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header20.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21.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3CCAC" w14:textId="77777777" w:rsidR="00597937" w:rsidRPr="007C3CF2" w:rsidRDefault="00597937" w:rsidP="00597937">
      <w:pPr>
        <w:tabs>
          <w:tab w:val="left" w:pos="10065"/>
        </w:tabs>
        <w:spacing w:line="240" w:lineRule="auto"/>
        <w:jc w:val="center"/>
        <w:rPr>
          <w:b/>
          <w:szCs w:val="28"/>
          <w:lang w:val="en-US"/>
        </w:rPr>
      </w:pPr>
      <w:r w:rsidRPr="000515E5">
        <w:rPr>
          <w:b/>
          <w:szCs w:val="28"/>
        </w:rPr>
        <w:t>Phần II</w:t>
      </w:r>
    </w:p>
    <w:p w14:paraId="65BFA11F" w14:textId="77777777" w:rsidR="00597937" w:rsidRPr="00B51C0E" w:rsidRDefault="00597937" w:rsidP="00597937">
      <w:pPr>
        <w:spacing w:line="240" w:lineRule="auto"/>
        <w:jc w:val="center"/>
        <w:rPr>
          <w:rFonts w:asciiTheme="minorHAnsi" w:hAnsiTheme="minorHAnsi"/>
          <w:b/>
          <w:spacing w:val="-12"/>
          <w:szCs w:val="28"/>
          <w:lang w:val="en-US"/>
        </w:rPr>
      </w:pPr>
      <w:r w:rsidRPr="00944D4F">
        <w:rPr>
          <w:rFonts w:ascii="Times New Roman Bold" w:hAnsi="Times New Roman Bold"/>
          <w:b/>
          <w:spacing w:val="-12"/>
          <w:szCs w:val="28"/>
        </w:rPr>
        <w:t xml:space="preserve">QUY TRÌNH NỘI BỘ GIẢI QUYẾT THỦ TỤC HÀNH CHÍNH LĨNH VỰC </w:t>
      </w:r>
      <w:r w:rsidR="00B51C0E">
        <w:rPr>
          <w:rFonts w:ascii="Times New Roman Bold" w:hAnsi="Times New Roman Bold"/>
          <w:b/>
          <w:spacing w:val="-12"/>
          <w:szCs w:val="28"/>
          <w:lang w:val="en-US"/>
        </w:rPr>
        <w:t xml:space="preserve">LAO ĐỘNG, NGƯỜI CÓ CÔNG VÀ XÃ HỘI </w:t>
      </w:r>
      <w:r w:rsidRPr="00944D4F">
        <w:rPr>
          <w:rFonts w:ascii="Times New Roman Bold" w:hAnsi="Times New Roman Bold"/>
          <w:b/>
          <w:spacing w:val="-12"/>
          <w:szCs w:val="28"/>
        </w:rPr>
        <w:t xml:space="preserve"> THUỘC THẨM QUYỀN GIẢI QUYẾT CỦA</w:t>
      </w:r>
      <w:r>
        <w:rPr>
          <w:rFonts w:ascii="Times New Roman Bold" w:hAnsi="Times New Roman Bold"/>
          <w:b/>
          <w:spacing w:val="-12"/>
          <w:szCs w:val="28"/>
        </w:rPr>
        <w:t xml:space="preserve"> SỞ</w:t>
      </w:r>
      <w:r w:rsidR="00B51C0E">
        <w:rPr>
          <w:rFonts w:ascii="Times New Roman Bold" w:hAnsi="Times New Roman Bold"/>
          <w:b/>
          <w:spacing w:val="-12"/>
          <w:szCs w:val="28"/>
        </w:rPr>
        <w:t>, NGÀNH VÀ ỦY BAN NHÂN DÂN TỈNH</w:t>
      </w:r>
    </w:p>
    <w:p w14:paraId="03951CC6" w14:textId="079A632A" w:rsidR="00597937" w:rsidRPr="000515E5" w:rsidRDefault="00597937" w:rsidP="00597937">
      <w:pPr>
        <w:spacing w:line="240" w:lineRule="auto"/>
        <w:jc w:val="center"/>
        <w:rPr>
          <w:i/>
          <w:szCs w:val="28"/>
        </w:rPr>
      </w:pPr>
      <w:r w:rsidRPr="000515E5">
        <w:rPr>
          <w:i/>
          <w:szCs w:val="28"/>
        </w:rPr>
        <w:t>(Ban hành kèm theo Quyết định số        /QĐ-UBND-HC ngày      /</w:t>
      </w:r>
      <w:r w:rsidR="00927E09">
        <w:rPr>
          <w:i/>
          <w:szCs w:val="28"/>
          <w:lang w:val="en-US"/>
        </w:rPr>
        <w:t>3</w:t>
      </w:r>
      <w:r w:rsidR="00B51C0E">
        <w:rPr>
          <w:i/>
          <w:szCs w:val="28"/>
          <w:lang w:val="en-US"/>
        </w:rPr>
        <w:t>/202</w:t>
      </w:r>
      <w:r w:rsidR="00B772D9">
        <w:rPr>
          <w:i/>
          <w:szCs w:val="28"/>
          <w:lang w:val="en-US"/>
        </w:rPr>
        <w:t>4</w:t>
      </w:r>
      <w:r w:rsidRPr="000515E5">
        <w:rPr>
          <w:i/>
          <w:szCs w:val="28"/>
        </w:rPr>
        <w:t xml:space="preserve"> của Chủ tịch Ủy ban nhân dân tỉnh Đồng Tháp) </w:t>
      </w:r>
    </w:p>
    <w:p w14:paraId="0A7D8ABC" w14:textId="77777777" w:rsidR="00597937" w:rsidRPr="005D5695" w:rsidRDefault="00597937" w:rsidP="00597937">
      <w:pPr>
        <w:spacing w:before="120" w:after="120" w:line="240" w:lineRule="auto"/>
        <w:rPr>
          <w:b/>
          <w:sz w:val="26"/>
          <w:szCs w:val="26"/>
        </w:rPr>
      </w:pPr>
      <w:r w:rsidRPr="005D5695">
        <w:rPr>
          <w:b/>
          <w:sz w:val="26"/>
          <w:szCs w:val="26"/>
          <w:lang w:val="en-US"/>
        </w:rPr>
        <mc:AlternateContent>
          <mc:Choice Requires="wps">
            <w:drawing>
              <wp:anchor distT="0" distB="0" distL="114300" distR="114300" simplePos="0" relativeHeight="251586048" behindDoc="0" locked="0" layoutInCell="1" allowOverlap="1" wp14:anchorId="3B386A74" wp14:editId="7E58BDD4">
                <wp:simplePos x="0" y="0"/>
                <wp:positionH relativeFrom="column">
                  <wp:posOffset>3937883</wp:posOffset>
                </wp:positionH>
                <wp:positionV relativeFrom="paragraph">
                  <wp:posOffset>70872</wp:posOffset>
                </wp:positionV>
                <wp:extent cx="116205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1162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739594" id="Straight Connector 1" o:spid="_x0000_s1026" style="position:absolute;z-index:251586048;visibility:visible;mso-wrap-style:square;mso-wrap-distance-left:9pt;mso-wrap-distance-top:0;mso-wrap-distance-right:9pt;mso-wrap-distance-bottom:0;mso-position-horizontal:absolute;mso-position-horizontal-relative:text;mso-position-vertical:absolute;mso-position-vertical-relative:text" from="310.05pt,5.6pt" to="401.5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" strokecolor="black [3040]"/>
            </w:pict>
          </mc:Fallback>
        </mc:AlternateContent>
      </w:r>
    </w:p>
    <w:p w14:paraId="0D40079F" w14:textId="77777777" w:rsidR="00AA32DF" w:rsidRPr="0064054B" w:rsidRDefault="00AA32DF" w:rsidP="00770D89">
      <w:pPr>
        <w:pStyle w:val="ListParagraph"/>
        <w:numPr>
          <w:ilvl w:val="0"/>
          <w:numId w:val="1"/>
        </w:numPr>
        <w:tabs>
          <w:tab w:val="left" w:pos="993"/>
        </w:tabs>
        <w:spacing w:before="120" w:after="120" w:line="240" w:lineRule="auto"/>
        <w:outlineLvl w:val="0"/>
        <w:rPr>
          <w:b/>
          <w:color w:val="0070C0"/>
          <w:szCs w:val="28"/>
          <w:lang w:val="en-US"/>
        </w:rPr>
      </w:pPr>
      <w:r w:rsidRPr="0064054B">
        <w:rPr>
          <w:b/>
          <w:color w:val="0070C0"/>
          <w:szCs w:val="28"/>
          <w:lang w:val="en-US"/>
        </w:rPr>
        <w:t>LĨNH VỰC NGƯỜI CÓ CÔNG</w:t>
      </w:r>
    </w:p>
    <w:p w14:paraId="6C711083" w14:textId="77777777" w:rsidR="001519B3" w:rsidRPr="0064054B" w:rsidRDefault="00CF7A5F" w:rsidP="00770D89">
      <w:pPr>
        <w:pStyle w:val="ListParagraph"/>
        <w:numPr>
          <w:ilvl w:val="0"/>
          <w:numId w:val="2"/>
        </w:numPr>
        <w:spacing w:before="120" w:after="120" w:line="240" w:lineRule="auto"/>
        <w:outlineLvl w:val="1"/>
        <w:rPr>
          <w:i/>
          <w:color w:val="0070C0"/>
          <w:szCs w:val="28"/>
          <w:lang w:val="pt-BR"/>
        </w:rPr>
      </w:pPr>
      <w:r w:rsidRPr="0064054B">
        <w:rPr>
          <w:b/>
          <w:color w:val="0070C0"/>
          <w:szCs w:val="28"/>
          <w:lang w:val="en-US"/>
        </w:rPr>
        <w:t xml:space="preserve">Giải quyết </w:t>
      </w:r>
      <w:r w:rsidR="000F3157" w:rsidRPr="0064054B">
        <w:rPr>
          <w:b/>
          <w:color w:val="0070C0"/>
          <w:szCs w:val="28"/>
          <w:lang w:val="en-US"/>
        </w:rPr>
        <w:t>chế độ trợ cấp ưu đãi đối với thân nhân liệt sĩ</w:t>
      </w:r>
      <w:r w:rsidR="00B71674" w:rsidRPr="0064054B">
        <w:rPr>
          <w:b/>
          <w:color w:val="0070C0"/>
          <w:szCs w:val="28"/>
          <w:lang w:val="en-US"/>
        </w:rPr>
        <w:t xml:space="preserve"> (1.010801)</w:t>
      </w:r>
    </w:p>
    <w:p w14:paraId="489362CE" w14:textId="77777777" w:rsidR="001519B3" w:rsidRPr="0064054B" w:rsidRDefault="001519B3"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2F23F405" w14:textId="77777777" w:rsidTr="00F21475">
        <w:trPr>
          <w:jc w:val="center"/>
        </w:trPr>
        <w:tc>
          <w:tcPr>
            <w:tcW w:w="851" w:type="dxa"/>
            <w:vAlign w:val="center"/>
          </w:tcPr>
          <w:p w14:paraId="5942645B"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6310E9FF"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1AEDCDE8"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3000F0D5" w14:textId="77777777" w:rsidR="00F21475" w:rsidRPr="0064054B" w:rsidRDefault="00F21475" w:rsidP="0064054B">
            <w:pPr>
              <w:spacing w:before="120" w:after="120" w:line="240" w:lineRule="auto"/>
              <w:rPr>
                <w:b/>
                <w:szCs w:val="28"/>
              </w:rPr>
            </w:pPr>
            <w:r w:rsidRPr="0064054B">
              <w:rPr>
                <w:b/>
                <w:szCs w:val="28"/>
              </w:rPr>
              <w:t>Thời gian giải quyết</w:t>
            </w:r>
          </w:p>
        </w:tc>
      </w:tr>
      <w:tr w:rsidR="00F21475" w:rsidRPr="0064054B" w14:paraId="525F783E" w14:textId="77777777" w:rsidTr="00F21475">
        <w:trPr>
          <w:trHeight w:val="1906"/>
          <w:jc w:val="center"/>
        </w:trPr>
        <w:tc>
          <w:tcPr>
            <w:tcW w:w="851" w:type="dxa"/>
            <w:vAlign w:val="center"/>
          </w:tcPr>
          <w:p w14:paraId="11553917"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0D7BCF98"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vAlign w:val="center"/>
          </w:tcPr>
          <w:p w14:paraId="61D7C273" w14:textId="77777777" w:rsidR="00F21475" w:rsidRPr="00567019" w:rsidRDefault="00F21475" w:rsidP="0064054B">
            <w:pPr>
              <w:spacing w:before="120" w:after="120" w:line="240" w:lineRule="auto"/>
              <w:ind w:firstLine="437"/>
              <w:rPr>
                <w:bCs/>
                <w:i/>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191FB3" w:rsidRPr="00567019">
              <w:rPr>
                <w:bCs/>
                <w:szCs w:val="28"/>
              </w:rPr>
              <w:t xml:space="preserve"> </w:t>
            </w:r>
            <w:r w:rsidRPr="0064054B">
              <w:rPr>
                <w:bCs/>
                <w:i/>
                <w:szCs w:val="28"/>
              </w:rPr>
              <w:t>(số 85, đường Nguyễn Huệ, phường 1, thành phố Cao Lãnh, Đồng Tháp)</w:t>
            </w:r>
            <w:r w:rsidRPr="00567019">
              <w:rPr>
                <w:bCs/>
                <w:i/>
                <w:szCs w:val="28"/>
              </w:rPr>
              <w:t>.</w:t>
            </w:r>
          </w:p>
          <w:p w14:paraId="2D4B9384" w14:textId="77777777" w:rsidR="00F21475" w:rsidRPr="00567019" w:rsidRDefault="00F21475" w:rsidP="0064054B">
            <w:pPr>
              <w:spacing w:before="120" w:after="120" w:line="240" w:lineRule="auto"/>
              <w:ind w:firstLine="437"/>
              <w:rPr>
                <w:szCs w:val="28"/>
              </w:rPr>
            </w:pPr>
            <w:r w:rsidRPr="0064054B">
              <w:rPr>
                <w:szCs w:val="28"/>
              </w:rPr>
              <w:t>2. Hoặc qua dịch vụ bưu chính công ích</w:t>
            </w:r>
            <w:r w:rsidRPr="00567019">
              <w:rPr>
                <w:szCs w:val="28"/>
              </w:rPr>
              <w:t>.</w:t>
            </w:r>
          </w:p>
        </w:tc>
        <w:tc>
          <w:tcPr>
            <w:tcW w:w="3040" w:type="dxa"/>
            <w:vAlign w:val="center"/>
          </w:tcPr>
          <w:p w14:paraId="4766EB58"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68E667FE" w14:textId="77777777" w:rsidTr="00F21475">
        <w:trPr>
          <w:jc w:val="center"/>
        </w:trPr>
        <w:tc>
          <w:tcPr>
            <w:tcW w:w="851" w:type="dxa"/>
            <w:vAlign w:val="center"/>
          </w:tcPr>
          <w:p w14:paraId="3394C43B"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6D38DFE0"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39F1896A"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23176DC"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EA9971C" w14:textId="77777777" w:rsidR="00F21475" w:rsidRPr="0064054B" w:rsidRDefault="00F21475" w:rsidP="0064054B">
            <w:pPr>
              <w:spacing w:before="120" w:after="120" w:line="240" w:lineRule="auto"/>
              <w:ind w:firstLine="437"/>
              <w:rPr>
                <w:szCs w:val="28"/>
              </w:rPr>
            </w:pPr>
            <w:r w:rsidRPr="0064054B">
              <w:rPr>
                <w:szCs w:val="28"/>
              </w:rPr>
              <w:t xml:space="preserve">b) Trường hợp từ chối nhận hồ sơ, công chức tiếp nhận hồ sơ phải nêu rõ lý do theo mẫu Phiếu từ chối giải quyết hồ sơ thủ tục </w:t>
            </w:r>
            <w:r w:rsidRPr="0064054B">
              <w:rPr>
                <w:szCs w:val="28"/>
              </w:rPr>
              <w:lastRenderedPageBreak/>
              <w:t>hành chính;</w:t>
            </w:r>
          </w:p>
          <w:p w14:paraId="0B16E811"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08D184F5"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F21475" w:rsidRPr="0064054B" w14:paraId="0558F1FF" w14:textId="77777777" w:rsidTr="00F21475">
        <w:trPr>
          <w:jc w:val="center"/>
        </w:trPr>
        <w:tc>
          <w:tcPr>
            <w:tcW w:w="851" w:type="dxa"/>
            <w:vMerge w:val="restart"/>
            <w:vAlign w:val="center"/>
          </w:tcPr>
          <w:p w14:paraId="6A3075EE" w14:textId="77777777" w:rsidR="00F21475" w:rsidRPr="0064054B" w:rsidRDefault="00F21475" w:rsidP="0064054B">
            <w:pPr>
              <w:spacing w:before="120" w:after="120" w:line="240" w:lineRule="auto"/>
              <w:jc w:val="center"/>
              <w:rPr>
                <w:b/>
                <w:szCs w:val="28"/>
              </w:rPr>
            </w:pPr>
            <w:r w:rsidRPr="0064054B">
              <w:rPr>
                <w:b/>
                <w:szCs w:val="28"/>
              </w:rPr>
              <w:t>Bước 3</w:t>
            </w:r>
          </w:p>
        </w:tc>
        <w:tc>
          <w:tcPr>
            <w:tcW w:w="2546" w:type="dxa"/>
            <w:vMerge w:val="restart"/>
            <w:vAlign w:val="center"/>
          </w:tcPr>
          <w:p w14:paraId="60291290"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22B9F5C2" w14:textId="77777777" w:rsidR="00F21475" w:rsidRPr="0064054B"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5315C5FA" w14:textId="77777777" w:rsidR="00F21475" w:rsidRPr="0064054B" w:rsidRDefault="00F21475" w:rsidP="0064054B">
            <w:pPr>
              <w:spacing w:before="120" w:after="120" w:line="240" w:lineRule="auto"/>
              <w:jc w:val="center"/>
              <w:rPr>
                <w:szCs w:val="28"/>
              </w:rPr>
            </w:pPr>
            <w:r w:rsidRPr="0064054B">
              <w:rPr>
                <w:szCs w:val="28"/>
                <w:lang w:val="en-US"/>
              </w:rPr>
              <w:t>20</w:t>
            </w:r>
            <w:r w:rsidRPr="0064054B">
              <w:rPr>
                <w:szCs w:val="28"/>
              </w:rPr>
              <w:t xml:space="preserve"> ngày, trong đó:</w:t>
            </w:r>
          </w:p>
        </w:tc>
      </w:tr>
      <w:tr w:rsidR="00F21475" w:rsidRPr="0064054B" w14:paraId="074FF412" w14:textId="77777777" w:rsidTr="00F21475">
        <w:trPr>
          <w:jc w:val="center"/>
        </w:trPr>
        <w:tc>
          <w:tcPr>
            <w:tcW w:w="851" w:type="dxa"/>
            <w:vMerge/>
            <w:vAlign w:val="center"/>
          </w:tcPr>
          <w:p w14:paraId="404885E0" w14:textId="77777777" w:rsidR="00F21475" w:rsidRPr="0064054B" w:rsidRDefault="00F21475" w:rsidP="0064054B">
            <w:pPr>
              <w:spacing w:before="120" w:after="120" w:line="240" w:lineRule="auto"/>
              <w:jc w:val="center"/>
              <w:rPr>
                <w:b/>
                <w:szCs w:val="28"/>
              </w:rPr>
            </w:pPr>
          </w:p>
        </w:tc>
        <w:tc>
          <w:tcPr>
            <w:tcW w:w="2546" w:type="dxa"/>
            <w:vMerge/>
            <w:vAlign w:val="center"/>
          </w:tcPr>
          <w:p w14:paraId="3944ABBB" w14:textId="77777777" w:rsidR="00F21475" w:rsidRPr="0064054B" w:rsidRDefault="00F21475" w:rsidP="0064054B">
            <w:pPr>
              <w:spacing w:before="120" w:after="120" w:line="240" w:lineRule="auto"/>
              <w:rPr>
                <w:szCs w:val="28"/>
              </w:rPr>
            </w:pPr>
          </w:p>
        </w:tc>
        <w:tc>
          <w:tcPr>
            <w:tcW w:w="7773" w:type="dxa"/>
            <w:vAlign w:val="center"/>
          </w:tcPr>
          <w:p w14:paraId="1A7CF81B"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4746EF1D"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195D0F7F" w14:textId="77777777" w:rsidTr="00F21475">
        <w:trPr>
          <w:jc w:val="center"/>
        </w:trPr>
        <w:tc>
          <w:tcPr>
            <w:tcW w:w="851" w:type="dxa"/>
            <w:vMerge/>
            <w:vAlign w:val="center"/>
          </w:tcPr>
          <w:p w14:paraId="2153036C" w14:textId="77777777" w:rsidR="00F21475" w:rsidRPr="0064054B" w:rsidRDefault="00F21475" w:rsidP="0064054B">
            <w:pPr>
              <w:spacing w:before="120" w:after="120" w:line="240" w:lineRule="auto"/>
              <w:jc w:val="center"/>
              <w:rPr>
                <w:b/>
                <w:szCs w:val="28"/>
              </w:rPr>
            </w:pPr>
          </w:p>
        </w:tc>
        <w:tc>
          <w:tcPr>
            <w:tcW w:w="2546" w:type="dxa"/>
            <w:vMerge/>
            <w:vAlign w:val="center"/>
          </w:tcPr>
          <w:p w14:paraId="08B71882" w14:textId="77777777" w:rsidR="00F21475" w:rsidRPr="0064054B" w:rsidRDefault="00F21475" w:rsidP="0064054B">
            <w:pPr>
              <w:spacing w:before="120" w:after="120" w:line="240" w:lineRule="auto"/>
              <w:rPr>
                <w:szCs w:val="28"/>
              </w:rPr>
            </w:pPr>
          </w:p>
        </w:tc>
        <w:tc>
          <w:tcPr>
            <w:tcW w:w="7773" w:type="dxa"/>
          </w:tcPr>
          <w:p w14:paraId="7333F7A2"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2BAFFBD6" w14:textId="77777777" w:rsidR="00F21475" w:rsidRPr="0064054B" w:rsidRDefault="00F21475" w:rsidP="0064054B">
            <w:pPr>
              <w:spacing w:before="120" w:after="120" w:line="240" w:lineRule="auto"/>
              <w:jc w:val="center"/>
              <w:rPr>
                <w:szCs w:val="28"/>
              </w:rPr>
            </w:pPr>
          </w:p>
        </w:tc>
      </w:tr>
      <w:tr w:rsidR="00F21475" w:rsidRPr="0064054B" w14:paraId="433A4ECB" w14:textId="77777777" w:rsidTr="00F21475">
        <w:trPr>
          <w:jc w:val="center"/>
        </w:trPr>
        <w:tc>
          <w:tcPr>
            <w:tcW w:w="851" w:type="dxa"/>
            <w:vMerge/>
            <w:vAlign w:val="center"/>
          </w:tcPr>
          <w:p w14:paraId="22282AF1" w14:textId="77777777" w:rsidR="00F21475" w:rsidRPr="0064054B" w:rsidRDefault="00F21475" w:rsidP="0064054B">
            <w:pPr>
              <w:spacing w:before="120" w:after="120" w:line="240" w:lineRule="auto"/>
              <w:jc w:val="center"/>
              <w:rPr>
                <w:b/>
                <w:szCs w:val="28"/>
              </w:rPr>
            </w:pPr>
          </w:p>
        </w:tc>
        <w:tc>
          <w:tcPr>
            <w:tcW w:w="2546" w:type="dxa"/>
            <w:vMerge/>
            <w:vAlign w:val="center"/>
          </w:tcPr>
          <w:p w14:paraId="7A04350A" w14:textId="77777777" w:rsidR="00F21475" w:rsidRPr="0064054B" w:rsidRDefault="00F21475" w:rsidP="0064054B">
            <w:pPr>
              <w:spacing w:before="120" w:after="120" w:line="240" w:lineRule="auto"/>
              <w:rPr>
                <w:szCs w:val="28"/>
              </w:rPr>
            </w:pPr>
          </w:p>
        </w:tc>
        <w:tc>
          <w:tcPr>
            <w:tcW w:w="7773" w:type="dxa"/>
          </w:tcPr>
          <w:p w14:paraId="0E73CA81"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0B2C72BC" w14:textId="77777777" w:rsidR="00F21475" w:rsidRPr="0064054B" w:rsidRDefault="00F21475" w:rsidP="0064054B">
            <w:pPr>
              <w:spacing w:before="120" w:after="120" w:line="240" w:lineRule="auto"/>
              <w:jc w:val="center"/>
              <w:rPr>
                <w:szCs w:val="28"/>
              </w:rPr>
            </w:pPr>
          </w:p>
        </w:tc>
      </w:tr>
      <w:tr w:rsidR="00F21475" w:rsidRPr="0064054B" w14:paraId="5907D0D2" w14:textId="77777777" w:rsidTr="00F21475">
        <w:trPr>
          <w:jc w:val="center"/>
        </w:trPr>
        <w:tc>
          <w:tcPr>
            <w:tcW w:w="851" w:type="dxa"/>
            <w:vMerge/>
            <w:vAlign w:val="center"/>
          </w:tcPr>
          <w:p w14:paraId="2EED99F0" w14:textId="77777777" w:rsidR="00F21475" w:rsidRPr="0064054B" w:rsidRDefault="00F21475" w:rsidP="0064054B">
            <w:pPr>
              <w:spacing w:before="120" w:after="120" w:line="240" w:lineRule="auto"/>
              <w:jc w:val="center"/>
              <w:rPr>
                <w:b/>
                <w:szCs w:val="28"/>
              </w:rPr>
            </w:pPr>
          </w:p>
        </w:tc>
        <w:tc>
          <w:tcPr>
            <w:tcW w:w="2546" w:type="dxa"/>
            <w:vMerge/>
            <w:vAlign w:val="center"/>
          </w:tcPr>
          <w:p w14:paraId="6C375E02" w14:textId="77777777" w:rsidR="00F21475" w:rsidRPr="0064054B" w:rsidRDefault="00F21475" w:rsidP="0064054B">
            <w:pPr>
              <w:spacing w:before="120" w:after="120" w:line="240" w:lineRule="auto"/>
              <w:rPr>
                <w:szCs w:val="28"/>
              </w:rPr>
            </w:pPr>
          </w:p>
        </w:tc>
        <w:tc>
          <w:tcPr>
            <w:tcW w:w="7773" w:type="dxa"/>
          </w:tcPr>
          <w:p w14:paraId="231E5A0E" w14:textId="77777777" w:rsidR="00F21475" w:rsidRPr="00567019" w:rsidRDefault="00F21475" w:rsidP="0064054B">
            <w:pPr>
              <w:spacing w:before="120" w:after="120" w:line="240" w:lineRule="auto"/>
              <w:ind w:firstLine="437"/>
              <w:rPr>
                <w:szCs w:val="28"/>
              </w:rPr>
            </w:pPr>
            <w:r w:rsidRPr="00567019">
              <w:rPr>
                <w:szCs w:val="28"/>
              </w:rPr>
              <w:t xml:space="preserve">Kể từ ngày nhận đủ giấy tờ, công chức được giao xử lý hồ sơ có trách nhiệm lập danh sách tình hình thân nhân liệt sĩ; tham mưu Lãnh đạo Phòng trình Lãnh đạo Sở ban hành Quyết định cấp giấy chứng nhận thân nhân liệt sĩ và trợ cấp một lần khi báo tử theo Mẫu số 52 Phụ lục I Nghị định số 131/2021/NĐ-CP, đồng thời thực hiện việc cấp giấy chứng nhận theo Mẫu số 102 Phụ lục I Nghị định số 131/2021/NĐ-CP và quyết định trợ cấp tuất hằng tháng đối với thân nhân liệt sĩ theo Mẫu số 53 Phụ lục I Nghị định </w:t>
            </w:r>
            <w:r w:rsidRPr="00567019">
              <w:rPr>
                <w:szCs w:val="28"/>
              </w:rPr>
              <w:lastRenderedPageBreak/>
              <w:t>số 131/2021/NĐ-CP đối với trường hợp đủ điều kiện.</w:t>
            </w:r>
          </w:p>
          <w:p w14:paraId="5E719124" w14:textId="77777777" w:rsidR="00F21475" w:rsidRPr="00567019" w:rsidRDefault="00F21475" w:rsidP="0064054B">
            <w:pPr>
              <w:spacing w:before="120" w:after="120" w:line="240" w:lineRule="auto"/>
              <w:ind w:firstLine="437"/>
              <w:rPr>
                <w:szCs w:val="28"/>
              </w:rPr>
            </w:pPr>
            <w:r w:rsidRPr="00567019">
              <w:rPr>
                <w:szCs w:val="28"/>
              </w:rPr>
              <w:t xml:space="preserve">Trợ cấp một lần khi báo tử thực hiện theo mức quy định tại thời điểm Thủ tướng Chính phủ ký quyết định cấp Bằng “Tổ quốc ghi công”. </w:t>
            </w:r>
          </w:p>
        </w:tc>
        <w:tc>
          <w:tcPr>
            <w:tcW w:w="3040" w:type="dxa"/>
            <w:vAlign w:val="center"/>
          </w:tcPr>
          <w:p w14:paraId="45DA0BE9"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19 ngày, trong đó:</w:t>
            </w:r>
          </w:p>
        </w:tc>
      </w:tr>
      <w:tr w:rsidR="00F21475" w:rsidRPr="0064054B" w14:paraId="2E7D8426" w14:textId="77777777" w:rsidTr="00F21475">
        <w:trPr>
          <w:jc w:val="center"/>
        </w:trPr>
        <w:tc>
          <w:tcPr>
            <w:tcW w:w="851" w:type="dxa"/>
            <w:vMerge/>
            <w:vAlign w:val="center"/>
          </w:tcPr>
          <w:p w14:paraId="1BE2E6B4" w14:textId="77777777" w:rsidR="00F21475" w:rsidRPr="0064054B" w:rsidRDefault="00F21475" w:rsidP="0064054B">
            <w:pPr>
              <w:spacing w:before="120" w:after="120" w:line="240" w:lineRule="auto"/>
              <w:jc w:val="center"/>
              <w:rPr>
                <w:b/>
                <w:szCs w:val="28"/>
              </w:rPr>
            </w:pPr>
          </w:p>
        </w:tc>
        <w:tc>
          <w:tcPr>
            <w:tcW w:w="2546" w:type="dxa"/>
            <w:vMerge/>
            <w:vAlign w:val="center"/>
          </w:tcPr>
          <w:p w14:paraId="6AB935C5" w14:textId="77777777" w:rsidR="00F21475" w:rsidRPr="0064054B" w:rsidRDefault="00F21475" w:rsidP="0064054B">
            <w:pPr>
              <w:spacing w:before="120" w:after="120" w:line="240" w:lineRule="auto"/>
              <w:rPr>
                <w:szCs w:val="28"/>
              </w:rPr>
            </w:pPr>
          </w:p>
        </w:tc>
        <w:tc>
          <w:tcPr>
            <w:tcW w:w="7773" w:type="dxa"/>
          </w:tcPr>
          <w:p w14:paraId="5E50B11D" w14:textId="77777777" w:rsidR="00F21475" w:rsidRPr="00567019" w:rsidRDefault="00F21475" w:rsidP="0064054B">
            <w:pPr>
              <w:pStyle w:val="BodyText"/>
              <w:tabs>
                <w:tab w:val="left" w:pos="937"/>
              </w:tabs>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a) </w:t>
            </w:r>
            <w:r w:rsidRPr="00567019">
              <w:rPr>
                <w:rStyle w:val="BodyTextChar1"/>
                <w:rFonts w:asciiTheme="majorHAnsi" w:hAnsiTheme="majorHAnsi" w:cstheme="majorHAnsi"/>
                <w:lang w:val="vi-VN" w:eastAsia="vi-VN"/>
              </w:rPr>
              <w:t xml:space="preserve">Trường hợp </w:t>
            </w:r>
            <w:r w:rsidRPr="00567019">
              <w:rPr>
                <w:rStyle w:val="BodyTextChar1"/>
                <w:rFonts w:asciiTheme="majorHAnsi" w:hAnsiTheme="majorHAnsi" w:cstheme="majorHAnsi"/>
                <w:lang w:val="vi-VN"/>
              </w:rPr>
              <w:t xml:space="preserve">quy </w:t>
            </w:r>
            <w:r w:rsidRPr="00567019">
              <w:rPr>
                <w:rStyle w:val="BodyTextChar1"/>
                <w:rFonts w:asciiTheme="majorHAnsi" w:hAnsiTheme="majorHAnsi" w:cstheme="majorHAnsi"/>
                <w:lang w:val="vi-VN" w:eastAsia="vi-VN"/>
              </w:rPr>
              <w:t xml:space="preserve">định tại các điểm </w:t>
            </w:r>
            <w:r w:rsidRPr="00567019">
              <w:rPr>
                <w:rStyle w:val="BodyTextChar1"/>
                <w:rFonts w:asciiTheme="majorHAnsi" w:hAnsiTheme="majorHAnsi" w:cstheme="majorHAnsi"/>
                <w:lang w:val="vi-VN"/>
              </w:rPr>
              <w:t xml:space="preserve">d, </w:t>
            </w:r>
            <w:r w:rsidRPr="00567019">
              <w:rPr>
                <w:rStyle w:val="BodyTextChar1"/>
                <w:rFonts w:asciiTheme="majorHAnsi" w:hAnsiTheme="majorHAnsi" w:cstheme="majorHAnsi"/>
                <w:lang w:val="vi-VN" w:eastAsia="vi-VN"/>
              </w:rPr>
              <w:t xml:space="preserve">đ khoản </w:t>
            </w:r>
            <w:r w:rsidRPr="00567019">
              <w:rPr>
                <w:rStyle w:val="BodyTextChar1"/>
                <w:rFonts w:asciiTheme="majorHAnsi" w:hAnsiTheme="majorHAnsi" w:cstheme="majorHAnsi"/>
                <w:lang w:val="vi-VN"/>
              </w:rPr>
              <w:t xml:space="preserve">1 </w:t>
            </w:r>
            <w:r w:rsidRPr="00567019">
              <w:rPr>
                <w:rStyle w:val="BodyTextChar1"/>
                <w:rFonts w:asciiTheme="majorHAnsi" w:hAnsiTheme="majorHAnsi" w:cstheme="majorHAnsi"/>
                <w:lang w:val="vi-VN" w:eastAsia="vi-VN"/>
              </w:rPr>
              <w:t xml:space="preserve">Điều </w:t>
            </w:r>
            <w:r w:rsidRPr="00567019">
              <w:rPr>
                <w:rStyle w:val="BodyTextChar1"/>
                <w:rFonts w:asciiTheme="majorHAnsi" w:hAnsiTheme="majorHAnsi" w:cstheme="majorHAnsi"/>
                <w:lang w:val="vi-VN"/>
              </w:rPr>
              <w:t xml:space="preserve">26 </w:t>
            </w:r>
            <w:r w:rsidRPr="00567019">
              <w:rPr>
                <w:rStyle w:val="BodyTextChar1"/>
                <w:rFonts w:asciiTheme="majorHAnsi" w:hAnsiTheme="majorHAnsi" w:cstheme="majorHAnsi"/>
                <w:lang w:val="vi-VN" w:eastAsia="vi-VN"/>
              </w:rPr>
              <w:t xml:space="preserve">Nghị định số 131/2021/NĐ-CP thì kể từ ngày nhận đủ các giấy tờ, công chức </w:t>
            </w:r>
            <w:r w:rsidRPr="00567019">
              <w:rPr>
                <w:sz w:val="28"/>
                <w:szCs w:val="28"/>
                <w:lang w:val="vi-VN"/>
              </w:rPr>
              <w:t xml:space="preserve">được giao xử lý hồ sơ </w:t>
            </w:r>
            <w:r w:rsidRPr="00567019">
              <w:rPr>
                <w:rStyle w:val="BodyTextChar1"/>
                <w:rFonts w:asciiTheme="majorHAnsi" w:hAnsiTheme="majorHAnsi" w:cstheme="majorHAnsi"/>
                <w:lang w:val="vi-VN" w:eastAsia="vi-VN"/>
              </w:rPr>
              <w:t xml:space="preserve">có trách nhiệm </w:t>
            </w:r>
            <w:r w:rsidRPr="00567019">
              <w:rPr>
                <w:sz w:val="28"/>
                <w:szCs w:val="28"/>
                <w:lang w:val="vi-VN"/>
              </w:rPr>
              <w:t>tham mưu Lãnh đạo Phòng trình Lãnh đạo Sở</w:t>
            </w:r>
            <w:r w:rsidRPr="00567019">
              <w:rPr>
                <w:rStyle w:val="BodyTextChar1"/>
                <w:rFonts w:asciiTheme="majorHAnsi" w:hAnsiTheme="majorHAnsi" w:cstheme="majorHAnsi"/>
                <w:lang w:val="vi-VN" w:eastAsia="vi-VN"/>
              </w:rPr>
              <w:t xml:space="preserve"> cấp giấy giới thiệu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38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đến Hội đồng giám định </w:t>
            </w:r>
            <w:r w:rsidRPr="00567019">
              <w:rPr>
                <w:rStyle w:val="BodyTextChar1"/>
                <w:rFonts w:asciiTheme="majorHAnsi" w:hAnsiTheme="majorHAnsi" w:cstheme="majorHAnsi"/>
                <w:lang w:val="vi-VN"/>
              </w:rPr>
              <w:t xml:space="preserve">y khoa </w:t>
            </w:r>
            <w:r w:rsidRPr="00567019">
              <w:rPr>
                <w:rStyle w:val="BodyTextChar1"/>
                <w:rFonts w:asciiTheme="majorHAnsi" w:hAnsiTheme="majorHAnsi" w:cstheme="majorHAnsi"/>
                <w:lang w:val="vi-VN" w:eastAsia="vi-VN"/>
              </w:rPr>
              <w:t xml:space="preserve">cấp tỉnh nơi người đó thường trú kèm giấy xác nhận tình trạng khuyết tật. </w:t>
            </w:r>
            <w:r w:rsidRPr="00567019">
              <w:rPr>
                <w:rStyle w:val="BodyTextChar1"/>
                <w:rFonts w:asciiTheme="majorHAnsi" w:hAnsiTheme="majorHAnsi" w:cstheme="majorHAnsi"/>
                <w:lang w:val="vi-VN"/>
              </w:rPr>
              <w:t>K</w:t>
            </w:r>
            <w:r w:rsidRPr="00567019">
              <w:rPr>
                <w:rStyle w:val="BodyTextChar1"/>
                <w:rFonts w:asciiTheme="majorHAnsi" w:hAnsiTheme="majorHAnsi" w:cstheme="majorHAnsi"/>
                <w:lang w:val="vi-VN" w:eastAsia="vi-VN"/>
              </w:rPr>
              <w:t xml:space="preserve">ể từ ngày nhận được biên bản giám định </w:t>
            </w:r>
            <w:r w:rsidRPr="00567019">
              <w:rPr>
                <w:rStyle w:val="BodyTextChar1"/>
                <w:rFonts w:asciiTheme="majorHAnsi" w:hAnsiTheme="majorHAnsi" w:cstheme="majorHAnsi"/>
                <w:lang w:val="vi-VN"/>
              </w:rPr>
              <w:t xml:space="preserve">y khoa, tham mưu Lãnh đạo Sở ban </w:t>
            </w:r>
            <w:r w:rsidRPr="00567019">
              <w:rPr>
                <w:rStyle w:val="BodyTextChar1"/>
                <w:rFonts w:asciiTheme="majorHAnsi" w:hAnsiTheme="majorHAnsi" w:cstheme="majorHAnsi"/>
                <w:lang w:val="vi-VN" w:eastAsia="vi-VN"/>
              </w:rPr>
              <w:t xml:space="preserve">hành quyết định trợ cấp tuất hằng tháng đối với thân nhân liệt sĩ theo Mẫu số </w:t>
            </w:r>
            <w:r w:rsidRPr="00567019">
              <w:rPr>
                <w:rStyle w:val="BodyTextChar1"/>
                <w:rFonts w:asciiTheme="majorHAnsi" w:hAnsiTheme="majorHAnsi" w:cstheme="majorHAnsi"/>
                <w:lang w:val="vi-VN"/>
              </w:rPr>
              <w:t xml:space="preserve">53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Nghị định số 131/2021/NĐ-CP.</w:t>
            </w:r>
          </w:p>
        </w:tc>
        <w:tc>
          <w:tcPr>
            <w:tcW w:w="3040" w:type="dxa"/>
            <w:vAlign w:val="center"/>
          </w:tcPr>
          <w:p w14:paraId="58A78A9D" w14:textId="77777777" w:rsidR="00F21475" w:rsidRPr="0064054B" w:rsidRDefault="00F21475" w:rsidP="0064054B">
            <w:pPr>
              <w:spacing w:before="120" w:after="120" w:line="240" w:lineRule="auto"/>
              <w:jc w:val="center"/>
              <w:rPr>
                <w:szCs w:val="28"/>
                <w:lang w:val="en-US"/>
              </w:rPr>
            </w:pPr>
            <w:r w:rsidRPr="0064054B">
              <w:rPr>
                <w:szCs w:val="28"/>
                <w:lang w:val="en-US"/>
              </w:rPr>
              <w:t>09 ngày</w:t>
            </w:r>
          </w:p>
        </w:tc>
      </w:tr>
      <w:tr w:rsidR="00F21475" w:rsidRPr="0064054B" w14:paraId="1A9E0446" w14:textId="77777777" w:rsidTr="00F21475">
        <w:trPr>
          <w:jc w:val="center"/>
        </w:trPr>
        <w:tc>
          <w:tcPr>
            <w:tcW w:w="851" w:type="dxa"/>
            <w:vMerge/>
            <w:vAlign w:val="center"/>
          </w:tcPr>
          <w:p w14:paraId="20437ADA" w14:textId="77777777" w:rsidR="00F21475" w:rsidRPr="0064054B" w:rsidRDefault="00F21475" w:rsidP="0064054B">
            <w:pPr>
              <w:spacing w:before="120" w:after="120" w:line="240" w:lineRule="auto"/>
              <w:jc w:val="center"/>
              <w:rPr>
                <w:b/>
                <w:szCs w:val="28"/>
              </w:rPr>
            </w:pPr>
          </w:p>
        </w:tc>
        <w:tc>
          <w:tcPr>
            <w:tcW w:w="2546" w:type="dxa"/>
            <w:vMerge/>
            <w:vAlign w:val="center"/>
          </w:tcPr>
          <w:p w14:paraId="57CCB6E4" w14:textId="77777777" w:rsidR="00F21475" w:rsidRPr="0064054B" w:rsidRDefault="00F21475" w:rsidP="0064054B">
            <w:pPr>
              <w:spacing w:before="120" w:after="120" w:line="240" w:lineRule="auto"/>
              <w:rPr>
                <w:szCs w:val="28"/>
              </w:rPr>
            </w:pPr>
          </w:p>
        </w:tc>
        <w:tc>
          <w:tcPr>
            <w:tcW w:w="7773" w:type="dxa"/>
          </w:tcPr>
          <w:p w14:paraId="63911D6C"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512294D8"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36B50FCA"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5B2B92BF"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31A9857A" w14:textId="77777777" w:rsidR="00F21475" w:rsidRPr="0064054B" w:rsidRDefault="00F21475" w:rsidP="0064054B">
            <w:pPr>
              <w:spacing w:before="120" w:after="120" w:line="240" w:lineRule="auto"/>
              <w:jc w:val="center"/>
              <w:rPr>
                <w:szCs w:val="28"/>
              </w:rPr>
            </w:pPr>
            <w:r w:rsidRPr="0064054B">
              <w:rPr>
                <w:szCs w:val="28"/>
                <w:lang w:val="en-US"/>
              </w:rPr>
              <w:t>05</w:t>
            </w:r>
            <w:r w:rsidRPr="0064054B">
              <w:rPr>
                <w:szCs w:val="28"/>
              </w:rPr>
              <w:t xml:space="preserve"> ngày;</w:t>
            </w:r>
          </w:p>
          <w:p w14:paraId="4F7255DD" w14:textId="77777777" w:rsidR="00F21475" w:rsidRPr="0064054B" w:rsidRDefault="00F21475" w:rsidP="0064054B">
            <w:pPr>
              <w:spacing w:before="120" w:after="120" w:line="240" w:lineRule="auto"/>
              <w:jc w:val="center"/>
              <w:rPr>
                <w:szCs w:val="28"/>
              </w:rPr>
            </w:pPr>
            <w:r w:rsidRPr="0064054B">
              <w:rPr>
                <w:szCs w:val="28"/>
                <w:lang w:val="en-US"/>
              </w:rPr>
              <w:t>02</w:t>
            </w:r>
            <w:r w:rsidRPr="0064054B">
              <w:rPr>
                <w:szCs w:val="28"/>
              </w:rPr>
              <w:t xml:space="preserve"> ngày;</w:t>
            </w:r>
          </w:p>
          <w:p w14:paraId="7054D021" w14:textId="77777777" w:rsidR="00F21475" w:rsidRPr="0064054B" w:rsidRDefault="00F21475" w:rsidP="0064054B">
            <w:pPr>
              <w:spacing w:before="120" w:after="120" w:line="240" w:lineRule="auto"/>
              <w:jc w:val="center"/>
              <w:rPr>
                <w:szCs w:val="28"/>
                <w:lang w:val="en-US"/>
              </w:rPr>
            </w:pPr>
            <w:r w:rsidRPr="0064054B">
              <w:rPr>
                <w:szCs w:val="28"/>
                <w:lang w:val="en-US"/>
              </w:rPr>
              <w:t>1</w:t>
            </w:r>
            <w:r w:rsidRPr="0064054B">
              <w:rPr>
                <w:szCs w:val="28"/>
              </w:rPr>
              <w:t>,5 ngày</w:t>
            </w:r>
            <w:r w:rsidRPr="0064054B">
              <w:rPr>
                <w:szCs w:val="28"/>
                <w:lang w:val="en-US"/>
              </w:rPr>
              <w:t>;</w:t>
            </w:r>
          </w:p>
          <w:p w14:paraId="00C181D2"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42BFA037" w14:textId="77777777" w:rsidTr="00F21475">
        <w:trPr>
          <w:jc w:val="center"/>
        </w:trPr>
        <w:tc>
          <w:tcPr>
            <w:tcW w:w="851" w:type="dxa"/>
            <w:vMerge/>
            <w:vAlign w:val="center"/>
          </w:tcPr>
          <w:p w14:paraId="3B16A0A3" w14:textId="77777777" w:rsidR="00F21475" w:rsidRPr="0064054B" w:rsidRDefault="00F21475" w:rsidP="0064054B">
            <w:pPr>
              <w:spacing w:before="120" w:after="120" w:line="240" w:lineRule="auto"/>
              <w:jc w:val="center"/>
              <w:rPr>
                <w:b/>
                <w:szCs w:val="28"/>
              </w:rPr>
            </w:pPr>
          </w:p>
        </w:tc>
        <w:tc>
          <w:tcPr>
            <w:tcW w:w="2546" w:type="dxa"/>
            <w:vMerge/>
            <w:vAlign w:val="center"/>
          </w:tcPr>
          <w:p w14:paraId="6E1D5CD3" w14:textId="77777777" w:rsidR="00F21475" w:rsidRPr="0064054B" w:rsidRDefault="00F21475" w:rsidP="0064054B">
            <w:pPr>
              <w:spacing w:before="120" w:after="120" w:line="240" w:lineRule="auto"/>
              <w:rPr>
                <w:szCs w:val="28"/>
              </w:rPr>
            </w:pPr>
          </w:p>
        </w:tc>
        <w:tc>
          <w:tcPr>
            <w:tcW w:w="7773" w:type="dxa"/>
          </w:tcPr>
          <w:p w14:paraId="777EF772"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Style w:val="BodyTextChar1"/>
                <w:rFonts w:asciiTheme="majorHAnsi" w:hAnsiTheme="majorHAnsi" w:cstheme="majorHAnsi"/>
                <w:lang w:val="vi-VN" w:eastAsia="vi-VN"/>
              </w:rPr>
              <w:t xml:space="preserve">b) Trường hợp thân nhân liệt sĩ đã được hưởng chế độ ưu đãi nhưng chưa được cấp giấy chứng nhận thân nhân liệt sĩ thì kể từ ngày nhận được đơn đề nghị, công chức </w:t>
            </w:r>
            <w:r w:rsidRPr="00567019">
              <w:rPr>
                <w:sz w:val="28"/>
                <w:szCs w:val="28"/>
                <w:lang w:val="vi-VN"/>
              </w:rPr>
              <w:t xml:space="preserve">được giao xử lý hồ sơ </w:t>
            </w:r>
            <w:r w:rsidRPr="00567019">
              <w:rPr>
                <w:rStyle w:val="BodyTextChar1"/>
                <w:rFonts w:asciiTheme="majorHAnsi" w:hAnsiTheme="majorHAnsi" w:cstheme="majorHAnsi"/>
                <w:lang w:val="vi-VN" w:eastAsia="vi-VN"/>
              </w:rPr>
              <w:t xml:space="preserve">có trách nhiệm căn cứ hồ sơ liệt sĩ đang quản lý để tham mưu </w:t>
            </w:r>
            <w:r w:rsidRPr="00567019">
              <w:rPr>
                <w:sz w:val="28"/>
                <w:szCs w:val="28"/>
                <w:lang w:val="vi-VN"/>
              </w:rPr>
              <w:t>Lãnh đạo Phòng trình Lãnh đạo Sở</w:t>
            </w:r>
            <w:r w:rsidRPr="00567019">
              <w:rPr>
                <w:rStyle w:val="BodyTextChar1"/>
                <w:rFonts w:asciiTheme="majorHAnsi" w:hAnsiTheme="majorHAnsi" w:cstheme="majorHAnsi"/>
                <w:lang w:val="vi-VN" w:eastAsia="vi-VN"/>
              </w:rPr>
              <w:t xml:space="preserve"> cấp </w:t>
            </w:r>
            <w:r w:rsidRPr="00567019">
              <w:rPr>
                <w:rStyle w:val="BodyTextChar1"/>
                <w:rFonts w:asciiTheme="majorHAnsi" w:hAnsiTheme="majorHAnsi" w:cstheme="majorHAnsi"/>
                <w:lang w:val="vi-VN"/>
              </w:rPr>
              <w:t xml:space="preserve">cho </w:t>
            </w:r>
            <w:r w:rsidRPr="00567019">
              <w:rPr>
                <w:rStyle w:val="BodyTextChar1"/>
                <w:rFonts w:asciiTheme="majorHAnsi" w:hAnsiTheme="majorHAnsi" w:cstheme="majorHAnsi"/>
                <w:lang w:val="vi-VN" w:eastAsia="vi-VN"/>
              </w:rPr>
              <w:t>thân nhân.</w:t>
            </w:r>
          </w:p>
        </w:tc>
        <w:tc>
          <w:tcPr>
            <w:tcW w:w="3040" w:type="dxa"/>
            <w:vAlign w:val="center"/>
          </w:tcPr>
          <w:p w14:paraId="5CE7C6B9" w14:textId="77777777" w:rsidR="00F21475" w:rsidRPr="0064054B" w:rsidRDefault="00F21475" w:rsidP="0064054B">
            <w:pPr>
              <w:spacing w:before="120" w:after="120" w:line="240" w:lineRule="auto"/>
              <w:jc w:val="center"/>
              <w:rPr>
                <w:rFonts w:asciiTheme="majorHAnsi" w:hAnsiTheme="majorHAnsi" w:cstheme="majorHAnsi"/>
                <w:szCs w:val="28"/>
                <w:lang w:val="en-US"/>
              </w:rPr>
            </w:pPr>
            <w:r w:rsidRPr="0064054B">
              <w:rPr>
                <w:rFonts w:asciiTheme="majorHAnsi" w:hAnsiTheme="majorHAnsi" w:cstheme="majorHAnsi"/>
                <w:szCs w:val="28"/>
                <w:lang w:val="en-US"/>
              </w:rPr>
              <w:t>11 ngày</w:t>
            </w:r>
          </w:p>
        </w:tc>
      </w:tr>
      <w:tr w:rsidR="00F21475" w:rsidRPr="0064054B" w14:paraId="4E0FC211" w14:textId="77777777" w:rsidTr="00F21475">
        <w:trPr>
          <w:jc w:val="center"/>
        </w:trPr>
        <w:tc>
          <w:tcPr>
            <w:tcW w:w="851" w:type="dxa"/>
            <w:vMerge/>
            <w:vAlign w:val="center"/>
          </w:tcPr>
          <w:p w14:paraId="4C72453B" w14:textId="77777777" w:rsidR="00F21475" w:rsidRPr="0064054B" w:rsidRDefault="00F21475" w:rsidP="0064054B">
            <w:pPr>
              <w:spacing w:before="120" w:after="120" w:line="240" w:lineRule="auto"/>
              <w:jc w:val="center"/>
              <w:rPr>
                <w:b/>
                <w:szCs w:val="28"/>
              </w:rPr>
            </w:pPr>
          </w:p>
        </w:tc>
        <w:tc>
          <w:tcPr>
            <w:tcW w:w="2546" w:type="dxa"/>
            <w:vMerge/>
            <w:vAlign w:val="center"/>
          </w:tcPr>
          <w:p w14:paraId="56D6CDCF" w14:textId="77777777" w:rsidR="00F21475" w:rsidRPr="0064054B" w:rsidRDefault="00F21475" w:rsidP="0064054B">
            <w:pPr>
              <w:spacing w:before="120" w:after="120" w:line="240" w:lineRule="auto"/>
              <w:rPr>
                <w:szCs w:val="28"/>
              </w:rPr>
            </w:pPr>
          </w:p>
        </w:tc>
        <w:tc>
          <w:tcPr>
            <w:tcW w:w="7773" w:type="dxa"/>
          </w:tcPr>
          <w:p w14:paraId="09A27530"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387676FF" w14:textId="77777777" w:rsidR="00F21475" w:rsidRPr="0064054B" w:rsidRDefault="00F21475" w:rsidP="0064054B">
            <w:pPr>
              <w:spacing w:before="120" w:after="120" w:line="240" w:lineRule="auto"/>
              <w:ind w:firstLine="437"/>
              <w:rPr>
                <w:szCs w:val="28"/>
              </w:rPr>
            </w:pPr>
            <w:r w:rsidRPr="0064054B">
              <w:rPr>
                <w:szCs w:val="28"/>
              </w:rPr>
              <w:lastRenderedPageBreak/>
              <w:t xml:space="preserve">+ Lãnh đạo </w:t>
            </w:r>
            <w:r w:rsidRPr="00567019">
              <w:rPr>
                <w:szCs w:val="28"/>
              </w:rPr>
              <w:t>Phòng Người có công</w:t>
            </w:r>
          </w:p>
          <w:p w14:paraId="33BFF632"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6654A2AB"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57F17766" w14:textId="77777777" w:rsidR="00F21475" w:rsidRPr="0064054B" w:rsidRDefault="00F21475" w:rsidP="0064054B">
            <w:pPr>
              <w:spacing w:before="120" w:after="120" w:line="240" w:lineRule="auto"/>
              <w:jc w:val="center"/>
              <w:rPr>
                <w:szCs w:val="28"/>
              </w:rPr>
            </w:pPr>
            <w:r w:rsidRPr="0064054B">
              <w:rPr>
                <w:szCs w:val="28"/>
                <w:lang w:val="en-US"/>
              </w:rPr>
              <w:lastRenderedPageBreak/>
              <w:t>06</w:t>
            </w:r>
            <w:r w:rsidRPr="0064054B">
              <w:rPr>
                <w:szCs w:val="28"/>
              </w:rPr>
              <w:t xml:space="preserve"> ngày;</w:t>
            </w:r>
          </w:p>
          <w:p w14:paraId="657E78DE" w14:textId="77777777" w:rsidR="00F21475" w:rsidRPr="0064054B" w:rsidRDefault="00F21475" w:rsidP="0064054B">
            <w:pPr>
              <w:spacing w:before="120" w:after="120" w:line="240" w:lineRule="auto"/>
              <w:jc w:val="center"/>
              <w:rPr>
                <w:szCs w:val="28"/>
              </w:rPr>
            </w:pPr>
            <w:r w:rsidRPr="0064054B">
              <w:rPr>
                <w:szCs w:val="28"/>
                <w:lang w:val="en-US"/>
              </w:rPr>
              <w:lastRenderedPageBreak/>
              <w:t>03</w:t>
            </w:r>
            <w:r w:rsidRPr="0064054B">
              <w:rPr>
                <w:szCs w:val="28"/>
              </w:rPr>
              <w:t xml:space="preserve"> ngày;</w:t>
            </w:r>
          </w:p>
          <w:p w14:paraId="3FEFBD4E" w14:textId="77777777" w:rsidR="00F21475" w:rsidRPr="0064054B" w:rsidRDefault="00F21475" w:rsidP="0064054B">
            <w:pPr>
              <w:spacing w:before="120" w:after="120" w:line="240" w:lineRule="auto"/>
              <w:jc w:val="center"/>
              <w:rPr>
                <w:szCs w:val="28"/>
                <w:lang w:val="en-US"/>
              </w:rPr>
            </w:pPr>
            <w:r w:rsidRPr="0064054B">
              <w:rPr>
                <w:szCs w:val="28"/>
              </w:rPr>
              <w:t>1,5 ngày</w:t>
            </w:r>
            <w:r w:rsidRPr="0064054B">
              <w:rPr>
                <w:szCs w:val="28"/>
                <w:lang w:val="en-US"/>
              </w:rPr>
              <w:t>;</w:t>
            </w:r>
          </w:p>
          <w:p w14:paraId="6B3E3F50"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03FD30AB" w14:textId="77777777" w:rsidTr="00F21475">
        <w:trPr>
          <w:jc w:val="center"/>
        </w:trPr>
        <w:tc>
          <w:tcPr>
            <w:tcW w:w="851" w:type="dxa"/>
            <w:vMerge/>
            <w:vAlign w:val="center"/>
          </w:tcPr>
          <w:p w14:paraId="4D94F67E" w14:textId="77777777" w:rsidR="00F21475" w:rsidRPr="0064054B" w:rsidRDefault="00F21475" w:rsidP="0064054B">
            <w:pPr>
              <w:spacing w:before="120" w:after="120" w:line="240" w:lineRule="auto"/>
              <w:jc w:val="center"/>
              <w:rPr>
                <w:b/>
                <w:szCs w:val="28"/>
              </w:rPr>
            </w:pPr>
          </w:p>
        </w:tc>
        <w:tc>
          <w:tcPr>
            <w:tcW w:w="2546" w:type="dxa"/>
            <w:vMerge/>
            <w:vAlign w:val="center"/>
          </w:tcPr>
          <w:p w14:paraId="66C12453" w14:textId="77777777" w:rsidR="00F21475" w:rsidRPr="0064054B" w:rsidRDefault="00F21475" w:rsidP="0064054B">
            <w:pPr>
              <w:spacing w:before="120" w:after="120" w:line="240" w:lineRule="auto"/>
              <w:rPr>
                <w:szCs w:val="28"/>
              </w:rPr>
            </w:pPr>
          </w:p>
        </w:tc>
        <w:tc>
          <w:tcPr>
            <w:tcW w:w="7773" w:type="dxa"/>
          </w:tcPr>
          <w:p w14:paraId="1A9B7B37" w14:textId="77777777" w:rsidR="00F21475" w:rsidRPr="00567019" w:rsidRDefault="00F21475" w:rsidP="0064054B">
            <w:pPr>
              <w:pStyle w:val="BodyText"/>
              <w:spacing w:before="120"/>
              <w:ind w:firstLine="437"/>
              <w:jc w:val="both"/>
              <w:rPr>
                <w:rStyle w:val="BodyTextChar1"/>
                <w:rFonts w:asciiTheme="majorHAnsi" w:hAnsiTheme="majorHAnsi" w:cstheme="majorHAnsi"/>
                <w:lang w:val="vi-VN"/>
              </w:rPr>
            </w:pPr>
            <w:r w:rsidRPr="00567019">
              <w:rPr>
                <w:rStyle w:val="BodyTextChar1"/>
                <w:rFonts w:asciiTheme="majorHAnsi" w:hAnsiTheme="majorHAnsi" w:cstheme="majorHAnsi"/>
                <w:lang w:val="vi-VN" w:eastAsia="vi-VN"/>
              </w:rPr>
              <w:t xml:space="preserve">Trường hợp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chết </w:t>
            </w:r>
            <w:r w:rsidRPr="00567019">
              <w:rPr>
                <w:rStyle w:val="BodyTextChar1"/>
                <w:rFonts w:asciiTheme="majorHAnsi" w:hAnsiTheme="majorHAnsi" w:cstheme="majorHAnsi"/>
                <w:lang w:val="vi-VN"/>
              </w:rPr>
              <w:t xml:space="preserve">do </w:t>
            </w:r>
            <w:r w:rsidRPr="00567019">
              <w:rPr>
                <w:rStyle w:val="BodyTextChar1"/>
                <w:rFonts w:asciiTheme="majorHAnsi" w:hAnsiTheme="majorHAnsi" w:cstheme="majorHAnsi"/>
                <w:lang w:val="vi-VN" w:eastAsia="vi-VN"/>
              </w:rPr>
              <w:t xml:space="preserve">vết thương tái phát được công nhận liệt sĩ thì tham mưu Lãnh đạo Sở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chấm dứt trợ cấp tuất của người có công từ trần </w:t>
            </w:r>
            <w:r w:rsidRPr="00567019">
              <w:rPr>
                <w:rStyle w:val="BodyTextChar1"/>
                <w:rFonts w:asciiTheme="majorHAnsi" w:hAnsiTheme="majorHAnsi" w:cstheme="majorHAnsi"/>
                <w:lang w:val="vi-VN"/>
              </w:rPr>
              <w:t xml:space="preserve">theo quy </w:t>
            </w:r>
            <w:r w:rsidRPr="00567019">
              <w:rPr>
                <w:rStyle w:val="BodyTextChar1"/>
                <w:rFonts w:asciiTheme="majorHAnsi" w:hAnsiTheme="majorHAnsi" w:cstheme="majorHAnsi"/>
                <w:lang w:val="vi-VN" w:eastAsia="vi-VN"/>
              </w:rPr>
              <w:t xml:space="preserve">định theo Mẫu số </w:t>
            </w:r>
            <w:r w:rsidRPr="00567019">
              <w:rPr>
                <w:rStyle w:val="BodyTextChar1"/>
                <w:rFonts w:asciiTheme="majorHAnsi" w:hAnsiTheme="majorHAnsi" w:cstheme="majorHAnsi"/>
                <w:lang w:val="vi-VN"/>
              </w:rPr>
              <w:t xml:space="preserve">72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và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cấp giấy chứng nhận thân nhân liệt sĩ và trợ cấp một lần </w:t>
            </w:r>
            <w:r w:rsidRPr="00567019">
              <w:rPr>
                <w:rStyle w:val="BodyTextChar1"/>
                <w:rFonts w:asciiTheme="majorHAnsi" w:hAnsiTheme="majorHAnsi" w:cstheme="majorHAnsi"/>
                <w:lang w:val="vi-VN"/>
              </w:rPr>
              <w:t xml:space="preserve">khi </w:t>
            </w:r>
            <w:r w:rsidRPr="00567019">
              <w:rPr>
                <w:rStyle w:val="BodyTextChar1"/>
                <w:rFonts w:asciiTheme="majorHAnsi" w:hAnsiTheme="majorHAnsi" w:cstheme="majorHAnsi"/>
                <w:lang w:val="vi-VN" w:eastAsia="vi-VN"/>
              </w:rPr>
              <w:t xml:space="preserve">báo tử theo Mẫu số </w:t>
            </w:r>
            <w:r w:rsidRPr="00567019">
              <w:rPr>
                <w:rStyle w:val="BodyTextChar1"/>
                <w:rFonts w:asciiTheme="majorHAnsi" w:hAnsiTheme="majorHAnsi" w:cstheme="majorHAnsi"/>
                <w:lang w:val="vi-VN"/>
              </w:rPr>
              <w:t xml:space="preserve">52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đồng thời thực hiện việc cấp giấy chứng nhận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102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trợ cấp hằng tháng đối với thân nhân liệt sĩ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53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thực hiện việc ghép hồ sơ hưởng trợ cấp tuất người có công từ trần vào hồ sơ liệt sĩ và </w:t>
            </w:r>
            <w:r w:rsidRPr="00567019">
              <w:rPr>
                <w:rStyle w:val="BodyTextChar1"/>
                <w:rFonts w:asciiTheme="majorHAnsi" w:hAnsiTheme="majorHAnsi" w:cstheme="majorHAnsi"/>
                <w:lang w:val="vi-VN"/>
              </w:rPr>
              <w:t xml:space="preserve">truy </w:t>
            </w:r>
            <w:r w:rsidRPr="00567019">
              <w:rPr>
                <w:rStyle w:val="BodyTextChar1"/>
                <w:rFonts w:asciiTheme="majorHAnsi" w:hAnsiTheme="majorHAnsi" w:cstheme="majorHAnsi"/>
                <w:lang w:val="vi-VN" w:eastAsia="vi-VN"/>
              </w:rPr>
              <w:t>trả khoản tiền chênh lệch giữa trợ cấp tuất hằng tháng của người có công từ trần và trợ cấp tuất hằng tháng đối với thân nhân liệt sĩ đủ điều kiện hưởng.</w:t>
            </w:r>
          </w:p>
        </w:tc>
        <w:tc>
          <w:tcPr>
            <w:tcW w:w="3040" w:type="dxa"/>
            <w:vAlign w:val="center"/>
          </w:tcPr>
          <w:p w14:paraId="59D2B882" w14:textId="77777777" w:rsidR="00F21475" w:rsidRPr="0064054B" w:rsidRDefault="00F21475" w:rsidP="0064054B">
            <w:pPr>
              <w:spacing w:before="120" w:after="120" w:line="240" w:lineRule="auto"/>
              <w:jc w:val="center"/>
              <w:rPr>
                <w:rFonts w:asciiTheme="majorHAnsi" w:hAnsiTheme="majorHAnsi" w:cstheme="majorHAnsi"/>
                <w:szCs w:val="28"/>
                <w:lang w:val="en-US"/>
              </w:rPr>
            </w:pPr>
            <w:r w:rsidRPr="0064054B">
              <w:rPr>
                <w:rFonts w:asciiTheme="majorHAnsi" w:hAnsiTheme="majorHAnsi" w:cstheme="majorHAnsi"/>
                <w:szCs w:val="28"/>
                <w:lang w:val="en-US"/>
              </w:rPr>
              <w:t>Không quy định</w:t>
            </w:r>
          </w:p>
        </w:tc>
      </w:tr>
      <w:tr w:rsidR="00F21475" w:rsidRPr="0064054B" w14:paraId="0191B542" w14:textId="77777777" w:rsidTr="00F21475">
        <w:trPr>
          <w:jc w:val="center"/>
        </w:trPr>
        <w:tc>
          <w:tcPr>
            <w:tcW w:w="851" w:type="dxa"/>
            <w:vMerge/>
            <w:vAlign w:val="center"/>
          </w:tcPr>
          <w:p w14:paraId="2340B0A4" w14:textId="77777777" w:rsidR="00F21475" w:rsidRPr="0064054B" w:rsidRDefault="00F21475" w:rsidP="0064054B">
            <w:pPr>
              <w:spacing w:before="120" w:after="120" w:line="240" w:lineRule="auto"/>
              <w:jc w:val="center"/>
              <w:rPr>
                <w:b/>
                <w:szCs w:val="28"/>
              </w:rPr>
            </w:pPr>
          </w:p>
        </w:tc>
        <w:tc>
          <w:tcPr>
            <w:tcW w:w="2546" w:type="dxa"/>
            <w:vMerge/>
            <w:vAlign w:val="center"/>
          </w:tcPr>
          <w:p w14:paraId="03C556FA" w14:textId="77777777" w:rsidR="00F21475" w:rsidRPr="0064054B" w:rsidRDefault="00F21475" w:rsidP="0064054B">
            <w:pPr>
              <w:spacing w:before="120" w:after="120" w:line="240" w:lineRule="auto"/>
              <w:rPr>
                <w:szCs w:val="28"/>
              </w:rPr>
            </w:pPr>
          </w:p>
        </w:tc>
        <w:tc>
          <w:tcPr>
            <w:tcW w:w="7773" w:type="dxa"/>
          </w:tcPr>
          <w:p w14:paraId="44A66EAA" w14:textId="77777777" w:rsidR="00F21475" w:rsidRPr="00567019" w:rsidRDefault="00F21475" w:rsidP="0064054B">
            <w:pPr>
              <w:pStyle w:val="BodyText"/>
              <w:tabs>
                <w:tab w:val="left" w:pos="949"/>
              </w:tabs>
              <w:spacing w:before="120"/>
              <w:ind w:firstLine="437"/>
              <w:jc w:val="both"/>
              <w:rPr>
                <w:rStyle w:val="BodyTextChar1"/>
                <w:rFonts w:asciiTheme="majorHAnsi" w:hAnsiTheme="majorHAnsi" w:cstheme="majorHAnsi"/>
                <w:lang w:val="vi-VN"/>
              </w:rPr>
            </w:pPr>
            <w:r w:rsidRPr="00567019">
              <w:rPr>
                <w:rStyle w:val="BodyTextChar1"/>
                <w:rFonts w:asciiTheme="majorHAnsi" w:hAnsiTheme="majorHAnsi" w:cstheme="majorHAnsi"/>
                <w:lang w:val="vi-VN" w:eastAsia="vi-VN"/>
              </w:rPr>
              <w:t xml:space="preserve">c) Trường hợp thân nhân liệt sĩ đang thường trú ở các địa phương khác </w:t>
            </w:r>
            <w:r w:rsidRPr="00567019">
              <w:rPr>
                <w:rStyle w:val="BodyTextChar1"/>
                <w:rFonts w:asciiTheme="majorHAnsi" w:hAnsiTheme="majorHAnsi" w:cstheme="majorHAnsi"/>
                <w:lang w:val="vi-VN"/>
              </w:rPr>
              <w:t xml:space="preserve">nhau </w:t>
            </w:r>
            <w:r w:rsidRPr="00567019">
              <w:rPr>
                <w:rStyle w:val="BodyTextChar1"/>
                <w:rFonts w:asciiTheme="majorHAnsi" w:hAnsiTheme="majorHAnsi" w:cstheme="majorHAnsi"/>
                <w:lang w:val="vi-VN" w:eastAsia="vi-VN"/>
              </w:rPr>
              <w:t xml:space="preserve">thì tham mưu Lãnh đạo Sở có văn bản đề nghị tiếp nhận </w:t>
            </w:r>
            <w:r w:rsidRPr="00567019">
              <w:rPr>
                <w:rStyle w:val="BodyTextChar1"/>
                <w:rFonts w:asciiTheme="majorHAnsi" w:hAnsiTheme="majorHAnsi" w:cstheme="majorHAnsi"/>
                <w:lang w:val="vi-VN"/>
              </w:rPr>
              <w:t xml:space="preserve">ghi </w:t>
            </w:r>
            <w:r w:rsidRPr="00567019">
              <w:rPr>
                <w:rStyle w:val="BodyTextChar1"/>
                <w:rFonts w:asciiTheme="majorHAnsi" w:hAnsiTheme="majorHAnsi" w:cstheme="majorHAnsi"/>
                <w:lang w:val="vi-VN" w:eastAsia="vi-VN"/>
              </w:rPr>
              <w:t xml:space="preserve">rõ thời điểm hưởng trợ cấp kèm bản trích lục hồ sơ liệt sĩ, quyết định trợ cấp hằng tháng đối với thân nhân liệt sĩ đến Sở </w:t>
            </w:r>
            <w:r w:rsidRPr="00567019">
              <w:rPr>
                <w:rStyle w:val="BodyTextChar1"/>
                <w:rFonts w:asciiTheme="majorHAnsi" w:hAnsiTheme="majorHAnsi" w:cstheme="majorHAnsi"/>
                <w:lang w:val="vi-VN"/>
              </w:rPr>
              <w:t xml:space="preserve">Lao </w:t>
            </w:r>
            <w:r w:rsidRPr="00567019">
              <w:rPr>
                <w:rStyle w:val="BodyTextChar1"/>
                <w:rFonts w:asciiTheme="majorHAnsi" w:hAnsiTheme="majorHAnsi" w:cstheme="majorHAnsi"/>
                <w:lang w:val="vi-VN" w:eastAsia="vi-VN"/>
              </w:rPr>
              <w:t xml:space="preserve">động </w:t>
            </w: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 xml:space="preserve">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và Xã hội nơi thân nhân thường trú để thực hiện trợ cấp ưu đãi.</w:t>
            </w:r>
          </w:p>
        </w:tc>
        <w:tc>
          <w:tcPr>
            <w:tcW w:w="3040" w:type="dxa"/>
            <w:vAlign w:val="center"/>
          </w:tcPr>
          <w:p w14:paraId="3FF0524A" w14:textId="77777777" w:rsidR="00F21475" w:rsidRPr="0064054B" w:rsidRDefault="00F21475" w:rsidP="0064054B">
            <w:pPr>
              <w:spacing w:before="120" w:after="120" w:line="240" w:lineRule="auto"/>
              <w:jc w:val="center"/>
              <w:rPr>
                <w:rFonts w:asciiTheme="majorHAnsi" w:hAnsiTheme="majorHAnsi" w:cstheme="majorHAnsi"/>
                <w:szCs w:val="28"/>
                <w:lang w:val="en-US"/>
              </w:rPr>
            </w:pPr>
            <w:r w:rsidRPr="0064054B">
              <w:rPr>
                <w:rFonts w:asciiTheme="majorHAnsi" w:hAnsiTheme="majorHAnsi" w:cstheme="majorHAnsi"/>
                <w:szCs w:val="28"/>
                <w:lang w:val="en-US"/>
              </w:rPr>
              <w:t>Không quy định</w:t>
            </w:r>
          </w:p>
        </w:tc>
      </w:tr>
      <w:tr w:rsidR="00F21475" w:rsidRPr="0064054B" w14:paraId="7C0FE35F" w14:textId="77777777" w:rsidTr="00F21475">
        <w:trPr>
          <w:jc w:val="center"/>
        </w:trPr>
        <w:tc>
          <w:tcPr>
            <w:tcW w:w="851" w:type="dxa"/>
            <w:vMerge/>
            <w:vAlign w:val="center"/>
          </w:tcPr>
          <w:p w14:paraId="4DE34652" w14:textId="77777777" w:rsidR="00F21475" w:rsidRPr="0064054B" w:rsidRDefault="00F21475" w:rsidP="0064054B">
            <w:pPr>
              <w:spacing w:before="120" w:after="120" w:line="240" w:lineRule="auto"/>
              <w:jc w:val="center"/>
              <w:rPr>
                <w:b/>
                <w:szCs w:val="28"/>
              </w:rPr>
            </w:pPr>
          </w:p>
        </w:tc>
        <w:tc>
          <w:tcPr>
            <w:tcW w:w="2546" w:type="dxa"/>
            <w:vMerge/>
            <w:vAlign w:val="center"/>
          </w:tcPr>
          <w:p w14:paraId="230D8B1D" w14:textId="77777777" w:rsidR="00F21475" w:rsidRPr="0064054B" w:rsidRDefault="00F21475" w:rsidP="0064054B">
            <w:pPr>
              <w:spacing w:before="120" w:after="120" w:line="240" w:lineRule="auto"/>
              <w:rPr>
                <w:szCs w:val="28"/>
              </w:rPr>
            </w:pPr>
          </w:p>
        </w:tc>
        <w:tc>
          <w:tcPr>
            <w:tcW w:w="7773" w:type="dxa"/>
          </w:tcPr>
          <w:p w14:paraId="599E95E0" w14:textId="77777777" w:rsidR="00F21475" w:rsidRPr="00567019" w:rsidRDefault="00F21475" w:rsidP="0064054B">
            <w:pPr>
              <w:pStyle w:val="BodyText"/>
              <w:tabs>
                <w:tab w:val="left" w:pos="963"/>
              </w:tabs>
              <w:spacing w:before="120"/>
              <w:ind w:firstLine="437"/>
              <w:jc w:val="both"/>
              <w:rPr>
                <w:rStyle w:val="BodyTextChar1"/>
                <w:rFonts w:asciiTheme="majorHAnsi" w:hAnsiTheme="majorHAnsi" w:cstheme="majorHAnsi"/>
                <w:lang w:val="vi-VN"/>
              </w:rPr>
            </w:pPr>
            <w:r w:rsidRPr="00567019">
              <w:rPr>
                <w:rStyle w:val="BodyTextChar1"/>
                <w:rFonts w:asciiTheme="majorHAnsi" w:hAnsiTheme="majorHAnsi" w:cstheme="majorHAnsi"/>
                <w:lang w:val="vi-VN" w:eastAsia="vi-VN"/>
              </w:rPr>
              <w:t xml:space="preserve">d) Trường hợp vợ hoặc chồng liệt sĩ đang hưởng chế độ ưu đãi đối với thân nhân liệt sĩ mà lấy chồng hoặc vợ khác thì tham mưu Lãnh đạo Sở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chấm dứt chế độ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lastRenderedPageBreak/>
              <w:t xml:space="preserve">Mẫu số </w:t>
            </w:r>
            <w:r w:rsidRPr="00567019">
              <w:rPr>
                <w:rStyle w:val="BodyTextChar1"/>
                <w:rFonts w:asciiTheme="majorHAnsi" w:hAnsiTheme="majorHAnsi" w:cstheme="majorHAnsi"/>
                <w:lang w:val="vi-VN"/>
              </w:rPr>
              <w:t xml:space="preserve">72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từ tháng có đăng ký kết hôn và </w:t>
            </w:r>
            <w:r w:rsidRPr="00567019">
              <w:rPr>
                <w:rStyle w:val="BodyTextChar1"/>
                <w:rFonts w:asciiTheme="majorHAnsi" w:hAnsiTheme="majorHAnsi" w:cstheme="majorHAnsi"/>
                <w:lang w:val="vi-VN"/>
              </w:rPr>
              <w:t xml:space="preserve">thu </w:t>
            </w:r>
            <w:r w:rsidRPr="00567019">
              <w:rPr>
                <w:rStyle w:val="BodyTextChar1"/>
                <w:rFonts w:asciiTheme="majorHAnsi" w:hAnsiTheme="majorHAnsi" w:cstheme="majorHAnsi"/>
                <w:lang w:val="vi-VN" w:eastAsia="vi-VN"/>
              </w:rPr>
              <w:t xml:space="preserve">hồi trợ cấp đã hưởng </w:t>
            </w:r>
            <w:r w:rsidRPr="00567019">
              <w:rPr>
                <w:rStyle w:val="BodyTextChar1"/>
                <w:rFonts w:asciiTheme="majorHAnsi" w:hAnsiTheme="majorHAnsi" w:cstheme="majorHAnsi"/>
                <w:lang w:val="vi-VN"/>
              </w:rPr>
              <w:t>sai.</w:t>
            </w:r>
          </w:p>
        </w:tc>
        <w:tc>
          <w:tcPr>
            <w:tcW w:w="3040" w:type="dxa"/>
            <w:vAlign w:val="center"/>
          </w:tcPr>
          <w:p w14:paraId="33E89103" w14:textId="77777777" w:rsidR="00F21475" w:rsidRPr="0064054B" w:rsidRDefault="00F21475" w:rsidP="0064054B">
            <w:pPr>
              <w:spacing w:before="120" w:after="120" w:line="240" w:lineRule="auto"/>
              <w:jc w:val="center"/>
              <w:rPr>
                <w:rFonts w:asciiTheme="majorHAnsi" w:hAnsiTheme="majorHAnsi" w:cstheme="majorHAnsi"/>
                <w:szCs w:val="28"/>
                <w:lang w:val="en-US"/>
              </w:rPr>
            </w:pPr>
            <w:r w:rsidRPr="0064054B">
              <w:rPr>
                <w:rFonts w:asciiTheme="majorHAnsi" w:hAnsiTheme="majorHAnsi" w:cstheme="majorHAnsi"/>
                <w:szCs w:val="28"/>
                <w:lang w:val="en-US"/>
              </w:rPr>
              <w:lastRenderedPageBreak/>
              <w:t>Không quy định</w:t>
            </w:r>
          </w:p>
        </w:tc>
      </w:tr>
      <w:tr w:rsidR="00F21475" w:rsidRPr="0064054B" w14:paraId="2484C3B5" w14:textId="77777777" w:rsidTr="00F21475">
        <w:trPr>
          <w:jc w:val="center"/>
        </w:trPr>
        <w:tc>
          <w:tcPr>
            <w:tcW w:w="851" w:type="dxa"/>
            <w:vMerge/>
            <w:vAlign w:val="center"/>
          </w:tcPr>
          <w:p w14:paraId="0892B810" w14:textId="77777777" w:rsidR="00F21475" w:rsidRPr="0064054B" w:rsidRDefault="00F21475" w:rsidP="0064054B">
            <w:pPr>
              <w:spacing w:before="120" w:after="120" w:line="240" w:lineRule="auto"/>
              <w:jc w:val="center"/>
              <w:rPr>
                <w:b/>
                <w:szCs w:val="28"/>
              </w:rPr>
            </w:pPr>
          </w:p>
        </w:tc>
        <w:tc>
          <w:tcPr>
            <w:tcW w:w="2546" w:type="dxa"/>
            <w:vMerge/>
            <w:vAlign w:val="center"/>
          </w:tcPr>
          <w:p w14:paraId="7FABFDB9" w14:textId="77777777" w:rsidR="00F21475" w:rsidRPr="0064054B" w:rsidRDefault="00F21475" w:rsidP="0064054B">
            <w:pPr>
              <w:spacing w:before="120" w:after="120" w:line="240" w:lineRule="auto"/>
              <w:rPr>
                <w:szCs w:val="28"/>
              </w:rPr>
            </w:pPr>
          </w:p>
        </w:tc>
        <w:tc>
          <w:tcPr>
            <w:tcW w:w="7773" w:type="dxa"/>
          </w:tcPr>
          <w:p w14:paraId="0431A017" w14:textId="77777777" w:rsidR="00F21475" w:rsidRPr="0064054B" w:rsidRDefault="00F21475" w:rsidP="0064054B">
            <w:pPr>
              <w:pStyle w:val="BodyText"/>
              <w:spacing w:before="120"/>
              <w:ind w:firstLine="437"/>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7ED74BD2"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41028E38" w14:textId="77777777" w:rsidTr="00F21475">
        <w:trPr>
          <w:jc w:val="center"/>
        </w:trPr>
        <w:tc>
          <w:tcPr>
            <w:tcW w:w="851" w:type="dxa"/>
            <w:vAlign w:val="center"/>
          </w:tcPr>
          <w:p w14:paraId="1454B985"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115DD0BA"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571D25E4" w14:textId="77777777" w:rsidR="00F21475" w:rsidRPr="0064054B" w:rsidRDefault="00F21475"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1443901F" w14:textId="77777777" w:rsidR="00F21475" w:rsidRPr="0064054B" w:rsidRDefault="00F21475" w:rsidP="0064054B">
            <w:pPr>
              <w:spacing w:before="120" w:after="120" w:line="240" w:lineRule="auto"/>
              <w:ind w:firstLine="437"/>
              <w:rPr>
                <w:szCs w:val="28"/>
              </w:rPr>
            </w:pPr>
            <w:r w:rsidRPr="0064054B">
              <w:rPr>
                <w:szCs w:val="28"/>
              </w:rPr>
              <w:t xml:space="preserve">- Thông báo cho </w:t>
            </w:r>
            <w:r w:rsidRPr="00567019">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7EFCA523" w14:textId="77777777" w:rsidR="00F21475" w:rsidRPr="0064054B" w:rsidRDefault="00F21475" w:rsidP="0064054B">
            <w:pPr>
              <w:spacing w:before="120" w:after="120" w:line="240" w:lineRule="auto"/>
              <w:ind w:firstLine="437"/>
              <w:rPr>
                <w:szCs w:val="28"/>
              </w:rPr>
            </w:pPr>
            <w:r w:rsidRPr="0064054B">
              <w:rPr>
                <w:szCs w:val="28"/>
              </w:rPr>
              <w:t xml:space="preserve">- </w:t>
            </w:r>
            <w:r w:rsidRPr="00567019">
              <w:rPr>
                <w:szCs w:val="28"/>
              </w:rPr>
              <w:t>Tổ chức, 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D58328A" w14:textId="77777777" w:rsidR="00F21475" w:rsidRPr="0064054B" w:rsidRDefault="00F21475"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7B97B7AA" w14:textId="77777777" w:rsidR="00F21475" w:rsidRPr="0064054B" w:rsidRDefault="00F21475"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066DE54E" w14:textId="77777777" w:rsidR="00F21475" w:rsidRPr="0064054B" w:rsidRDefault="00F21475" w:rsidP="0064054B">
            <w:pPr>
              <w:spacing w:before="120" w:after="120" w:line="240" w:lineRule="auto"/>
              <w:jc w:val="center"/>
              <w:rPr>
                <w:szCs w:val="28"/>
              </w:rPr>
            </w:pPr>
            <w:r w:rsidRPr="0064054B">
              <w:rPr>
                <w:szCs w:val="28"/>
              </w:rPr>
              <w:t>0,5 ngày</w:t>
            </w:r>
          </w:p>
        </w:tc>
      </w:tr>
    </w:tbl>
    <w:p w14:paraId="1A16CC9E" w14:textId="77777777" w:rsidR="001519B3" w:rsidRPr="0064054B" w:rsidRDefault="001519B3" w:rsidP="00770D89">
      <w:pPr>
        <w:pStyle w:val="ListParagraph"/>
        <w:numPr>
          <w:ilvl w:val="1"/>
          <w:numId w:val="2"/>
        </w:numPr>
        <w:tabs>
          <w:tab w:val="left" w:pos="993"/>
        </w:tabs>
        <w:spacing w:before="120" w:after="120" w:line="240" w:lineRule="auto"/>
        <w:rPr>
          <w:b/>
          <w:szCs w:val="28"/>
        </w:rPr>
      </w:pPr>
      <w:r w:rsidRPr="0064054B">
        <w:rPr>
          <w:b/>
          <w:szCs w:val="28"/>
        </w:rPr>
        <w:lastRenderedPageBreak/>
        <w:t>Thành phần, số lượng hồ sơ</w:t>
      </w:r>
    </w:p>
    <w:p w14:paraId="77B48DCE" w14:textId="77777777" w:rsidR="001519B3" w:rsidRPr="0064054B" w:rsidRDefault="001519B3"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shd w:val="clear" w:color="auto" w:fill="FFFFFF"/>
        </w:rPr>
        <w:t>a) Thành phần hồ sơ</w:t>
      </w:r>
    </w:p>
    <w:p w14:paraId="64B111D1" w14:textId="77777777" w:rsidR="00E734F2" w:rsidRPr="00567019" w:rsidRDefault="00E734F2"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Bản </w:t>
      </w:r>
      <w:r w:rsidRPr="00567019">
        <w:rPr>
          <w:rStyle w:val="BodyTextChar1"/>
          <w:rFonts w:asciiTheme="majorHAnsi" w:hAnsiTheme="majorHAnsi" w:cstheme="majorHAnsi"/>
          <w:color w:val="000000"/>
          <w:lang w:val="vi-VN"/>
        </w:rPr>
        <w:t xml:space="preserve">sao </w:t>
      </w:r>
      <w:r w:rsidRPr="00567019">
        <w:rPr>
          <w:rStyle w:val="BodyTextChar1"/>
          <w:rFonts w:asciiTheme="majorHAnsi" w:hAnsiTheme="majorHAnsi" w:cstheme="majorHAnsi"/>
          <w:color w:val="000000"/>
          <w:lang w:val="vi-VN" w:eastAsia="vi-VN"/>
        </w:rPr>
        <w:t xml:space="preserve">được chứng thực từ Bằng “Tổ quốc </w:t>
      </w:r>
      <w:r w:rsidRPr="00567019">
        <w:rPr>
          <w:rStyle w:val="BodyTextChar1"/>
          <w:rFonts w:asciiTheme="majorHAnsi" w:hAnsiTheme="majorHAnsi" w:cstheme="majorHAnsi"/>
          <w:color w:val="000000"/>
          <w:lang w:val="vi-VN"/>
        </w:rPr>
        <w:t xml:space="preserve">ghi </w:t>
      </w:r>
      <w:r w:rsidRPr="00567019">
        <w:rPr>
          <w:rStyle w:val="BodyTextChar1"/>
          <w:rFonts w:asciiTheme="majorHAnsi" w:hAnsiTheme="majorHAnsi" w:cstheme="majorHAnsi"/>
          <w:color w:val="000000"/>
          <w:lang w:val="vi-VN" w:eastAsia="vi-VN"/>
        </w:rPr>
        <w:t>công”</w:t>
      </w:r>
      <w:r w:rsidR="00837164" w:rsidRPr="00567019">
        <w:rPr>
          <w:rStyle w:val="BodyTextChar1"/>
          <w:rFonts w:asciiTheme="majorHAnsi" w:hAnsiTheme="majorHAnsi" w:cstheme="majorHAnsi"/>
          <w:color w:val="000000"/>
          <w:lang w:val="vi-VN" w:eastAsia="vi-VN"/>
        </w:rPr>
        <w:t>.</w:t>
      </w:r>
    </w:p>
    <w:p w14:paraId="78057409" w14:textId="77777777" w:rsidR="00E734F2" w:rsidRPr="0064054B" w:rsidRDefault="00E734F2" w:rsidP="0064054B">
      <w:pPr>
        <w:pStyle w:val="BodyText"/>
        <w:spacing w:before="120"/>
        <w:ind w:firstLine="567"/>
        <w:jc w:val="both"/>
        <w:rPr>
          <w:rFonts w:asciiTheme="majorHAnsi" w:hAnsiTheme="majorHAnsi" w:cstheme="majorHAnsi"/>
          <w:sz w:val="28"/>
          <w:szCs w:val="28"/>
        </w:rPr>
      </w:pPr>
      <w:r w:rsidRPr="0064054B">
        <w:rPr>
          <w:rStyle w:val="BodyTextChar1"/>
          <w:rFonts w:asciiTheme="majorHAnsi" w:hAnsiTheme="majorHAnsi" w:cstheme="majorHAnsi"/>
          <w:color w:val="000000"/>
        </w:rPr>
        <w:t xml:space="preserve">- </w:t>
      </w:r>
      <w:r w:rsidRPr="0064054B">
        <w:rPr>
          <w:rStyle w:val="BodyTextChar1"/>
          <w:rFonts w:asciiTheme="majorHAnsi" w:hAnsiTheme="majorHAnsi" w:cstheme="majorHAnsi"/>
          <w:color w:val="000000"/>
          <w:lang w:eastAsia="vi-VN"/>
        </w:rPr>
        <w:t xml:space="preserve">Và một </w:t>
      </w:r>
      <w:r w:rsidRPr="0064054B">
        <w:rPr>
          <w:rStyle w:val="BodyTextChar1"/>
          <w:rFonts w:asciiTheme="majorHAnsi" w:hAnsiTheme="majorHAnsi" w:cstheme="majorHAnsi"/>
          <w:color w:val="000000"/>
        </w:rPr>
        <w:t xml:space="preserve">trong </w:t>
      </w:r>
      <w:r w:rsidRPr="0064054B">
        <w:rPr>
          <w:rStyle w:val="BodyTextChar1"/>
          <w:rFonts w:asciiTheme="majorHAnsi" w:hAnsiTheme="majorHAnsi" w:cstheme="majorHAnsi"/>
          <w:color w:val="000000"/>
          <w:lang w:eastAsia="vi-VN"/>
        </w:rPr>
        <w:t xml:space="preserve">các giấy tờ </w:t>
      </w:r>
      <w:r w:rsidRPr="0064054B">
        <w:rPr>
          <w:rStyle w:val="BodyTextChar1"/>
          <w:rFonts w:asciiTheme="majorHAnsi" w:hAnsiTheme="majorHAnsi" w:cstheme="majorHAnsi"/>
          <w:color w:val="000000"/>
        </w:rPr>
        <w:t>sau:</w:t>
      </w:r>
    </w:p>
    <w:p w14:paraId="044179CE" w14:textId="77777777" w:rsidR="00E734F2" w:rsidRPr="0064054B" w:rsidRDefault="00E734F2" w:rsidP="0064054B">
      <w:pPr>
        <w:pStyle w:val="BodyText"/>
        <w:spacing w:before="120"/>
        <w:ind w:firstLine="567"/>
        <w:jc w:val="both"/>
        <w:rPr>
          <w:rFonts w:asciiTheme="majorHAnsi" w:hAnsiTheme="majorHAnsi" w:cstheme="majorHAnsi"/>
          <w:sz w:val="28"/>
          <w:szCs w:val="28"/>
        </w:rPr>
      </w:pPr>
      <w:r w:rsidRPr="0064054B">
        <w:rPr>
          <w:rStyle w:val="BodyTextChar1"/>
          <w:rFonts w:asciiTheme="majorHAnsi" w:hAnsiTheme="majorHAnsi" w:cstheme="majorHAnsi"/>
          <w:color w:val="000000"/>
          <w:lang w:eastAsia="vi-VN"/>
        </w:rPr>
        <w:t xml:space="preserve">Trường hợp thân nhân là người có công nuôi liệt sĩ phải có văn bản đồng thuận của các thân nhân liệt sĩ; trường hợp liệt sĩ không còn thân nhân thì phải có văn bản đồng thuận của những người thuộc </w:t>
      </w:r>
      <w:r w:rsidRPr="0064054B">
        <w:rPr>
          <w:rStyle w:val="BodyTextChar1"/>
          <w:rFonts w:asciiTheme="majorHAnsi" w:hAnsiTheme="majorHAnsi" w:cstheme="majorHAnsi"/>
          <w:color w:val="000000"/>
        </w:rPr>
        <w:t xml:space="preserve">quy </w:t>
      </w:r>
      <w:r w:rsidRPr="0064054B">
        <w:rPr>
          <w:rStyle w:val="BodyTextChar1"/>
          <w:rFonts w:asciiTheme="majorHAnsi" w:hAnsiTheme="majorHAnsi" w:cstheme="majorHAnsi"/>
          <w:color w:val="000000"/>
          <w:lang w:eastAsia="vi-VN"/>
        </w:rPr>
        <w:t xml:space="preserve">định tại điểm </w:t>
      </w:r>
      <w:r w:rsidRPr="0064054B">
        <w:rPr>
          <w:rStyle w:val="BodyTextChar1"/>
          <w:rFonts w:asciiTheme="majorHAnsi" w:hAnsiTheme="majorHAnsi" w:cstheme="majorHAnsi"/>
          <w:color w:val="000000"/>
        </w:rPr>
        <w:t xml:space="preserve">b </w:t>
      </w:r>
      <w:r w:rsidRPr="0064054B">
        <w:rPr>
          <w:rStyle w:val="BodyTextChar1"/>
          <w:rFonts w:asciiTheme="majorHAnsi" w:hAnsiTheme="majorHAnsi" w:cstheme="majorHAnsi"/>
          <w:color w:val="000000"/>
          <w:lang w:eastAsia="vi-VN"/>
        </w:rPr>
        <w:t xml:space="preserve">khoản </w:t>
      </w:r>
      <w:r w:rsidRPr="0064054B">
        <w:rPr>
          <w:rStyle w:val="BodyTextChar1"/>
          <w:rFonts w:asciiTheme="majorHAnsi" w:hAnsiTheme="majorHAnsi" w:cstheme="majorHAnsi"/>
          <w:color w:val="000000"/>
        </w:rPr>
        <w:t xml:space="preserve">1 </w:t>
      </w:r>
      <w:r w:rsidRPr="0064054B">
        <w:rPr>
          <w:rStyle w:val="BodyTextChar1"/>
          <w:rFonts w:asciiTheme="majorHAnsi" w:hAnsiTheme="majorHAnsi" w:cstheme="majorHAnsi"/>
          <w:color w:val="000000"/>
          <w:lang w:eastAsia="vi-VN"/>
        </w:rPr>
        <w:t xml:space="preserve">Điều </w:t>
      </w:r>
      <w:r w:rsidRPr="0064054B">
        <w:rPr>
          <w:rStyle w:val="BodyTextChar1"/>
          <w:rFonts w:asciiTheme="majorHAnsi" w:hAnsiTheme="majorHAnsi" w:cstheme="majorHAnsi"/>
          <w:color w:val="000000"/>
        </w:rPr>
        <w:t xml:space="preserve">651 </w:t>
      </w:r>
      <w:r w:rsidRPr="0064054B">
        <w:rPr>
          <w:rStyle w:val="BodyTextChar1"/>
          <w:rFonts w:asciiTheme="majorHAnsi" w:hAnsiTheme="majorHAnsi" w:cstheme="majorHAnsi"/>
          <w:color w:val="000000"/>
          <w:lang w:eastAsia="vi-VN"/>
        </w:rPr>
        <w:t xml:space="preserve">Bộ luật Dân sự. Văn bản đồng thuận </w:t>
      </w:r>
      <w:r w:rsidRPr="0064054B">
        <w:rPr>
          <w:rStyle w:val="BodyTextChar1"/>
          <w:rFonts w:asciiTheme="majorHAnsi" w:hAnsiTheme="majorHAnsi" w:cstheme="majorHAnsi"/>
          <w:color w:val="000000"/>
        </w:rPr>
        <w:t xml:space="preserve">do </w:t>
      </w:r>
      <w:r w:rsidRPr="0064054B">
        <w:rPr>
          <w:rStyle w:val="BodyTextChar1"/>
          <w:rFonts w:asciiTheme="majorHAnsi" w:hAnsiTheme="majorHAnsi" w:cstheme="majorHAnsi"/>
          <w:color w:val="000000"/>
          <w:lang w:eastAsia="vi-VN"/>
        </w:rPr>
        <w:t xml:space="preserve">Ủy </w:t>
      </w:r>
      <w:r w:rsidRPr="0064054B">
        <w:rPr>
          <w:rStyle w:val="BodyTextChar1"/>
          <w:rFonts w:asciiTheme="majorHAnsi" w:hAnsiTheme="majorHAnsi" w:cstheme="majorHAnsi"/>
          <w:color w:val="000000"/>
        </w:rPr>
        <w:t xml:space="preserve">ban </w:t>
      </w:r>
      <w:r w:rsidRPr="0064054B">
        <w:rPr>
          <w:rStyle w:val="BodyTextChar1"/>
          <w:rFonts w:asciiTheme="majorHAnsi" w:hAnsiTheme="majorHAnsi" w:cstheme="majorHAnsi"/>
          <w:color w:val="000000"/>
          <w:lang w:eastAsia="vi-VN"/>
        </w:rPr>
        <w:t xml:space="preserve">nhân dân cấp xã xác nhận về chữ ký, nơi thường trú và nội </w:t>
      </w:r>
      <w:r w:rsidRPr="0064054B">
        <w:rPr>
          <w:rStyle w:val="BodyTextChar1"/>
          <w:rFonts w:asciiTheme="majorHAnsi" w:hAnsiTheme="majorHAnsi" w:cstheme="majorHAnsi"/>
          <w:color w:val="000000"/>
        </w:rPr>
        <w:t xml:space="preserve">dung </w:t>
      </w:r>
      <w:r w:rsidRPr="0064054B">
        <w:rPr>
          <w:rStyle w:val="BodyTextChar1"/>
          <w:rFonts w:asciiTheme="majorHAnsi" w:hAnsiTheme="majorHAnsi" w:cstheme="majorHAnsi"/>
          <w:color w:val="000000"/>
          <w:lang w:eastAsia="vi-VN"/>
        </w:rPr>
        <w:t>đồng thuận.</w:t>
      </w:r>
    </w:p>
    <w:p w14:paraId="5EEA831D" w14:textId="77777777" w:rsidR="00E734F2" w:rsidRPr="0064054B" w:rsidRDefault="00E734F2" w:rsidP="0064054B">
      <w:pPr>
        <w:pStyle w:val="BodyText"/>
        <w:spacing w:before="120"/>
        <w:ind w:firstLine="567"/>
        <w:jc w:val="both"/>
        <w:rPr>
          <w:rFonts w:asciiTheme="majorHAnsi" w:hAnsiTheme="majorHAnsi" w:cstheme="majorHAnsi"/>
          <w:spacing w:val="-6"/>
          <w:sz w:val="28"/>
          <w:szCs w:val="28"/>
        </w:rPr>
      </w:pPr>
      <w:r w:rsidRPr="0064054B">
        <w:rPr>
          <w:rStyle w:val="BodyTextChar1"/>
          <w:rFonts w:asciiTheme="majorHAnsi" w:hAnsiTheme="majorHAnsi" w:cstheme="majorHAnsi"/>
          <w:color w:val="000000"/>
          <w:spacing w:val="-6"/>
          <w:lang w:eastAsia="vi-VN"/>
        </w:rPr>
        <w:t xml:space="preserve">Trường hợp thân nhân là </w:t>
      </w:r>
      <w:r w:rsidRPr="0064054B">
        <w:rPr>
          <w:rStyle w:val="BodyTextChar1"/>
          <w:rFonts w:asciiTheme="majorHAnsi" w:hAnsiTheme="majorHAnsi" w:cstheme="majorHAnsi"/>
          <w:color w:val="000000"/>
          <w:spacing w:val="-6"/>
        </w:rPr>
        <w:t xml:space="preserve">con </w:t>
      </w:r>
      <w:r w:rsidRPr="0064054B">
        <w:rPr>
          <w:rStyle w:val="BodyTextChar1"/>
          <w:rFonts w:asciiTheme="majorHAnsi" w:hAnsiTheme="majorHAnsi" w:cstheme="majorHAnsi"/>
          <w:color w:val="000000"/>
          <w:spacing w:val="-6"/>
          <w:lang w:eastAsia="vi-VN"/>
        </w:rPr>
        <w:t xml:space="preserve">chưa đủ </w:t>
      </w:r>
      <w:r w:rsidRPr="0064054B">
        <w:rPr>
          <w:rStyle w:val="BodyTextChar1"/>
          <w:rFonts w:asciiTheme="majorHAnsi" w:hAnsiTheme="majorHAnsi" w:cstheme="majorHAnsi"/>
          <w:color w:val="000000"/>
          <w:spacing w:val="-6"/>
        </w:rPr>
        <w:t xml:space="preserve">18 </w:t>
      </w:r>
      <w:r w:rsidRPr="0064054B">
        <w:rPr>
          <w:rStyle w:val="BodyTextChar1"/>
          <w:rFonts w:asciiTheme="majorHAnsi" w:hAnsiTheme="majorHAnsi" w:cstheme="majorHAnsi"/>
          <w:color w:val="000000"/>
          <w:spacing w:val="-6"/>
          <w:lang w:eastAsia="vi-VN"/>
        </w:rPr>
        <w:t xml:space="preserve">tuổi phải có thêm bản </w:t>
      </w:r>
      <w:r w:rsidRPr="0064054B">
        <w:rPr>
          <w:rStyle w:val="BodyTextChar1"/>
          <w:rFonts w:asciiTheme="majorHAnsi" w:hAnsiTheme="majorHAnsi" w:cstheme="majorHAnsi"/>
          <w:color w:val="000000"/>
          <w:spacing w:val="-6"/>
        </w:rPr>
        <w:t xml:space="preserve">sao </w:t>
      </w:r>
      <w:r w:rsidRPr="0064054B">
        <w:rPr>
          <w:rStyle w:val="BodyTextChar1"/>
          <w:rFonts w:asciiTheme="majorHAnsi" w:hAnsiTheme="majorHAnsi" w:cstheme="majorHAnsi"/>
          <w:color w:val="000000"/>
          <w:spacing w:val="-6"/>
          <w:lang w:eastAsia="vi-VN"/>
        </w:rPr>
        <w:t xml:space="preserve">được chứng thực từ giấy </w:t>
      </w:r>
      <w:r w:rsidRPr="0064054B">
        <w:rPr>
          <w:rStyle w:val="BodyTextChar1"/>
          <w:rFonts w:asciiTheme="majorHAnsi" w:hAnsiTheme="majorHAnsi" w:cstheme="majorHAnsi"/>
          <w:color w:val="000000"/>
          <w:spacing w:val="-6"/>
        </w:rPr>
        <w:t xml:space="preserve">khai sinh </w:t>
      </w:r>
      <w:r w:rsidRPr="0064054B">
        <w:rPr>
          <w:rStyle w:val="BodyTextChar1"/>
          <w:rFonts w:asciiTheme="majorHAnsi" w:hAnsiTheme="majorHAnsi" w:cstheme="majorHAnsi"/>
          <w:color w:val="000000"/>
          <w:spacing w:val="-6"/>
          <w:lang w:eastAsia="vi-VN"/>
        </w:rPr>
        <w:t xml:space="preserve">hoặc trích lục </w:t>
      </w:r>
      <w:r w:rsidRPr="0064054B">
        <w:rPr>
          <w:rStyle w:val="BodyTextChar1"/>
          <w:rFonts w:asciiTheme="majorHAnsi" w:hAnsiTheme="majorHAnsi" w:cstheme="majorHAnsi"/>
          <w:color w:val="000000"/>
          <w:spacing w:val="-6"/>
        </w:rPr>
        <w:t>khai sinh.</w:t>
      </w:r>
    </w:p>
    <w:p w14:paraId="65B4E0FA" w14:textId="77777777" w:rsidR="00E734F2" w:rsidRPr="0064054B" w:rsidRDefault="00E734F2" w:rsidP="0064054B">
      <w:pPr>
        <w:pStyle w:val="BodyText"/>
        <w:spacing w:before="120"/>
        <w:ind w:firstLine="567"/>
        <w:jc w:val="both"/>
        <w:rPr>
          <w:rFonts w:asciiTheme="majorHAnsi" w:hAnsiTheme="majorHAnsi" w:cstheme="majorHAnsi"/>
          <w:sz w:val="28"/>
          <w:szCs w:val="28"/>
        </w:rPr>
      </w:pPr>
      <w:r w:rsidRPr="0064054B">
        <w:rPr>
          <w:rStyle w:val="BodyTextChar1"/>
          <w:rFonts w:asciiTheme="majorHAnsi" w:hAnsiTheme="majorHAnsi" w:cstheme="majorHAnsi"/>
          <w:color w:val="000000"/>
          <w:lang w:eastAsia="vi-VN"/>
        </w:rPr>
        <w:t xml:space="preserve">Trường hợp thân nhân là </w:t>
      </w:r>
      <w:r w:rsidRPr="0064054B">
        <w:rPr>
          <w:rStyle w:val="BodyTextChar1"/>
          <w:rFonts w:asciiTheme="majorHAnsi" w:hAnsiTheme="majorHAnsi" w:cstheme="majorHAnsi"/>
          <w:color w:val="000000"/>
        </w:rPr>
        <w:t xml:space="preserve">con </w:t>
      </w:r>
      <w:r w:rsidRPr="0064054B">
        <w:rPr>
          <w:rStyle w:val="BodyTextChar1"/>
          <w:rFonts w:asciiTheme="majorHAnsi" w:hAnsiTheme="majorHAnsi" w:cstheme="majorHAnsi"/>
          <w:color w:val="000000"/>
          <w:lang w:eastAsia="vi-VN"/>
        </w:rPr>
        <w:t xml:space="preserve">từ đủ </w:t>
      </w:r>
      <w:r w:rsidRPr="0064054B">
        <w:rPr>
          <w:rStyle w:val="BodyTextChar1"/>
          <w:rFonts w:asciiTheme="majorHAnsi" w:hAnsiTheme="majorHAnsi" w:cstheme="majorHAnsi"/>
          <w:color w:val="000000"/>
        </w:rPr>
        <w:t xml:space="preserve">18 </w:t>
      </w:r>
      <w:r w:rsidRPr="0064054B">
        <w:rPr>
          <w:rStyle w:val="BodyTextChar1"/>
          <w:rFonts w:asciiTheme="majorHAnsi" w:hAnsiTheme="majorHAnsi" w:cstheme="majorHAnsi"/>
          <w:color w:val="000000"/>
          <w:lang w:eastAsia="vi-VN"/>
        </w:rPr>
        <w:t xml:space="preserve">tuổi trở lên đang đi học phải có thêm giấy xác nhận của cơ sở giáo dục nơi đang </w:t>
      </w:r>
      <w:r w:rsidRPr="0064054B">
        <w:rPr>
          <w:rStyle w:val="BodyTextChar1"/>
          <w:rFonts w:asciiTheme="majorHAnsi" w:hAnsiTheme="majorHAnsi" w:cstheme="majorHAnsi"/>
          <w:color w:val="000000"/>
        </w:rPr>
        <w:t xml:space="preserve">theo </w:t>
      </w:r>
      <w:r w:rsidRPr="0064054B">
        <w:rPr>
          <w:rStyle w:val="BodyTextChar1"/>
          <w:rFonts w:asciiTheme="majorHAnsi" w:hAnsiTheme="majorHAnsi" w:cstheme="majorHAnsi"/>
          <w:color w:val="000000"/>
          <w:lang w:eastAsia="vi-VN"/>
        </w:rPr>
        <w:t>học.</w:t>
      </w:r>
    </w:p>
    <w:p w14:paraId="6727B0CF" w14:textId="77777777" w:rsidR="00E734F2" w:rsidRPr="0064054B" w:rsidRDefault="00E734F2" w:rsidP="0064054B">
      <w:pPr>
        <w:pStyle w:val="BodyText"/>
        <w:spacing w:before="120"/>
        <w:ind w:firstLine="567"/>
        <w:jc w:val="both"/>
        <w:rPr>
          <w:rFonts w:asciiTheme="majorHAnsi" w:hAnsiTheme="majorHAnsi" w:cstheme="majorHAnsi"/>
          <w:sz w:val="28"/>
          <w:szCs w:val="28"/>
        </w:rPr>
      </w:pPr>
      <w:r w:rsidRPr="0064054B">
        <w:rPr>
          <w:rStyle w:val="BodyTextChar1"/>
          <w:rFonts w:asciiTheme="majorHAnsi" w:hAnsiTheme="majorHAnsi" w:cstheme="majorHAnsi"/>
          <w:color w:val="000000"/>
          <w:lang w:eastAsia="vi-VN"/>
        </w:rPr>
        <w:t xml:space="preserve">Trường hợp thân nhân là </w:t>
      </w:r>
      <w:r w:rsidRPr="0064054B">
        <w:rPr>
          <w:rStyle w:val="BodyTextChar1"/>
          <w:rFonts w:asciiTheme="majorHAnsi" w:hAnsiTheme="majorHAnsi" w:cstheme="majorHAnsi"/>
          <w:color w:val="000000"/>
        </w:rPr>
        <w:t xml:space="preserve">con </w:t>
      </w:r>
      <w:r w:rsidRPr="0064054B">
        <w:rPr>
          <w:rStyle w:val="BodyTextChar1"/>
          <w:rFonts w:asciiTheme="majorHAnsi" w:hAnsiTheme="majorHAnsi" w:cstheme="majorHAnsi"/>
          <w:color w:val="000000"/>
          <w:lang w:eastAsia="vi-VN"/>
        </w:rPr>
        <w:t xml:space="preserve">từ đủ </w:t>
      </w:r>
      <w:r w:rsidRPr="0064054B">
        <w:rPr>
          <w:rStyle w:val="BodyTextChar1"/>
          <w:rFonts w:asciiTheme="majorHAnsi" w:hAnsiTheme="majorHAnsi" w:cstheme="majorHAnsi"/>
          <w:color w:val="000000"/>
        </w:rPr>
        <w:t xml:space="preserve">18 </w:t>
      </w:r>
      <w:r w:rsidRPr="0064054B">
        <w:rPr>
          <w:rStyle w:val="BodyTextChar1"/>
          <w:rFonts w:asciiTheme="majorHAnsi" w:hAnsiTheme="majorHAnsi" w:cstheme="majorHAnsi"/>
          <w:color w:val="000000"/>
          <w:lang w:eastAsia="vi-VN"/>
        </w:rPr>
        <w:t xml:space="preserve">tuổi trở lên bị khuyết tật nặng, khuyết tật đặc biệt nặng trước </w:t>
      </w:r>
      <w:r w:rsidRPr="0064054B">
        <w:rPr>
          <w:rStyle w:val="BodyTextChar1"/>
          <w:rFonts w:asciiTheme="majorHAnsi" w:hAnsiTheme="majorHAnsi" w:cstheme="majorHAnsi"/>
          <w:color w:val="000000"/>
        </w:rPr>
        <w:t xml:space="preserve">khi </w:t>
      </w:r>
      <w:r w:rsidRPr="0064054B">
        <w:rPr>
          <w:rStyle w:val="BodyTextChar1"/>
          <w:rFonts w:asciiTheme="majorHAnsi" w:hAnsiTheme="majorHAnsi" w:cstheme="majorHAnsi"/>
          <w:color w:val="000000"/>
          <w:lang w:eastAsia="vi-VN"/>
        </w:rPr>
        <w:t xml:space="preserve">đủ </w:t>
      </w:r>
      <w:r w:rsidRPr="0064054B">
        <w:rPr>
          <w:rStyle w:val="BodyTextChar1"/>
          <w:rFonts w:asciiTheme="majorHAnsi" w:hAnsiTheme="majorHAnsi" w:cstheme="majorHAnsi"/>
          <w:color w:val="000000"/>
        </w:rPr>
        <w:t xml:space="preserve">18 </w:t>
      </w:r>
      <w:r w:rsidRPr="0064054B">
        <w:rPr>
          <w:rStyle w:val="BodyTextChar1"/>
          <w:rFonts w:asciiTheme="majorHAnsi" w:hAnsiTheme="majorHAnsi" w:cstheme="majorHAnsi"/>
          <w:color w:val="000000"/>
          <w:lang w:eastAsia="vi-VN"/>
        </w:rPr>
        <w:t xml:space="preserve">tuổi phải có thêm giấy xác nhận khuyết tật </w:t>
      </w:r>
      <w:r w:rsidRPr="0064054B">
        <w:rPr>
          <w:rStyle w:val="BodyTextChar1"/>
          <w:rFonts w:asciiTheme="majorHAnsi" w:hAnsiTheme="majorHAnsi" w:cstheme="majorHAnsi"/>
          <w:color w:val="000000"/>
        </w:rPr>
        <w:t xml:space="preserve">theo quy </w:t>
      </w:r>
      <w:r w:rsidRPr="0064054B">
        <w:rPr>
          <w:rStyle w:val="BodyTextChar1"/>
          <w:rFonts w:asciiTheme="majorHAnsi" w:hAnsiTheme="majorHAnsi" w:cstheme="majorHAnsi"/>
          <w:color w:val="000000"/>
          <w:lang w:eastAsia="vi-VN"/>
        </w:rPr>
        <w:t>định của Luật Người khuyết tật.</w:t>
      </w:r>
    </w:p>
    <w:p w14:paraId="78B6D4CE" w14:textId="77777777" w:rsidR="00E734F2" w:rsidRPr="0064054B" w:rsidRDefault="00E734F2" w:rsidP="0064054B">
      <w:pPr>
        <w:pStyle w:val="BodyText"/>
        <w:spacing w:before="120"/>
        <w:ind w:firstLine="567"/>
        <w:jc w:val="both"/>
        <w:rPr>
          <w:rFonts w:asciiTheme="majorHAnsi" w:hAnsiTheme="majorHAnsi" w:cstheme="majorHAnsi"/>
          <w:sz w:val="28"/>
          <w:szCs w:val="28"/>
        </w:rPr>
      </w:pPr>
      <w:r w:rsidRPr="0064054B">
        <w:rPr>
          <w:rStyle w:val="BodyTextChar1"/>
          <w:rFonts w:asciiTheme="majorHAnsi" w:hAnsiTheme="majorHAnsi" w:cstheme="majorHAnsi"/>
          <w:color w:val="000000"/>
          <w:lang w:eastAsia="vi-VN"/>
        </w:rPr>
        <w:t xml:space="preserve">Trường hợp thân nhân là </w:t>
      </w:r>
      <w:r w:rsidRPr="0064054B">
        <w:rPr>
          <w:rStyle w:val="BodyTextChar1"/>
          <w:rFonts w:asciiTheme="majorHAnsi" w:hAnsiTheme="majorHAnsi" w:cstheme="majorHAnsi"/>
          <w:color w:val="000000"/>
        </w:rPr>
        <w:t xml:space="preserve">con </w:t>
      </w:r>
      <w:r w:rsidRPr="0064054B">
        <w:rPr>
          <w:rStyle w:val="BodyTextChar1"/>
          <w:rFonts w:asciiTheme="majorHAnsi" w:hAnsiTheme="majorHAnsi" w:cstheme="majorHAnsi"/>
          <w:color w:val="000000"/>
          <w:lang w:eastAsia="vi-VN"/>
        </w:rPr>
        <w:t xml:space="preserve">từ đủ </w:t>
      </w:r>
      <w:r w:rsidRPr="0064054B">
        <w:rPr>
          <w:rStyle w:val="BodyTextChar1"/>
          <w:rFonts w:asciiTheme="majorHAnsi" w:hAnsiTheme="majorHAnsi" w:cstheme="majorHAnsi"/>
          <w:color w:val="000000"/>
        </w:rPr>
        <w:t xml:space="preserve">18 </w:t>
      </w:r>
      <w:r w:rsidRPr="0064054B">
        <w:rPr>
          <w:rStyle w:val="BodyTextChar1"/>
          <w:rFonts w:asciiTheme="majorHAnsi" w:hAnsiTheme="majorHAnsi" w:cstheme="majorHAnsi"/>
          <w:color w:val="000000"/>
          <w:lang w:eastAsia="vi-VN"/>
        </w:rPr>
        <w:t xml:space="preserve">tuổi trở lên bị khuyết tật nặng, khuyết tật đặc biệt nặng </w:t>
      </w:r>
      <w:r w:rsidRPr="0064054B">
        <w:rPr>
          <w:rStyle w:val="BodyTextChar1"/>
          <w:rFonts w:asciiTheme="majorHAnsi" w:hAnsiTheme="majorHAnsi" w:cstheme="majorHAnsi"/>
          <w:color w:val="000000"/>
        </w:rPr>
        <w:t xml:space="preserve">sau khi </w:t>
      </w:r>
      <w:r w:rsidRPr="0064054B">
        <w:rPr>
          <w:rStyle w:val="BodyTextChar1"/>
          <w:rFonts w:asciiTheme="majorHAnsi" w:hAnsiTheme="majorHAnsi" w:cstheme="majorHAnsi"/>
          <w:color w:val="000000"/>
          <w:lang w:eastAsia="vi-VN"/>
        </w:rPr>
        <w:t xml:space="preserve">đủ </w:t>
      </w:r>
      <w:r w:rsidRPr="0064054B">
        <w:rPr>
          <w:rStyle w:val="BodyTextChar1"/>
          <w:rFonts w:asciiTheme="majorHAnsi" w:hAnsiTheme="majorHAnsi" w:cstheme="majorHAnsi"/>
          <w:color w:val="000000"/>
        </w:rPr>
        <w:t xml:space="preserve">18 </w:t>
      </w:r>
      <w:r w:rsidRPr="0064054B">
        <w:rPr>
          <w:rStyle w:val="BodyTextChar1"/>
          <w:rFonts w:asciiTheme="majorHAnsi" w:hAnsiTheme="majorHAnsi" w:cstheme="majorHAnsi"/>
          <w:color w:val="000000"/>
          <w:lang w:eastAsia="vi-VN"/>
        </w:rPr>
        <w:t xml:space="preserve">tuổi mà không có </w:t>
      </w:r>
      <w:r w:rsidRPr="0064054B">
        <w:rPr>
          <w:rStyle w:val="BodyTextChar1"/>
          <w:rFonts w:asciiTheme="majorHAnsi" w:hAnsiTheme="majorHAnsi" w:cstheme="majorHAnsi"/>
          <w:color w:val="000000"/>
        </w:rPr>
        <w:t xml:space="preserve">thu </w:t>
      </w:r>
      <w:r w:rsidRPr="0064054B">
        <w:rPr>
          <w:rStyle w:val="BodyTextChar1"/>
          <w:rFonts w:asciiTheme="majorHAnsi" w:hAnsiTheme="majorHAnsi" w:cstheme="majorHAnsi"/>
          <w:color w:val="000000"/>
          <w:lang w:eastAsia="vi-VN"/>
        </w:rPr>
        <w:t xml:space="preserve">nhập hằng tháng hoặc có </w:t>
      </w:r>
      <w:r w:rsidRPr="0064054B">
        <w:rPr>
          <w:rStyle w:val="BodyTextChar1"/>
          <w:rFonts w:asciiTheme="majorHAnsi" w:hAnsiTheme="majorHAnsi" w:cstheme="majorHAnsi"/>
          <w:color w:val="000000"/>
        </w:rPr>
        <w:t xml:space="preserve">thu </w:t>
      </w:r>
      <w:r w:rsidRPr="0064054B">
        <w:rPr>
          <w:rStyle w:val="BodyTextChar1"/>
          <w:rFonts w:asciiTheme="majorHAnsi" w:hAnsiTheme="majorHAnsi" w:cstheme="majorHAnsi"/>
          <w:color w:val="000000"/>
          <w:lang w:eastAsia="vi-VN"/>
        </w:rPr>
        <w:t xml:space="preserve">nhập hằng tháng thấp hơn </w:t>
      </w:r>
      <w:r w:rsidRPr="0064054B">
        <w:rPr>
          <w:rStyle w:val="BodyTextChar1"/>
          <w:rFonts w:asciiTheme="majorHAnsi" w:hAnsiTheme="majorHAnsi" w:cstheme="majorHAnsi"/>
          <w:color w:val="000000"/>
        </w:rPr>
        <w:t xml:space="preserve">0,6 </w:t>
      </w:r>
      <w:r w:rsidRPr="0064054B">
        <w:rPr>
          <w:rStyle w:val="BodyTextChar1"/>
          <w:rFonts w:asciiTheme="majorHAnsi" w:hAnsiTheme="majorHAnsi" w:cstheme="majorHAnsi"/>
          <w:color w:val="000000"/>
          <w:lang w:eastAsia="vi-VN"/>
        </w:rPr>
        <w:t xml:space="preserve">lần mức chuẩn phải có thêm giấy xác nhận khuyết tật </w:t>
      </w:r>
      <w:r w:rsidRPr="0064054B">
        <w:rPr>
          <w:rStyle w:val="BodyTextChar1"/>
          <w:rFonts w:asciiTheme="majorHAnsi" w:hAnsiTheme="majorHAnsi" w:cstheme="majorHAnsi"/>
          <w:color w:val="000000"/>
        </w:rPr>
        <w:t xml:space="preserve">theo quy </w:t>
      </w:r>
      <w:r w:rsidRPr="0064054B">
        <w:rPr>
          <w:rStyle w:val="BodyTextChar1"/>
          <w:rFonts w:asciiTheme="majorHAnsi" w:hAnsiTheme="majorHAnsi" w:cstheme="majorHAnsi"/>
          <w:color w:val="000000"/>
          <w:lang w:eastAsia="vi-VN"/>
        </w:rPr>
        <w:t xml:space="preserve">định của Luật Người khuyết tật, giấy xác nhận </w:t>
      </w:r>
      <w:r w:rsidRPr="0064054B">
        <w:rPr>
          <w:rStyle w:val="BodyTextChar1"/>
          <w:rFonts w:asciiTheme="majorHAnsi" w:hAnsiTheme="majorHAnsi" w:cstheme="majorHAnsi"/>
          <w:color w:val="000000"/>
        </w:rPr>
        <w:t xml:space="preserve">thu </w:t>
      </w:r>
      <w:r w:rsidRPr="0064054B">
        <w:rPr>
          <w:rStyle w:val="BodyTextChar1"/>
          <w:rFonts w:asciiTheme="majorHAnsi" w:hAnsiTheme="majorHAnsi" w:cstheme="majorHAnsi"/>
          <w:color w:val="000000"/>
          <w:lang w:eastAsia="vi-VN"/>
        </w:rPr>
        <w:t xml:space="preserve">nhập </w:t>
      </w:r>
      <w:r w:rsidRPr="0064054B">
        <w:rPr>
          <w:rStyle w:val="BodyTextChar1"/>
          <w:rFonts w:asciiTheme="majorHAnsi" w:hAnsiTheme="majorHAnsi" w:cstheme="majorHAnsi"/>
          <w:color w:val="000000"/>
        </w:rPr>
        <w:t xml:space="preserve">theo </w:t>
      </w:r>
      <w:r w:rsidRPr="0064054B">
        <w:rPr>
          <w:rStyle w:val="BodyTextChar1"/>
          <w:rFonts w:asciiTheme="majorHAnsi" w:hAnsiTheme="majorHAnsi" w:cstheme="majorHAnsi"/>
          <w:color w:val="000000"/>
          <w:lang w:eastAsia="vi-VN"/>
        </w:rPr>
        <w:t xml:space="preserve">Mẫu số </w:t>
      </w:r>
      <w:r w:rsidRPr="0064054B">
        <w:rPr>
          <w:rStyle w:val="BodyTextChar1"/>
          <w:rFonts w:asciiTheme="majorHAnsi" w:hAnsiTheme="majorHAnsi" w:cstheme="majorHAnsi"/>
          <w:color w:val="000000"/>
        </w:rPr>
        <w:t xml:space="preserve">47 </w:t>
      </w:r>
      <w:r w:rsidRPr="0064054B">
        <w:rPr>
          <w:rStyle w:val="BodyTextChar1"/>
          <w:rFonts w:asciiTheme="majorHAnsi" w:hAnsiTheme="majorHAnsi" w:cstheme="majorHAnsi"/>
          <w:color w:val="000000"/>
          <w:lang w:eastAsia="vi-VN"/>
        </w:rPr>
        <w:t xml:space="preserve">Phụ lục </w:t>
      </w:r>
      <w:r w:rsidRPr="0064054B">
        <w:rPr>
          <w:rStyle w:val="BodyTextChar1"/>
          <w:rFonts w:asciiTheme="majorHAnsi" w:hAnsiTheme="majorHAnsi" w:cstheme="majorHAnsi"/>
          <w:color w:val="000000"/>
        </w:rPr>
        <w:t xml:space="preserve">I </w:t>
      </w:r>
      <w:r w:rsidRPr="0064054B">
        <w:rPr>
          <w:rStyle w:val="BodyTextChar1"/>
          <w:rFonts w:asciiTheme="majorHAnsi" w:hAnsiTheme="majorHAnsi" w:cstheme="majorHAnsi"/>
          <w:color w:val="000000"/>
          <w:lang w:eastAsia="vi-VN"/>
        </w:rPr>
        <w:t xml:space="preserve">Nghị định số 131/2021/NĐ-CP của Ủy </w:t>
      </w:r>
      <w:r w:rsidRPr="0064054B">
        <w:rPr>
          <w:rStyle w:val="BodyTextChar1"/>
          <w:rFonts w:asciiTheme="majorHAnsi" w:hAnsiTheme="majorHAnsi" w:cstheme="majorHAnsi"/>
          <w:color w:val="000000"/>
        </w:rPr>
        <w:t xml:space="preserve">ban </w:t>
      </w:r>
      <w:r w:rsidRPr="0064054B">
        <w:rPr>
          <w:rStyle w:val="BodyTextChar1"/>
          <w:rFonts w:asciiTheme="majorHAnsi" w:hAnsiTheme="majorHAnsi" w:cstheme="majorHAnsi"/>
          <w:color w:val="000000"/>
          <w:lang w:eastAsia="vi-VN"/>
        </w:rPr>
        <w:t>nhân dân cấp xã.</w:t>
      </w:r>
    </w:p>
    <w:p w14:paraId="190EDA59" w14:textId="77777777" w:rsidR="001519B3" w:rsidRPr="0064054B" w:rsidRDefault="001519B3" w:rsidP="0064054B">
      <w:pPr>
        <w:pStyle w:val="NormalWeb"/>
        <w:spacing w:before="120" w:beforeAutospacing="0" w:after="120" w:afterAutospacing="0"/>
        <w:ind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vi-VN"/>
        </w:rPr>
        <w:t>b</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Số</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l</w:t>
      </w:r>
      <w:r w:rsidRPr="0064054B">
        <w:rPr>
          <w:rFonts w:asciiTheme="majorHAnsi" w:hAnsiTheme="majorHAnsi" w:cstheme="majorHAnsi"/>
          <w:b/>
          <w:sz w:val="28"/>
          <w:szCs w:val="28"/>
          <w:lang w:val="hr-HR"/>
        </w:rPr>
        <w:t>ư</w:t>
      </w:r>
      <w:r w:rsidRPr="0064054B">
        <w:rPr>
          <w:rFonts w:asciiTheme="majorHAnsi" w:hAnsiTheme="majorHAnsi" w:cstheme="majorHAnsi"/>
          <w:b/>
          <w:sz w:val="28"/>
          <w:szCs w:val="28"/>
          <w:lang w:val="vi-VN"/>
        </w:rPr>
        <w:t>ợng</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hồ</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s</w:t>
      </w:r>
      <w:r w:rsidRPr="0064054B">
        <w:rPr>
          <w:rFonts w:asciiTheme="majorHAnsi" w:hAnsiTheme="majorHAnsi" w:cstheme="majorHAnsi"/>
          <w:b/>
          <w:sz w:val="28"/>
          <w:szCs w:val="28"/>
          <w:lang w:val="hr-HR"/>
        </w:rPr>
        <w:t xml:space="preserve">ơ: </w:t>
      </w:r>
      <w:r w:rsidRPr="0064054B">
        <w:rPr>
          <w:rFonts w:asciiTheme="majorHAnsi" w:hAnsiTheme="majorHAnsi" w:cstheme="majorHAnsi"/>
          <w:sz w:val="28"/>
          <w:szCs w:val="28"/>
          <w:lang w:val="hr-HR"/>
        </w:rPr>
        <w:t xml:space="preserve">01 </w:t>
      </w:r>
      <w:r w:rsidRPr="0064054B">
        <w:rPr>
          <w:rFonts w:asciiTheme="majorHAnsi" w:hAnsiTheme="majorHAnsi" w:cstheme="majorHAnsi"/>
          <w:sz w:val="28"/>
          <w:szCs w:val="28"/>
          <w:lang w:val="vi-VN"/>
        </w:rPr>
        <w:t>bộ</w:t>
      </w:r>
      <w:r w:rsidRPr="0064054B">
        <w:rPr>
          <w:rFonts w:asciiTheme="majorHAnsi" w:hAnsiTheme="majorHAnsi" w:cstheme="majorHAnsi"/>
          <w:sz w:val="28"/>
          <w:szCs w:val="28"/>
          <w:lang w:val="hr-HR"/>
        </w:rPr>
        <w:t>.</w:t>
      </w:r>
    </w:p>
    <w:p w14:paraId="69DB5761" w14:textId="77777777" w:rsidR="006948CE" w:rsidRPr="0064054B" w:rsidRDefault="001519B3"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Đối tượng thực hiện thủ tụ</w:t>
      </w:r>
      <w:r w:rsidR="006948CE" w:rsidRPr="0064054B">
        <w:rPr>
          <w:rFonts w:asciiTheme="majorHAnsi" w:hAnsiTheme="majorHAnsi" w:cstheme="majorHAnsi"/>
          <w:b/>
          <w:szCs w:val="28"/>
          <w:lang w:val="hr-HR"/>
        </w:rPr>
        <w:t>c hành chính</w:t>
      </w:r>
      <w:r w:rsidR="00E734F2" w:rsidRPr="0064054B">
        <w:rPr>
          <w:rFonts w:asciiTheme="majorHAnsi" w:hAnsiTheme="majorHAnsi" w:cstheme="majorHAnsi"/>
          <w:b/>
          <w:szCs w:val="28"/>
          <w:lang w:val="hr-HR"/>
        </w:rPr>
        <w:t xml:space="preserve">: </w:t>
      </w:r>
      <w:r w:rsidR="00E734F2" w:rsidRPr="0064054B">
        <w:rPr>
          <w:rFonts w:asciiTheme="majorHAnsi" w:hAnsiTheme="majorHAnsi" w:cstheme="majorHAnsi"/>
          <w:szCs w:val="28"/>
          <w:lang w:val="hr-HR"/>
        </w:rPr>
        <w:t>Cá nhân</w:t>
      </w:r>
    </w:p>
    <w:p w14:paraId="1EB41648" w14:textId="77777777" w:rsidR="001519B3" w:rsidRPr="0064054B" w:rsidRDefault="001519B3"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p>
    <w:p w14:paraId="7DC78D29" w14:textId="77777777" w:rsidR="00E734F2" w:rsidRPr="00567019" w:rsidRDefault="001519B3" w:rsidP="00770D89">
      <w:pPr>
        <w:pStyle w:val="BodyText"/>
        <w:numPr>
          <w:ilvl w:val="1"/>
          <w:numId w:val="2"/>
        </w:numPr>
        <w:tabs>
          <w:tab w:val="left" w:pos="1134"/>
        </w:tabs>
        <w:spacing w:before="120"/>
        <w:ind w:left="0"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Kết quả thực hiện thủ tục hành chính: </w:t>
      </w:r>
      <w:r w:rsidR="00E734F2" w:rsidRPr="00567019">
        <w:rPr>
          <w:rStyle w:val="BodyTextChar1"/>
          <w:rFonts w:asciiTheme="majorHAnsi" w:hAnsiTheme="majorHAnsi" w:cstheme="majorHAnsi"/>
          <w:color w:val="000000"/>
          <w:lang w:val="hr-HR" w:eastAsia="vi-VN"/>
        </w:rPr>
        <w:t xml:space="preserve">Quyết định cấp giấy chứng nhận thân nhân liệt sĩ và trợ cấp một lần </w:t>
      </w:r>
      <w:r w:rsidR="00E734F2" w:rsidRPr="00567019">
        <w:rPr>
          <w:rStyle w:val="BodyTextChar1"/>
          <w:rFonts w:asciiTheme="majorHAnsi" w:hAnsiTheme="majorHAnsi" w:cstheme="majorHAnsi"/>
          <w:color w:val="000000"/>
          <w:lang w:val="hr-HR"/>
        </w:rPr>
        <w:t xml:space="preserve">khi </w:t>
      </w:r>
      <w:r w:rsidR="00E734F2" w:rsidRPr="00567019">
        <w:rPr>
          <w:rStyle w:val="BodyTextChar1"/>
          <w:rFonts w:asciiTheme="majorHAnsi" w:hAnsiTheme="majorHAnsi" w:cstheme="majorHAnsi"/>
          <w:color w:val="000000"/>
          <w:lang w:val="hr-HR" w:eastAsia="vi-VN"/>
        </w:rPr>
        <w:t>báo tử; Giấy chứng nhận thân nhân liệt sĩ; Quyết định trợ cấp tuất hằng tháng đối với thân nhân liệt sĩ; Quyết định chấm dứt chế độ ưu đãi đối với thân nhân.</w:t>
      </w:r>
    </w:p>
    <w:p w14:paraId="6B7F6942" w14:textId="77777777" w:rsidR="001519B3" w:rsidRPr="0064054B" w:rsidRDefault="001519B3"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11F6037D" w14:textId="77777777" w:rsidR="00E734F2" w:rsidRPr="0064054B" w:rsidRDefault="001519B3"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25F0854A" w14:textId="77777777" w:rsidR="00E734F2" w:rsidRPr="0064054B" w:rsidRDefault="00E734F2" w:rsidP="0064054B">
      <w:pPr>
        <w:pStyle w:val="NormalWeb"/>
        <w:spacing w:before="120" w:beforeAutospacing="0" w:after="120" w:afterAutospacing="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lastRenderedPageBreak/>
        <w:t xml:space="preserve">Bản </w:t>
      </w:r>
      <w:r w:rsidRPr="00567019">
        <w:rPr>
          <w:rStyle w:val="BodyTextChar1"/>
          <w:rFonts w:asciiTheme="majorHAnsi" w:hAnsiTheme="majorHAnsi" w:cstheme="majorHAnsi"/>
          <w:color w:val="000000"/>
          <w:lang w:val="hr-HR"/>
        </w:rPr>
        <w:t xml:space="preserve">khai </w:t>
      </w:r>
      <w:r w:rsidRPr="00567019">
        <w:rPr>
          <w:rStyle w:val="BodyTextChar1"/>
          <w:rFonts w:asciiTheme="majorHAnsi" w:hAnsiTheme="majorHAnsi" w:cstheme="majorHAnsi"/>
          <w:color w:val="000000"/>
          <w:lang w:val="hr-HR" w:eastAsia="vi-VN"/>
        </w:rPr>
        <w:t xml:space="preserve">tình hình thân nhân liệt sĩ (Mẫu số </w:t>
      </w:r>
      <w:r w:rsidRPr="00567019">
        <w:rPr>
          <w:rStyle w:val="BodyTextChar1"/>
          <w:rFonts w:asciiTheme="majorHAnsi" w:hAnsiTheme="majorHAnsi" w:cstheme="majorHAnsi"/>
          <w:color w:val="000000"/>
          <w:lang w:val="hr-HR"/>
        </w:rPr>
        <w:t xml:space="preserve">05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Nghị định số 131/2021/NĐ-CP).</w:t>
      </w:r>
    </w:p>
    <w:p w14:paraId="1736282D" w14:textId="77777777" w:rsidR="00E734F2" w:rsidRPr="00567019" w:rsidRDefault="001519B3"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00E734F2" w:rsidRPr="00567019">
        <w:rPr>
          <w:rStyle w:val="BodyTextChar1"/>
          <w:rFonts w:asciiTheme="majorHAnsi" w:hAnsiTheme="majorHAnsi" w:cstheme="majorHAnsi"/>
          <w:color w:val="000000"/>
          <w:lang w:val="hr-HR" w:eastAsia="vi-VN"/>
        </w:rPr>
        <w:t>Đủ điều kiện, tiêu chuẩn và đối tượng hưởng chế độ ưu đãi.</w:t>
      </w:r>
    </w:p>
    <w:p w14:paraId="13AFF3FB" w14:textId="77777777" w:rsidR="001519B3" w:rsidRPr="00567019" w:rsidRDefault="001519B3"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602FAF69" w14:textId="77777777" w:rsidR="00E734F2" w:rsidRPr="00567019" w:rsidRDefault="00E734F2"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20693713" w14:textId="77777777" w:rsidR="00E734F2" w:rsidRPr="00567019" w:rsidRDefault="00E734F2"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00B0340D" w:rsidRPr="00567019">
        <w:rPr>
          <w:rStyle w:val="BodyTextChar1"/>
          <w:rFonts w:asciiTheme="majorHAnsi" w:hAnsiTheme="majorHAnsi" w:cstheme="majorHAnsi"/>
          <w:color w:val="000000"/>
          <w:lang w:val="hr-HR"/>
        </w:rPr>
        <w:t xml:space="preserve">Điều 26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mạng.</w:t>
      </w:r>
    </w:p>
    <w:p w14:paraId="7F7284E7" w14:textId="77777777" w:rsidR="001519B3" w:rsidRPr="0064054B" w:rsidRDefault="001519B3" w:rsidP="00770D89">
      <w:pPr>
        <w:pStyle w:val="ListParagraph"/>
        <w:numPr>
          <w:ilvl w:val="1"/>
          <w:numId w:val="2"/>
        </w:numPr>
        <w:spacing w:before="120" w:after="120" w:line="240" w:lineRule="auto"/>
        <w:rPr>
          <w:b/>
          <w:szCs w:val="28"/>
          <w:lang w:val="hr-HR" w:eastAsia="vi-VN"/>
        </w:rPr>
      </w:pPr>
      <w:r w:rsidRPr="0064054B">
        <w:rPr>
          <w:b/>
          <w:szCs w:val="28"/>
          <w:lang w:val="pt-BR" w:eastAsia="vi-VN"/>
        </w:rPr>
        <w:t>L</w:t>
      </w:r>
      <w:r w:rsidRPr="0064054B">
        <w:rPr>
          <w:b/>
          <w:szCs w:val="28"/>
          <w:lang w:val="hr-HR" w:eastAsia="vi-VN"/>
        </w:rPr>
        <w:t>ư</w:t>
      </w:r>
      <w:r w:rsidRPr="0064054B">
        <w:rPr>
          <w:b/>
          <w:szCs w:val="28"/>
          <w:lang w:val="pt-BR" w:eastAsia="vi-VN"/>
        </w:rPr>
        <w:t>u</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ơ (</w:t>
      </w:r>
      <w:r w:rsidRPr="0064054B">
        <w:rPr>
          <w:b/>
          <w:szCs w:val="28"/>
          <w:lang w:val="pt-BR" w:eastAsia="vi-VN"/>
        </w:rPr>
        <w:t>ISO</w:t>
      </w:r>
      <w:r w:rsidRPr="0064054B">
        <w:rPr>
          <w:b/>
          <w:szCs w:val="28"/>
          <w:lang w:val="hr-HR" w:eastAsia="vi-VN"/>
        </w:rPr>
        <w:t>)</w:t>
      </w:r>
    </w:p>
    <w:tbl>
      <w:tblPr>
        <w:tblW w:w="13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2314"/>
      </w:tblGrid>
      <w:tr w:rsidR="001519B3" w:rsidRPr="0064054B" w14:paraId="0977829B" w14:textId="77777777" w:rsidTr="00837164">
        <w:trPr>
          <w:jc w:val="center"/>
        </w:trPr>
        <w:tc>
          <w:tcPr>
            <w:tcW w:w="7905" w:type="dxa"/>
          </w:tcPr>
          <w:p w14:paraId="67618A2D" w14:textId="77777777" w:rsidR="001519B3" w:rsidRPr="0064054B" w:rsidRDefault="001519B3"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23FECEB8" w14:textId="77777777" w:rsidR="001519B3" w:rsidRPr="0064054B" w:rsidRDefault="001519B3"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014D31AE" w14:textId="77777777" w:rsidR="001519B3" w:rsidRPr="0064054B" w:rsidRDefault="001519B3"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1519B3" w:rsidRPr="0064054B" w14:paraId="7976A46A" w14:textId="77777777" w:rsidTr="00837164">
        <w:trPr>
          <w:jc w:val="center"/>
        </w:trPr>
        <w:tc>
          <w:tcPr>
            <w:tcW w:w="7905" w:type="dxa"/>
          </w:tcPr>
          <w:p w14:paraId="48DA3619" w14:textId="77777777" w:rsidR="001519B3" w:rsidRPr="0064054B" w:rsidRDefault="001519B3" w:rsidP="0064054B">
            <w:pPr>
              <w:spacing w:before="120" w:after="120" w:line="240" w:lineRule="auto"/>
              <w:textAlignment w:val="baseline"/>
              <w:rPr>
                <w:szCs w:val="28"/>
                <w:lang w:val="pt-BR" w:eastAsia="vi-VN"/>
              </w:rPr>
            </w:pPr>
            <w:r w:rsidRPr="0064054B">
              <w:rPr>
                <w:szCs w:val="28"/>
                <w:lang w:val="pt-BR" w:eastAsia="vi-VN"/>
              </w:rPr>
              <w:t>- Như mục 1.2;</w:t>
            </w:r>
          </w:p>
          <w:p w14:paraId="765A2E7D" w14:textId="77777777" w:rsidR="001519B3" w:rsidRPr="0064054B" w:rsidRDefault="001519B3"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7CB66BFD" w14:textId="77777777" w:rsidR="001519B3" w:rsidRPr="0064054B" w:rsidRDefault="001519B3" w:rsidP="0064054B">
            <w:pPr>
              <w:spacing w:before="120" w:after="120" w:line="240" w:lineRule="auto"/>
              <w:jc w:val="center"/>
              <w:textAlignment w:val="baseline"/>
              <w:rPr>
                <w:szCs w:val="28"/>
                <w:lang w:val="en-US" w:eastAsia="vi-VN"/>
              </w:rPr>
            </w:pPr>
            <w:r w:rsidRPr="0064054B">
              <w:rPr>
                <w:szCs w:val="28"/>
                <w:lang w:eastAsia="vi-VN"/>
              </w:rPr>
              <w:t xml:space="preserve">Phòng </w:t>
            </w:r>
            <w:r w:rsidR="00EB58BF" w:rsidRPr="0064054B">
              <w:rPr>
                <w:szCs w:val="28"/>
                <w:lang w:val="en-US" w:eastAsia="vi-VN"/>
              </w:rPr>
              <w:t>Người có công</w:t>
            </w:r>
          </w:p>
        </w:tc>
        <w:tc>
          <w:tcPr>
            <w:tcW w:w="2314" w:type="dxa"/>
            <w:vMerge w:val="restart"/>
            <w:vAlign w:val="center"/>
          </w:tcPr>
          <w:p w14:paraId="7D59CF67" w14:textId="77777777" w:rsidR="001519B3" w:rsidRPr="0064054B" w:rsidRDefault="001519B3"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1519B3" w:rsidRPr="0064054B" w14:paraId="21A3F675" w14:textId="77777777" w:rsidTr="00837164">
        <w:trPr>
          <w:jc w:val="center"/>
        </w:trPr>
        <w:tc>
          <w:tcPr>
            <w:tcW w:w="7905" w:type="dxa"/>
          </w:tcPr>
          <w:p w14:paraId="578E7C67" w14:textId="77777777" w:rsidR="001519B3" w:rsidRPr="0064054B" w:rsidRDefault="001519B3"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10476C0A" w14:textId="77777777" w:rsidR="001519B3" w:rsidRPr="0064054B" w:rsidRDefault="001519B3"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1F086F56" w14:textId="77777777" w:rsidR="001519B3" w:rsidRPr="0064054B" w:rsidRDefault="001519B3" w:rsidP="0064054B">
            <w:pPr>
              <w:spacing w:before="120" w:after="120" w:line="240" w:lineRule="auto"/>
              <w:textAlignment w:val="baseline"/>
              <w:rPr>
                <w:szCs w:val="28"/>
                <w:lang w:eastAsia="vi-VN"/>
              </w:rPr>
            </w:pPr>
          </w:p>
        </w:tc>
      </w:tr>
    </w:tbl>
    <w:p w14:paraId="2A32B388" w14:textId="77777777" w:rsidR="001519B3" w:rsidRPr="00961836" w:rsidRDefault="001519B3" w:rsidP="001519B3">
      <w:pPr>
        <w:spacing w:before="120" w:after="120"/>
        <w:jc w:val="right"/>
        <w:rPr>
          <w:sz w:val="26"/>
          <w:szCs w:val="26"/>
          <w:lang w:eastAsia="vi-VN"/>
        </w:rPr>
        <w:sectPr w:rsidR="001519B3" w:rsidRPr="00961836" w:rsidSect="005326CE">
          <w:headerReference w:type="default" r:id="rId8"/>
          <w:pgSz w:w="16840" w:h="11907" w:orient="landscape" w:code="9"/>
          <w:pgMar w:top="1134" w:right="1134" w:bottom="1134" w:left="1701" w:header="709" w:footer="709" w:gutter="0"/>
          <w:cols w:space="720"/>
          <w:titlePg/>
          <w:docGrid w:linePitch="360"/>
        </w:sectPr>
      </w:pPr>
    </w:p>
    <w:p w14:paraId="761E37C1" w14:textId="77777777" w:rsidR="00C85F0B" w:rsidRPr="00C85F0B" w:rsidRDefault="00C85F0B" w:rsidP="00C85F0B">
      <w:pPr>
        <w:spacing w:line="240" w:lineRule="auto"/>
        <w:jc w:val="right"/>
        <w:rPr>
          <w:rFonts w:asciiTheme="majorHAnsi" w:hAnsiTheme="majorHAnsi" w:cstheme="majorHAnsi"/>
          <w:b/>
          <w:szCs w:val="28"/>
        </w:rPr>
      </w:pPr>
      <w:r w:rsidRPr="00C85F0B">
        <w:rPr>
          <w:rFonts w:asciiTheme="majorHAnsi" w:hAnsiTheme="majorHAnsi" w:cstheme="majorHAnsi"/>
          <w:b/>
          <w:szCs w:val="28"/>
        </w:rPr>
        <w:lastRenderedPageBreak/>
        <w:t>Mẫu số 05</w:t>
      </w:r>
    </w:p>
    <w:p w14:paraId="004DCEAB" w14:textId="77777777" w:rsidR="00C85F0B" w:rsidRPr="00C85F0B" w:rsidRDefault="00C85F0B" w:rsidP="00C85F0B">
      <w:pPr>
        <w:spacing w:line="240" w:lineRule="auto"/>
        <w:jc w:val="center"/>
        <w:rPr>
          <w:rFonts w:asciiTheme="majorHAnsi" w:hAnsiTheme="majorHAnsi" w:cstheme="majorHAnsi"/>
          <w:szCs w:val="28"/>
        </w:rPr>
      </w:pPr>
      <w:r w:rsidRPr="00C85F0B">
        <w:rPr>
          <w:rFonts w:asciiTheme="majorHAnsi" w:hAnsiTheme="majorHAnsi" w:cstheme="majorHAnsi"/>
          <w:b/>
          <w:szCs w:val="28"/>
        </w:rPr>
        <w:t>CỘNG HÒA XÃ HỘI CHỦ NGHĨA VIỆT NAM</w:t>
      </w:r>
      <w:r w:rsidRPr="00C85F0B">
        <w:rPr>
          <w:rFonts w:asciiTheme="majorHAnsi" w:hAnsiTheme="majorHAnsi" w:cstheme="majorHAnsi"/>
          <w:b/>
          <w:szCs w:val="28"/>
        </w:rPr>
        <w:br/>
        <w:t xml:space="preserve">Độc lập - Tự do - Hạnh phúc </w:t>
      </w:r>
      <w:r w:rsidRPr="00C85F0B">
        <w:rPr>
          <w:rFonts w:asciiTheme="majorHAnsi" w:hAnsiTheme="majorHAnsi" w:cstheme="majorHAnsi"/>
          <w:b/>
          <w:szCs w:val="28"/>
        </w:rPr>
        <w:br/>
        <w:t>---------------</w:t>
      </w:r>
    </w:p>
    <w:p w14:paraId="43FE2ACC"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BẢN KHAI</w:t>
      </w:r>
    </w:p>
    <w:p w14:paraId="08BCA231"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Tình hình thân nhân liệt sĩ</w:t>
      </w:r>
    </w:p>
    <w:p w14:paraId="47A6D7A4"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Họ và tên: ..............................................................................................</w:t>
      </w:r>
      <w:r w:rsidR="00262DE9">
        <w:rPr>
          <w:rFonts w:asciiTheme="majorHAnsi" w:hAnsiTheme="majorHAnsi" w:cstheme="majorHAnsi"/>
          <w:szCs w:val="28"/>
        </w:rPr>
        <w:t>....</w:t>
      </w:r>
      <w:r>
        <w:rPr>
          <w:rFonts w:asciiTheme="majorHAnsi" w:hAnsiTheme="majorHAnsi" w:cstheme="majorHAnsi"/>
          <w:szCs w:val="28"/>
        </w:rPr>
        <w:t>...............</w:t>
      </w:r>
    </w:p>
    <w:p w14:paraId="66AB7E00" w14:textId="77777777" w:rsidR="00C85F0B" w:rsidRPr="00C85F0B" w:rsidRDefault="00262DE9" w:rsidP="00C85F0B">
      <w:pPr>
        <w:spacing w:before="120" w:after="120" w:line="240" w:lineRule="auto"/>
        <w:rPr>
          <w:rFonts w:asciiTheme="majorHAnsi" w:hAnsiTheme="majorHAnsi" w:cstheme="majorHAnsi"/>
          <w:szCs w:val="28"/>
        </w:rPr>
      </w:pPr>
      <w:r>
        <w:rPr>
          <w:rFonts w:asciiTheme="majorHAnsi" w:hAnsiTheme="majorHAnsi" w:cstheme="majorHAnsi"/>
          <w:szCs w:val="28"/>
        </w:rPr>
        <w:t>Ngày tháng năm sinh: ..........</w:t>
      </w:r>
      <w:r w:rsidR="00C85F0B" w:rsidRPr="00C85F0B">
        <w:rPr>
          <w:rFonts w:asciiTheme="majorHAnsi" w:hAnsiTheme="majorHAnsi" w:cstheme="majorHAnsi"/>
          <w:szCs w:val="28"/>
        </w:rPr>
        <w:t>.........................Nam/Nữ: ................</w:t>
      </w:r>
      <w:r>
        <w:rPr>
          <w:rFonts w:asciiTheme="majorHAnsi" w:hAnsiTheme="majorHAnsi" w:cstheme="majorHAnsi"/>
          <w:szCs w:val="28"/>
        </w:rPr>
        <w:t>................</w:t>
      </w:r>
      <w:r w:rsidR="00C85F0B">
        <w:rPr>
          <w:rFonts w:asciiTheme="majorHAnsi" w:hAnsiTheme="majorHAnsi" w:cstheme="majorHAnsi"/>
          <w:szCs w:val="28"/>
        </w:rPr>
        <w:t>...</w:t>
      </w:r>
      <w:r w:rsidR="00C85F0B" w:rsidRPr="00C85F0B">
        <w:rPr>
          <w:rFonts w:asciiTheme="majorHAnsi" w:hAnsiTheme="majorHAnsi" w:cstheme="majorHAnsi"/>
          <w:szCs w:val="28"/>
        </w:rPr>
        <w:t>........</w:t>
      </w:r>
    </w:p>
    <w:p w14:paraId="5C0DB485"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CCCD/CMND số ............................. Ngày cấ</w:t>
      </w:r>
      <w:r>
        <w:rPr>
          <w:rFonts w:asciiTheme="majorHAnsi" w:hAnsiTheme="majorHAnsi" w:cstheme="majorHAnsi"/>
          <w:szCs w:val="28"/>
        </w:rPr>
        <w:t>p ....</w:t>
      </w:r>
      <w:r w:rsidR="00262DE9">
        <w:rPr>
          <w:rFonts w:asciiTheme="majorHAnsi" w:hAnsiTheme="majorHAnsi" w:cstheme="majorHAnsi"/>
          <w:szCs w:val="28"/>
        </w:rPr>
        <w:t>.......</w:t>
      </w:r>
      <w:r w:rsidRPr="00C85F0B">
        <w:rPr>
          <w:rFonts w:asciiTheme="majorHAnsi" w:hAnsiTheme="majorHAnsi" w:cstheme="majorHAnsi"/>
          <w:szCs w:val="28"/>
        </w:rPr>
        <w:t>.......... Nơi cấp ...................</w:t>
      </w:r>
    </w:p>
    <w:p w14:paraId="14D32916"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Quê quán: .</w:t>
      </w:r>
      <w:r>
        <w:rPr>
          <w:rFonts w:asciiTheme="majorHAnsi" w:hAnsiTheme="majorHAnsi" w:cstheme="majorHAnsi"/>
          <w:szCs w:val="28"/>
        </w:rPr>
        <w:t>....................</w:t>
      </w:r>
      <w:r w:rsidRPr="00C85F0B">
        <w:rPr>
          <w:rFonts w:asciiTheme="majorHAnsi" w:hAnsiTheme="majorHAnsi" w:cstheme="majorHAnsi"/>
          <w:szCs w:val="28"/>
        </w:rPr>
        <w:t>..............</w:t>
      </w:r>
      <w:r w:rsidR="00262DE9">
        <w:rPr>
          <w:rFonts w:asciiTheme="majorHAnsi" w:hAnsiTheme="majorHAnsi" w:cstheme="majorHAnsi"/>
          <w:szCs w:val="28"/>
        </w:rPr>
        <w:t>...............................</w:t>
      </w:r>
      <w:r w:rsidRPr="00C85F0B">
        <w:rPr>
          <w:rFonts w:asciiTheme="majorHAnsi" w:hAnsiTheme="majorHAnsi" w:cstheme="majorHAnsi"/>
          <w:szCs w:val="28"/>
        </w:rPr>
        <w:t>...............................................</w:t>
      </w:r>
    </w:p>
    <w:p w14:paraId="03DBF182"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Nơi thườ</w:t>
      </w:r>
      <w:r>
        <w:rPr>
          <w:rFonts w:asciiTheme="majorHAnsi" w:hAnsiTheme="majorHAnsi" w:cstheme="majorHAnsi"/>
          <w:szCs w:val="28"/>
        </w:rPr>
        <w:t>ng trú: ..........</w:t>
      </w:r>
      <w:r w:rsidRPr="00C85F0B">
        <w:rPr>
          <w:rFonts w:asciiTheme="majorHAnsi" w:hAnsiTheme="majorHAnsi" w:cstheme="majorHAnsi"/>
          <w:szCs w:val="28"/>
        </w:rPr>
        <w:t>...............................................................................................</w:t>
      </w:r>
    </w:p>
    <w:p w14:paraId="27CCCAC4"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Số điện thoại: .....</w:t>
      </w:r>
      <w:r>
        <w:rPr>
          <w:rFonts w:asciiTheme="majorHAnsi" w:hAnsiTheme="majorHAnsi" w:cstheme="majorHAnsi"/>
          <w:szCs w:val="28"/>
        </w:rPr>
        <w:t>................</w:t>
      </w:r>
      <w:r w:rsidRPr="00567019">
        <w:rPr>
          <w:rFonts w:asciiTheme="majorHAnsi" w:hAnsiTheme="majorHAnsi" w:cstheme="majorHAnsi"/>
          <w:szCs w:val="28"/>
        </w:rPr>
        <w:t>.</w:t>
      </w:r>
      <w:r w:rsidRPr="00C85F0B">
        <w:rPr>
          <w:rFonts w:asciiTheme="majorHAnsi" w:hAnsiTheme="majorHAnsi" w:cstheme="majorHAnsi"/>
          <w:szCs w:val="28"/>
        </w:rPr>
        <w:t>............</w:t>
      </w:r>
      <w:r w:rsidR="00262DE9">
        <w:rPr>
          <w:rFonts w:asciiTheme="majorHAnsi" w:hAnsiTheme="majorHAnsi" w:cstheme="majorHAnsi"/>
          <w:szCs w:val="28"/>
        </w:rPr>
        <w:t>...............................</w:t>
      </w:r>
      <w:r w:rsidRPr="00C85F0B">
        <w:rPr>
          <w:rFonts w:asciiTheme="majorHAnsi" w:hAnsiTheme="majorHAnsi" w:cstheme="majorHAnsi"/>
          <w:szCs w:val="28"/>
        </w:rPr>
        <w:t>..........................................</w:t>
      </w:r>
    </w:p>
    <w:p w14:paraId="768B8011"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 xml:space="preserve">Mối quan hệ với liệt sĩ: </w:t>
      </w:r>
      <w:r>
        <w:rPr>
          <w:rFonts w:asciiTheme="majorHAnsi" w:hAnsiTheme="majorHAnsi" w:cstheme="majorHAnsi"/>
          <w:szCs w:val="28"/>
        </w:rPr>
        <w:t>......</w:t>
      </w:r>
      <w:r w:rsidRPr="00C85F0B">
        <w:rPr>
          <w:rFonts w:asciiTheme="majorHAnsi" w:hAnsiTheme="majorHAnsi" w:cstheme="majorHAnsi"/>
          <w:szCs w:val="28"/>
        </w:rPr>
        <w:t>.............................</w:t>
      </w:r>
      <w:r w:rsidR="00262DE9">
        <w:rPr>
          <w:rFonts w:asciiTheme="majorHAnsi" w:hAnsiTheme="majorHAnsi" w:cstheme="majorHAnsi"/>
          <w:szCs w:val="28"/>
        </w:rPr>
        <w:t>..............................</w:t>
      </w:r>
      <w:r w:rsidRPr="00C85F0B">
        <w:rPr>
          <w:rFonts w:asciiTheme="majorHAnsi" w:hAnsiTheme="majorHAnsi" w:cstheme="majorHAnsi"/>
          <w:szCs w:val="28"/>
        </w:rPr>
        <w:t>...........................</w:t>
      </w:r>
    </w:p>
    <w:p w14:paraId="60BCF539"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Họ và tên liệt sĩ: .................................... hy sinh ngày... tháng ... năm ....</w:t>
      </w:r>
      <w:r>
        <w:rPr>
          <w:rFonts w:asciiTheme="majorHAnsi" w:hAnsiTheme="majorHAnsi" w:cstheme="majorHAnsi"/>
          <w:szCs w:val="28"/>
        </w:rPr>
        <w:t>.............</w:t>
      </w:r>
      <w:r w:rsidRPr="00C85F0B">
        <w:rPr>
          <w:rFonts w:asciiTheme="majorHAnsi" w:hAnsiTheme="majorHAnsi" w:cstheme="majorHAnsi"/>
          <w:szCs w:val="28"/>
        </w:rPr>
        <w:t>...</w:t>
      </w:r>
    </w:p>
    <w:p w14:paraId="4C187F05"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 xml:space="preserve">Quê quán: </w:t>
      </w:r>
      <w:r>
        <w:rPr>
          <w:rFonts w:asciiTheme="majorHAnsi" w:hAnsiTheme="majorHAnsi" w:cstheme="majorHAnsi"/>
          <w:szCs w:val="28"/>
        </w:rPr>
        <w:t>.....................</w:t>
      </w:r>
      <w:r w:rsidR="00262DE9">
        <w:rPr>
          <w:rFonts w:asciiTheme="majorHAnsi" w:hAnsiTheme="majorHAnsi" w:cstheme="majorHAnsi"/>
          <w:szCs w:val="28"/>
        </w:rPr>
        <w:t>...............................</w:t>
      </w:r>
      <w:r w:rsidRPr="00C85F0B">
        <w:rPr>
          <w:rFonts w:asciiTheme="majorHAnsi" w:hAnsiTheme="majorHAnsi" w:cstheme="majorHAnsi"/>
          <w:szCs w:val="28"/>
        </w:rPr>
        <w:t>.............................................................</w:t>
      </w:r>
    </w:p>
    <w:p w14:paraId="62CDD18F"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Bằng Tổ quốc ghi công số .......</w:t>
      </w:r>
      <w:r>
        <w:rPr>
          <w:rFonts w:asciiTheme="majorHAnsi" w:hAnsiTheme="majorHAnsi" w:cstheme="majorHAnsi"/>
          <w:szCs w:val="28"/>
        </w:rPr>
        <w:t>............</w:t>
      </w:r>
      <w:r w:rsidRPr="00C85F0B">
        <w:rPr>
          <w:rFonts w:asciiTheme="majorHAnsi" w:hAnsiTheme="majorHAnsi" w:cstheme="majorHAnsi"/>
          <w:szCs w:val="28"/>
        </w:rPr>
        <w:t xml:space="preserve">........... theo Quyết định số </w:t>
      </w:r>
      <w:r>
        <w:rPr>
          <w:rFonts w:asciiTheme="majorHAnsi" w:hAnsiTheme="majorHAnsi" w:cstheme="majorHAnsi"/>
          <w:szCs w:val="28"/>
        </w:rPr>
        <w:t>..........................</w:t>
      </w:r>
      <w:r w:rsidRPr="00C85F0B">
        <w:rPr>
          <w:rFonts w:asciiTheme="majorHAnsi" w:hAnsiTheme="majorHAnsi" w:cstheme="majorHAnsi"/>
          <w:szCs w:val="28"/>
        </w:rPr>
        <w:t>....... ngày ...</w:t>
      </w:r>
      <w:r w:rsidR="00262DE9">
        <w:rPr>
          <w:rFonts w:asciiTheme="majorHAnsi" w:hAnsiTheme="majorHAnsi" w:cstheme="majorHAnsi"/>
          <w:szCs w:val="28"/>
        </w:rPr>
        <w:t>..... tháng ........ năm .....</w:t>
      </w:r>
      <w:r w:rsidRPr="00C85F0B">
        <w:rPr>
          <w:rFonts w:asciiTheme="majorHAnsi" w:hAnsiTheme="majorHAnsi" w:cstheme="majorHAnsi"/>
          <w:szCs w:val="28"/>
        </w:rPr>
        <w:t>.... của Thủ tướng Chính phủ.</w:t>
      </w:r>
    </w:p>
    <w:p w14:paraId="0CED46A0" w14:textId="77777777" w:rsidR="00C85F0B" w:rsidRPr="00C85F0B" w:rsidRDefault="00C85F0B" w:rsidP="00C85F0B">
      <w:pPr>
        <w:spacing w:before="120" w:after="120" w:line="240" w:lineRule="auto"/>
        <w:rPr>
          <w:rFonts w:asciiTheme="majorHAnsi" w:hAnsiTheme="majorHAnsi" w:cstheme="majorHAnsi"/>
          <w:szCs w:val="28"/>
        </w:rPr>
      </w:pPr>
      <w:r w:rsidRPr="00C85F0B">
        <w:rPr>
          <w:rFonts w:asciiTheme="majorHAnsi" w:hAnsiTheme="majorHAnsi" w:cstheme="majorHAnsi"/>
          <w:szCs w:val="28"/>
        </w:rPr>
        <w:t>Liệt sĩ có những thân nhân sau:</w:t>
      </w:r>
    </w:p>
    <w:tbl>
      <w:tblPr>
        <w:tblW w:w="5000" w:type="pct"/>
        <w:tblCellMar>
          <w:left w:w="0" w:type="dxa"/>
          <w:right w:w="0" w:type="dxa"/>
        </w:tblCellMar>
        <w:tblLook w:val="0000" w:firstRow="0" w:lastRow="0" w:firstColumn="0" w:lastColumn="0" w:noHBand="0" w:noVBand="0"/>
      </w:tblPr>
      <w:tblGrid>
        <w:gridCol w:w="630"/>
        <w:gridCol w:w="1330"/>
        <w:gridCol w:w="1330"/>
        <w:gridCol w:w="1672"/>
        <w:gridCol w:w="932"/>
        <w:gridCol w:w="2047"/>
        <w:gridCol w:w="1254"/>
      </w:tblGrid>
      <w:tr w:rsidR="00C85F0B" w:rsidRPr="00C85F0B" w14:paraId="3AE9214A" w14:textId="77777777" w:rsidTr="00F23DC5">
        <w:tc>
          <w:tcPr>
            <w:tcW w:w="343" w:type="pct"/>
            <w:tcBorders>
              <w:top w:val="single" w:sz="4" w:space="0" w:color="auto"/>
              <w:left w:val="single" w:sz="4" w:space="0" w:color="auto"/>
              <w:bottom w:val="nil"/>
              <w:right w:val="nil"/>
            </w:tcBorders>
            <w:shd w:val="clear" w:color="auto" w:fill="FFFFFF"/>
            <w:vAlign w:val="center"/>
          </w:tcPr>
          <w:p w14:paraId="05BB1C47"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STT</w:t>
            </w:r>
          </w:p>
        </w:tc>
        <w:tc>
          <w:tcPr>
            <w:tcW w:w="723" w:type="pct"/>
            <w:tcBorders>
              <w:top w:val="single" w:sz="4" w:space="0" w:color="auto"/>
              <w:left w:val="single" w:sz="4" w:space="0" w:color="auto"/>
              <w:bottom w:val="nil"/>
              <w:right w:val="nil"/>
            </w:tcBorders>
            <w:shd w:val="clear" w:color="auto" w:fill="FFFFFF"/>
            <w:vAlign w:val="center"/>
          </w:tcPr>
          <w:p w14:paraId="76389373"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Họ và tên</w:t>
            </w:r>
          </w:p>
        </w:tc>
        <w:tc>
          <w:tcPr>
            <w:tcW w:w="723" w:type="pct"/>
            <w:tcBorders>
              <w:top w:val="single" w:sz="4" w:space="0" w:color="auto"/>
              <w:left w:val="single" w:sz="4" w:space="0" w:color="auto"/>
              <w:bottom w:val="nil"/>
              <w:right w:val="nil"/>
            </w:tcBorders>
            <w:shd w:val="clear" w:color="auto" w:fill="FFFFFF"/>
            <w:vAlign w:val="center"/>
          </w:tcPr>
          <w:p w14:paraId="737DA3CD"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Ngày</w:t>
            </w:r>
            <w:r w:rsidRPr="00C85F0B">
              <w:rPr>
                <w:rFonts w:asciiTheme="majorHAnsi" w:hAnsiTheme="majorHAnsi" w:cstheme="majorHAnsi"/>
                <w:b/>
                <w:szCs w:val="28"/>
                <w:lang w:val="en-US"/>
              </w:rPr>
              <w:t xml:space="preserve"> </w:t>
            </w:r>
            <w:r w:rsidRPr="00C85F0B">
              <w:rPr>
                <w:rFonts w:asciiTheme="majorHAnsi" w:hAnsiTheme="majorHAnsi" w:cstheme="majorHAnsi"/>
                <w:b/>
                <w:szCs w:val="28"/>
              </w:rPr>
              <w:t>tháng năm sinh</w:t>
            </w:r>
          </w:p>
        </w:tc>
        <w:tc>
          <w:tcPr>
            <w:tcW w:w="909" w:type="pct"/>
            <w:tcBorders>
              <w:top w:val="single" w:sz="4" w:space="0" w:color="auto"/>
              <w:left w:val="single" w:sz="4" w:space="0" w:color="auto"/>
              <w:bottom w:val="nil"/>
              <w:right w:val="nil"/>
            </w:tcBorders>
            <w:shd w:val="clear" w:color="auto" w:fill="FFFFFF"/>
            <w:vAlign w:val="center"/>
          </w:tcPr>
          <w:p w14:paraId="3601E795"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S</w:t>
            </w:r>
            <w:r w:rsidRPr="00C85F0B">
              <w:rPr>
                <w:rFonts w:asciiTheme="majorHAnsi" w:hAnsiTheme="majorHAnsi" w:cstheme="majorHAnsi"/>
                <w:b/>
                <w:szCs w:val="28"/>
                <w:lang w:val="en-US"/>
              </w:rPr>
              <w:t xml:space="preserve">ố </w:t>
            </w:r>
            <w:r w:rsidRPr="00C85F0B">
              <w:rPr>
                <w:rFonts w:asciiTheme="majorHAnsi" w:hAnsiTheme="majorHAnsi" w:cstheme="majorHAnsi"/>
                <w:b/>
                <w:szCs w:val="28"/>
              </w:rPr>
              <w:t>CCCD/ CMND/GKS</w:t>
            </w:r>
          </w:p>
        </w:tc>
        <w:tc>
          <w:tcPr>
            <w:tcW w:w="507" w:type="pct"/>
            <w:tcBorders>
              <w:top w:val="single" w:sz="4" w:space="0" w:color="auto"/>
              <w:left w:val="single" w:sz="4" w:space="0" w:color="auto"/>
              <w:bottom w:val="nil"/>
              <w:right w:val="nil"/>
            </w:tcBorders>
            <w:shd w:val="clear" w:color="auto" w:fill="FFFFFF"/>
            <w:vAlign w:val="center"/>
          </w:tcPr>
          <w:p w14:paraId="021E1F91"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Mối quan hệ với liệt sĩ</w:t>
            </w:r>
          </w:p>
        </w:tc>
        <w:tc>
          <w:tcPr>
            <w:tcW w:w="1113" w:type="pct"/>
            <w:tcBorders>
              <w:top w:val="single" w:sz="4" w:space="0" w:color="auto"/>
              <w:left w:val="single" w:sz="4" w:space="0" w:color="auto"/>
              <w:bottom w:val="nil"/>
              <w:right w:val="nil"/>
            </w:tcBorders>
            <w:shd w:val="clear" w:color="auto" w:fill="FFFFFF"/>
            <w:vAlign w:val="center"/>
          </w:tcPr>
          <w:p w14:paraId="58ADA862"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 xml:space="preserve">Nơi thường trú </w:t>
            </w:r>
            <w:r w:rsidRPr="00C85F0B">
              <w:rPr>
                <w:rFonts w:asciiTheme="majorHAnsi" w:hAnsiTheme="majorHAnsi" w:cstheme="majorHAnsi"/>
                <w:i/>
                <w:szCs w:val="28"/>
              </w:rPr>
              <w:t>(Nếu chết ghi rõ thời gian)</w:t>
            </w:r>
          </w:p>
        </w:tc>
        <w:tc>
          <w:tcPr>
            <w:tcW w:w="682" w:type="pct"/>
            <w:tcBorders>
              <w:top w:val="single" w:sz="4" w:space="0" w:color="auto"/>
              <w:left w:val="single" w:sz="4" w:space="0" w:color="auto"/>
              <w:bottom w:val="nil"/>
              <w:right w:val="single" w:sz="4" w:space="0" w:color="auto"/>
            </w:tcBorders>
            <w:shd w:val="clear" w:color="auto" w:fill="FFFFFF"/>
            <w:vAlign w:val="center"/>
          </w:tcPr>
          <w:p w14:paraId="1921A5FA" w14:textId="77777777" w:rsidR="00C85F0B" w:rsidRPr="00C85F0B" w:rsidRDefault="00C85F0B" w:rsidP="00C85F0B">
            <w:pPr>
              <w:spacing w:before="120" w:after="120" w:line="240" w:lineRule="auto"/>
              <w:jc w:val="center"/>
              <w:rPr>
                <w:rFonts w:asciiTheme="majorHAnsi" w:hAnsiTheme="majorHAnsi" w:cstheme="majorHAnsi"/>
                <w:b/>
                <w:szCs w:val="28"/>
              </w:rPr>
            </w:pPr>
            <w:r w:rsidRPr="00C85F0B">
              <w:rPr>
                <w:rFonts w:asciiTheme="majorHAnsi" w:hAnsiTheme="majorHAnsi" w:cstheme="majorHAnsi"/>
                <w:b/>
                <w:szCs w:val="28"/>
              </w:rPr>
              <w:t>Hoàn cảnh hiên tại</w:t>
            </w:r>
            <w:r w:rsidRPr="00C85F0B">
              <w:rPr>
                <w:rFonts w:asciiTheme="majorHAnsi" w:hAnsiTheme="majorHAnsi" w:cstheme="majorHAnsi"/>
                <w:b/>
                <w:szCs w:val="28"/>
                <w:vertAlign w:val="superscript"/>
              </w:rPr>
              <w:t>1</w:t>
            </w:r>
          </w:p>
        </w:tc>
      </w:tr>
      <w:tr w:rsidR="00C85F0B" w:rsidRPr="00C85F0B" w14:paraId="7820DF0B" w14:textId="77777777" w:rsidTr="00F23DC5">
        <w:tc>
          <w:tcPr>
            <w:tcW w:w="343" w:type="pct"/>
            <w:tcBorders>
              <w:top w:val="single" w:sz="4" w:space="0" w:color="auto"/>
              <w:left w:val="single" w:sz="4" w:space="0" w:color="auto"/>
              <w:bottom w:val="nil"/>
              <w:right w:val="nil"/>
            </w:tcBorders>
            <w:shd w:val="clear" w:color="auto" w:fill="FFFFFF"/>
            <w:vAlign w:val="center"/>
          </w:tcPr>
          <w:p w14:paraId="1CAEF9F0" w14:textId="77777777" w:rsidR="00C85F0B" w:rsidRPr="00C85F0B" w:rsidRDefault="00C85F0B" w:rsidP="00C85F0B">
            <w:pPr>
              <w:spacing w:before="120" w:after="120" w:line="240" w:lineRule="auto"/>
              <w:jc w:val="center"/>
              <w:rPr>
                <w:rFonts w:asciiTheme="majorHAnsi" w:hAnsiTheme="majorHAnsi" w:cstheme="majorHAnsi"/>
                <w:szCs w:val="28"/>
              </w:rPr>
            </w:pPr>
            <w:r w:rsidRPr="00C85F0B">
              <w:rPr>
                <w:rFonts w:asciiTheme="majorHAnsi" w:hAnsiTheme="majorHAnsi" w:cstheme="majorHAnsi"/>
                <w:szCs w:val="28"/>
              </w:rPr>
              <w:t>1</w:t>
            </w:r>
          </w:p>
        </w:tc>
        <w:tc>
          <w:tcPr>
            <w:tcW w:w="723" w:type="pct"/>
            <w:tcBorders>
              <w:top w:val="single" w:sz="4" w:space="0" w:color="auto"/>
              <w:left w:val="single" w:sz="4" w:space="0" w:color="auto"/>
              <w:bottom w:val="nil"/>
              <w:right w:val="nil"/>
            </w:tcBorders>
            <w:shd w:val="clear" w:color="auto" w:fill="FFFFFF"/>
            <w:vAlign w:val="center"/>
          </w:tcPr>
          <w:p w14:paraId="7FB72ECC"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723" w:type="pct"/>
            <w:tcBorders>
              <w:top w:val="single" w:sz="4" w:space="0" w:color="auto"/>
              <w:left w:val="single" w:sz="4" w:space="0" w:color="auto"/>
              <w:bottom w:val="nil"/>
              <w:right w:val="nil"/>
            </w:tcBorders>
            <w:shd w:val="clear" w:color="auto" w:fill="FFFFFF"/>
            <w:vAlign w:val="center"/>
          </w:tcPr>
          <w:p w14:paraId="318B344F"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909" w:type="pct"/>
            <w:tcBorders>
              <w:top w:val="single" w:sz="4" w:space="0" w:color="auto"/>
              <w:left w:val="single" w:sz="4" w:space="0" w:color="auto"/>
              <w:bottom w:val="nil"/>
              <w:right w:val="nil"/>
            </w:tcBorders>
            <w:shd w:val="clear" w:color="auto" w:fill="FFFFFF"/>
            <w:vAlign w:val="center"/>
          </w:tcPr>
          <w:p w14:paraId="44627944"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507" w:type="pct"/>
            <w:tcBorders>
              <w:top w:val="single" w:sz="4" w:space="0" w:color="auto"/>
              <w:left w:val="single" w:sz="4" w:space="0" w:color="auto"/>
              <w:bottom w:val="nil"/>
              <w:right w:val="nil"/>
            </w:tcBorders>
            <w:shd w:val="clear" w:color="auto" w:fill="FFFFFF"/>
            <w:vAlign w:val="center"/>
          </w:tcPr>
          <w:p w14:paraId="10D2F2E2"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1113" w:type="pct"/>
            <w:tcBorders>
              <w:top w:val="single" w:sz="4" w:space="0" w:color="auto"/>
              <w:left w:val="single" w:sz="4" w:space="0" w:color="auto"/>
              <w:bottom w:val="nil"/>
              <w:right w:val="nil"/>
            </w:tcBorders>
            <w:shd w:val="clear" w:color="auto" w:fill="FFFFFF"/>
            <w:vAlign w:val="center"/>
          </w:tcPr>
          <w:p w14:paraId="07BC7F07"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682" w:type="pct"/>
            <w:tcBorders>
              <w:top w:val="single" w:sz="4" w:space="0" w:color="auto"/>
              <w:left w:val="single" w:sz="4" w:space="0" w:color="auto"/>
              <w:bottom w:val="nil"/>
              <w:right w:val="single" w:sz="4" w:space="0" w:color="auto"/>
            </w:tcBorders>
            <w:shd w:val="clear" w:color="auto" w:fill="FFFFFF"/>
            <w:vAlign w:val="center"/>
          </w:tcPr>
          <w:p w14:paraId="6561E87D" w14:textId="77777777" w:rsidR="00C85F0B" w:rsidRPr="00C85F0B" w:rsidRDefault="00C85F0B" w:rsidP="00C85F0B">
            <w:pPr>
              <w:spacing w:before="120" w:after="120" w:line="240" w:lineRule="auto"/>
              <w:jc w:val="center"/>
              <w:rPr>
                <w:rFonts w:asciiTheme="majorHAnsi" w:hAnsiTheme="majorHAnsi" w:cstheme="majorHAnsi"/>
                <w:szCs w:val="28"/>
              </w:rPr>
            </w:pPr>
          </w:p>
        </w:tc>
      </w:tr>
      <w:tr w:rsidR="00C85F0B" w:rsidRPr="00C85F0B" w14:paraId="1F82F522" w14:textId="77777777" w:rsidTr="00F23DC5">
        <w:tc>
          <w:tcPr>
            <w:tcW w:w="343" w:type="pct"/>
            <w:tcBorders>
              <w:top w:val="single" w:sz="4" w:space="0" w:color="auto"/>
              <w:left w:val="single" w:sz="4" w:space="0" w:color="auto"/>
              <w:bottom w:val="nil"/>
              <w:right w:val="nil"/>
            </w:tcBorders>
            <w:shd w:val="clear" w:color="auto" w:fill="FFFFFF"/>
            <w:vAlign w:val="center"/>
          </w:tcPr>
          <w:p w14:paraId="2019AED2" w14:textId="77777777" w:rsidR="00C85F0B" w:rsidRPr="00C85F0B" w:rsidRDefault="00C85F0B" w:rsidP="00C85F0B">
            <w:pPr>
              <w:spacing w:before="120" w:after="120" w:line="240" w:lineRule="auto"/>
              <w:jc w:val="center"/>
              <w:rPr>
                <w:rFonts w:asciiTheme="majorHAnsi" w:hAnsiTheme="majorHAnsi" w:cstheme="majorHAnsi"/>
                <w:szCs w:val="28"/>
              </w:rPr>
            </w:pPr>
            <w:r w:rsidRPr="00C85F0B">
              <w:rPr>
                <w:rFonts w:asciiTheme="majorHAnsi" w:hAnsiTheme="majorHAnsi" w:cstheme="majorHAnsi"/>
                <w:szCs w:val="28"/>
              </w:rPr>
              <w:t>2</w:t>
            </w:r>
          </w:p>
        </w:tc>
        <w:tc>
          <w:tcPr>
            <w:tcW w:w="723" w:type="pct"/>
            <w:tcBorders>
              <w:top w:val="single" w:sz="4" w:space="0" w:color="auto"/>
              <w:left w:val="single" w:sz="4" w:space="0" w:color="auto"/>
              <w:bottom w:val="nil"/>
              <w:right w:val="nil"/>
            </w:tcBorders>
            <w:shd w:val="clear" w:color="auto" w:fill="FFFFFF"/>
            <w:vAlign w:val="center"/>
          </w:tcPr>
          <w:p w14:paraId="145471A7"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723" w:type="pct"/>
            <w:tcBorders>
              <w:top w:val="single" w:sz="4" w:space="0" w:color="auto"/>
              <w:left w:val="single" w:sz="4" w:space="0" w:color="auto"/>
              <w:bottom w:val="nil"/>
              <w:right w:val="nil"/>
            </w:tcBorders>
            <w:shd w:val="clear" w:color="auto" w:fill="FFFFFF"/>
            <w:vAlign w:val="center"/>
          </w:tcPr>
          <w:p w14:paraId="0698D276"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909" w:type="pct"/>
            <w:tcBorders>
              <w:top w:val="single" w:sz="4" w:space="0" w:color="auto"/>
              <w:left w:val="single" w:sz="4" w:space="0" w:color="auto"/>
              <w:bottom w:val="nil"/>
              <w:right w:val="nil"/>
            </w:tcBorders>
            <w:shd w:val="clear" w:color="auto" w:fill="FFFFFF"/>
            <w:vAlign w:val="center"/>
          </w:tcPr>
          <w:p w14:paraId="2FCEB496"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507" w:type="pct"/>
            <w:tcBorders>
              <w:top w:val="single" w:sz="4" w:space="0" w:color="auto"/>
              <w:left w:val="single" w:sz="4" w:space="0" w:color="auto"/>
              <w:bottom w:val="nil"/>
              <w:right w:val="nil"/>
            </w:tcBorders>
            <w:shd w:val="clear" w:color="auto" w:fill="FFFFFF"/>
            <w:vAlign w:val="center"/>
          </w:tcPr>
          <w:p w14:paraId="27F2AF6B"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1113" w:type="pct"/>
            <w:tcBorders>
              <w:top w:val="single" w:sz="4" w:space="0" w:color="auto"/>
              <w:left w:val="single" w:sz="4" w:space="0" w:color="auto"/>
              <w:bottom w:val="nil"/>
              <w:right w:val="nil"/>
            </w:tcBorders>
            <w:shd w:val="clear" w:color="auto" w:fill="FFFFFF"/>
            <w:vAlign w:val="center"/>
          </w:tcPr>
          <w:p w14:paraId="244055F1" w14:textId="77777777" w:rsidR="00C85F0B" w:rsidRPr="00C85F0B" w:rsidRDefault="00C85F0B" w:rsidP="00C85F0B">
            <w:pPr>
              <w:spacing w:before="120" w:after="120" w:line="240" w:lineRule="auto"/>
              <w:jc w:val="center"/>
              <w:rPr>
                <w:rFonts w:asciiTheme="majorHAnsi" w:hAnsiTheme="majorHAnsi" w:cstheme="majorHAnsi"/>
                <w:szCs w:val="28"/>
              </w:rPr>
            </w:pPr>
          </w:p>
        </w:tc>
        <w:tc>
          <w:tcPr>
            <w:tcW w:w="682" w:type="pct"/>
            <w:tcBorders>
              <w:top w:val="single" w:sz="4" w:space="0" w:color="auto"/>
              <w:left w:val="single" w:sz="4" w:space="0" w:color="auto"/>
              <w:bottom w:val="nil"/>
              <w:right w:val="single" w:sz="4" w:space="0" w:color="auto"/>
            </w:tcBorders>
            <w:shd w:val="clear" w:color="auto" w:fill="FFFFFF"/>
            <w:vAlign w:val="center"/>
          </w:tcPr>
          <w:p w14:paraId="532DCF9F" w14:textId="77777777" w:rsidR="00C85F0B" w:rsidRPr="00C85F0B" w:rsidRDefault="00C85F0B" w:rsidP="00C85F0B">
            <w:pPr>
              <w:spacing w:before="120" w:after="120" w:line="240" w:lineRule="auto"/>
              <w:jc w:val="center"/>
              <w:rPr>
                <w:rFonts w:asciiTheme="majorHAnsi" w:hAnsiTheme="majorHAnsi" w:cstheme="majorHAnsi"/>
                <w:szCs w:val="28"/>
              </w:rPr>
            </w:pPr>
          </w:p>
        </w:tc>
      </w:tr>
      <w:tr w:rsidR="00C85F0B" w:rsidRPr="00C85F0B" w14:paraId="328096AE" w14:textId="77777777" w:rsidTr="00F23DC5">
        <w:tc>
          <w:tcPr>
            <w:tcW w:w="343" w:type="pct"/>
            <w:tcBorders>
              <w:top w:val="single" w:sz="4" w:space="0" w:color="auto"/>
              <w:left w:val="single" w:sz="4" w:space="0" w:color="auto"/>
              <w:bottom w:val="single" w:sz="4" w:space="0" w:color="auto"/>
              <w:right w:val="nil"/>
            </w:tcBorders>
            <w:shd w:val="clear" w:color="auto" w:fill="FFFFFF"/>
            <w:vAlign w:val="center"/>
          </w:tcPr>
          <w:p w14:paraId="7E02E22E" w14:textId="77777777" w:rsidR="00C85F0B" w:rsidRPr="00C85F0B" w:rsidRDefault="00C85F0B" w:rsidP="00C85F0B">
            <w:pPr>
              <w:spacing w:line="240" w:lineRule="auto"/>
              <w:jc w:val="center"/>
              <w:rPr>
                <w:rFonts w:asciiTheme="majorHAnsi" w:hAnsiTheme="majorHAnsi" w:cstheme="majorHAnsi"/>
                <w:szCs w:val="28"/>
                <w:lang w:val="en-US"/>
              </w:rPr>
            </w:pPr>
            <w:r w:rsidRPr="00C85F0B">
              <w:rPr>
                <w:rFonts w:asciiTheme="majorHAnsi" w:hAnsiTheme="majorHAnsi" w:cstheme="majorHAnsi"/>
                <w:szCs w:val="28"/>
                <w:lang w:val="en-US"/>
              </w:rPr>
              <w:t>....</w:t>
            </w:r>
          </w:p>
        </w:tc>
        <w:tc>
          <w:tcPr>
            <w:tcW w:w="723" w:type="pct"/>
            <w:tcBorders>
              <w:top w:val="single" w:sz="4" w:space="0" w:color="auto"/>
              <w:left w:val="single" w:sz="4" w:space="0" w:color="auto"/>
              <w:bottom w:val="single" w:sz="4" w:space="0" w:color="auto"/>
              <w:right w:val="nil"/>
            </w:tcBorders>
            <w:shd w:val="clear" w:color="auto" w:fill="FFFFFF"/>
            <w:vAlign w:val="center"/>
          </w:tcPr>
          <w:p w14:paraId="4FABEDD4" w14:textId="77777777" w:rsidR="00C85F0B" w:rsidRPr="00C85F0B" w:rsidRDefault="00C85F0B" w:rsidP="00C85F0B">
            <w:pPr>
              <w:spacing w:line="240" w:lineRule="auto"/>
              <w:jc w:val="center"/>
              <w:rPr>
                <w:rFonts w:asciiTheme="majorHAnsi" w:hAnsiTheme="majorHAnsi" w:cstheme="majorHAnsi"/>
                <w:szCs w:val="28"/>
              </w:rPr>
            </w:pPr>
          </w:p>
        </w:tc>
        <w:tc>
          <w:tcPr>
            <w:tcW w:w="723" w:type="pct"/>
            <w:tcBorders>
              <w:top w:val="single" w:sz="4" w:space="0" w:color="auto"/>
              <w:left w:val="single" w:sz="4" w:space="0" w:color="auto"/>
              <w:bottom w:val="single" w:sz="4" w:space="0" w:color="auto"/>
              <w:right w:val="nil"/>
            </w:tcBorders>
            <w:shd w:val="clear" w:color="auto" w:fill="FFFFFF"/>
            <w:vAlign w:val="center"/>
          </w:tcPr>
          <w:p w14:paraId="11CFC63E" w14:textId="77777777" w:rsidR="00C85F0B" w:rsidRPr="00C85F0B" w:rsidRDefault="00C85F0B" w:rsidP="00C85F0B">
            <w:pPr>
              <w:spacing w:line="240" w:lineRule="auto"/>
              <w:jc w:val="center"/>
              <w:rPr>
                <w:rFonts w:asciiTheme="majorHAnsi" w:hAnsiTheme="majorHAnsi" w:cstheme="majorHAnsi"/>
                <w:szCs w:val="28"/>
              </w:rPr>
            </w:pPr>
          </w:p>
        </w:tc>
        <w:tc>
          <w:tcPr>
            <w:tcW w:w="909" w:type="pct"/>
            <w:tcBorders>
              <w:top w:val="single" w:sz="4" w:space="0" w:color="auto"/>
              <w:left w:val="single" w:sz="4" w:space="0" w:color="auto"/>
              <w:bottom w:val="single" w:sz="4" w:space="0" w:color="auto"/>
              <w:right w:val="nil"/>
            </w:tcBorders>
            <w:shd w:val="clear" w:color="auto" w:fill="FFFFFF"/>
            <w:vAlign w:val="center"/>
          </w:tcPr>
          <w:p w14:paraId="6AF50566" w14:textId="77777777" w:rsidR="00C85F0B" w:rsidRPr="00C85F0B" w:rsidRDefault="00C85F0B" w:rsidP="00C85F0B">
            <w:pPr>
              <w:spacing w:line="240" w:lineRule="auto"/>
              <w:jc w:val="center"/>
              <w:rPr>
                <w:rFonts w:asciiTheme="majorHAnsi" w:hAnsiTheme="majorHAnsi" w:cstheme="majorHAnsi"/>
                <w:szCs w:val="28"/>
              </w:rPr>
            </w:pPr>
          </w:p>
        </w:tc>
        <w:tc>
          <w:tcPr>
            <w:tcW w:w="507" w:type="pct"/>
            <w:tcBorders>
              <w:top w:val="single" w:sz="4" w:space="0" w:color="auto"/>
              <w:left w:val="single" w:sz="4" w:space="0" w:color="auto"/>
              <w:bottom w:val="single" w:sz="4" w:space="0" w:color="auto"/>
              <w:right w:val="nil"/>
            </w:tcBorders>
            <w:shd w:val="clear" w:color="auto" w:fill="FFFFFF"/>
            <w:vAlign w:val="center"/>
          </w:tcPr>
          <w:p w14:paraId="54DD01D4" w14:textId="77777777" w:rsidR="00C85F0B" w:rsidRPr="00C85F0B" w:rsidRDefault="00C85F0B" w:rsidP="00C85F0B">
            <w:pPr>
              <w:spacing w:line="240" w:lineRule="auto"/>
              <w:jc w:val="center"/>
              <w:rPr>
                <w:rFonts w:asciiTheme="majorHAnsi" w:hAnsiTheme="majorHAnsi" w:cstheme="majorHAnsi"/>
                <w:szCs w:val="28"/>
              </w:rPr>
            </w:pPr>
          </w:p>
        </w:tc>
        <w:tc>
          <w:tcPr>
            <w:tcW w:w="1113" w:type="pct"/>
            <w:tcBorders>
              <w:top w:val="single" w:sz="4" w:space="0" w:color="auto"/>
              <w:left w:val="single" w:sz="4" w:space="0" w:color="auto"/>
              <w:bottom w:val="single" w:sz="4" w:space="0" w:color="auto"/>
              <w:right w:val="nil"/>
            </w:tcBorders>
            <w:shd w:val="clear" w:color="auto" w:fill="FFFFFF"/>
            <w:vAlign w:val="center"/>
          </w:tcPr>
          <w:p w14:paraId="3D9C11E2" w14:textId="77777777" w:rsidR="00C85F0B" w:rsidRPr="00C85F0B" w:rsidRDefault="00C85F0B" w:rsidP="00C85F0B">
            <w:pPr>
              <w:spacing w:line="240" w:lineRule="auto"/>
              <w:jc w:val="center"/>
              <w:rPr>
                <w:rFonts w:asciiTheme="majorHAnsi" w:hAnsiTheme="majorHAnsi" w:cstheme="majorHAnsi"/>
                <w:szCs w:val="28"/>
              </w:rPr>
            </w:pPr>
          </w:p>
        </w:tc>
        <w:tc>
          <w:tcPr>
            <w:tcW w:w="682" w:type="pct"/>
            <w:tcBorders>
              <w:top w:val="single" w:sz="4" w:space="0" w:color="auto"/>
              <w:left w:val="single" w:sz="4" w:space="0" w:color="auto"/>
              <w:bottom w:val="single" w:sz="4" w:space="0" w:color="auto"/>
              <w:right w:val="single" w:sz="4" w:space="0" w:color="auto"/>
            </w:tcBorders>
            <w:shd w:val="clear" w:color="auto" w:fill="FFFFFF"/>
            <w:vAlign w:val="center"/>
          </w:tcPr>
          <w:p w14:paraId="2766EC36" w14:textId="77777777" w:rsidR="00C85F0B" w:rsidRPr="00C85F0B" w:rsidRDefault="00C85F0B" w:rsidP="00C85F0B">
            <w:pPr>
              <w:spacing w:line="240" w:lineRule="auto"/>
              <w:jc w:val="center"/>
              <w:rPr>
                <w:rFonts w:asciiTheme="majorHAnsi" w:hAnsiTheme="majorHAnsi" w:cstheme="majorHAnsi"/>
                <w:szCs w:val="28"/>
              </w:rPr>
            </w:pPr>
          </w:p>
        </w:tc>
      </w:tr>
    </w:tbl>
    <w:p w14:paraId="0A215A7F" w14:textId="77777777" w:rsidR="00C85F0B" w:rsidRPr="00C85F0B" w:rsidRDefault="00C85F0B" w:rsidP="00C85F0B">
      <w:pPr>
        <w:spacing w:line="240" w:lineRule="auto"/>
        <w:rPr>
          <w:rFonts w:asciiTheme="majorHAnsi" w:hAnsiTheme="majorHAnsi" w:cstheme="majorHAnsi"/>
          <w:szCs w:val="28"/>
          <w:lang w:val="en-US"/>
        </w:rPr>
      </w:pPr>
    </w:p>
    <w:tbl>
      <w:tblPr>
        <w:tblStyle w:val="TableGrid"/>
        <w:tblW w:w="543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5387"/>
        <w:gridCol w:w="4593"/>
      </w:tblGrid>
      <w:tr w:rsidR="00C85F0B" w:rsidRPr="00C85F0B" w14:paraId="234C3E0B" w14:textId="77777777" w:rsidTr="00C85F0B">
        <w:trPr>
          <w:jc w:val="center"/>
        </w:trPr>
        <w:tc>
          <w:tcPr>
            <w:tcW w:w="2699" w:type="pct"/>
          </w:tcPr>
          <w:p w14:paraId="3C995FFA" w14:textId="77777777" w:rsidR="00C85F0B" w:rsidRPr="00C85F0B" w:rsidRDefault="00C85F0B" w:rsidP="00C85F0B">
            <w:pPr>
              <w:spacing w:line="240" w:lineRule="auto"/>
              <w:jc w:val="center"/>
              <w:rPr>
                <w:rFonts w:asciiTheme="majorHAnsi" w:hAnsiTheme="majorHAnsi" w:cstheme="majorHAnsi"/>
                <w:szCs w:val="28"/>
              </w:rPr>
            </w:pPr>
            <w:r w:rsidRPr="00C85F0B">
              <w:rPr>
                <w:rFonts w:asciiTheme="majorHAnsi" w:hAnsiTheme="majorHAnsi" w:cstheme="majorHAnsi"/>
                <w:i/>
                <w:szCs w:val="28"/>
              </w:rPr>
              <w:t>...., ngày... tháng... năm...</w:t>
            </w:r>
            <w:r w:rsidRPr="00C85F0B">
              <w:rPr>
                <w:rFonts w:asciiTheme="majorHAnsi" w:hAnsiTheme="majorHAnsi" w:cstheme="majorHAnsi"/>
                <w:szCs w:val="28"/>
              </w:rPr>
              <w:br/>
              <w:t>Xác nhận của UBND cấp xã</w:t>
            </w:r>
            <w:r w:rsidRPr="00C85F0B">
              <w:rPr>
                <w:rFonts w:asciiTheme="majorHAnsi" w:hAnsiTheme="majorHAnsi" w:cstheme="majorHAnsi"/>
                <w:szCs w:val="28"/>
              </w:rPr>
              <w:br/>
              <w:t>Nội dung khai và chữ ký trên bản khai là đúng.</w:t>
            </w:r>
            <w:r w:rsidRPr="00C85F0B">
              <w:rPr>
                <w:rFonts w:asciiTheme="majorHAnsi" w:hAnsiTheme="majorHAnsi" w:cstheme="majorHAnsi"/>
                <w:szCs w:val="28"/>
              </w:rPr>
              <w:br/>
            </w:r>
            <w:r w:rsidRPr="00C85F0B">
              <w:rPr>
                <w:rFonts w:asciiTheme="majorHAnsi" w:hAnsiTheme="majorHAnsi" w:cstheme="majorHAnsi"/>
                <w:b/>
                <w:szCs w:val="28"/>
              </w:rPr>
              <w:t>QUYỀN HẠN, CHỨC VỤ CỦA NGƯỜI KÝ</w:t>
            </w:r>
            <w:r w:rsidRPr="00C85F0B">
              <w:rPr>
                <w:rFonts w:asciiTheme="majorHAnsi" w:hAnsiTheme="majorHAnsi" w:cstheme="majorHAnsi"/>
                <w:b/>
                <w:szCs w:val="28"/>
              </w:rPr>
              <w:br/>
            </w:r>
            <w:r w:rsidRPr="00C85F0B">
              <w:rPr>
                <w:rFonts w:asciiTheme="majorHAnsi" w:hAnsiTheme="majorHAnsi" w:cstheme="majorHAnsi"/>
                <w:i/>
                <w:szCs w:val="28"/>
              </w:rPr>
              <w:t>(Chữ ký, dấu)</w:t>
            </w:r>
            <w:r w:rsidRPr="00C85F0B">
              <w:rPr>
                <w:rFonts w:asciiTheme="majorHAnsi" w:hAnsiTheme="majorHAnsi" w:cstheme="majorHAnsi"/>
                <w:szCs w:val="28"/>
              </w:rPr>
              <w:br/>
            </w:r>
            <w:r w:rsidRPr="00C85F0B">
              <w:rPr>
                <w:rFonts w:asciiTheme="majorHAnsi" w:hAnsiTheme="majorHAnsi" w:cstheme="majorHAnsi"/>
                <w:b/>
                <w:szCs w:val="28"/>
              </w:rPr>
              <w:t>Họ và tên</w:t>
            </w:r>
            <w:r w:rsidRPr="00C85F0B">
              <w:rPr>
                <w:rFonts w:asciiTheme="majorHAnsi" w:hAnsiTheme="majorHAnsi" w:cstheme="majorHAnsi"/>
                <w:szCs w:val="28"/>
              </w:rPr>
              <w:br/>
            </w:r>
          </w:p>
        </w:tc>
        <w:tc>
          <w:tcPr>
            <w:tcW w:w="2301" w:type="pct"/>
          </w:tcPr>
          <w:p w14:paraId="6303C93E" w14:textId="77777777" w:rsidR="00C85F0B" w:rsidRPr="00C85F0B" w:rsidRDefault="00C85F0B" w:rsidP="00C85F0B">
            <w:pPr>
              <w:spacing w:line="240" w:lineRule="auto"/>
              <w:jc w:val="center"/>
              <w:rPr>
                <w:rFonts w:asciiTheme="majorHAnsi" w:hAnsiTheme="majorHAnsi" w:cstheme="majorHAnsi"/>
                <w:szCs w:val="28"/>
              </w:rPr>
            </w:pPr>
            <w:r w:rsidRPr="00C85F0B">
              <w:rPr>
                <w:rFonts w:asciiTheme="majorHAnsi" w:hAnsiTheme="majorHAnsi" w:cstheme="majorHAnsi"/>
                <w:i/>
                <w:szCs w:val="28"/>
              </w:rPr>
              <w:t>………., ngày ... tháng ... năm ..…...</w:t>
            </w:r>
            <w:r w:rsidRPr="00C85F0B">
              <w:rPr>
                <w:rFonts w:asciiTheme="majorHAnsi" w:hAnsiTheme="majorHAnsi" w:cstheme="majorHAnsi"/>
                <w:i/>
                <w:szCs w:val="28"/>
              </w:rPr>
              <w:br/>
            </w:r>
            <w:r w:rsidRPr="00C85F0B">
              <w:rPr>
                <w:rFonts w:asciiTheme="majorHAnsi" w:hAnsiTheme="majorHAnsi" w:cstheme="majorHAnsi"/>
                <w:b/>
                <w:szCs w:val="28"/>
              </w:rPr>
              <w:t>Người khai</w:t>
            </w:r>
            <w:r w:rsidRPr="00C85F0B">
              <w:rPr>
                <w:rFonts w:asciiTheme="majorHAnsi" w:hAnsiTheme="majorHAnsi" w:cstheme="majorHAnsi"/>
                <w:szCs w:val="28"/>
              </w:rPr>
              <w:br/>
            </w:r>
            <w:r w:rsidRPr="00C85F0B">
              <w:rPr>
                <w:rFonts w:asciiTheme="majorHAnsi" w:hAnsiTheme="majorHAnsi" w:cstheme="majorHAnsi"/>
                <w:i/>
                <w:szCs w:val="28"/>
              </w:rPr>
              <w:t>(Ký, ghi rõ họ và tên)</w:t>
            </w:r>
            <w:r w:rsidRPr="00C85F0B">
              <w:rPr>
                <w:rFonts w:asciiTheme="majorHAnsi" w:hAnsiTheme="majorHAnsi" w:cstheme="majorHAnsi"/>
                <w:szCs w:val="28"/>
              </w:rPr>
              <w:br/>
            </w:r>
          </w:p>
        </w:tc>
      </w:tr>
    </w:tbl>
    <w:p w14:paraId="3EF502C3" w14:textId="77777777" w:rsidR="00C85F0B" w:rsidRPr="00567019" w:rsidRDefault="00C85F0B" w:rsidP="00C85F0B">
      <w:pPr>
        <w:spacing w:line="240" w:lineRule="auto"/>
        <w:rPr>
          <w:rFonts w:asciiTheme="majorHAnsi" w:hAnsiTheme="majorHAnsi" w:cstheme="majorHAnsi"/>
          <w:szCs w:val="28"/>
        </w:rPr>
      </w:pPr>
      <w:r w:rsidRPr="00567019">
        <w:rPr>
          <w:rFonts w:asciiTheme="majorHAnsi" w:hAnsiTheme="majorHAnsi" w:cstheme="majorHAnsi"/>
          <w:szCs w:val="28"/>
        </w:rPr>
        <w:t>___________________</w:t>
      </w:r>
    </w:p>
    <w:p w14:paraId="5877D9B7" w14:textId="77777777" w:rsidR="00C85F0B" w:rsidRPr="00567019" w:rsidRDefault="00C85F0B" w:rsidP="00C85F0B">
      <w:pPr>
        <w:spacing w:line="240" w:lineRule="auto"/>
        <w:rPr>
          <w:rFonts w:asciiTheme="majorHAnsi" w:hAnsiTheme="majorHAnsi" w:cstheme="majorHAnsi"/>
          <w:sz w:val="20"/>
          <w:szCs w:val="20"/>
        </w:rPr>
      </w:pPr>
      <w:r w:rsidRPr="00F4317D">
        <w:rPr>
          <w:rFonts w:asciiTheme="majorHAnsi" w:hAnsiTheme="majorHAnsi" w:cstheme="majorHAnsi"/>
          <w:b/>
          <w:i/>
          <w:sz w:val="20"/>
          <w:szCs w:val="20"/>
        </w:rPr>
        <w:t>Ghi chú:</w:t>
      </w:r>
      <w:r w:rsidRPr="00F4317D">
        <w:rPr>
          <w:rFonts w:asciiTheme="majorHAnsi" w:hAnsiTheme="majorHAnsi" w:cstheme="majorHAnsi"/>
          <w:sz w:val="20"/>
          <w:szCs w:val="20"/>
          <w:vertAlign w:val="superscript"/>
        </w:rPr>
        <w:t>1</w:t>
      </w:r>
      <w:r w:rsidRPr="00F4317D">
        <w:rPr>
          <w:rFonts w:asciiTheme="majorHAnsi" w:hAnsiTheme="majorHAnsi" w:cstheme="majorHAnsi"/>
          <w:sz w:val="20"/>
          <w:szCs w:val="20"/>
        </w:rPr>
        <w:t xml:space="preserve"> Ghi rõ hoàn cảnh hiện tại: cô đơn không nơi nương tựa, mồ côi cha mẹ, đi học, khuyết tật...</w:t>
      </w:r>
    </w:p>
    <w:p w14:paraId="08E82A62" w14:textId="77777777" w:rsidR="002D61F5" w:rsidRDefault="002D61F5">
      <w:pPr>
        <w:spacing w:line="240" w:lineRule="auto"/>
        <w:jc w:val="left"/>
        <w:rPr>
          <w:sz w:val="26"/>
          <w:szCs w:val="26"/>
          <w:lang w:eastAsia="vi-VN"/>
        </w:rPr>
      </w:pPr>
      <w:r>
        <w:rPr>
          <w:sz w:val="26"/>
          <w:szCs w:val="26"/>
          <w:lang w:eastAsia="vi-VN"/>
        </w:rPr>
        <w:br w:type="page"/>
      </w:r>
    </w:p>
    <w:p w14:paraId="4DAEB077" w14:textId="77777777" w:rsidR="001519B3" w:rsidRPr="006D39A0" w:rsidRDefault="001519B3" w:rsidP="001519B3">
      <w:pPr>
        <w:spacing w:before="120" w:after="120"/>
        <w:rPr>
          <w:sz w:val="26"/>
          <w:szCs w:val="26"/>
          <w:lang w:eastAsia="vi-VN"/>
        </w:rPr>
        <w:sectPr w:rsidR="001519B3" w:rsidRPr="006D39A0" w:rsidSect="005326CE">
          <w:pgSz w:w="11907" w:h="16840" w:code="9"/>
          <w:pgMar w:top="1134" w:right="1021" w:bottom="1134" w:left="1701" w:header="709" w:footer="709" w:gutter="0"/>
          <w:cols w:space="720"/>
          <w:titlePg/>
          <w:docGrid w:linePitch="360"/>
        </w:sectPr>
      </w:pPr>
    </w:p>
    <w:p w14:paraId="41B4AE48" w14:textId="77777777" w:rsidR="004661F1" w:rsidRPr="00567019" w:rsidRDefault="00EB58BF" w:rsidP="00770D89">
      <w:pPr>
        <w:pStyle w:val="ListParagraph"/>
        <w:numPr>
          <w:ilvl w:val="0"/>
          <w:numId w:val="2"/>
        </w:numPr>
        <w:spacing w:before="120" w:after="120" w:line="240" w:lineRule="auto"/>
        <w:outlineLvl w:val="1"/>
        <w:rPr>
          <w:i/>
          <w:color w:val="0070C0"/>
          <w:szCs w:val="28"/>
        </w:rPr>
      </w:pPr>
      <w:bookmarkStart w:id="0" w:name="chuong_pl_1_12"/>
      <w:r w:rsidRPr="00567019">
        <w:rPr>
          <w:b/>
          <w:color w:val="0070C0"/>
          <w:szCs w:val="28"/>
        </w:rPr>
        <w:lastRenderedPageBreak/>
        <w:t>Giải quyết chế độ ưu đãi đối với vợ hoặc chồng liệt sĩ lấy chồng hoặc vợ khác</w:t>
      </w:r>
      <w:r w:rsidR="006E5C0D" w:rsidRPr="00567019">
        <w:rPr>
          <w:b/>
          <w:color w:val="0070C0"/>
          <w:szCs w:val="28"/>
        </w:rPr>
        <w:t xml:space="preserve"> (1.010802)</w:t>
      </w:r>
    </w:p>
    <w:p w14:paraId="4B8ECCF5" w14:textId="77777777" w:rsidR="004661F1" w:rsidRPr="0064054B" w:rsidRDefault="004661F1" w:rsidP="00770D89">
      <w:pPr>
        <w:pStyle w:val="ListParagraph"/>
        <w:numPr>
          <w:ilvl w:val="1"/>
          <w:numId w:val="2"/>
        </w:numPr>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6D83905B" w14:textId="77777777" w:rsidTr="00F21475">
        <w:trPr>
          <w:jc w:val="center"/>
        </w:trPr>
        <w:tc>
          <w:tcPr>
            <w:tcW w:w="851" w:type="dxa"/>
            <w:vAlign w:val="center"/>
          </w:tcPr>
          <w:p w14:paraId="4059B3D0"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4C54001D"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4D95324C"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6FB77EAC"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1E971E77" w14:textId="77777777" w:rsidTr="00F21475">
        <w:trPr>
          <w:trHeight w:val="1906"/>
          <w:jc w:val="center"/>
        </w:trPr>
        <w:tc>
          <w:tcPr>
            <w:tcW w:w="851" w:type="dxa"/>
            <w:vAlign w:val="center"/>
          </w:tcPr>
          <w:p w14:paraId="6B45E745"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73C637C7"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vAlign w:val="center"/>
          </w:tcPr>
          <w:p w14:paraId="1656B4EC" w14:textId="77777777" w:rsidR="00F21475" w:rsidRPr="00567019" w:rsidRDefault="00F21475" w:rsidP="0064054B">
            <w:pPr>
              <w:spacing w:before="120" w:after="120" w:line="240" w:lineRule="auto"/>
              <w:ind w:firstLine="437"/>
              <w:rPr>
                <w:bCs/>
                <w:i/>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4A5E1C" w:rsidRPr="00567019">
              <w:rPr>
                <w:bCs/>
                <w:szCs w:val="28"/>
              </w:rPr>
              <w:t xml:space="preserve"> </w:t>
            </w:r>
            <w:r w:rsidRPr="0064054B">
              <w:rPr>
                <w:bCs/>
                <w:i/>
                <w:szCs w:val="28"/>
              </w:rPr>
              <w:t>(số 85, đường Nguyễn Huệ, phường 1, thành phố Cao Lãnh, Đồng Tháp)</w:t>
            </w:r>
            <w:r w:rsidRPr="00567019">
              <w:rPr>
                <w:bCs/>
                <w:i/>
                <w:szCs w:val="28"/>
              </w:rPr>
              <w:t>.</w:t>
            </w:r>
          </w:p>
          <w:p w14:paraId="17677D4E" w14:textId="77777777" w:rsidR="00F21475" w:rsidRPr="0064054B" w:rsidRDefault="00F21475"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783EDC52"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37BEB0F1" w14:textId="77777777" w:rsidTr="00F21475">
        <w:trPr>
          <w:jc w:val="center"/>
        </w:trPr>
        <w:tc>
          <w:tcPr>
            <w:tcW w:w="851" w:type="dxa"/>
            <w:vAlign w:val="center"/>
          </w:tcPr>
          <w:p w14:paraId="26788BA1"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79917581"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5C55C3C8"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144BB7A"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24D91FC6" w14:textId="77777777" w:rsidR="00F21475" w:rsidRPr="0064054B" w:rsidRDefault="00F21475"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38A4AA59"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2027F3BF" w14:textId="77777777" w:rsidR="00F21475" w:rsidRPr="0064054B" w:rsidRDefault="00F21475" w:rsidP="0064054B">
            <w:pPr>
              <w:spacing w:before="120" w:after="120" w:line="240" w:lineRule="auto"/>
              <w:rPr>
                <w:szCs w:val="28"/>
              </w:rPr>
            </w:pPr>
            <w:r w:rsidRPr="0064054B">
              <w:rPr>
                <w:szCs w:val="28"/>
              </w:rPr>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F21475" w:rsidRPr="0064054B" w14:paraId="3E0D31DD" w14:textId="77777777" w:rsidTr="00F21475">
        <w:trPr>
          <w:jc w:val="center"/>
        </w:trPr>
        <w:tc>
          <w:tcPr>
            <w:tcW w:w="851" w:type="dxa"/>
            <w:vMerge w:val="restart"/>
            <w:vAlign w:val="center"/>
          </w:tcPr>
          <w:p w14:paraId="2996DD20" w14:textId="77777777" w:rsidR="00F21475" w:rsidRPr="0064054B" w:rsidRDefault="00F21475" w:rsidP="0064054B">
            <w:pPr>
              <w:spacing w:before="120" w:after="120" w:line="240" w:lineRule="auto"/>
              <w:jc w:val="center"/>
              <w:rPr>
                <w:b/>
                <w:szCs w:val="28"/>
              </w:rPr>
            </w:pPr>
            <w:r w:rsidRPr="0064054B">
              <w:rPr>
                <w:b/>
                <w:szCs w:val="28"/>
              </w:rPr>
              <w:lastRenderedPageBreak/>
              <w:t>Bước 3</w:t>
            </w:r>
          </w:p>
        </w:tc>
        <w:tc>
          <w:tcPr>
            <w:tcW w:w="2546" w:type="dxa"/>
            <w:vMerge w:val="restart"/>
            <w:vAlign w:val="center"/>
          </w:tcPr>
          <w:p w14:paraId="1BADEAB8"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7A12635E" w14:textId="77777777" w:rsidR="00F21475" w:rsidRPr="0064054B"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2E7AF4C7" w14:textId="77777777" w:rsidR="00F21475" w:rsidRPr="0064054B" w:rsidRDefault="00F21475" w:rsidP="0064054B">
            <w:pPr>
              <w:spacing w:before="120" w:after="120" w:line="240" w:lineRule="auto"/>
              <w:jc w:val="center"/>
              <w:rPr>
                <w:szCs w:val="28"/>
              </w:rPr>
            </w:pPr>
            <w:r w:rsidRPr="0064054B">
              <w:rPr>
                <w:szCs w:val="28"/>
                <w:lang w:val="en-US"/>
              </w:rPr>
              <w:t>12-17</w:t>
            </w:r>
            <w:r w:rsidRPr="0064054B">
              <w:rPr>
                <w:szCs w:val="28"/>
              </w:rPr>
              <w:t xml:space="preserve"> ngày, trong đó:</w:t>
            </w:r>
          </w:p>
        </w:tc>
      </w:tr>
      <w:tr w:rsidR="00F21475" w:rsidRPr="0064054B" w14:paraId="6E428647" w14:textId="77777777" w:rsidTr="00F21475">
        <w:trPr>
          <w:jc w:val="center"/>
        </w:trPr>
        <w:tc>
          <w:tcPr>
            <w:tcW w:w="851" w:type="dxa"/>
            <w:vMerge/>
            <w:vAlign w:val="center"/>
          </w:tcPr>
          <w:p w14:paraId="1B3EAE46" w14:textId="77777777" w:rsidR="00F21475" w:rsidRPr="0064054B" w:rsidRDefault="00F21475" w:rsidP="0064054B">
            <w:pPr>
              <w:spacing w:before="120" w:after="120" w:line="240" w:lineRule="auto"/>
              <w:jc w:val="center"/>
              <w:rPr>
                <w:b/>
                <w:szCs w:val="28"/>
              </w:rPr>
            </w:pPr>
          </w:p>
        </w:tc>
        <w:tc>
          <w:tcPr>
            <w:tcW w:w="2546" w:type="dxa"/>
            <w:vMerge/>
            <w:vAlign w:val="center"/>
          </w:tcPr>
          <w:p w14:paraId="4EB075BE" w14:textId="77777777" w:rsidR="00F21475" w:rsidRPr="0064054B" w:rsidRDefault="00F21475" w:rsidP="0064054B">
            <w:pPr>
              <w:spacing w:before="120" w:after="120" w:line="240" w:lineRule="auto"/>
              <w:rPr>
                <w:szCs w:val="28"/>
              </w:rPr>
            </w:pPr>
          </w:p>
        </w:tc>
        <w:tc>
          <w:tcPr>
            <w:tcW w:w="7773" w:type="dxa"/>
            <w:vAlign w:val="center"/>
          </w:tcPr>
          <w:p w14:paraId="62A1CA58"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73DC8761" w14:textId="77777777" w:rsidR="00F21475" w:rsidRPr="0064054B" w:rsidRDefault="00F21475" w:rsidP="0064054B">
            <w:pPr>
              <w:spacing w:before="120" w:after="120" w:line="240" w:lineRule="auto"/>
              <w:jc w:val="center"/>
              <w:rPr>
                <w:szCs w:val="28"/>
                <w:lang w:val="en-US"/>
              </w:rPr>
            </w:pPr>
            <w:r w:rsidRPr="0064054B">
              <w:rPr>
                <w:szCs w:val="28"/>
              </w:rPr>
              <w:t>0,5 ngày</w:t>
            </w:r>
          </w:p>
        </w:tc>
      </w:tr>
      <w:tr w:rsidR="00F21475" w:rsidRPr="0064054B" w14:paraId="08DEF73F" w14:textId="77777777" w:rsidTr="00F21475">
        <w:trPr>
          <w:jc w:val="center"/>
        </w:trPr>
        <w:tc>
          <w:tcPr>
            <w:tcW w:w="851" w:type="dxa"/>
            <w:vMerge/>
            <w:vAlign w:val="center"/>
          </w:tcPr>
          <w:p w14:paraId="09263D52" w14:textId="77777777" w:rsidR="00F21475" w:rsidRPr="0064054B" w:rsidRDefault="00F21475" w:rsidP="0064054B">
            <w:pPr>
              <w:spacing w:before="120" w:after="120" w:line="240" w:lineRule="auto"/>
              <w:jc w:val="center"/>
              <w:rPr>
                <w:b/>
                <w:szCs w:val="28"/>
              </w:rPr>
            </w:pPr>
          </w:p>
        </w:tc>
        <w:tc>
          <w:tcPr>
            <w:tcW w:w="2546" w:type="dxa"/>
            <w:vMerge/>
            <w:vAlign w:val="center"/>
          </w:tcPr>
          <w:p w14:paraId="1B0B1914" w14:textId="77777777" w:rsidR="00F21475" w:rsidRPr="0064054B" w:rsidRDefault="00F21475" w:rsidP="0064054B">
            <w:pPr>
              <w:spacing w:before="120" w:after="120" w:line="240" w:lineRule="auto"/>
              <w:rPr>
                <w:szCs w:val="28"/>
              </w:rPr>
            </w:pPr>
          </w:p>
        </w:tc>
        <w:tc>
          <w:tcPr>
            <w:tcW w:w="7773" w:type="dxa"/>
          </w:tcPr>
          <w:p w14:paraId="13CDE724"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5D28FF82" w14:textId="77777777" w:rsidR="00F21475" w:rsidRPr="0064054B" w:rsidRDefault="00F21475" w:rsidP="0064054B">
            <w:pPr>
              <w:spacing w:before="120" w:after="120" w:line="240" w:lineRule="auto"/>
              <w:jc w:val="center"/>
              <w:rPr>
                <w:szCs w:val="28"/>
              </w:rPr>
            </w:pPr>
          </w:p>
        </w:tc>
      </w:tr>
      <w:tr w:rsidR="00F21475" w:rsidRPr="0064054B" w14:paraId="7EAA0C8D" w14:textId="77777777" w:rsidTr="00F21475">
        <w:trPr>
          <w:jc w:val="center"/>
        </w:trPr>
        <w:tc>
          <w:tcPr>
            <w:tcW w:w="851" w:type="dxa"/>
            <w:vMerge/>
            <w:vAlign w:val="center"/>
          </w:tcPr>
          <w:p w14:paraId="6CBFD745" w14:textId="77777777" w:rsidR="00F21475" w:rsidRPr="0064054B" w:rsidRDefault="00F21475" w:rsidP="0064054B">
            <w:pPr>
              <w:spacing w:before="120" w:after="120" w:line="240" w:lineRule="auto"/>
              <w:jc w:val="center"/>
              <w:rPr>
                <w:b/>
                <w:szCs w:val="28"/>
              </w:rPr>
            </w:pPr>
          </w:p>
        </w:tc>
        <w:tc>
          <w:tcPr>
            <w:tcW w:w="2546" w:type="dxa"/>
            <w:vMerge/>
            <w:vAlign w:val="center"/>
          </w:tcPr>
          <w:p w14:paraId="16B2526D" w14:textId="77777777" w:rsidR="00F21475" w:rsidRPr="0064054B" w:rsidRDefault="00F21475" w:rsidP="0064054B">
            <w:pPr>
              <w:spacing w:before="120" w:after="120" w:line="240" w:lineRule="auto"/>
              <w:rPr>
                <w:szCs w:val="28"/>
              </w:rPr>
            </w:pPr>
          </w:p>
        </w:tc>
        <w:tc>
          <w:tcPr>
            <w:tcW w:w="7773" w:type="dxa"/>
          </w:tcPr>
          <w:p w14:paraId="5210E9DA"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6DE82A42" w14:textId="77777777" w:rsidR="00F21475" w:rsidRPr="0064054B" w:rsidRDefault="00F21475" w:rsidP="0064054B">
            <w:pPr>
              <w:spacing w:before="120" w:after="120" w:line="240" w:lineRule="auto"/>
              <w:jc w:val="center"/>
              <w:rPr>
                <w:szCs w:val="28"/>
              </w:rPr>
            </w:pPr>
          </w:p>
        </w:tc>
      </w:tr>
      <w:tr w:rsidR="00F21475" w:rsidRPr="0064054B" w14:paraId="077EDB2A" w14:textId="77777777" w:rsidTr="00F21475">
        <w:trPr>
          <w:jc w:val="center"/>
        </w:trPr>
        <w:tc>
          <w:tcPr>
            <w:tcW w:w="851" w:type="dxa"/>
            <w:vMerge/>
            <w:vAlign w:val="center"/>
          </w:tcPr>
          <w:p w14:paraId="5CB070B0" w14:textId="77777777" w:rsidR="00F21475" w:rsidRPr="0064054B" w:rsidRDefault="00F21475" w:rsidP="0064054B">
            <w:pPr>
              <w:spacing w:before="120" w:after="120" w:line="240" w:lineRule="auto"/>
              <w:jc w:val="center"/>
              <w:rPr>
                <w:b/>
                <w:szCs w:val="28"/>
              </w:rPr>
            </w:pPr>
          </w:p>
        </w:tc>
        <w:tc>
          <w:tcPr>
            <w:tcW w:w="2546" w:type="dxa"/>
            <w:vMerge/>
            <w:vAlign w:val="center"/>
          </w:tcPr>
          <w:p w14:paraId="77DFE654" w14:textId="77777777" w:rsidR="00F21475" w:rsidRPr="0064054B" w:rsidRDefault="00F21475" w:rsidP="0064054B">
            <w:pPr>
              <w:spacing w:before="120" w:after="120" w:line="240" w:lineRule="auto"/>
              <w:rPr>
                <w:szCs w:val="28"/>
              </w:rPr>
            </w:pPr>
          </w:p>
        </w:tc>
        <w:tc>
          <w:tcPr>
            <w:tcW w:w="7773" w:type="dxa"/>
          </w:tcPr>
          <w:p w14:paraId="63940EE9" w14:textId="77777777" w:rsidR="00F21475" w:rsidRPr="00567019" w:rsidRDefault="00F21475" w:rsidP="0064054B">
            <w:pPr>
              <w:spacing w:before="120" w:after="120" w:line="240" w:lineRule="auto"/>
              <w:ind w:firstLine="437"/>
              <w:rPr>
                <w:szCs w:val="28"/>
              </w:rPr>
            </w:pPr>
            <w:r w:rsidRPr="00567019">
              <w:rPr>
                <w:szCs w:val="28"/>
              </w:rPr>
              <w:t>a) Kể từ ngày nhận đủ giấy tờ, công chức được giao xử lý hồ sơ có trách nhiệm tham mưu Lãnh đạo Phòng trình Lãnh đạo Sở ban hành Quyết định trợ cấp tuất hằng tháng đối với vợ hoặc chồng của liệt sĩ đã lấy chồng hoặc vợ khác theo Mẫu số 54 Phụ lục I Nghị định số 131/2021/NĐ-CP.</w:t>
            </w:r>
          </w:p>
        </w:tc>
        <w:tc>
          <w:tcPr>
            <w:tcW w:w="3040" w:type="dxa"/>
            <w:vAlign w:val="center"/>
          </w:tcPr>
          <w:p w14:paraId="420CFE26" w14:textId="77777777" w:rsidR="00F21475" w:rsidRPr="0064054B" w:rsidRDefault="00F21475" w:rsidP="0064054B">
            <w:pPr>
              <w:spacing w:before="120" w:after="120" w:line="240" w:lineRule="auto"/>
              <w:jc w:val="center"/>
              <w:rPr>
                <w:szCs w:val="28"/>
                <w:lang w:val="en-US"/>
              </w:rPr>
            </w:pPr>
            <w:r w:rsidRPr="0064054B">
              <w:rPr>
                <w:szCs w:val="28"/>
                <w:lang w:val="en-US"/>
              </w:rPr>
              <w:t>11 ngày</w:t>
            </w:r>
          </w:p>
        </w:tc>
      </w:tr>
      <w:tr w:rsidR="00F21475" w:rsidRPr="0064054B" w14:paraId="25E9267E" w14:textId="77777777" w:rsidTr="00F21475">
        <w:trPr>
          <w:jc w:val="center"/>
        </w:trPr>
        <w:tc>
          <w:tcPr>
            <w:tcW w:w="851" w:type="dxa"/>
            <w:vMerge/>
            <w:vAlign w:val="center"/>
          </w:tcPr>
          <w:p w14:paraId="28AA8831" w14:textId="77777777" w:rsidR="00F21475" w:rsidRPr="0064054B" w:rsidRDefault="00F21475" w:rsidP="0064054B">
            <w:pPr>
              <w:spacing w:before="120" w:after="120" w:line="240" w:lineRule="auto"/>
              <w:jc w:val="center"/>
              <w:rPr>
                <w:b/>
                <w:szCs w:val="28"/>
              </w:rPr>
            </w:pPr>
          </w:p>
        </w:tc>
        <w:tc>
          <w:tcPr>
            <w:tcW w:w="2546" w:type="dxa"/>
            <w:vMerge/>
            <w:vAlign w:val="center"/>
          </w:tcPr>
          <w:p w14:paraId="3137808A" w14:textId="77777777" w:rsidR="00F21475" w:rsidRPr="0064054B" w:rsidRDefault="00F21475" w:rsidP="0064054B">
            <w:pPr>
              <w:spacing w:before="120" w:after="120" w:line="240" w:lineRule="auto"/>
              <w:rPr>
                <w:szCs w:val="28"/>
              </w:rPr>
            </w:pPr>
          </w:p>
        </w:tc>
        <w:tc>
          <w:tcPr>
            <w:tcW w:w="7773" w:type="dxa"/>
          </w:tcPr>
          <w:p w14:paraId="394B0593"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0E21B145"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3D9A67E1"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678FE4F9"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1650142E" w14:textId="77777777" w:rsidR="00F21475" w:rsidRPr="0064054B" w:rsidRDefault="00F21475" w:rsidP="0064054B">
            <w:pPr>
              <w:spacing w:before="120" w:after="120" w:line="240" w:lineRule="auto"/>
              <w:jc w:val="center"/>
              <w:rPr>
                <w:szCs w:val="28"/>
              </w:rPr>
            </w:pPr>
            <w:r w:rsidRPr="0064054B">
              <w:rPr>
                <w:szCs w:val="28"/>
                <w:lang w:val="en-US"/>
              </w:rPr>
              <w:t>06</w:t>
            </w:r>
            <w:r w:rsidRPr="0064054B">
              <w:rPr>
                <w:szCs w:val="28"/>
              </w:rPr>
              <w:t xml:space="preserve"> ngày;</w:t>
            </w:r>
          </w:p>
          <w:p w14:paraId="1922D585" w14:textId="77777777" w:rsidR="00F21475" w:rsidRPr="0064054B" w:rsidRDefault="00F21475" w:rsidP="0064054B">
            <w:pPr>
              <w:spacing w:before="120" w:after="120" w:line="240" w:lineRule="auto"/>
              <w:jc w:val="center"/>
              <w:rPr>
                <w:szCs w:val="28"/>
              </w:rPr>
            </w:pPr>
            <w:r w:rsidRPr="0064054B">
              <w:rPr>
                <w:szCs w:val="28"/>
                <w:lang w:val="en-US"/>
              </w:rPr>
              <w:t>03</w:t>
            </w:r>
            <w:r w:rsidRPr="0064054B">
              <w:rPr>
                <w:szCs w:val="28"/>
              </w:rPr>
              <w:t xml:space="preserve"> ngày;</w:t>
            </w:r>
          </w:p>
          <w:p w14:paraId="68661A9E"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30180E4B"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796A447E" w14:textId="77777777" w:rsidTr="00F21475">
        <w:trPr>
          <w:jc w:val="center"/>
        </w:trPr>
        <w:tc>
          <w:tcPr>
            <w:tcW w:w="851" w:type="dxa"/>
            <w:vMerge/>
            <w:vAlign w:val="center"/>
          </w:tcPr>
          <w:p w14:paraId="7C76820B" w14:textId="77777777" w:rsidR="00F21475" w:rsidRPr="0064054B" w:rsidRDefault="00F21475" w:rsidP="0064054B">
            <w:pPr>
              <w:spacing w:before="120" w:after="120" w:line="240" w:lineRule="auto"/>
              <w:jc w:val="center"/>
              <w:rPr>
                <w:b/>
                <w:szCs w:val="28"/>
              </w:rPr>
            </w:pPr>
          </w:p>
        </w:tc>
        <w:tc>
          <w:tcPr>
            <w:tcW w:w="2546" w:type="dxa"/>
            <w:vMerge/>
            <w:vAlign w:val="center"/>
          </w:tcPr>
          <w:p w14:paraId="6967CAC4" w14:textId="77777777" w:rsidR="00F21475" w:rsidRPr="0064054B" w:rsidRDefault="00F21475" w:rsidP="0064054B">
            <w:pPr>
              <w:spacing w:before="120" w:after="120" w:line="240" w:lineRule="auto"/>
              <w:rPr>
                <w:szCs w:val="28"/>
              </w:rPr>
            </w:pPr>
          </w:p>
        </w:tc>
        <w:tc>
          <w:tcPr>
            <w:tcW w:w="7773" w:type="dxa"/>
          </w:tcPr>
          <w:p w14:paraId="4DDABB43" w14:textId="77777777" w:rsidR="00F21475" w:rsidRPr="00567019" w:rsidRDefault="00F21475" w:rsidP="0064054B">
            <w:pPr>
              <w:pStyle w:val="BodyText"/>
              <w:tabs>
                <w:tab w:val="left" w:pos="937"/>
              </w:tabs>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b) </w:t>
            </w:r>
            <w:r w:rsidRPr="00567019">
              <w:rPr>
                <w:rStyle w:val="BodyTextChar1"/>
                <w:lang w:val="vi-VN" w:eastAsia="vi-VN"/>
              </w:rPr>
              <w:t xml:space="preserve">Trường hợp hồ sơ của liệt sĩ do địa phương khác quản lý thì </w:t>
            </w:r>
            <w:r w:rsidRPr="00567019">
              <w:rPr>
                <w:sz w:val="28"/>
                <w:szCs w:val="28"/>
                <w:lang w:val="vi-VN"/>
              </w:rPr>
              <w:t xml:space="preserve">công chức được giao xử lý hồ sơ có trách nhiệm tham mưu Lãnh đạo Phòng trình Lãnh đạo Sở ban hành văn bản đề nghị Sở Lao động - Thương binh và Xã hội nơi quản lý hồ sơ gốc cung cấp bản </w:t>
            </w:r>
            <w:r w:rsidRPr="00567019">
              <w:rPr>
                <w:sz w:val="28"/>
                <w:szCs w:val="28"/>
                <w:lang w:val="vi-VN"/>
              </w:rPr>
              <w:lastRenderedPageBreak/>
              <w:t>trích lục hồ sơ liệt sĩ kèm văn bản xác nhận chưa giải quyết chế độ trợ cấp ưu đãi</w:t>
            </w:r>
            <w:r w:rsidRPr="00567019">
              <w:rPr>
                <w:rStyle w:val="BodyTextChar1"/>
                <w:rFonts w:asciiTheme="majorHAnsi" w:hAnsiTheme="majorHAnsi" w:cstheme="majorHAnsi"/>
                <w:lang w:val="vi-VN" w:eastAsia="vi-VN"/>
              </w:rPr>
              <w:t>.</w:t>
            </w:r>
          </w:p>
        </w:tc>
        <w:tc>
          <w:tcPr>
            <w:tcW w:w="3040" w:type="dxa"/>
            <w:vAlign w:val="center"/>
          </w:tcPr>
          <w:p w14:paraId="5B4ECF0E"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16 ngày</w:t>
            </w:r>
          </w:p>
        </w:tc>
      </w:tr>
      <w:tr w:rsidR="00F21475" w:rsidRPr="0064054B" w14:paraId="78422DCC" w14:textId="77777777" w:rsidTr="00F21475">
        <w:trPr>
          <w:jc w:val="center"/>
        </w:trPr>
        <w:tc>
          <w:tcPr>
            <w:tcW w:w="851" w:type="dxa"/>
            <w:vMerge/>
            <w:vAlign w:val="center"/>
          </w:tcPr>
          <w:p w14:paraId="7CD29200" w14:textId="77777777" w:rsidR="00F21475" w:rsidRPr="0064054B" w:rsidRDefault="00F21475" w:rsidP="0064054B">
            <w:pPr>
              <w:spacing w:before="120" w:after="120" w:line="240" w:lineRule="auto"/>
              <w:jc w:val="center"/>
              <w:rPr>
                <w:b/>
                <w:szCs w:val="28"/>
              </w:rPr>
            </w:pPr>
          </w:p>
        </w:tc>
        <w:tc>
          <w:tcPr>
            <w:tcW w:w="2546" w:type="dxa"/>
            <w:vMerge/>
            <w:vAlign w:val="center"/>
          </w:tcPr>
          <w:p w14:paraId="3538107F" w14:textId="77777777" w:rsidR="00F21475" w:rsidRPr="0064054B" w:rsidRDefault="00F21475" w:rsidP="0064054B">
            <w:pPr>
              <w:spacing w:before="120" w:after="120" w:line="240" w:lineRule="auto"/>
              <w:rPr>
                <w:szCs w:val="28"/>
              </w:rPr>
            </w:pPr>
          </w:p>
        </w:tc>
        <w:tc>
          <w:tcPr>
            <w:tcW w:w="7773" w:type="dxa"/>
          </w:tcPr>
          <w:p w14:paraId="42DDB3C6"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4E469263"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046AC98B"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0FC28A5A"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354262A8" w14:textId="77777777" w:rsidR="00F21475" w:rsidRPr="0064054B" w:rsidRDefault="00F21475" w:rsidP="0064054B">
            <w:pPr>
              <w:spacing w:before="120" w:after="120" w:line="240" w:lineRule="auto"/>
              <w:jc w:val="center"/>
              <w:rPr>
                <w:szCs w:val="28"/>
              </w:rPr>
            </w:pPr>
            <w:r w:rsidRPr="0064054B">
              <w:rPr>
                <w:szCs w:val="28"/>
                <w:lang w:val="en-US"/>
              </w:rPr>
              <w:t>10</w:t>
            </w:r>
            <w:r w:rsidRPr="0064054B">
              <w:rPr>
                <w:szCs w:val="28"/>
              </w:rPr>
              <w:t xml:space="preserve"> ngày;</w:t>
            </w:r>
          </w:p>
          <w:p w14:paraId="4ECF9734" w14:textId="77777777" w:rsidR="00F21475" w:rsidRPr="0064054B" w:rsidRDefault="00F21475" w:rsidP="0064054B">
            <w:pPr>
              <w:spacing w:before="120" w:after="120" w:line="240" w:lineRule="auto"/>
              <w:jc w:val="center"/>
              <w:rPr>
                <w:szCs w:val="28"/>
              </w:rPr>
            </w:pPr>
            <w:r w:rsidRPr="0064054B">
              <w:rPr>
                <w:szCs w:val="28"/>
                <w:lang w:val="en-US"/>
              </w:rPr>
              <w:t>05</w:t>
            </w:r>
            <w:r w:rsidRPr="0064054B">
              <w:rPr>
                <w:szCs w:val="28"/>
              </w:rPr>
              <w:t xml:space="preserve"> ngày;</w:t>
            </w:r>
          </w:p>
          <w:p w14:paraId="0CE88D5F" w14:textId="77777777" w:rsidR="00F21475" w:rsidRPr="0064054B" w:rsidRDefault="00F21475" w:rsidP="0064054B">
            <w:pPr>
              <w:spacing w:before="120" w:after="120" w:line="240" w:lineRule="auto"/>
              <w:jc w:val="center"/>
              <w:rPr>
                <w:szCs w:val="28"/>
                <w:lang w:val="en-US"/>
              </w:rPr>
            </w:pPr>
            <w:r w:rsidRPr="0064054B">
              <w:rPr>
                <w:szCs w:val="28"/>
              </w:rPr>
              <w:t>0,5 ngày</w:t>
            </w:r>
            <w:r w:rsidRPr="0064054B">
              <w:rPr>
                <w:szCs w:val="28"/>
                <w:lang w:val="en-US"/>
              </w:rPr>
              <w:t>;</w:t>
            </w:r>
          </w:p>
          <w:p w14:paraId="50842311"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5CAAED28" w14:textId="77777777" w:rsidTr="00F21475">
        <w:trPr>
          <w:jc w:val="center"/>
        </w:trPr>
        <w:tc>
          <w:tcPr>
            <w:tcW w:w="851" w:type="dxa"/>
            <w:vMerge/>
            <w:vAlign w:val="center"/>
          </w:tcPr>
          <w:p w14:paraId="1DE3D729" w14:textId="77777777" w:rsidR="00F21475" w:rsidRPr="0064054B" w:rsidRDefault="00F21475" w:rsidP="0064054B">
            <w:pPr>
              <w:spacing w:before="120" w:after="120" w:line="240" w:lineRule="auto"/>
              <w:jc w:val="center"/>
              <w:rPr>
                <w:b/>
                <w:szCs w:val="28"/>
              </w:rPr>
            </w:pPr>
          </w:p>
        </w:tc>
        <w:tc>
          <w:tcPr>
            <w:tcW w:w="2546" w:type="dxa"/>
            <w:vMerge/>
            <w:vAlign w:val="center"/>
          </w:tcPr>
          <w:p w14:paraId="48C1F0AC" w14:textId="77777777" w:rsidR="00F21475" w:rsidRPr="0064054B" w:rsidRDefault="00F21475" w:rsidP="0064054B">
            <w:pPr>
              <w:spacing w:before="120" w:after="120" w:line="240" w:lineRule="auto"/>
              <w:rPr>
                <w:szCs w:val="28"/>
              </w:rPr>
            </w:pPr>
          </w:p>
        </w:tc>
        <w:tc>
          <w:tcPr>
            <w:tcW w:w="7773" w:type="dxa"/>
          </w:tcPr>
          <w:p w14:paraId="533AD9D7" w14:textId="77777777" w:rsidR="00F21475" w:rsidRPr="0064054B" w:rsidRDefault="00F21475" w:rsidP="0064054B">
            <w:pPr>
              <w:pStyle w:val="BodyText"/>
              <w:spacing w:before="120"/>
              <w:ind w:firstLine="437"/>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13C3E167"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27EF4600" w14:textId="77777777" w:rsidTr="00F21475">
        <w:trPr>
          <w:jc w:val="center"/>
        </w:trPr>
        <w:tc>
          <w:tcPr>
            <w:tcW w:w="851" w:type="dxa"/>
            <w:vAlign w:val="center"/>
          </w:tcPr>
          <w:p w14:paraId="2458EEF9"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02D49F53"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31F0F6F7" w14:textId="77777777" w:rsidR="00F21475" w:rsidRPr="0064054B" w:rsidRDefault="00F21475"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043F23F9" w14:textId="77777777" w:rsidR="00F21475" w:rsidRPr="0064054B" w:rsidRDefault="00F21475" w:rsidP="0064054B">
            <w:pPr>
              <w:spacing w:before="120" w:after="120" w:line="240" w:lineRule="auto"/>
              <w:ind w:firstLine="437"/>
              <w:rPr>
                <w:szCs w:val="28"/>
              </w:rPr>
            </w:pPr>
            <w:r w:rsidRPr="0064054B">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553C175" w14:textId="77777777" w:rsidR="00F21475" w:rsidRPr="0064054B" w:rsidRDefault="00F21475" w:rsidP="0064054B">
            <w:pPr>
              <w:spacing w:before="120" w:after="120" w:line="240" w:lineRule="auto"/>
              <w:ind w:firstLine="437"/>
              <w:rPr>
                <w:szCs w:val="28"/>
              </w:rPr>
            </w:pPr>
            <w:r w:rsidRPr="0064054B">
              <w:rPr>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w:t>
            </w:r>
            <w:r w:rsidRPr="0064054B">
              <w:rPr>
                <w:szCs w:val="28"/>
              </w:rPr>
              <w:lastRenderedPageBreak/>
              <w:t>sổ và trao kết quả.</w:t>
            </w:r>
          </w:p>
          <w:p w14:paraId="7931493E" w14:textId="77777777" w:rsidR="00F21475" w:rsidRPr="0064054B" w:rsidRDefault="00F21475"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72D3C203" w14:textId="77777777" w:rsidR="00F21475" w:rsidRPr="0064054B" w:rsidRDefault="00F21475"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40C6DBE9" w14:textId="77777777" w:rsidR="00F21475" w:rsidRPr="0064054B" w:rsidRDefault="00F21475" w:rsidP="0064054B">
            <w:pPr>
              <w:spacing w:before="120" w:after="120" w:line="240" w:lineRule="auto"/>
              <w:jc w:val="center"/>
              <w:rPr>
                <w:szCs w:val="28"/>
              </w:rPr>
            </w:pPr>
            <w:r w:rsidRPr="0064054B">
              <w:rPr>
                <w:szCs w:val="28"/>
              </w:rPr>
              <w:lastRenderedPageBreak/>
              <w:t>0,5 ngày</w:t>
            </w:r>
          </w:p>
        </w:tc>
      </w:tr>
    </w:tbl>
    <w:p w14:paraId="215D2500" w14:textId="77777777" w:rsidR="00C15549" w:rsidRPr="0064054B" w:rsidRDefault="00C15549" w:rsidP="00770D89">
      <w:pPr>
        <w:pStyle w:val="ListParagraph"/>
        <w:numPr>
          <w:ilvl w:val="1"/>
          <w:numId w:val="2"/>
        </w:numPr>
        <w:tabs>
          <w:tab w:val="left" w:pos="993"/>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0D6130EB" w14:textId="77777777" w:rsidR="00C15549" w:rsidRPr="0064054B" w:rsidRDefault="00C15549"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shd w:val="clear" w:color="auto" w:fill="FFFFFF"/>
        </w:rPr>
        <w:t>a) Thành phần hồ sơ</w:t>
      </w:r>
    </w:p>
    <w:p w14:paraId="649E5886"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Đơn đề nghị Mẫu số </w:t>
      </w:r>
      <w:r w:rsidRPr="00567019">
        <w:rPr>
          <w:rStyle w:val="BodyTextChar1"/>
          <w:rFonts w:asciiTheme="majorHAnsi" w:hAnsiTheme="majorHAnsi" w:cstheme="majorHAnsi"/>
          <w:color w:val="000000"/>
          <w:lang w:val="vi-VN"/>
        </w:rPr>
        <w:t xml:space="preserve">17 </w:t>
      </w:r>
      <w:r w:rsidRPr="00567019">
        <w:rPr>
          <w:rStyle w:val="BodyTextChar1"/>
          <w:rFonts w:asciiTheme="majorHAnsi" w:hAnsiTheme="majorHAnsi" w:cstheme="majorHAnsi"/>
          <w:color w:val="000000"/>
          <w:lang w:val="vi-VN" w:eastAsia="vi-VN"/>
        </w:rPr>
        <w:t xml:space="preserve">Phụ lục </w:t>
      </w:r>
      <w:r w:rsidRPr="00567019">
        <w:rPr>
          <w:rStyle w:val="BodyTextChar1"/>
          <w:rFonts w:asciiTheme="majorHAnsi" w:hAnsiTheme="majorHAnsi" w:cstheme="majorHAnsi"/>
          <w:color w:val="000000"/>
          <w:lang w:val="vi-VN"/>
        </w:rPr>
        <w:t xml:space="preserve">I </w:t>
      </w:r>
      <w:r w:rsidRPr="00567019">
        <w:rPr>
          <w:rStyle w:val="BodyTextChar1"/>
          <w:rFonts w:asciiTheme="majorHAnsi" w:hAnsiTheme="majorHAnsi" w:cstheme="majorHAnsi"/>
          <w:color w:val="000000"/>
          <w:lang w:val="vi-VN" w:eastAsia="vi-VN"/>
        </w:rPr>
        <w:t>Nghị định số 131/2021/NĐ-CP.</w:t>
      </w:r>
    </w:p>
    <w:p w14:paraId="29B6EC84"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Trường hợp nuôi </w:t>
      </w:r>
      <w:r w:rsidRPr="00567019">
        <w:rPr>
          <w:rStyle w:val="BodyTextChar1"/>
          <w:rFonts w:asciiTheme="majorHAnsi" w:hAnsiTheme="majorHAnsi" w:cstheme="majorHAnsi"/>
          <w:color w:val="000000"/>
          <w:lang w:val="vi-VN"/>
        </w:rPr>
        <w:t xml:space="preserve">con </w:t>
      </w:r>
      <w:r w:rsidRPr="00567019">
        <w:rPr>
          <w:rStyle w:val="BodyTextChar1"/>
          <w:rFonts w:asciiTheme="majorHAnsi" w:hAnsiTheme="majorHAnsi" w:cstheme="majorHAnsi"/>
          <w:color w:val="000000"/>
          <w:lang w:val="vi-VN" w:eastAsia="vi-VN"/>
        </w:rPr>
        <w:t xml:space="preserve">liệt sĩ đến tuổi trưởng thành: Văn bản đồng thuận của </w:t>
      </w:r>
      <w:r w:rsidRPr="00567019">
        <w:rPr>
          <w:rStyle w:val="BodyTextChar1"/>
          <w:rFonts w:asciiTheme="majorHAnsi" w:hAnsiTheme="majorHAnsi" w:cstheme="majorHAnsi"/>
          <w:color w:val="000000"/>
          <w:lang w:val="vi-VN"/>
        </w:rPr>
        <w:t xml:space="preserve">con </w:t>
      </w:r>
      <w:r w:rsidRPr="00567019">
        <w:rPr>
          <w:rStyle w:val="BodyTextChar1"/>
          <w:rFonts w:asciiTheme="majorHAnsi" w:hAnsiTheme="majorHAnsi" w:cstheme="majorHAnsi"/>
          <w:color w:val="000000"/>
          <w:lang w:val="vi-VN" w:eastAsia="vi-VN"/>
        </w:rPr>
        <w:t xml:space="preserve">liệt sĩ có xác nhận về chữ ký và nơi thường trú của Ủy </w:t>
      </w:r>
      <w:r w:rsidRPr="00567019">
        <w:rPr>
          <w:rStyle w:val="BodyTextChar1"/>
          <w:rFonts w:asciiTheme="majorHAnsi" w:hAnsiTheme="majorHAnsi" w:cstheme="majorHAnsi"/>
          <w:color w:val="000000"/>
          <w:lang w:val="vi-VN"/>
        </w:rPr>
        <w:t xml:space="preserve">ban </w:t>
      </w:r>
      <w:r w:rsidRPr="00567019">
        <w:rPr>
          <w:rStyle w:val="BodyTextChar1"/>
          <w:rFonts w:asciiTheme="majorHAnsi" w:hAnsiTheme="majorHAnsi" w:cstheme="majorHAnsi"/>
          <w:color w:val="000000"/>
          <w:lang w:val="vi-VN" w:eastAsia="vi-VN"/>
        </w:rPr>
        <w:t>nhân dân cấp xã.</w:t>
      </w:r>
    </w:p>
    <w:p w14:paraId="699C43A4"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Trường hợp chăm sóc bố, mẹ liệt sĩ </w:t>
      </w:r>
      <w:r w:rsidRPr="00567019">
        <w:rPr>
          <w:rStyle w:val="BodyTextChar1"/>
          <w:rFonts w:asciiTheme="majorHAnsi" w:hAnsiTheme="majorHAnsi" w:cstheme="majorHAnsi"/>
          <w:color w:val="000000"/>
          <w:lang w:val="vi-VN"/>
        </w:rPr>
        <w:t xml:space="preserve">khi </w:t>
      </w:r>
      <w:r w:rsidRPr="00567019">
        <w:rPr>
          <w:rStyle w:val="BodyTextChar1"/>
          <w:rFonts w:asciiTheme="majorHAnsi" w:hAnsiTheme="majorHAnsi" w:cstheme="majorHAnsi"/>
          <w:color w:val="000000"/>
          <w:lang w:val="vi-VN" w:eastAsia="vi-VN"/>
        </w:rPr>
        <w:t>còn sống:</w:t>
      </w:r>
    </w:p>
    <w:p w14:paraId="2ADBD38E"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Văn bản xác nhận của Ủy </w:t>
      </w:r>
      <w:r w:rsidRPr="00567019">
        <w:rPr>
          <w:rStyle w:val="BodyTextChar1"/>
          <w:rFonts w:asciiTheme="majorHAnsi" w:hAnsiTheme="majorHAnsi" w:cstheme="majorHAnsi"/>
          <w:color w:val="000000"/>
          <w:lang w:val="vi-VN"/>
        </w:rPr>
        <w:t xml:space="preserve">ban </w:t>
      </w:r>
      <w:r w:rsidRPr="00567019">
        <w:rPr>
          <w:rStyle w:val="BodyTextChar1"/>
          <w:rFonts w:asciiTheme="majorHAnsi" w:hAnsiTheme="majorHAnsi" w:cstheme="majorHAnsi"/>
          <w:color w:val="000000"/>
          <w:lang w:val="vi-VN" w:eastAsia="vi-VN"/>
        </w:rPr>
        <w:t xml:space="preserve">nhân dân cấp xã nơi bố, mẹ liệt sĩ thường trú </w:t>
      </w:r>
      <w:r w:rsidRPr="00567019">
        <w:rPr>
          <w:rStyle w:val="BodyTextChar1"/>
          <w:rFonts w:asciiTheme="majorHAnsi" w:hAnsiTheme="majorHAnsi" w:cstheme="majorHAnsi"/>
          <w:color w:val="000000"/>
          <w:lang w:val="vi-VN"/>
        </w:rPr>
        <w:t xml:space="preserve">khi </w:t>
      </w:r>
      <w:r w:rsidRPr="00567019">
        <w:rPr>
          <w:rStyle w:val="BodyTextChar1"/>
          <w:rFonts w:asciiTheme="majorHAnsi" w:hAnsiTheme="majorHAnsi" w:cstheme="majorHAnsi"/>
          <w:color w:val="000000"/>
          <w:lang w:val="vi-VN" w:eastAsia="vi-VN"/>
        </w:rPr>
        <w:t>còn sống</w:t>
      </w:r>
    </w:p>
    <w:p w14:paraId="4E4FB46B"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Biên bản họp đồng thuận của thân nhân liệt sĩ hoặc của những người thuộc hàng thừa kế thứ </w:t>
      </w:r>
      <w:r w:rsidRPr="00567019">
        <w:rPr>
          <w:rStyle w:val="BodyTextChar1"/>
          <w:rFonts w:asciiTheme="majorHAnsi" w:hAnsiTheme="majorHAnsi" w:cstheme="majorHAnsi"/>
          <w:color w:val="000000"/>
          <w:lang w:val="vi-VN"/>
        </w:rPr>
        <w:t xml:space="preserve">hai </w:t>
      </w:r>
      <w:r w:rsidRPr="00567019">
        <w:rPr>
          <w:rStyle w:val="BodyTextChar1"/>
          <w:rFonts w:asciiTheme="majorHAnsi" w:hAnsiTheme="majorHAnsi" w:cstheme="majorHAnsi"/>
          <w:color w:val="000000"/>
          <w:lang w:val="vi-VN" w:eastAsia="vi-VN"/>
        </w:rPr>
        <w:t xml:space="preserve">của liệt sĩ </w:t>
      </w:r>
      <w:r w:rsidRPr="00567019">
        <w:rPr>
          <w:rStyle w:val="BodyTextChar1"/>
          <w:rFonts w:asciiTheme="majorHAnsi" w:hAnsiTheme="majorHAnsi" w:cstheme="majorHAnsi"/>
          <w:color w:val="000000"/>
          <w:lang w:val="vi-VN"/>
        </w:rPr>
        <w:t xml:space="preserve">quy </w:t>
      </w:r>
      <w:r w:rsidRPr="00567019">
        <w:rPr>
          <w:rStyle w:val="BodyTextChar1"/>
          <w:rFonts w:asciiTheme="majorHAnsi" w:hAnsiTheme="majorHAnsi" w:cstheme="majorHAnsi"/>
          <w:color w:val="000000"/>
          <w:lang w:val="vi-VN" w:eastAsia="vi-VN"/>
        </w:rPr>
        <w:t xml:space="preserve">định tại điểm </w:t>
      </w:r>
      <w:r w:rsidRPr="00567019">
        <w:rPr>
          <w:rStyle w:val="BodyTextChar1"/>
          <w:rFonts w:asciiTheme="majorHAnsi" w:hAnsiTheme="majorHAnsi" w:cstheme="majorHAnsi"/>
          <w:color w:val="000000"/>
          <w:lang w:val="vi-VN"/>
        </w:rPr>
        <w:t xml:space="preserve">b </w:t>
      </w:r>
      <w:r w:rsidRPr="00567019">
        <w:rPr>
          <w:rStyle w:val="BodyTextChar1"/>
          <w:rFonts w:asciiTheme="majorHAnsi" w:hAnsiTheme="majorHAnsi" w:cstheme="majorHAnsi"/>
          <w:color w:val="000000"/>
          <w:lang w:val="vi-VN" w:eastAsia="vi-VN"/>
        </w:rPr>
        <w:t xml:space="preserve">khoản </w:t>
      </w:r>
      <w:r w:rsidRPr="00567019">
        <w:rPr>
          <w:rStyle w:val="BodyTextChar1"/>
          <w:rFonts w:asciiTheme="majorHAnsi" w:hAnsiTheme="majorHAnsi" w:cstheme="majorHAnsi"/>
          <w:color w:val="000000"/>
          <w:lang w:val="vi-VN"/>
        </w:rPr>
        <w:t xml:space="preserve">1 </w:t>
      </w:r>
      <w:r w:rsidRPr="00567019">
        <w:rPr>
          <w:rStyle w:val="BodyTextChar1"/>
          <w:rFonts w:asciiTheme="majorHAnsi" w:hAnsiTheme="majorHAnsi" w:cstheme="majorHAnsi"/>
          <w:color w:val="000000"/>
          <w:lang w:val="vi-VN" w:eastAsia="vi-VN"/>
        </w:rPr>
        <w:t xml:space="preserve">Điều </w:t>
      </w:r>
      <w:r w:rsidRPr="00567019">
        <w:rPr>
          <w:rStyle w:val="BodyTextChar1"/>
          <w:rFonts w:asciiTheme="majorHAnsi" w:hAnsiTheme="majorHAnsi" w:cstheme="majorHAnsi"/>
          <w:color w:val="000000"/>
          <w:lang w:val="vi-VN"/>
        </w:rPr>
        <w:t xml:space="preserve">651 </w:t>
      </w:r>
      <w:r w:rsidRPr="00567019">
        <w:rPr>
          <w:rStyle w:val="BodyTextChar1"/>
          <w:rFonts w:asciiTheme="majorHAnsi" w:hAnsiTheme="majorHAnsi" w:cstheme="majorHAnsi"/>
          <w:color w:val="000000"/>
          <w:lang w:val="vi-VN" w:eastAsia="vi-VN"/>
        </w:rPr>
        <w:t xml:space="preserve">Bộ luật Dân sự (ông nội, bà nội, ông ngoại, bà ngoại, </w:t>
      </w:r>
      <w:r w:rsidRPr="00567019">
        <w:rPr>
          <w:rStyle w:val="BodyTextChar1"/>
          <w:rFonts w:asciiTheme="majorHAnsi" w:hAnsiTheme="majorHAnsi" w:cstheme="majorHAnsi"/>
          <w:color w:val="000000"/>
          <w:lang w:val="vi-VN"/>
        </w:rPr>
        <w:t xml:space="preserve">anh </w:t>
      </w:r>
      <w:r w:rsidRPr="00567019">
        <w:rPr>
          <w:rStyle w:val="BodyTextChar1"/>
          <w:rFonts w:asciiTheme="majorHAnsi" w:hAnsiTheme="majorHAnsi" w:cstheme="majorHAnsi"/>
          <w:color w:val="000000"/>
          <w:lang w:val="vi-VN" w:eastAsia="vi-VN"/>
        </w:rPr>
        <w:t xml:space="preserve">ruột, chị ruột, </w:t>
      </w:r>
      <w:r w:rsidRPr="00567019">
        <w:rPr>
          <w:rStyle w:val="BodyTextChar1"/>
          <w:rFonts w:asciiTheme="majorHAnsi" w:hAnsiTheme="majorHAnsi" w:cstheme="majorHAnsi"/>
          <w:color w:val="000000"/>
          <w:lang w:val="vi-VN"/>
        </w:rPr>
        <w:t xml:space="preserve">em </w:t>
      </w:r>
      <w:r w:rsidRPr="00567019">
        <w:rPr>
          <w:rStyle w:val="BodyTextChar1"/>
          <w:rFonts w:asciiTheme="majorHAnsi" w:hAnsiTheme="majorHAnsi" w:cstheme="majorHAnsi"/>
          <w:color w:val="000000"/>
          <w:lang w:val="vi-VN" w:eastAsia="vi-VN"/>
        </w:rPr>
        <w:t xml:space="preserve">ruột của liệt sĩ; cháu ruột của liệt sĩ mà người chết là ông nội, bà nội, ông ngoại, bà ngoại) có xác nhận của Ủy </w:t>
      </w:r>
      <w:r w:rsidRPr="00567019">
        <w:rPr>
          <w:rStyle w:val="BodyTextChar1"/>
          <w:rFonts w:asciiTheme="majorHAnsi" w:hAnsiTheme="majorHAnsi" w:cstheme="majorHAnsi"/>
          <w:color w:val="000000"/>
          <w:lang w:val="vi-VN"/>
        </w:rPr>
        <w:t xml:space="preserve">ban </w:t>
      </w:r>
      <w:r w:rsidRPr="00567019">
        <w:rPr>
          <w:rStyle w:val="BodyTextChar1"/>
          <w:rFonts w:asciiTheme="majorHAnsi" w:hAnsiTheme="majorHAnsi" w:cstheme="majorHAnsi"/>
          <w:color w:val="000000"/>
          <w:lang w:val="vi-VN" w:eastAsia="vi-VN"/>
        </w:rPr>
        <w:t xml:space="preserve">nhân dân cấp xã nơi lập biên bản </w:t>
      </w:r>
      <w:r w:rsidRPr="00567019">
        <w:rPr>
          <w:rStyle w:val="BodyTextChar1"/>
          <w:rFonts w:asciiTheme="majorHAnsi" w:hAnsiTheme="majorHAnsi" w:cstheme="majorHAnsi"/>
          <w:color w:val="000000"/>
          <w:lang w:val="vi-VN"/>
        </w:rPr>
        <w:t xml:space="preserve">theo </w:t>
      </w:r>
      <w:r w:rsidRPr="00567019">
        <w:rPr>
          <w:rStyle w:val="BodyTextChar1"/>
          <w:rFonts w:asciiTheme="majorHAnsi" w:hAnsiTheme="majorHAnsi" w:cstheme="majorHAnsi"/>
          <w:color w:val="000000"/>
          <w:lang w:val="vi-VN" w:eastAsia="vi-VN"/>
        </w:rPr>
        <w:t xml:space="preserve">Mẫu số </w:t>
      </w:r>
      <w:r w:rsidRPr="00567019">
        <w:rPr>
          <w:rStyle w:val="BodyTextChar1"/>
          <w:rFonts w:asciiTheme="majorHAnsi" w:hAnsiTheme="majorHAnsi" w:cstheme="majorHAnsi"/>
          <w:color w:val="000000"/>
          <w:lang w:val="vi-VN"/>
        </w:rPr>
        <w:t>80.</w:t>
      </w:r>
    </w:p>
    <w:p w14:paraId="62C951CC"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Biên bản họp đồng thuận của thân nhân liệt sĩ hoặc của những người thuộc hàng thừa kế thứ </w:t>
      </w:r>
      <w:r w:rsidRPr="00567019">
        <w:rPr>
          <w:rStyle w:val="BodyTextChar1"/>
          <w:rFonts w:asciiTheme="majorHAnsi" w:hAnsiTheme="majorHAnsi" w:cstheme="majorHAnsi"/>
          <w:color w:val="000000"/>
          <w:lang w:val="vi-VN"/>
        </w:rPr>
        <w:t xml:space="preserve">ba </w:t>
      </w:r>
      <w:r w:rsidRPr="00567019">
        <w:rPr>
          <w:rStyle w:val="BodyTextChar1"/>
          <w:rFonts w:asciiTheme="majorHAnsi" w:hAnsiTheme="majorHAnsi" w:cstheme="majorHAnsi"/>
          <w:color w:val="000000"/>
          <w:lang w:val="vi-VN" w:eastAsia="vi-VN"/>
        </w:rPr>
        <w:t xml:space="preserve">của liệt sĩ </w:t>
      </w:r>
      <w:r w:rsidRPr="00567019">
        <w:rPr>
          <w:rStyle w:val="BodyTextChar1"/>
          <w:rFonts w:asciiTheme="majorHAnsi" w:hAnsiTheme="majorHAnsi" w:cstheme="majorHAnsi"/>
          <w:color w:val="000000"/>
          <w:lang w:val="vi-VN"/>
        </w:rPr>
        <w:t xml:space="preserve">quy </w:t>
      </w:r>
      <w:r w:rsidRPr="00567019">
        <w:rPr>
          <w:rStyle w:val="BodyTextChar1"/>
          <w:rFonts w:asciiTheme="majorHAnsi" w:hAnsiTheme="majorHAnsi" w:cstheme="majorHAnsi"/>
          <w:color w:val="000000"/>
          <w:lang w:val="vi-VN" w:eastAsia="vi-VN"/>
        </w:rPr>
        <w:t xml:space="preserve">định tại điểm </w:t>
      </w:r>
      <w:r w:rsidRPr="00567019">
        <w:rPr>
          <w:rStyle w:val="BodyTextChar1"/>
          <w:rFonts w:asciiTheme="majorHAnsi" w:hAnsiTheme="majorHAnsi" w:cstheme="majorHAnsi"/>
          <w:color w:val="000000"/>
          <w:lang w:val="vi-VN"/>
        </w:rPr>
        <w:t xml:space="preserve">c </w:t>
      </w:r>
      <w:r w:rsidRPr="00567019">
        <w:rPr>
          <w:rStyle w:val="BodyTextChar1"/>
          <w:rFonts w:asciiTheme="majorHAnsi" w:hAnsiTheme="majorHAnsi" w:cstheme="majorHAnsi"/>
          <w:color w:val="000000"/>
          <w:lang w:val="vi-VN" w:eastAsia="vi-VN"/>
        </w:rPr>
        <w:t xml:space="preserve">khoản </w:t>
      </w:r>
      <w:r w:rsidRPr="00567019">
        <w:rPr>
          <w:rStyle w:val="BodyTextChar1"/>
          <w:rFonts w:asciiTheme="majorHAnsi" w:hAnsiTheme="majorHAnsi" w:cstheme="majorHAnsi"/>
          <w:color w:val="000000"/>
          <w:lang w:val="vi-VN"/>
        </w:rPr>
        <w:t xml:space="preserve">1 </w:t>
      </w:r>
      <w:r w:rsidRPr="00567019">
        <w:rPr>
          <w:rStyle w:val="BodyTextChar1"/>
          <w:rFonts w:asciiTheme="majorHAnsi" w:hAnsiTheme="majorHAnsi" w:cstheme="majorHAnsi"/>
          <w:color w:val="000000"/>
          <w:lang w:val="vi-VN" w:eastAsia="vi-VN"/>
        </w:rPr>
        <w:t xml:space="preserve">Điều </w:t>
      </w:r>
      <w:r w:rsidRPr="00567019">
        <w:rPr>
          <w:rStyle w:val="BodyTextChar1"/>
          <w:rFonts w:asciiTheme="majorHAnsi" w:hAnsiTheme="majorHAnsi" w:cstheme="majorHAnsi"/>
          <w:color w:val="000000"/>
          <w:lang w:val="vi-VN"/>
        </w:rPr>
        <w:t xml:space="preserve">651 </w:t>
      </w:r>
      <w:r w:rsidRPr="00567019">
        <w:rPr>
          <w:rStyle w:val="BodyTextChar1"/>
          <w:rFonts w:asciiTheme="majorHAnsi" w:hAnsiTheme="majorHAnsi" w:cstheme="majorHAnsi"/>
          <w:color w:val="000000"/>
          <w:lang w:val="vi-VN" w:eastAsia="vi-VN"/>
        </w:rPr>
        <w:t xml:space="preserve">Bộ luật Dân sự (cụ nội, cụ ngoại của người chết; bác ruột, chú ruột, cậu ruột, cô ruột, dì ruột của liệt sĩ; cháu ruột của người chết mà liệt sĩ là bác ruột, chú ruột, cậu ruột, cô ruột, dì ruột; chắt ruột của liệt sĩ mà liệt sĩ là cụ nội, cụ ngoại) nếu những người thuộc hàng thừa kế thứ </w:t>
      </w:r>
      <w:r w:rsidRPr="00567019">
        <w:rPr>
          <w:rStyle w:val="BodyTextChar1"/>
          <w:rFonts w:asciiTheme="majorHAnsi" w:hAnsiTheme="majorHAnsi" w:cstheme="majorHAnsi"/>
          <w:color w:val="000000"/>
          <w:lang w:val="vi-VN"/>
        </w:rPr>
        <w:t xml:space="preserve">hai </w:t>
      </w:r>
      <w:r w:rsidRPr="00567019">
        <w:rPr>
          <w:rStyle w:val="BodyTextChar1"/>
          <w:rFonts w:asciiTheme="majorHAnsi" w:hAnsiTheme="majorHAnsi" w:cstheme="majorHAnsi"/>
          <w:color w:val="000000"/>
          <w:lang w:val="vi-VN" w:eastAsia="vi-VN"/>
        </w:rPr>
        <w:t>của liệt sĩ không còn.</w:t>
      </w:r>
    </w:p>
    <w:p w14:paraId="6053F2A6"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Văn bản đồng thuận có xác nhận về chữ ký và nơi thường trú của Ủy </w:t>
      </w:r>
      <w:r w:rsidRPr="00567019">
        <w:rPr>
          <w:rStyle w:val="BodyTextChar1"/>
          <w:rFonts w:asciiTheme="majorHAnsi" w:hAnsiTheme="majorHAnsi" w:cstheme="majorHAnsi"/>
          <w:color w:val="000000"/>
          <w:lang w:val="vi-VN"/>
        </w:rPr>
        <w:t xml:space="preserve">ban </w:t>
      </w:r>
      <w:r w:rsidRPr="00567019">
        <w:rPr>
          <w:rStyle w:val="BodyTextChar1"/>
          <w:rFonts w:asciiTheme="majorHAnsi" w:hAnsiTheme="majorHAnsi" w:cstheme="majorHAnsi"/>
          <w:color w:val="000000"/>
          <w:lang w:val="vi-VN" w:eastAsia="vi-VN"/>
        </w:rPr>
        <w:t>nhân dân cấp xã của những thành viên vắng mặt không dự họp.</w:t>
      </w:r>
    </w:p>
    <w:p w14:paraId="0F90A798"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Trường hợp không chăm sóc được bố, mẹ liệt sĩ </w:t>
      </w:r>
      <w:r w:rsidRPr="00567019">
        <w:rPr>
          <w:rStyle w:val="BodyTextChar1"/>
          <w:rFonts w:asciiTheme="majorHAnsi" w:hAnsiTheme="majorHAnsi" w:cstheme="majorHAnsi"/>
          <w:color w:val="000000"/>
          <w:lang w:val="vi-VN"/>
        </w:rPr>
        <w:t xml:space="preserve">khi </w:t>
      </w:r>
      <w:r w:rsidRPr="00567019">
        <w:rPr>
          <w:rStyle w:val="BodyTextChar1"/>
          <w:rFonts w:asciiTheme="majorHAnsi" w:hAnsiTheme="majorHAnsi" w:cstheme="majorHAnsi"/>
          <w:color w:val="000000"/>
          <w:lang w:val="vi-VN" w:eastAsia="vi-VN"/>
        </w:rPr>
        <w:t>còn sống:</w:t>
      </w:r>
    </w:p>
    <w:p w14:paraId="3B7A2B2A" w14:textId="77777777" w:rsidR="00B54991" w:rsidRPr="00567019" w:rsidRDefault="00B54991" w:rsidP="0064054B">
      <w:pPr>
        <w:pStyle w:val="BodyText"/>
        <w:spacing w:before="120"/>
        <w:ind w:firstLine="567"/>
        <w:jc w:val="both"/>
        <w:rPr>
          <w:rFonts w:asciiTheme="majorHAnsi" w:hAnsiTheme="majorHAnsi" w:cstheme="majorHAnsi"/>
          <w:spacing w:val="-2"/>
          <w:sz w:val="28"/>
          <w:szCs w:val="28"/>
          <w:lang w:val="vi-VN"/>
        </w:rPr>
      </w:pPr>
      <w:r w:rsidRPr="00567019">
        <w:rPr>
          <w:rStyle w:val="BodyTextChar1"/>
          <w:rFonts w:asciiTheme="majorHAnsi" w:hAnsiTheme="majorHAnsi" w:cstheme="majorHAnsi"/>
          <w:color w:val="000000"/>
          <w:spacing w:val="-2"/>
          <w:lang w:val="vi-VN"/>
        </w:rPr>
        <w:t xml:space="preserve">+ </w:t>
      </w:r>
      <w:r w:rsidRPr="00567019">
        <w:rPr>
          <w:rStyle w:val="BodyTextChar1"/>
          <w:rFonts w:asciiTheme="majorHAnsi" w:hAnsiTheme="majorHAnsi" w:cstheme="majorHAnsi"/>
          <w:color w:val="000000"/>
          <w:spacing w:val="-2"/>
          <w:lang w:val="vi-VN" w:eastAsia="vi-VN"/>
        </w:rPr>
        <w:t xml:space="preserve">Các Biên bản đồng thuận của thân nhân liệt sĩ hoặc của những người thuộc hàng thừa kế thứ </w:t>
      </w:r>
      <w:r w:rsidRPr="00567019">
        <w:rPr>
          <w:rStyle w:val="BodyTextChar1"/>
          <w:rFonts w:asciiTheme="majorHAnsi" w:hAnsiTheme="majorHAnsi" w:cstheme="majorHAnsi"/>
          <w:color w:val="000000"/>
          <w:spacing w:val="-2"/>
          <w:lang w:val="vi-VN"/>
        </w:rPr>
        <w:t xml:space="preserve">hai </w:t>
      </w:r>
      <w:r w:rsidRPr="00567019">
        <w:rPr>
          <w:rStyle w:val="BodyTextChar1"/>
          <w:rFonts w:asciiTheme="majorHAnsi" w:hAnsiTheme="majorHAnsi" w:cstheme="majorHAnsi"/>
          <w:color w:val="000000"/>
          <w:spacing w:val="-2"/>
          <w:lang w:val="vi-VN" w:eastAsia="vi-VN"/>
        </w:rPr>
        <w:t xml:space="preserve">hoặc thứ </w:t>
      </w:r>
      <w:r w:rsidRPr="00567019">
        <w:rPr>
          <w:rStyle w:val="BodyTextChar1"/>
          <w:rFonts w:asciiTheme="majorHAnsi" w:hAnsiTheme="majorHAnsi" w:cstheme="majorHAnsi"/>
          <w:color w:val="000000"/>
          <w:spacing w:val="-2"/>
          <w:lang w:val="vi-VN"/>
        </w:rPr>
        <w:t xml:space="preserve">ba </w:t>
      </w:r>
      <w:r w:rsidRPr="00567019">
        <w:rPr>
          <w:rStyle w:val="BodyTextChar1"/>
          <w:rFonts w:asciiTheme="majorHAnsi" w:hAnsiTheme="majorHAnsi" w:cstheme="majorHAnsi"/>
          <w:color w:val="000000"/>
          <w:spacing w:val="-2"/>
          <w:lang w:val="vi-VN" w:eastAsia="vi-VN"/>
        </w:rPr>
        <w:t>của liệt sĩ.</w:t>
      </w:r>
    </w:p>
    <w:p w14:paraId="58D6C5E5" w14:textId="77777777" w:rsidR="00B54991" w:rsidRPr="00567019" w:rsidRDefault="00B5499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lastRenderedPageBreak/>
        <w:t xml:space="preserve">+ </w:t>
      </w:r>
      <w:r w:rsidRPr="00567019">
        <w:rPr>
          <w:rStyle w:val="BodyTextChar1"/>
          <w:rFonts w:asciiTheme="majorHAnsi" w:hAnsiTheme="majorHAnsi" w:cstheme="majorHAnsi"/>
          <w:color w:val="000000"/>
          <w:lang w:val="vi-VN" w:eastAsia="vi-VN"/>
        </w:rPr>
        <w:t xml:space="preserve">Một </w:t>
      </w:r>
      <w:r w:rsidRPr="00567019">
        <w:rPr>
          <w:rStyle w:val="BodyTextChar1"/>
          <w:rFonts w:asciiTheme="majorHAnsi" w:hAnsiTheme="majorHAnsi" w:cstheme="majorHAnsi"/>
          <w:color w:val="000000"/>
          <w:lang w:val="vi-VN"/>
        </w:rPr>
        <w:t xml:space="preserve">trong </w:t>
      </w:r>
      <w:r w:rsidRPr="00567019">
        <w:rPr>
          <w:rStyle w:val="BodyTextChar1"/>
          <w:rFonts w:asciiTheme="majorHAnsi" w:hAnsiTheme="majorHAnsi" w:cstheme="majorHAnsi"/>
          <w:color w:val="000000"/>
          <w:lang w:val="vi-VN" w:eastAsia="vi-VN"/>
        </w:rPr>
        <w:t xml:space="preserve">các giấy tờ chứng </w:t>
      </w:r>
      <w:r w:rsidRPr="00567019">
        <w:rPr>
          <w:rStyle w:val="BodyTextChar1"/>
          <w:rFonts w:asciiTheme="majorHAnsi" w:hAnsiTheme="majorHAnsi" w:cstheme="majorHAnsi"/>
          <w:color w:val="000000"/>
          <w:lang w:val="vi-VN"/>
        </w:rPr>
        <w:t xml:space="preserve">minh </w:t>
      </w:r>
      <w:r w:rsidRPr="00567019">
        <w:rPr>
          <w:rStyle w:val="BodyTextChar1"/>
          <w:rFonts w:asciiTheme="majorHAnsi" w:hAnsiTheme="majorHAnsi" w:cstheme="majorHAnsi"/>
          <w:color w:val="000000"/>
          <w:lang w:val="vi-VN" w:eastAsia="vi-VN"/>
        </w:rPr>
        <w:t xml:space="preserve">lý </w:t>
      </w:r>
      <w:r w:rsidRPr="00567019">
        <w:rPr>
          <w:rStyle w:val="BodyTextChar1"/>
          <w:rFonts w:asciiTheme="majorHAnsi" w:hAnsiTheme="majorHAnsi" w:cstheme="majorHAnsi"/>
          <w:color w:val="000000"/>
          <w:lang w:val="vi-VN"/>
        </w:rPr>
        <w:t xml:space="preserve">do </w:t>
      </w:r>
      <w:r w:rsidRPr="00567019">
        <w:rPr>
          <w:rStyle w:val="BodyTextChar1"/>
          <w:rFonts w:asciiTheme="majorHAnsi" w:hAnsiTheme="majorHAnsi" w:cstheme="majorHAnsi"/>
          <w:color w:val="000000"/>
          <w:lang w:val="vi-VN" w:eastAsia="vi-VN"/>
        </w:rPr>
        <w:t xml:space="preserve">không chăm sóc được bố, mẹ liệt sĩ vì hoạt động cách mạng: lý lịch cán bộ; lý lịch đảng viên; lý lịch quân nhân; hồ sơ bảo hiểm xã hội; các giấy tờ, tài liệu khác </w:t>
      </w:r>
      <w:r w:rsidRPr="00567019">
        <w:rPr>
          <w:rStyle w:val="BodyTextChar1"/>
          <w:rFonts w:asciiTheme="majorHAnsi" w:hAnsiTheme="majorHAnsi" w:cstheme="majorHAnsi"/>
          <w:color w:val="000000"/>
          <w:lang w:val="vi-VN"/>
        </w:rPr>
        <w:t xml:space="preserve">do </w:t>
      </w:r>
      <w:r w:rsidRPr="00567019">
        <w:rPr>
          <w:rStyle w:val="BodyTextChar1"/>
          <w:rFonts w:asciiTheme="majorHAnsi" w:hAnsiTheme="majorHAnsi" w:cstheme="majorHAnsi"/>
          <w:color w:val="000000"/>
          <w:lang w:val="vi-VN" w:eastAsia="vi-VN"/>
        </w:rPr>
        <w:t xml:space="preserve">cơ </w:t>
      </w:r>
      <w:r w:rsidRPr="00567019">
        <w:rPr>
          <w:rStyle w:val="BodyTextChar1"/>
          <w:rFonts w:asciiTheme="majorHAnsi" w:hAnsiTheme="majorHAnsi" w:cstheme="majorHAnsi"/>
          <w:color w:val="000000"/>
          <w:lang w:val="vi-VN"/>
        </w:rPr>
        <w:t xml:space="preserve">quan </w:t>
      </w:r>
      <w:r w:rsidRPr="00567019">
        <w:rPr>
          <w:rStyle w:val="BodyTextChar1"/>
          <w:rFonts w:asciiTheme="majorHAnsi" w:hAnsiTheme="majorHAnsi" w:cstheme="majorHAnsi"/>
          <w:color w:val="000000"/>
          <w:lang w:val="vi-VN" w:eastAsia="vi-VN"/>
        </w:rPr>
        <w:t xml:space="preserve">có thẩm quyền </w:t>
      </w:r>
      <w:r w:rsidRPr="00567019">
        <w:rPr>
          <w:rStyle w:val="BodyTextChar1"/>
          <w:rFonts w:asciiTheme="majorHAnsi" w:hAnsiTheme="majorHAnsi" w:cstheme="majorHAnsi"/>
          <w:color w:val="000000"/>
          <w:lang w:val="vi-VN"/>
        </w:rPr>
        <w:t xml:space="preserve">ban </w:t>
      </w:r>
      <w:r w:rsidRPr="00567019">
        <w:rPr>
          <w:rStyle w:val="BodyTextChar1"/>
          <w:rFonts w:asciiTheme="majorHAnsi" w:hAnsiTheme="majorHAnsi" w:cstheme="majorHAnsi"/>
          <w:color w:val="000000"/>
          <w:lang w:val="vi-VN" w:eastAsia="vi-VN"/>
        </w:rPr>
        <w:t xml:space="preserve">hành, xác nhận </w:t>
      </w:r>
      <w:r w:rsidRPr="00567019">
        <w:rPr>
          <w:rStyle w:val="BodyTextChar1"/>
          <w:rFonts w:asciiTheme="majorHAnsi" w:hAnsiTheme="majorHAnsi" w:cstheme="majorHAnsi"/>
          <w:color w:val="000000"/>
          <w:lang w:val="vi-VN"/>
        </w:rPr>
        <w:t xml:space="preserve">trong </w:t>
      </w:r>
      <w:r w:rsidRPr="00567019">
        <w:rPr>
          <w:rStyle w:val="BodyTextChar1"/>
          <w:rFonts w:asciiTheme="majorHAnsi" w:hAnsiTheme="majorHAnsi" w:cstheme="majorHAnsi"/>
          <w:color w:val="000000"/>
          <w:lang w:val="vi-VN" w:eastAsia="vi-VN"/>
        </w:rPr>
        <w:t xml:space="preserve">thời </w:t>
      </w:r>
      <w:r w:rsidRPr="00567019">
        <w:rPr>
          <w:rStyle w:val="BodyTextChar1"/>
          <w:rFonts w:asciiTheme="majorHAnsi" w:hAnsiTheme="majorHAnsi" w:cstheme="majorHAnsi"/>
          <w:color w:val="000000"/>
          <w:lang w:val="vi-VN"/>
        </w:rPr>
        <w:t xml:space="preserve">gian tham gia </w:t>
      </w:r>
      <w:r w:rsidRPr="00567019">
        <w:rPr>
          <w:rStyle w:val="BodyTextChar1"/>
          <w:rFonts w:asciiTheme="majorHAnsi" w:hAnsiTheme="majorHAnsi" w:cstheme="majorHAnsi"/>
          <w:color w:val="000000"/>
          <w:lang w:val="vi-VN" w:eastAsia="vi-VN"/>
        </w:rPr>
        <w:t>cách mạng.</w:t>
      </w:r>
    </w:p>
    <w:p w14:paraId="4272C1A6" w14:textId="77777777" w:rsidR="00C15549" w:rsidRPr="0064054B" w:rsidRDefault="00C15549" w:rsidP="0064054B">
      <w:pPr>
        <w:pStyle w:val="NormalWeb"/>
        <w:spacing w:before="120" w:beforeAutospacing="0" w:after="120" w:afterAutospacing="0"/>
        <w:ind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vi-VN"/>
        </w:rPr>
        <w:t>b</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Số</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l</w:t>
      </w:r>
      <w:r w:rsidRPr="0064054B">
        <w:rPr>
          <w:rFonts w:asciiTheme="majorHAnsi" w:hAnsiTheme="majorHAnsi" w:cstheme="majorHAnsi"/>
          <w:b/>
          <w:sz w:val="28"/>
          <w:szCs w:val="28"/>
          <w:lang w:val="hr-HR"/>
        </w:rPr>
        <w:t>ư</w:t>
      </w:r>
      <w:r w:rsidRPr="0064054B">
        <w:rPr>
          <w:rFonts w:asciiTheme="majorHAnsi" w:hAnsiTheme="majorHAnsi" w:cstheme="majorHAnsi"/>
          <w:b/>
          <w:sz w:val="28"/>
          <w:szCs w:val="28"/>
          <w:lang w:val="vi-VN"/>
        </w:rPr>
        <w:t>ợng</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hồ</w:t>
      </w:r>
      <w:r w:rsidRPr="0064054B">
        <w:rPr>
          <w:rFonts w:asciiTheme="majorHAnsi" w:hAnsiTheme="majorHAnsi" w:cstheme="majorHAnsi"/>
          <w:b/>
          <w:sz w:val="28"/>
          <w:szCs w:val="28"/>
          <w:lang w:val="hr-HR"/>
        </w:rPr>
        <w:t xml:space="preserve"> </w:t>
      </w:r>
      <w:r w:rsidRPr="0064054B">
        <w:rPr>
          <w:rFonts w:asciiTheme="majorHAnsi" w:hAnsiTheme="majorHAnsi" w:cstheme="majorHAnsi"/>
          <w:b/>
          <w:sz w:val="28"/>
          <w:szCs w:val="28"/>
          <w:lang w:val="vi-VN"/>
        </w:rPr>
        <w:t>s</w:t>
      </w:r>
      <w:r w:rsidRPr="0064054B">
        <w:rPr>
          <w:rFonts w:asciiTheme="majorHAnsi" w:hAnsiTheme="majorHAnsi" w:cstheme="majorHAnsi"/>
          <w:b/>
          <w:sz w:val="28"/>
          <w:szCs w:val="28"/>
          <w:lang w:val="hr-HR"/>
        </w:rPr>
        <w:t xml:space="preserve">ơ: </w:t>
      </w:r>
      <w:r w:rsidRPr="0064054B">
        <w:rPr>
          <w:rFonts w:asciiTheme="majorHAnsi" w:hAnsiTheme="majorHAnsi" w:cstheme="majorHAnsi"/>
          <w:sz w:val="28"/>
          <w:szCs w:val="28"/>
          <w:lang w:val="hr-HR"/>
        </w:rPr>
        <w:t xml:space="preserve">01 </w:t>
      </w:r>
      <w:r w:rsidRPr="0064054B">
        <w:rPr>
          <w:rFonts w:asciiTheme="majorHAnsi" w:hAnsiTheme="majorHAnsi" w:cstheme="majorHAnsi"/>
          <w:sz w:val="28"/>
          <w:szCs w:val="28"/>
          <w:lang w:val="vi-VN"/>
        </w:rPr>
        <w:t>bộ</w:t>
      </w:r>
      <w:r w:rsidRPr="0064054B">
        <w:rPr>
          <w:rFonts w:asciiTheme="majorHAnsi" w:hAnsiTheme="majorHAnsi" w:cstheme="majorHAnsi"/>
          <w:sz w:val="28"/>
          <w:szCs w:val="28"/>
          <w:lang w:val="hr-HR"/>
        </w:rPr>
        <w:t>.</w:t>
      </w:r>
    </w:p>
    <w:p w14:paraId="477BE6E1" w14:textId="77777777" w:rsidR="00C15549" w:rsidRPr="0064054B" w:rsidRDefault="00C15549"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p>
    <w:p w14:paraId="77551CF4" w14:textId="77777777" w:rsidR="00C15549" w:rsidRPr="0064054B" w:rsidRDefault="00C15549"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p>
    <w:p w14:paraId="1744A6F7" w14:textId="77777777" w:rsidR="00C15549" w:rsidRPr="00567019" w:rsidRDefault="00C15549" w:rsidP="00770D89">
      <w:pPr>
        <w:pStyle w:val="BodyText"/>
        <w:numPr>
          <w:ilvl w:val="1"/>
          <w:numId w:val="2"/>
        </w:numPr>
        <w:tabs>
          <w:tab w:val="left" w:pos="1134"/>
        </w:tabs>
        <w:spacing w:before="120"/>
        <w:ind w:left="0"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Kết quả thực hiện thủ tục hành chính: </w:t>
      </w:r>
      <w:r w:rsidRPr="00567019">
        <w:rPr>
          <w:rStyle w:val="BodyTextChar1"/>
          <w:rFonts w:asciiTheme="majorHAnsi" w:hAnsiTheme="majorHAnsi" w:cstheme="majorHAnsi"/>
          <w:color w:val="000000"/>
          <w:lang w:val="hr-HR" w:eastAsia="vi-VN"/>
        </w:rPr>
        <w:t xml:space="preserve">Quyết định </w:t>
      </w:r>
      <w:r w:rsidR="005B72A9" w:rsidRPr="00567019">
        <w:rPr>
          <w:rStyle w:val="BodyTextChar1"/>
          <w:rFonts w:asciiTheme="majorHAnsi" w:hAnsiTheme="majorHAnsi" w:cstheme="majorHAnsi"/>
          <w:color w:val="000000"/>
          <w:lang w:val="hr-HR" w:eastAsia="vi-VN"/>
        </w:rPr>
        <w:t>về việc</w:t>
      </w:r>
      <w:r w:rsidRPr="00567019">
        <w:rPr>
          <w:rStyle w:val="BodyTextChar1"/>
          <w:rFonts w:asciiTheme="majorHAnsi" w:hAnsiTheme="majorHAnsi" w:cstheme="majorHAnsi"/>
          <w:color w:val="000000"/>
          <w:lang w:val="hr-HR" w:eastAsia="vi-VN"/>
        </w:rPr>
        <w:t xml:space="preserve"> trợ cấp tuất hằng tháng đối </w:t>
      </w:r>
      <w:r w:rsidR="005B72A9" w:rsidRPr="00567019">
        <w:rPr>
          <w:rStyle w:val="BodyTextChar1"/>
          <w:rFonts w:asciiTheme="majorHAnsi" w:hAnsiTheme="majorHAnsi" w:cstheme="majorHAnsi"/>
          <w:color w:val="000000"/>
          <w:lang w:val="hr-HR" w:eastAsia="vi-VN"/>
        </w:rPr>
        <w:t>vợ hoặc chồng liệt sĩ đã lấy chồng hoặc vợ khác.</w:t>
      </w:r>
    </w:p>
    <w:p w14:paraId="3FC621FB" w14:textId="77777777" w:rsidR="00C15549" w:rsidRPr="0064054B" w:rsidRDefault="00C15549"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2F126244" w14:textId="77777777" w:rsidR="00C15549" w:rsidRPr="0064054B" w:rsidRDefault="00C15549"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6F509A80" w14:textId="77777777" w:rsidR="005B72A9" w:rsidRPr="00567019" w:rsidRDefault="005B72A9"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Đơn đề nghị giải quyết chế độ đối với vợ hoặc chồng liệt sĩ đi lấy chồng hoặc vợ khác (Mẫu số </w:t>
      </w:r>
      <w:r w:rsidRPr="00567019">
        <w:rPr>
          <w:rStyle w:val="BodyTextChar1"/>
          <w:rFonts w:asciiTheme="majorHAnsi" w:hAnsiTheme="majorHAnsi" w:cstheme="majorHAnsi"/>
          <w:color w:val="000000"/>
          <w:lang w:val="hr-HR"/>
        </w:rPr>
        <w:t xml:space="preserve">17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Nghị định số 131/2021/NĐ-CP)</w:t>
      </w:r>
      <w:r w:rsidR="00B65344" w:rsidRPr="00567019">
        <w:rPr>
          <w:rStyle w:val="BodyTextChar1"/>
          <w:rFonts w:asciiTheme="majorHAnsi" w:hAnsiTheme="majorHAnsi" w:cstheme="majorHAnsi"/>
          <w:color w:val="000000"/>
          <w:lang w:val="hr-HR" w:eastAsia="vi-VN"/>
        </w:rPr>
        <w:t>.</w:t>
      </w:r>
    </w:p>
    <w:p w14:paraId="02440B80" w14:textId="77777777" w:rsidR="005B72A9" w:rsidRPr="00567019" w:rsidRDefault="005B72A9"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Biên bản họp đồng thuận giải quyết chế độ ưu đãi đối với vợ hoặc chồng của liệt sĩ đi lấy chồng hoặc vợ khác (Mẫu số </w:t>
      </w:r>
      <w:r w:rsidRPr="00567019">
        <w:rPr>
          <w:rStyle w:val="BodyTextChar1"/>
          <w:rFonts w:asciiTheme="majorHAnsi" w:hAnsiTheme="majorHAnsi" w:cstheme="majorHAnsi"/>
          <w:color w:val="000000"/>
          <w:lang w:val="hr-HR"/>
        </w:rPr>
        <w:t xml:space="preserve">80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Nghị định số 131/2021/NĐ-CP)</w:t>
      </w:r>
      <w:r w:rsidR="00B65344" w:rsidRPr="00567019">
        <w:rPr>
          <w:rStyle w:val="BodyTextChar1"/>
          <w:rFonts w:asciiTheme="majorHAnsi" w:hAnsiTheme="majorHAnsi" w:cstheme="majorHAnsi"/>
          <w:color w:val="000000"/>
          <w:lang w:val="hr-HR" w:eastAsia="vi-VN"/>
        </w:rPr>
        <w:t>.</w:t>
      </w:r>
    </w:p>
    <w:p w14:paraId="0779EFAA" w14:textId="77777777" w:rsidR="00C15549" w:rsidRPr="00567019" w:rsidRDefault="00C15549"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005B72A9" w:rsidRPr="00567019">
        <w:rPr>
          <w:rStyle w:val="BodyTextChar1"/>
          <w:rFonts w:asciiTheme="majorHAnsi" w:hAnsiTheme="majorHAnsi" w:cstheme="majorHAnsi"/>
          <w:color w:val="000000"/>
          <w:lang w:val="hr-HR" w:eastAsia="vi-VN"/>
        </w:rPr>
        <w:t>Không</w:t>
      </w:r>
    </w:p>
    <w:p w14:paraId="6BEC0F25" w14:textId="77777777" w:rsidR="00C15549" w:rsidRPr="00567019" w:rsidRDefault="00C15549"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5A0DECBA" w14:textId="77777777" w:rsidR="00C15549" w:rsidRPr="00567019" w:rsidRDefault="00C15549"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633F74A9" w14:textId="77777777" w:rsidR="00422745" w:rsidRPr="00567019" w:rsidRDefault="00C15549" w:rsidP="0064054B">
      <w:pPr>
        <w:pStyle w:val="BodyText"/>
        <w:spacing w:before="120"/>
        <w:ind w:firstLine="567"/>
        <w:jc w:val="both"/>
        <w:rPr>
          <w:rStyle w:val="BodyTextChar1"/>
          <w:rFonts w:asciiTheme="majorHAnsi" w:hAnsiTheme="majorHAnsi" w:cstheme="majorHAnsi"/>
          <w:color w:val="000000"/>
          <w:lang w:val="hr-HR" w:eastAsia="vi-VN"/>
        </w:rPr>
      </w:pPr>
      <w:r w:rsidRPr="00567019">
        <w:rPr>
          <w:rStyle w:val="BodyTextChar1"/>
          <w:rFonts w:asciiTheme="majorHAnsi" w:hAnsiTheme="majorHAnsi" w:cstheme="majorHAnsi"/>
          <w:color w:val="000000"/>
          <w:lang w:val="hr-HR"/>
        </w:rPr>
        <w:t xml:space="preserve">- </w:t>
      </w:r>
      <w:r w:rsidR="00B0340D" w:rsidRPr="00567019">
        <w:rPr>
          <w:rStyle w:val="BodyTextChar1"/>
          <w:rFonts w:asciiTheme="majorHAnsi" w:hAnsiTheme="majorHAnsi" w:cstheme="majorHAnsi"/>
          <w:color w:val="000000"/>
          <w:lang w:val="hr-HR"/>
        </w:rPr>
        <w:t>Điều 2</w:t>
      </w:r>
      <w:r w:rsidR="005B72A9" w:rsidRPr="00567019">
        <w:rPr>
          <w:rStyle w:val="BodyTextChar1"/>
          <w:rFonts w:asciiTheme="majorHAnsi" w:hAnsiTheme="majorHAnsi" w:cstheme="majorHAnsi"/>
          <w:color w:val="000000"/>
          <w:lang w:val="hr-HR"/>
        </w:rPr>
        <w:t>7</w:t>
      </w:r>
      <w:r w:rsidR="00B0340D"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w:t>
      </w:r>
      <w:r w:rsidR="00262DE9" w:rsidRPr="00567019">
        <w:rPr>
          <w:rStyle w:val="BodyTextChar1"/>
          <w:rFonts w:asciiTheme="majorHAnsi" w:hAnsiTheme="majorHAnsi" w:cstheme="majorHAnsi"/>
          <w:color w:val="000000"/>
          <w:lang w:val="hr-HR" w:eastAsia="vi-VN"/>
        </w:rPr>
        <w:t>ng.</w:t>
      </w:r>
    </w:p>
    <w:p w14:paraId="146B501D" w14:textId="77777777" w:rsidR="00C15549" w:rsidRPr="0064054B" w:rsidRDefault="00C15549"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6"/>
        <w:gridCol w:w="2722"/>
        <w:gridCol w:w="2314"/>
      </w:tblGrid>
      <w:tr w:rsidR="00C15549" w:rsidRPr="0064054B" w14:paraId="7BB9E5E3" w14:textId="77777777" w:rsidTr="00262DE9">
        <w:trPr>
          <w:jc w:val="center"/>
        </w:trPr>
        <w:tc>
          <w:tcPr>
            <w:tcW w:w="8966" w:type="dxa"/>
          </w:tcPr>
          <w:p w14:paraId="73ED1E68" w14:textId="77777777" w:rsidR="00C15549" w:rsidRPr="0064054B" w:rsidRDefault="00C15549"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6AB46C9F" w14:textId="77777777" w:rsidR="00C15549" w:rsidRPr="0064054B" w:rsidRDefault="00C15549"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26B7FEE2" w14:textId="77777777" w:rsidR="00C15549" w:rsidRPr="0064054B" w:rsidRDefault="00C15549"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C15549" w:rsidRPr="0064054B" w14:paraId="04E9745B" w14:textId="77777777" w:rsidTr="00262DE9">
        <w:trPr>
          <w:jc w:val="center"/>
        </w:trPr>
        <w:tc>
          <w:tcPr>
            <w:tcW w:w="8966" w:type="dxa"/>
          </w:tcPr>
          <w:p w14:paraId="25B521BD" w14:textId="77777777" w:rsidR="00C15549" w:rsidRPr="0064054B" w:rsidRDefault="00C15549" w:rsidP="0064054B">
            <w:pPr>
              <w:spacing w:before="120" w:after="120" w:line="240" w:lineRule="auto"/>
              <w:textAlignment w:val="baseline"/>
              <w:rPr>
                <w:szCs w:val="28"/>
                <w:lang w:val="pt-BR" w:eastAsia="vi-VN"/>
              </w:rPr>
            </w:pPr>
            <w:r w:rsidRPr="0064054B">
              <w:rPr>
                <w:szCs w:val="28"/>
                <w:lang w:val="pt-BR" w:eastAsia="vi-VN"/>
              </w:rPr>
              <w:t>- Như mụ</w:t>
            </w:r>
            <w:r w:rsidR="005B72A9" w:rsidRPr="0064054B">
              <w:rPr>
                <w:szCs w:val="28"/>
                <w:lang w:val="pt-BR" w:eastAsia="vi-VN"/>
              </w:rPr>
              <w:t>c 2</w:t>
            </w:r>
            <w:r w:rsidRPr="0064054B">
              <w:rPr>
                <w:szCs w:val="28"/>
                <w:lang w:val="pt-BR" w:eastAsia="vi-VN"/>
              </w:rPr>
              <w:t>.2;</w:t>
            </w:r>
          </w:p>
          <w:p w14:paraId="30DC1545" w14:textId="77777777" w:rsidR="00C15549" w:rsidRPr="0064054B" w:rsidRDefault="00C15549"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 xml:space="preserve">của đơn vị đối </w:t>
            </w:r>
            <w:r w:rsidRPr="0064054B">
              <w:rPr>
                <w:szCs w:val="28"/>
                <w:lang w:eastAsia="vi-VN"/>
              </w:rPr>
              <w:lastRenderedPageBreak/>
              <w:t>với hồ sơ không đáp ứng yêu cầu, điều kiện.</w:t>
            </w:r>
          </w:p>
        </w:tc>
        <w:tc>
          <w:tcPr>
            <w:tcW w:w="2722" w:type="dxa"/>
            <w:vAlign w:val="center"/>
          </w:tcPr>
          <w:p w14:paraId="0628C818" w14:textId="77777777" w:rsidR="00C15549" w:rsidRPr="0064054B" w:rsidRDefault="00C15549" w:rsidP="0064054B">
            <w:pPr>
              <w:spacing w:before="120" w:after="120" w:line="240" w:lineRule="auto"/>
              <w:jc w:val="center"/>
              <w:textAlignment w:val="baseline"/>
              <w:rPr>
                <w:szCs w:val="28"/>
                <w:lang w:val="en-US" w:eastAsia="vi-VN"/>
              </w:rPr>
            </w:pPr>
            <w:r w:rsidRPr="0064054B">
              <w:rPr>
                <w:szCs w:val="28"/>
                <w:lang w:eastAsia="vi-VN"/>
              </w:rPr>
              <w:lastRenderedPageBreak/>
              <w:t xml:space="preserve">Phòng </w:t>
            </w:r>
            <w:r w:rsidR="005B72A9" w:rsidRPr="0064054B">
              <w:rPr>
                <w:szCs w:val="28"/>
                <w:lang w:val="en-US" w:eastAsia="vi-VN"/>
              </w:rPr>
              <w:t>Người có công</w:t>
            </w:r>
          </w:p>
        </w:tc>
        <w:tc>
          <w:tcPr>
            <w:tcW w:w="2314" w:type="dxa"/>
            <w:vMerge w:val="restart"/>
            <w:vAlign w:val="center"/>
          </w:tcPr>
          <w:p w14:paraId="6590F3E5" w14:textId="77777777" w:rsidR="00C15549" w:rsidRPr="0064054B" w:rsidRDefault="00C15549" w:rsidP="0064054B">
            <w:pPr>
              <w:spacing w:before="120" w:after="120" w:line="240" w:lineRule="auto"/>
              <w:textAlignment w:val="baseline"/>
              <w:rPr>
                <w:szCs w:val="28"/>
                <w:lang w:eastAsia="vi-VN"/>
              </w:rPr>
            </w:pPr>
            <w:r w:rsidRPr="0064054B">
              <w:rPr>
                <w:szCs w:val="28"/>
                <w:lang w:eastAsia="vi-VN"/>
              </w:rPr>
              <w:t xml:space="preserve">Từ 05 năm, sau đó chuyển hồ sơ đến </w:t>
            </w:r>
            <w:r w:rsidRPr="0064054B">
              <w:rPr>
                <w:szCs w:val="28"/>
                <w:lang w:eastAsia="vi-VN"/>
              </w:rPr>
              <w:lastRenderedPageBreak/>
              <w:t>kho lưu trữ của Tỉnh.</w:t>
            </w:r>
          </w:p>
        </w:tc>
      </w:tr>
      <w:tr w:rsidR="00C15549" w:rsidRPr="0064054B" w14:paraId="6245B3AB" w14:textId="77777777" w:rsidTr="00262DE9">
        <w:trPr>
          <w:jc w:val="center"/>
        </w:trPr>
        <w:tc>
          <w:tcPr>
            <w:tcW w:w="8966" w:type="dxa"/>
          </w:tcPr>
          <w:p w14:paraId="0B218A93" w14:textId="77777777" w:rsidR="00C15549" w:rsidRPr="0064054B" w:rsidRDefault="00C15549" w:rsidP="0064054B">
            <w:pPr>
              <w:spacing w:before="120" w:after="120" w:line="240" w:lineRule="auto"/>
              <w:textAlignment w:val="baseline"/>
              <w:rPr>
                <w:szCs w:val="28"/>
                <w:lang w:eastAsia="vi-VN"/>
              </w:rPr>
            </w:pPr>
            <w:r w:rsidRPr="0064054B">
              <w:rPr>
                <w:szCs w:val="28"/>
                <w:lang w:eastAsia="vi-VN"/>
              </w:rPr>
              <w:lastRenderedPageBreak/>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20CDCFC5" w14:textId="77777777" w:rsidR="00C15549" w:rsidRPr="0064054B" w:rsidRDefault="00C15549"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12A86C0C" w14:textId="77777777" w:rsidR="00C15549" w:rsidRPr="0064054B" w:rsidRDefault="00C15549" w:rsidP="0064054B">
            <w:pPr>
              <w:spacing w:before="120" w:after="120" w:line="240" w:lineRule="auto"/>
              <w:textAlignment w:val="baseline"/>
              <w:rPr>
                <w:szCs w:val="28"/>
                <w:lang w:eastAsia="vi-VN"/>
              </w:rPr>
            </w:pPr>
          </w:p>
        </w:tc>
      </w:tr>
    </w:tbl>
    <w:p w14:paraId="270A8083" w14:textId="77777777" w:rsidR="004661F1" w:rsidRPr="00961836" w:rsidRDefault="004661F1" w:rsidP="004661F1">
      <w:pPr>
        <w:spacing w:before="120" w:after="120"/>
        <w:jc w:val="right"/>
        <w:rPr>
          <w:sz w:val="26"/>
          <w:szCs w:val="26"/>
          <w:lang w:eastAsia="vi-VN"/>
        </w:rPr>
        <w:sectPr w:rsidR="004661F1" w:rsidRPr="00961836" w:rsidSect="005326CE">
          <w:pgSz w:w="16840" w:h="11907" w:orient="landscape" w:code="9"/>
          <w:pgMar w:top="1134" w:right="1021" w:bottom="1021" w:left="1814" w:header="709" w:footer="709" w:gutter="0"/>
          <w:cols w:space="720"/>
          <w:titlePg/>
          <w:docGrid w:linePitch="381"/>
        </w:sectPr>
      </w:pPr>
    </w:p>
    <w:bookmarkEnd w:id="0"/>
    <w:p w14:paraId="58F0EFD0" w14:textId="77777777" w:rsidR="00C848A2" w:rsidRPr="002804D1" w:rsidRDefault="00C848A2" w:rsidP="00C848A2">
      <w:pPr>
        <w:spacing w:before="120"/>
        <w:jc w:val="right"/>
        <w:rPr>
          <w:rFonts w:asciiTheme="majorHAnsi" w:hAnsiTheme="majorHAnsi" w:cstheme="majorHAnsi"/>
          <w:b/>
          <w:szCs w:val="28"/>
        </w:rPr>
      </w:pPr>
      <w:r w:rsidRPr="002804D1">
        <w:rPr>
          <w:rFonts w:asciiTheme="majorHAnsi" w:hAnsiTheme="majorHAnsi" w:cstheme="majorHAnsi"/>
          <w:b/>
          <w:szCs w:val="28"/>
        </w:rPr>
        <w:lastRenderedPageBreak/>
        <w:t>Mẫu số 17</w:t>
      </w:r>
    </w:p>
    <w:p w14:paraId="2E2CF0AE" w14:textId="77777777" w:rsidR="00C848A2" w:rsidRPr="002804D1" w:rsidRDefault="00C848A2" w:rsidP="004922C4">
      <w:pPr>
        <w:spacing w:line="240" w:lineRule="auto"/>
        <w:jc w:val="center"/>
        <w:rPr>
          <w:rFonts w:asciiTheme="majorHAnsi" w:hAnsiTheme="majorHAnsi" w:cstheme="majorHAnsi"/>
          <w:szCs w:val="28"/>
        </w:rPr>
      </w:pPr>
      <w:r w:rsidRPr="002804D1">
        <w:rPr>
          <w:rFonts w:asciiTheme="majorHAnsi" w:hAnsiTheme="majorHAnsi" w:cstheme="majorHAnsi"/>
          <w:b/>
          <w:szCs w:val="28"/>
        </w:rPr>
        <w:t>CỘNG HÒA XÃ HỘI CHỦ NGHĨA VIỆT NAM</w:t>
      </w:r>
      <w:r w:rsidRPr="002804D1">
        <w:rPr>
          <w:rFonts w:asciiTheme="majorHAnsi" w:hAnsiTheme="majorHAnsi" w:cstheme="majorHAnsi"/>
          <w:b/>
          <w:szCs w:val="28"/>
        </w:rPr>
        <w:br/>
        <w:t xml:space="preserve">Độc lập - Tự do - Hạnh phúc </w:t>
      </w:r>
      <w:r w:rsidRPr="002804D1">
        <w:rPr>
          <w:rFonts w:asciiTheme="majorHAnsi" w:hAnsiTheme="majorHAnsi" w:cstheme="majorHAnsi"/>
          <w:b/>
          <w:szCs w:val="28"/>
        </w:rPr>
        <w:br/>
        <w:t>---------------</w:t>
      </w:r>
    </w:p>
    <w:p w14:paraId="0D1A0F31" w14:textId="77777777" w:rsidR="00C848A2" w:rsidRPr="002804D1" w:rsidRDefault="00C848A2" w:rsidP="004922C4">
      <w:pPr>
        <w:spacing w:line="240" w:lineRule="auto"/>
        <w:jc w:val="center"/>
        <w:rPr>
          <w:rFonts w:asciiTheme="majorHAnsi" w:hAnsiTheme="majorHAnsi" w:cstheme="majorHAnsi"/>
          <w:b/>
          <w:szCs w:val="28"/>
        </w:rPr>
      </w:pPr>
      <w:r w:rsidRPr="002804D1">
        <w:rPr>
          <w:rFonts w:asciiTheme="majorHAnsi" w:hAnsiTheme="majorHAnsi" w:cstheme="majorHAnsi"/>
          <w:b/>
          <w:szCs w:val="28"/>
        </w:rPr>
        <w:t>ĐƠN ĐỀ NGHỊ</w:t>
      </w:r>
    </w:p>
    <w:p w14:paraId="3BC58552" w14:textId="77777777" w:rsidR="00C848A2" w:rsidRPr="002804D1" w:rsidRDefault="00C848A2" w:rsidP="004922C4">
      <w:pPr>
        <w:spacing w:line="240" w:lineRule="auto"/>
        <w:jc w:val="center"/>
        <w:rPr>
          <w:rFonts w:asciiTheme="majorHAnsi" w:hAnsiTheme="majorHAnsi" w:cstheme="majorHAnsi"/>
          <w:b/>
          <w:szCs w:val="28"/>
        </w:rPr>
      </w:pPr>
      <w:r w:rsidRPr="002804D1">
        <w:rPr>
          <w:rFonts w:asciiTheme="majorHAnsi" w:hAnsiTheme="majorHAnsi" w:cstheme="majorHAnsi"/>
          <w:b/>
          <w:szCs w:val="28"/>
        </w:rPr>
        <w:t>Giải quyết chế độ đối với vợ hoặc chồng liệt sĩ</w:t>
      </w:r>
      <w:r w:rsidRPr="002804D1">
        <w:rPr>
          <w:rFonts w:asciiTheme="majorHAnsi" w:hAnsiTheme="majorHAnsi" w:cstheme="majorHAnsi"/>
          <w:b/>
          <w:szCs w:val="28"/>
        </w:rPr>
        <w:br/>
        <w:t>đi lấy chồng hoặc vợ khác</w:t>
      </w:r>
    </w:p>
    <w:p w14:paraId="23986F4F" w14:textId="77777777" w:rsidR="004922C4" w:rsidRDefault="004922C4" w:rsidP="00C848A2">
      <w:pPr>
        <w:spacing w:before="120"/>
        <w:jc w:val="center"/>
        <w:rPr>
          <w:rFonts w:asciiTheme="majorHAnsi" w:hAnsiTheme="majorHAnsi" w:cstheme="majorHAnsi"/>
          <w:szCs w:val="28"/>
        </w:rPr>
      </w:pPr>
    </w:p>
    <w:p w14:paraId="29F2FF58" w14:textId="77777777" w:rsidR="00C848A2" w:rsidRPr="002804D1" w:rsidRDefault="00C848A2" w:rsidP="00C848A2">
      <w:pPr>
        <w:spacing w:before="120"/>
        <w:jc w:val="center"/>
        <w:rPr>
          <w:rFonts w:asciiTheme="majorHAnsi" w:hAnsiTheme="majorHAnsi" w:cstheme="majorHAnsi"/>
          <w:szCs w:val="28"/>
        </w:rPr>
      </w:pPr>
      <w:r w:rsidRPr="002804D1">
        <w:rPr>
          <w:rFonts w:asciiTheme="majorHAnsi" w:hAnsiTheme="majorHAnsi" w:cstheme="majorHAnsi"/>
          <w:szCs w:val="28"/>
        </w:rPr>
        <w:t>Kính gửi: Sở Lao động - Thương binh và Xã hội tỉnh .........</w:t>
      </w:r>
      <w:r w:rsidRPr="002804D1">
        <w:rPr>
          <w:rFonts w:asciiTheme="majorHAnsi" w:hAnsiTheme="majorHAnsi" w:cstheme="majorHAnsi"/>
          <w:szCs w:val="28"/>
          <w:vertAlign w:val="superscript"/>
        </w:rPr>
        <w:t>1</w:t>
      </w:r>
      <w:r w:rsidRPr="002804D1">
        <w:rPr>
          <w:rFonts w:asciiTheme="majorHAnsi" w:hAnsiTheme="majorHAnsi" w:cstheme="majorHAnsi"/>
          <w:szCs w:val="28"/>
        </w:rPr>
        <w:t>...............</w:t>
      </w:r>
    </w:p>
    <w:p w14:paraId="6A3A9E0B" w14:textId="77777777" w:rsidR="00C848A2" w:rsidRPr="002804D1" w:rsidRDefault="00C848A2" w:rsidP="00C848A2">
      <w:pPr>
        <w:spacing w:before="120"/>
        <w:rPr>
          <w:rFonts w:asciiTheme="majorHAnsi" w:hAnsiTheme="majorHAnsi" w:cstheme="majorHAnsi"/>
          <w:b/>
          <w:szCs w:val="28"/>
        </w:rPr>
      </w:pPr>
      <w:r w:rsidRPr="002804D1">
        <w:rPr>
          <w:rFonts w:asciiTheme="majorHAnsi" w:hAnsiTheme="majorHAnsi" w:cstheme="majorHAnsi"/>
          <w:b/>
          <w:szCs w:val="28"/>
        </w:rPr>
        <w:t>1. Thông tin người đề nghị</w:t>
      </w:r>
    </w:p>
    <w:p w14:paraId="65CE0C59"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Họ và tên: .........................</w:t>
      </w:r>
      <w:r w:rsidR="004922C4">
        <w:rPr>
          <w:rFonts w:asciiTheme="majorHAnsi" w:hAnsiTheme="majorHAnsi" w:cstheme="majorHAnsi"/>
          <w:szCs w:val="28"/>
        </w:rPr>
        <w:t>.....................</w:t>
      </w:r>
      <w:r w:rsidRPr="002804D1">
        <w:rPr>
          <w:rFonts w:asciiTheme="majorHAnsi" w:hAnsiTheme="majorHAnsi" w:cstheme="majorHAnsi"/>
          <w:szCs w:val="28"/>
        </w:rPr>
        <w:t>...................</w:t>
      </w:r>
      <w:r w:rsidR="00262DE9">
        <w:rPr>
          <w:rFonts w:asciiTheme="majorHAnsi" w:hAnsiTheme="majorHAnsi" w:cstheme="majorHAnsi"/>
          <w:szCs w:val="28"/>
        </w:rPr>
        <w:t>...............................</w:t>
      </w:r>
      <w:r w:rsidRPr="002804D1">
        <w:rPr>
          <w:rFonts w:asciiTheme="majorHAnsi" w:hAnsiTheme="majorHAnsi" w:cstheme="majorHAnsi"/>
          <w:szCs w:val="28"/>
        </w:rPr>
        <w:t>...............</w:t>
      </w:r>
    </w:p>
    <w:p w14:paraId="2CBC91F1"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 xml:space="preserve">Ngày tháng năm sinh: </w:t>
      </w:r>
      <w:r w:rsidRPr="00567019">
        <w:rPr>
          <w:rFonts w:asciiTheme="majorHAnsi" w:hAnsiTheme="majorHAnsi" w:cstheme="majorHAnsi"/>
          <w:szCs w:val="28"/>
        </w:rPr>
        <w:t xml:space="preserve">.................................... </w:t>
      </w:r>
      <w:r w:rsidRPr="002804D1">
        <w:rPr>
          <w:rFonts w:asciiTheme="majorHAnsi" w:hAnsiTheme="majorHAnsi" w:cstheme="majorHAnsi"/>
          <w:szCs w:val="28"/>
        </w:rPr>
        <w:t xml:space="preserve">Nam/Nữ: </w:t>
      </w:r>
      <w:r w:rsidRPr="00567019">
        <w:rPr>
          <w:rFonts w:asciiTheme="majorHAnsi" w:hAnsiTheme="majorHAnsi" w:cstheme="majorHAnsi"/>
          <w:szCs w:val="28"/>
        </w:rPr>
        <w:t>.....................................</w:t>
      </w:r>
    </w:p>
    <w:p w14:paraId="59379BB2"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CCCD/CMND số .......................... Ngày cấ</w:t>
      </w:r>
      <w:r w:rsidR="004922C4">
        <w:rPr>
          <w:rFonts w:asciiTheme="majorHAnsi" w:hAnsiTheme="majorHAnsi" w:cstheme="majorHAnsi"/>
          <w:szCs w:val="28"/>
        </w:rPr>
        <w:t>p ........</w:t>
      </w:r>
      <w:r w:rsidR="00262DE9">
        <w:rPr>
          <w:rFonts w:asciiTheme="majorHAnsi" w:hAnsiTheme="majorHAnsi" w:cstheme="majorHAnsi"/>
          <w:szCs w:val="28"/>
        </w:rPr>
        <w:t>....</w:t>
      </w:r>
      <w:r w:rsidRPr="002804D1">
        <w:rPr>
          <w:rFonts w:asciiTheme="majorHAnsi" w:hAnsiTheme="majorHAnsi" w:cstheme="majorHAnsi"/>
          <w:szCs w:val="28"/>
        </w:rPr>
        <w:t>........... Nơi cấp ...................</w:t>
      </w:r>
    </w:p>
    <w:p w14:paraId="455CF100"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Quê quán: ............</w:t>
      </w:r>
      <w:r w:rsidR="004922C4">
        <w:rPr>
          <w:rFonts w:asciiTheme="majorHAnsi" w:hAnsiTheme="majorHAnsi" w:cstheme="majorHAnsi"/>
          <w:szCs w:val="28"/>
        </w:rPr>
        <w:t>............................</w:t>
      </w:r>
      <w:r w:rsidRPr="002804D1">
        <w:rPr>
          <w:rFonts w:asciiTheme="majorHAnsi" w:hAnsiTheme="majorHAnsi" w:cstheme="majorHAnsi"/>
          <w:szCs w:val="28"/>
        </w:rPr>
        <w:t>.......................................................................</w:t>
      </w:r>
    </w:p>
    <w:p w14:paraId="19967813"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Nơi thường trú: ...........................</w:t>
      </w:r>
      <w:r w:rsidR="004922C4">
        <w:rPr>
          <w:rFonts w:asciiTheme="majorHAnsi" w:hAnsiTheme="majorHAnsi" w:cstheme="majorHAnsi"/>
          <w:szCs w:val="28"/>
        </w:rPr>
        <w:t>...................</w:t>
      </w:r>
      <w:r w:rsidRPr="002804D1">
        <w:rPr>
          <w:rFonts w:asciiTheme="majorHAnsi" w:hAnsiTheme="majorHAnsi" w:cstheme="majorHAnsi"/>
          <w:szCs w:val="28"/>
        </w:rPr>
        <w:t>.........................................................</w:t>
      </w:r>
    </w:p>
    <w:p w14:paraId="3C893A08"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Số điện thoại: ...............................</w:t>
      </w:r>
      <w:r w:rsidR="004922C4">
        <w:rPr>
          <w:rFonts w:asciiTheme="majorHAnsi" w:hAnsiTheme="majorHAnsi" w:cstheme="majorHAnsi"/>
          <w:szCs w:val="28"/>
        </w:rPr>
        <w:t>..................</w:t>
      </w:r>
      <w:r w:rsidRPr="002804D1">
        <w:rPr>
          <w:rFonts w:asciiTheme="majorHAnsi" w:hAnsiTheme="majorHAnsi" w:cstheme="majorHAnsi"/>
          <w:szCs w:val="28"/>
        </w:rPr>
        <w:t>.........................................................</w:t>
      </w:r>
    </w:p>
    <w:p w14:paraId="77842988"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Là vợ (chồng) ....</w:t>
      </w:r>
      <w:r w:rsidR="004922C4">
        <w:rPr>
          <w:rFonts w:asciiTheme="majorHAnsi" w:hAnsiTheme="majorHAnsi" w:cstheme="majorHAnsi"/>
          <w:szCs w:val="28"/>
        </w:rPr>
        <w:t>....................</w:t>
      </w:r>
      <w:r w:rsidR="00262DE9">
        <w:rPr>
          <w:rFonts w:asciiTheme="majorHAnsi" w:hAnsiTheme="majorHAnsi" w:cstheme="majorHAnsi"/>
          <w:szCs w:val="28"/>
        </w:rPr>
        <w:t>...........</w:t>
      </w:r>
      <w:r w:rsidRPr="002804D1">
        <w:rPr>
          <w:rFonts w:asciiTheme="majorHAnsi" w:hAnsiTheme="majorHAnsi" w:cstheme="majorHAnsi"/>
          <w:szCs w:val="28"/>
        </w:rPr>
        <w:t>..................................................... của liệt sĩ.</w:t>
      </w:r>
    </w:p>
    <w:p w14:paraId="243A4470"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Đã lấy chồng (vợ) khác từ ngày ... tháng ... năm ...</w:t>
      </w:r>
    </w:p>
    <w:p w14:paraId="6A60443E"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Hiện đang hưởng chế độ ưu đãi: ......................................</w:t>
      </w:r>
      <w:r w:rsidR="004922C4">
        <w:rPr>
          <w:rFonts w:asciiTheme="majorHAnsi" w:hAnsiTheme="majorHAnsi" w:cstheme="majorHAnsi"/>
          <w:szCs w:val="28"/>
        </w:rPr>
        <w:t>...............</w:t>
      </w:r>
      <w:r w:rsidRPr="002804D1">
        <w:rPr>
          <w:rFonts w:asciiTheme="majorHAnsi" w:hAnsiTheme="majorHAnsi" w:cstheme="majorHAnsi"/>
          <w:szCs w:val="28"/>
        </w:rPr>
        <w:t>...................</w:t>
      </w:r>
    </w:p>
    <w:p w14:paraId="0A26EA46" w14:textId="77777777" w:rsidR="00C848A2" w:rsidRPr="002804D1" w:rsidRDefault="00C848A2" w:rsidP="00C848A2">
      <w:pPr>
        <w:spacing w:before="120"/>
        <w:rPr>
          <w:rFonts w:asciiTheme="majorHAnsi" w:hAnsiTheme="majorHAnsi" w:cstheme="majorHAnsi"/>
          <w:b/>
          <w:szCs w:val="28"/>
        </w:rPr>
      </w:pPr>
      <w:r w:rsidRPr="002804D1">
        <w:rPr>
          <w:rFonts w:asciiTheme="majorHAnsi" w:hAnsiTheme="majorHAnsi" w:cstheme="majorHAnsi"/>
          <w:b/>
          <w:szCs w:val="28"/>
        </w:rPr>
        <w:t>2. Thông tin liệt sĩ</w:t>
      </w:r>
    </w:p>
    <w:p w14:paraId="11F63A8D"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Họ và tên: ..................................</w:t>
      </w:r>
      <w:r w:rsidR="004922C4">
        <w:rPr>
          <w:rFonts w:asciiTheme="majorHAnsi" w:hAnsiTheme="majorHAnsi" w:cstheme="majorHAnsi"/>
          <w:szCs w:val="28"/>
        </w:rPr>
        <w:t>....................</w:t>
      </w:r>
      <w:r w:rsidRPr="002804D1">
        <w:rPr>
          <w:rFonts w:asciiTheme="majorHAnsi" w:hAnsiTheme="majorHAnsi" w:cstheme="majorHAnsi"/>
          <w:szCs w:val="28"/>
        </w:rPr>
        <w:t>.........................................................</w:t>
      </w:r>
    </w:p>
    <w:p w14:paraId="2E30F2C3"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 xml:space="preserve">Ngày tháng năm sinh: </w:t>
      </w:r>
      <w:r w:rsidRPr="00567019">
        <w:rPr>
          <w:rFonts w:asciiTheme="majorHAnsi" w:hAnsiTheme="majorHAnsi" w:cstheme="majorHAnsi"/>
          <w:szCs w:val="28"/>
        </w:rPr>
        <w:t xml:space="preserve">.................................... </w:t>
      </w:r>
      <w:r w:rsidRPr="002804D1">
        <w:rPr>
          <w:rFonts w:asciiTheme="majorHAnsi" w:hAnsiTheme="majorHAnsi" w:cstheme="majorHAnsi"/>
          <w:szCs w:val="28"/>
        </w:rPr>
        <w:t xml:space="preserve">Nam/Nữ: </w:t>
      </w:r>
      <w:r w:rsidRPr="00567019">
        <w:rPr>
          <w:rFonts w:asciiTheme="majorHAnsi" w:hAnsiTheme="majorHAnsi" w:cstheme="majorHAnsi"/>
          <w:szCs w:val="28"/>
        </w:rPr>
        <w:t>..............</w:t>
      </w:r>
      <w:r w:rsidR="004922C4" w:rsidRPr="00567019">
        <w:rPr>
          <w:rFonts w:asciiTheme="majorHAnsi" w:hAnsiTheme="majorHAnsi" w:cstheme="majorHAnsi"/>
          <w:szCs w:val="28"/>
        </w:rPr>
        <w:t>..............</w:t>
      </w:r>
      <w:r w:rsidR="00262DE9" w:rsidRPr="00567019">
        <w:rPr>
          <w:rFonts w:asciiTheme="majorHAnsi" w:hAnsiTheme="majorHAnsi" w:cstheme="majorHAnsi"/>
          <w:szCs w:val="28"/>
        </w:rPr>
        <w:t>.....</w:t>
      </w:r>
      <w:r w:rsidR="004922C4" w:rsidRPr="00567019">
        <w:rPr>
          <w:rFonts w:asciiTheme="majorHAnsi" w:hAnsiTheme="majorHAnsi" w:cstheme="majorHAnsi"/>
          <w:szCs w:val="28"/>
        </w:rPr>
        <w:t>..</w:t>
      </w:r>
      <w:r w:rsidRPr="00567019">
        <w:rPr>
          <w:rFonts w:asciiTheme="majorHAnsi" w:hAnsiTheme="majorHAnsi" w:cstheme="majorHAnsi"/>
          <w:szCs w:val="28"/>
        </w:rPr>
        <w:t>.....</w:t>
      </w:r>
    </w:p>
    <w:p w14:paraId="26DDFDE1" w14:textId="77777777" w:rsidR="00C848A2" w:rsidRPr="00567019" w:rsidRDefault="00C848A2" w:rsidP="00C848A2">
      <w:pPr>
        <w:spacing w:before="120"/>
        <w:rPr>
          <w:rFonts w:asciiTheme="majorHAnsi" w:hAnsiTheme="majorHAnsi" w:cstheme="majorHAnsi"/>
          <w:szCs w:val="28"/>
        </w:rPr>
      </w:pPr>
      <w:r w:rsidRPr="002804D1">
        <w:rPr>
          <w:rFonts w:asciiTheme="majorHAnsi" w:hAnsiTheme="majorHAnsi" w:cstheme="majorHAnsi"/>
          <w:szCs w:val="28"/>
        </w:rPr>
        <w:t>Quê quán: ..................................</w:t>
      </w:r>
      <w:r w:rsidR="004922C4">
        <w:rPr>
          <w:rFonts w:asciiTheme="majorHAnsi" w:hAnsiTheme="majorHAnsi" w:cstheme="majorHAnsi"/>
          <w:szCs w:val="28"/>
        </w:rPr>
        <w:t>.............</w:t>
      </w:r>
      <w:r w:rsidRPr="002804D1">
        <w:rPr>
          <w:rFonts w:asciiTheme="majorHAnsi" w:hAnsiTheme="majorHAnsi" w:cstheme="majorHAnsi"/>
          <w:szCs w:val="28"/>
        </w:rPr>
        <w:t>..........................................................</w:t>
      </w:r>
    </w:p>
    <w:p w14:paraId="2D616ED1" w14:textId="77777777" w:rsidR="00C848A2" w:rsidRPr="007F2377" w:rsidRDefault="00C848A2" w:rsidP="00C848A2">
      <w:pPr>
        <w:spacing w:before="120"/>
        <w:rPr>
          <w:rFonts w:asciiTheme="majorHAnsi" w:hAnsiTheme="majorHAnsi" w:cstheme="majorHAnsi"/>
          <w:szCs w:val="28"/>
        </w:rPr>
      </w:pPr>
      <w:r w:rsidRPr="00567019">
        <w:rPr>
          <w:rFonts w:asciiTheme="majorHAnsi" w:hAnsiTheme="majorHAnsi" w:cstheme="majorHAnsi"/>
          <w:szCs w:val="28"/>
        </w:rPr>
        <w:t xml:space="preserve">Ngày tháng năm hy sinh…………………………………… </w:t>
      </w:r>
      <w:r w:rsidRPr="007F2377">
        <w:rPr>
          <w:rFonts w:asciiTheme="majorHAnsi" w:hAnsiTheme="majorHAnsi" w:cstheme="majorHAnsi"/>
          <w:szCs w:val="28"/>
        </w:rPr>
        <w:t>tạ</w:t>
      </w:r>
      <w:r w:rsidR="004922C4" w:rsidRPr="007F2377">
        <w:rPr>
          <w:rFonts w:asciiTheme="majorHAnsi" w:hAnsiTheme="majorHAnsi" w:cstheme="majorHAnsi"/>
          <w:szCs w:val="28"/>
        </w:rPr>
        <w:t>i…</w:t>
      </w:r>
      <w:r w:rsidRPr="007F2377">
        <w:rPr>
          <w:rFonts w:asciiTheme="majorHAnsi" w:hAnsiTheme="majorHAnsi" w:cstheme="majorHAnsi"/>
          <w:szCs w:val="28"/>
        </w:rPr>
        <w:t>…</w:t>
      </w:r>
    </w:p>
    <w:p w14:paraId="0DE505BF"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Cấp bậc, chức vụ khi hy sinh: ..............................</w:t>
      </w:r>
      <w:r w:rsidR="00262DE9">
        <w:rPr>
          <w:rFonts w:asciiTheme="majorHAnsi" w:hAnsiTheme="majorHAnsi" w:cstheme="majorHAnsi"/>
          <w:szCs w:val="28"/>
        </w:rPr>
        <w:t>.................</w:t>
      </w:r>
      <w:r w:rsidR="004922C4">
        <w:rPr>
          <w:rFonts w:asciiTheme="majorHAnsi" w:hAnsiTheme="majorHAnsi" w:cstheme="majorHAnsi"/>
          <w:szCs w:val="28"/>
        </w:rPr>
        <w:t>...</w:t>
      </w:r>
      <w:r w:rsidRPr="002804D1">
        <w:rPr>
          <w:rFonts w:asciiTheme="majorHAnsi" w:hAnsiTheme="majorHAnsi" w:cstheme="majorHAnsi"/>
          <w:szCs w:val="28"/>
        </w:rPr>
        <w:t>..............................</w:t>
      </w:r>
    </w:p>
    <w:p w14:paraId="261A1E3F"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t>Cơ quan, đơn vị khi hy sinh: .............................</w:t>
      </w:r>
      <w:r w:rsidR="004922C4">
        <w:rPr>
          <w:rFonts w:asciiTheme="majorHAnsi" w:hAnsiTheme="majorHAnsi" w:cstheme="majorHAnsi"/>
          <w:szCs w:val="28"/>
        </w:rPr>
        <w:t>...................</w:t>
      </w:r>
      <w:r w:rsidR="00262DE9">
        <w:rPr>
          <w:rFonts w:asciiTheme="majorHAnsi" w:hAnsiTheme="majorHAnsi" w:cstheme="majorHAnsi"/>
          <w:szCs w:val="28"/>
        </w:rPr>
        <w:t>................</w:t>
      </w:r>
      <w:r w:rsidRPr="002804D1">
        <w:rPr>
          <w:rFonts w:asciiTheme="majorHAnsi" w:hAnsiTheme="majorHAnsi" w:cstheme="majorHAnsi"/>
          <w:szCs w:val="28"/>
        </w:rPr>
        <w:t>..................</w:t>
      </w:r>
    </w:p>
    <w:p w14:paraId="530710A8" w14:textId="77777777" w:rsidR="00C848A2" w:rsidRPr="002804D1" w:rsidRDefault="00C848A2" w:rsidP="00C848A2">
      <w:pPr>
        <w:spacing w:before="120"/>
        <w:rPr>
          <w:rFonts w:asciiTheme="majorHAnsi" w:hAnsiTheme="majorHAnsi" w:cstheme="majorHAnsi"/>
          <w:szCs w:val="28"/>
        </w:rPr>
      </w:pPr>
      <w:r w:rsidRPr="002804D1">
        <w:rPr>
          <w:rFonts w:asciiTheme="majorHAnsi" w:hAnsiTheme="majorHAnsi" w:cstheme="majorHAnsi"/>
          <w:szCs w:val="28"/>
        </w:rPr>
        <w:lastRenderedPageBreak/>
        <w:t>Đã được cấp Bằng “Tổ quốc ghi công” số .................................... theo Quyết định số ............ ngày ... tháng ... năm ... của Thủ tướng Chính phủ.</w:t>
      </w:r>
    </w:p>
    <w:p w14:paraId="5116D898" w14:textId="77777777" w:rsidR="00C848A2" w:rsidRPr="002804D1" w:rsidRDefault="00C848A2" w:rsidP="00C848A2">
      <w:pPr>
        <w:spacing w:before="120"/>
        <w:rPr>
          <w:rFonts w:asciiTheme="majorHAnsi" w:hAnsiTheme="majorHAnsi" w:cstheme="majorHAnsi"/>
          <w:b/>
          <w:szCs w:val="28"/>
        </w:rPr>
      </w:pPr>
      <w:r w:rsidRPr="002804D1">
        <w:rPr>
          <w:rFonts w:asciiTheme="majorHAnsi" w:hAnsiTheme="majorHAnsi" w:cstheme="majorHAnsi"/>
          <w:b/>
          <w:szCs w:val="28"/>
        </w:rPr>
        <w:t xml:space="preserve">3. Thông tin về thân nhân liệt sĩ </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615"/>
        <w:gridCol w:w="1296"/>
        <w:gridCol w:w="1525"/>
        <w:gridCol w:w="1304"/>
        <w:gridCol w:w="1874"/>
        <w:gridCol w:w="2464"/>
      </w:tblGrid>
      <w:tr w:rsidR="00C848A2" w:rsidRPr="002804D1" w14:paraId="75537821" w14:textId="77777777" w:rsidTr="00F23DC5">
        <w:tc>
          <w:tcPr>
            <w:tcW w:w="339" w:type="pct"/>
            <w:shd w:val="clear" w:color="auto" w:fill="FFFFFF"/>
            <w:vAlign w:val="center"/>
          </w:tcPr>
          <w:p w14:paraId="748017B5"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STT</w:t>
            </w:r>
          </w:p>
        </w:tc>
        <w:tc>
          <w:tcPr>
            <w:tcW w:w="714" w:type="pct"/>
            <w:shd w:val="clear" w:color="auto" w:fill="FFFFFF"/>
            <w:vAlign w:val="center"/>
          </w:tcPr>
          <w:p w14:paraId="711A6872"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Họ và tên</w:t>
            </w:r>
          </w:p>
        </w:tc>
        <w:tc>
          <w:tcPr>
            <w:tcW w:w="840" w:type="pct"/>
            <w:shd w:val="clear" w:color="auto" w:fill="FFFFFF"/>
            <w:vAlign w:val="center"/>
          </w:tcPr>
          <w:p w14:paraId="1D25DA9F"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Năm sinh</w:t>
            </w:r>
          </w:p>
        </w:tc>
        <w:tc>
          <w:tcPr>
            <w:tcW w:w="718" w:type="pct"/>
            <w:shd w:val="clear" w:color="auto" w:fill="FFFFFF"/>
            <w:vAlign w:val="center"/>
          </w:tcPr>
          <w:p w14:paraId="5040CD51"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Năm mất</w:t>
            </w:r>
          </w:p>
        </w:tc>
        <w:tc>
          <w:tcPr>
            <w:tcW w:w="1032" w:type="pct"/>
            <w:shd w:val="clear" w:color="auto" w:fill="FFFFFF"/>
            <w:vAlign w:val="center"/>
          </w:tcPr>
          <w:p w14:paraId="6111882C"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Nơi thường trú</w:t>
            </w:r>
          </w:p>
        </w:tc>
        <w:tc>
          <w:tcPr>
            <w:tcW w:w="1357" w:type="pct"/>
            <w:shd w:val="clear" w:color="auto" w:fill="FFFFFF"/>
            <w:vAlign w:val="center"/>
          </w:tcPr>
          <w:p w14:paraId="78A1E177" w14:textId="77777777" w:rsidR="00C848A2" w:rsidRPr="002804D1" w:rsidRDefault="00C848A2" w:rsidP="00F23DC5">
            <w:pPr>
              <w:spacing w:before="120"/>
              <w:jc w:val="center"/>
              <w:rPr>
                <w:rFonts w:asciiTheme="majorHAnsi" w:hAnsiTheme="majorHAnsi" w:cstheme="majorHAnsi"/>
                <w:b/>
                <w:szCs w:val="28"/>
              </w:rPr>
            </w:pPr>
            <w:r w:rsidRPr="002804D1">
              <w:rPr>
                <w:rFonts w:asciiTheme="majorHAnsi" w:hAnsiTheme="majorHAnsi" w:cstheme="majorHAnsi"/>
                <w:b/>
                <w:szCs w:val="28"/>
              </w:rPr>
              <w:t>Mối quan hệ với liệt sĩ</w:t>
            </w:r>
          </w:p>
        </w:tc>
      </w:tr>
      <w:tr w:rsidR="00C848A2" w:rsidRPr="002804D1" w14:paraId="20639C69" w14:textId="77777777" w:rsidTr="00F23DC5">
        <w:tc>
          <w:tcPr>
            <w:tcW w:w="339" w:type="pct"/>
            <w:shd w:val="clear" w:color="auto" w:fill="FFFFFF"/>
            <w:vAlign w:val="center"/>
          </w:tcPr>
          <w:p w14:paraId="1E348B64" w14:textId="77777777" w:rsidR="00C848A2" w:rsidRPr="002804D1" w:rsidRDefault="00C848A2" w:rsidP="00F23DC5">
            <w:pPr>
              <w:spacing w:before="120"/>
              <w:jc w:val="center"/>
              <w:rPr>
                <w:rFonts w:asciiTheme="majorHAnsi" w:hAnsiTheme="majorHAnsi" w:cstheme="majorHAnsi"/>
                <w:szCs w:val="28"/>
              </w:rPr>
            </w:pPr>
            <w:r w:rsidRPr="002804D1">
              <w:rPr>
                <w:rFonts w:asciiTheme="majorHAnsi" w:hAnsiTheme="majorHAnsi" w:cstheme="majorHAnsi"/>
                <w:szCs w:val="28"/>
              </w:rPr>
              <w:t>1</w:t>
            </w:r>
          </w:p>
        </w:tc>
        <w:tc>
          <w:tcPr>
            <w:tcW w:w="714" w:type="pct"/>
            <w:shd w:val="clear" w:color="auto" w:fill="FFFFFF"/>
            <w:vAlign w:val="center"/>
          </w:tcPr>
          <w:p w14:paraId="60D4497A" w14:textId="77777777" w:rsidR="00C848A2" w:rsidRPr="002804D1" w:rsidRDefault="00C848A2" w:rsidP="00F23DC5">
            <w:pPr>
              <w:spacing w:before="120"/>
              <w:jc w:val="center"/>
              <w:rPr>
                <w:rFonts w:asciiTheme="majorHAnsi" w:hAnsiTheme="majorHAnsi" w:cstheme="majorHAnsi"/>
                <w:szCs w:val="28"/>
              </w:rPr>
            </w:pPr>
          </w:p>
        </w:tc>
        <w:tc>
          <w:tcPr>
            <w:tcW w:w="840" w:type="pct"/>
            <w:shd w:val="clear" w:color="auto" w:fill="FFFFFF"/>
            <w:vAlign w:val="center"/>
          </w:tcPr>
          <w:p w14:paraId="4B13B878" w14:textId="77777777" w:rsidR="00C848A2" w:rsidRPr="002804D1" w:rsidRDefault="00C848A2" w:rsidP="00F23DC5">
            <w:pPr>
              <w:spacing w:before="120"/>
              <w:jc w:val="center"/>
              <w:rPr>
                <w:rFonts w:asciiTheme="majorHAnsi" w:hAnsiTheme="majorHAnsi" w:cstheme="majorHAnsi"/>
                <w:szCs w:val="28"/>
              </w:rPr>
            </w:pPr>
          </w:p>
        </w:tc>
        <w:tc>
          <w:tcPr>
            <w:tcW w:w="718" w:type="pct"/>
            <w:shd w:val="clear" w:color="auto" w:fill="FFFFFF"/>
            <w:vAlign w:val="center"/>
          </w:tcPr>
          <w:p w14:paraId="4E98A3B1" w14:textId="77777777" w:rsidR="00C848A2" w:rsidRPr="002804D1" w:rsidRDefault="00C848A2" w:rsidP="00F23DC5">
            <w:pPr>
              <w:spacing w:before="120"/>
              <w:jc w:val="center"/>
              <w:rPr>
                <w:rFonts w:asciiTheme="majorHAnsi" w:hAnsiTheme="majorHAnsi" w:cstheme="majorHAnsi"/>
                <w:szCs w:val="28"/>
              </w:rPr>
            </w:pPr>
          </w:p>
        </w:tc>
        <w:tc>
          <w:tcPr>
            <w:tcW w:w="1032" w:type="pct"/>
            <w:shd w:val="clear" w:color="auto" w:fill="FFFFFF"/>
            <w:vAlign w:val="center"/>
          </w:tcPr>
          <w:p w14:paraId="50CC9DCF" w14:textId="77777777" w:rsidR="00C848A2" w:rsidRPr="002804D1" w:rsidRDefault="00C848A2" w:rsidP="00F23DC5">
            <w:pPr>
              <w:spacing w:before="120"/>
              <w:jc w:val="center"/>
              <w:rPr>
                <w:rFonts w:asciiTheme="majorHAnsi" w:hAnsiTheme="majorHAnsi" w:cstheme="majorHAnsi"/>
                <w:szCs w:val="28"/>
              </w:rPr>
            </w:pPr>
          </w:p>
        </w:tc>
        <w:tc>
          <w:tcPr>
            <w:tcW w:w="1357" w:type="pct"/>
            <w:shd w:val="clear" w:color="auto" w:fill="FFFFFF"/>
            <w:vAlign w:val="center"/>
          </w:tcPr>
          <w:p w14:paraId="54CEE63D" w14:textId="77777777" w:rsidR="00C848A2" w:rsidRPr="002804D1" w:rsidRDefault="00C848A2" w:rsidP="00F23DC5">
            <w:pPr>
              <w:spacing w:before="120"/>
              <w:jc w:val="center"/>
              <w:rPr>
                <w:rFonts w:asciiTheme="majorHAnsi" w:hAnsiTheme="majorHAnsi" w:cstheme="majorHAnsi"/>
                <w:szCs w:val="28"/>
              </w:rPr>
            </w:pPr>
          </w:p>
        </w:tc>
      </w:tr>
      <w:tr w:rsidR="00C848A2" w:rsidRPr="002804D1" w14:paraId="4D446B59" w14:textId="77777777" w:rsidTr="00F23DC5">
        <w:tc>
          <w:tcPr>
            <w:tcW w:w="339" w:type="pct"/>
            <w:shd w:val="clear" w:color="auto" w:fill="FFFFFF"/>
            <w:vAlign w:val="center"/>
          </w:tcPr>
          <w:p w14:paraId="2874315A" w14:textId="77777777" w:rsidR="00C848A2" w:rsidRPr="002804D1" w:rsidRDefault="00C848A2" w:rsidP="00F23DC5">
            <w:pPr>
              <w:spacing w:before="120"/>
              <w:jc w:val="center"/>
              <w:rPr>
                <w:rFonts w:asciiTheme="majorHAnsi" w:hAnsiTheme="majorHAnsi" w:cstheme="majorHAnsi"/>
                <w:szCs w:val="28"/>
              </w:rPr>
            </w:pPr>
            <w:r w:rsidRPr="002804D1">
              <w:rPr>
                <w:rFonts w:asciiTheme="majorHAnsi" w:hAnsiTheme="majorHAnsi" w:cstheme="majorHAnsi"/>
                <w:szCs w:val="28"/>
              </w:rPr>
              <w:t>2</w:t>
            </w:r>
          </w:p>
        </w:tc>
        <w:tc>
          <w:tcPr>
            <w:tcW w:w="714" w:type="pct"/>
            <w:shd w:val="clear" w:color="auto" w:fill="FFFFFF"/>
            <w:vAlign w:val="center"/>
          </w:tcPr>
          <w:p w14:paraId="0C960EEF" w14:textId="77777777" w:rsidR="00C848A2" w:rsidRPr="002804D1" w:rsidRDefault="00C848A2" w:rsidP="00F23DC5">
            <w:pPr>
              <w:spacing w:before="120"/>
              <w:jc w:val="center"/>
              <w:rPr>
                <w:rFonts w:asciiTheme="majorHAnsi" w:hAnsiTheme="majorHAnsi" w:cstheme="majorHAnsi"/>
                <w:szCs w:val="28"/>
              </w:rPr>
            </w:pPr>
          </w:p>
        </w:tc>
        <w:tc>
          <w:tcPr>
            <w:tcW w:w="840" w:type="pct"/>
            <w:shd w:val="clear" w:color="auto" w:fill="FFFFFF"/>
            <w:vAlign w:val="center"/>
          </w:tcPr>
          <w:p w14:paraId="73C79401" w14:textId="77777777" w:rsidR="00C848A2" w:rsidRPr="002804D1" w:rsidRDefault="00C848A2" w:rsidP="00F23DC5">
            <w:pPr>
              <w:spacing w:before="120"/>
              <w:jc w:val="center"/>
              <w:rPr>
                <w:rFonts w:asciiTheme="majorHAnsi" w:hAnsiTheme="majorHAnsi" w:cstheme="majorHAnsi"/>
                <w:szCs w:val="28"/>
              </w:rPr>
            </w:pPr>
          </w:p>
        </w:tc>
        <w:tc>
          <w:tcPr>
            <w:tcW w:w="718" w:type="pct"/>
            <w:shd w:val="clear" w:color="auto" w:fill="FFFFFF"/>
            <w:vAlign w:val="center"/>
          </w:tcPr>
          <w:p w14:paraId="4A85D882" w14:textId="77777777" w:rsidR="00C848A2" w:rsidRPr="002804D1" w:rsidRDefault="00C848A2" w:rsidP="00F23DC5">
            <w:pPr>
              <w:spacing w:before="120"/>
              <w:jc w:val="center"/>
              <w:rPr>
                <w:rFonts w:asciiTheme="majorHAnsi" w:hAnsiTheme="majorHAnsi" w:cstheme="majorHAnsi"/>
                <w:szCs w:val="28"/>
              </w:rPr>
            </w:pPr>
          </w:p>
        </w:tc>
        <w:tc>
          <w:tcPr>
            <w:tcW w:w="1032" w:type="pct"/>
            <w:shd w:val="clear" w:color="auto" w:fill="FFFFFF"/>
            <w:vAlign w:val="center"/>
          </w:tcPr>
          <w:p w14:paraId="0BCFCDAB" w14:textId="77777777" w:rsidR="00C848A2" w:rsidRPr="002804D1" w:rsidRDefault="00C848A2" w:rsidP="00F23DC5">
            <w:pPr>
              <w:spacing w:before="120"/>
              <w:jc w:val="center"/>
              <w:rPr>
                <w:rFonts w:asciiTheme="majorHAnsi" w:hAnsiTheme="majorHAnsi" w:cstheme="majorHAnsi"/>
                <w:szCs w:val="28"/>
              </w:rPr>
            </w:pPr>
          </w:p>
        </w:tc>
        <w:tc>
          <w:tcPr>
            <w:tcW w:w="1357" w:type="pct"/>
            <w:shd w:val="clear" w:color="auto" w:fill="FFFFFF"/>
            <w:vAlign w:val="center"/>
          </w:tcPr>
          <w:p w14:paraId="3E11D5D0" w14:textId="77777777" w:rsidR="00C848A2" w:rsidRPr="002804D1" w:rsidRDefault="00C848A2" w:rsidP="00F23DC5">
            <w:pPr>
              <w:spacing w:before="120"/>
              <w:jc w:val="center"/>
              <w:rPr>
                <w:rFonts w:asciiTheme="majorHAnsi" w:hAnsiTheme="majorHAnsi" w:cstheme="majorHAnsi"/>
                <w:szCs w:val="28"/>
              </w:rPr>
            </w:pPr>
          </w:p>
        </w:tc>
      </w:tr>
      <w:tr w:rsidR="00C848A2" w:rsidRPr="002804D1" w14:paraId="58B0F1C7" w14:textId="77777777" w:rsidTr="00F23DC5">
        <w:tc>
          <w:tcPr>
            <w:tcW w:w="339" w:type="pct"/>
            <w:shd w:val="clear" w:color="auto" w:fill="FFFFFF"/>
            <w:vAlign w:val="center"/>
          </w:tcPr>
          <w:p w14:paraId="54D7068E" w14:textId="77777777" w:rsidR="00C848A2" w:rsidRPr="002804D1" w:rsidRDefault="00C848A2" w:rsidP="00F23DC5">
            <w:pPr>
              <w:spacing w:before="120"/>
              <w:jc w:val="center"/>
              <w:rPr>
                <w:rFonts w:asciiTheme="majorHAnsi" w:hAnsiTheme="majorHAnsi" w:cstheme="majorHAnsi"/>
                <w:szCs w:val="28"/>
                <w:lang w:val="en-US"/>
              </w:rPr>
            </w:pPr>
            <w:r w:rsidRPr="002804D1">
              <w:rPr>
                <w:rFonts w:asciiTheme="majorHAnsi" w:hAnsiTheme="majorHAnsi" w:cstheme="majorHAnsi"/>
                <w:szCs w:val="28"/>
                <w:lang w:val="en-US"/>
              </w:rPr>
              <w:t>...</w:t>
            </w:r>
          </w:p>
        </w:tc>
        <w:tc>
          <w:tcPr>
            <w:tcW w:w="714" w:type="pct"/>
            <w:shd w:val="clear" w:color="auto" w:fill="FFFFFF"/>
            <w:vAlign w:val="center"/>
          </w:tcPr>
          <w:p w14:paraId="58234B87" w14:textId="77777777" w:rsidR="00C848A2" w:rsidRPr="002804D1" w:rsidRDefault="00C848A2" w:rsidP="00F23DC5">
            <w:pPr>
              <w:spacing w:before="120"/>
              <w:jc w:val="center"/>
              <w:rPr>
                <w:rFonts w:asciiTheme="majorHAnsi" w:hAnsiTheme="majorHAnsi" w:cstheme="majorHAnsi"/>
                <w:szCs w:val="28"/>
              </w:rPr>
            </w:pPr>
          </w:p>
        </w:tc>
        <w:tc>
          <w:tcPr>
            <w:tcW w:w="840" w:type="pct"/>
            <w:shd w:val="clear" w:color="auto" w:fill="FFFFFF"/>
            <w:vAlign w:val="center"/>
          </w:tcPr>
          <w:p w14:paraId="5D1560FE" w14:textId="77777777" w:rsidR="00C848A2" w:rsidRPr="002804D1" w:rsidRDefault="00C848A2" w:rsidP="00F23DC5">
            <w:pPr>
              <w:spacing w:before="120"/>
              <w:jc w:val="center"/>
              <w:rPr>
                <w:rFonts w:asciiTheme="majorHAnsi" w:hAnsiTheme="majorHAnsi" w:cstheme="majorHAnsi"/>
                <w:szCs w:val="28"/>
              </w:rPr>
            </w:pPr>
          </w:p>
        </w:tc>
        <w:tc>
          <w:tcPr>
            <w:tcW w:w="718" w:type="pct"/>
            <w:shd w:val="clear" w:color="auto" w:fill="FFFFFF"/>
            <w:vAlign w:val="center"/>
          </w:tcPr>
          <w:p w14:paraId="1836E025" w14:textId="77777777" w:rsidR="00C848A2" w:rsidRPr="002804D1" w:rsidRDefault="00C848A2" w:rsidP="00F23DC5">
            <w:pPr>
              <w:spacing w:before="120"/>
              <w:jc w:val="center"/>
              <w:rPr>
                <w:rFonts w:asciiTheme="majorHAnsi" w:hAnsiTheme="majorHAnsi" w:cstheme="majorHAnsi"/>
                <w:szCs w:val="28"/>
              </w:rPr>
            </w:pPr>
          </w:p>
        </w:tc>
        <w:tc>
          <w:tcPr>
            <w:tcW w:w="1032" w:type="pct"/>
            <w:shd w:val="clear" w:color="auto" w:fill="FFFFFF"/>
            <w:vAlign w:val="center"/>
          </w:tcPr>
          <w:p w14:paraId="0C41A630" w14:textId="77777777" w:rsidR="00C848A2" w:rsidRPr="002804D1" w:rsidRDefault="00C848A2" w:rsidP="00F23DC5">
            <w:pPr>
              <w:spacing w:before="120"/>
              <w:jc w:val="center"/>
              <w:rPr>
                <w:rFonts w:asciiTheme="majorHAnsi" w:hAnsiTheme="majorHAnsi" w:cstheme="majorHAnsi"/>
                <w:szCs w:val="28"/>
              </w:rPr>
            </w:pPr>
          </w:p>
        </w:tc>
        <w:tc>
          <w:tcPr>
            <w:tcW w:w="1357" w:type="pct"/>
            <w:shd w:val="clear" w:color="auto" w:fill="FFFFFF"/>
            <w:vAlign w:val="center"/>
          </w:tcPr>
          <w:p w14:paraId="4D91427F" w14:textId="77777777" w:rsidR="00C848A2" w:rsidRPr="002804D1" w:rsidRDefault="00C848A2" w:rsidP="00F23DC5">
            <w:pPr>
              <w:spacing w:before="120"/>
              <w:jc w:val="center"/>
              <w:rPr>
                <w:rFonts w:asciiTheme="majorHAnsi" w:hAnsiTheme="majorHAnsi" w:cstheme="majorHAnsi"/>
                <w:szCs w:val="28"/>
              </w:rPr>
            </w:pPr>
          </w:p>
        </w:tc>
      </w:tr>
    </w:tbl>
    <w:p w14:paraId="173851DC" w14:textId="77777777" w:rsidR="00C848A2" w:rsidRPr="002804D1" w:rsidRDefault="00C848A2" w:rsidP="00C848A2">
      <w:pPr>
        <w:spacing w:before="120"/>
        <w:rPr>
          <w:rFonts w:asciiTheme="majorHAnsi" w:hAnsiTheme="majorHAnsi" w:cstheme="majorHAnsi"/>
          <w:szCs w:val="28"/>
          <w:lang w:val="en-US"/>
        </w:rPr>
      </w:pPr>
    </w:p>
    <w:tbl>
      <w:tblPr>
        <w:tblStyle w:val="TableGrid"/>
        <w:tblW w:w="562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5670"/>
        <w:gridCol w:w="4536"/>
      </w:tblGrid>
      <w:tr w:rsidR="00C848A2" w:rsidRPr="002804D1" w14:paraId="264E4C2E" w14:textId="77777777" w:rsidTr="004922C4">
        <w:trPr>
          <w:jc w:val="center"/>
        </w:trPr>
        <w:tc>
          <w:tcPr>
            <w:tcW w:w="2778" w:type="pct"/>
          </w:tcPr>
          <w:p w14:paraId="66A93458" w14:textId="77777777" w:rsidR="00C848A2" w:rsidRPr="002804D1" w:rsidRDefault="00C848A2" w:rsidP="00F23DC5">
            <w:pPr>
              <w:spacing w:before="120"/>
              <w:jc w:val="center"/>
              <w:rPr>
                <w:rFonts w:asciiTheme="majorHAnsi" w:hAnsiTheme="majorHAnsi" w:cstheme="majorHAnsi"/>
                <w:szCs w:val="28"/>
              </w:rPr>
            </w:pPr>
            <w:r w:rsidRPr="002804D1">
              <w:rPr>
                <w:rFonts w:asciiTheme="majorHAnsi" w:hAnsiTheme="majorHAnsi" w:cstheme="majorHAnsi"/>
                <w:i/>
                <w:szCs w:val="28"/>
              </w:rPr>
              <w:t>...., ngày... tháng... năm...</w:t>
            </w:r>
            <w:r w:rsidRPr="002804D1">
              <w:rPr>
                <w:rFonts w:asciiTheme="majorHAnsi" w:hAnsiTheme="majorHAnsi" w:cstheme="majorHAnsi"/>
                <w:szCs w:val="28"/>
              </w:rPr>
              <w:br/>
              <w:t>Xác nhận của UBND cấp xã</w:t>
            </w:r>
            <w:r w:rsidRPr="002804D1">
              <w:rPr>
                <w:rFonts w:asciiTheme="majorHAnsi" w:hAnsiTheme="majorHAnsi" w:cstheme="majorHAnsi"/>
                <w:szCs w:val="28"/>
              </w:rPr>
              <w:br/>
              <w:t>Ông (bà) ...................... hiện thường trú</w:t>
            </w:r>
            <w:r w:rsidRPr="002804D1">
              <w:rPr>
                <w:rFonts w:asciiTheme="majorHAnsi" w:hAnsiTheme="majorHAnsi" w:cstheme="majorHAnsi"/>
                <w:szCs w:val="28"/>
              </w:rPr>
              <w:br/>
              <w:t>tại ................. và có chữ ký trên bản khai là đúng.</w:t>
            </w:r>
            <w:r w:rsidRPr="002804D1">
              <w:rPr>
                <w:rFonts w:asciiTheme="majorHAnsi" w:hAnsiTheme="majorHAnsi" w:cstheme="majorHAnsi"/>
                <w:szCs w:val="28"/>
              </w:rPr>
              <w:br/>
            </w:r>
            <w:r w:rsidRPr="002804D1">
              <w:rPr>
                <w:rFonts w:asciiTheme="majorHAnsi" w:hAnsiTheme="majorHAnsi" w:cstheme="majorHAnsi"/>
                <w:b/>
                <w:szCs w:val="28"/>
              </w:rPr>
              <w:t>QUYỀN HẠN, CHỨC VỤ CỦA NGƯỜI KÝ</w:t>
            </w:r>
            <w:r w:rsidRPr="002804D1">
              <w:rPr>
                <w:rFonts w:asciiTheme="majorHAnsi" w:hAnsiTheme="majorHAnsi" w:cstheme="majorHAnsi"/>
                <w:b/>
                <w:szCs w:val="28"/>
              </w:rPr>
              <w:br/>
            </w:r>
            <w:r w:rsidRPr="002804D1">
              <w:rPr>
                <w:rFonts w:asciiTheme="majorHAnsi" w:hAnsiTheme="majorHAnsi" w:cstheme="majorHAnsi"/>
                <w:i/>
                <w:szCs w:val="28"/>
              </w:rPr>
              <w:t>(Chữ ký, dấu)</w:t>
            </w:r>
            <w:r w:rsidRPr="002804D1">
              <w:rPr>
                <w:rFonts w:asciiTheme="majorHAnsi" w:hAnsiTheme="majorHAnsi" w:cstheme="majorHAnsi"/>
                <w:i/>
                <w:szCs w:val="28"/>
              </w:rPr>
              <w:br/>
            </w:r>
            <w:r w:rsidRPr="002804D1">
              <w:rPr>
                <w:rFonts w:asciiTheme="majorHAnsi" w:hAnsiTheme="majorHAnsi" w:cstheme="majorHAnsi"/>
                <w:b/>
                <w:szCs w:val="28"/>
              </w:rPr>
              <w:t>Họ và tên</w:t>
            </w:r>
            <w:r w:rsidRPr="002804D1">
              <w:rPr>
                <w:rFonts w:asciiTheme="majorHAnsi" w:hAnsiTheme="majorHAnsi" w:cstheme="majorHAnsi"/>
                <w:szCs w:val="28"/>
              </w:rPr>
              <w:br/>
            </w:r>
          </w:p>
        </w:tc>
        <w:tc>
          <w:tcPr>
            <w:tcW w:w="2222" w:type="pct"/>
          </w:tcPr>
          <w:p w14:paraId="044A027E" w14:textId="77777777" w:rsidR="00C848A2" w:rsidRPr="002804D1" w:rsidRDefault="00C848A2" w:rsidP="00F23DC5">
            <w:pPr>
              <w:spacing w:before="120"/>
              <w:jc w:val="center"/>
              <w:rPr>
                <w:rFonts w:asciiTheme="majorHAnsi" w:hAnsiTheme="majorHAnsi" w:cstheme="majorHAnsi"/>
                <w:szCs w:val="28"/>
              </w:rPr>
            </w:pPr>
            <w:r w:rsidRPr="002804D1">
              <w:rPr>
                <w:rFonts w:asciiTheme="majorHAnsi" w:hAnsiTheme="majorHAnsi" w:cstheme="majorHAnsi"/>
                <w:i/>
                <w:szCs w:val="28"/>
              </w:rPr>
              <w:t>………., ngày ... tháng ... năm ..…...</w:t>
            </w:r>
            <w:r w:rsidRPr="002804D1">
              <w:rPr>
                <w:rFonts w:asciiTheme="majorHAnsi" w:hAnsiTheme="majorHAnsi" w:cstheme="majorHAnsi"/>
                <w:i/>
                <w:szCs w:val="28"/>
              </w:rPr>
              <w:br/>
            </w:r>
            <w:r w:rsidRPr="002804D1">
              <w:rPr>
                <w:rFonts w:asciiTheme="majorHAnsi" w:hAnsiTheme="majorHAnsi" w:cstheme="majorHAnsi"/>
                <w:b/>
                <w:szCs w:val="28"/>
              </w:rPr>
              <w:t>Người khai</w:t>
            </w:r>
            <w:r w:rsidRPr="002804D1">
              <w:rPr>
                <w:rFonts w:asciiTheme="majorHAnsi" w:hAnsiTheme="majorHAnsi" w:cstheme="majorHAnsi"/>
                <w:szCs w:val="28"/>
              </w:rPr>
              <w:br/>
            </w:r>
            <w:r w:rsidRPr="002804D1">
              <w:rPr>
                <w:rFonts w:asciiTheme="majorHAnsi" w:hAnsiTheme="majorHAnsi" w:cstheme="majorHAnsi"/>
                <w:i/>
                <w:szCs w:val="28"/>
              </w:rPr>
              <w:t>(Ký, ghi rõ họ và tên)</w:t>
            </w:r>
            <w:r w:rsidRPr="002804D1">
              <w:rPr>
                <w:rFonts w:asciiTheme="majorHAnsi" w:hAnsiTheme="majorHAnsi" w:cstheme="majorHAnsi"/>
                <w:szCs w:val="28"/>
              </w:rPr>
              <w:br/>
            </w:r>
          </w:p>
        </w:tc>
      </w:tr>
    </w:tbl>
    <w:p w14:paraId="24CD413A" w14:textId="77777777" w:rsidR="00C848A2" w:rsidRPr="00567019" w:rsidRDefault="00C848A2" w:rsidP="00C848A2">
      <w:pPr>
        <w:spacing w:before="120"/>
        <w:rPr>
          <w:rFonts w:asciiTheme="majorHAnsi" w:hAnsiTheme="majorHAnsi" w:cstheme="majorHAnsi"/>
          <w:szCs w:val="28"/>
        </w:rPr>
      </w:pPr>
      <w:r w:rsidRPr="00567019">
        <w:rPr>
          <w:rFonts w:asciiTheme="majorHAnsi" w:hAnsiTheme="majorHAnsi" w:cstheme="majorHAnsi"/>
          <w:szCs w:val="28"/>
        </w:rPr>
        <w:t>___________________</w:t>
      </w:r>
    </w:p>
    <w:p w14:paraId="714C109B" w14:textId="77777777" w:rsidR="002804D1" w:rsidRDefault="00C848A2" w:rsidP="005F54F5">
      <w:pPr>
        <w:spacing w:before="120"/>
        <w:rPr>
          <w:rFonts w:asciiTheme="majorHAnsi" w:hAnsiTheme="majorHAnsi" w:cstheme="majorHAnsi"/>
          <w:sz w:val="20"/>
          <w:szCs w:val="20"/>
        </w:rPr>
      </w:pPr>
      <w:r w:rsidRPr="004922C4">
        <w:rPr>
          <w:rFonts w:asciiTheme="majorHAnsi" w:hAnsiTheme="majorHAnsi" w:cstheme="majorHAnsi"/>
          <w:b/>
          <w:i/>
          <w:sz w:val="20"/>
          <w:szCs w:val="20"/>
        </w:rPr>
        <w:t>Ghi chú:</w:t>
      </w:r>
      <w:r w:rsidRPr="00567019">
        <w:rPr>
          <w:rFonts w:asciiTheme="majorHAnsi" w:hAnsiTheme="majorHAnsi" w:cstheme="majorHAnsi"/>
          <w:sz w:val="20"/>
          <w:szCs w:val="20"/>
        </w:rPr>
        <w:t xml:space="preserve"> </w:t>
      </w:r>
      <w:r w:rsidRPr="004922C4">
        <w:rPr>
          <w:rFonts w:asciiTheme="majorHAnsi" w:hAnsiTheme="majorHAnsi" w:cstheme="majorHAnsi"/>
          <w:sz w:val="20"/>
          <w:szCs w:val="20"/>
          <w:vertAlign w:val="superscript"/>
        </w:rPr>
        <w:t>1</w:t>
      </w:r>
      <w:r w:rsidRPr="004922C4">
        <w:rPr>
          <w:rFonts w:asciiTheme="majorHAnsi" w:hAnsiTheme="majorHAnsi" w:cstheme="majorHAnsi"/>
          <w:sz w:val="20"/>
          <w:szCs w:val="20"/>
        </w:rPr>
        <w:t xml:space="preserve"> Sở LĐTBXH nơi người làm đ</w:t>
      </w:r>
      <w:r w:rsidRPr="00567019">
        <w:rPr>
          <w:rFonts w:asciiTheme="majorHAnsi" w:hAnsiTheme="majorHAnsi" w:cstheme="majorHAnsi"/>
          <w:sz w:val="20"/>
          <w:szCs w:val="20"/>
        </w:rPr>
        <w:t>ơ</w:t>
      </w:r>
      <w:r w:rsidRPr="004922C4">
        <w:rPr>
          <w:rFonts w:asciiTheme="majorHAnsi" w:hAnsiTheme="majorHAnsi" w:cstheme="majorHAnsi"/>
          <w:sz w:val="20"/>
          <w:szCs w:val="20"/>
        </w:rPr>
        <w:t>n thường tr</w:t>
      </w:r>
      <w:r w:rsidRPr="00567019">
        <w:rPr>
          <w:rFonts w:asciiTheme="majorHAnsi" w:hAnsiTheme="majorHAnsi" w:cstheme="majorHAnsi"/>
          <w:sz w:val="20"/>
          <w:szCs w:val="20"/>
        </w:rPr>
        <w:t>ú</w:t>
      </w:r>
      <w:r w:rsidRPr="004922C4">
        <w:rPr>
          <w:rFonts w:asciiTheme="majorHAnsi" w:hAnsiTheme="majorHAnsi" w:cstheme="majorHAnsi"/>
          <w:sz w:val="20"/>
          <w:szCs w:val="20"/>
        </w:rPr>
        <w:t>.</w:t>
      </w:r>
    </w:p>
    <w:p w14:paraId="0E25EF8A" w14:textId="77777777" w:rsidR="00262DE9" w:rsidRPr="005F54F5" w:rsidRDefault="00262DE9" w:rsidP="005F54F5">
      <w:pPr>
        <w:spacing w:before="120"/>
        <w:rPr>
          <w:rFonts w:asciiTheme="majorHAnsi" w:hAnsiTheme="majorHAnsi" w:cstheme="majorHAnsi"/>
          <w:sz w:val="20"/>
          <w:szCs w:val="20"/>
        </w:rPr>
        <w:sectPr w:rsidR="00262DE9" w:rsidRPr="005F54F5" w:rsidSect="005326CE">
          <w:pgSz w:w="11907" w:h="16840" w:code="9"/>
          <w:pgMar w:top="1134" w:right="1134" w:bottom="1134" w:left="1701" w:header="709" w:footer="709" w:gutter="0"/>
          <w:cols w:space="720"/>
          <w:titlePg/>
          <w:docGrid w:linePitch="381"/>
        </w:sectPr>
      </w:pPr>
    </w:p>
    <w:p w14:paraId="606343E4" w14:textId="77777777" w:rsidR="00C848A2" w:rsidRPr="005F54F5" w:rsidRDefault="00C848A2" w:rsidP="005F54F5">
      <w:pPr>
        <w:spacing w:line="240" w:lineRule="auto"/>
        <w:jc w:val="right"/>
        <w:rPr>
          <w:rFonts w:asciiTheme="majorHAnsi" w:hAnsiTheme="majorHAnsi" w:cstheme="majorHAnsi"/>
          <w:b/>
          <w:szCs w:val="28"/>
        </w:rPr>
      </w:pPr>
      <w:r w:rsidRPr="005F54F5">
        <w:rPr>
          <w:rFonts w:asciiTheme="majorHAnsi" w:hAnsiTheme="majorHAnsi" w:cstheme="majorHAnsi"/>
          <w:b/>
          <w:szCs w:val="28"/>
        </w:rPr>
        <w:lastRenderedPageBreak/>
        <w:t>M</w:t>
      </w:r>
      <w:r w:rsidRPr="00567019">
        <w:rPr>
          <w:rFonts w:asciiTheme="majorHAnsi" w:hAnsiTheme="majorHAnsi" w:cstheme="majorHAnsi"/>
          <w:b/>
          <w:szCs w:val="28"/>
        </w:rPr>
        <w:t>ẫ</w:t>
      </w:r>
      <w:r w:rsidRPr="005F54F5">
        <w:rPr>
          <w:rFonts w:asciiTheme="majorHAnsi" w:hAnsiTheme="majorHAnsi" w:cstheme="majorHAnsi"/>
          <w:b/>
          <w:szCs w:val="28"/>
        </w:rPr>
        <w:t>u số 80</w:t>
      </w:r>
    </w:p>
    <w:p w14:paraId="5B307BF6" w14:textId="77777777" w:rsidR="00C848A2" w:rsidRPr="005F54F5" w:rsidRDefault="00C848A2" w:rsidP="00A13E3A">
      <w:pPr>
        <w:spacing w:line="240" w:lineRule="auto"/>
        <w:jc w:val="center"/>
        <w:rPr>
          <w:rFonts w:asciiTheme="majorHAnsi" w:hAnsiTheme="majorHAnsi" w:cstheme="majorHAnsi"/>
          <w:szCs w:val="28"/>
        </w:rPr>
      </w:pPr>
      <w:r w:rsidRPr="005F54F5">
        <w:rPr>
          <w:rFonts w:asciiTheme="majorHAnsi" w:hAnsiTheme="majorHAnsi" w:cstheme="majorHAnsi"/>
          <w:b/>
          <w:szCs w:val="28"/>
        </w:rPr>
        <w:t>CỘNG HÒA XÃ HỘI CHỦ NGHĨA VIỆT NAM</w:t>
      </w:r>
      <w:r w:rsidRPr="005F54F5">
        <w:rPr>
          <w:rFonts w:asciiTheme="majorHAnsi" w:hAnsiTheme="majorHAnsi" w:cstheme="majorHAnsi"/>
          <w:b/>
          <w:szCs w:val="28"/>
        </w:rPr>
        <w:br/>
        <w:t>Độc lập - Tự do - Hạnh phúc</w:t>
      </w:r>
      <w:r w:rsidRPr="005F54F5">
        <w:rPr>
          <w:rFonts w:asciiTheme="majorHAnsi" w:hAnsiTheme="majorHAnsi" w:cstheme="majorHAnsi"/>
          <w:b/>
          <w:szCs w:val="28"/>
        </w:rPr>
        <w:br/>
        <w:t>---------------</w:t>
      </w:r>
    </w:p>
    <w:p w14:paraId="6E10690D" w14:textId="77777777" w:rsidR="00C848A2" w:rsidRPr="005F54F5" w:rsidRDefault="00C848A2" w:rsidP="00A13E3A">
      <w:pPr>
        <w:spacing w:line="240" w:lineRule="auto"/>
        <w:jc w:val="center"/>
        <w:rPr>
          <w:rFonts w:asciiTheme="majorHAnsi" w:hAnsiTheme="majorHAnsi" w:cstheme="majorHAnsi"/>
          <w:b/>
          <w:szCs w:val="28"/>
        </w:rPr>
      </w:pPr>
      <w:r w:rsidRPr="005F54F5">
        <w:rPr>
          <w:rFonts w:asciiTheme="majorHAnsi" w:hAnsiTheme="majorHAnsi" w:cstheme="majorHAnsi"/>
          <w:b/>
          <w:szCs w:val="28"/>
        </w:rPr>
        <w:t>BIÊN BẢN HỌP ĐỒNG THUẬN</w:t>
      </w:r>
    </w:p>
    <w:p w14:paraId="069B0C04" w14:textId="77777777" w:rsidR="00C848A2" w:rsidRPr="005F54F5" w:rsidRDefault="00C848A2" w:rsidP="00A13E3A">
      <w:pPr>
        <w:spacing w:line="240" w:lineRule="auto"/>
        <w:jc w:val="center"/>
        <w:rPr>
          <w:rFonts w:asciiTheme="majorHAnsi" w:hAnsiTheme="majorHAnsi" w:cstheme="majorHAnsi"/>
          <w:b/>
          <w:szCs w:val="28"/>
        </w:rPr>
      </w:pPr>
      <w:r w:rsidRPr="005F54F5">
        <w:rPr>
          <w:rFonts w:asciiTheme="majorHAnsi" w:hAnsiTheme="majorHAnsi" w:cstheme="majorHAnsi"/>
          <w:b/>
          <w:szCs w:val="28"/>
        </w:rPr>
        <w:t>Giải quyết chế độ ưu đãi đối với vợ hoặc chồng của liệt sĩ đã lấy chồng hoặc vợ khác</w:t>
      </w:r>
    </w:p>
    <w:p w14:paraId="0528A556" w14:textId="77777777" w:rsidR="00C848A2" w:rsidRPr="00567019" w:rsidRDefault="00C848A2" w:rsidP="00A13E3A">
      <w:pPr>
        <w:tabs>
          <w:tab w:val="left" w:leader="dot" w:pos="7920"/>
        </w:tabs>
        <w:spacing w:before="120" w:after="120" w:line="240" w:lineRule="auto"/>
        <w:rPr>
          <w:rFonts w:asciiTheme="majorHAnsi" w:hAnsiTheme="majorHAnsi" w:cstheme="majorHAnsi"/>
          <w:szCs w:val="28"/>
        </w:rPr>
      </w:pPr>
      <w:r w:rsidRPr="005F54F5">
        <w:rPr>
          <w:rFonts w:asciiTheme="majorHAnsi" w:hAnsiTheme="majorHAnsi" w:cstheme="majorHAnsi"/>
          <w:szCs w:val="28"/>
        </w:rPr>
        <w:t>Hôm nay, ngày…….. tháng…….. năm…….., tại</w:t>
      </w:r>
      <w:r w:rsidRPr="00567019">
        <w:rPr>
          <w:rFonts w:asciiTheme="majorHAnsi" w:hAnsiTheme="majorHAnsi" w:cstheme="majorHAnsi"/>
          <w:szCs w:val="28"/>
        </w:rPr>
        <w:tab/>
      </w:r>
    </w:p>
    <w:p w14:paraId="035B8A58" w14:textId="77777777" w:rsidR="00C848A2" w:rsidRPr="005F54F5" w:rsidRDefault="00C848A2" w:rsidP="00A13E3A">
      <w:pPr>
        <w:spacing w:before="120" w:after="120" w:line="240" w:lineRule="auto"/>
        <w:rPr>
          <w:rFonts w:asciiTheme="majorHAnsi" w:hAnsiTheme="majorHAnsi" w:cstheme="majorHAnsi"/>
          <w:b/>
          <w:szCs w:val="28"/>
        </w:rPr>
      </w:pPr>
      <w:r w:rsidRPr="005F54F5">
        <w:rPr>
          <w:rFonts w:asciiTheme="majorHAnsi" w:hAnsiTheme="majorHAnsi" w:cstheme="majorHAnsi"/>
          <w:b/>
          <w:szCs w:val="28"/>
        </w:rPr>
        <w:t>1. Thành phần</w:t>
      </w:r>
    </w:p>
    <w:p w14:paraId="69D70AFD" w14:textId="77777777" w:rsidR="00C848A2" w:rsidRPr="005F54F5" w:rsidRDefault="00C848A2" w:rsidP="00A13E3A">
      <w:pPr>
        <w:spacing w:before="120" w:after="120" w:line="240" w:lineRule="auto"/>
        <w:rPr>
          <w:rFonts w:asciiTheme="majorHAnsi" w:hAnsiTheme="majorHAnsi" w:cstheme="majorHAnsi"/>
          <w:szCs w:val="28"/>
        </w:rPr>
      </w:pPr>
      <w:r w:rsidRPr="005F54F5">
        <w:rPr>
          <w:rFonts w:asciiTheme="majorHAnsi" w:hAnsiTheme="majorHAnsi" w:cstheme="majorHAnsi"/>
          <w:szCs w:val="28"/>
        </w:rPr>
        <w:t>- Đại diện Ủy ban nhân dân cấp xã</w:t>
      </w:r>
    </w:p>
    <w:p w14:paraId="79CD6E83" w14:textId="77777777" w:rsidR="00C848A2" w:rsidRPr="005F54F5" w:rsidRDefault="00C848A2" w:rsidP="00A13E3A">
      <w:pPr>
        <w:spacing w:before="120" w:after="120" w:line="240" w:lineRule="auto"/>
        <w:rPr>
          <w:rFonts w:asciiTheme="majorHAnsi" w:hAnsiTheme="majorHAnsi" w:cstheme="majorHAnsi"/>
          <w:szCs w:val="28"/>
          <w:vertAlign w:val="superscript"/>
        </w:rPr>
      </w:pPr>
      <w:r w:rsidRPr="005F54F5">
        <w:rPr>
          <w:rFonts w:asciiTheme="majorHAnsi" w:hAnsiTheme="majorHAnsi" w:cstheme="majorHAnsi"/>
          <w:szCs w:val="28"/>
        </w:rPr>
        <w:t>- Các thành viên dự họp gồm:</w:t>
      </w:r>
      <w:r w:rsidRPr="005F54F5">
        <w:rPr>
          <w:rFonts w:asciiTheme="majorHAnsi" w:hAnsiTheme="majorHAnsi" w:cstheme="majorHAnsi"/>
          <w:b/>
          <w:szCs w:val="28"/>
          <w:vertAlign w:val="superscript"/>
        </w:rPr>
        <w:t>1</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87"/>
        <w:gridCol w:w="1257"/>
        <w:gridCol w:w="1958"/>
        <w:gridCol w:w="1064"/>
        <w:gridCol w:w="1273"/>
        <w:gridCol w:w="1098"/>
        <w:gridCol w:w="1641"/>
      </w:tblGrid>
      <w:tr w:rsidR="00C848A2" w:rsidRPr="005F54F5" w14:paraId="176AA170" w14:textId="77777777" w:rsidTr="00F23DC5">
        <w:tc>
          <w:tcPr>
            <w:tcW w:w="433" w:type="pct"/>
            <w:vMerge w:val="restart"/>
            <w:shd w:val="clear" w:color="auto" w:fill="FFFFFF"/>
            <w:vAlign w:val="center"/>
          </w:tcPr>
          <w:p w14:paraId="5915994A"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STT</w:t>
            </w:r>
          </w:p>
        </w:tc>
        <w:tc>
          <w:tcPr>
            <w:tcW w:w="692" w:type="pct"/>
            <w:vMerge w:val="restart"/>
            <w:shd w:val="clear" w:color="auto" w:fill="FFFFFF"/>
            <w:vAlign w:val="center"/>
          </w:tcPr>
          <w:p w14:paraId="2CA695E8"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Họ và tên</w:t>
            </w:r>
          </w:p>
        </w:tc>
        <w:tc>
          <w:tcPr>
            <w:tcW w:w="1078" w:type="pct"/>
            <w:vMerge w:val="restart"/>
            <w:shd w:val="clear" w:color="auto" w:fill="FFFFFF"/>
            <w:vAlign w:val="center"/>
          </w:tcPr>
          <w:p w14:paraId="0DD1BFF3"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N</w:t>
            </w:r>
            <w:r w:rsidRPr="005F54F5">
              <w:rPr>
                <w:rFonts w:asciiTheme="majorHAnsi" w:hAnsiTheme="majorHAnsi" w:cstheme="majorHAnsi"/>
                <w:b/>
                <w:szCs w:val="28"/>
                <w:lang w:val="en-US"/>
              </w:rPr>
              <w:t>ơ</w:t>
            </w:r>
            <w:r w:rsidRPr="005F54F5">
              <w:rPr>
                <w:rFonts w:asciiTheme="majorHAnsi" w:hAnsiTheme="majorHAnsi" w:cstheme="majorHAnsi"/>
                <w:b/>
                <w:szCs w:val="28"/>
              </w:rPr>
              <w:t>i thường trú</w:t>
            </w:r>
          </w:p>
        </w:tc>
        <w:tc>
          <w:tcPr>
            <w:tcW w:w="1892" w:type="pct"/>
            <w:gridSpan w:val="3"/>
            <w:shd w:val="clear" w:color="auto" w:fill="FFFFFF"/>
            <w:vAlign w:val="center"/>
          </w:tcPr>
          <w:p w14:paraId="42BD7883"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CCCD/CMND/Hộ chiếu</w:t>
            </w:r>
          </w:p>
        </w:tc>
        <w:tc>
          <w:tcPr>
            <w:tcW w:w="904" w:type="pct"/>
            <w:vMerge w:val="restart"/>
            <w:shd w:val="clear" w:color="auto" w:fill="FFFFFF"/>
            <w:vAlign w:val="center"/>
          </w:tcPr>
          <w:p w14:paraId="79C50C02"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Mối quan hệ với liệt sĩ</w:t>
            </w:r>
          </w:p>
        </w:tc>
      </w:tr>
      <w:tr w:rsidR="00C848A2" w:rsidRPr="005F54F5" w14:paraId="793EAAF2" w14:textId="77777777" w:rsidTr="00F23DC5">
        <w:tc>
          <w:tcPr>
            <w:tcW w:w="433" w:type="pct"/>
            <w:vMerge/>
            <w:shd w:val="clear" w:color="auto" w:fill="FFFFFF"/>
            <w:vAlign w:val="center"/>
          </w:tcPr>
          <w:p w14:paraId="70C01123" w14:textId="77777777" w:rsidR="00C848A2" w:rsidRPr="005F54F5" w:rsidRDefault="00C848A2" w:rsidP="00A13E3A">
            <w:pPr>
              <w:spacing w:before="120" w:after="120" w:line="240" w:lineRule="auto"/>
              <w:jc w:val="center"/>
              <w:rPr>
                <w:rFonts w:asciiTheme="majorHAnsi" w:hAnsiTheme="majorHAnsi" w:cstheme="majorHAnsi"/>
                <w:szCs w:val="28"/>
              </w:rPr>
            </w:pPr>
          </w:p>
        </w:tc>
        <w:tc>
          <w:tcPr>
            <w:tcW w:w="692" w:type="pct"/>
            <w:vMerge/>
            <w:shd w:val="clear" w:color="auto" w:fill="FFFFFF"/>
            <w:vAlign w:val="center"/>
          </w:tcPr>
          <w:p w14:paraId="135E688C" w14:textId="77777777" w:rsidR="00C848A2" w:rsidRPr="005F54F5" w:rsidRDefault="00C848A2" w:rsidP="00A13E3A">
            <w:pPr>
              <w:spacing w:before="120" w:after="120" w:line="240" w:lineRule="auto"/>
              <w:rPr>
                <w:rFonts w:asciiTheme="majorHAnsi" w:hAnsiTheme="majorHAnsi" w:cstheme="majorHAnsi"/>
                <w:szCs w:val="28"/>
              </w:rPr>
            </w:pPr>
          </w:p>
        </w:tc>
        <w:tc>
          <w:tcPr>
            <w:tcW w:w="1078" w:type="pct"/>
            <w:vMerge/>
            <w:shd w:val="clear" w:color="auto" w:fill="FFFFFF"/>
            <w:vAlign w:val="center"/>
          </w:tcPr>
          <w:p w14:paraId="27DD8E04" w14:textId="77777777" w:rsidR="00C848A2" w:rsidRPr="005F54F5" w:rsidRDefault="00C848A2" w:rsidP="00A13E3A">
            <w:pPr>
              <w:spacing w:before="120" w:after="120" w:line="240" w:lineRule="auto"/>
              <w:rPr>
                <w:rFonts w:asciiTheme="majorHAnsi" w:hAnsiTheme="majorHAnsi" w:cstheme="majorHAnsi"/>
                <w:szCs w:val="28"/>
              </w:rPr>
            </w:pPr>
          </w:p>
        </w:tc>
        <w:tc>
          <w:tcPr>
            <w:tcW w:w="586" w:type="pct"/>
            <w:shd w:val="clear" w:color="auto" w:fill="FFFFFF"/>
            <w:vAlign w:val="center"/>
          </w:tcPr>
          <w:p w14:paraId="799DEA0B"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Số</w:t>
            </w:r>
          </w:p>
        </w:tc>
        <w:tc>
          <w:tcPr>
            <w:tcW w:w="701" w:type="pct"/>
            <w:shd w:val="clear" w:color="auto" w:fill="FFFFFF"/>
            <w:vAlign w:val="center"/>
          </w:tcPr>
          <w:p w14:paraId="3A28A9D9"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Ngày cấp</w:t>
            </w:r>
          </w:p>
        </w:tc>
        <w:tc>
          <w:tcPr>
            <w:tcW w:w="605" w:type="pct"/>
            <w:shd w:val="clear" w:color="auto" w:fill="FFFFFF"/>
            <w:vAlign w:val="center"/>
          </w:tcPr>
          <w:p w14:paraId="4508BB6E" w14:textId="77777777" w:rsidR="00C848A2" w:rsidRPr="005F54F5" w:rsidRDefault="00C848A2" w:rsidP="00A13E3A">
            <w:pPr>
              <w:spacing w:before="120" w:after="120" w:line="240" w:lineRule="auto"/>
              <w:jc w:val="center"/>
              <w:rPr>
                <w:rFonts w:asciiTheme="majorHAnsi" w:hAnsiTheme="majorHAnsi" w:cstheme="majorHAnsi"/>
                <w:b/>
                <w:szCs w:val="28"/>
              </w:rPr>
            </w:pPr>
            <w:r w:rsidRPr="005F54F5">
              <w:rPr>
                <w:rFonts w:asciiTheme="majorHAnsi" w:hAnsiTheme="majorHAnsi" w:cstheme="majorHAnsi"/>
                <w:b/>
                <w:szCs w:val="28"/>
              </w:rPr>
              <w:t>Nơi cấp</w:t>
            </w:r>
          </w:p>
        </w:tc>
        <w:tc>
          <w:tcPr>
            <w:tcW w:w="904" w:type="pct"/>
            <w:vMerge/>
            <w:shd w:val="clear" w:color="auto" w:fill="FFFFFF"/>
            <w:vAlign w:val="center"/>
          </w:tcPr>
          <w:p w14:paraId="7B0B3D61" w14:textId="77777777" w:rsidR="00C848A2" w:rsidRPr="005F54F5" w:rsidRDefault="00C848A2" w:rsidP="00A13E3A">
            <w:pPr>
              <w:spacing w:before="120" w:after="120" w:line="240" w:lineRule="auto"/>
              <w:rPr>
                <w:rFonts w:asciiTheme="majorHAnsi" w:hAnsiTheme="majorHAnsi" w:cstheme="majorHAnsi"/>
                <w:szCs w:val="28"/>
              </w:rPr>
            </w:pPr>
          </w:p>
        </w:tc>
      </w:tr>
      <w:tr w:rsidR="00C848A2" w:rsidRPr="005F54F5" w14:paraId="579241C4" w14:textId="77777777" w:rsidTr="00F23DC5">
        <w:tc>
          <w:tcPr>
            <w:tcW w:w="433" w:type="pct"/>
            <w:shd w:val="clear" w:color="auto" w:fill="FFFFFF"/>
            <w:vAlign w:val="center"/>
          </w:tcPr>
          <w:p w14:paraId="7430F7BA" w14:textId="77777777" w:rsidR="00C848A2" w:rsidRPr="005F54F5" w:rsidRDefault="00C848A2" w:rsidP="00FF4086">
            <w:pPr>
              <w:spacing w:before="120" w:after="120" w:line="240" w:lineRule="auto"/>
              <w:jc w:val="center"/>
              <w:rPr>
                <w:rFonts w:asciiTheme="majorHAnsi" w:hAnsiTheme="majorHAnsi" w:cstheme="majorHAnsi"/>
                <w:szCs w:val="28"/>
              </w:rPr>
            </w:pPr>
            <w:r w:rsidRPr="005F54F5">
              <w:rPr>
                <w:rFonts w:asciiTheme="majorHAnsi" w:hAnsiTheme="majorHAnsi" w:cstheme="majorHAnsi"/>
                <w:szCs w:val="28"/>
              </w:rPr>
              <w:t>1</w:t>
            </w:r>
          </w:p>
        </w:tc>
        <w:tc>
          <w:tcPr>
            <w:tcW w:w="692" w:type="pct"/>
            <w:shd w:val="clear" w:color="auto" w:fill="FFFFFF"/>
            <w:vAlign w:val="center"/>
          </w:tcPr>
          <w:p w14:paraId="159C977B" w14:textId="77777777" w:rsidR="00C848A2" w:rsidRPr="005F54F5" w:rsidRDefault="00C848A2" w:rsidP="00A13E3A">
            <w:pPr>
              <w:spacing w:before="120" w:after="120" w:line="240" w:lineRule="auto"/>
              <w:rPr>
                <w:rFonts w:asciiTheme="majorHAnsi" w:hAnsiTheme="majorHAnsi" w:cstheme="majorHAnsi"/>
                <w:szCs w:val="28"/>
              </w:rPr>
            </w:pPr>
          </w:p>
        </w:tc>
        <w:tc>
          <w:tcPr>
            <w:tcW w:w="1078" w:type="pct"/>
            <w:shd w:val="clear" w:color="auto" w:fill="FFFFFF"/>
            <w:vAlign w:val="center"/>
          </w:tcPr>
          <w:p w14:paraId="336BF55E" w14:textId="77777777" w:rsidR="00C848A2" w:rsidRPr="005F54F5" w:rsidRDefault="00C848A2" w:rsidP="00A13E3A">
            <w:pPr>
              <w:spacing w:before="120" w:after="120" w:line="240" w:lineRule="auto"/>
              <w:rPr>
                <w:rFonts w:asciiTheme="majorHAnsi" w:hAnsiTheme="majorHAnsi" w:cstheme="majorHAnsi"/>
                <w:szCs w:val="28"/>
              </w:rPr>
            </w:pPr>
          </w:p>
        </w:tc>
        <w:tc>
          <w:tcPr>
            <w:tcW w:w="586" w:type="pct"/>
            <w:shd w:val="clear" w:color="auto" w:fill="FFFFFF"/>
            <w:vAlign w:val="center"/>
          </w:tcPr>
          <w:p w14:paraId="4FB0ED04" w14:textId="77777777" w:rsidR="00C848A2" w:rsidRPr="005F54F5" w:rsidRDefault="00C848A2" w:rsidP="00A13E3A">
            <w:pPr>
              <w:spacing w:before="120" w:after="120" w:line="240" w:lineRule="auto"/>
              <w:rPr>
                <w:rFonts w:asciiTheme="majorHAnsi" w:hAnsiTheme="majorHAnsi" w:cstheme="majorHAnsi"/>
                <w:szCs w:val="28"/>
              </w:rPr>
            </w:pPr>
          </w:p>
        </w:tc>
        <w:tc>
          <w:tcPr>
            <w:tcW w:w="701" w:type="pct"/>
            <w:shd w:val="clear" w:color="auto" w:fill="FFFFFF"/>
            <w:vAlign w:val="center"/>
          </w:tcPr>
          <w:p w14:paraId="5181926F" w14:textId="77777777" w:rsidR="00C848A2" w:rsidRPr="005F54F5" w:rsidRDefault="00C848A2" w:rsidP="00A13E3A">
            <w:pPr>
              <w:spacing w:before="120" w:after="120" w:line="240" w:lineRule="auto"/>
              <w:rPr>
                <w:rFonts w:asciiTheme="majorHAnsi" w:hAnsiTheme="majorHAnsi" w:cstheme="majorHAnsi"/>
                <w:szCs w:val="28"/>
              </w:rPr>
            </w:pPr>
          </w:p>
        </w:tc>
        <w:tc>
          <w:tcPr>
            <w:tcW w:w="605" w:type="pct"/>
            <w:shd w:val="clear" w:color="auto" w:fill="FFFFFF"/>
            <w:vAlign w:val="center"/>
          </w:tcPr>
          <w:p w14:paraId="72DBA04F" w14:textId="77777777" w:rsidR="00C848A2" w:rsidRPr="005F54F5" w:rsidRDefault="00C848A2" w:rsidP="00A13E3A">
            <w:pPr>
              <w:spacing w:before="120" w:after="120" w:line="240" w:lineRule="auto"/>
              <w:rPr>
                <w:rFonts w:asciiTheme="majorHAnsi" w:hAnsiTheme="majorHAnsi" w:cstheme="majorHAnsi"/>
                <w:szCs w:val="28"/>
              </w:rPr>
            </w:pPr>
          </w:p>
        </w:tc>
        <w:tc>
          <w:tcPr>
            <w:tcW w:w="904" w:type="pct"/>
            <w:shd w:val="clear" w:color="auto" w:fill="FFFFFF"/>
            <w:vAlign w:val="center"/>
          </w:tcPr>
          <w:p w14:paraId="6EA1FDCB" w14:textId="77777777" w:rsidR="00C848A2" w:rsidRPr="005F54F5" w:rsidRDefault="00C848A2" w:rsidP="00A13E3A">
            <w:pPr>
              <w:spacing w:before="120" w:after="120" w:line="240" w:lineRule="auto"/>
              <w:rPr>
                <w:rFonts w:asciiTheme="majorHAnsi" w:hAnsiTheme="majorHAnsi" w:cstheme="majorHAnsi"/>
                <w:szCs w:val="28"/>
              </w:rPr>
            </w:pPr>
          </w:p>
        </w:tc>
      </w:tr>
      <w:tr w:rsidR="00C848A2" w:rsidRPr="005F54F5" w14:paraId="6307D12A" w14:textId="77777777" w:rsidTr="00F23DC5">
        <w:tc>
          <w:tcPr>
            <w:tcW w:w="433" w:type="pct"/>
            <w:shd w:val="clear" w:color="auto" w:fill="FFFFFF"/>
            <w:vAlign w:val="center"/>
          </w:tcPr>
          <w:p w14:paraId="20F1E122" w14:textId="77777777" w:rsidR="00C848A2" w:rsidRPr="005F54F5" w:rsidRDefault="00C848A2" w:rsidP="00FF4086">
            <w:pPr>
              <w:spacing w:before="120" w:after="120" w:line="240" w:lineRule="auto"/>
              <w:jc w:val="center"/>
              <w:rPr>
                <w:rFonts w:asciiTheme="majorHAnsi" w:hAnsiTheme="majorHAnsi" w:cstheme="majorHAnsi"/>
                <w:szCs w:val="28"/>
              </w:rPr>
            </w:pPr>
            <w:r w:rsidRPr="005F54F5">
              <w:rPr>
                <w:rFonts w:asciiTheme="majorHAnsi" w:hAnsiTheme="majorHAnsi" w:cstheme="majorHAnsi"/>
                <w:szCs w:val="28"/>
              </w:rPr>
              <w:t>2</w:t>
            </w:r>
          </w:p>
        </w:tc>
        <w:tc>
          <w:tcPr>
            <w:tcW w:w="692" w:type="pct"/>
            <w:shd w:val="clear" w:color="auto" w:fill="FFFFFF"/>
            <w:vAlign w:val="center"/>
          </w:tcPr>
          <w:p w14:paraId="7A56A286" w14:textId="77777777" w:rsidR="00C848A2" w:rsidRPr="005F54F5" w:rsidRDefault="00C848A2" w:rsidP="00A13E3A">
            <w:pPr>
              <w:spacing w:before="120" w:after="120" w:line="240" w:lineRule="auto"/>
              <w:rPr>
                <w:rFonts w:asciiTheme="majorHAnsi" w:hAnsiTheme="majorHAnsi" w:cstheme="majorHAnsi"/>
                <w:szCs w:val="28"/>
              </w:rPr>
            </w:pPr>
          </w:p>
        </w:tc>
        <w:tc>
          <w:tcPr>
            <w:tcW w:w="1078" w:type="pct"/>
            <w:shd w:val="clear" w:color="auto" w:fill="FFFFFF"/>
            <w:vAlign w:val="center"/>
          </w:tcPr>
          <w:p w14:paraId="68A5F254" w14:textId="77777777" w:rsidR="00C848A2" w:rsidRPr="005F54F5" w:rsidRDefault="00C848A2" w:rsidP="00A13E3A">
            <w:pPr>
              <w:spacing w:before="120" w:after="120" w:line="240" w:lineRule="auto"/>
              <w:rPr>
                <w:rFonts w:asciiTheme="majorHAnsi" w:hAnsiTheme="majorHAnsi" w:cstheme="majorHAnsi"/>
                <w:szCs w:val="28"/>
              </w:rPr>
            </w:pPr>
          </w:p>
        </w:tc>
        <w:tc>
          <w:tcPr>
            <w:tcW w:w="586" w:type="pct"/>
            <w:shd w:val="clear" w:color="auto" w:fill="FFFFFF"/>
            <w:vAlign w:val="center"/>
          </w:tcPr>
          <w:p w14:paraId="414E5FE6" w14:textId="77777777" w:rsidR="00C848A2" w:rsidRPr="005F54F5" w:rsidRDefault="00C848A2" w:rsidP="00A13E3A">
            <w:pPr>
              <w:spacing w:before="120" w:after="120" w:line="240" w:lineRule="auto"/>
              <w:rPr>
                <w:rFonts w:asciiTheme="majorHAnsi" w:hAnsiTheme="majorHAnsi" w:cstheme="majorHAnsi"/>
                <w:szCs w:val="28"/>
              </w:rPr>
            </w:pPr>
          </w:p>
        </w:tc>
        <w:tc>
          <w:tcPr>
            <w:tcW w:w="701" w:type="pct"/>
            <w:shd w:val="clear" w:color="auto" w:fill="FFFFFF"/>
            <w:vAlign w:val="center"/>
          </w:tcPr>
          <w:p w14:paraId="76C1DD28" w14:textId="77777777" w:rsidR="00C848A2" w:rsidRPr="005F54F5" w:rsidRDefault="00C848A2" w:rsidP="00A13E3A">
            <w:pPr>
              <w:spacing w:before="120" w:after="120" w:line="240" w:lineRule="auto"/>
              <w:rPr>
                <w:rFonts w:asciiTheme="majorHAnsi" w:hAnsiTheme="majorHAnsi" w:cstheme="majorHAnsi"/>
                <w:szCs w:val="28"/>
              </w:rPr>
            </w:pPr>
          </w:p>
        </w:tc>
        <w:tc>
          <w:tcPr>
            <w:tcW w:w="605" w:type="pct"/>
            <w:shd w:val="clear" w:color="auto" w:fill="FFFFFF"/>
            <w:vAlign w:val="center"/>
          </w:tcPr>
          <w:p w14:paraId="064E493C" w14:textId="77777777" w:rsidR="00C848A2" w:rsidRPr="005F54F5" w:rsidRDefault="00C848A2" w:rsidP="00A13E3A">
            <w:pPr>
              <w:spacing w:before="120" w:after="120" w:line="240" w:lineRule="auto"/>
              <w:rPr>
                <w:rFonts w:asciiTheme="majorHAnsi" w:hAnsiTheme="majorHAnsi" w:cstheme="majorHAnsi"/>
                <w:szCs w:val="28"/>
              </w:rPr>
            </w:pPr>
          </w:p>
        </w:tc>
        <w:tc>
          <w:tcPr>
            <w:tcW w:w="904" w:type="pct"/>
            <w:shd w:val="clear" w:color="auto" w:fill="FFFFFF"/>
            <w:vAlign w:val="center"/>
          </w:tcPr>
          <w:p w14:paraId="045C4676" w14:textId="77777777" w:rsidR="00C848A2" w:rsidRPr="005F54F5" w:rsidRDefault="00C848A2" w:rsidP="00A13E3A">
            <w:pPr>
              <w:spacing w:before="120" w:after="120" w:line="240" w:lineRule="auto"/>
              <w:rPr>
                <w:rFonts w:asciiTheme="majorHAnsi" w:hAnsiTheme="majorHAnsi" w:cstheme="majorHAnsi"/>
                <w:szCs w:val="28"/>
              </w:rPr>
            </w:pPr>
          </w:p>
        </w:tc>
      </w:tr>
      <w:tr w:rsidR="00C848A2" w:rsidRPr="005F54F5" w14:paraId="7054EB8B" w14:textId="77777777" w:rsidTr="00F23DC5">
        <w:tc>
          <w:tcPr>
            <w:tcW w:w="433" w:type="pct"/>
            <w:shd w:val="clear" w:color="auto" w:fill="FFFFFF"/>
            <w:vAlign w:val="center"/>
          </w:tcPr>
          <w:p w14:paraId="3DF03038" w14:textId="77777777" w:rsidR="00C848A2" w:rsidRPr="005F54F5" w:rsidRDefault="00C848A2" w:rsidP="00FF4086">
            <w:pPr>
              <w:spacing w:before="120" w:after="120" w:line="240" w:lineRule="auto"/>
              <w:jc w:val="center"/>
              <w:rPr>
                <w:rFonts w:asciiTheme="majorHAnsi" w:hAnsiTheme="majorHAnsi" w:cstheme="majorHAnsi"/>
                <w:szCs w:val="28"/>
                <w:lang w:val="en-US"/>
              </w:rPr>
            </w:pPr>
            <w:r w:rsidRPr="005F54F5">
              <w:rPr>
                <w:rFonts w:asciiTheme="majorHAnsi" w:hAnsiTheme="majorHAnsi" w:cstheme="majorHAnsi"/>
                <w:szCs w:val="28"/>
                <w:lang w:val="en-US"/>
              </w:rPr>
              <w:t>…</w:t>
            </w:r>
          </w:p>
        </w:tc>
        <w:tc>
          <w:tcPr>
            <w:tcW w:w="692" w:type="pct"/>
            <w:shd w:val="clear" w:color="auto" w:fill="FFFFFF"/>
            <w:vAlign w:val="center"/>
          </w:tcPr>
          <w:p w14:paraId="4276A6C4" w14:textId="77777777" w:rsidR="00C848A2" w:rsidRPr="005F54F5" w:rsidRDefault="00C848A2" w:rsidP="00A13E3A">
            <w:pPr>
              <w:spacing w:before="120" w:after="120" w:line="240" w:lineRule="auto"/>
              <w:rPr>
                <w:rFonts w:asciiTheme="majorHAnsi" w:hAnsiTheme="majorHAnsi" w:cstheme="majorHAnsi"/>
                <w:szCs w:val="28"/>
              </w:rPr>
            </w:pPr>
          </w:p>
        </w:tc>
        <w:tc>
          <w:tcPr>
            <w:tcW w:w="1078" w:type="pct"/>
            <w:shd w:val="clear" w:color="auto" w:fill="FFFFFF"/>
            <w:vAlign w:val="center"/>
          </w:tcPr>
          <w:p w14:paraId="5CE87F8C" w14:textId="77777777" w:rsidR="00C848A2" w:rsidRPr="005F54F5" w:rsidRDefault="00C848A2" w:rsidP="00A13E3A">
            <w:pPr>
              <w:spacing w:before="120" w:after="120" w:line="240" w:lineRule="auto"/>
              <w:rPr>
                <w:rFonts w:asciiTheme="majorHAnsi" w:hAnsiTheme="majorHAnsi" w:cstheme="majorHAnsi"/>
                <w:szCs w:val="28"/>
              </w:rPr>
            </w:pPr>
          </w:p>
        </w:tc>
        <w:tc>
          <w:tcPr>
            <w:tcW w:w="586" w:type="pct"/>
            <w:shd w:val="clear" w:color="auto" w:fill="FFFFFF"/>
            <w:vAlign w:val="center"/>
          </w:tcPr>
          <w:p w14:paraId="5E720F99" w14:textId="77777777" w:rsidR="00C848A2" w:rsidRPr="005F54F5" w:rsidRDefault="00C848A2" w:rsidP="00A13E3A">
            <w:pPr>
              <w:spacing w:before="120" w:after="120" w:line="240" w:lineRule="auto"/>
              <w:rPr>
                <w:rFonts w:asciiTheme="majorHAnsi" w:hAnsiTheme="majorHAnsi" w:cstheme="majorHAnsi"/>
                <w:szCs w:val="28"/>
              </w:rPr>
            </w:pPr>
          </w:p>
        </w:tc>
        <w:tc>
          <w:tcPr>
            <w:tcW w:w="701" w:type="pct"/>
            <w:shd w:val="clear" w:color="auto" w:fill="FFFFFF"/>
            <w:vAlign w:val="center"/>
          </w:tcPr>
          <w:p w14:paraId="58CD5671" w14:textId="77777777" w:rsidR="00C848A2" w:rsidRPr="005F54F5" w:rsidRDefault="00C848A2" w:rsidP="00A13E3A">
            <w:pPr>
              <w:spacing w:before="120" w:after="120" w:line="240" w:lineRule="auto"/>
              <w:rPr>
                <w:rFonts w:asciiTheme="majorHAnsi" w:hAnsiTheme="majorHAnsi" w:cstheme="majorHAnsi"/>
                <w:szCs w:val="28"/>
              </w:rPr>
            </w:pPr>
          </w:p>
        </w:tc>
        <w:tc>
          <w:tcPr>
            <w:tcW w:w="605" w:type="pct"/>
            <w:shd w:val="clear" w:color="auto" w:fill="FFFFFF"/>
            <w:vAlign w:val="center"/>
          </w:tcPr>
          <w:p w14:paraId="587A228A" w14:textId="77777777" w:rsidR="00C848A2" w:rsidRPr="005F54F5" w:rsidRDefault="00C848A2" w:rsidP="00A13E3A">
            <w:pPr>
              <w:spacing w:before="120" w:after="120" w:line="240" w:lineRule="auto"/>
              <w:rPr>
                <w:rFonts w:asciiTheme="majorHAnsi" w:hAnsiTheme="majorHAnsi" w:cstheme="majorHAnsi"/>
                <w:szCs w:val="28"/>
              </w:rPr>
            </w:pPr>
          </w:p>
        </w:tc>
        <w:tc>
          <w:tcPr>
            <w:tcW w:w="904" w:type="pct"/>
            <w:shd w:val="clear" w:color="auto" w:fill="FFFFFF"/>
            <w:vAlign w:val="center"/>
          </w:tcPr>
          <w:p w14:paraId="608BDAC7" w14:textId="77777777" w:rsidR="00C848A2" w:rsidRPr="005F54F5" w:rsidRDefault="00C848A2" w:rsidP="00A13E3A">
            <w:pPr>
              <w:spacing w:before="120" w:after="120" w:line="240" w:lineRule="auto"/>
              <w:rPr>
                <w:rFonts w:asciiTheme="majorHAnsi" w:hAnsiTheme="majorHAnsi" w:cstheme="majorHAnsi"/>
                <w:szCs w:val="28"/>
              </w:rPr>
            </w:pPr>
          </w:p>
        </w:tc>
      </w:tr>
    </w:tbl>
    <w:p w14:paraId="04DD18E1" w14:textId="77777777" w:rsidR="00C848A2" w:rsidRPr="005F54F5" w:rsidRDefault="00C848A2" w:rsidP="00A13E3A">
      <w:pPr>
        <w:spacing w:before="120" w:after="120" w:line="240" w:lineRule="auto"/>
        <w:rPr>
          <w:rFonts w:asciiTheme="majorHAnsi" w:hAnsiTheme="majorHAnsi" w:cstheme="majorHAnsi"/>
          <w:b/>
          <w:szCs w:val="28"/>
        </w:rPr>
      </w:pPr>
      <w:r w:rsidRPr="005F54F5">
        <w:rPr>
          <w:rFonts w:asciiTheme="majorHAnsi" w:hAnsiTheme="majorHAnsi" w:cstheme="majorHAnsi"/>
          <w:b/>
          <w:szCs w:val="28"/>
        </w:rPr>
        <w:t>2. Nội dung:</w:t>
      </w:r>
    </w:p>
    <w:p w14:paraId="31101A13" w14:textId="77777777" w:rsidR="00C848A2" w:rsidRPr="005F54F5" w:rsidRDefault="00C848A2" w:rsidP="00A13E3A">
      <w:pPr>
        <w:tabs>
          <w:tab w:val="left" w:leader="dot" w:pos="7920"/>
        </w:tabs>
        <w:spacing w:before="120" w:after="120" w:line="240" w:lineRule="auto"/>
        <w:rPr>
          <w:rFonts w:asciiTheme="majorHAnsi" w:hAnsiTheme="majorHAnsi" w:cstheme="majorHAnsi"/>
          <w:szCs w:val="28"/>
          <w:lang w:val="en-US"/>
        </w:rPr>
      </w:pPr>
      <w:r w:rsidRPr="005F54F5">
        <w:rPr>
          <w:rFonts w:asciiTheme="majorHAnsi" w:hAnsiTheme="majorHAnsi" w:cstheme="majorHAnsi"/>
          <w:szCs w:val="28"/>
        </w:rPr>
        <w:t>Xác nhận bà/ông:</w:t>
      </w:r>
      <w:r w:rsidRPr="005F54F5">
        <w:rPr>
          <w:rFonts w:asciiTheme="majorHAnsi" w:hAnsiTheme="majorHAnsi" w:cstheme="majorHAnsi"/>
          <w:szCs w:val="28"/>
          <w:lang w:val="en-US"/>
        </w:rPr>
        <w:tab/>
      </w:r>
    </w:p>
    <w:p w14:paraId="51C5166E" w14:textId="77777777" w:rsidR="00C848A2" w:rsidRPr="005F54F5" w:rsidRDefault="00C848A2" w:rsidP="00A13E3A">
      <w:pPr>
        <w:tabs>
          <w:tab w:val="left" w:leader="dot" w:pos="7920"/>
        </w:tabs>
        <w:spacing w:before="120" w:after="120" w:line="240" w:lineRule="auto"/>
        <w:rPr>
          <w:rFonts w:asciiTheme="majorHAnsi" w:hAnsiTheme="majorHAnsi" w:cstheme="majorHAnsi"/>
          <w:szCs w:val="28"/>
          <w:lang w:val="en-US"/>
        </w:rPr>
      </w:pPr>
      <w:r w:rsidRPr="005F54F5">
        <w:rPr>
          <w:rFonts w:asciiTheme="majorHAnsi" w:hAnsiTheme="majorHAnsi" w:cstheme="majorHAnsi"/>
          <w:szCs w:val="28"/>
        </w:rPr>
        <w:t xml:space="preserve">Nơi thường trú tại: </w:t>
      </w:r>
      <w:r w:rsidRPr="005F54F5">
        <w:rPr>
          <w:rFonts w:asciiTheme="majorHAnsi" w:hAnsiTheme="majorHAnsi" w:cstheme="majorHAnsi"/>
          <w:szCs w:val="28"/>
          <w:lang w:val="en-US"/>
        </w:rPr>
        <w:tab/>
      </w:r>
    </w:p>
    <w:p w14:paraId="10FA5766" w14:textId="77777777" w:rsidR="00C848A2" w:rsidRPr="005F54F5" w:rsidRDefault="00C848A2" w:rsidP="00A13E3A">
      <w:pPr>
        <w:spacing w:before="120" w:after="120" w:line="240" w:lineRule="auto"/>
        <w:rPr>
          <w:rFonts w:asciiTheme="majorHAnsi" w:hAnsiTheme="majorHAnsi" w:cstheme="majorHAnsi"/>
          <w:szCs w:val="28"/>
        </w:rPr>
      </w:pPr>
      <w:r w:rsidRPr="005F54F5">
        <w:rPr>
          <w:rFonts w:asciiTheme="majorHAnsi" w:hAnsiTheme="majorHAnsi" w:cstheme="majorHAnsi"/>
          <w:szCs w:val="28"/>
        </w:rPr>
        <w:t>là vợ/chồng liệt sĩ</w:t>
      </w:r>
      <w:r w:rsidRPr="005F54F5">
        <w:rPr>
          <w:rFonts w:asciiTheme="majorHAnsi" w:hAnsiTheme="majorHAnsi" w:cstheme="majorHAnsi"/>
          <w:szCs w:val="28"/>
          <w:vertAlign w:val="superscript"/>
        </w:rPr>
        <w:t>2</w:t>
      </w:r>
      <w:r w:rsidRPr="005F54F5">
        <w:rPr>
          <w:rFonts w:asciiTheme="majorHAnsi" w:hAnsiTheme="majorHAnsi" w:cstheme="majorHAnsi"/>
          <w:szCs w:val="28"/>
        </w:rPr>
        <w:t xml:space="preserve"> ……..……..</w:t>
      </w:r>
      <w:r w:rsidRPr="005F54F5">
        <w:rPr>
          <w:rFonts w:asciiTheme="majorHAnsi" w:hAnsiTheme="majorHAnsi" w:cstheme="majorHAnsi"/>
          <w:szCs w:val="28"/>
          <w:lang w:val="en-US"/>
        </w:rPr>
        <w:t xml:space="preserve"> </w:t>
      </w:r>
      <w:r w:rsidRPr="005F54F5">
        <w:rPr>
          <w:rFonts w:asciiTheme="majorHAnsi" w:hAnsiTheme="majorHAnsi" w:cstheme="majorHAnsi"/>
          <w:szCs w:val="28"/>
        </w:rPr>
        <w:t>đã lấy chồng/vợ khác nhưng vẫn chăm sóc cha đẻ, mẹ đẻ liệt sĩ khi còn sống/vì hoạt động cách mạng mà không có điều kiện chăm sóc cha đẻ, mẹ đẻ liệt sĩ khi còn sống.</w:t>
      </w:r>
    </w:p>
    <w:p w14:paraId="6EF7AAEF" w14:textId="77777777" w:rsidR="00C848A2" w:rsidRPr="005F54F5" w:rsidRDefault="00C848A2" w:rsidP="00A13E3A">
      <w:pPr>
        <w:spacing w:before="120" w:after="120" w:line="240" w:lineRule="auto"/>
        <w:rPr>
          <w:rFonts w:asciiTheme="majorHAnsi" w:hAnsiTheme="majorHAnsi" w:cstheme="majorHAnsi"/>
          <w:b/>
          <w:szCs w:val="28"/>
        </w:rPr>
      </w:pPr>
      <w:r w:rsidRPr="005F54F5">
        <w:rPr>
          <w:rFonts w:asciiTheme="majorHAnsi" w:hAnsiTheme="majorHAnsi" w:cstheme="majorHAnsi"/>
          <w:b/>
          <w:szCs w:val="28"/>
        </w:rPr>
        <w:t>3. Kết luận</w:t>
      </w:r>
    </w:p>
    <w:p w14:paraId="2E658C96" w14:textId="77777777" w:rsidR="00C848A2" w:rsidRPr="005F54F5" w:rsidRDefault="00C848A2" w:rsidP="00A13E3A">
      <w:pPr>
        <w:spacing w:before="120" w:after="120" w:line="240" w:lineRule="auto"/>
        <w:rPr>
          <w:rFonts w:asciiTheme="majorHAnsi" w:hAnsiTheme="majorHAnsi" w:cstheme="majorHAnsi"/>
          <w:szCs w:val="28"/>
        </w:rPr>
      </w:pPr>
      <w:r w:rsidRPr="005F54F5">
        <w:rPr>
          <w:rFonts w:asciiTheme="majorHAnsi" w:hAnsiTheme="majorHAnsi" w:cstheme="majorHAnsi"/>
          <w:szCs w:val="28"/>
        </w:rPr>
        <w:t>Chúng tôi thống nhất đề nghị giải quyết chế độ ưu đãi đối với bà/ông: …….. ./.</w:t>
      </w:r>
    </w:p>
    <w:p w14:paraId="08CF106A" w14:textId="77777777" w:rsidR="00C848A2" w:rsidRPr="00567019" w:rsidRDefault="00C848A2" w:rsidP="00C848A2">
      <w:pPr>
        <w:spacing w:before="120"/>
        <w:rPr>
          <w:rFonts w:asciiTheme="majorHAnsi" w:hAnsiTheme="majorHAnsi" w:cstheme="majorHAnsi"/>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28"/>
        <w:gridCol w:w="4428"/>
      </w:tblGrid>
      <w:tr w:rsidR="00C848A2" w:rsidRPr="005F54F5" w14:paraId="350D1EE2" w14:textId="77777777" w:rsidTr="00F23DC5">
        <w:tc>
          <w:tcPr>
            <w:tcW w:w="4428" w:type="dxa"/>
          </w:tcPr>
          <w:p w14:paraId="0AB575A6" w14:textId="77777777" w:rsidR="00C848A2" w:rsidRPr="00567019" w:rsidRDefault="00C848A2" w:rsidP="00A13E3A">
            <w:pPr>
              <w:spacing w:before="120" w:line="240" w:lineRule="auto"/>
              <w:jc w:val="center"/>
              <w:rPr>
                <w:rFonts w:asciiTheme="majorHAnsi" w:hAnsiTheme="majorHAnsi" w:cstheme="majorHAnsi"/>
                <w:b/>
                <w:szCs w:val="28"/>
                <w:lang w:val="vi-VN"/>
              </w:rPr>
            </w:pPr>
            <w:r w:rsidRPr="00567019">
              <w:rPr>
                <w:rFonts w:asciiTheme="majorHAnsi" w:hAnsiTheme="majorHAnsi" w:cstheme="majorHAnsi"/>
                <w:b/>
                <w:szCs w:val="28"/>
                <w:lang w:val="vi-VN"/>
              </w:rPr>
              <w:t>CÁC THÀNH VIÊN</w:t>
            </w:r>
            <w:r w:rsidRPr="00567019">
              <w:rPr>
                <w:rFonts w:asciiTheme="majorHAnsi" w:hAnsiTheme="majorHAnsi" w:cstheme="majorHAnsi"/>
                <w:b/>
                <w:szCs w:val="28"/>
                <w:lang w:val="vi-VN"/>
              </w:rPr>
              <w:br/>
            </w:r>
            <w:r w:rsidRPr="00567019">
              <w:rPr>
                <w:rFonts w:asciiTheme="majorHAnsi" w:hAnsiTheme="majorHAnsi" w:cstheme="majorHAnsi"/>
                <w:i/>
                <w:szCs w:val="28"/>
                <w:lang w:val="vi-VN"/>
              </w:rPr>
              <w:t>(Ký và ghi rõ họ tên)</w:t>
            </w:r>
          </w:p>
        </w:tc>
        <w:tc>
          <w:tcPr>
            <w:tcW w:w="4428" w:type="dxa"/>
          </w:tcPr>
          <w:p w14:paraId="6E6F0B30" w14:textId="77777777" w:rsidR="00C848A2" w:rsidRPr="00567019" w:rsidRDefault="00C848A2" w:rsidP="00A13E3A">
            <w:pPr>
              <w:spacing w:before="120" w:line="240" w:lineRule="auto"/>
              <w:jc w:val="center"/>
              <w:rPr>
                <w:rFonts w:asciiTheme="majorHAnsi" w:hAnsiTheme="majorHAnsi" w:cstheme="majorHAnsi"/>
                <w:b/>
                <w:szCs w:val="28"/>
                <w:lang w:val="vi-VN"/>
              </w:rPr>
            </w:pPr>
            <w:r w:rsidRPr="00567019">
              <w:rPr>
                <w:rFonts w:asciiTheme="majorHAnsi" w:hAnsiTheme="majorHAnsi" w:cstheme="majorHAnsi"/>
                <w:b/>
                <w:szCs w:val="28"/>
                <w:lang w:val="vi-VN"/>
              </w:rPr>
              <w:t>CHỨC VỤ, QUYỀN HẠN CỦA NGƯỜI KÝ</w:t>
            </w:r>
            <w:r w:rsidRPr="00567019">
              <w:rPr>
                <w:rFonts w:asciiTheme="majorHAnsi" w:hAnsiTheme="majorHAnsi" w:cstheme="majorHAnsi"/>
                <w:b/>
                <w:szCs w:val="28"/>
                <w:lang w:val="vi-VN"/>
              </w:rPr>
              <w:br/>
            </w:r>
            <w:r w:rsidRPr="00567019">
              <w:rPr>
                <w:rFonts w:asciiTheme="majorHAnsi" w:hAnsiTheme="majorHAnsi" w:cstheme="majorHAnsi"/>
                <w:i/>
                <w:szCs w:val="28"/>
                <w:lang w:val="vi-VN"/>
              </w:rPr>
              <w:t>(Ký tên, dấu)</w:t>
            </w:r>
            <w:r w:rsidRPr="00567019">
              <w:rPr>
                <w:rFonts w:asciiTheme="majorHAnsi" w:hAnsiTheme="majorHAnsi" w:cstheme="majorHAnsi"/>
                <w:i/>
                <w:szCs w:val="28"/>
                <w:lang w:val="vi-VN"/>
              </w:rPr>
              <w:br/>
            </w:r>
            <w:r w:rsidRPr="00567019">
              <w:rPr>
                <w:rFonts w:asciiTheme="majorHAnsi" w:hAnsiTheme="majorHAnsi" w:cstheme="majorHAnsi"/>
                <w:b/>
                <w:szCs w:val="28"/>
                <w:lang w:val="vi-VN"/>
              </w:rPr>
              <w:t>Họ và tên</w:t>
            </w:r>
          </w:p>
        </w:tc>
      </w:tr>
    </w:tbl>
    <w:p w14:paraId="5366940D" w14:textId="77777777" w:rsidR="00C848A2" w:rsidRPr="005F54F5" w:rsidRDefault="00C848A2" w:rsidP="00C848A2">
      <w:pPr>
        <w:autoSpaceDE w:val="0"/>
        <w:autoSpaceDN w:val="0"/>
        <w:adjustRightInd w:val="0"/>
        <w:spacing w:before="120"/>
        <w:rPr>
          <w:rFonts w:asciiTheme="majorHAnsi" w:hAnsiTheme="majorHAnsi" w:cstheme="majorHAnsi"/>
          <w:szCs w:val="28"/>
        </w:rPr>
      </w:pPr>
      <w:r w:rsidRPr="005F54F5">
        <w:rPr>
          <w:rFonts w:asciiTheme="majorHAnsi" w:hAnsiTheme="majorHAnsi" w:cstheme="majorHAnsi"/>
          <w:szCs w:val="28"/>
        </w:rPr>
        <w:t>____________________</w:t>
      </w:r>
    </w:p>
    <w:p w14:paraId="214A894C" w14:textId="77777777" w:rsidR="00C848A2" w:rsidRPr="00A13E3A" w:rsidRDefault="00C848A2" w:rsidP="00834AB8">
      <w:pPr>
        <w:spacing w:before="120"/>
        <w:rPr>
          <w:rFonts w:asciiTheme="majorHAnsi" w:hAnsiTheme="majorHAnsi" w:cstheme="majorHAnsi"/>
          <w:b/>
          <w:i/>
          <w:sz w:val="20"/>
          <w:szCs w:val="20"/>
        </w:rPr>
      </w:pPr>
      <w:r w:rsidRPr="00A13E3A">
        <w:rPr>
          <w:rFonts w:asciiTheme="majorHAnsi" w:hAnsiTheme="majorHAnsi" w:cstheme="majorHAnsi"/>
          <w:b/>
          <w:i/>
          <w:sz w:val="20"/>
          <w:szCs w:val="20"/>
        </w:rPr>
        <w:t>Ghi chú:</w:t>
      </w:r>
    </w:p>
    <w:p w14:paraId="4381E287" w14:textId="77777777" w:rsidR="00C848A2" w:rsidRPr="00A13E3A" w:rsidRDefault="00C848A2" w:rsidP="00262DE9">
      <w:pPr>
        <w:spacing w:line="240" w:lineRule="auto"/>
        <w:rPr>
          <w:rFonts w:asciiTheme="majorHAnsi" w:hAnsiTheme="majorHAnsi" w:cstheme="majorHAnsi"/>
          <w:sz w:val="20"/>
          <w:szCs w:val="20"/>
        </w:rPr>
      </w:pPr>
      <w:r w:rsidRPr="00A13E3A">
        <w:rPr>
          <w:rFonts w:asciiTheme="majorHAnsi" w:hAnsiTheme="majorHAnsi" w:cstheme="majorHAnsi"/>
          <w:sz w:val="20"/>
          <w:szCs w:val="20"/>
          <w:vertAlign w:val="superscript"/>
        </w:rPr>
        <w:t>1</w:t>
      </w:r>
      <w:r w:rsidRPr="00A13E3A">
        <w:rPr>
          <w:rFonts w:asciiTheme="majorHAnsi" w:hAnsiTheme="majorHAnsi" w:cstheme="majorHAnsi"/>
          <w:sz w:val="20"/>
          <w:szCs w:val="20"/>
        </w:rPr>
        <w:t xml:space="preserve"> Thân nhân liệt sĩ hoặc của những người thuộc quy định tại điểm b khoản 1 Điều 651 Bộ luật Dân sự, trường hợp những người này không còn thì của những người thuộc quy định tại điểm c khoản 1 Điều 651 Bộ luật Dân sự.</w:t>
      </w:r>
    </w:p>
    <w:p w14:paraId="68DC3E8A" w14:textId="77777777" w:rsidR="00C848A2" w:rsidRPr="00A13E3A" w:rsidRDefault="00C848A2" w:rsidP="00262DE9">
      <w:pPr>
        <w:spacing w:line="240" w:lineRule="auto"/>
        <w:rPr>
          <w:rFonts w:asciiTheme="majorHAnsi" w:hAnsiTheme="majorHAnsi" w:cstheme="majorHAnsi"/>
          <w:sz w:val="20"/>
          <w:szCs w:val="20"/>
        </w:rPr>
      </w:pPr>
      <w:r w:rsidRPr="00A13E3A">
        <w:rPr>
          <w:rFonts w:asciiTheme="majorHAnsi" w:hAnsiTheme="majorHAnsi" w:cstheme="majorHAnsi"/>
          <w:sz w:val="20"/>
          <w:szCs w:val="20"/>
          <w:vertAlign w:val="superscript"/>
        </w:rPr>
        <w:t>2</w:t>
      </w:r>
      <w:r w:rsidRPr="00A13E3A">
        <w:rPr>
          <w:rFonts w:asciiTheme="majorHAnsi" w:hAnsiTheme="majorHAnsi" w:cstheme="majorHAnsi"/>
          <w:sz w:val="20"/>
          <w:szCs w:val="20"/>
        </w:rPr>
        <w:t xml:space="preserve"> Ghi họ và tên của liệt sĩ.</w:t>
      </w:r>
    </w:p>
    <w:p w14:paraId="64582ABE" w14:textId="77777777" w:rsidR="005F54F5" w:rsidRPr="00567019" w:rsidRDefault="005F54F5" w:rsidP="00262DE9">
      <w:pPr>
        <w:spacing w:line="240" w:lineRule="auto"/>
        <w:rPr>
          <w:rFonts w:ascii="Arial" w:hAnsi="Arial" w:cs="Arial"/>
          <w:sz w:val="20"/>
          <w:szCs w:val="20"/>
        </w:rPr>
        <w:sectPr w:rsidR="005F54F5" w:rsidRPr="00567019" w:rsidSect="005326CE">
          <w:pgSz w:w="11907" w:h="16840" w:code="9"/>
          <w:pgMar w:top="1134" w:right="1134" w:bottom="1134" w:left="1701" w:header="709" w:footer="709" w:gutter="0"/>
          <w:cols w:space="720"/>
          <w:titlePg/>
          <w:docGrid w:linePitch="381"/>
        </w:sectPr>
      </w:pPr>
    </w:p>
    <w:p w14:paraId="256CA978" w14:textId="77777777" w:rsidR="00DE66BF" w:rsidRPr="00567019" w:rsidRDefault="00F23DC5" w:rsidP="00770D89">
      <w:pPr>
        <w:pStyle w:val="ListParagraph"/>
        <w:numPr>
          <w:ilvl w:val="0"/>
          <w:numId w:val="2"/>
        </w:numPr>
        <w:spacing w:before="120" w:after="120" w:line="240" w:lineRule="auto"/>
        <w:outlineLvl w:val="1"/>
        <w:rPr>
          <w:i/>
          <w:color w:val="0070C0"/>
          <w:szCs w:val="28"/>
        </w:rPr>
      </w:pPr>
      <w:r w:rsidRPr="00567019">
        <w:rPr>
          <w:b/>
          <w:color w:val="0070C0"/>
          <w:szCs w:val="28"/>
        </w:rPr>
        <w:lastRenderedPageBreak/>
        <w:t>Công nhận thương binh, người hưởng chính sách như thương binh</w:t>
      </w:r>
      <w:r w:rsidR="0003635E" w:rsidRPr="00567019">
        <w:rPr>
          <w:b/>
          <w:color w:val="0070C0"/>
          <w:szCs w:val="28"/>
        </w:rPr>
        <w:t xml:space="preserve"> (1.010806)</w:t>
      </w:r>
    </w:p>
    <w:p w14:paraId="54AE3064" w14:textId="77777777" w:rsidR="00DE66BF" w:rsidRPr="0064054B" w:rsidRDefault="00DE66BF"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36824C0C" w14:textId="77777777" w:rsidTr="00F21475">
        <w:trPr>
          <w:jc w:val="center"/>
        </w:trPr>
        <w:tc>
          <w:tcPr>
            <w:tcW w:w="851" w:type="dxa"/>
            <w:vAlign w:val="center"/>
          </w:tcPr>
          <w:p w14:paraId="39835754"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7EB9F3AC"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3EC61C99"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5143F106"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4BFEC132" w14:textId="77777777" w:rsidTr="00F21475">
        <w:trPr>
          <w:trHeight w:val="1906"/>
          <w:jc w:val="center"/>
        </w:trPr>
        <w:tc>
          <w:tcPr>
            <w:tcW w:w="851" w:type="dxa"/>
            <w:vAlign w:val="center"/>
          </w:tcPr>
          <w:p w14:paraId="3FAC2C2B"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4B275638"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Tổ chức, c</w:t>
            </w:r>
            <w:r w:rsidRPr="0064054B">
              <w:rPr>
                <w:i/>
                <w:szCs w:val="28"/>
              </w:rPr>
              <w:t>á nhân chuẩn bị hồ sơ đầy đủ theo quy định và nộp hồ sơ qua các cách thức sau:</w:t>
            </w:r>
          </w:p>
        </w:tc>
        <w:tc>
          <w:tcPr>
            <w:tcW w:w="7773" w:type="dxa"/>
          </w:tcPr>
          <w:p w14:paraId="3F239210" w14:textId="77777777" w:rsidR="00F21475" w:rsidRPr="00567019" w:rsidRDefault="00F21475" w:rsidP="0064054B">
            <w:pPr>
              <w:spacing w:before="120" w:after="120" w:line="240" w:lineRule="auto"/>
              <w:ind w:firstLine="437"/>
              <w:rPr>
                <w:szCs w:val="28"/>
              </w:rPr>
            </w:pPr>
            <w:r w:rsidRPr="00567019">
              <w:rPr>
                <w:szCs w:val="28"/>
              </w:rPr>
              <w:t>Cơ quan, đơn vị trực tiếp quản lý người bị thương có trách nhiệm xác lập, hoàn thiện các giấy tờ theo quy định tại Điều 37 Nghị định số 131/2021/NĐ-CP gửi cơ quan có thầm quyền cấp giấy chứng nhận bị thương theo quy định tại các khoản 3, 4, 5 Điều 36 Nghị định số 131/2021/NĐ-CP.</w:t>
            </w:r>
          </w:p>
          <w:p w14:paraId="52A742FB" w14:textId="77777777" w:rsidR="00F21475" w:rsidRPr="00567019" w:rsidRDefault="00F21475" w:rsidP="0064054B">
            <w:pPr>
              <w:spacing w:before="120" w:after="120" w:line="240" w:lineRule="auto"/>
              <w:ind w:firstLine="437"/>
              <w:rPr>
                <w:szCs w:val="28"/>
              </w:rPr>
            </w:pPr>
            <w:r w:rsidRPr="00567019">
              <w:rPr>
                <w:szCs w:val="28"/>
              </w:rPr>
              <w:t>Cơ quan, đơn vị có thẩm quyền cấp giấy chứng nhận bị thương trong thời gian 20 ngày kể từ ngày nhận đủ giấy tờ, có trách nhiệm kiểm tra, cấp giấy chứng nhận bị thương theo Mẫu số 35 Phụ lục I Nghị định số 131/2021/NĐ-CP và gửi hồ sơ qua các cách thức sau:</w:t>
            </w:r>
          </w:p>
          <w:p w14:paraId="75C188D9" w14:textId="77777777" w:rsidR="00F21475" w:rsidRPr="00567019" w:rsidRDefault="00F21475" w:rsidP="0064054B">
            <w:pPr>
              <w:spacing w:before="120" w:after="120" w:line="240" w:lineRule="auto"/>
              <w:ind w:firstLine="437"/>
              <w:rPr>
                <w:bCs/>
                <w:i/>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F20E07" w:rsidRPr="00567019">
              <w:rPr>
                <w:bCs/>
                <w:szCs w:val="28"/>
              </w:rPr>
              <w:t xml:space="preserve"> </w:t>
            </w:r>
            <w:r w:rsidRPr="0064054B">
              <w:rPr>
                <w:bCs/>
                <w:i/>
                <w:szCs w:val="28"/>
              </w:rPr>
              <w:t>(số 85, đường Nguyễn Huệ, phường 1, thành phố Cao Lãnh, Đồng Tháp)</w:t>
            </w:r>
            <w:r w:rsidRPr="00567019">
              <w:rPr>
                <w:bCs/>
                <w:i/>
                <w:szCs w:val="28"/>
              </w:rPr>
              <w:t>.</w:t>
            </w:r>
          </w:p>
          <w:p w14:paraId="1CABDBBA" w14:textId="77777777" w:rsidR="00F21475" w:rsidRPr="0064054B" w:rsidRDefault="00F21475"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081941D2"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0C7307E0" w14:textId="77777777" w:rsidTr="00F21475">
        <w:trPr>
          <w:jc w:val="center"/>
        </w:trPr>
        <w:tc>
          <w:tcPr>
            <w:tcW w:w="851" w:type="dxa"/>
            <w:vAlign w:val="center"/>
          </w:tcPr>
          <w:p w14:paraId="074685F1"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378D1BCF"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3B70A2F3"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B281A71"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C8B5CE7" w14:textId="77777777" w:rsidR="00F21475" w:rsidRPr="0064054B" w:rsidRDefault="00F21475" w:rsidP="0064054B">
            <w:pPr>
              <w:spacing w:before="120" w:after="120" w:line="240" w:lineRule="auto"/>
              <w:ind w:firstLine="437"/>
              <w:rPr>
                <w:szCs w:val="28"/>
              </w:rPr>
            </w:pPr>
            <w:r w:rsidRPr="0064054B">
              <w:rPr>
                <w:szCs w:val="28"/>
              </w:rPr>
              <w:lastRenderedPageBreak/>
              <w:t>b) Trường hợp từ chối nhận hồ sơ, công chức tiếp nhận hồ sơ phải nêu rõ lý do theo mẫu Phiếu từ chối giải quyết hồ sơ thủ tục hành chính;</w:t>
            </w:r>
          </w:p>
          <w:p w14:paraId="097813DD"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5E9EC832"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w:t>
            </w:r>
            <w:r w:rsidRPr="0064054B">
              <w:rPr>
                <w:szCs w:val="28"/>
              </w:rPr>
              <w:lastRenderedPageBreak/>
              <w:t>ngày.</w:t>
            </w:r>
          </w:p>
        </w:tc>
      </w:tr>
      <w:tr w:rsidR="00F21475" w:rsidRPr="0064054B" w14:paraId="4B73231B" w14:textId="77777777" w:rsidTr="00F21475">
        <w:trPr>
          <w:jc w:val="center"/>
        </w:trPr>
        <w:tc>
          <w:tcPr>
            <w:tcW w:w="851" w:type="dxa"/>
            <w:vMerge w:val="restart"/>
            <w:vAlign w:val="center"/>
          </w:tcPr>
          <w:p w14:paraId="3401CA75" w14:textId="77777777" w:rsidR="00F21475" w:rsidRPr="0064054B" w:rsidRDefault="00F21475" w:rsidP="0064054B">
            <w:pPr>
              <w:spacing w:before="120" w:after="120" w:line="240" w:lineRule="auto"/>
              <w:jc w:val="center"/>
              <w:rPr>
                <w:b/>
                <w:szCs w:val="28"/>
              </w:rPr>
            </w:pPr>
            <w:r w:rsidRPr="0064054B">
              <w:rPr>
                <w:b/>
                <w:szCs w:val="28"/>
              </w:rPr>
              <w:lastRenderedPageBreak/>
              <w:t>Bước 3</w:t>
            </w:r>
          </w:p>
        </w:tc>
        <w:tc>
          <w:tcPr>
            <w:tcW w:w="2546" w:type="dxa"/>
            <w:vMerge w:val="restart"/>
            <w:vAlign w:val="center"/>
          </w:tcPr>
          <w:p w14:paraId="43C0B92E"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538CE8E9" w14:textId="77777777" w:rsidR="00F21475" w:rsidRPr="0064054B"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5FD00C42" w14:textId="77777777" w:rsidR="00F21475" w:rsidRPr="0064054B" w:rsidRDefault="00F21475" w:rsidP="0064054B">
            <w:pPr>
              <w:spacing w:before="120" w:after="120" w:line="240" w:lineRule="auto"/>
              <w:jc w:val="center"/>
              <w:rPr>
                <w:szCs w:val="28"/>
              </w:rPr>
            </w:pPr>
            <w:r w:rsidRPr="0064054B">
              <w:rPr>
                <w:szCs w:val="28"/>
                <w:lang w:val="en-US"/>
              </w:rPr>
              <w:t>84</w:t>
            </w:r>
            <w:r w:rsidRPr="0064054B">
              <w:rPr>
                <w:szCs w:val="28"/>
              </w:rPr>
              <w:t xml:space="preserve"> ngày, trong đó:</w:t>
            </w:r>
          </w:p>
        </w:tc>
      </w:tr>
      <w:tr w:rsidR="00F21475" w:rsidRPr="0064054B" w14:paraId="6C76BFE4" w14:textId="77777777" w:rsidTr="00F21475">
        <w:trPr>
          <w:jc w:val="center"/>
        </w:trPr>
        <w:tc>
          <w:tcPr>
            <w:tcW w:w="851" w:type="dxa"/>
            <w:vMerge/>
            <w:vAlign w:val="center"/>
          </w:tcPr>
          <w:p w14:paraId="1B16A890" w14:textId="77777777" w:rsidR="00F21475" w:rsidRPr="0064054B" w:rsidRDefault="00F21475" w:rsidP="0064054B">
            <w:pPr>
              <w:spacing w:before="120" w:after="120" w:line="240" w:lineRule="auto"/>
              <w:jc w:val="center"/>
              <w:rPr>
                <w:b/>
                <w:szCs w:val="28"/>
              </w:rPr>
            </w:pPr>
          </w:p>
        </w:tc>
        <w:tc>
          <w:tcPr>
            <w:tcW w:w="2546" w:type="dxa"/>
            <w:vMerge/>
            <w:vAlign w:val="center"/>
          </w:tcPr>
          <w:p w14:paraId="4F4D696A" w14:textId="77777777" w:rsidR="00F21475" w:rsidRPr="0064054B" w:rsidRDefault="00F21475" w:rsidP="0064054B">
            <w:pPr>
              <w:spacing w:before="120" w:after="120" w:line="240" w:lineRule="auto"/>
              <w:rPr>
                <w:szCs w:val="28"/>
              </w:rPr>
            </w:pPr>
          </w:p>
        </w:tc>
        <w:tc>
          <w:tcPr>
            <w:tcW w:w="7773" w:type="dxa"/>
            <w:vAlign w:val="center"/>
          </w:tcPr>
          <w:p w14:paraId="67D1DDD3"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7937CB14" w14:textId="77777777" w:rsidR="00F21475" w:rsidRPr="0064054B" w:rsidRDefault="00F21475" w:rsidP="0064054B">
            <w:pPr>
              <w:spacing w:before="120" w:after="120" w:line="240" w:lineRule="auto"/>
              <w:jc w:val="center"/>
              <w:rPr>
                <w:szCs w:val="28"/>
                <w:lang w:val="en-US"/>
              </w:rPr>
            </w:pPr>
            <w:r w:rsidRPr="0064054B">
              <w:rPr>
                <w:szCs w:val="28"/>
              </w:rPr>
              <w:t>0,5 ngày</w:t>
            </w:r>
          </w:p>
        </w:tc>
      </w:tr>
      <w:tr w:rsidR="00F21475" w:rsidRPr="0064054B" w14:paraId="58DF6056" w14:textId="77777777" w:rsidTr="00F21475">
        <w:trPr>
          <w:jc w:val="center"/>
        </w:trPr>
        <w:tc>
          <w:tcPr>
            <w:tcW w:w="851" w:type="dxa"/>
            <w:vMerge/>
            <w:vAlign w:val="center"/>
          </w:tcPr>
          <w:p w14:paraId="22AC70F6" w14:textId="77777777" w:rsidR="00F21475" w:rsidRPr="0064054B" w:rsidRDefault="00F21475" w:rsidP="0064054B">
            <w:pPr>
              <w:spacing w:before="120" w:after="120" w:line="240" w:lineRule="auto"/>
              <w:jc w:val="center"/>
              <w:rPr>
                <w:b/>
                <w:szCs w:val="28"/>
              </w:rPr>
            </w:pPr>
          </w:p>
        </w:tc>
        <w:tc>
          <w:tcPr>
            <w:tcW w:w="2546" w:type="dxa"/>
            <w:vMerge/>
            <w:vAlign w:val="center"/>
          </w:tcPr>
          <w:p w14:paraId="4C764CD5" w14:textId="77777777" w:rsidR="00F21475" w:rsidRPr="0064054B" w:rsidRDefault="00F21475" w:rsidP="0064054B">
            <w:pPr>
              <w:spacing w:before="120" w:after="120" w:line="240" w:lineRule="auto"/>
              <w:rPr>
                <w:szCs w:val="28"/>
              </w:rPr>
            </w:pPr>
          </w:p>
        </w:tc>
        <w:tc>
          <w:tcPr>
            <w:tcW w:w="7773" w:type="dxa"/>
          </w:tcPr>
          <w:p w14:paraId="716E5B72"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r w:rsidRPr="00567019">
              <w:rPr>
                <w:szCs w:val="28"/>
              </w:rPr>
              <w:t>, Hội đồng giám định y khoa cấp tỉnh</w:t>
            </w:r>
            <w:r w:rsidRPr="0064054B">
              <w:rPr>
                <w:szCs w:val="28"/>
              </w:rPr>
              <w:t>)</w:t>
            </w:r>
          </w:p>
        </w:tc>
        <w:tc>
          <w:tcPr>
            <w:tcW w:w="3040" w:type="dxa"/>
            <w:vAlign w:val="center"/>
          </w:tcPr>
          <w:p w14:paraId="31B71CFA" w14:textId="77777777" w:rsidR="00F21475" w:rsidRPr="0064054B" w:rsidRDefault="00F21475" w:rsidP="0064054B">
            <w:pPr>
              <w:spacing w:before="120" w:after="120" w:line="240" w:lineRule="auto"/>
              <w:jc w:val="center"/>
              <w:rPr>
                <w:szCs w:val="28"/>
                <w:lang w:val="en-US"/>
              </w:rPr>
            </w:pPr>
            <w:r w:rsidRPr="0064054B">
              <w:rPr>
                <w:szCs w:val="28"/>
                <w:lang w:val="en-US"/>
              </w:rPr>
              <w:t>83 ngày</w:t>
            </w:r>
          </w:p>
        </w:tc>
      </w:tr>
      <w:tr w:rsidR="00F21475" w:rsidRPr="0064054B" w14:paraId="00ADAEE8" w14:textId="77777777" w:rsidTr="00F21475">
        <w:trPr>
          <w:jc w:val="center"/>
        </w:trPr>
        <w:tc>
          <w:tcPr>
            <w:tcW w:w="851" w:type="dxa"/>
            <w:vMerge/>
            <w:vAlign w:val="center"/>
          </w:tcPr>
          <w:p w14:paraId="0C7FA1F4" w14:textId="77777777" w:rsidR="00F21475" w:rsidRPr="0064054B" w:rsidRDefault="00F21475" w:rsidP="0064054B">
            <w:pPr>
              <w:spacing w:before="120" w:after="120" w:line="240" w:lineRule="auto"/>
              <w:jc w:val="center"/>
              <w:rPr>
                <w:b/>
                <w:szCs w:val="28"/>
              </w:rPr>
            </w:pPr>
          </w:p>
        </w:tc>
        <w:tc>
          <w:tcPr>
            <w:tcW w:w="2546" w:type="dxa"/>
            <w:vMerge/>
            <w:vAlign w:val="center"/>
          </w:tcPr>
          <w:p w14:paraId="1774D7E6" w14:textId="77777777" w:rsidR="00F21475" w:rsidRPr="0064054B" w:rsidRDefault="00F21475" w:rsidP="0064054B">
            <w:pPr>
              <w:spacing w:before="120" w:after="120" w:line="240" w:lineRule="auto"/>
              <w:rPr>
                <w:szCs w:val="28"/>
              </w:rPr>
            </w:pPr>
          </w:p>
        </w:tc>
        <w:tc>
          <w:tcPr>
            <w:tcW w:w="7773" w:type="dxa"/>
          </w:tcPr>
          <w:p w14:paraId="788B4641"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12131231" w14:textId="77777777" w:rsidR="00F21475" w:rsidRPr="0064054B" w:rsidRDefault="00F21475" w:rsidP="0064054B">
            <w:pPr>
              <w:spacing w:before="120" w:after="120" w:line="240" w:lineRule="auto"/>
              <w:jc w:val="center"/>
              <w:rPr>
                <w:szCs w:val="28"/>
              </w:rPr>
            </w:pPr>
          </w:p>
        </w:tc>
      </w:tr>
      <w:tr w:rsidR="00F21475" w:rsidRPr="0064054B" w14:paraId="4CC72BFE" w14:textId="77777777" w:rsidTr="00F21475">
        <w:trPr>
          <w:jc w:val="center"/>
        </w:trPr>
        <w:tc>
          <w:tcPr>
            <w:tcW w:w="851" w:type="dxa"/>
            <w:vMerge/>
            <w:vAlign w:val="center"/>
          </w:tcPr>
          <w:p w14:paraId="221BAA3D" w14:textId="77777777" w:rsidR="00F21475" w:rsidRPr="0064054B" w:rsidRDefault="00F21475" w:rsidP="0064054B">
            <w:pPr>
              <w:spacing w:before="120" w:after="120" w:line="240" w:lineRule="auto"/>
              <w:jc w:val="center"/>
              <w:rPr>
                <w:b/>
                <w:szCs w:val="28"/>
              </w:rPr>
            </w:pPr>
          </w:p>
        </w:tc>
        <w:tc>
          <w:tcPr>
            <w:tcW w:w="2546" w:type="dxa"/>
            <w:vMerge/>
            <w:vAlign w:val="center"/>
          </w:tcPr>
          <w:p w14:paraId="1A5EA33B" w14:textId="77777777" w:rsidR="00F21475" w:rsidRPr="0064054B" w:rsidRDefault="00F21475" w:rsidP="0064054B">
            <w:pPr>
              <w:spacing w:before="120" w:after="120" w:line="240" w:lineRule="auto"/>
              <w:rPr>
                <w:szCs w:val="28"/>
              </w:rPr>
            </w:pPr>
          </w:p>
        </w:tc>
        <w:tc>
          <w:tcPr>
            <w:tcW w:w="7773" w:type="dxa"/>
          </w:tcPr>
          <w:p w14:paraId="3BA8CED6" w14:textId="77777777" w:rsidR="00F21475" w:rsidRPr="00567019" w:rsidRDefault="00F21475" w:rsidP="0064054B">
            <w:pPr>
              <w:spacing w:before="120" w:after="120" w:line="240" w:lineRule="auto"/>
              <w:ind w:firstLine="437"/>
              <w:rPr>
                <w:szCs w:val="28"/>
              </w:rPr>
            </w:pPr>
            <w:r w:rsidRPr="00567019">
              <w:rPr>
                <w:szCs w:val="28"/>
              </w:rPr>
              <w:t>a) Kể từ ngày nhận đủ giấy tờ, công chức được giao xử lý hồ sơ có trách nhiệm kiểm tra hồ sơ, tham mưu Lãnh đạo Phòng trình Lãnh đạo Sở cấp giấy giới thiệu theo Mẫu số 38 Phụ lục 1 Nghị định số 131/2021/NĐ-CP gửi đến Hội đồng giám định y khoa cấp tỉnh để xác định tỷ lệ tổn thương cơ thể do thương tật.</w:t>
            </w:r>
          </w:p>
        </w:tc>
        <w:tc>
          <w:tcPr>
            <w:tcW w:w="3040" w:type="dxa"/>
            <w:vAlign w:val="center"/>
          </w:tcPr>
          <w:p w14:paraId="5613B302" w14:textId="77777777" w:rsidR="00F21475" w:rsidRPr="0064054B" w:rsidRDefault="00F21475" w:rsidP="0064054B">
            <w:pPr>
              <w:spacing w:before="120" w:after="120" w:line="240" w:lineRule="auto"/>
              <w:jc w:val="center"/>
              <w:rPr>
                <w:szCs w:val="28"/>
                <w:lang w:val="en-US"/>
              </w:rPr>
            </w:pPr>
            <w:r w:rsidRPr="0064054B">
              <w:rPr>
                <w:szCs w:val="28"/>
                <w:lang w:val="en-US"/>
              </w:rPr>
              <w:t>12 ngày</w:t>
            </w:r>
          </w:p>
        </w:tc>
      </w:tr>
      <w:tr w:rsidR="00F21475" w:rsidRPr="0064054B" w14:paraId="0E94CD46" w14:textId="77777777" w:rsidTr="00F21475">
        <w:trPr>
          <w:jc w:val="center"/>
        </w:trPr>
        <w:tc>
          <w:tcPr>
            <w:tcW w:w="851" w:type="dxa"/>
            <w:vMerge/>
            <w:vAlign w:val="center"/>
          </w:tcPr>
          <w:p w14:paraId="0FEF8811" w14:textId="77777777" w:rsidR="00F21475" w:rsidRPr="0064054B" w:rsidRDefault="00F21475" w:rsidP="0064054B">
            <w:pPr>
              <w:spacing w:before="120" w:after="120" w:line="240" w:lineRule="auto"/>
              <w:jc w:val="center"/>
              <w:rPr>
                <w:b/>
                <w:szCs w:val="28"/>
              </w:rPr>
            </w:pPr>
          </w:p>
        </w:tc>
        <w:tc>
          <w:tcPr>
            <w:tcW w:w="2546" w:type="dxa"/>
            <w:vMerge/>
            <w:vAlign w:val="center"/>
          </w:tcPr>
          <w:p w14:paraId="7343B104" w14:textId="77777777" w:rsidR="00F21475" w:rsidRPr="0064054B" w:rsidRDefault="00F21475" w:rsidP="0064054B">
            <w:pPr>
              <w:spacing w:before="120" w:after="120" w:line="240" w:lineRule="auto"/>
              <w:rPr>
                <w:szCs w:val="28"/>
              </w:rPr>
            </w:pPr>
          </w:p>
        </w:tc>
        <w:tc>
          <w:tcPr>
            <w:tcW w:w="7773" w:type="dxa"/>
          </w:tcPr>
          <w:p w14:paraId="06EAD32E"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79B42E66"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10650315"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0E33F235"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79DF89DB" w14:textId="77777777" w:rsidR="00F21475" w:rsidRPr="0064054B" w:rsidRDefault="00F21475" w:rsidP="0064054B">
            <w:pPr>
              <w:spacing w:before="120" w:after="120" w:line="240" w:lineRule="auto"/>
              <w:jc w:val="center"/>
              <w:rPr>
                <w:szCs w:val="28"/>
              </w:rPr>
            </w:pPr>
            <w:r w:rsidRPr="0064054B">
              <w:rPr>
                <w:szCs w:val="28"/>
                <w:lang w:val="en-US"/>
              </w:rPr>
              <w:t>06</w:t>
            </w:r>
            <w:r w:rsidRPr="0064054B">
              <w:rPr>
                <w:szCs w:val="28"/>
              </w:rPr>
              <w:t xml:space="preserve"> ngày;</w:t>
            </w:r>
          </w:p>
          <w:p w14:paraId="0FB89604" w14:textId="77777777" w:rsidR="00F21475" w:rsidRPr="0064054B" w:rsidRDefault="00F21475" w:rsidP="0064054B">
            <w:pPr>
              <w:spacing w:before="120" w:after="120" w:line="240" w:lineRule="auto"/>
              <w:jc w:val="center"/>
              <w:rPr>
                <w:szCs w:val="28"/>
              </w:rPr>
            </w:pPr>
            <w:r w:rsidRPr="0064054B">
              <w:rPr>
                <w:szCs w:val="28"/>
                <w:lang w:val="en-US"/>
              </w:rPr>
              <w:t>04</w:t>
            </w:r>
            <w:r w:rsidRPr="0064054B">
              <w:rPr>
                <w:szCs w:val="28"/>
              </w:rPr>
              <w:t xml:space="preserve"> ngày;</w:t>
            </w:r>
          </w:p>
          <w:p w14:paraId="375FC9E1"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70D09FF1"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51BD7B28" w14:textId="77777777" w:rsidTr="00F21475">
        <w:trPr>
          <w:jc w:val="center"/>
        </w:trPr>
        <w:tc>
          <w:tcPr>
            <w:tcW w:w="851" w:type="dxa"/>
            <w:vMerge/>
            <w:vAlign w:val="center"/>
          </w:tcPr>
          <w:p w14:paraId="7D93BF7B" w14:textId="77777777" w:rsidR="00F21475" w:rsidRPr="0064054B" w:rsidRDefault="00F21475" w:rsidP="0064054B">
            <w:pPr>
              <w:spacing w:before="120" w:after="120" w:line="240" w:lineRule="auto"/>
              <w:jc w:val="center"/>
              <w:rPr>
                <w:b/>
                <w:szCs w:val="28"/>
              </w:rPr>
            </w:pPr>
          </w:p>
        </w:tc>
        <w:tc>
          <w:tcPr>
            <w:tcW w:w="2546" w:type="dxa"/>
            <w:vMerge/>
            <w:vAlign w:val="center"/>
          </w:tcPr>
          <w:p w14:paraId="2825D5B6" w14:textId="77777777" w:rsidR="00F21475" w:rsidRPr="0064054B" w:rsidRDefault="00F21475" w:rsidP="0064054B">
            <w:pPr>
              <w:spacing w:before="120" w:after="120" w:line="240" w:lineRule="auto"/>
              <w:rPr>
                <w:szCs w:val="28"/>
              </w:rPr>
            </w:pPr>
          </w:p>
        </w:tc>
        <w:tc>
          <w:tcPr>
            <w:tcW w:w="7773" w:type="dxa"/>
          </w:tcPr>
          <w:p w14:paraId="4E845CB1" w14:textId="77777777" w:rsidR="00F21475" w:rsidRPr="00567019" w:rsidRDefault="00F21475" w:rsidP="0064054B">
            <w:pPr>
              <w:pStyle w:val="BodyText"/>
              <w:tabs>
                <w:tab w:val="left" w:pos="937"/>
              </w:tabs>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b) Hội đồng giám định y khoa cấp tỉnh kể từ ngày nhận đủ giấy tờ, có trách nhiệm tổ chức khám giám định thương tật, gửi biên bản giám định y khoa theo Mẫu số 78 Phụ lục I Nghị định số 131/2021/NĐ-CP đến Sở Lao động - Thương binh và Xã hội.</w:t>
            </w:r>
          </w:p>
        </w:tc>
        <w:tc>
          <w:tcPr>
            <w:tcW w:w="3040" w:type="dxa"/>
            <w:vAlign w:val="center"/>
          </w:tcPr>
          <w:p w14:paraId="46E4C745" w14:textId="77777777" w:rsidR="00F21475" w:rsidRPr="0064054B" w:rsidRDefault="00F21475" w:rsidP="0064054B">
            <w:pPr>
              <w:spacing w:before="120" w:after="120" w:line="240" w:lineRule="auto"/>
              <w:jc w:val="center"/>
              <w:rPr>
                <w:szCs w:val="28"/>
                <w:lang w:val="en-US"/>
              </w:rPr>
            </w:pPr>
            <w:r w:rsidRPr="0064054B">
              <w:rPr>
                <w:szCs w:val="28"/>
                <w:lang w:val="en-US"/>
              </w:rPr>
              <w:t>60 ngày</w:t>
            </w:r>
          </w:p>
        </w:tc>
      </w:tr>
      <w:tr w:rsidR="00F21475" w:rsidRPr="0064054B" w14:paraId="3BBC0593" w14:textId="77777777" w:rsidTr="00F21475">
        <w:trPr>
          <w:jc w:val="center"/>
        </w:trPr>
        <w:tc>
          <w:tcPr>
            <w:tcW w:w="851" w:type="dxa"/>
            <w:vMerge/>
            <w:vAlign w:val="center"/>
          </w:tcPr>
          <w:p w14:paraId="6D2A863E" w14:textId="77777777" w:rsidR="00F21475" w:rsidRPr="0064054B" w:rsidRDefault="00F21475" w:rsidP="0064054B">
            <w:pPr>
              <w:spacing w:before="120" w:after="120" w:line="240" w:lineRule="auto"/>
              <w:jc w:val="center"/>
              <w:rPr>
                <w:b/>
                <w:szCs w:val="28"/>
              </w:rPr>
            </w:pPr>
          </w:p>
        </w:tc>
        <w:tc>
          <w:tcPr>
            <w:tcW w:w="2546" w:type="dxa"/>
            <w:vMerge/>
            <w:vAlign w:val="center"/>
          </w:tcPr>
          <w:p w14:paraId="136CFB20" w14:textId="77777777" w:rsidR="00F21475" w:rsidRPr="0064054B" w:rsidRDefault="00F21475" w:rsidP="0064054B">
            <w:pPr>
              <w:spacing w:before="120" w:after="120" w:line="240" w:lineRule="auto"/>
              <w:rPr>
                <w:szCs w:val="28"/>
              </w:rPr>
            </w:pPr>
          </w:p>
        </w:tc>
        <w:tc>
          <w:tcPr>
            <w:tcW w:w="7773" w:type="dxa"/>
          </w:tcPr>
          <w:p w14:paraId="56EAC52D"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c) Kể từ ngày tiếp nhận biên bản giám định y khoa, công chức được giao xử lý hồ sơ có trách nhiệm tham mưu Lãnh đạo Phòng trình Lãnh đạo Sở ban hành quyết định </w:t>
            </w:r>
            <w:r w:rsidRPr="00567019">
              <w:rPr>
                <w:rStyle w:val="BodyTextChar1"/>
                <w:rFonts w:asciiTheme="majorHAnsi" w:hAnsiTheme="majorHAnsi" w:cstheme="majorHAnsi"/>
                <w:lang w:val="vi-VN" w:eastAsia="vi-VN"/>
              </w:rPr>
              <w:t xml:space="preserve">cấp giấy chứng nhận người hưởng chính sách như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và trợ cấp, phụ cấp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59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đồng thời thực hiện việc cấp giấy chứng nhận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102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đối với trường hợp có tỷ lệ tổn thương cơ thể từ </w:t>
            </w:r>
            <w:r w:rsidRPr="00567019">
              <w:rPr>
                <w:rStyle w:val="BodyTextChar1"/>
                <w:rFonts w:asciiTheme="majorHAnsi" w:hAnsiTheme="majorHAnsi" w:cstheme="majorHAnsi"/>
                <w:lang w:val="vi-VN"/>
              </w:rPr>
              <w:t xml:space="preserve">21% </w:t>
            </w:r>
            <w:r w:rsidRPr="00567019">
              <w:rPr>
                <w:rStyle w:val="BodyTextChar1"/>
                <w:rFonts w:asciiTheme="majorHAnsi" w:hAnsiTheme="majorHAnsi" w:cstheme="majorHAnsi"/>
                <w:lang w:val="vi-VN" w:eastAsia="vi-VN"/>
              </w:rPr>
              <w:t>trở lên.</w:t>
            </w:r>
          </w:p>
          <w:p w14:paraId="079B454A"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Style w:val="BodyTextChar1"/>
                <w:rFonts w:asciiTheme="majorHAnsi" w:hAnsiTheme="majorHAnsi" w:cstheme="majorHAnsi"/>
                <w:lang w:val="vi-VN" w:eastAsia="vi-VN"/>
              </w:rPr>
              <w:t xml:space="preserve">Hoặc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trợ cấp thương tật một lần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61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đối với trường hợp có tỷ lệ tổn thương cơ thể từ </w:t>
            </w:r>
            <w:r w:rsidRPr="00567019">
              <w:rPr>
                <w:rStyle w:val="BodyTextChar1"/>
                <w:rFonts w:asciiTheme="majorHAnsi" w:hAnsiTheme="majorHAnsi" w:cstheme="majorHAnsi"/>
                <w:lang w:val="vi-VN"/>
              </w:rPr>
              <w:t xml:space="preserve">5% </w:t>
            </w:r>
            <w:r w:rsidRPr="00567019">
              <w:rPr>
                <w:rStyle w:val="BodyTextChar1"/>
                <w:rFonts w:asciiTheme="majorHAnsi" w:hAnsiTheme="majorHAnsi" w:cstheme="majorHAnsi"/>
                <w:lang w:val="vi-VN" w:eastAsia="vi-VN"/>
              </w:rPr>
              <w:t xml:space="preserve">đến </w:t>
            </w:r>
            <w:r w:rsidRPr="00567019">
              <w:rPr>
                <w:rStyle w:val="BodyTextChar1"/>
                <w:rFonts w:asciiTheme="majorHAnsi" w:hAnsiTheme="majorHAnsi" w:cstheme="majorHAnsi"/>
                <w:lang w:val="vi-VN"/>
              </w:rPr>
              <w:t>20%.</w:t>
            </w:r>
          </w:p>
          <w:p w14:paraId="6ABDD79C"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Style w:val="BodyTextChar1"/>
                <w:rFonts w:asciiTheme="majorHAnsi" w:hAnsiTheme="majorHAnsi" w:cstheme="majorHAnsi"/>
                <w:lang w:val="vi-VN" w:eastAsia="vi-VN"/>
              </w:rPr>
              <w:t xml:space="preserve">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có tỷ lệ tổn thương cơ thể từ </w:t>
            </w:r>
            <w:r w:rsidRPr="00567019">
              <w:rPr>
                <w:rStyle w:val="BodyTextChar1"/>
                <w:rFonts w:asciiTheme="majorHAnsi" w:hAnsiTheme="majorHAnsi" w:cstheme="majorHAnsi"/>
                <w:lang w:val="vi-VN"/>
              </w:rPr>
              <w:t xml:space="preserve">81% </w:t>
            </w:r>
            <w:r w:rsidRPr="00567019">
              <w:rPr>
                <w:rStyle w:val="BodyTextChar1"/>
                <w:rFonts w:asciiTheme="majorHAnsi" w:hAnsiTheme="majorHAnsi" w:cstheme="majorHAnsi"/>
                <w:lang w:val="vi-VN" w:eastAsia="vi-VN"/>
              </w:rPr>
              <w:t xml:space="preserve">trở lên có vết thương đặc biệt nặng là: cụt hoặc liệt hoàn toàn </w:t>
            </w:r>
            <w:r w:rsidRPr="00567019">
              <w:rPr>
                <w:rStyle w:val="BodyTextChar1"/>
                <w:rFonts w:asciiTheme="majorHAnsi" w:hAnsiTheme="majorHAnsi" w:cstheme="majorHAnsi"/>
                <w:lang w:val="vi-VN"/>
              </w:rPr>
              <w:t xml:space="preserve">hai chi </w:t>
            </w:r>
            <w:r w:rsidRPr="00567019">
              <w:rPr>
                <w:rStyle w:val="BodyTextChar1"/>
                <w:rFonts w:asciiTheme="majorHAnsi" w:hAnsiTheme="majorHAnsi" w:cstheme="majorHAnsi"/>
                <w:lang w:val="vi-VN" w:eastAsia="vi-VN"/>
              </w:rPr>
              <w:t xml:space="preserve">trở lên; mù hoàn toàn </w:t>
            </w:r>
            <w:r w:rsidRPr="00567019">
              <w:rPr>
                <w:rStyle w:val="BodyTextChar1"/>
                <w:rFonts w:asciiTheme="majorHAnsi" w:hAnsiTheme="majorHAnsi" w:cstheme="majorHAnsi"/>
                <w:lang w:val="vi-VN"/>
              </w:rPr>
              <w:t xml:space="preserve">hai </w:t>
            </w:r>
            <w:r w:rsidRPr="00567019">
              <w:rPr>
                <w:rStyle w:val="BodyTextChar1"/>
                <w:rFonts w:asciiTheme="majorHAnsi" w:hAnsiTheme="majorHAnsi" w:cstheme="majorHAnsi"/>
                <w:lang w:val="vi-VN" w:eastAsia="vi-VN"/>
              </w:rPr>
              <w:t xml:space="preserve">mắt; tâm thần nặng dẫn đến không tự lực được </w:t>
            </w:r>
            <w:r w:rsidRPr="00567019">
              <w:rPr>
                <w:rStyle w:val="BodyTextChar1"/>
                <w:rFonts w:asciiTheme="majorHAnsi" w:hAnsiTheme="majorHAnsi" w:cstheme="majorHAnsi"/>
                <w:lang w:val="vi-VN"/>
              </w:rPr>
              <w:t xml:space="preserve">trong sinh </w:t>
            </w:r>
            <w:r w:rsidRPr="00567019">
              <w:rPr>
                <w:rStyle w:val="BodyTextChar1"/>
                <w:rFonts w:asciiTheme="majorHAnsi" w:hAnsiTheme="majorHAnsi" w:cstheme="majorHAnsi"/>
                <w:lang w:val="vi-VN" w:eastAsia="vi-VN"/>
              </w:rPr>
              <w:t xml:space="preserve">hoạt thì được hưởng phụ cấp đặc biệt hằng tháng </w:t>
            </w:r>
            <w:r w:rsidRPr="00567019">
              <w:rPr>
                <w:rStyle w:val="BodyTextChar1"/>
                <w:rFonts w:asciiTheme="majorHAnsi" w:hAnsiTheme="majorHAnsi" w:cstheme="majorHAnsi"/>
                <w:lang w:val="vi-VN"/>
              </w:rPr>
              <w:t xml:space="preserve">theo quy </w:t>
            </w:r>
            <w:r w:rsidRPr="00567019">
              <w:rPr>
                <w:rStyle w:val="BodyTextChar1"/>
                <w:rFonts w:asciiTheme="majorHAnsi" w:hAnsiTheme="majorHAnsi" w:cstheme="majorHAnsi"/>
                <w:lang w:val="vi-VN" w:eastAsia="vi-VN"/>
              </w:rPr>
              <w:t xml:space="preserve">định tại điểm </w:t>
            </w:r>
            <w:r w:rsidRPr="00567019">
              <w:rPr>
                <w:rStyle w:val="BodyTextChar1"/>
                <w:rFonts w:asciiTheme="majorHAnsi" w:hAnsiTheme="majorHAnsi" w:cstheme="majorHAnsi"/>
                <w:lang w:val="vi-VN"/>
              </w:rPr>
              <w:t xml:space="preserve">d </w:t>
            </w:r>
            <w:r w:rsidRPr="00567019">
              <w:rPr>
                <w:rStyle w:val="BodyTextChar1"/>
                <w:rFonts w:asciiTheme="majorHAnsi" w:hAnsiTheme="majorHAnsi" w:cstheme="majorHAnsi"/>
                <w:lang w:val="vi-VN" w:eastAsia="vi-VN"/>
              </w:rPr>
              <w:t xml:space="preserve">khoản </w:t>
            </w:r>
            <w:r w:rsidRPr="00567019">
              <w:rPr>
                <w:rStyle w:val="BodyTextChar1"/>
                <w:rFonts w:asciiTheme="majorHAnsi" w:hAnsiTheme="majorHAnsi" w:cstheme="majorHAnsi"/>
                <w:lang w:val="vi-VN"/>
              </w:rPr>
              <w:t xml:space="preserve">1 </w:t>
            </w:r>
            <w:r w:rsidRPr="00567019">
              <w:rPr>
                <w:rStyle w:val="BodyTextChar1"/>
                <w:rFonts w:asciiTheme="majorHAnsi" w:hAnsiTheme="majorHAnsi" w:cstheme="majorHAnsi"/>
                <w:lang w:val="vi-VN" w:eastAsia="vi-VN"/>
              </w:rPr>
              <w:t xml:space="preserve">Điều </w:t>
            </w:r>
            <w:r w:rsidRPr="00567019">
              <w:rPr>
                <w:rStyle w:val="BodyTextChar1"/>
                <w:rFonts w:asciiTheme="majorHAnsi" w:hAnsiTheme="majorHAnsi" w:cstheme="majorHAnsi"/>
                <w:lang w:val="vi-VN"/>
              </w:rPr>
              <w:t xml:space="preserve">24 </w:t>
            </w:r>
            <w:r w:rsidRPr="00567019">
              <w:rPr>
                <w:rStyle w:val="BodyTextChar1"/>
                <w:rFonts w:asciiTheme="majorHAnsi" w:hAnsiTheme="majorHAnsi" w:cstheme="majorHAnsi"/>
                <w:lang w:val="vi-VN" w:eastAsia="vi-VN"/>
              </w:rPr>
              <w:t xml:space="preserve">Pháp lệnh. Đồng thời cấp giấy chứng nhận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người hưởng chính sách như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rPr>
              <w:lastRenderedPageBreak/>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102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Nghị định số 131/2021/NĐ-CP.</w:t>
            </w:r>
          </w:p>
        </w:tc>
        <w:tc>
          <w:tcPr>
            <w:tcW w:w="3040" w:type="dxa"/>
            <w:vAlign w:val="center"/>
          </w:tcPr>
          <w:p w14:paraId="10057090"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11 ngày</w:t>
            </w:r>
          </w:p>
        </w:tc>
      </w:tr>
      <w:tr w:rsidR="00F21475" w:rsidRPr="0064054B" w14:paraId="6397E2D0" w14:textId="77777777" w:rsidTr="00F21475">
        <w:trPr>
          <w:jc w:val="center"/>
        </w:trPr>
        <w:tc>
          <w:tcPr>
            <w:tcW w:w="851" w:type="dxa"/>
            <w:vMerge/>
            <w:vAlign w:val="center"/>
          </w:tcPr>
          <w:p w14:paraId="372EBA42" w14:textId="77777777" w:rsidR="00F21475" w:rsidRPr="0064054B" w:rsidRDefault="00F21475" w:rsidP="0064054B">
            <w:pPr>
              <w:spacing w:before="120" w:after="120" w:line="240" w:lineRule="auto"/>
              <w:jc w:val="center"/>
              <w:rPr>
                <w:b/>
                <w:szCs w:val="28"/>
              </w:rPr>
            </w:pPr>
          </w:p>
        </w:tc>
        <w:tc>
          <w:tcPr>
            <w:tcW w:w="2546" w:type="dxa"/>
            <w:vMerge/>
            <w:vAlign w:val="center"/>
          </w:tcPr>
          <w:p w14:paraId="16AC585C" w14:textId="77777777" w:rsidR="00F21475" w:rsidRPr="0064054B" w:rsidRDefault="00F21475" w:rsidP="0064054B">
            <w:pPr>
              <w:spacing w:before="120" w:after="120" w:line="240" w:lineRule="auto"/>
              <w:rPr>
                <w:szCs w:val="28"/>
              </w:rPr>
            </w:pPr>
          </w:p>
        </w:tc>
        <w:tc>
          <w:tcPr>
            <w:tcW w:w="7773" w:type="dxa"/>
          </w:tcPr>
          <w:p w14:paraId="6CC687DA"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1756AC83"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7324C9DF"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65615743"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625D8ADE" w14:textId="77777777" w:rsidR="00F21475" w:rsidRPr="0064054B" w:rsidRDefault="00F21475" w:rsidP="0064054B">
            <w:pPr>
              <w:spacing w:before="120" w:after="120" w:line="240" w:lineRule="auto"/>
              <w:jc w:val="center"/>
              <w:rPr>
                <w:szCs w:val="28"/>
              </w:rPr>
            </w:pPr>
            <w:r w:rsidRPr="0064054B">
              <w:rPr>
                <w:szCs w:val="28"/>
                <w:lang w:val="en-US"/>
              </w:rPr>
              <w:t>05</w:t>
            </w:r>
            <w:r w:rsidRPr="0064054B">
              <w:rPr>
                <w:szCs w:val="28"/>
              </w:rPr>
              <w:t xml:space="preserve"> ngày;</w:t>
            </w:r>
          </w:p>
          <w:p w14:paraId="39A54535" w14:textId="77777777" w:rsidR="00F21475" w:rsidRPr="0064054B" w:rsidRDefault="00F21475" w:rsidP="0064054B">
            <w:pPr>
              <w:spacing w:before="120" w:after="120" w:line="240" w:lineRule="auto"/>
              <w:jc w:val="center"/>
              <w:rPr>
                <w:szCs w:val="28"/>
              </w:rPr>
            </w:pPr>
            <w:r w:rsidRPr="0064054B">
              <w:rPr>
                <w:szCs w:val="28"/>
                <w:lang w:val="en-US"/>
              </w:rPr>
              <w:t>04</w:t>
            </w:r>
            <w:r w:rsidRPr="0064054B">
              <w:rPr>
                <w:szCs w:val="28"/>
              </w:rPr>
              <w:t xml:space="preserve"> ngày;</w:t>
            </w:r>
          </w:p>
          <w:p w14:paraId="145CE4F0" w14:textId="77777777" w:rsidR="00F21475" w:rsidRPr="0064054B" w:rsidRDefault="00F21475" w:rsidP="0064054B">
            <w:pPr>
              <w:spacing w:before="120" w:after="120" w:line="240" w:lineRule="auto"/>
              <w:jc w:val="center"/>
              <w:rPr>
                <w:szCs w:val="28"/>
                <w:lang w:val="en-US"/>
              </w:rPr>
            </w:pPr>
            <w:r w:rsidRPr="0064054B">
              <w:rPr>
                <w:szCs w:val="28"/>
                <w:lang w:val="en-US"/>
              </w:rPr>
              <w:t>1</w:t>
            </w:r>
            <w:r w:rsidRPr="0064054B">
              <w:rPr>
                <w:szCs w:val="28"/>
              </w:rPr>
              <w:t>,5 ngày</w:t>
            </w:r>
            <w:r w:rsidRPr="0064054B">
              <w:rPr>
                <w:szCs w:val="28"/>
                <w:lang w:val="en-US"/>
              </w:rPr>
              <w:t>;</w:t>
            </w:r>
          </w:p>
          <w:p w14:paraId="4AC78721"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2AB35861" w14:textId="77777777" w:rsidTr="00F21475">
        <w:trPr>
          <w:jc w:val="center"/>
        </w:trPr>
        <w:tc>
          <w:tcPr>
            <w:tcW w:w="851" w:type="dxa"/>
            <w:vMerge/>
            <w:vAlign w:val="center"/>
          </w:tcPr>
          <w:p w14:paraId="54E53FFF" w14:textId="77777777" w:rsidR="00F21475" w:rsidRPr="0064054B" w:rsidRDefault="00F21475" w:rsidP="0064054B">
            <w:pPr>
              <w:spacing w:before="120" w:after="120" w:line="240" w:lineRule="auto"/>
              <w:jc w:val="center"/>
              <w:rPr>
                <w:b/>
                <w:szCs w:val="28"/>
              </w:rPr>
            </w:pPr>
          </w:p>
        </w:tc>
        <w:tc>
          <w:tcPr>
            <w:tcW w:w="2546" w:type="dxa"/>
            <w:vMerge/>
            <w:vAlign w:val="center"/>
          </w:tcPr>
          <w:p w14:paraId="79D4EBD4" w14:textId="77777777" w:rsidR="00F21475" w:rsidRPr="0064054B" w:rsidRDefault="00F21475" w:rsidP="0064054B">
            <w:pPr>
              <w:spacing w:before="120" w:after="120" w:line="240" w:lineRule="auto"/>
              <w:rPr>
                <w:szCs w:val="28"/>
              </w:rPr>
            </w:pPr>
          </w:p>
        </w:tc>
        <w:tc>
          <w:tcPr>
            <w:tcW w:w="7773" w:type="dxa"/>
          </w:tcPr>
          <w:p w14:paraId="78682E2E" w14:textId="77777777" w:rsidR="00F21475" w:rsidRPr="0064054B" w:rsidRDefault="00F21475" w:rsidP="0064054B">
            <w:pPr>
              <w:pStyle w:val="BodyText"/>
              <w:spacing w:before="120"/>
              <w:ind w:firstLine="437"/>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4FC098D1"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0775A39A" w14:textId="77777777" w:rsidTr="00F21475">
        <w:trPr>
          <w:jc w:val="center"/>
        </w:trPr>
        <w:tc>
          <w:tcPr>
            <w:tcW w:w="851" w:type="dxa"/>
            <w:vAlign w:val="center"/>
          </w:tcPr>
          <w:p w14:paraId="3D523B88"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16C2B663"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46DBAF9C" w14:textId="77777777" w:rsidR="00F21475" w:rsidRPr="0064054B" w:rsidRDefault="00F21475"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74ECBDA0" w14:textId="77777777" w:rsidR="00F21475" w:rsidRPr="0064054B" w:rsidRDefault="00F21475" w:rsidP="0064054B">
            <w:pPr>
              <w:spacing w:before="120" w:after="120" w:line="240" w:lineRule="auto"/>
              <w:ind w:firstLine="437"/>
              <w:rPr>
                <w:szCs w:val="28"/>
              </w:rPr>
            </w:pPr>
            <w:r w:rsidRPr="0064054B">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93387AE" w14:textId="77777777" w:rsidR="00F21475" w:rsidRPr="0064054B" w:rsidRDefault="00F21475" w:rsidP="0064054B">
            <w:pPr>
              <w:spacing w:before="120" w:after="120" w:line="240" w:lineRule="auto"/>
              <w:ind w:firstLine="437"/>
              <w:rPr>
                <w:szCs w:val="28"/>
              </w:rPr>
            </w:pPr>
            <w:r w:rsidRPr="0064054B">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08E8EF10" w14:textId="77777777" w:rsidR="00F21475" w:rsidRPr="0064054B" w:rsidRDefault="00F21475" w:rsidP="0064054B">
            <w:pPr>
              <w:spacing w:before="120" w:after="120" w:line="240" w:lineRule="auto"/>
              <w:ind w:firstLine="437"/>
              <w:rPr>
                <w:szCs w:val="28"/>
              </w:rPr>
            </w:pPr>
            <w:r w:rsidRPr="0064054B">
              <w:rPr>
                <w:szCs w:val="28"/>
              </w:rPr>
              <w:lastRenderedPageBreak/>
              <w:t>- Trường hợp nhận kết quả thông qua dịch vụ bưu chính công ích thì thực hiện theo hướng dẫn của Bưu điện (nếu có).</w:t>
            </w:r>
          </w:p>
          <w:p w14:paraId="6B27EBE9" w14:textId="77777777" w:rsidR="00F21475" w:rsidRPr="0064054B" w:rsidRDefault="00F21475"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75924533" w14:textId="77777777" w:rsidR="00F21475" w:rsidRPr="0064054B" w:rsidRDefault="00F21475" w:rsidP="0064054B">
            <w:pPr>
              <w:spacing w:before="120" w:after="120" w:line="240" w:lineRule="auto"/>
              <w:jc w:val="center"/>
              <w:rPr>
                <w:szCs w:val="28"/>
              </w:rPr>
            </w:pPr>
            <w:r w:rsidRPr="0064054B">
              <w:rPr>
                <w:szCs w:val="28"/>
              </w:rPr>
              <w:lastRenderedPageBreak/>
              <w:t>0,5 ngày</w:t>
            </w:r>
          </w:p>
        </w:tc>
      </w:tr>
    </w:tbl>
    <w:p w14:paraId="4711F7FA" w14:textId="77777777" w:rsidR="00DE66BF" w:rsidRPr="0064054B" w:rsidRDefault="00DE66BF"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17631208" w14:textId="77777777" w:rsidR="009675B6" w:rsidRPr="00567019" w:rsidRDefault="00DE66BF"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w:t>
      </w:r>
      <w:r w:rsidR="009675B6" w:rsidRPr="0064054B">
        <w:rPr>
          <w:rFonts w:asciiTheme="majorHAnsi" w:hAnsiTheme="majorHAnsi" w:cstheme="majorHAnsi"/>
          <w:b/>
          <w:szCs w:val="28"/>
          <w:shd w:val="clear" w:color="auto" w:fill="FFFFFF"/>
        </w:rPr>
        <w:t xml:space="preserve"> sơ</w:t>
      </w:r>
      <w:r w:rsidR="009675B6" w:rsidRPr="00567019">
        <w:rPr>
          <w:rFonts w:asciiTheme="majorHAnsi" w:hAnsiTheme="majorHAnsi" w:cstheme="majorHAnsi"/>
          <w:b/>
          <w:szCs w:val="28"/>
          <w:shd w:val="clear" w:color="auto" w:fill="FFFFFF"/>
        </w:rPr>
        <w:t xml:space="preserve">: </w:t>
      </w:r>
      <w:r w:rsidR="009E026B" w:rsidRPr="00567019">
        <w:rPr>
          <w:rFonts w:asciiTheme="majorHAnsi" w:hAnsiTheme="majorHAnsi" w:cstheme="majorHAnsi"/>
          <w:szCs w:val="28"/>
          <w:shd w:val="clear" w:color="auto" w:fill="FFFFFF"/>
        </w:rPr>
        <w:t>theo quy định tại Điều 37 Nghị định số 131/2021/NĐ-CP.</w:t>
      </w:r>
    </w:p>
    <w:p w14:paraId="4EB77913" w14:textId="77777777" w:rsidR="00DE66BF" w:rsidRPr="0064054B" w:rsidRDefault="00DE66BF"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6FACA245" w14:textId="77777777" w:rsidR="00DE66BF" w:rsidRPr="0064054B" w:rsidRDefault="00DE66BF"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r w:rsidR="009675B6" w:rsidRPr="0064054B">
        <w:rPr>
          <w:rFonts w:asciiTheme="majorHAnsi" w:hAnsiTheme="majorHAnsi" w:cstheme="majorHAnsi"/>
          <w:szCs w:val="28"/>
          <w:lang w:val="hr-HR"/>
        </w:rPr>
        <w:t>, tổ chức</w:t>
      </w:r>
    </w:p>
    <w:p w14:paraId="4CDA1F23" w14:textId="77777777" w:rsidR="00DE66BF" w:rsidRPr="0064054B" w:rsidRDefault="00DE66BF"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r w:rsidR="00B1134D" w:rsidRPr="0064054B">
        <w:rPr>
          <w:rFonts w:asciiTheme="majorHAnsi" w:hAnsiTheme="majorHAnsi" w:cstheme="majorHAnsi"/>
          <w:szCs w:val="28"/>
          <w:lang w:val="hr-HR"/>
        </w:rPr>
        <w:t>, Hội đồng giám định y khoa</w:t>
      </w:r>
      <w:r w:rsidRPr="0064054B">
        <w:rPr>
          <w:rFonts w:asciiTheme="majorHAnsi" w:hAnsiTheme="majorHAnsi" w:cstheme="majorHAnsi"/>
          <w:szCs w:val="28"/>
          <w:lang w:val="hr-HR"/>
        </w:rPr>
        <w:t>.</w:t>
      </w:r>
    </w:p>
    <w:p w14:paraId="66E9551C" w14:textId="77777777" w:rsidR="00B50B64" w:rsidRPr="0064054B" w:rsidRDefault="00DE66BF" w:rsidP="00770D89">
      <w:pPr>
        <w:pStyle w:val="BodyText"/>
        <w:numPr>
          <w:ilvl w:val="1"/>
          <w:numId w:val="2"/>
        </w:numPr>
        <w:tabs>
          <w:tab w:val="left" w:pos="1134"/>
        </w:tabs>
        <w:spacing w:before="12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Kết quả thực hiện thủ tục hành chính</w:t>
      </w:r>
    </w:p>
    <w:p w14:paraId="2072F362" w14:textId="77777777" w:rsidR="00B50B64" w:rsidRPr="00567019" w:rsidRDefault="00B50B64"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Quyết định về việc cấp giấy chứng nhận người hưởng chính sách như thương </w:t>
      </w:r>
      <w:r w:rsidRPr="00567019">
        <w:rPr>
          <w:rStyle w:val="BodyTextChar1"/>
          <w:rFonts w:asciiTheme="majorHAnsi" w:hAnsiTheme="majorHAnsi" w:cstheme="majorHAnsi"/>
          <w:color w:val="000000"/>
          <w:lang w:val="hr-HR"/>
        </w:rPr>
        <w:t xml:space="preserve">binh </w:t>
      </w:r>
      <w:r w:rsidRPr="00567019">
        <w:rPr>
          <w:rStyle w:val="BodyTextChar1"/>
          <w:rFonts w:asciiTheme="majorHAnsi" w:hAnsiTheme="majorHAnsi" w:cstheme="majorHAnsi"/>
          <w:color w:val="000000"/>
          <w:lang w:val="hr-HR" w:eastAsia="vi-VN"/>
        </w:rPr>
        <w:t>và trợ cấp, phụ cấp ưu đãi.</w:t>
      </w:r>
    </w:p>
    <w:p w14:paraId="74EFB2C4" w14:textId="77777777" w:rsidR="00B50B64" w:rsidRPr="00567019" w:rsidRDefault="00B50B64"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Giấy chứng nhận người hưởng chính sách như thương </w:t>
      </w:r>
      <w:r w:rsidRPr="00567019">
        <w:rPr>
          <w:rStyle w:val="BodyTextChar1"/>
          <w:rFonts w:asciiTheme="majorHAnsi" w:hAnsiTheme="majorHAnsi" w:cstheme="majorHAnsi"/>
          <w:color w:val="000000"/>
          <w:lang w:val="hr-HR"/>
        </w:rPr>
        <w:t>binh.</w:t>
      </w:r>
    </w:p>
    <w:p w14:paraId="2AAA03F0" w14:textId="77777777" w:rsidR="00DE66BF" w:rsidRPr="0064054B" w:rsidRDefault="00DE66BF"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5765D60B" w14:textId="77777777" w:rsidR="00DE66BF" w:rsidRPr="0064054B" w:rsidRDefault="00DE66BF"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Tên mẫu đơn, mẫu tờ khai</w:t>
      </w:r>
      <w:r w:rsidR="00B50B64" w:rsidRPr="0064054B">
        <w:rPr>
          <w:rFonts w:asciiTheme="majorHAnsi" w:hAnsiTheme="majorHAnsi" w:cstheme="majorHAnsi"/>
          <w:b/>
          <w:sz w:val="28"/>
          <w:szCs w:val="28"/>
          <w:lang w:val="hr-HR"/>
        </w:rPr>
        <w:t xml:space="preserve">: </w:t>
      </w:r>
      <w:r w:rsidR="00B50B64" w:rsidRPr="0064054B">
        <w:rPr>
          <w:rFonts w:asciiTheme="majorHAnsi" w:hAnsiTheme="majorHAnsi" w:cstheme="majorHAnsi"/>
          <w:sz w:val="28"/>
          <w:szCs w:val="28"/>
          <w:lang w:val="hr-HR"/>
        </w:rPr>
        <w:t>Không</w:t>
      </w:r>
    </w:p>
    <w:p w14:paraId="78D14540" w14:textId="77777777" w:rsidR="00DE66BF" w:rsidRPr="00567019" w:rsidRDefault="00DE66BF"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r w:rsidR="004A4BAD" w:rsidRPr="00567019">
        <w:rPr>
          <w:rFonts w:asciiTheme="majorHAnsi" w:hAnsiTheme="majorHAnsi" w:cstheme="majorHAnsi"/>
          <w:b/>
          <w:sz w:val="28"/>
          <w:szCs w:val="28"/>
          <w:lang w:val="hr-HR"/>
        </w:rPr>
        <w:t xml:space="preserve">: </w:t>
      </w:r>
      <w:r w:rsidR="004A4BAD" w:rsidRPr="00567019">
        <w:rPr>
          <w:rFonts w:asciiTheme="majorHAnsi" w:hAnsiTheme="majorHAnsi" w:cstheme="majorHAnsi"/>
          <w:sz w:val="28"/>
          <w:szCs w:val="28"/>
          <w:lang w:val="hr-HR"/>
        </w:rPr>
        <w:t>quy định tại Điều 34 Nghị định số 131/2021/NĐ-CP.</w:t>
      </w:r>
    </w:p>
    <w:p w14:paraId="0F5A9F9D" w14:textId="77777777" w:rsidR="004A4BAD" w:rsidRPr="00567019" w:rsidRDefault="004A4BAD"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Trực tiếp phục vụ chiến đấu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a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được xác định là thực hiện các nhiệm vụ </w:t>
      </w:r>
      <w:r w:rsidRPr="00567019">
        <w:rPr>
          <w:rStyle w:val="BodyTextChar1"/>
          <w:rFonts w:asciiTheme="majorHAnsi" w:hAnsiTheme="majorHAnsi" w:cstheme="majorHAnsi"/>
          <w:color w:val="000000"/>
          <w:lang w:val="hr-HR"/>
        </w:rPr>
        <w:t xml:space="preserve">trong </w:t>
      </w:r>
      <w:r w:rsidRPr="00567019">
        <w:rPr>
          <w:rStyle w:val="BodyTextChar1"/>
          <w:rFonts w:asciiTheme="majorHAnsi" w:hAnsiTheme="majorHAnsi" w:cstheme="majorHAnsi"/>
          <w:color w:val="000000"/>
          <w:lang w:val="hr-HR" w:eastAsia="vi-VN"/>
        </w:rPr>
        <w:t xml:space="preserve">lúc trận đánh đang diễn </w:t>
      </w:r>
      <w:r w:rsidRPr="00567019">
        <w:rPr>
          <w:rStyle w:val="BodyTextChar1"/>
          <w:rFonts w:asciiTheme="majorHAnsi" w:hAnsiTheme="majorHAnsi" w:cstheme="majorHAnsi"/>
          <w:color w:val="000000"/>
          <w:lang w:val="hr-HR"/>
        </w:rPr>
        <w:t xml:space="preserve">ra </w:t>
      </w:r>
      <w:r w:rsidRPr="00567019">
        <w:rPr>
          <w:rStyle w:val="BodyTextChar1"/>
          <w:rFonts w:asciiTheme="majorHAnsi" w:hAnsiTheme="majorHAnsi" w:cstheme="majorHAnsi"/>
          <w:color w:val="000000"/>
          <w:lang w:val="hr-HR" w:eastAsia="vi-VN"/>
        </w:rPr>
        <w:t xml:space="preserve">hoặc </w:t>
      </w:r>
      <w:r w:rsidRPr="00567019">
        <w:rPr>
          <w:rStyle w:val="BodyTextChar1"/>
          <w:rFonts w:asciiTheme="majorHAnsi" w:hAnsiTheme="majorHAnsi" w:cstheme="majorHAnsi"/>
          <w:color w:val="000000"/>
          <w:lang w:val="hr-HR"/>
        </w:rPr>
        <w:t xml:space="preserve">trong khi </w:t>
      </w:r>
      <w:r w:rsidRPr="00567019">
        <w:rPr>
          <w:rStyle w:val="BodyTextChar1"/>
          <w:rFonts w:asciiTheme="majorHAnsi" w:hAnsiTheme="majorHAnsi" w:cstheme="majorHAnsi"/>
          <w:color w:val="000000"/>
          <w:lang w:val="hr-HR" w:eastAsia="vi-VN"/>
        </w:rPr>
        <w:t xml:space="preserve">địch đang bắn phá: cứu thương, tải thương, tải đạn, đảm bảo thông </w:t>
      </w:r>
      <w:r w:rsidRPr="00567019">
        <w:rPr>
          <w:rStyle w:val="BodyTextChar1"/>
          <w:rFonts w:asciiTheme="majorHAnsi" w:hAnsiTheme="majorHAnsi" w:cstheme="majorHAnsi"/>
          <w:color w:val="000000"/>
          <w:lang w:val="hr-HR"/>
        </w:rPr>
        <w:t xml:space="preserve">tin </w:t>
      </w:r>
      <w:r w:rsidRPr="00567019">
        <w:rPr>
          <w:rStyle w:val="BodyTextChar1"/>
          <w:rFonts w:asciiTheme="majorHAnsi" w:hAnsiTheme="majorHAnsi" w:cstheme="majorHAnsi"/>
          <w:color w:val="000000"/>
          <w:lang w:val="hr-HR" w:eastAsia="vi-VN"/>
        </w:rPr>
        <w:t>liên lạc, bảo vệ hàng hóa và các trường hợp đảm bảo chiến đấu.</w:t>
      </w:r>
    </w:p>
    <w:p w14:paraId="22AA0B26" w14:textId="77777777" w:rsidR="004A4BAD" w:rsidRPr="00567019" w:rsidRDefault="004A4BAD" w:rsidP="0064054B">
      <w:pPr>
        <w:pStyle w:val="BodyText"/>
        <w:tabs>
          <w:tab w:val="left" w:pos="938"/>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2. Địa bàn địch chiếm đóng, địa bàn có chiến sự, địa bàn tiếp giáp vùng địch chiếm đóng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b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được xác định </w:t>
      </w:r>
      <w:r w:rsidRPr="00567019">
        <w:rPr>
          <w:rStyle w:val="BodyTextChar1"/>
          <w:rFonts w:asciiTheme="majorHAnsi" w:hAnsiTheme="majorHAnsi" w:cstheme="majorHAnsi"/>
          <w:color w:val="000000"/>
          <w:lang w:val="hr-HR"/>
        </w:rPr>
        <w:t xml:space="preserve">theo quy </w:t>
      </w:r>
      <w:r w:rsidRPr="00567019">
        <w:rPr>
          <w:rStyle w:val="BodyTextChar1"/>
          <w:rFonts w:asciiTheme="majorHAnsi" w:hAnsiTheme="majorHAnsi" w:cstheme="majorHAnsi"/>
          <w:color w:val="000000"/>
          <w:lang w:val="hr-HR" w:eastAsia="vi-VN"/>
        </w:rPr>
        <w:t xml:space="preserve">định tại Phụ lục </w:t>
      </w:r>
      <w:r w:rsidRPr="00567019">
        <w:rPr>
          <w:rStyle w:val="BodyTextChar1"/>
          <w:rFonts w:asciiTheme="majorHAnsi" w:hAnsiTheme="majorHAnsi" w:cstheme="majorHAnsi"/>
          <w:color w:val="000000"/>
          <w:lang w:val="hr-HR"/>
        </w:rPr>
        <w:t xml:space="preserve">III </w:t>
      </w:r>
      <w:r w:rsidRPr="00567019">
        <w:rPr>
          <w:rStyle w:val="BodyTextChar1"/>
          <w:rFonts w:asciiTheme="majorHAnsi" w:hAnsiTheme="majorHAnsi" w:cstheme="majorHAnsi"/>
          <w:color w:val="000000"/>
          <w:lang w:val="hr-HR" w:eastAsia="vi-VN"/>
        </w:rPr>
        <w:t>Nghị định số 131/2021/NĐ-CP.</w:t>
      </w:r>
    </w:p>
    <w:p w14:paraId="707A84B9" w14:textId="77777777" w:rsidR="004A4BAD" w:rsidRPr="00567019" w:rsidRDefault="004A4BAD" w:rsidP="0064054B">
      <w:pPr>
        <w:pStyle w:val="BodyText"/>
        <w:tabs>
          <w:tab w:val="left" w:pos="938"/>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3. Trực tiếp làm nhiệm vụ huấn luyện chiến đấu, diễn tập hoặc làm nhiệm vụ quốc phòng, </w:t>
      </w:r>
      <w:r w:rsidRPr="00567019">
        <w:rPr>
          <w:rStyle w:val="BodyTextChar1"/>
          <w:rFonts w:asciiTheme="majorHAnsi" w:hAnsiTheme="majorHAnsi" w:cstheme="majorHAnsi"/>
          <w:color w:val="000000"/>
          <w:lang w:val="hr-HR"/>
        </w:rPr>
        <w:t xml:space="preserve">an ninh </w:t>
      </w:r>
      <w:r w:rsidRPr="00567019">
        <w:rPr>
          <w:rStyle w:val="BodyTextChar1"/>
          <w:rFonts w:asciiTheme="majorHAnsi" w:hAnsiTheme="majorHAnsi" w:cstheme="majorHAnsi"/>
          <w:color w:val="000000"/>
          <w:lang w:val="hr-HR" w:eastAsia="vi-VN"/>
        </w:rPr>
        <w:t xml:space="preserve">có tính chất </w:t>
      </w:r>
      <w:r w:rsidRPr="00567019">
        <w:rPr>
          <w:rStyle w:val="BodyTextChar1"/>
          <w:rFonts w:asciiTheme="majorHAnsi" w:hAnsiTheme="majorHAnsi" w:cstheme="majorHAnsi"/>
          <w:color w:val="000000"/>
          <w:lang w:val="hr-HR"/>
        </w:rPr>
        <w:t xml:space="preserve">nguy </w:t>
      </w:r>
      <w:r w:rsidRPr="00567019">
        <w:rPr>
          <w:rStyle w:val="BodyTextChar1"/>
          <w:rFonts w:asciiTheme="majorHAnsi" w:hAnsiTheme="majorHAnsi" w:cstheme="majorHAnsi"/>
          <w:color w:val="000000"/>
          <w:lang w:val="hr-HR" w:eastAsia="vi-VN"/>
        </w:rPr>
        <w:t xml:space="preserve">hiểm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g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được xác định như </w:t>
      </w:r>
      <w:r w:rsidRPr="00567019">
        <w:rPr>
          <w:rStyle w:val="BodyTextChar1"/>
          <w:rFonts w:asciiTheme="majorHAnsi" w:hAnsiTheme="majorHAnsi" w:cstheme="majorHAnsi"/>
          <w:color w:val="000000"/>
          <w:lang w:val="hr-HR"/>
        </w:rPr>
        <w:t>sau:</w:t>
      </w:r>
    </w:p>
    <w:p w14:paraId="274297D5" w14:textId="77777777" w:rsidR="004A4BAD" w:rsidRPr="00567019" w:rsidRDefault="004A4BAD" w:rsidP="0064054B">
      <w:pPr>
        <w:pStyle w:val="BodyText"/>
        <w:tabs>
          <w:tab w:val="left" w:pos="943"/>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lastRenderedPageBreak/>
        <w:t xml:space="preserve">a) Nhiệm vụ huấn luyện chiến đấu, diễn tập có tính chất </w:t>
      </w:r>
      <w:r w:rsidRPr="00567019">
        <w:rPr>
          <w:rStyle w:val="BodyTextChar1"/>
          <w:rFonts w:asciiTheme="majorHAnsi" w:hAnsiTheme="majorHAnsi" w:cstheme="majorHAnsi"/>
          <w:color w:val="000000"/>
          <w:lang w:val="hr-HR"/>
        </w:rPr>
        <w:t xml:space="preserve">nguy </w:t>
      </w:r>
      <w:r w:rsidRPr="00567019">
        <w:rPr>
          <w:rStyle w:val="BodyTextChar1"/>
          <w:rFonts w:asciiTheme="majorHAnsi" w:hAnsiTheme="majorHAnsi" w:cstheme="majorHAnsi"/>
          <w:color w:val="000000"/>
          <w:lang w:val="hr-HR" w:eastAsia="vi-VN"/>
        </w:rPr>
        <w:t xml:space="preserve">hiểm </w:t>
      </w:r>
      <w:r w:rsidRPr="00567019">
        <w:rPr>
          <w:rStyle w:val="BodyTextChar1"/>
          <w:rFonts w:asciiTheme="majorHAnsi" w:hAnsiTheme="majorHAnsi" w:cstheme="majorHAnsi"/>
          <w:color w:val="000000"/>
          <w:lang w:val="hr-HR"/>
        </w:rPr>
        <w:t xml:space="preserve">trong </w:t>
      </w:r>
      <w:r w:rsidRPr="00567019">
        <w:rPr>
          <w:rStyle w:val="BodyTextChar1"/>
          <w:rFonts w:asciiTheme="majorHAnsi" w:hAnsiTheme="majorHAnsi" w:cstheme="majorHAnsi"/>
          <w:color w:val="000000"/>
          <w:lang w:val="hr-HR" w:eastAsia="vi-VN"/>
        </w:rPr>
        <w:t xml:space="preserve">các trường hợp </w:t>
      </w:r>
      <w:r w:rsidRPr="00567019">
        <w:rPr>
          <w:rStyle w:val="BodyTextChar1"/>
          <w:rFonts w:asciiTheme="majorHAnsi" w:hAnsiTheme="majorHAnsi" w:cstheme="majorHAnsi"/>
          <w:color w:val="000000"/>
          <w:lang w:val="hr-HR"/>
        </w:rPr>
        <w:t xml:space="preserve">sau: </w:t>
      </w:r>
      <w:r w:rsidRPr="00567019">
        <w:rPr>
          <w:rStyle w:val="BodyTextChar1"/>
          <w:rFonts w:asciiTheme="majorHAnsi" w:hAnsiTheme="majorHAnsi" w:cstheme="majorHAnsi"/>
          <w:color w:val="000000"/>
          <w:lang w:val="hr-HR" w:eastAsia="vi-VN"/>
        </w:rPr>
        <w:t xml:space="preserve">bắn đạn thật, sử dụng thuốc nổ; chữa cháy; chống khủng bố, bạo loạn; giải thoát </w:t>
      </w:r>
      <w:r w:rsidRPr="00567019">
        <w:rPr>
          <w:rStyle w:val="BodyTextChar1"/>
          <w:rFonts w:asciiTheme="majorHAnsi" w:hAnsiTheme="majorHAnsi" w:cstheme="majorHAnsi"/>
          <w:color w:val="000000"/>
          <w:lang w:val="hr-HR"/>
        </w:rPr>
        <w:t xml:space="preserve">con tin; </w:t>
      </w:r>
      <w:r w:rsidRPr="00567019">
        <w:rPr>
          <w:rStyle w:val="BodyTextChar1"/>
          <w:rFonts w:asciiTheme="majorHAnsi" w:hAnsiTheme="majorHAnsi" w:cstheme="majorHAnsi"/>
          <w:color w:val="000000"/>
          <w:lang w:val="hr-HR" w:eastAsia="vi-VN"/>
        </w:rPr>
        <w:t xml:space="preserve">cứu hộ, cứu nạn, ứng cứu thảm họa thiên </w:t>
      </w:r>
      <w:r w:rsidRPr="00567019">
        <w:rPr>
          <w:rStyle w:val="BodyTextChar1"/>
          <w:rFonts w:asciiTheme="majorHAnsi" w:hAnsiTheme="majorHAnsi" w:cstheme="majorHAnsi"/>
          <w:color w:val="000000"/>
          <w:lang w:val="hr-HR"/>
        </w:rPr>
        <w:t xml:space="preserve">tai; trong </w:t>
      </w:r>
      <w:r w:rsidRPr="00567019">
        <w:rPr>
          <w:rStyle w:val="BodyTextChar1"/>
          <w:rFonts w:asciiTheme="majorHAnsi" w:hAnsiTheme="majorHAnsi" w:cstheme="majorHAnsi"/>
          <w:color w:val="000000"/>
          <w:lang w:val="hr-HR" w:eastAsia="vi-VN"/>
        </w:rPr>
        <w:t xml:space="preserve">huấn luyện chiến đấu, diễn tập của lực lượng: không quân, hải quân, kiểm ngư, cảnh sát biển, đặc công, </w:t>
      </w:r>
      <w:r w:rsidRPr="00567019">
        <w:rPr>
          <w:rStyle w:val="BodyTextChar1"/>
          <w:rFonts w:asciiTheme="majorHAnsi" w:hAnsiTheme="majorHAnsi" w:cstheme="majorHAnsi"/>
          <w:color w:val="000000"/>
          <w:lang w:val="hr-HR"/>
        </w:rPr>
        <w:t xml:space="preserve">trinh </w:t>
      </w:r>
      <w:r w:rsidRPr="00567019">
        <w:rPr>
          <w:rStyle w:val="BodyTextChar1"/>
          <w:rFonts w:asciiTheme="majorHAnsi" w:hAnsiTheme="majorHAnsi" w:cstheme="majorHAnsi"/>
          <w:color w:val="000000"/>
          <w:lang w:val="hr-HR" w:eastAsia="vi-VN"/>
        </w:rPr>
        <w:t>sát đặc nhiệm, cảnh sát cơ động, đặc nhiệm.</w:t>
      </w:r>
    </w:p>
    <w:p w14:paraId="40C78C23" w14:textId="77777777" w:rsidR="004A4BAD" w:rsidRPr="00567019" w:rsidRDefault="004A4BAD" w:rsidP="0064054B">
      <w:pPr>
        <w:pStyle w:val="BodyText"/>
        <w:tabs>
          <w:tab w:val="left" w:pos="957"/>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b) Làm nhiệm vụ quốc phòng, </w:t>
      </w:r>
      <w:r w:rsidRPr="00567019">
        <w:rPr>
          <w:rStyle w:val="BodyTextChar1"/>
          <w:rFonts w:asciiTheme="majorHAnsi" w:hAnsiTheme="majorHAnsi" w:cstheme="majorHAnsi"/>
          <w:color w:val="000000"/>
          <w:lang w:val="hr-HR"/>
        </w:rPr>
        <w:t xml:space="preserve">an ninh </w:t>
      </w:r>
      <w:r w:rsidRPr="00567019">
        <w:rPr>
          <w:rStyle w:val="BodyTextChar1"/>
          <w:rFonts w:asciiTheme="majorHAnsi" w:hAnsiTheme="majorHAnsi" w:cstheme="majorHAnsi"/>
          <w:color w:val="000000"/>
          <w:lang w:val="hr-HR" w:eastAsia="vi-VN"/>
        </w:rPr>
        <w:t xml:space="preserve">có tính chất </w:t>
      </w:r>
      <w:r w:rsidRPr="00567019">
        <w:rPr>
          <w:rStyle w:val="BodyTextChar1"/>
          <w:rFonts w:asciiTheme="majorHAnsi" w:hAnsiTheme="majorHAnsi" w:cstheme="majorHAnsi"/>
          <w:color w:val="000000"/>
          <w:lang w:val="hr-HR"/>
        </w:rPr>
        <w:t xml:space="preserve">nguy </w:t>
      </w:r>
      <w:r w:rsidRPr="00567019">
        <w:rPr>
          <w:rStyle w:val="BodyTextChar1"/>
          <w:rFonts w:asciiTheme="majorHAnsi" w:hAnsiTheme="majorHAnsi" w:cstheme="majorHAnsi"/>
          <w:color w:val="000000"/>
          <w:lang w:val="hr-HR" w:eastAsia="vi-VN"/>
        </w:rPr>
        <w:t xml:space="preserve">hiểm </w:t>
      </w:r>
      <w:r w:rsidRPr="00567019">
        <w:rPr>
          <w:rStyle w:val="BodyTextChar1"/>
          <w:rFonts w:asciiTheme="majorHAnsi" w:hAnsiTheme="majorHAnsi" w:cstheme="majorHAnsi"/>
          <w:color w:val="000000"/>
          <w:lang w:val="hr-HR"/>
        </w:rPr>
        <w:t xml:space="preserve">khi: </w:t>
      </w:r>
      <w:r w:rsidRPr="00567019">
        <w:rPr>
          <w:rStyle w:val="BodyTextChar1"/>
          <w:rFonts w:asciiTheme="majorHAnsi" w:hAnsiTheme="majorHAnsi" w:cstheme="majorHAnsi"/>
          <w:color w:val="000000"/>
          <w:lang w:val="hr-HR" w:eastAsia="vi-VN"/>
        </w:rPr>
        <w:t xml:space="preserve">chữa cháy; chống khủng bố, bạo loạn; giải thoát </w:t>
      </w:r>
      <w:r w:rsidRPr="00567019">
        <w:rPr>
          <w:rStyle w:val="BodyTextChar1"/>
          <w:rFonts w:asciiTheme="majorHAnsi" w:hAnsiTheme="majorHAnsi" w:cstheme="majorHAnsi"/>
          <w:color w:val="000000"/>
          <w:lang w:val="hr-HR"/>
        </w:rPr>
        <w:t xml:space="preserve">con tin; </w:t>
      </w:r>
      <w:r w:rsidRPr="00567019">
        <w:rPr>
          <w:rStyle w:val="BodyTextChar1"/>
          <w:rFonts w:asciiTheme="majorHAnsi" w:hAnsiTheme="majorHAnsi" w:cstheme="majorHAnsi"/>
          <w:color w:val="000000"/>
          <w:lang w:val="hr-HR" w:eastAsia="vi-VN"/>
        </w:rPr>
        <w:t xml:space="preserve">cứu hộ, cứu nạn, ứng cứu thảm họa thiên </w:t>
      </w:r>
      <w:r w:rsidRPr="00567019">
        <w:rPr>
          <w:rStyle w:val="BodyTextChar1"/>
          <w:rFonts w:asciiTheme="majorHAnsi" w:hAnsiTheme="majorHAnsi" w:cstheme="majorHAnsi"/>
          <w:color w:val="000000"/>
          <w:lang w:val="hr-HR"/>
        </w:rPr>
        <w:t xml:space="preserve">tai; </w:t>
      </w:r>
      <w:r w:rsidRPr="00567019">
        <w:rPr>
          <w:rStyle w:val="BodyTextChar1"/>
          <w:rFonts w:asciiTheme="majorHAnsi" w:hAnsiTheme="majorHAnsi" w:cstheme="majorHAnsi"/>
          <w:color w:val="000000"/>
          <w:lang w:val="hr-HR" w:eastAsia="vi-VN"/>
        </w:rPr>
        <w:t xml:space="preserve">thực hiện nhiệm vụ của kiểm ngư, cảnh sát biển; tìm kiếm,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tập hài cốt liệt sĩ; rà phá, xử lý, tiêu hủy </w:t>
      </w:r>
      <w:r w:rsidRPr="00567019">
        <w:rPr>
          <w:rStyle w:val="BodyTextChar1"/>
          <w:rFonts w:asciiTheme="majorHAnsi" w:hAnsiTheme="majorHAnsi" w:cstheme="majorHAnsi"/>
          <w:color w:val="000000"/>
          <w:lang w:val="hr-HR"/>
        </w:rPr>
        <w:t xml:space="preserve">bom </w:t>
      </w:r>
      <w:r w:rsidRPr="00567019">
        <w:rPr>
          <w:rStyle w:val="BodyTextChar1"/>
          <w:rFonts w:asciiTheme="majorHAnsi" w:hAnsiTheme="majorHAnsi" w:cstheme="majorHAnsi"/>
          <w:color w:val="000000"/>
          <w:lang w:val="hr-HR" w:eastAsia="vi-VN"/>
        </w:rPr>
        <w:t xml:space="preserve">mìn, vật liệu nổ; nghiên cứu, chế tạo, sản xuất, thử nghiệm, bảo quản, vận chuyển thuốc phóng, thuốc nổ, vũ khí, đạn dược; xây dựng công trình ngầm quốc phòng, </w:t>
      </w:r>
      <w:r w:rsidRPr="00567019">
        <w:rPr>
          <w:rStyle w:val="BodyTextChar1"/>
          <w:rFonts w:asciiTheme="majorHAnsi" w:hAnsiTheme="majorHAnsi" w:cstheme="majorHAnsi"/>
          <w:color w:val="000000"/>
          <w:lang w:val="hr-HR"/>
        </w:rPr>
        <w:t>an ninh.</w:t>
      </w:r>
    </w:p>
    <w:p w14:paraId="4257F8AD" w14:textId="77777777" w:rsidR="004A4BAD" w:rsidRPr="00567019" w:rsidRDefault="004A4BAD" w:rsidP="0064054B">
      <w:pPr>
        <w:pStyle w:val="BodyText"/>
        <w:tabs>
          <w:tab w:val="left" w:pos="933"/>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4. Địa bàn biên giới, trên biển, hải đảo có điều kiện đặc biệt khó khăn </w:t>
      </w:r>
      <w:r w:rsidRPr="00567019">
        <w:rPr>
          <w:rStyle w:val="BodyTextChar1"/>
          <w:rFonts w:asciiTheme="majorHAnsi" w:hAnsiTheme="majorHAnsi" w:cstheme="majorHAnsi"/>
          <w:color w:val="000000"/>
          <w:lang w:val="hr-HR"/>
        </w:rPr>
        <w:t xml:space="preserve">theo 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h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w:t>
      </w:r>
      <w:r w:rsidRPr="00567019">
        <w:rPr>
          <w:rStyle w:val="BodyTextChar1"/>
          <w:rFonts w:asciiTheme="majorHAnsi" w:hAnsiTheme="majorHAnsi" w:cstheme="majorHAnsi"/>
          <w:color w:val="000000"/>
          <w:lang w:val="hr-HR"/>
        </w:rPr>
        <w:t xml:space="preserve">(sau </w:t>
      </w:r>
      <w:r w:rsidRPr="00567019">
        <w:rPr>
          <w:rStyle w:val="BodyTextChar1"/>
          <w:rFonts w:asciiTheme="majorHAnsi" w:hAnsiTheme="majorHAnsi" w:cstheme="majorHAnsi"/>
          <w:color w:val="000000"/>
          <w:lang w:val="hr-HR" w:eastAsia="vi-VN"/>
        </w:rPr>
        <w:t xml:space="preserve">đây gọi là địa bàn đặc biệt khó khăn) là địa bàn có điều kiện tự nhiên hiểm trở, khắc nghiệt, khó khăn để xảy </w:t>
      </w:r>
      <w:r w:rsidRPr="00567019">
        <w:rPr>
          <w:rStyle w:val="BodyTextChar1"/>
          <w:rFonts w:asciiTheme="majorHAnsi" w:hAnsiTheme="majorHAnsi" w:cstheme="majorHAnsi"/>
          <w:color w:val="000000"/>
          <w:lang w:val="hr-HR"/>
        </w:rPr>
        <w:t xml:space="preserve">ra tai </w:t>
      </w:r>
      <w:r w:rsidRPr="00567019">
        <w:rPr>
          <w:rStyle w:val="BodyTextChar1"/>
          <w:rFonts w:asciiTheme="majorHAnsi" w:hAnsiTheme="majorHAnsi" w:cstheme="majorHAnsi"/>
          <w:color w:val="000000"/>
          <w:lang w:val="hr-HR" w:eastAsia="vi-VN"/>
        </w:rPr>
        <w:t xml:space="preserve">nạn, </w:t>
      </w:r>
      <w:r w:rsidRPr="00567019">
        <w:rPr>
          <w:rStyle w:val="BodyTextChar1"/>
          <w:rFonts w:asciiTheme="majorHAnsi" w:hAnsiTheme="majorHAnsi" w:cstheme="majorHAnsi"/>
          <w:color w:val="000000"/>
          <w:lang w:val="hr-HR"/>
        </w:rPr>
        <w:t xml:space="preserve">bao </w:t>
      </w:r>
      <w:r w:rsidRPr="00567019">
        <w:rPr>
          <w:rStyle w:val="BodyTextChar1"/>
          <w:rFonts w:asciiTheme="majorHAnsi" w:hAnsiTheme="majorHAnsi" w:cstheme="majorHAnsi"/>
          <w:color w:val="000000"/>
          <w:lang w:val="hr-HR" w:eastAsia="vi-VN"/>
        </w:rPr>
        <w:t xml:space="preserve">gồm các địa bàn </w:t>
      </w:r>
      <w:r w:rsidRPr="00567019">
        <w:rPr>
          <w:rStyle w:val="BodyTextChar1"/>
          <w:rFonts w:asciiTheme="majorHAnsi" w:hAnsiTheme="majorHAnsi" w:cstheme="majorHAnsi"/>
          <w:color w:val="000000"/>
          <w:lang w:val="hr-HR"/>
        </w:rPr>
        <w:t xml:space="preserve">theo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IV </w:t>
      </w:r>
      <w:r w:rsidRPr="00567019">
        <w:rPr>
          <w:rStyle w:val="BodyTextChar1"/>
          <w:rFonts w:asciiTheme="majorHAnsi" w:hAnsiTheme="majorHAnsi" w:cstheme="majorHAnsi"/>
          <w:color w:val="000000"/>
          <w:lang w:val="hr-HR" w:eastAsia="vi-VN"/>
        </w:rPr>
        <w:t>Nghị định số 131/2021/NĐ-CP.</w:t>
      </w:r>
    </w:p>
    <w:p w14:paraId="43EBD625" w14:textId="77777777" w:rsidR="004A4BAD" w:rsidRPr="00567019" w:rsidRDefault="004A4BAD" w:rsidP="0064054B">
      <w:pPr>
        <w:pStyle w:val="BodyText"/>
        <w:tabs>
          <w:tab w:val="left" w:pos="964"/>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5. Trực tiếp làm nhiệm vụ đấu </w:t>
      </w:r>
      <w:r w:rsidRPr="00567019">
        <w:rPr>
          <w:rStyle w:val="BodyTextChar1"/>
          <w:rFonts w:asciiTheme="majorHAnsi" w:hAnsiTheme="majorHAnsi" w:cstheme="majorHAnsi"/>
          <w:color w:val="000000"/>
          <w:lang w:val="hr-HR"/>
        </w:rPr>
        <w:t xml:space="preserve">tranh </w:t>
      </w:r>
      <w:r w:rsidRPr="00567019">
        <w:rPr>
          <w:rStyle w:val="BodyTextChar1"/>
          <w:rFonts w:asciiTheme="majorHAnsi" w:hAnsiTheme="majorHAnsi" w:cstheme="majorHAnsi"/>
          <w:color w:val="000000"/>
          <w:lang w:val="hr-HR" w:eastAsia="vi-VN"/>
        </w:rPr>
        <w:t xml:space="preserve">chống tội phạm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là trực tiếp thực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 xml:space="preserve">nhiệm vụ </w:t>
      </w:r>
      <w:r w:rsidRPr="00567019">
        <w:rPr>
          <w:rStyle w:val="BodyTextChar1"/>
          <w:rFonts w:asciiTheme="majorHAnsi" w:hAnsiTheme="majorHAnsi" w:cstheme="majorHAnsi"/>
          <w:color w:val="000000"/>
          <w:lang w:val="hr-HR"/>
        </w:rPr>
        <w:t xml:space="preserve">theo </w:t>
      </w:r>
      <w:r w:rsidRPr="00567019">
        <w:rPr>
          <w:rStyle w:val="BodyTextChar1"/>
          <w:rFonts w:asciiTheme="majorHAnsi" w:hAnsiTheme="majorHAnsi" w:cstheme="majorHAnsi"/>
          <w:color w:val="000000"/>
          <w:lang w:val="hr-HR" w:eastAsia="vi-VN"/>
        </w:rPr>
        <w:t xml:space="preserve">yêu cầu của cơ </w:t>
      </w:r>
      <w:r w:rsidRPr="00567019">
        <w:rPr>
          <w:rStyle w:val="BodyTextChar1"/>
          <w:rFonts w:asciiTheme="majorHAnsi" w:hAnsiTheme="majorHAnsi" w:cstheme="majorHAnsi"/>
          <w:color w:val="000000"/>
          <w:lang w:val="hr-HR"/>
        </w:rPr>
        <w:t xml:space="preserve">quan </w:t>
      </w:r>
      <w:r w:rsidRPr="00567019">
        <w:rPr>
          <w:rStyle w:val="BodyTextChar1"/>
          <w:rFonts w:asciiTheme="majorHAnsi" w:hAnsiTheme="majorHAnsi" w:cstheme="majorHAnsi"/>
          <w:color w:val="000000"/>
          <w:lang w:val="hr-HR" w:eastAsia="vi-VN"/>
        </w:rPr>
        <w:t xml:space="preserve">có thẩm quyền </w:t>
      </w:r>
      <w:r w:rsidRPr="00567019">
        <w:rPr>
          <w:rStyle w:val="BodyTextChar1"/>
          <w:rFonts w:asciiTheme="majorHAnsi" w:hAnsiTheme="majorHAnsi" w:cstheme="majorHAnsi"/>
          <w:color w:val="000000"/>
          <w:lang w:val="hr-HR"/>
        </w:rPr>
        <w:t xml:space="preserve">giao </w:t>
      </w:r>
      <w:r w:rsidRPr="00567019">
        <w:rPr>
          <w:rStyle w:val="BodyTextChar1"/>
          <w:rFonts w:asciiTheme="majorHAnsi" w:hAnsiTheme="majorHAnsi" w:cstheme="majorHAnsi"/>
          <w:color w:val="000000"/>
          <w:lang w:val="hr-HR" w:eastAsia="vi-VN"/>
        </w:rPr>
        <w:t xml:space="preserve">nhằm điều </w:t>
      </w:r>
      <w:r w:rsidRPr="00567019">
        <w:rPr>
          <w:rStyle w:val="BodyTextChar1"/>
          <w:rFonts w:asciiTheme="majorHAnsi" w:hAnsiTheme="majorHAnsi" w:cstheme="majorHAnsi"/>
          <w:color w:val="000000"/>
          <w:lang w:val="hr-HR"/>
        </w:rPr>
        <w:t xml:space="preserve">tra, </w:t>
      </w:r>
      <w:r w:rsidRPr="00567019">
        <w:rPr>
          <w:rStyle w:val="BodyTextChar1"/>
          <w:rFonts w:asciiTheme="majorHAnsi" w:hAnsiTheme="majorHAnsi" w:cstheme="majorHAnsi"/>
          <w:color w:val="000000"/>
          <w:lang w:val="hr-HR" w:eastAsia="vi-VN"/>
        </w:rPr>
        <w:t xml:space="preserve">phát hiện, ngăn chặn, bắt giữ đối tượng phạm tội hoặc ngăn chặn hành </w:t>
      </w:r>
      <w:r w:rsidRPr="00567019">
        <w:rPr>
          <w:rStyle w:val="BodyTextChar1"/>
          <w:rFonts w:asciiTheme="majorHAnsi" w:hAnsiTheme="majorHAnsi" w:cstheme="majorHAnsi"/>
          <w:color w:val="000000"/>
          <w:lang w:val="hr-HR"/>
        </w:rPr>
        <w:t xml:space="preserve">vi nguy </w:t>
      </w:r>
      <w:r w:rsidRPr="00567019">
        <w:rPr>
          <w:rStyle w:val="BodyTextChar1"/>
          <w:rFonts w:asciiTheme="majorHAnsi" w:hAnsiTheme="majorHAnsi" w:cstheme="majorHAnsi"/>
          <w:color w:val="000000"/>
          <w:lang w:val="hr-HR" w:eastAsia="vi-VN"/>
        </w:rPr>
        <w:t xml:space="preserve">hiểm </w:t>
      </w:r>
      <w:r w:rsidRPr="00567019">
        <w:rPr>
          <w:rStyle w:val="BodyTextChar1"/>
          <w:rFonts w:asciiTheme="majorHAnsi" w:hAnsiTheme="majorHAnsi" w:cstheme="majorHAnsi"/>
          <w:color w:val="000000"/>
          <w:lang w:val="hr-HR"/>
        </w:rPr>
        <w:t xml:space="preserve">cho </w:t>
      </w:r>
      <w:r w:rsidRPr="00567019">
        <w:rPr>
          <w:rStyle w:val="BodyTextChar1"/>
          <w:rFonts w:asciiTheme="majorHAnsi" w:hAnsiTheme="majorHAnsi" w:cstheme="majorHAnsi"/>
          <w:color w:val="000000"/>
          <w:lang w:val="hr-HR" w:eastAsia="vi-VN"/>
        </w:rPr>
        <w:t xml:space="preserve">xã hội thuộc các tội được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trong </w:t>
      </w:r>
      <w:r w:rsidRPr="00567019">
        <w:rPr>
          <w:rStyle w:val="BodyTextChar1"/>
          <w:rFonts w:asciiTheme="majorHAnsi" w:hAnsiTheme="majorHAnsi" w:cstheme="majorHAnsi"/>
          <w:color w:val="000000"/>
          <w:lang w:val="hr-HR" w:eastAsia="vi-VN"/>
        </w:rPr>
        <w:t>Bộ luật Hình sự.</w:t>
      </w:r>
    </w:p>
    <w:p w14:paraId="4983265A" w14:textId="77777777" w:rsidR="004A4BAD" w:rsidRPr="00567019" w:rsidRDefault="004A4BAD" w:rsidP="0064054B">
      <w:pPr>
        <w:pStyle w:val="BodyText"/>
        <w:tabs>
          <w:tab w:val="left" w:pos="964"/>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6. Xem </w:t>
      </w:r>
      <w:r w:rsidRPr="00567019">
        <w:rPr>
          <w:rStyle w:val="BodyTextChar1"/>
          <w:rFonts w:asciiTheme="majorHAnsi" w:hAnsiTheme="majorHAnsi" w:cstheme="majorHAnsi"/>
          <w:color w:val="000000"/>
          <w:lang w:val="hr-HR" w:eastAsia="vi-VN"/>
        </w:rPr>
        <w:t xml:space="preserve">xét công nhận thương </w:t>
      </w:r>
      <w:r w:rsidRPr="00567019">
        <w:rPr>
          <w:rStyle w:val="BodyTextChar1"/>
          <w:rFonts w:asciiTheme="majorHAnsi" w:hAnsiTheme="majorHAnsi" w:cstheme="majorHAnsi"/>
          <w:color w:val="000000"/>
          <w:lang w:val="hr-HR"/>
        </w:rPr>
        <w:t xml:space="preserve">binh theo quy </w:t>
      </w:r>
      <w:r w:rsidRPr="00567019">
        <w:rPr>
          <w:rStyle w:val="BodyTextChar1"/>
          <w:rFonts w:asciiTheme="majorHAnsi" w:hAnsiTheme="majorHAnsi" w:cstheme="majorHAnsi"/>
          <w:color w:val="000000"/>
          <w:lang w:val="hr-HR" w:eastAsia="vi-VN"/>
        </w:rPr>
        <w:t xml:space="preserve">định tại điểm </w:t>
      </w:r>
      <w:r w:rsidRPr="00567019">
        <w:rPr>
          <w:rStyle w:val="BodyTextChar1"/>
          <w:rFonts w:asciiTheme="majorHAnsi" w:hAnsiTheme="majorHAnsi" w:cstheme="majorHAnsi"/>
          <w:color w:val="000000"/>
          <w:lang w:val="hr-HR"/>
        </w:rPr>
        <w:t xml:space="preserve">k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 xml:space="preserve">Pháp lệnh </w:t>
      </w:r>
      <w:r w:rsidRPr="00567019">
        <w:rPr>
          <w:rStyle w:val="BodyTextChar1"/>
          <w:rFonts w:asciiTheme="majorHAnsi" w:hAnsiTheme="majorHAnsi" w:cstheme="majorHAnsi"/>
          <w:color w:val="000000"/>
          <w:lang w:val="hr-HR"/>
        </w:rPr>
        <w:t xml:space="preserve">bao </w:t>
      </w:r>
      <w:r w:rsidRPr="00567019">
        <w:rPr>
          <w:rStyle w:val="BodyTextChar1"/>
          <w:rFonts w:asciiTheme="majorHAnsi" w:hAnsiTheme="majorHAnsi" w:cstheme="majorHAnsi"/>
          <w:color w:val="000000"/>
          <w:lang w:val="hr-HR" w:eastAsia="vi-VN"/>
        </w:rPr>
        <w:t xml:space="preserve">gồm các yếu tố </w:t>
      </w:r>
      <w:r w:rsidRPr="00567019">
        <w:rPr>
          <w:rStyle w:val="BodyTextChar1"/>
          <w:rFonts w:asciiTheme="majorHAnsi" w:hAnsiTheme="majorHAnsi" w:cstheme="majorHAnsi"/>
          <w:color w:val="000000"/>
          <w:lang w:val="hr-HR"/>
        </w:rPr>
        <w:t>sau:</w:t>
      </w:r>
    </w:p>
    <w:p w14:paraId="47632D87" w14:textId="77777777" w:rsidR="004A4BAD" w:rsidRPr="00567019" w:rsidRDefault="004A4BAD"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a) </w:t>
      </w:r>
      <w:r w:rsidRPr="00567019">
        <w:rPr>
          <w:rStyle w:val="BodyTextChar1"/>
          <w:rFonts w:asciiTheme="majorHAnsi" w:hAnsiTheme="majorHAnsi" w:cstheme="majorHAnsi"/>
          <w:color w:val="000000"/>
          <w:lang w:val="hr-HR" w:eastAsia="vi-VN"/>
        </w:rPr>
        <w:t xml:space="preserve">Nhận thức được đầy đủ sự </w:t>
      </w:r>
      <w:r w:rsidRPr="00567019">
        <w:rPr>
          <w:rStyle w:val="BodyTextChar1"/>
          <w:rFonts w:asciiTheme="majorHAnsi" w:hAnsiTheme="majorHAnsi" w:cstheme="majorHAnsi"/>
          <w:color w:val="000000"/>
          <w:lang w:val="hr-HR"/>
        </w:rPr>
        <w:t xml:space="preserve">nguy </w:t>
      </w:r>
      <w:r w:rsidRPr="00567019">
        <w:rPr>
          <w:rStyle w:val="BodyTextChar1"/>
          <w:rFonts w:asciiTheme="majorHAnsi" w:hAnsiTheme="majorHAnsi" w:cstheme="majorHAnsi"/>
          <w:color w:val="000000"/>
          <w:lang w:val="hr-HR" w:eastAsia="vi-VN"/>
        </w:rPr>
        <w:t>hiểm và tính cấp bách của sự việc.</w:t>
      </w:r>
    </w:p>
    <w:p w14:paraId="42D65DEC" w14:textId="77777777" w:rsidR="004A4BAD" w:rsidRPr="00567019" w:rsidRDefault="004A4BAD"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b) </w:t>
      </w:r>
      <w:r w:rsidRPr="00567019">
        <w:rPr>
          <w:rStyle w:val="BodyTextChar1"/>
          <w:rFonts w:asciiTheme="majorHAnsi" w:hAnsiTheme="majorHAnsi" w:cstheme="majorHAnsi"/>
          <w:color w:val="000000"/>
          <w:lang w:val="hr-HR" w:eastAsia="vi-VN"/>
        </w:rPr>
        <w:t xml:space="preserve">Chủ động thực hiện hành </w:t>
      </w:r>
      <w:r w:rsidRPr="00567019">
        <w:rPr>
          <w:rStyle w:val="BodyTextChar1"/>
          <w:rFonts w:asciiTheme="majorHAnsi" w:hAnsiTheme="majorHAnsi" w:cstheme="majorHAnsi"/>
          <w:color w:val="000000"/>
          <w:lang w:val="hr-HR"/>
        </w:rPr>
        <w:t xml:space="preserve">vi </w:t>
      </w:r>
      <w:r w:rsidRPr="00567019">
        <w:rPr>
          <w:rStyle w:val="BodyTextChar1"/>
          <w:rFonts w:asciiTheme="majorHAnsi" w:hAnsiTheme="majorHAnsi" w:cstheme="majorHAnsi"/>
          <w:color w:val="000000"/>
          <w:lang w:val="hr-HR" w:eastAsia="vi-VN"/>
        </w:rPr>
        <w:t xml:space="preserve">đặc biệt dũng cảm, chấp nhận </w:t>
      </w:r>
      <w:r w:rsidRPr="00567019">
        <w:rPr>
          <w:rStyle w:val="BodyTextChar1"/>
          <w:rFonts w:asciiTheme="majorHAnsi" w:hAnsiTheme="majorHAnsi" w:cstheme="majorHAnsi"/>
          <w:color w:val="000000"/>
          <w:lang w:val="hr-HR"/>
        </w:rPr>
        <w:t xml:space="preserve">hy sinh </w:t>
      </w:r>
      <w:r w:rsidRPr="00567019">
        <w:rPr>
          <w:rStyle w:val="BodyTextChar1"/>
          <w:rFonts w:asciiTheme="majorHAnsi" w:hAnsiTheme="majorHAnsi" w:cstheme="majorHAnsi"/>
          <w:color w:val="000000"/>
          <w:lang w:val="hr-HR" w:eastAsia="vi-VN"/>
        </w:rPr>
        <w:t>bản thân.</w:t>
      </w:r>
    </w:p>
    <w:p w14:paraId="34DE0452" w14:textId="77777777" w:rsidR="004A4BAD" w:rsidRPr="00567019" w:rsidRDefault="004A4BAD" w:rsidP="0064054B">
      <w:pPr>
        <w:pStyle w:val="BodyText"/>
        <w:tabs>
          <w:tab w:val="left" w:pos="969"/>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c) Bảo vệ lợi ích </w:t>
      </w:r>
      <w:r w:rsidRPr="00567019">
        <w:rPr>
          <w:rStyle w:val="BodyTextChar1"/>
          <w:rFonts w:asciiTheme="majorHAnsi" w:hAnsiTheme="majorHAnsi" w:cstheme="majorHAnsi"/>
          <w:color w:val="000000"/>
          <w:lang w:val="hr-HR"/>
        </w:rPr>
        <w:t xml:space="preserve">quan </w:t>
      </w:r>
      <w:r w:rsidRPr="00567019">
        <w:rPr>
          <w:rStyle w:val="BodyTextChar1"/>
          <w:rFonts w:asciiTheme="majorHAnsi" w:hAnsiTheme="majorHAnsi" w:cstheme="majorHAnsi"/>
          <w:color w:val="000000"/>
          <w:lang w:val="hr-HR" w:eastAsia="vi-VN"/>
        </w:rPr>
        <w:t xml:space="preserve">trọng của Nhà nước, tính mạng và lợi ích hợp pháp của Nhân dân hoặc để ngăn chặn, bắt giữ người có hành </w:t>
      </w:r>
      <w:r w:rsidRPr="00567019">
        <w:rPr>
          <w:rStyle w:val="BodyTextChar1"/>
          <w:rFonts w:asciiTheme="majorHAnsi" w:hAnsiTheme="majorHAnsi" w:cstheme="majorHAnsi"/>
          <w:color w:val="000000"/>
          <w:lang w:val="hr-HR"/>
        </w:rPr>
        <w:t xml:space="preserve">vi </w:t>
      </w:r>
      <w:r w:rsidRPr="00567019">
        <w:rPr>
          <w:rStyle w:val="BodyTextChar1"/>
          <w:rFonts w:asciiTheme="majorHAnsi" w:hAnsiTheme="majorHAnsi" w:cstheme="majorHAnsi"/>
          <w:color w:val="000000"/>
          <w:lang w:val="hr-HR" w:eastAsia="vi-VN"/>
        </w:rPr>
        <w:t>phạm tội đặc biệt nghiêm trọng.</w:t>
      </w:r>
    </w:p>
    <w:p w14:paraId="4458929C" w14:textId="77777777" w:rsidR="004A4BAD" w:rsidRPr="00567019" w:rsidRDefault="004A4BAD" w:rsidP="0064054B">
      <w:pPr>
        <w:pStyle w:val="BodyText"/>
        <w:tabs>
          <w:tab w:val="left" w:pos="984"/>
        </w:tabs>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d) Là tấm gương có ý nghĩa tôn </w:t>
      </w:r>
      <w:r w:rsidRPr="00567019">
        <w:rPr>
          <w:rStyle w:val="BodyTextChar1"/>
          <w:rFonts w:asciiTheme="majorHAnsi" w:hAnsiTheme="majorHAnsi" w:cstheme="majorHAnsi"/>
          <w:color w:val="000000"/>
          <w:lang w:val="hr-HR"/>
        </w:rPr>
        <w:t xml:space="preserve">vinh, </w:t>
      </w:r>
      <w:r w:rsidRPr="00567019">
        <w:rPr>
          <w:rStyle w:val="BodyTextChar1"/>
          <w:rFonts w:asciiTheme="majorHAnsi" w:hAnsiTheme="majorHAnsi" w:cstheme="majorHAnsi"/>
          <w:color w:val="000000"/>
          <w:lang w:val="hr-HR" w:eastAsia="vi-VN"/>
        </w:rPr>
        <w:t xml:space="preserve">giáo dục, </w:t>
      </w:r>
      <w:r w:rsidRPr="00567019">
        <w:rPr>
          <w:rStyle w:val="BodyTextChar1"/>
          <w:rFonts w:asciiTheme="majorHAnsi" w:hAnsiTheme="majorHAnsi" w:cstheme="majorHAnsi"/>
          <w:color w:val="000000"/>
          <w:lang w:val="hr-HR"/>
        </w:rPr>
        <w:t xml:space="preserve">lan </w:t>
      </w:r>
      <w:r w:rsidRPr="00567019">
        <w:rPr>
          <w:rStyle w:val="BodyTextChar1"/>
          <w:rFonts w:asciiTheme="majorHAnsi" w:hAnsiTheme="majorHAnsi" w:cstheme="majorHAnsi"/>
          <w:color w:val="000000"/>
          <w:lang w:val="hr-HR" w:eastAsia="vi-VN"/>
        </w:rPr>
        <w:t xml:space="preserve">tỏa rộng rãi </w:t>
      </w:r>
      <w:r w:rsidRPr="00567019">
        <w:rPr>
          <w:rStyle w:val="BodyTextChar1"/>
          <w:rFonts w:asciiTheme="majorHAnsi" w:hAnsiTheme="majorHAnsi" w:cstheme="majorHAnsi"/>
          <w:color w:val="000000"/>
          <w:lang w:val="hr-HR"/>
        </w:rPr>
        <w:t xml:space="preserve">trong </w:t>
      </w:r>
      <w:r w:rsidRPr="00567019">
        <w:rPr>
          <w:rStyle w:val="BodyTextChar1"/>
          <w:rFonts w:asciiTheme="majorHAnsi" w:hAnsiTheme="majorHAnsi" w:cstheme="majorHAnsi"/>
          <w:color w:val="000000"/>
          <w:lang w:val="hr-HR" w:eastAsia="vi-VN"/>
        </w:rPr>
        <w:t xml:space="preserve">xã hội, được tặng thưởng Huân chương và được cơ </w:t>
      </w:r>
      <w:r w:rsidRPr="00567019">
        <w:rPr>
          <w:rStyle w:val="BodyTextChar1"/>
          <w:rFonts w:asciiTheme="majorHAnsi" w:hAnsiTheme="majorHAnsi" w:cstheme="majorHAnsi"/>
          <w:color w:val="000000"/>
          <w:lang w:val="hr-HR"/>
        </w:rPr>
        <w:t xml:space="preserve">quan </w:t>
      </w:r>
      <w:r w:rsidRPr="00567019">
        <w:rPr>
          <w:rStyle w:val="BodyTextChar1"/>
          <w:rFonts w:asciiTheme="majorHAnsi" w:hAnsiTheme="majorHAnsi" w:cstheme="majorHAnsi"/>
          <w:color w:val="000000"/>
          <w:lang w:val="hr-HR" w:eastAsia="vi-VN"/>
        </w:rPr>
        <w:t xml:space="preserve">quản lý nhà nước về người có công tổ chức phát động học tập tấm gương </w:t>
      </w:r>
      <w:r w:rsidRPr="00567019">
        <w:rPr>
          <w:rStyle w:val="BodyTextChar1"/>
          <w:rFonts w:asciiTheme="majorHAnsi" w:hAnsiTheme="majorHAnsi" w:cstheme="majorHAnsi"/>
          <w:color w:val="000000"/>
          <w:lang w:val="hr-HR"/>
        </w:rPr>
        <w:t xml:space="preserve">trong </w:t>
      </w:r>
      <w:r w:rsidRPr="00567019">
        <w:rPr>
          <w:rStyle w:val="BodyTextChar1"/>
          <w:rFonts w:asciiTheme="majorHAnsi" w:hAnsiTheme="majorHAnsi" w:cstheme="majorHAnsi"/>
          <w:color w:val="000000"/>
          <w:lang w:val="hr-HR" w:eastAsia="vi-VN"/>
        </w:rPr>
        <w:t xml:space="preserve">phạm </w:t>
      </w:r>
      <w:r w:rsidRPr="00567019">
        <w:rPr>
          <w:rStyle w:val="BodyTextChar1"/>
          <w:rFonts w:asciiTheme="majorHAnsi" w:hAnsiTheme="majorHAnsi" w:cstheme="majorHAnsi"/>
          <w:color w:val="000000"/>
          <w:lang w:val="hr-HR"/>
        </w:rPr>
        <w:t xml:space="preserve">vi </w:t>
      </w:r>
      <w:r w:rsidRPr="00567019">
        <w:rPr>
          <w:rStyle w:val="BodyTextChar1"/>
          <w:rFonts w:asciiTheme="majorHAnsi" w:hAnsiTheme="majorHAnsi" w:cstheme="majorHAnsi"/>
          <w:color w:val="000000"/>
          <w:lang w:val="hr-HR" w:eastAsia="vi-VN"/>
        </w:rPr>
        <w:t>cả nước.</w:t>
      </w:r>
    </w:p>
    <w:p w14:paraId="14FD35D4" w14:textId="77777777" w:rsidR="004A4BAD" w:rsidRPr="00567019" w:rsidRDefault="004A4BAD" w:rsidP="0064054B">
      <w:pPr>
        <w:pStyle w:val="BodyText"/>
        <w:tabs>
          <w:tab w:val="left" w:pos="964"/>
        </w:tabs>
        <w:spacing w:before="120"/>
        <w:ind w:firstLine="567"/>
        <w:jc w:val="both"/>
        <w:rPr>
          <w:rStyle w:val="BodyTextChar1"/>
          <w:rFonts w:asciiTheme="majorHAnsi" w:hAnsiTheme="majorHAnsi" w:cstheme="majorHAnsi"/>
          <w:color w:val="000000"/>
          <w:lang w:val="hr-HR" w:eastAsia="vi-VN"/>
        </w:rPr>
      </w:pPr>
      <w:r w:rsidRPr="00567019">
        <w:rPr>
          <w:rStyle w:val="BodyTextChar1"/>
          <w:rFonts w:asciiTheme="majorHAnsi" w:hAnsiTheme="majorHAnsi" w:cstheme="majorHAnsi"/>
          <w:color w:val="000000"/>
          <w:lang w:val="hr-HR" w:eastAsia="vi-VN"/>
        </w:rPr>
        <w:t xml:space="preserve">7. Các trường hợp khác thực hiện </w:t>
      </w:r>
      <w:r w:rsidRPr="00567019">
        <w:rPr>
          <w:rStyle w:val="BodyTextChar1"/>
          <w:rFonts w:asciiTheme="majorHAnsi" w:hAnsiTheme="majorHAnsi" w:cstheme="majorHAnsi"/>
          <w:color w:val="000000"/>
          <w:lang w:val="hr-HR"/>
        </w:rPr>
        <w:t xml:space="preserve">theo quy </w:t>
      </w:r>
      <w:r w:rsidRPr="00567019">
        <w:rPr>
          <w:rStyle w:val="BodyTextChar1"/>
          <w:rFonts w:asciiTheme="majorHAnsi" w:hAnsiTheme="majorHAnsi" w:cstheme="majorHAnsi"/>
          <w:color w:val="000000"/>
          <w:lang w:val="hr-HR" w:eastAsia="vi-VN"/>
        </w:rPr>
        <w:t xml:space="preserve">định tại các điểm </w:t>
      </w:r>
      <w:r w:rsidRPr="00567019">
        <w:rPr>
          <w:rStyle w:val="BodyTextChar1"/>
          <w:rFonts w:asciiTheme="majorHAnsi" w:hAnsiTheme="majorHAnsi" w:cstheme="majorHAnsi"/>
          <w:color w:val="000000"/>
          <w:lang w:val="hr-HR"/>
        </w:rPr>
        <w:t xml:space="preserve">c, d, </w:t>
      </w:r>
      <w:r w:rsidRPr="00567019">
        <w:rPr>
          <w:rStyle w:val="BodyTextChar1"/>
          <w:rFonts w:asciiTheme="majorHAnsi" w:hAnsiTheme="majorHAnsi" w:cstheme="majorHAnsi"/>
          <w:color w:val="000000"/>
          <w:lang w:val="hr-HR" w:eastAsia="vi-VN"/>
        </w:rPr>
        <w:t xml:space="preserve">đ, </w:t>
      </w:r>
      <w:r w:rsidRPr="00567019">
        <w:rPr>
          <w:rStyle w:val="BodyTextChar1"/>
          <w:rFonts w:asciiTheme="majorHAnsi" w:hAnsiTheme="majorHAnsi" w:cstheme="majorHAnsi"/>
          <w:color w:val="000000"/>
          <w:lang w:val="hr-HR"/>
        </w:rPr>
        <w:t xml:space="preserve">e </w:t>
      </w:r>
      <w:r w:rsidRPr="00567019">
        <w:rPr>
          <w:rStyle w:val="BodyTextChar1"/>
          <w:rFonts w:asciiTheme="majorHAnsi" w:hAnsiTheme="majorHAnsi" w:cstheme="majorHAnsi"/>
          <w:color w:val="000000"/>
          <w:lang w:val="hr-HR" w:eastAsia="vi-VN"/>
        </w:rPr>
        <w:t xml:space="preserve">khoản </w:t>
      </w:r>
      <w:r w:rsidRPr="00567019">
        <w:rPr>
          <w:rStyle w:val="BodyTextChar1"/>
          <w:rFonts w:asciiTheme="majorHAnsi" w:hAnsiTheme="majorHAnsi" w:cstheme="majorHAnsi"/>
          <w:color w:val="000000"/>
          <w:lang w:val="hr-HR"/>
        </w:rPr>
        <w:t xml:space="preserve">1 </w:t>
      </w:r>
      <w:r w:rsidRPr="00567019">
        <w:rPr>
          <w:rStyle w:val="BodyTextChar1"/>
          <w:rFonts w:asciiTheme="majorHAnsi" w:hAnsiTheme="majorHAnsi" w:cstheme="majorHAnsi"/>
          <w:color w:val="000000"/>
          <w:lang w:val="hr-HR" w:eastAsia="vi-VN"/>
        </w:rPr>
        <w:t xml:space="preserve">Điều </w:t>
      </w:r>
      <w:r w:rsidRPr="00567019">
        <w:rPr>
          <w:rStyle w:val="BodyTextChar1"/>
          <w:rFonts w:asciiTheme="majorHAnsi" w:hAnsiTheme="majorHAnsi" w:cstheme="majorHAnsi"/>
          <w:color w:val="000000"/>
          <w:lang w:val="hr-HR"/>
        </w:rPr>
        <w:t xml:space="preserve">23 </w:t>
      </w:r>
      <w:r w:rsidRPr="00567019">
        <w:rPr>
          <w:rStyle w:val="BodyTextChar1"/>
          <w:rFonts w:asciiTheme="majorHAnsi" w:hAnsiTheme="majorHAnsi" w:cstheme="majorHAnsi"/>
          <w:color w:val="000000"/>
          <w:lang w:val="hr-HR" w:eastAsia="vi-VN"/>
        </w:rPr>
        <w:t>Pháp lệnh.</w:t>
      </w:r>
    </w:p>
    <w:p w14:paraId="5106C09C" w14:textId="77777777" w:rsidR="00DE66BF" w:rsidRPr="00567019" w:rsidRDefault="00DE66BF"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0B17FC2A" w14:textId="77777777" w:rsidR="00DE66BF" w:rsidRPr="00567019" w:rsidRDefault="00DE66BF"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3231826B" w14:textId="77777777" w:rsidR="00DE66BF" w:rsidRPr="00567019" w:rsidRDefault="00DE66BF"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lastRenderedPageBreak/>
        <w:t xml:space="preserve">- Điều </w:t>
      </w:r>
      <w:r w:rsidR="009675B6" w:rsidRPr="00567019">
        <w:rPr>
          <w:rStyle w:val="BodyTextChar1"/>
          <w:rFonts w:asciiTheme="majorHAnsi" w:hAnsiTheme="majorHAnsi" w:cstheme="majorHAnsi"/>
          <w:color w:val="000000"/>
          <w:lang w:val="hr-HR"/>
        </w:rPr>
        <w:t>39</w:t>
      </w: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mạng.</w:t>
      </w:r>
    </w:p>
    <w:p w14:paraId="30650E53" w14:textId="77777777" w:rsidR="00DE66BF" w:rsidRPr="0064054B" w:rsidRDefault="00DE66BF"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6"/>
        <w:gridCol w:w="2722"/>
        <w:gridCol w:w="2314"/>
      </w:tblGrid>
      <w:tr w:rsidR="00DE66BF" w:rsidRPr="0064054B" w14:paraId="5A8C726F" w14:textId="77777777" w:rsidTr="00F20E07">
        <w:trPr>
          <w:jc w:val="center"/>
        </w:trPr>
        <w:tc>
          <w:tcPr>
            <w:tcW w:w="8966" w:type="dxa"/>
          </w:tcPr>
          <w:p w14:paraId="2FE35C9F" w14:textId="77777777" w:rsidR="00DE66BF" w:rsidRPr="0064054B" w:rsidRDefault="00DE66BF"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40650AC4" w14:textId="77777777" w:rsidR="00DE66BF" w:rsidRPr="0064054B" w:rsidRDefault="00DE66BF"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7F5AD438" w14:textId="77777777" w:rsidR="00DE66BF" w:rsidRPr="0064054B" w:rsidRDefault="00DE66BF"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DE66BF" w:rsidRPr="0064054B" w14:paraId="44A2E5A2" w14:textId="77777777" w:rsidTr="00F20E07">
        <w:trPr>
          <w:jc w:val="center"/>
        </w:trPr>
        <w:tc>
          <w:tcPr>
            <w:tcW w:w="8966" w:type="dxa"/>
          </w:tcPr>
          <w:p w14:paraId="590F0389" w14:textId="77777777" w:rsidR="00DE66BF" w:rsidRPr="0064054B" w:rsidRDefault="00DE66BF" w:rsidP="0064054B">
            <w:pPr>
              <w:spacing w:before="120" w:after="120" w:line="240" w:lineRule="auto"/>
              <w:textAlignment w:val="baseline"/>
              <w:rPr>
                <w:szCs w:val="28"/>
                <w:lang w:val="pt-BR" w:eastAsia="vi-VN"/>
              </w:rPr>
            </w:pPr>
            <w:r w:rsidRPr="0064054B">
              <w:rPr>
                <w:szCs w:val="28"/>
                <w:lang w:val="pt-BR" w:eastAsia="vi-VN"/>
              </w:rPr>
              <w:t>- Như mụ</w:t>
            </w:r>
            <w:r w:rsidR="009675B6" w:rsidRPr="0064054B">
              <w:rPr>
                <w:szCs w:val="28"/>
                <w:lang w:val="pt-BR" w:eastAsia="vi-VN"/>
              </w:rPr>
              <w:t>c 3</w:t>
            </w:r>
            <w:r w:rsidRPr="0064054B">
              <w:rPr>
                <w:szCs w:val="28"/>
                <w:lang w:val="pt-BR" w:eastAsia="vi-VN"/>
              </w:rPr>
              <w:t>.2;</w:t>
            </w:r>
          </w:p>
          <w:p w14:paraId="3007783C" w14:textId="77777777" w:rsidR="00DE66BF" w:rsidRPr="0064054B" w:rsidRDefault="00DE66BF"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722" w:type="dxa"/>
            <w:vAlign w:val="center"/>
          </w:tcPr>
          <w:p w14:paraId="299C6AFE" w14:textId="77777777" w:rsidR="00DE66BF" w:rsidRPr="0064054B" w:rsidRDefault="00DE66BF"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70C159E7" w14:textId="77777777" w:rsidR="00DE66BF" w:rsidRPr="0064054B" w:rsidRDefault="00DE66BF"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DE66BF" w:rsidRPr="0064054B" w14:paraId="6EC325DD" w14:textId="77777777" w:rsidTr="00F20E07">
        <w:trPr>
          <w:jc w:val="center"/>
        </w:trPr>
        <w:tc>
          <w:tcPr>
            <w:tcW w:w="8966" w:type="dxa"/>
          </w:tcPr>
          <w:p w14:paraId="3850554A" w14:textId="77777777" w:rsidR="00DE66BF" w:rsidRPr="0064054B" w:rsidRDefault="00DE66BF"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7CE4BEC3" w14:textId="77777777" w:rsidR="00DE66BF" w:rsidRPr="0064054B" w:rsidRDefault="00DE66BF"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6E773899" w14:textId="77777777" w:rsidR="00DE66BF" w:rsidRPr="0064054B" w:rsidRDefault="00DE66BF" w:rsidP="0064054B">
            <w:pPr>
              <w:spacing w:before="120" w:after="120" w:line="240" w:lineRule="auto"/>
              <w:textAlignment w:val="baseline"/>
              <w:rPr>
                <w:szCs w:val="28"/>
                <w:lang w:eastAsia="vi-VN"/>
              </w:rPr>
            </w:pPr>
          </w:p>
        </w:tc>
      </w:tr>
    </w:tbl>
    <w:p w14:paraId="4F9078DC" w14:textId="77777777" w:rsidR="009F043A" w:rsidRDefault="009F043A" w:rsidP="00F44E04">
      <w:pPr>
        <w:spacing w:before="120" w:after="120"/>
        <w:jc w:val="right"/>
        <w:rPr>
          <w:sz w:val="26"/>
          <w:szCs w:val="26"/>
          <w:lang w:eastAsia="vi-VN"/>
        </w:rPr>
      </w:pPr>
    </w:p>
    <w:p w14:paraId="74796736" w14:textId="77777777" w:rsidR="009F043A" w:rsidRDefault="009F043A">
      <w:pPr>
        <w:spacing w:line="240" w:lineRule="auto"/>
        <w:jc w:val="left"/>
        <w:rPr>
          <w:sz w:val="26"/>
          <w:szCs w:val="26"/>
          <w:lang w:eastAsia="vi-VN"/>
        </w:rPr>
      </w:pPr>
      <w:r>
        <w:rPr>
          <w:sz w:val="26"/>
          <w:szCs w:val="26"/>
          <w:lang w:eastAsia="vi-VN"/>
        </w:rPr>
        <w:br w:type="page"/>
      </w:r>
    </w:p>
    <w:p w14:paraId="707973E8" w14:textId="77777777" w:rsidR="009F043A" w:rsidRPr="00567019" w:rsidRDefault="00201EC5" w:rsidP="00770D89">
      <w:pPr>
        <w:pStyle w:val="ListParagraph"/>
        <w:numPr>
          <w:ilvl w:val="0"/>
          <w:numId w:val="2"/>
        </w:numPr>
        <w:tabs>
          <w:tab w:val="left" w:pos="851"/>
        </w:tabs>
        <w:spacing w:before="120" w:after="120" w:line="240" w:lineRule="auto"/>
        <w:ind w:left="0" w:firstLine="567"/>
        <w:outlineLvl w:val="1"/>
        <w:rPr>
          <w:i/>
          <w:color w:val="0070C0"/>
          <w:szCs w:val="28"/>
        </w:rPr>
      </w:pPr>
      <w:r w:rsidRPr="0064054B">
        <w:rPr>
          <w:b/>
          <w:bCs/>
          <w:color w:val="0070C0"/>
          <w:szCs w:val="28"/>
        </w:rPr>
        <w:lastRenderedPageBreak/>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 đối với trường hợp không tại ngũ, công tác trong quân đội, công an</w:t>
      </w:r>
      <w:r w:rsidR="009E4202" w:rsidRPr="00567019">
        <w:rPr>
          <w:b/>
          <w:bCs/>
          <w:color w:val="0070C0"/>
          <w:szCs w:val="28"/>
        </w:rPr>
        <w:t xml:space="preserve"> (1.010807)</w:t>
      </w:r>
    </w:p>
    <w:p w14:paraId="7E607DB1" w14:textId="77777777" w:rsidR="009F043A" w:rsidRPr="0064054B" w:rsidRDefault="009F043A"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0DE13797" w14:textId="77777777" w:rsidTr="00F21475">
        <w:trPr>
          <w:jc w:val="center"/>
        </w:trPr>
        <w:tc>
          <w:tcPr>
            <w:tcW w:w="851" w:type="dxa"/>
            <w:vAlign w:val="center"/>
          </w:tcPr>
          <w:p w14:paraId="56C2FD97"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1187614D"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11AC797A"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20BD0122"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1D5E54DA" w14:textId="77777777" w:rsidTr="00F21475">
        <w:trPr>
          <w:trHeight w:val="1906"/>
          <w:jc w:val="center"/>
        </w:trPr>
        <w:tc>
          <w:tcPr>
            <w:tcW w:w="851" w:type="dxa"/>
            <w:vAlign w:val="center"/>
          </w:tcPr>
          <w:p w14:paraId="141E6537"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6D1D9BC9"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tcPr>
          <w:p w14:paraId="23EE5FB0" w14:textId="77777777" w:rsidR="00F21475" w:rsidRPr="00567019" w:rsidRDefault="00F21475" w:rsidP="0064054B">
            <w:pPr>
              <w:pStyle w:val="BodyText"/>
              <w:spacing w:before="120"/>
              <w:ind w:firstLine="573"/>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Cá </w:t>
            </w:r>
            <w:r w:rsidRPr="00567019">
              <w:rPr>
                <w:rStyle w:val="BodyTextChar1"/>
                <w:rFonts w:asciiTheme="majorHAnsi" w:hAnsiTheme="majorHAnsi" w:cstheme="majorHAnsi"/>
                <w:color w:val="000000"/>
                <w:lang w:val="vi-VN" w:eastAsia="vi-VN"/>
              </w:rPr>
              <w:t>nhân làm đơn đề nghị theo Mẫu số 33 Phụ lục I Nghị định số 131/2021/NĐ-CP gửi Sở Lao động - T hương binh và Xã hội nơi thường trú. Trường hợp người bị thương còn sót mảnh kim khí phải kèm theo kết quả chụp, chiếu và chẩn đoán của bệnh viện tuyến huyện hoặc trung tâm y tế huyện hoặc tương đương trở lên (bao gồm cả bệnh viện quân đội, công an); Trường hợp đã phẫu thuật lấy dị vật thì phải kèm theo phiếu phẫu thuật hoặc tóm tắt hồ sơ bệnh án ghi nhận nội dung này.</w:t>
            </w:r>
          </w:p>
          <w:p w14:paraId="0AD9AB8C" w14:textId="77777777" w:rsidR="00F21475" w:rsidRPr="00567019" w:rsidRDefault="00F21475" w:rsidP="0064054B">
            <w:pPr>
              <w:spacing w:before="120" w:after="120" w:line="240" w:lineRule="auto"/>
              <w:ind w:firstLine="573"/>
              <w:rPr>
                <w:rFonts w:asciiTheme="majorHAnsi" w:hAnsiTheme="majorHAnsi" w:cstheme="majorHAnsi"/>
                <w:bCs/>
                <w:i/>
                <w:szCs w:val="28"/>
              </w:rPr>
            </w:pPr>
            <w:r w:rsidRPr="0064054B">
              <w:rPr>
                <w:rFonts w:asciiTheme="majorHAnsi" w:hAnsiTheme="majorHAnsi" w:cstheme="majorHAnsi"/>
                <w:szCs w:val="28"/>
              </w:rPr>
              <w:t xml:space="preserve">1. Nộp trực tiếp qua Bộ phận tiếp nhận và trả kết quả </w:t>
            </w:r>
            <w:r w:rsidRPr="00567019">
              <w:rPr>
                <w:rFonts w:asciiTheme="majorHAnsi" w:hAnsiTheme="majorHAnsi" w:cstheme="majorHAnsi"/>
                <w:szCs w:val="28"/>
              </w:rPr>
              <w:t xml:space="preserve">của Sở Lao động - Thương binh và Xã hội </w:t>
            </w:r>
            <w:r w:rsidRPr="0064054B">
              <w:rPr>
                <w:rFonts w:asciiTheme="majorHAnsi" w:hAnsiTheme="majorHAnsi" w:cstheme="majorHAnsi"/>
                <w:szCs w:val="28"/>
              </w:rPr>
              <w:t xml:space="preserve">tại </w:t>
            </w:r>
            <w:r w:rsidR="004A5E1C">
              <w:rPr>
                <w:rFonts w:asciiTheme="majorHAnsi" w:hAnsiTheme="majorHAnsi" w:cstheme="majorHAnsi"/>
                <w:bCs/>
                <w:szCs w:val="28"/>
              </w:rPr>
              <w:t>Trung tâm Hành chính công</w:t>
            </w:r>
            <w:r w:rsidR="00F20E07" w:rsidRPr="00567019">
              <w:rPr>
                <w:rFonts w:asciiTheme="majorHAnsi" w:hAnsiTheme="majorHAnsi" w:cstheme="majorHAnsi"/>
                <w:bCs/>
                <w:szCs w:val="28"/>
              </w:rPr>
              <w:t xml:space="preserve"> </w:t>
            </w:r>
            <w:r w:rsidRPr="0064054B">
              <w:rPr>
                <w:rFonts w:asciiTheme="majorHAnsi" w:hAnsiTheme="majorHAnsi" w:cstheme="majorHAnsi"/>
                <w:bCs/>
                <w:i/>
                <w:szCs w:val="28"/>
              </w:rPr>
              <w:t>(số 85, đường Nguyễn Huệ, phường 1, thành phố Cao Lãnh, Đồng Tháp)</w:t>
            </w:r>
            <w:r w:rsidRPr="00567019">
              <w:rPr>
                <w:rFonts w:asciiTheme="majorHAnsi" w:hAnsiTheme="majorHAnsi" w:cstheme="majorHAnsi"/>
                <w:bCs/>
                <w:i/>
                <w:szCs w:val="28"/>
              </w:rPr>
              <w:t>.</w:t>
            </w:r>
          </w:p>
          <w:p w14:paraId="5B96CDB5" w14:textId="77777777" w:rsidR="00F21475" w:rsidRPr="0064054B" w:rsidRDefault="00F21475" w:rsidP="0064054B">
            <w:pPr>
              <w:spacing w:before="120" w:after="120" w:line="240" w:lineRule="auto"/>
              <w:ind w:firstLine="573"/>
              <w:rPr>
                <w:szCs w:val="28"/>
              </w:rPr>
            </w:pPr>
            <w:r w:rsidRPr="0064054B">
              <w:rPr>
                <w:szCs w:val="28"/>
              </w:rPr>
              <w:t>2. Hoặc qua dịch vụ bưu chính công ích</w:t>
            </w:r>
          </w:p>
        </w:tc>
        <w:tc>
          <w:tcPr>
            <w:tcW w:w="3040" w:type="dxa"/>
            <w:vAlign w:val="center"/>
          </w:tcPr>
          <w:p w14:paraId="435E8D44"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3B76E224" w14:textId="77777777" w:rsidTr="00F21475">
        <w:trPr>
          <w:jc w:val="center"/>
        </w:trPr>
        <w:tc>
          <w:tcPr>
            <w:tcW w:w="851" w:type="dxa"/>
            <w:vAlign w:val="center"/>
          </w:tcPr>
          <w:p w14:paraId="46E9FF4B"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19F3C0C2"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37368428" w14:textId="77777777" w:rsidR="00F21475" w:rsidRPr="0064054B" w:rsidRDefault="00F21475" w:rsidP="0064054B">
            <w:pPr>
              <w:spacing w:before="120" w:after="120" w:line="240" w:lineRule="auto"/>
              <w:ind w:firstLine="573"/>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178B66B" w14:textId="77777777" w:rsidR="00F21475" w:rsidRPr="0064054B" w:rsidRDefault="00F21475" w:rsidP="0064054B">
            <w:pPr>
              <w:spacing w:before="120" w:after="120" w:line="240" w:lineRule="auto"/>
              <w:ind w:firstLine="573"/>
              <w:rPr>
                <w:szCs w:val="28"/>
              </w:rPr>
            </w:pPr>
            <w:r w:rsidRPr="0064054B">
              <w:rPr>
                <w:szCs w:val="28"/>
              </w:rPr>
              <w:t xml:space="preserve">a) Trường hợp hồ sơ chưa đầy đủ, chưa chính xác theo quy định, công chức tiếp nhận hồ sơ phải hướng dẫn tổ chức, cá nhân bổ sung, hoàn thiện hồ sơ theo quy định và nêu rõ lý do theo mẫu </w:t>
            </w:r>
            <w:r w:rsidRPr="0064054B">
              <w:rPr>
                <w:szCs w:val="28"/>
              </w:rPr>
              <w:lastRenderedPageBreak/>
              <w:t>Phiếu yêu cầu bồ sung, hoàn thiện hồ sơ;</w:t>
            </w:r>
          </w:p>
          <w:p w14:paraId="4EFAF013" w14:textId="77777777" w:rsidR="00F21475" w:rsidRPr="0064054B" w:rsidRDefault="00F21475" w:rsidP="0064054B">
            <w:pPr>
              <w:spacing w:before="120" w:after="120" w:line="240" w:lineRule="auto"/>
              <w:ind w:firstLine="573"/>
              <w:rPr>
                <w:szCs w:val="28"/>
              </w:rPr>
            </w:pPr>
            <w:r w:rsidRPr="0064054B">
              <w:rPr>
                <w:szCs w:val="28"/>
              </w:rPr>
              <w:t>b) Trường hợp từ chối nhận hồ sơ, công chức tiếp nhận hồ sơ phải nêu rõ lý do theo mẫu Phiếu từ chối giải quyết hồ sơ thủ tục hành chính;</w:t>
            </w:r>
          </w:p>
          <w:p w14:paraId="0BD8F481" w14:textId="77777777" w:rsidR="00F21475" w:rsidRPr="0064054B" w:rsidRDefault="00F21475" w:rsidP="0064054B">
            <w:pPr>
              <w:spacing w:before="120" w:after="120" w:line="240" w:lineRule="auto"/>
              <w:ind w:firstLine="573"/>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1D28A60C"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w:t>
            </w:r>
            <w:r w:rsidRPr="0064054B">
              <w:rPr>
                <w:szCs w:val="28"/>
              </w:rPr>
              <w:lastRenderedPageBreak/>
              <w:t>ngày.</w:t>
            </w:r>
          </w:p>
        </w:tc>
      </w:tr>
      <w:tr w:rsidR="00F21475" w:rsidRPr="0064054B" w14:paraId="0B367FEC" w14:textId="77777777" w:rsidTr="00F21475">
        <w:trPr>
          <w:jc w:val="center"/>
        </w:trPr>
        <w:tc>
          <w:tcPr>
            <w:tcW w:w="851" w:type="dxa"/>
            <w:vMerge w:val="restart"/>
            <w:vAlign w:val="center"/>
          </w:tcPr>
          <w:p w14:paraId="5ACE595E" w14:textId="77777777" w:rsidR="00F21475" w:rsidRPr="0064054B" w:rsidRDefault="00F21475" w:rsidP="0064054B">
            <w:pPr>
              <w:spacing w:before="120" w:after="120" w:line="240" w:lineRule="auto"/>
              <w:jc w:val="center"/>
              <w:rPr>
                <w:b/>
                <w:szCs w:val="28"/>
              </w:rPr>
            </w:pPr>
            <w:r w:rsidRPr="0064054B">
              <w:rPr>
                <w:b/>
                <w:szCs w:val="28"/>
              </w:rPr>
              <w:lastRenderedPageBreak/>
              <w:t>Bước 3</w:t>
            </w:r>
          </w:p>
        </w:tc>
        <w:tc>
          <w:tcPr>
            <w:tcW w:w="2546" w:type="dxa"/>
            <w:vMerge w:val="restart"/>
            <w:vAlign w:val="center"/>
          </w:tcPr>
          <w:p w14:paraId="39474045"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7D7957BA" w14:textId="77777777" w:rsidR="00F21475" w:rsidRPr="0064054B" w:rsidRDefault="00F21475" w:rsidP="0064054B">
            <w:pPr>
              <w:spacing w:before="120" w:after="120" w:line="240" w:lineRule="auto"/>
              <w:ind w:firstLine="573"/>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33277168" w14:textId="77777777" w:rsidR="00F21475" w:rsidRPr="0064054B" w:rsidRDefault="00F21475" w:rsidP="0064054B">
            <w:pPr>
              <w:spacing w:before="120" w:after="120" w:line="240" w:lineRule="auto"/>
              <w:jc w:val="center"/>
              <w:rPr>
                <w:szCs w:val="28"/>
              </w:rPr>
            </w:pPr>
            <w:r w:rsidRPr="0064054B">
              <w:rPr>
                <w:szCs w:val="28"/>
                <w:lang w:val="en-US"/>
              </w:rPr>
              <w:t>84</w:t>
            </w:r>
            <w:r w:rsidRPr="0064054B">
              <w:rPr>
                <w:szCs w:val="28"/>
              </w:rPr>
              <w:t xml:space="preserve"> ngày, trong đó:</w:t>
            </w:r>
          </w:p>
        </w:tc>
      </w:tr>
      <w:tr w:rsidR="00F21475" w:rsidRPr="0064054B" w14:paraId="46F79816" w14:textId="77777777" w:rsidTr="00F21475">
        <w:trPr>
          <w:jc w:val="center"/>
        </w:trPr>
        <w:tc>
          <w:tcPr>
            <w:tcW w:w="851" w:type="dxa"/>
            <w:vMerge/>
            <w:vAlign w:val="center"/>
          </w:tcPr>
          <w:p w14:paraId="44D62BBE" w14:textId="77777777" w:rsidR="00F21475" w:rsidRPr="0064054B" w:rsidRDefault="00F21475" w:rsidP="0064054B">
            <w:pPr>
              <w:spacing w:before="120" w:after="120" w:line="240" w:lineRule="auto"/>
              <w:jc w:val="center"/>
              <w:rPr>
                <w:b/>
                <w:szCs w:val="28"/>
              </w:rPr>
            </w:pPr>
          </w:p>
        </w:tc>
        <w:tc>
          <w:tcPr>
            <w:tcW w:w="2546" w:type="dxa"/>
            <w:vMerge/>
            <w:vAlign w:val="center"/>
          </w:tcPr>
          <w:p w14:paraId="6758FBE7" w14:textId="77777777" w:rsidR="00F21475" w:rsidRPr="0064054B" w:rsidRDefault="00F21475" w:rsidP="0064054B">
            <w:pPr>
              <w:spacing w:before="120" w:after="120" w:line="240" w:lineRule="auto"/>
              <w:rPr>
                <w:szCs w:val="28"/>
              </w:rPr>
            </w:pPr>
          </w:p>
        </w:tc>
        <w:tc>
          <w:tcPr>
            <w:tcW w:w="7773" w:type="dxa"/>
            <w:vAlign w:val="center"/>
          </w:tcPr>
          <w:p w14:paraId="5BC4ABA0" w14:textId="77777777" w:rsidR="00F21475" w:rsidRPr="0064054B" w:rsidRDefault="00F21475" w:rsidP="0064054B">
            <w:pPr>
              <w:spacing w:before="120" w:after="120" w:line="240" w:lineRule="auto"/>
              <w:ind w:firstLine="573"/>
              <w:rPr>
                <w:szCs w:val="28"/>
              </w:rPr>
            </w:pPr>
            <w:r w:rsidRPr="0064054B">
              <w:rPr>
                <w:iCs/>
                <w:szCs w:val="28"/>
              </w:rPr>
              <w:t>1. Tiếp nhận hồ sơ (Bộ phận tiếp nhận và trả kết quả)</w:t>
            </w:r>
          </w:p>
        </w:tc>
        <w:tc>
          <w:tcPr>
            <w:tcW w:w="3040" w:type="dxa"/>
            <w:vAlign w:val="center"/>
          </w:tcPr>
          <w:p w14:paraId="22F909BF" w14:textId="77777777" w:rsidR="00F21475" w:rsidRPr="0064054B" w:rsidRDefault="00F21475" w:rsidP="0064054B">
            <w:pPr>
              <w:spacing w:before="120" w:after="120" w:line="240" w:lineRule="auto"/>
              <w:jc w:val="center"/>
              <w:rPr>
                <w:szCs w:val="28"/>
              </w:rPr>
            </w:pPr>
            <w:r w:rsidRPr="0064054B">
              <w:rPr>
                <w:szCs w:val="28"/>
              </w:rPr>
              <w:t>0,5 ngày làm việc</w:t>
            </w:r>
          </w:p>
        </w:tc>
      </w:tr>
      <w:tr w:rsidR="00F21475" w:rsidRPr="0064054B" w14:paraId="1282A153" w14:textId="77777777" w:rsidTr="00F21475">
        <w:trPr>
          <w:jc w:val="center"/>
        </w:trPr>
        <w:tc>
          <w:tcPr>
            <w:tcW w:w="851" w:type="dxa"/>
            <w:vMerge/>
            <w:vAlign w:val="center"/>
          </w:tcPr>
          <w:p w14:paraId="23926A92" w14:textId="77777777" w:rsidR="00F21475" w:rsidRPr="0064054B" w:rsidRDefault="00F21475" w:rsidP="0064054B">
            <w:pPr>
              <w:spacing w:before="120" w:after="120" w:line="240" w:lineRule="auto"/>
              <w:jc w:val="center"/>
              <w:rPr>
                <w:b/>
                <w:szCs w:val="28"/>
              </w:rPr>
            </w:pPr>
          </w:p>
        </w:tc>
        <w:tc>
          <w:tcPr>
            <w:tcW w:w="2546" w:type="dxa"/>
            <w:vMerge/>
            <w:vAlign w:val="center"/>
          </w:tcPr>
          <w:p w14:paraId="430F3011" w14:textId="77777777" w:rsidR="00F21475" w:rsidRPr="0064054B" w:rsidRDefault="00F21475" w:rsidP="0064054B">
            <w:pPr>
              <w:spacing w:before="120" w:after="120" w:line="240" w:lineRule="auto"/>
              <w:rPr>
                <w:szCs w:val="28"/>
              </w:rPr>
            </w:pPr>
          </w:p>
        </w:tc>
        <w:tc>
          <w:tcPr>
            <w:tcW w:w="7773" w:type="dxa"/>
          </w:tcPr>
          <w:p w14:paraId="38B3CB87" w14:textId="77777777" w:rsidR="00F21475" w:rsidRPr="0064054B" w:rsidRDefault="00F21475" w:rsidP="0064054B">
            <w:pPr>
              <w:spacing w:before="120" w:after="120" w:line="240" w:lineRule="auto"/>
              <w:ind w:firstLine="573"/>
              <w:rPr>
                <w:szCs w:val="28"/>
              </w:rPr>
            </w:pPr>
            <w:r w:rsidRPr="0064054B">
              <w:rPr>
                <w:szCs w:val="28"/>
              </w:rPr>
              <w:t>2. Giải quyết hồ sơ (Sở Lao động – Thương binh và Xã hội</w:t>
            </w:r>
            <w:r w:rsidRPr="00567019">
              <w:rPr>
                <w:szCs w:val="28"/>
              </w:rPr>
              <w:t>, Hội đồng giám định y khoa cấp tỉnh</w:t>
            </w:r>
            <w:r w:rsidRPr="0064054B">
              <w:rPr>
                <w:szCs w:val="28"/>
              </w:rPr>
              <w:t>)</w:t>
            </w:r>
          </w:p>
        </w:tc>
        <w:tc>
          <w:tcPr>
            <w:tcW w:w="3040" w:type="dxa"/>
            <w:vAlign w:val="center"/>
          </w:tcPr>
          <w:p w14:paraId="6493BB3B"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83 ngày </w:t>
            </w:r>
          </w:p>
        </w:tc>
      </w:tr>
      <w:tr w:rsidR="00F21475" w:rsidRPr="0064054B" w14:paraId="19296681" w14:textId="77777777" w:rsidTr="00F21475">
        <w:trPr>
          <w:jc w:val="center"/>
        </w:trPr>
        <w:tc>
          <w:tcPr>
            <w:tcW w:w="851" w:type="dxa"/>
            <w:vMerge/>
            <w:vAlign w:val="center"/>
          </w:tcPr>
          <w:p w14:paraId="3873AD4B" w14:textId="77777777" w:rsidR="00F21475" w:rsidRPr="0064054B" w:rsidRDefault="00F21475" w:rsidP="0064054B">
            <w:pPr>
              <w:spacing w:before="120" w:after="120" w:line="240" w:lineRule="auto"/>
              <w:jc w:val="center"/>
              <w:rPr>
                <w:b/>
                <w:szCs w:val="28"/>
              </w:rPr>
            </w:pPr>
          </w:p>
        </w:tc>
        <w:tc>
          <w:tcPr>
            <w:tcW w:w="2546" w:type="dxa"/>
            <w:vMerge/>
            <w:vAlign w:val="center"/>
          </w:tcPr>
          <w:p w14:paraId="48CBDC4E" w14:textId="77777777" w:rsidR="00F21475" w:rsidRPr="0064054B" w:rsidRDefault="00F21475" w:rsidP="0064054B">
            <w:pPr>
              <w:spacing w:before="120" w:after="120" w:line="240" w:lineRule="auto"/>
              <w:rPr>
                <w:szCs w:val="28"/>
              </w:rPr>
            </w:pPr>
          </w:p>
        </w:tc>
        <w:tc>
          <w:tcPr>
            <w:tcW w:w="7773" w:type="dxa"/>
          </w:tcPr>
          <w:p w14:paraId="4FCF6FCE" w14:textId="77777777" w:rsidR="00F21475" w:rsidRPr="00567019" w:rsidRDefault="00F21475" w:rsidP="0064054B">
            <w:pPr>
              <w:spacing w:before="120" w:after="120" w:line="240" w:lineRule="auto"/>
              <w:ind w:firstLine="573"/>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64011903" w14:textId="77777777" w:rsidR="00F21475" w:rsidRPr="0064054B" w:rsidRDefault="00F21475" w:rsidP="0064054B">
            <w:pPr>
              <w:spacing w:before="120" w:after="120" w:line="240" w:lineRule="auto"/>
              <w:jc w:val="center"/>
              <w:rPr>
                <w:szCs w:val="28"/>
              </w:rPr>
            </w:pPr>
          </w:p>
        </w:tc>
      </w:tr>
      <w:tr w:rsidR="00F21475" w:rsidRPr="0064054B" w14:paraId="2749DC3E" w14:textId="77777777" w:rsidTr="00F21475">
        <w:trPr>
          <w:jc w:val="center"/>
        </w:trPr>
        <w:tc>
          <w:tcPr>
            <w:tcW w:w="851" w:type="dxa"/>
            <w:vMerge/>
            <w:vAlign w:val="center"/>
          </w:tcPr>
          <w:p w14:paraId="644E113E" w14:textId="77777777" w:rsidR="00F21475" w:rsidRPr="0064054B" w:rsidRDefault="00F21475" w:rsidP="0064054B">
            <w:pPr>
              <w:spacing w:before="120" w:after="120" w:line="240" w:lineRule="auto"/>
              <w:jc w:val="center"/>
              <w:rPr>
                <w:b/>
                <w:szCs w:val="28"/>
              </w:rPr>
            </w:pPr>
          </w:p>
        </w:tc>
        <w:tc>
          <w:tcPr>
            <w:tcW w:w="2546" w:type="dxa"/>
            <w:vMerge/>
            <w:vAlign w:val="center"/>
          </w:tcPr>
          <w:p w14:paraId="21F86213" w14:textId="77777777" w:rsidR="00F21475" w:rsidRPr="0064054B" w:rsidRDefault="00F21475" w:rsidP="0064054B">
            <w:pPr>
              <w:spacing w:before="120" w:after="120" w:line="240" w:lineRule="auto"/>
              <w:rPr>
                <w:szCs w:val="28"/>
              </w:rPr>
            </w:pPr>
          </w:p>
        </w:tc>
        <w:tc>
          <w:tcPr>
            <w:tcW w:w="7773" w:type="dxa"/>
          </w:tcPr>
          <w:p w14:paraId="50D7319E" w14:textId="77777777" w:rsidR="00F21475" w:rsidRPr="00567019" w:rsidRDefault="00F21475" w:rsidP="0064054B">
            <w:pPr>
              <w:spacing w:before="120" w:after="120" w:line="240" w:lineRule="auto"/>
              <w:ind w:firstLine="573"/>
              <w:rPr>
                <w:szCs w:val="28"/>
              </w:rPr>
            </w:pPr>
            <w:r w:rsidRPr="00567019">
              <w:rPr>
                <w:szCs w:val="28"/>
              </w:rPr>
              <w:t xml:space="preserve">a) Kể từ ngày nhận đủ giấy tờ, công chức được giao xử lý hồ sơ có trách nhiệm đối chiếu hồ sơ, tham mưu Lãnh đạo Phòng trình Lãnh đạo Sở cấp giấy giới thiệu theo Mẫu số 38 Phụ lục 1 Nghị định số 131/2021/NĐ-CP gửi đến Hội đồng giám định y khoa cấp </w:t>
            </w:r>
            <w:r w:rsidRPr="00567019">
              <w:rPr>
                <w:szCs w:val="28"/>
              </w:rPr>
              <w:lastRenderedPageBreak/>
              <w:t>tỉnh kèm bản trích lục hồ sơ thương binh.</w:t>
            </w:r>
          </w:p>
          <w:p w14:paraId="6A975582" w14:textId="77777777" w:rsidR="00F21475" w:rsidRPr="0064054B" w:rsidRDefault="00F21475" w:rsidP="0064054B">
            <w:pPr>
              <w:spacing w:before="120" w:after="120" w:line="240" w:lineRule="auto"/>
              <w:ind w:firstLine="573"/>
              <w:rPr>
                <w:szCs w:val="28"/>
              </w:rPr>
            </w:pPr>
            <w:r w:rsidRPr="00567019">
              <w:rPr>
                <w:szCs w:val="28"/>
              </w:rPr>
              <w:t>Trường hợp</w:t>
            </w:r>
            <w:r w:rsidRPr="0064054B">
              <w:rPr>
                <w:rFonts w:eastAsia="Times New Roman"/>
                <w:szCs w:val="28"/>
                <w:lang w:eastAsia="vi-VN"/>
              </w:rPr>
              <w:t xml:space="preserve"> </w:t>
            </w:r>
            <w:r w:rsidRPr="0064054B">
              <w:rPr>
                <w:szCs w:val="28"/>
              </w:rPr>
              <w:t>Trường hợp người bị thương nhiều lần, đã được khám giám định nhưng còn thiếu lần bị thương chưa khám giám định mà không có giấy chứng nhận bị thương lưu tại Sở Lao động - Thương binh và Xã hội thì yêu cầu cá nhân bổ sung thêm giấy chứng nhận bị thương của lần bị thương đó.</w:t>
            </w:r>
          </w:p>
          <w:p w14:paraId="4AB857A2" w14:textId="77777777" w:rsidR="00F21475" w:rsidRPr="0064054B" w:rsidRDefault="00F21475" w:rsidP="0064054B">
            <w:pPr>
              <w:spacing w:before="120" w:after="120" w:line="240" w:lineRule="auto"/>
              <w:ind w:firstLine="573"/>
              <w:rPr>
                <w:szCs w:val="28"/>
              </w:rPr>
            </w:pPr>
            <w:r w:rsidRPr="0064054B">
              <w:rPr>
                <w:szCs w:val="28"/>
              </w:rPr>
              <w:t>Trường hợp người bị thương không có hồ sơ lưu tại Sở Lao động - Thương binh và Xã hội thì yêu cầu cá nhân bổ sung thêm giấy chứng nhận bị thương, biên bản của các lần giám định trước.</w:t>
            </w:r>
            <w:r w:rsidRPr="00567019">
              <w:rPr>
                <w:szCs w:val="28"/>
              </w:rPr>
              <w:t xml:space="preserve"> </w:t>
            </w:r>
          </w:p>
        </w:tc>
        <w:tc>
          <w:tcPr>
            <w:tcW w:w="3040" w:type="dxa"/>
            <w:vAlign w:val="center"/>
          </w:tcPr>
          <w:p w14:paraId="1D06C1E9"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 xml:space="preserve">12 ngày </w:t>
            </w:r>
          </w:p>
        </w:tc>
      </w:tr>
      <w:tr w:rsidR="00F21475" w:rsidRPr="0064054B" w14:paraId="399CCD37" w14:textId="77777777" w:rsidTr="00F21475">
        <w:trPr>
          <w:jc w:val="center"/>
        </w:trPr>
        <w:tc>
          <w:tcPr>
            <w:tcW w:w="851" w:type="dxa"/>
            <w:vMerge/>
            <w:vAlign w:val="center"/>
          </w:tcPr>
          <w:p w14:paraId="5792ECC5" w14:textId="77777777" w:rsidR="00F21475" w:rsidRPr="0064054B" w:rsidRDefault="00F21475" w:rsidP="0064054B">
            <w:pPr>
              <w:spacing w:before="120" w:after="120" w:line="240" w:lineRule="auto"/>
              <w:jc w:val="center"/>
              <w:rPr>
                <w:b/>
                <w:szCs w:val="28"/>
              </w:rPr>
            </w:pPr>
          </w:p>
        </w:tc>
        <w:tc>
          <w:tcPr>
            <w:tcW w:w="2546" w:type="dxa"/>
            <w:vMerge/>
            <w:vAlign w:val="center"/>
          </w:tcPr>
          <w:p w14:paraId="3A922EE3" w14:textId="77777777" w:rsidR="00F21475" w:rsidRPr="0064054B" w:rsidRDefault="00F21475" w:rsidP="0064054B">
            <w:pPr>
              <w:spacing w:before="120" w:after="120" w:line="240" w:lineRule="auto"/>
              <w:rPr>
                <w:szCs w:val="28"/>
              </w:rPr>
            </w:pPr>
          </w:p>
        </w:tc>
        <w:tc>
          <w:tcPr>
            <w:tcW w:w="7773" w:type="dxa"/>
          </w:tcPr>
          <w:p w14:paraId="151D94D5" w14:textId="77777777" w:rsidR="00F21475" w:rsidRPr="00567019" w:rsidRDefault="00F21475" w:rsidP="0064054B">
            <w:pPr>
              <w:spacing w:before="120" w:after="120" w:line="240" w:lineRule="auto"/>
              <w:ind w:firstLine="573"/>
              <w:rPr>
                <w:szCs w:val="28"/>
              </w:rPr>
            </w:pPr>
            <w:r w:rsidRPr="0064054B">
              <w:rPr>
                <w:szCs w:val="28"/>
              </w:rPr>
              <w:t xml:space="preserve">+ Chuyên viên </w:t>
            </w:r>
            <w:r w:rsidRPr="00567019">
              <w:rPr>
                <w:szCs w:val="28"/>
              </w:rPr>
              <w:t>Phòng Người có công</w:t>
            </w:r>
          </w:p>
          <w:p w14:paraId="2AE3651B" w14:textId="77777777" w:rsidR="00F21475" w:rsidRPr="0064054B" w:rsidRDefault="00F21475" w:rsidP="0064054B">
            <w:pPr>
              <w:spacing w:before="120" w:after="120" w:line="240" w:lineRule="auto"/>
              <w:ind w:firstLine="573"/>
              <w:rPr>
                <w:szCs w:val="28"/>
              </w:rPr>
            </w:pPr>
            <w:r w:rsidRPr="0064054B">
              <w:rPr>
                <w:szCs w:val="28"/>
              </w:rPr>
              <w:t xml:space="preserve">+ Lãnh đạo </w:t>
            </w:r>
            <w:r w:rsidRPr="00567019">
              <w:rPr>
                <w:szCs w:val="28"/>
              </w:rPr>
              <w:t>Phòng Người có công</w:t>
            </w:r>
          </w:p>
          <w:p w14:paraId="70AA7959" w14:textId="77777777" w:rsidR="00F21475" w:rsidRPr="0064054B" w:rsidRDefault="00F21475" w:rsidP="0064054B">
            <w:pPr>
              <w:spacing w:before="120" w:after="120" w:line="240" w:lineRule="auto"/>
              <w:ind w:firstLine="573"/>
              <w:rPr>
                <w:szCs w:val="28"/>
              </w:rPr>
            </w:pPr>
            <w:r w:rsidRPr="0064054B">
              <w:rPr>
                <w:szCs w:val="28"/>
              </w:rPr>
              <w:t xml:space="preserve">+ Lãnh đạo Sở Lao động – Thương binh và Xã hội </w:t>
            </w:r>
          </w:p>
          <w:p w14:paraId="56FE428B" w14:textId="77777777" w:rsidR="00F21475" w:rsidRPr="0064054B" w:rsidRDefault="00F21475" w:rsidP="0064054B">
            <w:pPr>
              <w:spacing w:before="120" w:after="120" w:line="240" w:lineRule="auto"/>
              <w:ind w:firstLine="573"/>
              <w:rPr>
                <w:szCs w:val="28"/>
              </w:rPr>
            </w:pPr>
            <w:r w:rsidRPr="0064054B">
              <w:rPr>
                <w:szCs w:val="28"/>
              </w:rPr>
              <w:t xml:space="preserve">+ Văn thư Sở Lao động – Thương binh và Xã hội </w:t>
            </w:r>
          </w:p>
        </w:tc>
        <w:tc>
          <w:tcPr>
            <w:tcW w:w="3040" w:type="dxa"/>
            <w:vAlign w:val="center"/>
          </w:tcPr>
          <w:p w14:paraId="734BA808" w14:textId="77777777" w:rsidR="00F21475" w:rsidRPr="0064054B" w:rsidRDefault="00F21475" w:rsidP="0064054B">
            <w:pPr>
              <w:spacing w:before="120" w:after="120" w:line="240" w:lineRule="auto"/>
              <w:jc w:val="center"/>
              <w:rPr>
                <w:szCs w:val="28"/>
              </w:rPr>
            </w:pPr>
            <w:r w:rsidRPr="0064054B">
              <w:rPr>
                <w:szCs w:val="28"/>
                <w:lang w:val="en-US"/>
              </w:rPr>
              <w:t>06</w:t>
            </w:r>
            <w:r w:rsidRPr="0064054B">
              <w:rPr>
                <w:szCs w:val="28"/>
              </w:rPr>
              <w:t xml:space="preserve"> ngày;</w:t>
            </w:r>
          </w:p>
          <w:p w14:paraId="387A3D6F" w14:textId="77777777" w:rsidR="00F21475" w:rsidRPr="0064054B" w:rsidRDefault="00F21475" w:rsidP="0064054B">
            <w:pPr>
              <w:spacing w:before="120" w:after="120" w:line="240" w:lineRule="auto"/>
              <w:jc w:val="center"/>
              <w:rPr>
                <w:szCs w:val="28"/>
              </w:rPr>
            </w:pPr>
            <w:r w:rsidRPr="0064054B">
              <w:rPr>
                <w:szCs w:val="28"/>
                <w:lang w:val="en-US"/>
              </w:rPr>
              <w:t>04</w:t>
            </w:r>
            <w:r w:rsidRPr="0064054B">
              <w:rPr>
                <w:szCs w:val="28"/>
              </w:rPr>
              <w:t xml:space="preserve"> ngày;</w:t>
            </w:r>
          </w:p>
          <w:p w14:paraId="44938EFC"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6BE13435"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15859622" w14:textId="77777777" w:rsidTr="00F21475">
        <w:trPr>
          <w:jc w:val="center"/>
        </w:trPr>
        <w:tc>
          <w:tcPr>
            <w:tcW w:w="851" w:type="dxa"/>
            <w:vMerge/>
            <w:vAlign w:val="center"/>
          </w:tcPr>
          <w:p w14:paraId="4F79897A" w14:textId="77777777" w:rsidR="00F21475" w:rsidRPr="0064054B" w:rsidRDefault="00F21475" w:rsidP="0064054B">
            <w:pPr>
              <w:spacing w:before="120" w:after="120" w:line="240" w:lineRule="auto"/>
              <w:jc w:val="center"/>
              <w:rPr>
                <w:b/>
                <w:szCs w:val="28"/>
              </w:rPr>
            </w:pPr>
          </w:p>
        </w:tc>
        <w:tc>
          <w:tcPr>
            <w:tcW w:w="2546" w:type="dxa"/>
            <w:vMerge/>
            <w:vAlign w:val="center"/>
          </w:tcPr>
          <w:p w14:paraId="049BE6A4" w14:textId="77777777" w:rsidR="00F21475" w:rsidRPr="0064054B" w:rsidRDefault="00F21475" w:rsidP="0064054B">
            <w:pPr>
              <w:spacing w:before="120" w:after="120" w:line="240" w:lineRule="auto"/>
              <w:rPr>
                <w:szCs w:val="28"/>
              </w:rPr>
            </w:pPr>
          </w:p>
        </w:tc>
        <w:tc>
          <w:tcPr>
            <w:tcW w:w="7773" w:type="dxa"/>
          </w:tcPr>
          <w:p w14:paraId="6BEBC278" w14:textId="77777777" w:rsidR="00F21475" w:rsidRPr="00567019" w:rsidRDefault="00F21475" w:rsidP="0064054B">
            <w:pPr>
              <w:pStyle w:val="BodyText"/>
              <w:tabs>
                <w:tab w:val="left" w:pos="937"/>
              </w:tabs>
              <w:spacing w:before="120"/>
              <w:ind w:firstLine="573"/>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b) Hội đồng giám định y khoa cấp tỉnh kể từ ngày nhận đủ giấy tờ, có trách nhiệm tổ chức khám giám định thương tật, ban hành biên bản giám định y khoa theo Mẫu số 78 Phụ lục I Nghị định số 131/2021/NĐ-CP gửi đến Sở Lao động - Thương binh và Xã hội. Trường hợp chưa ban hành biên bản phải có văn bản thông báo và nêu rõ lý do.</w:t>
            </w:r>
          </w:p>
        </w:tc>
        <w:tc>
          <w:tcPr>
            <w:tcW w:w="3040" w:type="dxa"/>
            <w:vAlign w:val="center"/>
          </w:tcPr>
          <w:p w14:paraId="4E906BD4" w14:textId="77777777" w:rsidR="00F21475" w:rsidRPr="0064054B" w:rsidRDefault="00F21475" w:rsidP="0064054B">
            <w:pPr>
              <w:spacing w:before="120" w:after="120" w:line="240" w:lineRule="auto"/>
              <w:jc w:val="center"/>
              <w:rPr>
                <w:szCs w:val="28"/>
                <w:lang w:val="en-US"/>
              </w:rPr>
            </w:pPr>
            <w:r w:rsidRPr="0064054B">
              <w:rPr>
                <w:szCs w:val="28"/>
                <w:lang w:val="en-US"/>
              </w:rPr>
              <w:t>60 ngày</w:t>
            </w:r>
          </w:p>
        </w:tc>
      </w:tr>
      <w:tr w:rsidR="00F21475" w:rsidRPr="0064054B" w14:paraId="19A4FA71" w14:textId="77777777" w:rsidTr="00F21475">
        <w:trPr>
          <w:jc w:val="center"/>
        </w:trPr>
        <w:tc>
          <w:tcPr>
            <w:tcW w:w="851" w:type="dxa"/>
            <w:vMerge/>
            <w:vAlign w:val="center"/>
          </w:tcPr>
          <w:p w14:paraId="40DD6254" w14:textId="77777777" w:rsidR="00F21475" w:rsidRPr="0064054B" w:rsidRDefault="00F21475" w:rsidP="0064054B">
            <w:pPr>
              <w:spacing w:before="120" w:after="120" w:line="240" w:lineRule="auto"/>
              <w:jc w:val="center"/>
              <w:rPr>
                <w:b/>
                <w:szCs w:val="28"/>
              </w:rPr>
            </w:pPr>
          </w:p>
        </w:tc>
        <w:tc>
          <w:tcPr>
            <w:tcW w:w="2546" w:type="dxa"/>
            <w:vMerge/>
            <w:vAlign w:val="center"/>
          </w:tcPr>
          <w:p w14:paraId="08121167" w14:textId="77777777" w:rsidR="00F21475" w:rsidRPr="0064054B" w:rsidRDefault="00F21475" w:rsidP="0064054B">
            <w:pPr>
              <w:spacing w:before="120" w:after="120" w:line="240" w:lineRule="auto"/>
              <w:rPr>
                <w:szCs w:val="28"/>
              </w:rPr>
            </w:pPr>
          </w:p>
        </w:tc>
        <w:tc>
          <w:tcPr>
            <w:tcW w:w="7773" w:type="dxa"/>
          </w:tcPr>
          <w:p w14:paraId="38324A93" w14:textId="77777777" w:rsidR="00F21475" w:rsidRPr="00567019" w:rsidRDefault="00F21475" w:rsidP="0064054B">
            <w:pPr>
              <w:pStyle w:val="BodyText"/>
              <w:spacing w:before="120"/>
              <w:ind w:firstLine="573"/>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c) Kể từ ngày tiếp nhận biên bản giám định y khoa, công chức được giao xử lý hồ sơ có trách nhiệm tham mưu Lãnh đạo Phòng trình Lãnh đạo Sở ban hành quyết định </w:t>
            </w:r>
            <w:r w:rsidRPr="00567019">
              <w:rPr>
                <w:rStyle w:val="BodyTextChar1"/>
                <w:rFonts w:asciiTheme="majorHAnsi" w:hAnsiTheme="majorHAnsi" w:cstheme="majorHAnsi"/>
                <w:lang w:val="vi-VN" w:eastAsia="vi-VN"/>
              </w:rPr>
              <w:t xml:space="preserve">điều chỉnh trợ cấp, phụ cấp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Mẫu số 60</w:t>
            </w: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hoặc quyết định cấp giấy chứng nhận người hưởng chính sách như thương binh và trợ cấp, phụ cấp ưu đãi theo Mẫu số 59 Phụ lục I </w:t>
            </w:r>
            <w:r w:rsidRPr="00567019">
              <w:rPr>
                <w:rStyle w:val="BodyTextChar1"/>
                <w:rFonts w:asciiTheme="majorHAnsi" w:hAnsiTheme="majorHAnsi" w:cstheme="majorHAnsi"/>
                <w:lang w:val="vi-VN" w:eastAsia="vi-VN"/>
              </w:rPr>
              <w:lastRenderedPageBreak/>
              <w:t>Nghị định số 131/2021/NĐ-CP đối với trường hợp còn sót vết thương, còn sót mảnh kim khí hoặc có tỷ lệ tổn thương cơ thể tạm thời sau khi giám định lại có tỷ lệ tổn thương cơ thể từ 21% trở lên. Đồng thời cấp giấy chứng nhận thương binh, người hưởng chính sách như thương binh theo Mẫu số 102 Phụ lục I Nghị định số 131/2021/NĐ-CP.</w:t>
            </w:r>
          </w:p>
        </w:tc>
        <w:tc>
          <w:tcPr>
            <w:tcW w:w="3040" w:type="dxa"/>
            <w:vAlign w:val="center"/>
          </w:tcPr>
          <w:p w14:paraId="7C63BF0B"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11 ngày</w:t>
            </w:r>
          </w:p>
        </w:tc>
      </w:tr>
      <w:tr w:rsidR="00F21475" w:rsidRPr="0064054B" w14:paraId="7B32E236" w14:textId="77777777" w:rsidTr="00F21475">
        <w:trPr>
          <w:jc w:val="center"/>
        </w:trPr>
        <w:tc>
          <w:tcPr>
            <w:tcW w:w="851" w:type="dxa"/>
            <w:vMerge/>
            <w:vAlign w:val="center"/>
          </w:tcPr>
          <w:p w14:paraId="692874D3" w14:textId="77777777" w:rsidR="00F21475" w:rsidRPr="0064054B" w:rsidRDefault="00F21475" w:rsidP="0064054B">
            <w:pPr>
              <w:spacing w:before="120" w:after="120" w:line="240" w:lineRule="auto"/>
              <w:jc w:val="center"/>
              <w:rPr>
                <w:b/>
                <w:szCs w:val="28"/>
              </w:rPr>
            </w:pPr>
          </w:p>
        </w:tc>
        <w:tc>
          <w:tcPr>
            <w:tcW w:w="2546" w:type="dxa"/>
            <w:vMerge/>
            <w:vAlign w:val="center"/>
          </w:tcPr>
          <w:p w14:paraId="5016B032" w14:textId="77777777" w:rsidR="00F21475" w:rsidRPr="0064054B" w:rsidRDefault="00F21475" w:rsidP="0064054B">
            <w:pPr>
              <w:spacing w:before="120" w:after="120" w:line="240" w:lineRule="auto"/>
              <w:rPr>
                <w:szCs w:val="28"/>
              </w:rPr>
            </w:pPr>
          </w:p>
        </w:tc>
        <w:tc>
          <w:tcPr>
            <w:tcW w:w="7773" w:type="dxa"/>
          </w:tcPr>
          <w:p w14:paraId="11725D70" w14:textId="77777777" w:rsidR="00F21475" w:rsidRPr="00567019" w:rsidRDefault="00F21475" w:rsidP="0064054B">
            <w:pPr>
              <w:spacing w:before="120" w:after="120" w:line="240" w:lineRule="auto"/>
              <w:ind w:firstLine="573"/>
              <w:rPr>
                <w:szCs w:val="28"/>
              </w:rPr>
            </w:pPr>
            <w:r w:rsidRPr="0064054B">
              <w:rPr>
                <w:szCs w:val="28"/>
              </w:rPr>
              <w:t xml:space="preserve">+ Chuyên viên </w:t>
            </w:r>
            <w:r w:rsidRPr="00567019">
              <w:rPr>
                <w:szCs w:val="28"/>
              </w:rPr>
              <w:t>Phòng Người có công</w:t>
            </w:r>
          </w:p>
          <w:p w14:paraId="6B773B0C" w14:textId="77777777" w:rsidR="00F21475" w:rsidRPr="0064054B" w:rsidRDefault="00F21475" w:rsidP="0064054B">
            <w:pPr>
              <w:spacing w:before="120" w:after="120" w:line="240" w:lineRule="auto"/>
              <w:ind w:firstLine="573"/>
              <w:rPr>
                <w:szCs w:val="28"/>
              </w:rPr>
            </w:pPr>
            <w:r w:rsidRPr="0064054B">
              <w:rPr>
                <w:szCs w:val="28"/>
              </w:rPr>
              <w:t xml:space="preserve">+ Lãnh đạo </w:t>
            </w:r>
            <w:r w:rsidRPr="00567019">
              <w:rPr>
                <w:szCs w:val="28"/>
              </w:rPr>
              <w:t>Phòng Người có công</w:t>
            </w:r>
          </w:p>
          <w:p w14:paraId="58211F63" w14:textId="77777777" w:rsidR="00F21475" w:rsidRPr="0064054B" w:rsidRDefault="00F21475" w:rsidP="0064054B">
            <w:pPr>
              <w:spacing w:before="120" w:after="120" w:line="240" w:lineRule="auto"/>
              <w:ind w:firstLine="573"/>
              <w:rPr>
                <w:szCs w:val="28"/>
              </w:rPr>
            </w:pPr>
            <w:r w:rsidRPr="0064054B">
              <w:rPr>
                <w:szCs w:val="28"/>
              </w:rPr>
              <w:t xml:space="preserve">+ Lãnh đạo Sở Lao động – Thương binh và Xã hội </w:t>
            </w:r>
          </w:p>
          <w:p w14:paraId="09BE05B0" w14:textId="77777777" w:rsidR="00F21475" w:rsidRPr="0064054B" w:rsidRDefault="00F21475" w:rsidP="0064054B">
            <w:pPr>
              <w:spacing w:before="120" w:after="120" w:line="240" w:lineRule="auto"/>
              <w:ind w:firstLine="573"/>
              <w:rPr>
                <w:szCs w:val="28"/>
              </w:rPr>
            </w:pPr>
            <w:r w:rsidRPr="0064054B">
              <w:rPr>
                <w:szCs w:val="28"/>
              </w:rPr>
              <w:t xml:space="preserve">+ Văn thư Sở Lao động – Thương binh và Xã hội </w:t>
            </w:r>
          </w:p>
        </w:tc>
        <w:tc>
          <w:tcPr>
            <w:tcW w:w="3040" w:type="dxa"/>
            <w:vAlign w:val="center"/>
          </w:tcPr>
          <w:p w14:paraId="59ECF9EB" w14:textId="77777777" w:rsidR="00F21475" w:rsidRPr="0064054B" w:rsidRDefault="00F21475" w:rsidP="0064054B">
            <w:pPr>
              <w:spacing w:before="120" w:after="120" w:line="240" w:lineRule="auto"/>
              <w:jc w:val="center"/>
              <w:rPr>
                <w:szCs w:val="28"/>
              </w:rPr>
            </w:pPr>
            <w:r w:rsidRPr="0064054B">
              <w:rPr>
                <w:szCs w:val="28"/>
                <w:lang w:val="en-US"/>
              </w:rPr>
              <w:t>05</w:t>
            </w:r>
            <w:r w:rsidRPr="0064054B">
              <w:rPr>
                <w:szCs w:val="28"/>
              </w:rPr>
              <w:t xml:space="preserve"> ngày;</w:t>
            </w:r>
          </w:p>
          <w:p w14:paraId="733C830F" w14:textId="77777777" w:rsidR="00F21475" w:rsidRPr="0064054B" w:rsidRDefault="00F21475" w:rsidP="0064054B">
            <w:pPr>
              <w:spacing w:before="120" w:after="120" w:line="240" w:lineRule="auto"/>
              <w:jc w:val="center"/>
              <w:rPr>
                <w:szCs w:val="28"/>
              </w:rPr>
            </w:pPr>
            <w:r w:rsidRPr="0064054B">
              <w:rPr>
                <w:szCs w:val="28"/>
                <w:lang w:val="en-US"/>
              </w:rPr>
              <w:t>04</w:t>
            </w:r>
            <w:r w:rsidRPr="0064054B">
              <w:rPr>
                <w:szCs w:val="28"/>
              </w:rPr>
              <w:t xml:space="preserve"> ngày;</w:t>
            </w:r>
          </w:p>
          <w:p w14:paraId="737CDCB8" w14:textId="77777777" w:rsidR="00F21475" w:rsidRPr="0064054B" w:rsidRDefault="00F21475" w:rsidP="0064054B">
            <w:pPr>
              <w:spacing w:before="120" w:after="120" w:line="240" w:lineRule="auto"/>
              <w:jc w:val="center"/>
              <w:rPr>
                <w:szCs w:val="28"/>
                <w:lang w:val="en-US"/>
              </w:rPr>
            </w:pPr>
            <w:r w:rsidRPr="0064054B">
              <w:rPr>
                <w:szCs w:val="28"/>
                <w:lang w:val="en-US"/>
              </w:rPr>
              <w:t>1</w:t>
            </w:r>
            <w:r w:rsidRPr="0064054B">
              <w:rPr>
                <w:szCs w:val="28"/>
              </w:rPr>
              <w:t>,5 ngày</w:t>
            </w:r>
            <w:r w:rsidRPr="0064054B">
              <w:rPr>
                <w:szCs w:val="28"/>
                <w:lang w:val="en-US"/>
              </w:rPr>
              <w:t>;</w:t>
            </w:r>
          </w:p>
          <w:p w14:paraId="182C6BDE"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7AE5ABED" w14:textId="77777777" w:rsidTr="00F21475">
        <w:trPr>
          <w:jc w:val="center"/>
        </w:trPr>
        <w:tc>
          <w:tcPr>
            <w:tcW w:w="851" w:type="dxa"/>
            <w:vMerge/>
            <w:vAlign w:val="center"/>
          </w:tcPr>
          <w:p w14:paraId="6A1D2528" w14:textId="77777777" w:rsidR="00F21475" w:rsidRPr="0064054B" w:rsidRDefault="00F21475" w:rsidP="0064054B">
            <w:pPr>
              <w:spacing w:before="120" w:after="120" w:line="240" w:lineRule="auto"/>
              <w:jc w:val="center"/>
              <w:rPr>
                <w:b/>
                <w:szCs w:val="28"/>
              </w:rPr>
            </w:pPr>
          </w:p>
        </w:tc>
        <w:tc>
          <w:tcPr>
            <w:tcW w:w="2546" w:type="dxa"/>
            <w:vMerge/>
            <w:vAlign w:val="center"/>
          </w:tcPr>
          <w:p w14:paraId="7B274CF7" w14:textId="77777777" w:rsidR="00F21475" w:rsidRPr="0064054B" w:rsidRDefault="00F21475" w:rsidP="0064054B">
            <w:pPr>
              <w:spacing w:before="120" w:after="120" w:line="240" w:lineRule="auto"/>
              <w:rPr>
                <w:szCs w:val="28"/>
              </w:rPr>
            </w:pPr>
          </w:p>
        </w:tc>
        <w:tc>
          <w:tcPr>
            <w:tcW w:w="7773" w:type="dxa"/>
          </w:tcPr>
          <w:p w14:paraId="2DC08CFA" w14:textId="77777777" w:rsidR="00F21475" w:rsidRPr="0064054B" w:rsidRDefault="00F21475" w:rsidP="0064054B">
            <w:pPr>
              <w:pStyle w:val="BodyText"/>
              <w:spacing w:before="120"/>
              <w:ind w:firstLine="573"/>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4EED265D"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1EDD7FA3" w14:textId="77777777" w:rsidTr="00F21475">
        <w:trPr>
          <w:jc w:val="center"/>
        </w:trPr>
        <w:tc>
          <w:tcPr>
            <w:tcW w:w="851" w:type="dxa"/>
            <w:vAlign w:val="center"/>
          </w:tcPr>
          <w:p w14:paraId="5801A3C0"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51F3D1F1"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11C9F88C" w14:textId="77777777" w:rsidR="00F21475" w:rsidRPr="0064054B" w:rsidRDefault="00F21475" w:rsidP="0064054B">
            <w:pPr>
              <w:spacing w:before="120" w:after="120" w:line="240" w:lineRule="auto"/>
              <w:ind w:firstLine="573"/>
              <w:rPr>
                <w:szCs w:val="28"/>
              </w:rPr>
            </w:pPr>
            <w:r w:rsidRPr="0064054B">
              <w:rPr>
                <w:szCs w:val="28"/>
              </w:rPr>
              <w:t>Công chức tiếp nhận và trả kết quả nhập vào Sổ theo dõi hồ sơ và Phần mềm một cửa điện tử, thực hiện như sau:</w:t>
            </w:r>
          </w:p>
          <w:p w14:paraId="0C50DF37" w14:textId="77777777" w:rsidR="00F21475" w:rsidRPr="0064054B" w:rsidRDefault="00F21475" w:rsidP="0064054B">
            <w:pPr>
              <w:spacing w:before="120" w:after="120" w:line="240" w:lineRule="auto"/>
              <w:ind w:firstLine="573"/>
              <w:rPr>
                <w:szCs w:val="28"/>
              </w:rPr>
            </w:pPr>
            <w:r w:rsidRPr="0064054B">
              <w:rPr>
                <w:szCs w:val="28"/>
              </w:rPr>
              <w:t xml:space="preserve">- Thông báo cho </w:t>
            </w:r>
            <w:r w:rsidRPr="00567019">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158FF7FB" w14:textId="77777777" w:rsidR="00F21475" w:rsidRPr="0064054B" w:rsidRDefault="00F21475" w:rsidP="0064054B">
            <w:pPr>
              <w:spacing w:before="120" w:after="120" w:line="240" w:lineRule="auto"/>
              <w:ind w:firstLine="573"/>
              <w:rPr>
                <w:szCs w:val="28"/>
              </w:rPr>
            </w:pPr>
            <w:r w:rsidRPr="0064054B">
              <w:rPr>
                <w:szCs w:val="28"/>
              </w:rPr>
              <w:t xml:space="preserve">- </w:t>
            </w:r>
            <w:r w:rsidRPr="00567019">
              <w:rPr>
                <w:szCs w:val="28"/>
              </w:rPr>
              <w:t>Tổ chức, c</w:t>
            </w:r>
            <w:r w:rsidRPr="0064054B">
              <w:rPr>
                <w:szCs w:val="28"/>
              </w:rPr>
              <w:t xml:space="preserve">á nhân nhận kết quả giải quyết thủ tục hành chính </w:t>
            </w:r>
            <w:r w:rsidRPr="0064054B">
              <w:rPr>
                <w:szCs w:val="28"/>
              </w:rPr>
              <w:lastRenderedPageBreak/>
              <w:t>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F291819" w14:textId="77777777" w:rsidR="00F21475" w:rsidRPr="0064054B" w:rsidRDefault="00F21475" w:rsidP="0064054B">
            <w:pPr>
              <w:spacing w:before="120" w:after="120" w:line="240" w:lineRule="auto"/>
              <w:ind w:firstLine="573"/>
              <w:rPr>
                <w:szCs w:val="28"/>
              </w:rPr>
            </w:pPr>
            <w:r w:rsidRPr="0064054B">
              <w:rPr>
                <w:szCs w:val="28"/>
              </w:rPr>
              <w:t>- Trường hợp nhận kết quả thông qua dịch vụ bưu chính công ích thì thực hiện theo hướng dẫn của Bưu điện (nếu có).</w:t>
            </w:r>
          </w:p>
          <w:p w14:paraId="768E4E98" w14:textId="77777777" w:rsidR="00F21475" w:rsidRPr="0064054B" w:rsidRDefault="00F21475" w:rsidP="0064054B">
            <w:pPr>
              <w:spacing w:before="120" w:after="120" w:line="240" w:lineRule="auto"/>
              <w:ind w:firstLine="573"/>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4C6A236A" w14:textId="77777777" w:rsidR="00F21475" w:rsidRPr="0064054B" w:rsidRDefault="00F21475" w:rsidP="0064054B">
            <w:pPr>
              <w:spacing w:before="120" w:after="120" w:line="240" w:lineRule="auto"/>
              <w:jc w:val="center"/>
              <w:rPr>
                <w:szCs w:val="28"/>
              </w:rPr>
            </w:pPr>
            <w:r w:rsidRPr="0064054B">
              <w:rPr>
                <w:szCs w:val="28"/>
              </w:rPr>
              <w:lastRenderedPageBreak/>
              <w:t>0,5 ngày làm việc</w:t>
            </w:r>
          </w:p>
        </w:tc>
      </w:tr>
    </w:tbl>
    <w:p w14:paraId="327659CC" w14:textId="77777777" w:rsidR="009F043A" w:rsidRPr="0064054B" w:rsidRDefault="009F043A"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015FA8D3" w14:textId="77777777" w:rsidR="009F043A" w:rsidRPr="00567019" w:rsidRDefault="009F043A"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4DDC6597" w14:textId="77777777" w:rsidR="006A1089" w:rsidRPr="00567019" w:rsidRDefault="006A1089"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Đơn đề nghị giám định lại tỷ lệ tổn thương cơ thể đối với thương </w:t>
      </w:r>
      <w:r w:rsidRPr="00567019">
        <w:rPr>
          <w:rStyle w:val="BodyTextChar1"/>
          <w:rFonts w:asciiTheme="majorHAnsi" w:hAnsiTheme="majorHAnsi" w:cstheme="majorHAnsi"/>
          <w:color w:val="000000"/>
          <w:lang w:val="vi-VN"/>
        </w:rPr>
        <w:t xml:space="preserve">binh, </w:t>
      </w:r>
      <w:r w:rsidRPr="00567019">
        <w:rPr>
          <w:rStyle w:val="BodyTextChar1"/>
          <w:rFonts w:asciiTheme="majorHAnsi" w:hAnsiTheme="majorHAnsi" w:cstheme="majorHAnsi"/>
          <w:color w:val="000000"/>
          <w:lang w:val="vi-VN" w:eastAsia="vi-VN"/>
        </w:rPr>
        <w:t xml:space="preserve">người bị thương </w:t>
      </w:r>
      <w:r w:rsidRPr="00567019">
        <w:rPr>
          <w:rStyle w:val="BodyTextChar1"/>
          <w:rFonts w:asciiTheme="majorHAnsi" w:hAnsiTheme="majorHAnsi" w:cstheme="majorHAnsi"/>
          <w:color w:val="000000"/>
          <w:lang w:val="vi-VN"/>
        </w:rPr>
        <w:t xml:space="preserve">theo </w:t>
      </w:r>
      <w:r w:rsidRPr="00567019">
        <w:rPr>
          <w:rStyle w:val="BodyTextChar1"/>
          <w:rFonts w:asciiTheme="majorHAnsi" w:hAnsiTheme="majorHAnsi" w:cstheme="majorHAnsi"/>
          <w:color w:val="000000"/>
          <w:lang w:val="vi-VN" w:eastAsia="vi-VN"/>
        </w:rPr>
        <w:t xml:space="preserve">Mẫu số </w:t>
      </w:r>
      <w:r w:rsidRPr="00567019">
        <w:rPr>
          <w:rStyle w:val="BodyTextChar1"/>
          <w:rFonts w:asciiTheme="majorHAnsi" w:hAnsiTheme="majorHAnsi" w:cstheme="majorHAnsi"/>
          <w:color w:val="000000"/>
          <w:lang w:val="vi-VN"/>
        </w:rPr>
        <w:t xml:space="preserve">33 </w:t>
      </w:r>
      <w:r w:rsidRPr="00567019">
        <w:rPr>
          <w:rStyle w:val="BodyTextChar1"/>
          <w:rFonts w:asciiTheme="majorHAnsi" w:hAnsiTheme="majorHAnsi" w:cstheme="majorHAnsi"/>
          <w:color w:val="000000"/>
          <w:lang w:val="vi-VN" w:eastAsia="vi-VN"/>
        </w:rPr>
        <w:t xml:space="preserve">Phụ lục </w:t>
      </w:r>
      <w:r w:rsidRPr="00567019">
        <w:rPr>
          <w:rStyle w:val="BodyTextChar1"/>
          <w:rFonts w:asciiTheme="majorHAnsi" w:hAnsiTheme="majorHAnsi" w:cstheme="majorHAnsi"/>
          <w:color w:val="000000"/>
          <w:lang w:val="vi-VN"/>
        </w:rPr>
        <w:t xml:space="preserve">I </w:t>
      </w:r>
      <w:r w:rsidRPr="00567019">
        <w:rPr>
          <w:rStyle w:val="BodyTextChar1"/>
          <w:rFonts w:asciiTheme="majorHAnsi" w:hAnsiTheme="majorHAnsi" w:cstheme="majorHAnsi"/>
          <w:color w:val="000000"/>
          <w:lang w:val="vi-VN" w:eastAsia="vi-VN"/>
        </w:rPr>
        <w:t>Nghị định số 131/2021/NĐ-CP.</w:t>
      </w:r>
    </w:p>
    <w:p w14:paraId="1B3241E1" w14:textId="77777777" w:rsidR="006A1089" w:rsidRPr="00567019" w:rsidRDefault="006A1089"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Bản </w:t>
      </w:r>
      <w:r w:rsidRPr="00567019">
        <w:rPr>
          <w:rStyle w:val="BodyTextChar1"/>
          <w:rFonts w:asciiTheme="majorHAnsi" w:hAnsiTheme="majorHAnsi" w:cstheme="majorHAnsi"/>
          <w:color w:val="000000"/>
          <w:lang w:val="vi-VN"/>
        </w:rPr>
        <w:t xml:space="preserve">sao </w:t>
      </w:r>
      <w:r w:rsidRPr="00567019">
        <w:rPr>
          <w:rStyle w:val="BodyTextChar1"/>
          <w:rFonts w:asciiTheme="majorHAnsi" w:hAnsiTheme="majorHAnsi" w:cstheme="majorHAnsi"/>
          <w:color w:val="000000"/>
          <w:lang w:val="vi-VN" w:eastAsia="vi-VN"/>
        </w:rPr>
        <w:t>Giấy chứng nhận bị thương.</w:t>
      </w:r>
    </w:p>
    <w:p w14:paraId="72160284" w14:textId="77777777" w:rsidR="006A1089" w:rsidRPr="00567019" w:rsidRDefault="006A1089"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Biên bản của các lần giám định trước.</w:t>
      </w:r>
    </w:p>
    <w:p w14:paraId="516B817B" w14:textId="77777777" w:rsidR="006A1089" w:rsidRPr="00567019" w:rsidRDefault="006A1089"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Kết quả chụp, chiếu và chẩn đoán của bệnh viện tuyến huyện hoặc </w:t>
      </w:r>
      <w:r w:rsidRPr="00567019">
        <w:rPr>
          <w:rStyle w:val="BodyTextChar1"/>
          <w:rFonts w:asciiTheme="majorHAnsi" w:hAnsiTheme="majorHAnsi" w:cstheme="majorHAnsi"/>
          <w:color w:val="000000"/>
          <w:lang w:val="vi-VN"/>
        </w:rPr>
        <w:t xml:space="preserve">trung </w:t>
      </w:r>
      <w:r w:rsidRPr="00567019">
        <w:rPr>
          <w:rStyle w:val="BodyTextChar1"/>
          <w:rFonts w:asciiTheme="majorHAnsi" w:hAnsiTheme="majorHAnsi" w:cstheme="majorHAnsi"/>
          <w:color w:val="000000"/>
          <w:lang w:val="vi-VN" w:eastAsia="vi-VN"/>
        </w:rPr>
        <w:t xml:space="preserve">tâm </w:t>
      </w:r>
      <w:r w:rsidRPr="00567019">
        <w:rPr>
          <w:rStyle w:val="BodyTextChar1"/>
          <w:rFonts w:asciiTheme="majorHAnsi" w:hAnsiTheme="majorHAnsi" w:cstheme="majorHAnsi"/>
          <w:color w:val="000000"/>
          <w:lang w:val="vi-VN"/>
        </w:rPr>
        <w:t xml:space="preserve">y </w:t>
      </w:r>
      <w:r w:rsidRPr="00567019">
        <w:rPr>
          <w:rStyle w:val="BodyTextChar1"/>
          <w:rFonts w:asciiTheme="majorHAnsi" w:hAnsiTheme="majorHAnsi" w:cstheme="majorHAnsi"/>
          <w:color w:val="000000"/>
          <w:lang w:val="vi-VN" w:eastAsia="vi-VN"/>
        </w:rPr>
        <w:t xml:space="preserve">tế huyện hoặc tương đương trở lên </w:t>
      </w:r>
      <w:r w:rsidRPr="00567019">
        <w:rPr>
          <w:rStyle w:val="BodyTextChar1"/>
          <w:rFonts w:asciiTheme="majorHAnsi" w:hAnsiTheme="majorHAnsi" w:cstheme="majorHAnsi"/>
          <w:color w:val="000000"/>
          <w:lang w:val="vi-VN"/>
        </w:rPr>
        <w:t xml:space="preserve">(bao </w:t>
      </w:r>
      <w:r w:rsidRPr="00567019">
        <w:rPr>
          <w:rStyle w:val="BodyTextChar1"/>
          <w:rFonts w:asciiTheme="majorHAnsi" w:hAnsiTheme="majorHAnsi" w:cstheme="majorHAnsi"/>
          <w:color w:val="000000"/>
          <w:lang w:val="vi-VN" w:eastAsia="vi-VN"/>
        </w:rPr>
        <w:t xml:space="preserve">gồm cả bệnh viện quân đội, công </w:t>
      </w:r>
      <w:r w:rsidRPr="00567019">
        <w:rPr>
          <w:rStyle w:val="BodyTextChar1"/>
          <w:rFonts w:asciiTheme="majorHAnsi" w:hAnsiTheme="majorHAnsi" w:cstheme="majorHAnsi"/>
          <w:color w:val="000000"/>
          <w:lang w:val="vi-VN"/>
        </w:rPr>
        <w:t xml:space="preserve">an) </w:t>
      </w:r>
      <w:r w:rsidRPr="00567019">
        <w:rPr>
          <w:rStyle w:val="BodyTextChar1"/>
          <w:rFonts w:asciiTheme="majorHAnsi" w:hAnsiTheme="majorHAnsi" w:cstheme="majorHAnsi"/>
          <w:color w:val="000000"/>
          <w:lang w:val="vi-VN" w:eastAsia="vi-VN"/>
        </w:rPr>
        <w:t xml:space="preserve">đối với trường hợp người bị thương còn sót mảnh </w:t>
      </w:r>
      <w:r w:rsidRPr="00567019">
        <w:rPr>
          <w:rStyle w:val="BodyTextChar1"/>
          <w:rFonts w:asciiTheme="majorHAnsi" w:hAnsiTheme="majorHAnsi" w:cstheme="majorHAnsi"/>
          <w:color w:val="000000"/>
          <w:lang w:val="vi-VN"/>
        </w:rPr>
        <w:t xml:space="preserve">kim </w:t>
      </w:r>
      <w:r w:rsidRPr="00567019">
        <w:rPr>
          <w:rStyle w:val="BodyTextChar1"/>
          <w:rFonts w:asciiTheme="majorHAnsi" w:hAnsiTheme="majorHAnsi" w:cstheme="majorHAnsi"/>
          <w:color w:val="000000"/>
          <w:lang w:val="vi-VN" w:eastAsia="vi-VN"/>
        </w:rPr>
        <w:t xml:space="preserve">khí </w:t>
      </w:r>
      <w:r w:rsidRPr="00567019">
        <w:rPr>
          <w:rStyle w:val="BodyTextChar1"/>
          <w:rFonts w:asciiTheme="majorHAnsi" w:hAnsiTheme="majorHAnsi" w:cstheme="majorHAnsi"/>
          <w:color w:val="000000"/>
          <w:lang w:val="vi-VN"/>
        </w:rPr>
        <w:t xml:space="preserve">trong </w:t>
      </w:r>
      <w:r w:rsidRPr="00567019">
        <w:rPr>
          <w:rStyle w:val="BodyTextChar1"/>
          <w:rFonts w:asciiTheme="majorHAnsi" w:hAnsiTheme="majorHAnsi" w:cstheme="majorHAnsi"/>
          <w:color w:val="000000"/>
          <w:lang w:val="vi-VN" w:eastAsia="vi-VN"/>
        </w:rPr>
        <w:t>cơ thể.</w:t>
      </w:r>
    </w:p>
    <w:p w14:paraId="24532B85" w14:textId="77777777" w:rsidR="006A1089" w:rsidRPr="00567019" w:rsidRDefault="006A1089"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Phiếu phẫu thuật hoặc tóm tắt hồ sơ bênh án của của bệnh viện tuyến huyện hoặc </w:t>
      </w:r>
      <w:r w:rsidRPr="00567019">
        <w:rPr>
          <w:rStyle w:val="BodyTextChar1"/>
          <w:rFonts w:asciiTheme="majorHAnsi" w:hAnsiTheme="majorHAnsi" w:cstheme="majorHAnsi"/>
          <w:color w:val="000000"/>
          <w:lang w:val="vi-VN"/>
        </w:rPr>
        <w:t xml:space="preserve">trung </w:t>
      </w:r>
      <w:r w:rsidRPr="00567019">
        <w:rPr>
          <w:rStyle w:val="BodyTextChar1"/>
          <w:rFonts w:asciiTheme="majorHAnsi" w:hAnsiTheme="majorHAnsi" w:cstheme="majorHAnsi"/>
          <w:color w:val="000000"/>
          <w:lang w:val="vi-VN" w:eastAsia="vi-VN"/>
        </w:rPr>
        <w:t xml:space="preserve">tâm </w:t>
      </w:r>
      <w:r w:rsidRPr="00567019">
        <w:rPr>
          <w:rStyle w:val="BodyTextChar1"/>
          <w:rFonts w:asciiTheme="majorHAnsi" w:hAnsiTheme="majorHAnsi" w:cstheme="majorHAnsi"/>
          <w:color w:val="000000"/>
          <w:lang w:val="vi-VN"/>
        </w:rPr>
        <w:t xml:space="preserve">y </w:t>
      </w:r>
      <w:r w:rsidRPr="00567019">
        <w:rPr>
          <w:rStyle w:val="BodyTextChar1"/>
          <w:rFonts w:asciiTheme="majorHAnsi" w:hAnsiTheme="majorHAnsi" w:cstheme="majorHAnsi"/>
          <w:color w:val="000000"/>
          <w:lang w:val="vi-VN" w:eastAsia="vi-VN"/>
        </w:rPr>
        <w:t xml:space="preserve">tế huyện hoặc tương đương trở lên </w:t>
      </w:r>
      <w:r w:rsidRPr="00567019">
        <w:rPr>
          <w:rStyle w:val="BodyTextChar1"/>
          <w:rFonts w:asciiTheme="majorHAnsi" w:hAnsiTheme="majorHAnsi" w:cstheme="majorHAnsi"/>
          <w:color w:val="000000"/>
          <w:lang w:val="vi-VN"/>
        </w:rPr>
        <w:t xml:space="preserve">(bao </w:t>
      </w:r>
      <w:r w:rsidRPr="00567019">
        <w:rPr>
          <w:rStyle w:val="BodyTextChar1"/>
          <w:rFonts w:asciiTheme="majorHAnsi" w:hAnsiTheme="majorHAnsi" w:cstheme="majorHAnsi"/>
          <w:color w:val="000000"/>
          <w:lang w:val="vi-VN" w:eastAsia="vi-VN"/>
        </w:rPr>
        <w:t xml:space="preserve">gồm cả bệnh viện quân đội, công </w:t>
      </w:r>
      <w:r w:rsidRPr="00567019">
        <w:rPr>
          <w:rStyle w:val="BodyTextChar1"/>
          <w:rFonts w:asciiTheme="majorHAnsi" w:hAnsiTheme="majorHAnsi" w:cstheme="majorHAnsi"/>
          <w:color w:val="000000"/>
          <w:lang w:val="vi-VN"/>
        </w:rPr>
        <w:t xml:space="preserve">an) </w:t>
      </w:r>
      <w:r w:rsidRPr="00567019">
        <w:rPr>
          <w:rStyle w:val="BodyTextChar1"/>
          <w:rFonts w:asciiTheme="majorHAnsi" w:hAnsiTheme="majorHAnsi" w:cstheme="majorHAnsi"/>
          <w:color w:val="000000"/>
          <w:lang w:val="vi-VN" w:eastAsia="vi-VN"/>
        </w:rPr>
        <w:t>đối với trường hợp đã phẫu thuật lấy dị vật.</w:t>
      </w:r>
    </w:p>
    <w:p w14:paraId="25B94D02" w14:textId="77777777" w:rsidR="009F043A" w:rsidRPr="0064054B" w:rsidRDefault="009F043A"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50CC0856" w14:textId="77777777" w:rsidR="009F043A" w:rsidRPr="0064054B" w:rsidRDefault="009F043A"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Đối tượng thực hiện thủ tụ</w:t>
      </w:r>
      <w:r w:rsidR="00D94D16" w:rsidRPr="0064054B">
        <w:rPr>
          <w:rFonts w:asciiTheme="majorHAnsi" w:hAnsiTheme="majorHAnsi" w:cstheme="majorHAnsi"/>
          <w:b/>
          <w:szCs w:val="28"/>
          <w:lang w:val="hr-HR"/>
        </w:rPr>
        <w:t xml:space="preserve">c hành chính: </w:t>
      </w:r>
      <w:r w:rsidRPr="0064054B">
        <w:rPr>
          <w:rFonts w:asciiTheme="majorHAnsi" w:hAnsiTheme="majorHAnsi" w:cstheme="majorHAnsi"/>
          <w:szCs w:val="28"/>
          <w:lang w:val="hr-HR"/>
        </w:rPr>
        <w:t>Cá nhân</w:t>
      </w:r>
      <w:r w:rsidR="006A1089" w:rsidRPr="0064054B">
        <w:rPr>
          <w:rFonts w:asciiTheme="majorHAnsi" w:hAnsiTheme="majorHAnsi" w:cstheme="majorHAnsi"/>
          <w:szCs w:val="28"/>
          <w:lang w:val="hr-HR"/>
        </w:rPr>
        <w:t>.</w:t>
      </w:r>
    </w:p>
    <w:p w14:paraId="3E68B770" w14:textId="77777777" w:rsidR="009F043A" w:rsidRPr="0064054B" w:rsidRDefault="009F043A"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Cơ quan giải quyết thủ tụ</w:t>
      </w:r>
      <w:r w:rsidR="00D94D16" w:rsidRPr="0064054B">
        <w:rPr>
          <w:rFonts w:asciiTheme="majorHAnsi" w:hAnsiTheme="majorHAnsi" w:cstheme="majorHAnsi"/>
          <w:b/>
          <w:szCs w:val="28"/>
          <w:lang w:val="hr-HR"/>
        </w:rPr>
        <w:t>c hành chính</w:t>
      </w:r>
      <w:r w:rsidR="00CB10E8" w:rsidRPr="0064054B">
        <w:rPr>
          <w:rFonts w:asciiTheme="majorHAnsi" w:hAnsiTheme="majorHAnsi" w:cstheme="majorHAnsi"/>
          <w:b/>
          <w:szCs w:val="28"/>
          <w:lang w:val="hr-HR"/>
        </w:rPr>
        <w:t xml:space="preserve">: </w:t>
      </w:r>
      <w:r w:rsidRPr="0064054B">
        <w:rPr>
          <w:rFonts w:asciiTheme="majorHAnsi" w:hAnsiTheme="majorHAnsi" w:cstheme="majorHAnsi"/>
          <w:szCs w:val="28"/>
          <w:lang w:val="hr-HR"/>
        </w:rPr>
        <w:t>Sở Lao động - Thương binh và Xã hội, Hội đồng giám định y khoa.</w:t>
      </w:r>
    </w:p>
    <w:p w14:paraId="5252289D" w14:textId="77777777" w:rsidR="009F043A" w:rsidRPr="0064054B" w:rsidRDefault="009F043A" w:rsidP="00770D89">
      <w:pPr>
        <w:pStyle w:val="BodyText"/>
        <w:numPr>
          <w:ilvl w:val="1"/>
          <w:numId w:val="2"/>
        </w:numPr>
        <w:tabs>
          <w:tab w:val="left" w:pos="1134"/>
        </w:tabs>
        <w:spacing w:before="120"/>
        <w:ind w:left="0" w:firstLine="567"/>
        <w:jc w:val="both"/>
        <w:rPr>
          <w:rFonts w:asciiTheme="majorHAnsi" w:hAnsiTheme="majorHAnsi" w:cstheme="majorHAnsi"/>
          <w:color w:val="000000"/>
          <w:sz w:val="28"/>
          <w:szCs w:val="28"/>
          <w:lang w:val="vi-VN" w:eastAsia="vi-VN"/>
        </w:rPr>
      </w:pPr>
      <w:r w:rsidRPr="0064054B">
        <w:rPr>
          <w:rFonts w:asciiTheme="majorHAnsi" w:hAnsiTheme="majorHAnsi" w:cstheme="majorHAnsi"/>
          <w:b/>
          <w:sz w:val="28"/>
          <w:szCs w:val="28"/>
          <w:lang w:val="hr-HR"/>
        </w:rPr>
        <w:t>Kết quả thực hiện thủ tụ</w:t>
      </w:r>
      <w:r w:rsidR="00D94D16" w:rsidRPr="0064054B">
        <w:rPr>
          <w:rFonts w:asciiTheme="majorHAnsi" w:hAnsiTheme="majorHAnsi" w:cstheme="majorHAnsi"/>
          <w:b/>
          <w:sz w:val="28"/>
          <w:szCs w:val="28"/>
          <w:lang w:val="hr-HR"/>
        </w:rPr>
        <w:t>c hành chính</w:t>
      </w:r>
      <w:r w:rsidR="00D70C13" w:rsidRPr="0064054B">
        <w:rPr>
          <w:rFonts w:asciiTheme="majorHAnsi" w:hAnsiTheme="majorHAnsi" w:cstheme="majorHAnsi"/>
          <w:b/>
          <w:sz w:val="28"/>
          <w:szCs w:val="28"/>
          <w:lang w:val="hr-HR"/>
        </w:rPr>
        <w:t xml:space="preserve">: </w:t>
      </w:r>
      <w:r w:rsidR="00D94D16" w:rsidRPr="0064054B">
        <w:rPr>
          <w:rFonts w:asciiTheme="majorHAnsi" w:hAnsiTheme="majorHAnsi" w:cstheme="majorHAnsi"/>
          <w:color w:val="000000"/>
          <w:sz w:val="28"/>
          <w:szCs w:val="28"/>
          <w:lang w:val="vi-VN" w:eastAsia="vi-VN"/>
        </w:rPr>
        <w:t xml:space="preserve">Quyết định điều chỉnh trợ cấp, phụ cấp ưu đãi hoặc quyết định cấp giấy chứng nhận thương </w:t>
      </w:r>
      <w:r w:rsidR="00D94D16" w:rsidRPr="00567019">
        <w:rPr>
          <w:rFonts w:asciiTheme="majorHAnsi" w:hAnsiTheme="majorHAnsi" w:cstheme="majorHAnsi"/>
          <w:color w:val="000000"/>
          <w:sz w:val="28"/>
          <w:szCs w:val="28"/>
          <w:lang w:val="hr-HR" w:eastAsia="vi-VN"/>
        </w:rPr>
        <w:t xml:space="preserve">binh, </w:t>
      </w:r>
      <w:r w:rsidR="00D94D16" w:rsidRPr="0064054B">
        <w:rPr>
          <w:rFonts w:asciiTheme="majorHAnsi" w:hAnsiTheme="majorHAnsi" w:cstheme="majorHAnsi"/>
          <w:color w:val="000000"/>
          <w:sz w:val="28"/>
          <w:szCs w:val="28"/>
          <w:lang w:val="vi-VN" w:eastAsia="vi-VN"/>
        </w:rPr>
        <w:t xml:space="preserve">người hưởng chính sách như thương </w:t>
      </w:r>
      <w:r w:rsidR="00D94D16" w:rsidRPr="00567019">
        <w:rPr>
          <w:rFonts w:asciiTheme="majorHAnsi" w:hAnsiTheme="majorHAnsi" w:cstheme="majorHAnsi"/>
          <w:color w:val="000000"/>
          <w:sz w:val="28"/>
          <w:szCs w:val="28"/>
          <w:lang w:val="hr-HR" w:eastAsia="vi-VN"/>
        </w:rPr>
        <w:t>binh.</w:t>
      </w:r>
    </w:p>
    <w:p w14:paraId="34ED0293" w14:textId="77777777" w:rsidR="009F043A" w:rsidRPr="0064054B" w:rsidRDefault="009F043A"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lastRenderedPageBreak/>
        <w:t xml:space="preserve">Phí, lệ phí: </w:t>
      </w:r>
      <w:r w:rsidR="00D94D16" w:rsidRPr="0064054B">
        <w:rPr>
          <w:rFonts w:asciiTheme="majorHAnsi" w:hAnsiTheme="majorHAnsi" w:cstheme="majorHAnsi"/>
          <w:sz w:val="28"/>
          <w:szCs w:val="28"/>
          <w:lang w:val="hr-HR"/>
        </w:rPr>
        <w:t>K</w:t>
      </w:r>
      <w:r w:rsidRPr="0064054B">
        <w:rPr>
          <w:rFonts w:asciiTheme="majorHAnsi" w:hAnsiTheme="majorHAnsi" w:cstheme="majorHAnsi"/>
          <w:sz w:val="28"/>
          <w:szCs w:val="28"/>
          <w:lang w:val="hr-HR"/>
        </w:rPr>
        <w:t>hông.</w:t>
      </w:r>
    </w:p>
    <w:p w14:paraId="03889EB1" w14:textId="77777777" w:rsidR="009F043A" w:rsidRPr="0064054B" w:rsidRDefault="009F043A"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2B3CA53F" w14:textId="77777777" w:rsidR="00FA4FBE" w:rsidRPr="00567019" w:rsidRDefault="00FA4FBE"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Đơn đề nghị giám định lại tỷ lệ tổn thương cơ thể đối với thương </w:t>
      </w:r>
      <w:r w:rsidRPr="00567019">
        <w:rPr>
          <w:rStyle w:val="BodyTextChar1"/>
          <w:rFonts w:asciiTheme="majorHAnsi" w:hAnsiTheme="majorHAnsi" w:cstheme="majorHAnsi"/>
          <w:color w:val="000000"/>
          <w:lang w:val="hr-HR"/>
        </w:rPr>
        <w:t xml:space="preserve">binh, </w:t>
      </w:r>
      <w:r w:rsidRPr="00567019">
        <w:rPr>
          <w:rStyle w:val="BodyTextChar1"/>
          <w:rFonts w:asciiTheme="majorHAnsi" w:hAnsiTheme="majorHAnsi" w:cstheme="majorHAnsi"/>
          <w:color w:val="000000"/>
          <w:lang w:val="hr-HR" w:eastAsia="vi-VN"/>
        </w:rPr>
        <w:t xml:space="preserve">người bị thuơng (Mẫu số </w:t>
      </w:r>
      <w:r w:rsidRPr="00567019">
        <w:rPr>
          <w:rStyle w:val="BodyTextChar1"/>
          <w:rFonts w:asciiTheme="majorHAnsi" w:hAnsiTheme="majorHAnsi" w:cstheme="majorHAnsi"/>
          <w:color w:val="000000"/>
          <w:lang w:val="hr-HR"/>
        </w:rPr>
        <w:t xml:space="preserve">33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Nghị định 131/2021/NĐ-CP).</w:t>
      </w:r>
    </w:p>
    <w:p w14:paraId="509C3D86" w14:textId="77777777" w:rsidR="009F043A" w:rsidRPr="00567019" w:rsidRDefault="009F043A"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p>
    <w:p w14:paraId="14F11D24" w14:textId="77777777" w:rsidR="003A1C95" w:rsidRPr="00567019" w:rsidRDefault="003A1C95"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 đối với trường hợp không tại ngũ, công tác trong quân đội, công an.</w:t>
      </w:r>
    </w:p>
    <w:p w14:paraId="00F7B14B" w14:textId="77777777" w:rsidR="009F043A" w:rsidRPr="00567019" w:rsidRDefault="009F043A"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39593B1A" w14:textId="77777777" w:rsidR="009F043A" w:rsidRPr="00567019" w:rsidRDefault="009F043A"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2F3D1868" w14:textId="77777777" w:rsidR="009F043A" w:rsidRPr="00567019" w:rsidRDefault="009F043A"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Điều </w:t>
      </w:r>
      <w:r w:rsidR="00BC2CA8" w:rsidRPr="00567019">
        <w:rPr>
          <w:rStyle w:val="BodyTextChar1"/>
          <w:rFonts w:asciiTheme="majorHAnsi" w:hAnsiTheme="majorHAnsi" w:cstheme="majorHAnsi"/>
          <w:color w:val="000000"/>
          <w:lang w:val="hr-HR"/>
        </w:rPr>
        <w:t>42</w:t>
      </w: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mạng.</w:t>
      </w:r>
    </w:p>
    <w:p w14:paraId="55DE296B" w14:textId="77777777" w:rsidR="009F043A" w:rsidRPr="0064054B" w:rsidRDefault="009F043A"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2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722"/>
        <w:gridCol w:w="2314"/>
      </w:tblGrid>
      <w:tr w:rsidR="009F043A" w:rsidRPr="0064054B" w14:paraId="6717D15C" w14:textId="77777777" w:rsidTr="00837164">
        <w:trPr>
          <w:jc w:val="center"/>
        </w:trPr>
        <w:tc>
          <w:tcPr>
            <w:tcW w:w="7905" w:type="dxa"/>
          </w:tcPr>
          <w:p w14:paraId="46E7CD54" w14:textId="77777777" w:rsidR="009F043A" w:rsidRPr="0064054B" w:rsidRDefault="009F043A"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45BCF917" w14:textId="77777777" w:rsidR="009F043A" w:rsidRPr="0064054B" w:rsidRDefault="009F043A"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7DACBE92" w14:textId="77777777" w:rsidR="009F043A" w:rsidRPr="0064054B" w:rsidRDefault="009F043A"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9F043A" w:rsidRPr="0064054B" w14:paraId="386F1818" w14:textId="77777777" w:rsidTr="00837164">
        <w:trPr>
          <w:jc w:val="center"/>
        </w:trPr>
        <w:tc>
          <w:tcPr>
            <w:tcW w:w="7905" w:type="dxa"/>
          </w:tcPr>
          <w:p w14:paraId="17C7AD09" w14:textId="77777777" w:rsidR="009F043A" w:rsidRPr="0064054B" w:rsidRDefault="009F043A" w:rsidP="0064054B">
            <w:pPr>
              <w:spacing w:before="120" w:after="120" w:line="240" w:lineRule="auto"/>
              <w:textAlignment w:val="baseline"/>
              <w:rPr>
                <w:szCs w:val="28"/>
                <w:lang w:val="pt-BR" w:eastAsia="vi-VN"/>
              </w:rPr>
            </w:pPr>
            <w:r w:rsidRPr="0064054B">
              <w:rPr>
                <w:szCs w:val="28"/>
                <w:lang w:val="pt-BR" w:eastAsia="vi-VN"/>
              </w:rPr>
              <w:t xml:space="preserve">- Như mục </w:t>
            </w:r>
            <w:r w:rsidR="00DD5CCA" w:rsidRPr="0064054B">
              <w:rPr>
                <w:szCs w:val="28"/>
                <w:lang w:val="pt-BR" w:eastAsia="vi-VN"/>
              </w:rPr>
              <w:t>4</w:t>
            </w:r>
            <w:r w:rsidRPr="0064054B">
              <w:rPr>
                <w:szCs w:val="28"/>
                <w:lang w:val="pt-BR" w:eastAsia="vi-VN"/>
              </w:rPr>
              <w:t>.2;</w:t>
            </w:r>
          </w:p>
          <w:p w14:paraId="6245FA59" w14:textId="77777777" w:rsidR="009F043A" w:rsidRPr="0064054B" w:rsidRDefault="009F043A"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722" w:type="dxa"/>
            <w:vAlign w:val="center"/>
          </w:tcPr>
          <w:p w14:paraId="31A21E7F" w14:textId="77777777" w:rsidR="009F043A" w:rsidRPr="0064054B" w:rsidRDefault="009F043A"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3378B2C6" w14:textId="77777777" w:rsidR="009F043A" w:rsidRPr="0064054B" w:rsidRDefault="009F043A"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9F043A" w:rsidRPr="0064054B" w14:paraId="13E8B8EE" w14:textId="77777777" w:rsidTr="00837164">
        <w:trPr>
          <w:jc w:val="center"/>
        </w:trPr>
        <w:tc>
          <w:tcPr>
            <w:tcW w:w="7905" w:type="dxa"/>
          </w:tcPr>
          <w:p w14:paraId="18FC131C" w14:textId="77777777" w:rsidR="009F043A" w:rsidRPr="0064054B" w:rsidRDefault="009F043A"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1975CA1A" w14:textId="77777777" w:rsidR="009F043A" w:rsidRPr="0064054B" w:rsidRDefault="009F043A"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56D7125F" w14:textId="77777777" w:rsidR="009F043A" w:rsidRPr="0064054B" w:rsidRDefault="009F043A" w:rsidP="0064054B">
            <w:pPr>
              <w:spacing w:before="120" w:after="120" w:line="240" w:lineRule="auto"/>
              <w:textAlignment w:val="baseline"/>
              <w:rPr>
                <w:szCs w:val="28"/>
                <w:lang w:eastAsia="vi-VN"/>
              </w:rPr>
            </w:pPr>
          </w:p>
        </w:tc>
      </w:tr>
    </w:tbl>
    <w:p w14:paraId="620B43F2" w14:textId="77777777" w:rsidR="00F44E04" w:rsidRPr="00961836" w:rsidRDefault="00F44E04" w:rsidP="007F3BF8">
      <w:pPr>
        <w:spacing w:line="240" w:lineRule="auto"/>
        <w:jc w:val="left"/>
        <w:rPr>
          <w:sz w:val="26"/>
          <w:szCs w:val="26"/>
          <w:lang w:eastAsia="vi-VN"/>
        </w:rPr>
        <w:sectPr w:rsidR="00F44E04" w:rsidRPr="00961836" w:rsidSect="005326CE">
          <w:pgSz w:w="16840" w:h="11907" w:orient="landscape" w:code="9"/>
          <w:pgMar w:top="1134" w:right="1134" w:bottom="1134" w:left="1701" w:header="709" w:footer="709" w:gutter="0"/>
          <w:cols w:space="720"/>
          <w:titlePg/>
          <w:docGrid w:linePitch="381"/>
        </w:sectPr>
      </w:pPr>
    </w:p>
    <w:p w14:paraId="653A91AC" w14:textId="77777777" w:rsidR="00BC2CA8" w:rsidRPr="002E3882" w:rsidRDefault="00BC2CA8" w:rsidP="002E3882">
      <w:pPr>
        <w:spacing w:before="120" w:after="120" w:line="240" w:lineRule="auto"/>
        <w:jc w:val="right"/>
        <w:rPr>
          <w:rFonts w:asciiTheme="majorHAnsi" w:hAnsiTheme="majorHAnsi" w:cstheme="majorHAnsi"/>
          <w:b/>
          <w:szCs w:val="28"/>
        </w:rPr>
      </w:pPr>
      <w:r w:rsidRPr="002E3882">
        <w:rPr>
          <w:rFonts w:asciiTheme="majorHAnsi" w:hAnsiTheme="majorHAnsi" w:cstheme="majorHAnsi"/>
          <w:b/>
          <w:szCs w:val="28"/>
        </w:rPr>
        <w:lastRenderedPageBreak/>
        <w:t>Mẫu số 33</w:t>
      </w:r>
    </w:p>
    <w:p w14:paraId="12F36FDE" w14:textId="77777777" w:rsidR="00BC2CA8" w:rsidRPr="002E3882" w:rsidRDefault="00BC2CA8" w:rsidP="002E3882">
      <w:pPr>
        <w:spacing w:before="120" w:after="120" w:line="240" w:lineRule="auto"/>
        <w:jc w:val="center"/>
        <w:rPr>
          <w:rFonts w:asciiTheme="majorHAnsi" w:hAnsiTheme="majorHAnsi" w:cstheme="majorHAnsi"/>
          <w:szCs w:val="28"/>
        </w:rPr>
      </w:pPr>
      <w:r w:rsidRPr="002E3882">
        <w:rPr>
          <w:rFonts w:asciiTheme="majorHAnsi" w:hAnsiTheme="majorHAnsi" w:cstheme="majorHAnsi"/>
          <w:b/>
          <w:szCs w:val="28"/>
        </w:rPr>
        <w:t>CỘNG HÒA XÃ HỘI CHỦ NGHĨA VIỆT NAM</w:t>
      </w:r>
      <w:r w:rsidRPr="002E3882">
        <w:rPr>
          <w:rFonts w:asciiTheme="majorHAnsi" w:hAnsiTheme="majorHAnsi" w:cstheme="majorHAnsi"/>
          <w:b/>
          <w:szCs w:val="28"/>
        </w:rPr>
        <w:br/>
        <w:t xml:space="preserve">Độc lập - Tự do - Hạnh phúc </w:t>
      </w:r>
      <w:r w:rsidRPr="002E3882">
        <w:rPr>
          <w:rFonts w:asciiTheme="majorHAnsi" w:hAnsiTheme="majorHAnsi" w:cstheme="majorHAnsi"/>
          <w:b/>
          <w:szCs w:val="28"/>
        </w:rPr>
        <w:br/>
        <w:t>---------------</w:t>
      </w:r>
    </w:p>
    <w:p w14:paraId="20175F35" w14:textId="77777777" w:rsidR="00BC2CA8" w:rsidRPr="002E3882" w:rsidRDefault="00BC2CA8" w:rsidP="002E3882">
      <w:pPr>
        <w:spacing w:before="120" w:after="120" w:line="240" w:lineRule="auto"/>
        <w:jc w:val="center"/>
        <w:rPr>
          <w:rFonts w:asciiTheme="majorHAnsi" w:hAnsiTheme="majorHAnsi" w:cstheme="majorHAnsi"/>
          <w:b/>
          <w:szCs w:val="28"/>
        </w:rPr>
      </w:pPr>
      <w:r w:rsidRPr="002E3882">
        <w:rPr>
          <w:rFonts w:asciiTheme="majorHAnsi" w:hAnsiTheme="majorHAnsi" w:cstheme="majorHAnsi"/>
          <w:b/>
          <w:szCs w:val="28"/>
        </w:rPr>
        <w:t>ĐƠN ĐỀ NGHỊ</w:t>
      </w:r>
    </w:p>
    <w:p w14:paraId="3BAC39A3" w14:textId="77777777" w:rsidR="00BC2CA8" w:rsidRPr="002E3882" w:rsidRDefault="00BC2CA8" w:rsidP="002E3882">
      <w:pPr>
        <w:spacing w:before="120" w:after="120" w:line="240" w:lineRule="auto"/>
        <w:jc w:val="center"/>
        <w:rPr>
          <w:rFonts w:asciiTheme="majorHAnsi" w:hAnsiTheme="majorHAnsi" w:cstheme="majorHAnsi"/>
          <w:b/>
          <w:szCs w:val="28"/>
        </w:rPr>
      </w:pPr>
      <w:r w:rsidRPr="002E3882">
        <w:rPr>
          <w:rFonts w:asciiTheme="majorHAnsi" w:hAnsiTheme="majorHAnsi" w:cstheme="majorHAnsi"/>
          <w:b/>
          <w:szCs w:val="28"/>
        </w:rPr>
        <w:t>Giám định lại tỷ lệ tổn thương cơ thể đối với thương binh, người bị thương</w:t>
      </w:r>
    </w:p>
    <w:p w14:paraId="592C03B2" w14:textId="77777777" w:rsidR="002E3882" w:rsidRDefault="002E3882" w:rsidP="002E3882">
      <w:pPr>
        <w:spacing w:before="120" w:after="120" w:line="240" w:lineRule="auto"/>
        <w:jc w:val="center"/>
        <w:rPr>
          <w:rFonts w:asciiTheme="majorHAnsi" w:hAnsiTheme="majorHAnsi" w:cstheme="majorHAnsi"/>
          <w:szCs w:val="28"/>
        </w:rPr>
      </w:pPr>
    </w:p>
    <w:p w14:paraId="0896A992" w14:textId="77777777" w:rsidR="00BC2CA8" w:rsidRDefault="002E3882" w:rsidP="002E3882">
      <w:pPr>
        <w:spacing w:before="120" w:after="120" w:line="240" w:lineRule="auto"/>
        <w:jc w:val="center"/>
        <w:rPr>
          <w:rFonts w:asciiTheme="majorHAnsi" w:hAnsiTheme="majorHAnsi" w:cstheme="majorHAnsi"/>
          <w:szCs w:val="28"/>
        </w:rPr>
      </w:pPr>
      <w:r>
        <w:rPr>
          <w:rFonts w:asciiTheme="majorHAnsi" w:hAnsiTheme="majorHAnsi" w:cstheme="majorHAnsi"/>
          <w:szCs w:val="28"/>
        </w:rPr>
        <w:t>Kính</w:t>
      </w:r>
      <w:r w:rsidR="00BC2CA8" w:rsidRPr="002E3882">
        <w:rPr>
          <w:rFonts w:asciiTheme="majorHAnsi" w:hAnsiTheme="majorHAnsi" w:cstheme="majorHAnsi"/>
          <w:szCs w:val="28"/>
        </w:rPr>
        <w:t xml:space="preserve"> gửi:</w:t>
      </w:r>
      <w:r w:rsidR="00BC2CA8" w:rsidRPr="002E3882">
        <w:rPr>
          <w:rFonts w:asciiTheme="majorHAnsi" w:hAnsiTheme="majorHAnsi" w:cstheme="majorHAnsi"/>
          <w:szCs w:val="28"/>
          <w:vertAlign w:val="superscript"/>
        </w:rPr>
        <w:t>1</w:t>
      </w:r>
      <w:r w:rsidR="00BC2CA8" w:rsidRPr="002E3882">
        <w:rPr>
          <w:rFonts w:asciiTheme="majorHAnsi" w:hAnsiTheme="majorHAnsi" w:cstheme="majorHAnsi"/>
          <w:szCs w:val="28"/>
        </w:rPr>
        <w:t xml:space="preserve"> ........................................</w:t>
      </w:r>
    </w:p>
    <w:p w14:paraId="16F3FAB7" w14:textId="77777777" w:rsidR="002E3882" w:rsidRPr="002E3882" w:rsidRDefault="002E3882" w:rsidP="002E3882">
      <w:pPr>
        <w:spacing w:before="120" w:after="120" w:line="240" w:lineRule="auto"/>
        <w:jc w:val="center"/>
        <w:rPr>
          <w:rFonts w:asciiTheme="majorHAnsi" w:hAnsiTheme="majorHAnsi" w:cstheme="majorHAnsi"/>
          <w:szCs w:val="28"/>
        </w:rPr>
      </w:pPr>
    </w:p>
    <w:p w14:paraId="28E60C8F" w14:textId="77777777" w:rsidR="00BC2CA8" w:rsidRPr="002E3882" w:rsidRDefault="00BC2CA8" w:rsidP="002E3882">
      <w:pPr>
        <w:spacing w:before="120" w:after="120"/>
        <w:rPr>
          <w:rFonts w:asciiTheme="majorHAnsi" w:hAnsiTheme="majorHAnsi" w:cstheme="majorHAnsi"/>
          <w:b/>
          <w:szCs w:val="28"/>
        </w:rPr>
      </w:pPr>
      <w:r w:rsidRPr="002E3882">
        <w:rPr>
          <w:rFonts w:asciiTheme="majorHAnsi" w:hAnsiTheme="majorHAnsi" w:cstheme="majorHAnsi"/>
          <w:b/>
          <w:szCs w:val="28"/>
        </w:rPr>
        <w:t>1. Thông tin về thương binh, người bị thương</w:t>
      </w:r>
    </w:p>
    <w:p w14:paraId="1C7C87C4"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Họ và tên: .....................</w:t>
      </w:r>
      <w:r w:rsidR="002E3882">
        <w:rPr>
          <w:rFonts w:asciiTheme="majorHAnsi" w:hAnsiTheme="majorHAnsi" w:cstheme="majorHAnsi"/>
          <w:szCs w:val="28"/>
        </w:rPr>
        <w:t>.....................</w:t>
      </w:r>
      <w:r w:rsidR="00F20E07">
        <w:rPr>
          <w:rFonts w:asciiTheme="majorHAnsi" w:hAnsiTheme="majorHAnsi" w:cstheme="majorHAnsi"/>
          <w:szCs w:val="28"/>
        </w:rPr>
        <w:t>...............</w:t>
      </w:r>
      <w:r w:rsidRPr="002E3882">
        <w:rPr>
          <w:rFonts w:asciiTheme="majorHAnsi" w:hAnsiTheme="majorHAnsi" w:cstheme="majorHAnsi"/>
          <w:szCs w:val="28"/>
        </w:rPr>
        <w:t>......................................................</w:t>
      </w:r>
    </w:p>
    <w:p w14:paraId="70713E6B"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Ngày tháng năm sinh: .................................... Nam/Nữ: .................</w:t>
      </w:r>
      <w:r w:rsidR="00F20E07">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4374955E"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CCCD/CMND số</w:t>
      </w:r>
      <w:r w:rsidR="00F20E07">
        <w:rPr>
          <w:rFonts w:asciiTheme="majorHAnsi" w:hAnsiTheme="majorHAnsi" w:cstheme="majorHAnsi"/>
          <w:szCs w:val="28"/>
        </w:rPr>
        <w:t xml:space="preserve"> ......................</w:t>
      </w:r>
      <w:r w:rsidRPr="002E3882">
        <w:rPr>
          <w:rFonts w:asciiTheme="majorHAnsi" w:hAnsiTheme="majorHAnsi" w:cstheme="majorHAnsi"/>
          <w:szCs w:val="28"/>
        </w:rPr>
        <w:t>.. Ngày cấ</w:t>
      </w:r>
      <w:r w:rsidR="002E3882">
        <w:rPr>
          <w:rFonts w:asciiTheme="majorHAnsi" w:hAnsiTheme="majorHAnsi" w:cstheme="majorHAnsi"/>
          <w:szCs w:val="28"/>
        </w:rPr>
        <w:t>p ...................</w:t>
      </w:r>
      <w:r w:rsidRPr="002E3882">
        <w:rPr>
          <w:rFonts w:asciiTheme="majorHAnsi" w:hAnsiTheme="majorHAnsi" w:cstheme="majorHAnsi"/>
          <w:szCs w:val="28"/>
        </w:rPr>
        <w:t>....... Nơi cấ</w:t>
      </w:r>
      <w:r w:rsidR="002E3882">
        <w:rPr>
          <w:rFonts w:asciiTheme="majorHAnsi" w:hAnsiTheme="majorHAnsi" w:cstheme="majorHAnsi"/>
          <w:szCs w:val="28"/>
        </w:rPr>
        <w:t>p ..................</w:t>
      </w:r>
    </w:p>
    <w:p w14:paraId="6A9312C9"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Quê quán: ...............................................</w:t>
      </w:r>
      <w:r w:rsidR="002E3882">
        <w:rPr>
          <w:rFonts w:asciiTheme="majorHAnsi" w:hAnsiTheme="majorHAnsi" w:cstheme="majorHAnsi"/>
          <w:szCs w:val="28"/>
        </w:rPr>
        <w:t>..................</w:t>
      </w:r>
      <w:r w:rsidRPr="002E3882">
        <w:rPr>
          <w:rFonts w:asciiTheme="majorHAnsi" w:hAnsiTheme="majorHAnsi" w:cstheme="majorHAnsi"/>
          <w:szCs w:val="28"/>
        </w:rPr>
        <w:t>.............................................</w:t>
      </w:r>
    </w:p>
    <w:p w14:paraId="2744887B"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Nơi thường trú: ..</w:t>
      </w:r>
      <w:r w:rsidR="00F20E07">
        <w:rPr>
          <w:rFonts w:asciiTheme="majorHAnsi" w:hAnsiTheme="majorHAnsi" w:cstheme="majorHAnsi"/>
          <w:szCs w:val="28"/>
        </w:rPr>
        <w:t>...............................</w:t>
      </w:r>
      <w:r w:rsidRPr="002E3882">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0B3499E6"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Số điện thoại: ..</w:t>
      </w:r>
      <w:r w:rsidR="00F20E07">
        <w:rPr>
          <w:rFonts w:asciiTheme="majorHAnsi" w:hAnsiTheme="majorHAnsi" w:cstheme="majorHAnsi"/>
          <w:szCs w:val="28"/>
        </w:rPr>
        <w:t>...............................</w:t>
      </w:r>
      <w:r w:rsidRPr="002E3882">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7C00BD68"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Ngày tháng năm bị thương: ..............</w:t>
      </w:r>
      <w:r w:rsidR="00F20E07">
        <w:rPr>
          <w:rFonts w:asciiTheme="majorHAnsi" w:hAnsiTheme="majorHAnsi" w:cstheme="majorHAnsi"/>
          <w:szCs w:val="28"/>
        </w:rPr>
        <w:t>...............................</w:t>
      </w:r>
      <w:r w:rsidRPr="002E3882">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436F291B"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Trường hợp bị thương: ................................................</w:t>
      </w:r>
      <w:r w:rsidR="00F20E07">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1A88C10F"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Các vết thương: ...................................................</w:t>
      </w:r>
      <w:r w:rsidR="00F20E07">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0B632489"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Tỷ lệ tổn thương cơ thể đã giám đị</w:t>
      </w:r>
      <w:r w:rsidR="002E3882">
        <w:rPr>
          <w:rFonts w:asciiTheme="majorHAnsi" w:hAnsiTheme="majorHAnsi" w:cstheme="majorHAnsi"/>
          <w:szCs w:val="28"/>
        </w:rPr>
        <w:t>nh: .......</w:t>
      </w:r>
      <w:r w:rsidR="00F20E07">
        <w:rPr>
          <w:rFonts w:asciiTheme="majorHAnsi" w:hAnsiTheme="majorHAnsi" w:cstheme="majorHAnsi"/>
          <w:szCs w:val="28"/>
        </w:rPr>
        <w:t>........</w:t>
      </w:r>
      <w:r w:rsidRPr="002E3882">
        <w:rPr>
          <w:rFonts w:asciiTheme="majorHAnsi" w:hAnsiTheme="majorHAnsi" w:cstheme="majorHAnsi"/>
          <w:szCs w:val="28"/>
        </w:rPr>
        <w:t>...........% ...................</w:t>
      </w:r>
      <w:r w:rsidRPr="002E3882">
        <w:rPr>
          <w:rFonts w:asciiTheme="majorHAnsi" w:hAnsiTheme="majorHAnsi" w:cstheme="majorHAnsi"/>
          <w:szCs w:val="28"/>
          <w:vertAlign w:val="superscript"/>
        </w:rPr>
        <w:t>2</w:t>
      </w:r>
      <w:r w:rsidRPr="002E3882">
        <w:rPr>
          <w:rFonts w:asciiTheme="majorHAnsi" w:hAnsiTheme="majorHAnsi" w:cstheme="majorHAnsi"/>
          <w:szCs w:val="28"/>
        </w:rPr>
        <w:t>.................</w:t>
      </w:r>
    </w:p>
    <w:p w14:paraId="757D4534"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Thương binh loại:</w:t>
      </w:r>
      <w:r w:rsidRPr="002E3882">
        <w:rPr>
          <w:rFonts w:asciiTheme="majorHAnsi" w:hAnsiTheme="majorHAnsi" w:cstheme="majorHAnsi"/>
          <w:szCs w:val="28"/>
          <w:vertAlign w:val="superscript"/>
        </w:rPr>
        <w:t>3</w:t>
      </w:r>
      <w:r w:rsidRPr="002E3882">
        <w:rPr>
          <w:rFonts w:asciiTheme="majorHAnsi" w:hAnsiTheme="majorHAnsi" w:cstheme="majorHAnsi"/>
          <w:szCs w:val="28"/>
        </w:rPr>
        <w:t xml:space="preserve"> ...................................</w:t>
      </w:r>
      <w:r w:rsidR="002E3882">
        <w:rPr>
          <w:rFonts w:asciiTheme="majorHAnsi" w:hAnsiTheme="majorHAnsi" w:cstheme="majorHAnsi"/>
          <w:szCs w:val="28"/>
        </w:rPr>
        <w:t>.................</w:t>
      </w:r>
      <w:r w:rsidR="00F20E07">
        <w:rPr>
          <w:rFonts w:asciiTheme="majorHAnsi" w:hAnsiTheme="majorHAnsi" w:cstheme="majorHAnsi"/>
          <w:szCs w:val="28"/>
        </w:rPr>
        <w:t>..............</w:t>
      </w:r>
      <w:r w:rsidRPr="002E3882">
        <w:rPr>
          <w:rFonts w:asciiTheme="majorHAnsi" w:hAnsiTheme="majorHAnsi" w:cstheme="majorHAnsi"/>
          <w:szCs w:val="28"/>
        </w:rPr>
        <w:t>................................</w:t>
      </w:r>
    </w:p>
    <w:p w14:paraId="61D4C6E3"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Đã hưởng trợ cấp theo quyết định số: ....................................</w:t>
      </w:r>
      <w:r w:rsidR="002E3882">
        <w:rPr>
          <w:rFonts w:asciiTheme="majorHAnsi" w:hAnsiTheme="majorHAnsi" w:cstheme="majorHAnsi"/>
          <w:szCs w:val="28"/>
        </w:rPr>
        <w:t>..................</w:t>
      </w:r>
      <w:r w:rsidRPr="002E3882">
        <w:rPr>
          <w:rFonts w:asciiTheme="majorHAnsi" w:hAnsiTheme="majorHAnsi" w:cstheme="majorHAnsi"/>
          <w:szCs w:val="28"/>
        </w:rPr>
        <w:t>............</w:t>
      </w:r>
    </w:p>
    <w:p w14:paraId="3ADEDAFE" w14:textId="77777777" w:rsidR="00BC2CA8" w:rsidRPr="002E3882" w:rsidRDefault="00BC2CA8" w:rsidP="002E3882">
      <w:pPr>
        <w:spacing w:before="120" w:after="120"/>
        <w:rPr>
          <w:rFonts w:asciiTheme="majorHAnsi" w:hAnsiTheme="majorHAnsi" w:cstheme="majorHAnsi"/>
          <w:b/>
          <w:szCs w:val="28"/>
        </w:rPr>
      </w:pPr>
      <w:r w:rsidRPr="002E3882">
        <w:rPr>
          <w:rFonts w:asciiTheme="majorHAnsi" w:hAnsiTheme="majorHAnsi" w:cstheme="majorHAnsi"/>
          <w:b/>
          <w:szCs w:val="28"/>
        </w:rPr>
        <w:t>2. Thông tin về người đề nghị</w:t>
      </w:r>
      <w:r w:rsidRPr="002E3882">
        <w:rPr>
          <w:rFonts w:asciiTheme="majorHAnsi" w:hAnsiTheme="majorHAnsi" w:cstheme="majorHAnsi"/>
          <w:b/>
          <w:szCs w:val="28"/>
          <w:vertAlign w:val="superscript"/>
        </w:rPr>
        <w:t>4</w:t>
      </w:r>
    </w:p>
    <w:p w14:paraId="128404AA"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Họ và tên: ....................................</w:t>
      </w:r>
      <w:r w:rsidR="002E3882">
        <w:rPr>
          <w:rFonts w:asciiTheme="majorHAnsi" w:hAnsiTheme="majorHAnsi" w:cstheme="majorHAnsi"/>
          <w:szCs w:val="28"/>
        </w:rPr>
        <w:t>...................</w:t>
      </w:r>
      <w:r w:rsidRPr="002E3882">
        <w:rPr>
          <w:rFonts w:asciiTheme="majorHAnsi" w:hAnsiTheme="majorHAnsi" w:cstheme="majorHAnsi"/>
          <w:szCs w:val="28"/>
        </w:rPr>
        <w:t>.......................................................</w:t>
      </w:r>
    </w:p>
    <w:p w14:paraId="6DB39EAF"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Ngày tháng năm sinh: .................................... Nam/Nữ: ....</w:t>
      </w:r>
      <w:r w:rsidR="002E3882">
        <w:rPr>
          <w:rFonts w:asciiTheme="majorHAnsi" w:hAnsiTheme="majorHAnsi" w:cstheme="majorHAnsi"/>
          <w:szCs w:val="28"/>
        </w:rPr>
        <w:t>.....................</w:t>
      </w:r>
      <w:r w:rsidRPr="002E3882">
        <w:rPr>
          <w:rFonts w:asciiTheme="majorHAnsi" w:hAnsiTheme="majorHAnsi" w:cstheme="majorHAnsi"/>
          <w:szCs w:val="28"/>
        </w:rPr>
        <w:t>...............</w:t>
      </w:r>
    </w:p>
    <w:p w14:paraId="1EDB90DE"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CCCD/CMND số .......................... Ngày cấ</w:t>
      </w:r>
      <w:r w:rsidR="00F20E07">
        <w:rPr>
          <w:rFonts w:asciiTheme="majorHAnsi" w:hAnsiTheme="majorHAnsi" w:cstheme="majorHAnsi"/>
          <w:szCs w:val="28"/>
        </w:rPr>
        <w:t>p ...........</w:t>
      </w:r>
      <w:r w:rsidR="002E3882">
        <w:rPr>
          <w:rFonts w:asciiTheme="majorHAnsi" w:hAnsiTheme="majorHAnsi" w:cstheme="majorHAnsi"/>
          <w:szCs w:val="28"/>
        </w:rPr>
        <w:t>...</w:t>
      </w:r>
      <w:r w:rsidRPr="002E3882">
        <w:rPr>
          <w:rFonts w:asciiTheme="majorHAnsi" w:hAnsiTheme="majorHAnsi" w:cstheme="majorHAnsi"/>
          <w:szCs w:val="28"/>
        </w:rPr>
        <w:t>......... Nơi cấp ...................</w:t>
      </w:r>
    </w:p>
    <w:p w14:paraId="685160B3"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Quê quán: ..........................................................</w:t>
      </w:r>
      <w:r w:rsidR="002E3882">
        <w:rPr>
          <w:rFonts w:asciiTheme="majorHAnsi" w:hAnsiTheme="majorHAnsi" w:cstheme="majorHAnsi"/>
          <w:szCs w:val="28"/>
        </w:rPr>
        <w:t>................</w:t>
      </w:r>
      <w:r w:rsidRPr="002E3882">
        <w:rPr>
          <w:rFonts w:asciiTheme="majorHAnsi" w:hAnsiTheme="majorHAnsi" w:cstheme="majorHAnsi"/>
          <w:szCs w:val="28"/>
        </w:rPr>
        <w:t>..................................</w:t>
      </w:r>
    </w:p>
    <w:p w14:paraId="14F79AE2"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lastRenderedPageBreak/>
        <w:t>Nơi thường trú: .........................</w:t>
      </w:r>
      <w:r w:rsidR="00F20E07">
        <w:rPr>
          <w:rFonts w:asciiTheme="majorHAnsi" w:hAnsiTheme="majorHAnsi" w:cstheme="majorHAnsi"/>
          <w:szCs w:val="28"/>
        </w:rPr>
        <w:t>...............................</w:t>
      </w:r>
      <w:r w:rsidRPr="002E3882">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79FD7A22"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Số điện thoại: .............................</w:t>
      </w:r>
      <w:r w:rsidR="00F20E07">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0C4366BC"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szCs w:val="28"/>
        </w:rPr>
        <w:t>Mối quan hệ với thương binh, người bị thương: ............................</w:t>
      </w:r>
      <w:r w:rsidR="00F20E07">
        <w:rPr>
          <w:rFonts w:asciiTheme="majorHAnsi" w:hAnsiTheme="majorHAnsi" w:cstheme="majorHAnsi"/>
          <w:szCs w:val="28"/>
        </w:rPr>
        <w:t>.................</w:t>
      </w:r>
      <w:r w:rsidR="002E3882">
        <w:rPr>
          <w:rFonts w:asciiTheme="majorHAnsi" w:hAnsiTheme="majorHAnsi" w:cstheme="majorHAnsi"/>
          <w:szCs w:val="28"/>
        </w:rPr>
        <w:t>.</w:t>
      </w:r>
      <w:r w:rsidRPr="002E3882">
        <w:rPr>
          <w:rFonts w:asciiTheme="majorHAnsi" w:hAnsiTheme="majorHAnsi" w:cstheme="majorHAnsi"/>
          <w:szCs w:val="28"/>
        </w:rPr>
        <w:t>......</w:t>
      </w:r>
    </w:p>
    <w:p w14:paraId="10C901DB" w14:textId="77777777" w:rsidR="00BC2CA8" w:rsidRPr="002E3882" w:rsidRDefault="00BC2CA8" w:rsidP="002E3882">
      <w:pPr>
        <w:spacing w:before="120" w:after="120"/>
        <w:rPr>
          <w:rFonts w:asciiTheme="majorHAnsi" w:hAnsiTheme="majorHAnsi" w:cstheme="majorHAnsi"/>
          <w:szCs w:val="28"/>
        </w:rPr>
      </w:pPr>
      <w:r w:rsidRPr="002E3882">
        <w:rPr>
          <w:rFonts w:asciiTheme="majorHAnsi" w:hAnsiTheme="majorHAnsi" w:cstheme="majorHAnsi"/>
          <w:b/>
          <w:szCs w:val="28"/>
        </w:rPr>
        <w:t>3. Nội dung đề nghị:</w:t>
      </w:r>
      <w:r w:rsidRPr="002E3882">
        <w:rPr>
          <w:rFonts w:asciiTheme="majorHAnsi" w:hAnsiTheme="majorHAnsi" w:cstheme="majorHAnsi"/>
          <w:b/>
          <w:szCs w:val="28"/>
          <w:vertAlign w:val="superscript"/>
        </w:rPr>
        <w:t>5</w:t>
      </w:r>
      <w:r w:rsidRPr="002E3882">
        <w:rPr>
          <w:rFonts w:asciiTheme="majorHAnsi" w:hAnsiTheme="majorHAnsi" w:cstheme="majorHAnsi"/>
          <w:szCs w:val="28"/>
          <w:lang w:val="en-US"/>
        </w:rPr>
        <w:t xml:space="preserve"> .............................................</w:t>
      </w:r>
      <w:r w:rsidR="002E3882">
        <w:rPr>
          <w:rFonts w:asciiTheme="majorHAnsi" w:hAnsiTheme="majorHAnsi" w:cstheme="majorHAnsi"/>
          <w:szCs w:val="28"/>
          <w:lang w:val="en-US"/>
        </w:rPr>
        <w:t>...............</w:t>
      </w:r>
      <w:r w:rsidRPr="002E3882">
        <w:rPr>
          <w:rFonts w:asciiTheme="majorHAnsi" w:hAnsiTheme="majorHAnsi" w:cstheme="majorHAnsi"/>
          <w:szCs w:val="28"/>
          <w:lang w:val="en-US"/>
        </w:rPr>
        <w:t>................................</w:t>
      </w:r>
      <w:r w:rsidRPr="002E3882">
        <w:rPr>
          <w:rFonts w:asciiTheme="majorHAnsi" w:hAnsiTheme="majorHAnsi" w:cstheme="majorHAnsi"/>
          <w:szCs w:val="28"/>
        </w:rPr>
        <w:t xml:space="preserve"> </w:t>
      </w:r>
    </w:p>
    <w:p w14:paraId="0A58F3F2" w14:textId="77777777" w:rsidR="00BC2CA8" w:rsidRPr="002E3882" w:rsidRDefault="00BC2CA8" w:rsidP="002E3882">
      <w:pPr>
        <w:spacing w:before="120" w:after="120" w:line="240" w:lineRule="auto"/>
        <w:rPr>
          <w:rFonts w:asciiTheme="majorHAnsi" w:hAnsiTheme="majorHAnsi" w:cstheme="majorHAnsi"/>
          <w:szCs w:val="28"/>
          <w:lang w:val="en-US"/>
        </w:rPr>
      </w:pPr>
    </w:p>
    <w:tbl>
      <w:tblPr>
        <w:tblStyle w:val="TableGrid"/>
        <w:tblW w:w="550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5459"/>
        <w:gridCol w:w="4535"/>
      </w:tblGrid>
      <w:tr w:rsidR="00BC2CA8" w:rsidRPr="002E3882" w14:paraId="482A8E3D" w14:textId="77777777" w:rsidTr="00F20E07">
        <w:trPr>
          <w:jc w:val="center"/>
        </w:trPr>
        <w:tc>
          <w:tcPr>
            <w:tcW w:w="2731" w:type="pct"/>
          </w:tcPr>
          <w:p w14:paraId="11934609" w14:textId="77777777" w:rsidR="00BC2CA8" w:rsidRPr="002E3882" w:rsidRDefault="00BC2CA8" w:rsidP="002E3882">
            <w:pPr>
              <w:spacing w:before="120" w:after="120" w:line="240" w:lineRule="auto"/>
              <w:jc w:val="center"/>
              <w:rPr>
                <w:rFonts w:asciiTheme="majorHAnsi" w:hAnsiTheme="majorHAnsi" w:cstheme="majorHAnsi"/>
                <w:szCs w:val="28"/>
              </w:rPr>
            </w:pPr>
            <w:r w:rsidRPr="002E3882">
              <w:rPr>
                <w:rFonts w:asciiTheme="majorHAnsi" w:hAnsiTheme="majorHAnsi" w:cstheme="majorHAnsi"/>
                <w:i/>
                <w:szCs w:val="28"/>
              </w:rPr>
              <w:t>...., ngày... tháng... năm...</w:t>
            </w:r>
            <w:r w:rsidRPr="002E3882">
              <w:rPr>
                <w:rFonts w:asciiTheme="majorHAnsi" w:hAnsiTheme="majorHAnsi" w:cstheme="majorHAnsi"/>
                <w:szCs w:val="28"/>
              </w:rPr>
              <w:br/>
              <w:t>Xác nhận của cơ quan, đơn vị có thẩm quyền</w:t>
            </w:r>
            <w:r w:rsidRPr="002E3882">
              <w:rPr>
                <w:rFonts w:asciiTheme="majorHAnsi" w:hAnsiTheme="majorHAnsi" w:cstheme="majorHAnsi"/>
                <w:szCs w:val="28"/>
                <w:vertAlign w:val="superscript"/>
              </w:rPr>
              <w:t>6</w:t>
            </w:r>
            <w:r w:rsidRPr="002E3882">
              <w:rPr>
                <w:rFonts w:asciiTheme="majorHAnsi" w:hAnsiTheme="majorHAnsi" w:cstheme="majorHAnsi"/>
                <w:szCs w:val="28"/>
              </w:rPr>
              <w:br/>
              <w:t>Ông (bà) ...................... hiện thường trú tại ................. và có chữ ký trên bản khai là đúng.</w:t>
            </w:r>
            <w:r w:rsidRPr="002E3882">
              <w:rPr>
                <w:rFonts w:asciiTheme="majorHAnsi" w:hAnsiTheme="majorHAnsi" w:cstheme="majorHAnsi"/>
                <w:szCs w:val="28"/>
              </w:rPr>
              <w:br/>
            </w:r>
            <w:r w:rsidRPr="002E3882">
              <w:rPr>
                <w:rFonts w:asciiTheme="majorHAnsi" w:hAnsiTheme="majorHAnsi" w:cstheme="majorHAnsi"/>
                <w:b/>
                <w:szCs w:val="28"/>
              </w:rPr>
              <w:t>QUYỀN HẠN, CHỨC VỤ CỦA NGƯỜI KÝ</w:t>
            </w:r>
            <w:r w:rsidRPr="002E3882">
              <w:rPr>
                <w:rFonts w:asciiTheme="majorHAnsi" w:hAnsiTheme="majorHAnsi" w:cstheme="majorHAnsi"/>
                <w:b/>
                <w:szCs w:val="28"/>
              </w:rPr>
              <w:br/>
            </w:r>
            <w:r w:rsidRPr="002E3882">
              <w:rPr>
                <w:rFonts w:asciiTheme="majorHAnsi" w:hAnsiTheme="majorHAnsi" w:cstheme="majorHAnsi"/>
                <w:i/>
                <w:szCs w:val="28"/>
              </w:rPr>
              <w:t>(Chữ ký, dấu)</w:t>
            </w:r>
            <w:r w:rsidRPr="002E3882">
              <w:rPr>
                <w:rFonts w:asciiTheme="majorHAnsi" w:hAnsiTheme="majorHAnsi" w:cstheme="majorHAnsi"/>
                <w:szCs w:val="28"/>
              </w:rPr>
              <w:br/>
            </w:r>
            <w:r w:rsidRPr="002E3882">
              <w:rPr>
                <w:rFonts w:asciiTheme="majorHAnsi" w:hAnsiTheme="majorHAnsi" w:cstheme="majorHAnsi"/>
                <w:b/>
                <w:szCs w:val="28"/>
              </w:rPr>
              <w:t>Họ và tên</w:t>
            </w:r>
            <w:r w:rsidRPr="002E3882">
              <w:rPr>
                <w:rFonts w:asciiTheme="majorHAnsi" w:hAnsiTheme="majorHAnsi" w:cstheme="majorHAnsi"/>
                <w:szCs w:val="28"/>
              </w:rPr>
              <w:br/>
            </w:r>
          </w:p>
        </w:tc>
        <w:tc>
          <w:tcPr>
            <w:tcW w:w="2269" w:type="pct"/>
          </w:tcPr>
          <w:p w14:paraId="59F286CF" w14:textId="77777777" w:rsidR="00BC2CA8" w:rsidRPr="002E3882" w:rsidRDefault="00BC2CA8" w:rsidP="002E3882">
            <w:pPr>
              <w:spacing w:before="120" w:after="120" w:line="240" w:lineRule="auto"/>
              <w:jc w:val="center"/>
              <w:rPr>
                <w:rFonts w:asciiTheme="majorHAnsi" w:hAnsiTheme="majorHAnsi" w:cstheme="majorHAnsi"/>
                <w:szCs w:val="28"/>
              </w:rPr>
            </w:pPr>
            <w:r w:rsidRPr="002E3882">
              <w:rPr>
                <w:rFonts w:asciiTheme="majorHAnsi" w:hAnsiTheme="majorHAnsi" w:cstheme="majorHAnsi"/>
                <w:i/>
                <w:szCs w:val="28"/>
              </w:rPr>
              <w:t>………., ngày ... tháng ... năm ..…...</w:t>
            </w:r>
            <w:r w:rsidRPr="002E3882">
              <w:rPr>
                <w:rFonts w:asciiTheme="majorHAnsi" w:hAnsiTheme="majorHAnsi" w:cstheme="majorHAnsi"/>
                <w:i/>
                <w:szCs w:val="28"/>
              </w:rPr>
              <w:br/>
            </w:r>
            <w:r w:rsidRPr="002E3882">
              <w:rPr>
                <w:rFonts w:asciiTheme="majorHAnsi" w:hAnsiTheme="majorHAnsi" w:cstheme="majorHAnsi"/>
                <w:b/>
                <w:szCs w:val="28"/>
              </w:rPr>
              <w:t>Người khai</w:t>
            </w:r>
            <w:r w:rsidRPr="002E3882">
              <w:rPr>
                <w:rFonts w:asciiTheme="majorHAnsi" w:hAnsiTheme="majorHAnsi" w:cstheme="majorHAnsi"/>
                <w:szCs w:val="28"/>
              </w:rPr>
              <w:br/>
            </w:r>
            <w:r w:rsidRPr="002E3882">
              <w:rPr>
                <w:rFonts w:asciiTheme="majorHAnsi" w:hAnsiTheme="majorHAnsi" w:cstheme="majorHAnsi"/>
                <w:i/>
                <w:szCs w:val="28"/>
              </w:rPr>
              <w:t>(Ký, ghi rõ họ và tên)</w:t>
            </w:r>
            <w:r w:rsidRPr="002E3882">
              <w:rPr>
                <w:rFonts w:asciiTheme="majorHAnsi" w:hAnsiTheme="majorHAnsi" w:cstheme="majorHAnsi"/>
                <w:szCs w:val="28"/>
              </w:rPr>
              <w:br/>
            </w:r>
          </w:p>
        </w:tc>
      </w:tr>
    </w:tbl>
    <w:p w14:paraId="239F883D" w14:textId="77777777" w:rsidR="00BC2CA8" w:rsidRPr="002E3882" w:rsidRDefault="00BC2CA8" w:rsidP="002E3882">
      <w:pPr>
        <w:spacing w:before="120" w:after="120" w:line="240" w:lineRule="auto"/>
        <w:rPr>
          <w:rFonts w:asciiTheme="majorHAnsi" w:hAnsiTheme="majorHAnsi" w:cstheme="majorHAnsi"/>
          <w:szCs w:val="28"/>
        </w:rPr>
      </w:pPr>
      <w:r w:rsidRPr="00567019">
        <w:rPr>
          <w:rFonts w:asciiTheme="majorHAnsi" w:hAnsiTheme="majorHAnsi" w:cstheme="majorHAnsi"/>
          <w:szCs w:val="28"/>
        </w:rPr>
        <w:t>___________________</w:t>
      </w:r>
    </w:p>
    <w:p w14:paraId="3A3A49FA" w14:textId="77777777" w:rsidR="00BC2CA8" w:rsidRPr="002E3882" w:rsidRDefault="00BC2CA8" w:rsidP="002E3882">
      <w:pPr>
        <w:spacing w:before="120" w:after="120" w:line="240" w:lineRule="auto"/>
        <w:rPr>
          <w:rFonts w:asciiTheme="majorHAnsi" w:hAnsiTheme="majorHAnsi" w:cstheme="majorHAnsi"/>
          <w:b/>
          <w:i/>
          <w:sz w:val="20"/>
          <w:szCs w:val="20"/>
        </w:rPr>
      </w:pPr>
      <w:r w:rsidRPr="002E3882">
        <w:rPr>
          <w:rFonts w:asciiTheme="majorHAnsi" w:hAnsiTheme="majorHAnsi" w:cstheme="majorHAnsi"/>
          <w:b/>
          <w:i/>
          <w:sz w:val="20"/>
          <w:szCs w:val="20"/>
        </w:rPr>
        <w:t>Ghi chú:</w:t>
      </w:r>
    </w:p>
    <w:p w14:paraId="6934D00A" w14:textId="77777777" w:rsidR="00BC2CA8" w:rsidRPr="002E3882"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1</w:t>
      </w:r>
      <w:r w:rsidRPr="002E3882">
        <w:rPr>
          <w:rFonts w:asciiTheme="majorHAnsi" w:hAnsiTheme="majorHAnsi" w:cstheme="majorHAnsi"/>
          <w:sz w:val="20"/>
          <w:szCs w:val="20"/>
        </w:rPr>
        <w:t xml:space="preserve"> Sở LĐTBXH nơi thường trú hoặc cơ quan, đơn vị có thẩm quyền thuộc quân đội, công an.</w:t>
      </w:r>
    </w:p>
    <w:p w14:paraId="2A1DEFC4" w14:textId="77777777" w:rsidR="00BC2CA8" w:rsidRPr="002E3882"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2</w:t>
      </w:r>
      <w:r w:rsidRPr="002E3882">
        <w:rPr>
          <w:rFonts w:asciiTheme="majorHAnsi" w:hAnsiTheme="majorHAnsi" w:cstheme="majorHAnsi"/>
          <w:sz w:val="20"/>
          <w:szCs w:val="20"/>
        </w:rPr>
        <w:t xml:space="preserve"> Ghi rõ tạm thời hay vĩnh viễn.</w:t>
      </w:r>
    </w:p>
    <w:p w14:paraId="59840DC4" w14:textId="77777777" w:rsidR="00BC2CA8" w:rsidRPr="002E3882"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3</w:t>
      </w:r>
      <w:r w:rsidRPr="002E3882">
        <w:rPr>
          <w:rFonts w:asciiTheme="majorHAnsi" w:hAnsiTheme="majorHAnsi" w:cstheme="majorHAnsi"/>
          <w:sz w:val="20"/>
          <w:szCs w:val="20"/>
        </w:rPr>
        <w:t xml:space="preserve"> Ghi rõ thương binh loại A hay loại B.</w:t>
      </w:r>
    </w:p>
    <w:p w14:paraId="3A10F0B2" w14:textId="77777777" w:rsidR="00BC2CA8" w:rsidRPr="002E3882"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4</w:t>
      </w:r>
      <w:r w:rsidRPr="002E3882">
        <w:rPr>
          <w:rFonts w:asciiTheme="majorHAnsi" w:hAnsiTheme="majorHAnsi" w:cstheme="majorHAnsi"/>
          <w:sz w:val="20"/>
          <w:szCs w:val="20"/>
        </w:rPr>
        <w:t xml:space="preserve"> Áp dụng đối với trường hợp người có công không đủ năng lực hành vi dân sự thì người đề nghị khai mục này.</w:t>
      </w:r>
    </w:p>
    <w:p w14:paraId="36EEA3FF" w14:textId="77777777" w:rsidR="00BC2CA8" w:rsidRPr="002E3882"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5</w:t>
      </w:r>
      <w:r w:rsidRPr="002E3882">
        <w:rPr>
          <w:rFonts w:asciiTheme="majorHAnsi" w:hAnsiTheme="majorHAnsi" w:cstheme="majorHAnsi"/>
          <w:sz w:val="20"/>
          <w:szCs w:val="20"/>
        </w:rPr>
        <w:t xml:space="preserve"> Ghi rõ nội dung giám định: Giám định lại vết thương đặc biệt tái phát, còn sót vết thương, còn sót mảnh kim khí, có tỷ lệ tổn thương cơ thể tạm thời hoặc giám định bổ sung vết thương.</w:t>
      </w:r>
    </w:p>
    <w:p w14:paraId="7C16447A" w14:textId="77777777" w:rsidR="00BC2CA8" w:rsidRPr="00567019" w:rsidRDefault="00BC2CA8" w:rsidP="002E3882">
      <w:pPr>
        <w:spacing w:before="120" w:after="120" w:line="240" w:lineRule="auto"/>
        <w:rPr>
          <w:rFonts w:asciiTheme="majorHAnsi" w:hAnsiTheme="majorHAnsi" w:cstheme="majorHAnsi"/>
          <w:sz w:val="20"/>
          <w:szCs w:val="20"/>
        </w:rPr>
      </w:pPr>
      <w:r w:rsidRPr="002E3882">
        <w:rPr>
          <w:rFonts w:asciiTheme="majorHAnsi" w:hAnsiTheme="majorHAnsi" w:cstheme="majorHAnsi"/>
          <w:sz w:val="20"/>
          <w:szCs w:val="20"/>
          <w:vertAlign w:val="superscript"/>
        </w:rPr>
        <w:t>6</w:t>
      </w:r>
      <w:r w:rsidRPr="002E3882">
        <w:rPr>
          <w:rFonts w:asciiTheme="majorHAnsi" w:hAnsiTheme="majorHAnsi" w:cstheme="majorHAnsi"/>
          <w:sz w:val="20"/>
          <w:szCs w:val="20"/>
        </w:rPr>
        <w:t xml:space="preserve"> UBND cấp xã xác nhận đối với trường hợp do Sở LĐTBXH quản lý. Cơ quan, đơn vị quản lý trực tiếp xác nhận đối với trường hợp đang tại ngũ, công tác trong quân đội, công an.</w:t>
      </w:r>
    </w:p>
    <w:p w14:paraId="7D4DEA29" w14:textId="77777777" w:rsidR="002E3882" w:rsidRPr="00567019" w:rsidRDefault="002E3882">
      <w:pPr>
        <w:spacing w:line="240" w:lineRule="auto"/>
        <w:jc w:val="left"/>
        <w:rPr>
          <w:rFonts w:eastAsia="Times New Roman"/>
          <w:color w:val="000000"/>
          <w:sz w:val="20"/>
          <w:szCs w:val="20"/>
          <w:lang w:eastAsia="vi-VN"/>
        </w:rPr>
        <w:sectPr w:rsidR="002E3882" w:rsidRPr="00567019" w:rsidSect="005326CE">
          <w:footerReference w:type="default" r:id="rId9"/>
          <w:footerReference w:type="first" r:id="rId10"/>
          <w:pgSz w:w="11907" w:h="16840" w:code="9"/>
          <w:pgMar w:top="1134" w:right="1134" w:bottom="1134" w:left="1701" w:header="709" w:footer="709" w:gutter="0"/>
          <w:cols w:space="720"/>
          <w:titlePg/>
          <w:docGrid w:linePitch="381"/>
        </w:sectPr>
      </w:pPr>
    </w:p>
    <w:p w14:paraId="311D3230" w14:textId="77777777" w:rsidR="00BC2CA8" w:rsidRPr="00567019" w:rsidRDefault="00BC2CA8" w:rsidP="00770D89">
      <w:pPr>
        <w:pStyle w:val="ListParagraph"/>
        <w:numPr>
          <w:ilvl w:val="0"/>
          <w:numId w:val="2"/>
        </w:numPr>
        <w:spacing w:before="120" w:after="120" w:line="240" w:lineRule="auto"/>
        <w:outlineLvl w:val="1"/>
        <w:rPr>
          <w:i/>
          <w:color w:val="0070C0"/>
          <w:szCs w:val="28"/>
        </w:rPr>
      </w:pPr>
      <w:r w:rsidRPr="00567019">
        <w:rPr>
          <w:b/>
          <w:bCs/>
          <w:color w:val="0070C0"/>
          <w:szCs w:val="28"/>
        </w:rPr>
        <w:lastRenderedPageBreak/>
        <w:t>Giải quyết hưởng thêm một chế độ trợ cấp đối với thương binh đồng thời là bệnh binh</w:t>
      </w:r>
      <w:r w:rsidR="008A5209" w:rsidRPr="00567019">
        <w:rPr>
          <w:b/>
          <w:bCs/>
          <w:color w:val="0070C0"/>
          <w:szCs w:val="28"/>
        </w:rPr>
        <w:t xml:space="preserve"> (1.010808)</w:t>
      </w:r>
    </w:p>
    <w:p w14:paraId="481B28B0" w14:textId="77777777" w:rsidR="00BC2CA8" w:rsidRPr="0064054B" w:rsidRDefault="00BC2CA8"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53D28374" w14:textId="77777777" w:rsidTr="00F21475">
        <w:trPr>
          <w:jc w:val="center"/>
        </w:trPr>
        <w:tc>
          <w:tcPr>
            <w:tcW w:w="851" w:type="dxa"/>
            <w:vAlign w:val="center"/>
          </w:tcPr>
          <w:p w14:paraId="54F4CC31"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4E4A4EFD"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13C51BED"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0BCD08AD"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20FFFE50" w14:textId="77777777" w:rsidTr="00F21475">
        <w:trPr>
          <w:trHeight w:val="1906"/>
          <w:jc w:val="center"/>
        </w:trPr>
        <w:tc>
          <w:tcPr>
            <w:tcW w:w="851" w:type="dxa"/>
            <w:vAlign w:val="center"/>
          </w:tcPr>
          <w:p w14:paraId="4E09D23B"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69D2FA25"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vAlign w:val="center"/>
          </w:tcPr>
          <w:p w14:paraId="5DD3600A" w14:textId="77777777" w:rsidR="00F21475" w:rsidRPr="00567019" w:rsidRDefault="00F21475" w:rsidP="0064054B">
            <w:pPr>
              <w:spacing w:before="120" w:after="120" w:line="240" w:lineRule="auto"/>
              <w:ind w:firstLine="437"/>
              <w:rPr>
                <w:bCs/>
                <w:i/>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F20E07" w:rsidRPr="00567019">
              <w:rPr>
                <w:bCs/>
                <w:szCs w:val="28"/>
              </w:rPr>
              <w:t xml:space="preserve"> </w:t>
            </w:r>
            <w:r w:rsidRPr="0064054B">
              <w:rPr>
                <w:bCs/>
                <w:i/>
                <w:szCs w:val="28"/>
              </w:rPr>
              <w:t>(số 85, đường Nguyễn Huệ, phường 1, thành phố Cao Lãnh, Đồng Tháp)</w:t>
            </w:r>
            <w:r w:rsidRPr="00567019">
              <w:rPr>
                <w:bCs/>
                <w:i/>
                <w:szCs w:val="28"/>
              </w:rPr>
              <w:t>.</w:t>
            </w:r>
          </w:p>
          <w:p w14:paraId="1118507A" w14:textId="77777777" w:rsidR="00F21475" w:rsidRPr="0064054B" w:rsidRDefault="00F21475"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6CD420EC"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7F8C756C" w14:textId="77777777" w:rsidTr="00F21475">
        <w:trPr>
          <w:jc w:val="center"/>
        </w:trPr>
        <w:tc>
          <w:tcPr>
            <w:tcW w:w="851" w:type="dxa"/>
            <w:vAlign w:val="center"/>
          </w:tcPr>
          <w:p w14:paraId="17CC1137"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0ABD2FC5"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16DE424E"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7A2647A"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BF59AB9" w14:textId="77777777" w:rsidR="00F21475" w:rsidRPr="0064054B" w:rsidRDefault="00F21475"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783D9574"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6D9B72B5"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F21475" w:rsidRPr="0064054B" w14:paraId="2DC72408" w14:textId="77777777" w:rsidTr="00F21475">
        <w:trPr>
          <w:jc w:val="center"/>
        </w:trPr>
        <w:tc>
          <w:tcPr>
            <w:tcW w:w="851" w:type="dxa"/>
            <w:vMerge w:val="restart"/>
            <w:vAlign w:val="center"/>
          </w:tcPr>
          <w:p w14:paraId="4A81B130" w14:textId="77777777" w:rsidR="00F21475" w:rsidRPr="0064054B" w:rsidRDefault="00F21475" w:rsidP="0064054B">
            <w:pPr>
              <w:spacing w:before="120" w:after="120" w:line="240" w:lineRule="auto"/>
              <w:jc w:val="center"/>
              <w:rPr>
                <w:b/>
                <w:szCs w:val="28"/>
              </w:rPr>
            </w:pPr>
            <w:r w:rsidRPr="0064054B">
              <w:rPr>
                <w:b/>
                <w:szCs w:val="28"/>
              </w:rPr>
              <w:t>Bước 3</w:t>
            </w:r>
          </w:p>
        </w:tc>
        <w:tc>
          <w:tcPr>
            <w:tcW w:w="2546" w:type="dxa"/>
            <w:vMerge w:val="restart"/>
            <w:vAlign w:val="center"/>
          </w:tcPr>
          <w:p w14:paraId="6C774923"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373DC797" w14:textId="77777777" w:rsidR="00F21475" w:rsidRPr="0064054B"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581EB9B4" w14:textId="77777777" w:rsidR="00F21475" w:rsidRPr="0064054B" w:rsidRDefault="00F21475" w:rsidP="0064054B">
            <w:pPr>
              <w:spacing w:before="120" w:after="120" w:line="240" w:lineRule="auto"/>
              <w:jc w:val="center"/>
              <w:rPr>
                <w:szCs w:val="28"/>
              </w:rPr>
            </w:pPr>
            <w:r w:rsidRPr="0064054B">
              <w:rPr>
                <w:szCs w:val="28"/>
                <w:lang w:val="en-US"/>
              </w:rPr>
              <w:t>17</w:t>
            </w:r>
            <w:r w:rsidRPr="0064054B">
              <w:rPr>
                <w:szCs w:val="28"/>
              </w:rPr>
              <w:t xml:space="preserve"> ngày, trong đó:</w:t>
            </w:r>
          </w:p>
        </w:tc>
      </w:tr>
      <w:tr w:rsidR="00F21475" w:rsidRPr="0064054B" w14:paraId="67F6DDEA" w14:textId="77777777" w:rsidTr="00F21475">
        <w:trPr>
          <w:jc w:val="center"/>
        </w:trPr>
        <w:tc>
          <w:tcPr>
            <w:tcW w:w="851" w:type="dxa"/>
            <w:vMerge/>
            <w:vAlign w:val="center"/>
          </w:tcPr>
          <w:p w14:paraId="4BBE0120" w14:textId="77777777" w:rsidR="00F21475" w:rsidRPr="0064054B" w:rsidRDefault="00F21475" w:rsidP="0064054B">
            <w:pPr>
              <w:spacing w:before="120" w:after="120" w:line="240" w:lineRule="auto"/>
              <w:jc w:val="center"/>
              <w:rPr>
                <w:b/>
                <w:szCs w:val="28"/>
              </w:rPr>
            </w:pPr>
          </w:p>
        </w:tc>
        <w:tc>
          <w:tcPr>
            <w:tcW w:w="2546" w:type="dxa"/>
            <w:vMerge/>
            <w:vAlign w:val="center"/>
          </w:tcPr>
          <w:p w14:paraId="533E07A2" w14:textId="77777777" w:rsidR="00F21475" w:rsidRPr="0064054B" w:rsidRDefault="00F21475" w:rsidP="0064054B">
            <w:pPr>
              <w:spacing w:before="120" w:after="120" w:line="240" w:lineRule="auto"/>
              <w:rPr>
                <w:szCs w:val="28"/>
              </w:rPr>
            </w:pPr>
          </w:p>
        </w:tc>
        <w:tc>
          <w:tcPr>
            <w:tcW w:w="7773" w:type="dxa"/>
            <w:vAlign w:val="center"/>
          </w:tcPr>
          <w:p w14:paraId="0DB7B7FB"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5C19E1C3" w14:textId="77777777" w:rsidR="00F21475" w:rsidRPr="0064054B" w:rsidRDefault="009B7211" w:rsidP="009B7211">
            <w:pPr>
              <w:spacing w:before="120" w:after="120" w:line="240" w:lineRule="auto"/>
              <w:jc w:val="center"/>
              <w:rPr>
                <w:szCs w:val="28"/>
              </w:rPr>
            </w:pPr>
            <w:r>
              <w:rPr>
                <w:szCs w:val="28"/>
              </w:rPr>
              <w:t>0,5 ngày</w:t>
            </w:r>
          </w:p>
        </w:tc>
      </w:tr>
      <w:tr w:rsidR="00F21475" w:rsidRPr="0064054B" w14:paraId="6F87A963" w14:textId="77777777" w:rsidTr="00F21475">
        <w:trPr>
          <w:jc w:val="center"/>
        </w:trPr>
        <w:tc>
          <w:tcPr>
            <w:tcW w:w="851" w:type="dxa"/>
            <w:vMerge/>
            <w:vAlign w:val="center"/>
          </w:tcPr>
          <w:p w14:paraId="04AC3F51" w14:textId="77777777" w:rsidR="00F21475" w:rsidRPr="0064054B" w:rsidRDefault="00F21475" w:rsidP="0064054B">
            <w:pPr>
              <w:spacing w:before="120" w:after="120" w:line="240" w:lineRule="auto"/>
              <w:jc w:val="center"/>
              <w:rPr>
                <w:b/>
                <w:szCs w:val="28"/>
              </w:rPr>
            </w:pPr>
          </w:p>
        </w:tc>
        <w:tc>
          <w:tcPr>
            <w:tcW w:w="2546" w:type="dxa"/>
            <w:vMerge/>
            <w:vAlign w:val="center"/>
          </w:tcPr>
          <w:p w14:paraId="5F05A9B7" w14:textId="77777777" w:rsidR="00F21475" w:rsidRPr="0064054B" w:rsidRDefault="00F21475" w:rsidP="0064054B">
            <w:pPr>
              <w:spacing w:before="120" w:after="120" w:line="240" w:lineRule="auto"/>
              <w:rPr>
                <w:szCs w:val="28"/>
              </w:rPr>
            </w:pPr>
          </w:p>
        </w:tc>
        <w:tc>
          <w:tcPr>
            <w:tcW w:w="7773" w:type="dxa"/>
          </w:tcPr>
          <w:p w14:paraId="774CC085"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5682B5DC" w14:textId="77777777" w:rsidR="00F21475" w:rsidRPr="0064054B" w:rsidRDefault="00F21475" w:rsidP="0064054B">
            <w:pPr>
              <w:spacing w:before="120" w:after="120" w:line="240" w:lineRule="auto"/>
              <w:jc w:val="center"/>
              <w:rPr>
                <w:szCs w:val="28"/>
                <w:lang w:val="en-US"/>
              </w:rPr>
            </w:pPr>
            <w:r w:rsidRPr="0064054B">
              <w:rPr>
                <w:szCs w:val="28"/>
                <w:lang w:val="en-US"/>
              </w:rPr>
              <w:t>16 ngày</w:t>
            </w:r>
          </w:p>
        </w:tc>
      </w:tr>
      <w:tr w:rsidR="00F21475" w:rsidRPr="0064054B" w14:paraId="59D2F55A" w14:textId="77777777" w:rsidTr="00F21475">
        <w:trPr>
          <w:jc w:val="center"/>
        </w:trPr>
        <w:tc>
          <w:tcPr>
            <w:tcW w:w="851" w:type="dxa"/>
            <w:vMerge/>
            <w:vAlign w:val="center"/>
          </w:tcPr>
          <w:p w14:paraId="427A2D75" w14:textId="77777777" w:rsidR="00F21475" w:rsidRPr="0064054B" w:rsidRDefault="00F21475" w:rsidP="0064054B">
            <w:pPr>
              <w:spacing w:before="120" w:after="120" w:line="240" w:lineRule="auto"/>
              <w:jc w:val="center"/>
              <w:rPr>
                <w:b/>
                <w:szCs w:val="28"/>
              </w:rPr>
            </w:pPr>
          </w:p>
        </w:tc>
        <w:tc>
          <w:tcPr>
            <w:tcW w:w="2546" w:type="dxa"/>
            <w:vMerge/>
            <w:vAlign w:val="center"/>
          </w:tcPr>
          <w:p w14:paraId="642EA9F5" w14:textId="77777777" w:rsidR="00F21475" w:rsidRPr="0064054B" w:rsidRDefault="00F21475" w:rsidP="0064054B">
            <w:pPr>
              <w:spacing w:before="120" w:after="120" w:line="240" w:lineRule="auto"/>
              <w:rPr>
                <w:szCs w:val="28"/>
              </w:rPr>
            </w:pPr>
          </w:p>
        </w:tc>
        <w:tc>
          <w:tcPr>
            <w:tcW w:w="7773" w:type="dxa"/>
          </w:tcPr>
          <w:p w14:paraId="6D3B0EA4"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0DADA656" w14:textId="77777777" w:rsidR="00F21475" w:rsidRPr="0064054B" w:rsidRDefault="00F21475" w:rsidP="0064054B">
            <w:pPr>
              <w:spacing w:before="120" w:after="120" w:line="240" w:lineRule="auto"/>
              <w:jc w:val="center"/>
              <w:rPr>
                <w:szCs w:val="28"/>
              </w:rPr>
            </w:pPr>
          </w:p>
        </w:tc>
      </w:tr>
      <w:tr w:rsidR="00F21475" w:rsidRPr="0064054B" w14:paraId="5B549851" w14:textId="77777777" w:rsidTr="00F21475">
        <w:trPr>
          <w:jc w:val="center"/>
        </w:trPr>
        <w:tc>
          <w:tcPr>
            <w:tcW w:w="851" w:type="dxa"/>
            <w:vMerge/>
            <w:vAlign w:val="center"/>
          </w:tcPr>
          <w:p w14:paraId="0D1B5BCF" w14:textId="77777777" w:rsidR="00F21475" w:rsidRPr="0064054B" w:rsidRDefault="00F21475" w:rsidP="0064054B">
            <w:pPr>
              <w:spacing w:before="120" w:after="120" w:line="240" w:lineRule="auto"/>
              <w:jc w:val="center"/>
              <w:rPr>
                <w:b/>
                <w:szCs w:val="28"/>
              </w:rPr>
            </w:pPr>
          </w:p>
        </w:tc>
        <w:tc>
          <w:tcPr>
            <w:tcW w:w="2546" w:type="dxa"/>
            <w:vMerge/>
            <w:vAlign w:val="center"/>
          </w:tcPr>
          <w:p w14:paraId="6D9DCD11" w14:textId="77777777" w:rsidR="00F21475" w:rsidRPr="0064054B" w:rsidRDefault="00F21475" w:rsidP="0064054B">
            <w:pPr>
              <w:spacing w:before="120" w:after="120" w:line="240" w:lineRule="auto"/>
              <w:rPr>
                <w:szCs w:val="28"/>
              </w:rPr>
            </w:pPr>
          </w:p>
        </w:tc>
        <w:tc>
          <w:tcPr>
            <w:tcW w:w="7773" w:type="dxa"/>
          </w:tcPr>
          <w:p w14:paraId="59D10035"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Kể từ ngày nhận đủ giấy tờ, công chức được giao xử lý hồ sơ có trách nhiệm đối chiếu hồ sơ đang quản lý, tham mưu Lãnh đạo Phòng trình Lãnh đạo Sở ban hành </w:t>
            </w:r>
            <w:r w:rsidRPr="00567019">
              <w:rPr>
                <w:rStyle w:val="BodyTextChar1"/>
                <w:rFonts w:asciiTheme="majorHAnsi" w:hAnsiTheme="majorHAnsi" w:cstheme="majorHAnsi"/>
                <w:lang w:val="vi-VN" w:eastAsia="vi-VN"/>
              </w:rPr>
              <w:t xml:space="preserve">quyết định hưởng thêm chế độ trợ cấp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62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 xml:space="preserve">Nghị định số 131/2021/NĐ-CP. Trợ cấp, phụ cấp đối với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được xác định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biên bản giám định thương tật cuối cùng.</w:t>
            </w:r>
          </w:p>
        </w:tc>
        <w:tc>
          <w:tcPr>
            <w:tcW w:w="3040" w:type="dxa"/>
            <w:vAlign w:val="center"/>
          </w:tcPr>
          <w:p w14:paraId="4201D4FC" w14:textId="77777777" w:rsidR="00F21475" w:rsidRPr="0064054B" w:rsidRDefault="00F21475" w:rsidP="0064054B">
            <w:pPr>
              <w:spacing w:before="120" w:after="120" w:line="240" w:lineRule="auto"/>
              <w:jc w:val="center"/>
              <w:rPr>
                <w:szCs w:val="28"/>
                <w:lang w:val="en-US"/>
              </w:rPr>
            </w:pPr>
            <w:r w:rsidRPr="0064054B">
              <w:rPr>
                <w:szCs w:val="28"/>
                <w:lang w:val="en-US"/>
              </w:rPr>
              <w:t>11 ngày</w:t>
            </w:r>
          </w:p>
        </w:tc>
      </w:tr>
      <w:tr w:rsidR="00F21475" w:rsidRPr="0064054B" w14:paraId="74B6A044" w14:textId="77777777" w:rsidTr="00F21475">
        <w:trPr>
          <w:jc w:val="center"/>
        </w:trPr>
        <w:tc>
          <w:tcPr>
            <w:tcW w:w="851" w:type="dxa"/>
            <w:vMerge/>
            <w:vAlign w:val="center"/>
          </w:tcPr>
          <w:p w14:paraId="57645449" w14:textId="77777777" w:rsidR="00F21475" w:rsidRPr="0064054B" w:rsidRDefault="00F21475" w:rsidP="0064054B">
            <w:pPr>
              <w:spacing w:before="120" w:after="120" w:line="240" w:lineRule="auto"/>
              <w:jc w:val="center"/>
              <w:rPr>
                <w:b/>
                <w:szCs w:val="28"/>
              </w:rPr>
            </w:pPr>
          </w:p>
        </w:tc>
        <w:tc>
          <w:tcPr>
            <w:tcW w:w="2546" w:type="dxa"/>
            <w:vMerge/>
            <w:vAlign w:val="center"/>
          </w:tcPr>
          <w:p w14:paraId="3F024DD6" w14:textId="77777777" w:rsidR="00F21475" w:rsidRPr="0064054B" w:rsidRDefault="00F21475" w:rsidP="0064054B">
            <w:pPr>
              <w:spacing w:before="120" w:after="120" w:line="240" w:lineRule="auto"/>
              <w:rPr>
                <w:szCs w:val="28"/>
              </w:rPr>
            </w:pPr>
          </w:p>
        </w:tc>
        <w:tc>
          <w:tcPr>
            <w:tcW w:w="7773" w:type="dxa"/>
          </w:tcPr>
          <w:p w14:paraId="5670D1FF"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413519E0"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2D2E71FB"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69D76839"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07C63BD6" w14:textId="77777777" w:rsidR="00F21475" w:rsidRPr="0064054B" w:rsidRDefault="00F21475" w:rsidP="0064054B">
            <w:pPr>
              <w:spacing w:before="120" w:after="120" w:line="240" w:lineRule="auto"/>
              <w:jc w:val="center"/>
              <w:rPr>
                <w:szCs w:val="28"/>
              </w:rPr>
            </w:pPr>
            <w:r w:rsidRPr="0064054B">
              <w:rPr>
                <w:szCs w:val="28"/>
                <w:lang w:val="en-US"/>
              </w:rPr>
              <w:t>05</w:t>
            </w:r>
            <w:r w:rsidRPr="0064054B">
              <w:rPr>
                <w:szCs w:val="28"/>
              </w:rPr>
              <w:t xml:space="preserve"> ngày;</w:t>
            </w:r>
          </w:p>
          <w:p w14:paraId="5AF22E26" w14:textId="77777777" w:rsidR="00F21475" w:rsidRPr="0064054B" w:rsidRDefault="00F21475" w:rsidP="0064054B">
            <w:pPr>
              <w:spacing w:before="120" w:after="120" w:line="240" w:lineRule="auto"/>
              <w:jc w:val="center"/>
              <w:rPr>
                <w:szCs w:val="28"/>
              </w:rPr>
            </w:pPr>
            <w:r w:rsidRPr="0064054B">
              <w:rPr>
                <w:szCs w:val="28"/>
                <w:lang w:val="en-US"/>
              </w:rPr>
              <w:t>04</w:t>
            </w:r>
            <w:r w:rsidRPr="0064054B">
              <w:rPr>
                <w:szCs w:val="28"/>
              </w:rPr>
              <w:t xml:space="preserve"> ngày;</w:t>
            </w:r>
          </w:p>
          <w:p w14:paraId="17E1447E"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380D63B3"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3D18C66D" w14:textId="77777777" w:rsidTr="00F21475">
        <w:trPr>
          <w:jc w:val="center"/>
        </w:trPr>
        <w:tc>
          <w:tcPr>
            <w:tcW w:w="851" w:type="dxa"/>
            <w:vMerge/>
            <w:vAlign w:val="center"/>
          </w:tcPr>
          <w:p w14:paraId="1D2F5388" w14:textId="77777777" w:rsidR="00F21475" w:rsidRPr="0064054B" w:rsidRDefault="00F21475" w:rsidP="0064054B">
            <w:pPr>
              <w:spacing w:before="120" w:after="120" w:line="240" w:lineRule="auto"/>
              <w:jc w:val="center"/>
              <w:rPr>
                <w:b/>
                <w:szCs w:val="28"/>
              </w:rPr>
            </w:pPr>
          </w:p>
        </w:tc>
        <w:tc>
          <w:tcPr>
            <w:tcW w:w="2546" w:type="dxa"/>
            <w:vMerge/>
            <w:vAlign w:val="center"/>
          </w:tcPr>
          <w:p w14:paraId="3BA44194" w14:textId="77777777" w:rsidR="00F21475" w:rsidRPr="0064054B" w:rsidRDefault="00F21475" w:rsidP="0064054B">
            <w:pPr>
              <w:spacing w:before="120" w:after="120" w:line="240" w:lineRule="auto"/>
              <w:rPr>
                <w:szCs w:val="28"/>
              </w:rPr>
            </w:pPr>
          </w:p>
        </w:tc>
        <w:tc>
          <w:tcPr>
            <w:tcW w:w="7773" w:type="dxa"/>
          </w:tcPr>
          <w:p w14:paraId="277494F2"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Style w:val="BodyTextChar1"/>
                <w:rFonts w:asciiTheme="majorHAnsi" w:hAnsiTheme="majorHAnsi" w:cstheme="majorHAnsi"/>
                <w:lang w:val="vi-VN" w:eastAsia="vi-VN"/>
              </w:rPr>
              <w:t xml:space="preserve">Trường hợp hồ sơ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được công nhận từ ngày </w:t>
            </w:r>
            <w:r w:rsidRPr="00567019">
              <w:rPr>
                <w:rStyle w:val="BodyTextChar1"/>
                <w:rFonts w:asciiTheme="majorHAnsi" w:hAnsiTheme="majorHAnsi" w:cstheme="majorHAnsi"/>
                <w:lang w:val="vi-VN"/>
              </w:rPr>
              <w:t xml:space="preserve">31 </w:t>
            </w:r>
            <w:r w:rsidRPr="00567019">
              <w:rPr>
                <w:rStyle w:val="BodyTextChar1"/>
                <w:rFonts w:asciiTheme="majorHAnsi" w:hAnsiTheme="majorHAnsi" w:cstheme="majorHAnsi"/>
                <w:lang w:val="vi-VN" w:eastAsia="vi-VN"/>
              </w:rPr>
              <w:t xml:space="preserve">tháng </w:t>
            </w:r>
            <w:r w:rsidRPr="00567019">
              <w:rPr>
                <w:rStyle w:val="BodyTextChar1"/>
                <w:rFonts w:asciiTheme="majorHAnsi" w:hAnsiTheme="majorHAnsi" w:cstheme="majorHAnsi"/>
                <w:lang w:val="vi-VN"/>
              </w:rPr>
              <w:t xml:space="preserve">12 </w:t>
            </w:r>
            <w:r w:rsidRPr="00567019">
              <w:rPr>
                <w:rStyle w:val="BodyTextChar1"/>
                <w:rFonts w:asciiTheme="majorHAnsi" w:hAnsiTheme="majorHAnsi" w:cstheme="majorHAnsi"/>
                <w:lang w:val="vi-VN" w:eastAsia="vi-VN"/>
              </w:rPr>
              <w:t xml:space="preserve">năm </w:t>
            </w:r>
            <w:r w:rsidRPr="00567019">
              <w:rPr>
                <w:rStyle w:val="BodyTextChar1"/>
                <w:rFonts w:asciiTheme="majorHAnsi" w:hAnsiTheme="majorHAnsi" w:cstheme="majorHAnsi"/>
                <w:lang w:val="vi-VN"/>
              </w:rPr>
              <w:t xml:space="preserve">1994 </w:t>
            </w:r>
            <w:r w:rsidRPr="00567019">
              <w:rPr>
                <w:rStyle w:val="BodyTextChar1"/>
                <w:rFonts w:asciiTheme="majorHAnsi" w:hAnsiTheme="majorHAnsi" w:cstheme="majorHAnsi"/>
                <w:lang w:val="vi-VN" w:eastAsia="vi-VN"/>
              </w:rPr>
              <w:t xml:space="preserve">trở về trước không còn giấy tờ thể hiện tỷ lệ tổn thương cơ thể </w:t>
            </w:r>
            <w:r w:rsidRPr="00567019">
              <w:rPr>
                <w:rStyle w:val="BodyTextChar1"/>
                <w:rFonts w:asciiTheme="majorHAnsi" w:hAnsiTheme="majorHAnsi" w:cstheme="majorHAnsi"/>
                <w:lang w:val="vi-VN"/>
              </w:rPr>
              <w:t xml:space="preserve">do </w:t>
            </w:r>
            <w:r w:rsidRPr="00567019">
              <w:rPr>
                <w:rStyle w:val="BodyTextChar1"/>
                <w:rFonts w:asciiTheme="majorHAnsi" w:hAnsiTheme="majorHAnsi" w:cstheme="majorHAnsi"/>
                <w:lang w:val="vi-VN" w:eastAsia="vi-VN"/>
              </w:rPr>
              <w:t xml:space="preserve">thương tật hoặc thất lạc thì </w:t>
            </w:r>
            <w:r w:rsidRPr="00567019">
              <w:rPr>
                <w:rStyle w:val="BodyTextChar1"/>
                <w:rFonts w:asciiTheme="majorHAnsi" w:hAnsiTheme="majorHAnsi" w:cstheme="majorHAnsi"/>
                <w:lang w:val="vi-VN"/>
              </w:rPr>
              <w:t xml:space="preserve">trong </w:t>
            </w:r>
            <w:r w:rsidRPr="00567019">
              <w:rPr>
                <w:rStyle w:val="BodyTextChar1"/>
                <w:rFonts w:asciiTheme="majorHAnsi" w:hAnsiTheme="majorHAnsi" w:cstheme="majorHAnsi"/>
                <w:lang w:val="vi-VN" w:eastAsia="vi-VN"/>
              </w:rPr>
              <w:t xml:space="preserve">thời </w:t>
            </w:r>
            <w:r w:rsidRPr="00567019">
              <w:rPr>
                <w:rStyle w:val="BodyTextChar1"/>
                <w:rFonts w:asciiTheme="majorHAnsi" w:hAnsiTheme="majorHAnsi" w:cstheme="majorHAnsi"/>
                <w:lang w:val="vi-VN"/>
              </w:rPr>
              <w:t xml:space="preserve">gian 05 </w:t>
            </w:r>
            <w:r w:rsidRPr="00567019">
              <w:rPr>
                <w:rStyle w:val="BodyTextChar1"/>
                <w:rFonts w:asciiTheme="majorHAnsi" w:hAnsiTheme="majorHAnsi" w:cstheme="majorHAnsi"/>
                <w:lang w:val="vi-VN" w:eastAsia="vi-VN"/>
              </w:rPr>
              <w:t xml:space="preserve">ngày làm việc kể từ ngày nhận được đơn, có văn bản đề nghị Cục Chính sách, Tổng cục Chính trị quân đội nhân dân Việt </w:t>
            </w:r>
            <w:r w:rsidRPr="00567019">
              <w:rPr>
                <w:rStyle w:val="BodyTextChar1"/>
                <w:rFonts w:asciiTheme="majorHAnsi" w:hAnsiTheme="majorHAnsi" w:cstheme="majorHAnsi"/>
                <w:lang w:val="vi-VN"/>
              </w:rPr>
              <w:t xml:space="preserve">Nam </w:t>
            </w:r>
            <w:r w:rsidRPr="00567019">
              <w:rPr>
                <w:rStyle w:val="BodyTextChar1"/>
                <w:rFonts w:asciiTheme="majorHAnsi" w:hAnsiTheme="majorHAnsi" w:cstheme="majorHAnsi"/>
                <w:lang w:val="vi-VN" w:eastAsia="vi-VN"/>
              </w:rPr>
              <w:t xml:space="preserve">(đối với sĩ </w:t>
            </w:r>
            <w:r w:rsidRPr="00567019">
              <w:rPr>
                <w:rStyle w:val="BodyTextChar1"/>
                <w:rFonts w:asciiTheme="majorHAnsi" w:hAnsiTheme="majorHAnsi" w:cstheme="majorHAnsi"/>
                <w:lang w:val="vi-VN"/>
              </w:rPr>
              <w:t xml:space="preserve">quan, </w:t>
            </w:r>
            <w:r w:rsidRPr="00567019">
              <w:rPr>
                <w:rStyle w:val="BodyTextChar1"/>
                <w:rFonts w:asciiTheme="majorHAnsi" w:hAnsiTheme="majorHAnsi" w:cstheme="majorHAnsi"/>
                <w:lang w:val="vi-VN" w:eastAsia="vi-VN"/>
              </w:rPr>
              <w:t xml:space="preserve">quân nhân chuyên nghiệp, hạ sĩ </w:t>
            </w:r>
            <w:r w:rsidRPr="00567019">
              <w:rPr>
                <w:rStyle w:val="BodyTextChar1"/>
                <w:rFonts w:asciiTheme="majorHAnsi" w:hAnsiTheme="majorHAnsi" w:cstheme="majorHAnsi"/>
                <w:lang w:val="vi-VN"/>
              </w:rPr>
              <w:t xml:space="preserve">quan, binh </w:t>
            </w:r>
            <w:r w:rsidRPr="00567019">
              <w:rPr>
                <w:rStyle w:val="BodyTextChar1"/>
                <w:rFonts w:asciiTheme="majorHAnsi" w:hAnsiTheme="majorHAnsi" w:cstheme="majorHAnsi"/>
                <w:lang w:val="vi-VN" w:eastAsia="vi-VN"/>
              </w:rPr>
              <w:t xml:space="preserve">sĩ, công chức quốc phòng, công nhân và viên chức quốc phòng </w:t>
            </w:r>
            <w:r w:rsidRPr="00567019">
              <w:rPr>
                <w:rStyle w:val="BodyTextChar1"/>
                <w:rFonts w:asciiTheme="majorHAnsi" w:hAnsiTheme="majorHAnsi" w:cstheme="majorHAnsi"/>
                <w:lang w:val="vi-VN"/>
              </w:rPr>
              <w:t xml:space="preserve">trong </w:t>
            </w:r>
            <w:r w:rsidRPr="00567019">
              <w:rPr>
                <w:rStyle w:val="BodyTextChar1"/>
                <w:rFonts w:asciiTheme="majorHAnsi" w:hAnsiTheme="majorHAnsi" w:cstheme="majorHAnsi"/>
                <w:lang w:val="vi-VN" w:eastAsia="vi-VN"/>
              </w:rPr>
              <w:t xml:space="preserve">quân đội) hoặc thủ trưởng Cục Tổ chức cán bộ, Bộ Công </w:t>
            </w:r>
            <w:r w:rsidRPr="00567019">
              <w:rPr>
                <w:rStyle w:val="BodyTextChar1"/>
                <w:rFonts w:asciiTheme="majorHAnsi" w:hAnsiTheme="majorHAnsi" w:cstheme="majorHAnsi"/>
                <w:lang w:val="vi-VN"/>
              </w:rPr>
              <w:t xml:space="preserve">an </w:t>
            </w:r>
            <w:r w:rsidRPr="00567019">
              <w:rPr>
                <w:rStyle w:val="BodyTextChar1"/>
                <w:rFonts w:asciiTheme="majorHAnsi" w:hAnsiTheme="majorHAnsi" w:cstheme="majorHAnsi"/>
                <w:lang w:val="vi-VN" w:eastAsia="vi-VN"/>
              </w:rPr>
              <w:t xml:space="preserve">(đối với sĩ </w:t>
            </w:r>
            <w:r w:rsidRPr="00567019">
              <w:rPr>
                <w:rStyle w:val="BodyTextChar1"/>
                <w:rFonts w:asciiTheme="majorHAnsi" w:hAnsiTheme="majorHAnsi" w:cstheme="majorHAnsi"/>
                <w:lang w:val="vi-VN"/>
              </w:rPr>
              <w:t xml:space="preserve">quan, </w:t>
            </w:r>
            <w:r w:rsidRPr="00567019">
              <w:rPr>
                <w:rStyle w:val="BodyTextChar1"/>
                <w:rFonts w:asciiTheme="majorHAnsi" w:hAnsiTheme="majorHAnsi" w:cstheme="majorHAnsi"/>
                <w:lang w:val="vi-VN" w:eastAsia="vi-VN"/>
              </w:rPr>
              <w:t xml:space="preserve">hạ sĩ </w:t>
            </w:r>
            <w:r w:rsidRPr="00567019">
              <w:rPr>
                <w:rStyle w:val="BodyTextChar1"/>
                <w:rFonts w:asciiTheme="majorHAnsi" w:hAnsiTheme="majorHAnsi" w:cstheme="majorHAnsi"/>
                <w:lang w:val="vi-VN"/>
              </w:rPr>
              <w:t xml:space="preserve">quan, </w:t>
            </w:r>
            <w:r w:rsidRPr="00567019">
              <w:rPr>
                <w:rStyle w:val="BodyTextChar1"/>
                <w:rFonts w:asciiTheme="majorHAnsi" w:hAnsiTheme="majorHAnsi" w:cstheme="majorHAnsi"/>
                <w:lang w:val="vi-VN" w:eastAsia="vi-VN"/>
              </w:rPr>
              <w:t xml:space="preserve">chiến sĩ </w:t>
            </w:r>
            <w:r w:rsidRPr="00567019">
              <w:rPr>
                <w:rStyle w:val="BodyTextChar1"/>
                <w:rFonts w:asciiTheme="majorHAnsi" w:hAnsiTheme="majorHAnsi" w:cstheme="majorHAnsi"/>
                <w:lang w:val="vi-VN"/>
              </w:rPr>
              <w:t xml:space="preserve">trong </w:t>
            </w:r>
            <w:r w:rsidRPr="00567019">
              <w:rPr>
                <w:rStyle w:val="BodyTextChar1"/>
                <w:rFonts w:asciiTheme="majorHAnsi" w:hAnsiTheme="majorHAnsi" w:cstheme="majorHAnsi"/>
                <w:lang w:val="vi-VN" w:eastAsia="vi-VN"/>
              </w:rPr>
              <w:t xml:space="preserve">công </w:t>
            </w:r>
            <w:r w:rsidRPr="00567019">
              <w:rPr>
                <w:rStyle w:val="BodyTextChar1"/>
                <w:rFonts w:asciiTheme="majorHAnsi" w:hAnsiTheme="majorHAnsi" w:cstheme="majorHAnsi"/>
                <w:lang w:val="vi-VN"/>
              </w:rPr>
              <w:t xml:space="preserve">an) </w:t>
            </w:r>
            <w:r w:rsidRPr="00567019">
              <w:rPr>
                <w:rStyle w:val="BodyTextChar1"/>
                <w:rFonts w:asciiTheme="majorHAnsi" w:hAnsiTheme="majorHAnsi" w:cstheme="majorHAnsi"/>
                <w:lang w:val="vi-VN" w:eastAsia="vi-VN"/>
              </w:rPr>
              <w:t xml:space="preserve">cấp bản trích lục hồ sơ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làm căn cứ để giải quyết chế độ.</w:t>
            </w:r>
          </w:p>
        </w:tc>
        <w:tc>
          <w:tcPr>
            <w:tcW w:w="3040" w:type="dxa"/>
            <w:vAlign w:val="center"/>
          </w:tcPr>
          <w:p w14:paraId="3E82DB03" w14:textId="77777777" w:rsidR="00F21475" w:rsidRPr="0064054B" w:rsidRDefault="00F21475" w:rsidP="0064054B">
            <w:pPr>
              <w:spacing w:before="120" w:after="120" w:line="240" w:lineRule="auto"/>
              <w:jc w:val="center"/>
              <w:rPr>
                <w:szCs w:val="28"/>
                <w:lang w:val="en-US"/>
              </w:rPr>
            </w:pPr>
            <w:r w:rsidRPr="0064054B">
              <w:rPr>
                <w:szCs w:val="28"/>
                <w:lang w:val="en-US"/>
              </w:rPr>
              <w:t>05 ngày</w:t>
            </w:r>
          </w:p>
        </w:tc>
      </w:tr>
      <w:tr w:rsidR="00F21475" w:rsidRPr="0064054B" w14:paraId="72764849" w14:textId="77777777" w:rsidTr="00F21475">
        <w:trPr>
          <w:jc w:val="center"/>
        </w:trPr>
        <w:tc>
          <w:tcPr>
            <w:tcW w:w="851" w:type="dxa"/>
            <w:vMerge/>
            <w:vAlign w:val="center"/>
          </w:tcPr>
          <w:p w14:paraId="7A81103F" w14:textId="77777777" w:rsidR="00F21475" w:rsidRPr="0064054B" w:rsidRDefault="00F21475" w:rsidP="0064054B">
            <w:pPr>
              <w:spacing w:before="120" w:after="120" w:line="240" w:lineRule="auto"/>
              <w:jc w:val="center"/>
              <w:rPr>
                <w:b/>
                <w:szCs w:val="28"/>
              </w:rPr>
            </w:pPr>
          </w:p>
        </w:tc>
        <w:tc>
          <w:tcPr>
            <w:tcW w:w="2546" w:type="dxa"/>
            <w:vMerge/>
            <w:vAlign w:val="center"/>
          </w:tcPr>
          <w:p w14:paraId="44593A1F" w14:textId="77777777" w:rsidR="00F21475" w:rsidRPr="0064054B" w:rsidRDefault="00F21475" w:rsidP="0064054B">
            <w:pPr>
              <w:spacing w:before="120" w:after="120" w:line="240" w:lineRule="auto"/>
              <w:rPr>
                <w:szCs w:val="28"/>
              </w:rPr>
            </w:pPr>
          </w:p>
        </w:tc>
        <w:tc>
          <w:tcPr>
            <w:tcW w:w="7773" w:type="dxa"/>
          </w:tcPr>
          <w:p w14:paraId="2E178D35"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5890EAD7"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4A8E29F9"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4AED1690"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04877BBE" w14:textId="77777777" w:rsidR="00F21475" w:rsidRPr="0064054B" w:rsidRDefault="00F21475" w:rsidP="0064054B">
            <w:pPr>
              <w:spacing w:before="120" w:after="120" w:line="240" w:lineRule="auto"/>
              <w:jc w:val="center"/>
              <w:rPr>
                <w:szCs w:val="28"/>
              </w:rPr>
            </w:pPr>
            <w:r w:rsidRPr="0064054B">
              <w:rPr>
                <w:szCs w:val="28"/>
                <w:lang w:val="en-US"/>
              </w:rPr>
              <w:t>02</w:t>
            </w:r>
            <w:r w:rsidRPr="0064054B">
              <w:rPr>
                <w:szCs w:val="28"/>
              </w:rPr>
              <w:t xml:space="preserve"> ngày;</w:t>
            </w:r>
          </w:p>
          <w:p w14:paraId="5CA2CAF0" w14:textId="77777777" w:rsidR="00F21475" w:rsidRPr="0064054B" w:rsidRDefault="00F21475" w:rsidP="0064054B">
            <w:pPr>
              <w:spacing w:before="120" w:after="120" w:line="240" w:lineRule="auto"/>
              <w:jc w:val="center"/>
              <w:rPr>
                <w:szCs w:val="28"/>
              </w:rPr>
            </w:pPr>
            <w:r w:rsidRPr="0064054B">
              <w:rPr>
                <w:szCs w:val="28"/>
                <w:lang w:val="en-US"/>
              </w:rPr>
              <w:t>1,5</w:t>
            </w:r>
            <w:r w:rsidRPr="0064054B">
              <w:rPr>
                <w:szCs w:val="28"/>
              </w:rPr>
              <w:t xml:space="preserve"> ngày;</w:t>
            </w:r>
          </w:p>
          <w:p w14:paraId="6C504BC0" w14:textId="77777777" w:rsidR="00F21475" w:rsidRPr="0064054B" w:rsidRDefault="00F21475" w:rsidP="0064054B">
            <w:pPr>
              <w:spacing w:before="120" w:after="120" w:line="240" w:lineRule="auto"/>
              <w:jc w:val="center"/>
              <w:rPr>
                <w:szCs w:val="28"/>
                <w:lang w:val="en-US"/>
              </w:rPr>
            </w:pPr>
            <w:r w:rsidRPr="0064054B">
              <w:rPr>
                <w:szCs w:val="28"/>
                <w:lang w:val="en-US"/>
              </w:rPr>
              <w:t>01</w:t>
            </w:r>
            <w:r w:rsidRPr="0064054B">
              <w:rPr>
                <w:szCs w:val="28"/>
              </w:rPr>
              <w:t xml:space="preserve"> ngày</w:t>
            </w:r>
            <w:r w:rsidRPr="0064054B">
              <w:rPr>
                <w:szCs w:val="28"/>
                <w:lang w:val="en-US"/>
              </w:rPr>
              <w:t>;</w:t>
            </w:r>
          </w:p>
          <w:p w14:paraId="5F76FA89"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67910F02" w14:textId="77777777" w:rsidTr="00F21475">
        <w:trPr>
          <w:jc w:val="center"/>
        </w:trPr>
        <w:tc>
          <w:tcPr>
            <w:tcW w:w="851" w:type="dxa"/>
            <w:vMerge/>
            <w:vAlign w:val="center"/>
          </w:tcPr>
          <w:p w14:paraId="3EC015A6" w14:textId="77777777" w:rsidR="00F21475" w:rsidRPr="0064054B" w:rsidRDefault="00F21475" w:rsidP="0064054B">
            <w:pPr>
              <w:spacing w:before="120" w:after="120" w:line="240" w:lineRule="auto"/>
              <w:jc w:val="center"/>
              <w:rPr>
                <w:b/>
                <w:szCs w:val="28"/>
              </w:rPr>
            </w:pPr>
          </w:p>
        </w:tc>
        <w:tc>
          <w:tcPr>
            <w:tcW w:w="2546" w:type="dxa"/>
            <w:vMerge/>
            <w:vAlign w:val="center"/>
          </w:tcPr>
          <w:p w14:paraId="6A0B6854" w14:textId="77777777" w:rsidR="00F21475" w:rsidRPr="0064054B" w:rsidRDefault="00F21475" w:rsidP="0064054B">
            <w:pPr>
              <w:spacing w:before="120" w:after="120" w:line="240" w:lineRule="auto"/>
              <w:rPr>
                <w:szCs w:val="28"/>
              </w:rPr>
            </w:pPr>
          </w:p>
        </w:tc>
        <w:tc>
          <w:tcPr>
            <w:tcW w:w="7773" w:type="dxa"/>
          </w:tcPr>
          <w:p w14:paraId="52AE555A" w14:textId="77777777" w:rsidR="00F21475" w:rsidRPr="0064054B" w:rsidRDefault="00F21475" w:rsidP="0064054B">
            <w:pPr>
              <w:pStyle w:val="BodyText"/>
              <w:spacing w:before="120"/>
              <w:ind w:firstLine="437"/>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050D3AAF"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19F0FA32" w14:textId="77777777" w:rsidTr="00F21475">
        <w:trPr>
          <w:jc w:val="center"/>
        </w:trPr>
        <w:tc>
          <w:tcPr>
            <w:tcW w:w="851" w:type="dxa"/>
            <w:vAlign w:val="center"/>
          </w:tcPr>
          <w:p w14:paraId="42F9ABD9"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7F4281CA" w14:textId="77777777" w:rsidR="00F21475" w:rsidRPr="0064054B" w:rsidRDefault="00F21475" w:rsidP="0064054B">
            <w:pPr>
              <w:spacing w:before="120" w:after="120" w:line="240" w:lineRule="auto"/>
              <w:rPr>
                <w:b/>
                <w:szCs w:val="28"/>
              </w:rPr>
            </w:pPr>
            <w:r w:rsidRPr="0064054B">
              <w:rPr>
                <w:b/>
                <w:szCs w:val="28"/>
              </w:rPr>
              <w:t xml:space="preserve">Trả kết quả giải quyết thủ tục hành </w:t>
            </w:r>
            <w:r w:rsidRPr="0064054B">
              <w:rPr>
                <w:b/>
                <w:szCs w:val="28"/>
              </w:rPr>
              <w:lastRenderedPageBreak/>
              <w:t>chính</w:t>
            </w:r>
          </w:p>
        </w:tc>
        <w:tc>
          <w:tcPr>
            <w:tcW w:w="7773" w:type="dxa"/>
          </w:tcPr>
          <w:p w14:paraId="357A1A0B" w14:textId="77777777" w:rsidR="00F21475" w:rsidRPr="0064054B" w:rsidRDefault="00F21475" w:rsidP="0064054B">
            <w:pPr>
              <w:spacing w:before="120" w:after="120" w:line="240" w:lineRule="auto"/>
              <w:ind w:firstLine="437"/>
              <w:rPr>
                <w:szCs w:val="28"/>
              </w:rPr>
            </w:pPr>
            <w:r w:rsidRPr="0064054B">
              <w:rPr>
                <w:szCs w:val="28"/>
              </w:rPr>
              <w:lastRenderedPageBreak/>
              <w:t>Công chức tiếp nhận và trả kết quả nhập vào Sổ theo dõi hồ sơ và Phần mềm một cửa điện tử, thực hiện như sau:</w:t>
            </w:r>
          </w:p>
          <w:p w14:paraId="2845F4FC" w14:textId="77777777" w:rsidR="00F21475" w:rsidRPr="0064054B" w:rsidRDefault="00F21475" w:rsidP="0064054B">
            <w:pPr>
              <w:spacing w:before="120" w:after="120" w:line="240" w:lineRule="auto"/>
              <w:ind w:firstLine="437"/>
              <w:rPr>
                <w:szCs w:val="28"/>
              </w:rPr>
            </w:pPr>
            <w:r w:rsidRPr="0064054B">
              <w:rPr>
                <w:szCs w:val="28"/>
              </w:rPr>
              <w:lastRenderedPageBreak/>
              <w:t xml:space="preserve">- Thông báo cho </w:t>
            </w:r>
            <w:r w:rsidRPr="00567019">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1ED42AFC" w14:textId="77777777" w:rsidR="00F21475" w:rsidRPr="0064054B" w:rsidRDefault="00F21475" w:rsidP="0064054B">
            <w:pPr>
              <w:spacing w:before="120" w:after="120" w:line="240" w:lineRule="auto"/>
              <w:ind w:firstLine="437"/>
              <w:rPr>
                <w:szCs w:val="28"/>
              </w:rPr>
            </w:pPr>
            <w:r w:rsidRPr="0064054B">
              <w:rPr>
                <w:szCs w:val="28"/>
              </w:rPr>
              <w:t xml:space="preserve">- </w:t>
            </w:r>
            <w:r w:rsidRPr="00567019">
              <w:rPr>
                <w:szCs w:val="28"/>
              </w:rPr>
              <w:t>Tổ chức, 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C81CB4E" w14:textId="77777777" w:rsidR="00F21475" w:rsidRPr="0064054B" w:rsidRDefault="00F21475"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2A614D4C" w14:textId="77777777" w:rsidR="00F21475" w:rsidRPr="0064054B" w:rsidRDefault="00F21475"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71DF2DE7" w14:textId="77777777" w:rsidR="00F21475" w:rsidRPr="0064054B" w:rsidRDefault="00F21475" w:rsidP="00362B94">
            <w:pPr>
              <w:spacing w:before="120" w:after="120" w:line="240" w:lineRule="auto"/>
              <w:jc w:val="center"/>
              <w:rPr>
                <w:szCs w:val="28"/>
              </w:rPr>
            </w:pPr>
            <w:r w:rsidRPr="0064054B">
              <w:rPr>
                <w:szCs w:val="28"/>
              </w:rPr>
              <w:lastRenderedPageBreak/>
              <w:t xml:space="preserve">0,5 ngày </w:t>
            </w:r>
          </w:p>
        </w:tc>
      </w:tr>
    </w:tbl>
    <w:p w14:paraId="4CBB0CA1" w14:textId="77777777" w:rsidR="00BC2CA8" w:rsidRPr="0064054B" w:rsidRDefault="00BC2CA8"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3EE06CBB" w14:textId="77777777" w:rsidR="00BC2CA8" w:rsidRPr="00567019" w:rsidRDefault="00BC2CA8"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42B81F85" w14:textId="77777777" w:rsidR="00F03CBF" w:rsidRPr="00567019" w:rsidRDefault="00F03CBF"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Đơn đề nghị giải quyết thêm chế độ trợ cấp </w:t>
      </w:r>
      <w:r w:rsidRPr="00567019">
        <w:rPr>
          <w:rStyle w:val="BodyTextChar1"/>
          <w:rFonts w:asciiTheme="majorHAnsi" w:hAnsiTheme="majorHAnsi" w:cstheme="majorHAnsi"/>
          <w:color w:val="000000"/>
          <w:lang w:val="vi-VN"/>
        </w:rPr>
        <w:t xml:space="preserve">theo </w:t>
      </w:r>
      <w:r w:rsidRPr="00567019">
        <w:rPr>
          <w:rStyle w:val="BodyTextChar1"/>
          <w:rFonts w:asciiTheme="majorHAnsi" w:hAnsiTheme="majorHAnsi" w:cstheme="majorHAnsi"/>
          <w:color w:val="000000"/>
          <w:lang w:val="vi-VN" w:eastAsia="vi-VN"/>
        </w:rPr>
        <w:t xml:space="preserve">Mẫu số </w:t>
      </w:r>
      <w:r w:rsidRPr="00567019">
        <w:rPr>
          <w:rStyle w:val="BodyTextChar1"/>
          <w:rFonts w:asciiTheme="majorHAnsi" w:hAnsiTheme="majorHAnsi" w:cstheme="majorHAnsi"/>
          <w:color w:val="000000"/>
          <w:lang w:val="vi-VN"/>
        </w:rPr>
        <w:t xml:space="preserve">19 </w:t>
      </w:r>
      <w:r w:rsidRPr="00567019">
        <w:rPr>
          <w:rStyle w:val="BodyTextChar1"/>
          <w:rFonts w:asciiTheme="majorHAnsi" w:hAnsiTheme="majorHAnsi" w:cstheme="majorHAnsi"/>
          <w:color w:val="000000"/>
          <w:lang w:val="vi-VN" w:eastAsia="vi-VN"/>
        </w:rPr>
        <w:t xml:space="preserve">Phụ lục </w:t>
      </w:r>
      <w:r w:rsidRPr="00567019">
        <w:rPr>
          <w:rStyle w:val="BodyTextChar1"/>
          <w:rFonts w:asciiTheme="majorHAnsi" w:hAnsiTheme="majorHAnsi" w:cstheme="majorHAnsi"/>
          <w:color w:val="000000"/>
          <w:lang w:val="vi-VN"/>
        </w:rPr>
        <w:t xml:space="preserve">I </w:t>
      </w:r>
      <w:r w:rsidRPr="00567019">
        <w:rPr>
          <w:rStyle w:val="BodyTextChar1"/>
          <w:rFonts w:asciiTheme="majorHAnsi" w:hAnsiTheme="majorHAnsi" w:cstheme="majorHAnsi"/>
          <w:color w:val="000000"/>
          <w:lang w:val="vi-VN" w:eastAsia="vi-VN"/>
        </w:rPr>
        <w:t>Nghị định số 131/2021/NĐ-CP.</w:t>
      </w:r>
    </w:p>
    <w:p w14:paraId="2C9E0623" w14:textId="77777777" w:rsidR="00F03CBF" w:rsidRPr="00567019" w:rsidRDefault="00F03CBF"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Bản </w:t>
      </w:r>
      <w:r w:rsidRPr="00567019">
        <w:rPr>
          <w:rStyle w:val="BodyTextChar1"/>
          <w:rFonts w:asciiTheme="majorHAnsi" w:hAnsiTheme="majorHAnsi" w:cstheme="majorHAnsi"/>
          <w:color w:val="000000"/>
          <w:lang w:val="vi-VN"/>
        </w:rPr>
        <w:t xml:space="preserve">sao </w:t>
      </w:r>
      <w:r w:rsidRPr="00567019">
        <w:rPr>
          <w:rStyle w:val="BodyTextChar1"/>
          <w:rFonts w:asciiTheme="majorHAnsi" w:hAnsiTheme="majorHAnsi" w:cstheme="majorHAnsi"/>
          <w:color w:val="000000"/>
          <w:lang w:val="vi-VN" w:eastAsia="vi-VN"/>
        </w:rPr>
        <w:t>Giấy chứng nhận bị thương.</w:t>
      </w:r>
    </w:p>
    <w:p w14:paraId="455E37DE" w14:textId="77777777" w:rsidR="00F03CBF" w:rsidRPr="00567019" w:rsidRDefault="00F03CBF"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Bản </w:t>
      </w:r>
      <w:r w:rsidRPr="00567019">
        <w:rPr>
          <w:rStyle w:val="BodyTextChar1"/>
          <w:rFonts w:asciiTheme="majorHAnsi" w:hAnsiTheme="majorHAnsi" w:cstheme="majorHAnsi"/>
          <w:color w:val="000000"/>
          <w:lang w:val="vi-VN"/>
        </w:rPr>
        <w:t xml:space="preserve">sao </w:t>
      </w:r>
      <w:r w:rsidRPr="00567019">
        <w:rPr>
          <w:rStyle w:val="BodyTextChar1"/>
          <w:rFonts w:asciiTheme="majorHAnsi" w:hAnsiTheme="majorHAnsi" w:cstheme="majorHAnsi"/>
          <w:color w:val="000000"/>
          <w:lang w:val="vi-VN" w:eastAsia="vi-VN"/>
        </w:rPr>
        <w:t xml:space="preserve">Giấy chứng nhận bệnh </w:t>
      </w:r>
      <w:r w:rsidRPr="00567019">
        <w:rPr>
          <w:rStyle w:val="BodyTextChar1"/>
          <w:rFonts w:asciiTheme="majorHAnsi" w:hAnsiTheme="majorHAnsi" w:cstheme="majorHAnsi"/>
          <w:color w:val="000000"/>
          <w:lang w:val="vi-VN"/>
        </w:rPr>
        <w:t>binh.</w:t>
      </w:r>
    </w:p>
    <w:p w14:paraId="4A92209B" w14:textId="77777777" w:rsidR="00F03CBF" w:rsidRPr="00567019" w:rsidRDefault="00F03CBF"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Biên bản giám định </w:t>
      </w:r>
      <w:r w:rsidRPr="00567019">
        <w:rPr>
          <w:rStyle w:val="BodyTextChar1"/>
          <w:rFonts w:asciiTheme="majorHAnsi" w:hAnsiTheme="majorHAnsi" w:cstheme="majorHAnsi"/>
          <w:color w:val="000000"/>
          <w:lang w:val="vi-VN"/>
        </w:rPr>
        <w:t>y khoa.</w:t>
      </w:r>
    </w:p>
    <w:p w14:paraId="62F9B5CB" w14:textId="77777777" w:rsidR="00BC2CA8" w:rsidRPr="0064054B" w:rsidRDefault="00BC2CA8"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20C024A2" w14:textId="77777777" w:rsidR="00BC2CA8" w:rsidRPr="0064054B" w:rsidRDefault="00BC2CA8"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p>
    <w:p w14:paraId="064A264F" w14:textId="77777777" w:rsidR="00BC2CA8" w:rsidRPr="0064054B" w:rsidRDefault="00BC2CA8"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Cơ quan giải quyết thủ tục hành chính</w:t>
      </w:r>
      <w:r w:rsidR="00F03CBF" w:rsidRPr="0064054B">
        <w:rPr>
          <w:rFonts w:asciiTheme="majorHAnsi" w:hAnsiTheme="majorHAnsi" w:cstheme="majorHAnsi"/>
          <w:b/>
          <w:szCs w:val="28"/>
          <w:lang w:val="hr-HR"/>
        </w:rPr>
        <w:t xml:space="preserve">: </w:t>
      </w:r>
      <w:r w:rsidRPr="0064054B">
        <w:rPr>
          <w:rFonts w:asciiTheme="majorHAnsi" w:hAnsiTheme="majorHAnsi" w:cstheme="majorHAnsi"/>
          <w:szCs w:val="28"/>
          <w:lang w:val="hr-HR"/>
        </w:rPr>
        <w:t>Sở Lao động - Thương binh và Xã hội</w:t>
      </w:r>
    </w:p>
    <w:p w14:paraId="65AC54CD" w14:textId="77777777" w:rsidR="00F03CBF" w:rsidRPr="00567019" w:rsidRDefault="00BC2CA8" w:rsidP="00770D89">
      <w:pPr>
        <w:pStyle w:val="BodyText"/>
        <w:numPr>
          <w:ilvl w:val="1"/>
          <w:numId w:val="2"/>
        </w:numPr>
        <w:tabs>
          <w:tab w:val="left" w:pos="1134"/>
        </w:tabs>
        <w:spacing w:before="12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Kết quả thực hiện thủ tục hành chính</w:t>
      </w:r>
      <w:r w:rsidR="00D5335B" w:rsidRPr="0064054B">
        <w:rPr>
          <w:rFonts w:asciiTheme="majorHAnsi" w:hAnsiTheme="majorHAnsi" w:cstheme="majorHAnsi"/>
          <w:b/>
          <w:sz w:val="28"/>
          <w:szCs w:val="28"/>
          <w:lang w:val="hr-HR"/>
        </w:rPr>
        <w:t xml:space="preserve">: </w:t>
      </w:r>
      <w:r w:rsidR="00F03CBF" w:rsidRPr="00567019">
        <w:rPr>
          <w:rStyle w:val="BodyTextChar1"/>
          <w:rFonts w:asciiTheme="majorHAnsi" w:hAnsiTheme="majorHAnsi" w:cstheme="majorHAnsi"/>
          <w:color w:val="000000"/>
          <w:lang w:val="hr-HR" w:eastAsia="vi-VN"/>
        </w:rPr>
        <w:t>Quyết định về việc hưởng thêm chế độ trợ cấp ưu đãi.</w:t>
      </w:r>
    </w:p>
    <w:p w14:paraId="1F3E2DD7" w14:textId="77777777" w:rsidR="00BC2CA8" w:rsidRPr="0064054B" w:rsidRDefault="00BC2CA8"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lastRenderedPageBreak/>
        <w:t xml:space="preserve">Phí, lệ phí: </w:t>
      </w:r>
      <w:r w:rsidRPr="0064054B">
        <w:rPr>
          <w:rFonts w:asciiTheme="majorHAnsi" w:hAnsiTheme="majorHAnsi" w:cstheme="majorHAnsi"/>
          <w:sz w:val="28"/>
          <w:szCs w:val="28"/>
          <w:lang w:val="hr-HR"/>
        </w:rPr>
        <w:t>Không.</w:t>
      </w:r>
    </w:p>
    <w:p w14:paraId="2F716421" w14:textId="77777777" w:rsidR="00BC2CA8" w:rsidRPr="0064054B" w:rsidRDefault="00BC2CA8"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2C1B035B" w14:textId="77777777" w:rsidR="00F03CBF" w:rsidRPr="00567019" w:rsidRDefault="00F03CBF"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eastAsia="vi-VN"/>
        </w:rPr>
        <w:t xml:space="preserve">Đơn đề nghị giải quyết thêm chế độ trợ cấp (Mẫu số </w:t>
      </w:r>
      <w:r w:rsidRPr="00567019">
        <w:rPr>
          <w:rStyle w:val="BodyTextChar1"/>
          <w:rFonts w:asciiTheme="majorHAnsi" w:hAnsiTheme="majorHAnsi" w:cstheme="majorHAnsi"/>
          <w:color w:val="000000"/>
          <w:lang w:val="hr-HR"/>
        </w:rPr>
        <w:t xml:space="preserve">19 </w:t>
      </w:r>
      <w:r w:rsidRPr="00567019">
        <w:rPr>
          <w:rStyle w:val="BodyTextChar1"/>
          <w:rFonts w:asciiTheme="majorHAnsi" w:hAnsiTheme="majorHAnsi" w:cstheme="majorHAnsi"/>
          <w:color w:val="000000"/>
          <w:lang w:val="hr-HR" w:eastAsia="vi-VN"/>
        </w:rPr>
        <w:t xml:space="preserve">Phụ lục </w:t>
      </w:r>
      <w:r w:rsidRPr="00567019">
        <w:rPr>
          <w:rStyle w:val="BodyTextChar1"/>
          <w:rFonts w:asciiTheme="majorHAnsi" w:hAnsiTheme="majorHAnsi" w:cstheme="majorHAnsi"/>
          <w:color w:val="000000"/>
          <w:lang w:val="hr-HR"/>
        </w:rPr>
        <w:t xml:space="preserve">I </w:t>
      </w:r>
      <w:r w:rsidRPr="00567019">
        <w:rPr>
          <w:rStyle w:val="BodyTextChar1"/>
          <w:rFonts w:asciiTheme="majorHAnsi" w:hAnsiTheme="majorHAnsi" w:cstheme="majorHAnsi"/>
          <w:color w:val="000000"/>
          <w:lang w:val="hr-HR" w:eastAsia="vi-VN"/>
        </w:rPr>
        <w:t>Nghị định 131/2021/NĐ-CP).</w:t>
      </w:r>
    </w:p>
    <w:p w14:paraId="235C8AD5" w14:textId="77777777" w:rsidR="00F03CBF" w:rsidRPr="00567019" w:rsidRDefault="00BC2CA8"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r w:rsidR="00D5335B" w:rsidRPr="00567019">
        <w:rPr>
          <w:rFonts w:asciiTheme="majorHAnsi" w:hAnsiTheme="majorHAnsi" w:cstheme="majorHAnsi"/>
          <w:b/>
          <w:sz w:val="28"/>
          <w:szCs w:val="28"/>
          <w:lang w:val="hr-HR"/>
        </w:rPr>
        <w:t xml:space="preserve">: </w:t>
      </w:r>
      <w:r w:rsidR="00F03CBF" w:rsidRPr="00567019">
        <w:rPr>
          <w:rStyle w:val="BodyTextChar1"/>
          <w:rFonts w:asciiTheme="majorHAnsi" w:hAnsiTheme="majorHAnsi" w:cstheme="majorHAnsi"/>
          <w:color w:val="000000"/>
          <w:lang w:val="hr-HR" w:eastAsia="vi-VN"/>
        </w:rPr>
        <w:t>Đủ điều kiện hưởng thêm chế độ trợ cấp.</w:t>
      </w:r>
    </w:p>
    <w:p w14:paraId="3046DFE0" w14:textId="77777777" w:rsidR="00BC2CA8" w:rsidRPr="00567019" w:rsidRDefault="00BC2CA8"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2A076DB1" w14:textId="77777777" w:rsidR="00BC2CA8" w:rsidRPr="00567019" w:rsidRDefault="00BC2CA8"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7A07E68E" w14:textId="77777777" w:rsidR="00BC2CA8" w:rsidRPr="00567019" w:rsidRDefault="00BC2CA8"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Điều 4</w:t>
      </w:r>
      <w:r w:rsidR="00F03CBF" w:rsidRPr="00567019">
        <w:rPr>
          <w:rStyle w:val="BodyTextChar1"/>
          <w:rFonts w:asciiTheme="majorHAnsi" w:hAnsiTheme="majorHAnsi" w:cstheme="majorHAnsi"/>
          <w:color w:val="000000"/>
          <w:lang w:val="hr-HR"/>
        </w:rPr>
        <w:t>3</w:t>
      </w: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mạng.</w:t>
      </w:r>
    </w:p>
    <w:p w14:paraId="1C24CBD3" w14:textId="77777777" w:rsidR="00BC2CA8" w:rsidRPr="0064054B" w:rsidRDefault="00BC2CA8"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3119"/>
      </w:tblGrid>
      <w:tr w:rsidR="00BC2CA8" w:rsidRPr="0064054B" w14:paraId="0FB3DAF2" w14:textId="77777777" w:rsidTr="00F21475">
        <w:trPr>
          <w:jc w:val="center"/>
        </w:trPr>
        <w:tc>
          <w:tcPr>
            <w:tcW w:w="7905" w:type="dxa"/>
          </w:tcPr>
          <w:p w14:paraId="4AAC2968" w14:textId="77777777" w:rsidR="00BC2CA8" w:rsidRPr="0064054B" w:rsidRDefault="00BC2CA8"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49BD46C2" w14:textId="77777777" w:rsidR="00BC2CA8" w:rsidRPr="0064054B" w:rsidRDefault="00BC2CA8"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3119" w:type="dxa"/>
          </w:tcPr>
          <w:p w14:paraId="7D50615B" w14:textId="77777777" w:rsidR="00BC2CA8" w:rsidRPr="0064054B" w:rsidRDefault="00BC2CA8"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BC2CA8" w:rsidRPr="0064054B" w14:paraId="5F3382F7" w14:textId="77777777" w:rsidTr="00F21475">
        <w:trPr>
          <w:jc w:val="center"/>
        </w:trPr>
        <w:tc>
          <w:tcPr>
            <w:tcW w:w="7905" w:type="dxa"/>
          </w:tcPr>
          <w:p w14:paraId="01E32533" w14:textId="77777777" w:rsidR="00BC2CA8" w:rsidRPr="0064054B" w:rsidRDefault="00BC2CA8" w:rsidP="0064054B">
            <w:pPr>
              <w:spacing w:before="120" w:after="120" w:line="240" w:lineRule="auto"/>
              <w:textAlignment w:val="baseline"/>
              <w:rPr>
                <w:szCs w:val="28"/>
                <w:lang w:val="pt-BR" w:eastAsia="vi-VN"/>
              </w:rPr>
            </w:pPr>
            <w:r w:rsidRPr="0064054B">
              <w:rPr>
                <w:szCs w:val="28"/>
                <w:lang w:val="pt-BR" w:eastAsia="vi-VN"/>
              </w:rPr>
              <w:t xml:space="preserve">- Như mục </w:t>
            </w:r>
            <w:r w:rsidR="00E370E2" w:rsidRPr="0064054B">
              <w:rPr>
                <w:szCs w:val="28"/>
                <w:lang w:val="pt-BR" w:eastAsia="vi-VN"/>
              </w:rPr>
              <w:t>5</w:t>
            </w:r>
            <w:r w:rsidRPr="0064054B">
              <w:rPr>
                <w:szCs w:val="28"/>
                <w:lang w:val="pt-BR" w:eastAsia="vi-VN"/>
              </w:rPr>
              <w:t>.2;</w:t>
            </w:r>
          </w:p>
          <w:p w14:paraId="0216BA3F" w14:textId="77777777" w:rsidR="00BC2CA8" w:rsidRPr="0064054B" w:rsidRDefault="00BC2CA8"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3CF3B684" w14:textId="77777777" w:rsidR="00BC2CA8" w:rsidRPr="0064054B" w:rsidRDefault="00BC2CA8"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3119" w:type="dxa"/>
            <w:vMerge w:val="restart"/>
            <w:vAlign w:val="center"/>
          </w:tcPr>
          <w:p w14:paraId="6CADB632" w14:textId="77777777" w:rsidR="00BC2CA8" w:rsidRPr="0064054B" w:rsidRDefault="00BC2CA8"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BC2CA8" w:rsidRPr="0064054B" w14:paraId="61239759" w14:textId="77777777" w:rsidTr="00F21475">
        <w:trPr>
          <w:jc w:val="center"/>
        </w:trPr>
        <w:tc>
          <w:tcPr>
            <w:tcW w:w="7905" w:type="dxa"/>
          </w:tcPr>
          <w:p w14:paraId="56341FA9" w14:textId="77777777" w:rsidR="00BC2CA8" w:rsidRPr="0064054B" w:rsidRDefault="00BC2CA8"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28AF7FBF" w14:textId="77777777" w:rsidR="00BC2CA8" w:rsidRPr="0064054B" w:rsidRDefault="00BC2CA8"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3119" w:type="dxa"/>
            <w:vMerge/>
          </w:tcPr>
          <w:p w14:paraId="6FC484B2" w14:textId="77777777" w:rsidR="00BC2CA8" w:rsidRPr="0064054B" w:rsidRDefault="00BC2CA8" w:rsidP="0064054B">
            <w:pPr>
              <w:spacing w:before="120" w:after="120" w:line="240" w:lineRule="auto"/>
              <w:textAlignment w:val="baseline"/>
              <w:rPr>
                <w:szCs w:val="28"/>
                <w:lang w:eastAsia="vi-VN"/>
              </w:rPr>
            </w:pPr>
          </w:p>
        </w:tc>
      </w:tr>
    </w:tbl>
    <w:p w14:paraId="2D7226BF" w14:textId="77777777" w:rsidR="00EE78CC" w:rsidRPr="00567019" w:rsidRDefault="00EE78CC" w:rsidP="0064054B">
      <w:pPr>
        <w:spacing w:before="120" w:after="120" w:line="240" w:lineRule="auto"/>
        <w:jc w:val="left"/>
        <w:rPr>
          <w:rFonts w:eastAsia="Times New Roman"/>
          <w:color w:val="000000"/>
          <w:szCs w:val="28"/>
          <w:lang w:eastAsia="vi-VN"/>
        </w:rPr>
      </w:pPr>
      <w:r w:rsidRPr="00567019">
        <w:rPr>
          <w:rFonts w:eastAsia="Times New Roman"/>
          <w:color w:val="000000"/>
          <w:szCs w:val="28"/>
          <w:lang w:eastAsia="vi-VN"/>
        </w:rPr>
        <w:br w:type="page"/>
      </w:r>
    </w:p>
    <w:p w14:paraId="0F453911" w14:textId="77777777" w:rsidR="00D5335B" w:rsidRPr="0064054B" w:rsidRDefault="00D5335B" w:rsidP="0064054B">
      <w:pPr>
        <w:spacing w:before="120" w:after="120" w:line="240" w:lineRule="auto"/>
        <w:jc w:val="right"/>
        <w:rPr>
          <w:rFonts w:asciiTheme="majorHAnsi" w:hAnsiTheme="majorHAnsi" w:cstheme="majorHAnsi"/>
          <w:b/>
          <w:szCs w:val="28"/>
        </w:rPr>
        <w:sectPr w:rsidR="00D5335B" w:rsidRPr="0064054B" w:rsidSect="005326CE">
          <w:pgSz w:w="16840" w:h="11907" w:orient="landscape" w:code="9"/>
          <w:pgMar w:top="1134" w:right="1021" w:bottom="1134" w:left="1871" w:header="709" w:footer="709" w:gutter="0"/>
          <w:cols w:space="720"/>
          <w:titlePg/>
          <w:docGrid w:linePitch="381"/>
        </w:sectPr>
      </w:pPr>
    </w:p>
    <w:p w14:paraId="6DAB062F" w14:textId="77777777" w:rsidR="00EE78CC" w:rsidRPr="00D5335B" w:rsidRDefault="00EE78CC" w:rsidP="00D5335B">
      <w:pPr>
        <w:spacing w:before="120" w:after="120" w:line="240" w:lineRule="auto"/>
        <w:jc w:val="right"/>
        <w:rPr>
          <w:rFonts w:asciiTheme="majorHAnsi" w:hAnsiTheme="majorHAnsi" w:cstheme="majorHAnsi"/>
          <w:b/>
          <w:szCs w:val="28"/>
        </w:rPr>
      </w:pPr>
      <w:r w:rsidRPr="00D5335B">
        <w:rPr>
          <w:rFonts w:asciiTheme="majorHAnsi" w:hAnsiTheme="majorHAnsi" w:cstheme="majorHAnsi"/>
          <w:b/>
          <w:szCs w:val="28"/>
        </w:rPr>
        <w:lastRenderedPageBreak/>
        <w:t>Mẫu số 19</w:t>
      </w:r>
    </w:p>
    <w:p w14:paraId="55191E14" w14:textId="77777777" w:rsidR="00EE78CC" w:rsidRPr="00D5335B" w:rsidRDefault="00EE78CC" w:rsidP="00D5335B">
      <w:pPr>
        <w:spacing w:before="120" w:after="120" w:line="240" w:lineRule="auto"/>
        <w:jc w:val="center"/>
        <w:rPr>
          <w:rFonts w:asciiTheme="majorHAnsi" w:hAnsiTheme="majorHAnsi" w:cstheme="majorHAnsi"/>
          <w:szCs w:val="28"/>
        </w:rPr>
      </w:pPr>
      <w:r w:rsidRPr="00D5335B">
        <w:rPr>
          <w:rFonts w:asciiTheme="majorHAnsi" w:hAnsiTheme="majorHAnsi" w:cstheme="majorHAnsi"/>
          <w:b/>
          <w:szCs w:val="28"/>
        </w:rPr>
        <w:t>CỘNG HÒA XÃ HỘI CHỦ NGHĨA VIỆT NAM</w:t>
      </w:r>
      <w:r w:rsidRPr="00D5335B">
        <w:rPr>
          <w:rFonts w:asciiTheme="majorHAnsi" w:hAnsiTheme="majorHAnsi" w:cstheme="majorHAnsi"/>
          <w:b/>
          <w:szCs w:val="28"/>
        </w:rPr>
        <w:br/>
        <w:t xml:space="preserve">Độc lập - Tự do - Hạnh phúc </w:t>
      </w:r>
      <w:r w:rsidRPr="00D5335B">
        <w:rPr>
          <w:rFonts w:asciiTheme="majorHAnsi" w:hAnsiTheme="majorHAnsi" w:cstheme="majorHAnsi"/>
          <w:b/>
          <w:szCs w:val="28"/>
        </w:rPr>
        <w:br/>
        <w:t>---------------</w:t>
      </w:r>
    </w:p>
    <w:p w14:paraId="3FA3B969" w14:textId="77777777" w:rsidR="00EE78CC" w:rsidRPr="00D5335B" w:rsidRDefault="00EE78CC" w:rsidP="00D5335B">
      <w:pPr>
        <w:spacing w:before="120" w:after="120" w:line="240" w:lineRule="auto"/>
        <w:jc w:val="center"/>
        <w:rPr>
          <w:rFonts w:asciiTheme="majorHAnsi" w:hAnsiTheme="majorHAnsi" w:cstheme="majorHAnsi"/>
          <w:b/>
          <w:szCs w:val="28"/>
        </w:rPr>
      </w:pPr>
      <w:r w:rsidRPr="00D5335B">
        <w:rPr>
          <w:rFonts w:asciiTheme="majorHAnsi" w:hAnsiTheme="majorHAnsi" w:cstheme="majorHAnsi"/>
          <w:b/>
          <w:szCs w:val="28"/>
        </w:rPr>
        <w:t>ĐƠN ĐỀ NGHỊ</w:t>
      </w:r>
    </w:p>
    <w:p w14:paraId="070CCA50" w14:textId="77777777" w:rsidR="00EE78CC" w:rsidRDefault="00EE78CC" w:rsidP="00D5335B">
      <w:pPr>
        <w:spacing w:before="120" w:after="120" w:line="240" w:lineRule="auto"/>
        <w:jc w:val="center"/>
        <w:rPr>
          <w:rFonts w:asciiTheme="majorHAnsi" w:hAnsiTheme="majorHAnsi" w:cstheme="majorHAnsi"/>
          <w:b/>
          <w:szCs w:val="28"/>
        </w:rPr>
      </w:pPr>
      <w:r w:rsidRPr="00D5335B">
        <w:rPr>
          <w:rFonts w:asciiTheme="majorHAnsi" w:hAnsiTheme="majorHAnsi" w:cstheme="majorHAnsi"/>
          <w:b/>
          <w:szCs w:val="28"/>
        </w:rPr>
        <w:t>Giải quyết thêm chế độ trợ cấp</w:t>
      </w:r>
    </w:p>
    <w:p w14:paraId="10BA1863" w14:textId="77777777" w:rsidR="00D5335B" w:rsidRPr="00D5335B" w:rsidRDefault="00D5335B" w:rsidP="00D5335B">
      <w:pPr>
        <w:spacing w:before="120" w:after="120" w:line="240" w:lineRule="auto"/>
        <w:jc w:val="center"/>
        <w:rPr>
          <w:rFonts w:asciiTheme="majorHAnsi" w:hAnsiTheme="majorHAnsi" w:cstheme="majorHAnsi"/>
          <w:b/>
          <w:szCs w:val="28"/>
        </w:rPr>
      </w:pPr>
    </w:p>
    <w:p w14:paraId="4E463FB7" w14:textId="77777777" w:rsidR="00EE78CC" w:rsidRDefault="00EE78CC" w:rsidP="00D5335B">
      <w:pPr>
        <w:spacing w:before="120" w:after="120" w:line="240" w:lineRule="auto"/>
        <w:jc w:val="center"/>
        <w:rPr>
          <w:rFonts w:asciiTheme="majorHAnsi" w:hAnsiTheme="majorHAnsi" w:cstheme="majorHAnsi"/>
          <w:szCs w:val="28"/>
        </w:rPr>
      </w:pPr>
      <w:r w:rsidRPr="00D5335B">
        <w:rPr>
          <w:rFonts w:asciiTheme="majorHAnsi" w:hAnsiTheme="majorHAnsi" w:cstheme="majorHAnsi"/>
          <w:szCs w:val="28"/>
        </w:rPr>
        <w:t>Kính gửi: Sở Lao động - Thương binh và Xã hội tỉnh ...............</w:t>
      </w:r>
      <w:r w:rsidRPr="00D5335B">
        <w:rPr>
          <w:rFonts w:asciiTheme="majorHAnsi" w:hAnsiTheme="majorHAnsi" w:cstheme="majorHAnsi"/>
          <w:szCs w:val="28"/>
          <w:vertAlign w:val="superscript"/>
        </w:rPr>
        <w:t>1</w:t>
      </w:r>
      <w:r w:rsidRPr="00D5335B">
        <w:rPr>
          <w:rFonts w:asciiTheme="majorHAnsi" w:hAnsiTheme="majorHAnsi" w:cstheme="majorHAnsi"/>
          <w:szCs w:val="28"/>
        </w:rPr>
        <w:t>.....................</w:t>
      </w:r>
    </w:p>
    <w:p w14:paraId="780740B2" w14:textId="77777777" w:rsidR="00D5335B" w:rsidRPr="00D5335B" w:rsidRDefault="00D5335B" w:rsidP="00D5335B">
      <w:pPr>
        <w:spacing w:before="120" w:after="120" w:line="240" w:lineRule="auto"/>
        <w:jc w:val="center"/>
        <w:rPr>
          <w:rFonts w:asciiTheme="majorHAnsi" w:hAnsiTheme="majorHAnsi" w:cstheme="majorHAnsi"/>
          <w:szCs w:val="28"/>
        </w:rPr>
      </w:pPr>
    </w:p>
    <w:p w14:paraId="4949D81C" w14:textId="77777777" w:rsidR="00EE78CC" w:rsidRPr="00D5335B" w:rsidRDefault="00EE78CC" w:rsidP="00D5335B">
      <w:pPr>
        <w:spacing w:before="120" w:after="120"/>
        <w:rPr>
          <w:rFonts w:asciiTheme="majorHAnsi" w:hAnsiTheme="majorHAnsi" w:cstheme="majorHAnsi"/>
          <w:b/>
          <w:szCs w:val="28"/>
        </w:rPr>
      </w:pPr>
      <w:r w:rsidRPr="00D5335B">
        <w:rPr>
          <w:rFonts w:asciiTheme="majorHAnsi" w:hAnsiTheme="majorHAnsi" w:cstheme="majorHAnsi"/>
          <w:b/>
          <w:szCs w:val="28"/>
        </w:rPr>
        <w:t>1. Thông tin người đề nghị</w:t>
      </w:r>
    </w:p>
    <w:p w14:paraId="30F4964B"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Họ và tên: ......................................</w:t>
      </w:r>
      <w:r w:rsidR="00F20E07">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32369935"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 xml:space="preserve">Ngày tháng năm sinh: </w:t>
      </w:r>
      <w:r w:rsidRPr="00567019">
        <w:rPr>
          <w:rFonts w:asciiTheme="majorHAnsi" w:hAnsiTheme="majorHAnsi" w:cstheme="majorHAnsi"/>
          <w:szCs w:val="28"/>
        </w:rPr>
        <w:t xml:space="preserve">.................................... </w:t>
      </w:r>
      <w:r w:rsidRPr="00D5335B">
        <w:rPr>
          <w:rFonts w:asciiTheme="majorHAnsi" w:hAnsiTheme="majorHAnsi" w:cstheme="majorHAnsi"/>
          <w:szCs w:val="28"/>
        </w:rPr>
        <w:t xml:space="preserve">Nam/Nữ: </w:t>
      </w:r>
      <w:r w:rsidRPr="00567019">
        <w:rPr>
          <w:rFonts w:asciiTheme="majorHAnsi" w:hAnsiTheme="majorHAnsi" w:cstheme="majorHAnsi"/>
          <w:szCs w:val="28"/>
        </w:rPr>
        <w:t>.................</w:t>
      </w:r>
      <w:r w:rsidR="00F20E07" w:rsidRPr="00567019">
        <w:rPr>
          <w:rFonts w:asciiTheme="majorHAnsi" w:hAnsiTheme="majorHAnsi" w:cstheme="majorHAnsi"/>
          <w:szCs w:val="28"/>
        </w:rPr>
        <w:t>...................</w:t>
      </w:r>
      <w:r w:rsidR="00D5335B" w:rsidRPr="00567019">
        <w:rPr>
          <w:rFonts w:asciiTheme="majorHAnsi" w:hAnsiTheme="majorHAnsi" w:cstheme="majorHAnsi"/>
          <w:szCs w:val="28"/>
        </w:rPr>
        <w:t>..</w:t>
      </w:r>
      <w:r w:rsidRPr="00567019">
        <w:rPr>
          <w:rFonts w:asciiTheme="majorHAnsi" w:hAnsiTheme="majorHAnsi" w:cstheme="majorHAnsi"/>
          <w:szCs w:val="28"/>
        </w:rPr>
        <w:t>..</w:t>
      </w:r>
    </w:p>
    <w:p w14:paraId="73A0578C"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CCCD/CMND số .......................... Ngày cấ</w:t>
      </w:r>
      <w:r w:rsidR="00F20E07">
        <w:rPr>
          <w:rFonts w:asciiTheme="majorHAnsi" w:hAnsiTheme="majorHAnsi" w:cstheme="majorHAnsi"/>
          <w:szCs w:val="28"/>
        </w:rPr>
        <w:t>p .......</w:t>
      </w:r>
      <w:r w:rsidR="00D5335B">
        <w:rPr>
          <w:rFonts w:asciiTheme="majorHAnsi" w:hAnsiTheme="majorHAnsi" w:cstheme="majorHAnsi"/>
          <w:szCs w:val="28"/>
        </w:rPr>
        <w:t>....</w:t>
      </w:r>
      <w:r w:rsidRPr="00D5335B">
        <w:rPr>
          <w:rFonts w:asciiTheme="majorHAnsi" w:hAnsiTheme="majorHAnsi" w:cstheme="majorHAnsi"/>
          <w:szCs w:val="28"/>
        </w:rPr>
        <w:t>............. Nơi cấ</w:t>
      </w:r>
      <w:r w:rsidR="00D5335B">
        <w:rPr>
          <w:rFonts w:asciiTheme="majorHAnsi" w:hAnsiTheme="majorHAnsi" w:cstheme="majorHAnsi"/>
          <w:szCs w:val="28"/>
        </w:rPr>
        <w:t>p ..................</w:t>
      </w:r>
    </w:p>
    <w:p w14:paraId="694B9922"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Quê quán: .................................................................</w:t>
      </w:r>
      <w:r w:rsidR="00D5335B">
        <w:rPr>
          <w:rFonts w:asciiTheme="majorHAnsi" w:hAnsiTheme="majorHAnsi" w:cstheme="majorHAnsi"/>
          <w:szCs w:val="28"/>
        </w:rPr>
        <w:t>...................</w:t>
      </w:r>
      <w:r w:rsidRPr="00D5335B">
        <w:rPr>
          <w:rFonts w:asciiTheme="majorHAnsi" w:hAnsiTheme="majorHAnsi" w:cstheme="majorHAnsi"/>
          <w:szCs w:val="28"/>
        </w:rPr>
        <w:t>...........................</w:t>
      </w:r>
    </w:p>
    <w:p w14:paraId="143E902F"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Nơi thường trú: ......................</w:t>
      </w:r>
      <w:r w:rsidR="00F20E07">
        <w:rPr>
          <w:rFonts w:asciiTheme="majorHAnsi" w:hAnsiTheme="majorHAnsi" w:cstheme="majorHAnsi"/>
          <w:szCs w:val="28"/>
        </w:rPr>
        <w:t>...............................</w:t>
      </w:r>
      <w:r w:rsidRPr="00D5335B">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3F2E24F4"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Số điện thoại: ....................</w:t>
      </w:r>
      <w:r w:rsidR="00F20E07">
        <w:rPr>
          <w:rFonts w:asciiTheme="majorHAnsi" w:hAnsiTheme="majorHAnsi" w:cstheme="majorHAnsi"/>
          <w:szCs w:val="28"/>
        </w:rPr>
        <w:t>...............................</w:t>
      </w:r>
      <w:r w:rsidRPr="00D5335B">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684C8239"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Hiện đang hưởng chế độ: ...........................................................</w:t>
      </w:r>
      <w:r w:rsidR="00D5335B">
        <w:rPr>
          <w:rFonts w:asciiTheme="majorHAnsi" w:hAnsiTheme="majorHAnsi" w:cstheme="majorHAnsi"/>
          <w:szCs w:val="28"/>
        </w:rPr>
        <w:t>...................</w:t>
      </w:r>
      <w:r w:rsidRPr="00D5335B">
        <w:rPr>
          <w:rFonts w:asciiTheme="majorHAnsi" w:hAnsiTheme="majorHAnsi" w:cstheme="majorHAnsi"/>
          <w:szCs w:val="28"/>
        </w:rPr>
        <w:t>..........</w:t>
      </w:r>
    </w:p>
    <w:p w14:paraId="5A2CBFE3"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Đề nghị giải quyết thêm chế độ: ............</w:t>
      </w:r>
      <w:r w:rsidR="00F20E07">
        <w:rPr>
          <w:rFonts w:asciiTheme="majorHAnsi" w:hAnsiTheme="majorHAnsi" w:cstheme="majorHAnsi"/>
          <w:szCs w:val="28"/>
        </w:rPr>
        <w:t>..............................</w:t>
      </w:r>
      <w:r w:rsidRPr="00D5335B">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01CA58FC" w14:textId="77777777" w:rsidR="00EE78CC" w:rsidRPr="00D5335B" w:rsidRDefault="00EE78CC" w:rsidP="00D5335B">
      <w:pPr>
        <w:spacing w:before="120" w:after="120"/>
        <w:rPr>
          <w:rFonts w:asciiTheme="majorHAnsi" w:hAnsiTheme="majorHAnsi" w:cstheme="majorHAnsi"/>
          <w:b/>
          <w:szCs w:val="28"/>
        </w:rPr>
      </w:pPr>
      <w:r w:rsidRPr="00D5335B">
        <w:rPr>
          <w:rFonts w:asciiTheme="majorHAnsi" w:hAnsiTheme="majorHAnsi" w:cstheme="majorHAnsi"/>
          <w:b/>
          <w:szCs w:val="28"/>
        </w:rPr>
        <w:t>2. Thông tin về chế độ thương binh</w:t>
      </w:r>
    </w:p>
    <w:p w14:paraId="4AC47624"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Là thương binh có tỷ lệ tổn thương cơ thể: ...................................</w:t>
      </w:r>
      <w:r w:rsidR="00D5335B">
        <w:rPr>
          <w:rFonts w:asciiTheme="majorHAnsi" w:hAnsiTheme="majorHAnsi" w:cstheme="majorHAnsi"/>
          <w:szCs w:val="28"/>
        </w:rPr>
        <w:t>....................</w:t>
      </w:r>
      <w:r w:rsidRPr="00D5335B">
        <w:rPr>
          <w:rFonts w:asciiTheme="majorHAnsi" w:hAnsiTheme="majorHAnsi" w:cstheme="majorHAnsi"/>
          <w:szCs w:val="28"/>
        </w:rPr>
        <w:t xml:space="preserve">..... </w:t>
      </w:r>
    </w:p>
    <w:p w14:paraId="6DF51E91"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Ngày tháng năm bị thương: .............................................</w:t>
      </w:r>
      <w:r w:rsidR="00D5335B">
        <w:rPr>
          <w:rFonts w:asciiTheme="majorHAnsi" w:hAnsiTheme="majorHAnsi" w:cstheme="majorHAnsi"/>
          <w:szCs w:val="28"/>
        </w:rPr>
        <w:t>....................</w:t>
      </w:r>
      <w:r w:rsidRPr="00D5335B">
        <w:rPr>
          <w:rFonts w:asciiTheme="majorHAnsi" w:hAnsiTheme="majorHAnsi" w:cstheme="majorHAnsi"/>
          <w:szCs w:val="28"/>
        </w:rPr>
        <w:t>...................</w:t>
      </w:r>
    </w:p>
    <w:p w14:paraId="6FA28933"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Cấp bậc, chức vụ khi bị thương: .............................................</w:t>
      </w:r>
      <w:r w:rsidR="00F20E07">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4976525A"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Cơ quan, đơn vị khi bị thương: ....................................................</w:t>
      </w:r>
      <w:r w:rsidR="00F20E07">
        <w:rPr>
          <w:rFonts w:asciiTheme="majorHAnsi" w:hAnsiTheme="majorHAnsi" w:cstheme="majorHAnsi"/>
          <w:szCs w:val="28"/>
        </w:rPr>
        <w:t>.......</w:t>
      </w:r>
      <w:r w:rsidR="00D5335B">
        <w:rPr>
          <w:rFonts w:asciiTheme="majorHAnsi" w:hAnsiTheme="majorHAnsi" w:cstheme="majorHAnsi"/>
          <w:szCs w:val="28"/>
        </w:rPr>
        <w:t>............</w:t>
      </w:r>
      <w:r w:rsidRPr="00D5335B">
        <w:rPr>
          <w:rFonts w:asciiTheme="majorHAnsi" w:hAnsiTheme="majorHAnsi" w:cstheme="majorHAnsi"/>
          <w:szCs w:val="28"/>
        </w:rPr>
        <w:t>........</w:t>
      </w:r>
    </w:p>
    <w:p w14:paraId="5B422507"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Đã được cấp Giấy chứng nhận thương binh số ... ngày ... tháng... năm ... của ....</w:t>
      </w:r>
    </w:p>
    <w:p w14:paraId="139371AF" w14:textId="77777777" w:rsidR="00EE78CC" w:rsidRPr="00D5335B" w:rsidRDefault="00EE78CC" w:rsidP="00D5335B">
      <w:pPr>
        <w:spacing w:before="120" w:after="120"/>
        <w:rPr>
          <w:rFonts w:asciiTheme="majorHAnsi" w:hAnsiTheme="majorHAnsi" w:cstheme="majorHAnsi"/>
          <w:b/>
          <w:szCs w:val="28"/>
        </w:rPr>
      </w:pPr>
      <w:r w:rsidRPr="00D5335B">
        <w:rPr>
          <w:rFonts w:asciiTheme="majorHAnsi" w:hAnsiTheme="majorHAnsi" w:cstheme="majorHAnsi"/>
          <w:b/>
          <w:szCs w:val="28"/>
        </w:rPr>
        <w:t>3. Thông tin về chế độ bệnh binh</w:t>
      </w:r>
    </w:p>
    <w:p w14:paraId="1A7D0EE2"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Là bệnh binh có tỷ lệ tổn thương cơ thể: ..............................</w:t>
      </w:r>
      <w:r w:rsidR="00D5335B">
        <w:rPr>
          <w:rFonts w:asciiTheme="majorHAnsi" w:hAnsiTheme="majorHAnsi" w:cstheme="majorHAnsi"/>
          <w:szCs w:val="28"/>
        </w:rPr>
        <w:t>.......................</w:t>
      </w:r>
      <w:r w:rsidRPr="00D5335B">
        <w:rPr>
          <w:rFonts w:asciiTheme="majorHAnsi" w:hAnsiTheme="majorHAnsi" w:cstheme="majorHAnsi"/>
          <w:szCs w:val="28"/>
        </w:rPr>
        <w:t>..........</w:t>
      </w:r>
    </w:p>
    <w:p w14:paraId="4AB0B271"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Cấp bậc, chức vụ khi bị bệnh: ................................</w:t>
      </w:r>
      <w:r w:rsidR="00D5335B">
        <w:rPr>
          <w:rFonts w:asciiTheme="majorHAnsi" w:hAnsiTheme="majorHAnsi" w:cstheme="majorHAnsi"/>
          <w:szCs w:val="28"/>
        </w:rPr>
        <w:t>.......................</w:t>
      </w:r>
      <w:r w:rsidRPr="00D5335B">
        <w:rPr>
          <w:rFonts w:asciiTheme="majorHAnsi" w:hAnsiTheme="majorHAnsi" w:cstheme="majorHAnsi"/>
          <w:szCs w:val="28"/>
        </w:rPr>
        <w:t>.........................</w:t>
      </w:r>
    </w:p>
    <w:p w14:paraId="77BA77AF"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lastRenderedPageBreak/>
        <w:t>Cơ quan, đơn vị khi bị bệnh: ....................................</w:t>
      </w:r>
      <w:r w:rsidR="00D5335B">
        <w:rPr>
          <w:rFonts w:asciiTheme="majorHAnsi" w:hAnsiTheme="majorHAnsi" w:cstheme="majorHAnsi"/>
          <w:szCs w:val="28"/>
        </w:rPr>
        <w:t>.......................</w:t>
      </w:r>
      <w:r w:rsidR="00F20E07">
        <w:rPr>
          <w:rFonts w:asciiTheme="majorHAnsi" w:hAnsiTheme="majorHAnsi" w:cstheme="majorHAnsi"/>
          <w:szCs w:val="28"/>
        </w:rPr>
        <w:t>....</w:t>
      </w:r>
      <w:r w:rsidRPr="00D5335B">
        <w:rPr>
          <w:rFonts w:asciiTheme="majorHAnsi" w:hAnsiTheme="majorHAnsi" w:cstheme="majorHAnsi"/>
          <w:szCs w:val="28"/>
        </w:rPr>
        <w:t>...................</w:t>
      </w:r>
    </w:p>
    <w:p w14:paraId="478E5E39"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Đã được cấp Giấy chứng nhận bệnh binh số ... ngày ... tháng ... năm ... của ........</w:t>
      </w:r>
    </w:p>
    <w:p w14:paraId="3BC18F0B" w14:textId="77777777" w:rsidR="00EE78CC" w:rsidRPr="00D5335B" w:rsidRDefault="00EE78CC" w:rsidP="00D5335B">
      <w:pPr>
        <w:spacing w:before="120" w:after="120"/>
        <w:rPr>
          <w:rFonts w:asciiTheme="majorHAnsi" w:hAnsiTheme="majorHAnsi" w:cstheme="majorHAnsi"/>
          <w:b/>
          <w:szCs w:val="28"/>
        </w:rPr>
      </w:pPr>
      <w:r w:rsidRPr="00D5335B">
        <w:rPr>
          <w:rFonts w:asciiTheme="majorHAnsi" w:hAnsiTheme="majorHAnsi" w:cstheme="majorHAnsi"/>
          <w:b/>
          <w:szCs w:val="28"/>
        </w:rPr>
        <w:t>4. Thông tin về chế độ mất sức lao động</w:t>
      </w:r>
    </w:p>
    <w:p w14:paraId="0B9966C6"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Tỷ lệ tổn thương cơ thể: ...............................................</w:t>
      </w:r>
      <w:r w:rsidR="00D5335B">
        <w:rPr>
          <w:rFonts w:asciiTheme="majorHAnsi" w:hAnsiTheme="majorHAnsi" w:cstheme="majorHAnsi"/>
          <w:szCs w:val="28"/>
        </w:rPr>
        <w:t>......................</w:t>
      </w:r>
      <w:r w:rsidRPr="00D5335B">
        <w:rPr>
          <w:rFonts w:asciiTheme="majorHAnsi" w:hAnsiTheme="majorHAnsi" w:cstheme="majorHAnsi"/>
          <w:szCs w:val="28"/>
        </w:rPr>
        <w:t>....................</w:t>
      </w:r>
    </w:p>
    <w:p w14:paraId="1708823D"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Theo Biên bản giám định y khoa số ... ngày ... tháng ... năm ... của Hội đồng giám định y khoa.</w:t>
      </w:r>
    </w:p>
    <w:p w14:paraId="3C791C80" w14:textId="77777777" w:rsidR="00EE78CC" w:rsidRPr="00D5335B" w:rsidRDefault="00EE78CC" w:rsidP="00D5335B">
      <w:pPr>
        <w:spacing w:before="120" w:after="120"/>
        <w:rPr>
          <w:rFonts w:asciiTheme="majorHAnsi" w:hAnsiTheme="majorHAnsi" w:cstheme="majorHAnsi"/>
          <w:szCs w:val="28"/>
        </w:rPr>
      </w:pPr>
      <w:r w:rsidRPr="00D5335B">
        <w:rPr>
          <w:rFonts w:asciiTheme="majorHAnsi" w:hAnsiTheme="majorHAnsi" w:cstheme="majorHAnsi"/>
          <w:szCs w:val="28"/>
        </w:rPr>
        <w:t>Đề nghị Sở Lao động - Thương binh và Xã hội tỉnh xem xét, giải quyết theo thẩm quyền./.</w:t>
      </w:r>
    </w:p>
    <w:p w14:paraId="0D473923" w14:textId="77777777" w:rsidR="00EE78CC" w:rsidRPr="00D5335B" w:rsidRDefault="00EE78CC" w:rsidP="00D5335B">
      <w:pPr>
        <w:spacing w:before="120" w:after="120" w:line="240" w:lineRule="auto"/>
        <w:rPr>
          <w:rFonts w:asciiTheme="majorHAnsi" w:hAnsiTheme="majorHAnsi" w:cstheme="majorHAnsi"/>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536"/>
        <w:gridCol w:w="4536"/>
      </w:tblGrid>
      <w:tr w:rsidR="00EE78CC" w:rsidRPr="00D5335B" w14:paraId="443E4647" w14:textId="77777777" w:rsidTr="001A77D2">
        <w:tc>
          <w:tcPr>
            <w:tcW w:w="2500" w:type="pct"/>
          </w:tcPr>
          <w:p w14:paraId="0067B701" w14:textId="77777777" w:rsidR="00EE78CC" w:rsidRPr="00567019" w:rsidRDefault="00EE78CC" w:rsidP="00D5335B">
            <w:pPr>
              <w:spacing w:before="120" w:after="120" w:line="240" w:lineRule="auto"/>
              <w:jc w:val="center"/>
              <w:rPr>
                <w:rFonts w:asciiTheme="majorHAnsi" w:hAnsiTheme="majorHAnsi" w:cstheme="majorHAnsi"/>
                <w:szCs w:val="28"/>
                <w:lang w:val="vi-VN"/>
              </w:rPr>
            </w:pPr>
            <w:r w:rsidRPr="00567019">
              <w:rPr>
                <w:rFonts w:asciiTheme="majorHAnsi" w:hAnsiTheme="majorHAnsi" w:cstheme="majorHAnsi"/>
                <w:i/>
                <w:szCs w:val="28"/>
                <w:lang w:val="vi-VN"/>
              </w:rPr>
              <w:t>...., ngày... tháng... năm...</w:t>
            </w:r>
            <w:r w:rsidRPr="00567019">
              <w:rPr>
                <w:rFonts w:asciiTheme="majorHAnsi" w:hAnsiTheme="majorHAnsi" w:cstheme="majorHAnsi"/>
                <w:szCs w:val="28"/>
                <w:lang w:val="vi-VN"/>
              </w:rPr>
              <w:br/>
              <w:t>Xác nhận của UBND cấp xã</w:t>
            </w:r>
            <w:r w:rsidRPr="00567019">
              <w:rPr>
                <w:rFonts w:asciiTheme="majorHAnsi" w:hAnsiTheme="majorHAnsi" w:cstheme="majorHAnsi"/>
                <w:szCs w:val="28"/>
                <w:lang w:val="vi-VN"/>
              </w:rPr>
              <w:br/>
              <w:t>Ông (bà) ...................... hiện thường trú</w:t>
            </w:r>
            <w:r w:rsidRPr="00567019">
              <w:rPr>
                <w:rFonts w:asciiTheme="majorHAnsi" w:hAnsiTheme="majorHAnsi" w:cstheme="majorHAnsi"/>
                <w:szCs w:val="28"/>
                <w:lang w:val="vi-VN"/>
              </w:rPr>
              <w:br/>
              <w:t>tại ................. và có chữ ký trên bản khai là đúng.</w:t>
            </w:r>
            <w:r w:rsidRPr="00567019">
              <w:rPr>
                <w:rFonts w:asciiTheme="majorHAnsi" w:hAnsiTheme="majorHAnsi" w:cstheme="majorHAnsi"/>
                <w:szCs w:val="28"/>
                <w:lang w:val="vi-VN"/>
              </w:rPr>
              <w:br/>
            </w:r>
            <w:r w:rsidRPr="00567019">
              <w:rPr>
                <w:rFonts w:asciiTheme="majorHAnsi" w:hAnsiTheme="majorHAnsi" w:cstheme="majorHAnsi"/>
                <w:b/>
                <w:szCs w:val="28"/>
                <w:lang w:val="vi-VN"/>
              </w:rPr>
              <w:t>QUYỀN HẠN, CHỨC VỤ CỦA NGƯỜI KÝ</w:t>
            </w:r>
            <w:r w:rsidRPr="00567019">
              <w:rPr>
                <w:rFonts w:asciiTheme="majorHAnsi" w:hAnsiTheme="majorHAnsi" w:cstheme="majorHAnsi"/>
                <w:b/>
                <w:szCs w:val="28"/>
                <w:lang w:val="vi-VN"/>
              </w:rPr>
              <w:br/>
            </w:r>
            <w:r w:rsidRPr="00567019">
              <w:rPr>
                <w:rFonts w:asciiTheme="majorHAnsi" w:hAnsiTheme="majorHAnsi" w:cstheme="majorHAnsi"/>
                <w:i/>
                <w:szCs w:val="28"/>
                <w:lang w:val="vi-VN"/>
              </w:rPr>
              <w:t>(Chữ ký, dấu)</w:t>
            </w:r>
            <w:r w:rsidRPr="00567019">
              <w:rPr>
                <w:rFonts w:asciiTheme="majorHAnsi" w:hAnsiTheme="majorHAnsi" w:cstheme="majorHAnsi"/>
                <w:szCs w:val="28"/>
                <w:lang w:val="vi-VN"/>
              </w:rPr>
              <w:br/>
            </w:r>
            <w:r w:rsidRPr="00567019">
              <w:rPr>
                <w:rFonts w:asciiTheme="majorHAnsi" w:hAnsiTheme="majorHAnsi" w:cstheme="majorHAnsi"/>
                <w:b/>
                <w:szCs w:val="28"/>
                <w:lang w:val="vi-VN"/>
              </w:rPr>
              <w:t>Họ và tên</w:t>
            </w:r>
            <w:r w:rsidRPr="00567019">
              <w:rPr>
                <w:rFonts w:asciiTheme="majorHAnsi" w:hAnsiTheme="majorHAnsi" w:cstheme="majorHAnsi"/>
                <w:szCs w:val="28"/>
                <w:lang w:val="vi-VN"/>
              </w:rPr>
              <w:br/>
            </w:r>
          </w:p>
        </w:tc>
        <w:tc>
          <w:tcPr>
            <w:tcW w:w="2500" w:type="pct"/>
          </w:tcPr>
          <w:p w14:paraId="25E45930" w14:textId="77777777" w:rsidR="00EE78CC" w:rsidRPr="00567019" w:rsidRDefault="00EE78CC" w:rsidP="00D5335B">
            <w:pPr>
              <w:spacing w:before="120" w:after="120" w:line="240" w:lineRule="auto"/>
              <w:jc w:val="center"/>
              <w:rPr>
                <w:rFonts w:asciiTheme="majorHAnsi" w:hAnsiTheme="majorHAnsi" w:cstheme="majorHAnsi"/>
                <w:szCs w:val="28"/>
                <w:lang w:val="vi-VN"/>
              </w:rPr>
            </w:pPr>
            <w:r w:rsidRPr="00567019">
              <w:rPr>
                <w:rFonts w:asciiTheme="majorHAnsi" w:hAnsiTheme="majorHAnsi" w:cstheme="majorHAnsi"/>
                <w:i/>
                <w:szCs w:val="28"/>
                <w:lang w:val="vi-VN"/>
              </w:rPr>
              <w:t>………., ngày ... tháng ... năm ..…...</w:t>
            </w:r>
            <w:r w:rsidRPr="00567019">
              <w:rPr>
                <w:rFonts w:asciiTheme="majorHAnsi" w:hAnsiTheme="majorHAnsi" w:cstheme="majorHAnsi"/>
                <w:i/>
                <w:szCs w:val="28"/>
                <w:lang w:val="vi-VN"/>
              </w:rPr>
              <w:br/>
            </w:r>
            <w:r w:rsidRPr="00567019">
              <w:rPr>
                <w:rFonts w:asciiTheme="majorHAnsi" w:hAnsiTheme="majorHAnsi" w:cstheme="majorHAnsi"/>
                <w:b/>
                <w:szCs w:val="28"/>
                <w:lang w:val="vi-VN"/>
              </w:rPr>
              <w:t>Người khai</w:t>
            </w:r>
            <w:r w:rsidRPr="00567019">
              <w:rPr>
                <w:rFonts w:asciiTheme="majorHAnsi" w:hAnsiTheme="majorHAnsi" w:cstheme="majorHAnsi"/>
                <w:szCs w:val="28"/>
                <w:lang w:val="vi-VN"/>
              </w:rPr>
              <w:br/>
            </w:r>
            <w:r w:rsidRPr="00567019">
              <w:rPr>
                <w:rFonts w:asciiTheme="majorHAnsi" w:hAnsiTheme="majorHAnsi" w:cstheme="majorHAnsi"/>
                <w:i/>
                <w:szCs w:val="28"/>
                <w:lang w:val="vi-VN"/>
              </w:rPr>
              <w:t>(Ký, ghi rõ họ và tên)</w:t>
            </w:r>
            <w:r w:rsidRPr="00567019">
              <w:rPr>
                <w:rFonts w:asciiTheme="majorHAnsi" w:hAnsiTheme="majorHAnsi" w:cstheme="majorHAnsi"/>
                <w:szCs w:val="28"/>
                <w:lang w:val="vi-VN"/>
              </w:rPr>
              <w:br/>
            </w:r>
          </w:p>
        </w:tc>
      </w:tr>
    </w:tbl>
    <w:p w14:paraId="241AF0BB" w14:textId="77777777" w:rsidR="00EE78CC" w:rsidRPr="00567019" w:rsidRDefault="00EE78CC" w:rsidP="00D5335B">
      <w:pPr>
        <w:spacing w:before="120" w:after="120" w:line="240" w:lineRule="auto"/>
        <w:rPr>
          <w:rFonts w:asciiTheme="majorHAnsi" w:hAnsiTheme="majorHAnsi" w:cstheme="majorHAnsi"/>
          <w:b/>
          <w:i/>
          <w:szCs w:val="28"/>
        </w:rPr>
      </w:pPr>
      <w:r w:rsidRPr="00567019">
        <w:rPr>
          <w:rFonts w:asciiTheme="majorHAnsi" w:hAnsiTheme="majorHAnsi" w:cstheme="majorHAnsi"/>
          <w:szCs w:val="28"/>
        </w:rPr>
        <w:t>___________________</w:t>
      </w:r>
    </w:p>
    <w:p w14:paraId="3891EEBB" w14:textId="77777777" w:rsidR="00EE78CC" w:rsidRPr="00D5335B" w:rsidRDefault="00EE78CC" w:rsidP="00D5335B">
      <w:pPr>
        <w:spacing w:before="120" w:after="120" w:line="240" w:lineRule="auto"/>
        <w:rPr>
          <w:rFonts w:asciiTheme="majorHAnsi" w:hAnsiTheme="majorHAnsi" w:cstheme="majorHAnsi"/>
          <w:b/>
          <w:i/>
          <w:sz w:val="20"/>
          <w:szCs w:val="20"/>
        </w:rPr>
      </w:pPr>
      <w:r w:rsidRPr="00D5335B">
        <w:rPr>
          <w:rFonts w:asciiTheme="majorHAnsi" w:hAnsiTheme="majorHAnsi" w:cstheme="majorHAnsi"/>
          <w:b/>
          <w:i/>
          <w:sz w:val="20"/>
          <w:szCs w:val="20"/>
        </w:rPr>
        <w:t>Ghi ch</w:t>
      </w:r>
      <w:r w:rsidRPr="00567019">
        <w:rPr>
          <w:rFonts w:asciiTheme="majorHAnsi" w:hAnsiTheme="majorHAnsi" w:cstheme="majorHAnsi"/>
          <w:b/>
          <w:i/>
          <w:sz w:val="20"/>
          <w:szCs w:val="20"/>
        </w:rPr>
        <w:t>ú</w:t>
      </w:r>
      <w:r w:rsidRPr="00D5335B">
        <w:rPr>
          <w:rFonts w:asciiTheme="majorHAnsi" w:hAnsiTheme="majorHAnsi" w:cstheme="majorHAnsi"/>
          <w:b/>
          <w:i/>
          <w:sz w:val="20"/>
          <w:szCs w:val="20"/>
        </w:rPr>
        <w:t>:</w:t>
      </w:r>
    </w:p>
    <w:p w14:paraId="518049A2" w14:textId="77777777" w:rsidR="00EE78CC" w:rsidRPr="00D5335B" w:rsidRDefault="00EE78CC" w:rsidP="00D5335B">
      <w:pPr>
        <w:spacing w:before="120" w:after="120" w:line="240" w:lineRule="auto"/>
        <w:rPr>
          <w:rFonts w:asciiTheme="majorHAnsi" w:hAnsiTheme="majorHAnsi" w:cstheme="majorHAnsi"/>
          <w:sz w:val="20"/>
          <w:szCs w:val="20"/>
        </w:rPr>
      </w:pPr>
      <w:r w:rsidRPr="00D5335B">
        <w:rPr>
          <w:rFonts w:asciiTheme="majorHAnsi" w:hAnsiTheme="majorHAnsi" w:cstheme="majorHAnsi"/>
          <w:sz w:val="20"/>
          <w:szCs w:val="20"/>
        </w:rPr>
        <w:t>Mục 2,3,4: Người thuộc đối tượng nào thì khai vào mục tương ứng.</w:t>
      </w:r>
    </w:p>
    <w:p w14:paraId="4195B38D" w14:textId="77777777" w:rsidR="00EE78CC" w:rsidRPr="00567019" w:rsidRDefault="00EE78CC" w:rsidP="00D5335B">
      <w:pPr>
        <w:spacing w:before="120" w:after="120" w:line="240" w:lineRule="auto"/>
        <w:rPr>
          <w:rFonts w:asciiTheme="majorHAnsi" w:hAnsiTheme="majorHAnsi" w:cstheme="majorHAnsi"/>
          <w:sz w:val="20"/>
          <w:szCs w:val="20"/>
        </w:rPr>
      </w:pPr>
      <w:r w:rsidRPr="00D5335B">
        <w:rPr>
          <w:rFonts w:asciiTheme="majorHAnsi" w:hAnsiTheme="majorHAnsi" w:cstheme="majorHAnsi"/>
          <w:sz w:val="20"/>
          <w:szCs w:val="20"/>
          <w:vertAlign w:val="superscript"/>
        </w:rPr>
        <w:t>1</w:t>
      </w:r>
      <w:r w:rsidRPr="00D5335B">
        <w:rPr>
          <w:rFonts w:asciiTheme="majorHAnsi" w:hAnsiTheme="majorHAnsi" w:cstheme="majorHAnsi"/>
          <w:sz w:val="20"/>
          <w:szCs w:val="20"/>
        </w:rPr>
        <w:t xml:space="preserve"> Sở Lao động - Thương binh và x</w:t>
      </w:r>
      <w:r w:rsidRPr="00567019">
        <w:rPr>
          <w:rFonts w:asciiTheme="majorHAnsi" w:hAnsiTheme="majorHAnsi" w:cstheme="majorHAnsi"/>
          <w:sz w:val="20"/>
          <w:szCs w:val="20"/>
        </w:rPr>
        <w:t>ã</w:t>
      </w:r>
      <w:r w:rsidRPr="00D5335B">
        <w:rPr>
          <w:rFonts w:asciiTheme="majorHAnsi" w:hAnsiTheme="majorHAnsi" w:cstheme="majorHAnsi"/>
          <w:sz w:val="20"/>
          <w:szCs w:val="20"/>
        </w:rPr>
        <w:t xml:space="preserve"> hội n</w:t>
      </w:r>
      <w:r w:rsidRPr="00567019">
        <w:rPr>
          <w:rFonts w:asciiTheme="majorHAnsi" w:hAnsiTheme="majorHAnsi" w:cstheme="majorHAnsi"/>
          <w:sz w:val="20"/>
          <w:szCs w:val="20"/>
        </w:rPr>
        <w:t>ơ</w:t>
      </w:r>
      <w:r w:rsidRPr="00D5335B">
        <w:rPr>
          <w:rFonts w:asciiTheme="majorHAnsi" w:hAnsiTheme="majorHAnsi" w:cstheme="majorHAnsi"/>
          <w:sz w:val="20"/>
          <w:szCs w:val="20"/>
        </w:rPr>
        <w:t>i thường trú.</w:t>
      </w:r>
    </w:p>
    <w:p w14:paraId="2716110D" w14:textId="77777777" w:rsidR="00D5335B" w:rsidRPr="00567019" w:rsidRDefault="00D5335B">
      <w:pPr>
        <w:spacing w:line="240" w:lineRule="auto"/>
        <w:jc w:val="left"/>
        <w:rPr>
          <w:rFonts w:eastAsia="Times New Roman"/>
          <w:color w:val="000000"/>
          <w:sz w:val="20"/>
          <w:szCs w:val="20"/>
          <w:lang w:eastAsia="vi-VN"/>
        </w:rPr>
        <w:sectPr w:rsidR="00D5335B" w:rsidRPr="00567019" w:rsidSect="005326CE">
          <w:pgSz w:w="11907" w:h="16840" w:code="9"/>
          <w:pgMar w:top="1134" w:right="1134" w:bottom="1134" w:left="1701" w:header="709" w:footer="709" w:gutter="0"/>
          <w:cols w:space="720"/>
          <w:titlePg/>
          <w:docGrid w:linePitch="381"/>
        </w:sectPr>
      </w:pPr>
    </w:p>
    <w:p w14:paraId="1498D79F" w14:textId="77777777" w:rsidR="0067347E" w:rsidRPr="00567019" w:rsidRDefault="0067347E" w:rsidP="00770D89">
      <w:pPr>
        <w:pStyle w:val="ListParagraph"/>
        <w:numPr>
          <w:ilvl w:val="0"/>
          <w:numId w:val="2"/>
        </w:numPr>
        <w:spacing w:before="120" w:after="120" w:line="240" w:lineRule="auto"/>
        <w:outlineLvl w:val="1"/>
        <w:rPr>
          <w:i/>
          <w:color w:val="0070C0"/>
          <w:szCs w:val="28"/>
        </w:rPr>
      </w:pPr>
      <w:r w:rsidRPr="0064054B">
        <w:rPr>
          <w:b/>
          <w:bCs/>
          <w:color w:val="0070C0"/>
          <w:szCs w:val="28"/>
        </w:rPr>
        <w:lastRenderedPageBreak/>
        <w:t xml:space="preserve">Giải quyết chế độ đối với thương </w:t>
      </w:r>
      <w:r w:rsidRPr="00567019">
        <w:rPr>
          <w:b/>
          <w:bCs/>
          <w:color w:val="0070C0"/>
          <w:szCs w:val="28"/>
        </w:rPr>
        <w:t xml:space="preserve">binh </w:t>
      </w:r>
      <w:r w:rsidRPr="0064054B">
        <w:rPr>
          <w:b/>
          <w:bCs/>
          <w:color w:val="0070C0"/>
          <w:szCs w:val="28"/>
        </w:rPr>
        <w:t xml:space="preserve">đang hưởng chế độ mất sức </w:t>
      </w:r>
      <w:r w:rsidRPr="00567019">
        <w:rPr>
          <w:b/>
          <w:bCs/>
          <w:color w:val="0070C0"/>
          <w:szCs w:val="28"/>
        </w:rPr>
        <w:t xml:space="preserve">lao </w:t>
      </w:r>
      <w:r w:rsidRPr="0064054B">
        <w:rPr>
          <w:b/>
          <w:bCs/>
          <w:color w:val="0070C0"/>
          <w:szCs w:val="28"/>
        </w:rPr>
        <w:t>động</w:t>
      </w:r>
      <w:r w:rsidR="00F23088" w:rsidRPr="00567019">
        <w:rPr>
          <w:b/>
          <w:bCs/>
          <w:color w:val="0070C0"/>
          <w:szCs w:val="28"/>
        </w:rPr>
        <w:t xml:space="preserve"> (1.010809)</w:t>
      </w:r>
    </w:p>
    <w:p w14:paraId="4694B592" w14:textId="77777777" w:rsidR="0067347E" w:rsidRPr="0064054B" w:rsidRDefault="0067347E"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15A06158" w14:textId="77777777" w:rsidTr="00F21475">
        <w:trPr>
          <w:jc w:val="center"/>
        </w:trPr>
        <w:tc>
          <w:tcPr>
            <w:tcW w:w="851" w:type="dxa"/>
            <w:vAlign w:val="center"/>
          </w:tcPr>
          <w:p w14:paraId="52066E77"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5BC8AF8F"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3D03E31B"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592C5AB3"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24937106" w14:textId="77777777" w:rsidTr="00F21475">
        <w:trPr>
          <w:trHeight w:val="1906"/>
          <w:jc w:val="center"/>
        </w:trPr>
        <w:tc>
          <w:tcPr>
            <w:tcW w:w="851" w:type="dxa"/>
            <w:vAlign w:val="center"/>
          </w:tcPr>
          <w:p w14:paraId="44C3180D"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0B7E9593"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vAlign w:val="center"/>
          </w:tcPr>
          <w:p w14:paraId="123CDCA1" w14:textId="77777777" w:rsidR="00F21475" w:rsidRPr="00567019" w:rsidRDefault="00F21475" w:rsidP="0064054B">
            <w:pPr>
              <w:spacing w:before="120" w:after="120" w:line="240" w:lineRule="auto"/>
              <w:ind w:firstLine="437"/>
              <w:rPr>
                <w:bCs/>
                <w:i/>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F20E07" w:rsidRPr="00567019">
              <w:rPr>
                <w:bCs/>
                <w:szCs w:val="28"/>
              </w:rPr>
              <w:t xml:space="preserve"> </w:t>
            </w:r>
            <w:r w:rsidRPr="0064054B">
              <w:rPr>
                <w:bCs/>
                <w:i/>
                <w:szCs w:val="28"/>
              </w:rPr>
              <w:t>(số 85, đường Nguyễn Huệ, phường 1, thành phố Cao Lãnh, Đồng Tháp)</w:t>
            </w:r>
            <w:r w:rsidRPr="00567019">
              <w:rPr>
                <w:bCs/>
                <w:i/>
                <w:szCs w:val="28"/>
              </w:rPr>
              <w:t>.</w:t>
            </w:r>
          </w:p>
          <w:p w14:paraId="43E8D71E" w14:textId="77777777" w:rsidR="00F21475" w:rsidRPr="0064054B" w:rsidRDefault="00F21475"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56917071"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01F3EB0C" w14:textId="77777777" w:rsidTr="00F21475">
        <w:trPr>
          <w:jc w:val="center"/>
        </w:trPr>
        <w:tc>
          <w:tcPr>
            <w:tcW w:w="851" w:type="dxa"/>
            <w:vAlign w:val="center"/>
          </w:tcPr>
          <w:p w14:paraId="4763C214"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59195D5E"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3D1FD2C3"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8E56719"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63B0DEE8" w14:textId="77777777" w:rsidR="00F21475" w:rsidRPr="0064054B" w:rsidRDefault="00F21475"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1364464C"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08E98730"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F21475" w:rsidRPr="0064054B" w14:paraId="1A1E1AEE" w14:textId="77777777" w:rsidTr="00F21475">
        <w:trPr>
          <w:jc w:val="center"/>
        </w:trPr>
        <w:tc>
          <w:tcPr>
            <w:tcW w:w="851" w:type="dxa"/>
            <w:vMerge w:val="restart"/>
            <w:vAlign w:val="center"/>
          </w:tcPr>
          <w:p w14:paraId="058CDE17" w14:textId="77777777" w:rsidR="00F21475" w:rsidRPr="0064054B" w:rsidRDefault="00F21475" w:rsidP="0064054B">
            <w:pPr>
              <w:spacing w:before="120" w:after="120" w:line="240" w:lineRule="auto"/>
              <w:jc w:val="center"/>
              <w:rPr>
                <w:b/>
                <w:szCs w:val="28"/>
              </w:rPr>
            </w:pPr>
            <w:r w:rsidRPr="0064054B">
              <w:rPr>
                <w:b/>
                <w:szCs w:val="28"/>
              </w:rPr>
              <w:t>Bước 3</w:t>
            </w:r>
          </w:p>
        </w:tc>
        <w:tc>
          <w:tcPr>
            <w:tcW w:w="2546" w:type="dxa"/>
            <w:vMerge w:val="restart"/>
            <w:vAlign w:val="center"/>
          </w:tcPr>
          <w:p w14:paraId="0830CAB7"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52DD74FC" w14:textId="77777777" w:rsidR="00F21475" w:rsidRPr="00567019"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p>
        </w:tc>
        <w:tc>
          <w:tcPr>
            <w:tcW w:w="3040" w:type="dxa"/>
            <w:vAlign w:val="center"/>
          </w:tcPr>
          <w:p w14:paraId="14DDC011" w14:textId="77777777" w:rsidR="00F21475" w:rsidRPr="0064054B" w:rsidRDefault="00F21475" w:rsidP="0064054B">
            <w:pPr>
              <w:spacing w:before="120" w:after="120" w:line="240" w:lineRule="auto"/>
              <w:jc w:val="center"/>
              <w:rPr>
                <w:szCs w:val="28"/>
              </w:rPr>
            </w:pPr>
            <w:r w:rsidRPr="0064054B">
              <w:rPr>
                <w:szCs w:val="28"/>
                <w:lang w:val="en-US"/>
              </w:rPr>
              <w:t>24</w:t>
            </w:r>
            <w:r w:rsidRPr="0064054B">
              <w:rPr>
                <w:szCs w:val="28"/>
              </w:rPr>
              <w:t xml:space="preserve"> ngày, trong đó:</w:t>
            </w:r>
          </w:p>
        </w:tc>
      </w:tr>
      <w:tr w:rsidR="00F21475" w:rsidRPr="0064054B" w14:paraId="2EC9688E" w14:textId="77777777" w:rsidTr="00F21475">
        <w:trPr>
          <w:jc w:val="center"/>
        </w:trPr>
        <w:tc>
          <w:tcPr>
            <w:tcW w:w="851" w:type="dxa"/>
            <w:vMerge/>
            <w:vAlign w:val="center"/>
          </w:tcPr>
          <w:p w14:paraId="0FFBCC45" w14:textId="77777777" w:rsidR="00F21475" w:rsidRPr="0064054B" w:rsidRDefault="00F21475" w:rsidP="0064054B">
            <w:pPr>
              <w:spacing w:before="120" w:after="120" w:line="240" w:lineRule="auto"/>
              <w:jc w:val="center"/>
              <w:rPr>
                <w:b/>
                <w:szCs w:val="28"/>
              </w:rPr>
            </w:pPr>
          </w:p>
        </w:tc>
        <w:tc>
          <w:tcPr>
            <w:tcW w:w="2546" w:type="dxa"/>
            <w:vMerge/>
            <w:vAlign w:val="center"/>
          </w:tcPr>
          <w:p w14:paraId="49D82232" w14:textId="77777777" w:rsidR="00F21475" w:rsidRPr="0064054B" w:rsidRDefault="00F21475" w:rsidP="0064054B">
            <w:pPr>
              <w:spacing w:before="120" w:after="120" w:line="240" w:lineRule="auto"/>
              <w:rPr>
                <w:szCs w:val="28"/>
              </w:rPr>
            </w:pPr>
          </w:p>
        </w:tc>
        <w:tc>
          <w:tcPr>
            <w:tcW w:w="7773" w:type="dxa"/>
            <w:vAlign w:val="center"/>
          </w:tcPr>
          <w:p w14:paraId="03A4BBAC"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61C0715A" w14:textId="77777777" w:rsidR="00F21475" w:rsidRPr="0064054B" w:rsidRDefault="00F21475" w:rsidP="009B7211">
            <w:pPr>
              <w:spacing w:before="120" w:after="120" w:line="240" w:lineRule="auto"/>
              <w:jc w:val="center"/>
              <w:rPr>
                <w:szCs w:val="28"/>
              </w:rPr>
            </w:pPr>
            <w:r w:rsidRPr="0064054B">
              <w:rPr>
                <w:szCs w:val="28"/>
              </w:rPr>
              <w:t xml:space="preserve">0,5 ngày </w:t>
            </w:r>
          </w:p>
        </w:tc>
      </w:tr>
      <w:tr w:rsidR="00F21475" w:rsidRPr="0064054B" w14:paraId="75C73991" w14:textId="77777777" w:rsidTr="00F21475">
        <w:trPr>
          <w:jc w:val="center"/>
        </w:trPr>
        <w:tc>
          <w:tcPr>
            <w:tcW w:w="851" w:type="dxa"/>
            <w:vMerge/>
            <w:vAlign w:val="center"/>
          </w:tcPr>
          <w:p w14:paraId="7FBCE7C6" w14:textId="77777777" w:rsidR="00F21475" w:rsidRPr="0064054B" w:rsidRDefault="00F21475" w:rsidP="0064054B">
            <w:pPr>
              <w:spacing w:before="120" w:after="120" w:line="240" w:lineRule="auto"/>
              <w:jc w:val="center"/>
              <w:rPr>
                <w:b/>
                <w:szCs w:val="28"/>
              </w:rPr>
            </w:pPr>
          </w:p>
        </w:tc>
        <w:tc>
          <w:tcPr>
            <w:tcW w:w="2546" w:type="dxa"/>
            <w:vMerge/>
            <w:vAlign w:val="center"/>
          </w:tcPr>
          <w:p w14:paraId="0D148F1E" w14:textId="77777777" w:rsidR="00F21475" w:rsidRPr="0064054B" w:rsidRDefault="00F21475" w:rsidP="0064054B">
            <w:pPr>
              <w:spacing w:before="120" w:after="120" w:line="240" w:lineRule="auto"/>
              <w:rPr>
                <w:szCs w:val="28"/>
              </w:rPr>
            </w:pPr>
          </w:p>
        </w:tc>
        <w:tc>
          <w:tcPr>
            <w:tcW w:w="7773" w:type="dxa"/>
          </w:tcPr>
          <w:p w14:paraId="68C332DC"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23830E45"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23 ngày </w:t>
            </w:r>
          </w:p>
        </w:tc>
      </w:tr>
      <w:tr w:rsidR="00F21475" w:rsidRPr="0064054B" w14:paraId="6FC6DE54" w14:textId="77777777" w:rsidTr="00F21475">
        <w:trPr>
          <w:jc w:val="center"/>
        </w:trPr>
        <w:tc>
          <w:tcPr>
            <w:tcW w:w="851" w:type="dxa"/>
            <w:vMerge/>
            <w:vAlign w:val="center"/>
          </w:tcPr>
          <w:p w14:paraId="76F85AF8" w14:textId="77777777" w:rsidR="00F21475" w:rsidRPr="0064054B" w:rsidRDefault="00F21475" w:rsidP="0064054B">
            <w:pPr>
              <w:spacing w:before="120" w:after="120" w:line="240" w:lineRule="auto"/>
              <w:jc w:val="center"/>
              <w:rPr>
                <w:b/>
                <w:szCs w:val="28"/>
              </w:rPr>
            </w:pPr>
          </w:p>
        </w:tc>
        <w:tc>
          <w:tcPr>
            <w:tcW w:w="2546" w:type="dxa"/>
            <w:vMerge/>
            <w:vAlign w:val="center"/>
          </w:tcPr>
          <w:p w14:paraId="30C6E07E" w14:textId="77777777" w:rsidR="00F21475" w:rsidRPr="0064054B" w:rsidRDefault="00F21475" w:rsidP="0064054B">
            <w:pPr>
              <w:spacing w:before="120" w:after="120" w:line="240" w:lineRule="auto"/>
              <w:rPr>
                <w:szCs w:val="28"/>
              </w:rPr>
            </w:pPr>
          </w:p>
        </w:tc>
        <w:tc>
          <w:tcPr>
            <w:tcW w:w="7773" w:type="dxa"/>
          </w:tcPr>
          <w:p w14:paraId="589F1A1D"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6AB9AA4B" w14:textId="77777777" w:rsidR="00F21475" w:rsidRPr="0064054B" w:rsidRDefault="00F21475" w:rsidP="0064054B">
            <w:pPr>
              <w:spacing w:before="120" w:after="120" w:line="240" w:lineRule="auto"/>
              <w:jc w:val="center"/>
              <w:rPr>
                <w:szCs w:val="28"/>
              </w:rPr>
            </w:pPr>
          </w:p>
        </w:tc>
      </w:tr>
      <w:tr w:rsidR="00F21475" w:rsidRPr="0064054B" w14:paraId="4ECF2190" w14:textId="77777777" w:rsidTr="00F21475">
        <w:trPr>
          <w:jc w:val="center"/>
        </w:trPr>
        <w:tc>
          <w:tcPr>
            <w:tcW w:w="851" w:type="dxa"/>
            <w:vMerge/>
            <w:vAlign w:val="center"/>
          </w:tcPr>
          <w:p w14:paraId="3B4C299D" w14:textId="77777777" w:rsidR="00F21475" w:rsidRPr="0064054B" w:rsidRDefault="00F21475" w:rsidP="0064054B">
            <w:pPr>
              <w:spacing w:before="120" w:after="120" w:line="240" w:lineRule="auto"/>
              <w:jc w:val="center"/>
              <w:rPr>
                <w:b/>
                <w:szCs w:val="28"/>
              </w:rPr>
            </w:pPr>
          </w:p>
        </w:tc>
        <w:tc>
          <w:tcPr>
            <w:tcW w:w="2546" w:type="dxa"/>
            <w:vMerge/>
            <w:vAlign w:val="center"/>
          </w:tcPr>
          <w:p w14:paraId="73E5317E" w14:textId="77777777" w:rsidR="00F21475" w:rsidRPr="0064054B" w:rsidRDefault="00F21475" w:rsidP="0064054B">
            <w:pPr>
              <w:spacing w:before="120" w:after="120" w:line="240" w:lineRule="auto"/>
              <w:rPr>
                <w:szCs w:val="28"/>
              </w:rPr>
            </w:pPr>
          </w:p>
        </w:tc>
        <w:tc>
          <w:tcPr>
            <w:tcW w:w="7773" w:type="dxa"/>
          </w:tcPr>
          <w:p w14:paraId="3AA89739"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a) Đối với hồ sơ thương binh đang hưởng chế độ mất sức lao động lưu tại Sở Lao động - Thương binh và Xã hội, kể từ ngày nhận được đơn, công chức được giao xử lý hồ sơ có trách nhiệm kiểm tra, đối chiếu hồ sơ đang quản lý, tham mưu Lãnh đạo Phòng trình Lãnh đạo Sở ban hành </w:t>
            </w:r>
            <w:r w:rsidRPr="00567019">
              <w:rPr>
                <w:rStyle w:val="BodyTextChar1"/>
                <w:rFonts w:asciiTheme="majorHAnsi" w:hAnsiTheme="majorHAnsi" w:cstheme="majorHAnsi"/>
                <w:lang w:val="vi-VN" w:eastAsia="vi-VN"/>
              </w:rPr>
              <w:t xml:space="preserve">quyết định hưởng thêm chế độ trợ cấp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62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Nghị định số 131/2021/NĐ-CP.</w:t>
            </w:r>
          </w:p>
        </w:tc>
        <w:tc>
          <w:tcPr>
            <w:tcW w:w="3040" w:type="dxa"/>
            <w:vAlign w:val="center"/>
          </w:tcPr>
          <w:p w14:paraId="70BE47A3"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11 ngày </w:t>
            </w:r>
          </w:p>
        </w:tc>
      </w:tr>
      <w:tr w:rsidR="00F21475" w:rsidRPr="0064054B" w14:paraId="5833C0D0" w14:textId="77777777" w:rsidTr="00F21475">
        <w:trPr>
          <w:jc w:val="center"/>
        </w:trPr>
        <w:tc>
          <w:tcPr>
            <w:tcW w:w="851" w:type="dxa"/>
            <w:vMerge/>
            <w:vAlign w:val="center"/>
          </w:tcPr>
          <w:p w14:paraId="7B477A22" w14:textId="77777777" w:rsidR="00F21475" w:rsidRPr="0064054B" w:rsidRDefault="00F21475" w:rsidP="0064054B">
            <w:pPr>
              <w:spacing w:before="120" w:after="120" w:line="240" w:lineRule="auto"/>
              <w:jc w:val="center"/>
              <w:rPr>
                <w:b/>
                <w:szCs w:val="28"/>
              </w:rPr>
            </w:pPr>
          </w:p>
        </w:tc>
        <w:tc>
          <w:tcPr>
            <w:tcW w:w="2546" w:type="dxa"/>
            <w:vMerge/>
            <w:vAlign w:val="center"/>
          </w:tcPr>
          <w:p w14:paraId="00256EFB" w14:textId="77777777" w:rsidR="00F21475" w:rsidRPr="0064054B" w:rsidRDefault="00F21475" w:rsidP="0064054B">
            <w:pPr>
              <w:spacing w:before="120" w:after="120" w:line="240" w:lineRule="auto"/>
              <w:rPr>
                <w:szCs w:val="28"/>
              </w:rPr>
            </w:pPr>
          </w:p>
        </w:tc>
        <w:tc>
          <w:tcPr>
            <w:tcW w:w="7773" w:type="dxa"/>
          </w:tcPr>
          <w:p w14:paraId="371F33C7"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431233A8"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2C549E82"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455198F9"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666667B0" w14:textId="77777777" w:rsidR="00F21475" w:rsidRPr="0064054B" w:rsidRDefault="00F21475" w:rsidP="0064054B">
            <w:pPr>
              <w:spacing w:before="120" w:after="120" w:line="240" w:lineRule="auto"/>
              <w:jc w:val="center"/>
              <w:rPr>
                <w:szCs w:val="28"/>
              </w:rPr>
            </w:pPr>
            <w:r w:rsidRPr="0064054B">
              <w:rPr>
                <w:szCs w:val="28"/>
                <w:lang w:val="en-US"/>
              </w:rPr>
              <w:t>06</w:t>
            </w:r>
            <w:r w:rsidRPr="0064054B">
              <w:rPr>
                <w:szCs w:val="28"/>
              </w:rPr>
              <w:t xml:space="preserve"> ngày;</w:t>
            </w:r>
          </w:p>
          <w:p w14:paraId="01A4C5F9" w14:textId="77777777" w:rsidR="00F21475" w:rsidRPr="0064054B" w:rsidRDefault="00F21475" w:rsidP="0064054B">
            <w:pPr>
              <w:spacing w:before="120" w:after="120" w:line="240" w:lineRule="auto"/>
              <w:jc w:val="center"/>
              <w:rPr>
                <w:szCs w:val="28"/>
              </w:rPr>
            </w:pPr>
            <w:r w:rsidRPr="0064054B">
              <w:rPr>
                <w:szCs w:val="28"/>
                <w:lang w:val="en-US"/>
              </w:rPr>
              <w:t>03</w:t>
            </w:r>
            <w:r w:rsidRPr="0064054B">
              <w:rPr>
                <w:szCs w:val="28"/>
              </w:rPr>
              <w:t xml:space="preserve"> ngày;</w:t>
            </w:r>
          </w:p>
          <w:p w14:paraId="294B9EAD"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551315AF"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59307FD6" w14:textId="77777777" w:rsidTr="00F21475">
        <w:trPr>
          <w:jc w:val="center"/>
        </w:trPr>
        <w:tc>
          <w:tcPr>
            <w:tcW w:w="851" w:type="dxa"/>
            <w:vMerge/>
            <w:vAlign w:val="center"/>
          </w:tcPr>
          <w:p w14:paraId="5478D2D0" w14:textId="77777777" w:rsidR="00F21475" w:rsidRPr="0064054B" w:rsidRDefault="00F21475" w:rsidP="0064054B">
            <w:pPr>
              <w:spacing w:before="120" w:after="120" w:line="240" w:lineRule="auto"/>
              <w:jc w:val="center"/>
              <w:rPr>
                <w:b/>
                <w:szCs w:val="28"/>
              </w:rPr>
            </w:pPr>
          </w:p>
        </w:tc>
        <w:tc>
          <w:tcPr>
            <w:tcW w:w="2546" w:type="dxa"/>
            <w:vMerge/>
            <w:vAlign w:val="center"/>
          </w:tcPr>
          <w:p w14:paraId="3A3C5AF1" w14:textId="77777777" w:rsidR="00F21475" w:rsidRPr="0064054B" w:rsidRDefault="00F21475" w:rsidP="0064054B">
            <w:pPr>
              <w:spacing w:before="120" w:after="120" w:line="240" w:lineRule="auto"/>
              <w:rPr>
                <w:szCs w:val="28"/>
              </w:rPr>
            </w:pPr>
          </w:p>
        </w:tc>
        <w:tc>
          <w:tcPr>
            <w:tcW w:w="7773" w:type="dxa"/>
          </w:tcPr>
          <w:p w14:paraId="3879A02D"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Style w:val="BodyTextChar1"/>
                <w:rFonts w:asciiTheme="majorHAnsi" w:hAnsiTheme="majorHAnsi" w:cstheme="majorHAnsi"/>
                <w:lang w:val="vi-VN" w:eastAsia="vi-VN"/>
              </w:rPr>
              <w:t xml:space="preserve">Đối với hồ sơ 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đang hưởng chế độ mất sức </w:t>
            </w:r>
            <w:r w:rsidRPr="00567019">
              <w:rPr>
                <w:rStyle w:val="BodyTextChar1"/>
                <w:rFonts w:asciiTheme="majorHAnsi" w:hAnsiTheme="majorHAnsi" w:cstheme="majorHAnsi"/>
                <w:lang w:val="vi-VN"/>
              </w:rPr>
              <w:t xml:space="preserve">lao </w:t>
            </w:r>
            <w:r w:rsidRPr="00567019">
              <w:rPr>
                <w:rStyle w:val="BodyTextChar1"/>
                <w:rFonts w:asciiTheme="majorHAnsi" w:hAnsiTheme="majorHAnsi" w:cstheme="majorHAnsi"/>
                <w:lang w:val="vi-VN" w:eastAsia="vi-VN"/>
              </w:rPr>
              <w:t xml:space="preserve">động mà không có hồ sơ lưu ở Sở </w:t>
            </w:r>
            <w:r w:rsidRPr="00567019">
              <w:rPr>
                <w:rStyle w:val="BodyTextChar1"/>
                <w:rFonts w:asciiTheme="majorHAnsi" w:hAnsiTheme="majorHAnsi" w:cstheme="majorHAnsi"/>
                <w:lang w:val="vi-VN"/>
              </w:rPr>
              <w:t xml:space="preserve">Lao </w:t>
            </w:r>
            <w:r w:rsidRPr="00567019">
              <w:rPr>
                <w:rStyle w:val="BodyTextChar1"/>
                <w:rFonts w:asciiTheme="majorHAnsi" w:hAnsiTheme="majorHAnsi" w:cstheme="majorHAnsi"/>
                <w:lang w:val="vi-VN" w:eastAsia="vi-VN"/>
              </w:rPr>
              <w:t xml:space="preserve">động </w:t>
            </w: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 xml:space="preserve">Thương </w:t>
            </w:r>
            <w:r w:rsidRPr="00567019">
              <w:rPr>
                <w:rStyle w:val="BodyTextChar1"/>
                <w:rFonts w:asciiTheme="majorHAnsi" w:hAnsiTheme="majorHAnsi" w:cstheme="majorHAnsi"/>
                <w:lang w:val="vi-VN"/>
              </w:rPr>
              <w:t xml:space="preserve">binh </w:t>
            </w:r>
            <w:r w:rsidRPr="00567019">
              <w:rPr>
                <w:rStyle w:val="BodyTextChar1"/>
                <w:rFonts w:asciiTheme="majorHAnsi" w:hAnsiTheme="majorHAnsi" w:cstheme="majorHAnsi"/>
                <w:lang w:val="vi-VN" w:eastAsia="vi-VN"/>
              </w:rPr>
              <w:t xml:space="preserve">và Xã hội hoặc hồ sơ lưu không còn giấy tờ thể hiện tỷ lệ tổn thương cơ thể </w:t>
            </w:r>
            <w:r w:rsidRPr="00567019">
              <w:rPr>
                <w:rStyle w:val="BodyTextChar1"/>
                <w:rFonts w:asciiTheme="majorHAnsi" w:hAnsiTheme="majorHAnsi" w:cstheme="majorHAnsi"/>
                <w:lang w:val="vi-VN"/>
              </w:rPr>
              <w:t xml:space="preserve">do </w:t>
            </w:r>
            <w:r w:rsidRPr="00567019">
              <w:rPr>
                <w:rStyle w:val="BodyTextChar1"/>
                <w:rFonts w:asciiTheme="majorHAnsi" w:hAnsiTheme="majorHAnsi" w:cstheme="majorHAnsi"/>
                <w:lang w:val="vi-VN" w:eastAsia="vi-VN"/>
              </w:rPr>
              <w:t xml:space="preserve">thương tật, kể từ ngày nhận được đơn, </w:t>
            </w:r>
            <w:r w:rsidRPr="00567019">
              <w:rPr>
                <w:rFonts w:asciiTheme="majorHAnsi" w:hAnsiTheme="majorHAnsi" w:cstheme="majorHAnsi"/>
                <w:sz w:val="28"/>
                <w:szCs w:val="28"/>
                <w:lang w:val="vi-VN"/>
              </w:rPr>
              <w:t xml:space="preserve">công chức được giao xử lý hồ sơ tham mưu Lãnh đạo Phòng trình Lãnh đạo Sở </w:t>
            </w:r>
            <w:r w:rsidRPr="00567019">
              <w:rPr>
                <w:rStyle w:val="BodyTextChar1"/>
                <w:rFonts w:asciiTheme="majorHAnsi" w:hAnsiTheme="majorHAnsi" w:cstheme="majorHAnsi"/>
                <w:lang w:val="vi-VN" w:eastAsia="vi-VN"/>
              </w:rPr>
              <w:t xml:space="preserve">văn bản đề nghị cơ </w:t>
            </w:r>
            <w:r w:rsidRPr="00567019">
              <w:rPr>
                <w:rStyle w:val="BodyTextChar1"/>
                <w:rFonts w:asciiTheme="majorHAnsi" w:hAnsiTheme="majorHAnsi" w:cstheme="majorHAnsi"/>
                <w:lang w:val="vi-VN"/>
              </w:rPr>
              <w:t xml:space="preserve">quan </w:t>
            </w:r>
            <w:r w:rsidRPr="00567019">
              <w:rPr>
                <w:rStyle w:val="BodyTextChar1"/>
                <w:rFonts w:asciiTheme="majorHAnsi" w:hAnsiTheme="majorHAnsi" w:cstheme="majorHAnsi"/>
                <w:lang w:val="vi-VN" w:eastAsia="vi-VN"/>
              </w:rPr>
              <w:t xml:space="preserve">Bảo hiểm xã hội </w:t>
            </w:r>
            <w:r w:rsidRPr="00567019">
              <w:rPr>
                <w:rStyle w:val="BodyTextChar1"/>
                <w:rFonts w:asciiTheme="majorHAnsi" w:hAnsiTheme="majorHAnsi" w:cstheme="majorHAnsi"/>
                <w:lang w:val="vi-VN"/>
              </w:rPr>
              <w:t xml:space="preserve">cung </w:t>
            </w:r>
            <w:r w:rsidRPr="00567019">
              <w:rPr>
                <w:rStyle w:val="BodyTextChar1"/>
                <w:rFonts w:asciiTheme="majorHAnsi" w:hAnsiTheme="majorHAnsi" w:cstheme="majorHAnsi"/>
                <w:lang w:val="vi-VN" w:eastAsia="vi-VN"/>
              </w:rPr>
              <w:t xml:space="preserve">cấp bản </w:t>
            </w:r>
            <w:r w:rsidRPr="00567019">
              <w:rPr>
                <w:rStyle w:val="BodyTextChar1"/>
                <w:rFonts w:asciiTheme="majorHAnsi" w:hAnsiTheme="majorHAnsi" w:cstheme="majorHAnsi"/>
                <w:lang w:val="vi-VN"/>
              </w:rPr>
              <w:t xml:space="preserve">sao </w:t>
            </w:r>
            <w:r w:rsidRPr="00567019">
              <w:rPr>
                <w:rStyle w:val="BodyTextChar1"/>
                <w:rFonts w:asciiTheme="majorHAnsi" w:hAnsiTheme="majorHAnsi" w:cstheme="majorHAnsi"/>
                <w:lang w:val="vi-VN" w:eastAsia="vi-VN"/>
              </w:rPr>
              <w:t xml:space="preserve">toàn bộ hồ sơ hưởng chế độ mất sức </w:t>
            </w:r>
            <w:r w:rsidRPr="00567019">
              <w:rPr>
                <w:rStyle w:val="BodyTextChar1"/>
                <w:rFonts w:asciiTheme="majorHAnsi" w:hAnsiTheme="majorHAnsi" w:cstheme="majorHAnsi"/>
                <w:lang w:val="vi-VN"/>
              </w:rPr>
              <w:t xml:space="preserve">lao </w:t>
            </w:r>
            <w:r w:rsidRPr="00567019">
              <w:rPr>
                <w:rStyle w:val="BodyTextChar1"/>
                <w:rFonts w:asciiTheme="majorHAnsi" w:hAnsiTheme="majorHAnsi" w:cstheme="majorHAnsi"/>
                <w:lang w:val="vi-VN" w:eastAsia="vi-VN"/>
              </w:rPr>
              <w:t xml:space="preserve">động; kiểm </w:t>
            </w:r>
            <w:r w:rsidRPr="00567019">
              <w:rPr>
                <w:rStyle w:val="BodyTextChar1"/>
                <w:rFonts w:asciiTheme="majorHAnsi" w:hAnsiTheme="majorHAnsi" w:cstheme="majorHAnsi"/>
                <w:lang w:val="vi-VN"/>
              </w:rPr>
              <w:t xml:space="preserve">tra </w:t>
            </w:r>
            <w:r w:rsidRPr="00567019">
              <w:rPr>
                <w:rStyle w:val="BodyTextChar1"/>
                <w:rFonts w:asciiTheme="majorHAnsi" w:hAnsiTheme="majorHAnsi" w:cstheme="majorHAnsi"/>
                <w:lang w:val="vi-VN" w:eastAsia="vi-VN"/>
              </w:rPr>
              <w:t xml:space="preserve">đối chiếu, nếu đủ căn cứ thì </w:t>
            </w:r>
            <w:r w:rsidRPr="00567019">
              <w:rPr>
                <w:rStyle w:val="BodyTextChar1"/>
                <w:rFonts w:asciiTheme="majorHAnsi" w:hAnsiTheme="majorHAnsi" w:cstheme="majorHAnsi"/>
                <w:lang w:val="vi-VN"/>
              </w:rPr>
              <w:t xml:space="preserve">trong </w:t>
            </w:r>
            <w:r w:rsidRPr="00567019">
              <w:rPr>
                <w:rStyle w:val="BodyTextChar1"/>
                <w:rFonts w:asciiTheme="majorHAnsi" w:hAnsiTheme="majorHAnsi" w:cstheme="majorHAnsi"/>
                <w:lang w:val="vi-VN" w:eastAsia="vi-VN"/>
              </w:rPr>
              <w:t xml:space="preserve">thời </w:t>
            </w:r>
            <w:r w:rsidRPr="00567019">
              <w:rPr>
                <w:rStyle w:val="BodyTextChar1"/>
                <w:rFonts w:asciiTheme="majorHAnsi" w:hAnsiTheme="majorHAnsi" w:cstheme="majorHAnsi"/>
                <w:lang w:val="vi-VN"/>
              </w:rPr>
              <w:t xml:space="preserve">gian 12 </w:t>
            </w:r>
            <w:r w:rsidRPr="00567019">
              <w:rPr>
                <w:rStyle w:val="BodyTextChar1"/>
                <w:rFonts w:asciiTheme="majorHAnsi" w:hAnsiTheme="majorHAnsi" w:cstheme="majorHAnsi"/>
                <w:lang w:val="vi-VN" w:eastAsia="vi-VN"/>
              </w:rPr>
              <w:t xml:space="preserve">ngày kể từ ngày nhận được bản </w:t>
            </w:r>
            <w:r w:rsidRPr="00567019">
              <w:rPr>
                <w:rStyle w:val="BodyTextChar1"/>
                <w:rFonts w:asciiTheme="majorHAnsi" w:hAnsiTheme="majorHAnsi" w:cstheme="majorHAnsi"/>
                <w:lang w:val="vi-VN"/>
              </w:rPr>
              <w:t xml:space="preserve">sao </w:t>
            </w:r>
            <w:r w:rsidRPr="00567019">
              <w:rPr>
                <w:rStyle w:val="BodyTextChar1"/>
                <w:rFonts w:asciiTheme="majorHAnsi" w:hAnsiTheme="majorHAnsi" w:cstheme="majorHAnsi"/>
                <w:lang w:val="vi-VN" w:eastAsia="vi-VN"/>
              </w:rPr>
              <w:t xml:space="preserve">hồ sơ, </w:t>
            </w:r>
            <w:r w:rsidRPr="00567019">
              <w:rPr>
                <w:rStyle w:val="BodyTextChar1"/>
                <w:rFonts w:asciiTheme="majorHAnsi" w:hAnsiTheme="majorHAnsi" w:cstheme="majorHAnsi"/>
                <w:lang w:val="vi-VN"/>
              </w:rPr>
              <w:t xml:space="preserve">ban </w:t>
            </w:r>
            <w:r w:rsidRPr="00567019">
              <w:rPr>
                <w:rStyle w:val="BodyTextChar1"/>
                <w:rFonts w:asciiTheme="majorHAnsi" w:hAnsiTheme="majorHAnsi" w:cstheme="majorHAnsi"/>
                <w:lang w:val="vi-VN" w:eastAsia="vi-VN"/>
              </w:rPr>
              <w:t xml:space="preserve">hành quyết định hưởng thêm chế độ trợ cấp ưu đãi </w:t>
            </w:r>
            <w:r w:rsidRPr="00567019">
              <w:rPr>
                <w:rStyle w:val="BodyTextChar1"/>
                <w:rFonts w:asciiTheme="majorHAnsi" w:hAnsiTheme="majorHAnsi" w:cstheme="majorHAnsi"/>
                <w:lang w:val="vi-VN"/>
              </w:rPr>
              <w:t xml:space="preserve">theo </w:t>
            </w:r>
            <w:r w:rsidRPr="00567019">
              <w:rPr>
                <w:rStyle w:val="BodyTextChar1"/>
                <w:rFonts w:asciiTheme="majorHAnsi" w:hAnsiTheme="majorHAnsi" w:cstheme="majorHAnsi"/>
                <w:lang w:val="vi-VN" w:eastAsia="vi-VN"/>
              </w:rPr>
              <w:t xml:space="preserve">Mẫu số </w:t>
            </w:r>
            <w:r w:rsidRPr="00567019">
              <w:rPr>
                <w:rStyle w:val="BodyTextChar1"/>
                <w:rFonts w:asciiTheme="majorHAnsi" w:hAnsiTheme="majorHAnsi" w:cstheme="majorHAnsi"/>
                <w:lang w:val="vi-VN"/>
              </w:rPr>
              <w:t xml:space="preserve">62 </w:t>
            </w:r>
            <w:r w:rsidRPr="00567019">
              <w:rPr>
                <w:rStyle w:val="BodyTextChar1"/>
                <w:rFonts w:asciiTheme="majorHAnsi" w:hAnsiTheme="majorHAnsi" w:cstheme="majorHAnsi"/>
                <w:lang w:val="vi-VN" w:eastAsia="vi-VN"/>
              </w:rPr>
              <w:t xml:space="preserve">Phụ lục </w:t>
            </w:r>
            <w:r w:rsidRPr="00567019">
              <w:rPr>
                <w:rStyle w:val="BodyTextChar1"/>
                <w:rFonts w:asciiTheme="majorHAnsi" w:hAnsiTheme="majorHAnsi" w:cstheme="majorHAnsi"/>
                <w:lang w:val="vi-VN"/>
              </w:rPr>
              <w:t xml:space="preserve">I </w:t>
            </w:r>
            <w:r w:rsidRPr="00567019">
              <w:rPr>
                <w:rStyle w:val="BodyTextChar1"/>
                <w:rFonts w:asciiTheme="majorHAnsi" w:hAnsiTheme="majorHAnsi" w:cstheme="majorHAnsi"/>
                <w:lang w:val="vi-VN" w:eastAsia="vi-VN"/>
              </w:rPr>
              <w:t>Nghị định số 131/2021/NĐ-CP.</w:t>
            </w:r>
          </w:p>
        </w:tc>
        <w:tc>
          <w:tcPr>
            <w:tcW w:w="3040" w:type="dxa"/>
            <w:vAlign w:val="center"/>
          </w:tcPr>
          <w:p w14:paraId="2D02A2E9"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11 ngày </w:t>
            </w:r>
          </w:p>
        </w:tc>
      </w:tr>
      <w:tr w:rsidR="00F21475" w:rsidRPr="0064054B" w14:paraId="31980483" w14:textId="77777777" w:rsidTr="00F21475">
        <w:trPr>
          <w:jc w:val="center"/>
        </w:trPr>
        <w:tc>
          <w:tcPr>
            <w:tcW w:w="851" w:type="dxa"/>
            <w:vMerge/>
            <w:vAlign w:val="center"/>
          </w:tcPr>
          <w:p w14:paraId="34A5219D" w14:textId="77777777" w:rsidR="00F21475" w:rsidRPr="0064054B" w:rsidRDefault="00F21475" w:rsidP="0064054B">
            <w:pPr>
              <w:spacing w:before="120" w:after="120" w:line="240" w:lineRule="auto"/>
              <w:jc w:val="center"/>
              <w:rPr>
                <w:b/>
                <w:szCs w:val="28"/>
              </w:rPr>
            </w:pPr>
          </w:p>
        </w:tc>
        <w:tc>
          <w:tcPr>
            <w:tcW w:w="2546" w:type="dxa"/>
            <w:vMerge/>
            <w:vAlign w:val="center"/>
          </w:tcPr>
          <w:p w14:paraId="3E075AF4" w14:textId="77777777" w:rsidR="00F21475" w:rsidRPr="0064054B" w:rsidRDefault="00F21475" w:rsidP="0064054B">
            <w:pPr>
              <w:spacing w:before="120" w:after="120" w:line="240" w:lineRule="auto"/>
              <w:rPr>
                <w:szCs w:val="28"/>
              </w:rPr>
            </w:pPr>
          </w:p>
        </w:tc>
        <w:tc>
          <w:tcPr>
            <w:tcW w:w="7773" w:type="dxa"/>
          </w:tcPr>
          <w:p w14:paraId="3B391117"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17518004"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2CA8D912"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649C432E"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59CA2C07" w14:textId="77777777" w:rsidR="00F21475" w:rsidRPr="0064054B" w:rsidRDefault="00F21475" w:rsidP="0064054B">
            <w:pPr>
              <w:spacing w:before="120" w:after="120" w:line="240" w:lineRule="auto"/>
              <w:jc w:val="center"/>
              <w:rPr>
                <w:szCs w:val="28"/>
              </w:rPr>
            </w:pPr>
            <w:r w:rsidRPr="0064054B">
              <w:rPr>
                <w:szCs w:val="28"/>
                <w:lang w:val="en-US"/>
              </w:rPr>
              <w:t>06</w:t>
            </w:r>
            <w:r w:rsidRPr="0064054B">
              <w:rPr>
                <w:szCs w:val="28"/>
              </w:rPr>
              <w:t xml:space="preserve"> ngày;</w:t>
            </w:r>
          </w:p>
          <w:p w14:paraId="3C07ED19" w14:textId="77777777" w:rsidR="00F21475" w:rsidRPr="0064054B" w:rsidRDefault="00F21475" w:rsidP="0064054B">
            <w:pPr>
              <w:spacing w:before="120" w:after="120" w:line="240" w:lineRule="auto"/>
              <w:jc w:val="center"/>
              <w:rPr>
                <w:szCs w:val="28"/>
              </w:rPr>
            </w:pPr>
            <w:r w:rsidRPr="0064054B">
              <w:rPr>
                <w:szCs w:val="28"/>
                <w:lang w:val="en-US"/>
              </w:rPr>
              <w:t>03</w:t>
            </w:r>
            <w:r w:rsidRPr="0064054B">
              <w:rPr>
                <w:szCs w:val="28"/>
              </w:rPr>
              <w:t xml:space="preserve"> ngày;</w:t>
            </w:r>
          </w:p>
          <w:p w14:paraId="171FA8C8" w14:textId="77777777" w:rsidR="00F21475" w:rsidRPr="0064054B" w:rsidRDefault="00F21475"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349ACC2F" w14:textId="77777777" w:rsidR="00F21475" w:rsidRPr="0064054B" w:rsidRDefault="00F21475" w:rsidP="0064054B">
            <w:pPr>
              <w:spacing w:before="120" w:after="120" w:line="240" w:lineRule="auto"/>
              <w:jc w:val="center"/>
              <w:rPr>
                <w:szCs w:val="28"/>
              </w:rPr>
            </w:pPr>
            <w:r w:rsidRPr="0064054B">
              <w:rPr>
                <w:szCs w:val="28"/>
              </w:rPr>
              <w:t>0,5 ngày.</w:t>
            </w:r>
          </w:p>
        </w:tc>
      </w:tr>
      <w:tr w:rsidR="00F21475" w:rsidRPr="0064054B" w14:paraId="03F93127" w14:textId="77777777" w:rsidTr="00F21475">
        <w:trPr>
          <w:jc w:val="center"/>
        </w:trPr>
        <w:tc>
          <w:tcPr>
            <w:tcW w:w="851" w:type="dxa"/>
            <w:vMerge/>
            <w:vAlign w:val="center"/>
          </w:tcPr>
          <w:p w14:paraId="2FF1DC79" w14:textId="77777777" w:rsidR="00F21475" w:rsidRPr="0064054B" w:rsidRDefault="00F21475" w:rsidP="0064054B">
            <w:pPr>
              <w:spacing w:before="120" w:after="120" w:line="240" w:lineRule="auto"/>
              <w:jc w:val="center"/>
              <w:rPr>
                <w:b/>
                <w:szCs w:val="28"/>
              </w:rPr>
            </w:pPr>
          </w:p>
        </w:tc>
        <w:tc>
          <w:tcPr>
            <w:tcW w:w="2546" w:type="dxa"/>
            <w:vMerge/>
            <w:vAlign w:val="center"/>
          </w:tcPr>
          <w:p w14:paraId="6CA3E15A" w14:textId="77777777" w:rsidR="00F21475" w:rsidRPr="0064054B" w:rsidRDefault="00F21475" w:rsidP="0064054B">
            <w:pPr>
              <w:spacing w:before="120" w:after="120" w:line="240" w:lineRule="auto"/>
              <w:rPr>
                <w:szCs w:val="28"/>
              </w:rPr>
            </w:pPr>
          </w:p>
        </w:tc>
        <w:tc>
          <w:tcPr>
            <w:tcW w:w="7773" w:type="dxa"/>
          </w:tcPr>
          <w:p w14:paraId="660919E7" w14:textId="77777777" w:rsidR="00F21475" w:rsidRPr="00567019" w:rsidRDefault="00F21475" w:rsidP="0064054B">
            <w:pPr>
              <w:spacing w:before="120" w:after="120" w:line="240" w:lineRule="auto"/>
              <w:ind w:firstLine="437"/>
              <w:rPr>
                <w:szCs w:val="28"/>
              </w:rPr>
            </w:pPr>
            <w:r w:rsidRPr="00567019">
              <w:rPr>
                <w:szCs w:val="28"/>
              </w:rPr>
              <w:t>b) Cơ quan Bảo hiểm xã hội trong thời gian 12 ngày kể từ ngày nhận được văn bản của Sở Lao động - Thương binh và Xã hội, có trách nhiệm cung cấp bản sao hồ sơ hưởng chế độ mất sức lao động đến Sở Lao động - Thương binh và Xã hội.</w:t>
            </w:r>
          </w:p>
        </w:tc>
        <w:tc>
          <w:tcPr>
            <w:tcW w:w="3040" w:type="dxa"/>
            <w:vAlign w:val="center"/>
          </w:tcPr>
          <w:p w14:paraId="06339574"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12 ngày </w:t>
            </w:r>
          </w:p>
        </w:tc>
      </w:tr>
      <w:tr w:rsidR="00F21475" w:rsidRPr="0064054B" w14:paraId="276A791C" w14:textId="77777777" w:rsidTr="00F21475">
        <w:trPr>
          <w:jc w:val="center"/>
        </w:trPr>
        <w:tc>
          <w:tcPr>
            <w:tcW w:w="851" w:type="dxa"/>
            <w:vMerge/>
            <w:vAlign w:val="center"/>
          </w:tcPr>
          <w:p w14:paraId="09DF4684" w14:textId="77777777" w:rsidR="00F21475" w:rsidRPr="0064054B" w:rsidRDefault="00F21475" w:rsidP="0064054B">
            <w:pPr>
              <w:spacing w:before="120" w:after="120" w:line="240" w:lineRule="auto"/>
              <w:jc w:val="center"/>
              <w:rPr>
                <w:b/>
                <w:szCs w:val="28"/>
              </w:rPr>
            </w:pPr>
          </w:p>
        </w:tc>
        <w:tc>
          <w:tcPr>
            <w:tcW w:w="2546" w:type="dxa"/>
            <w:vMerge/>
            <w:vAlign w:val="center"/>
          </w:tcPr>
          <w:p w14:paraId="55A0E2E9" w14:textId="77777777" w:rsidR="00F21475" w:rsidRPr="0064054B" w:rsidRDefault="00F21475" w:rsidP="0064054B">
            <w:pPr>
              <w:spacing w:before="120" w:after="120" w:line="240" w:lineRule="auto"/>
              <w:rPr>
                <w:szCs w:val="28"/>
              </w:rPr>
            </w:pPr>
          </w:p>
        </w:tc>
        <w:tc>
          <w:tcPr>
            <w:tcW w:w="7773" w:type="dxa"/>
          </w:tcPr>
          <w:p w14:paraId="182DDDE3"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Trường hợp bản sao hồ sơ </w:t>
            </w:r>
            <w:r w:rsidRPr="00567019">
              <w:rPr>
                <w:rStyle w:val="BodyTextChar1"/>
                <w:rFonts w:asciiTheme="majorHAnsi" w:hAnsiTheme="majorHAnsi" w:cstheme="majorHAnsi"/>
                <w:color w:val="000000"/>
                <w:lang w:val="vi-VN" w:eastAsia="vi-VN"/>
              </w:rPr>
              <w:t xml:space="preserve">hưởng chế độ mất sức </w:t>
            </w:r>
            <w:r w:rsidRPr="00567019">
              <w:rPr>
                <w:rStyle w:val="BodyTextChar1"/>
                <w:rFonts w:asciiTheme="majorHAnsi" w:hAnsiTheme="majorHAnsi" w:cstheme="majorHAnsi"/>
                <w:color w:val="000000"/>
                <w:lang w:val="vi-VN"/>
              </w:rPr>
              <w:t xml:space="preserve">lao </w:t>
            </w:r>
            <w:r w:rsidRPr="00567019">
              <w:rPr>
                <w:rStyle w:val="BodyTextChar1"/>
                <w:rFonts w:asciiTheme="majorHAnsi" w:hAnsiTheme="majorHAnsi" w:cstheme="majorHAnsi"/>
                <w:color w:val="000000"/>
                <w:lang w:val="vi-VN" w:eastAsia="vi-VN"/>
              </w:rPr>
              <w:t xml:space="preserve">động không thể hiện rõ tỷ lệ tổn thương cơ thể </w:t>
            </w:r>
            <w:r w:rsidRPr="00567019">
              <w:rPr>
                <w:rStyle w:val="BodyTextChar1"/>
                <w:rFonts w:asciiTheme="majorHAnsi" w:hAnsiTheme="majorHAnsi" w:cstheme="majorHAnsi"/>
                <w:color w:val="000000"/>
                <w:lang w:val="vi-VN"/>
              </w:rPr>
              <w:t xml:space="preserve">do </w:t>
            </w:r>
            <w:r w:rsidRPr="00567019">
              <w:rPr>
                <w:rStyle w:val="BodyTextChar1"/>
                <w:rFonts w:asciiTheme="majorHAnsi" w:hAnsiTheme="majorHAnsi" w:cstheme="majorHAnsi"/>
                <w:color w:val="000000"/>
                <w:lang w:val="vi-VN" w:eastAsia="vi-VN"/>
              </w:rPr>
              <w:t xml:space="preserve">thương tật thì Sở </w:t>
            </w:r>
            <w:r w:rsidRPr="00567019">
              <w:rPr>
                <w:rStyle w:val="BodyTextChar1"/>
                <w:rFonts w:asciiTheme="majorHAnsi" w:hAnsiTheme="majorHAnsi" w:cstheme="majorHAnsi"/>
                <w:color w:val="000000"/>
                <w:lang w:val="vi-VN"/>
              </w:rPr>
              <w:t xml:space="preserve">Lao </w:t>
            </w:r>
            <w:r w:rsidRPr="00567019">
              <w:rPr>
                <w:rStyle w:val="BodyTextChar1"/>
                <w:rFonts w:asciiTheme="majorHAnsi" w:hAnsiTheme="majorHAnsi" w:cstheme="majorHAnsi"/>
                <w:color w:val="000000"/>
                <w:lang w:val="vi-VN" w:eastAsia="vi-VN"/>
              </w:rPr>
              <w:t xml:space="preserve">động </w:t>
            </w:r>
            <w:r w:rsidRPr="00567019">
              <w:rPr>
                <w:rStyle w:val="BodyTextChar1"/>
                <w:rFonts w:asciiTheme="majorHAnsi" w:hAnsiTheme="majorHAnsi" w:cstheme="majorHAnsi"/>
                <w:color w:val="000000"/>
                <w:lang w:val="vi-VN"/>
              </w:rPr>
              <w:t xml:space="preserve">- </w:t>
            </w:r>
            <w:r w:rsidRPr="00567019">
              <w:rPr>
                <w:rStyle w:val="BodyTextChar1"/>
                <w:rFonts w:asciiTheme="majorHAnsi" w:hAnsiTheme="majorHAnsi" w:cstheme="majorHAnsi"/>
                <w:color w:val="000000"/>
                <w:lang w:val="vi-VN" w:eastAsia="vi-VN"/>
              </w:rPr>
              <w:t xml:space="preserve">Thương </w:t>
            </w:r>
            <w:r w:rsidRPr="00567019">
              <w:rPr>
                <w:rStyle w:val="BodyTextChar1"/>
                <w:rFonts w:asciiTheme="majorHAnsi" w:hAnsiTheme="majorHAnsi" w:cstheme="majorHAnsi"/>
                <w:color w:val="000000"/>
                <w:lang w:val="vi-VN"/>
              </w:rPr>
              <w:t xml:space="preserve">binh </w:t>
            </w:r>
            <w:r w:rsidRPr="00567019">
              <w:rPr>
                <w:rStyle w:val="BodyTextChar1"/>
                <w:rFonts w:asciiTheme="majorHAnsi" w:hAnsiTheme="majorHAnsi" w:cstheme="majorHAnsi"/>
                <w:color w:val="000000"/>
                <w:lang w:val="vi-VN" w:eastAsia="vi-VN"/>
              </w:rPr>
              <w:t xml:space="preserve">và có văn bản đề nghị Cục Chính sách, Tổng cục Chính trị quân đội nhân dân Việt </w:t>
            </w:r>
            <w:r w:rsidRPr="00567019">
              <w:rPr>
                <w:rStyle w:val="BodyTextChar1"/>
                <w:rFonts w:asciiTheme="majorHAnsi" w:hAnsiTheme="majorHAnsi" w:cstheme="majorHAnsi"/>
                <w:color w:val="000000"/>
                <w:lang w:val="vi-VN"/>
              </w:rPr>
              <w:t xml:space="preserve">Nam </w:t>
            </w:r>
            <w:r w:rsidRPr="00567019">
              <w:rPr>
                <w:rStyle w:val="BodyTextChar1"/>
                <w:rFonts w:asciiTheme="majorHAnsi" w:hAnsiTheme="majorHAnsi" w:cstheme="majorHAnsi"/>
                <w:color w:val="000000"/>
                <w:lang w:val="vi-VN" w:eastAsia="vi-VN"/>
              </w:rPr>
              <w:t xml:space="preserve">(đối với sĩ </w:t>
            </w:r>
            <w:r w:rsidRPr="00567019">
              <w:rPr>
                <w:rStyle w:val="BodyTextChar1"/>
                <w:rFonts w:asciiTheme="majorHAnsi" w:hAnsiTheme="majorHAnsi" w:cstheme="majorHAnsi"/>
                <w:color w:val="000000"/>
                <w:lang w:val="vi-VN"/>
              </w:rPr>
              <w:t xml:space="preserve">quan, </w:t>
            </w:r>
            <w:r w:rsidRPr="00567019">
              <w:rPr>
                <w:rStyle w:val="BodyTextChar1"/>
                <w:rFonts w:asciiTheme="majorHAnsi" w:hAnsiTheme="majorHAnsi" w:cstheme="majorHAnsi"/>
                <w:color w:val="000000"/>
                <w:lang w:val="vi-VN" w:eastAsia="vi-VN"/>
              </w:rPr>
              <w:t xml:space="preserve">quân nhân chuyên nghiệp, hạ sĩ </w:t>
            </w:r>
            <w:r w:rsidRPr="00567019">
              <w:rPr>
                <w:rStyle w:val="BodyTextChar1"/>
                <w:rFonts w:asciiTheme="majorHAnsi" w:hAnsiTheme="majorHAnsi" w:cstheme="majorHAnsi"/>
                <w:color w:val="000000"/>
                <w:lang w:val="vi-VN"/>
              </w:rPr>
              <w:t xml:space="preserve">quan, binh </w:t>
            </w:r>
            <w:r w:rsidRPr="00567019">
              <w:rPr>
                <w:rStyle w:val="BodyTextChar1"/>
                <w:rFonts w:asciiTheme="majorHAnsi" w:hAnsiTheme="majorHAnsi" w:cstheme="majorHAnsi"/>
                <w:color w:val="000000"/>
                <w:lang w:val="vi-VN" w:eastAsia="vi-VN"/>
              </w:rPr>
              <w:t xml:space="preserve">sĩ, công chức quốc phòng, công nhân và viên chức quốc phòng </w:t>
            </w:r>
            <w:r w:rsidRPr="00567019">
              <w:rPr>
                <w:rStyle w:val="BodyTextChar1"/>
                <w:rFonts w:asciiTheme="majorHAnsi" w:hAnsiTheme="majorHAnsi" w:cstheme="majorHAnsi"/>
                <w:color w:val="000000"/>
                <w:lang w:val="vi-VN"/>
              </w:rPr>
              <w:t xml:space="preserve">trong </w:t>
            </w:r>
            <w:r w:rsidRPr="00567019">
              <w:rPr>
                <w:rStyle w:val="BodyTextChar1"/>
                <w:rFonts w:asciiTheme="majorHAnsi" w:hAnsiTheme="majorHAnsi" w:cstheme="majorHAnsi"/>
                <w:color w:val="000000"/>
                <w:lang w:val="vi-VN" w:eastAsia="vi-VN"/>
              </w:rPr>
              <w:t xml:space="preserve">quân đội) hoặc thủ </w:t>
            </w:r>
            <w:r w:rsidRPr="00567019">
              <w:rPr>
                <w:rStyle w:val="BodyTextChar1"/>
                <w:rFonts w:asciiTheme="majorHAnsi" w:hAnsiTheme="majorHAnsi" w:cstheme="majorHAnsi"/>
                <w:color w:val="000000"/>
                <w:lang w:val="vi-VN" w:eastAsia="vi-VN"/>
              </w:rPr>
              <w:lastRenderedPageBreak/>
              <w:t xml:space="preserve">trưởng Cục Tổ chức cán bộ, Bộ Công </w:t>
            </w:r>
            <w:r w:rsidRPr="00567019">
              <w:rPr>
                <w:rStyle w:val="BodyTextChar1"/>
                <w:rFonts w:asciiTheme="majorHAnsi" w:hAnsiTheme="majorHAnsi" w:cstheme="majorHAnsi"/>
                <w:color w:val="000000"/>
                <w:lang w:val="vi-VN"/>
              </w:rPr>
              <w:t xml:space="preserve">an </w:t>
            </w:r>
            <w:r w:rsidRPr="00567019">
              <w:rPr>
                <w:rStyle w:val="BodyTextChar1"/>
                <w:rFonts w:asciiTheme="majorHAnsi" w:hAnsiTheme="majorHAnsi" w:cstheme="majorHAnsi"/>
                <w:color w:val="000000"/>
                <w:lang w:val="vi-VN" w:eastAsia="vi-VN"/>
              </w:rPr>
              <w:t xml:space="preserve">(đối với sĩ </w:t>
            </w:r>
            <w:r w:rsidRPr="00567019">
              <w:rPr>
                <w:rStyle w:val="BodyTextChar1"/>
                <w:rFonts w:asciiTheme="majorHAnsi" w:hAnsiTheme="majorHAnsi" w:cstheme="majorHAnsi"/>
                <w:color w:val="000000"/>
                <w:lang w:val="vi-VN"/>
              </w:rPr>
              <w:t xml:space="preserve">quan, </w:t>
            </w:r>
            <w:r w:rsidRPr="00567019">
              <w:rPr>
                <w:rStyle w:val="BodyTextChar1"/>
                <w:rFonts w:asciiTheme="majorHAnsi" w:hAnsiTheme="majorHAnsi" w:cstheme="majorHAnsi"/>
                <w:color w:val="000000"/>
                <w:lang w:val="vi-VN" w:eastAsia="vi-VN"/>
              </w:rPr>
              <w:t xml:space="preserve">hạ sĩ </w:t>
            </w:r>
            <w:r w:rsidRPr="00567019">
              <w:rPr>
                <w:rStyle w:val="BodyTextChar1"/>
                <w:rFonts w:asciiTheme="majorHAnsi" w:hAnsiTheme="majorHAnsi" w:cstheme="majorHAnsi"/>
                <w:color w:val="000000"/>
                <w:lang w:val="vi-VN"/>
              </w:rPr>
              <w:t xml:space="preserve">quan, </w:t>
            </w:r>
            <w:r w:rsidRPr="00567019">
              <w:rPr>
                <w:rStyle w:val="BodyTextChar1"/>
                <w:rFonts w:asciiTheme="majorHAnsi" w:hAnsiTheme="majorHAnsi" w:cstheme="majorHAnsi"/>
                <w:color w:val="000000"/>
                <w:lang w:val="vi-VN" w:eastAsia="vi-VN"/>
              </w:rPr>
              <w:t xml:space="preserve">chiến sĩ </w:t>
            </w:r>
            <w:r w:rsidRPr="00567019">
              <w:rPr>
                <w:rStyle w:val="BodyTextChar1"/>
                <w:rFonts w:asciiTheme="majorHAnsi" w:hAnsiTheme="majorHAnsi" w:cstheme="majorHAnsi"/>
                <w:color w:val="000000"/>
                <w:lang w:val="vi-VN"/>
              </w:rPr>
              <w:t xml:space="preserve">trong </w:t>
            </w:r>
            <w:r w:rsidRPr="00567019">
              <w:rPr>
                <w:rStyle w:val="BodyTextChar1"/>
                <w:rFonts w:asciiTheme="majorHAnsi" w:hAnsiTheme="majorHAnsi" w:cstheme="majorHAnsi"/>
                <w:color w:val="000000"/>
                <w:lang w:val="vi-VN" w:eastAsia="vi-VN"/>
              </w:rPr>
              <w:t xml:space="preserve">công </w:t>
            </w:r>
            <w:r w:rsidRPr="00567019">
              <w:rPr>
                <w:rStyle w:val="BodyTextChar1"/>
                <w:rFonts w:asciiTheme="majorHAnsi" w:hAnsiTheme="majorHAnsi" w:cstheme="majorHAnsi"/>
                <w:color w:val="000000"/>
                <w:lang w:val="vi-VN"/>
              </w:rPr>
              <w:t xml:space="preserve">an) </w:t>
            </w:r>
            <w:r w:rsidRPr="00567019">
              <w:rPr>
                <w:rStyle w:val="BodyTextChar1"/>
                <w:rFonts w:asciiTheme="majorHAnsi" w:hAnsiTheme="majorHAnsi" w:cstheme="majorHAnsi"/>
                <w:color w:val="000000"/>
                <w:lang w:val="vi-VN" w:eastAsia="vi-VN"/>
              </w:rPr>
              <w:t xml:space="preserve">cấp bản trích lục hồ sơ thương </w:t>
            </w:r>
            <w:r w:rsidRPr="00567019">
              <w:rPr>
                <w:rStyle w:val="BodyTextChar1"/>
                <w:rFonts w:asciiTheme="majorHAnsi" w:hAnsiTheme="majorHAnsi" w:cstheme="majorHAnsi"/>
                <w:color w:val="000000"/>
                <w:lang w:val="vi-VN"/>
              </w:rPr>
              <w:t xml:space="preserve">binh </w:t>
            </w:r>
            <w:r w:rsidRPr="00567019">
              <w:rPr>
                <w:rStyle w:val="BodyTextChar1"/>
                <w:rFonts w:asciiTheme="majorHAnsi" w:hAnsiTheme="majorHAnsi" w:cstheme="majorHAnsi"/>
                <w:color w:val="000000"/>
                <w:lang w:val="vi-VN" w:eastAsia="vi-VN"/>
              </w:rPr>
              <w:t>làm căn cứ để giải quyết chế độ.</w:t>
            </w:r>
          </w:p>
        </w:tc>
        <w:tc>
          <w:tcPr>
            <w:tcW w:w="3040" w:type="dxa"/>
            <w:vAlign w:val="center"/>
          </w:tcPr>
          <w:p w14:paraId="32A60DC1"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Không quy định</w:t>
            </w:r>
          </w:p>
        </w:tc>
      </w:tr>
      <w:tr w:rsidR="00F21475" w:rsidRPr="0064054B" w14:paraId="3EDE4A31" w14:textId="77777777" w:rsidTr="00F21475">
        <w:trPr>
          <w:jc w:val="center"/>
        </w:trPr>
        <w:tc>
          <w:tcPr>
            <w:tcW w:w="851" w:type="dxa"/>
            <w:vMerge/>
            <w:vAlign w:val="center"/>
          </w:tcPr>
          <w:p w14:paraId="3AB4F267" w14:textId="77777777" w:rsidR="00F21475" w:rsidRPr="0064054B" w:rsidRDefault="00F21475" w:rsidP="0064054B">
            <w:pPr>
              <w:spacing w:before="120" w:after="120" w:line="240" w:lineRule="auto"/>
              <w:jc w:val="center"/>
              <w:rPr>
                <w:b/>
                <w:szCs w:val="28"/>
              </w:rPr>
            </w:pPr>
          </w:p>
        </w:tc>
        <w:tc>
          <w:tcPr>
            <w:tcW w:w="2546" w:type="dxa"/>
            <w:vMerge/>
            <w:vAlign w:val="center"/>
          </w:tcPr>
          <w:p w14:paraId="4AC41AFB" w14:textId="77777777" w:rsidR="00F21475" w:rsidRPr="0064054B" w:rsidRDefault="00F21475" w:rsidP="0064054B">
            <w:pPr>
              <w:spacing w:before="120" w:after="120" w:line="240" w:lineRule="auto"/>
              <w:rPr>
                <w:szCs w:val="28"/>
              </w:rPr>
            </w:pPr>
          </w:p>
        </w:tc>
        <w:tc>
          <w:tcPr>
            <w:tcW w:w="7773" w:type="dxa"/>
          </w:tcPr>
          <w:p w14:paraId="604BE68C" w14:textId="77777777" w:rsidR="00F21475" w:rsidRPr="0064054B" w:rsidRDefault="00F21475" w:rsidP="0064054B">
            <w:pPr>
              <w:pStyle w:val="BodyText"/>
              <w:spacing w:before="120"/>
              <w:ind w:firstLine="437"/>
              <w:jc w:val="both"/>
              <w:rPr>
                <w:sz w:val="28"/>
                <w:szCs w:val="28"/>
                <w:lang w:val="vi-VN"/>
              </w:rPr>
            </w:pP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5AD8811E"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35F4580F" w14:textId="77777777" w:rsidTr="00F21475">
        <w:trPr>
          <w:jc w:val="center"/>
        </w:trPr>
        <w:tc>
          <w:tcPr>
            <w:tcW w:w="851" w:type="dxa"/>
            <w:vAlign w:val="center"/>
          </w:tcPr>
          <w:p w14:paraId="70D12206"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2213336C"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55A877CC" w14:textId="77777777" w:rsidR="00F21475" w:rsidRPr="0064054B" w:rsidRDefault="00F21475"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3B08A47A" w14:textId="77777777" w:rsidR="00F21475" w:rsidRPr="0064054B" w:rsidRDefault="00F21475" w:rsidP="0064054B">
            <w:pPr>
              <w:spacing w:before="120" w:after="120" w:line="240" w:lineRule="auto"/>
              <w:ind w:firstLine="437"/>
              <w:rPr>
                <w:szCs w:val="28"/>
              </w:rPr>
            </w:pPr>
            <w:r w:rsidRPr="0064054B">
              <w:rPr>
                <w:szCs w:val="28"/>
              </w:rPr>
              <w:t xml:space="preserve">- Thông báo cho </w:t>
            </w:r>
            <w:r w:rsidRPr="00567019">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559AAE37" w14:textId="77777777" w:rsidR="00F21475" w:rsidRPr="0064054B" w:rsidRDefault="00F21475" w:rsidP="0064054B">
            <w:pPr>
              <w:spacing w:before="120" w:after="120" w:line="240" w:lineRule="auto"/>
              <w:ind w:firstLine="437"/>
              <w:rPr>
                <w:szCs w:val="28"/>
              </w:rPr>
            </w:pPr>
            <w:r w:rsidRPr="0064054B">
              <w:rPr>
                <w:szCs w:val="28"/>
              </w:rPr>
              <w:t xml:space="preserve">- </w:t>
            </w:r>
            <w:r w:rsidRPr="00567019">
              <w:rPr>
                <w:szCs w:val="28"/>
              </w:rPr>
              <w:t>Tổ chức, 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A1A6247" w14:textId="77777777" w:rsidR="00F21475" w:rsidRPr="0064054B" w:rsidRDefault="00F21475"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5138FFA7" w14:textId="77777777" w:rsidR="00F21475" w:rsidRPr="0064054B" w:rsidRDefault="00F21475" w:rsidP="0064054B">
            <w:pPr>
              <w:spacing w:before="120" w:after="120" w:line="240" w:lineRule="auto"/>
              <w:ind w:firstLine="437"/>
              <w:rPr>
                <w:szCs w:val="28"/>
              </w:rPr>
            </w:pPr>
            <w:r w:rsidRPr="0064054B">
              <w:rPr>
                <w:szCs w:val="28"/>
              </w:rPr>
              <w:t xml:space="preserve">Thời gian trả kết quả: Sáng: từ 07 giờ đến 11 giờ 30 phút; </w:t>
            </w:r>
            <w:r w:rsidRPr="0064054B">
              <w:rPr>
                <w:szCs w:val="28"/>
              </w:rPr>
              <w:lastRenderedPageBreak/>
              <w:t>Chiều: từ 13 giờ 30 phút đến 17 giờ của các ngày làm việc.</w:t>
            </w:r>
          </w:p>
        </w:tc>
        <w:tc>
          <w:tcPr>
            <w:tcW w:w="3040" w:type="dxa"/>
            <w:vAlign w:val="center"/>
          </w:tcPr>
          <w:p w14:paraId="12B49CE9" w14:textId="77777777" w:rsidR="00F21475" w:rsidRPr="0064054B" w:rsidRDefault="00F21475" w:rsidP="00362B94">
            <w:pPr>
              <w:spacing w:before="120" w:after="120" w:line="240" w:lineRule="auto"/>
              <w:jc w:val="center"/>
              <w:rPr>
                <w:szCs w:val="28"/>
              </w:rPr>
            </w:pPr>
            <w:r w:rsidRPr="0064054B">
              <w:rPr>
                <w:szCs w:val="28"/>
              </w:rPr>
              <w:lastRenderedPageBreak/>
              <w:t xml:space="preserve">0,5 ngày </w:t>
            </w:r>
          </w:p>
        </w:tc>
      </w:tr>
    </w:tbl>
    <w:p w14:paraId="79E300E0" w14:textId="77777777" w:rsidR="0067347E" w:rsidRPr="0064054B" w:rsidRDefault="0067347E"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14A591E1" w14:textId="77777777" w:rsidR="0067347E" w:rsidRPr="00567019" w:rsidRDefault="0067347E"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2EDA2BFF" w14:textId="77777777" w:rsidR="005C4973" w:rsidRPr="00567019" w:rsidRDefault="005C4973"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Đơn đề nghị giải quyết thêm chế độ trợ cấp.</w:t>
      </w:r>
    </w:p>
    <w:p w14:paraId="02D6A584" w14:textId="77777777" w:rsidR="005C4973" w:rsidRPr="00567019" w:rsidRDefault="005C4973"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 xml:space="preserve">Bản </w:t>
      </w:r>
      <w:r w:rsidRPr="00567019">
        <w:rPr>
          <w:rStyle w:val="BodyTextChar1"/>
          <w:rFonts w:asciiTheme="majorHAnsi" w:hAnsiTheme="majorHAnsi" w:cstheme="majorHAnsi"/>
          <w:lang w:val="vi-VN"/>
        </w:rPr>
        <w:t xml:space="preserve">sao </w:t>
      </w:r>
      <w:r w:rsidRPr="00567019">
        <w:rPr>
          <w:rStyle w:val="BodyTextChar1"/>
          <w:rFonts w:asciiTheme="majorHAnsi" w:hAnsiTheme="majorHAnsi" w:cstheme="majorHAnsi"/>
          <w:lang w:val="vi-VN" w:eastAsia="vi-VN"/>
        </w:rPr>
        <w:t>Giấy chứng nhận bị thương.</w:t>
      </w:r>
    </w:p>
    <w:p w14:paraId="7F985E30" w14:textId="77777777" w:rsidR="005C4973" w:rsidRPr="00567019" w:rsidRDefault="005C4973"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lang w:val="vi-VN"/>
        </w:rPr>
        <w:t xml:space="preserve">- </w:t>
      </w:r>
      <w:r w:rsidRPr="00567019">
        <w:rPr>
          <w:rStyle w:val="BodyTextChar1"/>
          <w:rFonts w:asciiTheme="majorHAnsi" w:hAnsiTheme="majorHAnsi" w:cstheme="majorHAnsi"/>
          <w:lang w:val="vi-VN" w:eastAsia="vi-VN"/>
        </w:rPr>
        <w:t xml:space="preserve">Biên bản giám định </w:t>
      </w:r>
      <w:r w:rsidRPr="00567019">
        <w:rPr>
          <w:rStyle w:val="BodyTextChar1"/>
          <w:rFonts w:asciiTheme="majorHAnsi" w:hAnsiTheme="majorHAnsi" w:cstheme="majorHAnsi"/>
          <w:lang w:val="vi-VN"/>
        </w:rPr>
        <w:t>y khoa.</w:t>
      </w:r>
    </w:p>
    <w:p w14:paraId="13626236" w14:textId="77777777" w:rsidR="0067347E" w:rsidRPr="0064054B" w:rsidRDefault="0067347E"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405E6518" w14:textId="77777777" w:rsidR="0067347E" w:rsidRPr="0064054B" w:rsidRDefault="0067347E"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p>
    <w:p w14:paraId="00591B65" w14:textId="77777777" w:rsidR="0067347E" w:rsidRPr="0064054B" w:rsidRDefault="0067347E"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p>
    <w:p w14:paraId="757CA4B7" w14:textId="77777777" w:rsidR="0067347E" w:rsidRPr="00567019" w:rsidRDefault="0067347E" w:rsidP="00770D89">
      <w:pPr>
        <w:pStyle w:val="BodyText"/>
        <w:numPr>
          <w:ilvl w:val="1"/>
          <w:numId w:val="2"/>
        </w:numPr>
        <w:tabs>
          <w:tab w:val="left" w:pos="1134"/>
        </w:tabs>
        <w:spacing w:before="12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Kết quả thực hiện thủ tục hành chính</w:t>
      </w:r>
      <w:r w:rsidR="00D875A3" w:rsidRPr="0064054B">
        <w:rPr>
          <w:rFonts w:asciiTheme="majorHAnsi" w:hAnsiTheme="majorHAnsi" w:cstheme="majorHAnsi"/>
          <w:b/>
          <w:sz w:val="28"/>
          <w:szCs w:val="28"/>
          <w:lang w:val="hr-HR"/>
        </w:rPr>
        <w:t xml:space="preserve">: </w:t>
      </w:r>
      <w:r w:rsidRPr="00567019">
        <w:rPr>
          <w:rStyle w:val="BodyTextChar1"/>
          <w:rFonts w:asciiTheme="majorHAnsi" w:hAnsiTheme="majorHAnsi" w:cstheme="majorHAnsi"/>
          <w:lang w:val="hr-HR" w:eastAsia="vi-VN"/>
        </w:rPr>
        <w:t>Quyết định về việc hưởng thêm chế độ trợ cấp ưu đãi.</w:t>
      </w:r>
    </w:p>
    <w:p w14:paraId="49C7F512" w14:textId="77777777" w:rsidR="0067347E" w:rsidRPr="0064054B" w:rsidRDefault="0067347E"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17118DAE" w14:textId="77777777" w:rsidR="0067347E" w:rsidRPr="0064054B" w:rsidRDefault="0067347E"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17751365" w14:textId="77777777" w:rsidR="0067347E" w:rsidRPr="00567019" w:rsidRDefault="0067347E"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lang w:val="hr-HR" w:eastAsia="vi-VN"/>
        </w:rPr>
        <w:t xml:space="preserve">Đơn đề nghị giải quyết thêm chế độ trợ cấp (Mẫu số </w:t>
      </w:r>
      <w:r w:rsidRPr="00567019">
        <w:rPr>
          <w:rStyle w:val="BodyTextChar1"/>
          <w:rFonts w:asciiTheme="majorHAnsi" w:hAnsiTheme="majorHAnsi" w:cstheme="majorHAnsi"/>
          <w:lang w:val="hr-HR"/>
        </w:rPr>
        <w:t xml:space="preserve">19 </w:t>
      </w:r>
      <w:r w:rsidRPr="00567019">
        <w:rPr>
          <w:rStyle w:val="BodyTextChar1"/>
          <w:rFonts w:asciiTheme="majorHAnsi" w:hAnsiTheme="majorHAnsi" w:cstheme="majorHAnsi"/>
          <w:lang w:val="hr-HR" w:eastAsia="vi-VN"/>
        </w:rPr>
        <w:t xml:space="preserve">Phụ lục </w:t>
      </w:r>
      <w:r w:rsidRPr="00567019">
        <w:rPr>
          <w:rStyle w:val="BodyTextChar1"/>
          <w:rFonts w:asciiTheme="majorHAnsi" w:hAnsiTheme="majorHAnsi" w:cstheme="majorHAnsi"/>
          <w:lang w:val="hr-HR"/>
        </w:rPr>
        <w:t xml:space="preserve">I </w:t>
      </w:r>
      <w:r w:rsidRPr="00567019">
        <w:rPr>
          <w:rStyle w:val="BodyTextChar1"/>
          <w:rFonts w:asciiTheme="majorHAnsi" w:hAnsiTheme="majorHAnsi" w:cstheme="majorHAnsi"/>
          <w:lang w:val="hr-HR" w:eastAsia="vi-VN"/>
        </w:rPr>
        <w:t>Nghị định 131/2021/NĐ-CP).</w:t>
      </w:r>
    </w:p>
    <w:p w14:paraId="0175D29A" w14:textId="77777777" w:rsidR="0067347E" w:rsidRPr="00567019" w:rsidRDefault="0067347E"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r w:rsidR="00D875A3" w:rsidRPr="00567019">
        <w:rPr>
          <w:rFonts w:asciiTheme="majorHAnsi" w:hAnsiTheme="majorHAnsi" w:cstheme="majorHAnsi"/>
          <w:b/>
          <w:sz w:val="28"/>
          <w:szCs w:val="28"/>
          <w:lang w:val="hr-HR"/>
        </w:rPr>
        <w:t xml:space="preserve">: </w:t>
      </w:r>
      <w:r w:rsidRPr="00567019">
        <w:rPr>
          <w:rStyle w:val="BodyTextChar1"/>
          <w:rFonts w:asciiTheme="majorHAnsi" w:hAnsiTheme="majorHAnsi" w:cstheme="majorHAnsi"/>
          <w:lang w:val="hr-HR" w:eastAsia="vi-VN"/>
        </w:rPr>
        <w:t>Đủ điều kiện hưởng thêm chế độ trợ cấp.</w:t>
      </w:r>
    </w:p>
    <w:p w14:paraId="201D074F" w14:textId="77777777" w:rsidR="0067347E" w:rsidRPr="00567019" w:rsidRDefault="0067347E"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t>Căn cứ pháp lý của thủ tục hành chính</w:t>
      </w:r>
    </w:p>
    <w:p w14:paraId="14AE1F5F" w14:textId="77777777" w:rsidR="0067347E" w:rsidRPr="00567019" w:rsidRDefault="0067347E"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lang w:val="hr-HR"/>
        </w:rPr>
        <w:t xml:space="preserve">- </w:t>
      </w:r>
      <w:r w:rsidRPr="00567019">
        <w:rPr>
          <w:rStyle w:val="BodyTextChar1"/>
          <w:rFonts w:asciiTheme="majorHAnsi" w:hAnsiTheme="majorHAnsi" w:cstheme="majorHAnsi"/>
          <w:lang w:val="hr-HR" w:eastAsia="vi-VN"/>
        </w:rPr>
        <w:t xml:space="preserve">Pháp lệnh Ưu đãi người có công với cách mạng năm </w:t>
      </w:r>
      <w:r w:rsidRPr="00567019">
        <w:rPr>
          <w:rStyle w:val="BodyTextChar1"/>
          <w:rFonts w:asciiTheme="majorHAnsi" w:hAnsiTheme="majorHAnsi" w:cstheme="majorHAnsi"/>
          <w:lang w:val="hr-HR"/>
        </w:rPr>
        <w:t>2020.</w:t>
      </w:r>
    </w:p>
    <w:p w14:paraId="76F62AEE" w14:textId="77777777" w:rsidR="00F20E07" w:rsidRPr="00567019" w:rsidRDefault="0067347E" w:rsidP="0064054B">
      <w:pPr>
        <w:pStyle w:val="BodyText"/>
        <w:spacing w:before="120"/>
        <w:ind w:firstLine="567"/>
        <w:jc w:val="both"/>
        <w:rPr>
          <w:rStyle w:val="BodyTextChar1"/>
          <w:rFonts w:asciiTheme="majorHAnsi" w:hAnsiTheme="majorHAnsi" w:cstheme="majorHAnsi"/>
          <w:lang w:val="hr-HR" w:eastAsia="vi-VN"/>
        </w:rPr>
      </w:pPr>
      <w:r w:rsidRPr="00567019">
        <w:rPr>
          <w:rStyle w:val="BodyTextChar1"/>
          <w:rFonts w:asciiTheme="majorHAnsi" w:hAnsiTheme="majorHAnsi" w:cstheme="majorHAnsi"/>
          <w:lang w:val="hr-HR"/>
        </w:rPr>
        <w:t>- Điều 4</w:t>
      </w:r>
      <w:r w:rsidR="005C4973" w:rsidRPr="00567019">
        <w:rPr>
          <w:rStyle w:val="BodyTextChar1"/>
          <w:rFonts w:asciiTheme="majorHAnsi" w:hAnsiTheme="majorHAnsi" w:cstheme="majorHAnsi"/>
          <w:lang w:val="hr-HR"/>
        </w:rPr>
        <w:t>4</w:t>
      </w:r>
      <w:r w:rsidRPr="00567019">
        <w:rPr>
          <w:rStyle w:val="BodyTextChar1"/>
          <w:rFonts w:asciiTheme="majorHAnsi" w:hAnsiTheme="majorHAnsi" w:cstheme="majorHAnsi"/>
          <w:lang w:val="hr-HR"/>
        </w:rPr>
        <w:t xml:space="preserve"> </w:t>
      </w:r>
      <w:r w:rsidRPr="00567019">
        <w:rPr>
          <w:rStyle w:val="BodyTextChar1"/>
          <w:rFonts w:asciiTheme="majorHAnsi" w:hAnsiTheme="majorHAnsi" w:cstheme="majorHAnsi"/>
          <w:lang w:val="hr-HR" w:eastAsia="vi-VN"/>
        </w:rPr>
        <w:t xml:space="preserve">Nghị định số 131/2021/NĐ-CP ngày </w:t>
      </w:r>
      <w:r w:rsidRPr="00567019">
        <w:rPr>
          <w:rStyle w:val="BodyTextChar1"/>
          <w:rFonts w:asciiTheme="majorHAnsi" w:hAnsiTheme="majorHAnsi" w:cstheme="majorHAnsi"/>
          <w:lang w:val="hr-HR"/>
        </w:rPr>
        <w:t xml:space="preserve">30/12/2021 </w:t>
      </w:r>
      <w:r w:rsidRPr="00567019">
        <w:rPr>
          <w:rStyle w:val="BodyTextChar1"/>
          <w:rFonts w:asciiTheme="majorHAnsi" w:hAnsiTheme="majorHAnsi" w:cstheme="majorHAnsi"/>
          <w:lang w:val="hr-HR" w:eastAsia="vi-VN"/>
        </w:rPr>
        <w:t xml:space="preserve">của Chính phủ </w:t>
      </w:r>
      <w:r w:rsidRPr="00567019">
        <w:rPr>
          <w:rStyle w:val="BodyTextChar1"/>
          <w:rFonts w:asciiTheme="majorHAnsi" w:hAnsiTheme="majorHAnsi" w:cstheme="majorHAnsi"/>
          <w:lang w:val="hr-HR"/>
        </w:rPr>
        <w:t xml:space="preserve">quy </w:t>
      </w:r>
      <w:r w:rsidRPr="00567019">
        <w:rPr>
          <w:rStyle w:val="BodyTextChar1"/>
          <w:rFonts w:asciiTheme="majorHAnsi" w:hAnsiTheme="majorHAnsi" w:cstheme="majorHAnsi"/>
          <w:lang w:val="hr-HR" w:eastAsia="vi-VN"/>
        </w:rPr>
        <w:t xml:space="preserve">định </w:t>
      </w:r>
      <w:r w:rsidRPr="00567019">
        <w:rPr>
          <w:rStyle w:val="BodyTextChar1"/>
          <w:rFonts w:asciiTheme="majorHAnsi" w:hAnsiTheme="majorHAnsi" w:cstheme="majorHAnsi"/>
          <w:lang w:val="hr-HR"/>
        </w:rPr>
        <w:t xml:space="preserve">chi </w:t>
      </w:r>
      <w:r w:rsidRPr="00567019">
        <w:rPr>
          <w:rStyle w:val="BodyTextChar1"/>
          <w:rFonts w:asciiTheme="majorHAnsi" w:hAnsiTheme="majorHAnsi" w:cstheme="majorHAnsi"/>
          <w:lang w:val="hr-HR" w:eastAsia="vi-VN"/>
        </w:rPr>
        <w:t xml:space="preserve">tiết và biện pháp </w:t>
      </w:r>
      <w:r w:rsidRPr="00567019">
        <w:rPr>
          <w:rStyle w:val="BodyTextChar1"/>
          <w:rFonts w:asciiTheme="majorHAnsi" w:hAnsiTheme="majorHAnsi" w:cstheme="majorHAnsi"/>
          <w:lang w:val="hr-HR"/>
        </w:rPr>
        <w:t xml:space="preserve">thi </w:t>
      </w:r>
      <w:r w:rsidRPr="00567019">
        <w:rPr>
          <w:rStyle w:val="BodyTextChar1"/>
          <w:rFonts w:asciiTheme="majorHAnsi" w:hAnsiTheme="majorHAnsi" w:cstheme="majorHAnsi"/>
          <w:lang w:val="hr-HR" w:eastAsia="vi-VN"/>
        </w:rPr>
        <w:t>hành Pháp lệnh Ưu đãi người có công với cách mạng.</w:t>
      </w:r>
    </w:p>
    <w:p w14:paraId="5CD9E37C" w14:textId="77777777" w:rsidR="00F20E07" w:rsidRPr="00567019" w:rsidRDefault="00F20E07">
      <w:pPr>
        <w:spacing w:line="240" w:lineRule="auto"/>
        <w:jc w:val="left"/>
        <w:rPr>
          <w:rStyle w:val="BodyTextChar1"/>
          <w:rFonts w:asciiTheme="majorHAnsi" w:eastAsia="Calibri" w:hAnsiTheme="majorHAnsi" w:cstheme="majorHAnsi"/>
          <w:lang w:val="hr-HR" w:eastAsia="vi-VN"/>
        </w:rPr>
      </w:pPr>
      <w:r>
        <w:rPr>
          <w:rStyle w:val="BodyTextChar1"/>
          <w:rFonts w:asciiTheme="majorHAnsi" w:hAnsiTheme="majorHAnsi" w:cstheme="majorHAnsi"/>
          <w:lang w:eastAsia="vi-VN"/>
        </w:rPr>
        <w:br w:type="page"/>
      </w:r>
    </w:p>
    <w:p w14:paraId="2DF8E763" w14:textId="77777777" w:rsidR="0067347E" w:rsidRPr="0064054B" w:rsidRDefault="0067347E"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lastRenderedPageBreak/>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3119"/>
      </w:tblGrid>
      <w:tr w:rsidR="0067347E" w:rsidRPr="0064054B" w14:paraId="47772567" w14:textId="77777777" w:rsidTr="00F21475">
        <w:trPr>
          <w:jc w:val="center"/>
        </w:trPr>
        <w:tc>
          <w:tcPr>
            <w:tcW w:w="7905" w:type="dxa"/>
            <w:vAlign w:val="center"/>
          </w:tcPr>
          <w:p w14:paraId="40D1848D" w14:textId="77777777" w:rsidR="0067347E" w:rsidRPr="0064054B" w:rsidRDefault="0067347E"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vAlign w:val="center"/>
          </w:tcPr>
          <w:p w14:paraId="40D6E8EB" w14:textId="77777777" w:rsidR="0067347E" w:rsidRPr="0064054B" w:rsidRDefault="0067347E"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3119" w:type="dxa"/>
            <w:vAlign w:val="center"/>
          </w:tcPr>
          <w:p w14:paraId="0FB25518" w14:textId="77777777" w:rsidR="0067347E" w:rsidRPr="0064054B" w:rsidRDefault="0067347E"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67347E" w:rsidRPr="0064054B" w14:paraId="0C525607" w14:textId="77777777" w:rsidTr="00F21475">
        <w:trPr>
          <w:jc w:val="center"/>
        </w:trPr>
        <w:tc>
          <w:tcPr>
            <w:tcW w:w="7905" w:type="dxa"/>
          </w:tcPr>
          <w:p w14:paraId="40E2B649" w14:textId="77777777" w:rsidR="0067347E" w:rsidRPr="0064054B" w:rsidRDefault="0067347E" w:rsidP="0064054B">
            <w:pPr>
              <w:spacing w:before="120" w:after="120" w:line="240" w:lineRule="auto"/>
              <w:textAlignment w:val="baseline"/>
              <w:rPr>
                <w:szCs w:val="28"/>
                <w:lang w:val="pt-BR" w:eastAsia="vi-VN"/>
              </w:rPr>
            </w:pPr>
            <w:r w:rsidRPr="0064054B">
              <w:rPr>
                <w:szCs w:val="28"/>
                <w:lang w:val="pt-BR" w:eastAsia="vi-VN"/>
              </w:rPr>
              <w:t xml:space="preserve">- Như mục </w:t>
            </w:r>
            <w:r w:rsidR="005C4973" w:rsidRPr="0064054B">
              <w:rPr>
                <w:szCs w:val="28"/>
                <w:lang w:val="pt-BR" w:eastAsia="vi-VN"/>
              </w:rPr>
              <w:t>6</w:t>
            </w:r>
            <w:r w:rsidRPr="0064054B">
              <w:rPr>
                <w:szCs w:val="28"/>
                <w:lang w:val="pt-BR" w:eastAsia="vi-VN"/>
              </w:rPr>
              <w:t>.2;</w:t>
            </w:r>
          </w:p>
          <w:p w14:paraId="5477EE80" w14:textId="77777777" w:rsidR="0067347E" w:rsidRPr="0064054B" w:rsidRDefault="0067347E"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1805987E" w14:textId="77777777" w:rsidR="0067347E" w:rsidRPr="0064054B" w:rsidRDefault="0067347E"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3119" w:type="dxa"/>
            <w:vMerge w:val="restart"/>
            <w:vAlign w:val="center"/>
          </w:tcPr>
          <w:p w14:paraId="29B7D425" w14:textId="77777777" w:rsidR="0067347E" w:rsidRPr="0064054B" w:rsidRDefault="0067347E"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67347E" w:rsidRPr="0064054B" w14:paraId="3D8004A6" w14:textId="77777777" w:rsidTr="00F21475">
        <w:trPr>
          <w:jc w:val="center"/>
        </w:trPr>
        <w:tc>
          <w:tcPr>
            <w:tcW w:w="7905" w:type="dxa"/>
          </w:tcPr>
          <w:p w14:paraId="4DBB0210" w14:textId="77777777" w:rsidR="0067347E" w:rsidRPr="0064054B" w:rsidRDefault="0067347E"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1A4B1082" w14:textId="77777777" w:rsidR="0067347E" w:rsidRPr="0064054B" w:rsidRDefault="0067347E"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3119" w:type="dxa"/>
            <w:vMerge/>
          </w:tcPr>
          <w:p w14:paraId="4CC505E5" w14:textId="77777777" w:rsidR="0067347E" w:rsidRPr="0064054B" w:rsidRDefault="0067347E" w:rsidP="0064054B">
            <w:pPr>
              <w:spacing w:before="120" w:after="120" w:line="240" w:lineRule="auto"/>
              <w:textAlignment w:val="baseline"/>
              <w:rPr>
                <w:szCs w:val="28"/>
                <w:lang w:eastAsia="vi-VN"/>
              </w:rPr>
            </w:pPr>
          </w:p>
        </w:tc>
      </w:tr>
    </w:tbl>
    <w:p w14:paraId="733F21B4" w14:textId="77777777" w:rsidR="00135D5C" w:rsidRPr="00567019" w:rsidRDefault="00135D5C" w:rsidP="00087948">
      <w:pPr>
        <w:spacing w:before="120" w:after="120" w:line="240" w:lineRule="auto"/>
        <w:rPr>
          <w:rFonts w:eastAsia="Times New Roman"/>
          <w:color w:val="000000"/>
          <w:szCs w:val="28"/>
          <w:highlight w:val="yellow"/>
          <w:lang w:eastAsia="vi-VN"/>
        </w:rPr>
      </w:pPr>
    </w:p>
    <w:p w14:paraId="57FCE895" w14:textId="77777777" w:rsidR="00135D5C" w:rsidRPr="00567019" w:rsidRDefault="00135D5C">
      <w:pPr>
        <w:spacing w:line="240" w:lineRule="auto"/>
        <w:jc w:val="left"/>
        <w:rPr>
          <w:rFonts w:eastAsia="Times New Roman"/>
          <w:color w:val="000000"/>
          <w:szCs w:val="28"/>
          <w:highlight w:val="yellow"/>
          <w:lang w:eastAsia="vi-VN"/>
        </w:rPr>
      </w:pPr>
      <w:r w:rsidRPr="00567019">
        <w:rPr>
          <w:rFonts w:eastAsia="Times New Roman"/>
          <w:color w:val="000000"/>
          <w:szCs w:val="28"/>
          <w:highlight w:val="yellow"/>
          <w:lang w:eastAsia="vi-VN"/>
        </w:rPr>
        <w:br w:type="page"/>
      </w:r>
    </w:p>
    <w:p w14:paraId="1C736F14" w14:textId="77777777" w:rsidR="00B74385" w:rsidRDefault="00B74385" w:rsidP="00B74385">
      <w:pPr>
        <w:spacing w:before="120" w:after="120"/>
        <w:jc w:val="right"/>
        <w:rPr>
          <w:rFonts w:asciiTheme="majorHAnsi" w:hAnsiTheme="majorHAnsi" w:cstheme="majorHAnsi"/>
          <w:b/>
          <w:szCs w:val="28"/>
          <w:highlight w:val="yellow"/>
        </w:rPr>
        <w:sectPr w:rsidR="00B74385" w:rsidSect="005326CE">
          <w:pgSz w:w="16840" w:h="11907" w:orient="landscape" w:code="9"/>
          <w:pgMar w:top="1134" w:right="1021" w:bottom="1134" w:left="1871" w:header="709" w:footer="709" w:gutter="0"/>
          <w:cols w:space="720"/>
          <w:titlePg/>
          <w:docGrid w:linePitch="381"/>
        </w:sectPr>
      </w:pPr>
    </w:p>
    <w:p w14:paraId="137908AB" w14:textId="77777777" w:rsidR="00135D5C" w:rsidRPr="00B74385" w:rsidRDefault="00135D5C" w:rsidP="00B74385">
      <w:pPr>
        <w:spacing w:line="240" w:lineRule="auto"/>
        <w:jc w:val="right"/>
        <w:rPr>
          <w:rFonts w:asciiTheme="majorHAnsi" w:hAnsiTheme="majorHAnsi" w:cstheme="majorHAnsi"/>
          <w:b/>
          <w:szCs w:val="28"/>
        </w:rPr>
      </w:pPr>
      <w:r w:rsidRPr="00B74385">
        <w:rPr>
          <w:rFonts w:asciiTheme="majorHAnsi" w:hAnsiTheme="majorHAnsi" w:cstheme="majorHAnsi"/>
          <w:b/>
          <w:szCs w:val="28"/>
        </w:rPr>
        <w:lastRenderedPageBreak/>
        <w:t>Mẫu số 19</w:t>
      </w:r>
    </w:p>
    <w:p w14:paraId="254E36A7" w14:textId="77777777" w:rsidR="00135D5C" w:rsidRPr="00B74385" w:rsidRDefault="00135D5C" w:rsidP="00B74385">
      <w:pPr>
        <w:spacing w:line="240" w:lineRule="auto"/>
        <w:jc w:val="center"/>
        <w:rPr>
          <w:rFonts w:asciiTheme="majorHAnsi" w:hAnsiTheme="majorHAnsi" w:cstheme="majorHAnsi"/>
          <w:szCs w:val="28"/>
        </w:rPr>
      </w:pPr>
      <w:r w:rsidRPr="00B74385">
        <w:rPr>
          <w:rFonts w:asciiTheme="majorHAnsi" w:hAnsiTheme="majorHAnsi" w:cstheme="majorHAnsi"/>
          <w:b/>
          <w:szCs w:val="28"/>
        </w:rPr>
        <w:t>CỘNG HÒA XÃ HỘI CHỦ NGHĨA VIỆT NAM</w:t>
      </w:r>
      <w:r w:rsidRPr="00B74385">
        <w:rPr>
          <w:rFonts w:asciiTheme="majorHAnsi" w:hAnsiTheme="majorHAnsi" w:cstheme="majorHAnsi"/>
          <w:b/>
          <w:szCs w:val="28"/>
        </w:rPr>
        <w:br/>
        <w:t xml:space="preserve">Độc lập - Tự do - Hạnh phúc </w:t>
      </w:r>
      <w:r w:rsidRPr="00B74385">
        <w:rPr>
          <w:rFonts w:asciiTheme="majorHAnsi" w:hAnsiTheme="majorHAnsi" w:cstheme="majorHAnsi"/>
          <w:b/>
          <w:szCs w:val="28"/>
        </w:rPr>
        <w:br/>
        <w:t>---------------</w:t>
      </w:r>
    </w:p>
    <w:p w14:paraId="449376CA" w14:textId="77777777" w:rsidR="00135D5C" w:rsidRPr="00B74385" w:rsidRDefault="00135D5C" w:rsidP="00B74385">
      <w:pPr>
        <w:spacing w:line="240" w:lineRule="auto"/>
        <w:jc w:val="center"/>
        <w:rPr>
          <w:rFonts w:asciiTheme="majorHAnsi" w:hAnsiTheme="majorHAnsi" w:cstheme="majorHAnsi"/>
          <w:b/>
          <w:szCs w:val="28"/>
        </w:rPr>
      </w:pPr>
      <w:r w:rsidRPr="00B74385">
        <w:rPr>
          <w:rFonts w:asciiTheme="majorHAnsi" w:hAnsiTheme="majorHAnsi" w:cstheme="majorHAnsi"/>
          <w:b/>
          <w:szCs w:val="28"/>
        </w:rPr>
        <w:t>ĐƠN ĐỀ NGHỊ</w:t>
      </w:r>
    </w:p>
    <w:p w14:paraId="68410038" w14:textId="77777777" w:rsidR="00135D5C" w:rsidRDefault="00135D5C" w:rsidP="00B74385">
      <w:pPr>
        <w:spacing w:line="240" w:lineRule="auto"/>
        <w:jc w:val="center"/>
        <w:rPr>
          <w:rFonts w:asciiTheme="majorHAnsi" w:hAnsiTheme="majorHAnsi" w:cstheme="majorHAnsi"/>
          <w:b/>
          <w:szCs w:val="28"/>
        </w:rPr>
      </w:pPr>
      <w:r w:rsidRPr="00B74385">
        <w:rPr>
          <w:rFonts w:asciiTheme="majorHAnsi" w:hAnsiTheme="majorHAnsi" w:cstheme="majorHAnsi"/>
          <w:b/>
          <w:szCs w:val="28"/>
        </w:rPr>
        <w:t>Giải quyết thêm chế độ trợ cấp</w:t>
      </w:r>
    </w:p>
    <w:p w14:paraId="20B24035" w14:textId="77777777" w:rsidR="00B74385" w:rsidRPr="00B74385" w:rsidRDefault="00B74385" w:rsidP="00B74385">
      <w:pPr>
        <w:spacing w:line="240" w:lineRule="auto"/>
        <w:jc w:val="center"/>
        <w:rPr>
          <w:rFonts w:asciiTheme="majorHAnsi" w:hAnsiTheme="majorHAnsi" w:cstheme="majorHAnsi"/>
          <w:b/>
          <w:szCs w:val="28"/>
        </w:rPr>
      </w:pPr>
    </w:p>
    <w:p w14:paraId="7155FF40" w14:textId="77777777" w:rsidR="00135D5C" w:rsidRPr="00B74385" w:rsidRDefault="00135D5C" w:rsidP="00B74385">
      <w:pPr>
        <w:spacing w:before="120" w:after="120"/>
        <w:jc w:val="center"/>
        <w:rPr>
          <w:rFonts w:asciiTheme="majorHAnsi" w:hAnsiTheme="majorHAnsi" w:cstheme="majorHAnsi"/>
          <w:szCs w:val="28"/>
        </w:rPr>
      </w:pPr>
      <w:r w:rsidRPr="00B74385">
        <w:rPr>
          <w:rFonts w:asciiTheme="majorHAnsi" w:hAnsiTheme="majorHAnsi" w:cstheme="majorHAnsi"/>
          <w:szCs w:val="28"/>
        </w:rPr>
        <w:t>Kính gửi: Sở Lao động - Thương binh và Xã hội tỉnh ...............</w:t>
      </w:r>
      <w:r w:rsidRPr="00B74385">
        <w:rPr>
          <w:rFonts w:asciiTheme="majorHAnsi" w:hAnsiTheme="majorHAnsi" w:cstheme="majorHAnsi"/>
          <w:szCs w:val="28"/>
          <w:vertAlign w:val="superscript"/>
        </w:rPr>
        <w:t>1</w:t>
      </w:r>
      <w:r w:rsidRPr="00B74385">
        <w:rPr>
          <w:rFonts w:asciiTheme="majorHAnsi" w:hAnsiTheme="majorHAnsi" w:cstheme="majorHAnsi"/>
          <w:szCs w:val="28"/>
        </w:rPr>
        <w:t>.....................</w:t>
      </w:r>
    </w:p>
    <w:p w14:paraId="0B2E3DD4" w14:textId="77777777" w:rsidR="00135D5C" w:rsidRPr="00B74385" w:rsidRDefault="00135D5C" w:rsidP="00B74385">
      <w:pPr>
        <w:spacing w:before="120" w:after="120"/>
        <w:rPr>
          <w:rFonts w:asciiTheme="majorHAnsi" w:hAnsiTheme="majorHAnsi" w:cstheme="majorHAnsi"/>
          <w:b/>
          <w:szCs w:val="28"/>
        </w:rPr>
      </w:pPr>
      <w:r w:rsidRPr="00B74385">
        <w:rPr>
          <w:rFonts w:asciiTheme="majorHAnsi" w:hAnsiTheme="majorHAnsi" w:cstheme="majorHAnsi"/>
          <w:b/>
          <w:szCs w:val="28"/>
        </w:rPr>
        <w:t>1. Thông tin người đề nghị</w:t>
      </w:r>
    </w:p>
    <w:p w14:paraId="08069FFF"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Họ và tên: .........................</w:t>
      </w:r>
      <w:r w:rsidR="00B74385">
        <w:rPr>
          <w:rFonts w:asciiTheme="majorHAnsi" w:hAnsiTheme="majorHAnsi" w:cstheme="majorHAnsi"/>
          <w:szCs w:val="28"/>
        </w:rPr>
        <w:t>....................</w:t>
      </w:r>
      <w:r w:rsidRPr="00B74385">
        <w:rPr>
          <w:rFonts w:asciiTheme="majorHAnsi" w:hAnsiTheme="majorHAnsi" w:cstheme="majorHAnsi"/>
          <w:szCs w:val="28"/>
        </w:rPr>
        <w:t>..................................................................</w:t>
      </w:r>
    </w:p>
    <w:p w14:paraId="0134B309"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 xml:space="preserve">Ngày tháng năm sinh: </w:t>
      </w:r>
      <w:r w:rsidRPr="00567019">
        <w:rPr>
          <w:rFonts w:asciiTheme="majorHAnsi" w:hAnsiTheme="majorHAnsi" w:cstheme="majorHAnsi"/>
          <w:szCs w:val="28"/>
        </w:rPr>
        <w:t xml:space="preserve">.................................... </w:t>
      </w:r>
      <w:r w:rsidRPr="00B74385">
        <w:rPr>
          <w:rFonts w:asciiTheme="majorHAnsi" w:hAnsiTheme="majorHAnsi" w:cstheme="majorHAnsi"/>
          <w:szCs w:val="28"/>
        </w:rPr>
        <w:t xml:space="preserve">Nam/Nữ: </w:t>
      </w:r>
      <w:r w:rsidRPr="00567019">
        <w:rPr>
          <w:rFonts w:asciiTheme="majorHAnsi" w:hAnsiTheme="majorHAnsi" w:cstheme="majorHAnsi"/>
          <w:szCs w:val="28"/>
        </w:rPr>
        <w:t>.................</w:t>
      </w:r>
      <w:r w:rsidR="00B74385" w:rsidRPr="00567019">
        <w:rPr>
          <w:rFonts w:asciiTheme="majorHAnsi" w:hAnsiTheme="majorHAnsi" w:cstheme="majorHAnsi"/>
          <w:szCs w:val="28"/>
        </w:rPr>
        <w:t>.....</w:t>
      </w:r>
      <w:r w:rsidRPr="00567019">
        <w:rPr>
          <w:rFonts w:asciiTheme="majorHAnsi" w:hAnsiTheme="majorHAnsi" w:cstheme="majorHAnsi"/>
          <w:szCs w:val="28"/>
        </w:rPr>
        <w:t>..................</w:t>
      </w:r>
    </w:p>
    <w:p w14:paraId="5DC518FD"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CCCD/CMND số .......................... Ngày cấ</w:t>
      </w:r>
      <w:r w:rsidR="00F20E07">
        <w:rPr>
          <w:rFonts w:asciiTheme="majorHAnsi" w:hAnsiTheme="majorHAnsi" w:cstheme="majorHAnsi"/>
          <w:szCs w:val="28"/>
        </w:rPr>
        <w:t>p ...............</w:t>
      </w:r>
      <w:r w:rsidRPr="00B74385">
        <w:rPr>
          <w:rFonts w:asciiTheme="majorHAnsi" w:hAnsiTheme="majorHAnsi" w:cstheme="majorHAnsi"/>
          <w:szCs w:val="28"/>
        </w:rPr>
        <w:t>........ Nơi cấp ...................</w:t>
      </w:r>
    </w:p>
    <w:p w14:paraId="6D5C8F01"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Quê quán: .................................................................</w:t>
      </w:r>
      <w:r w:rsidR="00B74385">
        <w:rPr>
          <w:rFonts w:asciiTheme="majorHAnsi" w:hAnsiTheme="majorHAnsi" w:cstheme="majorHAnsi"/>
          <w:szCs w:val="28"/>
        </w:rPr>
        <w:t>......................</w:t>
      </w:r>
      <w:r w:rsidRPr="00B74385">
        <w:rPr>
          <w:rFonts w:asciiTheme="majorHAnsi" w:hAnsiTheme="majorHAnsi" w:cstheme="majorHAnsi"/>
          <w:szCs w:val="28"/>
        </w:rPr>
        <w:t>........................</w:t>
      </w:r>
    </w:p>
    <w:p w14:paraId="12E710A7"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Nơi thường trú: ...............................................................</w:t>
      </w:r>
      <w:r w:rsidR="00B74385">
        <w:rPr>
          <w:rFonts w:asciiTheme="majorHAnsi" w:hAnsiTheme="majorHAnsi" w:cstheme="majorHAnsi"/>
          <w:szCs w:val="28"/>
        </w:rPr>
        <w:t>...................</w:t>
      </w:r>
      <w:r w:rsidRPr="00B74385">
        <w:rPr>
          <w:rFonts w:asciiTheme="majorHAnsi" w:hAnsiTheme="majorHAnsi" w:cstheme="majorHAnsi"/>
          <w:szCs w:val="28"/>
        </w:rPr>
        <w:t>.....................</w:t>
      </w:r>
    </w:p>
    <w:p w14:paraId="457690BD"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Số điện thoại: ................................................................................</w:t>
      </w:r>
      <w:r w:rsidR="00B74385">
        <w:rPr>
          <w:rFonts w:asciiTheme="majorHAnsi" w:hAnsiTheme="majorHAnsi" w:cstheme="majorHAnsi"/>
          <w:szCs w:val="28"/>
        </w:rPr>
        <w:t>....</w:t>
      </w:r>
      <w:r w:rsidRPr="00B74385">
        <w:rPr>
          <w:rFonts w:asciiTheme="majorHAnsi" w:hAnsiTheme="majorHAnsi" w:cstheme="majorHAnsi"/>
          <w:szCs w:val="28"/>
        </w:rPr>
        <w:t>......................</w:t>
      </w:r>
    </w:p>
    <w:p w14:paraId="709B73BB"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Hiện đang hưởng chế độ: ...........................................................</w:t>
      </w:r>
      <w:r w:rsidR="00B74385">
        <w:rPr>
          <w:rFonts w:asciiTheme="majorHAnsi" w:hAnsiTheme="majorHAnsi" w:cstheme="majorHAnsi"/>
          <w:szCs w:val="28"/>
        </w:rPr>
        <w:t>...................</w:t>
      </w:r>
      <w:r w:rsidRPr="00B74385">
        <w:rPr>
          <w:rFonts w:asciiTheme="majorHAnsi" w:hAnsiTheme="majorHAnsi" w:cstheme="majorHAnsi"/>
          <w:szCs w:val="28"/>
        </w:rPr>
        <w:t>..........</w:t>
      </w:r>
    </w:p>
    <w:p w14:paraId="16B3BB4E"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Đề nghị giải quyết thêm chế độ: .........................</w:t>
      </w:r>
      <w:r w:rsidR="00B74385">
        <w:rPr>
          <w:rFonts w:asciiTheme="majorHAnsi" w:hAnsiTheme="majorHAnsi" w:cstheme="majorHAnsi"/>
          <w:szCs w:val="28"/>
        </w:rPr>
        <w:t>..........................</w:t>
      </w:r>
      <w:r w:rsidR="00F20E07">
        <w:rPr>
          <w:rFonts w:asciiTheme="majorHAnsi" w:hAnsiTheme="majorHAnsi" w:cstheme="majorHAnsi"/>
          <w:szCs w:val="28"/>
        </w:rPr>
        <w:t>...</w:t>
      </w:r>
      <w:r w:rsidRPr="00B74385">
        <w:rPr>
          <w:rFonts w:asciiTheme="majorHAnsi" w:hAnsiTheme="majorHAnsi" w:cstheme="majorHAnsi"/>
          <w:szCs w:val="28"/>
        </w:rPr>
        <w:t>.......................</w:t>
      </w:r>
    </w:p>
    <w:p w14:paraId="0825683F" w14:textId="77777777" w:rsidR="00135D5C" w:rsidRPr="00B74385" w:rsidRDefault="00135D5C" w:rsidP="00B74385">
      <w:pPr>
        <w:spacing w:before="120" w:after="120"/>
        <w:rPr>
          <w:rFonts w:asciiTheme="majorHAnsi" w:hAnsiTheme="majorHAnsi" w:cstheme="majorHAnsi"/>
          <w:b/>
          <w:szCs w:val="28"/>
        </w:rPr>
      </w:pPr>
      <w:r w:rsidRPr="00B74385">
        <w:rPr>
          <w:rFonts w:asciiTheme="majorHAnsi" w:hAnsiTheme="majorHAnsi" w:cstheme="majorHAnsi"/>
          <w:b/>
          <w:szCs w:val="28"/>
        </w:rPr>
        <w:t>2. Thông tin về chế độ thương binh</w:t>
      </w:r>
    </w:p>
    <w:p w14:paraId="1E1CE240"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Là thương binh có tỷ lệ tổn thương cơ thể: ..........................</w:t>
      </w:r>
      <w:r w:rsidR="00B74385">
        <w:rPr>
          <w:rFonts w:asciiTheme="majorHAnsi" w:hAnsiTheme="majorHAnsi" w:cstheme="majorHAnsi"/>
          <w:szCs w:val="28"/>
        </w:rPr>
        <w:t>.......................</w:t>
      </w:r>
      <w:r w:rsidR="00F20E07">
        <w:rPr>
          <w:rFonts w:asciiTheme="majorHAnsi" w:hAnsiTheme="majorHAnsi" w:cstheme="majorHAnsi"/>
          <w:szCs w:val="28"/>
        </w:rPr>
        <w:t>.....</w:t>
      </w:r>
      <w:r w:rsidRPr="00B74385">
        <w:rPr>
          <w:rFonts w:asciiTheme="majorHAnsi" w:hAnsiTheme="majorHAnsi" w:cstheme="majorHAnsi"/>
          <w:szCs w:val="28"/>
        </w:rPr>
        <w:t xml:space="preserve">...... </w:t>
      </w:r>
    </w:p>
    <w:p w14:paraId="55206EEA"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Ngày tháng năm bị thương: ....................................................</w:t>
      </w:r>
      <w:r w:rsidR="00B74385">
        <w:rPr>
          <w:rFonts w:asciiTheme="majorHAnsi" w:hAnsiTheme="majorHAnsi" w:cstheme="majorHAnsi"/>
          <w:szCs w:val="28"/>
        </w:rPr>
        <w:t>....................</w:t>
      </w:r>
      <w:r w:rsidRPr="00B74385">
        <w:rPr>
          <w:rFonts w:asciiTheme="majorHAnsi" w:hAnsiTheme="majorHAnsi" w:cstheme="majorHAnsi"/>
          <w:szCs w:val="28"/>
        </w:rPr>
        <w:t>............</w:t>
      </w:r>
    </w:p>
    <w:p w14:paraId="584BF3A7"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Cấp bậc, chức vụ khi bị thương: ..............................................</w:t>
      </w:r>
      <w:r w:rsidR="00F20E07">
        <w:rPr>
          <w:rFonts w:asciiTheme="majorHAnsi" w:hAnsiTheme="majorHAnsi" w:cstheme="majorHAnsi"/>
          <w:szCs w:val="28"/>
        </w:rPr>
        <w:t>................</w:t>
      </w:r>
      <w:r w:rsidR="00B74385">
        <w:rPr>
          <w:rFonts w:asciiTheme="majorHAnsi" w:hAnsiTheme="majorHAnsi" w:cstheme="majorHAnsi"/>
          <w:szCs w:val="28"/>
        </w:rPr>
        <w:t>....</w:t>
      </w:r>
      <w:r w:rsidRPr="00B74385">
        <w:rPr>
          <w:rFonts w:asciiTheme="majorHAnsi" w:hAnsiTheme="majorHAnsi" w:cstheme="majorHAnsi"/>
          <w:szCs w:val="28"/>
        </w:rPr>
        <w:t>...........</w:t>
      </w:r>
    </w:p>
    <w:p w14:paraId="74CF360A"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Cơ quan, đơn vị khi bị thương: ..................................................</w:t>
      </w:r>
      <w:r w:rsidR="00F20E07">
        <w:rPr>
          <w:rFonts w:asciiTheme="majorHAnsi" w:hAnsiTheme="majorHAnsi" w:cstheme="majorHAnsi"/>
          <w:szCs w:val="28"/>
        </w:rPr>
        <w:t>...........</w:t>
      </w:r>
      <w:r w:rsidR="00B74385">
        <w:rPr>
          <w:rFonts w:asciiTheme="majorHAnsi" w:hAnsiTheme="majorHAnsi" w:cstheme="majorHAnsi"/>
          <w:szCs w:val="28"/>
        </w:rPr>
        <w:t>........</w:t>
      </w:r>
      <w:r w:rsidRPr="00B74385">
        <w:rPr>
          <w:rFonts w:asciiTheme="majorHAnsi" w:hAnsiTheme="majorHAnsi" w:cstheme="majorHAnsi"/>
          <w:szCs w:val="28"/>
        </w:rPr>
        <w:t>..........</w:t>
      </w:r>
    </w:p>
    <w:p w14:paraId="4C591ECF"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Đã được cấp Giấy chứng nhận thương binh số ... ngày ... tháng... năm ... của ....</w:t>
      </w:r>
    </w:p>
    <w:p w14:paraId="11FFCABC" w14:textId="77777777" w:rsidR="00135D5C" w:rsidRPr="00B74385" w:rsidRDefault="00135D5C" w:rsidP="00B74385">
      <w:pPr>
        <w:spacing w:before="120" w:after="120"/>
        <w:rPr>
          <w:rFonts w:asciiTheme="majorHAnsi" w:hAnsiTheme="majorHAnsi" w:cstheme="majorHAnsi"/>
          <w:b/>
          <w:szCs w:val="28"/>
        </w:rPr>
      </w:pPr>
      <w:r w:rsidRPr="00B74385">
        <w:rPr>
          <w:rFonts w:asciiTheme="majorHAnsi" w:hAnsiTheme="majorHAnsi" w:cstheme="majorHAnsi"/>
          <w:b/>
          <w:szCs w:val="28"/>
        </w:rPr>
        <w:t>3. Thông tin về chế độ bệnh binh</w:t>
      </w:r>
    </w:p>
    <w:p w14:paraId="1D11587A"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Là bệnh binh có tỷ lệ tổn thương cơ thể: ........................</w:t>
      </w:r>
      <w:r w:rsidR="00B74385">
        <w:rPr>
          <w:rFonts w:asciiTheme="majorHAnsi" w:hAnsiTheme="majorHAnsi" w:cstheme="majorHAnsi"/>
          <w:szCs w:val="28"/>
        </w:rPr>
        <w:t>...............................</w:t>
      </w:r>
      <w:r w:rsidR="00F20E07">
        <w:rPr>
          <w:rFonts w:asciiTheme="majorHAnsi" w:hAnsiTheme="majorHAnsi" w:cstheme="majorHAnsi"/>
          <w:szCs w:val="28"/>
        </w:rPr>
        <w:t>..</w:t>
      </w:r>
      <w:r w:rsidRPr="00B74385">
        <w:rPr>
          <w:rFonts w:asciiTheme="majorHAnsi" w:hAnsiTheme="majorHAnsi" w:cstheme="majorHAnsi"/>
          <w:szCs w:val="28"/>
        </w:rPr>
        <w:t>.......</w:t>
      </w:r>
    </w:p>
    <w:p w14:paraId="3D7C136B"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Cấp bậc, chức vụ khi bị bệnh: ............................</w:t>
      </w:r>
      <w:r w:rsidR="00B74385">
        <w:rPr>
          <w:rFonts w:asciiTheme="majorHAnsi" w:hAnsiTheme="majorHAnsi" w:cstheme="majorHAnsi"/>
          <w:szCs w:val="28"/>
        </w:rPr>
        <w:t>.......................</w:t>
      </w:r>
      <w:r w:rsidRPr="00B74385">
        <w:rPr>
          <w:rFonts w:asciiTheme="majorHAnsi" w:hAnsiTheme="majorHAnsi" w:cstheme="majorHAnsi"/>
          <w:szCs w:val="28"/>
        </w:rPr>
        <w:t>.............................</w:t>
      </w:r>
    </w:p>
    <w:p w14:paraId="5C01B434"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Cơ quan, đơn vị khi bị bệnh: .......................</w:t>
      </w:r>
      <w:r w:rsidR="00B74385">
        <w:rPr>
          <w:rFonts w:asciiTheme="majorHAnsi" w:hAnsiTheme="majorHAnsi" w:cstheme="majorHAnsi"/>
          <w:szCs w:val="28"/>
        </w:rPr>
        <w:t>......................</w:t>
      </w:r>
      <w:r w:rsidRPr="00B74385">
        <w:rPr>
          <w:rFonts w:asciiTheme="majorHAnsi" w:hAnsiTheme="majorHAnsi" w:cstheme="majorHAnsi"/>
          <w:szCs w:val="28"/>
        </w:rPr>
        <w:t>.....................................</w:t>
      </w:r>
    </w:p>
    <w:p w14:paraId="486B21E8"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lastRenderedPageBreak/>
        <w:t>Đã được cấp Giấy chứng nhận bệnh binh số ... ngày ... tháng ... năm ... của ........</w:t>
      </w:r>
    </w:p>
    <w:p w14:paraId="51009427" w14:textId="77777777" w:rsidR="00135D5C" w:rsidRPr="00B74385" w:rsidRDefault="00135D5C" w:rsidP="00B74385">
      <w:pPr>
        <w:spacing w:before="120" w:after="120"/>
        <w:rPr>
          <w:rFonts w:asciiTheme="majorHAnsi" w:hAnsiTheme="majorHAnsi" w:cstheme="majorHAnsi"/>
          <w:b/>
          <w:szCs w:val="28"/>
        </w:rPr>
      </w:pPr>
      <w:r w:rsidRPr="00B74385">
        <w:rPr>
          <w:rFonts w:asciiTheme="majorHAnsi" w:hAnsiTheme="majorHAnsi" w:cstheme="majorHAnsi"/>
          <w:b/>
          <w:szCs w:val="28"/>
        </w:rPr>
        <w:t>4. Thông tin về chế độ mất sức lao động</w:t>
      </w:r>
    </w:p>
    <w:p w14:paraId="1E4071F7"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Tỷ lệ tổn thương cơ thể: .................................</w:t>
      </w:r>
      <w:r w:rsidR="00B74385">
        <w:rPr>
          <w:rFonts w:asciiTheme="majorHAnsi" w:hAnsiTheme="majorHAnsi" w:cstheme="majorHAnsi"/>
          <w:szCs w:val="28"/>
        </w:rPr>
        <w:t>......................</w:t>
      </w:r>
      <w:r w:rsidRPr="00B74385">
        <w:rPr>
          <w:rFonts w:asciiTheme="majorHAnsi" w:hAnsiTheme="majorHAnsi" w:cstheme="majorHAnsi"/>
          <w:szCs w:val="28"/>
        </w:rPr>
        <w:t>..................................</w:t>
      </w:r>
    </w:p>
    <w:p w14:paraId="2960C362"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Theo Biên bản giám định y khoa số ... ngày ... tháng ... năm ... của Hội đồng giám định y khoa.</w:t>
      </w:r>
    </w:p>
    <w:p w14:paraId="0034585A" w14:textId="77777777" w:rsidR="00135D5C" w:rsidRPr="00B74385" w:rsidRDefault="00135D5C" w:rsidP="00B74385">
      <w:pPr>
        <w:spacing w:before="120" w:after="120"/>
        <w:rPr>
          <w:rFonts w:asciiTheme="majorHAnsi" w:hAnsiTheme="majorHAnsi" w:cstheme="majorHAnsi"/>
          <w:szCs w:val="28"/>
        </w:rPr>
      </w:pPr>
      <w:r w:rsidRPr="00B74385">
        <w:rPr>
          <w:rFonts w:asciiTheme="majorHAnsi" w:hAnsiTheme="majorHAnsi" w:cstheme="majorHAnsi"/>
          <w:szCs w:val="28"/>
        </w:rPr>
        <w:t>Đề nghị Sở Lao động - Thương binh và Xã hội tỉnh xem xét, giải quyết theo thẩm quyền./.</w:t>
      </w:r>
    </w:p>
    <w:p w14:paraId="732E2EB0" w14:textId="77777777" w:rsidR="00135D5C" w:rsidRPr="00B74385" w:rsidRDefault="00135D5C" w:rsidP="00B74385">
      <w:pPr>
        <w:spacing w:before="120" w:after="120"/>
        <w:rPr>
          <w:rFonts w:asciiTheme="majorHAnsi" w:hAnsiTheme="majorHAnsi" w:cstheme="majorHAnsi"/>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536"/>
        <w:gridCol w:w="4536"/>
      </w:tblGrid>
      <w:tr w:rsidR="00135D5C" w:rsidRPr="00B74385" w14:paraId="72D46D23" w14:textId="77777777" w:rsidTr="001A77D2">
        <w:tc>
          <w:tcPr>
            <w:tcW w:w="2500" w:type="pct"/>
          </w:tcPr>
          <w:p w14:paraId="4DC20668" w14:textId="77777777" w:rsidR="00135D5C" w:rsidRPr="00567019" w:rsidRDefault="00135D5C" w:rsidP="00B74385">
            <w:pPr>
              <w:spacing w:before="120" w:after="120"/>
              <w:jc w:val="center"/>
              <w:rPr>
                <w:rFonts w:asciiTheme="majorHAnsi" w:hAnsiTheme="majorHAnsi" w:cstheme="majorHAnsi"/>
                <w:szCs w:val="28"/>
                <w:lang w:val="vi-VN"/>
              </w:rPr>
            </w:pPr>
            <w:r w:rsidRPr="00567019">
              <w:rPr>
                <w:rFonts w:asciiTheme="majorHAnsi" w:hAnsiTheme="majorHAnsi" w:cstheme="majorHAnsi"/>
                <w:i/>
                <w:szCs w:val="28"/>
                <w:lang w:val="vi-VN"/>
              </w:rPr>
              <w:t>...., ngày... tháng... năm...</w:t>
            </w:r>
            <w:r w:rsidRPr="00567019">
              <w:rPr>
                <w:rFonts w:asciiTheme="majorHAnsi" w:hAnsiTheme="majorHAnsi" w:cstheme="majorHAnsi"/>
                <w:szCs w:val="28"/>
                <w:lang w:val="vi-VN"/>
              </w:rPr>
              <w:br/>
              <w:t>Xác nhận của UBND cấp xã</w:t>
            </w:r>
            <w:r w:rsidRPr="00567019">
              <w:rPr>
                <w:rFonts w:asciiTheme="majorHAnsi" w:hAnsiTheme="majorHAnsi" w:cstheme="majorHAnsi"/>
                <w:szCs w:val="28"/>
                <w:lang w:val="vi-VN"/>
              </w:rPr>
              <w:br/>
              <w:t>Ông (bà) ...................... hiện thường trú</w:t>
            </w:r>
            <w:r w:rsidRPr="00567019">
              <w:rPr>
                <w:rFonts w:asciiTheme="majorHAnsi" w:hAnsiTheme="majorHAnsi" w:cstheme="majorHAnsi"/>
                <w:szCs w:val="28"/>
                <w:lang w:val="vi-VN"/>
              </w:rPr>
              <w:br/>
              <w:t>tại ................. và có chữ ký trên bản khai là đúng.</w:t>
            </w:r>
            <w:r w:rsidRPr="00567019">
              <w:rPr>
                <w:rFonts w:asciiTheme="majorHAnsi" w:hAnsiTheme="majorHAnsi" w:cstheme="majorHAnsi"/>
                <w:szCs w:val="28"/>
                <w:lang w:val="vi-VN"/>
              </w:rPr>
              <w:br/>
            </w:r>
            <w:r w:rsidRPr="00567019">
              <w:rPr>
                <w:rFonts w:asciiTheme="majorHAnsi" w:hAnsiTheme="majorHAnsi" w:cstheme="majorHAnsi"/>
                <w:b/>
                <w:szCs w:val="28"/>
                <w:lang w:val="vi-VN"/>
              </w:rPr>
              <w:t>QUYỀN HẠN, CHỨC VỤ CỦA NGƯỜI KÝ</w:t>
            </w:r>
            <w:r w:rsidRPr="00567019">
              <w:rPr>
                <w:rFonts w:asciiTheme="majorHAnsi" w:hAnsiTheme="majorHAnsi" w:cstheme="majorHAnsi"/>
                <w:b/>
                <w:szCs w:val="28"/>
                <w:lang w:val="vi-VN"/>
              </w:rPr>
              <w:br/>
            </w:r>
            <w:r w:rsidRPr="00567019">
              <w:rPr>
                <w:rFonts w:asciiTheme="majorHAnsi" w:hAnsiTheme="majorHAnsi" w:cstheme="majorHAnsi"/>
                <w:i/>
                <w:szCs w:val="28"/>
                <w:lang w:val="vi-VN"/>
              </w:rPr>
              <w:t>(Chữ ký, dấu)</w:t>
            </w:r>
            <w:r w:rsidRPr="00567019">
              <w:rPr>
                <w:rFonts w:asciiTheme="majorHAnsi" w:hAnsiTheme="majorHAnsi" w:cstheme="majorHAnsi"/>
                <w:szCs w:val="28"/>
                <w:lang w:val="vi-VN"/>
              </w:rPr>
              <w:br/>
            </w:r>
            <w:r w:rsidRPr="00567019">
              <w:rPr>
                <w:rFonts w:asciiTheme="majorHAnsi" w:hAnsiTheme="majorHAnsi" w:cstheme="majorHAnsi"/>
                <w:b/>
                <w:szCs w:val="28"/>
                <w:lang w:val="vi-VN"/>
              </w:rPr>
              <w:t>Họ và tên</w:t>
            </w:r>
            <w:r w:rsidRPr="00567019">
              <w:rPr>
                <w:rFonts w:asciiTheme="majorHAnsi" w:hAnsiTheme="majorHAnsi" w:cstheme="majorHAnsi"/>
                <w:szCs w:val="28"/>
                <w:lang w:val="vi-VN"/>
              </w:rPr>
              <w:br/>
            </w:r>
          </w:p>
        </w:tc>
        <w:tc>
          <w:tcPr>
            <w:tcW w:w="2500" w:type="pct"/>
          </w:tcPr>
          <w:p w14:paraId="277C9E5F" w14:textId="77777777" w:rsidR="00135D5C" w:rsidRPr="00567019" w:rsidRDefault="00135D5C" w:rsidP="00B74385">
            <w:pPr>
              <w:spacing w:before="120" w:after="120"/>
              <w:jc w:val="center"/>
              <w:rPr>
                <w:rFonts w:asciiTheme="majorHAnsi" w:hAnsiTheme="majorHAnsi" w:cstheme="majorHAnsi"/>
                <w:szCs w:val="28"/>
                <w:lang w:val="vi-VN"/>
              </w:rPr>
            </w:pPr>
            <w:r w:rsidRPr="00567019">
              <w:rPr>
                <w:rFonts w:asciiTheme="majorHAnsi" w:hAnsiTheme="majorHAnsi" w:cstheme="majorHAnsi"/>
                <w:i/>
                <w:szCs w:val="28"/>
                <w:lang w:val="vi-VN"/>
              </w:rPr>
              <w:t>………., ngày ... tháng ... năm ..…...</w:t>
            </w:r>
            <w:r w:rsidRPr="00567019">
              <w:rPr>
                <w:rFonts w:asciiTheme="majorHAnsi" w:hAnsiTheme="majorHAnsi" w:cstheme="majorHAnsi"/>
                <w:i/>
                <w:szCs w:val="28"/>
                <w:lang w:val="vi-VN"/>
              </w:rPr>
              <w:br/>
            </w:r>
            <w:r w:rsidRPr="00567019">
              <w:rPr>
                <w:rFonts w:asciiTheme="majorHAnsi" w:hAnsiTheme="majorHAnsi" w:cstheme="majorHAnsi"/>
                <w:b/>
                <w:szCs w:val="28"/>
                <w:lang w:val="vi-VN"/>
              </w:rPr>
              <w:t>Người khai</w:t>
            </w:r>
            <w:r w:rsidRPr="00567019">
              <w:rPr>
                <w:rFonts w:asciiTheme="majorHAnsi" w:hAnsiTheme="majorHAnsi" w:cstheme="majorHAnsi"/>
                <w:szCs w:val="28"/>
                <w:lang w:val="vi-VN"/>
              </w:rPr>
              <w:br/>
            </w:r>
            <w:r w:rsidRPr="00567019">
              <w:rPr>
                <w:rFonts w:asciiTheme="majorHAnsi" w:hAnsiTheme="majorHAnsi" w:cstheme="majorHAnsi"/>
                <w:i/>
                <w:szCs w:val="28"/>
                <w:lang w:val="vi-VN"/>
              </w:rPr>
              <w:t>(Ký, ghi rõ họ và tên)</w:t>
            </w:r>
            <w:r w:rsidRPr="00567019">
              <w:rPr>
                <w:rFonts w:asciiTheme="majorHAnsi" w:hAnsiTheme="majorHAnsi" w:cstheme="majorHAnsi"/>
                <w:szCs w:val="28"/>
                <w:lang w:val="vi-VN"/>
              </w:rPr>
              <w:br/>
            </w:r>
          </w:p>
        </w:tc>
      </w:tr>
    </w:tbl>
    <w:p w14:paraId="5A6BD49E" w14:textId="77777777" w:rsidR="00135D5C" w:rsidRPr="00567019" w:rsidRDefault="00135D5C" w:rsidP="00B74385">
      <w:pPr>
        <w:spacing w:before="120" w:after="120"/>
        <w:rPr>
          <w:rFonts w:asciiTheme="majorHAnsi" w:hAnsiTheme="majorHAnsi" w:cstheme="majorHAnsi"/>
          <w:b/>
          <w:i/>
          <w:szCs w:val="28"/>
        </w:rPr>
      </w:pPr>
      <w:r w:rsidRPr="00567019">
        <w:rPr>
          <w:rFonts w:asciiTheme="majorHAnsi" w:hAnsiTheme="majorHAnsi" w:cstheme="majorHAnsi"/>
          <w:szCs w:val="28"/>
        </w:rPr>
        <w:t>___________________</w:t>
      </w:r>
    </w:p>
    <w:p w14:paraId="75C8A9CE" w14:textId="77777777" w:rsidR="00135D5C" w:rsidRPr="00B74385" w:rsidRDefault="00135D5C" w:rsidP="00B74385">
      <w:pPr>
        <w:spacing w:before="120" w:after="120"/>
        <w:rPr>
          <w:rFonts w:asciiTheme="majorHAnsi" w:hAnsiTheme="majorHAnsi" w:cstheme="majorHAnsi"/>
          <w:b/>
          <w:i/>
          <w:sz w:val="20"/>
          <w:szCs w:val="20"/>
        </w:rPr>
      </w:pPr>
      <w:r w:rsidRPr="00B74385">
        <w:rPr>
          <w:rFonts w:asciiTheme="majorHAnsi" w:hAnsiTheme="majorHAnsi" w:cstheme="majorHAnsi"/>
          <w:b/>
          <w:i/>
          <w:sz w:val="20"/>
          <w:szCs w:val="20"/>
        </w:rPr>
        <w:t>Ghi ch</w:t>
      </w:r>
      <w:r w:rsidRPr="00567019">
        <w:rPr>
          <w:rFonts w:asciiTheme="majorHAnsi" w:hAnsiTheme="majorHAnsi" w:cstheme="majorHAnsi"/>
          <w:b/>
          <w:i/>
          <w:sz w:val="20"/>
          <w:szCs w:val="20"/>
        </w:rPr>
        <w:t>ú</w:t>
      </w:r>
      <w:r w:rsidRPr="00B74385">
        <w:rPr>
          <w:rFonts w:asciiTheme="majorHAnsi" w:hAnsiTheme="majorHAnsi" w:cstheme="majorHAnsi"/>
          <w:b/>
          <w:i/>
          <w:sz w:val="20"/>
          <w:szCs w:val="20"/>
        </w:rPr>
        <w:t>:</w:t>
      </w:r>
    </w:p>
    <w:p w14:paraId="2E274012" w14:textId="77777777" w:rsidR="00135D5C" w:rsidRPr="00B74385" w:rsidRDefault="00135D5C" w:rsidP="00B74385">
      <w:pPr>
        <w:spacing w:before="120" w:after="120"/>
        <w:rPr>
          <w:rFonts w:asciiTheme="majorHAnsi" w:hAnsiTheme="majorHAnsi" w:cstheme="majorHAnsi"/>
          <w:sz w:val="20"/>
          <w:szCs w:val="20"/>
        </w:rPr>
      </w:pPr>
      <w:r w:rsidRPr="00B74385">
        <w:rPr>
          <w:rFonts w:asciiTheme="majorHAnsi" w:hAnsiTheme="majorHAnsi" w:cstheme="majorHAnsi"/>
          <w:sz w:val="20"/>
          <w:szCs w:val="20"/>
        </w:rPr>
        <w:t>Mục 2,3,4: Người thuộc đối tượng nào thì khai vào mục tương ứng.</w:t>
      </w:r>
    </w:p>
    <w:p w14:paraId="32D1AC4F" w14:textId="77777777" w:rsidR="00135D5C" w:rsidRPr="00567019" w:rsidRDefault="00135D5C" w:rsidP="00B74385">
      <w:pPr>
        <w:spacing w:before="120" w:after="120"/>
        <w:rPr>
          <w:rFonts w:asciiTheme="majorHAnsi" w:hAnsiTheme="majorHAnsi" w:cstheme="majorHAnsi"/>
          <w:sz w:val="20"/>
          <w:szCs w:val="20"/>
        </w:rPr>
      </w:pPr>
      <w:r w:rsidRPr="00B74385">
        <w:rPr>
          <w:rFonts w:asciiTheme="majorHAnsi" w:hAnsiTheme="majorHAnsi" w:cstheme="majorHAnsi"/>
          <w:sz w:val="20"/>
          <w:szCs w:val="20"/>
          <w:vertAlign w:val="superscript"/>
        </w:rPr>
        <w:t>1</w:t>
      </w:r>
      <w:r w:rsidRPr="00B74385">
        <w:rPr>
          <w:rFonts w:asciiTheme="majorHAnsi" w:hAnsiTheme="majorHAnsi" w:cstheme="majorHAnsi"/>
          <w:sz w:val="20"/>
          <w:szCs w:val="20"/>
        </w:rPr>
        <w:t xml:space="preserve"> Sở Lao động - Thương binh và x</w:t>
      </w:r>
      <w:r w:rsidRPr="00567019">
        <w:rPr>
          <w:rFonts w:asciiTheme="majorHAnsi" w:hAnsiTheme="majorHAnsi" w:cstheme="majorHAnsi"/>
          <w:sz w:val="20"/>
          <w:szCs w:val="20"/>
        </w:rPr>
        <w:t>ã</w:t>
      </w:r>
      <w:r w:rsidRPr="00B74385">
        <w:rPr>
          <w:rFonts w:asciiTheme="majorHAnsi" w:hAnsiTheme="majorHAnsi" w:cstheme="majorHAnsi"/>
          <w:sz w:val="20"/>
          <w:szCs w:val="20"/>
        </w:rPr>
        <w:t xml:space="preserve"> hội n</w:t>
      </w:r>
      <w:r w:rsidRPr="00567019">
        <w:rPr>
          <w:rFonts w:asciiTheme="majorHAnsi" w:hAnsiTheme="majorHAnsi" w:cstheme="majorHAnsi"/>
          <w:sz w:val="20"/>
          <w:szCs w:val="20"/>
        </w:rPr>
        <w:t>ơ</w:t>
      </w:r>
      <w:r w:rsidRPr="00B74385">
        <w:rPr>
          <w:rFonts w:asciiTheme="majorHAnsi" w:hAnsiTheme="majorHAnsi" w:cstheme="majorHAnsi"/>
          <w:sz w:val="20"/>
          <w:szCs w:val="20"/>
        </w:rPr>
        <w:t>i thường trú.</w:t>
      </w:r>
    </w:p>
    <w:p w14:paraId="30CC2E43" w14:textId="77777777" w:rsidR="00B74385" w:rsidRPr="00567019" w:rsidRDefault="00B74385">
      <w:pPr>
        <w:spacing w:line="240" w:lineRule="auto"/>
        <w:jc w:val="left"/>
        <w:rPr>
          <w:rFonts w:eastAsia="Times New Roman"/>
          <w:color w:val="000000"/>
          <w:sz w:val="20"/>
          <w:szCs w:val="20"/>
          <w:lang w:eastAsia="vi-VN"/>
        </w:rPr>
        <w:sectPr w:rsidR="00B74385" w:rsidRPr="00567019" w:rsidSect="005326CE">
          <w:pgSz w:w="11907" w:h="16840" w:code="9"/>
          <w:pgMar w:top="1134" w:right="1134" w:bottom="1134" w:left="1701" w:header="709" w:footer="709" w:gutter="0"/>
          <w:cols w:space="720"/>
          <w:titlePg/>
          <w:docGrid w:linePitch="381"/>
        </w:sectPr>
      </w:pPr>
    </w:p>
    <w:p w14:paraId="241798D5" w14:textId="77777777" w:rsidR="00D36C3D" w:rsidRPr="00567019" w:rsidRDefault="0018308B" w:rsidP="00770D89">
      <w:pPr>
        <w:pStyle w:val="ListParagraph"/>
        <w:numPr>
          <w:ilvl w:val="0"/>
          <w:numId w:val="2"/>
        </w:numPr>
        <w:tabs>
          <w:tab w:val="left" w:pos="851"/>
          <w:tab w:val="left" w:pos="993"/>
        </w:tabs>
        <w:spacing w:before="120" w:after="120" w:line="240" w:lineRule="auto"/>
        <w:ind w:left="0" w:firstLine="709"/>
        <w:outlineLvl w:val="1"/>
        <w:rPr>
          <w:i/>
          <w:color w:val="0070C0"/>
          <w:szCs w:val="28"/>
        </w:rPr>
      </w:pPr>
      <w:r w:rsidRPr="00567019">
        <w:rPr>
          <w:b/>
          <w:bCs/>
          <w:color w:val="0070C0"/>
          <w:szCs w:val="28"/>
        </w:rPr>
        <w:lastRenderedPageBreak/>
        <w:t>Đưa người có công đối với trường hợp đang được nuôi dưỡng tại cơ sở nuôi dưỡng, điều dưỡng người có công do tình quản lý về nuôi dưỡng tại gia đình</w:t>
      </w:r>
      <w:r w:rsidR="00C66850" w:rsidRPr="00567019">
        <w:rPr>
          <w:b/>
          <w:bCs/>
          <w:color w:val="0070C0"/>
          <w:szCs w:val="28"/>
        </w:rPr>
        <w:t xml:space="preserve"> (1.010813)</w:t>
      </w:r>
    </w:p>
    <w:p w14:paraId="384EEAB6" w14:textId="77777777" w:rsidR="00D36C3D" w:rsidRPr="0064054B" w:rsidRDefault="00D36C3D" w:rsidP="00770D89">
      <w:pPr>
        <w:pStyle w:val="ListParagraph"/>
        <w:numPr>
          <w:ilvl w:val="1"/>
          <w:numId w:val="2"/>
        </w:numPr>
        <w:tabs>
          <w:tab w:val="left" w:pos="1134"/>
          <w:tab w:val="left" w:pos="1276"/>
        </w:tabs>
        <w:spacing w:before="120" w:after="120" w:line="240" w:lineRule="auto"/>
        <w:ind w:left="0" w:firstLine="709"/>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F21475" w:rsidRPr="0064054B" w14:paraId="79D9D3D3" w14:textId="77777777" w:rsidTr="00F21475">
        <w:trPr>
          <w:jc w:val="center"/>
        </w:trPr>
        <w:tc>
          <w:tcPr>
            <w:tcW w:w="851" w:type="dxa"/>
            <w:vAlign w:val="center"/>
          </w:tcPr>
          <w:p w14:paraId="468F1EF6" w14:textId="77777777" w:rsidR="00F21475" w:rsidRPr="0064054B" w:rsidRDefault="00F21475" w:rsidP="0064054B">
            <w:pPr>
              <w:spacing w:before="120" w:after="120" w:line="240" w:lineRule="auto"/>
              <w:jc w:val="center"/>
              <w:rPr>
                <w:b/>
                <w:szCs w:val="28"/>
              </w:rPr>
            </w:pPr>
            <w:r w:rsidRPr="0064054B">
              <w:rPr>
                <w:b/>
                <w:szCs w:val="28"/>
              </w:rPr>
              <w:t>TT</w:t>
            </w:r>
          </w:p>
        </w:tc>
        <w:tc>
          <w:tcPr>
            <w:tcW w:w="2546" w:type="dxa"/>
            <w:vAlign w:val="center"/>
          </w:tcPr>
          <w:p w14:paraId="7BA38AD8" w14:textId="77777777" w:rsidR="00F21475" w:rsidRPr="0064054B" w:rsidRDefault="00F21475" w:rsidP="0064054B">
            <w:pPr>
              <w:spacing w:before="120" w:after="120" w:line="240" w:lineRule="auto"/>
              <w:jc w:val="center"/>
              <w:rPr>
                <w:b/>
                <w:szCs w:val="28"/>
              </w:rPr>
            </w:pPr>
            <w:r w:rsidRPr="0064054B">
              <w:rPr>
                <w:b/>
                <w:szCs w:val="28"/>
              </w:rPr>
              <w:t>Trình tự thực hiện</w:t>
            </w:r>
          </w:p>
        </w:tc>
        <w:tc>
          <w:tcPr>
            <w:tcW w:w="7773" w:type="dxa"/>
            <w:vAlign w:val="center"/>
          </w:tcPr>
          <w:p w14:paraId="4C128B9C" w14:textId="77777777" w:rsidR="00F21475" w:rsidRPr="0064054B" w:rsidRDefault="00F21475" w:rsidP="0064054B">
            <w:pPr>
              <w:spacing w:before="120" w:after="120" w:line="240" w:lineRule="auto"/>
              <w:jc w:val="center"/>
              <w:rPr>
                <w:b/>
                <w:szCs w:val="28"/>
              </w:rPr>
            </w:pPr>
            <w:r w:rsidRPr="0064054B">
              <w:rPr>
                <w:b/>
                <w:szCs w:val="28"/>
              </w:rPr>
              <w:t>Cách thức thực hiện</w:t>
            </w:r>
          </w:p>
        </w:tc>
        <w:tc>
          <w:tcPr>
            <w:tcW w:w="3040" w:type="dxa"/>
            <w:vAlign w:val="center"/>
          </w:tcPr>
          <w:p w14:paraId="7E82C559" w14:textId="77777777" w:rsidR="00F21475" w:rsidRPr="0064054B" w:rsidRDefault="00F21475" w:rsidP="0064054B">
            <w:pPr>
              <w:spacing w:before="120" w:after="120" w:line="240" w:lineRule="auto"/>
              <w:jc w:val="center"/>
              <w:rPr>
                <w:b/>
                <w:szCs w:val="28"/>
              </w:rPr>
            </w:pPr>
            <w:r w:rsidRPr="0064054B">
              <w:rPr>
                <w:b/>
                <w:szCs w:val="28"/>
              </w:rPr>
              <w:t>Thời gian giải quyết</w:t>
            </w:r>
          </w:p>
        </w:tc>
      </w:tr>
      <w:tr w:rsidR="00F21475" w:rsidRPr="0064054B" w14:paraId="74B984C7" w14:textId="77777777" w:rsidTr="00F21475">
        <w:trPr>
          <w:trHeight w:val="1906"/>
          <w:jc w:val="center"/>
        </w:trPr>
        <w:tc>
          <w:tcPr>
            <w:tcW w:w="851" w:type="dxa"/>
            <w:vAlign w:val="center"/>
          </w:tcPr>
          <w:p w14:paraId="34A04675" w14:textId="77777777" w:rsidR="00F21475" w:rsidRPr="0064054B" w:rsidRDefault="00F21475" w:rsidP="0064054B">
            <w:pPr>
              <w:spacing w:before="120" w:after="120" w:line="240" w:lineRule="auto"/>
              <w:jc w:val="center"/>
              <w:rPr>
                <w:b/>
                <w:szCs w:val="28"/>
              </w:rPr>
            </w:pPr>
            <w:r w:rsidRPr="0064054B">
              <w:rPr>
                <w:b/>
                <w:szCs w:val="28"/>
              </w:rPr>
              <w:t>Bước 1</w:t>
            </w:r>
          </w:p>
        </w:tc>
        <w:tc>
          <w:tcPr>
            <w:tcW w:w="2546" w:type="dxa"/>
            <w:vAlign w:val="center"/>
          </w:tcPr>
          <w:p w14:paraId="03BBB346" w14:textId="77777777" w:rsidR="00F21475" w:rsidRPr="0064054B" w:rsidRDefault="00F21475" w:rsidP="0064054B">
            <w:pPr>
              <w:spacing w:before="120" w:after="12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tcPr>
          <w:p w14:paraId="52D943D1" w14:textId="77777777" w:rsidR="00F21475" w:rsidRPr="00567019" w:rsidRDefault="00F21475" w:rsidP="0064054B">
            <w:pPr>
              <w:spacing w:before="120" w:after="120" w:line="240" w:lineRule="auto"/>
              <w:ind w:firstLine="437"/>
              <w:rPr>
                <w:szCs w:val="28"/>
              </w:rPr>
            </w:pPr>
            <w:r w:rsidRPr="00567019">
              <w:rPr>
                <w:szCs w:val="28"/>
              </w:rPr>
              <w:t>Cá nhân làm đơn đề nghị theo Mẫu số 23 Phụ lục I Nghị định số Nghị định số 131/2021/NĐ-CP/2021/NĐ-CP gửi Giám đốc cơ sở nuôi dưỡng, điều dưỡng người có công.</w:t>
            </w:r>
          </w:p>
          <w:p w14:paraId="740B9C63" w14:textId="77777777" w:rsidR="00F21475" w:rsidRPr="00567019" w:rsidRDefault="00F21475" w:rsidP="0064054B">
            <w:pPr>
              <w:spacing w:before="120" w:after="120" w:line="240" w:lineRule="auto"/>
              <w:ind w:firstLine="437"/>
              <w:rPr>
                <w:szCs w:val="28"/>
              </w:rPr>
            </w:pPr>
            <w:r w:rsidRPr="00567019">
              <w:rPr>
                <w:szCs w:val="28"/>
              </w:rPr>
              <w:t>Giám đốc cơ sở nuôi dưỡng, điều dưỡng người có công trong 05 ngày làm việc có văn bản gửi Sở Lao động - Thương binh và Xã hội.</w:t>
            </w:r>
          </w:p>
          <w:p w14:paraId="7C7B7EA4" w14:textId="77777777" w:rsidR="00F21475" w:rsidRPr="00567019" w:rsidRDefault="00F21475" w:rsidP="0064054B">
            <w:pPr>
              <w:spacing w:before="120" w:after="120" w:line="240" w:lineRule="auto"/>
              <w:ind w:firstLine="437"/>
              <w:rPr>
                <w:bCs/>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F20E07" w:rsidRPr="00567019">
              <w:rPr>
                <w:bCs/>
                <w:szCs w:val="28"/>
              </w:rPr>
              <w:t xml:space="preserve"> </w:t>
            </w:r>
            <w:r w:rsidRPr="0064054B">
              <w:rPr>
                <w:bCs/>
                <w:i/>
                <w:szCs w:val="28"/>
              </w:rPr>
              <w:t>(số 85, đường Nguyễn Huệ, phường 1, thành phố Cao Lãnh, Đồng Tháp)</w:t>
            </w:r>
          </w:p>
          <w:p w14:paraId="28B6635F" w14:textId="77777777" w:rsidR="00F21475" w:rsidRPr="0064054B" w:rsidRDefault="00F21475"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780F0ED9" w14:textId="77777777" w:rsidR="00F21475" w:rsidRPr="0064054B" w:rsidRDefault="00F21475"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F21475" w:rsidRPr="0064054B" w14:paraId="4967EBBD" w14:textId="77777777" w:rsidTr="00F21475">
        <w:trPr>
          <w:jc w:val="center"/>
        </w:trPr>
        <w:tc>
          <w:tcPr>
            <w:tcW w:w="851" w:type="dxa"/>
            <w:vAlign w:val="center"/>
          </w:tcPr>
          <w:p w14:paraId="0C27C081" w14:textId="77777777" w:rsidR="00F21475" w:rsidRPr="0064054B" w:rsidRDefault="00F21475" w:rsidP="0064054B">
            <w:pPr>
              <w:spacing w:before="120" w:after="120" w:line="240" w:lineRule="auto"/>
              <w:jc w:val="center"/>
              <w:rPr>
                <w:b/>
                <w:szCs w:val="28"/>
              </w:rPr>
            </w:pPr>
            <w:r w:rsidRPr="0064054B">
              <w:rPr>
                <w:b/>
                <w:szCs w:val="28"/>
              </w:rPr>
              <w:t>Bước 2</w:t>
            </w:r>
          </w:p>
        </w:tc>
        <w:tc>
          <w:tcPr>
            <w:tcW w:w="2546" w:type="dxa"/>
            <w:vAlign w:val="center"/>
          </w:tcPr>
          <w:p w14:paraId="6C10D23A" w14:textId="77777777" w:rsidR="00F21475" w:rsidRPr="0064054B" w:rsidRDefault="00F21475" w:rsidP="0064054B">
            <w:pPr>
              <w:spacing w:before="120" w:after="120" w:line="240" w:lineRule="auto"/>
              <w:rPr>
                <w:b/>
                <w:szCs w:val="28"/>
              </w:rPr>
            </w:pPr>
            <w:r w:rsidRPr="0064054B">
              <w:rPr>
                <w:b/>
                <w:szCs w:val="28"/>
              </w:rPr>
              <w:t>Tiếp nhận và chuyển hồ sơ thủ tục hành chính</w:t>
            </w:r>
          </w:p>
        </w:tc>
        <w:tc>
          <w:tcPr>
            <w:tcW w:w="7773" w:type="dxa"/>
          </w:tcPr>
          <w:p w14:paraId="5C5DF234" w14:textId="77777777" w:rsidR="00F21475" w:rsidRPr="0064054B" w:rsidRDefault="00F21475" w:rsidP="0064054B">
            <w:pPr>
              <w:spacing w:before="120" w:after="12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B21ADE7" w14:textId="77777777" w:rsidR="00F21475" w:rsidRPr="0064054B" w:rsidRDefault="00F21475"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61937CE" w14:textId="77777777" w:rsidR="00F21475" w:rsidRPr="0064054B" w:rsidRDefault="00F21475" w:rsidP="0064054B">
            <w:pPr>
              <w:spacing w:before="120" w:after="120" w:line="240" w:lineRule="auto"/>
              <w:ind w:firstLine="437"/>
              <w:rPr>
                <w:szCs w:val="28"/>
              </w:rPr>
            </w:pPr>
            <w:r w:rsidRPr="0064054B">
              <w:rPr>
                <w:szCs w:val="28"/>
              </w:rPr>
              <w:t xml:space="preserve">b) Trường hợp từ chối nhận hồ sơ, công chức tiếp nhận hồ sơ phải nêu rõ lý do theo mẫu Phiếu từ chối giải quyết hồ sơ thủ tục </w:t>
            </w:r>
            <w:r w:rsidRPr="0064054B">
              <w:rPr>
                <w:szCs w:val="28"/>
              </w:rPr>
              <w:lastRenderedPageBreak/>
              <w:t>hành chính;</w:t>
            </w:r>
          </w:p>
          <w:p w14:paraId="407EBF37" w14:textId="77777777" w:rsidR="00F21475" w:rsidRPr="0064054B" w:rsidRDefault="00F21475"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597A71AD" w14:textId="77777777" w:rsidR="00F21475" w:rsidRPr="0064054B" w:rsidRDefault="00F21475"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F21475" w:rsidRPr="0064054B" w14:paraId="6BCA13E8" w14:textId="77777777" w:rsidTr="00F21475">
        <w:trPr>
          <w:jc w:val="center"/>
        </w:trPr>
        <w:tc>
          <w:tcPr>
            <w:tcW w:w="851" w:type="dxa"/>
            <w:vMerge w:val="restart"/>
            <w:vAlign w:val="center"/>
          </w:tcPr>
          <w:p w14:paraId="32CB8F19" w14:textId="77777777" w:rsidR="00F21475" w:rsidRPr="0064054B" w:rsidRDefault="00F21475" w:rsidP="0064054B">
            <w:pPr>
              <w:spacing w:before="120" w:after="120" w:line="240" w:lineRule="auto"/>
              <w:jc w:val="center"/>
              <w:rPr>
                <w:b/>
                <w:szCs w:val="28"/>
              </w:rPr>
            </w:pPr>
            <w:r w:rsidRPr="0064054B">
              <w:rPr>
                <w:b/>
                <w:szCs w:val="28"/>
              </w:rPr>
              <w:t>Bước 3</w:t>
            </w:r>
          </w:p>
        </w:tc>
        <w:tc>
          <w:tcPr>
            <w:tcW w:w="2546" w:type="dxa"/>
            <w:vMerge w:val="restart"/>
            <w:vAlign w:val="center"/>
          </w:tcPr>
          <w:p w14:paraId="463D78F7" w14:textId="77777777" w:rsidR="00F21475" w:rsidRPr="0064054B" w:rsidRDefault="00F21475" w:rsidP="0064054B">
            <w:pPr>
              <w:spacing w:before="120" w:after="120" w:line="240" w:lineRule="auto"/>
              <w:rPr>
                <w:b/>
                <w:szCs w:val="28"/>
              </w:rPr>
            </w:pPr>
            <w:r w:rsidRPr="0064054B">
              <w:rPr>
                <w:b/>
                <w:szCs w:val="28"/>
              </w:rPr>
              <w:t>Giải quyết thủ tục hành chính</w:t>
            </w:r>
          </w:p>
        </w:tc>
        <w:tc>
          <w:tcPr>
            <w:tcW w:w="7773" w:type="dxa"/>
          </w:tcPr>
          <w:p w14:paraId="3F566F20" w14:textId="77777777" w:rsidR="00F21475" w:rsidRPr="0064054B" w:rsidRDefault="00F21475" w:rsidP="0064054B">
            <w:pPr>
              <w:spacing w:before="120" w:after="12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71F1FED5" w14:textId="77777777" w:rsidR="00F21475" w:rsidRPr="0064054B" w:rsidRDefault="00F21475" w:rsidP="0064054B">
            <w:pPr>
              <w:spacing w:before="120" w:after="120" w:line="240" w:lineRule="auto"/>
              <w:jc w:val="center"/>
              <w:rPr>
                <w:szCs w:val="28"/>
              </w:rPr>
            </w:pPr>
            <w:r w:rsidRPr="00927E09">
              <w:rPr>
                <w:szCs w:val="28"/>
              </w:rPr>
              <w:t>05</w:t>
            </w:r>
            <w:r w:rsidRPr="0064054B">
              <w:rPr>
                <w:szCs w:val="28"/>
              </w:rPr>
              <w:t xml:space="preserve"> ngày</w:t>
            </w:r>
            <w:r w:rsidRPr="00927E09">
              <w:rPr>
                <w:szCs w:val="28"/>
              </w:rPr>
              <w:t xml:space="preserve"> làm việc</w:t>
            </w:r>
            <w:r w:rsidRPr="0064054B">
              <w:rPr>
                <w:szCs w:val="28"/>
              </w:rPr>
              <w:t>, trong đó:</w:t>
            </w:r>
          </w:p>
        </w:tc>
      </w:tr>
      <w:tr w:rsidR="00F21475" w:rsidRPr="0064054B" w14:paraId="37F8F091" w14:textId="77777777" w:rsidTr="00F21475">
        <w:trPr>
          <w:jc w:val="center"/>
        </w:trPr>
        <w:tc>
          <w:tcPr>
            <w:tcW w:w="851" w:type="dxa"/>
            <w:vMerge/>
            <w:vAlign w:val="center"/>
          </w:tcPr>
          <w:p w14:paraId="426AA617" w14:textId="77777777" w:rsidR="00F21475" w:rsidRPr="0064054B" w:rsidRDefault="00F21475" w:rsidP="0064054B">
            <w:pPr>
              <w:spacing w:before="120" w:after="120" w:line="240" w:lineRule="auto"/>
              <w:jc w:val="center"/>
              <w:rPr>
                <w:b/>
                <w:szCs w:val="28"/>
              </w:rPr>
            </w:pPr>
          </w:p>
        </w:tc>
        <w:tc>
          <w:tcPr>
            <w:tcW w:w="2546" w:type="dxa"/>
            <w:vMerge/>
            <w:vAlign w:val="center"/>
          </w:tcPr>
          <w:p w14:paraId="10728F1C" w14:textId="77777777" w:rsidR="00F21475" w:rsidRPr="0064054B" w:rsidRDefault="00F21475" w:rsidP="0064054B">
            <w:pPr>
              <w:spacing w:before="120" w:after="120" w:line="240" w:lineRule="auto"/>
              <w:rPr>
                <w:szCs w:val="28"/>
              </w:rPr>
            </w:pPr>
          </w:p>
        </w:tc>
        <w:tc>
          <w:tcPr>
            <w:tcW w:w="7773" w:type="dxa"/>
            <w:vAlign w:val="center"/>
          </w:tcPr>
          <w:p w14:paraId="15E8D4FB" w14:textId="77777777" w:rsidR="00F21475" w:rsidRPr="0064054B" w:rsidRDefault="00F21475"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203F5051" w14:textId="77777777" w:rsidR="00F21475" w:rsidRPr="0064054B" w:rsidRDefault="00F21475" w:rsidP="0064054B">
            <w:pPr>
              <w:spacing w:before="120" w:after="120" w:line="240" w:lineRule="auto"/>
              <w:jc w:val="center"/>
              <w:rPr>
                <w:szCs w:val="28"/>
              </w:rPr>
            </w:pPr>
            <w:r w:rsidRPr="0064054B">
              <w:rPr>
                <w:szCs w:val="28"/>
              </w:rPr>
              <w:t>0,5 ngày làm việc</w:t>
            </w:r>
          </w:p>
        </w:tc>
      </w:tr>
      <w:tr w:rsidR="00F21475" w:rsidRPr="0064054B" w14:paraId="0BE513CB" w14:textId="77777777" w:rsidTr="00F21475">
        <w:trPr>
          <w:jc w:val="center"/>
        </w:trPr>
        <w:tc>
          <w:tcPr>
            <w:tcW w:w="851" w:type="dxa"/>
            <w:vMerge/>
            <w:vAlign w:val="center"/>
          </w:tcPr>
          <w:p w14:paraId="6431CCE8" w14:textId="77777777" w:rsidR="00F21475" w:rsidRPr="0064054B" w:rsidRDefault="00F21475" w:rsidP="0064054B">
            <w:pPr>
              <w:spacing w:before="120" w:after="120" w:line="240" w:lineRule="auto"/>
              <w:jc w:val="center"/>
              <w:rPr>
                <w:b/>
                <w:szCs w:val="28"/>
              </w:rPr>
            </w:pPr>
          </w:p>
        </w:tc>
        <w:tc>
          <w:tcPr>
            <w:tcW w:w="2546" w:type="dxa"/>
            <w:vMerge/>
            <w:vAlign w:val="center"/>
          </w:tcPr>
          <w:p w14:paraId="658EBF23" w14:textId="77777777" w:rsidR="00F21475" w:rsidRPr="0064054B" w:rsidRDefault="00F21475" w:rsidP="0064054B">
            <w:pPr>
              <w:spacing w:before="120" w:after="120" w:line="240" w:lineRule="auto"/>
              <w:rPr>
                <w:szCs w:val="28"/>
              </w:rPr>
            </w:pPr>
          </w:p>
        </w:tc>
        <w:tc>
          <w:tcPr>
            <w:tcW w:w="7773" w:type="dxa"/>
          </w:tcPr>
          <w:p w14:paraId="3047A045" w14:textId="77777777" w:rsidR="00F21475" w:rsidRPr="0064054B" w:rsidRDefault="00F21475"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46DC48E3" w14:textId="77777777" w:rsidR="00F21475" w:rsidRPr="0064054B" w:rsidRDefault="00F21475" w:rsidP="0064054B">
            <w:pPr>
              <w:spacing w:before="120" w:after="120" w:line="240" w:lineRule="auto"/>
              <w:jc w:val="center"/>
              <w:rPr>
                <w:szCs w:val="28"/>
                <w:lang w:val="en-US"/>
              </w:rPr>
            </w:pPr>
            <w:r w:rsidRPr="0064054B">
              <w:rPr>
                <w:szCs w:val="28"/>
                <w:lang w:val="en-US"/>
              </w:rPr>
              <w:t xml:space="preserve">04 ngày </w:t>
            </w:r>
            <w:r w:rsidRPr="0064054B">
              <w:rPr>
                <w:szCs w:val="28"/>
              </w:rPr>
              <w:t>làm việc</w:t>
            </w:r>
          </w:p>
        </w:tc>
      </w:tr>
      <w:tr w:rsidR="00F21475" w:rsidRPr="0064054B" w14:paraId="7E358843" w14:textId="77777777" w:rsidTr="00F21475">
        <w:trPr>
          <w:jc w:val="center"/>
        </w:trPr>
        <w:tc>
          <w:tcPr>
            <w:tcW w:w="851" w:type="dxa"/>
            <w:vMerge/>
            <w:vAlign w:val="center"/>
          </w:tcPr>
          <w:p w14:paraId="6E3518BA" w14:textId="77777777" w:rsidR="00F21475" w:rsidRPr="0064054B" w:rsidRDefault="00F21475" w:rsidP="0064054B">
            <w:pPr>
              <w:spacing w:before="120" w:after="120" w:line="240" w:lineRule="auto"/>
              <w:jc w:val="center"/>
              <w:rPr>
                <w:b/>
                <w:szCs w:val="28"/>
              </w:rPr>
            </w:pPr>
          </w:p>
        </w:tc>
        <w:tc>
          <w:tcPr>
            <w:tcW w:w="2546" w:type="dxa"/>
            <w:vMerge/>
            <w:vAlign w:val="center"/>
          </w:tcPr>
          <w:p w14:paraId="06028A70" w14:textId="77777777" w:rsidR="00F21475" w:rsidRPr="0064054B" w:rsidRDefault="00F21475" w:rsidP="0064054B">
            <w:pPr>
              <w:spacing w:before="120" w:after="120" w:line="240" w:lineRule="auto"/>
              <w:rPr>
                <w:szCs w:val="28"/>
              </w:rPr>
            </w:pPr>
          </w:p>
        </w:tc>
        <w:tc>
          <w:tcPr>
            <w:tcW w:w="7773" w:type="dxa"/>
          </w:tcPr>
          <w:p w14:paraId="2A85AFB3" w14:textId="77777777" w:rsidR="00F21475" w:rsidRPr="00567019" w:rsidRDefault="00F21475" w:rsidP="0064054B">
            <w:pPr>
              <w:spacing w:before="120" w:after="120" w:line="240" w:lineRule="auto"/>
              <w:ind w:firstLine="437"/>
              <w:rPr>
                <w:szCs w:val="28"/>
              </w:rPr>
            </w:pPr>
            <w:r w:rsidRPr="0064054B">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65B224AA" w14:textId="77777777" w:rsidR="00F21475" w:rsidRPr="0064054B" w:rsidRDefault="00F21475" w:rsidP="0064054B">
            <w:pPr>
              <w:spacing w:before="120" w:after="120" w:line="240" w:lineRule="auto"/>
              <w:jc w:val="center"/>
              <w:rPr>
                <w:szCs w:val="28"/>
              </w:rPr>
            </w:pPr>
          </w:p>
        </w:tc>
      </w:tr>
      <w:tr w:rsidR="00F21475" w:rsidRPr="0064054B" w14:paraId="2AD93C0D" w14:textId="77777777" w:rsidTr="00F21475">
        <w:trPr>
          <w:jc w:val="center"/>
        </w:trPr>
        <w:tc>
          <w:tcPr>
            <w:tcW w:w="851" w:type="dxa"/>
            <w:vMerge/>
            <w:vAlign w:val="center"/>
          </w:tcPr>
          <w:p w14:paraId="66B971DE" w14:textId="77777777" w:rsidR="00F21475" w:rsidRPr="0064054B" w:rsidRDefault="00F21475" w:rsidP="0064054B">
            <w:pPr>
              <w:spacing w:before="120" w:after="120" w:line="240" w:lineRule="auto"/>
              <w:jc w:val="center"/>
              <w:rPr>
                <w:b/>
                <w:szCs w:val="28"/>
              </w:rPr>
            </w:pPr>
          </w:p>
        </w:tc>
        <w:tc>
          <w:tcPr>
            <w:tcW w:w="2546" w:type="dxa"/>
            <w:vMerge/>
            <w:vAlign w:val="center"/>
          </w:tcPr>
          <w:p w14:paraId="7352317B" w14:textId="77777777" w:rsidR="00F21475" w:rsidRPr="0064054B" w:rsidRDefault="00F21475" w:rsidP="0064054B">
            <w:pPr>
              <w:spacing w:before="120" w:after="120" w:line="240" w:lineRule="auto"/>
              <w:rPr>
                <w:szCs w:val="28"/>
              </w:rPr>
            </w:pPr>
          </w:p>
        </w:tc>
        <w:tc>
          <w:tcPr>
            <w:tcW w:w="7773" w:type="dxa"/>
          </w:tcPr>
          <w:p w14:paraId="334121BD"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Đối với người có công thuộc Sở quản lý, kể từ ngày nhận đủ giấy tờ, công chức công chức được giao xử lý hồ sơ thẩm định, tham mưu Lãnh đạo Phòng trình Lãnh đạo Sở quyết định đưa người có công về gia đình theo Mẫu số 71 Phụ lục I Nghị định số 131/2021/NĐ-CP.</w:t>
            </w:r>
          </w:p>
          <w:p w14:paraId="64B8126B" w14:textId="77777777" w:rsidR="00F21475" w:rsidRPr="00567019" w:rsidRDefault="00F21475" w:rsidP="0064054B">
            <w:pPr>
              <w:pStyle w:val="BodyText"/>
              <w:spacing w:before="120"/>
              <w:ind w:firstLine="437"/>
              <w:jc w:val="both"/>
              <w:rPr>
                <w:rFonts w:asciiTheme="majorHAnsi" w:hAnsiTheme="majorHAnsi" w:cstheme="majorHAnsi"/>
                <w:sz w:val="28"/>
                <w:szCs w:val="28"/>
                <w:lang w:val="vi-VN"/>
              </w:rPr>
            </w:pPr>
            <w:r w:rsidRPr="00567019">
              <w:rPr>
                <w:rFonts w:asciiTheme="majorHAnsi" w:hAnsiTheme="majorHAnsi" w:cstheme="majorHAnsi"/>
                <w:sz w:val="28"/>
                <w:szCs w:val="28"/>
                <w:lang w:val="vi-VN"/>
              </w:rPr>
              <w:t xml:space="preserve">Trường hợp gia đình người có công ở địa phương khác thì công chức được giao xử lý hồ sơ thẩm định, tham mưu Lãnh đạo Phòng trình Lãnh đạo Sở thực hiện di chuyển hồ sơ người có công </w:t>
            </w:r>
            <w:r w:rsidRPr="00567019">
              <w:rPr>
                <w:rFonts w:asciiTheme="majorHAnsi" w:hAnsiTheme="majorHAnsi" w:cstheme="majorHAnsi"/>
                <w:sz w:val="28"/>
                <w:szCs w:val="28"/>
                <w:lang w:val="vi-VN"/>
              </w:rPr>
              <w:lastRenderedPageBreak/>
              <w:t xml:space="preserve">theo quy định; đồng thời chỉ đạo cơ sở nuôi dưỡng, điều dưỡng người có công chuyển quyết định và tổ chức đưa người có công về gia đình.  </w:t>
            </w:r>
          </w:p>
        </w:tc>
        <w:tc>
          <w:tcPr>
            <w:tcW w:w="3040" w:type="dxa"/>
            <w:vAlign w:val="center"/>
          </w:tcPr>
          <w:p w14:paraId="04A78D02" w14:textId="77777777" w:rsidR="00F21475" w:rsidRPr="0064054B" w:rsidRDefault="00F21475" w:rsidP="0064054B">
            <w:pPr>
              <w:spacing w:before="120" w:after="120" w:line="240" w:lineRule="auto"/>
              <w:jc w:val="center"/>
              <w:rPr>
                <w:szCs w:val="28"/>
                <w:lang w:val="en-US"/>
              </w:rPr>
            </w:pPr>
            <w:r w:rsidRPr="0064054B">
              <w:rPr>
                <w:szCs w:val="28"/>
                <w:lang w:val="en-US"/>
              </w:rPr>
              <w:lastRenderedPageBreak/>
              <w:t xml:space="preserve">04 ngày </w:t>
            </w:r>
            <w:r w:rsidRPr="0064054B">
              <w:rPr>
                <w:szCs w:val="28"/>
              </w:rPr>
              <w:t>làm việc</w:t>
            </w:r>
          </w:p>
        </w:tc>
      </w:tr>
      <w:tr w:rsidR="00F21475" w:rsidRPr="0064054B" w14:paraId="121DAC08" w14:textId="77777777" w:rsidTr="00F21475">
        <w:trPr>
          <w:jc w:val="center"/>
        </w:trPr>
        <w:tc>
          <w:tcPr>
            <w:tcW w:w="851" w:type="dxa"/>
            <w:vMerge/>
            <w:vAlign w:val="center"/>
          </w:tcPr>
          <w:p w14:paraId="6AE18CA5" w14:textId="77777777" w:rsidR="00F21475" w:rsidRPr="0064054B" w:rsidRDefault="00F21475" w:rsidP="0064054B">
            <w:pPr>
              <w:spacing w:before="120" w:after="120" w:line="240" w:lineRule="auto"/>
              <w:jc w:val="center"/>
              <w:rPr>
                <w:b/>
                <w:szCs w:val="28"/>
              </w:rPr>
            </w:pPr>
          </w:p>
        </w:tc>
        <w:tc>
          <w:tcPr>
            <w:tcW w:w="2546" w:type="dxa"/>
            <w:vMerge/>
            <w:vAlign w:val="center"/>
          </w:tcPr>
          <w:p w14:paraId="69DD928C" w14:textId="77777777" w:rsidR="00F21475" w:rsidRPr="0064054B" w:rsidRDefault="00F21475" w:rsidP="0064054B">
            <w:pPr>
              <w:spacing w:before="120" w:after="120" w:line="240" w:lineRule="auto"/>
              <w:rPr>
                <w:szCs w:val="28"/>
              </w:rPr>
            </w:pPr>
          </w:p>
        </w:tc>
        <w:tc>
          <w:tcPr>
            <w:tcW w:w="7773" w:type="dxa"/>
          </w:tcPr>
          <w:p w14:paraId="744BE165" w14:textId="77777777" w:rsidR="00F21475" w:rsidRPr="00567019" w:rsidRDefault="00F21475" w:rsidP="0064054B">
            <w:pPr>
              <w:spacing w:before="120" w:after="120" w:line="240" w:lineRule="auto"/>
              <w:ind w:firstLine="437"/>
              <w:rPr>
                <w:szCs w:val="28"/>
              </w:rPr>
            </w:pPr>
            <w:r w:rsidRPr="0064054B">
              <w:rPr>
                <w:szCs w:val="28"/>
              </w:rPr>
              <w:t xml:space="preserve">+ Chuyên viên </w:t>
            </w:r>
            <w:r w:rsidRPr="00567019">
              <w:rPr>
                <w:szCs w:val="28"/>
              </w:rPr>
              <w:t>Phòng Người có công</w:t>
            </w:r>
          </w:p>
          <w:p w14:paraId="1E12C60C" w14:textId="77777777" w:rsidR="00F21475" w:rsidRPr="0064054B" w:rsidRDefault="00F21475" w:rsidP="0064054B">
            <w:pPr>
              <w:spacing w:before="120" w:after="120" w:line="240" w:lineRule="auto"/>
              <w:ind w:firstLine="437"/>
              <w:rPr>
                <w:szCs w:val="28"/>
              </w:rPr>
            </w:pPr>
            <w:r w:rsidRPr="0064054B">
              <w:rPr>
                <w:szCs w:val="28"/>
              </w:rPr>
              <w:t xml:space="preserve">+ Lãnh đạo </w:t>
            </w:r>
            <w:r w:rsidRPr="00567019">
              <w:rPr>
                <w:szCs w:val="28"/>
              </w:rPr>
              <w:t>Phòng Người có công</w:t>
            </w:r>
          </w:p>
          <w:p w14:paraId="514472A1" w14:textId="77777777" w:rsidR="00F21475" w:rsidRPr="0064054B" w:rsidRDefault="00F21475" w:rsidP="0064054B">
            <w:pPr>
              <w:spacing w:before="120" w:after="120" w:line="240" w:lineRule="auto"/>
              <w:ind w:firstLine="437"/>
              <w:rPr>
                <w:szCs w:val="28"/>
              </w:rPr>
            </w:pPr>
            <w:r w:rsidRPr="0064054B">
              <w:rPr>
                <w:szCs w:val="28"/>
              </w:rPr>
              <w:t xml:space="preserve">+ Lãnh đạo Sở Lao động – Thương binh và Xã hội </w:t>
            </w:r>
          </w:p>
          <w:p w14:paraId="49EE7423" w14:textId="77777777" w:rsidR="00F21475" w:rsidRPr="0064054B" w:rsidRDefault="00F21475"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5BEA40E6" w14:textId="77777777" w:rsidR="00F21475" w:rsidRPr="0064054B" w:rsidRDefault="00F21475" w:rsidP="0064054B">
            <w:pPr>
              <w:spacing w:before="120" w:after="120" w:line="240" w:lineRule="auto"/>
              <w:jc w:val="center"/>
              <w:rPr>
                <w:szCs w:val="28"/>
              </w:rPr>
            </w:pPr>
            <w:r w:rsidRPr="00567019">
              <w:rPr>
                <w:szCs w:val="28"/>
              </w:rPr>
              <w:t>02</w:t>
            </w:r>
            <w:r w:rsidRPr="0064054B">
              <w:rPr>
                <w:szCs w:val="28"/>
              </w:rPr>
              <w:t xml:space="preserve"> ngày</w:t>
            </w:r>
            <w:r w:rsidRPr="00567019">
              <w:rPr>
                <w:szCs w:val="28"/>
              </w:rPr>
              <w:t xml:space="preserve"> </w:t>
            </w:r>
            <w:r w:rsidRPr="0064054B">
              <w:rPr>
                <w:szCs w:val="28"/>
              </w:rPr>
              <w:t>làm việc;</w:t>
            </w:r>
          </w:p>
          <w:p w14:paraId="44C89DC2" w14:textId="77777777" w:rsidR="00F21475" w:rsidRPr="0064054B" w:rsidRDefault="00F21475" w:rsidP="0064054B">
            <w:pPr>
              <w:spacing w:before="120" w:after="120" w:line="240" w:lineRule="auto"/>
              <w:jc w:val="center"/>
              <w:rPr>
                <w:szCs w:val="28"/>
              </w:rPr>
            </w:pPr>
            <w:r w:rsidRPr="00567019">
              <w:rPr>
                <w:szCs w:val="28"/>
              </w:rPr>
              <w:t>01</w:t>
            </w:r>
            <w:r w:rsidRPr="0064054B">
              <w:rPr>
                <w:szCs w:val="28"/>
              </w:rPr>
              <w:t xml:space="preserve"> ngày làm việc;</w:t>
            </w:r>
          </w:p>
          <w:p w14:paraId="5F58EC06" w14:textId="77777777" w:rsidR="00F21475" w:rsidRPr="00567019" w:rsidRDefault="00F21475" w:rsidP="0064054B">
            <w:pPr>
              <w:spacing w:before="120" w:after="120" w:line="240" w:lineRule="auto"/>
              <w:jc w:val="center"/>
              <w:rPr>
                <w:szCs w:val="28"/>
              </w:rPr>
            </w:pPr>
            <w:r w:rsidRPr="00567019">
              <w:rPr>
                <w:szCs w:val="28"/>
              </w:rPr>
              <w:t>0,5</w:t>
            </w:r>
            <w:r w:rsidRPr="0064054B">
              <w:rPr>
                <w:szCs w:val="28"/>
              </w:rPr>
              <w:t xml:space="preserve"> ngày</w:t>
            </w:r>
            <w:r w:rsidRPr="00567019">
              <w:rPr>
                <w:szCs w:val="28"/>
              </w:rPr>
              <w:t xml:space="preserve"> </w:t>
            </w:r>
            <w:r w:rsidRPr="0064054B">
              <w:rPr>
                <w:szCs w:val="28"/>
              </w:rPr>
              <w:t>làm việc</w:t>
            </w:r>
            <w:r w:rsidRPr="00567019">
              <w:rPr>
                <w:szCs w:val="28"/>
              </w:rPr>
              <w:t>;</w:t>
            </w:r>
          </w:p>
          <w:p w14:paraId="71638622" w14:textId="77777777" w:rsidR="00F21475" w:rsidRPr="0064054B" w:rsidRDefault="00F21475" w:rsidP="0064054B">
            <w:pPr>
              <w:spacing w:before="120" w:after="120" w:line="240" w:lineRule="auto"/>
              <w:jc w:val="center"/>
              <w:rPr>
                <w:szCs w:val="28"/>
              </w:rPr>
            </w:pPr>
            <w:r w:rsidRPr="0064054B">
              <w:rPr>
                <w:szCs w:val="28"/>
              </w:rPr>
              <w:t>0,5 ngày làm việc.</w:t>
            </w:r>
          </w:p>
        </w:tc>
      </w:tr>
      <w:tr w:rsidR="00F21475" w:rsidRPr="0064054B" w14:paraId="6C7C40D3" w14:textId="77777777" w:rsidTr="00F21475">
        <w:trPr>
          <w:jc w:val="center"/>
        </w:trPr>
        <w:tc>
          <w:tcPr>
            <w:tcW w:w="851" w:type="dxa"/>
            <w:vMerge/>
            <w:vAlign w:val="center"/>
          </w:tcPr>
          <w:p w14:paraId="175D751E" w14:textId="77777777" w:rsidR="00F21475" w:rsidRPr="0064054B" w:rsidRDefault="00F21475" w:rsidP="0064054B">
            <w:pPr>
              <w:spacing w:before="120" w:after="120" w:line="240" w:lineRule="auto"/>
              <w:jc w:val="center"/>
              <w:rPr>
                <w:b/>
                <w:szCs w:val="28"/>
              </w:rPr>
            </w:pPr>
          </w:p>
        </w:tc>
        <w:tc>
          <w:tcPr>
            <w:tcW w:w="2546" w:type="dxa"/>
            <w:vMerge/>
            <w:vAlign w:val="center"/>
          </w:tcPr>
          <w:p w14:paraId="7762BAF0" w14:textId="77777777" w:rsidR="00F21475" w:rsidRPr="0064054B" w:rsidRDefault="00F21475" w:rsidP="0064054B">
            <w:pPr>
              <w:spacing w:before="120" w:after="120" w:line="240" w:lineRule="auto"/>
              <w:rPr>
                <w:szCs w:val="28"/>
              </w:rPr>
            </w:pPr>
          </w:p>
        </w:tc>
        <w:tc>
          <w:tcPr>
            <w:tcW w:w="7773" w:type="dxa"/>
          </w:tcPr>
          <w:p w14:paraId="21AA8E7D" w14:textId="77777777" w:rsidR="00F21475" w:rsidRPr="0064054B" w:rsidRDefault="00F21475" w:rsidP="0064054B">
            <w:pPr>
              <w:pStyle w:val="BodyText"/>
              <w:spacing w:before="120"/>
              <w:ind w:firstLine="437"/>
              <w:jc w:val="both"/>
              <w:rPr>
                <w:sz w:val="28"/>
                <w:szCs w:val="28"/>
                <w:lang w:val="vi-VN"/>
              </w:rPr>
            </w:pPr>
            <w:r w:rsidRPr="00567019">
              <w:rPr>
                <w:sz w:val="28"/>
                <w:szCs w:val="28"/>
                <w:lang w:val="vi-VN"/>
              </w:rPr>
              <w:t xml:space="preserve">- </w:t>
            </w:r>
            <w:r w:rsidRPr="0064054B">
              <w:rPr>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27290A48" w14:textId="77777777" w:rsidR="00F21475" w:rsidRPr="0064054B" w:rsidRDefault="00F21475" w:rsidP="0064054B">
            <w:pPr>
              <w:spacing w:before="120" w:after="120" w:line="240" w:lineRule="auto"/>
              <w:jc w:val="center"/>
              <w:rPr>
                <w:szCs w:val="28"/>
              </w:rPr>
            </w:pPr>
            <w:r w:rsidRPr="0064054B">
              <w:rPr>
                <w:szCs w:val="28"/>
              </w:rPr>
              <w:t>Trả lại hồ sơ không quá 03 ngày làm việc</w:t>
            </w:r>
          </w:p>
        </w:tc>
      </w:tr>
      <w:tr w:rsidR="00F21475" w:rsidRPr="0064054B" w14:paraId="57C38AAA" w14:textId="77777777" w:rsidTr="00F21475">
        <w:trPr>
          <w:jc w:val="center"/>
        </w:trPr>
        <w:tc>
          <w:tcPr>
            <w:tcW w:w="851" w:type="dxa"/>
            <w:vAlign w:val="center"/>
          </w:tcPr>
          <w:p w14:paraId="75CFC23B" w14:textId="77777777" w:rsidR="00F21475" w:rsidRPr="0064054B" w:rsidRDefault="00F21475" w:rsidP="0064054B">
            <w:pPr>
              <w:spacing w:before="120" w:after="120" w:line="240" w:lineRule="auto"/>
              <w:jc w:val="center"/>
              <w:rPr>
                <w:b/>
                <w:szCs w:val="28"/>
              </w:rPr>
            </w:pPr>
            <w:r w:rsidRPr="0064054B">
              <w:rPr>
                <w:b/>
                <w:szCs w:val="28"/>
              </w:rPr>
              <w:t>Bước 4</w:t>
            </w:r>
          </w:p>
        </w:tc>
        <w:tc>
          <w:tcPr>
            <w:tcW w:w="2546" w:type="dxa"/>
            <w:vAlign w:val="center"/>
          </w:tcPr>
          <w:p w14:paraId="3E5B3AB5" w14:textId="77777777" w:rsidR="00F21475" w:rsidRPr="0064054B" w:rsidRDefault="00F21475" w:rsidP="0064054B">
            <w:pPr>
              <w:spacing w:before="120" w:after="120" w:line="240" w:lineRule="auto"/>
              <w:rPr>
                <w:b/>
                <w:szCs w:val="28"/>
              </w:rPr>
            </w:pPr>
            <w:r w:rsidRPr="0064054B">
              <w:rPr>
                <w:b/>
                <w:szCs w:val="28"/>
              </w:rPr>
              <w:t>Trả kết quả giải quyết thủ tục hành chính</w:t>
            </w:r>
          </w:p>
        </w:tc>
        <w:tc>
          <w:tcPr>
            <w:tcW w:w="7773" w:type="dxa"/>
          </w:tcPr>
          <w:p w14:paraId="4CE81389" w14:textId="77777777" w:rsidR="00F21475" w:rsidRPr="0064054B" w:rsidRDefault="00F21475"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7E424A2E" w14:textId="77777777" w:rsidR="00F21475" w:rsidRPr="0064054B" w:rsidRDefault="00F21475" w:rsidP="0064054B">
            <w:pPr>
              <w:spacing w:before="120" w:after="120" w:line="240" w:lineRule="auto"/>
              <w:ind w:firstLine="437"/>
              <w:rPr>
                <w:szCs w:val="28"/>
              </w:rPr>
            </w:pPr>
            <w:r w:rsidRPr="0064054B">
              <w:rPr>
                <w:szCs w:val="28"/>
              </w:rPr>
              <w:t xml:space="preserve">- Thông báo cho </w:t>
            </w:r>
            <w:r w:rsidRPr="00567019">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5024B7A1" w14:textId="77777777" w:rsidR="00F21475" w:rsidRPr="0064054B" w:rsidRDefault="00F21475" w:rsidP="0064054B">
            <w:pPr>
              <w:spacing w:before="120" w:after="120" w:line="240" w:lineRule="auto"/>
              <w:ind w:firstLine="437"/>
              <w:rPr>
                <w:szCs w:val="28"/>
              </w:rPr>
            </w:pPr>
            <w:r w:rsidRPr="0064054B">
              <w:rPr>
                <w:szCs w:val="28"/>
              </w:rPr>
              <w:t xml:space="preserve">- </w:t>
            </w:r>
            <w:r w:rsidRPr="00567019">
              <w:rPr>
                <w:szCs w:val="28"/>
              </w:rPr>
              <w:t>Tổ chức, c</w:t>
            </w:r>
            <w:r w:rsidRPr="0064054B">
              <w:rPr>
                <w:szCs w:val="28"/>
              </w:rPr>
              <w:t xml:space="preserve">á nhân nhận kết quả giải quyết thủ tục hành chính theo thời gian, địa điểm ghi trên Giấy tiếp nhận hồ sơ và hẹn trả kết quả (xuất trình Giấy hẹn trả kết quả). Công chức trả kết quả </w:t>
            </w:r>
            <w:r w:rsidRPr="0064054B">
              <w:rPr>
                <w:szCs w:val="28"/>
              </w:rPr>
              <w:lastRenderedPageBreak/>
              <w:t>kiểm tra phiếu hẹn và yêu cầu người đến nhận kết quả ký nhận vào sổ và trao kết quả.</w:t>
            </w:r>
          </w:p>
          <w:p w14:paraId="2BA56B23" w14:textId="77777777" w:rsidR="00F21475" w:rsidRPr="0064054B" w:rsidRDefault="00F21475"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040BFAC8" w14:textId="77777777" w:rsidR="00F21475" w:rsidRPr="0064054B" w:rsidRDefault="00F21475"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5AA06EB2" w14:textId="77777777" w:rsidR="00F21475" w:rsidRPr="0064054B" w:rsidRDefault="00F21475" w:rsidP="0064054B">
            <w:pPr>
              <w:spacing w:before="120" w:after="120" w:line="240" w:lineRule="auto"/>
              <w:jc w:val="center"/>
              <w:rPr>
                <w:szCs w:val="28"/>
              </w:rPr>
            </w:pPr>
            <w:r w:rsidRPr="0064054B">
              <w:rPr>
                <w:szCs w:val="28"/>
              </w:rPr>
              <w:lastRenderedPageBreak/>
              <w:t>0,5 ngày làm việc</w:t>
            </w:r>
          </w:p>
        </w:tc>
      </w:tr>
    </w:tbl>
    <w:p w14:paraId="03AB7A19" w14:textId="77777777" w:rsidR="00D36C3D" w:rsidRPr="0064054B" w:rsidRDefault="00D36C3D"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6477B87E" w14:textId="77777777" w:rsidR="00D36C3D" w:rsidRPr="00567019" w:rsidRDefault="00D36C3D"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5FEDA871" w14:textId="77777777" w:rsidR="006349F1" w:rsidRPr="00567019" w:rsidRDefault="006349F1" w:rsidP="0064054B">
      <w:pPr>
        <w:pStyle w:val="BodyText"/>
        <w:spacing w:before="120"/>
        <w:ind w:firstLine="567"/>
        <w:jc w:val="both"/>
        <w:rPr>
          <w:rFonts w:asciiTheme="majorHAnsi" w:hAnsiTheme="majorHAnsi" w:cstheme="majorHAnsi"/>
          <w:sz w:val="28"/>
          <w:szCs w:val="28"/>
          <w:lang w:val="vi-VN"/>
        </w:rPr>
      </w:pPr>
      <w:r w:rsidRPr="00567019">
        <w:rPr>
          <w:rStyle w:val="BodyTextChar1"/>
          <w:rFonts w:asciiTheme="majorHAnsi" w:hAnsiTheme="majorHAnsi" w:cstheme="majorHAnsi"/>
          <w:color w:val="000000"/>
          <w:lang w:val="vi-VN" w:eastAsia="vi-VN"/>
        </w:rPr>
        <w:t>Đơn đề nghị chuyển từ cơ sở nuôi dưỡng người có công về gia đình theo Mẫu số 23 Phụ lục I Nghị định số 131/2021/NĐ-CP.</w:t>
      </w:r>
    </w:p>
    <w:p w14:paraId="3B63DBC1" w14:textId="77777777" w:rsidR="00D36C3D" w:rsidRPr="0064054B" w:rsidRDefault="00D36C3D"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00F259C0" w14:textId="77777777" w:rsidR="00D36C3D" w:rsidRPr="0064054B" w:rsidRDefault="00D36C3D" w:rsidP="00770D89">
      <w:pPr>
        <w:pStyle w:val="ListParagraph"/>
        <w:numPr>
          <w:ilvl w:val="1"/>
          <w:numId w:val="2"/>
        </w:numPr>
        <w:tabs>
          <w:tab w:val="left" w:pos="1134"/>
        </w:tabs>
        <w:spacing w:before="120" w:after="120" w:line="240" w:lineRule="auto"/>
        <w:ind w:left="0" w:firstLine="567"/>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p>
    <w:p w14:paraId="6C69DE09" w14:textId="77777777" w:rsidR="00D36C3D" w:rsidRPr="0064054B" w:rsidRDefault="00D36C3D" w:rsidP="00770D89">
      <w:pPr>
        <w:pStyle w:val="ListParagraph"/>
        <w:numPr>
          <w:ilvl w:val="1"/>
          <w:numId w:val="2"/>
        </w:numPr>
        <w:tabs>
          <w:tab w:val="left" w:pos="1134"/>
        </w:tabs>
        <w:spacing w:before="120" w:after="120" w:line="240" w:lineRule="auto"/>
        <w:ind w:left="0" w:firstLine="567"/>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006349F1" w:rsidRPr="0064054B">
        <w:rPr>
          <w:rFonts w:asciiTheme="majorHAnsi" w:hAnsiTheme="majorHAnsi" w:cstheme="majorHAnsi"/>
          <w:szCs w:val="28"/>
          <w:lang w:val="hr-HR"/>
        </w:rPr>
        <w:t xml:space="preserve">Giám đốc cơ sở nuôi dưỡng, điều dưỡng người có công; </w:t>
      </w:r>
      <w:r w:rsidRPr="0064054B">
        <w:rPr>
          <w:rFonts w:asciiTheme="majorHAnsi" w:hAnsiTheme="majorHAnsi" w:cstheme="majorHAnsi"/>
          <w:szCs w:val="28"/>
          <w:lang w:val="hr-HR"/>
        </w:rPr>
        <w:t>Sở Lao động - Thương binh và Xã hội</w:t>
      </w:r>
      <w:r w:rsidR="006349F1" w:rsidRPr="0064054B">
        <w:rPr>
          <w:rFonts w:asciiTheme="majorHAnsi" w:hAnsiTheme="majorHAnsi" w:cstheme="majorHAnsi"/>
          <w:szCs w:val="28"/>
          <w:lang w:val="hr-HR"/>
        </w:rPr>
        <w:t>.</w:t>
      </w:r>
    </w:p>
    <w:p w14:paraId="3477DD75" w14:textId="77777777" w:rsidR="006349F1" w:rsidRPr="00567019" w:rsidRDefault="00D36C3D" w:rsidP="00770D89">
      <w:pPr>
        <w:pStyle w:val="BodyText"/>
        <w:numPr>
          <w:ilvl w:val="1"/>
          <w:numId w:val="2"/>
        </w:numPr>
        <w:tabs>
          <w:tab w:val="left" w:pos="1134"/>
        </w:tabs>
        <w:spacing w:before="120"/>
        <w:ind w:left="0"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Kết quả thực hiện thủ tục hành chính</w:t>
      </w:r>
      <w:r w:rsidR="00390DF5" w:rsidRPr="0064054B">
        <w:rPr>
          <w:rFonts w:asciiTheme="majorHAnsi" w:hAnsiTheme="majorHAnsi" w:cstheme="majorHAnsi"/>
          <w:b/>
          <w:sz w:val="28"/>
          <w:szCs w:val="28"/>
          <w:lang w:val="hr-HR"/>
        </w:rPr>
        <w:t xml:space="preserve">: </w:t>
      </w:r>
      <w:r w:rsidR="006349F1" w:rsidRPr="00567019">
        <w:rPr>
          <w:rStyle w:val="BodyTextChar1"/>
          <w:rFonts w:asciiTheme="majorHAnsi" w:hAnsiTheme="majorHAnsi" w:cstheme="majorHAnsi"/>
          <w:color w:val="000000"/>
          <w:lang w:val="hr-HR" w:eastAsia="vi-VN"/>
        </w:rPr>
        <w:t>Quyết định đưa người có công về nuôi dưỡng tại gia đình.</w:t>
      </w:r>
    </w:p>
    <w:p w14:paraId="75779CF4" w14:textId="77777777" w:rsidR="00D36C3D" w:rsidRPr="0064054B" w:rsidRDefault="00D36C3D" w:rsidP="00770D89">
      <w:pPr>
        <w:pStyle w:val="NormalWeb"/>
        <w:numPr>
          <w:ilvl w:val="1"/>
          <w:numId w:val="2"/>
        </w:numPr>
        <w:tabs>
          <w:tab w:val="left" w:pos="1134"/>
        </w:tabs>
        <w:spacing w:before="120" w:beforeAutospacing="0" w:after="120" w:afterAutospacing="0"/>
        <w:ind w:left="0" w:firstLine="567"/>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08CD397A" w14:textId="77777777" w:rsidR="00D36C3D" w:rsidRPr="0064054B" w:rsidRDefault="00D36C3D" w:rsidP="00770D89">
      <w:pPr>
        <w:pStyle w:val="NormalWeb"/>
        <w:numPr>
          <w:ilvl w:val="1"/>
          <w:numId w:val="2"/>
        </w:numPr>
        <w:tabs>
          <w:tab w:val="left" w:pos="1134"/>
        </w:tabs>
        <w:spacing w:before="120" w:beforeAutospacing="0" w:after="120" w:afterAutospacing="0"/>
        <w:ind w:left="0" w:firstLine="567"/>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4422A21C" w14:textId="77777777" w:rsidR="006349F1" w:rsidRPr="00567019" w:rsidRDefault="006349F1" w:rsidP="0064054B">
      <w:pPr>
        <w:pStyle w:val="BodyText"/>
        <w:spacing w:before="120"/>
        <w:ind w:firstLine="567"/>
        <w:jc w:val="both"/>
        <w:rPr>
          <w:rFonts w:asciiTheme="majorHAnsi" w:hAnsiTheme="majorHAnsi" w:cstheme="majorHAnsi"/>
          <w:spacing w:val="-4"/>
          <w:sz w:val="28"/>
          <w:szCs w:val="28"/>
          <w:lang w:val="hr-HR"/>
        </w:rPr>
      </w:pPr>
      <w:r w:rsidRPr="00567019">
        <w:rPr>
          <w:rStyle w:val="BodyTextChar1"/>
          <w:rFonts w:asciiTheme="majorHAnsi" w:hAnsiTheme="majorHAnsi" w:cstheme="majorHAnsi"/>
          <w:color w:val="000000"/>
          <w:spacing w:val="-4"/>
          <w:lang w:val="hr-HR" w:eastAsia="vi-VN"/>
        </w:rPr>
        <w:t>Đơn đề nghị chuyển từ cơ sở nuôi dưỡng người có công về gia đình (Mẫu số 23 Phụ lục I Nghị định số 131/2021/NĐ-CP).</w:t>
      </w:r>
    </w:p>
    <w:p w14:paraId="7FB1ED20" w14:textId="77777777" w:rsidR="00D36C3D" w:rsidRPr="00567019" w:rsidRDefault="00D36C3D"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567019">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567019">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567019">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567019">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567019">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567019">
        <w:rPr>
          <w:rFonts w:asciiTheme="majorHAnsi" w:hAnsiTheme="majorHAnsi" w:cstheme="majorHAnsi"/>
          <w:b/>
          <w:sz w:val="28"/>
          <w:szCs w:val="28"/>
          <w:lang w:val="hr-HR"/>
        </w:rPr>
        <w:t>nh</w:t>
      </w:r>
    </w:p>
    <w:p w14:paraId="67E2E679" w14:textId="77777777" w:rsidR="00FA1A9F" w:rsidRPr="00567019" w:rsidRDefault="006349F1" w:rsidP="0064054B">
      <w:pPr>
        <w:pStyle w:val="BodyText"/>
        <w:spacing w:before="120"/>
        <w:ind w:firstLine="567"/>
        <w:jc w:val="both"/>
        <w:rPr>
          <w:rStyle w:val="BodyTextChar1"/>
          <w:rFonts w:asciiTheme="majorHAnsi" w:hAnsiTheme="majorHAnsi" w:cstheme="majorHAnsi"/>
          <w:color w:val="000000"/>
          <w:lang w:val="hr-HR" w:eastAsia="vi-VN"/>
        </w:rPr>
      </w:pPr>
      <w:r w:rsidRPr="00567019">
        <w:rPr>
          <w:rStyle w:val="BodyTextChar1"/>
          <w:rFonts w:asciiTheme="majorHAnsi" w:hAnsiTheme="majorHAnsi" w:cstheme="majorHAnsi"/>
          <w:color w:val="000000"/>
          <w:lang w:val="hr-HR" w:eastAsia="vi-VN"/>
        </w:rPr>
        <w:t xml:space="preserve">Đưa người có công về nuôi dưỡng tại </w:t>
      </w:r>
      <w:r w:rsidRPr="00567019">
        <w:rPr>
          <w:rStyle w:val="BodyTextChar1"/>
          <w:rFonts w:asciiTheme="majorHAnsi" w:hAnsiTheme="majorHAnsi" w:cstheme="majorHAnsi"/>
          <w:color w:val="000000"/>
          <w:lang w:val="hr-HR"/>
        </w:rPr>
        <w:t xml:space="preserve">gia </w:t>
      </w:r>
      <w:r w:rsidRPr="00567019">
        <w:rPr>
          <w:rStyle w:val="BodyTextChar1"/>
          <w:rFonts w:asciiTheme="majorHAnsi" w:hAnsiTheme="majorHAnsi" w:cstheme="majorHAnsi"/>
          <w:color w:val="000000"/>
          <w:lang w:val="hr-HR" w:eastAsia="vi-VN"/>
        </w:rPr>
        <w:t xml:space="preserve">đình đối với những trường hợp đang được nuôi dưỡng tại cơ sở nuôi dưỡng, điều dưỡng người có công </w:t>
      </w:r>
      <w:r w:rsidRPr="00567019">
        <w:rPr>
          <w:rStyle w:val="BodyTextChar1"/>
          <w:rFonts w:asciiTheme="majorHAnsi" w:hAnsiTheme="majorHAnsi" w:cstheme="majorHAnsi"/>
          <w:color w:val="000000"/>
          <w:lang w:val="hr-HR"/>
        </w:rPr>
        <w:t xml:space="preserve">do </w:t>
      </w:r>
      <w:r w:rsidRPr="00567019">
        <w:rPr>
          <w:rStyle w:val="BodyTextChar1"/>
          <w:rFonts w:asciiTheme="majorHAnsi" w:hAnsiTheme="majorHAnsi" w:cstheme="majorHAnsi"/>
          <w:color w:val="000000"/>
          <w:lang w:val="hr-HR" w:eastAsia="vi-VN"/>
        </w:rPr>
        <w:t>tỉnh quản lý.</w:t>
      </w:r>
    </w:p>
    <w:p w14:paraId="06B0A7EC" w14:textId="77777777" w:rsidR="00FA1A9F" w:rsidRPr="00567019" w:rsidRDefault="00FA1A9F">
      <w:pPr>
        <w:spacing w:line="240" w:lineRule="auto"/>
        <w:jc w:val="left"/>
        <w:rPr>
          <w:rStyle w:val="BodyTextChar1"/>
          <w:rFonts w:asciiTheme="majorHAnsi" w:eastAsia="Calibri" w:hAnsiTheme="majorHAnsi" w:cstheme="majorHAnsi"/>
          <w:color w:val="000000"/>
          <w:lang w:val="hr-HR" w:eastAsia="vi-VN"/>
        </w:rPr>
      </w:pPr>
      <w:r>
        <w:rPr>
          <w:rStyle w:val="BodyTextChar1"/>
          <w:rFonts w:asciiTheme="majorHAnsi" w:hAnsiTheme="majorHAnsi" w:cstheme="majorHAnsi"/>
          <w:color w:val="000000"/>
          <w:lang w:eastAsia="vi-VN"/>
        </w:rPr>
        <w:br w:type="page"/>
      </w:r>
    </w:p>
    <w:p w14:paraId="4226B4CB" w14:textId="77777777" w:rsidR="00D36C3D" w:rsidRPr="00567019" w:rsidRDefault="00D36C3D"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567019">
        <w:rPr>
          <w:rFonts w:asciiTheme="majorHAnsi" w:hAnsiTheme="majorHAnsi" w:cstheme="majorHAnsi"/>
          <w:b/>
          <w:szCs w:val="28"/>
          <w:lang w:val="hr-HR"/>
        </w:rPr>
        <w:lastRenderedPageBreak/>
        <w:t>Căn cứ pháp lý của thủ tục hành chính</w:t>
      </w:r>
    </w:p>
    <w:p w14:paraId="61F2A217" w14:textId="77777777" w:rsidR="00D36C3D" w:rsidRPr="00567019" w:rsidRDefault="00D36C3D"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Pháp lệnh Ưu đãi người có công với cách mạng năm </w:t>
      </w:r>
      <w:r w:rsidRPr="00567019">
        <w:rPr>
          <w:rStyle w:val="BodyTextChar1"/>
          <w:rFonts w:asciiTheme="majorHAnsi" w:hAnsiTheme="majorHAnsi" w:cstheme="majorHAnsi"/>
          <w:color w:val="000000"/>
          <w:lang w:val="hr-HR"/>
        </w:rPr>
        <w:t>2020.</w:t>
      </w:r>
    </w:p>
    <w:p w14:paraId="34413E19" w14:textId="77777777" w:rsidR="00D36C3D" w:rsidRPr="00567019" w:rsidRDefault="00D36C3D" w:rsidP="0064054B">
      <w:pPr>
        <w:pStyle w:val="BodyText"/>
        <w:spacing w:before="120"/>
        <w:ind w:firstLine="567"/>
        <w:jc w:val="both"/>
        <w:rPr>
          <w:rFonts w:asciiTheme="majorHAnsi" w:hAnsiTheme="majorHAnsi" w:cstheme="majorHAnsi"/>
          <w:sz w:val="28"/>
          <w:szCs w:val="28"/>
          <w:lang w:val="hr-HR"/>
        </w:rPr>
      </w:pPr>
      <w:r w:rsidRPr="00567019">
        <w:rPr>
          <w:rStyle w:val="BodyTextChar1"/>
          <w:rFonts w:asciiTheme="majorHAnsi" w:hAnsiTheme="majorHAnsi" w:cstheme="majorHAnsi"/>
          <w:color w:val="000000"/>
          <w:lang w:val="hr-HR"/>
        </w:rPr>
        <w:t xml:space="preserve">- Điều </w:t>
      </w:r>
      <w:r w:rsidR="006349F1" w:rsidRPr="00567019">
        <w:rPr>
          <w:rStyle w:val="BodyTextChar1"/>
          <w:rFonts w:asciiTheme="majorHAnsi" w:hAnsiTheme="majorHAnsi" w:cstheme="majorHAnsi"/>
          <w:color w:val="000000"/>
          <w:lang w:val="hr-HR"/>
        </w:rPr>
        <w:t>114</w:t>
      </w:r>
      <w:r w:rsidRPr="00567019">
        <w:rPr>
          <w:rStyle w:val="BodyTextChar1"/>
          <w:rFonts w:asciiTheme="majorHAnsi" w:hAnsiTheme="majorHAnsi" w:cstheme="majorHAnsi"/>
          <w:color w:val="000000"/>
          <w:lang w:val="hr-HR"/>
        </w:rPr>
        <w:t xml:space="preserve"> </w:t>
      </w:r>
      <w:r w:rsidRPr="00567019">
        <w:rPr>
          <w:rStyle w:val="BodyTextChar1"/>
          <w:rFonts w:asciiTheme="majorHAnsi" w:hAnsiTheme="majorHAnsi" w:cstheme="majorHAnsi"/>
          <w:color w:val="000000"/>
          <w:lang w:val="hr-HR" w:eastAsia="vi-VN"/>
        </w:rPr>
        <w:t xml:space="preserve">Nghị định số 131/2021/NĐ-CP ngày </w:t>
      </w:r>
      <w:r w:rsidRPr="00567019">
        <w:rPr>
          <w:rStyle w:val="BodyTextChar1"/>
          <w:rFonts w:asciiTheme="majorHAnsi" w:hAnsiTheme="majorHAnsi" w:cstheme="majorHAnsi"/>
          <w:color w:val="000000"/>
          <w:lang w:val="hr-HR"/>
        </w:rPr>
        <w:t xml:space="preserve">30/12/2021 </w:t>
      </w:r>
      <w:r w:rsidRPr="00567019">
        <w:rPr>
          <w:rStyle w:val="BodyTextChar1"/>
          <w:rFonts w:asciiTheme="majorHAnsi" w:hAnsiTheme="majorHAnsi" w:cstheme="majorHAnsi"/>
          <w:color w:val="000000"/>
          <w:lang w:val="hr-HR" w:eastAsia="vi-VN"/>
        </w:rPr>
        <w:t xml:space="preserve">của Chính phủ </w:t>
      </w:r>
      <w:r w:rsidRPr="00567019">
        <w:rPr>
          <w:rStyle w:val="BodyTextChar1"/>
          <w:rFonts w:asciiTheme="majorHAnsi" w:hAnsiTheme="majorHAnsi" w:cstheme="majorHAnsi"/>
          <w:color w:val="000000"/>
          <w:lang w:val="hr-HR"/>
        </w:rPr>
        <w:t xml:space="preserve">quy </w:t>
      </w:r>
      <w:r w:rsidRPr="00567019">
        <w:rPr>
          <w:rStyle w:val="BodyTextChar1"/>
          <w:rFonts w:asciiTheme="majorHAnsi" w:hAnsiTheme="majorHAnsi" w:cstheme="majorHAnsi"/>
          <w:color w:val="000000"/>
          <w:lang w:val="hr-HR" w:eastAsia="vi-VN"/>
        </w:rPr>
        <w:t xml:space="preserve">định </w:t>
      </w:r>
      <w:r w:rsidRPr="00567019">
        <w:rPr>
          <w:rStyle w:val="BodyTextChar1"/>
          <w:rFonts w:asciiTheme="majorHAnsi" w:hAnsiTheme="majorHAnsi" w:cstheme="majorHAnsi"/>
          <w:color w:val="000000"/>
          <w:lang w:val="hr-HR"/>
        </w:rPr>
        <w:t xml:space="preserve">chi </w:t>
      </w:r>
      <w:r w:rsidRPr="00567019">
        <w:rPr>
          <w:rStyle w:val="BodyTextChar1"/>
          <w:rFonts w:asciiTheme="majorHAnsi" w:hAnsiTheme="majorHAnsi" w:cstheme="majorHAnsi"/>
          <w:color w:val="000000"/>
          <w:lang w:val="hr-HR" w:eastAsia="vi-VN"/>
        </w:rPr>
        <w:t xml:space="preserve">tiết và biện pháp </w:t>
      </w:r>
      <w:r w:rsidRPr="00567019">
        <w:rPr>
          <w:rStyle w:val="BodyTextChar1"/>
          <w:rFonts w:asciiTheme="majorHAnsi" w:hAnsiTheme="majorHAnsi" w:cstheme="majorHAnsi"/>
          <w:color w:val="000000"/>
          <w:lang w:val="hr-HR"/>
        </w:rPr>
        <w:t xml:space="preserve">thi </w:t>
      </w:r>
      <w:r w:rsidRPr="00567019">
        <w:rPr>
          <w:rStyle w:val="BodyTextChar1"/>
          <w:rFonts w:asciiTheme="majorHAnsi" w:hAnsiTheme="majorHAnsi" w:cstheme="majorHAnsi"/>
          <w:color w:val="000000"/>
          <w:lang w:val="hr-HR" w:eastAsia="vi-VN"/>
        </w:rPr>
        <w:t>hành Pháp lệnh Ưu đãi người có công với cách mạng.</w:t>
      </w:r>
    </w:p>
    <w:p w14:paraId="45F81495" w14:textId="77777777" w:rsidR="00D36C3D" w:rsidRPr="0064054B" w:rsidRDefault="00D36C3D"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2314"/>
      </w:tblGrid>
      <w:tr w:rsidR="00D36C3D" w:rsidRPr="0064054B" w14:paraId="75226872" w14:textId="77777777" w:rsidTr="000D0F07">
        <w:trPr>
          <w:jc w:val="center"/>
        </w:trPr>
        <w:tc>
          <w:tcPr>
            <w:tcW w:w="7905" w:type="dxa"/>
          </w:tcPr>
          <w:p w14:paraId="593A6741" w14:textId="77777777" w:rsidR="00D36C3D" w:rsidRPr="0064054B" w:rsidRDefault="00D36C3D"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3097FB43" w14:textId="77777777" w:rsidR="00D36C3D" w:rsidRPr="0064054B" w:rsidRDefault="00D36C3D"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518EFA3A" w14:textId="77777777" w:rsidR="00D36C3D" w:rsidRPr="0064054B" w:rsidRDefault="00D36C3D"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D36C3D" w:rsidRPr="0064054B" w14:paraId="67495460" w14:textId="77777777" w:rsidTr="000D0F07">
        <w:trPr>
          <w:jc w:val="center"/>
        </w:trPr>
        <w:tc>
          <w:tcPr>
            <w:tcW w:w="7905" w:type="dxa"/>
          </w:tcPr>
          <w:p w14:paraId="440DD466" w14:textId="77777777" w:rsidR="00D36C3D" w:rsidRPr="0064054B" w:rsidRDefault="00D36C3D" w:rsidP="0064054B">
            <w:pPr>
              <w:spacing w:before="120" w:after="120" w:line="240" w:lineRule="auto"/>
              <w:textAlignment w:val="baseline"/>
              <w:rPr>
                <w:szCs w:val="28"/>
                <w:lang w:val="pt-BR" w:eastAsia="vi-VN"/>
              </w:rPr>
            </w:pPr>
            <w:r w:rsidRPr="0064054B">
              <w:rPr>
                <w:szCs w:val="28"/>
                <w:lang w:val="pt-BR" w:eastAsia="vi-VN"/>
              </w:rPr>
              <w:t xml:space="preserve">- Như mục </w:t>
            </w:r>
            <w:r w:rsidR="006349F1" w:rsidRPr="0064054B">
              <w:rPr>
                <w:szCs w:val="28"/>
                <w:lang w:val="pt-BR" w:eastAsia="vi-VN"/>
              </w:rPr>
              <w:t>7</w:t>
            </w:r>
            <w:r w:rsidRPr="0064054B">
              <w:rPr>
                <w:szCs w:val="28"/>
                <w:lang w:val="pt-BR" w:eastAsia="vi-VN"/>
              </w:rPr>
              <w:t>.2;</w:t>
            </w:r>
          </w:p>
          <w:p w14:paraId="619A37FA" w14:textId="77777777" w:rsidR="00D36C3D" w:rsidRPr="0064054B" w:rsidRDefault="00D36C3D"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74625360" w14:textId="77777777" w:rsidR="00D36C3D" w:rsidRPr="0064054B" w:rsidRDefault="00D36C3D"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7B2576BE" w14:textId="77777777" w:rsidR="00D36C3D" w:rsidRPr="0064054B" w:rsidRDefault="00D36C3D"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D36C3D" w:rsidRPr="0064054B" w14:paraId="70F94A3B" w14:textId="77777777" w:rsidTr="000D0F07">
        <w:trPr>
          <w:jc w:val="center"/>
        </w:trPr>
        <w:tc>
          <w:tcPr>
            <w:tcW w:w="7905" w:type="dxa"/>
          </w:tcPr>
          <w:p w14:paraId="0336E2BC" w14:textId="77777777" w:rsidR="00D36C3D" w:rsidRPr="0064054B" w:rsidRDefault="00D36C3D"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6BA50370" w14:textId="77777777" w:rsidR="00D36C3D" w:rsidRPr="0064054B" w:rsidRDefault="00D36C3D"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3481C1EC" w14:textId="77777777" w:rsidR="00D36C3D" w:rsidRPr="0064054B" w:rsidRDefault="00D36C3D" w:rsidP="0064054B">
            <w:pPr>
              <w:spacing w:before="120" w:after="120" w:line="240" w:lineRule="auto"/>
              <w:textAlignment w:val="baseline"/>
              <w:rPr>
                <w:szCs w:val="28"/>
                <w:lang w:eastAsia="vi-VN"/>
              </w:rPr>
            </w:pPr>
          </w:p>
        </w:tc>
      </w:tr>
    </w:tbl>
    <w:p w14:paraId="26A1AEEC" w14:textId="77777777" w:rsidR="00CE6170" w:rsidRPr="00567019" w:rsidRDefault="00CE6170" w:rsidP="00087948">
      <w:pPr>
        <w:spacing w:before="120" w:after="120" w:line="240" w:lineRule="auto"/>
        <w:rPr>
          <w:rFonts w:eastAsia="Times New Roman"/>
          <w:color w:val="000000"/>
          <w:szCs w:val="28"/>
          <w:highlight w:val="yellow"/>
          <w:lang w:eastAsia="vi-VN"/>
        </w:rPr>
      </w:pPr>
    </w:p>
    <w:p w14:paraId="23C06662" w14:textId="77777777" w:rsidR="00CE6170" w:rsidRPr="00567019" w:rsidRDefault="00CE6170">
      <w:pPr>
        <w:spacing w:line="240" w:lineRule="auto"/>
        <w:jc w:val="left"/>
        <w:rPr>
          <w:rFonts w:eastAsia="Times New Roman"/>
          <w:color w:val="000000"/>
          <w:szCs w:val="28"/>
          <w:highlight w:val="yellow"/>
          <w:lang w:eastAsia="vi-VN"/>
        </w:rPr>
      </w:pPr>
      <w:r w:rsidRPr="00567019">
        <w:rPr>
          <w:rFonts w:eastAsia="Times New Roman"/>
          <w:color w:val="000000"/>
          <w:szCs w:val="28"/>
          <w:highlight w:val="yellow"/>
          <w:lang w:eastAsia="vi-VN"/>
        </w:rPr>
        <w:br w:type="page"/>
      </w:r>
    </w:p>
    <w:p w14:paraId="27247E7E" w14:textId="77777777" w:rsidR="005D0AA6" w:rsidRDefault="005D0AA6" w:rsidP="00CE6170">
      <w:pPr>
        <w:spacing w:before="120"/>
        <w:jc w:val="right"/>
        <w:rPr>
          <w:rFonts w:asciiTheme="majorHAnsi" w:hAnsiTheme="majorHAnsi" w:cstheme="majorHAnsi"/>
          <w:b/>
          <w:szCs w:val="28"/>
          <w:highlight w:val="yellow"/>
        </w:rPr>
        <w:sectPr w:rsidR="005D0AA6" w:rsidSect="005326CE">
          <w:pgSz w:w="16840" w:h="11907" w:orient="landscape" w:code="9"/>
          <w:pgMar w:top="1134" w:right="1021" w:bottom="1134" w:left="1871" w:header="709" w:footer="709" w:gutter="0"/>
          <w:cols w:space="720"/>
          <w:titlePg/>
          <w:docGrid w:linePitch="381"/>
        </w:sectPr>
      </w:pPr>
    </w:p>
    <w:p w14:paraId="3E1566CA" w14:textId="77777777" w:rsidR="00CE6170" w:rsidRPr="005D0AA6" w:rsidRDefault="00CE6170" w:rsidP="00CE6170">
      <w:pPr>
        <w:spacing w:before="120"/>
        <w:jc w:val="right"/>
        <w:rPr>
          <w:rFonts w:asciiTheme="majorHAnsi" w:hAnsiTheme="majorHAnsi" w:cstheme="majorHAnsi"/>
          <w:b/>
          <w:szCs w:val="28"/>
        </w:rPr>
      </w:pPr>
      <w:r w:rsidRPr="005D0AA6">
        <w:rPr>
          <w:rFonts w:asciiTheme="majorHAnsi" w:hAnsiTheme="majorHAnsi" w:cstheme="majorHAnsi"/>
          <w:b/>
          <w:szCs w:val="28"/>
        </w:rPr>
        <w:lastRenderedPageBreak/>
        <w:t>Mẫu số 23</w:t>
      </w:r>
    </w:p>
    <w:p w14:paraId="56152401" w14:textId="77777777" w:rsidR="00CE6170" w:rsidRPr="005D0AA6" w:rsidRDefault="00CE6170" w:rsidP="005D0AA6">
      <w:pPr>
        <w:spacing w:line="240" w:lineRule="auto"/>
        <w:jc w:val="center"/>
        <w:rPr>
          <w:rFonts w:asciiTheme="majorHAnsi" w:hAnsiTheme="majorHAnsi" w:cstheme="majorHAnsi"/>
          <w:szCs w:val="28"/>
        </w:rPr>
      </w:pPr>
      <w:r w:rsidRPr="005D0AA6">
        <w:rPr>
          <w:rFonts w:asciiTheme="majorHAnsi" w:hAnsiTheme="majorHAnsi" w:cstheme="majorHAnsi"/>
          <w:b/>
          <w:szCs w:val="28"/>
        </w:rPr>
        <w:t>CỘNG HÒA XÃ HỘI CHỦ NGHĨA VIỆT NAM</w:t>
      </w:r>
      <w:r w:rsidRPr="005D0AA6">
        <w:rPr>
          <w:rFonts w:asciiTheme="majorHAnsi" w:hAnsiTheme="majorHAnsi" w:cstheme="majorHAnsi"/>
          <w:b/>
          <w:szCs w:val="28"/>
        </w:rPr>
        <w:br/>
        <w:t xml:space="preserve">Độc lập - Tự do - Hạnh phúc </w:t>
      </w:r>
      <w:r w:rsidRPr="005D0AA6">
        <w:rPr>
          <w:rFonts w:asciiTheme="majorHAnsi" w:hAnsiTheme="majorHAnsi" w:cstheme="majorHAnsi"/>
          <w:b/>
          <w:szCs w:val="28"/>
        </w:rPr>
        <w:br/>
        <w:t>---------------</w:t>
      </w:r>
    </w:p>
    <w:p w14:paraId="0413254A" w14:textId="77777777" w:rsidR="00A63CD6" w:rsidRDefault="00A63CD6" w:rsidP="005D0AA6">
      <w:pPr>
        <w:spacing w:line="240" w:lineRule="auto"/>
        <w:jc w:val="center"/>
        <w:rPr>
          <w:rFonts w:asciiTheme="majorHAnsi" w:hAnsiTheme="majorHAnsi" w:cstheme="majorHAnsi"/>
          <w:b/>
          <w:szCs w:val="28"/>
        </w:rPr>
      </w:pPr>
    </w:p>
    <w:p w14:paraId="6D8A4313" w14:textId="77777777" w:rsidR="00CE6170" w:rsidRPr="005D0AA6" w:rsidRDefault="00CE6170" w:rsidP="005D0AA6">
      <w:pPr>
        <w:spacing w:line="240" w:lineRule="auto"/>
        <w:jc w:val="center"/>
        <w:rPr>
          <w:rFonts w:asciiTheme="majorHAnsi" w:hAnsiTheme="majorHAnsi" w:cstheme="majorHAnsi"/>
          <w:b/>
          <w:szCs w:val="28"/>
        </w:rPr>
      </w:pPr>
      <w:r w:rsidRPr="005D0AA6">
        <w:rPr>
          <w:rFonts w:asciiTheme="majorHAnsi" w:hAnsiTheme="majorHAnsi" w:cstheme="majorHAnsi"/>
          <w:b/>
          <w:szCs w:val="28"/>
        </w:rPr>
        <w:t>ĐƠN ĐỀ NGHỊ</w:t>
      </w:r>
    </w:p>
    <w:p w14:paraId="6C3C1CC5" w14:textId="77777777" w:rsidR="00CE6170" w:rsidRPr="005D0AA6" w:rsidRDefault="00CE6170" w:rsidP="005D0AA6">
      <w:pPr>
        <w:spacing w:line="240" w:lineRule="auto"/>
        <w:jc w:val="center"/>
        <w:rPr>
          <w:rFonts w:asciiTheme="majorHAnsi" w:hAnsiTheme="majorHAnsi" w:cstheme="majorHAnsi"/>
          <w:b/>
          <w:szCs w:val="28"/>
        </w:rPr>
      </w:pPr>
      <w:r w:rsidRPr="005D0AA6">
        <w:rPr>
          <w:rFonts w:asciiTheme="majorHAnsi" w:hAnsiTheme="majorHAnsi" w:cstheme="majorHAnsi"/>
          <w:b/>
          <w:szCs w:val="28"/>
        </w:rPr>
        <w:t>Chuyển từ cơ sở nuôi dưỡng người có công về gia đình</w:t>
      </w:r>
    </w:p>
    <w:p w14:paraId="5928AEEC" w14:textId="77777777" w:rsidR="005D0AA6" w:rsidRPr="005D0AA6" w:rsidRDefault="005D0AA6" w:rsidP="005D0AA6">
      <w:pPr>
        <w:spacing w:line="240" w:lineRule="auto"/>
        <w:jc w:val="center"/>
        <w:rPr>
          <w:rFonts w:asciiTheme="majorHAnsi" w:hAnsiTheme="majorHAnsi" w:cstheme="majorHAnsi"/>
          <w:b/>
          <w:szCs w:val="28"/>
        </w:rPr>
      </w:pPr>
    </w:p>
    <w:p w14:paraId="08CB693B" w14:textId="77777777" w:rsidR="00CE6170" w:rsidRPr="005D0AA6" w:rsidRDefault="00CE6170" w:rsidP="005D0AA6">
      <w:pPr>
        <w:spacing w:line="240" w:lineRule="auto"/>
        <w:jc w:val="center"/>
        <w:rPr>
          <w:rFonts w:asciiTheme="majorHAnsi" w:hAnsiTheme="majorHAnsi" w:cstheme="majorHAnsi"/>
          <w:szCs w:val="28"/>
        </w:rPr>
      </w:pPr>
      <w:r w:rsidRPr="005D0AA6">
        <w:rPr>
          <w:rFonts w:asciiTheme="majorHAnsi" w:hAnsiTheme="majorHAnsi" w:cstheme="majorHAnsi"/>
          <w:szCs w:val="28"/>
        </w:rPr>
        <w:t>Kính gửi: Giám đốc Trung tâm ....................................</w:t>
      </w:r>
    </w:p>
    <w:p w14:paraId="7E90B992" w14:textId="77777777" w:rsidR="005D0AA6" w:rsidRPr="005D0AA6" w:rsidRDefault="005D0AA6" w:rsidP="005D0AA6">
      <w:pPr>
        <w:spacing w:line="240" w:lineRule="auto"/>
        <w:jc w:val="center"/>
        <w:rPr>
          <w:rFonts w:asciiTheme="majorHAnsi" w:hAnsiTheme="majorHAnsi" w:cstheme="majorHAnsi"/>
          <w:szCs w:val="28"/>
        </w:rPr>
      </w:pPr>
    </w:p>
    <w:p w14:paraId="112C1EA3" w14:textId="77777777" w:rsidR="00CE6170" w:rsidRPr="005D0AA6" w:rsidRDefault="00CE6170" w:rsidP="005D0AA6">
      <w:pPr>
        <w:spacing w:before="120" w:after="120" w:line="240" w:lineRule="auto"/>
        <w:rPr>
          <w:rFonts w:asciiTheme="majorHAnsi" w:hAnsiTheme="majorHAnsi" w:cstheme="majorHAnsi"/>
          <w:b/>
          <w:szCs w:val="28"/>
        </w:rPr>
      </w:pPr>
      <w:r w:rsidRPr="005D0AA6">
        <w:rPr>
          <w:rFonts w:asciiTheme="majorHAnsi" w:hAnsiTheme="majorHAnsi" w:cstheme="majorHAnsi"/>
          <w:b/>
          <w:szCs w:val="28"/>
        </w:rPr>
        <w:t>1. Thông tin về người đề nghị</w:t>
      </w:r>
      <w:r w:rsidRPr="005D0AA6">
        <w:rPr>
          <w:rFonts w:asciiTheme="majorHAnsi" w:hAnsiTheme="majorHAnsi" w:cstheme="majorHAnsi"/>
          <w:b/>
          <w:szCs w:val="28"/>
          <w:vertAlign w:val="superscript"/>
        </w:rPr>
        <w:t>1</w:t>
      </w:r>
    </w:p>
    <w:p w14:paraId="64A00BC9"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Họ và tên: .............................................</w:t>
      </w:r>
      <w:r w:rsidR="005D0AA6" w:rsidRPr="005D0AA6">
        <w:rPr>
          <w:rFonts w:asciiTheme="majorHAnsi" w:hAnsiTheme="majorHAnsi" w:cstheme="majorHAnsi"/>
          <w:szCs w:val="28"/>
        </w:rPr>
        <w:t>.................</w:t>
      </w:r>
      <w:r w:rsidRPr="005D0AA6">
        <w:rPr>
          <w:rFonts w:asciiTheme="majorHAnsi" w:hAnsiTheme="majorHAnsi" w:cstheme="majorHAnsi"/>
          <w:szCs w:val="28"/>
        </w:rPr>
        <w:t>..............................................</w:t>
      </w:r>
    </w:p>
    <w:p w14:paraId="6AF0FD2D"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 xml:space="preserve">Ngày tháng năm sinh: .................................... Nam/Nữ: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A2D9B6A"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 xml:space="preserve">CCCD/CMND số </w:t>
      </w:r>
      <w:r w:rsidRPr="005D0AA6">
        <w:rPr>
          <w:rFonts w:asciiTheme="majorHAnsi" w:hAnsiTheme="majorHAnsi" w:cstheme="majorHAnsi"/>
          <w:szCs w:val="28"/>
          <w:lang w:val="en-US"/>
        </w:rPr>
        <w:t xml:space="preserve">.......................... </w:t>
      </w:r>
      <w:r w:rsidRPr="005D0AA6">
        <w:rPr>
          <w:rFonts w:asciiTheme="majorHAnsi" w:hAnsiTheme="majorHAnsi" w:cstheme="majorHAnsi"/>
          <w:szCs w:val="28"/>
        </w:rPr>
        <w:t>Ngày cấp</w:t>
      </w:r>
      <w:r w:rsidR="00FA1A9F">
        <w:rPr>
          <w:rFonts w:asciiTheme="majorHAnsi" w:hAnsiTheme="majorHAnsi" w:cstheme="majorHAnsi"/>
          <w:szCs w:val="28"/>
          <w:lang w:val="en-US"/>
        </w:rPr>
        <w:t xml:space="preserve"> ....</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r w:rsidRPr="005D0AA6">
        <w:rPr>
          <w:rFonts w:asciiTheme="majorHAnsi" w:hAnsiTheme="majorHAnsi" w:cstheme="majorHAnsi"/>
          <w:szCs w:val="28"/>
        </w:rPr>
        <w:t xml:space="preserve"> Nơi cấp </w:t>
      </w:r>
      <w:r w:rsidRPr="005D0AA6">
        <w:rPr>
          <w:rFonts w:asciiTheme="majorHAnsi" w:hAnsiTheme="majorHAnsi" w:cstheme="majorHAnsi"/>
          <w:szCs w:val="28"/>
          <w:lang w:val="en-US"/>
        </w:rPr>
        <w:t>...................</w:t>
      </w:r>
    </w:p>
    <w:p w14:paraId="02AFF2ED"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 xml:space="preserve">Quê quán: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307112A"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 xml:space="preserve">Nơi thường trú: </w:t>
      </w:r>
      <w:r w:rsidRPr="005D0AA6">
        <w:rPr>
          <w:rFonts w:asciiTheme="majorHAnsi" w:hAnsiTheme="majorHAnsi" w:cstheme="majorHAnsi"/>
          <w:szCs w:val="28"/>
          <w:lang w:val="en-US"/>
        </w:rPr>
        <w:t>................</w:t>
      </w:r>
      <w:r w:rsidR="00FA1A9F">
        <w:rPr>
          <w:rFonts w:asciiTheme="majorHAnsi" w:hAnsiTheme="majorHAnsi" w:cstheme="majorHAnsi"/>
          <w:szCs w:val="28"/>
          <w:lang w:val="en-US"/>
        </w:rPr>
        <w:t>...............................</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12A5266"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 xml:space="preserve">Số điện thoại: </w:t>
      </w:r>
      <w:r w:rsidRPr="005D0AA6">
        <w:rPr>
          <w:rFonts w:asciiTheme="majorHAnsi" w:hAnsiTheme="majorHAnsi" w:cstheme="majorHAnsi"/>
          <w:szCs w:val="28"/>
          <w:lang w:val="en-US"/>
        </w:rPr>
        <w:t>.............................</w:t>
      </w:r>
      <w:r w:rsidR="00FA1A9F">
        <w:rPr>
          <w:rFonts w:asciiTheme="majorHAnsi" w:hAnsiTheme="majorHAnsi" w:cstheme="majorHAnsi"/>
          <w:szCs w:val="28"/>
          <w:lang w:val="en-US"/>
        </w:rPr>
        <w:t>...............................</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FA7F13D"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 xml:space="preserve">Mối quan hệ với người có công: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28DE975D" w14:textId="77777777" w:rsidR="00CE6170" w:rsidRPr="005D0AA6" w:rsidRDefault="00CE6170" w:rsidP="005D0AA6">
      <w:pPr>
        <w:spacing w:before="120" w:after="120" w:line="240" w:lineRule="auto"/>
        <w:rPr>
          <w:rFonts w:asciiTheme="majorHAnsi" w:hAnsiTheme="majorHAnsi" w:cstheme="majorHAnsi"/>
          <w:b/>
          <w:szCs w:val="28"/>
        </w:rPr>
      </w:pPr>
      <w:r w:rsidRPr="005D0AA6">
        <w:rPr>
          <w:rFonts w:asciiTheme="majorHAnsi" w:hAnsiTheme="majorHAnsi" w:cstheme="majorHAnsi"/>
          <w:b/>
          <w:szCs w:val="28"/>
        </w:rPr>
        <w:t>2. Thông tin về người có công</w:t>
      </w:r>
    </w:p>
    <w:p w14:paraId="7E619B54"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Họ và tên: .............................</w:t>
      </w:r>
      <w:r w:rsidR="00FA1A9F">
        <w:rPr>
          <w:rFonts w:asciiTheme="majorHAnsi" w:hAnsiTheme="majorHAnsi" w:cstheme="majorHAnsi"/>
          <w:szCs w:val="28"/>
        </w:rPr>
        <w:t>....................</w:t>
      </w:r>
      <w:r w:rsidRPr="005D0AA6">
        <w:rPr>
          <w:rFonts w:asciiTheme="majorHAnsi" w:hAnsiTheme="majorHAnsi" w:cstheme="majorHAnsi"/>
          <w:szCs w:val="28"/>
        </w:rPr>
        <w:t>..............................................................</w:t>
      </w:r>
    </w:p>
    <w:p w14:paraId="0190EFD6"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 xml:space="preserve">Ngày tháng năm sinh: .................................... Nam/Nữ: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04DA435"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 xml:space="preserve">CCCD/CMND số </w:t>
      </w:r>
      <w:r w:rsidRPr="005D0AA6">
        <w:rPr>
          <w:rFonts w:asciiTheme="majorHAnsi" w:hAnsiTheme="majorHAnsi" w:cstheme="majorHAnsi"/>
          <w:szCs w:val="28"/>
          <w:lang w:val="en-US"/>
        </w:rPr>
        <w:t xml:space="preserve">.......................... </w:t>
      </w:r>
      <w:r w:rsidRPr="005D0AA6">
        <w:rPr>
          <w:rFonts w:asciiTheme="majorHAnsi" w:hAnsiTheme="majorHAnsi" w:cstheme="majorHAnsi"/>
          <w:szCs w:val="28"/>
        </w:rPr>
        <w:t>Ngày cấp</w:t>
      </w:r>
      <w:r w:rsidR="005D0AA6" w:rsidRPr="005D0AA6">
        <w:rPr>
          <w:rFonts w:asciiTheme="majorHAnsi" w:hAnsiTheme="majorHAnsi" w:cstheme="majorHAnsi"/>
          <w:szCs w:val="28"/>
          <w:lang w:val="en-US"/>
        </w:rPr>
        <w:t xml:space="preserve"> ..........</w:t>
      </w:r>
      <w:r w:rsidR="00FA1A9F">
        <w:rPr>
          <w:rFonts w:asciiTheme="majorHAnsi" w:hAnsiTheme="majorHAnsi" w:cstheme="majorHAnsi"/>
          <w:szCs w:val="28"/>
          <w:lang w:val="en-US"/>
        </w:rPr>
        <w:t>.......</w:t>
      </w:r>
      <w:r w:rsidRPr="005D0AA6">
        <w:rPr>
          <w:rFonts w:asciiTheme="majorHAnsi" w:hAnsiTheme="majorHAnsi" w:cstheme="majorHAnsi"/>
          <w:szCs w:val="28"/>
          <w:lang w:val="en-US"/>
        </w:rPr>
        <w:t>......</w:t>
      </w:r>
      <w:r w:rsidRPr="005D0AA6">
        <w:rPr>
          <w:rFonts w:asciiTheme="majorHAnsi" w:hAnsiTheme="majorHAnsi" w:cstheme="majorHAnsi"/>
          <w:szCs w:val="28"/>
        </w:rPr>
        <w:t xml:space="preserve"> Nơi cấp </w:t>
      </w:r>
      <w:r w:rsidRPr="005D0AA6">
        <w:rPr>
          <w:rFonts w:asciiTheme="majorHAnsi" w:hAnsiTheme="majorHAnsi" w:cstheme="majorHAnsi"/>
          <w:szCs w:val="28"/>
          <w:lang w:val="en-US"/>
        </w:rPr>
        <w:t>...................</w:t>
      </w:r>
    </w:p>
    <w:p w14:paraId="2DA15953"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 xml:space="preserve">Quê quán: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21ECA2DA" w14:textId="77777777" w:rsidR="00CE6170" w:rsidRPr="005D0AA6" w:rsidRDefault="00CE6170" w:rsidP="005D0AA6">
      <w:pPr>
        <w:spacing w:before="120" w:after="120" w:line="240" w:lineRule="auto"/>
        <w:rPr>
          <w:rFonts w:asciiTheme="majorHAnsi" w:hAnsiTheme="majorHAnsi" w:cstheme="majorHAnsi"/>
          <w:szCs w:val="28"/>
        </w:rPr>
      </w:pPr>
      <w:r w:rsidRPr="005D0AA6">
        <w:rPr>
          <w:rFonts w:asciiTheme="majorHAnsi" w:hAnsiTheme="majorHAnsi" w:cstheme="majorHAnsi"/>
          <w:szCs w:val="28"/>
        </w:rPr>
        <w:t>Nơi thường trú</w:t>
      </w:r>
      <w:r w:rsidRPr="005D0AA6">
        <w:rPr>
          <w:rFonts w:asciiTheme="majorHAnsi" w:hAnsiTheme="majorHAnsi" w:cstheme="majorHAnsi"/>
          <w:szCs w:val="28"/>
          <w:vertAlign w:val="superscript"/>
          <w:lang w:val="en-US"/>
        </w:rPr>
        <w:t>2</w:t>
      </w:r>
      <w:r w:rsidRPr="005D0AA6">
        <w:rPr>
          <w:rFonts w:asciiTheme="majorHAnsi" w:hAnsiTheme="majorHAnsi" w:cstheme="majorHAnsi"/>
          <w:szCs w:val="28"/>
        </w:rPr>
        <w:t xml:space="preserve">: </w:t>
      </w:r>
      <w:r w:rsidRPr="005D0AA6">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0E30514A"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Là</w:t>
      </w:r>
      <w:r w:rsidRPr="005D0AA6">
        <w:rPr>
          <w:rFonts w:asciiTheme="majorHAnsi" w:hAnsiTheme="majorHAnsi" w:cstheme="majorHAnsi"/>
          <w:szCs w:val="28"/>
          <w:lang w:val="en-US"/>
        </w:rPr>
        <w:t xml:space="preserve"> .........</w:t>
      </w:r>
      <w:r w:rsidRPr="005D0AA6">
        <w:rPr>
          <w:rFonts w:asciiTheme="majorHAnsi" w:hAnsiTheme="majorHAnsi" w:cstheme="majorHAnsi"/>
          <w:szCs w:val="28"/>
          <w:vertAlign w:val="superscript"/>
        </w:rPr>
        <w:t>3</w:t>
      </w:r>
      <w:r w:rsidRPr="005D0AA6">
        <w:rPr>
          <w:rFonts w:asciiTheme="majorHAnsi" w:hAnsiTheme="majorHAnsi" w:cstheme="majorHAnsi"/>
          <w:szCs w:val="28"/>
          <w:lang w:val="en-US"/>
        </w:rPr>
        <w:t>............</w:t>
      </w:r>
      <w:r w:rsidRPr="005D0AA6">
        <w:rPr>
          <w:rFonts w:asciiTheme="majorHAnsi" w:hAnsiTheme="majorHAnsi" w:cstheme="majorHAnsi"/>
          <w:szCs w:val="28"/>
        </w:rPr>
        <w:t>có tỷ lệ tổn thương cơ thể</w:t>
      </w:r>
      <w:r w:rsidRPr="005D0AA6">
        <w:rPr>
          <w:rFonts w:asciiTheme="majorHAnsi" w:hAnsiTheme="majorHAnsi" w:cstheme="majorHAnsi"/>
          <w:szCs w:val="28"/>
          <w:lang w:val="en-US"/>
        </w:rPr>
        <w:t xml:space="preserve"> ..............%, ....................................</w:t>
      </w:r>
      <w:r w:rsidRPr="005D0AA6">
        <w:rPr>
          <w:rFonts w:asciiTheme="majorHAnsi" w:hAnsiTheme="majorHAnsi" w:cstheme="majorHAnsi"/>
          <w:szCs w:val="28"/>
          <w:vertAlign w:val="superscript"/>
          <w:lang w:val="en-US"/>
        </w:rPr>
        <w:t>4</w:t>
      </w:r>
    </w:p>
    <w:p w14:paraId="6EAB35AC" w14:textId="77777777" w:rsidR="00CE6170" w:rsidRPr="005D0AA6" w:rsidRDefault="00CE6170" w:rsidP="005D0AA6">
      <w:pPr>
        <w:spacing w:before="120" w:after="120" w:line="240" w:lineRule="auto"/>
        <w:rPr>
          <w:rFonts w:asciiTheme="majorHAnsi" w:hAnsiTheme="majorHAnsi" w:cstheme="majorHAnsi"/>
          <w:szCs w:val="28"/>
          <w:lang w:val="en-US"/>
        </w:rPr>
      </w:pPr>
      <w:r w:rsidRPr="005D0AA6">
        <w:rPr>
          <w:rFonts w:asciiTheme="majorHAnsi" w:hAnsiTheme="majorHAnsi" w:cstheme="majorHAnsi"/>
          <w:szCs w:val="28"/>
        </w:rPr>
        <w:t>Đề nghị được về sống tại gia đình, địa chỉ</w:t>
      </w:r>
      <w:r w:rsidRPr="005D0AA6">
        <w:rPr>
          <w:rFonts w:asciiTheme="majorHAnsi" w:hAnsiTheme="majorHAnsi" w:cstheme="majorHAnsi"/>
          <w:szCs w:val="28"/>
          <w:vertAlign w:val="superscript"/>
        </w:rPr>
        <w:t>5</w:t>
      </w:r>
      <w:r w:rsidRPr="005D0AA6">
        <w:rPr>
          <w:rFonts w:asciiTheme="majorHAnsi" w:hAnsiTheme="majorHAnsi" w:cstheme="majorHAnsi"/>
          <w:szCs w:val="28"/>
        </w:rPr>
        <w:t>....</w:t>
      </w:r>
      <w:r w:rsidRPr="005D0AA6">
        <w:rPr>
          <w:rFonts w:asciiTheme="majorHAnsi" w:hAnsiTheme="majorHAnsi" w:cstheme="majorHAnsi"/>
          <w:szCs w:val="28"/>
          <w:lang w:val="en-US"/>
        </w:rPr>
        <w:t>........................</w:t>
      </w:r>
      <w:r w:rsidR="00FA1A9F">
        <w:rPr>
          <w:rFonts w:asciiTheme="majorHAnsi" w:hAnsiTheme="majorHAnsi" w:cstheme="majorHAnsi"/>
          <w:szCs w:val="28"/>
          <w:lang w:val="en-US"/>
        </w:rPr>
        <w:t>................</w:t>
      </w:r>
      <w:r w:rsidR="005D0AA6" w:rsidRPr="005D0AA6">
        <w:rPr>
          <w:rFonts w:asciiTheme="majorHAnsi" w:hAnsiTheme="majorHAnsi" w:cstheme="majorHAnsi"/>
          <w:szCs w:val="28"/>
          <w:lang w:val="en-US"/>
        </w:rPr>
        <w:t>.</w:t>
      </w:r>
      <w:r w:rsidRPr="005D0AA6">
        <w:rPr>
          <w:rFonts w:asciiTheme="majorHAnsi" w:hAnsiTheme="majorHAnsi" w:cstheme="majorHAnsi"/>
          <w:szCs w:val="28"/>
          <w:lang w:val="en-US"/>
        </w:rPr>
        <w:t>................</w:t>
      </w:r>
    </w:p>
    <w:p w14:paraId="3936E901" w14:textId="77777777" w:rsidR="00CE6170" w:rsidRPr="005D0AA6" w:rsidRDefault="00CE6170" w:rsidP="00CE6170">
      <w:pPr>
        <w:spacing w:before="120"/>
        <w:rPr>
          <w:rFonts w:asciiTheme="majorHAnsi" w:hAnsiTheme="majorHAnsi" w:cstheme="majorHAnsi"/>
          <w:szCs w:val="28"/>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536"/>
        <w:gridCol w:w="4536"/>
      </w:tblGrid>
      <w:tr w:rsidR="00CE6170" w:rsidRPr="005D0AA6" w14:paraId="38E2CBF3" w14:textId="77777777" w:rsidTr="009945D9">
        <w:tc>
          <w:tcPr>
            <w:tcW w:w="2500" w:type="pct"/>
          </w:tcPr>
          <w:p w14:paraId="0A95A19C" w14:textId="77777777" w:rsidR="00CE6170" w:rsidRPr="005D0AA6" w:rsidRDefault="00CE6170" w:rsidP="005D0AA6">
            <w:pPr>
              <w:spacing w:line="240" w:lineRule="auto"/>
              <w:jc w:val="center"/>
              <w:rPr>
                <w:rFonts w:asciiTheme="majorHAnsi" w:hAnsiTheme="majorHAnsi" w:cstheme="majorHAnsi"/>
                <w:szCs w:val="28"/>
              </w:rPr>
            </w:pPr>
          </w:p>
        </w:tc>
        <w:tc>
          <w:tcPr>
            <w:tcW w:w="2500" w:type="pct"/>
          </w:tcPr>
          <w:p w14:paraId="296593C6" w14:textId="77777777" w:rsidR="00CE6170" w:rsidRPr="005D0AA6" w:rsidRDefault="00CE6170" w:rsidP="005D0AA6">
            <w:pPr>
              <w:spacing w:line="240" w:lineRule="auto"/>
              <w:jc w:val="center"/>
              <w:rPr>
                <w:rFonts w:asciiTheme="majorHAnsi" w:hAnsiTheme="majorHAnsi" w:cstheme="majorHAnsi"/>
                <w:szCs w:val="28"/>
              </w:rPr>
            </w:pPr>
            <w:r w:rsidRPr="005D0AA6">
              <w:rPr>
                <w:rFonts w:asciiTheme="majorHAnsi" w:hAnsiTheme="majorHAnsi" w:cstheme="majorHAnsi"/>
                <w:i/>
                <w:szCs w:val="28"/>
              </w:rPr>
              <w:t>………., ngày ... tháng ... năm ..…...</w:t>
            </w:r>
            <w:r w:rsidRPr="005D0AA6">
              <w:rPr>
                <w:rFonts w:asciiTheme="majorHAnsi" w:hAnsiTheme="majorHAnsi" w:cstheme="majorHAnsi"/>
                <w:i/>
                <w:szCs w:val="28"/>
              </w:rPr>
              <w:br/>
            </w:r>
            <w:r w:rsidRPr="005D0AA6">
              <w:rPr>
                <w:rFonts w:asciiTheme="majorHAnsi" w:hAnsiTheme="majorHAnsi" w:cstheme="majorHAnsi"/>
                <w:b/>
                <w:szCs w:val="28"/>
              </w:rPr>
              <w:t>Người khai</w:t>
            </w:r>
            <w:r w:rsidRPr="005D0AA6">
              <w:rPr>
                <w:rFonts w:asciiTheme="majorHAnsi" w:hAnsiTheme="majorHAnsi" w:cstheme="majorHAnsi"/>
                <w:szCs w:val="28"/>
              </w:rPr>
              <w:br/>
            </w:r>
            <w:r w:rsidRPr="005D0AA6">
              <w:rPr>
                <w:rFonts w:asciiTheme="majorHAnsi" w:hAnsiTheme="majorHAnsi" w:cstheme="majorHAnsi"/>
                <w:i/>
                <w:szCs w:val="28"/>
              </w:rPr>
              <w:t>(Ký, ghi rõ họ và tên)</w:t>
            </w:r>
          </w:p>
        </w:tc>
      </w:tr>
    </w:tbl>
    <w:p w14:paraId="6FB70BE1" w14:textId="77777777" w:rsidR="00CE6170" w:rsidRPr="00567019" w:rsidRDefault="00CE6170" w:rsidP="00CE6170">
      <w:pPr>
        <w:spacing w:before="120"/>
        <w:rPr>
          <w:rFonts w:asciiTheme="majorHAnsi" w:hAnsiTheme="majorHAnsi" w:cstheme="majorHAnsi"/>
          <w:szCs w:val="28"/>
        </w:rPr>
      </w:pPr>
      <w:r w:rsidRPr="00567019">
        <w:rPr>
          <w:rFonts w:asciiTheme="majorHAnsi" w:hAnsiTheme="majorHAnsi" w:cstheme="majorHAnsi"/>
          <w:szCs w:val="28"/>
        </w:rPr>
        <w:t>___________________</w:t>
      </w:r>
    </w:p>
    <w:p w14:paraId="5C4FB870" w14:textId="77777777" w:rsidR="00CE6170" w:rsidRPr="005D0AA6" w:rsidRDefault="00CE6170" w:rsidP="005D0AA6">
      <w:pPr>
        <w:spacing w:line="240" w:lineRule="auto"/>
        <w:rPr>
          <w:rFonts w:asciiTheme="majorHAnsi" w:hAnsiTheme="majorHAnsi" w:cstheme="majorHAnsi"/>
          <w:b/>
          <w:i/>
          <w:sz w:val="20"/>
          <w:szCs w:val="20"/>
        </w:rPr>
      </w:pPr>
      <w:r w:rsidRPr="005D0AA6">
        <w:rPr>
          <w:rFonts w:asciiTheme="majorHAnsi" w:hAnsiTheme="majorHAnsi" w:cstheme="majorHAnsi"/>
          <w:b/>
          <w:i/>
          <w:sz w:val="20"/>
          <w:szCs w:val="20"/>
        </w:rPr>
        <w:t>Ghi chú:</w:t>
      </w:r>
    </w:p>
    <w:p w14:paraId="79638AB5" w14:textId="77777777" w:rsidR="00CE6170" w:rsidRPr="005D0AA6" w:rsidRDefault="00CE6170" w:rsidP="005D0AA6">
      <w:pPr>
        <w:spacing w:line="240" w:lineRule="auto"/>
        <w:rPr>
          <w:rFonts w:asciiTheme="majorHAnsi" w:hAnsiTheme="majorHAnsi" w:cstheme="majorHAnsi"/>
          <w:sz w:val="20"/>
          <w:szCs w:val="20"/>
        </w:rPr>
      </w:pPr>
      <w:r w:rsidRPr="005D0AA6">
        <w:rPr>
          <w:rFonts w:asciiTheme="majorHAnsi" w:hAnsiTheme="majorHAnsi" w:cstheme="majorHAnsi"/>
          <w:sz w:val="20"/>
          <w:szCs w:val="20"/>
          <w:vertAlign w:val="superscript"/>
        </w:rPr>
        <w:t>1</w:t>
      </w:r>
      <w:r w:rsidRPr="005D0AA6">
        <w:rPr>
          <w:rFonts w:asciiTheme="majorHAnsi" w:hAnsiTheme="majorHAnsi" w:cstheme="majorHAnsi"/>
          <w:sz w:val="20"/>
          <w:szCs w:val="20"/>
        </w:rPr>
        <w:t xml:space="preserve"> Áp dụng đối với trường hợp người có công không đủ năng lực hành vi dân sự thì người đề nghị khai mục này.</w:t>
      </w:r>
    </w:p>
    <w:p w14:paraId="7ACD42C7" w14:textId="77777777" w:rsidR="00CE6170" w:rsidRPr="005D0AA6" w:rsidRDefault="00CE6170" w:rsidP="005D0AA6">
      <w:pPr>
        <w:spacing w:line="240" w:lineRule="auto"/>
        <w:rPr>
          <w:rFonts w:asciiTheme="majorHAnsi" w:hAnsiTheme="majorHAnsi" w:cstheme="majorHAnsi"/>
          <w:sz w:val="20"/>
          <w:szCs w:val="20"/>
        </w:rPr>
      </w:pPr>
      <w:r w:rsidRPr="005D0AA6">
        <w:rPr>
          <w:rFonts w:asciiTheme="majorHAnsi" w:hAnsiTheme="majorHAnsi" w:cstheme="majorHAnsi"/>
          <w:sz w:val="20"/>
          <w:szCs w:val="20"/>
          <w:vertAlign w:val="superscript"/>
        </w:rPr>
        <w:t>2</w:t>
      </w:r>
      <w:r w:rsidRPr="005D0AA6">
        <w:rPr>
          <w:rFonts w:asciiTheme="majorHAnsi" w:hAnsiTheme="majorHAnsi" w:cstheme="majorHAnsi"/>
          <w:sz w:val="20"/>
          <w:szCs w:val="20"/>
        </w:rPr>
        <w:t xml:space="preserve"> Ghi rõ tên, địa chỉ (xã, huyện, tỉnh) của cơ sở nuôi dưỡng.</w:t>
      </w:r>
    </w:p>
    <w:p w14:paraId="2F87C468" w14:textId="77777777" w:rsidR="00CE6170" w:rsidRPr="005D0AA6" w:rsidRDefault="00CE6170" w:rsidP="005D0AA6">
      <w:pPr>
        <w:spacing w:line="240" w:lineRule="auto"/>
        <w:rPr>
          <w:rFonts w:asciiTheme="majorHAnsi" w:hAnsiTheme="majorHAnsi" w:cstheme="majorHAnsi"/>
          <w:sz w:val="20"/>
          <w:szCs w:val="20"/>
        </w:rPr>
      </w:pPr>
      <w:r w:rsidRPr="005D0AA6">
        <w:rPr>
          <w:rFonts w:asciiTheme="majorHAnsi" w:hAnsiTheme="majorHAnsi" w:cstheme="majorHAnsi"/>
          <w:sz w:val="20"/>
          <w:szCs w:val="20"/>
          <w:vertAlign w:val="superscript"/>
        </w:rPr>
        <w:t>3</w:t>
      </w:r>
      <w:r w:rsidRPr="005D0AA6">
        <w:rPr>
          <w:rFonts w:asciiTheme="majorHAnsi" w:hAnsiTheme="majorHAnsi" w:cstheme="majorHAnsi"/>
          <w:sz w:val="20"/>
          <w:szCs w:val="20"/>
        </w:rPr>
        <w:t xml:space="preserve"> Ghi rõ diện người có công (thương binh, bệnh binh, người hoạt động kháng chiến bị nhiễm chất độc hóa học....).</w:t>
      </w:r>
    </w:p>
    <w:p w14:paraId="068683DB" w14:textId="77777777" w:rsidR="00CE6170" w:rsidRPr="005D0AA6" w:rsidRDefault="00CE6170" w:rsidP="005D0AA6">
      <w:pPr>
        <w:spacing w:line="240" w:lineRule="auto"/>
        <w:rPr>
          <w:rFonts w:asciiTheme="majorHAnsi" w:hAnsiTheme="majorHAnsi" w:cstheme="majorHAnsi"/>
          <w:sz w:val="20"/>
          <w:szCs w:val="20"/>
        </w:rPr>
      </w:pPr>
      <w:r w:rsidRPr="005D0AA6">
        <w:rPr>
          <w:rFonts w:asciiTheme="majorHAnsi" w:hAnsiTheme="majorHAnsi" w:cstheme="majorHAnsi"/>
          <w:sz w:val="20"/>
          <w:szCs w:val="20"/>
          <w:vertAlign w:val="superscript"/>
        </w:rPr>
        <w:t>4</w:t>
      </w:r>
      <w:r w:rsidRPr="005D0AA6">
        <w:rPr>
          <w:rFonts w:asciiTheme="majorHAnsi" w:hAnsiTheme="majorHAnsi" w:cstheme="majorHAnsi"/>
          <w:sz w:val="20"/>
          <w:szCs w:val="20"/>
        </w:rPr>
        <w:t xml:space="preserve"> Ghi rõ có thương tật, bệnh tật đặc biệt nặng không.</w:t>
      </w:r>
    </w:p>
    <w:p w14:paraId="717D1344" w14:textId="77777777" w:rsidR="00CE6170" w:rsidRPr="005D0AA6" w:rsidRDefault="00CE6170" w:rsidP="005D0AA6">
      <w:pPr>
        <w:spacing w:line="240" w:lineRule="auto"/>
        <w:rPr>
          <w:rFonts w:asciiTheme="majorHAnsi" w:hAnsiTheme="majorHAnsi" w:cstheme="majorHAnsi"/>
          <w:sz w:val="20"/>
          <w:szCs w:val="20"/>
        </w:rPr>
      </w:pPr>
      <w:r w:rsidRPr="005D0AA6">
        <w:rPr>
          <w:rFonts w:asciiTheme="majorHAnsi" w:hAnsiTheme="majorHAnsi" w:cstheme="majorHAnsi"/>
          <w:sz w:val="20"/>
          <w:szCs w:val="20"/>
          <w:vertAlign w:val="superscript"/>
        </w:rPr>
        <w:t>5</w:t>
      </w:r>
      <w:r w:rsidRPr="005D0AA6">
        <w:rPr>
          <w:rFonts w:asciiTheme="majorHAnsi" w:hAnsiTheme="majorHAnsi" w:cstheme="majorHAnsi"/>
          <w:sz w:val="20"/>
          <w:szCs w:val="20"/>
        </w:rPr>
        <w:t xml:space="preserve"> Ghi rõ thôn, xã, huyện, tỉnh.</w:t>
      </w:r>
    </w:p>
    <w:p w14:paraId="66590612" w14:textId="77777777" w:rsidR="005D0AA6" w:rsidRPr="00567019" w:rsidRDefault="005D0AA6" w:rsidP="005D0AA6">
      <w:pPr>
        <w:spacing w:line="240" w:lineRule="auto"/>
        <w:rPr>
          <w:rFonts w:eastAsia="Times New Roman"/>
          <w:color w:val="000000"/>
          <w:sz w:val="20"/>
          <w:szCs w:val="20"/>
          <w:lang w:eastAsia="vi-VN"/>
        </w:rPr>
        <w:sectPr w:rsidR="005D0AA6" w:rsidRPr="00567019" w:rsidSect="005326CE">
          <w:pgSz w:w="11907" w:h="16840" w:code="9"/>
          <w:pgMar w:top="1134" w:right="1134" w:bottom="1134" w:left="1701" w:header="709" w:footer="709" w:gutter="0"/>
          <w:cols w:space="720"/>
          <w:titlePg/>
          <w:docGrid w:linePitch="381"/>
        </w:sectPr>
      </w:pPr>
    </w:p>
    <w:p w14:paraId="004ACFD0" w14:textId="77777777" w:rsidR="003C0D89" w:rsidRPr="00567019" w:rsidRDefault="003C0D89" w:rsidP="00770D89">
      <w:pPr>
        <w:pStyle w:val="ListParagraph"/>
        <w:numPr>
          <w:ilvl w:val="0"/>
          <w:numId w:val="2"/>
        </w:numPr>
        <w:tabs>
          <w:tab w:val="left" w:pos="993"/>
        </w:tabs>
        <w:spacing w:before="120" w:after="120" w:line="240" w:lineRule="auto"/>
        <w:ind w:left="0" w:firstLine="567"/>
        <w:outlineLvl w:val="1"/>
        <w:rPr>
          <w:b/>
          <w:bCs/>
          <w:color w:val="0070C0"/>
          <w:szCs w:val="28"/>
        </w:rPr>
      </w:pPr>
      <w:r w:rsidRPr="0064054B">
        <w:rPr>
          <w:b/>
          <w:bCs/>
          <w:color w:val="0070C0"/>
          <w:szCs w:val="28"/>
        </w:rPr>
        <w:lastRenderedPageBreak/>
        <w:t xml:space="preserve">Giải quyết phụ cấp đặc biệt hằng tháng đối với thương </w:t>
      </w:r>
      <w:r w:rsidRPr="00567019">
        <w:rPr>
          <w:b/>
          <w:bCs/>
          <w:color w:val="0070C0"/>
          <w:szCs w:val="28"/>
        </w:rPr>
        <w:t xml:space="preserve">binh </w:t>
      </w:r>
      <w:r w:rsidRPr="0064054B">
        <w:rPr>
          <w:b/>
          <w:bCs/>
          <w:color w:val="0070C0"/>
          <w:szCs w:val="28"/>
        </w:rPr>
        <w:t xml:space="preserve">có tỷ lệ tổn thương cơ thể từ </w:t>
      </w:r>
      <w:r w:rsidRPr="00567019">
        <w:rPr>
          <w:b/>
          <w:bCs/>
          <w:color w:val="0070C0"/>
          <w:szCs w:val="28"/>
        </w:rPr>
        <w:t xml:space="preserve">81% </w:t>
      </w:r>
      <w:r w:rsidRPr="0064054B">
        <w:rPr>
          <w:b/>
          <w:bCs/>
          <w:color w:val="0070C0"/>
          <w:szCs w:val="28"/>
        </w:rPr>
        <w:t xml:space="preserve">trở lên, bệnh </w:t>
      </w:r>
      <w:r w:rsidRPr="00567019">
        <w:rPr>
          <w:b/>
          <w:bCs/>
          <w:color w:val="0070C0"/>
          <w:szCs w:val="28"/>
        </w:rPr>
        <w:t xml:space="preserve">binh </w:t>
      </w:r>
      <w:r w:rsidRPr="0064054B">
        <w:rPr>
          <w:b/>
          <w:bCs/>
          <w:color w:val="0070C0"/>
          <w:szCs w:val="28"/>
        </w:rPr>
        <w:t xml:space="preserve">có tỷ lệ tổn thương cơ thể từ </w:t>
      </w:r>
      <w:r w:rsidRPr="00567019">
        <w:rPr>
          <w:b/>
          <w:bCs/>
          <w:color w:val="0070C0"/>
          <w:szCs w:val="28"/>
        </w:rPr>
        <w:t xml:space="preserve">81% </w:t>
      </w:r>
      <w:r w:rsidRPr="0064054B">
        <w:rPr>
          <w:b/>
          <w:bCs/>
          <w:color w:val="0070C0"/>
          <w:szCs w:val="28"/>
        </w:rPr>
        <w:t>trở lên</w:t>
      </w:r>
      <w:r w:rsidR="00DE538F" w:rsidRPr="00567019">
        <w:rPr>
          <w:b/>
          <w:bCs/>
          <w:color w:val="0070C0"/>
          <w:szCs w:val="28"/>
        </w:rPr>
        <w:t xml:space="preserve"> (1.010822)</w:t>
      </w:r>
    </w:p>
    <w:p w14:paraId="511307EC" w14:textId="77777777" w:rsidR="003C0D89" w:rsidRPr="0064054B" w:rsidRDefault="003C0D89"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3A7EEB" w:rsidRPr="0064054B" w14:paraId="055DDED4" w14:textId="77777777" w:rsidTr="003A7EEB">
        <w:trPr>
          <w:trHeight w:val="771"/>
          <w:jc w:val="center"/>
        </w:trPr>
        <w:tc>
          <w:tcPr>
            <w:tcW w:w="851" w:type="dxa"/>
            <w:vAlign w:val="center"/>
          </w:tcPr>
          <w:p w14:paraId="6223CCC3" w14:textId="77777777" w:rsidR="003A7EEB" w:rsidRPr="0064054B" w:rsidRDefault="003A7EEB" w:rsidP="00422745">
            <w:pPr>
              <w:spacing w:before="80" w:after="80" w:line="240" w:lineRule="auto"/>
              <w:jc w:val="center"/>
              <w:rPr>
                <w:b/>
                <w:szCs w:val="28"/>
              </w:rPr>
            </w:pPr>
            <w:r w:rsidRPr="0064054B">
              <w:rPr>
                <w:b/>
                <w:szCs w:val="28"/>
              </w:rPr>
              <w:t>TT</w:t>
            </w:r>
          </w:p>
        </w:tc>
        <w:tc>
          <w:tcPr>
            <w:tcW w:w="2546" w:type="dxa"/>
            <w:vAlign w:val="center"/>
          </w:tcPr>
          <w:p w14:paraId="12734FE0" w14:textId="77777777" w:rsidR="003A7EEB" w:rsidRPr="0064054B" w:rsidRDefault="003A7EEB" w:rsidP="00422745">
            <w:pPr>
              <w:spacing w:before="80" w:after="80" w:line="240" w:lineRule="auto"/>
              <w:jc w:val="center"/>
              <w:rPr>
                <w:b/>
                <w:szCs w:val="28"/>
              </w:rPr>
            </w:pPr>
            <w:r w:rsidRPr="0064054B">
              <w:rPr>
                <w:b/>
                <w:szCs w:val="28"/>
              </w:rPr>
              <w:t>Trình tự thực hiện</w:t>
            </w:r>
          </w:p>
        </w:tc>
        <w:tc>
          <w:tcPr>
            <w:tcW w:w="7773" w:type="dxa"/>
            <w:vAlign w:val="center"/>
          </w:tcPr>
          <w:p w14:paraId="6CCC0197" w14:textId="77777777" w:rsidR="003A7EEB" w:rsidRPr="0064054B" w:rsidRDefault="003A7EEB" w:rsidP="00422745">
            <w:pPr>
              <w:spacing w:before="80" w:after="80" w:line="240" w:lineRule="auto"/>
              <w:jc w:val="center"/>
              <w:rPr>
                <w:b/>
                <w:szCs w:val="28"/>
              </w:rPr>
            </w:pPr>
            <w:r w:rsidRPr="0064054B">
              <w:rPr>
                <w:b/>
                <w:szCs w:val="28"/>
              </w:rPr>
              <w:t>Cách thức thực hiện</w:t>
            </w:r>
          </w:p>
        </w:tc>
        <w:tc>
          <w:tcPr>
            <w:tcW w:w="3040" w:type="dxa"/>
            <w:vAlign w:val="center"/>
          </w:tcPr>
          <w:p w14:paraId="6965E70D" w14:textId="77777777" w:rsidR="003A7EEB" w:rsidRPr="0064054B" w:rsidRDefault="003A7EEB" w:rsidP="00422745">
            <w:pPr>
              <w:spacing w:before="80" w:after="80" w:line="240" w:lineRule="auto"/>
              <w:jc w:val="center"/>
              <w:rPr>
                <w:b/>
                <w:szCs w:val="28"/>
              </w:rPr>
            </w:pPr>
            <w:r w:rsidRPr="0064054B">
              <w:rPr>
                <w:b/>
                <w:szCs w:val="28"/>
              </w:rPr>
              <w:t>Thời gian giải quyết</w:t>
            </w:r>
          </w:p>
        </w:tc>
      </w:tr>
      <w:tr w:rsidR="003A7EEB" w:rsidRPr="0064054B" w14:paraId="66B49672" w14:textId="77777777" w:rsidTr="003A7EEB">
        <w:trPr>
          <w:trHeight w:val="1906"/>
          <w:jc w:val="center"/>
        </w:trPr>
        <w:tc>
          <w:tcPr>
            <w:tcW w:w="851" w:type="dxa"/>
            <w:vAlign w:val="center"/>
          </w:tcPr>
          <w:p w14:paraId="7D3A1D37" w14:textId="77777777" w:rsidR="003A7EEB" w:rsidRPr="0064054B" w:rsidRDefault="003A7EEB" w:rsidP="00422745">
            <w:pPr>
              <w:spacing w:before="80" w:after="80" w:line="240" w:lineRule="auto"/>
              <w:jc w:val="center"/>
              <w:rPr>
                <w:b/>
                <w:szCs w:val="28"/>
              </w:rPr>
            </w:pPr>
            <w:r w:rsidRPr="0064054B">
              <w:rPr>
                <w:b/>
                <w:szCs w:val="28"/>
              </w:rPr>
              <w:t>Bước 1</w:t>
            </w:r>
          </w:p>
        </w:tc>
        <w:tc>
          <w:tcPr>
            <w:tcW w:w="2546" w:type="dxa"/>
            <w:vAlign w:val="center"/>
          </w:tcPr>
          <w:p w14:paraId="397FBBA5" w14:textId="77777777" w:rsidR="003A7EEB" w:rsidRPr="0064054B" w:rsidRDefault="003A7EEB" w:rsidP="00422745">
            <w:pPr>
              <w:spacing w:before="80" w:after="80" w:line="240" w:lineRule="auto"/>
              <w:rPr>
                <w:szCs w:val="28"/>
              </w:rPr>
            </w:pPr>
            <w:r w:rsidRPr="0064054B">
              <w:rPr>
                <w:b/>
                <w:szCs w:val="28"/>
              </w:rPr>
              <w:t xml:space="preserve">Nộp hồ sơ thủ tục hành chính: </w:t>
            </w:r>
            <w:r w:rsidRPr="00567019">
              <w:rPr>
                <w:i/>
                <w:szCs w:val="28"/>
              </w:rPr>
              <w:t>C</w:t>
            </w:r>
            <w:r w:rsidRPr="0064054B">
              <w:rPr>
                <w:i/>
                <w:szCs w:val="28"/>
              </w:rPr>
              <w:t>á nhân chuẩn bị hồ sơ đầy đủ theo quy định và nộp hồ sơ qua các cách thức sau:</w:t>
            </w:r>
          </w:p>
        </w:tc>
        <w:tc>
          <w:tcPr>
            <w:tcW w:w="7773" w:type="dxa"/>
            <w:vAlign w:val="center"/>
          </w:tcPr>
          <w:p w14:paraId="744E7BBC" w14:textId="77777777" w:rsidR="003A7EEB" w:rsidRPr="00567019" w:rsidRDefault="003A7EEB" w:rsidP="00422745">
            <w:pPr>
              <w:spacing w:before="80" w:after="80" w:line="240" w:lineRule="auto"/>
              <w:ind w:firstLine="437"/>
              <w:rPr>
                <w:bCs/>
                <w:szCs w:val="28"/>
              </w:rPr>
            </w:pPr>
            <w:r w:rsidRPr="0064054B">
              <w:rPr>
                <w:szCs w:val="28"/>
              </w:rPr>
              <w:t xml:space="preserve">1. Nộp trực tiếp qua Bộ phận tiếp nhận và trả kết quả </w:t>
            </w:r>
            <w:r w:rsidRPr="00567019">
              <w:rPr>
                <w:szCs w:val="28"/>
              </w:rPr>
              <w:t xml:space="preserve">của Sở Lao động - Thương binh và Xã hội </w:t>
            </w:r>
            <w:r w:rsidRPr="0064054B">
              <w:rPr>
                <w:szCs w:val="28"/>
              </w:rPr>
              <w:t xml:space="preserve">tại </w:t>
            </w:r>
            <w:r w:rsidR="004A5E1C">
              <w:rPr>
                <w:bCs/>
                <w:szCs w:val="28"/>
              </w:rPr>
              <w:t>Trung tâm Hành chính công</w:t>
            </w:r>
            <w:r w:rsidR="00FA1A9F" w:rsidRPr="00567019">
              <w:rPr>
                <w:bCs/>
                <w:szCs w:val="28"/>
              </w:rPr>
              <w:t xml:space="preserve"> </w:t>
            </w:r>
            <w:r w:rsidRPr="0064054B">
              <w:rPr>
                <w:bCs/>
                <w:i/>
                <w:szCs w:val="28"/>
              </w:rPr>
              <w:t>(số 85, đường Nguyễn Huệ, phường 1, thành phố Cao Lãnh, Đồng Tháp)</w:t>
            </w:r>
          </w:p>
          <w:p w14:paraId="01EDD07D" w14:textId="77777777" w:rsidR="003A7EEB" w:rsidRPr="0064054B" w:rsidRDefault="003A7EEB" w:rsidP="00422745">
            <w:pPr>
              <w:spacing w:before="80" w:after="80" w:line="240" w:lineRule="auto"/>
              <w:ind w:firstLine="437"/>
              <w:rPr>
                <w:szCs w:val="28"/>
              </w:rPr>
            </w:pPr>
            <w:r w:rsidRPr="0064054B">
              <w:rPr>
                <w:szCs w:val="28"/>
              </w:rPr>
              <w:t>2. Hoặc qua dịch vụ bưu chính công ích</w:t>
            </w:r>
          </w:p>
        </w:tc>
        <w:tc>
          <w:tcPr>
            <w:tcW w:w="3040" w:type="dxa"/>
            <w:vAlign w:val="center"/>
          </w:tcPr>
          <w:p w14:paraId="1B64022F" w14:textId="77777777" w:rsidR="003A7EEB" w:rsidRPr="0064054B" w:rsidRDefault="003A7EEB" w:rsidP="00422745">
            <w:pPr>
              <w:spacing w:before="80" w:after="8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3A7EEB" w:rsidRPr="0064054B" w14:paraId="43DD2CE8" w14:textId="77777777" w:rsidTr="003A7EEB">
        <w:trPr>
          <w:jc w:val="center"/>
        </w:trPr>
        <w:tc>
          <w:tcPr>
            <w:tcW w:w="851" w:type="dxa"/>
            <w:vAlign w:val="center"/>
          </w:tcPr>
          <w:p w14:paraId="38FC8E4C" w14:textId="77777777" w:rsidR="003A7EEB" w:rsidRPr="0064054B" w:rsidRDefault="003A7EEB" w:rsidP="00422745">
            <w:pPr>
              <w:spacing w:before="80" w:after="80" w:line="240" w:lineRule="auto"/>
              <w:jc w:val="center"/>
              <w:rPr>
                <w:b/>
                <w:szCs w:val="28"/>
              </w:rPr>
            </w:pPr>
            <w:r w:rsidRPr="0064054B">
              <w:rPr>
                <w:b/>
                <w:szCs w:val="28"/>
              </w:rPr>
              <w:t>Bước 2</w:t>
            </w:r>
          </w:p>
        </w:tc>
        <w:tc>
          <w:tcPr>
            <w:tcW w:w="2546" w:type="dxa"/>
            <w:vAlign w:val="center"/>
          </w:tcPr>
          <w:p w14:paraId="4BEBCF41" w14:textId="77777777" w:rsidR="003A7EEB" w:rsidRPr="0064054B" w:rsidRDefault="003A7EEB" w:rsidP="00422745">
            <w:pPr>
              <w:spacing w:before="80" w:after="80" w:line="240" w:lineRule="auto"/>
              <w:rPr>
                <w:b/>
                <w:szCs w:val="28"/>
              </w:rPr>
            </w:pPr>
            <w:r w:rsidRPr="0064054B">
              <w:rPr>
                <w:b/>
                <w:szCs w:val="28"/>
              </w:rPr>
              <w:t>Tiếp nhận và chuyển hồ sơ thủ tục hành chính</w:t>
            </w:r>
          </w:p>
        </w:tc>
        <w:tc>
          <w:tcPr>
            <w:tcW w:w="7773" w:type="dxa"/>
          </w:tcPr>
          <w:p w14:paraId="307ABBB1" w14:textId="77777777" w:rsidR="003A7EEB" w:rsidRPr="0064054B" w:rsidRDefault="003A7EEB" w:rsidP="00422745">
            <w:pPr>
              <w:spacing w:before="80" w:after="80" w:line="240" w:lineRule="auto"/>
              <w:ind w:firstLine="437"/>
              <w:rPr>
                <w:szCs w:val="28"/>
              </w:rPr>
            </w:pPr>
            <w:r w:rsidRPr="00567019">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F7F4F49" w14:textId="77777777" w:rsidR="003A7EEB" w:rsidRPr="0064054B" w:rsidRDefault="003A7EEB" w:rsidP="00422745">
            <w:pPr>
              <w:spacing w:before="80" w:after="8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211A97F" w14:textId="77777777" w:rsidR="003A7EEB" w:rsidRPr="0064054B" w:rsidRDefault="003A7EEB" w:rsidP="00422745">
            <w:pPr>
              <w:spacing w:before="80" w:after="8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7AA017EB" w14:textId="77777777" w:rsidR="003A7EEB" w:rsidRPr="0064054B" w:rsidRDefault="003A7EEB" w:rsidP="00422745">
            <w:pPr>
              <w:spacing w:before="80" w:after="8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567019">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6AC287B5" w14:textId="77777777" w:rsidR="003A7EEB" w:rsidRPr="0064054B" w:rsidRDefault="003A7EEB" w:rsidP="00422745">
            <w:pPr>
              <w:spacing w:before="80" w:after="8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3A7EEB" w:rsidRPr="0064054B" w14:paraId="5E973121" w14:textId="77777777" w:rsidTr="003A7EEB">
        <w:trPr>
          <w:jc w:val="center"/>
        </w:trPr>
        <w:tc>
          <w:tcPr>
            <w:tcW w:w="851" w:type="dxa"/>
            <w:vMerge w:val="restart"/>
            <w:vAlign w:val="center"/>
          </w:tcPr>
          <w:p w14:paraId="17108751" w14:textId="77777777" w:rsidR="003A7EEB" w:rsidRPr="0064054B" w:rsidRDefault="003A7EEB" w:rsidP="00422745">
            <w:pPr>
              <w:spacing w:before="80" w:after="80" w:line="240" w:lineRule="auto"/>
              <w:jc w:val="center"/>
              <w:rPr>
                <w:b/>
                <w:szCs w:val="28"/>
              </w:rPr>
            </w:pPr>
            <w:r w:rsidRPr="0064054B">
              <w:rPr>
                <w:b/>
                <w:szCs w:val="28"/>
              </w:rPr>
              <w:t>Bước 3</w:t>
            </w:r>
          </w:p>
        </w:tc>
        <w:tc>
          <w:tcPr>
            <w:tcW w:w="2546" w:type="dxa"/>
            <w:vMerge w:val="restart"/>
            <w:vAlign w:val="center"/>
          </w:tcPr>
          <w:p w14:paraId="7023E964" w14:textId="77777777" w:rsidR="003A7EEB" w:rsidRPr="0064054B" w:rsidRDefault="003A7EEB" w:rsidP="00422745">
            <w:pPr>
              <w:spacing w:before="80" w:after="80" w:line="240" w:lineRule="auto"/>
              <w:rPr>
                <w:b/>
                <w:szCs w:val="28"/>
              </w:rPr>
            </w:pPr>
            <w:r w:rsidRPr="0064054B">
              <w:rPr>
                <w:b/>
                <w:szCs w:val="28"/>
              </w:rPr>
              <w:t>Giải quyết thủ tục hành chính</w:t>
            </w:r>
          </w:p>
        </w:tc>
        <w:tc>
          <w:tcPr>
            <w:tcW w:w="7773" w:type="dxa"/>
          </w:tcPr>
          <w:p w14:paraId="2CBD9FA9" w14:textId="77777777" w:rsidR="003A7EEB" w:rsidRPr="0064054B" w:rsidRDefault="003A7EEB" w:rsidP="00422745">
            <w:pPr>
              <w:spacing w:before="80" w:after="80" w:line="240" w:lineRule="auto"/>
              <w:ind w:firstLine="437"/>
              <w:rPr>
                <w:szCs w:val="28"/>
              </w:rPr>
            </w:pPr>
            <w:r w:rsidRPr="0064054B">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w:t>
            </w:r>
            <w:r w:rsidRPr="00567019">
              <w:rPr>
                <w:szCs w:val="28"/>
              </w:rPr>
              <w:t>quyết định</w:t>
            </w:r>
            <w:r w:rsidRPr="0064054B">
              <w:rPr>
                <w:szCs w:val="28"/>
              </w:rPr>
              <w:t>.</w:t>
            </w:r>
          </w:p>
        </w:tc>
        <w:tc>
          <w:tcPr>
            <w:tcW w:w="3040" w:type="dxa"/>
            <w:vAlign w:val="center"/>
          </w:tcPr>
          <w:p w14:paraId="01A2D377" w14:textId="77777777" w:rsidR="003A7EEB" w:rsidRPr="0064054B" w:rsidRDefault="003A7EEB" w:rsidP="00422745">
            <w:pPr>
              <w:spacing w:before="80" w:after="80" w:line="240" w:lineRule="auto"/>
              <w:jc w:val="center"/>
              <w:rPr>
                <w:szCs w:val="28"/>
              </w:rPr>
            </w:pPr>
            <w:r w:rsidRPr="0064054B">
              <w:rPr>
                <w:szCs w:val="28"/>
                <w:lang w:val="en-US"/>
              </w:rPr>
              <w:t>12</w:t>
            </w:r>
            <w:r w:rsidRPr="0064054B">
              <w:rPr>
                <w:szCs w:val="28"/>
              </w:rPr>
              <w:t xml:space="preserve"> ngày, trong đó:</w:t>
            </w:r>
          </w:p>
        </w:tc>
      </w:tr>
      <w:tr w:rsidR="003A7EEB" w:rsidRPr="0064054B" w14:paraId="3094F1D1" w14:textId="77777777" w:rsidTr="003A7EEB">
        <w:trPr>
          <w:jc w:val="center"/>
        </w:trPr>
        <w:tc>
          <w:tcPr>
            <w:tcW w:w="851" w:type="dxa"/>
            <w:vMerge/>
            <w:vAlign w:val="center"/>
          </w:tcPr>
          <w:p w14:paraId="6944A1F8" w14:textId="77777777" w:rsidR="003A7EEB" w:rsidRPr="0064054B" w:rsidRDefault="003A7EEB" w:rsidP="00422745">
            <w:pPr>
              <w:spacing w:before="80" w:after="80" w:line="240" w:lineRule="auto"/>
              <w:jc w:val="center"/>
              <w:rPr>
                <w:b/>
                <w:szCs w:val="28"/>
              </w:rPr>
            </w:pPr>
          </w:p>
        </w:tc>
        <w:tc>
          <w:tcPr>
            <w:tcW w:w="2546" w:type="dxa"/>
            <w:vMerge/>
            <w:vAlign w:val="center"/>
          </w:tcPr>
          <w:p w14:paraId="09068A61" w14:textId="77777777" w:rsidR="003A7EEB" w:rsidRPr="0064054B" w:rsidRDefault="003A7EEB" w:rsidP="00422745">
            <w:pPr>
              <w:spacing w:before="80" w:after="80" w:line="240" w:lineRule="auto"/>
              <w:rPr>
                <w:szCs w:val="28"/>
              </w:rPr>
            </w:pPr>
          </w:p>
        </w:tc>
        <w:tc>
          <w:tcPr>
            <w:tcW w:w="7773" w:type="dxa"/>
            <w:vAlign w:val="center"/>
          </w:tcPr>
          <w:p w14:paraId="5AF75233" w14:textId="77777777" w:rsidR="003A7EEB" w:rsidRPr="0064054B" w:rsidRDefault="003A7EEB" w:rsidP="00422745">
            <w:pPr>
              <w:spacing w:before="80" w:after="80" w:line="240" w:lineRule="auto"/>
              <w:ind w:firstLine="437"/>
              <w:rPr>
                <w:szCs w:val="28"/>
              </w:rPr>
            </w:pPr>
            <w:r w:rsidRPr="0064054B">
              <w:rPr>
                <w:iCs/>
                <w:szCs w:val="28"/>
              </w:rPr>
              <w:t>1. Tiếp nhận hồ sơ (Bộ phận tiếp nhận và trả kết quả)</w:t>
            </w:r>
          </w:p>
        </w:tc>
        <w:tc>
          <w:tcPr>
            <w:tcW w:w="3040" w:type="dxa"/>
            <w:vAlign w:val="center"/>
          </w:tcPr>
          <w:p w14:paraId="5D1959C0" w14:textId="77777777" w:rsidR="003A7EEB" w:rsidRPr="0064054B" w:rsidRDefault="003A7EEB" w:rsidP="00422745">
            <w:pPr>
              <w:spacing w:before="80" w:after="80" w:line="240" w:lineRule="auto"/>
              <w:jc w:val="center"/>
              <w:rPr>
                <w:szCs w:val="28"/>
              </w:rPr>
            </w:pPr>
            <w:r w:rsidRPr="0064054B">
              <w:rPr>
                <w:szCs w:val="28"/>
              </w:rPr>
              <w:t>0,5 ngày</w:t>
            </w:r>
          </w:p>
        </w:tc>
      </w:tr>
      <w:tr w:rsidR="003A7EEB" w:rsidRPr="0064054B" w14:paraId="59BE7D21" w14:textId="77777777" w:rsidTr="003A7EEB">
        <w:trPr>
          <w:jc w:val="center"/>
        </w:trPr>
        <w:tc>
          <w:tcPr>
            <w:tcW w:w="851" w:type="dxa"/>
            <w:vMerge/>
            <w:vAlign w:val="center"/>
          </w:tcPr>
          <w:p w14:paraId="5D0DBB50" w14:textId="77777777" w:rsidR="003A7EEB" w:rsidRPr="0064054B" w:rsidRDefault="003A7EEB" w:rsidP="00422745">
            <w:pPr>
              <w:spacing w:before="80" w:after="80" w:line="240" w:lineRule="auto"/>
              <w:jc w:val="center"/>
              <w:rPr>
                <w:b/>
                <w:szCs w:val="28"/>
              </w:rPr>
            </w:pPr>
          </w:p>
        </w:tc>
        <w:tc>
          <w:tcPr>
            <w:tcW w:w="2546" w:type="dxa"/>
            <w:vMerge/>
            <w:vAlign w:val="center"/>
          </w:tcPr>
          <w:p w14:paraId="72D7C47A" w14:textId="77777777" w:rsidR="003A7EEB" w:rsidRPr="0064054B" w:rsidRDefault="003A7EEB" w:rsidP="00422745">
            <w:pPr>
              <w:spacing w:before="80" w:after="80" w:line="240" w:lineRule="auto"/>
              <w:rPr>
                <w:szCs w:val="28"/>
              </w:rPr>
            </w:pPr>
          </w:p>
        </w:tc>
        <w:tc>
          <w:tcPr>
            <w:tcW w:w="7773" w:type="dxa"/>
          </w:tcPr>
          <w:p w14:paraId="5A99630C" w14:textId="77777777" w:rsidR="003A7EEB" w:rsidRPr="0064054B" w:rsidRDefault="003A7EEB" w:rsidP="00422745">
            <w:pPr>
              <w:spacing w:before="80" w:after="80" w:line="240" w:lineRule="auto"/>
              <w:ind w:firstLine="437"/>
              <w:rPr>
                <w:szCs w:val="28"/>
              </w:rPr>
            </w:pPr>
            <w:r w:rsidRPr="0064054B">
              <w:rPr>
                <w:szCs w:val="28"/>
              </w:rPr>
              <w:t>2. Giải quyết hồ sơ (Sở Lao động – Thương binh và Xã hội)</w:t>
            </w:r>
          </w:p>
        </w:tc>
        <w:tc>
          <w:tcPr>
            <w:tcW w:w="3040" w:type="dxa"/>
            <w:vAlign w:val="center"/>
          </w:tcPr>
          <w:p w14:paraId="49799E66" w14:textId="77777777" w:rsidR="003A7EEB" w:rsidRPr="0064054B" w:rsidRDefault="003A7EEB" w:rsidP="00422745">
            <w:pPr>
              <w:spacing w:before="80" w:after="80" w:line="240" w:lineRule="auto"/>
              <w:jc w:val="center"/>
              <w:rPr>
                <w:szCs w:val="28"/>
                <w:lang w:val="en-US"/>
              </w:rPr>
            </w:pPr>
            <w:r w:rsidRPr="0064054B">
              <w:rPr>
                <w:szCs w:val="28"/>
                <w:lang w:val="en-US"/>
              </w:rPr>
              <w:t>11 ngày</w:t>
            </w:r>
          </w:p>
        </w:tc>
      </w:tr>
      <w:tr w:rsidR="003A7EEB" w:rsidRPr="0064054B" w14:paraId="293AB4A5" w14:textId="77777777" w:rsidTr="003A7EEB">
        <w:trPr>
          <w:jc w:val="center"/>
        </w:trPr>
        <w:tc>
          <w:tcPr>
            <w:tcW w:w="851" w:type="dxa"/>
            <w:vMerge/>
            <w:vAlign w:val="center"/>
          </w:tcPr>
          <w:p w14:paraId="7BD33F2A" w14:textId="77777777" w:rsidR="003A7EEB" w:rsidRPr="0064054B" w:rsidRDefault="003A7EEB" w:rsidP="00422745">
            <w:pPr>
              <w:spacing w:before="80" w:after="80" w:line="240" w:lineRule="auto"/>
              <w:jc w:val="center"/>
              <w:rPr>
                <w:b/>
                <w:szCs w:val="28"/>
              </w:rPr>
            </w:pPr>
          </w:p>
        </w:tc>
        <w:tc>
          <w:tcPr>
            <w:tcW w:w="2546" w:type="dxa"/>
            <w:vMerge/>
            <w:vAlign w:val="center"/>
          </w:tcPr>
          <w:p w14:paraId="722B28D6" w14:textId="77777777" w:rsidR="003A7EEB" w:rsidRPr="0064054B" w:rsidRDefault="003A7EEB" w:rsidP="00422745">
            <w:pPr>
              <w:spacing w:before="80" w:after="80" w:line="240" w:lineRule="auto"/>
              <w:rPr>
                <w:szCs w:val="28"/>
              </w:rPr>
            </w:pPr>
          </w:p>
        </w:tc>
        <w:tc>
          <w:tcPr>
            <w:tcW w:w="7773" w:type="dxa"/>
          </w:tcPr>
          <w:p w14:paraId="7CCAA03C" w14:textId="77777777" w:rsidR="003A7EEB" w:rsidRPr="009D24D2" w:rsidRDefault="003A7EEB" w:rsidP="00422745">
            <w:pPr>
              <w:spacing w:before="80" w:after="80" w:line="240" w:lineRule="auto"/>
              <w:ind w:firstLine="437"/>
              <w:rPr>
                <w:szCs w:val="28"/>
              </w:rPr>
            </w:pPr>
            <w:r w:rsidRPr="0064054B">
              <w:rPr>
                <w:szCs w:val="28"/>
              </w:rPr>
              <w:t>- Trường hợp thủ tục hành chính đủ điều kiện giải quyết, công chức được giao xử lý hồ sơ kiểm tra, đối chiếu hồ sơ đang lưu tại Sở, thẩm định hồ sơ, tham mưu Lãnh đạo Phòng trình Lãnh đạo Sở quyết định</w:t>
            </w:r>
            <w:r w:rsidRPr="009D24D2">
              <w:rPr>
                <w:szCs w:val="28"/>
              </w:rPr>
              <w:t xml:space="preserve"> điều chỉnh trợ cấp, phụ cấp ưu đãi theo Mẫu số 60 Phụ lục I Nghị định số 131/2021/NĐ-CP và thực hiện chi trả trợ cấp, phụ cấp đặc biệt hằng tháng</w:t>
            </w:r>
            <w:r w:rsidRPr="0064054B">
              <w:rPr>
                <w:szCs w:val="28"/>
              </w:rPr>
              <w:t>; cập nhật thông tin vào Phần mềm một cửa điện tử; trả kết quả giải quyết thủ tục hành chính.</w:t>
            </w:r>
          </w:p>
        </w:tc>
        <w:tc>
          <w:tcPr>
            <w:tcW w:w="3040" w:type="dxa"/>
            <w:vAlign w:val="center"/>
          </w:tcPr>
          <w:p w14:paraId="04721FCD" w14:textId="77777777" w:rsidR="003A7EEB" w:rsidRPr="0064054B" w:rsidRDefault="003A7EEB" w:rsidP="00422745">
            <w:pPr>
              <w:spacing w:before="80" w:after="80" w:line="240" w:lineRule="auto"/>
              <w:jc w:val="center"/>
              <w:rPr>
                <w:szCs w:val="28"/>
              </w:rPr>
            </w:pPr>
          </w:p>
        </w:tc>
      </w:tr>
      <w:tr w:rsidR="003A7EEB" w:rsidRPr="0064054B" w14:paraId="45253FCD" w14:textId="77777777" w:rsidTr="003A7EEB">
        <w:trPr>
          <w:jc w:val="center"/>
        </w:trPr>
        <w:tc>
          <w:tcPr>
            <w:tcW w:w="851" w:type="dxa"/>
            <w:vMerge/>
            <w:vAlign w:val="center"/>
          </w:tcPr>
          <w:p w14:paraId="4C30E81F" w14:textId="77777777" w:rsidR="003A7EEB" w:rsidRPr="0064054B" w:rsidRDefault="003A7EEB" w:rsidP="00422745">
            <w:pPr>
              <w:spacing w:before="80" w:after="80" w:line="240" w:lineRule="auto"/>
              <w:jc w:val="center"/>
              <w:rPr>
                <w:b/>
                <w:szCs w:val="28"/>
              </w:rPr>
            </w:pPr>
          </w:p>
        </w:tc>
        <w:tc>
          <w:tcPr>
            <w:tcW w:w="2546" w:type="dxa"/>
            <w:vMerge/>
            <w:vAlign w:val="center"/>
          </w:tcPr>
          <w:p w14:paraId="0B45C05C" w14:textId="77777777" w:rsidR="003A7EEB" w:rsidRPr="0064054B" w:rsidRDefault="003A7EEB" w:rsidP="00422745">
            <w:pPr>
              <w:spacing w:before="80" w:after="80" w:line="240" w:lineRule="auto"/>
              <w:rPr>
                <w:szCs w:val="28"/>
              </w:rPr>
            </w:pPr>
          </w:p>
        </w:tc>
        <w:tc>
          <w:tcPr>
            <w:tcW w:w="7773" w:type="dxa"/>
          </w:tcPr>
          <w:p w14:paraId="0DF14DC3" w14:textId="77777777" w:rsidR="003A7EEB" w:rsidRPr="009D24D2" w:rsidRDefault="003A7EEB" w:rsidP="00422745">
            <w:pPr>
              <w:spacing w:before="80" w:after="80" w:line="240" w:lineRule="auto"/>
              <w:ind w:firstLine="437"/>
              <w:rPr>
                <w:szCs w:val="28"/>
              </w:rPr>
            </w:pPr>
            <w:r w:rsidRPr="0064054B">
              <w:rPr>
                <w:szCs w:val="28"/>
              </w:rPr>
              <w:t xml:space="preserve">+ Chuyên viên </w:t>
            </w:r>
            <w:r w:rsidRPr="009D24D2">
              <w:rPr>
                <w:szCs w:val="28"/>
              </w:rPr>
              <w:t>Phòng Người có công</w:t>
            </w:r>
          </w:p>
          <w:p w14:paraId="7D40D820" w14:textId="77777777" w:rsidR="003A7EEB" w:rsidRPr="0064054B" w:rsidRDefault="003A7EEB" w:rsidP="00422745">
            <w:pPr>
              <w:spacing w:before="80" w:after="80" w:line="240" w:lineRule="auto"/>
              <w:ind w:firstLine="437"/>
              <w:rPr>
                <w:szCs w:val="28"/>
              </w:rPr>
            </w:pPr>
            <w:r w:rsidRPr="0064054B">
              <w:rPr>
                <w:szCs w:val="28"/>
              </w:rPr>
              <w:t xml:space="preserve">+ Lãnh đạo </w:t>
            </w:r>
            <w:r w:rsidRPr="009D24D2">
              <w:rPr>
                <w:szCs w:val="28"/>
              </w:rPr>
              <w:t>Phòng Người có công</w:t>
            </w:r>
          </w:p>
          <w:p w14:paraId="3BB03CDC" w14:textId="77777777" w:rsidR="003A7EEB" w:rsidRPr="0064054B" w:rsidRDefault="003A7EEB" w:rsidP="00422745">
            <w:pPr>
              <w:spacing w:before="80" w:after="80" w:line="240" w:lineRule="auto"/>
              <w:ind w:firstLine="437"/>
              <w:rPr>
                <w:szCs w:val="28"/>
              </w:rPr>
            </w:pPr>
            <w:r w:rsidRPr="0064054B">
              <w:rPr>
                <w:szCs w:val="28"/>
              </w:rPr>
              <w:t xml:space="preserve">+ Lãnh đạo Sở Lao động – Thương binh và Xã hội </w:t>
            </w:r>
          </w:p>
          <w:p w14:paraId="731B99DD" w14:textId="77777777" w:rsidR="003A7EEB" w:rsidRPr="0064054B" w:rsidRDefault="003A7EEB" w:rsidP="00422745">
            <w:pPr>
              <w:spacing w:before="80" w:after="80" w:line="240" w:lineRule="auto"/>
              <w:ind w:firstLine="437"/>
              <w:rPr>
                <w:szCs w:val="28"/>
              </w:rPr>
            </w:pPr>
            <w:r w:rsidRPr="0064054B">
              <w:rPr>
                <w:szCs w:val="28"/>
              </w:rPr>
              <w:t xml:space="preserve">+ Văn thư Sở Lao động – Thương binh và Xã hội </w:t>
            </w:r>
          </w:p>
        </w:tc>
        <w:tc>
          <w:tcPr>
            <w:tcW w:w="3040" w:type="dxa"/>
            <w:vAlign w:val="center"/>
          </w:tcPr>
          <w:p w14:paraId="04EA9A3E" w14:textId="77777777" w:rsidR="003A7EEB" w:rsidRPr="0064054B" w:rsidRDefault="003A7EEB" w:rsidP="00422745">
            <w:pPr>
              <w:spacing w:before="80" w:after="80" w:line="240" w:lineRule="auto"/>
              <w:jc w:val="center"/>
              <w:rPr>
                <w:szCs w:val="28"/>
              </w:rPr>
            </w:pPr>
            <w:r w:rsidRPr="0064054B">
              <w:rPr>
                <w:szCs w:val="28"/>
                <w:lang w:val="en-US"/>
              </w:rPr>
              <w:t>07</w:t>
            </w:r>
            <w:r w:rsidRPr="0064054B">
              <w:rPr>
                <w:szCs w:val="28"/>
              </w:rPr>
              <w:t xml:space="preserve"> ngày;</w:t>
            </w:r>
          </w:p>
          <w:p w14:paraId="372BDFD1" w14:textId="77777777" w:rsidR="003A7EEB" w:rsidRPr="0064054B" w:rsidRDefault="003A7EEB" w:rsidP="00422745">
            <w:pPr>
              <w:spacing w:before="80" w:after="80" w:line="240" w:lineRule="auto"/>
              <w:jc w:val="center"/>
              <w:rPr>
                <w:szCs w:val="28"/>
              </w:rPr>
            </w:pPr>
            <w:r w:rsidRPr="0064054B">
              <w:rPr>
                <w:szCs w:val="28"/>
                <w:lang w:val="en-US"/>
              </w:rPr>
              <w:t>02</w:t>
            </w:r>
            <w:r w:rsidRPr="0064054B">
              <w:rPr>
                <w:szCs w:val="28"/>
              </w:rPr>
              <w:t xml:space="preserve"> ngày;</w:t>
            </w:r>
          </w:p>
          <w:p w14:paraId="29361D9C" w14:textId="77777777" w:rsidR="003A7EEB" w:rsidRPr="0064054B" w:rsidRDefault="003A7EEB" w:rsidP="00422745">
            <w:pPr>
              <w:spacing w:before="80" w:after="8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1C1AA47E" w14:textId="77777777" w:rsidR="003A7EEB" w:rsidRPr="0064054B" w:rsidRDefault="003A7EEB" w:rsidP="00422745">
            <w:pPr>
              <w:spacing w:before="80" w:after="80" w:line="240" w:lineRule="auto"/>
              <w:jc w:val="center"/>
              <w:rPr>
                <w:szCs w:val="28"/>
              </w:rPr>
            </w:pPr>
            <w:r w:rsidRPr="0064054B">
              <w:rPr>
                <w:szCs w:val="28"/>
              </w:rPr>
              <w:t>0,5 ngày.</w:t>
            </w:r>
          </w:p>
        </w:tc>
      </w:tr>
      <w:tr w:rsidR="003A7EEB" w:rsidRPr="0064054B" w14:paraId="14CAD019" w14:textId="77777777" w:rsidTr="003A7EEB">
        <w:trPr>
          <w:jc w:val="center"/>
        </w:trPr>
        <w:tc>
          <w:tcPr>
            <w:tcW w:w="851" w:type="dxa"/>
            <w:vMerge/>
            <w:vAlign w:val="center"/>
          </w:tcPr>
          <w:p w14:paraId="410D86FF" w14:textId="77777777" w:rsidR="003A7EEB" w:rsidRPr="0064054B" w:rsidRDefault="003A7EEB" w:rsidP="00422745">
            <w:pPr>
              <w:spacing w:before="80" w:after="80" w:line="240" w:lineRule="auto"/>
              <w:jc w:val="center"/>
              <w:rPr>
                <w:b/>
                <w:szCs w:val="28"/>
              </w:rPr>
            </w:pPr>
          </w:p>
        </w:tc>
        <w:tc>
          <w:tcPr>
            <w:tcW w:w="2546" w:type="dxa"/>
            <w:vMerge/>
            <w:vAlign w:val="center"/>
          </w:tcPr>
          <w:p w14:paraId="3F00B137" w14:textId="77777777" w:rsidR="003A7EEB" w:rsidRPr="0064054B" w:rsidRDefault="003A7EEB" w:rsidP="00422745">
            <w:pPr>
              <w:spacing w:before="80" w:after="80" w:line="240" w:lineRule="auto"/>
              <w:rPr>
                <w:szCs w:val="28"/>
              </w:rPr>
            </w:pPr>
          </w:p>
        </w:tc>
        <w:tc>
          <w:tcPr>
            <w:tcW w:w="7773" w:type="dxa"/>
          </w:tcPr>
          <w:p w14:paraId="189B56E3" w14:textId="77777777" w:rsidR="003A7EEB" w:rsidRPr="0064054B" w:rsidRDefault="003A7EEB" w:rsidP="00422745">
            <w:pPr>
              <w:pStyle w:val="BodyText"/>
              <w:spacing w:before="80" w:after="80"/>
              <w:ind w:firstLine="437"/>
              <w:jc w:val="both"/>
              <w:rPr>
                <w:sz w:val="28"/>
                <w:szCs w:val="28"/>
                <w:lang w:val="vi-VN"/>
              </w:rPr>
            </w:pPr>
            <w:r w:rsidRPr="009D24D2">
              <w:rPr>
                <w:sz w:val="28"/>
                <w:szCs w:val="28"/>
                <w:lang w:val="vi-VN"/>
              </w:rPr>
              <w:t xml:space="preserve">- </w:t>
            </w:r>
            <w:r w:rsidRPr="0064054B">
              <w:rPr>
                <w:sz w:val="28"/>
                <w:szCs w:val="28"/>
                <w:lang w:val="vi-VN"/>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w:t>
            </w:r>
            <w:r w:rsidRPr="0064054B">
              <w:rPr>
                <w:sz w:val="28"/>
                <w:szCs w:val="28"/>
                <w:lang w:val="vi-VN"/>
              </w:rPr>
              <w:lastRenderedPageBreak/>
              <w:t>luật chuyên ngành có quy định cụ thể về thời gian. Thời hạn giải quyết được tính từ đầu sau khi nhận đủ hồ sơ.</w:t>
            </w:r>
          </w:p>
        </w:tc>
        <w:tc>
          <w:tcPr>
            <w:tcW w:w="3040" w:type="dxa"/>
            <w:vAlign w:val="center"/>
          </w:tcPr>
          <w:p w14:paraId="1A60F605" w14:textId="77777777" w:rsidR="003A7EEB" w:rsidRPr="0064054B" w:rsidRDefault="003A7EEB" w:rsidP="00422745">
            <w:pPr>
              <w:spacing w:before="80" w:after="80" w:line="240" w:lineRule="auto"/>
              <w:jc w:val="center"/>
              <w:rPr>
                <w:szCs w:val="28"/>
              </w:rPr>
            </w:pPr>
            <w:r w:rsidRPr="0064054B">
              <w:rPr>
                <w:szCs w:val="28"/>
              </w:rPr>
              <w:lastRenderedPageBreak/>
              <w:t>Trả lại hồ sơ không quá 03 ngày làm việc</w:t>
            </w:r>
          </w:p>
        </w:tc>
      </w:tr>
      <w:tr w:rsidR="003A7EEB" w:rsidRPr="0064054B" w14:paraId="21AB74F1" w14:textId="77777777" w:rsidTr="003A7EEB">
        <w:trPr>
          <w:jc w:val="center"/>
        </w:trPr>
        <w:tc>
          <w:tcPr>
            <w:tcW w:w="851" w:type="dxa"/>
            <w:vAlign w:val="center"/>
          </w:tcPr>
          <w:p w14:paraId="439DFDFD" w14:textId="77777777" w:rsidR="003A7EEB" w:rsidRPr="0064054B" w:rsidRDefault="003A7EEB" w:rsidP="00422745">
            <w:pPr>
              <w:spacing w:before="80" w:after="80" w:line="240" w:lineRule="auto"/>
              <w:jc w:val="center"/>
              <w:rPr>
                <w:b/>
                <w:szCs w:val="28"/>
              </w:rPr>
            </w:pPr>
            <w:r w:rsidRPr="0064054B">
              <w:rPr>
                <w:b/>
                <w:szCs w:val="28"/>
              </w:rPr>
              <w:t>Bước 4</w:t>
            </w:r>
          </w:p>
        </w:tc>
        <w:tc>
          <w:tcPr>
            <w:tcW w:w="2546" w:type="dxa"/>
            <w:vAlign w:val="center"/>
          </w:tcPr>
          <w:p w14:paraId="1F25A183" w14:textId="77777777" w:rsidR="003A7EEB" w:rsidRPr="0064054B" w:rsidRDefault="003A7EEB" w:rsidP="00422745">
            <w:pPr>
              <w:spacing w:before="80" w:after="80" w:line="240" w:lineRule="auto"/>
              <w:rPr>
                <w:b/>
                <w:szCs w:val="28"/>
              </w:rPr>
            </w:pPr>
            <w:r w:rsidRPr="0064054B">
              <w:rPr>
                <w:b/>
                <w:szCs w:val="28"/>
              </w:rPr>
              <w:t>Trả kết quả giải quyết thủ tục hành chính</w:t>
            </w:r>
          </w:p>
        </w:tc>
        <w:tc>
          <w:tcPr>
            <w:tcW w:w="7773" w:type="dxa"/>
          </w:tcPr>
          <w:p w14:paraId="01B1E6D3" w14:textId="77777777" w:rsidR="003A7EEB" w:rsidRPr="0064054B" w:rsidRDefault="003A7EEB" w:rsidP="00422745">
            <w:pPr>
              <w:spacing w:before="80" w:after="8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20F0E407" w14:textId="77777777" w:rsidR="003A7EEB" w:rsidRPr="0064054B" w:rsidRDefault="003A7EEB" w:rsidP="00422745">
            <w:pPr>
              <w:spacing w:before="80" w:after="80" w:line="240" w:lineRule="auto"/>
              <w:ind w:firstLine="437"/>
              <w:rPr>
                <w:szCs w:val="28"/>
              </w:rPr>
            </w:pPr>
            <w:r w:rsidRPr="0064054B">
              <w:rPr>
                <w:szCs w:val="28"/>
              </w:rPr>
              <w:t xml:space="preserve">- Thông báo cho </w:t>
            </w:r>
            <w:r w:rsidRPr="009D24D2">
              <w:rPr>
                <w:szCs w:val="28"/>
              </w:rPr>
              <w:t xml:space="preserve">tổ chức, </w:t>
            </w:r>
            <w:r w:rsidRPr="0064054B">
              <w:rPr>
                <w:szCs w:val="28"/>
              </w:rPr>
              <w:t>cá nhân biết trước qua tin nhắn, thư điện tử, điện thoại hoặc qua mạng xã hội được cấp có thẩm quyền cho phép đối với hồ sơ giải quyết thủ tục hành chính trước thời hạn quy định.</w:t>
            </w:r>
          </w:p>
          <w:p w14:paraId="54689CF0" w14:textId="77777777" w:rsidR="003A7EEB" w:rsidRPr="0064054B" w:rsidRDefault="003A7EEB" w:rsidP="00422745">
            <w:pPr>
              <w:spacing w:before="80" w:after="80" w:line="240" w:lineRule="auto"/>
              <w:ind w:firstLine="437"/>
              <w:rPr>
                <w:szCs w:val="28"/>
              </w:rPr>
            </w:pPr>
            <w:r w:rsidRPr="0064054B">
              <w:rPr>
                <w:szCs w:val="28"/>
              </w:rPr>
              <w:t xml:space="preserve">- </w:t>
            </w:r>
            <w:r w:rsidRPr="009D24D2">
              <w:rPr>
                <w:szCs w:val="28"/>
              </w:rPr>
              <w:t>Tổ chức, 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C597D1A" w14:textId="77777777" w:rsidR="003A7EEB" w:rsidRPr="0064054B" w:rsidRDefault="003A7EEB" w:rsidP="00422745">
            <w:pPr>
              <w:spacing w:before="80" w:after="8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20212716" w14:textId="77777777" w:rsidR="003A7EEB" w:rsidRPr="0064054B" w:rsidRDefault="003A7EEB" w:rsidP="00422745">
            <w:pPr>
              <w:spacing w:before="80" w:after="8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32E54C43" w14:textId="77777777" w:rsidR="003A7EEB" w:rsidRPr="0064054B" w:rsidRDefault="00362B94" w:rsidP="00362B94">
            <w:pPr>
              <w:spacing w:before="80" w:after="80" w:line="240" w:lineRule="auto"/>
              <w:jc w:val="center"/>
              <w:rPr>
                <w:szCs w:val="28"/>
              </w:rPr>
            </w:pPr>
            <w:r>
              <w:rPr>
                <w:szCs w:val="28"/>
              </w:rPr>
              <w:t>0,5 ngày</w:t>
            </w:r>
          </w:p>
        </w:tc>
      </w:tr>
    </w:tbl>
    <w:p w14:paraId="49B209C8" w14:textId="77777777" w:rsidR="003C0D89" w:rsidRPr="0064054B" w:rsidRDefault="003C0D89"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4E2E1B64" w14:textId="77777777" w:rsidR="003C0D89" w:rsidRPr="009D24D2" w:rsidRDefault="003C0D89"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59DDAE15" w14:textId="77777777" w:rsidR="00FB093C" w:rsidRPr="009D24D2" w:rsidRDefault="00FB093C"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Đơn đề nghị.</w:t>
      </w:r>
    </w:p>
    <w:p w14:paraId="286C44E8" w14:textId="77777777" w:rsidR="00FB093C" w:rsidRPr="009D24D2" w:rsidRDefault="00FB093C"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Bản tóm tắt bệnh án điều trị thể hiện cụt hoặc liệt hoàn toàn </w:t>
      </w:r>
      <w:r w:rsidRPr="009D24D2">
        <w:rPr>
          <w:rStyle w:val="BodyTextChar1"/>
          <w:rFonts w:asciiTheme="majorHAnsi" w:hAnsiTheme="majorHAnsi" w:cstheme="majorHAnsi"/>
          <w:color w:val="000000"/>
          <w:lang w:val="vi-VN"/>
        </w:rPr>
        <w:t xml:space="preserve">hai chi </w:t>
      </w:r>
      <w:r w:rsidRPr="009D24D2">
        <w:rPr>
          <w:rStyle w:val="BodyTextChar1"/>
          <w:rFonts w:asciiTheme="majorHAnsi" w:hAnsiTheme="majorHAnsi" w:cstheme="majorHAnsi"/>
          <w:color w:val="000000"/>
          <w:lang w:val="vi-VN" w:eastAsia="vi-VN"/>
        </w:rPr>
        <w:t xml:space="preserve">trở lên; mù hoàn toàn </w:t>
      </w:r>
      <w:r w:rsidRPr="009D24D2">
        <w:rPr>
          <w:rStyle w:val="BodyTextChar1"/>
          <w:rFonts w:asciiTheme="majorHAnsi" w:hAnsiTheme="majorHAnsi" w:cstheme="majorHAnsi"/>
          <w:color w:val="000000"/>
          <w:lang w:val="vi-VN"/>
        </w:rPr>
        <w:t xml:space="preserve">hai </w:t>
      </w:r>
      <w:r w:rsidRPr="009D24D2">
        <w:rPr>
          <w:rStyle w:val="BodyTextChar1"/>
          <w:rFonts w:asciiTheme="majorHAnsi" w:hAnsiTheme="majorHAnsi" w:cstheme="majorHAnsi"/>
          <w:color w:val="000000"/>
          <w:lang w:val="vi-VN" w:eastAsia="vi-VN"/>
        </w:rPr>
        <w:t xml:space="preserve">mắt; tâm thần nặng dẫn đến không tự lực được </w:t>
      </w:r>
      <w:r w:rsidRPr="009D24D2">
        <w:rPr>
          <w:rStyle w:val="BodyTextChar1"/>
          <w:rFonts w:asciiTheme="majorHAnsi" w:hAnsiTheme="majorHAnsi" w:cstheme="majorHAnsi"/>
          <w:color w:val="000000"/>
          <w:lang w:val="vi-VN"/>
        </w:rPr>
        <w:t xml:space="preserve">trong sinh </w:t>
      </w:r>
      <w:r w:rsidRPr="009D24D2">
        <w:rPr>
          <w:rStyle w:val="BodyTextChar1"/>
          <w:rFonts w:asciiTheme="majorHAnsi" w:hAnsiTheme="majorHAnsi" w:cstheme="majorHAnsi"/>
          <w:color w:val="000000"/>
          <w:lang w:val="vi-VN" w:eastAsia="vi-VN"/>
        </w:rPr>
        <w:t xml:space="preserve">hoạt của bệnh viện tuyến huyện hoặc </w:t>
      </w:r>
      <w:r w:rsidRPr="009D24D2">
        <w:rPr>
          <w:rStyle w:val="BodyTextChar1"/>
          <w:rFonts w:asciiTheme="majorHAnsi" w:hAnsiTheme="majorHAnsi" w:cstheme="majorHAnsi"/>
          <w:color w:val="000000"/>
          <w:lang w:val="vi-VN"/>
        </w:rPr>
        <w:t xml:space="preserve">trung </w:t>
      </w:r>
      <w:r w:rsidRPr="009D24D2">
        <w:rPr>
          <w:rStyle w:val="BodyTextChar1"/>
          <w:rFonts w:asciiTheme="majorHAnsi" w:hAnsiTheme="majorHAnsi" w:cstheme="majorHAnsi"/>
          <w:color w:val="000000"/>
          <w:lang w:val="vi-VN" w:eastAsia="vi-VN"/>
        </w:rPr>
        <w:t xml:space="preserve">tâm </w:t>
      </w:r>
      <w:r w:rsidRPr="009D24D2">
        <w:rPr>
          <w:rStyle w:val="BodyTextChar1"/>
          <w:rFonts w:asciiTheme="majorHAnsi" w:hAnsiTheme="majorHAnsi" w:cstheme="majorHAnsi"/>
          <w:color w:val="000000"/>
          <w:lang w:val="vi-VN"/>
        </w:rPr>
        <w:t xml:space="preserve">y </w:t>
      </w:r>
      <w:r w:rsidRPr="009D24D2">
        <w:rPr>
          <w:rStyle w:val="BodyTextChar1"/>
          <w:rFonts w:asciiTheme="majorHAnsi" w:hAnsiTheme="majorHAnsi" w:cstheme="majorHAnsi"/>
          <w:color w:val="000000"/>
          <w:lang w:val="vi-VN" w:eastAsia="vi-VN"/>
        </w:rPr>
        <w:t xml:space="preserve">tế cấp huyện hoặc tương đương trở lên </w:t>
      </w:r>
      <w:r w:rsidRPr="009D24D2">
        <w:rPr>
          <w:rStyle w:val="BodyTextChar1"/>
          <w:rFonts w:asciiTheme="majorHAnsi" w:hAnsiTheme="majorHAnsi" w:cstheme="majorHAnsi"/>
          <w:color w:val="000000"/>
          <w:lang w:val="vi-VN"/>
        </w:rPr>
        <w:t xml:space="preserve">(bao </w:t>
      </w:r>
      <w:r w:rsidRPr="009D24D2">
        <w:rPr>
          <w:rStyle w:val="BodyTextChar1"/>
          <w:rFonts w:asciiTheme="majorHAnsi" w:hAnsiTheme="majorHAnsi" w:cstheme="majorHAnsi"/>
          <w:color w:val="000000"/>
          <w:lang w:val="vi-VN" w:eastAsia="vi-VN"/>
        </w:rPr>
        <w:t xml:space="preserve">gồm cả bệnh viện quân đội, công </w:t>
      </w:r>
      <w:r w:rsidRPr="009D24D2">
        <w:rPr>
          <w:rStyle w:val="BodyTextChar1"/>
          <w:rFonts w:asciiTheme="majorHAnsi" w:hAnsiTheme="majorHAnsi" w:cstheme="majorHAnsi"/>
          <w:color w:val="000000"/>
          <w:lang w:val="vi-VN"/>
        </w:rPr>
        <w:t>an).</w:t>
      </w:r>
    </w:p>
    <w:p w14:paraId="5C9C339F" w14:textId="77777777" w:rsidR="003C0D89" w:rsidRPr="0064054B" w:rsidRDefault="003C0D89"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6F755591" w14:textId="77777777" w:rsidR="003C0D89" w:rsidRPr="0064054B" w:rsidRDefault="003C0D89"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lastRenderedPageBreak/>
        <w:t xml:space="preserve">Đối tượng thực hiện thủ tục hành chính: </w:t>
      </w:r>
      <w:r w:rsidRPr="0064054B">
        <w:rPr>
          <w:rFonts w:asciiTheme="majorHAnsi" w:hAnsiTheme="majorHAnsi" w:cstheme="majorHAnsi"/>
          <w:szCs w:val="28"/>
          <w:lang w:val="hr-HR"/>
        </w:rPr>
        <w:t>Cá nhân.</w:t>
      </w:r>
    </w:p>
    <w:p w14:paraId="036090B8" w14:textId="77777777" w:rsidR="003C0D89" w:rsidRPr="0064054B" w:rsidRDefault="003C0D89"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p>
    <w:p w14:paraId="2A9C8BD5" w14:textId="77777777" w:rsidR="00FB093C" w:rsidRPr="009D24D2" w:rsidRDefault="003C0D89" w:rsidP="00770D89">
      <w:pPr>
        <w:pStyle w:val="BodyText"/>
        <w:numPr>
          <w:ilvl w:val="1"/>
          <w:numId w:val="2"/>
        </w:numPr>
        <w:tabs>
          <w:tab w:val="left" w:pos="1134"/>
        </w:tabs>
        <w:spacing w:before="120"/>
        <w:jc w:val="both"/>
        <w:rPr>
          <w:rStyle w:val="BodyTextChar1"/>
          <w:rFonts w:asciiTheme="majorHAnsi" w:hAnsiTheme="majorHAnsi" w:cstheme="majorHAnsi"/>
          <w:color w:val="000000"/>
          <w:lang w:val="hr-HR" w:eastAsia="vi-VN"/>
        </w:rPr>
      </w:pPr>
      <w:r w:rsidRPr="0064054B">
        <w:rPr>
          <w:rFonts w:asciiTheme="majorHAnsi" w:hAnsiTheme="majorHAnsi" w:cstheme="majorHAnsi"/>
          <w:b/>
          <w:sz w:val="28"/>
          <w:szCs w:val="28"/>
          <w:lang w:val="hr-HR"/>
        </w:rPr>
        <w:t>Kết quả thực hiện thủ tục hành chính</w:t>
      </w:r>
      <w:r w:rsidR="008D34FF" w:rsidRPr="0064054B">
        <w:rPr>
          <w:rFonts w:asciiTheme="majorHAnsi" w:hAnsiTheme="majorHAnsi" w:cstheme="majorHAnsi"/>
          <w:b/>
          <w:sz w:val="28"/>
          <w:szCs w:val="28"/>
          <w:lang w:val="hr-HR"/>
        </w:rPr>
        <w:t xml:space="preserve">: </w:t>
      </w:r>
      <w:r w:rsidR="00FB093C" w:rsidRPr="009D24D2">
        <w:rPr>
          <w:rStyle w:val="BodyTextChar1"/>
          <w:rFonts w:asciiTheme="majorHAnsi" w:hAnsiTheme="majorHAnsi" w:cstheme="majorHAnsi"/>
          <w:color w:val="000000"/>
          <w:lang w:val="hr-HR" w:eastAsia="vi-VN"/>
        </w:rPr>
        <w:t>Quyết định điều chỉnh trợ cấp, phụ cấp ưu đãi.</w:t>
      </w:r>
    </w:p>
    <w:p w14:paraId="52AD2B91" w14:textId="77777777" w:rsidR="003C0D89" w:rsidRPr="0064054B" w:rsidRDefault="003C0D89"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586D3490" w14:textId="77777777" w:rsidR="003C0D89" w:rsidRPr="0064054B" w:rsidRDefault="003C0D89"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Tên mẫu đơn, mẫu tờ khai</w:t>
      </w:r>
      <w:r w:rsidR="00087BC2" w:rsidRPr="0064054B">
        <w:rPr>
          <w:rFonts w:asciiTheme="majorHAnsi" w:hAnsiTheme="majorHAnsi" w:cstheme="majorHAnsi"/>
          <w:b/>
          <w:sz w:val="28"/>
          <w:szCs w:val="28"/>
          <w:lang w:val="hr-HR"/>
        </w:rPr>
        <w:t xml:space="preserve">: </w:t>
      </w:r>
      <w:r w:rsidR="00087BC2" w:rsidRPr="0064054B">
        <w:rPr>
          <w:rFonts w:asciiTheme="majorHAnsi" w:hAnsiTheme="majorHAnsi" w:cstheme="majorHAnsi"/>
          <w:sz w:val="28"/>
          <w:szCs w:val="28"/>
          <w:lang w:val="hr-HR"/>
        </w:rPr>
        <w:t>Không</w:t>
      </w:r>
    </w:p>
    <w:p w14:paraId="70865ED0" w14:textId="77777777" w:rsidR="003C0D89" w:rsidRPr="009D24D2" w:rsidRDefault="003C0D89"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nh</w:t>
      </w:r>
      <w:r w:rsidR="00087BC2" w:rsidRPr="009D24D2">
        <w:rPr>
          <w:rFonts w:asciiTheme="majorHAnsi" w:hAnsiTheme="majorHAnsi" w:cstheme="majorHAnsi"/>
          <w:b/>
          <w:sz w:val="28"/>
          <w:szCs w:val="28"/>
          <w:lang w:val="hr-HR"/>
        </w:rPr>
        <w:t xml:space="preserve">: </w:t>
      </w:r>
      <w:r w:rsidR="00087BC2" w:rsidRPr="009D24D2">
        <w:rPr>
          <w:rFonts w:asciiTheme="majorHAnsi" w:hAnsiTheme="majorHAnsi" w:cstheme="majorHAnsi"/>
          <w:sz w:val="28"/>
          <w:szCs w:val="28"/>
          <w:lang w:val="hr-HR"/>
        </w:rPr>
        <w:t>Không</w:t>
      </w:r>
    </w:p>
    <w:p w14:paraId="6DF03DFB" w14:textId="77777777" w:rsidR="003C0D89" w:rsidRPr="009D24D2" w:rsidRDefault="003C0D89"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3486C018" w14:textId="77777777" w:rsidR="003C0D89" w:rsidRPr="009D24D2" w:rsidRDefault="003C0D89"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30842094" w14:textId="77777777" w:rsidR="00422745" w:rsidRPr="009D24D2" w:rsidRDefault="003C0D89" w:rsidP="00422745">
      <w:pPr>
        <w:pStyle w:val="BodyText"/>
        <w:spacing w:before="120"/>
        <w:ind w:firstLine="567"/>
        <w:jc w:val="both"/>
        <w:rPr>
          <w:rFonts w:asciiTheme="majorHAnsi" w:hAnsiTheme="majorHAnsi" w:cstheme="majorHAnsi"/>
          <w:color w:val="000000"/>
          <w:sz w:val="28"/>
          <w:szCs w:val="28"/>
          <w:lang w:val="hr-HR" w:eastAsia="vi-VN"/>
        </w:rPr>
      </w:pPr>
      <w:r w:rsidRPr="009D24D2">
        <w:rPr>
          <w:rStyle w:val="BodyTextChar1"/>
          <w:rFonts w:asciiTheme="majorHAnsi" w:hAnsiTheme="majorHAnsi" w:cstheme="majorHAnsi"/>
          <w:color w:val="000000"/>
          <w:lang w:val="hr-HR"/>
        </w:rPr>
        <w:t>- Điều 11</w:t>
      </w:r>
      <w:r w:rsidR="00DF50E3" w:rsidRPr="009D24D2">
        <w:rPr>
          <w:rStyle w:val="BodyTextChar1"/>
          <w:rFonts w:asciiTheme="majorHAnsi" w:hAnsiTheme="majorHAnsi" w:cstheme="majorHAnsi"/>
          <w:color w:val="000000"/>
          <w:lang w:val="hr-HR"/>
        </w:rPr>
        <w:t>7</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57E288A8" w14:textId="77777777" w:rsidR="003C0D89" w:rsidRPr="0064054B" w:rsidRDefault="003C0D89"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4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gridCol w:w="2863"/>
        <w:gridCol w:w="2314"/>
      </w:tblGrid>
      <w:tr w:rsidR="003C0D89" w:rsidRPr="0064054B" w14:paraId="29330DD9" w14:textId="77777777" w:rsidTr="00422745">
        <w:trPr>
          <w:jc w:val="center"/>
        </w:trPr>
        <w:tc>
          <w:tcPr>
            <w:tcW w:w="9067" w:type="dxa"/>
          </w:tcPr>
          <w:p w14:paraId="28A18C65" w14:textId="77777777" w:rsidR="003C0D89" w:rsidRPr="0064054B" w:rsidRDefault="003C0D89"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5893BFBA" w14:textId="77777777" w:rsidR="003C0D89" w:rsidRPr="0064054B" w:rsidRDefault="003C0D89"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372F35E3" w14:textId="77777777" w:rsidR="003C0D89" w:rsidRPr="0064054B" w:rsidRDefault="003C0D89"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3C0D89" w:rsidRPr="0064054B" w14:paraId="3CA132E3" w14:textId="77777777" w:rsidTr="00422745">
        <w:trPr>
          <w:jc w:val="center"/>
        </w:trPr>
        <w:tc>
          <w:tcPr>
            <w:tcW w:w="9067" w:type="dxa"/>
          </w:tcPr>
          <w:p w14:paraId="26A70324" w14:textId="77777777" w:rsidR="003C0D89" w:rsidRPr="0064054B" w:rsidRDefault="003C0D89" w:rsidP="0064054B">
            <w:pPr>
              <w:spacing w:before="120" w:after="120" w:line="240" w:lineRule="auto"/>
              <w:textAlignment w:val="baseline"/>
              <w:rPr>
                <w:szCs w:val="28"/>
                <w:lang w:val="pt-BR" w:eastAsia="vi-VN"/>
              </w:rPr>
            </w:pPr>
            <w:r w:rsidRPr="0064054B">
              <w:rPr>
                <w:szCs w:val="28"/>
                <w:lang w:val="pt-BR" w:eastAsia="vi-VN"/>
              </w:rPr>
              <w:t xml:space="preserve">- Như mục </w:t>
            </w:r>
            <w:r w:rsidR="006954C4" w:rsidRPr="0064054B">
              <w:rPr>
                <w:szCs w:val="28"/>
                <w:lang w:val="pt-BR" w:eastAsia="vi-VN"/>
              </w:rPr>
              <w:t>8</w:t>
            </w:r>
            <w:r w:rsidRPr="0064054B">
              <w:rPr>
                <w:szCs w:val="28"/>
                <w:lang w:val="pt-BR" w:eastAsia="vi-VN"/>
              </w:rPr>
              <w:t>.2;</w:t>
            </w:r>
          </w:p>
          <w:p w14:paraId="70305697" w14:textId="77777777" w:rsidR="003C0D89" w:rsidRPr="0064054B" w:rsidRDefault="003C0D89"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0976C8E2" w14:textId="77777777" w:rsidR="003C0D89" w:rsidRPr="0064054B" w:rsidRDefault="003C0D89"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2D053A7A" w14:textId="77777777" w:rsidR="003C0D89" w:rsidRPr="0064054B" w:rsidRDefault="003C0D89"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3C0D89" w:rsidRPr="0064054B" w14:paraId="7CDE15E5" w14:textId="77777777" w:rsidTr="00422745">
        <w:trPr>
          <w:jc w:val="center"/>
        </w:trPr>
        <w:tc>
          <w:tcPr>
            <w:tcW w:w="9067" w:type="dxa"/>
          </w:tcPr>
          <w:p w14:paraId="0F29FCC5" w14:textId="77777777" w:rsidR="003C0D89" w:rsidRPr="0064054B" w:rsidRDefault="003C0D89"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58D2BDEC" w14:textId="77777777" w:rsidR="003C0D89" w:rsidRPr="0064054B" w:rsidRDefault="003C0D89"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27CCF4F5" w14:textId="77777777" w:rsidR="003C0D89" w:rsidRPr="0064054B" w:rsidRDefault="003C0D89" w:rsidP="0064054B">
            <w:pPr>
              <w:spacing w:before="120" w:after="120" w:line="240" w:lineRule="auto"/>
              <w:textAlignment w:val="baseline"/>
              <w:rPr>
                <w:szCs w:val="28"/>
                <w:lang w:eastAsia="vi-VN"/>
              </w:rPr>
            </w:pPr>
          </w:p>
        </w:tc>
      </w:tr>
    </w:tbl>
    <w:p w14:paraId="6EFAE98D" w14:textId="77777777" w:rsidR="00422745" w:rsidRPr="009D24D2" w:rsidRDefault="00422745">
      <w:pPr>
        <w:spacing w:line="240" w:lineRule="auto"/>
        <w:jc w:val="left"/>
        <w:rPr>
          <w:rFonts w:eastAsia="Times New Roman"/>
          <w:color w:val="000000"/>
          <w:szCs w:val="28"/>
          <w:highlight w:val="yellow"/>
          <w:lang w:eastAsia="vi-VN"/>
        </w:rPr>
      </w:pPr>
    </w:p>
    <w:p w14:paraId="2ADEADB3" w14:textId="77777777" w:rsidR="00422745" w:rsidRPr="009D24D2" w:rsidRDefault="00422745">
      <w:pPr>
        <w:spacing w:line="240" w:lineRule="auto"/>
        <w:jc w:val="left"/>
        <w:rPr>
          <w:rFonts w:eastAsia="Times New Roman"/>
          <w:color w:val="000000"/>
          <w:szCs w:val="28"/>
          <w:highlight w:val="yellow"/>
          <w:lang w:eastAsia="vi-VN"/>
        </w:rPr>
      </w:pPr>
      <w:r w:rsidRPr="009D24D2">
        <w:rPr>
          <w:rFonts w:eastAsia="Times New Roman"/>
          <w:color w:val="000000"/>
          <w:szCs w:val="28"/>
          <w:highlight w:val="yellow"/>
          <w:lang w:eastAsia="vi-VN"/>
        </w:rPr>
        <w:br w:type="page"/>
      </w:r>
    </w:p>
    <w:p w14:paraId="3BBA8006" w14:textId="77777777" w:rsidR="0062246F" w:rsidRPr="009D24D2" w:rsidRDefault="0062246F" w:rsidP="00770D89">
      <w:pPr>
        <w:pStyle w:val="ListParagraph"/>
        <w:numPr>
          <w:ilvl w:val="0"/>
          <w:numId w:val="2"/>
        </w:numPr>
        <w:spacing w:before="120" w:after="120" w:line="240" w:lineRule="auto"/>
        <w:outlineLvl w:val="1"/>
        <w:rPr>
          <w:b/>
          <w:bCs/>
          <w:color w:val="0070C0"/>
          <w:szCs w:val="28"/>
        </w:rPr>
      </w:pPr>
      <w:r w:rsidRPr="009D24D2">
        <w:rPr>
          <w:b/>
          <w:bCs/>
          <w:color w:val="0070C0"/>
          <w:szCs w:val="28"/>
        </w:rPr>
        <w:lastRenderedPageBreak/>
        <w:t>Hưởng lại chế độ ưu đãi</w:t>
      </w:r>
      <w:r w:rsidR="00DE538F" w:rsidRPr="009D24D2">
        <w:rPr>
          <w:b/>
          <w:bCs/>
          <w:color w:val="0070C0"/>
          <w:szCs w:val="28"/>
        </w:rPr>
        <w:t xml:space="preserve"> (1.010823)</w:t>
      </w:r>
    </w:p>
    <w:p w14:paraId="7CCE3168" w14:textId="77777777" w:rsidR="0062246F" w:rsidRPr="0064054B" w:rsidRDefault="0062246F" w:rsidP="00770D89">
      <w:pPr>
        <w:pStyle w:val="ListParagraph"/>
        <w:numPr>
          <w:ilvl w:val="1"/>
          <w:numId w:val="2"/>
        </w:numPr>
        <w:tabs>
          <w:tab w:val="left" w:pos="1134"/>
        </w:tabs>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D26993" w:rsidRPr="0064054B" w14:paraId="0523FED3" w14:textId="77777777" w:rsidTr="00D26993">
        <w:trPr>
          <w:jc w:val="center"/>
        </w:trPr>
        <w:tc>
          <w:tcPr>
            <w:tcW w:w="851" w:type="dxa"/>
            <w:vAlign w:val="center"/>
          </w:tcPr>
          <w:p w14:paraId="0D4A4AB6" w14:textId="77777777" w:rsidR="00D26993" w:rsidRPr="0064054B" w:rsidRDefault="00D26993" w:rsidP="0064054B">
            <w:pPr>
              <w:spacing w:before="120" w:after="120" w:line="240" w:lineRule="auto"/>
              <w:jc w:val="center"/>
              <w:rPr>
                <w:b/>
                <w:szCs w:val="28"/>
              </w:rPr>
            </w:pPr>
            <w:r w:rsidRPr="0064054B">
              <w:rPr>
                <w:b/>
                <w:szCs w:val="28"/>
              </w:rPr>
              <w:t>TT</w:t>
            </w:r>
          </w:p>
        </w:tc>
        <w:tc>
          <w:tcPr>
            <w:tcW w:w="2546" w:type="dxa"/>
            <w:vAlign w:val="center"/>
          </w:tcPr>
          <w:p w14:paraId="7620D931" w14:textId="77777777" w:rsidR="00D26993" w:rsidRPr="0064054B" w:rsidRDefault="00D26993" w:rsidP="0064054B">
            <w:pPr>
              <w:spacing w:before="120" w:after="120" w:line="240" w:lineRule="auto"/>
              <w:jc w:val="center"/>
              <w:rPr>
                <w:b/>
                <w:szCs w:val="28"/>
              </w:rPr>
            </w:pPr>
            <w:r w:rsidRPr="0064054B">
              <w:rPr>
                <w:b/>
                <w:szCs w:val="28"/>
              </w:rPr>
              <w:t>Trình tự thực hiện</w:t>
            </w:r>
          </w:p>
        </w:tc>
        <w:tc>
          <w:tcPr>
            <w:tcW w:w="7773" w:type="dxa"/>
            <w:vAlign w:val="center"/>
          </w:tcPr>
          <w:p w14:paraId="65392C07" w14:textId="77777777" w:rsidR="00D26993" w:rsidRPr="0064054B" w:rsidRDefault="00D26993" w:rsidP="0064054B">
            <w:pPr>
              <w:spacing w:before="120" w:after="120" w:line="240" w:lineRule="auto"/>
              <w:jc w:val="center"/>
              <w:rPr>
                <w:b/>
                <w:szCs w:val="28"/>
              </w:rPr>
            </w:pPr>
            <w:r w:rsidRPr="0064054B">
              <w:rPr>
                <w:b/>
                <w:szCs w:val="28"/>
              </w:rPr>
              <w:t>Cách thức thực hiện</w:t>
            </w:r>
          </w:p>
        </w:tc>
        <w:tc>
          <w:tcPr>
            <w:tcW w:w="3040" w:type="dxa"/>
            <w:vAlign w:val="center"/>
          </w:tcPr>
          <w:p w14:paraId="5D5AF2DD" w14:textId="77777777" w:rsidR="00D26993" w:rsidRPr="0064054B" w:rsidRDefault="00D26993" w:rsidP="0064054B">
            <w:pPr>
              <w:spacing w:before="120" w:after="120" w:line="240" w:lineRule="auto"/>
              <w:jc w:val="center"/>
              <w:rPr>
                <w:b/>
                <w:szCs w:val="28"/>
              </w:rPr>
            </w:pPr>
            <w:r w:rsidRPr="0064054B">
              <w:rPr>
                <w:b/>
                <w:szCs w:val="28"/>
              </w:rPr>
              <w:t>Thời gian giải quyết</w:t>
            </w:r>
          </w:p>
        </w:tc>
      </w:tr>
      <w:tr w:rsidR="00D26993" w:rsidRPr="0064054B" w14:paraId="72B99887" w14:textId="77777777" w:rsidTr="00D26993">
        <w:trPr>
          <w:trHeight w:val="1906"/>
          <w:jc w:val="center"/>
        </w:trPr>
        <w:tc>
          <w:tcPr>
            <w:tcW w:w="851" w:type="dxa"/>
            <w:vAlign w:val="center"/>
          </w:tcPr>
          <w:p w14:paraId="50F3A5C4" w14:textId="77777777" w:rsidR="00D26993" w:rsidRPr="0064054B" w:rsidRDefault="00D26993" w:rsidP="0064054B">
            <w:pPr>
              <w:spacing w:before="120" w:after="120" w:line="240" w:lineRule="auto"/>
              <w:jc w:val="center"/>
              <w:rPr>
                <w:b/>
                <w:szCs w:val="28"/>
              </w:rPr>
            </w:pPr>
            <w:r w:rsidRPr="0064054B">
              <w:rPr>
                <w:b/>
                <w:szCs w:val="28"/>
              </w:rPr>
              <w:t>Bước 1</w:t>
            </w:r>
          </w:p>
        </w:tc>
        <w:tc>
          <w:tcPr>
            <w:tcW w:w="2546" w:type="dxa"/>
            <w:vAlign w:val="center"/>
          </w:tcPr>
          <w:p w14:paraId="2E2B2420" w14:textId="77777777" w:rsidR="00D26993" w:rsidRPr="0064054B" w:rsidRDefault="00D26993" w:rsidP="0064054B">
            <w:pPr>
              <w:spacing w:before="120" w:after="120" w:line="240" w:lineRule="auto"/>
              <w:rPr>
                <w:szCs w:val="28"/>
              </w:rPr>
            </w:pPr>
            <w:r w:rsidRPr="0064054B">
              <w:rPr>
                <w:b/>
                <w:szCs w:val="28"/>
              </w:rPr>
              <w:t xml:space="preserve">Nộp hồ sơ thủ tục hành chính: </w:t>
            </w:r>
            <w:r w:rsidRPr="009D24D2">
              <w:rPr>
                <w:i/>
                <w:szCs w:val="28"/>
              </w:rPr>
              <w:t>C</w:t>
            </w:r>
            <w:r w:rsidRPr="0064054B">
              <w:rPr>
                <w:i/>
                <w:szCs w:val="28"/>
              </w:rPr>
              <w:t>á nhân chuẩn bị hồ sơ đầy đủ theo quy định và nộp hồ sơ qua các cách thức sau:</w:t>
            </w:r>
          </w:p>
        </w:tc>
        <w:tc>
          <w:tcPr>
            <w:tcW w:w="7773" w:type="dxa"/>
            <w:vAlign w:val="center"/>
          </w:tcPr>
          <w:p w14:paraId="4815A3E2" w14:textId="77777777" w:rsidR="00D26993" w:rsidRPr="009D24D2" w:rsidRDefault="00D26993" w:rsidP="0064054B">
            <w:pPr>
              <w:spacing w:before="120" w:after="120" w:line="240" w:lineRule="auto"/>
              <w:ind w:firstLine="437"/>
              <w:rPr>
                <w:bCs/>
                <w:szCs w:val="28"/>
              </w:rPr>
            </w:pPr>
            <w:r w:rsidRPr="0064054B">
              <w:rPr>
                <w:szCs w:val="28"/>
              </w:rPr>
              <w:t xml:space="preserve">1. Nộp trực tiếp qua Bộ phận tiếp nhận và trả kết quả </w:t>
            </w:r>
            <w:r w:rsidRPr="009D24D2">
              <w:rPr>
                <w:szCs w:val="28"/>
              </w:rPr>
              <w:t xml:space="preserve">của Sở Lao động - Thương binh và Xã hội </w:t>
            </w:r>
            <w:r w:rsidRPr="0064054B">
              <w:rPr>
                <w:szCs w:val="28"/>
              </w:rPr>
              <w:t xml:space="preserve">tại </w:t>
            </w:r>
            <w:r w:rsidR="004A5E1C">
              <w:rPr>
                <w:bCs/>
                <w:szCs w:val="28"/>
              </w:rPr>
              <w:t>Trung tâm Hành chính công</w:t>
            </w:r>
            <w:r w:rsidR="00293801" w:rsidRPr="009D24D2">
              <w:rPr>
                <w:bCs/>
                <w:szCs w:val="28"/>
              </w:rPr>
              <w:t xml:space="preserve"> </w:t>
            </w:r>
            <w:r w:rsidRPr="0064054B">
              <w:rPr>
                <w:bCs/>
                <w:i/>
                <w:szCs w:val="28"/>
              </w:rPr>
              <w:t>(số 85, đường Nguyễn Huệ, phường 1, thành phố Cao Lãnh, Đồng Tháp)</w:t>
            </w:r>
          </w:p>
          <w:p w14:paraId="013D0127" w14:textId="77777777" w:rsidR="00D26993" w:rsidRPr="0064054B" w:rsidRDefault="00D26993"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1C61E5CD" w14:textId="77777777" w:rsidR="00D26993" w:rsidRPr="0064054B" w:rsidRDefault="00D26993"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D26993" w:rsidRPr="0064054B" w14:paraId="0BCADB42" w14:textId="77777777" w:rsidTr="00D26993">
        <w:trPr>
          <w:jc w:val="center"/>
        </w:trPr>
        <w:tc>
          <w:tcPr>
            <w:tcW w:w="851" w:type="dxa"/>
            <w:vAlign w:val="center"/>
          </w:tcPr>
          <w:p w14:paraId="551D5B14" w14:textId="77777777" w:rsidR="00D26993" w:rsidRPr="0064054B" w:rsidRDefault="00D26993" w:rsidP="0064054B">
            <w:pPr>
              <w:spacing w:before="120" w:after="120" w:line="240" w:lineRule="auto"/>
              <w:jc w:val="center"/>
              <w:rPr>
                <w:b/>
                <w:szCs w:val="28"/>
              </w:rPr>
            </w:pPr>
            <w:r w:rsidRPr="0064054B">
              <w:rPr>
                <w:b/>
                <w:szCs w:val="28"/>
              </w:rPr>
              <w:t>Bước 2</w:t>
            </w:r>
          </w:p>
        </w:tc>
        <w:tc>
          <w:tcPr>
            <w:tcW w:w="2546" w:type="dxa"/>
            <w:vAlign w:val="center"/>
          </w:tcPr>
          <w:p w14:paraId="623C0360" w14:textId="77777777" w:rsidR="00D26993" w:rsidRPr="0064054B" w:rsidRDefault="00D26993" w:rsidP="0064054B">
            <w:pPr>
              <w:spacing w:before="120" w:after="120" w:line="240" w:lineRule="auto"/>
              <w:rPr>
                <w:b/>
                <w:szCs w:val="28"/>
              </w:rPr>
            </w:pPr>
            <w:r w:rsidRPr="0064054B">
              <w:rPr>
                <w:b/>
                <w:szCs w:val="28"/>
              </w:rPr>
              <w:t>Tiếp nhận và chuyển hồ sơ thủ tục hành chính</w:t>
            </w:r>
          </w:p>
        </w:tc>
        <w:tc>
          <w:tcPr>
            <w:tcW w:w="7773" w:type="dxa"/>
          </w:tcPr>
          <w:p w14:paraId="335A7668" w14:textId="77777777" w:rsidR="00D26993" w:rsidRPr="0064054B" w:rsidRDefault="00D26993" w:rsidP="0064054B">
            <w:pPr>
              <w:spacing w:before="120" w:after="120" w:line="240" w:lineRule="auto"/>
              <w:ind w:firstLine="437"/>
              <w:rPr>
                <w:szCs w:val="28"/>
              </w:rPr>
            </w:pPr>
            <w:r w:rsidRPr="009D24D2">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07D4947" w14:textId="77777777" w:rsidR="00D26993" w:rsidRPr="0064054B" w:rsidRDefault="00D26993"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170E5EF" w14:textId="77777777" w:rsidR="00D26993" w:rsidRPr="0064054B" w:rsidRDefault="00D26993"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7331E40D" w14:textId="77777777" w:rsidR="00D26993" w:rsidRPr="0064054B" w:rsidRDefault="00D26993"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9D24D2">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5C06CBF2" w14:textId="77777777" w:rsidR="00D26993" w:rsidRPr="0064054B" w:rsidRDefault="00D26993"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D26993" w:rsidRPr="0064054B" w14:paraId="28A0BCB9" w14:textId="77777777" w:rsidTr="00D26993">
        <w:trPr>
          <w:jc w:val="center"/>
        </w:trPr>
        <w:tc>
          <w:tcPr>
            <w:tcW w:w="851" w:type="dxa"/>
            <w:vMerge w:val="restart"/>
            <w:vAlign w:val="center"/>
          </w:tcPr>
          <w:p w14:paraId="004A2C60" w14:textId="77777777" w:rsidR="00D26993" w:rsidRPr="0064054B" w:rsidRDefault="00D26993" w:rsidP="0064054B">
            <w:pPr>
              <w:spacing w:before="120" w:after="120" w:line="240" w:lineRule="auto"/>
              <w:jc w:val="center"/>
              <w:rPr>
                <w:b/>
                <w:szCs w:val="28"/>
              </w:rPr>
            </w:pPr>
            <w:r w:rsidRPr="0064054B">
              <w:rPr>
                <w:b/>
                <w:szCs w:val="28"/>
              </w:rPr>
              <w:t>Bước 3</w:t>
            </w:r>
          </w:p>
        </w:tc>
        <w:tc>
          <w:tcPr>
            <w:tcW w:w="2546" w:type="dxa"/>
            <w:vMerge w:val="restart"/>
            <w:vAlign w:val="center"/>
          </w:tcPr>
          <w:p w14:paraId="38951799" w14:textId="77777777" w:rsidR="00D26993" w:rsidRPr="0064054B" w:rsidRDefault="00D26993" w:rsidP="0064054B">
            <w:pPr>
              <w:spacing w:before="120" w:after="120" w:line="240" w:lineRule="auto"/>
              <w:rPr>
                <w:b/>
                <w:szCs w:val="28"/>
              </w:rPr>
            </w:pPr>
            <w:r w:rsidRPr="0064054B">
              <w:rPr>
                <w:b/>
                <w:szCs w:val="28"/>
              </w:rPr>
              <w:t>Giải quyết thủ tục hành chính</w:t>
            </w:r>
          </w:p>
        </w:tc>
        <w:tc>
          <w:tcPr>
            <w:tcW w:w="7773" w:type="dxa"/>
          </w:tcPr>
          <w:p w14:paraId="4AB70F51" w14:textId="77777777" w:rsidR="00D26993" w:rsidRPr="0064054B" w:rsidRDefault="00D26993" w:rsidP="0064054B">
            <w:pPr>
              <w:spacing w:before="120" w:after="120" w:line="240" w:lineRule="auto"/>
              <w:ind w:firstLine="437"/>
              <w:rPr>
                <w:szCs w:val="28"/>
              </w:rPr>
            </w:pPr>
            <w:r w:rsidRPr="0064054B">
              <w:rPr>
                <w:szCs w:val="28"/>
              </w:rPr>
              <w:t>Sau khi nhận hồ sơ thủ tục hành chính từ Bộ phận tiếp nhận và trả kết quả, công chức tiếp nhận hồ sơ, thẩm định, dự thảo kết quả thủ tục hành chính, g</w:t>
            </w:r>
            <w:r w:rsidRPr="009D24D2">
              <w:rPr>
                <w:szCs w:val="28"/>
              </w:rPr>
              <w:t>ử</w:t>
            </w:r>
            <w:r w:rsidRPr="0064054B">
              <w:rPr>
                <w:szCs w:val="28"/>
              </w:rPr>
              <w:t>i lãnh đạo Phòng xem xét, thẩm định và trình Giám đốc Sở quyết định.</w:t>
            </w:r>
          </w:p>
        </w:tc>
        <w:tc>
          <w:tcPr>
            <w:tcW w:w="3040" w:type="dxa"/>
            <w:vAlign w:val="center"/>
          </w:tcPr>
          <w:p w14:paraId="6BD36A45" w14:textId="77777777" w:rsidR="00D26993" w:rsidRPr="0064054B" w:rsidRDefault="00D26993" w:rsidP="0064054B">
            <w:pPr>
              <w:spacing w:before="120" w:after="120" w:line="240" w:lineRule="auto"/>
              <w:jc w:val="center"/>
              <w:rPr>
                <w:szCs w:val="28"/>
              </w:rPr>
            </w:pPr>
            <w:r w:rsidRPr="0064054B">
              <w:rPr>
                <w:szCs w:val="28"/>
                <w:lang w:val="en-US"/>
              </w:rPr>
              <w:t>12</w:t>
            </w:r>
            <w:r w:rsidRPr="0064054B">
              <w:rPr>
                <w:szCs w:val="28"/>
              </w:rPr>
              <w:t xml:space="preserve"> ngày, trong đó:</w:t>
            </w:r>
          </w:p>
        </w:tc>
      </w:tr>
      <w:tr w:rsidR="00D26993" w:rsidRPr="0064054B" w14:paraId="18C9E145" w14:textId="77777777" w:rsidTr="00D26993">
        <w:trPr>
          <w:jc w:val="center"/>
        </w:trPr>
        <w:tc>
          <w:tcPr>
            <w:tcW w:w="851" w:type="dxa"/>
            <w:vMerge/>
            <w:vAlign w:val="center"/>
          </w:tcPr>
          <w:p w14:paraId="3974CF29" w14:textId="77777777" w:rsidR="00D26993" w:rsidRPr="0064054B" w:rsidRDefault="00D26993" w:rsidP="0064054B">
            <w:pPr>
              <w:spacing w:before="120" w:after="120" w:line="240" w:lineRule="auto"/>
              <w:jc w:val="center"/>
              <w:rPr>
                <w:b/>
                <w:szCs w:val="28"/>
              </w:rPr>
            </w:pPr>
          </w:p>
        </w:tc>
        <w:tc>
          <w:tcPr>
            <w:tcW w:w="2546" w:type="dxa"/>
            <w:vMerge/>
            <w:vAlign w:val="center"/>
          </w:tcPr>
          <w:p w14:paraId="513C3C73" w14:textId="77777777" w:rsidR="00D26993" w:rsidRPr="0064054B" w:rsidRDefault="00D26993" w:rsidP="0064054B">
            <w:pPr>
              <w:spacing w:before="120" w:after="120" w:line="240" w:lineRule="auto"/>
              <w:rPr>
                <w:szCs w:val="28"/>
              </w:rPr>
            </w:pPr>
          </w:p>
        </w:tc>
        <w:tc>
          <w:tcPr>
            <w:tcW w:w="7773" w:type="dxa"/>
            <w:vAlign w:val="center"/>
          </w:tcPr>
          <w:p w14:paraId="0EE7D87A" w14:textId="77777777" w:rsidR="00D26993" w:rsidRPr="0064054B" w:rsidRDefault="00D26993"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6F688BD8" w14:textId="77777777" w:rsidR="00D26993" w:rsidRPr="0064054B" w:rsidRDefault="00D26993" w:rsidP="0064054B">
            <w:pPr>
              <w:spacing w:before="120" w:after="120" w:line="240" w:lineRule="auto"/>
              <w:jc w:val="center"/>
              <w:rPr>
                <w:szCs w:val="28"/>
              </w:rPr>
            </w:pPr>
            <w:r w:rsidRPr="0064054B">
              <w:rPr>
                <w:szCs w:val="28"/>
              </w:rPr>
              <w:t xml:space="preserve">0,5 ngày </w:t>
            </w:r>
          </w:p>
        </w:tc>
      </w:tr>
      <w:tr w:rsidR="00D26993" w:rsidRPr="0064054B" w14:paraId="7FBDE01D" w14:textId="77777777" w:rsidTr="00D26993">
        <w:trPr>
          <w:jc w:val="center"/>
        </w:trPr>
        <w:tc>
          <w:tcPr>
            <w:tcW w:w="851" w:type="dxa"/>
            <w:vMerge/>
            <w:vAlign w:val="center"/>
          </w:tcPr>
          <w:p w14:paraId="13D3DB07" w14:textId="77777777" w:rsidR="00D26993" w:rsidRPr="0064054B" w:rsidRDefault="00D26993" w:rsidP="0064054B">
            <w:pPr>
              <w:spacing w:before="120" w:after="120" w:line="240" w:lineRule="auto"/>
              <w:jc w:val="center"/>
              <w:rPr>
                <w:b/>
                <w:szCs w:val="28"/>
              </w:rPr>
            </w:pPr>
          </w:p>
        </w:tc>
        <w:tc>
          <w:tcPr>
            <w:tcW w:w="2546" w:type="dxa"/>
            <w:vMerge/>
            <w:vAlign w:val="center"/>
          </w:tcPr>
          <w:p w14:paraId="41864F8B" w14:textId="77777777" w:rsidR="00D26993" w:rsidRPr="0064054B" w:rsidRDefault="00D26993" w:rsidP="0064054B">
            <w:pPr>
              <w:spacing w:before="120" w:after="120" w:line="240" w:lineRule="auto"/>
              <w:rPr>
                <w:szCs w:val="28"/>
              </w:rPr>
            </w:pPr>
          </w:p>
        </w:tc>
        <w:tc>
          <w:tcPr>
            <w:tcW w:w="7773" w:type="dxa"/>
          </w:tcPr>
          <w:p w14:paraId="58A66395" w14:textId="77777777" w:rsidR="00D26993" w:rsidRPr="0064054B" w:rsidRDefault="00D26993"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02472E0A" w14:textId="77777777" w:rsidR="00D26993" w:rsidRPr="0064054B" w:rsidRDefault="00D26993" w:rsidP="0064054B">
            <w:pPr>
              <w:spacing w:before="120" w:after="120" w:line="240" w:lineRule="auto"/>
              <w:jc w:val="center"/>
              <w:rPr>
                <w:szCs w:val="28"/>
                <w:lang w:val="en-US"/>
              </w:rPr>
            </w:pPr>
            <w:r w:rsidRPr="0064054B">
              <w:rPr>
                <w:szCs w:val="28"/>
                <w:lang w:val="en-US"/>
              </w:rPr>
              <w:t xml:space="preserve">11 ngày </w:t>
            </w:r>
          </w:p>
        </w:tc>
      </w:tr>
      <w:tr w:rsidR="00D26993" w:rsidRPr="0064054B" w14:paraId="2C46759B" w14:textId="77777777" w:rsidTr="00D26993">
        <w:trPr>
          <w:jc w:val="center"/>
        </w:trPr>
        <w:tc>
          <w:tcPr>
            <w:tcW w:w="851" w:type="dxa"/>
            <w:vMerge/>
            <w:vAlign w:val="center"/>
          </w:tcPr>
          <w:p w14:paraId="324BB85E" w14:textId="77777777" w:rsidR="00D26993" w:rsidRPr="0064054B" w:rsidRDefault="00D26993" w:rsidP="0064054B">
            <w:pPr>
              <w:spacing w:before="120" w:after="120" w:line="240" w:lineRule="auto"/>
              <w:jc w:val="center"/>
              <w:rPr>
                <w:b/>
                <w:szCs w:val="28"/>
              </w:rPr>
            </w:pPr>
          </w:p>
        </w:tc>
        <w:tc>
          <w:tcPr>
            <w:tcW w:w="2546" w:type="dxa"/>
            <w:vMerge/>
            <w:vAlign w:val="center"/>
          </w:tcPr>
          <w:p w14:paraId="1DECB40F" w14:textId="77777777" w:rsidR="00D26993" w:rsidRPr="0064054B" w:rsidRDefault="00D26993" w:rsidP="0064054B">
            <w:pPr>
              <w:spacing w:before="120" w:after="120" w:line="240" w:lineRule="auto"/>
              <w:rPr>
                <w:szCs w:val="28"/>
              </w:rPr>
            </w:pPr>
          </w:p>
        </w:tc>
        <w:tc>
          <w:tcPr>
            <w:tcW w:w="7773" w:type="dxa"/>
          </w:tcPr>
          <w:p w14:paraId="1CC468FC" w14:textId="77777777" w:rsidR="00D26993" w:rsidRPr="009D24D2" w:rsidRDefault="00D26993" w:rsidP="0064054B">
            <w:pPr>
              <w:spacing w:before="120" w:after="120" w:line="240" w:lineRule="auto"/>
              <w:ind w:firstLine="437"/>
              <w:rPr>
                <w:szCs w:val="28"/>
              </w:rPr>
            </w:pPr>
            <w:r w:rsidRPr="0064054B">
              <w:rPr>
                <w:szCs w:val="28"/>
              </w:rPr>
              <w:t xml:space="preserve">- Trường hợp thủ tục hành chính đủ điều kiện giải quyết, công chức được giao xử lý hồ sơ kiểm tra, </w:t>
            </w:r>
            <w:r w:rsidRPr="009D24D2">
              <w:rPr>
                <w:szCs w:val="28"/>
              </w:rPr>
              <w:t xml:space="preserve">nếu đủ điều kiện thì </w:t>
            </w:r>
            <w:r w:rsidRPr="0064054B">
              <w:rPr>
                <w:szCs w:val="28"/>
              </w:rPr>
              <w:t xml:space="preserve">tham mưu Lãnh đạo Phòng trình Lãnh đạo Sở </w:t>
            </w:r>
            <w:r w:rsidRPr="009D24D2">
              <w:rPr>
                <w:szCs w:val="28"/>
              </w:rPr>
              <w:t xml:space="preserve">ban hành </w:t>
            </w:r>
            <w:r w:rsidRPr="0064054B">
              <w:rPr>
                <w:szCs w:val="28"/>
              </w:rPr>
              <w:t>quyết định</w:t>
            </w:r>
            <w:r w:rsidRPr="009D24D2">
              <w:rPr>
                <w:szCs w:val="28"/>
              </w:rPr>
              <w:t xml:space="preserve"> hưởng lại chế độ ưu đãi theo Mẫu số 73 Phụ lục I Nghị định số 131/2021/NĐ-CP</w:t>
            </w:r>
            <w:r w:rsidRPr="0064054B">
              <w:rPr>
                <w:szCs w:val="28"/>
              </w:rPr>
              <w:t>; cập nhật thông tin vào Phần mềm một cửa điện tử; trả kết quả giải quyết thủ tục hành chính.</w:t>
            </w:r>
          </w:p>
        </w:tc>
        <w:tc>
          <w:tcPr>
            <w:tcW w:w="3040" w:type="dxa"/>
            <w:vAlign w:val="center"/>
          </w:tcPr>
          <w:p w14:paraId="35FC549A" w14:textId="77777777" w:rsidR="00D26993" w:rsidRPr="0064054B" w:rsidRDefault="00D26993" w:rsidP="0064054B">
            <w:pPr>
              <w:spacing w:before="120" w:after="120" w:line="240" w:lineRule="auto"/>
              <w:jc w:val="center"/>
              <w:rPr>
                <w:szCs w:val="28"/>
              </w:rPr>
            </w:pPr>
          </w:p>
        </w:tc>
      </w:tr>
      <w:tr w:rsidR="00D26993" w:rsidRPr="0064054B" w14:paraId="6CE77373" w14:textId="77777777" w:rsidTr="00D26993">
        <w:trPr>
          <w:jc w:val="center"/>
        </w:trPr>
        <w:tc>
          <w:tcPr>
            <w:tcW w:w="851" w:type="dxa"/>
            <w:vMerge/>
            <w:vAlign w:val="center"/>
          </w:tcPr>
          <w:p w14:paraId="261A9719" w14:textId="77777777" w:rsidR="00D26993" w:rsidRPr="0064054B" w:rsidRDefault="00D26993" w:rsidP="0064054B">
            <w:pPr>
              <w:spacing w:before="120" w:after="120" w:line="240" w:lineRule="auto"/>
              <w:jc w:val="center"/>
              <w:rPr>
                <w:b/>
                <w:szCs w:val="28"/>
              </w:rPr>
            </w:pPr>
          </w:p>
        </w:tc>
        <w:tc>
          <w:tcPr>
            <w:tcW w:w="2546" w:type="dxa"/>
            <w:vMerge/>
            <w:vAlign w:val="center"/>
          </w:tcPr>
          <w:p w14:paraId="6523611D" w14:textId="77777777" w:rsidR="00D26993" w:rsidRPr="0064054B" w:rsidRDefault="00D26993" w:rsidP="0064054B">
            <w:pPr>
              <w:spacing w:before="120" w:after="120" w:line="240" w:lineRule="auto"/>
              <w:rPr>
                <w:szCs w:val="28"/>
              </w:rPr>
            </w:pPr>
          </w:p>
        </w:tc>
        <w:tc>
          <w:tcPr>
            <w:tcW w:w="7773" w:type="dxa"/>
          </w:tcPr>
          <w:p w14:paraId="195176DF" w14:textId="77777777" w:rsidR="00D26993" w:rsidRPr="009D24D2" w:rsidRDefault="00D26993" w:rsidP="0064054B">
            <w:pPr>
              <w:spacing w:before="120" w:after="120" w:line="240" w:lineRule="auto"/>
              <w:ind w:firstLine="437"/>
              <w:rPr>
                <w:szCs w:val="28"/>
              </w:rPr>
            </w:pPr>
            <w:r w:rsidRPr="0064054B">
              <w:rPr>
                <w:szCs w:val="28"/>
              </w:rPr>
              <w:t xml:space="preserve">+ Chuyên viên </w:t>
            </w:r>
            <w:r w:rsidRPr="009D24D2">
              <w:rPr>
                <w:szCs w:val="28"/>
              </w:rPr>
              <w:t>Phòng Người có công</w:t>
            </w:r>
          </w:p>
          <w:p w14:paraId="6549FA9D" w14:textId="77777777" w:rsidR="00D26993" w:rsidRPr="0064054B" w:rsidRDefault="00D26993" w:rsidP="0064054B">
            <w:pPr>
              <w:spacing w:before="120" w:after="120" w:line="240" w:lineRule="auto"/>
              <w:ind w:firstLine="437"/>
              <w:rPr>
                <w:szCs w:val="28"/>
              </w:rPr>
            </w:pPr>
            <w:r w:rsidRPr="0064054B">
              <w:rPr>
                <w:szCs w:val="28"/>
              </w:rPr>
              <w:t xml:space="preserve">+ Lãnh đạo </w:t>
            </w:r>
            <w:r w:rsidRPr="009D24D2">
              <w:rPr>
                <w:szCs w:val="28"/>
              </w:rPr>
              <w:t>Phòng Người có công</w:t>
            </w:r>
          </w:p>
          <w:p w14:paraId="62203C50" w14:textId="77777777" w:rsidR="00D26993" w:rsidRPr="0064054B" w:rsidRDefault="00D26993" w:rsidP="0064054B">
            <w:pPr>
              <w:spacing w:before="120" w:after="120" w:line="240" w:lineRule="auto"/>
              <w:ind w:firstLine="437"/>
              <w:rPr>
                <w:szCs w:val="28"/>
              </w:rPr>
            </w:pPr>
            <w:r w:rsidRPr="0064054B">
              <w:rPr>
                <w:szCs w:val="28"/>
              </w:rPr>
              <w:t xml:space="preserve">+ Lãnh đạo Sở Lao động – Thương binh và Xã hội </w:t>
            </w:r>
          </w:p>
          <w:p w14:paraId="09B6BCC1" w14:textId="77777777" w:rsidR="00D26993" w:rsidRPr="0064054B" w:rsidRDefault="00D26993"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4273FCF9" w14:textId="77777777" w:rsidR="00D26993" w:rsidRPr="0064054B" w:rsidRDefault="00D26993" w:rsidP="0064054B">
            <w:pPr>
              <w:spacing w:before="120" w:after="120" w:line="240" w:lineRule="auto"/>
              <w:jc w:val="center"/>
              <w:rPr>
                <w:szCs w:val="28"/>
              </w:rPr>
            </w:pPr>
            <w:r w:rsidRPr="0064054B">
              <w:rPr>
                <w:szCs w:val="28"/>
                <w:lang w:val="en-US"/>
              </w:rPr>
              <w:t>07</w:t>
            </w:r>
            <w:r w:rsidRPr="0064054B">
              <w:rPr>
                <w:szCs w:val="28"/>
              </w:rPr>
              <w:t xml:space="preserve"> ngày;</w:t>
            </w:r>
          </w:p>
          <w:p w14:paraId="76BCB385" w14:textId="77777777" w:rsidR="00D26993" w:rsidRPr="0064054B" w:rsidRDefault="00D26993" w:rsidP="0064054B">
            <w:pPr>
              <w:spacing w:before="120" w:after="120" w:line="240" w:lineRule="auto"/>
              <w:jc w:val="center"/>
              <w:rPr>
                <w:szCs w:val="28"/>
              </w:rPr>
            </w:pPr>
            <w:r w:rsidRPr="0064054B">
              <w:rPr>
                <w:szCs w:val="28"/>
                <w:lang w:val="en-US"/>
              </w:rPr>
              <w:t>02</w:t>
            </w:r>
            <w:r w:rsidRPr="0064054B">
              <w:rPr>
                <w:szCs w:val="28"/>
              </w:rPr>
              <w:t xml:space="preserve"> ngày;</w:t>
            </w:r>
          </w:p>
          <w:p w14:paraId="403FF811" w14:textId="77777777" w:rsidR="00D26993" w:rsidRPr="0064054B" w:rsidRDefault="00D26993"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711C7CAA" w14:textId="77777777" w:rsidR="00D26993" w:rsidRPr="0064054B" w:rsidRDefault="00D26993" w:rsidP="0064054B">
            <w:pPr>
              <w:spacing w:before="120" w:after="120" w:line="240" w:lineRule="auto"/>
              <w:jc w:val="center"/>
              <w:rPr>
                <w:szCs w:val="28"/>
              </w:rPr>
            </w:pPr>
            <w:r w:rsidRPr="0064054B">
              <w:rPr>
                <w:szCs w:val="28"/>
              </w:rPr>
              <w:t>0,5 ngày.</w:t>
            </w:r>
          </w:p>
        </w:tc>
      </w:tr>
      <w:tr w:rsidR="00D26993" w:rsidRPr="0064054B" w14:paraId="61E9640F" w14:textId="77777777" w:rsidTr="00D26993">
        <w:trPr>
          <w:jc w:val="center"/>
        </w:trPr>
        <w:tc>
          <w:tcPr>
            <w:tcW w:w="851" w:type="dxa"/>
            <w:vMerge/>
            <w:vAlign w:val="center"/>
          </w:tcPr>
          <w:p w14:paraId="0644FFFD" w14:textId="77777777" w:rsidR="00D26993" w:rsidRPr="0064054B" w:rsidRDefault="00D26993" w:rsidP="0064054B">
            <w:pPr>
              <w:spacing w:before="120" w:after="120" w:line="240" w:lineRule="auto"/>
              <w:jc w:val="center"/>
              <w:rPr>
                <w:b/>
                <w:szCs w:val="28"/>
              </w:rPr>
            </w:pPr>
          </w:p>
        </w:tc>
        <w:tc>
          <w:tcPr>
            <w:tcW w:w="2546" w:type="dxa"/>
            <w:vMerge/>
            <w:vAlign w:val="center"/>
          </w:tcPr>
          <w:p w14:paraId="201D2E1B" w14:textId="77777777" w:rsidR="00D26993" w:rsidRPr="0064054B" w:rsidRDefault="00D26993" w:rsidP="0064054B">
            <w:pPr>
              <w:spacing w:before="120" w:after="120" w:line="240" w:lineRule="auto"/>
              <w:rPr>
                <w:szCs w:val="28"/>
              </w:rPr>
            </w:pPr>
          </w:p>
        </w:tc>
        <w:tc>
          <w:tcPr>
            <w:tcW w:w="7773" w:type="dxa"/>
          </w:tcPr>
          <w:p w14:paraId="1A7E8732" w14:textId="77777777" w:rsidR="00D26993" w:rsidRPr="0064054B" w:rsidRDefault="00D26993" w:rsidP="0064054B">
            <w:pPr>
              <w:pStyle w:val="BodyText"/>
              <w:spacing w:before="120"/>
              <w:ind w:firstLine="437"/>
              <w:jc w:val="both"/>
              <w:rPr>
                <w:sz w:val="28"/>
                <w:szCs w:val="28"/>
                <w:lang w:val="vi-VN"/>
              </w:rPr>
            </w:pPr>
            <w:r w:rsidRPr="009D24D2">
              <w:rPr>
                <w:sz w:val="28"/>
                <w:szCs w:val="28"/>
                <w:lang w:val="vi-VN"/>
              </w:rPr>
              <w:t xml:space="preserve">- </w:t>
            </w:r>
            <w:r w:rsidRPr="0064054B">
              <w:rPr>
                <w:sz w:val="28"/>
                <w:szCs w:val="28"/>
                <w:lang w:val="vi-VN"/>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w:t>
            </w:r>
            <w:r w:rsidRPr="0064054B">
              <w:rPr>
                <w:sz w:val="28"/>
                <w:szCs w:val="28"/>
                <w:lang w:val="vi-VN"/>
              </w:rPr>
              <w:lastRenderedPageBreak/>
              <w:t>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03154449" w14:textId="77777777" w:rsidR="00D26993" w:rsidRPr="0064054B" w:rsidRDefault="00D26993" w:rsidP="0064054B">
            <w:pPr>
              <w:spacing w:before="120" w:after="120" w:line="240" w:lineRule="auto"/>
              <w:jc w:val="center"/>
              <w:rPr>
                <w:szCs w:val="28"/>
              </w:rPr>
            </w:pPr>
            <w:r w:rsidRPr="0064054B">
              <w:rPr>
                <w:szCs w:val="28"/>
              </w:rPr>
              <w:lastRenderedPageBreak/>
              <w:t>Trả lại hồ sơ không quá 03 ngày làm việc</w:t>
            </w:r>
          </w:p>
        </w:tc>
      </w:tr>
      <w:tr w:rsidR="00D26993" w:rsidRPr="0064054B" w14:paraId="288AAC20" w14:textId="77777777" w:rsidTr="00D26993">
        <w:trPr>
          <w:jc w:val="center"/>
        </w:trPr>
        <w:tc>
          <w:tcPr>
            <w:tcW w:w="851" w:type="dxa"/>
            <w:vAlign w:val="center"/>
          </w:tcPr>
          <w:p w14:paraId="51B06E7D" w14:textId="77777777" w:rsidR="00D26993" w:rsidRPr="0064054B" w:rsidRDefault="00D26993" w:rsidP="0064054B">
            <w:pPr>
              <w:spacing w:before="120" w:after="120" w:line="240" w:lineRule="auto"/>
              <w:jc w:val="center"/>
              <w:rPr>
                <w:b/>
                <w:szCs w:val="28"/>
              </w:rPr>
            </w:pPr>
            <w:r w:rsidRPr="0064054B">
              <w:rPr>
                <w:b/>
                <w:szCs w:val="28"/>
              </w:rPr>
              <w:t>Bước 4</w:t>
            </w:r>
          </w:p>
        </w:tc>
        <w:tc>
          <w:tcPr>
            <w:tcW w:w="2546" w:type="dxa"/>
            <w:vAlign w:val="center"/>
          </w:tcPr>
          <w:p w14:paraId="788B967C" w14:textId="77777777" w:rsidR="00D26993" w:rsidRPr="0064054B" w:rsidRDefault="00D26993" w:rsidP="0064054B">
            <w:pPr>
              <w:spacing w:before="120" w:after="120" w:line="240" w:lineRule="auto"/>
              <w:rPr>
                <w:b/>
                <w:szCs w:val="28"/>
              </w:rPr>
            </w:pPr>
            <w:r w:rsidRPr="0064054B">
              <w:rPr>
                <w:b/>
                <w:szCs w:val="28"/>
              </w:rPr>
              <w:t>Trả kết quả giải quyết thủ tục hành chính</w:t>
            </w:r>
          </w:p>
        </w:tc>
        <w:tc>
          <w:tcPr>
            <w:tcW w:w="7773" w:type="dxa"/>
          </w:tcPr>
          <w:p w14:paraId="1E191486" w14:textId="77777777" w:rsidR="00D26993" w:rsidRPr="0064054B" w:rsidRDefault="00D26993"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43352DB9" w14:textId="77777777" w:rsidR="00D26993" w:rsidRPr="0064054B" w:rsidRDefault="00D26993" w:rsidP="0064054B">
            <w:pPr>
              <w:spacing w:before="120" w:after="120" w:line="240" w:lineRule="auto"/>
              <w:ind w:firstLine="437"/>
              <w:rPr>
                <w:szCs w:val="28"/>
              </w:rPr>
            </w:pPr>
            <w:r w:rsidRPr="0064054B">
              <w:rPr>
                <w:szCs w:val="28"/>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6A27F243" w14:textId="77777777" w:rsidR="00D26993" w:rsidRPr="0064054B" w:rsidRDefault="00D26993" w:rsidP="0064054B">
            <w:pPr>
              <w:spacing w:before="120" w:after="120" w:line="240" w:lineRule="auto"/>
              <w:ind w:firstLine="437"/>
              <w:rPr>
                <w:szCs w:val="28"/>
              </w:rPr>
            </w:pPr>
            <w:r w:rsidRPr="0064054B">
              <w:rPr>
                <w:szCs w:val="28"/>
              </w:rPr>
              <w:t xml:space="preserve">- </w:t>
            </w:r>
            <w:r w:rsidRPr="009D24D2">
              <w:rPr>
                <w:szCs w:val="28"/>
              </w:rPr>
              <w:t>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985EF4D" w14:textId="77777777" w:rsidR="00D26993" w:rsidRPr="0064054B" w:rsidRDefault="00D26993"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423A1339" w14:textId="77777777" w:rsidR="00D26993" w:rsidRPr="0064054B" w:rsidRDefault="00D26993"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490038AA" w14:textId="77777777" w:rsidR="00D26993" w:rsidRPr="0064054B" w:rsidRDefault="00D26993" w:rsidP="0064054B">
            <w:pPr>
              <w:spacing w:before="120" w:after="120" w:line="240" w:lineRule="auto"/>
              <w:jc w:val="center"/>
              <w:rPr>
                <w:szCs w:val="28"/>
              </w:rPr>
            </w:pPr>
            <w:r w:rsidRPr="0064054B">
              <w:rPr>
                <w:szCs w:val="28"/>
              </w:rPr>
              <w:t>0,5 ngày</w:t>
            </w:r>
          </w:p>
        </w:tc>
      </w:tr>
    </w:tbl>
    <w:p w14:paraId="6AF9FD59" w14:textId="77777777" w:rsidR="0062246F" w:rsidRPr="0064054B" w:rsidRDefault="0062246F" w:rsidP="00770D89">
      <w:pPr>
        <w:pStyle w:val="ListParagraph"/>
        <w:numPr>
          <w:ilvl w:val="1"/>
          <w:numId w:val="2"/>
        </w:numPr>
        <w:tabs>
          <w:tab w:val="left" w:pos="1134"/>
        </w:tabs>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1379223E" w14:textId="77777777" w:rsidR="0062246F" w:rsidRPr="009D24D2" w:rsidRDefault="0062246F"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29234F02" w14:textId="77777777" w:rsidR="00ED6AB8" w:rsidRPr="009D24D2" w:rsidRDefault="00ED6AB8"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Đơn đề nghị </w:t>
      </w:r>
      <w:r w:rsidRPr="009D24D2">
        <w:rPr>
          <w:rStyle w:val="BodyTextChar1"/>
          <w:rFonts w:asciiTheme="majorHAnsi" w:hAnsiTheme="majorHAnsi" w:cstheme="majorHAnsi"/>
          <w:color w:val="000000"/>
          <w:lang w:val="vi-VN"/>
        </w:rPr>
        <w:t xml:space="preserve">theo </w:t>
      </w:r>
      <w:r w:rsidRPr="009D24D2">
        <w:rPr>
          <w:rStyle w:val="BodyTextChar1"/>
          <w:rFonts w:asciiTheme="majorHAnsi" w:hAnsiTheme="majorHAnsi" w:cstheme="majorHAnsi"/>
          <w:color w:val="000000"/>
          <w:lang w:val="vi-VN" w:eastAsia="vi-VN"/>
        </w:rPr>
        <w:t xml:space="preserve">Mẫu số </w:t>
      </w:r>
      <w:r w:rsidRPr="009D24D2">
        <w:rPr>
          <w:rStyle w:val="BodyTextChar1"/>
          <w:rFonts w:asciiTheme="majorHAnsi" w:hAnsiTheme="majorHAnsi" w:cstheme="majorHAnsi"/>
          <w:color w:val="000000"/>
          <w:lang w:val="vi-VN"/>
        </w:rPr>
        <w:t xml:space="preserve">24 </w:t>
      </w:r>
      <w:r w:rsidRPr="009D24D2">
        <w:rPr>
          <w:rStyle w:val="BodyTextChar1"/>
          <w:rFonts w:asciiTheme="majorHAnsi" w:hAnsiTheme="majorHAnsi" w:cstheme="majorHAnsi"/>
          <w:color w:val="000000"/>
          <w:lang w:val="vi-VN" w:eastAsia="vi-VN"/>
        </w:rPr>
        <w:t xml:space="preserve">Phụ lục </w:t>
      </w:r>
      <w:r w:rsidRPr="009D24D2">
        <w:rPr>
          <w:rStyle w:val="BodyTextChar1"/>
          <w:rFonts w:asciiTheme="majorHAnsi" w:hAnsiTheme="majorHAnsi" w:cstheme="majorHAnsi"/>
          <w:color w:val="000000"/>
          <w:lang w:val="vi-VN"/>
        </w:rPr>
        <w:t xml:space="preserve">I </w:t>
      </w:r>
      <w:r w:rsidRPr="009D24D2">
        <w:rPr>
          <w:rStyle w:val="BodyTextChar1"/>
          <w:rFonts w:asciiTheme="majorHAnsi" w:hAnsiTheme="majorHAnsi" w:cstheme="majorHAnsi"/>
          <w:color w:val="000000"/>
          <w:lang w:val="vi-VN" w:eastAsia="vi-VN"/>
        </w:rPr>
        <w:t>Nghị định số 131/2021/NĐ-CP.</w:t>
      </w:r>
    </w:p>
    <w:p w14:paraId="4A9AD931" w14:textId="77777777" w:rsidR="00ED6AB8" w:rsidRPr="009D24D2" w:rsidRDefault="00ED6AB8"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Các giấy tờ chứng </w:t>
      </w:r>
      <w:r w:rsidRPr="009D24D2">
        <w:rPr>
          <w:rStyle w:val="BodyTextChar1"/>
          <w:rFonts w:asciiTheme="majorHAnsi" w:hAnsiTheme="majorHAnsi" w:cstheme="majorHAnsi"/>
          <w:color w:val="000000"/>
          <w:lang w:val="vi-VN"/>
        </w:rPr>
        <w:t xml:space="preserve">minh </w:t>
      </w:r>
      <w:r w:rsidRPr="009D24D2">
        <w:rPr>
          <w:rStyle w:val="BodyTextChar1"/>
          <w:rFonts w:asciiTheme="majorHAnsi" w:hAnsiTheme="majorHAnsi" w:cstheme="majorHAnsi"/>
          <w:color w:val="000000"/>
          <w:lang w:val="vi-VN" w:eastAsia="vi-VN"/>
        </w:rPr>
        <w:t xml:space="preserve">đã chấp hành </w:t>
      </w:r>
      <w:r w:rsidRPr="009D24D2">
        <w:rPr>
          <w:rStyle w:val="BodyTextChar1"/>
          <w:rFonts w:asciiTheme="majorHAnsi" w:hAnsiTheme="majorHAnsi" w:cstheme="majorHAnsi"/>
          <w:color w:val="000000"/>
          <w:lang w:val="vi-VN"/>
        </w:rPr>
        <w:t xml:space="preserve">xong </w:t>
      </w:r>
      <w:r w:rsidRPr="009D24D2">
        <w:rPr>
          <w:rStyle w:val="BodyTextChar1"/>
          <w:rFonts w:asciiTheme="majorHAnsi" w:hAnsiTheme="majorHAnsi" w:cstheme="majorHAnsi"/>
          <w:color w:val="000000"/>
          <w:lang w:val="vi-VN" w:eastAsia="vi-VN"/>
        </w:rPr>
        <w:t xml:space="preserve">hình phạt tù, thời điểm hưởng lại chế độ ưu đãi kể từ tháng liền kề </w:t>
      </w:r>
      <w:r w:rsidRPr="009D24D2">
        <w:rPr>
          <w:rStyle w:val="BodyTextChar1"/>
          <w:rFonts w:asciiTheme="majorHAnsi" w:hAnsiTheme="majorHAnsi" w:cstheme="majorHAnsi"/>
          <w:color w:val="000000"/>
          <w:lang w:val="vi-VN"/>
        </w:rPr>
        <w:t xml:space="preserve">sau </w:t>
      </w:r>
      <w:r w:rsidRPr="009D24D2">
        <w:rPr>
          <w:rStyle w:val="BodyTextChar1"/>
          <w:rFonts w:asciiTheme="majorHAnsi" w:hAnsiTheme="majorHAnsi" w:cstheme="majorHAnsi"/>
          <w:color w:val="000000"/>
          <w:lang w:val="vi-VN" w:eastAsia="vi-VN"/>
        </w:rPr>
        <w:t xml:space="preserve">tháng chấp hành </w:t>
      </w:r>
      <w:r w:rsidRPr="009D24D2">
        <w:rPr>
          <w:rStyle w:val="BodyTextChar1"/>
          <w:rFonts w:asciiTheme="majorHAnsi" w:hAnsiTheme="majorHAnsi" w:cstheme="majorHAnsi"/>
          <w:color w:val="000000"/>
          <w:lang w:val="vi-VN"/>
        </w:rPr>
        <w:t xml:space="preserve">xong </w:t>
      </w:r>
      <w:r w:rsidRPr="009D24D2">
        <w:rPr>
          <w:rStyle w:val="BodyTextChar1"/>
          <w:rFonts w:asciiTheme="majorHAnsi" w:hAnsiTheme="majorHAnsi" w:cstheme="majorHAnsi"/>
          <w:color w:val="000000"/>
          <w:lang w:val="vi-VN" w:eastAsia="vi-VN"/>
        </w:rPr>
        <w:t xml:space="preserve">hình phạt tù (đối với các trường hợp </w:t>
      </w:r>
      <w:r w:rsidRPr="009D24D2">
        <w:rPr>
          <w:rStyle w:val="BodyTextChar1"/>
          <w:rFonts w:asciiTheme="majorHAnsi" w:hAnsiTheme="majorHAnsi" w:cstheme="majorHAnsi"/>
          <w:color w:val="000000"/>
          <w:lang w:val="vi-VN"/>
        </w:rPr>
        <w:t xml:space="preserve">quy </w:t>
      </w:r>
      <w:r w:rsidRPr="009D24D2">
        <w:rPr>
          <w:rStyle w:val="BodyTextChar1"/>
          <w:rFonts w:asciiTheme="majorHAnsi" w:hAnsiTheme="majorHAnsi" w:cstheme="majorHAnsi"/>
          <w:color w:val="000000"/>
          <w:lang w:val="vi-VN" w:eastAsia="vi-VN"/>
        </w:rPr>
        <w:t xml:space="preserve">định tại khoản </w:t>
      </w:r>
      <w:r w:rsidRPr="009D24D2">
        <w:rPr>
          <w:rStyle w:val="BodyTextChar1"/>
          <w:rFonts w:asciiTheme="majorHAnsi" w:hAnsiTheme="majorHAnsi" w:cstheme="majorHAnsi"/>
          <w:color w:val="000000"/>
          <w:lang w:val="vi-VN"/>
        </w:rPr>
        <w:t xml:space="preserve">1 </w:t>
      </w:r>
      <w:r w:rsidRPr="009D24D2">
        <w:rPr>
          <w:rStyle w:val="BodyTextChar1"/>
          <w:rFonts w:asciiTheme="majorHAnsi" w:hAnsiTheme="majorHAnsi" w:cstheme="majorHAnsi"/>
          <w:color w:val="000000"/>
          <w:lang w:val="vi-VN" w:eastAsia="vi-VN"/>
        </w:rPr>
        <w:t xml:space="preserve">Điều </w:t>
      </w:r>
      <w:r w:rsidRPr="009D24D2">
        <w:rPr>
          <w:rStyle w:val="BodyTextChar1"/>
          <w:rFonts w:asciiTheme="majorHAnsi" w:hAnsiTheme="majorHAnsi" w:cstheme="majorHAnsi"/>
          <w:color w:val="000000"/>
          <w:lang w:val="vi-VN"/>
        </w:rPr>
        <w:t xml:space="preserve">54 </w:t>
      </w:r>
      <w:r w:rsidRPr="009D24D2">
        <w:rPr>
          <w:rStyle w:val="BodyTextChar1"/>
          <w:rFonts w:asciiTheme="majorHAnsi" w:hAnsiTheme="majorHAnsi" w:cstheme="majorHAnsi"/>
          <w:color w:val="000000"/>
          <w:lang w:val="vi-VN" w:eastAsia="vi-VN"/>
        </w:rPr>
        <w:t>Pháp lệnh).</w:t>
      </w:r>
    </w:p>
    <w:p w14:paraId="318B01FF" w14:textId="77777777" w:rsidR="00ED6AB8" w:rsidRPr="009D24D2" w:rsidRDefault="00ED6AB8"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lastRenderedPageBreak/>
        <w:t xml:space="preserve">- </w:t>
      </w:r>
      <w:r w:rsidRPr="009D24D2">
        <w:rPr>
          <w:rStyle w:val="BodyTextChar1"/>
          <w:rFonts w:asciiTheme="majorHAnsi" w:hAnsiTheme="majorHAnsi" w:cstheme="majorHAnsi"/>
          <w:color w:val="000000"/>
          <w:lang w:val="vi-VN" w:eastAsia="vi-VN"/>
        </w:rPr>
        <w:t xml:space="preserve">Giấy tờ nhập cảnh (đối với trường hợp người có công hoặc thân nhân xuất cảnh trái phép </w:t>
      </w:r>
      <w:r w:rsidRPr="009D24D2">
        <w:rPr>
          <w:rStyle w:val="BodyTextChar1"/>
          <w:rFonts w:asciiTheme="majorHAnsi" w:hAnsiTheme="majorHAnsi" w:cstheme="majorHAnsi"/>
          <w:color w:val="000000"/>
          <w:lang w:val="vi-VN"/>
        </w:rPr>
        <w:t xml:space="preserve">nay </w:t>
      </w:r>
      <w:r w:rsidRPr="009D24D2">
        <w:rPr>
          <w:rStyle w:val="BodyTextChar1"/>
          <w:rFonts w:asciiTheme="majorHAnsi" w:hAnsiTheme="majorHAnsi" w:cstheme="majorHAnsi"/>
          <w:color w:val="000000"/>
          <w:lang w:val="vi-VN" w:eastAsia="vi-VN"/>
        </w:rPr>
        <w:t xml:space="preserve">trở về nước thường trú). Nếu </w:t>
      </w:r>
      <w:r w:rsidRPr="009D24D2">
        <w:rPr>
          <w:rStyle w:val="BodyTextChar1"/>
          <w:rFonts w:asciiTheme="majorHAnsi" w:hAnsiTheme="majorHAnsi" w:cstheme="majorHAnsi"/>
          <w:color w:val="000000"/>
          <w:lang w:val="vi-VN"/>
        </w:rPr>
        <w:t xml:space="preserve">trong </w:t>
      </w:r>
      <w:r w:rsidRPr="009D24D2">
        <w:rPr>
          <w:rStyle w:val="BodyTextChar1"/>
          <w:rFonts w:asciiTheme="majorHAnsi" w:hAnsiTheme="majorHAnsi" w:cstheme="majorHAnsi"/>
          <w:color w:val="000000"/>
          <w:lang w:val="vi-VN" w:eastAsia="vi-VN"/>
        </w:rPr>
        <w:t xml:space="preserve">thời </w:t>
      </w:r>
      <w:r w:rsidRPr="009D24D2">
        <w:rPr>
          <w:rStyle w:val="BodyTextChar1"/>
          <w:rFonts w:asciiTheme="majorHAnsi" w:hAnsiTheme="majorHAnsi" w:cstheme="majorHAnsi"/>
          <w:color w:val="000000"/>
          <w:lang w:val="vi-VN"/>
        </w:rPr>
        <w:t xml:space="preserve">gian 01 </w:t>
      </w:r>
      <w:r w:rsidRPr="009D24D2">
        <w:rPr>
          <w:rStyle w:val="BodyTextChar1"/>
          <w:rFonts w:asciiTheme="majorHAnsi" w:hAnsiTheme="majorHAnsi" w:cstheme="majorHAnsi"/>
          <w:color w:val="000000"/>
          <w:lang w:val="vi-VN" w:eastAsia="vi-VN"/>
        </w:rPr>
        <w:t xml:space="preserve">tháng </w:t>
      </w:r>
      <w:r w:rsidRPr="009D24D2">
        <w:rPr>
          <w:rStyle w:val="BodyTextChar1"/>
          <w:rFonts w:asciiTheme="majorHAnsi" w:hAnsiTheme="majorHAnsi" w:cstheme="majorHAnsi"/>
          <w:color w:val="000000"/>
          <w:lang w:val="vi-VN"/>
        </w:rPr>
        <w:t xml:space="preserve">sau khi </w:t>
      </w:r>
      <w:r w:rsidRPr="009D24D2">
        <w:rPr>
          <w:rStyle w:val="BodyTextChar1"/>
          <w:rFonts w:asciiTheme="majorHAnsi" w:hAnsiTheme="majorHAnsi" w:cstheme="majorHAnsi"/>
          <w:color w:val="000000"/>
          <w:lang w:val="vi-VN" w:eastAsia="vi-VN"/>
        </w:rPr>
        <w:t xml:space="preserve">nhập cảnh không có đơn đề nghị hưởng lại chế độ thì phải kèm </w:t>
      </w:r>
      <w:r w:rsidRPr="009D24D2">
        <w:rPr>
          <w:rStyle w:val="BodyTextChar1"/>
          <w:rFonts w:asciiTheme="majorHAnsi" w:hAnsiTheme="majorHAnsi" w:cstheme="majorHAnsi"/>
          <w:color w:val="000000"/>
          <w:lang w:val="vi-VN"/>
        </w:rPr>
        <w:t xml:space="preserve">theo </w:t>
      </w:r>
      <w:r w:rsidRPr="009D24D2">
        <w:rPr>
          <w:rStyle w:val="BodyTextChar1"/>
          <w:rFonts w:asciiTheme="majorHAnsi" w:hAnsiTheme="majorHAnsi" w:cstheme="majorHAnsi"/>
          <w:color w:val="000000"/>
          <w:lang w:val="vi-VN" w:eastAsia="vi-VN"/>
        </w:rPr>
        <w:t xml:space="preserve">Phiếu lý lịch tư pháp số </w:t>
      </w:r>
      <w:r w:rsidRPr="009D24D2">
        <w:rPr>
          <w:rStyle w:val="BodyTextChar1"/>
          <w:rFonts w:asciiTheme="majorHAnsi" w:hAnsiTheme="majorHAnsi" w:cstheme="majorHAnsi"/>
          <w:color w:val="000000"/>
          <w:lang w:val="vi-VN"/>
        </w:rPr>
        <w:t xml:space="preserve">1 quy </w:t>
      </w:r>
      <w:r w:rsidRPr="009D24D2">
        <w:rPr>
          <w:rStyle w:val="BodyTextChar1"/>
          <w:rFonts w:asciiTheme="majorHAnsi" w:hAnsiTheme="majorHAnsi" w:cstheme="majorHAnsi"/>
          <w:color w:val="000000"/>
          <w:lang w:val="vi-VN" w:eastAsia="vi-VN"/>
        </w:rPr>
        <w:t>định tại Luật Lý lịch tư pháp.</w:t>
      </w:r>
    </w:p>
    <w:p w14:paraId="3CD85B45" w14:textId="77777777" w:rsidR="00ED6AB8" w:rsidRPr="009D24D2" w:rsidRDefault="00ED6AB8"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Phiếu lý lịch tư pháp số </w:t>
      </w:r>
      <w:r w:rsidRPr="009D24D2">
        <w:rPr>
          <w:rStyle w:val="BodyTextChar1"/>
          <w:rFonts w:asciiTheme="majorHAnsi" w:hAnsiTheme="majorHAnsi" w:cstheme="majorHAnsi"/>
          <w:color w:val="000000"/>
          <w:lang w:val="vi-VN"/>
        </w:rPr>
        <w:t xml:space="preserve">1 quy </w:t>
      </w:r>
      <w:r w:rsidRPr="009D24D2">
        <w:rPr>
          <w:rStyle w:val="BodyTextChar1"/>
          <w:rFonts w:asciiTheme="majorHAnsi" w:hAnsiTheme="majorHAnsi" w:cstheme="majorHAnsi"/>
          <w:color w:val="000000"/>
          <w:lang w:val="vi-VN" w:eastAsia="vi-VN"/>
        </w:rPr>
        <w:t xml:space="preserve">định tại Luật Lý lịch tư pháp (đối với trường hợp người có công hoặc thân nhân mất tích </w:t>
      </w:r>
      <w:r w:rsidRPr="009D24D2">
        <w:rPr>
          <w:rStyle w:val="BodyTextChar1"/>
          <w:rFonts w:asciiTheme="majorHAnsi" w:hAnsiTheme="majorHAnsi" w:cstheme="majorHAnsi"/>
          <w:color w:val="000000"/>
          <w:lang w:val="vi-VN"/>
        </w:rPr>
        <w:t xml:space="preserve">nay </w:t>
      </w:r>
      <w:r w:rsidRPr="009D24D2">
        <w:rPr>
          <w:rStyle w:val="BodyTextChar1"/>
          <w:rFonts w:asciiTheme="majorHAnsi" w:hAnsiTheme="majorHAnsi" w:cstheme="majorHAnsi"/>
          <w:color w:val="000000"/>
          <w:lang w:val="vi-VN" w:eastAsia="vi-VN"/>
        </w:rPr>
        <w:t>trở về).</w:t>
      </w:r>
    </w:p>
    <w:p w14:paraId="5332326B" w14:textId="77777777" w:rsidR="0062246F" w:rsidRPr="0064054B" w:rsidRDefault="0062246F"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47C5103B" w14:textId="77777777" w:rsidR="0062246F" w:rsidRPr="0064054B" w:rsidRDefault="0062246F"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Đối tượng thực hiện thủ tục hành chính: </w:t>
      </w:r>
      <w:r w:rsidRPr="0064054B">
        <w:rPr>
          <w:rFonts w:asciiTheme="majorHAnsi" w:hAnsiTheme="majorHAnsi" w:cstheme="majorHAnsi"/>
          <w:szCs w:val="28"/>
          <w:lang w:val="hr-HR"/>
        </w:rPr>
        <w:t>Cá nhân.</w:t>
      </w:r>
    </w:p>
    <w:p w14:paraId="6E0C8DB5" w14:textId="77777777" w:rsidR="0062246F" w:rsidRPr="0064054B" w:rsidRDefault="0062246F" w:rsidP="00770D89">
      <w:pPr>
        <w:pStyle w:val="ListParagraph"/>
        <w:numPr>
          <w:ilvl w:val="1"/>
          <w:numId w:val="2"/>
        </w:numPr>
        <w:tabs>
          <w:tab w:val="left" w:pos="1134"/>
        </w:tabs>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p>
    <w:p w14:paraId="72A556A1" w14:textId="77777777" w:rsidR="00ED6AB8" w:rsidRPr="0064054B" w:rsidRDefault="0062246F" w:rsidP="00770D89">
      <w:pPr>
        <w:pStyle w:val="BodyText"/>
        <w:numPr>
          <w:ilvl w:val="1"/>
          <w:numId w:val="2"/>
        </w:numPr>
        <w:tabs>
          <w:tab w:val="left" w:pos="1134"/>
        </w:tabs>
        <w:spacing w:before="12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Kết quả thực hiện thủ tục hành chính</w:t>
      </w:r>
    </w:p>
    <w:p w14:paraId="4BF964AF" w14:textId="77777777" w:rsidR="0062246F" w:rsidRPr="009D24D2" w:rsidRDefault="0062246F" w:rsidP="0064054B">
      <w:pPr>
        <w:pStyle w:val="BodyText"/>
        <w:spacing w:before="120"/>
        <w:ind w:firstLine="567"/>
        <w:jc w:val="both"/>
        <w:rPr>
          <w:rStyle w:val="BodyTextChar1"/>
          <w:rFonts w:asciiTheme="majorHAnsi" w:hAnsiTheme="majorHAnsi" w:cstheme="majorHAnsi"/>
          <w:color w:val="000000"/>
          <w:lang w:val="hr-HR" w:eastAsia="vi-VN"/>
        </w:rPr>
      </w:pPr>
      <w:r w:rsidRPr="009D24D2">
        <w:rPr>
          <w:rStyle w:val="BodyTextChar1"/>
          <w:rFonts w:asciiTheme="majorHAnsi" w:hAnsiTheme="majorHAnsi" w:cstheme="majorHAnsi"/>
          <w:color w:val="000000"/>
          <w:lang w:val="hr-HR" w:eastAsia="vi-VN"/>
        </w:rPr>
        <w:t xml:space="preserve">Quyết định </w:t>
      </w:r>
      <w:r w:rsidR="00ED6AB8" w:rsidRPr="009D24D2">
        <w:rPr>
          <w:rStyle w:val="BodyTextChar1"/>
          <w:rFonts w:asciiTheme="majorHAnsi" w:hAnsiTheme="majorHAnsi" w:cstheme="majorHAnsi"/>
          <w:color w:val="000000"/>
          <w:lang w:val="hr-HR" w:eastAsia="vi-VN"/>
        </w:rPr>
        <w:t>về việc hưởng lại chế độ đối với người có công hoặc thân nhân người có công.</w:t>
      </w:r>
    </w:p>
    <w:p w14:paraId="399873B4" w14:textId="77777777" w:rsidR="0062246F" w:rsidRPr="0064054B" w:rsidRDefault="0062246F" w:rsidP="00770D89">
      <w:pPr>
        <w:pStyle w:val="NormalWeb"/>
        <w:numPr>
          <w:ilvl w:val="1"/>
          <w:numId w:val="2"/>
        </w:numPr>
        <w:tabs>
          <w:tab w:val="left" w:pos="1134"/>
        </w:tabs>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289B89F9" w14:textId="77777777" w:rsidR="00ED6AB8" w:rsidRPr="0064054B" w:rsidRDefault="0062246F" w:rsidP="00770D89">
      <w:pPr>
        <w:pStyle w:val="NormalWeb"/>
        <w:numPr>
          <w:ilvl w:val="1"/>
          <w:numId w:val="2"/>
        </w:numPr>
        <w:tabs>
          <w:tab w:val="left" w:pos="1134"/>
        </w:tabs>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7208D72B" w14:textId="77777777" w:rsidR="0062246F" w:rsidRPr="0064054B" w:rsidRDefault="00ED6AB8" w:rsidP="0064054B">
      <w:pPr>
        <w:pStyle w:val="NormalWeb"/>
        <w:spacing w:before="120" w:beforeAutospacing="0" w:after="120" w:afterAutospacing="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 xml:space="preserve">Đơn đề nghị hưởng lại chế độ ưu đãi đối với người có công hoặc thân nhân người có công (Mẫu số </w:t>
      </w:r>
      <w:r w:rsidRPr="009D24D2">
        <w:rPr>
          <w:rStyle w:val="BodyTextChar1"/>
          <w:rFonts w:asciiTheme="majorHAnsi" w:hAnsiTheme="majorHAnsi" w:cstheme="majorHAnsi"/>
          <w:color w:val="000000"/>
          <w:lang w:val="hr-HR"/>
        </w:rPr>
        <w:t xml:space="preserve">24 </w:t>
      </w:r>
      <w:r w:rsidRPr="009D24D2">
        <w:rPr>
          <w:rStyle w:val="BodyTextChar1"/>
          <w:rFonts w:asciiTheme="majorHAnsi" w:hAnsiTheme="majorHAnsi" w:cstheme="majorHAnsi"/>
          <w:color w:val="000000"/>
          <w:lang w:val="hr-HR" w:eastAsia="vi-VN"/>
        </w:rPr>
        <w:t xml:space="preserve">Phụ lục </w:t>
      </w:r>
      <w:r w:rsidRPr="009D24D2">
        <w:rPr>
          <w:rStyle w:val="BodyTextChar1"/>
          <w:rFonts w:asciiTheme="majorHAnsi" w:hAnsiTheme="majorHAnsi" w:cstheme="majorHAnsi"/>
          <w:color w:val="000000"/>
          <w:lang w:val="hr-HR"/>
        </w:rPr>
        <w:t xml:space="preserve">I </w:t>
      </w:r>
      <w:r w:rsidRPr="009D24D2">
        <w:rPr>
          <w:rStyle w:val="BodyTextChar1"/>
          <w:rFonts w:asciiTheme="majorHAnsi" w:hAnsiTheme="majorHAnsi" w:cstheme="majorHAnsi"/>
          <w:color w:val="000000"/>
          <w:lang w:val="hr-HR" w:eastAsia="vi-VN"/>
        </w:rPr>
        <w:t>Nghị định 131/2021/NĐ-CP).</w:t>
      </w:r>
    </w:p>
    <w:p w14:paraId="583371EC" w14:textId="77777777" w:rsidR="0062246F" w:rsidRPr="009D24D2" w:rsidRDefault="0062246F" w:rsidP="00770D89">
      <w:pPr>
        <w:pStyle w:val="BodyText"/>
        <w:numPr>
          <w:ilvl w:val="1"/>
          <w:numId w:val="2"/>
        </w:numPr>
        <w:tabs>
          <w:tab w:val="left" w:pos="1134"/>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 xml:space="preserve">nh: </w:t>
      </w:r>
      <w:r w:rsidRPr="009D24D2">
        <w:rPr>
          <w:rFonts w:asciiTheme="majorHAnsi" w:hAnsiTheme="majorHAnsi" w:cstheme="majorHAnsi"/>
          <w:sz w:val="28"/>
          <w:szCs w:val="28"/>
          <w:lang w:val="hr-HR"/>
        </w:rPr>
        <w:t>Không</w:t>
      </w:r>
    </w:p>
    <w:p w14:paraId="48A65AC1" w14:textId="77777777" w:rsidR="0062246F" w:rsidRPr="009D24D2" w:rsidRDefault="0062246F" w:rsidP="00770D89">
      <w:pPr>
        <w:pStyle w:val="ListParagraph"/>
        <w:numPr>
          <w:ilvl w:val="1"/>
          <w:numId w:val="2"/>
        </w:numPr>
        <w:tabs>
          <w:tab w:val="left" w:pos="1134"/>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30F466CC" w14:textId="77777777" w:rsidR="0062246F" w:rsidRPr="009D24D2" w:rsidRDefault="0062246F"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2B185AEE" w14:textId="77777777" w:rsidR="0062246F" w:rsidRPr="009D24D2" w:rsidRDefault="0062246F" w:rsidP="0064054B">
      <w:pPr>
        <w:pStyle w:val="BodyText"/>
        <w:spacing w:before="120"/>
        <w:ind w:firstLine="567"/>
        <w:jc w:val="both"/>
        <w:rPr>
          <w:rStyle w:val="BodyTextChar1"/>
          <w:rFonts w:asciiTheme="majorHAnsi" w:hAnsiTheme="majorHAnsi" w:cstheme="majorHAnsi"/>
          <w:color w:val="000000"/>
          <w:lang w:val="hr-HR" w:eastAsia="vi-VN"/>
        </w:rPr>
      </w:pPr>
      <w:r w:rsidRPr="009D24D2">
        <w:rPr>
          <w:rStyle w:val="BodyTextChar1"/>
          <w:rFonts w:asciiTheme="majorHAnsi" w:hAnsiTheme="majorHAnsi" w:cstheme="majorHAnsi"/>
          <w:color w:val="000000"/>
          <w:lang w:val="hr-HR"/>
        </w:rPr>
        <w:t>- Điều 11</w:t>
      </w:r>
      <w:r w:rsidR="003E3FBF" w:rsidRPr="009D24D2">
        <w:rPr>
          <w:rStyle w:val="BodyTextChar1"/>
          <w:rFonts w:asciiTheme="majorHAnsi" w:hAnsiTheme="majorHAnsi" w:cstheme="majorHAnsi"/>
          <w:color w:val="000000"/>
          <w:lang w:val="hr-HR"/>
        </w:rPr>
        <w:t>9</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6065267D" w14:textId="77777777" w:rsidR="00422745" w:rsidRPr="009D24D2" w:rsidRDefault="00422745" w:rsidP="0064054B">
      <w:pPr>
        <w:pStyle w:val="BodyText"/>
        <w:spacing w:before="120"/>
        <w:ind w:firstLine="567"/>
        <w:jc w:val="both"/>
        <w:rPr>
          <w:rStyle w:val="BodyTextChar1"/>
          <w:rFonts w:asciiTheme="majorHAnsi" w:hAnsiTheme="majorHAnsi" w:cstheme="majorHAnsi"/>
          <w:color w:val="000000"/>
          <w:lang w:val="hr-HR" w:eastAsia="vi-VN"/>
        </w:rPr>
      </w:pPr>
    </w:p>
    <w:p w14:paraId="238274EF" w14:textId="77777777" w:rsidR="00422745" w:rsidRPr="009D24D2" w:rsidRDefault="00422745" w:rsidP="0064054B">
      <w:pPr>
        <w:pStyle w:val="BodyText"/>
        <w:spacing w:before="120"/>
        <w:ind w:firstLine="567"/>
        <w:jc w:val="both"/>
        <w:rPr>
          <w:rStyle w:val="BodyTextChar1"/>
          <w:rFonts w:asciiTheme="majorHAnsi" w:hAnsiTheme="majorHAnsi" w:cstheme="majorHAnsi"/>
          <w:color w:val="000000"/>
          <w:lang w:val="hr-HR" w:eastAsia="vi-VN"/>
        </w:rPr>
      </w:pPr>
    </w:p>
    <w:p w14:paraId="5ECCC166" w14:textId="77777777" w:rsidR="00422745" w:rsidRPr="009D24D2" w:rsidRDefault="00422745" w:rsidP="0064054B">
      <w:pPr>
        <w:pStyle w:val="BodyText"/>
        <w:spacing w:before="120"/>
        <w:ind w:firstLine="567"/>
        <w:jc w:val="both"/>
        <w:rPr>
          <w:rFonts w:asciiTheme="majorHAnsi" w:hAnsiTheme="majorHAnsi" w:cstheme="majorHAnsi"/>
          <w:sz w:val="28"/>
          <w:szCs w:val="28"/>
          <w:lang w:val="hr-HR"/>
        </w:rPr>
      </w:pPr>
    </w:p>
    <w:p w14:paraId="70245851" w14:textId="77777777" w:rsidR="0062246F" w:rsidRPr="0064054B" w:rsidRDefault="0062246F"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lastRenderedPageBreak/>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2314"/>
      </w:tblGrid>
      <w:tr w:rsidR="0062246F" w:rsidRPr="0064054B" w14:paraId="1B93DDF3" w14:textId="77777777" w:rsidTr="008E6966">
        <w:trPr>
          <w:jc w:val="center"/>
        </w:trPr>
        <w:tc>
          <w:tcPr>
            <w:tcW w:w="7905" w:type="dxa"/>
          </w:tcPr>
          <w:p w14:paraId="3D5D1BB4" w14:textId="77777777" w:rsidR="0062246F" w:rsidRPr="0064054B" w:rsidRDefault="0062246F"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37FCA108" w14:textId="77777777" w:rsidR="0062246F" w:rsidRPr="0064054B" w:rsidRDefault="0062246F"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71BA852C" w14:textId="77777777" w:rsidR="0062246F" w:rsidRPr="0064054B" w:rsidRDefault="0062246F"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62246F" w:rsidRPr="0064054B" w14:paraId="4DE299B7" w14:textId="77777777" w:rsidTr="008E6966">
        <w:trPr>
          <w:jc w:val="center"/>
        </w:trPr>
        <w:tc>
          <w:tcPr>
            <w:tcW w:w="7905" w:type="dxa"/>
          </w:tcPr>
          <w:p w14:paraId="12B67B96" w14:textId="77777777" w:rsidR="0062246F" w:rsidRPr="0064054B" w:rsidRDefault="0062246F" w:rsidP="0064054B">
            <w:pPr>
              <w:spacing w:before="120" w:after="120" w:line="240" w:lineRule="auto"/>
              <w:textAlignment w:val="baseline"/>
              <w:rPr>
                <w:szCs w:val="28"/>
                <w:lang w:val="pt-BR" w:eastAsia="vi-VN"/>
              </w:rPr>
            </w:pPr>
            <w:r w:rsidRPr="0064054B">
              <w:rPr>
                <w:szCs w:val="28"/>
                <w:lang w:val="pt-BR" w:eastAsia="vi-VN"/>
              </w:rPr>
              <w:t xml:space="preserve">- Như mục </w:t>
            </w:r>
            <w:r w:rsidR="00ED6AB8" w:rsidRPr="0064054B">
              <w:rPr>
                <w:szCs w:val="28"/>
                <w:lang w:val="pt-BR" w:eastAsia="vi-VN"/>
              </w:rPr>
              <w:t>9</w:t>
            </w:r>
            <w:r w:rsidRPr="0064054B">
              <w:rPr>
                <w:szCs w:val="28"/>
                <w:lang w:val="pt-BR" w:eastAsia="vi-VN"/>
              </w:rPr>
              <w:t>.2;</w:t>
            </w:r>
          </w:p>
          <w:p w14:paraId="7DAFE7D4" w14:textId="77777777" w:rsidR="0062246F" w:rsidRPr="0064054B" w:rsidRDefault="0062246F"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605DB503" w14:textId="77777777" w:rsidR="0062246F" w:rsidRPr="0064054B" w:rsidRDefault="0062246F"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05F61DD1" w14:textId="77777777" w:rsidR="0062246F" w:rsidRPr="0064054B" w:rsidRDefault="0062246F"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62246F" w:rsidRPr="0064054B" w14:paraId="6ED50A81" w14:textId="77777777" w:rsidTr="008E6966">
        <w:trPr>
          <w:jc w:val="center"/>
        </w:trPr>
        <w:tc>
          <w:tcPr>
            <w:tcW w:w="7905" w:type="dxa"/>
          </w:tcPr>
          <w:p w14:paraId="092FE391" w14:textId="77777777" w:rsidR="0062246F" w:rsidRPr="0064054B" w:rsidRDefault="0062246F"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0D39DC3D" w14:textId="77777777" w:rsidR="0062246F" w:rsidRPr="0064054B" w:rsidRDefault="0062246F"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7FC2CA3A" w14:textId="77777777" w:rsidR="0062246F" w:rsidRPr="0064054B" w:rsidRDefault="0062246F" w:rsidP="0064054B">
            <w:pPr>
              <w:spacing w:before="120" w:after="120" w:line="240" w:lineRule="auto"/>
              <w:textAlignment w:val="baseline"/>
              <w:rPr>
                <w:szCs w:val="28"/>
                <w:lang w:eastAsia="vi-VN"/>
              </w:rPr>
            </w:pPr>
          </w:p>
        </w:tc>
      </w:tr>
    </w:tbl>
    <w:p w14:paraId="7E00E561" w14:textId="77777777" w:rsidR="006D0577" w:rsidRPr="009D24D2" w:rsidRDefault="006D0577" w:rsidP="00087948">
      <w:pPr>
        <w:spacing w:before="120" w:after="120" w:line="240" w:lineRule="auto"/>
        <w:rPr>
          <w:rFonts w:eastAsia="Times New Roman"/>
          <w:color w:val="000000"/>
          <w:szCs w:val="28"/>
          <w:highlight w:val="yellow"/>
          <w:lang w:eastAsia="vi-VN"/>
        </w:rPr>
      </w:pPr>
    </w:p>
    <w:p w14:paraId="036CB773" w14:textId="77777777" w:rsidR="006D0577" w:rsidRPr="009D24D2" w:rsidRDefault="006D0577">
      <w:pPr>
        <w:spacing w:line="240" w:lineRule="auto"/>
        <w:jc w:val="left"/>
        <w:rPr>
          <w:rFonts w:eastAsia="Times New Roman"/>
          <w:color w:val="000000"/>
          <w:szCs w:val="28"/>
          <w:highlight w:val="yellow"/>
          <w:lang w:eastAsia="vi-VN"/>
        </w:rPr>
      </w:pPr>
      <w:r w:rsidRPr="009D24D2">
        <w:rPr>
          <w:rFonts w:eastAsia="Times New Roman"/>
          <w:color w:val="000000"/>
          <w:szCs w:val="28"/>
          <w:highlight w:val="yellow"/>
          <w:lang w:eastAsia="vi-VN"/>
        </w:rPr>
        <w:br w:type="page"/>
      </w:r>
    </w:p>
    <w:p w14:paraId="7CC657F8" w14:textId="77777777" w:rsidR="000F52DB" w:rsidRDefault="000F52DB" w:rsidP="006D0577">
      <w:pPr>
        <w:spacing w:before="120"/>
        <w:jc w:val="right"/>
        <w:rPr>
          <w:rFonts w:asciiTheme="majorHAnsi" w:hAnsiTheme="majorHAnsi" w:cstheme="majorHAnsi"/>
          <w:b/>
          <w:szCs w:val="28"/>
          <w:highlight w:val="yellow"/>
        </w:rPr>
        <w:sectPr w:rsidR="000F52DB" w:rsidSect="005326CE">
          <w:pgSz w:w="16840" w:h="11907" w:orient="landscape" w:code="9"/>
          <w:pgMar w:top="1134" w:right="1021" w:bottom="1134" w:left="1871" w:header="709" w:footer="709" w:gutter="0"/>
          <w:cols w:space="720"/>
          <w:titlePg/>
          <w:docGrid w:linePitch="381"/>
        </w:sectPr>
      </w:pPr>
    </w:p>
    <w:p w14:paraId="6029B0D7" w14:textId="77777777" w:rsidR="006D0577" w:rsidRPr="000F52DB" w:rsidRDefault="006D0577" w:rsidP="006D0577">
      <w:pPr>
        <w:spacing w:before="120"/>
        <w:jc w:val="right"/>
        <w:rPr>
          <w:rFonts w:asciiTheme="majorHAnsi" w:hAnsiTheme="majorHAnsi" w:cstheme="majorHAnsi"/>
          <w:b/>
          <w:szCs w:val="28"/>
        </w:rPr>
      </w:pPr>
      <w:r w:rsidRPr="000F52DB">
        <w:rPr>
          <w:rFonts w:asciiTheme="majorHAnsi" w:hAnsiTheme="majorHAnsi" w:cstheme="majorHAnsi"/>
          <w:b/>
          <w:szCs w:val="28"/>
        </w:rPr>
        <w:lastRenderedPageBreak/>
        <w:t>Mẫu số 24</w:t>
      </w:r>
    </w:p>
    <w:p w14:paraId="3A7209BD" w14:textId="77777777" w:rsidR="006D0577" w:rsidRPr="000F52DB" w:rsidRDefault="006D0577" w:rsidP="000F52DB">
      <w:pPr>
        <w:jc w:val="center"/>
        <w:rPr>
          <w:rFonts w:asciiTheme="majorHAnsi" w:hAnsiTheme="majorHAnsi" w:cstheme="majorHAnsi"/>
          <w:szCs w:val="28"/>
        </w:rPr>
      </w:pPr>
      <w:r w:rsidRPr="000F52DB">
        <w:rPr>
          <w:rFonts w:asciiTheme="majorHAnsi" w:hAnsiTheme="majorHAnsi" w:cstheme="majorHAnsi"/>
          <w:b/>
          <w:szCs w:val="28"/>
        </w:rPr>
        <w:t>CỘNG HÒA XÃ HỘI CHỦ NGHĨA VIỆT NAM</w:t>
      </w:r>
      <w:r w:rsidRPr="000F52DB">
        <w:rPr>
          <w:rFonts w:asciiTheme="majorHAnsi" w:hAnsiTheme="majorHAnsi" w:cstheme="majorHAnsi"/>
          <w:b/>
          <w:szCs w:val="28"/>
        </w:rPr>
        <w:br/>
        <w:t xml:space="preserve">Độc lập - Tự do - Hạnh phúc </w:t>
      </w:r>
      <w:r w:rsidRPr="000F52DB">
        <w:rPr>
          <w:rFonts w:asciiTheme="majorHAnsi" w:hAnsiTheme="majorHAnsi" w:cstheme="majorHAnsi"/>
          <w:b/>
          <w:szCs w:val="28"/>
        </w:rPr>
        <w:br/>
        <w:t>---------------</w:t>
      </w:r>
    </w:p>
    <w:p w14:paraId="43EC6523" w14:textId="77777777" w:rsidR="006D0577" w:rsidRPr="000F52DB" w:rsidRDefault="006D0577" w:rsidP="000F52DB">
      <w:pPr>
        <w:jc w:val="center"/>
        <w:rPr>
          <w:rFonts w:asciiTheme="majorHAnsi" w:hAnsiTheme="majorHAnsi" w:cstheme="majorHAnsi"/>
          <w:b/>
          <w:szCs w:val="28"/>
        </w:rPr>
      </w:pPr>
      <w:r w:rsidRPr="000F52DB">
        <w:rPr>
          <w:rFonts w:asciiTheme="majorHAnsi" w:hAnsiTheme="majorHAnsi" w:cstheme="majorHAnsi"/>
          <w:b/>
          <w:szCs w:val="28"/>
        </w:rPr>
        <w:t>ĐƠN ĐỀ NGHỊ</w:t>
      </w:r>
    </w:p>
    <w:p w14:paraId="5EF0C282" w14:textId="77777777" w:rsidR="006D0577" w:rsidRPr="000F52DB" w:rsidRDefault="006D0577" w:rsidP="000F52DB">
      <w:pPr>
        <w:jc w:val="center"/>
        <w:rPr>
          <w:rFonts w:asciiTheme="majorHAnsi" w:hAnsiTheme="majorHAnsi" w:cstheme="majorHAnsi"/>
          <w:b/>
          <w:szCs w:val="28"/>
        </w:rPr>
      </w:pPr>
      <w:r w:rsidRPr="000F52DB">
        <w:rPr>
          <w:rFonts w:asciiTheme="majorHAnsi" w:hAnsiTheme="majorHAnsi" w:cstheme="majorHAnsi"/>
          <w:b/>
          <w:szCs w:val="28"/>
        </w:rPr>
        <w:t>Hưởng lại chế độ ưu đãi đối với người có công</w:t>
      </w:r>
      <w:r w:rsidRPr="000F52DB">
        <w:rPr>
          <w:rFonts w:asciiTheme="majorHAnsi" w:hAnsiTheme="majorHAnsi" w:cstheme="majorHAnsi"/>
          <w:b/>
          <w:szCs w:val="28"/>
        </w:rPr>
        <w:br/>
        <w:t>hoặc thân nhân người có công</w:t>
      </w:r>
    </w:p>
    <w:p w14:paraId="5562EA6A" w14:textId="77777777" w:rsidR="006D0577" w:rsidRPr="000F52DB" w:rsidRDefault="006D0577" w:rsidP="006D0577">
      <w:pPr>
        <w:spacing w:before="120"/>
        <w:jc w:val="center"/>
        <w:rPr>
          <w:rFonts w:asciiTheme="majorHAnsi" w:hAnsiTheme="majorHAnsi" w:cstheme="majorHAnsi"/>
          <w:szCs w:val="28"/>
        </w:rPr>
      </w:pPr>
      <w:r w:rsidRPr="000F52DB">
        <w:rPr>
          <w:rFonts w:asciiTheme="majorHAnsi" w:hAnsiTheme="majorHAnsi" w:cstheme="majorHAnsi"/>
          <w:szCs w:val="28"/>
        </w:rPr>
        <w:t>Kính gửi: ....................................</w:t>
      </w:r>
      <w:r w:rsidRPr="000F52DB">
        <w:rPr>
          <w:rFonts w:asciiTheme="majorHAnsi" w:hAnsiTheme="majorHAnsi" w:cstheme="majorHAnsi"/>
          <w:szCs w:val="28"/>
          <w:vertAlign w:val="superscript"/>
        </w:rPr>
        <w:t>1</w:t>
      </w:r>
      <w:r w:rsidRPr="000F52DB">
        <w:rPr>
          <w:rFonts w:asciiTheme="majorHAnsi" w:hAnsiTheme="majorHAnsi" w:cstheme="majorHAnsi"/>
          <w:szCs w:val="28"/>
        </w:rPr>
        <w:t>....................................</w:t>
      </w:r>
    </w:p>
    <w:p w14:paraId="4EC7C1A5"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Họ và tên: .............................................</w:t>
      </w:r>
      <w:r w:rsidR="00293801">
        <w:rPr>
          <w:rFonts w:asciiTheme="majorHAnsi" w:hAnsiTheme="majorHAnsi" w:cstheme="majorHAnsi"/>
          <w:szCs w:val="28"/>
        </w:rPr>
        <w:t>.</w:t>
      </w:r>
      <w:r w:rsidR="000F52DB">
        <w:rPr>
          <w:rFonts w:asciiTheme="majorHAnsi" w:hAnsiTheme="majorHAnsi" w:cstheme="majorHAnsi"/>
          <w:szCs w:val="28"/>
        </w:rPr>
        <w:t>...................</w:t>
      </w:r>
      <w:r w:rsidRPr="000F52DB">
        <w:rPr>
          <w:rFonts w:asciiTheme="majorHAnsi" w:hAnsiTheme="majorHAnsi" w:cstheme="majorHAnsi"/>
          <w:szCs w:val="28"/>
        </w:rPr>
        <w:t>..............................................</w:t>
      </w:r>
    </w:p>
    <w:p w14:paraId="605CA850"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 xml:space="preserve">Ngày tháng năm sinh: </w:t>
      </w:r>
      <w:r w:rsidRPr="009D24D2">
        <w:rPr>
          <w:rFonts w:asciiTheme="majorHAnsi" w:hAnsiTheme="majorHAnsi" w:cstheme="majorHAnsi"/>
          <w:szCs w:val="28"/>
        </w:rPr>
        <w:t xml:space="preserve">.................................... </w:t>
      </w:r>
      <w:r w:rsidRPr="000F52DB">
        <w:rPr>
          <w:rFonts w:asciiTheme="majorHAnsi" w:hAnsiTheme="majorHAnsi" w:cstheme="majorHAnsi"/>
          <w:szCs w:val="28"/>
        </w:rPr>
        <w:t xml:space="preserve">Nam/Nữ: </w:t>
      </w:r>
      <w:r w:rsidRPr="009D24D2">
        <w:rPr>
          <w:rFonts w:asciiTheme="majorHAnsi" w:hAnsiTheme="majorHAnsi" w:cstheme="majorHAnsi"/>
          <w:szCs w:val="28"/>
        </w:rPr>
        <w:t>..............</w:t>
      </w:r>
      <w:r w:rsidR="000F52DB" w:rsidRPr="009D24D2">
        <w:rPr>
          <w:rFonts w:asciiTheme="majorHAnsi" w:hAnsiTheme="majorHAnsi" w:cstheme="majorHAnsi"/>
          <w:szCs w:val="28"/>
        </w:rPr>
        <w:t>......................</w:t>
      </w:r>
      <w:r w:rsidR="00293801" w:rsidRPr="009D24D2">
        <w:rPr>
          <w:rFonts w:asciiTheme="majorHAnsi" w:hAnsiTheme="majorHAnsi" w:cstheme="majorHAnsi"/>
          <w:szCs w:val="28"/>
        </w:rPr>
        <w:t>.</w:t>
      </w:r>
      <w:r w:rsidRPr="009D24D2">
        <w:rPr>
          <w:rFonts w:asciiTheme="majorHAnsi" w:hAnsiTheme="majorHAnsi" w:cstheme="majorHAnsi"/>
          <w:szCs w:val="28"/>
        </w:rPr>
        <w:t>...</w:t>
      </w:r>
    </w:p>
    <w:p w14:paraId="5DB1E8F1"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CCCD/CMND số .......................... Ngày cấ</w:t>
      </w:r>
      <w:r w:rsidR="00293801">
        <w:rPr>
          <w:rFonts w:asciiTheme="majorHAnsi" w:hAnsiTheme="majorHAnsi" w:cstheme="majorHAnsi"/>
          <w:szCs w:val="28"/>
        </w:rPr>
        <w:t>p .........</w:t>
      </w:r>
      <w:r w:rsidR="000F52DB">
        <w:rPr>
          <w:rFonts w:asciiTheme="majorHAnsi" w:hAnsiTheme="majorHAnsi" w:cstheme="majorHAnsi"/>
          <w:szCs w:val="28"/>
        </w:rPr>
        <w:t>..</w:t>
      </w:r>
      <w:r w:rsidRPr="000F52DB">
        <w:rPr>
          <w:rFonts w:asciiTheme="majorHAnsi" w:hAnsiTheme="majorHAnsi" w:cstheme="majorHAnsi"/>
          <w:szCs w:val="28"/>
        </w:rPr>
        <w:t>............ Nơi cấp ...................</w:t>
      </w:r>
    </w:p>
    <w:p w14:paraId="0D424443"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Quê quán: ...........................................................................</w:t>
      </w:r>
      <w:r w:rsidR="000F52DB">
        <w:rPr>
          <w:rFonts w:asciiTheme="majorHAnsi" w:hAnsiTheme="majorHAnsi" w:cstheme="majorHAnsi"/>
          <w:szCs w:val="28"/>
        </w:rPr>
        <w:t>....................</w:t>
      </w:r>
      <w:r w:rsidRPr="000F52DB">
        <w:rPr>
          <w:rFonts w:asciiTheme="majorHAnsi" w:hAnsiTheme="majorHAnsi" w:cstheme="majorHAnsi"/>
          <w:szCs w:val="28"/>
        </w:rPr>
        <w:t>.................</w:t>
      </w:r>
    </w:p>
    <w:p w14:paraId="42418898"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Nơi thường trú: ................................................................</w:t>
      </w:r>
      <w:r w:rsidR="00293801">
        <w:rPr>
          <w:rFonts w:asciiTheme="majorHAnsi" w:hAnsiTheme="majorHAnsi" w:cstheme="majorHAnsi"/>
          <w:szCs w:val="28"/>
        </w:rPr>
        <w:t>............</w:t>
      </w:r>
      <w:r w:rsidR="000F52DB">
        <w:rPr>
          <w:rFonts w:asciiTheme="majorHAnsi" w:hAnsiTheme="majorHAnsi" w:cstheme="majorHAnsi"/>
          <w:szCs w:val="28"/>
        </w:rPr>
        <w:t>...........</w:t>
      </w:r>
      <w:r w:rsidRPr="000F52DB">
        <w:rPr>
          <w:rFonts w:asciiTheme="majorHAnsi" w:hAnsiTheme="majorHAnsi" w:cstheme="majorHAnsi"/>
          <w:szCs w:val="28"/>
        </w:rPr>
        <w:t>................</w:t>
      </w:r>
    </w:p>
    <w:p w14:paraId="67220948"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Số điện thoại: .............................................................</w:t>
      </w:r>
      <w:r w:rsidR="00293801">
        <w:rPr>
          <w:rFonts w:asciiTheme="majorHAnsi" w:hAnsiTheme="majorHAnsi" w:cstheme="majorHAnsi"/>
          <w:szCs w:val="28"/>
        </w:rPr>
        <w:t>..............</w:t>
      </w:r>
      <w:r w:rsidR="000F52DB">
        <w:rPr>
          <w:rFonts w:asciiTheme="majorHAnsi" w:hAnsiTheme="majorHAnsi" w:cstheme="majorHAnsi"/>
          <w:szCs w:val="28"/>
        </w:rPr>
        <w:t>....</w:t>
      </w:r>
      <w:r w:rsidRPr="000F52DB">
        <w:rPr>
          <w:rFonts w:asciiTheme="majorHAnsi" w:hAnsiTheme="majorHAnsi" w:cstheme="majorHAnsi"/>
          <w:szCs w:val="28"/>
        </w:rPr>
        <w:t>...........................</w:t>
      </w:r>
    </w:p>
    <w:p w14:paraId="1FCAF5BC"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Thuộc diện</w:t>
      </w:r>
      <w:r w:rsidRPr="000F52DB">
        <w:rPr>
          <w:rFonts w:asciiTheme="majorHAnsi" w:hAnsiTheme="majorHAnsi" w:cstheme="majorHAnsi"/>
          <w:szCs w:val="28"/>
          <w:vertAlign w:val="superscript"/>
        </w:rPr>
        <w:t>2</w:t>
      </w:r>
      <w:r w:rsidRPr="000F52DB">
        <w:rPr>
          <w:rFonts w:asciiTheme="majorHAnsi" w:hAnsiTheme="majorHAnsi" w:cstheme="majorHAnsi"/>
          <w:szCs w:val="28"/>
        </w:rPr>
        <w:t>: .................</w:t>
      </w:r>
      <w:r w:rsidR="000F52DB">
        <w:rPr>
          <w:rFonts w:asciiTheme="majorHAnsi" w:hAnsiTheme="majorHAnsi" w:cstheme="majorHAnsi"/>
          <w:szCs w:val="28"/>
        </w:rPr>
        <w:t>..................</w:t>
      </w:r>
      <w:r w:rsidRPr="000F52DB">
        <w:rPr>
          <w:rFonts w:asciiTheme="majorHAnsi" w:hAnsiTheme="majorHAnsi" w:cstheme="majorHAnsi"/>
          <w:szCs w:val="28"/>
        </w:rPr>
        <w:t>.........................................................................</w:t>
      </w:r>
    </w:p>
    <w:p w14:paraId="4841FA53"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Lý do bị tạm đình chỉ: ...</w:t>
      </w:r>
      <w:r w:rsidR="000F52DB">
        <w:rPr>
          <w:rFonts w:asciiTheme="majorHAnsi" w:hAnsiTheme="majorHAnsi" w:cstheme="majorHAnsi"/>
          <w:szCs w:val="28"/>
        </w:rPr>
        <w:t>..................</w:t>
      </w:r>
      <w:r w:rsidRPr="000F52DB">
        <w:rPr>
          <w:rFonts w:asciiTheme="majorHAnsi" w:hAnsiTheme="majorHAnsi" w:cstheme="majorHAnsi"/>
          <w:szCs w:val="28"/>
        </w:rPr>
        <w:t>.............</w:t>
      </w:r>
      <w:r w:rsidR="00293801">
        <w:rPr>
          <w:rFonts w:asciiTheme="majorHAnsi" w:hAnsiTheme="majorHAnsi" w:cstheme="majorHAnsi"/>
          <w:szCs w:val="28"/>
        </w:rPr>
        <w:t>..............................</w:t>
      </w:r>
      <w:r w:rsidRPr="000F52DB">
        <w:rPr>
          <w:rFonts w:asciiTheme="majorHAnsi" w:hAnsiTheme="majorHAnsi" w:cstheme="majorHAnsi"/>
          <w:szCs w:val="28"/>
        </w:rPr>
        <w:t>............................</w:t>
      </w:r>
    </w:p>
    <w:p w14:paraId="262D1181" w14:textId="77777777" w:rsidR="006D0577" w:rsidRPr="000F52DB" w:rsidRDefault="006D0577" w:rsidP="006D0577">
      <w:pPr>
        <w:spacing w:before="120"/>
        <w:rPr>
          <w:rFonts w:asciiTheme="majorHAnsi" w:hAnsiTheme="majorHAnsi" w:cstheme="majorHAnsi"/>
          <w:szCs w:val="28"/>
        </w:rPr>
      </w:pPr>
      <w:r w:rsidRPr="000F52DB">
        <w:rPr>
          <w:rFonts w:asciiTheme="majorHAnsi" w:hAnsiTheme="majorHAnsi" w:cstheme="majorHAnsi"/>
          <w:szCs w:val="28"/>
        </w:rPr>
        <w:t>Đề nghị được hưởng lại chế độ ưu đãi: .......</w:t>
      </w:r>
      <w:r w:rsidR="000F52DB">
        <w:rPr>
          <w:rFonts w:asciiTheme="majorHAnsi" w:hAnsiTheme="majorHAnsi" w:cstheme="majorHAnsi"/>
          <w:szCs w:val="28"/>
        </w:rPr>
        <w:t>....................</w:t>
      </w:r>
      <w:r w:rsidR="00293801">
        <w:rPr>
          <w:rFonts w:asciiTheme="majorHAnsi" w:hAnsiTheme="majorHAnsi" w:cstheme="majorHAnsi"/>
          <w:szCs w:val="28"/>
        </w:rPr>
        <w:t>..........................</w:t>
      </w:r>
      <w:r w:rsidRPr="000F52DB">
        <w:rPr>
          <w:rFonts w:asciiTheme="majorHAnsi" w:hAnsiTheme="majorHAnsi" w:cstheme="majorHAnsi"/>
          <w:szCs w:val="28"/>
        </w:rPr>
        <w:t>.............</w:t>
      </w:r>
    </w:p>
    <w:p w14:paraId="2A05430D" w14:textId="77777777" w:rsidR="006D0577" w:rsidRPr="000F52DB" w:rsidRDefault="006D0577" w:rsidP="006D0577">
      <w:pPr>
        <w:spacing w:before="120"/>
        <w:rPr>
          <w:rFonts w:asciiTheme="majorHAnsi" w:hAnsiTheme="majorHAnsi" w:cstheme="majorHAnsi"/>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536"/>
        <w:gridCol w:w="4536"/>
      </w:tblGrid>
      <w:tr w:rsidR="006D0577" w:rsidRPr="000F52DB" w14:paraId="20359368" w14:textId="77777777" w:rsidTr="009945D9">
        <w:tc>
          <w:tcPr>
            <w:tcW w:w="2500" w:type="pct"/>
          </w:tcPr>
          <w:p w14:paraId="26EA249D" w14:textId="77777777" w:rsidR="006D0577" w:rsidRPr="009D24D2" w:rsidRDefault="006D0577" w:rsidP="009945D9">
            <w:pPr>
              <w:spacing w:before="120"/>
              <w:jc w:val="center"/>
              <w:rPr>
                <w:rFonts w:asciiTheme="majorHAnsi" w:hAnsiTheme="majorHAnsi" w:cstheme="majorHAnsi"/>
                <w:szCs w:val="28"/>
                <w:lang w:val="vi-VN"/>
              </w:rPr>
            </w:pPr>
          </w:p>
        </w:tc>
        <w:tc>
          <w:tcPr>
            <w:tcW w:w="2500" w:type="pct"/>
          </w:tcPr>
          <w:p w14:paraId="7F8B5B2C" w14:textId="77777777" w:rsidR="006D0577" w:rsidRPr="009D24D2" w:rsidRDefault="006D0577" w:rsidP="009945D9">
            <w:pPr>
              <w:spacing w:before="120"/>
              <w:jc w:val="center"/>
              <w:rPr>
                <w:rFonts w:asciiTheme="majorHAnsi" w:hAnsiTheme="majorHAnsi" w:cstheme="majorHAnsi"/>
                <w:szCs w:val="28"/>
                <w:lang w:val="vi-VN"/>
              </w:rPr>
            </w:pPr>
            <w:r w:rsidRPr="009D24D2">
              <w:rPr>
                <w:rFonts w:asciiTheme="majorHAnsi" w:hAnsiTheme="majorHAnsi" w:cstheme="majorHAnsi"/>
                <w:i/>
                <w:szCs w:val="28"/>
                <w:lang w:val="vi-VN"/>
              </w:rPr>
              <w:t>………., ngày ... tháng ... năm ..…...</w:t>
            </w:r>
            <w:r w:rsidRPr="009D24D2">
              <w:rPr>
                <w:rFonts w:asciiTheme="majorHAnsi" w:hAnsiTheme="majorHAnsi" w:cstheme="majorHAnsi"/>
                <w:i/>
                <w:szCs w:val="28"/>
                <w:lang w:val="vi-VN"/>
              </w:rPr>
              <w:br/>
            </w:r>
            <w:r w:rsidRPr="009D24D2">
              <w:rPr>
                <w:rFonts w:asciiTheme="majorHAnsi" w:hAnsiTheme="majorHAnsi" w:cstheme="majorHAnsi"/>
                <w:b/>
                <w:szCs w:val="28"/>
                <w:lang w:val="vi-VN"/>
              </w:rPr>
              <w:t>Người khai</w:t>
            </w:r>
            <w:r w:rsidRPr="009D24D2">
              <w:rPr>
                <w:rFonts w:asciiTheme="majorHAnsi" w:hAnsiTheme="majorHAnsi" w:cstheme="majorHAnsi"/>
                <w:szCs w:val="28"/>
                <w:lang w:val="vi-VN"/>
              </w:rPr>
              <w:br/>
            </w:r>
            <w:r w:rsidRPr="009D24D2">
              <w:rPr>
                <w:rFonts w:asciiTheme="majorHAnsi" w:hAnsiTheme="majorHAnsi" w:cstheme="majorHAnsi"/>
                <w:i/>
                <w:szCs w:val="28"/>
                <w:lang w:val="vi-VN"/>
              </w:rPr>
              <w:t>(Ký, ghi rõ họ và tên)</w:t>
            </w:r>
          </w:p>
        </w:tc>
      </w:tr>
    </w:tbl>
    <w:p w14:paraId="4264D054" w14:textId="77777777" w:rsidR="006D0577" w:rsidRPr="000F52DB" w:rsidRDefault="006D0577" w:rsidP="006D0577">
      <w:pPr>
        <w:spacing w:before="120"/>
        <w:rPr>
          <w:rFonts w:asciiTheme="majorHAnsi" w:hAnsiTheme="majorHAnsi" w:cstheme="majorHAnsi"/>
          <w:szCs w:val="28"/>
        </w:rPr>
      </w:pPr>
      <w:r w:rsidRPr="009D24D2">
        <w:rPr>
          <w:rFonts w:asciiTheme="majorHAnsi" w:hAnsiTheme="majorHAnsi" w:cstheme="majorHAnsi"/>
          <w:szCs w:val="28"/>
        </w:rPr>
        <w:t>___________________</w:t>
      </w:r>
    </w:p>
    <w:p w14:paraId="3098EE4C" w14:textId="77777777" w:rsidR="006D0577" w:rsidRPr="000F52DB" w:rsidRDefault="006D0577" w:rsidP="006D0577">
      <w:pPr>
        <w:spacing w:before="120"/>
        <w:rPr>
          <w:rFonts w:asciiTheme="majorHAnsi" w:hAnsiTheme="majorHAnsi" w:cstheme="majorHAnsi"/>
          <w:b/>
          <w:i/>
          <w:sz w:val="20"/>
          <w:szCs w:val="20"/>
        </w:rPr>
      </w:pPr>
      <w:r w:rsidRPr="000F52DB">
        <w:rPr>
          <w:rFonts w:asciiTheme="majorHAnsi" w:hAnsiTheme="majorHAnsi" w:cstheme="majorHAnsi"/>
          <w:b/>
          <w:i/>
          <w:sz w:val="20"/>
          <w:szCs w:val="20"/>
        </w:rPr>
        <w:t>Ghi chú:</w:t>
      </w:r>
    </w:p>
    <w:p w14:paraId="75FAB3E5" w14:textId="77777777" w:rsidR="006D0577" w:rsidRPr="000F52DB" w:rsidRDefault="006D0577" w:rsidP="006D0577">
      <w:pPr>
        <w:spacing w:before="120"/>
        <w:rPr>
          <w:rFonts w:asciiTheme="majorHAnsi" w:hAnsiTheme="majorHAnsi" w:cstheme="majorHAnsi"/>
          <w:sz w:val="20"/>
          <w:szCs w:val="20"/>
        </w:rPr>
      </w:pPr>
      <w:r w:rsidRPr="000F52DB">
        <w:rPr>
          <w:rFonts w:asciiTheme="majorHAnsi" w:hAnsiTheme="majorHAnsi" w:cstheme="majorHAnsi"/>
          <w:sz w:val="20"/>
          <w:szCs w:val="20"/>
          <w:vertAlign w:val="superscript"/>
        </w:rPr>
        <w:t>1</w:t>
      </w:r>
      <w:r w:rsidRPr="000F52DB">
        <w:rPr>
          <w:rFonts w:asciiTheme="majorHAnsi" w:hAnsiTheme="majorHAnsi" w:cstheme="majorHAnsi"/>
          <w:sz w:val="20"/>
          <w:szCs w:val="20"/>
        </w:rPr>
        <w:t xml:space="preserve"> Cơ quan quản lý hồ sơ và thực hiện chế độ ưu đãi</w:t>
      </w:r>
    </w:p>
    <w:p w14:paraId="2DD453AD" w14:textId="77777777" w:rsidR="006D0577" w:rsidRPr="000F52DB" w:rsidRDefault="006D0577" w:rsidP="006D0577">
      <w:pPr>
        <w:spacing w:before="120"/>
        <w:rPr>
          <w:rFonts w:asciiTheme="majorHAnsi" w:hAnsiTheme="majorHAnsi" w:cstheme="majorHAnsi"/>
          <w:sz w:val="20"/>
          <w:szCs w:val="20"/>
        </w:rPr>
      </w:pPr>
      <w:r w:rsidRPr="000F52DB">
        <w:rPr>
          <w:rFonts w:asciiTheme="majorHAnsi" w:hAnsiTheme="majorHAnsi" w:cstheme="majorHAnsi"/>
          <w:sz w:val="20"/>
          <w:szCs w:val="20"/>
          <w:vertAlign w:val="superscript"/>
        </w:rPr>
        <w:t>2</w:t>
      </w:r>
      <w:r w:rsidRPr="000F52DB">
        <w:rPr>
          <w:rFonts w:asciiTheme="majorHAnsi" w:hAnsiTheme="majorHAnsi" w:cstheme="majorHAnsi"/>
          <w:sz w:val="20"/>
          <w:szCs w:val="20"/>
        </w:rPr>
        <w:t xml:space="preserve"> Ghi rõ đối tượng người có công hoặc thân nhân người có công. Trường hợp là thân nhân người có công thì ghi thêm thông tin người có công và mối quan hệ với người có công.</w:t>
      </w:r>
    </w:p>
    <w:p w14:paraId="459AD483" w14:textId="77777777" w:rsidR="000F52DB" w:rsidRPr="009D24D2" w:rsidRDefault="000F52DB">
      <w:pPr>
        <w:spacing w:line="240" w:lineRule="auto"/>
        <w:jc w:val="left"/>
        <w:rPr>
          <w:rFonts w:eastAsia="Times New Roman"/>
          <w:color w:val="000000"/>
          <w:sz w:val="20"/>
          <w:szCs w:val="20"/>
          <w:lang w:eastAsia="vi-VN"/>
        </w:rPr>
        <w:sectPr w:rsidR="000F52DB" w:rsidRPr="009D24D2" w:rsidSect="005326CE">
          <w:pgSz w:w="11907" w:h="16840" w:code="9"/>
          <w:pgMar w:top="1134" w:right="1134" w:bottom="1134" w:left="1701" w:header="709" w:footer="709" w:gutter="0"/>
          <w:cols w:space="720"/>
          <w:titlePg/>
          <w:docGrid w:linePitch="381"/>
        </w:sectPr>
      </w:pPr>
    </w:p>
    <w:p w14:paraId="5FD77610" w14:textId="77777777" w:rsidR="008203A2" w:rsidRPr="009D24D2" w:rsidRDefault="003A1D5B" w:rsidP="00770D89">
      <w:pPr>
        <w:pStyle w:val="ListParagraph"/>
        <w:numPr>
          <w:ilvl w:val="0"/>
          <w:numId w:val="2"/>
        </w:numPr>
        <w:spacing w:before="120" w:after="120" w:line="240" w:lineRule="auto"/>
        <w:jc w:val="left"/>
        <w:outlineLvl w:val="1"/>
        <w:rPr>
          <w:b/>
          <w:bCs/>
          <w:color w:val="0070C0"/>
          <w:szCs w:val="28"/>
        </w:rPr>
      </w:pPr>
      <w:r w:rsidRPr="0064054B">
        <w:rPr>
          <w:b/>
          <w:bCs/>
          <w:color w:val="0070C0"/>
          <w:szCs w:val="28"/>
        </w:rPr>
        <w:lastRenderedPageBreak/>
        <w:t xml:space="preserve">Sửa đổi, bổ </w:t>
      </w:r>
      <w:r w:rsidRPr="009D24D2">
        <w:rPr>
          <w:b/>
          <w:bCs/>
          <w:color w:val="0070C0"/>
          <w:szCs w:val="28"/>
        </w:rPr>
        <w:t xml:space="preserve">sung </w:t>
      </w:r>
      <w:r w:rsidRPr="0064054B">
        <w:rPr>
          <w:b/>
          <w:bCs/>
          <w:color w:val="0070C0"/>
          <w:szCs w:val="28"/>
        </w:rPr>
        <w:t xml:space="preserve">thông </w:t>
      </w:r>
      <w:r w:rsidRPr="009D24D2">
        <w:rPr>
          <w:b/>
          <w:bCs/>
          <w:color w:val="0070C0"/>
          <w:szCs w:val="28"/>
        </w:rPr>
        <w:t xml:space="preserve">tin </w:t>
      </w:r>
      <w:r w:rsidRPr="0064054B">
        <w:rPr>
          <w:b/>
          <w:bCs/>
          <w:color w:val="0070C0"/>
          <w:szCs w:val="28"/>
        </w:rPr>
        <w:t xml:space="preserve">cá nhân </w:t>
      </w:r>
      <w:r w:rsidRPr="009D24D2">
        <w:rPr>
          <w:b/>
          <w:bCs/>
          <w:color w:val="0070C0"/>
          <w:szCs w:val="28"/>
        </w:rPr>
        <w:t xml:space="preserve">trong </w:t>
      </w:r>
      <w:r w:rsidRPr="0064054B">
        <w:rPr>
          <w:b/>
          <w:bCs/>
          <w:color w:val="0070C0"/>
          <w:szCs w:val="28"/>
        </w:rPr>
        <w:t>hồ sơ người có công</w:t>
      </w:r>
      <w:r w:rsidR="00CB12B9" w:rsidRPr="009D24D2">
        <w:rPr>
          <w:b/>
          <w:bCs/>
          <w:color w:val="0070C0"/>
          <w:szCs w:val="28"/>
        </w:rPr>
        <w:t xml:space="preserve"> (1.010826)</w:t>
      </w:r>
    </w:p>
    <w:p w14:paraId="67D920CC" w14:textId="77777777" w:rsidR="008203A2" w:rsidRPr="0064054B" w:rsidRDefault="008203A2" w:rsidP="00770D89">
      <w:pPr>
        <w:pStyle w:val="ListParagraph"/>
        <w:numPr>
          <w:ilvl w:val="1"/>
          <w:numId w:val="2"/>
        </w:numPr>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D26993" w:rsidRPr="0064054B" w14:paraId="626C06AE" w14:textId="77777777" w:rsidTr="00D26993">
        <w:trPr>
          <w:jc w:val="center"/>
        </w:trPr>
        <w:tc>
          <w:tcPr>
            <w:tcW w:w="851" w:type="dxa"/>
            <w:vAlign w:val="center"/>
          </w:tcPr>
          <w:p w14:paraId="0FCC1BE9" w14:textId="77777777" w:rsidR="00D26993" w:rsidRPr="0064054B" w:rsidRDefault="00D26993" w:rsidP="00371D31">
            <w:pPr>
              <w:spacing w:before="100" w:after="100" w:line="240" w:lineRule="auto"/>
              <w:jc w:val="center"/>
              <w:rPr>
                <w:b/>
                <w:szCs w:val="28"/>
              </w:rPr>
            </w:pPr>
            <w:r w:rsidRPr="0064054B">
              <w:rPr>
                <w:b/>
                <w:szCs w:val="28"/>
              </w:rPr>
              <w:t>TT</w:t>
            </w:r>
          </w:p>
        </w:tc>
        <w:tc>
          <w:tcPr>
            <w:tcW w:w="2546" w:type="dxa"/>
            <w:vAlign w:val="center"/>
          </w:tcPr>
          <w:p w14:paraId="24577F68" w14:textId="77777777" w:rsidR="00D26993" w:rsidRPr="0064054B" w:rsidRDefault="00D26993" w:rsidP="00371D31">
            <w:pPr>
              <w:spacing w:before="100" w:after="100" w:line="240" w:lineRule="auto"/>
              <w:jc w:val="center"/>
              <w:rPr>
                <w:b/>
                <w:szCs w:val="28"/>
              </w:rPr>
            </w:pPr>
            <w:r w:rsidRPr="0064054B">
              <w:rPr>
                <w:b/>
                <w:szCs w:val="28"/>
              </w:rPr>
              <w:t>Trình tự thực hiện</w:t>
            </w:r>
          </w:p>
        </w:tc>
        <w:tc>
          <w:tcPr>
            <w:tcW w:w="7773" w:type="dxa"/>
            <w:vAlign w:val="center"/>
          </w:tcPr>
          <w:p w14:paraId="4BBF7061" w14:textId="77777777" w:rsidR="00D26993" w:rsidRPr="0064054B" w:rsidRDefault="00D26993" w:rsidP="00371D31">
            <w:pPr>
              <w:spacing w:before="100" w:after="100" w:line="240" w:lineRule="auto"/>
              <w:jc w:val="center"/>
              <w:rPr>
                <w:b/>
                <w:szCs w:val="28"/>
              </w:rPr>
            </w:pPr>
            <w:r w:rsidRPr="0064054B">
              <w:rPr>
                <w:b/>
                <w:szCs w:val="28"/>
              </w:rPr>
              <w:t>Cách thức thực hiện</w:t>
            </w:r>
          </w:p>
        </w:tc>
        <w:tc>
          <w:tcPr>
            <w:tcW w:w="3040" w:type="dxa"/>
            <w:vAlign w:val="center"/>
          </w:tcPr>
          <w:p w14:paraId="0A470A8A" w14:textId="77777777" w:rsidR="00D26993" w:rsidRPr="0064054B" w:rsidRDefault="00D26993" w:rsidP="00371D31">
            <w:pPr>
              <w:spacing w:before="100" w:after="100" w:line="240" w:lineRule="auto"/>
              <w:jc w:val="center"/>
              <w:rPr>
                <w:b/>
                <w:szCs w:val="28"/>
              </w:rPr>
            </w:pPr>
            <w:r w:rsidRPr="0064054B">
              <w:rPr>
                <w:b/>
                <w:szCs w:val="28"/>
              </w:rPr>
              <w:t>Thời gian giải quyết</w:t>
            </w:r>
          </w:p>
        </w:tc>
      </w:tr>
      <w:tr w:rsidR="00D26993" w:rsidRPr="0064054B" w14:paraId="71ACE8CF" w14:textId="77777777" w:rsidTr="00D26993">
        <w:trPr>
          <w:trHeight w:val="1906"/>
          <w:jc w:val="center"/>
        </w:trPr>
        <w:tc>
          <w:tcPr>
            <w:tcW w:w="851" w:type="dxa"/>
            <w:vAlign w:val="center"/>
          </w:tcPr>
          <w:p w14:paraId="6549240A" w14:textId="77777777" w:rsidR="00D26993" w:rsidRPr="0064054B" w:rsidRDefault="00D26993" w:rsidP="00371D31">
            <w:pPr>
              <w:spacing w:before="100" w:after="100" w:line="240" w:lineRule="auto"/>
              <w:jc w:val="center"/>
              <w:rPr>
                <w:b/>
                <w:szCs w:val="28"/>
              </w:rPr>
            </w:pPr>
            <w:r w:rsidRPr="0064054B">
              <w:rPr>
                <w:b/>
                <w:szCs w:val="28"/>
              </w:rPr>
              <w:t>Bước 1</w:t>
            </w:r>
          </w:p>
        </w:tc>
        <w:tc>
          <w:tcPr>
            <w:tcW w:w="2546" w:type="dxa"/>
            <w:vAlign w:val="center"/>
          </w:tcPr>
          <w:p w14:paraId="41F883E0" w14:textId="77777777" w:rsidR="00D26993" w:rsidRPr="0064054B" w:rsidRDefault="00D26993" w:rsidP="00371D31">
            <w:pPr>
              <w:spacing w:before="100" w:after="100" w:line="240" w:lineRule="auto"/>
              <w:rPr>
                <w:szCs w:val="28"/>
              </w:rPr>
            </w:pPr>
            <w:r w:rsidRPr="0064054B">
              <w:rPr>
                <w:b/>
                <w:szCs w:val="28"/>
              </w:rPr>
              <w:t xml:space="preserve">Nộp hồ sơ thủ tục hành chính: </w:t>
            </w:r>
            <w:r w:rsidRPr="009D24D2">
              <w:rPr>
                <w:i/>
                <w:szCs w:val="28"/>
              </w:rPr>
              <w:t>C</w:t>
            </w:r>
            <w:r w:rsidRPr="0064054B">
              <w:rPr>
                <w:i/>
                <w:szCs w:val="28"/>
              </w:rPr>
              <w:t>á nhân chuẩn bị hồ sơ đầy đủ theo quy định và nộp hồ sơ qua các cách thức sau:</w:t>
            </w:r>
          </w:p>
        </w:tc>
        <w:tc>
          <w:tcPr>
            <w:tcW w:w="7773" w:type="dxa"/>
            <w:vAlign w:val="center"/>
          </w:tcPr>
          <w:p w14:paraId="75E805F5" w14:textId="77777777" w:rsidR="00D26993" w:rsidRPr="009D24D2" w:rsidRDefault="00D26993" w:rsidP="00371D31">
            <w:pPr>
              <w:spacing w:before="100" w:after="100" w:line="240" w:lineRule="auto"/>
              <w:ind w:firstLine="437"/>
              <w:rPr>
                <w:rFonts w:asciiTheme="majorHAnsi" w:hAnsiTheme="majorHAnsi" w:cstheme="majorHAnsi"/>
                <w:bCs/>
                <w:szCs w:val="28"/>
              </w:rPr>
            </w:pPr>
            <w:r w:rsidRPr="0064054B">
              <w:rPr>
                <w:rFonts w:asciiTheme="majorHAnsi" w:hAnsiTheme="majorHAnsi" w:cstheme="majorHAnsi"/>
                <w:szCs w:val="28"/>
              </w:rPr>
              <w:t xml:space="preserve">1. Nộp trực tiếp qua Bộ phận tiếp nhận và trả kết quả </w:t>
            </w:r>
            <w:r w:rsidRPr="009D24D2">
              <w:rPr>
                <w:rFonts w:asciiTheme="majorHAnsi" w:hAnsiTheme="majorHAnsi" w:cstheme="majorHAnsi"/>
                <w:szCs w:val="28"/>
              </w:rPr>
              <w:t xml:space="preserve">của Sở Lao động - Thương binh và Xã hội </w:t>
            </w:r>
            <w:r w:rsidRPr="0064054B">
              <w:rPr>
                <w:rFonts w:asciiTheme="majorHAnsi" w:hAnsiTheme="majorHAnsi" w:cstheme="majorHAnsi"/>
                <w:szCs w:val="28"/>
              </w:rPr>
              <w:t xml:space="preserve">tại </w:t>
            </w:r>
            <w:r w:rsidR="004A5E1C">
              <w:rPr>
                <w:rFonts w:asciiTheme="majorHAnsi" w:hAnsiTheme="majorHAnsi" w:cstheme="majorHAnsi"/>
                <w:bCs/>
                <w:szCs w:val="28"/>
              </w:rPr>
              <w:t>Trung tâm Hành chính công</w:t>
            </w:r>
            <w:r w:rsidR="00293801" w:rsidRPr="009D24D2">
              <w:rPr>
                <w:rFonts w:asciiTheme="majorHAnsi" w:hAnsiTheme="majorHAnsi" w:cstheme="majorHAnsi"/>
                <w:bCs/>
                <w:szCs w:val="28"/>
              </w:rPr>
              <w:t xml:space="preserve"> </w:t>
            </w:r>
            <w:r w:rsidRPr="0064054B">
              <w:rPr>
                <w:rFonts w:asciiTheme="majorHAnsi" w:hAnsiTheme="majorHAnsi" w:cstheme="majorHAnsi"/>
                <w:bCs/>
                <w:i/>
                <w:szCs w:val="28"/>
              </w:rPr>
              <w:t>(số 85, đường Nguyễn Huệ, phường 1, thành phố Cao Lãnh, Đồng Tháp)</w:t>
            </w:r>
          </w:p>
          <w:p w14:paraId="6139832F"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2. Hoặc qua dịch vụ bưu chính công ích</w:t>
            </w:r>
          </w:p>
        </w:tc>
        <w:tc>
          <w:tcPr>
            <w:tcW w:w="3040" w:type="dxa"/>
            <w:vAlign w:val="center"/>
          </w:tcPr>
          <w:p w14:paraId="766A9396" w14:textId="77777777" w:rsidR="00D26993" w:rsidRPr="0064054B" w:rsidRDefault="00D26993" w:rsidP="00371D31">
            <w:pPr>
              <w:spacing w:before="100" w:after="10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D26993" w:rsidRPr="0064054B" w14:paraId="5F467469" w14:textId="77777777" w:rsidTr="00D26993">
        <w:trPr>
          <w:jc w:val="center"/>
        </w:trPr>
        <w:tc>
          <w:tcPr>
            <w:tcW w:w="851" w:type="dxa"/>
            <w:vAlign w:val="center"/>
          </w:tcPr>
          <w:p w14:paraId="116C4F34" w14:textId="77777777" w:rsidR="00D26993" w:rsidRPr="0064054B" w:rsidRDefault="00D26993" w:rsidP="00371D31">
            <w:pPr>
              <w:spacing w:before="100" w:after="100" w:line="240" w:lineRule="auto"/>
              <w:jc w:val="center"/>
              <w:rPr>
                <w:b/>
                <w:szCs w:val="28"/>
              </w:rPr>
            </w:pPr>
            <w:r w:rsidRPr="0064054B">
              <w:rPr>
                <w:b/>
                <w:szCs w:val="28"/>
              </w:rPr>
              <w:t>Bước 2</w:t>
            </w:r>
          </w:p>
        </w:tc>
        <w:tc>
          <w:tcPr>
            <w:tcW w:w="2546" w:type="dxa"/>
            <w:vAlign w:val="center"/>
          </w:tcPr>
          <w:p w14:paraId="03273711" w14:textId="77777777" w:rsidR="00D26993" w:rsidRPr="0064054B" w:rsidRDefault="00D26993" w:rsidP="00371D31">
            <w:pPr>
              <w:spacing w:before="100" w:after="100" w:line="240" w:lineRule="auto"/>
              <w:rPr>
                <w:b/>
                <w:szCs w:val="28"/>
              </w:rPr>
            </w:pPr>
            <w:r w:rsidRPr="0064054B">
              <w:rPr>
                <w:b/>
                <w:szCs w:val="28"/>
              </w:rPr>
              <w:t>Tiếp nhận và chuyển hồ sơ thủ tục hành chính</w:t>
            </w:r>
          </w:p>
        </w:tc>
        <w:tc>
          <w:tcPr>
            <w:tcW w:w="7773" w:type="dxa"/>
          </w:tcPr>
          <w:p w14:paraId="12782AFF" w14:textId="77777777" w:rsidR="00D26993" w:rsidRPr="0064054B" w:rsidRDefault="00D26993" w:rsidP="00371D31">
            <w:pPr>
              <w:spacing w:before="100" w:after="100" w:line="240" w:lineRule="auto"/>
              <w:ind w:firstLine="437"/>
              <w:rPr>
                <w:rFonts w:asciiTheme="majorHAnsi" w:hAnsiTheme="majorHAnsi" w:cstheme="majorHAnsi"/>
                <w:szCs w:val="28"/>
              </w:rPr>
            </w:pPr>
            <w:r w:rsidRPr="009D24D2">
              <w:rPr>
                <w:rFonts w:asciiTheme="majorHAnsi" w:hAnsiTheme="majorHAnsi" w:cstheme="majorHAnsi"/>
                <w:szCs w:val="28"/>
              </w:rPr>
              <w:t>C</w:t>
            </w:r>
            <w:r w:rsidRPr="0064054B">
              <w:rPr>
                <w:rFonts w:asciiTheme="majorHAnsi" w:hAnsiTheme="majorHAnsi" w:cstheme="majorHAnsi"/>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7162560"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17A488DA"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b) Trường hợp từ chối nhận hồ sơ, công chức tiếp nhận hồ sơ phải nêu rõ lý do theo mẫu Phiếu từ chối giải quyết hồ sơ thủ tục hành chính;</w:t>
            </w:r>
          </w:p>
          <w:p w14:paraId="1E22D6C8"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9D24D2">
              <w:rPr>
                <w:rFonts w:asciiTheme="majorHAnsi" w:hAnsiTheme="majorHAnsi" w:cstheme="majorHAnsi"/>
                <w:color w:val="000000"/>
                <w:szCs w:val="28"/>
              </w:rPr>
              <w:t>Người có công</w:t>
            </w:r>
            <w:r w:rsidRPr="0064054B">
              <w:rPr>
                <w:rFonts w:asciiTheme="majorHAnsi" w:hAnsiTheme="majorHAnsi" w:cstheme="majorHAnsi"/>
                <w:color w:val="000000"/>
                <w:szCs w:val="28"/>
              </w:rPr>
              <w:t xml:space="preserve"> </w:t>
            </w:r>
            <w:r w:rsidRPr="0064054B">
              <w:rPr>
                <w:rFonts w:asciiTheme="majorHAnsi" w:hAnsiTheme="majorHAnsi" w:cstheme="majorHAnsi"/>
                <w:szCs w:val="28"/>
              </w:rPr>
              <w:t>để giải quyết theo quy trình.</w:t>
            </w:r>
          </w:p>
        </w:tc>
        <w:tc>
          <w:tcPr>
            <w:tcW w:w="3040" w:type="dxa"/>
            <w:vAlign w:val="center"/>
          </w:tcPr>
          <w:p w14:paraId="39968A5A" w14:textId="77777777" w:rsidR="00D26993" w:rsidRPr="0064054B" w:rsidRDefault="00D26993" w:rsidP="00371D31">
            <w:pPr>
              <w:spacing w:before="100" w:after="100" w:line="240" w:lineRule="auto"/>
              <w:rPr>
                <w:szCs w:val="28"/>
              </w:rPr>
            </w:pPr>
            <w:r w:rsidRPr="0064054B">
              <w:rPr>
                <w:szCs w:val="28"/>
              </w:rPr>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D26993" w:rsidRPr="0064054B" w14:paraId="7A43C7FB" w14:textId="77777777" w:rsidTr="00D26993">
        <w:trPr>
          <w:jc w:val="center"/>
        </w:trPr>
        <w:tc>
          <w:tcPr>
            <w:tcW w:w="851" w:type="dxa"/>
            <w:vMerge w:val="restart"/>
            <w:vAlign w:val="center"/>
          </w:tcPr>
          <w:p w14:paraId="2CECD88E" w14:textId="77777777" w:rsidR="00D26993" w:rsidRPr="0064054B" w:rsidRDefault="00D26993" w:rsidP="00371D31">
            <w:pPr>
              <w:spacing w:before="100" w:after="100" w:line="240" w:lineRule="auto"/>
              <w:jc w:val="center"/>
              <w:rPr>
                <w:b/>
                <w:szCs w:val="28"/>
              </w:rPr>
            </w:pPr>
            <w:r w:rsidRPr="0064054B">
              <w:rPr>
                <w:b/>
                <w:szCs w:val="28"/>
              </w:rPr>
              <w:lastRenderedPageBreak/>
              <w:t>Bước 3</w:t>
            </w:r>
          </w:p>
        </w:tc>
        <w:tc>
          <w:tcPr>
            <w:tcW w:w="2546" w:type="dxa"/>
            <w:vMerge w:val="restart"/>
            <w:vAlign w:val="center"/>
          </w:tcPr>
          <w:p w14:paraId="153C9575" w14:textId="77777777" w:rsidR="00D26993" w:rsidRPr="0064054B" w:rsidRDefault="00D26993" w:rsidP="00371D31">
            <w:pPr>
              <w:spacing w:before="100" w:after="100" w:line="240" w:lineRule="auto"/>
              <w:rPr>
                <w:b/>
                <w:szCs w:val="28"/>
              </w:rPr>
            </w:pPr>
            <w:r w:rsidRPr="0064054B">
              <w:rPr>
                <w:b/>
                <w:szCs w:val="28"/>
              </w:rPr>
              <w:t>Giải quyết thủ tục hành chính</w:t>
            </w:r>
          </w:p>
        </w:tc>
        <w:tc>
          <w:tcPr>
            <w:tcW w:w="7773" w:type="dxa"/>
          </w:tcPr>
          <w:p w14:paraId="503E6320"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Sau khi nhận hồ sơ thủ tục hành chính từ Bộ phận tiếp nhận và trả kết quả, công chức tiếp nhận hồ sơ, thẩm định, dự thảo kết quả thủ tục hành chính, g</w:t>
            </w:r>
            <w:r w:rsidRPr="009D24D2">
              <w:rPr>
                <w:rFonts w:asciiTheme="majorHAnsi" w:hAnsiTheme="majorHAnsi" w:cstheme="majorHAnsi"/>
                <w:szCs w:val="28"/>
              </w:rPr>
              <w:t>ử</w:t>
            </w:r>
            <w:r w:rsidRPr="0064054B">
              <w:rPr>
                <w:rFonts w:asciiTheme="majorHAnsi" w:hAnsiTheme="majorHAnsi" w:cstheme="majorHAnsi"/>
                <w:szCs w:val="28"/>
              </w:rPr>
              <w:t xml:space="preserve">i lãnh đạo Phòng xem xét, thẩm định và trình Giám đốc Sở </w:t>
            </w:r>
            <w:r w:rsidRPr="009D24D2">
              <w:rPr>
                <w:rFonts w:asciiTheme="majorHAnsi" w:hAnsiTheme="majorHAnsi" w:cstheme="majorHAnsi"/>
                <w:szCs w:val="28"/>
              </w:rPr>
              <w:t>quyết định</w:t>
            </w:r>
            <w:r w:rsidRPr="0064054B">
              <w:rPr>
                <w:rFonts w:asciiTheme="majorHAnsi" w:hAnsiTheme="majorHAnsi" w:cstheme="majorHAnsi"/>
                <w:szCs w:val="28"/>
              </w:rPr>
              <w:t>.</w:t>
            </w:r>
          </w:p>
        </w:tc>
        <w:tc>
          <w:tcPr>
            <w:tcW w:w="3040" w:type="dxa"/>
            <w:vAlign w:val="center"/>
          </w:tcPr>
          <w:p w14:paraId="046D9041" w14:textId="77777777" w:rsidR="00D26993" w:rsidRPr="0064054B" w:rsidRDefault="00D26993" w:rsidP="00371D31">
            <w:pPr>
              <w:spacing w:before="100" w:after="100" w:line="240" w:lineRule="auto"/>
              <w:jc w:val="center"/>
              <w:rPr>
                <w:szCs w:val="28"/>
              </w:rPr>
            </w:pPr>
            <w:r w:rsidRPr="0064054B">
              <w:rPr>
                <w:szCs w:val="28"/>
                <w:lang w:val="en-US"/>
              </w:rPr>
              <w:t>24</w:t>
            </w:r>
            <w:r w:rsidRPr="0064054B">
              <w:rPr>
                <w:szCs w:val="28"/>
              </w:rPr>
              <w:t xml:space="preserve"> ngày, trong đó:</w:t>
            </w:r>
          </w:p>
        </w:tc>
      </w:tr>
      <w:tr w:rsidR="00D26993" w:rsidRPr="0064054B" w14:paraId="6FE306D6" w14:textId="77777777" w:rsidTr="00D26993">
        <w:trPr>
          <w:jc w:val="center"/>
        </w:trPr>
        <w:tc>
          <w:tcPr>
            <w:tcW w:w="851" w:type="dxa"/>
            <w:vMerge/>
            <w:vAlign w:val="center"/>
          </w:tcPr>
          <w:p w14:paraId="155BD522" w14:textId="77777777" w:rsidR="00D26993" w:rsidRPr="0064054B" w:rsidRDefault="00D26993" w:rsidP="00371D31">
            <w:pPr>
              <w:spacing w:before="100" w:after="100" w:line="240" w:lineRule="auto"/>
              <w:jc w:val="center"/>
              <w:rPr>
                <w:b/>
                <w:szCs w:val="28"/>
              </w:rPr>
            </w:pPr>
          </w:p>
        </w:tc>
        <w:tc>
          <w:tcPr>
            <w:tcW w:w="2546" w:type="dxa"/>
            <w:vMerge/>
            <w:vAlign w:val="center"/>
          </w:tcPr>
          <w:p w14:paraId="7F0C3105" w14:textId="77777777" w:rsidR="00D26993" w:rsidRPr="0064054B" w:rsidRDefault="00D26993" w:rsidP="00371D31">
            <w:pPr>
              <w:spacing w:before="100" w:after="100" w:line="240" w:lineRule="auto"/>
              <w:rPr>
                <w:szCs w:val="28"/>
              </w:rPr>
            </w:pPr>
          </w:p>
        </w:tc>
        <w:tc>
          <w:tcPr>
            <w:tcW w:w="7773" w:type="dxa"/>
            <w:vAlign w:val="center"/>
          </w:tcPr>
          <w:p w14:paraId="11C18B73"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iCs/>
                <w:szCs w:val="28"/>
              </w:rPr>
              <w:t>1. Tiếp nhận hồ sơ (Bộ phận tiếp nhận và trả kết quả)</w:t>
            </w:r>
          </w:p>
        </w:tc>
        <w:tc>
          <w:tcPr>
            <w:tcW w:w="3040" w:type="dxa"/>
            <w:vAlign w:val="center"/>
          </w:tcPr>
          <w:p w14:paraId="490F6D5B" w14:textId="77777777" w:rsidR="00D26993" w:rsidRPr="0064054B" w:rsidRDefault="00D26993" w:rsidP="00371D31">
            <w:pPr>
              <w:spacing w:before="100" w:after="100" w:line="240" w:lineRule="auto"/>
              <w:jc w:val="center"/>
              <w:rPr>
                <w:szCs w:val="28"/>
              </w:rPr>
            </w:pPr>
            <w:r w:rsidRPr="0064054B">
              <w:rPr>
                <w:szCs w:val="28"/>
              </w:rPr>
              <w:t>0,5 ngày</w:t>
            </w:r>
          </w:p>
        </w:tc>
      </w:tr>
      <w:tr w:rsidR="00D26993" w:rsidRPr="0064054B" w14:paraId="184854D6" w14:textId="77777777" w:rsidTr="00D26993">
        <w:trPr>
          <w:jc w:val="center"/>
        </w:trPr>
        <w:tc>
          <w:tcPr>
            <w:tcW w:w="851" w:type="dxa"/>
            <w:vMerge/>
            <w:vAlign w:val="center"/>
          </w:tcPr>
          <w:p w14:paraId="738A2438" w14:textId="77777777" w:rsidR="00D26993" w:rsidRPr="0064054B" w:rsidRDefault="00D26993" w:rsidP="00371D31">
            <w:pPr>
              <w:spacing w:before="100" w:after="100" w:line="240" w:lineRule="auto"/>
              <w:jc w:val="center"/>
              <w:rPr>
                <w:b/>
                <w:szCs w:val="28"/>
              </w:rPr>
            </w:pPr>
          </w:p>
        </w:tc>
        <w:tc>
          <w:tcPr>
            <w:tcW w:w="2546" w:type="dxa"/>
            <w:vMerge/>
            <w:vAlign w:val="center"/>
          </w:tcPr>
          <w:p w14:paraId="159C6884" w14:textId="77777777" w:rsidR="00D26993" w:rsidRPr="0064054B" w:rsidRDefault="00D26993" w:rsidP="00371D31">
            <w:pPr>
              <w:spacing w:before="100" w:after="100" w:line="240" w:lineRule="auto"/>
              <w:rPr>
                <w:szCs w:val="28"/>
              </w:rPr>
            </w:pPr>
          </w:p>
        </w:tc>
        <w:tc>
          <w:tcPr>
            <w:tcW w:w="7773" w:type="dxa"/>
          </w:tcPr>
          <w:p w14:paraId="2C624049"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2. Giải quyết hồ sơ (Sở Lao động – Thương binh và Xã hội)</w:t>
            </w:r>
          </w:p>
        </w:tc>
        <w:tc>
          <w:tcPr>
            <w:tcW w:w="3040" w:type="dxa"/>
            <w:vAlign w:val="center"/>
          </w:tcPr>
          <w:p w14:paraId="5048EA10" w14:textId="77777777" w:rsidR="00D26993" w:rsidRPr="0064054B" w:rsidRDefault="00D26993" w:rsidP="00371D31">
            <w:pPr>
              <w:spacing w:before="100" w:after="100" w:line="240" w:lineRule="auto"/>
              <w:jc w:val="center"/>
              <w:rPr>
                <w:szCs w:val="28"/>
                <w:lang w:val="en-US"/>
              </w:rPr>
            </w:pPr>
            <w:r w:rsidRPr="0064054B">
              <w:rPr>
                <w:szCs w:val="28"/>
                <w:lang w:val="en-US"/>
              </w:rPr>
              <w:t>23 ngày</w:t>
            </w:r>
          </w:p>
        </w:tc>
      </w:tr>
      <w:tr w:rsidR="00D26993" w:rsidRPr="0064054B" w14:paraId="553C48BC" w14:textId="77777777" w:rsidTr="00D26993">
        <w:trPr>
          <w:jc w:val="center"/>
        </w:trPr>
        <w:tc>
          <w:tcPr>
            <w:tcW w:w="851" w:type="dxa"/>
            <w:vMerge/>
            <w:vAlign w:val="center"/>
          </w:tcPr>
          <w:p w14:paraId="29EB543C" w14:textId="77777777" w:rsidR="00D26993" w:rsidRPr="0064054B" w:rsidRDefault="00D26993" w:rsidP="00371D31">
            <w:pPr>
              <w:spacing w:before="100" w:after="100" w:line="240" w:lineRule="auto"/>
              <w:jc w:val="center"/>
              <w:rPr>
                <w:b/>
                <w:szCs w:val="28"/>
              </w:rPr>
            </w:pPr>
          </w:p>
        </w:tc>
        <w:tc>
          <w:tcPr>
            <w:tcW w:w="2546" w:type="dxa"/>
            <w:vMerge/>
            <w:vAlign w:val="center"/>
          </w:tcPr>
          <w:p w14:paraId="440B4801" w14:textId="77777777" w:rsidR="00D26993" w:rsidRPr="0064054B" w:rsidRDefault="00D26993" w:rsidP="00371D31">
            <w:pPr>
              <w:spacing w:before="100" w:after="100" w:line="240" w:lineRule="auto"/>
              <w:rPr>
                <w:szCs w:val="28"/>
              </w:rPr>
            </w:pPr>
          </w:p>
        </w:tc>
        <w:tc>
          <w:tcPr>
            <w:tcW w:w="7773" w:type="dxa"/>
          </w:tcPr>
          <w:p w14:paraId="7FD62FC4"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Trường hợp thủ tục hành chính đủ điều kiện giải quyết, công chức được giao xử lý hồ sơ kiểm tra, </w:t>
            </w:r>
            <w:r w:rsidRPr="009D24D2">
              <w:rPr>
                <w:rFonts w:asciiTheme="majorHAnsi" w:hAnsiTheme="majorHAnsi" w:cstheme="majorHAnsi"/>
                <w:szCs w:val="28"/>
              </w:rPr>
              <w:t xml:space="preserve">đối chiếu thông tin và </w:t>
            </w:r>
            <w:r w:rsidRPr="0064054B">
              <w:rPr>
                <w:rFonts w:asciiTheme="majorHAnsi" w:hAnsiTheme="majorHAnsi" w:cstheme="majorHAnsi"/>
                <w:szCs w:val="28"/>
              </w:rPr>
              <w:t xml:space="preserve">tham mưu Lãnh đạo Phòng trình Lãnh đạo Sở </w:t>
            </w:r>
            <w:r w:rsidRPr="009D24D2">
              <w:rPr>
                <w:rFonts w:asciiTheme="majorHAnsi" w:hAnsiTheme="majorHAnsi" w:cstheme="majorHAnsi"/>
                <w:szCs w:val="28"/>
              </w:rPr>
              <w:t>ban hành văn bản kèm giấy tờ quy định tại điểm b khoản 3 Điều 130 Nghị định số 131/2021/NĐ-CP</w:t>
            </w:r>
            <w:r w:rsidRPr="0064054B">
              <w:rPr>
                <w:rFonts w:asciiTheme="majorHAnsi" w:hAnsiTheme="majorHAnsi" w:cstheme="majorHAnsi"/>
                <w:szCs w:val="28"/>
              </w:rPr>
              <w:t xml:space="preserve"> và bản sao giấy tờ đề nghị được sửa đổi, bổ sung thông tin gửi cơ quan có thẩm quyền giải quyết.</w:t>
            </w:r>
          </w:p>
        </w:tc>
        <w:tc>
          <w:tcPr>
            <w:tcW w:w="3040" w:type="dxa"/>
            <w:vAlign w:val="center"/>
          </w:tcPr>
          <w:p w14:paraId="56F37780" w14:textId="77777777" w:rsidR="00D26993" w:rsidRPr="0064054B" w:rsidRDefault="00D26993" w:rsidP="00371D31">
            <w:pPr>
              <w:spacing w:before="100" w:after="100" w:line="240" w:lineRule="auto"/>
              <w:jc w:val="center"/>
              <w:rPr>
                <w:szCs w:val="28"/>
                <w:lang w:val="en-US"/>
              </w:rPr>
            </w:pPr>
            <w:r w:rsidRPr="0064054B">
              <w:rPr>
                <w:szCs w:val="28"/>
                <w:lang w:val="en-US"/>
              </w:rPr>
              <w:t>12 ngày</w:t>
            </w:r>
          </w:p>
        </w:tc>
      </w:tr>
      <w:tr w:rsidR="00D26993" w:rsidRPr="0064054B" w14:paraId="20C972D8" w14:textId="77777777" w:rsidTr="00D26993">
        <w:trPr>
          <w:jc w:val="center"/>
        </w:trPr>
        <w:tc>
          <w:tcPr>
            <w:tcW w:w="851" w:type="dxa"/>
            <w:vMerge/>
            <w:vAlign w:val="center"/>
          </w:tcPr>
          <w:p w14:paraId="04BF28F8" w14:textId="77777777" w:rsidR="00D26993" w:rsidRPr="0064054B" w:rsidRDefault="00D26993" w:rsidP="00371D31">
            <w:pPr>
              <w:spacing w:before="100" w:after="100" w:line="240" w:lineRule="auto"/>
              <w:jc w:val="center"/>
              <w:rPr>
                <w:b/>
                <w:szCs w:val="28"/>
              </w:rPr>
            </w:pPr>
          </w:p>
        </w:tc>
        <w:tc>
          <w:tcPr>
            <w:tcW w:w="2546" w:type="dxa"/>
            <w:vMerge/>
            <w:vAlign w:val="center"/>
          </w:tcPr>
          <w:p w14:paraId="34936F50" w14:textId="77777777" w:rsidR="00D26993" w:rsidRPr="0064054B" w:rsidRDefault="00D26993" w:rsidP="00371D31">
            <w:pPr>
              <w:spacing w:before="100" w:after="100" w:line="240" w:lineRule="auto"/>
              <w:rPr>
                <w:szCs w:val="28"/>
              </w:rPr>
            </w:pPr>
          </w:p>
        </w:tc>
        <w:tc>
          <w:tcPr>
            <w:tcW w:w="7773" w:type="dxa"/>
          </w:tcPr>
          <w:p w14:paraId="172212E7" w14:textId="77777777" w:rsidR="00D26993" w:rsidRPr="009D24D2"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Chuyên viên </w:t>
            </w:r>
            <w:r w:rsidRPr="009D24D2">
              <w:rPr>
                <w:rFonts w:asciiTheme="majorHAnsi" w:hAnsiTheme="majorHAnsi" w:cstheme="majorHAnsi"/>
                <w:szCs w:val="28"/>
              </w:rPr>
              <w:t>Phòng Người có công</w:t>
            </w:r>
          </w:p>
          <w:p w14:paraId="113BDC4C"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w:t>
            </w:r>
            <w:r w:rsidRPr="009D24D2">
              <w:rPr>
                <w:rFonts w:asciiTheme="majorHAnsi" w:hAnsiTheme="majorHAnsi" w:cstheme="majorHAnsi"/>
                <w:szCs w:val="28"/>
              </w:rPr>
              <w:t>Phòng Người có công</w:t>
            </w:r>
          </w:p>
          <w:p w14:paraId="407F01D0"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Sở Lao động – Thương binh và Xã hội </w:t>
            </w:r>
          </w:p>
          <w:p w14:paraId="637556DC"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Văn thư Sở Lao động – Thương binh và Xã hội </w:t>
            </w:r>
          </w:p>
        </w:tc>
        <w:tc>
          <w:tcPr>
            <w:tcW w:w="3040" w:type="dxa"/>
            <w:vAlign w:val="center"/>
          </w:tcPr>
          <w:p w14:paraId="27922F02" w14:textId="77777777" w:rsidR="00D26993" w:rsidRPr="0064054B" w:rsidRDefault="00D26993" w:rsidP="00371D31">
            <w:pPr>
              <w:spacing w:before="100" w:after="100" w:line="240" w:lineRule="auto"/>
              <w:jc w:val="center"/>
              <w:rPr>
                <w:szCs w:val="28"/>
              </w:rPr>
            </w:pPr>
            <w:r w:rsidRPr="0064054B">
              <w:rPr>
                <w:szCs w:val="28"/>
                <w:lang w:val="en-US"/>
              </w:rPr>
              <w:t>06</w:t>
            </w:r>
            <w:r w:rsidRPr="0064054B">
              <w:rPr>
                <w:szCs w:val="28"/>
              </w:rPr>
              <w:t xml:space="preserve"> ngày;</w:t>
            </w:r>
          </w:p>
          <w:p w14:paraId="2E222796" w14:textId="77777777" w:rsidR="00D26993" w:rsidRPr="0064054B" w:rsidRDefault="00D26993" w:rsidP="00371D31">
            <w:pPr>
              <w:spacing w:before="100" w:after="100" w:line="240" w:lineRule="auto"/>
              <w:jc w:val="center"/>
              <w:rPr>
                <w:szCs w:val="28"/>
              </w:rPr>
            </w:pPr>
            <w:r w:rsidRPr="0064054B">
              <w:rPr>
                <w:szCs w:val="28"/>
                <w:lang w:val="en-US"/>
              </w:rPr>
              <w:t>04</w:t>
            </w:r>
            <w:r w:rsidRPr="0064054B">
              <w:rPr>
                <w:szCs w:val="28"/>
              </w:rPr>
              <w:t xml:space="preserve"> ngày;</w:t>
            </w:r>
          </w:p>
          <w:p w14:paraId="6F556062" w14:textId="77777777" w:rsidR="00D26993" w:rsidRPr="0064054B" w:rsidRDefault="00D26993" w:rsidP="00371D31">
            <w:pPr>
              <w:spacing w:before="100" w:after="10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395F86F7" w14:textId="77777777" w:rsidR="00D26993" w:rsidRPr="0064054B" w:rsidRDefault="00D26993" w:rsidP="00371D31">
            <w:pPr>
              <w:spacing w:before="100" w:after="100" w:line="240" w:lineRule="auto"/>
              <w:jc w:val="center"/>
              <w:rPr>
                <w:szCs w:val="28"/>
              </w:rPr>
            </w:pPr>
            <w:r w:rsidRPr="0064054B">
              <w:rPr>
                <w:szCs w:val="28"/>
              </w:rPr>
              <w:t>0,5 ngày.</w:t>
            </w:r>
          </w:p>
        </w:tc>
      </w:tr>
      <w:tr w:rsidR="00D26993" w:rsidRPr="0064054B" w14:paraId="44218DEF" w14:textId="77777777" w:rsidTr="00D26993">
        <w:trPr>
          <w:jc w:val="center"/>
        </w:trPr>
        <w:tc>
          <w:tcPr>
            <w:tcW w:w="851" w:type="dxa"/>
            <w:vMerge/>
            <w:vAlign w:val="center"/>
          </w:tcPr>
          <w:p w14:paraId="6B479C63" w14:textId="77777777" w:rsidR="00D26993" w:rsidRPr="0064054B" w:rsidRDefault="00D26993" w:rsidP="00371D31">
            <w:pPr>
              <w:spacing w:before="100" w:after="100" w:line="240" w:lineRule="auto"/>
              <w:jc w:val="center"/>
              <w:rPr>
                <w:b/>
                <w:szCs w:val="28"/>
              </w:rPr>
            </w:pPr>
          </w:p>
        </w:tc>
        <w:tc>
          <w:tcPr>
            <w:tcW w:w="2546" w:type="dxa"/>
            <w:vMerge/>
            <w:vAlign w:val="center"/>
          </w:tcPr>
          <w:p w14:paraId="35476C97" w14:textId="77777777" w:rsidR="00D26993" w:rsidRPr="0064054B" w:rsidRDefault="00D26993" w:rsidP="00371D31">
            <w:pPr>
              <w:spacing w:before="100" w:after="100" w:line="240" w:lineRule="auto"/>
              <w:rPr>
                <w:szCs w:val="28"/>
              </w:rPr>
            </w:pPr>
          </w:p>
        </w:tc>
        <w:tc>
          <w:tcPr>
            <w:tcW w:w="7773" w:type="dxa"/>
          </w:tcPr>
          <w:p w14:paraId="101DA29E" w14:textId="77777777" w:rsidR="00D26993" w:rsidRPr="0064054B" w:rsidRDefault="00D26993" w:rsidP="00371D31">
            <w:pPr>
              <w:spacing w:before="100" w:after="100" w:line="240" w:lineRule="auto"/>
              <w:ind w:firstLine="437"/>
              <w:rPr>
                <w:rFonts w:asciiTheme="majorHAnsi" w:hAnsiTheme="majorHAnsi" w:cstheme="majorHAnsi"/>
                <w:szCs w:val="28"/>
              </w:rPr>
            </w:pPr>
            <w:r w:rsidRPr="009D24D2">
              <w:rPr>
                <w:rStyle w:val="BodyTextChar1"/>
                <w:rFonts w:asciiTheme="majorHAnsi" w:hAnsiTheme="majorHAnsi" w:cstheme="majorHAnsi"/>
                <w:color w:val="000000"/>
              </w:rPr>
              <w:t>K</w:t>
            </w:r>
            <w:r w:rsidRPr="0064054B">
              <w:rPr>
                <w:rStyle w:val="BodyTextChar1"/>
                <w:rFonts w:asciiTheme="majorHAnsi" w:hAnsiTheme="majorHAnsi" w:cstheme="majorHAnsi"/>
                <w:color w:val="000000"/>
                <w:lang w:eastAsia="vi-VN"/>
              </w:rPr>
              <w:t xml:space="preserve">ể từ ngày nhận được văn bản sửa đổi, bổ </w:t>
            </w:r>
            <w:r w:rsidRPr="0064054B">
              <w:rPr>
                <w:rStyle w:val="BodyTextChar1"/>
                <w:rFonts w:asciiTheme="majorHAnsi" w:hAnsiTheme="majorHAnsi" w:cstheme="majorHAnsi"/>
                <w:color w:val="000000"/>
              </w:rPr>
              <w:t xml:space="preserve">sung </w:t>
            </w:r>
            <w:r w:rsidRPr="0064054B">
              <w:rPr>
                <w:rStyle w:val="BodyTextChar1"/>
                <w:rFonts w:asciiTheme="majorHAnsi" w:hAnsiTheme="majorHAnsi" w:cstheme="majorHAnsi"/>
                <w:color w:val="000000"/>
                <w:lang w:eastAsia="vi-VN"/>
              </w:rPr>
              <w:t xml:space="preserve">thông </w:t>
            </w:r>
            <w:r w:rsidRPr="0064054B">
              <w:rPr>
                <w:rStyle w:val="BodyTextChar1"/>
                <w:rFonts w:asciiTheme="majorHAnsi" w:hAnsiTheme="majorHAnsi" w:cstheme="majorHAnsi"/>
                <w:color w:val="000000"/>
              </w:rPr>
              <w:t xml:space="preserve">tin </w:t>
            </w:r>
            <w:r w:rsidRPr="0064054B">
              <w:rPr>
                <w:rStyle w:val="BodyTextChar1"/>
                <w:rFonts w:asciiTheme="majorHAnsi" w:hAnsiTheme="majorHAnsi" w:cstheme="majorHAnsi"/>
                <w:color w:val="000000"/>
                <w:lang w:eastAsia="vi-VN"/>
              </w:rPr>
              <w:t xml:space="preserve">của cơ </w:t>
            </w:r>
            <w:r w:rsidRPr="0064054B">
              <w:rPr>
                <w:rStyle w:val="BodyTextChar1"/>
                <w:rFonts w:asciiTheme="majorHAnsi" w:hAnsiTheme="majorHAnsi" w:cstheme="majorHAnsi"/>
                <w:color w:val="000000"/>
              </w:rPr>
              <w:t xml:space="preserve">quan </w:t>
            </w:r>
            <w:r w:rsidRPr="0064054B">
              <w:rPr>
                <w:rStyle w:val="BodyTextChar1"/>
                <w:rFonts w:asciiTheme="majorHAnsi" w:hAnsiTheme="majorHAnsi" w:cstheme="majorHAnsi"/>
                <w:color w:val="000000"/>
                <w:lang w:eastAsia="vi-VN"/>
              </w:rPr>
              <w:t xml:space="preserve">có thẩm quyền, có trách nhiệm </w:t>
            </w:r>
            <w:r w:rsidRPr="0064054B">
              <w:rPr>
                <w:rStyle w:val="BodyTextChar1"/>
                <w:rFonts w:asciiTheme="majorHAnsi" w:hAnsiTheme="majorHAnsi" w:cstheme="majorHAnsi"/>
                <w:color w:val="000000"/>
              </w:rPr>
              <w:t xml:space="preserve">ban </w:t>
            </w:r>
            <w:r w:rsidRPr="0064054B">
              <w:rPr>
                <w:rStyle w:val="BodyTextChar1"/>
                <w:rFonts w:asciiTheme="majorHAnsi" w:hAnsiTheme="majorHAnsi" w:cstheme="majorHAnsi"/>
                <w:color w:val="000000"/>
                <w:lang w:eastAsia="vi-VN"/>
              </w:rPr>
              <w:t xml:space="preserve">hành quyết định sửa đổi, bổ </w:t>
            </w:r>
            <w:r w:rsidRPr="0064054B">
              <w:rPr>
                <w:rStyle w:val="BodyTextChar1"/>
                <w:rFonts w:asciiTheme="majorHAnsi" w:hAnsiTheme="majorHAnsi" w:cstheme="majorHAnsi"/>
                <w:color w:val="000000"/>
              </w:rPr>
              <w:t xml:space="preserve">sung </w:t>
            </w:r>
            <w:r w:rsidRPr="0064054B">
              <w:rPr>
                <w:rStyle w:val="BodyTextChar1"/>
                <w:rFonts w:asciiTheme="majorHAnsi" w:hAnsiTheme="majorHAnsi" w:cstheme="majorHAnsi"/>
                <w:color w:val="000000"/>
                <w:lang w:eastAsia="vi-VN"/>
              </w:rPr>
              <w:t xml:space="preserve">thông </w:t>
            </w:r>
            <w:r w:rsidRPr="0064054B">
              <w:rPr>
                <w:rStyle w:val="BodyTextChar1"/>
                <w:rFonts w:asciiTheme="majorHAnsi" w:hAnsiTheme="majorHAnsi" w:cstheme="majorHAnsi"/>
                <w:color w:val="000000"/>
              </w:rPr>
              <w:t xml:space="preserve">tin trong </w:t>
            </w:r>
            <w:r w:rsidRPr="0064054B">
              <w:rPr>
                <w:rStyle w:val="BodyTextChar1"/>
                <w:rFonts w:asciiTheme="majorHAnsi" w:hAnsiTheme="majorHAnsi" w:cstheme="majorHAnsi"/>
                <w:color w:val="000000"/>
                <w:lang w:eastAsia="vi-VN"/>
              </w:rPr>
              <w:t xml:space="preserve">hồ sơ người có công </w:t>
            </w:r>
            <w:r w:rsidRPr="0064054B">
              <w:rPr>
                <w:rStyle w:val="BodyTextChar1"/>
                <w:rFonts w:asciiTheme="majorHAnsi" w:hAnsiTheme="majorHAnsi" w:cstheme="majorHAnsi"/>
                <w:color w:val="000000"/>
              </w:rPr>
              <w:t xml:space="preserve">theo </w:t>
            </w:r>
            <w:r w:rsidRPr="0064054B">
              <w:rPr>
                <w:rStyle w:val="BodyTextChar1"/>
                <w:rFonts w:asciiTheme="majorHAnsi" w:hAnsiTheme="majorHAnsi" w:cstheme="majorHAnsi"/>
                <w:color w:val="000000"/>
                <w:lang w:eastAsia="vi-VN"/>
              </w:rPr>
              <w:t xml:space="preserve">Mẫu số </w:t>
            </w:r>
            <w:r w:rsidRPr="0064054B">
              <w:rPr>
                <w:rStyle w:val="BodyTextChar1"/>
                <w:rFonts w:asciiTheme="majorHAnsi" w:hAnsiTheme="majorHAnsi" w:cstheme="majorHAnsi"/>
                <w:color w:val="000000"/>
              </w:rPr>
              <w:t xml:space="preserve">75 </w:t>
            </w:r>
            <w:r w:rsidRPr="0064054B">
              <w:rPr>
                <w:rStyle w:val="BodyTextChar1"/>
                <w:rFonts w:asciiTheme="majorHAnsi" w:hAnsiTheme="majorHAnsi" w:cstheme="majorHAnsi"/>
                <w:color w:val="000000"/>
                <w:lang w:eastAsia="vi-VN"/>
              </w:rPr>
              <w:t xml:space="preserve">Phụ lục </w:t>
            </w:r>
            <w:r w:rsidRPr="0064054B">
              <w:rPr>
                <w:rStyle w:val="BodyTextChar1"/>
                <w:rFonts w:asciiTheme="majorHAnsi" w:hAnsiTheme="majorHAnsi" w:cstheme="majorHAnsi"/>
                <w:color w:val="000000"/>
              </w:rPr>
              <w:t xml:space="preserve">I </w:t>
            </w:r>
            <w:r w:rsidRPr="0064054B">
              <w:rPr>
                <w:rStyle w:val="BodyTextChar1"/>
                <w:rFonts w:asciiTheme="majorHAnsi" w:hAnsiTheme="majorHAnsi" w:cstheme="majorHAnsi"/>
                <w:color w:val="000000"/>
                <w:lang w:eastAsia="vi-VN"/>
              </w:rPr>
              <w:t xml:space="preserve">Nghị định số 131/2021/NĐ-CP; gửi thông báo điều chỉnh thông </w:t>
            </w:r>
            <w:r w:rsidRPr="0064054B">
              <w:rPr>
                <w:rStyle w:val="BodyTextChar1"/>
                <w:rFonts w:asciiTheme="majorHAnsi" w:hAnsiTheme="majorHAnsi" w:cstheme="majorHAnsi"/>
                <w:color w:val="000000"/>
              </w:rPr>
              <w:t xml:space="preserve">tin </w:t>
            </w:r>
            <w:r w:rsidRPr="0064054B">
              <w:rPr>
                <w:rStyle w:val="BodyTextChar1"/>
                <w:rFonts w:asciiTheme="majorHAnsi" w:hAnsiTheme="majorHAnsi" w:cstheme="majorHAnsi"/>
                <w:color w:val="000000"/>
                <w:lang w:eastAsia="vi-VN"/>
              </w:rPr>
              <w:t xml:space="preserve">đến Bộ </w:t>
            </w:r>
            <w:r w:rsidRPr="0064054B">
              <w:rPr>
                <w:rStyle w:val="BodyTextChar1"/>
                <w:rFonts w:asciiTheme="majorHAnsi" w:hAnsiTheme="majorHAnsi" w:cstheme="majorHAnsi"/>
                <w:color w:val="000000"/>
              </w:rPr>
              <w:t xml:space="preserve">Lao </w:t>
            </w:r>
            <w:r w:rsidRPr="0064054B">
              <w:rPr>
                <w:rStyle w:val="BodyTextChar1"/>
                <w:rFonts w:asciiTheme="majorHAnsi" w:hAnsiTheme="majorHAnsi" w:cstheme="majorHAnsi"/>
                <w:color w:val="000000"/>
                <w:lang w:eastAsia="vi-VN"/>
              </w:rPr>
              <w:t xml:space="preserve">động </w:t>
            </w:r>
            <w:r w:rsidRPr="0064054B">
              <w:rPr>
                <w:rStyle w:val="BodyTextChar1"/>
                <w:rFonts w:asciiTheme="majorHAnsi" w:hAnsiTheme="majorHAnsi" w:cstheme="majorHAnsi"/>
                <w:color w:val="000000"/>
              </w:rPr>
              <w:t xml:space="preserve">- </w:t>
            </w:r>
            <w:r w:rsidRPr="0064054B">
              <w:rPr>
                <w:rStyle w:val="BodyTextChar1"/>
                <w:rFonts w:asciiTheme="majorHAnsi" w:hAnsiTheme="majorHAnsi" w:cstheme="majorHAnsi"/>
                <w:color w:val="000000"/>
                <w:lang w:eastAsia="vi-VN"/>
              </w:rPr>
              <w:t xml:space="preserve">Thương </w:t>
            </w:r>
            <w:r w:rsidRPr="0064054B">
              <w:rPr>
                <w:rStyle w:val="BodyTextChar1"/>
                <w:rFonts w:asciiTheme="majorHAnsi" w:hAnsiTheme="majorHAnsi" w:cstheme="majorHAnsi"/>
                <w:color w:val="000000"/>
              </w:rPr>
              <w:t xml:space="preserve">binh </w:t>
            </w:r>
            <w:r w:rsidRPr="0064054B">
              <w:rPr>
                <w:rStyle w:val="BodyTextChar1"/>
                <w:rFonts w:asciiTheme="majorHAnsi" w:hAnsiTheme="majorHAnsi" w:cstheme="majorHAnsi"/>
                <w:color w:val="000000"/>
                <w:lang w:eastAsia="vi-VN"/>
              </w:rPr>
              <w:t xml:space="preserve">và Xã hội và </w:t>
            </w:r>
            <w:r w:rsidRPr="0064054B">
              <w:rPr>
                <w:rFonts w:asciiTheme="majorHAnsi" w:hAnsiTheme="majorHAnsi" w:cstheme="majorHAnsi"/>
                <w:szCs w:val="28"/>
              </w:rPr>
              <w:t>cập nhật thông tin vào Phần mềm một cửa điện tử; trả kết quả giải quyết thủ tục hành chính.</w:t>
            </w:r>
          </w:p>
        </w:tc>
        <w:tc>
          <w:tcPr>
            <w:tcW w:w="3040" w:type="dxa"/>
            <w:vAlign w:val="center"/>
          </w:tcPr>
          <w:p w14:paraId="5BF43EFE" w14:textId="77777777" w:rsidR="00D26993" w:rsidRPr="0064054B" w:rsidRDefault="00D26993" w:rsidP="00371D31">
            <w:pPr>
              <w:spacing w:before="100" w:after="100" w:line="240" w:lineRule="auto"/>
              <w:jc w:val="center"/>
              <w:rPr>
                <w:szCs w:val="28"/>
                <w:lang w:val="en-US"/>
              </w:rPr>
            </w:pPr>
            <w:r w:rsidRPr="0064054B">
              <w:rPr>
                <w:szCs w:val="28"/>
                <w:lang w:val="en-US"/>
              </w:rPr>
              <w:t>11 ngày</w:t>
            </w:r>
          </w:p>
        </w:tc>
      </w:tr>
      <w:tr w:rsidR="00D26993" w:rsidRPr="0064054B" w14:paraId="1F424AD1" w14:textId="77777777" w:rsidTr="00D26993">
        <w:trPr>
          <w:jc w:val="center"/>
        </w:trPr>
        <w:tc>
          <w:tcPr>
            <w:tcW w:w="851" w:type="dxa"/>
            <w:vMerge/>
            <w:vAlign w:val="center"/>
          </w:tcPr>
          <w:p w14:paraId="564EE6BC" w14:textId="77777777" w:rsidR="00D26993" w:rsidRPr="0064054B" w:rsidRDefault="00D26993" w:rsidP="00371D31">
            <w:pPr>
              <w:spacing w:before="100" w:after="100" w:line="240" w:lineRule="auto"/>
              <w:jc w:val="center"/>
              <w:rPr>
                <w:b/>
                <w:szCs w:val="28"/>
              </w:rPr>
            </w:pPr>
          </w:p>
        </w:tc>
        <w:tc>
          <w:tcPr>
            <w:tcW w:w="2546" w:type="dxa"/>
            <w:vMerge/>
            <w:vAlign w:val="center"/>
          </w:tcPr>
          <w:p w14:paraId="2BF69D21" w14:textId="77777777" w:rsidR="00D26993" w:rsidRPr="0064054B" w:rsidRDefault="00D26993" w:rsidP="00371D31">
            <w:pPr>
              <w:spacing w:before="100" w:after="100" w:line="240" w:lineRule="auto"/>
              <w:rPr>
                <w:szCs w:val="28"/>
              </w:rPr>
            </w:pPr>
          </w:p>
        </w:tc>
        <w:tc>
          <w:tcPr>
            <w:tcW w:w="7773" w:type="dxa"/>
          </w:tcPr>
          <w:p w14:paraId="2EF6C4DE" w14:textId="77777777" w:rsidR="00D26993" w:rsidRPr="009D24D2"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Chuyên viên </w:t>
            </w:r>
            <w:r w:rsidRPr="009D24D2">
              <w:rPr>
                <w:rFonts w:asciiTheme="majorHAnsi" w:hAnsiTheme="majorHAnsi" w:cstheme="majorHAnsi"/>
                <w:szCs w:val="28"/>
              </w:rPr>
              <w:t>Phòng Người có công</w:t>
            </w:r>
          </w:p>
          <w:p w14:paraId="4BEB563C"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w:t>
            </w:r>
            <w:r w:rsidRPr="009D24D2">
              <w:rPr>
                <w:rFonts w:asciiTheme="majorHAnsi" w:hAnsiTheme="majorHAnsi" w:cstheme="majorHAnsi"/>
                <w:szCs w:val="28"/>
              </w:rPr>
              <w:t>Phòng Người có công</w:t>
            </w:r>
          </w:p>
          <w:p w14:paraId="1E58109E"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Sở Lao động – Thương binh và Xã hội </w:t>
            </w:r>
          </w:p>
          <w:p w14:paraId="3382488D"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Văn thư Sở Lao động – Thương binh và Xã hội </w:t>
            </w:r>
          </w:p>
        </w:tc>
        <w:tc>
          <w:tcPr>
            <w:tcW w:w="3040" w:type="dxa"/>
            <w:vAlign w:val="center"/>
          </w:tcPr>
          <w:p w14:paraId="28262A2F" w14:textId="77777777" w:rsidR="00D26993" w:rsidRPr="0064054B" w:rsidRDefault="00D26993" w:rsidP="00371D31">
            <w:pPr>
              <w:spacing w:before="100" w:after="100" w:line="240" w:lineRule="auto"/>
              <w:jc w:val="center"/>
              <w:rPr>
                <w:szCs w:val="28"/>
              </w:rPr>
            </w:pPr>
            <w:r w:rsidRPr="0064054B">
              <w:rPr>
                <w:szCs w:val="28"/>
                <w:lang w:val="en-US"/>
              </w:rPr>
              <w:t>05</w:t>
            </w:r>
            <w:r w:rsidRPr="0064054B">
              <w:rPr>
                <w:szCs w:val="28"/>
              </w:rPr>
              <w:t xml:space="preserve"> ngày;</w:t>
            </w:r>
          </w:p>
          <w:p w14:paraId="5B2D0232" w14:textId="77777777" w:rsidR="00D26993" w:rsidRPr="0064054B" w:rsidRDefault="00D26993" w:rsidP="00371D31">
            <w:pPr>
              <w:spacing w:before="100" w:after="100" w:line="240" w:lineRule="auto"/>
              <w:jc w:val="center"/>
              <w:rPr>
                <w:szCs w:val="28"/>
              </w:rPr>
            </w:pPr>
            <w:r w:rsidRPr="0064054B">
              <w:rPr>
                <w:szCs w:val="28"/>
                <w:lang w:val="en-US"/>
              </w:rPr>
              <w:t>04</w:t>
            </w:r>
            <w:r w:rsidRPr="0064054B">
              <w:rPr>
                <w:szCs w:val="28"/>
              </w:rPr>
              <w:t xml:space="preserve"> ngày;</w:t>
            </w:r>
          </w:p>
          <w:p w14:paraId="68BA300C" w14:textId="77777777" w:rsidR="00D26993" w:rsidRPr="0064054B" w:rsidRDefault="00D26993" w:rsidP="00371D31">
            <w:pPr>
              <w:spacing w:before="100" w:after="10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49D22E2D" w14:textId="77777777" w:rsidR="00D26993" w:rsidRPr="0064054B" w:rsidRDefault="00D26993" w:rsidP="00371D31">
            <w:pPr>
              <w:spacing w:before="100" w:after="100" w:line="240" w:lineRule="auto"/>
              <w:jc w:val="center"/>
              <w:rPr>
                <w:szCs w:val="28"/>
              </w:rPr>
            </w:pPr>
            <w:r w:rsidRPr="0064054B">
              <w:rPr>
                <w:szCs w:val="28"/>
              </w:rPr>
              <w:t>0,5 ngày.</w:t>
            </w:r>
          </w:p>
        </w:tc>
      </w:tr>
      <w:tr w:rsidR="00D26993" w:rsidRPr="0064054B" w14:paraId="19CFD4A8" w14:textId="77777777" w:rsidTr="00D26993">
        <w:trPr>
          <w:jc w:val="center"/>
        </w:trPr>
        <w:tc>
          <w:tcPr>
            <w:tcW w:w="851" w:type="dxa"/>
            <w:vMerge/>
            <w:vAlign w:val="center"/>
          </w:tcPr>
          <w:p w14:paraId="4D3CFEEE" w14:textId="77777777" w:rsidR="00D26993" w:rsidRPr="0064054B" w:rsidRDefault="00D26993" w:rsidP="00371D31">
            <w:pPr>
              <w:spacing w:before="100" w:after="100" w:line="240" w:lineRule="auto"/>
              <w:jc w:val="center"/>
              <w:rPr>
                <w:b/>
                <w:szCs w:val="28"/>
              </w:rPr>
            </w:pPr>
          </w:p>
        </w:tc>
        <w:tc>
          <w:tcPr>
            <w:tcW w:w="2546" w:type="dxa"/>
            <w:vMerge/>
            <w:vAlign w:val="center"/>
          </w:tcPr>
          <w:p w14:paraId="380CC37B" w14:textId="77777777" w:rsidR="00D26993" w:rsidRPr="0064054B" w:rsidRDefault="00D26993" w:rsidP="00371D31">
            <w:pPr>
              <w:spacing w:before="100" w:after="100" w:line="240" w:lineRule="auto"/>
              <w:rPr>
                <w:szCs w:val="28"/>
              </w:rPr>
            </w:pPr>
          </w:p>
        </w:tc>
        <w:tc>
          <w:tcPr>
            <w:tcW w:w="7773" w:type="dxa"/>
          </w:tcPr>
          <w:p w14:paraId="5CB42969" w14:textId="77777777" w:rsidR="00D26993" w:rsidRPr="0064054B" w:rsidRDefault="00D26993" w:rsidP="00371D31">
            <w:pPr>
              <w:pStyle w:val="BodyText"/>
              <w:spacing w:before="100" w:after="100"/>
              <w:ind w:firstLine="437"/>
              <w:jc w:val="both"/>
              <w:rPr>
                <w:rFonts w:asciiTheme="majorHAnsi" w:hAnsiTheme="majorHAnsi" w:cstheme="majorHAnsi"/>
                <w:sz w:val="28"/>
                <w:szCs w:val="28"/>
                <w:lang w:val="vi-VN"/>
              </w:rPr>
            </w:pPr>
            <w:r w:rsidRPr="009D24D2">
              <w:rPr>
                <w:rFonts w:asciiTheme="majorHAnsi" w:hAnsiTheme="majorHAnsi" w:cstheme="majorHAnsi"/>
                <w:sz w:val="28"/>
                <w:szCs w:val="28"/>
                <w:lang w:val="vi-VN"/>
              </w:rPr>
              <w:t xml:space="preserve">- </w:t>
            </w:r>
            <w:r w:rsidRPr="0064054B">
              <w:rPr>
                <w:rFonts w:asciiTheme="majorHAnsi" w:hAnsiTheme="majorHAnsi" w:cstheme="majorHAnsi"/>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06A59849" w14:textId="77777777" w:rsidR="00D26993" w:rsidRPr="0064054B" w:rsidRDefault="00D26993" w:rsidP="00371D31">
            <w:pPr>
              <w:spacing w:before="100" w:after="100" w:line="240" w:lineRule="auto"/>
              <w:jc w:val="center"/>
              <w:rPr>
                <w:szCs w:val="28"/>
              </w:rPr>
            </w:pPr>
            <w:r w:rsidRPr="0064054B">
              <w:rPr>
                <w:szCs w:val="28"/>
              </w:rPr>
              <w:t>Trả lại hồ sơ không quá 03 ngày làm việc</w:t>
            </w:r>
          </w:p>
        </w:tc>
      </w:tr>
      <w:tr w:rsidR="00D26993" w:rsidRPr="0064054B" w14:paraId="325FD14D" w14:textId="77777777" w:rsidTr="00D26993">
        <w:trPr>
          <w:jc w:val="center"/>
        </w:trPr>
        <w:tc>
          <w:tcPr>
            <w:tcW w:w="851" w:type="dxa"/>
            <w:vAlign w:val="center"/>
          </w:tcPr>
          <w:p w14:paraId="551DE3FB" w14:textId="77777777" w:rsidR="00D26993" w:rsidRPr="0064054B" w:rsidRDefault="00D26993" w:rsidP="00371D31">
            <w:pPr>
              <w:spacing w:before="100" w:after="100" w:line="240" w:lineRule="auto"/>
              <w:jc w:val="center"/>
              <w:rPr>
                <w:b/>
                <w:szCs w:val="28"/>
              </w:rPr>
            </w:pPr>
            <w:r w:rsidRPr="0064054B">
              <w:rPr>
                <w:b/>
                <w:szCs w:val="28"/>
              </w:rPr>
              <w:t>Bước 4</w:t>
            </w:r>
          </w:p>
        </w:tc>
        <w:tc>
          <w:tcPr>
            <w:tcW w:w="2546" w:type="dxa"/>
            <w:vAlign w:val="center"/>
          </w:tcPr>
          <w:p w14:paraId="76C001CD" w14:textId="77777777" w:rsidR="00D26993" w:rsidRPr="0064054B" w:rsidRDefault="00D26993" w:rsidP="00371D31">
            <w:pPr>
              <w:spacing w:before="100" w:after="100" w:line="240" w:lineRule="auto"/>
              <w:rPr>
                <w:b/>
                <w:szCs w:val="28"/>
              </w:rPr>
            </w:pPr>
            <w:r w:rsidRPr="0064054B">
              <w:rPr>
                <w:b/>
                <w:szCs w:val="28"/>
              </w:rPr>
              <w:t>Trả kết quả giải quyết thủ tục hành chính</w:t>
            </w:r>
          </w:p>
        </w:tc>
        <w:tc>
          <w:tcPr>
            <w:tcW w:w="7773" w:type="dxa"/>
          </w:tcPr>
          <w:p w14:paraId="3F120BB6"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Công chức tiếp nhận và trả kết quả nhập vào Sổ theo dõi hồ sơ và Phần mềm một cửa điện tử, thực hiện như sau:</w:t>
            </w:r>
          </w:p>
          <w:p w14:paraId="325810DF"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778C06FC"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w:t>
            </w:r>
            <w:r w:rsidRPr="009D24D2">
              <w:rPr>
                <w:rFonts w:asciiTheme="majorHAnsi" w:hAnsiTheme="majorHAnsi" w:cstheme="majorHAnsi"/>
                <w:szCs w:val="28"/>
              </w:rPr>
              <w:t>C</w:t>
            </w:r>
            <w:r w:rsidRPr="0064054B">
              <w:rPr>
                <w:rFonts w:asciiTheme="majorHAnsi" w:hAnsiTheme="majorHAnsi" w:cstheme="majorHAnsi"/>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51F4F8CB"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 xml:space="preserve">- Trường hợp nhận kết quả thông qua dịch vụ bưu chính công </w:t>
            </w:r>
            <w:r w:rsidRPr="0064054B">
              <w:rPr>
                <w:rFonts w:asciiTheme="majorHAnsi" w:hAnsiTheme="majorHAnsi" w:cstheme="majorHAnsi"/>
                <w:szCs w:val="28"/>
              </w:rPr>
              <w:lastRenderedPageBreak/>
              <w:t>ích thì thực hiện theo hướng dẫn của Bưu điện (nếu có).</w:t>
            </w:r>
          </w:p>
          <w:p w14:paraId="3DF95857" w14:textId="77777777" w:rsidR="00D26993" w:rsidRPr="0064054B" w:rsidRDefault="00D26993" w:rsidP="00371D31">
            <w:pPr>
              <w:spacing w:before="100" w:after="100" w:line="240" w:lineRule="auto"/>
              <w:ind w:firstLine="437"/>
              <w:rPr>
                <w:rFonts w:asciiTheme="majorHAnsi" w:hAnsiTheme="majorHAnsi" w:cstheme="majorHAnsi"/>
                <w:szCs w:val="28"/>
              </w:rPr>
            </w:pPr>
            <w:r w:rsidRPr="0064054B">
              <w:rPr>
                <w:rFonts w:asciiTheme="majorHAnsi" w:hAnsiTheme="majorHAnsi" w:cstheme="majorHAnsi"/>
                <w:szCs w:val="28"/>
              </w:rPr>
              <w:t>Thời gian trả kết quả: Sáng: từ 07 giờ đến 11 giờ 30 phút; Chiều: từ 13 giờ 30 phút đến 17 giờ của các ngày làm việc.</w:t>
            </w:r>
          </w:p>
        </w:tc>
        <w:tc>
          <w:tcPr>
            <w:tcW w:w="3040" w:type="dxa"/>
            <w:vAlign w:val="center"/>
          </w:tcPr>
          <w:p w14:paraId="21BEDE38" w14:textId="77777777" w:rsidR="00D26993" w:rsidRPr="0064054B" w:rsidRDefault="00D26993" w:rsidP="00371D31">
            <w:pPr>
              <w:spacing w:before="100" w:after="100" w:line="240" w:lineRule="auto"/>
              <w:jc w:val="center"/>
              <w:rPr>
                <w:szCs w:val="28"/>
              </w:rPr>
            </w:pPr>
            <w:r w:rsidRPr="0064054B">
              <w:rPr>
                <w:szCs w:val="28"/>
              </w:rPr>
              <w:lastRenderedPageBreak/>
              <w:t>0,5 ngày</w:t>
            </w:r>
          </w:p>
        </w:tc>
      </w:tr>
    </w:tbl>
    <w:p w14:paraId="20ED5157" w14:textId="77777777" w:rsidR="008203A2" w:rsidRPr="0064054B" w:rsidRDefault="008203A2" w:rsidP="00770D89">
      <w:pPr>
        <w:pStyle w:val="ListParagraph"/>
        <w:numPr>
          <w:ilvl w:val="1"/>
          <w:numId w:val="2"/>
        </w:numPr>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4B562C54" w14:textId="77777777" w:rsidR="008203A2" w:rsidRPr="009D24D2" w:rsidRDefault="008203A2"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43EF756C" w14:textId="77777777" w:rsidR="002E6081" w:rsidRPr="009D24D2" w:rsidRDefault="002E6081"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Đơn đề nghị </w:t>
      </w:r>
      <w:r w:rsidRPr="009D24D2">
        <w:rPr>
          <w:rStyle w:val="BodyTextChar1"/>
          <w:rFonts w:asciiTheme="majorHAnsi" w:hAnsiTheme="majorHAnsi" w:cstheme="majorHAnsi"/>
          <w:color w:val="000000"/>
          <w:lang w:val="vi-VN"/>
        </w:rPr>
        <w:t xml:space="preserve">theo </w:t>
      </w:r>
      <w:r w:rsidRPr="009D24D2">
        <w:rPr>
          <w:rStyle w:val="BodyTextChar1"/>
          <w:rFonts w:asciiTheme="majorHAnsi" w:hAnsiTheme="majorHAnsi" w:cstheme="majorHAnsi"/>
          <w:color w:val="000000"/>
          <w:lang w:val="vi-VN" w:eastAsia="vi-VN"/>
        </w:rPr>
        <w:t xml:space="preserve">Mẫu số </w:t>
      </w:r>
      <w:r w:rsidRPr="009D24D2">
        <w:rPr>
          <w:rStyle w:val="BodyTextChar1"/>
          <w:rFonts w:asciiTheme="majorHAnsi" w:hAnsiTheme="majorHAnsi" w:cstheme="majorHAnsi"/>
          <w:color w:val="000000"/>
          <w:lang w:val="vi-VN"/>
        </w:rPr>
        <w:t xml:space="preserve">26 </w:t>
      </w:r>
      <w:r w:rsidRPr="009D24D2">
        <w:rPr>
          <w:rStyle w:val="BodyTextChar1"/>
          <w:rFonts w:asciiTheme="majorHAnsi" w:hAnsiTheme="majorHAnsi" w:cstheme="majorHAnsi"/>
          <w:color w:val="000000"/>
          <w:lang w:val="vi-VN" w:eastAsia="vi-VN"/>
        </w:rPr>
        <w:t xml:space="preserve">Phụ lục </w:t>
      </w:r>
      <w:r w:rsidRPr="009D24D2">
        <w:rPr>
          <w:rStyle w:val="BodyTextChar1"/>
          <w:rFonts w:asciiTheme="majorHAnsi" w:hAnsiTheme="majorHAnsi" w:cstheme="majorHAnsi"/>
          <w:color w:val="000000"/>
          <w:lang w:val="vi-VN"/>
        </w:rPr>
        <w:t xml:space="preserve">I </w:t>
      </w:r>
      <w:r w:rsidRPr="009D24D2">
        <w:rPr>
          <w:rStyle w:val="BodyTextChar1"/>
          <w:rFonts w:asciiTheme="majorHAnsi" w:hAnsiTheme="majorHAnsi" w:cstheme="majorHAnsi"/>
          <w:color w:val="000000"/>
          <w:lang w:val="vi-VN" w:eastAsia="vi-VN"/>
        </w:rPr>
        <w:t>Nghị định số 131/2021/NĐ-CP.</w:t>
      </w:r>
    </w:p>
    <w:p w14:paraId="54788115" w14:textId="77777777" w:rsidR="002E6081" w:rsidRPr="009D24D2" w:rsidRDefault="002E6081"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Bản </w:t>
      </w:r>
      <w:r w:rsidRPr="009D24D2">
        <w:rPr>
          <w:rStyle w:val="BodyTextChar1"/>
          <w:rFonts w:asciiTheme="majorHAnsi" w:hAnsiTheme="majorHAnsi" w:cstheme="majorHAnsi"/>
          <w:color w:val="000000"/>
          <w:lang w:val="vi-VN"/>
        </w:rPr>
        <w:t xml:space="preserve">sao </w:t>
      </w:r>
      <w:r w:rsidRPr="009D24D2">
        <w:rPr>
          <w:rStyle w:val="BodyTextChar1"/>
          <w:rFonts w:asciiTheme="majorHAnsi" w:hAnsiTheme="majorHAnsi" w:cstheme="majorHAnsi"/>
          <w:color w:val="000000"/>
          <w:lang w:val="vi-VN" w:eastAsia="vi-VN"/>
        </w:rPr>
        <w:t xml:space="preserve">có chứng thực từ các giấy tờ </w:t>
      </w:r>
      <w:r w:rsidRPr="009D24D2">
        <w:rPr>
          <w:rStyle w:val="BodyTextChar1"/>
          <w:rFonts w:asciiTheme="majorHAnsi" w:hAnsiTheme="majorHAnsi" w:cstheme="majorHAnsi"/>
          <w:color w:val="000000"/>
          <w:lang w:val="vi-VN"/>
        </w:rPr>
        <w:t>sau:</w:t>
      </w:r>
    </w:p>
    <w:p w14:paraId="2DFCDC18" w14:textId="77777777" w:rsidR="002E6081" w:rsidRPr="009D24D2" w:rsidRDefault="002E6081"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Đối với người có công: căn cước công dân hoặc chứng </w:t>
      </w:r>
      <w:r w:rsidRPr="009D24D2">
        <w:rPr>
          <w:rStyle w:val="BodyTextChar1"/>
          <w:rFonts w:asciiTheme="majorHAnsi" w:hAnsiTheme="majorHAnsi" w:cstheme="majorHAnsi"/>
          <w:color w:val="000000"/>
          <w:lang w:val="vi-VN"/>
        </w:rPr>
        <w:t xml:space="preserve">minh </w:t>
      </w:r>
      <w:r w:rsidRPr="009D24D2">
        <w:rPr>
          <w:rStyle w:val="BodyTextChar1"/>
          <w:rFonts w:asciiTheme="majorHAnsi" w:hAnsiTheme="majorHAnsi" w:cstheme="majorHAnsi"/>
          <w:color w:val="000000"/>
          <w:lang w:val="vi-VN" w:eastAsia="vi-VN"/>
        </w:rPr>
        <w:t xml:space="preserve">thư nhân dân hoặc sổ hộ khẩu đã được cấp trước ngày </w:t>
      </w:r>
      <w:r w:rsidRPr="009D24D2">
        <w:rPr>
          <w:rStyle w:val="BodyTextChar1"/>
          <w:rFonts w:asciiTheme="majorHAnsi" w:hAnsiTheme="majorHAnsi" w:cstheme="majorHAnsi"/>
          <w:color w:val="000000"/>
          <w:lang w:val="vi-VN"/>
        </w:rPr>
        <w:t xml:space="preserve">01 </w:t>
      </w:r>
      <w:r w:rsidRPr="009D24D2">
        <w:rPr>
          <w:rStyle w:val="BodyTextChar1"/>
          <w:rFonts w:asciiTheme="majorHAnsi" w:hAnsiTheme="majorHAnsi" w:cstheme="majorHAnsi"/>
          <w:color w:val="000000"/>
          <w:lang w:val="vi-VN" w:eastAsia="vi-VN"/>
        </w:rPr>
        <w:t xml:space="preserve">tháng </w:t>
      </w:r>
      <w:r w:rsidRPr="009D24D2">
        <w:rPr>
          <w:rStyle w:val="BodyTextChar1"/>
          <w:rFonts w:asciiTheme="majorHAnsi" w:hAnsiTheme="majorHAnsi" w:cstheme="majorHAnsi"/>
          <w:color w:val="000000"/>
          <w:lang w:val="vi-VN"/>
        </w:rPr>
        <w:t xml:space="preserve">7 </w:t>
      </w:r>
      <w:r w:rsidRPr="009D24D2">
        <w:rPr>
          <w:rStyle w:val="BodyTextChar1"/>
          <w:rFonts w:asciiTheme="majorHAnsi" w:hAnsiTheme="majorHAnsi" w:cstheme="majorHAnsi"/>
          <w:color w:val="000000"/>
          <w:lang w:val="vi-VN" w:eastAsia="vi-VN"/>
        </w:rPr>
        <w:t xml:space="preserve">năm </w:t>
      </w:r>
      <w:r w:rsidRPr="009D24D2">
        <w:rPr>
          <w:rStyle w:val="BodyTextChar1"/>
          <w:rFonts w:asciiTheme="majorHAnsi" w:hAnsiTheme="majorHAnsi" w:cstheme="majorHAnsi"/>
          <w:color w:val="000000"/>
          <w:lang w:val="vi-VN"/>
        </w:rPr>
        <w:t>2021.</w:t>
      </w:r>
    </w:p>
    <w:p w14:paraId="589459E9" w14:textId="77777777" w:rsidR="002E6081" w:rsidRPr="009D24D2" w:rsidRDefault="002E6081"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Đối với thân nhân liệt sĩ hoặc người hưởng trợ cấp thờ cúng liệt sĩ, thân nhân của người có công đã từ trần: căn cước công dân hoặc chứng </w:t>
      </w:r>
      <w:r w:rsidRPr="009D24D2">
        <w:rPr>
          <w:rStyle w:val="BodyTextChar1"/>
          <w:rFonts w:asciiTheme="majorHAnsi" w:hAnsiTheme="majorHAnsi" w:cstheme="majorHAnsi"/>
          <w:color w:val="000000"/>
          <w:lang w:val="vi-VN"/>
        </w:rPr>
        <w:t xml:space="preserve">minh </w:t>
      </w:r>
      <w:r w:rsidRPr="009D24D2">
        <w:rPr>
          <w:rStyle w:val="BodyTextChar1"/>
          <w:rFonts w:asciiTheme="majorHAnsi" w:hAnsiTheme="majorHAnsi" w:cstheme="majorHAnsi"/>
          <w:color w:val="000000"/>
          <w:lang w:val="vi-VN" w:eastAsia="vi-VN"/>
        </w:rPr>
        <w:t xml:space="preserve">thư nhân dân hoặc sổ hộ khẩu đã được cấp trước ngày </w:t>
      </w:r>
      <w:r w:rsidRPr="009D24D2">
        <w:rPr>
          <w:rStyle w:val="BodyTextChar1"/>
          <w:rFonts w:asciiTheme="majorHAnsi" w:hAnsiTheme="majorHAnsi" w:cstheme="majorHAnsi"/>
          <w:color w:val="000000"/>
          <w:lang w:val="vi-VN"/>
        </w:rPr>
        <w:t xml:space="preserve">01 </w:t>
      </w:r>
      <w:r w:rsidRPr="009D24D2">
        <w:rPr>
          <w:rStyle w:val="BodyTextChar1"/>
          <w:rFonts w:asciiTheme="majorHAnsi" w:hAnsiTheme="majorHAnsi" w:cstheme="majorHAnsi"/>
          <w:color w:val="000000"/>
          <w:lang w:val="vi-VN" w:eastAsia="vi-VN"/>
        </w:rPr>
        <w:t xml:space="preserve">tháng </w:t>
      </w:r>
      <w:r w:rsidRPr="009D24D2">
        <w:rPr>
          <w:rStyle w:val="BodyTextChar1"/>
          <w:rFonts w:asciiTheme="majorHAnsi" w:hAnsiTheme="majorHAnsi" w:cstheme="majorHAnsi"/>
          <w:color w:val="000000"/>
          <w:lang w:val="vi-VN"/>
        </w:rPr>
        <w:t xml:space="preserve">7 </w:t>
      </w:r>
      <w:r w:rsidRPr="009D24D2">
        <w:rPr>
          <w:rStyle w:val="BodyTextChar1"/>
          <w:rFonts w:asciiTheme="majorHAnsi" w:hAnsiTheme="majorHAnsi" w:cstheme="majorHAnsi"/>
          <w:color w:val="000000"/>
          <w:lang w:val="vi-VN" w:eastAsia="vi-VN"/>
        </w:rPr>
        <w:t xml:space="preserve">năm </w:t>
      </w:r>
      <w:r w:rsidRPr="009D24D2">
        <w:rPr>
          <w:rStyle w:val="BodyTextChar1"/>
          <w:rFonts w:asciiTheme="majorHAnsi" w:hAnsiTheme="majorHAnsi" w:cstheme="majorHAnsi"/>
          <w:color w:val="000000"/>
          <w:lang w:val="vi-VN"/>
        </w:rPr>
        <w:t xml:space="preserve">2021 </w:t>
      </w:r>
      <w:r w:rsidRPr="009D24D2">
        <w:rPr>
          <w:rStyle w:val="BodyTextChar1"/>
          <w:rFonts w:asciiTheme="majorHAnsi" w:hAnsiTheme="majorHAnsi" w:cstheme="majorHAnsi"/>
          <w:color w:val="000000"/>
          <w:lang w:val="vi-VN" w:eastAsia="vi-VN"/>
        </w:rPr>
        <w:t xml:space="preserve">của người được đề nghị đính chính thông </w:t>
      </w:r>
      <w:r w:rsidRPr="009D24D2">
        <w:rPr>
          <w:rStyle w:val="BodyTextChar1"/>
          <w:rFonts w:asciiTheme="majorHAnsi" w:hAnsiTheme="majorHAnsi" w:cstheme="majorHAnsi"/>
          <w:color w:val="000000"/>
          <w:lang w:val="vi-VN"/>
        </w:rPr>
        <w:t>tin.</w:t>
      </w:r>
    </w:p>
    <w:p w14:paraId="4E4A2DA4" w14:textId="77777777" w:rsidR="008203A2" w:rsidRPr="0064054B" w:rsidRDefault="008203A2"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0EC5B8EF" w14:textId="77777777" w:rsidR="008203A2" w:rsidRPr="0064054B" w:rsidRDefault="008203A2" w:rsidP="00770D89">
      <w:pPr>
        <w:pStyle w:val="ListParagraph"/>
        <w:numPr>
          <w:ilvl w:val="1"/>
          <w:numId w:val="2"/>
        </w:numPr>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Đối tượng thực hiện thủ tục hành chính</w:t>
      </w:r>
    </w:p>
    <w:p w14:paraId="52545FD2" w14:textId="77777777" w:rsidR="002E6081" w:rsidRPr="009D24D2" w:rsidRDefault="002E6081"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Người có công; thân nhân liệt sĩ hoặc người hưởng trợ cấp thờ cúng liệt sĩ; thân nhân của người có công đã từ trần.</w:t>
      </w:r>
    </w:p>
    <w:p w14:paraId="09ECE192" w14:textId="77777777" w:rsidR="008203A2" w:rsidRPr="0064054B" w:rsidRDefault="008203A2" w:rsidP="00770D89">
      <w:pPr>
        <w:pStyle w:val="ListParagraph"/>
        <w:numPr>
          <w:ilvl w:val="1"/>
          <w:numId w:val="2"/>
        </w:numPr>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r w:rsidR="002E6081" w:rsidRPr="0064054B">
        <w:rPr>
          <w:rFonts w:asciiTheme="majorHAnsi" w:hAnsiTheme="majorHAnsi" w:cstheme="majorHAnsi"/>
          <w:szCs w:val="28"/>
          <w:lang w:val="hr-HR"/>
        </w:rPr>
        <w:t>, cơ quan có thẩm quyền.</w:t>
      </w:r>
    </w:p>
    <w:p w14:paraId="5F964F31" w14:textId="77777777" w:rsidR="00CD006B" w:rsidRPr="009D24D2" w:rsidRDefault="008203A2" w:rsidP="00770D89">
      <w:pPr>
        <w:pStyle w:val="BodyText"/>
        <w:numPr>
          <w:ilvl w:val="1"/>
          <w:numId w:val="2"/>
        </w:numPr>
        <w:spacing w:before="12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Kết quả thực hiện thủ tục hành chính</w:t>
      </w:r>
      <w:r w:rsidR="00DD5554" w:rsidRPr="0064054B">
        <w:rPr>
          <w:rFonts w:asciiTheme="majorHAnsi" w:hAnsiTheme="majorHAnsi" w:cstheme="majorHAnsi"/>
          <w:b/>
          <w:sz w:val="28"/>
          <w:szCs w:val="28"/>
          <w:lang w:val="hr-HR"/>
        </w:rPr>
        <w:t xml:space="preserve">: </w:t>
      </w:r>
      <w:r w:rsidR="00CD006B" w:rsidRPr="009D24D2">
        <w:rPr>
          <w:rStyle w:val="BodyTextChar1"/>
          <w:rFonts w:asciiTheme="majorHAnsi" w:hAnsiTheme="majorHAnsi" w:cstheme="majorHAnsi"/>
          <w:color w:val="000000"/>
          <w:lang w:val="hr-HR" w:eastAsia="vi-VN"/>
        </w:rPr>
        <w:t xml:space="preserve">Quyết định về việc sửa đổi, bổ </w:t>
      </w:r>
      <w:r w:rsidR="00CD006B" w:rsidRPr="009D24D2">
        <w:rPr>
          <w:rStyle w:val="BodyTextChar1"/>
          <w:rFonts w:asciiTheme="majorHAnsi" w:hAnsiTheme="majorHAnsi" w:cstheme="majorHAnsi"/>
          <w:color w:val="000000"/>
          <w:lang w:val="hr-HR"/>
        </w:rPr>
        <w:t xml:space="preserve">sung </w:t>
      </w:r>
      <w:r w:rsidR="00CD006B" w:rsidRPr="009D24D2">
        <w:rPr>
          <w:rStyle w:val="BodyTextChar1"/>
          <w:rFonts w:asciiTheme="majorHAnsi" w:hAnsiTheme="majorHAnsi" w:cstheme="majorHAnsi"/>
          <w:color w:val="000000"/>
          <w:lang w:val="hr-HR" w:eastAsia="vi-VN"/>
        </w:rPr>
        <w:t xml:space="preserve">thông </w:t>
      </w:r>
      <w:r w:rsidR="00CD006B" w:rsidRPr="009D24D2">
        <w:rPr>
          <w:rStyle w:val="BodyTextChar1"/>
          <w:rFonts w:asciiTheme="majorHAnsi" w:hAnsiTheme="majorHAnsi" w:cstheme="majorHAnsi"/>
          <w:color w:val="000000"/>
          <w:lang w:val="hr-HR"/>
        </w:rPr>
        <w:t xml:space="preserve">tin trong </w:t>
      </w:r>
      <w:r w:rsidR="00CD006B" w:rsidRPr="009D24D2">
        <w:rPr>
          <w:rStyle w:val="BodyTextChar1"/>
          <w:rFonts w:asciiTheme="majorHAnsi" w:hAnsiTheme="majorHAnsi" w:cstheme="majorHAnsi"/>
          <w:color w:val="000000"/>
          <w:lang w:val="hr-HR" w:eastAsia="vi-VN"/>
        </w:rPr>
        <w:t>hồ sơ người có công.</w:t>
      </w:r>
    </w:p>
    <w:p w14:paraId="2468EAA3" w14:textId="77777777" w:rsidR="008203A2" w:rsidRPr="0064054B" w:rsidRDefault="008203A2"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67FE2EE7" w14:textId="77777777" w:rsidR="008203A2" w:rsidRPr="0064054B" w:rsidRDefault="008203A2" w:rsidP="00770D89">
      <w:pPr>
        <w:pStyle w:val="NormalWeb"/>
        <w:numPr>
          <w:ilvl w:val="1"/>
          <w:numId w:val="2"/>
        </w:numPr>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1D5A3CE5" w14:textId="77777777" w:rsidR="00CD006B" w:rsidRPr="009D24D2" w:rsidRDefault="00CD006B" w:rsidP="0064054B">
      <w:pPr>
        <w:pStyle w:val="BodyText"/>
        <w:spacing w:before="120"/>
        <w:ind w:firstLine="567"/>
        <w:jc w:val="both"/>
        <w:rPr>
          <w:rStyle w:val="BodyTextChar1"/>
          <w:rFonts w:asciiTheme="majorHAnsi" w:hAnsiTheme="majorHAnsi" w:cstheme="majorHAnsi"/>
          <w:color w:val="000000"/>
          <w:spacing w:val="-4"/>
          <w:lang w:val="hr-HR" w:eastAsia="vi-VN"/>
        </w:rPr>
      </w:pPr>
      <w:r w:rsidRPr="009D24D2">
        <w:rPr>
          <w:rStyle w:val="BodyTextChar1"/>
          <w:rFonts w:asciiTheme="majorHAnsi" w:hAnsiTheme="majorHAnsi" w:cstheme="majorHAnsi"/>
          <w:color w:val="000000"/>
          <w:spacing w:val="-4"/>
          <w:lang w:val="hr-HR" w:eastAsia="vi-VN"/>
        </w:rPr>
        <w:t xml:space="preserve">Đơn đề nghị sửa đổi, bổ </w:t>
      </w:r>
      <w:r w:rsidRPr="009D24D2">
        <w:rPr>
          <w:rStyle w:val="BodyTextChar1"/>
          <w:rFonts w:asciiTheme="majorHAnsi" w:hAnsiTheme="majorHAnsi" w:cstheme="majorHAnsi"/>
          <w:color w:val="000000"/>
          <w:spacing w:val="-4"/>
          <w:lang w:val="hr-HR"/>
        </w:rPr>
        <w:t xml:space="preserve">sung </w:t>
      </w:r>
      <w:r w:rsidRPr="009D24D2">
        <w:rPr>
          <w:rStyle w:val="BodyTextChar1"/>
          <w:rFonts w:asciiTheme="majorHAnsi" w:hAnsiTheme="majorHAnsi" w:cstheme="majorHAnsi"/>
          <w:color w:val="000000"/>
          <w:spacing w:val="-4"/>
          <w:lang w:val="hr-HR" w:eastAsia="vi-VN"/>
        </w:rPr>
        <w:t xml:space="preserve">thông </w:t>
      </w:r>
      <w:r w:rsidRPr="009D24D2">
        <w:rPr>
          <w:rStyle w:val="BodyTextChar1"/>
          <w:rFonts w:asciiTheme="majorHAnsi" w:hAnsiTheme="majorHAnsi" w:cstheme="majorHAnsi"/>
          <w:color w:val="000000"/>
          <w:spacing w:val="-4"/>
          <w:lang w:val="hr-HR"/>
        </w:rPr>
        <w:t xml:space="preserve">tin trong </w:t>
      </w:r>
      <w:r w:rsidRPr="009D24D2">
        <w:rPr>
          <w:rStyle w:val="BodyTextChar1"/>
          <w:rFonts w:asciiTheme="majorHAnsi" w:hAnsiTheme="majorHAnsi" w:cstheme="majorHAnsi"/>
          <w:color w:val="000000"/>
          <w:spacing w:val="-4"/>
          <w:lang w:val="hr-HR" w:eastAsia="vi-VN"/>
        </w:rPr>
        <w:t xml:space="preserve">hồ sơ người có công (Mẫu số </w:t>
      </w:r>
      <w:r w:rsidRPr="009D24D2">
        <w:rPr>
          <w:rStyle w:val="BodyTextChar1"/>
          <w:rFonts w:asciiTheme="majorHAnsi" w:hAnsiTheme="majorHAnsi" w:cstheme="majorHAnsi"/>
          <w:color w:val="000000"/>
          <w:spacing w:val="-4"/>
          <w:lang w:val="hr-HR"/>
        </w:rPr>
        <w:t xml:space="preserve">26 </w:t>
      </w:r>
      <w:r w:rsidRPr="009D24D2">
        <w:rPr>
          <w:rStyle w:val="BodyTextChar1"/>
          <w:rFonts w:asciiTheme="majorHAnsi" w:hAnsiTheme="majorHAnsi" w:cstheme="majorHAnsi"/>
          <w:color w:val="000000"/>
          <w:spacing w:val="-4"/>
          <w:lang w:val="hr-HR" w:eastAsia="vi-VN"/>
        </w:rPr>
        <w:t xml:space="preserve">Phụ lục </w:t>
      </w:r>
      <w:r w:rsidRPr="009D24D2">
        <w:rPr>
          <w:rStyle w:val="BodyTextChar1"/>
          <w:rFonts w:asciiTheme="majorHAnsi" w:hAnsiTheme="majorHAnsi" w:cstheme="majorHAnsi"/>
          <w:color w:val="000000"/>
          <w:spacing w:val="-4"/>
          <w:lang w:val="hr-HR"/>
        </w:rPr>
        <w:t xml:space="preserve">I </w:t>
      </w:r>
      <w:r w:rsidRPr="009D24D2">
        <w:rPr>
          <w:rStyle w:val="BodyTextChar1"/>
          <w:rFonts w:asciiTheme="majorHAnsi" w:hAnsiTheme="majorHAnsi" w:cstheme="majorHAnsi"/>
          <w:color w:val="000000"/>
          <w:spacing w:val="-4"/>
          <w:lang w:val="hr-HR" w:eastAsia="vi-VN"/>
        </w:rPr>
        <w:t>Nghị định số 131/2021/NĐ-CP).</w:t>
      </w:r>
    </w:p>
    <w:p w14:paraId="29DEE307" w14:textId="77777777" w:rsidR="008203A2" w:rsidRPr="009D24D2" w:rsidRDefault="008203A2" w:rsidP="00770D89">
      <w:pPr>
        <w:pStyle w:val="BodyText"/>
        <w:numPr>
          <w:ilvl w:val="1"/>
          <w:numId w:val="2"/>
        </w:numPr>
        <w:tabs>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nh</w:t>
      </w:r>
    </w:p>
    <w:p w14:paraId="66B8421B" w14:textId="77777777" w:rsidR="00CD006B" w:rsidRPr="009D24D2" w:rsidRDefault="00CD006B"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lastRenderedPageBreak/>
        <w:t>Trường hợp áp dụng:</w:t>
      </w:r>
    </w:p>
    <w:p w14:paraId="45CCF959" w14:textId="77777777" w:rsidR="00CD006B" w:rsidRPr="009D24D2" w:rsidRDefault="00CD006B"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Người có công đề nghị sửa đổi, bổ </w:t>
      </w:r>
      <w:r w:rsidRPr="009D24D2">
        <w:rPr>
          <w:rStyle w:val="BodyTextChar1"/>
          <w:rFonts w:asciiTheme="majorHAnsi" w:hAnsiTheme="majorHAnsi" w:cstheme="majorHAnsi"/>
          <w:color w:val="000000"/>
          <w:lang w:val="hr-HR"/>
        </w:rPr>
        <w:t xml:space="preserve">sung </w:t>
      </w:r>
      <w:r w:rsidRPr="009D24D2">
        <w:rPr>
          <w:rStyle w:val="BodyTextChar1"/>
          <w:rFonts w:asciiTheme="majorHAnsi" w:hAnsiTheme="majorHAnsi" w:cstheme="majorHAnsi"/>
          <w:color w:val="000000"/>
          <w:lang w:val="hr-HR" w:eastAsia="vi-VN"/>
        </w:rPr>
        <w:t xml:space="preserve">những thông </w:t>
      </w:r>
      <w:r w:rsidRPr="009D24D2">
        <w:rPr>
          <w:rStyle w:val="BodyTextChar1"/>
          <w:rFonts w:asciiTheme="majorHAnsi" w:hAnsiTheme="majorHAnsi" w:cstheme="majorHAnsi"/>
          <w:color w:val="000000"/>
          <w:lang w:val="hr-HR"/>
        </w:rPr>
        <w:t xml:space="preserve">tin sau: </w:t>
      </w:r>
      <w:r w:rsidRPr="009D24D2">
        <w:rPr>
          <w:rStyle w:val="BodyTextChar1"/>
          <w:rFonts w:asciiTheme="majorHAnsi" w:hAnsiTheme="majorHAnsi" w:cstheme="majorHAnsi"/>
          <w:color w:val="000000"/>
          <w:lang w:val="hr-HR" w:eastAsia="vi-VN"/>
        </w:rPr>
        <w:t xml:space="preserve">họ, tên, chữ đệm; ngày, tháng, năm </w:t>
      </w:r>
      <w:r w:rsidRPr="009D24D2">
        <w:rPr>
          <w:rStyle w:val="BodyTextChar1"/>
          <w:rFonts w:asciiTheme="majorHAnsi" w:hAnsiTheme="majorHAnsi" w:cstheme="majorHAnsi"/>
          <w:color w:val="000000"/>
          <w:lang w:val="hr-HR"/>
        </w:rPr>
        <w:t xml:space="preserve">sinh; </w:t>
      </w:r>
      <w:r w:rsidRPr="009D24D2">
        <w:rPr>
          <w:rStyle w:val="BodyTextChar1"/>
          <w:rFonts w:asciiTheme="majorHAnsi" w:hAnsiTheme="majorHAnsi" w:cstheme="majorHAnsi"/>
          <w:color w:val="000000"/>
          <w:lang w:val="hr-HR" w:eastAsia="vi-VN"/>
        </w:rPr>
        <w:t xml:space="preserve">quê quán của người có công hoặc thân nhân của họ </w:t>
      </w:r>
      <w:r w:rsidRPr="009D24D2">
        <w:rPr>
          <w:rStyle w:val="BodyTextChar1"/>
          <w:rFonts w:asciiTheme="majorHAnsi" w:hAnsiTheme="majorHAnsi" w:cstheme="majorHAnsi"/>
          <w:color w:val="000000"/>
          <w:lang w:val="hr-HR"/>
        </w:rPr>
        <w:t xml:space="preserve">ghi trong </w:t>
      </w:r>
      <w:r w:rsidRPr="009D24D2">
        <w:rPr>
          <w:rStyle w:val="BodyTextChar1"/>
          <w:rFonts w:asciiTheme="majorHAnsi" w:hAnsiTheme="majorHAnsi" w:cstheme="majorHAnsi"/>
          <w:color w:val="000000"/>
          <w:lang w:val="hr-HR" w:eastAsia="vi-VN"/>
        </w:rPr>
        <w:t>hồ sơ người có công để phù hợp với giấy tờ về hộ tịch.</w:t>
      </w:r>
    </w:p>
    <w:p w14:paraId="6386A89E" w14:textId="77777777" w:rsidR="00CD006B" w:rsidRPr="009D24D2" w:rsidRDefault="00CD006B"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Thân nhân liệt sĩ, thân nhân người có công, người hưởng trợ cấp thờ cúng liệt sĩ, người hưởng chế độ đối với vợ hoặc chồng liệt sĩ lấy chồng hoặc vợ khác đề nghị sửa đổi, bổ </w:t>
      </w:r>
      <w:r w:rsidRPr="009D24D2">
        <w:rPr>
          <w:rStyle w:val="BodyTextChar1"/>
          <w:rFonts w:asciiTheme="majorHAnsi" w:hAnsiTheme="majorHAnsi" w:cstheme="majorHAnsi"/>
          <w:color w:val="000000"/>
          <w:lang w:val="hr-HR"/>
        </w:rPr>
        <w:t xml:space="preserve">sung </w:t>
      </w:r>
      <w:r w:rsidRPr="009D24D2">
        <w:rPr>
          <w:rStyle w:val="BodyTextChar1"/>
          <w:rFonts w:asciiTheme="majorHAnsi" w:hAnsiTheme="majorHAnsi" w:cstheme="majorHAnsi"/>
          <w:color w:val="000000"/>
          <w:lang w:val="hr-HR" w:eastAsia="vi-VN"/>
        </w:rPr>
        <w:t xml:space="preserve">những thông </w:t>
      </w:r>
      <w:r w:rsidRPr="009D24D2">
        <w:rPr>
          <w:rStyle w:val="BodyTextChar1"/>
          <w:rFonts w:asciiTheme="majorHAnsi" w:hAnsiTheme="majorHAnsi" w:cstheme="majorHAnsi"/>
          <w:color w:val="000000"/>
          <w:lang w:val="hr-HR"/>
        </w:rPr>
        <w:t xml:space="preserve">tin sau </w:t>
      </w:r>
      <w:r w:rsidRPr="009D24D2">
        <w:rPr>
          <w:rStyle w:val="BodyTextChar1"/>
          <w:rFonts w:asciiTheme="majorHAnsi" w:hAnsiTheme="majorHAnsi" w:cstheme="majorHAnsi"/>
          <w:color w:val="000000"/>
          <w:lang w:val="hr-HR" w:eastAsia="vi-VN"/>
        </w:rPr>
        <w:t xml:space="preserve">của bản thân: họ, tên, chữ đệm; ngày, tháng, năm </w:t>
      </w:r>
      <w:r w:rsidRPr="009D24D2">
        <w:rPr>
          <w:rStyle w:val="BodyTextChar1"/>
          <w:rFonts w:asciiTheme="majorHAnsi" w:hAnsiTheme="majorHAnsi" w:cstheme="majorHAnsi"/>
          <w:color w:val="000000"/>
          <w:lang w:val="hr-HR"/>
        </w:rPr>
        <w:t xml:space="preserve">sinh; </w:t>
      </w:r>
      <w:r w:rsidRPr="009D24D2">
        <w:rPr>
          <w:rStyle w:val="BodyTextChar1"/>
          <w:rFonts w:asciiTheme="majorHAnsi" w:hAnsiTheme="majorHAnsi" w:cstheme="majorHAnsi"/>
          <w:color w:val="000000"/>
          <w:lang w:val="hr-HR" w:eastAsia="vi-VN"/>
        </w:rPr>
        <w:t>quê quán để phù hợp với giấy tờ về hộ tịch.</w:t>
      </w:r>
    </w:p>
    <w:p w14:paraId="3FFF94B5" w14:textId="77777777" w:rsidR="00CD006B" w:rsidRPr="009D24D2" w:rsidRDefault="00CD006B"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Thân nhân liệt sĩ hoặc người hưởng trợ cấp thờ cúng liệt sĩ đề nghị sửa đổi, bổ </w:t>
      </w:r>
      <w:r w:rsidRPr="009D24D2">
        <w:rPr>
          <w:rStyle w:val="BodyTextChar1"/>
          <w:rFonts w:asciiTheme="majorHAnsi" w:hAnsiTheme="majorHAnsi" w:cstheme="majorHAnsi"/>
          <w:color w:val="000000"/>
          <w:lang w:val="hr-HR"/>
        </w:rPr>
        <w:t xml:space="preserve">sung </w:t>
      </w:r>
      <w:r w:rsidRPr="009D24D2">
        <w:rPr>
          <w:rStyle w:val="BodyTextChar1"/>
          <w:rFonts w:asciiTheme="majorHAnsi" w:hAnsiTheme="majorHAnsi" w:cstheme="majorHAnsi"/>
          <w:color w:val="000000"/>
          <w:lang w:val="hr-HR" w:eastAsia="vi-VN"/>
        </w:rPr>
        <w:t xml:space="preserve">những thông </w:t>
      </w:r>
      <w:r w:rsidRPr="009D24D2">
        <w:rPr>
          <w:rStyle w:val="BodyTextChar1"/>
          <w:rFonts w:asciiTheme="majorHAnsi" w:hAnsiTheme="majorHAnsi" w:cstheme="majorHAnsi"/>
          <w:color w:val="000000"/>
          <w:lang w:val="hr-HR"/>
        </w:rPr>
        <w:t xml:space="preserve">tin sau </w:t>
      </w:r>
      <w:r w:rsidRPr="009D24D2">
        <w:rPr>
          <w:rStyle w:val="BodyTextChar1"/>
          <w:rFonts w:asciiTheme="majorHAnsi" w:hAnsiTheme="majorHAnsi" w:cstheme="majorHAnsi"/>
          <w:color w:val="000000"/>
          <w:lang w:val="hr-HR" w:eastAsia="vi-VN"/>
        </w:rPr>
        <w:t xml:space="preserve">của liệt sĩ: họ, tên, chữ đệm; ngày, tháng, năm </w:t>
      </w:r>
      <w:r w:rsidRPr="009D24D2">
        <w:rPr>
          <w:rStyle w:val="BodyTextChar1"/>
          <w:rFonts w:asciiTheme="majorHAnsi" w:hAnsiTheme="majorHAnsi" w:cstheme="majorHAnsi"/>
          <w:color w:val="000000"/>
          <w:lang w:val="hr-HR"/>
        </w:rPr>
        <w:t xml:space="preserve">sinh; </w:t>
      </w:r>
      <w:r w:rsidRPr="009D24D2">
        <w:rPr>
          <w:rStyle w:val="BodyTextChar1"/>
          <w:rFonts w:asciiTheme="majorHAnsi" w:hAnsiTheme="majorHAnsi" w:cstheme="majorHAnsi"/>
          <w:color w:val="000000"/>
          <w:lang w:val="hr-HR" w:eastAsia="vi-VN"/>
        </w:rPr>
        <w:t xml:space="preserve">ngày, tháng, năm </w:t>
      </w:r>
      <w:r w:rsidRPr="009D24D2">
        <w:rPr>
          <w:rStyle w:val="BodyTextChar1"/>
          <w:rFonts w:asciiTheme="majorHAnsi" w:hAnsiTheme="majorHAnsi" w:cstheme="majorHAnsi"/>
          <w:color w:val="000000"/>
          <w:lang w:val="hr-HR"/>
        </w:rPr>
        <w:t xml:space="preserve">hy sinh; </w:t>
      </w:r>
      <w:r w:rsidRPr="009D24D2">
        <w:rPr>
          <w:rStyle w:val="BodyTextChar1"/>
          <w:rFonts w:asciiTheme="majorHAnsi" w:hAnsiTheme="majorHAnsi" w:cstheme="majorHAnsi"/>
          <w:color w:val="000000"/>
          <w:lang w:val="hr-HR" w:eastAsia="vi-VN"/>
        </w:rPr>
        <w:t xml:space="preserve">quê quán </w:t>
      </w:r>
      <w:r w:rsidRPr="009D24D2">
        <w:rPr>
          <w:rStyle w:val="BodyTextChar1"/>
          <w:rFonts w:asciiTheme="majorHAnsi" w:hAnsiTheme="majorHAnsi" w:cstheme="majorHAnsi"/>
          <w:color w:val="000000"/>
          <w:lang w:val="hr-HR"/>
        </w:rPr>
        <w:t xml:space="preserve">(theo </w:t>
      </w:r>
      <w:r w:rsidRPr="009D24D2">
        <w:rPr>
          <w:rStyle w:val="BodyTextChar1"/>
          <w:rFonts w:asciiTheme="majorHAnsi" w:hAnsiTheme="majorHAnsi" w:cstheme="majorHAnsi"/>
          <w:color w:val="000000"/>
          <w:lang w:val="hr-HR" w:eastAsia="vi-VN"/>
        </w:rPr>
        <w:t xml:space="preserve">địa </w:t>
      </w:r>
      <w:r w:rsidRPr="009D24D2">
        <w:rPr>
          <w:rStyle w:val="BodyTextChar1"/>
          <w:rFonts w:asciiTheme="majorHAnsi" w:hAnsiTheme="majorHAnsi" w:cstheme="majorHAnsi"/>
          <w:color w:val="000000"/>
          <w:lang w:val="hr-HR"/>
        </w:rPr>
        <w:t xml:space="preserve">danh khi </w:t>
      </w:r>
      <w:r w:rsidRPr="009D24D2">
        <w:rPr>
          <w:rStyle w:val="BodyTextChar1"/>
          <w:rFonts w:asciiTheme="majorHAnsi" w:hAnsiTheme="majorHAnsi" w:cstheme="majorHAnsi"/>
          <w:color w:val="000000"/>
          <w:lang w:val="hr-HR" w:eastAsia="vi-VN"/>
        </w:rPr>
        <w:t xml:space="preserve">xác lập hồ sơ công nhận liệt sĩ); cấp bậc, chức vụ; cơ </w:t>
      </w:r>
      <w:r w:rsidRPr="009D24D2">
        <w:rPr>
          <w:rStyle w:val="BodyTextChar1"/>
          <w:rFonts w:asciiTheme="majorHAnsi" w:hAnsiTheme="majorHAnsi" w:cstheme="majorHAnsi"/>
          <w:color w:val="000000"/>
          <w:lang w:val="hr-HR"/>
        </w:rPr>
        <w:t xml:space="preserve">quan, </w:t>
      </w:r>
      <w:r w:rsidRPr="009D24D2">
        <w:rPr>
          <w:rStyle w:val="BodyTextChar1"/>
          <w:rFonts w:asciiTheme="majorHAnsi" w:hAnsiTheme="majorHAnsi" w:cstheme="majorHAnsi"/>
          <w:color w:val="000000"/>
          <w:lang w:val="hr-HR" w:eastAsia="vi-VN"/>
        </w:rPr>
        <w:t xml:space="preserve">đơn vị </w:t>
      </w:r>
      <w:r w:rsidRPr="009D24D2">
        <w:rPr>
          <w:rStyle w:val="BodyTextChar1"/>
          <w:rFonts w:asciiTheme="majorHAnsi" w:hAnsiTheme="majorHAnsi" w:cstheme="majorHAnsi"/>
          <w:color w:val="000000"/>
          <w:lang w:val="hr-HR"/>
        </w:rPr>
        <w:t xml:space="preserve">khi hy sinh; </w:t>
      </w:r>
      <w:r w:rsidRPr="009D24D2">
        <w:rPr>
          <w:rStyle w:val="BodyTextChar1"/>
          <w:rFonts w:asciiTheme="majorHAnsi" w:hAnsiTheme="majorHAnsi" w:cstheme="majorHAnsi"/>
          <w:color w:val="000000"/>
          <w:lang w:val="hr-HR" w:eastAsia="vi-VN"/>
        </w:rPr>
        <w:t xml:space="preserve">trường hợp </w:t>
      </w:r>
      <w:r w:rsidRPr="009D24D2">
        <w:rPr>
          <w:rStyle w:val="BodyTextChar1"/>
          <w:rFonts w:asciiTheme="majorHAnsi" w:hAnsiTheme="majorHAnsi" w:cstheme="majorHAnsi"/>
          <w:color w:val="000000"/>
          <w:lang w:val="hr-HR"/>
        </w:rPr>
        <w:t xml:space="preserve">hy sinh; </w:t>
      </w:r>
      <w:r w:rsidRPr="009D24D2">
        <w:rPr>
          <w:rStyle w:val="BodyTextChar1"/>
          <w:rFonts w:asciiTheme="majorHAnsi" w:hAnsiTheme="majorHAnsi" w:cstheme="majorHAnsi"/>
          <w:color w:val="000000"/>
          <w:lang w:val="hr-HR" w:eastAsia="vi-VN"/>
        </w:rPr>
        <w:t xml:space="preserve">nơi </w:t>
      </w:r>
      <w:r w:rsidRPr="009D24D2">
        <w:rPr>
          <w:rStyle w:val="BodyTextChar1"/>
          <w:rFonts w:asciiTheme="majorHAnsi" w:hAnsiTheme="majorHAnsi" w:cstheme="majorHAnsi"/>
          <w:color w:val="000000"/>
          <w:lang w:val="hr-HR"/>
        </w:rPr>
        <w:t>hy sinh.</w:t>
      </w:r>
    </w:p>
    <w:p w14:paraId="4AF8BF64" w14:textId="77777777" w:rsidR="008203A2" w:rsidRPr="009D24D2" w:rsidRDefault="008203A2" w:rsidP="00770D89">
      <w:pPr>
        <w:pStyle w:val="ListParagraph"/>
        <w:numPr>
          <w:ilvl w:val="1"/>
          <w:numId w:val="2"/>
        </w:numPr>
        <w:tabs>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43D33EC9" w14:textId="77777777" w:rsidR="008203A2" w:rsidRPr="009D24D2" w:rsidRDefault="008203A2"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1A1C8E99" w14:textId="77777777" w:rsidR="008203A2" w:rsidRPr="009D24D2" w:rsidRDefault="008203A2"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Điều </w:t>
      </w:r>
      <w:r w:rsidR="00E972C4" w:rsidRPr="009D24D2">
        <w:rPr>
          <w:rStyle w:val="BodyTextChar1"/>
          <w:rFonts w:asciiTheme="majorHAnsi" w:hAnsiTheme="majorHAnsi" w:cstheme="majorHAnsi"/>
          <w:color w:val="000000"/>
          <w:lang w:val="hr-HR"/>
        </w:rPr>
        <w:t>130</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5497346F" w14:textId="77777777" w:rsidR="008203A2" w:rsidRPr="0064054B" w:rsidRDefault="008203A2"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6"/>
        <w:gridCol w:w="2722"/>
        <w:gridCol w:w="2314"/>
      </w:tblGrid>
      <w:tr w:rsidR="008203A2" w:rsidRPr="0064054B" w14:paraId="7051D907" w14:textId="77777777" w:rsidTr="00371D31">
        <w:trPr>
          <w:jc w:val="center"/>
        </w:trPr>
        <w:tc>
          <w:tcPr>
            <w:tcW w:w="8926" w:type="dxa"/>
          </w:tcPr>
          <w:p w14:paraId="47C370A6" w14:textId="77777777" w:rsidR="008203A2" w:rsidRPr="0064054B" w:rsidRDefault="008203A2"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2FC5607B" w14:textId="77777777" w:rsidR="008203A2" w:rsidRPr="0064054B" w:rsidRDefault="008203A2"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42130FCC" w14:textId="77777777" w:rsidR="008203A2" w:rsidRPr="0064054B" w:rsidRDefault="008203A2"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8203A2" w:rsidRPr="0064054B" w14:paraId="60C97A90" w14:textId="77777777" w:rsidTr="00371D31">
        <w:trPr>
          <w:jc w:val="center"/>
        </w:trPr>
        <w:tc>
          <w:tcPr>
            <w:tcW w:w="8926" w:type="dxa"/>
          </w:tcPr>
          <w:p w14:paraId="0EFFCC2B" w14:textId="77777777" w:rsidR="008203A2" w:rsidRPr="0064054B" w:rsidRDefault="008203A2" w:rsidP="0064054B">
            <w:pPr>
              <w:spacing w:before="120" w:after="120" w:line="240" w:lineRule="auto"/>
              <w:textAlignment w:val="baseline"/>
              <w:rPr>
                <w:szCs w:val="28"/>
                <w:lang w:val="pt-BR" w:eastAsia="vi-VN"/>
              </w:rPr>
            </w:pPr>
            <w:r w:rsidRPr="0064054B">
              <w:rPr>
                <w:szCs w:val="28"/>
                <w:lang w:val="pt-BR" w:eastAsia="vi-VN"/>
              </w:rPr>
              <w:t xml:space="preserve">- Như mục </w:t>
            </w:r>
            <w:r w:rsidR="00E972C4" w:rsidRPr="0064054B">
              <w:rPr>
                <w:szCs w:val="28"/>
                <w:lang w:val="pt-BR" w:eastAsia="vi-VN"/>
              </w:rPr>
              <w:t>10</w:t>
            </w:r>
            <w:r w:rsidRPr="0064054B">
              <w:rPr>
                <w:szCs w:val="28"/>
                <w:lang w:val="pt-BR" w:eastAsia="vi-VN"/>
              </w:rPr>
              <w:t>.2;</w:t>
            </w:r>
          </w:p>
          <w:p w14:paraId="06485362" w14:textId="77777777" w:rsidR="008203A2" w:rsidRPr="0064054B" w:rsidRDefault="008203A2"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722" w:type="dxa"/>
            <w:vAlign w:val="center"/>
          </w:tcPr>
          <w:p w14:paraId="1FB38E33" w14:textId="77777777" w:rsidR="008203A2" w:rsidRPr="0064054B" w:rsidRDefault="008203A2"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46630BD3" w14:textId="77777777" w:rsidR="008203A2" w:rsidRPr="0064054B" w:rsidRDefault="008203A2"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8203A2" w:rsidRPr="0064054B" w14:paraId="42650CB2" w14:textId="77777777" w:rsidTr="00371D31">
        <w:trPr>
          <w:jc w:val="center"/>
        </w:trPr>
        <w:tc>
          <w:tcPr>
            <w:tcW w:w="8926" w:type="dxa"/>
          </w:tcPr>
          <w:p w14:paraId="2C6FC925" w14:textId="77777777" w:rsidR="008203A2" w:rsidRPr="0064054B" w:rsidRDefault="008203A2"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57845A52" w14:textId="77777777" w:rsidR="008203A2" w:rsidRPr="0064054B" w:rsidRDefault="008203A2"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0B89D961" w14:textId="77777777" w:rsidR="008203A2" w:rsidRPr="0064054B" w:rsidRDefault="008203A2" w:rsidP="0064054B">
            <w:pPr>
              <w:spacing w:before="120" w:after="120" w:line="240" w:lineRule="auto"/>
              <w:textAlignment w:val="baseline"/>
              <w:rPr>
                <w:szCs w:val="28"/>
                <w:lang w:eastAsia="vi-VN"/>
              </w:rPr>
            </w:pPr>
          </w:p>
        </w:tc>
      </w:tr>
    </w:tbl>
    <w:p w14:paraId="39A4D3D1" w14:textId="77777777" w:rsidR="00C87C40" w:rsidRDefault="00C87C40" w:rsidP="00EF6005">
      <w:pPr>
        <w:spacing w:before="120"/>
        <w:jc w:val="right"/>
        <w:rPr>
          <w:rFonts w:ascii="Arial" w:hAnsi="Arial" w:cs="Arial"/>
          <w:b/>
          <w:sz w:val="20"/>
          <w:highlight w:val="yellow"/>
        </w:rPr>
        <w:sectPr w:rsidR="00C87C40" w:rsidSect="005326CE">
          <w:pgSz w:w="16840" w:h="11907" w:orient="landscape" w:code="9"/>
          <w:pgMar w:top="1134" w:right="1021" w:bottom="1134" w:left="1871" w:header="709" w:footer="709" w:gutter="0"/>
          <w:cols w:space="720"/>
          <w:titlePg/>
          <w:docGrid w:linePitch="381"/>
        </w:sectPr>
      </w:pPr>
    </w:p>
    <w:p w14:paraId="035ED9E3" w14:textId="77777777" w:rsidR="00EF6005" w:rsidRPr="00DA631A" w:rsidRDefault="00EF6005" w:rsidP="00C87C40">
      <w:pPr>
        <w:spacing w:line="240" w:lineRule="auto"/>
        <w:jc w:val="right"/>
        <w:rPr>
          <w:rFonts w:asciiTheme="majorHAnsi" w:hAnsiTheme="majorHAnsi" w:cstheme="majorHAnsi"/>
          <w:b/>
          <w:szCs w:val="28"/>
        </w:rPr>
      </w:pPr>
      <w:r w:rsidRPr="00DA631A">
        <w:rPr>
          <w:rFonts w:asciiTheme="majorHAnsi" w:hAnsiTheme="majorHAnsi" w:cstheme="majorHAnsi"/>
          <w:b/>
          <w:szCs w:val="28"/>
        </w:rPr>
        <w:lastRenderedPageBreak/>
        <w:t>Mẫu số 26</w:t>
      </w:r>
    </w:p>
    <w:p w14:paraId="68D98E96" w14:textId="77777777" w:rsidR="00EF6005" w:rsidRPr="00DA631A" w:rsidRDefault="00EF6005" w:rsidP="00C87C40">
      <w:pPr>
        <w:spacing w:before="120" w:after="120" w:line="240" w:lineRule="auto"/>
        <w:jc w:val="center"/>
        <w:rPr>
          <w:rFonts w:asciiTheme="majorHAnsi" w:hAnsiTheme="majorHAnsi" w:cstheme="majorHAnsi"/>
          <w:szCs w:val="28"/>
        </w:rPr>
      </w:pPr>
      <w:r w:rsidRPr="00DA631A">
        <w:rPr>
          <w:rFonts w:asciiTheme="majorHAnsi" w:hAnsiTheme="majorHAnsi" w:cstheme="majorHAnsi"/>
          <w:b/>
          <w:szCs w:val="28"/>
        </w:rPr>
        <w:t>CỘNG HÒA XÃ HỘI CHỦ NGHĨA VIỆT NAM</w:t>
      </w:r>
      <w:r w:rsidRPr="00DA631A">
        <w:rPr>
          <w:rFonts w:asciiTheme="majorHAnsi" w:hAnsiTheme="majorHAnsi" w:cstheme="majorHAnsi"/>
          <w:b/>
          <w:szCs w:val="28"/>
        </w:rPr>
        <w:br/>
        <w:t xml:space="preserve">Độc lập - Tự do - Hạnh phúc </w:t>
      </w:r>
      <w:r w:rsidRPr="00DA631A">
        <w:rPr>
          <w:rFonts w:asciiTheme="majorHAnsi" w:hAnsiTheme="majorHAnsi" w:cstheme="majorHAnsi"/>
          <w:b/>
          <w:szCs w:val="28"/>
        </w:rPr>
        <w:br/>
        <w:t>---------------</w:t>
      </w:r>
    </w:p>
    <w:p w14:paraId="7D400860" w14:textId="77777777" w:rsidR="00EF6005" w:rsidRPr="00DA631A" w:rsidRDefault="00EF6005" w:rsidP="00C87C40">
      <w:pPr>
        <w:spacing w:before="120" w:after="120" w:line="240" w:lineRule="auto"/>
        <w:jc w:val="center"/>
        <w:rPr>
          <w:rFonts w:asciiTheme="majorHAnsi" w:hAnsiTheme="majorHAnsi" w:cstheme="majorHAnsi"/>
          <w:b/>
          <w:szCs w:val="28"/>
        </w:rPr>
      </w:pPr>
      <w:r w:rsidRPr="00DA631A">
        <w:rPr>
          <w:rFonts w:asciiTheme="majorHAnsi" w:hAnsiTheme="majorHAnsi" w:cstheme="majorHAnsi"/>
          <w:b/>
          <w:szCs w:val="28"/>
        </w:rPr>
        <w:t>ĐƠN ĐỀ NGHỊ</w:t>
      </w:r>
    </w:p>
    <w:p w14:paraId="1C8E3CB2" w14:textId="77777777" w:rsidR="00EF6005" w:rsidRPr="00DA631A" w:rsidRDefault="00EF6005" w:rsidP="00C87C40">
      <w:pPr>
        <w:spacing w:before="120" w:after="120" w:line="240" w:lineRule="auto"/>
        <w:jc w:val="center"/>
        <w:rPr>
          <w:rFonts w:asciiTheme="majorHAnsi" w:hAnsiTheme="majorHAnsi" w:cstheme="majorHAnsi"/>
          <w:b/>
          <w:szCs w:val="28"/>
        </w:rPr>
      </w:pPr>
      <w:r w:rsidRPr="00DA631A">
        <w:rPr>
          <w:rFonts w:asciiTheme="majorHAnsi" w:hAnsiTheme="majorHAnsi" w:cstheme="majorHAnsi"/>
          <w:b/>
          <w:szCs w:val="28"/>
        </w:rPr>
        <w:t>Sửa đổi, bổ sung thông tin trong hồ sơ ..................</w:t>
      </w:r>
      <w:r w:rsidRPr="00DA631A">
        <w:rPr>
          <w:rFonts w:asciiTheme="majorHAnsi" w:hAnsiTheme="majorHAnsi" w:cstheme="majorHAnsi"/>
          <w:b/>
          <w:szCs w:val="28"/>
          <w:vertAlign w:val="superscript"/>
        </w:rPr>
        <w:t>1</w:t>
      </w:r>
      <w:r w:rsidRPr="00DA631A">
        <w:rPr>
          <w:rFonts w:asciiTheme="majorHAnsi" w:hAnsiTheme="majorHAnsi" w:cstheme="majorHAnsi"/>
          <w:b/>
          <w:szCs w:val="28"/>
        </w:rPr>
        <w:t>..................</w:t>
      </w:r>
    </w:p>
    <w:p w14:paraId="17BB28D9" w14:textId="77777777" w:rsidR="00EF6005" w:rsidRPr="00DA631A" w:rsidRDefault="00EF6005" w:rsidP="00C87C40">
      <w:pPr>
        <w:spacing w:before="120" w:after="120" w:line="240" w:lineRule="auto"/>
        <w:jc w:val="center"/>
        <w:rPr>
          <w:rFonts w:asciiTheme="majorHAnsi" w:hAnsiTheme="majorHAnsi" w:cstheme="majorHAnsi"/>
          <w:szCs w:val="28"/>
        </w:rPr>
      </w:pPr>
      <w:r w:rsidRPr="00DA631A">
        <w:rPr>
          <w:rFonts w:asciiTheme="majorHAnsi" w:hAnsiTheme="majorHAnsi" w:cstheme="majorHAnsi"/>
          <w:szCs w:val="28"/>
        </w:rPr>
        <w:t>Kính gửi: ................</w:t>
      </w:r>
      <w:r w:rsidRPr="00DA631A">
        <w:rPr>
          <w:rFonts w:asciiTheme="majorHAnsi" w:hAnsiTheme="majorHAnsi" w:cstheme="majorHAnsi"/>
          <w:szCs w:val="28"/>
          <w:vertAlign w:val="superscript"/>
        </w:rPr>
        <w:t>2</w:t>
      </w:r>
      <w:r w:rsidRPr="00DA631A">
        <w:rPr>
          <w:rFonts w:asciiTheme="majorHAnsi" w:hAnsiTheme="majorHAnsi" w:cstheme="majorHAnsi"/>
          <w:szCs w:val="28"/>
        </w:rPr>
        <w:t>....................</w:t>
      </w:r>
    </w:p>
    <w:p w14:paraId="021AB872"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Họ và tên: ....................</w:t>
      </w:r>
      <w:r w:rsidR="00C87C40" w:rsidRPr="00DA631A">
        <w:rPr>
          <w:rFonts w:asciiTheme="majorHAnsi" w:hAnsiTheme="majorHAnsi" w:cstheme="majorHAnsi"/>
          <w:szCs w:val="28"/>
        </w:rPr>
        <w:t>.....................</w:t>
      </w:r>
      <w:r w:rsidRPr="00DA631A">
        <w:rPr>
          <w:rFonts w:asciiTheme="majorHAnsi" w:hAnsiTheme="majorHAnsi" w:cstheme="majorHAnsi"/>
          <w:szCs w:val="28"/>
        </w:rPr>
        <w:t>.................</w:t>
      </w:r>
      <w:r w:rsidR="00293801">
        <w:rPr>
          <w:rFonts w:asciiTheme="majorHAnsi" w:hAnsiTheme="majorHAnsi" w:cstheme="majorHAnsi"/>
          <w:szCs w:val="28"/>
        </w:rPr>
        <w:t>...............................</w:t>
      </w:r>
      <w:r w:rsidRPr="00DA631A">
        <w:rPr>
          <w:rFonts w:asciiTheme="majorHAnsi" w:hAnsiTheme="majorHAnsi" w:cstheme="majorHAnsi"/>
          <w:szCs w:val="28"/>
        </w:rPr>
        <w:t>......................</w:t>
      </w:r>
    </w:p>
    <w:p w14:paraId="562295F3"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 xml:space="preserve">Ngày tháng năm sinh: </w:t>
      </w:r>
      <w:r w:rsidRPr="009D24D2">
        <w:rPr>
          <w:rFonts w:asciiTheme="majorHAnsi" w:hAnsiTheme="majorHAnsi" w:cstheme="majorHAnsi"/>
          <w:szCs w:val="28"/>
        </w:rPr>
        <w:t xml:space="preserve">.................................... </w:t>
      </w:r>
      <w:r w:rsidRPr="00DA631A">
        <w:rPr>
          <w:rFonts w:asciiTheme="majorHAnsi" w:hAnsiTheme="majorHAnsi" w:cstheme="majorHAnsi"/>
          <w:szCs w:val="28"/>
        </w:rPr>
        <w:t xml:space="preserve">Nam/Nữ: </w:t>
      </w:r>
      <w:r w:rsidRPr="009D24D2">
        <w:rPr>
          <w:rFonts w:asciiTheme="majorHAnsi" w:hAnsiTheme="majorHAnsi" w:cstheme="majorHAnsi"/>
          <w:szCs w:val="28"/>
        </w:rPr>
        <w:t>................</w:t>
      </w:r>
      <w:r w:rsidR="00C87C40" w:rsidRPr="009D24D2">
        <w:rPr>
          <w:rFonts w:asciiTheme="majorHAnsi" w:hAnsiTheme="majorHAnsi" w:cstheme="majorHAnsi"/>
          <w:szCs w:val="28"/>
        </w:rPr>
        <w:t>...................</w:t>
      </w:r>
      <w:r w:rsidRPr="009D24D2">
        <w:rPr>
          <w:rFonts w:asciiTheme="majorHAnsi" w:hAnsiTheme="majorHAnsi" w:cstheme="majorHAnsi"/>
          <w:szCs w:val="28"/>
        </w:rPr>
        <w:t>.....</w:t>
      </w:r>
    </w:p>
    <w:p w14:paraId="07DF6F63"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CCCD/CMND số .......................... Ngày cấ</w:t>
      </w:r>
      <w:r w:rsidR="00C87C40" w:rsidRPr="00DA631A">
        <w:rPr>
          <w:rFonts w:asciiTheme="majorHAnsi" w:hAnsiTheme="majorHAnsi" w:cstheme="majorHAnsi"/>
          <w:szCs w:val="28"/>
        </w:rPr>
        <w:t>p ...........</w:t>
      </w:r>
      <w:r w:rsidR="00293801">
        <w:rPr>
          <w:rFonts w:asciiTheme="majorHAnsi" w:hAnsiTheme="majorHAnsi" w:cstheme="majorHAnsi"/>
          <w:szCs w:val="28"/>
        </w:rPr>
        <w:t>...</w:t>
      </w:r>
      <w:r w:rsidRPr="00DA631A">
        <w:rPr>
          <w:rFonts w:asciiTheme="majorHAnsi" w:hAnsiTheme="majorHAnsi" w:cstheme="majorHAnsi"/>
          <w:szCs w:val="28"/>
        </w:rPr>
        <w:t>......... Nơi cấp ...................</w:t>
      </w:r>
    </w:p>
    <w:p w14:paraId="21C0E6DC"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Quê quán: ................................................................</w:t>
      </w:r>
      <w:r w:rsidR="00C87C40" w:rsidRPr="00DA631A">
        <w:rPr>
          <w:rFonts w:asciiTheme="majorHAnsi" w:hAnsiTheme="majorHAnsi" w:cstheme="majorHAnsi"/>
          <w:szCs w:val="28"/>
        </w:rPr>
        <w:t>...................</w:t>
      </w:r>
      <w:r w:rsidRPr="00DA631A">
        <w:rPr>
          <w:rFonts w:asciiTheme="majorHAnsi" w:hAnsiTheme="majorHAnsi" w:cstheme="majorHAnsi"/>
          <w:szCs w:val="28"/>
        </w:rPr>
        <w:t>............................</w:t>
      </w:r>
    </w:p>
    <w:p w14:paraId="00653AC0"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Nơi thường trú: ............................................</w:t>
      </w:r>
      <w:r w:rsidR="00293801">
        <w:rPr>
          <w:rFonts w:asciiTheme="majorHAnsi" w:hAnsiTheme="majorHAnsi" w:cstheme="majorHAnsi"/>
          <w:szCs w:val="28"/>
        </w:rPr>
        <w:t>.....</w:t>
      </w:r>
      <w:r w:rsidRPr="00DA631A">
        <w:rPr>
          <w:rFonts w:asciiTheme="majorHAnsi" w:hAnsiTheme="majorHAnsi" w:cstheme="majorHAnsi"/>
          <w:szCs w:val="28"/>
        </w:rPr>
        <w:t>...............</w:t>
      </w:r>
      <w:r w:rsidR="00C87C40" w:rsidRPr="00DA631A">
        <w:rPr>
          <w:rFonts w:asciiTheme="majorHAnsi" w:hAnsiTheme="majorHAnsi" w:cstheme="majorHAnsi"/>
          <w:szCs w:val="28"/>
        </w:rPr>
        <w:t>....................</w:t>
      </w:r>
      <w:r w:rsidRPr="00DA631A">
        <w:rPr>
          <w:rFonts w:asciiTheme="majorHAnsi" w:hAnsiTheme="majorHAnsi" w:cstheme="majorHAnsi"/>
          <w:szCs w:val="28"/>
        </w:rPr>
        <w:t>...................</w:t>
      </w:r>
    </w:p>
    <w:p w14:paraId="468B8D66"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Số điện thoại: ...............................................................................</w:t>
      </w:r>
      <w:r w:rsidR="00C87C40" w:rsidRPr="00DA631A">
        <w:rPr>
          <w:rFonts w:asciiTheme="majorHAnsi" w:hAnsiTheme="majorHAnsi" w:cstheme="majorHAnsi"/>
          <w:szCs w:val="28"/>
        </w:rPr>
        <w:t>.......</w:t>
      </w:r>
      <w:r w:rsidRPr="00DA631A">
        <w:rPr>
          <w:rFonts w:asciiTheme="majorHAnsi" w:hAnsiTheme="majorHAnsi" w:cstheme="majorHAnsi"/>
          <w:szCs w:val="28"/>
        </w:rPr>
        <w:t>....................</w:t>
      </w:r>
    </w:p>
    <w:p w14:paraId="72BC5DFE" w14:textId="77777777" w:rsidR="00EF6005" w:rsidRPr="00DA631A" w:rsidRDefault="00EF6005" w:rsidP="00C87C40">
      <w:pPr>
        <w:spacing w:before="120" w:after="120" w:line="240" w:lineRule="auto"/>
        <w:rPr>
          <w:rFonts w:asciiTheme="majorHAnsi" w:hAnsiTheme="majorHAnsi" w:cstheme="majorHAnsi"/>
          <w:szCs w:val="28"/>
        </w:rPr>
      </w:pPr>
      <w:r w:rsidRPr="00DA631A">
        <w:rPr>
          <w:rFonts w:asciiTheme="majorHAnsi" w:hAnsiTheme="majorHAnsi" w:cstheme="majorHAnsi"/>
          <w:szCs w:val="28"/>
        </w:rPr>
        <w:t>Thuộc diện người có công</w:t>
      </w:r>
      <w:r w:rsidRPr="00DA631A">
        <w:rPr>
          <w:rFonts w:asciiTheme="majorHAnsi" w:hAnsiTheme="majorHAnsi" w:cstheme="majorHAnsi"/>
          <w:szCs w:val="28"/>
          <w:vertAlign w:val="superscript"/>
        </w:rPr>
        <w:t>3</w:t>
      </w:r>
      <w:r w:rsidRPr="00DA631A">
        <w:rPr>
          <w:rFonts w:asciiTheme="majorHAnsi" w:hAnsiTheme="majorHAnsi" w:cstheme="majorHAnsi"/>
          <w:szCs w:val="28"/>
        </w:rPr>
        <w:t>: .....................................................</w:t>
      </w:r>
      <w:r w:rsidR="00C87C40" w:rsidRPr="00DA631A">
        <w:rPr>
          <w:rFonts w:asciiTheme="majorHAnsi" w:hAnsiTheme="majorHAnsi" w:cstheme="majorHAnsi"/>
          <w:szCs w:val="28"/>
        </w:rPr>
        <w:t>...................</w:t>
      </w:r>
      <w:r w:rsidRPr="00DA631A">
        <w:rPr>
          <w:rFonts w:asciiTheme="majorHAnsi" w:hAnsiTheme="majorHAnsi" w:cstheme="majorHAnsi"/>
          <w:szCs w:val="28"/>
        </w:rPr>
        <w:t>............</w:t>
      </w:r>
    </w:p>
    <w:p w14:paraId="3F6EBCA1" w14:textId="77777777" w:rsidR="00EF6005" w:rsidRPr="00DB6AAB" w:rsidRDefault="00EF6005" w:rsidP="00C87C40">
      <w:pPr>
        <w:spacing w:before="120" w:after="120" w:line="240" w:lineRule="auto"/>
        <w:rPr>
          <w:rFonts w:asciiTheme="majorHAnsi" w:hAnsiTheme="majorHAnsi" w:cstheme="majorHAnsi"/>
          <w:szCs w:val="28"/>
          <w:lang w:val="sv-SE"/>
        </w:rPr>
      </w:pPr>
      <w:r w:rsidRPr="00DA631A">
        <w:rPr>
          <w:rFonts w:asciiTheme="majorHAnsi" w:hAnsiTheme="majorHAnsi" w:cstheme="majorHAnsi"/>
          <w:szCs w:val="28"/>
        </w:rPr>
        <w:t xml:space="preserve">Thông tin đang ghi trong hồ sơ: </w:t>
      </w:r>
      <w:r w:rsidRPr="00DB6AAB">
        <w:rPr>
          <w:rFonts w:asciiTheme="majorHAnsi" w:hAnsiTheme="majorHAnsi" w:cstheme="majorHAnsi"/>
          <w:szCs w:val="28"/>
          <w:lang w:val="sv-SE"/>
        </w:rPr>
        <w:t>.........................................................</w:t>
      </w:r>
      <w:r w:rsidR="00C87C40" w:rsidRPr="00DB6AAB">
        <w:rPr>
          <w:rFonts w:asciiTheme="majorHAnsi" w:hAnsiTheme="majorHAnsi" w:cstheme="majorHAnsi"/>
          <w:szCs w:val="28"/>
          <w:lang w:val="sv-SE"/>
        </w:rPr>
        <w:t>.............</w:t>
      </w:r>
      <w:r w:rsidRPr="00DB6AAB">
        <w:rPr>
          <w:rFonts w:asciiTheme="majorHAnsi" w:hAnsiTheme="majorHAnsi" w:cstheme="majorHAnsi"/>
          <w:szCs w:val="28"/>
          <w:lang w:val="sv-SE"/>
        </w:rPr>
        <w:t>.......</w:t>
      </w:r>
    </w:p>
    <w:p w14:paraId="164740EF" w14:textId="77777777" w:rsidR="00EF6005" w:rsidRPr="00DB6AAB" w:rsidRDefault="00EF6005" w:rsidP="00C87C40">
      <w:pPr>
        <w:spacing w:before="120" w:after="120" w:line="240" w:lineRule="auto"/>
        <w:rPr>
          <w:rFonts w:asciiTheme="majorHAnsi" w:hAnsiTheme="majorHAnsi" w:cstheme="majorHAnsi"/>
          <w:szCs w:val="28"/>
          <w:lang w:val="sv-SE"/>
        </w:rPr>
      </w:pPr>
      <w:r w:rsidRPr="00DB6AAB">
        <w:rPr>
          <w:rFonts w:asciiTheme="majorHAnsi" w:hAnsiTheme="majorHAnsi" w:cstheme="majorHAnsi"/>
          <w:szCs w:val="28"/>
          <w:lang w:val="sv-SE"/>
        </w:rPr>
        <w:t>................................................................................................................</w:t>
      </w:r>
      <w:r w:rsidR="00C87C40" w:rsidRPr="00DB6AAB">
        <w:rPr>
          <w:rFonts w:asciiTheme="majorHAnsi" w:hAnsiTheme="majorHAnsi" w:cstheme="majorHAnsi"/>
          <w:szCs w:val="28"/>
          <w:lang w:val="sv-SE"/>
        </w:rPr>
        <w:t>.................</w:t>
      </w:r>
    </w:p>
    <w:p w14:paraId="4692DF80" w14:textId="77777777" w:rsidR="00EF6005" w:rsidRPr="00DA631A" w:rsidRDefault="00EF6005" w:rsidP="00C87C40">
      <w:pPr>
        <w:spacing w:before="120" w:after="120" w:line="240" w:lineRule="auto"/>
        <w:rPr>
          <w:rFonts w:asciiTheme="majorHAnsi" w:hAnsiTheme="majorHAnsi" w:cstheme="majorHAnsi"/>
          <w:szCs w:val="28"/>
        </w:rPr>
      </w:pPr>
      <w:r w:rsidRPr="00DB6AAB">
        <w:rPr>
          <w:rFonts w:asciiTheme="majorHAnsi" w:hAnsiTheme="majorHAnsi" w:cstheme="majorHAnsi"/>
          <w:szCs w:val="28"/>
          <w:lang w:val="sv-SE"/>
        </w:rPr>
        <w:t>................................................................................................................</w:t>
      </w:r>
      <w:r w:rsidR="00C87C40" w:rsidRPr="00DB6AAB">
        <w:rPr>
          <w:rFonts w:asciiTheme="majorHAnsi" w:hAnsiTheme="majorHAnsi" w:cstheme="majorHAnsi"/>
          <w:szCs w:val="28"/>
          <w:lang w:val="sv-SE"/>
        </w:rPr>
        <w:t>.................</w:t>
      </w:r>
    </w:p>
    <w:p w14:paraId="0B9500B4" w14:textId="77777777" w:rsidR="00EF6005" w:rsidRPr="00DB6AAB" w:rsidRDefault="00EF6005" w:rsidP="00C87C40">
      <w:pPr>
        <w:spacing w:before="120" w:after="120" w:line="240" w:lineRule="auto"/>
        <w:rPr>
          <w:rFonts w:asciiTheme="majorHAnsi" w:hAnsiTheme="majorHAnsi" w:cstheme="majorHAnsi"/>
          <w:szCs w:val="28"/>
          <w:lang w:val="sv-SE"/>
        </w:rPr>
      </w:pPr>
      <w:r w:rsidRPr="00DA631A">
        <w:rPr>
          <w:rFonts w:asciiTheme="majorHAnsi" w:hAnsiTheme="majorHAnsi" w:cstheme="majorHAnsi"/>
          <w:szCs w:val="28"/>
        </w:rPr>
        <w:t>Thông tin đề nghị sửa đổi, bổ sung:</w:t>
      </w:r>
      <w:r w:rsidRPr="00DB6AAB">
        <w:rPr>
          <w:rFonts w:asciiTheme="majorHAnsi" w:hAnsiTheme="majorHAnsi" w:cstheme="majorHAnsi"/>
          <w:szCs w:val="28"/>
          <w:lang w:val="sv-SE"/>
        </w:rPr>
        <w:t xml:space="preserve"> ..........................................</w:t>
      </w:r>
      <w:r w:rsidR="00293801" w:rsidRPr="00DB6AAB">
        <w:rPr>
          <w:rFonts w:asciiTheme="majorHAnsi" w:hAnsiTheme="majorHAnsi" w:cstheme="majorHAnsi"/>
          <w:szCs w:val="28"/>
          <w:lang w:val="sv-SE"/>
        </w:rPr>
        <w:t>..............</w:t>
      </w:r>
      <w:r w:rsidR="00C87C40" w:rsidRPr="00DB6AAB">
        <w:rPr>
          <w:rFonts w:asciiTheme="majorHAnsi" w:hAnsiTheme="majorHAnsi" w:cstheme="majorHAnsi"/>
          <w:szCs w:val="28"/>
          <w:lang w:val="sv-SE"/>
        </w:rPr>
        <w:t>...</w:t>
      </w:r>
      <w:r w:rsidRPr="00DB6AAB">
        <w:rPr>
          <w:rFonts w:asciiTheme="majorHAnsi" w:hAnsiTheme="majorHAnsi" w:cstheme="majorHAnsi"/>
          <w:szCs w:val="28"/>
          <w:lang w:val="sv-SE"/>
        </w:rPr>
        <w:t>............</w:t>
      </w:r>
    </w:p>
    <w:p w14:paraId="6E48ACA4" w14:textId="77777777" w:rsidR="00EF6005" w:rsidRPr="00DA631A" w:rsidRDefault="00EF6005" w:rsidP="00C87C40">
      <w:pPr>
        <w:spacing w:before="120" w:after="120" w:line="240" w:lineRule="auto"/>
        <w:rPr>
          <w:rFonts w:asciiTheme="majorHAnsi" w:hAnsiTheme="majorHAnsi" w:cstheme="majorHAnsi"/>
          <w:szCs w:val="28"/>
          <w:lang w:val="en-US"/>
        </w:rPr>
      </w:pPr>
      <w:r w:rsidRPr="00DA631A">
        <w:rPr>
          <w:rFonts w:asciiTheme="majorHAnsi" w:hAnsiTheme="majorHAnsi" w:cstheme="majorHAnsi"/>
          <w:szCs w:val="28"/>
          <w:lang w:val="en-US"/>
        </w:rPr>
        <w:t>..................................................................................................................................................................................................................................................................</w:t>
      </w:r>
    </w:p>
    <w:p w14:paraId="7513F2B5" w14:textId="77777777" w:rsidR="00EF6005" w:rsidRPr="00DA631A" w:rsidRDefault="00EF6005" w:rsidP="00EF6005">
      <w:pPr>
        <w:spacing w:before="120"/>
        <w:rPr>
          <w:rFonts w:asciiTheme="majorHAnsi" w:hAnsiTheme="majorHAnsi" w:cstheme="majorHAnsi"/>
          <w:szCs w:val="28"/>
          <w:lang w:val="en-US"/>
        </w:rPr>
      </w:pPr>
    </w:p>
    <w:tbl>
      <w:tblPr>
        <w:tblStyle w:val="TableGrid"/>
        <w:tblW w:w="54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5386"/>
        <w:gridCol w:w="4537"/>
      </w:tblGrid>
      <w:tr w:rsidR="00EF6005" w:rsidRPr="00DA631A" w14:paraId="1C5D8599" w14:textId="77777777" w:rsidTr="00DA631A">
        <w:tc>
          <w:tcPr>
            <w:tcW w:w="2714" w:type="pct"/>
          </w:tcPr>
          <w:p w14:paraId="1952EF96" w14:textId="77777777" w:rsidR="00EF6005" w:rsidRPr="00DA631A" w:rsidRDefault="00EF6005" w:rsidP="00C87C40">
            <w:pPr>
              <w:spacing w:line="240" w:lineRule="auto"/>
              <w:jc w:val="center"/>
              <w:rPr>
                <w:rFonts w:asciiTheme="majorHAnsi" w:hAnsiTheme="majorHAnsi" w:cstheme="majorHAnsi"/>
                <w:szCs w:val="28"/>
              </w:rPr>
            </w:pPr>
            <w:r w:rsidRPr="00DA631A">
              <w:rPr>
                <w:rFonts w:asciiTheme="majorHAnsi" w:hAnsiTheme="majorHAnsi" w:cstheme="majorHAnsi"/>
                <w:i/>
                <w:szCs w:val="28"/>
              </w:rPr>
              <w:t>...., ngày... tháng... năm...</w:t>
            </w:r>
            <w:r w:rsidRPr="00DA631A">
              <w:rPr>
                <w:rFonts w:asciiTheme="majorHAnsi" w:hAnsiTheme="majorHAnsi" w:cstheme="majorHAnsi"/>
                <w:szCs w:val="28"/>
              </w:rPr>
              <w:br/>
              <w:t>Xác nhận của cơ có thẩm quyền</w:t>
            </w:r>
            <w:r w:rsidRPr="00DA631A">
              <w:rPr>
                <w:rFonts w:asciiTheme="majorHAnsi" w:hAnsiTheme="majorHAnsi" w:cstheme="majorHAnsi"/>
                <w:szCs w:val="28"/>
                <w:vertAlign w:val="superscript"/>
              </w:rPr>
              <w:t>4</w:t>
            </w:r>
            <w:r w:rsidRPr="00DA631A">
              <w:rPr>
                <w:rFonts w:asciiTheme="majorHAnsi" w:hAnsiTheme="majorHAnsi" w:cstheme="majorHAnsi"/>
                <w:szCs w:val="28"/>
              </w:rPr>
              <w:br/>
              <w:t>Ông (bà) ...................... hiện thường trú tại ................. và có chữ ký trên bản khai là đúng.</w:t>
            </w:r>
            <w:r w:rsidRPr="00DA631A">
              <w:rPr>
                <w:rFonts w:asciiTheme="majorHAnsi" w:hAnsiTheme="majorHAnsi" w:cstheme="majorHAnsi"/>
                <w:szCs w:val="28"/>
              </w:rPr>
              <w:br/>
            </w:r>
            <w:r w:rsidRPr="00DA631A">
              <w:rPr>
                <w:rFonts w:asciiTheme="majorHAnsi" w:hAnsiTheme="majorHAnsi" w:cstheme="majorHAnsi"/>
                <w:b/>
                <w:szCs w:val="28"/>
              </w:rPr>
              <w:t>QUYỀN HẠN, CHỨC VỤ CỦA NGƯỜI KÝ</w:t>
            </w:r>
            <w:r w:rsidRPr="00DA631A">
              <w:rPr>
                <w:rFonts w:asciiTheme="majorHAnsi" w:hAnsiTheme="majorHAnsi" w:cstheme="majorHAnsi"/>
                <w:b/>
                <w:szCs w:val="28"/>
              </w:rPr>
              <w:br/>
            </w:r>
            <w:r w:rsidRPr="00DA631A">
              <w:rPr>
                <w:rFonts w:asciiTheme="majorHAnsi" w:hAnsiTheme="majorHAnsi" w:cstheme="majorHAnsi"/>
                <w:i/>
                <w:szCs w:val="28"/>
              </w:rPr>
              <w:t>(Chữ ký, dấu)</w:t>
            </w:r>
            <w:r w:rsidRPr="00DA631A">
              <w:rPr>
                <w:rFonts w:asciiTheme="majorHAnsi" w:hAnsiTheme="majorHAnsi" w:cstheme="majorHAnsi"/>
                <w:szCs w:val="28"/>
              </w:rPr>
              <w:br/>
            </w:r>
            <w:r w:rsidRPr="00DA631A">
              <w:rPr>
                <w:rFonts w:asciiTheme="majorHAnsi" w:hAnsiTheme="majorHAnsi" w:cstheme="majorHAnsi"/>
                <w:b/>
                <w:szCs w:val="28"/>
              </w:rPr>
              <w:t>Họ và tên</w:t>
            </w:r>
            <w:r w:rsidRPr="00DA631A">
              <w:rPr>
                <w:rFonts w:asciiTheme="majorHAnsi" w:hAnsiTheme="majorHAnsi" w:cstheme="majorHAnsi"/>
                <w:szCs w:val="28"/>
              </w:rPr>
              <w:br/>
            </w:r>
          </w:p>
        </w:tc>
        <w:tc>
          <w:tcPr>
            <w:tcW w:w="2286" w:type="pct"/>
          </w:tcPr>
          <w:p w14:paraId="1DBDFB47" w14:textId="77777777" w:rsidR="00EF6005" w:rsidRPr="00DA631A" w:rsidRDefault="00EF6005" w:rsidP="00C87C40">
            <w:pPr>
              <w:spacing w:line="240" w:lineRule="auto"/>
              <w:jc w:val="center"/>
              <w:rPr>
                <w:rFonts w:asciiTheme="majorHAnsi" w:hAnsiTheme="majorHAnsi" w:cstheme="majorHAnsi"/>
                <w:szCs w:val="28"/>
              </w:rPr>
            </w:pPr>
            <w:r w:rsidRPr="00DA631A">
              <w:rPr>
                <w:rFonts w:asciiTheme="majorHAnsi" w:hAnsiTheme="majorHAnsi" w:cstheme="majorHAnsi"/>
                <w:i/>
                <w:szCs w:val="28"/>
              </w:rPr>
              <w:t>………., ngày ... tháng ... năm ..…...</w:t>
            </w:r>
            <w:r w:rsidRPr="00DA631A">
              <w:rPr>
                <w:rFonts w:asciiTheme="majorHAnsi" w:hAnsiTheme="majorHAnsi" w:cstheme="majorHAnsi"/>
                <w:i/>
                <w:szCs w:val="28"/>
              </w:rPr>
              <w:br/>
            </w:r>
            <w:r w:rsidRPr="00DA631A">
              <w:rPr>
                <w:rFonts w:asciiTheme="majorHAnsi" w:hAnsiTheme="majorHAnsi" w:cstheme="majorHAnsi"/>
                <w:b/>
                <w:szCs w:val="28"/>
              </w:rPr>
              <w:t>Người khai</w:t>
            </w:r>
            <w:r w:rsidRPr="00DA631A">
              <w:rPr>
                <w:rFonts w:asciiTheme="majorHAnsi" w:hAnsiTheme="majorHAnsi" w:cstheme="majorHAnsi"/>
                <w:szCs w:val="28"/>
              </w:rPr>
              <w:br/>
            </w:r>
            <w:r w:rsidRPr="00DA631A">
              <w:rPr>
                <w:rFonts w:asciiTheme="majorHAnsi" w:hAnsiTheme="majorHAnsi" w:cstheme="majorHAnsi"/>
                <w:i/>
                <w:szCs w:val="28"/>
              </w:rPr>
              <w:t>(Ký, ghi rõ họ và tên)</w:t>
            </w:r>
            <w:r w:rsidRPr="00DA631A">
              <w:rPr>
                <w:rFonts w:asciiTheme="majorHAnsi" w:hAnsiTheme="majorHAnsi" w:cstheme="majorHAnsi"/>
                <w:szCs w:val="28"/>
              </w:rPr>
              <w:br/>
            </w:r>
          </w:p>
        </w:tc>
      </w:tr>
    </w:tbl>
    <w:p w14:paraId="4ADAF7E7" w14:textId="77777777" w:rsidR="00EF6005" w:rsidRPr="009D24D2" w:rsidRDefault="00EF6005" w:rsidP="00EF6005">
      <w:pPr>
        <w:spacing w:before="120"/>
        <w:rPr>
          <w:rFonts w:asciiTheme="majorHAnsi" w:hAnsiTheme="majorHAnsi" w:cstheme="majorHAnsi"/>
          <w:szCs w:val="28"/>
        </w:rPr>
      </w:pPr>
      <w:r w:rsidRPr="009D24D2">
        <w:rPr>
          <w:rFonts w:asciiTheme="majorHAnsi" w:hAnsiTheme="majorHAnsi" w:cstheme="majorHAnsi"/>
          <w:szCs w:val="28"/>
        </w:rPr>
        <w:t>___________________</w:t>
      </w:r>
    </w:p>
    <w:p w14:paraId="4D653108" w14:textId="77777777" w:rsidR="00EF6005" w:rsidRPr="00DA631A" w:rsidRDefault="00EF6005" w:rsidP="00C87C40">
      <w:pPr>
        <w:spacing w:line="240" w:lineRule="auto"/>
        <w:rPr>
          <w:rFonts w:asciiTheme="majorHAnsi" w:hAnsiTheme="majorHAnsi" w:cstheme="majorHAnsi"/>
          <w:b/>
          <w:i/>
          <w:sz w:val="20"/>
          <w:szCs w:val="20"/>
        </w:rPr>
      </w:pPr>
      <w:r w:rsidRPr="00DA631A">
        <w:rPr>
          <w:rFonts w:asciiTheme="majorHAnsi" w:hAnsiTheme="majorHAnsi" w:cstheme="majorHAnsi"/>
          <w:b/>
          <w:i/>
          <w:sz w:val="20"/>
          <w:szCs w:val="20"/>
        </w:rPr>
        <w:t>Ghi chú:</w:t>
      </w:r>
    </w:p>
    <w:p w14:paraId="3E16F120" w14:textId="77777777" w:rsidR="00EF6005" w:rsidRPr="00DA631A" w:rsidRDefault="00EF6005" w:rsidP="00C87C40">
      <w:pPr>
        <w:spacing w:line="240" w:lineRule="auto"/>
        <w:rPr>
          <w:rFonts w:asciiTheme="majorHAnsi" w:hAnsiTheme="majorHAnsi" w:cstheme="majorHAnsi"/>
          <w:sz w:val="20"/>
          <w:szCs w:val="20"/>
        </w:rPr>
      </w:pPr>
      <w:r w:rsidRPr="00DA631A">
        <w:rPr>
          <w:rFonts w:asciiTheme="majorHAnsi" w:hAnsiTheme="majorHAnsi" w:cstheme="majorHAnsi"/>
          <w:sz w:val="20"/>
          <w:szCs w:val="20"/>
          <w:vertAlign w:val="superscript"/>
        </w:rPr>
        <w:t>1</w:t>
      </w:r>
      <w:r w:rsidRPr="00DA631A">
        <w:rPr>
          <w:rFonts w:asciiTheme="majorHAnsi" w:hAnsiTheme="majorHAnsi" w:cstheme="majorHAnsi"/>
          <w:sz w:val="20"/>
          <w:szCs w:val="20"/>
        </w:rPr>
        <w:t xml:space="preserve"> Ghi rõ tên hồ sơ người có công (ví dụ: hồ sơ liệt sĩ, hồ sơ thương b</w:t>
      </w:r>
      <w:r w:rsidRPr="009D24D2">
        <w:rPr>
          <w:rFonts w:asciiTheme="majorHAnsi" w:hAnsiTheme="majorHAnsi" w:cstheme="majorHAnsi"/>
          <w:sz w:val="20"/>
          <w:szCs w:val="20"/>
        </w:rPr>
        <w:t>i</w:t>
      </w:r>
      <w:r w:rsidRPr="00DA631A">
        <w:rPr>
          <w:rFonts w:asciiTheme="majorHAnsi" w:hAnsiTheme="majorHAnsi" w:cstheme="majorHAnsi"/>
          <w:sz w:val="20"/>
          <w:szCs w:val="20"/>
        </w:rPr>
        <w:t>nh...).</w:t>
      </w:r>
    </w:p>
    <w:p w14:paraId="112D1DB6" w14:textId="77777777" w:rsidR="00EF6005" w:rsidRPr="00DA631A" w:rsidRDefault="00EF6005" w:rsidP="00C87C40">
      <w:pPr>
        <w:spacing w:line="240" w:lineRule="auto"/>
        <w:rPr>
          <w:rFonts w:asciiTheme="majorHAnsi" w:hAnsiTheme="majorHAnsi" w:cstheme="majorHAnsi"/>
          <w:sz w:val="20"/>
          <w:szCs w:val="20"/>
        </w:rPr>
      </w:pPr>
      <w:r w:rsidRPr="00DA631A">
        <w:rPr>
          <w:rFonts w:asciiTheme="majorHAnsi" w:hAnsiTheme="majorHAnsi" w:cstheme="majorHAnsi"/>
          <w:sz w:val="20"/>
          <w:szCs w:val="20"/>
          <w:vertAlign w:val="superscript"/>
        </w:rPr>
        <w:t>2</w:t>
      </w:r>
      <w:r w:rsidRPr="00DA631A">
        <w:rPr>
          <w:rFonts w:asciiTheme="majorHAnsi" w:hAnsiTheme="majorHAnsi" w:cstheme="majorHAnsi"/>
          <w:sz w:val="20"/>
          <w:szCs w:val="20"/>
        </w:rPr>
        <w:t xml:space="preserve"> Đối với hồ sơ do ngành LĐTBXH quản lý thì gửi Sở LĐTBXH nơi quản lý hồ sơ. Đối với hồ sơ do quân đội, công an đang quản lý thì gửi cơ quan, đơn vị quản lý hồ sơ.</w:t>
      </w:r>
    </w:p>
    <w:p w14:paraId="0AD994BB" w14:textId="77777777" w:rsidR="00EF6005" w:rsidRPr="00DA631A" w:rsidRDefault="00EF6005" w:rsidP="00C87C40">
      <w:pPr>
        <w:spacing w:line="240" w:lineRule="auto"/>
        <w:rPr>
          <w:rFonts w:asciiTheme="majorHAnsi" w:hAnsiTheme="majorHAnsi" w:cstheme="majorHAnsi"/>
          <w:sz w:val="20"/>
          <w:szCs w:val="20"/>
        </w:rPr>
      </w:pPr>
      <w:r w:rsidRPr="00DA631A">
        <w:rPr>
          <w:rFonts w:asciiTheme="majorHAnsi" w:hAnsiTheme="majorHAnsi" w:cstheme="majorHAnsi"/>
          <w:sz w:val="20"/>
          <w:szCs w:val="20"/>
          <w:vertAlign w:val="superscript"/>
        </w:rPr>
        <w:t>3</w:t>
      </w:r>
      <w:r w:rsidRPr="00DA631A">
        <w:rPr>
          <w:rFonts w:asciiTheme="majorHAnsi" w:hAnsiTheme="majorHAnsi" w:cstheme="majorHAnsi"/>
          <w:sz w:val="20"/>
          <w:szCs w:val="20"/>
        </w:rPr>
        <w:t xml:space="preserve"> Ghi rõ diện đối tượng người có công (thương binh, bệnh binh...). Trường hợp không phải là người có công phải ghi rõ mối quan hệ với người có công.</w:t>
      </w:r>
    </w:p>
    <w:p w14:paraId="582B7398" w14:textId="77777777" w:rsidR="00EF6005" w:rsidRPr="00DA631A" w:rsidRDefault="00EF6005" w:rsidP="00C87C40">
      <w:pPr>
        <w:spacing w:line="240" w:lineRule="auto"/>
        <w:rPr>
          <w:rFonts w:asciiTheme="majorHAnsi" w:hAnsiTheme="majorHAnsi" w:cstheme="majorHAnsi"/>
          <w:sz w:val="20"/>
          <w:szCs w:val="20"/>
        </w:rPr>
      </w:pPr>
      <w:r w:rsidRPr="00DA631A">
        <w:rPr>
          <w:rFonts w:asciiTheme="majorHAnsi" w:hAnsiTheme="majorHAnsi" w:cstheme="majorHAnsi"/>
          <w:sz w:val="20"/>
          <w:szCs w:val="20"/>
          <w:vertAlign w:val="superscript"/>
        </w:rPr>
        <w:t>4</w:t>
      </w:r>
      <w:r w:rsidRPr="00DA631A">
        <w:rPr>
          <w:rFonts w:asciiTheme="majorHAnsi" w:hAnsiTheme="majorHAnsi" w:cstheme="majorHAnsi"/>
          <w:sz w:val="20"/>
          <w:szCs w:val="20"/>
        </w:rPr>
        <w:t xml:space="preserve"> Đối với hồ sơ do ngành LĐTBXH quản lý thì UBND cấp xã nơi người đề nghị thường trú xác nhận. Đối với hồ sơ do quân đội, công an đang quản lý thì gửi cơ quan, đơn vị quản lý trực tiếp xác nhận.</w:t>
      </w:r>
    </w:p>
    <w:p w14:paraId="15FE67C3" w14:textId="77777777" w:rsidR="00C87C40" w:rsidRPr="009D24D2" w:rsidRDefault="00C87C40" w:rsidP="00C87C40">
      <w:pPr>
        <w:spacing w:line="240" w:lineRule="auto"/>
        <w:jc w:val="left"/>
        <w:rPr>
          <w:rFonts w:eastAsia="Times New Roman"/>
          <w:color w:val="000000"/>
          <w:sz w:val="20"/>
          <w:szCs w:val="20"/>
          <w:lang w:eastAsia="vi-VN"/>
        </w:rPr>
        <w:sectPr w:rsidR="00C87C40" w:rsidRPr="009D24D2" w:rsidSect="005326CE">
          <w:pgSz w:w="11907" w:h="16840" w:code="9"/>
          <w:pgMar w:top="1134" w:right="1134" w:bottom="1134" w:left="1701" w:header="709" w:footer="709" w:gutter="0"/>
          <w:cols w:space="720"/>
          <w:titlePg/>
          <w:docGrid w:linePitch="381"/>
        </w:sectPr>
      </w:pPr>
    </w:p>
    <w:p w14:paraId="5BDF59A3" w14:textId="77777777" w:rsidR="003A0FA6" w:rsidRPr="009D24D2" w:rsidRDefault="003A0FA6" w:rsidP="00770D89">
      <w:pPr>
        <w:pStyle w:val="ListParagraph"/>
        <w:numPr>
          <w:ilvl w:val="0"/>
          <w:numId w:val="2"/>
        </w:numPr>
        <w:spacing w:before="120" w:after="120" w:line="240" w:lineRule="auto"/>
        <w:jc w:val="left"/>
        <w:outlineLvl w:val="1"/>
        <w:rPr>
          <w:b/>
          <w:bCs/>
          <w:color w:val="0070C0"/>
          <w:szCs w:val="28"/>
        </w:rPr>
      </w:pPr>
      <w:r w:rsidRPr="009D24D2">
        <w:rPr>
          <w:b/>
          <w:bCs/>
          <w:color w:val="0070C0"/>
          <w:szCs w:val="28"/>
        </w:rPr>
        <w:lastRenderedPageBreak/>
        <w:t xml:space="preserve">Di </w:t>
      </w:r>
      <w:r w:rsidRPr="0064054B">
        <w:rPr>
          <w:b/>
          <w:bCs/>
          <w:color w:val="0070C0"/>
          <w:szCs w:val="28"/>
        </w:rPr>
        <w:t xml:space="preserve">chuyển hồ sơ </w:t>
      </w:r>
      <w:r w:rsidRPr="009D24D2">
        <w:rPr>
          <w:b/>
          <w:bCs/>
          <w:color w:val="0070C0"/>
          <w:szCs w:val="28"/>
        </w:rPr>
        <w:t xml:space="preserve">khi </w:t>
      </w:r>
      <w:r w:rsidRPr="0064054B">
        <w:rPr>
          <w:b/>
          <w:bCs/>
          <w:color w:val="0070C0"/>
          <w:szCs w:val="28"/>
        </w:rPr>
        <w:t xml:space="preserve">người hưởng trợ cấp ưu đãi </w:t>
      </w:r>
      <w:r w:rsidRPr="009D24D2">
        <w:rPr>
          <w:b/>
          <w:bCs/>
          <w:color w:val="0070C0"/>
          <w:szCs w:val="28"/>
        </w:rPr>
        <w:t xml:space="preserve">thay </w:t>
      </w:r>
      <w:r w:rsidRPr="0064054B">
        <w:rPr>
          <w:b/>
          <w:bCs/>
          <w:color w:val="0070C0"/>
          <w:szCs w:val="28"/>
        </w:rPr>
        <w:t>đổi nơi thường trú</w:t>
      </w:r>
      <w:r w:rsidR="006A45D4" w:rsidRPr="009D24D2">
        <w:rPr>
          <w:b/>
          <w:bCs/>
          <w:color w:val="0070C0"/>
          <w:szCs w:val="28"/>
        </w:rPr>
        <w:t xml:space="preserve"> (1.070827)</w:t>
      </w:r>
    </w:p>
    <w:p w14:paraId="227EAC17" w14:textId="77777777" w:rsidR="00430CE3" w:rsidRPr="0064054B" w:rsidRDefault="00430CE3" w:rsidP="00770D89">
      <w:pPr>
        <w:pStyle w:val="ListParagraph"/>
        <w:numPr>
          <w:ilvl w:val="1"/>
          <w:numId w:val="2"/>
        </w:numPr>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D26993" w:rsidRPr="0064054B" w14:paraId="5A730DFC" w14:textId="77777777" w:rsidTr="00D26993">
        <w:trPr>
          <w:jc w:val="center"/>
        </w:trPr>
        <w:tc>
          <w:tcPr>
            <w:tcW w:w="851" w:type="dxa"/>
            <w:vAlign w:val="center"/>
          </w:tcPr>
          <w:p w14:paraId="709CBB14" w14:textId="77777777" w:rsidR="00D26993" w:rsidRPr="0064054B" w:rsidRDefault="00D26993" w:rsidP="0064054B">
            <w:pPr>
              <w:spacing w:before="120" w:after="120" w:line="240" w:lineRule="auto"/>
              <w:jc w:val="center"/>
              <w:rPr>
                <w:b/>
                <w:szCs w:val="28"/>
              </w:rPr>
            </w:pPr>
            <w:r w:rsidRPr="0064054B">
              <w:rPr>
                <w:b/>
                <w:szCs w:val="28"/>
              </w:rPr>
              <w:t>TT</w:t>
            </w:r>
          </w:p>
        </w:tc>
        <w:tc>
          <w:tcPr>
            <w:tcW w:w="2546" w:type="dxa"/>
            <w:vAlign w:val="center"/>
          </w:tcPr>
          <w:p w14:paraId="47C1EE78" w14:textId="77777777" w:rsidR="00D26993" w:rsidRPr="0064054B" w:rsidRDefault="00D26993" w:rsidP="0064054B">
            <w:pPr>
              <w:spacing w:before="120" w:after="120" w:line="240" w:lineRule="auto"/>
              <w:jc w:val="center"/>
              <w:rPr>
                <w:b/>
                <w:szCs w:val="28"/>
              </w:rPr>
            </w:pPr>
            <w:r w:rsidRPr="0064054B">
              <w:rPr>
                <w:b/>
                <w:szCs w:val="28"/>
              </w:rPr>
              <w:t>Trình tự thực hiện</w:t>
            </w:r>
          </w:p>
        </w:tc>
        <w:tc>
          <w:tcPr>
            <w:tcW w:w="7773" w:type="dxa"/>
            <w:vAlign w:val="center"/>
          </w:tcPr>
          <w:p w14:paraId="75E64356" w14:textId="77777777" w:rsidR="00D26993" w:rsidRPr="0064054B" w:rsidRDefault="00D26993" w:rsidP="0064054B">
            <w:pPr>
              <w:spacing w:before="120" w:after="120" w:line="240" w:lineRule="auto"/>
              <w:jc w:val="center"/>
              <w:rPr>
                <w:b/>
                <w:szCs w:val="28"/>
              </w:rPr>
            </w:pPr>
            <w:r w:rsidRPr="0064054B">
              <w:rPr>
                <w:b/>
                <w:szCs w:val="28"/>
              </w:rPr>
              <w:t>Cách thức thực hiện</w:t>
            </w:r>
          </w:p>
        </w:tc>
        <w:tc>
          <w:tcPr>
            <w:tcW w:w="3040" w:type="dxa"/>
            <w:vAlign w:val="center"/>
          </w:tcPr>
          <w:p w14:paraId="1DB240F7" w14:textId="77777777" w:rsidR="00D26993" w:rsidRPr="0064054B" w:rsidRDefault="00D26993" w:rsidP="0064054B">
            <w:pPr>
              <w:spacing w:before="120" w:after="120" w:line="240" w:lineRule="auto"/>
              <w:jc w:val="center"/>
              <w:rPr>
                <w:b/>
                <w:szCs w:val="28"/>
              </w:rPr>
            </w:pPr>
            <w:r w:rsidRPr="0064054B">
              <w:rPr>
                <w:b/>
                <w:szCs w:val="28"/>
              </w:rPr>
              <w:t>Thời gian giải quyết</w:t>
            </w:r>
          </w:p>
        </w:tc>
      </w:tr>
      <w:tr w:rsidR="00D26993" w:rsidRPr="0064054B" w14:paraId="3D156B60" w14:textId="77777777" w:rsidTr="00D26993">
        <w:trPr>
          <w:trHeight w:val="1906"/>
          <w:jc w:val="center"/>
        </w:trPr>
        <w:tc>
          <w:tcPr>
            <w:tcW w:w="851" w:type="dxa"/>
            <w:vAlign w:val="center"/>
          </w:tcPr>
          <w:p w14:paraId="0AEC569D" w14:textId="77777777" w:rsidR="00D26993" w:rsidRPr="0064054B" w:rsidRDefault="00D26993" w:rsidP="0064054B">
            <w:pPr>
              <w:spacing w:before="120" w:after="120" w:line="240" w:lineRule="auto"/>
              <w:jc w:val="center"/>
              <w:rPr>
                <w:b/>
                <w:szCs w:val="28"/>
              </w:rPr>
            </w:pPr>
            <w:r w:rsidRPr="0064054B">
              <w:rPr>
                <w:b/>
                <w:szCs w:val="28"/>
              </w:rPr>
              <w:t>Bước 1</w:t>
            </w:r>
          </w:p>
        </w:tc>
        <w:tc>
          <w:tcPr>
            <w:tcW w:w="2546" w:type="dxa"/>
            <w:vAlign w:val="center"/>
          </w:tcPr>
          <w:p w14:paraId="27C38540" w14:textId="77777777" w:rsidR="00D26993" w:rsidRPr="0064054B" w:rsidRDefault="00D26993" w:rsidP="0064054B">
            <w:pPr>
              <w:spacing w:before="120" w:after="120" w:line="240" w:lineRule="auto"/>
              <w:rPr>
                <w:szCs w:val="28"/>
              </w:rPr>
            </w:pPr>
            <w:r w:rsidRPr="0064054B">
              <w:rPr>
                <w:b/>
                <w:szCs w:val="28"/>
              </w:rPr>
              <w:t xml:space="preserve">Nộp hồ sơ thủ tục hành chính: </w:t>
            </w:r>
            <w:r w:rsidRPr="009D24D2">
              <w:rPr>
                <w:i/>
                <w:szCs w:val="28"/>
              </w:rPr>
              <w:t>C</w:t>
            </w:r>
            <w:r w:rsidRPr="0064054B">
              <w:rPr>
                <w:i/>
                <w:szCs w:val="28"/>
              </w:rPr>
              <w:t>á nhân chuẩn bị hồ sơ đầy đủ theo quy định và nộp hồ sơ qua các cách thức sau:</w:t>
            </w:r>
          </w:p>
        </w:tc>
        <w:tc>
          <w:tcPr>
            <w:tcW w:w="7773" w:type="dxa"/>
            <w:vAlign w:val="center"/>
          </w:tcPr>
          <w:p w14:paraId="12DBB548" w14:textId="77777777" w:rsidR="00D26993" w:rsidRPr="009D24D2" w:rsidRDefault="00D26993" w:rsidP="0064054B">
            <w:pPr>
              <w:spacing w:before="120" w:after="120" w:line="240" w:lineRule="auto"/>
              <w:ind w:firstLine="437"/>
              <w:rPr>
                <w:rFonts w:asciiTheme="majorHAnsi" w:hAnsiTheme="majorHAnsi" w:cstheme="majorHAnsi"/>
                <w:bCs/>
                <w:szCs w:val="28"/>
              </w:rPr>
            </w:pPr>
            <w:r w:rsidRPr="0064054B">
              <w:rPr>
                <w:rFonts w:asciiTheme="majorHAnsi" w:hAnsiTheme="majorHAnsi" w:cstheme="majorHAnsi"/>
                <w:szCs w:val="28"/>
              </w:rPr>
              <w:t xml:space="preserve">1. Nộp trực tiếp qua Bộ phận tiếp nhận và trả kết quả </w:t>
            </w:r>
            <w:r w:rsidRPr="009D24D2">
              <w:rPr>
                <w:rFonts w:asciiTheme="majorHAnsi" w:hAnsiTheme="majorHAnsi" w:cstheme="majorHAnsi"/>
                <w:szCs w:val="28"/>
              </w:rPr>
              <w:t xml:space="preserve">của Sở Lao động - Thương binh và Xã hội </w:t>
            </w:r>
            <w:r w:rsidRPr="0064054B">
              <w:rPr>
                <w:rFonts w:asciiTheme="majorHAnsi" w:hAnsiTheme="majorHAnsi" w:cstheme="majorHAnsi"/>
                <w:szCs w:val="28"/>
              </w:rPr>
              <w:t xml:space="preserve">tại </w:t>
            </w:r>
            <w:r w:rsidR="004A5E1C">
              <w:rPr>
                <w:rFonts w:asciiTheme="majorHAnsi" w:hAnsiTheme="majorHAnsi" w:cstheme="majorHAnsi"/>
                <w:bCs/>
                <w:szCs w:val="28"/>
              </w:rPr>
              <w:t>Trung tâm Hành chính công</w:t>
            </w:r>
            <w:r w:rsidR="00293801" w:rsidRPr="009D24D2">
              <w:rPr>
                <w:rFonts w:asciiTheme="majorHAnsi" w:hAnsiTheme="majorHAnsi" w:cstheme="majorHAnsi"/>
                <w:bCs/>
                <w:szCs w:val="28"/>
              </w:rPr>
              <w:t xml:space="preserve"> </w:t>
            </w:r>
            <w:r w:rsidRPr="0064054B">
              <w:rPr>
                <w:rFonts w:asciiTheme="majorHAnsi" w:hAnsiTheme="majorHAnsi" w:cstheme="majorHAnsi"/>
                <w:bCs/>
                <w:i/>
                <w:szCs w:val="28"/>
              </w:rPr>
              <w:t>(số 85, đường Nguyễn Huệ, phường 1, thành phố Cao Lãnh, Đồng Tháp)</w:t>
            </w:r>
          </w:p>
          <w:p w14:paraId="11C63425"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2. Hoặc qua dịch vụ bưu chính công ích</w:t>
            </w:r>
          </w:p>
        </w:tc>
        <w:tc>
          <w:tcPr>
            <w:tcW w:w="3040" w:type="dxa"/>
            <w:vAlign w:val="center"/>
          </w:tcPr>
          <w:p w14:paraId="7BCB30A0" w14:textId="77777777" w:rsidR="00D26993" w:rsidRPr="0064054B" w:rsidRDefault="00D26993"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D26993" w:rsidRPr="0064054B" w14:paraId="342A61C0" w14:textId="77777777" w:rsidTr="00D26993">
        <w:trPr>
          <w:jc w:val="center"/>
        </w:trPr>
        <w:tc>
          <w:tcPr>
            <w:tcW w:w="851" w:type="dxa"/>
            <w:vAlign w:val="center"/>
          </w:tcPr>
          <w:p w14:paraId="79C52873" w14:textId="77777777" w:rsidR="00D26993" w:rsidRPr="0064054B" w:rsidRDefault="00D26993" w:rsidP="0064054B">
            <w:pPr>
              <w:spacing w:before="120" w:after="120" w:line="240" w:lineRule="auto"/>
              <w:jc w:val="center"/>
              <w:rPr>
                <w:b/>
                <w:szCs w:val="28"/>
              </w:rPr>
            </w:pPr>
            <w:r w:rsidRPr="0064054B">
              <w:rPr>
                <w:b/>
                <w:szCs w:val="28"/>
              </w:rPr>
              <w:t>Bước 2</w:t>
            </w:r>
          </w:p>
        </w:tc>
        <w:tc>
          <w:tcPr>
            <w:tcW w:w="2546" w:type="dxa"/>
            <w:vAlign w:val="center"/>
          </w:tcPr>
          <w:p w14:paraId="1BADB72B" w14:textId="77777777" w:rsidR="00D26993" w:rsidRPr="0064054B" w:rsidRDefault="00D26993" w:rsidP="0064054B">
            <w:pPr>
              <w:spacing w:before="120" w:after="120" w:line="240" w:lineRule="auto"/>
              <w:rPr>
                <w:b/>
                <w:szCs w:val="28"/>
              </w:rPr>
            </w:pPr>
            <w:r w:rsidRPr="0064054B">
              <w:rPr>
                <w:b/>
                <w:szCs w:val="28"/>
              </w:rPr>
              <w:t>Tiếp nhận và chuyển hồ sơ thủ tục hành chính</w:t>
            </w:r>
          </w:p>
        </w:tc>
        <w:tc>
          <w:tcPr>
            <w:tcW w:w="7773" w:type="dxa"/>
          </w:tcPr>
          <w:p w14:paraId="7258BBF8" w14:textId="77777777" w:rsidR="00D26993" w:rsidRPr="0064054B" w:rsidRDefault="00D26993" w:rsidP="0064054B">
            <w:pPr>
              <w:spacing w:before="120" w:after="120" w:line="240" w:lineRule="auto"/>
              <w:ind w:firstLine="437"/>
              <w:rPr>
                <w:rFonts w:asciiTheme="majorHAnsi" w:hAnsiTheme="majorHAnsi" w:cstheme="majorHAnsi"/>
                <w:szCs w:val="28"/>
              </w:rPr>
            </w:pPr>
            <w:r w:rsidRPr="009D24D2">
              <w:rPr>
                <w:rFonts w:asciiTheme="majorHAnsi" w:hAnsiTheme="majorHAnsi" w:cstheme="majorHAnsi"/>
                <w:szCs w:val="28"/>
              </w:rPr>
              <w:t>C</w:t>
            </w:r>
            <w:r w:rsidRPr="0064054B">
              <w:rPr>
                <w:rFonts w:asciiTheme="majorHAnsi" w:hAnsiTheme="majorHAnsi" w:cstheme="majorHAnsi"/>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13000A5"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99594FB"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b) Trường hợp từ chối nhận hồ sơ, công chức tiếp nhận hồ sơ phải nêu rõ lý do theo mẫu Phiếu từ chối giải quyết hồ sơ thủ tục hành chính;</w:t>
            </w:r>
          </w:p>
          <w:p w14:paraId="3A812F42"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rFonts w:asciiTheme="majorHAnsi" w:hAnsiTheme="majorHAnsi" w:cstheme="majorHAnsi"/>
                <w:szCs w:val="28"/>
              </w:rPr>
              <w:lastRenderedPageBreak/>
              <w:t xml:space="preserve">cho Phòng </w:t>
            </w:r>
            <w:r w:rsidRPr="009D24D2">
              <w:rPr>
                <w:rFonts w:asciiTheme="majorHAnsi" w:hAnsiTheme="majorHAnsi" w:cstheme="majorHAnsi"/>
                <w:color w:val="000000"/>
                <w:szCs w:val="28"/>
              </w:rPr>
              <w:t>Người có công</w:t>
            </w:r>
            <w:r w:rsidRPr="0064054B">
              <w:rPr>
                <w:rFonts w:asciiTheme="majorHAnsi" w:hAnsiTheme="majorHAnsi" w:cstheme="majorHAnsi"/>
                <w:color w:val="000000"/>
                <w:szCs w:val="28"/>
              </w:rPr>
              <w:t xml:space="preserve"> </w:t>
            </w:r>
            <w:r w:rsidRPr="0064054B">
              <w:rPr>
                <w:rFonts w:asciiTheme="majorHAnsi" w:hAnsiTheme="majorHAnsi" w:cstheme="majorHAnsi"/>
                <w:szCs w:val="28"/>
              </w:rPr>
              <w:t>để giải quyết theo quy trình.</w:t>
            </w:r>
          </w:p>
        </w:tc>
        <w:tc>
          <w:tcPr>
            <w:tcW w:w="3040" w:type="dxa"/>
            <w:vAlign w:val="center"/>
          </w:tcPr>
          <w:p w14:paraId="08FEDB29" w14:textId="77777777" w:rsidR="00D26993" w:rsidRPr="0064054B" w:rsidRDefault="00D26993"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D26993" w:rsidRPr="0064054B" w14:paraId="7823D1F8" w14:textId="77777777" w:rsidTr="00D26993">
        <w:trPr>
          <w:jc w:val="center"/>
        </w:trPr>
        <w:tc>
          <w:tcPr>
            <w:tcW w:w="851" w:type="dxa"/>
            <w:vMerge w:val="restart"/>
            <w:vAlign w:val="center"/>
          </w:tcPr>
          <w:p w14:paraId="58F4E2E2" w14:textId="77777777" w:rsidR="00D26993" w:rsidRPr="0064054B" w:rsidRDefault="00D26993" w:rsidP="0064054B">
            <w:pPr>
              <w:spacing w:before="120" w:after="120" w:line="240" w:lineRule="auto"/>
              <w:jc w:val="center"/>
              <w:rPr>
                <w:b/>
                <w:szCs w:val="28"/>
              </w:rPr>
            </w:pPr>
            <w:r w:rsidRPr="0064054B">
              <w:rPr>
                <w:b/>
                <w:szCs w:val="28"/>
              </w:rPr>
              <w:t>Bước 3</w:t>
            </w:r>
          </w:p>
        </w:tc>
        <w:tc>
          <w:tcPr>
            <w:tcW w:w="2546" w:type="dxa"/>
            <w:vMerge w:val="restart"/>
            <w:vAlign w:val="center"/>
          </w:tcPr>
          <w:p w14:paraId="45B0D3AA" w14:textId="77777777" w:rsidR="00D26993" w:rsidRPr="0064054B" w:rsidRDefault="00D26993" w:rsidP="0064054B">
            <w:pPr>
              <w:spacing w:before="120" w:after="120" w:line="240" w:lineRule="auto"/>
              <w:rPr>
                <w:b/>
                <w:szCs w:val="28"/>
              </w:rPr>
            </w:pPr>
            <w:r w:rsidRPr="0064054B">
              <w:rPr>
                <w:b/>
                <w:szCs w:val="28"/>
              </w:rPr>
              <w:t>Giải quyết thủ tục hành chính</w:t>
            </w:r>
          </w:p>
        </w:tc>
        <w:tc>
          <w:tcPr>
            <w:tcW w:w="7773" w:type="dxa"/>
          </w:tcPr>
          <w:p w14:paraId="2BB4F940" w14:textId="77777777" w:rsidR="00D26993" w:rsidRPr="009D24D2"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Sau khi nhận hồ sơ thủ tục hành chính từ Bộ phận tiếp nhận và trả kết quả, công chức tiếp nhận hồ sơ, thẩm định, dự thảo kết quả thủ tục hành chính, g</w:t>
            </w:r>
            <w:r w:rsidRPr="009D24D2">
              <w:rPr>
                <w:rFonts w:asciiTheme="majorHAnsi" w:hAnsiTheme="majorHAnsi" w:cstheme="majorHAnsi"/>
                <w:szCs w:val="28"/>
              </w:rPr>
              <w:t>ử</w:t>
            </w:r>
            <w:r w:rsidRPr="0064054B">
              <w:rPr>
                <w:rFonts w:asciiTheme="majorHAnsi" w:hAnsiTheme="majorHAnsi" w:cstheme="majorHAnsi"/>
                <w:szCs w:val="28"/>
              </w:rPr>
              <w:t xml:space="preserve">i lãnh đạo Phòng xem xét, thẩm định và trình Giám đốc Sở </w:t>
            </w:r>
            <w:r w:rsidRPr="009D24D2">
              <w:rPr>
                <w:rFonts w:asciiTheme="majorHAnsi" w:hAnsiTheme="majorHAnsi" w:cstheme="majorHAnsi"/>
                <w:szCs w:val="28"/>
              </w:rPr>
              <w:t xml:space="preserve">quyết định; khi có kết quả thì </w:t>
            </w:r>
            <w:r w:rsidRPr="0064054B">
              <w:rPr>
                <w:rFonts w:asciiTheme="majorHAnsi" w:hAnsiTheme="majorHAnsi" w:cstheme="majorHAnsi"/>
                <w:szCs w:val="28"/>
              </w:rPr>
              <w:t>cập nhật thông tin vào Phần mềm một cửa điện tử; trả kết quả giải quyết thủ tục hành chính.</w:t>
            </w:r>
          </w:p>
        </w:tc>
        <w:tc>
          <w:tcPr>
            <w:tcW w:w="3040" w:type="dxa"/>
            <w:vAlign w:val="center"/>
          </w:tcPr>
          <w:p w14:paraId="58CAD395" w14:textId="77777777" w:rsidR="00D26993" w:rsidRPr="0064054B" w:rsidRDefault="00D26993" w:rsidP="0064054B">
            <w:pPr>
              <w:spacing w:before="120" w:after="120" w:line="240" w:lineRule="auto"/>
              <w:jc w:val="center"/>
              <w:rPr>
                <w:szCs w:val="28"/>
              </w:rPr>
            </w:pPr>
            <w:r w:rsidRPr="0064054B">
              <w:rPr>
                <w:szCs w:val="28"/>
                <w:lang w:val="en-US"/>
              </w:rPr>
              <w:t>24</w:t>
            </w:r>
            <w:r w:rsidRPr="0064054B">
              <w:rPr>
                <w:szCs w:val="28"/>
              </w:rPr>
              <w:t xml:space="preserve"> ngày, trong đó:</w:t>
            </w:r>
          </w:p>
        </w:tc>
      </w:tr>
      <w:tr w:rsidR="00D26993" w:rsidRPr="0064054B" w14:paraId="561C6ABF" w14:textId="77777777" w:rsidTr="00D26993">
        <w:trPr>
          <w:jc w:val="center"/>
        </w:trPr>
        <w:tc>
          <w:tcPr>
            <w:tcW w:w="851" w:type="dxa"/>
            <w:vMerge/>
            <w:vAlign w:val="center"/>
          </w:tcPr>
          <w:p w14:paraId="113B04F1" w14:textId="77777777" w:rsidR="00D26993" w:rsidRPr="0064054B" w:rsidRDefault="00D26993" w:rsidP="0064054B">
            <w:pPr>
              <w:spacing w:before="120" w:after="120" w:line="240" w:lineRule="auto"/>
              <w:jc w:val="center"/>
              <w:rPr>
                <w:b/>
                <w:szCs w:val="28"/>
              </w:rPr>
            </w:pPr>
          </w:p>
        </w:tc>
        <w:tc>
          <w:tcPr>
            <w:tcW w:w="2546" w:type="dxa"/>
            <w:vMerge/>
            <w:vAlign w:val="center"/>
          </w:tcPr>
          <w:p w14:paraId="2039501E" w14:textId="77777777" w:rsidR="00D26993" w:rsidRPr="0064054B" w:rsidRDefault="00D26993" w:rsidP="0064054B">
            <w:pPr>
              <w:spacing w:before="120" w:after="120" w:line="240" w:lineRule="auto"/>
              <w:rPr>
                <w:szCs w:val="28"/>
              </w:rPr>
            </w:pPr>
          </w:p>
        </w:tc>
        <w:tc>
          <w:tcPr>
            <w:tcW w:w="7773" w:type="dxa"/>
            <w:vAlign w:val="center"/>
          </w:tcPr>
          <w:p w14:paraId="51C35C13"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iCs/>
                <w:szCs w:val="28"/>
              </w:rPr>
              <w:t>1. Tiếp nhận hồ sơ (Bộ phận tiếp nhận và trả kết quả)</w:t>
            </w:r>
          </w:p>
        </w:tc>
        <w:tc>
          <w:tcPr>
            <w:tcW w:w="3040" w:type="dxa"/>
            <w:vAlign w:val="center"/>
          </w:tcPr>
          <w:p w14:paraId="4EB02230" w14:textId="77777777" w:rsidR="00D26993" w:rsidRPr="0064054B" w:rsidRDefault="00D26993" w:rsidP="0064054B">
            <w:pPr>
              <w:spacing w:before="120" w:after="120" w:line="240" w:lineRule="auto"/>
              <w:jc w:val="center"/>
              <w:rPr>
                <w:szCs w:val="28"/>
              </w:rPr>
            </w:pPr>
            <w:r w:rsidRPr="0064054B">
              <w:rPr>
                <w:szCs w:val="28"/>
              </w:rPr>
              <w:t>0,5 ngày</w:t>
            </w:r>
          </w:p>
        </w:tc>
      </w:tr>
      <w:tr w:rsidR="00D26993" w:rsidRPr="0064054B" w14:paraId="7270EFE7" w14:textId="77777777" w:rsidTr="00D26993">
        <w:trPr>
          <w:jc w:val="center"/>
        </w:trPr>
        <w:tc>
          <w:tcPr>
            <w:tcW w:w="851" w:type="dxa"/>
            <w:vMerge/>
            <w:vAlign w:val="center"/>
          </w:tcPr>
          <w:p w14:paraId="1B37FD07" w14:textId="77777777" w:rsidR="00D26993" w:rsidRPr="0064054B" w:rsidRDefault="00D26993" w:rsidP="0064054B">
            <w:pPr>
              <w:spacing w:before="120" w:after="120" w:line="240" w:lineRule="auto"/>
              <w:jc w:val="center"/>
              <w:rPr>
                <w:b/>
                <w:szCs w:val="28"/>
              </w:rPr>
            </w:pPr>
          </w:p>
        </w:tc>
        <w:tc>
          <w:tcPr>
            <w:tcW w:w="2546" w:type="dxa"/>
            <w:vMerge/>
            <w:vAlign w:val="center"/>
          </w:tcPr>
          <w:p w14:paraId="4DF2AEA3" w14:textId="77777777" w:rsidR="00D26993" w:rsidRPr="0064054B" w:rsidRDefault="00D26993" w:rsidP="0064054B">
            <w:pPr>
              <w:spacing w:before="120" w:after="120" w:line="240" w:lineRule="auto"/>
              <w:rPr>
                <w:szCs w:val="28"/>
              </w:rPr>
            </w:pPr>
          </w:p>
        </w:tc>
        <w:tc>
          <w:tcPr>
            <w:tcW w:w="7773" w:type="dxa"/>
          </w:tcPr>
          <w:p w14:paraId="72228CC9"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2. Giải quyết hồ sơ (Sở Lao động – Thương binh và Xã hội)</w:t>
            </w:r>
          </w:p>
        </w:tc>
        <w:tc>
          <w:tcPr>
            <w:tcW w:w="3040" w:type="dxa"/>
            <w:vAlign w:val="center"/>
          </w:tcPr>
          <w:p w14:paraId="327FF89A" w14:textId="77777777" w:rsidR="00D26993" w:rsidRPr="0064054B" w:rsidRDefault="00D26993" w:rsidP="0064054B">
            <w:pPr>
              <w:spacing w:before="120" w:after="120" w:line="240" w:lineRule="auto"/>
              <w:jc w:val="center"/>
              <w:rPr>
                <w:szCs w:val="28"/>
                <w:lang w:val="en-US"/>
              </w:rPr>
            </w:pPr>
            <w:r w:rsidRPr="0064054B">
              <w:rPr>
                <w:szCs w:val="28"/>
                <w:lang w:val="en-US"/>
              </w:rPr>
              <w:t>23 ngày</w:t>
            </w:r>
          </w:p>
        </w:tc>
      </w:tr>
      <w:tr w:rsidR="00D26993" w:rsidRPr="0064054B" w14:paraId="2D0ACD88" w14:textId="77777777" w:rsidTr="00D26993">
        <w:trPr>
          <w:jc w:val="center"/>
        </w:trPr>
        <w:tc>
          <w:tcPr>
            <w:tcW w:w="851" w:type="dxa"/>
            <w:vMerge/>
            <w:vAlign w:val="center"/>
          </w:tcPr>
          <w:p w14:paraId="71B06774" w14:textId="77777777" w:rsidR="00D26993" w:rsidRPr="0064054B" w:rsidRDefault="00D26993" w:rsidP="0064054B">
            <w:pPr>
              <w:spacing w:before="120" w:after="120" w:line="240" w:lineRule="auto"/>
              <w:jc w:val="center"/>
              <w:rPr>
                <w:b/>
                <w:szCs w:val="28"/>
              </w:rPr>
            </w:pPr>
          </w:p>
        </w:tc>
        <w:tc>
          <w:tcPr>
            <w:tcW w:w="2546" w:type="dxa"/>
            <w:vMerge/>
            <w:vAlign w:val="center"/>
          </w:tcPr>
          <w:p w14:paraId="177DB4C5" w14:textId="77777777" w:rsidR="00D26993" w:rsidRPr="0064054B" w:rsidRDefault="00D26993" w:rsidP="0064054B">
            <w:pPr>
              <w:spacing w:before="120" w:after="120" w:line="240" w:lineRule="auto"/>
              <w:rPr>
                <w:szCs w:val="28"/>
              </w:rPr>
            </w:pPr>
          </w:p>
        </w:tc>
        <w:tc>
          <w:tcPr>
            <w:tcW w:w="7773" w:type="dxa"/>
          </w:tcPr>
          <w:p w14:paraId="4C8CA522" w14:textId="77777777" w:rsidR="00D26993" w:rsidRPr="009D24D2"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Trường hợp thủ tục hành chính đủ điều kiện giải quyết, công chức được giao xử lý hồ sơ kiểm tra</w:t>
            </w:r>
            <w:r w:rsidRPr="009D24D2">
              <w:rPr>
                <w:rFonts w:asciiTheme="majorHAnsi" w:hAnsiTheme="majorHAnsi" w:cstheme="majorHAnsi"/>
                <w:szCs w:val="28"/>
              </w:rPr>
              <w:t xml:space="preserve"> thông tin đề nghị di chuyển</w:t>
            </w:r>
            <w:r w:rsidRPr="0064054B">
              <w:rPr>
                <w:rFonts w:asciiTheme="majorHAnsi" w:hAnsiTheme="majorHAnsi" w:cstheme="majorHAnsi"/>
                <w:szCs w:val="28"/>
              </w:rPr>
              <w:t xml:space="preserve">, tham mưu Lãnh đạo Phòng trình Lãnh đạo Sở </w:t>
            </w:r>
            <w:r w:rsidRPr="009D24D2">
              <w:rPr>
                <w:rFonts w:asciiTheme="majorHAnsi" w:hAnsiTheme="majorHAnsi" w:cstheme="majorHAnsi"/>
                <w:szCs w:val="28"/>
              </w:rPr>
              <w:t>lập phiếu báo di chuyển hồ sơ theo Mẫu số 93 Phụ lục I Nghị định số 131/2021/NĐ-CP</w:t>
            </w:r>
            <w:r w:rsidRPr="0064054B">
              <w:rPr>
                <w:rFonts w:asciiTheme="majorHAnsi" w:hAnsiTheme="majorHAnsi" w:cstheme="majorHAnsi"/>
                <w:szCs w:val="28"/>
              </w:rPr>
              <w:t xml:space="preserve"> </w:t>
            </w:r>
            <w:r w:rsidRPr="009D24D2">
              <w:rPr>
                <w:rFonts w:asciiTheme="majorHAnsi" w:hAnsiTheme="majorHAnsi" w:cstheme="majorHAnsi"/>
                <w:szCs w:val="28"/>
              </w:rPr>
              <w:t>kèm hồ sơ hưởng chế độ ưu đãi gửi bảo đảm qua đường bưu điện đến Sở Lao động - Thương binh và Xã hội nơi cá nhân thường trú.</w:t>
            </w:r>
          </w:p>
          <w:p w14:paraId="4AA7F2B3" w14:textId="77777777" w:rsidR="00D26993" w:rsidRPr="009D24D2" w:rsidRDefault="00D26993" w:rsidP="0064054B">
            <w:pPr>
              <w:pStyle w:val="BodyText"/>
              <w:spacing w:before="120"/>
              <w:ind w:firstLine="43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eastAsia="vi-VN"/>
              </w:rPr>
              <w:t xml:space="preserve">Trường hợp thân nhân đang hưởng trợ cấp tuất hằng tháng </w:t>
            </w:r>
            <w:r w:rsidRPr="009D24D2">
              <w:rPr>
                <w:rStyle w:val="BodyTextChar1"/>
                <w:rFonts w:asciiTheme="majorHAnsi" w:hAnsiTheme="majorHAnsi" w:cstheme="majorHAnsi"/>
                <w:color w:val="000000"/>
                <w:lang w:val="vi-VN"/>
              </w:rPr>
              <w:t xml:space="preserve">thay </w:t>
            </w:r>
            <w:r w:rsidRPr="009D24D2">
              <w:rPr>
                <w:rStyle w:val="BodyTextChar1"/>
                <w:rFonts w:asciiTheme="majorHAnsi" w:hAnsiTheme="majorHAnsi" w:cstheme="majorHAnsi"/>
                <w:color w:val="000000"/>
                <w:lang w:val="vi-VN" w:eastAsia="vi-VN"/>
              </w:rPr>
              <w:t xml:space="preserve">đổi nơi thường trú mà vẫn còn thân nhân khác đang hưởng trợ cấp tuất hằng tháng tại nơi đi thì Sở </w:t>
            </w:r>
            <w:r w:rsidRPr="009D24D2">
              <w:rPr>
                <w:rStyle w:val="BodyTextChar1"/>
                <w:rFonts w:asciiTheme="majorHAnsi" w:hAnsiTheme="majorHAnsi" w:cstheme="majorHAnsi"/>
                <w:color w:val="000000"/>
                <w:lang w:val="vi-VN"/>
              </w:rPr>
              <w:t xml:space="preserve">Lao </w:t>
            </w:r>
            <w:r w:rsidRPr="009D24D2">
              <w:rPr>
                <w:rStyle w:val="BodyTextChar1"/>
                <w:rFonts w:asciiTheme="majorHAnsi" w:hAnsiTheme="majorHAnsi" w:cstheme="majorHAnsi"/>
                <w:color w:val="000000"/>
                <w:lang w:val="vi-VN" w:eastAsia="vi-VN"/>
              </w:rPr>
              <w:t xml:space="preserve">động </w:t>
            </w: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Thương </w:t>
            </w:r>
            <w:r w:rsidRPr="009D24D2">
              <w:rPr>
                <w:rStyle w:val="BodyTextChar1"/>
                <w:rFonts w:asciiTheme="majorHAnsi" w:hAnsiTheme="majorHAnsi" w:cstheme="majorHAnsi"/>
                <w:color w:val="000000"/>
                <w:lang w:val="vi-VN"/>
              </w:rPr>
              <w:t xml:space="preserve">binh </w:t>
            </w:r>
            <w:r w:rsidRPr="009D24D2">
              <w:rPr>
                <w:rStyle w:val="BodyTextChar1"/>
                <w:rFonts w:asciiTheme="majorHAnsi" w:hAnsiTheme="majorHAnsi" w:cstheme="majorHAnsi"/>
                <w:color w:val="000000"/>
                <w:lang w:val="vi-VN" w:eastAsia="vi-VN"/>
              </w:rPr>
              <w:t xml:space="preserve">và Xã hội cấp bản trích lục hồ sơ người có công kèm bản </w:t>
            </w:r>
            <w:r w:rsidRPr="009D24D2">
              <w:rPr>
                <w:rStyle w:val="BodyTextChar1"/>
                <w:rFonts w:asciiTheme="majorHAnsi" w:hAnsiTheme="majorHAnsi" w:cstheme="majorHAnsi"/>
                <w:color w:val="000000"/>
                <w:lang w:val="vi-VN"/>
              </w:rPr>
              <w:t xml:space="preserve">sao y </w:t>
            </w:r>
            <w:r w:rsidRPr="009D24D2">
              <w:rPr>
                <w:rStyle w:val="BodyTextChar1"/>
                <w:rFonts w:asciiTheme="majorHAnsi" w:hAnsiTheme="majorHAnsi" w:cstheme="majorHAnsi"/>
                <w:color w:val="000000"/>
                <w:lang w:val="vi-VN" w:eastAsia="vi-VN"/>
              </w:rPr>
              <w:t>quyết định hưởng trợ cấp tuất hằng tháng gửi đến nơi thường trú mới.</w:t>
            </w:r>
          </w:p>
          <w:p w14:paraId="2816A5B4" w14:textId="77777777" w:rsidR="00D26993" w:rsidRPr="009D24D2" w:rsidRDefault="00D26993" w:rsidP="0064054B">
            <w:pPr>
              <w:pStyle w:val="BodyText"/>
              <w:spacing w:before="120"/>
              <w:ind w:firstLine="43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eastAsia="vi-VN"/>
              </w:rPr>
              <w:t xml:space="preserve">Trường hợp hồ sơ thương </w:t>
            </w:r>
            <w:r w:rsidRPr="009D24D2">
              <w:rPr>
                <w:rStyle w:val="BodyTextChar1"/>
                <w:rFonts w:asciiTheme="majorHAnsi" w:hAnsiTheme="majorHAnsi" w:cstheme="majorHAnsi"/>
                <w:color w:val="000000"/>
                <w:lang w:val="vi-VN"/>
              </w:rPr>
              <w:t xml:space="preserve">binh, </w:t>
            </w:r>
            <w:r w:rsidRPr="009D24D2">
              <w:rPr>
                <w:rStyle w:val="BodyTextChar1"/>
                <w:rFonts w:asciiTheme="majorHAnsi" w:hAnsiTheme="majorHAnsi" w:cstheme="majorHAnsi"/>
                <w:color w:val="000000"/>
                <w:lang w:val="vi-VN" w:eastAsia="vi-VN"/>
              </w:rPr>
              <w:t xml:space="preserve">liệt sĩ được công nhận từ ngày </w:t>
            </w:r>
            <w:r w:rsidRPr="009D24D2">
              <w:rPr>
                <w:rStyle w:val="BodyTextChar1"/>
                <w:rFonts w:asciiTheme="majorHAnsi" w:hAnsiTheme="majorHAnsi" w:cstheme="majorHAnsi"/>
                <w:color w:val="000000"/>
                <w:lang w:val="vi-VN"/>
              </w:rPr>
              <w:t xml:space="preserve">31 </w:t>
            </w:r>
            <w:r w:rsidRPr="009D24D2">
              <w:rPr>
                <w:rStyle w:val="BodyTextChar1"/>
                <w:rFonts w:asciiTheme="majorHAnsi" w:hAnsiTheme="majorHAnsi" w:cstheme="majorHAnsi"/>
                <w:color w:val="000000"/>
                <w:lang w:val="vi-VN" w:eastAsia="vi-VN"/>
              </w:rPr>
              <w:t xml:space="preserve">tháng </w:t>
            </w:r>
            <w:r w:rsidRPr="009D24D2">
              <w:rPr>
                <w:rStyle w:val="BodyTextChar1"/>
                <w:rFonts w:asciiTheme="majorHAnsi" w:hAnsiTheme="majorHAnsi" w:cstheme="majorHAnsi"/>
                <w:color w:val="000000"/>
                <w:lang w:val="vi-VN"/>
              </w:rPr>
              <w:t xml:space="preserve">12 </w:t>
            </w:r>
            <w:r w:rsidRPr="009D24D2">
              <w:rPr>
                <w:rStyle w:val="BodyTextChar1"/>
                <w:rFonts w:asciiTheme="majorHAnsi" w:hAnsiTheme="majorHAnsi" w:cstheme="majorHAnsi"/>
                <w:color w:val="000000"/>
                <w:lang w:val="vi-VN" w:eastAsia="vi-VN"/>
              </w:rPr>
              <w:t xml:space="preserve">năm </w:t>
            </w:r>
            <w:r w:rsidRPr="009D24D2">
              <w:rPr>
                <w:rStyle w:val="BodyTextChar1"/>
                <w:rFonts w:asciiTheme="majorHAnsi" w:hAnsiTheme="majorHAnsi" w:cstheme="majorHAnsi"/>
                <w:color w:val="000000"/>
                <w:lang w:val="vi-VN"/>
              </w:rPr>
              <w:t xml:space="preserve">1994 </w:t>
            </w:r>
            <w:r w:rsidRPr="009D24D2">
              <w:rPr>
                <w:rStyle w:val="BodyTextChar1"/>
                <w:rFonts w:asciiTheme="majorHAnsi" w:hAnsiTheme="majorHAnsi" w:cstheme="majorHAnsi"/>
                <w:color w:val="000000"/>
                <w:lang w:val="vi-VN" w:eastAsia="vi-VN"/>
              </w:rPr>
              <w:t xml:space="preserve">trở về trước không đầy đủ </w:t>
            </w:r>
            <w:r w:rsidRPr="009D24D2">
              <w:rPr>
                <w:rStyle w:val="BodyTextChar1"/>
                <w:rFonts w:asciiTheme="majorHAnsi" w:hAnsiTheme="majorHAnsi" w:cstheme="majorHAnsi"/>
                <w:color w:val="000000"/>
                <w:lang w:val="vi-VN"/>
              </w:rPr>
              <w:t xml:space="preserve">theo quy </w:t>
            </w:r>
            <w:r w:rsidRPr="009D24D2">
              <w:rPr>
                <w:rStyle w:val="BodyTextChar1"/>
                <w:rFonts w:asciiTheme="majorHAnsi" w:hAnsiTheme="majorHAnsi" w:cstheme="majorHAnsi"/>
                <w:color w:val="000000"/>
                <w:lang w:val="vi-VN" w:eastAsia="vi-VN"/>
              </w:rPr>
              <w:t xml:space="preserve">định </w:t>
            </w:r>
            <w:r w:rsidRPr="009D24D2">
              <w:rPr>
                <w:rStyle w:val="BodyTextChar1"/>
                <w:rFonts w:asciiTheme="majorHAnsi" w:hAnsiTheme="majorHAnsi" w:cstheme="majorHAnsi"/>
                <w:color w:val="000000"/>
                <w:lang w:val="vi-VN"/>
              </w:rPr>
              <w:t xml:space="preserve">(do </w:t>
            </w:r>
            <w:r w:rsidRPr="009D24D2">
              <w:rPr>
                <w:rStyle w:val="BodyTextChar1"/>
                <w:rFonts w:asciiTheme="majorHAnsi" w:hAnsiTheme="majorHAnsi" w:cstheme="majorHAnsi"/>
                <w:color w:val="000000"/>
                <w:lang w:val="vi-VN" w:eastAsia="vi-VN"/>
              </w:rPr>
              <w:t xml:space="preserve">thất lạc) thì Sở </w:t>
            </w:r>
            <w:r w:rsidRPr="009D24D2">
              <w:rPr>
                <w:rStyle w:val="BodyTextChar1"/>
                <w:rFonts w:asciiTheme="majorHAnsi" w:hAnsiTheme="majorHAnsi" w:cstheme="majorHAnsi"/>
                <w:color w:val="000000"/>
                <w:lang w:val="vi-VN"/>
              </w:rPr>
              <w:t xml:space="preserve">Lao </w:t>
            </w:r>
            <w:r w:rsidRPr="009D24D2">
              <w:rPr>
                <w:rStyle w:val="BodyTextChar1"/>
                <w:rFonts w:asciiTheme="majorHAnsi" w:hAnsiTheme="majorHAnsi" w:cstheme="majorHAnsi"/>
                <w:color w:val="000000"/>
                <w:lang w:val="vi-VN" w:eastAsia="vi-VN"/>
              </w:rPr>
              <w:t xml:space="preserve">động </w:t>
            </w: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Thương </w:t>
            </w:r>
            <w:r w:rsidRPr="009D24D2">
              <w:rPr>
                <w:rStyle w:val="BodyTextChar1"/>
                <w:rFonts w:asciiTheme="majorHAnsi" w:hAnsiTheme="majorHAnsi" w:cstheme="majorHAnsi"/>
                <w:color w:val="000000"/>
                <w:lang w:val="vi-VN"/>
              </w:rPr>
              <w:t xml:space="preserve">binh </w:t>
            </w:r>
            <w:r w:rsidRPr="009D24D2">
              <w:rPr>
                <w:rStyle w:val="BodyTextChar1"/>
                <w:rFonts w:asciiTheme="majorHAnsi" w:hAnsiTheme="majorHAnsi" w:cstheme="majorHAnsi"/>
                <w:color w:val="000000"/>
                <w:lang w:val="vi-VN" w:eastAsia="vi-VN"/>
              </w:rPr>
              <w:t xml:space="preserve">và Xã hội thực hiện </w:t>
            </w:r>
            <w:r w:rsidRPr="009D24D2">
              <w:rPr>
                <w:rStyle w:val="BodyTextChar1"/>
                <w:rFonts w:asciiTheme="majorHAnsi" w:hAnsiTheme="majorHAnsi" w:cstheme="majorHAnsi"/>
                <w:color w:val="000000"/>
                <w:lang w:val="vi-VN"/>
              </w:rPr>
              <w:t xml:space="preserve">theo </w:t>
            </w:r>
            <w:r w:rsidRPr="009D24D2">
              <w:rPr>
                <w:rStyle w:val="BodyTextChar1"/>
                <w:rFonts w:asciiTheme="majorHAnsi" w:hAnsiTheme="majorHAnsi" w:cstheme="majorHAnsi"/>
                <w:color w:val="000000"/>
                <w:lang w:val="vi-VN"/>
              </w:rPr>
              <w:lastRenderedPageBreak/>
              <w:t xml:space="preserve">quy </w:t>
            </w:r>
            <w:r w:rsidRPr="009D24D2">
              <w:rPr>
                <w:rStyle w:val="BodyTextChar1"/>
                <w:rFonts w:asciiTheme="majorHAnsi" w:hAnsiTheme="majorHAnsi" w:cstheme="majorHAnsi"/>
                <w:color w:val="000000"/>
                <w:lang w:val="vi-VN" w:eastAsia="vi-VN"/>
              </w:rPr>
              <w:t xml:space="preserve">định tại điểm </w:t>
            </w:r>
            <w:r w:rsidRPr="009D24D2">
              <w:rPr>
                <w:rStyle w:val="BodyTextChar1"/>
                <w:rFonts w:asciiTheme="majorHAnsi" w:hAnsiTheme="majorHAnsi" w:cstheme="majorHAnsi"/>
                <w:color w:val="000000"/>
                <w:lang w:val="vi-VN"/>
              </w:rPr>
              <w:t xml:space="preserve">b </w:t>
            </w:r>
            <w:r w:rsidRPr="009D24D2">
              <w:rPr>
                <w:rStyle w:val="BodyTextChar1"/>
                <w:rFonts w:asciiTheme="majorHAnsi" w:hAnsiTheme="majorHAnsi" w:cstheme="majorHAnsi"/>
                <w:color w:val="000000"/>
                <w:lang w:val="vi-VN" w:eastAsia="vi-VN"/>
              </w:rPr>
              <w:t xml:space="preserve">khoản </w:t>
            </w:r>
            <w:r w:rsidRPr="009D24D2">
              <w:rPr>
                <w:rStyle w:val="BodyTextChar1"/>
                <w:rFonts w:asciiTheme="majorHAnsi" w:hAnsiTheme="majorHAnsi" w:cstheme="majorHAnsi"/>
                <w:color w:val="000000"/>
                <w:lang w:val="vi-VN"/>
              </w:rPr>
              <w:t xml:space="preserve">1 </w:t>
            </w:r>
            <w:r w:rsidRPr="009D24D2">
              <w:rPr>
                <w:rStyle w:val="BodyTextChar1"/>
                <w:rFonts w:asciiTheme="majorHAnsi" w:hAnsiTheme="majorHAnsi" w:cstheme="majorHAnsi"/>
                <w:color w:val="000000"/>
                <w:lang w:val="vi-VN" w:eastAsia="vi-VN"/>
              </w:rPr>
              <w:t xml:space="preserve">Điều </w:t>
            </w:r>
            <w:r w:rsidRPr="009D24D2">
              <w:rPr>
                <w:rStyle w:val="BodyTextChar1"/>
                <w:rFonts w:asciiTheme="majorHAnsi" w:hAnsiTheme="majorHAnsi" w:cstheme="majorHAnsi"/>
                <w:color w:val="000000"/>
                <w:lang w:val="vi-VN"/>
              </w:rPr>
              <w:t xml:space="preserve">129 </w:t>
            </w:r>
            <w:r w:rsidRPr="009D24D2">
              <w:rPr>
                <w:rStyle w:val="BodyTextChar1"/>
                <w:rFonts w:asciiTheme="majorHAnsi" w:hAnsiTheme="majorHAnsi" w:cstheme="majorHAnsi"/>
                <w:color w:val="000000"/>
                <w:lang w:val="vi-VN" w:eastAsia="vi-VN"/>
              </w:rPr>
              <w:t>Nghị định số 131/2021/NĐ-CP.</w:t>
            </w:r>
          </w:p>
        </w:tc>
        <w:tc>
          <w:tcPr>
            <w:tcW w:w="3040" w:type="dxa"/>
            <w:vAlign w:val="center"/>
          </w:tcPr>
          <w:p w14:paraId="07DFBAB8" w14:textId="77777777" w:rsidR="00D26993" w:rsidRPr="0064054B" w:rsidRDefault="00D26993" w:rsidP="0064054B">
            <w:pPr>
              <w:spacing w:before="120" w:after="120" w:line="240" w:lineRule="auto"/>
              <w:jc w:val="center"/>
              <w:rPr>
                <w:szCs w:val="28"/>
                <w:lang w:val="en-US"/>
              </w:rPr>
            </w:pPr>
            <w:r w:rsidRPr="0064054B">
              <w:rPr>
                <w:szCs w:val="28"/>
                <w:lang w:val="en-US"/>
              </w:rPr>
              <w:lastRenderedPageBreak/>
              <w:t>11 ngày</w:t>
            </w:r>
          </w:p>
        </w:tc>
      </w:tr>
      <w:tr w:rsidR="00D26993" w:rsidRPr="0064054B" w14:paraId="3E725294" w14:textId="77777777" w:rsidTr="00D26993">
        <w:trPr>
          <w:jc w:val="center"/>
        </w:trPr>
        <w:tc>
          <w:tcPr>
            <w:tcW w:w="851" w:type="dxa"/>
            <w:vMerge/>
            <w:vAlign w:val="center"/>
          </w:tcPr>
          <w:p w14:paraId="127BA616" w14:textId="77777777" w:rsidR="00D26993" w:rsidRPr="0064054B" w:rsidRDefault="00D26993" w:rsidP="0064054B">
            <w:pPr>
              <w:spacing w:before="120" w:after="120" w:line="240" w:lineRule="auto"/>
              <w:jc w:val="center"/>
              <w:rPr>
                <w:b/>
                <w:szCs w:val="28"/>
              </w:rPr>
            </w:pPr>
          </w:p>
        </w:tc>
        <w:tc>
          <w:tcPr>
            <w:tcW w:w="2546" w:type="dxa"/>
            <w:vMerge/>
            <w:vAlign w:val="center"/>
          </w:tcPr>
          <w:p w14:paraId="2C9F5F01" w14:textId="77777777" w:rsidR="00D26993" w:rsidRPr="0064054B" w:rsidRDefault="00D26993" w:rsidP="0064054B">
            <w:pPr>
              <w:spacing w:before="120" w:after="120" w:line="240" w:lineRule="auto"/>
              <w:rPr>
                <w:szCs w:val="28"/>
              </w:rPr>
            </w:pPr>
          </w:p>
        </w:tc>
        <w:tc>
          <w:tcPr>
            <w:tcW w:w="7773" w:type="dxa"/>
          </w:tcPr>
          <w:p w14:paraId="790C6800" w14:textId="77777777" w:rsidR="00D26993" w:rsidRPr="009D24D2"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 Chuyên viên </w:t>
            </w:r>
            <w:r w:rsidRPr="009D24D2">
              <w:rPr>
                <w:rFonts w:asciiTheme="majorHAnsi" w:hAnsiTheme="majorHAnsi" w:cstheme="majorHAnsi"/>
                <w:szCs w:val="28"/>
              </w:rPr>
              <w:t>Phòng Người có công</w:t>
            </w:r>
          </w:p>
          <w:p w14:paraId="6BFEC281"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w:t>
            </w:r>
            <w:r w:rsidRPr="009D24D2">
              <w:rPr>
                <w:rFonts w:asciiTheme="majorHAnsi" w:hAnsiTheme="majorHAnsi" w:cstheme="majorHAnsi"/>
                <w:szCs w:val="28"/>
              </w:rPr>
              <w:t>Phòng Người có công</w:t>
            </w:r>
          </w:p>
          <w:p w14:paraId="2778CE78"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 Lãnh đạo Sở Lao động – Thương binh và Xã hội </w:t>
            </w:r>
          </w:p>
          <w:p w14:paraId="609591F5"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 Văn thư Sở Lao động – Thương binh và Xã hội </w:t>
            </w:r>
          </w:p>
        </w:tc>
        <w:tc>
          <w:tcPr>
            <w:tcW w:w="3040" w:type="dxa"/>
            <w:vAlign w:val="center"/>
          </w:tcPr>
          <w:p w14:paraId="650D3EF7" w14:textId="77777777" w:rsidR="00D26993" w:rsidRPr="0064054B" w:rsidRDefault="00D26993" w:rsidP="0064054B">
            <w:pPr>
              <w:spacing w:before="120" w:after="120" w:line="240" w:lineRule="auto"/>
              <w:jc w:val="center"/>
              <w:rPr>
                <w:szCs w:val="28"/>
              </w:rPr>
            </w:pPr>
            <w:r w:rsidRPr="0064054B">
              <w:rPr>
                <w:szCs w:val="28"/>
                <w:lang w:val="en-US"/>
              </w:rPr>
              <w:t>06</w:t>
            </w:r>
            <w:r w:rsidRPr="0064054B">
              <w:rPr>
                <w:szCs w:val="28"/>
              </w:rPr>
              <w:t xml:space="preserve"> ngày;</w:t>
            </w:r>
          </w:p>
          <w:p w14:paraId="48357733" w14:textId="77777777" w:rsidR="00D26993" w:rsidRPr="0064054B" w:rsidRDefault="00D26993" w:rsidP="0064054B">
            <w:pPr>
              <w:spacing w:before="120" w:after="120" w:line="240" w:lineRule="auto"/>
              <w:jc w:val="center"/>
              <w:rPr>
                <w:szCs w:val="28"/>
              </w:rPr>
            </w:pPr>
            <w:r w:rsidRPr="0064054B">
              <w:rPr>
                <w:szCs w:val="28"/>
                <w:lang w:val="en-US"/>
              </w:rPr>
              <w:t>03</w:t>
            </w:r>
            <w:r w:rsidRPr="0064054B">
              <w:rPr>
                <w:szCs w:val="28"/>
              </w:rPr>
              <w:t xml:space="preserve"> ngày;</w:t>
            </w:r>
          </w:p>
          <w:p w14:paraId="462AC7D4" w14:textId="77777777" w:rsidR="00D26993" w:rsidRPr="0064054B" w:rsidRDefault="00D26993"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7240E3DC" w14:textId="77777777" w:rsidR="00D26993" w:rsidRPr="0064054B" w:rsidRDefault="00D26993" w:rsidP="0064054B">
            <w:pPr>
              <w:spacing w:before="120" w:after="120" w:line="240" w:lineRule="auto"/>
              <w:jc w:val="center"/>
              <w:rPr>
                <w:szCs w:val="28"/>
              </w:rPr>
            </w:pPr>
            <w:r w:rsidRPr="0064054B">
              <w:rPr>
                <w:szCs w:val="28"/>
              </w:rPr>
              <w:t>0,5 ngày.</w:t>
            </w:r>
          </w:p>
        </w:tc>
      </w:tr>
      <w:tr w:rsidR="00D26993" w:rsidRPr="0064054B" w14:paraId="5DD478CC" w14:textId="77777777" w:rsidTr="00D26993">
        <w:trPr>
          <w:jc w:val="center"/>
        </w:trPr>
        <w:tc>
          <w:tcPr>
            <w:tcW w:w="851" w:type="dxa"/>
            <w:vMerge/>
            <w:vAlign w:val="center"/>
          </w:tcPr>
          <w:p w14:paraId="42D6C1B8" w14:textId="77777777" w:rsidR="00D26993" w:rsidRPr="0064054B" w:rsidRDefault="00D26993" w:rsidP="0064054B">
            <w:pPr>
              <w:spacing w:before="120" w:after="120" w:line="240" w:lineRule="auto"/>
              <w:jc w:val="center"/>
              <w:rPr>
                <w:b/>
                <w:szCs w:val="28"/>
              </w:rPr>
            </w:pPr>
          </w:p>
        </w:tc>
        <w:tc>
          <w:tcPr>
            <w:tcW w:w="2546" w:type="dxa"/>
            <w:vMerge/>
            <w:vAlign w:val="center"/>
          </w:tcPr>
          <w:p w14:paraId="43D29466" w14:textId="77777777" w:rsidR="00D26993" w:rsidRPr="0064054B" w:rsidRDefault="00D26993" w:rsidP="0064054B">
            <w:pPr>
              <w:spacing w:before="120" w:after="120" w:line="240" w:lineRule="auto"/>
              <w:rPr>
                <w:szCs w:val="28"/>
              </w:rPr>
            </w:pPr>
          </w:p>
        </w:tc>
        <w:tc>
          <w:tcPr>
            <w:tcW w:w="7773" w:type="dxa"/>
          </w:tcPr>
          <w:p w14:paraId="0093DDC2" w14:textId="77777777" w:rsidR="00D26993" w:rsidRPr="009D24D2" w:rsidRDefault="00D26993" w:rsidP="0064054B">
            <w:pPr>
              <w:pStyle w:val="BodyText"/>
              <w:spacing w:before="120"/>
              <w:ind w:firstLine="43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eastAsia="vi-VN"/>
              </w:rPr>
              <w:t xml:space="preserve">Sở </w:t>
            </w:r>
            <w:r w:rsidRPr="009D24D2">
              <w:rPr>
                <w:rStyle w:val="BodyTextChar1"/>
                <w:rFonts w:asciiTheme="majorHAnsi" w:hAnsiTheme="majorHAnsi" w:cstheme="majorHAnsi"/>
                <w:color w:val="000000"/>
                <w:lang w:val="vi-VN"/>
              </w:rPr>
              <w:t xml:space="preserve">Lao </w:t>
            </w:r>
            <w:r w:rsidRPr="009D24D2">
              <w:rPr>
                <w:rStyle w:val="BodyTextChar1"/>
                <w:rFonts w:asciiTheme="majorHAnsi" w:hAnsiTheme="majorHAnsi" w:cstheme="majorHAnsi"/>
                <w:color w:val="000000"/>
                <w:lang w:val="vi-VN" w:eastAsia="vi-VN"/>
              </w:rPr>
              <w:t xml:space="preserve">động </w:t>
            </w: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Thương </w:t>
            </w:r>
            <w:r w:rsidRPr="009D24D2">
              <w:rPr>
                <w:rStyle w:val="BodyTextChar1"/>
                <w:rFonts w:asciiTheme="majorHAnsi" w:hAnsiTheme="majorHAnsi" w:cstheme="majorHAnsi"/>
                <w:color w:val="000000"/>
                <w:lang w:val="vi-VN"/>
              </w:rPr>
              <w:t xml:space="preserve">binh </w:t>
            </w:r>
            <w:r w:rsidRPr="009D24D2">
              <w:rPr>
                <w:rStyle w:val="BodyTextChar1"/>
                <w:rFonts w:asciiTheme="majorHAnsi" w:hAnsiTheme="majorHAnsi" w:cstheme="majorHAnsi"/>
                <w:color w:val="000000"/>
                <w:lang w:val="vi-VN" w:eastAsia="vi-VN"/>
              </w:rPr>
              <w:t xml:space="preserve">và Xã hội nơi tiếp nhận hồ sơ </w:t>
            </w:r>
            <w:r w:rsidRPr="009D24D2">
              <w:rPr>
                <w:rStyle w:val="BodyTextChar1"/>
                <w:rFonts w:asciiTheme="majorHAnsi" w:hAnsiTheme="majorHAnsi" w:cstheme="majorHAnsi"/>
                <w:color w:val="000000"/>
                <w:lang w:val="vi-VN"/>
              </w:rPr>
              <w:t xml:space="preserve">trong </w:t>
            </w:r>
            <w:r w:rsidRPr="009D24D2">
              <w:rPr>
                <w:rStyle w:val="BodyTextChar1"/>
                <w:rFonts w:asciiTheme="majorHAnsi" w:hAnsiTheme="majorHAnsi" w:cstheme="majorHAnsi"/>
                <w:color w:val="000000"/>
                <w:lang w:val="vi-VN" w:eastAsia="vi-VN"/>
              </w:rPr>
              <w:t xml:space="preserve">thời </w:t>
            </w:r>
            <w:r w:rsidRPr="009D24D2">
              <w:rPr>
                <w:rStyle w:val="BodyTextChar1"/>
                <w:rFonts w:asciiTheme="majorHAnsi" w:hAnsiTheme="majorHAnsi" w:cstheme="majorHAnsi"/>
                <w:color w:val="000000"/>
                <w:lang w:val="vi-VN"/>
              </w:rPr>
              <w:t xml:space="preserve">gian 12 </w:t>
            </w:r>
            <w:r w:rsidRPr="009D24D2">
              <w:rPr>
                <w:rStyle w:val="BodyTextChar1"/>
                <w:rFonts w:asciiTheme="majorHAnsi" w:hAnsiTheme="majorHAnsi" w:cstheme="majorHAnsi"/>
                <w:color w:val="000000"/>
                <w:lang w:val="vi-VN" w:eastAsia="vi-VN"/>
              </w:rPr>
              <w:t xml:space="preserve">ngày kể từ ngày nhận được hồ sơ có trách nhiệm: Thông báo đến Sở </w:t>
            </w:r>
            <w:r w:rsidRPr="009D24D2">
              <w:rPr>
                <w:rStyle w:val="BodyTextChar1"/>
                <w:rFonts w:asciiTheme="majorHAnsi" w:hAnsiTheme="majorHAnsi" w:cstheme="majorHAnsi"/>
                <w:color w:val="000000"/>
                <w:lang w:val="vi-VN"/>
              </w:rPr>
              <w:t xml:space="preserve">Lao </w:t>
            </w:r>
            <w:r w:rsidRPr="009D24D2">
              <w:rPr>
                <w:rStyle w:val="BodyTextChar1"/>
                <w:rFonts w:asciiTheme="majorHAnsi" w:hAnsiTheme="majorHAnsi" w:cstheme="majorHAnsi"/>
                <w:color w:val="000000"/>
                <w:lang w:val="vi-VN" w:eastAsia="vi-VN"/>
              </w:rPr>
              <w:t xml:space="preserve">động </w:t>
            </w: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Thương </w:t>
            </w:r>
            <w:r w:rsidRPr="009D24D2">
              <w:rPr>
                <w:rStyle w:val="BodyTextChar1"/>
                <w:rFonts w:asciiTheme="majorHAnsi" w:hAnsiTheme="majorHAnsi" w:cstheme="majorHAnsi"/>
                <w:color w:val="000000"/>
                <w:lang w:val="vi-VN"/>
              </w:rPr>
              <w:t xml:space="preserve">binh </w:t>
            </w:r>
            <w:r w:rsidRPr="009D24D2">
              <w:rPr>
                <w:rStyle w:val="BodyTextChar1"/>
                <w:rFonts w:asciiTheme="majorHAnsi" w:hAnsiTheme="majorHAnsi" w:cstheme="majorHAnsi"/>
                <w:color w:val="000000"/>
                <w:lang w:val="vi-VN" w:eastAsia="vi-VN"/>
              </w:rPr>
              <w:t xml:space="preserve">và Xã hội nơi đi; kiểm </w:t>
            </w:r>
            <w:r w:rsidRPr="009D24D2">
              <w:rPr>
                <w:rStyle w:val="BodyTextChar1"/>
                <w:rFonts w:asciiTheme="majorHAnsi" w:hAnsiTheme="majorHAnsi" w:cstheme="majorHAnsi"/>
                <w:color w:val="000000"/>
                <w:lang w:val="vi-VN"/>
              </w:rPr>
              <w:t xml:space="preserve">tra </w:t>
            </w:r>
            <w:r w:rsidRPr="009D24D2">
              <w:rPr>
                <w:rStyle w:val="BodyTextChar1"/>
                <w:rFonts w:asciiTheme="majorHAnsi" w:hAnsiTheme="majorHAnsi" w:cstheme="majorHAnsi"/>
                <w:color w:val="000000"/>
                <w:lang w:val="vi-VN" w:eastAsia="vi-VN"/>
              </w:rPr>
              <w:t xml:space="preserve">hồ sơ </w:t>
            </w:r>
            <w:r w:rsidRPr="009D24D2">
              <w:rPr>
                <w:rStyle w:val="BodyTextChar1"/>
                <w:rFonts w:asciiTheme="majorHAnsi" w:hAnsiTheme="majorHAnsi" w:cstheme="majorHAnsi"/>
                <w:color w:val="000000"/>
                <w:lang w:val="vi-VN"/>
              </w:rPr>
              <w:t xml:space="preserve">quy </w:t>
            </w:r>
            <w:r w:rsidRPr="009D24D2">
              <w:rPr>
                <w:rStyle w:val="BodyTextChar1"/>
                <w:rFonts w:asciiTheme="majorHAnsi" w:hAnsiTheme="majorHAnsi" w:cstheme="majorHAnsi"/>
                <w:color w:val="000000"/>
                <w:lang w:val="vi-VN" w:eastAsia="vi-VN"/>
              </w:rPr>
              <w:t xml:space="preserve">định tại điểm </w:t>
            </w:r>
            <w:r w:rsidRPr="009D24D2">
              <w:rPr>
                <w:rStyle w:val="BodyTextChar1"/>
                <w:rFonts w:asciiTheme="majorHAnsi" w:hAnsiTheme="majorHAnsi" w:cstheme="majorHAnsi"/>
                <w:color w:val="000000"/>
                <w:lang w:val="vi-VN"/>
              </w:rPr>
              <w:t xml:space="preserve">b </w:t>
            </w:r>
            <w:r w:rsidRPr="009D24D2">
              <w:rPr>
                <w:rStyle w:val="BodyTextChar1"/>
                <w:rFonts w:asciiTheme="majorHAnsi" w:hAnsiTheme="majorHAnsi" w:cstheme="majorHAnsi"/>
                <w:color w:val="000000"/>
                <w:lang w:val="vi-VN" w:eastAsia="vi-VN"/>
              </w:rPr>
              <w:t xml:space="preserve">khoản </w:t>
            </w:r>
            <w:r w:rsidRPr="009D24D2">
              <w:rPr>
                <w:rStyle w:val="BodyTextChar1"/>
                <w:rFonts w:asciiTheme="majorHAnsi" w:hAnsiTheme="majorHAnsi" w:cstheme="majorHAnsi"/>
                <w:color w:val="000000"/>
                <w:lang w:val="vi-VN"/>
              </w:rPr>
              <w:t xml:space="preserve">1 </w:t>
            </w:r>
            <w:r w:rsidRPr="009D24D2">
              <w:rPr>
                <w:rStyle w:val="BodyTextChar1"/>
                <w:rFonts w:asciiTheme="majorHAnsi" w:hAnsiTheme="majorHAnsi" w:cstheme="majorHAnsi"/>
                <w:color w:val="000000"/>
                <w:lang w:val="vi-VN" w:eastAsia="vi-VN"/>
              </w:rPr>
              <w:t xml:space="preserve">Điều </w:t>
            </w:r>
            <w:r w:rsidRPr="009D24D2">
              <w:rPr>
                <w:rStyle w:val="BodyTextChar1"/>
                <w:rFonts w:asciiTheme="majorHAnsi" w:hAnsiTheme="majorHAnsi" w:cstheme="majorHAnsi"/>
                <w:color w:val="000000"/>
                <w:lang w:val="vi-VN"/>
              </w:rPr>
              <w:t xml:space="preserve">130 </w:t>
            </w:r>
            <w:r w:rsidRPr="009D24D2">
              <w:rPr>
                <w:rStyle w:val="BodyTextChar1"/>
                <w:rFonts w:asciiTheme="majorHAnsi" w:hAnsiTheme="majorHAnsi" w:cstheme="majorHAnsi"/>
                <w:color w:val="000000"/>
                <w:lang w:val="vi-VN" w:eastAsia="vi-VN"/>
              </w:rPr>
              <w:t>Nghị định số 131/2021/NĐ-CP, nếu không vướng mắc thì đăng ký quản lý đối tượng và thực hiện tiếp các chế độ ưu đãi.</w:t>
            </w:r>
          </w:p>
          <w:p w14:paraId="43AF00A4" w14:textId="77777777" w:rsidR="00D26993" w:rsidRPr="009D24D2" w:rsidRDefault="00D26993" w:rsidP="0064054B">
            <w:pPr>
              <w:pStyle w:val="BodyText"/>
              <w:spacing w:before="120"/>
              <w:ind w:firstLine="43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eastAsia="vi-VN"/>
              </w:rPr>
              <w:t xml:space="preserve">Trường hợp hồ sơ có vướng mắc thì chuyển trả lại hồ sơ kèm công văn nêu rõ lý </w:t>
            </w:r>
            <w:r w:rsidRPr="009D24D2">
              <w:rPr>
                <w:rStyle w:val="BodyTextChar1"/>
                <w:rFonts w:asciiTheme="majorHAnsi" w:hAnsiTheme="majorHAnsi" w:cstheme="majorHAnsi"/>
                <w:color w:val="000000"/>
                <w:lang w:val="vi-VN"/>
              </w:rPr>
              <w:t xml:space="preserve">do </w:t>
            </w:r>
            <w:r w:rsidRPr="009D24D2">
              <w:rPr>
                <w:rStyle w:val="BodyTextChar1"/>
                <w:rFonts w:asciiTheme="majorHAnsi" w:hAnsiTheme="majorHAnsi" w:cstheme="majorHAnsi"/>
                <w:color w:val="000000"/>
                <w:lang w:val="vi-VN" w:eastAsia="vi-VN"/>
              </w:rPr>
              <w:t>chưa tiếp nhận, yêu cầu nơi chuyển hồ sơ giải quyết.</w:t>
            </w:r>
          </w:p>
        </w:tc>
        <w:tc>
          <w:tcPr>
            <w:tcW w:w="3040" w:type="dxa"/>
            <w:vAlign w:val="center"/>
          </w:tcPr>
          <w:p w14:paraId="2BB87104" w14:textId="77777777" w:rsidR="00D26993" w:rsidRPr="0064054B" w:rsidRDefault="00D26993" w:rsidP="0064054B">
            <w:pPr>
              <w:spacing w:before="120" w:after="120" w:line="240" w:lineRule="auto"/>
              <w:jc w:val="center"/>
              <w:rPr>
                <w:szCs w:val="28"/>
                <w:lang w:val="en-US"/>
              </w:rPr>
            </w:pPr>
            <w:r w:rsidRPr="0064054B">
              <w:rPr>
                <w:szCs w:val="28"/>
                <w:lang w:val="en-US"/>
              </w:rPr>
              <w:t>12 ngày</w:t>
            </w:r>
          </w:p>
        </w:tc>
      </w:tr>
      <w:tr w:rsidR="00D26993" w:rsidRPr="0064054B" w14:paraId="3F55ABCB" w14:textId="77777777" w:rsidTr="00D26993">
        <w:trPr>
          <w:jc w:val="center"/>
        </w:trPr>
        <w:tc>
          <w:tcPr>
            <w:tcW w:w="851" w:type="dxa"/>
            <w:vMerge/>
            <w:vAlign w:val="center"/>
          </w:tcPr>
          <w:p w14:paraId="3B2B1BDA" w14:textId="77777777" w:rsidR="00D26993" w:rsidRPr="0064054B" w:rsidRDefault="00D26993" w:rsidP="0064054B">
            <w:pPr>
              <w:spacing w:before="120" w:after="120" w:line="240" w:lineRule="auto"/>
              <w:jc w:val="center"/>
              <w:rPr>
                <w:b/>
                <w:szCs w:val="28"/>
              </w:rPr>
            </w:pPr>
          </w:p>
        </w:tc>
        <w:tc>
          <w:tcPr>
            <w:tcW w:w="2546" w:type="dxa"/>
            <w:vMerge/>
            <w:vAlign w:val="center"/>
          </w:tcPr>
          <w:p w14:paraId="7FD849B1" w14:textId="77777777" w:rsidR="00D26993" w:rsidRPr="0064054B" w:rsidRDefault="00D26993" w:rsidP="0064054B">
            <w:pPr>
              <w:spacing w:before="120" w:after="120" w:line="240" w:lineRule="auto"/>
              <w:rPr>
                <w:szCs w:val="28"/>
              </w:rPr>
            </w:pPr>
          </w:p>
        </w:tc>
        <w:tc>
          <w:tcPr>
            <w:tcW w:w="7773" w:type="dxa"/>
          </w:tcPr>
          <w:p w14:paraId="279000CA" w14:textId="77777777" w:rsidR="00D26993" w:rsidRPr="0064054B" w:rsidRDefault="00D26993" w:rsidP="0064054B">
            <w:pPr>
              <w:pStyle w:val="BodyText"/>
              <w:spacing w:before="120"/>
              <w:ind w:firstLine="437"/>
              <w:jc w:val="both"/>
              <w:rPr>
                <w:rFonts w:asciiTheme="majorHAnsi" w:hAnsiTheme="majorHAnsi" w:cstheme="majorHAnsi"/>
                <w:sz w:val="28"/>
                <w:szCs w:val="28"/>
                <w:lang w:val="vi-VN"/>
              </w:rPr>
            </w:pPr>
            <w:r w:rsidRPr="009D24D2">
              <w:rPr>
                <w:rFonts w:asciiTheme="majorHAnsi" w:hAnsiTheme="majorHAnsi" w:cstheme="majorHAnsi"/>
                <w:sz w:val="28"/>
                <w:szCs w:val="28"/>
                <w:lang w:val="vi-VN"/>
              </w:rPr>
              <w:t xml:space="preserve">- </w:t>
            </w:r>
            <w:r w:rsidRPr="0064054B">
              <w:rPr>
                <w:rFonts w:asciiTheme="majorHAnsi" w:hAnsiTheme="majorHAnsi" w:cstheme="majorHAnsi"/>
                <w:sz w:val="28"/>
                <w:szCs w:val="28"/>
                <w:lang w:val="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5A7B1807" w14:textId="77777777" w:rsidR="00D26993" w:rsidRPr="0064054B" w:rsidRDefault="00D26993" w:rsidP="0064054B">
            <w:pPr>
              <w:spacing w:before="120" w:after="120" w:line="240" w:lineRule="auto"/>
              <w:jc w:val="center"/>
              <w:rPr>
                <w:szCs w:val="28"/>
              </w:rPr>
            </w:pPr>
            <w:r w:rsidRPr="0064054B">
              <w:rPr>
                <w:szCs w:val="28"/>
              </w:rPr>
              <w:t>Trả lại hồ sơ không quá 03 ngày làm việc</w:t>
            </w:r>
          </w:p>
        </w:tc>
      </w:tr>
      <w:tr w:rsidR="00D26993" w:rsidRPr="0064054B" w14:paraId="35C31689" w14:textId="77777777" w:rsidTr="00D26993">
        <w:trPr>
          <w:jc w:val="center"/>
        </w:trPr>
        <w:tc>
          <w:tcPr>
            <w:tcW w:w="851" w:type="dxa"/>
            <w:vAlign w:val="center"/>
          </w:tcPr>
          <w:p w14:paraId="54AC7020" w14:textId="77777777" w:rsidR="00D26993" w:rsidRPr="0064054B" w:rsidRDefault="00D26993" w:rsidP="0064054B">
            <w:pPr>
              <w:spacing w:before="120" w:after="120" w:line="240" w:lineRule="auto"/>
              <w:jc w:val="center"/>
              <w:rPr>
                <w:b/>
                <w:szCs w:val="28"/>
              </w:rPr>
            </w:pPr>
            <w:r w:rsidRPr="0064054B">
              <w:rPr>
                <w:b/>
                <w:szCs w:val="28"/>
              </w:rPr>
              <w:lastRenderedPageBreak/>
              <w:t>Bước 4</w:t>
            </w:r>
          </w:p>
        </w:tc>
        <w:tc>
          <w:tcPr>
            <w:tcW w:w="2546" w:type="dxa"/>
            <w:vAlign w:val="center"/>
          </w:tcPr>
          <w:p w14:paraId="76564C3F" w14:textId="77777777" w:rsidR="00D26993" w:rsidRPr="0064054B" w:rsidRDefault="00D26993" w:rsidP="0064054B">
            <w:pPr>
              <w:spacing w:before="120" w:after="120" w:line="240" w:lineRule="auto"/>
              <w:rPr>
                <w:b/>
                <w:szCs w:val="28"/>
              </w:rPr>
            </w:pPr>
            <w:r w:rsidRPr="0064054B">
              <w:rPr>
                <w:b/>
                <w:szCs w:val="28"/>
              </w:rPr>
              <w:t>Trả kết quả giải quyết thủ tục hành chính</w:t>
            </w:r>
          </w:p>
        </w:tc>
        <w:tc>
          <w:tcPr>
            <w:tcW w:w="7773" w:type="dxa"/>
          </w:tcPr>
          <w:p w14:paraId="67B7F7CF"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Công chức tiếp nhận và trả kết quả nhập vào Sổ theo dõi hồ sơ và Phần mềm một cửa điện tử, thực hiện như sau:</w:t>
            </w:r>
          </w:p>
          <w:p w14:paraId="17AAA1D5"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080F35DC"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xml:space="preserve">- </w:t>
            </w:r>
            <w:r w:rsidRPr="009D24D2">
              <w:rPr>
                <w:rFonts w:asciiTheme="majorHAnsi" w:hAnsiTheme="majorHAnsi" w:cstheme="majorHAnsi"/>
                <w:szCs w:val="28"/>
              </w:rPr>
              <w:t>C</w:t>
            </w:r>
            <w:r w:rsidRPr="0064054B">
              <w:rPr>
                <w:rFonts w:asciiTheme="majorHAnsi" w:hAnsiTheme="majorHAnsi" w:cstheme="majorHAnsi"/>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A91E55B"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 Trường hợp nhận kết quả thông qua dịch vụ bưu chính công ích thì thực hiện theo hướng dẫn của Bưu điện (nếu có).</w:t>
            </w:r>
          </w:p>
          <w:p w14:paraId="5A18A2E2" w14:textId="77777777" w:rsidR="00D26993" w:rsidRPr="0064054B" w:rsidRDefault="00D26993" w:rsidP="0064054B">
            <w:pPr>
              <w:spacing w:before="120" w:after="120" w:line="240" w:lineRule="auto"/>
              <w:ind w:firstLine="437"/>
              <w:rPr>
                <w:rFonts w:asciiTheme="majorHAnsi" w:hAnsiTheme="majorHAnsi" w:cstheme="majorHAnsi"/>
                <w:szCs w:val="28"/>
              </w:rPr>
            </w:pPr>
            <w:r w:rsidRPr="0064054B">
              <w:rPr>
                <w:rFonts w:asciiTheme="majorHAnsi" w:hAnsiTheme="majorHAnsi" w:cstheme="majorHAnsi"/>
                <w:szCs w:val="28"/>
              </w:rPr>
              <w:t>Thời gian trả kết quả: Sáng: từ 07 giờ đến 11 giờ 30 phút; Chiều: từ 13 giờ 30 phút đến 17 giờ của các ngày làm việc.</w:t>
            </w:r>
          </w:p>
        </w:tc>
        <w:tc>
          <w:tcPr>
            <w:tcW w:w="3040" w:type="dxa"/>
            <w:vAlign w:val="center"/>
          </w:tcPr>
          <w:p w14:paraId="7E2D953C" w14:textId="77777777" w:rsidR="00D26993" w:rsidRPr="0064054B" w:rsidRDefault="00D26993" w:rsidP="0064054B">
            <w:pPr>
              <w:spacing w:before="120" w:after="120" w:line="240" w:lineRule="auto"/>
              <w:jc w:val="center"/>
              <w:rPr>
                <w:szCs w:val="28"/>
              </w:rPr>
            </w:pPr>
            <w:r w:rsidRPr="0064054B">
              <w:rPr>
                <w:szCs w:val="28"/>
              </w:rPr>
              <w:t>0,5 ngày</w:t>
            </w:r>
          </w:p>
        </w:tc>
      </w:tr>
    </w:tbl>
    <w:p w14:paraId="18444370" w14:textId="77777777" w:rsidR="00430CE3" w:rsidRPr="0064054B" w:rsidRDefault="00430CE3" w:rsidP="00770D89">
      <w:pPr>
        <w:pStyle w:val="ListParagraph"/>
        <w:numPr>
          <w:ilvl w:val="1"/>
          <w:numId w:val="2"/>
        </w:numPr>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0DDBE5F9" w14:textId="77777777" w:rsidR="00430CE3" w:rsidRPr="009D24D2" w:rsidRDefault="00430CE3"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48124378" w14:textId="77777777" w:rsidR="00295802" w:rsidRPr="009D24D2" w:rsidRDefault="00295802"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Đơn đề nghị </w:t>
      </w:r>
      <w:r w:rsidRPr="009D24D2">
        <w:rPr>
          <w:rStyle w:val="BodyTextChar1"/>
          <w:rFonts w:asciiTheme="majorHAnsi" w:hAnsiTheme="majorHAnsi" w:cstheme="majorHAnsi"/>
          <w:color w:val="000000"/>
          <w:lang w:val="vi-VN"/>
        </w:rPr>
        <w:t xml:space="preserve">theo </w:t>
      </w:r>
      <w:r w:rsidRPr="009D24D2">
        <w:rPr>
          <w:rStyle w:val="BodyTextChar1"/>
          <w:rFonts w:asciiTheme="majorHAnsi" w:hAnsiTheme="majorHAnsi" w:cstheme="majorHAnsi"/>
          <w:color w:val="000000"/>
          <w:lang w:val="vi-VN" w:eastAsia="vi-VN"/>
        </w:rPr>
        <w:t xml:space="preserve">Mẫu số </w:t>
      </w:r>
      <w:r w:rsidRPr="009D24D2">
        <w:rPr>
          <w:rStyle w:val="BodyTextChar1"/>
          <w:rFonts w:asciiTheme="majorHAnsi" w:hAnsiTheme="majorHAnsi" w:cstheme="majorHAnsi"/>
          <w:color w:val="000000"/>
          <w:lang w:val="vi-VN"/>
        </w:rPr>
        <w:t xml:space="preserve">27 </w:t>
      </w:r>
      <w:r w:rsidRPr="009D24D2">
        <w:rPr>
          <w:rStyle w:val="BodyTextChar1"/>
          <w:rFonts w:asciiTheme="majorHAnsi" w:hAnsiTheme="majorHAnsi" w:cstheme="majorHAnsi"/>
          <w:color w:val="000000"/>
          <w:lang w:val="vi-VN" w:eastAsia="vi-VN"/>
        </w:rPr>
        <w:t xml:space="preserve">Phụ lục </w:t>
      </w:r>
      <w:r w:rsidRPr="009D24D2">
        <w:rPr>
          <w:rStyle w:val="BodyTextChar1"/>
          <w:rFonts w:asciiTheme="majorHAnsi" w:hAnsiTheme="majorHAnsi" w:cstheme="majorHAnsi"/>
          <w:color w:val="000000"/>
          <w:lang w:val="vi-VN"/>
        </w:rPr>
        <w:t xml:space="preserve">I </w:t>
      </w:r>
      <w:r w:rsidRPr="009D24D2">
        <w:rPr>
          <w:rStyle w:val="BodyTextChar1"/>
          <w:rFonts w:asciiTheme="majorHAnsi" w:hAnsiTheme="majorHAnsi" w:cstheme="majorHAnsi"/>
          <w:color w:val="000000"/>
          <w:lang w:val="vi-VN" w:eastAsia="vi-VN"/>
        </w:rPr>
        <w:t>Nghị định số 131/2021/NĐ-CP.</w:t>
      </w:r>
    </w:p>
    <w:p w14:paraId="7FB32D67" w14:textId="77777777" w:rsidR="00295802" w:rsidRPr="009D24D2" w:rsidRDefault="00295802"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rPr>
        <w:t xml:space="preserve">- </w:t>
      </w:r>
      <w:r w:rsidRPr="009D24D2">
        <w:rPr>
          <w:rStyle w:val="BodyTextChar1"/>
          <w:rFonts w:asciiTheme="majorHAnsi" w:hAnsiTheme="majorHAnsi" w:cstheme="majorHAnsi"/>
          <w:color w:val="000000"/>
          <w:lang w:val="vi-VN" w:eastAsia="vi-VN"/>
        </w:rPr>
        <w:t xml:space="preserve">Bản </w:t>
      </w:r>
      <w:r w:rsidRPr="009D24D2">
        <w:rPr>
          <w:rStyle w:val="BodyTextChar1"/>
          <w:rFonts w:asciiTheme="majorHAnsi" w:hAnsiTheme="majorHAnsi" w:cstheme="majorHAnsi"/>
          <w:color w:val="000000"/>
          <w:lang w:val="vi-VN"/>
        </w:rPr>
        <w:t xml:space="preserve">sao </w:t>
      </w:r>
      <w:r w:rsidRPr="009D24D2">
        <w:rPr>
          <w:rStyle w:val="BodyTextChar1"/>
          <w:rFonts w:asciiTheme="majorHAnsi" w:hAnsiTheme="majorHAnsi" w:cstheme="majorHAnsi"/>
          <w:color w:val="000000"/>
          <w:lang w:val="vi-VN" w:eastAsia="vi-VN"/>
        </w:rPr>
        <w:t xml:space="preserve">được chứng thực từ căn cước công dân hoặc giấy xác nhận của cơ </w:t>
      </w:r>
      <w:r w:rsidRPr="009D24D2">
        <w:rPr>
          <w:rStyle w:val="BodyTextChar1"/>
          <w:rFonts w:asciiTheme="majorHAnsi" w:hAnsiTheme="majorHAnsi" w:cstheme="majorHAnsi"/>
          <w:color w:val="000000"/>
          <w:lang w:val="vi-VN"/>
        </w:rPr>
        <w:t xml:space="preserve">quan </w:t>
      </w:r>
      <w:r w:rsidRPr="009D24D2">
        <w:rPr>
          <w:rStyle w:val="BodyTextChar1"/>
          <w:rFonts w:asciiTheme="majorHAnsi" w:hAnsiTheme="majorHAnsi" w:cstheme="majorHAnsi"/>
          <w:color w:val="000000"/>
          <w:lang w:val="vi-VN" w:eastAsia="vi-VN"/>
        </w:rPr>
        <w:t>đăng ký cư trú.</w:t>
      </w:r>
    </w:p>
    <w:p w14:paraId="17E1CE51" w14:textId="77777777" w:rsidR="00430CE3" w:rsidRPr="0064054B" w:rsidRDefault="00430CE3"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4CB4C3AE" w14:textId="77777777" w:rsidR="00430CE3" w:rsidRPr="0064054B" w:rsidRDefault="00430CE3" w:rsidP="00770D89">
      <w:pPr>
        <w:pStyle w:val="ListParagraph"/>
        <w:numPr>
          <w:ilvl w:val="1"/>
          <w:numId w:val="2"/>
        </w:numPr>
        <w:spacing w:before="120" w:after="120" w:line="240" w:lineRule="auto"/>
        <w:rPr>
          <w:rFonts w:asciiTheme="majorHAnsi" w:hAnsiTheme="majorHAnsi" w:cstheme="majorHAnsi"/>
          <w:b/>
          <w:szCs w:val="28"/>
        </w:rPr>
      </w:pPr>
      <w:r w:rsidRPr="0064054B">
        <w:rPr>
          <w:rFonts w:asciiTheme="majorHAnsi" w:hAnsiTheme="majorHAnsi" w:cstheme="majorHAnsi"/>
          <w:b/>
          <w:szCs w:val="28"/>
          <w:lang w:val="hr-HR"/>
        </w:rPr>
        <w:t>Đối tượng thực hiện thủ tục hành chính</w:t>
      </w:r>
      <w:r w:rsidR="00295802" w:rsidRPr="0064054B">
        <w:rPr>
          <w:rFonts w:asciiTheme="majorHAnsi" w:hAnsiTheme="majorHAnsi" w:cstheme="majorHAnsi"/>
          <w:b/>
          <w:szCs w:val="28"/>
          <w:lang w:val="hr-HR"/>
        </w:rPr>
        <w:t>:</w:t>
      </w:r>
      <w:r w:rsidR="00295802" w:rsidRPr="0064054B">
        <w:rPr>
          <w:rFonts w:asciiTheme="majorHAnsi" w:hAnsiTheme="majorHAnsi" w:cstheme="majorHAnsi"/>
          <w:szCs w:val="28"/>
          <w:lang w:val="hr-HR"/>
        </w:rPr>
        <w:t xml:space="preserve"> Cá nhân</w:t>
      </w:r>
    </w:p>
    <w:p w14:paraId="4DC3C446" w14:textId="77777777" w:rsidR="00430CE3" w:rsidRPr="0064054B" w:rsidRDefault="00430CE3" w:rsidP="00770D89">
      <w:pPr>
        <w:pStyle w:val="ListParagraph"/>
        <w:numPr>
          <w:ilvl w:val="1"/>
          <w:numId w:val="2"/>
        </w:numPr>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 cơ quan có thẩm quyền.</w:t>
      </w:r>
    </w:p>
    <w:p w14:paraId="6A4D9801" w14:textId="77777777" w:rsidR="00295802" w:rsidRPr="009D24D2" w:rsidRDefault="00430CE3" w:rsidP="00770D89">
      <w:pPr>
        <w:pStyle w:val="BodyText"/>
        <w:numPr>
          <w:ilvl w:val="1"/>
          <w:numId w:val="2"/>
        </w:numPr>
        <w:spacing w:before="12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Kết quả thực hiện thủ tục hành chính</w:t>
      </w:r>
      <w:r w:rsidR="000C7889" w:rsidRPr="0064054B">
        <w:rPr>
          <w:rFonts w:asciiTheme="majorHAnsi" w:hAnsiTheme="majorHAnsi" w:cstheme="majorHAnsi"/>
          <w:b/>
          <w:sz w:val="28"/>
          <w:szCs w:val="28"/>
          <w:lang w:val="hr-HR"/>
        </w:rPr>
        <w:t xml:space="preserve">: </w:t>
      </w:r>
      <w:r w:rsidR="00295802" w:rsidRPr="009D24D2">
        <w:rPr>
          <w:rStyle w:val="BodyTextChar1"/>
          <w:rFonts w:asciiTheme="majorHAnsi" w:hAnsiTheme="majorHAnsi" w:cstheme="majorHAnsi"/>
          <w:color w:val="000000"/>
          <w:lang w:val="hr-HR" w:eastAsia="vi-VN"/>
        </w:rPr>
        <w:t xml:space="preserve">Phiếu báo </w:t>
      </w:r>
      <w:r w:rsidR="00295802" w:rsidRPr="009D24D2">
        <w:rPr>
          <w:rStyle w:val="BodyTextChar1"/>
          <w:rFonts w:asciiTheme="majorHAnsi" w:hAnsiTheme="majorHAnsi" w:cstheme="majorHAnsi"/>
          <w:color w:val="000000"/>
          <w:lang w:val="hr-HR"/>
        </w:rPr>
        <w:t xml:space="preserve">di </w:t>
      </w:r>
      <w:r w:rsidR="00295802" w:rsidRPr="009D24D2">
        <w:rPr>
          <w:rStyle w:val="BodyTextChar1"/>
          <w:rFonts w:asciiTheme="majorHAnsi" w:hAnsiTheme="majorHAnsi" w:cstheme="majorHAnsi"/>
          <w:color w:val="000000"/>
          <w:lang w:val="hr-HR" w:eastAsia="vi-VN"/>
        </w:rPr>
        <w:t>chuyển hồ sơ người có công.</w:t>
      </w:r>
    </w:p>
    <w:p w14:paraId="3DCD51C1" w14:textId="77777777" w:rsidR="00430CE3" w:rsidRPr="0064054B" w:rsidRDefault="00430CE3"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lastRenderedPageBreak/>
        <w:t xml:space="preserve">Phí, lệ phí: </w:t>
      </w:r>
      <w:r w:rsidRPr="0064054B">
        <w:rPr>
          <w:rFonts w:asciiTheme="majorHAnsi" w:hAnsiTheme="majorHAnsi" w:cstheme="majorHAnsi"/>
          <w:sz w:val="28"/>
          <w:szCs w:val="28"/>
          <w:lang w:val="hr-HR"/>
        </w:rPr>
        <w:t>Không.</w:t>
      </w:r>
    </w:p>
    <w:p w14:paraId="08C62877" w14:textId="77777777" w:rsidR="00430CE3" w:rsidRPr="0064054B" w:rsidRDefault="00430CE3" w:rsidP="00770D89">
      <w:pPr>
        <w:pStyle w:val="NormalWeb"/>
        <w:numPr>
          <w:ilvl w:val="1"/>
          <w:numId w:val="2"/>
        </w:numPr>
        <w:spacing w:before="120" w:beforeAutospacing="0" w:after="120" w:afterAutospacing="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t>Tên mẫu đơn, mẫu tờ khai</w:t>
      </w:r>
    </w:p>
    <w:p w14:paraId="350B1E6B" w14:textId="77777777" w:rsidR="00295802" w:rsidRPr="009D24D2" w:rsidRDefault="00295802"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 xml:space="preserve">Đơn đề nghị </w:t>
      </w:r>
      <w:r w:rsidRPr="009D24D2">
        <w:rPr>
          <w:rStyle w:val="BodyTextChar1"/>
          <w:rFonts w:asciiTheme="majorHAnsi" w:hAnsiTheme="majorHAnsi" w:cstheme="majorHAnsi"/>
          <w:color w:val="000000"/>
          <w:lang w:val="hr-HR"/>
        </w:rPr>
        <w:t xml:space="preserve">di </w:t>
      </w:r>
      <w:r w:rsidRPr="009D24D2">
        <w:rPr>
          <w:rStyle w:val="BodyTextChar1"/>
          <w:rFonts w:asciiTheme="majorHAnsi" w:hAnsiTheme="majorHAnsi" w:cstheme="majorHAnsi"/>
          <w:color w:val="000000"/>
          <w:lang w:val="hr-HR" w:eastAsia="vi-VN"/>
        </w:rPr>
        <w:t xml:space="preserve">chuyển hồ sơ người có công (Mẫu số </w:t>
      </w:r>
      <w:r w:rsidRPr="009D24D2">
        <w:rPr>
          <w:rStyle w:val="BodyTextChar1"/>
          <w:rFonts w:asciiTheme="majorHAnsi" w:hAnsiTheme="majorHAnsi" w:cstheme="majorHAnsi"/>
          <w:color w:val="000000"/>
          <w:lang w:val="hr-HR"/>
        </w:rPr>
        <w:t xml:space="preserve">27 </w:t>
      </w:r>
      <w:r w:rsidRPr="009D24D2">
        <w:rPr>
          <w:rStyle w:val="BodyTextChar1"/>
          <w:rFonts w:asciiTheme="majorHAnsi" w:hAnsiTheme="majorHAnsi" w:cstheme="majorHAnsi"/>
          <w:color w:val="000000"/>
          <w:lang w:val="hr-HR" w:eastAsia="vi-VN"/>
        </w:rPr>
        <w:t xml:space="preserve">Phụ lục </w:t>
      </w:r>
      <w:r w:rsidRPr="009D24D2">
        <w:rPr>
          <w:rStyle w:val="BodyTextChar1"/>
          <w:rFonts w:asciiTheme="majorHAnsi" w:hAnsiTheme="majorHAnsi" w:cstheme="majorHAnsi"/>
          <w:color w:val="000000"/>
          <w:lang w:val="hr-HR"/>
        </w:rPr>
        <w:t xml:space="preserve">I </w:t>
      </w:r>
      <w:r w:rsidRPr="009D24D2">
        <w:rPr>
          <w:rStyle w:val="BodyTextChar1"/>
          <w:rFonts w:asciiTheme="majorHAnsi" w:hAnsiTheme="majorHAnsi" w:cstheme="majorHAnsi"/>
          <w:color w:val="000000"/>
          <w:lang w:val="hr-HR" w:eastAsia="vi-VN"/>
        </w:rPr>
        <w:t>Nghị định số 131/2021/NĐ-CP).</w:t>
      </w:r>
    </w:p>
    <w:p w14:paraId="069AC9C3" w14:textId="77777777" w:rsidR="00430CE3" w:rsidRPr="009D24D2" w:rsidRDefault="00430CE3" w:rsidP="00770D89">
      <w:pPr>
        <w:pStyle w:val="BodyText"/>
        <w:numPr>
          <w:ilvl w:val="1"/>
          <w:numId w:val="2"/>
        </w:numPr>
        <w:tabs>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nh</w:t>
      </w:r>
    </w:p>
    <w:p w14:paraId="7B3AFDFA" w14:textId="77777777" w:rsidR="00295802" w:rsidRPr="009D24D2" w:rsidRDefault="00295802"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 xml:space="preserve">Mọi vướng mắc về chế độ và hồ sơ phải được giải quyết trước </w:t>
      </w:r>
      <w:r w:rsidRPr="009D24D2">
        <w:rPr>
          <w:rStyle w:val="BodyTextChar1"/>
          <w:rFonts w:asciiTheme="majorHAnsi" w:hAnsiTheme="majorHAnsi" w:cstheme="majorHAnsi"/>
          <w:color w:val="000000"/>
          <w:lang w:val="hr-HR"/>
        </w:rPr>
        <w:t xml:space="preserve">khi di </w:t>
      </w:r>
      <w:r w:rsidRPr="009D24D2">
        <w:rPr>
          <w:rStyle w:val="BodyTextChar1"/>
          <w:rFonts w:asciiTheme="majorHAnsi" w:hAnsiTheme="majorHAnsi" w:cstheme="majorHAnsi"/>
          <w:color w:val="000000"/>
          <w:lang w:val="hr-HR" w:eastAsia="vi-VN"/>
        </w:rPr>
        <w:t xml:space="preserve">chuyển. Thời điểm tiếp tục hưởng chế độ trợ cấp </w:t>
      </w:r>
      <w:r w:rsidRPr="009D24D2">
        <w:rPr>
          <w:rStyle w:val="BodyTextChar1"/>
          <w:rFonts w:asciiTheme="majorHAnsi" w:hAnsiTheme="majorHAnsi" w:cstheme="majorHAnsi"/>
          <w:color w:val="000000"/>
          <w:lang w:val="hr-HR"/>
        </w:rPr>
        <w:t xml:space="preserve">theo </w:t>
      </w:r>
      <w:r w:rsidRPr="009D24D2">
        <w:rPr>
          <w:rStyle w:val="BodyTextChar1"/>
          <w:rFonts w:asciiTheme="majorHAnsi" w:hAnsiTheme="majorHAnsi" w:cstheme="majorHAnsi"/>
          <w:color w:val="000000"/>
          <w:lang w:val="hr-HR" w:eastAsia="vi-VN"/>
        </w:rPr>
        <w:t xml:space="preserve">Phiếu báo </w:t>
      </w:r>
      <w:r w:rsidRPr="009D24D2">
        <w:rPr>
          <w:rStyle w:val="BodyTextChar1"/>
          <w:rFonts w:asciiTheme="majorHAnsi" w:hAnsiTheme="majorHAnsi" w:cstheme="majorHAnsi"/>
          <w:color w:val="000000"/>
          <w:lang w:val="hr-HR"/>
        </w:rPr>
        <w:t xml:space="preserve">di </w:t>
      </w:r>
      <w:r w:rsidRPr="009D24D2">
        <w:rPr>
          <w:rStyle w:val="BodyTextChar1"/>
          <w:rFonts w:asciiTheme="majorHAnsi" w:hAnsiTheme="majorHAnsi" w:cstheme="majorHAnsi"/>
          <w:color w:val="000000"/>
          <w:lang w:val="hr-HR" w:eastAsia="vi-VN"/>
        </w:rPr>
        <w:t>chuyển hồ sơ.</w:t>
      </w:r>
    </w:p>
    <w:p w14:paraId="212E4C3E" w14:textId="77777777" w:rsidR="00430CE3" w:rsidRPr="009D24D2" w:rsidRDefault="00430CE3" w:rsidP="00770D89">
      <w:pPr>
        <w:pStyle w:val="ListParagraph"/>
        <w:numPr>
          <w:ilvl w:val="1"/>
          <w:numId w:val="2"/>
        </w:numPr>
        <w:tabs>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082FBA12" w14:textId="77777777" w:rsidR="00430CE3" w:rsidRPr="009D24D2" w:rsidRDefault="00430CE3"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2A020C52" w14:textId="77777777" w:rsidR="00430CE3" w:rsidRPr="009D24D2" w:rsidRDefault="00430CE3"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Điều 13</w:t>
      </w:r>
      <w:r w:rsidR="00B21FAD" w:rsidRPr="009D24D2">
        <w:rPr>
          <w:rStyle w:val="BodyTextChar1"/>
          <w:rFonts w:asciiTheme="majorHAnsi" w:hAnsiTheme="majorHAnsi" w:cstheme="majorHAnsi"/>
          <w:color w:val="000000"/>
          <w:lang w:val="hr-HR"/>
        </w:rPr>
        <w:t>1</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2B9F8014" w14:textId="77777777" w:rsidR="00430CE3" w:rsidRPr="0064054B" w:rsidRDefault="00430CE3"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3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863"/>
        <w:gridCol w:w="2314"/>
      </w:tblGrid>
      <w:tr w:rsidR="00430CE3" w:rsidRPr="0064054B" w14:paraId="6E4A545A" w14:textId="77777777" w:rsidTr="003E6047">
        <w:trPr>
          <w:jc w:val="center"/>
        </w:trPr>
        <w:tc>
          <w:tcPr>
            <w:tcW w:w="7905" w:type="dxa"/>
          </w:tcPr>
          <w:p w14:paraId="21015463" w14:textId="77777777" w:rsidR="00430CE3" w:rsidRPr="0064054B" w:rsidRDefault="00430CE3"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863" w:type="dxa"/>
          </w:tcPr>
          <w:p w14:paraId="4B0F1AA1" w14:textId="77777777" w:rsidR="00430CE3" w:rsidRPr="0064054B" w:rsidRDefault="00430CE3"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1D7D62F7" w14:textId="77777777" w:rsidR="00430CE3" w:rsidRPr="0064054B" w:rsidRDefault="00430CE3"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430CE3" w:rsidRPr="0064054B" w14:paraId="13992025" w14:textId="77777777" w:rsidTr="003E6047">
        <w:trPr>
          <w:jc w:val="center"/>
        </w:trPr>
        <w:tc>
          <w:tcPr>
            <w:tcW w:w="7905" w:type="dxa"/>
          </w:tcPr>
          <w:p w14:paraId="3492EA7F" w14:textId="77777777" w:rsidR="00430CE3" w:rsidRPr="0064054B" w:rsidRDefault="00430CE3" w:rsidP="0064054B">
            <w:pPr>
              <w:spacing w:before="120" w:after="120" w:line="240" w:lineRule="auto"/>
              <w:textAlignment w:val="baseline"/>
              <w:rPr>
                <w:szCs w:val="28"/>
                <w:lang w:val="pt-BR" w:eastAsia="vi-VN"/>
              </w:rPr>
            </w:pPr>
            <w:r w:rsidRPr="0064054B">
              <w:rPr>
                <w:szCs w:val="28"/>
                <w:lang w:val="pt-BR" w:eastAsia="vi-VN"/>
              </w:rPr>
              <w:t xml:space="preserve">- Như mục </w:t>
            </w:r>
            <w:r w:rsidR="00295802" w:rsidRPr="0064054B">
              <w:rPr>
                <w:szCs w:val="28"/>
                <w:lang w:val="pt-BR" w:eastAsia="vi-VN"/>
              </w:rPr>
              <w:t>11</w:t>
            </w:r>
            <w:r w:rsidRPr="0064054B">
              <w:rPr>
                <w:szCs w:val="28"/>
                <w:lang w:val="pt-BR" w:eastAsia="vi-VN"/>
              </w:rPr>
              <w:t>.2;</w:t>
            </w:r>
          </w:p>
          <w:p w14:paraId="033ACFE6" w14:textId="77777777" w:rsidR="00430CE3" w:rsidRPr="0064054B" w:rsidRDefault="00430CE3"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863" w:type="dxa"/>
            <w:vAlign w:val="center"/>
          </w:tcPr>
          <w:p w14:paraId="02466228" w14:textId="77777777" w:rsidR="00430CE3" w:rsidRPr="0064054B" w:rsidRDefault="00430CE3"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61304377" w14:textId="77777777" w:rsidR="00430CE3" w:rsidRPr="0064054B" w:rsidRDefault="00430CE3"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430CE3" w:rsidRPr="0064054B" w14:paraId="4692C940" w14:textId="77777777" w:rsidTr="003E6047">
        <w:trPr>
          <w:jc w:val="center"/>
        </w:trPr>
        <w:tc>
          <w:tcPr>
            <w:tcW w:w="7905" w:type="dxa"/>
          </w:tcPr>
          <w:p w14:paraId="7472D732" w14:textId="77777777" w:rsidR="00430CE3" w:rsidRPr="0064054B" w:rsidRDefault="00430CE3"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74B69C5C" w14:textId="77777777" w:rsidR="00430CE3" w:rsidRPr="0064054B" w:rsidRDefault="00430CE3"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1C9977BA" w14:textId="77777777" w:rsidR="00430CE3" w:rsidRPr="0064054B" w:rsidRDefault="00430CE3" w:rsidP="0064054B">
            <w:pPr>
              <w:spacing w:before="120" w:after="120" w:line="240" w:lineRule="auto"/>
              <w:textAlignment w:val="baseline"/>
              <w:rPr>
                <w:szCs w:val="28"/>
                <w:lang w:eastAsia="vi-VN"/>
              </w:rPr>
            </w:pPr>
          </w:p>
        </w:tc>
      </w:tr>
    </w:tbl>
    <w:p w14:paraId="083F7C50" w14:textId="77777777" w:rsidR="00C5077B" w:rsidRPr="009D24D2" w:rsidRDefault="00C5077B">
      <w:pPr>
        <w:spacing w:line="240" w:lineRule="auto"/>
        <w:jc w:val="left"/>
        <w:rPr>
          <w:rFonts w:eastAsia="Times New Roman"/>
          <w:color w:val="000000"/>
          <w:szCs w:val="28"/>
          <w:highlight w:val="yellow"/>
          <w:lang w:eastAsia="vi-VN"/>
        </w:rPr>
      </w:pPr>
      <w:r w:rsidRPr="009D24D2">
        <w:rPr>
          <w:rFonts w:eastAsia="Times New Roman"/>
          <w:color w:val="000000"/>
          <w:szCs w:val="28"/>
          <w:highlight w:val="yellow"/>
          <w:lang w:eastAsia="vi-VN"/>
        </w:rPr>
        <w:br w:type="page"/>
      </w:r>
    </w:p>
    <w:p w14:paraId="0690B74C" w14:textId="77777777" w:rsidR="00A33987" w:rsidRDefault="00A33987" w:rsidP="00C5077B">
      <w:pPr>
        <w:spacing w:before="120"/>
        <w:jc w:val="right"/>
        <w:rPr>
          <w:rFonts w:asciiTheme="majorHAnsi" w:hAnsiTheme="majorHAnsi" w:cstheme="majorHAnsi"/>
          <w:b/>
          <w:szCs w:val="28"/>
        </w:rPr>
        <w:sectPr w:rsidR="00A33987" w:rsidSect="005326CE">
          <w:pgSz w:w="16840" w:h="11907" w:orient="landscape" w:code="9"/>
          <w:pgMar w:top="1134" w:right="1021" w:bottom="1134" w:left="1871" w:header="709" w:footer="709" w:gutter="0"/>
          <w:cols w:space="720"/>
          <w:titlePg/>
          <w:docGrid w:linePitch="381"/>
        </w:sectPr>
      </w:pPr>
    </w:p>
    <w:p w14:paraId="78D494DB" w14:textId="77777777" w:rsidR="00C5077B" w:rsidRPr="00A33987" w:rsidRDefault="00C5077B" w:rsidP="00C5077B">
      <w:pPr>
        <w:spacing w:before="120"/>
        <w:jc w:val="right"/>
        <w:rPr>
          <w:rFonts w:asciiTheme="majorHAnsi" w:hAnsiTheme="majorHAnsi" w:cstheme="majorHAnsi"/>
          <w:b/>
          <w:szCs w:val="28"/>
        </w:rPr>
      </w:pPr>
      <w:r w:rsidRPr="00A33987">
        <w:rPr>
          <w:rFonts w:asciiTheme="majorHAnsi" w:hAnsiTheme="majorHAnsi" w:cstheme="majorHAnsi"/>
          <w:b/>
          <w:szCs w:val="28"/>
        </w:rPr>
        <w:lastRenderedPageBreak/>
        <w:t>Mẫu số 27</w:t>
      </w:r>
    </w:p>
    <w:p w14:paraId="0E5F82E2" w14:textId="77777777" w:rsidR="00C5077B" w:rsidRPr="00A33987" w:rsidRDefault="00C5077B" w:rsidP="00C5077B">
      <w:pPr>
        <w:spacing w:before="120"/>
        <w:jc w:val="center"/>
        <w:rPr>
          <w:rFonts w:asciiTheme="majorHAnsi" w:hAnsiTheme="majorHAnsi" w:cstheme="majorHAnsi"/>
          <w:szCs w:val="28"/>
        </w:rPr>
      </w:pPr>
      <w:r w:rsidRPr="00A33987">
        <w:rPr>
          <w:rFonts w:asciiTheme="majorHAnsi" w:hAnsiTheme="majorHAnsi" w:cstheme="majorHAnsi"/>
          <w:b/>
          <w:szCs w:val="28"/>
        </w:rPr>
        <w:t>CỘNG HÒA XÃ HỘI CHỦ NGHĨA VIỆT NAM</w:t>
      </w:r>
      <w:r w:rsidRPr="00A33987">
        <w:rPr>
          <w:rFonts w:asciiTheme="majorHAnsi" w:hAnsiTheme="majorHAnsi" w:cstheme="majorHAnsi"/>
          <w:b/>
          <w:szCs w:val="28"/>
        </w:rPr>
        <w:br/>
        <w:t xml:space="preserve">Độc lập - Tự do - Hạnh phúc </w:t>
      </w:r>
      <w:r w:rsidRPr="00A33987">
        <w:rPr>
          <w:rFonts w:asciiTheme="majorHAnsi" w:hAnsiTheme="majorHAnsi" w:cstheme="majorHAnsi"/>
          <w:b/>
          <w:szCs w:val="28"/>
        </w:rPr>
        <w:br/>
        <w:t>---------------</w:t>
      </w:r>
    </w:p>
    <w:p w14:paraId="012CCC2E" w14:textId="77777777" w:rsidR="00C5077B" w:rsidRPr="00A33987" w:rsidRDefault="00C5077B" w:rsidP="00C5077B">
      <w:pPr>
        <w:spacing w:before="120"/>
        <w:jc w:val="center"/>
        <w:rPr>
          <w:rFonts w:asciiTheme="majorHAnsi" w:hAnsiTheme="majorHAnsi" w:cstheme="majorHAnsi"/>
          <w:b/>
          <w:szCs w:val="28"/>
        </w:rPr>
      </w:pPr>
      <w:r w:rsidRPr="00A33987">
        <w:rPr>
          <w:rFonts w:asciiTheme="majorHAnsi" w:hAnsiTheme="majorHAnsi" w:cstheme="majorHAnsi"/>
          <w:b/>
          <w:szCs w:val="28"/>
        </w:rPr>
        <w:t>ĐƠN ĐỀ NGHỊ</w:t>
      </w:r>
    </w:p>
    <w:p w14:paraId="2EA1BD67" w14:textId="77777777" w:rsidR="00C5077B" w:rsidRPr="00A33987" w:rsidRDefault="00C5077B" w:rsidP="00C5077B">
      <w:pPr>
        <w:spacing w:before="120"/>
        <w:jc w:val="center"/>
        <w:rPr>
          <w:rFonts w:asciiTheme="majorHAnsi" w:hAnsiTheme="majorHAnsi" w:cstheme="majorHAnsi"/>
          <w:b/>
          <w:szCs w:val="28"/>
        </w:rPr>
      </w:pPr>
      <w:r w:rsidRPr="00A33987">
        <w:rPr>
          <w:rFonts w:asciiTheme="majorHAnsi" w:hAnsiTheme="majorHAnsi" w:cstheme="majorHAnsi"/>
          <w:b/>
          <w:szCs w:val="28"/>
        </w:rPr>
        <w:t>Di chuyển hồ sơ ...................</w:t>
      </w:r>
      <w:r w:rsidRPr="00A33987">
        <w:rPr>
          <w:rFonts w:asciiTheme="majorHAnsi" w:hAnsiTheme="majorHAnsi" w:cstheme="majorHAnsi"/>
          <w:b/>
          <w:szCs w:val="28"/>
          <w:vertAlign w:val="superscript"/>
        </w:rPr>
        <w:t>1</w:t>
      </w:r>
      <w:r w:rsidRPr="00A33987">
        <w:rPr>
          <w:rFonts w:asciiTheme="majorHAnsi" w:hAnsiTheme="majorHAnsi" w:cstheme="majorHAnsi"/>
          <w:b/>
          <w:szCs w:val="28"/>
        </w:rPr>
        <w:t>.................</w:t>
      </w:r>
    </w:p>
    <w:p w14:paraId="0DEBF735" w14:textId="77777777" w:rsidR="00C5077B" w:rsidRPr="00A33987" w:rsidRDefault="00C5077B" w:rsidP="00C5077B">
      <w:pPr>
        <w:spacing w:before="120"/>
        <w:jc w:val="center"/>
        <w:rPr>
          <w:rFonts w:asciiTheme="majorHAnsi" w:hAnsiTheme="majorHAnsi" w:cstheme="majorHAnsi"/>
          <w:szCs w:val="28"/>
        </w:rPr>
      </w:pPr>
      <w:r w:rsidRPr="00A33987">
        <w:rPr>
          <w:rFonts w:asciiTheme="majorHAnsi" w:hAnsiTheme="majorHAnsi" w:cstheme="majorHAnsi"/>
          <w:szCs w:val="28"/>
        </w:rPr>
        <w:t>Kính gửi: Sở Lao động - Thương binh và Xã hội</w:t>
      </w:r>
      <w:r w:rsidRPr="00A33987">
        <w:rPr>
          <w:rFonts w:asciiTheme="majorHAnsi" w:hAnsiTheme="majorHAnsi" w:cstheme="majorHAnsi"/>
          <w:szCs w:val="28"/>
          <w:vertAlign w:val="superscript"/>
        </w:rPr>
        <w:t>2</w:t>
      </w:r>
      <w:r w:rsidRPr="00A33987">
        <w:rPr>
          <w:rFonts w:asciiTheme="majorHAnsi" w:hAnsiTheme="majorHAnsi" w:cstheme="majorHAnsi"/>
          <w:szCs w:val="28"/>
        </w:rPr>
        <w:t xml:space="preserve"> ..................</w:t>
      </w:r>
    </w:p>
    <w:p w14:paraId="3077629E" w14:textId="77777777" w:rsidR="00C5077B" w:rsidRPr="00A33987" w:rsidRDefault="00C5077B" w:rsidP="00C5077B">
      <w:pPr>
        <w:spacing w:before="120"/>
        <w:rPr>
          <w:rFonts w:asciiTheme="majorHAnsi" w:hAnsiTheme="majorHAnsi" w:cstheme="majorHAnsi"/>
          <w:szCs w:val="28"/>
        </w:rPr>
      </w:pPr>
      <w:r w:rsidRPr="00A33987">
        <w:rPr>
          <w:rFonts w:asciiTheme="majorHAnsi" w:hAnsiTheme="majorHAnsi" w:cstheme="majorHAnsi"/>
          <w:szCs w:val="28"/>
        </w:rPr>
        <w:t>Họ và tên: .............................................</w:t>
      </w:r>
      <w:r w:rsidR="00293801">
        <w:rPr>
          <w:rFonts w:asciiTheme="majorHAnsi" w:hAnsiTheme="majorHAnsi" w:cstheme="majorHAnsi"/>
          <w:szCs w:val="28"/>
        </w:rPr>
        <w:t>................</w:t>
      </w:r>
      <w:r w:rsidR="00A33987">
        <w:rPr>
          <w:rFonts w:asciiTheme="majorHAnsi" w:hAnsiTheme="majorHAnsi" w:cstheme="majorHAnsi"/>
          <w:szCs w:val="28"/>
        </w:rPr>
        <w:t>....</w:t>
      </w:r>
      <w:r w:rsidRPr="00A33987">
        <w:rPr>
          <w:rFonts w:asciiTheme="majorHAnsi" w:hAnsiTheme="majorHAnsi" w:cstheme="majorHAnsi"/>
          <w:szCs w:val="28"/>
        </w:rPr>
        <w:t>..............................................</w:t>
      </w:r>
    </w:p>
    <w:p w14:paraId="6F0F05A0" w14:textId="77777777" w:rsidR="00C5077B" w:rsidRPr="00A33987" w:rsidRDefault="00C5077B" w:rsidP="00C5077B">
      <w:pPr>
        <w:spacing w:before="120"/>
        <w:rPr>
          <w:rFonts w:asciiTheme="majorHAnsi" w:hAnsiTheme="majorHAnsi" w:cstheme="majorHAnsi"/>
          <w:szCs w:val="28"/>
        </w:rPr>
      </w:pPr>
      <w:r w:rsidRPr="00A33987">
        <w:rPr>
          <w:rFonts w:asciiTheme="majorHAnsi" w:hAnsiTheme="majorHAnsi" w:cstheme="majorHAnsi"/>
          <w:szCs w:val="28"/>
        </w:rPr>
        <w:t xml:space="preserve">Ngày tháng năm sinh: .................................... Nam/Nữ: </w:t>
      </w:r>
      <w:r w:rsidRPr="00A33987">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p>
    <w:p w14:paraId="2E57B27D" w14:textId="77777777" w:rsidR="00C5077B" w:rsidRPr="00A33987" w:rsidRDefault="00C5077B" w:rsidP="00C5077B">
      <w:pPr>
        <w:spacing w:before="120"/>
        <w:rPr>
          <w:rFonts w:asciiTheme="majorHAnsi" w:hAnsiTheme="majorHAnsi" w:cstheme="majorHAnsi"/>
          <w:szCs w:val="28"/>
          <w:lang w:val="en-US"/>
        </w:rPr>
      </w:pPr>
      <w:r w:rsidRPr="00A33987">
        <w:rPr>
          <w:rFonts w:asciiTheme="majorHAnsi" w:hAnsiTheme="majorHAnsi" w:cstheme="majorHAnsi"/>
          <w:szCs w:val="28"/>
        </w:rPr>
        <w:t xml:space="preserve">CCCD/CMND số </w:t>
      </w:r>
      <w:r w:rsidRPr="00A33987">
        <w:rPr>
          <w:rFonts w:asciiTheme="majorHAnsi" w:hAnsiTheme="majorHAnsi" w:cstheme="majorHAnsi"/>
          <w:szCs w:val="28"/>
          <w:lang w:val="en-US"/>
        </w:rPr>
        <w:t xml:space="preserve">.......................... </w:t>
      </w:r>
      <w:r w:rsidRPr="00A33987">
        <w:rPr>
          <w:rFonts w:asciiTheme="majorHAnsi" w:hAnsiTheme="majorHAnsi" w:cstheme="majorHAnsi"/>
          <w:szCs w:val="28"/>
        </w:rPr>
        <w:t>Ngày cấp</w:t>
      </w:r>
      <w:r w:rsidR="00A33987">
        <w:rPr>
          <w:rFonts w:asciiTheme="majorHAnsi" w:hAnsiTheme="majorHAnsi" w:cstheme="majorHAnsi"/>
          <w:szCs w:val="28"/>
          <w:lang w:val="en-US"/>
        </w:rPr>
        <w:t xml:space="preserve"> ...</w:t>
      </w:r>
      <w:r w:rsidR="00293801">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r w:rsidRPr="00A33987">
        <w:rPr>
          <w:rFonts w:asciiTheme="majorHAnsi" w:hAnsiTheme="majorHAnsi" w:cstheme="majorHAnsi"/>
          <w:szCs w:val="28"/>
        </w:rPr>
        <w:t xml:space="preserve"> Nơi cấp </w:t>
      </w:r>
      <w:r w:rsidRPr="00A33987">
        <w:rPr>
          <w:rFonts w:asciiTheme="majorHAnsi" w:hAnsiTheme="majorHAnsi" w:cstheme="majorHAnsi"/>
          <w:szCs w:val="28"/>
          <w:lang w:val="en-US"/>
        </w:rPr>
        <w:t>...................</w:t>
      </w:r>
    </w:p>
    <w:p w14:paraId="75674218" w14:textId="77777777" w:rsidR="00C5077B" w:rsidRPr="00A33987" w:rsidRDefault="00C5077B" w:rsidP="00C5077B">
      <w:pPr>
        <w:spacing w:before="120"/>
        <w:rPr>
          <w:rFonts w:asciiTheme="majorHAnsi" w:hAnsiTheme="majorHAnsi" w:cstheme="majorHAnsi"/>
          <w:szCs w:val="28"/>
          <w:lang w:val="en-US"/>
        </w:rPr>
      </w:pPr>
      <w:r w:rsidRPr="00A33987">
        <w:rPr>
          <w:rFonts w:asciiTheme="majorHAnsi" w:hAnsiTheme="majorHAnsi" w:cstheme="majorHAnsi"/>
          <w:szCs w:val="28"/>
        </w:rPr>
        <w:t xml:space="preserve">Quê quán: </w:t>
      </w:r>
      <w:r w:rsidRPr="00A33987">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p>
    <w:p w14:paraId="155F8703" w14:textId="77777777" w:rsidR="00C5077B" w:rsidRPr="00A33987" w:rsidRDefault="00C5077B" w:rsidP="00C5077B">
      <w:pPr>
        <w:spacing w:before="120"/>
        <w:rPr>
          <w:rFonts w:asciiTheme="majorHAnsi" w:hAnsiTheme="majorHAnsi" w:cstheme="majorHAnsi"/>
          <w:szCs w:val="28"/>
        </w:rPr>
      </w:pPr>
      <w:r w:rsidRPr="00A33987">
        <w:rPr>
          <w:rFonts w:asciiTheme="majorHAnsi" w:hAnsiTheme="majorHAnsi" w:cstheme="majorHAnsi"/>
          <w:szCs w:val="28"/>
        </w:rPr>
        <w:t xml:space="preserve">Nơi thường trú: </w:t>
      </w:r>
      <w:r w:rsidRPr="00A33987">
        <w:rPr>
          <w:rFonts w:asciiTheme="majorHAnsi" w:hAnsiTheme="majorHAnsi" w:cstheme="majorHAnsi"/>
          <w:szCs w:val="28"/>
          <w:lang w:val="en-US"/>
        </w:rPr>
        <w:t>...............</w:t>
      </w:r>
      <w:r w:rsidR="00293801">
        <w:rPr>
          <w:rFonts w:asciiTheme="majorHAnsi" w:hAnsiTheme="majorHAnsi" w:cstheme="majorHAnsi"/>
          <w:szCs w:val="28"/>
          <w:lang w:val="en-US"/>
        </w:rPr>
        <w:t>...............................</w:t>
      </w:r>
      <w:r w:rsidRPr="00A33987">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p>
    <w:p w14:paraId="0CCB2DF9" w14:textId="77777777" w:rsidR="00C5077B" w:rsidRPr="00A33987" w:rsidRDefault="00C5077B" w:rsidP="00C5077B">
      <w:pPr>
        <w:spacing w:before="120"/>
        <w:rPr>
          <w:rFonts w:asciiTheme="majorHAnsi" w:hAnsiTheme="majorHAnsi" w:cstheme="majorHAnsi"/>
          <w:szCs w:val="28"/>
          <w:lang w:val="en-US"/>
        </w:rPr>
      </w:pPr>
      <w:r w:rsidRPr="00A33987">
        <w:rPr>
          <w:rFonts w:asciiTheme="majorHAnsi" w:hAnsiTheme="majorHAnsi" w:cstheme="majorHAnsi"/>
          <w:szCs w:val="28"/>
        </w:rPr>
        <w:t xml:space="preserve">Số điện thoại: </w:t>
      </w:r>
      <w:r w:rsidRPr="00A33987">
        <w:rPr>
          <w:rFonts w:asciiTheme="majorHAnsi" w:hAnsiTheme="majorHAnsi" w:cstheme="majorHAnsi"/>
          <w:szCs w:val="28"/>
          <w:lang w:val="en-US"/>
        </w:rPr>
        <w:t>.........</w:t>
      </w:r>
      <w:r w:rsidR="00293801">
        <w:rPr>
          <w:rFonts w:asciiTheme="majorHAnsi" w:hAnsiTheme="majorHAnsi" w:cstheme="majorHAnsi"/>
          <w:szCs w:val="28"/>
          <w:lang w:val="en-US"/>
        </w:rPr>
        <w:t>...............................</w:t>
      </w:r>
      <w:r w:rsidRPr="00A33987">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p>
    <w:p w14:paraId="69AF5F8E" w14:textId="77777777" w:rsidR="00C5077B" w:rsidRPr="00A33987" w:rsidRDefault="00C5077B" w:rsidP="00C5077B">
      <w:pPr>
        <w:spacing w:before="120"/>
        <w:rPr>
          <w:rFonts w:asciiTheme="majorHAnsi" w:hAnsiTheme="majorHAnsi" w:cstheme="majorHAnsi"/>
          <w:szCs w:val="28"/>
        </w:rPr>
      </w:pPr>
      <w:r w:rsidRPr="00A33987">
        <w:rPr>
          <w:rFonts w:asciiTheme="majorHAnsi" w:hAnsiTheme="majorHAnsi" w:cstheme="majorHAnsi"/>
          <w:szCs w:val="28"/>
        </w:rPr>
        <w:t>Thuộc diện người có công</w:t>
      </w:r>
      <w:r w:rsidRPr="00A33987">
        <w:rPr>
          <w:rFonts w:asciiTheme="majorHAnsi" w:hAnsiTheme="majorHAnsi" w:cstheme="majorHAnsi"/>
          <w:szCs w:val="28"/>
          <w:vertAlign w:val="superscript"/>
        </w:rPr>
        <w:t>3</w:t>
      </w:r>
      <w:r w:rsidRPr="00A33987">
        <w:rPr>
          <w:rFonts w:asciiTheme="majorHAnsi" w:hAnsiTheme="majorHAnsi" w:cstheme="majorHAnsi"/>
          <w:szCs w:val="28"/>
        </w:rPr>
        <w:t xml:space="preserve">: </w:t>
      </w:r>
      <w:r w:rsidRPr="00A33987">
        <w:rPr>
          <w:rFonts w:asciiTheme="majorHAnsi" w:hAnsiTheme="majorHAnsi" w:cstheme="majorHAnsi"/>
          <w:szCs w:val="28"/>
          <w:lang w:val="en-US"/>
        </w:rPr>
        <w:t>...........................................................</w:t>
      </w:r>
      <w:r w:rsidR="00A33987">
        <w:rPr>
          <w:rFonts w:asciiTheme="majorHAnsi" w:hAnsiTheme="majorHAnsi" w:cstheme="majorHAnsi"/>
          <w:szCs w:val="28"/>
          <w:lang w:val="en-US"/>
        </w:rPr>
        <w:t>.................</w:t>
      </w:r>
      <w:r w:rsidRPr="00A33987">
        <w:rPr>
          <w:rFonts w:asciiTheme="majorHAnsi" w:hAnsiTheme="majorHAnsi" w:cstheme="majorHAnsi"/>
          <w:szCs w:val="28"/>
          <w:lang w:val="en-US"/>
        </w:rPr>
        <w:t>......</w:t>
      </w:r>
    </w:p>
    <w:p w14:paraId="07F1A9F9" w14:textId="77777777" w:rsidR="00C5077B" w:rsidRPr="00A33987" w:rsidRDefault="00C5077B" w:rsidP="00C5077B">
      <w:pPr>
        <w:spacing w:before="120"/>
        <w:rPr>
          <w:rFonts w:asciiTheme="majorHAnsi" w:hAnsiTheme="majorHAnsi" w:cstheme="majorHAnsi"/>
          <w:szCs w:val="28"/>
        </w:rPr>
      </w:pPr>
      <w:r w:rsidRPr="00A33987">
        <w:rPr>
          <w:rFonts w:asciiTheme="majorHAnsi" w:hAnsiTheme="majorHAnsi" w:cstheme="majorHAnsi"/>
          <w:szCs w:val="28"/>
        </w:rPr>
        <w:t>Tôi đề nghị di chuyển hồ sơ hưởng chế độ ưu đãi đến nơi tối đang thường trú hiện nay./.</w:t>
      </w:r>
    </w:p>
    <w:p w14:paraId="5D1271B3" w14:textId="77777777" w:rsidR="00C5077B" w:rsidRPr="00A33987" w:rsidRDefault="00C5077B" w:rsidP="00C5077B">
      <w:pPr>
        <w:spacing w:before="120"/>
        <w:rPr>
          <w:rFonts w:asciiTheme="majorHAnsi" w:hAnsiTheme="majorHAnsi" w:cstheme="majorHAnsi"/>
          <w:szCs w:val="28"/>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4536"/>
        <w:gridCol w:w="4536"/>
      </w:tblGrid>
      <w:tr w:rsidR="00C5077B" w:rsidRPr="00A33987" w14:paraId="3C61A7FE" w14:textId="77777777" w:rsidTr="009945D9">
        <w:tc>
          <w:tcPr>
            <w:tcW w:w="2500" w:type="pct"/>
          </w:tcPr>
          <w:p w14:paraId="27A0BB5E" w14:textId="77777777" w:rsidR="00C5077B" w:rsidRPr="009D24D2" w:rsidRDefault="00C5077B" w:rsidP="009945D9">
            <w:pPr>
              <w:spacing w:before="120"/>
              <w:jc w:val="center"/>
              <w:rPr>
                <w:rFonts w:asciiTheme="majorHAnsi" w:hAnsiTheme="majorHAnsi" w:cstheme="majorHAnsi"/>
                <w:szCs w:val="28"/>
                <w:lang w:val="vi-VN"/>
              </w:rPr>
            </w:pPr>
          </w:p>
        </w:tc>
        <w:tc>
          <w:tcPr>
            <w:tcW w:w="2500" w:type="pct"/>
          </w:tcPr>
          <w:p w14:paraId="5C40C8BB" w14:textId="77777777" w:rsidR="00C5077B" w:rsidRPr="009D24D2" w:rsidRDefault="00C5077B" w:rsidP="009945D9">
            <w:pPr>
              <w:spacing w:before="120"/>
              <w:jc w:val="center"/>
              <w:rPr>
                <w:rFonts w:asciiTheme="majorHAnsi" w:hAnsiTheme="majorHAnsi" w:cstheme="majorHAnsi"/>
                <w:szCs w:val="28"/>
                <w:lang w:val="vi-VN"/>
              </w:rPr>
            </w:pPr>
            <w:r w:rsidRPr="009D24D2">
              <w:rPr>
                <w:rFonts w:asciiTheme="majorHAnsi" w:hAnsiTheme="majorHAnsi" w:cstheme="majorHAnsi"/>
                <w:i/>
                <w:szCs w:val="28"/>
                <w:lang w:val="vi-VN"/>
              </w:rPr>
              <w:t>………., ngày ... tháng ... năm ..…...</w:t>
            </w:r>
            <w:r w:rsidRPr="009D24D2">
              <w:rPr>
                <w:rFonts w:asciiTheme="majorHAnsi" w:hAnsiTheme="majorHAnsi" w:cstheme="majorHAnsi"/>
                <w:i/>
                <w:szCs w:val="28"/>
                <w:lang w:val="vi-VN"/>
              </w:rPr>
              <w:br/>
            </w:r>
            <w:r w:rsidRPr="009D24D2">
              <w:rPr>
                <w:rFonts w:asciiTheme="majorHAnsi" w:hAnsiTheme="majorHAnsi" w:cstheme="majorHAnsi"/>
                <w:b/>
                <w:szCs w:val="28"/>
                <w:lang w:val="vi-VN"/>
              </w:rPr>
              <w:t>Người làm đơn</w:t>
            </w:r>
            <w:r w:rsidRPr="009D24D2">
              <w:rPr>
                <w:rFonts w:asciiTheme="majorHAnsi" w:hAnsiTheme="majorHAnsi" w:cstheme="majorHAnsi"/>
                <w:szCs w:val="28"/>
                <w:lang w:val="vi-VN"/>
              </w:rPr>
              <w:br/>
            </w:r>
            <w:r w:rsidRPr="009D24D2">
              <w:rPr>
                <w:rFonts w:asciiTheme="majorHAnsi" w:hAnsiTheme="majorHAnsi" w:cstheme="majorHAnsi"/>
                <w:i/>
                <w:szCs w:val="28"/>
                <w:lang w:val="vi-VN"/>
              </w:rPr>
              <w:t>(Ký, ghi rõ họ và tên)</w:t>
            </w:r>
          </w:p>
        </w:tc>
      </w:tr>
    </w:tbl>
    <w:p w14:paraId="097690FF" w14:textId="77777777" w:rsidR="00C5077B" w:rsidRPr="00A33987" w:rsidRDefault="00C5077B" w:rsidP="00C5077B">
      <w:pPr>
        <w:spacing w:before="120"/>
        <w:rPr>
          <w:rFonts w:asciiTheme="majorHAnsi" w:hAnsiTheme="majorHAnsi" w:cstheme="majorHAnsi"/>
          <w:szCs w:val="28"/>
        </w:rPr>
      </w:pPr>
      <w:r w:rsidRPr="009D24D2">
        <w:rPr>
          <w:rFonts w:asciiTheme="majorHAnsi" w:hAnsiTheme="majorHAnsi" w:cstheme="majorHAnsi"/>
          <w:szCs w:val="28"/>
        </w:rPr>
        <w:t>___________________</w:t>
      </w:r>
    </w:p>
    <w:p w14:paraId="24A53252" w14:textId="77777777" w:rsidR="00C5077B" w:rsidRPr="00501263" w:rsidRDefault="00C5077B" w:rsidP="00C5077B">
      <w:pPr>
        <w:spacing w:before="120"/>
        <w:rPr>
          <w:rFonts w:asciiTheme="majorHAnsi" w:hAnsiTheme="majorHAnsi" w:cstheme="majorHAnsi"/>
          <w:b/>
          <w:i/>
          <w:sz w:val="20"/>
          <w:szCs w:val="20"/>
        </w:rPr>
      </w:pPr>
      <w:r w:rsidRPr="00501263">
        <w:rPr>
          <w:rFonts w:asciiTheme="majorHAnsi" w:hAnsiTheme="majorHAnsi" w:cstheme="majorHAnsi"/>
          <w:b/>
          <w:i/>
          <w:sz w:val="20"/>
          <w:szCs w:val="20"/>
        </w:rPr>
        <w:t>Ghi chú:</w:t>
      </w:r>
    </w:p>
    <w:p w14:paraId="708849A7" w14:textId="77777777" w:rsidR="00C5077B" w:rsidRPr="00501263" w:rsidRDefault="00C5077B" w:rsidP="00C5077B">
      <w:pPr>
        <w:spacing w:before="120"/>
        <w:rPr>
          <w:rFonts w:asciiTheme="majorHAnsi" w:hAnsiTheme="majorHAnsi" w:cstheme="majorHAnsi"/>
          <w:sz w:val="20"/>
          <w:szCs w:val="20"/>
        </w:rPr>
      </w:pPr>
      <w:r w:rsidRPr="00501263">
        <w:rPr>
          <w:rFonts w:asciiTheme="majorHAnsi" w:hAnsiTheme="majorHAnsi" w:cstheme="majorHAnsi"/>
          <w:sz w:val="20"/>
          <w:szCs w:val="20"/>
          <w:vertAlign w:val="superscript"/>
        </w:rPr>
        <w:t>1</w:t>
      </w:r>
      <w:r w:rsidRPr="00501263">
        <w:rPr>
          <w:rFonts w:asciiTheme="majorHAnsi" w:hAnsiTheme="majorHAnsi" w:cstheme="majorHAnsi"/>
          <w:sz w:val="20"/>
          <w:szCs w:val="20"/>
        </w:rPr>
        <w:t xml:space="preserve"> Ghi rõ tên hồ sơ người có công (ví dụ: thương binh, bệnh binh...).</w:t>
      </w:r>
    </w:p>
    <w:p w14:paraId="377E9204" w14:textId="77777777" w:rsidR="00C5077B" w:rsidRPr="00501263" w:rsidRDefault="00C5077B" w:rsidP="00C5077B">
      <w:pPr>
        <w:spacing w:before="120"/>
        <w:rPr>
          <w:rFonts w:asciiTheme="majorHAnsi" w:hAnsiTheme="majorHAnsi" w:cstheme="majorHAnsi"/>
          <w:sz w:val="20"/>
          <w:szCs w:val="20"/>
        </w:rPr>
      </w:pPr>
      <w:r w:rsidRPr="00501263">
        <w:rPr>
          <w:rFonts w:asciiTheme="majorHAnsi" w:hAnsiTheme="majorHAnsi" w:cstheme="majorHAnsi"/>
          <w:sz w:val="20"/>
          <w:szCs w:val="20"/>
          <w:vertAlign w:val="superscript"/>
        </w:rPr>
        <w:t>2</w:t>
      </w:r>
      <w:r w:rsidRPr="00501263">
        <w:rPr>
          <w:rFonts w:asciiTheme="majorHAnsi" w:hAnsiTheme="majorHAnsi" w:cstheme="majorHAnsi"/>
          <w:sz w:val="20"/>
          <w:szCs w:val="20"/>
        </w:rPr>
        <w:t xml:space="preserve"> Sở LĐTBXH nơi quản lý hồ sơ.</w:t>
      </w:r>
    </w:p>
    <w:p w14:paraId="0DB47128" w14:textId="77777777" w:rsidR="00C5077B" w:rsidRPr="00501263" w:rsidRDefault="00C5077B" w:rsidP="00C5077B">
      <w:pPr>
        <w:spacing w:before="120"/>
        <w:rPr>
          <w:rFonts w:asciiTheme="majorHAnsi" w:hAnsiTheme="majorHAnsi" w:cstheme="majorHAnsi"/>
          <w:sz w:val="20"/>
          <w:szCs w:val="20"/>
        </w:rPr>
      </w:pPr>
      <w:r w:rsidRPr="00501263">
        <w:rPr>
          <w:rFonts w:asciiTheme="majorHAnsi" w:hAnsiTheme="majorHAnsi" w:cstheme="majorHAnsi"/>
          <w:sz w:val="20"/>
          <w:szCs w:val="20"/>
          <w:vertAlign w:val="superscript"/>
        </w:rPr>
        <w:t>3</w:t>
      </w:r>
      <w:r w:rsidRPr="00501263">
        <w:rPr>
          <w:rFonts w:asciiTheme="majorHAnsi" w:hAnsiTheme="majorHAnsi" w:cstheme="majorHAnsi"/>
          <w:sz w:val="20"/>
          <w:szCs w:val="20"/>
        </w:rPr>
        <w:t xml:space="preserve"> Trường hợp không phải là người có công phải ghi rõ mối quan hệ với người có công và số hồ sơ người có công.</w:t>
      </w:r>
    </w:p>
    <w:p w14:paraId="5E65CCDE" w14:textId="77777777" w:rsidR="00A33987" w:rsidRPr="009D24D2" w:rsidRDefault="00A33987">
      <w:pPr>
        <w:spacing w:line="240" w:lineRule="auto"/>
        <w:jc w:val="left"/>
        <w:rPr>
          <w:rFonts w:eastAsia="Times New Roman"/>
          <w:color w:val="000000"/>
          <w:sz w:val="20"/>
          <w:szCs w:val="20"/>
          <w:highlight w:val="yellow"/>
          <w:lang w:eastAsia="vi-VN"/>
        </w:rPr>
        <w:sectPr w:rsidR="00A33987" w:rsidRPr="009D24D2" w:rsidSect="005326CE">
          <w:pgSz w:w="11907" w:h="16840" w:code="9"/>
          <w:pgMar w:top="1134" w:right="1134" w:bottom="1134" w:left="1701" w:header="709" w:footer="709" w:gutter="0"/>
          <w:cols w:space="720"/>
          <w:titlePg/>
          <w:docGrid w:linePitch="381"/>
        </w:sectPr>
      </w:pPr>
    </w:p>
    <w:p w14:paraId="0271497A" w14:textId="77777777" w:rsidR="00063624" w:rsidRPr="0064054B" w:rsidRDefault="00AA350D" w:rsidP="00770D89">
      <w:pPr>
        <w:pStyle w:val="ListParagraph"/>
        <w:numPr>
          <w:ilvl w:val="0"/>
          <w:numId w:val="2"/>
        </w:numPr>
        <w:tabs>
          <w:tab w:val="left" w:pos="1134"/>
        </w:tabs>
        <w:spacing w:before="120" w:after="120" w:line="240" w:lineRule="auto"/>
        <w:jc w:val="left"/>
        <w:outlineLvl w:val="1"/>
        <w:rPr>
          <w:b/>
          <w:bCs/>
          <w:color w:val="0070C0"/>
          <w:szCs w:val="28"/>
        </w:rPr>
      </w:pPr>
      <w:r w:rsidRPr="009D24D2">
        <w:rPr>
          <w:b/>
          <w:bCs/>
          <w:color w:val="0070C0"/>
          <w:szCs w:val="28"/>
        </w:rPr>
        <w:lastRenderedPageBreak/>
        <w:t>Cấp trích lục hoặc sao hồ sơ người có công với cách mạng</w:t>
      </w:r>
      <w:r w:rsidR="00491ADA" w:rsidRPr="009D24D2">
        <w:rPr>
          <w:b/>
          <w:bCs/>
          <w:color w:val="0070C0"/>
          <w:szCs w:val="28"/>
        </w:rPr>
        <w:t xml:space="preserve"> (1.010</w:t>
      </w:r>
      <w:r w:rsidR="00910BF8" w:rsidRPr="009D24D2">
        <w:rPr>
          <w:b/>
          <w:bCs/>
          <w:color w:val="0070C0"/>
          <w:szCs w:val="28"/>
        </w:rPr>
        <w:t>828</w:t>
      </w:r>
      <w:r w:rsidR="00491ADA" w:rsidRPr="009D24D2">
        <w:rPr>
          <w:b/>
          <w:bCs/>
          <w:color w:val="0070C0"/>
          <w:szCs w:val="28"/>
        </w:rPr>
        <w:t>)</w:t>
      </w:r>
    </w:p>
    <w:p w14:paraId="4F1C8537" w14:textId="77777777" w:rsidR="00063624" w:rsidRPr="0064054B" w:rsidRDefault="00063624" w:rsidP="00770D89">
      <w:pPr>
        <w:pStyle w:val="ListParagraph"/>
        <w:numPr>
          <w:ilvl w:val="1"/>
          <w:numId w:val="2"/>
        </w:numPr>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D26993" w:rsidRPr="0064054B" w14:paraId="04185B57" w14:textId="77777777" w:rsidTr="00D26993">
        <w:trPr>
          <w:jc w:val="center"/>
        </w:trPr>
        <w:tc>
          <w:tcPr>
            <w:tcW w:w="851" w:type="dxa"/>
            <w:vAlign w:val="center"/>
          </w:tcPr>
          <w:p w14:paraId="142F7C28" w14:textId="77777777" w:rsidR="00D26993" w:rsidRPr="0064054B" w:rsidRDefault="00D26993" w:rsidP="0064054B">
            <w:pPr>
              <w:spacing w:before="120" w:after="120" w:line="240" w:lineRule="auto"/>
              <w:jc w:val="center"/>
              <w:rPr>
                <w:b/>
                <w:szCs w:val="28"/>
              </w:rPr>
            </w:pPr>
            <w:r w:rsidRPr="0064054B">
              <w:rPr>
                <w:b/>
                <w:szCs w:val="28"/>
              </w:rPr>
              <w:t>TT</w:t>
            </w:r>
          </w:p>
        </w:tc>
        <w:tc>
          <w:tcPr>
            <w:tcW w:w="2546" w:type="dxa"/>
            <w:vAlign w:val="center"/>
          </w:tcPr>
          <w:p w14:paraId="7CBAC798" w14:textId="77777777" w:rsidR="00D26993" w:rsidRPr="0064054B" w:rsidRDefault="00D26993" w:rsidP="0064054B">
            <w:pPr>
              <w:spacing w:before="120" w:after="120" w:line="240" w:lineRule="auto"/>
              <w:jc w:val="center"/>
              <w:rPr>
                <w:b/>
                <w:szCs w:val="28"/>
              </w:rPr>
            </w:pPr>
            <w:r w:rsidRPr="0064054B">
              <w:rPr>
                <w:b/>
                <w:szCs w:val="28"/>
              </w:rPr>
              <w:t>Trình tự thực hiện</w:t>
            </w:r>
          </w:p>
        </w:tc>
        <w:tc>
          <w:tcPr>
            <w:tcW w:w="7773" w:type="dxa"/>
            <w:vAlign w:val="center"/>
          </w:tcPr>
          <w:p w14:paraId="248813D9" w14:textId="77777777" w:rsidR="00D26993" w:rsidRPr="0064054B" w:rsidRDefault="00D26993" w:rsidP="0064054B">
            <w:pPr>
              <w:spacing w:before="120" w:after="120" w:line="240" w:lineRule="auto"/>
              <w:jc w:val="center"/>
              <w:rPr>
                <w:b/>
                <w:szCs w:val="28"/>
              </w:rPr>
            </w:pPr>
            <w:r w:rsidRPr="0064054B">
              <w:rPr>
                <w:b/>
                <w:szCs w:val="28"/>
              </w:rPr>
              <w:t>Cách thức thực hiện</w:t>
            </w:r>
          </w:p>
        </w:tc>
        <w:tc>
          <w:tcPr>
            <w:tcW w:w="3040" w:type="dxa"/>
            <w:vAlign w:val="center"/>
          </w:tcPr>
          <w:p w14:paraId="136E289A" w14:textId="77777777" w:rsidR="00D26993" w:rsidRPr="0064054B" w:rsidRDefault="00D26993" w:rsidP="0064054B">
            <w:pPr>
              <w:spacing w:before="120" w:after="120" w:line="240" w:lineRule="auto"/>
              <w:jc w:val="center"/>
              <w:rPr>
                <w:b/>
                <w:szCs w:val="28"/>
              </w:rPr>
            </w:pPr>
            <w:r w:rsidRPr="0064054B">
              <w:rPr>
                <w:b/>
                <w:szCs w:val="28"/>
              </w:rPr>
              <w:t>Thời gian giải quyết</w:t>
            </w:r>
          </w:p>
        </w:tc>
      </w:tr>
      <w:tr w:rsidR="00D26993" w:rsidRPr="0064054B" w14:paraId="17BFA218" w14:textId="77777777" w:rsidTr="00D26993">
        <w:trPr>
          <w:trHeight w:val="1906"/>
          <w:jc w:val="center"/>
        </w:trPr>
        <w:tc>
          <w:tcPr>
            <w:tcW w:w="851" w:type="dxa"/>
            <w:vAlign w:val="center"/>
          </w:tcPr>
          <w:p w14:paraId="3574BF58" w14:textId="77777777" w:rsidR="00D26993" w:rsidRPr="0064054B" w:rsidRDefault="00D26993" w:rsidP="0064054B">
            <w:pPr>
              <w:spacing w:before="120" w:after="120" w:line="240" w:lineRule="auto"/>
              <w:jc w:val="center"/>
              <w:rPr>
                <w:b/>
                <w:szCs w:val="28"/>
              </w:rPr>
            </w:pPr>
            <w:r w:rsidRPr="0064054B">
              <w:rPr>
                <w:b/>
                <w:szCs w:val="28"/>
              </w:rPr>
              <w:t>Bước 1</w:t>
            </w:r>
          </w:p>
        </w:tc>
        <w:tc>
          <w:tcPr>
            <w:tcW w:w="2546" w:type="dxa"/>
            <w:vAlign w:val="center"/>
          </w:tcPr>
          <w:p w14:paraId="5ADD6949" w14:textId="77777777" w:rsidR="00D26993" w:rsidRPr="0064054B" w:rsidRDefault="00D26993" w:rsidP="0064054B">
            <w:pPr>
              <w:spacing w:before="120" w:after="120" w:line="240" w:lineRule="auto"/>
              <w:rPr>
                <w:szCs w:val="28"/>
              </w:rPr>
            </w:pPr>
            <w:r w:rsidRPr="0064054B">
              <w:rPr>
                <w:b/>
                <w:szCs w:val="28"/>
              </w:rPr>
              <w:t xml:space="preserve">Nộp hồ sơ thủ tục hành chính: </w:t>
            </w:r>
            <w:r w:rsidRPr="009D24D2">
              <w:rPr>
                <w:i/>
                <w:szCs w:val="28"/>
              </w:rPr>
              <w:t>C</w:t>
            </w:r>
            <w:r w:rsidRPr="0064054B">
              <w:rPr>
                <w:i/>
                <w:szCs w:val="28"/>
              </w:rPr>
              <w:t>á nhân chuẩn bị hồ sơ đầy đủ theo quy định và nộp hồ sơ qua các cách thức sau:</w:t>
            </w:r>
          </w:p>
        </w:tc>
        <w:tc>
          <w:tcPr>
            <w:tcW w:w="7773" w:type="dxa"/>
            <w:vAlign w:val="center"/>
          </w:tcPr>
          <w:p w14:paraId="7B1CF8F2" w14:textId="77777777" w:rsidR="00D26993" w:rsidRPr="009D24D2" w:rsidRDefault="00D26993" w:rsidP="0064054B">
            <w:pPr>
              <w:spacing w:before="120" w:after="120" w:line="240" w:lineRule="auto"/>
              <w:ind w:firstLine="437"/>
              <w:rPr>
                <w:bCs/>
                <w:szCs w:val="28"/>
              </w:rPr>
            </w:pPr>
            <w:r w:rsidRPr="0064054B">
              <w:rPr>
                <w:szCs w:val="28"/>
              </w:rPr>
              <w:t xml:space="preserve">1. Nộp trực tiếp qua Bộ phận tiếp nhận và trả kết quả </w:t>
            </w:r>
            <w:r w:rsidRPr="009D24D2">
              <w:rPr>
                <w:szCs w:val="28"/>
              </w:rPr>
              <w:t xml:space="preserve">của Sở Lao động - Thương binh và Xã hội </w:t>
            </w:r>
            <w:r w:rsidRPr="0064054B">
              <w:rPr>
                <w:szCs w:val="28"/>
              </w:rPr>
              <w:t xml:space="preserve">tại </w:t>
            </w:r>
            <w:r w:rsidR="004A5E1C">
              <w:rPr>
                <w:bCs/>
                <w:szCs w:val="28"/>
              </w:rPr>
              <w:t>Trung tâm Hành chính công</w:t>
            </w:r>
            <w:r w:rsidR="0001356E" w:rsidRPr="009D24D2">
              <w:rPr>
                <w:bCs/>
                <w:szCs w:val="28"/>
              </w:rPr>
              <w:t xml:space="preserve"> </w:t>
            </w:r>
            <w:r w:rsidRPr="0064054B">
              <w:rPr>
                <w:bCs/>
                <w:i/>
                <w:szCs w:val="28"/>
              </w:rPr>
              <w:t>(số 85, đường Nguyễn Huệ, phường 1, thành phố Cao Lãnh, Đồng Tháp)</w:t>
            </w:r>
          </w:p>
          <w:p w14:paraId="21875D8B" w14:textId="77777777" w:rsidR="00D26993" w:rsidRPr="0064054B" w:rsidRDefault="00D26993"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611C5A43" w14:textId="77777777" w:rsidR="00D26993" w:rsidRPr="0064054B" w:rsidRDefault="00D26993"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D26993" w:rsidRPr="0064054B" w14:paraId="7488619D" w14:textId="77777777" w:rsidTr="00D26993">
        <w:trPr>
          <w:jc w:val="center"/>
        </w:trPr>
        <w:tc>
          <w:tcPr>
            <w:tcW w:w="851" w:type="dxa"/>
            <w:vAlign w:val="center"/>
          </w:tcPr>
          <w:p w14:paraId="2DBA3FD2" w14:textId="77777777" w:rsidR="00D26993" w:rsidRPr="0064054B" w:rsidRDefault="00D26993" w:rsidP="0064054B">
            <w:pPr>
              <w:spacing w:before="120" w:after="120" w:line="240" w:lineRule="auto"/>
              <w:jc w:val="center"/>
              <w:rPr>
                <w:b/>
                <w:szCs w:val="28"/>
              </w:rPr>
            </w:pPr>
            <w:r w:rsidRPr="0064054B">
              <w:rPr>
                <w:b/>
                <w:szCs w:val="28"/>
              </w:rPr>
              <w:t>Bước 2</w:t>
            </w:r>
          </w:p>
        </w:tc>
        <w:tc>
          <w:tcPr>
            <w:tcW w:w="2546" w:type="dxa"/>
            <w:vAlign w:val="center"/>
          </w:tcPr>
          <w:p w14:paraId="5D2F319B" w14:textId="77777777" w:rsidR="00D26993" w:rsidRPr="0064054B" w:rsidRDefault="00D26993" w:rsidP="0064054B">
            <w:pPr>
              <w:spacing w:before="120" w:after="120" w:line="240" w:lineRule="auto"/>
              <w:rPr>
                <w:b/>
                <w:szCs w:val="28"/>
              </w:rPr>
            </w:pPr>
            <w:r w:rsidRPr="0064054B">
              <w:rPr>
                <w:b/>
                <w:szCs w:val="28"/>
              </w:rPr>
              <w:t>Tiếp nhận và chuyển hồ sơ thủ tục hành chính</w:t>
            </w:r>
          </w:p>
        </w:tc>
        <w:tc>
          <w:tcPr>
            <w:tcW w:w="7773" w:type="dxa"/>
          </w:tcPr>
          <w:p w14:paraId="768EEABC" w14:textId="77777777" w:rsidR="00D26993" w:rsidRPr="0064054B" w:rsidRDefault="00D26993" w:rsidP="0064054B">
            <w:pPr>
              <w:spacing w:before="120" w:after="120" w:line="240" w:lineRule="auto"/>
              <w:ind w:firstLine="437"/>
              <w:rPr>
                <w:szCs w:val="28"/>
              </w:rPr>
            </w:pPr>
            <w:r w:rsidRPr="009D24D2">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3D02FEC" w14:textId="77777777" w:rsidR="00D26993" w:rsidRPr="0064054B" w:rsidRDefault="00D26993"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4CB53DD" w14:textId="77777777" w:rsidR="00D26993" w:rsidRPr="0064054B" w:rsidRDefault="00D26993"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475D2B0A" w14:textId="77777777" w:rsidR="00D26993" w:rsidRPr="0064054B" w:rsidRDefault="00D26993"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9D24D2">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5C48EBBC" w14:textId="77777777" w:rsidR="00D26993" w:rsidRPr="0064054B" w:rsidRDefault="00D26993"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D26993" w:rsidRPr="0064054B" w14:paraId="433D11C0" w14:textId="77777777" w:rsidTr="00D26993">
        <w:trPr>
          <w:jc w:val="center"/>
        </w:trPr>
        <w:tc>
          <w:tcPr>
            <w:tcW w:w="851" w:type="dxa"/>
            <w:vMerge w:val="restart"/>
            <w:vAlign w:val="center"/>
          </w:tcPr>
          <w:p w14:paraId="2F15A777" w14:textId="77777777" w:rsidR="00D26993" w:rsidRPr="0064054B" w:rsidRDefault="00D26993" w:rsidP="0064054B">
            <w:pPr>
              <w:spacing w:before="120" w:after="120" w:line="240" w:lineRule="auto"/>
              <w:jc w:val="center"/>
              <w:rPr>
                <w:b/>
                <w:szCs w:val="28"/>
              </w:rPr>
            </w:pPr>
            <w:r w:rsidRPr="0064054B">
              <w:rPr>
                <w:b/>
                <w:szCs w:val="28"/>
              </w:rPr>
              <w:t>Bước 3</w:t>
            </w:r>
          </w:p>
        </w:tc>
        <w:tc>
          <w:tcPr>
            <w:tcW w:w="2546" w:type="dxa"/>
            <w:vMerge w:val="restart"/>
            <w:vAlign w:val="center"/>
          </w:tcPr>
          <w:p w14:paraId="6CC65B91" w14:textId="77777777" w:rsidR="00D26993" w:rsidRPr="0064054B" w:rsidRDefault="00D26993" w:rsidP="0064054B">
            <w:pPr>
              <w:spacing w:before="120" w:after="120" w:line="240" w:lineRule="auto"/>
              <w:rPr>
                <w:b/>
                <w:szCs w:val="28"/>
              </w:rPr>
            </w:pPr>
            <w:r w:rsidRPr="0064054B">
              <w:rPr>
                <w:b/>
                <w:szCs w:val="28"/>
              </w:rPr>
              <w:t>Giải quyết thủ tục hành chính</w:t>
            </w:r>
          </w:p>
        </w:tc>
        <w:tc>
          <w:tcPr>
            <w:tcW w:w="7773" w:type="dxa"/>
          </w:tcPr>
          <w:p w14:paraId="10B3B3A1" w14:textId="77777777" w:rsidR="00D26993" w:rsidRPr="009D24D2" w:rsidRDefault="00D26993" w:rsidP="0064054B">
            <w:pPr>
              <w:spacing w:before="120" w:after="120" w:line="240" w:lineRule="auto"/>
              <w:ind w:firstLine="437"/>
              <w:rPr>
                <w:szCs w:val="28"/>
              </w:rPr>
            </w:pPr>
            <w:r w:rsidRPr="0064054B">
              <w:rPr>
                <w:szCs w:val="28"/>
              </w:rPr>
              <w:t>Sau khi nhận hồ sơ thủ tục hành chính từ Bộ phận tiếp nhận và trả kết quả, công chức tiếp nhận hồ sơ, thẩm định, dự thảo kết quả thủ tục hành chính, g</w:t>
            </w:r>
            <w:r w:rsidRPr="009D24D2">
              <w:rPr>
                <w:szCs w:val="28"/>
              </w:rPr>
              <w:t>ử</w:t>
            </w:r>
            <w:r w:rsidRPr="0064054B">
              <w:rPr>
                <w:szCs w:val="28"/>
              </w:rPr>
              <w:t xml:space="preserve">i lãnh đạo Phòng xem xét, thẩm định và trình Giám đốc Sở </w:t>
            </w:r>
            <w:r w:rsidRPr="009D24D2">
              <w:rPr>
                <w:szCs w:val="28"/>
              </w:rPr>
              <w:t>quyết định.</w:t>
            </w:r>
          </w:p>
        </w:tc>
        <w:tc>
          <w:tcPr>
            <w:tcW w:w="3040" w:type="dxa"/>
            <w:vAlign w:val="center"/>
          </w:tcPr>
          <w:p w14:paraId="58FED4F8" w14:textId="77777777" w:rsidR="00D26993" w:rsidRPr="0064054B" w:rsidRDefault="00D26993" w:rsidP="0064054B">
            <w:pPr>
              <w:spacing w:before="120" w:after="120" w:line="240" w:lineRule="auto"/>
              <w:jc w:val="center"/>
              <w:rPr>
                <w:szCs w:val="28"/>
              </w:rPr>
            </w:pPr>
            <w:r w:rsidRPr="0064054B">
              <w:rPr>
                <w:szCs w:val="28"/>
                <w:lang w:val="en-US"/>
              </w:rPr>
              <w:t>12</w:t>
            </w:r>
            <w:r w:rsidRPr="0064054B">
              <w:rPr>
                <w:szCs w:val="28"/>
              </w:rPr>
              <w:t xml:space="preserve"> ngày, trong đó:</w:t>
            </w:r>
          </w:p>
        </w:tc>
      </w:tr>
      <w:tr w:rsidR="00D26993" w:rsidRPr="0064054B" w14:paraId="0E760E03" w14:textId="77777777" w:rsidTr="00D26993">
        <w:trPr>
          <w:jc w:val="center"/>
        </w:trPr>
        <w:tc>
          <w:tcPr>
            <w:tcW w:w="851" w:type="dxa"/>
            <w:vMerge/>
            <w:vAlign w:val="center"/>
          </w:tcPr>
          <w:p w14:paraId="18DEBC8F" w14:textId="77777777" w:rsidR="00D26993" w:rsidRPr="0064054B" w:rsidRDefault="00D26993" w:rsidP="0064054B">
            <w:pPr>
              <w:spacing w:before="120" w:after="120" w:line="240" w:lineRule="auto"/>
              <w:jc w:val="center"/>
              <w:rPr>
                <w:b/>
                <w:szCs w:val="28"/>
              </w:rPr>
            </w:pPr>
          </w:p>
        </w:tc>
        <w:tc>
          <w:tcPr>
            <w:tcW w:w="2546" w:type="dxa"/>
            <w:vMerge/>
            <w:vAlign w:val="center"/>
          </w:tcPr>
          <w:p w14:paraId="33F46A34" w14:textId="77777777" w:rsidR="00D26993" w:rsidRPr="0064054B" w:rsidRDefault="00D26993" w:rsidP="0064054B">
            <w:pPr>
              <w:spacing w:before="120" w:after="120" w:line="240" w:lineRule="auto"/>
              <w:rPr>
                <w:szCs w:val="28"/>
              </w:rPr>
            </w:pPr>
          </w:p>
        </w:tc>
        <w:tc>
          <w:tcPr>
            <w:tcW w:w="7773" w:type="dxa"/>
            <w:vAlign w:val="center"/>
          </w:tcPr>
          <w:p w14:paraId="429B25D5" w14:textId="77777777" w:rsidR="00D26993" w:rsidRPr="0064054B" w:rsidRDefault="00D26993"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55072728" w14:textId="77777777" w:rsidR="00D26993" w:rsidRPr="0064054B" w:rsidRDefault="00D26993" w:rsidP="0064054B">
            <w:pPr>
              <w:spacing w:before="120" w:after="120" w:line="240" w:lineRule="auto"/>
              <w:jc w:val="center"/>
              <w:rPr>
                <w:szCs w:val="28"/>
              </w:rPr>
            </w:pPr>
            <w:r w:rsidRPr="0064054B">
              <w:rPr>
                <w:szCs w:val="28"/>
              </w:rPr>
              <w:t>0,5 ngày</w:t>
            </w:r>
          </w:p>
        </w:tc>
      </w:tr>
      <w:tr w:rsidR="00D26993" w:rsidRPr="0064054B" w14:paraId="7D61F4AA" w14:textId="77777777" w:rsidTr="00D26993">
        <w:trPr>
          <w:jc w:val="center"/>
        </w:trPr>
        <w:tc>
          <w:tcPr>
            <w:tcW w:w="851" w:type="dxa"/>
            <w:vMerge/>
            <w:vAlign w:val="center"/>
          </w:tcPr>
          <w:p w14:paraId="620452D1" w14:textId="77777777" w:rsidR="00D26993" w:rsidRPr="0064054B" w:rsidRDefault="00D26993" w:rsidP="0064054B">
            <w:pPr>
              <w:spacing w:before="120" w:after="120" w:line="240" w:lineRule="auto"/>
              <w:jc w:val="center"/>
              <w:rPr>
                <w:b/>
                <w:szCs w:val="28"/>
              </w:rPr>
            </w:pPr>
          </w:p>
        </w:tc>
        <w:tc>
          <w:tcPr>
            <w:tcW w:w="2546" w:type="dxa"/>
            <w:vMerge/>
            <w:vAlign w:val="center"/>
          </w:tcPr>
          <w:p w14:paraId="5AEA11F0" w14:textId="77777777" w:rsidR="00D26993" w:rsidRPr="0064054B" w:rsidRDefault="00D26993" w:rsidP="0064054B">
            <w:pPr>
              <w:spacing w:before="120" w:after="120" w:line="240" w:lineRule="auto"/>
              <w:rPr>
                <w:szCs w:val="28"/>
              </w:rPr>
            </w:pPr>
          </w:p>
        </w:tc>
        <w:tc>
          <w:tcPr>
            <w:tcW w:w="7773" w:type="dxa"/>
          </w:tcPr>
          <w:p w14:paraId="60BF013F" w14:textId="77777777" w:rsidR="00D26993" w:rsidRPr="0064054B" w:rsidRDefault="00D26993"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1A9FBEA8" w14:textId="77777777" w:rsidR="00D26993" w:rsidRPr="0064054B" w:rsidRDefault="00D26993" w:rsidP="0064054B">
            <w:pPr>
              <w:spacing w:before="120" w:after="120" w:line="240" w:lineRule="auto"/>
              <w:jc w:val="center"/>
              <w:rPr>
                <w:szCs w:val="28"/>
                <w:lang w:val="en-US"/>
              </w:rPr>
            </w:pPr>
            <w:r w:rsidRPr="0064054B">
              <w:rPr>
                <w:szCs w:val="28"/>
                <w:lang w:val="en-US"/>
              </w:rPr>
              <w:t>11 ngày</w:t>
            </w:r>
          </w:p>
        </w:tc>
      </w:tr>
      <w:tr w:rsidR="00D26993" w:rsidRPr="0064054B" w14:paraId="7B73489D" w14:textId="77777777" w:rsidTr="00D26993">
        <w:trPr>
          <w:jc w:val="center"/>
        </w:trPr>
        <w:tc>
          <w:tcPr>
            <w:tcW w:w="851" w:type="dxa"/>
            <w:vMerge/>
            <w:vAlign w:val="center"/>
          </w:tcPr>
          <w:p w14:paraId="31F42275" w14:textId="77777777" w:rsidR="00D26993" w:rsidRPr="0064054B" w:rsidRDefault="00D26993" w:rsidP="0064054B">
            <w:pPr>
              <w:spacing w:before="120" w:after="120" w:line="240" w:lineRule="auto"/>
              <w:jc w:val="center"/>
              <w:rPr>
                <w:b/>
                <w:szCs w:val="28"/>
              </w:rPr>
            </w:pPr>
          </w:p>
        </w:tc>
        <w:tc>
          <w:tcPr>
            <w:tcW w:w="2546" w:type="dxa"/>
            <w:vMerge/>
            <w:vAlign w:val="center"/>
          </w:tcPr>
          <w:p w14:paraId="7DDAB05A" w14:textId="77777777" w:rsidR="00D26993" w:rsidRPr="0064054B" w:rsidRDefault="00D26993" w:rsidP="0064054B">
            <w:pPr>
              <w:spacing w:before="120" w:after="120" w:line="240" w:lineRule="auto"/>
              <w:rPr>
                <w:szCs w:val="28"/>
              </w:rPr>
            </w:pPr>
          </w:p>
        </w:tc>
        <w:tc>
          <w:tcPr>
            <w:tcW w:w="7773" w:type="dxa"/>
          </w:tcPr>
          <w:p w14:paraId="49AC6255" w14:textId="77777777" w:rsidR="00D26993" w:rsidRPr="009D24D2" w:rsidRDefault="00D26993" w:rsidP="0064054B">
            <w:pPr>
              <w:spacing w:before="120" w:after="120" w:line="240" w:lineRule="auto"/>
              <w:ind w:firstLine="437"/>
              <w:rPr>
                <w:rFonts w:ascii="Arial" w:hAnsi="Arial" w:cs="Arial"/>
                <w:szCs w:val="28"/>
              </w:rPr>
            </w:pPr>
            <w:r w:rsidRPr="0064054B">
              <w:rPr>
                <w:szCs w:val="28"/>
              </w:rPr>
              <w:t>- Trường hợp thủ tục hành chính đủ điều kiện giải quyết, công chức được giao xử lý hồ sơ kiểm tra</w:t>
            </w:r>
            <w:r w:rsidRPr="009D24D2">
              <w:rPr>
                <w:szCs w:val="28"/>
              </w:rPr>
              <w:t xml:space="preserve">, đối chiếu lý do theo quy định để </w:t>
            </w:r>
            <w:r w:rsidRPr="0064054B">
              <w:rPr>
                <w:szCs w:val="28"/>
              </w:rPr>
              <w:t xml:space="preserve">tham mưu Lãnh đạo Phòng trình Lãnh đạo Sở </w:t>
            </w:r>
            <w:r w:rsidRPr="009D24D2">
              <w:rPr>
                <w:szCs w:val="28"/>
              </w:rPr>
              <w:t xml:space="preserve">cấp trích lục hồ sơ, sao một số giấy tờ trong hồ sơ hoặc toàn bộ hồ sơ gửi đến nơi đề nghị; lập phiếu theo dõi theo Mẫu số 92 Phụ lục I Nghị định số 131/2021/NĐ-CP; </w:t>
            </w:r>
            <w:r w:rsidRPr="0064054B">
              <w:rPr>
                <w:szCs w:val="28"/>
              </w:rPr>
              <w:t>cập nhật thông tin vào Phần mềm một cửa điện tử; trả kết quả giải quyết thủ tục hành chính.</w:t>
            </w:r>
          </w:p>
        </w:tc>
        <w:tc>
          <w:tcPr>
            <w:tcW w:w="3040" w:type="dxa"/>
            <w:vAlign w:val="center"/>
          </w:tcPr>
          <w:p w14:paraId="7545379C" w14:textId="77777777" w:rsidR="00D26993" w:rsidRPr="0064054B" w:rsidRDefault="00D26993" w:rsidP="0064054B">
            <w:pPr>
              <w:spacing w:before="120" w:after="120" w:line="240" w:lineRule="auto"/>
              <w:jc w:val="center"/>
              <w:rPr>
                <w:szCs w:val="28"/>
                <w:lang w:val="en-US"/>
              </w:rPr>
            </w:pPr>
            <w:r w:rsidRPr="0064054B">
              <w:rPr>
                <w:szCs w:val="28"/>
                <w:lang w:val="en-US"/>
              </w:rPr>
              <w:t>11 ngày</w:t>
            </w:r>
          </w:p>
        </w:tc>
      </w:tr>
      <w:tr w:rsidR="00D26993" w:rsidRPr="0064054B" w14:paraId="0ACE56AE" w14:textId="77777777" w:rsidTr="00D26993">
        <w:trPr>
          <w:jc w:val="center"/>
        </w:trPr>
        <w:tc>
          <w:tcPr>
            <w:tcW w:w="851" w:type="dxa"/>
            <w:vMerge/>
            <w:vAlign w:val="center"/>
          </w:tcPr>
          <w:p w14:paraId="10B5B370" w14:textId="77777777" w:rsidR="00D26993" w:rsidRPr="0064054B" w:rsidRDefault="00D26993" w:rsidP="0064054B">
            <w:pPr>
              <w:spacing w:before="120" w:after="120" w:line="240" w:lineRule="auto"/>
              <w:jc w:val="center"/>
              <w:rPr>
                <w:b/>
                <w:szCs w:val="28"/>
              </w:rPr>
            </w:pPr>
          </w:p>
        </w:tc>
        <w:tc>
          <w:tcPr>
            <w:tcW w:w="2546" w:type="dxa"/>
            <w:vMerge/>
            <w:vAlign w:val="center"/>
          </w:tcPr>
          <w:p w14:paraId="25B181AB" w14:textId="77777777" w:rsidR="00D26993" w:rsidRPr="0064054B" w:rsidRDefault="00D26993" w:rsidP="0064054B">
            <w:pPr>
              <w:spacing w:before="120" w:after="120" w:line="240" w:lineRule="auto"/>
              <w:rPr>
                <w:szCs w:val="28"/>
              </w:rPr>
            </w:pPr>
          </w:p>
        </w:tc>
        <w:tc>
          <w:tcPr>
            <w:tcW w:w="7773" w:type="dxa"/>
          </w:tcPr>
          <w:p w14:paraId="25C83685" w14:textId="77777777" w:rsidR="00D26993" w:rsidRPr="009D24D2" w:rsidRDefault="00D26993" w:rsidP="0064054B">
            <w:pPr>
              <w:spacing w:before="120" w:after="120" w:line="240" w:lineRule="auto"/>
              <w:ind w:firstLine="437"/>
              <w:rPr>
                <w:szCs w:val="28"/>
              </w:rPr>
            </w:pPr>
            <w:r w:rsidRPr="0064054B">
              <w:rPr>
                <w:szCs w:val="28"/>
              </w:rPr>
              <w:t xml:space="preserve">+ Chuyên viên </w:t>
            </w:r>
            <w:r w:rsidRPr="009D24D2">
              <w:rPr>
                <w:szCs w:val="28"/>
              </w:rPr>
              <w:t>Phòng Người có công</w:t>
            </w:r>
          </w:p>
          <w:p w14:paraId="0CE0450A" w14:textId="77777777" w:rsidR="00D26993" w:rsidRPr="0064054B" w:rsidRDefault="00D26993" w:rsidP="0064054B">
            <w:pPr>
              <w:spacing w:before="120" w:after="120" w:line="240" w:lineRule="auto"/>
              <w:ind w:firstLine="437"/>
              <w:rPr>
                <w:szCs w:val="28"/>
              </w:rPr>
            </w:pPr>
            <w:r w:rsidRPr="0064054B">
              <w:rPr>
                <w:szCs w:val="28"/>
              </w:rPr>
              <w:t xml:space="preserve">+ Lãnh đạo </w:t>
            </w:r>
            <w:r w:rsidRPr="009D24D2">
              <w:rPr>
                <w:szCs w:val="28"/>
              </w:rPr>
              <w:t>Phòng Người có công</w:t>
            </w:r>
          </w:p>
          <w:p w14:paraId="12C5575E" w14:textId="77777777" w:rsidR="00D26993" w:rsidRPr="0064054B" w:rsidRDefault="00D26993" w:rsidP="0064054B">
            <w:pPr>
              <w:spacing w:before="120" w:after="120" w:line="240" w:lineRule="auto"/>
              <w:ind w:firstLine="437"/>
              <w:rPr>
                <w:szCs w:val="28"/>
              </w:rPr>
            </w:pPr>
            <w:r w:rsidRPr="0064054B">
              <w:rPr>
                <w:szCs w:val="28"/>
              </w:rPr>
              <w:t xml:space="preserve">+ Lãnh đạo Sở Lao động – Thương binh và Xã hội </w:t>
            </w:r>
          </w:p>
          <w:p w14:paraId="37B5769C" w14:textId="77777777" w:rsidR="00D26993" w:rsidRPr="0064054B" w:rsidRDefault="00D26993"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479400C2" w14:textId="77777777" w:rsidR="00D26993" w:rsidRPr="0064054B" w:rsidRDefault="00D26993" w:rsidP="0064054B">
            <w:pPr>
              <w:spacing w:before="120" w:after="120" w:line="240" w:lineRule="auto"/>
              <w:jc w:val="center"/>
              <w:rPr>
                <w:szCs w:val="28"/>
              </w:rPr>
            </w:pPr>
            <w:r w:rsidRPr="0064054B">
              <w:rPr>
                <w:szCs w:val="28"/>
                <w:lang w:val="en-US"/>
              </w:rPr>
              <w:t>06</w:t>
            </w:r>
            <w:r w:rsidRPr="0064054B">
              <w:rPr>
                <w:szCs w:val="28"/>
              </w:rPr>
              <w:t xml:space="preserve"> ngày;</w:t>
            </w:r>
          </w:p>
          <w:p w14:paraId="13EDF443" w14:textId="77777777" w:rsidR="00D26993" w:rsidRPr="0064054B" w:rsidRDefault="00D26993" w:rsidP="0064054B">
            <w:pPr>
              <w:spacing w:before="120" w:after="120" w:line="240" w:lineRule="auto"/>
              <w:jc w:val="center"/>
              <w:rPr>
                <w:szCs w:val="28"/>
              </w:rPr>
            </w:pPr>
            <w:r w:rsidRPr="0064054B">
              <w:rPr>
                <w:szCs w:val="28"/>
                <w:lang w:val="en-US"/>
              </w:rPr>
              <w:t>03</w:t>
            </w:r>
            <w:r w:rsidRPr="0064054B">
              <w:rPr>
                <w:szCs w:val="28"/>
              </w:rPr>
              <w:t xml:space="preserve"> ngày;</w:t>
            </w:r>
          </w:p>
          <w:p w14:paraId="2AC06364" w14:textId="77777777" w:rsidR="00D26993" w:rsidRPr="0064054B" w:rsidRDefault="00D26993"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31B1BDE2" w14:textId="77777777" w:rsidR="00D26993" w:rsidRPr="0064054B" w:rsidRDefault="00D26993" w:rsidP="0064054B">
            <w:pPr>
              <w:spacing w:before="120" w:after="120" w:line="240" w:lineRule="auto"/>
              <w:jc w:val="center"/>
              <w:rPr>
                <w:szCs w:val="28"/>
              </w:rPr>
            </w:pPr>
            <w:r w:rsidRPr="0064054B">
              <w:rPr>
                <w:szCs w:val="28"/>
              </w:rPr>
              <w:t>0,5 ngày.</w:t>
            </w:r>
          </w:p>
        </w:tc>
      </w:tr>
      <w:tr w:rsidR="00D26993" w:rsidRPr="0064054B" w14:paraId="43B0E1F0" w14:textId="77777777" w:rsidTr="00D26993">
        <w:trPr>
          <w:jc w:val="center"/>
        </w:trPr>
        <w:tc>
          <w:tcPr>
            <w:tcW w:w="851" w:type="dxa"/>
            <w:vMerge/>
            <w:vAlign w:val="center"/>
          </w:tcPr>
          <w:p w14:paraId="28E000F1" w14:textId="77777777" w:rsidR="00D26993" w:rsidRPr="0064054B" w:rsidRDefault="00D26993" w:rsidP="0064054B">
            <w:pPr>
              <w:spacing w:before="120" w:after="120" w:line="240" w:lineRule="auto"/>
              <w:jc w:val="center"/>
              <w:rPr>
                <w:b/>
                <w:szCs w:val="28"/>
              </w:rPr>
            </w:pPr>
          </w:p>
        </w:tc>
        <w:tc>
          <w:tcPr>
            <w:tcW w:w="2546" w:type="dxa"/>
            <w:vMerge/>
            <w:vAlign w:val="center"/>
          </w:tcPr>
          <w:p w14:paraId="3490EC14" w14:textId="77777777" w:rsidR="00D26993" w:rsidRPr="0064054B" w:rsidRDefault="00D26993" w:rsidP="0064054B">
            <w:pPr>
              <w:spacing w:before="120" w:after="120" w:line="240" w:lineRule="auto"/>
              <w:rPr>
                <w:szCs w:val="28"/>
              </w:rPr>
            </w:pPr>
          </w:p>
        </w:tc>
        <w:tc>
          <w:tcPr>
            <w:tcW w:w="7773" w:type="dxa"/>
          </w:tcPr>
          <w:p w14:paraId="36BD7C87" w14:textId="77777777" w:rsidR="00D26993" w:rsidRPr="0064054B" w:rsidRDefault="00D26993" w:rsidP="0064054B">
            <w:pPr>
              <w:pStyle w:val="BodyText"/>
              <w:spacing w:before="120"/>
              <w:ind w:firstLine="437"/>
              <w:jc w:val="both"/>
              <w:rPr>
                <w:sz w:val="28"/>
                <w:szCs w:val="28"/>
                <w:lang w:val="vi-VN"/>
              </w:rPr>
            </w:pPr>
            <w:r w:rsidRPr="009D24D2">
              <w:rPr>
                <w:sz w:val="28"/>
                <w:szCs w:val="28"/>
                <w:lang w:val="vi-VN"/>
              </w:rPr>
              <w:t xml:space="preserve">- </w:t>
            </w:r>
            <w:r w:rsidRPr="0064054B">
              <w:rPr>
                <w:sz w:val="28"/>
                <w:szCs w:val="28"/>
                <w:lang w:val="vi-VN"/>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w:t>
            </w:r>
            <w:r w:rsidRPr="0064054B">
              <w:rPr>
                <w:sz w:val="28"/>
                <w:szCs w:val="28"/>
                <w:lang w:val="vi-VN"/>
              </w:rPr>
              <w:lastRenderedPageBreak/>
              <w:t>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1E5F28E7" w14:textId="77777777" w:rsidR="00D26993" w:rsidRPr="0064054B" w:rsidRDefault="00D26993" w:rsidP="0064054B">
            <w:pPr>
              <w:spacing w:before="120" w:after="120" w:line="240" w:lineRule="auto"/>
              <w:jc w:val="center"/>
              <w:rPr>
                <w:szCs w:val="28"/>
              </w:rPr>
            </w:pPr>
            <w:r w:rsidRPr="0064054B">
              <w:rPr>
                <w:szCs w:val="28"/>
              </w:rPr>
              <w:lastRenderedPageBreak/>
              <w:t>Trả lại hồ sơ không quá 03 ngày làm việc</w:t>
            </w:r>
          </w:p>
        </w:tc>
      </w:tr>
      <w:tr w:rsidR="00D26993" w:rsidRPr="0064054B" w14:paraId="0F994159" w14:textId="77777777" w:rsidTr="00D26993">
        <w:trPr>
          <w:jc w:val="center"/>
        </w:trPr>
        <w:tc>
          <w:tcPr>
            <w:tcW w:w="851" w:type="dxa"/>
            <w:vAlign w:val="center"/>
          </w:tcPr>
          <w:p w14:paraId="73D87A9E" w14:textId="77777777" w:rsidR="00D26993" w:rsidRPr="0064054B" w:rsidRDefault="00D26993" w:rsidP="0064054B">
            <w:pPr>
              <w:spacing w:before="120" w:after="120" w:line="240" w:lineRule="auto"/>
              <w:jc w:val="center"/>
              <w:rPr>
                <w:b/>
                <w:szCs w:val="28"/>
              </w:rPr>
            </w:pPr>
            <w:r w:rsidRPr="0064054B">
              <w:rPr>
                <w:b/>
                <w:szCs w:val="28"/>
              </w:rPr>
              <w:t>Bước 4</w:t>
            </w:r>
          </w:p>
        </w:tc>
        <w:tc>
          <w:tcPr>
            <w:tcW w:w="2546" w:type="dxa"/>
            <w:vAlign w:val="center"/>
          </w:tcPr>
          <w:p w14:paraId="52E4F5B6" w14:textId="77777777" w:rsidR="00D26993" w:rsidRPr="0064054B" w:rsidRDefault="00D26993" w:rsidP="0064054B">
            <w:pPr>
              <w:spacing w:before="120" w:after="120" w:line="240" w:lineRule="auto"/>
              <w:rPr>
                <w:b/>
                <w:szCs w:val="28"/>
              </w:rPr>
            </w:pPr>
            <w:r w:rsidRPr="0064054B">
              <w:rPr>
                <w:b/>
                <w:szCs w:val="28"/>
              </w:rPr>
              <w:t>Trả kết quả giải quyết thủ tục hành chính</w:t>
            </w:r>
          </w:p>
        </w:tc>
        <w:tc>
          <w:tcPr>
            <w:tcW w:w="7773" w:type="dxa"/>
          </w:tcPr>
          <w:p w14:paraId="34B319C4" w14:textId="77777777" w:rsidR="00D26993" w:rsidRPr="0064054B" w:rsidRDefault="00D26993"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55F03517" w14:textId="77777777" w:rsidR="00D26993" w:rsidRPr="0064054B" w:rsidRDefault="00D26993" w:rsidP="0064054B">
            <w:pPr>
              <w:spacing w:before="120" w:after="120" w:line="240" w:lineRule="auto"/>
              <w:ind w:firstLine="437"/>
              <w:rPr>
                <w:szCs w:val="28"/>
              </w:rPr>
            </w:pPr>
            <w:r w:rsidRPr="0064054B">
              <w:rPr>
                <w:szCs w:val="28"/>
              </w:rPr>
              <w:t>- Thông báo cho</w:t>
            </w:r>
            <w:r w:rsidRPr="009D24D2">
              <w:rPr>
                <w:szCs w:val="28"/>
              </w:rPr>
              <w:t xml:space="preserve"> tổ chức,</w:t>
            </w:r>
            <w:r w:rsidRPr="0064054B">
              <w:rPr>
                <w:szCs w:val="28"/>
              </w:rPr>
              <w:t xml:space="preserve"> cá nhân biết trước qua tin nhắn, thư điện tử, điện thoại hoặc qua mạng xã hội được cấp có thẩm quyền cho phép đối với hồ sơ giải quyết thủ tục hành chính trước thời hạn quy định.</w:t>
            </w:r>
          </w:p>
          <w:p w14:paraId="7B3198BB" w14:textId="77777777" w:rsidR="00D26993" w:rsidRPr="0064054B" w:rsidRDefault="00D26993" w:rsidP="0064054B">
            <w:pPr>
              <w:spacing w:before="120" w:after="120" w:line="240" w:lineRule="auto"/>
              <w:ind w:firstLine="437"/>
              <w:rPr>
                <w:szCs w:val="28"/>
              </w:rPr>
            </w:pPr>
            <w:r w:rsidRPr="0064054B">
              <w:rPr>
                <w:szCs w:val="28"/>
              </w:rPr>
              <w:t xml:space="preserve">- </w:t>
            </w:r>
            <w:r w:rsidRPr="009D24D2">
              <w:rPr>
                <w:szCs w:val="28"/>
              </w:rPr>
              <w:t>Tổ chức, 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8BD34EC" w14:textId="77777777" w:rsidR="00D26993" w:rsidRPr="0064054B" w:rsidRDefault="00D26993"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4DA4064B" w14:textId="77777777" w:rsidR="00D26993" w:rsidRPr="0064054B" w:rsidRDefault="00D26993"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28924CCE" w14:textId="77777777" w:rsidR="00D26993" w:rsidRPr="0064054B" w:rsidRDefault="00D26993" w:rsidP="0064054B">
            <w:pPr>
              <w:spacing w:before="120" w:after="120" w:line="240" w:lineRule="auto"/>
              <w:jc w:val="center"/>
              <w:rPr>
                <w:szCs w:val="28"/>
              </w:rPr>
            </w:pPr>
            <w:r w:rsidRPr="0064054B">
              <w:rPr>
                <w:szCs w:val="28"/>
              </w:rPr>
              <w:t>0,5 ngày</w:t>
            </w:r>
          </w:p>
        </w:tc>
      </w:tr>
    </w:tbl>
    <w:p w14:paraId="056CA3E4" w14:textId="77777777" w:rsidR="00063624" w:rsidRPr="0064054B" w:rsidRDefault="00063624" w:rsidP="00770D89">
      <w:pPr>
        <w:pStyle w:val="ListParagraph"/>
        <w:numPr>
          <w:ilvl w:val="1"/>
          <w:numId w:val="2"/>
        </w:numPr>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33D809EA" w14:textId="77777777" w:rsidR="00063624" w:rsidRPr="009D24D2" w:rsidRDefault="00063624" w:rsidP="0064054B">
      <w:pPr>
        <w:spacing w:before="120" w:after="120" w:line="240" w:lineRule="auto"/>
        <w:ind w:firstLine="567"/>
        <w:rPr>
          <w:rFonts w:asciiTheme="majorHAnsi" w:hAnsiTheme="majorHAnsi" w:cstheme="majorHAnsi"/>
          <w:szCs w:val="28"/>
          <w:shd w:val="clear" w:color="auto" w:fill="FFFFFF"/>
        </w:rPr>
      </w:pPr>
      <w:r w:rsidRPr="0064054B">
        <w:rPr>
          <w:rFonts w:asciiTheme="majorHAnsi" w:hAnsiTheme="majorHAnsi" w:cstheme="majorHAnsi"/>
          <w:b/>
          <w:szCs w:val="28"/>
          <w:shd w:val="clear" w:color="auto" w:fill="FFFFFF"/>
        </w:rPr>
        <w:t>a) Thành phần hồ sơ</w:t>
      </w:r>
    </w:p>
    <w:p w14:paraId="020136AB" w14:textId="77777777" w:rsidR="00C65F77" w:rsidRPr="009D24D2" w:rsidRDefault="00C65F77" w:rsidP="0064054B">
      <w:pPr>
        <w:pStyle w:val="BodyText"/>
        <w:spacing w:before="120"/>
        <w:ind w:firstLine="567"/>
        <w:jc w:val="both"/>
        <w:rPr>
          <w:rFonts w:asciiTheme="majorHAnsi" w:hAnsiTheme="majorHAnsi" w:cstheme="majorHAnsi"/>
          <w:sz w:val="28"/>
          <w:szCs w:val="28"/>
          <w:lang w:val="vi-VN"/>
        </w:rPr>
      </w:pPr>
      <w:r w:rsidRPr="009D24D2">
        <w:rPr>
          <w:rStyle w:val="BodyTextChar1"/>
          <w:rFonts w:asciiTheme="majorHAnsi" w:hAnsiTheme="majorHAnsi" w:cstheme="majorHAnsi"/>
          <w:color w:val="000000"/>
          <w:lang w:val="vi-VN" w:eastAsia="vi-VN"/>
        </w:rPr>
        <w:t xml:space="preserve">Đơn đề nghị hoặc văn bản đề nghị cấp trích lục hoặc </w:t>
      </w:r>
      <w:r w:rsidRPr="009D24D2">
        <w:rPr>
          <w:rStyle w:val="BodyTextChar1"/>
          <w:rFonts w:asciiTheme="majorHAnsi" w:hAnsiTheme="majorHAnsi" w:cstheme="majorHAnsi"/>
          <w:color w:val="000000"/>
          <w:lang w:val="vi-VN"/>
        </w:rPr>
        <w:t xml:space="preserve">sao </w:t>
      </w:r>
      <w:r w:rsidRPr="009D24D2">
        <w:rPr>
          <w:rStyle w:val="BodyTextChar1"/>
          <w:rFonts w:asciiTheme="majorHAnsi" w:hAnsiTheme="majorHAnsi" w:cstheme="majorHAnsi"/>
          <w:color w:val="000000"/>
          <w:lang w:val="vi-VN" w:eastAsia="vi-VN"/>
        </w:rPr>
        <w:t xml:space="preserve">một số giấy tờ </w:t>
      </w:r>
      <w:r w:rsidRPr="009D24D2">
        <w:rPr>
          <w:rStyle w:val="BodyTextChar1"/>
          <w:rFonts w:asciiTheme="majorHAnsi" w:hAnsiTheme="majorHAnsi" w:cstheme="majorHAnsi"/>
          <w:color w:val="000000"/>
          <w:lang w:val="vi-VN"/>
        </w:rPr>
        <w:t xml:space="preserve">trong </w:t>
      </w:r>
      <w:r w:rsidRPr="009D24D2">
        <w:rPr>
          <w:rStyle w:val="BodyTextChar1"/>
          <w:rFonts w:asciiTheme="majorHAnsi" w:hAnsiTheme="majorHAnsi" w:cstheme="majorHAnsi"/>
          <w:color w:val="000000"/>
          <w:lang w:val="vi-VN" w:eastAsia="vi-VN"/>
        </w:rPr>
        <w:t>hồ sơ hoặc toàn bộ hồ sơ người có công.</w:t>
      </w:r>
    </w:p>
    <w:p w14:paraId="039AFDBD" w14:textId="77777777" w:rsidR="00063624" w:rsidRPr="0064054B" w:rsidRDefault="00063624"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6C04F74E" w14:textId="77777777" w:rsidR="00063624" w:rsidRPr="009D24D2" w:rsidRDefault="00063624" w:rsidP="00770D89">
      <w:pPr>
        <w:pStyle w:val="BodyText"/>
        <w:numPr>
          <w:ilvl w:val="1"/>
          <w:numId w:val="2"/>
        </w:numPr>
        <w:spacing w:before="120"/>
        <w:jc w:val="both"/>
        <w:rPr>
          <w:rFonts w:asciiTheme="majorHAnsi" w:hAnsiTheme="majorHAnsi" w:cstheme="majorHAnsi"/>
          <w:sz w:val="28"/>
          <w:szCs w:val="28"/>
          <w:lang w:val="vi-VN"/>
        </w:rPr>
      </w:pPr>
      <w:r w:rsidRPr="0064054B">
        <w:rPr>
          <w:rFonts w:asciiTheme="majorHAnsi" w:hAnsiTheme="majorHAnsi" w:cstheme="majorHAnsi"/>
          <w:b/>
          <w:sz w:val="28"/>
          <w:szCs w:val="28"/>
          <w:lang w:val="hr-HR"/>
        </w:rPr>
        <w:t>Đối tượng thực hiện thủ tục hành chính:</w:t>
      </w:r>
      <w:r w:rsidRPr="0064054B">
        <w:rPr>
          <w:rFonts w:asciiTheme="majorHAnsi" w:hAnsiTheme="majorHAnsi" w:cstheme="majorHAnsi"/>
          <w:sz w:val="28"/>
          <w:szCs w:val="28"/>
          <w:lang w:val="hr-HR"/>
        </w:rPr>
        <w:t xml:space="preserve"> </w:t>
      </w:r>
      <w:r w:rsidR="00FE4276" w:rsidRPr="009D24D2">
        <w:rPr>
          <w:rStyle w:val="BodyTextChar1"/>
          <w:rFonts w:asciiTheme="majorHAnsi" w:hAnsiTheme="majorHAnsi" w:cstheme="majorHAnsi"/>
          <w:color w:val="000000"/>
          <w:lang w:val="vi-VN" w:eastAsia="vi-VN"/>
        </w:rPr>
        <w:t xml:space="preserve">Cá nhân, cơ </w:t>
      </w:r>
      <w:r w:rsidR="00FE4276" w:rsidRPr="009D24D2">
        <w:rPr>
          <w:rStyle w:val="BodyTextChar1"/>
          <w:rFonts w:asciiTheme="majorHAnsi" w:hAnsiTheme="majorHAnsi" w:cstheme="majorHAnsi"/>
          <w:color w:val="000000"/>
          <w:lang w:val="vi-VN"/>
        </w:rPr>
        <w:t xml:space="preserve">quan, </w:t>
      </w:r>
      <w:r w:rsidR="00FE4276" w:rsidRPr="009D24D2">
        <w:rPr>
          <w:rStyle w:val="BodyTextChar1"/>
          <w:rFonts w:asciiTheme="majorHAnsi" w:hAnsiTheme="majorHAnsi" w:cstheme="majorHAnsi"/>
          <w:color w:val="000000"/>
          <w:lang w:val="vi-VN" w:eastAsia="vi-VN"/>
        </w:rPr>
        <w:t xml:space="preserve">tổ chức </w:t>
      </w:r>
      <w:r w:rsidR="00FE4276" w:rsidRPr="009D24D2">
        <w:rPr>
          <w:rStyle w:val="BodyTextChar1"/>
          <w:rFonts w:asciiTheme="majorHAnsi" w:hAnsiTheme="majorHAnsi" w:cstheme="majorHAnsi"/>
          <w:color w:val="000000"/>
          <w:lang w:val="vi-VN"/>
        </w:rPr>
        <w:t xml:space="preserve">theo quy </w:t>
      </w:r>
      <w:r w:rsidR="00FE4276" w:rsidRPr="009D24D2">
        <w:rPr>
          <w:rStyle w:val="BodyTextChar1"/>
          <w:rFonts w:asciiTheme="majorHAnsi" w:hAnsiTheme="majorHAnsi" w:cstheme="majorHAnsi"/>
          <w:color w:val="000000"/>
          <w:lang w:val="vi-VN" w:eastAsia="vi-VN"/>
        </w:rPr>
        <w:t>định.</w:t>
      </w:r>
    </w:p>
    <w:p w14:paraId="15904C49" w14:textId="77777777" w:rsidR="00063624" w:rsidRPr="0064054B" w:rsidRDefault="00063624" w:rsidP="00770D89">
      <w:pPr>
        <w:pStyle w:val="ListParagraph"/>
        <w:numPr>
          <w:ilvl w:val="1"/>
          <w:numId w:val="2"/>
        </w:numPr>
        <w:spacing w:before="120" w:after="120" w:line="240" w:lineRule="auto"/>
        <w:rPr>
          <w:rFonts w:asciiTheme="majorHAnsi" w:hAnsiTheme="majorHAnsi" w:cstheme="majorHAnsi"/>
          <w:szCs w:val="28"/>
          <w:lang w:val="hr-HR"/>
        </w:rPr>
      </w:pPr>
      <w:r w:rsidRPr="0064054B">
        <w:rPr>
          <w:rFonts w:asciiTheme="majorHAnsi" w:hAnsiTheme="majorHAnsi" w:cstheme="majorHAnsi"/>
          <w:b/>
          <w:szCs w:val="28"/>
          <w:lang w:val="hr-HR"/>
        </w:rPr>
        <w:t xml:space="preserve">Cơ quan giải quyết thủ tục hành chính: </w:t>
      </w:r>
      <w:r w:rsidRPr="0064054B">
        <w:rPr>
          <w:rFonts w:asciiTheme="majorHAnsi" w:hAnsiTheme="majorHAnsi" w:cstheme="majorHAnsi"/>
          <w:szCs w:val="28"/>
          <w:lang w:val="hr-HR"/>
        </w:rPr>
        <w:t>Sở Lao động - Thương binh và Xã hội</w:t>
      </w:r>
      <w:r w:rsidR="0056670B" w:rsidRPr="0064054B">
        <w:rPr>
          <w:rFonts w:asciiTheme="majorHAnsi" w:hAnsiTheme="majorHAnsi" w:cstheme="majorHAnsi"/>
          <w:szCs w:val="28"/>
          <w:lang w:val="hr-HR"/>
        </w:rPr>
        <w:t>.</w:t>
      </w:r>
    </w:p>
    <w:p w14:paraId="5BCB58DF" w14:textId="77777777" w:rsidR="00063624" w:rsidRPr="0064054B" w:rsidRDefault="00063624" w:rsidP="00770D89">
      <w:pPr>
        <w:pStyle w:val="BodyText"/>
        <w:numPr>
          <w:ilvl w:val="1"/>
          <w:numId w:val="2"/>
        </w:numPr>
        <w:spacing w:before="120"/>
        <w:jc w:val="both"/>
        <w:rPr>
          <w:rFonts w:asciiTheme="majorHAnsi" w:hAnsiTheme="majorHAnsi" w:cstheme="majorHAnsi"/>
          <w:b/>
          <w:sz w:val="28"/>
          <w:szCs w:val="28"/>
          <w:lang w:val="hr-HR"/>
        </w:rPr>
      </w:pPr>
      <w:r w:rsidRPr="0064054B">
        <w:rPr>
          <w:rFonts w:asciiTheme="majorHAnsi" w:hAnsiTheme="majorHAnsi" w:cstheme="majorHAnsi"/>
          <w:b/>
          <w:sz w:val="28"/>
          <w:szCs w:val="28"/>
          <w:lang w:val="hr-HR"/>
        </w:rPr>
        <w:lastRenderedPageBreak/>
        <w:t>Kết quả thực hiện thủ tục hành chính</w:t>
      </w:r>
    </w:p>
    <w:p w14:paraId="231D4060" w14:textId="77777777" w:rsidR="00063624" w:rsidRPr="009D24D2" w:rsidRDefault="0056670B" w:rsidP="0064054B">
      <w:pPr>
        <w:pStyle w:val="BodyText"/>
        <w:spacing w:before="120"/>
        <w:ind w:firstLine="567"/>
        <w:jc w:val="both"/>
        <w:rPr>
          <w:rFonts w:asciiTheme="majorHAnsi" w:hAnsiTheme="majorHAnsi" w:cstheme="majorHAnsi"/>
          <w:sz w:val="28"/>
          <w:szCs w:val="28"/>
          <w:lang w:val="hr-HR"/>
        </w:rPr>
      </w:pPr>
      <w:r w:rsidRPr="009D24D2">
        <w:rPr>
          <w:rFonts w:asciiTheme="majorHAnsi" w:hAnsiTheme="majorHAnsi" w:cstheme="majorHAnsi"/>
          <w:sz w:val="28"/>
          <w:szCs w:val="28"/>
          <w:lang w:val="hr-HR"/>
        </w:rPr>
        <w:t>- Cấp trích lục hồ sơ, sao một số giấy tờ hoặc toàn bộ hồ sơ người có công.</w:t>
      </w:r>
    </w:p>
    <w:p w14:paraId="343B62CA" w14:textId="77777777" w:rsidR="0056670B" w:rsidRPr="009D24D2" w:rsidRDefault="0056670B" w:rsidP="0064054B">
      <w:pPr>
        <w:pStyle w:val="BodyText"/>
        <w:spacing w:before="120"/>
        <w:ind w:firstLine="567"/>
        <w:jc w:val="both"/>
        <w:rPr>
          <w:rFonts w:asciiTheme="majorHAnsi" w:hAnsiTheme="majorHAnsi" w:cstheme="majorHAnsi"/>
          <w:sz w:val="28"/>
          <w:szCs w:val="28"/>
          <w:lang w:val="hr-HR"/>
        </w:rPr>
      </w:pPr>
      <w:r w:rsidRPr="009D24D2">
        <w:rPr>
          <w:rFonts w:asciiTheme="majorHAnsi" w:hAnsiTheme="majorHAnsi" w:cstheme="majorHAnsi"/>
          <w:sz w:val="28"/>
          <w:szCs w:val="28"/>
          <w:lang w:val="hr-HR"/>
        </w:rPr>
        <w:t>- Phiếu theo dõi sao hồ sơ người có công.</w:t>
      </w:r>
    </w:p>
    <w:p w14:paraId="6549B6E6" w14:textId="77777777" w:rsidR="00063624" w:rsidRPr="0064054B" w:rsidRDefault="00063624"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 xml:space="preserve">Phí, lệ phí: </w:t>
      </w:r>
      <w:r w:rsidRPr="0064054B">
        <w:rPr>
          <w:rFonts w:asciiTheme="majorHAnsi" w:hAnsiTheme="majorHAnsi" w:cstheme="majorHAnsi"/>
          <w:sz w:val="28"/>
          <w:szCs w:val="28"/>
          <w:lang w:val="hr-HR"/>
        </w:rPr>
        <w:t>Không.</w:t>
      </w:r>
    </w:p>
    <w:p w14:paraId="57FA7563" w14:textId="77777777" w:rsidR="00FE4276" w:rsidRPr="009D24D2" w:rsidRDefault="00063624"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Tên mẫu đơn, mẫu tờ khai</w:t>
      </w:r>
      <w:r w:rsidR="00FE4276" w:rsidRPr="0064054B">
        <w:rPr>
          <w:rFonts w:asciiTheme="majorHAnsi" w:hAnsiTheme="majorHAnsi" w:cstheme="majorHAnsi"/>
          <w:b/>
          <w:sz w:val="28"/>
          <w:szCs w:val="28"/>
          <w:lang w:val="hr-HR"/>
        </w:rPr>
        <w:t xml:space="preserve">: </w:t>
      </w:r>
      <w:r w:rsidR="00FE4276" w:rsidRPr="0064054B">
        <w:rPr>
          <w:rFonts w:asciiTheme="majorHAnsi" w:hAnsiTheme="majorHAnsi" w:cstheme="majorHAnsi"/>
          <w:sz w:val="28"/>
          <w:szCs w:val="28"/>
          <w:lang w:val="hr-HR"/>
        </w:rPr>
        <w:t>Không</w:t>
      </w:r>
    </w:p>
    <w:p w14:paraId="3E763D05" w14:textId="77777777" w:rsidR="00063624" w:rsidRPr="009D24D2" w:rsidRDefault="00063624" w:rsidP="00770D89">
      <w:pPr>
        <w:pStyle w:val="BodyText"/>
        <w:numPr>
          <w:ilvl w:val="1"/>
          <w:numId w:val="2"/>
        </w:numPr>
        <w:tabs>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nh</w:t>
      </w:r>
    </w:p>
    <w:p w14:paraId="590FAB6D" w14:textId="77777777" w:rsidR="00FE4276" w:rsidRPr="009D24D2" w:rsidRDefault="00FE4276"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Cấp trích lục hồ sơ người có công hoặc </w:t>
      </w:r>
      <w:r w:rsidRPr="009D24D2">
        <w:rPr>
          <w:rStyle w:val="BodyTextChar1"/>
          <w:rFonts w:asciiTheme="majorHAnsi" w:hAnsiTheme="majorHAnsi" w:cstheme="majorHAnsi"/>
          <w:color w:val="000000"/>
          <w:lang w:val="hr-HR"/>
        </w:rPr>
        <w:t xml:space="preserve">sao </w:t>
      </w:r>
      <w:r w:rsidRPr="009D24D2">
        <w:rPr>
          <w:rStyle w:val="BodyTextChar1"/>
          <w:rFonts w:asciiTheme="majorHAnsi" w:hAnsiTheme="majorHAnsi" w:cstheme="majorHAnsi"/>
          <w:color w:val="000000"/>
          <w:lang w:val="hr-HR" w:eastAsia="vi-VN"/>
        </w:rPr>
        <w:t xml:space="preserve">một số giấy tờ </w:t>
      </w:r>
      <w:r w:rsidRPr="009D24D2">
        <w:rPr>
          <w:rStyle w:val="BodyTextChar1"/>
          <w:rFonts w:asciiTheme="majorHAnsi" w:hAnsiTheme="majorHAnsi" w:cstheme="majorHAnsi"/>
          <w:color w:val="000000"/>
          <w:lang w:val="hr-HR"/>
        </w:rPr>
        <w:t xml:space="preserve">trong </w:t>
      </w:r>
      <w:r w:rsidRPr="009D24D2">
        <w:rPr>
          <w:rStyle w:val="BodyTextChar1"/>
          <w:rFonts w:asciiTheme="majorHAnsi" w:hAnsiTheme="majorHAnsi" w:cstheme="majorHAnsi"/>
          <w:color w:val="000000"/>
          <w:lang w:val="hr-HR" w:eastAsia="vi-VN"/>
        </w:rPr>
        <w:t xml:space="preserve">hồ sơ người có công </w:t>
      </w:r>
      <w:r w:rsidRPr="009D24D2">
        <w:rPr>
          <w:rStyle w:val="BodyTextChar1"/>
          <w:rFonts w:asciiTheme="majorHAnsi" w:hAnsiTheme="majorHAnsi" w:cstheme="majorHAnsi"/>
          <w:color w:val="000000"/>
          <w:lang w:val="hr-HR"/>
        </w:rPr>
        <w:t xml:space="preserve">theo </w:t>
      </w:r>
      <w:r w:rsidRPr="009D24D2">
        <w:rPr>
          <w:rStyle w:val="BodyTextChar1"/>
          <w:rFonts w:asciiTheme="majorHAnsi" w:hAnsiTheme="majorHAnsi" w:cstheme="majorHAnsi"/>
          <w:color w:val="000000"/>
          <w:lang w:val="hr-HR" w:eastAsia="vi-VN"/>
        </w:rPr>
        <w:t xml:space="preserve">đề nghị của người có công hoặc thân nhân để giải quyết chế độ có liên </w:t>
      </w:r>
      <w:r w:rsidRPr="009D24D2">
        <w:rPr>
          <w:rStyle w:val="BodyTextChar1"/>
          <w:rFonts w:asciiTheme="majorHAnsi" w:hAnsiTheme="majorHAnsi" w:cstheme="majorHAnsi"/>
          <w:color w:val="000000"/>
          <w:lang w:val="hr-HR"/>
        </w:rPr>
        <w:t xml:space="preserve">quan </w:t>
      </w:r>
      <w:r w:rsidRPr="009D24D2">
        <w:rPr>
          <w:rStyle w:val="BodyTextChar1"/>
          <w:rFonts w:asciiTheme="majorHAnsi" w:hAnsiTheme="majorHAnsi" w:cstheme="majorHAnsi"/>
          <w:color w:val="000000"/>
          <w:lang w:val="hr-HR" w:eastAsia="vi-VN"/>
        </w:rPr>
        <w:t xml:space="preserve">đến nội </w:t>
      </w:r>
      <w:r w:rsidRPr="009D24D2">
        <w:rPr>
          <w:rStyle w:val="BodyTextChar1"/>
          <w:rFonts w:asciiTheme="majorHAnsi" w:hAnsiTheme="majorHAnsi" w:cstheme="majorHAnsi"/>
          <w:color w:val="000000"/>
          <w:lang w:val="hr-HR"/>
        </w:rPr>
        <w:t xml:space="preserve">dung </w:t>
      </w:r>
      <w:r w:rsidRPr="009D24D2">
        <w:rPr>
          <w:rStyle w:val="BodyTextChar1"/>
          <w:rFonts w:asciiTheme="majorHAnsi" w:hAnsiTheme="majorHAnsi" w:cstheme="majorHAnsi"/>
          <w:color w:val="000000"/>
          <w:lang w:val="hr-HR" w:eastAsia="vi-VN"/>
        </w:rPr>
        <w:t>đề nghị.</w:t>
      </w:r>
    </w:p>
    <w:p w14:paraId="493060CB" w14:textId="77777777" w:rsidR="00FE4276" w:rsidRPr="009D24D2" w:rsidRDefault="00FE4276"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 xml:space="preserve">Thân nhân đang hưởng trợ cấp tuất hằng tháng </w:t>
      </w:r>
      <w:r w:rsidRPr="009D24D2">
        <w:rPr>
          <w:rStyle w:val="BodyTextChar1"/>
          <w:rFonts w:asciiTheme="majorHAnsi" w:hAnsiTheme="majorHAnsi" w:cstheme="majorHAnsi"/>
          <w:color w:val="000000"/>
          <w:lang w:val="hr-HR"/>
        </w:rPr>
        <w:t xml:space="preserve">thay </w:t>
      </w:r>
      <w:r w:rsidRPr="009D24D2">
        <w:rPr>
          <w:rStyle w:val="BodyTextChar1"/>
          <w:rFonts w:asciiTheme="majorHAnsi" w:hAnsiTheme="majorHAnsi" w:cstheme="majorHAnsi"/>
          <w:color w:val="000000"/>
          <w:lang w:val="hr-HR" w:eastAsia="vi-VN"/>
        </w:rPr>
        <w:t xml:space="preserve">đổi nơi thường trú mà vẫn còn thân nhân khác đang hưởng trợ cấp tuất hằng tháng tại nơi đi thì Sở </w:t>
      </w:r>
      <w:r w:rsidRPr="009D24D2">
        <w:rPr>
          <w:rStyle w:val="BodyTextChar1"/>
          <w:rFonts w:asciiTheme="majorHAnsi" w:hAnsiTheme="majorHAnsi" w:cstheme="majorHAnsi"/>
          <w:color w:val="000000"/>
          <w:lang w:val="hr-HR"/>
        </w:rPr>
        <w:t xml:space="preserve">Lao </w:t>
      </w:r>
      <w:r w:rsidRPr="009D24D2">
        <w:rPr>
          <w:rStyle w:val="BodyTextChar1"/>
          <w:rFonts w:asciiTheme="majorHAnsi" w:hAnsiTheme="majorHAnsi" w:cstheme="majorHAnsi"/>
          <w:color w:val="000000"/>
          <w:lang w:val="hr-HR" w:eastAsia="vi-VN"/>
        </w:rPr>
        <w:t xml:space="preserve">động </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Thương </w:t>
      </w:r>
      <w:r w:rsidRPr="009D24D2">
        <w:rPr>
          <w:rStyle w:val="BodyTextChar1"/>
          <w:rFonts w:asciiTheme="majorHAnsi" w:hAnsiTheme="majorHAnsi" w:cstheme="majorHAnsi"/>
          <w:color w:val="000000"/>
          <w:lang w:val="hr-HR"/>
        </w:rPr>
        <w:t xml:space="preserve">binh </w:t>
      </w:r>
      <w:r w:rsidRPr="009D24D2">
        <w:rPr>
          <w:rStyle w:val="BodyTextChar1"/>
          <w:rFonts w:asciiTheme="majorHAnsi" w:hAnsiTheme="majorHAnsi" w:cstheme="majorHAnsi"/>
          <w:color w:val="000000"/>
          <w:lang w:val="hr-HR" w:eastAsia="vi-VN"/>
        </w:rPr>
        <w:t xml:space="preserve">và Xã hội cấp bản trích lục hồ sơ người có công kèm bản </w:t>
      </w:r>
      <w:r w:rsidRPr="009D24D2">
        <w:rPr>
          <w:rStyle w:val="BodyTextChar1"/>
          <w:rFonts w:asciiTheme="majorHAnsi" w:hAnsiTheme="majorHAnsi" w:cstheme="majorHAnsi"/>
          <w:color w:val="000000"/>
          <w:lang w:val="hr-HR"/>
        </w:rPr>
        <w:t xml:space="preserve">sao y </w:t>
      </w:r>
      <w:r w:rsidRPr="009D24D2">
        <w:rPr>
          <w:rStyle w:val="BodyTextChar1"/>
          <w:rFonts w:asciiTheme="majorHAnsi" w:hAnsiTheme="majorHAnsi" w:cstheme="majorHAnsi"/>
          <w:color w:val="000000"/>
          <w:lang w:val="hr-HR" w:eastAsia="vi-VN"/>
        </w:rPr>
        <w:t>quyết định hưởng trợ cấp tuất hàng tháng đến nơi thường trú mới.</w:t>
      </w:r>
    </w:p>
    <w:p w14:paraId="5FFE30AC" w14:textId="77777777" w:rsidR="00FE4276" w:rsidRPr="009D24D2" w:rsidRDefault="00FE4276"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Cấp trích lục hoặc </w:t>
      </w:r>
      <w:r w:rsidRPr="009D24D2">
        <w:rPr>
          <w:rStyle w:val="BodyTextChar1"/>
          <w:rFonts w:asciiTheme="majorHAnsi" w:hAnsiTheme="majorHAnsi" w:cstheme="majorHAnsi"/>
          <w:color w:val="000000"/>
          <w:lang w:val="hr-HR"/>
        </w:rPr>
        <w:t xml:space="preserve">sao </w:t>
      </w:r>
      <w:r w:rsidRPr="009D24D2">
        <w:rPr>
          <w:rStyle w:val="BodyTextChar1"/>
          <w:rFonts w:asciiTheme="majorHAnsi" w:hAnsiTheme="majorHAnsi" w:cstheme="majorHAnsi"/>
          <w:color w:val="000000"/>
          <w:lang w:val="hr-HR" w:eastAsia="vi-VN"/>
        </w:rPr>
        <w:t xml:space="preserve">hồ sơ người có công </w:t>
      </w:r>
      <w:r w:rsidRPr="009D24D2">
        <w:rPr>
          <w:rStyle w:val="BodyTextChar1"/>
          <w:rFonts w:asciiTheme="majorHAnsi" w:hAnsiTheme="majorHAnsi" w:cstheme="majorHAnsi"/>
          <w:color w:val="000000"/>
          <w:lang w:val="hr-HR"/>
        </w:rPr>
        <w:t xml:space="preserve">theo </w:t>
      </w:r>
      <w:r w:rsidRPr="009D24D2">
        <w:rPr>
          <w:rStyle w:val="BodyTextChar1"/>
          <w:rFonts w:asciiTheme="majorHAnsi" w:hAnsiTheme="majorHAnsi" w:cstheme="majorHAnsi"/>
          <w:color w:val="000000"/>
          <w:lang w:val="hr-HR" w:eastAsia="vi-VN"/>
        </w:rPr>
        <w:t xml:space="preserve">đề nghị của cơ </w:t>
      </w:r>
      <w:r w:rsidRPr="009D24D2">
        <w:rPr>
          <w:rStyle w:val="BodyTextChar1"/>
          <w:rFonts w:asciiTheme="majorHAnsi" w:hAnsiTheme="majorHAnsi" w:cstheme="majorHAnsi"/>
          <w:color w:val="000000"/>
          <w:lang w:val="hr-HR"/>
        </w:rPr>
        <w:t xml:space="preserve">quan, </w:t>
      </w:r>
      <w:r w:rsidRPr="009D24D2">
        <w:rPr>
          <w:rStyle w:val="BodyTextChar1"/>
          <w:rFonts w:asciiTheme="majorHAnsi" w:hAnsiTheme="majorHAnsi" w:cstheme="majorHAnsi"/>
          <w:color w:val="000000"/>
          <w:lang w:val="hr-HR" w:eastAsia="vi-VN"/>
        </w:rPr>
        <w:t xml:space="preserve">tổ chức để giải quyết vụ việc có liên </w:t>
      </w:r>
      <w:r w:rsidRPr="009D24D2">
        <w:rPr>
          <w:rStyle w:val="BodyTextChar1"/>
          <w:rFonts w:asciiTheme="majorHAnsi" w:hAnsiTheme="majorHAnsi" w:cstheme="majorHAnsi"/>
          <w:color w:val="000000"/>
          <w:lang w:val="hr-HR"/>
        </w:rPr>
        <w:t>quan.</w:t>
      </w:r>
    </w:p>
    <w:p w14:paraId="359E2A06" w14:textId="77777777" w:rsidR="00063624" w:rsidRPr="009D24D2" w:rsidRDefault="00063624" w:rsidP="00770D89">
      <w:pPr>
        <w:pStyle w:val="ListParagraph"/>
        <w:numPr>
          <w:ilvl w:val="1"/>
          <w:numId w:val="2"/>
        </w:numPr>
        <w:tabs>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0FBF0578" w14:textId="77777777" w:rsidR="00063624" w:rsidRPr="009D24D2" w:rsidRDefault="00063624"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2E41858A" w14:textId="77777777" w:rsidR="00063624" w:rsidRPr="009D24D2" w:rsidRDefault="00063624" w:rsidP="0064054B">
      <w:pPr>
        <w:pStyle w:val="BodyText"/>
        <w:spacing w:before="120"/>
        <w:ind w:firstLine="567"/>
        <w:jc w:val="both"/>
        <w:rPr>
          <w:rStyle w:val="BodyTextChar1"/>
          <w:rFonts w:asciiTheme="majorHAnsi" w:hAnsiTheme="majorHAnsi" w:cstheme="majorHAnsi"/>
          <w:color w:val="000000"/>
          <w:lang w:val="hr-HR" w:eastAsia="vi-VN"/>
        </w:rPr>
      </w:pPr>
      <w:r w:rsidRPr="009D24D2">
        <w:rPr>
          <w:rStyle w:val="BodyTextChar1"/>
          <w:rFonts w:asciiTheme="majorHAnsi" w:hAnsiTheme="majorHAnsi" w:cstheme="majorHAnsi"/>
          <w:color w:val="000000"/>
          <w:lang w:val="hr-HR"/>
        </w:rPr>
        <w:t xml:space="preserve">- Điều </w:t>
      </w:r>
      <w:r w:rsidR="00720D07" w:rsidRPr="009D24D2">
        <w:rPr>
          <w:rStyle w:val="BodyTextChar1"/>
          <w:rFonts w:asciiTheme="majorHAnsi" w:hAnsiTheme="majorHAnsi" w:cstheme="majorHAnsi"/>
          <w:color w:val="000000"/>
          <w:lang w:val="hr-HR"/>
        </w:rPr>
        <w:t>129</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22ACDAC6" w14:textId="77777777" w:rsidR="00063624" w:rsidRPr="0064054B" w:rsidRDefault="00063624"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6"/>
        <w:gridCol w:w="2722"/>
        <w:gridCol w:w="2314"/>
      </w:tblGrid>
      <w:tr w:rsidR="00063624" w:rsidRPr="0064054B" w14:paraId="0D71D1D8" w14:textId="77777777" w:rsidTr="00593C3C">
        <w:trPr>
          <w:jc w:val="center"/>
        </w:trPr>
        <w:tc>
          <w:tcPr>
            <w:tcW w:w="8966" w:type="dxa"/>
          </w:tcPr>
          <w:p w14:paraId="5C519706" w14:textId="77777777" w:rsidR="00063624" w:rsidRPr="0064054B" w:rsidRDefault="00063624"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411BAAC1" w14:textId="77777777" w:rsidR="00063624" w:rsidRPr="0064054B" w:rsidRDefault="00063624"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5D728554" w14:textId="77777777" w:rsidR="00063624" w:rsidRPr="0064054B" w:rsidRDefault="00063624"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063624" w:rsidRPr="0064054B" w14:paraId="186649BF" w14:textId="77777777" w:rsidTr="00593C3C">
        <w:trPr>
          <w:jc w:val="center"/>
        </w:trPr>
        <w:tc>
          <w:tcPr>
            <w:tcW w:w="8966" w:type="dxa"/>
          </w:tcPr>
          <w:p w14:paraId="628BF547" w14:textId="77777777" w:rsidR="00063624" w:rsidRPr="0064054B" w:rsidRDefault="00063624" w:rsidP="0064054B">
            <w:pPr>
              <w:spacing w:before="120" w:after="120" w:line="240" w:lineRule="auto"/>
              <w:textAlignment w:val="baseline"/>
              <w:rPr>
                <w:szCs w:val="28"/>
                <w:lang w:val="pt-BR" w:eastAsia="vi-VN"/>
              </w:rPr>
            </w:pPr>
            <w:r w:rsidRPr="0064054B">
              <w:rPr>
                <w:szCs w:val="28"/>
                <w:lang w:val="pt-BR" w:eastAsia="vi-VN"/>
              </w:rPr>
              <w:t>- Như mục 1</w:t>
            </w:r>
            <w:r w:rsidR="003A4ECF" w:rsidRPr="0064054B">
              <w:rPr>
                <w:szCs w:val="28"/>
                <w:lang w:val="pt-BR" w:eastAsia="vi-VN"/>
              </w:rPr>
              <w:t>2</w:t>
            </w:r>
            <w:r w:rsidRPr="0064054B">
              <w:rPr>
                <w:szCs w:val="28"/>
                <w:lang w:val="pt-BR" w:eastAsia="vi-VN"/>
              </w:rPr>
              <w:t>.2;</w:t>
            </w:r>
          </w:p>
          <w:p w14:paraId="2E4D8C45" w14:textId="77777777" w:rsidR="00063624" w:rsidRPr="0064054B" w:rsidRDefault="00063624"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722" w:type="dxa"/>
            <w:vAlign w:val="center"/>
          </w:tcPr>
          <w:p w14:paraId="700B06FC" w14:textId="77777777" w:rsidR="00063624" w:rsidRPr="0064054B" w:rsidRDefault="00063624"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7217DC2B" w14:textId="77777777" w:rsidR="00063624" w:rsidRPr="0064054B" w:rsidRDefault="00063624"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063624" w:rsidRPr="0064054B" w14:paraId="3A71A646" w14:textId="77777777" w:rsidTr="00593C3C">
        <w:trPr>
          <w:jc w:val="center"/>
        </w:trPr>
        <w:tc>
          <w:tcPr>
            <w:tcW w:w="8966" w:type="dxa"/>
          </w:tcPr>
          <w:p w14:paraId="2727DC0F" w14:textId="77777777" w:rsidR="00063624" w:rsidRPr="0064054B" w:rsidRDefault="00063624" w:rsidP="0064054B">
            <w:pPr>
              <w:spacing w:before="120" w:after="120" w:line="240" w:lineRule="auto"/>
              <w:textAlignment w:val="baseline"/>
              <w:rPr>
                <w:szCs w:val="28"/>
                <w:lang w:eastAsia="vi-VN"/>
              </w:rPr>
            </w:pPr>
            <w:r w:rsidRPr="0064054B">
              <w:rPr>
                <w:szCs w:val="28"/>
                <w:lang w:eastAsia="vi-VN"/>
              </w:rPr>
              <w:t xml:space="preserve">Các biểu mẫu theo Khoản 1, Điều 9, Thông tư số 01/2018/TT-VPCP ngày </w:t>
            </w:r>
            <w:r w:rsidRPr="0064054B">
              <w:rPr>
                <w:szCs w:val="28"/>
                <w:lang w:eastAsia="vi-VN"/>
              </w:rPr>
              <w:lastRenderedPageBreak/>
              <w:t>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3F3203B7" w14:textId="77777777" w:rsidR="00063624" w:rsidRPr="0064054B" w:rsidRDefault="00063624" w:rsidP="0064054B">
            <w:pPr>
              <w:spacing w:before="120" w:after="120" w:line="240" w:lineRule="auto"/>
              <w:jc w:val="center"/>
              <w:textAlignment w:val="baseline"/>
              <w:rPr>
                <w:szCs w:val="28"/>
                <w:lang w:eastAsia="vi-VN"/>
              </w:rPr>
            </w:pPr>
            <w:r w:rsidRPr="0064054B">
              <w:rPr>
                <w:szCs w:val="28"/>
                <w:lang w:eastAsia="vi-VN"/>
              </w:rPr>
              <w:lastRenderedPageBreak/>
              <w:t xml:space="preserve">Bộ phận tiếp nhận và </w:t>
            </w:r>
            <w:r w:rsidRPr="0064054B">
              <w:rPr>
                <w:szCs w:val="28"/>
                <w:lang w:eastAsia="vi-VN"/>
              </w:rPr>
              <w:lastRenderedPageBreak/>
              <w:t>trả kết quả</w:t>
            </w:r>
          </w:p>
        </w:tc>
        <w:tc>
          <w:tcPr>
            <w:tcW w:w="2314" w:type="dxa"/>
            <w:vMerge/>
          </w:tcPr>
          <w:p w14:paraId="7CC55C44" w14:textId="77777777" w:rsidR="00063624" w:rsidRPr="0064054B" w:rsidRDefault="00063624" w:rsidP="0064054B">
            <w:pPr>
              <w:spacing w:before="120" w:after="120" w:line="240" w:lineRule="auto"/>
              <w:textAlignment w:val="baseline"/>
              <w:rPr>
                <w:szCs w:val="28"/>
                <w:lang w:eastAsia="vi-VN"/>
              </w:rPr>
            </w:pPr>
          </w:p>
        </w:tc>
      </w:tr>
    </w:tbl>
    <w:p w14:paraId="350491CA" w14:textId="77777777" w:rsidR="00696979" w:rsidRPr="009D24D2" w:rsidRDefault="00696979" w:rsidP="00087948">
      <w:pPr>
        <w:spacing w:before="120" w:after="120" w:line="240" w:lineRule="auto"/>
        <w:rPr>
          <w:rFonts w:eastAsia="Times New Roman"/>
          <w:color w:val="000000"/>
          <w:szCs w:val="28"/>
          <w:highlight w:val="yellow"/>
          <w:lang w:eastAsia="vi-VN"/>
        </w:rPr>
      </w:pPr>
    </w:p>
    <w:p w14:paraId="0B59BB5E" w14:textId="77777777" w:rsidR="0056670B" w:rsidRPr="009D24D2" w:rsidRDefault="0056670B">
      <w:pPr>
        <w:spacing w:line="240" w:lineRule="auto"/>
        <w:jc w:val="left"/>
        <w:rPr>
          <w:rFonts w:eastAsia="Times New Roman"/>
          <w:color w:val="000000"/>
          <w:szCs w:val="28"/>
          <w:highlight w:val="yellow"/>
          <w:lang w:eastAsia="vi-VN"/>
        </w:rPr>
      </w:pPr>
      <w:r w:rsidRPr="009D24D2">
        <w:rPr>
          <w:rFonts w:eastAsia="Times New Roman"/>
          <w:color w:val="000000"/>
          <w:szCs w:val="28"/>
          <w:highlight w:val="yellow"/>
          <w:lang w:eastAsia="vi-VN"/>
        </w:rPr>
        <w:br w:type="page"/>
      </w:r>
    </w:p>
    <w:p w14:paraId="0C75B57B" w14:textId="77777777" w:rsidR="003D3FD9" w:rsidRPr="0064054B" w:rsidRDefault="003D3FD9" w:rsidP="00770D89">
      <w:pPr>
        <w:pStyle w:val="ListParagraph"/>
        <w:numPr>
          <w:ilvl w:val="0"/>
          <w:numId w:val="2"/>
        </w:numPr>
        <w:spacing w:before="120" w:after="120" w:line="240" w:lineRule="auto"/>
        <w:jc w:val="left"/>
        <w:outlineLvl w:val="1"/>
        <w:rPr>
          <w:b/>
          <w:bCs/>
          <w:color w:val="0070C0"/>
          <w:szCs w:val="28"/>
        </w:rPr>
      </w:pPr>
      <w:r w:rsidRPr="009D24D2">
        <w:rPr>
          <w:b/>
          <w:bCs/>
          <w:color w:val="0070C0"/>
          <w:szCs w:val="28"/>
        </w:rPr>
        <w:lastRenderedPageBreak/>
        <w:t>Cấp giấy xác nhận thông tin về nơi liệt sĩ hy sinh</w:t>
      </w:r>
      <w:r w:rsidR="004A14A5" w:rsidRPr="009D24D2">
        <w:rPr>
          <w:b/>
          <w:bCs/>
          <w:color w:val="0070C0"/>
          <w:szCs w:val="28"/>
        </w:rPr>
        <w:t xml:space="preserve"> (1.010794)</w:t>
      </w:r>
    </w:p>
    <w:p w14:paraId="1ABFE93B" w14:textId="77777777" w:rsidR="003D3FD9" w:rsidRPr="0064054B" w:rsidRDefault="003D3FD9" w:rsidP="00770D89">
      <w:pPr>
        <w:pStyle w:val="ListParagraph"/>
        <w:numPr>
          <w:ilvl w:val="1"/>
          <w:numId w:val="2"/>
        </w:numPr>
        <w:spacing w:before="120" w:after="120" w:line="240" w:lineRule="auto"/>
        <w:rPr>
          <w:b/>
          <w:szCs w:val="28"/>
        </w:rPr>
      </w:pPr>
      <w:r w:rsidRPr="0064054B">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934857" w:rsidRPr="0064054B" w14:paraId="430C8962" w14:textId="77777777" w:rsidTr="00934857">
        <w:trPr>
          <w:jc w:val="center"/>
        </w:trPr>
        <w:tc>
          <w:tcPr>
            <w:tcW w:w="851" w:type="dxa"/>
            <w:vAlign w:val="center"/>
          </w:tcPr>
          <w:p w14:paraId="4F634317" w14:textId="77777777" w:rsidR="00934857" w:rsidRPr="0064054B" w:rsidRDefault="00934857" w:rsidP="0064054B">
            <w:pPr>
              <w:spacing w:before="120" w:after="120" w:line="240" w:lineRule="auto"/>
              <w:jc w:val="center"/>
              <w:rPr>
                <w:b/>
                <w:szCs w:val="28"/>
              </w:rPr>
            </w:pPr>
            <w:r w:rsidRPr="0064054B">
              <w:rPr>
                <w:b/>
                <w:szCs w:val="28"/>
              </w:rPr>
              <w:t>TT</w:t>
            </w:r>
          </w:p>
        </w:tc>
        <w:tc>
          <w:tcPr>
            <w:tcW w:w="2546" w:type="dxa"/>
            <w:vAlign w:val="center"/>
          </w:tcPr>
          <w:p w14:paraId="2E11AE36" w14:textId="77777777" w:rsidR="00934857" w:rsidRPr="0064054B" w:rsidRDefault="00934857" w:rsidP="0064054B">
            <w:pPr>
              <w:spacing w:before="120" w:after="120" w:line="240" w:lineRule="auto"/>
              <w:jc w:val="center"/>
              <w:rPr>
                <w:b/>
                <w:szCs w:val="28"/>
              </w:rPr>
            </w:pPr>
            <w:r w:rsidRPr="0064054B">
              <w:rPr>
                <w:b/>
                <w:szCs w:val="28"/>
              </w:rPr>
              <w:t>Trình tự thực hiện</w:t>
            </w:r>
          </w:p>
        </w:tc>
        <w:tc>
          <w:tcPr>
            <w:tcW w:w="7773" w:type="dxa"/>
            <w:vAlign w:val="center"/>
          </w:tcPr>
          <w:p w14:paraId="775513D2" w14:textId="77777777" w:rsidR="00934857" w:rsidRPr="0064054B" w:rsidRDefault="00934857" w:rsidP="0064054B">
            <w:pPr>
              <w:spacing w:before="120" w:after="120" w:line="240" w:lineRule="auto"/>
              <w:jc w:val="center"/>
              <w:rPr>
                <w:b/>
                <w:szCs w:val="28"/>
              </w:rPr>
            </w:pPr>
            <w:r w:rsidRPr="0064054B">
              <w:rPr>
                <w:b/>
                <w:szCs w:val="28"/>
              </w:rPr>
              <w:t>Cách thức thực hiện</w:t>
            </w:r>
          </w:p>
        </w:tc>
        <w:tc>
          <w:tcPr>
            <w:tcW w:w="3040" w:type="dxa"/>
            <w:vAlign w:val="center"/>
          </w:tcPr>
          <w:p w14:paraId="15E66710" w14:textId="77777777" w:rsidR="00934857" w:rsidRPr="0064054B" w:rsidRDefault="00934857" w:rsidP="0064054B">
            <w:pPr>
              <w:spacing w:before="120" w:after="120" w:line="240" w:lineRule="auto"/>
              <w:jc w:val="center"/>
              <w:rPr>
                <w:b/>
                <w:szCs w:val="28"/>
              </w:rPr>
            </w:pPr>
            <w:r w:rsidRPr="0064054B">
              <w:rPr>
                <w:b/>
                <w:szCs w:val="28"/>
              </w:rPr>
              <w:t>Thời gian giải quyết</w:t>
            </w:r>
          </w:p>
        </w:tc>
      </w:tr>
      <w:tr w:rsidR="00934857" w:rsidRPr="0064054B" w14:paraId="477D1DFA" w14:textId="77777777" w:rsidTr="00934857">
        <w:trPr>
          <w:trHeight w:val="1906"/>
          <w:jc w:val="center"/>
        </w:trPr>
        <w:tc>
          <w:tcPr>
            <w:tcW w:w="851" w:type="dxa"/>
            <w:vAlign w:val="center"/>
          </w:tcPr>
          <w:p w14:paraId="52FF53C2" w14:textId="77777777" w:rsidR="00934857" w:rsidRPr="0064054B" w:rsidRDefault="00934857" w:rsidP="0064054B">
            <w:pPr>
              <w:spacing w:before="120" w:after="120" w:line="240" w:lineRule="auto"/>
              <w:jc w:val="center"/>
              <w:rPr>
                <w:b/>
                <w:szCs w:val="28"/>
              </w:rPr>
            </w:pPr>
            <w:r w:rsidRPr="0064054B">
              <w:rPr>
                <w:b/>
                <w:szCs w:val="28"/>
              </w:rPr>
              <w:t>Bước 1</w:t>
            </w:r>
          </w:p>
        </w:tc>
        <w:tc>
          <w:tcPr>
            <w:tcW w:w="2546" w:type="dxa"/>
            <w:vAlign w:val="center"/>
          </w:tcPr>
          <w:p w14:paraId="283D2D8B" w14:textId="77777777" w:rsidR="00934857" w:rsidRPr="0064054B" w:rsidRDefault="00934857" w:rsidP="0064054B">
            <w:pPr>
              <w:spacing w:before="120" w:after="120" w:line="240" w:lineRule="auto"/>
              <w:rPr>
                <w:szCs w:val="28"/>
              </w:rPr>
            </w:pPr>
            <w:r w:rsidRPr="0064054B">
              <w:rPr>
                <w:b/>
                <w:szCs w:val="28"/>
              </w:rPr>
              <w:t xml:space="preserve">Nộp hồ sơ thủ tục hành chính: </w:t>
            </w:r>
            <w:r w:rsidRPr="009D24D2">
              <w:rPr>
                <w:i/>
                <w:szCs w:val="28"/>
              </w:rPr>
              <w:t>C</w:t>
            </w:r>
            <w:r w:rsidRPr="0064054B">
              <w:rPr>
                <w:i/>
                <w:szCs w:val="28"/>
              </w:rPr>
              <w:t>á nhân chuẩn bị hồ sơ đầy đủ theo quy định và nộp hồ sơ qua các cách thức sau:</w:t>
            </w:r>
          </w:p>
        </w:tc>
        <w:tc>
          <w:tcPr>
            <w:tcW w:w="7773" w:type="dxa"/>
            <w:vAlign w:val="center"/>
          </w:tcPr>
          <w:p w14:paraId="4E08EED5" w14:textId="77777777" w:rsidR="00934857" w:rsidRPr="009D24D2" w:rsidRDefault="00934857" w:rsidP="0064054B">
            <w:pPr>
              <w:spacing w:before="120" w:after="120" w:line="240" w:lineRule="auto"/>
              <w:ind w:firstLine="437"/>
              <w:rPr>
                <w:bCs/>
                <w:szCs w:val="28"/>
              </w:rPr>
            </w:pPr>
            <w:r w:rsidRPr="0064054B">
              <w:rPr>
                <w:szCs w:val="28"/>
              </w:rPr>
              <w:t xml:space="preserve">1. Nộp trực tiếp qua Bộ phận tiếp nhận và trả kết quả </w:t>
            </w:r>
            <w:r w:rsidRPr="009D24D2">
              <w:rPr>
                <w:szCs w:val="28"/>
              </w:rPr>
              <w:t xml:space="preserve">của Sở Lao động - Thương binh và Xã hội </w:t>
            </w:r>
            <w:r w:rsidRPr="0064054B">
              <w:rPr>
                <w:szCs w:val="28"/>
              </w:rPr>
              <w:t xml:space="preserve">tại </w:t>
            </w:r>
            <w:r w:rsidR="004A5E1C">
              <w:rPr>
                <w:bCs/>
                <w:szCs w:val="28"/>
              </w:rPr>
              <w:t>Trung tâm Hành chính công</w:t>
            </w:r>
            <w:r w:rsidR="00593C3C" w:rsidRPr="009D24D2">
              <w:rPr>
                <w:bCs/>
                <w:szCs w:val="28"/>
              </w:rPr>
              <w:t xml:space="preserve"> </w:t>
            </w:r>
            <w:r w:rsidRPr="0064054B">
              <w:rPr>
                <w:bCs/>
                <w:i/>
                <w:szCs w:val="28"/>
              </w:rPr>
              <w:t>(số 85, đường Nguyễn Huệ, phường 1, thành phố Cao Lãnh, Đồng Tháp)</w:t>
            </w:r>
            <w:r w:rsidRPr="009D24D2">
              <w:rPr>
                <w:bCs/>
                <w:i/>
                <w:szCs w:val="28"/>
              </w:rPr>
              <w:t xml:space="preserve"> </w:t>
            </w:r>
            <w:r w:rsidRPr="009D24D2">
              <w:rPr>
                <w:bCs/>
                <w:szCs w:val="28"/>
              </w:rPr>
              <w:t>hoặc Bộ Chỉ huy quân sự Tỉnh hoặc cơ quan, đơn vị quản lý liệt sĩ trước khi hy sinh cấp tỉnh.</w:t>
            </w:r>
          </w:p>
          <w:p w14:paraId="47BF4A34" w14:textId="77777777" w:rsidR="00934857" w:rsidRPr="0064054B" w:rsidRDefault="00934857" w:rsidP="0064054B">
            <w:pPr>
              <w:spacing w:before="120" w:after="120" w:line="240" w:lineRule="auto"/>
              <w:ind w:firstLine="437"/>
              <w:rPr>
                <w:szCs w:val="28"/>
              </w:rPr>
            </w:pPr>
            <w:r w:rsidRPr="0064054B">
              <w:rPr>
                <w:szCs w:val="28"/>
              </w:rPr>
              <w:t>2. Hoặc qua dịch vụ bưu chính công ích</w:t>
            </w:r>
          </w:p>
        </w:tc>
        <w:tc>
          <w:tcPr>
            <w:tcW w:w="3040" w:type="dxa"/>
            <w:vAlign w:val="center"/>
          </w:tcPr>
          <w:p w14:paraId="108E8B27" w14:textId="77777777" w:rsidR="00934857" w:rsidRPr="0064054B" w:rsidRDefault="00934857" w:rsidP="0064054B">
            <w:pPr>
              <w:spacing w:before="120" w:after="120" w:line="240" w:lineRule="auto"/>
              <w:rPr>
                <w:szCs w:val="28"/>
              </w:rPr>
            </w:pPr>
            <w:r w:rsidRPr="0064054B">
              <w:rPr>
                <w:b/>
                <w:szCs w:val="28"/>
              </w:rPr>
              <w:t>Sáng:</w:t>
            </w:r>
            <w:r w:rsidRPr="0064054B">
              <w:rPr>
                <w:szCs w:val="28"/>
              </w:rPr>
              <w:t xml:space="preserve"> từ 07 giờ đến 11 giờ 30 phút; </w:t>
            </w:r>
            <w:r w:rsidRPr="0064054B">
              <w:rPr>
                <w:b/>
                <w:szCs w:val="28"/>
              </w:rPr>
              <w:t>Chiều:</w:t>
            </w:r>
            <w:r w:rsidRPr="0064054B">
              <w:rPr>
                <w:szCs w:val="28"/>
              </w:rPr>
              <w:t xml:space="preserve"> từ 13 giờ 30 phút đến 17 giờ của các ngày làm việc.</w:t>
            </w:r>
          </w:p>
        </w:tc>
      </w:tr>
      <w:tr w:rsidR="00934857" w:rsidRPr="0064054B" w14:paraId="20A925E8" w14:textId="77777777" w:rsidTr="00934857">
        <w:trPr>
          <w:jc w:val="center"/>
        </w:trPr>
        <w:tc>
          <w:tcPr>
            <w:tcW w:w="851" w:type="dxa"/>
            <w:vAlign w:val="center"/>
          </w:tcPr>
          <w:p w14:paraId="25F3CC40" w14:textId="77777777" w:rsidR="00934857" w:rsidRPr="0064054B" w:rsidRDefault="00934857" w:rsidP="0064054B">
            <w:pPr>
              <w:spacing w:before="120" w:after="120" w:line="240" w:lineRule="auto"/>
              <w:jc w:val="center"/>
              <w:rPr>
                <w:b/>
                <w:szCs w:val="28"/>
              </w:rPr>
            </w:pPr>
            <w:r w:rsidRPr="0064054B">
              <w:rPr>
                <w:b/>
                <w:szCs w:val="28"/>
              </w:rPr>
              <w:t>Bước 2</w:t>
            </w:r>
          </w:p>
        </w:tc>
        <w:tc>
          <w:tcPr>
            <w:tcW w:w="2546" w:type="dxa"/>
            <w:vAlign w:val="center"/>
          </w:tcPr>
          <w:p w14:paraId="14EF7138" w14:textId="77777777" w:rsidR="00934857" w:rsidRPr="0064054B" w:rsidRDefault="00934857" w:rsidP="0064054B">
            <w:pPr>
              <w:spacing w:before="120" w:after="120" w:line="240" w:lineRule="auto"/>
              <w:rPr>
                <w:b/>
                <w:szCs w:val="28"/>
              </w:rPr>
            </w:pPr>
            <w:r w:rsidRPr="0064054B">
              <w:rPr>
                <w:b/>
                <w:szCs w:val="28"/>
              </w:rPr>
              <w:t>Tiếp nhận và chuyển hồ sơ thủ tục hành chính</w:t>
            </w:r>
          </w:p>
        </w:tc>
        <w:tc>
          <w:tcPr>
            <w:tcW w:w="7773" w:type="dxa"/>
          </w:tcPr>
          <w:p w14:paraId="40D72D23" w14:textId="77777777" w:rsidR="00934857" w:rsidRPr="0064054B" w:rsidRDefault="00934857" w:rsidP="0064054B">
            <w:pPr>
              <w:spacing w:before="120" w:after="120" w:line="240" w:lineRule="auto"/>
              <w:ind w:firstLine="437"/>
              <w:rPr>
                <w:szCs w:val="28"/>
              </w:rPr>
            </w:pPr>
            <w:r w:rsidRPr="009D24D2">
              <w:rPr>
                <w:szCs w:val="28"/>
              </w:rPr>
              <w:t>C</w:t>
            </w:r>
            <w:r w:rsidRPr="0064054B">
              <w:rPr>
                <w:szCs w:val="28"/>
              </w:rPr>
              <w:t>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9EB6F9C" w14:textId="77777777" w:rsidR="00934857" w:rsidRPr="0064054B" w:rsidRDefault="00934857" w:rsidP="0064054B">
            <w:pPr>
              <w:spacing w:before="120" w:after="120" w:line="240" w:lineRule="auto"/>
              <w:ind w:firstLine="437"/>
              <w:rPr>
                <w:szCs w:val="28"/>
              </w:rPr>
            </w:pPr>
            <w:r w:rsidRPr="0064054B">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825699E" w14:textId="77777777" w:rsidR="00934857" w:rsidRPr="0064054B" w:rsidRDefault="00934857" w:rsidP="0064054B">
            <w:pPr>
              <w:spacing w:before="120" w:after="120" w:line="240" w:lineRule="auto"/>
              <w:ind w:firstLine="437"/>
              <w:rPr>
                <w:szCs w:val="28"/>
              </w:rPr>
            </w:pPr>
            <w:r w:rsidRPr="0064054B">
              <w:rPr>
                <w:szCs w:val="28"/>
              </w:rPr>
              <w:t>b) Trường hợp từ chối nhận hồ sơ, công chức tiếp nhận hồ sơ phải nêu rõ lý do theo mẫu Phiếu từ chối giải quyết hồ sơ thủ tục hành chính;</w:t>
            </w:r>
          </w:p>
          <w:p w14:paraId="4E51CA35" w14:textId="77777777" w:rsidR="00934857" w:rsidRPr="0064054B" w:rsidRDefault="00934857" w:rsidP="0064054B">
            <w:pPr>
              <w:spacing w:before="120" w:after="120" w:line="240" w:lineRule="auto"/>
              <w:ind w:firstLine="437"/>
              <w:rPr>
                <w:szCs w:val="28"/>
              </w:rPr>
            </w:pPr>
            <w:r w:rsidRPr="0064054B">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w:t>
            </w:r>
            <w:r w:rsidRPr="0064054B">
              <w:rPr>
                <w:szCs w:val="28"/>
              </w:rPr>
              <w:lastRenderedPageBreak/>
              <w:t xml:space="preserve">cho Phòng </w:t>
            </w:r>
            <w:r w:rsidRPr="009D24D2">
              <w:rPr>
                <w:color w:val="000000"/>
                <w:szCs w:val="28"/>
              </w:rPr>
              <w:t>Người có công</w:t>
            </w:r>
            <w:r w:rsidRPr="0064054B">
              <w:rPr>
                <w:color w:val="000000"/>
                <w:szCs w:val="28"/>
              </w:rPr>
              <w:t xml:space="preserve"> </w:t>
            </w:r>
            <w:r w:rsidRPr="0064054B">
              <w:rPr>
                <w:szCs w:val="28"/>
              </w:rPr>
              <w:t>để giải quyết theo quy trình.</w:t>
            </w:r>
          </w:p>
        </w:tc>
        <w:tc>
          <w:tcPr>
            <w:tcW w:w="3040" w:type="dxa"/>
            <w:vAlign w:val="center"/>
          </w:tcPr>
          <w:p w14:paraId="32C73E2D" w14:textId="77777777" w:rsidR="00934857" w:rsidRPr="0064054B" w:rsidRDefault="00934857" w:rsidP="0064054B">
            <w:pPr>
              <w:spacing w:before="120" w:after="120" w:line="240" w:lineRule="auto"/>
              <w:rPr>
                <w:szCs w:val="28"/>
              </w:rPr>
            </w:pPr>
            <w:r w:rsidRPr="0064054B">
              <w:rPr>
                <w:szCs w:val="28"/>
              </w:rPr>
              <w:lastRenderedPageBreak/>
              <w:t xml:space="preserve">Chuyển ngay hồ sơ tiếp nhận trực tiếp trong ngày làm việc </w:t>
            </w:r>
            <w:r w:rsidRPr="0064054B">
              <w:rPr>
                <w:i/>
                <w:szCs w:val="28"/>
              </w:rPr>
              <w:t>(không để quá 03 giờ làm việc)</w:t>
            </w:r>
            <w:r w:rsidRPr="0064054B">
              <w:rPr>
                <w:szCs w:val="28"/>
              </w:rPr>
              <w:t xml:space="preserve"> hoặc chuyển vào đầu giờ ngày làm việc tiếp theo đối với trường hợp tiếp nhận sau 15 giờ hàng ngày.</w:t>
            </w:r>
          </w:p>
        </w:tc>
      </w:tr>
      <w:tr w:rsidR="00934857" w:rsidRPr="0064054B" w14:paraId="21DD12CF" w14:textId="77777777" w:rsidTr="00934857">
        <w:trPr>
          <w:jc w:val="center"/>
        </w:trPr>
        <w:tc>
          <w:tcPr>
            <w:tcW w:w="851" w:type="dxa"/>
            <w:vMerge w:val="restart"/>
            <w:vAlign w:val="center"/>
          </w:tcPr>
          <w:p w14:paraId="141FFBCB" w14:textId="77777777" w:rsidR="00934857" w:rsidRPr="0064054B" w:rsidRDefault="00934857" w:rsidP="0064054B">
            <w:pPr>
              <w:spacing w:before="120" w:after="120" w:line="240" w:lineRule="auto"/>
              <w:jc w:val="center"/>
              <w:rPr>
                <w:b/>
                <w:szCs w:val="28"/>
              </w:rPr>
            </w:pPr>
            <w:r w:rsidRPr="0064054B">
              <w:rPr>
                <w:b/>
                <w:szCs w:val="28"/>
              </w:rPr>
              <w:t>Bước 3</w:t>
            </w:r>
          </w:p>
        </w:tc>
        <w:tc>
          <w:tcPr>
            <w:tcW w:w="2546" w:type="dxa"/>
            <w:vMerge w:val="restart"/>
            <w:vAlign w:val="center"/>
          </w:tcPr>
          <w:p w14:paraId="2A0B4B4D" w14:textId="77777777" w:rsidR="00934857" w:rsidRPr="0064054B" w:rsidRDefault="00934857" w:rsidP="0064054B">
            <w:pPr>
              <w:spacing w:before="120" w:after="120" w:line="240" w:lineRule="auto"/>
              <w:rPr>
                <w:b/>
                <w:szCs w:val="28"/>
              </w:rPr>
            </w:pPr>
            <w:r w:rsidRPr="0064054B">
              <w:rPr>
                <w:b/>
                <w:szCs w:val="28"/>
              </w:rPr>
              <w:t>Giải quyết thủ tục hành chính</w:t>
            </w:r>
          </w:p>
        </w:tc>
        <w:tc>
          <w:tcPr>
            <w:tcW w:w="7773" w:type="dxa"/>
          </w:tcPr>
          <w:p w14:paraId="0E54976D" w14:textId="77777777" w:rsidR="00934857" w:rsidRPr="009D24D2" w:rsidRDefault="00934857" w:rsidP="0064054B">
            <w:pPr>
              <w:spacing w:before="120" w:after="120" w:line="240" w:lineRule="auto"/>
              <w:ind w:firstLine="437"/>
              <w:rPr>
                <w:szCs w:val="28"/>
              </w:rPr>
            </w:pPr>
            <w:r w:rsidRPr="0064054B">
              <w:rPr>
                <w:szCs w:val="28"/>
              </w:rPr>
              <w:t>Sau khi nhận hồ sơ thủ tục hành chính từ Bộ phận tiếp nhận và trả kết quả, công chức tiếp nhận hồ sơ, thẩm định, dự thảo kết quả thủ tục hành chính, g</w:t>
            </w:r>
            <w:r w:rsidRPr="009D24D2">
              <w:rPr>
                <w:szCs w:val="28"/>
              </w:rPr>
              <w:t>ử</w:t>
            </w:r>
            <w:r w:rsidRPr="0064054B">
              <w:rPr>
                <w:szCs w:val="28"/>
              </w:rPr>
              <w:t xml:space="preserve">i lãnh đạo Phòng xem xét, thẩm định và trình Giám đốc Sở </w:t>
            </w:r>
            <w:r w:rsidRPr="009D24D2">
              <w:rPr>
                <w:szCs w:val="28"/>
              </w:rPr>
              <w:t>quyết định.</w:t>
            </w:r>
          </w:p>
        </w:tc>
        <w:tc>
          <w:tcPr>
            <w:tcW w:w="3040" w:type="dxa"/>
            <w:vAlign w:val="center"/>
          </w:tcPr>
          <w:p w14:paraId="5E41EAE4" w14:textId="77777777" w:rsidR="00934857" w:rsidRPr="0064054B" w:rsidRDefault="00934857" w:rsidP="0064054B">
            <w:pPr>
              <w:spacing w:before="120" w:after="120" w:line="240" w:lineRule="auto"/>
              <w:jc w:val="center"/>
              <w:rPr>
                <w:szCs w:val="28"/>
              </w:rPr>
            </w:pPr>
            <w:r w:rsidRPr="0064054B">
              <w:rPr>
                <w:szCs w:val="28"/>
                <w:lang w:val="en-US"/>
              </w:rPr>
              <w:t>15</w:t>
            </w:r>
            <w:r w:rsidRPr="0064054B">
              <w:rPr>
                <w:szCs w:val="28"/>
              </w:rPr>
              <w:t xml:space="preserve"> ngày, trong đó:</w:t>
            </w:r>
          </w:p>
        </w:tc>
      </w:tr>
      <w:tr w:rsidR="00934857" w:rsidRPr="0064054B" w14:paraId="4BD10C28" w14:textId="77777777" w:rsidTr="00934857">
        <w:trPr>
          <w:jc w:val="center"/>
        </w:trPr>
        <w:tc>
          <w:tcPr>
            <w:tcW w:w="851" w:type="dxa"/>
            <w:vMerge/>
            <w:vAlign w:val="center"/>
          </w:tcPr>
          <w:p w14:paraId="39274AD8" w14:textId="77777777" w:rsidR="00934857" w:rsidRPr="0064054B" w:rsidRDefault="00934857" w:rsidP="0064054B">
            <w:pPr>
              <w:spacing w:before="120" w:after="120" w:line="240" w:lineRule="auto"/>
              <w:jc w:val="center"/>
              <w:rPr>
                <w:b/>
                <w:szCs w:val="28"/>
              </w:rPr>
            </w:pPr>
          </w:p>
        </w:tc>
        <w:tc>
          <w:tcPr>
            <w:tcW w:w="2546" w:type="dxa"/>
            <w:vMerge/>
            <w:vAlign w:val="center"/>
          </w:tcPr>
          <w:p w14:paraId="336F0A6D" w14:textId="77777777" w:rsidR="00934857" w:rsidRPr="0064054B" w:rsidRDefault="00934857" w:rsidP="0064054B">
            <w:pPr>
              <w:spacing w:before="120" w:after="120" w:line="240" w:lineRule="auto"/>
              <w:rPr>
                <w:szCs w:val="28"/>
              </w:rPr>
            </w:pPr>
          </w:p>
        </w:tc>
        <w:tc>
          <w:tcPr>
            <w:tcW w:w="7773" w:type="dxa"/>
            <w:vAlign w:val="center"/>
          </w:tcPr>
          <w:p w14:paraId="45EFB5CA" w14:textId="77777777" w:rsidR="00934857" w:rsidRPr="0064054B" w:rsidRDefault="00934857" w:rsidP="0064054B">
            <w:pPr>
              <w:spacing w:before="120" w:after="120" w:line="240" w:lineRule="auto"/>
              <w:ind w:firstLine="437"/>
              <w:rPr>
                <w:szCs w:val="28"/>
              </w:rPr>
            </w:pPr>
            <w:r w:rsidRPr="0064054B">
              <w:rPr>
                <w:iCs/>
                <w:szCs w:val="28"/>
              </w:rPr>
              <w:t>1. Tiếp nhận hồ sơ (Bộ phận tiếp nhận và trả kết quả)</w:t>
            </w:r>
          </w:p>
        </w:tc>
        <w:tc>
          <w:tcPr>
            <w:tcW w:w="3040" w:type="dxa"/>
            <w:vAlign w:val="center"/>
          </w:tcPr>
          <w:p w14:paraId="181DD715" w14:textId="77777777" w:rsidR="00934857" w:rsidRPr="0064054B" w:rsidRDefault="00934857" w:rsidP="0064054B">
            <w:pPr>
              <w:spacing w:before="120" w:after="120" w:line="240" w:lineRule="auto"/>
              <w:jc w:val="center"/>
              <w:rPr>
                <w:szCs w:val="28"/>
              </w:rPr>
            </w:pPr>
            <w:r w:rsidRPr="0064054B">
              <w:rPr>
                <w:szCs w:val="28"/>
              </w:rPr>
              <w:t>0,5 ngày</w:t>
            </w:r>
          </w:p>
        </w:tc>
      </w:tr>
      <w:tr w:rsidR="00934857" w:rsidRPr="0064054B" w14:paraId="0EA5AAF9" w14:textId="77777777" w:rsidTr="00934857">
        <w:trPr>
          <w:jc w:val="center"/>
        </w:trPr>
        <w:tc>
          <w:tcPr>
            <w:tcW w:w="851" w:type="dxa"/>
            <w:vMerge/>
            <w:vAlign w:val="center"/>
          </w:tcPr>
          <w:p w14:paraId="2DCC37F8" w14:textId="77777777" w:rsidR="00934857" w:rsidRPr="0064054B" w:rsidRDefault="00934857" w:rsidP="0064054B">
            <w:pPr>
              <w:spacing w:before="120" w:after="120" w:line="240" w:lineRule="auto"/>
              <w:jc w:val="center"/>
              <w:rPr>
                <w:b/>
                <w:szCs w:val="28"/>
              </w:rPr>
            </w:pPr>
          </w:p>
        </w:tc>
        <w:tc>
          <w:tcPr>
            <w:tcW w:w="2546" w:type="dxa"/>
            <w:vMerge/>
            <w:vAlign w:val="center"/>
          </w:tcPr>
          <w:p w14:paraId="0E8BEBFB" w14:textId="77777777" w:rsidR="00934857" w:rsidRPr="0064054B" w:rsidRDefault="00934857" w:rsidP="0064054B">
            <w:pPr>
              <w:spacing w:before="120" w:after="120" w:line="240" w:lineRule="auto"/>
              <w:rPr>
                <w:szCs w:val="28"/>
              </w:rPr>
            </w:pPr>
          </w:p>
        </w:tc>
        <w:tc>
          <w:tcPr>
            <w:tcW w:w="7773" w:type="dxa"/>
          </w:tcPr>
          <w:p w14:paraId="28E8A938" w14:textId="77777777" w:rsidR="00934857" w:rsidRPr="0064054B" w:rsidRDefault="00934857" w:rsidP="0064054B">
            <w:pPr>
              <w:spacing w:before="120" w:after="120" w:line="240" w:lineRule="auto"/>
              <w:ind w:firstLine="437"/>
              <w:rPr>
                <w:szCs w:val="28"/>
              </w:rPr>
            </w:pPr>
            <w:r w:rsidRPr="0064054B">
              <w:rPr>
                <w:szCs w:val="28"/>
              </w:rPr>
              <w:t>2. Giải quyết hồ sơ (Sở Lao động – Thương binh và Xã hội)</w:t>
            </w:r>
          </w:p>
        </w:tc>
        <w:tc>
          <w:tcPr>
            <w:tcW w:w="3040" w:type="dxa"/>
            <w:vAlign w:val="center"/>
          </w:tcPr>
          <w:p w14:paraId="00B08331" w14:textId="77777777" w:rsidR="00934857" w:rsidRPr="0064054B" w:rsidRDefault="00934857" w:rsidP="0064054B">
            <w:pPr>
              <w:spacing w:before="120" w:after="120" w:line="240" w:lineRule="auto"/>
              <w:jc w:val="center"/>
              <w:rPr>
                <w:szCs w:val="28"/>
                <w:lang w:val="en-US"/>
              </w:rPr>
            </w:pPr>
            <w:r w:rsidRPr="0064054B">
              <w:rPr>
                <w:szCs w:val="28"/>
                <w:lang w:val="en-US"/>
              </w:rPr>
              <w:t>14 ngày</w:t>
            </w:r>
          </w:p>
        </w:tc>
      </w:tr>
      <w:tr w:rsidR="00934857" w:rsidRPr="0064054B" w14:paraId="6BB9BD01" w14:textId="77777777" w:rsidTr="00934857">
        <w:trPr>
          <w:jc w:val="center"/>
        </w:trPr>
        <w:tc>
          <w:tcPr>
            <w:tcW w:w="851" w:type="dxa"/>
            <w:vMerge/>
            <w:vAlign w:val="center"/>
          </w:tcPr>
          <w:p w14:paraId="049CC078" w14:textId="77777777" w:rsidR="00934857" w:rsidRPr="0064054B" w:rsidRDefault="00934857" w:rsidP="0064054B">
            <w:pPr>
              <w:spacing w:before="120" w:after="120" w:line="240" w:lineRule="auto"/>
              <w:jc w:val="center"/>
              <w:rPr>
                <w:b/>
                <w:szCs w:val="28"/>
              </w:rPr>
            </w:pPr>
          </w:p>
        </w:tc>
        <w:tc>
          <w:tcPr>
            <w:tcW w:w="2546" w:type="dxa"/>
            <w:vMerge/>
            <w:vAlign w:val="center"/>
          </w:tcPr>
          <w:p w14:paraId="0C906871" w14:textId="77777777" w:rsidR="00934857" w:rsidRPr="0064054B" w:rsidRDefault="00934857" w:rsidP="0064054B">
            <w:pPr>
              <w:spacing w:before="120" w:after="120" w:line="240" w:lineRule="auto"/>
              <w:rPr>
                <w:szCs w:val="28"/>
              </w:rPr>
            </w:pPr>
          </w:p>
        </w:tc>
        <w:tc>
          <w:tcPr>
            <w:tcW w:w="7773" w:type="dxa"/>
          </w:tcPr>
          <w:p w14:paraId="1B0372A9" w14:textId="77777777" w:rsidR="00934857" w:rsidRPr="009D24D2" w:rsidRDefault="00934857" w:rsidP="0064054B">
            <w:pPr>
              <w:spacing w:before="120" w:after="120" w:line="240" w:lineRule="auto"/>
              <w:ind w:firstLine="437"/>
              <w:rPr>
                <w:rFonts w:ascii="Arial" w:hAnsi="Arial" w:cs="Arial"/>
                <w:szCs w:val="28"/>
              </w:rPr>
            </w:pPr>
            <w:r w:rsidRPr="0064054B">
              <w:rPr>
                <w:szCs w:val="28"/>
              </w:rPr>
              <w:t>- Trường hợp thủ tục hành chính đủ điều kiện giải quyết, công chức được giao xử lý hồ sơ kiểm tra</w:t>
            </w:r>
            <w:r w:rsidRPr="009D24D2">
              <w:rPr>
                <w:szCs w:val="28"/>
              </w:rPr>
              <w:t xml:space="preserve">, xác minh, </w:t>
            </w:r>
            <w:r w:rsidRPr="0064054B">
              <w:rPr>
                <w:szCs w:val="28"/>
              </w:rPr>
              <w:t xml:space="preserve">tham mưu Lãnh đạo Phòng trình Lãnh đạo Sở </w:t>
            </w:r>
            <w:r w:rsidRPr="009D24D2">
              <w:rPr>
                <w:szCs w:val="28"/>
              </w:rPr>
              <w:t xml:space="preserve">cấp giấy xác nhận thông tin về nơi liệt sĩ hy sinh; </w:t>
            </w:r>
            <w:r w:rsidRPr="0064054B">
              <w:rPr>
                <w:szCs w:val="28"/>
              </w:rPr>
              <w:t>cập nhật thông tin vào Phần mềm một cửa điện tử; trả kết quả giải quyết thủ tục hành chính.</w:t>
            </w:r>
          </w:p>
        </w:tc>
        <w:tc>
          <w:tcPr>
            <w:tcW w:w="3040" w:type="dxa"/>
            <w:vAlign w:val="center"/>
          </w:tcPr>
          <w:p w14:paraId="6E5270AE" w14:textId="77777777" w:rsidR="00934857" w:rsidRPr="0064054B" w:rsidRDefault="00934857" w:rsidP="0064054B">
            <w:pPr>
              <w:spacing w:before="120" w:after="120" w:line="240" w:lineRule="auto"/>
              <w:jc w:val="center"/>
              <w:rPr>
                <w:szCs w:val="28"/>
                <w:lang w:val="en-US"/>
              </w:rPr>
            </w:pPr>
            <w:r w:rsidRPr="0064054B">
              <w:rPr>
                <w:szCs w:val="28"/>
                <w:lang w:val="en-US"/>
              </w:rPr>
              <w:t>14 ngày</w:t>
            </w:r>
          </w:p>
        </w:tc>
      </w:tr>
      <w:tr w:rsidR="00934857" w:rsidRPr="0064054B" w14:paraId="48DF600C" w14:textId="77777777" w:rsidTr="00934857">
        <w:trPr>
          <w:jc w:val="center"/>
        </w:trPr>
        <w:tc>
          <w:tcPr>
            <w:tcW w:w="851" w:type="dxa"/>
            <w:vMerge/>
            <w:vAlign w:val="center"/>
          </w:tcPr>
          <w:p w14:paraId="4F94C646" w14:textId="77777777" w:rsidR="00934857" w:rsidRPr="0064054B" w:rsidRDefault="00934857" w:rsidP="0064054B">
            <w:pPr>
              <w:spacing w:before="120" w:after="120" w:line="240" w:lineRule="auto"/>
              <w:jc w:val="center"/>
              <w:rPr>
                <w:b/>
                <w:szCs w:val="28"/>
              </w:rPr>
            </w:pPr>
          </w:p>
        </w:tc>
        <w:tc>
          <w:tcPr>
            <w:tcW w:w="2546" w:type="dxa"/>
            <w:vMerge/>
            <w:vAlign w:val="center"/>
          </w:tcPr>
          <w:p w14:paraId="19874F76" w14:textId="77777777" w:rsidR="00934857" w:rsidRPr="0064054B" w:rsidRDefault="00934857" w:rsidP="0064054B">
            <w:pPr>
              <w:spacing w:before="120" w:after="120" w:line="240" w:lineRule="auto"/>
              <w:rPr>
                <w:szCs w:val="28"/>
              </w:rPr>
            </w:pPr>
          </w:p>
        </w:tc>
        <w:tc>
          <w:tcPr>
            <w:tcW w:w="7773" w:type="dxa"/>
          </w:tcPr>
          <w:p w14:paraId="77002826" w14:textId="77777777" w:rsidR="00934857" w:rsidRPr="009D24D2" w:rsidRDefault="00934857" w:rsidP="0064054B">
            <w:pPr>
              <w:spacing w:before="120" w:after="120" w:line="240" w:lineRule="auto"/>
              <w:ind w:firstLine="437"/>
              <w:rPr>
                <w:szCs w:val="28"/>
              </w:rPr>
            </w:pPr>
            <w:r w:rsidRPr="0064054B">
              <w:rPr>
                <w:szCs w:val="28"/>
              </w:rPr>
              <w:t xml:space="preserve">+ Chuyên viên </w:t>
            </w:r>
            <w:r w:rsidRPr="009D24D2">
              <w:rPr>
                <w:szCs w:val="28"/>
              </w:rPr>
              <w:t>Phòng Người có công</w:t>
            </w:r>
          </w:p>
          <w:p w14:paraId="5C11222E" w14:textId="77777777" w:rsidR="00934857" w:rsidRPr="0064054B" w:rsidRDefault="00934857" w:rsidP="0064054B">
            <w:pPr>
              <w:spacing w:before="120" w:after="120" w:line="240" w:lineRule="auto"/>
              <w:ind w:firstLine="437"/>
              <w:rPr>
                <w:szCs w:val="28"/>
              </w:rPr>
            </w:pPr>
            <w:r w:rsidRPr="0064054B">
              <w:rPr>
                <w:szCs w:val="28"/>
              </w:rPr>
              <w:t xml:space="preserve">+ Lãnh đạo </w:t>
            </w:r>
            <w:r w:rsidRPr="009D24D2">
              <w:rPr>
                <w:szCs w:val="28"/>
              </w:rPr>
              <w:t>Phòng Người có công</w:t>
            </w:r>
          </w:p>
          <w:p w14:paraId="1859199A" w14:textId="77777777" w:rsidR="00934857" w:rsidRPr="0064054B" w:rsidRDefault="00934857" w:rsidP="0064054B">
            <w:pPr>
              <w:spacing w:before="120" w:after="120" w:line="240" w:lineRule="auto"/>
              <w:ind w:firstLine="437"/>
              <w:rPr>
                <w:szCs w:val="28"/>
              </w:rPr>
            </w:pPr>
            <w:r w:rsidRPr="0064054B">
              <w:rPr>
                <w:szCs w:val="28"/>
              </w:rPr>
              <w:t xml:space="preserve">+ Lãnh đạo Sở Lao động – Thương binh và Xã hội </w:t>
            </w:r>
          </w:p>
          <w:p w14:paraId="2D37E916" w14:textId="77777777" w:rsidR="00934857" w:rsidRPr="0064054B" w:rsidRDefault="00934857" w:rsidP="0064054B">
            <w:pPr>
              <w:spacing w:before="120" w:after="120" w:line="240" w:lineRule="auto"/>
              <w:ind w:firstLine="437"/>
              <w:rPr>
                <w:szCs w:val="28"/>
              </w:rPr>
            </w:pPr>
            <w:r w:rsidRPr="0064054B">
              <w:rPr>
                <w:szCs w:val="28"/>
              </w:rPr>
              <w:t xml:space="preserve">+ Văn thư Sở Lao động – Thương binh và Xã hội </w:t>
            </w:r>
          </w:p>
        </w:tc>
        <w:tc>
          <w:tcPr>
            <w:tcW w:w="3040" w:type="dxa"/>
            <w:vAlign w:val="center"/>
          </w:tcPr>
          <w:p w14:paraId="54F5B70D" w14:textId="77777777" w:rsidR="00934857" w:rsidRPr="0064054B" w:rsidRDefault="00934857" w:rsidP="0064054B">
            <w:pPr>
              <w:spacing w:before="120" w:after="120" w:line="240" w:lineRule="auto"/>
              <w:jc w:val="center"/>
              <w:rPr>
                <w:szCs w:val="28"/>
              </w:rPr>
            </w:pPr>
            <w:r w:rsidRPr="0064054B">
              <w:rPr>
                <w:szCs w:val="28"/>
                <w:lang w:val="en-US"/>
              </w:rPr>
              <w:t>08</w:t>
            </w:r>
            <w:r w:rsidRPr="0064054B">
              <w:rPr>
                <w:szCs w:val="28"/>
              </w:rPr>
              <w:t xml:space="preserve"> ngày;</w:t>
            </w:r>
          </w:p>
          <w:p w14:paraId="717C4131" w14:textId="77777777" w:rsidR="00934857" w:rsidRPr="0064054B" w:rsidRDefault="00934857" w:rsidP="0064054B">
            <w:pPr>
              <w:spacing w:before="120" w:after="120" w:line="240" w:lineRule="auto"/>
              <w:jc w:val="center"/>
              <w:rPr>
                <w:szCs w:val="28"/>
              </w:rPr>
            </w:pPr>
            <w:r w:rsidRPr="0064054B">
              <w:rPr>
                <w:szCs w:val="28"/>
                <w:lang w:val="en-US"/>
              </w:rPr>
              <w:t>04</w:t>
            </w:r>
            <w:r w:rsidRPr="0064054B">
              <w:rPr>
                <w:szCs w:val="28"/>
              </w:rPr>
              <w:t xml:space="preserve"> ngày;</w:t>
            </w:r>
          </w:p>
          <w:p w14:paraId="46DDDBFA" w14:textId="77777777" w:rsidR="00934857" w:rsidRPr="0064054B" w:rsidRDefault="00934857" w:rsidP="0064054B">
            <w:pPr>
              <w:spacing w:before="120" w:after="120" w:line="240" w:lineRule="auto"/>
              <w:jc w:val="center"/>
              <w:rPr>
                <w:szCs w:val="28"/>
                <w:lang w:val="en-US"/>
              </w:rPr>
            </w:pPr>
            <w:r w:rsidRPr="0064054B">
              <w:rPr>
                <w:szCs w:val="28"/>
                <w:lang w:val="en-US"/>
              </w:rPr>
              <w:t>1,5</w:t>
            </w:r>
            <w:r w:rsidRPr="0064054B">
              <w:rPr>
                <w:szCs w:val="28"/>
              </w:rPr>
              <w:t xml:space="preserve"> ngày</w:t>
            </w:r>
            <w:r w:rsidRPr="0064054B">
              <w:rPr>
                <w:szCs w:val="28"/>
                <w:lang w:val="en-US"/>
              </w:rPr>
              <w:t>;</w:t>
            </w:r>
          </w:p>
          <w:p w14:paraId="484CE44E" w14:textId="77777777" w:rsidR="00934857" w:rsidRPr="0064054B" w:rsidRDefault="00934857" w:rsidP="0064054B">
            <w:pPr>
              <w:spacing w:before="120" w:after="120" w:line="240" w:lineRule="auto"/>
              <w:jc w:val="center"/>
              <w:rPr>
                <w:szCs w:val="28"/>
              </w:rPr>
            </w:pPr>
            <w:r w:rsidRPr="0064054B">
              <w:rPr>
                <w:szCs w:val="28"/>
              </w:rPr>
              <w:t>0,5 ngày.</w:t>
            </w:r>
          </w:p>
        </w:tc>
      </w:tr>
      <w:tr w:rsidR="00934857" w:rsidRPr="0064054B" w14:paraId="5EE1B953" w14:textId="77777777" w:rsidTr="00934857">
        <w:trPr>
          <w:jc w:val="center"/>
        </w:trPr>
        <w:tc>
          <w:tcPr>
            <w:tcW w:w="851" w:type="dxa"/>
            <w:vMerge/>
            <w:vAlign w:val="center"/>
          </w:tcPr>
          <w:p w14:paraId="3C7492C9" w14:textId="77777777" w:rsidR="00934857" w:rsidRPr="0064054B" w:rsidRDefault="00934857" w:rsidP="0064054B">
            <w:pPr>
              <w:spacing w:before="120" w:after="120" w:line="240" w:lineRule="auto"/>
              <w:jc w:val="center"/>
              <w:rPr>
                <w:b/>
                <w:szCs w:val="28"/>
              </w:rPr>
            </w:pPr>
          </w:p>
        </w:tc>
        <w:tc>
          <w:tcPr>
            <w:tcW w:w="2546" w:type="dxa"/>
            <w:vMerge/>
            <w:vAlign w:val="center"/>
          </w:tcPr>
          <w:p w14:paraId="5F300E79" w14:textId="77777777" w:rsidR="00934857" w:rsidRPr="0064054B" w:rsidRDefault="00934857" w:rsidP="0064054B">
            <w:pPr>
              <w:spacing w:before="120" w:after="120" w:line="240" w:lineRule="auto"/>
              <w:rPr>
                <w:szCs w:val="28"/>
              </w:rPr>
            </w:pPr>
          </w:p>
        </w:tc>
        <w:tc>
          <w:tcPr>
            <w:tcW w:w="7773" w:type="dxa"/>
          </w:tcPr>
          <w:p w14:paraId="51A80F8C" w14:textId="77777777" w:rsidR="00934857" w:rsidRPr="0064054B" w:rsidRDefault="00934857" w:rsidP="0064054B">
            <w:pPr>
              <w:pStyle w:val="BodyText"/>
              <w:spacing w:before="120"/>
              <w:ind w:firstLine="437"/>
              <w:jc w:val="both"/>
              <w:rPr>
                <w:sz w:val="28"/>
                <w:szCs w:val="28"/>
                <w:lang w:val="vi-VN"/>
              </w:rPr>
            </w:pPr>
            <w:r w:rsidRPr="009D24D2">
              <w:rPr>
                <w:sz w:val="28"/>
                <w:szCs w:val="28"/>
                <w:lang w:val="vi-VN"/>
              </w:rPr>
              <w:t xml:space="preserve">- </w:t>
            </w:r>
            <w:r w:rsidRPr="0064054B">
              <w:rPr>
                <w:sz w:val="28"/>
                <w:szCs w:val="28"/>
                <w:lang w:val="vi-VN"/>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w:t>
            </w:r>
            <w:r w:rsidRPr="0064054B">
              <w:rPr>
                <w:sz w:val="28"/>
                <w:szCs w:val="28"/>
                <w:lang w:val="vi-VN"/>
              </w:rPr>
              <w:lastRenderedPageBreak/>
              <w:t>quyết được tính từ đầu sau khi nhận đủ hồ sơ.</w:t>
            </w:r>
          </w:p>
        </w:tc>
        <w:tc>
          <w:tcPr>
            <w:tcW w:w="3040" w:type="dxa"/>
            <w:vAlign w:val="center"/>
          </w:tcPr>
          <w:p w14:paraId="376954A9" w14:textId="77777777" w:rsidR="00934857" w:rsidRPr="0064054B" w:rsidRDefault="00934857" w:rsidP="0064054B">
            <w:pPr>
              <w:spacing w:before="120" w:after="120" w:line="240" w:lineRule="auto"/>
              <w:jc w:val="center"/>
              <w:rPr>
                <w:szCs w:val="28"/>
              </w:rPr>
            </w:pPr>
            <w:r w:rsidRPr="0064054B">
              <w:rPr>
                <w:szCs w:val="28"/>
              </w:rPr>
              <w:lastRenderedPageBreak/>
              <w:t>Trả lại hồ sơ không quá 03 ngày làm việc</w:t>
            </w:r>
          </w:p>
        </w:tc>
      </w:tr>
      <w:tr w:rsidR="00934857" w:rsidRPr="0064054B" w14:paraId="0ADBC252" w14:textId="77777777" w:rsidTr="00934857">
        <w:trPr>
          <w:jc w:val="center"/>
        </w:trPr>
        <w:tc>
          <w:tcPr>
            <w:tcW w:w="851" w:type="dxa"/>
            <w:vAlign w:val="center"/>
          </w:tcPr>
          <w:p w14:paraId="148F8E81" w14:textId="77777777" w:rsidR="00934857" w:rsidRPr="0064054B" w:rsidRDefault="00934857" w:rsidP="0064054B">
            <w:pPr>
              <w:spacing w:before="120" w:after="120" w:line="240" w:lineRule="auto"/>
              <w:jc w:val="center"/>
              <w:rPr>
                <w:b/>
                <w:szCs w:val="28"/>
              </w:rPr>
            </w:pPr>
            <w:r w:rsidRPr="0064054B">
              <w:rPr>
                <w:b/>
                <w:szCs w:val="28"/>
              </w:rPr>
              <w:t>Bước 4</w:t>
            </w:r>
          </w:p>
        </w:tc>
        <w:tc>
          <w:tcPr>
            <w:tcW w:w="2546" w:type="dxa"/>
            <w:vAlign w:val="center"/>
          </w:tcPr>
          <w:p w14:paraId="625AAD2C" w14:textId="77777777" w:rsidR="00934857" w:rsidRPr="0064054B" w:rsidRDefault="00934857" w:rsidP="0064054B">
            <w:pPr>
              <w:spacing w:before="120" w:after="120" w:line="240" w:lineRule="auto"/>
              <w:rPr>
                <w:b/>
                <w:szCs w:val="28"/>
              </w:rPr>
            </w:pPr>
            <w:r w:rsidRPr="0064054B">
              <w:rPr>
                <w:b/>
                <w:szCs w:val="28"/>
              </w:rPr>
              <w:t>Trả kết quả giải quyết thủ tục hành chính</w:t>
            </w:r>
          </w:p>
        </w:tc>
        <w:tc>
          <w:tcPr>
            <w:tcW w:w="7773" w:type="dxa"/>
          </w:tcPr>
          <w:p w14:paraId="4BB267AC" w14:textId="77777777" w:rsidR="00934857" w:rsidRPr="0064054B" w:rsidRDefault="00934857" w:rsidP="0064054B">
            <w:pPr>
              <w:spacing w:before="120" w:after="120" w:line="240" w:lineRule="auto"/>
              <w:ind w:firstLine="437"/>
              <w:rPr>
                <w:szCs w:val="28"/>
              </w:rPr>
            </w:pPr>
            <w:r w:rsidRPr="0064054B">
              <w:rPr>
                <w:szCs w:val="28"/>
              </w:rPr>
              <w:t>Công chức tiếp nhận và trả kết quả nhập vào Sổ theo dõi hồ sơ và Phần mềm một cửa điện tử, thực hiện như sau:</w:t>
            </w:r>
          </w:p>
          <w:p w14:paraId="16400089" w14:textId="77777777" w:rsidR="00934857" w:rsidRPr="0064054B" w:rsidRDefault="00934857" w:rsidP="0064054B">
            <w:pPr>
              <w:spacing w:before="120" w:after="120" w:line="240" w:lineRule="auto"/>
              <w:ind w:firstLine="437"/>
              <w:rPr>
                <w:szCs w:val="28"/>
              </w:rPr>
            </w:pPr>
            <w:r w:rsidRPr="0064054B">
              <w:rPr>
                <w:szCs w:val="28"/>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30615373" w14:textId="77777777" w:rsidR="00934857" w:rsidRPr="0064054B" w:rsidRDefault="00934857" w:rsidP="0064054B">
            <w:pPr>
              <w:spacing w:before="120" w:after="120" w:line="240" w:lineRule="auto"/>
              <w:ind w:firstLine="437"/>
              <w:rPr>
                <w:szCs w:val="28"/>
              </w:rPr>
            </w:pPr>
            <w:r w:rsidRPr="0064054B">
              <w:rPr>
                <w:szCs w:val="28"/>
              </w:rPr>
              <w:t xml:space="preserve">- </w:t>
            </w:r>
            <w:r w:rsidRPr="009D24D2">
              <w:rPr>
                <w:szCs w:val="28"/>
              </w:rPr>
              <w:t>C</w:t>
            </w:r>
            <w:r w:rsidRPr="0064054B">
              <w:rPr>
                <w:szCs w:val="28"/>
              </w:rPr>
              <w:t>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0CB27CA" w14:textId="77777777" w:rsidR="00934857" w:rsidRPr="0064054B" w:rsidRDefault="00934857" w:rsidP="0064054B">
            <w:pPr>
              <w:spacing w:before="120" w:after="120" w:line="240" w:lineRule="auto"/>
              <w:ind w:firstLine="437"/>
              <w:rPr>
                <w:szCs w:val="28"/>
              </w:rPr>
            </w:pPr>
            <w:r w:rsidRPr="0064054B">
              <w:rPr>
                <w:szCs w:val="28"/>
              </w:rPr>
              <w:t>- Trường hợp nhận kết quả thông qua dịch vụ bưu chính công ích thì thực hiện theo hướng dẫn của Bưu điện (nếu có).</w:t>
            </w:r>
          </w:p>
          <w:p w14:paraId="2CC22F06" w14:textId="77777777" w:rsidR="00934857" w:rsidRPr="0064054B" w:rsidRDefault="00934857" w:rsidP="0064054B">
            <w:pPr>
              <w:spacing w:before="120" w:after="120" w:line="240" w:lineRule="auto"/>
              <w:ind w:firstLine="437"/>
              <w:rPr>
                <w:szCs w:val="28"/>
              </w:rPr>
            </w:pPr>
            <w:r w:rsidRPr="0064054B">
              <w:rPr>
                <w:szCs w:val="28"/>
              </w:rPr>
              <w:t>Thời gian trả kết quả: Sáng: từ 07 giờ đến 11 giờ 30 phút; Chiều: từ 13 giờ 30 phút đến 17 giờ của các ngày làm việc.</w:t>
            </w:r>
          </w:p>
        </w:tc>
        <w:tc>
          <w:tcPr>
            <w:tcW w:w="3040" w:type="dxa"/>
            <w:vAlign w:val="center"/>
          </w:tcPr>
          <w:p w14:paraId="3092CD53" w14:textId="77777777" w:rsidR="00934857" w:rsidRPr="0064054B" w:rsidRDefault="00934857" w:rsidP="0064054B">
            <w:pPr>
              <w:spacing w:before="120" w:after="120" w:line="240" w:lineRule="auto"/>
              <w:jc w:val="center"/>
              <w:rPr>
                <w:szCs w:val="28"/>
              </w:rPr>
            </w:pPr>
            <w:r w:rsidRPr="0064054B">
              <w:rPr>
                <w:szCs w:val="28"/>
              </w:rPr>
              <w:t xml:space="preserve">0,5 ngày </w:t>
            </w:r>
          </w:p>
        </w:tc>
      </w:tr>
    </w:tbl>
    <w:p w14:paraId="2BBA7D1C" w14:textId="77777777" w:rsidR="003D3FD9" w:rsidRPr="0064054B" w:rsidRDefault="003D3FD9" w:rsidP="00770D89">
      <w:pPr>
        <w:pStyle w:val="ListParagraph"/>
        <w:numPr>
          <w:ilvl w:val="1"/>
          <w:numId w:val="2"/>
        </w:numPr>
        <w:spacing w:before="120" w:after="120" w:line="240" w:lineRule="auto"/>
        <w:rPr>
          <w:rFonts w:asciiTheme="majorHAnsi" w:hAnsiTheme="majorHAnsi" w:cstheme="majorHAnsi"/>
          <w:b/>
          <w:szCs w:val="28"/>
        </w:rPr>
      </w:pPr>
      <w:r w:rsidRPr="0064054B">
        <w:rPr>
          <w:rFonts w:asciiTheme="majorHAnsi" w:hAnsiTheme="majorHAnsi" w:cstheme="majorHAnsi"/>
          <w:b/>
          <w:szCs w:val="28"/>
        </w:rPr>
        <w:t>Thành phần, số lượng hồ sơ</w:t>
      </w:r>
    </w:p>
    <w:p w14:paraId="2C5E734A" w14:textId="77777777" w:rsidR="00632238" w:rsidRPr="0064054B" w:rsidRDefault="003D3FD9" w:rsidP="0064054B">
      <w:pPr>
        <w:spacing w:before="120" w:after="120" w:line="240" w:lineRule="auto"/>
        <w:ind w:firstLine="567"/>
        <w:rPr>
          <w:rFonts w:asciiTheme="majorHAnsi" w:hAnsiTheme="majorHAnsi" w:cstheme="majorHAnsi"/>
          <w:szCs w:val="28"/>
        </w:rPr>
      </w:pPr>
      <w:r w:rsidRPr="0064054B">
        <w:rPr>
          <w:rFonts w:asciiTheme="majorHAnsi" w:hAnsiTheme="majorHAnsi" w:cstheme="majorHAnsi"/>
          <w:b/>
          <w:szCs w:val="28"/>
          <w:shd w:val="clear" w:color="auto" w:fill="FFFFFF"/>
        </w:rPr>
        <w:t>a) Thành phần hồ sơ</w:t>
      </w:r>
      <w:r w:rsidR="003B4219" w:rsidRPr="009D24D2">
        <w:rPr>
          <w:rFonts w:asciiTheme="majorHAnsi" w:hAnsiTheme="majorHAnsi" w:cstheme="majorHAnsi"/>
          <w:b/>
          <w:szCs w:val="28"/>
          <w:shd w:val="clear" w:color="auto" w:fill="FFFFFF"/>
        </w:rPr>
        <w:t xml:space="preserve">: </w:t>
      </w:r>
      <w:r w:rsidR="00632238" w:rsidRPr="0064054B">
        <w:rPr>
          <w:rStyle w:val="BodyTextChar1"/>
          <w:rFonts w:asciiTheme="majorHAnsi" w:hAnsiTheme="majorHAnsi" w:cstheme="majorHAnsi"/>
          <w:color w:val="000000"/>
          <w:lang w:eastAsia="vi-VN"/>
        </w:rPr>
        <w:t>Đơn đề nghị cấp giấy xác nhận thông tin về nơi liệt sĩ hy sinh</w:t>
      </w:r>
    </w:p>
    <w:p w14:paraId="3E79A8BD" w14:textId="77777777" w:rsidR="003D3FD9" w:rsidRPr="0064054B" w:rsidRDefault="003D3FD9" w:rsidP="0064054B">
      <w:pPr>
        <w:spacing w:before="120" w:after="120" w:line="240" w:lineRule="auto"/>
        <w:ind w:firstLine="567"/>
        <w:rPr>
          <w:rFonts w:asciiTheme="majorHAnsi" w:hAnsiTheme="majorHAnsi" w:cstheme="majorHAnsi"/>
          <w:b/>
          <w:szCs w:val="28"/>
          <w:shd w:val="clear" w:color="auto" w:fill="FFFFFF"/>
        </w:rPr>
      </w:pPr>
      <w:r w:rsidRPr="0064054B">
        <w:rPr>
          <w:rFonts w:asciiTheme="majorHAnsi" w:hAnsiTheme="majorHAnsi" w:cstheme="majorHAnsi"/>
          <w:b/>
          <w:szCs w:val="28"/>
        </w:rPr>
        <w:t>b</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Số</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l</w:t>
      </w:r>
      <w:r w:rsidRPr="0064054B">
        <w:rPr>
          <w:rFonts w:asciiTheme="majorHAnsi" w:hAnsiTheme="majorHAnsi" w:cstheme="majorHAnsi"/>
          <w:b/>
          <w:szCs w:val="28"/>
          <w:lang w:val="hr-HR"/>
        </w:rPr>
        <w:t>ư</w:t>
      </w:r>
      <w:r w:rsidRPr="0064054B">
        <w:rPr>
          <w:rFonts w:asciiTheme="majorHAnsi" w:hAnsiTheme="majorHAnsi" w:cstheme="majorHAnsi"/>
          <w:b/>
          <w:szCs w:val="28"/>
        </w:rPr>
        <w:t>ợng</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hồ</w:t>
      </w:r>
      <w:r w:rsidRPr="0064054B">
        <w:rPr>
          <w:rFonts w:asciiTheme="majorHAnsi" w:hAnsiTheme="majorHAnsi" w:cstheme="majorHAnsi"/>
          <w:b/>
          <w:szCs w:val="28"/>
          <w:lang w:val="hr-HR"/>
        </w:rPr>
        <w:t xml:space="preserve"> </w:t>
      </w:r>
      <w:r w:rsidRPr="0064054B">
        <w:rPr>
          <w:rFonts w:asciiTheme="majorHAnsi" w:hAnsiTheme="majorHAnsi" w:cstheme="majorHAnsi"/>
          <w:b/>
          <w:szCs w:val="28"/>
        </w:rPr>
        <w:t>s</w:t>
      </w:r>
      <w:r w:rsidRPr="0064054B">
        <w:rPr>
          <w:rFonts w:asciiTheme="majorHAnsi" w:hAnsiTheme="majorHAnsi" w:cstheme="majorHAnsi"/>
          <w:b/>
          <w:szCs w:val="28"/>
          <w:lang w:val="hr-HR"/>
        </w:rPr>
        <w:t xml:space="preserve">ơ: </w:t>
      </w:r>
      <w:r w:rsidRPr="0064054B">
        <w:rPr>
          <w:rFonts w:asciiTheme="majorHAnsi" w:hAnsiTheme="majorHAnsi" w:cstheme="majorHAnsi"/>
          <w:szCs w:val="28"/>
          <w:lang w:val="hr-HR"/>
        </w:rPr>
        <w:t xml:space="preserve">01 </w:t>
      </w:r>
      <w:r w:rsidRPr="0064054B">
        <w:rPr>
          <w:rFonts w:asciiTheme="majorHAnsi" w:hAnsiTheme="majorHAnsi" w:cstheme="majorHAnsi"/>
          <w:szCs w:val="28"/>
        </w:rPr>
        <w:t>bộ</w:t>
      </w:r>
      <w:r w:rsidRPr="0064054B">
        <w:rPr>
          <w:rFonts w:asciiTheme="majorHAnsi" w:hAnsiTheme="majorHAnsi" w:cstheme="majorHAnsi"/>
          <w:szCs w:val="28"/>
          <w:lang w:val="hr-HR"/>
        </w:rPr>
        <w:t>.</w:t>
      </w:r>
    </w:p>
    <w:p w14:paraId="5C4B1FBE" w14:textId="77777777" w:rsidR="003D3FD9" w:rsidRPr="009D24D2" w:rsidRDefault="003D3FD9" w:rsidP="00770D89">
      <w:pPr>
        <w:pStyle w:val="BodyText"/>
        <w:numPr>
          <w:ilvl w:val="1"/>
          <w:numId w:val="2"/>
        </w:numPr>
        <w:tabs>
          <w:tab w:val="left" w:pos="1134"/>
        </w:tabs>
        <w:spacing w:before="120"/>
        <w:ind w:left="0" w:firstLine="567"/>
        <w:jc w:val="both"/>
        <w:rPr>
          <w:rFonts w:asciiTheme="majorHAnsi" w:hAnsiTheme="majorHAnsi" w:cstheme="majorHAnsi"/>
          <w:sz w:val="28"/>
          <w:szCs w:val="28"/>
          <w:lang w:val="vi-VN"/>
        </w:rPr>
      </w:pPr>
      <w:r w:rsidRPr="0064054B">
        <w:rPr>
          <w:rFonts w:asciiTheme="majorHAnsi" w:hAnsiTheme="majorHAnsi" w:cstheme="majorHAnsi"/>
          <w:b/>
          <w:sz w:val="28"/>
          <w:szCs w:val="28"/>
          <w:lang w:val="hr-HR"/>
        </w:rPr>
        <w:t>Đối tượng thực hiện thủ tục hành chính:</w:t>
      </w:r>
      <w:r w:rsidRPr="0064054B">
        <w:rPr>
          <w:rFonts w:asciiTheme="majorHAnsi" w:hAnsiTheme="majorHAnsi" w:cstheme="majorHAnsi"/>
          <w:sz w:val="28"/>
          <w:szCs w:val="28"/>
          <w:lang w:val="hr-HR"/>
        </w:rPr>
        <w:t xml:space="preserve"> </w:t>
      </w:r>
      <w:r w:rsidRPr="009D24D2">
        <w:rPr>
          <w:rStyle w:val="BodyTextChar1"/>
          <w:rFonts w:asciiTheme="majorHAnsi" w:hAnsiTheme="majorHAnsi" w:cstheme="majorHAnsi"/>
          <w:color w:val="000000"/>
          <w:lang w:val="vi-VN" w:eastAsia="vi-VN"/>
        </w:rPr>
        <w:t>Cá nhân</w:t>
      </w:r>
      <w:r w:rsidR="00632238" w:rsidRPr="009D24D2">
        <w:rPr>
          <w:rStyle w:val="BodyTextChar1"/>
          <w:rFonts w:asciiTheme="majorHAnsi" w:hAnsiTheme="majorHAnsi" w:cstheme="majorHAnsi"/>
          <w:color w:val="000000"/>
          <w:lang w:val="vi-VN" w:eastAsia="vi-VN"/>
        </w:rPr>
        <w:t>.</w:t>
      </w:r>
    </w:p>
    <w:p w14:paraId="490DA7FF" w14:textId="77777777" w:rsidR="00632238" w:rsidRPr="009D24D2" w:rsidRDefault="003D3FD9" w:rsidP="00770D89">
      <w:pPr>
        <w:pStyle w:val="BodyText"/>
        <w:numPr>
          <w:ilvl w:val="1"/>
          <w:numId w:val="2"/>
        </w:numPr>
        <w:tabs>
          <w:tab w:val="left" w:pos="1134"/>
        </w:tabs>
        <w:spacing w:before="120"/>
        <w:ind w:left="0" w:firstLine="567"/>
        <w:jc w:val="both"/>
        <w:rPr>
          <w:rFonts w:asciiTheme="majorHAnsi" w:hAnsiTheme="majorHAnsi" w:cstheme="majorHAnsi"/>
          <w:sz w:val="28"/>
          <w:szCs w:val="28"/>
          <w:lang w:val="vi-VN"/>
        </w:rPr>
      </w:pPr>
      <w:r w:rsidRPr="0064054B">
        <w:rPr>
          <w:rFonts w:asciiTheme="majorHAnsi" w:hAnsiTheme="majorHAnsi" w:cstheme="majorHAnsi"/>
          <w:b/>
          <w:sz w:val="28"/>
          <w:szCs w:val="28"/>
          <w:lang w:val="hr-HR"/>
        </w:rPr>
        <w:t xml:space="preserve">Cơ quan giải quyết thủ tục hành chính: </w:t>
      </w:r>
      <w:r w:rsidR="00632238" w:rsidRPr="009D24D2">
        <w:rPr>
          <w:rStyle w:val="BodyTextChar1"/>
          <w:rFonts w:asciiTheme="majorHAnsi" w:hAnsiTheme="majorHAnsi" w:cstheme="majorHAnsi"/>
          <w:color w:val="000000"/>
          <w:lang w:val="vi-VN" w:eastAsia="vi-VN"/>
        </w:rPr>
        <w:t>Cơ quan, đơn vị quản lý liệt sĩ trước khi hy sinh cấp tỉnh; Bộ Chỉ huy quân sự tỉnh</w:t>
      </w:r>
    </w:p>
    <w:p w14:paraId="2BF2B1A9" w14:textId="77777777" w:rsidR="008F084E" w:rsidRPr="009D24D2" w:rsidRDefault="003D3FD9" w:rsidP="00770D89">
      <w:pPr>
        <w:pStyle w:val="BodyText"/>
        <w:numPr>
          <w:ilvl w:val="1"/>
          <w:numId w:val="2"/>
        </w:numPr>
        <w:spacing w:before="120"/>
        <w:jc w:val="both"/>
        <w:rPr>
          <w:rFonts w:asciiTheme="majorHAnsi" w:hAnsiTheme="majorHAnsi" w:cstheme="majorHAnsi"/>
          <w:sz w:val="28"/>
          <w:szCs w:val="28"/>
          <w:lang w:val="vi-VN"/>
        </w:rPr>
      </w:pPr>
      <w:r w:rsidRPr="0064054B">
        <w:rPr>
          <w:rFonts w:asciiTheme="majorHAnsi" w:hAnsiTheme="majorHAnsi" w:cstheme="majorHAnsi"/>
          <w:b/>
          <w:sz w:val="28"/>
          <w:szCs w:val="28"/>
          <w:lang w:val="hr-HR"/>
        </w:rPr>
        <w:t>Kết quả thực hiện thủ tục hành chính</w:t>
      </w:r>
      <w:r w:rsidR="003B4219" w:rsidRPr="0064054B">
        <w:rPr>
          <w:rFonts w:asciiTheme="majorHAnsi" w:hAnsiTheme="majorHAnsi" w:cstheme="majorHAnsi"/>
          <w:b/>
          <w:sz w:val="28"/>
          <w:szCs w:val="28"/>
          <w:lang w:val="hr-HR"/>
        </w:rPr>
        <w:t xml:space="preserve">: </w:t>
      </w:r>
      <w:r w:rsidR="008F084E" w:rsidRPr="009D24D2">
        <w:rPr>
          <w:rStyle w:val="BodyTextChar1"/>
          <w:rFonts w:asciiTheme="majorHAnsi" w:hAnsiTheme="majorHAnsi" w:cstheme="majorHAnsi"/>
          <w:color w:val="000000"/>
          <w:lang w:val="vi-VN" w:eastAsia="vi-VN"/>
        </w:rPr>
        <w:t>Giấy xác nhận thông tin về nơi liệt sĩ hy sinh</w:t>
      </w:r>
    </w:p>
    <w:p w14:paraId="189679F0" w14:textId="77777777" w:rsidR="003D3FD9" w:rsidRPr="0064054B" w:rsidRDefault="003D3FD9"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lastRenderedPageBreak/>
        <w:t xml:space="preserve">Phí, lệ phí: </w:t>
      </w:r>
      <w:r w:rsidRPr="0064054B">
        <w:rPr>
          <w:rFonts w:asciiTheme="majorHAnsi" w:hAnsiTheme="majorHAnsi" w:cstheme="majorHAnsi"/>
          <w:sz w:val="28"/>
          <w:szCs w:val="28"/>
          <w:lang w:val="hr-HR"/>
        </w:rPr>
        <w:t>Không.</w:t>
      </w:r>
    </w:p>
    <w:p w14:paraId="5FD0A1FC" w14:textId="77777777" w:rsidR="003D3FD9" w:rsidRPr="009D24D2" w:rsidRDefault="003D3FD9" w:rsidP="00770D89">
      <w:pPr>
        <w:pStyle w:val="NormalWeb"/>
        <w:numPr>
          <w:ilvl w:val="1"/>
          <w:numId w:val="2"/>
        </w:numPr>
        <w:spacing w:before="120" w:beforeAutospacing="0" w:after="120" w:afterAutospacing="0"/>
        <w:jc w:val="both"/>
        <w:rPr>
          <w:rFonts w:asciiTheme="majorHAnsi" w:hAnsiTheme="majorHAnsi" w:cstheme="majorHAnsi"/>
          <w:sz w:val="28"/>
          <w:szCs w:val="28"/>
          <w:lang w:val="hr-HR"/>
        </w:rPr>
      </w:pPr>
      <w:r w:rsidRPr="0064054B">
        <w:rPr>
          <w:rFonts w:asciiTheme="majorHAnsi" w:hAnsiTheme="majorHAnsi" w:cstheme="majorHAnsi"/>
          <w:b/>
          <w:sz w:val="28"/>
          <w:szCs w:val="28"/>
          <w:lang w:val="hr-HR"/>
        </w:rPr>
        <w:t>Tên mẫu đơn, mẫu tờ khai</w:t>
      </w:r>
      <w:r w:rsidR="00475D69" w:rsidRPr="0064054B">
        <w:rPr>
          <w:rFonts w:asciiTheme="majorHAnsi" w:hAnsiTheme="majorHAnsi" w:cstheme="majorHAnsi"/>
          <w:b/>
          <w:sz w:val="28"/>
          <w:szCs w:val="28"/>
          <w:lang w:val="hr-HR"/>
        </w:rPr>
        <w:t xml:space="preserve">: </w:t>
      </w:r>
      <w:r w:rsidR="00475D69" w:rsidRPr="0064054B">
        <w:rPr>
          <w:rFonts w:asciiTheme="majorHAnsi" w:hAnsiTheme="majorHAnsi" w:cstheme="majorHAnsi"/>
          <w:sz w:val="28"/>
          <w:szCs w:val="28"/>
          <w:lang w:val="hr-HR"/>
        </w:rPr>
        <w:t>Không</w:t>
      </w:r>
    </w:p>
    <w:p w14:paraId="61E32A6B" w14:textId="77777777" w:rsidR="003D3FD9" w:rsidRPr="009D24D2" w:rsidRDefault="003D3FD9" w:rsidP="00770D89">
      <w:pPr>
        <w:pStyle w:val="BodyText"/>
        <w:numPr>
          <w:ilvl w:val="1"/>
          <w:numId w:val="2"/>
        </w:numPr>
        <w:tabs>
          <w:tab w:val="left" w:pos="1328"/>
        </w:tabs>
        <w:spacing w:before="120"/>
        <w:jc w:val="both"/>
        <w:rPr>
          <w:rFonts w:asciiTheme="majorHAnsi" w:hAnsiTheme="majorHAnsi" w:cstheme="majorHAnsi"/>
          <w:sz w:val="28"/>
          <w:szCs w:val="28"/>
          <w:lang w:val="hr-HR"/>
        </w:rPr>
      </w:pPr>
      <w:r w:rsidRPr="009D24D2">
        <w:rPr>
          <w:rFonts w:asciiTheme="majorHAnsi" w:hAnsiTheme="majorHAnsi" w:cstheme="majorHAnsi"/>
          <w:b/>
          <w:sz w:val="28"/>
          <w:szCs w:val="28"/>
          <w:lang w:val="hr-HR"/>
        </w:rPr>
        <w:t>Y</w:t>
      </w:r>
      <w:r w:rsidRPr="0064054B">
        <w:rPr>
          <w:rFonts w:asciiTheme="majorHAnsi" w:hAnsiTheme="majorHAnsi" w:cstheme="majorHAnsi"/>
          <w:b/>
          <w:sz w:val="28"/>
          <w:szCs w:val="28"/>
          <w:lang w:val="hr-HR"/>
        </w:rPr>
        <w:t>ê</w:t>
      </w:r>
      <w:r w:rsidRPr="009D24D2">
        <w:rPr>
          <w:rFonts w:asciiTheme="majorHAnsi" w:hAnsiTheme="majorHAnsi" w:cstheme="majorHAnsi"/>
          <w:b/>
          <w:sz w:val="28"/>
          <w:szCs w:val="28"/>
          <w:lang w:val="hr-HR"/>
        </w:rPr>
        <w:t>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cầu</w:t>
      </w:r>
      <w:r w:rsidRPr="0064054B">
        <w:rPr>
          <w:rFonts w:asciiTheme="majorHAnsi" w:hAnsiTheme="majorHAnsi" w:cstheme="majorHAnsi"/>
          <w:b/>
          <w:sz w:val="28"/>
          <w:szCs w:val="28"/>
          <w:lang w:val="hr-HR"/>
        </w:rPr>
        <w:t>, đ</w:t>
      </w:r>
      <w:r w:rsidRPr="009D24D2">
        <w:rPr>
          <w:rFonts w:asciiTheme="majorHAnsi" w:hAnsiTheme="majorHAnsi" w:cstheme="majorHAnsi"/>
          <w:b/>
          <w:sz w:val="28"/>
          <w:szCs w:val="28"/>
          <w:lang w:val="hr-HR"/>
        </w:rPr>
        <w:t>iều</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kiện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thực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hiện</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thủ</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tục</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h</w:t>
      </w:r>
      <w:r w:rsidRPr="0064054B">
        <w:rPr>
          <w:rFonts w:asciiTheme="majorHAnsi" w:hAnsiTheme="majorHAnsi" w:cstheme="majorHAnsi"/>
          <w:b/>
          <w:sz w:val="28"/>
          <w:szCs w:val="28"/>
          <w:lang w:val="hr-HR"/>
        </w:rPr>
        <w:t>à</w:t>
      </w:r>
      <w:r w:rsidRPr="009D24D2">
        <w:rPr>
          <w:rFonts w:asciiTheme="majorHAnsi" w:hAnsiTheme="majorHAnsi" w:cstheme="majorHAnsi"/>
          <w:b/>
          <w:sz w:val="28"/>
          <w:szCs w:val="28"/>
          <w:lang w:val="hr-HR"/>
        </w:rPr>
        <w:t>nh</w:t>
      </w:r>
      <w:r w:rsidRPr="0064054B">
        <w:rPr>
          <w:rFonts w:asciiTheme="majorHAnsi" w:hAnsiTheme="majorHAnsi" w:cstheme="majorHAnsi"/>
          <w:b/>
          <w:sz w:val="28"/>
          <w:szCs w:val="28"/>
          <w:lang w:val="hr-HR"/>
        </w:rPr>
        <w:t xml:space="preserve"> </w:t>
      </w:r>
      <w:r w:rsidRPr="009D24D2">
        <w:rPr>
          <w:rFonts w:asciiTheme="majorHAnsi" w:hAnsiTheme="majorHAnsi" w:cstheme="majorHAnsi"/>
          <w:b/>
          <w:sz w:val="28"/>
          <w:szCs w:val="28"/>
          <w:lang w:val="hr-HR"/>
        </w:rPr>
        <w:t>ch</w:t>
      </w:r>
      <w:r w:rsidRPr="0064054B">
        <w:rPr>
          <w:rFonts w:asciiTheme="majorHAnsi" w:hAnsiTheme="majorHAnsi" w:cstheme="majorHAnsi"/>
          <w:b/>
          <w:sz w:val="28"/>
          <w:szCs w:val="28"/>
          <w:lang w:val="hr-HR"/>
        </w:rPr>
        <w:t>í</w:t>
      </w:r>
      <w:r w:rsidRPr="009D24D2">
        <w:rPr>
          <w:rFonts w:asciiTheme="majorHAnsi" w:hAnsiTheme="majorHAnsi" w:cstheme="majorHAnsi"/>
          <w:b/>
          <w:sz w:val="28"/>
          <w:szCs w:val="28"/>
          <w:lang w:val="hr-HR"/>
        </w:rPr>
        <w:t>nh</w:t>
      </w:r>
    </w:p>
    <w:p w14:paraId="62DF3DF6" w14:textId="77777777" w:rsidR="008F084E" w:rsidRPr="009D24D2" w:rsidRDefault="008F084E"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eastAsia="vi-VN"/>
        </w:rPr>
        <w:t>Cá nhân là đại diện thân nhân hoặc người hưởng trợ cấp thờ cúng liệt sĩ</w:t>
      </w:r>
    </w:p>
    <w:p w14:paraId="2958E035" w14:textId="77777777" w:rsidR="003D3FD9" w:rsidRPr="009D24D2" w:rsidRDefault="003D3FD9" w:rsidP="00770D89">
      <w:pPr>
        <w:pStyle w:val="ListParagraph"/>
        <w:numPr>
          <w:ilvl w:val="1"/>
          <w:numId w:val="2"/>
        </w:numPr>
        <w:tabs>
          <w:tab w:val="left" w:pos="7865"/>
        </w:tabs>
        <w:spacing w:before="120" w:after="120" w:line="240" w:lineRule="auto"/>
        <w:rPr>
          <w:rFonts w:asciiTheme="majorHAnsi" w:hAnsiTheme="majorHAnsi" w:cstheme="majorHAnsi"/>
          <w:b/>
          <w:szCs w:val="28"/>
          <w:lang w:val="hr-HR"/>
        </w:rPr>
      </w:pPr>
      <w:r w:rsidRPr="009D24D2">
        <w:rPr>
          <w:rFonts w:asciiTheme="majorHAnsi" w:hAnsiTheme="majorHAnsi" w:cstheme="majorHAnsi"/>
          <w:b/>
          <w:szCs w:val="28"/>
          <w:lang w:val="hr-HR"/>
        </w:rPr>
        <w:t>Căn cứ pháp lý của thủ tục hành chính</w:t>
      </w:r>
    </w:p>
    <w:p w14:paraId="519E22ED" w14:textId="77777777" w:rsidR="003D3FD9" w:rsidRPr="009D24D2" w:rsidRDefault="003D3FD9"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Pháp lệnh Ưu đãi người có công với cách mạng năm </w:t>
      </w:r>
      <w:r w:rsidRPr="009D24D2">
        <w:rPr>
          <w:rStyle w:val="BodyTextChar1"/>
          <w:rFonts w:asciiTheme="majorHAnsi" w:hAnsiTheme="majorHAnsi" w:cstheme="majorHAnsi"/>
          <w:color w:val="000000"/>
          <w:lang w:val="hr-HR"/>
        </w:rPr>
        <w:t>2020.</w:t>
      </w:r>
    </w:p>
    <w:p w14:paraId="3AAEB77D" w14:textId="77777777" w:rsidR="003D3FD9" w:rsidRPr="009D24D2" w:rsidRDefault="003D3FD9" w:rsidP="0064054B">
      <w:pPr>
        <w:pStyle w:val="BodyText"/>
        <w:spacing w:before="120"/>
        <w:ind w:firstLine="567"/>
        <w:jc w:val="both"/>
        <w:rPr>
          <w:rFonts w:asciiTheme="majorHAnsi" w:hAnsiTheme="majorHAnsi" w:cstheme="majorHAnsi"/>
          <w:sz w:val="28"/>
          <w:szCs w:val="28"/>
          <w:lang w:val="hr-HR"/>
        </w:rPr>
      </w:pPr>
      <w:r w:rsidRPr="009D24D2">
        <w:rPr>
          <w:rStyle w:val="BodyTextChar1"/>
          <w:rFonts w:asciiTheme="majorHAnsi" w:hAnsiTheme="majorHAnsi" w:cstheme="majorHAnsi"/>
          <w:color w:val="000000"/>
          <w:lang w:val="hr-HR"/>
        </w:rPr>
        <w:t>- Điều 1</w:t>
      </w:r>
      <w:r w:rsidR="00D05DFF" w:rsidRPr="009D24D2">
        <w:rPr>
          <w:rStyle w:val="BodyTextChar1"/>
          <w:rFonts w:asciiTheme="majorHAnsi" w:hAnsiTheme="majorHAnsi" w:cstheme="majorHAnsi"/>
          <w:color w:val="000000"/>
          <w:lang w:val="hr-HR"/>
        </w:rPr>
        <w:t>44</w:t>
      </w:r>
      <w:r w:rsidRPr="009D24D2">
        <w:rPr>
          <w:rStyle w:val="BodyTextChar1"/>
          <w:rFonts w:asciiTheme="majorHAnsi" w:hAnsiTheme="majorHAnsi" w:cstheme="majorHAnsi"/>
          <w:color w:val="000000"/>
          <w:lang w:val="hr-HR"/>
        </w:rPr>
        <w:t xml:space="preserve"> </w:t>
      </w:r>
      <w:r w:rsidRPr="009D24D2">
        <w:rPr>
          <w:rStyle w:val="BodyTextChar1"/>
          <w:rFonts w:asciiTheme="majorHAnsi" w:hAnsiTheme="majorHAnsi" w:cstheme="majorHAnsi"/>
          <w:color w:val="000000"/>
          <w:lang w:val="hr-HR" w:eastAsia="vi-VN"/>
        </w:rPr>
        <w:t xml:space="preserve">Nghị định số 131/2021/NĐ-CP ngày </w:t>
      </w:r>
      <w:r w:rsidRPr="009D24D2">
        <w:rPr>
          <w:rStyle w:val="BodyTextChar1"/>
          <w:rFonts w:asciiTheme="majorHAnsi" w:hAnsiTheme="majorHAnsi" w:cstheme="majorHAnsi"/>
          <w:color w:val="000000"/>
          <w:lang w:val="hr-HR"/>
        </w:rPr>
        <w:t xml:space="preserve">30/12/2021 </w:t>
      </w:r>
      <w:r w:rsidRPr="009D24D2">
        <w:rPr>
          <w:rStyle w:val="BodyTextChar1"/>
          <w:rFonts w:asciiTheme="majorHAnsi" w:hAnsiTheme="majorHAnsi" w:cstheme="majorHAnsi"/>
          <w:color w:val="000000"/>
          <w:lang w:val="hr-HR" w:eastAsia="vi-VN"/>
        </w:rPr>
        <w:t xml:space="preserve">của Chính phủ </w:t>
      </w:r>
      <w:r w:rsidRPr="009D24D2">
        <w:rPr>
          <w:rStyle w:val="BodyTextChar1"/>
          <w:rFonts w:asciiTheme="majorHAnsi" w:hAnsiTheme="majorHAnsi" w:cstheme="majorHAnsi"/>
          <w:color w:val="000000"/>
          <w:lang w:val="hr-HR"/>
        </w:rPr>
        <w:t xml:space="preserve">quy </w:t>
      </w:r>
      <w:r w:rsidRPr="009D24D2">
        <w:rPr>
          <w:rStyle w:val="BodyTextChar1"/>
          <w:rFonts w:asciiTheme="majorHAnsi" w:hAnsiTheme="majorHAnsi" w:cstheme="majorHAnsi"/>
          <w:color w:val="000000"/>
          <w:lang w:val="hr-HR" w:eastAsia="vi-VN"/>
        </w:rPr>
        <w:t xml:space="preserve">định </w:t>
      </w:r>
      <w:r w:rsidRPr="009D24D2">
        <w:rPr>
          <w:rStyle w:val="BodyTextChar1"/>
          <w:rFonts w:asciiTheme="majorHAnsi" w:hAnsiTheme="majorHAnsi" w:cstheme="majorHAnsi"/>
          <w:color w:val="000000"/>
          <w:lang w:val="hr-HR"/>
        </w:rPr>
        <w:t xml:space="preserve">chi </w:t>
      </w:r>
      <w:r w:rsidRPr="009D24D2">
        <w:rPr>
          <w:rStyle w:val="BodyTextChar1"/>
          <w:rFonts w:asciiTheme="majorHAnsi" w:hAnsiTheme="majorHAnsi" w:cstheme="majorHAnsi"/>
          <w:color w:val="000000"/>
          <w:lang w:val="hr-HR" w:eastAsia="vi-VN"/>
        </w:rPr>
        <w:t xml:space="preserve">tiết và biện pháp </w:t>
      </w:r>
      <w:r w:rsidRPr="009D24D2">
        <w:rPr>
          <w:rStyle w:val="BodyTextChar1"/>
          <w:rFonts w:asciiTheme="majorHAnsi" w:hAnsiTheme="majorHAnsi" w:cstheme="majorHAnsi"/>
          <w:color w:val="000000"/>
          <w:lang w:val="hr-HR"/>
        </w:rPr>
        <w:t xml:space="preserve">thi </w:t>
      </w:r>
      <w:r w:rsidRPr="009D24D2">
        <w:rPr>
          <w:rStyle w:val="BodyTextChar1"/>
          <w:rFonts w:asciiTheme="majorHAnsi" w:hAnsiTheme="majorHAnsi" w:cstheme="majorHAnsi"/>
          <w:color w:val="000000"/>
          <w:lang w:val="hr-HR" w:eastAsia="vi-VN"/>
        </w:rPr>
        <w:t>hành Pháp lệnh Ưu đãi người có công với cách mạng.</w:t>
      </w:r>
    </w:p>
    <w:p w14:paraId="5BC204A2" w14:textId="77777777" w:rsidR="003D3FD9" w:rsidRPr="0064054B" w:rsidRDefault="003D3FD9" w:rsidP="00770D89">
      <w:pPr>
        <w:pStyle w:val="ListParagraph"/>
        <w:numPr>
          <w:ilvl w:val="1"/>
          <w:numId w:val="2"/>
        </w:numPr>
        <w:spacing w:before="120" w:after="120" w:line="240" w:lineRule="auto"/>
        <w:rPr>
          <w:rFonts w:asciiTheme="majorHAnsi" w:hAnsiTheme="majorHAnsi" w:cstheme="majorHAnsi"/>
          <w:b/>
          <w:szCs w:val="28"/>
          <w:lang w:val="hr-HR" w:eastAsia="vi-VN"/>
        </w:rPr>
      </w:pPr>
      <w:r w:rsidRPr="0064054B">
        <w:rPr>
          <w:rFonts w:asciiTheme="majorHAnsi" w:hAnsiTheme="majorHAnsi" w:cstheme="majorHAnsi"/>
          <w:b/>
          <w:szCs w:val="28"/>
          <w:lang w:val="pt-BR" w:eastAsia="vi-VN"/>
        </w:rPr>
        <w:t>L</w:t>
      </w:r>
      <w:r w:rsidRPr="0064054B">
        <w:rPr>
          <w:rFonts w:asciiTheme="majorHAnsi" w:hAnsiTheme="majorHAnsi" w:cstheme="majorHAnsi"/>
          <w:b/>
          <w:szCs w:val="28"/>
          <w:lang w:val="hr-HR" w:eastAsia="vi-VN"/>
        </w:rPr>
        <w:t>ư</w:t>
      </w:r>
      <w:r w:rsidRPr="0064054B">
        <w:rPr>
          <w:rFonts w:asciiTheme="majorHAnsi" w:hAnsiTheme="majorHAnsi" w:cstheme="majorHAnsi"/>
          <w:b/>
          <w:szCs w:val="28"/>
          <w:lang w:val="pt-BR" w:eastAsia="vi-VN"/>
        </w:rPr>
        <w:t>u</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hồ</w:t>
      </w:r>
      <w:r w:rsidRPr="0064054B">
        <w:rPr>
          <w:rFonts w:asciiTheme="majorHAnsi" w:hAnsiTheme="majorHAnsi" w:cstheme="majorHAnsi"/>
          <w:b/>
          <w:szCs w:val="28"/>
          <w:lang w:val="hr-HR" w:eastAsia="vi-VN"/>
        </w:rPr>
        <w:t xml:space="preserve"> </w:t>
      </w:r>
      <w:r w:rsidRPr="0064054B">
        <w:rPr>
          <w:rFonts w:asciiTheme="majorHAnsi" w:hAnsiTheme="majorHAnsi" w:cstheme="majorHAnsi"/>
          <w:b/>
          <w:szCs w:val="28"/>
          <w:lang w:val="pt-BR" w:eastAsia="vi-VN"/>
        </w:rPr>
        <w:t>s</w:t>
      </w:r>
      <w:r w:rsidRPr="0064054B">
        <w:rPr>
          <w:rFonts w:asciiTheme="majorHAnsi" w:hAnsiTheme="majorHAnsi" w:cstheme="majorHAnsi"/>
          <w:b/>
          <w:szCs w:val="28"/>
          <w:lang w:val="hr-HR" w:eastAsia="vi-VN"/>
        </w:rPr>
        <w:t>ơ (</w:t>
      </w:r>
      <w:r w:rsidRPr="0064054B">
        <w:rPr>
          <w:rFonts w:asciiTheme="majorHAnsi" w:hAnsiTheme="majorHAnsi" w:cstheme="majorHAnsi"/>
          <w:b/>
          <w:szCs w:val="28"/>
          <w:lang w:val="pt-BR" w:eastAsia="vi-VN"/>
        </w:rPr>
        <w:t>ISO</w:t>
      </w:r>
      <w:r w:rsidRPr="0064054B">
        <w:rPr>
          <w:rFonts w:asciiTheme="majorHAnsi" w:hAnsiTheme="majorHAnsi" w:cstheme="majorHAnsi"/>
          <w:b/>
          <w:szCs w:val="28"/>
          <w:lang w:val="hr-HR" w:eastAsia="vi-VN"/>
        </w:rPr>
        <w:t>)</w:t>
      </w:r>
    </w:p>
    <w:tbl>
      <w:tblPr>
        <w:tblW w:w="1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6"/>
        <w:gridCol w:w="2722"/>
        <w:gridCol w:w="2314"/>
      </w:tblGrid>
      <w:tr w:rsidR="003D3FD9" w:rsidRPr="0064054B" w14:paraId="42EAECC1" w14:textId="77777777" w:rsidTr="00593C3C">
        <w:trPr>
          <w:jc w:val="center"/>
        </w:trPr>
        <w:tc>
          <w:tcPr>
            <w:tcW w:w="8966" w:type="dxa"/>
          </w:tcPr>
          <w:p w14:paraId="3D38ACF8" w14:textId="77777777" w:rsidR="003D3FD9" w:rsidRPr="0064054B" w:rsidRDefault="003D3FD9" w:rsidP="0064054B">
            <w:pPr>
              <w:spacing w:before="120" w:after="120" w:line="240" w:lineRule="auto"/>
              <w:jc w:val="center"/>
              <w:textAlignment w:val="baseline"/>
              <w:rPr>
                <w:b/>
                <w:szCs w:val="28"/>
                <w:lang w:val="hr-HR" w:eastAsia="vi-VN"/>
              </w:rPr>
            </w:pPr>
            <w:r w:rsidRPr="0064054B">
              <w:rPr>
                <w:b/>
                <w:szCs w:val="28"/>
                <w:lang w:val="pt-BR" w:eastAsia="vi-VN"/>
              </w:rPr>
              <w:t>Th</w:t>
            </w:r>
            <w:r w:rsidRPr="0064054B">
              <w:rPr>
                <w:b/>
                <w:szCs w:val="28"/>
                <w:lang w:val="hr-HR" w:eastAsia="vi-VN"/>
              </w:rPr>
              <w:t>à</w:t>
            </w:r>
            <w:r w:rsidRPr="0064054B">
              <w:rPr>
                <w:b/>
                <w:szCs w:val="28"/>
                <w:lang w:val="pt-BR" w:eastAsia="vi-VN"/>
              </w:rPr>
              <w:t>nh</w:t>
            </w:r>
            <w:r w:rsidRPr="0064054B">
              <w:rPr>
                <w:b/>
                <w:szCs w:val="28"/>
                <w:lang w:val="hr-HR" w:eastAsia="vi-VN"/>
              </w:rPr>
              <w:t xml:space="preserve"> </w:t>
            </w:r>
            <w:r w:rsidRPr="0064054B">
              <w:rPr>
                <w:b/>
                <w:szCs w:val="28"/>
                <w:lang w:val="pt-BR" w:eastAsia="vi-VN"/>
              </w:rPr>
              <w:t>phần</w:t>
            </w:r>
            <w:r w:rsidRPr="0064054B">
              <w:rPr>
                <w:b/>
                <w:szCs w:val="28"/>
                <w:lang w:val="hr-HR" w:eastAsia="vi-VN"/>
              </w:rPr>
              <w:t xml:space="preserve"> </w:t>
            </w:r>
            <w:r w:rsidRPr="0064054B">
              <w:rPr>
                <w:b/>
                <w:szCs w:val="28"/>
                <w:lang w:val="pt-BR" w:eastAsia="vi-VN"/>
              </w:rPr>
              <w:t>hồ</w:t>
            </w:r>
            <w:r w:rsidRPr="0064054B">
              <w:rPr>
                <w:b/>
                <w:szCs w:val="28"/>
                <w:lang w:val="hr-HR" w:eastAsia="vi-VN"/>
              </w:rPr>
              <w:t xml:space="preserve"> </w:t>
            </w:r>
            <w:r w:rsidRPr="0064054B">
              <w:rPr>
                <w:b/>
                <w:szCs w:val="28"/>
                <w:lang w:val="pt-BR" w:eastAsia="vi-VN"/>
              </w:rPr>
              <w:t>s</w:t>
            </w:r>
            <w:r w:rsidRPr="0064054B">
              <w:rPr>
                <w:b/>
                <w:szCs w:val="28"/>
                <w:lang w:val="hr-HR" w:eastAsia="vi-VN"/>
              </w:rPr>
              <w:t xml:space="preserve">ơ </w:t>
            </w:r>
            <w:r w:rsidRPr="0064054B">
              <w:rPr>
                <w:b/>
                <w:szCs w:val="28"/>
                <w:lang w:val="pt-BR" w:eastAsia="vi-VN"/>
              </w:rPr>
              <w:t>l</w:t>
            </w:r>
            <w:r w:rsidRPr="0064054B">
              <w:rPr>
                <w:b/>
                <w:szCs w:val="28"/>
                <w:lang w:val="hr-HR" w:eastAsia="vi-VN"/>
              </w:rPr>
              <w:t>ư</w:t>
            </w:r>
            <w:r w:rsidRPr="0064054B">
              <w:rPr>
                <w:b/>
                <w:szCs w:val="28"/>
                <w:lang w:val="pt-BR" w:eastAsia="vi-VN"/>
              </w:rPr>
              <w:t>u</w:t>
            </w:r>
          </w:p>
        </w:tc>
        <w:tc>
          <w:tcPr>
            <w:tcW w:w="2722" w:type="dxa"/>
          </w:tcPr>
          <w:p w14:paraId="42507212" w14:textId="77777777" w:rsidR="003D3FD9" w:rsidRPr="0064054B" w:rsidRDefault="003D3FD9" w:rsidP="0064054B">
            <w:pPr>
              <w:spacing w:before="120" w:after="120" w:line="240" w:lineRule="auto"/>
              <w:jc w:val="center"/>
              <w:textAlignment w:val="baseline"/>
              <w:rPr>
                <w:b/>
                <w:szCs w:val="28"/>
                <w:lang w:val="pt-BR" w:eastAsia="vi-VN"/>
              </w:rPr>
            </w:pPr>
            <w:r w:rsidRPr="0064054B">
              <w:rPr>
                <w:b/>
                <w:szCs w:val="28"/>
                <w:lang w:val="pt-BR" w:eastAsia="vi-VN"/>
              </w:rPr>
              <w:t>Bộ phận lưu trữ</w:t>
            </w:r>
          </w:p>
        </w:tc>
        <w:tc>
          <w:tcPr>
            <w:tcW w:w="2314" w:type="dxa"/>
          </w:tcPr>
          <w:p w14:paraId="2334FD6C" w14:textId="77777777" w:rsidR="003D3FD9" w:rsidRPr="0064054B" w:rsidRDefault="003D3FD9" w:rsidP="0064054B">
            <w:pPr>
              <w:spacing w:before="120" w:after="120" w:line="240" w:lineRule="auto"/>
              <w:jc w:val="center"/>
              <w:textAlignment w:val="baseline"/>
              <w:rPr>
                <w:b/>
                <w:szCs w:val="28"/>
                <w:lang w:val="pt-BR" w:eastAsia="vi-VN"/>
              </w:rPr>
            </w:pPr>
            <w:r w:rsidRPr="0064054B">
              <w:rPr>
                <w:b/>
                <w:szCs w:val="28"/>
                <w:lang w:val="pt-BR" w:eastAsia="vi-VN"/>
              </w:rPr>
              <w:t>Thời gian lưu</w:t>
            </w:r>
          </w:p>
        </w:tc>
      </w:tr>
      <w:tr w:rsidR="003D3FD9" w:rsidRPr="0064054B" w14:paraId="2231763D" w14:textId="77777777" w:rsidTr="00593C3C">
        <w:trPr>
          <w:jc w:val="center"/>
        </w:trPr>
        <w:tc>
          <w:tcPr>
            <w:tcW w:w="8966" w:type="dxa"/>
          </w:tcPr>
          <w:p w14:paraId="49897DC2" w14:textId="77777777" w:rsidR="003D3FD9" w:rsidRPr="0064054B" w:rsidRDefault="003D3FD9" w:rsidP="0064054B">
            <w:pPr>
              <w:spacing w:before="120" w:after="120" w:line="240" w:lineRule="auto"/>
              <w:textAlignment w:val="baseline"/>
              <w:rPr>
                <w:szCs w:val="28"/>
                <w:lang w:val="pt-BR" w:eastAsia="vi-VN"/>
              </w:rPr>
            </w:pPr>
            <w:r w:rsidRPr="0064054B">
              <w:rPr>
                <w:szCs w:val="28"/>
                <w:lang w:val="pt-BR" w:eastAsia="vi-VN"/>
              </w:rPr>
              <w:t>- Như mục 1</w:t>
            </w:r>
            <w:r w:rsidR="008F084E" w:rsidRPr="0064054B">
              <w:rPr>
                <w:szCs w:val="28"/>
                <w:lang w:val="pt-BR" w:eastAsia="vi-VN"/>
              </w:rPr>
              <w:t>3</w:t>
            </w:r>
            <w:r w:rsidRPr="0064054B">
              <w:rPr>
                <w:szCs w:val="28"/>
                <w:lang w:val="pt-BR" w:eastAsia="vi-VN"/>
              </w:rPr>
              <w:t>.2;</w:t>
            </w:r>
          </w:p>
          <w:p w14:paraId="3AAA468E" w14:textId="77777777" w:rsidR="003D3FD9" w:rsidRPr="0064054B" w:rsidRDefault="003D3FD9" w:rsidP="0064054B">
            <w:pPr>
              <w:spacing w:before="120" w:after="120" w:line="240" w:lineRule="auto"/>
              <w:textAlignment w:val="baseline"/>
              <w:rPr>
                <w:szCs w:val="28"/>
                <w:lang w:eastAsia="vi-VN"/>
              </w:rPr>
            </w:pPr>
            <w:r w:rsidRPr="0064054B">
              <w:rPr>
                <w:szCs w:val="28"/>
                <w:lang w:val="pt-BR" w:eastAsia="vi-VN"/>
              </w:rPr>
              <w:t xml:space="preserve">- Kết quả giải quyết thủ tục hành chính hoặc Văn bản trả lời </w:t>
            </w:r>
            <w:r w:rsidRPr="0064054B">
              <w:rPr>
                <w:szCs w:val="28"/>
                <w:lang w:eastAsia="vi-VN"/>
              </w:rPr>
              <w:t>của đơn vị đối với hồ sơ không đáp ứng yêu cầu, điều kiện.</w:t>
            </w:r>
          </w:p>
        </w:tc>
        <w:tc>
          <w:tcPr>
            <w:tcW w:w="2722" w:type="dxa"/>
            <w:vAlign w:val="center"/>
          </w:tcPr>
          <w:p w14:paraId="31618F93" w14:textId="77777777" w:rsidR="003D3FD9" w:rsidRPr="0064054B" w:rsidRDefault="003D3FD9" w:rsidP="0064054B">
            <w:pPr>
              <w:spacing w:before="120" w:after="120" w:line="240" w:lineRule="auto"/>
              <w:jc w:val="center"/>
              <w:textAlignment w:val="baseline"/>
              <w:rPr>
                <w:szCs w:val="28"/>
                <w:lang w:val="en-US" w:eastAsia="vi-VN"/>
              </w:rPr>
            </w:pPr>
            <w:r w:rsidRPr="0064054B">
              <w:rPr>
                <w:szCs w:val="28"/>
                <w:lang w:eastAsia="vi-VN"/>
              </w:rPr>
              <w:t xml:space="preserve">Phòng </w:t>
            </w:r>
            <w:r w:rsidRPr="0064054B">
              <w:rPr>
                <w:szCs w:val="28"/>
                <w:lang w:val="en-US" w:eastAsia="vi-VN"/>
              </w:rPr>
              <w:t>Người có công</w:t>
            </w:r>
          </w:p>
        </w:tc>
        <w:tc>
          <w:tcPr>
            <w:tcW w:w="2314" w:type="dxa"/>
            <w:vMerge w:val="restart"/>
            <w:vAlign w:val="center"/>
          </w:tcPr>
          <w:p w14:paraId="06CDDA04" w14:textId="77777777" w:rsidR="003D3FD9" w:rsidRPr="0064054B" w:rsidRDefault="003D3FD9" w:rsidP="0064054B">
            <w:pPr>
              <w:spacing w:before="120" w:after="120" w:line="240" w:lineRule="auto"/>
              <w:textAlignment w:val="baseline"/>
              <w:rPr>
                <w:szCs w:val="28"/>
                <w:lang w:eastAsia="vi-VN"/>
              </w:rPr>
            </w:pPr>
            <w:r w:rsidRPr="0064054B">
              <w:rPr>
                <w:szCs w:val="28"/>
                <w:lang w:eastAsia="vi-VN"/>
              </w:rPr>
              <w:t>Từ 05 năm, sau đó chuyển hồ sơ đến kho lưu trữ của Tỉnh.</w:t>
            </w:r>
          </w:p>
        </w:tc>
      </w:tr>
      <w:tr w:rsidR="003D3FD9" w:rsidRPr="0064054B" w14:paraId="18AD1A34" w14:textId="77777777" w:rsidTr="00593C3C">
        <w:trPr>
          <w:jc w:val="center"/>
        </w:trPr>
        <w:tc>
          <w:tcPr>
            <w:tcW w:w="8966" w:type="dxa"/>
          </w:tcPr>
          <w:p w14:paraId="5E91D122" w14:textId="77777777" w:rsidR="003D3FD9" w:rsidRPr="0064054B" w:rsidRDefault="003D3FD9" w:rsidP="0064054B">
            <w:pPr>
              <w:spacing w:before="120" w:after="120" w:line="240" w:lineRule="auto"/>
              <w:textAlignment w:val="baseline"/>
              <w:rPr>
                <w:szCs w:val="28"/>
                <w:lang w:eastAsia="vi-VN"/>
              </w:rPr>
            </w:pPr>
            <w:r w:rsidRPr="0064054B">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722" w:type="dxa"/>
            <w:vAlign w:val="center"/>
          </w:tcPr>
          <w:p w14:paraId="1B10F06D" w14:textId="77777777" w:rsidR="003D3FD9" w:rsidRPr="0064054B" w:rsidRDefault="003D3FD9" w:rsidP="0064054B">
            <w:pPr>
              <w:spacing w:before="120" w:after="120" w:line="240" w:lineRule="auto"/>
              <w:jc w:val="center"/>
              <w:textAlignment w:val="baseline"/>
              <w:rPr>
                <w:szCs w:val="28"/>
                <w:lang w:eastAsia="vi-VN"/>
              </w:rPr>
            </w:pPr>
            <w:r w:rsidRPr="0064054B">
              <w:rPr>
                <w:szCs w:val="28"/>
                <w:lang w:eastAsia="vi-VN"/>
              </w:rPr>
              <w:t>Bộ phận tiếp nhận và trả kết quả</w:t>
            </w:r>
          </w:p>
        </w:tc>
        <w:tc>
          <w:tcPr>
            <w:tcW w:w="2314" w:type="dxa"/>
            <w:vMerge/>
          </w:tcPr>
          <w:p w14:paraId="73E44EBA" w14:textId="77777777" w:rsidR="003D3FD9" w:rsidRPr="0064054B" w:rsidRDefault="003D3FD9" w:rsidP="0064054B">
            <w:pPr>
              <w:spacing w:before="120" w:after="120" w:line="240" w:lineRule="auto"/>
              <w:textAlignment w:val="baseline"/>
              <w:rPr>
                <w:szCs w:val="28"/>
                <w:lang w:eastAsia="vi-VN"/>
              </w:rPr>
            </w:pPr>
          </w:p>
        </w:tc>
      </w:tr>
    </w:tbl>
    <w:p w14:paraId="43D2EE45" w14:textId="77777777" w:rsidR="00C72EDD" w:rsidRPr="009D24D2" w:rsidRDefault="00C72EDD" w:rsidP="00C72EDD">
      <w:pPr>
        <w:spacing w:before="120" w:after="120" w:line="240" w:lineRule="auto"/>
        <w:rPr>
          <w:rFonts w:eastAsia="Times New Roman"/>
          <w:color w:val="000000"/>
          <w:szCs w:val="28"/>
          <w:lang w:eastAsia="vi-VN"/>
        </w:rPr>
      </w:pPr>
    </w:p>
    <w:p w14:paraId="0E0B9B72" w14:textId="77777777" w:rsidR="00C72EDD" w:rsidRPr="009D24D2" w:rsidRDefault="00C72EDD">
      <w:pPr>
        <w:spacing w:line="240" w:lineRule="auto"/>
        <w:jc w:val="left"/>
        <w:rPr>
          <w:rFonts w:eastAsia="Times New Roman"/>
          <w:color w:val="000000"/>
          <w:szCs w:val="28"/>
          <w:lang w:eastAsia="vi-VN"/>
        </w:rPr>
      </w:pPr>
      <w:r w:rsidRPr="009D24D2">
        <w:rPr>
          <w:rFonts w:eastAsia="Times New Roman"/>
          <w:color w:val="000000"/>
          <w:szCs w:val="28"/>
          <w:lang w:eastAsia="vi-VN"/>
        </w:rPr>
        <w:br w:type="page"/>
      </w:r>
    </w:p>
    <w:p w14:paraId="6E5717BD" w14:textId="77777777" w:rsidR="00456A51" w:rsidRPr="009D24D2" w:rsidRDefault="00456A51" w:rsidP="00D72515">
      <w:pPr>
        <w:pStyle w:val="Heading1"/>
        <w:ind w:firstLine="567"/>
        <w:rPr>
          <w:rFonts w:eastAsia="Calibri"/>
          <w:b/>
          <w:color w:val="FF0000"/>
          <w:szCs w:val="28"/>
          <w:lang w:val="vi-VN"/>
        </w:rPr>
      </w:pPr>
      <w:r w:rsidRPr="009D24D2">
        <w:rPr>
          <w:rFonts w:eastAsia="Calibri"/>
          <w:b/>
          <w:color w:val="FF0000"/>
          <w:szCs w:val="28"/>
          <w:lang w:val="vi-VN"/>
        </w:rPr>
        <w:lastRenderedPageBreak/>
        <w:t>II. LĨNH VỰC BẢO TRỢ XÃ HỘI</w:t>
      </w:r>
    </w:p>
    <w:p w14:paraId="1E3697C3" w14:textId="77777777" w:rsidR="00456A51" w:rsidRPr="009D24D2" w:rsidRDefault="00AE5293" w:rsidP="00AE5293">
      <w:pPr>
        <w:pStyle w:val="Heading2"/>
        <w:spacing w:before="120" w:after="120"/>
        <w:ind w:firstLine="567"/>
        <w:rPr>
          <w:rFonts w:asciiTheme="majorHAnsi" w:eastAsia="Calibri" w:hAnsiTheme="majorHAnsi" w:cstheme="majorHAnsi"/>
          <w:i w:val="0"/>
          <w:color w:val="0070C0"/>
          <w:lang w:val="vi-VN"/>
        </w:rPr>
      </w:pPr>
      <w:r w:rsidRPr="009D24D2">
        <w:rPr>
          <w:rFonts w:asciiTheme="majorHAnsi" w:eastAsia="Calibri" w:hAnsiTheme="majorHAnsi" w:cstheme="majorHAnsi"/>
          <w:i w:val="0"/>
          <w:color w:val="0070C0"/>
          <w:lang w:val="vi-VN"/>
        </w:rPr>
        <w:t xml:space="preserve">1. </w:t>
      </w:r>
      <w:r w:rsidR="00456A51" w:rsidRPr="009D24D2">
        <w:rPr>
          <w:rFonts w:asciiTheme="majorHAnsi" w:eastAsia="Calibri" w:hAnsiTheme="majorHAnsi" w:cstheme="majorHAnsi"/>
          <w:i w:val="0"/>
          <w:color w:val="0070C0"/>
          <w:lang w:val="vi-VN"/>
        </w:rPr>
        <w:t>Quyết định công nhận cơ sở sản xuất, kinh doanh sử dụng từ 30% tổng số lao động trở lên là người khuyết tật (1.001806)</w:t>
      </w:r>
    </w:p>
    <w:p w14:paraId="2F68CF1C" w14:textId="77777777" w:rsidR="00456A51" w:rsidRPr="009D24D2" w:rsidRDefault="00456A51" w:rsidP="00770D89">
      <w:pPr>
        <w:numPr>
          <w:ilvl w:val="1"/>
          <w:numId w:val="9"/>
        </w:numPr>
        <w:tabs>
          <w:tab w:val="left" w:pos="1134"/>
        </w:tabs>
        <w:spacing w:before="120" w:after="120" w:line="240" w:lineRule="auto"/>
        <w:contextualSpacing/>
        <w:jc w:val="left"/>
        <w:rPr>
          <w:rFonts w:eastAsia="Calibri"/>
          <w:b/>
          <w:szCs w:val="28"/>
        </w:rPr>
      </w:pPr>
      <w:r w:rsidRPr="009D24D2">
        <w:rPr>
          <w:rFonts w:eastAsia="Calibri"/>
          <w:b/>
          <w:szCs w:val="28"/>
        </w:rPr>
        <w:t>Trình tự, cách thức, thời gian giải quyết thủ tục hành chính</w:t>
      </w:r>
    </w:p>
    <w:tbl>
      <w:tblPr>
        <w:tblW w:w="14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57"/>
        <w:gridCol w:w="2835"/>
      </w:tblGrid>
      <w:tr w:rsidR="00FA0DCF" w:rsidRPr="00456A51" w14:paraId="275530C4" w14:textId="77777777" w:rsidTr="00FA0DCF">
        <w:trPr>
          <w:jc w:val="center"/>
        </w:trPr>
        <w:tc>
          <w:tcPr>
            <w:tcW w:w="851" w:type="dxa"/>
            <w:vAlign w:val="center"/>
          </w:tcPr>
          <w:p w14:paraId="62DE32A5"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TT</w:t>
            </w:r>
          </w:p>
        </w:tc>
        <w:tc>
          <w:tcPr>
            <w:tcW w:w="2546" w:type="dxa"/>
            <w:vAlign w:val="center"/>
          </w:tcPr>
          <w:p w14:paraId="0149DD1B"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Trình tự thực hiện</w:t>
            </w:r>
          </w:p>
        </w:tc>
        <w:tc>
          <w:tcPr>
            <w:tcW w:w="7957" w:type="dxa"/>
            <w:vAlign w:val="center"/>
          </w:tcPr>
          <w:p w14:paraId="09B3FD46" w14:textId="77777777" w:rsidR="00FA0DCF" w:rsidRPr="00456A51" w:rsidRDefault="00FA0DCF" w:rsidP="00456A51">
            <w:pPr>
              <w:spacing w:before="120" w:after="120" w:line="240" w:lineRule="auto"/>
              <w:ind w:firstLine="379"/>
              <w:jc w:val="center"/>
              <w:rPr>
                <w:rFonts w:eastAsia="Calibri"/>
                <w:b/>
                <w:szCs w:val="28"/>
                <w:lang w:val="en-US"/>
              </w:rPr>
            </w:pPr>
            <w:r w:rsidRPr="00456A51">
              <w:rPr>
                <w:rFonts w:eastAsia="Calibri"/>
                <w:b/>
                <w:szCs w:val="28"/>
                <w:lang w:val="en-US"/>
              </w:rPr>
              <w:t>Cách thức thực hiện</w:t>
            </w:r>
          </w:p>
        </w:tc>
        <w:tc>
          <w:tcPr>
            <w:tcW w:w="2835" w:type="dxa"/>
            <w:vAlign w:val="center"/>
          </w:tcPr>
          <w:p w14:paraId="59081D34"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Thời gian giải quyết</w:t>
            </w:r>
          </w:p>
        </w:tc>
      </w:tr>
      <w:tr w:rsidR="00FA0DCF" w:rsidRPr="00456A51" w14:paraId="5308B44F" w14:textId="77777777" w:rsidTr="00FA0DCF">
        <w:trPr>
          <w:trHeight w:val="1906"/>
          <w:jc w:val="center"/>
        </w:trPr>
        <w:tc>
          <w:tcPr>
            <w:tcW w:w="851" w:type="dxa"/>
            <w:vMerge w:val="restart"/>
            <w:vAlign w:val="center"/>
          </w:tcPr>
          <w:p w14:paraId="0A3C9B55"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Bước 1</w:t>
            </w:r>
          </w:p>
        </w:tc>
        <w:tc>
          <w:tcPr>
            <w:tcW w:w="2546" w:type="dxa"/>
            <w:vMerge w:val="restart"/>
            <w:vAlign w:val="center"/>
          </w:tcPr>
          <w:p w14:paraId="521FD455" w14:textId="77777777" w:rsidR="00FA0DCF" w:rsidRPr="00456A51" w:rsidRDefault="00FA0DCF" w:rsidP="00456A51">
            <w:pPr>
              <w:spacing w:before="120" w:after="120" w:line="240" w:lineRule="auto"/>
              <w:rPr>
                <w:rFonts w:eastAsia="Calibri"/>
                <w:szCs w:val="28"/>
                <w:lang w:val="en-US"/>
              </w:rPr>
            </w:pPr>
            <w:r w:rsidRPr="00456A51">
              <w:rPr>
                <w:rFonts w:eastAsia="Calibri"/>
                <w:b/>
                <w:szCs w:val="28"/>
                <w:lang w:val="en-US"/>
              </w:rPr>
              <w:t xml:space="preserve">Nộp hồ sơ thủ tục hành chính: </w:t>
            </w:r>
            <w:r w:rsidRPr="00456A51">
              <w:rPr>
                <w:rFonts w:eastAsia="Calibri"/>
                <w:i/>
                <w:szCs w:val="28"/>
                <w:lang w:val="en-US"/>
              </w:rPr>
              <w:t>Tổ chức, cá nhân chuẩn bị hồ sơ đầy đủ theo quy định và nộp hồ sơ qua các cách thức sau:</w:t>
            </w:r>
          </w:p>
        </w:tc>
        <w:tc>
          <w:tcPr>
            <w:tcW w:w="7957" w:type="dxa"/>
          </w:tcPr>
          <w:p w14:paraId="2A21B385" w14:textId="77777777" w:rsidR="00FA0DCF" w:rsidRPr="00456A51" w:rsidRDefault="00FA0DCF" w:rsidP="00456A51">
            <w:pPr>
              <w:spacing w:before="120" w:after="120" w:line="240" w:lineRule="auto"/>
              <w:ind w:firstLine="379"/>
              <w:rPr>
                <w:rFonts w:eastAsia="Calibri"/>
                <w:szCs w:val="28"/>
              </w:rPr>
            </w:pPr>
            <w:r w:rsidRPr="00456A51">
              <w:rPr>
                <w:rFonts w:eastAsia="Calibri"/>
                <w:szCs w:val="28"/>
                <w:lang w:val="en-US"/>
              </w:rPr>
              <w:t xml:space="preserve">1. Nộp trực tiếp qua Bộ phận tiếp nhận và trả kết quả của Sở Lao động – Thương binh và Xã hội tại </w:t>
            </w:r>
            <w:r w:rsidR="004A5E1C">
              <w:rPr>
                <w:rFonts w:eastAsia="Calibri"/>
                <w:szCs w:val="28"/>
                <w:lang w:val="en-US"/>
              </w:rPr>
              <w:t>Trung tâm Hành chính công</w:t>
            </w:r>
            <w:r w:rsidR="00593C3C">
              <w:rPr>
                <w:rFonts w:eastAsia="Calibri"/>
                <w:szCs w:val="28"/>
                <w:lang w:val="en-US"/>
              </w:rPr>
              <w:t xml:space="preserve"> </w:t>
            </w:r>
            <w:r w:rsidRPr="00456A51">
              <w:rPr>
                <w:rFonts w:eastAsia="Calibri"/>
                <w:bCs/>
                <w:i/>
                <w:szCs w:val="28"/>
              </w:rPr>
              <w:t>(số 85, đường Nguyễn Huệ, phường 1, thành phố Cao Lãnh, Đồng Tháp).</w:t>
            </w:r>
          </w:p>
          <w:p w14:paraId="69F0CBB5" w14:textId="77777777" w:rsidR="00FA0DCF" w:rsidRPr="00456A51" w:rsidRDefault="00FA0DCF" w:rsidP="00456A51">
            <w:pPr>
              <w:spacing w:before="120" w:after="120" w:line="240" w:lineRule="auto"/>
              <w:ind w:firstLine="379"/>
              <w:rPr>
                <w:rFonts w:eastAsia="Calibri"/>
                <w:szCs w:val="28"/>
              </w:rPr>
            </w:pPr>
            <w:r w:rsidRPr="00456A51">
              <w:rPr>
                <w:rFonts w:eastAsia="Calibri"/>
                <w:szCs w:val="28"/>
              </w:rPr>
              <w:t>2. Hoặc thông qua dịch vụ bưu chính công ích.</w:t>
            </w:r>
          </w:p>
        </w:tc>
        <w:tc>
          <w:tcPr>
            <w:tcW w:w="2835" w:type="dxa"/>
            <w:vAlign w:val="center"/>
          </w:tcPr>
          <w:p w14:paraId="55C3C927" w14:textId="77777777" w:rsidR="00FA0DCF" w:rsidRPr="00456A51" w:rsidRDefault="00FA0DCF" w:rsidP="00456A51">
            <w:pPr>
              <w:spacing w:before="120" w:after="120" w:line="240" w:lineRule="auto"/>
              <w:rPr>
                <w:rFonts w:eastAsia="Calibri"/>
                <w:szCs w:val="28"/>
              </w:rPr>
            </w:pPr>
            <w:r w:rsidRPr="00456A51">
              <w:rPr>
                <w:rFonts w:eastAsia="Calibri"/>
                <w:b/>
                <w:szCs w:val="28"/>
              </w:rPr>
              <w:t>Sáng:</w:t>
            </w:r>
            <w:r w:rsidRPr="00456A51">
              <w:rPr>
                <w:rFonts w:eastAsia="Calibri"/>
                <w:szCs w:val="28"/>
              </w:rPr>
              <w:t xml:space="preserve"> từ 07 giờ đến 11 giờ 30 phút; </w:t>
            </w:r>
            <w:r w:rsidRPr="00456A51">
              <w:rPr>
                <w:rFonts w:eastAsia="Calibri"/>
                <w:b/>
                <w:szCs w:val="28"/>
              </w:rPr>
              <w:t>Chiều:</w:t>
            </w:r>
            <w:r w:rsidRPr="00456A51">
              <w:rPr>
                <w:rFonts w:eastAsia="Calibri"/>
                <w:szCs w:val="28"/>
              </w:rPr>
              <w:t xml:space="preserve"> từ 13 giờ 30 phút đến 17 giờ của các ngày làm việc.</w:t>
            </w:r>
          </w:p>
        </w:tc>
      </w:tr>
      <w:tr w:rsidR="00FA0DCF" w:rsidRPr="00456A51" w14:paraId="59CD7139" w14:textId="77777777" w:rsidTr="00FA0DCF">
        <w:trPr>
          <w:trHeight w:val="711"/>
          <w:jc w:val="center"/>
        </w:trPr>
        <w:tc>
          <w:tcPr>
            <w:tcW w:w="851" w:type="dxa"/>
            <w:vMerge/>
            <w:vAlign w:val="center"/>
          </w:tcPr>
          <w:p w14:paraId="0FFA1E0F" w14:textId="77777777" w:rsidR="00FA0DCF" w:rsidRPr="00456A51" w:rsidRDefault="00FA0DCF" w:rsidP="00456A51">
            <w:pPr>
              <w:spacing w:before="120" w:after="120" w:line="240" w:lineRule="auto"/>
              <w:jc w:val="center"/>
              <w:rPr>
                <w:rFonts w:eastAsia="Calibri"/>
                <w:b/>
                <w:szCs w:val="28"/>
              </w:rPr>
            </w:pPr>
          </w:p>
        </w:tc>
        <w:tc>
          <w:tcPr>
            <w:tcW w:w="2546" w:type="dxa"/>
            <w:vMerge/>
            <w:vAlign w:val="center"/>
          </w:tcPr>
          <w:p w14:paraId="095FD362" w14:textId="77777777" w:rsidR="00FA0DCF" w:rsidRPr="00456A51" w:rsidRDefault="00FA0DCF" w:rsidP="00456A51">
            <w:pPr>
              <w:spacing w:before="120" w:after="120" w:line="240" w:lineRule="auto"/>
              <w:rPr>
                <w:rFonts w:eastAsia="Calibri"/>
                <w:b/>
                <w:szCs w:val="28"/>
              </w:rPr>
            </w:pPr>
          </w:p>
        </w:tc>
        <w:tc>
          <w:tcPr>
            <w:tcW w:w="7957" w:type="dxa"/>
            <w:vAlign w:val="center"/>
          </w:tcPr>
          <w:p w14:paraId="3C3D1757" w14:textId="77777777" w:rsidR="00FA0DCF" w:rsidRPr="00456A51" w:rsidRDefault="00FA0DCF" w:rsidP="00456A51">
            <w:pPr>
              <w:spacing w:before="120" w:after="120" w:line="240" w:lineRule="auto"/>
              <w:ind w:firstLine="379"/>
              <w:rPr>
                <w:rFonts w:eastAsia="Calibri"/>
                <w:szCs w:val="28"/>
              </w:rPr>
            </w:pPr>
            <w:r w:rsidRPr="00456A51">
              <w:rPr>
                <w:rFonts w:eastAsia="Calibri"/>
                <w:szCs w:val="28"/>
              </w:rPr>
              <w:t xml:space="preserve">3. Hoặc nộp trực tuyến tại website Cổng Dịch vụ công của tỉnh Đồng Tháp: </w:t>
            </w:r>
            <w:hyperlink r:id="rId11" w:history="1">
              <w:r w:rsidRPr="00456A51">
                <w:rPr>
                  <w:rFonts w:eastAsia="Calibri"/>
                  <w:szCs w:val="28"/>
                  <w:u w:val="single"/>
                </w:rPr>
                <w:t>http://dichvucong.dongthap.gov.vn</w:t>
              </w:r>
            </w:hyperlink>
          </w:p>
        </w:tc>
        <w:tc>
          <w:tcPr>
            <w:tcW w:w="2835" w:type="dxa"/>
            <w:vAlign w:val="center"/>
          </w:tcPr>
          <w:p w14:paraId="0EB53C0D" w14:textId="77777777" w:rsidR="00FA0DCF" w:rsidRPr="00456A51" w:rsidRDefault="00FA0DCF" w:rsidP="00456A51">
            <w:pPr>
              <w:spacing w:before="120" w:after="120" w:line="240" w:lineRule="auto"/>
              <w:jc w:val="center"/>
              <w:rPr>
                <w:rFonts w:eastAsia="Calibri"/>
                <w:szCs w:val="28"/>
              </w:rPr>
            </w:pPr>
            <w:r w:rsidRPr="00456A51">
              <w:rPr>
                <w:rFonts w:eastAsia="Calibri"/>
                <w:szCs w:val="28"/>
              </w:rPr>
              <w:t>Không quy định (</w:t>
            </w:r>
            <w:r w:rsidRPr="00456A51">
              <w:rPr>
                <w:rFonts w:eastAsia="Calibri"/>
                <w:i/>
                <w:szCs w:val="28"/>
              </w:rPr>
              <w:t>tùy khách hàng)</w:t>
            </w:r>
          </w:p>
        </w:tc>
      </w:tr>
      <w:tr w:rsidR="00FA0DCF" w:rsidRPr="00456A51" w14:paraId="597CFD6C" w14:textId="77777777" w:rsidTr="00FA0DCF">
        <w:trPr>
          <w:jc w:val="center"/>
        </w:trPr>
        <w:tc>
          <w:tcPr>
            <w:tcW w:w="851" w:type="dxa"/>
            <w:vAlign w:val="center"/>
          </w:tcPr>
          <w:p w14:paraId="397D81E2"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Bước 2</w:t>
            </w:r>
          </w:p>
        </w:tc>
        <w:tc>
          <w:tcPr>
            <w:tcW w:w="2546" w:type="dxa"/>
            <w:vAlign w:val="center"/>
          </w:tcPr>
          <w:p w14:paraId="1EEC7D57" w14:textId="77777777" w:rsidR="00FA0DCF" w:rsidRPr="00456A51" w:rsidRDefault="00FA0DCF" w:rsidP="00456A51">
            <w:pPr>
              <w:spacing w:before="120" w:after="120" w:line="240" w:lineRule="auto"/>
              <w:rPr>
                <w:rFonts w:eastAsia="Calibri"/>
                <w:b/>
                <w:szCs w:val="28"/>
                <w:lang w:val="en-US"/>
              </w:rPr>
            </w:pPr>
            <w:r w:rsidRPr="00456A51">
              <w:rPr>
                <w:rFonts w:eastAsia="Calibri"/>
                <w:b/>
                <w:szCs w:val="28"/>
                <w:lang w:val="en-US"/>
              </w:rPr>
              <w:t>Tiếp nhận và chuyển hồ sơ thủ tục hành chính</w:t>
            </w:r>
          </w:p>
        </w:tc>
        <w:tc>
          <w:tcPr>
            <w:tcW w:w="7957" w:type="dxa"/>
          </w:tcPr>
          <w:p w14:paraId="71913BF5"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BB61F89"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4E4BC96"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xml:space="preserve">b) Trường hợp từ chối nhận hồ sơ, công chức tiếp nhận hồ sơ phải nêu rõ lý do theo mẫu Phiếu từ chối giải quyết hồ sơ thủ tục </w:t>
            </w:r>
            <w:r w:rsidRPr="00456A51">
              <w:rPr>
                <w:rFonts w:eastAsia="Calibri"/>
                <w:szCs w:val="28"/>
                <w:lang w:val="en-US"/>
              </w:rPr>
              <w:lastRenderedPageBreak/>
              <w:t>hành chính;</w:t>
            </w:r>
          </w:p>
          <w:p w14:paraId="16239D0A"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xml:space="preserve">c) Trường hợp hồ sơ đầy đủ, chính xác theo quy định, công chức tiếp nhận hồ sơ và lập Giấy tiếp nhận hồ sơ và hẹn ngày trả kết quả; </w:t>
            </w:r>
            <w:r w:rsidRPr="009D24D2">
              <w:rPr>
                <w:rFonts w:eastAsia="Calibri"/>
                <w:szCs w:val="28"/>
                <w:lang w:val="en-US"/>
              </w:rPr>
              <w:t>vào Sổ theo dõi hồ sơ; lập Phiếu kiểm soát quá trình giải quyết hồ sơ và chuyển giao toàn bộ hồ sơ cùng Phiếu kiểm soát</w:t>
            </w:r>
            <w:r w:rsidRPr="00456A51">
              <w:rPr>
                <w:rFonts w:eastAsia="Calibri"/>
                <w:szCs w:val="28"/>
                <w:lang w:val="en-US"/>
              </w:rPr>
              <w:t xml:space="preserve"> cho Phòng Bảo trợ và Phòng, chống tệ nạn xã hội để giải quyết theo quy trình.</w:t>
            </w:r>
          </w:p>
        </w:tc>
        <w:tc>
          <w:tcPr>
            <w:tcW w:w="2835" w:type="dxa"/>
            <w:vAlign w:val="center"/>
          </w:tcPr>
          <w:p w14:paraId="6F4C343D"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lastRenderedPageBreak/>
              <w:t xml:space="preserve">Chuyển ngay hồ sơ tiếp nhận trực tiếp trong ngày làm việc </w:t>
            </w:r>
            <w:r w:rsidRPr="00456A51">
              <w:rPr>
                <w:rFonts w:eastAsia="Calibri"/>
                <w:i/>
                <w:szCs w:val="28"/>
                <w:lang w:val="en-US"/>
              </w:rPr>
              <w:t>(không để quá 03 giờ làm việc)</w:t>
            </w:r>
            <w:r w:rsidRPr="00456A51">
              <w:rPr>
                <w:rFonts w:eastAsia="Calibri"/>
                <w:szCs w:val="28"/>
                <w:lang w:val="en-US"/>
              </w:rPr>
              <w:t xml:space="preserve"> hoặc chuyển vào đầu giờ ngày làm việc tiếp theo đối với trường hợp tiếp nhận sau 15 giờ hàng ngày.</w:t>
            </w:r>
          </w:p>
        </w:tc>
      </w:tr>
      <w:tr w:rsidR="00FA0DCF" w:rsidRPr="00456A51" w14:paraId="066AB16C" w14:textId="77777777" w:rsidTr="00FA0DCF">
        <w:trPr>
          <w:jc w:val="center"/>
        </w:trPr>
        <w:tc>
          <w:tcPr>
            <w:tcW w:w="851" w:type="dxa"/>
            <w:vAlign w:val="center"/>
          </w:tcPr>
          <w:p w14:paraId="2B12FC6A" w14:textId="77777777" w:rsidR="00FA0DCF" w:rsidRPr="00456A51" w:rsidRDefault="00FA0DCF" w:rsidP="00456A51">
            <w:pPr>
              <w:spacing w:before="120" w:after="120" w:line="240" w:lineRule="auto"/>
              <w:jc w:val="center"/>
              <w:rPr>
                <w:rFonts w:eastAsia="Calibri"/>
                <w:b/>
                <w:szCs w:val="28"/>
                <w:lang w:val="en-US"/>
              </w:rPr>
            </w:pPr>
          </w:p>
        </w:tc>
        <w:tc>
          <w:tcPr>
            <w:tcW w:w="2546" w:type="dxa"/>
            <w:vAlign w:val="center"/>
          </w:tcPr>
          <w:p w14:paraId="126A42BB" w14:textId="77777777" w:rsidR="00FA0DCF" w:rsidRPr="00456A51" w:rsidRDefault="00FA0DCF" w:rsidP="00456A51">
            <w:pPr>
              <w:spacing w:before="120" w:after="120" w:line="240" w:lineRule="auto"/>
              <w:rPr>
                <w:rFonts w:eastAsia="Calibri"/>
                <w:b/>
                <w:szCs w:val="28"/>
                <w:lang w:val="en-US"/>
              </w:rPr>
            </w:pPr>
          </w:p>
        </w:tc>
        <w:tc>
          <w:tcPr>
            <w:tcW w:w="7957" w:type="dxa"/>
          </w:tcPr>
          <w:p w14:paraId="118EB9B5"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B7709F4"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0C5AE22"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b) Nếu hồ sơ của tổ chức, cá nhân đầy đủ, hợp lệ thì công chức tại Bộ phận tiếp nhận và trả kết quả tiếp nhận và chuyển cho Phòng Bảo trợ và Phòng, chống tệ nạn xã hội để giải quyết theo quy trình.</w:t>
            </w:r>
          </w:p>
        </w:tc>
        <w:tc>
          <w:tcPr>
            <w:tcW w:w="2835" w:type="dxa"/>
            <w:vAlign w:val="center"/>
          </w:tcPr>
          <w:p w14:paraId="0AB615B0"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Không quá 01 ngày kể từ ngày phát sinh hồ sơ trực tuyến.</w:t>
            </w:r>
          </w:p>
        </w:tc>
      </w:tr>
      <w:tr w:rsidR="00FA0DCF" w:rsidRPr="00456A51" w14:paraId="64B45EF4" w14:textId="77777777" w:rsidTr="00FA0DCF">
        <w:trPr>
          <w:jc w:val="center"/>
        </w:trPr>
        <w:tc>
          <w:tcPr>
            <w:tcW w:w="851" w:type="dxa"/>
            <w:vMerge w:val="restart"/>
            <w:vAlign w:val="center"/>
          </w:tcPr>
          <w:p w14:paraId="46251D5A"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Bước 3</w:t>
            </w:r>
          </w:p>
        </w:tc>
        <w:tc>
          <w:tcPr>
            <w:tcW w:w="2546" w:type="dxa"/>
            <w:vMerge w:val="restart"/>
            <w:vAlign w:val="center"/>
          </w:tcPr>
          <w:p w14:paraId="18E3EA7A" w14:textId="77777777" w:rsidR="00FA0DCF" w:rsidRPr="00456A51" w:rsidRDefault="00FA0DCF" w:rsidP="00456A51">
            <w:pPr>
              <w:spacing w:before="120" w:after="120" w:line="240" w:lineRule="auto"/>
              <w:rPr>
                <w:rFonts w:eastAsia="Calibri"/>
                <w:b/>
                <w:szCs w:val="28"/>
                <w:lang w:val="en-US"/>
              </w:rPr>
            </w:pPr>
            <w:r w:rsidRPr="00456A51">
              <w:rPr>
                <w:rFonts w:eastAsia="Calibri"/>
                <w:b/>
                <w:szCs w:val="28"/>
                <w:lang w:val="en-US"/>
              </w:rPr>
              <w:t>Giải quyết thủ tục hành chính</w:t>
            </w:r>
          </w:p>
        </w:tc>
        <w:tc>
          <w:tcPr>
            <w:tcW w:w="7957" w:type="dxa"/>
          </w:tcPr>
          <w:p w14:paraId="7AA7098E"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835" w:type="dxa"/>
            <w:vAlign w:val="center"/>
          </w:tcPr>
          <w:p w14:paraId="75269879"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10 ngày làm việc, trong đó:</w:t>
            </w:r>
          </w:p>
        </w:tc>
      </w:tr>
      <w:tr w:rsidR="00FA0DCF" w:rsidRPr="00456A51" w14:paraId="3825EE20" w14:textId="77777777" w:rsidTr="00FA0DCF">
        <w:trPr>
          <w:jc w:val="center"/>
        </w:trPr>
        <w:tc>
          <w:tcPr>
            <w:tcW w:w="851" w:type="dxa"/>
            <w:vMerge/>
            <w:vAlign w:val="center"/>
          </w:tcPr>
          <w:p w14:paraId="76ABA05D" w14:textId="77777777" w:rsidR="00FA0DCF" w:rsidRPr="00456A51" w:rsidRDefault="00FA0DCF" w:rsidP="00456A51">
            <w:pPr>
              <w:spacing w:before="120" w:after="120" w:line="240" w:lineRule="auto"/>
              <w:jc w:val="center"/>
              <w:rPr>
                <w:rFonts w:eastAsia="Calibri"/>
                <w:b/>
                <w:szCs w:val="28"/>
                <w:lang w:val="en-US"/>
              </w:rPr>
            </w:pPr>
          </w:p>
        </w:tc>
        <w:tc>
          <w:tcPr>
            <w:tcW w:w="2546" w:type="dxa"/>
            <w:vMerge/>
            <w:vAlign w:val="center"/>
          </w:tcPr>
          <w:p w14:paraId="3133F4F1" w14:textId="77777777" w:rsidR="00FA0DCF" w:rsidRPr="00456A51" w:rsidRDefault="00FA0DCF" w:rsidP="00456A51">
            <w:pPr>
              <w:spacing w:before="120" w:after="120" w:line="240" w:lineRule="auto"/>
              <w:rPr>
                <w:rFonts w:eastAsia="Calibri"/>
                <w:szCs w:val="28"/>
                <w:lang w:val="en-US"/>
              </w:rPr>
            </w:pPr>
          </w:p>
        </w:tc>
        <w:tc>
          <w:tcPr>
            <w:tcW w:w="7957" w:type="dxa"/>
            <w:vAlign w:val="center"/>
          </w:tcPr>
          <w:p w14:paraId="31487D6B"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1. Tiếp nhận hồ sơ (Bộ phận tiếp nhận và trả kết quả)</w:t>
            </w:r>
          </w:p>
        </w:tc>
        <w:tc>
          <w:tcPr>
            <w:tcW w:w="2835" w:type="dxa"/>
            <w:vAlign w:val="center"/>
          </w:tcPr>
          <w:p w14:paraId="450050BB"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0,5 ngày làm việc</w:t>
            </w:r>
          </w:p>
        </w:tc>
      </w:tr>
      <w:tr w:rsidR="00FA0DCF" w:rsidRPr="00456A51" w14:paraId="3A5A975E" w14:textId="77777777" w:rsidTr="00FA0DCF">
        <w:trPr>
          <w:jc w:val="center"/>
        </w:trPr>
        <w:tc>
          <w:tcPr>
            <w:tcW w:w="851" w:type="dxa"/>
            <w:vMerge/>
            <w:vAlign w:val="center"/>
          </w:tcPr>
          <w:p w14:paraId="222D1373" w14:textId="77777777" w:rsidR="00FA0DCF" w:rsidRPr="00456A51" w:rsidRDefault="00FA0DCF" w:rsidP="00456A51">
            <w:pPr>
              <w:spacing w:before="120" w:after="120" w:line="240" w:lineRule="auto"/>
              <w:jc w:val="center"/>
              <w:rPr>
                <w:rFonts w:eastAsia="Calibri"/>
                <w:b/>
                <w:szCs w:val="28"/>
                <w:lang w:val="en-US"/>
              </w:rPr>
            </w:pPr>
          </w:p>
        </w:tc>
        <w:tc>
          <w:tcPr>
            <w:tcW w:w="2546" w:type="dxa"/>
            <w:vMerge/>
            <w:vAlign w:val="center"/>
          </w:tcPr>
          <w:p w14:paraId="364FE3BE" w14:textId="77777777" w:rsidR="00FA0DCF" w:rsidRPr="00456A51" w:rsidRDefault="00FA0DCF" w:rsidP="00456A51">
            <w:pPr>
              <w:spacing w:before="120" w:after="120" w:line="240" w:lineRule="auto"/>
              <w:rPr>
                <w:rFonts w:eastAsia="Calibri"/>
                <w:szCs w:val="28"/>
                <w:lang w:val="en-US"/>
              </w:rPr>
            </w:pPr>
          </w:p>
        </w:tc>
        <w:tc>
          <w:tcPr>
            <w:tcW w:w="7957" w:type="dxa"/>
          </w:tcPr>
          <w:p w14:paraId="31E0B602"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2. Giải quyết hồ sơ (Sở Lao động – TB&amp;XH)</w:t>
            </w:r>
          </w:p>
        </w:tc>
        <w:tc>
          <w:tcPr>
            <w:tcW w:w="2835" w:type="dxa"/>
            <w:vAlign w:val="center"/>
          </w:tcPr>
          <w:p w14:paraId="14B3373B"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09 ngày làm việc</w:t>
            </w:r>
          </w:p>
        </w:tc>
      </w:tr>
      <w:tr w:rsidR="00FA0DCF" w:rsidRPr="00456A51" w14:paraId="6FF1EEE9" w14:textId="77777777" w:rsidTr="00FA0DCF">
        <w:trPr>
          <w:jc w:val="center"/>
        </w:trPr>
        <w:tc>
          <w:tcPr>
            <w:tcW w:w="851" w:type="dxa"/>
            <w:vMerge/>
            <w:vAlign w:val="center"/>
          </w:tcPr>
          <w:p w14:paraId="406DCF2F" w14:textId="77777777" w:rsidR="00FA0DCF" w:rsidRPr="00456A51" w:rsidRDefault="00FA0DCF" w:rsidP="00456A51">
            <w:pPr>
              <w:spacing w:before="120" w:after="120" w:line="240" w:lineRule="auto"/>
              <w:jc w:val="center"/>
              <w:rPr>
                <w:rFonts w:eastAsia="Calibri"/>
                <w:b/>
                <w:szCs w:val="28"/>
                <w:lang w:val="en-US"/>
              </w:rPr>
            </w:pPr>
          </w:p>
        </w:tc>
        <w:tc>
          <w:tcPr>
            <w:tcW w:w="2546" w:type="dxa"/>
            <w:vMerge/>
            <w:vAlign w:val="center"/>
          </w:tcPr>
          <w:p w14:paraId="4FB21657" w14:textId="77777777" w:rsidR="00FA0DCF" w:rsidRPr="00456A51" w:rsidRDefault="00FA0DCF" w:rsidP="00456A51">
            <w:pPr>
              <w:spacing w:before="120" w:after="120" w:line="240" w:lineRule="auto"/>
              <w:rPr>
                <w:rFonts w:eastAsia="Calibri"/>
                <w:szCs w:val="28"/>
                <w:lang w:val="en-US"/>
              </w:rPr>
            </w:pPr>
          </w:p>
        </w:tc>
        <w:tc>
          <w:tcPr>
            <w:tcW w:w="7957" w:type="dxa"/>
          </w:tcPr>
          <w:p w14:paraId="7E0FE064"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835" w:type="dxa"/>
            <w:vAlign w:val="center"/>
          </w:tcPr>
          <w:p w14:paraId="422065E6"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09 ngày làm việc</w:t>
            </w:r>
          </w:p>
        </w:tc>
      </w:tr>
      <w:tr w:rsidR="00FA0DCF" w:rsidRPr="00456A51" w14:paraId="6AF33445" w14:textId="77777777" w:rsidTr="00FA0DCF">
        <w:trPr>
          <w:jc w:val="center"/>
        </w:trPr>
        <w:tc>
          <w:tcPr>
            <w:tcW w:w="851" w:type="dxa"/>
            <w:vMerge/>
            <w:vAlign w:val="center"/>
          </w:tcPr>
          <w:p w14:paraId="2F674FFD" w14:textId="77777777" w:rsidR="00FA0DCF" w:rsidRPr="00456A51" w:rsidRDefault="00FA0DCF" w:rsidP="00456A51">
            <w:pPr>
              <w:spacing w:before="120" w:after="120" w:line="240" w:lineRule="auto"/>
              <w:jc w:val="center"/>
              <w:rPr>
                <w:rFonts w:eastAsia="Calibri"/>
                <w:b/>
                <w:szCs w:val="28"/>
                <w:lang w:val="en-US"/>
              </w:rPr>
            </w:pPr>
          </w:p>
        </w:tc>
        <w:tc>
          <w:tcPr>
            <w:tcW w:w="2546" w:type="dxa"/>
            <w:vMerge/>
            <w:vAlign w:val="center"/>
          </w:tcPr>
          <w:p w14:paraId="297473C1" w14:textId="77777777" w:rsidR="00FA0DCF" w:rsidRPr="00456A51" w:rsidRDefault="00FA0DCF" w:rsidP="00456A51">
            <w:pPr>
              <w:spacing w:before="120" w:after="120" w:line="240" w:lineRule="auto"/>
              <w:rPr>
                <w:rFonts w:eastAsia="Calibri"/>
                <w:szCs w:val="28"/>
                <w:lang w:val="en-US"/>
              </w:rPr>
            </w:pPr>
          </w:p>
        </w:tc>
        <w:tc>
          <w:tcPr>
            <w:tcW w:w="7957" w:type="dxa"/>
          </w:tcPr>
          <w:p w14:paraId="73897A98"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Chuyên viên</w:t>
            </w:r>
          </w:p>
          <w:p w14:paraId="7C30FDFE"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Lãnh đạo Phòng</w:t>
            </w:r>
          </w:p>
          <w:p w14:paraId="7E8D0550"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Lãnh đạo Sở</w:t>
            </w:r>
          </w:p>
          <w:p w14:paraId="0311BAA3" w14:textId="77777777" w:rsidR="00FA0DCF" w:rsidRPr="00456A51" w:rsidRDefault="00FA0DCF" w:rsidP="00456A51">
            <w:pPr>
              <w:spacing w:before="120" w:after="120" w:line="240" w:lineRule="auto"/>
              <w:ind w:firstLine="379"/>
              <w:rPr>
                <w:rFonts w:eastAsia="Calibri"/>
                <w:szCs w:val="28"/>
                <w:highlight w:val="yellow"/>
                <w:lang w:val="en-US"/>
              </w:rPr>
            </w:pPr>
            <w:r w:rsidRPr="00456A51">
              <w:rPr>
                <w:rFonts w:eastAsia="Calibri"/>
                <w:szCs w:val="28"/>
                <w:lang w:val="en-US"/>
              </w:rPr>
              <w:t>+ Văn thư Sở</w:t>
            </w:r>
          </w:p>
        </w:tc>
        <w:tc>
          <w:tcPr>
            <w:tcW w:w="2835" w:type="dxa"/>
            <w:vAlign w:val="center"/>
          </w:tcPr>
          <w:p w14:paraId="5A31BA55"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05 ngày làm việc;</w:t>
            </w:r>
          </w:p>
          <w:p w14:paraId="40C634C9"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2,5 ngày làm việc;</w:t>
            </w:r>
          </w:p>
          <w:p w14:paraId="0EE3CEB3"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01 ngày làm việc.</w:t>
            </w:r>
          </w:p>
          <w:p w14:paraId="547D6E09"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0,5 ngày làm việc.</w:t>
            </w:r>
          </w:p>
        </w:tc>
      </w:tr>
      <w:tr w:rsidR="00FA0DCF" w:rsidRPr="00456A51" w14:paraId="2682D531" w14:textId="77777777" w:rsidTr="00FA0DCF">
        <w:trPr>
          <w:jc w:val="center"/>
        </w:trPr>
        <w:tc>
          <w:tcPr>
            <w:tcW w:w="851" w:type="dxa"/>
            <w:vMerge/>
            <w:vAlign w:val="center"/>
          </w:tcPr>
          <w:p w14:paraId="0F293594" w14:textId="77777777" w:rsidR="00FA0DCF" w:rsidRPr="00456A51" w:rsidRDefault="00FA0DCF" w:rsidP="00456A51">
            <w:pPr>
              <w:spacing w:before="120" w:after="120" w:line="240" w:lineRule="auto"/>
              <w:jc w:val="center"/>
              <w:rPr>
                <w:rFonts w:eastAsia="Calibri"/>
                <w:b/>
                <w:szCs w:val="28"/>
                <w:lang w:val="en-US"/>
              </w:rPr>
            </w:pPr>
          </w:p>
        </w:tc>
        <w:tc>
          <w:tcPr>
            <w:tcW w:w="2546" w:type="dxa"/>
            <w:vMerge/>
            <w:vAlign w:val="center"/>
          </w:tcPr>
          <w:p w14:paraId="3AF921A4" w14:textId="77777777" w:rsidR="00FA0DCF" w:rsidRPr="00456A51" w:rsidRDefault="00FA0DCF" w:rsidP="00456A51">
            <w:pPr>
              <w:spacing w:before="120" w:after="120" w:line="240" w:lineRule="auto"/>
              <w:rPr>
                <w:rFonts w:eastAsia="Calibri"/>
                <w:szCs w:val="28"/>
                <w:lang w:val="en-US"/>
              </w:rPr>
            </w:pPr>
          </w:p>
        </w:tc>
        <w:tc>
          <w:tcPr>
            <w:tcW w:w="7957" w:type="dxa"/>
          </w:tcPr>
          <w:p w14:paraId="028C773C"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61C6E66D"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t>Trả lại hồ sơ không quá 03 ngày làm việc</w:t>
            </w:r>
          </w:p>
        </w:tc>
      </w:tr>
      <w:tr w:rsidR="00FA0DCF" w:rsidRPr="00456A51" w14:paraId="2025FD95" w14:textId="77777777" w:rsidTr="00FA0DCF">
        <w:trPr>
          <w:jc w:val="center"/>
        </w:trPr>
        <w:tc>
          <w:tcPr>
            <w:tcW w:w="851" w:type="dxa"/>
            <w:vAlign w:val="center"/>
          </w:tcPr>
          <w:p w14:paraId="0439915F" w14:textId="77777777" w:rsidR="00FA0DCF" w:rsidRPr="00456A51" w:rsidRDefault="00FA0DCF" w:rsidP="00456A51">
            <w:pPr>
              <w:spacing w:before="120" w:after="120" w:line="240" w:lineRule="auto"/>
              <w:jc w:val="center"/>
              <w:rPr>
                <w:rFonts w:eastAsia="Calibri"/>
                <w:b/>
                <w:szCs w:val="28"/>
                <w:lang w:val="en-US"/>
              </w:rPr>
            </w:pPr>
            <w:r w:rsidRPr="00456A51">
              <w:rPr>
                <w:rFonts w:eastAsia="Calibri"/>
                <w:b/>
                <w:szCs w:val="28"/>
                <w:lang w:val="en-US"/>
              </w:rPr>
              <w:t>Bước 4</w:t>
            </w:r>
          </w:p>
        </w:tc>
        <w:tc>
          <w:tcPr>
            <w:tcW w:w="2546" w:type="dxa"/>
            <w:vAlign w:val="center"/>
          </w:tcPr>
          <w:p w14:paraId="2F8A9173" w14:textId="77777777" w:rsidR="00FA0DCF" w:rsidRPr="00456A51" w:rsidRDefault="00FA0DCF" w:rsidP="00456A51">
            <w:pPr>
              <w:spacing w:before="120" w:after="120" w:line="240" w:lineRule="auto"/>
              <w:rPr>
                <w:rFonts w:eastAsia="Calibri"/>
                <w:b/>
                <w:szCs w:val="28"/>
                <w:lang w:val="en-US"/>
              </w:rPr>
            </w:pPr>
            <w:r w:rsidRPr="00456A51">
              <w:rPr>
                <w:rFonts w:eastAsia="Calibri"/>
                <w:b/>
                <w:szCs w:val="28"/>
                <w:lang w:val="en-US"/>
              </w:rPr>
              <w:t>Trả kết quả giải quyết thủ tục hành chính</w:t>
            </w:r>
          </w:p>
        </w:tc>
        <w:tc>
          <w:tcPr>
            <w:tcW w:w="7957" w:type="dxa"/>
          </w:tcPr>
          <w:p w14:paraId="71FABB7F"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Công chức tiếp nhận và trả kết quả nhập vào Sổ theo dõi hồ sơ và Phần mềm một cửa điện tử, thực hiện như sau:</w:t>
            </w:r>
          </w:p>
          <w:p w14:paraId="3AF7E55B"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326B564"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lastRenderedPageBreak/>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0F09954C"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Trường hợp nhận kết quả thông qua dịch vụ bưu chính công ích thì thực hiện theo hướng dẫn của Bưu điện (nếu có).</w:t>
            </w:r>
          </w:p>
          <w:p w14:paraId="7DB14186"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 xml:space="preserve">- Trường hợp nộp hồ sơ qua dịch vụ công trực tuyến thì nhận kết quả trực tiếp tại Trung tâm </w:t>
            </w:r>
            <w:r w:rsidR="00593C3C">
              <w:rPr>
                <w:rFonts w:eastAsia="Calibri"/>
                <w:szCs w:val="28"/>
                <w:lang w:val="en-US"/>
              </w:rPr>
              <w:t>H</w:t>
            </w:r>
            <w:r w:rsidRPr="00456A51">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142BA55F" w14:textId="77777777" w:rsidR="00FA0DCF" w:rsidRPr="00456A51" w:rsidRDefault="00FA0DCF" w:rsidP="00456A51">
            <w:pPr>
              <w:spacing w:before="120" w:after="120" w:line="240" w:lineRule="auto"/>
              <w:ind w:firstLine="379"/>
              <w:rPr>
                <w:rFonts w:eastAsia="Calibri"/>
                <w:szCs w:val="28"/>
                <w:lang w:val="en-US"/>
              </w:rPr>
            </w:pPr>
            <w:r w:rsidRPr="00456A51">
              <w:rPr>
                <w:rFonts w:eastAsia="Calibri"/>
                <w:szCs w:val="28"/>
                <w:lang w:val="en-US"/>
              </w:rPr>
              <w:t>Thời gian trả kết quả: Sáng: từ 07 giờ đến 11 giờ 30 phút; Chiều: từ 13 giờ 30 phút đến 17 giờ của các ngày làm việc.</w:t>
            </w:r>
          </w:p>
        </w:tc>
        <w:tc>
          <w:tcPr>
            <w:tcW w:w="2835" w:type="dxa"/>
            <w:vAlign w:val="center"/>
          </w:tcPr>
          <w:p w14:paraId="6973F25E" w14:textId="77777777" w:rsidR="00FA0DCF" w:rsidRPr="00456A51" w:rsidRDefault="00FA0DCF" w:rsidP="00456A51">
            <w:pPr>
              <w:spacing w:before="120" w:after="120" w:line="240" w:lineRule="auto"/>
              <w:rPr>
                <w:rFonts w:eastAsia="Calibri"/>
                <w:szCs w:val="28"/>
                <w:lang w:val="en-US"/>
              </w:rPr>
            </w:pPr>
            <w:r w:rsidRPr="00456A51">
              <w:rPr>
                <w:rFonts w:eastAsia="Calibri"/>
                <w:szCs w:val="28"/>
                <w:lang w:val="en-US"/>
              </w:rPr>
              <w:lastRenderedPageBreak/>
              <w:t>0,5 ngày làm việc</w:t>
            </w:r>
          </w:p>
        </w:tc>
      </w:tr>
    </w:tbl>
    <w:p w14:paraId="6C7DF326" w14:textId="77777777" w:rsidR="00456A51" w:rsidRPr="009D24D2" w:rsidRDefault="00456A51" w:rsidP="00770D89">
      <w:pPr>
        <w:numPr>
          <w:ilvl w:val="1"/>
          <w:numId w:val="9"/>
        </w:numPr>
        <w:tabs>
          <w:tab w:val="left" w:pos="1134"/>
        </w:tabs>
        <w:spacing w:before="120" w:after="120" w:line="240" w:lineRule="auto"/>
        <w:contextualSpacing/>
        <w:jc w:val="left"/>
        <w:rPr>
          <w:rFonts w:eastAsia="Calibri"/>
          <w:b/>
          <w:szCs w:val="28"/>
        </w:rPr>
      </w:pPr>
      <w:r w:rsidRPr="009D24D2">
        <w:rPr>
          <w:rFonts w:eastAsia="Calibri"/>
          <w:b/>
          <w:szCs w:val="28"/>
        </w:rPr>
        <w:t>Thành phần, số lượng hồ sơ</w:t>
      </w:r>
    </w:p>
    <w:p w14:paraId="36E5F796" w14:textId="77777777" w:rsidR="00456A51" w:rsidRPr="009D24D2" w:rsidRDefault="00456A51" w:rsidP="00456A51">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2F57F5DB" w14:textId="77777777" w:rsidR="00456A51" w:rsidRPr="009D24D2" w:rsidRDefault="00456A51" w:rsidP="00456A51">
      <w:pPr>
        <w:spacing w:before="120" w:after="120" w:line="240" w:lineRule="auto"/>
        <w:ind w:firstLine="567"/>
        <w:rPr>
          <w:rFonts w:eastAsia="Calibri"/>
          <w:spacing w:val="-4"/>
          <w:szCs w:val="28"/>
        </w:rPr>
      </w:pPr>
      <w:r w:rsidRPr="009D24D2">
        <w:rPr>
          <w:rFonts w:eastAsia="Calibri"/>
          <w:spacing w:val="-4"/>
          <w:szCs w:val="28"/>
        </w:rPr>
        <w:t xml:space="preserve">- </w:t>
      </w:r>
      <w:r w:rsidRPr="00456A51">
        <w:rPr>
          <w:rFonts w:eastAsia="Calibri"/>
          <w:spacing w:val="-4"/>
          <w:szCs w:val="28"/>
        </w:rPr>
        <w:t>Văn bản đề nghị của cơ sở sản xuất, kinh doanh trong đó nêu rõ tổng số lao động hiện có, số lao động là người khuyết tật;</w:t>
      </w:r>
    </w:p>
    <w:p w14:paraId="5C7FAD85" w14:textId="77777777" w:rsidR="00456A51" w:rsidRPr="009D24D2" w:rsidRDefault="00456A51" w:rsidP="00456A51">
      <w:pPr>
        <w:spacing w:before="120" w:after="120" w:line="240" w:lineRule="auto"/>
        <w:ind w:firstLine="567"/>
        <w:rPr>
          <w:rFonts w:eastAsia="Calibri"/>
          <w:szCs w:val="28"/>
        </w:rPr>
      </w:pPr>
      <w:r w:rsidRPr="009D24D2">
        <w:rPr>
          <w:rFonts w:eastAsia="Calibri"/>
          <w:color w:val="000000"/>
          <w:szCs w:val="28"/>
        </w:rPr>
        <w:t xml:space="preserve">- </w:t>
      </w:r>
      <w:r w:rsidRPr="00456A51">
        <w:rPr>
          <w:rFonts w:eastAsia="Calibri"/>
          <w:szCs w:val="28"/>
        </w:rPr>
        <w:t>Bản sao quyết định thành lập hoặc bản sao giấy phép hoạt động của cơ sở;</w:t>
      </w:r>
    </w:p>
    <w:p w14:paraId="2930B4CA" w14:textId="77777777" w:rsidR="00456A51" w:rsidRPr="009D24D2" w:rsidRDefault="00456A51" w:rsidP="00456A51">
      <w:pPr>
        <w:spacing w:before="120" w:after="120" w:line="240" w:lineRule="auto"/>
        <w:ind w:firstLine="567"/>
        <w:rPr>
          <w:rFonts w:eastAsia="Calibri"/>
          <w:spacing w:val="-4"/>
          <w:szCs w:val="28"/>
        </w:rPr>
      </w:pPr>
      <w:r w:rsidRPr="009D24D2">
        <w:rPr>
          <w:rFonts w:eastAsia="Calibri"/>
          <w:color w:val="000000"/>
          <w:spacing w:val="-4"/>
          <w:szCs w:val="28"/>
        </w:rPr>
        <w:t xml:space="preserve">- </w:t>
      </w:r>
      <w:r w:rsidRPr="00456A51">
        <w:rPr>
          <w:rFonts w:eastAsia="Calibri"/>
          <w:spacing w:val="-4"/>
          <w:szCs w:val="28"/>
        </w:rPr>
        <w:t>Danh sách lao động là người khuyết tật và bản sao giấy xác nhận khuyết tật của những người khuyết tật có trong danh sách;</w:t>
      </w:r>
    </w:p>
    <w:p w14:paraId="4C946B52" w14:textId="77777777" w:rsidR="00456A51" w:rsidRPr="00456A51" w:rsidRDefault="00456A51" w:rsidP="00456A51">
      <w:pPr>
        <w:spacing w:before="120" w:after="120" w:line="240" w:lineRule="auto"/>
        <w:ind w:firstLine="567"/>
        <w:rPr>
          <w:rFonts w:eastAsia="Calibri"/>
          <w:szCs w:val="28"/>
        </w:rPr>
      </w:pPr>
      <w:r w:rsidRPr="009D24D2">
        <w:rPr>
          <w:rFonts w:eastAsia="Calibri"/>
          <w:color w:val="000000"/>
          <w:szCs w:val="28"/>
        </w:rPr>
        <w:t xml:space="preserve">- </w:t>
      </w:r>
      <w:r w:rsidRPr="00456A51">
        <w:rPr>
          <w:rFonts w:eastAsia="Calibri"/>
          <w:szCs w:val="28"/>
        </w:rPr>
        <w:t>Bản sao hợp đồng lao động hoặc quyết định tuyển dụng của lao động là người khuyết tật đang làm việc.</w:t>
      </w:r>
    </w:p>
    <w:p w14:paraId="74E5FCA2" w14:textId="77777777" w:rsidR="00456A51" w:rsidRPr="00456A51" w:rsidRDefault="00456A51" w:rsidP="00456A51">
      <w:pPr>
        <w:spacing w:before="120" w:after="120" w:line="240" w:lineRule="auto"/>
        <w:ind w:firstLine="567"/>
        <w:rPr>
          <w:rFonts w:eastAsia="Times New Roman"/>
          <w:szCs w:val="28"/>
        </w:rPr>
      </w:pPr>
      <w:r w:rsidRPr="00456A51">
        <w:rPr>
          <w:rFonts w:eastAsia="Times New Roman"/>
          <w:b/>
          <w:szCs w:val="28"/>
        </w:rPr>
        <w:t>b) Số lượng hồ sơ:</w:t>
      </w:r>
      <w:r w:rsidRPr="00456A51">
        <w:rPr>
          <w:rFonts w:eastAsia="Times New Roman"/>
          <w:szCs w:val="28"/>
        </w:rPr>
        <w:t xml:space="preserve"> 01 bộ.</w:t>
      </w:r>
    </w:p>
    <w:p w14:paraId="3619B682" w14:textId="77777777" w:rsidR="00456A51" w:rsidRPr="00456A51" w:rsidRDefault="00456A51" w:rsidP="00770D89">
      <w:pPr>
        <w:numPr>
          <w:ilvl w:val="1"/>
          <w:numId w:val="9"/>
        </w:numPr>
        <w:tabs>
          <w:tab w:val="left" w:pos="1134"/>
        </w:tabs>
        <w:spacing w:before="120" w:after="120" w:line="240" w:lineRule="auto"/>
        <w:ind w:left="0" w:firstLine="567"/>
        <w:contextualSpacing/>
        <w:jc w:val="left"/>
        <w:rPr>
          <w:rFonts w:eastAsia="Calibri"/>
          <w:szCs w:val="28"/>
        </w:rPr>
      </w:pPr>
      <w:r w:rsidRPr="00456A51">
        <w:rPr>
          <w:rFonts w:eastAsia="Calibri"/>
          <w:b/>
          <w:szCs w:val="28"/>
        </w:rPr>
        <w:t xml:space="preserve">Đối tượng thực hiện thủ tục hành chính: </w:t>
      </w:r>
      <w:r w:rsidRPr="00456A51">
        <w:rPr>
          <w:rFonts w:eastAsia="Calibri"/>
          <w:szCs w:val="28"/>
        </w:rPr>
        <w:t>Cơ sở sản xuất kinh doanh có sử dụng nhiều lao động là người khuyết tật hoạt động theo quy định Luật doanh nghiệp.</w:t>
      </w:r>
    </w:p>
    <w:p w14:paraId="137B632F" w14:textId="77777777" w:rsidR="00456A51" w:rsidRPr="00456A51" w:rsidRDefault="00456A51" w:rsidP="00770D89">
      <w:pPr>
        <w:numPr>
          <w:ilvl w:val="1"/>
          <w:numId w:val="9"/>
        </w:numPr>
        <w:tabs>
          <w:tab w:val="left" w:pos="1134"/>
        </w:tabs>
        <w:spacing w:before="120" w:after="120" w:line="240" w:lineRule="auto"/>
        <w:contextualSpacing/>
        <w:jc w:val="left"/>
        <w:rPr>
          <w:rFonts w:eastAsia="Calibri"/>
          <w:szCs w:val="28"/>
        </w:rPr>
      </w:pPr>
      <w:r w:rsidRPr="00456A51">
        <w:rPr>
          <w:rFonts w:eastAsia="Calibri"/>
          <w:b/>
          <w:szCs w:val="28"/>
        </w:rPr>
        <w:t xml:space="preserve">Cơ quan giải quyết thủ tục hành chính: </w:t>
      </w:r>
      <w:r w:rsidRPr="00456A51">
        <w:rPr>
          <w:rFonts w:eastAsia="Calibri"/>
          <w:szCs w:val="28"/>
        </w:rPr>
        <w:t>Sở Lao động - Thương binh và Xã hội.</w:t>
      </w:r>
    </w:p>
    <w:p w14:paraId="7F98C043" w14:textId="77777777" w:rsidR="00456A51" w:rsidRPr="00456A51" w:rsidRDefault="00456A51" w:rsidP="00770D89">
      <w:pPr>
        <w:numPr>
          <w:ilvl w:val="1"/>
          <w:numId w:val="9"/>
        </w:numPr>
        <w:tabs>
          <w:tab w:val="left" w:pos="1134"/>
        </w:tabs>
        <w:spacing w:before="120" w:after="120" w:line="240" w:lineRule="auto"/>
        <w:ind w:left="0" w:firstLine="567"/>
        <w:contextualSpacing/>
        <w:jc w:val="left"/>
        <w:rPr>
          <w:rFonts w:eastAsia="Times New Roman"/>
          <w:bCs/>
          <w:szCs w:val="28"/>
        </w:rPr>
      </w:pPr>
      <w:r w:rsidRPr="00456A51">
        <w:rPr>
          <w:rFonts w:eastAsia="Times New Roman"/>
          <w:b/>
          <w:szCs w:val="28"/>
        </w:rPr>
        <w:lastRenderedPageBreak/>
        <w:t xml:space="preserve">Kết quả thực hiện thủ tục hành chính: </w:t>
      </w:r>
      <w:r w:rsidRPr="00456A51">
        <w:rPr>
          <w:rFonts w:eastAsia="Times New Roman"/>
          <w:bCs/>
          <w:szCs w:val="28"/>
        </w:rPr>
        <w:t xml:space="preserve">Quyết định công nhận cơ sở sản xuất, kinh doanh sử dụng từ 30% tổng số lao động trở lên là người khuyết tật không xác định thời hạn. </w:t>
      </w:r>
    </w:p>
    <w:p w14:paraId="2214C167" w14:textId="77777777" w:rsidR="00456A51" w:rsidRPr="00456A51" w:rsidRDefault="00456A51" w:rsidP="00456A51">
      <w:pPr>
        <w:spacing w:before="120" w:after="120" w:line="240" w:lineRule="auto"/>
        <w:ind w:firstLine="567"/>
        <w:rPr>
          <w:rFonts w:eastAsia="Times New Roman"/>
          <w:szCs w:val="28"/>
        </w:rPr>
      </w:pPr>
      <w:r w:rsidRPr="00456A51">
        <w:rPr>
          <w:rFonts w:eastAsia="Times New Roman"/>
          <w:bCs/>
          <w:szCs w:val="28"/>
        </w:rPr>
        <w:t>Tuy nhiên, k</w:t>
      </w:r>
      <w:r w:rsidRPr="00456A51">
        <w:rPr>
          <w:rFonts w:eastAsia="Times New Roman"/>
          <w:color w:val="000000"/>
          <w:szCs w:val="28"/>
          <w:shd w:val="clear" w:color="auto" w:fill="FFFFFF"/>
        </w:rPr>
        <w:t>hi cơ sở sản xuất, kinh doanh sử dụng không đủ từ 30% tổng số lao động trở lên là người khuyết tật thì đại diện cơ sở sản xuất, kinh doanh có trách nhiệm phải báo cáo kịp thời và Sở Lao động - Thương binh và Xã hội quyết định ngay việc ngừng công nhận cơ sở sản xuất, kinh doanh sử dụng từ 30% tổng số lao động trở lên là người khuyết tật.</w:t>
      </w:r>
    </w:p>
    <w:p w14:paraId="114C5806" w14:textId="77777777" w:rsidR="00456A51" w:rsidRPr="00456A51" w:rsidRDefault="00456A51" w:rsidP="00770D89">
      <w:pPr>
        <w:numPr>
          <w:ilvl w:val="1"/>
          <w:numId w:val="9"/>
        </w:numPr>
        <w:tabs>
          <w:tab w:val="left" w:pos="1134"/>
        </w:tabs>
        <w:spacing w:before="120" w:after="120" w:line="240" w:lineRule="auto"/>
        <w:contextualSpacing/>
        <w:jc w:val="left"/>
        <w:rPr>
          <w:rFonts w:eastAsia="Times New Roman"/>
          <w:szCs w:val="28"/>
        </w:rPr>
      </w:pPr>
      <w:r w:rsidRPr="00456A51">
        <w:rPr>
          <w:rFonts w:eastAsia="Times New Roman"/>
          <w:b/>
          <w:szCs w:val="28"/>
        </w:rPr>
        <w:t xml:space="preserve">Phí, lệ phí: </w:t>
      </w:r>
      <w:r w:rsidRPr="00456A51">
        <w:rPr>
          <w:rFonts w:eastAsia="Times New Roman"/>
          <w:szCs w:val="28"/>
        </w:rPr>
        <w:t>Không.</w:t>
      </w:r>
    </w:p>
    <w:p w14:paraId="38D99C39" w14:textId="77777777" w:rsidR="00456A51" w:rsidRPr="00456A51" w:rsidRDefault="00456A51" w:rsidP="00770D89">
      <w:pPr>
        <w:numPr>
          <w:ilvl w:val="1"/>
          <w:numId w:val="9"/>
        </w:numPr>
        <w:tabs>
          <w:tab w:val="left" w:pos="1134"/>
        </w:tabs>
        <w:spacing w:before="120" w:after="120" w:line="240" w:lineRule="auto"/>
        <w:contextualSpacing/>
        <w:jc w:val="left"/>
        <w:rPr>
          <w:rFonts w:eastAsia="Times New Roman"/>
          <w:i/>
          <w:szCs w:val="28"/>
          <w:shd w:val="clear" w:color="auto" w:fill="FFFFFF"/>
        </w:rPr>
      </w:pPr>
      <w:r w:rsidRPr="00456A51">
        <w:rPr>
          <w:rFonts w:eastAsia="Times New Roman"/>
          <w:b/>
          <w:szCs w:val="28"/>
        </w:rPr>
        <w:t xml:space="preserve">Tên mẫu đơn, mẫu tờ khai: </w:t>
      </w:r>
      <w:r w:rsidRPr="00456A51">
        <w:rPr>
          <w:rFonts w:eastAsia="Times New Roman"/>
          <w:szCs w:val="28"/>
        </w:rPr>
        <w:t>Không.</w:t>
      </w:r>
    </w:p>
    <w:p w14:paraId="0F4AF979" w14:textId="77777777" w:rsidR="00456A51" w:rsidRPr="009D24D2" w:rsidRDefault="00456A51" w:rsidP="00770D89">
      <w:pPr>
        <w:numPr>
          <w:ilvl w:val="1"/>
          <w:numId w:val="9"/>
        </w:numPr>
        <w:tabs>
          <w:tab w:val="left" w:pos="1134"/>
        </w:tabs>
        <w:spacing w:before="120" w:after="120" w:line="240" w:lineRule="auto"/>
        <w:contextualSpacing/>
        <w:jc w:val="left"/>
        <w:rPr>
          <w:rFonts w:eastAsia="Times New Roman"/>
          <w:szCs w:val="28"/>
        </w:rPr>
      </w:pPr>
      <w:r w:rsidRPr="00456A51">
        <w:rPr>
          <w:rFonts w:eastAsia="Times New Roman"/>
          <w:b/>
          <w:szCs w:val="28"/>
        </w:rPr>
        <w:t xml:space="preserve">Yêu cầu, điều kiện thực hiện thủ tục hành chính: </w:t>
      </w:r>
      <w:r w:rsidRPr="009D24D2">
        <w:rPr>
          <w:rFonts w:eastAsia="Times New Roman"/>
          <w:szCs w:val="28"/>
        </w:rPr>
        <w:t>Không.</w:t>
      </w:r>
    </w:p>
    <w:p w14:paraId="4A51445D" w14:textId="77777777" w:rsidR="00456A51" w:rsidRPr="009D24D2" w:rsidRDefault="00456A51" w:rsidP="00770D89">
      <w:pPr>
        <w:numPr>
          <w:ilvl w:val="1"/>
          <w:numId w:val="9"/>
        </w:numPr>
        <w:tabs>
          <w:tab w:val="left" w:pos="1134"/>
        </w:tabs>
        <w:spacing w:before="120" w:after="120" w:line="240" w:lineRule="auto"/>
        <w:contextualSpacing/>
        <w:jc w:val="left"/>
        <w:textAlignment w:val="baseline"/>
        <w:rPr>
          <w:rFonts w:eastAsia="Times New Roman"/>
          <w:b/>
          <w:szCs w:val="28"/>
        </w:rPr>
      </w:pPr>
      <w:r w:rsidRPr="009D24D2">
        <w:rPr>
          <w:rFonts w:eastAsia="Times New Roman"/>
          <w:b/>
          <w:szCs w:val="28"/>
        </w:rPr>
        <w:t>Căn cứ pháp lý của thủ tục hành chính</w:t>
      </w:r>
    </w:p>
    <w:p w14:paraId="2AB88079" w14:textId="77777777" w:rsidR="00456A51" w:rsidRPr="009D24D2" w:rsidRDefault="00456A51" w:rsidP="00456A51">
      <w:pPr>
        <w:spacing w:before="120" w:after="120" w:line="240" w:lineRule="auto"/>
        <w:ind w:firstLine="567"/>
        <w:rPr>
          <w:rFonts w:eastAsia="Calibri"/>
          <w:color w:val="000000"/>
          <w:szCs w:val="28"/>
        </w:rPr>
      </w:pPr>
      <w:r w:rsidRPr="009D24D2">
        <w:rPr>
          <w:rFonts w:eastAsia="Calibri"/>
          <w:szCs w:val="28"/>
        </w:rPr>
        <w:t xml:space="preserve">Khoản 1 Điều 1 </w:t>
      </w:r>
      <w:r w:rsidRPr="009D24D2">
        <w:rPr>
          <w:rFonts w:eastAsia="Calibri"/>
          <w:color w:val="000000"/>
          <w:szCs w:val="28"/>
        </w:rPr>
        <w:t>Thông tư số 18/2018/TT-BLĐTBXH ngày 30/10/2018 của Bộ Lao động – Thương binh và Xã hội sửa đổi, bổ sung một số điều của các thông tư liên quan đến thủ tục hành chính thuộc phạm vi chức năng quản lý nhà nước của Bộ Lao động – Thương binh và Xã hội.</w:t>
      </w:r>
    </w:p>
    <w:p w14:paraId="03256FE3" w14:textId="77777777" w:rsidR="00456A51" w:rsidRPr="00456A51" w:rsidRDefault="00456A51" w:rsidP="00770D89">
      <w:pPr>
        <w:numPr>
          <w:ilvl w:val="1"/>
          <w:numId w:val="9"/>
        </w:numPr>
        <w:shd w:val="clear" w:color="auto" w:fill="FFFFFF"/>
        <w:spacing w:before="120" w:after="120" w:line="240" w:lineRule="auto"/>
        <w:contextualSpacing/>
        <w:jc w:val="left"/>
        <w:textAlignment w:val="baseline"/>
        <w:rPr>
          <w:rFonts w:eastAsia="Calibri"/>
          <w:b/>
          <w:szCs w:val="28"/>
          <w:lang w:val="en-US" w:eastAsia="vi-VN"/>
        </w:rPr>
      </w:pPr>
      <w:r w:rsidRPr="00456A51">
        <w:rPr>
          <w:rFonts w:eastAsia="Calibri"/>
          <w:b/>
          <w:szCs w:val="28"/>
          <w:lang w:val="en-US" w:eastAsia="vi-VN"/>
        </w:rPr>
        <w:t>Lưu hồ sơ (ISO)</w:t>
      </w:r>
    </w:p>
    <w:tbl>
      <w:tblPr>
        <w:tblW w:w="13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3"/>
        <w:gridCol w:w="3128"/>
        <w:gridCol w:w="3065"/>
      </w:tblGrid>
      <w:tr w:rsidR="00456A51" w:rsidRPr="00456A51" w14:paraId="2BCA28DF" w14:textId="77777777" w:rsidTr="00F02B5C">
        <w:trPr>
          <w:jc w:val="center"/>
        </w:trPr>
        <w:tc>
          <w:tcPr>
            <w:tcW w:w="7083" w:type="dxa"/>
          </w:tcPr>
          <w:p w14:paraId="4E420758" w14:textId="77777777" w:rsidR="00456A51" w:rsidRPr="00456A51" w:rsidRDefault="00456A51" w:rsidP="00456A51">
            <w:pPr>
              <w:spacing w:before="60" w:after="60" w:line="240" w:lineRule="auto"/>
              <w:jc w:val="center"/>
              <w:textAlignment w:val="baseline"/>
              <w:rPr>
                <w:rFonts w:eastAsia="Calibri"/>
                <w:b/>
                <w:szCs w:val="28"/>
                <w:lang w:val="en-US" w:eastAsia="vi-VN"/>
              </w:rPr>
            </w:pPr>
            <w:r w:rsidRPr="00456A51">
              <w:rPr>
                <w:rFonts w:eastAsia="Calibri"/>
                <w:b/>
                <w:szCs w:val="28"/>
                <w:lang w:val="en-US" w:eastAsia="vi-VN"/>
              </w:rPr>
              <w:t>Thành phần hồ sơ lưu</w:t>
            </w:r>
          </w:p>
        </w:tc>
        <w:tc>
          <w:tcPr>
            <w:tcW w:w="3128" w:type="dxa"/>
          </w:tcPr>
          <w:p w14:paraId="5620976E" w14:textId="77777777" w:rsidR="00456A51" w:rsidRPr="00456A51" w:rsidRDefault="00456A51" w:rsidP="00456A51">
            <w:pPr>
              <w:spacing w:before="60" w:after="60" w:line="240" w:lineRule="auto"/>
              <w:jc w:val="center"/>
              <w:textAlignment w:val="baseline"/>
              <w:rPr>
                <w:rFonts w:eastAsia="Calibri"/>
                <w:b/>
                <w:szCs w:val="28"/>
                <w:lang w:val="en-US" w:eastAsia="vi-VN"/>
              </w:rPr>
            </w:pPr>
            <w:r w:rsidRPr="00456A51">
              <w:rPr>
                <w:rFonts w:eastAsia="Calibri"/>
                <w:b/>
                <w:szCs w:val="28"/>
                <w:lang w:val="en-US" w:eastAsia="vi-VN"/>
              </w:rPr>
              <w:t>Bộ phận lưu trữ</w:t>
            </w:r>
          </w:p>
        </w:tc>
        <w:tc>
          <w:tcPr>
            <w:tcW w:w="3065" w:type="dxa"/>
          </w:tcPr>
          <w:p w14:paraId="3B5E4D59" w14:textId="77777777" w:rsidR="00456A51" w:rsidRPr="00456A51" w:rsidRDefault="00456A51" w:rsidP="00456A51">
            <w:pPr>
              <w:spacing w:before="60" w:after="60" w:line="240" w:lineRule="auto"/>
              <w:jc w:val="center"/>
              <w:textAlignment w:val="baseline"/>
              <w:rPr>
                <w:rFonts w:eastAsia="Calibri"/>
                <w:b/>
                <w:szCs w:val="28"/>
                <w:lang w:val="en-US" w:eastAsia="vi-VN"/>
              </w:rPr>
            </w:pPr>
            <w:r w:rsidRPr="00456A51">
              <w:rPr>
                <w:rFonts w:eastAsia="Calibri"/>
                <w:b/>
                <w:szCs w:val="28"/>
                <w:lang w:val="en-US" w:eastAsia="vi-VN"/>
              </w:rPr>
              <w:t>Thời gian lưu</w:t>
            </w:r>
          </w:p>
        </w:tc>
      </w:tr>
      <w:tr w:rsidR="00456A51" w:rsidRPr="00456A51" w14:paraId="640F571D" w14:textId="77777777" w:rsidTr="00F02B5C">
        <w:trPr>
          <w:jc w:val="center"/>
        </w:trPr>
        <w:tc>
          <w:tcPr>
            <w:tcW w:w="7083" w:type="dxa"/>
          </w:tcPr>
          <w:p w14:paraId="058ECF2D" w14:textId="77777777" w:rsidR="00456A51" w:rsidRPr="009D24D2" w:rsidRDefault="00456A51" w:rsidP="00456A51">
            <w:pPr>
              <w:spacing w:before="60" w:after="60" w:line="240" w:lineRule="auto"/>
              <w:textAlignment w:val="baseline"/>
              <w:rPr>
                <w:rFonts w:eastAsia="Calibri"/>
                <w:szCs w:val="28"/>
                <w:lang w:eastAsia="vi-VN"/>
              </w:rPr>
            </w:pPr>
            <w:r w:rsidRPr="009D24D2">
              <w:rPr>
                <w:rFonts w:eastAsia="Calibri"/>
                <w:szCs w:val="28"/>
                <w:lang w:eastAsia="vi-VN"/>
              </w:rPr>
              <w:t>- Như mục 1.2;</w:t>
            </w:r>
          </w:p>
          <w:p w14:paraId="52AEB4DB" w14:textId="77777777" w:rsidR="00456A51" w:rsidRPr="009D24D2" w:rsidRDefault="00456A51" w:rsidP="00456A51">
            <w:pPr>
              <w:spacing w:before="60" w:after="6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128" w:type="dxa"/>
            <w:vAlign w:val="center"/>
          </w:tcPr>
          <w:p w14:paraId="135D28A7" w14:textId="77777777" w:rsidR="00456A51" w:rsidRPr="009D24D2" w:rsidRDefault="00456A51" w:rsidP="00456A51">
            <w:pPr>
              <w:spacing w:before="60" w:after="60" w:line="240" w:lineRule="auto"/>
              <w:jc w:val="center"/>
              <w:textAlignment w:val="baseline"/>
              <w:rPr>
                <w:rFonts w:eastAsia="Calibri"/>
                <w:szCs w:val="28"/>
                <w:lang w:eastAsia="vi-VN"/>
              </w:rPr>
            </w:pPr>
            <w:r w:rsidRPr="009D24D2">
              <w:rPr>
                <w:rFonts w:eastAsia="Calibri"/>
                <w:szCs w:val="28"/>
                <w:lang w:eastAsia="vi-VN"/>
              </w:rPr>
              <w:t>Phòng Bảo trợ và Phòng, chống tệ nạn xã hội</w:t>
            </w:r>
          </w:p>
        </w:tc>
        <w:tc>
          <w:tcPr>
            <w:tcW w:w="3065" w:type="dxa"/>
            <w:vMerge w:val="restart"/>
            <w:vAlign w:val="center"/>
          </w:tcPr>
          <w:p w14:paraId="77ED4224" w14:textId="77777777" w:rsidR="00456A51" w:rsidRPr="009D24D2" w:rsidRDefault="00456A51" w:rsidP="00456A51">
            <w:pPr>
              <w:spacing w:before="60" w:after="60"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456A51" w:rsidRPr="00456A51" w14:paraId="0153FDAB" w14:textId="77777777" w:rsidTr="00F02B5C">
        <w:trPr>
          <w:jc w:val="center"/>
        </w:trPr>
        <w:tc>
          <w:tcPr>
            <w:tcW w:w="7083" w:type="dxa"/>
          </w:tcPr>
          <w:p w14:paraId="3B8DCD13" w14:textId="77777777" w:rsidR="00456A51" w:rsidRPr="009D24D2" w:rsidRDefault="00456A51" w:rsidP="00456A51">
            <w:pPr>
              <w:spacing w:before="60" w:after="6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128" w:type="dxa"/>
            <w:vAlign w:val="center"/>
          </w:tcPr>
          <w:p w14:paraId="4A012E10" w14:textId="77777777" w:rsidR="00456A51" w:rsidRPr="009D24D2" w:rsidRDefault="00456A51" w:rsidP="00456A51">
            <w:pPr>
              <w:spacing w:before="60" w:after="6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3065" w:type="dxa"/>
            <w:vMerge/>
          </w:tcPr>
          <w:p w14:paraId="2A5105B0" w14:textId="77777777" w:rsidR="00456A51" w:rsidRPr="00456A51" w:rsidRDefault="00456A51" w:rsidP="00456A51">
            <w:pPr>
              <w:spacing w:before="60" w:after="60" w:line="240" w:lineRule="auto"/>
              <w:textAlignment w:val="baseline"/>
              <w:rPr>
                <w:rFonts w:eastAsia="Calibri"/>
                <w:szCs w:val="28"/>
                <w:lang w:eastAsia="vi-VN"/>
              </w:rPr>
            </w:pPr>
          </w:p>
        </w:tc>
      </w:tr>
    </w:tbl>
    <w:p w14:paraId="0E373C9A" w14:textId="77777777" w:rsidR="00456A51" w:rsidRPr="009D24D2" w:rsidRDefault="00456A51" w:rsidP="00456A51">
      <w:pPr>
        <w:spacing w:before="120" w:after="120" w:line="240" w:lineRule="auto"/>
        <w:ind w:firstLine="567"/>
        <w:jc w:val="left"/>
        <w:rPr>
          <w:rFonts w:eastAsia="Calibri"/>
          <w:b/>
          <w:color w:val="0070C0"/>
          <w:szCs w:val="28"/>
        </w:rPr>
      </w:pPr>
    </w:p>
    <w:p w14:paraId="13ABEC7A" w14:textId="22AFF8A0" w:rsidR="00456A51" w:rsidRPr="009D24D2" w:rsidRDefault="00456A51" w:rsidP="00DB6AAB">
      <w:pPr>
        <w:pStyle w:val="Heading2"/>
        <w:numPr>
          <w:ilvl w:val="0"/>
          <w:numId w:val="9"/>
        </w:numPr>
        <w:rPr>
          <w:rFonts w:asciiTheme="majorHAnsi" w:eastAsiaTheme="minorHAnsi" w:hAnsiTheme="majorHAnsi" w:cstheme="majorHAnsi"/>
          <w:i w:val="0"/>
          <w:color w:val="0070C0"/>
          <w:lang w:val="vi-VN"/>
        </w:rPr>
      </w:pPr>
      <w:r w:rsidRPr="009D24D2">
        <w:rPr>
          <w:rFonts w:eastAsia="Calibri"/>
          <w:b w:val="0"/>
          <w:color w:val="0070C0"/>
          <w:lang w:val="vi-VN"/>
        </w:rPr>
        <w:br w:type="page"/>
      </w:r>
      <w:r w:rsidR="00DB6AAB" w:rsidRPr="009D24D2">
        <w:rPr>
          <w:rFonts w:asciiTheme="majorHAnsi" w:eastAsiaTheme="minorHAnsi" w:hAnsiTheme="majorHAnsi" w:cstheme="majorHAnsi"/>
          <w:i w:val="0"/>
          <w:color w:val="0070C0"/>
          <w:lang w:val="vi-VN"/>
        </w:rPr>
        <w:lastRenderedPageBreak/>
        <w:t xml:space="preserve"> </w:t>
      </w:r>
      <w:r w:rsidRPr="009D24D2">
        <w:rPr>
          <w:rFonts w:asciiTheme="majorHAnsi" w:eastAsiaTheme="minorHAnsi" w:hAnsiTheme="majorHAnsi" w:cstheme="majorHAnsi"/>
          <w:i w:val="0"/>
          <w:color w:val="0070C0"/>
          <w:lang w:val="vi-VN"/>
        </w:rPr>
        <w:t>Dừng trợ giúp xã hội tại cơ sở trợ giúp xã hội cấp tỉnh, cấp huyện (2.000477)</w:t>
      </w:r>
    </w:p>
    <w:p w14:paraId="459BAD3B" w14:textId="77777777" w:rsidR="00456A51" w:rsidRPr="009D24D2" w:rsidRDefault="00456A51" w:rsidP="00456A51">
      <w:pPr>
        <w:tabs>
          <w:tab w:val="left" w:pos="1134"/>
        </w:tabs>
        <w:spacing w:before="120" w:after="120" w:line="240" w:lineRule="auto"/>
        <w:ind w:left="567"/>
        <w:rPr>
          <w:rFonts w:eastAsiaTheme="minorHAnsi"/>
          <w:b/>
          <w:szCs w:val="28"/>
        </w:rPr>
      </w:pPr>
      <w:r w:rsidRPr="009D24D2">
        <w:rPr>
          <w:rFonts w:eastAsiaTheme="minorHAnsi"/>
          <w:b/>
          <w:szCs w:val="28"/>
        </w:rPr>
        <w:t>3.1 Trình tự, cách thức, thời gian giải quyết thủ tục hành chính</w:t>
      </w:r>
    </w:p>
    <w:tbl>
      <w:tblPr>
        <w:tblStyle w:val="TableGrid1"/>
        <w:tblW w:w="14191" w:type="dxa"/>
        <w:jc w:val="center"/>
        <w:tblLook w:val="04A0" w:firstRow="1" w:lastRow="0" w:firstColumn="1" w:lastColumn="0" w:noHBand="0" w:noVBand="1"/>
      </w:tblPr>
      <w:tblGrid>
        <w:gridCol w:w="851"/>
        <w:gridCol w:w="2546"/>
        <w:gridCol w:w="7655"/>
        <w:gridCol w:w="3139"/>
      </w:tblGrid>
      <w:tr w:rsidR="0082250C" w:rsidRPr="00456A51" w14:paraId="03FBFA3B" w14:textId="77777777" w:rsidTr="0082250C">
        <w:trPr>
          <w:trHeight w:val="134"/>
          <w:jc w:val="center"/>
        </w:trPr>
        <w:tc>
          <w:tcPr>
            <w:tcW w:w="851" w:type="dxa"/>
            <w:vAlign w:val="center"/>
          </w:tcPr>
          <w:p w14:paraId="00519105"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TT</w:t>
            </w:r>
          </w:p>
        </w:tc>
        <w:tc>
          <w:tcPr>
            <w:tcW w:w="2546" w:type="dxa"/>
            <w:vAlign w:val="center"/>
          </w:tcPr>
          <w:p w14:paraId="54352576"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Trình tự thực hiện</w:t>
            </w:r>
          </w:p>
        </w:tc>
        <w:tc>
          <w:tcPr>
            <w:tcW w:w="7655" w:type="dxa"/>
            <w:vAlign w:val="center"/>
          </w:tcPr>
          <w:p w14:paraId="15EB0600" w14:textId="77777777" w:rsidR="0082250C" w:rsidRPr="00456A51" w:rsidRDefault="0082250C" w:rsidP="00456A51">
            <w:pPr>
              <w:spacing w:before="120" w:after="120" w:line="240" w:lineRule="auto"/>
              <w:ind w:firstLine="317"/>
              <w:jc w:val="center"/>
              <w:rPr>
                <w:b/>
                <w:szCs w:val="28"/>
                <w:lang w:eastAsia="vi-VN"/>
              </w:rPr>
            </w:pPr>
            <w:r w:rsidRPr="00456A51">
              <w:rPr>
                <w:b/>
                <w:szCs w:val="28"/>
                <w:lang w:eastAsia="vi-VN"/>
              </w:rPr>
              <w:t>Cách thức thực hiện</w:t>
            </w:r>
          </w:p>
        </w:tc>
        <w:tc>
          <w:tcPr>
            <w:tcW w:w="3139" w:type="dxa"/>
            <w:vAlign w:val="center"/>
          </w:tcPr>
          <w:p w14:paraId="7451DF9A"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Thời gian giải quyết</w:t>
            </w:r>
          </w:p>
        </w:tc>
      </w:tr>
      <w:tr w:rsidR="0082250C" w:rsidRPr="00456A51" w14:paraId="641AB23E" w14:textId="77777777" w:rsidTr="0082250C">
        <w:trPr>
          <w:trHeight w:val="1380"/>
          <w:jc w:val="center"/>
        </w:trPr>
        <w:tc>
          <w:tcPr>
            <w:tcW w:w="851" w:type="dxa"/>
            <w:vAlign w:val="center"/>
          </w:tcPr>
          <w:p w14:paraId="74BB5078"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Bước 1</w:t>
            </w:r>
          </w:p>
        </w:tc>
        <w:tc>
          <w:tcPr>
            <w:tcW w:w="2546" w:type="dxa"/>
            <w:vAlign w:val="center"/>
          </w:tcPr>
          <w:p w14:paraId="510AFDC9" w14:textId="77777777" w:rsidR="0082250C" w:rsidRPr="00456A51" w:rsidRDefault="0082250C" w:rsidP="00456A51">
            <w:pPr>
              <w:spacing w:before="120" w:after="120" w:line="240" w:lineRule="auto"/>
              <w:rPr>
                <w:szCs w:val="28"/>
                <w:lang w:eastAsia="vi-VN"/>
              </w:rPr>
            </w:pPr>
            <w:r w:rsidRPr="00456A51">
              <w:rPr>
                <w:b/>
                <w:szCs w:val="28"/>
                <w:lang w:eastAsia="vi-VN"/>
              </w:rPr>
              <w:t>Nộp hồ sơ thủ tục hành chính</w:t>
            </w:r>
            <w:r w:rsidRPr="00456A51">
              <w:rPr>
                <w:szCs w:val="28"/>
                <w:lang w:eastAsia="vi-VN"/>
              </w:rPr>
              <w:t xml:space="preserve"> </w:t>
            </w:r>
          </w:p>
        </w:tc>
        <w:tc>
          <w:tcPr>
            <w:tcW w:w="7655" w:type="dxa"/>
            <w:vAlign w:val="center"/>
          </w:tcPr>
          <w:p w14:paraId="2DB6DAF7" w14:textId="77777777" w:rsidR="0082250C" w:rsidRPr="00456A51" w:rsidRDefault="0082250C" w:rsidP="00456A51">
            <w:pPr>
              <w:spacing w:before="120" w:after="120" w:line="240" w:lineRule="auto"/>
              <w:ind w:firstLine="317"/>
              <w:rPr>
                <w:szCs w:val="28"/>
                <w:lang w:eastAsia="vi-VN"/>
              </w:rPr>
            </w:pPr>
            <w:r w:rsidRPr="00456A51">
              <w:rPr>
                <w:szCs w:val="28"/>
                <w:lang w:eastAsia="vi-VN"/>
              </w:rPr>
              <w:t>Đối tượng sử dụng dịch vụ hoặc người giám hộ, thân nhân hoặc gia đình, cá nhân nhận chăm sóc, nuôi dưỡng hoặc cha mẹ nuôi (quy định tại các điểm b, c, d và g khoản 2 Điều 30 Nghị định số 20/2021/NĐ-CP) có đơn đề nghị gửi Trung tâm Bảo trợ xã hội tổng hợp tỉnh (ấp Mỹ Đông Nhì, xã Mỹ Thọ, huyện Cao Lãnh, Đồng Tháp) hoặc Cơ sở trợ giúp xã hội cấp huyện.</w:t>
            </w:r>
          </w:p>
        </w:tc>
        <w:tc>
          <w:tcPr>
            <w:tcW w:w="3139" w:type="dxa"/>
            <w:vAlign w:val="center"/>
          </w:tcPr>
          <w:p w14:paraId="5AFB127E" w14:textId="77777777" w:rsidR="0082250C" w:rsidRPr="00456A51" w:rsidRDefault="0082250C" w:rsidP="00456A51">
            <w:pPr>
              <w:spacing w:before="120" w:after="120" w:line="240" w:lineRule="auto"/>
              <w:ind w:firstLine="460"/>
              <w:rPr>
                <w:szCs w:val="28"/>
                <w:lang w:eastAsia="vi-VN"/>
              </w:rPr>
            </w:pPr>
            <w:r w:rsidRPr="00456A51">
              <w:rPr>
                <w:b/>
                <w:szCs w:val="28"/>
                <w:lang w:eastAsia="vi-VN"/>
              </w:rPr>
              <w:t>Sáng:</w:t>
            </w:r>
            <w:r w:rsidRPr="00456A51">
              <w:rPr>
                <w:szCs w:val="28"/>
                <w:lang w:eastAsia="vi-VN"/>
              </w:rPr>
              <w:t xml:space="preserve"> từ 07 giờ đến 11 giờ 30 phút; </w:t>
            </w:r>
          </w:p>
          <w:p w14:paraId="6D0140AA" w14:textId="77777777" w:rsidR="0082250C" w:rsidRPr="00456A51" w:rsidRDefault="0082250C" w:rsidP="00456A51">
            <w:pPr>
              <w:spacing w:before="120" w:after="120" w:line="240" w:lineRule="auto"/>
              <w:ind w:firstLine="460"/>
              <w:rPr>
                <w:szCs w:val="28"/>
                <w:lang w:eastAsia="vi-VN"/>
              </w:rPr>
            </w:pPr>
            <w:r w:rsidRPr="00456A51">
              <w:rPr>
                <w:b/>
                <w:szCs w:val="28"/>
                <w:lang w:eastAsia="vi-VN"/>
              </w:rPr>
              <w:t>Chiều:</w:t>
            </w:r>
            <w:r w:rsidRPr="00456A51">
              <w:rPr>
                <w:szCs w:val="28"/>
                <w:lang w:eastAsia="vi-VN"/>
              </w:rPr>
              <w:t xml:space="preserve"> từ 13 giờ 30 phút đến 17 giờ của các ngày làm việc.</w:t>
            </w:r>
          </w:p>
        </w:tc>
      </w:tr>
      <w:tr w:rsidR="0082250C" w:rsidRPr="00456A51" w14:paraId="0A77743F" w14:textId="77777777" w:rsidTr="0082250C">
        <w:trPr>
          <w:jc w:val="center"/>
        </w:trPr>
        <w:tc>
          <w:tcPr>
            <w:tcW w:w="851" w:type="dxa"/>
            <w:vAlign w:val="center"/>
          </w:tcPr>
          <w:p w14:paraId="6F34D15B"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Bước 2</w:t>
            </w:r>
          </w:p>
        </w:tc>
        <w:tc>
          <w:tcPr>
            <w:tcW w:w="2546" w:type="dxa"/>
            <w:vAlign w:val="center"/>
          </w:tcPr>
          <w:p w14:paraId="58509248" w14:textId="77777777" w:rsidR="0082250C" w:rsidRPr="00456A51" w:rsidRDefault="0082250C" w:rsidP="00456A51">
            <w:pPr>
              <w:spacing w:before="120" w:after="120" w:line="240" w:lineRule="auto"/>
              <w:rPr>
                <w:b/>
                <w:szCs w:val="28"/>
                <w:lang w:eastAsia="vi-VN"/>
              </w:rPr>
            </w:pPr>
            <w:r w:rsidRPr="00456A51">
              <w:rPr>
                <w:b/>
                <w:szCs w:val="28"/>
                <w:lang w:eastAsia="vi-VN"/>
              </w:rPr>
              <w:t xml:space="preserve">Tiếp nhận, chuyển và giải quyết thủ tục hành chính </w:t>
            </w:r>
          </w:p>
        </w:tc>
        <w:tc>
          <w:tcPr>
            <w:tcW w:w="7655" w:type="dxa"/>
          </w:tcPr>
          <w:p w14:paraId="2608C8AC" w14:textId="77777777" w:rsidR="0082250C" w:rsidRPr="00456A51" w:rsidRDefault="0082250C" w:rsidP="00456A51">
            <w:pPr>
              <w:spacing w:before="120" w:after="120" w:line="240" w:lineRule="auto"/>
              <w:ind w:firstLine="317"/>
              <w:rPr>
                <w:szCs w:val="28"/>
                <w:lang w:eastAsia="vi-VN"/>
              </w:rPr>
            </w:pPr>
            <w:r w:rsidRPr="009D24D2">
              <w:rPr>
                <w:szCs w:val="28"/>
                <w:lang w:eastAsia="vi-VN"/>
              </w:rPr>
              <w:t>V</w:t>
            </w:r>
            <w:r w:rsidRPr="00456A51">
              <w:rPr>
                <w:szCs w:val="28"/>
                <w:lang w:eastAsia="vi-VN"/>
              </w:rPr>
              <w:t>iên chức tiếp nhận thẩm định hồ sơ, nếu hồ sơ hợp lệ và đầy đủ thì trình Giám đốc Trung tâm Bảo trợ xã hội tổng hợp tỉnh hoặc người đứng đầu cơ sở trợ giúp xã hội cấp huyện xem xét.</w:t>
            </w:r>
          </w:p>
          <w:p w14:paraId="3A073345" w14:textId="77777777" w:rsidR="0082250C" w:rsidRPr="00456A51" w:rsidRDefault="0082250C" w:rsidP="00456A51">
            <w:pPr>
              <w:spacing w:before="120" w:after="120" w:line="240" w:lineRule="auto"/>
              <w:ind w:firstLine="317"/>
              <w:rPr>
                <w:bCs/>
                <w:szCs w:val="28"/>
                <w:lang w:eastAsia="vi-VN"/>
              </w:rPr>
            </w:pPr>
            <w:r w:rsidRPr="00456A51">
              <w:rPr>
                <w:bCs/>
                <w:szCs w:val="28"/>
                <w:lang w:eastAsia="vi-VN"/>
              </w:rPr>
              <w:t>- Trường hợp hồ sơ chưa đầy đủ thì hướng dẫn hoàn thiện hồ sơ theo quy định.</w:t>
            </w:r>
          </w:p>
          <w:p w14:paraId="4146AE2A" w14:textId="77777777" w:rsidR="0082250C" w:rsidRPr="00456A51" w:rsidRDefault="0082250C" w:rsidP="00456A51">
            <w:pPr>
              <w:spacing w:before="120" w:after="120" w:line="240" w:lineRule="auto"/>
              <w:ind w:firstLine="317"/>
              <w:rPr>
                <w:szCs w:val="28"/>
                <w:lang w:eastAsia="vi-VN"/>
              </w:rPr>
            </w:pPr>
            <w:r w:rsidRPr="00456A51">
              <w:rPr>
                <w:bCs/>
                <w:szCs w:val="28"/>
                <w:lang w:eastAsia="vi-VN"/>
              </w:rPr>
              <w:t>- Trường hợp hồ sơ không đủ điều kiện giải quyết thì có văn bản trả lời và nêu rõ lý do.</w:t>
            </w:r>
          </w:p>
        </w:tc>
        <w:tc>
          <w:tcPr>
            <w:tcW w:w="3139" w:type="dxa"/>
            <w:vAlign w:val="center"/>
          </w:tcPr>
          <w:p w14:paraId="4F9461C4" w14:textId="77777777" w:rsidR="0082250C" w:rsidRPr="00456A51" w:rsidRDefault="0082250C" w:rsidP="00456A51">
            <w:pPr>
              <w:spacing w:before="120" w:after="120" w:line="240" w:lineRule="auto"/>
              <w:rPr>
                <w:szCs w:val="28"/>
                <w:lang w:eastAsia="vi-VN"/>
              </w:rPr>
            </w:pPr>
            <w:r w:rsidRPr="00456A51">
              <w:rPr>
                <w:szCs w:val="28"/>
                <w:lang w:eastAsia="vi-VN"/>
              </w:rPr>
              <w:t xml:space="preserve">Chuyển ngay hồ sơ tiếp nhận trực tiếp trong ngày làm việc </w:t>
            </w:r>
            <w:r w:rsidRPr="00456A51">
              <w:rPr>
                <w:i/>
                <w:szCs w:val="28"/>
                <w:lang w:eastAsia="vi-VN"/>
              </w:rPr>
              <w:t>(không để quá 03 giờ làm việc)</w:t>
            </w:r>
            <w:r w:rsidRPr="00456A51">
              <w:rPr>
                <w:szCs w:val="28"/>
                <w:lang w:eastAsia="vi-VN"/>
              </w:rPr>
              <w:t xml:space="preserve"> hoặc chuyển vào đầu giờ ngày làm việc tiếp theo đối với trường hợp tiếp nhận sau 15 giờ hàng ngày.</w:t>
            </w:r>
          </w:p>
        </w:tc>
      </w:tr>
      <w:tr w:rsidR="0082250C" w:rsidRPr="00456A51" w14:paraId="703FF50A" w14:textId="77777777" w:rsidTr="0082250C">
        <w:trPr>
          <w:jc w:val="center"/>
        </w:trPr>
        <w:tc>
          <w:tcPr>
            <w:tcW w:w="851" w:type="dxa"/>
            <w:vMerge w:val="restart"/>
            <w:vAlign w:val="center"/>
          </w:tcPr>
          <w:p w14:paraId="23B358C6"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Bước 3</w:t>
            </w:r>
          </w:p>
        </w:tc>
        <w:tc>
          <w:tcPr>
            <w:tcW w:w="2546" w:type="dxa"/>
            <w:vMerge w:val="restart"/>
            <w:vAlign w:val="center"/>
          </w:tcPr>
          <w:p w14:paraId="32616D23" w14:textId="77777777" w:rsidR="0082250C" w:rsidRPr="00456A51" w:rsidRDefault="0082250C" w:rsidP="00456A51">
            <w:pPr>
              <w:spacing w:before="120" w:after="120" w:line="240" w:lineRule="auto"/>
              <w:rPr>
                <w:b/>
                <w:szCs w:val="28"/>
                <w:lang w:eastAsia="vi-VN"/>
              </w:rPr>
            </w:pPr>
            <w:r w:rsidRPr="00456A51">
              <w:rPr>
                <w:b/>
                <w:szCs w:val="28"/>
                <w:lang w:eastAsia="vi-VN"/>
              </w:rPr>
              <w:t>Giải quyết thủ tục hành chính</w:t>
            </w:r>
          </w:p>
        </w:tc>
        <w:tc>
          <w:tcPr>
            <w:tcW w:w="7655" w:type="dxa"/>
          </w:tcPr>
          <w:p w14:paraId="5EA49CF2" w14:textId="77777777" w:rsidR="0082250C" w:rsidRPr="00456A51" w:rsidRDefault="0082250C" w:rsidP="00456A51">
            <w:pPr>
              <w:spacing w:before="120" w:after="120" w:line="240" w:lineRule="auto"/>
              <w:ind w:firstLine="317"/>
              <w:rPr>
                <w:szCs w:val="28"/>
                <w:lang w:eastAsia="vi-VN"/>
              </w:rPr>
            </w:pPr>
            <w:r w:rsidRPr="00456A51">
              <w:rPr>
                <w:szCs w:val="28"/>
                <w:lang w:eastAsia="vi-VN"/>
              </w:rPr>
              <w:t>Trong thời hạn 07 ngày làm việc, kể từ khi nhận được đơn, Chủ tịch Ủy ban nhân dân cấp huyện quyết định dừng trợ giúp xã hội đối với đối tượng thuộc quyền quản lý; người đứng đầu cơ sở cấp tỉnh quyết định dừng trợ giúp xã hội.</w:t>
            </w:r>
          </w:p>
          <w:p w14:paraId="6C25E9D2" w14:textId="77777777" w:rsidR="0082250C" w:rsidRPr="00456A51" w:rsidRDefault="0082250C" w:rsidP="00456A51">
            <w:pPr>
              <w:spacing w:before="120" w:after="120" w:line="240" w:lineRule="auto"/>
              <w:ind w:firstLine="263"/>
              <w:rPr>
                <w:b/>
                <w:szCs w:val="28"/>
                <w:lang w:eastAsia="vi-VN"/>
              </w:rPr>
            </w:pPr>
            <w:r w:rsidRPr="00456A51">
              <w:rPr>
                <w:b/>
                <w:szCs w:val="28"/>
                <w:lang w:eastAsia="vi-VN"/>
              </w:rPr>
              <w:t>- Trường hợp dừng trợ cấp xã hội tại Cơ sở trợ giúp xã hội cấp Tỉnh:</w:t>
            </w:r>
          </w:p>
          <w:p w14:paraId="05880B70" w14:textId="77777777" w:rsidR="0082250C" w:rsidRPr="00456A51" w:rsidRDefault="0082250C" w:rsidP="00456A51">
            <w:pPr>
              <w:spacing w:before="120" w:after="120" w:line="240" w:lineRule="auto"/>
              <w:ind w:firstLine="317"/>
              <w:rPr>
                <w:szCs w:val="28"/>
                <w:lang w:eastAsia="vi-VN"/>
              </w:rPr>
            </w:pPr>
            <w:r w:rsidRPr="00456A51">
              <w:rPr>
                <w:szCs w:val="28"/>
                <w:lang w:eastAsia="vi-VN"/>
              </w:rPr>
              <w:t xml:space="preserve">+ Viên chức tiếp nhận hồ sơ  chuyển Phòng Công tác xã hội - </w:t>
            </w:r>
            <w:r w:rsidRPr="00456A51">
              <w:rPr>
                <w:szCs w:val="28"/>
                <w:lang w:eastAsia="vi-VN"/>
              </w:rPr>
              <w:lastRenderedPageBreak/>
              <w:t>Phát triển cộng đồng thẩm định, xem xét, xử lý. Nếu đủ điều kiện dừng trợ cấp thì trình Giám đốc đốc Trung tâm Bảo trợ xã hội tổng hợp tỉnh ra quyết định dừng trợ cấp xã hội.</w:t>
            </w:r>
          </w:p>
          <w:p w14:paraId="4F2B7BC3" w14:textId="77777777" w:rsidR="0082250C" w:rsidRPr="00456A51" w:rsidRDefault="0082250C" w:rsidP="00456A51">
            <w:pPr>
              <w:spacing w:before="120" w:after="120" w:line="240" w:lineRule="auto"/>
              <w:ind w:firstLine="317"/>
              <w:rPr>
                <w:b/>
                <w:szCs w:val="28"/>
                <w:lang w:eastAsia="vi-VN"/>
              </w:rPr>
            </w:pPr>
            <w:r w:rsidRPr="00456A51">
              <w:rPr>
                <w:b/>
                <w:szCs w:val="28"/>
                <w:lang w:eastAsia="vi-VN"/>
              </w:rPr>
              <w:t>- Trường hợp dừng trợ cấp xã hội tại Cơ sở trợ giúp xã hội cấp huyện:</w:t>
            </w:r>
          </w:p>
          <w:p w14:paraId="5237CAE5" w14:textId="77777777" w:rsidR="0082250C" w:rsidRPr="00456A51" w:rsidRDefault="0082250C" w:rsidP="00456A51">
            <w:pPr>
              <w:spacing w:before="120" w:after="120" w:line="240" w:lineRule="auto"/>
              <w:ind w:firstLine="317"/>
              <w:rPr>
                <w:szCs w:val="28"/>
                <w:lang w:eastAsia="vi-VN"/>
              </w:rPr>
            </w:pPr>
            <w:r w:rsidRPr="00456A51">
              <w:rPr>
                <w:szCs w:val="28"/>
                <w:lang w:eastAsia="vi-VN"/>
              </w:rPr>
              <w:t>+ Công chức Phòng Lao động - Thương binh và Xã hội tiếp nhận hồ sơ của Cơ sở trợ giúp xã hội cấp huyện chuyển về, thẩm định và trình trình Chủ tịch Uỷ ban nhân dân cấp huyện ra quyết định dừng trợ giúp xã hội.</w:t>
            </w:r>
          </w:p>
        </w:tc>
        <w:tc>
          <w:tcPr>
            <w:tcW w:w="3139" w:type="dxa"/>
            <w:vAlign w:val="center"/>
          </w:tcPr>
          <w:p w14:paraId="416F91FA" w14:textId="77777777" w:rsidR="0082250C" w:rsidRPr="00456A51" w:rsidRDefault="0082250C" w:rsidP="00456A51">
            <w:pPr>
              <w:spacing w:before="120" w:after="120" w:line="240" w:lineRule="auto"/>
              <w:rPr>
                <w:szCs w:val="28"/>
                <w:lang w:eastAsia="vi-VN"/>
              </w:rPr>
            </w:pPr>
            <w:r w:rsidRPr="00456A51">
              <w:rPr>
                <w:szCs w:val="28"/>
                <w:lang w:eastAsia="vi-VN"/>
              </w:rPr>
              <w:lastRenderedPageBreak/>
              <w:t>07 ngày làm việc, trong đó:</w:t>
            </w:r>
          </w:p>
        </w:tc>
      </w:tr>
      <w:tr w:rsidR="0082250C" w:rsidRPr="00456A51" w14:paraId="161C286D" w14:textId="77777777" w:rsidTr="0082250C">
        <w:trPr>
          <w:jc w:val="center"/>
        </w:trPr>
        <w:tc>
          <w:tcPr>
            <w:tcW w:w="851" w:type="dxa"/>
            <w:vMerge/>
            <w:vAlign w:val="center"/>
          </w:tcPr>
          <w:p w14:paraId="60A87CF0" w14:textId="77777777" w:rsidR="0082250C" w:rsidRPr="00456A51" w:rsidRDefault="0082250C" w:rsidP="00456A51">
            <w:pPr>
              <w:spacing w:before="120" w:after="120" w:line="240" w:lineRule="auto"/>
              <w:jc w:val="center"/>
              <w:rPr>
                <w:b/>
                <w:szCs w:val="28"/>
                <w:lang w:eastAsia="vi-VN"/>
              </w:rPr>
            </w:pPr>
          </w:p>
        </w:tc>
        <w:tc>
          <w:tcPr>
            <w:tcW w:w="2546" w:type="dxa"/>
            <w:vMerge/>
            <w:vAlign w:val="center"/>
          </w:tcPr>
          <w:p w14:paraId="3ACDEA37" w14:textId="77777777" w:rsidR="0082250C" w:rsidRPr="00456A51" w:rsidRDefault="0082250C" w:rsidP="00456A51">
            <w:pPr>
              <w:spacing w:before="120" w:after="120" w:line="240" w:lineRule="auto"/>
              <w:rPr>
                <w:b/>
                <w:szCs w:val="28"/>
                <w:lang w:eastAsia="vi-VN"/>
              </w:rPr>
            </w:pPr>
          </w:p>
        </w:tc>
        <w:tc>
          <w:tcPr>
            <w:tcW w:w="7655" w:type="dxa"/>
          </w:tcPr>
          <w:p w14:paraId="089F1075" w14:textId="77777777" w:rsidR="0082250C" w:rsidRPr="00456A51" w:rsidRDefault="0082250C" w:rsidP="00456A51">
            <w:pPr>
              <w:tabs>
                <w:tab w:val="left" w:pos="1275"/>
              </w:tabs>
              <w:spacing w:before="120" w:after="120" w:line="240" w:lineRule="auto"/>
              <w:ind w:firstLine="317"/>
              <w:rPr>
                <w:bCs/>
                <w:szCs w:val="28"/>
                <w:lang w:eastAsia="vi-VN"/>
              </w:rPr>
            </w:pPr>
            <w:r w:rsidRPr="00456A51">
              <w:rPr>
                <w:bCs/>
                <w:szCs w:val="28"/>
                <w:lang w:eastAsia="vi-VN"/>
              </w:rPr>
              <w:t>1. Tiếp nhận hồ sơ</w:t>
            </w:r>
          </w:p>
        </w:tc>
        <w:tc>
          <w:tcPr>
            <w:tcW w:w="3139" w:type="dxa"/>
            <w:vAlign w:val="center"/>
          </w:tcPr>
          <w:p w14:paraId="59470F20" w14:textId="77777777" w:rsidR="0082250C" w:rsidRPr="00456A51" w:rsidRDefault="0082250C" w:rsidP="00456A51">
            <w:pPr>
              <w:spacing w:before="120" w:after="120" w:line="240" w:lineRule="auto"/>
              <w:ind w:left="551"/>
              <w:rPr>
                <w:szCs w:val="28"/>
                <w:lang w:eastAsia="vi-VN"/>
              </w:rPr>
            </w:pPr>
            <w:r w:rsidRPr="00456A51">
              <w:rPr>
                <w:szCs w:val="28"/>
                <w:lang w:eastAsia="vi-VN"/>
              </w:rPr>
              <w:t>0,5 ngày làm việc</w:t>
            </w:r>
          </w:p>
        </w:tc>
      </w:tr>
      <w:tr w:rsidR="0082250C" w:rsidRPr="00456A51" w14:paraId="0C4DAA3F" w14:textId="77777777" w:rsidTr="0082250C">
        <w:trPr>
          <w:jc w:val="center"/>
        </w:trPr>
        <w:tc>
          <w:tcPr>
            <w:tcW w:w="851" w:type="dxa"/>
            <w:vMerge/>
            <w:vAlign w:val="center"/>
          </w:tcPr>
          <w:p w14:paraId="5147A35B" w14:textId="77777777" w:rsidR="0082250C" w:rsidRPr="00456A51" w:rsidRDefault="0082250C" w:rsidP="00456A51">
            <w:pPr>
              <w:spacing w:before="120" w:after="120" w:line="240" w:lineRule="auto"/>
              <w:jc w:val="center"/>
              <w:rPr>
                <w:b/>
                <w:szCs w:val="28"/>
                <w:lang w:eastAsia="vi-VN"/>
              </w:rPr>
            </w:pPr>
          </w:p>
        </w:tc>
        <w:tc>
          <w:tcPr>
            <w:tcW w:w="2546" w:type="dxa"/>
            <w:vMerge/>
            <w:vAlign w:val="center"/>
          </w:tcPr>
          <w:p w14:paraId="4452B805" w14:textId="77777777" w:rsidR="0082250C" w:rsidRPr="00456A51" w:rsidRDefault="0082250C" w:rsidP="00456A51">
            <w:pPr>
              <w:spacing w:before="120" w:after="120" w:line="240" w:lineRule="auto"/>
              <w:rPr>
                <w:b/>
                <w:szCs w:val="28"/>
                <w:lang w:eastAsia="vi-VN"/>
              </w:rPr>
            </w:pPr>
          </w:p>
        </w:tc>
        <w:tc>
          <w:tcPr>
            <w:tcW w:w="7655" w:type="dxa"/>
          </w:tcPr>
          <w:p w14:paraId="346A691D" w14:textId="77777777" w:rsidR="0082250C" w:rsidRPr="00456A51" w:rsidRDefault="0082250C" w:rsidP="00456A51">
            <w:pPr>
              <w:tabs>
                <w:tab w:val="left" w:pos="1275"/>
              </w:tabs>
              <w:spacing w:before="120" w:after="120" w:line="240" w:lineRule="auto"/>
              <w:ind w:firstLine="317"/>
              <w:rPr>
                <w:bCs/>
                <w:szCs w:val="28"/>
                <w:lang w:eastAsia="vi-VN"/>
              </w:rPr>
            </w:pPr>
            <w:r w:rsidRPr="00456A51">
              <w:rPr>
                <w:bCs/>
                <w:szCs w:val="28"/>
                <w:lang w:eastAsia="vi-VN"/>
              </w:rPr>
              <w:t xml:space="preserve">2. Giải quyết hồ sơ (Trung tâm </w:t>
            </w:r>
            <w:r w:rsidRPr="00456A51">
              <w:rPr>
                <w:szCs w:val="28"/>
                <w:lang w:eastAsia="vi-VN"/>
              </w:rPr>
              <w:t xml:space="preserve">Bảo trợ xã hội tổng hợp tỉnh hoặc Cơ sở trợ giúp xã hội cấp huyện; </w:t>
            </w:r>
            <w:r w:rsidRPr="009D24D2">
              <w:rPr>
                <w:szCs w:val="28"/>
                <w:lang w:eastAsia="vi-VN"/>
              </w:rPr>
              <w:t>Phòng Lao động - Thương binh và Xã hội</w:t>
            </w:r>
            <w:r w:rsidRPr="00456A51">
              <w:rPr>
                <w:szCs w:val="28"/>
                <w:lang w:eastAsia="vi-VN"/>
              </w:rPr>
              <w:t>; UBND cấp huyện)</w:t>
            </w:r>
          </w:p>
        </w:tc>
        <w:tc>
          <w:tcPr>
            <w:tcW w:w="3139" w:type="dxa"/>
            <w:vAlign w:val="center"/>
          </w:tcPr>
          <w:p w14:paraId="714F5A72"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06 ngày làm việc</w:t>
            </w:r>
          </w:p>
        </w:tc>
      </w:tr>
      <w:tr w:rsidR="0082250C" w:rsidRPr="00456A51" w14:paraId="5586DF53" w14:textId="77777777" w:rsidTr="0082250C">
        <w:trPr>
          <w:jc w:val="center"/>
        </w:trPr>
        <w:tc>
          <w:tcPr>
            <w:tcW w:w="851" w:type="dxa"/>
            <w:vMerge/>
            <w:vAlign w:val="center"/>
          </w:tcPr>
          <w:p w14:paraId="1A88FCD8" w14:textId="77777777" w:rsidR="0082250C" w:rsidRPr="00456A51" w:rsidRDefault="0082250C" w:rsidP="00456A51">
            <w:pPr>
              <w:spacing w:before="120" w:after="120" w:line="240" w:lineRule="auto"/>
              <w:jc w:val="center"/>
              <w:rPr>
                <w:b/>
                <w:szCs w:val="28"/>
                <w:lang w:eastAsia="vi-VN"/>
              </w:rPr>
            </w:pPr>
          </w:p>
        </w:tc>
        <w:tc>
          <w:tcPr>
            <w:tcW w:w="2546" w:type="dxa"/>
            <w:vMerge/>
            <w:vAlign w:val="center"/>
          </w:tcPr>
          <w:p w14:paraId="1458A8AA" w14:textId="77777777" w:rsidR="0082250C" w:rsidRPr="00456A51" w:rsidRDefault="0082250C" w:rsidP="00456A51">
            <w:pPr>
              <w:spacing w:before="120" w:after="120" w:line="240" w:lineRule="auto"/>
              <w:rPr>
                <w:b/>
                <w:szCs w:val="28"/>
                <w:lang w:eastAsia="vi-VN"/>
              </w:rPr>
            </w:pPr>
          </w:p>
        </w:tc>
        <w:tc>
          <w:tcPr>
            <w:tcW w:w="7655" w:type="dxa"/>
          </w:tcPr>
          <w:p w14:paraId="284B2C18" w14:textId="77777777" w:rsidR="0082250C" w:rsidRPr="00456A51" w:rsidRDefault="0082250C" w:rsidP="00456A51">
            <w:pPr>
              <w:spacing w:before="120" w:after="120" w:line="240" w:lineRule="auto"/>
              <w:ind w:firstLine="317"/>
              <w:rPr>
                <w:b/>
                <w:szCs w:val="28"/>
                <w:lang w:eastAsia="vi-VN"/>
              </w:rPr>
            </w:pPr>
            <w:r w:rsidRPr="00456A51">
              <w:rPr>
                <w:b/>
                <w:szCs w:val="28"/>
                <w:lang w:eastAsia="vi-VN"/>
              </w:rPr>
              <w:t>- Trường hợp dừng trợ cấp xã hội tại Cơ sở trợ giúp xã hội cấp Tỉnh:</w:t>
            </w:r>
          </w:p>
          <w:p w14:paraId="66E7603F"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t xml:space="preserve">+ Phòng Công tác xã hội – Phát triển cộng đồng </w:t>
            </w:r>
          </w:p>
          <w:p w14:paraId="55642E52"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t xml:space="preserve">+ Giám đốc </w:t>
            </w:r>
          </w:p>
          <w:p w14:paraId="7F51ED08"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t>+ Văn thư</w:t>
            </w:r>
          </w:p>
          <w:p w14:paraId="04FF45AB" w14:textId="77777777" w:rsidR="0082250C" w:rsidRPr="00456A51" w:rsidRDefault="0082250C" w:rsidP="00456A51">
            <w:pPr>
              <w:spacing w:before="120" w:after="120" w:line="240" w:lineRule="auto"/>
              <w:ind w:firstLine="317"/>
              <w:rPr>
                <w:b/>
                <w:szCs w:val="28"/>
                <w:lang w:eastAsia="vi-VN"/>
              </w:rPr>
            </w:pPr>
            <w:r w:rsidRPr="00456A51">
              <w:rPr>
                <w:b/>
                <w:szCs w:val="28"/>
                <w:lang w:eastAsia="vi-VN"/>
              </w:rPr>
              <w:t>- Trường hợp dừng trợ cấp xã hội tại Cơ sở trợ giúp xã hội cấp huyện:</w:t>
            </w:r>
          </w:p>
          <w:p w14:paraId="50206B0A" w14:textId="77777777" w:rsidR="0082250C" w:rsidRPr="009D24D2" w:rsidRDefault="0082250C" w:rsidP="00456A51">
            <w:pPr>
              <w:tabs>
                <w:tab w:val="left" w:pos="1275"/>
              </w:tabs>
              <w:spacing w:before="120" w:after="120" w:line="240" w:lineRule="auto"/>
              <w:ind w:firstLine="317"/>
              <w:rPr>
                <w:szCs w:val="28"/>
                <w:lang w:eastAsia="vi-VN"/>
              </w:rPr>
            </w:pPr>
            <w:r w:rsidRPr="00456A51">
              <w:rPr>
                <w:szCs w:val="28"/>
                <w:lang w:eastAsia="vi-VN"/>
              </w:rPr>
              <w:t>+ Chuyên viên</w:t>
            </w:r>
            <w:r w:rsidRPr="009D24D2">
              <w:rPr>
                <w:szCs w:val="28"/>
                <w:lang w:eastAsia="vi-VN"/>
              </w:rPr>
              <w:t xml:space="preserve"> Phòng Lao động - Thương binh và Xã hội </w:t>
            </w:r>
          </w:p>
          <w:p w14:paraId="06B74823"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t xml:space="preserve">+ Lãnh đạo </w:t>
            </w:r>
            <w:r w:rsidRPr="009D24D2">
              <w:rPr>
                <w:szCs w:val="28"/>
                <w:lang w:eastAsia="vi-VN"/>
              </w:rPr>
              <w:t>Phòng Lao động - Thương binh và Xã hội</w:t>
            </w:r>
          </w:p>
          <w:p w14:paraId="4057109A"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t xml:space="preserve">+ Văn thư </w:t>
            </w:r>
            <w:r w:rsidRPr="009D24D2">
              <w:rPr>
                <w:szCs w:val="28"/>
                <w:lang w:eastAsia="vi-VN"/>
              </w:rPr>
              <w:t>Phòng Lao động - Thương binh và Xã hội</w:t>
            </w:r>
          </w:p>
          <w:p w14:paraId="6724AC06" w14:textId="77777777" w:rsidR="0082250C" w:rsidRPr="00456A51" w:rsidRDefault="0082250C" w:rsidP="00456A51">
            <w:pPr>
              <w:tabs>
                <w:tab w:val="left" w:pos="1275"/>
              </w:tabs>
              <w:spacing w:before="120" w:after="120" w:line="240" w:lineRule="auto"/>
              <w:ind w:firstLine="317"/>
              <w:rPr>
                <w:szCs w:val="28"/>
                <w:lang w:eastAsia="vi-VN"/>
              </w:rPr>
            </w:pPr>
            <w:r w:rsidRPr="00456A51">
              <w:rPr>
                <w:szCs w:val="28"/>
                <w:lang w:eastAsia="vi-VN"/>
              </w:rPr>
              <w:lastRenderedPageBreak/>
              <w:t>+ Lãnh đạo UBND cấp huyện</w:t>
            </w:r>
          </w:p>
          <w:p w14:paraId="04E85858" w14:textId="77777777" w:rsidR="0082250C" w:rsidRPr="00456A51" w:rsidRDefault="0082250C" w:rsidP="00456A51">
            <w:pPr>
              <w:tabs>
                <w:tab w:val="left" w:pos="1275"/>
              </w:tabs>
              <w:spacing w:before="120" w:after="120" w:line="240" w:lineRule="auto"/>
              <w:ind w:firstLine="317"/>
              <w:rPr>
                <w:bCs/>
                <w:szCs w:val="28"/>
                <w:lang w:eastAsia="vi-VN"/>
              </w:rPr>
            </w:pPr>
            <w:r w:rsidRPr="00456A51">
              <w:rPr>
                <w:szCs w:val="28"/>
                <w:lang w:eastAsia="vi-VN"/>
              </w:rPr>
              <w:t>+ Văn thư UBND cấp huyện</w:t>
            </w:r>
          </w:p>
        </w:tc>
        <w:tc>
          <w:tcPr>
            <w:tcW w:w="3139" w:type="dxa"/>
            <w:vAlign w:val="center"/>
          </w:tcPr>
          <w:p w14:paraId="6091EC9A" w14:textId="77777777" w:rsidR="0082250C" w:rsidRPr="00456A51" w:rsidRDefault="0082250C" w:rsidP="00456A51">
            <w:pPr>
              <w:spacing w:before="120" w:after="120" w:line="240" w:lineRule="auto"/>
              <w:ind w:left="550"/>
              <w:contextualSpacing/>
              <w:rPr>
                <w:szCs w:val="28"/>
                <w:lang w:eastAsia="vi-VN"/>
              </w:rPr>
            </w:pPr>
          </w:p>
          <w:p w14:paraId="592EB878"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04 ngày làm việc</w:t>
            </w:r>
          </w:p>
          <w:p w14:paraId="7067BC57"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01 ngày làm việc</w:t>
            </w:r>
          </w:p>
          <w:p w14:paraId="56B15342"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01 ngày làm việc</w:t>
            </w:r>
          </w:p>
          <w:p w14:paraId="6BD3FC57" w14:textId="77777777" w:rsidR="0082250C" w:rsidRPr="00456A51" w:rsidRDefault="0082250C" w:rsidP="00456A51">
            <w:pPr>
              <w:spacing w:before="120" w:after="120" w:line="240" w:lineRule="auto"/>
              <w:ind w:left="550"/>
              <w:contextualSpacing/>
              <w:rPr>
                <w:szCs w:val="28"/>
                <w:lang w:eastAsia="vi-VN"/>
              </w:rPr>
            </w:pPr>
          </w:p>
          <w:p w14:paraId="3E848EFD" w14:textId="77777777" w:rsidR="0082250C" w:rsidRPr="00456A51" w:rsidRDefault="0082250C" w:rsidP="00456A51">
            <w:pPr>
              <w:spacing w:before="120" w:after="120" w:line="240" w:lineRule="auto"/>
              <w:ind w:left="550"/>
              <w:contextualSpacing/>
              <w:rPr>
                <w:szCs w:val="28"/>
                <w:lang w:eastAsia="vi-VN"/>
              </w:rPr>
            </w:pPr>
          </w:p>
          <w:p w14:paraId="7E6E63A3" w14:textId="77777777" w:rsidR="0082250C" w:rsidRPr="00456A51" w:rsidRDefault="0082250C" w:rsidP="00456A51">
            <w:pPr>
              <w:spacing w:before="120" w:after="120" w:line="240" w:lineRule="auto"/>
              <w:ind w:left="550"/>
              <w:contextualSpacing/>
              <w:rPr>
                <w:szCs w:val="28"/>
                <w:lang w:eastAsia="vi-VN"/>
              </w:rPr>
            </w:pPr>
          </w:p>
          <w:p w14:paraId="6BF15B59"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2,5 ngày làm việc</w:t>
            </w:r>
          </w:p>
          <w:p w14:paraId="254A5E58"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0,5 ngày làm việc</w:t>
            </w:r>
          </w:p>
          <w:p w14:paraId="311216EF"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0,5 ngày làm việc</w:t>
            </w:r>
          </w:p>
          <w:p w14:paraId="1E0694CF"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02 ngày làm việc</w:t>
            </w:r>
          </w:p>
          <w:p w14:paraId="7D8795B3" w14:textId="77777777" w:rsidR="0082250C" w:rsidRPr="00456A51" w:rsidRDefault="0082250C" w:rsidP="00456A51">
            <w:pPr>
              <w:spacing w:before="120" w:after="120" w:line="240" w:lineRule="auto"/>
              <w:ind w:left="550"/>
              <w:contextualSpacing/>
              <w:rPr>
                <w:szCs w:val="28"/>
                <w:lang w:eastAsia="vi-VN"/>
              </w:rPr>
            </w:pPr>
            <w:r w:rsidRPr="00456A51">
              <w:rPr>
                <w:szCs w:val="28"/>
                <w:lang w:eastAsia="vi-VN"/>
              </w:rPr>
              <w:t>0,5 ngày làm việc</w:t>
            </w:r>
          </w:p>
        </w:tc>
      </w:tr>
      <w:tr w:rsidR="0082250C" w:rsidRPr="00456A51" w14:paraId="3A4E78BB" w14:textId="77777777" w:rsidTr="0082250C">
        <w:trPr>
          <w:jc w:val="center"/>
        </w:trPr>
        <w:tc>
          <w:tcPr>
            <w:tcW w:w="851" w:type="dxa"/>
            <w:vAlign w:val="center"/>
          </w:tcPr>
          <w:p w14:paraId="32325130" w14:textId="77777777" w:rsidR="0082250C" w:rsidRPr="00456A51" w:rsidRDefault="0082250C" w:rsidP="00456A51">
            <w:pPr>
              <w:spacing w:before="120" w:after="120" w:line="240" w:lineRule="auto"/>
              <w:jc w:val="center"/>
              <w:rPr>
                <w:b/>
                <w:szCs w:val="28"/>
                <w:lang w:eastAsia="vi-VN"/>
              </w:rPr>
            </w:pPr>
          </w:p>
        </w:tc>
        <w:tc>
          <w:tcPr>
            <w:tcW w:w="2546" w:type="dxa"/>
            <w:vAlign w:val="center"/>
          </w:tcPr>
          <w:p w14:paraId="4F6176B4" w14:textId="77777777" w:rsidR="0082250C" w:rsidRPr="00456A51" w:rsidRDefault="0082250C" w:rsidP="00456A51">
            <w:pPr>
              <w:spacing w:before="120" w:after="120" w:line="240" w:lineRule="auto"/>
              <w:rPr>
                <w:b/>
                <w:szCs w:val="28"/>
                <w:lang w:eastAsia="vi-VN"/>
              </w:rPr>
            </w:pPr>
          </w:p>
        </w:tc>
        <w:tc>
          <w:tcPr>
            <w:tcW w:w="7655" w:type="dxa"/>
          </w:tcPr>
          <w:p w14:paraId="6913B02E" w14:textId="77777777" w:rsidR="0082250C" w:rsidRPr="00456A51" w:rsidRDefault="0082250C" w:rsidP="00456A51">
            <w:pPr>
              <w:spacing w:before="120" w:after="120" w:line="240" w:lineRule="auto"/>
              <w:ind w:firstLine="317"/>
              <w:rPr>
                <w:szCs w:val="28"/>
                <w:lang w:eastAsia="vi-VN"/>
              </w:rPr>
            </w:pPr>
            <w:r w:rsidRPr="00456A51">
              <w:rPr>
                <w:szCs w:val="28"/>
                <w:lang w:eastAsia="vi-VN"/>
              </w:rPr>
              <w:t>- Đối với hồ sơ qua thẩm định chưa đủ điều kiện giải quyết, thì thông báo bằng văn bản và nêu rõ lý do, nội dung cần bổ sung theo mẫu Phiếu yêu cầu bổ sung, hoàn thiện hồ sơ để gửi cho tổ chức, cá nhân. Thời gian thông báo trả lại hồ sơ không quá 03 ngày làm việc kể từ ngày tiếp nhận hồ sơ. Thời hạn giải quyết được tính lại từ đầu sau khi nhận đủ hồ sơ.</w:t>
            </w:r>
          </w:p>
        </w:tc>
        <w:tc>
          <w:tcPr>
            <w:tcW w:w="3139" w:type="dxa"/>
            <w:vAlign w:val="center"/>
          </w:tcPr>
          <w:p w14:paraId="335AB7EB" w14:textId="77777777" w:rsidR="0082250C" w:rsidRPr="00456A51" w:rsidRDefault="0082250C" w:rsidP="00456A51">
            <w:pPr>
              <w:spacing w:before="120" w:after="120" w:line="240" w:lineRule="auto"/>
              <w:ind w:firstLine="460"/>
              <w:rPr>
                <w:szCs w:val="28"/>
                <w:lang w:eastAsia="vi-VN"/>
              </w:rPr>
            </w:pPr>
            <w:r w:rsidRPr="00456A51">
              <w:rPr>
                <w:szCs w:val="28"/>
                <w:lang w:eastAsia="vi-VN"/>
              </w:rPr>
              <w:t>03 ngày làm việc</w:t>
            </w:r>
          </w:p>
        </w:tc>
      </w:tr>
      <w:tr w:rsidR="0082250C" w:rsidRPr="00456A51" w14:paraId="3189B676" w14:textId="77777777" w:rsidTr="0082250C">
        <w:trPr>
          <w:jc w:val="center"/>
        </w:trPr>
        <w:tc>
          <w:tcPr>
            <w:tcW w:w="851" w:type="dxa"/>
            <w:vAlign w:val="center"/>
          </w:tcPr>
          <w:p w14:paraId="6F7A66E9" w14:textId="77777777" w:rsidR="0082250C" w:rsidRPr="00456A51" w:rsidRDefault="0082250C" w:rsidP="00456A51">
            <w:pPr>
              <w:spacing w:before="120" w:after="120" w:line="240" w:lineRule="auto"/>
              <w:jc w:val="center"/>
              <w:rPr>
                <w:b/>
                <w:szCs w:val="28"/>
                <w:lang w:eastAsia="vi-VN"/>
              </w:rPr>
            </w:pPr>
            <w:r w:rsidRPr="00456A51">
              <w:rPr>
                <w:b/>
                <w:szCs w:val="28"/>
                <w:lang w:eastAsia="vi-VN"/>
              </w:rPr>
              <w:t>Bước 4</w:t>
            </w:r>
          </w:p>
        </w:tc>
        <w:tc>
          <w:tcPr>
            <w:tcW w:w="2546" w:type="dxa"/>
            <w:vAlign w:val="center"/>
          </w:tcPr>
          <w:p w14:paraId="45CAF5B3" w14:textId="77777777" w:rsidR="0082250C" w:rsidRPr="00456A51" w:rsidRDefault="0082250C" w:rsidP="00456A51">
            <w:pPr>
              <w:spacing w:before="120" w:after="120" w:line="240" w:lineRule="auto"/>
              <w:rPr>
                <w:b/>
                <w:szCs w:val="28"/>
                <w:lang w:eastAsia="vi-VN"/>
              </w:rPr>
            </w:pPr>
            <w:r w:rsidRPr="00456A51">
              <w:rPr>
                <w:b/>
                <w:szCs w:val="28"/>
                <w:lang w:eastAsia="vi-VN"/>
              </w:rPr>
              <w:t>Trả kết quả giải quyết thủ tục hành chính</w:t>
            </w:r>
          </w:p>
        </w:tc>
        <w:tc>
          <w:tcPr>
            <w:tcW w:w="7655" w:type="dxa"/>
          </w:tcPr>
          <w:p w14:paraId="1640B403" w14:textId="77777777" w:rsidR="0082250C" w:rsidRPr="00456A51" w:rsidRDefault="0082250C" w:rsidP="00456A51">
            <w:pPr>
              <w:spacing w:before="120" w:after="120" w:line="240" w:lineRule="auto"/>
              <w:ind w:firstLine="317"/>
              <w:rPr>
                <w:bCs/>
                <w:szCs w:val="28"/>
                <w:lang w:eastAsia="vi-VN"/>
              </w:rPr>
            </w:pPr>
            <w:r w:rsidRPr="00456A51">
              <w:rPr>
                <w:bCs/>
                <w:szCs w:val="28"/>
                <w:lang w:eastAsia="vi-VN"/>
              </w:rPr>
              <w:t>Cá nhân, tổ chức nhận kết quả tại Cơ sở trợ giúp xã hội.</w:t>
            </w:r>
          </w:p>
          <w:p w14:paraId="4B46A4B7" w14:textId="77777777" w:rsidR="0082250C" w:rsidRPr="00456A51" w:rsidRDefault="0082250C" w:rsidP="00456A51">
            <w:pPr>
              <w:spacing w:before="120" w:after="120" w:line="240" w:lineRule="auto"/>
              <w:ind w:firstLine="317"/>
              <w:rPr>
                <w:szCs w:val="28"/>
                <w:lang w:eastAsia="vi-VN"/>
              </w:rPr>
            </w:pPr>
            <w:r w:rsidRPr="00456A51">
              <w:rPr>
                <w:szCs w:val="28"/>
                <w:lang w:eastAsia="vi-VN"/>
              </w:rPr>
              <w:t>Nhân viên tiếp nhận và trả kết quả nhập vào Sổ theo dõi hồ sơ và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7029E136" w14:textId="77777777" w:rsidR="0082250C" w:rsidRPr="00456A51" w:rsidRDefault="0082250C" w:rsidP="00456A51">
            <w:pPr>
              <w:spacing w:before="120" w:after="120" w:line="240" w:lineRule="auto"/>
              <w:ind w:firstLine="317"/>
              <w:rPr>
                <w:szCs w:val="28"/>
                <w:lang w:eastAsia="vi-VN"/>
              </w:rPr>
            </w:pPr>
            <w:r w:rsidRPr="00456A51">
              <w:rPr>
                <w:szCs w:val="28"/>
                <w:lang w:eastAsia="vi-VN"/>
              </w:rPr>
              <w:t>- Tổ chức, cá nhân nhận kết quả giải quyết thủ tục hành chính và ký nhận vào sổ và trao kết quả.</w:t>
            </w:r>
          </w:p>
          <w:p w14:paraId="11B1C191" w14:textId="77777777" w:rsidR="0082250C" w:rsidRPr="00456A51" w:rsidRDefault="0082250C" w:rsidP="00456A51">
            <w:pPr>
              <w:spacing w:before="120" w:after="120" w:line="240" w:lineRule="auto"/>
              <w:ind w:firstLine="317"/>
              <w:rPr>
                <w:szCs w:val="28"/>
                <w:lang w:eastAsia="vi-VN"/>
              </w:rPr>
            </w:pPr>
            <w:r w:rsidRPr="00456A51">
              <w:rPr>
                <w:szCs w:val="28"/>
                <w:lang w:eastAsia="vi-VN"/>
              </w:rPr>
              <w:t>- Trường hợp nhận kết quả thông qua dịch vụ bưu chính công ích thì thực hiện theo hướng dẫn của Bưu điện (nếu có).</w:t>
            </w:r>
          </w:p>
          <w:p w14:paraId="6B5B8F58" w14:textId="77777777" w:rsidR="0082250C" w:rsidRPr="00456A51" w:rsidRDefault="0082250C" w:rsidP="00456A51">
            <w:pPr>
              <w:spacing w:before="120" w:after="120" w:line="240" w:lineRule="auto"/>
              <w:ind w:firstLine="317"/>
              <w:rPr>
                <w:szCs w:val="28"/>
                <w:lang w:eastAsia="vi-VN"/>
              </w:rPr>
            </w:pPr>
            <w:r w:rsidRPr="00456A51">
              <w:rPr>
                <w:szCs w:val="28"/>
                <w:lang w:eastAsia="vi-VN"/>
              </w:rPr>
              <w:t>Thời gian trả kết quả: Sáng: từ 07 giờ đến 11 giờ 30 phút; Chiều: từ 13 giờ 30 phút đến 17 giờ của các ngày làm việc.</w:t>
            </w:r>
          </w:p>
        </w:tc>
        <w:tc>
          <w:tcPr>
            <w:tcW w:w="3139" w:type="dxa"/>
            <w:vAlign w:val="center"/>
          </w:tcPr>
          <w:p w14:paraId="32972199" w14:textId="77777777" w:rsidR="0082250C" w:rsidRPr="00456A51" w:rsidRDefault="0082250C" w:rsidP="00456A51">
            <w:pPr>
              <w:spacing w:before="120" w:after="120" w:line="240" w:lineRule="auto"/>
              <w:ind w:firstLine="460"/>
              <w:rPr>
                <w:szCs w:val="28"/>
                <w:lang w:eastAsia="vi-VN"/>
              </w:rPr>
            </w:pPr>
            <w:r w:rsidRPr="00456A51">
              <w:rPr>
                <w:szCs w:val="28"/>
                <w:lang w:eastAsia="vi-VN"/>
              </w:rPr>
              <w:t xml:space="preserve">0,5 ngày làm việc </w:t>
            </w:r>
          </w:p>
          <w:p w14:paraId="6AF0C385" w14:textId="77777777" w:rsidR="0082250C" w:rsidRPr="00456A51" w:rsidRDefault="0082250C" w:rsidP="00456A51">
            <w:pPr>
              <w:spacing w:before="120" w:after="120" w:line="240" w:lineRule="auto"/>
              <w:ind w:firstLine="460"/>
              <w:rPr>
                <w:szCs w:val="28"/>
                <w:lang w:eastAsia="vi-VN"/>
              </w:rPr>
            </w:pPr>
          </w:p>
        </w:tc>
      </w:tr>
    </w:tbl>
    <w:p w14:paraId="0B298B23" w14:textId="77777777" w:rsidR="00456A51" w:rsidRPr="009D24D2" w:rsidRDefault="00456A51" w:rsidP="00456A51">
      <w:pPr>
        <w:tabs>
          <w:tab w:val="left" w:pos="1276"/>
        </w:tabs>
        <w:spacing w:before="120" w:after="120" w:line="240" w:lineRule="auto"/>
        <w:ind w:left="567" w:firstLine="142"/>
        <w:rPr>
          <w:rFonts w:eastAsiaTheme="minorHAnsi"/>
          <w:b/>
          <w:szCs w:val="28"/>
        </w:rPr>
      </w:pPr>
      <w:r w:rsidRPr="009D24D2">
        <w:rPr>
          <w:rFonts w:eastAsiaTheme="minorHAnsi"/>
          <w:b/>
          <w:szCs w:val="28"/>
        </w:rPr>
        <w:t>3.2 Thành phần, số lượng hồ sơ</w:t>
      </w:r>
    </w:p>
    <w:p w14:paraId="53CB6F04" w14:textId="77777777" w:rsidR="00456A51" w:rsidRPr="00456A51" w:rsidRDefault="00456A51" w:rsidP="00456A51">
      <w:pPr>
        <w:spacing w:before="120" w:after="120" w:line="240" w:lineRule="auto"/>
        <w:ind w:firstLine="720"/>
        <w:rPr>
          <w:rFonts w:eastAsia="Calibri"/>
          <w:b/>
          <w:szCs w:val="28"/>
          <w:lang w:val="es-BO"/>
        </w:rPr>
      </w:pPr>
      <w:r w:rsidRPr="009D24D2">
        <w:rPr>
          <w:rFonts w:eastAsiaTheme="minorHAnsi"/>
          <w:b/>
          <w:szCs w:val="28"/>
          <w:shd w:val="clear" w:color="auto" w:fill="FFFFFF"/>
        </w:rPr>
        <w:t>a) Thành phần hồ sơ</w:t>
      </w:r>
    </w:p>
    <w:p w14:paraId="3E6EDA39" w14:textId="77777777" w:rsidR="00456A51" w:rsidRPr="009D24D2" w:rsidRDefault="00456A51" w:rsidP="00456A51">
      <w:pPr>
        <w:spacing w:before="120" w:after="120" w:line="240" w:lineRule="auto"/>
        <w:ind w:firstLine="720"/>
        <w:rPr>
          <w:rFonts w:eastAsia="Batang"/>
          <w:szCs w:val="28"/>
          <w:lang w:eastAsia="ko-KR"/>
        </w:rPr>
      </w:pPr>
      <w:r w:rsidRPr="009D24D2">
        <w:rPr>
          <w:rFonts w:eastAsia="Batang"/>
          <w:szCs w:val="28"/>
          <w:lang w:eastAsia="ko-KR"/>
        </w:rPr>
        <w:t>Đơn đề nghị dừng trợ giúp xã hội (theo Mẫu số 09 ban hành kèm theo Nghị định số 20/2021/NĐ-CP).</w:t>
      </w:r>
    </w:p>
    <w:p w14:paraId="3DB69A85" w14:textId="77777777" w:rsidR="00456A51" w:rsidRPr="009D24D2" w:rsidRDefault="00456A51" w:rsidP="00456A51">
      <w:pPr>
        <w:spacing w:before="120" w:after="120" w:line="240" w:lineRule="auto"/>
        <w:ind w:firstLine="720"/>
        <w:rPr>
          <w:rFonts w:eastAsia="Times New Roman"/>
          <w:szCs w:val="28"/>
        </w:rPr>
      </w:pPr>
      <w:r w:rsidRPr="009D24D2">
        <w:rPr>
          <w:rFonts w:eastAsia="Times New Roman"/>
          <w:b/>
          <w:szCs w:val="28"/>
        </w:rPr>
        <w:lastRenderedPageBreak/>
        <w:t>b) Số lượng hồ sơ:</w:t>
      </w:r>
      <w:r w:rsidRPr="009D24D2">
        <w:rPr>
          <w:rFonts w:eastAsia="Times New Roman"/>
          <w:szCs w:val="28"/>
        </w:rPr>
        <w:t xml:space="preserve"> 01 bộ.</w:t>
      </w:r>
    </w:p>
    <w:p w14:paraId="2152A3AE" w14:textId="77777777" w:rsidR="00456A51" w:rsidRPr="009D24D2" w:rsidRDefault="00456A51" w:rsidP="00456A51">
      <w:pPr>
        <w:tabs>
          <w:tab w:val="left" w:pos="993"/>
          <w:tab w:val="left" w:pos="1276"/>
        </w:tabs>
        <w:spacing w:before="120" w:after="120" w:line="240" w:lineRule="auto"/>
        <w:ind w:firstLine="709"/>
        <w:rPr>
          <w:rFonts w:eastAsiaTheme="minorHAnsi"/>
          <w:szCs w:val="28"/>
        </w:rPr>
      </w:pPr>
      <w:r w:rsidRPr="009D24D2">
        <w:rPr>
          <w:rFonts w:eastAsiaTheme="minorHAnsi"/>
          <w:b/>
          <w:szCs w:val="28"/>
        </w:rPr>
        <w:t xml:space="preserve">3.3 Đối tượng thực hiện thủ tục hành chính: </w:t>
      </w:r>
      <w:r w:rsidRPr="00456A51">
        <w:rPr>
          <w:rFonts w:eastAsiaTheme="minorHAnsi"/>
          <w:bCs/>
          <w:szCs w:val="28"/>
          <w:lang w:val="hr-HR"/>
        </w:rPr>
        <w:t>Đối tượng sử dụng dịch vụ hoặc người giám hộ, thân nhân hoặc gia đình, cá nhân nhận chăm sóc, nuôi dưỡng hoặc cha mẹ nuôi theo quy định.</w:t>
      </w:r>
    </w:p>
    <w:p w14:paraId="7A5E08FF" w14:textId="77777777" w:rsidR="00456A51" w:rsidRPr="00456A51" w:rsidRDefault="00456A51" w:rsidP="00456A51">
      <w:pPr>
        <w:tabs>
          <w:tab w:val="left" w:pos="1276"/>
        </w:tabs>
        <w:spacing w:before="120" w:after="120" w:line="240" w:lineRule="auto"/>
        <w:ind w:left="709"/>
        <w:rPr>
          <w:rFonts w:eastAsiaTheme="minorHAnsi"/>
          <w:szCs w:val="28"/>
          <w:lang w:val="hr-HR"/>
        </w:rPr>
      </w:pPr>
      <w:r w:rsidRPr="009D24D2">
        <w:rPr>
          <w:rFonts w:eastAsiaTheme="minorHAnsi"/>
          <w:b/>
          <w:szCs w:val="28"/>
        </w:rPr>
        <w:t xml:space="preserve">3.4 Cơ quan giải quyết thủ tục hành chính: </w:t>
      </w:r>
      <w:r w:rsidRPr="00456A51">
        <w:rPr>
          <w:rFonts w:eastAsiaTheme="minorHAnsi"/>
          <w:bCs/>
          <w:szCs w:val="28"/>
          <w:lang w:val="hr-HR"/>
        </w:rPr>
        <w:t>Cơ sở trợ giúp xã hội.</w:t>
      </w:r>
    </w:p>
    <w:p w14:paraId="048C2716" w14:textId="77777777" w:rsidR="00456A51" w:rsidRPr="00456A51" w:rsidRDefault="00456A51" w:rsidP="00456A51">
      <w:pPr>
        <w:tabs>
          <w:tab w:val="left" w:pos="1276"/>
        </w:tabs>
        <w:spacing w:before="120" w:after="120" w:line="240" w:lineRule="auto"/>
        <w:ind w:left="709"/>
        <w:rPr>
          <w:rFonts w:eastAsiaTheme="minorHAnsi"/>
          <w:szCs w:val="28"/>
          <w:lang w:val="hr-HR"/>
        </w:rPr>
      </w:pPr>
      <w:r w:rsidRPr="00456A51">
        <w:rPr>
          <w:rFonts w:eastAsiaTheme="minorHAnsi"/>
          <w:b/>
          <w:szCs w:val="28"/>
          <w:lang w:val="hr-HR"/>
        </w:rPr>
        <w:t xml:space="preserve">3.5 Kết quả thực hiện thủ tục hành chính: </w:t>
      </w:r>
      <w:r w:rsidRPr="00456A51">
        <w:rPr>
          <w:rFonts w:eastAsiaTheme="minorHAnsi"/>
          <w:szCs w:val="28"/>
          <w:lang w:val="hr-HR"/>
        </w:rPr>
        <w:t>Quyết định dừng trợ giúp xã hội.</w:t>
      </w:r>
    </w:p>
    <w:p w14:paraId="0FC421A1" w14:textId="77777777" w:rsidR="00456A51" w:rsidRPr="00456A51" w:rsidRDefault="00456A51" w:rsidP="00456A51">
      <w:pPr>
        <w:tabs>
          <w:tab w:val="left" w:pos="1276"/>
        </w:tabs>
        <w:spacing w:before="120" w:after="120" w:line="240" w:lineRule="auto"/>
        <w:ind w:left="709"/>
        <w:rPr>
          <w:rFonts w:eastAsiaTheme="minorHAnsi"/>
          <w:szCs w:val="28"/>
          <w:lang w:val="hr-HR"/>
        </w:rPr>
      </w:pPr>
      <w:r w:rsidRPr="00456A51">
        <w:rPr>
          <w:rFonts w:eastAsiaTheme="minorHAnsi"/>
          <w:b/>
          <w:szCs w:val="28"/>
          <w:lang w:val="hr-HR"/>
        </w:rPr>
        <w:t xml:space="preserve">3.6 Phí, lệ phí: </w:t>
      </w:r>
      <w:r w:rsidRPr="00456A51">
        <w:rPr>
          <w:rFonts w:eastAsiaTheme="minorHAnsi"/>
          <w:szCs w:val="28"/>
          <w:lang w:val="hr-HR"/>
        </w:rPr>
        <w:t>Không.</w:t>
      </w:r>
    </w:p>
    <w:p w14:paraId="724ADE86" w14:textId="77777777" w:rsidR="00456A51" w:rsidRPr="00456A51" w:rsidRDefault="00456A51" w:rsidP="00456A51">
      <w:pPr>
        <w:tabs>
          <w:tab w:val="left" w:pos="1276"/>
        </w:tabs>
        <w:spacing w:before="120" w:after="120" w:line="240" w:lineRule="auto"/>
        <w:ind w:left="709"/>
        <w:rPr>
          <w:rFonts w:eastAsia="Times New Roman"/>
          <w:b/>
          <w:szCs w:val="28"/>
          <w:lang w:val="hr-HR"/>
        </w:rPr>
      </w:pPr>
      <w:r w:rsidRPr="00456A51">
        <w:rPr>
          <w:rFonts w:eastAsia="Times New Roman"/>
          <w:b/>
          <w:szCs w:val="28"/>
          <w:lang w:val="hr-HR"/>
        </w:rPr>
        <w:t>3.7 Tên mẫu đơn, mẫu tờ khai</w:t>
      </w:r>
    </w:p>
    <w:p w14:paraId="3D47ADFF" w14:textId="77777777" w:rsidR="00456A51" w:rsidRPr="00456A51" w:rsidRDefault="00456A51" w:rsidP="00456A51">
      <w:pPr>
        <w:spacing w:before="120" w:after="120" w:line="240" w:lineRule="auto"/>
        <w:ind w:firstLine="720"/>
        <w:rPr>
          <w:rFonts w:eastAsiaTheme="minorHAnsi"/>
          <w:szCs w:val="28"/>
          <w:lang w:eastAsia="vi-VN"/>
        </w:rPr>
      </w:pPr>
      <w:r w:rsidRPr="00456A51">
        <w:rPr>
          <w:rFonts w:eastAsiaTheme="minorHAnsi"/>
          <w:szCs w:val="28"/>
          <w:lang w:eastAsia="vi-VN"/>
        </w:rPr>
        <w:t>Đơn đề nghị dừng trợ giúp xã hội (theo Mẫu số 09 ban hành kèm theo Nghị định số 20/2021/NĐ-CP ngày 15/3/2021 của Chính phủ quy định chính sách trợ giúp xã hội đối với đối tượng bảo trợ xã hội).</w:t>
      </w:r>
    </w:p>
    <w:p w14:paraId="01EAD819" w14:textId="77777777" w:rsidR="00456A51" w:rsidRPr="00456A51" w:rsidRDefault="00456A51" w:rsidP="00456A51">
      <w:pPr>
        <w:tabs>
          <w:tab w:val="left" w:pos="1276"/>
        </w:tabs>
        <w:spacing w:before="120" w:after="120" w:line="240" w:lineRule="auto"/>
        <w:ind w:left="709"/>
        <w:rPr>
          <w:rFonts w:eastAsiaTheme="minorHAnsi"/>
          <w:szCs w:val="28"/>
          <w:lang w:val="hr-HR"/>
        </w:rPr>
      </w:pPr>
      <w:r w:rsidRPr="009D24D2">
        <w:rPr>
          <w:rFonts w:eastAsiaTheme="minorHAnsi"/>
          <w:b/>
          <w:szCs w:val="28"/>
        </w:rPr>
        <w:t xml:space="preserve">3.8 </w:t>
      </w:r>
      <w:r w:rsidRPr="00456A51">
        <w:rPr>
          <w:rFonts w:eastAsiaTheme="minorHAnsi"/>
          <w:b/>
          <w:szCs w:val="28"/>
        </w:rPr>
        <w:t xml:space="preserve">Yêu cầu, điều kiện thực hiện thủ tục hành chính: </w:t>
      </w:r>
      <w:r w:rsidRPr="00456A51">
        <w:rPr>
          <w:rFonts w:eastAsiaTheme="minorHAnsi"/>
          <w:szCs w:val="28"/>
        </w:rPr>
        <w:t>Không</w:t>
      </w:r>
    </w:p>
    <w:p w14:paraId="2970DCFF" w14:textId="77777777" w:rsidR="00456A51" w:rsidRPr="00456A51" w:rsidRDefault="00456A51" w:rsidP="00456A51">
      <w:pPr>
        <w:tabs>
          <w:tab w:val="left" w:pos="1276"/>
        </w:tabs>
        <w:spacing w:before="120" w:after="120" w:line="240" w:lineRule="auto"/>
        <w:ind w:left="709"/>
        <w:rPr>
          <w:rFonts w:eastAsiaTheme="minorHAnsi"/>
          <w:szCs w:val="28"/>
          <w:lang w:val="hr-HR"/>
        </w:rPr>
      </w:pPr>
      <w:r w:rsidRPr="00456A51">
        <w:rPr>
          <w:rFonts w:eastAsiaTheme="minorHAnsi"/>
          <w:b/>
          <w:szCs w:val="28"/>
          <w:lang w:val="hr-HR"/>
        </w:rPr>
        <w:t>3.9 Căn cứ pháp lý của thủ tục hành chính</w:t>
      </w:r>
    </w:p>
    <w:p w14:paraId="69DAF907" w14:textId="77777777" w:rsidR="00456A51" w:rsidRPr="00456A51" w:rsidRDefault="00456A51" w:rsidP="00456A51">
      <w:pPr>
        <w:spacing w:before="120" w:after="120" w:line="240" w:lineRule="auto"/>
        <w:ind w:firstLine="720"/>
        <w:textAlignment w:val="baseline"/>
        <w:rPr>
          <w:rFonts w:eastAsia="Times New Roman"/>
          <w:szCs w:val="28"/>
          <w:bdr w:val="none" w:sz="0" w:space="0" w:color="auto" w:frame="1"/>
          <w:lang w:val="hr-HR" w:eastAsia="vi-VN"/>
        </w:rPr>
      </w:pPr>
      <w:r w:rsidRPr="00456A51">
        <w:rPr>
          <w:rFonts w:eastAsia="Times New Roman"/>
          <w:szCs w:val="28"/>
          <w:bdr w:val="none" w:sz="0" w:space="0" w:color="auto" w:frame="1"/>
          <w:lang w:val="hr-HR" w:eastAsia="vi-VN"/>
        </w:rPr>
        <w:t>Khoản 2, khoản 3 Điều 30 Nghị định số 20/2021/NĐ-CP ngày 15/3/2021 của Chính phủ quy định chính sách trợ giúp xã hội đối với đối tượng bảo trợ xã hội.</w:t>
      </w:r>
    </w:p>
    <w:p w14:paraId="109082F3" w14:textId="77777777" w:rsidR="00456A51" w:rsidRPr="00456A51" w:rsidRDefault="00456A51" w:rsidP="00456A51">
      <w:pPr>
        <w:shd w:val="clear" w:color="auto" w:fill="FFFFFF"/>
        <w:spacing w:before="120" w:after="120" w:line="240" w:lineRule="auto"/>
        <w:ind w:left="709"/>
        <w:textAlignment w:val="baseline"/>
        <w:rPr>
          <w:rFonts w:eastAsiaTheme="minorHAnsi"/>
          <w:b/>
          <w:szCs w:val="28"/>
          <w:lang w:val="hr-HR" w:eastAsia="vi-VN"/>
        </w:rPr>
      </w:pPr>
      <w:r w:rsidRPr="00456A51">
        <w:rPr>
          <w:rFonts w:eastAsiaTheme="minorHAnsi"/>
          <w:b/>
          <w:szCs w:val="28"/>
          <w:lang w:val="hr-HR" w:eastAsia="vi-VN"/>
        </w:rPr>
        <w:t>3.10 Lưu hồ sơ (ISO)</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7"/>
        <w:gridCol w:w="3828"/>
        <w:gridCol w:w="1984"/>
      </w:tblGrid>
      <w:tr w:rsidR="00456A51" w:rsidRPr="00456A51" w14:paraId="33EF8A89" w14:textId="77777777" w:rsidTr="00F02B5C">
        <w:trPr>
          <w:jc w:val="center"/>
        </w:trPr>
        <w:tc>
          <w:tcPr>
            <w:tcW w:w="8217" w:type="dxa"/>
          </w:tcPr>
          <w:p w14:paraId="12FC4BFE" w14:textId="77777777" w:rsidR="00456A51" w:rsidRPr="00456A51" w:rsidRDefault="00456A51" w:rsidP="00827FDE">
            <w:pPr>
              <w:spacing w:line="240" w:lineRule="auto"/>
              <w:jc w:val="center"/>
              <w:textAlignment w:val="baseline"/>
              <w:rPr>
                <w:rFonts w:eastAsia="Calibri"/>
                <w:b/>
                <w:szCs w:val="28"/>
                <w:lang w:val="hr-HR" w:eastAsia="vi-VN"/>
              </w:rPr>
            </w:pPr>
            <w:r w:rsidRPr="00456A51">
              <w:rPr>
                <w:rFonts w:eastAsia="Calibri"/>
                <w:b/>
                <w:szCs w:val="28"/>
                <w:lang w:val="hr-HR" w:eastAsia="vi-VN"/>
              </w:rPr>
              <w:t>Thành phần hồ sơ lưu</w:t>
            </w:r>
          </w:p>
        </w:tc>
        <w:tc>
          <w:tcPr>
            <w:tcW w:w="3828" w:type="dxa"/>
          </w:tcPr>
          <w:p w14:paraId="73FC0D16" w14:textId="77777777" w:rsidR="00456A51" w:rsidRPr="00456A51" w:rsidRDefault="00456A51" w:rsidP="00827FDE">
            <w:pPr>
              <w:spacing w:line="240" w:lineRule="auto"/>
              <w:jc w:val="center"/>
              <w:textAlignment w:val="baseline"/>
              <w:rPr>
                <w:rFonts w:eastAsia="Calibri"/>
                <w:b/>
                <w:szCs w:val="28"/>
                <w:lang w:val="en-US" w:eastAsia="vi-VN"/>
              </w:rPr>
            </w:pPr>
            <w:r w:rsidRPr="00456A51">
              <w:rPr>
                <w:rFonts w:eastAsia="Calibri"/>
                <w:b/>
                <w:szCs w:val="28"/>
                <w:lang w:val="en-US" w:eastAsia="vi-VN"/>
              </w:rPr>
              <w:t>Bộ phận lưu trữ</w:t>
            </w:r>
          </w:p>
        </w:tc>
        <w:tc>
          <w:tcPr>
            <w:tcW w:w="1984" w:type="dxa"/>
          </w:tcPr>
          <w:p w14:paraId="278EFF94" w14:textId="77777777" w:rsidR="00456A51" w:rsidRPr="00456A51" w:rsidRDefault="00456A51" w:rsidP="00827FDE">
            <w:pPr>
              <w:spacing w:line="240" w:lineRule="auto"/>
              <w:jc w:val="center"/>
              <w:textAlignment w:val="baseline"/>
              <w:rPr>
                <w:rFonts w:eastAsia="Calibri"/>
                <w:b/>
                <w:szCs w:val="28"/>
                <w:lang w:val="en-US" w:eastAsia="vi-VN"/>
              </w:rPr>
            </w:pPr>
            <w:r w:rsidRPr="00456A51">
              <w:rPr>
                <w:rFonts w:eastAsia="Calibri"/>
                <w:b/>
                <w:szCs w:val="28"/>
                <w:lang w:val="en-US" w:eastAsia="vi-VN"/>
              </w:rPr>
              <w:t>Thời gian lưu</w:t>
            </w:r>
          </w:p>
        </w:tc>
      </w:tr>
      <w:tr w:rsidR="00456A51" w:rsidRPr="00456A51" w14:paraId="38E8EA29" w14:textId="77777777" w:rsidTr="00F02B5C">
        <w:trPr>
          <w:jc w:val="center"/>
        </w:trPr>
        <w:tc>
          <w:tcPr>
            <w:tcW w:w="8217" w:type="dxa"/>
          </w:tcPr>
          <w:p w14:paraId="07A28556" w14:textId="77777777" w:rsidR="00456A51" w:rsidRPr="009D24D2" w:rsidRDefault="00456A51" w:rsidP="00827FDE">
            <w:pPr>
              <w:spacing w:line="240" w:lineRule="auto"/>
              <w:textAlignment w:val="baseline"/>
              <w:rPr>
                <w:rFonts w:eastAsia="Calibri"/>
                <w:szCs w:val="28"/>
                <w:lang w:eastAsia="vi-VN"/>
              </w:rPr>
            </w:pPr>
            <w:r w:rsidRPr="009D24D2">
              <w:rPr>
                <w:rFonts w:eastAsia="Calibri"/>
                <w:szCs w:val="28"/>
                <w:lang w:eastAsia="vi-VN"/>
              </w:rPr>
              <w:t>- Như mục 3.2;</w:t>
            </w:r>
          </w:p>
          <w:p w14:paraId="00E1E660" w14:textId="77777777" w:rsidR="00456A51" w:rsidRPr="009D24D2" w:rsidRDefault="00456A51" w:rsidP="00827FDE">
            <w:pPr>
              <w:spacing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828" w:type="dxa"/>
            <w:vMerge w:val="restart"/>
            <w:vAlign w:val="center"/>
          </w:tcPr>
          <w:p w14:paraId="754F91D7" w14:textId="77777777" w:rsidR="00456A51" w:rsidRPr="009D24D2" w:rsidRDefault="00456A51" w:rsidP="00827FDE">
            <w:pPr>
              <w:spacing w:line="240" w:lineRule="auto"/>
              <w:jc w:val="center"/>
              <w:textAlignment w:val="baseline"/>
              <w:rPr>
                <w:rFonts w:eastAsia="Calibri"/>
                <w:szCs w:val="28"/>
                <w:lang w:eastAsia="vi-VN"/>
              </w:rPr>
            </w:pPr>
            <w:r w:rsidRPr="009D24D2">
              <w:rPr>
                <w:rFonts w:eastAsia="Calibri"/>
                <w:szCs w:val="28"/>
                <w:lang w:eastAsia="vi-VN"/>
              </w:rPr>
              <w:t xml:space="preserve">Trung tâm Bảo trợ xã hội tổng hợp; Cơ sở trợ giúp xã hội cấp huyện và </w:t>
            </w:r>
            <w:r w:rsidRPr="009D24D2">
              <w:rPr>
                <w:rFonts w:eastAsiaTheme="minorHAnsi"/>
                <w:szCs w:val="28"/>
              </w:rPr>
              <w:t>Phòng Lao động - Thương binh và Xã hội</w:t>
            </w:r>
          </w:p>
        </w:tc>
        <w:tc>
          <w:tcPr>
            <w:tcW w:w="1984" w:type="dxa"/>
            <w:vMerge w:val="restart"/>
            <w:vAlign w:val="center"/>
          </w:tcPr>
          <w:p w14:paraId="089AE251" w14:textId="77777777" w:rsidR="00456A51" w:rsidRPr="009D24D2" w:rsidRDefault="00456A51" w:rsidP="00827FDE">
            <w:pPr>
              <w:spacing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456A51" w:rsidRPr="00456A51" w14:paraId="3342353B" w14:textId="77777777" w:rsidTr="00F02B5C">
        <w:trPr>
          <w:jc w:val="center"/>
        </w:trPr>
        <w:tc>
          <w:tcPr>
            <w:tcW w:w="8217" w:type="dxa"/>
          </w:tcPr>
          <w:p w14:paraId="5A6BEB3A" w14:textId="77777777" w:rsidR="00456A51" w:rsidRPr="009D24D2" w:rsidRDefault="00456A51" w:rsidP="00827FDE">
            <w:pPr>
              <w:spacing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828" w:type="dxa"/>
            <w:vMerge/>
            <w:vAlign w:val="center"/>
          </w:tcPr>
          <w:p w14:paraId="792C0315" w14:textId="77777777" w:rsidR="00456A51" w:rsidRPr="009D24D2" w:rsidRDefault="00456A51" w:rsidP="00827FDE">
            <w:pPr>
              <w:spacing w:line="240" w:lineRule="auto"/>
              <w:jc w:val="center"/>
              <w:textAlignment w:val="baseline"/>
              <w:rPr>
                <w:rFonts w:eastAsia="Calibri"/>
                <w:szCs w:val="28"/>
                <w:lang w:eastAsia="vi-VN"/>
              </w:rPr>
            </w:pPr>
          </w:p>
        </w:tc>
        <w:tc>
          <w:tcPr>
            <w:tcW w:w="1984" w:type="dxa"/>
            <w:vMerge/>
          </w:tcPr>
          <w:p w14:paraId="287F35DD" w14:textId="77777777" w:rsidR="00456A51" w:rsidRPr="00456A51" w:rsidRDefault="00456A51" w:rsidP="00827FDE">
            <w:pPr>
              <w:spacing w:line="240" w:lineRule="auto"/>
              <w:textAlignment w:val="baseline"/>
              <w:rPr>
                <w:rFonts w:eastAsia="Calibri"/>
                <w:szCs w:val="28"/>
                <w:lang w:eastAsia="vi-VN"/>
              </w:rPr>
            </w:pPr>
          </w:p>
        </w:tc>
      </w:tr>
    </w:tbl>
    <w:p w14:paraId="0E00D906" w14:textId="77777777" w:rsidR="00456A51" w:rsidRPr="00456A51" w:rsidRDefault="00456A51" w:rsidP="00827FDE">
      <w:pPr>
        <w:shd w:val="clear" w:color="auto" w:fill="FFFFFF"/>
        <w:tabs>
          <w:tab w:val="left" w:pos="2760"/>
        </w:tabs>
        <w:spacing w:before="120" w:after="120" w:line="240" w:lineRule="auto"/>
        <w:textAlignment w:val="baseline"/>
        <w:rPr>
          <w:rFonts w:eastAsiaTheme="minorHAnsi"/>
          <w:b/>
          <w:szCs w:val="28"/>
          <w:lang w:val="hr-HR" w:eastAsia="vi-VN"/>
        </w:rPr>
      </w:pPr>
    </w:p>
    <w:p w14:paraId="519284AF" w14:textId="77777777" w:rsidR="00456A51" w:rsidRPr="00456A51" w:rsidRDefault="00456A51" w:rsidP="00456A51">
      <w:pPr>
        <w:spacing w:before="120" w:after="120" w:line="240" w:lineRule="auto"/>
        <w:jc w:val="right"/>
        <w:rPr>
          <w:rFonts w:eastAsiaTheme="minorHAnsi"/>
          <w:szCs w:val="28"/>
        </w:rPr>
        <w:sectPr w:rsidR="00456A51" w:rsidRPr="00456A51" w:rsidSect="005326CE">
          <w:pgSz w:w="16840" w:h="11907" w:orient="landscape" w:code="9"/>
          <w:pgMar w:top="1134" w:right="1134" w:bottom="1134" w:left="1701" w:header="709" w:footer="510" w:gutter="0"/>
          <w:cols w:space="720"/>
          <w:titlePg/>
          <w:docGrid w:linePitch="360"/>
        </w:sectPr>
      </w:pPr>
    </w:p>
    <w:p w14:paraId="7CF90EAE" w14:textId="77777777" w:rsidR="00456A51" w:rsidRPr="00456A51" w:rsidRDefault="00456A51" w:rsidP="00456A51">
      <w:pPr>
        <w:shd w:val="clear" w:color="auto" w:fill="FFFFFF"/>
        <w:spacing w:before="120" w:after="120" w:line="240" w:lineRule="auto"/>
        <w:jc w:val="right"/>
        <w:rPr>
          <w:rFonts w:eastAsiaTheme="minorHAnsi"/>
          <w:color w:val="000000"/>
          <w:szCs w:val="28"/>
        </w:rPr>
      </w:pPr>
      <w:r w:rsidRPr="00456A51">
        <w:rPr>
          <w:rFonts w:eastAsiaTheme="minorHAnsi"/>
          <w:b/>
          <w:color w:val="000000"/>
          <w:szCs w:val="28"/>
        </w:rPr>
        <w:lastRenderedPageBreak/>
        <w:t>Mẫu số 09</w:t>
      </w:r>
    </w:p>
    <w:p w14:paraId="79B512A2" w14:textId="77777777" w:rsidR="00456A51" w:rsidRPr="00456A51" w:rsidRDefault="00456A51" w:rsidP="00456A51">
      <w:pPr>
        <w:shd w:val="clear" w:color="auto" w:fill="FFFFFF"/>
        <w:spacing w:before="120" w:after="120" w:line="240" w:lineRule="auto"/>
        <w:jc w:val="center"/>
        <w:rPr>
          <w:rFonts w:eastAsiaTheme="minorHAnsi"/>
          <w:b/>
          <w:color w:val="000000"/>
          <w:szCs w:val="28"/>
        </w:rPr>
      </w:pPr>
      <w:r w:rsidRPr="00456A51">
        <w:rPr>
          <w:rFonts w:eastAsiaTheme="minorHAnsi"/>
          <w:b/>
          <w:color w:val="000000"/>
          <w:szCs w:val="28"/>
        </w:rPr>
        <w:t>CỘNG HÒA XÃ HỘI CHỦ NGHĨA VIỆT NAM</w:t>
      </w:r>
      <w:r w:rsidRPr="00456A51">
        <w:rPr>
          <w:rFonts w:eastAsiaTheme="minorHAnsi"/>
          <w:color w:val="000000"/>
          <w:szCs w:val="28"/>
        </w:rPr>
        <w:br/>
      </w:r>
      <w:r w:rsidRPr="00456A51">
        <w:rPr>
          <w:rFonts w:eastAsiaTheme="minorHAnsi"/>
          <w:b/>
          <w:color w:val="000000"/>
          <w:szCs w:val="28"/>
        </w:rPr>
        <w:t>Độc lập - Tự do - Hạnh phúc</w:t>
      </w:r>
    </w:p>
    <w:p w14:paraId="3298C092" w14:textId="77777777" w:rsidR="00456A51" w:rsidRPr="00456A51" w:rsidRDefault="00456A51" w:rsidP="00456A51">
      <w:pPr>
        <w:shd w:val="clear" w:color="auto" w:fill="FFFFFF"/>
        <w:spacing w:before="120" w:after="120" w:line="240" w:lineRule="auto"/>
        <w:jc w:val="center"/>
        <w:rPr>
          <w:rFonts w:eastAsiaTheme="minorHAnsi"/>
          <w:color w:val="000000"/>
          <w:szCs w:val="28"/>
          <w:vertAlign w:val="superscript"/>
        </w:rPr>
      </w:pPr>
      <w:r w:rsidRPr="00456A51">
        <w:rPr>
          <w:rFonts w:eastAsiaTheme="minorHAnsi"/>
          <w:b/>
          <w:color w:val="000000"/>
          <w:szCs w:val="28"/>
          <w:vertAlign w:val="superscript"/>
        </w:rPr>
        <w:t>______________________________________</w:t>
      </w:r>
    </w:p>
    <w:p w14:paraId="29207449" w14:textId="77777777" w:rsidR="00456A51" w:rsidRPr="00456A51" w:rsidRDefault="00456A51" w:rsidP="00456A51">
      <w:pPr>
        <w:shd w:val="clear" w:color="auto" w:fill="FFFFFF"/>
        <w:spacing w:before="120" w:after="120" w:line="240" w:lineRule="auto"/>
        <w:jc w:val="center"/>
        <w:rPr>
          <w:rFonts w:eastAsiaTheme="minorHAnsi"/>
          <w:b/>
          <w:color w:val="000000"/>
          <w:szCs w:val="28"/>
        </w:rPr>
      </w:pPr>
      <w:bookmarkStart w:id="1" w:name="3j2qqm3" w:colFirst="0" w:colLast="0"/>
      <w:bookmarkEnd w:id="1"/>
      <w:r w:rsidRPr="00456A51">
        <w:rPr>
          <w:rFonts w:eastAsiaTheme="minorHAnsi"/>
          <w:color w:val="000000"/>
          <w:szCs w:val="28"/>
        </w:rPr>
        <w:br/>
      </w:r>
      <w:r w:rsidRPr="00456A51">
        <w:rPr>
          <w:rFonts w:eastAsiaTheme="minorHAnsi"/>
          <w:b/>
          <w:color w:val="000000"/>
          <w:szCs w:val="28"/>
        </w:rPr>
        <w:t>ĐƠN ĐỀ NGHỊ DỪNG TRỢ GIÚP XÃ HỘI</w:t>
      </w:r>
    </w:p>
    <w:p w14:paraId="5D19E6CA" w14:textId="77777777" w:rsidR="00456A51" w:rsidRPr="00456A51" w:rsidRDefault="00456A51" w:rsidP="00456A51">
      <w:pPr>
        <w:shd w:val="clear" w:color="auto" w:fill="FFFFFF"/>
        <w:spacing w:before="120" w:after="120" w:line="240" w:lineRule="auto"/>
        <w:jc w:val="center"/>
        <w:rPr>
          <w:rFonts w:eastAsiaTheme="minorHAnsi"/>
          <w:color w:val="000000"/>
          <w:szCs w:val="28"/>
        </w:rPr>
      </w:pPr>
    </w:p>
    <w:p w14:paraId="45B7BE28" w14:textId="77777777" w:rsidR="00456A51" w:rsidRPr="00456A51" w:rsidRDefault="00456A51" w:rsidP="00456A51">
      <w:pPr>
        <w:shd w:val="clear" w:color="auto" w:fill="FFFFFF"/>
        <w:spacing w:before="120" w:after="120" w:line="240" w:lineRule="auto"/>
        <w:jc w:val="center"/>
        <w:rPr>
          <w:rFonts w:eastAsiaTheme="minorHAnsi"/>
          <w:color w:val="000000"/>
          <w:szCs w:val="28"/>
        </w:rPr>
      </w:pPr>
      <w:r w:rsidRPr="00456A51">
        <w:rPr>
          <w:rFonts w:eastAsiaTheme="minorHAnsi"/>
          <w:color w:val="000000"/>
          <w:szCs w:val="28"/>
        </w:rPr>
        <w:t>Kính gửi: Giám đốc cơ sở trợ giúp xã hội….</w:t>
      </w:r>
    </w:p>
    <w:p w14:paraId="3506D827" w14:textId="77777777" w:rsidR="00456A51" w:rsidRPr="00456A51" w:rsidRDefault="00456A51" w:rsidP="00456A51">
      <w:pPr>
        <w:shd w:val="clear" w:color="auto" w:fill="FFFFFF"/>
        <w:spacing w:before="120" w:after="120" w:line="240" w:lineRule="auto"/>
        <w:jc w:val="center"/>
        <w:rPr>
          <w:rFonts w:eastAsiaTheme="minorHAnsi"/>
          <w:color w:val="000000"/>
          <w:szCs w:val="28"/>
        </w:rPr>
      </w:pPr>
    </w:p>
    <w:p w14:paraId="629F1EEA"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456A51">
        <w:rPr>
          <w:rFonts w:eastAsiaTheme="minorHAnsi"/>
          <w:color w:val="000000"/>
          <w:szCs w:val="28"/>
        </w:rPr>
        <w:t>Họ và tên (tên đối tượng hoặc người giám hộ): …..…… </w:t>
      </w:r>
      <w:r w:rsidRPr="009D24D2">
        <w:rPr>
          <w:rFonts w:eastAsiaTheme="minorHAnsi"/>
          <w:color w:val="000000"/>
          <w:szCs w:val="28"/>
        </w:rPr>
        <w:t>Nam, nữ ………</w:t>
      </w:r>
    </w:p>
    <w:p w14:paraId="0D71F38B"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Sinh ngày …………. tháng ……… năm …………………………………,</w:t>
      </w:r>
    </w:p>
    <w:p w14:paraId="6798CAA0"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Số định danh cá nhân hoặc số thẻ căn cước công dân hoặc Giấy CMND số .... Cấp ngày …./…./….. Nơi cấp: ………………………………………………</w:t>
      </w:r>
    </w:p>
    <w:p w14:paraId="6BA23FA1"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Trú quán tại thôn ……… xã (phường, thị trấn) ……… huyện (quận, thị xã, thành phố)…………….. tỉnh ……………………………………………..</w:t>
      </w:r>
    </w:p>
    <w:p w14:paraId="4A6FE5B8"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Tôi làm đơn này đề nghị Giám đốc cơ sở trợ giúp xã hội …… xem xét, giải quyết cho …………… (Họ và tên đối tượng)</w:t>
      </w:r>
    </w:p>
    <w:p w14:paraId="41CCA2C7"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Đối với người giám hộ viết đơn thì phải khai bổ sung các thông tin sau:</w:t>
      </w:r>
    </w:p>
    <w:p w14:paraId="628D8B73"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Họ và tên đối tượng: ……………………………………. Nam, nữ. …….</w:t>
      </w:r>
    </w:p>
    <w:p w14:paraId="6B2BAED7"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Sinh ngày……………… tháng …………………. năm ……………………</w:t>
      </w:r>
    </w:p>
    <w:p w14:paraId="05DF55CF"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Số định danh cá nhân hoặc số thẻ căn cước công dân hoặc Giấy CMND số ………. Cấp ngày ..…/…./…..Nơi cấp: ………………………….</w:t>
      </w:r>
    </w:p>
    <w:p w14:paraId="63EBA8A9" w14:textId="77777777" w:rsidR="00456A51" w:rsidRPr="009D24D2" w:rsidRDefault="00456A51" w:rsidP="00456A51">
      <w:pPr>
        <w:shd w:val="clear" w:color="auto" w:fill="FFFFFF"/>
        <w:spacing w:before="120" w:after="120" w:line="240" w:lineRule="auto"/>
        <w:ind w:firstLine="567"/>
        <w:rPr>
          <w:rFonts w:eastAsiaTheme="minorHAnsi"/>
          <w:color w:val="000000"/>
          <w:spacing w:val="-6"/>
          <w:szCs w:val="28"/>
        </w:rPr>
      </w:pPr>
      <w:r w:rsidRPr="009D24D2">
        <w:rPr>
          <w:rFonts w:eastAsiaTheme="minorHAnsi"/>
          <w:color w:val="000000"/>
          <w:spacing w:val="-6"/>
          <w:szCs w:val="28"/>
        </w:rPr>
        <w:t>Trú quán tại thôn ……… xã (phường, thị trấn) …………. huyện (quận, thị xã, thành phố)……………………. tỉnh ………………………………………) dừng sử dụng dịch vụ trợ giúp xã hội tại cơ sở và được hỗ trợ hòa nhập cộng đồng.</w:t>
      </w:r>
    </w:p>
    <w:p w14:paraId="62B239A7" w14:textId="77777777" w:rsidR="00456A51" w:rsidRPr="009D24D2" w:rsidRDefault="00456A51" w:rsidP="00456A51">
      <w:pPr>
        <w:shd w:val="clear" w:color="auto" w:fill="FFFFFF"/>
        <w:spacing w:before="120" w:after="120" w:line="240" w:lineRule="auto"/>
        <w:ind w:firstLine="567"/>
        <w:rPr>
          <w:rFonts w:eastAsiaTheme="minorHAnsi"/>
          <w:color w:val="000000"/>
          <w:szCs w:val="28"/>
        </w:rPr>
      </w:pPr>
      <w:r w:rsidRPr="009D24D2">
        <w:rPr>
          <w:rFonts w:eastAsiaTheme="minorHAnsi"/>
          <w:color w:val="000000"/>
          <w:szCs w:val="28"/>
        </w:rPr>
        <w:t>Lý do đề nghị dừng trợ giúp xã hội tại cơ sở: ………………………………</w:t>
      </w:r>
    </w:p>
    <w:p w14:paraId="6A5AA8D6" w14:textId="77777777" w:rsidR="00456A51" w:rsidRPr="00456A51" w:rsidRDefault="00456A51" w:rsidP="00456A51">
      <w:pPr>
        <w:shd w:val="clear" w:color="auto" w:fill="FFFFFF"/>
        <w:spacing w:before="120" w:after="120" w:line="240" w:lineRule="auto"/>
        <w:ind w:firstLine="567"/>
        <w:rPr>
          <w:rFonts w:eastAsiaTheme="minorHAnsi"/>
          <w:color w:val="000000"/>
          <w:szCs w:val="28"/>
          <w:lang w:val="en-US"/>
        </w:rPr>
      </w:pPr>
      <w:r w:rsidRPr="00456A51">
        <w:rPr>
          <w:rFonts w:eastAsiaTheme="minorHAnsi"/>
          <w:color w:val="000000"/>
          <w:szCs w:val="28"/>
          <w:lang w:val="en-US"/>
        </w:rPr>
        <w:t>Trân trọng cảm ơn.</w:t>
      </w:r>
    </w:p>
    <w:p w14:paraId="330C0C89" w14:textId="77777777" w:rsidR="00456A51" w:rsidRPr="00456A51" w:rsidRDefault="00456A51" w:rsidP="00456A51">
      <w:pPr>
        <w:shd w:val="clear" w:color="auto" w:fill="FFFFFF"/>
        <w:spacing w:before="120" w:after="120" w:line="240" w:lineRule="auto"/>
        <w:jc w:val="left"/>
        <w:rPr>
          <w:rFonts w:eastAsiaTheme="minorHAnsi"/>
          <w:color w:val="000000"/>
          <w:szCs w:val="28"/>
          <w:lang w:val="en-US"/>
        </w:rPr>
      </w:pPr>
      <w:r w:rsidRPr="00456A51">
        <w:rPr>
          <w:rFonts w:eastAsiaTheme="minorHAnsi"/>
          <w:color w:val="000000"/>
          <w:szCs w:val="28"/>
          <w:lang w:val="en-US"/>
        </w:rPr>
        <w:t> </w:t>
      </w:r>
    </w:p>
    <w:tbl>
      <w:tblPr>
        <w:tblW w:w="8856" w:type="dxa"/>
        <w:tblLayout w:type="fixed"/>
        <w:tblLook w:val="0000" w:firstRow="0" w:lastRow="0" w:firstColumn="0" w:lastColumn="0" w:noHBand="0" w:noVBand="0"/>
      </w:tblPr>
      <w:tblGrid>
        <w:gridCol w:w="4428"/>
        <w:gridCol w:w="4428"/>
      </w:tblGrid>
      <w:tr w:rsidR="00456A51" w:rsidRPr="00456A51" w14:paraId="35C8B92F" w14:textId="77777777" w:rsidTr="00F02B5C">
        <w:tc>
          <w:tcPr>
            <w:tcW w:w="4428" w:type="dxa"/>
            <w:shd w:val="clear" w:color="auto" w:fill="FFFFFF"/>
            <w:tcMar>
              <w:top w:w="0" w:type="dxa"/>
              <w:left w:w="108" w:type="dxa"/>
              <w:bottom w:w="0" w:type="dxa"/>
              <w:right w:w="108" w:type="dxa"/>
            </w:tcMar>
          </w:tcPr>
          <w:p w14:paraId="7049A1BC" w14:textId="77777777" w:rsidR="00456A51" w:rsidRPr="00456A51" w:rsidRDefault="00456A51" w:rsidP="00456A51">
            <w:pPr>
              <w:spacing w:before="120" w:after="120" w:line="240" w:lineRule="auto"/>
              <w:jc w:val="left"/>
              <w:rPr>
                <w:rFonts w:eastAsiaTheme="minorHAnsi"/>
                <w:color w:val="000000"/>
                <w:szCs w:val="28"/>
                <w:lang w:val="en-US"/>
              </w:rPr>
            </w:pPr>
            <w:r w:rsidRPr="00456A51">
              <w:rPr>
                <w:rFonts w:eastAsiaTheme="minorHAnsi"/>
                <w:color w:val="000000"/>
                <w:szCs w:val="28"/>
                <w:lang w:val="en-US"/>
              </w:rPr>
              <w:t> </w:t>
            </w:r>
          </w:p>
        </w:tc>
        <w:tc>
          <w:tcPr>
            <w:tcW w:w="4428" w:type="dxa"/>
            <w:shd w:val="clear" w:color="auto" w:fill="FFFFFF"/>
            <w:tcMar>
              <w:top w:w="0" w:type="dxa"/>
              <w:left w:w="108" w:type="dxa"/>
              <w:bottom w:w="0" w:type="dxa"/>
              <w:right w:w="108" w:type="dxa"/>
            </w:tcMar>
          </w:tcPr>
          <w:p w14:paraId="53CE8B74" w14:textId="77777777" w:rsidR="00456A51" w:rsidRPr="00456A51" w:rsidRDefault="00456A51" w:rsidP="00456A51">
            <w:pPr>
              <w:spacing w:before="120" w:after="120" w:line="240" w:lineRule="auto"/>
              <w:jc w:val="center"/>
              <w:rPr>
                <w:rFonts w:eastAsiaTheme="minorHAnsi"/>
                <w:color w:val="000000"/>
                <w:szCs w:val="28"/>
                <w:lang w:val="en-US"/>
              </w:rPr>
            </w:pPr>
            <w:r w:rsidRPr="00456A51">
              <w:rPr>
                <w:rFonts w:eastAsiaTheme="minorHAnsi"/>
                <w:i/>
                <w:color w:val="000000"/>
                <w:szCs w:val="28"/>
                <w:lang w:val="en-US"/>
              </w:rPr>
              <w:t>……, ngày ….. tháng …. năm …..</w:t>
            </w:r>
            <w:r w:rsidRPr="00456A51">
              <w:rPr>
                <w:rFonts w:eastAsiaTheme="minorHAnsi"/>
                <w:i/>
                <w:color w:val="000000"/>
                <w:szCs w:val="28"/>
                <w:lang w:val="en-US"/>
              </w:rPr>
              <w:br/>
            </w:r>
            <w:r w:rsidRPr="00456A51">
              <w:rPr>
                <w:rFonts w:eastAsiaTheme="minorHAnsi"/>
                <w:b/>
                <w:color w:val="000000"/>
                <w:szCs w:val="28"/>
                <w:lang w:val="en-US"/>
              </w:rPr>
              <w:t>Đối tượng hoặc người giám hộ</w:t>
            </w:r>
            <w:r w:rsidRPr="00456A51">
              <w:rPr>
                <w:rFonts w:eastAsiaTheme="minorHAnsi"/>
                <w:b/>
                <w:color w:val="000000"/>
                <w:szCs w:val="28"/>
                <w:lang w:val="en-US"/>
              </w:rPr>
              <w:br/>
            </w:r>
            <w:r w:rsidRPr="00456A51">
              <w:rPr>
                <w:rFonts w:eastAsiaTheme="minorHAnsi"/>
                <w:color w:val="000000"/>
                <w:szCs w:val="28"/>
                <w:lang w:val="en-US"/>
              </w:rPr>
              <w:t>(</w:t>
            </w:r>
            <w:r w:rsidRPr="00456A51">
              <w:rPr>
                <w:rFonts w:eastAsiaTheme="minorHAnsi"/>
                <w:i/>
                <w:color w:val="000000"/>
                <w:szCs w:val="28"/>
                <w:lang w:val="en-US"/>
              </w:rPr>
              <w:t>Ký, ghi rõ họ tên</w:t>
            </w:r>
            <w:r w:rsidRPr="00456A51">
              <w:rPr>
                <w:rFonts w:eastAsiaTheme="minorHAnsi"/>
                <w:color w:val="000000"/>
                <w:szCs w:val="28"/>
                <w:lang w:val="en-US"/>
              </w:rPr>
              <w:t>)</w:t>
            </w:r>
          </w:p>
        </w:tc>
      </w:tr>
    </w:tbl>
    <w:p w14:paraId="707503F5" w14:textId="77777777" w:rsidR="00456A51" w:rsidRPr="00456A51" w:rsidRDefault="00456A51" w:rsidP="00456A51">
      <w:pPr>
        <w:spacing w:before="120" w:after="120" w:line="240" w:lineRule="auto"/>
        <w:rPr>
          <w:rFonts w:eastAsia="Calibri"/>
          <w:b/>
          <w:bCs/>
          <w:szCs w:val="28"/>
          <w:lang w:val="en-US"/>
        </w:rPr>
      </w:pPr>
    </w:p>
    <w:p w14:paraId="5425BD92" w14:textId="77777777" w:rsidR="00456A51" w:rsidRPr="00456A51" w:rsidRDefault="00456A51" w:rsidP="00456A51">
      <w:pPr>
        <w:spacing w:before="120" w:after="120" w:line="240" w:lineRule="auto"/>
        <w:ind w:firstLine="567"/>
        <w:rPr>
          <w:rFonts w:eastAsia="Calibri"/>
          <w:b/>
          <w:color w:val="C00000"/>
          <w:szCs w:val="28"/>
          <w:lang w:val="en-US"/>
        </w:rPr>
      </w:pPr>
    </w:p>
    <w:p w14:paraId="46E675B6" w14:textId="77777777" w:rsidR="00456A51" w:rsidRPr="00456A51" w:rsidRDefault="00456A51" w:rsidP="00456A51">
      <w:pPr>
        <w:spacing w:before="120" w:after="120" w:line="240" w:lineRule="auto"/>
        <w:jc w:val="left"/>
        <w:rPr>
          <w:rFonts w:eastAsia="Calibri"/>
          <w:b/>
          <w:color w:val="C00000"/>
          <w:szCs w:val="28"/>
          <w:lang w:val="en-US"/>
        </w:rPr>
      </w:pPr>
      <w:r w:rsidRPr="00456A51">
        <w:rPr>
          <w:rFonts w:eastAsia="Calibri"/>
          <w:b/>
          <w:color w:val="C00000"/>
          <w:szCs w:val="28"/>
          <w:lang w:val="en-US"/>
        </w:rPr>
        <w:br w:type="page"/>
      </w:r>
    </w:p>
    <w:p w14:paraId="123EA1A2" w14:textId="77777777" w:rsidR="00456A51" w:rsidRPr="00456A51" w:rsidRDefault="00456A51" w:rsidP="00456A51">
      <w:pPr>
        <w:spacing w:before="120" w:after="120" w:line="240" w:lineRule="auto"/>
        <w:rPr>
          <w:rFonts w:eastAsia="Calibri"/>
          <w:b/>
          <w:color w:val="C00000"/>
          <w:szCs w:val="28"/>
          <w:lang w:val="en-US"/>
        </w:rPr>
        <w:sectPr w:rsidR="00456A51" w:rsidRPr="00456A51" w:rsidSect="005326CE">
          <w:headerReference w:type="default" r:id="rId12"/>
          <w:footerReference w:type="default" r:id="rId13"/>
          <w:footerReference w:type="first" r:id="rId14"/>
          <w:pgSz w:w="11907" w:h="16840" w:code="9"/>
          <w:pgMar w:top="1021" w:right="1134" w:bottom="1871" w:left="1134" w:header="709" w:footer="709" w:gutter="0"/>
          <w:cols w:space="720"/>
          <w:titlePg/>
          <w:docGrid w:linePitch="360"/>
        </w:sectPr>
      </w:pPr>
    </w:p>
    <w:p w14:paraId="07CB8784" w14:textId="77777777" w:rsidR="00456A51" w:rsidRPr="008E5FCF" w:rsidRDefault="00456A51" w:rsidP="00770D89">
      <w:pPr>
        <w:pStyle w:val="Heading2"/>
        <w:numPr>
          <w:ilvl w:val="0"/>
          <w:numId w:val="9"/>
        </w:numPr>
        <w:tabs>
          <w:tab w:val="left" w:pos="993"/>
        </w:tabs>
        <w:ind w:left="0" w:firstLine="567"/>
        <w:jc w:val="both"/>
        <w:rPr>
          <w:rFonts w:asciiTheme="majorHAnsi" w:eastAsia="Calibri" w:hAnsiTheme="majorHAnsi" w:cstheme="majorHAnsi"/>
          <w:i w:val="0"/>
          <w:color w:val="0070C0"/>
        </w:rPr>
      </w:pPr>
      <w:r w:rsidRPr="008E5FCF">
        <w:rPr>
          <w:rFonts w:asciiTheme="majorHAnsi" w:eastAsia="Calibri" w:hAnsiTheme="majorHAnsi" w:cstheme="majorHAnsi"/>
          <w:i w:val="0"/>
          <w:color w:val="0070C0"/>
        </w:rPr>
        <w:lastRenderedPageBreak/>
        <w:t>Đăng ký thành lập, đăng ký thay đổi nội dung hoặc cấp lại giấy chứng nhận đăng ký thành lập cơ sở trợ giúp xã hội ngoài công lập thuộc thẩm quyền giải quyết của Sở Lao động – Thương binh và Xã hội (2.000141)</w:t>
      </w:r>
    </w:p>
    <w:p w14:paraId="261A8741" w14:textId="77777777" w:rsidR="00456A51" w:rsidRPr="00456A51" w:rsidRDefault="00456A51" w:rsidP="00456A51">
      <w:pPr>
        <w:tabs>
          <w:tab w:val="left" w:pos="1134"/>
        </w:tabs>
        <w:spacing w:before="120" w:after="120" w:line="240" w:lineRule="auto"/>
        <w:ind w:left="567"/>
        <w:rPr>
          <w:rFonts w:eastAsia="Calibri"/>
          <w:b/>
          <w:szCs w:val="28"/>
          <w:lang w:val="en-US"/>
        </w:rPr>
      </w:pPr>
      <w:r w:rsidRPr="00456A51">
        <w:rPr>
          <w:rFonts w:eastAsia="Calibri"/>
          <w:b/>
          <w:szCs w:val="28"/>
          <w:lang w:val="en-US"/>
        </w:rPr>
        <w:t>4.1 Trình tự, cách thức, thời gian giải quyết thủ tục hành chính</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57"/>
        <w:gridCol w:w="2694"/>
      </w:tblGrid>
      <w:tr w:rsidR="006C0DA9" w:rsidRPr="00456A51" w14:paraId="07CC10D1" w14:textId="77777777" w:rsidTr="006C0DA9">
        <w:trPr>
          <w:jc w:val="center"/>
        </w:trPr>
        <w:tc>
          <w:tcPr>
            <w:tcW w:w="851" w:type="dxa"/>
            <w:vAlign w:val="center"/>
          </w:tcPr>
          <w:p w14:paraId="62C39A35"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TT</w:t>
            </w:r>
          </w:p>
        </w:tc>
        <w:tc>
          <w:tcPr>
            <w:tcW w:w="2546" w:type="dxa"/>
            <w:vAlign w:val="center"/>
          </w:tcPr>
          <w:p w14:paraId="04FFDC0B"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Trình tự thực hiện</w:t>
            </w:r>
          </w:p>
        </w:tc>
        <w:tc>
          <w:tcPr>
            <w:tcW w:w="7957" w:type="dxa"/>
            <w:vAlign w:val="center"/>
          </w:tcPr>
          <w:p w14:paraId="66A93DFA" w14:textId="77777777" w:rsidR="006C0DA9" w:rsidRPr="00456A51" w:rsidRDefault="006C0DA9" w:rsidP="00456A51">
            <w:pPr>
              <w:spacing w:before="120" w:after="120" w:line="240" w:lineRule="auto"/>
              <w:ind w:firstLine="335"/>
              <w:jc w:val="center"/>
              <w:rPr>
                <w:rFonts w:eastAsia="Calibri"/>
                <w:b/>
                <w:szCs w:val="28"/>
                <w:lang w:val="en-US"/>
              </w:rPr>
            </w:pPr>
            <w:r w:rsidRPr="00456A51">
              <w:rPr>
                <w:rFonts w:eastAsia="Calibri"/>
                <w:b/>
                <w:szCs w:val="28"/>
                <w:lang w:val="en-US"/>
              </w:rPr>
              <w:t>Cách thức thực hiện</w:t>
            </w:r>
          </w:p>
        </w:tc>
        <w:tc>
          <w:tcPr>
            <w:tcW w:w="2694" w:type="dxa"/>
            <w:vAlign w:val="center"/>
          </w:tcPr>
          <w:p w14:paraId="05BB9191"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Thời gian giải quyết</w:t>
            </w:r>
          </w:p>
        </w:tc>
      </w:tr>
      <w:tr w:rsidR="006C0DA9" w:rsidRPr="00456A51" w14:paraId="1AE4C9BE" w14:textId="77777777" w:rsidTr="006C0DA9">
        <w:trPr>
          <w:trHeight w:val="1906"/>
          <w:jc w:val="center"/>
        </w:trPr>
        <w:tc>
          <w:tcPr>
            <w:tcW w:w="851" w:type="dxa"/>
            <w:vMerge w:val="restart"/>
            <w:vAlign w:val="center"/>
          </w:tcPr>
          <w:p w14:paraId="3AADCAB0"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Bước 1</w:t>
            </w:r>
          </w:p>
        </w:tc>
        <w:tc>
          <w:tcPr>
            <w:tcW w:w="2546" w:type="dxa"/>
            <w:vMerge w:val="restart"/>
            <w:vAlign w:val="center"/>
          </w:tcPr>
          <w:p w14:paraId="38459496" w14:textId="77777777" w:rsidR="006C0DA9" w:rsidRPr="00456A51" w:rsidRDefault="006C0DA9" w:rsidP="00456A51">
            <w:pPr>
              <w:spacing w:before="120" w:after="120" w:line="240" w:lineRule="auto"/>
              <w:rPr>
                <w:rFonts w:eastAsia="Calibri"/>
                <w:szCs w:val="28"/>
                <w:lang w:val="en-US"/>
              </w:rPr>
            </w:pPr>
            <w:r w:rsidRPr="00456A51">
              <w:rPr>
                <w:rFonts w:eastAsia="Calibri"/>
                <w:b/>
                <w:szCs w:val="28"/>
                <w:lang w:val="en-US"/>
              </w:rPr>
              <w:t xml:space="preserve">Nộp hồ sơ thủ tục hành chính: </w:t>
            </w:r>
            <w:r w:rsidRPr="00456A51">
              <w:rPr>
                <w:rFonts w:eastAsia="Calibri"/>
                <w:i/>
                <w:szCs w:val="28"/>
                <w:lang w:val="en-US"/>
              </w:rPr>
              <w:t>Tổ chức, cá nhân chuẩn bị hồ sơ đầy đủ theo quy định và nộp hồ sơ qua các cách thức sau:</w:t>
            </w:r>
          </w:p>
        </w:tc>
        <w:tc>
          <w:tcPr>
            <w:tcW w:w="7957" w:type="dxa"/>
          </w:tcPr>
          <w:p w14:paraId="6061FF61" w14:textId="77777777" w:rsidR="006C0DA9" w:rsidRPr="00456A51" w:rsidRDefault="006C0DA9" w:rsidP="00456A51">
            <w:pPr>
              <w:spacing w:before="120" w:after="120" w:line="240" w:lineRule="auto"/>
              <w:ind w:firstLine="335"/>
              <w:rPr>
                <w:rFonts w:eastAsia="Calibri"/>
                <w:szCs w:val="28"/>
              </w:rPr>
            </w:pPr>
            <w:r w:rsidRPr="00456A51">
              <w:rPr>
                <w:rFonts w:eastAsia="Calibri"/>
                <w:szCs w:val="28"/>
                <w:lang w:val="en-US"/>
              </w:rPr>
              <w:t xml:space="preserve">1. Nộp trực tiếp qua Bộ phận tiếp nhận và trả kết quả của Sở Lao động – Thương binh và Xã hội tại </w:t>
            </w:r>
            <w:r w:rsidR="004A5E1C">
              <w:rPr>
                <w:rFonts w:eastAsia="Calibri"/>
                <w:szCs w:val="28"/>
                <w:lang w:val="en-US"/>
              </w:rPr>
              <w:t>Trung tâm Hành chính công</w:t>
            </w:r>
            <w:r w:rsidR="00593C3C">
              <w:rPr>
                <w:rFonts w:eastAsia="Calibri"/>
                <w:szCs w:val="28"/>
                <w:lang w:val="en-US"/>
              </w:rPr>
              <w:t xml:space="preserve"> </w:t>
            </w:r>
            <w:r w:rsidRPr="00456A51">
              <w:rPr>
                <w:rFonts w:eastAsia="Calibri"/>
                <w:bCs/>
                <w:i/>
                <w:szCs w:val="28"/>
              </w:rPr>
              <w:t>(số 85, đường Nguyễn Huệ, phường 1, thành phố Cao Lãnh, Đồng Tháp).</w:t>
            </w:r>
          </w:p>
          <w:p w14:paraId="2A8F119E" w14:textId="77777777" w:rsidR="006C0DA9" w:rsidRPr="00456A51" w:rsidRDefault="006C0DA9" w:rsidP="00456A51">
            <w:pPr>
              <w:spacing w:before="120" w:after="120" w:line="240" w:lineRule="auto"/>
              <w:ind w:firstLine="335"/>
              <w:rPr>
                <w:rFonts w:eastAsia="Calibri"/>
                <w:szCs w:val="28"/>
              </w:rPr>
            </w:pPr>
            <w:r w:rsidRPr="00456A51">
              <w:rPr>
                <w:rFonts w:eastAsia="Calibri"/>
                <w:szCs w:val="28"/>
              </w:rPr>
              <w:t>2. Hoặc thông qua dịch vụ bưu chính công ích.</w:t>
            </w:r>
          </w:p>
        </w:tc>
        <w:tc>
          <w:tcPr>
            <w:tcW w:w="2694" w:type="dxa"/>
            <w:vAlign w:val="center"/>
          </w:tcPr>
          <w:p w14:paraId="4DA3AB05" w14:textId="77777777" w:rsidR="006C0DA9" w:rsidRPr="00456A51" w:rsidRDefault="006C0DA9" w:rsidP="00456A51">
            <w:pPr>
              <w:spacing w:before="120" w:after="120" w:line="240" w:lineRule="auto"/>
              <w:rPr>
                <w:rFonts w:eastAsia="Calibri"/>
                <w:szCs w:val="28"/>
              </w:rPr>
            </w:pPr>
            <w:r w:rsidRPr="00456A51">
              <w:rPr>
                <w:rFonts w:eastAsia="Calibri"/>
                <w:b/>
                <w:szCs w:val="28"/>
              </w:rPr>
              <w:t>Sáng:</w:t>
            </w:r>
            <w:r w:rsidRPr="00456A51">
              <w:rPr>
                <w:rFonts w:eastAsia="Calibri"/>
                <w:szCs w:val="28"/>
              </w:rPr>
              <w:t xml:space="preserve"> từ 07 giờ đến 11 giờ 30 phút; </w:t>
            </w:r>
            <w:r w:rsidRPr="00456A51">
              <w:rPr>
                <w:rFonts w:eastAsia="Calibri"/>
                <w:b/>
                <w:szCs w:val="28"/>
              </w:rPr>
              <w:t>Chiều:</w:t>
            </w:r>
            <w:r w:rsidRPr="00456A51">
              <w:rPr>
                <w:rFonts w:eastAsia="Calibri"/>
                <w:szCs w:val="28"/>
              </w:rPr>
              <w:t xml:space="preserve"> từ 13 giờ 30 phút đến 17 giờ của các ngày làm việc.</w:t>
            </w:r>
          </w:p>
        </w:tc>
      </w:tr>
      <w:tr w:rsidR="006C0DA9" w:rsidRPr="00456A51" w14:paraId="5FF9DF34" w14:textId="77777777" w:rsidTr="006C0DA9">
        <w:trPr>
          <w:trHeight w:val="914"/>
          <w:jc w:val="center"/>
        </w:trPr>
        <w:tc>
          <w:tcPr>
            <w:tcW w:w="851" w:type="dxa"/>
            <w:vMerge/>
            <w:vAlign w:val="center"/>
          </w:tcPr>
          <w:p w14:paraId="561C3937" w14:textId="77777777" w:rsidR="006C0DA9" w:rsidRPr="00456A51" w:rsidRDefault="006C0DA9" w:rsidP="00456A51">
            <w:pPr>
              <w:spacing w:before="120" w:after="120" w:line="240" w:lineRule="auto"/>
              <w:jc w:val="center"/>
              <w:rPr>
                <w:rFonts w:eastAsia="Calibri"/>
                <w:b/>
                <w:szCs w:val="28"/>
              </w:rPr>
            </w:pPr>
          </w:p>
        </w:tc>
        <w:tc>
          <w:tcPr>
            <w:tcW w:w="2546" w:type="dxa"/>
            <w:vMerge/>
            <w:vAlign w:val="center"/>
          </w:tcPr>
          <w:p w14:paraId="13CBDFDB" w14:textId="77777777" w:rsidR="006C0DA9" w:rsidRPr="00456A51" w:rsidRDefault="006C0DA9" w:rsidP="00456A51">
            <w:pPr>
              <w:spacing w:before="120" w:after="120" w:line="240" w:lineRule="auto"/>
              <w:rPr>
                <w:rFonts w:eastAsia="Calibri"/>
                <w:b/>
                <w:szCs w:val="28"/>
              </w:rPr>
            </w:pPr>
          </w:p>
        </w:tc>
        <w:tc>
          <w:tcPr>
            <w:tcW w:w="7957" w:type="dxa"/>
          </w:tcPr>
          <w:p w14:paraId="0F57851E" w14:textId="77777777" w:rsidR="006C0DA9" w:rsidRPr="00456A51" w:rsidRDefault="006C0DA9" w:rsidP="00456A51">
            <w:pPr>
              <w:spacing w:before="120" w:after="120" w:line="240" w:lineRule="auto"/>
              <w:ind w:firstLine="335"/>
              <w:rPr>
                <w:rFonts w:eastAsia="Calibri"/>
                <w:szCs w:val="28"/>
              </w:rPr>
            </w:pPr>
            <w:r w:rsidRPr="00456A51">
              <w:rPr>
                <w:rFonts w:eastAsia="Calibri"/>
                <w:szCs w:val="28"/>
              </w:rPr>
              <w:t xml:space="preserve">3. Hoặc nộp trực tuyến tại website Cổng Dịch vụ công của tỉnh Đồng Tháp: </w:t>
            </w:r>
            <w:hyperlink r:id="rId15" w:history="1">
              <w:r w:rsidRPr="00456A51">
                <w:rPr>
                  <w:rFonts w:eastAsia="Calibri"/>
                  <w:szCs w:val="28"/>
                  <w:u w:val="single"/>
                </w:rPr>
                <w:t>http://dichvucong.dongthap.gov.vn</w:t>
              </w:r>
            </w:hyperlink>
          </w:p>
        </w:tc>
        <w:tc>
          <w:tcPr>
            <w:tcW w:w="2694" w:type="dxa"/>
            <w:vAlign w:val="center"/>
          </w:tcPr>
          <w:p w14:paraId="2B9A77FD" w14:textId="77777777" w:rsidR="006C0DA9" w:rsidRPr="00456A51" w:rsidRDefault="006C0DA9" w:rsidP="00456A51">
            <w:pPr>
              <w:spacing w:before="120" w:after="120" w:line="240" w:lineRule="auto"/>
              <w:rPr>
                <w:rFonts w:eastAsia="Calibri"/>
                <w:szCs w:val="28"/>
              </w:rPr>
            </w:pPr>
            <w:r w:rsidRPr="00456A51">
              <w:rPr>
                <w:rFonts w:eastAsia="Calibri"/>
                <w:szCs w:val="28"/>
              </w:rPr>
              <w:t>Không quy định (</w:t>
            </w:r>
            <w:r w:rsidRPr="00456A51">
              <w:rPr>
                <w:rFonts w:eastAsia="Calibri"/>
                <w:i/>
                <w:szCs w:val="28"/>
              </w:rPr>
              <w:t>tùy khách hàng)</w:t>
            </w:r>
          </w:p>
        </w:tc>
      </w:tr>
      <w:tr w:rsidR="006C0DA9" w:rsidRPr="00456A51" w14:paraId="79301249" w14:textId="77777777" w:rsidTr="006C0DA9">
        <w:trPr>
          <w:jc w:val="center"/>
        </w:trPr>
        <w:tc>
          <w:tcPr>
            <w:tcW w:w="851" w:type="dxa"/>
            <w:vAlign w:val="center"/>
          </w:tcPr>
          <w:p w14:paraId="0FF4B3DF"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Bước 2</w:t>
            </w:r>
          </w:p>
        </w:tc>
        <w:tc>
          <w:tcPr>
            <w:tcW w:w="2546" w:type="dxa"/>
            <w:vAlign w:val="center"/>
          </w:tcPr>
          <w:p w14:paraId="39A52DA8" w14:textId="77777777" w:rsidR="006C0DA9" w:rsidRPr="00456A51" w:rsidRDefault="006C0DA9" w:rsidP="00456A51">
            <w:pPr>
              <w:spacing w:before="120" w:after="120" w:line="240" w:lineRule="auto"/>
              <w:rPr>
                <w:rFonts w:eastAsia="Calibri"/>
                <w:b/>
                <w:szCs w:val="28"/>
                <w:lang w:val="en-US"/>
              </w:rPr>
            </w:pPr>
            <w:r w:rsidRPr="00456A51">
              <w:rPr>
                <w:rFonts w:eastAsia="Calibri"/>
                <w:b/>
                <w:szCs w:val="28"/>
                <w:lang w:val="en-US"/>
              </w:rPr>
              <w:t>Tiếp nhận và chuyển hồ sơ thủ tục hành chính</w:t>
            </w:r>
          </w:p>
        </w:tc>
        <w:tc>
          <w:tcPr>
            <w:tcW w:w="7957" w:type="dxa"/>
          </w:tcPr>
          <w:p w14:paraId="10D54FFD"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26A5B19"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2535C525"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b) Trường hợp từ chối nhận hồ sơ, công chức tiếp nhận hồ sơ phải nêu rõ lý do theo mẫu Phiếu từ chối giải quyết hồ sơ thủ tục hành chính;</w:t>
            </w:r>
          </w:p>
          <w:p w14:paraId="1AD8E7F9"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xml:space="preserve">c) Trường hợp hồ sơ đầy đủ, chính xác theo quy định, công chức tiếp nhận hồ sơ và lập Giấy tiếp nhận hồ sơ và hẹn ngày trả kết quả; </w:t>
            </w:r>
            <w:r w:rsidRPr="009D24D2">
              <w:rPr>
                <w:rFonts w:eastAsia="Calibri"/>
                <w:szCs w:val="28"/>
                <w:lang w:val="en-US"/>
              </w:rPr>
              <w:t>vào Sổ theo dõi hồ sơ; lập Phiếu kiểm soát quá trình giải quyết hồ sơ và chuyển giao toàn bộ hồ sơ cùng Phiếu kiểm soát</w:t>
            </w:r>
            <w:r w:rsidRPr="00456A51">
              <w:rPr>
                <w:rFonts w:eastAsia="Calibri"/>
                <w:szCs w:val="28"/>
                <w:lang w:val="en-US"/>
              </w:rPr>
              <w:t xml:space="preserve"> cho Phòng Bảo trợ và Phòng, chống tệ nạn xã hội để giải quyết theo quy trình.</w:t>
            </w:r>
          </w:p>
        </w:tc>
        <w:tc>
          <w:tcPr>
            <w:tcW w:w="2694" w:type="dxa"/>
            <w:vAlign w:val="center"/>
          </w:tcPr>
          <w:p w14:paraId="0E47F288"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 xml:space="preserve">Chuyển ngay hồ sơ tiếp nhận trực tiếp trong ngày làm việc </w:t>
            </w:r>
            <w:r w:rsidRPr="00456A51">
              <w:rPr>
                <w:rFonts w:eastAsia="Calibri"/>
                <w:i/>
                <w:szCs w:val="28"/>
                <w:lang w:val="en-US"/>
              </w:rPr>
              <w:t>(không để quá 03 giờ làm việc)</w:t>
            </w:r>
            <w:r w:rsidRPr="00456A51">
              <w:rPr>
                <w:rFonts w:eastAsia="Calibri"/>
                <w:szCs w:val="28"/>
                <w:lang w:val="en-US"/>
              </w:rPr>
              <w:t xml:space="preserve"> hoặc chuyển vào đầu giờ ngày làm việc tiếp theo đối với trường hợp tiếp nhận sau 15 giờ hàng ngày.</w:t>
            </w:r>
          </w:p>
        </w:tc>
      </w:tr>
      <w:tr w:rsidR="006C0DA9" w:rsidRPr="00456A51" w14:paraId="76CA1851" w14:textId="77777777" w:rsidTr="006C0DA9">
        <w:trPr>
          <w:jc w:val="center"/>
        </w:trPr>
        <w:tc>
          <w:tcPr>
            <w:tcW w:w="851" w:type="dxa"/>
            <w:tcBorders>
              <w:top w:val="nil"/>
            </w:tcBorders>
            <w:vAlign w:val="center"/>
          </w:tcPr>
          <w:p w14:paraId="443A7447" w14:textId="77777777" w:rsidR="006C0DA9" w:rsidRPr="00456A51" w:rsidRDefault="006C0DA9" w:rsidP="00456A51">
            <w:pPr>
              <w:spacing w:before="120" w:after="120" w:line="240" w:lineRule="auto"/>
              <w:jc w:val="center"/>
              <w:rPr>
                <w:rFonts w:eastAsia="Calibri"/>
                <w:b/>
                <w:szCs w:val="28"/>
                <w:lang w:val="en-US"/>
              </w:rPr>
            </w:pPr>
          </w:p>
        </w:tc>
        <w:tc>
          <w:tcPr>
            <w:tcW w:w="2546" w:type="dxa"/>
            <w:tcBorders>
              <w:top w:val="nil"/>
            </w:tcBorders>
            <w:vAlign w:val="center"/>
          </w:tcPr>
          <w:p w14:paraId="118BA814" w14:textId="77777777" w:rsidR="006C0DA9" w:rsidRPr="00456A51" w:rsidRDefault="006C0DA9" w:rsidP="00456A51">
            <w:pPr>
              <w:spacing w:before="120" w:after="120" w:line="240" w:lineRule="auto"/>
              <w:rPr>
                <w:rFonts w:eastAsia="Calibri"/>
                <w:b/>
                <w:szCs w:val="28"/>
                <w:lang w:val="en-US"/>
              </w:rPr>
            </w:pPr>
          </w:p>
        </w:tc>
        <w:tc>
          <w:tcPr>
            <w:tcW w:w="7957" w:type="dxa"/>
          </w:tcPr>
          <w:p w14:paraId="35BBCA67"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050A1AC"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056E534"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b) Nếu hồ sơ của tổ chức, cá nhân đầy đủ, hợp lệ thì công chức tại Bộ phận tiếp nhận và trả kết quả tiếp nhận và chuyển cho Phòng Bảo trợ và Phòng, chống tệ nạn xã hội để giải quyết theo quy trình.</w:t>
            </w:r>
          </w:p>
        </w:tc>
        <w:tc>
          <w:tcPr>
            <w:tcW w:w="2694" w:type="dxa"/>
            <w:vAlign w:val="center"/>
          </w:tcPr>
          <w:p w14:paraId="10A3CBB2"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Không quá 01 ngày kể từ ngày phát sinh hồ sơ trực tuyến.</w:t>
            </w:r>
          </w:p>
        </w:tc>
      </w:tr>
      <w:tr w:rsidR="006C0DA9" w:rsidRPr="00456A51" w14:paraId="5AC3C10C" w14:textId="77777777" w:rsidTr="006C0DA9">
        <w:trPr>
          <w:jc w:val="center"/>
        </w:trPr>
        <w:tc>
          <w:tcPr>
            <w:tcW w:w="851" w:type="dxa"/>
            <w:vMerge w:val="restart"/>
            <w:vAlign w:val="center"/>
          </w:tcPr>
          <w:p w14:paraId="4213E585"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Bước 3</w:t>
            </w:r>
          </w:p>
        </w:tc>
        <w:tc>
          <w:tcPr>
            <w:tcW w:w="2546" w:type="dxa"/>
            <w:vMerge w:val="restart"/>
            <w:vAlign w:val="center"/>
          </w:tcPr>
          <w:p w14:paraId="1058F02B" w14:textId="77777777" w:rsidR="006C0DA9" w:rsidRPr="00456A51" w:rsidRDefault="006C0DA9" w:rsidP="00456A51">
            <w:pPr>
              <w:spacing w:before="120" w:after="120" w:line="240" w:lineRule="auto"/>
              <w:rPr>
                <w:rFonts w:eastAsia="Calibri"/>
                <w:b/>
                <w:szCs w:val="28"/>
                <w:lang w:val="en-US"/>
              </w:rPr>
            </w:pPr>
            <w:r w:rsidRPr="00456A51">
              <w:rPr>
                <w:rFonts w:eastAsia="Calibri"/>
                <w:b/>
                <w:szCs w:val="28"/>
                <w:lang w:val="en-US"/>
              </w:rPr>
              <w:t>Giải quyết thủ tục hành chính</w:t>
            </w:r>
          </w:p>
        </w:tc>
        <w:tc>
          <w:tcPr>
            <w:tcW w:w="7957" w:type="dxa"/>
          </w:tcPr>
          <w:p w14:paraId="3F0254B9"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694" w:type="dxa"/>
            <w:vAlign w:val="center"/>
          </w:tcPr>
          <w:p w14:paraId="57791266"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05 ngày, trong đó:</w:t>
            </w:r>
          </w:p>
        </w:tc>
      </w:tr>
      <w:tr w:rsidR="006C0DA9" w:rsidRPr="00456A51" w14:paraId="53957ED7" w14:textId="77777777" w:rsidTr="006C0DA9">
        <w:trPr>
          <w:jc w:val="center"/>
        </w:trPr>
        <w:tc>
          <w:tcPr>
            <w:tcW w:w="851" w:type="dxa"/>
            <w:vMerge/>
            <w:vAlign w:val="center"/>
          </w:tcPr>
          <w:p w14:paraId="22D1DC14" w14:textId="77777777" w:rsidR="006C0DA9" w:rsidRPr="00456A51" w:rsidRDefault="006C0DA9" w:rsidP="00456A51">
            <w:pPr>
              <w:spacing w:before="120" w:after="120" w:line="240" w:lineRule="auto"/>
              <w:jc w:val="center"/>
              <w:rPr>
                <w:rFonts w:eastAsia="Calibri"/>
                <w:b/>
                <w:szCs w:val="28"/>
                <w:lang w:val="en-US"/>
              </w:rPr>
            </w:pPr>
          </w:p>
        </w:tc>
        <w:tc>
          <w:tcPr>
            <w:tcW w:w="2546" w:type="dxa"/>
            <w:vMerge/>
            <w:vAlign w:val="center"/>
          </w:tcPr>
          <w:p w14:paraId="67F4A243" w14:textId="77777777" w:rsidR="006C0DA9" w:rsidRPr="00456A51" w:rsidRDefault="006C0DA9" w:rsidP="00456A51">
            <w:pPr>
              <w:spacing w:before="120" w:after="120" w:line="240" w:lineRule="auto"/>
              <w:rPr>
                <w:rFonts w:eastAsia="Calibri"/>
                <w:szCs w:val="28"/>
                <w:lang w:val="en-US"/>
              </w:rPr>
            </w:pPr>
          </w:p>
        </w:tc>
        <w:tc>
          <w:tcPr>
            <w:tcW w:w="7957" w:type="dxa"/>
            <w:vAlign w:val="center"/>
          </w:tcPr>
          <w:p w14:paraId="2F01CA9E"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1. Tiếp nhận hồ sơ (Bộ phận tiếp nhận và trả kết quả)</w:t>
            </w:r>
          </w:p>
        </w:tc>
        <w:tc>
          <w:tcPr>
            <w:tcW w:w="2694" w:type="dxa"/>
            <w:vAlign w:val="center"/>
          </w:tcPr>
          <w:p w14:paraId="72C6E6E9"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 xml:space="preserve">0,5 ngày </w:t>
            </w:r>
          </w:p>
        </w:tc>
      </w:tr>
      <w:tr w:rsidR="006C0DA9" w:rsidRPr="00456A51" w14:paraId="668FF1C8" w14:textId="77777777" w:rsidTr="006C0DA9">
        <w:trPr>
          <w:jc w:val="center"/>
        </w:trPr>
        <w:tc>
          <w:tcPr>
            <w:tcW w:w="851" w:type="dxa"/>
            <w:vMerge/>
            <w:vAlign w:val="center"/>
          </w:tcPr>
          <w:p w14:paraId="292FE43C" w14:textId="77777777" w:rsidR="006C0DA9" w:rsidRPr="00456A51" w:rsidRDefault="006C0DA9" w:rsidP="00456A51">
            <w:pPr>
              <w:spacing w:before="120" w:after="120" w:line="240" w:lineRule="auto"/>
              <w:jc w:val="center"/>
              <w:rPr>
                <w:rFonts w:eastAsia="Calibri"/>
                <w:b/>
                <w:szCs w:val="28"/>
                <w:lang w:val="en-US"/>
              </w:rPr>
            </w:pPr>
          </w:p>
        </w:tc>
        <w:tc>
          <w:tcPr>
            <w:tcW w:w="2546" w:type="dxa"/>
            <w:vMerge/>
            <w:vAlign w:val="center"/>
          </w:tcPr>
          <w:p w14:paraId="2D539B61" w14:textId="77777777" w:rsidR="006C0DA9" w:rsidRPr="00456A51" w:rsidRDefault="006C0DA9" w:rsidP="00456A51">
            <w:pPr>
              <w:spacing w:before="120" w:after="120" w:line="240" w:lineRule="auto"/>
              <w:rPr>
                <w:rFonts w:eastAsia="Calibri"/>
                <w:szCs w:val="28"/>
                <w:lang w:val="en-US"/>
              </w:rPr>
            </w:pPr>
          </w:p>
        </w:tc>
        <w:tc>
          <w:tcPr>
            <w:tcW w:w="7957" w:type="dxa"/>
          </w:tcPr>
          <w:p w14:paraId="7B7C99F2"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2. Giải quyết hồ sơ (Sở Lao động - Thương binh và Xã hội)</w:t>
            </w:r>
          </w:p>
        </w:tc>
        <w:tc>
          <w:tcPr>
            <w:tcW w:w="2694" w:type="dxa"/>
            <w:vAlign w:val="center"/>
          </w:tcPr>
          <w:p w14:paraId="762AE494"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 xml:space="preserve">04 ngày </w:t>
            </w:r>
          </w:p>
        </w:tc>
      </w:tr>
      <w:tr w:rsidR="006C0DA9" w:rsidRPr="00456A51" w14:paraId="510B2B0C" w14:textId="77777777" w:rsidTr="006C0DA9">
        <w:trPr>
          <w:jc w:val="center"/>
        </w:trPr>
        <w:tc>
          <w:tcPr>
            <w:tcW w:w="851" w:type="dxa"/>
            <w:vMerge/>
            <w:vAlign w:val="center"/>
          </w:tcPr>
          <w:p w14:paraId="3B3B74C7" w14:textId="77777777" w:rsidR="006C0DA9" w:rsidRPr="00456A51" w:rsidRDefault="006C0DA9" w:rsidP="00456A51">
            <w:pPr>
              <w:spacing w:before="120" w:after="120" w:line="240" w:lineRule="auto"/>
              <w:jc w:val="center"/>
              <w:rPr>
                <w:rFonts w:eastAsia="Calibri"/>
                <w:b/>
                <w:szCs w:val="28"/>
                <w:lang w:val="en-US"/>
              </w:rPr>
            </w:pPr>
          </w:p>
        </w:tc>
        <w:tc>
          <w:tcPr>
            <w:tcW w:w="2546" w:type="dxa"/>
            <w:vMerge/>
            <w:vAlign w:val="center"/>
          </w:tcPr>
          <w:p w14:paraId="72FBB814" w14:textId="77777777" w:rsidR="006C0DA9" w:rsidRPr="00456A51" w:rsidRDefault="006C0DA9" w:rsidP="00456A51">
            <w:pPr>
              <w:spacing w:before="120" w:after="120" w:line="240" w:lineRule="auto"/>
              <w:rPr>
                <w:rFonts w:eastAsia="Calibri"/>
                <w:szCs w:val="28"/>
                <w:lang w:val="en-US"/>
              </w:rPr>
            </w:pPr>
          </w:p>
        </w:tc>
        <w:tc>
          <w:tcPr>
            <w:tcW w:w="7957" w:type="dxa"/>
          </w:tcPr>
          <w:p w14:paraId="3DD1C38A"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694" w:type="dxa"/>
            <w:vAlign w:val="center"/>
          </w:tcPr>
          <w:p w14:paraId="33474ABE"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 xml:space="preserve">04 ngày </w:t>
            </w:r>
          </w:p>
        </w:tc>
      </w:tr>
      <w:tr w:rsidR="006C0DA9" w:rsidRPr="00456A51" w14:paraId="2200B1BB" w14:textId="77777777" w:rsidTr="006C0DA9">
        <w:trPr>
          <w:jc w:val="center"/>
        </w:trPr>
        <w:tc>
          <w:tcPr>
            <w:tcW w:w="851" w:type="dxa"/>
            <w:vMerge/>
            <w:vAlign w:val="center"/>
          </w:tcPr>
          <w:p w14:paraId="347F44E6" w14:textId="77777777" w:rsidR="006C0DA9" w:rsidRPr="00456A51" w:rsidRDefault="006C0DA9" w:rsidP="00456A51">
            <w:pPr>
              <w:spacing w:before="120" w:after="120" w:line="240" w:lineRule="auto"/>
              <w:jc w:val="center"/>
              <w:rPr>
                <w:rFonts w:eastAsia="Calibri"/>
                <w:b/>
                <w:szCs w:val="28"/>
                <w:lang w:val="en-US"/>
              </w:rPr>
            </w:pPr>
          </w:p>
        </w:tc>
        <w:tc>
          <w:tcPr>
            <w:tcW w:w="2546" w:type="dxa"/>
            <w:vMerge/>
            <w:vAlign w:val="center"/>
          </w:tcPr>
          <w:p w14:paraId="118307B8" w14:textId="77777777" w:rsidR="006C0DA9" w:rsidRPr="00456A51" w:rsidRDefault="006C0DA9" w:rsidP="00456A51">
            <w:pPr>
              <w:spacing w:before="120" w:after="120" w:line="240" w:lineRule="auto"/>
              <w:rPr>
                <w:rFonts w:eastAsia="Calibri"/>
                <w:szCs w:val="28"/>
                <w:lang w:val="en-US"/>
              </w:rPr>
            </w:pPr>
          </w:p>
        </w:tc>
        <w:tc>
          <w:tcPr>
            <w:tcW w:w="7957" w:type="dxa"/>
          </w:tcPr>
          <w:p w14:paraId="6ACBE15A"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Chuyên viên</w:t>
            </w:r>
          </w:p>
          <w:p w14:paraId="2A912CC9"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Lãnh đạo Phòng</w:t>
            </w:r>
          </w:p>
          <w:p w14:paraId="1E6FF4DC"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Lãnh đạo Sở</w:t>
            </w:r>
          </w:p>
          <w:p w14:paraId="48116D98" w14:textId="77777777" w:rsidR="006C0DA9" w:rsidRPr="00456A51" w:rsidRDefault="006C0DA9" w:rsidP="00456A51">
            <w:pPr>
              <w:spacing w:before="120" w:after="120" w:line="240" w:lineRule="auto"/>
              <w:ind w:firstLine="335"/>
              <w:rPr>
                <w:rFonts w:eastAsia="Calibri"/>
                <w:szCs w:val="28"/>
                <w:highlight w:val="yellow"/>
                <w:lang w:val="en-US"/>
              </w:rPr>
            </w:pPr>
            <w:r w:rsidRPr="00456A51">
              <w:rPr>
                <w:rFonts w:eastAsia="Calibri"/>
                <w:szCs w:val="28"/>
                <w:lang w:val="en-US"/>
              </w:rPr>
              <w:t>+ Văn thư Sở</w:t>
            </w:r>
          </w:p>
        </w:tc>
        <w:tc>
          <w:tcPr>
            <w:tcW w:w="2694" w:type="dxa"/>
            <w:vAlign w:val="center"/>
          </w:tcPr>
          <w:p w14:paraId="5FA6399B"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 xml:space="preserve">2,5 ngày </w:t>
            </w:r>
          </w:p>
          <w:p w14:paraId="06FCE3E7"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 xml:space="preserve">0,5 ngày </w:t>
            </w:r>
          </w:p>
          <w:p w14:paraId="2EBFBA4F"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 xml:space="preserve">0,5 ngày </w:t>
            </w:r>
          </w:p>
          <w:p w14:paraId="0C5B34AE"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 xml:space="preserve">0,5 ngày </w:t>
            </w:r>
          </w:p>
        </w:tc>
      </w:tr>
      <w:tr w:rsidR="006C0DA9" w:rsidRPr="00456A51" w14:paraId="1E7FCB26" w14:textId="77777777" w:rsidTr="006C0DA9">
        <w:trPr>
          <w:jc w:val="center"/>
        </w:trPr>
        <w:tc>
          <w:tcPr>
            <w:tcW w:w="851" w:type="dxa"/>
            <w:vMerge/>
            <w:vAlign w:val="center"/>
          </w:tcPr>
          <w:p w14:paraId="0FAF2775" w14:textId="77777777" w:rsidR="006C0DA9" w:rsidRPr="00456A51" w:rsidRDefault="006C0DA9" w:rsidP="00456A51">
            <w:pPr>
              <w:spacing w:before="120" w:after="120" w:line="240" w:lineRule="auto"/>
              <w:jc w:val="center"/>
              <w:rPr>
                <w:rFonts w:eastAsia="Calibri"/>
                <w:b/>
                <w:szCs w:val="28"/>
                <w:lang w:val="en-US"/>
              </w:rPr>
            </w:pPr>
          </w:p>
        </w:tc>
        <w:tc>
          <w:tcPr>
            <w:tcW w:w="2546" w:type="dxa"/>
            <w:vMerge/>
            <w:vAlign w:val="center"/>
          </w:tcPr>
          <w:p w14:paraId="4D8962C8" w14:textId="77777777" w:rsidR="006C0DA9" w:rsidRPr="00456A51" w:rsidRDefault="006C0DA9" w:rsidP="00456A51">
            <w:pPr>
              <w:spacing w:before="120" w:after="120" w:line="240" w:lineRule="auto"/>
              <w:rPr>
                <w:rFonts w:eastAsia="Calibri"/>
                <w:szCs w:val="28"/>
                <w:lang w:val="en-US"/>
              </w:rPr>
            </w:pPr>
          </w:p>
        </w:tc>
        <w:tc>
          <w:tcPr>
            <w:tcW w:w="7957" w:type="dxa"/>
          </w:tcPr>
          <w:p w14:paraId="2A9F8419"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4" w:type="dxa"/>
            <w:vAlign w:val="center"/>
          </w:tcPr>
          <w:p w14:paraId="449B8D12" w14:textId="77777777" w:rsidR="006C0DA9" w:rsidRPr="00456A51" w:rsidRDefault="006C0DA9" w:rsidP="00456A51">
            <w:pPr>
              <w:spacing w:before="120" w:after="120" w:line="240" w:lineRule="auto"/>
              <w:rPr>
                <w:rFonts w:eastAsia="Calibri"/>
                <w:szCs w:val="28"/>
                <w:lang w:val="en-US"/>
              </w:rPr>
            </w:pPr>
            <w:r w:rsidRPr="00456A51">
              <w:rPr>
                <w:rFonts w:eastAsia="Calibri"/>
                <w:szCs w:val="28"/>
                <w:lang w:val="en-US"/>
              </w:rPr>
              <w:t>Trả lại hồ sơ không quá 03 ngày làm việc</w:t>
            </w:r>
          </w:p>
        </w:tc>
      </w:tr>
      <w:tr w:rsidR="006C0DA9" w:rsidRPr="00456A51" w14:paraId="3DEB1B28" w14:textId="77777777" w:rsidTr="006C0DA9">
        <w:trPr>
          <w:jc w:val="center"/>
        </w:trPr>
        <w:tc>
          <w:tcPr>
            <w:tcW w:w="851" w:type="dxa"/>
            <w:vAlign w:val="center"/>
          </w:tcPr>
          <w:p w14:paraId="27A141F4" w14:textId="77777777" w:rsidR="006C0DA9" w:rsidRPr="00456A51" w:rsidRDefault="006C0DA9" w:rsidP="00456A51">
            <w:pPr>
              <w:spacing w:before="120" w:after="120" w:line="240" w:lineRule="auto"/>
              <w:jc w:val="center"/>
              <w:rPr>
                <w:rFonts w:eastAsia="Calibri"/>
                <w:b/>
                <w:szCs w:val="28"/>
                <w:lang w:val="en-US"/>
              </w:rPr>
            </w:pPr>
            <w:r w:rsidRPr="00456A51">
              <w:rPr>
                <w:rFonts w:eastAsia="Calibri"/>
                <w:b/>
                <w:szCs w:val="28"/>
                <w:lang w:val="en-US"/>
              </w:rPr>
              <w:t>Bước 4</w:t>
            </w:r>
          </w:p>
        </w:tc>
        <w:tc>
          <w:tcPr>
            <w:tcW w:w="2546" w:type="dxa"/>
            <w:vAlign w:val="center"/>
          </w:tcPr>
          <w:p w14:paraId="706BFC9D" w14:textId="77777777" w:rsidR="006C0DA9" w:rsidRPr="00456A51" w:rsidRDefault="006C0DA9" w:rsidP="00456A51">
            <w:pPr>
              <w:spacing w:before="120" w:after="120" w:line="240" w:lineRule="auto"/>
              <w:rPr>
                <w:rFonts w:eastAsia="Calibri"/>
                <w:b/>
                <w:szCs w:val="28"/>
                <w:lang w:val="en-US"/>
              </w:rPr>
            </w:pPr>
            <w:r w:rsidRPr="00456A51">
              <w:rPr>
                <w:rFonts w:eastAsia="Calibri"/>
                <w:b/>
                <w:szCs w:val="28"/>
                <w:lang w:val="en-US"/>
              </w:rPr>
              <w:t>Trả kết quả giải quyết thủ tục hành chính</w:t>
            </w:r>
          </w:p>
        </w:tc>
        <w:tc>
          <w:tcPr>
            <w:tcW w:w="7957" w:type="dxa"/>
          </w:tcPr>
          <w:p w14:paraId="79C6FE1B"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Công chức tiếp nhận và trả kết quả nhập vào Sổ theo dõi hồ sơ và Phần mềm một cửa điện tử, thực hiện như sau:</w:t>
            </w:r>
          </w:p>
          <w:p w14:paraId="620F4160"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E4BEB8B"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198345F"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Trường hợp nhận kết quả thông qua dịch vụ bưu chính công ích thì thực hiện theo hướng dẫn của Bưu điện (nếu có).</w:t>
            </w:r>
          </w:p>
          <w:p w14:paraId="071E0A8A"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 xml:space="preserve">- Trường hợp nộp hồ sơ qua dịch vụ công trực tuyến thì nhận kết quả trực tiếp tại Trung tâm </w:t>
            </w:r>
            <w:r w:rsidR="00593C3C">
              <w:rPr>
                <w:rFonts w:eastAsia="Calibri"/>
                <w:szCs w:val="28"/>
                <w:lang w:val="en-US"/>
              </w:rPr>
              <w:t>H</w:t>
            </w:r>
            <w:r w:rsidRPr="00456A51">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2687046F" w14:textId="77777777" w:rsidR="006C0DA9" w:rsidRPr="00456A51" w:rsidRDefault="006C0DA9" w:rsidP="00456A51">
            <w:pPr>
              <w:spacing w:before="120" w:after="120" w:line="240" w:lineRule="auto"/>
              <w:ind w:firstLine="335"/>
              <w:rPr>
                <w:rFonts w:eastAsia="Calibri"/>
                <w:szCs w:val="28"/>
                <w:lang w:val="en-US"/>
              </w:rPr>
            </w:pPr>
            <w:r w:rsidRPr="00456A51">
              <w:rPr>
                <w:rFonts w:eastAsia="Calibri"/>
                <w:szCs w:val="28"/>
                <w:lang w:val="en-US"/>
              </w:rPr>
              <w:t>Thời gian trả kết quả: Sáng: từ 07 giờ đến 11 giờ 30 phút; Chiều: từ 13 giờ 30 phút đến 17 giờ của các ngày làm việc.</w:t>
            </w:r>
          </w:p>
        </w:tc>
        <w:tc>
          <w:tcPr>
            <w:tcW w:w="2694" w:type="dxa"/>
            <w:vAlign w:val="center"/>
          </w:tcPr>
          <w:p w14:paraId="24C1E7EC" w14:textId="77777777" w:rsidR="006C0DA9" w:rsidRPr="00456A51" w:rsidRDefault="006C0DA9" w:rsidP="00D2128E">
            <w:pPr>
              <w:spacing w:before="120" w:after="120" w:line="240" w:lineRule="auto"/>
              <w:rPr>
                <w:rFonts w:eastAsia="Calibri"/>
                <w:szCs w:val="28"/>
                <w:lang w:val="en-US"/>
              </w:rPr>
            </w:pPr>
            <w:r w:rsidRPr="00456A51">
              <w:rPr>
                <w:rFonts w:eastAsia="Calibri"/>
                <w:szCs w:val="28"/>
                <w:lang w:val="en-US"/>
              </w:rPr>
              <w:t xml:space="preserve">0,5 ngày </w:t>
            </w:r>
          </w:p>
        </w:tc>
      </w:tr>
    </w:tbl>
    <w:p w14:paraId="7F7D9FE0" w14:textId="77777777" w:rsidR="00456A51" w:rsidRPr="009D24D2" w:rsidRDefault="00456A51" w:rsidP="00456A51">
      <w:pPr>
        <w:tabs>
          <w:tab w:val="left" w:pos="1134"/>
        </w:tabs>
        <w:spacing w:before="120" w:after="120" w:line="240" w:lineRule="auto"/>
        <w:ind w:left="567"/>
        <w:rPr>
          <w:rFonts w:eastAsia="Calibri"/>
          <w:b/>
          <w:szCs w:val="28"/>
        </w:rPr>
      </w:pPr>
      <w:r w:rsidRPr="009D24D2">
        <w:rPr>
          <w:rFonts w:eastAsia="Calibri"/>
          <w:b/>
          <w:szCs w:val="28"/>
        </w:rPr>
        <w:t>4.2 Thành phần, số lượng hồ sơ</w:t>
      </w:r>
    </w:p>
    <w:p w14:paraId="116B461F" w14:textId="77777777" w:rsidR="00456A51" w:rsidRPr="009D24D2" w:rsidRDefault="00456A51" w:rsidP="00456A51">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5B6DBC8C" w14:textId="77777777" w:rsidR="00456A51" w:rsidRPr="009D24D2" w:rsidRDefault="00456A51" w:rsidP="00456A51">
      <w:pPr>
        <w:spacing w:before="120" w:after="120" w:line="240" w:lineRule="auto"/>
        <w:ind w:firstLine="567"/>
        <w:rPr>
          <w:rFonts w:eastAsia="Calibri"/>
          <w:b/>
          <w:szCs w:val="28"/>
        </w:rPr>
      </w:pPr>
      <w:r w:rsidRPr="009D24D2">
        <w:rPr>
          <w:rFonts w:eastAsia="Calibri"/>
          <w:b/>
          <w:szCs w:val="28"/>
          <w:shd w:val="clear" w:color="auto" w:fill="FFFFFF"/>
        </w:rPr>
        <w:t xml:space="preserve">* Trường hợp Đăng ký thành lập </w:t>
      </w:r>
      <w:r w:rsidRPr="009D24D2">
        <w:rPr>
          <w:rFonts w:eastAsia="Calibri"/>
          <w:b/>
          <w:szCs w:val="28"/>
        </w:rPr>
        <w:t>cơ sở trợ giúp xã hội ngoài công lập</w:t>
      </w:r>
    </w:p>
    <w:p w14:paraId="1BE723EC" w14:textId="77777777" w:rsidR="00456A51" w:rsidRPr="009D24D2" w:rsidRDefault="00456A51" w:rsidP="00456A51">
      <w:pPr>
        <w:spacing w:before="120" w:after="120" w:line="240" w:lineRule="auto"/>
        <w:ind w:firstLine="567"/>
        <w:rPr>
          <w:rFonts w:eastAsia="Batang"/>
          <w:szCs w:val="28"/>
          <w:bdr w:val="none" w:sz="0" w:space="0" w:color="auto" w:frame="1"/>
          <w:lang w:eastAsia="vi-VN"/>
        </w:rPr>
      </w:pPr>
      <w:r w:rsidRPr="009D24D2">
        <w:rPr>
          <w:rFonts w:eastAsia="Calibri"/>
          <w:szCs w:val="28"/>
        </w:rPr>
        <w:t xml:space="preserve">- Tờ khai đăng ký thành lập theo mẫu 06 tại Phụ lục ban hành kèm theo </w:t>
      </w:r>
      <w:r w:rsidRPr="00456A51">
        <w:rPr>
          <w:rFonts w:eastAsia="Batang"/>
          <w:szCs w:val="28"/>
          <w:bdr w:val="none" w:sz="0" w:space="0" w:color="auto" w:frame="1"/>
          <w:lang w:eastAsia="vi-VN"/>
        </w:rPr>
        <w:t>Nghị định</w:t>
      </w:r>
      <w:r w:rsidRPr="009D24D2">
        <w:rPr>
          <w:rFonts w:eastAsia="Batang"/>
          <w:szCs w:val="28"/>
          <w:bdr w:val="none" w:sz="0" w:space="0" w:color="auto" w:frame="1"/>
          <w:lang w:eastAsia="vi-VN"/>
        </w:rPr>
        <w:t xml:space="preserve"> số</w:t>
      </w:r>
      <w:r w:rsidRPr="00456A51">
        <w:rPr>
          <w:rFonts w:eastAsia="Batang"/>
          <w:szCs w:val="28"/>
          <w:bdr w:val="none" w:sz="0" w:space="0" w:color="auto" w:frame="1"/>
          <w:lang w:eastAsia="vi-VN"/>
        </w:rPr>
        <w:t xml:space="preserve"> 103/2017/NĐ-CP</w:t>
      </w:r>
      <w:r w:rsidRPr="009D24D2">
        <w:rPr>
          <w:rFonts w:eastAsia="Batang"/>
          <w:szCs w:val="28"/>
          <w:bdr w:val="none" w:sz="0" w:space="0" w:color="auto" w:frame="1"/>
          <w:lang w:eastAsia="vi-VN"/>
        </w:rPr>
        <w:t>.</w:t>
      </w:r>
    </w:p>
    <w:p w14:paraId="0D59DF24" w14:textId="77777777" w:rsidR="00456A51" w:rsidRPr="009D24D2" w:rsidRDefault="00456A51" w:rsidP="00456A51">
      <w:pPr>
        <w:spacing w:before="120" w:after="120" w:line="240" w:lineRule="auto"/>
        <w:ind w:firstLine="567"/>
        <w:rPr>
          <w:rFonts w:eastAsia="Batang"/>
          <w:szCs w:val="28"/>
          <w:bdr w:val="none" w:sz="0" w:space="0" w:color="auto" w:frame="1"/>
          <w:lang w:eastAsia="vi-VN"/>
        </w:rPr>
      </w:pPr>
      <w:r w:rsidRPr="009D24D2">
        <w:rPr>
          <w:rFonts w:eastAsia="Batang"/>
          <w:szCs w:val="28"/>
          <w:bdr w:val="none" w:sz="0" w:space="0" w:color="auto" w:frame="1"/>
          <w:lang w:eastAsia="vi-VN"/>
        </w:rPr>
        <w:t>- Phương án thành lập cơ sở.</w:t>
      </w:r>
    </w:p>
    <w:p w14:paraId="4BD229B7" w14:textId="77777777" w:rsidR="00456A51" w:rsidRPr="009D24D2" w:rsidRDefault="00456A51" w:rsidP="00456A51">
      <w:pPr>
        <w:spacing w:before="120" w:after="120" w:line="240" w:lineRule="auto"/>
        <w:ind w:firstLine="567"/>
        <w:rPr>
          <w:rFonts w:eastAsia="Batang"/>
          <w:szCs w:val="28"/>
          <w:bdr w:val="none" w:sz="0" w:space="0" w:color="auto" w:frame="1"/>
          <w:lang w:eastAsia="vi-VN"/>
        </w:rPr>
      </w:pPr>
      <w:r w:rsidRPr="009D24D2">
        <w:rPr>
          <w:rFonts w:eastAsia="Batang"/>
          <w:szCs w:val="28"/>
          <w:bdr w:val="none" w:sz="0" w:space="0" w:color="auto" w:frame="1"/>
          <w:lang w:eastAsia="vi-VN"/>
        </w:rPr>
        <w:t xml:space="preserve">- Dự thảo quy chế hoạt động của cơ sở theo mẫu 03b tại </w:t>
      </w:r>
      <w:r w:rsidRPr="009D24D2">
        <w:rPr>
          <w:rFonts w:eastAsia="Calibri"/>
          <w:szCs w:val="28"/>
        </w:rPr>
        <w:t xml:space="preserve">Phụ lục ban hành kèm theo </w:t>
      </w:r>
      <w:r w:rsidRPr="00456A51">
        <w:rPr>
          <w:rFonts w:eastAsia="Batang"/>
          <w:szCs w:val="28"/>
          <w:bdr w:val="none" w:sz="0" w:space="0" w:color="auto" w:frame="1"/>
          <w:lang w:eastAsia="vi-VN"/>
        </w:rPr>
        <w:t>Nghị định</w:t>
      </w:r>
      <w:r w:rsidRPr="009D24D2">
        <w:rPr>
          <w:rFonts w:eastAsia="Batang"/>
          <w:szCs w:val="28"/>
          <w:bdr w:val="none" w:sz="0" w:space="0" w:color="auto" w:frame="1"/>
          <w:lang w:eastAsia="vi-VN"/>
        </w:rPr>
        <w:t xml:space="preserve"> số</w:t>
      </w:r>
      <w:r w:rsidRPr="00456A51">
        <w:rPr>
          <w:rFonts w:eastAsia="Batang"/>
          <w:szCs w:val="28"/>
          <w:bdr w:val="none" w:sz="0" w:space="0" w:color="auto" w:frame="1"/>
          <w:lang w:eastAsia="vi-VN"/>
        </w:rPr>
        <w:t xml:space="preserve"> 103/2017/NĐ-CP</w:t>
      </w:r>
      <w:r w:rsidRPr="009D24D2">
        <w:rPr>
          <w:rFonts w:eastAsia="Batang"/>
          <w:szCs w:val="28"/>
          <w:bdr w:val="none" w:sz="0" w:space="0" w:color="auto" w:frame="1"/>
          <w:lang w:eastAsia="vi-VN"/>
        </w:rPr>
        <w:t>.</w:t>
      </w:r>
    </w:p>
    <w:p w14:paraId="58972FD0" w14:textId="77777777" w:rsidR="00456A51" w:rsidRPr="009D24D2" w:rsidRDefault="00456A51" w:rsidP="00456A51">
      <w:pPr>
        <w:spacing w:before="120" w:after="120" w:line="240" w:lineRule="auto"/>
        <w:ind w:firstLine="567"/>
        <w:rPr>
          <w:rFonts w:eastAsia="Batang"/>
          <w:szCs w:val="28"/>
          <w:bdr w:val="none" w:sz="0" w:space="0" w:color="auto" w:frame="1"/>
          <w:lang w:eastAsia="vi-VN"/>
        </w:rPr>
      </w:pPr>
      <w:r w:rsidRPr="009D24D2">
        <w:rPr>
          <w:rFonts w:eastAsia="Batang"/>
          <w:szCs w:val="28"/>
          <w:bdr w:val="none" w:sz="0" w:space="0" w:color="auto" w:frame="1"/>
          <w:lang w:eastAsia="vi-VN"/>
        </w:rPr>
        <w:t>- Bản sao chứng thực đối với giấy tờ họp pháp về quyền sử dụng đất, quyền sở hữu nhà ở hoặc hợp đồng thuê, mượn đất đai cơ sở vật chất và tài sản gắn liền với đất phục vụ cho hoạt động của cơ sở</w:t>
      </w:r>
    </w:p>
    <w:p w14:paraId="3B1232B4"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Batang"/>
          <w:szCs w:val="28"/>
          <w:bdr w:val="none" w:sz="0" w:space="0" w:color="auto" w:frame="1"/>
          <w:lang w:eastAsia="vi-VN"/>
        </w:rPr>
        <w:t>- Phiếu lý lịch tư pháp sáng lập viên.</w:t>
      </w:r>
    </w:p>
    <w:p w14:paraId="442FEBB2" w14:textId="77777777" w:rsidR="00456A51" w:rsidRPr="00456A51" w:rsidRDefault="00456A51" w:rsidP="00456A51">
      <w:pPr>
        <w:shd w:val="clear" w:color="auto" w:fill="FFFFFF"/>
        <w:spacing w:before="120" w:after="120" w:line="240" w:lineRule="auto"/>
        <w:ind w:firstLine="567"/>
        <w:jc w:val="left"/>
        <w:rPr>
          <w:rFonts w:eastAsia="Times New Roman"/>
          <w:szCs w:val="28"/>
          <w:lang w:eastAsia="vi-VN"/>
        </w:rPr>
      </w:pPr>
      <w:r w:rsidRPr="009D24D2">
        <w:rPr>
          <w:rFonts w:eastAsia="Times New Roman"/>
          <w:szCs w:val="28"/>
          <w:lang w:eastAsia="vi-VN"/>
        </w:rPr>
        <w:t>-</w:t>
      </w:r>
      <w:r w:rsidRPr="00456A51">
        <w:rPr>
          <w:rFonts w:eastAsia="Times New Roman"/>
          <w:szCs w:val="28"/>
          <w:lang w:eastAsia="vi-VN"/>
        </w:rPr>
        <w:t xml:space="preserve"> Bản sao các giấy tờ sau đây:</w:t>
      </w:r>
    </w:p>
    <w:p w14:paraId="7D71F05D" w14:textId="77777777" w:rsidR="00456A51" w:rsidRPr="00456A51" w:rsidRDefault="00456A51" w:rsidP="00456A51">
      <w:pPr>
        <w:shd w:val="clear" w:color="auto" w:fill="FFFFFF"/>
        <w:spacing w:before="120" w:after="120" w:line="240" w:lineRule="auto"/>
        <w:ind w:firstLine="567"/>
        <w:jc w:val="left"/>
        <w:rPr>
          <w:rFonts w:eastAsia="Times New Roman"/>
          <w:szCs w:val="28"/>
          <w:lang w:eastAsia="vi-VN"/>
        </w:rPr>
      </w:pPr>
      <w:r w:rsidRPr="00456A51">
        <w:rPr>
          <w:rFonts w:eastAsia="Times New Roman"/>
          <w:szCs w:val="28"/>
          <w:lang w:eastAsia="vi-VN"/>
        </w:rPr>
        <w:t>+ Thẻ căn cước công dân hoặc giấy chứng minh nhân dân. Đối với sáng lập viên là cá nhân nước ngoài, hộ chiếu hoặc chứng thực cá nhân hợp pháp khác của các sáng lập viên;</w:t>
      </w:r>
    </w:p>
    <w:p w14:paraId="171F24C9" w14:textId="77777777" w:rsidR="00456A51" w:rsidRPr="00456A51" w:rsidRDefault="00456A51" w:rsidP="00456A51">
      <w:pPr>
        <w:shd w:val="clear" w:color="auto" w:fill="FFFFFF"/>
        <w:spacing w:before="120" w:after="120" w:line="240" w:lineRule="auto"/>
        <w:ind w:firstLine="567"/>
        <w:jc w:val="left"/>
        <w:rPr>
          <w:rFonts w:eastAsia="Times New Roman"/>
          <w:szCs w:val="28"/>
          <w:lang w:eastAsia="vi-VN"/>
        </w:rPr>
      </w:pPr>
      <w:r w:rsidRPr="00456A51">
        <w:rPr>
          <w:rFonts w:eastAsia="Times New Roman"/>
          <w:szCs w:val="28"/>
          <w:lang w:eastAsia="vi-VN"/>
        </w:rPr>
        <w:t>+ Quyết định thành lập hoặc tài liệu tương đương khác của tổ chức và văn bản ủy quyền; thẻ căn cước công dân hoặc giấy chứng minh nhân dân hoặc hộ chiếu, chứng thực cá nhân hợp pháp khác của người đại diện theo ủy quyền của tổ chức.</w:t>
      </w:r>
    </w:p>
    <w:p w14:paraId="20D2F662" w14:textId="77777777" w:rsidR="00456A51" w:rsidRPr="00456A51" w:rsidRDefault="00456A51" w:rsidP="00456A51">
      <w:pPr>
        <w:shd w:val="clear" w:color="auto" w:fill="FFFFFF"/>
        <w:spacing w:before="120" w:after="120" w:line="240" w:lineRule="auto"/>
        <w:jc w:val="left"/>
        <w:rPr>
          <w:rFonts w:eastAsia="Times New Roman"/>
          <w:szCs w:val="28"/>
          <w:lang w:eastAsia="vi-VN"/>
        </w:rPr>
      </w:pPr>
      <w:r w:rsidRPr="00456A51">
        <w:rPr>
          <w:rFonts w:eastAsia="Times New Roman"/>
          <w:szCs w:val="28"/>
          <w:lang w:eastAsia="vi-VN"/>
        </w:rPr>
        <w:t>Đối với sáng lập viên là tổ chức nước ngoài thì bản sao quyết định thành lập hoặc tài liệu tương đương phải được hợp pháp hóa lãnh sự.</w:t>
      </w:r>
    </w:p>
    <w:p w14:paraId="5842CC64" w14:textId="77777777" w:rsidR="00456A51" w:rsidRPr="00456A51" w:rsidRDefault="00456A51" w:rsidP="00456A51">
      <w:pPr>
        <w:spacing w:before="120" w:after="120" w:line="240" w:lineRule="auto"/>
        <w:ind w:firstLine="567"/>
        <w:rPr>
          <w:rFonts w:eastAsia="Times New Roman"/>
          <w:szCs w:val="28"/>
          <w:lang w:eastAsia="vi-VN"/>
        </w:rPr>
      </w:pPr>
      <w:r w:rsidRPr="00456A51">
        <w:rPr>
          <w:rFonts w:eastAsia="Calibri"/>
          <w:b/>
          <w:szCs w:val="28"/>
          <w:shd w:val="clear" w:color="auto" w:fill="FFFFFF"/>
        </w:rPr>
        <w:t xml:space="preserve">* Trường hợp Đăng ký </w:t>
      </w:r>
      <w:r w:rsidRPr="00456A51">
        <w:rPr>
          <w:rFonts w:eastAsia="Calibri"/>
          <w:b/>
          <w:szCs w:val="28"/>
        </w:rPr>
        <w:t>thay đổi nội dung hoặc cấp lại giấy chứng nhận đăng ký thành lập cơ sở trợ giúp xã hội ngoài công lập</w:t>
      </w:r>
    </w:p>
    <w:p w14:paraId="15A7FA6A" w14:textId="77777777" w:rsidR="00456A51" w:rsidRPr="00456A51" w:rsidRDefault="00456A51" w:rsidP="00456A51">
      <w:pPr>
        <w:spacing w:before="120" w:after="120" w:line="240" w:lineRule="auto"/>
        <w:ind w:firstLine="567"/>
        <w:rPr>
          <w:rFonts w:eastAsia="Calibri"/>
          <w:szCs w:val="28"/>
          <w:shd w:val="clear" w:color="auto" w:fill="FFFFFF"/>
        </w:rPr>
      </w:pPr>
      <w:r w:rsidRPr="00456A51">
        <w:rPr>
          <w:rFonts w:eastAsia="Calibri"/>
          <w:szCs w:val="28"/>
          <w:shd w:val="clear" w:color="auto" w:fill="FFFFFF"/>
        </w:rPr>
        <w:t>- Văn bản đề nghị về việc đăng ký thay đổi nội dung hoặc cấp lại giấy chứng nhận đăng ký thành lập của cơ sở.</w:t>
      </w:r>
    </w:p>
    <w:p w14:paraId="683E5F11" w14:textId="77777777" w:rsidR="00456A51" w:rsidRPr="00456A51" w:rsidRDefault="00456A51" w:rsidP="00456A51">
      <w:pPr>
        <w:spacing w:before="120" w:after="120" w:line="240" w:lineRule="auto"/>
        <w:ind w:firstLine="567"/>
        <w:rPr>
          <w:rFonts w:eastAsia="Calibri"/>
          <w:szCs w:val="28"/>
          <w:shd w:val="clear" w:color="auto" w:fill="FFFFFF"/>
        </w:rPr>
      </w:pPr>
      <w:r w:rsidRPr="00456A51">
        <w:rPr>
          <w:rFonts w:eastAsia="Calibri"/>
          <w:szCs w:val="28"/>
          <w:shd w:val="clear" w:color="auto" w:fill="FFFFFF"/>
        </w:rPr>
        <w:t>- Bản photocopy đăng ký thành lập cơ sở đã được cấp.</w:t>
      </w:r>
    </w:p>
    <w:p w14:paraId="3BD1EF9C" w14:textId="77777777" w:rsidR="00456A51" w:rsidRPr="00456A51" w:rsidRDefault="00456A51" w:rsidP="00456A51">
      <w:pPr>
        <w:spacing w:before="120" w:after="120" w:line="240" w:lineRule="auto"/>
        <w:ind w:firstLine="567"/>
        <w:rPr>
          <w:rFonts w:eastAsia="Times New Roman"/>
          <w:szCs w:val="28"/>
        </w:rPr>
      </w:pPr>
      <w:r w:rsidRPr="00456A51">
        <w:rPr>
          <w:rFonts w:eastAsia="Times New Roman"/>
          <w:b/>
          <w:szCs w:val="28"/>
        </w:rPr>
        <w:t>b) Số lượng hồ sơ:</w:t>
      </w:r>
      <w:r w:rsidRPr="00456A51">
        <w:rPr>
          <w:rFonts w:eastAsia="Times New Roman"/>
          <w:szCs w:val="28"/>
        </w:rPr>
        <w:t xml:space="preserve"> 01 bộ.</w:t>
      </w:r>
    </w:p>
    <w:p w14:paraId="7FE204BE" w14:textId="77777777" w:rsidR="00456A51" w:rsidRPr="00456A51" w:rsidRDefault="00456A51" w:rsidP="00456A51">
      <w:pPr>
        <w:shd w:val="clear" w:color="auto" w:fill="FFFFFF"/>
        <w:tabs>
          <w:tab w:val="left" w:pos="1134"/>
        </w:tabs>
        <w:spacing w:before="120" w:after="120" w:line="240" w:lineRule="auto"/>
        <w:ind w:firstLine="567"/>
        <w:rPr>
          <w:rFonts w:eastAsia="Times New Roman"/>
          <w:szCs w:val="28"/>
        </w:rPr>
      </w:pPr>
      <w:r w:rsidRPr="009D24D2">
        <w:rPr>
          <w:rFonts w:eastAsia="Calibri"/>
          <w:b/>
          <w:szCs w:val="28"/>
        </w:rPr>
        <w:t xml:space="preserve">4.3 </w:t>
      </w:r>
      <w:r w:rsidRPr="00456A51">
        <w:rPr>
          <w:rFonts w:eastAsia="Calibri"/>
          <w:b/>
          <w:szCs w:val="28"/>
        </w:rPr>
        <w:t xml:space="preserve">Đối tượng thực hiện thủ tục hành chính: </w:t>
      </w:r>
      <w:r w:rsidRPr="00456A51">
        <w:rPr>
          <w:rFonts w:eastAsia="Times New Roman"/>
          <w:szCs w:val="28"/>
        </w:rPr>
        <w:t>Sở Lao động - Thương binh và Xã hội cấp giấy chứng nhận đăng ký thành lập cơ sở hoạt động trên phạm vi liên tỉnh hoặc liên huyện, quận, thị xã, thành phố thuộc tỉnh, thành phố, có trụ sở chính đặt tại địa phương.</w:t>
      </w:r>
    </w:p>
    <w:p w14:paraId="1CDCDB65" w14:textId="77777777" w:rsidR="00456A51" w:rsidRPr="00456A51" w:rsidRDefault="00456A51" w:rsidP="00456A51">
      <w:pPr>
        <w:tabs>
          <w:tab w:val="left" w:pos="1134"/>
        </w:tabs>
        <w:spacing w:before="120" w:after="120" w:line="240" w:lineRule="auto"/>
        <w:ind w:firstLine="567"/>
        <w:rPr>
          <w:rFonts w:eastAsia="Calibri"/>
          <w:szCs w:val="28"/>
        </w:rPr>
      </w:pPr>
      <w:r w:rsidRPr="009D24D2">
        <w:rPr>
          <w:rFonts w:eastAsia="Calibri"/>
          <w:b/>
          <w:szCs w:val="28"/>
        </w:rPr>
        <w:t xml:space="preserve">4.4 </w:t>
      </w:r>
      <w:r w:rsidRPr="00456A51">
        <w:rPr>
          <w:rFonts w:eastAsia="Calibri"/>
          <w:b/>
          <w:szCs w:val="28"/>
        </w:rPr>
        <w:t xml:space="preserve">Cơ quan giải quyết thủ tục hành chính: </w:t>
      </w:r>
      <w:r w:rsidRPr="00456A51">
        <w:rPr>
          <w:rFonts w:eastAsia="Calibri"/>
          <w:szCs w:val="28"/>
        </w:rPr>
        <w:t>Sở Lao động - Thương binh và Xã hội.</w:t>
      </w:r>
    </w:p>
    <w:p w14:paraId="5FD97A98" w14:textId="77777777" w:rsidR="00456A51" w:rsidRPr="00456A51" w:rsidRDefault="00456A51" w:rsidP="00456A51">
      <w:pPr>
        <w:shd w:val="clear" w:color="auto" w:fill="FFFFFF"/>
        <w:tabs>
          <w:tab w:val="left" w:pos="1134"/>
        </w:tabs>
        <w:spacing w:before="120" w:after="120" w:line="240" w:lineRule="auto"/>
        <w:ind w:firstLine="567"/>
        <w:rPr>
          <w:rFonts w:eastAsia="Calibri"/>
          <w:szCs w:val="28"/>
        </w:rPr>
      </w:pPr>
      <w:r w:rsidRPr="009D24D2">
        <w:rPr>
          <w:rFonts w:eastAsia="Calibri"/>
          <w:b/>
          <w:szCs w:val="28"/>
        </w:rPr>
        <w:t xml:space="preserve">4.5 </w:t>
      </w:r>
      <w:r w:rsidRPr="00456A51">
        <w:rPr>
          <w:rFonts w:eastAsia="Calibri"/>
          <w:b/>
          <w:szCs w:val="28"/>
        </w:rPr>
        <w:t xml:space="preserve">Kết quả thực hiện thủ tục hành chính: </w:t>
      </w:r>
      <w:r w:rsidRPr="00456A51">
        <w:rPr>
          <w:rFonts w:eastAsia="Calibri"/>
          <w:szCs w:val="28"/>
          <w:shd w:val="clear" w:color="auto" w:fill="FFFFFF"/>
        </w:rPr>
        <w:t>Giấy chứng nhận đăng ký thành lập</w:t>
      </w:r>
      <w:r w:rsidRPr="00456A51">
        <w:rPr>
          <w:rFonts w:eastAsia="Calibri"/>
          <w:szCs w:val="28"/>
        </w:rPr>
        <w:t xml:space="preserve"> hoặc </w:t>
      </w:r>
      <w:r w:rsidRPr="00456A51">
        <w:rPr>
          <w:rFonts w:eastAsia="Times New Roman"/>
          <w:szCs w:val="28"/>
        </w:rPr>
        <w:t>Giấy chứng nhận đăng ký thành lập mới.</w:t>
      </w:r>
    </w:p>
    <w:p w14:paraId="35410F4F" w14:textId="77777777" w:rsidR="00456A51" w:rsidRPr="00456A51" w:rsidRDefault="00456A51" w:rsidP="00456A51">
      <w:pPr>
        <w:tabs>
          <w:tab w:val="left" w:pos="1134"/>
        </w:tabs>
        <w:spacing w:before="120" w:after="120" w:line="240" w:lineRule="auto"/>
        <w:ind w:left="567"/>
        <w:rPr>
          <w:rFonts w:eastAsia="Times New Roman"/>
          <w:szCs w:val="28"/>
        </w:rPr>
      </w:pPr>
      <w:r w:rsidRPr="009D24D2">
        <w:rPr>
          <w:rFonts w:eastAsia="Times New Roman"/>
          <w:b/>
          <w:szCs w:val="28"/>
        </w:rPr>
        <w:t xml:space="preserve">4.6 </w:t>
      </w:r>
      <w:r w:rsidRPr="00456A51">
        <w:rPr>
          <w:rFonts w:eastAsia="Times New Roman"/>
          <w:b/>
          <w:szCs w:val="28"/>
        </w:rPr>
        <w:t xml:space="preserve">Phí, lệ phí: </w:t>
      </w:r>
      <w:r w:rsidRPr="00456A51">
        <w:rPr>
          <w:rFonts w:eastAsia="Times New Roman"/>
          <w:szCs w:val="28"/>
        </w:rPr>
        <w:t>Không.</w:t>
      </w:r>
    </w:p>
    <w:p w14:paraId="1BF5075E" w14:textId="77777777" w:rsidR="00456A51" w:rsidRPr="00456A51" w:rsidRDefault="00456A51" w:rsidP="00456A51">
      <w:pPr>
        <w:tabs>
          <w:tab w:val="left" w:pos="1134"/>
        </w:tabs>
        <w:spacing w:before="120" w:after="120" w:line="240" w:lineRule="auto"/>
        <w:ind w:left="567"/>
        <w:rPr>
          <w:rFonts w:eastAsia="Times New Roman"/>
          <w:b/>
          <w:szCs w:val="28"/>
        </w:rPr>
      </w:pPr>
      <w:r w:rsidRPr="009D24D2">
        <w:rPr>
          <w:rFonts w:eastAsia="Times New Roman"/>
          <w:b/>
          <w:szCs w:val="28"/>
        </w:rPr>
        <w:t xml:space="preserve">4.7 </w:t>
      </w:r>
      <w:r w:rsidRPr="00456A51">
        <w:rPr>
          <w:rFonts w:eastAsia="Times New Roman"/>
          <w:b/>
          <w:szCs w:val="28"/>
        </w:rPr>
        <w:t xml:space="preserve">Tên mẫu đơn, mẫu tờ khai: </w:t>
      </w:r>
    </w:p>
    <w:p w14:paraId="2228676F" w14:textId="77777777" w:rsidR="00456A51" w:rsidRPr="00456A51" w:rsidRDefault="00456A51" w:rsidP="00456A51">
      <w:pPr>
        <w:shd w:val="clear" w:color="auto" w:fill="FFFFFF"/>
        <w:spacing w:before="120" w:after="120" w:line="240" w:lineRule="auto"/>
        <w:ind w:firstLine="567"/>
        <w:rPr>
          <w:rFonts w:eastAsia="Times New Roman"/>
          <w:szCs w:val="28"/>
        </w:rPr>
      </w:pPr>
      <w:r w:rsidRPr="00456A51">
        <w:rPr>
          <w:rFonts w:eastAsia="Times New Roman"/>
          <w:szCs w:val="28"/>
        </w:rPr>
        <w:t>- Tờ khai đăng ký thành lập (Mẫu số 06 tại Phụ lục ban hành kèm theo Nghị định 103/2016/NĐ-CP).</w:t>
      </w:r>
    </w:p>
    <w:p w14:paraId="0314CF57" w14:textId="77777777" w:rsidR="00456A51" w:rsidRPr="00456A51" w:rsidRDefault="00456A51" w:rsidP="00456A51">
      <w:pPr>
        <w:shd w:val="clear" w:color="auto" w:fill="FFFFFF"/>
        <w:spacing w:before="120" w:after="120" w:line="240" w:lineRule="auto"/>
        <w:ind w:firstLine="567"/>
        <w:rPr>
          <w:rFonts w:eastAsia="Times New Roman"/>
          <w:i/>
          <w:szCs w:val="28"/>
          <w:shd w:val="clear" w:color="auto" w:fill="FFFFFF"/>
        </w:rPr>
      </w:pPr>
      <w:r w:rsidRPr="00456A51">
        <w:rPr>
          <w:rFonts w:eastAsia="Times New Roman"/>
          <w:szCs w:val="28"/>
        </w:rPr>
        <w:t>- Quy chế hoạt động của cơ sở trợ giúp xã hội (Mẫu số 03b tại Phụ lục ban hành kèm theo Nghị định 103/2016/NĐ-CP).</w:t>
      </w:r>
    </w:p>
    <w:p w14:paraId="5062F10E" w14:textId="77777777" w:rsidR="00456A51" w:rsidRPr="00456A51" w:rsidRDefault="00456A51" w:rsidP="00456A51">
      <w:pPr>
        <w:tabs>
          <w:tab w:val="left" w:pos="1134"/>
        </w:tabs>
        <w:spacing w:before="120" w:after="120" w:line="240" w:lineRule="auto"/>
        <w:ind w:left="567"/>
        <w:rPr>
          <w:rFonts w:eastAsia="Times New Roman"/>
          <w:b/>
          <w:szCs w:val="28"/>
        </w:rPr>
      </w:pPr>
      <w:r w:rsidRPr="009D24D2">
        <w:rPr>
          <w:rFonts w:eastAsia="Times New Roman"/>
          <w:b/>
          <w:szCs w:val="28"/>
        </w:rPr>
        <w:t xml:space="preserve">4.8 </w:t>
      </w:r>
      <w:r w:rsidRPr="00456A51">
        <w:rPr>
          <w:rFonts w:eastAsia="Times New Roman"/>
          <w:b/>
          <w:szCs w:val="28"/>
        </w:rPr>
        <w:t xml:space="preserve">Yêu cầu, điều kiện thực hiện thủ tục hành chính: </w:t>
      </w:r>
    </w:p>
    <w:p w14:paraId="7EC6859E" w14:textId="77777777" w:rsidR="00456A51" w:rsidRPr="00456A51" w:rsidRDefault="00456A51" w:rsidP="00456A51">
      <w:pPr>
        <w:shd w:val="clear" w:color="auto" w:fill="FFFFFF"/>
        <w:spacing w:before="120" w:after="120" w:line="240" w:lineRule="auto"/>
        <w:ind w:firstLine="567"/>
        <w:jc w:val="left"/>
        <w:rPr>
          <w:rFonts w:eastAsia="Times New Roman"/>
          <w:szCs w:val="28"/>
        </w:rPr>
      </w:pPr>
      <w:r w:rsidRPr="00456A51">
        <w:rPr>
          <w:rFonts w:eastAsia="Times New Roman"/>
          <w:szCs w:val="28"/>
        </w:rPr>
        <w:t>* Trường hợp cấp giấy chứng nhận đăng ký thành lập:</w:t>
      </w:r>
    </w:p>
    <w:p w14:paraId="210105F2" w14:textId="77777777" w:rsidR="00456A51" w:rsidRPr="00456A51" w:rsidRDefault="00456A51" w:rsidP="00456A51">
      <w:pPr>
        <w:shd w:val="clear" w:color="auto" w:fill="FFFFFF"/>
        <w:spacing w:before="120" w:after="120" w:line="240" w:lineRule="auto"/>
        <w:ind w:firstLine="567"/>
        <w:rPr>
          <w:rFonts w:eastAsia="Times New Roman"/>
          <w:szCs w:val="28"/>
        </w:rPr>
      </w:pPr>
      <w:r w:rsidRPr="00456A51">
        <w:rPr>
          <w:rFonts w:eastAsia="Times New Roman"/>
          <w:szCs w:val="28"/>
        </w:rPr>
        <w:t>- Về tên của cơ sở: Cơ sở có tên gọi bằng tiếng Việt và tiếng nước ngoài, biểu tượng riêng (nếu có). Tên và biểu tượng của cơ sở phải đáp ứng các điều kiện: Không trùng lắp hoặc gây nhầm lẫn với tên hoặc biểu tượng của cơ sở khác đã được đăng ký trước đó; không vi phạm truyền thống lịch sử, văn hóa, đạo đức và thuần phong mỹ tục của dân tộc.</w:t>
      </w:r>
    </w:p>
    <w:p w14:paraId="3F4DDF05" w14:textId="77777777" w:rsidR="00456A51" w:rsidRPr="00456A51" w:rsidRDefault="00456A51" w:rsidP="00456A51">
      <w:pPr>
        <w:spacing w:before="120" w:after="120" w:line="240" w:lineRule="auto"/>
        <w:ind w:firstLine="567"/>
        <w:rPr>
          <w:rFonts w:eastAsia="Times New Roman"/>
          <w:szCs w:val="28"/>
        </w:rPr>
      </w:pPr>
      <w:r w:rsidRPr="00456A51">
        <w:rPr>
          <w:rFonts w:eastAsia="Times New Roman"/>
          <w:szCs w:val="28"/>
        </w:rPr>
        <w:t>- Có hồ sơ đăng ký thành lập hợp lệ theo quy định.</w:t>
      </w:r>
    </w:p>
    <w:p w14:paraId="29718EF2" w14:textId="77777777" w:rsidR="00456A51" w:rsidRPr="00456A51" w:rsidRDefault="00456A51" w:rsidP="00456A51">
      <w:pPr>
        <w:shd w:val="clear" w:color="auto" w:fill="FFFFFF"/>
        <w:spacing w:before="120" w:after="120" w:line="240" w:lineRule="auto"/>
        <w:ind w:firstLine="567"/>
        <w:jc w:val="left"/>
        <w:rPr>
          <w:rFonts w:eastAsia="Times New Roman"/>
          <w:szCs w:val="28"/>
        </w:rPr>
      </w:pPr>
      <w:r w:rsidRPr="00456A51">
        <w:rPr>
          <w:rFonts w:eastAsia="Times New Roman"/>
          <w:szCs w:val="28"/>
        </w:rPr>
        <w:t xml:space="preserve">* Trường hợp </w:t>
      </w:r>
      <w:r w:rsidRPr="00456A51">
        <w:rPr>
          <w:rFonts w:eastAsia="Calibri"/>
          <w:szCs w:val="28"/>
        </w:rPr>
        <w:t>thay đổi nội dung hoặc cấp lại giấy chứng nhận đăng ký thành lập</w:t>
      </w:r>
    </w:p>
    <w:p w14:paraId="0485A260"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szCs w:val="28"/>
        </w:rPr>
        <w:t>Cơ sở trợ giúp xã hội có nhu cầu thay đổi nội dung giấy chứng nhận đăng ký thành lập hoặc cấp lại giấy chứng nhận.</w:t>
      </w:r>
    </w:p>
    <w:p w14:paraId="15B2E2CB" w14:textId="77777777" w:rsidR="00456A51" w:rsidRPr="009D24D2" w:rsidRDefault="00456A51" w:rsidP="00456A51">
      <w:pPr>
        <w:tabs>
          <w:tab w:val="left" w:pos="1134"/>
        </w:tabs>
        <w:spacing w:before="120" w:after="120" w:line="240" w:lineRule="auto"/>
        <w:ind w:left="567"/>
        <w:textAlignment w:val="baseline"/>
        <w:rPr>
          <w:rFonts w:eastAsia="Times New Roman"/>
          <w:b/>
          <w:szCs w:val="28"/>
        </w:rPr>
      </w:pPr>
      <w:r w:rsidRPr="009D24D2">
        <w:rPr>
          <w:rFonts w:eastAsia="Times New Roman"/>
          <w:b/>
          <w:szCs w:val="28"/>
        </w:rPr>
        <w:t>4.9 Căn cứ pháp lý của thủ tục hành chính</w:t>
      </w:r>
    </w:p>
    <w:p w14:paraId="0AB335C7" w14:textId="77777777" w:rsidR="00456A51" w:rsidRPr="009D24D2" w:rsidRDefault="00456A51" w:rsidP="00456A51">
      <w:pPr>
        <w:shd w:val="clear" w:color="auto" w:fill="FFFFFF"/>
        <w:spacing w:before="120" w:after="120" w:line="240" w:lineRule="auto"/>
        <w:ind w:firstLine="567"/>
        <w:textAlignment w:val="baseline"/>
        <w:rPr>
          <w:rFonts w:eastAsia="Calibri"/>
          <w:szCs w:val="28"/>
          <w:lang w:eastAsia="vi-VN"/>
        </w:rPr>
      </w:pPr>
      <w:r w:rsidRPr="00456A51">
        <w:rPr>
          <w:rFonts w:eastAsia="Calibri"/>
          <w:szCs w:val="28"/>
          <w:lang w:val="hr-HR"/>
        </w:rPr>
        <w:t xml:space="preserve">- Điều 15, 17, 18, 19, 20 Chương III, </w:t>
      </w:r>
      <w:r w:rsidRPr="00456A51">
        <w:rPr>
          <w:rFonts w:eastAsia="Batang"/>
          <w:szCs w:val="28"/>
          <w:bdr w:val="none" w:sz="0" w:space="0" w:color="auto" w:frame="1"/>
          <w:lang w:eastAsia="vi-VN"/>
        </w:rPr>
        <w:t>Nghị định</w:t>
      </w:r>
      <w:r w:rsidRPr="009D24D2">
        <w:rPr>
          <w:rFonts w:eastAsia="Batang"/>
          <w:szCs w:val="28"/>
          <w:bdr w:val="none" w:sz="0" w:space="0" w:color="auto" w:frame="1"/>
          <w:lang w:eastAsia="vi-VN"/>
        </w:rPr>
        <w:t xml:space="preserve"> số</w:t>
      </w:r>
      <w:r w:rsidRPr="00456A51">
        <w:rPr>
          <w:rFonts w:eastAsia="Batang"/>
          <w:szCs w:val="28"/>
          <w:bdr w:val="none" w:sz="0" w:space="0" w:color="auto" w:frame="1"/>
          <w:lang w:eastAsia="vi-VN"/>
        </w:rPr>
        <w:t xml:space="preserve"> 103/2017/NĐ-CP</w:t>
      </w:r>
      <w:r w:rsidRPr="009D24D2">
        <w:rPr>
          <w:rFonts w:eastAsia="Calibri"/>
          <w:szCs w:val="28"/>
          <w:lang w:eastAsia="vi-VN"/>
        </w:rPr>
        <w:t xml:space="preserve"> ngày 12/9/2017 của Chính phủ quy định về thành lập, tổ chức, hoạt động, giải thể và quản lý các cơ sở trợ giúp xã hội;</w:t>
      </w:r>
    </w:p>
    <w:p w14:paraId="1822D755" w14:textId="77777777" w:rsidR="00456A51" w:rsidRPr="009D24D2" w:rsidRDefault="00456A51" w:rsidP="00456A51">
      <w:pPr>
        <w:shd w:val="clear" w:color="auto" w:fill="FFFFFF"/>
        <w:spacing w:before="120" w:after="120" w:line="240" w:lineRule="auto"/>
        <w:ind w:firstLine="567"/>
        <w:textAlignment w:val="baseline"/>
        <w:rPr>
          <w:rFonts w:eastAsia="Calibri"/>
          <w:spacing w:val="-2"/>
          <w:szCs w:val="28"/>
          <w:lang w:eastAsia="vi-VN"/>
        </w:rPr>
      </w:pPr>
      <w:r w:rsidRPr="009D24D2">
        <w:rPr>
          <w:rFonts w:eastAsia="Calibri"/>
          <w:spacing w:val="-2"/>
          <w:szCs w:val="28"/>
          <w:lang w:eastAsia="vi-VN"/>
        </w:rPr>
        <w:t>- Điều 16,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0BAB88A9" w14:textId="77777777" w:rsidR="00456A51" w:rsidRPr="00456A51" w:rsidRDefault="00456A51" w:rsidP="00456A51">
      <w:pPr>
        <w:spacing w:before="120" w:after="120" w:line="240" w:lineRule="auto"/>
        <w:ind w:left="567"/>
        <w:jc w:val="left"/>
        <w:rPr>
          <w:rFonts w:eastAsia="Calibri"/>
          <w:b/>
          <w:szCs w:val="28"/>
          <w:lang w:val="en-US" w:eastAsia="vi-VN"/>
        </w:rPr>
      </w:pPr>
      <w:r w:rsidRPr="00456A51">
        <w:rPr>
          <w:rFonts w:eastAsia="Calibri"/>
          <w:b/>
          <w:szCs w:val="28"/>
          <w:lang w:val="en-US" w:eastAsia="vi-VN"/>
        </w:rPr>
        <w:t>4.10 Lưu hồ sơ (ISO)</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1"/>
        <w:gridCol w:w="2519"/>
        <w:gridCol w:w="3827"/>
      </w:tblGrid>
      <w:tr w:rsidR="00456A51" w:rsidRPr="00456A51" w14:paraId="5EB467B5" w14:textId="77777777" w:rsidTr="00F02B5C">
        <w:trPr>
          <w:jc w:val="center"/>
        </w:trPr>
        <w:tc>
          <w:tcPr>
            <w:tcW w:w="7541" w:type="dxa"/>
          </w:tcPr>
          <w:p w14:paraId="4EA67863" w14:textId="77777777" w:rsidR="00456A51" w:rsidRPr="00456A51" w:rsidRDefault="00456A51" w:rsidP="00456A51">
            <w:pPr>
              <w:spacing w:before="60" w:after="60" w:line="240" w:lineRule="auto"/>
              <w:jc w:val="center"/>
              <w:textAlignment w:val="baseline"/>
              <w:rPr>
                <w:rFonts w:eastAsia="Calibri"/>
                <w:b/>
                <w:sz w:val="26"/>
                <w:szCs w:val="26"/>
                <w:lang w:val="en-US" w:eastAsia="vi-VN"/>
              </w:rPr>
            </w:pPr>
            <w:r w:rsidRPr="00456A51">
              <w:rPr>
                <w:rFonts w:eastAsia="Calibri"/>
                <w:b/>
                <w:sz w:val="26"/>
                <w:szCs w:val="26"/>
                <w:lang w:val="en-US" w:eastAsia="vi-VN"/>
              </w:rPr>
              <w:t>Thành phần hồ sơ lưu</w:t>
            </w:r>
          </w:p>
        </w:tc>
        <w:tc>
          <w:tcPr>
            <w:tcW w:w="2519" w:type="dxa"/>
          </w:tcPr>
          <w:p w14:paraId="63654242" w14:textId="77777777" w:rsidR="00456A51" w:rsidRPr="00456A51" w:rsidRDefault="00456A51" w:rsidP="00456A51">
            <w:pPr>
              <w:spacing w:before="60" w:after="60" w:line="240" w:lineRule="auto"/>
              <w:jc w:val="center"/>
              <w:textAlignment w:val="baseline"/>
              <w:rPr>
                <w:rFonts w:eastAsia="Calibri"/>
                <w:b/>
                <w:sz w:val="26"/>
                <w:szCs w:val="26"/>
                <w:lang w:val="en-US" w:eastAsia="vi-VN"/>
              </w:rPr>
            </w:pPr>
            <w:r w:rsidRPr="00456A51">
              <w:rPr>
                <w:rFonts w:eastAsia="Calibri"/>
                <w:b/>
                <w:sz w:val="26"/>
                <w:szCs w:val="26"/>
                <w:lang w:val="en-US" w:eastAsia="vi-VN"/>
              </w:rPr>
              <w:t>Bộ phận lưu trữ</w:t>
            </w:r>
          </w:p>
        </w:tc>
        <w:tc>
          <w:tcPr>
            <w:tcW w:w="3827" w:type="dxa"/>
          </w:tcPr>
          <w:p w14:paraId="3EABC514" w14:textId="77777777" w:rsidR="00456A51" w:rsidRPr="00456A51" w:rsidRDefault="00456A51" w:rsidP="00456A51">
            <w:pPr>
              <w:spacing w:before="60" w:after="60" w:line="240" w:lineRule="auto"/>
              <w:jc w:val="center"/>
              <w:textAlignment w:val="baseline"/>
              <w:rPr>
                <w:rFonts w:eastAsia="Calibri"/>
                <w:b/>
                <w:sz w:val="26"/>
                <w:szCs w:val="26"/>
                <w:lang w:val="en-US" w:eastAsia="vi-VN"/>
              </w:rPr>
            </w:pPr>
            <w:r w:rsidRPr="00456A51">
              <w:rPr>
                <w:rFonts w:eastAsia="Calibri"/>
                <w:b/>
                <w:sz w:val="26"/>
                <w:szCs w:val="26"/>
                <w:lang w:val="en-US" w:eastAsia="vi-VN"/>
              </w:rPr>
              <w:t>Thời gian lưu</w:t>
            </w:r>
          </w:p>
        </w:tc>
      </w:tr>
      <w:tr w:rsidR="00456A51" w:rsidRPr="00456A51" w14:paraId="74DFA711" w14:textId="77777777" w:rsidTr="00F02B5C">
        <w:trPr>
          <w:jc w:val="center"/>
        </w:trPr>
        <w:tc>
          <w:tcPr>
            <w:tcW w:w="7541" w:type="dxa"/>
          </w:tcPr>
          <w:p w14:paraId="49FB639E" w14:textId="77777777" w:rsidR="00456A51" w:rsidRPr="009D24D2" w:rsidRDefault="00456A51" w:rsidP="00456A51">
            <w:pPr>
              <w:spacing w:before="60" w:after="60" w:line="240" w:lineRule="auto"/>
              <w:textAlignment w:val="baseline"/>
              <w:rPr>
                <w:rFonts w:eastAsia="Calibri"/>
                <w:sz w:val="26"/>
                <w:szCs w:val="26"/>
                <w:lang w:eastAsia="vi-VN"/>
              </w:rPr>
            </w:pPr>
            <w:r w:rsidRPr="009D24D2">
              <w:rPr>
                <w:rFonts w:eastAsia="Calibri"/>
                <w:sz w:val="26"/>
                <w:szCs w:val="26"/>
                <w:lang w:eastAsia="vi-VN"/>
              </w:rPr>
              <w:t>- Như mục 4.2;</w:t>
            </w:r>
          </w:p>
          <w:p w14:paraId="4C298E92" w14:textId="77777777" w:rsidR="00456A51" w:rsidRPr="009D24D2" w:rsidRDefault="00456A51" w:rsidP="00456A51">
            <w:pPr>
              <w:spacing w:before="60" w:after="60" w:line="240" w:lineRule="auto"/>
              <w:textAlignment w:val="baseline"/>
              <w:rPr>
                <w:rFonts w:eastAsia="Calibri"/>
                <w:sz w:val="26"/>
                <w:szCs w:val="26"/>
                <w:lang w:eastAsia="vi-VN"/>
              </w:rPr>
            </w:pPr>
            <w:r w:rsidRPr="009D24D2">
              <w:rPr>
                <w:rFonts w:eastAsia="Calibri"/>
                <w:sz w:val="26"/>
                <w:szCs w:val="26"/>
                <w:lang w:eastAsia="vi-VN"/>
              </w:rPr>
              <w:t>- Kết quả giải quyết thủ tục hành chính hoặc Văn bản trả lời của đơn vị đối với hồ sơ không đáp ứng yêu cầu, điều kiện.</w:t>
            </w:r>
          </w:p>
        </w:tc>
        <w:tc>
          <w:tcPr>
            <w:tcW w:w="2519" w:type="dxa"/>
            <w:vAlign w:val="center"/>
          </w:tcPr>
          <w:p w14:paraId="714F5FA3" w14:textId="77777777" w:rsidR="00456A51" w:rsidRPr="009D24D2" w:rsidRDefault="00456A51" w:rsidP="00456A51">
            <w:pPr>
              <w:spacing w:before="60" w:after="60" w:line="240" w:lineRule="auto"/>
              <w:jc w:val="center"/>
              <w:textAlignment w:val="baseline"/>
              <w:rPr>
                <w:rFonts w:eastAsia="Calibri"/>
                <w:sz w:val="26"/>
                <w:szCs w:val="26"/>
                <w:lang w:eastAsia="vi-VN"/>
              </w:rPr>
            </w:pPr>
            <w:r w:rsidRPr="009D24D2">
              <w:rPr>
                <w:rFonts w:eastAsia="Calibri"/>
                <w:sz w:val="26"/>
                <w:szCs w:val="26"/>
                <w:lang w:eastAsia="vi-VN"/>
              </w:rPr>
              <w:t>Phòng Bảo trợ và Phòng, chống tệ nạn xã hội</w:t>
            </w:r>
          </w:p>
        </w:tc>
        <w:tc>
          <w:tcPr>
            <w:tcW w:w="3827" w:type="dxa"/>
            <w:vMerge w:val="restart"/>
            <w:vAlign w:val="center"/>
          </w:tcPr>
          <w:p w14:paraId="0D14DFF0" w14:textId="77777777" w:rsidR="00456A51" w:rsidRPr="009D24D2" w:rsidRDefault="00456A51" w:rsidP="00456A51">
            <w:pPr>
              <w:spacing w:before="60" w:after="60" w:line="240" w:lineRule="auto"/>
              <w:jc w:val="center"/>
              <w:textAlignment w:val="baseline"/>
              <w:rPr>
                <w:rFonts w:eastAsia="Calibri"/>
                <w:sz w:val="26"/>
                <w:szCs w:val="26"/>
                <w:lang w:eastAsia="vi-VN"/>
              </w:rPr>
            </w:pPr>
            <w:r w:rsidRPr="009D24D2">
              <w:rPr>
                <w:rFonts w:eastAsia="Calibri"/>
                <w:sz w:val="26"/>
                <w:szCs w:val="26"/>
                <w:lang w:eastAsia="vi-VN"/>
              </w:rPr>
              <w:t>Từ 05 năm, sau đó chuyển hồ sơ đến kho lưu trữ của Tỉnh.</w:t>
            </w:r>
          </w:p>
        </w:tc>
      </w:tr>
      <w:tr w:rsidR="00456A51" w:rsidRPr="00456A51" w14:paraId="195347CD" w14:textId="77777777" w:rsidTr="00F02B5C">
        <w:trPr>
          <w:jc w:val="center"/>
        </w:trPr>
        <w:tc>
          <w:tcPr>
            <w:tcW w:w="7541" w:type="dxa"/>
          </w:tcPr>
          <w:p w14:paraId="43192FCF" w14:textId="77777777" w:rsidR="00456A51" w:rsidRPr="009D24D2" w:rsidRDefault="00456A51" w:rsidP="00456A51">
            <w:pPr>
              <w:spacing w:before="60" w:after="60" w:line="240" w:lineRule="auto"/>
              <w:textAlignment w:val="baseline"/>
              <w:rPr>
                <w:rFonts w:eastAsia="Calibri"/>
                <w:sz w:val="26"/>
                <w:szCs w:val="26"/>
                <w:lang w:eastAsia="vi-VN"/>
              </w:rPr>
            </w:pPr>
            <w:r w:rsidRPr="009D24D2">
              <w:rPr>
                <w:rFonts w:eastAsia="Calibri"/>
                <w:sz w:val="26"/>
                <w:szCs w:val="26"/>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519" w:type="dxa"/>
            <w:vAlign w:val="center"/>
          </w:tcPr>
          <w:p w14:paraId="384C031F" w14:textId="77777777" w:rsidR="00456A51" w:rsidRPr="009D24D2" w:rsidRDefault="00456A51" w:rsidP="00456A51">
            <w:pPr>
              <w:spacing w:before="60" w:after="60" w:line="240" w:lineRule="auto"/>
              <w:jc w:val="center"/>
              <w:textAlignment w:val="baseline"/>
              <w:rPr>
                <w:rFonts w:eastAsia="Calibri"/>
                <w:sz w:val="26"/>
                <w:szCs w:val="26"/>
                <w:lang w:eastAsia="vi-VN"/>
              </w:rPr>
            </w:pPr>
            <w:r w:rsidRPr="009D24D2">
              <w:rPr>
                <w:rFonts w:eastAsia="Calibri"/>
                <w:sz w:val="26"/>
                <w:szCs w:val="26"/>
                <w:lang w:eastAsia="vi-VN"/>
              </w:rPr>
              <w:t>Bộ phận tiếp nhận và trả kết quả</w:t>
            </w:r>
          </w:p>
        </w:tc>
        <w:tc>
          <w:tcPr>
            <w:tcW w:w="3827" w:type="dxa"/>
            <w:vMerge/>
          </w:tcPr>
          <w:p w14:paraId="57209DD1" w14:textId="77777777" w:rsidR="00456A51" w:rsidRPr="00456A51" w:rsidRDefault="00456A51" w:rsidP="00456A51">
            <w:pPr>
              <w:spacing w:before="60" w:after="60" w:line="240" w:lineRule="auto"/>
              <w:textAlignment w:val="baseline"/>
              <w:rPr>
                <w:rFonts w:eastAsia="Calibri"/>
                <w:sz w:val="26"/>
                <w:szCs w:val="26"/>
                <w:lang w:eastAsia="vi-VN"/>
              </w:rPr>
            </w:pPr>
          </w:p>
        </w:tc>
      </w:tr>
    </w:tbl>
    <w:p w14:paraId="2AF63407" w14:textId="77777777" w:rsidR="00456A51" w:rsidRPr="009D24D2" w:rsidRDefault="00456A51" w:rsidP="00456A51">
      <w:pPr>
        <w:shd w:val="clear" w:color="auto" w:fill="FFFFFF"/>
        <w:spacing w:before="120" w:after="120" w:line="240" w:lineRule="auto"/>
        <w:jc w:val="right"/>
        <w:rPr>
          <w:rFonts w:ascii="Arial" w:eastAsia="Times New Roman" w:hAnsi="Arial" w:cs="Arial"/>
          <w:sz w:val="21"/>
          <w:szCs w:val="21"/>
        </w:rPr>
        <w:sectPr w:rsidR="00456A51" w:rsidRPr="009D24D2" w:rsidSect="005326CE">
          <w:pgSz w:w="16840" w:h="11907" w:orient="landscape" w:code="9"/>
          <w:pgMar w:top="1134" w:right="1021" w:bottom="1134" w:left="1871" w:header="709" w:footer="709" w:gutter="0"/>
          <w:cols w:space="720"/>
          <w:titlePg/>
          <w:docGrid w:linePitch="360"/>
        </w:sectPr>
      </w:pPr>
    </w:p>
    <w:p w14:paraId="4236BEFE" w14:textId="77777777" w:rsidR="00456A51" w:rsidRPr="00456A51" w:rsidRDefault="00456A51" w:rsidP="00456A51">
      <w:pPr>
        <w:shd w:val="clear" w:color="auto" w:fill="FFFFFF"/>
        <w:spacing w:before="120" w:after="120" w:line="240" w:lineRule="auto"/>
        <w:jc w:val="right"/>
        <w:rPr>
          <w:rFonts w:eastAsia="Times New Roman"/>
          <w:szCs w:val="28"/>
          <w:lang w:val="en-US"/>
        </w:rPr>
      </w:pPr>
      <w:r w:rsidRPr="00456A51">
        <w:rPr>
          <w:rFonts w:eastAsia="Times New Roman"/>
          <w:szCs w:val="28"/>
          <w:lang w:val="en-US"/>
        </w:rPr>
        <w:t>Mẫu số 03b</w:t>
      </w:r>
    </w:p>
    <w:tbl>
      <w:tblPr>
        <w:tblW w:w="9592" w:type="dxa"/>
        <w:jc w:val="center"/>
        <w:shd w:val="clear" w:color="auto" w:fill="FFFFFF"/>
        <w:tblCellMar>
          <w:left w:w="0" w:type="dxa"/>
          <w:right w:w="0" w:type="dxa"/>
        </w:tblCellMar>
        <w:tblLook w:val="04A0" w:firstRow="1" w:lastRow="0" w:firstColumn="1" w:lastColumn="0" w:noHBand="0" w:noVBand="1"/>
      </w:tblPr>
      <w:tblGrid>
        <w:gridCol w:w="3510"/>
        <w:gridCol w:w="6082"/>
      </w:tblGrid>
      <w:tr w:rsidR="00456A51" w:rsidRPr="00456A51" w14:paraId="60D220B1" w14:textId="77777777" w:rsidTr="00F02B5C">
        <w:trPr>
          <w:jc w:val="center"/>
        </w:trPr>
        <w:tc>
          <w:tcPr>
            <w:tcW w:w="3510" w:type="dxa"/>
            <w:shd w:val="clear" w:color="auto" w:fill="FFFFFF"/>
            <w:tcMar>
              <w:top w:w="0" w:type="dxa"/>
              <w:left w:w="108" w:type="dxa"/>
              <w:bottom w:w="0" w:type="dxa"/>
              <w:right w:w="108" w:type="dxa"/>
            </w:tcMar>
            <w:hideMark/>
          </w:tcPr>
          <w:p w14:paraId="4949F6EE"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szCs w:val="28"/>
                <w:lang w:val="en-US"/>
              </w:rPr>
              <w:t>TÊN CƠ QUAN, ĐƠN VỊ QUẢN LÝ (NẾU CÓ)…</w:t>
            </w:r>
            <w:r w:rsidRPr="00456A51">
              <w:rPr>
                <w:rFonts w:eastAsia="Times New Roman"/>
                <w:szCs w:val="28"/>
                <w:lang w:val="en-US"/>
              </w:rPr>
              <w:br/>
            </w:r>
            <w:r w:rsidRPr="00456A51">
              <w:rPr>
                <w:rFonts w:eastAsia="Times New Roman"/>
                <w:b/>
                <w:bCs/>
                <w:szCs w:val="28"/>
                <w:lang w:val="en-US"/>
              </w:rPr>
              <w:t>TÊN CƠ SỞ TGXH</w:t>
            </w:r>
            <w:r w:rsidRPr="00456A51">
              <w:rPr>
                <w:rFonts w:eastAsia="Times New Roman"/>
                <w:b/>
                <w:bCs/>
                <w:szCs w:val="28"/>
                <w:lang w:val="en-US"/>
              </w:rPr>
              <w:br/>
              <w:t>-------</w:t>
            </w:r>
          </w:p>
        </w:tc>
        <w:tc>
          <w:tcPr>
            <w:tcW w:w="6082" w:type="dxa"/>
            <w:shd w:val="clear" w:color="auto" w:fill="FFFFFF"/>
            <w:tcMar>
              <w:top w:w="0" w:type="dxa"/>
              <w:left w:w="108" w:type="dxa"/>
              <w:bottom w:w="0" w:type="dxa"/>
              <w:right w:w="108" w:type="dxa"/>
            </w:tcMar>
            <w:hideMark/>
          </w:tcPr>
          <w:p w14:paraId="3592EE70"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b/>
                <w:bCs/>
                <w:szCs w:val="28"/>
                <w:lang w:val="en-US"/>
              </w:rPr>
              <w:t>CỘNG HÒA XÃ HỘI CHỦ NGHĨA VIỆT NAM</w:t>
            </w:r>
            <w:r w:rsidRPr="00456A51">
              <w:rPr>
                <w:rFonts w:eastAsia="Times New Roman"/>
                <w:b/>
                <w:bCs/>
                <w:szCs w:val="28"/>
                <w:lang w:val="en-US"/>
              </w:rPr>
              <w:br/>
              <w:t>Độc lập - Tự do - Hạnh phúc</w:t>
            </w:r>
            <w:r w:rsidRPr="00456A51">
              <w:rPr>
                <w:rFonts w:eastAsia="Times New Roman"/>
                <w:b/>
                <w:bCs/>
                <w:szCs w:val="28"/>
                <w:lang w:val="en-US"/>
              </w:rPr>
              <w:br/>
              <w:t>---------------</w:t>
            </w:r>
          </w:p>
        </w:tc>
      </w:tr>
      <w:tr w:rsidR="00456A51" w:rsidRPr="00456A51" w14:paraId="5034547D" w14:textId="77777777" w:rsidTr="00F02B5C">
        <w:trPr>
          <w:jc w:val="center"/>
        </w:trPr>
        <w:tc>
          <w:tcPr>
            <w:tcW w:w="3510" w:type="dxa"/>
            <w:shd w:val="clear" w:color="auto" w:fill="FFFFFF"/>
            <w:tcMar>
              <w:top w:w="0" w:type="dxa"/>
              <w:left w:w="108" w:type="dxa"/>
              <w:bottom w:w="0" w:type="dxa"/>
              <w:right w:w="108" w:type="dxa"/>
            </w:tcMar>
            <w:hideMark/>
          </w:tcPr>
          <w:p w14:paraId="783D169D"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szCs w:val="28"/>
                <w:lang w:val="en-US"/>
              </w:rPr>
              <w:t> </w:t>
            </w:r>
          </w:p>
        </w:tc>
        <w:tc>
          <w:tcPr>
            <w:tcW w:w="6082" w:type="dxa"/>
            <w:shd w:val="clear" w:color="auto" w:fill="FFFFFF"/>
            <w:tcMar>
              <w:top w:w="0" w:type="dxa"/>
              <w:left w:w="108" w:type="dxa"/>
              <w:bottom w:w="0" w:type="dxa"/>
              <w:right w:w="108" w:type="dxa"/>
            </w:tcMar>
            <w:hideMark/>
          </w:tcPr>
          <w:p w14:paraId="5A998FF3" w14:textId="77777777" w:rsidR="00456A51" w:rsidRPr="00456A51" w:rsidRDefault="00456A51" w:rsidP="00456A51">
            <w:pPr>
              <w:spacing w:before="120" w:after="120" w:line="240" w:lineRule="auto"/>
              <w:jc w:val="right"/>
              <w:rPr>
                <w:rFonts w:eastAsia="Times New Roman"/>
                <w:szCs w:val="28"/>
                <w:lang w:val="en-US"/>
              </w:rPr>
            </w:pPr>
            <w:r w:rsidRPr="00456A51">
              <w:rPr>
                <w:rFonts w:eastAsia="Times New Roman"/>
                <w:i/>
                <w:iCs/>
                <w:szCs w:val="28"/>
                <w:lang w:val="en-US"/>
              </w:rPr>
              <w:t>….., ngày …. tháng ….. năm 20…</w:t>
            </w:r>
          </w:p>
        </w:tc>
      </w:tr>
    </w:tbl>
    <w:p w14:paraId="029A18E1" w14:textId="77777777" w:rsidR="00456A51" w:rsidRPr="00456A51" w:rsidRDefault="00456A51" w:rsidP="00456A51">
      <w:pPr>
        <w:shd w:val="clear" w:color="auto" w:fill="FFFFFF"/>
        <w:spacing w:before="120" w:after="120" w:line="240" w:lineRule="auto"/>
        <w:jc w:val="right"/>
        <w:rPr>
          <w:rFonts w:eastAsia="Times New Roman"/>
          <w:szCs w:val="28"/>
          <w:lang w:val="en-US"/>
        </w:rPr>
      </w:pPr>
      <w:r w:rsidRPr="00456A51">
        <w:rPr>
          <w:rFonts w:eastAsia="Times New Roman"/>
          <w:szCs w:val="28"/>
          <w:lang w:val="en-US"/>
        </w:rPr>
        <w:t> </w:t>
      </w:r>
    </w:p>
    <w:p w14:paraId="6CB91E91" w14:textId="77777777" w:rsidR="00456A51" w:rsidRPr="00456A51" w:rsidRDefault="00456A51" w:rsidP="00456A51">
      <w:pPr>
        <w:shd w:val="clear" w:color="auto" w:fill="FFFFFF"/>
        <w:spacing w:before="120" w:after="120" w:line="240" w:lineRule="auto"/>
        <w:jc w:val="center"/>
        <w:rPr>
          <w:rFonts w:eastAsia="Times New Roman"/>
          <w:szCs w:val="28"/>
          <w:lang w:val="en-US"/>
        </w:rPr>
      </w:pPr>
      <w:r w:rsidRPr="00456A51">
        <w:rPr>
          <w:rFonts w:eastAsia="Times New Roman"/>
          <w:b/>
          <w:bCs/>
          <w:szCs w:val="28"/>
          <w:lang w:val="en-US"/>
        </w:rPr>
        <w:t>QUY CHẾ HOẠT ĐỘNG CỦA CƠ SỞ TRỢ GIÚP XÃ HỘI</w:t>
      </w:r>
      <w:r w:rsidRPr="00456A51">
        <w:rPr>
          <w:rFonts w:eastAsia="Times New Roman"/>
          <w:b/>
          <w:bCs/>
          <w:szCs w:val="28"/>
          <w:lang w:val="en-US"/>
        </w:rPr>
        <w:br/>
      </w:r>
      <w:r w:rsidRPr="00456A51">
        <w:rPr>
          <w:rFonts w:eastAsia="Times New Roman"/>
          <w:szCs w:val="28"/>
          <w:lang w:val="en-US"/>
        </w:rPr>
        <w:t>(Tên cơ sở trợ giúp xã hội đăng ký thành lập)</w:t>
      </w:r>
      <w:r w:rsidRPr="00456A51">
        <w:rPr>
          <w:rFonts w:eastAsia="Times New Roman"/>
          <w:szCs w:val="28"/>
          <w:lang w:val="en-US"/>
        </w:rPr>
        <w:br/>
        <w:t>……………………………………………………</w:t>
      </w:r>
    </w:p>
    <w:p w14:paraId="14D68EA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 Tên cơ sở, địa chỉ trụ sở, số điện thoại, số fax:</w:t>
      </w:r>
    </w:p>
    <w:p w14:paraId="062C3FE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6A9CCF4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 2. Người đại diện theo pháp luật của cơ sở:</w:t>
      </w:r>
    </w:p>
    <w:p w14:paraId="1CC86D0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500C3D2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093BCB2"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3. Họ và tên, địa chỉ thường trú, quốc tịch, số thẻ căn cước công dân (hoặc giấy chứng minh nhân dân hoặc hộ chiếu hoặc chứng thực cá nhân hợp pháp khác) của các sáng lập viên; phần vốn góp và giá trị vốn góp của mỗi thành viên sáng lập:</w:t>
      </w:r>
    </w:p>
    <w:p w14:paraId="3EBAA7DF"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19C6DA20"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CAAC0D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4. Quyền và nghĩa vụ của thành viên sáng lập:</w:t>
      </w:r>
    </w:p>
    <w:p w14:paraId="3DB4A8F6"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56C2A95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4E6CBB1"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5. Vốn điều lệ:</w:t>
      </w:r>
    </w:p>
    <w:p w14:paraId="2521066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EFFE46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39EB1439"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6. Các nhiệm vụ của cơ sở:</w:t>
      </w:r>
    </w:p>
    <w:p w14:paraId="0A739478"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F137732"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8D06418"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7. Cơ cấu tổ chức quản lý:</w:t>
      </w:r>
    </w:p>
    <w:p w14:paraId="6D9CEFFE"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38AFC61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4A4FC3C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8. Thể thức thông qua quyết định của cơ sở; nguyên tắc giải quyết tranh chấp nội bộ:</w:t>
      </w:r>
    </w:p>
    <w:p w14:paraId="7115F464"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24D976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25B5A2EF"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9. Căn cứ và phương pháp xác định thù lao, tiền lương và thưởng cho cán bộ và nhân viên tại cơ sở:</w:t>
      </w:r>
    </w:p>
    <w:p w14:paraId="443868F1"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431EAF48"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B372CCF"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10. Những trường hợp thành viên có quyền yêu cầu cơ sở mua lại phần vốn góp:</w:t>
      </w:r>
    </w:p>
    <w:p w14:paraId="5EBEB7E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55A1BCF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38DAEB01"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11. Nguyên tắc phân chia lợi nhuận sau thuế và xử lý lỗ:</w:t>
      </w:r>
    </w:p>
    <w:p w14:paraId="417663B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5DB97C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 12. Các trường hợp giải thể, trình tự giải thể và thủ tục thanh lý tài sản của cơ sở:</w:t>
      </w:r>
    </w:p>
    <w:p w14:paraId="045B822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459C83D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207B4E2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13. Thể thức sửa đổi, bổ sung Quy chế của cơ sở:</w:t>
      </w:r>
    </w:p>
    <w:p w14:paraId="3572606C"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7FE9EDC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4C54676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14. Nội dung khác (nếu cần thiết):</w:t>
      </w:r>
    </w:p>
    <w:p w14:paraId="5D10A2F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62493D9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tbl>
      <w:tblPr>
        <w:tblW w:w="5000" w:type="pct"/>
        <w:shd w:val="clear" w:color="auto" w:fill="FFFFFF"/>
        <w:tblCellMar>
          <w:left w:w="0" w:type="dxa"/>
          <w:right w:w="0" w:type="dxa"/>
        </w:tblCellMar>
        <w:tblLook w:val="04A0" w:firstRow="1" w:lastRow="0" w:firstColumn="1" w:lastColumn="0" w:noHBand="0" w:noVBand="1"/>
      </w:tblPr>
      <w:tblGrid>
        <w:gridCol w:w="3901"/>
        <w:gridCol w:w="5171"/>
      </w:tblGrid>
      <w:tr w:rsidR="00456A51" w:rsidRPr="00456A51" w14:paraId="42A55C33" w14:textId="77777777" w:rsidTr="00F02B5C">
        <w:tc>
          <w:tcPr>
            <w:tcW w:w="2150" w:type="pct"/>
            <w:shd w:val="clear" w:color="auto" w:fill="FFFFFF"/>
            <w:hideMark/>
          </w:tcPr>
          <w:p w14:paraId="2ECDA659" w14:textId="77777777" w:rsidR="00456A51" w:rsidRPr="00456A51" w:rsidRDefault="00456A51" w:rsidP="00456A51">
            <w:pPr>
              <w:spacing w:before="120" w:after="120" w:line="240" w:lineRule="auto"/>
              <w:jc w:val="left"/>
              <w:rPr>
                <w:rFonts w:eastAsia="Times New Roman"/>
                <w:szCs w:val="28"/>
                <w:lang w:val="en-US"/>
              </w:rPr>
            </w:pPr>
            <w:r w:rsidRPr="00456A51">
              <w:rPr>
                <w:rFonts w:eastAsia="Times New Roman"/>
                <w:szCs w:val="28"/>
                <w:lang w:val="en-US"/>
              </w:rPr>
              <w:t> </w:t>
            </w:r>
          </w:p>
        </w:tc>
        <w:tc>
          <w:tcPr>
            <w:tcW w:w="2850" w:type="pct"/>
            <w:shd w:val="clear" w:color="auto" w:fill="FFFFFF"/>
            <w:hideMark/>
          </w:tcPr>
          <w:p w14:paraId="227376E8"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b/>
                <w:bCs/>
                <w:szCs w:val="28"/>
                <w:lang w:val="en-US"/>
              </w:rPr>
              <w:t>NGƯỜI ĐẠI DIỆN THEO PHÁP LUẬT</w:t>
            </w:r>
            <w:r w:rsidRPr="00456A51">
              <w:rPr>
                <w:rFonts w:eastAsia="Times New Roman"/>
                <w:b/>
                <w:bCs/>
                <w:szCs w:val="28"/>
                <w:lang w:val="en-US"/>
              </w:rPr>
              <w:br/>
              <w:t>CỦA CƠ SỞ TRỢ GIÚP XÃ HỘI</w:t>
            </w:r>
            <w:r w:rsidRPr="00456A51">
              <w:rPr>
                <w:rFonts w:eastAsia="Times New Roman"/>
                <w:b/>
                <w:bCs/>
                <w:szCs w:val="28"/>
                <w:lang w:val="en-US"/>
              </w:rPr>
              <w:br/>
            </w:r>
            <w:r w:rsidRPr="00456A51">
              <w:rPr>
                <w:rFonts w:eastAsia="Times New Roman"/>
                <w:i/>
                <w:iCs/>
                <w:szCs w:val="28"/>
                <w:lang w:val="en-US"/>
              </w:rPr>
              <w:t>(Ký, ghi rõ họ tên)</w:t>
            </w:r>
          </w:p>
        </w:tc>
      </w:tr>
    </w:tbl>
    <w:p w14:paraId="5CCEFA06" w14:textId="77777777" w:rsidR="00456A51" w:rsidRPr="00456A51" w:rsidRDefault="00456A51" w:rsidP="00456A51">
      <w:pPr>
        <w:shd w:val="clear" w:color="auto" w:fill="FFFFFF"/>
        <w:spacing w:before="120" w:after="120" w:line="240" w:lineRule="auto"/>
        <w:jc w:val="right"/>
        <w:rPr>
          <w:rFonts w:eastAsia="Times New Roman"/>
          <w:szCs w:val="28"/>
          <w:lang w:val="en-US"/>
        </w:rPr>
      </w:pPr>
      <w:r w:rsidRPr="00456A51">
        <w:rPr>
          <w:rFonts w:eastAsia="Times New Roman"/>
          <w:b/>
          <w:szCs w:val="28"/>
          <w:lang w:val="en-US"/>
        </w:rPr>
        <w:t xml:space="preserve"> </w:t>
      </w:r>
      <w:r w:rsidRPr="00456A51">
        <w:rPr>
          <w:rFonts w:eastAsia="Times New Roman"/>
          <w:b/>
          <w:szCs w:val="28"/>
          <w:lang w:val="en-US"/>
        </w:rPr>
        <w:br w:type="page"/>
      </w:r>
      <w:r w:rsidRPr="00456A51">
        <w:rPr>
          <w:rFonts w:eastAsia="Times New Roman"/>
          <w:szCs w:val="28"/>
          <w:lang w:val="en-US"/>
        </w:rPr>
        <w:t>Mẫu số 06</w:t>
      </w:r>
    </w:p>
    <w:tbl>
      <w:tblPr>
        <w:tblW w:w="9464" w:type="dxa"/>
        <w:shd w:val="clear" w:color="auto" w:fill="FFFFFF"/>
        <w:tblCellMar>
          <w:left w:w="0" w:type="dxa"/>
          <w:right w:w="0" w:type="dxa"/>
        </w:tblCellMar>
        <w:tblLook w:val="04A0" w:firstRow="1" w:lastRow="0" w:firstColumn="1" w:lastColumn="0" w:noHBand="0" w:noVBand="1"/>
      </w:tblPr>
      <w:tblGrid>
        <w:gridCol w:w="3348"/>
        <w:gridCol w:w="6116"/>
      </w:tblGrid>
      <w:tr w:rsidR="00456A51" w:rsidRPr="00456A51" w14:paraId="1218B9D1" w14:textId="77777777" w:rsidTr="00F02B5C">
        <w:tc>
          <w:tcPr>
            <w:tcW w:w="3348" w:type="dxa"/>
            <w:shd w:val="clear" w:color="auto" w:fill="FFFFFF"/>
            <w:tcMar>
              <w:top w:w="0" w:type="dxa"/>
              <w:left w:w="108" w:type="dxa"/>
              <w:bottom w:w="0" w:type="dxa"/>
              <w:right w:w="108" w:type="dxa"/>
            </w:tcMar>
            <w:hideMark/>
          </w:tcPr>
          <w:p w14:paraId="0B5AAECB"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szCs w:val="28"/>
                <w:lang w:val="en-US"/>
              </w:rPr>
              <w:t>TÊN ĐƠN VỊ, TỔ CHỨC QUẢN LÝ (NẾU CÓ)…</w:t>
            </w:r>
            <w:r w:rsidRPr="00456A51">
              <w:rPr>
                <w:rFonts w:eastAsia="Times New Roman"/>
                <w:szCs w:val="28"/>
                <w:lang w:val="en-US"/>
              </w:rPr>
              <w:br/>
            </w:r>
            <w:r w:rsidRPr="00456A51">
              <w:rPr>
                <w:rFonts w:eastAsia="Times New Roman"/>
                <w:b/>
                <w:bCs/>
                <w:szCs w:val="28"/>
                <w:lang w:val="en-US"/>
              </w:rPr>
              <w:t>TÊN TỔ CHỨC ĐĂNG KÝ THÀNH LẬP CƠ SỞ TGXH (NẾU CÓ)…</w:t>
            </w:r>
            <w:r w:rsidRPr="00456A51">
              <w:rPr>
                <w:rFonts w:eastAsia="Times New Roman"/>
                <w:b/>
                <w:bCs/>
                <w:szCs w:val="28"/>
                <w:lang w:val="en-US"/>
              </w:rPr>
              <w:br/>
              <w:t>-------</w:t>
            </w:r>
          </w:p>
        </w:tc>
        <w:tc>
          <w:tcPr>
            <w:tcW w:w="6116" w:type="dxa"/>
            <w:shd w:val="clear" w:color="auto" w:fill="FFFFFF"/>
            <w:tcMar>
              <w:top w:w="0" w:type="dxa"/>
              <w:left w:w="108" w:type="dxa"/>
              <w:bottom w:w="0" w:type="dxa"/>
              <w:right w:w="108" w:type="dxa"/>
            </w:tcMar>
            <w:hideMark/>
          </w:tcPr>
          <w:p w14:paraId="30F069D4"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b/>
                <w:bCs/>
                <w:szCs w:val="28"/>
                <w:lang w:val="en-US"/>
              </w:rPr>
              <w:t>CỘNG HÒA XÃ HỘI CHỦ NGHĨA VIỆT NAM</w:t>
            </w:r>
            <w:r w:rsidRPr="00456A51">
              <w:rPr>
                <w:rFonts w:eastAsia="Times New Roman"/>
                <w:b/>
                <w:bCs/>
                <w:szCs w:val="28"/>
                <w:lang w:val="en-US"/>
              </w:rPr>
              <w:br/>
              <w:t>Độc lập - Tự do - Hạnh phúc</w:t>
            </w:r>
            <w:r w:rsidRPr="00456A51">
              <w:rPr>
                <w:rFonts w:eastAsia="Times New Roman"/>
                <w:b/>
                <w:bCs/>
                <w:szCs w:val="28"/>
                <w:lang w:val="en-US"/>
              </w:rPr>
              <w:br/>
              <w:t>---------------</w:t>
            </w:r>
          </w:p>
        </w:tc>
      </w:tr>
      <w:tr w:rsidR="00456A51" w:rsidRPr="00456A51" w14:paraId="013B2BB6" w14:textId="77777777" w:rsidTr="00F02B5C">
        <w:tc>
          <w:tcPr>
            <w:tcW w:w="3348" w:type="dxa"/>
            <w:shd w:val="clear" w:color="auto" w:fill="FFFFFF"/>
            <w:tcMar>
              <w:top w:w="0" w:type="dxa"/>
              <w:left w:w="108" w:type="dxa"/>
              <w:bottom w:w="0" w:type="dxa"/>
              <w:right w:w="108" w:type="dxa"/>
            </w:tcMar>
            <w:hideMark/>
          </w:tcPr>
          <w:p w14:paraId="599D4B8F"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szCs w:val="28"/>
                <w:lang w:val="en-US"/>
              </w:rPr>
              <w:t> </w:t>
            </w:r>
          </w:p>
        </w:tc>
        <w:tc>
          <w:tcPr>
            <w:tcW w:w="6116" w:type="dxa"/>
            <w:shd w:val="clear" w:color="auto" w:fill="FFFFFF"/>
            <w:tcMar>
              <w:top w:w="0" w:type="dxa"/>
              <w:left w:w="108" w:type="dxa"/>
              <w:bottom w:w="0" w:type="dxa"/>
              <w:right w:w="108" w:type="dxa"/>
            </w:tcMar>
            <w:hideMark/>
          </w:tcPr>
          <w:p w14:paraId="0268957A" w14:textId="77777777" w:rsidR="00456A51" w:rsidRPr="00456A51" w:rsidRDefault="00456A51" w:rsidP="00456A51">
            <w:pPr>
              <w:spacing w:before="120" w:after="120" w:line="240" w:lineRule="auto"/>
              <w:jc w:val="right"/>
              <w:rPr>
                <w:rFonts w:eastAsia="Times New Roman"/>
                <w:szCs w:val="28"/>
                <w:lang w:val="en-US"/>
              </w:rPr>
            </w:pPr>
            <w:r w:rsidRPr="00456A51">
              <w:rPr>
                <w:rFonts w:eastAsia="Times New Roman"/>
                <w:i/>
                <w:iCs/>
                <w:szCs w:val="28"/>
                <w:lang w:val="en-US"/>
              </w:rPr>
              <w:t>….., ngày …. tháng ….. năm 20…</w:t>
            </w:r>
          </w:p>
        </w:tc>
      </w:tr>
    </w:tbl>
    <w:p w14:paraId="5608960C" w14:textId="77777777" w:rsidR="00456A51" w:rsidRPr="00456A51" w:rsidRDefault="00456A51" w:rsidP="00456A51">
      <w:pPr>
        <w:shd w:val="clear" w:color="auto" w:fill="FFFFFF"/>
        <w:spacing w:before="120" w:after="120" w:line="240" w:lineRule="auto"/>
        <w:jc w:val="right"/>
        <w:rPr>
          <w:rFonts w:eastAsia="Times New Roman"/>
          <w:szCs w:val="28"/>
          <w:lang w:val="en-US"/>
        </w:rPr>
      </w:pPr>
      <w:r w:rsidRPr="00456A51">
        <w:rPr>
          <w:rFonts w:eastAsia="Times New Roman"/>
          <w:szCs w:val="28"/>
          <w:lang w:val="en-US"/>
        </w:rPr>
        <w:t> </w:t>
      </w:r>
    </w:p>
    <w:p w14:paraId="22712C49" w14:textId="77777777" w:rsidR="00456A51" w:rsidRPr="00456A51" w:rsidRDefault="00456A51" w:rsidP="00456A51">
      <w:pPr>
        <w:shd w:val="clear" w:color="auto" w:fill="FFFFFF"/>
        <w:spacing w:before="120" w:after="120" w:line="240" w:lineRule="auto"/>
        <w:jc w:val="center"/>
        <w:rPr>
          <w:rFonts w:eastAsia="Times New Roman"/>
          <w:szCs w:val="28"/>
          <w:lang w:val="en-US"/>
        </w:rPr>
      </w:pPr>
      <w:r w:rsidRPr="00456A51">
        <w:rPr>
          <w:rFonts w:eastAsia="Times New Roman"/>
          <w:b/>
          <w:bCs/>
          <w:szCs w:val="28"/>
          <w:lang w:val="en-US"/>
        </w:rPr>
        <w:t>TỜ KHAI ĐĂNG KÝ THÀNH LẬP</w:t>
      </w:r>
    </w:p>
    <w:p w14:paraId="6ABCC2C2" w14:textId="77777777" w:rsidR="00456A51" w:rsidRPr="00456A51" w:rsidRDefault="00456A51" w:rsidP="00456A51">
      <w:pPr>
        <w:shd w:val="clear" w:color="auto" w:fill="FFFFFF"/>
        <w:spacing w:before="120" w:after="120" w:line="240" w:lineRule="auto"/>
        <w:jc w:val="center"/>
        <w:rPr>
          <w:rFonts w:eastAsia="Times New Roman"/>
          <w:szCs w:val="28"/>
          <w:lang w:val="en-US"/>
        </w:rPr>
      </w:pPr>
      <w:r w:rsidRPr="00456A51">
        <w:rPr>
          <w:rFonts w:eastAsia="Times New Roman"/>
          <w:szCs w:val="28"/>
          <w:lang w:val="en-US"/>
        </w:rPr>
        <w:t>(Tên cơ sở trợ giúp xã hội đăng ký thành lập) ……………………………..</w:t>
      </w:r>
    </w:p>
    <w:p w14:paraId="66888F4D" w14:textId="77777777" w:rsidR="00456A51" w:rsidRPr="00456A51" w:rsidRDefault="00456A51" w:rsidP="00456A51">
      <w:pPr>
        <w:shd w:val="clear" w:color="auto" w:fill="FFFFFF"/>
        <w:spacing w:before="120" w:after="120" w:line="240" w:lineRule="auto"/>
        <w:jc w:val="center"/>
        <w:rPr>
          <w:rFonts w:eastAsia="Times New Roman"/>
          <w:szCs w:val="28"/>
          <w:lang w:val="en-US"/>
        </w:rPr>
      </w:pPr>
      <w:r w:rsidRPr="00456A51">
        <w:rPr>
          <w:rFonts w:eastAsia="Times New Roman"/>
          <w:szCs w:val="28"/>
          <w:lang w:val="en-US"/>
        </w:rPr>
        <w:t>Kính gửi: ………………………………….</w:t>
      </w:r>
    </w:p>
    <w:p w14:paraId="1FEE5C5C"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Căn cứ Nghị định số..../2017/NĐ-CP ngày...tháng... năm... của Chính phủ quy định về thành lập, tổ chức, hoạt động, giải thể và quản lý các cơ sở trợ giúp xã hội;</w:t>
      </w:r>
    </w:p>
    <w:p w14:paraId="1659F1A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Sau khi xây dựng Phương án thành lập:</w:t>
      </w:r>
    </w:p>
    <w:p w14:paraId="1398E219"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i/>
          <w:iCs/>
          <w:szCs w:val="28"/>
          <w:lang w:val="en-US"/>
        </w:rPr>
        <w:t>(Tên cơ sở trợ giúp xã hội đề nghị thành lập) </w:t>
      </w:r>
      <w:r w:rsidRPr="00456A51">
        <w:rPr>
          <w:rFonts w:eastAsia="Times New Roman"/>
          <w:szCs w:val="28"/>
          <w:lang w:val="en-US"/>
        </w:rPr>
        <w:t>…………………………………………………</w:t>
      </w:r>
    </w:p>
    <w:p w14:paraId="6B269CA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Chúng tôi gồm (Các sáng lập viên hoặc đại diện theo pháp luật của tổ chức đăng ký thành lập)</w:t>
      </w:r>
    </w:p>
    <w:p w14:paraId="43551FD1"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1. ............................................................................................................................</w:t>
      </w:r>
    </w:p>
    <w:p w14:paraId="33B26AB8"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2. .............................................................................................................................</w:t>
      </w:r>
    </w:p>
    <w:p w14:paraId="5EB4EDD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3. .............................................................................................................................</w:t>
      </w:r>
    </w:p>
    <w:p w14:paraId="5E15E2A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Đăng ký thành lập (tên cơ sở trợ giúp xã hội) hoạt động trên phạm vi liên tỉnh/cấp tỉnh/cấp huyện với các nội dung như sau:</w:t>
      </w:r>
    </w:p>
    <w:p w14:paraId="08A59A7C"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1. Tên cơ sở, địa chỉ trụ sở, số điện thoại, số fax</w:t>
      </w:r>
    </w:p>
    <w:p w14:paraId="54242AC9"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A8A538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2. Họ và tên, địa chỉ thường trú, quốc tịch, số thẻ căn cước công dân/ giấy chứng minh nhân dân/hộ chiếu/số định danh cá nhân hoặc chứng thực cá nhân hợp pháp khác của các sáng lập viên hoặc người đại diện theo pháp luật của tổ chức đăng ký thành lập …………………………………………………………………</w:t>
      </w:r>
    </w:p>
    <w:p w14:paraId="77B2910B"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3. Loại hình cơ sở</w:t>
      </w:r>
    </w:p>
    <w:p w14:paraId="187345A4"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194354C2"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4. Đối tượng phục vụ</w:t>
      </w:r>
    </w:p>
    <w:p w14:paraId="47176873"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680ED2AD"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5. Chức năng</w:t>
      </w:r>
    </w:p>
    <w:p w14:paraId="1BB51AF4"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0DD7CFE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6. Các nhiệm vụ của cơ sở</w:t>
      </w:r>
    </w:p>
    <w:p w14:paraId="2B4F4215"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1AA6FAD2"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7. Vốn điều lệ; vốn của doanh nghiệp thành lập (vốn đầu tư)</w:t>
      </w:r>
    </w:p>
    <w:p w14:paraId="12F0FFF1"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42977620"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8. Thông tin đăng ký thuế</w:t>
      </w:r>
    </w:p>
    <w:p w14:paraId="479B7E98"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w:t>
      </w:r>
    </w:p>
    <w:p w14:paraId="3354664F"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Chúng tôi cam kết thực hiện đúng các quy định của pháp luật./.</w:t>
      </w:r>
    </w:p>
    <w:p w14:paraId="47E5BD6A" w14:textId="77777777" w:rsidR="00456A51" w:rsidRPr="00456A51" w:rsidRDefault="00456A51" w:rsidP="00456A51">
      <w:pPr>
        <w:shd w:val="clear" w:color="auto" w:fill="FFFFFF"/>
        <w:spacing w:before="120" w:after="120" w:line="240" w:lineRule="auto"/>
        <w:jc w:val="left"/>
        <w:rPr>
          <w:rFonts w:eastAsia="Times New Roman"/>
          <w:szCs w:val="28"/>
          <w:lang w:val="en-US"/>
        </w:rPr>
      </w:pPr>
      <w:r w:rsidRPr="00456A51">
        <w:rPr>
          <w:rFonts w:eastAsia="Times New Roman"/>
          <w:szCs w:val="28"/>
          <w:lang w:val="en-US"/>
        </w:rPr>
        <w:t> </w:t>
      </w:r>
    </w:p>
    <w:tbl>
      <w:tblPr>
        <w:tblW w:w="5031" w:type="pct"/>
        <w:shd w:val="clear" w:color="auto" w:fill="FFFFFF"/>
        <w:tblCellMar>
          <w:left w:w="0" w:type="dxa"/>
          <w:right w:w="0" w:type="dxa"/>
        </w:tblCellMar>
        <w:tblLook w:val="04A0" w:firstRow="1" w:lastRow="0" w:firstColumn="1" w:lastColumn="0" w:noHBand="0" w:noVBand="1"/>
      </w:tblPr>
      <w:tblGrid>
        <w:gridCol w:w="4394"/>
        <w:gridCol w:w="4734"/>
      </w:tblGrid>
      <w:tr w:rsidR="00456A51" w:rsidRPr="00456A51" w14:paraId="0CCB1142" w14:textId="77777777" w:rsidTr="00F02B5C">
        <w:tc>
          <w:tcPr>
            <w:tcW w:w="2407" w:type="pct"/>
            <w:shd w:val="clear" w:color="auto" w:fill="FFFFFF"/>
            <w:hideMark/>
          </w:tcPr>
          <w:p w14:paraId="53A067BE" w14:textId="77777777" w:rsidR="00456A51" w:rsidRPr="00456A51" w:rsidRDefault="00456A51" w:rsidP="00456A51">
            <w:pPr>
              <w:spacing w:before="120" w:after="120" w:line="240" w:lineRule="auto"/>
              <w:jc w:val="left"/>
              <w:rPr>
                <w:rFonts w:eastAsia="Times New Roman"/>
                <w:szCs w:val="28"/>
                <w:lang w:val="en-US"/>
              </w:rPr>
            </w:pPr>
            <w:r w:rsidRPr="00456A51">
              <w:rPr>
                <w:rFonts w:eastAsia="Times New Roman"/>
                <w:szCs w:val="28"/>
                <w:lang w:val="en-US"/>
              </w:rPr>
              <w:t> </w:t>
            </w:r>
          </w:p>
        </w:tc>
        <w:tc>
          <w:tcPr>
            <w:tcW w:w="2593" w:type="pct"/>
            <w:shd w:val="clear" w:color="auto" w:fill="FFFFFF"/>
            <w:hideMark/>
          </w:tcPr>
          <w:p w14:paraId="4BB8D4DD" w14:textId="77777777" w:rsidR="00456A51" w:rsidRPr="00456A51" w:rsidRDefault="00456A51" w:rsidP="00456A51">
            <w:pPr>
              <w:spacing w:before="120" w:after="120" w:line="240" w:lineRule="auto"/>
              <w:jc w:val="center"/>
              <w:rPr>
                <w:rFonts w:eastAsia="Times New Roman"/>
                <w:szCs w:val="28"/>
                <w:lang w:val="en-US"/>
              </w:rPr>
            </w:pPr>
            <w:r w:rsidRPr="00456A51">
              <w:rPr>
                <w:rFonts w:eastAsia="Times New Roman"/>
                <w:b/>
                <w:bCs/>
                <w:szCs w:val="28"/>
                <w:lang w:val="en-US"/>
              </w:rPr>
              <w:t>ĐẠI DIỆN TỔ CHỨC/</w:t>
            </w:r>
            <w:r w:rsidRPr="00456A51">
              <w:rPr>
                <w:rFonts w:eastAsia="Times New Roman"/>
                <w:b/>
                <w:bCs/>
                <w:szCs w:val="28"/>
                <w:lang w:val="en-US"/>
              </w:rPr>
              <w:br/>
              <w:t>CÁ NHÂN ĐĂNG KÝ THÀNH LẬP</w:t>
            </w:r>
            <w:r w:rsidRPr="00456A51">
              <w:rPr>
                <w:rFonts w:eastAsia="Times New Roman"/>
                <w:b/>
                <w:bCs/>
                <w:szCs w:val="28"/>
                <w:lang w:val="en-US"/>
              </w:rPr>
              <w:br/>
            </w:r>
            <w:r w:rsidRPr="00456A51">
              <w:rPr>
                <w:rFonts w:eastAsia="Times New Roman"/>
                <w:i/>
                <w:iCs/>
                <w:szCs w:val="28"/>
                <w:lang w:val="en-US"/>
              </w:rPr>
              <w:t>(Ký, ghi rõ họ tên)</w:t>
            </w:r>
          </w:p>
        </w:tc>
      </w:tr>
    </w:tbl>
    <w:p w14:paraId="6561C4D3" w14:textId="77777777" w:rsidR="00456A51" w:rsidRPr="00456A51" w:rsidRDefault="00456A51" w:rsidP="00456A51">
      <w:pPr>
        <w:spacing w:before="120" w:after="120" w:line="240" w:lineRule="auto"/>
        <w:jc w:val="left"/>
        <w:rPr>
          <w:rFonts w:eastAsiaTheme="minorHAnsi"/>
          <w:b/>
          <w:color w:val="0070C0"/>
          <w:szCs w:val="28"/>
        </w:rPr>
        <w:sectPr w:rsidR="00456A51" w:rsidRPr="00456A51" w:rsidSect="005326CE">
          <w:pgSz w:w="11907" w:h="16840" w:code="9"/>
          <w:pgMar w:top="1134" w:right="1134" w:bottom="1134" w:left="1701" w:header="709" w:footer="709" w:gutter="0"/>
          <w:cols w:space="720"/>
          <w:titlePg/>
          <w:docGrid w:linePitch="360"/>
        </w:sectPr>
      </w:pPr>
      <w:r w:rsidRPr="00456A51">
        <w:rPr>
          <w:rFonts w:eastAsiaTheme="minorHAnsi"/>
          <w:b/>
          <w:szCs w:val="28"/>
          <w:lang w:val="en-US"/>
        </w:rPr>
        <w:t xml:space="preserve"> </w:t>
      </w:r>
      <w:r w:rsidRPr="00456A51">
        <w:rPr>
          <w:rFonts w:eastAsiaTheme="minorHAnsi"/>
          <w:b/>
          <w:szCs w:val="28"/>
          <w:lang w:val="en-US"/>
        </w:rPr>
        <w:br w:type="page"/>
      </w:r>
    </w:p>
    <w:p w14:paraId="72C8C72A" w14:textId="77777777" w:rsidR="00456A51" w:rsidRPr="009D24D2" w:rsidRDefault="00456A51" w:rsidP="00770D89">
      <w:pPr>
        <w:pStyle w:val="Heading2"/>
        <w:numPr>
          <w:ilvl w:val="0"/>
          <w:numId w:val="9"/>
        </w:numPr>
        <w:tabs>
          <w:tab w:val="left" w:pos="851"/>
        </w:tabs>
        <w:ind w:left="0" w:firstLine="567"/>
        <w:rPr>
          <w:rFonts w:asciiTheme="majorHAnsi" w:hAnsiTheme="majorHAnsi" w:cstheme="majorHAnsi"/>
          <w:i w:val="0"/>
          <w:color w:val="0070C0"/>
          <w:lang w:val="vi-VN"/>
        </w:rPr>
      </w:pPr>
      <w:r w:rsidRPr="009D24D2">
        <w:rPr>
          <w:rFonts w:asciiTheme="majorHAnsi" w:eastAsia="Calibri" w:hAnsiTheme="majorHAnsi" w:cstheme="majorHAnsi"/>
          <w:i w:val="0"/>
          <w:color w:val="0070C0"/>
          <w:lang w:val="vi-VN"/>
        </w:rPr>
        <w:t>Giải thể cơ sở trợ giúp xã hội ngoài công lập thuộc thẩm quyền thành lập của Sở Lao động – Thương binh và Xã hội (2.00062)</w:t>
      </w:r>
    </w:p>
    <w:p w14:paraId="1B8D8168" w14:textId="77777777" w:rsidR="00456A51" w:rsidRPr="009D24D2" w:rsidRDefault="00456A51" w:rsidP="00456A51">
      <w:pPr>
        <w:tabs>
          <w:tab w:val="left" w:pos="1134"/>
        </w:tabs>
        <w:spacing w:before="120" w:after="120" w:line="240" w:lineRule="auto"/>
        <w:ind w:left="567"/>
        <w:rPr>
          <w:rFonts w:eastAsia="Calibri"/>
          <w:b/>
          <w:szCs w:val="28"/>
        </w:rPr>
      </w:pPr>
      <w:r w:rsidRPr="009D24D2">
        <w:rPr>
          <w:rFonts w:eastAsia="Calibri"/>
          <w:b/>
          <w:szCs w:val="28"/>
        </w:rPr>
        <w:t>5.1 Trình tự, cách thức, thời gian giải quyết thủ tục hành chính</w:t>
      </w:r>
    </w:p>
    <w:tbl>
      <w:tblPr>
        <w:tblW w:w="13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41"/>
      </w:tblGrid>
      <w:tr w:rsidR="00FE2AD5" w:rsidRPr="00456A51" w14:paraId="29252647" w14:textId="77777777" w:rsidTr="00FE2AD5">
        <w:trPr>
          <w:jc w:val="center"/>
        </w:trPr>
        <w:tc>
          <w:tcPr>
            <w:tcW w:w="851" w:type="dxa"/>
            <w:vAlign w:val="center"/>
          </w:tcPr>
          <w:p w14:paraId="1EAA4308"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TT</w:t>
            </w:r>
          </w:p>
        </w:tc>
        <w:tc>
          <w:tcPr>
            <w:tcW w:w="2546" w:type="dxa"/>
            <w:vAlign w:val="center"/>
          </w:tcPr>
          <w:p w14:paraId="04DA51FE"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Trình tự thực hiện</w:t>
            </w:r>
          </w:p>
        </w:tc>
        <w:tc>
          <w:tcPr>
            <w:tcW w:w="7938" w:type="dxa"/>
            <w:vAlign w:val="center"/>
          </w:tcPr>
          <w:p w14:paraId="468826B5" w14:textId="77777777" w:rsidR="00FE2AD5" w:rsidRPr="00456A51" w:rsidRDefault="00FE2AD5" w:rsidP="00456A51">
            <w:pPr>
              <w:spacing w:before="120" w:after="120" w:line="240" w:lineRule="auto"/>
              <w:ind w:firstLine="320"/>
              <w:jc w:val="center"/>
              <w:rPr>
                <w:rFonts w:eastAsia="Calibri"/>
                <w:b/>
                <w:szCs w:val="28"/>
                <w:lang w:val="en-US"/>
              </w:rPr>
            </w:pPr>
            <w:r w:rsidRPr="00456A51">
              <w:rPr>
                <w:rFonts w:eastAsia="Calibri"/>
                <w:b/>
                <w:szCs w:val="28"/>
                <w:lang w:val="en-US"/>
              </w:rPr>
              <w:t>Cách thức thực hiện</w:t>
            </w:r>
          </w:p>
        </w:tc>
        <w:tc>
          <w:tcPr>
            <w:tcW w:w="2641" w:type="dxa"/>
            <w:vAlign w:val="center"/>
          </w:tcPr>
          <w:p w14:paraId="7041D8C0"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Thời gian giải quyết</w:t>
            </w:r>
          </w:p>
        </w:tc>
      </w:tr>
      <w:tr w:rsidR="00FE2AD5" w:rsidRPr="00456A51" w14:paraId="6F12A351" w14:textId="77777777" w:rsidTr="00FE2AD5">
        <w:trPr>
          <w:trHeight w:val="1435"/>
          <w:jc w:val="center"/>
        </w:trPr>
        <w:tc>
          <w:tcPr>
            <w:tcW w:w="851" w:type="dxa"/>
            <w:vMerge w:val="restart"/>
            <w:vAlign w:val="center"/>
          </w:tcPr>
          <w:p w14:paraId="113A3442"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Bước 1</w:t>
            </w:r>
          </w:p>
        </w:tc>
        <w:tc>
          <w:tcPr>
            <w:tcW w:w="2546" w:type="dxa"/>
            <w:vMerge w:val="restart"/>
            <w:vAlign w:val="center"/>
          </w:tcPr>
          <w:p w14:paraId="00F37FE1" w14:textId="77777777" w:rsidR="00FE2AD5" w:rsidRPr="00456A51" w:rsidRDefault="00FE2AD5" w:rsidP="00456A51">
            <w:pPr>
              <w:spacing w:before="120" w:after="120" w:line="240" w:lineRule="auto"/>
              <w:rPr>
                <w:rFonts w:eastAsia="Calibri"/>
                <w:szCs w:val="28"/>
                <w:lang w:val="en-US"/>
              </w:rPr>
            </w:pPr>
            <w:r w:rsidRPr="00456A51">
              <w:rPr>
                <w:rFonts w:eastAsia="Calibri"/>
                <w:b/>
                <w:szCs w:val="28"/>
                <w:lang w:val="en-US"/>
              </w:rPr>
              <w:t xml:space="preserve">Nộp hồ sơ thủ tục hành chính: </w:t>
            </w:r>
            <w:r w:rsidRPr="00456A51">
              <w:rPr>
                <w:rFonts w:eastAsia="Calibri"/>
                <w:i/>
                <w:szCs w:val="28"/>
                <w:lang w:val="en-US"/>
              </w:rPr>
              <w:t>Tổ chức, cá nhân chuẩn bị hồ sơ đầy đủ theo quy định và nộp hồ sơ qua các cách thức sau:</w:t>
            </w:r>
          </w:p>
        </w:tc>
        <w:tc>
          <w:tcPr>
            <w:tcW w:w="7938" w:type="dxa"/>
          </w:tcPr>
          <w:p w14:paraId="187D7B2F"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xml:space="preserve">1. Nộp trực tiếp qua Bộ phận tiếp nhận và trả kết quả của Sở Lao động – Thương binh và Xã hội tại </w:t>
            </w:r>
            <w:r w:rsidR="004A5E1C">
              <w:rPr>
                <w:rFonts w:eastAsia="Calibri"/>
                <w:szCs w:val="28"/>
                <w:lang w:val="en-US"/>
              </w:rPr>
              <w:t>Trung tâm Hành chính công</w:t>
            </w:r>
            <w:r w:rsidR="00593C3C">
              <w:rPr>
                <w:rFonts w:eastAsia="Calibri"/>
                <w:szCs w:val="28"/>
                <w:lang w:val="en-US"/>
              </w:rPr>
              <w:t xml:space="preserve"> </w:t>
            </w:r>
            <w:r w:rsidRPr="00456A51">
              <w:rPr>
                <w:rFonts w:eastAsia="Calibri"/>
                <w:i/>
                <w:szCs w:val="28"/>
                <w:lang w:val="en-US"/>
              </w:rPr>
              <w:t>(số 85, đường Nguyễn Huệ, phường 1, TP Cao Lãnh, Đồng Tháp).</w:t>
            </w:r>
          </w:p>
          <w:p w14:paraId="20EB868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2. Hoặc thông qua dịch vụ bưu chính công ích.</w:t>
            </w:r>
          </w:p>
        </w:tc>
        <w:tc>
          <w:tcPr>
            <w:tcW w:w="2641" w:type="dxa"/>
            <w:vAlign w:val="center"/>
          </w:tcPr>
          <w:p w14:paraId="0693CC56" w14:textId="77777777" w:rsidR="00FE2AD5" w:rsidRPr="00456A51" w:rsidRDefault="00FE2AD5" w:rsidP="00456A51">
            <w:pPr>
              <w:spacing w:before="120" w:after="120" w:line="240" w:lineRule="auto"/>
              <w:rPr>
                <w:rFonts w:eastAsia="Calibri"/>
                <w:szCs w:val="28"/>
                <w:lang w:val="en-US"/>
              </w:rPr>
            </w:pPr>
            <w:r w:rsidRPr="00456A51">
              <w:rPr>
                <w:rFonts w:eastAsia="Calibri"/>
                <w:b/>
                <w:szCs w:val="28"/>
                <w:lang w:val="en-US"/>
              </w:rPr>
              <w:t>Sáng:</w:t>
            </w:r>
            <w:r w:rsidRPr="00456A51">
              <w:rPr>
                <w:rFonts w:eastAsia="Calibri"/>
                <w:szCs w:val="28"/>
                <w:lang w:val="en-US"/>
              </w:rPr>
              <w:t xml:space="preserve"> từ 07 giờ đến 11 giờ 30 phút; </w:t>
            </w:r>
            <w:r w:rsidRPr="00456A51">
              <w:rPr>
                <w:rFonts w:eastAsia="Calibri"/>
                <w:b/>
                <w:szCs w:val="28"/>
                <w:lang w:val="en-US"/>
              </w:rPr>
              <w:t>Chiều:</w:t>
            </w:r>
            <w:r w:rsidRPr="00456A51">
              <w:rPr>
                <w:rFonts w:eastAsia="Calibri"/>
                <w:szCs w:val="28"/>
                <w:lang w:val="en-US"/>
              </w:rPr>
              <w:t xml:space="preserve"> từ 13 giờ 30 phút đến 17 giờ của các ngày làm việc.</w:t>
            </w:r>
          </w:p>
        </w:tc>
      </w:tr>
      <w:tr w:rsidR="00FE2AD5" w:rsidRPr="00456A51" w14:paraId="44D64C61" w14:textId="77777777" w:rsidTr="00FE2AD5">
        <w:trPr>
          <w:trHeight w:val="876"/>
          <w:jc w:val="center"/>
        </w:trPr>
        <w:tc>
          <w:tcPr>
            <w:tcW w:w="851" w:type="dxa"/>
            <w:vMerge/>
            <w:vAlign w:val="center"/>
          </w:tcPr>
          <w:p w14:paraId="39105918"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4336B6EC" w14:textId="77777777" w:rsidR="00FE2AD5" w:rsidRPr="00456A51" w:rsidRDefault="00FE2AD5" w:rsidP="00456A51">
            <w:pPr>
              <w:spacing w:before="120" w:after="120" w:line="240" w:lineRule="auto"/>
              <w:rPr>
                <w:rFonts w:eastAsia="Calibri"/>
                <w:b/>
                <w:szCs w:val="28"/>
                <w:lang w:val="en-US"/>
              </w:rPr>
            </w:pPr>
          </w:p>
        </w:tc>
        <w:tc>
          <w:tcPr>
            <w:tcW w:w="7938" w:type="dxa"/>
          </w:tcPr>
          <w:p w14:paraId="25146755"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xml:space="preserve">3. Hoặc nộp trực tuyến tại website Cổng Dịch vụ công của tỉnh Đồng Tháp: </w:t>
            </w:r>
            <w:hyperlink r:id="rId16" w:history="1">
              <w:r w:rsidRPr="00456A51">
                <w:rPr>
                  <w:rFonts w:eastAsia="Calibri"/>
                  <w:szCs w:val="28"/>
                  <w:u w:val="single"/>
                  <w:lang w:val="en-US"/>
                </w:rPr>
                <w:t>http://dichvucong.dongthap.gov.vn</w:t>
              </w:r>
            </w:hyperlink>
          </w:p>
        </w:tc>
        <w:tc>
          <w:tcPr>
            <w:tcW w:w="2641" w:type="dxa"/>
            <w:vAlign w:val="center"/>
          </w:tcPr>
          <w:p w14:paraId="1ACCFB6D"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Không quy định (</w:t>
            </w:r>
            <w:r w:rsidRPr="00456A51">
              <w:rPr>
                <w:rFonts w:eastAsia="Calibri"/>
                <w:i/>
                <w:szCs w:val="28"/>
                <w:lang w:val="en-US"/>
              </w:rPr>
              <w:t>tùy khách hàng)</w:t>
            </w:r>
          </w:p>
        </w:tc>
      </w:tr>
      <w:tr w:rsidR="00FE2AD5" w:rsidRPr="00456A51" w14:paraId="14AA0AE7" w14:textId="77777777" w:rsidTr="00FE2AD5">
        <w:trPr>
          <w:jc w:val="center"/>
        </w:trPr>
        <w:tc>
          <w:tcPr>
            <w:tcW w:w="851" w:type="dxa"/>
            <w:vAlign w:val="center"/>
          </w:tcPr>
          <w:p w14:paraId="6C3CFF86"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Bước 2</w:t>
            </w:r>
          </w:p>
        </w:tc>
        <w:tc>
          <w:tcPr>
            <w:tcW w:w="2546" w:type="dxa"/>
            <w:vAlign w:val="center"/>
          </w:tcPr>
          <w:p w14:paraId="7B23B329" w14:textId="77777777" w:rsidR="00FE2AD5" w:rsidRPr="00456A51" w:rsidRDefault="00FE2AD5" w:rsidP="00456A51">
            <w:pPr>
              <w:spacing w:before="120" w:after="120" w:line="240" w:lineRule="auto"/>
              <w:rPr>
                <w:rFonts w:eastAsia="Calibri"/>
                <w:b/>
                <w:szCs w:val="28"/>
                <w:lang w:val="en-US"/>
              </w:rPr>
            </w:pPr>
            <w:r w:rsidRPr="00456A51">
              <w:rPr>
                <w:rFonts w:eastAsia="Calibri"/>
                <w:b/>
                <w:szCs w:val="28"/>
                <w:lang w:val="en-US"/>
              </w:rPr>
              <w:t>Tiếp nhận và chuyển hồ sơ thủ tục hành chính</w:t>
            </w:r>
          </w:p>
        </w:tc>
        <w:tc>
          <w:tcPr>
            <w:tcW w:w="7938" w:type="dxa"/>
          </w:tcPr>
          <w:p w14:paraId="239D12EC"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BEBB848"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D09861B"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b) Trường hợp từ chối nhận hồ sơ, công chức tiếp nhận hồ sơ phải nêu rõ lý do theo mẫu Phiếu từ chối giải quyết hồ sơ thủ tục hành chính;</w:t>
            </w:r>
          </w:p>
          <w:p w14:paraId="716AC5D9"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xml:space="preserve">c) Trường hợp hồ sơ đầy đủ, chính xác theo quy định, công chức tiếp nhận hồ sơ và lập Giấy tiếp nhận hồ sơ và hẹn ngày trả kết quả; </w:t>
            </w:r>
            <w:r w:rsidRPr="009D24D2">
              <w:rPr>
                <w:rFonts w:eastAsia="Calibri"/>
                <w:szCs w:val="28"/>
                <w:lang w:val="en-US"/>
              </w:rPr>
              <w:t>vào Sổ theo dõi hồ sơ; lập Phiếu kiểm soát quá trình giải quyết hồ sơ và chuyển giao toàn bộ hồ sơ cùng Phiếu kiểm soát</w:t>
            </w:r>
            <w:r w:rsidRPr="00456A51">
              <w:rPr>
                <w:rFonts w:eastAsia="Calibri"/>
                <w:szCs w:val="28"/>
                <w:lang w:val="en-US"/>
              </w:rPr>
              <w:t xml:space="preserve"> cho Phòng Bảo trợ và Phòng, chống tệ nạn xã hội để giải quyết theo quy trình.</w:t>
            </w:r>
          </w:p>
        </w:tc>
        <w:tc>
          <w:tcPr>
            <w:tcW w:w="2641" w:type="dxa"/>
            <w:vAlign w:val="center"/>
          </w:tcPr>
          <w:p w14:paraId="28350268"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 xml:space="preserve">Chuyển ngay hồ sơ tiếp nhận trực tiếp trong ngày làm việc </w:t>
            </w:r>
            <w:r w:rsidRPr="00456A51">
              <w:rPr>
                <w:rFonts w:eastAsia="Calibri"/>
                <w:i/>
                <w:szCs w:val="28"/>
                <w:lang w:val="en-US"/>
              </w:rPr>
              <w:t>(không để quá 03 giờ làm việc)</w:t>
            </w:r>
            <w:r w:rsidRPr="00456A51">
              <w:rPr>
                <w:rFonts w:eastAsia="Calibri"/>
                <w:szCs w:val="28"/>
                <w:lang w:val="en-US"/>
              </w:rPr>
              <w:t xml:space="preserve"> hoặc chuyển vào đầu giờ ngày làm việc tiếp theo đối với trường hợp tiếp nhận sau 15 giờ hàng ngày.</w:t>
            </w:r>
          </w:p>
        </w:tc>
      </w:tr>
      <w:tr w:rsidR="00FE2AD5" w:rsidRPr="00456A51" w14:paraId="1E22B5FB" w14:textId="77777777" w:rsidTr="00FE2AD5">
        <w:trPr>
          <w:jc w:val="center"/>
        </w:trPr>
        <w:tc>
          <w:tcPr>
            <w:tcW w:w="851" w:type="dxa"/>
            <w:tcBorders>
              <w:top w:val="nil"/>
            </w:tcBorders>
            <w:vAlign w:val="center"/>
          </w:tcPr>
          <w:p w14:paraId="5A70FF75" w14:textId="77777777" w:rsidR="00FE2AD5" w:rsidRPr="00456A51" w:rsidRDefault="00FE2AD5" w:rsidP="00456A51">
            <w:pPr>
              <w:spacing w:before="120" w:after="120" w:line="240" w:lineRule="auto"/>
              <w:jc w:val="center"/>
              <w:rPr>
                <w:rFonts w:eastAsia="Calibri"/>
                <w:b/>
                <w:szCs w:val="28"/>
                <w:lang w:val="en-US"/>
              </w:rPr>
            </w:pPr>
          </w:p>
        </w:tc>
        <w:tc>
          <w:tcPr>
            <w:tcW w:w="2546" w:type="dxa"/>
            <w:tcBorders>
              <w:top w:val="nil"/>
            </w:tcBorders>
            <w:vAlign w:val="center"/>
          </w:tcPr>
          <w:p w14:paraId="3C05068B" w14:textId="77777777" w:rsidR="00FE2AD5" w:rsidRPr="00456A51" w:rsidRDefault="00FE2AD5" w:rsidP="00456A51">
            <w:pPr>
              <w:spacing w:before="120" w:after="120" w:line="240" w:lineRule="auto"/>
              <w:rPr>
                <w:rFonts w:eastAsia="Calibri"/>
                <w:b/>
                <w:szCs w:val="28"/>
                <w:lang w:val="en-US"/>
              </w:rPr>
            </w:pPr>
          </w:p>
        </w:tc>
        <w:tc>
          <w:tcPr>
            <w:tcW w:w="7938" w:type="dxa"/>
          </w:tcPr>
          <w:p w14:paraId="27D8D093"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43C65538"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AC0199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b) Nếu hồ sơ của tổ chức, cá nhân đầy đủ, hợp lệ thì công chức tại Bộ phận tiếp nhận và trả kết quả tiếp nhận và chuyển cho Phòng Bảo trợ và Phòng, chống tệ nạn xã hội để giải quyết theo quy trình.</w:t>
            </w:r>
          </w:p>
        </w:tc>
        <w:tc>
          <w:tcPr>
            <w:tcW w:w="2641" w:type="dxa"/>
            <w:vAlign w:val="center"/>
          </w:tcPr>
          <w:p w14:paraId="26A18973"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Không quá 01 ngày kể từ ngày phát sinh hồ sơ trực tuyến.</w:t>
            </w:r>
          </w:p>
        </w:tc>
      </w:tr>
      <w:tr w:rsidR="00FE2AD5" w:rsidRPr="00456A51" w14:paraId="463A942E" w14:textId="77777777" w:rsidTr="00FE2AD5">
        <w:trPr>
          <w:jc w:val="center"/>
        </w:trPr>
        <w:tc>
          <w:tcPr>
            <w:tcW w:w="851" w:type="dxa"/>
            <w:vMerge w:val="restart"/>
            <w:vAlign w:val="center"/>
          </w:tcPr>
          <w:p w14:paraId="34AC1050"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Bước 3</w:t>
            </w:r>
          </w:p>
        </w:tc>
        <w:tc>
          <w:tcPr>
            <w:tcW w:w="2546" w:type="dxa"/>
            <w:vMerge w:val="restart"/>
            <w:vAlign w:val="center"/>
          </w:tcPr>
          <w:p w14:paraId="47FA9465" w14:textId="77777777" w:rsidR="00FE2AD5" w:rsidRPr="00456A51" w:rsidRDefault="00FE2AD5" w:rsidP="00456A51">
            <w:pPr>
              <w:spacing w:before="120" w:after="120" w:line="240" w:lineRule="auto"/>
              <w:rPr>
                <w:rFonts w:eastAsia="Calibri"/>
                <w:b/>
                <w:szCs w:val="28"/>
                <w:lang w:val="en-US"/>
              </w:rPr>
            </w:pPr>
            <w:r w:rsidRPr="00456A51">
              <w:rPr>
                <w:rFonts w:eastAsia="Calibri"/>
                <w:b/>
                <w:szCs w:val="28"/>
                <w:lang w:val="en-US"/>
              </w:rPr>
              <w:t>Giải quyết thủ tục hành chính</w:t>
            </w:r>
          </w:p>
        </w:tc>
        <w:tc>
          <w:tcPr>
            <w:tcW w:w="7938" w:type="dxa"/>
          </w:tcPr>
          <w:p w14:paraId="731BBD88"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641" w:type="dxa"/>
            <w:vAlign w:val="center"/>
          </w:tcPr>
          <w:p w14:paraId="0A42F841"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15 ngày làm việc, trong đó:</w:t>
            </w:r>
          </w:p>
        </w:tc>
      </w:tr>
      <w:tr w:rsidR="00FE2AD5" w:rsidRPr="00456A51" w14:paraId="3DFA7174" w14:textId="77777777" w:rsidTr="00FE2AD5">
        <w:trPr>
          <w:jc w:val="center"/>
        </w:trPr>
        <w:tc>
          <w:tcPr>
            <w:tcW w:w="851" w:type="dxa"/>
            <w:vMerge/>
            <w:vAlign w:val="center"/>
          </w:tcPr>
          <w:p w14:paraId="505375E3"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2CDE62C1" w14:textId="77777777" w:rsidR="00FE2AD5" w:rsidRPr="00456A51" w:rsidRDefault="00FE2AD5" w:rsidP="00456A51">
            <w:pPr>
              <w:spacing w:before="120" w:after="120" w:line="240" w:lineRule="auto"/>
              <w:rPr>
                <w:rFonts w:eastAsia="Calibri"/>
                <w:szCs w:val="28"/>
                <w:lang w:val="en-US"/>
              </w:rPr>
            </w:pPr>
          </w:p>
        </w:tc>
        <w:tc>
          <w:tcPr>
            <w:tcW w:w="7938" w:type="dxa"/>
            <w:vAlign w:val="center"/>
          </w:tcPr>
          <w:p w14:paraId="6A7F3F0E" w14:textId="77777777" w:rsidR="00FE2AD5" w:rsidRPr="00456A51" w:rsidRDefault="00FE2AD5" w:rsidP="00456A51">
            <w:pPr>
              <w:spacing w:before="120" w:after="120" w:line="240" w:lineRule="auto"/>
              <w:ind w:firstLine="320"/>
              <w:jc w:val="left"/>
              <w:rPr>
                <w:rFonts w:eastAsia="Calibri"/>
                <w:szCs w:val="28"/>
                <w:lang w:val="en-US"/>
              </w:rPr>
            </w:pPr>
            <w:r w:rsidRPr="00456A51">
              <w:rPr>
                <w:rFonts w:eastAsia="Calibri"/>
                <w:szCs w:val="28"/>
                <w:lang w:val="en-US"/>
              </w:rPr>
              <w:t>1. Tiếp nhận hồ sơ (Bộ phận tiếp nhận và trả kết quả)</w:t>
            </w:r>
          </w:p>
        </w:tc>
        <w:tc>
          <w:tcPr>
            <w:tcW w:w="2641" w:type="dxa"/>
            <w:vAlign w:val="center"/>
          </w:tcPr>
          <w:p w14:paraId="2EA2FE17"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0,5 ngày làm việc</w:t>
            </w:r>
          </w:p>
        </w:tc>
      </w:tr>
      <w:tr w:rsidR="00FE2AD5" w:rsidRPr="00456A51" w14:paraId="3B1DCF2E" w14:textId="77777777" w:rsidTr="00FE2AD5">
        <w:trPr>
          <w:jc w:val="center"/>
        </w:trPr>
        <w:tc>
          <w:tcPr>
            <w:tcW w:w="851" w:type="dxa"/>
            <w:vMerge/>
            <w:vAlign w:val="center"/>
          </w:tcPr>
          <w:p w14:paraId="4BDF325A"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4C9B7DE9" w14:textId="77777777" w:rsidR="00FE2AD5" w:rsidRPr="00456A51" w:rsidRDefault="00FE2AD5" w:rsidP="00456A51">
            <w:pPr>
              <w:spacing w:before="120" w:after="120" w:line="240" w:lineRule="auto"/>
              <w:rPr>
                <w:rFonts w:eastAsia="Calibri"/>
                <w:szCs w:val="28"/>
                <w:lang w:val="en-US"/>
              </w:rPr>
            </w:pPr>
          </w:p>
        </w:tc>
        <w:tc>
          <w:tcPr>
            <w:tcW w:w="7938" w:type="dxa"/>
          </w:tcPr>
          <w:p w14:paraId="043A3DF9"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2. Giải quyết hồ sơ (Sở Lao động - Thương binh và Xã hội)</w:t>
            </w:r>
          </w:p>
        </w:tc>
        <w:tc>
          <w:tcPr>
            <w:tcW w:w="2641" w:type="dxa"/>
            <w:vAlign w:val="center"/>
          </w:tcPr>
          <w:p w14:paraId="49682344"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14 ngày làm việc</w:t>
            </w:r>
          </w:p>
        </w:tc>
      </w:tr>
      <w:tr w:rsidR="00FE2AD5" w:rsidRPr="00456A51" w14:paraId="43EF93E0" w14:textId="77777777" w:rsidTr="00FE2AD5">
        <w:trPr>
          <w:jc w:val="center"/>
        </w:trPr>
        <w:tc>
          <w:tcPr>
            <w:tcW w:w="851" w:type="dxa"/>
            <w:vMerge/>
            <w:vAlign w:val="center"/>
          </w:tcPr>
          <w:p w14:paraId="01A1EBA2"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3BD96A1D" w14:textId="77777777" w:rsidR="00FE2AD5" w:rsidRPr="00456A51" w:rsidRDefault="00FE2AD5" w:rsidP="00456A51">
            <w:pPr>
              <w:spacing w:before="120" w:after="120" w:line="240" w:lineRule="auto"/>
              <w:rPr>
                <w:rFonts w:eastAsia="Calibri"/>
                <w:szCs w:val="28"/>
                <w:lang w:val="en-US"/>
              </w:rPr>
            </w:pPr>
          </w:p>
        </w:tc>
        <w:tc>
          <w:tcPr>
            <w:tcW w:w="7938" w:type="dxa"/>
          </w:tcPr>
          <w:p w14:paraId="1EC8A039"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641" w:type="dxa"/>
            <w:vAlign w:val="center"/>
          </w:tcPr>
          <w:p w14:paraId="11B766CD" w14:textId="77777777" w:rsidR="00FE2AD5" w:rsidRPr="00456A51" w:rsidRDefault="00FE2AD5" w:rsidP="00456A51">
            <w:pPr>
              <w:spacing w:before="120" w:after="120" w:line="240" w:lineRule="auto"/>
              <w:rPr>
                <w:rFonts w:eastAsia="Calibri"/>
                <w:szCs w:val="28"/>
                <w:lang w:val="en-US"/>
              </w:rPr>
            </w:pPr>
          </w:p>
        </w:tc>
      </w:tr>
      <w:tr w:rsidR="00FE2AD5" w:rsidRPr="00456A51" w14:paraId="3FF1B43F" w14:textId="77777777" w:rsidTr="00FE2AD5">
        <w:trPr>
          <w:jc w:val="center"/>
        </w:trPr>
        <w:tc>
          <w:tcPr>
            <w:tcW w:w="851" w:type="dxa"/>
            <w:vMerge/>
            <w:vAlign w:val="center"/>
          </w:tcPr>
          <w:p w14:paraId="5908C434"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405BD1D6" w14:textId="77777777" w:rsidR="00FE2AD5" w:rsidRPr="00456A51" w:rsidRDefault="00FE2AD5" w:rsidP="00456A51">
            <w:pPr>
              <w:spacing w:before="120" w:after="120" w:line="240" w:lineRule="auto"/>
              <w:rPr>
                <w:rFonts w:eastAsia="Calibri"/>
                <w:szCs w:val="28"/>
                <w:lang w:val="en-US"/>
              </w:rPr>
            </w:pPr>
          </w:p>
        </w:tc>
        <w:tc>
          <w:tcPr>
            <w:tcW w:w="7938" w:type="dxa"/>
          </w:tcPr>
          <w:p w14:paraId="1D8DDB8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Chuyên viên Phòng Bảo trợ và Phòng, chống tệ nạn xã hội</w:t>
            </w:r>
          </w:p>
          <w:p w14:paraId="662AB8C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Lãnh đạo Phòng Bảo trợ và Phòng, chống tệ nạn xã hội</w:t>
            </w:r>
          </w:p>
          <w:p w14:paraId="0FFEBC9A"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Lãnh đạo Sở Lao động - Thương binh và Xã hội</w:t>
            </w:r>
          </w:p>
          <w:p w14:paraId="3A96166B" w14:textId="77777777" w:rsidR="00FE2AD5" w:rsidRPr="00456A51" w:rsidRDefault="00FE2AD5" w:rsidP="00456A51">
            <w:pPr>
              <w:spacing w:before="120" w:after="120" w:line="240" w:lineRule="auto"/>
              <w:ind w:firstLine="320"/>
              <w:rPr>
                <w:rFonts w:eastAsia="Calibri"/>
                <w:szCs w:val="28"/>
                <w:highlight w:val="yellow"/>
                <w:lang w:val="en-US"/>
              </w:rPr>
            </w:pPr>
            <w:r w:rsidRPr="00456A51">
              <w:rPr>
                <w:rFonts w:eastAsia="Calibri"/>
                <w:szCs w:val="28"/>
                <w:lang w:val="en-US"/>
              </w:rPr>
              <w:t>+ Văn thư Sở Lao động - Thương binh và Xã hội</w:t>
            </w:r>
          </w:p>
        </w:tc>
        <w:tc>
          <w:tcPr>
            <w:tcW w:w="2641" w:type="dxa"/>
            <w:vAlign w:val="center"/>
          </w:tcPr>
          <w:p w14:paraId="2AE6E2BC"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11 ngày làm việc;</w:t>
            </w:r>
          </w:p>
          <w:p w14:paraId="7695144B"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01 ngày làm việc;</w:t>
            </w:r>
          </w:p>
          <w:p w14:paraId="503884D2"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01ngày làm việc;</w:t>
            </w:r>
          </w:p>
          <w:p w14:paraId="234C44A2"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01 ngày làm việc.</w:t>
            </w:r>
          </w:p>
        </w:tc>
      </w:tr>
      <w:tr w:rsidR="00FE2AD5" w:rsidRPr="00456A51" w14:paraId="34C6AE61" w14:textId="77777777" w:rsidTr="00FE2AD5">
        <w:trPr>
          <w:jc w:val="center"/>
        </w:trPr>
        <w:tc>
          <w:tcPr>
            <w:tcW w:w="851" w:type="dxa"/>
            <w:vMerge/>
            <w:vAlign w:val="center"/>
          </w:tcPr>
          <w:p w14:paraId="369CB3F9" w14:textId="77777777" w:rsidR="00FE2AD5" w:rsidRPr="00456A51" w:rsidRDefault="00FE2AD5" w:rsidP="00456A51">
            <w:pPr>
              <w:spacing w:before="120" w:after="120" w:line="240" w:lineRule="auto"/>
              <w:jc w:val="center"/>
              <w:rPr>
                <w:rFonts w:eastAsia="Calibri"/>
                <w:b/>
                <w:szCs w:val="28"/>
                <w:lang w:val="en-US"/>
              </w:rPr>
            </w:pPr>
          </w:p>
        </w:tc>
        <w:tc>
          <w:tcPr>
            <w:tcW w:w="2546" w:type="dxa"/>
            <w:vMerge/>
            <w:vAlign w:val="center"/>
          </w:tcPr>
          <w:p w14:paraId="34B11E31" w14:textId="77777777" w:rsidR="00FE2AD5" w:rsidRPr="00456A51" w:rsidRDefault="00FE2AD5" w:rsidP="00456A51">
            <w:pPr>
              <w:spacing w:before="120" w:after="120" w:line="240" w:lineRule="auto"/>
              <w:rPr>
                <w:rFonts w:eastAsia="Calibri"/>
                <w:szCs w:val="28"/>
                <w:lang w:val="en-US"/>
              </w:rPr>
            </w:pPr>
          </w:p>
        </w:tc>
        <w:tc>
          <w:tcPr>
            <w:tcW w:w="7938" w:type="dxa"/>
          </w:tcPr>
          <w:p w14:paraId="09E00343"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41" w:type="dxa"/>
            <w:vAlign w:val="center"/>
          </w:tcPr>
          <w:p w14:paraId="71E9E36D" w14:textId="77777777" w:rsidR="00FE2AD5" w:rsidRPr="00456A51" w:rsidRDefault="00FE2AD5" w:rsidP="00456A51">
            <w:pPr>
              <w:spacing w:before="120" w:after="120" w:line="240" w:lineRule="auto"/>
              <w:rPr>
                <w:rFonts w:eastAsia="Calibri"/>
                <w:szCs w:val="28"/>
                <w:lang w:val="en-US"/>
              </w:rPr>
            </w:pPr>
            <w:r w:rsidRPr="00456A51">
              <w:rPr>
                <w:rFonts w:eastAsia="Calibri"/>
                <w:szCs w:val="28"/>
                <w:lang w:val="en-US"/>
              </w:rPr>
              <w:t>Trả lại hồ sơ không quá 03 ngày làm việc</w:t>
            </w:r>
          </w:p>
        </w:tc>
      </w:tr>
      <w:tr w:rsidR="00FE2AD5" w:rsidRPr="00456A51" w14:paraId="5C0EF4CB" w14:textId="77777777" w:rsidTr="00FE2AD5">
        <w:trPr>
          <w:jc w:val="center"/>
        </w:trPr>
        <w:tc>
          <w:tcPr>
            <w:tcW w:w="851" w:type="dxa"/>
            <w:vAlign w:val="center"/>
          </w:tcPr>
          <w:p w14:paraId="451C9ABA" w14:textId="77777777" w:rsidR="00FE2AD5" w:rsidRPr="00456A51" w:rsidRDefault="00FE2AD5" w:rsidP="00456A51">
            <w:pPr>
              <w:spacing w:before="120" w:after="120" w:line="240" w:lineRule="auto"/>
              <w:jc w:val="center"/>
              <w:rPr>
                <w:rFonts w:eastAsia="Calibri"/>
                <w:b/>
                <w:szCs w:val="28"/>
                <w:lang w:val="en-US"/>
              </w:rPr>
            </w:pPr>
            <w:r w:rsidRPr="00456A51">
              <w:rPr>
                <w:rFonts w:eastAsia="Calibri"/>
                <w:b/>
                <w:szCs w:val="28"/>
                <w:lang w:val="en-US"/>
              </w:rPr>
              <w:t>Bước 4</w:t>
            </w:r>
          </w:p>
        </w:tc>
        <w:tc>
          <w:tcPr>
            <w:tcW w:w="2546" w:type="dxa"/>
            <w:vAlign w:val="center"/>
          </w:tcPr>
          <w:p w14:paraId="7568A317" w14:textId="77777777" w:rsidR="00FE2AD5" w:rsidRPr="00456A51" w:rsidRDefault="00FE2AD5" w:rsidP="00456A51">
            <w:pPr>
              <w:spacing w:before="120" w:after="120" w:line="240" w:lineRule="auto"/>
              <w:rPr>
                <w:rFonts w:eastAsia="Calibri"/>
                <w:b/>
                <w:szCs w:val="28"/>
                <w:lang w:val="en-US"/>
              </w:rPr>
            </w:pPr>
            <w:r w:rsidRPr="00456A51">
              <w:rPr>
                <w:rFonts w:eastAsia="Calibri"/>
                <w:b/>
                <w:szCs w:val="28"/>
                <w:lang w:val="en-US"/>
              </w:rPr>
              <w:t>Trả kết quả giải quyết thủ tục hành chính</w:t>
            </w:r>
          </w:p>
        </w:tc>
        <w:tc>
          <w:tcPr>
            <w:tcW w:w="7938" w:type="dxa"/>
          </w:tcPr>
          <w:p w14:paraId="4A459B2C"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Công chức tiếp nhận và trả kết quả nhập vào Sổ theo dõi hồ sơ và Phần mềm một cửa điện tử, thực hiện như sau:</w:t>
            </w:r>
          </w:p>
          <w:p w14:paraId="6B5EBD86"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C99B604"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FE8868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Trường hợp nhận kết quả thông qua dịch vụ bưu chính công ích thì thực hiện theo hướng dẫn của Bưu điện (nếu có).</w:t>
            </w:r>
          </w:p>
          <w:p w14:paraId="367CCE8B"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 xml:space="preserve">- Trường hợp nộp hồ sơ qua dịch vụ công trực tuyến thì nhận kết quả trực tiếp tại Trung tâm </w:t>
            </w:r>
            <w:r w:rsidR="00593C3C">
              <w:rPr>
                <w:rFonts w:eastAsia="Calibri"/>
                <w:szCs w:val="28"/>
                <w:lang w:val="en-US"/>
              </w:rPr>
              <w:t>H</w:t>
            </w:r>
            <w:r w:rsidRPr="00456A51">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6D0C6F81" w14:textId="77777777" w:rsidR="00FE2AD5" w:rsidRPr="00456A51" w:rsidRDefault="00FE2AD5" w:rsidP="00456A51">
            <w:pPr>
              <w:spacing w:before="120" w:after="120" w:line="240" w:lineRule="auto"/>
              <w:ind w:firstLine="320"/>
              <w:rPr>
                <w:rFonts w:eastAsia="Calibri"/>
                <w:szCs w:val="28"/>
                <w:lang w:val="en-US"/>
              </w:rPr>
            </w:pPr>
            <w:r w:rsidRPr="00456A51">
              <w:rPr>
                <w:rFonts w:eastAsia="Calibri"/>
                <w:szCs w:val="28"/>
                <w:lang w:val="en-US"/>
              </w:rPr>
              <w:t>Thời gian trả kết quả: Sáng: từ 07 giờ đến 11 giờ 30 phút; Chiều: từ 13 giờ 30 phút đến 17 giờ của các ngày làm việc.</w:t>
            </w:r>
          </w:p>
        </w:tc>
        <w:tc>
          <w:tcPr>
            <w:tcW w:w="2641" w:type="dxa"/>
            <w:vAlign w:val="center"/>
          </w:tcPr>
          <w:p w14:paraId="111E8CDF" w14:textId="77777777" w:rsidR="00FE2AD5" w:rsidRPr="00456A51" w:rsidRDefault="00FE2AD5" w:rsidP="00456A51">
            <w:pPr>
              <w:spacing w:before="120" w:after="120" w:line="240" w:lineRule="auto"/>
              <w:jc w:val="center"/>
              <w:rPr>
                <w:rFonts w:eastAsia="Calibri"/>
                <w:szCs w:val="28"/>
                <w:lang w:val="en-US"/>
              </w:rPr>
            </w:pPr>
            <w:r w:rsidRPr="00456A51">
              <w:rPr>
                <w:rFonts w:eastAsia="Calibri"/>
                <w:szCs w:val="28"/>
                <w:lang w:val="en-US"/>
              </w:rPr>
              <w:t>0,5 ngày làm việc</w:t>
            </w:r>
          </w:p>
        </w:tc>
      </w:tr>
    </w:tbl>
    <w:p w14:paraId="44D1E8E9" w14:textId="77777777" w:rsidR="00456A51" w:rsidRPr="009D24D2" w:rsidRDefault="00456A51" w:rsidP="008C4645">
      <w:pPr>
        <w:spacing w:before="80" w:after="80" w:line="240" w:lineRule="auto"/>
        <w:ind w:firstLine="567"/>
        <w:rPr>
          <w:rFonts w:eastAsia="Calibri"/>
          <w:b/>
          <w:szCs w:val="28"/>
        </w:rPr>
      </w:pPr>
      <w:r w:rsidRPr="009D24D2">
        <w:rPr>
          <w:rFonts w:eastAsia="Calibri"/>
          <w:b/>
          <w:szCs w:val="28"/>
        </w:rPr>
        <w:t>5.2. Thành phần, số lượng hồ sơ</w:t>
      </w:r>
    </w:p>
    <w:p w14:paraId="43E11254" w14:textId="77777777" w:rsidR="00456A51" w:rsidRPr="009D24D2" w:rsidRDefault="00456A51" w:rsidP="008C4645">
      <w:pPr>
        <w:spacing w:before="80" w:after="8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2C88F8A2"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xml:space="preserve">- Đơn đề nghị giải thể cơ sở của tổ chức, cá nhân đăng ký thành lập cơ sở, trong đó có nêu rõ lý do đề nghị giải thể </w:t>
      </w:r>
      <w:r w:rsidRPr="009D24D2">
        <w:rPr>
          <w:rFonts w:eastAsia="Times New Roman"/>
          <w:i/>
          <w:szCs w:val="28"/>
        </w:rPr>
        <w:t xml:space="preserve">(Mẫu số 04b tại Phụ lục ban hành kèm theo </w:t>
      </w:r>
      <w:r w:rsidRPr="00456A51">
        <w:rPr>
          <w:rFonts w:eastAsia="Batang"/>
          <w:i/>
          <w:szCs w:val="28"/>
          <w:bdr w:val="none" w:sz="0" w:space="0" w:color="auto" w:frame="1"/>
          <w:lang w:eastAsia="vi-VN"/>
        </w:rPr>
        <w:t xml:space="preserve">Nghị định </w:t>
      </w:r>
      <w:r w:rsidRPr="009D24D2">
        <w:rPr>
          <w:rFonts w:eastAsia="Batang"/>
          <w:i/>
          <w:szCs w:val="28"/>
          <w:bdr w:val="none" w:sz="0" w:space="0" w:color="auto" w:frame="1"/>
          <w:lang w:eastAsia="vi-VN"/>
        </w:rPr>
        <w:t xml:space="preserve">số </w:t>
      </w:r>
      <w:r w:rsidRPr="00456A51">
        <w:rPr>
          <w:rFonts w:eastAsia="Batang"/>
          <w:i/>
          <w:szCs w:val="28"/>
          <w:bdr w:val="none" w:sz="0" w:space="0" w:color="auto" w:frame="1"/>
          <w:lang w:eastAsia="vi-VN"/>
        </w:rPr>
        <w:t>103/2017/NĐ-CP</w:t>
      </w:r>
      <w:r w:rsidRPr="009D24D2">
        <w:rPr>
          <w:rFonts w:eastAsia="Batang"/>
          <w:i/>
          <w:szCs w:val="28"/>
          <w:bdr w:val="none" w:sz="0" w:space="0" w:color="auto" w:frame="1"/>
          <w:lang w:eastAsia="vi-VN"/>
        </w:rPr>
        <w:t xml:space="preserve"> </w:t>
      </w:r>
      <w:r w:rsidRPr="009D24D2">
        <w:rPr>
          <w:rFonts w:eastAsia="Times New Roman"/>
          <w:i/>
          <w:szCs w:val="28"/>
          <w:lang w:eastAsia="vi-VN"/>
        </w:rPr>
        <w:t>ngày 12/9/2017 của Chính phủ);</w:t>
      </w:r>
    </w:p>
    <w:p w14:paraId="1DB729B5"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Bản kê khai tài sản, tài chính và phương án xử lý;</w:t>
      </w:r>
    </w:p>
    <w:p w14:paraId="16C7C9D7"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Danh sách đối tượng và phương án giải quyết khi cơ sở giải thể;</w:t>
      </w:r>
    </w:p>
    <w:p w14:paraId="099702B8"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Các tài liệu liên quan khác (nếu có);</w:t>
      </w:r>
    </w:p>
    <w:p w14:paraId="014FF682"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Kiến nghị giải thể cơ sở của cơ quan có thẩm quyền (nếu có).</w:t>
      </w:r>
    </w:p>
    <w:p w14:paraId="73B08C66"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b/>
          <w:szCs w:val="28"/>
        </w:rPr>
        <w:t xml:space="preserve">b) Số lượng hồ sơ: </w:t>
      </w:r>
      <w:r w:rsidRPr="009D24D2">
        <w:rPr>
          <w:rFonts w:eastAsia="Times New Roman"/>
          <w:szCs w:val="28"/>
        </w:rPr>
        <w:t>01 bộ.</w:t>
      </w:r>
    </w:p>
    <w:p w14:paraId="57072794" w14:textId="77777777" w:rsidR="00456A51" w:rsidRPr="009D24D2" w:rsidRDefault="00456A51" w:rsidP="008C4645">
      <w:pPr>
        <w:spacing w:before="80" w:after="80" w:line="240" w:lineRule="auto"/>
        <w:ind w:firstLine="567"/>
        <w:rPr>
          <w:rFonts w:eastAsia="Calibri"/>
          <w:szCs w:val="28"/>
          <w:shd w:val="clear" w:color="auto" w:fill="FFFFFF"/>
        </w:rPr>
      </w:pPr>
      <w:r w:rsidRPr="009D24D2">
        <w:rPr>
          <w:rFonts w:eastAsia="Calibri"/>
          <w:b/>
          <w:szCs w:val="28"/>
        </w:rPr>
        <w:t xml:space="preserve">5.3. Đối tượng thực hiện thủ tục hành chính: </w:t>
      </w:r>
      <w:r w:rsidRPr="009D24D2">
        <w:rPr>
          <w:rFonts w:eastAsia="Calibri"/>
          <w:szCs w:val="28"/>
          <w:shd w:val="clear" w:color="auto" w:fill="FFFFFF"/>
        </w:rPr>
        <w:t>Cơ sở trợ giúp xã hội, tổ chức, cá nhân đăng ký thành lập cơ sở.</w:t>
      </w:r>
    </w:p>
    <w:p w14:paraId="48864E2E" w14:textId="77777777" w:rsidR="00456A51" w:rsidRPr="009D24D2" w:rsidRDefault="00456A51" w:rsidP="008C4645">
      <w:pPr>
        <w:spacing w:before="80" w:after="80" w:line="240" w:lineRule="auto"/>
        <w:ind w:firstLine="567"/>
        <w:rPr>
          <w:rFonts w:eastAsia="Calibri"/>
          <w:szCs w:val="28"/>
        </w:rPr>
      </w:pPr>
      <w:r w:rsidRPr="009D24D2">
        <w:rPr>
          <w:rFonts w:eastAsia="Calibri"/>
          <w:b/>
          <w:szCs w:val="28"/>
        </w:rPr>
        <w:t xml:space="preserve">5.4. Cơ quan giải quyết thủ tục hành chính: </w:t>
      </w:r>
      <w:r w:rsidRPr="009D24D2">
        <w:rPr>
          <w:rFonts w:eastAsia="Calibri"/>
          <w:szCs w:val="28"/>
        </w:rPr>
        <w:t>Sở Lao động - Thương binh và Xã hội.</w:t>
      </w:r>
    </w:p>
    <w:p w14:paraId="63720663" w14:textId="77777777" w:rsidR="00456A51" w:rsidRPr="009D24D2" w:rsidRDefault="00456A51" w:rsidP="008C4645">
      <w:pPr>
        <w:spacing w:before="80" w:after="80" w:line="240" w:lineRule="auto"/>
        <w:ind w:left="567"/>
        <w:rPr>
          <w:rFonts w:eastAsia="Calibri"/>
          <w:szCs w:val="28"/>
        </w:rPr>
      </w:pPr>
      <w:r w:rsidRPr="009D24D2">
        <w:rPr>
          <w:rFonts w:eastAsia="Calibri"/>
          <w:b/>
          <w:szCs w:val="28"/>
        </w:rPr>
        <w:t xml:space="preserve">5.5. Kết quả thực hiện thủ tục hành chính: </w:t>
      </w:r>
      <w:r w:rsidRPr="009D24D2">
        <w:rPr>
          <w:rFonts w:eastAsia="Calibri"/>
          <w:szCs w:val="28"/>
          <w:shd w:val="clear" w:color="auto" w:fill="FFFFFF"/>
        </w:rPr>
        <w:t>Quyết định giải thể cơ sở.</w:t>
      </w:r>
    </w:p>
    <w:p w14:paraId="286BEF57"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b/>
          <w:szCs w:val="28"/>
        </w:rPr>
        <w:t xml:space="preserve">5.6. Phí, lệ phí: </w:t>
      </w:r>
      <w:r w:rsidRPr="009D24D2">
        <w:rPr>
          <w:rFonts w:eastAsia="Times New Roman"/>
          <w:szCs w:val="28"/>
        </w:rPr>
        <w:t>Không.</w:t>
      </w:r>
    </w:p>
    <w:p w14:paraId="4FC99B3F" w14:textId="77777777" w:rsidR="00456A51" w:rsidRPr="009D24D2" w:rsidRDefault="00456A51" w:rsidP="008C4645">
      <w:pPr>
        <w:spacing w:before="80" w:after="80" w:line="240" w:lineRule="auto"/>
        <w:ind w:firstLine="567"/>
        <w:jc w:val="left"/>
        <w:rPr>
          <w:rFonts w:eastAsia="Times New Roman"/>
          <w:b/>
          <w:szCs w:val="28"/>
        </w:rPr>
      </w:pPr>
      <w:r w:rsidRPr="009D24D2">
        <w:rPr>
          <w:rFonts w:eastAsia="Times New Roman"/>
          <w:b/>
          <w:szCs w:val="28"/>
        </w:rPr>
        <w:t>5.7. Tên mẫu đơn, mẫu tờ khai:</w:t>
      </w:r>
    </w:p>
    <w:p w14:paraId="04559409" w14:textId="77777777" w:rsidR="00456A51" w:rsidRPr="009D24D2" w:rsidRDefault="00456A51" w:rsidP="008C4645">
      <w:pPr>
        <w:spacing w:before="80" w:after="80" w:line="240" w:lineRule="auto"/>
        <w:ind w:firstLine="567"/>
        <w:rPr>
          <w:rFonts w:eastAsia="Times New Roman"/>
          <w:szCs w:val="28"/>
        </w:rPr>
      </w:pPr>
      <w:r w:rsidRPr="009D24D2">
        <w:rPr>
          <w:rFonts w:eastAsia="Times New Roman"/>
          <w:szCs w:val="28"/>
        </w:rPr>
        <w:t xml:space="preserve">Đơn đề nghị giải thể cơ sở của tổ chức, cá nhân đăng ký thành lập cơ sở, trong đó có nêu rõ lý do đề nghị giải thể </w:t>
      </w:r>
      <w:r w:rsidRPr="009D24D2">
        <w:rPr>
          <w:rFonts w:eastAsia="Times New Roman"/>
          <w:i/>
          <w:szCs w:val="28"/>
        </w:rPr>
        <w:t xml:space="preserve">(Mẫu số 04b tại Phụ lục ban hành kèm theo </w:t>
      </w:r>
      <w:r w:rsidRPr="00456A51">
        <w:rPr>
          <w:rFonts w:eastAsia="Batang"/>
          <w:i/>
          <w:szCs w:val="28"/>
          <w:bdr w:val="none" w:sz="0" w:space="0" w:color="auto" w:frame="1"/>
          <w:lang w:eastAsia="vi-VN"/>
        </w:rPr>
        <w:t xml:space="preserve">Nghị định </w:t>
      </w:r>
      <w:r w:rsidRPr="009D24D2">
        <w:rPr>
          <w:rFonts w:eastAsia="Batang"/>
          <w:i/>
          <w:szCs w:val="28"/>
          <w:bdr w:val="none" w:sz="0" w:space="0" w:color="auto" w:frame="1"/>
          <w:lang w:eastAsia="vi-VN"/>
        </w:rPr>
        <w:t xml:space="preserve">số </w:t>
      </w:r>
      <w:r w:rsidRPr="00456A51">
        <w:rPr>
          <w:rFonts w:eastAsia="Batang"/>
          <w:i/>
          <w:szCs w:val="28"/>
          <w:bdr w:val="none" w:sz="0" w:space="0" w:color="auto" w:frame="1"/>
          <w:lang w:eastAsia="vi-VN"/>
        </w:rPr>
        <w:t>103/2017/NĐ-CP</w:t>
      </w:r>
      <w:r w:rsidRPr="009D24D2">
        <w:rPr>
          <w:rFonts w:eastAsia="Batang"/>
          <w:i/>
          <w:szCs w:val="28"/>
          <w:bdr w:val="none" w:sz="0" w:space="0" w:color="auto" w:frame="1"/>
          <w:lang w:eastAsia="vi-VN"/>
        </w:rPr>
        <w:t xml:space="preserve"> </w:t>
      </w:r>
      <w:r w:rsidRPr="009D24D2">
        <w:rPr>
          <w:rFonts w:eastAsia="Times New Roman"/>
          <w:i/>
          <w:szCs w:val="28"/>
          <w:lang w:eastAsia="vi-VN"/>
        </w:rPr>
        <w:t>ngày 12/9/2017).</w:t>
      </w:r>
    </w:p>
    <w:p w14:paraId="621CD012" w14:textId="77777777" w:rsidR="00456A51" w:rsidRPr="009D24D2" w:rsidRDefault="00456A51" w:rsidP="008C4645">
      <w:pPr>
        <w:spacing w:before="80" w:after="80" w:line="240" w:lineRule="auto"/>
        <w:ind w:firstLine="567"/>
        <w:textAlignment w:val="baseline"/>
        <w:rPr>
          <w:rFonts w:eastAsia="Times New Roman"/>
          <w:szCs w:val="28"/>
          <w:shd w:val="clear" w:color="auto" w:fill="FFFFFF"/>
        </w:rPr>
      </w:pPr>
      <w:r w:rsidRPr="009D24D2">
        <w:rPr>
          <w:rFonts w:eastAsia="Times New Roman"/>
          <w:b/>
          <w:szCs w:val="28"/>
        </w:rPr>
        <w:t xml:space="preserve">5.8. Yêu cầu, điều kiện thực hiện thủ tục hành chính: </w:t>
      </w:r>
      <w:r w:rsidRPr="009D24D2">
        <w:rPr>
          <w:rFonts w:eastAsia="Times New Roman"/>
          <w:szCs w:val="28"/>
        </w:rPr>
        <w:t>quy định tại Khoản 1 Điều 22 Nghị định số 103/2017/NĐ-CP ngày 12/9/2017.</w:t>
      </w:r>
    </w:p>
    <w:p w14:paraId="0667223A" w14:textId="77777777" w:rsidR="00456A51" w:rsidRPr="009D24D2" w:rsidRDefault="00456A51" w:rsidP="008C4645">
      <w:pPr>
        <w:spacing w:before="80" w:after="80" w:line="240" w:lineRule="auto"/>
        <w:ind w:firstLine="567"/>
        <w:textAlignment w:val="baseline"/>
        <w:rPr>
          <w:rFonts w:eastAsia="Times New Roman"/>
          <w:szCs w:val="28"/>
          <w:shd w:val="clear" w:color="auto" w:fill="FFFFFF"/>
        </w:rPr>
      </w:pPr>
      <w:r w:rsidRPr="009D24D2">
        <w:rPr>
          <w:rFonts w:eastAsia="Times New Roman"/>
          <w:szCs w:val="28"/>
        </w:rPr>
        <w:t>Cơ sở bị giải thể trong các trường hợp sau:</w:t>
      </w:r>
    </w:p>
    <w:p w14:paraId="3D98BCD3" w14:textId="77777777" w:rsidR="00456A51" w:rsidRPr="009D24D2" w:rsidRDefault="00456A51" w:rsidP="008C4645">
      <w:pPr>
        <w:spacing w:before="80" w:after="80" w:line="240" w:lineRule="auto"/>
        <w:ind w:firstLine="567"/>
        <w:textAlignment w:val="baseline"/>
        <w:rPr>
          <w:rFonts w:eastAsia="Times New Roman"/>
          <w:szCs w:val="28"/>
        </w:rPr>
      </w:pPr>
      <w:r w:rsidRPr="009D24D2">
        <w:rPr>
          <w:rFonts w:eastAsia="Times New Roman"/>
          <w:szCs w:val="28"/>
        </w:rPr>
        <w:t>- Cơ sở bị thu hồi giấy chứng nhận đăng ký thành lập;</w:t>
      </w:r>
    </w:p>
    <w:p w14:paraId="2790B582" w14:textId="77777777" w:rsidR="00456A51" w:rsidRPr="009D24D2" w:rsidRDefault="00456A51" w:rsidP="008C4645">
      <w:pPr>
        <w:spacing w:before="80" w:after="80" w:line="240" w:lineRule="auto"/>
        <w:ind w:firstLine="567"/>
        <w:textAlignment w:val="baseline"/>
        <w:rPr>
          <w:rFonts w:eastAsia="Times New Roman"/>
          <w:szCs w:val="28"/>
        </w:rPr>
      </w:pPr>
      <w:r w:rsidRPr="009D24D2">
        <w:rPr>
          <w:rFonts w:eastAsia="Times New Roman"/>
          <w:szCs w:val="28"/>
        </w:rPr>
        <w:t>- Cơ sở không đủ điều kiện hoạt động theo quy định của pháp luật và có kiến nghị của cơ quan Lao động - Thương binh và Xã hội địa phương;</w:t>
      </w:r>
    </w:p>
    <w:p w14:paraId="7590014F" w14:textId="77777777" w:rsidR="00456A51" w:rsidRPr="009D24D2" w:rsidRDefault="00456A51" w:rsidP="008C4645">
      <w:pPr>
        <w:spacing w:before="80" w:after="80" w:line="240" w:lineRule="auto"/>
        <w:ind w:firstLine="567"/>
        <w:textAlignment w:val="baseline"/>
        <w:rPr>
          <w:rFonts w:eastAsia="Times New Roman"/>
          <w:szCs w:val="28"/>
        </w:rPr>
      </w:pPr>
      <w:r w:rsidRPr="009D24D2">
        <w:rPr>
          <w:rFonts w:eastAsia="Times New Roman"/>
          <w:szCs w:val="28"/>
        </w:rPr>
        <w:t>- Tổ chức, cá nhân đăng ký thành lập cơ sở có đơn đề nghị giải thể;</w:t>
      </w:r>
    </w:p>
    <w:p w14:paraId="308F1FAC" w14:textId="77777777" w:rsidR="00456A51" w:rsidRPr="009D24D2" w:rsidRDefault="00456A51" w:rsidP="008C4645">
      <w:pPr>
        <w:spacing w:before="80" w:after="80" w:line="240" w:lineRule="auto"/>
        <w:ind w:firstLine="567"/>
        <w:textAlignment w:val="baseline"/>
        <w:rPr>
          <w:rFonts w:eastAsia="Times New Roman"/>
          <w:szCs w:val="28"/>
        </w:rPr>
      </w:pPr>
      <w:r w:rsidRPr="009D24D2">
        <w:rPr>
          <w:rFonts w:eastAsia="Times New Roman"/>
          <w:szCs w:val="28"/>
        </w:rPr>
        <w:t>- Trường hợp khác theo quy định của pháp luật.</w:t>
      </w:r>
    </w:p>
    <w:p w14:paraId="7DBED994" w14:textId="77777777" w:rsidR="00456A51" w:rsidRPr="009D24D2" w:rsidRDefault="00456A51" w:rsidP="008C4645">
      <w:pPr>
        <w:spacing w:before="80" w:after="80" w:line="240" w:lineRule="auto"/>
        <w:ind w:firstLine="567"/>
        <w:textAlignment w:val="baseline"/>
        <w:rPr>
          <w:rFonts w:eastAsia="Times New Roman"/>
          <w:b/>
          <w:szCs w:val="28"/>
        </w:rPr>
      </w:pPr>
      <w:r w:rsidRPr="009D24D2">
        <w:rPr>
          <w:rFonts w:eastAsia="Times New Roman"/>
          <w:b/>
          <w:szCs w:val="28"/>
        </w:rPr>
        <w:t>5.9. Căn cứ pháp lý của thủ tục hành chính</w:t>
      </w:r>
    </w:p>
    <w:p w14:paraId="1DAE09A4" w14:textId="77777777" w:rsidR="00456A51" w:rsidRPr="009D24D2" w:rsidRDefault="00456A51" w:rsidP="008C4645">
      <w:pPr>
        <w:shd w:val="clear" w:color="auto" w:fill="FFFFFF"/>
        <w:spacing w:before="80" w:after="80" w:line="240" w:lineRule="auto"/>
        <w:ind w:firstLine="567"/>
        <w:textAlignment w:val="baseline"/>
        <w:rPr>
          <w:rFonts w:eastAsia="Calibri"/>
          <w:szCs w:val="28"/>
          <w:lang w:eastAsia="vi-VN"/>
        </w:rPr>
      </w:pPr>
      <w:r w:rsidRPr="00456A51">
        <w:rPr>
          <w:rFonts w:eastAsia="Calibri"/>
          <w:szCs w:val="28"/>
          <w:lang w:val="hr-HR"/>
        </w:rPr>
        <w:t xml:space="preserve">Điều 22, </w:t>
      </w:r>
      <w:r w:rsidRPr="00456A51">
        <w:rPr>
          <w:rFonts w:eastAsia="Batang"/>
          <w:szCs w:val="28"/>
          <w:bdr w:val="none" w:sz="0" w:space="0" w:color="auto" w:frame="1"/>
          <w:lang w:eastAsia="vi-VN"/>
        </w:rPr>
        <w:t>Nghị định</w:t>
      </w:r>
      <w:r w:rsidRPr="009D24D2">
        <w:rPr>
          <w:rFonts w:eastAsia="Batang"/>
          <w:szCs w:val="28"/>
          <w:bdr w:val="none" w:sz="0" w:space="0" w:color="auto" w:frame="1"/>
          <w:lang w:eastAsia="vi-VN"/>
        </w:rPr>
        <w:t xml:space="preserve"> số</w:t>
      </w:r>
      <w:r w:rsidRPr="00456A51">
        <w:rPr>
          <w:rFonts w:eastAsia="Batang"/>
          <w:szCs w:val="28"/>
          <w:bdr w:val="none" w:sz="0" w:space="0" w:color="auto" w:frame="1"/>
          <w:lang w:eastAsia="vi-VN"/>
        </w:rPr>
        <w:t xml:space="preserve"> 103/2017/NĐ-CP</w:t>
      </w:r>
      <w:r w:rsidRPr="009D24D2">
        <w:rPr>
          <w:rFonts w:eastAsia="Calibri"/>
          <w:szCs w:val="28"/>
          <w:lang w:eastAsia="vi-VN"/>
        </w:rPr>
        <w:t xml:space="preserve"> ngày 12/9/2017 của Chính phủ quy định về thành lập, tổ chức, hoạt động, giải thể và quản lý các cơ sở trợ giúp xã hội.</w:t>
      </w:r>
    </w:p>
    <w:p w14:paraId="38B48A42" w14:textId="77777777" w:rsidR="00456A51" w:rsidRPr="00456A51" w:rsidRDefault="00456A51" w:rsidP="008C4645">
      <w:pPr>
        <w:shd w:val="clear" w:color="auto" w:fill="FFFFFF"/>
        <w:spacing w:before="80" w:after="80" w:line="240" w:lineRule="auto"/>
        <w:ind w:firstLine="567"/>
        <w:textAlignment w:val="baseline"/>
        <w:rPr>
          <w:rFonts w:eastAsia="Calibri"/>
          <w:b/>
          <w:szCs w:val="28"/>
          <w:lang w:val="en-US" w:eastAsia="vi-VN"/>
        </w:rPr>
      </w:pPr>
      <w:r w:rsidRPr="00456A51">
        <w:rPr>
          <w:rFonts w:eastAsia="Calibri"/>
          <w:b/>
          <w:szCs w:val="28"/>
          <w:lang w:val="en-US" w:eastAsia="vi-VN"/>
        </w:rPr>
        <w:t>5.10. Lưu hồ sơ (ISO)</w:t>
      </w:r>
    </w:p>
    <w:tbl>
      <w:tblPr>
        <w:tblW w:w="13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7"/>
        <w:gridCol w:w="2268"/>
        <w:gridCol w:w="2552"/>
      </w:tblGrid>
      <w:tr w:rsidR="00456A51" w:rsidRPr="00456A51" w14:paraId="49C022C6" w14:textId="77777777" w:rsidTr="00F02B5C">
        <w:trPr>
          <w:jc w:val="center"/>
        </w:trPr>
        <w:tc>
          <w:tcPr>
            <w:tcW w:w="8217" w:type="dxa"/>
          </w:tcPr>
          <w:p w14:paraId="0128C9DE" w14:textId="77777777" w:rsidR="00456A51" w:rsidRPr="00456A51" w:rsidRDefault="00456A51" w:rsidP="008C4645">
            <w:pPr>
              <w:spacing w:line="240" w:lineRule="auto"/>
              <w:jc w:val="center"/>
              <w:textAlignment w:val="baseline"/>
              <w:rPr>
                <w:rFonts w:eastAsia="Calibri"/>
                <w:b/>
                <w:sz w:val="26"/>
                <w:szCs w:val="26"/>
                <w:lang w:val="en-US" w:eastAsia="vi-VN"/>
              </w:rPr>
            </w:pPr>
            <w:r w:rsidRPr="00456A51">
              <w:rPr>
                <w:rFonts w:eastAsia="Calibri"/>
                <w:b/>
                <w:sz w:val="26"/>
                <w:szCs w:val="26"/>
                <w:lang w:val="en-US" w:eastAsia="vi-VN"/>
              </w:rPr>
              <w:t>Thành phần hồ sơ lưu</w:t>
            </w:r>
          </w:p>
        </w:tc>
        <w:tc>
          <w:tcPr>
            <w:tcW w:w="2268" w:type="dxa"/>
          </w:tcPr>
          <w:p w14:paraId="14D4EC7E" w14:textId="77777777" w:rsidR="00456A51" w:rsidRPr="00456A51" w:rsidRDefault="00456A51" w:rsidP="008C4645">
            <w:pPr>
              <w:spacing w:line="240" w:lineRule="auto"/>
              <w:jc w:val="center"/>
              <w:textAlignment w:val="baseline"/>
              <w:rPr>
                <w:rFonts w:eastAsia="Calibri"/>
                <w:b/>
                <w:sz w:val="26"/>
                <w:szCs w:val="26"/>
                <w:lang w:val="en-US" w:eastAsia="vi-VN"/>
              </w:rPr>
            </w:pPr>
            <w:r w:rsidRPr="00456A51">
              <w:rPr>
                <w:rFonts w:eastAsia="Calibri"/>
                <w:b/>
                <w:sz w:val="26"/>
                <w:szCs w:val="26"/>
                <w:lang w:val="en-US" w:eastAsia="vi-VN"/>
              </w:rPr>
              <w:t>Bộ phận lưu trữ</w:t>
            </w:r>
          </w:p>
        </w:tc>
        <w:tc>
          <w:tcPr>
            <w:tcW w:w="2552" w:type="dxa"/>
          </w:tcPr>
          <w:p w14:paraId="47816302" w14:textId="77777777" w:rsidR="00456A51" w:rsidRPr="00456A51" w:rsidRDefault="00456A51" w:rsidP="008C4645">
            <w:pPr>
              <w:spacing w:line="240" w:lineRule="auto"/>
              <w:jc w:val="center"/>
              <w:textAlignment w:val="baseline"/>
              <w:rPr>
                <w:rFonts w:eastAsia="Calibri"/>
                <w:b/>
                <w:sz w:val="26"/>
                <w:szCs w:val="26"/>
                <w:lang w:val="en-US" w:eastAsia="vi-VN"/>
              </w:rPr>
            </w:pPr>
            <w:r w:rsidRPr="00456A51">
              <w:rPr>
                <w:rFonts w:eastAsia="Calibri"/>
                <w:b/>
                <w:sz w:val="26"/>
                <w:szCs w:val="26"/>
                <w:lang w:val="en-US" w:eastAsia="vi-VN"/>
              </w:rPr>
              <w:t>Thời gian lưu</w:t>
            </w:r>
          </w:p>
        </w:tc>
      </w:tr>
      <w:tr w:rsidR="00456A51" w:rsidRPr="00456A51" w14:paraId="3CD5CFD1" w14:textId="77777777" w:rsidTr="00F02B5C">
        <w:trPr>
          <w:jc w:val="center"/>
        </w:trPr>
        <w:tc>
          <w:tcPr>
            <w:tcW w:w="8217" w:type="dxa"/>
          </w:tcPr>
          <w:p w14:paraId="6B02DC65" w14:textId="77777777" w:rsidR="00456A51" w:rsidRPr="009D24D2" w:rsidRDefault="00456A51" w:rsidP="008C4645">
            <w:pPr>
              <w:spacing w:line="240" w:lineRule="auto"/>
              <w:textAlignment w:val="baseline"/>
              <w:rPr>
                <w:rFonts w:eastAsia="Calibri"/>
                <w:sz w:val="26"/>
                <w:szCs w:val="26"/>
                <w:lang w:eastAsia="vi-VN"/>
              </w:rPr>
            </w:pPr>
            <w:r w:rsidRPr="009D24D2">
              <w:rPr>
                <w:rFonts w:eastAsia="Calibri"/>
                <w:sz w:val="26"/>
                <w:szCs w:val="26"/>
                <w:lang w:eastAsia="vi-VN"/>
              </w:rPr>
              <w:t>- Như mục 5.2;</w:t>
            </w:r>
          </w:p>
          <w:p w14:paraId="67CE000E" w14:textId="77777777" w:rsidR="00456A51" w:rsidRPr="009D24D2" w:rsidRDefault="00456A51" w:rsidP="008C4645">
            <w:pPr>
              <w:spacing w:line="240" w:lineRule="auto"/>
              <w:textAlignment w:val="baseline"/>
              <w:rPr>
                <w:rFonts w:eastAsia="Calibri"/>
                <w:sz w:val="26"/>
                <w:szCs w:val="26"/>
                <w:lang w:eastAsia="vi-VN"/>
              </w:rPr>
            </w:pPr>
            <w:r w:rsidRPr="009D24D2">
              <w:rPr>
                <w:rFonts w:eastAsia="Calibri"/>
                <w:sz w:val="26"/>
                <w:szCs w:val="26"/>
                <w:lang w:eastAsia="vi-VN"/>
              </w:rPr>
              <w:t>- Kết quả giải quyết thủ tục hành chính hoặc Văn bản trả lời của đơn vị đối với hồ sơ không đáp ứng yêu cầu, điều kiện.</w:t>
            </w:r>
          </w:p>
        </w:tc>
        <w:tc>
          <w:tcPr>
            <w:tcW w:w="2268" w:type="dxa"/>
            <w:vAlign w:val="center"/>
          </w:tcPr>
          <w:p w14:paraId="64E5128B" w14:textId="77777777" w:rsidR="00456A51" w:rsidRPr="009D24D2" w:rsidRDefault="00456A51" w:rsidP="008C4645">
            <w:pPr>
              <w:spacing w:line="240" w:lineRule="auto"/>
              <w:jc w:val="center"/>
              <w:textAlignment w:val="baseline"/>
              <w:rPr>
                <w:rFonts w:eastAsia="Calibri"/>
                <w:sz w:val="26"/>
                <w:szCs w:val="26"/>
                <w:lang w:eastAsia="vi-VN"/>
              </w:rPr>
            </w:pPr>
            <w:r w:rsidRPr="009D24D2">
              <w:rPr>
                <w:rFonts w:eastAsia="Calibri"/>
                <w:sz w:val="26"/>
                <w:szCs w:val="26"/>
                <w:lang w:eastAsia="vi-VN"/>
              </w:rPr>
              <w:t>Phòng Bảo trợ và Phòng, chống tệ nạn xã hội</w:t>
            </w:r>
          </w:p>
        </w:tc>
        <w:tc>
          <w:tcPr>
            <w:tcW w:w="2552" w:type="dxa"/>
            <w:vMerge w:val="restart"/>
            <w:vAlign w:val="center"/>
          </w:tcPr>
          <w:p w14:paraId="43054932" w14:textId="77777777" w:rsidR="00456A51" w:rsidRPr="009D24D2" w:rsidRDefault="00456A51" w:rsidP="008C4645">
            <w:pPr>
              <w:spacing w:line="240" w:lineRule="auto"/>
              <w:jc w:val="center"/>
              <w:textAlignment w:val="baseline"/>
              <w:rPr>
                <w:rFonts w:eastAsia="Calibri"/>
                <w:sz w:val="26"/>
                <w:szCs w:val="26"/>
                <w:lang w:eastAsia="vi-VN"/>
              </w:rPr>
            </w:pPr>
            <w:r w:rsidRPr="009D24D2">
              <w:rPr>
                <w:rFonts w:eastAsia="Calibri"/>
                <w:sz w:val="26"/>
                <w:szCs w:val="26"/>
                <w:lang w:eastAsia="vi-VN"/>
              </w:rPr>
              <w:t>Từ 05 năm, sau đó chuyển hồ sơ đến kho lưu trữ của Tỉnh.</w:t>
            </w:r>
          </w:p>
        </w:tc>
      </w:tr>
      <w:tr w:rsidR="00456A51" w:rsidRPr="00456A51" w14:paraId="00E7F272" w14:textId="77777777" w:rsidTr="00F02B5C">
        <w:trPr>
          <w:jc w:val="center"/>
        </w:trPr>
        <w:tc>
          <w:tcPr>
            <w:tcW w:w="8217" w:type="dxa"/>
          </w:tcPr>
          <w:p w14:paraId="719257CB" w14:textId="77777777" w:rsidR="00456A51" w:rsidRPr="009D24D2" w:rsidRDefault="00456A51" w:rsidP="008C4645">
            <w:pPr>
              <w:spacing w:line="240" w:lineRule="auto"/>
              <w:textAlignment w:val="baseline"/>
              <w:rPr>
                <w:rFonts w:eastAsia="Calibri"/>
                <w:sz w:val="26"/>
                <w:szCs w:val="26"/>
                <w:lang w:eastAsia="vi-VN"/>
              </w:rPr>
            </w:pPr>
            <w:r w:rsidRPr="009D24D2">
              <w:rPr>
                <w:rFonts w:eastAsia="Calibri"/>
                <w:sz w:val="26"/>
                <w:szCs w:val="26"/>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268" w:type="dxa"/>
            <w:vAlign w:val="center"/>
          </w:tcPr>
          <w:p w14:paraId="163F02E8" w14:textId="77777777" w:rsidR="00456A51" w:rsidRPr="009D24D2" w:rsidRDefault="00456A51" w:rsidP="008C4645">
            <w:pPr>
              <w:spacing w:line="240" w:lineRule="auto"/>
              <w:jc w:val="center"/>
              <w:textAlignment w:val="baseline"/>
              <w:rPr>
                <w:rFonts w:eastAsia="Calibri"/>
                <w:sz w:val="26"/>
                <w:szCs w:val="26"/>
                <w:lang w:eastAsia="vi-VN"/>
              </w:rPr>
            </w:pPr>
            <w:r w:rsidRPr="009D24D2">
              <w:rPr>
                <w:rFonts w:eastAsia="Calibri"/>
                <w:sz w:val="26"/>
                <w:szCs w:val="26"/>
                <w:lang w:eastAsia="vi-VN"/>
              </w:rPr>
              <w:t>Bộ phận tiếp nhận và trả kết quả</w:t>
            </w:r>
          </w:p>
        </w:tc>
        <w:tc>
          <w:tcPr>
            <w:tcW w:w="2552" w:type="dxa"/>
            <w:vMerge/>
          </w:tcPr>
          <w:p w14:paraId="0A5F3103" w14:textId="77777777" w:rsidR="00456A51" w:rsidRPr="00456A51" w:rsidRDefault="00456A51" w:rsidP="008C4645">
            <w:pPr>
              <w:spacing w:line="240" w:lineRule="auto"/>
              <w:textAlignment w:val="baseline"/>
              <w:rPr>
                <w:rFonts w:eastAsia="Calibri"/>
                <w:sz w:val="26"/>
                <w:szCs w:val="26"/>
                <w:lang w:eastAsia="vi-VN"/>
              </w:rPr>
            </w:pPr>
          </w:p>
        </w:tc>
      </w:tr>
    </w:tbl>
    <w:p w14:paraId="5D4CB549" w14:textId="77777777" w:rsidR="00456A51" w:rsidRPr="00456A51" w:rsidRDefault="00456A51" w:rsidP="00456A51">
      <w:pPr>
        <w:spacing w:before="120" w:after="120" w:line="240" w:lineRule="auto"/>
        <w:jc w:val="right"/>
        <w:rPr>
          <w:rFonts w:eastAsia="Calibri"/>
          <w:sz w:val="26"/>
          <w:szCs w:val="26"/>
          <w:lang w:eastAsia="vi-VN"/>
        </w:rPr>
        <w:sectPr w:rsidR="00456A51" w:rsidRPr="00456A51" w:rsidSect="005326CE">
          <w:pgSz w:w="16840" w:h="11907" w:orient="landscape" w:code="9"/>
          <w:pgMar w:top="1134" w:right="1021" w:bottom="1134" w:left="1871" w:header="709" w:footer="709" w:gutter="0"/>
          <w:cols w:space="720"/>
          <w:titlePg/>
          <w:docGrid w:linePitch="360"/>
        </w:sectPr>
      </w:pPr>
    </w:p>
    <w:p w14:paraId="62D3A25C" w14:textId="77777777" w:rsidR="00456A51" w:rsidRPr="00456A51" w:rsidRDefault="00456A51" w:rsidP="00456A51">
      <w:pPr>
        <w:spacing w:before="120" w:after="120" w:line="240" w:lineRule="auto"/>
        <w:jc w:val="right"/>
        <w:rPr>
          <w:rFonts w:eastAsia="Calibri"/>
          <w:sz w:val="26"/>
          <w:szCs w:val="26"/>
          <w:lang w:eastAsia="vi-VN"/>
        </w:rPr>
      </w:pPr>
      <w:r w:rsidRPr="00456A51">
        <w:rPr>
          <w:rFonts w:eastAsia="Calibri"/>
          <w:sz w:val="26"/>
          <w:szCs w:val="26"/>
          <w:lang w:eastAsia="vi-VN"/>
        </w:rPr>
        <w:t>Mẫu số 04b</w:t>
      </w:r>
    </w:p>
    <w:tbl>
      <w:tblPr>
        <w:tblW w:w="10378" w:type="dxa"/>
        <w:jc w:val="center"/>
        <w:tblCellMar>
          <w:left w:w="0" w:type="dxa"/>
          <w:right w:w="0" w:type="dxa"/>
        </w:tblCellMar>
        <w:tblLook w:val="04A0" w:firstRow="1" w:lastRow="0" w:firstColumn="1" w:lastColumn="0" w:noHBand="0" w:noVBand="1"/>
      </w:tblPr>
      <w:tblGrid>
        <w:gridCol w:w="5133"/>
        <w:gridCol w:w="5245"/>
      </w:tblGrid>
      <w:tr w:rsidR="00456A51" w:rsidRPr="00456A51" w14:paraId="129C4BFF" w14:textId="77777777" w:rsidTr="00F02B5C">
        <w:trPr>
          <w:jc w:val="center"/>
        </w:trPr>
        <w:tc>
          <w:tcPr>
            <w:tcW w:w="5133" w:type="dxa"/>
            <w:tcMar>
              <w:top w:w="0" w:type="dxa"/>
              <w:left w:w="108" w:type="dxa"/>
              <w:bottom w:w="0" w:type="dxa"/>
              <w:right w:w="108" w:type="dxa"/>
            </w:tcMar>
            <w:hideMark/>
          </w:tcPr>
          <w:p w14:paraId="6C089DDA"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spacing w:val="-4"/>
                <w:sz w:val="24"/>
                <w:szCs w:val="24"/>
                <w:lang w:val="en-US"/>
              </w:rPr>
              <mc:AlternateContent>
                <mc:Choice Requires="wps">
                  <w:drawing>
                    <wp:anchor distT="4294967295" distB="4294967295" distL="114300" distR="114300" simplePos="0" relativeHeight="251589120" behindDoc="0" locked="0" layoutInCell="1" allowOverlap="1" wp14:anchorId="2D77581E" wp14:editId="567C322A">
                      <wp:simplePos x="0" y="0"/>
                      <wp:positionH relativeFrom="column">
                        <wp:posOffset>1281202</wp:posOffset>
                      </wp:positionH>
                      <wp:positionV relativeFrom="paragraph">
                        <wp:posOffset>430530</wp:posOffset>
                      </wp:positionV>
                      <wp:extent cx="673100" cy="0"/>
                      <wp:effectExtent l="0" t="0" r="12700" b="19050"/>
                      <wp:wrapNone/>
                      <wp:docPr id="109"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731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19BA79E" id="Straight Connector 1" o:spid="_x0000_s1026" style="position:absolute;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0.9pt,33.9pt" to="153.9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">
                      <o:lock v:ext="edit" shapetype="f"/>
                    </v:line>
                  </w:pict>
                </mc:Fallback>
              </mc:AlternateContent>
            </w:r>
            <w:r w:rsidRPr="00456A51">
              <w:rPr>
                <w:rFonts w:eastAsia="Calibri"/>
                <w:spacing w:val="-4"/>
                <w:sz w:val="24"/>
                <w:szCs w:val="24"/>
                <w:lang w:eastAsia="vi-VN"/>
              </w:rPr>
              <w:t>TÊN CƠ QUAN, ĐƠN VỊ QUẢN LÝ (NẾU CÓ)…</w:t>
            </w:r>
            <w:r w:rsidRPr="00456A51">
              <w:rPr>
                <w:rFonts w:eastAsia="Calibri"/>
                <w:sz w:val="26"/>
                <w:szCs w:val="26"/>
                <w:lang w:eastAsia="vi-VN"/>
              </w:rPr>
              <w:br/>
            </w:r>
            <w:r w:rsidRPr="00456A51">
              <w:rPr>
                <w:rFonts w:eastAsia="Calibri"/>
                <w:b/>
                <w:bCs/>
                <w:sz w:val="26"/>
                <w:szCs w:val="26"/>
                <w:lang w:eastAsia="vi-VN"/>
              </w:rPr>
              <w:t>TÊN CƠ SỞ TGXH …</w:t>
            </w:r>
            <w:r w:rsidRPr="00456A51">
              <w:rPr>
                <w:rFonts w:eastAsia="Calibri"/>
                <w:b/>
                <w:bCs/>
                <w:sz w:val="26"/>
                <w:szCs w:val="26"/>
                <w:lang w:eastAsia="vi-VN"/>
              </w:rPr>
              <w:br/>
            </w:r>
          </w:p>
        </w:tc>
        <w:tc>
          <w:tcPr>
            <w:tcW w:w="5245" w:type="dxa"/>
            <w:tcMar>
              <w:top w:w="0" w:type="dxa"/>
              <w:left w:w="108" w:type="dxa"/>
              <w:bottom w:w="0" w:type="dxa"/>
              <w:right w:w="108" w:type="dxa"/>
            </w:tcMar>
            <w:hideMark/>
          </w:tcPr>
          <w:p w14:paraId="219CACC2"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b/>
                <w:bCs/>
                <w:sz w:val="24"/>
                <w:szCs w:val="24"/>
                <w:lang w:val="en-US"/>
              </w:rPr>
              <mc:AlternateContent>
                <mc:Choice Requires="wps">
                  <w:drawing>
                    <wp:anchor distT="4294967295" distB="4294967295" distL="114300" distR="114300" simplePos="0" relativeHeight="251591168" behindDoc="0" locked="0" layoutInCell="1" allowOverlap="1" wp14:anchorId="759D6918" wp14:editId="32D5B6E1">
                      <wp:simplePos x="0" y="0"/>
                      <wp:positionH relativeFrom="column">
                        <wp:posOffset>573405</wp:posOffset>
                      </wp:positionH>
                      <wp:positionV relativeFrom="paragraph">
                        <wp:posOffset>494792</wp:posOffset>
                      </wp:positionV>
                      <wp:extent cx="2009775" cy="0"/>
                      <wp:effectExtent l="0" t="0" r="9525" b="19050"/>
                      <wp:wrapNone/>
                      <wp:docPr id="108"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97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A146304" id="Straight Connector 4" o:spid="_x0000_s1026" style="position:absolute;z-index:251591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15pt,38.95pt" to="203.4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">
                      <o:lock v:ext="edit" shapetype="f"/>
                    </v:line>
                  </w:pict>
                </mc:Fallback>
              </mc:AlternateContent>
            </w:r>
            <w:r w:rsidRPr="00456A51">
              <w:rPr>
                <w:rFonts w:eastAsia="Calibri"/>
                <w:b/>
                <w:bCs/>
                <w:sz w:val="24"/>
                <w:szCs w:val="24"/>
                <w:lang w:eastAsia="vi-VN"/>
              </w:rPr>
              <w:t>CỘNG HÒA XÃ HỘI CHỦ NGHĨA VIỆT NAM</w:t>
            </w:r>
            <w:r w:rsidRPr="00456A51">
              <w:rPr>
                <w:rFonts w:eastAsia="Calibri"/>
                <w:b/>
                <w:bCs/>
                <w:sz w:val="24"/>
                <w:szCs w:val="24"/>
                <w:lang w:eastAsia="vi-VN"/>
              </w:rPr>
              <w:br/>
            </w:r>
            <w:r w:rsidRPr="00456A51">
              <w:rPr>
                <w:rFonts w:eastAsia="Calibri"/>
                <w:b/>
                <w:bCs/>
                <w:sz w:val="26"/>
                <w:szCs w:val="26"/>
                <w:lang w:eastAsia="vi-VN"/>
              </w:rPr>
              <w:t xml:space="preserve">Độc lập - Tự do - Hạnh phúc </w:t>
            </w:r>
            <w:r w:rsidRPr="00456A51">
              <w:rPr>
                <w:rFonts w:eastAsia="Calibri"/>
                <w:b/>
                <w:bCs/>
                <w:sz w:val="26"/>
                <w:szCs w:val="26"/>
                <w:lang w:eastAsia="vi-VN"/>
              </w:rPr>
              <w:br/>
            </w:r>
          </w:p>
        </w:tc>
      </w:tr>
      <w:tr w:rsidR="00456A51" w:rsidRPr="00456A51" w14:paraId="4CCF2089" w14:textId="77777777" w:rsidTr="00F02B5C">
        <w:trPr>
          <w:jc w:val="center"/>
        </w:trPr>
        <w:tc>
          <w:tcPr>
            <w:tcW w:w="5133" w:type="dxa"/>
            <w:tcMar>
              <w:top w:w="0" w:type="dxa"/>
              <w:left w:w="108" w:type="dxa"/>
              <w:bottom w:w="0" w:type="dxa"/>
              <w:right w:w="108" w:type="dxa"/>
            </w:tcMar>
            <w:hideMark/>
          </w:tcPr>
          <w:p w14:paraId="111C2DFC"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sz w:val="26"/>
                <w:szCs w:val="26"/>
                <w:lang w:eastAsia="vi-VN"/>
              </w:rPr>
              <w:t> </w:t>
            </w:r>
          </w:p>
        </w:tc>
        <w:tc>
          <w:tcPr>
            <w:tcW w:w="5245" w:type="dxa"/>
            <w:tcMar>
              <w:top w:w="0" w:type="dxa"/>
              <w:left w:w="108" w:type="dxa"/>
              <w:bottom w:w="0" w:type="dxa"/>
              <w:right w:w="108" w:type="dxa"/>
            </w:tcMar>
            <w:hideMark/>
          </w:tcPr>
          <w:p w14:paraId="011CE6CE" w14:textId="77777777" w:rsidR="00456A51" w:rsidRPr="00456A51" w:rsidRDefault="00456A51" w:rsidP="00456A51">
            <w:pPr>
              <w:spacing w:before="120" w:after="120" w:line="240" w:lineRule="auto"/>
              <w:jc w:val="right"/>
              <w:rPr>
                <w:rFonts w:eastAsia="Calibri"/>
                <w:sz w:val="26"/>
                <w:szCs w:val="26"/>
                <w:lang w:eastAsia="vi-VN"/>
              </w:rPr>
            </w:pPr>
            <w:r w:rsidRPr="00456A51">
              <w:rPr>
                <w:rFonts w:eastAsia="Calibri"/>
                <w:i/>
                <w:iCs/>
                <w:sz w:val="26"/>
                <w:szCs w:val="26"/>
                <w:lang w:eastAsia="vi-VN"/>
              </w:rPr>
              <w:t>….., ngày …. tháng ….. năm 20…</w:t>
            </w:r>
          </w:p>
        </w:tc>
      </w:tr>
    </w:tbl>
    <w:p w14:paraId="41200E59" w14:textId="77777777" w:rsidR="00456A51" w:rsidRPr="00456A51" w:rsidRDefault="00456A51" w:rsidP="00456A51">
      <w:pPr>
        <w:spacing w:before="120" w:after="120" w:line="240" w:lineRule="auto"/>
        <w:jc w:val="right"/>
        <w:rPr>
          <w:rFonts w:eastAsia="Times New Roman"/>
          <w:sz w:val="26"/>
          <w:szCs w:val="26"/>
          <w:lang w:eastAsia="vi-VN"/>
        </w:rPr>
      </w:pPr>
      <w:r w:rsidRPr="00456A51">
        <w:rPr>
          <w:rFonts w:eastAsia="Calibri"/>
          <w:sz w:val="26"/>
          <w:szCs w:val="26"/>
          <w:lang w:eastAsia="vi-VN"/>
        </w:rPr>
        <w:t> </w:t>
      </w:r>
    </w:p>
    <w:p w14:paraId="05D344D4"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b/>
          <w:bCs/>
          <w:sz w:val="26"/>
          <w:szCs w:val="26"/>
          <w:lang w:eastAsia="vi-VN"/>
        </w:rPr>
        <w:t xml:space="preserve">ĐƠN ĐỀ NGHỊ GIẢI THỂ </w:t>
      </w:r>
      <w:r w:rsidRPr="00456A51">
        <w:rPr>
          <w:rFonts w:eastAsia="Calibri"/>
          <w:sz w:val="26"/>
          <w:szCs w:val="26"/>
          <w:lang w:eastAsia="vi-VN"/>
        </w:rPr>
        <w:t>(tên cơ sở đề nghị giải thể)</w:t>
      </w:r>
    </w:p>
    <w:p w14:paraId="150419FD"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sz w:val="26"/>
          <w:szCs w:val="26"/>
          <w:lang w:eastAsia="vi-VN"/>
        </w:rPr>
        <w:t>…………………………………..</w:t>
      </w:r>
    </w:p>
    <w:p w14:paraId="5965AF63" w14:textId="77777777" w:rsidR="00456A51" w:rsidRPr="00456A51" w:rsidRDefault="00456A51" w:rsidP="00456A51">
      <w:pPr>
        <w:spacing w:before="120" w:after="120" w:line="240" w:lineRule="auto"/>
        <w:jc w:val="center"/>
        <w:rPr>
          <w:rFonts w:eastAsia="Calibri"/>
          <w:sz w:val="26"/>
          <w:szCs w:val="26"/>
          <w:lang w:eastAsia="vi-VN"/>
        </w:rPr>
      </w:pPr>
    </w:p>
    <w:p w14:paraId="2D0656D0"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sz w:val="26"/>
          <w:szCs w:val="26"/>
          <w:lang w:eastAsia="vi-VN"/>
        </w:rPr>
        <w:t>Kính gửi: ………………………………….</w:t>
      </w:r>
    </w:p>
    <w:p w14:paraId="673D27FA" w14:textId="77777777" w:rsidR="00456A51" w:rsidRPr="00456A51" w:rsidRDefault="00456A51" w:rsidP="00456A51">
      <w:pPr>
        <w:spacing w:before="120" w:after="120" w:line="240" w:lineRule="auto"/>
        <w:jc w:val="left"/>
        <w:rPr>
          <w:rFonts w:eastAsia="Calibri"/>
          <w:sz w:val="26"/>
          <w:szCs w:val="26"/>
          <w:lang w:eastAsia="vi-VN"/>
        </w:rPr>
      </w:pPr>
    </w:p>
    <w:p w14:paraId="3033876D"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Căn cứ Nghị định số..../2017/NĐ-CP ngày… tháng…năm... của Chính phủ quy định về thành lập, tổ chức, hoạt động, giải thể và quản lý các cơ sở trợ giúp xã hội;</w:t>
      </w:r>
    </w:p>
    <w:p w14:paraId="43DF1FC3"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i/>
          <w:iCs/>
          <w:sz w:val="26"/>
          <w:szCs w:val="26"/>
          <w:lang w:eastAsia="vi-VN"/>
        </w:rPr>
        <w:t>(Tên cơ sở bảo trợ xã hội đề nghị giải thể)</w:t>
      </w:r>
      <w:r w:rsidRPr="00456A51">
        <w:rPr>
          <w:rFonts w:eastAsia="Calibri"/>
          <w:sz w:val="26"/>
          <w:szCs w:val="26"/>
          <w:lang w:eastAsia="vi-VN"/>
        </w:rPr>
        <w:t xml:space="preserve"> ………………………………</w:t>
      </w:r>
    </w:p>
    <w:p w14:paraId="61D25A66"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Chúng tôi gồm:</w:t>
      </w:r>
    </w:p>
    <w:p w14:paraId="5DE2DDBC"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1: ..................................................................................................................</w:t>
      </w:r>
    </w:p>
    <w:p w14:paraId="6361579A"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2: ..................................................................................................................</w:t>
      </w:r>
    </w:p>
    <w:p w14:paraId="286A94C6"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3: ..................................................................................................................</w:t>
      </w:r>
    </w:p>
    <w:p w14:paraId="1BDA4400"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Làm đơn này trình …………………………………….. kèm theo một bộ hồ sơ đề nghị giải thể cơ sở trợ giúp xã hội (tên cơ sở trợ giúp xã hội đề nghị giải thể) ……………… hoạt động trên phạm vi ………………. với một số lý do sau: ……………………………………………………………</w:t>
      </w:r>
    </w:p>
    <w:p w14:paraId="1F6F8633" w14:textId="77777777" w:rsidR="00456A51" w:rsidRPr="00456A51" w:rsidRDefault="00456A51" w:rsidP="00456A51">
      <w:pPr>
        <w:spacing w:before="120" w:after="120" w:line="240" w:lineRule="auto"/>
        <w:rPr>
          <w:rFonts w:eastAsia="Calibri"/>
          <w:sz w:val="26"/>
          <w:szCs w:val="26"/>
          <w:lang w:eastAsia="vi-VN"/>
        </w:rPr>
      </w:pPr>
      <w:r w:rsidRPr="00456A51">
        <w:rPr>
          <w:rFonts w:eastAsia="Calibri"/>
          <w:sz w:val="26"/>
          <w:szCs w:val="26"/>
          <w:lang w:eastAsia="vi-VN"/>
        </w:rPr>
        <w:t>Chúng tôi cam kết thực hiện đúng các quy định của pháp luật./.</w:t>
      </w:r>
    </w:p>
    <w:p w14:paraId="147C0FF9" w14:textId="77777777" w:rsidR="00456A51" w:rsidRPr="00456A51" w:rsidRDefault="00456A51" w:rsidP="00456A51">
      <w:pPr>
        <w:spacing w:before="120" w:after="120" w:line="240" w:lineRule="auto"/>
        <w:jc w:val="left"/>
        <w:rPr>
          <w:rFonts w:eastAsia="Calibri"/>
          <w:sz w:val="26"/>
          <w:szCs w:val="26"/>
          <w:lang w:eastAsia="vi-VN"/>
        </w:rPr>
      </w:pPr>
      <w:r w:rsidRPr="00456A51">
        <w:rPr>
          <w:rFonts w:eastAsia="Calibri"/>
          <w:sz w:val="26"/>
          <w:szCs w:val="26"/>
          <w:lang w:eastAsia="vi-VN"/>
        </w:rPr>
        <w:t> </w:t>
      </w:r>
    </w:p>
    <w:tbl>
      <w:tblPr>
        <w:tblW w:w="5000" w:type="pct"/>
        <w:tblBorders>
          <w:insideH w:val="nil"/>
          <w:insideV w:val="nil"/>
        </w:tblBorders>
        <w:tblCellMar>
          <w:left w:w="0" w:type="dxa"/>
          <w:right w:w="0" w:type="dxa"/>
        </w:tblCellMar>
        <w:tblLook w:val="04A0" w:firstRow="1" w:lastRow="0" w:firstColumn="1" w:lastColumn="0" w:noHBand="0" w:noVBand="1"/>
      </w:tblPr>
      <w:tblGrid>
        <w:gridCol w:w="4096"/>
        <w:gridCol w:w="4919"/>
      </w:tblGrid>
      <w:tr w:rsidR="00456A51" w:rsidRPr="00456A51" w14:paraId="56C2CCBD" w14:textId="77777777" w:rsidTr="00F02B5C">
        <w:tc>
          <w:tcPr>
            <w:tcW w:w="2272" w:type="pct"/>
            <w:hideMark/>
          </w:tcPr>
          <w:p w14:paraId="767D74D5" w14:textId="77777777" w:rsidR="00456A51" w:rsidRPr="00456A51" w:rsidRDefault="00456A51" w:rsidP="00456A51">
            <w:pPr>
              <w:spacing w:before="120" w:after="120" w:line="240" w:lineRule="auto"/>
              <w:jc w:val="left"/>
              <w:rPr>
                <w:rFonts w:eastAsia="Calibri"/>
                <w:sz w:val="26"/>
                <w:szCs w:val="26"/>
                <w:lang w:eastAsia="vi-VN"/>
              </w:rPr>
            </w:pPr>
            <w:r w:rsidRPr="00456A51">
              <w:rPr>
                <w:rFonts w:eastAsia="Calibri"/>
                <w:sz w:val="26"/>
                <w:szCs w:val="26"/>
                <w:lang w:eastAsia="vi-VN"/>
              </w:rPr>
              <w:t> </w:t>
            </w:r>
          </w:p>
        </w:tc>
        <w:tc>
          <w:tcPr>
            <w:tcW w:w="2728" w:type="pct"/>
            <w:hideMark/>
          </w:tcPr>
          <w:p w14:paraId="45F8041E" w14:textId="77777777" w:rsidR="00456A51" w:rsidRPr="00456A51" w:rsidRDefault="00456A51" w:rsidP="00456A51">
            <w:pPr>
              <w:spacing w:before="120" w:after="120" w:line="240" w:lineRule="auto"/>
              <w:jc w:val="center"/>
              <w:rPr>
                <w:rFonts w:eastAsia="Calibri"/>
                <w:sz w:val="26"/>
                <w:szCs w:val="26"/>
                <w:lang w:eastAsia="vi-VN"/>
              </w:rPr>
            </w:pPr>
            <w:r w:rsidRPr="00456A51">
              <w:rPr>
                <w:rFonts w:eastAsia="Calibri"/>
                <w:b/>
                <w:bCs/>
                <w:sz w:val="26"/>
                <w:szCs w:val="26"/>
                <w:lang w:eastAsia="vi-VN"/>
              </w:rPr>
              <w:t>NGƯỜI ĐẠI DIỆN THEO PHÁP LUẬT CỦA CƠ SỞ TRỢ GIÚP XÃ HỘI</w:t>
            </w:r>
            <w:r w:rsidRPr="00456A51">
              <w:rPr>
                <w:rFonts w:eastAsia="Calibri"/>
                <w:b/>
                <w:bCs/>
                <w:sz w:val="26"/>
                <w:szCs w:val="26"/>
                <w:lang w:eastAsia="vi-VN"/>
              </w:rPr>
              <w:br/>
            </w:r>
            <w:r w:rsidRPr="00456A51">
              <w:rPr>
                <w:rFonts w:eastAsia="Calibri"/>
                <w:i/>
                <w:iCs/>
                <w:sz w:val="26"/>
                <w:szCs w:val="26"/>
                <w:lang w:eastAsia="vi-VN"/>
              </w:rPr>
              <w:t>(Ký, ghi rõ họ tên)</w:t>
            </w:r>
          </w:p>
        </w:tc>
      </w:tr>
    </w:tbl>
    <w:p w14:paraId="0A354056" w14:textId="77777777" w:rsidR="00456A51" w:rsidRPr="00456A51" w:rsidRDefault="00456A51" w:rsidP="00456A51">
      <w:pPr>
        <w:spacing w:before="120" w:after="120" w:line="240" w:lineRule="auto"/>
        <w:jc w:val="left"/>
        <w:rPr>
          <w:rFonts w:eastAsia="Calibri"/>
          <w:b/>
          <w:color w:val="0070C0"/>
          <w:sz w:val="26"/>
          <w:szCs w:val="26"/>
        </w:rPr>
      </w:pPr>
    </w:p>
    <w:p w14:paraId="37F1D645" w14:textId="77777777" w:rsidR="00456A51" w:rsidRPr="00456A51" w:rsidRDefault="00456A51" w:rsidP="00456A51">
      <w:pPr>
        <w:spacing w:before="120" w:after="120" w:line="240" w:lineRule="auto"/>
        <w:jc w:val="left"/>
        <w:rPr>
          <w:rFonts w:eastAsia="Calibri"/>
          <w:b/>
          <w:color w:val="0070C0"/>
          <w:sz w:val="26"/>
          <w:szCs w:val="26"/>
        </w:rPr>
        <w:sectPr w:rsidR="00456A51" w:rsidRPr="00456A51" w:rsidSect="005326CE">
          <w:footerReference w:type="default" r:id="rId17"/>
          <w:footerReference w:type="first" r:id="rId18"/>
          <w:pgSz w:w="11907" w:h="16840" w:code="9"/>
          <w:pgMar w:top="1134" w:right="1021" w:bottom="1134" w:left="1871" w:header="709" w:footer="709" w:gutter="0"/>
          <w:cols w:space="720"/>
          <w:titlePg/>
          <w:docGrid w:linePitch="360"/>
        </w:sectPr>
      </w:pPr>
    </w:p>
    <w:p w14:paraId="53B5E34A" w14:textId="77777777" w:rsidR="00456A51" w:rsidRPr="009D24D2" w:rsidRDefault="00456A51" w:rsidP="00770D89">
      <w:pPr>
        <w:pStyle w:val="Heading2"/>
        <w:numPr>
          <w:ilvl w:val="0"/>
          <w:numId w:val="9"/>
        </w:numPr>
        <w:tabs>
          <w:tab w:val="left" w:pos="851"/>
        </w:tabs>
        <w:ind w:left="0" w:firstLine="567"/>
        <w:jc w:val="both"/>
        <w:rPr>
          <w:rFonts w:asciiTheme="majorHAnsi" w:hAnsiTheme="majorHAnsi" w:cstheme="majorHAnsi"/>
          <w:i w:val="0"/>
          <w:color w:val="0070C0"/>
          <w:lang w:val="vi-VN"/>
        </w:rPr>
      </w:pPr>
      <w:r w:rsidRPr="009D24D2">
        <w:rPr>
          <w:rFonts w:asciiTheme="majorHAnsi" w:eastAsia="Calibri" w:hAnsiTheme="majorHAnsi" w:cstheme="majorHAnsi"/>
          <w:i w:val="0"/>
          <w:color w:val="0070C0"/>
          <w:lang w:val="vi-VN"/>
        </w:rPr>
        <w:t>Cấp giấy phép hoạt động đối với cơ sở trợ giúp xã hội thuộc thẩm quyền thành lập của Sở Lao động – Thương binh và Xã hội (2.000056)</w:t>
      </w:r>
    </w:p>
    <w:p w14:paraId="03DD8001" w14:textId="77777777" w:rsidR="00456A51" w:rsidRPr="00456A51" w:rsidRDefault="00456A51" w:rsidP="00456A51">
      <w:pPr>
        <w:spacing w:before="120" w:after="120" w:line="240" w:lineRule="auto"/>
        <w:ind w:firstLine="567"/>
        <w:rPr>
          <w:rFonts w:eastAsia="Calibri"/>
          <w:b/>
          <w:szCs w:val="28"/>
        </w:rPr>
      </w:pPr>
      <w:r w:rsidRPr="009D24D2">
        <w:rPr>
          <w:rFonts w:eastAsia="Calibri"/>
          <w:b/>
          <w:szCs w:val="28"/>
        </w:rPr>
        <w:t>6</w:t>
      </w:r>
      <w:r w:rsidRPr="00456A51">
        <w:rPr>
          <w:rFonts w:eastAsia="Calibri"/>
          <w:b/>
          <w:szCs w:val="28"/>
        </w:rPr>
        <w:t>.1. Trình tự, cách thức, thời gian giải quyết thủ tục hành chính</w:t>
      </w:r>
    </w:p>
    <w:tbl>
      <w:tblPr>
        <w:tblW w:w="13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655"/>
        <w:gridCol w:w="2726"/>
      </w:tblGrid>
      <w:tr w:rsidR="00B5786D" w:rsidRPr="00456A51" w14:paraId="23AB84F7" w14:textId="77777777" w:rsidTr="00B5786D">
        <w:trPr>
          <w:jc w:val="center"/>
        </w:trPr>
        <w:tc>
          <w:tcPr>
            <w:tcW w:w="851" w:type="dxa"/>
            <w:vAlign w:val="center"/>
          </w:tcPr>
          <w:p w14:paraId="63844BFA"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TT</w:t>
            </w:r>
          </w:p>
        </w:tc>
        <w:tc>
          <w:tcPr>
            <w:tcW w:w="2546" w:type="dxa"/>
            <w:vAlign w:val="center"/>
          </w:tcPr>
          <w:p w14:paraId="656396B3"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Trình tự thực hiện</w:t>
            </w:r>
          </w:p>
        </w:tc>
        <w:tc>
          <w:tcPr>
            <w:tcW w:w="7655" w:type="dxa"/>
            <w:vAlign w:val="center"/>
          </w:tcPr>
          <w:p w14:paraId="38994BE9" w14:textId="77777777" w:rsidR="00B5786D" w:rsidRPr="00456A51" w:rsidRDefault="00B5786D" w:rsidP="00456A51">
            <w:pPr>
              <w:spacing w:before="120" w:after="120" w:line="240" w:lineRule="auto"/>
              <w:ind w:firstLine="247"/>
              <w:jc w:val="center"/>
              <w:rPr>
                <w:rFonts w:eastAsia="Calibri"/>
                <w:b/>
                <w:szCs w:val="28"/>
                <w:lang w:val="en-US"/>
              </w:rPr>
            </w:pPr>
            <w:r w:rsidRPr="00456A51">
              <w:rPr>
                <w:rFonts w:eastAsia="Calibri"/>
                <w:b/>
                <w:szCs w:val="28"/>
                <w:lang w:val="en-US"/>
              </w:rPr>
              <w:t>Cách thức thực hiện</w:t>
            </w:r>
          </w:p>
        </w:tc>
        <w:tc>
          <w:tcPr>
            <w:tcW w:w="2726" w:type="dxa"/>
            <w:vAlign w:val="center"/>
          </w:tcPr>
          <w:p w14:paraId="6C01FF49"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Thời gian giải quyết</w:t>
            </w:r>
          </w:p>
        </w:tc>
      </w:tr>
      <w:tr w:rsidR="00B5786D" w:rsidRPr="00456A51" w14:paraId="02D2D697" w14:textId="77777777" w:rsidTr="00B5786D">
        <w:trPr>
          <w:trHeight w:val="1579"/>
          <w:jc w:val="center"/>
        </w:trPr>
        <w:tc>
          <w:tcPr>
            <w:tcW w:w="851" w:type="dxa"/>
            <w:vMerge w:val="restart"/>
            <w:vAlign w:val="center"/>
          </w:tcPr>
          <w:p w14:paraId="0618AB83"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Bước 1</w:t>
            </w:r>
          </w:p>
        </w:tc>
        <w:tc>
          <w:tcPr>
            <w:tcW w:w="2546" w:type="dxa"/>
            <w:vMerge w:val="restart"/>
            <w:vAlign w:val="center"/>
          </w:tcPr>
          <w:p w14:paraId="7B786168" w14:textId="77777777" w:rsidR="00B5786D" w:rsidRPr="00456A51" w:rsidRDefault="00B5786D" w:rsidP="00456A51">
            <w:pPr>
              <w:spacing w:before="120" w:after="120" w:line="240" w:lineRule="auto"/>
              <w:rPr>
                <w:rFonts w:eastAsia="Calibri"/>
                <w:szCs w:val="28"/>
                <w:lang w:val="en-US"/>
              </w:rPr>
            </w:pPr>
            <w:r w:rsidRPr="00456A51">
              <w:rPr>
                <w:rFonts w:eastAsia="Calibri"/>
                <w:b/>
                <w:szCs w:val="28"/>
                <w:lang w:val="en-US"/>
              </w:rPr>
              <w:t xml:space="preserve">Nộp hồ sơ thủ tục hành chính: </w:t>
            </w:r>
            <w:r w:rsidRPr="00456A51">
              <w:rPr>
                <w:rFonts w:eastAsia="Calibri"/>
                <w:i/>
                <w:szCs w:val="28"/>
                <w:lang w:val="en-US"/>
              </w:rPr>
              <w:t>Tổ chức, cá nhân chuẩn bị hồ sơ đầy đủ theo quy định và nộp hồ sơ qua các cách thức sau:</w:t>
            </w:r>
          </w:p>
        </w:tc>
        <w:tc>
          <w:tcPr>
            <w:tcW w:w="7655" w:type="dxa"/>
          </w:tcPr>
          <w:p w14:paraId="543DC20D"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xml:space="preserve">1. Nộp trực tiếp qua Bộ phận tiếp nhận và trả kết quả của Sở Lao động – Thương binh và Xã hội tại </w:t>
            </w:r>
            <w:r w:rsidR="004A5E1C">
              <w:rPr>
                <w:rFonts w:eastAsia="Calibri"/>
                <w:szCs w:val="28"/>
                <w:lang w:val="en-US"/>
              </w:rPr>
              <w:t>Trung tâm Hành chính công</w:t>
            </w:r>
            <w:r w:rsidR="00593C3C">
              <w:rPr>
                <w:rFonts w:eastAsia="Calibri"/>
                <w:szCs w:val="28"/>
                <w:lang w:val="en-US"/>
              </w:rPr>
              <w:t xml:space="preserve"> </w:t>
            </w:r>
            <w:r w:rsidRPr="00456A51">
              <w:rPr>
                <w:rFonts w:eastAsia="Calibri"/>
                <w:i/>
                <w:szCs w:val="28"/>
                <w:lang w:val="en-US"/>
              </w:rPr>
              <w:t>(số 85, đường Nguyễn Huệ, phường 1, TP Cao Lãnh, Đồng Tháp)</w:t>
            </w:r>
            <w:r w:rsidRPr="00456A51">
              <w:rPr>
                <w:rFonts w:eastAsia="Calibri"/>
                <w:szCs w:val="28"/>
                <w:lang w:val="en-US"/>
              </w:rPr>
              <w:t>.</w:t>
            </w:r>
          </w:p>
          <w:p w14:paraId="604A3C85"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2. Hoặc thông qua dịch vụ bưu chính công ích.</w:t>
            </w:r>
          </w:p>
        </w:tc>
        <w:tc>
          <w:tcPr>
            <w:tcW w:w="2726" w:type="dxa"/>
            <w:vAlign w:val="center"/>
          </w:tcPr>
          <w:p w14:paraId="1B00A551" w14:textId="77777777" w:rsidR="00B5786D" w:rsidRPr="00456A51" w:rsidRDefault="00B5786D" w:rsidP="00456A51">
            <w:pPr>
              <w:spacing w:before="120" w:after="120" w:line="240" w:lineRule="auto"/>
              <w:rPr>
                <w:rFonts w:eastAsia="Calibri"/>
                <w:szCs w:val="28"/>
                <w:lang w:val="en-US"/>
              </w:rPr>
            </w:pPr>
            <w:r w:rsidRPr="00456A51">
              <w:rPr>
                <w:rFonts w:eastAsia="Calibri"/>
                <w:b/>
                <w:szCs w:val="28"/>
                <w:lang w:val="en-US"/>
              </w:rPr>
              <w:t>Sáng:</w:t>
            </w:r>
            <w:r w:rsidRPr="00456A51">
              <w:rPr>
                <w:rFonts w:eastAsia="Calibri"/>
                <w:szCs w:val="28"/>
                <w:lang w:val="en-US"/>
              </w:rPr>
              <w:t xml:space="preserve"> từ 07 giờ đến 11 giờ 30 phút; </w:t>
            </w:r>
            <w:r w:rsidRPr="00456A51">
              <w:rPr>
                <w:rFonts w:eastAsia="Calibri"/>
                <w:b/>
                <w:szCs w:val="28"/>
                <w:lang w:val="en-US"/>
              </w:rPr>
              <w:t>Chiều:</w:t>
            </w:r>
            <w:r w:rsidRPr="00456A51">
              <w:rPr>
                <w:rFonts w:eastAsia="Calibri"/>
                <w:szCs w:val="28"/>
                <w:lang w:val="en-US"/>
              </w:rPr>
              <w:t xml:space="preserve"> từ 13 giờ 30 phút đến 17 giờ của các ngày làm việc.</w:t>
            </w:r>
          </w:p>
        </w:tc>
      </w:tr>
      <w:tr w:rsidR="00B5786D" w:rsidRPr="00456A51" w14:paraId="780ADFF4" w14:textId="77777777" w:rsidTr="00B5786D">
        <w:trPr>
          <w:trHeight w:val="822"/>
          <w:jc w:val="center"/>
        </w:trPr>
        <w:tc>
          <w:tcPr>
            <w:tcW w:w="851" w:type="dxa"/>
            <w:vMerge/>
            <w:vAlign w:val="center"/>
          </w:tcPr>
          <w:p w14:paraId="6D7F213D"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412B1ED1" w14:textId="77777777" w:rsidR="00B5786D" w:rsidRPr="00456A51" w:rsidRDefault="00B5786D" w:rsidP="00456A51">
            <w:pPr>
              <w:spacing w:before="120" w:after="120" w:line="240" w:lineRule="auto"/>
              <w:rPr>
                <w:rFonts w:eastAsia="Calibri"/>
                <w:b/>
                <w:szCs w:val="28"/>
                <w:lang w:val="en-US"/>
              </w:rPr>
            </w:pPr>
          </w:p>
        </w:tc>
        <w:tc>
          <w:tcPr>
            <w:tcW w:w="7655" w:type="dxa"/>
          </w:tcPr>
          <w:p w14:paraId="2E4A19DC"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xml:space="preserve">3. Hoặc nộp trực tuyến tại website Cổng Dịch vụ công của tỉnh Đồng Tháp: </w:t>
            </w:r>
            <w:hyperlink r:id="rId19" w:history="1">
              <w:r w:rsidRPr="00456A51">
                <w:rPr>
                  <w:rFonts w:eastAsia="Calibri"/>
                  <w:szCs w:val="28"/>
                  <w:u w:val="single"/>
                  <w:lang w:val="en-US"/>
                </w:rPr>
                <w:t>http://dichvucong.dongthap.gov.vn</w:t>
              </w:r>
            </w:hyperlink>
          </w:p>
        </w:tc>
        <w:tc>
          <w:tcPr>
            <w:tcW w:w="2726" w:type="dxa"/>
            <w:vAlign w:val="center"/>
          </w:tcPr>
          <w:p w14:paraId="6BCECFE8"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Không quy định (</w:t>
            </w:r>
            <w:r w:rsidRPr="00456A51">
              <w:rPr>
                <w:rFonts w:eastAsia="Calibri"/>
                <w:i/>
                <w:szCs w:val="28"/>
                <w:lang w:val="en-US"/>
              </w:rPr>
              <w:t>tùy khách hàng)</w:t>
            </w:r>
          </w:p>
        </w:tc>
      </w:tr>
      <w:tr w:rsidR="00B5786D" w:rsidRPr="00456A51" w14:paraId="2361A9EA" w14:textId="77777777" w:rsidTr="00B5786D">
        <w:trPr>
          <w:jc w:val="center"/>
        </w:trPr>
        <w:tc>
          <w:tcPr>
            <w:tcW w:w="851" w:type="dxa"/>
            <w:vMerge w:val="restart"/>
            <w:vAlign w:val="center"/>
          </w:tcPr>
          <w:p w14:paraId="543E8A67"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Bước 2</w:t>
            </w:r>
          </w:p>
        </w:tc>
        <w:tc>
          <w:tcPr>
            <w:tcW w:w="2546" w:type="dxa"/>
            <w:vMerge w:val="restart"/>
            <w:vAlign w:val="center"/>
          </w:tcPr>
          <w:p w14:paraId="7E506782" w14:textId="77777777" w:rsidR="00B5786D" w:rsidRPr="00456A51" w:rsidRDefault="00B5786D" w:rsidP="00456A51">
            <w:pPr>
              <w:spacing w:before="120" w:after="120" w:line="240" w:lineRule="auto"/>
              <w:rPr>
                <w:rFonts w:eastAsia="Calibri"/>
                <w:b/>
                <w:szCs w:val="28"/>
                <w:lang w:val="en-US"/>
              </w:rPr>
            </w:pPr>
            <w:r w:rsidRPr="00456A51">
              <w:rPr>
                <w:rFonts w:eastAsia="Calibri"/>
                <w:b/>
                <w:szCs w:val="28"/>
                <w:lang w:val="en-US"/>
              </w:rPr>
              <w:t>Tiếp nhận và chuyển hồ sơ thủ tục hành chính</w:t>
            </w:r>
          </w:p>
        </w:tc>
        <w:tc>
          <w:tcPr>
            <w:tcW w:w="7655" w:type="dxa"/>
          </w:tcPr>
          <w:p w14:paraId="6D9FDB1D"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8A5CF2A"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C0939D3"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b) Trường hợp từ chối nhận hồ sơ, công chức tiếp nhận hồ sơ phải nêu rõ lý do theo mẫu Phiếu từ chối giải quyết hồ sơ thủ tục hành chính;</w:t>
            </w:r>
          </w:p>
          <w:p w14:paraId="08FC3D01"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xml:space="preserve">c) Trường hợp hồ sơ đầy đủ, chính xác theo quy định, công chức tiếp nhận hồ sơ và lập Giấy tiếp nhận hồ sơ và hẹn ngày trả kết quả; </w:t>
            </w:r>
            <w:r w:rsidRPr="009D24D2">
              <w:rPr>
                <w:rFonts w:eastAsia="Calibri"/>
                <w:szCs w:val="28"/>
                <w:lang w:val="en-US"/>
              </w:rPr>
              <w:t>vào Sổ theo dõi hồ sơ; lập Phiếu kiểm soát quá trình giải quyết hồ sơ và chuyển giao toàn bộ hồ sơ cùng Phiếu kiểm soát</w:t>
            </w:r>
            <w:r w:rsidRPr="00456A51">
              <w:rPr>
                <w:rFonts w:eastAsia="Calibri"/>
                <w:szCs w:val="28"/>
                <w:lang w:val="en-US"/>
              </w:rPr>
              <w:t xml:space="preserve"> cho Phòng Bảo trợ và Phòng, chống tệ nạn xã hội để giải quyết theo quy trình.</w:t>
            </w:r>
          </w:p>
        </w:tc>
        <w:tc>
          <w:tcPr>
            <w:tcW w:w="2726" w:type="dxa"/>
            <w:vAlign w:val="center"/>
          </w:tcPr>
          <w:p w14:paraId="4FBD11D3"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 xml:space="preserve">Chuyển ngay hồ sơ tiếp nhận trực tiếp trong ngày làm việc </w:t>
            </w:r>
            <w:r w:rsidRPr="00456A51">
              <w:rPr>
                <w:rFonts w:eastAsia="Calibri"/>
                <w:i/>
                <w:szCs w:val="28"/>
                <w:lang w:val="en-US"/>
              </w:rPr>
              <w:t>(không để quá 03 giờ làm việc)</w:t>
            </w:r>
            <w:r w:rsidRPr="00456A51">
              <w:rPr>
                <w:rFonts w:eastAsia="Calibri"/>
                <w:szCs w:val="28"/>
                <w:lang w:val="en-US"/>
              </w:rPr>
              <w:t xml:space="preserve"> hoặc chuyển vào đầu giờ ngày làm việc tiếp theo đối với trường hợp tiếp nhận sau 15 giờ hàng ngày.</w:t>
            </w:r>
          </w:p>
        </w:tc>
      </w:tr>
      <w:tr w:rsidR="00B5786D" w:rsidRPr="00456A51" w14:paraId="1CA17D35" w14:textId="77777777" w:rsidTr="00B5786D">
        <w:trPr>
          <w:jc w:val="center"/>
        </w:trPr>
        <w:tc>
          <w:tcPr>
            <w:tcW w:w="851" w:type="dxa"/>
            <w:vMerge/>
            <w:vAlign w:val="center"/>
          </w:tcPr>
          <w:p w14:paraId="74C03CD0"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0DE9EA5B" w14:textId="77777777" w:rsidR="00B5786D" w:rsidRPr="00456A51" w:rsidRDefault="00B5786D" w:rsidP="00456A51">
            <w:pPr>
              <w:spacing w:before="120" w:after="120" w:line="240" w:lineRule="auto"/>
              <w:rPr>
                <w:rFonts w:eastAsia="Calibri"/>
                <w:b/>
                <w:szCs w:val="28"/>
                <w:lang w:val="en-US"/>
              </w:rPr>
            </w:pPr>
          </w:p>
        </w:tc>
        <w:tc>
          <w:tcPr>
            <w:tcW w:w="7655" w:type="dxa"/>
          </w:tcPr>
          <w:p w14:paraId="61D06306"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273BF57"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D801E21"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b) Nếu hồ sơ của tổ chức, cá nhân đầy đủ, hợp lệ thì công chức tại Bộ phận tiếp nhận và trả kết quả tiếp nhận và chuyển cho Phòng Bảo trợ và Phòng, chống tệ nạn xã hội để giải quyết theo quy trình.</w:t>
            </w:r>
          </w:p>
        </w:tc>
        <w:tc>
          <w:tcPr>
            <w:tcW w:w="2726" w:type="dxa"/>
            <w:vAlign w:val="center"/>
          </w:tcPr>
          <w:p w14:paraId="3710DAAA"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Không quá 01 ngày kể từ ngày phát sinh hồ sơ trực tuyến.</w:t>
            </w:r>
          </w:p>
        </w:tc>
      </w:tr>
      <w:tr w:rsidR="00B5786D" w:rsidRPr="00456A51" w14:paraId="658B03F6" w14:textId="77777777" w:rsidTr="00B5786D">
        <w:trPr>
          <w:jc w:val="center"/>
        </w:trPr>
        <w:tc>
          <w:tcPr>
            <w:tcW w:w="851" w:type="dxa"/>
            <w:vMerge w:val="restart"/>
            <w:vAlign w:val="center"/>
          </w:tcPr>
          <w:p w14:paraId="7A4D1EBC"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Bước 3</w:t>
            </w:r>
          </w:p>
        </w:tc>
        <w:tc>
          <w:tcPr>
            <w:tcW w:w="2546" w:type="dxa"/>
            <w:vMerge w:val="restart"/>
            <w:vAlign w:val="center"/>
          </w:tcPr>
          <w:p w14:paraId="7BA1133F" w14:textId="77777777" w:rsidR="00B5786D" w:rsidRPr="00456A51" w:rsidRDefault="00B5786D" w:rsidP="00456A51">
            <w:pPr>
              <w:spacing w:before="120" w:after="120" w:line="240" w:lineRule="auto"/>
              <w:rPr>
                <w:rFonts w:eastAsia="Calibri"/>
                <w:b/>
                <w:szCs w:val="28"/>
                <w:lang w:val="en-US"/>
              </w:rPr>
            </w:pPr>
            <w:r w:rsidRPr="00456A51">
              <w:rPr>
                <w:rFonts w:eastAsia="Calibri"/>
                <w:b/>
                <w:szCs w:val="28"/>
                <w:lang w:val="en-US"/>
              </w:rPr>
              <w:t>Giải quyết thủ tục hành chính</w:t>
            </w:r>
          </w:p>
        </w:tc>
        <w:tc>
          <w:tcPr>
            <w:tcW w:w="7655" w:type="dxa"/>
          </w:tcPr>
          <w:p w14:paraId="6D6C48F3"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726" w:type="dxa"/>
            <w:vAlign w:val="center"/>
          </w:tcPr>
          <w:p w14:paraId="6E379639"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15 ngày làm việc, trong đó:</w:t>
            </w:r>
          </w:p>
        </w:tc>
      </w:tr>
      <w:tr w:rsidR="00B5786D" w:rsidRPr="00456A51" w14:paraId="0D42C821" w14:textId="77777777" w:rsidTr="00B5786D">
        <w:trPr>
          <w:jc w:val="center"/>
        </w:trPr>
        <w:tc>
          <w:tcPr>
            <w:tcW w:w="851" w:type="dxa"/>
            <w:vMerge/>
            <w:vAlign w:val="center"/>
          </w:tcPr>
          <w:p w14:paraId="2123ECEE"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7A4523E6" w14:textId="77777777" w:rsidR="00B5786D" w:rsidRPr="00456A51" w:rsidRDefault="00B5786D" w:rsidP="00456A51">
            <w:pPr>
              <w:spacing w:before="120" w:after="120" w:line="240" w:lineRule="auto"/>
              <w:rPr>
                <w:rFonts w:eastAsia="Calibri"/>
                <w:szCs w:val="28"/>
                <w:lang w:val="en-US"/>
              </w:rPr>
            </w:pPr>
          </w:p>
        </w:tc>
        <w:tc>
          <w:tcPr>
            <w:tcW w:w="7655" w:type="dxa"/>
            <w:vAlign w:val="center"/>
          </w:tcPr>
          <w:p w14:paraId="497F2CA9" w14:textId="77777777" w:rsidR="00B5786D" w:rsidRPr="00456A51" w:rsidRDefault="00B5786D" w:rsidP="00456A51">
            <w:pPr>
              <w:spacing w:before="120" w:after="120" w:line="240" w:lineRule="auto"/>
              <w:ind w:firstLine="247"/>
              <w:jc w:val="left"/>
              <w:rPr>
                <w:rFonts w:eastAsia="Calibri"/>
                <w:szCs w:val="28"/>
                <w:lang w:val="en-US"/>
              </w:rPr>
            </w:pPr>
            <w:r w:rsidRPr="00456A51">
              <w:rPr>
                <w:rFonts w:eastAsia="Calibri"/>
                <w:szCs w:val="28"/>
                <w:lang w:val="en-US"/>
              </w:rPr>
              <w:t>1. Tiếp nhận hồ sơ (Bộ phận tiếp nhận và trả kết quả)</w:t>
            </w:r>
          </w:p>
        </w:tc>
        <w:tc>
          <w:tcPr>
            <w:tcW w:w="2726" w:type="dxa"/>
            <w:vAlign w:val="center"/>
          </w:tcPr>
          <w:p w14:paraId="2EE11DD9"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0,5 ngày làm việc</w:t>
            </w:r>
          </w:p>
        </w:tc>
      </w:tr>
      <w:tr w:rsidR="00B5786D" w:rsidRPr="00456A51" w14:paraId="592D9792" w14:textId="77777777" w:rsidTr="00B5786D">
        <w:trPr>
          <w:jc w:val="center"/>
        </w:trPr>
        <w:tc>
          <w:tcPr>
            <w:tcW w:w="851" w:type="dxa"/>
            <w:vMerge/>
            <w:vAlign w:val="center"/>
          </w:tcPr>
          <w:p w14:paraId="5604599A"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7FEE4AF3" w14:textId="77777777" w:rsidR="00B5786D" w:rsidRPr="00456A51" w:rsidRDefault="00B5786D" w:rsidP="00456A51">
            <w:pPr>
              <w:spacing w:before="120" w:after="120" w:line="240" w:lineRule="auto"/>
              <w:rPr>
                <w:rFonts w:eastAsia="Calibri"/>
                <w:szCs w:val="28"/>
                <w:lang w:val="en-US"/>
              </w:rPr>
            </w:pPr>
          </w:p>
        </w:tc>
        <w:tc>
          <w:tcPr>
            <w:tcW w:w="7655" w:type="dxa"/>
          </w:tcPr>
          <w:p w14:paraId="73BE3C98"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2. Giải quyết hồ sơ</w:t>
            </w:r>
          </w:p>
        </w:tc>
        <w:tc>
          <w:tcPr>
            <w:tcW w:w="2726" w:type="dxa"/>
            <w:vAlign w:val="center"/>
          </w:tcPr>
          <w:p w14:paraId="642777D8"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14 ngày làm việc</w:t>
            </w:r>
          </w:p>
        </w:tc>
      </w:tr>
      <w:tr w:rsidR="00B5786D" w:rsidRPr="00456A51" w14:paraId="1D2637DC" w14:textId="77777777" w:rsidTr="00B5786D">
        <w:trPr>
          <w:jc w:val="center"/>
        </w:trPr>
        <w:tc>
          <w:tcPr>
            <w:tcW w:w="851" w:type="dxa"/>
            <w:vMerge/>
            <w:vAlign w:val="center"/>
          </w:tcPr>
          <w:p w14:paraId="451CB0C7"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78B69BFB" w14:textId="77777777" w:rsidR="00B5786D" w:rsidRPr="00456A51" w:rsidRDefault="00B5786D" w:rsidP="00456A51">
            <w:pPr>
              <w:spacing w:before="120" w:after="120" w:line="240" w:lineRule="auto"/>
              <w:rPr>
                <w:rFonts w:eastAsia="Calibri"/>
                <w:szCs w:val="28"/>
                <w:lang w:val="en-US"/>
              </w:rPr>
            </w:pPr>
          </w:p>
        </w:tc>
        <w:tc>
          <w:tcPr>
            <w:tcW w:w="7655" w:type="dxa"/>
          </w:tcPr>
          <w:p w14:paraId="108AD649"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726" w:type="dxa"/>
            <w:vAlign w:val="center"/>
          </w:tcPr>
          <w:p w14:paraId="394B69CA" w14:textId="77777777" w:rsidR="00B5786D" w:rsidRPr="00456A51" w:rsidRDefault="00B5786D" w:rsidP="00456A51">
            <w:pPr>
              <w:spacing w:before="120" w:after="120" w:line="240" w:lineRule="auto"/>
              <w:rPr>
                <w:rFonts w:eastAsia="Calibri"/>
                <w:szCs w:val="28"/>
                <w:lang w:val="en-US"/>
              </w:rPr>
            </w:pPr>
          </w:p>
        </w:tc>
      </w:tr>
      <w:tr w:rsidR="00B5786D" w:rsidRPr="00456A51" w14:paraId="73A5911C" w14:textId="77777777" w:rsidTr="00B5786D">
        <w:trPr>
          <w:jc w:val="center"/>
        </w:trPr>
        <w:tc>
          <w:tcPr>
            <w:tcW w:w="851" w:type="dxa"/>
            <w:vMerge/>
            <w:vAlign w:val="center"/>
          </w:tcPr>
          <w:p w14:paraId="5E39C5B7"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6962F2AB" w14:textId="77777777" w:rsidR="00B5786D" w:rsidRPr="00456A51" w:rsidRDefault="00B5786D" w:rsidP="00456A51">
            <w:pPr>
              <w:spacing w:before="120" w:after="120" w:line="240" w:lineRule="auto"/>
              <w:rPr>
                <w:rFonts w:eastAsia="Calibri"/>
                <w:szCs w:val="28"/>
                <w:lang w:val="en-US"/>
              </w:rPr>
            </w:pPr>
          </w:p>
        </w:tc>
        <w:tc>
          <w:tcPr>
            <w:tcW w:w="7655" w:type="dxa"/>
          </w:tcPr>
          <w:p w14:paraId="14046743"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Chuyên viên</w:t>
            </w:r>
          </w:p>
          <w:p w14:paraId="07FA205A"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Lãnh đạo Phòng</w:t>
            </w:r>
          </w:p>
          <w:p w14:paraId="21B7DA37"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Lãnh đạo Sở</w:t>
            </w:r>
          </w:p>
          <w:p w14:paraId="253B2854" w14:textId="77777777" w:rsidR="00B5786D" w:rsidRPr="00456A51" w:rsidRDefault="00B5786D" w:rsidP="00456A51">
            <w:pPr>
              <w:spacing w:before="120" w:after="120" w:line="240" w:lineRule="auto"/>
              <w:ind w:firstLine="247"/>
              <w:rPr>
                <w:rFonts w:eastAsia="Calibri"/>
                <w:szCs w:val="28"/>
                <w:highlight w:val="yellow"/>
                <w:lang w:val="en-US"/>
              </w:rPr>
            </w:pPr>
            <w:r w:rsidRPr="00456A51">
              <w:rPr>
                <w:rFonts w:eastAsia="Calibri"/>
                <w:szCs w:val="28"/>
                <w:lang w:val="en-US"/>
              </w:rPr>
              <w:t>+ Văn thư Sở</w:t>
            </w:r>
          </w:p>
        </w:tc>
        <w:tc>
          <w:tcPr>
            <w:tcW w:w="2726" w:type="dxa"/>
            <w:vAlign w:val="center"/>
          </w:tcPr>
          <w:p w14:paraId="6986E8C4"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11 ngày làm việc;</w:t>
            </w:r>
          </w:p>
          <w:p w14:paraId="779CA7A1"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01 ngày làm việc;</w:t>
            </w:r>
          </w:p>
          <w:p w14:paraId="4FD7B211"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01 ngày làm việc;</w:t>
            </w:r>
          </w:p>
          <w:p w14:paraId="20D70347"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01 ngày làm việc.</w:t>
            </w:r>
          </w:p>
        </w:tc>
      </w:tr>
      <w:tr w:rsidR="00B5786D" w:rsidRPr="00456A51" w14:paraId="676F8EA7" w14:textId="77777777" w:rsidTr="00B5786D">
        <w:trPr>
          <w:jc w:val="center"/>
        </w:trPr>
        <w:tc>
          <w:tcPr>
            <w:tcW w:w="851" w:type="dxa"/>
            <w:vMerge/>
            <w:vAlign w:val="center"/>
          </w:tcPr>
          <w:p w14:paraId="31BCC29A" w14:textId="77777777" w:rsidR="00B5786D" w:rsidRPr="00456A51" w:rsidRDefault="00B5786D" w:rsidP="00456A51">
            <w:pPr>
              <w:spacing w:before="120" w:after="120" w:line="240" w:lineRule="auto"/>
              <w:jc w:val="center"/>
              <w:rPr>
                <w:rFonts w:eastAsia="Calibri"/>
                <w:b/>
                <w:szCs w:val="28"/>
                <w:lang w:val="en-US"/>
              </w:rPr>
            </w:pPr>
          </w:p>
        </w:tc>
        <w:tc>
          <w:tcPr>
            <w:tcW w:w="2546" w:type="dxa"/>
            <w:vMerge/>
            <w:vAlign w:val="center"/>
          </w:tcPr>
          <w:p w14:paraId="31826949" w14:textId="77777777" w:rsidR="00B5786D" w:rsidRPr="00456A51" w:rsidRDefault="00B5786D" w:rsidP="00456A51">
            <w:pPr>
              <w:spacing w:before="120" w:after="120" w:line="240" w:lineRule="auto"/>
              <w:rPr>
                <w:rFonts w:eastAsia="Calibri"/>
                <w:szCs w:val="28"/>
                <w:lang w:val="en-US"/>
              </w:rPr>
            </w:pPr>
          </w:p>
        </w:tc>
        <w:tc>
          <w:tcPr>
            <w:tcW w:w="7655" w:type="dxa"/>
          </w:tcPr>
          <w:p w14:paraId="730DD91A"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726" w:type="dxa"/>
            <w:vAlign w:val="center"/>
          </w:tcPr>
          <w:p w14:paraId="754EB480"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Trả lại hồ sơ không quá 03 ngày làm việc</w:t>
            </w:r>
          </w:p>
        </w:tc>
      </w:tr>
      <w:tr w:rsidR="00B5786D" w:rsidRPr="00456A51" w14:paraId="578E58CF" w14:textId="77777777" w:rsidTr="00B5786D">
        <w:trPr>
          <w:jc w:val="center"/>
        </w:trPr>
        <w:tc>
          <w:tcPr>
            <w:tcW w:w="851" w:type="dxa"/>
            <w:vAlign w:val="center"/>
          </w:tcPr>
          <w:p w14:paraId="3DC09C1F" w14:textId="77777777" w:rsidR="00B5786D" w:rsidRPr="00456A51" w:rsidRDefault="00B5786D" w:rsidP="00456A51">
            <w:pPr>
              <w:spacing w:before="120" w:after="120" w:line="240" w:lineRule="auto"/>
              <w:jc w:val="center"/>
              <w:rPr>
                <w:rFonts w:eastAsia="Calibri"/>
                <w:b/>
                <w:szCs w:val="28"/>
                <w:lang w:val="en-US"/>
              </w:rPr>
            </w:pPr>
            <w:r w:rsidRPr="00456A51">
              <w:rPr>
                <w:rFonts w:eastAsia="Calibri"/>
                <w:b/>
                <w:szCs w:val="28"/>
                <w:lang w:val="en-US"/>
              </w:rPr>
              <w:t>Bước 4</w:t>
            </w:r>
          </w:p>
        </w:tc>
        <w:tc>
          <w:tcPr>
            <w:tcW w:w="2546" w:type="dxa"/>
            <w:vAlign w:val="center"/>
          </w:tcPr>
          <w:p w14:paraId="213229FB" w14:textId="77777777" w:rsidR="00B5786D" w:rsidRPr="00456A51" w:rsidRDefault="00B5786D" w:rsidP="00456A51">
            <w:pPr>
              <w:spacing w:before="120" w:after="120" w:line="240" w:lineRule="auto"/>
              <w:rPr>
                <w:rFonts w:eastAsia="Calibri"/>
                <w:b/>
                <w:szCs w:val="28"/>
                <w:lang w:val="en-US"/>
              </w:rPr>
            </w:pPr>
            <w:r w:rsidRPr="00456A51">
              <w:rPr>
                <w:rFonts w:eastAsia="Calibri"/>
                <w:b/>
                <w:szCs w:val="28"/>
                <w:lang w:val="en-US"/>
              </w:rPr>
              <w:t>Trả kết quả giải quyết thủ tục hành chính</w:t>
            </w:r>
          </w:p>
        </w:tc>
        <w:tc>
          <w:tcPr>
            <w:tcW w:w="7655" w:type="dxa"/>
          </w:tcPr>
          <w:p w14:paraId="1C81380F"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Công chức tiếp nhận và trả kết quả nhập vào Sổ theo dõi hồ sơ và Phần mềm một cửa điện tử, thực hiện như sau:</w:t>
            </w:r>
          </w:p>
          <w:p w14:paraId="245061EE"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AC9B011"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6745663"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Trường hợp nhận kết quả thông qua dịch vụ bưu chính công ích thì thực hiện theo hướng dẫn của Bưu điện (nếu có).</w:t>
            </w:r>
          </w:p>
          <w:p w14:paraId="1823087B"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 xml:space="preserve">- Trường hợp nộp hồ sơ qua dịch vụ công trực tuyến thì nhận kết quả trực tiếp tại Trung tâm </w:t>
            </w:r>
            <w:r w:rsidR="00593C3C">
              <w:rPr>
                <w:rFonts w:eastAsia="Calibri"/>
                <w:szCs w:val="28"/>
                <w:lang w:val="en-US"/>
              </w:rPr>
              <w:t>H</w:t>
            </w:r>
            <w:r w:rsidRPr="00456A51">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13091B79" w14:textId="77777777" w:rsidR="00B5786D" w:rsidRPr="00456A51" w:rsidRDefault="00B5786D" w:rsidP="00456A51">
            <w:pPr>
              <w:spacing w:before="120" w:after="120" w:line="240" w:lineRule="auto"/>
              <w:ind w:firstLine="247"/>
              <w:rPr>
                <w:rFonts w:eastAsia="Calibri"/>
                <w:szCs w:val="28"/>
                <w:lang w:val="en-US"/>
              </w:rPr>
            </w:pPr>
            <w:r w:rsidRPr="00456A51">
              <w:rPr>
                <w:rFonts w:eastAsia="Calibri"/>
                <w:szCs w:val="28"/>
                <w:lang w:val="en-US"/>
              </w:rPr>
              <w:t>Thời gian trả kết quả: Sáng: từ 07 giờ đến 11 giờ 30 phút; Chiều: từ 13 giờ 30 phút đến 17 giờ của các ngày làm việc.</w:t>
            </w:r>
          </w:p>
        </w:tc>
        <w:tc>
          <w:tcPr>
            <w:tcW w:w="2726" w:type="dxa"/>
            <w:vAlign w:val="center"/>
          </w:tcPr>
          <w:p w14:paraId="5F6F9AB1" w14:textId="77777777" w:rsidR="00B5786D" w:rsidRPr="00456A51" w:rsidRDefault="00B5786D" w:rsidP="00456A51">
            <w:pPr>
              <w:spacing w:before="120" w:after="120" w:line="240" w:lineRule="auto"/>
              <w:rPr>
                <w:rFonts w:eastAsia="Calibri"/>
                <w:szCs w:val="28"/>
                <w:lang w:val="en-US"/>
              </w:rPr>
            </w:pPr>
            <w:r w:rsidRPr="00456A51">
              <w:rPr>
                <w:rFonts w:eastAsia="Calibri"/>
                <w:szCs w:val="28"/>
                <w:lang w:val="en-US"/>
              </w:rPr>
              <w:t xml:space="preserve">0,5 ngày làm việc </w:t>
            </w:r>
          </w:p>
        </w:tc>
      </w:tr>
    </w:tbl>
    <w:p w14:paraId="0AF1D53E" w14:textId="77777777" w:rsidR="00456A51" w:rsidRPr="009D24D2" w:rsidRDefault="00456A51" w:rsidP="00456A51">
      <w:pPr>
        <w:spacing w:before="120" w:after="120" w:line="240" w:lineRule="auto"/>
        <w:ind w:firstLine="567"/>
        <w:rPr>
          <w:rFonts w:eastAsia="Calibri"/>
          <w:b/>
          <w:szCs w:val="28"/>
        </w:rPr>
      </w:pPr>
      <w:r w:rsidRPr="009D24D2">
        <w:rPr>
          <w:rFonts w:eastAsia="Calibri"/>
          <w:b/>
          <w:szCs w:val="28"/>
        </w:rPr>
        <w:t>6.2. Thành phần, số lượng hồ sơ</w:t>
      </w:r>
    </w:p>
    <w:p w14:paraId="7A8E6F68" w14:textId="77777777" w:rsidR="00456A51" w:rsidRPr="009D24D2" w:rsidRDefault="00456A51" w:rsidP="00456A51">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4554D859"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xml:space="preserve">- Tờ khai đề nghị cấp giấy phép hoạt động </w:t>
      </w:r>
      <w:r w:rsidRPr="009D24D2">
        <w:rPr>
          <w:rFonts w:eastAsia="Calibri"/>
          <w:i/>
          <w:szCs w:val="28"/>
          <w:shd w:val="clear" w:color="auto" w:fill="FFFFFF"/>
        </w:rPr>
        <w:t>(Mẫu số 09</w:t>
      </w:r>
      <w:r w:rsidRPr="009D24D2">
        <w:rPr>
          <w:rFonts w:eastAsia="Calibri"/>
          <w:i/>
          <w:szCs w:val="28"/>
        </w:rPr>
        <w:t>);</w:t>
      </w:r>
    </w:p>
    <w:p w14:paraId="62FCBA01"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Bản photocopy giấy chứng nhận đăng ký thành lập cơ sở hoặc quyết định thành lập theo quy định của pháp luật.</w:t>
      </w:r>
    </w:p>
    <w:p w14:paraId="147892E1"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70A78565" w14:textId="77777777" w:rsidR="00456A51" w:rsidRPr="009D24D2" w:rsidRDefault="00456A51" w:rsidP="00456A51">
      <w:pPr>
        <w:spacing w:before="120" w:after="120" w:line="240" w:lineRule="auto"/>
        <w:ind w:firstLine="567"/>
        <w:rPr>
          <w:rFonts w:eastAsia="Calibri"/>
          <w:b/>
          <w:szCs w:val="28"/>
        </w:rPr>
      </w:pPr>
      <w:r w:rsidRPr="009D24D2">
        <w:rPr>
          <w:rFonts w:eastAsia="Calibri"/>
          <w:b/>
          <w:szCs w:val="28"/>
        </w:rPr>
        <w:t>6.3. Đối tượng thực hiện thủ tục hành chính</w:t>
      </w:r>
    </w:p>
    <w:p w14:paraId="65B574B7"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rPr>
        <w:t xml:space="preserve">- </w:t>
      </w:r>
      <w:r w:rsidRPr="009D24D2">
        <w:rPr>
          <w:rFonts w:eastAsia="Calibri"/>
          <w:szCs w:val="28"/>
          <w:shd w:val="clear" w:color="auto" w:fill="FFFFFF"/>
        </w:rPr>
        <w:t xml:space="preserve">Cơ sở thuộc bộ, cơ quan ngang bộ, cơ quan thuộc Chính phủ, cơ quan trung ương của tổ chức chính trị - xã hội và cơ quan trung ương của tổ chức xã hội - nghề nghiệp có trụ sở của cơ sở đặt tại địa phương; </w:t>
      </w:r>
    </w:p>
    <w:p w14:paraId="7D4B8896"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Cơ sở do cơ quan, tổ chức cấp tỉnh thành lập hoặc cấp giấy chứng nhận đăng ký thành lập.</w:t>
      </w:r>
    </w:p>
    <w:p w14:paraId="55C3E936" w14:textId="77777777" w:rsidR="00456A51" w:rsidRPr="009D24D2" w:rsidRDefault="00456A51" w:rsidP="00456A51">
      <w:pPr>
        <w:spacing w:before="120" w:after="120" w:line="240" w:lineRule="auto"/>
        <w:ind w:firstLine="567"/>
        <w:rPr>
          <w:rFonts w:eastAsia="Calibri"/>
          <w:szCs w:val="28"/>
        </w:rPr>
      </w:pPr>
      <w:r w:rsidRPr="009D24D2">
        <w:rPr>
          <w:rFonts w:eastAsia="Calibri"/>
          <w:b/>
          <w:szCs w:val="28"/>
        </w:rPr>
        <w:t xml:space="preserve">6.4. Cơ quan giải quyết thủ tục hành chính: </w:t>
      </w:r>
      <w:r w:rsidRPr="009D24D2">
        <w:rPr>
          <w:rFonts w:eastAsia="Calibri"/>
          <w:szCs w:val="28"/>
        </w:rPr>
        <w:t>Sở Lao động - Thương binh và Xã hội.</w:t>
      </w:r>
    </w:p>
    <w:p w14:paraId="57D6AD3C" w14:textId="77777777" w:rsidR="00456A51" w:rsidRPr="009D24D2" w:rsidRDefault="00456A51" w:rsidP="00456A51">
      <w:pPr>
        <w:spacing w:before="120" w:after="120" w:line="240" w:lineRule="auto"/>
        <w:ind w:firstLine="567"/>
        <w:rPr>
          <w:rFonts w:eastAsia="Calibri"/>
          <w:szCs w:val="28"/>
        </w:rPr>
      </w:pPr>
      <w:r w:rsidRPr="009D24D2">
        <w:rPr>
          <w:rFonts w:eastAsia="Calibri"/>
          <w:b/>
          <w:szCs w:val="28"/>
        </w:rPr>
        <w:t xml:space="preserve">6.5. Kết quả thực hiện thủ tục hành chính: </w:t>
      </w:r>
      <w:r w:rsidRPr="009D24D2">
        <w:rPr>
          <w:rFonts w:eastAsia="Calibri"/>
          <w:szCs w:val="28"/>
          <w:shd w:val="clear" w:color="auto" w:fill="FFFFFF"/>
        </w:rPr>
        <w:t>Giấy phép hoạt động.</w:t>
      </w:r>
    </w:p>
    <w:p w14:paraId="61C0B0DC"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b/>
          <w:szCs w:val="28"/>
        </w:rPr>
        <w:t xml:space="preserve">6.6. Phí, lệ phí: </w:t>
      </w:r>
      <w:r w:rsidRPr="009D24D2">
        <w:rPr>
          <w:rFonts w:eastAsia="Times New Roman"/>
          <w:szCs w:val="28"/>
        </w:rPr>
        <w:t>Không.</w:t>
      </w:r>
    </w:p>
    <w:p w14:paraId="384DCE80" w14:textId="77777777" w:rsidR="00456A51" w:rsidRPr="009D24D2" w:rsidRDefault="00456A51" w:rsidP="00456A51">
      <w:pPr>
        <w:spacing w:before="120" w:after="120" w:line="240" w:lineRule="auto"/>
        <w:ind w:firstLine="567"/>
        <w:rPr>
          <w:rFonts w:eastAsia="Times New Roman"/>
          <w:b/>
          <w:szCs w:val="28"/>
        </w:rPr>
      </w:pPr>
      <w:r w:rsidRPr="009D24D2">
        <w:rPr>
          <w:rFonts w:eastAsia="Times New Roman"/>
          <w:b/>
          <w:szCs w:val="28"/>
        </w:rPr>
        <w:t>6.7. Tên mẫu đơn, mẫu tờ khai</w:t>
      </w:r>
    </w:p>
    <w:p w14:paraId="1BF7D187"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szCs w:val="28"/>
          <w:shd w:val="clear" w:color="auto" w:fill="FFFFFF"/>
        </w:rPr>
        <w:t xml:space="preserve">Tờ khai đề nghị cấp giấy phép hoạt động </w:t>
      </w:r>
      <w:r w:rsidRPr="009D24D2">
        <w:rPr>
          <w:rFonts w:eastAsia="Times New Roman"/>
          <w:i/>
          <w:szCs w:val="28"/>
          <w:shd w:val="clear" w:color="auto" w:fill="FFFFFF"/>
        </w:rPr>
        <w:t xml:space="preserve">(Mẫu số 09 </w:t>
      </w:r>
      <w:r w:rsidRPr="009D24D2">
        <w:rPr>
          <w:rFonts w:eastAsia="Times New Roman"/>
          <w:i/>
          <w:szCs w:val="28"/>
        </w:rPr>
        <w:t xml:space="preserve">tại Phụ lục ban hành kèm theo </w:t>
      </w:r>
      <w:r w:rsidRPr="00456A51">
        <w:rPr>
          <w:rFonts w:eastAsia="Batang"/>
          <w:i/>
          <w:szCs w:val="28"/>
          <w:bdr w:val="none" w:sz="0" w:space="0" w:color="auto" w:frame="1"/>
          <w:lang w:eastAsia="vi-VN"/>
        </w:rPr>
        <w:t xml:space="preserve">Nghị định </w:t>
      </w:r>
      <w:r w:rsidRPr="009D24D2">
        <w:rPr>
          <w:rFonts w:eastAsia="Batang"/>
          <w:i/>
          <w:szCs w:val="28"/>
          <w:bdr w:val="none" w:sz="0" w:space="0" w:color="auto" w:frame="1"/>
          <w:lang w:eastAsia="vi-VN"/>
        </w:rPr>
        <w:t xml:space="preserve">số </w:t>
      </w:r>
      <w:r w:rsidRPr="00456A51">
        <w:rPr>
          <w:rFonts w:eastAsia="Batang"/>
          <w:i/>
          <w:szCs w:val="28"/>
          <w:bdr w:val="none" w:sz="0" w:space="0" w:color="auto" w:frame="1"/>
          <w:lang w:eastAsia="vi-VN"/>
        </w:rPr>
        <w:t>103/2017/NĐ-CP</w:t>
      </w:r>
      <w:r w:rsidRPr="009D24D2">
        <w:rPr>
          <w:rFonts w:eastAsia="Batang"/>
          <w:i/>
          <w:szCs w:val="28"/>
          <w:bdr w:val="none" w:sz="0" w:space="0" w:color="auto" w:frame="1"/>
          <w:lang w:eastAsia="vi-VN"/>
        </w:rPr>
        <w:t xml:space="preserve"> </w:t>
      </w:r>
      <w:r w:rsidRPr="009D24D2">
        <w:rPr>
          <w:rFonts w:eastAsia="Times New Roman"/>
          <w:i/>
          <w:szCs w:val="28"/>
          <w:lang w:eastAsia="vi-VN"/>
        </w:rPr>
        <w:t>ngày 12/9/2017 của Chính phủ quy định về thành lập, tổ chức, hoạt động, giải thể và quản lý các cơ sở trợ giúp xã hội).</w:t>
      </w:r>
    </w:p>
    <w:p w14:paraId="0D2DF765" w14:textId="77777777" w:rsidR="00456A51" w:rsidRPr="009D24D2" w:rsidRDefault="00456A51" w:rsidP="00456A51">
      <w:pPr>
        <w:spacing w:before="120" w:after="120" w:line="240" w:lineRule="auto"/>
        <w:ind w:firstLine="567"/>
        <w:textAlignment w:val="baseline"/>
        <w:rPr>
          <w:rFonts w:eastAsia="Times New Roman"/>
          <w:szCs w:val="28"/>
          <w:shd w:val="clear" w:color="auto" w:fill="FFFFFF"/>
        </w:rPr>
      </w:pPr>
      <w:r w:rsidRPr="009D24D2">
        <w:rPr>
          <w:rFonts w:eastAsia="Times New Roman"/>
          <w:b/>
          <w:szCs w:val="28"/>
        </w:rPr>
        <w:t xml:space="preserve">6.8. Yêu cầu, điều kiện thực hiện thủ tục hành chính: </w:t>
      </w:r>
      <w:r w:rsidRPr="009D24D2">
        <w:rPr>
          <w:rFonts w:eastAsia="Times New Roman"/>
          <w:szCs w:val="28"/>
          <w:shd w:val="clear" w:color="auto" w:fill="FFFFFF"/>
        </w:rPr>
        <w:t>quy định tại Điều 26 Nghị định số 103/2017/NĐ-CP ngày 12/9/2017.</w:t>
      </w:r>
    </w:p>
    <w:p w14:paraId="37789EE1"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Cơ sở được cấp giấy phép hoạt động khi có đủ các điều kiện sau đây:</w:t>
      </w:r>
    </w:p>
    <w:p w14:paraId="2973F8A1"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Cơ sở trợ giúp xã hội công lập, ngoài công lập đã được thành lập, được cấp giấy chứng nhận đăng ký thành lập theo quy định hoặc cơ sở trợ giúp xã hội được thành lập hợp pháp theo quy định của pháp luật về tổ chức, hoạt động và quản lý hội hoặc cơ sở trợ giúp xã hội được thành lập theo quy định của pháp luật về doanh nghiệp;</w:t>
      </w:r>
    </w:p>
    <w:p w14:paraId="6115F8A0"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Người đứng đầu cơ sở phải có năng lực hành vi dân sự đầy đủ; có phẩm chất đạo đức tốt, không mắc tệ nạn xã hội và không thuộc đối tượng bị truy cứu trách nhiệm hình sự hoặc đã bị kết án mà chưa được xóa án tích;</w:t>
      </w:r>
    </w:p>
    <w:p w14:paraId="22EFFE8C"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Có nhân viên trực tiếp tư vấn, chăm sóc đối tượng;</w:t>
      </w:r>
    </w:p>
    <w:p w14:paraId="6C051454"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Trường hợp cơ sở có chăm sóc, nuôi dưỡng đối tượng thì ngoài các điều kiện quy định tại Khoản 1, Khoản 2 và Khoản 3, Điều 26 Nghị định số 103/2017/NĐ-CP còn phải bảo đảm các điều kiện về cơ sở vật chất và nhân lực quy định tại Mục 1 Chương IV Nghị định số 103/2017/NĐ-CP.</w:t>
      </w:r>
    </w:p>
    <w:p w14:paraId="19E9C1B2" w14:textId="77777777" w:rsidR="00456A51" w:rsidRPr="009D24D2" w:rsidRDefault="00456A51" w:rsidP="00456A51">
      <w:pPr>
        <w:spacing w:before="120" w:after="120" w:line="240" w:lineRule="auto"/>
        <w:ind w:firstLine="567"/>
        <w:textAlignment w:val="baseline"/>
        <w:rPr>
          <w:rFonts w:eastAsia="Times New Roman"/>
          <w:b/>
          <w:szCs w:val="28"/>
        </w:rPr>
      </w:pPr>
      <w:r w:rsidRPr="009D24D2">
        <w:rPr>
          <w:rFonts w:eastAsia="Times New Roman"/>
          <w:b/>
          <w:szCs w:val="28"/>
        </w:rPr>
        <w:t>6.9. Căn cứ pháp lý của thủ tục hành chính</w:t>
      </w:r>
    </w:p>
    <w:p w14:paraId="37B881C9" w14:textId="77777777" w:rsidR="00456A51" w:rsidRPr="009D24D2" w:rsidRDefault="00456A51" w:rsidP="00456A51">
      <w:pPr>
        <w:spacing w:before="120" w:after="120" w:line="240" w:lineRule="auto"/>
        <w:ind w:firstLine="567"/>
        <w:textAlignment w:val="baseline"/>
        <w:rPr>
          <w:rFonts w:eastAsia="Times New Roman"/>
          <w:szCs w:val="28"/>
          <w:lang w:eastAsia="vi-VN"/>
        </w:rPr>
      </w:pPr>
      <w:r w:rsidRPr="009D24D2">
        <w:rPr>
          <w:rFonts w:eastAsia="Times New Roman"/>
          <w:szCs w:val="28"/>
          <w:bdr w:val="none" w:sz="0" w:space="0" w:color="auto" w:frame="1"/>
          <w:lang w:eastAsia="vi-VN"/>
        </w:rPr>
        <w:t>- Điều 27 - 30, Nghị định số 103/2017/NĐ-CP</w:t>
      </w:r>
      <w:r w:rsidRPr="009D24D2">
        <w:rPr>
          <w:rFonts w:eastAsia="Times New Roman"/>
          <w:szCs w:val="28"/>
          <w:lang w:eastAsia="vi-VN"/>
        </w:rPr>
        <w:t xml:space="preserve"> ngày 12/9/2017 của Chính phủ quy định về thành lập, tổ chức, hoạt động, giải thể và quản lý các cơ sở trợ giúp xã hội;</w:t>
      </w:r>
    </w:p>
    <w:p w14:paraId="3C57D7BB" w14:textId="77777777" w:rsidR="00456A51" w:rsidRPr="009D24D2" w:rsidRDefault="00456A51" w:rsidP="00456A51">
      <w:pPr>
        <w:spacing w:before="120" w:after="120" w:line="240" w:lineRule="auto"/>
        <w:ind w:firstLine="567"/>
        <w:textAlignment w:val="baseline"/>
        <w:rPr>
          <w:rFonts w:eastAsia="Times New Roman"/>
          <w:szCs w:val="28"/>
          <w:lang w:eastAsia="vi-VN"/>
        </w:rPr>
      </w:pPr>
      <w:r w:rsidRPr="009D24D2">
        <w:rPr>
          <w:rFonts w:eastAsia="Times New Roman"/>
          <w:szCs w:val="28"/>
          <w:lang w:eastAsia="vi-VN"/>
        </w:rPr>
        <w:t>- Khoản 4, Điều 16,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10FC075D" w14:textId="77777777" w:rsidR="00456A51" w:rsidRPr="00456A51" w:rsidRDefault="00456A51" w:rsidP="00456A51">
      <w:pPr>
        <w:shd w:val="clear" w:color="auto" w:fill="FFFFFF"/>
        <w:spacing w:before="120" w:after="120" w:line="240" w:lineRule="auto"/>
        <w:ind w:firstLine="567"/>
        <w:textAlignment w:val="baseline"/>
        <w:rPr>
          <w:rFonts w:eastAsia="Calibri"/>
          <w:b/>
          <w:szCs w:val="28"/>
          <w:lang w:val="en-US" w:eastAsia="vi-VN"/>
        </w:rPr>
      </w:pPr>
      <w:r w:rsidRPr="00456A51">
        <w:rPr>
          <w:rFonts w:eastAsia="Calibri"/>
          <w:b/>
          <w:szCs w:val="28"/>
          <w:lang w:val="en-US" w:eastAsia="vi-VN"/>
        </w:rPr>
        <w:t>6.10. Lưu hồ sơ (ISO)</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4111"/>
        <w:gridCol w:w="3827"/>
      </w:tblGrid>
      <w:tr w:rsidR="00456A51" w:rsidRPr="00456A51" w14:paraId="053F0A57" w14:textId="77777777" w:rsidTr="00F02B5C">
        <w:trPr>
          <w:jc w:val="center"/>
        </w:trPr>
        <w:tc>
          <w:tcPr>
            <w:tcW w:w="6232" w:type="dxa"/>
          </w:tcPr>
          <w:p w14:paraId="2FB339E0"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Thành phần hồ sơ lưu</w:t>
            </w:r>
          </w:p>
        </w:tc>
        <w:tc>
          <w:tcPr>
            <w:tcW w:w="4111" w:type="dxa"/>
          </w:tcPr>
          <w:p w14:paraId="09C01DF8"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Bộ phận lưu trữ</w:t>
            </w:r>
          </w:p>
        </w:tc>
        <w:tc>
          <w:tcPr>
            <w:tcW w:w="3827" w:type="dxa"/>
          </w:tcPr>
          <w:p w14:paraId="2A4A7389"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Thời gian lưu</w:t>
            </w:r>
          </w:p>
        </w:tc>
      </w:tr>
      <w:tr w:rsidR="00456A51" w:rsidRPr="00456A51" w14:paraId="0F4D873A" w14:textId="77777777" w:rsidTr="00F02B5C">
        <w:trPr>
          <w:jc w:val="center"/>
        </w:trPr>
        <w:tc>
          <w:tcPr>
            <w:tcW w:w="6232" w:type="dxa"/>
          </w:tcPr>
          <w:p w14:paraId="5E7C6E97"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 Như mục 6.2;</w:t>
            </w:r>
          </w:p>
          <w:p w14:paraId="66AB7F87"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4111" w:type="dxa"/>
            <w:vAlign w:val="center"/>
          </w:tcPr>
          <w:p w14:paraId="5C4854BA"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Phòng Bảo trợ và Phòng, chống tệ nạn xã hội</w:t>
            </w:r>
          </w:p>
        </w:tc>
        <w:tc>
          <w:tcPr>
            <w:tcW w:w="3827" w:type="dxa"/>
            <w:vMerge w:val="restart"/>
            <w:vAlign w:val="center"/>
          </w:tcPr>
          <w:p w14:paraId="5DE758FB"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456A51" w:rsidRPr="00456A51" w14:paraId="16E718C9" w14:textId="77777777" w:rsidTr="00F02B5C">
        <w:trPr>
          <w:jc w:val="center"/>
        </w:trPr>
        <w:tc>
          <w:tcPr>
            <w:tcW w:w="6232" w:type="dxa"/>
          </w:tcPr>
          <w:p w14:paraId="2C498115"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4111" w:type="dxa"/>
            <w:vAlign w:val="center"/>
          </w:tcPr>
          <w:p w14:paraId="1AE9C146"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3827" w:type="dxa"/>
            <w:vMerge/>
          </w:tcPr>
          <w:p w14:paraId="14A84837" w14:textId="77777777" w:rsidR="00456A51" w:rsidRPr="00456A51" w:rsidRDefault="00456A51" w:rsidP="00456A51">
            <w:pPr>
              <w:spacing w:before="120" w:after="120" w:line="240" w:lineRule="auto"/>
              <w:textAlignment w:val="baseline"/>
              <w:rPr>
                <w:rFonts w:eastAsia="Calibri"/>
                <w:szCs w:val="28"/>
                <w:lang w:eastAsia="vi-VN"/>
              </w:rPr>
            </w:pPr>
          </w:p>
        </w:tc>
      </w:tr>
    </w:tbl>
    <w:p w14:paraId="3AAE9057" w14:textId="77777777" w:rsidR="00456A51" w:rsidRPr="009D24D2" w:rsidRDefault="00456A51" w:rsidP="00456A51">
      <w:pPr>
        <w:spacing w:before="120" w:after="120" w:line="240" w:lineRule="auto"/>
        <w:rPr>
          <w:rFonts w:eastAsia="Times New Roman"/>
          <w:b/>
          <w:sz w:val="2"/>
          <w:szCs w:val="26"/>
        </w:rPr>
      </w:pPr>
    </w:p>
    <w:p w14:paraId="55E431B8" w14:textId="77777777" w:rsidR="00456A51" w:rsidRPr="009D24D2" w:rsidRDefault="00456A51" w:rsidP="00456A51">
      <w:pPr>
        <w:spacing w:before="120" w:after="120" w:line="240" w:lineRule="auto"/>
        <w:jc w:val="right"/>
        <w:rPr>
          <w:rFonts w:eastAsia="Calibri"/>
          <w:sz w:val="2"/>
          <w:szCs w:val="26"/>
        </w:rPr>
        <w:sectPr w:rsidR="00456A51" w:rsidRPr="009D24D2" w:rsidSect="005326CE">
          <w:pgSz w:w="16840" w:h="11907" w:orient="landscape" w:code="9"/>
          <w:pgMar w:top="1134" w:right="1021" w:bottom="1134" w:left="1871" w:header="709" w:footer="709" w:gutter="0"/>
          <w:cols w:space="720"/>
          <w:titlePg/>
          <w:docGrid w:linePitch="360"/>
        </w:sectPr>
      </w:pPr>
    </w:p>
    <w:p w14:paraId="2E545110" w14:textId="77777777" w:rsidR="00456A51" w:rsidRPr="00456A51" w:rsidRDefault="00456A51" w:rsidP="00456A51">
      <w:pPr>
        <w:spacing w:before="120" w:after="120" w:line="240" w:lineRule="auto"/>
        <w:jc w:val="right"/>
        <w:rPr>
          <w:rFonts w:eastAsia="Calibri"/>
          <w:sz w:val="26"/>
          <w:szCs w:val="26"/>
          <w:lang w:val="en-US"/>
        </w:rPr>
      </w:pPr>
      <w:r w:rsidRPr="00456A51">
        <w:rPr>
          <w:rFonts w:eastAsia="Calibri"/>
          <w:sz w:val="26"/>
          <w:szCs w:val="26"/>
        </w:rPr>
        <w:t>M</w:t>
      </w:r>
      <w:r w:rsidRPr="00456A51">
        <w:rPr>
          <w:rFonts w:eastAsia="Calibri"/>
          <w:sz w:val="26"/>
          <w:szCs w:val="26"/>
          <w:lang w:val="en-US"/>
        </w:rPr>
        <w:t>ẫ</w:t>
      </w:r>
      <w:r w:rsidRPr="00456A51">
        <w:rPr>
          <w:rFonts w:eastAsia="Calibri"/>
          <w:sz w:val="26"/>
          <w:szCs w:val="26"/>
        </w:rPr>
        <w:t>u số 09</w:t>
      </w:r>
    </w:p>
    <w:tbl>
      <w:tblPr>
        <w:tblW w:w="10490" w:type="dxa"/>
        <w:jc w:val="center"/>
        <w:tblCellMar>
          <w:left w:w="0" w:type="dxa"/>
          <w:right w:w="0" w:type="dxa"/>
        </w:tblCellMar>
        <w:tblLook w:val="04A0" w:firstRow="1" w:lastRow="0" w:firstColumn="1" w:lastColumn="0" w:noHBand="0" w:noVBand="1"/>
      </w:tblPr>
      <w:tblGrid>
        <w:gridCol w:w="5245"/>
        <w:gridCol w:w="5245"/>
      </w:tblGrid>
      <w:tr w:rsidR="00456A51" w:rsidRPr="00456A51" w14:paraId="4F21D35B" w14:textId="77777777" w:rsidTr="00F02B5C">
        <w:trPr>
          <w:jc w:val="center"/>
        </w:trPr>
        <w:tc>
          <w:tcPr>
            <w:tcW w:w="5245" w:type="dxa"/>
            <w:tcMar>
              <w:top w:w="0" w:type="dxa"/>
              <w:left w:w="108" w:type="dxa"/>
              <w:bottom w:w="0" w:type="dxa"/>
              <w:right w:w="108" w:type="dxa"/>
            </w:tcMar>
            <w:hideMark/>
          </w:tcPr>
          <w:p w14:paraId="73B697E5" w14:textId="77777777" w:rsidR="00456A51" w:rsidRPr="00456A51" w:rsidRDefault="00456A51" w:rsidP="00456A51">
            <w:pPr>
              <w:spacing w:before="120" w:after="120" w:line="240" w:lineRule="auto"/>
              <w:jc w:val="center"/>
              <w:rPr>
                <w:rFonts w:eastAsia="Calibri"/>
                <w:sz w:val="26"/>
                <w:szCs w:val="26"/>
                <w:lang w:val="en-US"/>
              </w:rPr>
            </w:pPr>
            <w:r w:rsidRPr="00456A51">
              <w:rPr>
                <w:rFonts w:eastAsia="Calibri"/>
                <w:spacing w:val="-4"/>
                <w:sz w:val="24"/>
                <w:szCs w:val="24"/>
                <w:lang w:val="en-US"/>
              </w:rPr>
              <mc:AlternateContent>
                <mc:Choice Requires="wps">
                  <w:drawing>
                    <wp:anchor distT="4294967295" distB="4294967295" distL="114300" distR="114300" simplePos="0" relativeHeight="251587072" behindDoc="0" locked="0" layoutInCell="1" allowOverlap="1" wp14:anchorId="4BD5A4A3" wp14:editId="5E19E551">
                      <wp:simplePos x="0" y="0"/>
                      <wp:positionH relativeFrom="column">
                        <wp:posOffset>1203249</wp:posOffset>
                      </wp:positionH>
                      <wp:positionV relativeFrom="paragraph">
                        <wp:posOffset>518312</wp:posOffset>
                      </wp:positionV>
                      <wp:extent cx="810895" cy="0"/>
                      <wp:effectExtent l="0" t="0" r="27305" b="19050"/>
                      <wp:wrapNone/>
                      <wp:docPr id="112"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089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7104593" id="Straight Connector 9" o:spid="_x0000_s1026" style="position:absolute;z-index:251587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4.75pt,40.8pt" to="158.6pt,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">
                      <o:lock v:ext="edit" shapetype="f"/>
                    </v:line>
                  </w:pict>
                </mc:Fallback>
              </mc:AlternateContent>
            </w:r>
            <w:r w:rsidRPr="00456A51">
              <w:rPr>
                <w:rFonts w:eastAsia="Calibri"/>
                <w:spacing w:val="-4"/>
                <w:sz w:val="24"/>
                <w:szCs w:val="24"/>
                <w:lang w:val="en-US"/>
              </w:rPr>
              <w:t>TÊN CƠ QUAN, ĐƠN VỊ QUẢN LÝ (NẾU CÓ)…</w:t>
            </w:r>
            <w:r w:rsidRPr="00456A51">
              <w:rPr>
                <w:rFonts w:eastAsia="Calibri"/>
                <w:b/>
                <w:bCs/>
                <w:sz w:val="24"/>
                <w:szCs w:val="24"/>
                <w:lang w:val="en-US"/>
              </w:rPr>
              <w:br/>
            </w:r>
            <w:r w:rsidRPr="00456A51">
              <w:rPr>
                <w:rFonts w:eastAsia="Calibri"/>
                <w:b/>
                <w:bCs/>
                <w:sz w:val="26"/>
                <w:szCs w:val="26"/>
                <w:lang w:val="en-US"/>
              </w:rPr>
              <w:t>TÊN CƠ SỞ TRỢ GIÚP XÃ HỘI</w:t>
            </w:r>
            <w:r w:rsidRPr="00456A51">
              <w:rPr>
                <w:rFonts w:eastAsia="Calibri"/>
                <w:b/>
                <w:bCs/>
                <w:sz w:val="26"/>
                <w:szCs w:val="26"/>
              </w:rPr>
              <w:br/>
            </w:r>
          </w:p>
        </w:tc>
        <w:tc>
          <w:tcPr>
            <w:tcW w:w="5245" w:type="dxa"/>
            <w:tcMar>
              <w:top w:w="0" w:type="dxa"/>
              <w:left w:w="108" w:type="dxa"/>
              <w:bottom w:w="0" w:type="dxa"/>
              <w:right w:w="108" w:type="dxa"/>
            </w:tcMar>
            <w:hideMark/>
          </w:tcPr>
          <w:p w14:paraId="3EEE182A" w14:textId="77777777" w:rsidR="00456A51" w:rsidRPr="00456A51" w:rsidRDefault="00456A51" w:rsidP="00456A51">
            <w:pPr>
              <w:spacing w:before="120" w:after="120" w:line="240" w:lineRule="auto"/>
              <w:jc w:val="center"/>
              <w:rPr>
                <w:rFonts w:eastAsia="Calibri"/>
                <w:sz w:val="26"/>
                <w:szCs w:val="26"/>
                <w:lang w:val="en-US"/>
              </w:rPr>
            </w:pPr>
            <w:r w:rsidRPr="00456A51">
              <w:rPr>
                <w:rFonts w:eastAsia="Calibri"/>
                <w:b/>
                <w:bCs/>
                <w:sz w:val="24"/>
                <w:szCs w:val="24"/>
                <w:lang w:val="en-US"/>
              </w:rPr>
              <mc:AlternateContent>
                <mc:Choice Requires="wps">
                  <w:drawing>
                    <wp:anchor distT="4294967295" distB="4294967295" distL="114300" distR="114300" simplePos="0" relativeHeight="251588096" behindDoc="0" locked="0" layoutInCell="1" allowOverlap="1" wp14:anchorId="227F480B" wp14:editId="07FB8BE4">
                      <wp:simplePos x="0" y="0"/>
                      <wp:positionH relativeFrom="column">
                        <wp:posOffset>573405</wp:posOffset>
                      </wp:positionH>
                      <wp:positionV relativeFrom="paragraph">
                        <wp:posOffset>484962</wp:posOffset>
                      </wp:positionV>
                      <wp:extent cx="2009775" cy="0"/>
                      <wp:effectExtent l="0" t="0" r="9525" b="19050"/>
                      <wp:wrapNone/>
                      <wp:docPr id="11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97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9BD0DD8" id="Straight Connector 10" o:spid="_x0000_s1026" style="position:absolute;z-index:251588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15pt,38.2pt" to="203.4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">
                      <o:lock v:ext="edit" shapetype="f"/>
                    </v:line>
                  </w:pict>
                </mc:Fallback>
              </mc:AlternateContent>
            </w:r>
            <w:r w:rsidRPr="00456A51">
              <w:rPr>
                <w:rFonts w:eastAsia="Calibri"/>
                <w:b/>
                <w:bCs/>
                <w:sz w:val="24"/>
                <w:szCs w:val="24"/>
              </w:rPr>
              <w:t>CỘNG HÒA XÃ HỘI CHỦ NGHĨA VIỆT NAM</w:t>
            </w:r>
            <w:r w:rsidRPr="00456A51">
              <w:rPr>
                <w:rFonts w:eastAsia="Calibri"/>
                <w:b/>
                <w:bCs/>
                <w:sz w:val="26"/>
                <w:szCs w:val="26"/>
              </w:rPr>
              <w:br/>
              <w:t xml:space="preserve">Độc lập - Tự do - Hạnh phúc </w:t>
            </w:r>
            <w:r w:rsidRPr="00456A51">
              <w:rPr>
                <w:rFonts w:eastAsia="Calibri"/>
                <w:b/>
                <w:bCs/>
                <w:sz w:val="26"/>
                <w:szCs w:val="26"/>
              </w:rPr>
              <w:br/>
            </w:r>
          </w:p>
        </w:tc>
      </w:tr>
      <w:tr w:rsidR="00456A51" w:rsidRPr="00456A51" w14:paraId="116C5ABB" w14:textId="77777777" w:rsidTr="00F02B5C">
        <w:trPr>
          <w:trHeight w:val="389"/>
          <w:jc w:val="center"/>
        </w:trPr>
        <w:tc>
          <w:tcPr>
            <w:tcW w:w="5245" w:type="dxa"/>
            <w:tcMar>
              <w:top w:w="0" w:type="dxa"/>
              <w:left w:w="108" w:type="dxa"/>
              <w:bottom w:w="0" w:type="dxa"/>
              <w:right w:w="108" w:type="dxa"/>
            </w:tcMar>
            <w:hideMark/>
          </w:tcPr>
          <w:p w14:paraId="5FB62A91" w14:textId="77777777" w:rsidR="00456A51" w:rsidRPr="00456A51" w:rsidRDefault="00456A51" w:rsidP="00456A51">
            <w:pPr>
              <w:spacing w:before="120" w:after="120" w:line="240" w:lineRule="auto"/>
              <w:jc w:val="center"/>
              <w:rPr>
                <w:rFonts w:eastAsia="Calibri"/>
                <w:sz w:val="26"/>
                <w:szCs w:val="26"/>
                <w:lang w:val="en-US"/>
              </w:rPr>
            </w:pPr>
            <w:r w:rsidRPr="00456A51">
              <w:rPr>
                <w:rFonts w:eastAsia="Calibri"/>
                <w:sz w:val="26"/>
                <w:szCs w:val="26"/>
              </w:rPr>
              <w:t> </w:t>
            </w:r>
          </w:p>
        </w:tc>
        <w:tc>
          <w:tcPr>
            <w:tcW w:w="5245" w:type="dxa"/>
            <w:tcMar>
              <w:top w:w="0" w:type="dxa"/>
              <w:left w:w="108" w:type="dxa"/>
              <w:bottom w:w="0" w:type="dxa"/>
              <w:right w:w="108" w:type="dxa"/>
            </w:tcMar>
            <w:hideMark/>
          </w:tcPr>
          <w:p w14:paraId="6A8BD4B7" w14:textId="77777777" w:rsidR="00456A51" w:rsidRPr="00456A51" w:rsidRDefault="00456A51" w:rsidP="00456A51">
            <w:pPr>
              <w:spacing w:before="120" w:after="120" w:line="240" w:lineRule="auto"/>
              <w:jc w:val="center"/>
              <w:rPr>
                <w:rFonts w:eastAsia="Calibri"/>
                <w:sz w:val="26"/>
                <w:szCs w:val="26"/>
                <w:lang w:val="en-US"/>
              </w:rPr>
            </w:pPr>
            <w:r w:rsidRPr="00456A51">
              <w:rPr>
                <w:rFonts w:eastAsia="Calibri"/>
                <w:i/>
                <w:iCs/>
                <w:sz w:val="26"/>
                <w:szCs w:val="26"/>
                <w:lang w:val="en-US"/>
              </w:rPr>
              <w:t>……</w:t>
            </w:r>
            <w:r w:rsidRPr="00456A51">
              <w:rPr>
                <w:rFonts w:eastAsia="Calibri"/>
                <w:i/>
                <w:iCs/>
                <w:sz w:val="26"/>
                <w:szCs w:val="26"/>
              </w:rPr>
              <w:t xml:space="preserve">, ngày </w:t>
            </w:r>
            <w:r w:rsidRPr="00456A51">
              <w:rPr>
                <w:rFonts w:eastAsia="Calibri"/>
                <w:i/>
                <w:iCs/>
                <w:sz w:val="26"/>
                <w:szCs w:val="26"/>
                <w:lang w:val="en-US"/>
              </w:rPr>
              <w:t>….</w:t>
            </w:r>
            <w:r w:rsidRPr="00456A51">
              <w:rPr>
                <w:rFonts w:eastAsia="Calibri"/>
                <w:i/>
                <w:iCs/>
                <w:sz w:val="26"/>
                <w:szCs w:val="26"/>
              </w:rPr>
              <w:t xml:space="preserve"> tháng </w:t>
            </w:r>
            <w:r w:rsidRPr="00456A51">
              <w:rPr>
                <w:rFonts w:eastAsia="Calibri"/>
                <w:i/>
                <w:iCs/>
                <w:sz w:val="26"/>
                <w:szCs w:val="26"/>
                <w:lang w:val="en-US"/>
              </w:rPr>
              <w:t>….</w:t>
            </w:r>
            <w:r w:rsidRPr="00456A51">
              <w:rPr>
                <w:rFonts w:eastAsia="Calibri"/>
                <w:i/>
                <w:iCs/>
                <w:sz w:val="26"/>
                <w:szCs w:val="26"/>
              </w:rPr>
              <w:t xml:space="preserve"> năm </w:t>
            </w:r>
            <w:r w:rsidRPr="00456A51">
              <w:rPr>
                <w:rFonts w:eastAsia="Calibri"/>
                <w:i/>
                <w:iCs/>
                <w:sz w:val="26"/>
                <w:szCs w:val="26"/>
                <w:lang w:val="en-US"/>
              </w:rPr>
              <w:t>20 …</w:t>
            </w:r>
          </w:p>
        </w:tc>
      </w:tr>
    </w:tbl>
    <w:p w14:paraId="04E18124" w14:textId="77777777" w:rsidR="00456A51" w:rsidRPr="00456A51" w:rsidRDefault="00456A51" w:rsidP="00456A51">
      <w:pPr>
        <w:spacing w:before="120" w:after="120" w:line="240" w:lineRule="auto"/>
        <w:jc w:val="center"/>
        <w:rPr>
          <w:rFonts w:eastAsia="Calibri"/>
          <w:b/>
          <w:bCs/>
          <w:sz w:val="26"/>
          <w:szCs w:val="26"/>
        </w:rPr>
      </w:pPr>
    </w:p>
    <w:p w14:paraId="5A240750" w14:textId="77777777" w:rsidR="00456A51" w:rsidRPr="00456A51" w:rsidRDefault="00456A51" w:rsidP="00456A51">
      <w:pPr>
        <w:spacing w:before="120" w:after="120" w:line="240" w:lineRule="auto"/>
        <w:jc w:val="center"/>
        <w:rPr>
          <w:rFonts w:eastAsia="Calibri"/>
          <w:sz w:val="26"/>
          <w:szCs w:val="26"/>
        </w:rPr>
      </w:pPr>
      <w:r w:rsidRPr="00456A51">
        <w:rPr>
          <w:rFonts w:eastAsia="Calibri"/>
          <w:b/>
          <w:bCs/>
          <w:sz w:val="26"/>
          <w:szCs w:val="26"/>
        </w:rPr>
        <w:t>TỜ KHAI ĐỀ NGHỊ CẤP GIẤY PHÉP HOẠT ĐỘNG</w:t>
      </w:r>
    </w:p>
    <w:p w14:paraId="33395B9C" w14:textId="77777777" w:rsidR="00456A51" w:rsidRPr="00456A51" w:rsidRDefault="00456A51" w:rsidP="00456A51">
      <w:pPr>
        <w:spacing w:before="120" w:after="120" w:line="240" w:lineRule="auto"/>
        <w:jc w:val="center"/>
        <w:rPr>
          <w:rFonts w:eastAsia="Calibri"/>
          <w:sz w:val="26"/>
          <w:szCs w:val="26"/>
        </w:rPr>
      </w:pPr>
      <w:r w:rsidRPr="00456A51">
        <w:rPr>
          <w:rFonts w:eastAsia="Calibri"/>
          <w:sz w:val="26"/>
          <w:szCs w:val="26"/>
        </w:rPr>
        <w:t>(Tên cơ sở trợ giúp xã hội) ……………………………..</w:t>
      </w:r>
    </w:p>
    <w:p w14:paraId="3A7C3774" w14:textId="77777777" w:rsidR="00456A51" w:rsidRPr="00456A51" w:rsidRDefault="00456A51" w:rsidP="00456A51">
      <w:pPr>
        <w:spacing w:before="120" w:after="120" w:line="240" w:lineRule="auto"/>
        <w:jc w:val="center"/>
        <w:rPr>
          <w:rFonts w:eastAsia="Calibri"/>
          <w:sz w:val="26"/>
          <w:szCs w:val="26"/>
        </w:rPr>
      </w:pPr>
      <w:r w:rsidRPr="00456A51">
        <w:rPr>
          <w:rFonts w:eastAsia="Calibri"/>
          <w:sz w:val="26"/>
          <w:szCs w:val="26"/>
          <w:lang w:val="en-US"/>
        </w:rPr>
        <mc:AlternateContent>
          <mc:Choice Requires="wps">
            <w:drawing>
              <wp:anchor distT="4294967295" distB="4294967295" distL="114300" distR="114300" simplePos="0" relativeHeight="251590144" behindDoc="0" locked="0" layoutInCell="1" allowOverlap="1" wp14:anchorId="58325EA7" wp14:editId="1F6608AF">
                <wp:simplePos x="0" y="0"/>
                <wp:positionH relativeFrom="column">
                  <wp:posOffset>2400300</wp:posOffset>
                </wp:positionH>
                <wp:positionV relativeFrom="paragraph">
                  <wp:posOffset>128904</wp:posOffset>
                </wp:positionV>
                <wp:extent cx="1009015" cy="0"/>
                <wp:effectExtent l="0" t="0" r="19685" b="19050"/>
                <wp:wrapNone/>
                <wp:docPr id="110"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090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24C668D" id="Straight Connector 11" o:spid="_x0000_s1026" style="position:absolute;z-index:251590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9pt,10.15pt" to="268.4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">
                <o:lock v:ext="edit" shapetype="f"/>
              </v:line>
            </w:pict>
          </mc:Fallback>
        </mc:AlternateContent>
      </w:r>
    </w:p>
    <w:p w14:paraId="4A68376E" w14:textId="77777777" w:rsidR="00456A51" w:rsidRPr="00456A51" w:rsidRDefault="00456A51" w:rsidP="00456A51">
      <w:pPr>
        <w:spacing w:before="120" w:after="120" w:line="240" w:lineRule="auto"/>
        <w:jc w:val="center"/>
        <w:rPr>
          <w:rFonts w:eastAsia="Calibri"/>
          <w:sz w:val="26"/>
          <w:szCs w:val="26"/>
        </w:rPr>
      </w:pPr>
    </w:p>
    <w:p w14:paraId="1B234C15" w14:textId="77777777" w:rsidR="00456A51" w:rsidRPr="00456A51" w:rsidRDefault="00456A51" w:rsidP="00456A51">
      <w:pPr>
        <w:spacing w:before="120" w:after="120" w:line="240" w:lineRule="auto"/>
        <w:jc w:val="center"/>
        <w:rPr>
          <w:rFonts w:eastAsia="Calibri"/>
          <w:sz w:val="26"/>
          <w:szCs w:val="26"/>
        </w:rPr>
      </w:pPr>
      <w:r w:rsidRPr="00456A51">
        <w:rPr>
          <w:rFonts w:eastAsia="Calibri"/>
          <w:sz w:val="26"/>
          <w:szCs w:val="26"/>
        </w:rPr>
        <w:t>Kính gửi: ……………………………………..</w:t>
      </w:r>
    </w:p>
    <w:p w14:paraId="342A824B" w14:textId="77777777" w:rsidR="00456A51" w:rsidRPr="00456A51" w:rsidRDefault="00456A51" w:rsidP="00456A51">
      <w:pPr>
        <w:spacing w:before="120" w:after="120" w:line="240" w:lineRule="auto"/>
        <w:jc w:val="left"/>
        <w:rPr>
          <w:rFonts w:eastAsia="Calibri"/>
          <w:sz w:val="26"/>
          <w:szCs w:val="26"/>
        </w:rPr>
      </w:pPr>
    </w:p>
    <w:p w14:paraId="5DD547B8"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Căn cứ Nghị định số..../2017/NĐ-CP ngày...tháng...năm... của Chính phủ quy định về thành lập, tổ chức, hoạt động, giải thể và quản lý các cơ sở trợ giúp xã hội;</w:t>
      </w:r>
    </w:p>
    <w:p w14:paraId="5A2D3AD4"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Căn cứ Quyết định số.../QĐ-... ngày …. về việc thành lập cơ sở …. hoặc Giấy chứng nhận đăng ký thành lập số ….. ngày ……. do cơ quan/đơn vị cấp.</w:t>
      </w:r>
    </w:p>
    <w:p w14:paraId="1436C0D1"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(Tên cơ sở trợ giúp xã hội)………………. đề nghị (cơ quan có thẩm quyền cấp giấy phép hoạt động)………….. cấp giấy phép hoạt động với các nội dung sau:</w:t>
      </w:r>
    </w:p>
    <w:p w14:paraId="138FD7B0" w14:textId="77777777" w:rsidR="00456A51" w:rsidRPr="00DB6AAB" w:rsidRDefault="00456A51" w:rsidP="00456A51">
      <w:pPr>
        <w:spacing w:before="120" w:after="120" w:line="240" w:lineRule="auto"/>
        <w:rPr>
          <w:rFonts w:eastAsia="Calibri"/>
          <w:sz w:val="26"/>
          <w:szCs w:val="26"/>
          <w:lang w:val="sv-SE"/>
        </w:rPr>
      </w:pPr>
      <w:r w:rsidRPr="00456A51">
        <w:rPr>
          <w:rFonts w:eastAsia="Calibri"/>
          <w:b/>
          <w:bCs/>
          <w:sz w:val="26"/>
          <w:szCs w:val="26"/>
        </w:rPr>
        <w:t>I. THÔNG TIN VỀ CƠ SỞ</w:t>
      </w:r>
    </w:p>
    <w:p w14:paraId="1052328A"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 xml:space="preserve">1. Tên </w:t>
      </w:r>
      <w:r w:rsidRPr="00DB6AAB">
        <w:rPr>
          <w:rFonts w:eastAsia="Calibri"/>
          <w:sz w:val="26"/>
          <w:szCs w:val="26"/>
          <w:lang w:val="sv-SE"/>
        </w:rPr>
        <w:t>c</w:t>
      </w:r>
      <w:r w:rsidRPr="00456A51">
        <w:rPr>
          <w:rFonts w:eastAsia="Calibri"/>
          <w:sz w:val="26"/>
          <w:szCs w:val="26"/>
        </w:rPr>
        <w:t>ơ sở, địa chỉ trụ sở, số điện thoại, s</w:t>
      </w:r>
      <w:r w:rsidRPr="00DB6AAB">
        <w:rPr>
          <w:rFonts w:eastAsia="Calibri"/>
          <w:sz w:val="26"/>
          <w:szCs w:val="26"/>
          <w:lang w:val="sv-SE"/>
        </w:rPr>
        <w:t>ố</w:t>
      </w:r>
      <w:r w:rsidRPr="00456A51">
        <w:rPr>
          <w:rFonts w:eastAsia="Calibri"/>
          <w:sz w:val="26"/>
          <w:szCs w:val="26"/>
        </w:rPr>
        <w:t xml:space="preserve"> fax</w:t>
      </w:r>
    </w:p>
    <w:p w14:paraId="3C698311"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36D60016"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2. Loại hình cơ sở</w:t>
      </w:r>
    </w:p>
    <w:p w14:paraId="4ACE2ED3"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62E71E88"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3. Chức năng</w:t>
      </w:r>
    </w:p>
    <w:p w14:paraId="578B24FE"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1016F918" w14:textId="77777777" w:rsidR="00456A51" w:rsidRPr="00456A51" w:rsidRDefault="00456A51" w:rsidP="00456A51">
      <w:pPr>
        <w:spacing w:before="120" w:after="120" w:line="240" w:lineRule="auto"/>
        <w:rPr>
          <w:rFonts w:eastAsia="Calibri"/>
          <w:sz w:val="26"/>
          <w:szCs w:val="26"/>
        </w:rPr>
      </w:pPr>
      <w:r w:rsidRPr="00456A51">
        <w:rPr>
          <w:rFonts w:eastAsia="Calibri"/>
          <w:b/>
          <w:bCs/>
          <w:sz w:val="26"/>
          <w:szCs w:val="26"/>
        </w:rPr>
        <w:t>II. NỘI DUNG HOẠT ĐỘNG ĐỀ NGHỊ CẤP, CẤP LẠI, ĐIỀU CHỈNH GIẤY PHÉP HOẠT ĐỘNG</w:t>
      </w:r>
    </w:p>
    <w:p w14:paraId="5C5ED8DF"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1. Đối tượng phục vụ</w:t>
      </w:r>
    </w:p>
    <w:p w14:paraId="3DB2C3F8"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0E14DC96"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2. Quy mô hoạt động</w:t>
      </w:r>
    </w:p>
    <w:p w14:paraId="515F11A6"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4734FF1F"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3. Cơ sở vật chất</w:t>
      </w:r>
    </w:p>
    <w:p w14:paraId="572C1EBA"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52A3B6F0"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4. Địa bàn hoạt động</w:t>
      </w:r>
    </w:p>
    <w:p w14:paraId="6DADE835"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43B21CFC"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5. Các nhiệm vụ được cấp phép hoạt động</w:t>
      </w:r>
    </w:p>
    <w:p w14:paraId="230EC066" w14:textId="77777777" w:rsidR="00456A51" w:rsidRPr="00456A51" w:rsidRDefault="00456A51" w:rsidP="00456A51">
      <w:pPr>
        <w:tabs>
          <w:tab w:val="left" w:leader="dot" w:pos="9072"/>
        </w:tabs>
        <w:spacing w:before="120" w:after="120" w:line="240" w:lineRule="auto"/>
        <w:rPr>
          <w:rFonts w:eastAsia="Calibri"/>
          <w:sz w:val="26"/>
          <w:szCs w:val="26"/>
        </w:rPr>
      </w:pPr>
      <w:r w:rsidRPr="00456A51">
        <w:rPr>
          <w:rFonts w:eastAsia="Calibri"/>
          <w:sz w:val="26"/>
          <w:szCs w:val="26"/>
        </w:rPr>
        <w:tab/>
      </w:r>
    </w:p>
    <w:p w14:paraId="07F7BC29"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Khi (Tên cơ sở trợ giúp xã hội)……………………đi vào hoạt động sẽ cung cấp dịch vụ trợ giúp xã hội cho các đối tượng bảo trợ xã hội và người dân có nhu cầu, sẽ góp phần bảo đảm an sinh xã hội và phát triển kinh tế - xã hội của địa phương.</w:t>
      </w:r>
    </w:p>
    <w:p w14:paraId="45FA1FBA" w14:textId="77777777" w:rsidR="00456A51" w:rsidRPr="00456A51" w:rsidRDefault="00456A51" w:rsidP="00456A51">
      <w:pPr>
        <w:spacing w:before="120" w:after="120" w:line="240" w:lineRule="auto"/>
        <w:rPr>
          <w:rFonts w:eastAsia="Calibri"/>
          <w:sz w:val="26"/>
          <w:szCs w:val="26"/>
        </w:rPr>
      </w:pPr>
      <w:r w:rsidRPr="00456A51">
        <w:rPr>
          <w:rFonts w:eastAsia="Calibri"/>
          <w:sz w:val="26"/>
          <w:szCs w:val="26"/>
        </w:rPr>
        <w:t>Chúng tôi cam kết thực hiện đúng các quy định của pháp luật./.</w:t>
      </w:r>
    </w:p>
    <w:p w14:paraId="279FEA34" w14:textId="77777777" w:rsidR="00456A51" w:rsidRPr="00456A51" w:rsidRDefault="00456A51" w:rsidP="00456A51">
      <w:pPr>
        <w:spacing w:before="120" w:after="120" w:line="240" w:lineRule="auto"/>
        <w:rPr>
          <w:rFonts w:eastAsia="Calibri"/>
          <w:sz w:val="26"/>
          <w:szCs w:val="26"/>
        </w:rPr>
      </w:pPr>
    </w:p>
    <w:tbl>
      <w:tblPr>
        <w:tblW w:w="5432" w:type="dxa"/>
        <w:jc w:val="right"/>
        <w:tblBorders>
          <w:insideH w:val="nil"/>
          <w:insideV w:val="nil"/>
        </w:tblBorders>
        <w:tblCellMar>
          <w:left w:w="0" w:type="dxa"/>
          <w:right w:w="0" w:type="dxa"/>
        </w:tblCellMar>
        <w:tblLook w:val="04A0" w:firstRow="1" w:lastRow="0" w:firstColumn="1" w:lastColumn="0" w:noHBand="0" w:noVBand="1"/>
      </w:tblPr>
      <w:tblGrid>
        <w:gridCol w:w="5432"/>
      </w:tblGrid>
      <w:tr w:rsidR="00456A51" w:rsidRPr="00456A51" w14:paraId="424BBCE2" w14:textId="77777777" w:rsidTr="00F02B5C">
        <w:trPr>
          <w:jc w:val="right"/>
        </w:trPr>
        <w:tc>
          <w:tcPr>
            <w:tcW w:w="5432" w:type="dxa"/>
            <w:tcMar>
              <w:top w:w="0" w:type="dxa"/>
              <w:left w:w="108" w:type="dxa"/>
              <w:bottom w:w="0" w:type="dxa"/>
              <w:right w:w="108" w:type="dxa"/>
            </w:tcMar>
            <w:hideMark/>
          </w:tcPr>
          <w:p w14:paraId="3CE8993E" w14:textId="77777777" w:rsidR="00456A51" w:rsidRPr="00456A51" w:rsidRDefault="00456A51" w:rsidP="00456A51">
            <w:pPr>
              <w:spacing w:before="120" w:after="120" w:line="240" w:lineRule="auto"/>
              <w:jc w:val="center"/>
              <w:rPr>
                <w:rFonts w:eastAsia="Calibri"/>
                <w:sz w:val="26"/>
                <w:szCs w:val="26"/>
              </w:rPr>
            </w:pPr>
            <w:r w:rsidRPr="00456A51">
              <w:rPr>
                <w:rFonts w:eastAsia="Calibri"/>
                <w:sz w:val="26"/>
                <w:szCs w:val="26"/>
              </w:rPr>
              <w:t> </w:t>
            </w:r>
            <w:r w:rsidRPr="00456A51">
              <w:rPr>
                <w:rFonts w:eastAsia="Calibri"/>
                <w:b/>
                <w:bCs/>
                <w:sz w:val="26"/>
                <w:szCs w:val="26"/>
              </w:rPr>
              <w:t>NGƯỜI ĐẠI DIỆN THEO PHÁP LUẬT</w:t>
            </w:r>
            <w:r w:rsidRPr="00456A51">
              <w:rPr>
                <w:rFonts w:eastAsia="Calibri"/>
                <w:b/>
                <w:bCs/>
                <w:sz w:val="26"/>
                <w:szCs w:val="26"/>
              </w:rPr>
              <w:br/>
              <w:t>CỦA CƠ SỞ TRỢ GIÚP XÃ HỘI</w:t>
            </w:r>
            <w:r w:rsidRPr="00456A51">
              <w:rPr>
                <w:rFonts w:eastAsia="Calibri"/>
                <w:b/>
                <w:bCs/>
                <w:sz w:val="26"/>
                <w:szCs w:val="26"/>
              </w:rPr>
              <w:br/>
            </w:r>
            <w:r w:rsidRPr="00456A51">
              <w:rPr>
                <w:rFonts w:eastAsia="Calibri"/>
                <w:i/>
                <w:iCs/>
                <w:sz w:val="26"/>
                <w:szCs w:val="26"/>
              </w:rPr>
              <w:t>(Ký, ghi rõ họ tên)</w:t>
            </w:r>
          </w:p>
        </w:tc>
      </w:tr>
    </w:tbl>
    <w:p w14:paraId="6E9A1060" w14:textId="77777777" w:rsidR="00456A51" w:rsidRPr="00456A51" w:rsidRDefault="00456A51" w:rsidP="00456A51">
      <w:pPr>
        <w:spacing w:before="120" w:after="120" w:line="240" w:lineRule="auto"/>
        <w:jc w:val="left"/>
        <w:rPr>
          <w:rFonts w:eastAsia="Calibri"/>
          <w:b/>
          <w:sz w:val="26"/>
          <w:szCs w:val="26"/>
        </w:rPr>
        <w:sectPr w:rsidR="00456A51" w:rsidRPr="00456A51" w:rsidSect="005326CE">
          <w:pgSz w:w="11907" w:h="16840" w:code="9"/>
          <w:pgMar w:top="1021" w:right="1134" w:bottom="1871" w:left="1134" w:header="709" w:footer="709" w:gutter="0"/>
          <w:cols w:space="720"/>
          <w:titlePg/>
          <w:docGrid w:linePitch="360"/>
        </w:sectPr>
      </w:pPr>
    </w:p>
    <w:p w14:paraId="277330C2" w14:textId="77777777" w:rsidR="00456A51" w:rsidRPr="009D24D2" w:rsidRDefault="00456A51" w:rsidP="00770D89">
      <w:pPr>
        <w:pStyle w:val="Heading2"/>
        <w:numPr>
          <w:ilvl w:val="0"/>
          <w:numId w:val="9"/>
        </w:numPr>
        <w:tabs>
          <w:tab w:val="left" w:pos="993"/>
        </w:tabs>
        <w:ind w:left="0" w:firstLine="567"/>
        <w:jc w:val="both"/>
        <w:rPr>
          <w:rFonts w:asciiTheme="majorHAnsi" w:eastAsia="Calibri" w:hAnsiTheme="majorHAnsi" w:cstheme="majorHAnsi"/>
          <w:i w:val="0"/>
          <w:color w:val="0070C0"/>
          <w:lang w:val="vi-VN"/>
        </w:rPr>
      </w:pPr>
      <w:r w:rsidRPr="009D24D2">
        <w:rPr>
          <w:rFonts w:asciiTheme="majorHAnsi" w:eastAsia="Calibri" w:hAnsiTheme="majorHAnsi" w:cstheme="majorHAnsi"/>
          <w:i w:val="0"/>
          <w:color w:val="0070C0"/>
          <w:lang w:val="vi-VN"/>
        </w:rPr>
        <w:t>Cấp lại, điều chỉnh giấy phép hoạt động đối với cơ sở trợ giúp xã hội có giấy phép hoạt động do Sở Lao động – Thương binh và Xã hội cấp (1.000051)</w:t>
      </w:r>
    </w:p>
    <w:p w14:paraId="09223BF3" w14:textId="77777777" w:rsidR="00456A51" w:rsidRPr="00456A51" w:rsidRDefault="00456A51" w:rsidP="00456A51">
      <w:pPr>
        <w:spacing w:before="120" w:after="120" w:line="240" w:lineRule="auto"/>
        <w:ind w:firstLine="567"/>
        <w:rPr>
          <w:rFonts w:eastAsia="Calibri"/>
          <w:b/>
          <w:szCs w:val="28"/>
        </w:rPr>
      </w:pPr>
      <w:r w:rsidRPr="009D24D2">
        <w:rPr>
          <w:rFonts w:eastAsia="Calibri"/>
          <w:b/>
          <w:szCs w:val="28"/>
        </w:rPr>
        <w:t>7</w:t>
      </w:r>
      <w:r w:rsidRPr="00456A51">
        <w:rPr>
          <w:rFonts w:eastAsia="Calibri"/>
          <w:b/>
          <w:szCs w:val="28"/>
        </w:rPr>
        <w:t>.1. Trình tự, cách thức, thời gian giải quyết thủ tục hành chính</w:t>
      </w:r>
    </w:p>
    <w:tbl>
      <w:tblPr>
        <w:tblW w:w="13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726"/>
      </w:tblGrid>
      <w:tr w:rsidR="005D6063" w:rsidRPr="00456A51" w14:paraId="332BCCA0" w14:textId="77777777" w:rsidTr="005D6063">
        <w:trPr>
          <w:jc w:val="center"/>
        </w:trPr>
        <w:tc>
          <w:tcPr>
            <w:tcW w:w="851" w:type="dxa"/>
            <w:vAlign w:val="center"/>
          </w:tcPr>
          <w:p w14:paraId="016298F8"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TT</w:t>
            </w:r>
          </w:p>
        </w:tc>
        <w:tc>
          <w:tcPr>
            <w:tcW w:w="2546" w:type="dxa"/>
            <w:vAlign w:val="center"/>
          </w:tcPr>
          <w:p w14:paraId="3E9324B5"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Trình tự thực hiện</w:t>
            </w:r>
          </w:p>
        </w:tc>
        <w:tc>
          <w:tcPr>
            <w:tcW w:w="7797" w:type="dxa"/>
            <w:vAlign w:val="center"/>
          </w:tcPr>
          <w:p w14:paraId="2DF3F997" w14:textId="77777777" w:rsidR="005D6063" w:rsidRPr="00456A51" w:rsidRDefault="005D6063" w:rsidP="00456A51">
            <w:pPr>
              <w:spacing w:before="120" w:after="120" w:line="240" w:lineRule="auto"/>
              <w:ind w:firstLine="389"/>
              <w:jc w:val="center"/>
              <w:rPr>
                <w:rFonts w:eastAsia="Calibri"/>
                <w:b/>
                <w:szCs w:val="28"/>
                <w:lang w:val="en-US"/>
              </w:rPr>
            </w:pPr>
            <w:r w:rsidRPr="00456A51">
              <w:rPr>
                <w:rFonts w:eastAsia="Calibri"/>
                <w:b/>
                <w:szCs w:val="28"/>
                <w:lang w:val="en-US"/>
              </w:rPr>
              <w:t>Cách thức thực hiện</w:t>
            </w:r>
          </w:p>
        </w:tc>
        <w:tc>
          <w:tcPr>
            <w:tcW w:w="2726" w:type="dxa"/>
            <w:vAlign w:val="center"/>
          </w:tcPr>
          <w:p w14:paraId="03BADFE3"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Thời gian giải quyết</w:t>
            </w:r>
          </w:p>
        </w:tc>
      </w:tr>
      <w:tr w:rsidR="005D6063" w:rsidRPr="00456A51" w14:paraId="55551E1A" w14:textId="77777777" w:rsidTr="005D6063">
        <w:trPr>
          <w:trHeight w:val="1579"/>
          <w:jc w:val="center"/>
        </w:trPr>
        <w:tc>
          <w:tcPr>
            <w:tcW w:w="851" w:type="dxa"/>
            <w:vMerge w:val="restart"/>
            <w:vAlign w:val="center"/>
          </w:tcPr>
          <w:p w14:paraId="3255E2B4"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Bước 1</w:t>
            </w:r>
          </w:p>
        </w:tc>
        <w:tc>
          <w:tcPr>
            <w:tcW w:w="2546" w:type="dxa"/>
            <w:vMerge w:val="restart"/>
            <w:vAlign w:val="center"/>
          </w:tcPr>
          <w:p w14:paraId="23E6DF4C" w14:textId="77777777" w:rsidR="005D6063" w:rsidRPr="00456A51" w:rsidRDefault="005D6063" w:rsidP="00456A51">
            <w:pPr>
              <w:spacing w:before="120" w:after="120" w:line="240" w:lineRule="auto"/>
              <w:rPr>
                <w:rFonts w:eastAsia="Calibri"/>
                <w:szCs w:val="28"/>
                <w:lang w:val="en-US"/>
              </w:rPr>
            </w:pPr>
            <w:r w:rsidRPr="00456A51">
              <w:rPr>
                <w:rFonts w:eastAsia="Calibri"/>
                <w:b/>
                <w:szCs w:val="28"/>
                <w:lang w:val="en-US"/>
              </w:rPr>
              <w:t xml:space="preserve">Nộp hồ sơ thủ tục hành chính: </w:t>
            </w:r>
            <w:r w:rsidRPr="00456A51">
              <w:rPr>
                <w:rFonts w:eastAsia="Calibri"/>
                <w:i/>
                <w:szCs w:val="28"/>
                <w:lang w:val="en-US"/>
              </w:rPr>
              <w:t>Tổ chức, cá nhân chuẩn bị hồ sơ đầy đủ theo quy định và nộp hồ sơ qua các cách thức sau:</w:t>
            </w:r>
          </w:p>
        </w:tc>
        <w:tc>
          <w:tcPr>
            <w:tcW w:w="7797" w:type="dxa"/>
          </w:tcPr>
          <w:p w14:paraId="6B111A28"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xml:space="preserve">1. Nộp trực tiếp qua Bộ phận tiếp nhận và trả kết quả của Sở Lao động – Thương binh và Xã hội tại </w:t>
            </w:r>
            <w:r w:rsidR="004A5E1C">
              <w:rPr>
                <w:rFonts w:eastAsia="Calibri"/>
                <w:szCs w:val="28"/>
                <w:lang w:val="en-US"/>
              </w:rPr>
              <w:t>Trung tâm Hành chính công</w:t>
            </w:r>
            <w:r w:rsidR="00593C3C">
              <w:rPr>
                <w:rFonts w:eastAsia="Calibri"/>
                <w:szCs w:val="28"/>
                <w:lang w:val="en-US"/>
              </w:rPr>
              <w:t xml:space="preserve"> </w:t>
            </w:r>
            <w:r w:rsidRPr="00456A51">
              <w:rPr>
                <w:rFonts w:eastAsia="Calibri"/>
                <w:i/>
                <w:szCs w:val="28"/>
                <w:lang w:val="en-US"/>
              </w:rPr>
              <w:t>(số 85, đường Nguyễn Huệ, phường 1, TP Cao Lãnh, Đồng Tháp).</w:t>
            </w:r>
          </w:p>
          <w:p w14:paraId="0A256F8A"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2. Hoặc thông qua dịch vụ bưu chính công ích.</w:t>
            </w:r>
          </w:p>
        </w:tc>
        <w:tc>
          <w:tcPr>
            <w:tcW w:w="2726" w:type="dxa"/>
            <w:vAlign w:val="center"/>
          </w:tcPr>
          <w:p w14:paraId="5934B01D" w14:textId="77777777" w:rsidR="005D6063" w:rsidRPr="00456A51" w:rsidRDefault="005D6063" w:rsidP="00456A51">
            <w:pPr>
              <w:spacing w:before="120" w:after="120" w:line="240" w:lineRule="auto"/>
              <w:rPr>
                <w:rFonts w:eastAsia="Calibri"/>
                <w:szCs w:val="28"/>
                <w:lang w:val="en-US"/>
              </w:rPr>
            </w:pPr>
            <w:r w:rsidRPr="00456A51">
              <w:rPr>
                <w:rFonts w:eastAsia="Calibri"/>
                <w:b/>
                <w:szCs w:val="28"/>
                <w:lang w:val="en-US"/>
              </w:rPr>
              <w:t>Sáng:</w:t>
            </w:r>
            <w:r w:rsidRPr="00456A51">
              <w:rPr>
                <w:rFonts w:eastAsia="Calibri"/>
                <w:szCs w:val="28"/>
                <w:lang w:val="en-US"/>
              </w:rPr>
              <w:t xml:space="preserve"> từ 07 giờ đến 11 giờ 30 phút; </w:t>
            </w:r>
            <w:r w:rsidRPr="00456A51">
              <w:rPr>
                <w:rFonts w:eastAsia="Calibri"/>
                <w:b/>
                <w:szCs w:val="28"/>
                <w:lang w:val="en-US"/>
              </w:rPr>
              <w:t>Chiều:</w:t>
            </w:r>
            <w:r w:rsidRPr="00456A51">
              <w:rPr>
                <w:rFonts w:eastAsia="Calibri"/>
                <w:szCs w:val="28"/>
                <w:lang w:val="en-US"/>
              </w:rPr>
              <w:t xml:space="preserve"> từ 13 giờ 30 phút đến 17 giờ của các ngày làm việc.</w:t>
            </w:r>
          </w:p>
        </w:tc>
      </w:tr>
      <w:tr w:rsidR="005D6063" w:rsidRPr="00456A51" w14:paraId="00E66237" w14:textId="77777777" w:rsidTr="005D6063">
        <w:trPr>
          <w:trHeight w:val="822"/>
          <w:jc w:val="center"/>
        </w:trPr>
        <w:tc>
          <w:tcPr>
            <w:tcW w:w="851" w:type="dxa"/>
            <w:vMerge/>
            <w:vAlign w:val="center"/>
          </w:tcPr>
          <w:p w14:paraId="3D70B5EB"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27FFD67C" w14:textId="77777777" w:rsidR="005D6063" w:rsidRPr="00456A51" w:rsidRDefault="005D6063" w:rsidP="00456A51">
            <w:pPr>
              <w:spacing w:before="120" w:after="120" w:line="240" w:lineRule="auto"/>
              <w:rPr>
                <w:rFonts w:eastAsia="Calibri"/>
                <w:b/>
                <w:szCs w:val="28"/>
                <w:lang w:val="en-US"/>
              </w:rPr>
            </w:pPr>
          </w:p>
        </w:tc>
        <w:tc>
          <w:tcPr>
            <w:tcW w:w="7797" w:type="dxa"/>
          </w:tcPr>
          <w:p w14:paraId="1CD40BEC"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xml:space="preserve">3. Hoặc nộp trực tuyến tại website Cổng Dịch vụ công của tỉnh Đồng Tháp: </w:t>
            </w:r>
            <w:hyperlink r:id="rId20" w:history="1">
              <w:r w:rsidRPr="00456A51">
                <w:rPr>
                  <w:rFonts w:eastAsia="Calibri"/>
                  <w:szCs w:val="28"/>
                  <w:u w:val="single"/>
                  <w:lang w:val="en-US"/>
                </w:rPr>
                <w:t>http://dichvucong.dongthap.gov.vn</w:t>
              </w:r>
            </w:hyperlink>
          </w:p>
        </w:tc>
        <w:tc>
          <w:tcPr>
            <w:tcW w:w="2726" w:type="dxa"/>
            <w:vAlign w:val="center"/>
          </w:tcPr>
          <w:p w14:paraId="0DDA0B0B"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Không quy định (</w:t>
            </w:r>
            <w:r w:rsidRPr="00456A51">
              <w:rPr>
                <w:rFonts w:eastAsia="Calibri"/>
                <w:i/>
                <w:szCs w:val="28"/>
                <w:lang w:val="en-US"/>
              </w:rPr>
              <w:t>tùy khách hàng)</w:t>
            </w:r>
          </w:p>
        </w:tc>
      </w:tr>
      <w:tr w:rsidR="005D6063" w:rsidRPr="00456A51" w14:paraId="0E6DBC11" w14:textId="77777777" w:rsidTr="005D6063">
        <w:trPr>
          <w:jc w:val="center"/>
        </w:trPr>
        <w:tc>
          <w:tcPr>
            <w:tcW w:w="851" w:type="dxa"/>
            <w:vMerge w:val="restart"/>
            <w:vAlign w:val="center"/>
          </w:tcPr>
          <w:p w14:paraId="21529AD2"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Bước 2</w:t>
            </w:r>
          </w:p>
        </w:tc>
        <w:tc>
          <w:tcPr>
            <w:tcW w:w="2546" w:type="dxa"/>
            <w:vMerge w:val="restart"/>
            <w:vAlign w:val="center"/>
          </w:tcPr>
          <w:p w14:paraId="790A1EA9" w14:textId="77777777" w:rsidR="005D6063" w:rsidRPr="00456A51" w:rsidRDefault="005D6063" w:rsidP="00456A51">
            <w:pPr>
              <w:spacing w:before="120" w:after="120" w:line="240" w:lineRule="auto"/>
              <w:rPr>
                <w:rFonts w:eastAsia="Calibri"/>
                <w:b/>
                <w:szCs w:val="28"/>
                <w:lang w:val="en-US"/>
              </w:rPr>
            </w:pPr>
            <w:r w:rsidRPr="00456A51">
              <w:rPr>
                <w:rFonts w:eastAsia="Calibri"/>
                <w:b/>
                <w:szCs w:val="28"/>
                <w:lang w:val="en-US"/>
              </w:rPr>
              <w:t>Tiếp nhận và chuyển hồ sơ thủ tục hành chính</w:t>
            </w:r>
          </w:p>
        </w:tc>
        <w:tc>
          <w:tcPr>
            <w:tcW w:w="7797" w:type="dxa"/>
          </w:tcPr>
          <w:p w14:paraId="144743D4"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D01D2A4"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19FAA104"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b) Trường hợp từ chối nhận hồ sơ, công chức tiếp nhận hồ sơ phải nêu rõ lý do theo mẫu Phiếu từ chối giải quyết hồ sơ thủ tục hành chính;</w:t>
            </w:r>
          </w:p>
          <w:p w14:paraId="3EFFDC36"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xml:space="preserve">c) Trường hợp hồ sơ đầy đủ, chính xác theo quy định, công chức tiếp nhận hồ sơ và lập Giấy tiếp nhận hồ sơ và hẹn ngày trả kết quả; </w:t>
            </w:r>
            <w:r w:rsidRPr="009D24D2">
              <w:rPr>
                <w:rFonts w:eastAsia="Calibri"/>
                <w:szCs w:val="28"/>
                <w:lang w:val="en-US"/>
              </w:rPr>
              <w:t>vào Sổ theo dõi hồ sơ; lập Phiếu kiểm soát quá trình giải quyết hồ sơ và chuyển giao toàn bộ hồ sơ cùng Phiếu kiểm soát</w:t>
            </w:r>
            <w:r w:rsidRPr="00456A51">
              <w:rPr>
                <w:rFonts w:eastAsia="Calibri"/>
                <w:szCs w:val="28"/>
                <w:lang w:val="en-US"/>
              </w:rPr>
              <w:t xml:space="preserve"> cho Phòng Bảo trợ và Phòng, chống tệ nạn xã hội để giải quyết theo quy trình.</w:t>
            </w:r>
          </w:p>
        </w:tc>
        <w:tc>
          <w:tcPr>
            <w:tcW w:w="2726" w:type="dxa"/>
            <w:vAlign w:val="center"/>
          </w:tcPr>
          <w:p w14:paraId="78AFE193"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 xml:space="preserve">Chuyển ngay hồ sơ tiếp nhận trực tiếp trong ngày làm việc </w:t>
            </w:r>
            <w:r w:rsidRPr="00456A51">
              <w:rPr>
                <w:rFonts w:eastAsia="Calibri"/>
                <w:i/>
                <w:szCs w:val="28"/>
                <w:lang w:val="en-US"/>
              </w:rPr>
              <w:t>(không để quá 03 giờ làm việc)</w:t>
            </w:r>
            <w:r w:rsidRPr="00456A51">
              <w:rPr>
                <w:rFonts w:eastAsia="Calibri"/>
                <w:szCs w:val="28"/>
                <w:lang w:val="en-US"/>
              </w:rPr>
              <w:t xml:space="preserve"> hoặc chuyển vào đầu giờ ngày làm việc tiếp theo đối với trường hợp tiếp nhận sau 15 giờ hàng ngày.</w:t>
            </w:r>
          </w:p>
        </w:tc>
      </w:tr>
      <w:tr w:rsidR="005D6063" w:rsidRPr="00456A51" w14:paraId="1736E20B" w14:textId="77777777" w:rsidTr="005D6063">
        <w:trPr>
          <w:jc w:val="center"/>
        </w:trPr>
        <w:tc>
          <w:tcPr>
            <w:tcW w:w="851" w:type="dxa"/>
            <w:vMerge/>
            <w:vAlign w:val="center"/>
          </w:tcPr>
          <w:p w14:paraId="22D48ECD"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4F7711E8" w14:textId="77777777" w:rsidR="005D6063" w:rsidRPr="00456A51" w:rsidRDefault="005D6063" w:rsidP="00456A51">
            <w:pPr>
              <w:spacing w:before="120" w:after="120" w:line="240" w:lineRule="auto"/>
              <w:rPr>
                <w:rFonts w:eastAsia="Calibri"/>
                <w:b/>
                <w:szCs w:val="28"/>
                <w:lang w:val="en-US"/>
              </w:rPr>
            </w:pPr>
          </w:p>
        </w:tc>
        <w:tc>
          <w:tcPr>
            <w:tcW w:w="7797" w:type="dxa"/>
          </w:tcPr>
          <w:p w14:paraId="25F6DD68"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A989662"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ACDD88A"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b) Nếu hồ sơ của tổ chức, cá nhân đầy đủ, hợp lệ thì công chức tại Bộ phận tiếp nhận và trả kết quả tiếp nhận và chuyển cho Phòng Bảo trợ và Phòng, chống tệ nạn xã hội để giải quyết theo quy trình.</w:t>
            </w:r>
          </w:p>
        </w:tc>
        <w:tc>
          <w:tcPr>
            <w:tcW w:w="2726" w:type="dxa"/>
            <w:vAlign w:val="center"/>
          </w:tcPr>
          <w:p w14:paraId="65F8DCAE"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Không quá 01 ngày kể từ ngày phát sinh hồ sơ trực tuyến.</w:t>
            </w:r>
          </w:p>
        </w:tc>
      </w:tr>
      <w:tr w:rsidR="005D6063" w:rsidRPr="00456A51" w14:paraId="664DCED0" w14:textId="77777777" w:rsidTr="005D6063">
        <w:trPr>
          <w:jc w:val="center"/>
        </w:trPr>
        <w:tc>
          <w:tcPr>
            <w:tcW w:w="851" w:type="dxa"/>
            <w:vMerge w:val="restart"/>
            <w:vAlign w:val="center"/>
          </w:tcPr>
          <w:p w14:paraId="2F8A89E0"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Bước 3</w:t>
            </w:r>
          </w:p>
        </w:tc>
        <w:tc>
          <w:tcPr>
            <w:tcW w:w="2546" w:type="dxa"/>
            <w:vMerge w:val="restart"/>
            <w:vAlign w:val="center"/>
          </w:tcPr>
          <w:p w14:paraId="70D833F5" w14:textId="77777777" w:rsidR="005D6063" w:rsidRPr="00456A51" w:rsidRDefault="005D6063" w:rsidP="00456A51">
            <w:pPr>
              <w:spacing w:before="120" w:after="120" w:line="240" w:lineRule="auto"/>
              <w:rPr>
                <w:rFonts w:eastAsia="Calibri"/>
                <w:b/>
                <w:szCs w:val="28"/>
                <w:lang w:val="en-US"/>
              </w:rPr>
            </w:pPr>
            <w:r w:rsidRPr="00456A51">
              <w:rPr>
                <w:rFonts w:eastAsia="Calibri"/>
                <w:b/>
                <w:szCs w:val="28"/>
                <w:lang w:val="en-US"/>
              </w:rPr>
              <w:t>Giải quyết thủ tục hành chính</w:t>
            </w:r>
          </w:p>
        </w:tc>
        <w:tc>
          <w:tcPr>
            <w:tcW w:w="7797" w:type="dxa"/>
          </w:tcPr>
          <w:p w14:paraId="314E3930"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726" w:type="dxa"/>
            <w:vAlign w:val="center"/>
          </w:tcPr>
          <w:p w14:paraId="20F4B198"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15 ngày làm việc, trong đó:</w:t>
            </w:r>
          </w:p>
        </w:tc>
      </w:tr>
      <w:tr w:rsidR="005D6063" w:rsidRPr="00456A51" w14:paraId="7CF640C6" w14:textId="77777777" w:rsidTr="005D6063">
        <w:trPr>
          <w:jc w:val="center"/>
        </w:trPr>
        <w:tc>
          <w:tcPr>
            <w:tcW w:w="851" w:type="dxa"/>
            <w:vMerge/>
            <w:vAlign w:val="center"/>
          </w:tcPr>
          <w:p w14:paraId="5203DD0D"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79440D3E" w14:textId="77777777" w:rsidR="005D6063" w:rsidRPr="00456A51" w:rsidRDefault="005D6063" w:rsidP="00456A51">
            <w:pPr>
              <w:spacing w:before="120" w:after="120" w:line="240" w:lineRule="auto"/>
              <w:rPr>
                <w:rFonts w:eastAsia="Calibri"/>
                <w:szCs w:val="28"/>
                <w:lang w:val="en-US"/>
              </w:rPr>
            </w:pPr>
          </w:p>
        </w:tc>
        <w:tc>
          <w:tcPr>
            <w:tcW w:w="7797" w:type="dxa"/>
            <w:vAlign w:val="center"/>
          </w:tcPr>
          <w:p w14:paraId="42BCF557" w14:textId="77777777" w:rsidR="005D6063" w:rsidRPr="00456A51" w:rsidRDefault="005D6063" w:rsidP="00456A51">
            <w:pPr>
              <w:spacing w:before="120" w:after="120" w:line="240" w:lineRule="auto"/>
              <w:ind w:firstLine="389"/>
              <w:jc w:val="left"/>
              <w:rPr>
                <w:rFonts w:eastAsia="Calibri"/>
                <w:szCs w:val="28"/>
                <w:lang w:val="en-US"/>
              </w:rPr>
            </w:pPr>
            <w:r w:rsidRPr="00456A51">
              <w:rPr>
                <w:rFonts w:eastAsia="Calibri"/>
                <w:szCs w:val="28"/>
                <w:lang w:val="en-US"/>
              </w:rPr>
              <w:t>1. Tiếp nhận hồ sơ (Bộ phận tiếp nhận và trả kết quả)</w:t>
            </w:r>
          </w:p>
        </w:tc>
        <w:tc>
          <w:tcPr>
            <w:tcW w:w="2726" w:type="dxa"/>
            <w:vAlign w:val="center"/>
          </w:tcPr>
          <w:p w14:paraId="661CE125"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0,5 ngày làm việc</w:t>
            </w:r>
          </w:p>
        </w:tc>
      </w:tr>
      <w:tr w:rsidR="005D6063" w:rsidRPr="00456A51" w14:paraId="013740DD" w14:textId="77777777" w:rsidTr="005D6063">
        <w:trPr>
          <w:jc w:val="center"/>
        </w:trPr>
        <w:tc>
          <w:tcPr>
            <w:tcW w:w="851" w:type="dxa"/>
            <w:vMerge/>
            <w:vAlign w:val="center"/>
          </w:tcPr>
          <w:p w14:paraId="0E1FE132"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780EF8FA" w14:textId="77777777" w:rsidR="005D6063" w:rsidRPr="00456A51" w:rsidRDefault="005D6063" w:rsidP="00456A51">
            <w:pPr>
              <w:spacing w:before="120" w:after="120" w:line="240" w:lineRule="auto"/>
              <w:rPr>
                <w:rFonts w:eastAsia="Calibri"/>
                <w:szCs w:val="28"/>
                <w:lang w:val="en-US"/>
              </w:rPr>
            </w:pPr>
          </w:p>
        </w:tc>
        <w:tc>
          <w:tcPr>
            <w:tcW w:w="7797" w:type="dxa"/>
          </w:tcPr>
          <w:p w14:paraId="71728966"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2. Giải quyết hồ sơ</w:t>
            </w:r>
          </w:p>
        </w:tc>
        <w:tc>
          <w:tcPr>
            <w:tcW w:w="2726" w:type="dxa"/>
            <w:vAlign w:val="center"/>
          </w:tcPr>
          <w:p w14:paraId="520E148D"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14 ngày làm việc</w:t>
            </w:r>
          </w:p>
        </w:tc>
      </w:tr>
      <w:tr w:rsidR="005D6063" w:rsidRPr="00456A51" w14:paraId="2E5CA5D8" w14:textId="77777777" w:rsidTr="005D6063">
        <w:trPr>
          <w:jc w:val="center"/>
        </w:trPr>
        <w:tc>
          <w:tcPr>
            <w:tcW w:w="851" w:type="dxa"/>
            <w:vMerge/>
            <w:vAlign w:val="center"/>
          </w:tcPr>
          <w:p w14:paraId="3FC01762"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474DCDD0" w14:textId="77777777" w:rsidR="005D6063" w:rsidRPr="00456A51" w:rsidRDefault="005D6063" w:rsidP="00456A51">
            <w:pPr>
              <w:spacing w:before="120" w:after="120" w:line="240" w:lineRule="auto"/>
              <w:rPr>
                <w:rFonts w:eastAsia="Calibri"/>
                <w:szCs w:val="28"/>
                <w:lang w:val="en-US"/>
              </w:rPr>
            </w:pPr>
          </w:p>
        </w:tc>
        <w:tc>
          <w:tcPr>
            <w:tcW w:w="7797" w:type="dxa"/>
          </w:tcPr>
          <w:p w14:paraId="0EDD873F"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726" w:type="dxa"/>
            <w:vAlign w:val="center"/>
          </w:tcPr>
          <w:p w14:paraId="639A37D4" w14:textId="77777777" w:rsidR="005D6063" w:rsidRPr="00456A51" w:rsidRDefault="005D6063" w:rsidP="00456A51">
            <w:pPr>
              <w:spacing w:before="120" w:after="120" w:line="240" w:lineRule="auto"/>
              <w:rPr>
                <w:rFonts w:eastAsia="Calibri"/>
                <w:szCs w:val="28"/>
                <w:lang w:val="en-US"/>
              </w:rPr>
            </w:pPr>
          </w:p>
        </w:tc>
      </w:tr>
      <w:tr w:rsidR="005D6063" w:rsidRPr="00456A51" w14:paraId="0F713396" w14:textId="77777777" w:rsidTr="005D6063">
        <w:trPr>
          <w:jc w:val="center"/>
        </w:trPr>
        <w:tc>
          <w:tcPr>
            <w:tcW w:w="851" w:type="dxa"/>
            <w:vMerge/>
            <w:vAlign w:val="center"/>
          </w:tcPr>
          <w:p w14:paraId="3353238A"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17873755" w14:textId="77777777" w:rsidR="005D6063" w:rsidRPr="00456A51" w:rsidRDefault="005D6063" w:rsidP="00456A51">
            <w:pPr>
              <w:spacing w:before="120" w:after="120" w:line="240" w:lineRule="auto"/>
              <w:rPr>
                <w:rFonts w:eastAsia="Calibri"/>
                <w:szCs w:val="28"/>
                <w:lang w:val="en-US"/>
              </w:rPr>
            </w:pPr>
          </w:p>
        </w:tc>
        <w:tc>
          <w:tcPr>
            <w:tcW w:w="7797" w:type="dxa"/>
          </w:tcPr>
          <w:p w14:paraId="39627552"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Chuyên viên Phòng Bảo trợ và Phòng, chống tệ nạn xã hội</w:t>
            </w:r>
          </w:p>
          <w:p w14:paraId="113BA289"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Lãnh đạo Phòng Bảo trợ và Phòng, chống tệ nạn xã hội</w:t>
            </w:r>
          </w:p>
          <w:p w14:paraId="37D709C8"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Lãnh đạo Sở Lao động - Thương binh và Xã hội</w:t>
            </w:r>
          </w:p>
          <w:p w14:paraId="4F9F1758" w14:textId="77777777" w:rsidR="005D6063" w:rsidRPr="00456A51" w:rsidRDefault="005D6063" w:rsidP="00456A51">
            <w:pPr>
              <w:spacing w:before="120" w:after="120" w:line="240" w:lineRule="auto"/>
              <w:ind w:firstLine="389"/>
              <w:rPr>
                <w:rFonts w:eastAsia="Calibri"/>
                <w:szCs w:val="28"/>
                <w:highlight w:val="yellow"/>
                <w:lang w:val="en-US"/>
              </w:rPr>
            </w:pPr>
            <w:r w:rsidRPr="00456A51">
              <w:rPr>
                <w:rFonts w:eastAsia="Calibri"/>
                <w:szCs w:val="28"/>
                <w:lang w:val="en-US"/>
              </w:rPr>
              <w:t>+ Văn thư Sở Lao động - Thương binh và Xã hội</w:t>
            </w:r>
          </w:p>
        </w:tc>
        <w:tc>
          <w:tcPr>
            <w:tcW w:w="2726" w:type="dxa"/>
            <w:vAlign w:val="center"/>
          </w:tcPr>
          <w:p w14:paraId="254F7512"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11 ngày làm việc;</w:t>
            </w:r>
          </w:p>
          <w:p w14:paraId="744AEECE"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01 ngày làm việc;</w:t>
            </w:r>
          </w:p>
          <w:p w14:paraId="79B848AC"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01 ngày làm việc;</w:t>
            </w:r>
          </w:p>
          <w:p w14:paraId="2DC8E7CB"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01 ngày làm việc.</w:t>
            </w:r>
          </w:p>
        </w:tc>
      </w:tr>
      <w:tr w:rsidR="005D6063" w:rsidRPr="00456A51" w14:paraId="34C28C21" w14:textId="77777777" w:rsidTr="005D6063">
        <w:trPr>
          <w:jc w:val="center"/>
        </w:trPr>
        <w:tc>
          <w:tcPr>
            <w:tcW w:w="851" w:type="dxa"/>
            <w:vMerge/>
            <w:vAlign w:val="center"/>
          </w:tcPr>
          <w:p w14:paraId="04D4B6FF" w14:textId="77777777" w:rsidR="005D6063" w:rsidRPr="00456A51" w:rsidRDefault="005D6063" w:rsidP="00456A51">
            <w:pPr>
              <w:spacing w:before="120" w:after="120" w:line="240" w:lineRule="auto"/>
              <w:jc w:val="center"/>
              <w:rPr>
                <w:rFonts w:eastAsia="Calibri"/>
                <w:b/>
                <w:szCs w:val="28"/>
                <w:lang w:val="en-US"/>
              </w:rPr>
            </w:pPr>
          </w:p>
        </w:tc>
        <w:tc>
          <w:tcPr>
            <w:tcW w:w="2546" w:type="dxa"/>
            <w:vMerge/>
            <w:vAlign w:val="center"/>
          </w:tcPr>
          <w:p w14:paraId="6F7CFC45" w14:textId="77777777" w:rsidR="005D6063" w:rsidRPr="00456A51" w:rsidRDefault="005D6063" w:rsidP="00456A51">
            <w:pPr>
              <w:spacing w:before="120" w:after="120" w:line="240" w:lineRule="auto"/>
              <w:rPr>
                <w:rFonts w:eastAsia="Calibri"/>
                <w:szCs w:val="28"/>
                <w:lang w:val="en-US"/>
              </w:rPr>
            </w:pPr>
          </w:p>
        </w:tc>
        <w:tc>
          <w:tcPr>
            <w:tcW w:w="7797" w:type="dxa"/>
          </w:tcPr>
          <w:p w14:paraId="28E6E6A4"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726" w:type="dxa"/>
            <w:vAlign w:val="center"/>
          </w:tcPr>
          <w:p w14:paraId="3D2AF9EB"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Trả lại hồ sơ không quá 03 ngày làm việc</w:t>
            </w:r>
          </w:p>
        </w:tc>
      </w:tr>
      <w:tr w:rsidR="005D6063" w:rsidRPr="00456A51" w14:paraId="7B9C56C0" w14:textId="77777777" w:rsidTr="005D6063">
        <w:trPr>
          <w:jc w:val="center"/>
        </w:trPr>
        <w:tc>
          <w:tcPr>
            <w:tcW w:w="851" w:type="dxa"/>
            <w:vAlign w:val="center"/>
          </w:tcPr>
          <w:p w14:paraId="2686AD13" w14:textId="77777777" w:rsidR="005D6063" w:rsidRPr="00456A51" w:rsidRDefault="005D6063" w:rsidP="00456A51">
            <w:pPr>
              <w:spacing w:before="120" w:after="120" w:line="240" w:lineRule="auto"/>
              <w:jc w:val="center"/>
              <w:rPr>
                <w:rFonts w:eastAsia="Calibri"/>
                <w:b/>
                <w:szCs w:val="28"/>
                <w:lang w:val="en-US"/>
              </w:rPr>
            </w:pPr>
            <w:r w:rsidRPr="00456A51">
              <w:rPr>
                <w:rFonts w:eastAsia="Calibri"/>
                <w:b/>
                <w:szCs w:val="28"/>
                <w:lang w:val="en-US"/>
              </w:rPr>
              <w:t>Bước 4</w:t>
            </w:r>
          </w:p>
        </w:tc>
        <w:tc>
          <w:tcPr>
            <w:tcW w:w="2546" w:type="dxa"/>
            <w:vAlign w:val="center"/>
          </w:tcPr>
          <w:p w14:paraId="17AA78A3" w14:textId="77777777" w:rsidR="005D6063" w:rsidRPr="00456A51" w:rsidRDefault="005D6063" w:rsidP="00456A51">
            <w:pPr>
              <w:spacing w:before="120" w:after="120" w:line="240" w:lineRule="auto"/>
              <w:rPr>
                <w:rFonts w:eastAsia="Calibri"/>
                <w:b/>
                <w:szCs w:val="28"/>
                <w:lang w:val="en-US"/>
              </w:rPr>
            </w:pPr>
            <w:r w:rsidRPr="00456A51">
              <w:rPr>
                <w:rFonts w:eastAsia="Calibri"/>
                <w:b/>
                <w:szCs w:val="28"/>
                <w:lang w:val="en-US"/>
              </w:rPr>
              <w:t>Trả kết quả giải quyết thủ tục hành chính</w:t>
            </w:r>
          </w:p>
        </w:tc>
        <w:tc>
          <w:tcPr>
            <w:tcW w:w="7797" w:type="dxa"/>
          </w:tcPr>
          <w:p w14:paraId="01E2CAAD"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Công chức tiếp nhận và trả kết quả nhập vào Sổ theo dõi hồ sơ và Phần mềm một cửa điện tử, thực hiện như sau:</w:t>
            </w:r>
          </w:p>
          <w:p w14:paraId="748610EE"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644829B"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D5366BA"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Trường hợp nhận kết quả thông qua dịch vụ bưu chính công ích thì thực hiện theo hướng dẫn của Bưu điện (nếu có).</w:t>
            </w:r>
          </w:p>
          <w:p w14:paraId="2398AF0F"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 xml:space="preserve">- Trường hợp nộp hồ sơ qua dịch vụ công trực tuyến thì nhận kết quả trực tiếp tại Trung tâm </w:t>
            </w:r>
            <w:r w:rsidR="00593C3C">
              <w:rPr>
                <w:rFonts w:eastAsia="Calibri"/>
                <w:szCs w:val="28"/>
                <w:lang w:val="en-US"/>
              </w:rPr>
              <w:t>H</w:t>
            </w:r>
            <w:r w:rsidRPr="00456A51">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3380A2D9" w14:textId="77777777" w:rsidR="005D6063" w:rsidRPr="00456A51" w:rsidRDefault="005D6063" w:rsidP="00456A51">
            <w:pPr>
              <w:spacing w:before="120" w:after="120" w:line="240" w:lineRule="auto"/>
              <w:ind w:firstLine="389"/>
              <w:rPr>
                <w:rFonts w:eastAsia="Calibri"/>
                <w:szCs w:val="28"/>
                <w:lang w:val="en-US"/>
              </w:rPr>
            </w:pPr>
            <w:r w:rsidRPr="00456A51">
              <w:rPr>
                <w:rFonts w:eastAsia="Calibri"/>
                <w:szCs w:val="28"/>
                <w:lang w:val="en-US"/>
              </w:rPr>
              <w:t>Thời gian trả kết quả: Sáng: từ 07 giờ đến 11 giờ 30 phút; Chiều: từ 13 giờ 30 phút đến 17 giờ của các ngày làm việc.</w:t>
            </w:r>
          </w:p>
        </w:tc>
        <w:tc>
          <w:tcPr>
            <w:tcW w:w="2726" w:type="dxa"/>
            <w:vAlign w:val="center"/>
          </w:tcPr>
          <w:p w14:paraId="68F434D9" w14:textId="77777777" w:rsidR="005D6063" w:rsidRPr="00456A51" w:rsidRDefault="005D6063" w:rsidP="00456A51">
            <w:pPr>
              <w:spacing w:before="120" w:after="120" w:line="240" w:lineRule="auto"/>
              <w:rPr>
                <w:rFonts w:eastAsia="Calibri"/>
                <w:szCs w:val="28"/>
                <w:lang w:val="en-US"/>
              </w:rPr>
            </w:pPr>
            <w:r w:rsidRPr="00456A51">
              <w:rPr>
                <w:rFonts w:eastAsia="Calibri"/>
                <w:szCs w:val="28"/>
                <w:lang w:val="en-US"/>
              </w:rPr>
              <w:t xml:space="preserve">0,5 ngày làm việc </w:t>
            </w:r>
          </w:p>
        </w:tc>
      </w:tr>
    </w:tbl>
    <w:p w14:paraId="37B8EF7F" w14:textId="77777777" w:rsidR="00456A51" w:rsidRPr="009D24D2" w:rsidRDefault="00456A51" w:rsidP="00456A51">
      <w:pPr>
        <w:spacing w:before="120" w:after="120" w:line="240" w:lineRule="auto"/>
        <w:ind w:firstLine="567"/>
        <w:jc w:val="left"/>
        <w:rPr>
          <w:rFonts w:eastAsia="Calibri"/>
          <w:b/>
          <w:szCs w:val="28"/>
        </w:rPr>
      </w:pPr>
      <w:r w:rsidRPr="009D24D2">
        <w:rPr>
          <w:rFonts w:eastAsia="Calibri"/>
          <w:b/>
          <w:szCs w:val="28"/>
        </w:rPr>
        <w:t>7.2. Thành phần, số lượng hồ sơ</w:t>
      </w:r>
    </w:p>
    <w:p w14:paraId="4CC8BCC5" w14:textId="77777777" w:rsidR="00456A51" w:rsidRPr="009D24D2" w:rsidRDefault="00456A51" w:rsidP="00456A51">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4BFE9F0B"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Văn bản đề nghị điều chỉnh, cấp lại giấy phép;</w:t>
      </w:r>
    </w:p>
    <w:p w14:paraId="02283BCC"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Giấy phép hoạt động;</w:t>
      </w:r>
    </w:p>
    <w:p w14:paraId="5C8AA992"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szCs w:val="28"/>
          <w:shd w:val="clear" w:color="auto" w:fill="FFFFFF"/>
        </w:rPr>
        <w:t>- Giấy tờ chứng minh thay đổi tên gọi, địa chỉ trụ sở, người đứng đầu, loại hình cơ sở, nhiệm vụ và địa bàn hoạt động.</w:t>
      </w:r>
    </w:p>
    <w:p w14:paraId="4E98232D"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b/>
          <w:szCs w:val="28"/>
        </w:rPr>
        <w:t xml:space="preserve">b) Số lượng hồ sơ: </w:t>
      </w:r>
      <w:r w:rsidRPr="009D24D2">
        <w:rPr>
          <w:rFonts w:eastAsia="Times New Roman"/>
          <w:szCs w:val="28"/>
        </w:rPr>
        <w:t>01 bộ.</w:t>
      </w:r>
    </w:p>
    <w:p w14:paraId="3D8A5DB9" w14:textId="77777777" w:rsidR="00456A51" w:rsidRPr="009D24D2" w:rsidRDefault="00456A51" w:rsidP="00456A51">
      <w:pPr>
        <w:spacing w:before="120" w:after="120" w:line="240" w:lineRule="auto"/>
        <w:ind w:firstLine="567"/>
        <w:rPr>
          <w:rFonts w:eastAsia="Calibri"/>
          <w:spacing w:val="-4"/>
          <w:szCs w:val="28"/>
          <w:shd w:val="clear" w:color="auto" w:fill="FFFFFF"/>
        </w:rPr>
      </w:pPr>
      <w:r w:rsidRPr="009D24D2">
        <w:rPr>
          <w:rFonts w:eastAsia="Calibri"/>
          <w:b/>
          <w:spacing w:val="-4"/>
          <w:szCs w:val="28"/>
        </w:rPr>
        <w:t xml:space="preserve">7.3. Đối tượng thực hiện thủ tục hành chính: </w:t>
      </w:r>
      <w:r w:rsidRPr="009D24D2">
        <w:rPr>
          <w:rFonts w:eastAsia="Calibri"/>
          <w:spacing w:val="-4"/>
          <w:szCs w:val="28"/>
          <w:shd w:val="clear" w:color="auto" w:fill="FFFFFF"/>
        </w:rPr>
        <w:t>Cơ sở có giấy phép hoạt động do Sở Lao động – Thương binh và Xã hội cấp.</w:t>
      </w:r>
    </w:p>
    <w:p w14:paraId="003A5D06" w14:textId="77777777" w:rsidR="00456A51" w:rsidRPr="009D24D2" w:rsidRDefault="00456A51" w:rsidP="00456A51">
      <w:pPr>
        <w:spacing w:before="120" w:after="120" w:line="240" w:lineRule="auto"/>
        <w:ind w:firstLine="567"/>
        <w:rPr>
          <w:rFonts w:eastAsia="Calibri"/>
          <w:szCs w:val="28"/>
        </w:rPr>
      </w:pPr>
      <w:r w:rsidRPr="009D24D2">
        <w:rPr>
          <w:rFonts w:eastAsia="Calibri"/>
          <w:b/>
          <w:szCs w:val="28"/>
        </w:rPr>
        <w:t xml:space="preserve">7.4. Cơ quan giải quyết thủ tục hành chính: </w:t>
      </w:r>
      <w:r w:rsidRPr="009D24D2">
        <w:rPr>
          <w:rFonts w:eastAsia="Calibri"/>
          <w:szCs w:val="28"/>
        </w:rPr>
        <w:t>Sở Lao động - Thương binh và Xã hội.</w:t>
      </w:r>
    </w:p>
    <w:p w14:paraId="5A0F6859" w14:textId="77777777" w:rsidR="00456A51" w:rsidRPr="009D24D2" w:rsidRDefault="00456A51" w:rsidP="00456A51">
      <w:pPr>
        <w:spacing w:before="120" w:after="120" w:line="240" w:lineRule="auto"/>
        <w:ind w:firstLine="567"/>
        <w:rPr>
          <w:rFonts w:eastAsia="Calibri"/>
          <w:szCs w:val="28"/>
          <w:shd w:val="clear" w:color="auto" w:fill="FFFFFF"/>
        </w:rPr>
      </w:pPr>
      <w:r w:rsidRPr="009D24D2">
        <w:rPr>
          <w:rFonts w:eastAsia="Calibri"/>
          <w:b/>
          <w:szCs w:val="28"/>
        </w:rPr>
        <w:t xml:space="preserve">7.5. Kết quả thực hiện thủ tục hành chính: </w:t>
      </w:r>
      <w:r w:rsidRPr="009D24D2">
        <w:rPr>
          <w:rFonts w:eastAsia="Calibri"/>
          <w:szCs w:val="28"/>
          <w:shd w:val="clear" w:color="auto" w:fill="FFFFFF"/>
        </w:rPr>
        <w:t>Giấy phép hoạt động được cấp lại hoặc điều chỉnh nội dung.</w:t>
      </w:r>
    </w:p>
    <w:p w14:paraId="1C230EE1" w14:textId="77777777" w:rsidR="00456A51" w:rsidRPr="009D24D2" w:rsidRDefault="00456A51" w:rsidP="00456A51">
      <w:pPr>
        <w:spacing w:before="120" w:after="120" w:line="240" w:lineRule="auto"/>
        <w:ind w:firstLine="567"/>
        <w:rPr>
          <w:rFonts w:eastAsia="Calibri"/>
          <w:szCs w:val="28"/>
        </w:rPr>
      </w:pPr>
      <w:r w:rsidRPr="009D24D2">
        <w:rPr>
          <w:rFonts w:eastAsia="Calibri"/>
          <w:b/>
          <w:szCs w:val="28"/>
        </w:rPr>
        <w:t xml:space="preserve">7.6. Phí, lệ phí: </w:t>
      </w:r>
      <w:r w:rsidRPr="009D24D2">
        <w:rPr>
          <w:rFonts w:eastAsia="Calibri"/>
          <w:szCs w:val="28"/>
        </w:rPr>
        <w:t>Không.</w:t>
      </w:r>
    </w:p>
    <w:p w14:paraId="07FE88DC" w14:textId="77777777" w:rsidR="00456A51" w:rsidRPr="009D24D2" w:rsidRDefault="00456A51" w:rsidP="00456A51">
      <w:pPr>
        <w:spacing w:before="120" w:after="120" w:line="240" w:lineRule="auto"/>
        <w:ind w:firstLine="567"/>
        <w:rPr>
          <w:rFonts w:eastAsia="Times New Roman"/>
          <w:szCs w:val="28"/>
        </w:rPr>
      </w:pPr>
      <w:r w:rsidRPr="009D24D2">
        <w:rPr>
          <w:rFonts w:eastAsia="Times New Roman"/>
          <w:b/>
          <w:szCs w:val="28"/>
        </w:rPr>
        <w:t xml:space="preserve">7.7. Tên mẫu đơn, mẫu tờ khai: </w:t>
      </w:r>
      <w:r w:rsidRPr="009D24D2">
        <w:rPr>
          <w:rFonts w:eastAsia="Times New Roman"/>
          <w:szCs w:val="28"/>
        </w:rPr>
        <w:t>Không.</w:t>
      </w:r>
    </w:p>
    <w:p w14:paraId="4AD51F76"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b/>
          <w:szCs w:val="28"/>
        </w:rPr>
        <w:t xml:space="preserve">7.8. Yêu cầu, điều kiện thực hiện thủ tục hành chính: </w:t>
      </w:r>
      <w:r w:rsidRPr="009D24D2">
        <w:rPr>
          <w:rFonts w:eastAsia="Times New Roman"/>
          <w:szCs w:val="28"/>
        </w:rPr>
        <w:t>quy định tại Khoản 2, 3 Điều 27 Nghị định số 103/2017/NĐ-CP ngày 12/9/2017.</w:t>
      </w:r>
    </w:p>
    <w:p w14:paraId="6D24CCE7"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Khi thay đổi tên gọi, địa chỉ trụ sở, người đứng đầu, loại hình cơ sở, nhiệm vụ và địa bàn hoạt động, cơ sở phải làm thủ tục đề nghị điều chỉnh giấy phép. Trường hợp thay đổi hình thức tổ chức, chia, tách, hợp nhất, sáp nhập phải làm thủ tục đề nghị cấp lại giấy phép hoạt động;</w:t>
      </w:r>
    </w:p>
    <w:p w14:paraId="37D5AE5B" w14:textId="77777777" w:rsidR="00456A51" w:rsidRPr="009D24D2" w:rsidRDefault="00456A51" w:rsidP="00456A51">
      <w:pPr>
        <w:spacing w:before="120" w:after="120" w:line="240" w:lineRule="auto"/>
        <w:ind w:firstLine="567"/>
        <w:textAlignment w:val="baseline"/>
        <w:rPr>
          <w:rFonts w:eastAsia="Times New Roman"/>
          <w:szCs w:val="28"/>
        </w:rPr>
      </w:pPr>
      <w:r w:rsidRPr="009D24D2">
        <w:rPr>
          <w:rFonts w:eastAsia="Times New Roman"/>
          <w:szCs w:val="28"/>
        </w:rPr>
        <w:t>- Khi giấy phép hoạt động bị mất, bị hư hỏng thì cơ sở phải đề nghị cấp lại giấy phép.</w:t>
      </w:r>
    </w:p>
    <w:p w14:paraId="1B8EBD64" w14:textId="77777777" w:rsidR="00456A51" w:rsidRPr="009D24D2" w:rsidRDefault="00456A51" w:rsidP="00456A51">
      <w:pPr>
        <w:spacing w:before="120" w:after="120" w:line="240" w:lineRule="auto"/>
        <w:ind w:firstLine="567"/>
        <w:rPr>
          <w:rFonts w:eastAsia="Times New Roman"/>
          <w:b/>
          <w:szCs w:val="28"/>
        </w:rPr>
      </w:pPr>
      <w:r w:rsidRPr="009D24D2">
        <w:rPr>
          <w:rFonts w:eastAsia="Times New Roman"/>
          <w:b/>
          <w:szCs w:val="28"/>
        </w:rPr>
        <w:t>7.9. Căn cứ pháp lý của thủ tục hành chính</w:t>
      </w:r>
    </w:p>
    <w:p w14:paraId="4E04611F" w14:textId="77777777" w:rsidR="00456A51" w:rsidRPr="009D24D2" w:rsidRDefault="00456A51" w:rsidP="00456A51">
      <w:pPr>
        <w:shd w:val="clear" w:color="auto" w:fill="FFFFFF"/>
        <w:spacing w:before="120" w:after="120" w:line="240" w:lineRule="auto"/>
        <w:ind w:firstLine="567"/>
        <w:textAlignment w:val="baseline"/>
        <w:rPr>
          <w:rFonts w:eastAsia="Calibri"/>
          <w:szCs w:val="28"/>
          <w:lang w:eastAsia="vi-VN"/>
        </w:rPr>
      </w:pPr>
      <w:r w:rsidRPr="00456A51">
        <w:rPr>
          <w:rFonts w:eastAsia="Calibri"/>
          <w:szCs w:val="28"/>
          <w:lang w:val="hr-HR"/>
        </w:rPr>
        <w:t xml:space="preserve">Điều 27 - 30, </w:t>
      </w:r>
      <w:r w:rsidRPr="00456A51">
        <w:rPr>
          <w:rFonts w:eastAsia="Batang"/>
          <w:szCs w:val="28"/>
          <w:bdr w:val="none" w:sz="0" w:space="0" w:color="auto" w:frame="1"/>
          <w:lang w:eastAsia="vi-VN"/>
        </w:rPr>
        <w:t>Nghị định</w:t>
      </w:r>
      <w:r w:rsidRPr="009D24D2">
        <w:rPr>
          <w:rFonts w:eastAsia="Batang"/>
          <w:szCs w:val="28"/>
          <w:bdr w:val="none" w:sz="0" w:space="0" w:color="auto" w:frame="1"/>
          <w:lang w:eastAsia="vi-VN"/>
        </w:rPr>
        <w:t xml:space="preserve"> số</w:t>
      </w:r>
      <w:r w:rsidRPr="00456A51">
        <w:rPr>
          <w:rFonts w:eastAsia="Batang"/>
          <w:szCs w:val="28"/>
          <w:bdr w:val="none" w:sz="0" w:space="0" w:color="auto" w:frame="1"/>
          <w:lang w:eastAsia="vi-VN"/>
        </w:rPr>
        <w:t xml:space="preserve"> 103/2017/NĐ-CP</w:t>
      </w:r>
      <w:r w:rsidRPr="009D24D2">
        <w:rPr>
          <w:rFonts w:eastAsia="Calibri"/>
          <w:szCs w:val="28"/>
          <w:lang w:eastAsia="vi-VN"/>
        </w:rPr>
        <w:t xml:space="preserve"> ngày 12/9/2017 của Chính phủ quy định về thành lập, tổ chức, hoạt động, giải thể và quản lý các cơ sở trợ giúp xã hội.</w:t>
      </w:r>
    </w:p>
    <w:p w14:paraId="190EBA28" w14:textId="77777777" w:rsidR="00456A51" w:rsidRPr="00456A51" w:rsidRDefault="00456A51" w:rsidP="00456A51">
      <w:pPr>
        <w:shd w:val="clear" w:color="auto" w:fill="FFFFFF"/>
        <w:spacing w:before="120" w:after="120" w:line="240" w:lineRule="auto"/>
        <w:ind w:firstLine="567"/>
        <w:textAlignment w:val="baseline"/>
        <w:rPr>
          <w:rFonts w:eastAsia="Calibri"/>
          <w:b/>
          <w:szCs w:val="28"/>
          <w:lang w:val="en-US" w:eastAsia="vi-VN"/>
        </w:rPr>
      </w:pPr>
      <w:r w:rsidRPr="00456A51">
        <w:rPr>
          <w:rFonts w:eastAsia="Calibri"/>
          <w:b/>
          <w:szCs w:val="28"/>
          <w:lang w:val="en-US" w:eastAsia="vi-VN"/>
        </w:rPr>
        <w:t>7.10. Lưu hồ sơ (ISO)</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9"/>
        <w:gridCol w:w="2409"/>
        <w:gridCol w:w="2152"/>
      </w:tblGrid>
      <w:tr w:rsidR="00456A51" w:rsidRPr="00456A51" w14:paraId="56F47654" w14:textId="77777777" w:rsidTr="00F02B5C">
        <w:trPr>
          <w:jc w:val="center"/>
        </w:trPr>
        <w:tc>
          <w:tcPr>
            <w:tcW w:w="9609" w:type="dxa"/>
          </w:tcPr>
          <w:p w14:paraId="6508467A"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Thành phần hồ sơ lưu</w:t>
            </w:r>
          </w:p>
        </w:tc>
        <w:tc>
          <w:tcPr>
            <w:tcW w:w="2409" w:type="dxa"/>
          </w:tcPr>
          <w:p w14:paraId="0984AE22"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Bộ phận lưu trữ</w:t>
            </w:r>
          </w:p>
        </w:tc>
        <w:tc>
          <w:tcPr>
            <w:tcW w:w="2152" w:type="dxa"/>
          </w:tcPr>
          <w:p w14:paraId="421912D6" w14:textId="77777777" w:rsidR="00456A51" w:rsidRPr="00456A51" w:rsidRDefault="00456A51" w:rsidP="00456A51">
            <w:pPr>
              <w:spacing w:before="120" w:after="120" w:line="240" w:lineRule="auto"/>
              <w:jc w:val="center"/>
              <w:textAlignment w:val="baseline"/>
              <w:rPr>
                <w:rFonts w:eastAsia="Calibri"/>
                <w:b/>
                <w:szCs w:val="28"/>
                <w:lang w:val="en-US" w:eastAsia="vi-VN"/>
              </w:rPr>
            </w:pPr>
            <w:r w:rsidRPr="00456A51">
              <w:rPr>
                <w:rFonts w:eastAsia="Calibri"/>
                <w:b/>
                <w:szCs w:val="28"/>
                <w:lang w:val="en-US" w:eastAsia="vi-VN"/>
              </w:rPr>
              <w:t>Thời gian lưu</w:t>
            </w:r>
          </w:p>
        </w:tc>
      </w:tr>
      <w:tr w:rsidR="00456A51" w:rsidRPr="00456A51" w14:paraId="669142E6" w14:textId="77777777" w:rsidTr="00F02B5C">
        <w:trPr>
          <w:jc w:val="center"/>
        </w:trPr>
        <w:tc>
          <w:tcPr>
            <w:tcW w:w="9609" w:type="dxa"/>
          </w:tcPr>
          <w:p w14:paraId="7B6C6581"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 Như mục 7.2;</w:t>
            </w:r>
          </w:p>
          <w:p w14:paraId="087F02C6"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409" w:type="dxa"/>
            <w:vAlign w:val="center"/>
          </w:tcPr>
          <w:p w14:paraId="0B9A119E"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Phòng Bảo trợ và Phòng, chống tệ nạn xã hội</w:t>
            </w:r>
          </w:p>
        </w:tc>
        <w:tc>
          <w:tcPr>
            <w:tcW w:w="2152" w:type="dxa"/>
            <w:vMerge w:val="restart"/>
            <w:vAlign w:val="center"/>
          </w:tcPr>
          <w:p w14:paraId="30A289E7"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456A51" w:rsidRPr="00456A51" w14:paraId="1520D336" w14:textId="77777777" w:rsidTr="00F02B5C">
        <w:trPr>
          <w:jc w:val="center"/>
        </w:trPr>
        <w:tc>
          <w:tcPr>
            <w:tcW w:w="9609" w:type="dxa"/>
          </w:tcPr>
          <w:p w14:paraId="6DC0658B" w14:textId="77777777" w:rsidR="00456A51" w:rsidRPr="009D24D2" w:rsidRDefault="00456A51" w:rsidP="00456A51">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409" w:type="dxa"/>
            <w:vAlign w:val="center"/>
          </w:tcPr>
          <w:p w14:paraId="0904663B" w14:textId="77777777" w:rsidR="00456A51" w:rsidRPr="009D24D2" w:rsidRDefault="00456A51" w:rsidP="00456A51">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2152" w:type="dxa"/>
            <w:vMerge/>
          </w:tcPr>
          <w:p w14:paraId="08D2AC18" w14:textId="77777777" w:rsidR="00456A51" w:rsidRPr="00456A51" w:rsidRDefault="00456A51" w:rsidP="00456A51">
            <w:pPr>
              <w:spacing w:before="120" w:after="120" w:line="240" w:lineRule="auto"/>
              <w:textAlignment w:val="baseline"/>
              <w:rPr>
                <w:rFonts w:eastAsia="Calibri"/>
                <w:szCs w:val="28"/>
                <w:lang w:eastAsia="vi-VN"/>
              </w:rPr>
            </w:pPr>
          </w:p>
        </w:tc>
      </w:tr>
    </w:tbl>
    <w:p w14:paraId="275384D4" w14:textId="77777777" w:rsidR="00456A51" w:rsidRPr="009D24D2" w:rsidRDefault="00456A51" w:rsidP="00456A51">
      <w:pPr>
        <w:spacing w:after="200" w:line="276" w:lineRule="auto"/>
        <w:jc w:val="left"/>
        <w:rPr>
          <w:rFonts w:asciiTheme="minorHAnsi" w:eastAsiaTheme="minorHAnsi" w:hAnsiTheme="minorHAnsi" w:cstheme="minorBidi"/>
          <w:sz w:val="22"/>
        </w:rPr>
      </w:pPr>
    </w:p>
    <w:p w14:paraId="4A1B740F" w14:textId="77777777" w:rsidR="00F02B5C" w:rsidRPr="009D24D2" w:rsidRDefault="00F02B5C" w:rsidP="00F02B5C">
      <w:pPr>
        <w:keepNext/>
        <w:keepLines/>
        <w:spacing w:before="240" w:line="240" w:lineRule="auto"/>
        <w:ind w:firstLine="567"/>
        <w:jc w:val="left"/>
        <w:outlineLvl w:val="0"/>
        <w:rPr>
          <w:rFonts w:eastAsia="Calibri"/>
          <w:b/>
          <w:color w:val="FF0000"/>
          <w:szCs w:val="28"/>
        </w:rPr>
      </w:pPr>
      <w:r w:rsidRPr="009D24D2">
        <w:rPr>
          <w:rFonts w:eastAsia="Calibri"/>
          <w:b/>
          <w:color w:val="FF0000"/>
          <w:szCs w:val="28"/>
        </w:rPr>
        <w:t>III. LĨNH VỰC GIÁO DỤC NGHỀ NGHIỆP</w:t>
      </w:r>
    </w:p>
    <w:p w14:paraId="1A404263" w14:textId="77777777" w:rsidR="00F02B5C" w:rsidRPr="009D24D2" w:rsidRDefault="00F02B5C" w:rsidP="005B4129">
      <w:pPr>
        <w:numPr>
          <w:ilvl w:val="0"/>
          <w:numId w:val="10"/>
        </w:numPr>
        <w:tabs>
          <w:tab w:val="left" w:pos="851"/>
          <w:tab w:val="left" w:pos="993"/>
        </w:tabs>
        <w:spacing w:before="120" w:after="120" w:line="240" w:lineRule="auto"/>
        <w:ind w:left="0" w:firstLine="567"/>
        <w:contextualSpacing/>
        <w:outlineLvl w:val="1"/>
        <w:rPr>
          <w:rFonts w:eastAsiaTheme="minorHAnsi"/>
          <w:b/>
          <w:color w:val="0070C0"/>
          <w:szCs w:val="28"/>
        </w:rPr>
      </w:pPr>
      <w:r w:rsidRPr="00F02B5C">
        <w:rPr>
          <w:rFonts w:eastAsiaTheme="minorHAnsi"/>
          <w:b/>
          <w:color w:val="0070C0"/>
          <w:szCs w:val="28"/>
        </w:rPr>
        <w:t xml:space="preserve">Cấp chính sách nội trú cho học sinh, sinh viên tham gia chương trình đào tạo trình độ cao đẳng, trung cấp tại các cơ sở giáo dục nghề nghiệp công lập </w:t>
      </w:r>
      <w:r w:rsidRPr="009D24D2">
        <w:rPr>
          <w:rFonts w:eastAsiaTheme="minorHAnsi"/>
          <w:b/>
          <w:color w:val="0070C0"/>
          <w:szCs w:val="28"/>
        </w:rPr>
        <w:t>(2.001959)</w:t>
      </w:r>
    </w:p>
    <w:p w14:paraId="2E3F88C3" w14:textId="77777777" w:rsidR="00F02B5C" w:rsidRPr="00F02B5C" w:rsidRDefault="00F02B5C" w:rsidP="00770D89">
      <w:pPr>
        <w:numPr>
          <w:ilvl w:val="1"/>
          <w:numId w:val="10"/>
        </w:numPr>
        <w:tabs>
          <w:tab w:val="left" w:pos="1134"/>
        </w:tabs>
        <w:spacing w:after="200" w:line="276" w:lineRule="auto"/>
        <w:contextualSpacing/>
        <w:jc w:val="left"/>
        <w:rPr>
          <w:rFonts w:eastAsiaTheme="minorHAnsi"/>
          <w:b/>
          <w:szCs w:val="28"/>
          <w:lang w:val="pt-BR"/>
        </w:rPr>
      </w:pPr>
      <w:r w:rsidRPr="009D24D2">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791B5E" w:rsidRPr="00F02B5C" w14:paraId="6EDA2EF9" w14:textId="77777777" w:rsidTr="00791B5E">
        <w:trPr>
          <w:jc w:val="center"/>
        </w:trPr>
        <w:tc>
          <w:tcPr>
            <w:tcW w:w="851" w:type="dxa"/>
            <w:vAlign w:val="center"/>
          </w:tcPr>
          <w:p w14:paraId="566E6E8A" w14:textId="77777777" w:rsidR="00791B5E" w:rsidRPr="00F02B5C" w:rsidRDefault="00791B5E"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5938BD5" w14:textId="77777777" w:rsidR="00791B5E" w:rsidRPr="00F02B5C" w:rsidRDefault="00791B5E"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68685334" w14:textId="77777777" w:rsidR="00791B5E" w:rsidRPr="00F02B5C" w:rsidRDefault="00791B5E" w:rsidP="00F02B5C">
            <w:pPr>
              <w:spacing w:before="120" w:after="120" w:line="240" w:lineRule="auto"/>
              <w:ind w:firstLine="392"/>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054CD028" w14:textId="77777777" w:rsidR="00791B5E" w:rsidRPr="00F02B5C" w:rsidRDefault="00791B5E"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791B5E" w:rsidRPr="00F02B5C" w14:paraId="25A8A31B" w14:textId="77777777" w:rsidTr="00791B5E">
        <w:trPr>
          <w:trHeight w:val="2255"/>
          <w:jc w:val="center"/>
        </w:trPr>
        <w:tc>
          <w:tcPr>
            <w:tcW w:w="851" w:type="dxa"/>
            <w:vAlign w:val="center"/>
          </w:tcPr>
          <w:p w14:paraId="4348F93F" w14:textId="77777777" w:rsidR="00791B5E" w:rsidRPr="00F02B5C" w:rsidRDefault="00791B5E"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Align w:val="center"/>
          </w:tcPr>
          <w:p w14:paraId="618ECA37" w14:textId="77777777" w:rsidR="00791B5E" w:rsidRPr="00F02B5C" w:rsidRDefault="00791B5E"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3DF08223" w14:textId="77777777" w:rsidR="00791B5E" w:rsidRDefault="00791B5E" w:rsidP="00F02B5C">
            <w:pPr>
              <w:spacing w:before="120" w:after="120" w:line="240" w:lineRule="auto"/>
              <w:ind w:firstLine="392"/>
              <w:rPr>
                <w:rFonts w:eastAsiaTheme="minorHAnsi"/>
                <w:szCs w:val="28"/>
              </w:rPr>
            </w:pPr>
            <w:r w:rsidRPr="00F02B5C">
              <w:rPr>
                <w:rFonts w:eastAsiaTheme="minorHAnsi"/>
                <w:szCs w:val="28"/>
              </w:rPr>
              <w:t xml:space="preserve">Trong thời gian 30 ngày làm việc kể từ ngày khai giảng, cơ sở giáo dục nghề nghiệp thông báo cho học sinh, sinh viên tham gia chương trình đào tạo trình độ trung cấp, cao đẳng tại cơ sở giáo dục nghề nghiệp về chính sách nội trú, thời gian nộp hồ sơ và hướng dẫn học sinh, sinh viên về hồ sơ. </w:t>
            </w:r>
          </w:p>
          <w:p w14:paraId="4EBD509B" w14:textId="77777777" w:rsidR="00791B5E" w:rsidRPr="00BF2643" w:rsidRDefault="00BF2643" w:rsidP="00F02B5C">
            <w:pPr>
              <w:spacing w:before="120" w:after="120" w:line="240" w:lineRule="auto"/>
              <w:ind w:firstLine="392"/>
              <w:rPr>
                <w:rFonts w:eastAsiaTheme="minorHAnsi"/>
                <w:szCs w:val="28"/>
                <w:lang w:val="en-US"/>
              </w:rPr>
            </w:pPr>
            <w:r>
              <w:rPr>
                <w:rFonts w:eastAsiaTheme="minorHAnsi"/>
                <w:szCs w:val="28"/>
                <w:lang w:val="en-US"/>
              </w:rPr>
              <w:t>Học sinh, sinh viên thuộc đối tượng quy định tại Quyết định số 53/2015/QĐ-TTg nộp hồ sơ tới cơ sở giáo dục nghề nghiệp nơi học sinh, sinh viên đang theo học.</w:t>
            </w:r>
          </w:p>
        </w:tc>
        <w:tc>
          <w:tcPr>
            <w:tcW w:w="2693" w:type="dxa"/>
            <w:vAlign w:val="center"/>
          </w:tcPr>
          <w:p w14:paraId="4FCA269F" w14:textId="77777777" w:rsidR="00791B5E" w:rsidRPr="00F02B5C" w:rsidRDefault="00791B5E"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19387336" w14:textId="77777777" w:rsidR="00791B5E" w:rsidRPr="00F02B5C" w:rsidRDefault="00791B5E"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791B5E" w:rsidRPr="00F02B5C" w14:paraId="251D1A2F" w14:textId="77777777" w:rsidTr="00791B5E">
        <w:trPr>
          <w:trHeight w:val="711"/>
          <w:jc w:val="center"/>
        </w:trPr>
        <w:tc>
          <w:tcPr>
            <w:tcW w:w="851" w:type="dxa"/>
            <w:vAlign w:val="center"/>
          </w:tcPr>
          <w:p w14:paraId="5185F708" w14:textId="77777777" w:rsidR="00791B5E" w:rsidRPr="00F02B5C" w:rsidRDefault="00791B5E"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1B62DEE7" w14:textId="77777777" w:rsidR="00791B5E" w:rsidRPr="00F02B5C" w:rsidRDefault="00791B5E"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3B0DF419" w14:textId="77777777" w:rsidR="00791B5E" w:rsidRPr="00F02B5C" w:rsidRDefault="00BF2643" w:rsidP="00F02B5C">
            <w:pPr>
              <w:spacing w:before="120" w:after="120" w:line="240" w:lineRule="auto"/>
              <w:ind w:firstLine="392"/>
              <w:rPr>
                <w:rFonts w:eastAsiaTheme="minorHAnsi"/>
                <w:szCs w:val="28"/>
              </w:rPr>
            </w:pPr>
            <w:r>
              <w:rPr>
                <w:rFonts w:eastAsiaTheme="minorHAnsi"/>
                <w:szCs w:val="28"/>
                <w:lang w:val="en-US"/>
              </w:rPr>
              <w:t>V</w:t>
            </w:r>
            <w:r w:rsidR="00791B5E" w:rsidRPr="00F02B5C">
              <w:rPr>
                <w:rFonts w:eastAsiaTheme="minorHAnsi"/>
                <w:szCs w:val="28"/>
              </w:rPr>
              <w:t xml:space="preserve">iên chức tiếp nhận hồ sơ kiểm tra tính chính xác, đầy đủ của hồ sơ: </w:t>
            </w:r>
          </w:p>
          <w:p w14:paraId="215A350E"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a) Trường hợp hồ sơ chưa đầy đủ, chưa chính xác theo quy định, viên chức tiếp nhận hồ sơ phải hướng dẫn tổ chức, cá nhân bổ sung, hoàn thiện hồ sơ theo quy định và nêu rõ lý do theo mẫu Phiếu yêu cầu bổ sung, hoàn thiện hồ sơ;</w:t>
            </w:r>
          </w:p>
          <w:p w14:paraId="1CB228FD"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b) Trường hợp từ chối nhận hồ sơ, viên chức tiếp nhận hồ sơ phải nêu rõ lý do theo mẫu Phiếu từ chối giải quyết hồ sơ thủ tục hành chính;</w:t>
            </w:r>
          </w:p>
          <w:p w14:paraId="79DB2FA6"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c) Trường hợp hồ sơ đầy đủ, chính xác theo quy định, viên  chức tiếp nhận hồ sơ  và lập Giấy tiếp nhận hồ sơ và hẹn ngày trả kết quả.</w:t>
            </w:r>
          </w:p>
        </w:tc>
        <w:tc>
          <w:tcPr>
            <w:tcW w:w="2693" w:type="dxa"/>
            <w:vAlign w:val="center"/>
          </w:tcPr>
          <w:p w14:paraId="68BFE6EB"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 xml:space="preserve">(không để quá 03 giờ làm việc) </w:t>
            </w:r>
            <w:r w:rsidRPr="00F02B5C">
              <w:rPr>
                <w:rFonts w:eastAsiaTheme="minorHAnsi"/>
                <w:szCs w:val="28"/>
              </w:rPr>
              <w:t>hoặc chuyển vào đầu giờ làm việc tiếp theo đối với trường hợp tiếp nhận sau 15 giờ hàng ngày.</w:t>
            </w:r>
          </w:p>
          <w:p w14:paraId="250AA9B4" w14:textId="77777777" w:rsidR="00791B5E" w:rsidRPr="00F02B5C" w:rsidRDefault="00791B5E" w:rsidP="00F02B5C">
            <w:pPr>
              <w:spacing w:before="120" w:after="120" w:line="240" w:lineRule="auto"/>
              <w:rPr>
                <w:rFonts w:eastAsiaTheme="minorHAnsi"/>
                <w:b/>
                <w:szCs w:val="28"/>
              </w:rPr>
            </w:pPr>
          </w:p>
        </w:tc>
      </w:tr>
      <w:tr w:rsidR="00791B5E" w:rsidRPr="00F02B5C" w14:paraId="79A26A03" w14:textId="77777777" w:rsidTr="00791B5E">
        <w:trPr>
          <w:trHeight w:val="1732"/>
          <w:jc w:val="center"/>
        </w:trPr>
        <w:tc>
          <w:tcPr>
            <w:tcW w:w="851" w:type="dxa"/>
            <w:vMerge w:val="restart"/>
            <w:vAlign w:val="center"/>
          </w:tcPr>
          <w:p w14:paraId="688254F7" w14:textId="77777777" w:rsidR="00791B5E" w:rsidRPr="00F02B5C" w:rsidRDefault="00791B5E"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6B02640A" w14:textId="77777777" w:rsidR="00791B5E" w:rsidRPr="00F02B5C" w:rsidRDefault="00791B5E"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55C4CB71" w14:textId="77777777" w:rsidR="00791B5E" w:rsidRPr="00F02B5C" w:rsidRDefault="00791B5E" w:rsidP="00BF2643">
            <w:pPr>
              <w:spacing w:before="120" w:after="120" w:line="240" w:lineRule="auto"/>
              <w:ind w:firstLine="392"/>
              <w:rPr>
                <w:rFonts w:eastAsiaTheme="minorHAnsi"/>
                <w:szCs w:val="28"/>
              </w:rPr>
            </w:pPr>
            <w:r w:rsidRPr="00F02B5C">
              <w:rPr>
                <w:rFonts w:eastAsiaTheme="minorHAnsi"/>
                <w:szCs w:val="28"/>
              </w:rPr>
              <w:t xml:space="preserve">Sau khi hồ sơ được tiếp nhận, </w:t>
            </w:r>
            <w:r w:rsidRPr="00F02B5C">
              <w:rPr>
                <w:rFonts w:eastAsiaTheme="minorHAnsi"/>
                <w:iCs/>
                <w:szCs w:val="28"/>
              </w:rPr>
              <w:t xml:space="preserve">viên chức tiếp nhận hồ sơ, </w:t>
            </w:r>
            <w:r w:rsidRPr="009D24D2">
              <w:rPr>
                <w:rFonts w:eastAsiaTheme="minorHAnsi"/>
                <w:iCs/>
                <w:szCs w:val="28"/>
              </w:rPr>
              <w:t xml:space="preserve">thẩm định, </w:t>
            </w:r>
            <w:r w:rsidRPr="00F02B5C">
              <w:rPr>
                <w:rFonts w:eastAsiaTheme="minorHAnsi"/>
                <w:iCs/>
                <w:szCs w:val="28"/>
              </w:rPr>
              <w:t>hồ sơ hợp lệ, đúng, đủ điều kiện theo quy định thì chuyển cho viên chức phụ trách tổng hợp danh sách, đồng thời tính các khoản chính sách nội trú và các khoản hỗ trợ khác cho học sinh, sinh viên, trình cho Thủ trưởng cơ sở giáo dục nghề nghiệp ký thông báo về thời gian cấp học bổng chính sách và các khoản hỗ trợ khác.</w:t>
            </w:r>
          </w:p>
        </w:tc>
        <w:tc>
          <w:tcPr>
            <w:tcW w:w="2693" w:type="dxa"/>
            <w:vAlign w:val="center"/>
          </w:tcPr>
          <w:p w14:paraId="79BD98F8"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03 ngày làm việc, trong đó:</w:t>
            </w:r>
          </w:p>
        </w:tc>
      </w:tr>
      <w:tr w:rsidR="00791B5E" w:rsidRPr="00F02B5C" w14:paraId="063BAFAC" w14:textId="77777777" w:rsidTr="00791B5E">
        <w:trPr>
          <w:trHeight w:val="557"/>
          <w:jc w:val="center"/>
        </w:trPr>
        <w:tc>
          <w:tcPr>
            <w:tcW w:w="851" w:type="dxa"/>
            <w:vMerge/>
            <w:vAlign w:val="center"/>
          </w:tcPr>
          <w:p w14:paraId="66C9E21C" w14:textId="77777777" w:rsidR="00791B5E" w:rsidRPr="00F02B5C" w:rsidRDefault="00791B5E" w:rsidP="00F02B5C">
            <w:pPr>
              <w:spacing w:before="120" w:after="120" w:line="240" w:lineRule="auto"/>
              <w:jc w:val="center"/>
              <w:rPr>
                <w:rFonts w:eastAsiaTheme="minorHAnsi"/>
                <w:b/>
                <w:szCs w:val="28"/>
                <w:lang w:val="en-US"/>
              </w:rPr>
            </w:pPr>
          </w:p>
        </w:tc>
        <w:tc>
          <w:tcPr>
            <w:tcW w:w="2546" w:type="dxa"/>
            <w:vMerge/>
            <w:vAlign w:val="center"/>
          </w:tcPr>
          <w:p w14:paraId="69F43119" w14:textId="77777777" w:rsidR="00791B5E" w:rsidRPr="00F02B5C" w:rsidRDefault="00791B5E" w:rsidP="00F02B5C">
            <w:pPr>
              <w:spacing w:before="120" w:after="120" w:line="240" w:lineRule="auto"/>
              <w:rPr>
                <w:rFonts w:eastAsiaTheme="minorHAnsi"/>
                <w:b/>
                <w:szCs w:val="28"/>
              </w:rPr>
            </w:pPr>
          </w:p>
        </w:tc>
        <w:tc>
          <w:tcPr>
            <w:tcW w:w="7938" w:type="dxa"/>
            <w:vAlign w:val="center"/>
          </w:tcPr>
          <w:p w14:paraId="580C7F9F" w14:textId="77777777" w:rsidR="00791B5E" w:rsidRPr="00F02B5C" w:rsidRDefault="00791B5E" w:rsidP="00BF2643">
            <w:pPr>
              <w:spacing w:before="120" w:after="120" w:line="240" w:lineRule="auto"/>
              <w:ind w:firstLine="392"/>
              <w:rPr>
                <w:rFonts w:eastAsiaTheme="minorHAnsi"/>
                <w:szCs w:val="28"/>
              </w:rPr>
            </w:pPr>
            <w:r w:rsidRPr="00F02B5C">
              <w:rPr>
                <w:rFonts w:eastAsiaTheme="minorHAnsi"/>
                <w:szCs w:val="28"/>
              </w:rPr>
              <w:t>1. Tiếp nhận hồ</w:t>
            </w:r>
            <w:r w:rsidR="00BF2643">
              <w:rPr>
                <w:rFonts w:eastAsiaTheme="minorHAnsi"/>
                <w:szCs w:val="28"/>
              </w:rPr>
              <w:t xml:space="preserve"> sơ</w:t>
            </w:r>
          </w:p>
        </w:tc>
        <w:tc>
          <w:tcPr>
            <w:tcW w:w="2693" w:type="dxa"/>
            <w:vAlign w:val="center"/>
          </w:tcPr>
          <w:p w14:paraId="7288D40B"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0,5 ngày làm việc</w:t>
            </w:r>
          </w:p>
        </w:tc>
      </w:tr>
      <w:tr w:rsidR="00791B5E" w:rsidRPr="00F02B5C" w14:paraId="3A690E64" w14:textId="77777777" w:rsidTr="00791B5E">
        <w:trPr>
          <w:trHeight w:val="697"/>
          <w:jc w:val="center"/>
        </w:trPr>
        <w:tc>
          <w:tcPr>
            <w:tcW w:w="851" w:type="dxa"/>
            <w:vMerge/>
            <w:vAlign w:val="center"/>
          </w:tcPr>
          <w:p w14:paraId="3ACF0EC2" w14:textId="77777777" w:rsidR="00791B5E" w:rsidRPr="00F02B5C" w:rsidRDefault="00791B5E" w:rsidP="00F02B5C">
            <w:pPr>
              <w:spacing w:before="120" w:after="120" w:line="240" w:lineRule="auto"/>
              <w:jc w:val="center"/>
              <w:rPr>
                <w:rFonts w:eastAsiaTheme="minorHAnsi"/>
                <w:b/>
                <w:szCs w:val="28"/>
              </w:rPr>
            </w:pPr>
          </w:p>
        </w:tc>
        <w:tc>
          <w:tcPr>
            <w:tcW w:w="2546" w:type="dxa"/>
            <w:vMerge/>
            <w:vAlign w:val="center"/>
          </w:tcPr>
          <w:p w14:paraId="347607F0" w14:textId="77777777" w:rsidR="00791B5E" w:rsidRPr="00F02B5C" w:rsidRDefault="00791B5E" w:rsidP="00F02B5C">
            <w:pPr>
              <w:spacing w:before="120" w:after="120" w:line="240" w:lineRule="auto"/>
              <w:rPr>
                <w:rFonts w:eastAsiaTheme="minorHAnsi"/>
                <w:b/>
                <w:szCs w:val="28"/>
              </w:rPr>
            </w:pPr>
          </w:p>
        </w:tc>
        <w:tc>
          <w:tcPr>
            <w:tcW w:w="7938" w:type="dxa"/>
            <w:vAlign w:val="center"/>
          </w:tcPr>
          <w:p w14:paraId="2F1B4566" w14:textId="77777777" w:rsidR="00791B5E" w:rsidRPr="00F02B5C" w:rsidRDefault="00791B5E" w:rsidP="00BF2643">
            <w:pPr>
              <w:spacing w:before="120" w:after="120" w:line="240" w:lineRule="auto"/>
              <w:ind w:firstLine="392"/>
              <w:rPr>
                <w:rFonts w:eastAsiaTheme="minorHAnsi"/>
                <w:szCs w:val="28"/>
              </w:rPr>
            </w:pPr>
            <w:r w:rsidRPr="00F02B5C">
              <w:rPr>
                <w:rFonts w:eastAsiaTheme="minorHAnsi"/>
                <w:szCs w:val="28"/>
              </w:rPr>
              <w:t>2. Giải quyết hồ sơ</w:t>
            </w:r>
          </w:p>
        </w:tc>
        <w:tc>
          <w:tcPr>
            <w:tcW w:w="2693" w:type="dxa"/>
            <w:vAlign w:val="center"/>
          </w:tcPr>
          <w:p w14:paraId="44423145" w14:textId="77777777" w:rsidR="00791B5E" w:rsidRPr="00F02B5C" w:rsidRDefault="00BF2643" w:rsidP="00F02B5C">
            <w:pPr>
              <w:spacing w:before="120" w:after="120" w:line="240" w:lineRule="auto"/>
              <w:rPr>
                <w:rFonts w:eastAsiaTheme="minorHAnsi"/>
                <w:szCs w:val="28"/>
              </w:rPr>
            </w:pPr>
            <w:r>
              <w:rPr>
                <w:rFonts w:eastAsiaTheme="minorHAnsi"/>
                <w:szCs w:val="28"/>
                <w:lang w:val="en-US"/>
              </w:rPr>
              <w:t>2,5</w:t>
            </w:r>
            <w:r w:rsidR="00791B5E" w:rsidRPr="00F02B5C">
              <w:rPr>
                <w:rFonts w:eastAsiaTheme="minorHAnsi"/>
                <w:szCs w:val="28"/>
              </w:rPr>
              <w:t xml:space="preserve"> ngày làm việc</w:t>
            </w:r>
          </w:p>
        </w:tc>
      </w:tr>
      <w:tr w:rsidR="00791B5E" w:rsidRPr="00F02B5C" w14:paraId="2F530FD9" w14:textId="77777777" w:rsidTr="00791B5E">
        <w:trPr>
          <w:jc w:val="center"/>
        </w:trPr>
        <w:tc>
          <w:tcPr>
            <w:tcW w:w="851" w:type="dxa"/>
            <w:vMerge/>
            <w:vAlign w:val="center"/>
          </w:tcPr>
          <w:p w14:paraId="6B59E280" w14:textId="77777777" w:rsidR="00791B5E" w:rsidRPr="00F02B5C" w:rsidRDefault="00791B5E" w:rsidP="00F02B5C">
            <w:pPr>
              <w:spacing w:before="120" w:after="120" w:line="240" w:lineRule="auto"/>
              <w:jc w:val="center"/>
              <w:rPr>
                <w:rFonts w:eastAsiaTheme="minorHAnsi"/>
                <w:b/>
                <w:szCs w:val="28"/>
              </w:rPr>
            </w:pPr>
          </w:p>
        </w:tc>
        <w:tc>
          <w:tcPr>
            <w:tcW w:w="2546" w:type="dxa"/>
            <w:vMerge/>
            <w:vAlign w:val="center"/>
          </w:tcPr>
          <w:p w14:paraId="72532FF9" w14:textId="77777777" w:rsidR="00791B5E" w:rsidRPr="00F02B5C" w:rsidRDefault="00791B5E" w:rsidP="00F02B5C">
            <w:pPr>
              <w:spacing w:before="120" w:after="120" w:line="240" w:lineRule="auto"/>
              <w:rPr>
                <w:rFonts w:eastAsiaTheme="minorHAnsi"/>
                <w:b/>
                <w:szCs w:val="28"/>
              </w:rPr>
            </w:pPr>
          </w:p>
        </w:tc>
        <w:tc>
          <w:tcPr>
            <w:tcW w:w="7938" w:type="dxa"/>
          </w:tcPr>
          <w:p w14:paraId="7C645DD0" w14:textId="77777777" w:rsidR="00791B5E" w:rsidRDefault="008F3BFF" w:rsidP="00F02B5C">
            <w:pPr>
              <w:spacing w:before="120" w:after="120" w:line="240" w:lineRule="auto"/>
              <w:ind w:firstLine="392"/>
              <w:rPr>
                <w:rFonts w:eastAsiaTheme="minorHAnsi"/>
                <w:szCs w:val="28"/>
              </w:rPr>
            </w:pPr>
            <w:r>
              <w:rPr>
                <w:rFonts w:eastAsiaTheme="minorHAnsi"/>
                <w:szCs w:val="28"/>
                <w:lang w:val="en-US"/>
              </w:rPr>
              <w:t>T</w:t>
            </w:r>
            <w:r w:rsidR="00791B5E" w:rsidRPr="00F02B5C">
              <w:rPr>
                <w:rFonts w:eastAsiaTheme="minorHAnsi"/>
                <w:szCs w:val="28"/>
              </w:rPr>
              <w:t>rường hợp thủ tục hành chính không quy định phải thẩm tra, xác minh hồ sơ, lấy ý kiến của cơ quan tổ chức có liên quan, viên chức được giao xử lý hồ sơ thẩm định, tham mưu Lãnh đạo Phòng xem xét và trình Thủ trưởng cơ sở giáo dục nghề nghiệp quyết đị</w:t>
            </w:r>
            <w:r>
              <w:rPr>
                <w:rFonts w:eastAsiaTheme="minorHAnsi"/>
                <w:szCs w:val="28"/>
              </w:rPr>
              <w:t>nh.</w:t>
            </w:r>
          </w:p>
          <w:p w14:paraId="316FE63B" w14:textId="77777777" w:rsidR="008F3BFF" w:rsidRPr="008F3BFF" w:rsidRDefault="008F3BFF" w:rsidP="00F02B5C">
            <w:pPr>
              <w:spacing w:before="120" w:after="120" w:line="240" w:lineRule="auto"/>
              <w:ind w:firstLine="392"/>
              <w:rPr>
                <w:rFonts w:eastAsiaTheme="minorHAnsi"/>
                <w:szCs w:val="28"/>
                <w:lang w:val="en-US"/>
              </w:rPr>
            </w:pPr>
            <w:r>
              <w:rPr>
                <w:rFonts w:eastAsiaTheme="minorHAnsi"/>
                <w:szCs w:val="28"/>
                <w:lang w:val="en-US"/>
              </w:rPr>
              <w:t>Khi hồ sơ hợp lệ, học sinh, sinh viên được cấp học bổng chính sách và các khoản hỗ trợ khác 02 lần trong năm học: lần 01 cấp cho 06 tháng vào tháng 10 hoặc tháng 11 hằng năm; lần 02 cấp cho 06 tháng vào tháng 3 hoặc tháng 4 năm sau (Cơ sở giáo dục nghề nghiệp công lập thông báo công khai về thời gian cấp học bổng chính sách và các khoản hỗ trợ khác). Trường hợp học sinh, sinh viên chưa được nhận học bổng chính sách và các khoản hỗ trợ khác theo thời gian quy định thì được truy lĩnh trong lần chi trả tiếp theo.</w:t>
            </w:r>
          </w:p>
        </w:tc>
        <w:tc>
          <w:tcPr>
            <w:tcW w:w="2693" w:type="dxa"/>
            <w:vAlign w:val="center"/>
          </w:tcPr>
          <w:p w14:paraId="2CE02E0A" w14:textId="77777777" w:rsidR="00791B5E" w:rsidRPr="00F02B5C" w:rsidRDefault="00791B5E" w:rsidP="00F02B5C">
            <w:pPr>
              <w:spacing w:before="120" w:after="120" w:line="240" w:lineRule="auto"/>
              <w:rPr>
                <w:rFonts w:eastAsiaTheme="minorHAnsi"/>
                <w:szCs w:val="28"/>
              </w:rPr>
            </w:pPr>
          </w:p>
        </w:tc>
      </w:tr>
      <w:tr w:rsidR="00791B5E" w:rsidRPr="00F02B5C" w14:paraId="103D3B80" w14:textId="77777777" w:rsidTr="00791B5E">
        <w:trPr>
          <w:jc w:val="center"/>
        </w:trPr>
        <w:tc>
          <w:tcPr>
            <w:tcW w:w="851" w:type="dxa"/>
            <w:vMerge/>
            <w:vAlign w:val="center"/>
          </w:tcPr>
          <w:p w14:paraId="2093C5FC" w14:textId="77777777" w:rsidR="00791B5E" w:rsidRPr="00F02B5C" w:rsidRDefault="00791B5E" w:rsidP="00F02B5C">
            <w:pPr>
              <w:spacing w:before="120" w:after="120" w:line="240" w:lineRule="auto"/>
              <w:jc w:val="center"/>
              <w:rPr>
                <w:rFonts w:eastAsiaTheme="minorHAnsi"/>
                <w:b/>
                <w:szCs w:val="28"/>
              </w:rPr>
            </w:pPr>
          </w:p>
        </w:tc>
        <w:tc>
          <w:tcPr>
            <w:tcW w:w="2546" w:type="dxa"/>
            <w:vMerge/>
            <w:vAlign w:val="center"/>
          </w:tcPr>
          <w:p w14:paraId="601F1954" w14:textId="77777777" w:rsidR="00791B5E" w:rsidRPr="00F02B5C" w:rsidRDefault="00791B5E" w:rsidP="00F02B5C">
            <w:pPr>
              <w:spacing w:before="120" w:after="120" w:line="240" w:lineRule="auto"/>
              <w:rPr>
                <w:rFonts w:eastAsiaTheme="minorHAnsi"/>
                <w:b/>
                <w:szCs w:val="28"/>
              </w:rPr>
            </w:pPr>
          </w:p>
        </w:tc>
        <w:tc>
          <w:tcPr>
            <w:tcW w:w="7938" w:type="dxa"/>
            <w:tcBorders>
              <w:bottom w:val="single" w:sz="4" w:space="0" w:color="auto"/>
            </w:tcBorders>
          </w:tcPr>
          <w:p w14:paraId="241BA1FB"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 Phòng/khoa chuyên môn (phụ trách công tác học sinh, sinh viên/quản lý học sinh, sinh viên)</w:t>
            </w:r>
          </w:p>
          <w:p w14:paraId="5321D454"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 Thủ trưởng cơ sở giáo dục nghề nghiệp;</w:t>
            </w:r>
          </w:p>
          <w:p w14:paraId="53DB728E" w14:textId="77777777" w:rsidR="00791B5E" w:rsidRPr="00F02B5C" w:rsidRDefault="00791B5E" w:rsidP="00F02B5C">
            <w:pPr>
              <w:spacing w:before="120" w:after="120" w:line="240" w:lineRule="auto"/>
              <w:ind w:firstLine="392"/>
              <w:rPr>
                <w:rFonts w:eastAsiaTheme="minorHAnsi"/>
                <w:szCs w:val="28"/>
                <w:highlight w:val="yellow"/>
                <w:lang w:val="en-US"/>
              </w:rPr>
            </w:pPr>
            <w:r w:rsidRPr="00F02B5C">
              <w:rPr>
                <w:rFonts w:eastAsiaTheme="minorHAnsi"/>
                <w:szCs w:val="28"/>
              </w:rPr>
              <w:t>+ Văn thư</w:t>
            </w:r>
            <w:r w:rsidRPr="00F02B5C">
              <w:rPr>
                <w:rFonts w:eastAsiaTheme="minorHAnsi"/>
                <w:szCs w:val="28"/>
                <w:lang w:val="en-US"/>
              </w:rPr>
              <w:t xml:space="preserve"> đơn vị</w:t>
            </w:r>
          </w:p>
        </w:tc>
        <w:tc>
          <w:tcPr>
            <w:tcW w:w="2693" w:type="dxa"/>
            <w:tcBorders>
              <w:bottom w:val="single" w:sz="4" w:space="0" w:color="auto"/>
            </w:tcBorders>
          </w:tcPr>
          <w:p w14:paraId="24C69BD6"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01 ngày làm việc</w:t>
            </w:r>
          </w:p>
          <w:p w14:paraId="725529F2" w14:textId="77777777" w:rsidR="00BF2643" w:rsidRDefault="00BF2643" w:rsidP="00BF2643">
            <w:pPr>
              <w:spacing w:before="120" w:line="240" w:lineRule="auto"/>
              <w:rPr>
                <w:rFonts w:eastAsiaTheme="minorHAnsi"/>
                <w:szCs w:val="28"/>
              </w:rPr>
            </w:pPr>
          </w:p>
          <w:p w14:paraId="48371483" w14:textId="77777777" w:rsidR="00791B5E" w:rsidRPr="00F02B5C" w:rsidRDefault="00BF2643" w:rsidP="00BF2643">
            <w:pPr>
              <w:spacing w:after="120" w:line="240" w:lineRule="auto"/>
              <w:rPr>
                <w:rFonts w:eastAsiaTheme="minorHAnsi"/>
                <w:szCs w:val="28"/>
              </w:rPr>
            </w:pPr>
            <w:r>
              <w:rPr>
                <w:rFonts w:eastAsiaTheme="minorHAnsi"/>
                <w:szCs w:val="28"/>
                <w:lang w:val="en-US"/>
              </w:rPr>
              <w:t>01</w:t>
            </w:r>
            <w:r w:rsidR="00791B5E" w:rsidRPr="00F02B5C">
              <w:rPr>
                <w:rFonts w:eastAsiaTheme="minorHAnsi"/>
                <w:szCs w:val="28"/>
              </w:rPr>
              <w:t xml:space="preserve"> ngày làm việc</w:t>
            </w:r>
          </w:p>
          <w:p w14:paraId="041AB924"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0,5 ngày làm việc</w:t>
            </w:r>
          </w:p>
        </w:tc>
      </w:tr>
      <w:tr w:rsidR="00791B5E" w:rsidRPr="00F02B5C" w14:paraId="251015E4" w14:textId="77777777" w:rsidTr="00791B5E">
        <w:trPr>
          <w:trHeight w:val="2270"/>
          <w:jc w:val="center"/>
        </w:trPr>
        <w:tc>
          <w:tcPr>
            <w:tcW w:w="851" w:type="dxa"/>
            <w:vMerge/>
            <w:vAlign w:val="center"/>
          </w:tcPr>
          <w:p w14:paraId="1820516E" w14:textId="77777777" w:rsidR="00791B5E" w:rsidRPr="00F02B5C" w:rsidRDefault="00791B5E" w:rsidP="00F02B5C">
            <w:pPr>
              <w:spacing w:before="120" w:after="120" w:line="240" w:lineRule="auto"/>
              <w:jc w:val="center"/>
              <w:rPr>
                <w:rFonts w:eastAsiaTheme="minorHAnsi"/>
                <w:b/>
                <w:szCs w:val="28"/>
              </w:rPr>
            </w:pPr>
          </w:p>
        </w:tc>
        <w:tc>
          <w:tcPr>
            <w:tcW w:w="2546" w:type="dxa"/>
            <w:vMerge/>
            <w:tcBorders>
              <w:right w:val="single" w:sz="4" w:space="0" w:color="auto"/>
            </w:tcBorders>
            <w:vAlign w:val="center"/>
          </w:tcPr>
          <w:p w14:paraId="2AE097B8" w14:textId="77777777" w:rsidR="00791B5E" w:rsidRPr="00F02B5C" w:rsidRDefault="00791B5E" w:rsidP="00F02B5C">
            <w:pPr>
              <w:spacing w:before="120" w:after="120" w:line="240" w:lineRule="auto"/>
              <w:rPr>
                <w:rFonts w:eastAsiaTheme="minorHAnsi"/>
                <w:b/>
                <w:szCs w:val="28"/>
              </w:rPr>
            </w:pPr>
          </w:p>
        </w:tc>
        <w:tc>
          <w:tcPr>
            <w:tcW w:w="7938" w:type="dxa"/>
            <w:tcBorders>
              <w:top w:val="single" w:sz="4" w:space="0" w:color="auto"/>
              <w:left w:val="single" w:sz="4" w:space="0" w:color="auto"/>
              <w:bottom w:val="single" w:sz="4" w:space="0" w:color="auto"/>
              <w:right w:val="single" w:sz="4" w:space="0" w:color="auto"/>
            </w:tcBorders>
          </w:tcPr>
          <w:p w14:paraId="05292E83" w14:textId="77777777" w:rsidR="00791B5E" w:rsidRPr="00F02B5C" w:rsidRDefault="00791B5E" w:rsidP="00F02B5C">
            <w:pPr>
              <w:spacing w:before="120" w:after="120" w:line="240" w:lineRule="auto"/>
              <w:ind w:firstLine="392"/>
              <w:rPr>
                <w:rFonts w:eastAsia="Calibri"/>
                <w:szCs w:val="28"/>
              </w:rPr>
            </w:pPr>
            <w:r w:rsidRPr="00F02B5C">
              <w:rPr>
                <w:rFonts w:eastAsia="Calibri"/>
                <w:szCs w:val="28"/>
              </w:rPr>
              <w:t>Trường hợp có quy định kiểm tra, thẩm định hồ sơ.</w:t>
            </w:r>
          </w:p>
          <w:p w14:paraId="17EA01B4" w14:textId="77777777" w:rsidR="00791B5E" w:rsidRPr="00F02B5C" w:rsidRDefault="00791B5E" w:rsidP="00F02B5C">
            <w:pPr>
              <w:spacing w:before="120" w:after="120" w:line="240" w:lineRule="auto"/>
              <w:ind w:firstLine="392"/>
              <w:rPr>
                <w:rFonts w:eastAsia="Calibri"/>
                <w:szCs w:val="28"/>
              </w:rPr>
            </w:pPr>
            <w:r w:rsidRPr="00F02B5C">
              <w:rPr>
                <w:rFonts w:eastAsia="Calibri"/>
                <w:szCs w:val="28"/>
              </w:rPr>
              <w:t>Đối với hồ sơ qua thẩm tra, thẩm định chưa đủ điều kiện giải quyết, cơ sở giáo dục nghề nghiệp có trách nhiệm thông báo cho người học được biết trong thời hạn 03 ngày làm việc kể từ ngày nhận được hồ sơ, kèm theo thông báo bằng văn bản và nêu rõ lý do, nội dung cần bổ sung, hoàn thiện hồ sơ để gửi cho tổ chức, cá nhân. Thời hạn giải quyết được tính lại từ đầu, sau khi nhận đủ hồ sơ.</w:t>
            </w:r>
          </w:p>
        </w:tc>
        <w:tc>
          <w:tcPr>
            <w:tcW w:w="2693" w:type="dxa"/>
            <w:tcBorders>
              <w:top w:val="single" w:sz="4" w:space="0" w:color="auto"/>
              <w:left w:val="single" w:sz="4" w:space="0" w:color="auto"/>
              <w:bottom w:val="single" w:sz="4" w:space="0" w:color="auto"/>
              <w:right w:val="single" w:sz="4" w:space="0" w:color="auto"/>
            </w:tcBorders>
            <w:vAlign w:val="center"/>
          </w:tcPr>
          <w:p w14:paraId="07500D04"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Trả lại hồ sơ không quá 01 ngày làm việc</w:t>
            </w:r>
          </w:p>
        </w:tc>
      </w:tr>
      <w:tr w:rsidR="00791B5E" w:rsidRPr="00F02B5C" w14:paraId="60EB061D" w14:textId="77777777" w:rsidTr="00791B5E">
        <w:trPr>
          <w:jc w:val="center"/>
        </w:trPr>
        <w:tc>
          <w:tcPr>
            <w:tcW w:w="851" w:type="dxa"/>
            <w:vAlign w:val="center"/>
          </w:tcPr>
          <w:p w14:paraId="75249195" w14:textId="77777777" w:rsidR="00791B5E" w:rsidRPr="00F02B5C" w:rsidRDefault="00791B5E"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16F20575" w14:textId="77777777" w:rsidR="00791B5E" w:rsidRPr="00F02B5C" w:rsidRDefault="00791B5E"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Borders>
              <w:top w:val="single" w:sz="4" w:space="0" w:color="auto"/>
            </w:tcBorders>
          </w:tcPr>
          <w:p w14:paraId="5DC80496"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Viên chức tiếp nhận và trả kết quả nhập vào Sổ theo dõi hồ sơ thực hiện như sau:</w:t>
            </w:r>
          </w:p>
          <w:p w14:paraId="5D64D957"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 Thông báo cho tổ chức, cá nhân biết trước qua tin nhắn, thư điện tử, điện thoại trước thời hạn quy định.</w:t>
            </w:r>
          </w:p>
          <w:p w14:paraId="00F2B933" w14:textId="77777777" w:rsidR="00791B5E" w:rsidRPr="00F02B5C" w:rsidRDefault="00791B5E" w:rsidP="00F02B5C">
            <w:pPr>
              <w:spacing w:before="120" w:after="120" w:line="240" w:lineRule="auto"/>
              <w:ind w:firstLine="392"/>
              <w:rPr>
                <w:rFonts w:eastAsiaTheme="minorHAnsi"/>
                <w:szCs w:val="28"/>
              </w:rPr>
            </w:pPr>
            <w:r w:rsidRPr="00F02B5C">
              <w:rPr>
                <w:rFonts w:eastAsiaTheme="minorHAnsi"/>
                <w:szCs w:val="28"/>
              </w:rPr>
              <w:t>- Tổ chức, cá nhân nhận kết quả giải quyết thủ tục hành chính theo thời gian, địa điểm ghi trên Giấy tiếp nhận hồ sơ và hẹn trả kết quả (xuất trình Giấy hẹn trả kết quả). Viên chức trả kết quả kiểm tra phiếu hẹn và yêu cầu người đến nhận kết quả ký nhận vào sổ và trao kết quả.</w:t>
            </w:r>
          </w:p>
          <w:p w14:paraId="7AB77DCA" w14:textId="77777777" w:rsidR="00791B5E" w:rsidRDefault="00791B5E" w:rsidP="00F02B5C">
            <w:pPr>
              <w:spacing w:before="120" w:after="120" w:line="240" w:lineRule="auto"/>
              <w:ind w:firstLine="392"/>
              <w:rPr>
                <w:rFonts w:eastAsiaTheme="minorHAnsi"/>
                <w:szCs w:val="28"/>
              </w:rPr>
            </w:pPr>
            <w:r w:rsidRPr="00F02B5C">
              <w:rPr>
                <w:rFonts w:eastAsiaTheme="minorHAnsi"/>
                <w:szCs w:val="28"/>
              </w:rPr>
              <w:t>- Niêm yết công khai thông báo danh sách về thời gian cấp học bổng chính sách và các khoản hỗ trợ</w:t>
            </w:r>
            <w:r w:rsidR="00A7747C">
              <w:rPr>
                <w:rFonts w:eastAsiaTheme="minorHAnsi"/>
                <w:szCs w:val="28"/>
              </w:rPr>
              <w:t xml:space="preserve"> khác.</w:t>
            </w:r>
          </w:p>
          <w:p w14:paraId="6C61AB49" w14:textId="77777777" w:rsidR="00A7747C" w:rsidRPr="00A7747C" w:rsidRDefault="00A7747C" w:rsidP="00F02B5C">
            <w:pPr>
              <w:spacing w:before="120" w:after="120" w:line="240" w:lineRule="auto"/>
              <w:ind w:firstLine="392"/>
              <w:rPr>
                <w:rFonts w:eastAsiaTheme="minorHAnsi"/>
                <w:szCs w:val="28"/>
                <w:lang w:val="en-US"/>
              </w:rPr>
            </w:pPr>
            <w:r>
              <w:rPr>
                <w:rFonts w:eastAsiaTheme="minorHAnsi"/>
                <w:szCs w:val="28"/>
                <w:lang w:val="en-US"/>
              </w:rPr>
              <w:t>- Cơ sở giáo dục nghề nghiệp nơi học sinh, sinh viên đang theo học chịu trách nhiệm quản lý, tổ chức thực hiện chi trả học bổng chính sách và các khoản hỗ trợ khác trực tiếp bằng tiền mặt cho học sinh, sinh viên đang học tại cơ sở giáo dục nghề nghiệp đó.</w:t>
            </w:r>
          </w:p>
          <w:p w14:paraId="79F51377" w14:textId="77777777" w:rsidR="00791B5E" w:rsidRPr="009D24D2" w:rsidRDefault="00791B5E" w:rsidP="00F02B5C">
            <w:pPr>
              <w:spacing w:before="120" w:after="120" w:line="240" w:lineRule="auto"/>
              <w:ind w:firstLine="392"/>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tcBorders>
              <w:top w:val="single" w:sz="4" w:space="0" w:color="auto"/>
            </w:tcBorders>
            <w:vAlign w:val="center"/>
          </w:tcPr>
          <w:p w14:paraId="49F8B77D" w14:textId="77777777" w:rsidR="00791B5E" w:rsidRPr="00F02B5C" w:rsidRDefault="00791B5E" w:rsidP="00F02B5C">
            <w:pPr>
              <w:spacing w:before="120" w:after="120" w:line="240" w:lineRule="auto"/>
              <w:rPr>
                <w:rFonts w:eastAsiaTheme="minorHAnsi"/>
                <w:szCs w:val="28"/>
              </w:rPr>
            </w:pPr>
            <w:r w:rsidRPr="00F02B5C">
              <w:rPr>
                <w:rFonts w:eastAsiaTheme="minorHAnsi"/>
                <w:szCs w:val="28"/>
              </w:rPr>
              <w:t xml:space="preserve">0,5 ngày làm việc </w:t>
            </w:r>
          </w:p>
          <w:p w14:paraId="65A4089B" w14:textId="77777777" w:rsidR="00791B5E" w:rsidRPr="00F02B5C" w:rsidRDefault="00791B5E" w:rsidP="00F02B5C">
            <w:pPr>
              <w:spacing w:before="120" w:after="120" w:line="240" w:lineRule="auto"/>
              <w:rPr>
                <w:rFonts w:eastAsiaTheme="minorHAnsi"/>
                <w:szCs w:val="28"/>
              </w:rPr>
            </w:pPr>
          </w:p>
        </w:tc>
      </w:tr>
    </w:tbl>
    <w:p w14:paraId="33565E47" w14:textId="77777777" w:rsidR="00F02B5C" w:rsidRPr="00F02B5C" w:rsidRDefault="00F02B5C" w:rsidP="00F006F8">
      <w:pPr>
        <w:numPr>
          <w:ilvl w:val="1"/>
          <w:numId w:val="10"/>
        </w:numPr>
        <w:tabs>
          <w:tab w:val="left" w:pos="1134"/>
        </w:tabs>
        <w:spacing w:before="120" w:after="120" w:line="240" w:lineRule="auto"/>
        <w:rPr>
          <w:rFonts w:eastAsiaTheme="minorHAnsi"/>
          <w:b/>
          <w:szCs w:val="28"/>
        </w:rPr>
      </w:pPr>
      <w:r w:rsidRPr="00F02B5C">
        <w:rPr>
          <w:rFonts w:eastAsiaTheme="minorHAnsi"/>
          <w:b/>
          <w:szCs w:val="28"/>
        </w:rPr>
        <w:t>Thành phần, số lượng hồ sơ</w:t>
      </w:r>
    </w:p>
    <w:p w14:paraId="136B982C" w14:textId="77777777" w:rsidR="00F02B5C" w:rsidRPr="00F02B5C" w:rsidRDefault="00F02B5C" w:rsidP="00F006F8">
      <w:pPr>
        <w:spacing w:before="120" w:after="120" w:line="240" w:lineRule="auto"/>
        <w:ind w:firstLine="567"/>
        <w:rPr>
          <w:rFonts w:eastAsiaTheme="minorHAnsi"/>
          <w:b/>
          <w:szCs w:val="28"/>
        </w:rPr>
      </w:pPr>
      <w:r w:rsidRPr="00F02B5C">
        <w:rPr>
          <w:rFonts w:eastAsiaTheme="minorHAnsi"/>
          <w:b/>
          <w:szCs w:val="28"/>
        </w:rPr>
        <w:t>a) Thành phần hồ sơ</w:t>
      </w:r>
    </w:p>
    <w:p w14:paraId="21B98350" w14:textId="77777777" w:rsidR="00F02B5C" w:rsidRPr="00BF2643" w:rsidRDefault="00F02B5C" w:rsidP="00F006F8">
      <w:pPr>
        <w:spacing w:before="120" w:after="120" w:line="240" w:lineRule="auto"/>
        <w:ind w:firstLine="567"/>
        <w:rPr>
          <w:rFonts w:eastAsiaTheme="minorHAnsi"/>
          <w:szCs w:val="28"/>
          <w:lang w:val="en-US"/>
        </w:rPr>
      </w:pPr>
      <w:r w:rsidRPr="00F02B5C">
        <w:rPr>
          <w:rFonts w:eastAsiaTheme="minorHAnsi"/>
          <w:szCs w:val="28"/>
        </w:rPr>
        <w:t>- Đơn đề nghị cấp chính sách nộ</w:t>
      </w:r>
      <w:r w:rsidR="00BF2643">
        <w:rPr>
          <w:rFonts w:eastAsiaTheme="minorHAnsi"/>
          <w:szCs w:val="28"/>
        </w:rPr>
        <w:t>i trú (Mẫu số 1 ban hành kèm theo Thông tư số 08/2023/TT-BLĐTBXH).</w:t>
      </w:r>
    </w:p>
    <w:p w14:paraId="64EF57CC"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Đối với học sinh, sinh viên người dân tộc thiểu số thuộc hộ nghèo, hộ cận nghèo, ngoài đơn đề nghị cấp chính sách nội trú phải bổ sung giấy chứng nhận hộ nghèo, hộ cận nghèo do Ủy ban nhân dân cấp xã cấp (Bản sao được chứng thực từ bản chính hoặc bản sao có mang bản chính để đối chiếu).</w:t>
      </w:r>
    </w:p>
    <w:p w14:paraId="4D080EBE"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Đối với học sinh, sinh viên người dân tộc thiểu số là người khuyết tật, ngoài đơn đề nghị cấp chính sách nội trú phải bổ sung Giấy xác nhận khuyết tật do Ủy ban nhân dân cấp xã cấp hoặc Quyết định của Ủy ban nhân dân cấp huyện về việc trợ cấp xã hội đối với người khuyết tật sống tại cộng đồng trong trường hợp chưa có giấy xác nhận khuyết tật do Ủy ban nhân dân cấp xã cấp (Bản sao được chứng thực từ bản chính hoặc bản sao có mang bản chính để đối chiếu).</w:t>
      </w:r>
    </w:p>
    <w:p w14:paraId="492A5C80"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Đối với học sinh, sinh viên người Kinh thuộc hộ nghèo, hộ cận nghèo có hộ khẩu thường trú tại vùng có điều kiện kinh tế - xã hội đặc biệt khó khăn, vùng dân tộc thiểu số, biên giới, hải đảo ngoài đơn đề nghị cấp chính sách nội trú phải bổ sung: Giấy chứng nhận hộ nghèo, hộ cận nghèo do Ủy ban nhân dân cấp xã cấp (Bản sao được chứng thực từ bản chính hoặc bản sao có mang bản chính để đối chiếu) và sổ hộ khẩu (Bản sao được chứng thực từ bản chính hoặc bản sao có mang bản chính để đối chiếu).</w:t>
      </w:r>
    </w:p>
    <w:p w14:paraId="792B6D4B"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Đối với học sinh, sinh viên người Kinh là người khuyết tật có hộ khẩu thường trú tại vùng có điều kiện kinh tế - xã hội đặc biệt khó khăn, vùng dân tộc thiểu số, biên giới, hải đảo ngoài đơn đề nghị cấp chính sách nội trú phải bổ sung: Giấy xác nhận khuyết tật do Ủy ban nhân dân cấp xã cấp hoặc Quyết định của Ủy ban nhân dân cấp huyện về việc trợ cấp xã hội đối với người khuyết tật sống tại cộng đồng trong trường hợp chưa có giấy xác nhận khuyết tật do Ủy ban nhân dân cấp xã cấp (Bản sao được chứng thực từ bản chính hoặc bản sao có mang bản chính để đối chiếu) và Sổ hộ khẩu (Bản sao được chứng thực từ bản chính hoặc bản sao có mang bản chính để đối chiếu).</w:t>
      </w:r>
    </w:p>
    <w:p w14:paraId="120CCB70"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Đối với học sinh, sinh viên tốt nghiệp trường phổ thông dân tộc nội trú, ngoài đơn đề nghị cấp chính sách nội trú phải bổ sung bằng tốt nghiệp hoặc giấy chứng nhận tốt nghiệp tạm thời (Bản sao được chứng thực từ bản chính hoặc bản sao có mang bản chính để đối chiếu).</w:t>
      </w:r>
    </w:p>
    <w:p w14:paraId="0FE53E77" w14:textId="77777777" w:rsidR="00F02B5C" w:rsidRPr="00BF2643" w:rsidRDefault="00F02B5C" w:rsidP="00F006F8">
      <w:pPr>
        <w:spacing w:before="120" w:after="120" w:line="240" w:lineRule="auto"/>
        <w:ind w:firstLine="567"/>
        <w:rPr>
          <w:rFonts w:eastAsiaTheme="minorHAnsi"/>
          <w:szCs w:val="28"/>
          <w:lang w:val="en-US"/>
        </w:rPr>
      </w:pPr>
      <w:r w:rsidRPr="00F02B5C">
        <w:rPr>
          <w:rFonts w:eastAsiaTheme="minorHAnsi"/>
          <w:szCs w:val="28"/>
        </w:rPr>
        <w:t xml:space="preserve">- Đối với học sinh, sinh viên ở lại trường trong dịp Tết Nguyên đán, ngoài một số giấy tờ trên phải bổ </w:t>
      </w:r>
      <w:r w:rsidR="00BF2643">
        <w:rPr>
          <w:rFonts w:eastAsiaTheme="minorHAnsi"/>
          <w:szCs w:val="28"/>
          <w:lang w:val="en-US"/>
        </w:rPr>
        <w:t>Đơn đề nghị xác nhận và cấp hỗ trợ theo mẫu tại Mẫu số 3 ban hành kèm theo Thông tư số 08/2023/TT-BLĐTBXH.</w:t>
      </w:r>
    </w:p>
    <w:p w14:paraId="689A063D"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77EE3609" w14:textId="77777777" w:rsidR="00F02B5C" w:rsidRPr="00F02B5C" w:rsidRDefault="00F02B5C" w:rsidP="00F006F8">
      <w:pPr>
        <w:numPr>
          <w:ilvl w:val="1"/>
          <w:numId w:val="10"/>
        </w:numPr>
        <w:tabs>
          <w:tab w:val="left" w:pos="1134"/>
        </w:tabs>
        <w:spacing w:before="120" w:after="120" w:line="240" w:lineRule="auto"/>
        <w:ind w:left="0" w:firstLine="567"/>
        <w:rPr>
          <w:rFonts w:eastAsiaTheme="minorHAnsi"/>
          <w:szCs w:val="28"/>
        </w:rPr>
      </w:pPr>
      <w:r w:rsidRPr="00F02B5C">
        <w:rPr>
          <w:rFonts w:eastAsiaTheme="minorHAnsi"/>
          <w:b/>
          <w:szCs w:val="28"/>
        </w:rPr>
        <w:t>Đối tượng thực hiện thủ tục hành chính:</w:t>
      </w:r>
      <w:r w:rsidRPr="00F02B5C">
        <w:rPr>
          <w:rFonts w:eastAsiaTheme="minorHAnsi"/>
          <w:szCs w:val="28"/>
        </w:rPr>
        <w:t xml:space="preserve"> Học sinh, sinh viên học cao đẳng, trung cấp tại cơ sở giáo dục nghề nghiệp công lập trực thuộc tỉnh, thành phố trực thuộc Trung ương.</w:t>
      </w:r>
    </w:p>
    <w:p w14:paraId="089BFC59" w14:textId="77777777" w:rsidR="00F02B5C" w:rsidRPr="00F02B5C" w:rsidRDefault="00F02B5C" w:rsidP="00F006F8">
      <w:pPr>
        <w:numPr>
          <w:ilvl w:val="1"/>
          <w:numId w:val="10"/>
        </w:numPr>
        <w:tabs>
          <w:tab w:val="left" w:pos="1134"/>
        </w:tabs>
        <w:spacing w:before="120" w:after="120" w:line="240" w:lineRule="auto"/>
        <w:ind w:left="0" w:firstLine="567"/>
        <w:rPr>
          <w:rFonts w:eastAsiaTheme="minorHAnsi"/>
          <w:szCs w:val="28"/>
        </w:rPr>
      </w:pPr>
      <w:r w:rsidRPr="00F02B5C">
        <w:rPr>
          <w:rFonts w:eastAsiaTheme="minorHAnsi"/>
          <w:b/>
          <w:szCs w:val="28"/>
        </w:rPr>
        <w:t>Cơ quan thực hiện thủ tục hành chính:</w:t>
      </w:r>
      <w:r w:rsidRPr="00F02B5C">
        <w:rPr>
          <w:rFonts w:eastAsiaTheme="minorHAnsi"/>
          <w:szCs w:val="28"/>
        </w:rPr>
        <w:t xml:space="preserve"> Cơ sở giáo dục nghề nghiệp công lập trực thuộc cấp tỉnh.</w:t>
      </w:r>
    </w:p>
    <w:p w14:paraId="632C8639" w14:textId="77777777" w:rsidR="00F02B5C" w:rsidRPr="00F02B5C" w:rsidRDefault="00F02B5C" w:rsidP="00F006F8">
      <w:pPr>
        <w:numPr>
          <w:ilvl w:val="1"/>
          <w:numId w:val="10"/>
        </w:numPr>
        <w:tabs>
          <w:tab w:val="left" w:pos="1134"/>
        </w:tabs>
        <w:spacing w:before="120" w:after="120" w:line="240" w:lineRule="auto"/>
        <w:ind w:left="0" w:firstLine="567"/>
        <w:rPr>
          <w:rFonts w:eastAsiaTheme="minorHAnsi"/>
          <w:szCs w:val="28"/>
        </w:rPr>
      </w:pPr>
      <w:r w:rsidRPr="00F02B5C">
        <w:rPr>
          <w:rFonts w:eastAsiaTheme="minorHAnsi"/>
          <w:b/>
          <w:szCs w:val="28"/>
        </w:rPr>
        <w:t>Kết quả thực hiện thủ tục hành chính:</w:t>
      </w:r>
      <w:r w:rsidRPr="00F02B5C">
        <w:rPr>
          <w:rFonts w:eastAsiaTheme="minorHAnsi"/>
          <w:szCs w:val="28"/>
        </w:rPr>
        <w:t xml:space="preserve"> Học bổng chính sách và các khoản hỗ trợ khác được cấp.</w:t>
      </w:r>
    </w:p>
    <w:p w14:paraId="3E2612C5" w14:textId="77777777" w:rsidR="00F02B5C" w:rsidRPr="00F02B5C" w:rsidRDefault="00F02B5C" w:rsidP="00F006F8">
      <w:pPr>
        <w:numPr>
          <w:ilvl w:val="1"/>
          <w:numId w:val="10"/>
        </w:numPr>
        <w:tabs>
          <w:tab w:val="left" w:pos="1134"/>
        </w:tabs>
        <w:spacing w:before="120" w:after="120" w:line="240" w:lineRule="auto"/>
        <w:ind w:left="0" w:firstLine="567"/>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55AAF624" w14:textId="77777777" w:rsidR="00F02B5C" w:rsidRPr="00F02B5C" w:rsidRDefault="00F02B5C" w:rsidP="00F006F8">
      <w:pPr>
        <w:numPr>
          <w:ilvl w:val="1"/>
          <w:numId w:val="10"/>
        </w:numPr>
        <w:tabs>
          <w:tab w:val="left" w:pos="1134"/>
        </w:tabs>
        <w:spacing w:before="120" w:after="120" w:line="240" w:lineRule="auto"/>
        <w:rPr>
          <w:rFonts w:eastAsiaTheme="minorHAnsi"/>
          <w:b/>
          <w:szCs w:val="28"/>
        </w:rPr>
      </w:pPr>
      <w:r w:rsidRPr="00F02B5C">
        <w:rPr>
          <w:rFonts w:eastAsiaTheme="minorHAnsi"/>
          <w:b/>
          <w:szCs w:val="28"/>
        </w:rPr>
        <w:t>Tên mẫu đơn, mẫu tờ khai</w:t>
      </w:r>
    </w:p>
    <w:p w14:paraId="1AB1B678" w14:textId="77777777" w:rsidR="00F02B5C" w:rsidRDefault="00F02B5C" w:rsidP="00F006F8">
      <w:pPr>
        <w:spacing w:before="120" w:after="120" w:line="240" w:lineRule="auto"/>
        <w:ind w:firstLine="567"/>
        <w:rPr>
          <w:rFonts w:eastAsiaTheme="minorHAnsi"/>
          <w:szCs w:val="28"/>
          <w:lang w:val="en-US"/>
        </w:rPr>
      </w:pPr>
      <w:r w:rsidRPr="00F02B5C">
        <w:rPr>
          <w:rFonts w:eastAsiaTheme="minorHAnsi"/>
          <w:szCs w:val="28"/>
        </w:rPr>
        <w:t xml:space="preserve">- Đơn đề nghị cấp chính sách nội trú theo mẫu tại </w:t>
      </w:r>
      <w:r w:rsidR="00F006F8">
        <w:rPr>
          <w:rFonts w:eastAsiaTheme="minorHAnsi"/>
          <w:szCs w:val="28"/>
          <w:lang w:val="en-US"/>
        </w:rPr>
        <w:t>Mẫu số 1 ban hành kèm theo Thông tư số 08/2023/TT-BLĐTBXH.</w:t>
      </w:r>
    </w:p>
    <w:p w14:paraId="2EB1E8F2" w14:textId="77777777" w:rsidR="00F006F8" w:rsidRPr="00F006F8" w:rsidRDefault="00F006F8" w:rsidP="00F006F8">
      <w:pPr>
        <w:spacing w:before="120" w:after="120" w:line="240" w:lineRule="auto"/>
        <w:ind w:firstLine="567"/>
        <w:rPr>
          <w:rFonts w:eastAsiaTheme="minorHAnsi"/>
          <w:szCs w:val="28"/>
          <w:lang w:val="en-US"/>
        </w:rPr>
      </w:pPr>
      <w:r>
        <w:rPr>
          <w:rFonts w:eastAsiaTheme="minorHAnsi"/>
          <w:szCs w:val="28"/>
          <w:lang w:val="en-US"/>
        </w:rPr>
        <w:t>- Đơn đề nghị xác nhận và cấp hỗ trợ theo mẫu tại Mẫu số 3 ban hành kèm theo Thông tư số 08/2023/TT-BLĐTBXH.</w:t>
      </w:r>
    </w:p>
    <w:p w14:paraId="7A424D19" w14:textId="77777777" w:rsidR="00F02B5C" w:rsidRPr="00F02B5C" w:rsidRDefault="00F02B5C" w:rsidP="00F006F8">
      <w:pPr>
        <w:numPr>
          <w:ilvl w:val="1"/>
          <w:numId w:val="10"/>
        </w:numPr>
        <w:tabs>
          <w:tab w:val="left" w:pos="1134"/>
        </w:tabs>
        <w:spacing w:before="120" w:after="120" w:line="240" w:lineRule="auto"/>
        <w:rPr>
          <w:rFonts w:eastAsiaTheme="minorHAnsi"/>
          <w:b/>
          <w:szCs w:val="28"/>
        </w:rPr>
      </w:pPr>
      <w:r w:rsidRPr="00F02B5C">
        <w:rPr>
          <w:rFonts w:eastAsiaTheme="minorHAnsi"/>
          <w:b/>
          <w:szCs w:val="28"/>
        </w:rPr>
        <w:t>Yêu cầu, điều kiện thực hiện thủ tục hành chính</w:t>
      </w:r>
      <w:r w:rsidRPr="00F02B5C">
        <w:rPr>
          <w:rFonts w:eastAsiaTheme="minorHAnsi"/>
          <w:b/>
          <w:szCs w:val="28"/>
        </w:rPr>
        <w:tab/>
      </w:r>
    </w:p>
    <w:p w14:paraId="5C94B955"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Học sinh, sinh viên tham gia chương trình đào tạo trình độ cao đẳng, trình độ trung cấp hệ chính quy tại các cơ sở giáo dục nghề nghiệp công lập thuộc một trong những đối tượng sau:</w:t>
      </w:r>
    </w:p>
    <w:p w14:paraId="5096D874"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Học sinh, sinh viên người dân tộc thiểu số thuộc hộ nghèo, hộ cận nghèo, người khuyết tật.</w:t>
      </w:r>
    </w:p>
    <w:p w14:paraId="45FACD88"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Học sinh, sinh viên tốt nghiệp trường phổ thông dân tộc nội trú.</w:t>
      </w:r>
    </w:p>
    <w:p w14:paraId="41ABA9C1"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Học sinh, sinh viên người dân tộc Kinh thuộc hộ nghèo, thuộc hộ cận nghèo hoặc là người khuyết tật có hộ khẩu thường trú tại vùng có điều kiện kinh tế - xã hội đặc biệt khó khăn, vùng dân tộc thiểu số, biên giới, hải đảo.</w:t>
      </w:r>
    </w:p>
    <w:p w14:paraId="719C38A9" w14:textId="77777777" w:rsidR="00F02B5C" w:rsidRPr="00F02B5C" w:rsidRDefault="00F02B5C" w:rsidP="00F006F8">
      <w:pPr>
        <w:numPr>
          <w:ilvl w:val="1"/>
          <w:numId w:val="10"/>
        </w:numPr>
        <w:tabs>
          <w:tab w:val="left" w:pos="1134"/>
        </w:tabs>
        <w:spacing w:before="120" w:after="120" w:line="240" w:lineRule="auto"/>
        <w:rPr>
          <w:rFonts w:eastAsiaTheme="minorHAnsi"/>
          <w:b/>
          <w:szCs w:val="28"/>
        </w:rPr>
      </w:pPr>
      <w:r w:rsidRPr="00F02B5C">
        <w:rPr>
          <w:rFonts w:eastAsiaTheme="minorHAnsi"/>
          <w:b/>
          <w:szCs w:val="28"/>
        </w:rPr>
        <w:t>Căn cứ pháp lý</w:t>
      </w:r>
    </w:p>
    <w:p w14:paraId="1136ACA6"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Quyết định số 53/2015/QĐ-TTg ngày 20/10/2015 của Thủ tướng Chính phủ về chính sách nội trú đối với học sinh, sinh viên học cao đẳng, trung cấp.</w:t>
      </w:r>
    </w:p>
    <w:p w14:paraId="798A1C84" w14:textId="77777777" w:rsidR="00F02B5C" w:rsidRPr="00F02B5C" w:rsidRDefault="00F02B5C" w:rsidP="00F006F8">
      <w:pPr>
        <w:spacing w:before="120" w:after="120" w:line="240" w:lineRule="auto"/>
        <w:ind w:firstLine="567"/>
        <w:rPr>
          <w:rFonts w:eastAsiaTheme="minorHAnsi"/>
          <w:szCs w:val="28"/>
        </w:rPr>
      </w:pPr>
      <w:r w:rsidRPr="00F02B5C">
        <w:rPr>
          <w:rFonts w:eastAsiaTheme="minorHAnsi"/>
          <w:szCs w:val="28"/>
        </w:rPr>
        <w:t>- Thông tư liên tịch số 12/2016/TTLT-BLĐTBXH-BGDĐT-BTC ngày 16/6/2016 của Bộ trưởng Bộ Lao động - Thương binh và Xã hội, Bộ trưởng Bộ Giáo dục và Đào tạo, Bộ trưởng Bộ Tài chính hướng dẫn thực hiện chính sách nội trú quy định tại Quyết định số 53/2015/QĐ-TTg ngày 20/10/2015 của Thủ tướng Chính phủ về chính sách nội trú đối với học sinh, sinh viên học cao đẳng, trung cấp.</w:t>
      </w:r>
    </w:p>
    <w:p w14:paraId="4274E758" w14:textId="77777777" w:rsidR="00F02B5C" w:rsidRDefault="00F02B5C" w:rsidP="00F006F8">
      <w:pPr>
        <w:spacing w:before="120" w:after="120" w:line="240" w:lineRule="auto"/>
        <w:ind w:firstLine="567"/>
        <w:rPr>
          <w:rFonts w:eastAsiaTheme="minorHAnsi"/>
          <w:szCs w:val="28"/>
        </w:rPr>
      </w:pPr>
      <w:r w:rsidRPr="00F02B5C">
        <w:rPr>
          <w:rFonts w:eastAsiaTheme="minorHAnsi"/>
          <w:szCs w:val="28"/>
        </w:rPr>
        <w:t>- Thông tư số 18/2018/TT-BLĐTBXH ngày 30/10/2018 của Bộ trưởng Bộ Lao động - Thương binh và Xã hội về sửa đổi, bổ sung một số điều của các Thông tư liên quan đến thủ tục hành chính thuộc phạm vi chức năng quản lý nhà nước của Bộ Lao động - Thương binh và Xã hội.</w:t>
      </w:r>
    </w:p>
    <w:p w14:paraId="19DBEA52" w14:textId="77777777" w:rsidR="00F006F8" w:rsidRPr="00F006F8" w:rsidRDefault="00F006F8" w:rsidP="00F006F8">
      <w:pPr>
        <w:spacing w:before="120" w:after="120" w:line="240" w:lineRule="auto"/>
        <w:ind w:firstLine="567"/>
        <w:rPr>
          <w:rFonts w:eastAsiaTheme="minorHAnsi"/>
          <w:szCs w:val="28"/>
          <w:lang w:val="en-US"/>
        </w:rPr>
      </w:pPr>
      <w:r>
        <w:rPr>
          <w:rFonts w:eastAsiaTheme="minorHAnsi"/>
          <w:szCs w:val="28"/>
          <w:lang w:val="en-US"/>
        </w:rPr>
        <w:t>- Thông tư số 08/2023/TT-BLĐTBXH ngày 28/8/2023 của Bộ Lao động – Thương binh và Xã hội về việc sửa đổi, bổ sung, bãi bỏ một số điều của các Thông tư, Thông tư liên tịch có quy định liên quan đến việc nộp, xuất trình sổ hộ khẩu giấy, sổ tạm trú hoặc giấy tờ có yêu cầu xác nhận nơi cư trú khi thực hiện thủ tục hành chính thuộc lĩnh vực quản lý nhà nước của Bộ Lao động – Thương binh và Xã hội.</w:t>
      </w:r>
    </w:p>
    <w:p w14:paraId="24B90CFB" w14:textId="77777777" w:rsidR="00F02B5C" w:rsidRPr="00F02B5C" w:rsidRDefault="00F02B5C" w:rsidP="00770D89">
      <w:pPr>
        <w:numPr>
          <w:ilvl w:val="1"/>
          <w:numId w:val="10"/>
        </w:numPr>
        <w:tabs>
          <w:tab w:val="left" w:pos="993"/>
        </w:tabs>
        <w:spacing w:before="120" w:after="120" w:line="240" w:lineRule="auto"/>
        <w:contextualSpacing/>
        <w:jc w:val="left"/>
        <w:rPr>
          <w:rFonts w:eastAsiaTheme="minorHAnsi"/>
          <w:b/>
          <w:szCs w:val="28"/>
        </w:rPr>
      </w:pPr>
      <w:r w:rsidRPr="00F02B5C">
        <w:rPr>
          <w:rFonts w:eastAsiaTheme="minorHAnsi"/>
          <w:b/>
          <w:szCs w:val="28"/>
        </w:rPr>
        <w:t>Lưu hồ sơ  (ISO)</w:t>
      </w:r>
    </w:p>
    <w:tbl>
      <w:tblPr>
        <w:tblW w:w="13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1"/>
        <w:gridCol w:w="2693"/>
        <w:gridCol w:w="2305"/>
      </w:tblGrid>
      <w:tr w:rsidR="00F02B5C" w:rsidRPr="00F02B5C" w14:paraId="318B05BE" w14:textId="77777777" w:rsidTr="00F02B5C">
        <w:trPr>
          <w:jc w:val="center"/>
        </w:trPr>
        <w:tc>
          <w:tcPr>
            <w:tcW w:w="8511" w:type="dxa"/>
            <w:vAlign w:val="center"/>
          </w:tcPr>
          <w:p w14:paraId="6A33ADB5" w14:textId="77777777" w:rsidR="00F02B5C" w:rsidRPr="00F02B5C" w:rsidRDefault="00F02B5C" w:rsidP="00F02B5C">
            <w:pPr>
              <w:spacing w:before="120" w:after="120" w:line="240" w:lineRule="auto"/>
              <w:jc w:val="center"/>
              <w:textAlignment w:val="baseline"/>
              <w:rPr>
                <w:rFonts w:eastAsiaTheme="minorHAnsi"/>
                <w:b/>
                <w:szCs w:val="28"/>
                <w:lang w:val="hr-HR" w:eastAsia="vi-VN"/>
              </w:rPr>
            </w:pPr>
            <w:r w:rsidRPr="00F02B5C">
              <w:rPr>
                <w:rFonts w:eastAsiaTheme="minorHAnsi"/>
                <w:b/>
                <w:szCs w:val="28"/>
                <w:lang w:val="pt-BR" w:eastAsia="vi-VN"/>
              </w:rPr>
              <w:t>Th</w:t>
            </w:r>
            <w:r w:rsidRPr="00F02B5C">
              <w:rPr>
                <w:rFonts w:eastAsiaTheme="minorHAnsi"/>
                <w:b/>
                <w:szCs w:val="28"/>
                <w:lang w:val="hr-HR" w:eastAsia="vi-VN"/>
              </w:rPr>
              <w:t>à</w:t>
            </w:r>
            <w:r w:rsidRPr="00F02B5C">
              <w:rPr>
                <w:rFonts w:eastAsiaTheme="minorHAnsi"/>
                <w:b/>
                <w:szCs w:val="28"/>
                <w:lang w:val="pt-BR" w:eastAsia="vi-VN"/>
              </w:rPr>
              <w:t>nh</w:t>
            </w:r>
            <w:r w:rsidRPr="00F02B5C">
              <w:rPr>
                <w:rFonts w:eastAsiaTheme="minorHAnsi"/>
                <w:b/>
                <w:szCs w:val="28"/>
                <w:lang w:val="hr-HR" w:eastAsia="vi-VN"/>
              </w:rPr>
              <w:t xml:space="preserve"> </w:t>
            </w:r>
            <w:r w:rsidRPr="00F02B5C">
              <w:rPr>
                <w:rFonts w:eastAsiaTheme="minorHAnsi"/>
                <w:b/>
                <w:szCs w:val="28"/>
                <w:lang w:val="pt-BR" w:eastAsia="vi-VN"/>
              </w:rPr>
              <w:t>phần</w:t>
            </w:r>
            <w:r w:rsidRPr="00F02B5C">
              <w:rPr>
                <w:rFonts w:eastAsiaTheme="minorHAnsi"/>
                <w:b/>
                <w:szCs w:val="28"/>
                <w:lang w:val="hr-HR" w:eastAsia="vi-VN"/>
              </w:rPr>
              <w:t xml:space="preserve"> </w:t>
            </w:r>
            <w:r w:rsidRPr="00F02B5C">
              <w:rPr>
                <w:rFonts w:eastAsiaTheme="minorHAnsi"/>
                <w:b/>
                <w:szCs w:val="28"/>
                <w:lang w:val="pt-BR" w:eastAsia="vi-VN"/>
              </w:rPr>
              <w:t>hồ</w:t>
            </w:r>
            <w:r w:rsidRPr="00F02B5C">
              <w:rPr>
                <w:rFonts w:eastAsiaTheme="minorHAnsi"/>
                <w:b/>
                <w:szCs w:val="28"/>
                <w:lang w:val="hr-HR" w:eastAsia="vi-VN"/>
              </w:rPr>
              <w:t xml:space="preserve"> </w:t>
            </w:r>
            <w:r w:rsidRPr="00F02B5C">
              <w:rPr>
                <w:rFonts w:eastAsiaTheme="minorHAnsi"/>
                <w:b/>
                <w:szCs w:val="28"/>
                <w:lang w:val="pt-BR" w:eastAsia="vi-VN"/>
              </w:rPr>
              <w:t>s</w:t>
            </w:r>
            <w:r w:rsidRPr="00F02B5C">
              <w:rPr>
                <w:rFonts w:eastAsiaTheme="minorHAnsi"/>
                <w:b/>
                <w:szCs w:val="28"/>
                <w:lang w:val="hr-HR" w:eastAsia="vi-VN"/>
              </w:rPr>
              <w:t xml:space="preserve">ơ </w:t>
            </w:r>
            <w:r w:rsidRPr="00F02B5C">
              <w:rPr>
                <w:rFonts w:eastAsiaTheme="minorHAnsi"/>
                <w:b/>
                <w:szCs w:val="28"/>
                <w:lang w:val="pt-BR" w:eastAsia="vi-VN"/>
              </w:rPr>
              <w:t>l</w:t>
            </w:r>
            <w:r w:rsidRPr="00F02B5C">
              <w:rPr>
                <w:rFonts w:eastAsiaTheme="minorHAnsi"/>
                <w:b/>
                <w:szCs w:val="28"/>
                <w:lang w:val="hr-HR" w:eastAsia="vi-VN"/>
              </w:rPr>
              <w:t>ư</w:t>
            </w:r>
            <w:r w:rsidRPr="00F02B5C">
              <w:rPr>
                <w:rFonts w:eastAsiaTheme="minorHAnsi"/>
                <w:b/>
                <w:szCs w:val="28"/>
                <w:lang w:val="pt-BR" w:eastAsia="vi-VN"/>
              </w:rPr>
              <w:t>u</w:t>
            </w:r>
          </w:p>
        </w:tc>
        <w:tc>
          <w:tcPr>
            <w:tcW w:w="2693" w:type="dxa"/>
            <w:vAlign w:val="center"/>
          </w:tcPr>
          <w:p w14:paraId="5B9BDF41" w14:textId="77777777" w:rsidR="00F02B5C" w:rsidRPr="00F02B5C" w:rsidRDefault="00F02B5C" w:rsidP="00F02B5C">
            <w:pPr>
              <w:spacing w:before="120" w:after="120" w:line="240" w:lineRule="auto"/>
              <w:jc w:val="center"/>
              <w:textAlignment w:val="baseline"/>
              <w:rPr>
                <w:rFonts w:eastAsiaTheme="minorHAnsi"/>
                <w:b/>
                <w:szCs w:val="28"/>
                <w:lang w:val="pt-BR" w:eastAsia="vi-VN"/>
              </w:rPr>
            </w:pPr>
            <w:r w:rsidRPr="00F02B5C">
              <w:rPr>
                <w:rFonts w:eastAsiaTheme="minorHAnsi"/>
                <w:b/>
                <w:szCs w:val="28"/>
                <w:lang w:val="pt-BR" w:eastAsia="vi-VN"/>
              </w:rPr>
              <w:t>Bộ phận lưu trữ</w:t>
            </w:r>
          </w:p>
        </w:tc>
        <w:tc>
          <w:tcPr>
            <w:tcW w:w="2305" w:type="dxa"/>
            <w:vAlign w:val="center"/>
          </w:tcPr>
          <w:p w14:paraId="05D0AD0A" w14:textId="77777777" w:rsidR="00F02B5C" w:rsidRPr="00F02B5C" w:rsidRDefault="00F02B5C" w:rsidP="00F02B5C">
            <w:pPr>
              <w:spacing w:before="120" w:after="120" w:line="240" w:lineRule="auto"/>
              <w:jc w:val="center"/>
              <w:textAlignment w:val="baseline"/>
              <w:rPr>
                <w:rFonts w:eastAsiaTheme="minorHAnsi"/>
                <w:b/>
                <w:szCs w:val="28"/>
                <w:lang w:val="pt-BR" w:eastAsia="vi-VN"/>
              </w:rPr>
            </w:pPr>
            <w:r w:rsidRPr="00F02B5C">
              <w:rPr>
                <w:rFonts w:eastAsiaTheme="minorHAnsi"/>
                <w:b/>
                <w:szCs w:val="28"/>
                <w:lang w:val="pt-BR" w:eastAsia="vi-VN"/>
              </w:rPr>
              <w:t>Thời gian lưu</w:t>
            </w:r>
          </w:p>
        </w:tc>
      </w:tr>
      <w:tr w:rsidR="00F02B5C" w:rsidRPr="00F02B5C" w14:paraId="250E83E2" w14:textId="77777777" w:rsidTr="00F02B5C">
        <w:trPr>
          <w:trHeight w:val="1869"/>
          <w:jc w:val="center"/>
        </w:trPr>
        <w:tc>
          <w:tcPr>
            <w:tcW w:w="8511" w:type="dxa"/>
          </w:tcPr>
          <w:p w14:paraId="3D680AD6" w14:textId="77777777" w:rsidR="00F02B5C" w:rsidRPr="00F02B5C" w:rsidRDefault="00F02B5C" w:rsidP="00F02B5C">
            <w:pPr>
              <w:spacing w:before="120" w:after="120" w:line="240" w:lineRule="auto"/>
              <w:textAlignment w:val="baseline"/>
              <w:rPr>
                <w:rFonts w:eastAsiaTheme="minorHAnsi"/>
                <w:szCs w:val="28"/>
                <w:lang w:eastAsia="vi-VN"/>
              </w:rPr>
            </w:pPr>
            <w:r w:rsidRPr="00F02B5C">
              <w:rPr>
                <w:rFonts w:eastAsiaTheme="minorHAnsi"/>
                <w:szCs w:val="28"/>
                <w:lang w:val="pt-BR" w:eastAsia="vi-VN"/>
              </w:rPr>
              <w:t>- Như mục 1.2;</w:t>
            </w:r>
          </w:p>
          <w:p w14:paraId="5B749227" w14:textId="77777777" w:rsidR="00F02B5C" w:rsidRPr="00F02B5C" w:rsidRDefault="00F02B5C" w:rsidP="00F02B5C">
            <w:pPr>
              <w:spacing w:before="120" w:after="120" w:line="240" w:lineRule="auto"/>
              <w:textAlignment w:val="baseline"/>
              <w:rPr>
                <w:rFonts w:eastAsiaTheme="minorHAnsi"/>
                <w:szCs w:val="28"/>
                <w:lang w:eastAsia="vi-VN"/>
              </w:rPr>
            </w:pPr>
            <w:r w:rsidRPr="00F02B5C">
              <w:rPr>
                <w:rFonts w:eastAsiaTheme="minorHAnsi"/>
                <w:szCs w:val="28"/>
                <w:lang w:eastAsia="vi-VN"/>
              </w:rPr>
              <w:t xml:space="preserve">- </w:t>
            </w:r>
            <w:r w:rsidRPr="00F02B5C">
              <w:rPr>
                <w:rFonts w:eastAsiaTheme="minorHAnsi"/>
                <w:szCs w:val="28"/>
                <w:lang w:val="pt-BR" w:eastAsia="vi-VN"/>
              </w:rPr>
              <w:t xml:space="preserve">Các biểu mẫu theo </w:t>
            </w:r>
            <w:r w:rsidRPr="00F02B5C">
              <w:rPr>
                <w:rFonts w:eastAsiaTheme="minorHAnsi"/>
                <w:szCs w:val="28"/>
                <w:lang w:val="pt-BR"/>
              </w:rPr>
              <w:t>Thông tư số 18/2018/TT-BLĐTBXH ngày 30/10/2018 của Bộ trưởng Bộ Lao động - Thương binh và Xã hội về sửa đổi, bổ sung một số điều của các Thông tư liên quan đến thủ tục hành chính thuộc phạm vi chức năng quản lý nhà nước của Bộ Lao động - Thương binh và Xã hội.</w:t>
            </w:r>
          </w:p>
        </w:tc>
        <w:tc>
          <w:tcPr>
            <w:tcW w:w="2693" w:type="dxa"/>
            <w:vAlign w:val="center"/>
          </w:tcPr>
          <w:p w14:paraId="2217B6EA" w14:textId="77777777" w:rsidR="00F02B5C" w:rsidRPr="00F02B5C" w:rsidRDefault="00F02B5C" w:rsidP="00F02B5C">
            <w:pPr>
              <w:spacing w:before="120" w:after="120" w:line="240" w:lineRule="auto"/>
              <w:textAlignment w:val="baseline"/>
              <w:rPr>
                <w:rFonts w:eastAsiaTheme="minorHAnsi"/>
                <w:szCs w:val="28"/>
                <w:lang w:val="pt-BR" w:eastAsia="vi-VN"/>
              </w:rPr>
            </w:pPr>
            <w:r w:rsidRPr="00F02B5C">
              <w:rPr>
                <w:rFonts w:eastAsiaTheme="minorHAnsi"/>
                <w:szCs w:val="28"/>
              </w:rPr>
              <w:t>Cơ sở giáo dục nghề nghiệp công lập trực thuộc tỉnh</w:t>
            </w:r>
          </w:p>
        </w:tc>
        <w:tc>
          <w:tcPr>
            <w:tcW w:w="2305" w:type="dxa"/>
            <w:vAlign w:val="center"/>
          </w:tcPr>
          <w:p w14:paraId="02D0F332" w14:textId="77777777" w:rsidR="00F02B5C" w:rsidRPr="00F02B5C" w:rsidRDefault="00F02B5C" w:rsidP="00F02B5C">
            <w:pPr>
              <w:spacing w:before="120" w:after="120" w:line="240" w:lineRule="auto"/>
              <w:textAlignment w:val="baseline"/>
              <w:rPr>
                <w:rFonts w:eastAsiaTheme="minorHAnsi"/>
                <w:szCs w:val="28"/>
                <w:lang w:val="pt-BR" w:eastAsia="vi-VN"/>
              </w:rPr>
            </w:pPr>
            <w:r w:rsidRPr="00F02B5C">
              <w:rPr>
                <w:rFonts w:eastAsiaTheme="minorHAnsi"/>
                <w:szCs w:val="28"/>
                <w:lang w:val="pt-BR" w:eastAsia="vi-VN"/>
              </w:rPr>
              <w:t>Từ 05 năm, sau đó chuyển hồ sơ đến kho lưu trữ của Tỉnh.</w:t>
            </w:r>
          </w:p>
        </w:tc>
      </w:tr>
    </w:tbl>
    <w:p w14:paraId="38E629DB" w14:textId="77777777" w:rsidR="00F02B5C" w:rsidRPr="00F02B5C" w:rsidRDefault="00F02B5C" w:rsidP="00F02B5C">
      <w:pPr>
        <w:spacing w:before="120" w:after="120" w:line="240" w:lineRule="auto"/>
        <w:rPr>
          <w:rFonts w:eastAsiaTheme="minorHAnsi"/>
          <w:b/>
          <w:sz w:val="26"/>
          <w:szCs w:val="26"/>
          <w:lang w:val="pt-BR"/>
        </w:rPr>
      </w:pPr>
    </w:p>
    <w:p w14:paraId="70E07C3D" w14:textId="77777777" w:rsidR="00F02B5C" w:rsidRPr="00F02B5C" w:rsidRDefault="00F02B5C" w:rsidP="00F02B5C">
      <w:pPr>
        <w:shd w:val="clear" w:color="auto" w:fill="FFFFFF"/>
        <w:spacing w:before="120" w:after="120" w:line="240" w:lineRule="auto"/>
        <w:jc w:val="right"/>
        <w:rPr>
          <w:rFonts w:eastAsia="Times New Roman"/>
          <w:b/>
          <w:bCs/>
          <w:sz w:val="26"/>
          <w:szCs w:val="26"/>
        </w:rPr>
        <w:sectPr w:rsidR="00F02B5C" w:rsidRPr="00F02B5C" w:rsidSect="005326CE">
          <w:pgSz w:w="16840" w:h="11907" w:orient="landscape" w:code="9"/>
          <w:pgMar w:top="1134" w:right="1134" w:bottom="1134" w:left="1701" w:header="720" w:footer="720" w:gutter="0"/>
          <w:cols w:space="720"/>
          <w:titlePg/>
          <w:docGrid w:linePitch="360"/>
        </w:sectPr>
      </w:pPr>
    </w:p>
    <w:p w14:paraId="6F0B2D83" w14:textId="77777777" w:rsidR="00F02B5C" w:rsidRPr="00F02B5C" w:rsidRDefault="00071DAB" w:rsidP="00071DAB">
      <w:pPr>
        <w:shd w:val="clear" w:color="auto" w:fill="FFFFFF"/>
        <w:spacing w:before="120" w:after="120" w:line="240" w:lineRule="auto"/>
        <w:jc w:val="right"/>
        <w:rPr>
          <w:rFonts w:eastAsia="Times New Roman"/>
          <w:sz w:val="26"/>
          <w:szCs w:val="26"/>
        </w:rPr>
      </w:pPr>
      <w:r>
        <w:rPr>
          <w:rFonts w:eastAsia="Times New Roman"/>
          <w:b/>
          <w:bCs/>
          <w:sz w:val="26"/>
          <w:szCs w:val="26"/>
          <w:lang w:val="en-US"/>
        </w:rPr>
        <w:t xml:space="preserve">Mẫu số </w:t>
      </w:r>
      <w:r w:rsidR="00F02B5C" w:rsidRPr="00F02B5C">
        <w:rPr>
          <w:rFonts w:eastAsia="Times New Roman"/>
          <w:b/>
          <w:bCs/>
          <w:sz w:val="26"/>
          <w:szCs w:val="26"/>
        </w:rPr>
        <w:t>1</w:t>
      </w:r>
    </w:p>
    <w:p w14:paraId="1ADDF673" w14:textId="77777777" w:rsidR="00F02B5C" w:rsidRPr="00F02B5C" w:rsidRDefault="00F02B5C" w:rsidP="00071DAB">
      <w:pPr>
        <w:shd w:val="clear" w:color="auto" w:fill="FFFFFF"/>
        <w:spacing w:before="120" w:after="120" w:line="240" w:lineRule="auto"/>
        <w:ind w:firstLine="1985"/>
        <w:jc w:val="right"/>
        <w:rPr>
          <w:rFonts w:eastAsia="Times New Roman"/>
          <w:sz w:val="26"/>
          <w:szCs w:val="26"/>
        </w:rPr>
      </w:pPr>
      <w:r w:rsidRPr="00F02B5C">
        <w:rPr>
          <w:rFonts w:eastAsia="Times New Roman"/>
          <w:i/>
          <w:iCs/>
          <w:sz w:val="26"/>
          <w:szCs w:val="26"/>
        </w:rPr>
        <w:t>(</w:t>
      </w:r>
      <w:r w:rsidR="00071DAB">
        <w:rPr>
          <w:rFonts w:eastAsia="Times New Roman"/>
          <w:i/>
          <w:iCs/>
          <w:sz w:val="26"/>
          <w:szCs w:val="26"/>
          <w:lang w:val="en-US"/>
        </w:rPr>
        <w:t>Mẫu</w:t>
      </w:r>
      <w:r w:rsidRPr="00F02B5C">
        <w:rPr>
          <w:rFonts w:eastAsia="Times New Roman"/>
          <w:i/>
          <w:iCs/>
          <w:sz w:val="26"/>
          <w:szCs w:val="26"/>
        </w:rPr>
        <w:t xml:space="preserve"> được ban hành kèm theo Thông tư số 18/20</w:t>
      </w:r>
      <w:r w:rsidR="00071DAB">
        <w:rPr>
          <w:rFonts w:eastAsia="Times New Roman"/>
          <w:i/>
          <w:iCs/>
          <w:sz w:val="26"/>
          <w:szCs w:val="26"/>
          <w:lang w:val="en-US"/>
        </w:rPr>
        <w:t>23</w:t>
      </w:r>
      <w:r w:rsidRPr="00F02B5C">
        <w:rPr>
          <w:rFonts w:eastAsia="Times New Roman"/>
          <w:i/>
          <w:iCs/>
          <w:sz w:val="26"/>
          <w:szCs w:val="26"/>
        </w:rPr>
        <w:t xml:space="preserve">/TT-BLĐTBXH ngày </w:t>
      </w:r>
      <w:r w:rsidR="00071DAB">
        <w:rPr>
          <w:rFonts w:eastAsia="Times New Roman"/>
          <w:i/>
          <w:iCs/>
          <w:sz w:val="26"/>
          <w:szCs w:val="26"/>
          <w:lang w:val="en-US"/>
        </w:rPr>
        <w:t>29/8</w:t>
      </w:r>
      <w:r w:rsidRPr="00F02B5C">
        <w:rPr>
          <w:rFonts w:eastAsia="Times New Roman"/>
          <w:i/>
          <w:iCs/>
          <w:sz w:val="26"/>
          <w:szCs w:val="26"/>
        </w:rPr>
        <w:t>/20</w:t>
      </w:r>
      <w:r w:rsidR="00071DAB">
        <w:rPr>
          <w:rFonts w:eastAsia="Times New Roman"/>
          <w:i/>
          <w:iCs/>
          <w:sz w:val="26"/>
          <w:szCs w:val="26"/>
          <w:lang w:val="en-US"/>
        </w:rPr>
        <w:t>23</w:t>
      </w:r>
      <w:r w:rsidR="00871521">
        <w:rPr>
          <w:rFonts w:eastAsia="Times New Roman"/>
          <w:i/>
          <w:iCs/>
          <w:sz w:val="26"/>
          <w:szCs w:val="26"/>
          <w:lang w:val="en-US"/>
        </w:rPr>
        <w:t xml:space="preserve"> </w:t>
      </w:r>
      <w:r w:rsidRPr="00F02B5C">
        <w:rPr>
          <w:rFonts w:eastAsia="Times New Roman"/>
          <w:i/>
          <w:iCs/>
          <w:sz w:val="26"/>
          <w:szCs w:val="26"/>
        </w:rPr>
        <w:t>của Bộ</w:t>
      </w:r>
      <w:r w:rsidR="00071DAB">
        <w:rPr>
          <w:rFonts w:eastAsia="Times New Roman"/>
          <w:i/>
          <w:iCs/>
          <w:sz w:val="26"/>
          <w:szCs w:val="26"/>
          <w:lang w:val="en-US"/>
        </w:rPr>
        <w:t xml:space="preserve"> trưởng Bộ</w:t>
      </w:r>
      <w:r w:rsidRPr="00F02B5C">
        <w:rPr>
          <w:rFonts w:eastAsia="Times New Roman"/>
          <w:i/>
          <w:iCs/>
          <w:sz w:val="26"/>
          <w:szCs w:val="26"/>
        </w:rPr>
        <w:t xml:space="preserve"> Lao động - Thương binh và Xã hội)</w:t>
      </w:r>
    </w:p>
    <w:p w14:paraId="504456FE" w14:textId="77777777" w:rsidR="00F02B5C" w:rsidRPr="00F02B5C" w:rsidRDefault="00071DAB" w:rsidP="00F02B5C">
      <w:pPr>
        <w:shd w:val="clear" w:color="auto" w:fill="FFFFFF"/>
        <w:spacing w:before="120" w:after="120" w:line="240" w:lineRule="auto"/>
        <w:jc w:val="center"/>
        <w:rPr>
          <w:rFonts w:eastAsia="Times New Roman"/>
          <w:sz w:val="26"/>
          <w:szCs w:val="26"/>
        </w:rPr>
      </w:pPr>
      <w:r>
        <w:rPr>
          <w:rFonts w:eastAsia="Times New Roman"/>
          <w:b/>
          <w:bCs/>
          <w:sz w:val="26"/>
          <w:szCs w:val="26"/>
          <w:lang w:val="en-US"/>
        </w:rPr>
        <mc:AlternateContent>
          <mc:Choice Requires="wps">
            <w:drawing>
              <wp:anchor distT="0" distB="0" distL="114300" distR="114300" simplePos="0" relativeHeight="251730432" behindDoc="0" locked="0" layoutInCell="1" allowOverlap="1" wp14:anchorId="2867D726" wp14:editId="32B5A1C6">
                <wp:simplePos x="0" y="0"/>
                <wp:positionH relativeFrom="column">
                  <wp:posOffset>1880289</wp:posOffset>
                </wp:positionH>
                <wp:positionV relativeFrom="paragraph">
                  <wp:posOffset>434423</wp:posOffset>
                </wp:positionV>
                <wp:extent cx="2003729" cy="0"/>
                <wp:effectExtent l="0" t="0" r="34925" b="19050"/>
                <wp:wrapNone/>
                <wp:docPr id="68" name="Straight Connector 68"/>
                <wp:cNvGraphicFramePr/>
                <a:graphic xmlns:a="http://schemas.openxmlformats.org/drawingml/2006/main">
                  <a:graphicData uri="http://schemas.microsoft.com/office/word/2010/wordprocessingShape">
                    <wps:wsp>
                      <wps:cNvCnPr/>
                      <wps:spPr>
                        <a:xfrm>
                          <a:off x="0" y="0"/>
                          <a:ext cx="200372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8A0A7E" id="Straight Connector 68" o:spid="_x0000_s1026" style="position:absolute;z-index:251730432;visibility:visible;mso-wrap-style:square;mso-wrap-distance-left:9pt;mso-wrap-distance-top:0;mso-wrap-distance-right:9pt;mso-wrap-distance-bottom:0;mso-position-horizontal:absolute;mso-position-horizontal-relative:text;mso-position-vertical:absolute;mso-position-vertical-relative:text" from="148.05pt,34.2pt" to="305.8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" strokecolor="black [3040]"/>
            </w:pict>
          </mc:Fallback>
        </mc:AlternateContent>
      </w:r>
      <w:r w:rsidR="00F02B5C" w:rsidRPr="00F02B5C">
        <w:rPr>
          <w:rFonts w:eastAsia="Times New Roman"/>
          <w:b/>
          <w:bCs/>
          <w:sz w:val="26"/>
          <w:szCs w:val="26"/>
        </w:rPr>
        <w:t>CỘNG HÒA XÃ HỘI CHỦ NGHĨA VIỆT NAM</w:t>
      </w:r>
      <w:r w:rsidR="00F02B5C" w:rsidRPr="00F02B5C">
        <w:rPr>
          <w:rFonts w:eastAsia="Times New Roman"/>
          <w:b/>
          <w:bCs/>
          <w:sz w:val="26"/>
          <w:szCs w:val="26"/>
        </w:rPr>
        <w:br/>
        <w:t>Độc lập - Tự do - Hạnh phúc</w:t>
      </w:r>
      <w:r w:rsidR="00F02B5C" w:rsidRPr="00F02B5C">
        <w:rPr>
          <w:rFonts w:eastAsia="Times New Roman"/>
          <w:b/>
          <w:bCs/>
          <w:sz w:val="26"/>
          <w:szCs w:val="26"/>
        </w:rPr>
        <w:br/>
      </w:r>
    </w:p>
    <w:p w14:paraId="68CA3778" w14:textId="77777777" w:rsidR="00F02B5C" w:rsidRPr="00F02B5C" w:rsidRDefault="00F02B5C" w:rsidP="00F02B5C">
      <w:pPr>
        <w:shd w:val="clear" w:color="auto" w:fill="FFFFFF"/>
        <w:spacing w:before="120" w:after="120" w:line="240" w:lineRule="auto"/>
        <w:jc w:val="center"/>
        <w:rPr>
          <w:rFonts w:eastAsia="Times New Roman"/>
          <w:sz w:val="26"/>
          <w:szCs w:val="26"/>
        </w:rPr>
      </w:pPr>
      <w:r w:rsidRPr="00F02B5C">
        <w:rPr>
          <w:rFonts w:eastAsia="Times New Roman"/>
          <w:b/>
          <w:bCs/>
          <w:sz w:val="26"/>
          <w:szCs w:val="26"/>
        </w:rPr>
        <w:t>ĐƠN ĐỀ NGHỊ CẤP CHÍNH SÁCH NỘI TRÚ</w:t>
      </w:r>
    </w:p>
    <w:p w14:paraId="30BEF7B2" w14:textId="77777777" w:rsidR="00F02B5C" w:rsidRPr="00F02B5C" w:rsidRDefault="00F02B5C" w:rsidP="00F02B5C">
      <w:pPr>
        <w:shd w:val="clear" w:color="auto" w:fill="FFFFFF"/>
        <w:spacing w:before="120" w:after="120" w:line="240" w:lineRule="auto"/>
        <w:jc w:val="center"/>
        <w:rPr>
          <w:rFonts w:eastAsia="Times New Roman"/>
          <w:sz w:val="26"/>
          <w:szCs w:val="26"/>
        </w:rPr>
      </w:pPr>
      <w:r w:rsidRPr="00F02B5C">
        <w:rPr>
          <w:rFonts w:eastAsia="Times New Roman"/>
          <w:i/>
          <w:iCs/>
          <w:sz w:val="26"/>
          <w:szCs w:val="26"/>
        </w:rPr>
        <w:t>(Dùng cho học sinh, sinh viên đang học tại các cơ sở giáo dục nghề nghiệp công lập)</w:t>
      </w:r>
    </w:p>
    <w:p w14:paraId="2931403B" w14:textId="77777777" w:rsidR="00F02B5C" w:rsidRPr="00F02B5C" w:rsidRDefault="00F02B5C" w:rsidP="00F02B5C">
      <w:pPr>
        <w:shd w:val="clear" w:color="auto" w:fill="FFFFFF"/>
        <w:spacing w:before="120" w:after="120" w:line="240" w:lineRule="auto"/>
        <w:jc w:val="center"/>
        <w:rPr>
          <w:rFonts w:eastAsia="Times New Roman"/>
          <w:sz w:val="26"/>
          <w:szCs w:val="26"/>
        </w:rPr>
      </w:pPr>
    </w:p>
    <w:p w14:paraId="6179E5BB" w14:textId="77777777" w:rsidR="00F02B5C" w:rsidRPr="00F02B5C" w:rsidRDefault="00F02B5C" w:rsidP="00F02B5C">
      <w:pPr>
        <w:shd w:val="clear" w:color="auto" w:fill="FFFFFF"/>
        <w:spacing w:before="120" w:after="120" w:line="240" w:lineRule="auto"/>
        <w:jc w:val="center"/>
        <w:rPr>
          <w:rFonts w:eastAsia="Times New Roman"/>
          <w:i/>
          <w:iCs/>
          <w:sz w:val="26"/>
          <w:szCs w:val="26"/>
        </w:rPr>
      </w:pPr>
      <w:r w:rsidRPr="00F02B5C">
        <w:rPr>
          <w:rFonts w:eastAsia="Times New Roman"/>
          <w:sz w:val="26"/>
          <w:szCs w:val="26"/>
        </w:rPr>
        <w:t>Kính gửi: </w:t>
      </w:r>
      <w:r w:rsidRPr="00F02B5C">
        <w:rPr>
          <w:rFonts w:eastAsia="Times New Roman"/>
          <w:i/>
          <w:iCs/>
          <w:sz w:val="26"/>
          <w:szCs w:val="26"/>
        </w:rPr>
        <w:t>(Tên cơ sở giáo dục nghề nghiệp công lập)</w:t>
      </w:r>
    </w:p>
    <w:p w14:paraId="1C6F3005" w14:textId="77777777" w:rsidR="00F02B5C" w:rsidRPr="00F02B5C" w:rsidRDefault="00F02B5C" w:rsidP="00F02B5C">
      <w:pPr>
        <w:shd w:val="clear" w:color="auto" w:fill="FFFFFF"/>
        <w:spacing w:before="120" w:after="120" w:line="240" w:lineRule="auto"/>
        <w:jc w:val="center"/>
        <w:rPr>
          <w:rFonts w:eastAsia="Times New Roman"/>
          <w:sz w:val="26"/>
          <w:szCs w:val="26"/>
        </w:rPr>
      </w:pPr>
    </w:p>
    <w:p w14:paraId="7091F7AC" w14:textId="77777777" w:rsidR="00F02B5C" w:rsidRDefault="00F02B5C" w:rsidP="00F02B5C">
      <w:pPr>
        <w:shd w:val="clear" w:color="auto" w:fill="FFFFFF"/>
        <w:spacing w:before="120" w:after="120" w:line="240" w:lineRule="auto"/>
        <w:jc w:val="left"/>
        <w:rPr>
          <w:rFonts w:eastAsia="Times New Roman"/>
          <w:sz w:val="26"/>
          <w:szCs w:val="26"/>
        </w:rPr>
      </w:pPr>
      <w:r w:rsidRPr="00F02B5C">
        <w:rPr>
          <w:rFonts w:eastAsia="Times New Roman"/>
          <w:sz w:val="26"/>
          <w:szCs w:val="26"/>
        </w:rPr>
        <w:t>Họ và tên:.................................................................................................................</w:t>
      </w:r>
    </w:p>
    <w:p w14:paraId="2AD762BE" w14:textId="77777777" w:rsidR="00071DAB" w:rsidRDefault="00071DAB" w:rsidP="00071DAB">
      <w:pPr>
        <w:shd w:val="clear" w:color="auto" w:fill="FFFFFF"/>
        <w:tabs>
          <w:tab w:val="left" w:leader="dot" w:pos="8505"/>
        </w:tabs>
        <w:spacing w:before="120" w:after="120" w:line="240" w:lineRule="auto"/>
        <w:jc w:val="left"/>
        <w:rPr>
          <w:rFonts w:eastAsia="Times New Roman"/>
          <w:sz w:val="26"/>
          <w:szCs w:val="26"/>
          <w:lang w:val="en-US"/>
        </w:rPr>
      </w:pPr>
      <w:r>
        <w:rPr>
          <w:rFonts w:eastAsia="Times New Roman"/>
          <w:sz w:val="26"/>
          <w:szCs w:val="26"/>
          <w:lang w:val="en-US"/>
        </w:rPr>
        <w:t>Ngày, tháng, năm sinh:</w:t>
      </w:r>
      <w:r>
        <w:rPr>
          <w:rFonts w:eastAsia="Times New Roman"/>
          <w:sz w:val="26"/>
          <w:szCs w:val="26"/>
          <w:lang w:val="en-US"/>
        </w:rPr>
        <w:tab/>
      </w:r>
    </w:p>
    <w:p w14:paraId="23F3E42C" w14:textId="77777777" w:rsidR="00071DAB" w:rsidRPr="00071DAB" w:rsidRDefault="00071DAB" w:rsidP="00071DAB">
      <w:pPr>
        <w:shd w:val="clear" w:color="auto" w:fill="FFFFFF"/>
        <w:tabs>
          <w:tab w:val="left" w:leader="dot" w:pos="8505"/>
        </w:tabs>
        <w:spacing w:before="120" w:after="120" w:line="240" w:lineRule="auto"/>
        <w:jc w:val="left"/>
        <w:rPr>
          <w:rFonts w:eastAsia="Times New Roman"/>
          <w:sz w:val="26"/>
          <w:szCs w:val="26"/>
          <w:lang w:val="en-US"/>
        </w:rPr>
      </w:pPr>
      <w:r>
        <w:rPr>
          <w:rFonts w:eastAsia="Times New Roman"/>
          <w:sz w:val="26"/>
          <w:szCs w:val="26"/>
          <w:lang w:val="en-US"/>
        </w:rPr>
        <w:t>Số định danh cá nhân/Chứng minh nhân dân:</w:t>
      </w:r>
      <w:r>
        <w:rPr>
          <w:rFonts w:eastAsia="Times New Roman"/>
          <w:sz w:val="26"/>
          <w:szCs w:val="26"/>
          <w:lang w:val="en-US"/>
        </w:rPr>
        <w:tab/>
        <w:t>cấp ngày ........ tháng ......... năm ......... nơi cấp</w:t>
      </w:r>
      <w:r>
        <w:rPr>
          <w:rFonts w:eastAsia="Times New Roman"/>
          <w:sz w:val="26"/>
          <w:szCs w:val="26"/>
          <w:lang w:val="en-US"/>
        </w:rPr>
        <w:tab/>
      </w:r>
    </w:p>
    <w:p w14:paraId="5E853AF5" w14:textId="77777777" w:rsidR="00F02B5C" w:rsidRPr="00F02B5C" w:rsidRDefault="00F02B5C" w:rsidP="00F02B5C">
      <w:pPr>
        <w:shd w:val="clear" w:color="auto" w:fill="FFFFFF"/>
        <w:spacing w:before="120" w:after="120" w:line="240" w:lineRule="auto"/>
        <w:jc w:val="left"/>
        <w:rPr>
          <w:rFonts w:eastAsia="Times New Roman"/>
          <w:sz w:val="26"/>
          <w:szCs w:val="26"/>
        </w:rPr>
      </w:pPr>
      <w:r w:rsidRPr="00F02B5C">
        <w:rPr>
          <w:rFonts w:eastAsia="Times New Roman"/>
          <w:sz w:val="26"/>
          <w:szCs w:val="26"/>
        </w:rPr>
        <w:t>Lớp: ………....………Khóa: …..……………Khoa: ..............................................</w:t>
      </w:r>
    </w:p>
    <w:p w14:paraId="3833B414" w14:textId="77777777" w:rsidR="00F02B5C" w:rsidRPr="00F02B5C" w:rsidRDefault="00F02B5C" w:rsidP="00F02B5C">
      <w:pPr>
        <w:shd w:val="clear" w:color="auto" w:fill="FFFFFF"/>
        <w:spacing w:before="120" w:after="120" w:line="240" w:lineRule="auto"/>
        <w:jc w:val="left"/>
        <w:rPr>
          <w:rFonts w:eastAsia="Times New Roman"/>
          <w:sz w:val="26"/>
          <w:szCs w:val="26"/>
        </w:rPr>
      </w:pPr>
      <w:r w:rsidRPr="00F02B5C">
        <w:rPr>
          <w:rFonts w:eastAsia="Times New Roman"/>
          <w:sz w:val="26"/>
          <w:szCs w:val="26"/>
        </w:rPr>
        <w:t>Mã số học sinh, sinh viên: .......................................................................................</w:t>
      </w:r>
    </w:p>
    <w:p w14:paraId="32902C66" w14:textId="77777777" w:rsidR="00F02B5C" w:rsidRPr="00F02B5C" w:rsidRDefault="00F02B5C" w:rsidP="00F02B5C">
      <w:pPr>
        <w:shd w:val="clear" w:color="auto" w:fill="FFFFFF"/>
        <w:spacing w:before="120" w:after="120" w:line="240" w:lineRule="auto"/>
        <w:rPr>
          <w:rFonts w:eastAsia="Times New Roman"/>
          <w:sz w:val="26"/>
          <w:szCs w:val="26"/>
        </w:rPr>
      </w:pPr>
      <w:r w:rsidRPr="00F02B5C">
        <w:rPr>
          <w:rFonts w:eastAsia="Times New Roman"/>
          <w:sz w:val="26"/>
          <w:szCs w:val="26"/>
        </w:rPr>
        <w:t>Thuộc đối tượng: </w:t>
      </w:r>
      <w:r w:rsidRPr="00F02B5C">
        <w:rPr>
          <w:rFonts w:eastAsia="Times New Roman"/>
          <w:i/>
          <w:iCs/>
          <w:sz w:val="26"/>
          <w:szCs w:val="26"/>
        </w:rPr>
        <w:t>(ghi rõ đối tượng được quy định tại Điều 2 Quyết định số 53/2015/QĐ-TTg ngày 20 tháng 10 năm 2015 của Thủ tướng Chính phủ về chính sách nội trú đối với học sinh, sinh viên học cao đẳng, trung cấp).</w:t>
      </w:r>
    </w:p>
    <w:p w14:paraId="60040352" w14:textId="77777777" w:rsidR="00F02B5C" w:rsidRPr="00F02B5C" w:rsidRDefault="00F02B5C" w:rsidP="00F02B5C">
      <w:pPr>
        <w:shd w:val="clear" w:color="auto" w:fill="FFFFFF"/>
        <w:spacing w:before="120" w:after="120" w:line="240" w:lineRule="auto"/>
        <w:rPr>
          <w:rFonts w:eastAsia="Times New Roman"/>
          <w:sz w:val="26"/>
          <w:szCs w:val="26"/>
        </w:rPr>
      </w:pPr>
      <w:r w:rsidRPr="00F02B5C">
        <w:rPr>
          <w:rFonts w:eastAsia="Times New Roman"/>
          <w:sz w:val="26"/>
          <w:szCs w:val="26"/>
        </w:rPr>
        <w:t>Căn cứ Quyết định số 53/2015/QĐ-TTg ngày 20 tháng 10 năm 2015 của Thủ tướng Chính phủ, tôi làm đơn này đề nghị được Nhà trường xem xét để cấp chính sách nội trú theo quy định.</w:t>
      </w:r>
    </w:p>
    <w:p w14:paraId="15003875" w14:textId="77777777" w:rsidR="00F02B5C" w:rsidRPr="00F02B5C" w:rsidRDefault="00F02B5C" w:rsidP="00F02B5C">
      <w:pPr>
        <w:shd w:val="clear" w:color="auto" w:fill="FFFFFF"/>
        <w:spacing w:before="120" w:after="120" w:line="240" w:lineRule="auto"/>
        <w:jc w:val="left"/>
        <w:rPr>
          <w:rFonts w:eastAsia="Times New Roman"/>
          <w:sz w:val="26"/>
          <w:szCs w:val="26"/>
        </w:rPr>
      </w:pPr>
      <w:r w:rsidRPr="00F02B5C">
        <w:rPr>
          <w:rFonts w:eastAsia="Times New Roman"/>
          <w:sz w:val="26"/>
          <w:szCs w:val="26"/>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22"/>
        <w:gridCol w:w="4715"/>
      </w:tblGrid>
      <w:tr w:rsidR="00F02B5C" w:rsidRPr="00F02B5C" w14:paraId="6C0A12DD" w14:textId="77777777" w:rsidTr="00F02B5C">
        <w:trPr>
          <w:tblCellSpacing w:w="0" w:type="dxa"/>
        </w:trPr>
        <w:tc>
          <w:tcPr>
            <w:tcW w:w="2450" w:type="pct"/>
            <w:shd w:val="clear" w:color="auto" w:fill="FFFFFF"/>
            <w:tcMar>
              <w:top w:w="0" w:type="dxa"/>
              <w:left w:w="108" w:type="dxa"/>
              <w:bottom w:w="0" w:type="dxa"/>
              <w:right w:w="108" w:type="dxa"/>
            </w:tcMar>
            <w:hideMark/>
          </w:tcPr>
          <w:p w14:paraId="4482A7E9" w14:textId="77777777" w:rsidR="00F02B5C" w:rsidRPr="00F02B5C" w:rsidRDefault="00F02B5C" w:rsidP="00F02B5C">
            <w:pPr>
              <w:spacing w:before="120" w:after="120" w:line="240" w:lineRule="auto"/>
              <w:jc w:val="center"/>
              <w:rPr>
                <w:rFonts w:eastAsia="Times New Roman"/>
                <w:sz w:val="26"/>
                <w:szCs w:val="26"/>
              </w:rPr>
            </w:pPr>
            <w:r w:rsidRPr="00F02B5C">
              <w:rPr>
                <w:rFonts w:eastAsia="Times New Roman"/>
                <w:b/>
                <w:bCs/>
                <w:sz w:val="26"/>
                <w:szCs w:val="26"/>
              </w:rPr>
              <w:br/>
              <w:t>Xác nhận của Khoa</w:t>
            </w:r>
            <w:r w:rsidRPr="00F02B5C">
              <w:rPr>
                <w:rFonts w:eastAsia="Times New Roman"/>
                <w:b/>
                <w:bCs/>
                <w:sz w:val="26"/>
                <w:szCs w:val="26"/>
              </w:rPr>
              <w:br/>
            </w:r>
            <w:r w:rsidRPr="00F02B5C">
              <w:rPr>
                <w:rFonts w:eastAsia="Times New Roman"/>
                <w:i/>
                <w:iCs/>
                <w:sz w:val="26"/>
                <w:szCs w:val="26"/>
              </w:rPr>
              <w:t>(Quản lý học sinh, sinh viên)</w:t>
            </w:r>
          </w:p>
        </w:tc>
        <w:tc>
          <w:tcPr>
            <w:tcW w:w="2500" w:type="pct"/>
            <w:shd w:val="clear" w:color="auto" w:fill="FFFFFF"/>
            <w:tcMar>
              <w:top w:w="0" w:type="dxa"/>
              <w:left w:w="108" w:type="dxa"/>
              <w:bottom w:w="0" w:type="dxa"/>
              <w:right w:w="108" w:type="dxa"/>
            </w:tcMar>
            <w:hideMark/>
          </w:tcPr>
          <w:p w14:paraId="63707374" w14:textId="77777777" w:rsidR="00F02B5C" w:rsidRPr="00F02B5C" w:rsidRDefault="00F02B5C" w:rsidP="00F02B5C">
            <w:pPr>
              <w:spacing w:before="120" w:after="120" w:line="240" w:lineRule="auto"/>
              <w:jc w:val="center"/>
              <w:rPr>
                <w:rFonts w:eastAsia="Times New Roman"/>
                <w:sz w:val="26"/>
                <w:szCs w:val="26"/>
              </w:rPr>
            </w:pPr>
            <w:r w:rsidRPr="00F02B5C">
              <w:rPr>
                <w:rFonts w:eastAsia="Times New Roman"/>
                <w:sz w:val="26"/>
                <w:szCs w:val="26"/>
              </w:rPr>
              <w:t>……., ngày .... tháng .... năm ……….</w:t>
            </w:r>
            <w:r w:rsidRPr="00F02B5C">
              <w:rPr>
                <w:rFonts w:eastAsia="Times New Roman"/>
                <w:sz w:val="26"/>
                <w:szCs w:val="26"/>
              </w:rPr>
              <w:br/>
            </w:r>
            <w:r w:rsidRPr="00F02B5C">
              <w:rPr>
                <w:rFonts w:eastAsia="Times New Roman"/>
                <w:b/>
                <w:bCs/>
                <w:sz w:val="26"/>
                <w:szCs w:val="26"/>
              </w:rPr>
              <w:t>Người làm đơn</w:t>
            </w:r>
            <w:r w:rsidRPr="00F02B5C">
              <w:rPr>
                <w:rFonts w:eastAsia="Times New Roman"/>
                <w:b/>
                <w:bCs/>
                <w:sz w:val="26"/>
                <w:szCs w:val="26"/>
              </w:rPr>
              <w:br/>
            </w:r>
            <w:r w:rsidRPr="00F02B5C">
              <w:rPr>
                <w:rFonts w:eastAsia="Times New Roman"/>
                <w:i/>
                <w:iCs/>
                <w:sz w:val="26"/>
                <w:szCs w:val="26"/>
              </w:rPr>
              <w:t>(Ký và ghi rõ họ tên)</w:t>
            </w:r>
          </w:p>
        </w:tc>
      </w:tr>
    </w:tbl>
    <w:p w14:paraId="59828D70" w14:textId="77777777" w:rsidR="00F02B5C" w:rsidRPr="00F02B5C" w:rsidRDefault="00F02B5C" w:rsidP="00F02B5C">
      <w:pPr>
        <w:shd w:val="clear" w:color="auto" w:fill="FFFFFF"/>
        <w:spacing w:before="120" w:after="120" w:line="240" w:lineRule="auto"/>
        <w:jc w:val="right"/>
        <w:rPr>
          <w:rFonts w:eastAsia="Times New Roman"/>
          <w:i/>
          <w:iCs/>
          <w:sz w:val="26"/>
          <w:szCs w:val="26"/>
        </w:rPr>
        <w:sectPr w:rsidR="00F02B5C" w:rsidRPr="00F02B5C" w:rsidSect="005326CE">
          <w:pgSz w:w="12240" w:h="15840"/>
          <w:pgMar w:top="1134" w:right="1134" w:bottom="1134" w:left="1985" w:header="720" w:footer="720" w:gutter="0"/>
          <w:cols w:space="720"/>
          <w:docGrid w:linePitch="360"/>
        </w:sectPr>
      </w:pPr>
    </w:p>
    <w:p w14:paraId="0078E3EC" w14:textId="77777777" w:rsidR="00071DAB" w:rsidRPr="00F02B5C" w:rsidRDefault="00071DAB" w:rsidP="00071DAB">
      <w:pPr>
        <w:shd w:val="clear" w:color="auto" w:fill="FFFFFF"/>
        <w:spacing w:before="120" w:after="120" w:line="240" w:lineRule="auto"/>
        <w:jc w:val="right"/>
        <w:rPr>
          <w:rFonts w:eastAsia="Times New Roman"/>
          <w:sz w:val="26"/>
          <w:szCs w:val="26"/>
        </w:rPr>
      </w:pPr>
      <w:r>
        <w:rPr>
          <w:rFonts w:eastAsia="Times New Roman"/>
          <w:b/>
          <w:bCs/>
          <w:sz w:val="26"/>
          <w:szCs w:val="26"/>
          <w:lang w:val="en-US"/>
        </w:rPr>
        <w:t xml:space="preserve">Mẫu số </w:t>
      </w:r>
      <w:r w:rsidR="00871521">
        <w:rPr>
          <w:rFonts w:eastAsia="Times New Roman"/>
          <w:b/>
          <w:bCs/>
          <w:sz w:val="26"/>
          <w:szCs w:val="26"/>
          <w:lang w:val="en-US"/>
        </w:rPr>
        <w:t>3</w:t>
      </w:r>
    </w:p>
    <w:p w14:paraId="38CC8D3B" w14:textId="77777777" w:rsidR="00071DAB" w:rsidRPr="00F02B5C" w:rsidRDefault="00071DAB" w:rsidP="00071DAB">
      <w:pPr>
        <w:shd w:val="clear" w:color="auto" w:fill="FFFFFF"/>
        <w:spacing w:before="120" w:after="120" w:line="240" w:lineRule="auto"/>
        <w:ind w:firstLine="1985"/>
        <w:jc w:val="right"/>
        <w:rPr>
          <w:rFonts w:eastAsia="Times New Roman"/>
          <w:sz w:val="26"/>
          <w:szCs w:val="26"/>
        </w:rPr>
      </w:pPr>
      <w:r w:rsidRPr="00F02B5C">
        <w:rPr>
          <w:rFonts w:eastAsia="Times New Roman"/>
          <w:i/>
          <w:iCs/>
          <w:sz w:val="26"/>
          <w:szCs w:val="26"/>
        </w:rPr>
        <w:t>(</w:t>
      </w:r>
      <w:r>
        <w:rPr>
          <w:rFonts w:eastAsia="Times New Roman"/>
          <w:i/>
          <w:iCs/>
          <w:sz w:val="26"/>
          <w:szCs w:val="26"/>
          <w:lang w:val="en-US"/>
        </w:rPr>
        <w:t>Mẫu</w:t>
      </w:r>
      <w:r w:rsidRPr="00F02B5C">
        <w:rPr>
          <w:rFonts w:eastAsia="Times New Roman"/>
          <w:i/>
          <w:iCs/>
          <w:sz w:val="26"/>
          <w:szCs w:val="26"/>
        </w:rPr>
        <w:t xml:space="preserve"> được ban hành kèm theo Thông tư số 18/20</w:t>
      </w:r>
      <w:r>
        <w:rPr>
          <w:rFonts w:eastAsia="Times New Roman"/>
          <w:i/>
          <w:iCs/>
          <w:sz w:val="26"/>
          <w:szCs w:val="26"/>
          <w:lang w:val="en-US"/>
        </w:rPr>
        <w:t>23</w:t>
      </w:r>
      <w:r w:rsidRPr="00F02B5C">
        <w:rPr>
          <w:rFonts w:eastAsia="Times New Roman"/>
          <w:i/>
          <w:iCs/>
          <w:sz w:val="26"/>
          <w:szCs w:val="26"/>
        </w:rPr>
        <w:t xml:space="preserve">/TT-BLĐTBXH ngày </w:t>
      </w:r>
      <w:r>
        <w:rPr>
          <w:rFonts w:eastAsia="Times New Roman"/>
          <w:i/>
          <w:iCs/>
          <w:sz w:val="26"/>
          <w:szCs w:val="26"/>
          <w:lang w:val="en-US"/>
        </w:rPr>
        <w:t>29/8</w:t>
      </w:r>
      <w:r w:rsidRPr="00F02B5C">
        <w:rPr>
          <w:rFonts w:eastAsia="Times New Roman"/>
          <w:i/>
          <w:iCs/>
          <w:sz w:val="26"/>
          <w:szCs w:val="26"/>
        </w:rPr>
        <w:t>/20</w:t>
      </w:r>
      <w:r>
        <w:rPr>
          <w:rFonts w:eastAsia="Times New Roman"/>
          <w:i/>
          <w:iCs/>
          <w:sz w:val="26"/>
          <w:szCs w:val="26"/>
          <w:lang w:val="en-US"/>
        </w:rPr>
        <w:t>23</w:t>
      </w:r>
      <w:r w:rsidR="00871521">
        <w:rPr>
          <w:rFonts w:eastAsia="Times New Roman"/>
          <w:i/>
          <w:iCs/>
          <w:sz w:val="26"/>
          <w:szCs w:val="26"/>
          <w:lang w:val="en-US"/>
        </w:rPr>
        <w:t xml:space="preserve"> </w:t>
      </w:r>
      <w:r w:rsidRPr="00F02B5C">
        <w:rPr>
          <w:rFonts w:eastAsia="Times New Roman"/>
          <w:i/>
          <w:iCs/>
          <w:sz w:val="26"/>
          <w:szCs w:val="26"/>
        </w:rPr>
        <w:t>của Bộ</w:t>
      </w:r>
      <w:r>
        <w:rPr>
          <w:rFonts w:eastAsia="Times New Roman"/>
          <w:i/>
          <w:iCs/>
          <w:sz w:val="26"/>
          <w:szCs w:val="26"/>
          <w:lang w:val="en-US"/>
        </w:rPr>
        <w:t xml:space="preserve"> trưởng Bộ</w:t>
      </w:r>
      <w:r w:rsidRPr="00F02B5C">
        <w:rPr>
          <w:rFonts w:eastAsia="Times New Roman"/>
          <w:i/>
          <w:iCs/>
          <w:sz w:val="26"/>
          <w:szCs w:val="26"/>
        </w:rPr>
        <w:t xml:space="preserve"> Lao động - Thương binh và Xã hội)</w:t>
      </w:r>
    </w:p>
    <w:p w14:paraId="1A52E8A1" w14:textId="77777777" w:rsidR="00F02B5C" w:rsidRPr="00F02B5C" w:rsidRDefault="00871521" w:rsidP="00F02B5C">
      <w:pPr>
        <w:shd w:val="clear" w:color="auto" w:fill="FFFFFF"/>
        <w:spacing w:before="120" w:after="120" w:line="240" w:lineRule="auto"/>
        <w:jc w:val="center"/>
        <w:rPr>
          <w:rFonts w:eastAsia="Times New Roman"/>
          <w:sz w:val="26"/>
          <w:szCs w:val="26"/>
        </w:rPr>
      </w:pPr>
      <w:r>
        <w:rPr>
          <w:rFonts w:eastAsia="Times New Roman"/>
          <w:b/>
          <w:bCs/>
          <w:sz w:val="26"/>
          <w:szCs w:val="26"/>
          <w:lang w:val="en-US"/>
        </w:rPr>
        <mc:AlternateContent>
          <mc:Choice Requires="wps">
            <w:drawing>
              <wp:anchor distT="0" distB="0" distL="114300" distR="114300" simplePos="0" relativeHeight="251731456" behindDoc="0" locked="0" layoutInCell="1" allowOverlap="1" wp14:anchorId="7D0C0204" wp14:editId="50B65288">
                <wp:simplePos x="0" y="0"/>
                <wp:positionH relativeFrom="column">
                  <wp:posOffset>1889070</wp:posOffset>
                </wp:positionH>
                <wp:positionV relativeFrom="paragraph">
                  <wp:posOffset>410569</wp:posOffset>
                </wp:positionV>
                <wp:extent cx="1963972" cy="0"/>
                <wp:effectExtent l="0" t="0" r="36830" b="19050"/>
                <wp:wrapNone/>
                <wp:docPr id="69" name="Straight Connector 69"/>
                <wp:cNvGraphicFramePr/>
                <a:graphic xmlns:a="http://schemas.openxmlformats.org/drawingml/2006/main">
                  <a:graphicData uri="http://schemas.microsoft.com/office/word/2010/wordprocessingShape">
                    <wps:wsp>
                      <wps:cNvCnPr/>
                      <wps:spPr>
                        <a:xfrm>
                          <a:off x="0" y="0"/>
                          <a:ext cx="19639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1CFB36" id="Straight Connector 69" o:spid="_x0000_s1026" style="position:absolute;z-index:251731456;visibility:visible;mso-wrap-style:square;mso-wrap-distance-left:9pt;mso-wrap-distance-top:0;mso-wrap-distance-right:9pt;mso-wrap-distance-bottom:0;mso-position-horizontal:absolute;mso-position-horizontal-relative:text;mso-position-vertical:absolute;mso-position-vertical-relative:text" from="148.75pt,32.35pt" to="303.4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" strokecolor="black [3040]"/>
            </w:pict>
          </mc:Fallback>
        </mc:AlternateContent>
      </w:r>
      <w:r w:rsidR="00F02B5C" w:rsidRPr="00F02B5C">
        <w:rPr>
          <w:rFonts w:eastAsia="Times New Roman"/>
          <w:b/>
          <w:bCs/>
          <w:sz w:val="26"/>
          <w:szCs w:val="26"/>
        </w:rPr>
        <w:t>CỘNG HÒA XÃ HỘI CHỦ NGHĨA VIỆT NAM</w:t>
      </w:r>
      <w:r w:rsidR="00F02B5C" w:rsidRPr="00F02B5C">
        <w:rPr>
          <w:rFonts w:eastAsia="Times New Roman"/>
          <w:b/>
          <w:bCs/>
          <w:sz w:val="26"/>
          <w:szCs w:val="26"/>
        </w:rPr>
        <w:br/>
        <w:t>Độc lập - Tự do - Hạnh phúc</w:t>
      </w:r>
      <w:r w:rsidR="00F02B5C" w:rsidRPr="00F02B5C">
        <w:rPr>
          <w:rFonts w:eastAsia="Times New Roman"/>
          <w:b/>
          <w:bCs/>
          <w:sz w:val="26"/>
          <w:szCs w:val="26"/>
        </w:rPr>
        <w:br/>
      </w:r>
    </w:p>
    <w:p w14:paraId="79B31F68" w14:textId="77777777" w:rsidR="00F02B5C" w:rsidRPr="00071DAB" w:rsidRDefault="00F02B5C" w:rsidP="00F02B5C">
      <w:pPr>
        <w:shd w:val="clear" w:color="auto" w:fill="FFFFFF"/>
        <w:spacing w:before="120" w:after="120" w:line="240" w:lineRule="auto"/>
        <w:jc w:val="center"/>
        <w:rPr>
          <w:rFonts w:eastAsia="Times New Roman"/>
          <w:sz w:val="26"/>
          <w:szCs w:val="26"/>
          <w:lang w:val="en-US"/>
        </w:rPr>
      </w:pPr>
      <w:r w:rsidRPr="00F02B5C">
        <w:rPr>
          <w:rFonts w:eastAsia="Times New Roman"/>
          <w:b/>
          <w:bCs/>
          <w:sz w:val="26"/>
          <w:szCs w:val="26"/>
        </w:rPr>
        <w:t xml:space="preserve">ĐƠN ĐỀ NGHỊ </w:t>
      </w:r>
      <w:r w:rsidR="00871521">
        <w:rPr>
          <w:rFonts w:eastAsia="Times New Roman"/>
          <w:b/>
          <w:bCs/>
          <w:sz w:val="26"/>
          <w:szCs w:val="26"/>
          <w:lang w:val="en-US"/>
        </w:rPr>
        <w:t>XÁC NHẬN VÀ CẤP HỖ TRỢ</w:t>
      </w:r>
    </w:p>
    <w:p w14:paraId="67C8DE74" w14:textId="77777777" w:rsidR="00F02B5C" w:rsidRPr="00F02B5C" w:rsidRDefault="00F02B5C" w:rsidP="00F02B5C">
      <w:pPr>
        <w:shd w:val="clear" w:color="auto" w:fill="FFFFFF"/>
        <w:spacing w:before="120" w:after="120" w:line="240" w:lineRule="auto"/>
        <w:jc w:val="center"/>
        <w:rPr>
          <w:rFonts w:eastAsia="Times New Roman"/>
          <w:sz w:val="26"/>
          <w:szCs w:val="26"/>
        </w:rPr>
      </w:pPr>
      <w:r w:rsidRPr="00F02B5C">
        <w:rPr>
          <w:rFonts w:eastAsia="Times New Roman"/>
          <w:i/>
          <w:iCs/>
          <w:sz w:val="26"/>
          <w:szCs w:val="26"/>
        </w:rPr>
        <w:t xml:space="preserve">(Dùng cho học sinh, sinh viên đang học tại các cơ sở giáo dục nghề nghiệp </w:t>
      </w:r>
      <w:r w:rsidR="00871521">
        <w:rPr>
          <w:rFonts w:eastAsia="Times New Roman"/>
          <w:i/>
          <w:iCs/>
          <w:sz w:val="26"/>
          <w:szCs w:val="26"/>
          <w:lang w:val="en-US"/>
        </w:rPr>
        <w:t>công lập</w:t>
      </w:r>
      <w:r w:rsidRPr="00F02B5C">
        <w:rPr>
          <w:rFonts w:eastAsia="Times New Roman"/>
          <w:i/>
          <w:iCs/>
          <w:sz w:val="26"/>
          <w:szCs w:val="26"/>
        </w:rPr>
        <w:t>)</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2660"/>
        <w:gridCol w:w="6571"/>
      </w:tblGrid>
      <w:tr w:rsidR="00F02B5C" w:rsidRPr="00F02B5C" w14:paraId="4BF8425E" w14:textId="77777777" w:rsidTr="00871521">
        <w:trPr>
          <w:tblCellSpacing w:w="0" w:type="dxa"/>
          <w:jc w:val="center"/>
        </w:trPr>
        <w:tc>
          <w:tcPr>
            <w:tcW w:w="2660" w:type="dxa"/>
            <w:shd w:val="clear" w:color="auto" w:fill="FFFFFF"/>
            <w:tcMar>
              <w:top w:w="0" w:type="dxa"/>
              <w:left w:w="108" w:type="dxa"/>
              <w:bottom w:w="0" w:type="dxa"/>
              <w:right w:w="108" w:type="dxa"/>
            </w:tcMar>
            <w:hideMark/>
          </w:tcPr>
          <w:p w14:paraId="200AE3C8" w14:textId="77777777" w:rsidR="00F02B5C" w:rsidRPr="00F02B5C" w:rsidRDefault="00F02B5C" w:rsidP="00F02B5C">
            <w:pPr>
              <w:spacing w:before="120" w:after="120" w:line="240" w:lineRule="auto"/>
              <w:jc w:val="right"/>
              <w:rPr>
                <w:rFonts w:eastAsia="Times New Roman"/>
                <w:sz w:val="26"/>
                <w:szCs w:val="26"/>
                <w:lang w:val="en-US"/>
              </w:rPr>
            </w:pPr>
            <w:r w:rsidRPr="00F02B5C">
              <w:rPr>
                <w:rFonts w:eastAsia="Times New Roman"/>
                <w:b/>
                <w:bCs/>
                <w:sz w:val="26"/>
                <w:szCs w:val="26"/>
              </w:rPr>
              <w:t>Kính gửi:</w:t>
            </w:r>
          </w:p>
        </w:tc>
        <w:tc>
          <w:tcPr>
            <w:tcW w:w="6571" w:type="dxa"/>
            <w:shd w:val="clear" w:color="auto" w:fill="FFFFFF"/>
            <w:tcMar>
              <w:top w:w="0" w:type="dxa"/>
              <w:left w:w="108" w:type="dxa"/>
              <w:bottom w:w="0" w:type="dxa"/>
              <w:right w:w="108" w:type="dxa"/>
            </w:tcMar>
            <w:hideMark/>
          </w:tcPr>
          <w:p w14:paraId="5CD128C0" w14:textId="77777777" w:rsidR="00071DAB" w:rsidRPr="00071DAB" w:rsidRDefault="00071DAB" w:rsidP="00071DAB">
            <w:pPr>
              <w:spacing w:before="120" w:after="120" w:line="240" w:lineRule="auto"/>
              <w:jc w:val="left"/>
              <w:rPr>
                <w:rFonts w:eastAsia="Times New Roman"/>
                <w:i/>
                <w:iCs/>
                <w:sz w:val="26"/>
                <w:szCs w:val="26"/>
                <w:lang w:val="en-US"/>
              </w:rPr>
            </w:pPr>
            <w:r>
              <w:rPr>
                <w:rFonts w:eastAsia="Times New Roman"/>
                <w:i/>
                <w:iCs/>
                <w:sz w:val="26"/>
                <w:szCs w:val="26"/>
                <w:lang w:val="en-US"/>
              </w:rPr>
              <w:t xml:space="preserve">- (Tên </w:t>
            </w:r>
            <w:r w:rsidR="00871521">
              <w:rPr>
                <w:rFonts w:eastAsia="Times New Roman"/>
                <w:i/>
                <w:iCs/>
                <w:sz w:val="26"/>
                <w:szCs w:val="26"/>
                <w:lang w:val="en-US"/>
              </w:rPr>
              <w:t>C</w:t>
            </w:r>
            <w:r w:rsidR="00871521">
              <w:rPr>
                <w:rFonts w:eastAsia="Times New Roman"/>
                <w:i/>
                <w:iCs/>
                <w:sz w:val="26"/>
                <w:szCs w:val="26"/>
              </w:rPr>
              <w:t>ơ sở giáo dục nghề nghiệp</w:t>
            </w:r>
            <w:r>
              <w:rPr>
                <w:rFonts w:eastAsia="Times New Roman"/>
                <w:i/>
                <w:iCs/>
                <w:sz w:val="26"/>
                <w:szCs w:val="26"/>
                <w:lang w:val="en-US"/>
              </w:rPr>
              <w:t>);</w:t>
            </w:r>
          </w:p>
          <w:p w14:paraId="5F153753" w14:textId="77777777" w:rsidR="00F02B5C" w:rsidRPr="00F02B5C" w:rsidRDefault="00F02B5C" w:rsidP="00871521">
            <w:pPr>
              <w:spacing w:before="120" w:after="120" w:line="240" w:lineRule="auto"/>
              <w:jc w:val="left"/>
              <w:rPr>
                <w:rFonts w:eastAsia="Times New Roman"/>
                <w:sz w:val="26"/>
                <w:szCs w:val="26"/>
                <w:lang w:val="en-US"/>
              </w:rPr>
            </w:pPr>
            <w:r w:rsidRPr="00F02B5C">
              <w:rPr>
                <w:rFonts w:eastAsia="Times New Roman"/>
                <w:i/>
                <w:iCs/>
                <w:sz w:val="26"/>
                <w:szCs w:val="26"/>
              </w:rPr>
              <w:t>- (</w:t>
            </w:r>
            <w:r w:rsidR="00071DAB">
              <w:rPr>
                <w:rFonts w:eastAsia="Times New Roman"/>
                <w:i/>
                <w:iCs/>
                <w:sz w:val="26"/>
                <w:szCs w:val="26"/>
              </w:rPr>
              <w:t>Tên</w:t>
            </w:r>
            <w:r w:rsidR="00871521">
              <w:rPr>
                <w:rFonts w:eastAsia="Times New Roman"/>
                <w:i/>
                <w:iCs/>
                <w:sz w:val="26"/>
                <w:szCs w:val="26"/>
                <w:lang w:val="en-US"/>
              </w:rPr>
              <w:t xml:space="preserve"> phòng Công tác học sinh, sinh viên/Phòng Đào tạo</w:t>
            </w:r>
            <w:r w:rsidR="00071DAB">
              <w:rPr>
                <w:rFonts w:eastAsia="Times New Roman"/>
                <w:i/>
                <w:iCs/>
                <w:sz w:val="26"/>
                <w:szCs w:val="26"/>
              </w:rPr>
              <w:t>).</w:t>
            </w:r>
          </w:p>
        </w:tc>
      </w:tr>
    </w:tbl>
    <w:p w14:paraId="0E16FA7A" w14:textId="77777777" w:rsidR="00F02B5C" w:rsidRPr="009D24D2" w:rsidRDefault="00F02B5C" w:rsidP="00F02B5C">
      <w:pPr>
        <w:shd w:val="clear" w:color="auto" w:fill="FFFFFF"/>
        <w:spacing w:before="120" w:after="120" w:line="240" w:lineRule="auto"/>
        <w:rPr>
          <w:rFonts w:eastAsia="Times New Roman"/>
          <w:sz w:val="26"/>
          <w:szCs w:val="26"/>
        </w:rPr>
      </w:pPr>
      <w:r w:rsidRPr="00F02B5C">
        <w:rPr>
          <w:rFonts w:eastAsia="Times New Roman"/>
          <w:sz w:val="26"/>
          <w:szCs w:val="26"/>
        </w:rPr>
        <w:t>Họ và tên:</w:t>
      </w:r>
      <w:r w:rsidRPr="009D24D2">
        <w:rPr>
          <w:rFonts w:eastAsia="Times New Roman"/>
          <w:sz w:val="26"/>
          <w:szCs w:val="26"/>
        </w:rPr>
        <w:t> ..............................................................................................................</w:t>
      </w:r>
    </w:p>
    <w:p w14:paraId="2293C422" w14:textId="77777777" w:rsidR="00071DAB" w:rsidRDefault="00071DAB" w:rsidP="00071DAB">
      <w:pPr>
        <w:shd w:val="clear" w:color="auto" w:fill="FFFFFF"/>
        <w:tabs>
          <w:tab w:val="left" w:leader="dot" w:pos="8505"/>
        </w:tabs>
        <w:spacing w:before="120" w:after="120" w:line="240" w:lineRule="auto"/>
        <w:jc w:val="left"/>
        <w:rPr>
          <w:rFonts w:eastAsia="Times New Roman"/>
          <w:sz w:val="26"/>
          <w:szCs w:val="26"/>
          <w:lang w:val="en-US"/>
        </w:rPr>
      </w:pPr>
      <w:r>
        <w:rPr>
          <w:rFonts w:eastAsia="Times New Roman"/>
          <w:sz w:val="26"/>
          <w:szCs w:val="26"/>
          <w:lang w:val="en-US"/>
        </w:rPr>
        <w:t>Ngày, tháng, năm sinh:</w:t>
      </w:r>
      <w:r>
        <w:rPr>
          <w:rFonts w:eastAsia="Times New Roman"/>
          <w:sz w:val="26"/>
          <w:szCs w:val="26"/>
          <w:lang w:val="en-US"/>
        </w:rPr>
        <w:tab/>
      </w:r>
    </w:p>
    <w:p w14:paraId="19D80D78" w14:textId="77777777" w:rsidR="00071DAB" w:rsidRPr="00071DAB" w:rsidRDefault="00071DAB" w:rsidP="00071DAB">
      <w:pPr>
        <w:shd w:val="clear" w:color="auto" w:fill="FFFFFF"/>
        <w:tabs>
          <w:tab w:val="left" w:leader="dot" w:pos="8505"/>
        </w:tabs>
        <w:spacing w:before="120" w:after="120" w:line="240" w:lineRule="auto"/>
        <w:jc w:val="left"/>
        <w:rPr>
          <w:rFonts w:eastAsia="Times New Roman"/>
          <w:sz w:val="26"/>
          <w:szCs w:val="26"/>
          <w:lang w:val="en-US"/>
        </w:rPr>
      </w:pPr>
      <w:r>
        <w:rPr>
          <w:rFonts w:eastAsia="Times New Roman"/>
          <w:sz w:val="26"/>
          <w:szCs w:val="26"/>
          <w:lang w:val="en-US"/>
        </w:rPr>
        <w:t>Số định danh cá nhân/Chứng minh nhân dân:</w:t>
      </w:r>
      <w:r>
        <w:rPr>
          <w:rFonts w:eastAsia="Times New Roman"/>
          <w:sz w:val="26"/>
          <w:szCs w:val="26"/>
          <w:lang w:val="en-US"/>
        </w:rPr>
        <w:tab/>
        <w:t>cấp ngày ........ tháng ......... năm ......... nơi cấp</w:t>
      </w:r>
      <w:r>
        <w:rPr>
          <w:rFonts w:eastAsia="Times New Roman"/>
          <w:sz w:val="26"/>
          <w:szCs w:val="26"/>
          <w:lang w:val="en-US"/>
        </w:rPr>
        <w:tab/>
      </w:r>
    </w:p>
    <w:p w14:paraId="10896227" w14:textId="77777777" w:rsidR="00071DAB" w:rsidRPr="00071DAB" w:rsidRDefault="00071DAB" w:rsidP="00071DAB">
      <w:pPr>
        <w:shd w:val="clear" w:color="auto" w:fill="FFFFFF"/>
        <w:spacing w:before="120" w:after="120" w:line="240" w:lineRule="auto"/>
        <w:jc w:val="left"/>
        <w:rPr>
          <w:rFonts w:eastAsia="Times New Roman"/>
          <w:sz w:val="26"/>
          <w:szCs w:val="26"/>
          <w:lang w:val="en-US"/>
        </w:rPr>
      </w:pPr>
      <w:r w:rsidRPr="00F02B5C">
        <w:rPr>
          <w:rFonts w:eastAsia="Times New Roman"/>
          <w:sz w:val="26"/>
          <w:szCs w:val="26"/>
        </w:rPr>
        <w:t>Lớp: ………....………Khóa: …..……………Khoa: ..............................................</w:t>
      </w:r>
    </w:p>
    <w:p w14:paraId="0187366F" w14:textId="77777777" w:rsidR="00F02B5C" w:rsidRPr="009D24D2" w:rsidRDefault="00F02B5C" w:rsidP="00F02B5C">
      <w:pPr>
        <w:shd w:val="clear" w:color="auto" w:fill="FFFFFF"/>
        <w:spacing w:before="120" w:after="120" w:line="240" w:lineRule="auto"/>
        <w:rPr>
          <w:rFonts w:eastAsia="Times New Roman"/>
          <w:sz w:val="26"/>
          <w:szCs w:val="26"/>
        </w:rPr>
      </w:pPr>
      <w:r w:rsidRPr="00F02B5C">
        <w:rPr>
          <w:rFonts w:eastAsia="Times New Roman"/>
          <w:sz w:val="26"/>
          <w:szCs w:val="26"/>
        </w:rPr>
        <w:t>Mã số học sinh, sinh viên:</w:t>
      </w:r>
      <w:r w:rsidRPr="009D24D2">
        <w:rPr>
          <w:rFonts w:eastAsia="Times New Roman"/>
          <w:sz w:val="26"/>
          <w:szCs w:val="26"/>
        </w:rPr>
        <w:t> ................</w:t>
      </w:r>
      <w:r w:rsidRPr="00F02B5C">
        <w:rPr>
          <w:rFonts w:eastAsia="Times New Roman"/>
          <w:sz w:val="26"/>
          <w:szCs w:val="26"/>
        </w:rPr>
        <w:t>...</w:t>
      </w:r>
      <w:r w:rsidRPr="009D24D2">
        <w:rPr>
          <w:rFonts w:eastAsia="Times New Roman"/>
          <w:sz w:val="26"/>
          <w:szCs w:val="26"/>
        </w:rPr>
        <w:t>..</w:t>
      </w:r>
      <w:r w:rsidRPr="00F02B5C">
        <w:rPr>
          <w:rFonts w:eastAsia="Times New Roman"/>
          <w:sz w:val="26"/>
          <w:szCs w:val="26"/>
        </w:rPr>
        <w:t>..</w:t>
      </w:r>
      <w:r w:rsidRPr="009D24D2">
        <w:rPr>
          <w:rFonts w:eastAsia="Times New Roman"/>
          <w:sz w:val="26"/>
          <w:szCs w:val="26"/>
        </w:rPr>
        <w:t>............................................................</w:t>
      </w:r>
    </w:p>
    <w:p w14:paraId="3B3FDFA5" w14:textId="77777777" w:rsidR="00F02B5C" w:rsidRPr="00F02B5C" w:rsidRDefault="00F02B5C" w:rsidP="00F02B5C">
      <w:pPr>
        <w:shd w:val="clear" w:color="auto" w:fill="FFFFFF"/>
        <w:spacing w:before="120" w:after="120" w:line="240" w:lineRule="auto"/>
        <w:rPr>
          <w:rFonts w:eastAsia="Times New Roman"/>
          <w:sz w:val="26"/>
          <w:szCs w:val="26"/>
          <w:lang w:val="en-US"/>
        </w:rPr>
      </w:pPr>
      <w:r w:rsidRPr="00F02B5C">
        <w:rPr>
          <w:rFonts w:eastAsia="Times New Roman"/>
          <w:sz w:val="26"/>
          <w:szCs w:val="26"/>
        </w:rPr>
        <w:t>Để Nhà trường </w:t>
      </w:r>
      <w:r w:rsidRPr="00871521">
        <w:rPr>
          <w:rFonts w:eastAsia="Times New Roman"/>
          <w:bCs/>
          <w:i/>
          <w:iCs/>
          <w:sz w:val="26"/>
          <w:szCs w:val="26"/>
        </w:rPr>
        <w:t>cấp tiền hỗ trợ ở lại trường trong dịp Tết Nguyên đán năm ……</w:t>
      </w:r>
      <w:r w:rsidRPr="009D24D2">
        <w:rPr>
          <w:rFonts w:eastAsia="Times New Roman"/>
          <w:sz w:val="26"/>
          <w:szCs w:val="26"/>
        </w:rPr>
        <w:t> </w:t>
      </w:r>
      <w:r w:rsidRPr="00F02B5C">
        <w:rPr>
          <w:rFonts w:eastAsia="Times New Roman"/>
          <w:sz w:val="26"/>
          <w:szCs w:val="26"/>
        </w:rPr>
        <w:t>theo quy định tại Quyết định số 53/2015/QĐ-TTg ngày 20 tháng 10 năm 2015 của Thủ tướng Chính phủ về chính sách nội trú đối với học sinh, sinh viên học cao đẳng, trung cấp, tôi làm đơn này đề nghị Phòng Công tác học sinh, sinh viên (hoặc Phòng Đào tạo) xác nhận là tôi </w:t>
      </w:r>
      <w:r w:rsidRPr="00871521">
        <w:rPr>
          <w:rFonts w:eastAsia="Times New Roman"/>
          <w:bCs/>
          <w:i/>
          <w:iCs/>
          <w:sz w:val="26"/>
          <w:szCs w:val="26"/>
        </w:rPr>
        <w:t>“ở lại trường trong dịp Tết Nguyên đán năm……….”</w:t>
      </w:r>
      <w:r w:rsidRPr="00F02B5C">
        <w:rPr>
          <w:rFonts w:eastAsia="Times New Roman"/>
          <w:sz w:val="26"/>
          <w:szCs w:val="26"/>
        </w:rPr>
        <w:t> với lý do</w:t>
      </w:r>
      <w:r w:rsidR="00871521">
        <w:rPr>
          <w:rStyle w:val="FootnoteReference"/>
          <w:rFonts w:eastAsia="Times New Roman"/>
          <w:sz w:val="26"/>
          <w:szCs w:val="26"/>
        </w:rPr>
        <w:footnoteReference w:id="1"/>
      </w:r>
      <w:r w:rsidRPr="00F02B5C">
        <w:rPr>
          <w:rFonts w:eastAsia="Times New Roman"/>
          <w:sz w:val="26"/>
          <w:szCs w:val="26"/>
        </w:rPr>
        <w:t>:</w:t>
      </w:r>
      <w:r w:rsidRPr="00F02B5C">
        <w:rPr>
          <w:rFonts w:eastAsia="Times New Roman"/>
          <w:sz w:val="26"/>
          <w:szCs w:val="26"/>
          <w:lang w:val="en-US"/>
        </w:rPr>
        <w:t> ............</w:t>
      </w:r>
      <w:r w:rsidRPr="00F02B5C">
        <w:rPr>
          <w:rFonts w:eastAsia="Times New Roman"/>
          <w:sz w:val="26"/>
          <w:szCs w:val="26"/>
        </w:rPr>
        <w:t>.</w:t>
      </w:r>
      <w:r w:rsidRPr="00F02B5C">
        <w:rPr>
          <w:rFonts w:eastAsia="Times New Roman"/>
          <w:sz w:val="26"/>
          <w:szCs w:val="26"/>
          <w:lang w:val="en-US"/>
        </w:rPr>
        <w:t>........</w:t>
      </w:r>
      <w:r w:rsidRPr="00F02B5C">
        <w:rPr>
          <w:rFonts w:eastAsia="Times New Roman"/>
          <w:sz w:val="26"/>
          <w:szCs w:val="26"/>
        </w:rPr>
        <w:t>...........................................</w:t>
      </w:r>
      <w:r w:rsidRPr="00F02B5C">
        <w:rPr>
          <w:rFonts w:eastAsia="Times New Roman"/>
          <w:sz w:val="26"/>
          <w:szCs w:val="26"/>
          <w:lang w:val="en-US"/>
        </w:rPr>
        <w:t>...............................</w:t>
      </w:r>
      <w:r w:rsidR="008023C3">
        <w:rPr>
          <w:rFonts w:eastAsia="Times New Roman"/>
          <w:sz w:val="26"/>
          <w:szCs w:val="26"/>
          <w:lang w:val="en-US"/>
        </w:rPr>
        <w:t>................................</w:t>
      </w:r>
    </w:p>
    <w:p w14:paraId="1C7393F0" w14:textId="77777777" w:rsidR="00F02B5C" w:rsidRPr="00F02B5C" w:rsidRDefault="00F02B5C" w:rsidP="00F02B5C">
      <w:pPr>
        <w:shd w:val="clear" w:color="auto" w:fill="FFFFFF"/>
        <w:spacing w:before="120" w:after="120" w:line="240" w:lineRule="auto"/>
        <w:rPr>
          <w:rFonts w:eastAsia="Times New Roman"/>
          <w:sz w:val="26"/>
          <w:szCs w:val="26"/>
          <w:lang w:val="en-US"/>
        </w:rPr>
      </w:pPr>
      <w:r w:rsidRPr="00F02B5C">
        <w:rPr>
          <w:rFonts w:eastAsia="Times New Roman"/>
          <w:sz w:val="26"/>
          <w:szCs w:val="26"/>
          <w:lang w:val="en-US"/>
        </w:rPr>
        <w:t>.............................................................................................</w:t>
      </w:r>
      <w:r w:rsidRPr="00F02B5C">
        <w:rPr>
          <w:rFonts w:eastAsia="Times New Roman"/>
          <w:sz w:val="26"/>
          <w:szCs w:val="26"/>
        </w:rPr>
        <w:t>....</w:t>
      </w:r>
      <w:r w:rsidRPr="00F02B5C">
        <w:rPr>
          <w:rFonts w:eastAsia="Times New Roman"/>
          <w:sz w:val="26"/>
          <w:szCs w:val="26"/>
          <w:lang w:val="en-US"/>
        </w:rPr>
        <w:t>.........................................</w:t>
      </w:r>
    </w:p>
    <w:p w14:paraId="18FF18B6" w14:textId="77777777" w:rsidR="00F02B5C" w:rsidRPr="00F02B5C" w:rsidRDefault="00F02B5C" w:rsidP="00F02B5C">
      <w:pPr>
        <w:shd w:val="clear" w:color="auto" w:fill="FFFFFF"/>
        <w:spacing w:before="120" w:after="120" w:line="240" w:lineRule="auto"/>
        <w:jc w:val="left"/>
        <w:rPr>
          <w:rFonts w:eastAsia="Times New Roman"/>
          <w:sz w:val="26"/>
          <w:szCs w:val="26"/>
          <w:lang w:val="en-US"/>
        </w:rPr>
      </w:pPr>
      <w:r w:rsidRPr="00F02B5C">
        <w:rPr>
          <w:rFonts w:eastAsia="Times New Roman"/>
          <w:sz w:val="26"/>
          <w:szCs w:val="26"/>
        </w:rPr>
        <w:t> </w:t>
      </w:r>
    </w:p>
    <w:tbl>
      <w:tblPr>
        <w:tblW w:w="9464" w:type="dxa"/>
        <w:jc w:val="center"/>
        <w:tblCellSpacing w:w="0" w:type="dxa"/>
        <w:shd w:val="clear" w:color="auto" w:fill="FFFFFF"/>
        <w:tblCellMar>
          <w:left w:w="0" w:type="dxa"/>
          <w:right w:w="0" w:type="dxa"/>
        </w:tblCellMar>
        <w:tblLook w:val="04A0" w:firstRow="1" w:lastRow="0" w:firstColumn="1" w:lastColumn="0" w:noHBand="0" w:noVBand="1"/>
      </w:tblPr>
      <w:tblGrid>
        <w:gridCol w:w="4644"/>
        <w:gridCol w:w="4820"/>
      </w:tblGrid>
      <w:tr w:rsidR="00F02B5C" w:rsidRPr="00F02B5C" w14:paraId="5618D6FB" w14:textId="77777777" w:rsidTr="00F02B5C">
        <w:trPr>
          <w:tblCellSpacing w:w="0" w:type="dxa"/>
          <w:jc w:val="center"/>
        </w:trPr>
        <w:tc>
          <w:tcPr>
            <w:tcW w:w="4644" w:type="dxa"/>
            <w:shd w:val="clear" w:color="auto" w:fill="FFFFFF"/>
            <w:tcMar>
              <w:top w:w="0" w:type="dxa"/>
              <w:left w:w="108" w:type="dxa"/>
              <w:bottom w:w="0" w:type="dxa"/>
              <w:right w:w="108" w:type="dxa"/>
            </w:tcMar>
            <w:hideMark/>
          </w:tcPr>
          <w:p w14:paraId="0D63AC47" w14:textId="77777777" w:rsidR="00F02B5C" w:rsidRPr="00F02B5C" w:rsidRDefault="00F02B5C" w:rsidP="00F02B5C">
            <w:pPr>
              <w:spacing w:before="120" w:after="120" w:line="240" w:lineRule="auto"/>
              <w:jc w:val="center"/>
              <w:rPr>
                <w:rFonts w:eastAsia="Times New Roman"/>
                <w:sz w:val="26"/>
                <w:szCs w:val="26"/>
                <w:lang w:val="en-US"/>
              </w:rPr>
            </w:pPr>
            <w:r w:rsidRPr="00F02B5C">
              <w:rPr>
                <w:rFonts w:eastAsia="Times New Roman"/>
                <w:b/>
                <w:bCs/>
                <w:sz w:val="26"/>
                <w:szCs w:val="26"/>
              </w:rPr>
              <w:t>Xác nhận của Phòng Công tác học sinh, sinh viên (hoặc Phòng Đào tạo)</w:t>
            </w:r>
            <w:r w:rsidRPr="00F02B5C">
              <w:rPr>
                <w:rFonts w:eastAsia="Times New Roman"/>
                <w:b/>
                <w:bCs/>
                <w:sz w:val="26"/>
                <w:szCs w:val="26"/>
              </w:rPr>
              <w:br/>
            </w:r>
            <w:r w:rsidRPr="00F02B5C">
              <w:rPr>
                <w:rFonts w:eastAsia="Times New Roman"/>
                <w:i/>
                <w:iCs/>
                <w:sz w:val="26"/>
                <w:szCs w:val="26"/>
              </w:rPr>
              <w:t>(Quản lý học sinh, s</w:t>
            </w:r>
            <w:r w:rsidRPr="00F02B5C">
              <w:rPr>
                <w:rFonts w:eastAsia="Times New Roman"/>
                <w:i/>
                <w:iCs/>
                <w:sz w:val="26"/>
                <w:szCs w:val="26"/>
                <w:lang w:val="en-US"/>
              </w:rPr>
              <w:t>i</w:t>
            </w:r>
            <w:r w:rsidRPr="00F02B5C">
              <w:rPr>
                <w:rFonts w:eastAsia="Times New Roman"/>
                <w:i/>
                <w:iCs/>
                <w:sz w:val="26"/>
                <w:szCs w:val="26"/>
              </w:rPr>
              <w:t>nh viên ở lại trường trong dịp T</w:t>
            </w:r>
            <w:r w:rsidRPr="00F02B5C">
              <w:rPr>
                <w:rFonts w:eastAsia="Times New Roman"/>
                <w:i/>
                <w:iCs/>
                <w:sz w:val="26"/>
                <w:szCs w:val="26"/>
                <w:lang w:val="en-US"/>
              </w:rPr>
              <w:t>ế</w:t>
            </w:r>
            <w:r w:rsidRPr="00F02B5C">
              <w:rPr>
                <w:rFonts w:eastAsia="Times New Roman"/>
                <w:i/>
                <w:iCs/>
                <w:sz w:val="26"/>
                <w:szCs w:val="26"/>
              </w:rPr>
              <w:t>t Nguyên đ</w:t>
            </w:r>
            <w:r w:rsidRPr="00F02B5C">
              <w:rPr>
                <w:rFonts w:eastAsia="Times New Roman"/>
                <w:i/>
                <w:iCs/>
                <w:sz w:val="26"/>
                <w:szCs w:val="26"/>
                <w:lang w:val="en-US"/>
              </w:rPr>
              <w:t>á</w:t>
            </w:r>
            <w:r w:rsidRPr="00F02B5C">
              <w:rPr>
                <w:rFonts w:eastAsia="Times New Roman"/>
                <w:i/>
                <w:iCs/>
                <w:sz w:val="26"/>
                <w:szCs w:val="26"/>
              </w:rPr>
              <w:t>n)</w:t>
            </w:r>
          </w:p>
        </w:tc>
        <w:tc>
          <w:tcPr>
            <w:tcW w:w="4820" w:type="dxa"/>
            <w:shd w:val="clear" w:color="auto" w:fill="FFFFFF"/>
            <w:tcMar>
              <w:top w:w="0" w:type="dxa"/>
              <w:left w:w="108" w:type="dxa"/>
              <w:bottom w:w="0" w:type="dxa"/>
              <w:right w:w="108" w:type="dxa"/>
            </w:tcMar>
            <w:hideMark/>
          </w:tcPr>
          <w:p w14:paraId="43D4CF13" w14:textId="77777777" w:rsidR="00F02B5C" w:rsidRPr="00F02B5C" w:rsidRDefault="00F02B5C" w:rsidP="00F02B5C">
            <w:pPr>
              <w:spacing w:before="120" w:after="120" w:line="240" w:lineRule="auto"/>
              <w:jc w:val="center"/>
              <w:rPr>
                <w:rFonts w:eastAsia="Times New Roman"/>
                <w:sz w:val="26"/>
                <w:szCs w:val="26"/>
                <w:lang w:val="en-US"/>
              </w:rPr>
            </w:pPr>
            <w:r w:rsidRPr="00F02B5C">
              <w:rPr>
                <w:rFonts w:eastAsia="Times New Roman"/>
                <w:sz w:val="26"/>
                <w:szCs w:val="26"/>
                <w:lang w:val="en-US"/>
              </w:rPr>
              <w:t>………</w:t>
            </w:r>
            <w:r w:rsidRPr="00F02B5C">
              <w:rPr>
                <w:rFonts w:eastAsia="Times New Roman"/>
                <w:sz w:val="26"/>
                <w:szCs w:val="26"/>
              </w:rPr>
              <w:t>, ngày</w:t>
            </w:r>
            <w:r w:rsidRPr="00F02B5C">
              <w:rPr>
                <w:rFonts w:eastAsia="Times New Roman"/>
                <w:sz w:val="26"/>
                <w:szCs w:val="26"/>
                <w:lang w:val="en-US"/>
              </w:rPr>
              <w:t> …..</w:t>
            </w:r>
            <w:r w:rsidRPr="00F02B5C">
              <w:rPr>
                <w:rFonts w:eastAsia="Times New Roman"/>
                <w:sz w:val="26"/>
                <w:szCs w:val="26"/>
              </w:rPr>
              <w:t> tháng</w:t>
            </w:r>
            <w:r w:rsidRPr="00F02B5C">
              <w:rPr>
                <w:rFonts w:eastAsia="Times New Roman"/>
                <w:sz w:val="26"/>
                <w:szCs w:val="26"/>
                <w:lang w:val="en-US"/>
              </w:rPr>
              <w:t> …..</w:t>
            </w:r>
            <w:r w:rsidRPr="00F02B5C">
              <w:rPr>
                <w:rFonts w:eastAsia="Times New Roman"/>
                <w:sz w:val="26"/>
                <w:szCs w:val="26"/>
              </w:rPr>
              <w:t> năm</w:t>
            </w:r>
            <w:r w:rsidRPr="00F02B5C">
              <w:rPr>
                <w:rFonts w:eastAsia="Times New Roman"/>
                <w:sz w:val="26"/>
                <w:szCs w:val="26"/>
                <w:lang w:val="en-US"/>
              </w:rPr>
              <w:t> ……</w:t>
            </w:r>
            <w:r w:rsidRPr="00F02B5C">
              <w:rPr>
                <w:rFonts w:eastAsia="Times New Roman"/>
                <w:sz w:val="26"/>
                <w:szCs w:val="26"/>
              </w:rPr>
              <w:br/>
            </w:r>
            <w:r w:rsidRPr="00F02B5C">
              <w:rPr>
                <w:rFonts w:eastAsia="Times New Roman"/>
                <w:b/>
                <w:bCs/>
                <w:sz w:val="26"/>
                <w:szCs w:val="26"/>
              </w:rPr>
              <w:t>Người làm đơn</w:t>
            </w:r>
            <w:r w:rsidRPr="00F02B5C">
              <w:rPr>
                <w:rFonts w:eastAsia="Times New Roman"/>
                <w:b/>
                <w:bCs/>
                <w:sz w:val="26"/>
                <w:szCs w:val="26"/>
              </w:rPr>
              <w:br/>
            </w:r>
            <w:r w:rsidRPr="00F02B5C">
              <w:rPr>
                <w:rFonts w:eastAsia="Times New Roman"/>
                <w:i/>
                <w:iCs/>
                <w:sz w:val="26"/>
                <w:szCs w:val="26"/>
              </w:rPr>
              <w:t>(K</w:t>
            </w:r>
            <w:r w:rsidRPr="00F02B5C">
              <w:rPr>
                <w:rFonts w:eastAsia="Times New Roman"/>
                <w:i/>
                <w:iCs/>
                <w:sz w:val="26"/>
                <w:szCs w:val="26"/>
                <w:lang w:val="en-US"/>
              </w:rPr>
              <w:t>ý </w:t>
            </w:r>
            <w:r w:rsidRPr="00F02B5C">
              <w:rPr>
                <w:rFonts w:eastAsia="Times New Roman"/>
                <w:i/>
                <w:iCs/>
                <w:sz w:val="26"/>
                <w:szCs w:val="26"/>
              </w:rPr>
              <w:t>và ghi rõ họ tên)</w:t>
            </w:r>
          </w:p>
        </w:tc>
      </w:tr>
    </w:tbl>
    <w:p w14:paraId="11FC352D" w14:textId="77777777" w:rsidR="00F02B5C" w:rsidRPr="00F02B5C" w:rsidRDefault="00F02B5C" w:rsidP="00F02B5C">
      <w:pPr>
        <w:shd w:val="clear" w:color="auto" w:fill="FFFFFF"/>
        <w:spacing w:before="120" w:after="120" w:line="240" w:lineRule="auto"/>
        <w:jc w:val="left"/>
        <w:rPr>
          <w:rFonts w:eastAsia="Times New Roman"/>
          <w:sz w:val="26"/>
          <w:szCs w:val="26"/>
          <w:vertAlign w:val="superscript"/>
          <w:lang w:val="en-US"/>
        </w:rPr>
      </w:pPr>
    </w:p>
    <w:p w14:paraId="1390B899" w14:textId="77777777" w:rsidR="00F02B5C" w:rsidRPr="00F02B5C" w:rsidRDefault="00F02B5C" w:rsidP="00F02B5C">
      <w:pPr>
        <w:shd w:val="clear" w:color="auto" w:fill="FFFFFF"/>
        <w:spacing w:before="120" w:after="120" w:line="240" w:lineRule="auto"/>
        <w:jc w:val="left"/>
        <w:rPr>
          <w:rFonts w:eastAsia="Times New Roman"/>
          <w:sz w:val="26"/>
          <w:szCs w:val="26"/>
          <w:vertAlign w:val="superscript"/>
          <w:lang w:val="en-US"/>
        </w:rPr>
      </w:pPr>
    </w:p>
    <w:p w14:paraId="3206705E" w14:textId="77777777" w:rsidR="00F02B5C" w:rsidRPr="00F02B5C" w:rsidRDefault="00F02B5C" w:rsidP="00F02B5C">
      <w:pPr>
        <w:shd w:val="clear" w:color="auto" w:fill="FFFFFF"/>
        <w:spacing w:before="120" w:after="120" w:line="240" w:lineRule="auto"/>
        <w:jc w:val="left"/>
        <w:rPr>
          <w:rFonts w:eastAsia="Times New Roman"/>
          <w:sz w:val="26"/>
          <w:szCs w:val="26"/>
          <w:vertAlign w:val="superscript"/>
          <w:lang w:val="en-US"/>
        </w:rPr>
      </w:pPr>
    </w:p>
    <w:p w14:paraId="3C119520" w14:textId="77777777" w:rsidR="00F02B5C" w:rsidRPr="00F02B5C" w:rsidRDefault="00F02B5C" w:rsidP="00F02B5C">
      <w:pPr>
        <w:shd w:val="clear" w:color="auto" w:fill="FFFFFF"/>
        <w:spacing w:before="120" w:after="120" w:line="240" w:lineRule="auto"/>
        <w:jc w:val="left"/>
        <w:rPr>
          <w:rFonts w:eastAsia="Times New Roman"/>
          <w:sz w:val="26"/>
          <w:szCs w:val="26"/>
          <w:vertAlign w:val="superscript"/>
          <w:lang w:val="en-US"/>
        </w:rPr>
      </w:pPr>
    </w:p>
    <w:p w14:paraId="0992B157" w14:textId="77777777" w:rsidR="00F02B5C" w:rsidRPr="009D24D2" w:rsidRDefault="00F02B5C" w:rsidP="00871521">
      <w:pPr>
        <w:shd w:val="clear" w:color="auto" w:fill="FFFFFF"/>
        <w:spacing w:before="120" w:after="120" w:line="240" w:lineRule="auto"/>
        <w:jc w:val="left"/>
        <w:rPr>
          <w:rFonts w:eastAsiaTheme="minorHAnsi"/>
          <w:sz w:val="26"/>
          <w:szCs w:val="26"/>
          <w:lang w:val="en-US"/>
        </w:rPr>
        <w:sectPr w:rsidR="00F02B5C" w:rsidRPr="009D24D2" w:rsidSect="005326CE">
          <w:pgSz w:w="11907" w:h="16840" w:code="9"/>
          <w:pgMar w:top="1134" w:right="1021" w:bottom="1134" w:left="1871" w:header="567" w:footer="567" w:gutter="0"/>
          <w:cols w:space="720"/>
          <w:titlePg/>
          <w:docGrid w:linePitch="326"/>
        </w:sectPr>
      </w:pPr>
    </w:p>
    <w:p w14:paraId="5BA9F95F" w14:textId="77777777" w:rsidR="00F02B5C" w:rsidRPr="00F02B5C" w:rsidRDefault="00F02B5C" w:rsidP="005B4129">
      <w:pPr>
        <w:numPr>
          <w:ilvl w:val="0"/>
          <w:numId w:val="10"/>
        </w:numPr>
        <w:tabs>
          <w:tab w:val="left" w:pos="5595"/>
          <w:tab w:val="center" w:pos="7282"/>
        </w:tabs>
        <w:spacing w:before="120" w:after="120" w:line="240" w:lineRule="auto"/>
        <w:contextualSpacing/>
        <w:outlineLvl w:val="1"/>
        <w:rPr>
          <w:rFonts w:eastAsiaTheme="minorHAnsi"/>
          <w:b/>
          <w:color w:val="0070C0"/>
          <w:szCs w:val="28"/>
          <w:lang w:val="en-US"/>
        </w:rPr>
      </w:pPr>
      <w:r w:rsidRPr="00F02B5C">
        <w:rPr>
          <w:rFonts w:eastAsiaTheme="minorHAnsi"/>
          <w:b/>
          <w:bCs/>
          <w:color w:val="0070C0"/>
          <w:szCs w:val="28"/>
          <w:lang w:val="en-US"/>
        </w:rPr>
        <w:t>Thành lập hội đồng trường trung cấp công lập (1.010584)</w:t>
      </w:r>
    </w:p>
    <w:p w14:paraId="22D09624"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B87686" w:rsidRPr="00F02B5C" w14:paraId="0974B1DB" w14:textId="77777777" w:rsidTr="00B87686">
        <w:trPr>
          <w:jc w:val="center"/>
        </w:trPr>
        <w:tc>
          <w:tcPr>
            <w:tcW w:w="851" w:type="dxa"/>
            <w:vAlign w:val="center"/>
          </w:tcPr>
          <w:p w14:paraId="371CBABF"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434F8CB"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5F39618E" w14:textId="77777777" w:rsidR="00B87686" w:rsidRPr="00F02B5C" w:rsidRDefault="00B87686"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37606E50" w14:textId="77777777" w:rsidR="00B87686" w:rsidRPr="00F02B5C" w:rsidRDefault="00B87686" w:rsidP="00F02B5C">
            <w:pPr>
              <w:spacing w:before="120" w:after="120" w:line="240" w:lineRule="auto"/>
              <w:rPr>
                <w:rFonts w:eastAsiaTheme="minorHAnsi"/>
                <w:b/>
                <w:szCs w:val="28"/>
                <w:lang w:val="en-US"/>
              </w:rPr>
            </w:pPr>
            <w:r w:rsidRPr="00F02B5C">
              <w:rPr>
                <w:rFonts w:eastAsiaTheme="minorHAnsi"/>
                <w:b/>
                <w:szCs w:val="28"/>
                <w:lang w:val="en-US"/>
              </w:rPr>
              <w:t>Thời gian giải quyết</w:t>
            </w:r>
          </w:p>
        </w:tc>
      </w:tr>
      <w:tr w:rsidR="00B87686" w:rsidRPr="00F02B5C" w14:paraId="6B23A918" w14:textId="77777777" w:rsidTr="00B87686">
        <w:trPr>
          <w:trHeight w:val="416"/>
          <w:jc w:val="center"/>
        </w:trPr>
        <w:tc>
          <w:tcPr>
            <w:tcW w:w="851" w:type="dxa"/>
            <w:vMerge w:val="restart"/>
            <w:vAlign w:val="center"/>
          </w:tcPr>
          <w:p w14:paraId="5CD7DA46"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5FDDA6B7"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55519AEA" w14:textId="77777777" w:rsidR="00B87686" w:rsidRPr="009D24D2" w:rsidRDefault="00B87686" w:rsidP="00F02B5C">
            <w:pPr>
              <w:spacing w:before="120" w:after="120" w:line="240" w:lineRule="auto"/>
              <w:ind w:firstLine="346"/>
              <w:rPr>
                <w:rFonts w:eastAsia="Calibri"/>
                <w:b/>
                <w:szCs w:val="28"/>
              </w:rPr>
            </w:pPr>
            <w:r w:rsidRPr="009D24D2">
              <w:rPr>
                <w:rFonts w:eastAsia="Calibri"/>
                <w:b/>
                <w:szCs w:val="28"/>
              </w:rPr>
              <w:t>* Thành lập hội đồng trường nhiệm kỳ đầu tiên</w:t>
            </w:r>
          </w:p>
          <w:p w14:paraId="36B0D415"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1:</w:t>
            </w:r>
            <w:r w:rsidRPr="009D24D2">
              <w:rPr>
                <w:rFonts w:eastAsia="Calibri"/>
                <w:szCs w:val="28"/>
              </w:rPr>
              <w:t xml:space="preserve"> Xác định số lượng, cơ cấu thành viên hội đồng trường</w:t>
            </w:r>
          </w:p>
          <w:p w14:paraId="38C4F1A3"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Hiệu trưởng hoặc người được giao quản lý, phụ trách, điều hành trường tổ chức và chủ trì cuộc họp gồm các phó hiệu trưởng, bí thư tổ chức Đảng, chủ tịch công đoàn, bí thư Đoàn Thanh niên Cộng sản Hồ Chí Minh, đại diện nhà giáo và một số phòng, khoa, cơ sở sản xuất, kinh doanh, dịch vụ của trường (nếu có) để xác định số lượng và cơ cấu thành viên hội đồng trường.</w:t>
            </w:r>
          </w:p>
          <w:p w14:paraId="7676C30B"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2:</w:t>
            </w:r>
            <w:r w:rsidRPr="009D24D2">
              <w:rPr>
                <w:rFonts w:eastAsia="Calibri"/>
                <w:szCs w:val="28"/>
              </w:rPr>
              <w:t xml:space="preserve"> Bầu đại diện tham gia hội đồng trường</w:t>
            </w:r>
          </w:p>
          <w:p w14:paraId="45256C1D"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Các tổ chức theo quy định tại điểm a khoản 3 Điều 11 Luật Giáo dục nghề nghiệp tổ chức cuộc họp của tổ chức mình để bầu đại diện tham gia hội đồng trường.</w:t>
            </w:r>
          </w:p>
          <w:p w14:paraId="47B17CC3"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3:</w:t>
            </w:r>
            <w:r w:rsidRPr="009D24D2">
              <w:rPr>
                <w:rFonts w:eastAsia="Calibri"/>
                <w:szCs w:val="28"/>
              </w:rPr>
              <w:t xml:space="preserve"> Đề nghị Sở Lao động - Thương binh và Xã hội hoặc cơ sở sản xuất, kinh doanh, dịch vụ có liên quan cử đại diện tham gia hội đồng trường.</w:t>
            </w:r>
          </w:p>
          <w:p w14:paraId="7F0C11B6"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i/>
                <w:szCs w:val="28"/>
              </w:rPr>
              <w:t>Bước 4:</w:t>
            </w:r>
            <w:r w:rsidRPr="009D24D2">
              <w:rPr>
                <w:rFonts w:eastAsiaTheme="minorHAnsi"/>
                <w:szCs w:val="28"/>
              </w:rPr>
              <w:t xml:space="preserve"> Bầu chủ tịch hội đồng trường, thư ký hội đồng trường.</w:t>
            </w:r>
          </w:p>
          <w:p w14:paraId="0D108142"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szCs w:val="28"/>
              </w:rPr>
              <w:t>Hiệu trưởng hoặc người được giao quản lý, phụ trách, điều hành trường tổ chức và chủ trì cuộc họp bầu chủ tịch, thư ký hội đồng trường.</w:t>
            </w:r>
          </w:p>
          <w:p w14:paraId="4D3B8A7B"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i/>
                <w:szCs w:val="28"/>
              </w:rPr>
              <w:t>Bước 5:</w:t>
            </w:r>
            <w:r w:rsidRPr="009D24D2">
              <w:rPr>
                <w:rFonts w:eastAsiaTheme="minorHAnsi"/>
                <w:szCs w:val="28"/>
              </w:rPr>
              <w:t xml:space="preserve"> Quyết định thành lập hội đồng trường.</w:t>
            </w:r>
          </w:p>
          <w:p w14:paraId="003C71CB"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szCs w:val="28"/>
              </w:rPr>
              <w:t>Trên cơ sở quyết nghị tại cuộc họp xác định số lượng, cơ cấu thành viên hội đồng trường, cuộc họp bầu chủ tịch, thư ký hội đồng trường, hiệu trưởng hoặc người được giao quản lý, phụ trách, điều hành trường gửi hồ sơ đề nghị thành lập hội đồng trường.</w:t>
            </w:r>
          </w:p>
          <w:p w14:paraId="29E63BCF" w14:textId="77777777" w:rsidR="00B87686" w:rsidRPr="009D24D2" w:rsidRDefault="00B87686" w:rsidP="00F02B5C">
            <w:pPr>
              <w:spacing w:before="120" w:after="120" w:line="240" w:lineRule="auto"/>
              <w:ind w:firstLine="433"/>
              <w:rPr>
                <w:rFonts w:eastAsiaTheme="minorHAnsi"/>
                <w:b/>
                <w:szCs w:val="28"/>
              </w:rPr>
            </w:pPr>
            <w:r w:rsidRPr="009D24D2">
              <w:rPr>
                <w:rFonts w:eastAsiaTheme="minorHAnsi"/>
                <w:b/>
                <w:szCs w:val="28"/>
              </w:rPr>
              <w:t>* Thành lập hội đồng trường nhiệm kỳ kế tiếp</w:t>
            </w:r>
          </w:p>
          <w:p w14:paraId="00913D7C"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Trước khi hết nhiệm kỳ 03 (ba) tháng, chủ tịch hội đồng trường đương nhiệm thực hiện các nội dung sau:</w:t>
            </w:r>
          </w:p>
          <w:p w14:paraId="5EF07245"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1:</w:t>
            </w:r>
            <w:r w:rsidRPr="009D24D2">
              <w:rPr>
                <w:rFonts w:eastAsiaTheme="minorHAnsi"/>
                <w:szCs w:val="28"/>
              </w:rPr>
              <w:t xml:space="preserve"> Xác định số lượng, cơ cấu thành viên hội đồng trường</w:t>
            </w:r>
          </w:p>
          <w:p w14:paraId="495CB20F"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Chủ tịch hội đồng trường đương nhiệm tổ chức họp để xác định số lượng, cơ cấu thành viên hội đồng trường.</w:t>
            </w:r>
          </w:p>
          <w:p w14:paraId="0427CB76"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2:</w:t>
            </w:r>
            <w:r w:rsidRPr="009D24D2">
              <w:rPr>
                <w:rFonts w:eastAsiaTheme="minorHAnsi"/>
                <w:szCs w:val="28"/>
              </w:rPr>
              <w:t xml:space="preserve"> Bầu đại diện tham gia hội đồng trường</w:t>
            </w:r>
          </w:p>
          <w:p w14:paraId="05B51176"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Chủ tịch hội đồng trường đương nhiệm đề nghị các tổ chức theo quy định tại điểm a khoản 3 Điều 11 Luật Giáo dục nghề nghiệp tổ chức cuộc họp của tổ chức mình để bầu đại diện tham gia hội đồng trưởng.</w:t>
            </w:r>
          </w:p>
          <w:p w14:paraId="0E6B9A10"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3:</w:t>
            </w:r>
            <w:r w:rsidRPr="009D24D2">
              <w:rPr>
                <w:rFonts w:eastAsiaTheme="minorHAnsi"/>
                <w:szCs w:val="28"/>
              </w:rPr>
              <w:t xml:space="preserve"> Đề  nghị Sở Lao động - Thương binh và Xã hội hoặc cơ sở sản xuất, kinh doanh, dịch vụ có liên quan cử đại diện tham gia hội đồng trường.</w:t>
            </w:r>
          </w:p>
          <w:p w14:paraId="51020225"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4:</w:t>
            </w:r>
            <w:r w:rsidRPr="009D24D2">
              <w:rPr>
                <w:rFonts w:eastAsiaTheme="minorHAnsi"/>
                <w:szCs w:val="28"/>
              </w:rPr>
              <w:t xml:space="preserve"> Bầu chủ tịch hội đồng trường, thư ký hội đồng trường.</w:t>
            </w:r>
          </w:p>
          <w:p w14:paraId="55193755"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5:</w:t>
            </w:r>
            <w:r w:rsidRPr="009D24D2">
              <w:rPr>
                <w:rFonts w:eastAsiaTheme="minorHAnsi"/>
                <w:szCs w:val="28"/>
              </w:rPr>
              <w:t xml:space="preserve"> Quyết định thành lập hội đồng trường</w:t>
            </w:r>
          </w:p>
          <w:p w14:paraId="436C9551"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Hội đồng trường đương nhiệm gửi hồ sơ đề nghị thành lập hội đồng trường.</w:t>
            </w:r>
          </w:p>
        </w:tc>
        <w:tc>
          <w:tcPr>
            <w:tcW w:w="2693" w:type="dxa"/>
            <w:vAlign w:val="center"/>
          </w:tcPr>
          <w:p w14:paraId="37A90B4F" w14:textId="77777777" w:rsidR="00B87686" w:rsidRPr="00F02B5C" w:rsidRDefault="00B87686" w:rsidP="00F02B5C">
            <w:pPr>
              <w:spacing w:before="120" w:after="120" w:line="240" w:lineRule="auto"/>
              <w:rPr>
                <w:rFonts w:eastAsiaTheme="minorHAnsi"/>
                <w:szCs w:val="28"/>
              </w:rPr>
            </w:pPr>
          </w:p>
        </w:tc>
      </w:tr>
      <w:tr w:rsidR="00B87686" w:rsidRPr="00F02B5C" w14:paraId="555DB2BE" w14:textId="77777777" w:rsidTr="00B87686">
        <w:trPr>
          <w:trHeight w:val="416"/>
          <w:jc w:val="center"/>
        </w:trPr>
        <w:tc>
          <w:tcPr>
            <w:tcW w:w="851" w:type="dxa"/>
            <w:vMerge/>
            <w:vAlign w:val="center"/>
          </w:tcPr>
          <w:p w14:paraId="521ADDED" w14:textId="77777777" w:rsidR="00B87686" w:rsidRPr="009D24D2" w:rsidRDefault="00B87686" w:rsidP="00F02B5C">
            <w:pPr>
              <w:spacing w:before="120" w:after="120" w:line="240" w:lineRule="auto"/>
              <w:jc w:val="center"/>
              <w:rPr>
                <w:rFonts w:eastAsiaTheme="minorHAnsi"/>
                <w:b/>
                <w:szCs w:val="28"/>
              </w:rPr>
            </w:pPr>
          </w:p>
        </w:tc>
        <w:tc>
          <w:tcPr>
            <w:tcW w:w="2546" w:type="dxa"/>
            <w:vMerge/>
            <w:vAlign w:val="center"/>
          </w:tcPr>
          <w:p w14:paraId="6BC0AFA0" w14:textId="77777777" w:rsidR="00B87686" w:rsidRPr="009D24D2" w:rsidRDefault="00B87686" w:rsidP="00F02B5C">
            <w:pPr>
              <w:spacing w:before="120" w:after="120" w:line="240" w:lineRule="auto"/>
              <w:rPr>
                <w:rFonts w:eastAsiaTheme="minorHAnsi"/>
                <w:b/>
                <w:szCs w:val="28"/>
              </w:rPr>
            </w:pPr>
          </w:p>
        </w:tc>
        <w:tc>
          <w:tcPr>
            <w:tcW w:w="7938" w:type="dxa"/>
            <w:vAlign w:val="center"/>
          </w:tcPr>
          <w:p w14:paraId="5A1E87DB"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4A5E1C" w:rsidRPr="009D24D2">
              <w:rPr>
                <w:rFonts w:eastAsia="Calibri"/>
                <w:bCs/>
                <w:szCs w:val="28"/>
              </w:rPr>
              <w:t xml:space="preserve"> </w:t>
            </w:r>
            <w:r w:rsidRPr="00F02B5C">
              <w:rPr>
                <w:rFonts w:eastAsia="Calibri"/>
                <w:bCs/>
                <w:i/>
                <w:szCs w:val="28"/>
              </w:rPr>
              <w:t>(số 85, đường Nguyễn Huệ, phường 1, thành phố Cao Lãnh, Đồng Tháp).</w:t>
            </w:r>
          </w:p>
          <w:p w14:paraId="604ECAC7" w14:textId="77777777" w:rsidR="00B87686" w:rsidRPr="009D24D2" w:rsidRDefault="00B87686" w:rsidP="00F02B5C">
            <w:pPr>
              <w:spacing w:before="120" w:after="120" w:line="240" w:lineRule="auto"/>
              <w:ind w:firstLine="346"/>
              <w:rPr>
                <w:rFonts w:eastAsia="Calibri"/>
                <w:b/>
                <w:szCs w:val="28"/>
              </w:rPr>
            </w:pPr>
            <w:r w:rsidRPr="00F02B5C">
              <w:rPr>
                <w:rFonts w:eastAsiaTheme="minorHAnsi"/>
                <w:szCs w:val="28"/>
              </w:rPr>
              <w:t>2. Hoặc thông qua dịch vụ bưu chính công ích;</w:t>
            </w:r>
          </w:p>
        </w:tc>
        <w:tc>
          <w:tcPr>
            <w:tcW w:w="2693" w:type="dxa"/>
            <w:vAlign w:val="center"/>
          </w:tcPr>
          <w:p w14:paraId="49C6158D"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4F359338"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0F9BB396" w14:textId="77777777" w:rsidTr="00B87686">
        <w:trPr>
          <w:trHeight w:val="416"/>
          <w:jc w:val="center"/>
        </w:trPr>
        <w:tc>
          <w:tcPr>
            <w:tcW w:w="851" w:type="dxa"/>
            <w:vMerge/>
            <w:vAlign w:val="center"/>
          </w:tcPr>
          <w:p w14:paraId="069F1658"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2028CFFD"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58BFE238" w14:textId="77777777" w:rsidR="00B87686" w:rsidRPr="00F02B5C" w:rsidRDefault="00B87686"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21" w:history="1">
              <w:r w:rsidRPr="00F02B5C">
                <w:rPr>
                  <w:rFonts w:eastAsiaTheme="minorHAnsi"/>
                  <w:szCs w:val="28"/>
                  <w:u w:val="single"/>
                </w:rPr>
                <w:t>http://dichvucong.dongthap.gov.vn</w:t>
              </w:r>
            </w:hyperlink>
          </w:p>
        </w:tc>
        <w:tc>
          <w:tcPr>
            <w:tcW w:w="2693" w:type="dxa"/>
            <w:vAlign w:val="center"/>
          </w:tcPr>
          <w:p w14:paraId="545658DB"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46190B8A" w14:textId="77777777" w:rsidTr="00B87686">
        <w:trPr>
          <w:trHeight w:val="1095"/>
          <w:jc w:val="center"/>
        </w:trPr>
        <w:tc>
          <w:tcPr>
            <w:tcW w:w="851" w:type="dxa"/>
            <w:vAlign w:val="center"/>
          </w:tcPr>
          <w:p w14:paraId="634535CA"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712D7E57"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7954C863"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49876AD"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280D964D"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2C4BDE71"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75A1600D"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4AEECC1B" w14:textId="77777777" w:rsidR="00B87686" w:rsidRPr="00F02B5C" w:rsidRDefault="00B87686" w:rsidP="00F02B5C">
            <w:pPr>
              <w:spacing w:before="120" w:after="120" w:line="240" w:lineRule="auto"/>
              <w:rPr>
                <w:rFonts w:eastAsiaTheme="minorHAnsi"/>
                <w:b/>
                <w:szCs w:val="28"/>
              </w:rPr>
            </w:pPr>
          </w:p>
        </w:tc>
      </w:tr>
      <w:tr w:rsidR="00B87686" w:rsidRPr="00F02B5C" w14:paraId="6E9A739D" w14:textId="77777777" w:rsidTr="00B87686">
        <w:trPr>
          <w:trHeight w:val="428"/>
          <w:jc w:val="center"/>
        </w:trPr>
        <w:tc>
          <w:tcPr>
            <w:tcW w:w="851" w:type="dxa"/>
            <w:vAlign w:val="center"/>
          </w:tcPr>
          <w:p w14:paraId="49DC7DE8"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2AD6FFC7"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151F4E9C"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D177DED"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946E356"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6F8C25FE"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730F1032" w14:textId="77777777" w:rsidTr="00B87686">
        <w:trPr>
          <w:trHeight w:val="1732"/>
          <w:jc w:val="center"/>
        </w:trPr>
        <w:tc>
          <w:tcPr>
            <w:tcW w:w="851" w:type="dxa"/>
            <w:vMerge w:val="restart"/>
            <w:vAlign w:val="center"/>
          </w:tcPr>
          <w:p w14:paraId="36522F11"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9E481B6"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1E50D120"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9D24D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trình Giám đốc Sở ban hành</w:t>
            </w:r>
            <w:r w:rsidRPr="00F02B5C">
              <w:rPr>
                <w:rFonts w:eastAsia="Calibri"/>
                <w:szCs w:val="28"/>
                <w:lang w:val="hr-HR"/>
              </w:rPr>
              <w:t xml:space="preserve"> Quyết định.</w:t>
            </w:r>
          </w:p>
        </w:tc>
        <w:tc>
          <w:tcPr>
            <w:tcW w:w="2693" w:type="dxa"/>
            <w:vAlign w:val="center"/>
          </w:tcPr>
          <w:p w14:paraId="1D738055"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 xml:space="preserve">15 </w:t>
            </w:r>
            <w:r w:rsidRPr="00F02B5C">
              <w:rPr>
                <w:rFonts w:eastAsiaTheme="minorHAnsi"/>
                <w:szCs w:val="28"/>
              </w:rPr>
              <w:t>ngày làm việc, trong đó:</w:t>
            </w:r>
          </w:p>
        </w:tc>
      </w:tr>
      <w:tr w:rsidR="00B87686" w:rsidRPr="00F02B5C" w14:paraId="089EB0B2" w14:textId="77777777" w:rsidTr="00B87686">
        <w:trPr>
          <w:trHeight w:val="557"/>
          <w:jc w:val="center"/>
        </w:trPr>
        <w:tc>
          <w:tcPr>
            <w:tcW w:w="851" w:type="dxa"/>
            <w:vMerge/>
            <w:vAlign w:val="center"/>
          </w:tcPr>
          <w:p w14:paraId="23ED4DC5"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61CD3EEE"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19F40B6D"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42671BB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2B8DEA92" w14:textId="77777777" w:rsidTr="00B87686">
        <w:trPr>
          <w:trHeight w:val="697"/>
          <w:jc w:val="center"/>
        </w:trPr>
        <w:tc>
          <w:tcPr>
            <w:tcW w:w="851" w:type="dxa"/>
            <w:vMerge/>
            <w:vAlign w:val="center"/>
          </w:tcPr>
          <w:p w14:paraId="4AED4A25"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0C425119"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672DF5E2"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p>
        </w:tc>
        <w:tc>
          <w:tcPr>
            <w:tcW w:w="2693" w:type="dxa"/>
            <w:vAlign w:val="center"/>
          </w:tcPr>
          <w:p w14:paraId="693EDC1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B87686" w:rsidRPr="00F02B5C" w14:paraId="75B65A1C" w14:textId="77777777" w:rsidTr="00B87686">
        <w:trPr>
          <w:jc w:val="center"/>
        </w:trPr>
        <w:tc>
          <w:tcPr>
            <w:tcW w:w="851" w:type="dxa"/>
            <w:vMerge/>
            <w:vAlign w:val="center"/>
          </w:tcPr>
          <w:p w14:paraId="7E6CADD0"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2A550F68" w14:textId="77777777" w:rsidR="00B87686" w:rsidRPr="00F02B5C" w:rsidRDefault="00B87686" w:rsidP="00F02B5C">
            <w:pPr>
              <w:spacing w:before="120" w:after="120" w:line="240" w:lineRule="auto"/>
              <w:rPr>
                <w:rFonts w:eastAsiaTheme="minorHAnsi"/>
                <w:b/>
                <w:szCs w:val="28"/>
              </w:rPr>
            </w:pPr>
          </w:p>
        </w:tc>
        <w:tc>
          <w:tcPr>
            <w:tcW w:w="7938" w:type="dxa"/>
          </w:tcPr>
          <w:p w14:paraId="1C3CD297"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Lãnh đạo </w:t>
            </w:r>
            <w:r w:rsidRPr="009D24D2">
              <w:rPr>
                <w:rFonts w:eastAsia="Calibri"/>
                <w:szCs w:val="28"/>
              </w:rPr>
              <w:t xml:space="preserve">Sở </w:t>
            </w:r>
            <w:r w:rsidRPr="00F02B5C">
              <w:rPr>
                <w:rFonts w:eastAsia="Calibri"/>
                <w:szCs w:val="28"/>
              </w:rPr>
              <w:t xml:space="preserve">xem xét </w:t>
            </w:r>
            <w:r w:rsidRPr="009D24D2">
              <w:rPr>
                <w:rFonts w:eastAsia="Calibri"/>
                <w:szCs w:val="28"/>
              </w:rPr>
              <w:t xml:space="preserve">ra </w:t>
            </w:r>
            <w:r w:rsidRPr="00F02B5C">
              <w:rPr>
                <w:rFonts w:eastAsia="Calibri"/>
                <w:szCs w:val="28"/>
              </w:rPr>
              <w:t>Quyết định; cập nhật thông tin vào Phần mềm một cửa điện tử; trả kết quả giải quyết thủ tục hành chính.</w:t>
            </w:r>
          </w:p>
        </w:tc>
        <w:tc>
          <w:tcPr>
            <w:tcW w:w="2693" w:type="dxa"/>
            <w:vAlign w:val="center"/>
          </w:tcPr>
          <w:p w14:paraId="64679B1B" w14:textId="77777777" w:rsidR="00B87686" w:rsidRPr="00F02B5C" w:rsidRDefault="00B87686" w:rsidP="00F02B5C">
            <w:pPr>
              <w:spacing w:before="120" w:after="120" w:line="240" w:lineRule="auto"/>
              <w:rPr>
                <w:rFonts w:eastAsiaTheme="minorHAnsi"/>
                <w:szCs w:val="28"/>
              </w:rPr>
            </w:pPr>
          </w:p>
        </w:tc>
      </w:tr>
      <w:tr w:rsidR="00B87686" w:rsidRPr="00F02B5C" w14:paraId="25B19299" w14:textId="77777777" w:rsidTr="00B87686">
        <w:trPr>
          <w:jc w:val="center"/>
        </w:trPr>
        <w:tc>
          <w:tcPr>
            <w:tcW w:w="851" w:type="dxa"/>
            <w:vMerge/>
            <w:vAlign w:val="center"/>
          </w:tcPr>
          <w:p w14:paraId="6FABD550"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2E2342B1" w14:textId="77777777" w:rsidR="00B87686" w:rsidRPr="00F02B5C" w:rsidRDefault="00B87686" w:rsidP="00F02B5C">
            <w:pPr>
              <w:spacing w:before="120" w:after="120" w:line="240" w:lineRule="auto"/>
              <w:rPr>
                <w:rFonts w:eastAsiaTheme="minorHAnsi"/>
                <w:b/>
                <w:szCs w:val="28"/>
              </w:rPr>
            </w:pPr>
          </w:p>
        </w:tc>
        <w:tc>
          <w:tcPr>
            <w:tcW w:w="7938" w:type="dxa"/>
          </w:tcPr>
          <w:p w14:paraId="19C2580B"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Chuyên viên Phòng Giáo dục nghề nghiệp</w:t>
            </w:r>
          </w:p>
          <w:p w14:paraId="4FB86C5F"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Lãnh đạo Phòng Giáo dục nghề nghiệp</w:t>
            </w:r>
          </w:p>
          <w:p w14:paraId="71225233"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xml:space="preserve">+ Lãnh đạo Sở Lao động – Thương binh và Xã hội </w:t>
            </w:r>
          </w:p>
          <w:p w14:paraId="4CB858A0" w14:textId="77777777" w:rsidR="00B87686" w:rsidRPr="009D24D2" w:rsidRDefault="00B87686" w:rsidP="00F02B5C">
            <w:pPr>
              <w:spacing w:before="120" w:after="120" w:line="240" w:lineRule="auto"/>
              <w:ind w:firstLine="346"/>
              <w:rPr>
                <w:rFonts w:eastAsiaTheme="minorHAnsi"/>
                <w:b/>
                <w:szCs w:val="28"/>
                <w:highlight w:val="yellow"/>
              </w:rPr>
            </w:pPr>
            <w:r w:rsidRPr="009D24D2">
              <w:rPr>
                <w:rFonts w:eastAsia="Times New Roman"/>
                <w:iCs/>
                <w:szCs w:val="28"/>
              </w:rPr>
              <w:t>+ Văn thư Sở Lao động – Thương binh và Xã hội</w:t>
            </w:r>
          </w:p>
        </w:tc>
        <w:tc>
          <w:tcPr>
            <w:tcW w:w="2693" w:type="dxa"/>
            <w:vAlign w:val="center"/>
          </w:tcPr>
          <w:p w14:paraId="572CD3C1"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10 ngày làm việc</w:t>
            </w:r>
          </w:p>
          <w:p w14:paraId="6DC486F3"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02 ngày làm việc</w:t>
            </w:r>
          </w:p>
          <w:p w14:paraId="277A1170"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ngày làm việc</w:t>
            </w:r>
          </w:p>
          <w:p w14:paraId="10FBC497"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 xml:space="preserve">0,5 </w:t>
            </w:r>
            <w:r w:rsidRPr="009D24D2">
              <w:rPr>
                <w:rFonts w:eastAsiaTheme="minorHAnsi"/>
                <w:szCs w:val="28"/>
              </w:rPr>
              <w:t>ngày</w:t>
            </w:r>
            <w:r w:rsidRPr="00F02B5C">
              <w:rPr>
                <w:rFonts w:eastAsiaTheme="minorHAnsi"/>
                <w:szCs w:val="28"/>
              </w:rPr>
              <w:t xml:space="preserve"> làm việc</w:t>
            </w:r>
          </w:p>
        </w:tc>
      </w:tr>
      <w:tr w:rsidR="00B87686" w:rsidRPr="00F02B5C" w14:paraId="07323DB6" w14:textId="77777777" w:rsidTr="00B87686">
        <w:trPr>
          <w:trHeight w:val="670"/>
          <w:jc w:val="center"/>
        </w:trPr>
        <w:tc>
          <w:tcPr>
            <w:tcW w:w="851" w:type="dxa"/>
            <w:vMerge/>
            <w:vAlign w:val="center"/>
          </w:tcPr>
          <w:p w14:paraId="2851C4D6"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63F903A2" w14:textId="77777777" w:rsidR="00B87686" w:rsidRPr="00F02B5C" w:rsidRDefault="00B87686" w:rsidP="00F02B5C">
            <w:pPr>
              <w:spacing w:before="120" w:after="120" w:line="240" w:lineRule="auto"/>
              <w:rPr>
                <w:rFonts w:eastAsiaTheme="minorHAnsi"/>
                <w:b/>
                <w:szCs w:val="28"/>
              </w:rPr>
            </w:pPr>
          </w:p>
        </w:tc>
        <w:tc>
          <w:tcPr>
            <w:tcW w:w="7938" w:type="dxa"/>
            <w:tcBorders>
              <w:top w:val="nil"/>
            </w:tcBorders>
          </w:tcPr>
          <w:p w14:paraId="630D390A"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0D5210A6"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205565E1"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B87686" w:rsidRPr="00F02B5C" w14:paraId="538FE608" w14:textId="77777777" w:rsidTr="00B87686">
        <w:trPr>
          <w:jc w:val="center"/>
        </w:trPr>
        <w:tc>
          <w:tcPr>
            <w:tcW w:w="851" w:type="dxa"/>
            <w:vAlign w:val="center"/>
          </w:tcPr>
          <w:p w14:paraId="2D7621D8"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27FD3430"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37C7CB50"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Công chức tiếp nhận và trả  kết quả nhập vào sổ theo dõi hồ sơ và phần mềm điện tử thực hiện như sau:</w:t>
            </w:r>
          </w:p>
          <w:p w14:paraId="06CF868C"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62694B1A"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7C72FEA8" w14:textId="77777777" w:rsidR="00B87686" w:rsidRPr="009D24D2" w:rsidRDefault="00B87686" w:rsidP="00F02B5C">
            <w:pPr>
              <w:spacing w:before="120" w:after="120" w:line="240" w:lineRule="auto"/>
              <w:ind w:firstLine="346"/>
              <w:rPr>
                <w:rFonts w:eastAsia="Calibri"/>
                <w:iCs/>
                <w:szCs w:val="28"/>
              </w:rPr>
            </w:pPr>
            <w:r w:rsidRPr="009D24D2">
              <w:rPr>
                <w:rFonts w:eastAsia="Calibri"/>
                <w:iCs/>
                <w:szCs w:val="28"/>
              </w:rPr>
              <w:t xml:space="preserve">- Trường hợp nhận kết quả </w:t>
            </w:r>
            <w:r w:rsidRPr="009D24D2">
              <w:rPr>
                <w:rFonts w:eastAsia="Calibri"/>
                <w:szCs w:val="28"/>
              </w:rPr>
              <w:t xml:space="preserve">thông </w:t>
            </w:r>
            <w:r w:rsidRPr="00F02B5C">
              <w:rPr>
                <w:rFonts w:eastAsia="Calibri"/>
                <w:szCs w:val="28"/>
              </w:rPr>
              <w:t xml:space="preserve">qua dịch vụ bưu chính </w:t>
            </w:r>
            <w:r w:rsidRPr="009D24D2">
              <w:rPr>
                <w:rFonts w:eastAsia="Calibri"/>
                <w:szCs w:val="28"/>
              </w:rPr>
              <w:t>công ích. (</w:t>
            </w:r>
            <w:r w:rsidRPr="009D24D2">
              <w:rPr>
                <w:rFonts w:eastAsia="Calibri"/>
                <w:iCs/>
                <w:szCs w:val="28"/>
              </w:rPr>
              <w:t>đăng ký</w:t>
            </w:r>
            <w:r w:rsidRPr="009D24D2">
              <w:rPr>
                <w:rFonts w:eastAsia="Calibri"/>
                <w:szCs w:val="28"/>
              </w:rPr>
              <w:t xml:space="preserve"> theo hướng dẫn của Bưu điện)</w:t>
            </w:r>
          </w:p>
          <w:p w14:paraId="62A0678B" w14:textId="77777777" w:rsidR="00B87686" w:rsidRPr="009D24D2" w:rsidRDefault="00B87686" w:rsidP="00F02B5C">
            <w:pPr>
              <w:tabs>
                <w:tab w:val="left" w:pos="2297"/>
              </w:tabs>
              <w:spacing w:before="120" w:after="120" w:line="240" w:lineRule="auto"/>
              <w:ind w:firstLine="346"/>
              <w:rPr>
                <w:rFonts w:eastAsia="Calibri"/>
                <w:szCs w:val="28"/>
              </w:rPr>
            </w:pPr>
            <w:r w:rsidRPr="009D24D2">
              <w:rPr>
                <w:rFonts w:eastAsia="Calibri"/>
                <w:szCs w:val="28"/>
              </w:rPr>
              <w:t xml:space="preserve">- Trường hợp nộp hồ sơ qua dịch vụ công trực tuyến, nhận kết quả trực tiếp tại </w:t>
            </w:r>
            <w:r w:rsidRPr="009D24D2">
              <w:rPr>
                <w:rFonts w:eastAsia="Calibri"/>
                <w:bCs/>
                <w:szCs w:val="28"/>
              </w:rPr>
              <w:t xml:space="preserve">Trung tâm </w:t>
            </w:r>
            <w:r w:rsidR="00593C3C" w:rsidRPr="009D24D2">
              <w:rPr>
                <w:rFonts w:eastAsia="Calibri"/>
                <w:bCs/>
                <w:szCs w:val="28"/>
              </w:rPr>
              <w:t>H</w:t>
            </w:r>
            <w:r w:rsidRPr="009D24D2">
              <w:rPr>
                <w:rFonts w:eastAsia="Calibri"/>
                <w:bCs/>
                <w:szCs w:val="28"/>
              </w:rPr>
              <w:t>ành chính công</w:t>
            </w:r>
            <w:r w:rsidRPr="009D24D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3EB12AB8"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2DC0ABE9"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bl>
    <w:p w14:paraId="52789952" w14:textId="77777777" w:rsidR="00F02B5C" w:rsidRPr="009D24D2" w:rsidRDefault="00F02B5C" w:rsidP="00770D89">
      <w:pPr>
        <w:numPr>
          <w:ilvl w:val="1"/>
          <w:numId w:val="10"/>
        </w:numPr>
        <w:tabs>
          <w:tab w:val="left" w:pos="993"/>
        </w:tabs>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779EC583" w14:textId="77777777" w:rsidR="00F02B5C" w:rsidRPr="00F02B5C" w:rsidRDefault="00F02B5C" w:rsidP="00F02B5C">
      <w:pPr>
        <w:tabs>
          <w:tab w:val="left" w:pos="993"/>
        </w:tabs>
        <w:spacing w:before="120" w:after="120" w:line="240" w:lineRule="auto"/>
        <w:ind w:firstLine="567"/>
        <w:rPr>
          <w:rFonts w:eastAsiaTheme="minorHAnsi"/>
          <w:b/>
          <w:szCs w:val="28"/>
        </w:rPr>
      </w:pPr>
      <w:r w:rsidRPr="00F02B5C">
        <w:rPr>
          <w:rFonts w:eastAsiaTheme="minorHAnsi"/>
          <w:b/>
          <w:szCs w:val="28"/>
        </w:rPr>
        <w:t>a) Thành phần hồ sơ</w:t>
      </w:r>
    </w:p>
    <w:p w14:paraId="210C33EB"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Văn bản của trường trung cấp đề nghị thành lập hội đồng trường nhiệm kỳ đầu tiên hoặc nhiệm kỳ kế tiếp (Mẫu số 01 Phụ lục ban hành kèm theo Thông tư số 14/2021/TT-BLĐTBXH).</w:t>
      </w:r>
    </w:p>
    <w:p w14:paraId="6C3085A0"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Văn bản cử đại diện tham gia hội đồng trường của các tổ chức quy định tại điểm a khoản 3 Điều 11 Luật Giáo dục nghề nghiệp.</w:t>
      </w:r>
    </w:p>
    <w:p w14:paraId="1C83415D"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Văn bản cử đại diện tham gia hội đồng trường của cơ quan chủ quản trường hoặc văn bản cử đại diện tham gia hội đồng trường của cơ sở sản xuất, kinh doanh, dịch vụ có liên quan.</w:t>
      </w:r>
    </w:p>
    <w:p w14:paraId="726F5889"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Biên bản họp bầu hội đồng trường (Mẫu số 02 Phụ lục ban hành kèm theo Thông tư số 14/2021/TT-BLĐTBXH).</w:t>
      </w:r>
    </w:p>
    <w:p w14:paraId="34A4721C"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xml:space="preserve">- Bản sao văn bằng, chứng chỉ của người được đề nghị giữ chức danh chủ tịch hội đồng trường. </w:t>
      </w:r>
    </w:p>
    <w:p w14:paraId="23BA7D35" w14:textId="77777777" w:rsidR="00F02B5C" w:rsidRPr="00F02B5C" w:rsidRDefault="00F02B5C" w:rsidP="00F02B5C">
      <w:pPr>
        <w:tabs>
          <w:tab w:val="left" w:pos="993"/>
        </w:tabs>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44621659" w14:textId="77777777" w:rsidR="00F02B5C" w:rsidRPr="00F02B5C" w:rsidRDefault="00F02B5C" w:rsidP="00770D89">
      <w:pPr>
        <w:numPr>
          <w:ilvl w:val="1"/>
          <w:numId w:val="10"/>
        </w:numPr>
        <w:tabs>
          <w:tab w:val="left" w:pos="993"/>
        </w:tabs>
        <w:spacing w:before="120" w:after="120" w:line="240" w:lineRule="auto"/>
        <w:ind w:left="0" w:firstLine="567"/>
        <w:contextualSpacing/>
        <w:jc w:val="left"/>
        <w:rPr>
          <w:rFonts w:eastAsia="Times New Roman"/>
          <w:szCs w:val="28"/>
          <w:lang w:eastAsia="vi-VN"/>
        </w:rPr>
      </w:pPr>
      <w:r w:rsidRPr="00F02B5C">
        <w:rPr>
          <w:rFonts w:eastAsiaTheme="minorHAnsi"/>
          <w:b/>
          <w:szCs w:val="28"/>
        </w:rPr>
        <w:t>Đối tượng thực hiện thủ tục hành chính:</w:t>
      </w:r>
      <w:r w:rsidRPr="00F02B5C">
        <w:rPr>
          <w:rFonts w:eastAsiaTheme="minorHAnsi"/>
          <w:szCs w:val="28"/>
        </w:rPr>
        <w:t xml:space="preserve"> </w:t>
      </w:r>
      <w:r w:rsidRPr="009D24D2">
        <w:rPr>
          <w:rFonts w:eastAsiaTheme="minorHAnsi"/>
          <w:szCs w:val="28"/>
        </w:rPr>
        <w:t>Trường trung cấp công lập thuộc Sở Lao động – Thương binh và Xã hội.</w:t>
      </w:r>
    </w:p>
    <w:p w14:paraId="020021BD" w14:textId="77777777" w:rsidR="00F02B5C" w:rsidRPr="00F02B5C" w:rsidRDefault="00F02B5C" w:rsidP="00770D89">
      <w:pPr>
        <w:numPr>
          <w:ilvl w:val="1"/>
          <w:numId w:val="10"/>
        </w:numPr>
        <w:tabs>
          <w:tab w:val="left" w:pos="993"/>
        </w:tabs>
        <w:spacing w:before="120" w:after="120" w:line="240" w:lineRule="auto"/>
        <w:ind w:left="0" w:firstLine="567"/>
        <w:contextualSpacing/>
        <w:jc w:val="left"/>
        <w:rPr>
          <w:rFonts w:eastAsiaTheme="minorHAnsi"/>
          <w:szCs w:val="28"/>
          <w:lang w:val="pt-BR"/>
        </w:rPr>
      </w:pPr>
      <w:r w:rsidRPr="00F02B5C">
        <w:rPr>
          <w:rFonts w:eastAsiaTheme="minorHAnsi"/>
          <w:b/>
          <w:szCs w:val="28"/>
        </w:rPr>
        <w:t>Cơ quan thực hiện thủ tục hành chính</w:t>
      </w:r>
      <w:r w:rsidRPr="009D24D2">
        <w:rPr>
          <w:rFonts w:eastAsiaTheme="minorHAnsi"/>
          <w:b/>
          <w:szCs w:val="28"/>
        </w:rPr>
        <w:t>:</w:t>
      </w:r>
      <w:r w:rsidRPr="00F02B5C">
        <w:rPr>
          <w:rFonts w:eastAsiaTheme="minorHAnsi"/>
          <w:szCs w:val="28"/>
          <w:lang w:val="pt-BR"/>
        </w:rPr>
        <w:t xml:space="preserve"> Sở Lao động – Thương binh và Xã hội.</w:t>
      </w:r>
    </w:p>
    <w:p w14:paraId="5A1AF51F" w14:textId="77777777" w:rsidR="00F02B5C" w:rsidRPr="009D24D2" w:rsidRDefault="00F02B5C" w:rsidP="00770D89">
      <w:pPr>
        <w:numPr>
          <w:ilvl w:val="1"/>
          <w:numId w:val="10"/>
        </w:numPr>
        <w:tabs>
          <w:tab w:val="left" w:pos="993"/>
        </w:tabs>
        <w:spacing w:before="120" w:after="120" w:line="240" w:lineRule="auto"/>
        <w:ind w:left="0" w:firstLine="567"/>
        <w:contextualSpacing/>
        <w:jc w:val="left"/>
        <w:rPr>
          <w:rFonts w:eastAsiaTheme="minorHAnsi"/>
          <w:szCs w:val="28"/>
          <w:lang w:val="pt-BR"/>
        </w:rPr>
      </w:pPr>
      <w:r w:rsidRPr="00F02B5C">
        <w:rPr>
          <w:rFonts w:eastAsiaTheme="minorHAnsi"/>
          <w:b/>
          <w:szCs w:val="28"/>
        </w:rPr>
        <w:t>Kết quả thực hiện thủ tục hành chính</w:t>
      </w:r>
      <w:r w:rsidRPr="009D24D2">
        <w:rPr>
          <w:rFonts w:eastAsiaTheme="minorHAnsi"/>
          <w:b/>
          <w:szCs w:val="28"/>
          <w:lang w:val="pt-BR"/>
        </w:rPr>
        <w:t>:</w:t>
      </w:r>
      <w:r w:rsidRPr="009D24D2">
        <w:rPr>
          <w:rFonts w:eastAsiaTheme="minorHAnsi"/>
          <w:szCs w:val="28"/>
          <w:lang w:val="pt-BR"/>
        </w:rPr>
        <w:t xml:space="preserve"> Quyết định thành lập hội đồng trường trung cấp công lập trong đó ghi rõ</w:t>
      </w:r>
      <w:r w:rsidRPr="009D24D2">
        <w:rPr>
          <w:rFonts w:eastAsiaTheme="minorHAnsi"/>
          <w:szCs w:val="28"/>
          <w:lang w:val="pt-BR"/>
        </w:rPr>
        <w:br/>
        <w:t xml:space="preserve">chức danh và nhiệm vụ của các thành viên trong hội đồng trường. </w:t>
      </w:r>
    </w:p>
    <w:p w14:paraId="573A9F92" w14:textId="77777777" w:rsidR="00F02B5C" w:rsidRPr="00F02B5C" w:rsidRDefault="00F02B5C" w:rsidP="00770D89">
      <w:pPr>
        <w:numPr>
          <w:ilvl w:val="1"/>
          <w:numId w:val="10"/>
        </w:numPr>
        <w:tabs>
          <w:tab w:val="left" w:pos="993"/>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7F0897CD" w14:textId="77777777" w:rsidR="00F02B5C" w:rsidRPr="00F02B5C" w:rsidRDefault="00F02B5C" w:rsidP="00770D89">
      <w:pPr>
        <w:numPr>
          <w:ilvl w:val="1"/>
          <w:numId w:val="10"/>
        </w:numPr>
        <w:tabs>
          <w:tab w:val="left" w:pos="993"/>
        </w:tabs>
        <w:spacing w:before="120" w:after="120" w:line="240" w:lineRule="auto"/>
        <w:ind w:left="0" w:firstLine="567"/>
        <w:contextualSpacing/>
        <w:jc w:val="left"/>
        <w:rPr>
          <w:rFonts w:eastAsiaTheme="minorHAnsi"/>
          <w:b/>
          <w:szCs w:val="28"/>
        </w:rPr>
      </w:pPr>
      <w:r w:rsidRPr="00F02B5C">
        <w:rPr>
          <w:rFonts w:eastAsiaTheme="minorHAnsi"/>
          <w:b/>
          <w:szCs w:val="28"/>
        </w:rPr>
        <w:t>Tên mẫu đơn, mẫu tờ khai</w:t>
      </w:r>
    </w:p>
    <w:p w14:paraId="07B485AB"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Văn bản của trường trung cấp đề nghị thành lập hội đồng trường (Mẫu số 01 Phụ lục ban hành kèm theo Thông tư số 14/2021/TT-BLĐTBXH).</w:t>
      </w:r>
    </w:p>
    <w:p w14:paraId="33789DB4" w14:textId="77777777" w:rsidR="00F02B5C" w:rsidRPr="00F02B5C"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Biên bản họp bầu hội đồng trường (Mẫu số 02 Phụ lục ban hành kèm theo Thông tư số 14/2021/TT-BLĐTBXH).</w:t>
      </w:r>
    </w:p>
    <w:p w14:paraId="3546DF27" w14:textId="77777777" w:rsidR="00F02B5C" w:rsidRPr="00F02B5C" w:rsidRDefault="00F02B5C" w:rsidP="00770D89">
      <w:pPr>
        <w:numPr>
          <w:ilvl w:val="1"/>
          <w:numId w:val="10"/>
        </w:numPr>
        <w:tabs>
          <w:tab w:val="left" w:pos="993"/>
        </w:tabs>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7AEBB00F"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Hội đồng trường có số lượng thành viên là số lẻ, gồm chủ tịch, thư ký và các thành viên.</w:t>
      </w:r>
    </w:p>
    <w:p w14:paraId="3ECE27EF"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Thành phần tham gia hội đồng trường theo quy định tại điểm a khoản 3 Điều 11 Luật Giáo dục nghề nghiệp, gồm:</w:t>
      </w:r>
    </w:p>
    <w:p w14:paraId="05DED8AA"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Hiệu trưởng, các phó hiệu trưởng, bí thư tổ chức đảng cơ sở, chủ tịch công đoàn, bí thư Đoàn Thanh niên Cộng sản Hồ Chí Minh, đại diện nhà giáo và một số đơn vị phòng, khoa, cơ sở sản xuất, kinh doanh, dịch vụ của nhà trường</w:t>
      </w:r>
      <w:r w:rsidRPr="009D24D2">
        <w:rPr>
          <w:rFonts w:eastAsiaTheme="minorHAnsi"/>
          <w:szCs w:val="28"/>
        </w:rPr>
        <w:br/>
        <w:t>(nếu có);</w:t>
      </w:r>
    </w:p>
    <w:p w14:paraId="512AA742"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Đại diện cơ quan chủ quản hoặc đại diện cơ sở sản xuất, kinh doanh, dịch vụ có liên quan.</w:t>
      </w:r>
    </w:p>
    <w:p w14:paraId="6C5F5CF9"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Thành viên hội đồng trường là đại diện cơ quan chủ quản hoặc đại diện cơ sở sản xuất, kinh doanh, dịch vụ có liên quan phải đáp ứng điều kiện:</w:t>
      </w:r>
    </w:p>
    <w:p w14:paraId="217EC009"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Đang hoạt động trong lĩnh vực khoa học, công nghệ, sản xuất, kinh doanh, dịch vụ có liên quan đến chức năng, nhiệm vụ của nhà trường.</w:t>
      </w:r>
    </w:p>
    <w:p w14:paraId="1699CB40"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Không có quan hệ bố, mẹ, vợ, chồng, con, anh, chị, em ruột với các thành viên khác trong hội đồng trường.</w:t>
      </w:r>
    </w:p>
    <w:p w14:paraId="25170FA6"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Chủ tịch hội đồng trường không là hiệu trưởng và được bầu trong số các thành viên của hội đồng trường theo nguyên tắc đa số, bỏ phiếu kín và được trên 50% tổng số thành viên của hội đồng trường đồng ý và phải đáp ứng tiêu chuẩn sau:</w:t>
      </w:r>
    </w:p>
    <w:p w14:paraId="00C00C08" w14:textId="77777777" w:rsidR="00F02B5C" w:rsidRPr="009D24D2" w:rsidRDefault="00F02B5C" w:rsidP="00F02B5C">
      <w:pPr>
        <w:tabs>
          <w:tab w:val="left" w:pos="993"/>
        </w:tabs>
        <w:spacing w:before="120" w:after="120" w:line="240" w:lineRule="auto"/>
        <w:ind w:firstLine="567"/>
        <w:rPr>
          <w:rFonts w:eastAsiaTheme="minorHAnsi"/>
          <w:spacing w:val="-2"/>
          <w:szCs w:val="28"/>
        </w:rPr>
      </w:pPr>
      <w:r w:rsidRPr="009D24D2">
        <w:rPr>
          <w:rFonts w:eastAsiaTheme="minorHAnsi"/>
          <w:spacing w:val="-2"/>
          <w:szCs w:val="28"/>
        </w:rPr>
        <w:t>+ Có phẩm chất, đạo đức tốt, đã có ít nhất là 05 năm làm công tác giảng dạy hoặc tham gia quản lý giáo dục nghề nghiệp.</w:t>
      </w:r>
    </w:p>
    <w:p w14:paraId="629A2F46"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xml:space="preserve">+ Có bằng tốt nghiệp đại học trở lên. </w:t>
      </w:r>
    </w:p>
    <w:p w14:paraId="50147C41"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Đã qua đào tạo, bồi dưỡng về nghiệp vụ quản lý giáo dục nghề nghiệp.</w:t>
      </w:r>
    </w:p>
    <w:p w14:paraId="3CEF972A"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Có đủ sức khỏe; bảo đảm độ tuổi để tham gia ít nhất một nhiệm kỳ.</w:t>
      </w:r>
    </w:p>
    <w:p w14:paraId="4E870005" w14:textId="77777777" w:rsidR="00F02B5C" w:rsidRPr="009D24D2" w:rsidRDefault="00F02B5C" w:rsidP="00F02B5C">
      <w:pPr>
        <w:tabs>
          <w:tab w:val="left" w:pos="993"/>
        </w:tabs>
        <w:spacing w:before="120" w:after="120" w:line="240" w:lineRule="auto"/>
        <w:ind w:firstLine="567"/>
        <w:rPr>
          <w:rFonts w:eastAsiaTheme="minorHAnsi"/>
          <w:szCs w:val="28"/>
        </w:rPr>
      </w:pPr>
      <w:r w:rsidRPr="009D24D2">
        <w:rPr>
          <w:rFonts w:eastAsiaTheme="minorHAnsi"/>
          <w:szCs w:val="28"/>
        </w:rPr>
        <w:t>- Thư ký hội đồng trường do chủ tịch hội đồng trường giới thiệu trong số các thành viên của hội đồng trường và được hội đồng trường thông qua với trên 50% tổng số thành viên của hội đồng trường đồng ý và không kiêm nhiệm chức vụ hiệu trưởng hoặc phó hiệu trưởng.</w:t>
      </w:r>
    </w:p>
    <w:p w14:paraId="2C18B0E2" w14:textId="77777777" w:rsidR="00F02B5C" w:rsidRPr="00F02B5C" w:rsidRDefault="00F02B5C" w:rsidP="00770D89">
      <w:pPr>
        <w:numPr>
          <w:ilvl w:val="1"/>
          <w:numId w:val="10"/>
        </w:numPr>
        <w:tabs>
          <w:tab w:val="left" w:pos="993"/>
          <w:tab w:val="left" w:pos="1134"/>
        </w:tabs>
        <w:spacing w:before="120" w:after="120" w:line="240" w:lineRule="auto"/>
        <w:ind w:left="0" w:firstLine="567"/>
        <w:contextualSpacing/>
        <w:jc w:val="left"/>
        <w:rPr>
          <w:rFonts w:eastAsiaTheme="minorHAnsi"/>
          <w:szCs w:val="28"/>
          <w:lang w:val="en-US"/>
        </w:rPr>
      </w:pPr>
      <w:r w:rsidRPr="00F02B5C">
        <w:rPr>
          <w:rFonts w:eastAsiaTheme="minorHAnsi"/>
          <w:b/>
          <w:szCs w:val="28"/>
        </w:rPr>
        <w:t>Căn cứ pháp lý</w:t>
      </w:r>
    </w:p>
    <w:p w14:paraId="4A46AB9D" w14:textId="77777777" w:rsidR="00F02B5C" w:rsidRPr="00F02B5C" w:rsidRDefault="00F02B5C" w:rsidP="00F02B5C">
      <w:pPr>
        <w:tabs>
          <w:tab w:val="left" w:pos="993"/>
        </w:tabs>
        <w:spacing w:before="120" w:after="120" w:line="240" w:lineRule="auto"/>
        <w:ind w:firstLine="567"/>
        <w:rPr>
          <w:rFonts w:eastAsiaTheme="minorHAnsi"/>
          <w:szCs w:val="28"/>
          <w:lang w:val="en-US"/>
        </w:rPr>
      </w:pPr>
      <w:r w:rsidRPr="00F02B5C">
        <w:rPr>
          <w:rFonts w:eastAsiaTheme="minorHAnsi"/>
          <w:szCs w:val="28"/>
          <w:lang w:val="en-US"/>
        </w:rPr>
        <w:t>- Luật Giáo dục nghề nghiệp.</w:t>
      </w:r>
    </w:p>
    <w:p w14:paraId="143273E3" w14:textId="77777777" w:rsidR="00F02B5C" w:rsidRPr="00F02B5C" w:rsidRDefault="00F02B5C" w:rsidP="00F02B5C">
      <w:pPr>
        <w:tabs>
          <w:tab w:val="left" w:pos="993"/>
        </w:tabs>
        <w:spacing w:before="120" w:after="120" w:line="240" w:lineRule="auto"/>
        <w:ind w:firstLine="567"/>
        <w:rPr>
          <w:rFonts w:eastAsiaTheme="minorHAnsi"/>
          <w:b/>
          <w:szCs w:val="28"/>
          <w:lang w:val="en-US"/>
        </w:rPr>
      </w:pPr>
      <w:r w:rsidRPr="00F02B5C">
        <w:rPr>
          <w:rFonts w:eastAsiaTheme="minorHAnsi"/>
          <w:szCs w:val="28"/>
          <w:lang w:val="en-US"/>
        </w:rPr>
        <w:t>- Khoản 1, 2, 3 Điều 12 Thông tư số 14/2021/TT-BLĐTBXH ngày 21/10/2021 của Bộ trưởng Bộ Lao động - Thương binh và Xã hội quy định Điều lệ trường trung cấp.</w:t>
      </w:r>
    </w:p>
    <w:p w14:paraId="6E949ABD"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0"/>
        <w:gridCol w:w="2548"/>
        <w:gridCol w:w="2506"/>
      </w:tblGrid>
      <w:tr w:rsidR="00F02B5C" w:rsidRPr="00F02B5C" w14:paraId="1EA1703E" w14:textId="77777777" w:rsidTr="00F02B5C">
        <w:trPr>
          <w:trHeight w:val="517"/>
        </w:trPr>
        <w:tc>
          <w:tcPr>
            <w:tcW w:w="3211" w:type="pct"/>
            <w:vAlign w:val="center"/>
          </w:tcPr>
          <w:p w14:paraId="5601253E" w14:textId="77777777" w:rsidR="00F02B5C" w:rsidRPr="009D24D2" w:rsidRDefault="00F02B5C" w:rsidP="00F02B5C">
            <w:pPr>
              <w:tabs>
                <w:tab w:val="left" w:pos="993"/>
              </w:tabs>
              <w:spacing w:before="120" w:after="120" w:line="240" w:lineRule="auto"/>
              <w:ind w:firstLine="567"/>
              <w:rPr>
                <w:rFonts w:eastAsia="Calibri"/>
                <w:szCs w:val="28"/>
              </w:rPr>
            </w:pPr>
            <w:r w:rsidRPr="009D24D2">
              <w:rPr>
                <w:rFonts w:eastAsia="Calibri"/>
                <w:b/>
                <w:bCs/>
                <w:szCs w:val="28"/>
              </w:rPr>
              <w:t>Thành phần hồ sơ lưu</w:t>
            </w:r>
          </w:p>
        </w:tc>
        <w:tc>
          <w:tcPr>
            <w:tcW w:w="902" w:type="pct"/>
            <w:vAlign w:val="center"/>
          </w:tcPr>
          <w:p w14:paraId="04FE9A9D" w14:textId="77777777" w:rsidR="00F02B5C" w:rsidRPr="00F02B5C" w:rsidRDefault="00F02B5C" w:rsidP="00F02B5C">
            <w:pPr>
              <w:tabs>
                <w:tab w:val="left" w:pos="993"/>
              </w:tabs>
              <w:spacing w:before="120" w:after="120" w:line="240" w:lineRule="auto"/>
              <w:ind w:firstLine="567"/>
              <w:rPr>
                <w:rFonts w:eastAsia="Calibri"/>
                <w:b/>
                <w:bCs/>
                <w:szCs w:val="28"/>
                <w:lang w:val="nl-NL"/>
              </w:rPr>
            </w:pPr>
            <w:r w:rsidRPr="00F02B5C">
              <w:rPr>
                <w:rFonts w:eastAsia="Calibri"/>
                <w:b/>
                <w:bCs/>
                <w:szCs w:val="28"/>
                <w:lang w:val="nl-NL"/>
              </w:rPr>
              <w:t>Bộ phận lưu trữ</w:t>
            </w:r>
          </w:p>
        </w:tc>
        <w:tc>
          <w:tcPr>
            <w:tcW w:w="887" w:type="pct"/>
            <w:vAlign w:val="center"/>
          </w:tcPr>
          <w:p w14:paraId="367E1968" w14:textId="77777777" w:rsidR="00F02B5C" w:rsidRPr="00F02B5C" w:rsidRDefault="00F02B5C" w:rsidP="00F02B5C">
            <w:pPr>
              <w:tabs>
                <w:tab w:val="left" w:pos="993"/>
              </w:tabs>
              <w:spacing w:before="120" w:after="120" w:line="240" w:lineRule="auto"/>
              <w:ind w:firstLine="567"/>
              <w:rPr>
                <w:rFonts w:eastAsia="Calibri"/>
                <w:szCs w:val="28"/>
                <w:lang w:val="nl-NL"/>
              </w:rPr>
            </w:pPr>
            <w:r w:rsidRPr="00F02B5C">
              <w:rPr>
                <w:rFonts w:eastAsia="Calibri"/>
                <w:b/>
                <w:bCs/>
                <w:szCs w:val="28"/>
                <w:lang w:val="nl-NL"/>
              </w:rPr>
              <w:t>Thời gian lưu</w:t>
            </w:r>
          </w:p>
        </w:tc>
      </w:tr>
      <w:tr w:rsidR="00F02B5C" w:rsidRPr="00F02B5C" w14:paraId="6CB369A6" w14:textId="77777777" w:rsidTr="00F02B5C">
        <w:trPr>
          <w:trHeight w:val="70"/>
        </w:trPr>
        <w:tc>
          <w:tcPr>
            <w:tcW w:w="3211" w:type="pct"/>
            <w:vAlign w:val="center"/>
          </w:tcPr>
          <w:p w14:paraId="325BBC9D" w14:textId="77777777" w:rsidR="00F02B5C" w:rsidRPr="009D24D2" w:rsidRDefault="00F02B5C" w:rsidP="00F02B5C">
            <w:pPr>
              <w:tabs>
                <w:tab w:val="left" w:pos="993"/>
              </w:tabs>
              <w:spacing w:before="120" w:after="120" w:line="240" w:lineRule="auto"/>
              <w:ind w:firstLine="567"/>
              <w:rPr>
                <w:rFonts w:eastAsia="Calibri"/>
                <w:szCs w:val="28"/>
              </w:rPr>
            </w:pPr>
            <w:r w:rsidRPr="009D24D2">
              <w:rPr>
                <w:rFonts w:eastAsia="Calibri"/>
                <w:szCs w:val="28"/>
              </w:rPr>
              <w:t>- Như mục 2.2;</w:t>
            </w:r>
          </w:p>
          <w:p w14:paraId="045F8E75" w14:textId="77777777" w:rsidR="00F02B5C" w:rsidRPr="00F02B5C" w:rsidRDefault="00F02B5C" w:rsidP="00F02B5C">
            <w:pPr>
              <w:tabs>
                <w:tab w:val="left" w:pos="993"/>
              </w:tabs>
              <w:spacing w:before="120" w:after="120" w:line="240" w:lineRule="auto"/>
              <w:ind w:firstLine="567"/>
              <w:rPr>
                <w:rFonts w:eastAsia="Calibri"/>
                <w:szCs w:val="28"/>
              </w:rPr>
            </w:pPr>
            <w:r w:rsidRPr="009D24D2">
              <w:rPr>
                <w:rFonts w:eastAsia="Calibri"/>
                <w:szCs w:val="28"/>
              </w:rPr>
              <w:t xml:space="preserve">- </w:t>
            </w:r>
            <w:r w:rsidRPr="009D24D2">
              <w:rPr>
                <w:rFonts w:eastAsiaTheme="minorHAnsi"/>
                <w:szCs w:val="28"/>
              </w:rPr>
              <w:t>Quyết định thành lập hội đồng trường trung cấp công lập trong đó ghi rõ chức danh và nhiệm vụ của các thành viên trong hội đồng trường.</w:t>
            </w:r>
          </w:p>
        </w:tc>
        <w:tc>
          <w:tcPr>
            <w:tcW w:w="902" w:type="pct"/>
            <w:vAlign w:val="center"/>
          </w:tcPr>
          <w:p w14:paraId="60E8D38D" w14:textId="77777777" w:rsidR="00F02B5C" w:rsidRPr="009D24D2" w:rsidRDefault="00F02B5C" w:rsidP="00F02B5C">
            <w:pPr>
              <w:tabs>
                <w:tab w:val="left" w:pos="993"/>
              </w:tabs>
              <w:spacing w:before="120" w:after="120" w:line="240" w:lineRule="auto"/>
              <w:ind w:firstLine="567"/>
              <w:rPr>
                <w:rFonts w:eastAsia="Calibri"/>
                <w:szCs w:val="28"/>
              </w:rPr>
            </w:pPr>
            <w:r w:rsidRPr="009D24D2">
              <w:rPr>
                <w:rFonts w:eastAsia="Calibri"/>
                <w:szCs w:val="28"/>
              </w:rPr>
              <w:t>Phòng Giáo dục nghề nghiệp</w:t>
            </w:r>
          </w:p>
        </w:tc>
        <w:tc>
          <w:tcPr>
            <w:tcW w:w="887" w:type="pct"/>
            <w:vMerge w:val="restart"/>
            <w:vAlign w:val="center"/>
          </w:tcPr>
          <w:p w14:paraId="5F08B923" w14:textId="77777777" w:rsidR="00F02B5C" w:rsidRPr="009D24D2" w:rsidRDefault="00F02B5C" w:rsidP="00F02B5C">
            <w:pPr>
              <w:tabs>
                <w:tab w:val="left" w:pos="993"/>
              </w:tabs>
              <w:spacing w:before="120" w:after="120" w:line="240" w:lineRule="auto"/>
              <w:ind w:firstLine="567"/>
              <w:rPr>
                <w:rFonts w:eastAsia="Calibri"/>
                <w:szCs w:val="28"/>
              </w:rPr>
            </w:pPr>
            <w:r w:rsidRPr="009D24D2">
              <w:rPr>
                <w:rFonts w:eastAsia="Calibri"/>
                <w:szCs w:val="28"/>
              </w:rPr>
              <w:t>05  năm, sau đó chuyển hồ sơ đến kho lưu trữ của Tỉnh</w:t>
            </w:r>
          </w:p>
        </w:tc>
      </w:tr>
      <w:tr w:rsidR="00F02B5C" w:rsidRPr="00F02B5C" w14:paraId="6F8CA6E4" w14:textId="77777777" w:rsidTr="00F02B5C">
        <w:trPr>
          <w:trHeight w:val="517"/>
        </w:trPr>
        <w:tc>
          <w:tcPr>
            <w:tcW w:w="3211" w:type="pct"/>
            <w:vAlign w:val="center"/>
          </w:tcPr>
          <w:p w14:paraId="39E901C3" w14:textId="77777777" w:rsidR="00F02B5C" w:rsidRPr="009D24D2" w:rsidRDefault="00F02B5C" w:rsidP="00F02B5C">
            <w:pPr>
              <w:tabs>
                <w:tab w:val="left" w:pos="709"/>
                <w:tab w:val="left" w:pos="993"/>
              </w:tabs>
              <w:spacing w:before="120" w:after="120" w:line="240" w:lineRule="auto"/>
              <w:ind w:firstLine="567"/>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02" w:type="pct"/>
            <w:vAlign w:val="center"/>
          </w:tcPr>
          <w:p w14:paraId="3AF56471" w14:textId="77777777" w:rsidR="00F02B5C" w:rsidRPr="009D24D2" w:rsidRDefault="00F02B5C" w:rsidP="00F02B5C">
            <w:pPr>
              <w:tabs>
                <w:tab w:val="left" w:pos="993"/>
              </w:tabs>
              <w:spacing w:before="120" w:after="120" w:line="240" w:lineRule="auto"/>
              <w:ind w:firstLine="567"/>
              <w:rPr>
                <w:rFonts w:eastAsia="Calibri"/>
                <w:szCs w:val="28"/>
              </w:rPr>
            </w:pPr>
            <w:r w:rsidRPr="009D24D2">
              <w:rPr>
                <w:rFonts w:eastAsia="Calibri"/>
                <w:spacing w:val="-4"/>
                <w:szCs w:val="28"/>
              </w:rPr>
              <w:t>Bộ phận tiếp nhận và trả kết quả</w:t>
            </w:r>
          </w:p>
        </w:tc>
        <w:tc>
          <w:tcPr>
            <w:tcW w:w="887" w:type="pct"/>
            <w:vMerge/>
            <w:vAlign w:val="center"/>
          </w:tcPr>
          <w:p w14:paraId="731B0B47" w14:textId="77777777" w:rsidR="00F02B5C" w:rsidRPr="009D24D2" w:rsidRDefault="00F02B5C" w:rsidP="00F02B5C">
            <w:pPr>
              <w:tabs>
                <w:tab w:val="left" w:pos="993"/>
              </w:tabs>
              <w:spacing w:before="120" w:after="120" w:line="240" w:lineRule="auto"/>
              <w:ind w:firstLine="567"/>
              <w:rPr>
                <w:rFonts w:eastAsia="Calibri"/>
                <w:szCs w:val="28"/>
              </w:rPr>
            </w:pPr>
          </w:p>
        </w:tc>
      </w:tr>
    </w:tbl>
    <w:p w14:paraId="01EB5BAA" w14:textId="77777777" w:rsidR="00F02B5C" w:rsidRPr="009D24D2" w:rsidRDefault="00F02B5C" w:rsidP="00F02B5C">
      <w:pPr>
        <w:tabs>
          <w:tab w:val="left" w:pos="993"/>
        </w:tabs>
        <w:spacing w:before="120" w:after="120" w:line="240" w:lineRule="auto"/>
        <w:ind w:firstLine="567"/>
        <w:rPr>
          <w:rFonts w:eastAsia="Calibri"/>
          <w:b/>
          <w:bCs/>
          <w:szCs w:val="28"/>
        </w:rPr>
        <w:sectPr w:rsidR="00F02B5C" w:rsidRPr="009D24D2" w:rsidSect="005326CE">
          <w:headerReference w:type="default" r:id="rId22"/>
          <w:headerReference w:type="first" r:id="rId23"/>
          <w:pgSz w:w="16840" w:h="11907" w:orient="landscape" w:code="9"/>
          <w:pgMar w:top="1134" w:right="1021" w:bottom="1134" w:left="1871" w:header="567" w:footer="567" w:gutter="0"/>
          <w:cols w:space="720"/>
          <w:titlePg/>
          <w:docGrid w:linePitch="326"/>
        </w:sectPr>
      </w:pPr>
    </w:p>
    <w:p w14:paraId="3D282C59" w14:textId="77777777" w:rsidR="00F02B5C" w:rsidRPr="00F02B5C" w:rsidRDefault="00F02B5C" w:rsidP="00F02B5C">
      <w:pPr>
        <w:widowControl w:val="0"/>
        <w:spacing w:after="200" w:line="276" w:lineRule="auto"/>
        <w:jc w:val="left"/>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594240" behindDoc="0" locked="0" layoutInCell="1" allowOverlap="1" wp14:anchorId="7D8907A4" wp14:editId="0CF70F6C">
                <wp:simplePos x="0" y="0"/>
                <wp:positionH relativeFrom="column">
                  <wp:posOffset>-10459</wp:posOffset>
                </wp:positionH>
                <wp:positionV relativeFrom="paragraph">
                  <wp:posOffset>295395</wp:posOffset>
                </wp:positionV>
                <wp:extent cx="5762446" cy="0"/>
                <wp:effectExtent l="0" t="0" r="29210" b="19050"/>
                <wp:wrapNone/>
                <wp:docPr id="137" name="Straight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2446"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EDF994E" id="Straight Connector 137" o:spid="_x0000_s1026" style="position:absolute;z-index:251594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8pt,23.25pt" to="45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">
                <o:lock v:ext="edit" shapetype="f"/>
              </v:line>
            </w:pict>
          </mc:Fallback>
        </mc:AlternateContent>
      </w:r>
      <w:r w:rsidRPr="00F02B5C">
        <w:rPr>
          <w:rFonts w:eastAsia="Times New Roman"/>
          <w:b/>
          <w:szCs w:val="28"/>
          <w:lang w:val="pt-BR" w:eastAsia="vi-VN"/>
        </w:rPr>
        <w:t>Mẫu số 01. Văn bản đề nghị thành lập hội đồng trường</w:t>
      </w:r>
    </w:p>
    <w:p w14:paraId="493A36E3" w14:textId="77777777" w:rsidR="00F02B5C" w:rsidRPr="00F02B5C" w:rsidRDefault="00F02B5C" w:rsidP="00F02B5C">
      <w:pPr>
        <w:widowControl w:val="0"/>
        <w:spacing w:line="360" w:lineRule="exact"/>
        <w:jc w:val="center"/>
        <w:rPr>
          <w:rFonts w:eastAsia="Times New Roman"/>
          <w:b/>
          <w:szCs w:val="28"/>
          <w:lang w:val="pt-BR" w:eastAsia="vi-VN"/>
        </w:rPr>
      </w:pPr>
    </w:p>
    <w:tbl>
      <w:tblPr>
        <w:tblW w:w="5078" w:type="pct"/>
        <w:tblLook w:val="01E0" w:firstRow="1" w:lastRow="1" w:firstColumn="1" w:lastColumn="1" w:noHBand="0" w:noVBand="0"/>
      </w:tblPr>
      <w:tblGrid>
        <w:gridCol w:w="3571"/>
        <w:gridCol w:w="5862"/>
      </w:tblGrid>
      <w:tr w:rsidR="00F02B5C" w:rsidRPr="00F02B5C" w14:paraId="35242AA8" w14:textId="77777777" w:rsidTr="00F02B5C">
        <w:tc>
          <w:tcPr>
            <w:tcW w:w="1893" w:type="pct"/>
          </w:tcPr>
          <w:p w14:paraId="59588A2A"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......(1)......</w:t>
            </w:r>
          </w:p>
          <w:p w14:paraId="34B95615"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.........(2).........</w:t>
            </w:r>
          </w:p>
          <w:p w14:paraId="452841E4"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593216" behindDoc="0" locked="0" layoutInCell="1" allowOverlap="1" wp14:anchorId="7D176AFD" wp14:editId="06705410">
                      <wp:simplePos x="0" y="0"/>
                      <wp:positionH relativeFrom="column">
                        <wp:posOffset>769620</wp:posOffset>
                      </wp:positionH>
                      <wp:positionV relativeFrom="paragraph">
                        <wp:posOffset>33654</wp:posOffset>
                      </wp:positionV>
                      <wp:extent cx="575945" cy="0"/>
                      <wp:effectExtent l="0" t="0" r="33655" b="38100"/>
                      <wp:wrapNone/>
                      <wp:docPr id="136" name="Straight Arrow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37C3921" id="_x0000_t32" coordsize="21600,21600" o:spt="32" o:oned="t" path="m,l21600,21600e" filled="f">
                      <v:path arrowok="t" fillok="f" o:connecttype="none"/>
                      <o:lock v:ext="edit" shapetype="t"/>
                    </v:shapetype>
                    <v:shape id="Straight Arrow Connector 136" o:spid="_x0000_s1026" type="#_x0000_t32" style="position:absolute;margin-left:60.6pt;margin-top:2.65pt;width:45.35pt;height:0;z-index:251593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34748EA3"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Số:........./.........</w:t>
            </w:r>
          </w:p>
          <w:p w14:paraId="7690CFA4"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V/v thành lập hội đồng trường</w:t>
            </w:r>
          </w:p>
        </w:tc>
        <w:tc>
          <w:tcPr>
            <w:tcW w:w="3107" w:type="pct"/>
          </w:tcPr>
          <w:p w14:paraId="2C7AAAE9"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CỘNG HÒA XÃ HỘI CHỦ NGHĨA VIỆT NAM</w:t>
            </w:r>
          </w:p>
          <w:p w14:paraId="78FB6882"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5FE54873"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592192" behindDoc="0" locked="0" layoutInCell="1" allowOverlap="1" wp14:anchorId="1E55AFDF" wp14:editId="5848D17B">
                      <wp:simplePos x="0" y="0"/>
                      <wp:positionH relativeFrom="column">
                        <wp:posOffset>747863</wp:posOffset>
                      </wp:positionH>
                      <wp:positionV relativeFrom="paragraph">
                        <wp:posOffset>36039</wp:posOffset>
                      </wp:positionV>
                      <wp:extent cx="1945005" cy="0"/>
                      <wp:effectExtent l="0" t="0" r="36195" b="38100"/>
                      <wp:wrapNone/>
                      <wp:docPr id="135" name="Straight Connecto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0955C9A" id="Straight Connector 135" o:spid="_x0000_s1026" style="position:absolute;z-index:2515921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8.9pt,2.85pt" to="212.0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"/>
                  </w:pict>
                </mc:Fallback>
              </mc:AlternateContent>
            </w:r>
          </w:p>
          <w:p w14:paraId="7A193C1D"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47854E44" w14:textId="77777777" w:rsidR="00F02B5C" w:rsidRPr="00F02B5C" w:rsidRDefault="00F02B5C" w:rsidP="00F02B5C">
      <w:pPr>
        <w:widowControl w:val="0"/>
        <w:spacing w:line="240" w:lineRule="auto"/>
        <w:jc w:val="center"/>
        <w:rPr>
          <w:rFonts w:eastAsia="Times New Roman"/>
          <w:szCs w:val="28"/>
          <w:lang w:val="nl-NL"/>
        </w:rPr>
      </w:pPr>
    </w:p>
    <w:p w14:paraId="60185B5F" w14:textId="77777777" w:rsidR="00F02B5C" w:rsidRPr="00F02B5C" w:rsidRDefault="00F02B5C" w:rsidP="00F02B5C">
      <w:pPr>
        <w:widowControl w:val="0"/>
        <w:spacing w:line="240" w:lineRule="auto"/>
        <w:jc w:val="center"/>
        <w:rPr>
          <w:rFonts w:eastAsia="Times New Roman"/>
          <w:szCs w:val="28"/>
          <w:lang w:val="nl-NL"/>
        </w:rPr>
      </w:pPr>
    </w:p>
    <w:p w14:paraId="21762F18" w14:textId="77777777" w:rsidR="00F02B5C" w:rsidRPr="00F02B5C" w:rsidRDefault="00F02B5C" w:rsidP="00F02B5C">
      <w:pPr>
        <w:widowControl w:val="0"/>
        <w:spacing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[Cơ quan có thẩm quyền thành lập hội đồng trường]</w:t>
      </w:r>
    </w:p>
    <w:p w14:paraId="4DF96E8E" w14:textId="77777777" w:rsidR="00F02B5C" w:rsidRPr="00F02B5C" w:rsidRDefault="00F02B5C" w:rsidP="00F02B5C">
      <w:pPr>
        <w:widowControl w:val="0"/>
        <w:spacing w:line="240" w:lineRule="auto"/>
        <w:jc w:val="center"/>
        <w:rPr>
          <w:rFonts w:eastAsia="Times New Roman"/>
          <w:szCs w:val="28"/>
          <w:lang w:val="nl-NL"/>
        </w:rPr>
      </w:pPr>
    </w:p>
    <w:p w14:paraId="75131852"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I. Nêu lý do đề nghị thành lập hội đồng trường, tóm tắt việc thực hiện quy trình thành lập hội đồng trường</w:t>
      </w:r>
      <w:r w:rsidRPr="00F02B5C">
        <w:rPr>
          <w:rFonts w:eastAsia="Times New Roman"/>
          <w:szCs w:val="28"/>
          <w:lang w:val="nl-NL"/>
        </w:rPr>
        <w:tab/>
      </w:r>
    </w:p>
    <w:p w14:paraId="789900B7" w14:textId="77777777" w:rsidR="00F02B5C" w:rsidRPr="00F02B5C" w:rsidRDefault="00F02B5C" w:rsidP="00F02B5C">
      <w:pPr>
        <w:widowControl w:val="0"/>
        <w:tabs>
          <w:tab w:val="right" w:leader="dot" w:pos="9324"/>
        </w:tabs>
        <w:spacing w:before="80" w:line="380" w:lineRule="exact"/>
        <w:rPr>
          <w:rFonts w:eastAsia="Times New Roman"/>
          <w:szCs w:val="28"/>
          <w:lang w:val="nl-NL"/>
        </w:rPr>
      </w:pPr>
      <w:r w:rsidRPr="00F02B5C">
        <w:rPr>
          <w:rFonts w:eastAsia="Times New Roman"/>
          <w:szCs w:val="28"/>
          <w:lang w:val="nl-NL"/>
        </w:rPr>
        <w:tab/>
      </w:r>
    </w:p>
    <w:p w14:paraId="20BD614C" w14:textId="77777777" w:rsidR="00F02B5C" w:rsidRPr="00F02B5C" w:rsidRDefault="00F02B5C" w:rsidP="00F02B5C">
      <w:pPr>
        <w:widowControl w:val="0"/>
        <w:tabs>
          <w:tab w:val="right" w:leader="dot" w:pos="9324"/>
        </w:tabs>
        <w:spacing w:before="80" w:line="380" w:lineRule="exact"/>
        <w:rPr>
          <w:rFonts w:eastAsia="Times New Roman"/>
          <w:szCs w:val="28"/>
          <w:lang w:val="nl-NL"/>
        </w:rPr>
      </w:pPr>
      <w:r w:rsidRPr="00F02B5C">
        <w:rPr>
          <w:rFonts w:eastAsia="Times New Roman"/>
          <w:szCs w:val="28"/>
          <w:lang w:val="nl-NL"/>
        </w:rPr>
        <w:tab/>
      </w:r>
    </w:p>
    <w:p w14:paraId="1C4A5AFB"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xml:space="preserve">II. Căn cứ tiêu chuẩn chủ tịch, thư ký, thành viên hội đồng trường và kết quả thực hiện quy trình bầu thành viên tham gia hội đồng trường,..............(3)................ đề nghị </w:t>
      </w:r>
      <w:r w:rsidRPr="00F02B5C">
        <w:rPr>
          <w:rFonts w:eastAsia="Times New Roman"/>
          <w:i/>
          <w:szCs w:val="28"/>
          <w:lang w:val="nl-NL"/>
        </w:rPr>
        <w:t>[</w:t>
      </w:r>
      <w:r w:rsidRPr="00F02B5C">
        <w:rPr>
          <w:rFonts w:eastAsia="Times New Roman"/>
          <w:bCs/>
          <w:i/>
          <w:szCs w:val="28"/>
          <w:lang w:val="nl-NL"/>
        </w:rPr>
        <w:t>Cơ quan có thẩm quyền thành lập hội đồng trường</w:t>
      </w:r>
      <w:r w:rsidRPr="00F02B5C">
        <w:rPr>
          <w:rFonts w:eastAsia="Times New Roman"/>
          <w:i/>
          <w:szCs w:val="28"/>
          <w:lang w:val="nl-NL"/>
        </w:rPr>
        <w:t>]</w:t>
      </w:r>
      <w:r w:rsidRPr="00F02B5C">
        <w:rPr>
          <w:rFonts w:eastAsia="Times New Roman"/>
          <w:szCs w:val="28"/>
          <w:lang w:val="nl-NL"/>
        </w:rPr>
        <w:t xml:space="preserve"> xem xét, thành lập hội đồng trường nhiệm kỳ</w:t>
      </w:r>
      <w:r w:rsidRPr="00F02B5C">
        <w:rPr>
          <w:rFonts w:eastAsia="Times New Roman"/>
          <w:szCs w:val="28"/>
          <w:lang w:val="nl-NL"/>
        </w:rPr>
        <w:tab/>
      </w:r>
    </w:p>
    <w:p w14:paraId="6B9115C4" w14:textId="77777777" w:rsidR="00F02B5C" w:rsidRPr="00F02B5C" w:rsidRDefault="00F02B5C" w:rsidP="00F02B5C">
      <w:pPr>
        <w:widowControl w:val="0"/>
        <w:spacing w:before="80" w:line="380" w:lineRule="exact"/>
        <w:ind w:firstLine="454"/>
        <w:rPr>
          <w:rFonts w:eastAsia="Times New Roman"/>
          <w:szCs w:val="28"/>
          <w:lang w:val="nl-NL"/>
        </w:rPr>
      </w:pPr>
      <w:r w:rsidRPr="00F02B5C">
        <w:rPr>
          <w:rFonts w:eastAsia="Times New Roman"/>
          <w:szCs w:val="28"/>
          <w:lang w:val="nl-NL"/>
        </w:rPr>
        <w:t>1. Tóm tắt về nhân sự đề nghị giữ chức chủ tịch hội đồng trường</w:t>
      </w:r>
    </w:p>
    <w:p w14:paraId="37FCDE17"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7AE0E2C2"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2068147B"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Quê quán:..................................... Dân tộc:</w:t>
      </w:r>
      <w:r w:rsidRPr="00F02B5C">
        <w:rPr>
          <w:rFonts w:eastAsia="Times New Roman"/>
          <w:szCs w:val="28"/>
          <w:lang w:val="nl-NL"/>
        </w:rPr>
        <w:tab/>
      </w:r>
    </w:p>
    <w:p w14:paraId="53E66AA7"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Trình độ văn hóa, trình độ học vấn, học hàm, học vị, trình độ lý luận chính trị, ngoại ngữ, tin học:</w:t>
      </w:r>
      <w:r w:rsidRPr="00F02B5C">
        <w:rPr>
          <w:rFonts w:eastAsia="Times New Roman"/>
          <w:szCs w:val="28"/>
          <w:lang w:val="nl-NL"/>
        </w:rPr>
        <w:tab/>
      </w:r>
    </w:p>
    <w:p w14:paraId="49967CCE" w14:textId="77777777" w:rsidR="00F02B5C" w:rsidRPr="00F02B5C" w:rsidRDefault="00F02B5C" w:rsidP="00F02B5C">
      <w:pPr>
        <w:widowControl w:val="0"/>
        <w:tabs>
          <w:tab w:val="right" w:leader="dot" w:pos="9324"/>
        </w:tabs>
        <w:spacing w:before="80" w:line="380" w:lineRule="exact"/>
        <w:rPr>
          <w:rFonts w:eastAsia="Times New Roman"/>
          <w:szCs w:val="28"/>
          <w:lang w:val="nl-NL"/>
        </w:rPr>
      </w:pPr>
      <w:r w:rsidRPr="00F02B5C">
        <w:rPr>
          <w:rFonts w:eastAsia="Times New Roman"/>
          <w:szCs w:val="28"/>
          <w:lang w:val="nl-NL"/>
        </w:rPr>
        <w:tab/>
      </w:r>
    </w:p>
    <w:p w14:paraId="2D3ED982" w14:textId="77777777" w:rsidR="00F02B5C" w:rsidRPr="00F02B5C" w:rsidRDefault="00F02B5C" w:rsidP="00F02B5C">
      <w:pPr>
        <w:widowControl w:val="0"/>
        <w:spacing w:before="80" w:after="240" w:line="380" w:lineRule="exact"/>
        <w:ind w:firstLine="454"/>
        <w:rPr>
          <w:rFonts w:eastAsia="Times New Roman"/>
          <w:szCs w:val="28"/>
          <w:lang w:val="nl-NL"/>
        </w:rPr>
      </w:pPr>
      <w:r w:rsidRPr="00F02B5C">
        <w:rPr>
          <w:rFonts w:eastAsia="Times New Roman"/>
          <w:szCs w:val="28"/>
          <w:lang w:val="nl-NL"/>
        </w:rPr>
        <w:t>- Tóm tắt quá trình công tác:</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904"/>
        <w:gridCol w:w="7466"/>
      </w:tblGrid>
      <w:tr w:rsidR="00F02B5C" w:rsidRPr="00F02B5C" w14:paraId="287E5B85" w14:textId="77777777" w:rsidTr="00F02B5C">
        <w:trPr>
          <w:jc w:val="center"/>
        </w:trPr>
        <w:tc>
          <w:tcPr>
            <w:tcW w:w="960" w:type="dxa"/>
          </w:tcPr>
          <w:p w14:paraId="5F2B0E91" w14:textId="77777777" w:rsidR="00F02B5C" w:rsidRPr="00F02B5C" w:rsidRDefault="00F02B5C" w:rsidP="00F02B5C">
            <w:pPr>
              <w:widowControl w:val="0"/>
              <w:spacing w:before="40" w:after="40" w:line="380" w:lineRule="exact"/>
              <w:jc w:val="center"/>
              <w:rPr>
                <w:rFonts w:eastAsia="Times New Roman"/>
                <w:b/>
                <w:szCs w:val="28"/>
                <w:lang w:val="nl-NL"/>
              </w:rPr>
            </w:pPr>
            <w:r w:rsidRPr="00F02B5C">
              <w:rPr>
                <w:rFonts w:eastAsia="Times New Roman"/>
                <w:b/>
                <w:lang w:val="nl-NL"/>
              </w:rPr>
              <w:t>Từ tháng năm</w:t>
            </w:r>
          </w:p>
        </w:tc>
        <w:tc>
          <w:tcPr>
            <w:tcW w:w="904" w:type="dxa"/>
          </w:tcPr>
          <w:p w14:paraId="11DAAF50" w14:textId="77777777" w:rsidR="00F02B5C" w:rsidRPr="00F02B5C" w:rsidRDefault="00F02B5C" w:rsidP="00F02B5C">
            <w:pPr>
              <w:widowControl w:val="0"/>
              <w:spacing w:before="40" w:after="40" w:line="380" w:lineRule="exact"/>
              <w:jc w:val="center"/>
              <w:rPr>
                <w:rFonts w:eastAsia="Times New Roman"/>
                <w:b/>
                <w:szCs w:val="28"/>
                <w:lang w:val="nl-NL"/>
              </w:rPr>
            </w:pPr>
            <w:r w:rsidRPr="00F02B5C">
              <w:rPr>
                <w:rFonts w:eastAsia="Times New Roman"/>
                <w:b/>
                <w:lang w:val="nl-NL"/>
              </w:rPr>
              <w:t>Đến tháng năm</w:t>
            </w:r>
          </w:p>
        </w:tc>
        <w:tc>
          <w:tcPr>
            <w:tcW w:w="7466" w:type="dxa"/>
          </w:tcPr>
          <w:p w14:paraId="0D84535A" w14:textId="77777777" w:rsidR="00F02B5C" w:rsidRPr="00F02B5C" w:rsidRDefault="00F02B5C" w:rsidP="00F02B5C">
            <w:pPr>
              <w:widowControl w:val="0"/>
              <w:spacing w:before="40" w:after="40" w:line="380" w:lineRule="exact"/>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207CF906" w14:textId="77777777" w:rsidTr="00F02B5C">
        <w:trPr>
          <w:jc w:val="center"/>
        </w:trPr>
        <w:tc>
          <w:tcPr>
            <w:tcW w:w="960" w:type="dxa"/>
          </w:tcPr>
          <w:p w14:paraId="1289BD29"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904" w:type="dxa"/>
          </w:tcPr>
          <w:p w14:paraId="492A7814"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7466" w:type="dxa"/>
          </w:tcPr>
          <w:p w14:paraId="7D4D7B37" w14:textId="77777777" w:rsidR="00F02B5C" w:rsidRPr="00F02B5C" w:rsidRDefault="00F02B5C" w:rsidP="00F02B5C">
            <w:pPr>
              <w:widowControl w:val="0"/>
              <w:spacing w:before="40" w:after="40" w:line="380" w:lineRule="exact"/>
              <w:outlineLvl w:val="2"/>
              <w:rPr>
                <w:rFonts w:eastAsia="Times New Roman"/>
                <w:szCs w:val="28"/>
                <w:lang w:val="nl-NL"/>
              </w:rPr>
            </w:pPr>
          </w:p>
        </w:tc>
      </w:tr>
      <w:tr w:rsidR="00F02B5C" w:rsidRPr="00F02B5C" w14:paraId="29B11793" w14:textId="77777777" w:rsidTr="00F02B5C">
        <w:trPr>
          <w:jc w:val="center"/>
        </w:trPr>
        <w:tc>
          <w:tcPr>
            <w:tcW w:w="960" w:type="dxa"/>
          </w:tcPr>
          <w:p w14:paraId="756A2162"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904" w:type="dxa"/>
          </w:tcPr>
          <w:p w14:paraId="038FB460"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7466" w:type="dxa"/>
          </w:tcPr>
          <w:p w14:paraId="3B077F72" w14:textId="77777777" w:rsidR="00F02B5C" w:rsidRPr="00F02B5C" w:rsidRDefault="00F02B5C" w:rsidP="00F02B5C">
            <w:pPr>
              <w:widowControl w:val="0"/>
              <w:spacing w:before="40" w:after="40" w:line="380" w:lineRule="exact"/>
              <w:outlineLvl w:val="2"/>
              <w:rPr>
                <w:rFonts w:eastAsia="Times New Roman"/>
                <w:szCs w:val="28"/>
                <w:lang w:val="nl-NL"/>
              </w:rPr>
            </w:pPr>
          </w:p>
        </w:tc>
      </w:tr>
      <w:tr w:rsidR="00F02B5C" w:rsidRPr="00F02B5C" w14:paraId="3F7817F7" w14:textId="77777777" w:rsidTr="00F02B5C">
        <w:trPr>
          <w:jc w:val="center"/>
        </w:trPr>
        <w:tc>
          <w:tcPr>
            <w:tcW w:w="960" w:type="dxa"/>
          </w:tcPr>
          <w:p w14:paraId="09E2301B"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904" w:type="dxa"/>
          </w:tcPr>
          <w:p w14:paraId="455C3D25" w14:textId="77777777" w:rsidR="00F02B5C" w:rsidRPr="00F02B5C" w:rsidRDefault="00F02B5C" w:rsidP="00F02B5C">
            <w:pPr>
              <w:widowControl w:val="0"/>
              <w:spacing w:before="40" w:after="40" w:line="380" w:lineRule="exact"/>
              <w:outlineLvl w:val="2"/>
              <w:rPr>
                <w:rFonts w:eastAsia="Times New Roman"/>
                <w:szCs w:val="28"/>
                <w:lang w:val="nl-NL"/>
              </w:rPr>
            </w:pPr>
          </w:p>
        </w:tc>
        <w:tc>
          <w:tcPr>
            <w:tcW w:w="7466" w:type="dxa"/>
          </w:tcPr>
          <w:p w14:paraId="7EA29D43" w14:textId="77777777" w:rsidR="00F02B5C" w:rsidRPr="00F02B5C" w:rsidRDefault="00F02B5C" w:rsidP="00F02B5C">
            <w:pPr>
              <w:widowControl w:val="0"/>
              <w:spacing w:before="40" w:after="40" w:line="380" w:lineRule="exact"/>
              <w:outlineLvl w:val="2"/>
              <w:rPr>
                <w:rFonts w:eastAsia="Times New Roman"/>
                <w:szCs w:val="28"/>
                <w:lang w:val="nl-NL"/>
              </w:rPr>
            </w:pPr>
          </w:p>
        </w:tc>
      </w:tr>
    </w:tbl>
    <w:p w14:paraId="7D3C25AF" w14:textId="77777777" w:rsidR="00F02B5C" w:rsidRPr="009D24D2" w:rsidRDefault="00F02B5C" w:rsidP="00F02B5C">
      <w:pPr>
        <w:widowControl w:val="0"/>
        <w:spacing w:before="80" w:line="340" w:lineRule="exact"/>
        <w:ind w:firstLine="454"/>
        <w:rPr>
          <w:rFonts w:eastAsia="Times New Roman"/>
          <w:szCs w:val="28"/>
        </w:rPr>
      </w:pPr>
      <w:r w:rsidRPr="009D24D2">
        <w:rPr>
          <w:rFonts w:eastAsia="Times New Roman"/>
          <w:szCs w:val="28"/>
        </w:rPr>
        <w:t>2. Tóm tắt về nhân sự đề nghị giữ chức thư ký hội đồng trường</w:t>
      </w:r>
    </w:p>
    <w:p w14:paraId="077EAB4E" w14:textId="77777777" w:rsidR="00F02B5C" w:rsidRPr="009D24D2" w:rsidRDefault="00F02B5C" w:rsidP="00F02B5C">
      <w:pPr>
        <w:widowControl w:val="0"/>
        <w:tabs>
          <w:tab w:val="right" w:leader="dot" w:pos="9324"/>
        </w:tabs>
        <w:spacing w:before="80" w:line="340" w:lineRule="exact"/>
        <w:ind w:firstLine="454"/>
        <w:rPr>
          <w:rFonts w:eastAsia="Times New Roman"/>
          <w:szCs w:val="28"/>
        </w:rPr>
      </w:pPr>
      <w:r w:rsidRPr="009D24D2">
        <w:rPr>
          <w:rFonts w:eastAsia="Times New Roman"/>
          <w:szCs w:val="28"/>
        </w:rPr>
        <w:t>- Họ và tên:</w:t>
      </w:r>
      <w:r w:rsidRPr="009D24D2">
        <w:rPr>
          <w:rFonts w:eastAsia="Times New Roman"/>
          <w:szCs w:val="28"/>
        </w:rPr>
        <w:tab/>
      </w:r>
    </w:p>
    <w:p w14:paraId="217E8536" w14:textId="77777777" w:rsidR="00F02B5C" w:rsidRPr="009D24D2" w:rsidRDefault="00F02B5C" w:rsidP="00F02B5C">
      <w:pPr>
        <w:widowControl w:val="0"/>
        <w:tabs>
          <w:tab w:val="right" w:leader="dot" w:pos="9324"/>
        </w:tabs>
        <w:spacing w:before="80" w:line="340" w:lineRule="exact"/>
        <w:ind w:firstLine="454"/>
        <w:rPr>
          <w:rFonts w:eastAsia="Times New Roman"/>
          <w:szCs w:val="28"/>
        </w:rPr>
      </w:pPr>
      <w:r w:rsidRPr="009D24D2">
        <w:rPr>
          <w:rFonts w:eastAsia="Times New Roman"/>
          <w:szCs w:val="28"/>
        </w:rPr>
        <w:t>- Ngày, tháng, năm sinh:</w:t>
      </w:r>
      <w:r w:rsidRPr="009D24D2">
        <w:rPr>
          <w:rFonts w:eastAsia="Times New Roman"/>
          <w:szCs w:val="28"/>
        </w:rPr>
        <w:tab/>
      </w:r>
    </w:p>
    <w:p w14:paraId="0DC93319" w14:textId="77777777" w:rsidR="00F02B5C" w:rsidRPr="009D24D2" w:rsidRDefault="00F02B5C" w:rsidP="00F02B5C">
      <w:pPr>
        <w:widowControl w:val="0"/>
        <w:tabs>
          <w:tab w:val="right" w:leader="dot" w:pos="9324"/>
        </w:tabs>
        <w:spacing w:before="80" w:line="340" w:lineRule="exact"/>
        <w:ind w:firstLine="454"/>
        <w:rPr>
          <w:rFonts w:eastAsia="Times New Roman"/>
          <w:szCs w:val="28"/>
        </w:rPr>
      </w:pPr>
      <w:r w:rsidRPr="009D24D2">
        <w:rPr>
          <w:rFonts w:eastAsia="Times New Roman"/>
          <w:szCs w:val="28"/>
        </w:rPr>
        <w:t>- Quê quán:..................................... Dân tộc:</w:t>
      </w:r>
      <w:r w:rsidRPr="009D24D2">
        <w:rPr>
          <w:rFonts w:eastAsia="Times New Roman"/>
          <w:szCs w:val="28"/>
        </w:rPr>
        <w:tab/>
      </w:r>
    </w:p>
    <w:p w14:paraId="7ABA0EAF" w14:textId="77777777" w:rsidR="00F02B5C" w:rsidRPr="009D24D2" w:rsidRDefault="00F02B5C" w:rsidP="00F02B5C">
      <w:pPr>
        <w:widowControl w:val="0"/>
        <w:tabs>
          <w:tab w:val="right" w:leader="dot" w:pos="9324"/>
        </w:tabs>
        <w:spacing w:before="80" w:line="340" w:lineRule="exact"/>
        <w:ind w:firstLine="454"/>
        <w:rPr>
          <w:rFonts w:eastAsia="Times New Roman"/>
          <w:szCs w:val="28"/>
        </w:rPr>
      </w:pPr>
      <w:r w:rsidRPr="009D24D2">
        <w:rPr>
          <w:rFonts w:eastAsia="Times New Roman"/>
          <w:szCs w:val="28"/>
        </w:rPr>
        <w:t>- Trình độ văn hóa, trình độ học vấn, học hàm, học vị, trình độ lý luận chính trị, ngoại ngữ, tin học:</w:t>
      </w:r>
      <w:r w:rsidRPr="009D24D2">
        <w:rPr>
          <w:rFonts w:eastAsia="Times New Roman"/>
          <w:szCs w:val="28"/>
        </w:rPr>
        <w:tab/>
      </w:r>
    </w:p>
    <w:p w14:paraId="4ED25027" w14:textId="77777777" w:rsidR="00F02B5C" w:rsidRPr="009D24D2" w:rsidRDefault="00F02B5C" w:rsidP="00F02B5C">
      <w:pPr>
        <w:widowControl w:val="0"/>
        <w:tabs>
          <w:tab w:val="right" w:leader="dot" w:pos="9324"/>
        </w:tabs>
        <w:spacing w:before="80" w:line="340" w:lineRule="exact"/>
        <w:rPr>
          <w:rFonts w:eastAsia="Times New Roman"/>
          <w:szCs w:val="28"/>
        </w:rPr>
      </w:pPr>
      <w:r w:rsidRPr="009D24D2">
        <w:rPr>
          <w:rFonts w:eastAsia="Times New Roman"/>
          <w:szCs w:val="28"/>
        </w:rPr>
        <w:tab/>
      </w:r>
    </w:p>
    <w:p w14:paraId="7559B651" w14:textId="77777777" w:rsidR="00F02B5C" w:rsidRPr="009D24D2" w:rsidRDefault="00F02B5C" w:rsidP="00F02B5C">
      <w:pPr>
        <w:widowControl w:val="0"/>
        <w:spacing w:before="80" w:after="240" w:line="340" w:lineRule="exact"/>
        <w:ind w:firstLine="454"/>
        <w:rPr>
          <w:rFonts w:eastAsia="Times New Roman"/>
          <w:szCs w:val="28"/>
        </w:rPr>
      </w:pPr>
      <w:r w:rsidRPr="009D24D2">
        <w:rPr>
          <w:rFonts w:eastAsia="Times New Roman"/>
          <w:szCs w:val="28"/>
        </w:rPr>
        <w:t>- Tóm tắt quá trình công tác:</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2"/>
        <w:gridCol w:w="1020"/>
        <w:gridCol w:w="7350"/>
      </w:tblGrid>
      <w:tr w:rsidR="00F02B5C" w:rsidRPr="00F02B5C" w14:paraId="4F74168C" w14:textId="77777777" w:rsidTr="00F02B5C">
        <w:trPr>
          <w:jc w:val="center"/>
        </w:trPr>
        <w:tc>
          <w:tcPr>
            <w:tcW w:w="972" w:type="dxa"/>
          </w:tcPr>
          <w:p w14:paraId="0DB42C94"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lang w:val="nl-NL"/>
              </w:rPr>
              <w:t>Từ tháng năm</w:t>
            </w:r>
          </w:p>
        </w:tc>
        <w:tc>
          <w:tcPr>
            <w:tcW w:w="1020" w:type="dxa"/>
          </w:tcPr>
          <w:p w14:paraId="541ED3A6"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lang w:val="nl-NL"/>
              </w:rPr>
              <w:t>Đến tháng năm</w:t>
            </w:r>
          </w:p>
        </w:tc>
        <w:tc>
          <w:tcPr>
            <w:tcW w:w="7350" w:type="dxa"/>
          </w:tcPr>
          <w:p w14:paraId="3DAA75C0" w14:textId="77777777" w:rsidR="00F02B5C" w:rsidRPr="00F02B5C" w:rsidRDefault="00F02B5C" w:rsidP="00F02B5C">
            <w:pPr>
              <w:widowControl w:val="0"/>
              <w:spacing w:before="40" w:after="40" w:line="240" w:lineRule="auto"/>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456EEFAE" w14:textId="77777777" w:rsidTr="00F02B5C">
        <w:trPr>
          <w:jc w:val="center"/>
        </w:trPr>
        <w:tc>
          <w:tcPr>
            <w:tcW w:w="972" w:type="dxa"/>
          </w:tcPr>
          <w:p w14:paraId="3391E3DC"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1020" w:type="dxa"/>
          </w:tcPr>
          <w:p w14:paraId="7EDF3114"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350" w:type="dxa"/>
          </w:tcPr>
          <w:p w14:paraId="536ADB61"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4BB31138" w14:textId="77777777" w:rsidTr="00F02B5C">
        <w:trPr>
          <w:jc w:val="center"/>
        </w:trPr>
        <w:tc>
          <w:tcPr>
            <w:tcW w:w="972" w:type="dxa"/>
          </w:tcPr>
          <w:p w14:paraId="4BEDBF13"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1020" w:type="dxa"/>
          </w:tcPr>
          <w:p w14:paraId="7AC82613"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350" w:type="dxa"/>
          </w:tcPr>
          <w:p w14:paraId="6B698F80"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41B579AD" w14:textId="77777777" w:rsidTr="00F02B5C">
        <w:trPr>
          <w:jc w:val="center"/>
        </w:trPr>
        <w:tc>
          <w:tcPr>
            <w:tcW w:w="972" w:type="dxa"/>
          </w:tcPr>
          <w:p w14:paraId="2FA86497"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1020" w:type="dxa"/>
          </w:tcPr>
          <w:p w14:paraId="6A27C720"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350" w:type="dxa"/>
          </w:tcPr>
          <w:p w14:paraId="130F0167" w14:textId="77777777" w:rsidR="00F02B5C" w:rsidRPr="00F02B5C" w:rsidRDefault="00F02B5C" w:rsidP="00F02B5C">
            <w:pPr>
              <w:widowControl w:val="0"/>
              <w:spacing w:before="40" w:after="40" w:line="360" w:lineRule="exact"/>
              <w:outlineLvl w:val="2"/>
              <w:rPr>
                <w:rFonts w:eastAsia="Times New Roman"/>
                <w:szCs w:val="28"/>
                <w:lang w:val="nl-NL"/>
              </w:rPr>
            </w:pPr>
          </w:p>
        </w:tc>
      </w:tr>
    </w:tbl>
    <w:p w14:paraId="6A09B098" w14:textId="77777777" w:rsidR="00F02B5C" w:rsidRPr="009D24D2" w:rsidRDefault="00F02B5C" w:rsidP="00F02B5C">
      <w:pPr>
        <w:widowControl w:val="0"/>
        <w:spacing w:before="120" w:after="120" w:line="360" w:lineRule="exact"/>
        <w:ind w:firstLine="454"/>
        <w:rPr>
          <w:rFonts w:eastAsia="Times New Roman"/>
          <w:szCs w:val="28"/>
        </w:rPr>
      </w:pPr>
      <w:r w:rsidRPr="009D24D2">
        <w:rPr>
          <w:rFonts w:eastAsia="Times New Roman"/>
          <w:szCs w:val="28"/>
        </w:rPr>
        <w:t>3. Danh sách trích ngang thành viên hội đồng trường</w:t>
      </w:r>
    </w:p>
    <w:tbl>
      <w:tblPr>
        <w:tblW w:w="93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
        <w:gridCol w:w="2195"/>
        <w:gridCol w:w="2885"/>
        <w:gridCol w:w="3671"/>
      </w:tblGrid>
      <w:tr w:rsidR="00F02B5C" w:rsidRPr="00F02B5C" w14:paraId="3097EA3A" w14:textId="77777777" w:rsidTr="00F02B5C">
        <w:trPr>
          <w:jc w:val="center"/>
        </w:trPr>
        <w:tc>
          <w:tcPr>
            <w:tcW w:w="591" w:type="dxa"/>
            <w:shd w:val="clear" w:color="auto" w:fill="auto"/>
            <w:vAlign w:val="center"/>
          </w:tcPr>
          <w:p w14:paraId="10C8B3C1"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TT</w:t>
            </w:r>
          </w:p>
        </w:tc>
        <w:tc>
          <w:tcPr>
            <w:tcW w:w="2195" w:type="dxa"/>
            <w:shd w:val="clear" w:color="auto" w:fill="auto"/>
            <w:vAlign w:val="center"/>
          </w:tcPr>
          <w:p w14:paraId="7EA4A23D"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Họ và tên</w:t>
            </w:r>
          </w:p>
        </w:tc>
        <w:tc>
          <w:tcPr>
            <w:tcW w:w="2885" w:type="dxa"/>
            <w:shd w:val="clear" w:color="auto" w:fill="auto"/>
            <w:vAlign w:val="center"/>
          </w:tcPr>
          <w:p w14:paraId="0CF10808"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vụ và đơn vị</w:t>
            </w:r>
          </w:p>
          <w:p w14:paraId="15CDD6C7"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hiện đang công tác</w:t>
            </w:r>
          </w:p>
        </w:tc>
        <w:tc>
          <w:tcPr>
            <w:tcW w:w="3671" w:type="dxa"/>
            <w:shd w:val="clear" w:color="auto" w:fill="auto"/>
            <w:vAlign w:val="center"/>
          </w:tcPr>
          <w:p w14:paraId="14B548CB"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danh trong</w:t>
            </w:r>
          </w:p>
          <w:p w14:paraId="09B64594"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hội đồng trường</w:t>
            </w:r>
          </w:p>
        </w:tc>
      </w:tr>
      <w:tr w:rsidR="00F02B5C" w:rsidRPr="00F02B5C" w14:paraId="1152C96B" w14:textId="77777777" w:rsidTr="00F02B5C">
        <w:trPr>
          <w:jc w:val="center"/>
        </w:trPr>
        <w:tc>
          <w:tcPr>
            <w:tcW w:w="591" w:type="dxa"/>
            <w:shd w:val="clear" w:color="auto" w:fill="auto"/>
          </w:tcPr>
          <w:p w14:paraId="4F017408"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195" w:type="dxa"/>
            <w:shd w:val="clear" w:color="auto" w:fill="auto"/>
          </w:tcPr>
          <w:p w14:paraId="05CD4342"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885" w:type="dxa"/>
            <w:shd w:val="clear" w:color="auto" w:fill="auto"/>
          </w:tcPr>
          <w:p w14:paraId="2E99E11E"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3671" w:type="dxa"/>
            <w:shd w:val="clear" w:color="auto" w:fill="auto"/>
          </w:tcPr>
          <w:p w14:paraId="605E00D5" w14:textId="77777777" w:rsidR="00F02B5C" w:rsidRPr="00F02B5C" w:rsidRDefault="00F02B5C" w:rsidP="00F02B5C">
            <w:pPr>
              <w:widowControl w:val="0"/>
              <w:spacing w:before="40" w:after="40" w:line="400" w:lineRule="exact"/>
              <w:outlineLvl w:val="2"/>
              <w:rPr>
                <w:rFonts w:eastAsia="Times New Roman"/>
                <w:szCs w:val="28"/>
                <w:lang w:val="nl-NL"/>
              </w:rPr>
            </w:pPr>
          </w:p>
        </w:tc>
      </w:tr>
      <w:tr w:rsidR="00F02B5C" w:rsidRPr="00F02B5C" w14:paraId="4A404C9C" w14:textId="77777777" w:rsidTr="00F02B5C">
        <w:trPr>
          <w:jc w:val="center"/>
        </w:trPr>
        <w:tc>
          <w:tcPr>
            <w:tcW w:w="591" w:type="dxa"/>
            <w:shd w:val="clear" w:color="auto" w:fill="auto"/>
          </w:tcPr>
          <w:p w14:paraId="3005BFC6"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195" w:type="dxa"/>
            <w:shd w:val="clear" w:color="auto" w:fill="auto"/>
          </w:tcPr>
          <w:p w14:paraId="679AE7B8"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885" w:type="dxa"/>
            <w:shd w:val="clear" w:color="auto" w:fill="auto"/>
          </w:tcPr>
          <w:p w14:paraId="3CB8610D"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3671" w:type="dxa"/>
            <w:shd w:val="clear" w:color="auto" w:fill="auto"/>
          </w:tcPr>
          <w:p w14:paraId="086FF616" w14:textId="77777777" w:rsidR="00F02B5C" w:rsidRPr="00F02B5C" w:rsidRDefault="00F02B5C" w:rsidP="00F02B5C">
            <w:pPr>
              <w:widowControl w:val="0"/>
              <w:spacing w:before="40" w:after="40" w:line="400" w:lineRule="exact"/>
              <w:outlineLvl w:val="2"/>
              <w:rPr>
                <w:rFonts w:eastAsia="Times New Roman"/>
                <w:szCs w:val="28"/>
                <w:lang w:val="nl-NL"/>
              </w:rPr>
            </w:pPr>
          </w:p>
        </w:tc>
      </w:tr>
    </w:tbl>
    <w:p w14:paraId="1FC7D35E" w14:textId="77777777" w:rsidR="00F02B5C" w:rsidRPr="009D24D2" w:rsidRDefault="00F02B5C" w:rsidP="00F02B5C">
      <w:pPr>
        <w:widowControl w:val="0"/>
        <w:spacing w:before="60" w:line="360" w:lineRule="exact"/>
        <w:jc w:val="center"/>
        <w:rPr>
          <w:rFonts w:eastAsia="Times New Roman"/>
          <w:i/>
          <w:szCs w:val="28"/>
        </w:rPr>
      </w:pPr>
      <w:r w:rsidRPr="009D24D2">
        <w:rPr>
          <w:rFonts w:eastAsia="Times New Roman"/>
          <w:i/>
          <w:szCs w:val="28"/>
        </w:rPr>
        <w:t>(Hồ sơ đề nghị thành lập hội đồng trường kèm theo)</w:t>
      </w:r>
    </w:p>
    <w:p w14:paraId="500476B1" w14:textId="77777777" w:rsidR="00F02B5C" w:rsidRPr="009D24D2" w:rsidRDefault="00F02B5C" w:rsidP="00F02B5C">
      <w:pPr>
        <w:widowControl w:val="0"/>
        <w:spacing w:before="80" w:line="360" w:lineRule="exact"/>
        <w:ind w:firstLine="454"/>
        <w:rPr>
          <w:rFonts w:eastAsia="Times New Roman"/>
          <w:i/>
          <w:szCs w:val="28"/>
        </w:rPr>
      </w:pPr>
      <w:r w:rsidRPr="009D24D2">
        <w:rPr>
          <w:rFonts w:eastAsia="Times New Roman"/>
          <w:szCs w:val="28"/>
        </w:rPr>
        <w:t xml:space="preserve">.........(3).......... đề nghị </w:t>
      </w:r>
      <w:r w:rsidRPr="009D24D2">
        <w:rPr>
          <w:rFonts w:eastAsia="Times New Roman"/>
          <w:i/>
          <w:szCs w:val="28"/>
        </w:rPr>
        <w:t>[</w:t>
      </w:r>
      <w:r w:rsidRPr="009D24D2">
        <w:rPr>
          <w:rFonts w:eastAsia="Times New Roman"/>
          <w:bCs/>
          <w:i/>
          <w:szCs w:val="28"/>
        </w:rPr>
        <w:t>Cơ quan có thẩm quyền thành lập hội đồng trường</w:t>
      </w:r>
      <w:r w:rsidRPr="009D24D2">
        <w:rPr>
          <w:rFonts w:eastAsia="Times New Roman"/>
          <w:i/>
          <w:szCs w:val="28"/>
        </w:rPr>
        <w:t xml:space="preserve">] </w:t>
      </w:r>
      <w:r w:rsidRPr="009D24D2">
        <w:rPr>
          <w:rFonts w:eastAsia="Times New Roman"/>
          <w:szCs w:val="28"/>
        </w:rPr>
        <w:t>xem xét, quyết định thành lập Hội đồng trường của...........(2)............./.</w:t>
      </w:r>
    </w:p>
    <w:p w14:paraId="564A5152" w14:textId="77777777" w:rsidR="00F02B5C" w:rsidRPr="009D24D2" w:rsidRDefault="00F02B5C" w:rsidP="00F02B5C">
      <w:pPr>
        <w:widowControl w:val="0"/>
        <w:spacing w:line="240" w:lineRule="auto"/>
        <w:ind w:firstLine="692"/>
        <w:rPr>
          <w:rFonts w:eastAsia="Times New Roman"/>
          <w:szCs w:val="28"/>
        </w:rPr>
      </w:pPr>
    </w:p>
    <w:tbl>
      <w:tblPr>
        <w:tblW w:w="0" w:type="auto"/>
        <w:tblLook w:val="04A0" w:firstRow="1" w:lastRow="0" w:firstColumn="1" w:lastColumn="0" w:noHBand="0" w:noVBand="1"/>
      </w:tblPr>
      <w:tblGrid>
        <w:gridCol w:w="4644"/>
        <w:gridCol w:w="4644"/>
      </w:tblGrid>
      <w:tr w:rsidR="00F02B5C" w:rsidRPr="00F02B5C" w14:paraId="73000807" w14:textId="77777777" w:rsidTr="00F02B5C">
        <w:tc>
          <w:tcPr>
            <w:tcW w:w="4644" w:type="dxa"/>
          </w:tcPr>
          <w:p w14:paraId="7C1E9BA4" w14:textId="77777777" w:rsidR="00F02B5C" w:rsidRPr="009D24D2" w:rsidRDefault="00F02B5C" w:rsidP="00F02B5C">
            <w:pPr>
              <w:widowControl w:val="0"/>
              <w:spacing w:line="240" w:lineRule="auto"/>
              <w:rPr>
                <w:rFonts w:eastAsia="Times New Roman"/>
                <w:b/>
                <w:i/>
                <w:sz w:val="24"/>
                <w:szCs w:val="26"/>
              </w:rPr>
            </w:pPr>
            <w:r w:rsidRPr="009D24D2">
              <w:rPr>
                <w:rFonts w:eastAsia="Times New Roman"/>
                <w:b/>
                <w:i/>
                <w:sz w:val="24"/>
                <w:szCs w:val="26"/>
              </w:rPr>
              <w:t>Nơi nhận:</w:t>
            </w:r>
          </w:p>
          <w:p w14:paraId="3D45CF26"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Như trên;</w:t>
            </w:r>
          </w:p>
          <w:p w14:paraId="3A28C649"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w:t>
            </w:r>
          </w:p>
          <w:p w14:paraId="494BC46C"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Lưu VT,....</w:t>
            </w:r>
          </w:p>
        </w:tc>
        <w:tc>
          <w:tcPr>
            <w:tcW w:w="4644" w:type="dxa"/>
          </w:tcPr>
          <w:p w14:paraId="7ABB3E45" w14:textId="77777777" w:rsidR="00F02B5C" w:rsidRPr="009D24D2" w:rsidRDefault="00F02B5C" w:rsidP="00F02B5C">
            <w:pPr>
              <w:widowControl w:val="0"/>
              <w:spacing w:line="240" w:lineRule="auto"/>
              <w:jc w:val="center"/>
              <w:rPr>
                <w:rFonts w:eastAsia="Times New Roman"/>
                <w:szCs w:val="28"/>
              </w:rPr>
            </w:pPr>
            <w:r w:rsidRPr="009D24D2">
              <w:rPr>
                <w:rFonts w:eastAsia="Times New Roman"/>
                <w:szCs w:val="28"/>
              </w:rPr>
              <w:t>(4)</w:t>
            </w:r>
          </w:p>
          <w:p w14:paraId="7C50D180" w14:textId="77777777" w:rsidR="00F02B5C" w:rsidRPr="009D24D2" w:rsidRDefault="00F02B5C" w:rsidP="00F02B5C">
            <w:pPr>
              <w:widowControl w:val="0"/>
              <w:spacing w:line="240" w:lineRule="auto"/>
              <w:jc w:val="center"/>
              <w:rPr>
                <w:rFonts w:eastAsia="Times New Roman"/>
                <w:i/>
                <w:szCs w:val="28"/>
              </w:rPr>
            </w:pPr>
          </w:p>
          <w:p w14:paraId="43822631" w14:textId="77777777" w:rsidR="00F02B5C" w:rsidRPr="009D24D2" w:rsidRDefault="00F02B5C" w:rsidP="00F02B5C">
            <w:pPr>
              <w:widowControl w:val="0"/>
              <w:spacing w:line="240" w:lineRule="auto"/>
              <w:jc w:val="center"/>
              <w:rPr>
                <w:rFonts w:eastAsia="Times New Roman"/>
                <w:b/>
                <w:szCs w:val="28"/>
              </w:rPr>
            </w:pPr>
            <w:r w:rsidRPr="009D24D2">
              <w:rPr>
                <w:rFonts w:eastAsia="Times New Roman"/>
                <w:i/>
                <w:szCs w:val="28"/>
              </w:rPr>
              <w:t>(Ký tên, đóng dấu, ghi rõ họ tên)</w:t>
            </w:r>
          </w:p>
        </w:tc>
      </w:tr>
    </w:tbl>
    <w:p w14:paraId="6340F9C3" w14:textId="77777777" w:rsidR="00F02B5C" w:rsidRPr="009D24D2" w:rsidRDefault="00F02B5C" w:rsidP="00F02B5C">
      <w:pPr>
        <w:widowControl w:val="0"/>
        <w:spacing w:before="120" w:line="400" w:lineRule="exact"/>
        <w:rPr>
          <w:rFonts w:eastAsia="Times New Roman"/>
          <w:szCs w:val="20"/>
        </w:rPr>
      </w:pPr>
    </w:p>
    <w:p w14:paraId="4EBAAC8B" w14:textId="77777777" w:rsidR="00F02B5C" w:rsidRPr="009D24D2" w:rsidRDefault="00F02B5C" w:rsidP="00F02B5C">
      <w:pPr>
        <w:widowControl w:val="0"/>
        <w:spacing w:before="40" w:line="240" w:lineRule="auto"/>
        <w:rPr>
          <w:rFonts w:eastAsia="Times New Roman"/>
          <w:b/>
          <w:i/>
          <w:iCs/>
          <w:sz w:val="22"/>
          <w:szCs w:val="20"/>
        </w:rPr>
      </w:pPr>
      <w:r w:rsidRPr="009D24D2">
        <w:rPr>
          <w:rFonts w:eastAsia="Times New Roman"/>
          <w:b/>
          <w:i/>
          <w:iCs/>
          <w:sz w:val="22"/>
          <w:szCs w:val="20"/>
        </w:rPr>
        <w:t>Ghi chú:</w:t>
      </w:r>
    </w:p>
    <w:p w14:paraId="6A7A3041" w14:textId="77777777" w:rsidR="00F02B5C" w:rsidRPr="009D24D2" w:rsidRDefault="00F02B5C" w:rsidP="00F02B5C">
      <w:pPr>
        <w:widowControl w:val="0"/>
        <w:spacing w:before="40" w:line="240" w:lineRule="auto"/>
        <w:rPr>
          <w:rFonts w:eastAsia="Times New Roman"/>
          <w:sz w:val="22"/>
        </w:rPr>
      </w:pPr>
      <w:r w:rsidRPr="009D24D2">
        <w:rPr>
          <w:rFonts w:eastAsia="Times New Roman"/>
          <w:sz w:val="22"/>
        </w:rPr>
        <w:t>(1) Tên cơ quan chủ quản trường trung cấp công lập.</w:t>
      </w:r>
    </w:p>
    <w:p w14:paraId="6C9A0CB2" w14:textId="77777777" w:rsidR="00F02B5C" w:rsidRPr="009D24D2" w:rsidRDefault="00F02B5C" w:rsidP="00F02B5C">
      <w:pPr>
        <w:widowControl w:val="0"/>
        <w:spacing w:before="40" w:line="240" w:lineRule="auto"/>
        <w:rPr>
          <w:rFonts w:eastAsia="Times New Roman"/>
          <w:sz w:val="22"/>
        </w:rPr>
      </w:pPr>
      <w:r w:rsidRPr="009D24D2">
        <w:rPr>
          <w:rFonts w:eastAsia="Times New Roman"/>
          <w:sz w:val="22"/>
        </w:rPr>
        <w:t>(2) Tên trường trung cấp công lập.</w:t>
      </w:r>
    </w:p>
    <w:p w14:paraId="6CE5F5C2" w14:textId="77777777" w:rsidR="00F02B5C" w:rsidRPr="009D24D2" w:rsidRDefault="00F02B5C" w:rsidP="00F02B5C">
      <w:pPr>
        <w:widowControl w:val="0"/>
        <w:spacing w:before="40" w:line="240" w:lineRule="auto"/>
        <w:rPr>
          <w:rFonts w:eastAsia="Times New Roman"/>
          <w:sz w:val="22"/>
        </w:rPr>
      </w:pPr>
      <w:r w:rsidRPr="009D24D2">
        <w:rPr>
          <w:rFonts w:eastAsia="Times New Roman"/>
          <w:sz w:val="22"/>
        </w:rPr>
        <w:t>(3) Tên trường đối với đề nghị thành lập hội đồng trường nhiệm kỳ đầu tiên, tên hội đồng trường đối với đề nghị thành lập hội đồng trường nhiệm kỳ kế tiếp.</w:t>
      </w:r>
    </w:p>
    <w:p w14:paraId="4D11FF4C" w14:textId="77777777" w:rsidR="00F02B5C" w:rsidRPr="009D24D2" w:rsidRDefault="00F02B5C" w:rsidP="00F02B5C">
      <w:pPr>
        <w:widowControl w:val="0"/>
        <w:spacing w:before="40" w:line="240" w:lineRule="auto"/>
        <w:rPr>
          <w:rFonts w:eastAsia="Times New Roman"/>
          <w:b/>
        </w:rPr>
      </w:pPr>
      <w:r w:rsidRPr="009D24D2">
        <w:rPr>
          <w:rFonts w:eastAsia="Times New Roman"/>
          <w:sz w:val="22"/>
        </w:rPr>
        <w:t>(4) Hiệu trưởng hoặc người được giao quản lý, phụ trách, điều hành trường trung cấp công lập đối với đề nghị thành lập hội đồng trường nhiệm kỳ đầu tiên; Chủ tịch hội đồng trường đương nhiệm đối với đề nghị thành lập hội đồng trường nhiệm kỳ kế tiếp.</w:t>
      </w:r>
    </w:p>
    <w:p w14:paraId="467BEF22" w14:textId="77777777" w:rsidR="00F02B5C" w:rsidRPr="00F02B5C" w:rsidRDefault="00F02B5C" w:rsidP="00F02B5C">
      <w:pPr>
        <w:spacing w:after="200" w:line="276" w:lineRule="auto"/>
        <w:jc w:val="left"/>
        <w:rPr>
          <w:rFonts w:eastAsia="Times New Roman"/>
          <w:b/>
          <w:szCs w:val="28"/>
          <w:lang w:val="pt-BR" w:eastAsia="vi-VN"/>
        </w:rPr>
      </w:pPr>
      <w:r w:rsidRPr="00F02B5C">
        <w:rPr>
          <w:rFonts w:eastAsia="Times New Roman"/>
          <w:b/>
          <w:szCs w:val="28"/>
          <w:lang w:val="pt-BR" w:eastAsia="vi-VN"/>
        </w:rPr>
        <w:br w:type="page"/>
      </w:r>
    </w:p>
    <w:p w14:paraId="1B91D41B" w14:textId="77777777" w:rsidR="00F02B5C" w:rsidRPr="00F02B5C" w:rsidRDefault="00F02B5C" w:rsidP="00F02B5C">
      <w:pPr>
        <w:widowControl w:val="0"/>
        <w:spacing w:before="120" w:after="120" w:line="360" w:lineRule="exact"/>
        <w:rPr>
          <w:rFonts w:eastAsia="Times New Roman"/>
          <w:b/>
          <w:szCs w:val="28"/>
          <w:lang w:val="pt-BR" w:eastAsia="vi-VN"/>
        </w:rPr>
      </w:pPr>
      <w:r w:rsidRPr="00F02B5C">
        <w:rPr>
          <w:rFonts w:eastAsia="Times New Roman"/>
          <w:b/>
          <w:szCs w:val="28"/>
          <w:lang w:val="pt-BR" w:eastAsia="vi-VN"/>
        </w:rPr>
        <w:t xml:space="preserve">Mẫu số 02. </w:t>
      </w:r>
      <w:r w:rsidRPr="00F02B5C">
        <w:rPr>
          <w:rFonts w:eastAsia="Times New Roman"/>
          <w:b/>
          <w:szCs w:val="28"/>
          <w:lang w:val="pt-BR"/>
        </w:rPr>
        <w:t>Biên bản họp bầu hội đồng trường</w:t>
      </w:r>
    </w:p>
    <w:p w14:paraId="4482C0BD"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595264" behindDoc="0" locked="0" layoutInCell="1" allowOverlap="1" wp14:anchorId="7C9942DB" wp14:editId="1EA6D055">
                <wp:simplePos x="0" y="0"/>
                <wp:positionH relativeFrom="column">
                  <wp:posOffset>-10460</wp:posOffset>
                </wp:positionH>
                <wp:positionV relativeFrom="paragraph">
                  <wp:posOffset>42353</wp:posOffset>
                </wp:positionV>
                <wp:extent cx="5736567" cy="0"/>
                <wp:effectExtent l="0" t="0" r="36195" b="19050"/>
                <wp:wrapNone/>
                <wp:docPr id="134" name="Straight Connecto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36567"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B0080AB" id="Straight Connector 134" o:spid="_x0000_s1026" style="position:absolute;z-index:251595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8pt,3.35pt" to="450.9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">
                <o:lock v:ext="edit" shapetype="f"/>
              </v:line>
            </w:pict>
          </mc:Fallback>
        </mc:AlternateContent>
      </w:r>
    </w:p>
    <w:tbl>
      <w:tblPr>
        <w:tblW w:w="5078" w:type="pct"/>
        <w:tblLook w:val="01E0" w:firstRow="1" w:lastRow="1" w:firstColumn="1" w:lastColumn="1" w:noHBand="0" w:noVBand="0"/>
      </w:tblPr>
      <w:tblGrid>
        <w:gridCol w:w="3571"/>
        <w:gridCol w:w="5862"/>
      </w:tblGrid>
      <w:tr w:rsidR="00F02B5C" w:rsidRPr="00F02B5C" w14:paraId="0CE3490D" w14:textId="77777777" w:rsidTr="00F02B5C">
        <w:tc>
          <w:tcPr>
            <w:tcW w:w="1893" w:type="pct"/>
          </w:tcPr>
          <w:p w14:paraId="6728DD96"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Cs/>
                <w:iCs/>
                <w:sz w:val="26"/>
                <w:szCs w:val="26"/>
                <w:lang w:val="nl-NL"/>
              </w:rPr>
              <w:t>......(1)......</w:t>
            </w:r>
          </w:p>
          <w:p w14:paraId="25C9B5E9"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.........(2).........</w:t>
            </w:r>
          </w:p>
          <w:p w14:paraId="46546D22"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597312" behindDoc="0" locked="0" layoutInCell="1" allowOverlap="1" wp14:anchorId="009321A1" wp14:editId="277DBB50">
                      <wp:simplePos x="0" y="0"/>
                      <wp:positionH relativeFrom="column">
                        <wp:posOffset>769620</wp:posOffset>
                      </wp:positionH>
                      <wp:positionV relativeFrom="paragraph">
                        <wp:posOffset>33654</wp:posOffset>
                      </wp:positionV>
                      <wp:extent cx="575945" cy="0"/>
                      <wp:effectExtent l="0" t="0" r="33655" b="38100"/>
                      <wp:wrapNone/>
                      <wp:docPr id="133" name="Straight Arrow Connecto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BCFE934" id="Straight Arrow Connector 133" o:spid="_x0000_s1026" type="#_x0000_t32" style="position:absolute;margin-left:60.6pt;margin-top:2.65pt;width:45.35pt;height:0;z-index:251597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2FEB81C0"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p>
        </w:tc>
        <w:tc>
          <w:tcPr>
            <w:tcW w:w="3107" w:type="pct"/>
          </w:tcPr>
          <w:p w14:paraId="78DD78C4"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636EE51F"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3058C216"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596288" behindDoc="0" locked="0" layoutInCell="1" allowOverlap="1" wp14:anchorId="1D87AAC8" wp14:editId="78AF7AE7">
                      <wp:simplePos x="0" y="0"/>
                      <wp:positionH relativeFrom="column">
                        <wp:posOffset>825500</wp:posOffset>
                      </wp:positionH>
                      <wp:positionV relativeFrom="paragraph">
                        <wp:posOffset>10794</wp:posOffset>
                      </wp:positionV>
                      <wp:extent cx="1945005" cy="0"/>
                      <wp:effectExtent l="0" t="0" r="36195" b="38100"/>
                      <wp:wrapNone/>
                      <wp:docPr id="132" name="Straight Connector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67F6081" id="Straight Connector 132" o:spid="_x0000_s1026" style="position:absolute;z-index:251596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581A8814"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06762CC7"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7EA0727B" w14:textId="77777777" w:rsidR="00F02B5C" w:rsidRPr="00F02B5C" w:rsidRDefault="00F02B5C" w:rsidP="00F02B5C">
      <w:pPr>
        <w:spacing w:after="200" w:line="276" w:lineRule="auto"/>
        <w:jc w:val="center"/>
        <w:rPr>
          <w:rFonts w:eastAsiaTheme="minorHAnsi"/>
          <w:b/>
          <w:szCs w:val="28"/>
          <w:lang w:val="nl-NL"/>
        </w:rPr>
      </w:pPr>
      <w:r w:rsidRPr="00F02B5C">
        <w:rPr>
          <w:rFonts w:eastAsiaTheme="minorHAnsi"/>
          <w:b/>
          <w:szCs w:val="28"/>
          <w:lang w:val="nl-NL"/>
        </w:rPr>
        <w:t>BIÊN BẢN HỌP</w:t>
      </w:r>
    </w:p>
    <w:p w14:paraId="6C54CE9E" w14:textId="77777777" w:rsidR="00F02B5C" w:rsidRPr="00F02B5C" w:rsidRDefault="00F02B5C" w:rsidP="00F02B5C">
      <w:pPr>
        <w:spacing w:after="200" w:line="276" w:lineRule="auto"/>
        <w:jc w:val="center"/>
        <w:rPr>
          <w:rFonts w:eastAsiaTheme="minorHAnsi"/>
          <w:szCs w:val="28"/>
          <w:lang w:val="nl-NL"/>
        </w:rPr>
      </w:pPr>
      <w:r w:rsidRPr="00F02B5C">
        <w:rPr>
          <w:rFonts w:eastAsiaTheme="minorHAnsi"/>
          <w:szCs w:val="28"/>
          <w:lang w:val="nl-NL"/>
        </w:rPr>
        <w:t>BẦU HỘI ĐỒNG TRƯỜNG CỦA...(2)...</w:t>
      </w:r>
    </w:p>
    <w:p w14:paraId="0C878002" w14:textId="77777777" w:rsidR="00F02B5C" w:rsidRPr="00F02B5C" w:rsidRDefault="00F02B5C" w:rsidP="00F02B5C">
      <w:pPr>
        <w:widowControl w:val="0"/>
        <w:spacing w:line="380" w:lineRule="exact"/>
        <w:jc w:val="center"/>
        <w:rPr>
          <w:rFonts w:eastAsia="Times New Roman"/>
          <w:szCs w:val="28"/>
          <w:lang w:val="nl-NL"/>
        </w:rPr>
      </w:pPr>
    </w:p>
    <w:p w14:paraId="454682E6" w14:textId="77777777" w:rsidR="00F02B5C" w:rsidRPr="00F02B5C" w:rsidRDefault="00F02B5C" w:rsidP="00F02B5C">
      <w:pPr>
        <w:widowControl w:val="0"/>
        <w:spacing w:before="80" w:line="380" w:lineRule="exact"/>
        <w:ind w:firstLine="454"/>
        <w:rPr>
          <w:rFonts w:eastAsia="Times New Roman"/>
          <w:b/>
          <w:szCs w:val="26"/>
          <w:lang w:val="nl-NL"/>
        </w:rPr>
      </w:pPr>
      <w:r w:rsidRPr="00F02B5C">
        <w:rPr>
          <w:rFonts w:eastAsia="Times New Roman"/>
          <w:b/>
          <w:szCs w:val="26"/>
          <w:lang w:val="nl-NL"/>
        </w:rPr>
        <w:t>I. Thời gian, địa điểm</w:t>
      </w:r>
    </w:p>
    <w:p w14:paraId="3D1897E8" w14:textId="77777777" w:rsidR="00F02B5C" w:rsidRPr="00F02B5C" w:rsidRDefault="00F02B5C" w:rsidP="00F02B5C">
      <w:pPr>
        <w:widowControl w:val="0"/>
        <w:tabs>
          <w:tab w:val="right" w:leader="dot" w:pos="9342"/>
        </w:tabs>
        <w:spacing w:before="80" w:line="38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73887DC3" w14:textId="77777777" w:rsidR="00F02B5C" w:rsidRPr="00F02B5C" w:rsidRDefault="00F02B5C" w:rsidP="00F02B5C">
      <w:pPr>
        <w:widowControl w:val="0"/>
        <w:tabs>
          <w:tab w:val="right" w:leader="dot" w:pos="9342"/>
        </w:tabs>
        <w:spacing w:before="80" w:line="38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564DA3EA" w14:textId="77777777" w:rsidR="00F02B5C" w:rsidRPr="00F02B5C" w:rsidRDefault="00F02B5C" w:rsidP="00F02B5C">
      <w:pPr>
        <w:widowControl w:val="0"/>
        <w:spacing w:before="80" w:line="380" w:lineRule="exact"/>
        <w:ind w:firstLine="454"/>
        <w:rPr>
          <w:rFonts w:eastAsia="Times New Roman"/>
          <w:b/>
          <w:szCs w:val="26"/>
          <w:lang w:val="nl-NL"/>
        </w:rPr>
      </w:pPr>
      <w:r w:rsidRPr="00F02B5C">
        <w:rPr>
          <w:rFonts w:eastAsia="Times New Roman"/>
          <w:b/>
          <w:szCs w:val="26"/>
          <w:lang w:val="nl-NL"/>
        </w:rPr>
        <w:t>II. Thành phần</w:t>
      </w:r>
    </w:p>
    <w:p w14:paraId="7B962E6E" w14:textId="77777777" w:rsidR="00F02B5C" w:rsidRPr="00F02B5C" w:rsidRDefault="00F02B5C" w:rsidP="00F02B5C">
      <w:pPr>
        <w:widowControl w:val="0"/>
        <w:spacing w:before="80" w:line="38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4B803DC7" w14:textId="77777777" w:rsidR="00F02B5C" w:rsidRPr="00F02B5C" w:rsidRDefault="00F02B5C" w:rsidP="00F02B5C">
      <w:pPr>
        <w:widowControl w:val="0"/>
        <w:spacing w:before="80" w:line="380" w:lineRule="exact"/>
        <w:ind w:firstLine="454"/>
        <w:rPr>
          <w:rFonts w:eastAsia="Times New Roman"/>
          <w:szCs w:val="26"/>
          <w:lang w:val="nl-NL"/>
        </w:rPr>
      </w:pPr>
      <w:r w:rsidRPr="00F02B5C">
        <w:rPr>
          <w:rFonts w:eastAsia="Times New Roman"/>
          <w:szCs w:val="26"/>
          <w:lang w:val="nl-NL"/>
        </w:rPr>
        <w:t>2. Số lượng được triệu tập:...... người.</w:t>
      </w:r>
    </w:p>
    <w:p w14:paraId="11CED30A"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Có mặt:....../....</w:t>
      </w:r>
      <w:r w:rsidRPr="009D24D2">
        <w:rPr>
          <w:rFonts w:eastAsia="Times New Roman"/>
          <w:szCs w:val="26"/>
          <w:lang w:val="en-US"/>
        </w:rPr>
        <w:tab/>
      </w:r>
      <w:r w:rsidRPr="009D24D2">
        <w:rPr>
          <w:rFonts w:eastAsia="Times New Roman"/>
          <w:szCs w:val="26"/>
          <w:lang w:val="en-US"/>
        </w:rPr>
        <w:tab/>
      </w:r>
    </w:p>
    <w:p w14:paraId="4682CEA5"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xml:space="preserve">b) Vắng mặt:...../.... (lý do):............................... </w:t>
      </w:r>
      <w:r w:rsidRPr="009D24D2">
        <w:rPr>
          <w:rFonts w:eastAsia="Times New Roman"/>
          <w:i/>
          <w:szCs w:val="26"/>
          <w:lang w:val="en-US"/>
        </w:rPr>
        <w:t>(ghi rõ họ và tên, lý do vắng mặt của từng người)</w:t>
      </w:r>
      <w:r w:rsidRPr="009D24D2">
        <w:rPr>
          <w:rFonts w:eastAsia="Times New Roman"/>
          <w:iCs/>
          <w:szCs w:val="26"/>
          <w:lang w:val="en-US"/>
        </w:rPr>
        <w:t>.</w:t>
      </w:r>
    </w:p>
    <w:p w14:paraId="233E69A2" w14:textId="77777777" w:rsidR="00F02B5C" w:rsidRPr="009D24D2" w:rsidRDefault="00F02B5C" w:rsidP="00F02B5C">
      <w:pPr>
        <w:widowControl w:val="0"/>
        <w:tabs>
          <w:tab w:val="right" w:leader="dot" w:pos="9342"/>
        </w:tabs>
        <w:spacing w:before="80" w:line="380" w:lineRule="exact"/>
        <w:ind w:firstLine="454"/>
        <w:rPr>
          <w:rFonts w:eastAsia="Times New Roman"/>
          <w:szCs w:val="28"/>
          <w:lang w:val="en-US"/>
        </w:rPr>
      </w:pPr>
      <w:r w:rsidRPr="009D24D2">
        <w:rPr>
          <w:rFonts w:eastAsia="Times New Roman"/>
          <w:szCs w:val="28"/>
          <w:lang w:val="en-US"/>
        </w:rPr>
        <w:t>3. Chủ trì cuộc họp: Đ/c....................... chức danh</w:t>
      </w:r>
      <w:r w:rsidRPr="009D24D2">
        <w:rPr>
          <w:rFonts w:eastAsia="Times New Roman"/>
          <w:szCs w:val="28"/>
          <w:lang w:val="en-US"/>
        </w:rPr>
        <w:tab/>
      </w:r>
    </w:p>
    <w:p w14:paraId="2C672F97" w14:textId="77777777" w:rsidR="00F02B5C" w:rsidRPr="009D24D2" w:rsidRDefault="00F02B5C" w:rsidP="00F02B5C">
      <w:pPr>
        <w:widowControl w:val="0"/>
        <w:tabs>
          <w:tab w:val="right" w:leader="dot" w:pos="9342"/>
        </w:tabs>
        <w:spacing w:before="80" w:line="380" w:lineRule="exact"/>
        <w:ind w:firstLine="454"/>
        <w:rPr>
          <w:rFonts w:eastAsia="Times New Roman"/>
          <w:szCs w:val="28"/>
          <w:lang w:val="en-US"/>
        </w:rPr>
      </w:pPr>
      <w:r w:rsidRPr="009D24D2">
        <w:rPr>
          <w:rFonts w:eastAsia="Times New Roman"/>
          <w:szCs w:val="28"/>
          <w:lang w:val="en-US"/>
        </w:rPr>
        <w:t>4. Thư ký cuộc họp: Đ/c........................ chức danh</w:t>
      </w:r>
      <w:r w:rsidRPr="009D24D2">
        <w:rPr>
          <w:rFonts w:eastAsia="Times New Roman"/>
          <w:szCs w:val="28"/>
          <w:lang w:val="en-US"/>
        </w:rPr>
        <w:tab/>
      </w:r>
    </w:p>
    <w:p w14:paraId="0D996F21" w14:textId="77777777" w:rsidR="00F02B5C" w:rsidRPr="009D24D2" w:rsidRDefault="00F02B5C" w:rsidP="00F02B5C">
      <w:pPr>
        <w:widowControl w:val="0"/>
        <w:spacing w:before="80" w:line="380" w:lineRule="exact"/>
        <w:ind w:firstLine="454"/>
        <w:rPr>
          <w:rFonts w:eastAsia="Times New Roman"/>
          <w:b/>
          <w:szCs w:val="26"/>
          <w:lang w:val="en-US"/>
        </w:rPr>
      </w:pPr>
      <w:r w:rsidRPr="009D24D2">
        <w:rPr>
          <w:rFonts w:eastAsia="Times New Roman"/>
          <w:b/>
          <w:szCs w:val="26"/>
          <w:lang w:val="en-US"/>
        </w:rPr>
        <w:t>III. Nội dung</w:t>
      </w:r>
    </w:p>
    <w:p w14:paraId="5248EC1A"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 xml:space="preserve">1. Nêu </w:t>
      </w:r>
      <w:r w:rsidRPr="009D24D2">
        <w:rPr>
          <w:rFonts w:eastAsia="Times New Roman"/>
          <w:szCs w:val="20"/>
          <w:lang w:val="en-US"/>
        </w:rPr>
        <w:t>lý do thành lập hội đồng trường, tóm tắt việc thực hiện quy trình bầu hội đồng trường</w:t>
      </w:r>
      <w:r w:rsidRPr="009D24D2">
        <w:rPr>
          <w:rFonts w:eastAsia="Times New Roman"/>
          <w:szCs w:val="26"/>
          <w:lang w:val="en-US"/>
        </w:rPr>
        <w:t>.</w:t>
      </w:r>
    </w:p>
    <w:p w14:paraId="5296743E"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2. Tóm tắt ý kiến nhận xét, đánh giá của các thành viên tham dự họp về từng người được giới thiệu để tham gia hội đồng trường.</w:t>
      </w:r>
    </w:p>
    <w:p w14:paraId="70F63D58"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3. Cuộc họp tiến hành bỏ phiếu về nhân sự tham gia hội đồng trường.</w:t>
      </w:r>
    </w:p>
    <w:p w14:paraId="319C5C78" w14:textId="77777777" w:rsidR="00F02B5C" w:rsidRPr="009D24D2" w:rsidRDefault="00F02B5C" w:rsidP="00F02B5C">
      <w:pPr>
        <w:widowControl w:val="0"/>
        <w:spacing w:before="80" w:line="380" w:lineRule="exact"/>
        <w:ind w:firstLine="454"/>
        <w:rPr>
          <w:rFonts w:eastAsia="Times New Roman"/>
          <w:b/>
          <w:szCs w:val="26"/>
          <w:lang w:val="en-US"/>
        </w:rPr>
      </w:pPr>
      <w:r w:rsidRPr="009D24D2">
        <w:rPr>
          <w:rFonts w:eastAsia="Times New Roman"/>
          <w:b/>
          <w:szCs w:val="26"/>
          <w:lang w:val="en-US"/>
        </w:rPr>
        <w:t>IV. Kết quả bỏ phiếu</w:t>
      </w:r>
    </w:p>
    <w:p w14:paraId="5694390A"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1. Cuộc họp tiến hành bỏ phiếu về nhân sự tham gia hội đồng trường</w:t>
      </w:r>
    </w:p>
    <w:p w14:paraId="0F5D1F7C"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Kết quả bỏ phiếu:</w:t>
      </w:r>
    </w:p>
    <w:p w14:paraId="028D8C47"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phát ra:.............. phiếu.</w:t>
      </w:r>
    </w:p>
    <w:p w14:paraId="0B4B2410"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thu về:............... phiếu.</w:t>
      </w:r>
    </w:p>
    <w:p w14:paraId="5CB329FE"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hợp lệ:............... phiếu.</w:t>
      </w:r>
    </w:p>
    <w:p w14:paraId="605EDE3D"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không hợp lệ:........... phiếu.</w:t>
      </w:r>
    </w:p>
    <w:p w14:paraId="3280A713" w14:textId="77777777" w:rsidR="00F02B5C" w:rsidRPr="009D24D2" w:rsidRDefault="00F02B5C" w:rsidP="00F02B5C">
      <w:pPr>
        <w:widowControl w:val="0"/>
        <w:spacing w:before="80" w:after="240" w:line="360" w:lineRule="exact"/>
        <w:ind w:firstLine="454"/>
        <w:rPr>
          <w:rFonts w:eastAsia="Times New Roman"/>
          <w:szCs w:val="28"/>
          <w:lang w:val="en-US"/>
        </w:rPr>
      </w:pPr>
      <w:r w:rsidRPr="009D24D2">
        <w:rPr>
          <w:rFonts w:eastAsia="Times New Roman"/>
          <w:szCs w:val="28"/>
          <w:lang w:val="en-US"/>
        </w:rPr>
        <w:t>b) Kết quả phiếu bầu tham gia hội đồng trường từ cao xuống thấp của từng người trong danh sách giới thiệu</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41"/>
      </w:tblGrid>
      <w:tr w:rsidR="00F02B5C" w:rsidRPr="00F02B5C" w14:paraId="2747600B" w14:textId="77777777" w:rsidTr="00F02B5C">
        <w:tc>
          <w:tcPr>
            <w:tcW w:w="709" w:type="dxa"/>
            <w:shd w:val="clear" w:color="auto" w:fill="auto"/>
            <w:vAlign w:val="center"/>
          </w:tcPr>
          <w:p w14:paraId="0C96405F"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7B304663"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060947EB"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2D18B0E7"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2DED6407" w14:textId="77777777" w:rsidTr="00F02B5C">
        <w:tc>
          <w:tcPr>
            <w:tcW w:w="709" w:type="dxa"/>
            <w:shd w:val="clear" w:color="auto" w:fill="auto"/>
          </w:tcPr>
          <w:p w14:paraId="783C3C77"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39E8A375"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2CD38DA8" w14:textId="77777777" w:rsidR="00F02B5C" w:rsidRPr="00F02B5C" w:rsidRDefault="00F02B5C" w:rsidP="00F02B5C">
            <w:pPr>
              <w:widowControl w:val="0"/>
              <w:spacing w:before="40" w:after="40" w:line="360" w:lineRule="exact"/>
              <w:rPr>
                <w:rFonts w:eastAsia="Times New Roman"/>
                <w:szCs w:val="26"/>
                <w:lang w:val="nl-NL"/>
              </w:rPr>
            </w:pPr>
          </w:p>
        </w:tc>
        <w:tc>
          <w:tcPr>
            <w:tcW w:w="3841" w:type="dxa"/>
            <w:shd w:val="clear" w:color="auto" w:fill="auto"/>
          </w:tcPr>
          <w:p w14:paraId="4AEE2AD1"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5A10899F" w14:textId="77777777" w:rsidTr="00F02B5C">
        <w:tc>
          <w:tcPr>
            <w:tcW w:w="709" w:type="dxa"/>
            <w:shd w:val="clear" w:color="auto" w:fill="auto"/>
          </w:tcPr>
          <w:p w14:paraId="07231AB1"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68C3A9FA"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355CC612" w14:textId="77777777" w:rsidR="00F02B5C" w:rsidRPr="00F02B5C" w:rsidRDefault="00F02B5C" w:rsidP="00F02B5C">
            <w:pPr>
              <w:widowControl w:val="0"/>
              <w:spacing w:before="40" w:after="40" w:line="360" w:lineRule="exact"/>
              <w:rPr>
                <w:rFonts w:eastAsia="Times New Roman"/>
                <w:szCs w:val="26"/>
                <w:lang w:val="nl-NL"/>
              </w:rPr>
            </w:pPr>
          </w:p>
        </w:tc>
        <w:tc>
          <w:tcPr>
            <w:tcW w:w="3841" w:type="dxa"/>
            <w:shd w:val="clear" w:color="auto" w:fill="auto"/>
          </w:tcPr>
          <w:p w14:paraId="432769BE"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7283296D" w14:textId="77777777" w:rsidTr="00F02B5C">
        <w:tc>
          <w:tcPr>
            <w:tcW w:w="709" w:type="dxa"/>
            <w:shd w:val="clear" w:color="auto" w:fill="auto"/>
          </w:tcPr>
          <w:p w14:paraId="477C6C4E"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0B53DA7C"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2AF17AF9" w14:textId="77777777" w:rsidR="00F02B5C" w:rsidRPr="00F02B5C" w:rsidRDefault="00F02B5C" w:rsidP="00F02B5C">
            <w:pPr>
              <w:widowControl w:val="0"/>
              <w:spacing w:before="40" w:after="40" w:line="360" w:lineRule="exact"/>
              <w:rPr>
                <w:rFonts w:eastAsia="Times New Roman"/>
                <w:szCs w:val="26"/>
                <w:lang w:val="nl-NL"/>
              </w:rPr>
            </w:pPr>
          </w:p>
        </w:tc>
        <w:tc>
          <w:tcPr>
            <w:tcW w:w="3841" w:type="dxa"/>
            <w:shd w:val="clear" w:color="auto" w:fill="auto"/>
          </w:tcPr>
          <w:p w14:paraId="0D077794" w14:textId="77777777" w:rsidR="00F02B5C" w:rsidRPr="00F02B5C" w:rsidRDefault="00F02B5C" w:rsidP="00F02B5C">
            <w:pPr>
              <w:widowControl w:val="0"/>
              <w:spacing w:before="40" w:after="40" w:line="360" w:lineRule="exact"/>
              <w:rPr>
                <w:rFonts w:eastAsia="Times New Roman"/>
                <w:szCs w:val="26"/>
                <w:lang w:val="nl-NL"/>
              </w:rPr>
            </w:pPr>
          </w:p>
        </w:tc>
      </w:tr>
    </w:tbl>
    <w:p w14:paraId="2CD9316F" w14:textId="77777777" w:rsidR="00F02B5C" w:rsidRPr="009D24D2" w:rsidRDefault="00F02B5C" w:rsidP="00F02B5C">
      <w:pPr>
        <w:widowControl w:val="0"/>
        <w:spacing w:before="120" w:after="120" w:line="400" w:lineRule="exact"/>
        <w:ind w:firstLine="454"/>
        <w:rPr>
          <w:rFonts w:eastAsia="Times New Roman"/>
          <w:szCs w:val="28"/>
        </w:rPr>
      </w:pPr>
      <w:r w:rsidRPr="009D24D2">
        <w:rPr>
          <w:rFonts w:eastAsia="Times New Roman"/>
          <w:szCs w:val="28"/>
        </w:rPr>
        <w:t>c) Căn cứ kết quả kiểm phiếu, danh sách hội đồng trường....(2).... gồm các thành viên sau (xếp theo thứ tự phiếu bầu từ cao xuống thấp):</w:t>
      </w:r>
    </w:p>
    <w:tbl>
      <w:tblPr>
        <w:tblW w:w="9342"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
        <w:gridCol w:w="3111"/>
        <w:gridCol w:w="5481"/>
      </w:tblGrid>
      <w:tr w:rsidR="00F02B5C" w:rsidRPr="00F02B5C" w14:paraId="6685426A" w14:textId="77777777" w:rsidTr="00F02B5C">
        <w:tc>
          <w:tcPr>
            <w:tcW w:w="750" w:type="dxa"/>
            <w:tcBorders>
              <w:bottom w:val="single" w:sz="4" w:space="0" w:color="auto"/>
            </w:tcBorders>
            <w:shd w:val="clear" w:color="auto" w:fill="auto"/>
          </w:tcPr>
          <w:p w14:paraId="234A4C76"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111" w:type="dxa"/>
            <w:tcBorders>
              <w:bottom w:val="single" w:sz="4" w:space="0" w:color="auto"/>
            </w:tcBorders>
            <w:shd w:val="clear" w:color="auto" w:fill="auto"/>
          </w:tcPr>
          <w:p w14:paraId="74641C3D"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5481" w:type="dxa"/>
            <w:tcBorders>
              <w:bottom w:val="single" w:sz="4" w:space="0" w:color="auto"/>
            </w:tcBorders>
            <w:shd w:val="clear" w:color="auto" w:fill="auto"/>
          </w:tcPr>
          <w:p w14:paraId="3F9C340A"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Chức vụ, đơn vị hiện đang công tác</w:t>
            </w:r>
          </w:p>
        </w:tc>
      </w:tr>
      <w:tr w:rsidR="00F02B5C" w:rsidRPr="00F02B5C" w14:paraId="67EEB3D6" w14:textId="77777777" w:rsidTr="00F02B5C">
        <w:tc>
          <w:tcPr>
            <w:tcW w:w="750" w:type="dxa"/>
            <w:tcBorders>
              <w:top w:val="single" w:sz="4" w:space="0" w:color="auto"/>
              <w:left w:val="single" w:sz="4" w:space="0" w:color="auto"/>
              <w:bottom w:val="single" w:sz="4" w:space="0" w:color="auto"/>
              <w:right w:val="single" w:sz="4" w:space="0" w:color="auto"/>
            </w:tcBorders>
            <w:shd w:val="clear" w:color="auto" w:fill="auto"/>
          </w:tcPr>
          <w:p w14:paraId="2151D418" w14:textId="77777777" w:rsidR="00F02B5C" w:rsidRPr="00F02B5C" w:rsidRDefault="00F02B5C" w:rsidP="00F02B5C">
            <w:pPr>
              <w:widowControl w:val="0"/>
              <w:spacing w:before="40" w:after="40" w:line="360" w:lineRule="exact"/>
              <w:rPr>
                <w:rFonts w:eastAsia="Times New Roman"/>
                <w:szCs w:val="28"/>
                <w:lang w:val="nl-NL"/>
              </w:rPr>
            </w:pPr>
          </w:p>
        </w:tc>
        <w:tc>
          <w:tcPr>
            <w:tcW w:w="3111" w:type="dxa"/>
            <w:tcBorders>
              <w:top w:val="single" w:sz="4" w:space="0" w:color="auto"/>
              <w:left w:val="single" w:sz="4" w:space="0" w:color="auto"/>
              <w:bottom w:val="single" w:sz="4" w:space="0" w:color="auto"/>
              <w:right w:val="single" w:sz="4" w:space="0" w:color="auto"/>
            </w:tcBorders>
            <w:shd w:val="clear" w:color="auto" w:fill="auto"/>
          </w:tcPr>
          <w:p w14:paraId="5B4272A9" w14:textId="77777777" w:rsidR="00F02B5C" w:rsidRPr="00F02B5C" w:rsidRDefault="00F02B5C" w:rsidP="00F02B5C">
            <w:pPr>
              <w:widowControl w:val="0"/>
              <w:spacing w:before="40" w:after="40" w:line="360" w:lineRule="exact"/>
              <w:rPr>
                <w:rFonts w:eastAsia="Times New Roman"/>
                <w:szCs w:val="28"/>
                <w:lang w:val="nl-NL"/>
              </w:rPr>
            </w:pPr>
          </w:p>
        </w:tc>
        <w:tc>
          <w:tcPr>
            <w:tcW w:w="5481" w:type="dxa"/>
            <w:tcBorders>
              <w:top w:val="single" w:sz="4" w:space="0" w:color="auto"/>
              <w:left w:val="single" w:sz="4" w:space="0" w:color="auto"/>
              <w:bottom w:val="single" w:sz="4" w:space="0" w:color="auto"/>
              <w:right w:val="single" w:sz="4" w:space="0" w:color="auto"/>
            </w:tcBorders>
            <w:shd w:val="clear" w:color="auto" w:fill="auto"/>
          </w:tcPr>
          <w:p w14:paraId="1F35A459"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21B8C42E" w14:textId="77777777" w:rsidTr="00F02B5C">
        <w:tc>
          <w:tcPr>
            <w:tcW w:w="750" w:type="dxa"/>
            <w:tcBorders>
              <w:top w:val="single" w:sz="4" w:space="0" w:color="auto"/>
              <w:left w:val="single" w:sz="4" w:space="0" w:color="auto"/>
              <w:bottom w:val="single" w:sz="4" w:space="0" w:color="auto"/>
              <w:right w:val="single" w:sz="4" w:space="0" w:color="auto"/>
            </w:tcBorders>
            <w:shd w:val="clear" w:color="auto" w:fill="auto"/>
          </w:tcPr>
          <w:p w14:paraId="4B75F9D9" w14:textId="77777777" w:rsidR="00F02B5C" w:rsidRPr="00F02B5C" w:rsidRDefault="00F02B5C" w:rsidP="00F02B5C">
            <w:pPr>
              <w:widowControl w:val="0"/>
              <w:spacing w:before="40" w:after="40" w:line="360" w:lineRule="exact"/>
              <w:rPr>
                <w:rFonts w:eastAsia="Times New Roman"/>
                <w:szCs w:val="28"/>
                <w:lang w:val="nl-NL"/>
              </w:rPr>
            </w:pPr>
          </w:p>
        </w:tc>
        <w:tc>
          <w:tcPr>
            <w:tcW w:w="3111" w:type="dxa"/>
            <w:tcBorders>
              <w:top w:val="single" w:sz="4" w:space="0" w:color="auto"/>
              <w:left w:val="single" w:sz="4" w:space="0" w:color="auto"/>
              <w:bottom w:val="single" w:sz="4" w:space="0" w:color="auto"/>
              <w:right w:val="single" w:sz="4" w:space="0" w:color="auto"/>
            </w:tcBorders>
            <w:shd w:val="clear" w:color="auto" w:fill="auto"/>
          </w:tcPr>
          <w:p w14:paraId="07FEE343" w14:textId="77777777" w:rsidR="00F02B5C" w:rsidRPr="00F02B5C" w:rsidRDefault="00F02B5C" w:rsidP="00F02B5C">
            <w:pPr>
              <w:widowControl w:val="0"/>
              <w:spacing w:before="40" w:after="40" w:line="360" w:lineRule="exact"/>
              <w:rPr>
                <w:rFonts w:eastAsia="Times New Roman"/>
                <w:szCs w:val="28"/>
                <w:lang w:val="nl-NL"/>
              </w:rPr>
            </w:pPr>
          </w:p>
        </w:tc>
        <w:tc>
          <w:tcPr>
            <w:tcW w:w="5481" w:type="dxa"/>
            <w:tcBorders>
              <w:top w:val="single" w:sz="4" w:space="0" w:color="auto"/>
              <w:left w:val="single" w:sz="4" w:space="0" w:color="auto"/>
              <w:bottom w:val="single" w:sz="4" w:space="0" w:color="auto"/>
              <w:right w:val="single" w:sz="4" w:space="0" w:color="auto"/>
            </w:tcBorders>
            <w:shd w:val="clear" w:color="auto" w:fill="auto"/>
          </w:tcPr>
          <w:p w14:paraId="58612441" w14:textId="77777777" w:rsidR="00F02B5C" w:rsidRPr="00F02B5C" w:rsidRDefault="00F02B5C" w:rsidP="00F02B5C">
            <w:pPr>
              <w:widowControl w:val="0"/>
              <w:spacing w:before="40" w:after="40" w:line="360" w:lineRule="exact"/>
              <w:rPr>
                <w:rFonts w:eastAsia="Times New Roman"/>
                <w:szCs w:val="28"/>
                <w:lang w:val="nl-NL"/>
              </w:rPr>
            </w:pPr>
          </w:p>
        </w:tc>
      </w:tr>
    </w:tbl>
    <w:p w14:paraId="484AE822" w14:textId="77777777" w:rsidR="00F02B5C" w:rsidRPr="009D24D2" w:rsidRDefault="00F02B5C" w:rsidP="00F02B5C">
      <w:pPr>
        <w:widowControl w:val="0"/>
        <w:spacing w:before="240" w:line="400" w:lineRule="exact"/>
        <w:ind w:firstLine="709"/>
        <w:jc w:val="center"/>
        <w:rPr>
          <w:rFonts w:eastAsia="Times New Roman"/>
          <w:i/>
          <w:szCs w:val="26"/>
        </w:rPr>
      </w:pPr>
      <w:r w:rsidRPr="009D24D2">
        <w:rPr>
          <w:rFonts w:eastAsia="Times New Roman"/>
          <w:i/>
          <w:szCs w:val="26"/>
        </w:rPr>
        <w:t>(Có biên bản kiểm phiếu kèm theo)</w:t>
      </w:r>
    </w:p>
    <w:p w14:paraId="7CB84EDE" w14:textId="77777777" w:rsidR="00F02B5C" w:rsidRPr="009D24D2" w:rsidRDefault="00F02B5C" w:rsidP="00F02B5C">
      <w:pPr>
        <w:widowControl w:val="0"/>
        <w:spacing w:before="80" w:line="340" w:lineRule="exact"/>
        <w:ind w:firstLine="454"/>
        <w:rPr>
          <w:rFonts w:eastAsia="Times New Roman"/>
          <w:szCs w:val="26"/>
        </w:rPr>
      </w:pPr>
      <w:r w:rsidRPr="009D24D2">
        <w:rPr>
          <w:rFonts w:eastAsia="Times New Roman"/>
          <w:bCs/>
          <w:iCs/>
          <w:szCs w:val="20"/>
        </w:rPr>
        <w:t>2</w:t>
      </w:r>
      <w:r w:rsidRPr="009D24D2">
        <w:rPr>
          <w:rFonts w:eastAsia="Times New Roman"/>
          <w:szCs w:val="26"/>
        </w:rPr>
        <w:t xml:space="preserve">. Cuộc họp tiến hành bỏ phiếu về nhân sự giữ chức </w:t>
      </w:r>
      <w:r w:rsidRPr="009D24D2">
        <w:rPr>
          <w:rFonts w:eastAsia="Times New Roman"/>
          <w:iCs/>
          <w:szCs w:val="26"/>
        </w:rPr>
        <w:t>chủ</w:t>
      </w:r>
      <w:r w:rsidRPr="009D24D2">
        <w:rPr>
          <w:rFonts w:eastAsia="Times New Roman"/>
          <w:szCs w:val="26"/>
        </w:rPr>
        <w:t xml:space="preserve"> tịch hội đồng trường</w:t>
      </w:r>
    </w:p>
    <w:p w14:paraId="45B697C7"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a) Kết quả bỏ phiếu:</w:t>
      </w:r>
    </w:p>
    <w:p w14:paraId="08E99453"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phát ra:.............. phiếu.</w:t>
      </w:r>
    </w:p>
    <w:p w14:paraId="03EBDE44"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thu về:............... phiếu.</w:t>
      </w:r>
    </w:p>
    <w:p w14:paraId="0ABA8D54"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hợp lệ:............... phiếu.</w:t>
      </w:r>
    </w:p>
    <w:p w14:paraId="31CC92F4"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không hợp lệ:........... phiếu.</w:t>
      </w:r>
    </w:p>
    <w:p w14:paraId="102E6067" w14:textId="77777777" w:rsidR="00F02B5C" w:rsidRPr="009D24D2" w:rsidRDefault="00F02B5C" w:rsidP="00F02B5C">
      <w:pPr>
        <w:widowControl w:val="0"/>
        <w:spacing w:before="80" w:after="240" w:line="340" w:lineRule="exact"/>
        <w:ind w:firstLine="454"/>
        <w:rPr>
          <w:rFonts w:eastAsia="Times New Roman"/>
          <w:szCs w:val="28"/>
          <w:lang w:val="en-US"/>
        </w:rPr>
      </w:pPr>
      <w:r w:rsidRPr="009D24D2">
        <w:rPr>
          <w:rFonts w:eastAsia="Times New Roman"/>
          <w:szCs w:val="28"/>
          <w:lang w:val="en-US"/>
        </w:rPr>
        <w:t>b) Kết quả số phiếu bầu giữ chức</w:t>
      </w:r>
      <w:r w:rsidRPr="009D24D2">
        <w:rPr>
          <w:rFonts w:eastAsia="Times New Roman"/>
          <w:iCs/>
          <w:szCs w:val="26"/>
          <w:lang w:val="en-US"/>
        </w:rPr>
        <w:t xml:space="preserve"> chủ</w:t>
      </w:r>
      <w:r w:rsidRPr="009D24D2">
        <w:rPr>
          <w:rFonts w:eastAsia="Times New Roman"/>
          <w:szCs w:val="26"/>
          <w:lang w:val="en-US"/>
        </w:rPr>
        <w:t xml:space="preserve"> tịch hội đồng trường</w:t>
      </w:r>
      <w:r w:rsidRPr="009D24D2">
        <w:rPr>
          <w:rFonts w:eastAsia="Times New Roman"/>
          <w:bCs/>
          <w:i/>
          <w:szCs w:val="28"/>
          <w:lang w:val="en-US"/>
        </w:rPr>
        <w:t xml:space="preserve"> </w:t>
      </w:r>
      <w:r w:rsidRPr="009D24D2">
        <w:rPr>
          <w:rFonts w:eastAsia="Times New Roman"/>
          <w:szCs w:val="28"/>
          <w:lang w:val="en-US"/>
        </w:rPr>
        <w:t>từ cao xuống thấp của từng người trong danh sách giới thiệu</w:t>
      </w:r>
    </w:p>
    <w:tbl>
      <w:tblPr>
        <w:tblW w:w="933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
        <w:gridCol w:w="3260"/>
        <w:gridCol w:w="1538"/>
        <w:gridCol w:w="3841"/>
      </w:tblGrid>
      <w:tr w:rsidR="00F02B5C" w:rsidRPr="00F02B5C" w14:paraId="117413F4" w14:textId="77777777" w:rsidTr="00F02B5C">
        <w:trPr>
          <w:tblHeader/>
        </w:trPr>
        <w:tc>
          <w:tcPr>
            <w:tcW w:w="691" w:type="dxa"/>
            <w:shd w:val="clear" w:color="auto" w:fill="auto"/>
            <w:vAlign w:val="center"/>
          </w:tcPr>
          <w:p w14:paraId="5E350703"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335AF5C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4392A3A9"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6B9D6D39"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31CA5361" w14:textId="77777777" w:rsidTr="00F02B5C">
        <w:tc>
          <w:tcPr>
            <w:tcW w:w="691" w:type="dxa"/>
            <w:shd w:val="clear" w:color="auto" w:fill="auto"/>
          </w:tcPr>
          <w:p w14:paraId="2D2E2F04" w14:textId="77777777" w:rsidR="00F02B5C" w:rsidRPr="00F02B5C" w:rsidRDefault="00F02B5C" w:rsidP="00F02B5C">
            <w:pPr>
              <w:widowControl w:val="0"/>
              <w:spacing w:before="40" w:after="40" w:line="340" w:lineRule="exact"/>
              <w:rPr>
                <w:rFonts w:eastAsia="Times New Roman"/>
                <w:szCs w:val="28"/>
                <w:lang w:val="nl-NL"/>
              </w:rPr>
            </w:pPr>
          </w:p>
        </w:tc>
        <w:tc>
          <w:tcPr>
            <w:tcW w:w="3260" w:type="dxa"/>
            <w:shd w:val="clear" w:color="auto" w:fill="auto"/>
          </w:tcPr>
          <w:p w14:paraId="5FCE68D8" w14:textId="77777777" w:rsidR="00F02B5C" w:rsidRPr="00F02B5C" w:rsidRDefault="00F02B5C" w:rsidP="00F02B5C">
            <w:pPr>
              <w:widowControl w:val="0"/>
              <w:spacing w:before="40" w:after="40" w:line="340" w:lineRule="exact"/>
              <w:rPr>
                <w:rFonts w:eastAsia="Times New Roman"/>
                <w:szCs w:val="28"/>
                <w:lang w:val="nl-NL"/>
              </w:rPr>
            </w:pPr>
          </w:p>
        </w:tc>
        <w:tc>
          <w:tcPr>
            <w:tcW w:w="1538" w:type="dxa"/>
            <w:shd w:val="clear" w:color="auto" w:fill="auto"/>
          </w:tcPr>
          <w:p w14:paraId="0C990FBF" w14:textId="77777777" w:rsidR="00F02B5C" w:rsidRPr="00F02B5C" w:rsidRDefault="00F02B5C" w:rsidP="00F02B5C">
            <w:pPr>
              <w:widowControl w:val="0"/>
              <w:spacing w:before="40" w:after="40" w:line="340" w:lineRule="exact"/>
              <w:rPr>
                <w:rFonts w:eastAsia="Times New Roman"/>
                <w:szCs w:val="28"/>
                <w:lang w:val="nl-NL"/>
              </w:rPr>
            </w:pPr>
          </w:p>
        </w:tc>
        <w:tc>
          <w:tcPr>
            <w:tcW w:w="3841" w:type="dxa"/>
            <w:shd w:val="clear" w:color="auto" w:fill="auto"/>
          </w:tcPr>
          <w:p w14:paraId="66FDCDBA" w14:textId="77777777" w:rsidR="00F02B5C" w:rsidRPr="00F02B5C" w:rsidRDefault="00F02B5C" w:rsidP="00F02B5C">
            <w:pPr>
              <w:widowControl w:val="0"/>
              <w:spacing w:before="40" w:after="40" w:line="340" w:lineRule="exact"/>
              <w:rPr>
                <w:rFonts w:eastAsia="Times New Roman"/>
                <w:szCs w:val="28"/>
                <w:lang w:val="nl-NL"/>
              </w:rPr>
            </w:pPr>
          </w:p>
        </w:tc>
      </w:tr>
      <w:tr w:rsidR="00F02B5C" w:rsidRPr="00F02B5C" w14:paraId="4EB2BB0C" w14:textId="77777777" w:rsidTr="00F02B5C">
        <w:tc>
          <w:tcPr>
            <w:tcW w:w="691" w:type="dxa"/>
            <w:shd w:val="clear" w:color="auto" w:fill="auto"/>
          </w:tcPr>
          <w:p w14:paraId="39ED7EEA" w14:textId="77777777" w:rsidR="00F02B5C" w:rsidRPr="00F02B5C" w:rsidRDefault="00F02B5C" w:rsidP="00F02B5C">
            <w:pPr>
              <w:widowControl w:val="0"/>
              <w:spacing w:before="40" w:after="40" w:line="340" w:lineRule="exact"/>
              <w:rPr>
                <w:rFonts w:eastAsia="Times New Roman"/>
                <w:szCs w:val="28"/>
                <w:lang w:val="nl-NL"/>
              </w:rPr>
            </w:pPr>
          </w:p>
        </w:tc>
        <w:tc>
          <w:tcPr>
            <w:tcW w:w="3260" w:type="dxa"/>
            <w:shd w:val="clear" w:color="auto" w:fill="auto"/>
          </w:tcPr>
          <w:p w14:paraId="672AA634" w14:textId="77777777" w:rsidR="00F02B5C" w:rsidRPr="00F02B5C" w:rsidRDefault="00F02B5C" w:rsidP="00F02B5C">
            <w:pPr>
              <w:widowControl w:val="0"/>
              <w:spacing w:before="40" w:after="40" w:line="340" w:lineRule="exact"/>
              <w:rPr>
                <w:rFonts w:eastAsia="Times New Roman"/>
                <w:szCs w:val="28"/>
                <w:lang w:val="nl-NL"/>
              </w:rPr>
            </w:pPr>
          </w:p>
        </w:tc>
        <w:tc>
          <w:tcPr>
            <w:tcW w:w="1538" w:type="dxa"/>
            <w:shd w:val="clear" w:color="auto" w:fill="auto"/>
          </w:tcPr>
          <w:p w14:paraId="6A3718DE" w14:textId="77777777" w:rsidR="00F02B5C" w:rsidRPr="00F02B5C" w:rsidRDefault="00F02B5C" w:rsidP="00F02B5C">
            <w:pPr>
              <w:widowControl w:val="0"/>
              <w:spacing w:before="40" w:after="40" w:line="340" w:lineRule="exact"/>
              <w:rPr>
                <w:rFonts w:eastAsia="Times New Roman"/>
                <w:szCs w:val="28"/>
                <w:lang w:val="nl-NL"/>
              </w:rPr>
            </w:pPr>
          </w:p>
        </w:tc>
        <w:tc>
          <w:tcPr>
            <w:tcW w:w="3841" w:type="dxa"/>
            <w:shd w:val="clear" w:color="auto" w:fill="auto"/>
          </w:tcPr>
          <w:p w14:paraId="5EC1DFC7" w14:textId="77777777" w:rsidR="00F02B5C" w:rsidRPr="00F02B5C" w:rsidRDefault="00F02B5C" w:rsidP="00F02B5C">
            <w:pPr>
              <w:widowControl w:val="0"/>
              <w:spacing w:before="40" w:after="40" w:line="340" w:lineRule="exact"/>
              <w:rPr>
                <w:rFonts w:eastAsia="Times New Roman"/>
                <w:szCs w:val="28"/>
                <w:lang w:val="nl-NL"/>
              </w:rPr>
            </w:pPr>
          </w:p>
        </w:tc>
      </w:tr>
    </w:tbl>
    <w:p w14:paraId="39BE8876" w14:textId="77777777" w:rsidR="00F02B5C" w:rsidRPr="009D24D2" w:rsidRDefault="00F02B5C" w:rsidP="00F02B5C">
      <w:pPr>
        <w:widowControl w:val="0"/>
        <w:spacing w:before="80" w:line="340" w:lineRule="exact"/>
        <w:ind w:firstLine="454"/>
        <w:rPr>
          <w:rFonts w:eastAsia="Times New Roman"/>
          <w:szCs w:val="28"/>
        </w:rPr>
      </w:pPr>
      <w:r w:rsidRPr="009D24D2">
        <w:rPr>
          <w:rFonts w:eastAsia="Times New Roman"/>
          <w:szCs w:val="28"/>
        </w:rPr>
        <w:t xml:space="preserve">c) Căn cứ kết quả kiểm phiếu, ông/bà.......................... được bầu giữ chức </w:t>
      </w:r>
      <w:r w:rsidRPr="009D24D2">
        <w:rPr>
          <w:rFonts w:eastAsia="Times New Roman"/>
          <w:iCs/>
          <w:szCs w:val="26"/>
        </w:rPr>
        <w:t>chủ</w:t>
      </w:r>
      <w:r w:rsidRPr="009D24D2">
        <w:rPr>
          <w:rFonts w:eastAsia="Times New Roman"/>
          <w:szCs w:val="26"/>
        </w:rPr>
        <w:t xml:space="preserve"> tịch hội đồng trường.</w:t>
      </w:r>
    </w:p>
    <w:p w14:paraId="5D85ED2F" w14:textId="77777777" w:rsidR="00F02B5C" w:rsidRPr="009D24D2" w:rsidRDefault="00F02B5C" w:rsidP="00F02B5C">
      <w:pPr>
        <w:widowControl w:val="0"/>
        <w:spacing w:before="120" w:line="340" w:lineRule="exact"/>
        <w:jc w:val="center"/>
        <w:rPr>
          <w:rFonts w:eastAsia="Times New Roman"/>
          <w:i/>
          <w:szCs w:val="26"/>
        </w:rPr>
      </w:pPr>
      <w:r w:rsidRPr="009D24D2">
        <w:rPr>
          <w:rFonts w:eastAsia="Times New Roman"/>
          <w:i/>
          <w:szCs w:val="26"/>
        </w:rPr>
        <w:t>(Có biên bản kiểm phiếu kèm theo)</w:t>
      </w:r>
    </w:p>
    <w:p w14:paraId="75E90780" w14:textId="77777777" w:rsidR="00F02B5C" w:rsidRPr="009D24D2" w:rsidRDefault="00F02B5C" w:rsidP="00F02B5C">
      <w:pPr>
        <w:widowControl w:val="0"/>
        <w:spacing w:before="80" w:line="340" w:lineRule="exact"/>
        <w:ind w:firstLine="454"/>
        <w:rPr>
          <w:rFonts w:eastAsia="Times New Roman"/>
          <w:iCs/>
          <w:szCs w:val="26"/>
        </w:rPr>
      </w:pPr>
      <w:r w:rsidRPr="009D24D2">
        <w:rPr>
          <w:rFonts w:eastAsia="Times New Roman"/>
          <w:bCs/>
          <w:iCs/>
          <w:szCs w:val="20"/>
        </w:rPr>
        <w:t>3</w:t>
      </w:r>
      <w:r w:rsidRPr="009D24D2">
        <w:rPr>
          <w:rFonts w:eastAsia="Times New Roman"/>
          <w:szCs w:val="26"/>
        </w:rPr>
        <w:t>. Cuộc họp tiến hành bỏ phiếu về nhân sự giữ chức thư ký hội đồng trường</w:t>
      </w:r>
    </w:p>
    <w:p w14:paraId="07D1BB21"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a) Kết quả bỏ phiếu:</w:t>
      </w:r>
    </w:p>
    <w:p w14:paraId="14049DC2"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phát ra:.............. phiếu.</w:t>
      </w:r>
    </w:p>
    <w:p w14:paraId="1024DADF"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thu về:............... phiếu.</w:t>
      </w:r>
    </w:p>
    <w:p w14:paraId="70ED43BF"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hợp lệ:............... phiếu.</w:t>
      </w:r>
    </w:p>
    <w:p w14:paraId="594CF311" w14:textId="77777777" w:rsidR="00F02B5C" w:rsidRPr="009D24D2" w:rsidRDefault="00F02B5C" w:rsidP="00F02B5C">
      <w:pPr>
        <w:widowControl w:val="0"/>
        <w:spacing w:before="80" w:line="340" w:lineRule="exact"/>
        <w:ind w:firstLine="454"/>
        <w:rPr>
          <w:rFonts w:eastAsia="Times New Roman"/>
          <w:szCs w:val="26"/>
          <w:lang w:val="en-US"/>
        </w:rPr>
      </w:pPr>
      <w:r w:rsidRPr="009D24D2">
        <w:rPr>
          <w:rFonts w:eastAsia="Times New Roman"/>
          <w:szCs w:val="26"/>
          <w:lang w:val="en-US"/>
        </w:rPr>
        <w:t>- Số phiếu không hợp lệ:...........phiếu.</w:t>
      </w:r>
    </w:p>
    <w:p w14:paraId="7815B69A" w14:textId="77777777" w:rsidR="00F02B5C" w:rsidRPr="009D24D2" w:rsidRDefault="00F02B5C" w:rsidP="00F02B5C">
      <w:pPr>
        <w:widowControl w:val="0"/>
        <w:spacing w:before="80" w:after="240" w:line="340" w:lineRule="exact"/>
        <w:ind w:firstLine="454"/>
        <w:rPr>
          <w:rFonts w:eastAsia="Times New Roman"/>
          <w:szCs w:val="28"/>
          <w:lang w:val="en-US"/>
        </w:rPr>
      </w:pPr>
      <w:r w:rsidRPr="009D24D2">
        <w:rPr>
          <w:rFonts w:eastAsia="Times New Roman"/>
          <w:szCs w:val="28"/>
          <w:lang w:val="en-US"/>
        </w:rPr>
        <w:t xml:space="preserve">b) Kết quả số phiếu bầu giữ chức </w:t>
      </w:r>
      <w:r w:rsidRPr="009D24D2">
        <w:rPr>
          <w:rFonts w:eastAsia="Times New Roman"/>
          <w:szCs w:val="26"/>
          <w:lang w:val="en-US"/>
        </w:rPr>
        <w:t xml:space="preserve">thư ký hội đồng trường </w:t>
      </w:r>
      <w:r w:rsidRPr="009D24D2">
        <w:rPr>
          <w:rFonts w:eastAsia="Times New Roman"/>
          <w:szCs w:val="28"/>
          <w:lang w:val="en-US"/>
        </w:rPr>
        <w:t>từ cao xuống thấp của từng người trong danh sách giới thiệu</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53"/>
      </w:tblGrid>
      <w:tr w:rsidR="00F02B5C" w:rsidRPr="00F02B5C" w14:paraId="39376FE6" w14:textId="77777777" w:rsidTr="00F02B5C">
        <w:trPr>
          <w:tblHeader/>
        </w:trPr>
        <w:tc>
          <w:tcPr>
            <w:tcW w:w="709" w:type="dxa"/>
            <w:shd w:val="clear" w:color="auto" w:fill="auto"/>
            <w:vAlign w:val="center"/>
          </w:tcPr>
          <w:p w14:paraId="740B3392"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6CC64B2B"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0E3E9674"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Số phiếu đạt được</w:t>
            </w:r>
          </w:p>
        </w:tc>
        <w:tc>
          <w:tcPr>
            <w:tcW w:w="3853" w:type="dxa"/>
            <w:shd w:val="clear" w:color="auto" w:fill="auto"/>
            <w:vAlign w:val="center"/>
          </w:tcPr>
          <w:p w14:paraId="121E8DED"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57ACC6EF" w14:textId="77777777" w:rsidTr="00F02B5C">
        <w:tc>
          <w:tcPr>
            <w:tcW w:w="709" w:type="dxa"/>
            <w:shd w:val="clear" w:color="auto" w:fill="auto"/>
          </w:tcPr>
          <w:p w14:paraId="1ECCAA3E" w14:textId="77777777" w:rsidR="00F02B5C" w:rsidRPr="00F02B5C" w:rsidRDefault="00F02B5C" w:rsidP="00F02B5C">
            <w:pPr>
              <w:widowControl w:val="0"/>
              <w:spacing w:before="60" w:after="60" w:line="340" w:lineRule="exact"/>
              <w:rPr>
                <w:rFonts w:eastAsia="Times New Roman"/>
                <w:szCs w:val="28"/>
                <w:lang w:val="nl-NL"/>
              </w:rPr>
            </w:pPr>
          </w:p>
        </w:tc>
        <w:tc>
          <w:tcPr>
            <w:tcW w:w="3260" w:type="dxa"/>
            <w:shd w:val="clear" w:color="auto" w:fill="auto"/>
          </w:tcPr>
          <w:p w14:paraId="2CABBE47" w14:textId="77777777" w:rsidR="00F02B5C" w:rsidRPr="00F02B5C" w:rsidRDefault="00F02B5C" w:rsidP="00F02B5C">
            <w:pPr>
              <w:widowControl w:val="0"/>
              <w:spacing w:before="60" w:after="60" w:line="340" w:lineRule="exact"/>
              <w:rPr>
                <w:rFonts w:eastAsia="Times New Roman"/>
                <w:szCs w:val="28"/>
                <w:lang w:val="nl-NL"/>
              </w:rPr>
            </w:pPr>
          </w:p>
        </w:tc>
        <w:tc>
          <w:tcPr>
            <w:tcW w:w="1538" w:type="dxa"/>
            <w:shd w:val="clear" w:color="auto" w:fill="auto"/>
          </w:tcPr>
          <w:p w14:paraId="53AF74A5" w14:textId="77777777" w:rsidR="00F02B5C" w:rsidRPr="00F02B5C" w:rsidRDefault="00F02B5C" w:rsidP="00F02B5C">
            <w:pPr>
              <w:widowControl w:val="0"/>
              <w:spacing w:before="60" w:after="60" w:line="340" w:lineRule="exact"/>
              <w:rPr>
                <w:rFonts w:eastAsia="Times New Roman"/>
                <w:szCs w:val="28"/>
                <w:lang w:val="nl-NL"/>
              </w:rPr>
            </w:pPr>
          </w:p>
        </w:tc>
        <w:tc>
          <w:tcPr>
            <w:tcW w:w="3853" w:type="dxa"/>
            <w:shd w:val="clear" w:color="auto" w:fill="auto"/>
          </w:tcPr>
          <w:p w14:paraId="0D1AC964" w14:textId="77777777" w:rsidR="00F02B5C" w:rsidRPr="00F02B5C" w:rsidRDefault="00F02B5C" w:rsidP="00F02B5C">
            <w:pPr>
              <w:widowControl w:val="0"/>
              <w:spacing w:before="60" w:after="60" w:line="340" w:lineRule="exact"/>
              <w:rPr>
                <w:rFonts w:eastAsia="Times New Roman"/>
                <w:szCs w:val="28"/>
                <w:lang w:val="nl-NL"/>
              </w:rPr>
            </w:pPr>
          </w:p>
        </w:tc>
      </w:tr>
      <w:tr w:rsidR="00F02B5C" w:rsidRPr="00F02B5C" w14:paraId="7FB5DF12" w14:textId="77777777" w:rsidTr="00F02B5C">
        <w:tc>
          <w:tcPr>
            <w:tcW w:w="709" w:type="dxa"/>
            <w:shd w:val="clear" w:color="auto" w:fill="auto"/>
          </w:tcPr>
          <w:p w14:paraId="1A58B537" w14:textId="77777777" w:rsidR="00F02B5C" w:rsidRPr="00F02B5C" w:rsidRDefault="00F02B5C" w:rsidP="00F02B5C">
            <w:pPr>
              <w:widowControl w:val="0"/>
              <w:spacing w:before="60" w:after="60" w:line="340" w:lineRule="exact"/>
              <w:rPr>
                <w:rFonts w:eastAsia="Times New Roman"/>
                <w:szCs w:val="28"/>
                <w:lang w:val="nl-NL"/>
              </w:rPr>
            </w:pPr>
          </w:p>
        </w:tc>
        <w:tc>
          <w:tcPr>
            <w:tcW w:w="3260" w:type="dxa"/>
            <w:shd w:val="clear" w:color="auto" w:fill="auto"/>
          </w:tcPr>
          <w:p w14:paraId="582CB228" w14:textId="77777777" w:rsidR="00F02B5C" w:rsidRPr="00F02B5C" w:rsidRDefault="00F02B5C" w:rsidP="00F02B5C">
            <w:pPr>
              <w:widowControl w:val="0"/>
              <w:spacing w:before="60" w:after="60" w:line="340" w:lineRule="exact"/>
              <w:rPr>
                <w:rFonts w:eastAsia="Times New Roman"/>
                <w:szCs w:val="28"/>
                <w:lang w:val="nl-NL"/>
              </w:rPr>
            </w:pPr>
          </w:p>
        </w:tc>
        <w:tc>
          <w:tcPr>
            <w:tcW w:w="1538" w:type="dxa"/>
            <w:shd w:val="clear" w:color="auto" w:fill="auto"/>
          </w:tcPr>
          <w:p w14:paraId="45BB84B1" w14:textId="77777777" w:rsidR="00F02B5C" w:rsidRPr="00F02B5C" w:rsidRDefault="00F02B5C" w:rsidP="00F02B5C">
            <w:pPr>
              <w:widowControl w:val="0"/>
              <w:spacing w:before="60" w:after="60" w:line="340" w:lineRule="exact"/>
              <w:rPr>
                <w:rFonts w:eastAsia="Times New Roman"/>
                <w:szCs w:val="28"/>
                <w:lang w:val="nl-NL"/>
              </w:rPr>
            </w:pPr>
          </w:p>
        </w:tc>
        <w:tc>
          <w:tcPr>
            <w:tcW w:w="3853" w:type="dxa"/>
            <w:shd w:val="clear" w:color="auto" w:fill="auto"/>
          </w:tcPr>
          <w:p w14:paraId="45DE642D" w14:textId="77777777" w:rsidR="00F02B5C" w:rsidRPr="00F02B5C" w:rsidRDefault="00F02B5C" w:rsidP="00F02B5C">
            <w:pPr>
              <w:widowControl w:val="0"/>
              <w:spacing w:before="60" w:after="60" w:line="340" w:lineRule="exact"/>
              <w:rPr>
                <w:rFonts w:eastAsia="Times New Roman"/>
                <w:szCs w:val="28"/>
                <w:lang w:val="nl-NL"/>
              </w:rPr>
            </w:pPr>
          </w:p>
        </w:tc>
      </w:tr>
    </w:tbl>
    <w:p w14:paraId="7F3BB5BD" w14:textId="77777777" w:rsidR="00F02B5C" w:rsidRPr="009D24D2" w:rsidRDefault="00F02B5C" w:rsidP="00F02B5C">
      <w:pPr>
        <w:widowControl w:val="0"/>
        <w:spacing w:before="80" w:line="340" w:lineRule="exact"/>
        <w:ind w:firstLine="454"/>
        <w:rPr>
          <w:rFonts w:eastAsia="Times New Roman"/>
          <w:iCs/>
          <w:szCs w:val="28"/>
        </w:rPr>
      </w:pPr>
      <w:r w:rsidRPr="009D24D2">
        <w:rPr>
          <w:rFonts w:eastAsia="Times New Roman"/>
          <w:szCs w:val="28"/>
        </w:rPr>
        <w:t xml:space="preserve">c) Căn cứ kết quả kiểm phiếu, ông/bà.............................. được bầu giữ chức </w:t>
      </w:r>
      <w:r w:rsidRPr="009D24D2">
        <w:rPr>
          <w:rFonts w:eastAsia="Times New Roman"/>
          <w:bCs/>
          <w:iCs/>
          <w:szCs w:val="28"/>
        </w:rPr>
        <w:t>t</w:t>
      </w:r>
      <w:r w:rsidRPr="009D24D2">
        <w:rPr>
          <w:rFonts w:eastAsia="Times New Roman"/>
          <w:szCs w:val="26"/>
        </w:rPr>
        <w:t>hư ký hội đồng trường</w:t>
      </w:r>
      <w:r w:rsidRPr="009D24D2">
        <w:rPr>
          <w:rFonts w:eastAsia="Times New Roman"/>
          <w:bCs/>
          <w:iCs/>
          <w:szCs w:val="28"/>
        </w:rPr>
        <w:t>.</w:t>
      </w:r>
    </w:p>
    <w:p w14:paraId="30B80BC5" w14:textId="77777777" w:rsidR="00F02B5C" w:rsidRPr="009D24D2" w:rsidRDefault="00F02B5C" w:rsidP="00F02B5C">
      <w:pPr>
        <w:widowControl w:val="0"/>
        <w:spacing w:before="80" w:line="340" w:lineRule="exact"/>
        <w:jc w:val="center"/>
        <w:rPr>
          <w:rFonts w:eastAsia="Times New Roman"/>
          <w:i/>
          <w:szCs w:val="26"/>
        </w:rPr>
      </w:pPr>
      <w:r w:rsidRPr="009D24D2">
        <w:rPr>
          <w:rFonts w:eastAsia="Times New Roman"/>
          <w:i/>
          <w:szCs w:val="26"/>
        </w:rPr>
        <w:t>(Có biên bản kiểm phiếu kèm theo)</w:t>
      </w:r>
    </w:p>
    <w:p w14:paraId="1FA86500" w14:textId="77777777" w:rsidR="00F02B5C" w:rsidRPr="009D24D2" w:rsidRDefault="00F02B5C" w:rsidP="00F02B5C">
      <w:pPr>
        <w:widowControl w:val="0"/>
        <w:spacing w:before="80" w:line="340" w:lineRule="exact"/>
        <w:ind w:firstLine="454"/>
        <w:rPr>
          <w:rFonts w:eastAsia="Times New Roman"/>
          <w:szCs w:val="28"/>
        </w:rPr>
      </w:pPr>
      <w:r w:rsidRPr="009D24D2">
        <w:rPr>
          <w:rFonts w:eastAsia="Times New Roman"/>
          <w:szCs w:val="28"/>
        </w:rPr>
        <w:tab/>
        <w:t>Biên bản này được lập thành...... bản và được các thành viên tham dự cuộc họp nhất trí thông qua.</w:t>
      </w:r>
    </w:p>
    <w:p w14:paraId="1A378213" w14:textId="77777777" w:rsidR="00F02B5C" w:rsidRPr="00F02B5C" w:rsidRDefault="00F02B5C" w:rsidP="00F02B5C">
      <w:pPr>
        <w:widowControl w:val="0"/>
        <w:spacing w:before="80" w:line="340" w:lineRule="exact"/>
        <w:ind w:firstLine="454"/>
        <w:rPr>
          <w:rFonts w:eastAsia="Times New Roman"/>
          <w:szCs w:val="28"/>
          <w:lang w:val="nl-NL"/>
        </w:rPr>
      </w:pPr>
      <w:r w:rsidRPr="009D24D2">
        <w:rPr>
          <w:rFonts w:eastAsia="Times New Roman"/>
          <w:szCs w:val="28"/>
        </w:rPr>
        <w:t xml:space="preserve">Cuộc họp kết thúc vào..... giờ.... </w:t>
      </w:r>
      <w:r w:rsidRPr="00F02B5C">
        <w:rPr>
          <w:rFonts w:eastAsia="Times New Roman"/>
          <w:szCs w:val="28"/>
          <w:lang w:val="nl-NL"/>
        </w:rPr>
        <w:t>ngày..... tháng.... năm......../.</w:t>
      </w:r>
    </w:p>
    <w:p w14:paraId="5E85DAE8"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644"/>
        <w:gridCol w:w="4644"/>
      </w:tblGrid>
      <w:tr w:rsidR="00F02B5C" w:rsidRPr="00F02B5C" w14:paraId="7368774A" w14:textId="77777777" w:rsidTr="00F02B5C">
        <w:tc>
          <w:tcPr>
            <w:tcW w:w="2500" w:type="pct"/>
          </w:tcPr>
          <w:p w14:paraId="502BE579"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3F0F4213"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4766BB0D"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4B22CDFE"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1145752C"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30ACE20A"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09B55409" w14:textId="77777777" w:rsidR="00F02B5C" w:rsidRPr="00F02B5C" w:rsidRDefault="00F02B5C" w:rsidP="00F02B5C">
      <w:pPr>
        <w:spacing w:before="120" w:after="120" w:line="240" w:lineRule="auto"/>
        <w:jc w:val="left"/>
        <w:rPr>
          <w:rFonts w:eastAsia="Calibri"/>
          <w:b/>
          <w:bCs/>
          <w:szCs w:val="28"/>
          <w:lang w:val="nl-NL"/>
        </w:rPr>
      </w:pPr>
    </w:p>
    <w:p w14:paraId="0C65A461" w14:textId="77777777" w:rsidR="00F02B5C" w:rsidRPr="00F02B5C" w:rsidRDefault="00F02B5C" w:rsidP="00F02B5C">
      <w:pPr>
        <w:spacing w:before="120" w:after="120" w:line="240" w:lineRule="auto"/>
        <w:jc w:val="left"/>
        <w:rPr>
          <w:rFonts w:eastAsia="Calibri"/>
          <w:b/>
          <w:bCs/>
          <w:szCs w:val="28"/>
          <w:lang w:val="nl-NL"/>
        </w:rPr>
      </w:pPr>
    </w:p>
    <w:p w14:paraId="325FDF2D" w14:textId="77777777" w:rsidR="00F02B5C" w:rsidRPr="00F02B5C" w:rsidRDefault="00F02B5C" w:rsidP="00F02B5C">
      <w:pPr>
        <w:spacing w:before="120" w:after="120" w:line="240" w:lineRule="auto"/>
        <w:jc w:val="left"/>
        <w:rPr>
          <w:rFonts w:eastAsia="Calibri"/>
          <w:b/>
          <w:bCs/>
          <w:szCs w:val="28"/>
          <w:lang w:val="nl-NL"/>
        </w:rPr>
      </w:pPr>
    </w:p>
    <w:p w14:paraId="23019532" w14:textId="77777777" w:rsidR="00F02B5C" w:rsidRPr="00F02B5C" w:rsidRDefault="00F02B5C" w:rsidP="00F02B5C">
      <w:pPr>
        <w:spacing w:before="120" w:after="120" w:line="240" w:lineRule="auto"/>
        <w:jc w:val="left"/>
        <w:rPr>
          <w:rFonts w:eastAsia="Calibri"/>
          <w:b/>
          <w:bCs/>
          <w:szCs w:val="28"/>
          <w:lang w:val="nl-NL"/>
        </w:rPr>
      </w:pPr>
    </w:p>
    <w:p w14:paraId="0EC55C75" w14:textId="77777777" w:rsidR="00F02B5C" w:rsidRPr="00F02B5C" w:rsidRDefault="00F02B5C" w:rsidP="00F02B5C">
      <w:pPr>
        <w:spacing w:before="120" w:after="120" w:line="240" w:lineRule="auto"/>
        <w:jc w:val="left"/>
        <w:rPr>
          <w:rFonts w:eastAsia="Calibri"/>
          <w:b/>
          <w:bCs/>
          <w:szCs w:val="28"/>
          <w:lang w:val="nl-NL"/>
        </w:rPr>
      </w:pPr>
    </w:p>
    <w:p w14:paraId="4478BE4F" w14:textId="77777777" w:rsidR="00F02B5C" w:rsidRPr="00F02B5C" w:rsidRDefault="00F02B5C" w:rsidP="00F02B5C">
      <w:pPr>
        <w:spacing w:before="120" w:after="120" w:line="240" w:lineRule="auto"/>
        <w:jc w:val="left"/>
        <w:rPr>
          <w:rFonts w:eastAsia="Calibri"/>
          <w:b/>
          <w:bCs/>
          <w:szCs w:val="28"/>
          <w:lang w:val="nl-NL"/>
        </w:rPr>
      </w:pPr>
    </w:p>
    <w:p w14:paraId="6729B350" w14:textId="77777777" w:rsidR="00F02B5C" w:rsidRPr="00F02B5C" w:rsidRDefault="00F02B5C" w:rsidP="00F02B5C">
      <w:pPr>
        <w:spacing w:before="120" w:after="120" w:line="240" w:lineRule="auto"/>
        <w:jc w:val="left"/>
        <w:rPr>
          <w:rFonts w:eastAsia="Calibri"/>
          <w:b/>
          <w:bCs/>
          <w:szCs w:val="28"/>
          <w:lang w:val="nl-NL"/>
        </w:rPr>
      </w:pPr>
    </w:p>
    <w:p w14:paraId="45D1035E" w14:textId="77777777" w:rsidR="00F02B5C" w:rsidRPr="00F02B5C" w:rsidRDefault="00F02B5C" w:rsidP="00F02B5C">
      <w:pPr>
        <w:spacing w:before="120" w:after="120" w:line="240" w:lineRule="auto"/>
        <w:jc w:val="left"/>
        <w:rPr>
          <w:rFonts w:eastAsia="Calibri"/>
          <w:b/>
          <w:bCs/>
          <w:szCs w:val="28"/>
          <w:lang w:val="nl-NL"/>
        </w:rPr>
      </w:pPr>
    </w:p>
    <w:p w14:paraId="7E7AF7EC"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4E862393"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(1) Tên cơ quan chủ quản trường trung cấp công lập.</w:t>
      </w:r>
    </w:p>
    <w:p w14:paraId="0B0FAE93"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Tên trường trung cấp công lập.</w:t>
      </w:r>
    </w:p>
    <w:p w14:paraId="73A8EDA7" w14:textId="77777777" w:rsidR="00F02B5C" w:rsidRPr="00F02B5C" w:rsidRDefault="00F02B5C" w:rsidP="00F02B5C">
      <w:pPr>
        <w:spacing w:after="200" w:line="276" w:lineRule="auto"/>
        <w:jc w:val="left"/>
        <w:rPr>
          <w:rFonts w:eastAsiaTheme="minorHAnsi"/>
          <w:b/>
          <w:bCs/>
          <w:color w:val="0070C0"/>
          <w:szCs w:val="28"/>
          <w:lang w:val="nl-NL"/>
        </w:rPr>
        <w:sectPr w:rsidR="00F02B5C" w:rsidRPr="00F02B5C" w:rsidSect="005326CE">
          <w:footerReference w:type="default" r:id="rId24"/>
          <w:footerReference w:type="first" r:id="rId25"/>
          <w:pgSz w:w="11907" w:h="16840" w:code="9"/>
          <w:pgMar w:top="1134" w:right="1134" w:bottom="1134" w:left="1701" w:header="567" w:footer="567" w:gutter="0"/>
          <w:cols w:space="720"/>
          <w:titlePg/>
          <w:docGrid w:linePitch="326"/>
        </w:sectPr>
      </w:pPr>
    </w:p>
    <w:p w14:paraId="32B21EF9" w14:textId="77777777" w:rsidR="00F02B5C" w:rsidRPr="009D24D2" w:rsidRDefault="00F02B5C" w:rsidP="005B4129">
      <w:pPr>
        <w:numPr>
          <w:ilvl w:val="0"/>
          <w:numId w:val="10"/>
        </w:numPr>
        <w:spacing w:before="120" w:after="120" w:line="240" w:lineRule="auto"/>
        <w:contextualSpacing/>
        <w:outlineLvl w:val="1"/>
        <w:rPr>
          <w:rFonts w:eastAsiaTheme="minorHAnsi"/>
          <w:b/>
          <w:color w:val="0070C0"/>
          <w:szCs w:val="28"/>
          <w:lang w:val="nl-NL"/>
        </w:rPr>
      </w:pPr>
      <w:r w:rsidRPr="009D24D2">
        <w:rPr>
          <w:rFonts w:eastAsiaTheme="minorHAnsi"/>
          <w:b/>
          <w:bCs/>
          <w:color w:val="0070C0"/>
          <w:szCs w:val="28"/>
          <w:lang w:val="nl-NL"/>
        </w:rPr>
        <w:t>Thay thế chủ tịch, thư ký, thành viên hội đồng trường trung cấp công lập (1.010585)</w:t>
      </w:r>
    </w:p>
    <w:p w14:paraId="765B014F" w14:textId="77777777" w:rsidR="00F02B5C" w:rsidRPr="00F02B5C" w:rsidRDefault="00F02B5C" w:rsidP="00770D89">
      <w:pPr>
        <w:numPr>
          <w:ilvl w:val="1"/>
          <w:numId w:val="10"/>
        </w:numPr>
        <w:tabs>
          <w:tab w:val="left" w:pos="0"/>
          <w:tab w:val="left" w:pos="567"/>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B87686" w:rsidRPr="00F02B5C" w14:paraId="2603F63A" w14:textId="77777777" w:rsidTr="00B87686">
        <w:trPr>
          <w:jc w:val="center"/>
        </w:trPr>
        <w:tc>
          <w:tcPr>
            <w:tcW w:w="851" w:type="dxa"/>
            <w:vAlign w:val="center"/>
          </w:tcPr>
          <w:p w14:paraId="1C4E1F26"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C0DBA8F"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35BB0446" w14:textId="77777777" w:rsidR="00B87686" w:rsidRPr="00F02B5C" w:rsidRDefault="00B87686"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629FC2E0" w14:textId="77777777" w:rsidR="00B87686" w:rsidRPr="00F02B5C" w:rsidRDefault="00B87686" w:rsidP="00F02B5C">
            <w:pPr>
              <w:spacing w:before="120" w:after="120" w:line="240" w:lineRule="auto"/>
              <w:rPr>
                <w:rFonts w:eastAsiaTheme="minorHAnsi"/>
                <w:b/>
                <w:szCs w:val="28"/>
                <w:lang w:val="en-US"/>
              </w:rPr>
            </w:pPr>
            <w:r w:rsidRPr="00F02B5C">
              <w:rPr>
                <w:rFonts w:eastAsiaTheme="minorHAnsi"/>
                <w:b/>
                <w:szCs w:val="28"/>
                <w:lang w:val="en-US"/>
              </w:rPr>
              <w:t>Thời gian giải quyết</w:t>
            </w:r>
          </w:p>
        </w:tc>
      </w:tr>
      <w:tr w:rsidR="00B87686" w:rsidRPr="00F02B5C" w14:paraId="588FC7BB" w14:textId="77777777" w:rsidTr="00B87686">
        <w:trPr>
          <w:trHeight w:val="416"/>
          <w:jc w:val="center"/>
        </w:trPr>
        <w:tc>
          <w:tcPr>
            <w:tcW w:w="851" w:type="dxa"/>
            <w:vMerge w:val="restart"/>
            <w:vAlign w:val="center"/>
          </w:tcPr>
          <w:p w14:paraId="0109C34D"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6E96053C"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0C53CBB5"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1:</w:t>
            </w:r>
            <w:r w:rsidRPr="009D24D2">
              <w:rPr>
                <w:rFonts w:eastAsia="Calibri"/>
                <w:szCs w:val="28"/>
              </w:rPr>
              <w:t xml:space="preserve"> Hội đồng trường đương nhiệm tổ chức họp, quyết nghị việc thay thế chủ tịch, thư ký và thành viên hội đồng trường.</w:t>
            </w:r>
          </w:p>
          <w:p w14:paraId="05BA95FB"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2:</w:t>
            </w:r>
            <w:r w:rsidRPr="009D24D2">
              <w:rPr>
                <w:rFonts w:eastAsia="Calibri"/>
                <w:szCs w:val="28"/>
              </w:rPr>
              <w:t xml:space="preserve"> Hội đồng trường quyết nghị việc thay thế chủ tịch, thư ký và thành viên hội đồng trường bảo đảm cơ cấu, thành phần theo quy định.</w:t>
            </w:r>
          </w:p>
          <w:p w14:paraId="62186CA3"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3:</w:t>
            </w:r>
            <w:r w:rsidRPr="009D24D2">
              <w:rPr>
                <w:rFonts w:eastAsia="Calibri"/>
                <w:szCs w:val="28"/>
              </w:rPr>
              <w:t xml:space="preserve"> Đề nghị bổ sung, kiện toàn hội đồng trường</w:t>
            </w:r>
          </w:p>
          <w:p w14:paraId="5E0C9ABB"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Trên cơ sở kết quả họp hội đồng trường; quyết nghị về việc thay thế thành viên hội đồng trường, hội đồng trường đương nhiệm đề nghị Sở Lao động - Thương binh và Xã hội bổ sung, kiện toàn hội đồng trường bảo đảm cơ cấu, thành phần theo quy định.</w:t>
            </w:r>
          </w:p>
          <w:p w14:paraId="2498D8E5" w14:textId="77777777" w:rsidR="00B87686" w:rsidRPr="009D24D2" w:rsidRDefault="00B87686" w:rsidP="00F02B5C">
            <w:pPr>
              <w:spacing w:before="120" w:after="120" w:line="240" w:lineRule="auto"/>
              <w:ind w:firstLine="346"/>
              <w:rPr>
                <w:rFonts w:eastAsia="Calibri"/>
                <w:szCs w:val="28"/>
              </w:rPr>
            </w:pPr>
            <w:r w:rsidRPr="009D24D2">
              <w:rPr>
                <w:rFonts w:eastAsia="Calibri"/>
                <w:i/>
                <w:szCs w:val="28"/>
              </w:rPr>
              <w:t>Bước 4:</w:t>
            </w:r>
            <w:r w:rsidRPr="009D24D2">
              <w:rPr>
                <w:rFonts w:eastAsia="Calibri"/>
                <w:szCs w:val="28"/>
              </w:rPr>
              <w:t xml:space="preserve"> Bổ sung, kiện toàn hội đồng trường</w:t>
            </w:r>
          </w:p>
          <w:p w14:paraId="16C57E52"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Hội đồng trường đương nhiệm gửi hồ sơ đề nghị bổ sung, kiện toàn hội đồng trường.</w:t>
            </w:r>
          </w:p>
        </w:tc>
        <w:tc>
          <w:tcPr>
            <w:tcW w:w="2693" w:type="dxa"/>
            <w:vAlign w:val="center"/>
          </w:tcPr>
          <w:p w14:paraId="318BBAF3" w14:textId="77777777" w:rsidR="00B87686" w:rsidRPr="00F02B5C" w:rsidRDefault="00B87686" w:rsidP="00F02B5C">
            <w:pPr>
              <w:spacing w:before="120" w:after="120" w:line="240" w:lineRule="auto"/>
              <w:rPr>
                <w:rFonts w:eastAsiaTheme="minorHAnsi"/>
                <w:szCs w:val="28"/>
              </w:rPr>
            </w:pPr>
          </w:p>
        </w:tc>
      </w:tr>
      <w:tr w:rsidR="00B87686" w:rsidRPr="00F02B5C" w14:paraId="12140E60" w14:textId="77777777" w:rsidTr="00B87686">
        <w:trPr>
          <w:trHeight w:val="416"/>
          <w:jc w:val="center"/>
        </w:trPr>
        <w:tc>
          <w:tcPr>
            <w:tcW w:w="851" w:type="dxa"/>
            <w:vMerge/>
            <w:vAlign w:val="center"/>
          </w:tcPr>
          <w:p w14:paraId="1EEE2767" w14:textId="77777777" w:rsidR="00B87686" w:rsidRPr="009D24D2" w:rsidRDefault="00B87686" w:rsidP="00F02B5C">
            <w:pPr>
              <w:spacing w:before="120" w:after="120" w:line="240" w:lineRule="auto"/>
              <w:jc w:val="center"/>
              <w:rPr>
                <w:rFonts w:eastAsiaTheme="minorHAnsi"/>
                <w:b/>
                <w:szCs w:val="28"/>
              </w:rPr>
            </w:pPr>
          </w:p>
        </w:tc>
        <w:tc>
          <w:tcPr>
            <w:tcW w:w="2546" w:type="dxa"/>
            <w:vMerge/>
            <w:vAlign w:val="center"/>
          </w:tcPr>
          <w:p w14:paraId="316A656C" w14:textId="77777777" w:rsidR="00B87686" w:rsidRPr="009D24D2" w:rsidRDefault="00B87686" w:rsidP="00F02B5C">
            <w:pPr>
              <w:spacing w:before="120" w:after="120" w:line="240" w:lineRule="auto"/>
              <w:rPr>
                <w:rFonts w:eastAsiaTheme="minorHAnsi"/>
                <w:b/>
                <w:szCs w:val="28"/>
              </w:rPr>
            </w:pPr>
          </w:p>
        </w:tc>
        <w:tc>
          <w:tcPr>
            <w:tcW w:w="7938" w:type="dxa"/>
            <w:vAlign w:val="center"/>
          </w:tcPr>
          <w:p w14:paraId="59C1B341"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593C3C" w:rsidRPr="009D24D2">
              <w:rPr>
                <w:rFonts w:eastAsia="Calibri"/>
                <w:bCs/>
                <w:szCs w:val="28"/>
              </w:rPr>
              <w:t xml:space="preserve"> </w:t>
            </w:r>
            <w:r w:rsidRPr="00F02B5C">
              <w:rPr>
                <w:rFonts w:eastAsia="Calibri"/>
                <w:bCs/>
                <w:i/>
                <w:szCs w:val="28"/>
              </w:rPr>
              <w:t>(số 85, đường Nguyễn Huệ, phường 1, thành phố Cao Lãnh, Đồng Tháp).</w:t>
            </w:r>
          </w:p>
          <w:p w14:paraId="7706A857" w14:textId="77777777" w:rsidR="00B87686" w:rsidRPr="009D24D2" w:rsidRDefault="00B87686" w:rsidP="00F02B5C">
            <w:pPr>
              <w:spacing w:before="120" w:after="120" w:line="240" w:lineRule="auto"/>
              <w:ind w:firstLine="346"/>
              <w:rPr>
                <w:rFonts w:eastAsia="Calibri"/>
                <w:szCs w:val="28"/>
              </w:rPr>
            </w:pPr>
            <w:r w:rsidRPr="00F02B5C">
              <w:rPr>
                <w:rFonts w:eastAsiaTheme="minorHAnsi"/>
                <w:szCs w:val="28"/>
              </w:rPr>
              <w:t>2. Hoặc thông qua dịch vụ bưu chính công ích;</w:t>
            </w:r>
          </w:p>
        </w:tc>
        <w:tc>
          <w:tcPr>
            <w:tcW w:w="2693" w:type="dxa"/>
            <w:vAlign w:val="center"/>
          </w:tcPr>
          <w:p w14:paraId="557508BE"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05DD33AC"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074D28F3" w14:textId="77777777" w:rsidTr="00B87686">
        <w:trPr>
          <w:trHeight w:val="416"/>
          <w:jc w:val="center"/>
        </w:trPr>
        <w:tc>
          <w:tcPr>
            <w:tcW w:w="851" w:type="dxa"/>
            <w:vMerge/>
            <w:vAlign w:val="center"/>
          </w:tcPr>
          <w:p w14:paraId="267837E4"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6D04F673"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726F84B3" w14:textId="77777777" w:rsidR="00B87686" w:rsidRPr="00F02B5C" w:rsidRDefault="00B87686"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26" w:history="1">
              <w:r w:rsidRPr="00F02B5C">
                <w:rPr>
                  <w:rFonts w:eastAsiaTheme="minorHAnsi"/>
                  <w:szCs w:val="28"/>
                  <w:u w:val="single"/>
                </w:rPr>
                <w:t>http://dichvucong.dongthap.gov.vn</w:t>
              </w:r>
            </w:hyperlink>
          </w:p>
        </w:tc>
        <w:tc>
          <w:tcPr>
            <w:tcW w:w="2693" w:type="dxa"/>
            <w:vAlign w:val="center"/>
          </w:tcPr>
          <w:p w14:paraId="3B42A8A9"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3031F502" w14:textId="77777777" w:rsidTr="00B87686">
        <w:trPr>
          <w:trHeight w:val="711"/>
          <w:jc w:val="center"/>
        </w:trPr>
        <w:tc>
          <w:tcPr>
            <w:tcW w:w="851" w:type="dxa"/>
            <w:vAlign w:val="center"/>
          </w:tcPr>
          <w:p w14:paraId="3628A5AE"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5068CEEA"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5FD6C484"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D3DF02B"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5C3370E5"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3C7EE1C6"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6AA847F0"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w:t>
            </w:r>
            <w:r w:rsidRPr="009D24D2">
              <w:rPr>
                <w:rFonts w:eastAsiaTheme="minorHAnsi"/>
                <w:i/>
                <w:szCs w:val="28"/>
              </w:rPr>
              <w:t xml:space="preserve"> </w:t>
            </w:r>
            <w:r w:rsidRPr="00F02B5C">
              <w:rPr>
                <w:rFonts w:eastAsiaTheme="minorHAnsi"/>
                <w:i/>
                <w:szCs w:val="28"/>
              </w:rPr>
              <w:t>việc)</w:t>
            </w:r>
            <w:r w:rsidRPr="009D24D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54DCA850" w14:textId="77777777" w:rsidR="00B87686" w:rsidRPr="00F02B5C" w:rsidRDefault="00B87686" w:rsidP="00F02B5C">
            <w:pPr>
              <w:spacing w:before="120" w:after="120" w:line="240" w:lineRule="auto"/>
              <w:rPr>
                <w:rFonts w:eastAsiaTheme="minorHAnsi"/>
                <w:b/>
                <w:szCs w:val="28"/>
              </w:rPr>
            </w:pPr>
          </w:p>
        </w:tc>
      </w:tr>
      <w:tr w:rsidR="00B87686" w:rsidRPr="00F02B5C" w14:paraId="236103AC" w14:textId="77777777" w:rsidTr="00B87686">
        <w:trPr>
          <w:trHeight w:val="557"/>
          <w:jc w:val="center"/>
        </w:trPr>
        <w:tc>
          <w:tcPr>
            <w:tcW w:w="851" w:type="dxa"/>
            <w:vAlign w:val="center"/>
          </w:tcPr>
          <w:p w14:paraId="07910F71"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630A20FD"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16A079EE"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5726825"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1120E43"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1CB9EA5F"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450D7626" w14:textId="77777777" w:rsidTr="00B87686">
        <w:trPr>
          <w:trHeight w:val="1732"/>
          <w:jc w:val="center"/>
        </w:trPr>
        <w:tc>
          <w:tcPr>
            <w:tcW w:w="851" w:type="dxa"/>
            <w:vMerge w:val="restart"/>
            <w:vAlign w:val="center"/>
          </w:tcPr>
          <w:p w14:paraId="5BD6AA0F"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5546F3B7"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1E008D66"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9D24D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tham mưu Giám đốc Sở xem xét và ban hành</w:t>
            </w:r>
            <w:r w:rsidRPr="00F02B5C">
              <w:rPr>
                <w:rFonts w:eastAsia="Calibri"/>
                <w:szCs w:val="28"/>
                <w:lang w:val="hr-HR"/>
              </w:rPr>
              <w:t xml:space="preserve"> Quyết định.</w:t>
            </w:r>
          </w:p>
        </w:tc>
        <w:tc>
          <w:tcPr>
            <w:tcW w:w="2693" w:type="dxa"/>
            <w:vAlign w:val="center"/>
          </w:tcPr>
          <w:p w14:paraId="163D3456"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B87686" w:rsidRPr="00F02B5C" w14:paraId="11A7C00F" w14:textId="77777777" w:rsidTr="00B87686">
        <w:trPr>
          <w:trHeight w:val="557"/>
          <w:jc w:val="center"/>
        </w:trPr>
        <w:tc>
          <w:tcPr>
            <w:tcW w:w="851" w:type="dxa"/>
            <w:vMerge/>
            <w:vAlign w:val="center"/>
          </w:tcPr>
          <w:p w14:paraId="307A5E68"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61848403"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33C944D4"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4B62356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76F17CD1" w14:textId="77777777" w:rsidTr="00B87686">
        <w:trPr>
          <w:trHeight w:val="697"/>
          <w:jc w:val="center"/>
        </w:trPr>
        <w:tc>
          <w:tcPr>
            <w:tcW w:w="851" w:type="dxa"/>
            <w:vMerge/>
            <w:vAlign w:val="center"/>
          </w:tcPr>
          <w:p w14:paraId="6B7FBACA"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E2DD231" w14:textId="77777777" w:rsidR="00B87686" w:rsidRPr="00F02B5C" w:rsidRDefault="00B87686" w:rsidP="00F02B5C">
            <w:pPr>
              <w:spacing w:before="120" w:after="120" w:line="240" w:lineRule="auto"/>
              <w:rPr>
                <w:rFonts w:eastAsiaTheme="minorHAnsi"/>
                <w:b/>
                <w:szCs w:val="28"/>
              </w:rPr>
            </w:pPr>
          </w:p>
        </w:tc>
        <w:tc>
          <w:tcPr>
            <w:tcW w:w="7938" w:type="dxa"/>
            <w:vAlign w:val="center"/>
          </w:tcPr>
          <w:p w14:paraId="5EE5708D"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p>
        </w:tc>
        <w:tc>
          <w:tcPr>
            <w:tcW w:w="2693" w:type="dxa"/>
            <w:vAlign w:val="center"/>
          </w:tcPr>
          <w:p w14:paraId="231BA76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B87686" w:rsidRPr="00F02B5C" w14:paraId="24DAF53E" w14:textId="77777777" w:rsidTr="00B87686">
        <w:trPr>
          <w:jc w:val="center"/>
        </w:trPr>
        <w:tc>
          <w:tcPr>
            <w:tcW w:w="851" w:type="dxa"/>
            <w:vMerge/>
            <w:vAlign w:val="center"/>
          </w:tcPr>
          <w:p w14:paraId="294E67CC"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3FF0B8FA" w14:textId="77777777" w:rsidR="00B87686" w:rsidRPr="00F02B5C" w:rsidRDefault="00B87686" w:rsidP="00F02B5C">
            <w:pPr>
              <w:spacing w:before="120" w:after="120" w:line="240" w:lineRule="auto"/>
              <w:rPr>
                <w:rFonts w:eastAsiaTheme="minorHAnsi"/>
                <w:b/>
                <w:szCs w:val="28"/>
              </w:rPr>
            </w:pPr>
          </w:p>
        </w:tc>
        <w:tc>
          <w:tcPr>
            <w:tcW w:w="7938" w:type="dxa"/>
          </w:tcPr>
          <w:p w14:paraId="10F52DAF"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w:t>
            </w:r>
            <w:r w:rsidRPr="009D24D2">
              <w:rPr>
                <w:rFonts w:eastAsia="Calibri"/>
                <w:szCs w:val="28"/>
              </w:rPr>
              <w:t>Giám đốc</w:t>
            </w:r>
            <w:r w:rsidRPr="00F02B5C">
              <w:rPr>
                <w:rFonts w:eastAsia="Calibri"/>
                <w:szCs w:val="28"/>
              </w:rPr>
              <w:t xml:space="preserve"> </w:t>
            </w:r>
            <w:r w:rsidRPr="009D24D2">
              <w:rPr>
                <w:rFonts w:eastAsia="Calibri"/>
                <w:szCs w:val="28"/>
              </w:rPr>
              <w:t xml:space="preserve">Sở </w:t>
            </w:r>
            <w:r w:rsidRPr="00F02B5C">
              <w:rPr>
                <w:rFonts w:eastAsia="Calibri"/>
                <w:szCs w:val="28"/>
              </w:rPr>
              <w:t>xem xét ra Quyết định; cập nhật thông tin vào Phần mềm một cửa điện tử; trả kết quả giải quyết thủ tục hành chính.</w:t>
            </w:r>
          </w:p>
        </w:tc>
        <w:tc>
          <w:tcPr>
            <w:tcW w:w="2693" w:type="dxa"/>
            <w:vAlign w:val="center"/>
          </w:tcPr>
          <w:p w14:paraId="28E64467" w14:textId="77777777" w:rsidR="00B87686" w:rsidRPr="00F02B5C" w:rsidRDefault="00B87686" w:rsidP="00F02B5C">
            <w:pPr>
              <w:spacing w:before="120" w:after="120" w:line="240" w:lineRule="auto"/>
              <w:rPr>
                <w:rFonts w:eastAsiaTheme="minorHAnsi"/>
                <w:szCs w:val="28"/>
              </w:rPr>
            </w:pPr>
          </w:p>
        </w:tc>
      </w:tr>
      <w:tr w:rsidR="00B87686" w:rsidRPr="00F02B5C" w14:paraId="2B6792BE" w14:textId="77777777" w:rsidTr="00B87686">
        <w:trPr>
          <w:jc w:val="center"/>
        </w:trPr>
        <w:tc>
          <w:tcPr>
            <w:tcW w:w="851" w:type="dxa"/>
            <w:vMerge/>
            <w:vAlign w:val="center"/>
          </w:tcPr>
          <w:p w14:paraId="7EFF0C7C"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98EDD65" w14:textId="77777777" w:rsidR="00B87686" w:rsidRPr="00F02B5C" w:rsidRDefault="00B87686" w:rsidP="00F02B5C">
            <w:pPr>
              <w:spacing w:before="120" w:after="120" w:line="240" w:lineRule="auto"/>
              <w:rPr>
                <w:rFonts w:eastAsiaTheme="minorHAnsi"/>
                <w:b/>
                <w:szCs w:val="28"/>
              </w:rPr>
            </w:pPr>
          </w:p>
        </w:tc>
        <w:tc>
          <w:tcPr>
            <w:tcW w:w="7938" w:type="dxa"/>
          </w:tcPr>
          <w:p w14:paraId="18D03859"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Chuyên viên Phòng Giáo dục nghề nghiệp</w:t>
            </w:r>
          </w:p>
          <w:p w14:paraId="070E5AD8"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Lãnh đạo Phòng Giáo dục nghề nghiệp</w:t>
            </w:r>
          </w:p>
          <w:p w14:paraId="4CBFBFE6" w14:textId="77777777" w:rsidR="00B87686" w:rsidRPr="009D24D2" w:rsidRDefault="00B87686" w:rsidP="00F02B5C">
            <w:pPr>
              <w:shd w:val="clear" w:color="auto" w:fill="FFFFFF"/>
              <w:spacing w:before="120" w:after="120" w:line="240" w:lineRule="auto"/>
              <w:ind w:firstLine="346"/>
              <w:rPr>
                <w:rFonts w:eastAsia="Times New Roman"/>
                <w:iCs/>
                <w:szCs w:val="28"/>
              </w:rPr>
            </w:pPr>
            <w:r w:rsidRPr="009D24D2">
              <w:rPr>
                <w:rFonts w:eastAsia="Times New Roman"/>
                <w:iCs/>
                <w:szCs w:val="28"/>
              </w:rPr>
              <w:t xml:space="preserve">+ Lãnh đạo Sở Lao động – Thương binh và Xã hội </w:t>
            </w:r>
          </w:p>
          <w:p w14:paraId="7331B391" w14:textId="77777777" w:rsidR="00B87686" w:rsidRPr="009D24D2" w:rsidRDefault="00B87686" w:rsidP="00F02B5C">
            <w:pPr>
              <w:spacing w:before="120" w:after="120" w:line="240" w:lineRule="auto"/>
              <w:ind w:firstLine="346"/>
              <w:rPr>
                <w:rFonts w:eastAsia="Times New Roman"/>
                <w:iCs/>
                <w:szCs w:val="28"/>
              </w:rPr>
            </w:pPr>
            <w:r w:rsidRPr="009D24D2">
              <w:rPr>
                <w:rFonts w:eastAsia="Times New Roman"/>
                <w:iCs/>
                <w:szCs w:val="28"/>
              </w:rPr>
              <w:t>+ Văn thư Sở Lao động – Thương binh và Xã hội</w:t>
            </w:r>
          </w:p>
        </w:tc>
        <w:tc>
          <w:tcPr>
            <w:tcW w:w="2693" w:type="dxa"/>
            <w:vAlign w:val="center"/>
          </w:tcPr>
          <w:p w14:paraId="54C2B9C9"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10 ngày làm việc</w:t>
            </w:r>
          </w:p>
          <w:p w14:paraId="4D5E347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02 ngày làm việc</w:t>
            </w:r>
          </w:p>
          <w:p w14:paraId="320F1737"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ngày làm việc</w:t>
            </w:r>
          </w:p>
          <w:p w14:paraId="07FA60FE"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0,5 </w:t>
            </w:r>
            <w:r w:rsidRPr="009D24D2">
              <w:rPr>
                <w:rFonts w:eastAsiaTheme="minorHAnsi"/>
                <w:szCs w:val="28"/>
              </w:rPr>
              <w:t>ngày</w:t>
            </w:r>
            <w:r w:rsidRPr="00F02B5C">
              <w:rPr>
                <w:rFonts w:eastAsiaTheme="minorHAnsi"/>
                <w:szCs w:val="28"/>
              </w:rPr>
              <w:t xml:space="preserve"> làm việc</w:t>
            </w:r>
          </w:p>
        </w:tc>
      </w:tr>
      <w:tr w:rsidR="00B87686" w:rsidRPr="00F02B5C" w14:paraId="0D57A2F0" w14:textId="77777777" w:rsidTr="00B87686">
        <w:trPr>
          <w:trHeight w:val="2270"/>
          <w:jc w:val="center"/>
        </w:trPr>
        <w:tc>
          <w:tcPr>
            <w:tcW w:w="851" w:type="dxa"/>
            <w:vMerge/>
            <w:vAlign w:val="center"/>
          </w:tcPr>
          <w:p w14:paraId="3F754BC7"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1E8F972" w14:textId="77777777" w:rsidR="00B87686" w:rsidRPr="00F02B5C" w:rsidRDefault="00B87686" w:rsidP="00F02B5C">
            <w:pPr>
              <w:spacing w:before="120" w:after="120" w:line="240" w:lineRule="auto"/>
              <w:rPr>
                <w:rFonts w:eastAsiaTheme="minorHAnsi"/>
                <w:b/>
                <w:szCs w:val="28"/>
              </w:rPr>
            </w:pPr>
          </w:p>
        </w:tc>
        <w:tc>
          <w:tcPr>
            <w:tcW w:w="7938" w:type="dxa"/>
            <w:tcBorders>
              <w:top w:val="nil"/>
            </w:tcBorders>
          </w:tcPr>
          <w:p w14:paraId="31B65053"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3A3445B0"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026239FF"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B87686" w:rsidRPr="00F02B5C" w14:paraId="7EF56AD8" w14:textId="77777777" w:rsidTr="00B87686">
        <w:trPr>
          <w:jc w:val="center"/>
        </w:trPr>
        <w:tc>
          <w:tcPr>
            <w:tcW w:w="851" w:type="dxa"/>
            <w:vAlign w:val="center"/>
          </w:tcPr>
          <w:p w14:paraId="7612869C"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3FC31310"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39BF15DE"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Công chức tiếp nhận và trả  kết quả nhập vào sổ theo dõi hồ sơ và phần mềm điện tử thực hiện như sau:</w:t>
            </w:r>
          </w:p>
          <w:p w14:paraId="72B6C34E"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686F897C"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19FA4785" w14:textId="77777777" w:rsidR="00B87686" w:rsidRPr="009D24D2" w:rsidRDefault="00B87686" w:rsidP="00F02B5C">
            <w:pPr>
              <w:spacing w:before="120" w:after="120" w:line="240" w:lineRule="auto"/>
              <w:ind w:firstLine="346"/>
              <w:rPr>
                <w:rFonts w:eastAsia="Calibri"/>
                <w:iCs/>
                <w:szCs w:val="28"/>
              </w:rPr>
            </w:pPr>
            <w:r w:rsidRPr="009D24D2">
              <w:rPr>
                <w:rFonts w:eastAsia="Calibri"/>
                <w:iCs/>
                <w:szCs w:val="28"/>
              </w:rPr>
              <w:t xml:space="preserve">- Trường hợp nhận kết quả </w:t>
            </w:r>
            <w:r w:rsidRPr="009D24D2">
              <w:rPr>
                <w:rFonts w:eastAsia="Calibri"/>
                <w:szCs w:val="28"/>
              </w:rPr>
              <w:t xml:space="preserve">thông </w:t>
            </w:r>
            <w:r w:rsidRPr="00F02B5C">
              <w:rPr>
                <w:rFonts w:eastAsia="Calibri"/>
                <w:szCs w:val="28"/>
              </w:rPr>
              <w:t xml:space="preserve">qua dịch vụ bưu chính </w:t>
            </w:r>
            <w:r w:rsidRPr="009D24D2">
              <w:rPr>
                <w:rFonts w:eastAsia="Calibri"/>
                <w:szCs w:val="28"/>
              </w:rPr>
              <w:t>công ích. (</w:t>
            </w:r>
            <w:r w:rsidRPr="009D24D2">
              <w:rPr>
                <w:rFonts w:eastAsia="Calibri"/>
                <w:iCs/>
                <w:szCs w:val="28"/>
              </w:rPr>
              <w:t>đăng ký</w:t>
            </w:r>
            <w:r w:rsidRPr="009D24D2">
              <w:rPr>
                <w:rFonts w:eastAsia="Calibri"/>
                <w:szCs w:val="28"/>
              </w:rPr>
              <w:t xml:space="preserve"> theo hướng dẫn của Bưu điện)</w:t>
            </w:r>
          </w:p>
          <w:p w14:paraId="31967B41"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Trường hợp nộp hồ sơ qua dịch vụ công trực tuyến, nhận kết quả trực tiếp tại </w:t>
            </w:r>
            <w:r w:rsidRPr="009D24D2">
              <w:rPr>
                <w:rFonts w:eastAsia="Calibri"/>
                <w:bCs/>
                <w:szCs w:val="28"/>
              </w:rPr>
              <w:t xml:space="preserve">Trung tâm </w:t>
            </w:r>
            <w:r w:rsidR="00593C3C" w:rsidRPr="009D24D2">
              <w:rPr>
                <w:rFonts w:eastAsia="Calibri"/>
                <w:bCs/>
                <w:szCs w:val="28"/>
              </w:rPr>
              <w:t>H</w:t>
            </w:r>
            <w:r w:rsidRPr="009D24D2">
              <w:rPr>
                <w:rFonts w:eastAsia="Calibri"/>
                <w:bCs/>
                <w:szCs w:val="28"/>
              </w:rPr>
              <w:t>ành chính công</w:t>
            </w:r>
            <w:r w:rsidRPr="009D24D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75034075"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18CCAC29"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bl>
    <w:p w14:paraId="2810EB63" w14:textId="77777777" w:rsidR="00F02B5C" w:rsidRPr="009D24D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2C2305D0" w14:textId="77777777" w:rsidR="00F02B5C" w:rsidRPr="00F02B5C" w:rsidRDefault="00F02B5C" w:rsidP="00F02B5C">
      <w:pPr>
        <w:spacing w:before="120" w:after="120" w:line="240" w:lineRule="auto"/>
        <w:ind w:firstLine="567"/>
        <w:rPr>
          <w:rFonts w:eastAsia="Times New Roman"/>
          <w:szCs w:val="28"/>
          <w:lang w:eastAsia="vi-VN"/>
        </w:rPr>
      </w:pPr>
      <w:r w:rsidRPr="00F02B5C">
        <w:rPr>
          <w:rFonts w:eastAsiaTheme="minorHAnsi"/>
          <w:b/>
          <w:szCs w:val="28"/>
        </w:rPr>
        <w:t>a) Thành phần hồ sơ</w:t>
      </w:r>
    </w:p>
    <w:p w14:paraId="56A2D60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của hội đồng trường đề nghị thay thế chủ tịch, thư ký, thành viên hội đồng trường (Mẫu số 03 Phụ lục ban hành kèm theo Thông tư số 14/2021/TT-BLĐTBXH).</w:t>
      </w:r>
    </w:p>
    <w:p w14:paraId="3FF99FB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trường về việc thay thế chủ tịch, thư ký, thành viên hội đồng trường (Mẫu số 04 Phụ lục ban hành kèm theo Thông tư số 14/2021/TT-BLĐTBXH).</w:t>
      </w:r>
    </w:p>
    <w:p w14:paraId="6671DD4A" w14:textId="77777777" w:rsidR="00F02B5C" w:rsidRPr="00F02B5C" w:rsidRDefault="00F02B5C" w:rsidP="00F02B5C">
      <w:pPr>
        <w:spacing w:before="120" w:after="120" w:line="240" w:lineRule="auto"/>
        <w:ind w:firstLine="567"/>
        <w:rPr>
          <w:rFonts w:eastAsiaTheme="minorHAnsi"/>
          <w:b/>
          <w:szCs w:val="28"/>
        </w:rPr>
      </w:pPr>
      <w:r w:rsidRPr="009D24D2">
        <w:rPr>
          <w:rFonts w:eastAsiaTheme="minorHAnsi"/>
          <w:szCs w:val="28"/>
        </w:rPr>
        <w:t>- Trường hợp thay thế chủ tịch hội đồng trường thì bổ sung bản sao văn bằng, chứng chỉ của người được đề nghị giữ chức danh chủ tịch hội đồng trường.</w:t>
      </w:r>
    </w:p>
    <w:p w14:paraId="3943529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66C494F1"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pacing w:val="-2"/>
          <w:szCs w:val="28"/>
        </w:rPr>
      </w:pPr>
      <w:r w:rsidRPr="00F02B5C">
        <w:rPr>
          <w:rFonts w:eastAsiaTheme="minorHAnsi"/>
          <w:b/>
          <w:spacing w:val="-2"/>
          <w:szCs w:val="28"/>
        </w:rPr>
        <w:t>Đối tượng thực hiện thủ tục hành chính:</w:t>
      </w:r>
      <w:r w:rsidRPr="00F02B5C">
        <w:rPr>
          <w:rFonts w:eastAsiaTheme="minorHAnsi"/>
          <w:spacing w:val="-2"/>
          <w:szCs w:val="28"/>
        </w:rPr>
        <w:t xml:space="preserve"> </w:t>
      </w:r>
      <w:r w:rsidRPr="009D24D2">
        <w:rPr>
          <w:rFonts w:eastAsiaTheme="minorHAnsi"/>
          <w:spacing w:val="-2"/>
          <w:szCs w:val="28"/>
        </w:rPr>
        <w:t>Trường trung cấp công lập thuộc Sở Lao động – Thương binh và Xã hội</w:t>
      </w:r>
    </w:p>
    <w:p w14:paraId="1E92C7D5"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Cơ quan thực hiện thủ tục hành chính</w:t>
      </w:r>
      <w:r w:rsidRPr="009D24D2">
        <w:rPr>
          <w:rFonts w:eastAsiaTheme="minorHAnsi"/>
          <w:b/>
          <w:szCs w:val="28"/>
        </w:rPr>
        <w:t xml:space="preserve">: </w:t>
      </w:r>
      <w:r w:rsidRPr="00F02B5C">
        <w:rPr>
          <w:rFonts w:eastAsia="Calibri"/>
          <w:szCs w:val="28"/>
          <w:lang w:val="pt-BR"/>
        </w:rPr>
        <w:t>Sở Lao động – Thương binh và Xã hội.</w:t>
      </w:r>
    </w:p>
    <w:p w14:paraId="0008E789"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Kết quả thực hiện thủ tục hành chính:</w:t>
      </w:r>
      <w:r w:rsidRPr="00F02B5C">
        <w:rPr>
          <w:rFonts w:eastAsiaTheme="minorHAnsi"/>
          <w:szCs w:val="28"/>
        </w:rPr>
        <w:t xml:space="preserve"> </w:t>
      </w:r>
      <w:r w:rsidRPr="009D24D2">
        <w:rPr>
          <w:rFonts w:eastAsiaTheme="minorHAnsi"/>
          <w:szCs w:val="28"/>
        </w:rPr>
        <w:t>Quyết định thay thế chủ tịch, thư ký, thành viên hội đồng trường.</w:t>
      </w:r>
    </w:p>
    <w:p w14:paraId="70A72C3D"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Phí, lệ phí:</w:t>
      </w:r>
      <w:r w:rsidRPr="00F02B5C">
        <w:rPr>
          <w:rFonts w:eastAsiaTheme="minorHAnsi"/>
          <w:szCs w:val="28"/>
        </w:rPr>
        <w:t xml:space="preserve"> Không.</w:t>
      </w:r>
    </w:p>
    <w:p w14:paraId="58590636"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6A503C6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của hội đồng trường đề nghị thay thế chủ tịch, thư ký, thành viên hội đồng trường (Mẫu số 03 Phụ lục ban hành kèm theo Thông tư số 14/2021/TT-BLĐTBXH).</w:t>
      </w:r>
    </w:p>
    <w:p w14:paraId="23292B42" w14:textId="77777777" w:rsidR="00F02B5C" w:rsidRPr="00F02B5C"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trường về việc thay thế chủ tịch, thư ký, thành viên hội đồng trường (Mẫu số 04 Phụ lục ban hành kèm theo Thông tư số 14/2021/TT-BLĐTBXH).</w:t>
      </w:r>
    </w:p>
    <w:p w14:paraId="7D6D4A88"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64D12F2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Thành phần tham gia hội đồng trường theo quy định tại điểm a khoản 3 Điều 11 Luật Giáo dục nghề nghiệp, gồm:</w:t>
      </w:r>
    </w:p>
    <w:p w14:paraId="480ACCC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Hiệu trưởng, các phó hiệu trưởng, bí thư tổ chức đảng cơ sở, chủ tịch công đoàn, bí thư Đoàn Thanh niên Cộng sản Hồ Chí Minh, đại diện nhà giáo và một số đơn vị phòng, khoa, cơ sở sản xuất, kinh doanh, dịch vụ của nhà trường</w:t>
      </w:r>
      <w:r w:rsidRPr="009D24D2">
        <w:rPr>
          <w:rFonts w:eastAsiaTheme="minorHAnsi"/>
          <w:szCs w:val="28"/>
        </w:rPr>
        <w:br/>
        <w:t xml:space="preserve">(nếu có); </w:t>
      </w:r>
    </w:p>
    <w:p w14:paraId="615FA1F2"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Đại diện cơ quan chủ quản hoặc đại diện cơ sở sản xuất, kinh doanh, dịch vụ có liên quan. </w:t>
      </w:r>
    </w:p>
    <w:p w14:paraId="2CD4BA1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Thành viên hội đồng trường là đại diện cơ quan chủ quản hoặc đại diện cơ sở sản xuất, kinh doanh, dịch vụ có liên quan phải đáp ứng điều kiện: </w:t>
      </w:r>
    </w:p>
    <w:p w14:paraId="77F339B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Đang hoạt động trong lĩnh vực khoa học, công nghệ, sản xuất, kinh doanh, dịch vụ có liên quan đến chức năng, nhiệm vụ của nhà trường. </w:t>
      </w:r>
    </w:p>
    <w:p w14:paraId="48FA71B5"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Không có quan hệ bố, mẹ, vợ, chồng, con, anh, chị, em ruột với các thành viên khác trong hội đồng trường.</w:t>
      </w:r>
    </w:p>
    <w:p w14:paraId="4AE8FE3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Chủ tịch hội đồng trường không là hiệu trưởng và được bầu trong số các thành viên của hội đồng trường theo nguyên tắc đa số, bỏ phiếu kín và được trên 50% tổng số thành viên của hội đồng trường đồng ý và phải đáp ứng tiêu chuẩn sau:</w:t>
      </w:r>
    </w:p>
    <w:p w14:paraId="676CD55F"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Có phẩm chất, đạo đức tốt, đã có ít nhất là 05 năm làm công tác giảng dạy hoặc tham gia quản lý giáo dục nghề nghiệp.</w:t>
      </w:r>
    </w:p>
    <w:p w14:paraId="55429E76"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Có bằng tốt nghiệp đại học trở lên.</w:t>
      </w:r>
    </w:p>
    <w:p w14:paraId="77C605DB"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Đã qua đào tạo, bồi dưỡng về nghiệp vụ quản lý giáo dục nghề nghiệp. </w:t>
      </w:r>
    </w:p>
    <w:p w14:paraId="02DB9F78"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Có đủ sức khỏe; bảo đảm độ tuổi để tham gia ít nhất một nhiệm kỳ.</w:t>
      </w:r>
    </w:p>
    <w:p w14:paraId="3E816A4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Thư ký hội đồng trường do chủ tịch hội đồng trường giới thiệu trong số các thành viên của hội đồng trường và được hội đồng trường thông qua với trên 50% tổng số thành viên của hội đồng trường đồng ý và không kiêm nhiệm chức</w:t>
      </w:r>
      <w:r w:rsidRPr="009D24D2">
        <w:rPr>
          <w:rFonts w:eastAsiaTheme="minorHAnsi"/>
          <w:szCs w:val="28"/>
        </w:rPr>
        <w:br/>
        <w:t xml:space="preserve">vụ hiệu trưởng hoặc phó hiệu trưởng. </w:t>
      </w:r>
    </w:p>
    <w:p w14:paraId="05D6FBAB"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Căn cứ pháp lý</w:t>
      </w:r>
    </w:p>
    <w:p w14:paraId="23817962"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Luật Giáo dục nghề nghiệp.</w:t>
      </w:r>
    </w:p>
    <w:p w14:paraId="391A692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Khoản 2, 4 Điều 12 Thông tư số 14/2021/TT-BLĐTBXH ngày 21/10/2021 của Bộ trưởng Bộ Lao động - Thương binh và Xã hội quy định Điều lệ trường trung cấp. </w:t>
      </w:r>
    </w:p>
    <w:p w14:paraId="45412B73"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Y="1"/>
        <w:tblOverlap w:val="neve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2"/>
        <w:gridCol w:w="2549"/>
        <w:gridCol w:w="2506"/>
      </w:tblGrid>
      <w:tr w:rsidR="00F02B5C" w:rsidRPr="00F02B5C" w14:paraId="0019C632" w14:textId="77777777" w:rsidTr="00F02B5C">
        <w:trPr>
          <w:trHeight w:val="517"/>
        </w:trPr>
        <w:tc>
          <w:tcPr>
            <w:tcW w:w="3211" w:type="pct"/>
            <w:vAlign w:val="center"/>
          </w:tcPr>
          <w:p w14:paraId="702CC7A5" w14:textId="77777777" w:rsidR="00F02B5C" w:rsidRPr="009D24D2" w:rsidRDefault="00F02B5C" w:rsidP="00F02B5C">
            <w:pPr>
              <w:spacing w:before="120" w:after="120" w:line="240" w:lineRule="auto"/>
              <w:jc w:val="center"/>
              <w:rPr>
                <w:rFonts w:eastAsia="Calibri"/>
                <w:szCs w:val="28"/>
              </w:rPr>
            </w:pPr>
            <w:r w:rsidRPr="009D24D2">
              <w:rPr>
                <w:rFonts w:eastAsia="Calibri"/>
                <w:b/>
                <w:bCs/>
                <w:szCs w:val="28"/>
              </w:rPr>
              <w:t>Thành phần hồ sơ lưu</w:t>
            </w:r>
          </w:p>
        </w:tc>
        <w:tc>
          <w:tcPr>
            <w:tcW w:w="902" w:type="pct"/>
            <w:vAlign w:val="center"/>
          </w:tcPr>
          <w:p w14:paraId="00F4023A"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87" w:type="pct"/>
            <w:vAlign w:val="center"/>
          </w:tcPr>
          <w:p w14:paraId="2C061329"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624B4CC6" w14:textId="77777777" w:rsidTr="00F02B5C">
        <w:trPr>
          <w:trHeight w:val="70"/>
        </w:trPr>
        <w:tc>
          <w:tcPr>
            <w:tcW w:w="3211" w:type="pct"/>
            <w:vAlign w:val="center"/>
          </w:tcPr>
          <w:p w14:paraId="77D510EA" w14:textId="77777777" w:rsidR="00F02B5C" w:rsidRPr="009D24D2" w:rsidRDefault="00F02B5C" w:rsidP="00F02B5C">
            <w:pPr>
              <w:spacing w:before="120" w:after="120" w:line="240" w:lineRule="auto"/>
              <w:rPr>
                <w:rFonts w:eastAsia="Calibri"/>
                <w:szCs w:val="28"/>
              </w:rPr>
            </w:pPr>
            <w:r w:rsidRPr="009D24D2">
              <w:rPr>
                <w:rFonts w:eastAsia="Calibri"/>
                <w:szCs w:val="28"/>
              </w:rPr>
              <w:t>- Như mục 3.2;</w:t>
            </w:r>
          </w:p>
          <w:p w14:paraId="43F6D1AA" w14:textId="77777777" w:rsidR="00F02B5C" w:rsidRPr="00F02B5C" w:rsidRDefault="00F02B5C" w:rsidP="00F02B5C">
            <w:pPr>
              <w:shd w:val="clear" w:color="auto" w:fill="FFFFFF"/>
              <w:spacing w:before="120" w:after="120" w:line="240" w:lineRule="auto"/>
              <w:rPr>
                <w:rFonts w:eastAsia="Calibri"/>
                <w:szCs w:val="28"/>
              </w:rPr>
            </w:pPr>
            <w:r w:rsidRPr="009D24D2">
              <w:rPr>
                <w:rFonts w:eastAsia="Calibri"/>
                <w:szCs w:val="28"/>
              </w:rPr>
              <w:t xml:space="preserve">- </w:t>
            </w:r>
            <w:r w:rsidRPr="009D24D2">
              <w:rPr>
                <w:rFonts w:eastAsiaTheme="minorHAnsi"/>
                <w:szCs w:val="28"/>
              </w:rPr>
              <w:t xml:space="preserve"> Quyết định thay thế chủ tịch, thư ký, thành viên hội đồng trường.</w:t>
            </w:r>
          </w:p>
        </w:tc>
        <w:tc>
          <w:tcPr>
            <w:tcW w:w="902" w:type="pct"/>
            <w:vAlign w:val="center"/>
          </w:tcPr>
          <w:p w14:paraId="6ED63ECC" w14:textId="77777777" w:rsidR="00F02B5C" w:rsidRPr="009D24D2" w:rsidRDefault="00F02B5C" w:rsidP="00F02B5C">
            <w:pPr>
              <w:spacing w:before="120" w:after="120" w:line="240" w:lineRule="auto"/>
              <w:jc w:val="center"/>
              <w:rPr>
                <w:rFonts w:eastAsia="Calibri"/>
                <w:szCs w:val="28"/>
              </w:rPr>
            </w:pPr>
            <w:r w:rsidRPr="009D24D2">
              <w:rPr>
                <w:rFonts w:eastAsia="Calibri"/>
                <w:szCs w:val="28"/>
              </w:rPr>
              <w:t>Phòng Giáo dục nghề nghiệp</w:t>
            </w:r>
          </w:p>
        </w:tc>
        <w:tc>
          <w:tcPr>
            <w:tcW w:w="887" w:type="pct"/>
            <w:vMerge w:val="restart"/>
            <w:vAlign w:val="center"/>
          </w:tcPr>
          <w:p w14:paraId="2C34025C" w14:textId="77777777" w:rsidR="00F02B5C" w:rsidRPr="009D24D2" w:rsidRDefault="00F02B5C" w:rsidP="00F02B5C">
            <w:pPr>
              <w:spacing w:before="120" w:after="120" w:line="240" w:lineRule="auto"/>
              <w:rPr>
                <w:rFonts w:eastAsia="Calibri"/>
                <w:szCs w:val="28"/>
              </w:rPr>
            </w:pPr>
            <w:r w:rsidRPr="009D24D2">
              <w:rPr>
                <w:rFonts w:eastAsia="Calibri"/>
                <w:szCs w:val="28"/>
              </w:rPr>
              <w:t>05  năm, sau đó chuyển hồ sơ đến kho lưu trữ của Tỉnh</w:t>
            </w:r>
          </w:p>
        </w:tc>
      </w:tr>
      <w:tr w:rsidR="00F02B5C" w:rsidRPr="00F02B5C" w14:paraId="120B3217" w14:textId="77777777" w:rsidTr="00F02B5C">
        <w:trPr>
          <w:trHeight w:val="517"/>
        </w:trPr>
        <w:tc>
          <w:tcPr>
            <w:tcW w:w="3211" w:type="pct"/>
            <w:vAlign w:val="center"/>
          </w:tcPr>
          <w:p w14:paraId="7DCD4176" w14:textId="77777777" w:rsidR="00F02B5C" w:rsidRPr="009D24D2" w:rsidRDefault="00F02B5C" w:rsidP="00F02B5C">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02" w:type="pct"/>
            <w:vAlign w:val="center"/>
          </w:tcPr>
          <w:p w14:paraId="46553D89" w14:textId="77777777" w:rsidR="00F02B5C" w:rsidRPr="009D24D2" w:rsidRDefault="00F02B5C" w:rsidP="00F02B5C">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887" w:type="pct"/>
            <w:vMerge/>
            <w:vAlign w:val="center"/>
          </w:tcPr>
          <w:p w14:paraId="4F267960" w14:textId="77777777" w:rsidR="00F02B5C" w:rsidRPr="009D24D2" w:rsidRDefault="00F02B5C" w:rsidP="00F02B5C">
            <w:pPr>
              <w:spacing w:before="120" w:after="120" w:line="240" w:lineRule="auto"/>
              <w:rPr>
                <w:rFonts w:eastAsia="Calibri"/>
                <w:szCs w:val="28"/>
              </w:rPr>
            </w:pPr>
          </w:p>
        </w:tc>
      </w:tr>
    </w:tbl>
    <w:p w14:paraId="528D6A81" w14:textId="77777777" w:rsidR="00F02B5C" w:rsidRPr="009D24D2" w:rsidRDefault="00F02B5C" w:rsidP="00F02B5C">
      <w:pPr>
        <w:spacing w:before="120" w:after="120" w:line="240" w:lineRule="auto"/>
        <w:rPr>
          <w:rFonts w:eastAsia="Times New Roman"/>
          <w:b/>
          <w:bCs/>
          <w:szCs w:val="28"/>
          <w:lang w:eastAsia="vi-VN"/>
        </w:rPr>
      </w:pPr>
    </w:p>
    <w:p w14:paraId="163BC203" w14:textId="77777777" w:rsidR="00F02B5C" w:rsidRPr="009D24D2" w:rsidRDefault="00F02B5C" w:rsidP="00F02B5C">
      <w:pPr>
        <w:spacing w:before="120" w:after="120" w:line="240" w:lineRule="auto"/>
        <w:ind w:firstLine="567"/>
        <w:rPr>
          <w:rFonts w:eastAsia="Times New Roman"/>
          <w:b/>
          <w:bCs/>
          <w:szCs w:val="28"/>
          <w:lang w:eastAsia="vi-VN"/>
        </w:rPr>
        <w:sectPr w:rsidR="00F02B5C" w:rsidRPr="009D24D2" w:rsidSect="005326CE">
          <w:pgSz w:w="16840" w:h="11907" w:orient="landscape" w:code="9"/>
          <w:pgMar w:top="1134" w:right="1021" w:bottom="1134" w:left="1871" w:header="567" w:footer="567" w:gutter="0"/>
          <w:cols w:space="720"/>
          <w:titlePg/>
          <w:docGrid w:linePitch="326"/>
        </w:sectPr>
      </w:pPr>
    </w:p>
    <w:p w14:paraId="0D8EBD31" w14:textId="77777777" w:rsidR="00F02B5C" w:rsidRPr="00F02B5C" w:rsidRDefault="00F02B5C" w:rsidP="00F02B5C">
      <w:pPr>
        <w:widowControl w:val="0"/>
        <w:spacing w:line="240" w:lineRule="auto"/>
        <w:rPr>
          <w:rFonts w:ascii="Times New Roman Bold" w:eastAsia="Times New Roman" w:hAnsi="Times New Roman Bold"/>
          <w:b/>
          <w:spacing w:val="-6"/>
          <w:szCs w:val="28"/>
          <w:lang w:val="pt-BR" w:eastAsia="vi-VN"/>
        </w:rPr>
      </w:pPr>
      <w:r w:rsidRPr="00F02B5C">
        <w:rPr>
          <w:rFonts w:ascii="Times New Roman Bold" w:eastAsia="Times New Roman" w:hAnsi="Times New Roman Bold"/>
          <w:b/>
          <w:spacing w:val="-6"/>
          <w:szCs w:val="28"/>
          <w:lang w:val="pt-BR" w:eastAsia="vi-VN"/>
        </w:rPr>
        <w:t xml:space="preserve">Mẫu số 03. </w:t>
      </w:r>
      <w:r w:rsidRPr="00F02B5C">
        <w:rPr>
          <w:rFonts w:ascii="Times New Roman Bold" w:eastAsia="Times New Roman" w:hAnsi="Times New Roman Bold"/>
          <w:b/>
          <w:spacing w:val="-6"/>
          <w:szCs w:val="28"/>
          <w:lang w:val="pt-BR"/>
        </w:rPr>
        <w:t>Văn bản đề nghị thay thế chủ tịch, thư ký, thành viên hội đồng trường</w:t>
      </w:r>
    </w:p>
    <w:p w14:paraId="37FCBAF2"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598336" behindDoc="0" locked="0" layoutInCell="1" allowOverlap="1" wp14:anchorId="7F0AF9F8" wp14:editId="6324A60A">
                <wp:simplePos x="0" y="0"/>
                <wp:positionH relativeFrom="column">
                  <wp:posOffset>-13335</wp:posOffset>
                </wp:positionH>
                <wp:positionV relativeFrom="paragraph">
                  <wp:posOffset>94614</wp:posOffset>
                </wp:positionV>
                <wp:extent cx="5922645" cy="0"/>
                <wp:effectExtent l="0" t="0" r="20955" b="38100"/>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264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DC902DD" id="Straight Connector 143" o:spid="_x0000_s1026" style="position:absolute;z-index:251598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7.45pt" to="465.3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">
                <o:lock v:ext="edit" shapetype="f"/>
              </v:line>
            </w:pict>
          </mc:Fallback>
        </mc:AlternateContent>
      </w:r>
    </w:p>
    <w:tbl>
      <w:tblPr>
        <w:tblW w:w="5000" w:type="pct"/>
        <w:tblLook w:val="01E0" w:firstRow="1" w:lastRow="1" w:firstColumn="1" w:lastColumn="1" w:noHBand="0" w:noVBand="0"/>
      </w:tblPr>
      <w:tblGrid>
        <w:gridCol w:w="3790"/>
        <w:gridCol w:w="6065"/>
      </w:tblGrid>
      <w:tr w:rsidR="00F02B5C" w:rsidRPr="00F02B5C" w14:paraId="4556722A" w14:textId="77777777" w:rsidTr="00F02B5C">
        <w:tc>
          <w:tcPr>
            <w:tcW w:w="1923" w:type="pct"/>
          </w:tcPr>
          <w:p w14:paraId="759CADF4"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......(1)......</w:t>
            </w:r>
          </w:p>
          <w:p w14:paraId="16CA53E4"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.........(2).........</w:t>
            </w:r>
          </w:p>
          <w:p w14:paraId="6B011B2E"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01408" behindDoc="0" locked="0" layoutInCell="1" allowOverlap="1" wp14:anchorId="1002ACB8" wp14:editId="51A8D593">
                      <wp:simplePos x="0" y="0"/>
                      <wp:positionH relativeFrom="column">
                        <wp:posOffset>769620</wp:posOffset>
                      </wp:positionH>
                      <wp:positionV relativeFrom="paragraph">
                        <wp:posOffset>33654</wp:posOffset>
                      </wp:positionV>
                      <wp:extent cx="575945" cy="0"/>
                      <wp:effectExtent l="0" t="0" r="33655" b="38100"/>
                      <wp:wrapNone/>
                      <wp:docPr id="142" name="Straight Arrow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29F48BB9" id="Straight Arrow Connector 142" o:spid="_x0000_s1026" type="#_x0000_t32" style="position:absolute;margin-left:60.6pt;margin-top:2.65pt;width:45.35pt;height:0;z-index:251601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247CAD3F"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Số:........./.........</w:t>
            </w:r>
          </w:p>
          <w:p w14:paraId="5E0F1557"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V/v thay thế</w:t>
            </w:r>
            <w:r w:rsidRPr="009D24D2">
              <w:rPr>
                <w:rFonts w:eastAsia="Times New Roman"/>
                <w:bCs/>
                <w:i/>
                <w:iCs/>
                <w:sz w:val="26"/>
                <w:szCs w:val="26"/>
                <w:lang w:val="pt-BR"/>
              </w:rPr>
              <w:t xml:space="preserve"> </w:t>
            </w:r>
            <w:r w:rsidRPr="009D24D2">
              <w:rPr>
                <w:rFonts w:eastAsia="Times New Roman"/>
                <w:i/>
                <w:iCs/>
                <w:sz w:val="26"/>
                <w:szCs w:val="20"/>
                <w:lang w:val="pt-BR"/>
              </w:rPr>
              <w:t>[chức danh trong hội đồng trường]</w:t>
            </w:r>
          </w:p>
        </w:tc>
        <w:tc>
          <w:tcPr>
            <w:tcW w:w="3077" w:type="pct"/>
          </w:tcPr>
          <w:p w14:paraId="03B28114"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CỘNG HÒA XÃ HỘI CHỦ NGHĨA VIỆT NAM</w:t>
            </w:r>
          </w:p>
          <w:p w14:paraId="720E80E7"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3174174E"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00384" behindDoc="0" locked="0" layoutInCell="1" allowOverlap="1" wp14:anchorId="55165439" wp14:editId="54A9F728">
                      <wp:simplePos x="0" y="0"/>
                      <wp:positionH relativeFrom="column">
                        <wp:posOffset>825500</wp:posOffset>
                      </wp:positionH>
                      <wp:positionV relativeFrom="paragraph">
                        <wp:posOffset>10794</wp:posOffset>
                      </wp:positionV>
                      <wp:extent cx="1945005" cy="0"/>
                      <wp:effectExtent l="0" t="0" r="36195" b="3810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A4ADC00" id="Straight Connector 141" o:spid="_x0000_s1026" style="position:absolute;z-index:251600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4DAEC8B4"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206687C2" w14:textId="77777777" w:rsidR="00F02B5C" w:rsidRPr="00F02B5C" w:rsidRDefault="00F02B5C" w:rsidP="00F02B5C">
      <w:pPr>
        <w:widowControl w:val="0"/>
        <w:spacing w:before="120" w:line="240" w:lineRule="auto"/>
        <w:rPr>
          <w:rFonts w:eastAsia="Times New Roman"/>
          <w:szCs w:val="28"/>
          <w:lang w:val="nl-NL"/>
        </w:rPr>
      </w:pPr>
    </w:p>
    <w:p w14:paraId="1872D06E" w14:textId="77777777" w:rsidR="00F02B5C" w:rsidRPr="00F02B5C" w:rsidRDefault="00F02B5C" w:rsidP="00F02B5C">
      <w:pPr>
        <w:widowControl w:val="0"/>
        <w:spacing w:after="120"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[Cơ quan có thẩm quyền thành lập hội đồng trường]</w:t>
      </w:r>
    </w:p>
    <w:p w14:paraId="07B2D339" w14:textId="77777777" w:rsidR="00F02B5C" w:rsidRPr="00F02B5C" w:rsidRDefault="00F02B5C" w:rsidP="00F02B5C">
      <w:pPr>
        <w:widowControl w:val="0"/>
        <w:spacing w:line="240" w:lineRule="auto"/>
        <w:rPr>
          <w:rFonts w:eastAsia="Times New Roman"/>
          <w:szCs w:val="28"/>
          <w:lang w:val="nl-NL"/>
        </w:rPr>
      </w:pPr>
    </w:p>
    <w:p w14:paraId="725DDB37"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xml:space="preserve">I. Nêu lý do đề nghị thay thế </w:t>
      </w:r>
      <w:r w:rsidRPr="00F02B5C">
        <w:rPr>
          <w:rFonts w:eastAsia="Times New Roman"/>
          <w:i/>
          <w:lang w:val="nl-NL"/>
        </w:rPr>
        <w:t>[chức danh trong hội đồng trường]</w:t>
      </w:r>
      <w:r w:rsidRPr="00F02B5C">
        <w:rPr>
          <w:rFonts w:eastAsia="Times New Roman"/>
          <w:szCs w:val="28"/>
          <w:lang w:val="nl-NL"/>
        </w:rPr>
        <w:t>, tóm tắt quy trình thực hiện</w:t>
      </w:r>
      <w:r w:rsidRPr="00F02B5C">
        <w:rPr>
          <w:rFonts w:eastAsia="Times New Roman"/>
          <w:szCs w:val="28"/>
          <w:lang w:val="nl-NL"/>
        </w:rPr>
        <w:tab/>
      </w:r>
    </w:p>
    <w:p w14:paraId="15AFBEF3" w14:textId="77777777" w:rsidR="00F02B5C" w:rsidRPr="00F02B5C" w:rsidRDefault="00F02B5C" w:rsidP="00F02B5C">
      <w:pPr>
        <w:widowControl w:val="0"/>
        <w:tabs>
          <w:tab w:val="right" w:leader="dot" w:pos="9342"/>
        </w:tabs>
        <w:spacing w:before="80" w:line="400" w:lineRule="exact"/>
        <w:rPr>
          <w:rFonts w:eastAsia="Times New Roman"/>
          <w:szCs w:val="28"/>
          <w:lang w:val="nl-NL"/>
        </w:rPr>
      </w:pPr>
      <w:r w:rsidRPr="00F02B5C">
        <w:rPr>
          <w:rFonts w:eastAsia="Times New Roman"/>
          <w:szCs w:val="28"/>
          <w:lang w:val="nl-NL"/>
        </w:rPr>
        <w:tab/>
      </w:r>
    </w:p>
    <w:p w14:paraId="123D2E65" w14:textId="77777777" w:rsidR="00F02B5C" w:rsidRPr="00F02B5C" w:rsidRDefault="00F02B5C" w:rsidP="00F02B5C">
      <w:pPr>
        <w:widowControl w:val="0"/>
        <w:spacing w:before="80" w:line="400" w:lineRule="exact"/>
        <w:ind w:firstLine="454"/>
        <w:rPr>
          <w:rFonts w:eastAsia="Times New Roman"/>
          <w:szCs w:val="28"/>
          <w:lang w:val="nl-NL"/>
        </w:rPr>
      </w:pPr>
      <w:r w:rsidRPr="00F02B5C">
        <w:rPr>
          <w:rFonts w:eastAsia="Times New Roman"/>
          <w:szCs w:val="28"/>
          <w:lang w:val="nl-NL"/>
        </w:rPr>
        <w:t xml:space="preserve">II. Căn cứ cơ cấu, tiêu chuẩn tham gia hội đồng trường và kết quả thực hiện quy trình bầu thành viên thay thế tham gia hội đồng trường, Hội đồng trường của.............(2).......... đề nghị </w:t>
      </w:r>
      <w:r w:rsidRPr="00F02B5C">
        <w:rPr>
          <w:rFonts w:eastAsia="Times New Roman"/>
          <w:i/>
          <w:szCs w:val="28"/>
          <w:lang w:val="nl-NL"/>
        </w:rPr>
        <w:t>[</w:t>
      </w:r>
      <w:r w:rsidRPr="00F02B5C">
        <w:rPr>
          <w:rFonts w:eastAsia="Times New Roman"/>
          <w:bCs/>
          <w:i/>
          <w:szCs w:val="28"/>
          <w:lang w:val="nl-NL"/>
        </w:rPr>
        <w:t>Cơ quan có thẩm quyền thành lập hội đồng trường</w:t>
      </w:r>
      <w:r w:rsidRPr="00F02B5C">
        <w:rPr>
          <w:rFonts w:eastAsia="Times New Roman"/>
          <w:i/>
          <w:szCs w:val="28"/>
          <w:lang w:val="nl-NL"/>
        </w:rPr>
        <w:t>]</w:t>
      </w:r>
      <w:r w:rsidRPr="00F02B5C">
        <w:rPr>
          <w:rFonts w:eastAsia="Times New Roman"/>
          <w:szCs w:val="28"/>
          <w:lang w:val="nl-NL"/>
        </w:rPr>
        <w:t xml:space="preserve"> xem xét, quyết định thay thế </w:t>
      </w:r>
      <w:r w:rsidRPr="00F02B5C">
        <w:rPr>
          <w:rFonts w:eastAsia="Times New Roman"/>
          <w:i/>
          <w:lang w:val="nl-NL"/>
        </w:rPr>
        <w:t>[chức danh trong hội đồng trường]</w:t>
      </w:r>
      <w:r w:rsidRPr="00F02B5C">
        <w:rPr>
          <w:rFonts w:eastAsia="Times New Roman"/>
          <w:szCs w:val="28"/>
          <w:lang w:val="nl-NL"/>
        </w:rPr>
        <w:t>.</w:t>
      </w:r>
    </w:p>
    <w:p w14:paraId="5029A26C" w14:textId="77777777" w:rsidR="00F02B5C" w:rsidRPr="00F02B5C" w:rsidRDefault="00F02B5C" w:rsidP="00F02B5C">
      <w:pPr>
        <w:widowControl w:val="0"/>
        <w:spacing w:before="80" w:line="400" w:lineRule="exact"/>
        <w:ind w:firstLine="454"/>
        <w:rPr>
          <w:rFonts w:eastAsia="Times New Roman"/>
          <w:szCs w:val="28"/>
          <w:lang w:val="nl-NL"/>
        </w:rPr>
      </w:pPr>
      <w:r w:rsidRPr="00F02B5C">
        <w:rPr>
          <w:rFonts w:eastAsia="Times New Roman"/>
          <w:szCs w:val="28"/>
          <w:lang w:val="nl-NL"/>
        </w:rPr>
        <w:t>1. Nhân sự bị thay thế</w:t>
      </w:r>
    </w:p>
    <w:p w14:paraId="6848D8E2"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4DB53329"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3B789CAA"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Chức danh trong hội đồng trường:</w:t>
      </w:r>
      <w:r w:rsidRPr="00F02B5C">
        <w:rPr>
          <w:rFonts w:eastAsia="Times New Roman"/>
          <w:szCs w:val="28"/>
          <w:lang w:val="nl-NL"/>
        </w:rPr>
        <w:tab/>
      </w:r>
    </w:p>
    <w:p w14:paraId="1D1EE766" w14:textId="77777777" w:rsidR="00F02B5C" w:rsidRPr="00F02B5C" w:rsidRDefault="00F02B5C" w:rsidP="00F02B5C">
      <w:pPr>
        <w:widowControl w:val="0"/>
        <w:spacing w:before="80" w:line="400" w:lineRule="exact"/>
        <w:ind w:firstLine="454"/>
        <w:rPr>
          <w:rFonts w:eastAsia="Times New Roman"/>
          <w:szCs w:val="28"/>
          <w:lang w:val="nl-NL"/>
        </w:rPr>
      </w:pPr>
      <w:r w:rsidRPr="00F02B5C">
        <w:rPr>
          <w:rFonts w:eastAsia="Times New Roman"/>
          <w:szCs w:val="28"/>
          <w:lang w:val="nl-NL"/>
        </w:rPr>
        <w:t>2. Nhân sự đề nghị thay thế (nhân sự mới)</w:t>
      </w:r>
    </w:p>
    <w:p w14:paraId="459FEC07"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232E9652"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4D499018"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Quê quán:..................................... Dân tộc:</w:t>
      </w:r>
      <w:r w:rsidRPr="00F02B5C">
        <w:rPr>
          <w:rFonts w:eastAsia="Times New Roman"/>
          <w:szCs w:val="28"/>
          <w:lang w:val="nl-NL"/>
        </w:rPr>
        <w:tab/>
      </w:r>
    </w:p>
    <w:p w14:paraId="1A29CD6D"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Trình độ văn hóa, trình độ học vấn, học hàm, học vị, trình độ lý luận chính trị, ngoại ngữ, tin học:</w:t>
      </w:r>
      <w:r w:rsidRPr="00F02B5C">
        <w:rPr>
          <w:rFonts w:eastAsia="Times New Roman"/>
          <w:szCs w:val="28"/>
          <w:lang w:val="nl-NL"/>
        </w:rPr>
        <w:tab/>
      </w:r>
    </w:p>
    <w:p w14:paraId="50BA86DE" w14:textId="77777777" w:rsidR="00F02B5C" w:rsidRPr="00F02B5C" w:rsidRDefault="00F02B5C" w:rsidP="00F02B5C">
      <w:pPr>
        <w:widowControl w:val="0"/>
        <w:tabs>
          <w:tab w:val="right" w:leader="dot" w:pos="9342"/>
        </w:tabs>
        <w:spacing w:before="80" w:line="400" w:lineRule="exact"/>
        <w:rPr>
          <w:rFonts w:eastAsia="Times New Roman"/>
          <w:szCs w:val="28"/>
          <w:lang w:val="nl-NL"/>
        </w:rPr>
      </w:pPr>
      <w:r w:rsidRPr="00F02B5C">
        <w:rPr>
          <w:rFonts w:eastAsia="Times New Roman"/>
          <w:szCs w:val="28"/>
          <w:lang w:val="nl-NL"/>
        </w:rPr>
        <w:tab/>
      </w:r>
    </w:p>
    <w:p w14:paraId="1ED4DC4D" w14:textId="77777777" w:rsidR="00F02B5C" w:rsidRPr="00F02B5C" w:rsidRDefault="00F02B5C" w:rsidP="00F02B5C">
      <w:pPr>
        <w:widowControl w:val="0"/>
        <w:tabs>
          <w:tab w:val="right" w:leader="dot" w:pos="9342"/>
        </w:tabs>
        <w:spacing w:before="80" w:line="400" w:lineRule="exact"/>
        <w:ind w:firstLine="454"/>
        <w:rPr>
          <w:rFonts w:eastAsia="Times New Roman"/>
          <w:szCs w:val="28"/>
          <w:lang w:val="nl-NL"/>
        </w:rPr>
      </w:pPr>
      <w:r w:rsidRPr="00F02B5C">
        <w:rPr>
          <w:rFonts w:eastAsia="Times New Roman"/>
          <w:szCs w:val="28"/>
          <w:lang w:val="nl-NL"/>
        </w:rPr>
        <w:t>- Chức vụ, đơn vị công tác hiện nay:</w:t>
      </w:r>
      <w:r w:rsidRPr="00F02B5C">
        <w:rPr>
          <w:rFonts w:eastAsia="Times New Roman"/>
          <w:szCs w:val="28"/>
          <w:lang w:val="nl-NL"/>
        </w:rPr>
        <w:tab/>
      </w:r>
    </w:p>
    <w:p w14:paraId="67142DCB" w14:textId="77777777" w:rsidR="00F02B5C" w:rsidRPr="00F02B5C" w:rsidRDefault="00F02B5C" w:rsidP="00F02B5C">
      <w:pPr>
        <w:widowControl w:val="0"/>
        <w:spacing w:before="80" w:after="240" w:line="340" w:lineRule="exact"/>
        <w:ind w:firstLine="454"/>
        <w:rPr>
          <w:rFonts w:eastAsia="Times New Roman"/>
          <w:szCs w:val="28"/>
          <w:lang w:val="nl-NL"/>
        </w:rPr>
      </w:pPr>
      <w:r w:rsidRPr="00F02B5C">
        <w:rPr>
          <w:rFonts w:eastAsia="Times New Roman"/>
          <w:szCs w:val="28"/>
          <w:lang w:val="nl-NL"/>
        </w:rPr>
        <w:t xml:space="preserve">- Tóm tắt quá trình công tác </w:t>
      </w:r>
      <w:r w:rsidRPr="00F02B5C">
        <w:rPr>
          <w:rFonts w:eastAsia="Times New Roman"/>
          <w:i/>
          <w:szCs w:val="28"/>
          <w:lang w:val="nl-NL"/>
        </w:rPr>
        <w:t xml:space="preserve">[áp dụng đối với việc thay thế chức danh chủ tịch, thư ký </w:t>
      </w:r>
      <w:r w:rsidRPr="00F02B5C">
        <w:rPr>
          <w:rFonts w:eastAsia="Times New Roman"/>
          <w:bCs/>
          <w:i/>
          <w:szCs w:val="28"/>
          <w:lang w:val="nl-NL"/>
        </w:rPr>
        <w:t>hội đồng trường</w:t>
      </w:r>
      <w:r w:rsidRPr="00F02B5C">
        <w:rPr>
          <w:rFonts w:eastAsia="Times New Roman"/>
          <w:i/>
          <w:szCs w:val="28"/>
          <w:lang w:val="nl-NL"/>
        </w:rPr>
        <w:t>]</w:t>
      </w:r>
      <w:r w:rsidRPr="00F02B5C">
        <w:rPr>
          <w:rFonts w:eastAsia="Times New Roman"/>
          <w:szCs w:val="28"/>
          <w:lang w:val="nl-NL"/>
        </w:rPr>
        <w:t>:</w:t>
      </w:r>
    </w:p>
    <w:tbl>
      <w:tblPr>
        <w:tblW w:w="9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980"/>
        <w:gridCol w:w="7466"/>
      </w:tblGrid>
      <w:tr w:rsidR="00F02B5C" w:rsidRPr="00F02B5C" w14:paraId="14C835FD" w14:textId="77777777" w:rsidTr="00F02B5C">
        <w:tc>
          <w:tcPr>
            <w:tcW w:w="902" w:type="dxa"/>
          </w:tcPr>
          <w:p w14:paraId="0C2DAAF4" w14:textId="77777777" w:rsidR="00F02B5C" w:rsidRPr="00F02B5C" w:rsidRDefault="00F02B5C" w:rsidP="00F02B5C">
            <w:pPr>
              <w:widowControl w:val="0"/>
              <w:spacing w:before="60" w:after="60" w:line="240" w:lineRule="auto"/>
              <w:jc w:val="center"/>
              <w:rPr>
                <w:rFonts w:eastAsia="Times New Roman"/>
                <w:b/>
                <w:szCs w:val="28"/>
                <w:lang w:val="nl-NL"/>
              </w:rPr>
            </w:pPr>
            <w:r w:rsidRPr="00F02B5C">
              <w:rPr>
                <w:rFonts w:eastAsia="Times New Roman"/>
                <w:b/>
                <w:lang w:val="nl-NL"/>
              </w:rPr>
              <w:t>Từ tháng năm</w:t>
            </w:r>
          </w:p>
        </w:tc>
        <w:tc>
          <w:tcPr>
            <w:tcW w:w="980" w:type="dxa"/>
          </w:tcPr>
          <w:p w14:paraId="4F03FCD3" w14:textId="77777777" w:rsidR="00F02B5C" w:rsidRPr="00F02B5C" w:rsidRDefault="00F02B5C" w:rsidP="00F02B5C">
            <w:pPr>
              <w:widowControl w:val="0"/>
              <w:spacing w:before="60" w:after="60" w:line="240" w:lineRule="auto"/>
              <w:jc w:val="center"/>
              <w:rPr>
                <w:rFonts w:eastAsia="Times New Roman"/>
                <w:b/>
                <w:szCs w:val="28"/>
                <w:lang w:val="nl-NL"/>
              </w:rPr>
            </w:pPr>
            <w:r w:rsidRPr="00F02B5C">
              <w:rPr>
                <w:rFonts w:eastAsia="Times New Roman"/>
                <w:b/>
                <w:lang w:val="nl-NL"/>
              </w:rPr>
              <w:t>Đến tháng năm</w:t>
            </w:r>
          </w:p>
        </w:tc>
        <w:tc>
          <w:tcPr>
            <w:tcW w:w="7466" w:type="dxa"/>
          </w:tcPr>
          <w:p w14:paraId="67070E9B" w14:textId="77777777" w:rsidR="00F02B5C" w:rsidRPr="00F02B5C" w:rsidRDefault="00F02B5C" w:rsidP="00F02B5C">
            <w:pPr>
              <w:widowControl w:val="0"/>
              <w:spacing w:before="60" w:after="60" w:line="240" w:lineRule="auto"/>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1FB8EE06" w14:textId="77777777" w:rsidTr="00F02B5C">
        <w:tc>
          <w:tcPr>
            <w:tcW w:w="902" w:type="dxa"/>
          </w:tcPr>
          <w:p w14:paraId="5FCBF10B" w14:textId="77777777" w:rsidR="00F02B5C" w:rsidRPr="00F02B5C" w:rsidRDefault="00F02B5C" w:rsidP="00F02B5C">
            <w:pPr>
              <w:widowControl w:val="0"/>
              <w:spacing w:before="60" w:after="60" w:line="240" w:lineRule="auto"/>
              <w:rPr>
                <w:rFonts w:eastAsia="Times New Roman"/>
                <w:szCs w:val="28"/>
                <w:lang w:val="nl-NL"/>
              </w:rPr>
            </w:pPr>
          </w:p>
        </w:tc>
        <w:tc>
          <w:tcPr>
            <w:tcW w:w="980" w:type="dxa"/>
          </w:tcPr>
          <w:p w14:paraId="2DEB0D70" w14:textId="77777777" w:rsidR="00F02B5C" w:rsidRPr="00F02B5C" w:rsidRDefault="00F02B5C" w:rsidP="00F02B5C">
            <w:pPr>
              <w:widowControl w:val="0"/>
              <w:spacing w:before="60" w:after="60" w:line="240" w:lineRule="auto"/>
              <w:rPr>
                <w:rFonts w:eastAsia="Times New Roman"/>
                <w:szCs w:val="28"/>
                <w:lang w:val="nl-NL"/>
              </w:rPr>
            </w:pPr>
          </w:p>
        </w:tc>
        <w:tc>
          <w:tcPr>
            <w:tcW w:w="7466" w:type="dxa"/>
          </w:tcPr>
          <w:p w14:paraId="2D6F3E62" w14:textId="77777777" w:rsidR="00F02B5C" w:rsidRPr="00F02B5C" w:rsidRDefault="00F02B5C" w:rsidP="00F02B5C">
            <w:pPr>
              <w:widowControl w:val="0"/>
              <w:spacing w:before="60" w:after="60" w:line="240" w:lineRule="auto"/>
              <w:rPr>
                <w:rFonts w:eastAsia="Times New Roman"/>
                <w:szCs w:val="28"/>
                <w:lang w:val="nl-NL"/>
              </w:rPr>
            </w:pPr>
          </w:p>
        </w:tc>
      </w:tr>
      <w:tr w:rsidR="00F02B5C" w:rsidRPr="00F02B5C" w14:paraId="2E092A88" w14:textId="77777777" w:rsidTr="00F02B5C">
        <w:tc>
          <w:tcPr>
            <w:tcW w:w="902" w:type="dxa"/>
          </w:tcPr>
          <w:p w14:paraId="14902D68" w14:textId="77777777" w:rsidR="00F02B5C" w:rsidRPr="00F02B5C" w:rsidRDefault="00F02B5C" w:rsidP="00F02B5C">
            <w:pPr>
              <w:widowControl w:val="0"/>
              <w:spacing w:before="60" w:after="60" w:line="240" w:lineRule="auto"/>
              <w:rPr>
                <w:rFonts w:eastAsia="Times New Roman"/>
                <w:szCs w:val="28"/>
                <w:lang w:val="nl-NL"/>
              </w:rPr>
            </w:pPr>
          </w:p>
        </w:tc>
        <w:tc>
          <w:tcPr>
            <w:tcW w:w="980" w:type="dxa"/>
          </w:tcPr>
          <w:p w14:paraId="7A2A9E5C" w14:textId="77777777" w:rsidR="00F02B5C" w:rsidRPr="00F02B5C" w:rsidRDefault="00F02B5C" w:rsidP="00F02B5C">
            <w:pPr>
              <w:widowControl w:val="0"/>
              <w:spacing w:before="60" w:after="60" w:line="240" w:lineRule="auto"/>
              <w:rPr>
                <w:rFonts w:eastAsia="Times New Roman"/>
                <w:szCs w:val="28"/>
                <w:lang w:val="nl-NL"/>
              </w:rPr>
            </w:pPr>
          </w:p>
        </w:tc>
        <w:tc>
          <w:tcPr>
            <w:tcW w:w="7466" w:type="dxa"/>
          </w:tcPr>
          <w:p w14:paraId="500A165F" w14:textId="77777777" w:rsidR="00F02B5C" w:rsidRPr="00F02B5C" w:rsidRDefault="00F02B5C" w:rsidP="00F02B5C">
            <w:pPr>
              <w:widowControl w:val="0"/>
              <w:spacing w:before="60" w:after="60" w:line="240" w:lineRule="auto"/>
              <w:rPr>
                <w:rFonts w:eastAsia="Times New Roman"/>
                <w:szCs w:val="28"/>
                <w:lang w:val="nl-NL"/>
              </w:rPr>
            </w:pPr>
          </w:p>
        </w:tc>
      </w:tr>
      <w:tr w:rsidR="00F02B5C" w:rsidRPr="00F02B5C" w14:paraId="2F272766" w14:textId="77777777" w:rsidTr="00F02B5C">
        <w:tc>
          <w:tcPr>
            <w:tcW w:w="902" w:type="dxa"/>
          </w:tcPr>
          <w:p w14:paraId="30B16C17" w14:textId="77777777" w:rsidR="00F02B5C" w:rsidRPr="00F02B5C" w:rsidRDefault="00F02B5C" w:rsidP="00F02B5C">
            <w:pPr>
              <w:widowControl w:val="0"/>
              <w:spacing w:before="60" w:after="60" w:line="240" w:lineRule="auto"/>
              <w:rPr>
                <w:rFonts w:eastAsia="Times New Roman"/>
                <w:szCs w:val="28"/>
                <w:lang w:val="nl-NL"/>
              </w:rPr>
            </w:pPr>
          </w:p>
        </w:tc>
        <w:tc>
          <w:tcPr>
            <w:tcW w:w="980" w:type="dxa"/>
          </w:tcPr>
          <w:p w14:paraId="218C692D" w14:textId="77777777" w:rsidR="00F02B5C" w:rsidRPr="00F02B5C" w:rsidRDefault="00F02B5C" w:rsidP="00F02B5C">
            <w:pPr>
              <w:widowControl w:val="0"/>
              <w:spacing w:before="60" w:after="60" w:line="240" w:lineRule="auto"/>
              <w:rPr>
                <w:rFonts w:eastAsia="Times New Roman"/>
                <w:szCs w:val="28"/>
                <w:lang w:val="nl-NL"/>
              </w:rPr>
            </w:pPr>
          </w:p>
        </w:tc>
        <w:tc>
          <w:tcPr>
            <w:tcW w:w="7466" w:type="dxa"/>
          </w:tcPr>
          <w:p w14:paraId="22ABAD61" w14:textId="77777777" w:rsidR="00F02B5C" w:rsidRPr="00F02B5C" w:rsidRDefault="00F02B5C" w:rsidP="00F02B5C">
            <w:pPr>
              <w:widowControl w:val="0"/>
              <w:spacing w:before="60" w:after="60" w:line="240" w:lineRule="auto"/>
              <w:rPr>
                <w:rFonts w:eastAsia="Times New Roman"/>
                <w:szCs w:val="28"/>
                <w:lang w:val="nl-NL"/>
              </w:rPr>
            </w:pPr>
          </w:p>
        </w:tc>
      </w:tr>
    </w:tbl>
    <w:p w14:paraId="0C1F40A3" w14:textId="77777777" w:rsidR="00F02B5C" w:rsidRPr="00F02B5C" w:rsidRDefault="00F02B5C" w:rsidP="00F02B5C">
      <w:pPr>
        <w:widowControl w:val="0"/>
        <w:spacing w:before="120" w:line="400" w:lineRule="exact"/>
        <w:jc w:val="center"/>
        <w:rPr>
          <w:rFonts w:eastAsia="Times New Roman"/>
          <w:i/>
          <w:szCs w:val="28"/>
          <w:lang w:val="nl-NL"/>
        </w:rPr>
      </w:pPr>
      <w:r w:rsidRPr="00F02B5C">
        <w:rPr>
          <w:rFonts w:eastAsia="Times New Roman"/>
          <w:i/>
          <w:szCs w:val="28"/>
          <w:lang w:val="nl-NL"/>
        </w:rPr>
        <w:t xml:space="preserve"> (Hồ sơ đề nghị thay thế </w:t>
      </w:r>
      <w:r w:rsidRPr="00F02B5C">
        <w:rPr>
          <w:rFonts w:eastAsia="Times New Roman"/>
          <w:i/>
          <w:lang w:val="nl-NL"/>
        </w:rPr>
        <w:t xml:space="preserve">[chức danh trong hội đồng trường] </w:t>
      </w:r>
      <w:r w:rsidRPr="00F02B5C">
        <w:rPr>
          <w:rFonts w:eastAsia="Times New Roman"/>
          <w:i/>
          <w:szCs w:val="28"/>
          <w:lang w:val="nl-NL"/>
        </w:rPr>
        <w:t>kèm theo)</w:t>
      </w:r>
    </w:p>
    <w:p w14:paraId="25FF52C1" w14:textId="77777777" w:rsidR="00F02B5C" w:rsidRPr="00F02B5C" w:rsidRDefault="00F02B5C" w:rsidP="00F02B5C">
      <w:pPr>
        <w:widowControl w:val="0"/>
        <w:spacing w:before="80" w:line="400" w:lineRule="exact"/>
        <w:ind w:firstLine="454"/>
        <w:rPr>
          <w:rFonts w:eastAsia="Times New Roman"/>
          <w:i/>
          <w:szCs w:val="28"/>
          <w:lang w:val="nl-NL"/>
        </w:rPr>
      </w:pPr>
      <w:r w:rsidRPr="00F02B5C">
        <w:rPr>
          <w:rFonts w:eastAsia="Times New Roman"/>
          <w:szCs w:val="28"/>
          <w:lang w:val="nl-NL"/>
        </w:rPr>
        <w:t xml:space="preserve">Hội đồng trường của.................(2)............... đề nghị </w:t>
      </w:r>
      <w:r w:rsidRPr="00F02B5C">
        <w:rPr>
          <w:rFonts w:eastAsia="Times New Roman"/>
          <w:i/>
          <w:szCs w:val="28"/>
          <w:lang w:val="nl-NL"/>
        </w:rPr>
        <w:t>[</w:t>
      </w:r>
      <w:r w:rsidRPr="00F02B5C">
        <w:rPr>
          <w:rFonts w:eastAsia="Times New Roman"/>
          <w:bCs/>
          <w:i/>
          <w:szCs w:val="28"/>
          <w:lang w:val="nl-NL"/>
        </w:rPr>
        <w:t>Cơ quan có thẩm quyền thành lập hội đồng trường</w:t>
      </w:r>
      <w:r w:rsidRPr="00F02B5C">
        <w:rPr>
          <w:rFonts w:eastAsia="Times New Roman"/>
          <w:i/>
          <w:szCs w:val="28"/>
          <w:lang w:val="nl-NL"/>
        </w:rPr>
        <w:t xml:space="preserve">] </w:t>
      </w:r>
      <w:r w:rsidRPr="00F02B5C">
        <w:rPr>
          <w:rFonts w:eastAsia="Times New Roman"/>
          <w:szCs w:val="28"/>
          <w:lang w:val="nl-NL"/>
        </w:rPr>
        <w:t xml:space="preserve">xem xét, quyết định thay thế </w:t>
      </w:r>
      <w:r w:rsidRPr="00F02B5C">
        <w:rPr>
          <w:rFonts w:eastAsia="Times New Roman"/>
          <w:i/>
          <w:lang w:val="nl-NL"/>
        </w:rPr>
        <w:t>[chức danh trong hội đồng trường]</w:t>
      </w:r>
      <w:r w:rsidRPr="00F02B5C">
        <w:rPr>
          <w:rFonts w:eastAsia="Times New Roman"/>
          <w:szCs w:val="28"/>
          <w:lang w:val="nl-NL"/>
        </w:rPr>
        <w:t>./.</w:t>
      </w:r>
    </w:p>
    <w:p w14:paraId="4F169007" w14:textId="77777777" w:rsidR="00F02B5C" w:rsidRPr="00F02B5C" w:rsidRDefault="00F02B5C" w:rsidP="00F02B5C">
      <w:pPr>
        <w:widowControl w:val="0"/>
        <w:spacing w:after="120" w:line="240" w:lineRule="auto"/>
        <w:ind w:firstLine="692"/>
        <w:rPr>
          <w:rFonts w:eastAsia="Times New Roman"/>
          <w:szCs w:val="28"/>
          <w:lang w:val="nl-NL"/>
        </w:rPr>
      </w:pPr>
    </w:p>
    <w:tbl>
      <w:tblPr>
        <w:tblW w:w="5000" w:type="pct"/>
        <w:tblLook w:val="04A0" w:firstRow="1" w:lastRow="0" w:firstColumn="1" w:lastColumn="0" w:noHBand="0" w:noVBand="1"/>
      </w:tblPr>
      <w:tblGrid>
        <w:gridCol w:w="4927"/>
        <w:gridCol w:w="4928"/>
      </w:tblGrid>
      <w:tr w:rsidR="00F02B5C" w:rsidRPr="00F02B5C" w14:paraId="64E212C0" w14:textId="77777777" w:rsidTr="00F02B5C">
        <w:tc>
          <w:tcPr>
            <w:tcW w:w="2500" w:type="pct"/>
          </w:tcPr>
          <w:p w14:paraId="2FA0352F" w14:textId="77777777" w:rsidR="00F02B5C" w:rsidRPr="00F02B5C" w:rsidRDefault="00F02B5C" w:rsidP="00F02B5C">
            <w:pPr>
              <w:widowControl w:val="0"/>
              <w:spacing w:line="240" w:lineRule="auto"/>
              <w:rPr>
                <w:rFonts w:eastAsia="Times New Roman"/>
                <w:b/>
                <w:i/>
                <w:sz w:val="24"/>
                <w:szCs w:val="26"/>
                <w:lang w:val="nl-NL"/>
              </w:rPr>
            </w:pPr>
            <w:r w:rsidRPr="00F02B5C">
              <w:rPr>
                <w:rFonts w:eastAsia="Times New Roman"/>
                <w:b/>
                <w:i/>
                <w:sz w:val="24"/>
                <w:szCs w:val="26"/>
                <w:lang w:val="nl-NL"/>
              </w:rPr>
              <w:t>Nơi nhận:</w:t>
            </w:r>
          </w:p>
          <w:p w14:paraId="30252158"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Như trên;</w:t>
            </w:r>
          </w:p>
          <w:p w14:paraId="1B7CFB92"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w:t>
            </w:r>
          </w:p>
          <w:p w14:paraId="24CBD846"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Lưu VT,....</w:t>
            </w:r>
          </w:p>
        </w:tc>
        <w:tc>
          <w:tcPr>
            <w:tcW w:w="2500" w:type="pct"/>
          </w:tcPr>
          <w:p w14:paraId="3B34ACCD" w14:textId="77777777" w:rsidR="00F02B5C" w:rsidRPr="00F02B5C" w:rsidRDefault="00F02B5C" w:rsidP="00F02B5C">
            <w:pPr>
              <w:widowControl w:val="0"/>
              <w:spacing w:line="240" w:lineRule="auto"/>
              <w:jc w:val="center"/>
              <w:rPr>
                <w:rFonts w:eastAsia="Times New Roman"/>
                <w:szCs w:val="28"/>
                <w:lang w:val="nl-NL"/>
              </w:rPr>
            </w:pPr>
            <w:r w:rsidRPr="00F02B5C">
              <w:rPr>
                <w:rFonts w:eastAsia="Times New Roman"/>
                <w:szCs w:val="28"/>
                <w:lang w:val="nl-NL"/>
              </w:rPr>
              <w:t>(3)</w:t>
            </w:r>
          </w:p>
          <w:p w14:paraId="6ED6173A" w14:textId="77777777" w:rsidR="00F02B5C" w:rsidRPr="00F02B5C" w:rsidRDefault="00F02B5C" w:rsidP="00F02B5C">
            <w:pPr>
              <w:widowControl w:val="0"/>
              <w:spacing w:line="240" w:lineRule="auto"/>
              <w:jc w:val="center"/>
              <w:rPr>
                <w:rFonts w:eastAsia="Times New Roman"/>
                <w:i/>
                <w:szCs w:val="28"/>
                <w:lang w:val="nl-NL"/>
              </w:rPr>
            </w:pPr>
          </w:p>
          <w:p w14:paraId="2645F559"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i/>
                <w:szCs w:val="28"/>
                <w:lang w:val="nl-NL"/>
              </w:rPr>
              <w:t>(Ký tên, đóng dấu, ghi rõ họ tên)</w:t>
            </w:r>
          </w:p>
        </w:tc>
      </w:tr>
    </w:tbl>
    <w:p w14:paraId="4FF62B29" w14:textId="77777777" w:rsidR="00F02B5C" w:rsidRPr="00F02B5C" w:rsidRDefault="00F02B5C" w:rsidP="00F02B5C">
      <w:pPr>
        <w:widowControl w:val="0"/>
        <w:spacing w:before="120" w:line="400" w:lineRule="exact"/>
        <w:rPr>
          <w:rFonts w:eastAsia="Times New Roman"/>
          <w:szCs w:val="20"/>
          <w:lang w:val="nl-NL"/>
        </w:rPr>
      </w:pPr>
    </w:p>
    <w:p w14:paraId="31E2B4D0" w14:textId="77777777" w:rsidR="00F02B5C" w:rsidRPr="00F02B5C" w:rsidRDefault="00F02B5C" w:rsidP="00F02B5C">
      <w:pPr>
        <w:widowControl w:val="0"/>
        <w:spacing w:before="120" w:line="400" w:lineRule="exact"/>
        <w:rPr>
          <w:rFonts w:eastAsia="Times New Roman"/>
          <w:szCs w:val="20"/>
          <w:lang w:val="nl-NL"/>
        </w:rPr>
      </w:pPr>
    </w:p>
    <w:p w14:paraId="613F5F22" w14:textId="77777777" w:rsidR="00F02B5C" w:rsidRPr="00F02B5C" w:rsidRDefault="00F02B5C" w:rsidP="00F02B5C">
      <w:pPr>
        <w:widowControl w:val="0"/>
        <w:spacing w:before="120" w:line="400" w:lineRule="exact"/>
        <w:rPr>
          <w:rFonts w:eastAsia="Times New Roman"/>
          <w:szCs w:val="20"/>
          <w:lang w:val="nl-NL"/>
        </w:rPr>
      </w:pPr>
    </w:p>
    <w:p w14:paraId="573197CE" w14:textId="77777777" w:rsidR="00F02B5C" w:rsidRPr="00F02B5C" w:rsidRDefault="00F02B5C" w:rsidP="00F02B5C">
      <w:pPr>
        <w:widowControl w:val="0"/>
        <w:spacing w:before="120" w:line="400" w:lineRule="exact"/>
        <w:rPr>
          <w:rFonts w:eastAsia="Times New Roman"/>
          <w:szCs w:val="20"/>
          <w:lang w:val="nl-NL"/>
        </w:rPr>
      </w:pPr>
    </w:p>
    <w:p w14:paraId="2499AEBA" w14:textId="77777777" w:rsidR="00F02B5C" w:rsidRPr="00F02B5C" w:rsidRDefault="00F02B5C" w:rsidP="00F02B5C">
      <w:pPr>
        <w:widowControl w:val="0"/>
        <w:spacing w:before="120" w:line="400" w:lineRule="exact"/>
        <w:rPr>
          <w:rFonts w:eastAsia="Times New Roman"/>
          <w:szCs w:val="20"/>
          <w:lang w:val="nl-NL"/>
        </w:rPr>
      </w:pPr>
    </w:p>
    <w:p w14:paraId="36D0D6D5" w14:textId="77777777" w:rsidR="00F02B5C" w:rsidRPr="00F02B5C" w:rsidRDefault="00F02B5C" w:rsidP="00F02B5C">
      <w:pPr>
        <w:widowControl w:val="0"/>
        <w:spacing w:before="120" w:line="400" w:lineRule="exact"/>
        <w:rPr>
          <w:rFonts w:eastAsia="Times New Roman"/>
          <w:szCs w:val="20"/>
          <w:lang w:val="nl-NL"/>
        </w:rPr>
      </w:pPr>
    </w:p>
    <w:p w14:paraId="04CE8B3D" w14:textId="77777777" w:rsidR="00F02B5C" w:rsidRPr="00F02B5C" w:rsidRDefault="00F02B5C" w:rsidP="00F02B5C">
      <w:pPr>
        <w:widowControl w:val="0"/>
        <w:spacing w:before="120" w:line="400" w:lineRule="exact"/>
        <w:rPr>
          <w:rFonts w:eastAsia="Times New Roman"/>
          <w:szCs w:val="20"/>
          <w:lang w:val="nl-NL"/>
        </w:rPr>
      </w:pPr>
    </w:p>
    <w:p w14:paraId="02C05F2F" w14:textId="77777777" w:rsidR="00F02B5C" w:rsidRPr="00F02B5C" w:rsidRDefault="00F02B5C" w:rsidP="00F02B5C">
      <w:pPr>
        <w:widowControl w:val="0"/>
        <w:spacing w:before="120" w:line="400" w:lineRule="exact"/>
        <w:rPr>
          <w:rFonts w:eastAsia="Times New Roman"/>
          <w:szCs w:val="20"/>
          <w:lang w:val="nl-NL"/>
        </w:rPr>
      </w:pPr>
    </w:p>
    <w:p w14:paraId="29102E25" w14:textId="77777777" w:rsidR="00F02B5C" w:rsidRPr="00F02B5C" w:rsidRDefault="00F02B5C" w:rsidP="00F02B5C">
      <w:pPr>
        <w:widowControl w:val="0"/>
        <w:spacing w:line="240" w:lineRule="auto"/>
        <w:rPr>
          <w:rFonts w:eastAsia="Times New Roman"/>
          <w:szCs w:val="20"/>
          <w:lang w:val="nl-NL"/>
        </w:rPr>
      </w:pPr>
    </w:p>
    <w:p w14:paraId="6CC71164" w14:textId="77777777" w:rsidR="00F02B5C" w:rsidRPr="00F02B5C" w:rsidRDefault="00F02B5C" w:rsidP="00F02B5C">
      <w:pPr>
        <w:widowControl w:val="0"/>
        <w:spacing w:line="240" w:lineRule="auto"/>
        <w:rPr>
          <w:rFonts w:eastAsia="Times New Roman"/>
          <w:szCs w:val="20"/>
          <w:lang w:val="nl-NL"/>
        </w:rPr>
      </w:pPr>
    </w:p>
    <w:p w14:paraId="2BF312E7" w14:textId="77777777" w:rsidR="00F02B5C" w:rsidRPr="00F02B5C" w:rsidRDefault="00F02B5C" w:rsidP="00F02B5C">
      <w:pPr>
        <w:widowControl w:val="0"/>
        <w:spacing w:line="240" w:lineRule="auto"/>
        <w:rPr>
          <w:rFonts w:eastAsia="Times New Roman"/>
          <w:szCs w:val="20"/>
          <w:lang w:val="nl-NL"/>
        </w:rPr>
      </w:pPr>
    </w:p>
    <w:p w14:paraId="2728FF36" w14:textId="77777777" w:rsidR="00F02B5C" w:rsidRPr="00F02B5C" w:rsidRDefault="00F02B5C" w:rsidP="00F02B5C">
      <w:pPr>
        <w:widowControl w:val="0"/>
        <w:spacing w:line="240" w:lineRule="auto"/>
        <w:rPr>
          <w:rFonts w:eastAsia="Times New Roman"/>
          <w:szCs w:val="20"/>
          <w:lang w:val="nl-NL"/>
        </w:rPr>
      </w:pPr>
    </w:p>
    <w:p w14:paraId="6AD3858B" w14:textId="77777777" w:rsidR="00F02B5C" w:rsidRPr="00F02B5C" w:rsidRDefault="00F02B5C" w:rsidP="00F02B5C">
      <w:pPr>
        <w:widowControl w:val="0"/>
        <w:spacing w:line="240" w:lineRule="auto"/>
        <w:rPr>
          <w:rFonts w:eastAsia="Times New Roman"/>
          <w:szCs w:val="20"/>
          <w:lang w:val="nl-NL"/>
        </w:rPr>
      </w:pPr>
    </w:p>
    <w:p w14:paraId="4FB717E9" w14:textId="77777777" w:rsidR="00F02B5C" w:rsidRPr="00F02B5C" w:rsidRDefault="00F02B5C" w:rsidP="00F02B5C">
      <w:pPr>
        <w:widowControl w:val="0"/>
        <w:spacing w:line="240" w:lineRule="auto"/>
        <w:rPr>
          <w:rFonts w:eastAsia="Times New Roman"/>
          <w:szCs w:val="20"/>
          <w:lang w:val="nl-NL"/>
        </w:rPr>
      </w:pPr>
    </w:p>
    <w:p w14:paraId="3E1D2D92"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006A1169"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(1) Tên cơ quan chủ quản trường trung cấp công lập.</w:t>
      </w:r>
    </w:p>
    <w:p w14:paraId="002A94AF"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Tên trường trung cấp công lập.</w:t>
      </w:r>
    </w:p>
    <w:p w14:paraId="7C969F24"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(3) Chủ tịch hội đồng trường hoặc người được giao điều hành hội đồng trường khi khuyết chủ tịch hội đồng trường.</w:t>
      </w:r>
    </w:p>
    <w:p w14:paraId="39641BCE" w14:textId="77777777" w:rsidR="00F02B5C" w:rsidRPr="00F02B5C" w:rsidRDefault="00F02B5C" w:rsidP="00F02B5C">
      <w:pPr>
        <w:widowControl w:val="0"/>
        <w:spacing w:after="200" w:line="276" w:lineRule="auto"/>
        <w:rPr>
          <w:rFonts w:eastAsia="Times New Roman"/>
          <w:b/>
          <w:szCs w:val="28"/>
          <w:lang w:val="pt-BR" w:eastAsia="vi-VN"/>
        </w:rPr>
      </w:pPr>
      <w:r w:rsidRPr="00F02B5C">
        <w:rPr>
          <w:rFonts w:eastAsia="Times New Roman"/>
          <w:b/>
          <w:szCs w:val="28"/>
          <w:lang w:val="pt-BR" w:eastAsia="vi-VN"/>
        </w:rPr>
        <w:br w:type="page"/>
        <w:t xml:space="preserve">Mẫu số 04. </w:t>
      </w:r>
      <w:r w:rsidRPr="00F02B5C">
        <w:rPr>
          <w:rFonts w:eastAsia="Times New Roman"/>
          <w:b/>
          <w:bCs/>
          <w:szCs w:val="28"/>
          <w:lang w:val="pt-BR"/>
        </w:rPr>
        <w:t>Biên bản họp hội đồng trường về việc thay thế chủ tịch, thư ký, thành viên hội đồng trường</w:t>
      </w:r>
    </w:p>
    <w:p w14:paraId="508B753E"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599360" behindDoc="0" locked="0" layoutInCell="1" allowOverlap="1" wp14:anchorId="177B9B51" wp14:editId="7C022779">
                <wp:simplePos x="0" y="0"/>
                <wp:positionH relativeFrom="column">
                  <wp:posOffset>-13335</wp:posOffset>
                </wp:positionH>
                <wp:positionV relativeFrom="paragraph">
                  <wp:posOffset>10794</wp:posOffset>
                </wp:positionV>
                <wp:extent cx="5941695" cy="0"/>
                <wp:effectExtent l="0" t="0" r="20955" b="38100"/>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4169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3C7C5781" id="Straight Connector 140" o:spid="_x0000_s1026" style="position:absolute;z-index:251599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85pt" to="466.8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">
                <o:lock v:ext="edit" shapetype="f"/>
              </v:line>
            </w:pict>
          </mc:Fallback>
        </mc:AlternateContent>
      </w:r>
    </w:p>
    <w:tbl>
      <w:tblPr>
        <w:tblW w:w="5000" w:type="pct"/>
        <w:tblLook w:val="01E0" w:firstRow="1" w:lastRow="1" w:firstColumn="1" w:lastColumn="1" w:noHBand="0" w:noVBand="0"/>
      </w:tblPr>
      <w:tblGrid>
        <w:gridCol w:w="3790"/>
        <w:gridCol w:w="6065"/>
      </w:tblGrid>
      <w:tr w:rsidR="00F02B5C" w:rsidRPr="00F02B5C" w14:paraId="05281DE9" w14:textId="77777777" w:rsidTr="00F02B5C">
        <w:tc>
          <w:tcPr>
            <w:tcW w:w="1923" w:type="pct"/>
          </w:tcPr>
          <w:p w14:paraId="111DA956"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Cs/>
                <w:iCs/>
                <w:sz w:val="26"/>
                <w:szCs w:val="26"/>
                <w:lang w:val="nl-NL"/>
              </w:rPr>
              <w:t>......(1)......</w:t>
            </w:r>
          </w:p>
          <w:p w14:paraId="39F60B9A"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.........(2).........</w:t>
            </w:r>
          </w:p>
          <w:p w14:paraId="2F27F81A"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03456" behindDoc="0" locked="0" layoutInCell="1" allowOverlap="1" wp14:anchorId="79B13DDF" wp14:editId="1F9F8A07">
                      <wp:simplePos x="0" y="0"/>
                      <wp:positionH relativeFrom="column">
                        <wp:posOffset>769620</wp:posOffset>
                      </wp:positionH>
                      <wp:positionV relativeFrom="paragraph">
                        <wp:posOffset>33654</wp:posOffset>
                      </wp:positionV>
                      <wp:extent cx="575945" cy="0"/>
                      <wp:effectExtent l="0" t="0" r="33655" b="38100"/>
                      <wp:wrapNone/>
                      <wp:docPr id="139" name="Straight Arrow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271E2AAE" id="Straight Arrow Connector 139" o:spid="_x0000_s1026" type="#_x0000_t32" style="position:absolute;margin-left:60.6pt;margin-top:2.65pt;width:45.35pt;height:0;z-index:2516034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tc>
        <w:tc>
          <w:tcPr>
            <w:tcW w:w="3077" w:type="pct"/>
          </w:tcPr>
          <w:p w14:paraId="2B65B92A"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787D512D"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7AA03224"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02432" behindDoc="0" locked="0" layoutInCell="1" allowOverlap="1" wp14:anchorId="467EE551" wp14:editId="0D3025CD">
                      <wp:simplePos x="0" y="0"/>
                      <wp:positionH relativeFrom="column">
                        <wp:posOffset>825500</wp:posOffset>
                      </wp:positionH>
                      <wp:positionV relativeFrom="paragraph">
                        <wp:posOffset>10794</wp:posOffset>
                      </wp:positionV>
                      <wp:extent cx="1945005" cy="0"/>
                      <wp:effectExtent l="0" t="0" r="36195" b="38100"/>
                      <wp:wrapNone/>
                      <wp:docPr id="138" name="Straight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EFE7D8A" id="Straight Connector 138" o:spid="_x0000_s1026" style="position:absolute;z-index:251602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6EB08696"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6F101908" w14:textId="77777777" w:rsidR="00F02B5C" w:rsidRPr="009D24D2" w:rsidRDefault="00F02B5C" w:rsidP="00F02B5C">
      <w:pPr>
        <w:spacing w:before="120" w:after="120" w:line="240" w:lineRule="auto"/>
        <w:jc w:val="center"/>
        <w:rPr>
          <w:rFonts w:eastAsiaTheme="minorHAnsi"/>
          <w:b/>
          <w:szCs w:val="28"/>
        </w:rPr>
      </w:pPr>
      <w:r w:rsidRPr="009D24D2">
        <w:rPr>
          <w:rFonts w:eastAsiaTheme="minorHAnsi"/>
          <w:b/>
          <w:szCs w:val="28"/>
        </w:rPr>
        <w:t>BIÊN BẢN HỌP HỘI ĐỒNG TRƯỜNG</w:t>
      </w:r>
    </w:p>
    <w:p w14:paraId="579D3A3F" w14:textId="77777777" w:rsidR="00F02B5C" w:rsidRPr="009D24D2" w:rsidRDefault="00F02B5C" w:rsidP="00F02B5C">
      <w:pPr>
        <w:spacing w:after="200" w:line="276" w:lineRule="auto"/>
        <w:jc w:val="center"/>
        <w:rPr>
          <w:rFonts w:eastAsiaTheme="minorHAnsi"/>
          <w:b/>
          <w:szCs w:val="28"/>
        </w:rPr>
      </w:pPr>
      <w:r w:rsidRPr="00F02B5C">
        <w:rPr>
          <w:rFonts w:eastAsiaTheme="minorHAnsi"/>
          <w:b/>
          <w:szCs w:val="28"/>
          <w:lang w:val="pt-BR"/>
        </w:rPr>
        <w:t xml:space="preserve">V/v thay thế </w:t>
      </w:r>
      <w:r w:rsidRPr="009D24D2">
        <w:rPr>
          <w:rFonts w:eastAsiaTheme="minorHAnsi"/>
          <w:b/>
          <w:szCs w:val="28"/>
        </w:rPr>
        <w:t>[chức danh trong hội đồng trường]</w:t>
      </w:r>
    </w:p>
    <w:p w14:paraId="45D063EB" w14:textId="77777777" w:rsidR="00F02B5C" w:rsidRPr="009D24D2" w:rsidRDefault="00F02B5C" w:rsidP="00F02B5C">
      <w:pPr>
        <w:widowControl w:val="0"/>
        <w:spacing w:line="240" w:lineRule="auto"/>
        <w:jc w:val="center"/>
        <w:rPr>
          <w:rFonts w:eastAsia="Times New Roman"/>
          <w:szCs w:val="28"/>
        </w:rPr>
      </w:pPr>
    </w:p>
    <w:p w14:paraId="669610D3" w14:textId="77777777" w:rsidR="00F02B5C" w:rsidRPr="009D24D2" w:rsidRDefault="00F02B5C" w:rsidP="00F02B5C">
      <w:pPr>
        <w:widowControl w:val="0"/>
        <w:spacing w:before="80" w:line="380" w:lineRule="exact"/>
        <w:ind w:firstLine="454"/>
        <w:rPr>
          <w:rFonts w:eastAsia="Times New Roman"/>
          <w:b/>
          <w:szCs w:val="26"/>
        </w:rPr>
      </w:pPr>
      <w:r w:rsidRPr="009D24D2">
        <w:rPr>
          <w:rFonts w:eastAsia="Times New Roman"/>
          <w:b/>
          <w:szCs w:val="26"/>
        </w:rPr>
        <w:t>I. Thời gian, địa điểm</w:t>
      </w:r>
    </w:p>
    <w:p w14:paraId="2610626B" w14:textId="77777777" w:rsidR="00F02B5C" w:rsidRPr="009D24D2" w:rsidRDefault="00F02B5C" w:rsidP="00F02B5C">
      <w:pPr>
        <w:widowControl w:val="0"/>
        <w:tabs>
          <w:tab w:val="right" w:leader="dot" w:pos="9354"/>
        </w:tabs>
        <w:spacing w:before="80" w:line="380" w:lineRule="exact"/>
        <w:ind w:firstLine="454"/>
        <w:rPr>
          <w:rFonts w:eastAsia="Times New Roman"/>
          <w:szCs w:val="28"/>
        </w:rPr>
      </w:pPr>
      <w:r w:rsidRPr="009D24D2">
        <w:rPr>
          <w:rFonts w:eastAsia="Times New Roman"/>
          <w:szCs w:val="28"/>
        </w:rPr>
        <w:t>1. Thời gian: Bắt đầu từ...... giờ...... ngày...... tháng...... năm</w:t>
      </w:r>
      <w:r w:rsidRPr="009D24D2">
        <w:rPr>
          <w:rFonts w:eastAsia="Times New Roman"/>
          <w:szCs w:val="28"/>
        </w:rPr>
        <w:tab/>
      </w:r>
    </w:p>
    <w:p w14:paraId="5D9C6EB2" w14:textId="77777777" w:rsidR="00F02B5C" w:rsidRPr="009D24D2" w:rsidRDefault="00F02B5C" w:rsidP="00F02B5C">
      <w:pPr>
        <w:widowControl w:val="0"/>
        <w:tabs>
          <w:tab w:val="right" w:leader="dot" w:pos="9354"/>
        </w:tabs>
        <w:spacing w:before="80" w:line="380" w:lineRule="exact"/>
        <w:ind w:firstLine="454"/>
        <w:rPr>
          <w:rFonts w:eastAsia="Times New Roman"/>
          <w:szCs w:val="28"/>
        </w:rPr>
      </w:pPr>
      <w:r w:rsidRPr="009D24D2">
        <w:rPr>
          <w:rFonts w:eastAsia="Times New Roman"/>
          <w:szCs w:val="28"/>
        </w:rPr>
        <w:t>2. Địa điểm: Tại</w:t>
      </w:r>
      <w:r w:rsidRPr="009D24D2">
        <w:rPr>
          <w:rFonts w:eastAsia="Times New Roman"/>
          <w:szCs w:val="28"/>
        </w:rPr>
        <w:tab/>
      </w:r>
    </w:p>
    <w:p w14:paraId="554F9BF9" w14:textId="77777777" w:rsidR="00F02B5C" w:rsidRPr="009D24D2" w:rsidRDefault="00F02B5C" w:rsidP="00F02B5C">
      <w:pPr>
        <w:widowControl w:val="0"/>
        <w:spacing w:before="80" w:line="380" w:lineRule="exact"/>
        <w:ind w:firstLine="454"/>
        <w:rPr>
          <w:rFonts w:eastAsia="Times New Roman"/>
          <w:b/>
          <w:szCs w:val="26"/>
        </w:rPr>
      </w:pPr>
      <w:r w:rsidRPr="009D24D2">
        <w:rPr>
          <w:rFonts w:eastAsia="Times New Roman"/>
          <w:b/>
          <w:szCs w:val="26"/>
        </w:rPr>
        <w:t>II. Thành phần</w:t>
      </w:r>
    </w:p>
    <w:p w14:paraId="6A1F7C37" w14:textId="77777777" w:rsidR="00F02B5C" w:rsidRPr="009D24D2" w:rsidRDefault="00F02B5C" w:rsidP="00F02B5C">
      <w:pPr>
        <w:widowControl w:val="0"/>
        <w:spacing w:before="80" w:line="380" w:lineRule="exact"/>
        <w:ind w:firstLine="454"/>
        <w:rPr>
          <w:rFonts w:eastAsia="Times New Roman"/>
          <w:i/>
          <w:szCs w:val="26"/>
        </w:rPr>
      </w:pPr>
      <w:r w:rsidRPr="009D24D2">
        <w:rPr>
          <w:rFonts w:eastAsia="Times New Roman"/>
          <w:szCs w:val="26"/>
        </w:rPr>
        <w:t>1. Thành phần</w:t>
      </w:r>
      <w:r w:rsidRPr="009D24D2">
        <w:rPr>
          <w:rFonts w:eastAsia="Times New Roman"/>
          <w:i/>
          <w:szCs w:val="26"/>
        </w:rPr>
        <w:t xml:space="preserve"> (ghi đầy đủ thành phần được triệu tập theo quy định).</w:t>
      </w:r>
    </w:p>
    <w:p w14:paraId="54ED453D" w14:textId="77777777" w:rsidR="00F02B5C" w:rsidRPr="009D24D2" w:rsidRDefault="00F02B5C" w:rsidP="00F02B5C">
      <w:pPr>
        <w:widowControl w:val="0"/>
        <w:spacing w:before="80" w:line="380" w:lineRule="exact"/>
        <w:ind w:firstLine="454"/>
        <w:rPr>
          <w:rFonts w:eastAsia="Times New Roman"/>
          <w:szCs w:val="26"/>
        </w:rPr>
      </w:pPr>
      <w:r w:rsidRPr="009D24D2">
        <w:rPr>
          <w:rFonts w:eastAsia="Times New Roman"/>
          <w:szCs w:val="26"/>
        </w:rPr>
        <w:t>2. Số lượng được triệu tập:...... người.</w:t>
      </w:r>
    </w:p>
    <w:p w14:paraId="2D860748"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Có mặt:....../....</w:t>
      </w:r>
      <w:r w:rsidRPr="009D24D2">
        <w:rPr>
          <w:rFonts w:eastAsia="Times New Roman"/>
          <w:szCs w:val="26"/>
          <w:lang w:val="en-US"/>
        </w:rPr>
        <w:tab/>
      </w:r>
      <w:r w:rsidRPr="009D24D2">
        <w:rPr>
          <w:rFonts w:eastAsia="Times New Roman"/>
          <w:szCs w:val="26"/>
          <w:lang w:val="en-US"/>
        </w:rPr>
        <w:tab/>
      </w:r>
    </w:p>
    <w:p w14:paraId="09D231FF"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xml:space="preserve">b) Vắng mặt:...../.... (lý do):............................... </w:t>
      </w:r>
      <w:r w:rsidRPr="009D24D2">
        <w:rPr>
          <w:rFonts w:eastAsia="Times New Roman"/>
          <w:i/>
          <w:szCs w:val="26"/>
          <w:lang w:val="en-US"/>
        </w:rPr>
        <w:t>(ghi rõ họ và tên, lý do vắng mặt của từng người)</w:t>
      </w:r>
      <w:r w:rsidRPr="009D24D2">
        <w:rPr>
          <w:rFonts w:eastAsia="Times New Roman"/>
          <w:iCs/>
          <w:szCs w:val="26"/>
          <w:lang w:val="en-US"/>
        </w:rPr>
        <w:t>.</w:t>
      </w:r>
    </w:p>
    <w:p w14:paraId="5FD4B922" w14:textId="77777777" w:rsidR="00F02B5C" w:rsidRPr="009D24D2" w:rsidRDefault="00F02B5C" w:rsidP="00F02B5C">
      <w:pPr>
        <w:widowControl w:val="0"/>
        <w:tabs>
          <w:tab w:val="right" w:leader="dot" w:pos="9342"/>
        </w:tabs>
        <w:spacing w:before="80" w:line="380" w:lineRule="exact"/>
        <w:ind w:firstLine="454"/>
        <w:rPr>
          <w:rFonts w:eastAsia="Times New Roman"/>
          <w:szCs w:val="28"/>
          <w:lang w:val="en-US"/>
        </w:rPr>
      </w:pPr>
      <w:r w:rsidRPr="009D24D2">
        <w:rPr>
          <w:rFonts w:eastAsia="Times New Roman"/>
          <w:szCs w:val="28"/>
          <w:lang w:val="en-US"/>
        </w:rPr>
        <w:t>3. Chủ trì cuộc họp: Đ/c........................ chức danh</w:t>
      </w:r>
      <w:r w:rsidRPr="009D24D2">
        <w:rPr>
          <w:rFonts w:eastAsia="Times New Roman"/>
          <w:szCs w:val="28"/>
          <w:lang w:val="en-US"/>
        </w:rPr>
        <w:tab/>
      </w:r>
    </w:p>
    <w:p w14:paraId="7ECF41B6" w14:textId="77777777" w:rsidR="00F02B5C" w:rsidRPr="009D24D2" w:rsidRDefault="00F02B5C" w:rsidP="00F02B5C">
      <w:pPr>
        <w:widowControl w:val="0"/>
        <w:tabs>
          <w:tab w:val="right" w:leader="dot" w:pos="9342"/>
        </w:tabs>
        <w:spacing w:before="80" w:line="380" w:lineRule="exact"/>
        <w:ind w:firstLine="454"/>
        <w:rPr>
          <w:rFonts w:eastAsia="Times New Roman"/>
          <w:szCs w:val="28"/>
          <w:lang w:val="en-US"/>
        </w:rPr>
      </w:pPr>
      <w:r w:rsidRPr="009D24D2">
        <w:rPr>
          <w:rFonts w:eastAsia="Times New Roman"/>
          <w:szCs w:val="28"/>
          <w:lang w:val="en-US"/>
        </w:rPr>
        <w:t>4. Thư ký cuộc họp: Đ/c........................ chức danh</w:t>
      </w:r>
      <w:r w:rsidRPr="009D24D2">
        <w:rPr>
          <w:rFonts w:eastAsia="Times New Roman"/>
          <w:szCs w:val="28"/>
          <w:lang w:val="en-US"/>
        </w:rPr>
        <w:tab/>
      </w:r>
    </w:p>
    <w:p w14:paraId="7018E6B0" w14:textId="77777777" w:rsidR="00F02B5C" w:rsidRPr="009D24D2" w:rsidRDefault="00F02B5C" w:rsidP="00F02B5C">
      <w:pPr>
        <w:widowControl w:val="0"/>
        <w:spacing w:before="80" w:line="380" w:lineRule="exact"/>
        <w:ind w:firstLine="454"/>
        <w:rPr>
          <w:rFonts w:eastAsia="Times New Roman"/>
          <w:b/>
          <w:szCs w:val="26"/>
          <w:lang w:val="en-US"/>
        </w:rPr>
      </w:pPr>
      <w:r w:rsidRPr="009D24D2">
        <w:rPr>
          <w:rFonts w:eastAsia="Times New Roman"/>
          <w:b/>
          <w:szCs w:val="26"/>
          <w:lang w:val="en-US"/>
        </w:rPr>
        <w:t>III. Nội dung</w:t>
      </w:r>
    </w:p>
    <w:p w14:paraId="0656ECA5"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 xml:space="preserve">1. Nêu </w:t>
      </w:r>
      <w:r w:rsidRPr="009D24D2">
        <w:rPr>
          <w:rFonts w:eastAsia="Times New Roman"/>
          <w:szCs w:val="20"/>
          <w:lang w:val="en-US"/>
        </w:rPr>
        <w:t xml:space="preserve">lý do thay thế </w:t>
      </w:r>
      <w:r w:rsidRPr="009D24D2">
        <w:rPr>
          <w:rFonts w:eastAsia="Times New Roman"/>
          <w:i/>
          <w:lang w:val="en-US"/>
        </w:rPr>
        <w:t>[chức danh trong hội đồng trường]</w:t>
      </w:r>
      <w:r w:rsidRPr="009D24D2">
        <w:rPr>
          <w:rFonts w:eastAsia="Times New Roman"/>
          <w:szCs w:val="20"/>
          <w:lang w:val="en-US"/>
        </w:rPr>
        <w:t xml:space="preserve">, tóm tắt việc thực hiện quy trình thay thế </w:t>
      </w:r>
      <w:r w:rsidRPr="009D24D2">
        <w:rPr>
          <w:rFonts w:eastAsia="Times New Roman"/>
          <w:i/>
          <w:lang w:val="en-US"/>
        </w:rPr>
        <w:t>[chức danh trong hội đồng trường]</w:t>
      </w:r>
      <w:r w:rsidRPr="009D24D2">
        <w:rPr>
          <w:rFonts w:eastAsia="Times New Roman"/>
          <w:szCs w:val="26"/>
          <w:lang w:val="en-US"/>
        </w:rPr>
        <w:t>.</w:t>
      </w:r>
    </w:p>
    <w:p w14:paraId="4FC12F69"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2. Tóm tắt ý kiến nhận xét, đánh giá của các thành viên tham dự họp về người được giới thiệu để tham gia hội đồng trường.</w:t>
      </w:r>
    </w:p>
    <w:p w14:paraId="4144B532"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3. Cuộc họp tiến hành bỏ phiếu về nhân sự đề nghị thay thế tham gia hội đồng trường</w:t>
      </w:r>
    </w:p>
    <w:p w14:paraId="03E82825"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Kết quả bỏ phiếu:</w:t>
      </w:r>
    </w:p>
    <w:p w14:paraId="7C58B2E8"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phát ra:.............. phiếu.</w:t>
      </w:r>
    </w:p>
    <w:p w14:paraId="71D47992"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thu về:............... phiếu.</w:t>
      </w:r>
    </w:p>
    <w:p w14:paraId="7F48C9A6"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hợp lệ:............... phiếu.</w:t>
      </w:r>
    </w:p>
    <w:p w14:paraId="266CF000"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không hợp lệ:........... phiếu.</w:t>
      </w:r>
    </w:p>
    <w:p w14:paraId="3C3FEBDE" w14:textId="77777777" w:rsidR="00F02B5C" w:rsidRPr="009D24D2" w:rsidRDefault="00F02B5C" w:rsidP="00F02B5C">
      <w:pPr>
        <w:widowControl w:val="0"/>
        <w:spacing w:before="80" w:after="240" w:line="380" w:lineRule="exact"/>
        <w:ind w:firstLine="454"/>
        <w:rPr>
          <w:rFonts w:eastAsia="Times New Roman"/>
          <w:szCs w:val="28"/>
          <w:lang w:val="en-US"/>
        </w:rPr>
      </w:pPr>
      <w:r w:rsidRPr="009D24D2">
        <w:rPr>
          <w:rFonts w:eastAsia="Times New Roman"/>
          <w:szCs w:val="28"/>
          <w:lang w:val="en-US"/>
        </w:rPr>
        <w:t>b) Kết quả số phiếu bầu tham gia hội đồng trường từ cao xuống thấp của từng người trong danh sách giới thiệu</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53"/>
      </w:tblGrid>
      <w:tr w:rsidR="00F02B5C" w:rsidRPr="00F02B5C" w14:paraId="417ED45D" w14:textId="77777777" w:rsidTr="00F02B5C">
        <w:tc>
          <w:tcPr>
            <w:tcW w:w="709" w:type="dxa"/>
            <w:shd w:val="clear" w:color="auto" w:fill="auto"/>
            <w:vAlign w:val="center"/>
          </w:tcPr>
          <w:p w14:paraId="7B488281"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27C38D6B"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141513C5"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53" w:type="dxa"/>
            <w:shd w:val="clear" w:color="auto" w:fill="auto"/>
            <w:vAlign w:val="center"/>
          </w:tcPr>
          <w:p w14:paraId="07A4348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6FBB037C" w14:textId="77777777" w:rsidTr="00F02B5C">
        <w:tc>
          <w:tcPr>
            <w:tcW w:w="709" w:type="dxa"/>
            <w:shd w:val="clear" w:color="auto" w:fill="auto"/>
          </w:tcPr>
          <w:p w14:paraId="39A5C0AA"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26DCFB2C"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069C906B"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3F5D0CA6"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2A1447A6" w14:textId="77777777" w:rsidTr="00F02B5C">
        <w:tc>
          <w:tcPr>
            <w:tcW w:w="709" w:type="dxa"/>
            <w:shd w:val="clear" w:color="auto" w:fill="auto"/>
          </w:tcPr>
          <w:p w14:paraId="74819B50"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2B30423A"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75696FC7"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68F214C9"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21D77F35" w14:textId="77777777" w:rsidTr="00F02B5C">
        <w:tc>
          <w:tcPr>
            <w:tcW w:w="709" w:type="dxa"/>
            <w:shd w:val="clear" w:color="auto" w:fill="auto"/>
          </w:tcPr>
          <w:p w14:paraId="670D82F8"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0C6651DE"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4C5F6918"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034FA772" w14:textId="77777777" w:rsidR="00F02B5C" w:rsidRPr="00F02B5C" w:rsidRDefault="00F02B5C" w:rsidP="00F02B5C">
            <w:pPr>
              <w:widowControl w:val="0"/>
              <w:spacing w:before="40" w:after="40" w:line="360" w:lineRule="exact"/>
              <w:rPr>
                <w:rFonts w:eastAsia="Times New Roman"/>
                <w:szCs w:val="26"/>
                <w:lang w:val="nl-NL"/>
              </w:rPr>
            </w:pPr>
          </w:p>
        </w:tc>
      </w:tr>
    </w:tbl>
    <w:p w14:paraId="6337CFF9" w14:textId="77777777" w:rsidR="00F02B5C" w:rsidRPr="009D24D2" w:rsidRDefault="00F02B5C" w:rsidP="00F02B5C">
      <w:pPr>
        <w:widowControl w:val="0"/>
        <w:spacing w:before="240" w:after="240" w:line="380" w:lineRule="exact"/>
        <w:ind w:firstLine="454"/>
        <w:rPr>
          <w:rFonts w:eastAsia="Times New Roman"/>
          <w:szCs w:val="28"/>
        </w:rPr>
      </w:pPr>
      <w:r w:rsidRPr="009D24D2">
        <w:rPr>
          <w:rFonts w:eastAsia="Times New Roman"/>
          <w:szCs w:val="28"/>
        </w:rPr>
        <w:t>c) Căn cứ kết quả kiểm phiếu, danh sách thay thế tham gia hội đồng trường.............(2)............. gồm các thành viên sau (xếp theo thứ tự phiếu bầu từ cao xuống thấp):</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3177"/>
        <w:gridCol w:w="5469"/>
      </w:tblGrid>
      <w:tr w:rsidR="00F02B5C" w:rsidRPr="00F02B5C" w14:paraId="3CC11405" w14:textId="77777777" w:rsidTr="00F02B5C">
        <w:tc>
          <w:tcPr>
            <w:tcW w:w="702" w:type="dxa"/>
            <w:shd w:val="clear" w:color="auto" w:fill="auto"/>
          </w:tcPr>
          <w:p w14:paraId="6F326B61"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177" w:type="dxa"/>
            <w:shd w:val="clear" w:color="auto" w:fill="auto"/>
          </w:tcPr>
          <w:p w14:paraId="7C4E65F7"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5469" w:type="dxa"/>
            <w:shd w:val="clear" w:color="auto" w:fill="auto"/>
          </w:tcPr>
          <w:p w14:paraId="66AAAD23"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Chức vụ, đơn vị hiện đang công tác</w:t>
            </w:r>
          </w:p>
        </w:tc>
      </w:tr>
      <w:tr w:rsidR="00F02B5C" w:rsidRPr="00F02B5C" w14:paraId="0CCCA35E" w14:textId="77777777" w:rsidTr="00F02B5C">
        <w:tc>
          <w:tcPr>
            <w:tcW w:w="702" w:type="dxa"/>
            <w:shd w:val="clear" w:color="auto" w:fill="auto"/>
          </w:tcPr>
          <w:p w14:paraId="5629EAC4" w14:textId="77777777" w:rsidR="00F02B5C" w:rsidRPr="00F02B5C" w:rsidRDefault="00F02B5C" w:rsidP="00F02B5C">
            <w:pPr>
              <w:widowControl w:val="0"/>
              <w:spacing w:before="40" w:after="40" w:line="360" w:lineRule="exact"/>
              <w:rPr>
                <w:rFonts w:eastAsia="Times New Roman"/>
                <w:szCs w:val="28"/>
                <w:lang w:val="nl-NL"/>
              </w:rPr>
            </w:pPr>
          </w:p>
        </w:tc>
        <w:tc>
          <w:tcPr>
            <w:tcW w:w="3177" w:type="dxa"/>
            <w:shd w:val="clear" w:color="auto" w:fill="auto"/>
          </w:tcPr>
          <w:p w14:paraId="21205113" w14:textId="77777777" w:rsidR="00F02B5C" w:rsidRPr="00F02B5C" w:rsidRDefault="00F02B5C" w:rsidP="00F02B5C">
            <w:pPr>
              <w:widowControl w:val="0"/>
              <w:spacing w:before="40" w:after="40" w:line="360" w:lineRule="exact"/>
              <w:rPr>
                <w:rFonts w:eastAsia="Times New Roman"/>
                <w:szCs w:val="28"/>
                <w:lang w:val="nl-NL"/>
              </w:rPr>
            </w:pPr>
          </w:p>
        </w:tc>
        <w:tc>
          <w:tcPr>
            <w:tcW w:w="5469" w:type="dxa"/>
            <w:shd w:val="clear" w:color="auto" w:fill="auto"/>
          </w:tcPr>
          <w:p w14:paraId="6FD300A5"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65C9B9EE" w14:textId="77777777" w:rsidTr="00F02B5C">
        <w:tc>
          <w:tcPr>
            <w:tcW w:w="702" w:type="dxa"/>
            <w:shd w:val="clear" w:color="auto" w:fill="auto"/>
          </w:tcPr>
          <w:p w14:paraId="21A41681" w14:textId="77777777" w:rsidR="00F02B5C" w:rsidRPr="00F02B5C" w:rsidRDefault="00F02B5C" w:rsidP="00F02B5C">
            <w:pPr>
              <w:widowControl w:val="0"/>
              <w:spacing w:before="40" w:after="40" w:line="360" w:lineRule="exact"/>
              <w:rPr>
                <w:rFonts w:eastAsia="Times New Roman"/>
                <w:szCs w:val="28"/>
                <w:lang w:val="nl-NL"/>
              </w:rPr>
            </w:pPr>
          </w:p>
        </w:tc>
        <w:tc>
          <w:tcPr>
            <w:tcW w:w="3177" w:type="dxa"/>
            <w:shd w:val="clear" w:color="auto" w:fill="auto"/>
          </w:tcPr>
          <w:p w14:paraId="2F002609" w14:textId="77777777" w:rsidR="00F02B5C" w:rsidRPr="00F02B5C" w:rsidRDefault="00F02B5C" w:rsidP="00F02B5C">
            <w:pPr>
              <w:widowControl w:val="0"/>
              <w:spacing w:before="40" w:after="40" w:line="360" w:lineRule="exact"/>
              <w:rPr>
                <w:rFonts w:eastAsia="Times New Roman"/>
                <w:szCs w:val="28"/>
                <w:lang w:val="nl-NL"/>
              </w:rPr>
            </w:pPr>
          </w:p>
        </w:tc>
        <w:tc>
          <w:tcPr>
            <w:tcW w:w="5469" w:type="dxa"/>
            <w:shd w:val="clear" w:color="auto" w:fill="auto"/>
          </w:tcPr>
          <w:p w14:paraId="33BFF293"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4676D814" w14:textId="77777777" w:rsidTr="00F02B5C">
        <w:tc>
          <w:tcPr>
            <w:tcW w:w="702" w:type="dxa"/>
            <w:shd w:val="clear" w:color="auto" w:fill="auto"/>
          </w:tcPr>
          <w:p w14:paraId="06EED913" w14:textId="77777777" w:rsidR="00F02B5C" w:rsidRPr="00F02B5C" w:rsidRDefault="00F02B5C" w:rsidP="00F02B5C">
            <w:pPr>
              <w:widowControl w:val="0"/>
              <w:spacing w:before="40" w:after="40" w:line="360" w:lineRule="exact"/>
              <w:rPr>
                <w:rFonts w:eastAsia="Times New Roman"/>
                <w:szCs w:val="28"/>
                <w:lang w:val="nl-NL"/>
              </w:rPr>
            </w:pPr>
          </w:p>
        </w:tc>
        <w:tc>
          <w:tcPr>
            <w:tcW w:w="3177" w:type="dxa"/>
            <w:shd w:val="clear" w:color="auto" w:fill="auto"/>
          </w:tcPr>
          <w:p w14:paraId="140A59D0" w14:textId="77777777" w:rsidR="00F02B5C" w:rsidRPr="00F02B5C" w:rsidRDefault="00F02B5C" w:rsidP="00F02B5C">
            <w:pPr>
              <w:widowControl w:val="0"/>
              <w:spacing w:before="40" w:after="40" w:line="360" w:lineRule="exact"/>
              <w:rPr>
                <w:rFonts w:eastAsia="Times New Roman"/>
                <w:szCs w:val="28"/>
                <w:lang w:val="nl-NL"/>
              </w:rPr>
            </w:pPr>
          </w:p>
        </w:tc>
        <w:tc>
          <w:tcPr>
            <w:tcW w:w="5469" w:type="dxa"/>
            <w:shd w:val="clear" w:color="auto" w:fill="auto"/>
          </w:tcPr>
          <w:p w14:paraId="6C2444F8" w14:textId="77777777" w:rsidR="00F02B5C" w:rsidRPr="00F02B5C" w:rsidRDefault="00F02B5C" w:rsidP="00F02B5C">
            <w:pPr>
              <w:widowControl w:val="0"/>
              <w:spacing w:before="40" w:after="40" w:line="360" w:lineRule="exact"/>
              <w:rPr>
                <w:rFonts w:eastAsia="Times New Roman"/>
                <w:szCs w:val="28"/>
                <w:lang w:val="nl-NL"/>
              </w:rPr>
            </w:pPr>
          </w:p>
        </w:tc>
      </w:tr>
    </w:tbl>
    <w:p w14:paraId="584C4604" w14:textId="77777777" w:rsidR="00F02B5C" w:rsidRPr="009D24D2" w:rsidRDefault="00F02B5C" w:rsidP="00F02B5C">
      <w:pPr>
        <w:widowControl w:val="0"/>
        <w:spacing w:before="60" w:line="360" w:lineRule="exact"/>
        <w:jc w:val="center"/>
        <w:rPr>
          <w:rFonts w:eastAsia="Times New Roman"/>
          <w:i/>
          <w:szCs w:val="26"/>
        </w:rPr>
      </w:pPr>
      <w:r w:rsidRPr="009D24D2">
        <w:rPr>
          <w:rFonts w:eastAsia="Times New Roman"/>
          <w:i/>
          <w:szCs w:val="26"/>
        </w:rPr>
        <w:t>(Có biên bản kiểm phiếu kèm theo)</w:t>
      </w:r>
    </w:p>
    <w:p w14:paraId="0126DDA0" w14:textId="77777777" w:rsidR="00F02B5C" w:rsidRPr="009D24D2" w:rsidRDefault="00F02B5C" w:rsidP="00F02B5C">
      <w:pPr>
        <w:widowControl w:val="0"/>
        <w:spacing w:before="80" w:line="360" w:lineRule="exact"/>
        <w:ind w:firstLine="454"/>
        <w:rPr>
          <w:rFonts w:eastAsia="Times New Roman"/>
          <w:szCs w:val="28"/>
        </w:rPr>
      </w:pPr>
      <w:r w:rsidRPr="009D24D2">
        <w:rPr>
          <w:rFonts w:eastAsia="Times New Roman"/>
          <w:szCs w:val="28"/>
        </w:rPr>
        <w:tab/>
        <w:t>Biên bản này được lập thành...... bản và được các thành viên tham dự cuộc họp nhất trí thông qua.</w:t>
      </w:r>
    </w:p>
    <w:p w14:paraId="4B10F241" w14:textId="77777777" w:rsidR="00F02B5C" w:rsidRPr="00F02B5C" w:rsidRDefault="00F02B5C" w:rsidP="00F02B5C">
      <w:pPr>
        <w:widowControl w:val="0"/>
        <w:spacing w:before="80" w:line="360" w:lineRule="exact"/>
        <w:ind w:firstLine="454"/>
        <w:rPr>
          <w:rFonts w:eastAsia="Times New Roman"/>
          <w:szCs w:val="28"/>
          <w:lang w:val="nl-NL"/>
        </w:rPr>
      </w:pPr>
      <w:r w:rsidRPr="009D24D2">
        <w:rPr>
          <w:rFonts w:eastAsia="Times New Roman"/>
          <w:szCs w:val="28"/>
        </w:rPr>
        <w:t xml:space="preserve">Cuộc họp kết thúc vào..... giờ.... </w:t>
      </w:r>
      <w:r w:rsidRPr="00F02B5C">
        <w:rPr>
          <w:rFonts w:eastAsia="Times New Roman"/>
          <w:szCs w:val="28"/>
          <w:lang w:val="nl-NL"/>
        </w:rPr>
        <w:t>ngày..... tháng.... năm......./.</w:t>
      </w:r>
    </w:p>
    <w:p w14:paraId="642A8B1E"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927"/>
        <w:gridCol w:w="4928"/>
      </w:tblGrid>
      <w:tr w:rsidR="00F02B5C" w:rsidRPr="00F02B5C" w14:paraId="5FAC92A2" w14:textId="77777777" w:rsidTr="00F02B5C">
        <w:tc>
          <w:tcPr>
            <w:tcW w:w="2500" w:type="pct"/>
          </w:tcPr>
          <w:p w14:paraId="4F27EB98"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4985FD0F"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344A164C"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19462007"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32476BC9"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78FEBD2E"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7A8233AE" w14:textId="77777777" w:rsidR="00F02B5C" w:rsidRPr="00F02B5C" w:rsidRDefault="00F02B5C" w:rsidP="00F02B5C">
      <w:pPr>
        <w:widowControl w:val="0"/>
        <w:spacing w:line="240" w:lineRule="auto"/>
        <w:rPr>
          <w:rFonts w:eastAsia="Times New Roman"/>
          <w:b/>
          <w:sz w:val="22"/>
          <w:szCs w:val="20"/>
          <w:u w:val="single"/>
          <w:lang w:val="nl-NL"/>
        </w:rPr>
      </w:pPr>
    </w:p>
    <w:p w14:paraId="70058A73" w14:textId="77777777" w:rsidR="00F02B5C" w:rsidRPr="00F02B5C" w:rsidRDefault="00F02B5C" w:rsidP="00F02B5C">
      <w:pPr>
        <w:widowControl w:val="0"/>
        <w:spacing w:line="240" w:lineRule="auto"/>
        <w:rPr>
          <w:rFonts w:eastAsia="Times New Roman"/>
          <w:b/>
          <w:sz w:val="22"/>
          <w:szCs w:val="20"/>
          <w:u w:val="single"/>
          <w:lang w:val="nl-NL"/>
        </w:rPr>
      </w:pPr>
    </w:p>
    <w:p w14:paraId="1F9D61E1" w14:textId="77777777" w:rsidR="00F02B5C" w:rsidRPr="00F02B5C" w:rsidRDefault="00F02B5C" w:rsidP="00F02B5C">
      <w:pPr>
        <w:widowControl w:val="0"/>
        <w:spacing w:line="240" w:lineRule="auto"/>
        <w:rPr>
          <w:rFonts w:eastAsia="Times New Roman"/>
          <w:b/>
          <w:sz w:val="22"/>
          <w:szCs w:val="20"/>
          <w:u w:val="single"/>
          <w:lang w:val="nl-NL"/>
        </w:rPr>
      </w:pPr>
    </w:p>
    <w:p w14:paraId="73C0B134" w14:textId="77777777" w:rsidR="00F02B5C" w:rsidRPr="00F02B5C" w:rsidRDefault="00F02B5C" w:rsidP="00F02B5C">
      <w:pPr>
        <w:widowControl w:val="0"/>
        <w:spacing w:line="240" w:lineRule="auto"/>
        <w:rPr>
          <w:rFonts w:eastAsia="Times New Roman"/>
          <w:b/>
          <w:sz w:val="22"/>
          <w:szCs w:val="20"/>
          <w:u w:val="single"/>
          <w:lang w:val="nl-NL"/>
        </w:rPr>
      </w:pPr>
    </w:p>
    <w:p w14:paraId="425B0822" w14:textId="77777777" w:rsidR="00F02B5C" w:rsidRPr="00F02B5C" w:rsidRDefault="00F02B5C" w:rsidP="00F02B5C">
      <w:pPr>
        <w:widowControl w:val="0"/>
        <w:spacing w:line="240" w:lineRule="auto"/>
        <w:rPr>
          <w:rFonts w:eastAsia="Times New Roman"/>
          <w:b/>
          <w:sz w:val="22"/>
          <w:szCs w:val="20"/>
          <w:u w:val="single"/>
          <w:lang w:val="nl-NL"/>
        </w:rPr>
      </w:pPr>
    </w:p>
    <w:p w14:paraId="3953DE16" w14:textId="77777777" w:rsidR="00F02B5C" w:rsidRPr="00F02B5C" w:rsidRDefault="00F02B5C" w:rsidP="00F02B5C">
      <w:pPr>
        <w:widowControl w:val="0"/>
        <w:spacing w:line="240" w:lineRule="auto"/>
        <w:rPr>
          <w:rFonts w:eastAsia="Times New Roman"/>
          <w:b/>
          <w:sz w:val="22"/>
          <w:szCs w:val="20"/>
          <w:u w:val="single"/>
          <w:lang w:val="nl-NL"/>
        </w:rPr>
      </w:pPr>
    </w:p>
    <w:p w14:paraId="617BD4BF" w14:textId="77777777" w:rsidR="00F02B5C" w:rsidRPr="00F02B5C" w:rsidRDefault="00F02B5C" w:rsidP="00F02B5C">
      <w:pPr>
        <w:widowControl w:val="0"/>
        <w:spacing w:line="240" w:lineRule="auto"/>
        <w:rPr>
          <w:rFonts w:eastAsia="Times New Roman"/>
          <w:b/>
          <w:sz w:val="22"/>
          <w:szCs w:val="20"/>
          <w:u w:val="single"/>
          <w:lang w:val="nl-NL"/>
        </w:rPr>
      </w:pPr>
    </w:p>
    <w:p w14:paraId="669D8CA9"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452A111A"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cơ quan chủ quản trường trung cấp công lập.</w:t>
      </w:r>
    </w:p>
    <w:p w14:paraId="79DEE6E3"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(2) Tên trường trung cấp công lập.</w:t>
      </w:r>
    </w:p>
    <w:p w14:paraId="774C8780" w14:textId="77777777" w:rsidR="00F02B5C" w:rsidRPr="00F02B5C" w:rsidRDefault="00F02B5C" w:rsidP="00F02B5C">
      <w:pPr>
        <w:spacing w:before="120" w:after="120" w:line="240" w:lineRule="auto"/>
        <w:ind w:firstLine="567"/>
        <w:rPr>
          <w:rFonts w:eastAsia="Times New Roman"/>
          <w:b/>
          <w:bCs/>
          <w:szCs w:val="28"/>
          <w:lang w:val="nl-NL" w:eastAsia="vi-VN"/>
        </w:rPr>
        <w:sectPr w:rsidR="00F02B5C" w:rsidRPr="00F02B5C" w:rsidSect="005326CE">
          <w:pgSz w:w="11907" w:h="16840" w:code="9"/>
          <w:pgMar w:top="1021" w:right="1134" w:bottom="1871" w:left="1134" w:header="567" w:footer="567" w:gutter="0"/>
          <w:cols w:space="720"/>
          <w:titlePg/>
          <w:docGrid w:linePitch="326"/>
        </w:sectPr>
      </w:pPr>
    </w:p>
    <w:p w14:paraId="4DF72F36" w14:textId="77777777" w:rsidR="00F02B5C" w:rsidRPr="00F02B5C" w:rsidRDefault="00F02B5C" w:rsidP="005B4129">
      <w:pPr>
        <w:numPr>
          <w:ilvl w:val="0"/>
          <w:numId w:val="10"/>
        </w:numPr>
        <w:spacing w:before="120" w:after="120" w:line="240" w:lineRule="auto"/>
        <w:contextualSpacing/>
        <w:outlineLvl w:val="1"/>
        <w:rPr>
          <w:rFonts w:eastAsia="Times New Roman"/>
          <w:b/>
          <w:bCs/>
          <w:color w:val="0070C0"/>
          <w:szCs w:val="28"/>
          <w:lang w:val="nl-NL" w:eastAsia="vi-VN"/>
        </w:rPr>
      </w:pPr>
      <w:r w:rsidRPr="009D24D2">
        <w:rPr>
          <w:rFonts w:eastAsiaTheme="minorHAnsi"/>
          <w:b/>
          <w:bCs/>
          <w:color w:val="0070C0"/>
          <w:szCs w:val="28"/>
          <w:lang w:val="nl-NL"/>
        </w:rPr>
        <w:t>Miễn nhiệm, cách chức chủ tịch, thư ký, thành viên hội đồng trường trung cấp công lập (1.010586)</w:t>
      </w:r>
    </w:p>
    <w:p w14:paraId="1EDB123F"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693"/>
      </w:tblGrid>
      <w:tr w:rsidR="00B87686" w:rsidRPr="00F02B5C" w14:paraId="0B6B181C" w14:textId="77777777" w:rsidTr="00B87686">
        <w:trPr>
          <w:jc w:val="center"/>
        </w:trPr>
        <w:tc>
          <w:tcPr>
            <w:tcW w:w="851" w:type="dxa"/>
            <w:vAlign w:val="center"/>
          </w:tcPr>
          <w:p w14:paraId="5557B661"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20FC899F"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797" w:type="dxa"/>
            <w:vAlign w:val="center"/>
          </w:tcPr>
          <w:p w14:paraId="13385F33" w14:textId="77777777" w:rsidR="00B87686" w:rsidRPr="00F02B5C" w:rsidRDefault="00B87686"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74A8D11C"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B87686" w:rsidRPr="00F02B5C" w14:paraId="6F3C88B6" w14:textId="77777777" w:rsidTr="00B87686">
        <w:trPr>
          <w:trHeight w:val="416"/>
          <w:jc w:val="center"/>
        </w:trPr>
        <w:tc>
          <w:tcPr>
            <w:tcW w:w="851" w:type="dxa"/>
            <w:vMerge w:val="restart"/>
            <w:vAlign w:val="center"/>
          </w:tcPr>
          <w:p w14:paraId="2688A43E"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6311AF98"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797" w:type="dxa"/>
            <w:vAlign w:val="center"/>
          </w:tcPr>
          <w:p w14:paraId="388A4897" w14:textId="77777777" w:rsidR="00B87686" w:rsidRPr="009D24D2" w:rsidRDefault="00B87686" w:rsidP="00F02B5C">
            <w:pPr>
              <w:spacing w:before="120" w:after="120" w:line="240" w:lineRule="auto"/>
              <w:ind w:firstLine="346"/>
              <w:rPr>
                <w:rFonts w:eastAsia="Times New Roman"/>
                <w:szCs w:val="28"/>
                <w:lang w:eastAsia="vi-VN"/>
              </w:rPr>
            </w:pPr>
            <w:r w:rsidRPr="009D24D2">
              <w:rPr>
                <w:rFonts w:eastAsia="Times New Roman"/>
                <w:i/>
                <w:szCs w:val="28"/>
                <w:lang w:eastAsia="vi-VN"/>
              </w:rPr>
              <w:t>Bước 1:</w:t>
            </w:r>
            <w:r w:rsidRPr="009D24D2">
              <w:rPr>
                <w:rFonts w:eastAsia="Times New Roman"/>
                <w:szCs w:val="28"/>
                <w:lang w:eastAsia="vi-VN"/>
              </w:rPr>
              <w:t xml:space="preserve"> Hội đồng trường tổ chức họp xem xét việc miễn nhiệm, cách chức chủ tịch, thư ký và thành viên hội đồng trường.</w:t>
            </w:r>
          </w:p>
          <w:p w14:paraId="2C0F91B0" w14:textId="77777777" w:rsidR="00B87686" w:rsidRPr="009D24D2" w:rsidRDefault="00B87686" w:rsidP="00F02B5C">
            <w:pPr>
              <w:spacing w:before="120" w:after="120" w:line="240" w:lineRule="auto"/>
              <w:ind w:firstLine="346"/>
              <w:rPr>
                <w:rFonts w:eastAsia="Times New Roman"/>
                <w:szCs w:val="28"/>
                <w:lang w:eastAsia="vi-VN"/>
              </w:rPr>
            </w:pPr>
            <w:r w:rsidRPr="009D24D2">
              <w:rPr>
                <w:rFonts w:eastAsia="Times New Roman"/>
                <w:i/>
                <w:szCs w:val="28"/>
                <w:lang w:eastAsia="vi-VN"/>
              </w:rPr>
              <w:t>Bước 2:</w:t>
            </w:r>
            <w:r w:rsidRPr="009D24D2">
              <w:rPr>
                <w:rFonts w:eastAsia="Times New Roman"/>
                <w:szCs w:val="28"/>
                <w:lang w:eastAsia="vi-VN"/>
              </w:rPr>
              <w:t xml:space="preserve"> Hội đồng trường quyết nghị việc miễn nhiệm, cách chức chủ tịch, thư ký và thành viên hội đồng trường.</w:t>
            </w:r>
          </w:p>
          <w:p w14:paraId="6C54D5B1" w14:textId="77777777" w:rsidR="00B87686" w:rsidRPr="009D24D2" w:rsidRDefault="00B87686" w:rsidP="00F02B5C">
            <w:pPr>
              <w:spacing w:before="120" w:after="120" w:line="240" w:lineRule="auto"/>
              <w:ind w:firstLine="346"/>
              <w:rPr>
                <w:rFonts w:eastAsia="Times New Roman"/>
                <w:szCs w:val="28"/>
                <w:lang w:eastAsia="vi-VN"/>
              </w:rPr>
            </w:pPr>
            <w:r w:rsidRPr="009D24D2">
              <w:rPr>
                <w:rFonts w:eastAsia="Times New Roman"/>
                <w:i/>
                <w:szCs w:val="28"/>
                <w:lang w:eastAsia="vi-VN"/>
              </w:rPr>
              <w:t>Bước 3:</w:t>
            </w:r>
            <w:r w:rsidRPr="009D24D2">
              <w:rPr>
                <w:rFonts w:eastAsia="Times New Roman"/>
                <w:szCs w:val="28"/>
                <w:lang w:eastAsia="vi-VN"/>
              </w:rPr>
              <w:t xml:space="preserve"> Đề nghị miễn nhiệm, cách chức chủ tịch, thư ký, thành viên hội đồng trường.</w:t>
            </w:r>
          </w:p>
          <w:p w14:paraId="0D96CF74" w14:textId="77777777" w:rsidR="00B87686" w:rsidRPr="009D24D2" w:rsidRDefault="00B87686" w:rsidP="00F02B5C">
            <w:pPr>
              <w:spacing w:before="120" w:after="120" w:line="240" w:lineRule="auto"/>
              <w:ind w:firstLine="346"/>
              <w:rPr>
                <w:rFonts w:eastAsia="Calibri"/>
                <w:szCs w:val="28"/>
              </w:rPr>
            </w:pPr>
            <w:r w:rsidRPr="009D24D2">
              <w:rPr>
                <w:rFonts w:eastAsia="Times New Roman"/>
                <w:szCs w:val="28"/>
                <w:lang w:eastAsia="vi-VN"/>
              </w:rPr>
              <w:t>Trên cơ sở kết quả họp hội đồng trường; quyết nghị về việc miễn nhiệm, cách chức chủ tịch, thư ký và thành viên hội đồng trường, hội đồng trường đề nghị Sở Lao động - Thương binh và Xã hội quyết định miễn nhiệm, cách chức chủ tịch, thư ký, thành viên hội đồng trường.</w:t>
            </w:r>
          </w:p>
          <w:p w14:paraId="6DA15B32"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i/>
                <w:szCs w:val="28"/>
              </w:rPr>
              <w:t>Bước 4:</w:t>
            </w:r>
            <w:r w:rsidRPr="009D24D2">
              <w:rPr>
                <w:rFonts w:eastAsiaTheme="minorHAnsi"/>
                <w:szCs w:val="28"/>
              </w:rPr>
              <w:t xml:space="preserve"> Quyết định miễn nhiệm, cách chức chủ tịch, thư ký thành viên hội đồng trường.</w:t>
            </w:r>
          </w:p>
          <w:p w14:paraId="623486FF" w14:textId="77777777" w:rsidR="00B87686" w:rsidRPr="009D24D2" w:rsidRDefault="00B87686" w:rsidP="00F02B5C">
            <w:pPr>
              <w:spacing w:before="120" w:after="120" w:line="240" w:lineRule="auto"/>
              <w:ind w:firstLine="346"/>
              <w:rPr>
                <w:rFonts w:eastAsiaTheme="minorHAnsi"/>
                <w:szCs w:val="28"/>
              </w:rPr>
            </w:pPr>
            <w:r w:rsidRPr="009D24D2">
              <w:rPr>
                <w:rFonts w:eastAsiaTheme="minorHAnsi"/>
                <w:szCs w:val="28"/>
              </w:rPr>
              <w:t>Hội đồng trường đương nhiệm gửi hồ sơ đề nghị bổ sung, kiện toàn hội đồng trường.</w:t>
            </w:r>
          </w:p>
        </w:tc>
        <w:tc>
          <w:tcPr>
            <w:tcW w:w="2693" w:type="dxa"/>
            <w:vAlign w:val="center"/>
          </w:tcPr>
          <w:p w14:paraId="142BCBF7" w14:textId="77777777" w:rsidR="00B87686" w:rsidRPr="00F02B5C" w:rsidRDefault="00B87686" w:rsidP="00F02B5C">
            <w:pPr>
              <w:spacing w:before="120" w:after="120" w:line="240" w:lineRule="auto"/>
              <w:rPr>
                <w:rFonts w:eastAsiaTheme="minorHAnsi"/>
                <w:szCs w:val="28"/>
              </w:rPr>
            </w:pPr>
          </w:p>
        </w:tc>
      </w:tr>
      <w:tr w:rsidR="00B87686" w:rsidRPr="00F02B5C" w14:paraId="67A83C69" w14:textId="77777777" w:rsidTr="00B87686">
        <w:trPr>
          <w:trHeight w:val="416"/>
          <w:jc w:val="center"/>
        </w:trPr>
        <w:tc>
          <w:tcPr>
            <w:tcW w:w="851" w:type="dxa"/>
            <w:vMerge/>
            <w:vAlign w:val="center"/>
          </w:tcPr>
          <w:p w14:paraId="0055A0FD" w14:textId="77777777" w:rsidR="00B87686" w:rsidRPr="009D24D2" w:rsidRDefault="00B87686" w:rsidP="00F02B5C">
            <w:pPr>
              <w:spacing w:before="120" w:after="120" w:line="240" w:lineRule="auto"/>
              <w:jc w:val="center"/>
              <w:rPr>
                <w:rFonts w:eastAsiaTheme="minorHAnsi"/>
                <w:b/>
                <w:szCs w:val="28"/>
              </w:rPr>
            </w:pPr>
          </w:p>
        </w:tc>
        <w:tc>
          <w:tcPr>
            <w:tcW w:w="2546" w:type="dxa"/>
            <w:vMerge/>
            <w:vAlign w:val="center"/>
          </w:tcPr>
          <w:p w14:paraId="700DA88E" w14:textId="77777777" w:rsidR="00B87686" w:rsidRPr="009D24D2" w:rsidRDefault="00B87686" w:rsidP="00F02B5C">
            <w:pPr>
              <w:spacing w:before="120" w:after="120" w:line="240" w:lineRule="auto"/>
              <w:rPr>
                <w:rFonts w:eastAsiaTheme="minorHAnsi"/>
                <w:b/>
                <w:szCs w:val="28"/>
              </w:rPr>
            </w:pPr>
          </w:p>
        </w:tc>
        <w:tc>
          <w:tcPr>
            <w:tcW w:w="7797" w:type="dxa"/>
            <w:vAlign w:val="center"/>
          </w:tcPr>
          <w:p w14:paraId="57083497"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593C3C" w:rsidRPr="009D24D2">
              <w:rPr>
                <w:rFonts w:eastAsia="Calibri"/>
                <w:bCs/>
                <w:szCs w:val="28"/>
              </w:rPr>
              <w:t xml:space="preserve"> </w:t>
            </w:r>
            <w:r w:rsidRPr="00F02B5C">
              <w:rPr>
                <w:rFonts w:eastAsia="Calibri"/>
                <w:bCs/>
                <w:i/>
                <w:szCs w:val="28"/>
              </w:rPr>
              <w:t>(số 85, đường Nguyễn Huệ, phường 1, thành phố Cao Lãnh, Đồng Tháp).</w:t>
            </w:r>
          </w:p>
          <w:p w14:paraId="70D66762" w14:textId="77777777" w:rsidR="00B87686" w:rsidRPr="009D24D2" w:rsidRDefault="00B87686" w:rsidP="00F02B5C">
            <w:pPr>
              <w:spacing w:before="120" w:after="120" w:line="240" w:lineRule="auto"/>
              <w:ind w:firstLine="346"/>
              <w:rPr>
                <w:rFonts w:eastAsia="Times New Roman"/>
                <w:szCs w:val="28"/>
                <w:lang w:eastAsia="vi-VN"/>
              </w:rPr>
            </w:pPr>
            <w:r w:rsidRPr="00F02B5C">
              <w:rPr>
                <w:rFonts w:eastAsiaTheme="minorHAnsi"/>
                <w:szCs w:val="28"/>
              </w:rPr>
              <w:t>2. Hoặc thông qua dịch vụ bưu chính công ích;</w:t>
            </w:r>
          </w:p>
        </w:tc>
        <w:tc>
          <w:tcPr>
            <w:tcW w:w="2693" w:type="dxa"/>
            <w:vAlign w:val="center"/>
          </w:tcPr>
          <w:p w14:paraId="6C491555"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4AC44C19"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074C6623" w14:textId="77777777" w:rsidTr="00B87686">
        <w:trPr>
          <w:trHeight w:val="416"/>
          <w:jc w:val="center"/>
        </w:trPr>
        <w:tc>
          <w:tcPr>
            <w:tcW w:w="851" w:type="dxa"/>
            <w:vMerge/>
            <w:vAlign w:val="center"/>
          </w:tcPr>
          <w:p w14:paraId="3C228679"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38DB33D"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3E21F87D" w14:textId="77777777" w:rsidR="00B87686" w:rsidRPr="00F02B5C" w:rsidRDefault="00B87686"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27" w:history="1">
              <w:r w:rsidRPr="00F02B5C">
                <w:rPr>
                  <w:rFonts w:eastAsiaTheme="minorHAnsi"/>
                  <w:color w:val="0000FF"/>
                  <w:szCs w:val="28"/>
                  <w:u w:val="single"/>
                </w:rPr>
                <w:t>http://dichvucong.dongthap.gov.vn</w:t>
              </w:r>
            </w:hyperlink>
          </w:p>
        </w:tc>
        <w:tc>
          <w:tcPr>
            <w:tcW w:w="2693" w:type="dxa"/>
            <w:vAlign w:val="center"/>
          </w:tcPr>
          <w:p w14:paraId="38469845"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45EAC05E" w14:textId="77777777" w:rsidTr="00B87686">
        <w:trPr>
          <w:trHeight w:val="1549"/>
          <w:jc w:val="center"/>
        </w:trPr>
        <w:tc>
          <w:tcPr>
            <w:tcW w:w="851" w:type="dxa"/>
            <w:vAlign w:val="center"/>
          </w:tcPr>
          <w:p w14:paraId="18F702BE"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5730E513"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797" w:type="dxa"/>
            <w:vAlign w:val="center"/>
          </w:tcPr>
          <w:p w14:paraId="09D0F0A2"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FAC2B74"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7B0BC83F"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0E0E0131"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4A50624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08D747D1" w14:textId="77777777" w:rsidR="00B87686" w:rsidRPr="00F02B5C" w:rsidRDefault="00B87686" w:rsidP="00F02B5C">
            <w:pPr>
              <w:spacing w:before="120" w:after="120" w:line="240" w:lineRule="auto"/>
              <w:rPr>
                <w:rFonts w:eastAsiaTheme="minorHAnsi"/>
                <w:b/>
                <w:szCs w:val="28"/>
              </w:rPr>
            </w:pPr>
          </w:p>
        </w:tc>
      </w:tr>
      <w:tr w:rsidR="00B87686" w:rsidRPr="00F02B5C" w14:paraId="6E2EEB33" w14:textId="77777777" w:rsidTr="00B87686">
        <w:trPr>
          <w:trHeight w:val="1732"/>
          <w:jc w:val="center"/>
        </w:trPr>
        <w:tc>
          <w:tcPr>
            <w:tcW w:w="851" w:type="dxa"/>
            <w:vAlign w:val="center"/>
          </w:tcPr>
          <w:p w14:paraId="59E2ACC4"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680AB424"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7DADBA37"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CCDDAD3"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0509A75"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3F42511F"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09AEDE59" w14:textId="77777777" w:rsidTr="00B87686">
        <w:trPr>
          <w:trHeight w:val="1732"/>
          <w:jc w:val="center"/>
        </w:trPr>
        <w:tc>
          <w:tcPr>
            <w:tcW w:w="851" w:type="dxa"/>
            <w:vMerge w:val="restart"/>
            <w:vAlign w:val="center"/>
          </w:tcPr>
          <w:p w14:paraId="1901F4AC"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7B1428BF"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797" w:type="dxa"/>
            <w:vAlign w:val="center"/>
          </w:tcPr>
          <w:p w14:paraId="4F6C256A"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9D24D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tham mưu Giám đốc Sở ký ban hành</w:t>
            </w:r>
            <w:r w:rsidRPr="00F02B5C">
              <w:rPr>
                <w:rFonts w:eastAsia="Calibri"/>
                <w:szCs w:val="28"/>
                <w:lang w:val="hr-HR"/>
              </w:rPr>
              <w:t xml:space="preserve"> Quyết định.</w:t>
            </w:r>
          </w:p>
        </w:tc>
        <w:tc>
          <w:tcPr>
            <w:tcW w:w="2693" w:type="dxa"/>
            <w:vAlign w:val="center"/>
          </w:tcPr>
          <w:p w14:paraId="02E4416F"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B87686" w:rsidRPr="00F02B5C" w14:paraId="5FCD60D4" w14:textId="77777777" w:rsidTr="00B87686">
        <w:trPr>
          <w:trHeight w:val="557"/>
          <w:jc w:val="center"/>
        </w:trPr>
        <w:tc>
          <w:tcPr>
            <w:tcW w:w="851" w:type="dxa"/>
            <w:vMerge/>
            <w:vAlign w:val="center"/>
          </w:tcPr>
          <w:p w14:paraId="1494B775"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284EB3AD"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6E4FB692"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031BE283"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7348C9C4" w14:textId="77777777" w:rsidTr="00B87686">
        <w:trPr>
          <w:trHeight w:val="697"/>
          <w:jc w:val="center"/>
        </w:trPr>
        <w:tc>
          <w:tcPr>
            <w:tcW w:w="851" w:type="dxa"/>
            <w:vMerge/>
            <w:vAlign w:val="center"/>
          </w:tcPr>
          <w:p w14:paraId="6508896C"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38CCE00"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1BC7A0B5"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p>
        </w:tc>
        <w:tc>
          <w:tcPr>
            <w:tcW w:w="2693" w:type="dxa"/>
            <w:vAlign w:val="center"/>
          </w:tcPr>
          <w:p w14:paraId="546CF6E6" w14:textId="77777777" w:rsidR="00B87686" w:rsidRPr="00F02B5C" w:rsidRDefault="00B87686" w:rsidP="00F02B5C">
            <w:pPr>
              <w:spacing w:before="120" w:after="120" w:line="240" w:lineRule="auto"/>
              <w:rPr>
                <w:rFonts w:eastAsiaTheme="minorHAnsi"/>
                <w:szCs w:val="28"/>
                <w:lang w:val="en-US"/>
              </w:rPr>
            </w:pPr>
            <w:r w:rsidRPr="00F02B5C">
              <w:rPr>
                <w:rFonts w:eastAsiaTheme="minorHAnsi"/>
                <w:szCs w:val="28"/>
                <w:lang w:val="en-US"/>
              </w:rPr>
              <w:t>14</w:t>
            </w:r>
            <w:r w:rsidRPr="00F02B5C">
              <w:rPr>
                <w:rFonts w:eastAsiaTheme="minorHAnsi"/>
                <w:szCs w:val="28"/>
              </w:rPr>
              <w:t xml:space="preserve"> ngày làm việc</w:t>
            </w:r>
            <w:r w:rsidRPr="00F02B5C">
              <w:rPr>
                <w:rFonts w:eastAsiaTheme="minorHAnsi"/>
                <w:szCs w:val="28"/>
                <w:lang w:val="en-US"/>
              </w:rPr>
              <w:t>, trong đó:</w:t>
            </w:r>
          </w:p>
        </w:tc>
      </w:tr>
      <w:tr w:rsidR="00B87686" w:rsidRPr="00F02B5C" w14:paraId="6754E0B8" w14:textId="77777777" w:rsidTr="00B87686">
        <w:trPr>
          <w:jc w:val="center"/>
        </w:trPr>
        <w:tc>
          <w:tcPr>
            <w:tcW w:w="851" w:type="dxa"/>
            <w:vMerge/>
            <w:vAlign w:val="center"/>
          </w:tcPr>
          <w:p w14:paraId="4A7159D7"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79906DD6" w14:textId="77777777" w:rsidR="00B87686" w:rsidRPr="00F02B5C" w:rsidRDefault="00B87686" w:rsidP="00F02B5C">
            <w:pPr>
              <w:spacing w:before="120" w:after="120" w:line="240" w:lineRule="auto"/>
              <w:rPr>
                <w:rFonts w:eastAsiaTheme="minorHAnsi"/>
                <w:b/>
                <w:szCs w:val="28"/>
              </w:rPr>
            </w:pPr>
          </w:p>
        </w:tc>
        <w:tc>
          <w:tcPr>
            <w:tcW w:w="7797" w:type="dxa"/>
          </w:tcPr>
          <w:p w14:paraId="34D297B0"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w:t>
            </w:r>
            <w:r w:rsidRPr="009D24D2">
              <w:rPr>
                <w:rFonts w:eastAsia="Calibri"/>
                <w:szCs w:val="28"/>
              </w:rPr>
              <w:t>Giám đốc</w:t>
            </w:r>
            <w:r w:rsidRPr="00F02B5C">
              <w:rPr>
                <w:rFonts w:eastAsia="Calibri"/>
                <w:szCs w:val="28"/>
              </w:rPr>
              <w:t xml:space="preserve"> </w:t>
            </w:r>
            <w:r w:rsidRPr="009D24D2">
              <w:rPr>
                <w:rFonts w:eastAsia="Calibri"/>
                <w:szCs w:val="28"/>
              </w:rPr>
              <w:t xml:space="preserve">Sở </w:t>
            </w:r>
            <w:r w:rsidRPr="00F02B5C">
              <w:rPr>
                <w:rFonts w:eastAsia="Calibri"/>
                <w:szCs w:val="28"/>
              </w:rPr>
              <w:t>xem xét ra Quyết định; cập nhật thông tin vào Phần mềm một cửa điện tử; trả kết quả giải quyết thủ tục hành chính.</w:t>
            </w:r>
          </w:p>
        </w:tc>
        <w:tc>
          <w:tcPr>
            <w:tcW w:w="2693" w:type="dxa"/>
            <w:vAlign w:val="center"/>
          </w:tcPr>
          <w:p w14:paraId="0E1218FA"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   </w:t>
            </w:r>
          </w:p>
        </w:tc>
      </w:tr>
      <w:tr w:rsidR="00B87686" w:rsidRPr="00F02B5C" w14:paraId="663DE0DA" w14:textId="77777777" w:rsidTr="00B87686">
        <w:trPr>
          <w:jc w:val="center"/>
        </w:trPr>
        <w:tc>
          <w:tcPr>
            <w:tcW w:w="851" w:type="dxa"/>
            <w:vMerge/>
            <w:vAlign w:val="center"/>
          </w:tcPr>
          <w:p w14:paraId="3E3DF1FF"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6979A6D7" w14:textId="77777777" w:rsidR="00B87686" w:rsidRPr="00F02B5C" w:rsidRDefault="00B87686" w:rsidP="00F02B5C">
            <w:pPr>
              <w:spacing w:before="120" w:after="120" w:line="240" w:lineRule="auto"/>
              <w:rPr>
                <w:rFonts w:eastAsiaTheme="minorHAnsi"/>
                <w:b/>
                <w:szCs w:val="28"/>
              </w:rPr>
            </w:pPr>
          </w:p>
        </w:tc>
        <w:tc>
          <w:tcPr>
            <w:tcW w:w="7797" w:type="dxa"/>
          </w:tcPr>
          <w:p w14:paraId="7B0272D3"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Chuyên viên Phòng Giáo dục nghề nghiệp</w:t>
            </w:r>
          </w:p>
          <w:p w14:paraId="27FBF7FF"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Lãnh đạo Phòng Giáo dục nghề nghiệp</w:t>
            </w:r>
          </w:p>
          <w:p w14:paraId="0865C87B"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xml:space="preserve">+ Lãnh đạo Sở Lao động – Thương binh và Xã hội </w:t>
            </w:r>
          </w:p>
          <w:p w14:paraId="43C8DE2A" w14:textId="77777777" w:rsidR="00B87686" w:rsidRPr="00F02B5C" w:rsidRDefault="00B87686" w:rsidP="00F02B5C">
            <w:pPr>
              <w:spacing w:before="120" w:after="120" w:line="240" w:lineRule="auto"/>
              <w:ind w:firstLine="346"/>
              <w:rPr>
                <w:rFonts w:eastAsiaTheme="minorHAnsi"/>
                <w:b/>
                <w:szCs w:val="28"/>
                <w:highlight w:val="yellow"/>
              </w:rPr>
            </w:pPr>
            <w:r w:rsidRPr="00F02B5C">
              <w:rPr>
                <w:rFonts w:eastAsia="Times New Roman"/>
                <w:iCs/>
                <w:szCs w:val="28"/>
              </w:rPr>
              <w:t>+ Văn thư Sở Lao động – Thương binh và Xã hội</w:t>
            </w:r>
          </w:p>
        </w:tc>
        <w:tc>
          <w:tcPr>
            <w:tcW w:w="2693" w:type="dxa"/>
            <w:vAlign w:val="center"/>
          </w:tcPr>
          <w:p w14:paraId="0BFFD60A"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10 ngày làm việc</w:t>
            </w:r>
          </w:p>
          <w:p w14:paraId="70C2FCDF"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02 ngày làm việc</w:t>
            </w:r>
          </w:p>
          <w:p w14:paraId="036BDC8B"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ngày làm việc</w:t>
            </w:r>
          </w:p>
          <w:p w14:paraId="5BF878C4"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 xml:space="preserve">0,5 </w:t>
            </w:r>
            <w:r w:rsidRPr="009D24D2">
              <w:rPr>
                <w:rFonts w:eastAsiaTheme="minorHAnsi"/>
                <w:szCs w:val="28"/>
              </w:rPr>
              <w:t>ngày</w:t>
            </w:r>
            <w:r w:rsidRPr="00F02B5C">
              <w:rPr>
                <w:rFonts w:eastAsiaTheme="minorHAnsi"/>
                <w:szCs w:val="28"/>
              </w:rPr>
              <w:t xml:space="preserve"> làm việc</w:t>
            </w:r>
          </w:p>
        </w:tc>
      </w:tr>
      <w:tr w:rsidR="00B87686" w:rsidRPr="00F02B5C" w14:paraId="3286C2E9" w14:textId="77777777" w:rsidTr="00B87686">
        <w:trPr>
          <w:trHeight w:val="2270"/>
          <w:jc w:val="center"/>
        </w:trPr>
        <w:tc>
          <w:tcPr>
            <w:tcW w:w="851" w:type="dxa"/>
            <w:vMerge/>
            <w:vAlign w:val="center"/>
          </w:tcPr>
          <w:p w14:paraId="6EE7E961"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51F11471" w14:textId="77777777" w:rsidR="00B87686" w:rsidRPr="00F02B5C" w:rsidRDefault="00B87686" w:rsidP="00F02B5C">
            <w:pPr>
              <w:spacing w:before="120" w:after="120" w:line="240" w:lineRule="auto"/>
              <w:rPr>
                <w:rFonts w:eastAsiaTheme="minorHAnsi"/>
                <w:b/>
                <w:szCs w:val="28"/>
              </w:rPr>
            </w:pPr>
          </w:p>
        </w:tc>
        <w:tc>
          <w:tcPr>
            <w:tcW w:w="7797" w:type="dxa"/>
            <w:tcBorders>
              <w:top w:val="nil"/>
            </w:tcBorders>
          </w:tcPr>
          <w:p w14:paraId="28AA039A"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1D58E88A"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76DDB572"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B87686" w:rsidRPr="00F02B5C" w14:paraId="3EECF507" w14:textId="77777777" w:rsidTr="00B87686">
        <w:trPr>
          <w:jc w:val="center"/>
        </w:trPr>
        <w:tc>
          <w:tcPr>
            <w:tcW w:w="851" w:type="dxa"/>
            <w:vAlign w:val="center"/>
          </w:tcPr>
          <w:p w14:paraId="76F03F14"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79B0EBAE"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797" w:type="dxa"/>
          </w:tcPr>
          <w:p w14:paraId="134E7783"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Công chức tiếp nhận và trả  kết quả nhập vào sổ theo dõi hồ sơ và phần mềm điện tử thực hiện như sau:</w:t>
            </w:r>
          </w:p>
          <w:p w14:paraId="444B9576"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22B1A48A"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1401FF5A" w14:textId="77777777" w:rsidR="00B87686" w:rsidRPr="009D24D2" w:rsidRDefault="00B87686" w:rsidP="00F02B5C">
            <w:pPr>
              <w:spacing w:before="120" w:after="120" w:line="240" w:lineRule="auto"/>
              <w:ind w:firstLine="346"/>
              <w:rPr>
                <w:rFonts w:eastAsia="Calibri"/>
                <w:iCs/>
                <w:szCs w:val="28"/>
              </w:rPr>
            </w:pPr>
            <w:r w:rsidRPr="009D24D2">
              <w:rPr>
                <w:rFonts w:eastAsia="Calibri"/>
                <w:iCs/>
                <w:szCs w:val="28"/>
              </w:rPr>
              <w:t xml:space="preserve">- Trường hợp nhận kết quả </w:t>
            </w:r>
            <w:r w:rsidRPr="009D24D2">
              <w:rPr>
                <w:rFonts w:eastAsia="Calibri"/>
                <w:szCs w:val="28"/>
              </w:rPr>
              <w:t xml:space="preserve">thông </w:t>
            </w:r>
            <w:r w:rsidRPr="00F02B5C">
              <w:rPr>
                <w:rFonts w:eastAsia="Calibri"/>
                <w:szCs w:val="28"/>
              </w:rPr>
              <w:t xml:space="preserve">qua dịch vụ bưu chính </w:t>
            </w:r>
            <w:r w:rsidRPr="009D24D2">
              <w:rPr>
                <w:rFonts w:eastAsia="Calibri"/>
                <w:szCs w:val="28"/>
              </w:rPr>
              <w:t>công ích. (</w:t>
            </w:r>
            <w:r w:rsidRPr="009D24D2">
              <w:rPr>
                <w:rFonts w:eastAsia="Calibri"/>
                <w:iCs/>
                <w:szCs w:val="28"/>
              </w:rPr>
              <w:t>đăng ký</w:t>
            </w:r>
            <w:r w:rsidRPr="009D24D2">
              <w:rPr>
                <w:rFonts w:eastAsia="Calibri"/>
                <w:szCs w:val="28"/>
              </w:rPr>
              <w:t xml:space="preserve"> theo hướng dẫn của Bưu điện)</w:t>
            </w:r>
          </w:p>
          <w:p w14:paraId="2BADE288" w14:textId="77777777" w:rsidR="00B87686" w:rsidRPr="009D24D2" w:rsidRDefault="00B87686" w:rsidP="00593C3C">
            <w:pPr>
              <w:spacing w:before="120" w:after="120" w:line="240" w:lineRule="auto"/>
              <w:ind w:firstLine="346"/>
              <w:rPr>
                <w:rFonts w:eastAsia="Calibri"/>
                <w:szCs w:val="28"/>
              </w:rPr>
            </w:pPr>
            <w:r w:rsidRPr="009D24D2">
              <w:rPr>
                <w:rFonts w:eastAsia="Calibri"/>
                <w:szCs w:val="28"/>
              </w:rPr>
              <w:t xml:space="preserve">- Trường hợp nộp hồ sơ qua dịch vụ công trực tuyến, nhận kết quả trực tiếp tại </w:t>
            </w:r>
            <w:r w:rsidRPr="009D24D2">
              <w:rPr>
                <w:rFonts w:eastAsia="Calibri"/>
                <w:bCs/>
                <w:szCs w:val="28"/>
              </w:rPr>
              <w:t xml:space="preserve">Trung tâm </w:t>
            </w:r>
            <w:r w:rsidR="00593C3C" w:rsidRPr="009D24D2">
              <w:rPr>
                <w:rFonts w:eastAsia="Calibri"/>
                <w:bCs/>
                <w:szCs w:val="28"/>
              </w:rPr>
              <w:t>H</w:t>
            </w:r>
            <w:r w:rsidRPr="009D24D2">
              <w:rPr>
                <w:rFonts w:eastAsia="Calibri"/>
                <w:bCs/>
                <w:szCs w:val="28"/>
              </w:rPr>
              <w:t>ành chính công</w:t>
            </w:r>
            <w:r w:rsidRPr="009D24D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tc>
        <w:tc>
          <w:tcPr>
            <w:tcW w:w="2693" w:type="dxa"/>
            <w:vAlign w:val="center"/>
          </w:tcPr>
          <w:p w14:paraId="48D85625" w14:textId="77777777" w:rsidR="00B87686" w:rsidRPr="009D24D2" w:rsidRDefault="00B87686" w:rsidP="00F02B5C">
            <w:pPr>
              <w:spacing w:before="120" w:after="120" w:line="240" w:lineRule="auto"/>
              <w:rPr>
                <w:rFonts w:eastAsiaTheme="minorHAnsi"/>
                <w:szCs w:val="28"/>
              </w:rPr>
            </w:pPr>
            <w:r w:rsidRPr="00F02B5C">
              <w:rPr>
                <w:rFonts w:eastAsiaTheme="minorHAnsi"/>
                <w:szCs w:val="28"/>
              </w:rPr>
              <w:t>0,5 ngày làm việc</w:t>
            </w:r>
          </w:p>
          <w:p w14:paraId="2E6DA202" w14:textId="77777777" w:rsidR="00B87686" w:rsidRPr="009D24D2" w:rsidRDefault="00B87686" w:rsidP="00F02B5C">
            <w:pPr>
              <w:spacing w:before="120" w:after="120" w:line="240" w:lineRule="auto"/>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r>
    </w:tbl>
    <w:p w14:paraId="2380E044" w14:textId="77777777" w:rsidR="00F02B5C" w:rsidRPr="009D24D2" w:rsidRDefault="00F02B5C" w:rsidP="00F02B5C">
      <w:pPr>
        <w:spacing w:before="120" w:after="120" w:line="240" w:lineRule="auto"/>
        <w:ind w:firstLine="567"/>
        <w:rPr>
          <w:rFonts w:eastAsiaTheme="minorHAnsi"/>
          <w:b/>
          <w:szCs w:val="28"/>
        </w:rPr>
      </w:pPr>
    </w:p>
    <w:p w14:paraId="22285890" w14:textId="77777777" w:rsidR="00F02B5C" w:rsidRPr="009D24D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9D24D2">
        <w:rPr>
          <w:rFonts w:eastAsiaTheme="minorHAnsi"/>
          <w:b/>
          <w:szCs w:val="28"/>
        </w:rPr>
        <w:t>Thành phần, số lượng hồ sơ</w:t>
      </w:r>
    </w:p>
    <w:p w14:paraId="00DA4736" w14:textId="77777777" w:rsidR="00F02B5C" w:rsidRPr="00F02B5C" w:rsidRDefault="00F02B5C" w:rsidP="00F02B5C">
      <w:pPr>
        <w:spacing w:before="120" w:after="120" w:line="240" w:lineRule="auto"/>
        <w:ind w:firstLine="567"/>
        <w:rPr>
          <w:rFonts w:eastAsia="Times New Roman"/>
          <w:szCs w:val="28"/>
          <w:lang w:eastAsia="vi-VN"/>
        </w:rPr>
      </w:pPr>
      <w:r w:rsidRPr="00F02B5C">
        <w:rPr>
          <w:rFonts w:eastAsiaTheme="minorHAnsi"/>
          <w:b/>
          <w:szCs w:val="28"/>
        </w:rPr>
        <w:t>a) Thành phần hồ sơ</w:t>
      </w:r>
    </w:p>
    <w:p w14:paraId="50EA8D4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của hội đồng trường đề nghị miễn nhiệm, cách chức chủ tịch, thư ký, thành viên hội đồng trường, trong đó nêu rõ lý do miễn nhiệm, cách chức (Mẫu số 05 Phụ lục ban hành kèm theo Thông tư số 14/2021/TT-BLĐTBXH).</w:t>
      </w:r>
    </w:p>
    <w:p w14:paraId="5139B7A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trường về việc miễn nhiệm, cách chức chủ tịch, thư ký, thành viên hội đồng trường (Mẫu số 06 Phụ lục ban hành kèm theo Thông tư số 14/2021/TT-BLĐTBXH).</w:t>
      </w:r>
    </w:p>
    <w:p w14:paraId="2E475A16"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Các văn bản, giấy tờ chứng minh liên quan.</w:t>
      </w:r>
    </w:p>
    <w:p w14:paraId="0257BE5C" w14:textId="77777777" w:rsidR="00F02B5C" w:rsidRPr="00F02B5C" w:rsidRDefault="00F02B5C" w:rsidP="00F02B5C">
      <w:pPr>
        <w:spacing w:before="120" w:after="120" w:line="240" w:lineRule="auto"/>
        <w:ind w:firstLine="567"/>
        <w:rPr>
          <w:rFonts w:eastAsiaTheme="minorHAnsi"/>
          <w:b/>
          <w:szCs w:val="28"/>
        </w:rPr>
      </w:pPr>
      <w:r w:rsidRPr="009D24D2">
        <w:rPr>
          <w:rFonts w:eastAsiaTheme="minorHAnsi"/>
          <w:szCs w:val="28"/>
        </w:rPr>
        <w:t>* Chủ tịch, thư ký và thành viên hội đồng trường là công chức, viên chức: Chủ tịch, thư ký và thành viên hội đồng trường có quyết định thôi giữ chức vụ, miễn nhiệm, cách chức theo các quyết định về nhân sự thì hội đồng trường có văn bản đề nghị cơ quan chủ quản trường quyết định miễn nhiệm, cách chức trong hội đồng trường.</w:t>
      </w:r>
    </w:p>
    <w:p w14:paraId="7B2E8405"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428BA14A"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imes New Roman"/>
          <w:spacing w:val="-2"/>
          <w:szCs w:val="28"/>
          <w:lang w:eastAsia="vi-VN"/>
        </w:rPr>
      </w:pPr>
      <w:r w:rsidRPr="00F02B5C">
        <w:rPr>
          <w:rFonts w:eastAsiaTheme="minorHAnsi"/>
          <w:b/>
          <w:spacing w:val="-2"/>
          <w:szCs w:val="28"/>
        </w:rPr>
        <w:t>Đối tượng thực hiện thủ tục hành chính</w:t>
      </w:r>
      <w:r w:rsidRPr="009D24D2">
        <w:rPr>
          <w:rFonts w:eastAsiaTheme="minorHAnsi"/>
          <w:b/>
          <w:spacing w:val="-2"/>
          <w:szCs w:val="28"/>
        </w:rPr>
        <w:t xml:space="preserve">: </w:t>
      </w:r>
      <w:r w:rsidRPr="00F02B5C">
        <w:rPr>
          <w:rFonts w:eastAsia="Times New Roman"/>
          <w:spacing w:val="-2"/>
          <w:szCs w:val="28"/>
          <w:lang w:eastAsia="vi-VN"/>
        </w:rPr>
        <w:t>Trường trung cấp</w:t>
      </w:r>
      <w:r w:rsidRPr="009D24D2">
        <w:rPr>
          <w:rFonts w:eastAsia="Times New Roman"/>
          <w:spacing w:val="-2"/>
          <w:szCs w:val="28"/>
          <w:lang w:eastAsia="vi-VN"/>
        </w:rPr>
        <w:t xml:space="preserve"> công lập thuộc Sở Lao động – Thương binh và Xã hội.</w:t>
      </w:r>
    </w:p>
    <w:p w14:paraId="01B76CD4"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Calibri"/>
          <w:b/>
          <w:szCs w:val="28"/>
          <w:lang w:val="pt-BR"/>
        </w:rPr>
      </w:pPr>
      <w:r w:rsidRPr="00F02B5C">
        <w:rPr>
          <w:rFonts w:eastAsiaTheme="minorHAnsi"/>
          <w:b/>
          <w:szCs w:val="28"/>
        </w:rPr>
        <w:t>Cơ quan thực hiện thủ tục hành chính:</w:t>
      </w:r>
      <w:r w:rsidRPr="00F02B5C">
        <w:rPr>
          <w:rFonts w:eastAsiaTheme="minorHAnsi"/>
          <w:szCs w:val="28"/>
        </w:rPr>
        <w:t xml:space="preserve"> </w:t>
      </w:r>
      <w:r w:rsidRPr="00F02B5C">
        <w:rPr>
          <w:rFonts w:eastAsia="Calibri"/>
          <w:szCs w:val="28"/>
          <w:lang w:val="pt-BR"/>
        </w:rPr>
        <w:t>Sở Lao động – Thương binh và Xã hội.</w:t>
      </w:r>
    </w:p>
    <w:p w14:paraId="74D6A56E"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pacing w:val="-10"/>
          <w:szCs w:val="28"/>
          <w:lang w:val="pt-BR"/>
        </w:rPr>
      </w:pPr>
      <w:r w:rsidRPr="00F02B5C">
        <w:rPr>
          <w:rFonts w:eastAsiaTheme="minorHAnsi"/>
          <w:b/>
          <w:spacing w:val="-10"/>
          <w:szCs w:val="28"/>
        </w:rPr>
        <w:t>Kết quả thực hiện thủ tục hành chính:</w:t>
      </w:r>
      <w:r w:rsidRPr="00F02B5C">
        <w:rPr>
          <w:rFonts w:eastAsiaTheme="minorHAnsi"/>
          <w:spacing w:val="-10"/>
          <w:szCs w:val="28"/>
        </w:rPr>
        <w:t xml:space="preserve"> </w:t>
      </w:r>
      <w:r w:rsidRPr="009D24D2">
        <w:rPr>
          <w:rFonts w:eastAsiaTheme="minorHAnsi"/>
          <w:spacing w:val="-10"/>
          <w:szCs w:val="28"/>
          <w:lang w:val="pt-BR"/>
        </w:rPr>
        <w:t xml:space="preserve">Quyết định miễn nhiệm, cách chức chủ tịch, thư ký và thành viên hội đồng trường. </w:t>
      </w:r>
    </w:p>
    <w:p w14:paraId="69955171"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20623CC9"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73C2B19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của hội đồng trường đề nghị miễn nhiệm, cách chức chủ tịch, thư ký, thành viên hội đồng trường, trong đó nêu rõ lý do miễn nhiệm, cách chức (Mẫu số 05 Phụ lục ban hành kèm theo Thông tư số 14/2021/TT-BLĐTBXH).</w:t>
      </w:r>
    </w:p>
    <w:p w14:paraId="0F243ED5" w14:textId="77777777" w:rsidR="00F02B5C" w:rsidRPr="00F02B5C"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trường về việc miễn nhiệm, cách chức chủ tịch, thư ký, thành viên hội đồng trường (Mẫu số 06 Phụ lục ban hành kèm theo Thông tư số 14/2021/TT-BLĐTBXH).</w:t>
      </w:r>
    </w:p>
    <w:p w14:paraId="7C8B3BC8"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04814FA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Chủ tịch, thư ký và thành viên hội đồng trường bị miễn nhiệm nếu thuộc một trong các trường hợp sau đây:</w:t>
      </w:r>
    </w:p>
    <w:p w14:paraId="6FD9BE5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Có đề nghị bằng văn bản của cá nhân xin thôi tham gia hội đồng trường.</w:t>
      </w:r>
    </w:p>
    <w:p w14:paraId="0F68E9E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Bị hạn chế năng lực hành vi dân sự.</w:t>
      </w:r>
    </w:p>
    <w:p w14:paraId="46E2F18E"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Sức khỏe không đủ khả năng đảm nhiệm công việc được giao, đã phải nghỉ làm việc để điều trị quá 06 (sáu) tháng mà khả năng lao động chưa hồi phục.</w:t>
      </w:r>
    </w:p>
    <w:p w14:paraId="0B59A0DE"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Có trên 50% tổng số thành viên của hội đồng trường kiến nghị bằng văn bản đề nghị miễn nhiệm.</w:t>
      </w:r>
    </w:p>
    <w:p w14:paraId="087D14AE"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Vi phạm các quy định đến mức phải miễn nhiệm quy định tại quy chế tổ chức, hoạt động của trường.</w:t>
      </w:r>
    </w:p>
    <w:p w14:paraId="418F1B3F"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Chủ tịch, thư ký và thành viên hội đồng trường bị cách chức nếu thuộc một trong các trường hợp sau đây:</w:t>
      </w:r>
    </w:p>
    <w:p w14:paraId="2A151708"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Sử dụng giấy tờ không hợp pháp để được bổ nhiệm.</w:t>
      </w:r>
    </w:p>
    <w:p w14:paraId="06214AE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Không hoàn thành nhiệm vụ quản lý, điều hành theo sự phân công mà không có lý do chính đáng để xảy ra hậu quả nghiêm trọng; bị phạt tù, cho hưởng án treo hoặc cải tạo không giam giữ.</w:t>
      </w:r>
    </w:p>
    <w:p w14:paraId="46432DD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Vi phạm ở mức độ nghiêm trọng quy định của pháp luật về phòng, chống tham nhũng, thực hành tiết kiệm, chống lãng phí, bình đẳng giới, phòng, chống tệ nạn xã hội.</w:t>
      </w:r>
    </w:p>
    <w:p w14:paraId="1A42C4F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Vi phạm các quy định đến mức phải cách chức quy định tại quy chế tổ chức, hoạt động của trường. </w:t>
      </w:r>
    </w:p>
    <w:p w14:paraId="0E89DC45" w14:textId="77777777" w:rsidR="00F02B5C" w:rsidRPr="00F02B5C" w:rsidRDefault="00F02B5C" w:rsidP="00770D89">
      <w:pPr>
        <w:numPr>
          <w:ilvl w:val="1"/>
          <w:numId w:val="10"/>
        </w:numPr>
        <w:spacing w:before="120" w:after="120" w:line="240" w:lineRule="auto"/>
        <w:contextualSpacing/>
        <w:jc w:val="left"/>
        <w:rPr>
          <w:rFonts w:eastAsiaTheme="minorHAnsi"/>
          <w:szCs w:val="28"/>
          <w:lang w:val="en-US"/>
        </w:rPr>
      </w:pPr>
      <w:r w:rsidRPr="00F02B5C">
        <w:rPr>
          <w:rFonts w:eastAsiaTheme="minorHAnsi"/>
          <w:b/>
          <w:szCs w:val="28"/>
        </w:rPr>
        <w:t>Căn cứ pháp lý</w:t>
      </w:r>
    </w:p>
    <w:p w14:paraId="59D3F591" w14:textId="77777777" w:rsidR="00F02B5C" w:rsidRP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Luật Giáo dục nghề nghiệp.</w:t>
      </w:r>
    </w:p>
    <w:p w14:paraId="3380A5DA" w14:textId="77777777" w:rsidR="00F02B5C" w:rsidRP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xml:space="preserve">- Điều 13 Thông tư số 14/2021/TT-BLĐTBXH ngày 21/10/2021 của Bộ trưởng Bộ Lao động - Thương binh và Xã hội quy định Điều lệ trường trung cấp. </w:t>
      </w:r>
    </w:p>
    <w:p w14:paraId="69675E6E"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30"/>
        <w:gridCol w:w="2691"/>
        <w:gridCol w:w="2643"/>
      </w:tblGrid>
      <w:tr w:rsidR="00F02B5C" w:rsidRPr="00F02B5C" w14:paraId="440049D0" w14:textId="77777777" w:rsidTr="00F02B5C">
        <w:trPr>
          <w:trHeight w:val="517"/>
        </w:trPr>
        <w:tc>
          <w:tcPr>
            <w:tcW w:w="3117" w:type="pct"/>
            <w:vAlign w:val="center"/>
          </w:tcPr>
          <w:p w14:paraId="3D9E91AE" w14:textId="77777777" w:rsidR="00F02B5C" w:rsidRPr="009D24D2" w:rsidRDefault="00F02B5C" w:rsidP="00F02B5C">
            <w:pPr>
              <w:spacing w:before="120" w:after="120" w:line="240" w:lineRule="auto"/>
              <w:jc w:val="center"/>
              <w:rPr>
                <w:rFonts w:eastAsia="Calibri"/>
                <w:szCs w:val="28"/>
              </w:rPr>
            </w:pPr>
            <w:r w:rsidRPr="009D24D2">
              <w:rPr>
                <w:rFonts w:eastAsia="Calibri"/>
                <w:b/>
                <w:bCs/>
                <w:szCs w:val="28"/>
              </w:rPr>
              <w:t>Thành phần hồ sơ lưu</w:t>
            </w:r>
          </w:p>
        </w:tc>
        <w:tc>
          <w:tcPr>
            <w:tcW w:w="950" w:type="pct"/>
            <w:vAlign w:val="center"/>
          </w:tcPr>
          <w:p w14:paraId="07479363"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33" w:type="pct"/>
            <w:vAlign w:val="center"/>
          </w:tcPr>
          <w:p w14:paraId="5FEDE1E7"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0E66B552" w14:textId="77777777" w:rsidTr="00F02B5C">
        <w:trPr>
          <w:trHeight w:val="1540"/>
        </w:trPr>
        <w:tc>
          <w:tcPr>
            <w:tcW w:w="3117" w:type="pct"/>
            <w:vAlign w:val="center"/>
          </w:tcPr>
          <w:p w14:paraId="5A1C83CE" w14:textId="77777777" w:rsidR="00F02B5C" w:rsidRPr="009D24D2" w:rsidRDefault="00F02B5C" w:rsidP="00F02B5C">
            <w:pPr>
              <w:spacing w:before="120" w:after="120" w:line="240" w:lineRule="auto"/>
              <w:rPr>
                <w:rFonts w:eastAsia="Calibri"/>
                <w:szCs w:val="28"/>
              </w:rPr>
            </w:pPr>
            <w:r w:rsidRPr="009D24D2">
              <w:rPr>
                <w:rFonts w:eastAsia="Calibri"/>
                <w:szCs w:val="28"/>
              </w:rPr>
              <w:t>- Như mục 4.2;</w:t>
            </w:r>
          </w:p>
          <w:p w14:paraId="12F96E79" w14:textId="77777777" w:rsidR="00F02B5C" w:rsidRPr="009D24D2" w:rsidRDefault="00F02B5C" w:rsidP="00F02B5C">
            <w:pPr>
              <w:shd w:val="clear" w:color="auto" w:fill="FFFFFF"/>
              <w:spacing w:before="120" w:after="120" w:line="240" w:lineRule="auto"/>
              <w:rPr>
                <w:rFonts w:eastAsiaTheme="minorHAnsi"/>
                <w:szCs w:val="28"/>
              </w:rPr>
            </w:pPr>
            <w:r w:rsidRPr="00F02B5C">
              <w:rPr>
                <w:rFonts w:eastAsia="Times New Roman"/>
                <w:szCs w:val="28"/>
                <w:lang w:val="pt-BR" w:eastAsia="vi-VN"/>
              </w:rPr>
              <w:t xml:space="preserve">- </w:t>
            </w:r>
            <w:r w:rsidRPr="009D24D2">
              <w:rPr>
                <w:rFonts w:eastAsiaTheme="minorHAnsi"/>
                <w:szCs w:val="28"/>
              </w:rPr>
              <w:t xml:space="preserve"> Quyết định miễn nhiệm, cách chức chủ tịch, thư ký và thành viên hội đồng trường. </w:t>
            </w:r>
          </w:p>
        </w:tc>
        <w:tc>
          <w:tcPr>
            <w:tcW w:w="950" w:type="pct"/>
            <w:vAlign w:val="center"/>
          </w:tcPr>
          <w:p w14:paraId="060FDC5F" w14:textId="77777777" w:rsidR="00F02B5C" w:rsidRPr="009D24D2" w:rsidRDefault="00F02B5C" w:rsidP="00F02B5C">
            <w:pPr>
              <w:spacing w:before="120" w:after="120" w:line="240" w:lineRule="auto"/>
              <w:jc w:val="center"/>
              <w:rPr>
                <w:rFonts w:eastAsia="Calibri"/>
                <w:szCs w:val="28"/>
              </w:rPr>
            </w:pPr>
            <w:r w:rsidRPr="009D24D2">
              <w:rPr>
                <w:rFonts w:eastAsia="Calibri"/>
                <w:szCs w:val="28"/>
              </w:rPr>
              <w:t>Phòng Giáo dục nghề nghiệp</w:t>
            </w:r>
          </w:p>
        </w:tc>
        <w:tc>
          <w:tcPr>
            <w:tcW w:w="933" w:type="pct"/>
            <w:vMerge w:val="restart"/>
            <w:vAlign w:val="center"/>
          </w:tcPr>
          <w:p w14:paraId="2985D5C5" w14:textId="77777777" w:rsidR="00F02B5C" w:rsidRPr="009D24D2" w:rsidRDefault="00F02B5C" w:rsidP="00F02B5C">
            <w:pPr>
              <w:spacing w:before="120" w:after="120" w:line="240" w:lineRule="auto"/>
              <w:jc w:val="center"/>
              <w:rPr>
                <w:rFonts w:eastAsia="Calibri"/>
                <w:szCs w:val="28"/>
              </w:rPr>
            </w:pPr>
            <w:r w:rsidRPr="009D24D2">
              <w:rPr>
                <w:rFonts w:eastAsia="Calibri"/>
                <w:szCs w:val="28"/>
              </w:rPr>
              <w:t>05  năm, sau đó chuyển hồ sơ đến kho lưu trữ của Tỉnh</w:t>
            </w:r>
          </w:p>
        </w:tc>
      </w:tr>
      <w:tr w:rsidR="00F02B5C" w:rsidRPr="00F02B5C" w14:paraId="65A4B8FE" w14:textId="77777777" w:rsidTr="00F02B5C">
        <w:trPr>
          <w:trHeight w:val="517"/>
        </w:trPr>
        <w:tc>
          <w:tcPr>
            <w:tcW w:w="3117" w:type="pct"/>
            <w:vAlign w:val="center"/>
          </w:tcPr>
          <w:p w14:paraId="1546BA99" w14:textId="77777777" w:rsidR="00F02B5C" w:rsidRPr="009D24D2" w:rsidRDefault="00F02B5C" w:rsidP="00F02B5C">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50" w:type="pct"/>
            <w:vAlign w:val="center"/>
          </w:tcPr>
          <w:p w14:paraId="55712EB6" w14:textId="77777777" w:rsidR="00F02B5C" w:rsidRPr="009D24D2" w:rsidRDefault="00F02B5C" w:rsidP="00F02B5C">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933" w:type="pct"/>
            <w:vMerge/>
            <w:vAlign w:val="center"/>
          </w:tcPr>
          <w:p w14:paraId="7219DF9F" w14:textId="77777777" w:rsidR="00F02B5C" w:rsidRPr="009D24D2" w:rsidRDefault="00F02B5C" w:rsidP="00F02B5C">
            <w:pPr>
              <w:spacing w:before="120" w:after="120" w:line="240" w:lineRule="auto"/>
              <w:rPr>
                <w:rFonts w:eastAsia="Calibri"/>
                <w:szCs w:val="28"/>
                <w:highlight w:val="yellow"/>
              </w:rPr>
            </w:pPr>
          </w:p>
        </w:tc>
      </w:tr>
    </w:tbl>
    <w:p w14:paraId="7B59C734" w14:textId="77777777" w:rsidR="00F02B5C" w:rsidRPr="009D24D2" w:rsidRDefault="00F02B5C" w:rsidP="00F02B5C">
      <w:pPr>
        <w:spacing w:before="120" w:after="120" w:line="240" w:lineRule="auto"/>
        <w:ind w:firstLine="567"/>
        <w:rPr>
          <w:rFonts w:eastAsia="Times New Roman"/>
          <w:b/>
          <w:bCs/>
          <w:szCs w:val="28"/>
          <w:lang w:eastAsia="vi-VN"/>
        </w:rPr>
      </w:pPr>
    </w:p>
    <w:p w14:paraId="3E3C1B6A" w14:textId="77777777" w:rsidR="00F02B5C" w:rsidRPr="009D24D2" w:rsidRDefault="00F02B5C" w:rsidP="00F02B5C">
      <w:pPr>
        <w:spacing w:before="120" w:after="120" w:line="240" w:lineRule="auto"/>
        <w:jc w:val="left"/>
        <w:rPr>
          <w:rFonts w:eastAsia="Times New Roman"/>
          <w:b/>
          <w:bCs/>
          <w:szCs w:val="28"/>
          <w:lang w:eastAsia="vi-VN"/>
        </w:rPr>
      </w:pPr>
      <w:r w:rsidRPr="009D24D2">
        <w:rPr>
          <w:rFonts w:eastAsia="Times New Roman"/>
          <w:b/>
          <w:bCs/>
          <w:szCs w:val="28"/>
          <w:lang w:eastAsia="vi-VN"/>
        </w:rPr>
        <w:br w:type="page"/>
      </w:r>
    </w:p>
    <w:p w14:paraId="22F47F5C" w14:textId="77777777" w:rsidR="00F02B5C" w:rsidRPr="009D24D2" w:rsidRDefault="00F02B5C" w:rsidP="00F02B5C">
      <w:pPr>
        <w:spacing w:before="120" w:after="120" w:line="240" w:lineRule="auto"/>
        <w:jc w:val="left"/>
        <w:rPr>
          <w:rFonts w:eastAsia="Times New Roman"/>
          <w:b/>
          <w:bCs/>
          <w:szCs w:val="28"/>
          <w:lang w:eastAsia="vi-VN"/>
        </w:rPr>
        <w:sectPr w:rsidR="00F02B5C" w:rsidRPr="009D24D2" w:rsidSect="005326CE">
          <w:pgSz w:w="16840" w:h="11907" w:orient="landscape" w:code="9"/>
          <w:pgMar w:top="1134" w:right="1021" w:bottom="1134" w:left="1871" w:header="567" w:footer="567" w:gutter="0"/>
          <w:cols w:space="720"/>
          <w:titlePg/>
          <w:docGrid w:linePitch="326"/>
        </w:sectPr>
      </w:pPr>
    </w:p>
    <w:p w14:paraId="18C6BBB3" w14:textId="77777777" w:rsidR="00F02B5C" w:rsidRPr="00F02B5C" w:rsidRDefault="00F02B5C" w:rsidP="00F02B5C">
      <w:pPr>
        <w:widowControl w:val="0"/>
        <w:spacing w:line="240" w:lineRule="auto"/>
        <w:rPr>
          <w:rFonts w:ascii="Times New Roman Bold" w:eastAsia="Times New Roman" w:hAnsi="Times New Roman Bold"/>
          <w:b/>
          <w:szCs w:val="28"/>
          <w:lang w:val="pt-BR" w:eastAsia="vi-VN"/>
        </w:rPr>
      </w:pPr>
      <w:r w:rsidRPr="00F02B5C">
        <w:rPr>
          <w:rFonts w:ascii="Times New Roman Bold" w:eastAsia="Times New Roman" w:hAnsi="Times New Roman Bold"/>
          <w:b/>
          <w:szCs w:val="28"/>
          <w:lang w:val="pt-BR" w:eastAsia="vi-VN"/>
        </w:rPr>
        <w:t xml:space="preserve">Mẫu số 05. </w:t>
      </w:r>
      <w:r w:rsidRPr="00F02B5C">
        <w:rPr>
          <w:rFonts w:ascii="Times New Roman Bold" w:eastAsia="Times New Roman" w:hAnsi="Times New Roman Bold"/>
          <w:b/>
          <w:bCs/>
          <w:szCs w:val="28"/>
          <w:lang w:val="pt-BR"/>
        </w:rPr>
        <w:t xml:space="preserve">Văn bản đề nghị miễn nhiệm, cách chức </w:t>
      </w:r>
      <w:r w:rsidRPr="00F02B5C">
        <w:rPr>
          <w:rFonts w:ascii="Times New Roman Bold" w:eastAsia="Times New Roman" w:hAnsi="Times New Roman Bold"/>
          <w:b/>
          <w:szCs w:val="28"/>
          <w:lang w:val="pt-BR"/>
        </w:rPr>
        <w:t xml:space="preserve">chủ tịch, thư ký, </w:t>
      </w:r>
      <w:r w:rsidRPr="00F02B5C">
        <w:rPr>
          <w:rFonts w:ascii="Times New Roman Bold" w:eastAsia="Times New Roman" w:hAnsi="Times New Roman Bold"/>
          <w:b/>
          <w:bCs/>
          <w:szCs w:val="28"/>
          <w:lang w:val="pt-BR"/>
        </w:rPr>
        <w:t>thành viên hội đồng trường</w:t>
      </w:r>
    </w:p>
    <w:p w14:paraId="1B1B7C40"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04480" behindDoc="0" locked="0" layoutInCell="1" allowOverlap="1" wp14:anchorId="0B26E6FE" wp14:editId="6E78569E">
                <wp:simplePos x="0" y="0"/>
                <wp:positionH relativeFrom="column">
                  <wp:posOffset>-10460</wp:posOffset>
                </wp:positionH>
                <wp:positionV relativeFrom="paragraph">
                  <wp:posOffset>42365</wp:posOffset>
                </wp:positionV>
                <wp:extent cx="5745193" cy="0"/>
                <wp:effectExtent l="0" t="0" r="27305" b="19050"/>
                <wp:wrapNone/>
                <wp:docPr id="149" name="Straight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5193"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C6664BB" id="Straight Connector 149" o:spid="_x0000_s1026" style="position:absolute;z-index:251604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8pt,3.35pt" to="451.6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">
                <o:lock v:ext="edit" shapetype="f"/>
              </v:line>
            </w:pict>
          </mc:Fallback>
        </mc:AlternateContent>
      </w:r>
    </w:p>
    <w:tbl>
      <w:tblPr>
        <w:tblW w:w="5190" w:type="pct"/>
        <w:tblInd w:w="-60" w:type="dxa"/>
        <w:tblLook w:val="01E0" w:firstRow="1" w:lastRow="1" w:firstColumn="1" w:lastColumn="1" w:noHBand="0" w:noVBand="0"/>
      </w:tblPr>
      <w:tblGrid>
        <w:gridCol w:w="3777"/>
        <w:gridCol w:w="5864"/>
      </w:tblGrid>
      <w:tr w:rsidR="00F02B5C" w:rsidRPr="00F02B5C" w14:paraId="7C6A688C" w14:textId="77777777" w:rsidTr="00F02B5C">
        <w:tc>
          <w:tcPr>
            <w:tcW w:w="1959" w:type="pct"/>
          </w:tcPr>
          <w:p w14:paraId="087A5BE6"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......(1)......</w:t>
            </w:r>
          </w:p>
          <w:p w14:paraId="59244651"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.........(2).........</w:t>
            </w:r>
          </w:p>
          <w:p w14:paraId="5FAA815E"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07552" behindDoc="0" locked="0" layoutInCell="1" allowOverlap="1" wp14:anchorId="199FDC05" wp14:editId="24C85F98">
                      <wp:simplePos x="0" y="0"/>
                      <wp:positionH relativeFrom="column">
                        <wp:posOffset>769620</wp:posOffset>
                      </wp:positionH>
                      <wp:positionV relativeFrom="paragraph">
                        <wp:posOffset>33654</wp:posOffset>
                      </wp:positionV>
                      <wp:extent cx="575945" cy="0"/>
                      <wp:effectExtent l="0" t="0" r="33655" b="38100"/>
                      <wp:wrapNone/>
                      <wp:docPr id="148" name="Straight Arrow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7253E7D" id="Straight Arrow Connector 148" o:spid="_x0000_s1026" type="#_x0000_t32" style="position:absolute;margin-left:60.6pt;margin-top:2.65pt;width:45.35pt;height:0;z-index:251607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2B31DB3A"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Số:........./.........</w:t>
            </w:r>
          </w:p>
          <w:p w14:paraId="32B3FF03" w14:textId="77777777" w:rsidR="00F02B5C" w:rsidRPr="009D24D2" w:rsidRDefault="00F02B5C" w:rsidP="00F02B5C">
            <w:pPr>
              <w:widowControl w:val="0"/>
              <w:tabs>
                <w:tab w:val="center" w:pos="4536"/>
              </w:tabs>
              <w:spacing w:before="240" w:line="240" w:lineRule="auto"/>
              <w:jc w:val="center"/>
              <w:outlineLvl w:val="0"/>
              <w:rPr>
                <w:rFonts w:eastAsia="Times New Roman"/>
                <w:bCs/>
                <w:iCs/>
                <w:sz w:val="26"/>
                <w:szCs w:val="26"/>
                <w:lang w:val="pt-BR"/>
              </w:rPr>
            </w:pPr>
            <w:r w:rsidRPr="009D24D2">
              <w:rPr>
                <w:rFonts w:eastAsia="Times New Roman"/>
                <w:bCs/>
                <w:iCs/>
                <w:sz w:val="26"/>
                <w:szCs w:val="26"/>
                <w:lang w:val="pt-BR"/>
              </w:rPr>
              <w:t>V/v miễn nhiệm, cách chức</w:t>
            </w:r>
          </w:p>
          <w:p w14:paraId="3E4ADFBF" w14:textId="77777777" w:rsidR="00F02B5C" w:rsidRPr="009D24D2" w:rsidRDefault="00F02B5C" w:rsidP="00F02B5C">
            <w:pPr>
              <w:widowControl w:val="0"/>
              <w:tabs>
                <w:tab w:val="center" w:pos="4536"/>
              </w:tabs>
              <w:spacing w:line="240" w:lineRule="auto"/>
              <w:ind w:left="-57" w:right="-57"/>
              <w:jc w:val="center"/>
              <w:outlineLvl w:val="0"/>
              <w:rPr>
                <w:rFonts w:eastAsia="Times New Roman"/>
                <w:bCs/>
                <w:i/>
                <w:iCs/>
                <w:sz w:val="26"/>
                <w:szCs w:val="26"/>
                <w:lang w:val="pt-BR"/>
              </w:rPr>
            </w:pPr>
            <w:r w:rsidRPr="009D24D2">
              <w:rPr>
                <w:rFonts w:eastAsia="Times New Roman"/>
                <w:i/>
                <w:iCs/>
                <w:sz w:val="26"/>
                <w:szCs w:val="20"/>
                <w:lang w:val="pt-BR"/>
              </w:rPr>
              <w:t>[chức danh trong hội đồng trường]</w:t>
            </w:r>
          </w:p>
        </w:tc>
        <w:tc>
          <w:tcPr>
            <w:tcW w:w="3041" w:type="pct"/>
          </w:tcPr>
          <w:p w14:paraId="59766B11"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CỘNG HÒA XÃ HỘI CHỦ NGHĨA VIỆT NAM</w:t>
            </w:r>
          </w:p>
          <w:p w14:paraId="2EF64C5C"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39DC2F74"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06528" behindDoc="0" locked="0" layoutInCell="1" allowOverlap="1" wp14:anchorId="36081167" wp14:editId="6E906552">
                      <wp:simplePos x="0" y="0"/>
                      <wp:positionH relativeFrom="column">
                        <wp:posOffset>771525</wp:posOffset>
                      </wp:positionH>
                      <wp:positionV relativeFrom="paragraph">
                        <wp:posOffset>13969</wp:posOffset>
                      </wp:positionV>
                      <wp:extent cx="1945005" cy="0"/>
                      <wp:effectExtent l="0" t="0" r="36195" b="38100"/>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39D6BA5" id="Straight Connector 147" o:spid="_x0000_s1026" style="position:absolute;z-index:251606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0.75pt,1.1pt" to="213.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"/>
                  </w:pict>
                </mc:Fallback>
              </mc:AlternateContent>
            </w:r>
          </w:p>
          <w:p w14:paraId="4F153A4D"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1939B521" w14:textId="77777777" w:rsidR="00F02B5C" w:rsidRPr="00F02B5C" w:rsidRDefault="00F02B5C" w:rsidP="00F02B5C">
      <w:pPr>
        <w:widowControl w:val="0"/>
        <w:spacing w:before="120" w:line="240" w:lineRule="auto"/>
        <w:rPr>
          <w:rFonts w:eastAsia="Times New Roman"/>
          <w:szCs w:val="28"/>
          <w:lang w:val="nl-NL"/>
        </w:rPr>
      </w:pPr>
    </w:p>
    <w:p w14:paraId="55E6669D" w14:textId="77777777" w:rsidR="00F02B5C" w:rsidRPr="00F02B5C" w:rsidRDefault="00F02B5C" w:rsidP="00F02B5C">
      <w:pPr>
        <w:widowControl w:val="0"/>
        <w:spacing w:after="120"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[Cơ quan có thẩm quyền thành lập hội đồng trường]</w:t>
      </w:r>
    </w:p>
    <w:p w14:paraId="02FB74A6" w14:textId="77777777" w:rsidR="00F02B5C" w:rsidRPr="00F02B5C" w:rsidRDefault="00F02B5C" w:rsidP="00F02B5C">
      <w:pPr>
        <w:widowControl w:val="0"/>
        <w:spacing w:line="240" w:lineRule="auto"/>
        <w:rPr>
          <w:rFonts w:eastAsia="Times New Roman"/>
          <w:szCs w:val="28"/>
          <w:lang w:val="nl-NL"/>
        </w:rPr>
      </w:pPr>
    </w:p>
    <w:p w14:paraId="03B6AF18" w14:textId="77777777" w:rsidR="00F02B5C" w:rsidRPr="00F02B5C" w:rsidRDefault="00F02B5C" w:rsidP="00F02B5C">
      <w:pPr>
        <w:widowControl w:val="0"/>
        <w:tabs>
          <w:tab w:val="right" w:leader="dot" w:pos="9324"/>
        </w:tabs>
        <w:spacing w:before="80" w:line="400" w:lineRule="exact"/>
        <w:ind w:firstLine="454"/>
        <w:rPr>
          <w:rFonts w:eastAsia="Times New Roman"/>
          <w:szCs w:val="28"/>
          <w:lang w:val="nl-NL"/>
        </w:rPr>
      </w:pPr>
      <w:r w:rsidRPr="00F02B5C">
        <w:rPr>
          <w:rFonts w:eastAsia="Times New Roman"/>
          <w:szCs w:val="28"/>
          <w:lang w:val="nl-NL"/>
        </w:rPr>
        <w:t xml:space="preserve">Nêu lý do đề nghị miễn nhiệm, cách chức </w:t>
      </w:r>
      <w:r w:rsidRPr="00F02B5C">
        <w:rPr>
          <w:rFonts w:eastAsia="Times New Roman"/>
          <w:i/>
          <w:lang w:val="nl-NL"/>
        </w:rPr>
        <w:t>[chức danh trong hội đồng trường]</w:t>
      </w:r>
      <w:r w:rsidRPr="00F02B5C">
        <w:rPr>
          <w:rFonts w:eastAsia="Times New Roman"/>
          <w:szCs w:val="28"/>
          <w:lang w:val="nl-NL"/>
        </w:rPr>
        <w:t>, tóm tắt quy trình thực hiện</w:t>
      </w:r>
      <w:r w:rsidRPr="00F02B5C">
        <w:rPr>
          <w:rFonts w:eastAsia="Times New Roman"/>
          <w:szCs w:val="28"/>
          <w:lang w:val="nl-NL"/>
        </w:rPr>
        <w:tab/>
      </w:r>
    </w:p>
    <w:p w14:paraId="1267D456" w14:textId="77777777" w:rsidR="00F02B5C" w:rsidRPr="00F02B5C" w:rsidRDefault="00F02B5C" w:rsidP="00F02B5C">
      <w:pPr>
        <w:widowControl w:val="0"/>
        <w:tabs>
          <w:tab w:val="right" w:leader="dot" w:pos="9324"/>
        </w:tabs>
        <w:spacing w:before="80" w:line="400" w:lineRule="exact"/>
        <w:rPr>
          <w:rFonts w:eastAsia="Times New Roman"/>
          <w:szCs w:val="28"/>
          <w:lang w:val="nl-NL"/>
        </w:rPr>
      </w:pPr>
      <w:r w:rsidRPr="00F02B5C">
        <w:rPr>
          <w:rFonts w:eastAsia="Times New Roman"/>
          <w:szCs w:val="28"/>
          <w:lang w:val="nl-NL"/>
        </w:rPr>
        <w:tab/>
      </w:r>
    </w:p>
    <w:p w14:paraId="34499C95" w14:textId="77777777" w:rsidR="00F02B5C" w:rsidRPr="00F02B5C" w:rsidRDefault="00F02B5C" w:rsidP="00F02B5C">
      <w:pPr>
        <w:widowControl w:val="0"/>
        <w:tabs>
          <w:tab w:val="right" w:leader="dot" w:pos="9324"/>
        </w:tabs>
        <w:spacing w:before="80" w:line="400" w:lineRule="exact"/>
        <w:rPr>
          <w:rFonts w:eastAsia="Times New Roman"/>
          <w:szCs w:val="28"/>
          <w:lang w:val="nl-NL"/>
        </w:rPr>
      </w:pPr>
      <w:r w:rsidRPr="00F02B5C">
        <w:rPr>
          <w:rFonts w:eastAsia="Times New Roman"/>
          <w:szCs w:val="28"/>
          <w:lang w:val="nl-NL"/>
        </w:rPr>
        <w:tab/>
      </w:r>
    </w:p>
    <w:p w14:paraId="0708D750" w14:textId="77777777" w:rsidR="00F02B5C" w:rsidRPr="00F02B5C" w:rsidRDefault="00F02B5C" w:rsidP="00F02B5C">
      <w:pPr>
        <w:widowControl w:val="0"/>
        <w:spacing w:before="80" w:line="400" w:lineRule="exact"/>
        <w:ind w:firstLine="454"/>
        <w:rPr>
          <w:rFonts w:eastAsia="Times New Roman"/>
          <w:i/>
          <w:szCs w:val="28"/>
          <w:lang w:val="nl-NL"/>
        </w:rPr>
      </w:pPr>
      <w:r w:rsidRPr="00F02B5C">
        <w:rPr>
          <w:rFonts w:eastAsia="Times New Roman"/>
          <w:szCs w:val="28"/>
          <w:lang w:val="nl-NL"/>
        </w:rPr>
        <w:t xml:space="preserve">Hội đồng trường của.....(2)....... đề nghị </w:t>
      </w:r>
      <w:r w:rsidRPr="00F02B5C">
        <w:rPr>
          <w:rFonts w:eastAsia="Times New Roman"/>
          <w:i/>
          <w:szCs w:val="28"/>
          <w:lang w:val="nl-NL"/>
        </w:rPr>
        <w:t>[</w:t>
      </w:r>
      <w:r w:rsidRPr="00F02B5C">
        <w:rPr>
          <w:rFonts w:eastAsia="Times New Roman"/>
          <w:bCs/>
          <w:i/>
          <w:szCs w:val="28"/>
          <w:lang w:val="nl-NL"/>
        </w:rPr>
        <w:t>Cơ quan có thẩm quyền thành lập hội đồng trường</w:t>
      </w:r>
      <w:r w:rsidRPr="00F02B5C">
        <w:rPr>
          <w:rFonts w:eastAsia="Times New Roman"/>
          <w:i/>
          <w:szCs w:val="28"/>
          <w:lang w:val="nl-NL"/>
        </w:rPr>
        <w:t xml:space="preserve">] </w:t>
      </w:r>
      <w:r w:rsidRPr="00F02B5C">
        <w:rPr>
          <w:rFonts w:eastAsia="Times New Roman"/>
          <w:szCs w:val="28"/>
          <w:lang w:val="nl-NL"/>
        </w:rPr>
        <w:t xml:space="preserve">xem xét, quyết định miễn nhiệm, cách chức </w:t>
      </w:r>
      <w:r w:rsidRPr="00F02B5C">
        <w:rPr>
          <w:rFonts w:eastAsia="Times New Roman"/>
          <w:i/>
          <w:lang w:val="nl-NL"/>
        </w:rPr>
        <w:t>[chức danh trong hội đồng trường]</w:t>
      </w:r>
      <w:r w:rsidRPr="00F02B5C">
        <w:rPr>
          <w:rFonts w:eastAsia="Times New Roman"/>
          <w:szCs w:val="28"/>
          <w:lang w:val="nl-NL"/>
        </w:rPr>
        <w:t xml:space="preserve"> đối với ông/bà.........................../.</w:t>
      </w:r>
    </w:p>
    <w:p w14:paraId="7938C55A" w14:textId="77777777" w:rsidR="00F02B5C" w:rsidRPr="00F02B5C" w:rsidRDefault="00F02B5C" w:rsidP="00F02B5C">
      <w:pPr>
        <w:widowControl w:val="0"/>
        <w:spacing w:before="120" w:after="120" w:line="240" w:lineRule="auto"/>
        <w:ind w:firstLine="691"/>
        <w:rPr>
          <w:rFonts w:eastAsia="Times New Roman"/>
          <w:szCs w:val="28"/>
          <w:lang w:val="nl-NL"/>
        </w:rPr>
      </w:pPr>
    </w:p>
    <w:tbl>
      <w:tblPr>
        <w:tblW w:w="0" w:type="auto"/>
        <w:tblLook w:val="04A0" w:firstRow="1" w:lastRow="0" w:firstColumn="1" w:lastColumn="0" w:noHBand="0" w:noVBand="1"/>
      </w:tblPr>
      <w:tblGrid>
        <w:gridCol w:w="4644"/>
        <w:gridCol w:w="4644"/>
      </w:tblGrid>
      <w:tr w:rsidR="00F02B5C" w:rsidRPr="00F02B5C" w14:paraId="03A186EA" w14:textId="77777777" w:rsidTr="00F02B5C">
        <w:trPr>
          <w:trHeight w:val="1160"/>
        </w:trPr>
        <w:tc>
          <w:tcPr>
            <w:tcW w:w="4644" w:type="dxa"/>
          </w:tcPr>
          <w:p w14:paraId="11F8197A" w14:textId="77777777" w:rsidR="00F02B5C" w:rsidRPr="00F02B5C" w:rsidRDefault="00F02B5C" w:rsidP="00F02B5C">
            <w:pPr>
              <w:widowControl w:val="0"/>
              <w:spacing w:line="240" w:lineRule="auto"/>
              <w:rPr>
                <w:rFonts w:eastAsia="Times New Roman"/>
                <w:b/>
                <w:i/>
                <w:sz w:val="24"/>
                <w:szCs w:val="26"/>
                <w:lang w:val="nl-NL"/>
              </w:rPr>
            </w:pPr>
            <w:r w:rsidRPr="00F02B5C">
              <w:rPr>
                <w:rFonts w:eastAsia="Times New Roman"/>
                <w:b/>
                <w:i/>
                <w:sz w:val="24"/>
                <w:szCs w:val="26"/>
                <w:lang w:val="nl-NL"/>
              </w:rPr>
              <w:t>Nơi nhận:</w:t>
            </w:r>
          </w:p>
          <w:p w14:paraId="75F61E48"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Như trên;</w:t>
            </w:r>
          </w:p>
          <w:p w14:paraId="7DF49C80"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w:t>
            </w:r>
          </w:p>
          <w:p w14:paraId="2C24CD84"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Lưu VT,....</w:t>
            </w:r>
          </w:p>
        </w:tc>
        <w:tc>
          <w:tcPr>
            <w:tcW w:w="4644" w:type="dxa"/>
          </w:tcPr>
          <w:p w14:paraId="1AED13E7" w14:textId="77777777" w:rsidR="00F02B5C" w:rsidRPr="00F02B5C" w:rsidRDefault="00F02B5C" w:rsidP="00F02B5C">
            <w:pPr>
              <w:widowControl w:val="0"/>
              <w:spacing w:line="240" w:lineRule="auto"/>
              <w:jc w:val="center"/>
              <w:rPr>
                <w:rFonts w:eastAsia="Times New Roman"/>
                <w:szCs w:val="28"/>
                <w:lang w:val="nl-NL"/>
              </w:rPr>
            </w:pPr>
            <w:r w:rsidRPr="00F02B5C">
              <w:rPr>
                <w:rFonts w:eastAsia="Times New Roman"/>
                <w:szCs w:val="28"/>
                <w:lang w:val="nl-NL"/>
              </w:rPr>
              <w:t>(3)</w:t>
            </w:r>
          </w:p>
          <w:p w14:paraId="14213B52" w14:textId="77777777" w:rsidR="00F02B5C" w:rsidRPr="00F02B5C" w:rsidRDefault="00F02B5C" w:rsidP="00F02B5C">
            <w:pPr>
              <w:widowControl w:val="0"/>
              <w:spacing w:line="240" w:lineRule="auto"/>
              <w:jc w:val="center"/>
              <w:rPr>
                <w:rFonts w:eastAsia="Times New Roman"/>
                <w:i/>
                <w:szCs w:val="28"/>
                <w:lang w:val="nl-NL"/>
              </w:rPr>
            </w:pPr>
          </w:p>
          <w:p w14:paraId="59ED6751"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i/>
                <w:szCs w:val="28"/>
                <w:lang w:val="nl-NL"/>
              </w:rPr>
              <w:t>(Ký tên, đóng dấu, ghi rõ họ tên)</w:t>
            </w:r>
          </w:p>
        </w:tc>
      </w:tr>
    </w:tbl>
    <w:p w14:paraId="66C1757B" w14:textId="77777777" w:rsidR="00F02B5C" w:rsidRPr="00F02B5C" w:rsidRDefault="00F02B5C" w:rsidP="00F02B5C">
      <w:pPr>
        <w:widowControl w:val="0"/>
        <w:spacing w:before="120" w:line="400" w:lineRule="exact"/>
        <w:rPr>
          <w:rFonts w:eastAsia="Times New Roman"/>
          <w:szCs w:val="20"/>
          <w:lang w:val="nl-NL"/>
        </w:rPr>
      </w:pPr>
    </w:p>
    <w:p w14:paraId="26C4CB8C" w14:textId="77777777" w:rsidR="00F02B5C" w:rsidRPr="00F02B5C" w:rsidRDefault="00F02B5C" w:rsidP="00F02B5C">
      <w:pPr>
        <w:widowControl w:val="0"/>
        <w:spacing w:before="120" w:line="400" w:lineRule="exact"/>
        <w:rPr>
          <w:rFonts w:eastAsia="Times New Roman"/>
          <w:szCs w:val="20"/>
          <w:lang w:val="nl-NL"/>
        </w:rPr>
      </w:pPr>
    </w:p>
    <w:p w14:paraId="66C187DC" w14:textId="77777777" w:rsidR="00F02B5C" w:rsidRPr="00F02B5C" w:rsidRDefault="00F02B5C" w:rsidP="00F02B5C">
      <w:pPr>
        <w:widowControl w:val="0"/>
        <w:spacing w:line="240" w:lineRule="auto"/>
        <w:rPr>
          <w:rFonts w:eastAsia="Times New Roman"/>
          <w:szCs w:val="20"/>
          <w:lang w:val="nl-NL"/>
        </w:rPr>
      </w:pPr>
    </w:p>
    <w:p w14:paraId="2985E022" w14:textId="77777777" w:rsidR="00F02B5C" w:rsidRPr="00F02B5C" w:rsidRDefault="00F02B5C" w:rsidP="00F02B5C">
      <w:pPr>
        <w:widowControl w:val="0"/>
        <w:spacing w:line="240" w:lineRule="auto"/>
        <w:rPr>
          <w:rFonts w:eastAsia="Times New Roman"/>
          <w:szCs w:val="20"/>
          <w:lang w:val="nl-NL"/>
        </w:rPr>
      </w:pPr>
    </w:p>
    <w:p w14:paraId="0FF450B2" w14:textId="77777777" w:rsidR="00F02B5C" w:rsidRPr="00F02B5C" w:rsidRDefault="00F02B5C" w:rsidP="00F02B5C">
      <w:pPr>
        <w:widowControl w:val="0"/>
        <w:spacing w:line="240" w:lineRule="auto"/>
        <w:rPr>
          <w:rFonts w:eastAsia="Times New Roman"/>
          <w:szCs w:val="20"/>
          <w:lang w:val="nl-NL"/>
        </w:rPr>
      </w:pPr>
    </w:p>
    <w:p w14:paraId="2AC87610" w14:textId="77777777" w:rsidR="00F02B5C" w:rsidRPr="00F02B5C" w:rsidRDefault="00F02B5C" w:rsidP="00F02B5C">
      <w:pPr>
        <w:widowControl w:val="0"/>
        <w:spacing w:line="240" w:lineRule="auto"/>
        <w:rPr>
          <w:rFonts w:eastAsia="Times New Roman"/>
          <w:szCs w:val="20"/>
          <w:lang w:val="nl-NL"/>
        </w:rPr>
      </w:pPr>
    </w:p>
    <w:p w14:paraId="6765FC88" w14:textId="77777777" w:rsidR="00F02B5C" w:rsidRPr="00F02B5C" w:rsidRDefault="00F02B5C" w:rsidP="00F02B5C">
      <w:pPr>
        <w:widowControl w:val="0"/>
        <w:spacing w:line="240" w:lineRule="auto"/>
        <w:rPr>
          <w:rFonts w:eastAsia="Times New Roman"/>
          <w:szCs w:val="20"/>
          <w:lang w:val="nl-NL"/>
        </w:rPr>
      </w:pPr>
    </w:p>
    <w:p w14:paraId="4E95DA80"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65EC4C52"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cơ quan chủ quản trường trung cấp công lập.</w:t>
      </w:r>
    </w:p>
    <w:p w14:paraId="3538CE3D"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(2) Tên trường trung cấp công lập.</w:t>
      </w:r>
    </w:p>
    <w:p w14:paraId="5F4CDBF1"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(3) Chủ tịch hội đồng trường hoặc người được giao điều hành hội đồng trường khi khuyết chủ tịch hội đồng trường.</w:t>
      </w:r>
    </w:p>
    <w:p w14:paraId="229E87F7" w14:textId="77777777" w:rsidR="00F02B5C" w:rsidRPr="00F02B5C" w:rsidRDefault="00F02B5C" w:rsidP="00F02B5C">
      <w:pPr>
        <w:widowControl w:val="0"/>
        <w:spacing w:line="380" w:lineRule="exact"/>
        <w:rPr>
          <w:rFonts w:eastAsia="Times New Roman"/>
          <w:b/>
          <w:bCs/>
          <w:szCs w:val="28"/>
          <w:lang w:val="pt-BR" w:eastAsia="vi-VN"/>
        </w:rPr>
      </w:pPr>
      <w:r w:rsidRPr="00F02B5C">
        <w:rPr>
          <w:rFonts w:eastAsia="Times New Roman"/>
          <w:sz w:val="22"/>
          <w:lang w:val="nl-NL"/>
        </w:rPr>
        <w:br w:type="page"/>
      </w:r>
      <w:r w:rsidRPr="00F02B5C">
        <w:rPr>
          <w:rFonts w:eastAsia="Times New Roman"/>
          <w:b/>
          <w:bCs/>
          <w:szCs w:val="28"/>
          <w:lang w:val="pt-BR" w:eastAsia="vi-VN"/>
        </w:rPr>
        <w:t xml:space="preserve">Mẫu số 06. </w:t>
      </w:r>
      <w:r w:rsidRPr="00F02B5C">
        <w:rPr>
          <w:rFonts w:eastAsia="Times New Roman"/>
          <w:b/>
          <w:bCs/>
          <w:szCs w:val="28"/>
          <w:lang w:val="pt-BR"/>
        </w:rPr>
        <w:t>Biên bản họp hội đồng trường về việc miễn nhiệm, cách chức chủ tịch, thư ký, thành viên hội đồng trường</w:t>
      </w:r>
    </w:p>
    <w:p w14:paraId="36D2D949"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05504" behindDoc="0" locked="0" layoutInCell="1" allowOverlap="1" wp14:anchorId="348BF0E1" wp14:editId="77A4A567">
                <wp:simplePos x="0" y="0"/>
                <wp:positionH relativeFrom="column">
                  <wp:posOffset>-10460</wp:posOffset>
                </wp:positionH>
                <wp:positionV relativeFrom="paragraph">
                  <wp:posOffset>80214</wp:posOffset>
                </wp:positionV>
                <wp:extent cx="5779699" cy="0"/>
                <wp:effectExtent l="0" t="0" r="31115" b="19050"/>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7969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7162A53" id="Straight Connector 146" o:spid="_x0000_s1026" style="position:absolute;z-index:251605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8pt,6.3pt" to="454.3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">
                <o:lock v:ext="edit" shapetype="f"/>
              </v:line>
            </w:pict>
          </mc:Fallback>
        </mc:AlternateContent>
      </w:r>
    </w:p>
    <w:tbl>
      <w:tblPr>
        <w:tblW w:w="5157" w:type="pct"/>
        <w:tblLook w:val="01E0" w:firstRow="1" w:lastRow="1" w:firstColumn="1" w:lastColumn="1" w:noHBand="0" w:noVBand="0"/>
      </w:tblPr>
      <w:tblGrid>
        <w:gridCol w:w="3573"/>
        <w:gridCol w:w="6007"/>
      </w:tblGrid>
      <w:tr w:rsidR="00F02B5C" w:rsidRPr="00F02B5C" w14:paraId="7D62A583" w14:textId="77777777" w:rsidTr="00F02B5C">
        <w:tc>
          <w:tcPr>
            <w:tcW w:w="1865" w:type="pct"/>
          </w:tcPr>
          <w:p w14:paraId="51E69518"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Cs/>
                <w:iCs/>
                <w:sz w:val="26"/>
                <w:szCs w:val="26"/>
                <w:lang w:val="nl-NL"/>
              </w:rPr>
              <w:t>......(1)......</w:t>
            </w:r>
          </w:p>
          <w:p w14:paraId="15F28FD0"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.........(2).........</w:t>
            </w:r>
          </w:p>
          <w:p w14:paraId="1583ED17"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09600" behindDoc="0" locked="0" layoutInCell="1" allowOverlap="1" wp14:anchorId="026A4D11" wp14:editId="431B4756">
                      <wp:simplePos x="0" y="0"/>
                      <wp:positionH relativeFrom="column">
                        <wp:posOffset>769620</wp:posOffset>
                      </wp:positionH>
                      <wp:positionV relativeFrom="paragraph">
                        <wp:posOffset>33654</wp:posOffset>
                      </wp:positionV>
                      <wp:extent cx="575945" cy="0"/>
                      <wp:effectExtent l="0" t="0" r="33655" b="38100"/>
                      <wp:wrapNone/>
                      <wp:docPr id="145" name="Straight Arrow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EF80C20" id="Straight Arrow Connector 145" o:spid="_x0000_s1026" type="#_x0000_t32" style="position:absolute;margin-left:60.6pt;margin-top:2.65pt;width:45.35pt;height:0;z-index:251609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tc>
        <w:tc>
          <w:tcPr>
            <w:tcW w:w="3135" w:type="pct"/>
          </w:tcPr>
          <w:p w14:paraId="012B4C9F"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75272B40"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7AB33EFE"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08576" behindDoc="0" locked="0" layoutInCell="1" allowOverlap="1" wp14:anchorId="088C96FF" wp14:editId="14897C92">
                      <wp:simplePos x="0" y="0"/>
                      <wp:positionH relativeFrom="column">
                        <wp:posOffset>825500</wp:posOffset>
                      </wp:positionH>
                      <wp:positionV relativeFrom="paragraph">
                        <wp:posOffset>36039</wp:posOffset>
                      </wp:positionV>
                      <wp:extent cx="1945005" cy="0"/>
                      <wp:effectExtent l="0" t="0" r="36195" b="38100"/>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49276B8" id="Straight Connector 144" o:spid="_x0000_s1026" style="position:absolute;z-index:251608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2.85pt" to="218.1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"/>
                  </w:pict>
                </mc:Fallback>
              </mc:AlternateContent>
            </w:r>
          </w:p>
          <w:p w14:paraId="49848EAF"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4C749FE7"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312750F0" w14:textId="77777777" w:rsidR="00F02B5C" w:rsidRPr="009D24D2" w:rsidRDefault="00F02B5C" w:rsidP="00F02B5C">
      <w:pPr>
        <w:spacing w:after="120" w:line="240" w:lineRule="auto"/>
        <w:ind w:firstLine="720"/>
        <w:jc w:val="center"/>
        <w:rPr>
          <w:rFonts w:eastAsiaTheme="minorHAnsi"/>
          <w:b/>
          <w:bCs/>
          <w:szCs w:val="28"/>
          <w:lang w:val="nl-NL"/>
        </w:rPr>
      </w:pPr>
      <w:r w:rsidRPr="009D24D2">
        <w:rPr>
          <w:rFonts w:eastAsiaTheme="minorHAnsi"/>
          <w:b/>
          <w:bCs/>
          <w:szCs w:val="28"/>
          <w:lang w:val="nl-NL"/>
        </w:rPr>
        <w:t>BIÊN BẢN HỌP HỘI ĐỒNG TRƯỜNG</w:t>
      </w:r>
    </w:p>
    <w:p w14:paraId="4C58CFDE"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V/v miễn nhiệm, cách chức [chức danh trong hội đồng trường]</w:t>
      </w:r>
    </w:p>
    <w:p w14:paraId="062B58D6" w14:textId="77777777" w:rsidR="00F02B5C" w:rsidRPr="00F02B5C" w:rsidRDefault="00F02B5C" w:rsidP="00F02B5C">
      <w:pPr>
        <w:widowControl w:val="0"/>
        <w:spacing w:line="400" w:lineRule="exact"/>
        <w:jc w:val="center"/>
        <w:rPr>
          <w:rFonts w:eastAsia="Times New Roman"/>
          <w:szCs w:val="28"/>
          <w:lang w:val="nl-NL"/>
        </w:rPr>
      </w:pPr>
      <w:r w:rsidRPr="00F02B5C">
        <w:rPr>
          <w:rFonts w:eastAsia="Times New Roman"/>
          <w:szCs w:val="28"/>
          <w:lang w:val="nl-NL"/>
        </w:rPr>
        <w:t xml:space="preserve">(áp dụng đối với chủ tịch, thư ký, thành viên hội đồng trường </w:t>
      </w:r>
    </w:p>
    <w:p w14:paraId="47FBAD68" w14:textId="77777777" w:rsidR="00F02B5C" w:rsidRPr="00F02B5C" w:rsidRDefault="00F02B5C" w:rsidP="00F02B5C">
      <w:pPr>
        <w:widowControl w:val="0"/>
        <w:spacing w:line="400" w:lineRule="exact"/>
        <w:jc w:val="center"/>
        <w:rPr>
          <w:rFonts w:eastAsia="Times New Roman"/>
          <w:szCs w:val="28"/>
          <w:lang w:val="nl-NL"/>
        </w:rPr>
      </w:pPr>
      <w:r w:rsidRPr="00F02B5C">
        <w:rPr>
          <w:rFonts w:eastAsia="Times New Roman"/>
          <w:szCs w:val="28"/>
          <w:lang w:val="nl-NL"/>
        </w:rPr>
        <w:t>không là công chức, viên chức)</w:t>
      </w:r>
    </w:p>
    <w:p w14:paraId="1D385A4E" w14:textId="77777777" w:rsidR="00F02B5C" w:rsidRPr="00F02B5C" w:rsidRDefault="00F02B5C" w:rsidP="00F02B5C">
      <w:pPr>
        <w:widowControl w:val="0"/>
        <w:spacing w:line="240" w:lineRule="auto"/>
        <w:jc w:val="center"/>
        <w:rPr>
          <w:rFonts w:eastAsia="Times New Roman"/>
          <w:szCs w:val="28"/>
          <w:lang w:val="nl-NL"/>
        </w:rPr>
      </w:pPr>
    </w:p>
    <w:p w14:paraId="15ED2EEA"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 Thời gian, địa điểm</w:t>
      </w:r>
    </w:p>
    <w:p w14:paraId="472D92E9" w14:textId="77777777" w:rsidR="00F02B5C" w:rsidRPr="00F02B5C" w:rsidRDefault="00F02B5C" w:rsidP="00F02B5C">
      <w:pPr>
        <w:widowControl w:val="0"/>
        <w:tabs>
          <w:tab w:val="right" w:leader="dot" w:pos="9324"/>
        </w:tabs>
        <w:spacing w:before="80" w:line="40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3A69CE8F" w14:textId="77777777" w:rsidR="00F02B5C" w:rsidRPr="00F02B5C" w:rsidRDefault="00F02B5C" w:rsidP="00F02B5C">
      <w:pPr>
        <w:widowControl w:val="0"/>
        <w:tabs>
          <w:tab w:val="right" w:leader="dot" w:pos="9324"/>
        </w:tabs>
        <w:spacing w:before="80" w:line="40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08261C98"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II. Thành phần</w:t>
      </w:r>
    </w:p>
    <w:p w14:paraId="3923A220" w14:textId="77777777" w:rsidR="00F02B5C" w:rsidRPr="00F02B5C" w:rsidRDefault="00F02B5C" w:rsidP="00F02B5C">
      <w:pPr>
        <w:widowControl w:val="0"/>
        <w:spacing w:before="80" w:line="40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270F743A" w14:textId="77777777" w:rsidR="00F02B5C" w:rsidRPr="00F02B5C" w:rsidRDefault="00F02B5C" w:rsidP="00F02B5C">
      <w:pPr>
        <w:widowControl w:val="0"/>
        <w:spacing w:before="80" w:line="400" w:lineRule="exact"/>
        <w:ind w:firstLine="454"/>
        <w:rPr>
          <w:rFonts w:eastAsia="Times New Roman"/>
          <w:szCs w:val="26"/>
          <w:lang w:val="nl-NL"/>
        </w:rPr>
      </w:pPr>
      <w:r w:rsidRPr="00F02B5C">
        <w:rPr>
          <w:rFonts w:eastAsia="Times New Roman"/>
          <w:szCs w:val="26"/>
          <w:lang w:val="nl-NL"/>
        </w:rPr>
        <w:t>2. Số lượng được triệu tập:...... người.</w:t>
      </w:r>
    </w:p>
    <w:p w14:paraId="16EA9D4E"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a) Có mặt:....../....</w:t>
      </w:r>
      <w:r w:rsidRPr="009D24D2">
        <w:rPr>
          <w:rFonts w:eastAsia="Times New Roman"/>
          <w:szCs w:val="26"/>
          <w:lang w:val="en-US"/>
        </w:rPr>
        <w:tab/>
      </w:r>
      <w:r w:rsidRPr="009D24D2">
        <w:rPr>
          <w:rFonts w:eastAsia="Times New Roman"/>
          <w:szCs w:val="26"/>
          <w:lang w:val="en-US"/>
        </w:rPr>
        <w:tab/>
      </w:r>
    </w:p>
    <w:p w14:paraId="41A170B5"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xml:space="preserve">b) Vắng mặt:...../.... (lý do):............................... </w:t>
      </w:r>
      <w:r w:rsidRPr="009D24D2">
        <w:rPr>
          <w:rFonts w:eastAsia="Times New Roman"/>
          <w:i/>
          <w:szCs w:val="26"/>
          <w:lang w:val="en-US"/>
        </w:rPr>
        <w:t>(ghi rõ họ và tên, lý do vắng mặt của từng người)</w:t>
      </w:r>
      <w:r w:rsidRPr="009D24D2">
        <w:rPr>
          <w:rFonts w:eastAsia="Times New Roman"/>
          <w:iCs/>
          <w:szCs w:val="26"/>
          <w:lang w:val="en-US"/>
        </w:rPr>
        <w:t>.</w:t>
      </w:r>
    </w:p>
    <w:p w14:paraId="696DB282" w14:textId="77777777" w:rsidR="00F02B5C" w:rsidRPr="009D24D2" w:rsidRDefault="00F02B5C" w:rsidP="00F02B5C">
      <w:pPr>
        <w:widowControl w:val="0"/>
        <w:tabs>
          <w:tab w:val="right" w:leader="dot" w:pos="9342"/>
        </w:tabs>
        <w:spacing w:before="80" w:line="400" w:lineRule="exact"/>
        <w:ind w:firstLine="454"/>
        <w:rPr>
          <w:rFonts w:eastAsia="Times New Roman"/>
          <w:szCs w:val="28"/>
          <w:lang w:val="en-US"/>
        </w:rPr>
      </w:pPr>
      <w:r w:rsidRPr="009D24D2">
        <w:rPr>
          <w:rFonts w:eastAsia="Times New Roman"/>
          <w:szCs w:val="28"/>
          <w:lang w:val="en-US"/>
        </w:rPr>
        <w:t>3. Chủ trì cuộc họp: Đ/c........................ chức danh</w:t>
      </w:r>
      <w:r w:rsidRPr="009D24D2">
        <w:rPr>
          <w:rFonts w:eastAsia="Times New Roman"/>
          <w:szCs w:val="28"/>
          <w:lang w:val="en-US"/>
        </w:rPr>
        <w:tab/>
      </w:r>
    </w:p>
    <w:p w14:paraId="30660E81" w14:textId="77777777" w:rsidR="00F02B5C" w:rsidRPr="009D24D2" w:rsidRDefault="00F02B5C" w:rsidP="00F02B5C">
      <w:pPr>
        <w:widowControl w:val="0"/>
        <w:tabs>
          <w:tab w:val="right" w:leader="dot" w:pos="9342"/>
        </w:tabs>
        <w:spacing w:before="80" w:line="400" w:lineRule="exact"/>
        <w:ind w:firstLine="454"/>
        <w:rPr>
          <w:rFonts w:eastAsia="Times New Roman"/>
          <w:szCs w:val="28"/>
          <w:lang w:val="en-US"/>
        </w:rPr>
      </w:pPr>
      <w:r w:rsidRPr="009D24D2">
        <w:rPr>
          <w:rFonts w:eastAsia="Times New Roman"/>
          <w:szCs w:val="28"/>
          <w:lang w:val="en-US"/>
        </w:rPr>
        <w:t>4. Thư ký cuộc họp: Đ/c........................ chức danh</w:t>
      </w:r>
      <w:r w:rsidRPr="009D24D2">
        <w:rPr>
          <w:rFonts w:eastAsia="Times New Roman"/>
          <w:szCs w:val="28"/>
          <w:lang w:val="en-US"/>
        </w:rPr>
        <w:tab/>
      </w:r>
    </w:p>
    <w:p w14:paraId="56472635" w14:textId="77777777" w:rsidR="00F02B5C" w:rsidRPr="009D24D2" w:rsidRDefault="00F02B5C" w:rsidP="00F02B5C">
      <w:pPr>
        <w:widowControl w:val="0"/>
        <w:spacing w:before="80" w:line="400" w:lineRule="exact"/>
        <w:ind w:firstLine="454"/>
        <w:rPr>
          <w:rFonts w:eastAsia="Times New Roman"/>
          <w:b/>
          <w:szCs w:val="26"/>
          <w:lang w:val="en-US"/>
        </w:rPr>
      </w:pPr>
      <w:r w:rsidRPr="009D24D2">
        <w:rPr>
          <w:rFonts w:eastAsia="Times New Roman"/>
          <w:b/>
          <w:szCs w:val="26"/>
          <w:lang w:val="en-US"/>
        </w:rPr>
        <w:t>III. Nội dung</w:t>
      </w:r>
    </w:p>
    <w:p w14:paraId="029193B4"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ab/>
        <w:t xml:space="preserve">1. Nêu </w:t>
      </w:r>
      <w:r w:rsidRPr="009D24D2">
        <w:rPr>
          <w:rFonts w:eastAsia="Times New Roman"/>
          <w:szCs w:val="20"/>
          <w:lang w:val="en-US"/>
        </w:rPr>
        <w:t xml:space="preserve">lý do, tóm tắt việc thực hiện quy trình miễn nhiệm, cách chức </w:t>
      </w:r>
      <w:r w:rsidRPr="009D24D2">
        <w:rPr>
          <w:rFonts w:eastAsia="Times New Roman"/>
          <w:i/>
          <w:lang w:val="en-US"/>
        </w:rPr>
        <w:t>[chức danh trong hội đồng trường]</w:t>
      </w:r>
      <w:r w:rsidRPr="009D24D2">
        <w:rPr>
          <w:rFonts w:eastAsia="Times New Roman"/>
          <w:szCs w:val="26"/>
          <w:lang w:val="en-US"/>
        </w:rPr>
        <w:t>.</w:t>
      </w:r>
    </w:p>
    <w:p w14:paraId="25DC08B4"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ab/>
        <w:t>2. Tóm tắt ý kiến nhận xét, đánh giá của các thành viên tham dự cuộc họp.</w:t>
      </w:r>
    </w:p>
    <w:p w14:paraId="0546B099"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3. Cuộc họp tiến hành bỏ phiếu về nhân sự đề nghị miễn nhiệm, cách chức</w:t>
      </w:r>
    </w:p>
    <w:p w14:paraId="03F1817A"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Kết quả bỏ phiếu (3):</w:t>
      </w:r>
    </w:p>
    <w:p w14:paraId="6300D905"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phát ra:.............. phiếu.</w:t>
      </w:r>
    </w:p>
    <w:p w14:paraId="32927B65"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thu về:............... phiếu.</w:t>
      </w:r>
    </w:p>
    <w:p w14:paraId="38949EB8"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hợp lệ:............... phiếu.</w:t>
      </w:r>
    </w:p>
    <w:p w14:paraId="3899C832"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không hợp lệ:........... phiếu.</w:t>
      </w:r>
    </w:p>
    <w:p w14:paraId="7EA1E759"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đồng ý miễn nhiệm, cách chức:......... phiếu.</w:t>
      </w:r>
    </w:p>
    <w:p w14:paraId="24354296" w14:textId="77777777" w:rsidR="00F02B5C" w:rsidRPr="009D24D2" w:rsidRDefault="00F02B5C" w:rsidP="00F02B5C">
      <w:pPr>
        <w:widowControl w:val="0"/>
        <w:spacing w:before="80" w:line="400" w:lineRule="exact"/>
        <w:ind w:firstLine="454"/>
        <w:rPr>
          <w:rFonts w:eastAsia="Times New Roman"/>
          <w:szCs w:val="26"/>
          <w:lang w:val="en-US"/>
        </w:rPr>
      </w:pPr>
      <w:r w:rsidRPr="009D24D2">
        <w:rPr>
          <w:rFonts w:eastAsia="Times New Roman"/>
          <w:szCs w:val="26"/>
          <w:lang w:val="en-US"/>
        </w:rPr>
        <w:t>- Số phiếu không đồng ý miễn nhiệm, cách chức:......... phiếu.</w:t>
      </w:r>
    </w:p>
    <w:p w14:paraId="2A4834B5" w14:textId="77777777" w:rsidR="00F02B5C" w:rsidRPr="009D24D2" w:rsidRDefault="00F02B5C" w:rsidP="00F02B5C">
      <w:pPr>
        <w:widowControl w:val="0"/>
        <w:spacing w:before="80" w:line="400" w:lineRule="exact"/>
        <w:jc w:val="center"/>
        <w:rPr>
          <w:rFonts w:eastAsia="Times New Roman"/>
          <w:i/>
          <w:szCs w:val="26"/>
          <w:lang w:val="en-US"/>
        </w:rPr>
      </w:pPr>
      <w:r w:rsidRPr="009D24D2">
        <w:rPr>
          <w:rFonts w:eastAsia="Times New Roman"/>
          <w:i/>
          <w:szCs w:val="26"/>
          <w:lang w:val="en-US"/>
        </w:rPr>
        <w:t xml:space="preserve"> (Có biên bản kiểm phiếu kèm theo)</w:t>
      </w:r>
    </w:p>
    <w:p w14:paraId="2F1AD0C8" w14:textId="77777777" w:rsidR="00F02B5C" w:rsidRPr="009D24D2" w:rsidRDefault="00F02B5C" w:rsidP="00F02B5C">
      <w:pPr>
        <w:widowControl w:val="0"/>
        <w:spacing w:before="80" w:line="400" w:lineRule="exact"/>
        <w:ind w:firstLine="454"/>
        <w:rPr>
          <w:rFonts w:eastAsia="Times New Roman"/>
          <w:szCs w:val="28"/>
          <w:lang w:val="en-US"/>
        </w:rPr>
      </w:pPr>
      <w:r w:rsidRPr="009D24D2">
        <w:rPr>
          <w:rFonts w:eastAsia="Times New Roman"/>
          <w:szCs w:val="28"/>
          <w:lang w:val="en-US"/>
        </w:rPr>
        <w:tab/>
        <w:t>Biên bản này được lập thành...... bản và được các thành viên tham dự cuộc họp nhất trí thông qua.</w:t>
      </w:r>
    </w:p>
    <w:p w14:paraId="32C85802" w14:textId="77777777" w:rsidR="00F02B5C" w:rsidRPr="00F02B5C" w:rsidRDefault="00F02B5C" w:rsidP="00F02B5C">
      <w:pPr>
        <w:widowControl w:val="0"/>
        <w:spacing w:before="80" w:line="400" w:lineRule="exact"/>
        <w:ind w:firstLine="454"/>
        <w:rPr>
          <w:rFonts w:eastAsia="Times New Roman"/>
          <w:szCs w:val="28"/>
          <w:lang w:val="nl-NL"/>
        </w:rPr>
      </w:pPr>
      <w:r w:rsidRPr="009D24D2">
        <w:rPr>
          <w:rFonts w:eastAsia="Times New Roman"/>
          <w:szCs w:val="28"/>
          <w:lang w:val="en-US"/>
        </w:rPr>
        <w:t xml:space="preserve">Cuộc họp kết thúc vào..... giờ.... </w:t>
      </w:r>
      <w:r w:rsidRPr="00F02B5C">
        <w:rPr>
          <w:rFonts w:eastAsia="Times New Roman"/>
          <w:szCs w:val="28"/>
          <w:lang w:val="nl-NL"/>
        </w:rPr>
        <w:t>ngày..... tháng.... năm....../.</w:t>
      </w:r>
    </w:p>
    <w:p w14:paraId="4AE505EA"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644"/>
        <w:gridCol w:w="4644"/>
      </w:tblGrid>
      <w:tr w:rsidR="00F02B5C" w:rsidRPr="00F02B5C" w14:paraId="3D85329A" w14:textId="77777777" w:rsidTr="00F02B5C">
        <w:tc>
          <w:tcPr>
            <w:tcW w:w="2500" w:type="pct"/>
          </w:tcPr>
          <w:p w14:paraId="4F20BCE5"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35FB83B2"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0CF809BA"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2299D1AE"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020DC107"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64B2E196"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39F31922" w14:textId="77777777" w:rsidR="00F02B5C" w:rsidRPr="00F02B5C" w:rsidRDefault="00F02B5C" w:rsidP="00F02B5C">
      <w:pPr>
        <w:spacing w:before="120" w:after="120" w:line="240" w:lineRule="auto"/>
        <w:jc w:val="left"/>
        <w:rPr>
          <w:rFonts w:eastAsia="Times New Roman"/>
          <w:b/>
          <w:bCs/>
          <w:szCs w:val="28"/>
          <w:lang w:val="nl-NL" w:eastAsia="vi-VN"/>
        </w:rPr>
      </w:pPr>
    </w:p>
    <w:p w14:paraId="3E18095D" w14:textId="77777777" w:rsidR="00F02B5C" w:rsidRPr="00F02B5C" w:rsidRDefault="00F02B5C" w:rsidP="00F02B5C">
      <w:pPr>
        <w:spacing w:before="120" w:after="120" w:line="240" w:lineRule="auto"/>
        <w:jc w:val="left"/>
        <w:rPr>
          <w:rFonts w:eastAsia="Times New Roman"/>
          <w:b/>
          <w:bCs/>
          <w:szCs w:val="28"/>
          <w:lang w:val="nl-NL" w:eastAsia="vi-VN"/>
        </w:rPr>
      </w:pPr>
    </w:p>
    <w:p w14:paraId="3B2C10B9" w14:textId="77777777" w:rsidR="00F02B5C" w:rsidRPr="00F02B5C" w:rsidRDefault="00F02B5C" w:rsidP="00F02B5C">
      <w:pPr>
        <w:spacing w:before="120" w:after="120" w:line="240" w:lineRule="auto"/>
        <w:jc w:val="left"/>
        <w:rPr>
          <w:rFonts w:eastAsia="Times New Roman"/>
          <w:b/>
          <w:bCs/>
          <w:szCs w:val="28"/>
          <w:lang w:val="nl-NL" w:eastAsia="vi-VN"/>
        </w:rPr>
      </w:pPr>
    </w:p>
    <w:p w14:paraId="248A5E2D" w14:textId="77777777" w:rsidR="00F02B5C" w:rsidRPr="00F02B5C" w:rsidRDefault="00F02B5C" w:rsidP="00F02B5C">
      <w:pPr>
        <w:spacing w:before="120" w:after="120" w:line="240" w:lineRule="auto"/>
        <w:jc w:val="left"/>
        <w:rPr>
          <w:rFonts w:eastAsia="Times New Roman"/>
          <w:b/>
          <w:bCs/>
          <w:szCs w:val="28"/>
          <w:lang w:val="nl-NL" w:eastAsia="vi-VN"/>
        </w:rPr>
      </w:pPr>
    </w:p>
    <w:p w14:paraId="6B4BBD6F" w14:textId="77777777" w:rsidR="00F02B5C" w:rsidRPr="00F02B5C" w:rsidRDefault="00F02B5C" w:rsidP="00F02B5C">
      <w:pPr>
        <w:spacing w:before="120" w:after="120" w:line="240" w:lineRule="auto"/>
        <w:jc w:val="left"/>
        <w:rPr>
          <w:rFonts w:eastAsia="Times New Roman"/>
          <w:b/>
          <w:bCs/>
          <w:szCs w:val="28"/>
          <w:lang w:val="nl-NL" w:eastAsia="vi-VN"/>
        </w:rPr>
      </w:pPr>
    </w:p>
    <w:p w14:paraId="53AF4A67" w14:textId="77777777" w:rsidR="00F02B5C" w:rsidRPr="00F02B5C" w:rsidRDefault="00F02B5C" w:rsidP="00F02B5C">
      <w:pPr>
        <w:spacing w:before="120" w:after="120" w:line="240" w:lineRule="auto"/>
        <w:jc w:val="left"/>
        <w:rPr>
          <w:rFonts w:eastAsia="Times New Roman"/>
          <w:b/>
          <w:bCs/>
          <w:szCs w:val="28"/>
          <w:lang w:val="nl-NL" w:eastAsia="vi-VN"/>
        </w:rPr>
      </w:pPr>
    </w:p>
    <w:p w14:paraId="06C62DA9" w14:textId="77777777" w:rsidR="00F02B5C" w:rsidRPr="00F02B5C" w:rsidRDefault="00F02B5C" w:rsidP="00F02B5C">
      <w:pPr>
        <w:spacing w:before="120" w:after="120" w:line="240" w:lineRule="auto"/>
        <w:jc w:val="left"/>
        <w:rPr>
          <w:rFonts w:eastAsia="Times New Roman"/>
          <w:b/>
          <w:bCs/>
          <w:szCs w:val="28"/>
          <w:lang w:val="nl-NL" w:eastAsia="vi-VN"/>
        </w:rPr>
      </w:pPr>
    </w:p>
    <w:p w14:paraId="7BD25082" w14:textId="77777777" w:rsidR="00F02B5C" w:rsidRPr="00F02B5C" w:rsidRDefault="00F02B5C" w:rsidP="00F02B5C">
      <w:pPr>
        <w:spacing w:before="120" w:after="120" w:line="240" w:lineRule="auto"/>
        <w:jc w:val="left"/>
        <w:rPr>
          <w:rFonts w:eastAsia="Times New Roman"/>
          <w:b/>
          <w:bCs/>
          <w:szCs w:val="28"/>
          <w:lang w:val="nl-NL" w:eastAsia="vi-VN"/>
        </w:rPr>
      </w:pPr>
    </w:p>
    <w:p w14:paraId="4E677A32" w14:textId="77777777" w:rsidR="00F02B5C" w:rsidRPr="00F02B5C" w:rsidRDefault="00F02B5C" w:rsidP="00F02B5C">
      <w:pPr>
        <w:spacing w:before="120" w:after="120" w:line="240" w:lineRule="auto"/>
        <w:jc w:val="left"/>
        <w:rPr>
          <w:rFonts w:eastAsia="Times New Roman"/>
          <w:b/>
          <w:bCs/>
          <w:szCs w:val="28"/>
          <w:lang w:val="nl-NL" w:eastAsia="vi-VN"/>
        </w:rPr>
      </w:pPr>
    </w:p>
    <w:p w14:paraId="72C7AA73" w14:textId="77777777" w:rsidR="00F02B5C" w:rsidRPr="00F02B5C" w:rsidRDefault="00F02B5C" w:rsidP="00F02B5C">
      <w:pPr>
        <w:spacing w:before="120" w:after="120" w:line="240" w:lineRule="auto"/>
        <w:jc w:val="left"/>
        <w:rPr>
          <w:rFonts w:eastAsia="Times New Roman"/>
          <w:b/>
          <w:bCs/>
          <w:szCs w:val="28"/>
          <w:lang w:val="nl-NL" w:eastAsia="vi-VN"/>
        </w:rPr>
      </w:pPr>
    </w:p>
    <w:p w14:paraId="70E2F942" w14:textId="77777777" w:rsidR="00F02B5C" w:rsidRPr="00F02B5C" w:rsidRDefault="00F02B5C" w:rsidP="00F02B5C">
      <w:pPr>
        <w:spacing w:before="120" w:after="120" w:line="240" w:lineRule="auto"/>
        <w:jc w:val="left"/>
        <w:rPr>
          <w:rFonts w:eastAsia="Times New Roman"/>
          <w:b/>
          <w:bCs/>
          <w:szCs w:val="28"/>
          <w:lang w:val="nl-NL" w:eastAsia="vi-VN"/>
        </w:rPr>
      </w:pPr>
    </w:p>
    <w:p w14:paraId="4E814001" w14:textId="77777777" w:rsidR="00F02B5C" w:rsidRPr="00F02B5C" w:rsidRDefault="00F02B5C" w:rsidP="00F02B5C">
      <w:pPr>
        <w:spacing w:before="120" w:after="120" w:line="240" w:lineRule="auto"/>
        <w:jc w:val="left"/>
        <w:rPr>
          <w:rFonts w:eastAsia="Times New Roman"/>
          <w:b/>
          <w:bCs/>
          <w:szCs w:val="28"/>
          <w:lang w:val="nl-NL" w:eastAsia="vi-VN"/>
        </w:rPr>
      </w:pPr>
    </w:p>
    <w:p w14:paraId="4F8136E9" w14:textId="77777777" w:rsidR="00F02B5C" w:rsidRPr="00F02B5C" w:rsidRDefault="00F02B5C" w:rsidP="00F02B5C">
      <w:pPr>
        <w:spacing w:before="120" w:after="120" w:line="240" w:lineRule="auto"/>
        <w:jc w:val="left"/>
        <w:rPr>
          <w:rFonts w:eastAsia="Times New Roman"/>
          <w:b/>
          <w:bCs/>
          <w:szCs w:val="28"/>
          <w:lang w:val="nl-NL" w:eastAsia="vi-VN"/>
        </w:rPr>
      </w:pPr>
    </w:p>
    <w:p w14:paraId="2B246C9A" w14:textId="77777777" w:rsidR="00F02B5C" w:rsidRPr="00F02B5C" w:rsidRDefault="00F02B5C" w:rsidP="00F02B5C">
      <w:pPr>
        <w:spacing w:before="120" w:after="120" w:line="240" w:lineRule="auto"/>
        <w:jc w:val="left"/>
        <w:rPr>
          <w:rFonts w:eastAsia="Times New Roman"/>
          <w:b/>
          <w:bCs/>
          <w:szCs w:val="28"/>
          <w:lang w:val="nl-NL" w:eastAsia="vi-VN"/>
        </w:rPr>
      </w:pPr>
    </w:p>
    <w:p w14:paraId="2F670F43"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1FC1437A"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(1) Tên cơ quan chủ quản trường trung cấp công lập.</w:t>
      </w:r>
    </w:p>
    <w:p w14:paraId="54465365"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Tên trường trung cấp công lập.</w:t>
      </w:r>
    </w:p>
    <w:p w14:paraId="28FA2CC0"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(3) Trường hợp miễn nhiệm, cách chức nhiều người thì tách kết quả bỏ phiếu theo từng người.</w:t>
      </w:r>
    </w:p>
    <w:p w14:paraId="20937A2C" w14:textId="77777777" w:rsidR="00F02B5C" w:rsidRPr="00F02B5C" w:rsidRDefault="00F02B5C" w:rsidP="00F02B5C">
      <w:pPr>
        <w:spacing w:after="200" w:line="276" w:lineRule="auto"/>
        <w:jc w:val="left"/>
        <w:rPr>
          <w:rFonts w:eastAsiaTheme="minorHAnsi"/>
          <w:b/>
          <w:bCs/>
          <w:color w:val="0070C0"/>
          <w:szCs w:val="28"/>
          <w:lang w:val="nl-NL"/>
        </w:rPr>
        <w:sectPr w:rsidR="00F02B5C" w:rsidRPr="00F02B5C" w:rsidSect="005326CE">
          <w:pgSz w:w="11907" w:h="16840" w:code="9"/>
          <w:pgMar w:top="1134" w:right="1134" w:bottom="1134" w:left="1701" w:header="567" w:footer="567" w:gutter="0"/>
          <w:cols w:space="720"/>
          <w:titlePg/>
          <w:docGrid w:linePitch="326"/>
        </w:sectPr>
      </w:pPr>
    </w:p>
    <w:p w14:paraId="54C2BB35" w14:textId="77777777" w:rsidR="00F02B5C" w:rsidRPr="009D24D2" w:rsidRDefault="00F02B5C" w:rsidP="005B4129">
      <w:pPr>
        <w:numPr>
          <w:ilvl w:val="0"/>
          <w:numId w:val="10"/>
        </w:numPr>
        <w:spacing w:before="120" w:after="120" w:line="240" w:lineRule="auto"/>
        <w:contextualSpacing/>
        <w:outlineLvl w:val="1"/>
        <w:rPr>
          <w:rFonts w:eastAsiaTheme="minorHAnsi"/>
          <w:b/>
          <w:color w:val="0070C0"/>
          <w:szCs w:val="28"/>
          <w:lang w:val="nl-NL"/>
        </w:rPr>
      </w:pPr>
      <w:r w:rsidRPr="009D24D2">
        <w:rPr>
          <w:rFonts w:eastAsiaTheme="minorHAnsi"/>
          <w:b/>
          <w:bCs/>
          <w:color w:val="0070C0"/>
          <w:szCs w:val="28"/>
          <w:lang w:val="nl-NL"/>
        </w:rPr>
        <w:t>Công nhận hội đồng quản trị trường trung cấp tư thục (1.010593)</w:t>
      </w:r>
    </w:p>
    <w:p w14:paraId="4D94B632"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80"/>
        <w:gridCol w:w="2693"/>
      </w:tblGrid>
      <w:tr w:rsidR="00B87686" w:rsidRPr="00F02B5C" w14:paraId="48404617" w14:textId="77777777" w:rsidTr="00B87686">
        <w:trPr>
          <w:jc w:val="center"/>
        </w:trPr>
        <w:tc>
          <w:tcPr>
            <w:tcW w:w="851" w:type="dxa"/>
            <w:vAlign w:val="center"/>
          </w:tcPr>
          <w:p w14:paraId="5D1E831D"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698DF66"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080" w:type="dxa"/>
            <w:vAlign w:val="center"/>
          </w:tcPr>
          <w:p w14:paraId="61BF5386" w14:textId="77777777" w:rsidR="00B87686" w:rsidRPr="00F02B5C" w:rsidRDefault="00B87686"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03F4251C"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B87686" w:rsidRPr="00F02B5C" w14:paraId="7F011334" w14:textId="77777777" w:rsidTr="00B87686">
        <w:trPr>
          <w:trHeight w:val="416"/>
          <w:jc w:val="center"/>
        </w:trPr>
        <w:tc>
          <w:tcPr>
            <w:tcW w:w="851" w:type="dxa"/>
            <w:vMerge w:val="restart"/>
            <w:vAlign w:val="center"/>
          </w:tcPr>
          <w:p w14:paraId="64CDAC8E"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4161B960"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080" w:type="dxa"/>
            <w:vAlign w:val="center"/>
          </w:tcPr>
          <w:p w14:paraId="5D116008" w14:textId="77777777" w:rsidR="00B87686" w:rsidRPr="009D24D2" w:rsidRDefault="00B87686" w:rsidP="00F02B5C">
            <w:pPr>
              <w:spacing w:before="120" w:after="120" w:line="240" w:lineRule="auto"/>
              <w:ind w:firstLine="433"/>
              <w:rPr>
                <w:rFonts w:eastAsiaTheme="minorHAnsi"/>
                <w:b/>
                <w:szCs w:val="28"/>
              </w:rPr>
            </w:pPr>
            <w:r w:rsidRPr="009D24D2">
              <w:rPr>
                <w:rFonts w:eastAsiaTheme="minorHAnsi"/>
                <w:b/>
                <w:szCs w:val="28"/>
              </w:rPr>
              <w:t>* Công nhận hội đồng quản trị nhiệm kỳ đầu tiên</w:t>
            </w:r>
          </w:p>
          <w:p w14:paraId="7E9DE9AB"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1:</w:t>
            </w:r>
            <w:r w:rsidRPr="009D24D2">
              <w:rPr>
                <w:rFonts w:eastAsiaTheme="minorHAnsi"/>
                <w:szCs w:val="28"/>
              </w:rPr>
              <w:t xml:space="preserve"> Xác định số lượng, cơ cấu thành viên hội đồng quản trị</w:t>
            </w:r>
          </w:p>
          <w:p w14:paraId="0B1A525D"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Người đại diện hợp pháp của thành viên đứng tên thành lập trường triệu tập và chủ trì cuộc họp, gồm: Thành viên ban sáng lập, thành viên góp vốn để xác định số lượng, cơ cấu thành viên hội đồng quản trị.</w:t>
            </w:r>
          </w:p>
          <w:p w14:paraId="0BD67C66"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2:</w:t>
            </w:r>
            <w:r w:rsidRPr="009D24D2">
              <w:rPr>
                <w:rFonts w:eastAsiaTheme="minorHAnsi"/>
                <w:szCs w:val="28"/>
              </w:rPr>
              <w:t xml:space="preserve"> Bầu đại diện tham gia hội đồng quản trị</w:t>
            </w:r>
          </w:p>
          <w:p w14:paraId="3E6F1AE3"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Tổ chức đảng, đoàn thể, đội ngũ nhà giáo trong trường tổ chức cuộc họp của tổ chức mình để bầu ra đại diện tham gia hội đồng quản trị.</w:t>
            </w:r>
          </w:p>
          <w:p w14:paraId="47675B65"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3:</w:t>
            </w:r>
            <w:r w:rsidRPr="009D24D2">
              <w:rPr>
                <w:rFonts w:eastAsiaTheme="minorHAnsi"/>
                <w:szCs w:val="28"/>
              </w:rPr>
              <w:t xml:space="preserve"> Đề nghị Sở Lao động - Thương binh và Xã hội hoặc cơ sở sản xuất, kinh doanh, dịch vụ có liên quan cử đại diện tham gia hội đồng quản trị.</w:t>
            </w:r>
          </w:p>
          <w:p w14:paraId="6329FEDE"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4:</w:t>
            </w:r>
            <w:r w:rsidRPr="009D24D2">
              <w:rPr>
                <w:rFonts w:eastAsiaTheme="minorHAnsi"/>
                <w:szCs w:val="28"/>
              </w:rPr>
              <w:t xml:space="preserve"> Bầu chủ tịch hội đồng quản trị, thư ký hội đồng quản trị.</w:t>
            </w:r>
          </w:p>
          <w:p w14:paraId="5D2367EF"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Việc bầu chủ tịch, thư ký hội đồng quản trị được thực hiện bằng hình thức bỏ phiếu kín.</w:t>
            </w:r>
          </w:p>
          <w:p w14:paraId="32571B22"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 xml:space="preserve">Bước 5: </w:t>
            </w:r>
            <w:r w:rsidRPr="009D24D2">
              <w:rPr>
                <w:rFonts w:eastAsiaTheme="minorHAnsi"/>
                <w:szCs w:val="28"/>
              </w:rPr>
              <w:t>Công nhận hội đồng quản trị</w:t>
            </w:r>
          </w:p>
          <w:p w14:paraId="52B8C2FD"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Trên cơ sở quyết nghị tại cuộc họp xác định số lượng, cơ cấu thành viên hội đồng quản trị, cuộc họp bầu chủ tịch hội đồng quản trị, thư ký hội đồng quản trị, người đại diện hợp pháp của thành viên đứng tên thành lập trường gửi hồ sơ đề nghị công nhận hội đồng quản trị trường.</w:t>
            </w:r>
          </w:p>
          <w:p w14:paraId="151D435F" w14:textId="77777777" w:rsidR="00B87686" w:rsidRPr="009D24D2" w:rsidRDefault="00B87686" w:rsidP="00F02B5C">
            <w:pPr>
              <w:spacing w:before="120" w:after="120" w:line="240" w:lineRule="auto"/>
              <w:ind w:firstLine="433"/>
              <w:rPr>
                <w:rFonts w:eastAsiaTheme="minorHAnsi"/>
                <w:b/>
                <w:szCs w:val="28"/>
              </w:rPr>
            </w:pPr>
            <w:r w:rsidRPr="009D24D2">
              <w:rPr>
                <w:rFonts w:eastAsiaTheme="minorHAnsi"/>
                <w:b/>
                <w:szCs w:val="28"/>
              </w:rPr>
              <w:t>* Công nhận hội đồng quản trị nhiệm kỳ kế tiếp</w:t>
            </w:r>
          </w:p>
          <w:p w14:paraId="1EAE56BA"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Trước khi hết nhiệm kỳ 03 (ba) tháng, chủ tịch hội đồng quản trị đương nhiệm thực hiện các nội dung sau:</w:t>
            </w:r>
          </w:p>
          <w:p w14:paraId="2141CE6D"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1:</w:t>
            </w:r>
            <w:r w:rsidRPr="009D24D2">
              <w:rPr>
                <w:rFonts w:eastAsiaTheme="minorHAnsi"/>
                <w:szCs w:val="28"/>
              </w:rPr>
              <w:t xml:space="preserve"> Xác định số lượng, cơ cấu thành viên hội đồng quản trị.</w:t>
            </w:r>
          </w:p>
          <w:p w14:paraId="7498EF8E"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Tổ chức họp để xác định số lượng, cơ cấu thành viên hội đồng quản trị.</w:t>
            </w:r>
          </w:p>
          <w:p w14:paraId="2A2B1120"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2:</w:t>
            </w:r>
            <w:r w:rsidRPr="009D24D2">
              <w:rPr>
                <w:rFonts w:eastAsiaTheme="minorHAnsi"/>
                <w:szCs w:val="28"/>
              </w:rPr>
              <w:t xml:space="preserve"> Đề nghị tổ chức đảng, đoàn thể, đội ngũ nhà giáo trong trường tổ chức cuộc họp của tổ chức mình để bầu ra đại diện tham gia hội đồng quản trị.</w:t>
            </w:r>
          </w:p>
          <w:p w14:paraId="513CB9E3"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3:</w:t>
            </w:r>
            <w:r w:rsidRPr="009D24D2">
              <w:rPr>
                <w:rFonts w:eastAsiaTheme="minorHAnsi"/>
                <w:szCs w:val="28"/>
              </w:rPr>
              <w:t xml:space="preserve"> Đề nghị Sở Lao động - Thương binh và Xã hội hoặc cơ sở sản xuất, kinh doanh, dịch vụ có liên quan cử đại diện tham gia hội đồng quản trị.</w:t>
            </w:r>
          </w:p>
          <w:p w14:paraId="21B41B53"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4:</w:t>
            </w:r>
            <w:r w:rsidRPr="009D24D2">
              <w:rPr>
                <w:rFonts w:eastAsiaTheme="minorHAnsi"/>
                <w:szCs w:val="28"/>
              </w:rPr>
              <w:t xml:space="preserve"> Bầu chủ tịch hội đồng quản trị, thư ký hội đồng quản trị.</w:t>
            </w:r>
          </w:p>
          <w:p w14:paraId="1588FB2C"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Việc bầu chủ tịch hội đồng quản trị, thư ký hội đồng quản trị được thực hiện bằng hình thức bỏ phiếu kín.</w:t>
            </w:r>
          </w:p>
          <w:p w14:paraId="43188D6B"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i/>
                <w:szCs w:val="28"/>
              </w:rPr>
              <w:t>Bước 5:</w:t>
            </w:r>
            <w:r w:rsidRPr="009D24D2">
              <w:rPr>
                <w:rFonts w:eastAsiaTheme="minorHAnsi"/>
                <w:szCs w:val="28"/>
              </w:rPr>
              <w:t xml:space="preserve"> Công nhận hội đồng quản trị</w:t>
            </w:r>
          </w:p>
          <w:p w14:paraId="1FF611D2" w14:textId="77777777" w:rsidR="00B87686" w:rsidRPr="009D24D2" w:rsidRDefault="00B87686" w:rsidP="00F02B5C">
            <w:pPr>
              <w:spacing w:before="120" w:after="120" w:line="240" w:lineRule="auto"/>
              <w:ind w:firstLine="433"/>
              <w:rPr>
                <w:rFonts w:eastAsiaTheme="minorHAnsi"/>
                <w:szCs w:val="28"/>
              </w:rPr>
            </w:pPr>
            <w:r w:rsidRPr="009D24D2">
              <w:rPr>
                <w:rFonts w:eastAsiaTheme="minorHAnsi"/>
                <w:szCs w:val="28"/>
              </w:rPr>
              <w:t>Trên cơ sở quyết nghị tại cuộc họp xác định số lượng, cơ cấu thành viên hội đồng quản trị, cuộc họp bầu chủ tịch hội đồng quản trị, thư ký hội đồng quản trị, người đại diện hợp pháp của thành viên đứng tên thành lập trường gửi hồ sơ để nghị công nhận hội đồng quản trị.</w:t>
            </w:r>
          </w:p>
        </w:tc>
        <w:tc>
          <w:tcPr>
            <w:tcW w:w="2693" w:type="dxa"/>
            <w:vAlign w:val="center"/>
          </w:tcPr>
          <w:p w14:paraId="3E1677DC" w14:textId="77777777" w:rsidR="00B87686" w:rsidRPr="00F02B5C" w:rsidRDefault="00B87686" w:rsidP="00F02B5C">
            <w:pPr>
              <w:spacing w:before="120" w:after="120" w:line="240" w:lineRule="auto"/>
              <w:rPr>
                <w:rFonts w:eastAsiaTheme="minorHAnsi"/>
                <w:szCs w:val="28"/>
              </w:rPr>
            </w:pPr>
          </w:p>
        </w:tc>
      </w:tr>
      <w:tr w:rsidR="00B87686" w:rsidRPr="00F02B5C" w14:paraId="6BBA7DC9" w14:textId="77777777" w:rsidTr="00B87686">
        <w:trPr>
          <w:trHeight w:val="416"/>
          <w:jc w:val="center"/>
        </w:trPr>
        <w:tc>
          <w:tcPr>
            <w:tcW w:w="851" w:type="dxa"/>
            <w:vMerge/>
            <w:vAlign w:val="center"/>
          </w:tcPr>
          <w:p w14:paraId="674A9B63" w14:textId="77777777" w:rsidR="00B87686" w:rsidRPr="009D24D2" w:rsidRDefault="00B87686" w:rsidP="00F02B5C">
            <w:pPr>
              <w:spacing w:before="120" w:after="120" w:line="240" w:lineRule="auto"/>
              <w:jc w:val="center"/>
              <w:rPr>
                <w:rFonts w:eastAsiaTheme="minorHAnsi"/>
                <w:b/>
                <w:szCs w:val="28"/>
              </w:rPr>
            </w:pPr>
          </w:p>
        </w:tc>
        <w:tc>
          <w:tcPr>
            <w:tcW w:w="2546" w:type="dxa"/>
            <w:vMerge/>
            <w:vAlign w:val="center"/>
          </w:tcPr>
          <w:p w14:paraId="34381B94" w14:textId="77777777" w:rsidR="00B87686" w:rsidRPr="009D24D2" w:rsidRDefault="00B87686" w:rsidP="00F02B5C">
            <w:pPr>
              <w:spacing w:before="120" w:after="120" w:line="240" w:lineRule="auto"/>
              <w:rPr>
                <w:rFonts w:eastAsiaTheme="minorHAnsi"/>
                <w:b/>
                <w:szCs w:val="28"/>
              </w:rPr>
            </w:pPr>
          </w:p>
        </w:tc>
        <w:tc>
          <w:tcPr>
            <w:tcW w:w="8080" w:type="dxa"/>
            <w:vAlign w:val="center"/>
          </w:tcPr>
          <w:p w14:paraId="6786C4D8"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593C3C" w:rsidRPr="009D24D2">
              <w:rPr>
                <w:rFonts w:eastAsia="Calibri"/>
                <w:bCs/>
                <w:szCs w:val="28"/>
              </w:rPr>
              <w:t xml:space="preserve"> </w:t>
            </w:r>
            <w:r w:rsidRPr="00F02B5C">
              <w:rPr>
                <w:rFonts w:eastAsia="Calibri"/>
                <w:bCs/>
                <w:i/>
                <w:szCs w:val="28"/>
              </w:rPr>
              <w:t>(số 85, đường Nguyễn Huệ, phường 1, thành phố Cao Lãnh, Đồng Tháp).</w:t>
            </w:r>
          </w:p>
          <w:p w14:paraId="383A88A2" w14:textId="77777777" w:rsidR="00B87686" w:rsidRPr="00F02B5C" w:rsidRDefault="00B87686" w:rsidP="00F02B5C">
            <w:pPr>
              <w:spacing w:before="120" w:after="120" w:line="240" w:lineRule="auto"/>
              <w:ind w:firstLine="346"/>
              <w:rPr>
                <w:rFonts w:eastAsia="Calibri"/>
                <w:szCs w:val="28"/>
              </w:rPr>
            </w:pPr>
            <w:r w:rsidRPr="00F02B5C">
              <w:rPr>
                <w:rFonts w:eastAsiaTheme="minorHAnsi"/>
                <w:szCs w:val="28"/>
              </w:rPr>
              <w:t>2. Hoặc thông qua dịch vụ bưu chính công ích;</w:t>
            </w:r>
          </w:p>
        </w:tc>
        <w:tc>
          <w:tcPr>
            <w:tcW w:w="2693" w:type="dxa"/>
            <w:vAlign w:val="center"/>
          </w:tcPr>
          <w:p w14:paraId="3898737D"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4B934492"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396093C8" w14:textId="77777777" w:rsidTr="00B87686">
        <w:trPr>
          <w:trHeight w:val="416"/>
          <w:jc w:val="center"/>
        </w:trPr>
        <w:tc>
          <w:tcPr>
            <w:tcW w:w="851" w:type="dxa"/>
            <w:vMerge/>
            <w:vAlign w:val="center"/>
          </w:tcPr>
          <w:p w14:paraId="6C7885AC"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66AD08D9" w14:textId="77777777" w:rsidR="00B87686" w:rsidRPr="00F02B5C" w:rsidRDefault="00B87686" w:rsidP="00F02B5C">
            <w:pPr>
              <w:spacing w:before="120" w:after="120" w:line="240" w:lineRule="auto"/>
              <w:rPr>
                <w:rFonts w:eastAsiaTheme="minorHAnsi"/>
                <w:b/>
                <w:szCs w:val="28"/>
              </w:rPr>
            </w:pPr>
          </w:p>
        </w:tc>
        <w:tc>
          <w:tcPr>
            <w:tcW w:w="8080" w:type="dxa"/>
            <w:vAlign w:val="center"/>
          </w:tcPr>
          <w:p w14:paraId="1739664B" w14:textId="77777777" w:rsidR="00B87686" w:rsidRPr="00F02B5C" w:rsidRDefault="00B87686"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28" w:history="1">
              <w:r w:rsidRPr="00F02B5C">
                <w:rPr>
                  <w:rFonts w:eastAsiaTheme="minorHAnsi"/>
                  <w:szCs w:val="28"/>
                  <w:u w:val="single"/>
                </w:rPr>
                <w:t>http://dichvucong.dongthap.gov.vn</w:t>
              </w:r>
            </w:hyperlink>
          </w:p>
        </w:tc>
        <w:tc>
          <w:tcPr>
            <w:tcW w:w="2693" w:type="dxa"/>
            <w:vAlign w:val="center"/>
          </w:tcPr>
          <w:p w14:paraId="10160F95"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4E0F5156" w14:textId="77777777" w:rsidTr="00B87686">
        <w:trPr>
          <w:trHeight w:val="1549"/>
          <w:jc w:val="center"/>
        </w:trPr>
        <w:tc>
          <w:tcPr>
            <w:tcW w:w="851" w:type="dxa"/>
            <w:vAlign w:val="center"/>
          </w:tcPr>
          <w:p w14:paraId="49123287"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5A293AD6"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080" w:type="dxa"/>
            <w:vAlign w:val="center"/>
          </w:tcPr>
          <w:p w14:paraId="7AC2FCC1"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567703A"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0C491B25"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6BA30526"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6809712C"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4D479441" w14:textId="77777777" w:rsidR="00B87686" w:rsidRPr="00F02B5C" w:rsidRDefault="00B87686" w:rsidP="00F02B5C">
            <w:pPr>
              <w:spacing w:before="120" w:after="120" w:line="240" w:lineRule="auto"/>
              <w:rPr>
                <w:rFonts w:eastAsiaTheme="minorHAnsi"/>
                <w:b/>
                <w:szCs w:val="28"/>
              </w:rPr>
            </w:pPr>
          </w:p>
        </w:tc>
      </w:tr>
      <w:tr w:rsidR="00B87686" w:rsidRPr="00F02B5C" w14:paraId="3727494E" w14:textId="77777777" w:rsidTr="00B87686">
        <w:trPr>
          <w:trHeight w:val="1732"/>
          <w:jc w:val="center"/>
        </w:trPr>
        <w:tc>
          <w:tcPr>
            <w:tcW w:w="851" w:type="dxa"/>
            <w:vAlign w:val="center"/>
          </w:tcPr>
          <w:p w14:paraId="3CB03446"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4ED227B6" w14:textId="77777777" w:rsidR="00B87686" w:rsidRPr="00F02B5C" w:rsidRDefault="00B87686" w:rsidP="00F02B5C">
            <w:pPr>
              <w:spacing w:before="120" w:after="120" w:line="240" w:lineRule="auto"/>
              <w:rPr>
                <w:rFonts w:eastAsiaTheme="minorHAnsi"/>
                <w:b/>
                <w:szCs w:val="28"/>
              </w:rPr>
            </w:pPr>
          </w:p>
        </w:tc>
        <w:tc>
          <w:tcPr>
            <w:tcW w:w="8080" w:type="dxa"/>
            <w:vAlign w:val="center"/>
          </w:tcPr>
          <w:p w14:paraId="6F4A597D"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2581197"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7A78706"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50F3E1B9"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3A04C46D" w14:textId="77777777" w:rsidTr="00B87686">
        <w:trPr>
          <w:trHeight w:val="1732"/>
          <w:jc w:val="center"/>
        </w:trPr>
        <w:tc>
          <w:tcPr>
            <w:tcW w:w="851" w:type="dxa"/>
            <w:vMerge w:val="restart"/>
            <w:vAlign w:val="center"/>
          </w:tcPr>
          <w:p w14:paraId="7933F9AB"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59FE0823"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080" w:type="dxa"/>
            <w:vAlign w:val="center"/>
          </w:tcPr>
          <w:p w14:paraId="018AF9AA" w14:textId="77777777" w:rsidR="00B87686" w:rsidRPr="00F02B5C" w:rsidRDefault="00B87686"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9D24D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tham mưu Giám đốc Sở ký ban hành</w:t>
            </w:r>
            <w:r w:rsidRPr="00F02B5C">
              <w:rPr>
                <w:rFonts w:eastAsia="Calibri"/>
                <w:szCs w:val="28"/>
                <w:lang w:val="hr-HR"/>
              </w:rPr>
              <w:t xml:space="preserve"> Quyết định.</w:t>
            </w:r>
          </w:p>
        </w:tc>
        <w:tc>
          <w:tcPr>
            <w:tcW w:w="2693" w:type="dxa"/>
            <w:vAlign w:val="center"/>
          </w:tcPr>
          <w:p w14:paraId="4B98A52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B87686" w:rsidRPr="00F02B5C" w14:paraId="61019D95" w14:textId="77777777" w:rsidTr="00B87686">
        <w:trPr>
          <w:trHeight w:val="557"/>
          <w:jc w:val="center"/>
        </w:trPr>
        <w:tc>
          <w:tcPr>
            <w:tcW w:w="851" w:type="dxa"/>
            <w:vMerge/>
            <w:vAlign w:val="center"/>
          </w:tcPr>
          <w:p w14:paraId="63F0672E"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18B34AE5" w14:textId="77777777" w:rsidR="00B87686" w:rsidRPr="00F02B5C" w:rsidRDefault="00B87686" w:rsidP="00F02B5C">
            <w:pPr>
              <w:spacing w:before="120" w:after="120" w:line="240" w:lineRule="auto"/>
              <w:rPr>
                <w:rFonts w:eastAsiaTheme="minorHAnsi"/>
                <w:b/>
                <w:szCs w:val="28"/>
              </w:rPr>
            </w:pPr>
          </w:p>
        </w:tc>
        <w:tc>
          <w:tcPr>
            <w:tcW w:w="8080" w:type="dxa"/>
            <w:vAlign w:val="center"/>
          </w:tcPr>
          <w:p w14:paraId="314CFE59"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71C656EC"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06E829A8" w14:textId="77777777" w:rsidTr="00B87686">
        <w:trPr>
          <w:trHeight w:val="697"/>
          <w:jc w:val="center"/>
        </w:trPr>
        <w:tc>
          <w:tcPr>
            <w:tcW w:w="851" w:type="dxa"/>
            <w:vMerge/>
            <w:vAlign w:val="center"/>
          </w:tcPr>
          <w:p w14:paraId="16075518"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325825C7" w14:textId="77777777" w:rsidR="00B87686" w:rsidRPr="00F02B5C" w:rsidRDefault="00B87686" w:rsidP="00F02B5C">
            <w:pPr>
              <w:spacing w:before="120" w:after="120" w:line="240" w:lineRule="auto"/>
              <w:rPr>
                <w:rFonts w:eastAsiaTheme="minorHAnsi"/>
                <w:b/>
                <w:szCs w:val="28"/>
              </w:rPr>
            </w:pPr>
          </w:p>
        </w:tc>
        <w:tc>
          <w:tcPr>
            <w:tcW w:w="8080" w:type="dxa"/>
            <w:vAlign w:val="center"/>
          </w:tcPr>
          <w:p w14:paraId="7AAE15A3" w14:textId="77777777" w:rsidR="00B87686" w:rsidRPr="009D24D2" w:rsidRDefault="00B87686"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r w:rsidRPr="009D24D2">
              <w:rPr>
                <w:rFonts w:eastAsia="Calibri"/>
                <w:szCs w:val="28"/>
              </w:rPr>
              <w:t>)</w:t>
            </w:r>
          </w:p>
        </w:tc>
        <w:tc>
          <w:tcPr>
            <w:tcW w:w="2693" w:type="dxa"/>
            <w:vAlign w:val="center"/>
          </w:tcPr>
          <w:p w14:paraId="0380FFF6"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B87686" w:rsidRPr="00F02B5C" w14:paraId="6040B203" w14:textId="77777777" w:rsidTr="00B87686">
        <w:trPr>
          <w:jc w:val="center"/>
        </w:trPr>
        <w:tc>
          <w:tcPr>
            <w:tcW w:w="851" w:type="dxa"/>
            <w:vMerge/>
            <w:vAlign w:val="center"/>
          </w:tcPr>
          <w:p w14:paraId="1392C8BB"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012B7857" w14:textId="77777777" w:rsidR="00B87686" w:rsidRPr="00F02B5C" w:rsidRDefault="00B87686" w:rsidP="00F02B5C">
            <w:pPr>
              <w:spacing w:before="120" w:after="120" w:line="240" w:lineRule="auto"/>
              <w:rPr>
                <w:rFonts w:eastAsiaTheme="minorHAnsi"/>
                <w:b/>
                <w:szCs w:val="28"/>
              </w:rPr>
            </w:pPr>
          </w:p>
        </w:tc>
        <w:tc>
          <w:tcPr>
            <w:tcW w:w="8080" w:type="dxa"/>
          </w:tcPr>
          <w:p w14:paraId="7BB4633D"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Chuyên viên Phòng Giáo dục nghề nghiệp</w:t>
            </w:r>
          </w:p>
          <w:p w14:paraId="52501FDC"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Lãnh đạo Phòng Giáo dục nghề nghiệp</w:t>
            </w:r>
          </w:p>
          <w:p w14:paraId="66E3144F" w14:textId="77777777" w:rsidR="00B87686" w:rsidRPr="00F02B5C" w:rsidRDefault="00B87686"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xml:space="preserve">+ Lãnh đạo Sở Lao động – Thương binh và Xã hội </w:t>
            </w:r>
          </w:p>
          <w:p w14:paraId="308F0F4A" w14:textId="77777777" w:rsidR="00B87686" w:rsidRPr="009D24D2" w:rsidRDefault="00B87686" w:rsidP="00F02B5C">
            <w:pPr>
              <w:spacing w:before="120" w:after="120" w:line="240" w:lineRule="auto"/>
              <w:ind w:firstLine="346"/>
              <w:rPr>
                <w:rFonts w:eastAsiaTheme="minorHAnsi"/>
                <w:b/>
                <w:szCs w:val="28"/>
                <w:highlight w:val="yellow"/>
              </w:rPr>
            </w:pPr>
            <w:r w:rsidRPr="00F02B5C">
              <w:rPr>
                <w:rFonts w:eastAsia="Times New Roman"/>
                <w:iCs/>
                <w:szCs w:val="28"/>
              </w:rPr>
              <w:t>+ Văn thư Sở Lao động – Thương binh và Xã hội</w:t>
            </w:r>
          </w:p>
        </w:tc>
        <w:tc>
          <w:tcPr>
            <w:tcW w:w="2693" w:type="dxa"/>
            <w:vAlign w:val="center"/>
          </w:tcPr>
          <w:p w14:paraId="7B4A55A2" w14:textId="77777777" w:rsidR="00B87686" w:rsidRPr="00F02B5C" w:rsidRDefault="00B87686" w:rsidP="00F02B5C">
            <w:pPr>
              <w:spacing w:before="120" w:after="120" w:line="240" w:lineRule="auto"/>
              <w:rPr>
                <w:rFonts w:eastAsiaTheme="minorHAnsi"/>
                <w:b/>
                <w:szCs w:val="28"/>
              </w:rPr>
            </w:pPr>
            <w:r w:rsidRPr="00F02B5C">
              <w:rPr>
                <w:rFonts w:eastAsiaTheme="minorHAnsi"/>
                <w:szCs w:val="28"/>
              </w:rPr>
              <w:t>10 ngày làm việc</w:t>
            </w:r>
          </w:p>
          <w:p w14:paraId="6DC41A31"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02 ngày làm việc</w:t>
            </w:r>
          </w:p>
          <w:p w14:paraId="172DAAD6"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ngày làm việc</w:t>
            </w:r>
          </w:p>
          <w:p w14:paraId="4DFF8FE9"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0,5 </w:t>
            </w:r>
            <w:r w:rsidRPr="009D24D2">
              <w:rPr>
                <w:rFonts w:eastAsiaTheme="minorHAnsi"/>
                <w:szCs w:val="28"/>
              </w:rPr>
              <w:t>ngày</w:t>
            </w:r>
            <w:r w:rsidRPr="00F02B5C">
              <w:rPr>
                <w:rFonts w:eastAsiaTheme="minorHAnsi"/>
                <w:szCs w:val="28"/>
              </w:rPr>
              <w:t xml:space="preserve"> làm việc</w:t>
            </w:r>
          </w:p>
        </w:tc>
      </w:tr>
      <w:tr w:rsidR="00B87686" w:rsidRPr="00F02B5C" w14:paraId="31BAE815" w14:textId="77777777" w:rsidTr="00B87686">
        <w:trPr>
          <w:trHeight w:val="812"/>
          <w:jc w:val="center"/>
        </w:trPr>
        <w:tc>
          <w:tcPr>
            <w:tcW w:w="851" w:type="dxa"/>
            <w:vMerge/>
            <w:vAlign w:val="center"/>
          </w:tcPr>
          <w:p w14:paraId="2CFA0B29"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0F8AF738" w14:textId="77777777" w:rsidR="00B87686" w:rsidRPr="00F02B5C" w:rsidRDefault="00B87686" w:rsidP="00F02B5C">
            <w:pPr>
              <w:spacing w:before="120" w:after="120" w:line="240" w:lineRule="auto"/>
              <w:rPr>
                <w:rFonts w:eastAsiaTheme="minorHAnsi"/>
                <w:b/>
                <w:szCs w:val="28"/>
              </w:rPr>
            </w:pPr>
          </w:p>
        </w:tc>
        <w:tc>
          <w:tcPr>
            <w:tcW w:w="8080" w:type="dxa"/>
            <w:tcBorders>
              <w:top w:val="nil"/>
            </w:tcBorders>
          </w:tcPr>
          <w:p w14:paraId="613AD238"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289F94FF" w14:textId="77777777" w:rsidR="00B87686" w:rsidRPr="00F02B5C" w:rsidRDefault="00B87686"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05 ngày làm việc kể từ ngày tổ chức thẩm định. Thời hạn giải quyết được tính từ đầu sau khi nhận đủ hồ sơ.</w:t>
            </w:r>
          </w:p>
        </w:tc>
        <w:tc>
          <w:tcPr>
            <w:tcW w:w="2693" w:type="dxa"/>
            <w:tcBorders>
              <w:top w:val="nil"/>
            </w:tcBorders>
            <w:vAlign w:val="center"/>
          </w:tcPr>
          <w:p w14:paraId="0D23CEA2"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Trả lại hồ sơ không quá 0</w:t>
            </w:r>
            <w:r w:rsidRPr="009D24D2">
              <w:rPr>
                <w:rFonts w:eastAsiaTheme="minorHAnsi"/>
                <w:szCs w:val="28"/>
              </w:rPr>
              <w:t>3</w:t>
            </w:r>
            <w:r w:rsidRPr="00F02B5C">
              <w:rPr>
                <w:rFonts w:eastAsiaTheme="minorHAnsi"/>
                <w:szCs w:val="28"/>
              </w:rPr>
              <w:t xml:space="preserve"> ngày làm việc</w:t>
            </w:r>
          </w:p>
        </w:tc>
      </w:tr>
      <w:tr w:rsidR="00B87686" w:rsidRPr="00F02B5C" w14:paraId="21F2B34D" w14:textId="77777777" w:rsidTr="00B87686">
        <w:trPr>
          <w:jc w:val="center"/>
        </w:trPr>
        <w:tc>
          <w:tcPr>
            <w:tcW w:w="851" w:type="dxa"/>
            <w:vAlign w:val="center"/>
          </w:tcPr>
          <w:p w14:paraId="6A662F30"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6D2D422A"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080" w:type="dxa"/>
          </w:tcPr>
          <w:p w14:paraId="7C503D84"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Công chức tiếp nhận và trả  kết quả nhập vào sổ theo dõi hồ sơ và phần mềm điện tử thực hiện như sau:</w:t>
            </w:r>
          </w:p>
          <w:p w14:paraId="2D54DF53"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2C083C0F"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52F4DB2C" w14:textId="77777777" w:rsidR="00B87686" w:rsidRPr="009D24D2" w:rsidRDefault="00B87686" w:rsidP="00F02B5C">
            <w:pPr>
              <w:spacing w:before="120" w:after="120" w:line="240" w:lineRule="auto"/>
              <w:ind w:firstLine="346"/>
              <w:rPr>
                <w:rFonts w:eastAsia="Calibri"/>
                <w:iCs/>
                <w:szCs w:val="28"/>
              </w:rPr>
            </w:pPr>
            <w:r w:rsidRPr="009D24D2">
              <w:rPr>
                <w:rFonts w:eastAsia="Calibri"/>
                <w:iCs/>
                <w:szCs w:val="28"/>
              </w:rPr>
              <w:t xml:space="preserve">- Trường hợp nhận kết quả </w:t>
            </w:r>
            <w:r w:rsidRPr="009D24D2">
              <w:rPr>
                <w:rFonts w:eastAsia="Calibri"/>
                <w:szCs w:val="28"/>
              </w:rPr>
              <w:t xml:space="preserve">thông </w:t>
            </w:r>
            <w:r w:rsidRPr="00F02B5C">
              <w:rPr>
                <w:rFonts w:eastAsia="Calibri"/>
                <w:szCs w:val="28"/>
              </w:rPr>
              <w:t xml:space="preserve">qua dịch vụ bưu chính </w:t>
            </w:r>
            <w:r w:rsidRPr="009D24D2">
              <w:rPr>
                <w:rFonts w:eastAsia="Calibri"/>
                <w:szCs w:val="28"/>
              </w:rPr>
              <w:t>công ích. (</w:t>
            </w:r>
            <w:r w:rsidRPr="009D24D2">
              <w:rPr>
                <w:rFonts w:eastAsia="Calibri"/>
                <w:iCs/>
                <w:szCs w:val="28"/>
              </w:rPr>
              <w:t>đăng ký</w:t>
            </w:r>
            <w:r w:rsidRPr="009D24D2">
              <w:rPr>
                <w:rFonts w:eastAsia="Calibri"/>
                <w:szCs w:val="28"/>
              </w:rPr>
              <w:t xml:space="preserve"> theo hướng dẫn của Bưu điện).</w:t>
            </w:r>
          </w:p>
          <w:p w14:paraId="16890B04" w14:textId="77777777" w:rsidR="00B87686" w:rsidRPr="009D24D2" w:rsidRDefault="00B87686" w:rsidP="00F02B5C">
            <w:pPr>
              <w:spacing w:before="120" w:after="120" w:line="240" w:lineRule="auto"/>
              <w:ind w:firstLine="346"/>
              <w:rPr>
                <w:rFonts w:eastAsia="Calibri"/>
                <w:szCs w:val="28"/>
              </w:rPr>
            </w:pPr>
            <w:r w:rsidRPr="009D24D2">
              <w:rPr>
                <w:rFonts w:eastAsia="Calibri"/>
                <w:szCs w:val="28"/>
              </w:rPr>
              <w:t xml:space="preserve">- Trường hợp nộp hồ sơ qua dịch vụ công trực tuyến, nhận kết quả trực tiếp tại </w:t>
            </w:r>
            <w:r w:rsidRPr="009D24D2">
              <w:rPr>
                <w:rFonts w:eastAsia="Calibri"/>
                <w:bCs/>
                <w:szCs w:val="28"/>
              </w:rPr>
              <w:t xml:space="preserve">Trung tâm </w:t>
            </w:r>
            <w:r w:rsidR="00593C3C" w:rsidRPr="009D24D2">
              <w:rPr>
                <w:rFonts w:eastAsia="Calibri"/>
                <w:bCs/>
                <w:szCs w:val="28"/>
              </w:rPr>
              <w:t>H</w:t>
            </w:r>
            <w:r w:rsidRPr="009D24D2">
              <w:rPr>
                <w:rFonts w:eastAsia="Calibri"/>
                <w:bCs/>
                <w:szCs w:val="28"/>
              </w:rPr>
              <w:t>ành chính công</w:t>
            </w:r>
            <w:r w:rsidRPr="009D24D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22785EBD" w14:textId="77777777" w:rsidR="00B87686" w:rsidRPr="00F02B5C" w:rsidRDefault="00B87686"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7ED73AAB"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bl>
    <w:p w14:paraId="76D54A24" w14:textId="77777777" w:rsidR="00F02B5C" w:rsidRPr="009D24D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6F8A379E"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2484A202"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đề nghị công nhận hội đồng quản trị, nêu rõ quy trình xác định các thành viên hội đồng quản trị:</w:t>
      </w:r>
    </w:p>
    <w:p w14:paraId="0F47F91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Đối với nhiệm kỳ đầu tiên: Văn bản của người đại diện hợp pháp của thành viên đứng tên thành lập trường (Mẫu số 07 Phụ lục ban hành kèm theo Thông tư số 14/2021/TT-BLĐTBXH).</w:t>
      </w:r>
    </w:p>
    <w:p w14:paraId="572B194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Đối với nhiệm kỳ kế tiếp: Văn bản của hội đồng quản trị đối với đề nghị công nhận hội đồng quản trị nhiệm kỳ kế tiếp (Mẫu số 07 Phụ lục ban hành kèm theo Thông tư số 14/2021/TT-BLĐTBXH).</w:t>
      </w:r>
    </w:p>
    <w:p w14:paraId="2B75AEA8"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cử đại diện tham gia hội đồng quản trị của Sở Lao động – Thương binh và Xã hội hoặc văn bản cử đại diện tham gia hội đồng quản trị của cơ sở sản xuất, kinh doanh, dịch vụ có liên quan.</w:t>
      </w:r>
    </w:p>
    <w:p w14:paraId="5CBA322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cử đại diện tham gia hội đồng quản trị của các tổ chức đảng, đoàn thể, đội ngũ nhà giáo.</w:t>
      </w:r>
    </w:p>
    <w:p w14:paraId="6E22FB2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Biên bản họp bầu hội đồng quản trị (Mẫu số 08 Phụ lục ban hành kèm theo Thông tư số 14/2021/TT-BLĐTBXH).</w:t>
      </w:r>
    </w:p>
    <w:p w14:paraId="4F0AD49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6D8AD71B" w14:textId="77777777" w:rsidR="00F02B5C" w:rsidRPr="009D24D2"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Đối tượng thực hiện thủ tục hành chính</w:t>
      </w:r>
      <w:r w:rsidRPr="00F02B5C">
        <w:rPr>
          <w:rFonts w:eastAsia="Times New Roman"/>
          <w:szCs w:val="28"/>
          <w:lang w:eastAsia="vi-VN"/>
        </w:rPr>
        <w:t xml:space="preserve">: </w:t>
      </w:r>
      <w:r w:rsidRPr="009D24D2">
        <w:rPr>
          <w:rFonts w:eastAsiaTheme="minorHAnsi"/>
          <w:szCs w:val="28"/>
        </w:rPr>
        <w:t xml:space="preserve">Áp dụng đối với trường trung cấp tư thục. </w:t>
      </w:r>
    </w:p>
    <w:p w14:paraId="026B2BBC"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b/>
          <w:szCs w:val="28"/>
          <w:lang w:val="pt-BR"/>
        </w:rPr>
      </w:pPr>
      <w:r w:rsidRPr="00F02B5C">
        <w:rPr>
          <w:rFonts w:eastAsiaTheme="minorHAnsi"/>
          <w:b/>
          <w:szCs w:val="28"/>
        </w:rPr>
        <w:t>Cơ quan thực hiện thủ tục hành chính</w:t>
      </w:r>
      <w:r w:rsidRPr="009D24D2">
        <w:rPr>
          <w:rFonts w:eastAsiaTheme="minorHAnsi"/>
          <w:b/>
          <w:szCs w:val="28"/>
        </w:rPr>
        <w:t xml:space="preserve">: </w:t>
      </w:r>
      <w:r w:rsidRPr="00F02B5C">
        <w:rPr>
          <w:rFonts w:eastAsia="Calibri"/>
          <w:szCs w:val="28"/>
          <w:lang w:val="pt-BR"/>
        </w:rPr>
        <w:t>Sở Lao động – Thương binh và Xã hội.</w:t>
      </w:r>
    </w:p>
    <w:p w14:paraId="647987C3" w14:textId="77777777" w:rsidR="00F02B5C" w:rsidRPr="009D24D2"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lang w:val="pt-BR"/>
        </w:rPr>
      </w:pPr>
      <w:r w:rsidRPr="00F02B5C">
        <w:rPr>
          <w:rFonts w:eastAsiaTheme="minorHAnsi"/>
          <w:b/>
          <w:szCs w:val="28"/>
        </w:rPr>
        <w:t>Kết quả thực hiện thủ tục hành chính:</w:t>
      </w:r>
      <w:r w:rsidRPr="00F02B5C">
        <w:rPr>
          <w:rFonts w:eastAsiaTheme="minorHAnsi"/>
          <w:szCs w:val="28"/>
        </w:rPr>
        <w:t xml:space="preserve"> </w:t>
      </w:r>
      <w:r w:rsidRPr="009D24D2">
        <w:rPr>
          <w:rFonts w:eastAsiaTheme="minorHAnsi"/>
          <w:szCs w:val="28"/>
          <w:lang w:val="pt-BR"/>
        </w:rPr>
        <w:t>Quyết định công nhận hội đồng quản trị của Giám đốc Sở Lao động -</w:t>
      </w:r>
      <w:r w:rsidRPr="009D24D2">
        <w:rPr>
          <w:rFonts w:eastAsiaTheme="minorHAnsi"/>
          <w:szCs w:val="28"/>
          <w:lang w:val="pt-BR"/>
        </w:rPr>
        <w:br/>
        <w:t>Thương binh và Xã hội.</w:t>
      </w:r>
    </w:p>
    <w:p w14:paraId="255A3416"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108CFE38"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0C01761A"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đề nghị công nhận hội đồng quản trị của người đại diện hợp pháp của thành viên đứng tên thành lập trường hoặc của hội đồng quản trị (Mẫu số 07 Phụ lục ban hành kèm theo Thông tư số 14/2021/TT-BLĐTBXH).</w:t>
      </w:r>
    </w:p>
    <w:p w14:paraId="2F1C691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Biên bản họp bầu hội đồng quản trị (Mẫu số 08 Phụ lục ban hành kèm theo Thông tư số 14/2021/TT-BLĐTBXH). </w:t>
      </w:r>
    </w:p>
    <w:p w14:paraId="6FF74554"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7C2BA265"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Thành lập ở trường trung cấp tư thục có từ 02 (hai) thành viên (thành viên là cá nhân hoặc tổ chức) góp vốn trở lên.</w:t>
      </w:r>
    </w:p>
    <w:p w14:paraId="3101F8B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Hội đồng quản trị có số lượng thành viên là số lẻ, gồm: Chủ tịch, thư ký và các thành viên.</w:t>
      </w:r>
    </w:p>
    <w:p w14:paraId="33AEB62E"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Thành phần tham gia hội đồng quản trị theo quy định tại khoản 3 Điều 12 Luật Giáo dục nghề nghiệp, bao gồm:</w:t>
      </w:r>
    </w:p>
    <w:p w14:paraId="508FE3AB"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Đại diện các tổ chức, cá nhân có số lượng cổ phần đóng góp ở mức cần thiết theo quy định.</w:t>
      </w:r>
    </w:p>
    <w:p w14:paraId="3B1DF29C"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Hiệu trưởng, đại diện cơ quan quản lý địa phương nơi cơ sở giáo dục nghề nghiệp có trụ sở hoặc đại diện cơ sở sản xuất, kinh doanh, dịch vụ có liên quan.</w:t>
      </w:r>
    </w:p>
    <w:p w14:paraId="06F11C3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Đại diện tổ chức đảng, đoàn thể; đại diện nhà giáo.</w:t>
      </w:r>
    </w:p>
    <w:p w14:paraId="6AD3759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Chủ tịch hội đồng quản trị là thành viên góp vốn, do hội đồng quản trị bầu trong số các thành viên của hội đồng quản trị theo nguyên tắc đa số, bỏ phiếu kín và phải được trên 50% tổng số thành viên của hội đồng quản trị đồng ý.</w:t>
      </w:r>
    </w:p>
    <w:p w14:paraId="4D5404DD"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 Thư ký hội đồng quản trị do chủ tịch hội đồng quản trị giới thiệu trong số các thành viên của hội đồng quản trị và được hội đồng quản trị thông qua với trên 50% tổng số thành viên của hội đồng quản trị đồng ý. </w:t>
      </w:r>
    </w:p>
    <w:p w14:paraId="2B4B83CE"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Căn cứ pháp lý</w:t>
      </w:r>
    </w:p>
    <w:p w14:paraId="0B0C306F"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Luật Giáo dục nghề nghiệp.</w:t>
      </w:r>
    </w:p>
    <w:p w14:paraId="6DAAC772"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Khoản 1, 2, 3 Điều 15 Thông tư số 14/2021/TT-BLĐTBXH ngày 21/10/2021 của Bộ trưởng Bộ Lao động - Thương binh và Xã hội quy định Điều lệ trường trung cấp.</w:t>
      </w:r>
    </w:p>
    <w:p w14:paraId="4BB2584D"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2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457"/>
        <w:gridCol w:w="2552"/>
        <w:gridCol w:w="1985"/>
      </w:tblGrid>
      <w:tr w:rsidR="00F02B5C" w:rsidRPr="00F02B5C" w14:paraId="04D75FBC" w14:textId="77777777" w:rsidTr="00593C3C">
        <w:trPr>
          <w:trHeight w:val="517"/>
        </w:trPr>
        <w:tc>
          <w:tcPr>
            <w:tcW w:w="3487" w:type="pct"/>
            <w:vAlign w:val="center"/>
          </w:tcPr>
          <w:p w14:paraId="13F24D6E" w14:textId="77777777" w:rsidR="00F02B5C" w:rsidRPr="009D24D2" w:rsidRDefault="00F02B5C" w:rsidP="00593C3C">
            <w:pPr>
              <w:spacing w:before="20" w:after="20" w:line="240" w:lineRule="auto"/>
              <w:jc w:val="center"/>
              <w:rPr>
                <w:rFonts w:eastAsia="Calibri"/>
                <w:szCs w:val="28"/>
              </w:rPr>
            </w:pPr>
            <w:r w:rsidRPr="009D24D2">
              <w:rPr>
                <w:rFonts w:eastAsia="Calibri"/>
                <w:b/>
                <w:bCs/>
                <w:szCs w:val="28"/>
              </w:rPr>
              <w:t>Thành phần hồ sơ lưu</w:t>
            </w:r>
          </w:p>
        </w:tc>
        <w:tc>
          <w:tcPr>
            <w:tcW w:w="851" w:type="pct"/>
            <w:vAlign w:val="center"/>
          </w:tcPr>
          <w:p w14:paraId="51912510" w14:textId="77777777" w:rsidR="00F02B5C" w:rsidRPr="00F02B5C" w:rsidRDefault="00F02B5C" w:rsidP="00593C3C">
            <w:pPr>
              <w:spacing w:before="20" w:after="20" w:line="240" w:lineRule="auto"/>
              <w:jc w:val="center"/>
              <w:rPr>
                <w:rFonts w:eastAsia="Calibri"/>
                <w:b/>
                <w:bCs/>
                <w:szCs w:val="28"/>
                <w:lang w:val="nl-NL"/>
              </w:rPr>
            </w:pPr>
            <w:r w:rsidRPr="00F02B5C">
              <w:rPr>
                <w:rFonts w:eastAsia="Calibri"/>
                <w:b/>
                <w:bCs/>
                <w:szCs w:val="28"/>
                <w:lang w:val="nl-NL"/>
              </w:rPr>
              <w:t>Bộ phận lưu trữ</w:t>
            </w:r>
          </w:p>
        </w:tc>
        <w:tc>
          <w:tcPr>
            <w:tcW w:w="662" w:type="pct"/>
            <w:vAlign w:val="center"/>
          </w:tcPr>
          <w:p w14:paraId="4847C82E" w14:textId="77777777" w:rsidR="00F02B5C" w:rsidRPr="00F02B5C" w:rsidRDefault="00F02B5C" w:rsidP="00593C3C">
            <w:pPr>
              <w:spacing w:before="20" w:after="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4C91A90E" w14:textId="77777777" w:rsidTr="00593C3C">
        <w:trPr>
          <w:trHeight w:val="70"/>
        </w:trPr>
        <w:tc>
          <w:tcPr>
            <w:tcW w:w="3487" w:type="pct"/>
            <w:vAlign w:val="center"/>
          </w:tcPr>
          <w:p w14:paraId="55806CAA" w14:textId="77777777" w:rsidR="00F02B5C" w:rsidRPr="009D24D2" w:rsidRDefault="00F02B5C" w:rsidP="00593C3C">
            <w:pPr>
              <w:spacing w:before="20" w:after="20" w:line="240" w:lineRule="auto"/>
              <w:rPr>
                <w:rFonts w:eastAsia="Calibri"/>
                <w:szCs w:val="28"/>
              </w:rPr>
            </w:pPr>
            <w:r w:rsidRPr="009D24D2">
              <w:rPr>
                <w:rFonts w:eastAsia="Calibri"/>
                <w:szCs w:val="28"/>
              </w:rPr>
              <w:t>- Như mục 5.2;</w:t>
            </w:r>
          </w:p>
          <w:p w14:paraId="3AD58688" w14:textId="77777777" w:rsidR="00F02B5C" w:rsidRPr="009D24D2" w:rsidRDefault="00F02B5C" w:rsidP="00593C3C">
            <w:pPr>
              <w:shd w:val="clear" w:color="auto" w:fill="FFFFFF"/>
              <w:spacing w:before="20" w:after="20" w:line="240" w:lineRule="auto"/>
              <w:rPr>
                <w:rFonts w:eastAsiaTheme="minorHAnsi"/>
                <w:szCs w:val="28"/>
              </w:rPr>
            </w:pPr>
            <w:r w:rsidRPr="00F02B5C">
              <w:rPr>
                <w:rFonts w:eastAsia="Times New Roman"/>
                <w:szCs w:val="28"/>
                <w:lang w:val="pt-BR" w:eastAsia="vi-VN"/>
              </w:rPr>
              <w:t xml:space="preserve">- </w:t>
            </w:r>
            <w:r w:rsidRPr="009D24D2">
              <w:rPr>
                <w:rFonts w:eastAsiaTheme="minorHAnsi"/>
                <w:szCs w:val="28"/>
              </w:rPr>
              <w:t xml:space="preserve"> Quyết định công nhận hội đồng quản trị của Giám đốc Sở Lao động - Thương binh và Xã hội</w:t>
            </w:r>
          </w:p>
        </w:tc>
        <w:tc>
          <w:tcPr>
            <w:tcW w:w="851" w:type="pct"/>
            <w:vAlign w:val="center"/>
          </w:tcPr>
          <w:p w14:paraId="2C96E1E7" w14:textId="77777777" w:rsidR="00F02B5C" w:rsidRPr="009D24D2" w:rsidRDefault="00F02B5C" w:rsidP="00593C3C">
            <w:pPr>
              <w:spacing w:before="20" w:after="20" w:line="240" w:lineRule="auto"/>
              <w:jc w:val="center"/>
              <w:rPr>
                <w:rFonts w:eastAsia="Calibri"/>
                <w:szCs w:val="28"/>
              </w:rPr>
            </w:pPr>
            <w:r w:rsidRPr="009D24D2">
              <w:rPr>
                <w:rFonts w:eastAsia="Calibri"/>
                <w:szCs w:val="28"/>
              </w:rPr>
              <w:t>Phòng Giáo dục nghề nghiệp</w:t>
            </w:r>
          </w:p>
        </w:tc>
        <w:tc>
          <w:tcPr>
            <w:tcW w:w="662" w:type="pct"/>
            <w:vMerge w:val="restart"/>
            <w:vAlign w:val="center"/>
          </w:tcPr>
          <w:p w14:paraId="3365343C" w14:textId="77777777" w:rsidR="00F02B5C" w:rsidRPr="009D24D2" w:rsidRDefault="00F02B5C" w:rsidP="00593C3C">
            <w:pPr>
              <w:spacing w:before="20" w:after="20" w:line="240" w:lineRule="auto"/>
              <w:rPr>
                <w:rFonts w:eastAsia="Calibri"/>
                <w:szCs w:val="28"/>
              </w:rPr>
            </w:pPr>
            <w:r w:rsidRPr="009D24D2">
              <w:rPr>
                <w:rFonts w:eastAsia="Calibri"/>
                <w:szCs w:val="28"/>
              </w:rPr>
              <w:t>05  năm, sau đó chuyển hồ sơ đến kho lưu trữ của Tỉnh</w:t>
            </w:r>
          </w:p>
        </w:tc>
      </w:tr>
      <w:tr w:rsidR="00F02B5C" w:rsidRPr="00F02B5C" w14:paraId="67DC7042" w14:textId="77777777" w:rsidTr="00593C3C">
        <w:trPr>
          <w:trHeight w:val="517"/>
        </w:trPr>
        <w:tc>
          <w:tcPr>
            <w:tcW w:w="3487" w:type="pct"/>
            <w:vAlign w:val="center"/>
          </w:tcPr>
          <w:p w14:paraId="0B0F4DF7" w14:textId="77777777" w:rsidR="00F02B5C" w:rsidRPr="009D24D2" w:rsidRDefault="00F02B5C" w:rsidP="00593C3C">
            <w:pPr>
              <w:tabs>
                <w:tab w:val="left" w:pos="709"/>
              </w:tabs>
              <w:spacing w:before="20" w:after="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851" w:type="pct"/>
            <w:vAlign w:val="center"/>
          </w:tcPr>
          <w:p w14:paraId="652EA1F8" w14:textId="77777777" w:rsidR="00F02B5C" w:rsidRPr="009D24D2" w:rsidRDefault="00F02B5C" w:rsidP="00593C3C">
            <w:pPr>
              <w:spacing w:before="20" w:after="20" w:line="240" w:lineRule="auto"/>
              <w:jc w:val="center"/>
              <w:rPr>
                <w:rFonts w:eastAsia="Calibri"/>
                <w:szCs w:val="28"/>
              </w:rPr>
            </w:pPr>
            <w:r w:rsidRPr="009D24D2">
              <w:rPr>
                <w:rFonts w:eastAsia="Calibri"/>
                <w:spacing w:val="-4"/>
                <w:szCs w:val="28"/>
              </w:rPr>
              <w:t>Bộ phận tiếp nhận và trả kết quả</w:t>
            </w:r>
          </w:p>
        </w:tc>
        <w:tc>
          <w:tcPr>
            <w:tcW w:w="662" w:type="pct"/>
            <w:vMerge/>
            <w:vAlign w:val="center"/>
          </w:tcPr>
          <w:p w14:paraId="49088B7F" w14:textId="77777777" w:rsidR="00F02B5C" w:rsidRPr="009D24D2" w:rsidRDefault="00F02B5C" w:rsidP="00593C3C">
            <w:pPr>
              <w:spacing w:before="20" w:after="20" w:line="240" w:lineRule="auto"/>
              <w:rPr>
                <w:rFonts w:eastAsia="Calibri"/>
                <w:szCs w:val="28"/>
                <w:highlight w:val="yellow"/>
              </w:rPr>
            </w:pPr>
          </w:p>
        </w:tc>
      </w:tr>
    </w:tbl>
    <w:p w14:paraId="0ECB8E1D" w14:textId="77777777" w:rsidR="00F02B5C" w:rsidRPr="009D24D2" w:rsidRDefault="00F02B5C" w:rsidP="00F02B5C">
      <w:pPr>
        <w:tabs>
          <w:tab w:val="left" w:pos="0"/>
        </w:tabs>
        <w:spacing w:before="120" w:after="120" w:line="240" w:lineRule="auto"/>
        <w:jc w:val="right"/>
        <w:rPr>
          <w:rFonts w:eastAsia="Calibri"/>
          <w:b/>
          <w:bCs/>
          <w:szCs w:val="28"/>
        </w:rPr>
        <w:sectPr w:rsidR="00F02B5C" w:rsidRPr="009D24D2" w:rsidSect="005326CE">
          <w:pgSz w:w="16840" w:h="11907" w:orient="landscape" w:code="9"/>
          <w:pgMar w:top="1134" w:right="1021" w:bottom="1134" w:left="1871" w:header="567" w:footer="567" w:gutter="0"/>
          <w:cols w:space="720"/>
          <w:titlePg/>
          <w:docGrid w:linePitch="326"/>
        </w:sectPr>
      </w:pPr>
    </w:p>
    <w:p w14:paraId="3217A4DC" w14:textId="77777777" w:rsidR="00F02B5C" w:rsidRPr="00F02B5C" w:rsidRDefault="00F02B5C" w:rsidP="00F02B5C">
      <w:pPr>
        <w:widowControl w:val="0"/>
        <w:spacing w:line="276" w:lineRule="auto"/>
        <w:jc w:val="left"/>
        <w:rPr>
          <w:rFonts w:eastAsia="Times New Roman"/>
          <w:b/>
          <w:bCs/>
          <w:szCs w:val="28"/>
          <w:lang w:val="pt-BR" w:eastAsia="vi-VN"/>
        </w:rPr>
      </w:pPr>
      <w:bookmarkStart w:id="2" w:name="chuong_phuluc_1"/>
      <w:r w:rsidRPr="00F02B5C">
        <w:rPr>
          <w:rFonts w:eastAsia="Times New Roman"/>
          <w:b/>
          <w:szCs w:val="28"/>
          <w:lang w:val="pt-BR" w:eastAsia="vi-VN"/>
        </w:rPr>
        <w:t>Mẫu số 07.</w:t>
      </w:r>
      <w:r w:rsidRPr="00F02B5C">
        <w:rPr>
          <w:rFonts w:eastAsia="Times New Roman"/>
          <w:b/>
          <w:bCs/>
          <w:szCs w:val="28"/>
          <w:lang w:val="pt-BR" w:eastAsia="vi-VN"/>
        </w:rPr>
        <w:t xml:space="preserve"> </w:t>
      </w:r>
      <w:r w:rsidRPr="00F02B5C">
        <w:rPr>
          <w:rFonts w:eastAsia="Times New Roman"/>
          <w:b/>
          <w:bCs/>
          <w:szCs w:val="28"/>
          <w:lang w:val="pt-BR"/>
        </w:rPr>
        <w:t>Văn bản đề nghị công nhận hội đồng quản trị</w:t>
      </w:r>
    </w:p>
    <w:p w14:paraId="501C59D9" w14:textId="77777777" w:rsidR="00F02B5C" w:rsidRPr="00F02B5C" w:rsidRDefault="00F02B5C" w:rsidP="00F02B5C">
      <w:pPr>
        <w:widowControl w:val="0"/>
        <w:spacing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10624" behindDoc="0" locked="0" layoutInCell="1" allowOverlap="1" wp14:anchorId="797CAEE6" wp14:editId="3F4EA0CB">
                <wp:simplePos x="0" y="0"/>
                <wp:positionH relativeFrom="column">
                  <wp:posOffset>-13335</wp:posOffset>
                </wp:positionH>
                <wp:positionV relativeFrom="paragraph">
                  <wp:posOffset>41274</wp:posOffset>
                </wp:positionV>
                <wp:extent cx="5934075" cy="0"/>
                <wp:effectExtent l="0" t="0" r="28575" b="3810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40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E6E9C49" id="Straight Connector 19" o:spid="_x0000_s1026" style="position:absolute;z-index:251610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3.25pt" to="466.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">
                <o:lock v:ext="edit" shapetype="f"/>
              </v:line>
            </w:pict>
          </mc:Fallback>
        </mc:AlternateContent>
      </w:r>
    </w:p>
    <w:tbl>
      <w:tblPr>
        <w:tblW w:w="5000" w:type="pct"/>
        <w:tblLook w:val="01E0" w:firstRow="1" w:lastRow="1" w:firstColumn="1" w:lastColumn="1" w:noHBand="0" w:noVBand="0"/>
      </w:tblPr>
      <w:tblGrid>
        <w:gridCol w:w="3700"/>
        <w:gridCol w:w="5921"/>
      </w:tblGrid>
      <w:tr w:rsidR="00F02B5C" w:rsidRPr="00F02B5C" w14:paraId="1FD998FF" w14:textId="77777777" w:rsidTr="00F02B5C">
        <w:trPr>
          <w:trHeight w:val="1615"/>
        </w:trPr>
        <w:tc>
          <w:tcPr>
            <w:tcW w:w="1923" w:type="pct"/>
          </w:tcPr>
          <w:p w14:paraId="6AAFB012"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.......(1)......</w:t>
            </w:r>
          </w:p>
          <w:p w14:paraId="7102A55C"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12672" behindDoc="0" locked="0" layoutInCell="1" allowOverlap="1" wp14:anchorId="467B73AC" wp14:editId="091164DB">
                      <wp:simplePos x="0" y="0"/>
                      <wp:positionH relativeFrom="column">
                        <wp:posOffset>784225</wp:posOffset>
                      </wp:positionH>
                      <wp:positionV relativeFrom="paragraph">
                        <wp:posOffset>33654</wp:posOffset>
                      </wp:positionV>
                      <wp:extent cx="575945" cy="0"/>
                      <wp:effectExtent l="0" t="0" r="33655" b="3810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8752D55" id="Straight Arrow Connector 18" o:spid="_x0000_s1026" type="#_x0000_t32" style="position:absolute;margin-left:61.75pt;margin-top:2.65pt;width:45.35pt;height:0;z-index:251612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"/>
                  </w:pict>
                </mc:Fallback>
              </mc:AlternateContent>
            </w:r>
          </w:p>
          <w:p w14:paraId="0D8EC02C"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p>
          <w:p w14:paraId="386F144D"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Số:........./.........</w:t>
            </w:r>
          </w:p>
          <w:p w14:paraId="186AB048" w14:textId="77777777" w:rsidR="00F02B5C" w:rsidRPr="009D24D2" w:rsidRDefault="00F02B5C" w:rsidP="00F02B5C">
            <w:pPr>
              <w:widowControl w:val="0"/>
              <w:tabs>
                <w:tab w:val="center" w:pos="4536"/>
              </w:tabs>
              <w:spacing w:line="240" w:lineRule="auto"/>
              <w:jc w:val="center"/>
              <w:outlineLvl w:val="0"/>
              <w:rPr>
                <w:rFonts w:eastAsia="Times New Roman"/>
                <w:bCs/>
                <w:iCs/>
                <w:sz w:val="26"/>
                <w:szCs w:val="26"/>
                <w:lang w:val="pt-BR"/>
              </w:rPr>
            </w:pPr>
            <w:r w:rsidRPr="009D24D2">
              <w:rPr>
                <w:rFonts w:eastAsia="Times New Roman"/>
                <w:bCs/>
                <w:iCs/>
                <w:sz w:val="26"/>
                <w:szCs w:val="26"/>
                <w:lang w:val="pt-BR"/>
              </w:rPr>
              <w:t>V/v công nhận hội đồng quản trị</w:t>
            </w:r>
          </w:p>
        </w:tc>
        <w:tc>
          <w:tcPr>
            <w:tcW w:w="3077" w:type="pct"/>
          </w:tcPr>
          <w:p w14:paraId="4FF9799F"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pt-BR"/>
              </w:rPr>
            </w:pPr>
            <w:r w:rsidRPr="009D24D2">
              <w:rPr>
                <w:rFonts w:eastAsia="Times New Roman"/>
                <w:b/>
                <w:bCs/>
                <w:iCs/>
                <w:sz w:val="26"/>
                <w:szCs w:val="26"/>
                <w:lang w:val="pt-BR"/>
              </w:rPr>
              <w:t>CỘNG HÒA XÃ HỘI CHỦ NGHĨA VIỆT NAM</w:t>
            </w:r>
          </w:p>
          <w:p w14:paraId="30BB9CD5"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287C6994"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11648" behindDoc="0" locked="0" layoutInCell="1" allowOverlap="1" wp14:anchorId="7B56D117" wp14:editId="4CA04DA6">
                      <wp:simplePos x="0" y="0"/>
                      <wp:positionH relativeFrom="column">
                        <wp:posOffset>825500</wp:posOffset>
                      </wp:positionH>
                      <wp:positionV relativeFrom="paragraph">
                        <wp:posOffset>10794</wp:posOffset>
                      </wp:positionV>
                      <wp:extent cx="1945005" cy="0"/>
                      <wp:effectExtent l="0" t="0" r="36195" b="3810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B0DAA1E" id="Straight Connector 17" o:spid="_x0000_s1026" style="position:absolute;z-index:251611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47EB1035"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79CF3D02" w14:textId="77777777" w:rsidR="00F02B5C" w:rsidRPr="00F02B5C" w:rsidRDefault="00F02B5C" w:rsidP="00F02B5C">
      <w:pPr>
        <w:widowControl w:val="0"/>
        <w:spacing w:line="240" w:lineRule="exact"/>
        <w:rPr>
          <w:rFonts w:eastAsia="Times New Roman"/>
          <w:szCs w:val="28"/>
          <w:lang w:val="nl-NL"/>
        </w:rPr>
      </w:pPr>
    </w:p>
    <w:p w14:paraId="1E6475C8" w14:textId="77777777" w:rsidR="00F02B5C" w:rsidRPr="00F02B5C" w:rsidRDefault="00F02B5C" w:rsidP="00F02B5C">
      <w:pPr>
        <w:widowControl w:val="0"/>
        <w:spacing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[Người có thẩm quyền công nhận hội đồng quản trị]</w:t>
      </w:r>
    </w:p>
    <w:p w14:paraId="0F073D78" w14:textId="77777777" w:rsidR="00F02B5C" w:rsidRPr="00F02B5C" w:rsidRDefault="00F02B5C" w:rsidP="00F02B5C">
      <w:pPr>
        <w:widowControl w:val="0"/>
        <w:spacing w:line="240" w:lineRule="exact"/>
        <w:rPr>
          <w:rFonts w:eastAsia="Times New Roman"/>
          <w:szCs w:val="28"/>
          <w:lang w:val="nl-NL"/>
        </w:rPr>
      </w:pPr>
    </w:p>
    <w:p w14:paraId="23CDE6D5" w14:textId="77777777" w:rsidR="00F02B5C" w:rsidRPr="00F02B5C" w:rsidRDefault="00F02B5C" w:rsidP="00F02B5C">
      <w:pPr>
        <w:widowControl w:val="0"/>
        <w:tabs>
          <w:tab w:val="right" w:leader="dot" w:pos="9324"/>
        </w:tabs>
        <w:spacing w:before="80" w:line="360" w:lineRule="exact"/>
        <w:ind w:firstLine="454"/>
        <w:rPr>
          <w:rFonts w:eastAsia="Times New Roman"/>
          <w:szCs w:val="28"/>
          <w:lang w:val="nl-NL"/>
        </w:rPr>
      </w:pPr>
      <w:r w:rsidRPr="00F02B5C">
        <w:rPr>
          <w:rFonts w:eastAsia="Times New Roman"/>
          <w:szCs w:val="28"/>
          <w:lang w:val="nl-NL"/>
        </w:rPr>
        <w:t>I. Nêu lý do đề nghị công nhận hội đồng quản trị, tóm tắt việc thực hiện quy trình công nhận hội đồng quản trị</w:t>
      </w:r>
      <w:r w:rsidRPr="00F02B5C">
        <w:rPr>
          <w:rFonts w:eastAsia="Times New Roman"/>
          <w:szCs w:val="28"/>
          <w:lang w:val="nl-NL"/>
        </w:rPr>
        <w:tab/>
      </w:r>
    </w:p>
    <w:p w14:paraId="2D1D42BC" w14:textId="77777777" w:rsidR="00F02B5C" w:rsidRPr="00F02B5C" w:rsidRDefault="00F02B5C" w:rsidP="00F02B5C">
      <w:pPr>
        <w:widowControl w:val="0"/>
        <w:tabs>
          <w:tab w:val="right" w:leader="dot" w:pos="9324"/>
        </w:tabs>
        <w:spacing w:before="80" w:line="360" w:lineRule="exact"/>
        <w:rPr>
          <w:rFonts w:eastAsia="Times New Roman"/>
          <w:szCs w:val="28"/>
          <w:lang w:val="nl-NL"/>
        </w:rPr>
      </w:pPr>
      <w:r w:rsidRPr="00F02B5C">
        <w:rPr>
          <w:rFonts w:eastAsia="Times New Roman"/>
          <w:szCs w:val="28"/>
          <w:lang w:val="nl-NL"/>
        </w:rPr>
        <w:tab/>
      </w:r>
    </w:p>
    <w:p w14:paraId="5695F977" w14:textId="77777777" w:rsidR="00F02B5C" w:rsidRPr="00F02B5C" w:rsidRDefault="00F02B5C" w:rsidP="00F02B5C">
      <w:pPr>
        <w:widowControl w:val="0"/>
        <w:tabs>
          <w:tab w:val="right" w:leader="dot" w:pos="9324"/>
        </w:tabs>
        <w:spacing w:before="80" w:line="360" w:lineRule="exact"/>
        <w:ind w:firstLine="454"/>
        <w:rPr>
          <w:rFonts w:eastAsia="Times New Roman"/>
          <w:szCs w:val="28"/>
          <w:lang w:val="nl-NL"/>
        </w:rPr>
      </w:pPr>
      <w:r w:rsidRPr="00F02B5C">
        <w:rPr>
          <w:rFonts w:eastAsia="Times New Roman"/>
          <w:szCs w:val="28"/>
          <w:lang w:val="nl-NL"/>
        </w:rPr>
        <w:t xml:space="preserve">II. Căn cứ tiêu chuẩn chủ tịch, thư ký, thành viên hội đồng quản trị và kết quả thực hiện quy trình bầu thành viên tham gia hội đồng quản trị,..............(2).............. đề nghị </w:t>
      </w:r>
      <w:r w:rsidRPr="00F02B5C">
        <w:rPr>
          <w:rFonts w:eastAsia="Times New Roman"/>
          <w:i/>
          <w:szCs w:val="28"/>
          <w:lang w:val="nl-NL"/>
        </w:rPr>
        <w:t>[</w:t>
      </w:r>
      <w:r w:rsidRPr="00F02B5C">
        <w:rPr>
          <w:rFonts w:eastAsia="Times New Roman"/>
          <w:bCs/>
          <w:i/>
          <w:szCs w:val="28"/>
          <w:lang w:val="nl-NL"/>
        </w:rPr>
        <w:t>Người có thẩm quyền công nhận hội đồng quản trị</w:t>
      </w:r>
      <w:r w:rsidRPr="00F02B5C">
        <w:rPr>
          <w:rFonts w:eastAsia="Times New Roman"/>
          <w:i/>
          <w:szCs w:val="28"/>
          <w:lang w:val="nl-NL"/>
        </w:rPr>
        <w:t>]</w:t>
      </w:r>
      <w:r w:rsidRPr="00F02B5C">
        <w:rPr>
          <w:rFonts w:eastAsia="Times New Roman"/>
          <w:szCs w:val="28"/>
          <w:lang w:val="nl-NL"/>
        </w:rPr>
        <w:t xml:space="preserve"> xem xét, quyết định công nhận hội đồng quản trị................(1)................ nhiệm kỳ...................................</w:t>
      </w:r>
    </w:p>
    <w:p w14:paraId="52903BE5" w14:textId="77777777" w:rsidR="00F02B5C" w:rsidRPr="00F02B5C" w:rsidRDefault="00F02B5C" w:rsidP="00F02B5C">
      <w:pPr>
        <w:widowControl w:val="0"/>
        <w:spacing w:before="80" w:after="120" w:line="360" w:lineRule="exact"/>
        <w:ind w:firstLine="454"/>
        <w:rPr>
          <w:rFonts w:eastAsia="Times New Roman"/>
          <w:szCs w:val="28"/>
          <w:lang w:val="nl-NL"/>
        </w:rPr>
      </w:pPr>
      <w:r w:rsidRPr="00F02B5C">
        <w:rPr>
          <w:rFonts w:eastAsia="Times New Roman"/>
          <w:szCs w:val="28"/>
          <w:lang w:val="nl-NL"/>
        </w:rPr>
        <w:t>Danh sách trích ngang thành viên hội đồng quản trị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
        <w:gridCol w:w="2208"/>
        <w:gridCol w:w="2902"/>
        <w:gridCol w:w="3648"/>
      </w:tblGrid>
      <w:tr w:rsidR="00F02B5C" w:rsidRPr="00F02B5C" w14:paraId="37E48C8D" w14:textId="77777777" w:rsidTr="00F02B5C">
        <w:tc>
          <w:tcPr>
            <w:tcW w:w="590" w:type="dxa"/>
            <w:shd w:val="clear" w:color="auto" w:fill="auto"/>
            <w:vAlign w:val="center"/>
          </w:tcPr>
          <w:p w14:paraId="0256AF17"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TT</w:t>
            </w:r>
          </w:p>
        </w:tc>
        <w:tc>
          <w:tcPr>
            <w:tcW w:w="2208" w:type="dxa"/>
            <w:shd w:val="clear" w:color="auto" w:fill="auto"/>
            <w:vAlign w:val="center"/>
          </w:tcPr>
          <w:p w14:paraId="5287B23D"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Họ và tên</w:t>
            </w:r>
          </w:p>
        </w:tc>
        <w:tc>
          <w:tcPr>
            <w:tcW w:w="2902" w:type="dxa"/>
            <w:shd w:val="clear" w:color="auto" w:fill="auto"/>
            <w:vAlign w:val="center"/>
          </w:tcPr>
          <w:p w14:paraId="3ACDA06F"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vụ và đơn vị</w:t>
            </w:r>
          </w:p>
          <w:p w14:paraId="7D909DBC"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hiện đang công tác</w:t>
            </w:r>
          </w:p>
        </w:tc>
        <w:tc>
          <w:tcPr>
            <w:tcW w:w="3648" w:type="dxa"/>
            <w:shd w:val="clear" w:color="auto" w:fill="auto"/>
            <w:vAlign w:val="center"/>
          </w:tcPr>
          <w:p w14:paraId="30002637"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danh trong</w:t>
            </w:r>
          </w:p>
          <w:p w14:paraId="10C6DBA2"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Hội đồng quản trị</w:t>
            </w:r>
          </w:p>
        </w:tc>
      </w:tr>
      <w:tr w:rsidR="00F02B5C" w:rsidRPr="00F02B5C" w14:paraId="450E04BF" w14:textId="77777777" w:rsidTr="00F02B5C">
        <w:tc>
          <w:tcPr>
            <w:tcW w:w="590" w:type="dxa"/>
            <w:shd w:val="clear" w:color="auto" w:fill="auto"/>
          </w:tcPr>
          <w:p w14:paraId="55F0C7A0"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208" w:type="dxa"/>
            <w:shd w:val="clear" w:color="auto" w:fill="auto"/>
          </w:tcPr>
          <w:p w14:paraId="11272D21"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902" w:type="dxa"/>
            <w:shd w:val="clear" w:color="auto" w:fill="auto"/>
          </w:tcPr>
          <w:p w14:paraId="26FB02F6"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3648" w:type="dxa"/>
            <w:shd w:val="clear" w:color="auto" w:fill="auto"/>
          </w:tcPr>
          <w:p w14:paraId="06AD6526" w14:textId="77777777" w:rsidR="00F02B5C" w:rsidRPr="00F02B5C" w:rsidRDefault="00F02B5C" w:rsidP="00F02B5C">
            <w:pPr>
              <w:widowControl w:val="0"/>
              <w:spacing w:before="40" w:after="40" w:line="240" w:lineRule="auto"/>
              <w:outlineLvl w:val="2"/>
              <w:rPr>
                <w:rFonts w:eastAsia="Times New Roman"/>
                <w:szCs w:val="28"/>
                <w:lang w:val="nl-NL"/>
              </w:rPr>
            </w:pPr>
          </w:p>
        </w:tc>
      </w:tr>
      <w:tr w:rsidR="00F02B5C" w:rsidRPr="00F02B5C" w14:paraId="633A4D8D" w14:textId="77777777" w:rsidTr="00F02B5C">
        <w:tc>
          <w:tcPr>
            <w:tcW w:w="590" w:type="dxa"/>
            <w:shd w:val="clear" w:color="auto" w:fill="auto"/>
          </w:tcPr>
          <w:p w14:paraId="45D8F817"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208" w:type="dxa"/>
            <w:shd w:val="clear" w:color="auto" w:fill="auto"/>
          </w:tcPr>
          <w:p w14:paraId="2FB268FE"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902" w:type="dxa"/>
            <w:shd w:val="clear" w:color="auto" w:fill="auto"/>
          </w:tcPr>
          <w:p w14:paraId="6A729B8F"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3648" w:type="dxa"/>
            <w:shd w:val="clear" w:color="auto" w:fill="auto"/>
          </w:tcPr>
          <w:p w14:paraId="49C69B22" w14:textId="77777777" w:rsidR="00F02B5C" w:rsidRPr="00F02B5C" w:rsidRDefault="00F02B5C" w:rsidP="00F02B5C">
            <w:pPr>
              <w:widowControl w:val="0"/>
              <w:spacing w:before="40" w:after="40" w:line="240" w:lineRule="auto"/>
              <w:outlineLvl w:val="2"/>
              <w:rPr>
                <w:rFonts w:eastAsia="Times New Roman"/>
                <w:szCs w:val="28"/>
                <w:lang w:val="nl-NL"/>
              </w:rPr>
            </w:pPr>
          </w:p>
        </w:tc>
      </w:tr>
      <w:tr w:rsidR="00F02B5C" w:rsidRPr="00F02B5C" w14:paraId="6C644AE0" w14:textId="77777777" w:rsidTr="00F02B5C">
        <w:tc>
          <w:tcPr>
            <w:tcW w:w="590" w:type="dxa"/>
            <w:shd w:val="clear" w:color="auto" w:fill="auto"/>
          </w:tcPr>
          <w:p w14:paraId="4EBE1122"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208" w:type="dxa"/>
            <w:shd w:val="clear" w:color="auto" w:fill="auto"/>
          </w:tcPr>
          <w:p w14:paraId="6CA4294E"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2902" w:type="dxa"/>
            <w:shd w:val="clear" w:color="auto" w:fill="auto"/>
          </w:tcPr>
          <w:p w14:paraId="70D17B03" w14:textId="77777777" w:rsidR="00F02B5C" w:rsidRPr="00F02B5C" w:rsidRDefault="00F02B5C" w:rsidP="00F02B5C">
            <w:pPr>
              <w:widowControl w:val="0"/>
              <w:spacing w:before="40" w:after="40" w:line="240" w:lineRule="auto"/>
              <w:outlineLvl w:val="2"/>
              <w:rPr>
                <w:rFonts w:eastAsia="Times New Roman"/>
                <w:szCs w:val="28"/>
                <w:lang w:val="nl-NL"/>
              </w:rPr>
            </w:pPr>
          </w:p>
        </w:tc>
        <w:tc>
          <w:tcPr>
            <w:tcW w:w="3648" w:type="dxa"/>
            <w:shd w:val="clear" w:color="auto" w:fill="auto"/>
          </w:tcPr>
          <w:p w14:paraId="2F690EAA" w14:textId="77777777" w:rsidR="00F02B5C" w:rsidRPr="00F02B5C" w:rsidRDefault="00F02B5C" w:rsidP="00F02B5C">
            <w:pPr>
              <w:widowControl w:val="0"/>
              <w:spacing w:before="40" w:after="40" w:line="240" w:lineRule="auto"/>
              <w:outlineLvl w:val="2"/>
              <w:rPr>
                <w:rFonts w:eastAsia="Times New Roman"/>
                <w:szCs w:val="28"/>
                <w:lang w:val="nl-NL"/>
              </w:rPr>
            </w:pPr>
          </w:p>
        </w:tc>
      </w:tr>
    </w:tbl>
    <w:p w14:paraId="5E995947" w14:textId="77777777" w:rsidR="00F02B5C" w:rsidRPr="009D24D2" w:rsidRDefault="00F02B5C" w:rsidP="00F02B5C">
      <w:pPr>
        <w:widowControl w:val="0"/>
        <w:spacing w:before="80" w:line="340" w:lineRule="exact"/>
        <w:jc w:val="center"/>
        <w:rPr>
          <w:rFonts w:eastAsia="Times New Roman"/>
          <w:i/>
          <w:szCs w:val="28"/>
        </w:rPr>
      </w:pPr>
      <w:r w:rsidRPr="009D24D2">
        <w:rPr>
          <w:rFonts w:eastAsia="Times New Roman"/>
          <w:i/>
          <w:szCs w:val="28"/>
        </w:rPr>
        <w:t>(Hồ sơ đề nghị công nhận hội đồng quản trị kèm theo)</w:t>
      </w:r>
    </w:p>
    <w:p w14:paraId="3C02D3D5" w14:textId="77777777" w:rsidR="00F02B5C" w:rsidRPr="009D24D2" w:rsidRDefault="00F02B5C" w:rsidP="00F02B5C">
      <w:pPr>
        <w:widowControl w:val="0"/>
        <w:spacing w:before="80" w:line="340" w:lineRule="exact"/>
        <w:ind w:firstLine="454"/>
        <w:rPr>
          <w:rFonts w:eastAsia="Times New Roman"/>
          <w:i/>
          <w:szCs w:val="28"/>
        </w:rPr>
      </w:pPr>
      <w:r w:rsidRPr="009D24D2">
        <w:rPr>
          <w:rFonts w:eastAsia="Times New Roman"/>
          <w:szCs w:val="28"/>
        </w:rPr>
        <w:t xml:space="preserve">...........(2)............ đề nghị </w:t>
      </w:r>
      <w:r w:rsidRPr="009D24D2">
        <w:rPr>
          <w:rFonts w:eastAsia="Times New Roman"/>
          <w:i/>
          <w:szCs w:val="28"/>
        </w:rPr>
        <w:t>[</w:t>
      </w:r>
      <w:r w:rsidRPr="009D24D2">
        <w:rPr>
          <w:rFonts w:eastAsia="Times New Roman"/>
          <w:bCs/>
          <w:i/>
          <w:szCs w:val="28"/>
        </w:rPr>
        <w:t>Người có thẩm quyền công nhận hội đồng quản trị</w:t>
      </w:r>
      <w:r w:rsidRPr="009D24D2">
        <w:rPr>
          <w:rFonts w:eastAsia="Times New Roman"/>
          <w:i/>
          <w:szCs w:val="28"/>
        </w:rPr>
        <w:t xml:space="preserve">] </w:t>
      </w:r>
      <w:r w:rsidRPr="009D24D2">
        <w:rPr>
          <w:rFonts w:eastAsia="Times New Roman"/>
          <w:szCs w:val="28"/>
        </w:rPr>
        <w:t>xem xét, quyết định công nhận hội đồng quản trị.................(1)................ nhiệm kỳ............................/.</w:t>
      </w:r>
    </w:p>
    <w:p w14:paraId="53856074" w14:textId="77777777" w:rsidR="00F02B5C" w:rsidRPr="009D24D2" w:rsidRDefault="00F02B5C" w:rsidP="00F02B5C">
      <w:pPr>
        <w:widowControl w:val="0"/>
        <w:spacing w:line="240" w:lineRule="auto"/>
        <w:ind w:firstLine="709"/>
        <w:rPr>
          <w:rFonts w:eastAsia="Times New Roman"/>
          <w:szCs w:val="28"/>
        </w:rPr>
      </w:pPr>
    </w:p>
    <w:tbl>
      <w:tblPr>
        <w:tblW w:w="0" w:type="auto"/>
        <w:tblLook w:val="04A0" w:firstRow="1" w:lastRow="0" w:firstColumn="1" w:lastColumn="0" w:noHBand="0" w:noVBand="1"/>
      </w:tblPr>
      <w:tblGrid>
        <w:gridCol w:w="4644"/>
        <w:gridCol w:w="4644"/>
      </w:tblGrid>
      <w:tr w:rsidR="00F02B5C" w:rsidRPr="00F02B5C" w14:paraId="66D76EA7" w14:textId="77777777" w:rsidTr="00F02B5C">
        <w:tc>
          <w:tcPr>
            <w:tcW w:w="4644" w:type="dxa"/>
          </w:tcPr>
          <w:p w14:paraId="3ED22652" w14:textId="77777777" w:rsidR="00F02B5C" w:rsidRPr="009D24D2" w:rsidRDefault="00F02B5C" w:rsidP="00F02B5C">
            <w:pPr>
              <w:widowControl w:val="0"/>
              <w:spacing w:line="240" w:lineRule="auto"/>
              <w:rPr>
                <w:rFonts w:eastAsia="Times New Roman"/>
                <w:b/>
                <w:i/>
                <w:sz w:val="24"/>
                <w:szCs w:val="26"/>
              </w:rPr>
            </w:pPr>
            <w:r w:rsidRPr="009D24D2">
              <w:rPr>
                <w:rFonts w:eastAsia="Times New Roman"/>
                <w:b/>
                <w:i/>
                <w:sz w:val="24"/>
                <w:szCs w:val="26"/>
              </w:rPr>
              <w:t>Nơi nhận:</w:t>
            </w:r>
          </w:p>
          <w:p w14:paraId="1F14EC03"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Như trên;</w:t>
            </w:r>
          </w:p>
          <w:p w14:paraId="00AEE8DD"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w:t>
            </w:r>
          </w:p>
          <w:p w14:paraId="51281B7C" w14:textId="77777777" w:rsidR="00F02B5C" w:rsidRPr="009D24D2" w:rsidRDefault="00F02B5C" w:rsidP="00F02B5C">
            <w:pPr>
              <w:widowControl w:val="0"/>
              <w:spacing w:line="240" w:lineRule="auto"/>
              <w:rPr>
                <w:rFonts w:eastAsia="Times New Roman"/>
                <w:sz w:val="22"/>
                <w:szCs w:val="20"/>
              </w:rPr>
            </w:pPr>
            <w:r w:rsidRPr="009D24D2">
              <w:rPr>
                <w:rFonts w:eastAsia="Times New Roman"/>
                <w:sz w:val="22"/>
                <w:szCs w:val="20"/>
              </w:rPr>
              <w:t>- Lưu VT,....</w:t>
            </w:r>
          </w:p>
        </w:tc>
        <w:tc>
          <w:tcPr>
            <w:tcW w:w="4644" w:type="dxa"/>
          </w:tcPr>
          <w:p w14:paraId="0AB33C8B" w14:textId="77777777" w:rsidR="00F02B5C" w:rsidRPr="009D24D2" w:rsidRDefault="00F02B5C" w:rsidP="00F02B5C">
            <w:pPr>
              <w:widowControl w:val="0"/>
              <w:spacing w:line="240" w:lineRule="auto"/>
              <w:jc w:val="center"/>
              <w:rPr>
                <w:rFonts w:eastAsia="Times New Roman"/>
                <w:szCs w:val="28"/>
              </w:rPr>
            </w:pPr>
            <w:r w:rsidRPr="009D24D2">
              <w:rPr>
                <w:rFonts w:eastAsia="Times New Roman"/>
                <w:szCs w:val="28"/>
              </w:rPr>
              <w:t>(2)</w:t>
            </w:r>
          </w:p>
          <w:p w14:paraId="19264CEE" w14:textId="77777777" w:rsidR="00F02B5C" w:rsidRPr="009D24D2" w:rsidRDefault="00F02B5C" w:rsidP="00F02B5C">
            <w:pPr>
              <w:widowControl w:val="0"/>
              <w:spacing w:line="240" w:lineRule="auto"/>
              <w:jc w:val="center"/>
              <w:rPr>
                <w:rFonts w:eastAsia="Times New Roman"/>
                <w:i/>
                <w:szCs w:val="28"/>
              </w:rPr>
            </w:pPr>
          </w:p>
          <w:p w14:paraId="6D621548" w14:textId="77777777" w:rsidR="00F02B5C" w:rsidRPr="009D24D2" w:rsidRDefault="00F02B5C" w:rsidP="00F02B5C">
            <w:pPr>
              <w:widowControl w:val="0"/>
              <w:spacing w:line="240" w:lineRule="auto"/>
              <w:jc w:val="center"/>
              <w:rPr>
                <w:rFonts w:eastAsia="Times New Roman"/>
                <w:b/>
                <w:szCs w:val="28"/>
              </w:rPr>
            </w:pPr>
            <w:r w:rsidRPr="009D24D2">
              <w:rPr>
                <w:rFonts w:eastAsia="Times New Roman"/>
                <w:i/>
                <w:szCs w:val="28"/>
              </w:rPr>
              <w:t>(Ký tên, đóng dấu, ghi rõ họ tên)</w:t>
            </w:r>
          </w:p>
        </w:tc>
      </w:tr>
    </w:tbl>
    <w:p w14:paraId="71BCF47A" w14:textId="77777777" w:rsidR="00F02B5C" w:rsidRPr="009D24D2" w:rsidRDefault="00F02B5C" w:rsidP="00F02B5C">
      <w:pPr>
        <w:widowControl w:val="0"/>
        <w:spacing w:line="240" w:lineRule="auto"/>
        <w:rPr>
          <w:rFonts w:eastAsia="Times New Roman"/>
          <w:sz w:val="26"/>
        </w:rPr>
      </w:pPr>
    </w:p>
    <w:p w14:paraId="78FBD72A" w14:textId="77777777" w:rsidR="00F02B5C" w:rsidRPr="009D24D2" w:rsidRDefault="00F02B5C" w:rsidP="00F02B5C">
      <w:pPr>
        <w:widowControl w:val="0"/>
        <w:spacing w:before="40" w:line="240" w:lineRule="auto"/>
        <w:rPr>
          <w:rFonts w:eastAsia="Times New Roman"/>
          <w:b/>
          <w:i/>
          <w:iCs/>
          <w:sz w:val="22"/>
          <w:szCs w:val="20"/>
        </w:rPr>
      </w:pPr>
      <w:r w:rsidRPr="009D24D2">
        <w:rPr>
          <w:rFonts w:eastAsia="Times New Roman"/>
          <w:b/>
          <w:i/>
          <w:iCs/>
          <w:sz w:val="22"/>
          <w:szCs w:val="20"/>
        </w:rPr>
        <w:t>Ghi chú:</w:t>
      </w:r>
    </w:p>
    <w:p w14:paraId="707A675B" w14:textId="77777777" w:rsidR="00F02B5C" w:rsidRPr="009D24D2" w:rsidRDefault="00F02B5C" w:rsidP="00F02B5C">
      <w:pPr>
        <w:widowControl w:val="0"/>
        <w:spacing w:before="40" w:line="240" w:lineRule="auto"/>
        <w:rPr>
          <w:rFonts w:eastAsia="Times New Roman"/>
          <w:sz w:val="22"/>
        </w:rPr>
      </w:pPr>
      <w:r w:rsidRPr="009D24D2">
        <w:rPr>
          <w:rFonts w:eastAsia="Times New Roman"/>
          <w:sz w:val="22"/>
        </w:rPr>
        <w:t>(1) Tên trường trung cấp tư thục.</w:t>
      </w:r>
    </w:p>
    <w:p w14:paraId="22DC0D10" w14:textId="77777777" w:rsidR="00F02B5C" w:rsidRPr="009D24D2" w:rsidRDefault="00F02B5C" w:rsidP="00F02B5C">
      <w:pPr>
        <w:widowControl w:val="0"/>
        <w:spacing w:before="40" w:line="240" w:lineRule="auto"/>
        <w:rPr>
          <w:rFonts w:eastAsia="Times New Roman"/>
          <w:sz w:val="22"/>
        </w:rPr>
      </w:pPr>
      <w:r w:rsidRPr="009D24D2">
        <w:rPr>
          <w:rFonts w:eastAsia="Times New Roman"/>
          <w:sz w:val="22"/>
        </w:rPr>
        <w:t>(2) Người đại diện hợp pháp của thành viên đứng tên thành lập trường đối với đề nghị công nhận hội đồng quản trị nhiệm kỳ đầu tiên hoặc chủ tịch hội đồng quản trị đương nhiệm đối với đề nghị công nhận hội đồng quản trị nhiệm kỳ kế tiếp.</w:t>
      </w:r>
    </w:p>
    <w:p w14:paraId="6EEDF427" w14:textId="77777777" w:rsidR="00F02B5C" w:rsidRPr="00F02B5C" w:rsidRDefault="00F02B5C" w:rsidP="00F16595">
      <w:pPr>
        <w:spacing w:after="200" w:line="276" w:lineRule="auto"/>
        <w:jc w:val="left"/>
        <w:rPr>
          <w:rFonts w:eastAsia="Times New Roman"/>
          <w:b/>
          <w:szCs w:val="28"/>
          <w:lang w:val="pt-BR" w:eastAsia="vi-VN"/>
        </w:rPr>
      </w:pPr>
      <w:r w:rsidRPr="00F02B5C">
        <w:rPr>
          <w:rFonts w:eastAsia="Times New Roman"/>
          <w:b/>
          <w:szCs w:val="28"/>
          <w:lang w:val="pt-BR" w:eastAsia="vi-VN"/>
        </w:rPr>
        <w:br w:type="page"/>
        <w:t xml:space="preserve">Mẫu số 08. </w:t>
      </w:r>
      <w:r w:rsidRPr="00F02B5C">
        <w:rPr>
          <w:rFonts w:eastAsia="Times New Roman"/>
          <w:b/>
          <w:szCs w:val="28"/>
          <w:lang w:val="pt-BR"/>
        </w:rPr>
        <w:t>Biên bản họp bầu hội đồng quản trị</w:t>
      </w:r>
    </w:p>
    <w:p w14:paraId="39BC781A"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13696" behindDoc="0" locked="0" layoutInCell="1" allowOverlap="1" wp14:anchorId="3CCFC188" wp14:editId="09404B49">
                <wp:simplePos x="0" y="0"/>
                <wp:positionH relativeFrom="column">
                  <wp:posOffset>-13335</wp:posOffset>
                </wp:positionH>
                <wp:positionV relativeFrom="paragraph">
                  <wp:posOffset>75564</wp:posOffset>
                </wp:positionV>
                <wp:extent cx="5922645" cy="0"/>
                <wp:effectExtent l="0" t="0" r="20955" b="3810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264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B3E2FEA" id="Straight Connector 22" o:spid="_x0000_s1026" style="position:absolute;z-index:251613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5.95pt" to="465.3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">
                <o:lock v:ext="edit" shapetype="f"/>
              </v:line>
            </w:pict>
          </mc:Fallback>
        </mc:AlternateContent>
      </w:r>
    </w:p>
    <w:tbl>
      <w:tblPr>
        <w:tblW w:w="5000" w:type="pct"/>
        <w:tblLook w:val="01E0" w:firstRow="1" w:lastRow="1" w:firstColumn="1" w:lastColumn="1" w:noHBand="0" w:noVBand="0"/>
      </w:tblPr>
      <w:tblGrid>
        <w:gridCol w:w="3700"/>
        <w:gridCol w:w="5921"/>
      </w:tblGrid>
      <w:tr w:rsidR="00F02B5C" w:rsidRPr="00F02B5C" w14:paraId="349D2AE9" w14:textId="77777777" w:rsidTr="00F02B5C">
        <w:trPr>
          <w:trHeight w:val="1308"/>
        </w:trPr>
        <w:tc>
          <w:tcPr>
            <w:tcW w:w="1923" w:type="pct"/>
          </w:tcPr>
          <w:p w14:paraId="0E5841B5"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......(1)......</w:t>
            </w:r>
          </w:p>
          <w:p w14:paraId="6ADD826F"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15744" behindDoc="0" locked="0" layoutInCell="1" allowOverlap="1" wp14:anchorId="0294F0F0" wp14:editId="26EBCA41">
                      <wp:simplePos x="0" y="0"/>
                      <wp:positionH relativeFrom="column">
                        <wp:posOffset>769620</wp:posOffset>
                      </wp:positionH>
                      <wp:positionV relativeFrom="paragraph">
                        <wp:posOffset>33654</wp:posOffset>
                      </wp:positionV>
                      <wp:extent cx="575945" cy="0"/>
                      <wp:effectExtent l="0" t="0" r="33655" b="3810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D5D0FC5" id="Straight Arrow Connector 21" o:spid="_x0000_s1026" type="#_x0000_t32" style="position:absolute;margin-left:60.6pt;margin-top:2.65pt;width:45.35pt;height:0;z-index:251615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4EE1D9AE"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p>
        </w:tc>
        <w:tc>
          <w:tcPr>
            <w:tcW w:w="3077" w:type="pct"/>
          </w:tcPr>
          <w:p w14:paraId="4968BDB4"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524285E5" w14:textId="77777777" w:rsidR="00F02B5C" w:rsidRPr="009D24D2" w:rsidRDefault="00F02B5C" w:rsidP="00F02B5C">
            <w:pPr>
              <w:widowControl w:val="0"/>
              <w:tabs>
                <w:tab w:val="center" w:pos="4536"/>
              </w:tabs>
              <w:spacing w:line="240" w:lineRule="auto"/>
              <w:jc w:val="center"/>
              <w:outlineLvl w:val="0"/>
              <w:rPr>
                <w:rFonts w:eastAsia="Times New Roman"/>
                <w:b/>
                <w:bCs/>
                <w:iCs/>
                <w:sz w:val="26"/>
                <w:szCs w:val="26"/>
                <w:lang w:val="en-US"/>
              </w:rPr>
            </w:pPr>
            <w:r w:rsidRPr="009D24D2">
              <w:rPr>
                <w:rFonts w:eastAsia="Times New Roman"/>
                <w:b/>
                <w:bCs/>
                <w:iCs/>
                <w:sz w:val="26"/>
                <w:szCs w:val="26"/>
                <w:lang w:val="en-US"/>
              </w:rPr>
              <w:t>Độc lập - Tự do - Hạnh phúc</w:t>
            </w:r>
          </w:p>
          <w:p w14:paraId="5D17846C" w14:textId="77777777" w:rsidR="00F02B5C" w:rsidRPr="009D24D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14720" behindDoc="0" locked="0" layoutInCell="1" allowOverlap="1" wp14:anchorId="3EBAF9C1" wp14:editId="260C3F4D">
                      <wp:simplePos x="0" y="0"/>
                      <wp:positionH relativeFrom="column">
                        <wp:posOffset>825500</wp:posOffset>
                      </wp:positionH>
                      <wp:positionV relativeFrom="paragraph">
                        <wp:posOffset>10794</wp:posOffset>
                      </wp:positionV>
                      <wp:extent cx="1945005" cy="0"/>
                      <wp:effectExtent l="0" t="0" r="36195" b="3810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F73BD31" id="Straight Connector 20" o:spid="_x0000_s1026" style="position:absolute;z-index:251614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6A400217"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0C83FE78"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3EC6028F"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BIÊN BẢN HỌP</w:t>
      </w:r>
    </w:p>
    <w:p w14:paraId="4D5CEDEF" w14:textId="77777777" w:rsidR="00F02B5C" w:rsidRPr="00F02B5C" w:rsidRDefault="00F02B5C" w:rsidP="00F02B5C">
      <w:pPr>
        <w:spacing w:after="200" w:line="276" w:lineRule="auto"/>
        <w:jc w:val="center"/>
        <w:rPr>
          <w:rFonts w:eastAsiaTheme="minorHAnsi"/>
          <w:b/>
          <w:szCs w:val="28"/>
          <w:lang w:val="nl-NL"/>
        </w:rPr>
      </w:pPr>
      <w:r w:rsidRPr="00F02B5C">
        <w:rPr>
          <w:rFonts w:eastAsiaTheme="minorHAnsi"/>
          <w:b/>
          <w:szCs w:val="28"/>
          <w:lang w:val="nl-NL"/>
        </w:rPr>
        <w:t>BẦU HỘI ĐỒNG QUẢN TRỊ.........(1).........</w:t>
      </w:r>
    </w:p>
    <w:p w14:paraId="0120B655" w14:textId="77777777" w:rsidR="00F02B5C" w:rsidRPr="00F02B5C" w:rsidRDefault="00F02B5C" w:rsidP="00F02B5C">
      <w:pPr>
        <w:widowControl w:val="0"/>
        <w:spacing w:line="240" w:lineRule="auto"/>
        <w:jc w:val="center"/>
        <w:rPr>
          <w:rFonts w:eastAsia="Times New Roman"/>
          <w:szCs w:val="28"/>
          <w:lang w:val="nl-NL"/>
        </w:rPr>
      </w:pPr>
    </w:p>
    <w:p w14:paraId="5EFF7973" w14:textId="77777777" w:rsidR="00F02B5C" w:rsidRPr="00F02B5C" w:rsidRDefault="00F02B5C" w:rsidP="00F02B5C">
      <w:pPr>
        <w:widowControl w:val="0"/>
        <w:spacing w:before="80" w:line="380" w:lineRule="exact"/>
        <w:ind w:firstLine="454"/>
        <w:rPr>
          <w:rFonts w:eastAsia="Times New Roman"/>
          <w:b/>
          <w:szCs w:val="26"/>
          <w:lang w:val="nl-NL"/>
        </w:rPr>
      </w:pPr>
      <w:r w:rsidRPr="00F02B5C">
        <w:rPr>
          <w:rFonts w:eastAsia="Times New Roman"/>
          <w:b/>
          <w:szCs w:val="26"/>
          <w:lang w:val="nl-NL"/>
        </w:rPr>
        <w:t>I. Thời gian, địa điểm</w:t>
      </w:r>
    </w:p>
    <w:p w14:paraId="09E30ED1" w14:textId="77777777" w:rsidR="00F02B5C" w:rsidRPr="00F02B5C" w:rsidRDefault="00F02B5C" w:rsidP="00F02B5C">
      <w:pPr>
        <w:widowControl w:val="0"/>
        <w:tabs>
          <w:tab w:val="right" w:leader="dot" w:pos="9342"/>
        </w:tabs>
        <w:spacing w:before="80" w:line="38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66BC254A" w14:textId="77777777" w:rsidR="00F02B5C" w:rsidRPr="00F02B5C" w:rsidRDefault="00F02B5C" w:rsidP="00F02B5C">
      <w:pPr>
        <w:widowControl w:val="0"/>
        <w:tabs>
          <w:tab w:val="right" w:leader="dot" w:pos="9342"/>
        </w:tabs>
        <w:spacing w:before="80" w:line="38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5AEF7F04" w14:textId="77777777" w:rsidR="00F02B5C" w:rsidRPr="00F02B5C" w:rsidRDefault="00F02B5C" w:rsidP="00F02B5C">
      <w:pPr>
        <w:widowControl w:val="0"/>
        <w:spacing w:before="80" w:line="380" w:lineRule="exact"/>
        <w:ind w:firstLine="454"/>
        <w:rPr>
          <w:rFonts w:eastAsia="Times New Roman"/>
          <w:b/>
          <w:szCs w:val="26"/>
          <w:lang w:val="nl-NL"/>
        </w:rPr>
      </w:pPr>
      <w:r w:rsidRPr="00F02B5C">
        <w:rPr>
          <w:rFonts w:eastAsia="Times New Roman"/>
          <w:b/>
          <w:szCs w:val="26"/>
          <w:lang w:val="nl-NL"/>
        </w:rPr>
        <w:t>II. Thành phần</w:t>
      </w:r>
    </w:p>
    <w:p w14:paraId="30E8B550" w14:textId="77777777" w:rsidR="00F02B5C" w:rsidRPr="00F02B5C" w:rsidRDefault="00F02B5C" w:rsidP="00F02B5C">
      <w:pPr>
        <w:widowControl w:val="0"/>
        <w:spacing w:before="80" w:line="38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6A809760" w14:textId="77777777" w:rsidR="00F02B5C" w:rsidRPr="00F02B5C" w:rsidRDefault="00F02B5C" w:rsidP="00F02B5C">
      <w:pPr>
        <w:widowControl w:val="0"/>
        <w:spacing w:before="80" w:line="380" w:lineRule="exact"/>
        <w:ind w:firstLine="454"/>
        <w:rPr>
          <w:rFonts w:eastAsia="Times New Roman"/>
          <w:szCs w:val="26"/>
          <w:lang w:val="nl-NL"/>
        </w:rPr>
      </w:pPr>
      <w:r w:rsidRPr="00F02B5C">
        <w:rPr>
          <w:rFonts w:eastAsia="Times New Roman"/>
          <w:szCs w:val="26"/>
          <w:lang w:val="nl-NL"/>
        </w:rPr>
        <w:t>2. Số lượng được triệu tập:...... người.</w:t>
      </w:r>
    </w:p>
    <w:p w14:paraId="623C2B7E"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Có mặt:....../....</w:t>
      </w:r>
      <w:r w:rsidRPr="009D24D2">
        <w:rPr>
          <w:rFonts w:eastAsia="Times New Roman"/>
          <w:szCs w:val="26"/>
          <w:lang w:val="en-US"/>
        </w:rPr>
        <w:tab/>
      </w:r>
      <w:r w:rsidRPr="009D24D2">
        <w:rPr>
          <w:rFonts w:eastAsia="Times New Roman"/>
          <w:szCs w:val="26"/>
          <w:lang w:val="en-US"/>
        </w:rPr>
        <w:tab/>
      </w:r>
    </w:p>
    <w:p w14:paraId="395D7703"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xml:space="preserve">b) Vắng mặt:....../..... (lý do):................................. </w:t>
      </w:r>
      <w:r w:rsidRPr="009D24D2">
        <w:rPr>
          <w:rFonts w:eastAsia="Times New Roman"/>
          <w:i/>
          <w:szCs w:val="26"/>
          <w:lang w:val="en-US"/>
        </w:rPr>
        <w:t>(ghi rõ họ và tên, lý do vắng mặt của từng người)</w:t>
      </w:r>
      <w:r w:rsidRPr="009D24D2">
        <w:rPr>
          <w:rFonts w:eastAsia="Times New Roman"/>
          <w:iCs/>
          <w:szCs w:val="26"/>
          <w:lang w:val="en-US"/>
        </w:rPr>
        <w:t>.</w:t>
      </w:r>
    </w:p>
    <w:p w14:paraId="51AB79B1" w14:textId="77777777" w:rsidR="00F02B5C" w:rsidRPr="009D24D2" w:rsidRDefault="00F02B5C" w:rsidP="00F02B5C">
      <w:pPr>
        <w:widowControl w:val="0"/>
        <w:tabs>
          <w:tab w:val="right" w:leader="dot" w:pos="9324"/>
        </w:tabs>
        <w:spacing w:before="80" w:line="380" w:lineRule="exact"/>
        <w:ind w:firstLine="454"/>
        <w:rPr>
          <w:rFonts w:eastAsia="Times New Roman"/>
          <w:szCs w:val="28"/>
          <w:lang w:val="en-US"/>
        </w:rPr>
      </w:pPr>
      <w:r w:rsidRPr="009D24D2">
        <w:rPr>
          <w:rFonts w:eastAsia="Times New Roman"/>
          <w:szCs w:val="28"/>
          <w:lang w:val="en-US"/>
        </w:rPr>
        <w:t>3. Chủ trì cuộc họp: Đ/c........................ chức danh</w:t>
      </w:r>
      <w:r w:rsidRPr="009D24D2">
        <w:rPr>
          <w:rFonts w:eastAsia="Times New Roman"/>
          <w:szCs w:val="28"/>
          <w:lang w:val="en-US"/>
        </w:rPr>
        <w:tab/>
      </w:r>
    </w:p>
    <w:p w14:paraId="3A685FB5" w14:textId="77777777" w:rsidR="00F02B5C" w:rsidRPr="009D24D2" w:rsidRDefault="00F02B5C" w:rsidP="00F02B5C">
      <w:pPr>
        <w:widowControl w:val="0"/>
        <w:tabs>
          <w:tab w:val="right" w:leader="dot" w:pos="9324"/>
        </w:tabs>
        <w:spacing w:before="80" w:line="380" w:lineRule="exact"/>
        <w:ind w:firstLine="454"/>
        <w:rPr>
          <w:rFonts w:eastAsia="Times New Roman"/>
          <w:szCs w:val="28"/>
          <w:lang w:val="en-US"/>
        </w:rPr>
      </w:pPr>
      <w:r w:rsidRPr="009D24D2">
        <w:rPr>
          <w:rFonts w:eastAsia="Times New Roman"/>
          <w:szCs w:val="28"/>
          <w:lang w:val="en-US"/>
        </w:rPr>
        <w:t>4. Thư ký cuộc họp: Đ/c........................ chức danh</w:t>
      </w:r>
      <w:r w:rsidRPr="009D24D2">
        <w:rPr>
          <w:rFonts w:eastAsia="Times New Roman"/>
          <w:szCs w:val="28"/>
          <w:lang w:val="en-US"/>
        </w:rPr>
        <w:tab/>
      </w:r>
    </w:p>
    <w:p w14:paraId="512C6584" w14:textId="77777777" w:rsidR="00F02B5C" w:rsidRPr="009D24D2" w:rsidRDefault="00F02B5C" w:rsidP="00F02B5C">
      <w:pPr>
        <w:widowControl w:val="0"/>
        <w:spacing w:before="80" w:line="380" w:lineRule="exact"/>
        <w:ind w:firstLine="454"/>
        <w:rPr>
          <w:rFonts w:eastAsia="Times New Roman"/>
          <w:b/>
          <w:szCs w:val="26"/>
          <w:lang w:val="en-US"/>
        </w:rPr>
      </w:pPr>
      <w:r w:rsidRPr="009D24D2">
        <w:rPr>
          <w:rFonts w:eastAsia="Times New Roman"/>
          <w:b/>
          <w:szCs w:val="26"/>
          <w:lang w:val="en-US"/>
        </w:rPr>
        <w:t>III. Nội dung</w:t>
      </w:r>
    </w:p>
    <w:p w14:paraId="2F3F4CB9"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1. Nêu lý do công nhận hội đồng quản trị, tóm tắt việc thực hiện quy trình bầu hội đồng quản trị.</w:t>
      </w:r>
    </w:p>
    <w:p w14:paraId="2A6F31E5"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b/>
        <w:t>2. Tóm tắt ý kiến nhận xét, đánh giá của các thành viên tham dự họp về từng người được giới thiệu để tham gia hội đồng quản trị.</w:t>
      </w:r>
    </w:p>
    <w:p w14:paraId="06D9EC1F"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3. Cuộc họp tiến hành bỏ phiếu về nhân sự tham gia hội đồng quản trị.</w:t>
      </w:r>
    </w:p>
    <w:p w14:paraId="71441123" w14:textId="77777777" w:rsidR="00F02B5C" w:rsidRPr="009D24D2" w:rsidRDefault="00F02B5C" w:rsidP="00F02B5C">
      <w:pPr>
        <w:widowControl w:val="0"/>
        <w:spacing w:before="80" w:line="380" w:lineRule="exact"/>
        <w:ind w:firstLine="454"/>
        <w:rPr>
          <w:rFonts w:eastAsia="Times New Roman"/>
          <w:b/>
          <w:szCs w:val="26"/>
          <w:lang w:val="en-US"/>
        </w:rPr>
      </w:pPr>
      <w:r w:rsidRPr="009D24D2">
        <w:rPr>
          <w:rFonts w:eastAsia="Times New Roman"/>
          <w:b/>
          <w:szCs w:val="26"/>
          <w:lang w:val="en-US"/>
        </w:rPr>
        <w:t>IV. Kết quả bỏ phiếu</w:t>
      </w:r>
    </w:p>
    <w:p w14:paraId="5B526E8A"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1. Cuộc họp tiến hành bỏ phiếu về nhân sự tham gia hội đồng quản trị</w:t>
      </w:r>
    </w:p>
    <w:p w14:paraId="046783AC"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a) Kết quả bỏ phiếu:</w:t>
      </w:r>
    </w:p>
    <w:p w14:paraId="1233014E"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phát ra:.............. phiếu.</w:t>
      </w:r>
    </w:p>
    <w:p w14:paraId="49C5BA11"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thu về:............... phiếu.</w:t>
      </w:r>
    </w:p>
    <w:p w14:paraId="418008E0"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hợp lệ:............... phiếu.</w:t>
      </w:r>
    </w:p>
    <w:p w14:paraId="67E14606" w14:textId="77777777" w:rsidR="00F02B5C" w:rsidRPr="009D24D2" w:rsidRDefault="00F02B5C" w:rsidP="00F02B5C">
      <w:pPr>
        <w:widowControl w:val="0"/>
        <w:spacing w:before="80" w:line="380" w:lineRule="exact"/>
        <w:ind w:firstLine="454"/>
        <w:rPr>
          <w:rFonts w:eastAsia="Times New Roman"/>
          <w:szCs w:val="26"/>
          <w:lang w:val="en-US"/>
        </w:rPr>
      </w:pPr>
      <w:r w:rsidRPr="009D24D2">
        <w:rPr>
          <w:rFonts w:eastAsia="Times New Roman"/>
          <w:szCs w:val="26"/>
          <w:lang w:val="en-US"/>
        </w:rPr>
        <w:t>- Số phiếu không hợp lệ:........... phiếu.</w:t>
      </w:r>
    </w:p>
    <w:p w14:paraId="48484D6A" w14:textId="77777777" w:rsidR="00F02B5C" w:rsidRPr="009D24D2" w:rsidRDefault="00F02B5C" w:rsidP="00F02B5C">
      <w:pPr>
        <w:widowControl w:val="0"/>
        <w:spacing w:before="80" w:after="120" w:line="380" w:lineRule="exact"/>
        <w:ind w:firstLine="454"/>
        <w:rPr>
          <w:rFonts w:eastAsia="Times New Roman"/>
          <w:szCs w:val="28"/>
          <w:lang w:val="en-US"/>
        </w:rPr>
      </w:pPr>
      <w:r w:rsidRPr="009D24D2">
        <w:rPr>
          <w:rFonts w:eastAsia="Times New Roman"/>
          <w:szCs w:val="28"/>
          <w:lang w:val="en-US"/>
        </w:rPr>
        <w:t>b) Kết quả số phiếu bầu tham gia hội đồng quản trị từ cao xuống thấp của từng người trong danh sách giới thiệu</w:t>
      </w:r>
    </w:p>
    <w:tbl>
      <w:tblPr>
        <w:tblW w:w="9342"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
        <w:gridCol w:w="3260"/>
        <w:gridCol w:w="1538"/>
        <w:gridCol w:w="3853"/>
      </w:tblGrid>
      <w:tr w:rsidR="00F02B5C" w:rsidRPr="00F02B5C" w14:paraId="55BFBD6E" w14:textId="77777777" w:rsidTr="00F02B5C">
        <w:tc>
          <w:tcPr>
            <w:tcW w:w="691" w:type="dxa"/>
            <w:shd w:val="clear" w:color="auto" w:fill="auto"/>
            <w:vAlign w:val="center"/>
          </w:tcPr>
          <w:p w14:paraId="18CEB14E"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4C74AFFD"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33904EA8"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53" w:type="dxa"/>
            <w:shd w:val="clear" w:color="auto" w:fill="auto"/>
            <w:vAlign w:val="center"/>
          </w:tcPr>
          <w:p w14:paraId="42266364"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14EF9777" w14:textId="77777777" w:rsidTr="00F02B5C">
        <w:tc>
          <w:tcPr>
            <w:tcW w:w="691" w:type="dxa"/>
            <w:shd w:val="clear" w:color="auto" w:fill="auto"/>
          </w:tcPr>
          <w:p w14:paraId="37D31774"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38378599"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450D0ADC"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20667051"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7E7A1F0D" w14:textId="77777777" w:rsidTr="00F02B5C">
        <w:tc>
          <w:tcPr>
            <w:tcW w:w="691" w:type="dxa"/>
            <w:shd w:val="clear" w:color="auto" w:fill="auto"/>
          </w:tcPr>
          <w:p w14:paraId="46926102"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78A06D14"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3D8592EC"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48624EE9" w14:textId="77777777" w:rsidR="00F02B5C" w:rsidRPr="00F02B5C" w:rsidRDefault="00F02B5C" w:rsidP="00F02B5C">
            <w:pPr>
              <w:widowControl w:val="0"/>
              <w:spacing w:before="40" w:after="40" w:line="360" w:lineRule="exact"/>
              <w:rPr>
                <w:rFonts w:eastAsia="Times New Roman"/>
                <w:szCs w:val="26"/>
                <w:lang w:val="nl-NL"/>
              </w:rPr>
            </w:pPr>
          </w:p>
        </w:tc>
      </w:tr>
      <w:tr w:rsidR="00F02B5C" w:rsidRPr="00F02B5C" w14:paraId="5FCBCB4C" w14:textId="77777777" w:rsidTr="00F02B5C">
        <w:tc>
          <w:tcPr>
            <w:tcW w:w="691" w:type="dxa"/>
            <w:shd w:val="clear" w:color="auto" w:fill="auto"/>
          </w:tcPr>
          <w:p w14:paraId="2E0630D5" w14:textId="77777777" w:rsidR="00F02B5C" w:rsidRPr="00F02B5C" w:rsidRDefault="00F02B5C" w:rsidP="00F02B5C">
            <w:pPr>
              <w:widowControl w:val="0"/>
              <w:spacing w:before="40" w:after="40" w:line="360" w:lineRule="exact"/>
              <w:rPr>
                <w:rFonts w:eastAsia="Times New Roman"/>
                <w:szCs w:val="26"/>
                <w:lang w:val="nl-NL"/>
              </w:rPr>
            </w:pPr>
          </w:p>
        </w:tc>
        <w:tc>
          <w:tcPr>
            <w:tcW w:w="3260" w:type="dxa"/>
            <w:shd w:val="clear" w:color="auto" w:fill="auto"/>
          </w:tcPr>
          <w:p w14:paraId="3E8C1FA4" w14:textId="77777777" w:rsidR="00F02B5C" w:rsidRPr="00F02B5C" w:rsidRDefault="00F02B5C" w:rsidP="00F02B5C">
            <w:pPr>
              <w:widowControl w:val="0"/>
              <w:spacing w:before="40" w:after="40" w:line="360" w:lineRule="exact"/>
              <w:rPr>
                <w:rFonts w:eastAsia="Times New Roman"/>
                <w:szCs w:val="26"/>
                <w:lang w:val="nl-NL"/>
              </w:rPr>
            </w:pPr>
          </w:p>
        </w:tc>
        <w:tc>
          <w:tcPr>
            <w:tcW w:w="1538" w:type="dxa"/>
            <w:shd w:val="clear" w:color="auto" w:fill="auto"/>
          </w:tcPr>
          <w:p w14:paraId="20A69C44" w14:textId="77777777" w:rsidR="00F02B5C" w:rsidRPr="00F02B5C" w:rsidRDefault="00F02B5C" w:rsidP="00F02B5C">
            <w:pPr>
              <w:widowControl w:val="0"/>
              <w:spacing w:before="40" w:after="40" w:line="360" w:lineRule="exact"/>
              <w:rPr>
                <w:rFonts w:eastAsia="Times New Roman"/>
                <w:szCs w:val="26"/>
                <w:lang w:val="nl-NL"/>
              </w:rPr>
            </w:pPr>
          </w:p>
        </w:tc>
        <w:tc>
          <w:tcPr>
            <w:tcW w:w="3853" w:type="dxa"/>
            <w:shd w:val="clear" w:color="auto" w:fill="auto"/>
          </w:tcPr>
          <w:p w14:paraId="32C58D55" w14:textId="77777777" w:rsidR="00F02B5C" w:rsidRPr="00F02B5C" w:rsidRDefault="00F02B5C" w:rsidP="00F02B5C">
            <w:pPr>
              <w:widowControl w:val="0"/>
              <w:spacing w:before="40" w:after="40" w:line="360" w:lineRule="exact"/>
              <w:rPr>
                <w:rFonts w:eastAsia="Times New Roman"/>
                <w:szCs w:val="26"/>
                <w:lang w:val="nl-NL"/>
              </w:rPr>
            </w:pPr>
          </w:p>
        </w:tc>
      </w:tr>
    </w:tbl>
    <w:p w14:paraId="2842FF26" w14:textId="77777777" w:rsidR="00F02B5C" w:rsidRPr="009D24D2" w:rsidRDefault="00F02B5C" w:rsidP="00F02B5C">
      <w:pPr>
        <w:widowControl w:val="0"/>
        <w:spacing w:before="240" w:after="240" w:line="360" w:lineRule="exact"/>
        <w:ind w:firstLine="720"/>
        <w:rPr>
          <w:rFonts w:eastAsia="Times New Roman"/>
          <w:szCs w:val="28"/>
        </w:rPr>
      </w:pPr>
      <w:r w:rsidRPr="009D24D2">
        <w:rPr>
          <w:rFonts w:eastAsia="Times New Roman"/>
          <w:szCs w:val="28"/>
        </w:rPr>
        <w:t>c) Căn cứ kết quả kiểm phiếu, danh sách hội đồng quản trị....(1).... gồm các thành viên sau (xếp theo thứ tự phiếu bầu từ cao xuống thấp):</w:t>
      </w:r>
    </w:p>
    <w:tbl>
      <w:tblPr>
        <w:tblW w:w="933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3177"/>
        <w:gridCol w:w="5469"/>
      </w:tblGrid>
      <w:tr w:rsidR="00F02B5C" w:rsidRPr="00F02B5C" w14:paraId="7114F6DE" w14:textId="77777777" w:rsidTr="00F02B5C">
        <w:tc>
          <w:tcPr>
            <w:tcW w:w="684" w:type="dxa"/>
            <w:shd w:val="clear" w:color="auto" w:fill="auto"/>
          </w:tcPr>
          <w:p w14:paraId="2D4314CB"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177" w:type="dxa"/>
            <w:shd w:val="clear" w:color="auto" w:fill="auto"/>
          </w:tcPr>
          <w:p w14:paraId="01818E3C"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5469" w:type="dxa"/>
            <w:shd w:val="clear" w:color="auto" w:fill="auto"/>
          </w:tcPr>
          <w:p w14:paraId="623A4925"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Chức vụ, đơn vị hiện đang công tác</w:t>
            </w:r>
          </w:p>
        </w:tc>
      </w:tr>
      <w:tr w:rsidR="00F02B5C" w:rsidRPr="00F02B5C" w14:paraId="4A1A3A62" w14:textId="77777777" w:rsidTr="00F02B5C">
        <w:tc>
          <w:tcPr>
            <w:tcW w:w="684" w:type="dxa"/>
            <w:shd w:val="clear" w:color="auto" w:fill="auto"/>
          </w:tcPr>
          <w:p w14:paraId="4C4F9391" w14:textId="77777777" w:rsidR="00F02B5C" w:rsidRPr="00F02B5C" w:rsidRDefault="00F02B5C" w:rsidP="00F02B5C">
            <w:pPr>
              <w:widowControl w:val="0"/>
              <w:spacing w:before="40" w:after="40" w:line="360" w:lineRule="exact"/>
              <w:rPr>
                <w:rFonts w:eastAsia="Times New Roman"/>
                <w:szCs w:val="28"/>
                <w:lang w:val="nl-NL"/>
              </w:rPr>
            </w:pPr>
          </w:p>
        </w:tc>
        <w:tc>
          <w:tcPr>
            <w:tcW w:w="3177" w:type="dxa"/>
            <w:shd w:val="clear" w:color="auto" w:fill="auto"/>
          </w:tcPr>
          <w:p w14:paraId="23DCF154" w14:textId="77777777" w:rsidR="00F02B5C" w:rsidRPr="00F02B5C" w:rsidRDefault="00F02B5C" w:rsidP="00F02B5C">
            <w:pPr>
              <w:widowControl w:val="0"/>
              <w:spacing w:before="40" w:after="40" w:line="360" w:lineRule="exact"/>
              <w:rPr>
                <w:rFonts w:eastAsia="Times New Roman"/>
                <w:szCs w:val="28"/>
                <w:lang w:val="nl-NL"/>
              </w:rPr>
            </w:pPr>
          </w:p>
        </w:tc>
        <w:tc>
          <w:tcPr>
            <w:tcW w:w="5469" w:type="dxa"/>
            <w:shd w:val="clear" w:color="auto" w:fill="auto"/>
          </w:tcPr>
          <w:p w14:paraId="6E22DA36"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349D1355" w14:textId="77777777" w:rsidTr="00F02B5C">
        <w:tc>
          <w:tcPr>
            <w:tcW w:w="684" w:type="dxa"/>
            <w:shd w:val="clear" w:color="auto" w:fill="auto"/>
          </w:tcPr>
          <w:p w14:paraId="6B3EA9AD" w14:textId="77777777" w:rsidR="00F02B5C" w:rsidRPr="00F02B5C" w:rsidRDefault="00F02B5C" w:rsidP="00F02B5C">
            <w:pPr>
              <w:widowControl w:val="0"/>
              <w:spacing w:before="40" w:after="40" w:line="360" w:lineRule="exact"/>
              <w:rPr>
                <w:rFonts w:eastAsia="Times New Roman"/>
                <w:szCs w:val="28"/>
                <w:lang w:val="nl-NL"/>
              </w:rPr>
            </w:pPr>
          </w:p>
        </w:tc>
        <w:tc>
          <w:tcPr>
            <w:tcW w:w="3177" w:type="dxa"/>
            <w:shd w:val="clear" w:color="auto" w:fill="auto"/>
          </w:tcPr>
          <w:p w14:paraId="5E003726" w14:textId="77777777" w:rsidR="00F02B5C" w:rsidRPr="00F02B5C" w:rsidRDefault="00F02B5C" w:rsidP="00F02B5C">
            <w:pPr>
              <w:widowControl w:val="0"/>
              <w:spacing w:before="40" w:after="40" w:line="360" w:lineRule="exact"/>
              <w:rPr>
                <w:rFonts w:eastAsia="Times New Roman"/>
                <w:szCs w:val="28"/>
                <w:lang w:val="nl-NL"/>
              </w:rPr>
            </w:pPr>
          </w:p>
        </w:tc>
        <w:tc>
          <w:tcPr>
            <w:tcW w:w="5469" w:type="dxa"/>
            <w:shd w:val="clear" w:color="auto" w:fill="auto"/>
          </w:tcPr>
          <w:p w14:paraId="49509CD2" w14:textId="77777777" w:rsidR="00F02B5C" w:rsidRPr="00F02B5C" w:rsidRDefault="00F02B5C" w:rsidP="00F02B5C">
            <w:pPr>
              <w:widowControl w:val="0"/>
              <w:spacing w:before="40" w:after="40" w:line="360" w:lineRule="exact"/>
              <w:rPr>
                <w:rFonts w:eastAsia="Times New Roman"/>
                <w:szCs w:val="28"/>
                <w:lang w:val="nl-NL"/>
              </w:rPr>
            </w:pPr>
          </w:p>
        </w:tc>
      </w:tr>
    </w:tbl>
    <w:p w14:paraId="08FB8511" w14:textId="77777777" w:rsidR="00F02B5C" w:rsidRPr="009D24D2" w:rsidRDefault="00F02B5C" w:rsidP="00F02B5C">
      <w:pPr>
        <w:widowControl w:val="0"/>
        <w:spacing w:before="120" w:line="360" w:lineRule="exact"/>
        <w:jc w:val="center"/>
        <w:rPr>
          <w:rFonts w:eastAsia="Times New Roman"/>
          <w:i/>
          <w:szCs w:val="26"/>
        </w:rPr>
      </w:pPr>
      <w:r w:rsidRPr="009D24D2">
        <w:rPr>
          <w:rFonts w:eastAsia="Times New Roman"/>
          <w:i/>
          <w:szCs w:val="26"/>
        </w:rPr>
        <w:t>(Có biên bản kiểm phiếu kèm theo)</w:t>
      </w:r>
    </w:p>
    <w:p w14:paraId="342C80D8" w14:textId="77777777" w:rsidR="00F02B5C" w:rsidRPr="009D24D2" w:rsidRDefault="00F02B5C" w:rsidP="00F02B5C">
      <w:pPr>
        <w:widowControl w:val="0"/>
        <w:spacing w:before="80" w:line="360" w:lineRule="exact"/>
        <w:ind w:firstLine="454"/>
        <w:rPr>
          <w:rFonts w:eastAsia="Times New Roman"/>
          <w:szCs w:val="26"/>
        </w:rPr>
      </w:pPr>
      <w:r w:rsidRPr="009D24D2">
        <w:rPr>
          <w:rFonts w:eastAsia="Times New Roman"/>
          <w:szCs w:val="26"/>
        </w:rPr>
        <w:t>2. Cuộc họp tiến hành bỏ phiếu về nhân sự giữ chức chủ tịch hội đồng quản trị</w:t>
      </w:r>
    </w:p>
    <w:p w14:paraId="2A57A3A1"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a) Kết quả bỏ phiếu:</w:t>
      </w:r>
    </w:p>
    <w:p w14:paraId="7F2D2410"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phát ra:.............. phiếu.</w:t>
      </w:r>
    </w:p>
    <w:p w14:paraId="01CD6C15"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thu về:............... phiếu.</w:t>
      </w:r>
    </w:p>
    <w:p w14:paraId="40B81541"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hợp lệ:............... phiếu.</w:t>
      </w:r>
    </w:p>
    <w:p w14:paraId="71143E39"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không hợp lệ:........... phiếu.</w:t>
      </w:r>
    </w:p>
    <w:p w14:paraId="30A3F8DC" w14:textId="77777777" w:rsidR="00F02B5C" w:rsidRPr="009D24D2" w:rsidRDefault="00F02B5C" w:rsidP="00F02B5C">
      <w:pPr>
        <w:widowControl w:val="0"/>
        <w:spacing w:before="80" w:after="120" w:line="360" w:lineRule="exact"/>
        <w:ind w:firstLine="454"/>
        <w:rPr>
          <w:rFonts w:eastAsia="Times New Roman"/>
          <w:szCs w:val="28"/>
          <w:lang w:val="en-US"/>
        </w:rPr>
      </w:pPr>
      <w:r w:rsidRPr="009D24D2">
        <w:rPr>
          <w:rFonts w:eastAsia="Times New Roman"/>
          <w:szCs w:val="28"/>
          <w:lang w:val="en-US"/>
        </w:rPr>
        <w:t>b) Kết quả số phiếu bầu giữ chức</w:t>
      </w:r>
      <w:r w:rsidRPr="009D24D2">
        <w:rPr>
          <w:rFonts w:eastAsia="Times New Roman"/>
          <w:iCs/>
          <w:szCs w:val="26"/>
          <w:lang w:val="en-US"/>
        </w:rPr>
        <w:t xml:space="preserve"> chủ</w:t>
      </w:r>
      <w:r w:rsidRPr="009D24D2">
        <w:rPr>
          <w:rFonts w:eastAsia="Times New Roman"/>
          <w:szCs w:val="26"/>
          <w:lang w:val="en-US"/>
        </w:rPr>
        <w:t xml:space="preserve"> tịch hội đồng quản trị</w:t>
      </w:r>
      <w:r w:rsidRPr="009D24D2">
        <w:rPr>
          <w:rFonts w:eastAsia="Times New Roman"/>
          <w:bCs/>
          <w:i/>
          <w:szCs w:val="28"/>
          <w:lang w:val="en-US"/>
        </w:rPr>
        <w:t xml:space="preserve"> </w:t>
      </w:r>
      <w:r w:rsidRPr="009D24D2">
        <w:rPr>
          <w:rFonts w:eastAsia="Times New Roman"/>
          <w:szCs w:val="28"/>
          <w:lang w:val="en-US"/>
        </w:rPr>
        <w:t>từ cao xuống thấp của từng người trong danh sách giới thiệu</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41"/>
      </w:tblGrid>
      <w:tr w:rsidR="00F02B5C" w:rsidRPr="00F02B5C" w14:paraId="4E10827B" w14:textId="77777777" w:rsidTr="00F02B5C">
        <w:trPr>
          <w:tblHeader/>
        </w:trPr>
        <w:tc>
          <w:tcPr>
            <w:tcW w:w="709" w:type="dxa"/>
            <w:shd w:val="clear" w:color="auto" w:fill="auto"/>
            <w:vAlign w:val="center"/>
          </w:tcPr>
          <w:p w14:paraId="1D8ED5FB"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0BB3D1A8"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0C7EDAD9"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799E6EE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4C493AC0" w14:textId="77777777" w:rsidTr="00F02B5C">
        <w:tc>
          <w:tcPr>
            <w:tcW w:w="709" w:type="dxa"/>
            <w:shd w:val="clear" w:color="auto" w:fill="auto"/>
          </w:tcPr>
          <w:p w14:paraId="6A6A934E" w14:textId="77777777" w:rsidR="00F02B5C" w:rsidRPr="00F02B5C" w:rsidRDefault="00F02B5C" w:rsidP="00F02B5C">
            <w:pPr>
              <w:widowControl w:val="0"/>
              <w:spacing w:before="40" w:after="40" w:line="360" w:lineRule="exact"/>
              <w:rPr>
                <w:rFonts w:eastAsia="Times New Roman"/>
                <w:szCs w:val="28"/>
                <w:lang w:val="nl-NL"/>
              </w:rPr>
            </w:pPr>
          </w:p>
        </w:tc>
        <w:tc>
          <w:tcPr>
            <w:tcW w:w="3260" w:type="dxa"/>
            <w:shd w:val="clear" w:color="auto" w:fill="auto"/>
          </w:tcPr>
          <w:p w14:paraId="15A20363" w14:textId="77777777" w:rsidR="00F02B5C" w:rsidRPr="00F02B5C" w:rsidRDefault="00F02B5C" w:rsidP="00F02B5C">
            <w:pPr>
              <w:widowControl w:val="0"/>
              <w:spacing w:before="40" w:after="40" w:line="360" w:lineRule="exact"/>
              <w:rPr>
                <w:rFonts w:eastAsia="Times New Roman"/>
                <w:szCs w:val="28"/>
                <w:lang w:val="nl-NL"/>
              </w:rPr>
            </w:pPr>
          </w:p>
        </w:tc>
        <w:tc>
          <w:tcPr>
            <w:tcW w:w="1538" w:type="dxa"/>
            <w:shd w:val="clear" w:color="auto" w:fill="auto"/>
          </w:tcPr>
          <w:p w14:paraId="03689D99" w14:textId="77777777" w:rsidR="00F02B5C" w:rsidRPr="00F02B5C" w:rsidRDefault="00F02B5C" w:rsidP="00F02B5C">
            <w:pPr>
              <w:widowControl w:val="0"/>
              <w:spacing w:before="40" w:after="40" w:line="360" w:lineRule="exact"/>
              <w:rPr>
                <w:rFonts w:eastAsia="Times New Roman"/>
                <w:szCs w:val="28"/>
                <w:lang w:val="nl-NL"/>
              </w:rPr>
            </w:pPr>
          </w:p>
        </w:tc>
        <w:tc>
          <w:tcPr>
            <w:tcW w:w="3841" w:type="dxa"/>
            <w:shd w:val="clear" w:color="auto" w:fill="auto"/>
          </w:tcPr>
          <w:p w14:paraId="5F72A5A3"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18348A9A" w14:textId="77777777" w:rsidTr="00F02B5C">
        <w:tc>
          <w:tcPr>
            <w:tcW w:w="709" w:type="dxa"/>
            <w:shd w:val="clear" w:color="auto" w:fill="auto"/>
          </w:tcPr>
          <w:p w14:paraId="305FBE1A" w14:textId="77777777" w:rsidR="00F02B5C" w:rsidRPr="00F02B5C" w:rsidRDefault="00F02B5C" w:rsidP="00F02B5C">
            <w:pPr>
              <w:widowControl w:val="0"/>
              <w:spacing w:before="40" w:after="40" w:line="360" w:lineRule="exact"/>
              <w:rPr>
                <w:rFonts w:eastAsia="Times New Roman"/>
                <w:szCs w:val="28"/>
                <w:lang w:val="nl-NL"/>
              </w:rPr>
            </w:pPr>
          </w:p>
        </w:tc>
        <w:tc>
          <w:tcPr>
            <w:tcW w:w="3260" w:type="dxa"/>
            <w:shd w:val="clear" w:color="auto" w:fill="auto"/>
          </w:tcPr>
          <w:p w14:paraId="640CC9EE" w14:textId="77777777" w:rsidR="00F02B5C" w:rsidRPr="00F02B5C" w:rsidRDefault="00F02B5C" w:rsidP="00F02B5C">
            <w:pPr>
              <w:widowControl w:val="0"/>
              <w:spacing w:before="40" w:after="40" w:line="360" w:lineRule="exact"/>
              <w:rPr>
                <w:rFonts w:eastAsia="Times New Roman"/>
                <w:szCs w:val="28"/>
                <w:lang w:val="nl-NL"/>
              </w:rPr>
            </w:pPr>
          </w:p>
        </w:tc>
        <w:tc>
          <w:tcPr>
            <w:tcW w:w="1538" w:type="dxa"/>
            <w:shd w:val="clear" w:color="auto" w:fill="auto"/>
          </w:tcPr>
          <w:p w14:paraId="59AB8B2C" w14:textId="77777777" w:rsidR="00F02B5C" w:rsidRPr="00F02B5C" w:rsidRDefault="00F02B5C" w:rsidP="00F02B5C">
            <w:pPr>
              <w:widowControl w:val="0"/>
              <w:spacing w:before="40" w:after="40" w:line="360" w:lineRule="exact"/>
              <w:rPr>
                <w:rFonts w:eastAsia="Times New Roman"/>
                <w:szCs w:val="28"/>
                <w:lang w:val="nl-NL"/>
              </w:rPr>
            </w:pPr>
          </w:p>
        </w:tc>
        <w:tc>
          <w:tcPr>
            <w:tcW w:w="3841" w:type="dxa"/>
            <w:shd w:val="clear" w:color="auto" w:fill="auto"/>
          </w:tcPr>
          <w:p w14:paraId="2506FD6A" w14:textId="77777777" w:rsidR="00F02B5C" w:rsidRPr="00F02B5C" w:rsidRDefault="00F02B5C" w:rsidP="00F02B5C">
            <w:pPr>
              <w:widowControl w:val="0"/>
              <w:spacing w:before="40" w:after="40" w:line="360" w:lineRule="exact"/>
              <w:rPr>
                <w:rFonts w:eastAsia="Times New Roman"/>
                <w:szCs w:val="28"/>
                <w:lang w:val="nl-NL"/>
              </w:rPr>
            </w:pPr>
          </w:p>
        </w:tc>
      </w:tr>
    </w:tbl>
    <w:p w14:paraId="32B5E72D" w14:textId="77777777" w:rsidR="00F02B5C" w:rsidRPr="009D24D2" w:rsidRDefault="00F02B5C" w:rsidP="00F02B5C">
      <w:pPr>
        <w:widowControl w:val="0"/>
        <w:spacing w:before="80" w:line="360" w:lineRule="exact"/>
        <w:ind w:firstLine="454"/>
        <w:rPr>
          <w:rFonts w:eastAsia="Times New Roman"/>
          <w:szCs w:val="28"/>
        </w:rPr>
      </w:pPr>
      <w:r w:rsidRPr="009D24D2">
        <w:rPr>
          <w:rFonts w:eastAsia="Times New Roman"/>
          <w:szCs w:val="28"/>
        </w:rPr>
        <w:t xml:space="preserve">c) Căn cứ kết quả kiểm phiếu, ông/bà.......................... được bầu giữ chức </w:t>
      </w:r>
      <w:r w:rsidRPr="009D24D2">
        <w:rPr>
          <w:rFonts w:eastAsia="Times New Roman"/>
          <w:iCs/>
          <w:szCs w:val="26"/>
        </w:rPr>
        <w:t>chủ</w:t>
      </w:r>
      <w:r w:rsidRPr="009D24D2">
        <w:rPr>
          <w:rFonts w:eastAsia="Times New Roman"/>
          <w:szCs w:val="26"/>
        </w:rPr>
        <w:t xml:space="preserve"> tịch hội đồng quản trị.</w:t>
      </w:r>
    </w:p>
    <w:p w14:paraId="077269CA" w14:textId="77777777" w:rsidR="00F02B5C" w:rsidRPr="009D24D2" w:rsidRDefault="00F02B5C" w:rsidP="00F02B5C">
      <w:pPr>
        <w:widowControl w:val="0"/>
        <w:spacing w:before="80" w:line="360" w:lineRule="exact"/>
        <w:jc w:val="center"/>
        <w:rPr>
          <w:rFonts w:eastAsia="Times New Roman"/>
          <w:i/>
          <w:szCs w:val="26"/>
        </w:rPr>
      </w:pPr>
      <w:r w:rsidRPr="009D24D2">
        <w:rPr>
          <w:rFonts w:eastAsia="Times New Roman"/>
          <w:i/>
          <w:szCs w:val="26"/>
        </w:rPr>
        <w:t>(Có biên bản kiểm phiếu kèm theo)</w:t>
      </w:r>
    </w:p>
    <w:p w14:paraId="4B5125F3" w14:textId="77777777" w:rsidR="00F02B5C" w:rsidRPr="009D24D2" w:rsidRDefault="00F02B5C" w:rsidP="00F02B5C">
      <w:pPr>
        <w:widowControl w:val="0"/>
        <w:spacing w:before="80" w:line="360" w:lineRule="exact"/>
        <w:ind w:firstLine="454"/>
        <w:rPr>
          <w:rFonts w:eastAsia="Times New Roman"/>
          <w:iCs/>
          <w:szCs w:val="26"/>
        </w:rPr>
      </w:pPr>
      <w:r w:rsidRPr="009D24D2">
        <w:rPr>
          <w:rFonts w:eastAsia="Times New Roman"/>
          <w:bCs/>
          <w:iCs/>
          <w:szCs w:val="20"/>
        </w:rPr>
        <w:t>3</w:t>
      </w:r>
      <w:r w:rsidRPr="009D24D2">
        <w:rPr>
          <w:rFonts w:eastAsia="Times New Roman"/>
          <w:szCs w:val="26"/>
        </w:rPr>
        <w:t>. Cuộc họp tiến hành bỏ phiếu về nhân sự giữ chức thư ký hội đồng quản trị</w:t>
      </w:r>
    </w:p>
    <w:p w14:paraId="0329C4A1"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a) Kết quả bỏ phiếu:</w:t>
      </w:r>
    </w:p>
    <w:p w14:paraId="746916CC"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phát ra:.............. phiếu.</w:t>
      </w:r>
    </w:p>
    <w:p w14:paraId="7E9C86CB"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thu về:............... phiếu.</w:t>
      </w:r>
    </w:p>
    <w:p w14:paraId="55EC263C"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hợp lệ:............... phiếu.</w:t>
      </w:r>
    </w:p>
    <w:p w14:paraId="5F83BBD0" w14:textId="77777777" w:rsidR="00F02B5C" w:rsidRPr="009D24D2" w:rsidRDefault="00F02B5C" w:rsidP="00F02B5C">
      <w:pPr>
        <w:widowControl w:val="0"/>
        <w:spacing w:before="80" w:line="360" w:lineRule="exact"/>
        <w:ind w:firstLine="454"/>
        <w:rPr>
          <w:rFonts w:eastAsia="Times New Roman"/>
          <w:szCs w:val="26"/>
          <w:lang w:val="en-US"/>
        </w:rPr>
      </w:pPr>
      <w:r w:rsidRPr="009D24D2">
        <w:rPr>
          <w:rFonts w:eastAsia="Times New Roman"/>
          <w:szCs w:val="26"/>
          <w:lang w:val="en-US"/>
        </w:rPr>
        <w:t>- Số phiếu không hợp lệ:........... phiếu.</w:t>
      </w:r>
    </w:p>
    <w:p w14:paraId="5BC9099B" w14:textId="77777777" w:rsidR="00F02B5C" w:rsidRPr="009D24D2" w:rsidRDefault="00F02B5C" w:rsidP="00F02B5C">
      <w:pPr>
        <w:widowControl w:val="0"/>
        <w:spacing w:before="80" w:after="120" w:line="360" w:lineRule="exact"/>
        <w:ind w:firstLine="454"/>
        <w:rPr>
          <w:rFonts w:eastAsia="Times New Roman"/>
          <w:szCs w:val="28"/>
          <w:lang w:val="en-US"/>
        </w:rPr>
      </w:pPr>
      <w:r w:rsidRPr="009D24D2">
        <w:rPr>
          <w:rFonts w:eastAsia="Times New Roman"/>
          <w:szCs w:val="28"/>
          <w:lang w:val="en-US"/>
        </w:rPr>
        <w:t xml:space="preserve">b) Kết quả số phiếu bầu giữ chức </w:t>
      </w:r>
      <w:r w:rsidRPr="009D24D2">
        <w:rPr>
          <w:rFonts w:eastAsia="Times New Roman"/>
          <w:szCs w:val="26"/>
          <w:lang w:val="en-US"/>
        </w:rPr>
        <w:t xml:space="preserve">thư ký hội đồng quản trị </w:t>
      </w:r>
      <w:r w:rsidRPr="009D24D2">
        <w:rPr>
          <w:rFonts w:eastAsia="Times New Roman"/>
          <w:szCs w:val="28"/>
          <w:lang w:val="en-US"/>
        </w:rPr>
        <w:t>từ cao xuống thấp của từng người trong danh sách giới thiệu</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41"/>
      </w:tblGrid>
      <w:tr w:rsidR="00F02B5C" w:rsidRPr="00F02B5C" w14:paraId="37EFD2E2" w14:textId="77777777" w:rsidTr="00F02B5C">
        <w:trPr>
          <w:tblHeader/>
        </w:trPr>
        <w:tc>
          <w:tcPr>
            <w:tcW w:w="709" w:type="dxa"/>
            <w:shd w:val="clear" w:color="auto" w:fill="auto"/>
            <w:vAlign w:val="center"/>
          </w:tcPr>
          <w:p w14:paraId="4A82607E"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06BC8BCE"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0A4C230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25E75D37"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55F8B2D2" w14:textId="77777777" w:rsidTr="00F02B5C">
        <w:tc>
          <w:tcPr>
            <w:tcW w:w="709" w:type="dxa"/>
            <w:shd w:val="clear" w:color="auto" w:fill="auto"/>
          </w:tcPr>
          <w:p w14:paraId="067A0205" w14:textId="77777777" w:rsidR="00F02B5C" w:rsidRPr="00F02B5C" w:rsidRDefault="00F02B5C" w:rsidP="00F02B5C">
            <w:pPr>
              <w:widowControl w:val="0"/>
              <w:spacing w:before="40" w:after="40" w:line="360" w:lineRule="exact"/>
              <w:rPr>
                <w:rFonts w:eastAsia="Times New Roman"/>
                <w:szCs w:val="28"/>
                <w:lang w:val="nl-NL"/>
              </w:rPr>
            </w:pPr>
          </w:p>
        </w:tc>
        <w:tc>
          <w:tcPr>
            <w:tcW w:w="3260" w:type="dxa"/>
            <w:shd w:val="clear" w:color="auto" w:fill="auto"/>
          </w:tcPr>
          <w:p w14:paraId="11AC2C19" w14:textId="77777777" w:rsidR="00F02B5C" w:rsidRPr="00F02B5C" w:rsidRDefault="00F02B5C" w:rsidP="00F02B5C">
            <w:pPr>
              <w:widowControl w:val="0"/>
              <w:spacing w:before="40" w:after="40" w:line="360" w:lineRule="exact"/>
              <w:rPr>
                <w:rFonts w:eastAsia="Times New Roman"/>
                <w:szCs w:val="28"/>
                <w:lang w:val="nl-NL"/>
              </w:rPr>
            </w:pPr>
          </w:p>
        </w:tc>
        <w:tc>
          <w:tcPr>
            <w:tcW w:w="1538" w:type="dxa"/>
            <w:shd w:val="clear" w:color="auto" w:fill="auto"/>
          </w:tcPr>
          <w:p w14:paraId="152469FD" w14:textId="77777777" w:rsidR="00F02B5C" w:rsidRPr="00F02B5C" w:rsidRDefault="00F02B5C" w:rsidP="00F02B5C">
            <w:pPr>
              <w:widowControl w:val="0"/>
              <w:spacing w:before="40" w:after="40" w:line="360" w:lineRule="exact"/>
              <w:rPr>
                <w:rFonts w:eastAsia="Times New Roman"/>
                <w:szCs w:val="28"/>
                <w:lang w:val="nl-NL"/>
              </w:rPr>
            </w:pPr>
          </w:p>
        </w:tc>
        <w:tc>
          <w:tcPr>
            <w:tcW w:w="3841" w:type="dxa"/>
            <w:shd w:val="clear" w:color="auto" w:fill="auto"/>
          </w:tcPr>
          <w:p w14:paraId="3102DD83" w14:textId="77777777" w:rsidR="00F02B5C" w:rsidRPr="00F02B5C" w:rsidRDefault="00F02B5C" w:rsidP="00F02B5C">
            <w:pPr>
              <w:widowControl w:val="0"/>
              <w:spacing w:before="40" w:after="40" w:line="360" w:lineRule="exact"/>
              <w:rPr>
                <w:rFonts w:eastAsia="Times New Roman"/>
                <w:szCs w:val="28"/>
                <w:lang w:val="nl-NL"/>
              </w:rPr>
            </w:pPr>
          </w:p>
        </w:tc>
      </w:tr>
      <w:tr w:rsidR="00F02B5C" w:rsidRPr="00F02B5C" w14:paraId="1FD20BB3" w14:textId="77777777" w:rsidTr="00F02B5C">
        <w:tc>
          <w:tcPr>
            <w:tcW w:w="709" w:type="dxa"/>
            <w:shd w:val="clear" w:color="auto" w:fill="auto"/>
          </w:tcPr>
          <w:p w14:paraId="40F10006" w14:textId="77777777" w:rsidR="00F02B5C" w:rsidRPr="00F02B5C" w:rsidRDefault="00F02B5C" w:rsidP="00F02B5C">
            <w:pPr>
              <w:widowControl w:val="0"/>
              <w:spacing w:before="40" w:after="40" w:line="360" w:lineRule="exact"/>
              <w:rPr>
                <w:rFonts w:eastAsia="Times New Roman"/>
                <w:szCs w:val="28"/>
                <w:lang w:val="nl-NL"/>
              </w:rPr>
            </w:pPr>
          </w:p>
        </w:tc>
        <w:tc>
          <w:tcPr>
            <w:tcW w:w="3260" w:type="dxa"/>
            <w:shd w:val="clear" w:color="auto" w:fill="auto"/>
          </w:tcPr>
          <w:p w14:paraId="789AC8EF" w14:textId="77777777" w:rsidR="00F02B5C" w:rsidRPr="00F02B5C" w:rsidRDefault="00F02B5C" w:rsidP="00F02B5C">
            <w:pPr>
              <w:widowControl w:val="0"/>
              <w:spacing w:before="40" w:after="40" w:line="360" w:lineRule="exact"/>
              <w:rPr>
                <w:rFonts w:eastAsia="Times New Roman"/>
                <w:szCs w:val="28"/>
                <w:lang w:val="nl-NL"/>
              </w:rPr>
            </w:pPr>
          </w:p>
        </w:tc>
        <w:tc>
          <w:tcPr>
            <w:tcW w:w="1538" w:type="dxa"/>
            <w:shd w:val="clear" w:color="auto" w:fill="auto"/>
          </w:tcPr>
          <w:p w14:paraId="651B6219" w14:textId="77777777" w:rsidR="00F02B5C" w:rsidRPr="00F02B5C" w:rsidRDefault="00F02B5C" w:rsidP="00F02B5C">
            <w:pPr>
              <w:widowControl w:val="0"/>
              <w:spacing w:before="40" w:after="40" w:line="360" w:lineRule="exact"/>
              <w:rPr>
                <w:rFonts w:eastAsia="Times New Roman"/>
                <w:szCs w:val="28"/>
                <w:lang w:val="nl-NL"/>
              </w:rPr>
            </w:pPr>
          </w:p>
        </w:tc>
        <w:tc>
          <w:tcPr>
            <w:tcW w:w="3841" w:type="dxa"/>
            <w:shd w:val="clear" w:color="auto" w:fill="auto"/>
          </w:tcPr>
          <w:p w14:paraId="668F3ADD" w14:textId="77777777" w:rsidR="00F02B5C" w:rsidRPr="00F02B5C" w:rsidRDefault="00F02B5C" w:rsidP="00F02B5C">
            <w:pPr>
              <w:widowControl w:val="0"/>
              <w:spacing w:before="40" w:after="40" w:line="360" w:lineRule="exact"/>
              <w:rPr>
                <w:rFonts w:eastAsia="Times New Roman"/>
                <w:szCs w:val="28"/>
                <w:lang w:val="nl-NL"/>
              </w:rPr>
            </w:pPr>
          </w:p>
        </w:tc>
      </w:tr>
    </w:tbl>
    <w:p w14:paraId="58179C94" w14:textId="77777777" w:rsidR="00F02B5C" w:rsidRPr="009D24D2" w:rsidRDefault="00F02B5C" w:rsidP="00F02B5C">
      <w:pPr>
        <w:widowControl w:val="0"/>
        <w:spacing w:before="80" w:line="360" w:lineRule="exact"/>
        <w:ind w:firstLine="454"/>
        <w:rPr>
          <w:rFonts w:eastAsia="Times New Roman"/>
          <w:iCs/>
          <w:szCs w:val="28"/>
        </w:rPr>
      </w:pPr>
      <w:r w:rsidRPr="009D24D2">
        <w:rPr>
          <w:rFonts w:eastAsia="Times New Roman"/>
          <w:szCs w:val="28"/>
        </w:rPr>
        <w:t xml:space="preserve">c) Căn cứ kết quả kiểm phiếu, ông/bà........................ được bầu giữ chức </w:t>
      </w:r>
      <w:r w:rsidRPr="009D24D2">
        <w:rPr>
          <w:rFonts w:eastAsia="Times New Roman"/>
          <w:bCs/>
          <w:iCs/>
          <w:szCs w:val="28"/>
        </w:rPr>
        <w:t>t</w:t>
      </w:r>
      <w:r w:rsidRPr="009D24D2">
        <w:rPr>
          <w:rFonts w:eastAsia="Times New Roman"/>
          <w:szCs w:val="26"/>
        </w:rPr>
        <w:t>hư ký hội đồng quản trị</w:t>
      </w:r>
      <w:r w:rsidRPr="009D24D2">
        <w:rPr>
          <w:rFonts w:eastAsia="Times New Roman"/>
          <w:bCs/>
          <w:iCs/>
          <w:szCs w:val="28"/>
        </w:rPr>
        <w:t>.</w:t>
      </w:r>
    </w:p>
    <w:p w14:paraId="1CDECFB5" w14:textId="77777777" w:rsidR="00F02B5C" w:rsidRPr="009D24D2" w:rsidRDefault="00F02B5C" w:rsidP="00F02B5C">
      <w:pPr>
        <w:widowControl w:val="0"/>
        <w:spacing w:before="80" w:line="360" w:lineRule="exact"/>
        <w:jc w:val="center"/>
        <w:rPr>
          <w:rFonts w:eastAsia="Times New Roman"/>
          <w:i/>
          <w:szCs w:val="26"/>
        </w:rPr>
      </w:pPr>
      <w:r w:rsidRPr="009D24D2">
        <w:rPr>
          <w:rFonts w:eastAsia="Times New Roman"/>
          <w:i/>
          <w:szCs w:val="26"/>
        </w:rPr>
        <w:t>(Có biên bản kiểm phiếu kèm theo)</w:t>
      </w:r>
    </w:p>
    <w:p w14:paraId="2AD3027C" w14:textId="77777777" w:rsidR="00F02B5C" w:rsidRPr="009D24D2" w:rsidRDefault="00F02B5C" w:rsidP="00F02B5C">
      <w:pPr>
        <w:widowControl w:val="0"/>
        <w:spacing w:before="80" w:line="360" w:lineRule="exact"/>
        <w:ind w:firstLine="454"/>
        <w:rPr>
          <w:rFonts w:eastAsia="Times New Roman"/>
          <w:szCs w:val="28"/>
        </w:rPr>
      </w:pPr>
      <w:r w:rsidRPr="009D24D2">
        <w:rPr>
          <w:rFonts w:eastAsia="Times New Roman"/>
          <w:szCs w:val="28"/>
        </w:rPr>
        <w:tab/>
        <w:t>Biên bản này được lập thành...... bản và được các thành viên tham dự cuộc họp nhất trí thông qua.</w:t>
      </w:r>
    </w:p>
    <w:p w14:paraId="7C131D92" w14:textId="77777777" w:rsidR="00F02B5C" w:rsidRPr="00F02B5C" w:rsidRDefault="00F02B5C" w:rsidP="00F02B5C">
      <w:pPr>
        <w:widowControl w:val="0"/>
        <w:spacing w:before="80" w:line="360" w:lineRule="exact"/>
        <w:ind w:firstLine="454"/>
        <w:rPr>
          <w:rFonts w:eastAsia="Times New Roman"/>
          <w:szCs w:val="28"/>
          <w:lang w:val="nl-NL"/>
        </w:rPr>
      </w:pPr>
      <w:r w:rsidRPr="009D24D2">
        <w:rPr>
          <w:rFonts w:eastAsia="Times New Roman"/>
          <w:szCs w:val="28"/>
        </w:rPr>
        <w:t xml:space="preserve">Cuộc họp kết thúc vào..... giờ.... </w:t>
      </w:r>
      <w:r w:rsidRPr="00F02B5C">
        <w:rPr>
          <w:rFonts w:eastAsia="Times New Roman"/>
          <w:szCs w:val="28"/>
          <w:lang w:val="nl-NL"/>
        </w:rPr>
        <w:t>ngày..... tháng.... năm....../.</w:t>
      </w:r>
    </w:p>
    <w:p w14:paraId="046251AB"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810"/>
        <w:gridCol w:w="4811"/>
      </w:tblGrid>
      <w:tr w:rsidR="00F02B5C" w:rsidRPr="00F02B5C" w14:paraId="70CB37DE" w14:textId="77777777" w:rsidTr="00F02B5C">
        <w:trPr>
          <w:trHeight w:val="1036"/>
        </w:trPr>
        <w:tc>
          <w:tcPr>
            <w:tcW w:w="2500" w:type="pct"/>
          </w:tcPr>
          <w:p w14:paraId="4AE3C8B0"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1F96F14A"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7CB36631"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09645C7E"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6A3CF675"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3FC7D88C"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3F2B24A7" w14:textId="77777777" w:rsidR="00F02B5C" w:rsidRPr="00F02B5C" w:rsidRDefault="00F02B5C" w:rsidP="00F02B5C">
      <w:pPr>
        <w:shd w:val="clear" w:color="auto" w:fill="FFFFFF"/>
        <w:spacing w:before="120" w:after="120" w:line="240" w:lineRule="auto"/>
        <w:jc w:val="center"/>
        <w:rPr>
          <w:rFonts w:eastAsia="Times New Roman"/>
          <w:b/>
          <w:bCs/>
          <w:sz w:val="24"/>
          <w:szCs w:val="24"/>
          <w:lang w:val="nl-NL" w:eastAsia="vi-VN"/>
        </w:rPr>
      </w:pPr>
    </w:p>
    <w:bookmarkEnd w:id="2"/>
    <w:p w14:paraId="7529EECF" w14:textId="77777777" w:rsidR="00F02B5C" w:rsidRPr="009D24D2" w:rsidRDefault="00F02B5C" w:rsidP="00F02B5C">
      <w:pPr>
        <w:spacing w:before="120" w:after="120" w:line="240" w:lineRule="auto"/>
        <w:jc w:val="left"/>
        <w:rPr>
          <w:rFonts w:eastAsiaTheme="minorHAnsi"/>
          <w:sz w:val="24"/>
          <w:szCs w:val="24"/>
          <w:lang w:val="nl-NL"/>
        </w:rPr>
      </w:pPr>
    </w:p>
    <w:p w14:paraId="64BB7ABA" w14:textId="77777777" w:rsidR="00F02B5C" w:rsidRPr="009D24D2" w:rsidRDefault="00F02B5C" w:rsidP="00F02B5C">
      <w:pPr>
        <w:spacing w:before="120" w:after="120" w:line="240" w:lineRule="auto"/>
        <w:jc w:val="left"/>
        <w:rPr>
          <w:rFonts w:eastAsiaTheme="minorHAnsi"/>
          <w:sz w:val="26"/>
          <w:szCs w:val="26"/>
          <w:lang w:val="nl-NL"/>
        </w:rPr>
      </w:pPr>
    </w:p>
    <w:p w14:paraId="07601168" w14:textId="77777777" w:rsidR="00F02B5C" w:rsidRPr="009D24D2" w:rsidRDefault="00F02B5C" w:rsidP="00F02B5C">
      <w:pPr>
        <w:spacing w:before="120" w:after="120" w:line="240" w:lineRule="auto"/>
        <w:jc w:val="left"/>
        <w:rPr>
          <w:rFonts w:eastAsiaTheme="minorHAnsi"/>
          <w:sz w:val="26"/>
          <w:szCs w:val="26"/>
          <w:lang w:val="nl-NL"/>
        </w:rPr>
      </w:pPr>
    </w:p>
    <w:p w14:paraId="0B888279" w14:textId="77777777" w:rsidR="00F02B5C" w:rsidRPr="009D24D2" w:rsidRDefault="00F02B5C" w:rsidP="00F02B5C">
      <w:pPr>
        <w:spacing w:before="120" w:after="120" w:line="240" w:lineRule="auto"/>
        <w:jc w:val="left"/>
        <w:rPr>
          <w:rFonts w:eastAsiaTheme="minorHAnsi"/>
          <w:sz w:val="26"/>
          <w:szCs w:val="26"/>
          <w:lang w:val="nl-NL"/>
        </w:rPr>
      </w:pPr>
    </w:p>
    <w:p w14:paraId="0F021E92"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5F5B8CDF" w14:textId="77777777" w:rsidR="00F02B5C" w:rsidRPr="00F02B5C" w:rsidRDefault="00F02B5C" w:rsidP="00F02B5C">
      <w:pPr>
        <w:widowControl w:val="0"/>
        <w:spacing w:before="40" w:after="200" w:line="276" w:lineRule="auto"/>
        <w:rPr>
          <w:rFonts w:eastAsia="Times New Roman"/>
          <w:sz w:val="22"/>
          <w:lang w:val="nl-NL"/>
        </w:rPr>
      </w:pPr>
      <w:r w:rsidRPr="00F02B5C">
        <w:rPr>
          <w:rFonts w:eastAsia="Times New Roman"/>
          <w:sz w:val="22"/>
          <w:lang w:val="nl-NL"/>
        </w:rPr>
        <w:t>(1) Tên trường trung cấp tư thục.</w:t>
      </w:r>
    </w:p>
    <w:p w14:paraId="56382BF0" w14:textId="77777777" w:rsidR="00F02B5C" w:rsidRPr="009D24D2" w:rsidRDefault="00F02B5C" w:rsidP="00F02B5C">
      <w:pPr>
        <w:spacing w:before="120" w:after="120" w:line="240" w:lineRule="auto"/>
        <w:jc w:val="left"/>
        <w:rPr>
          <w:rFonts w:eastAsiaTheme="minorHAnsi"/>
          <w:sz w:val="26"/>
          <w:szCs w:val="26"/>
          <w:lang w:val="nl-NL"/>
        </w:rPr>
        <w:sectPr w:rsidR="00F02B5C" w:rsidRPr="009D24D2" w:rsidSect="005326CE">
          <w:pgSz w:w="12240" w:h="15840" w:code="1"/>
          <w:pgMar w:top="1134" w:right="1134" w:bottom="1134" w:left="1701" w:header="720" w:footer="720" w:gutter="0"/>
          <w:cols w:space="720"/>
          <w:docGrid w:linePitch="360"/>
        </w:sectPr>
      </w:pPr>
    </w:p>
    <w:p w14:paraId="43FA89BA" w14:textId="77777777" w:rsidR="00F02B5C" w:rsidRPr="009D24D2" w:rsidRDefault="00F02B5C" w:rsidP="005B4129">
      <w:pPr>
        <w:keepNext/>
        <w:numPr>
          <w:ilvl w:val="0"/>
          <w:numId w:val="10"/>
        </w:numPr>
        <w:tabs>
          <w:tab w:val="left" w:pos="851"/>
        </w:tabs>
        <w:spacing w:before="240" w:after="60" w:line="240" w:lineRule="auto"/>
        <w:ind w:left="0" w:firstLine="567"/>
        <w:outlineLvl w:val="1"/>
        <w:rPr>
          <w:rFonts w:eastAsia="Times New Roman"/>
          <w:b/>
          <w:bCs/>
          <w:iCs/>
          <w:color w:val="0070C0"/>
          <w:szCs w:val="28"/>
          <w:lang w:val="nl-NL"/>
        </w:rPr>
      </w:pPr>
      <w:r w:rsidRPr="009D24D2">
        <w:rPr>
          <w:rFonts w:eastAsia="Times New Roman"/>
          <w:b/>
          <w:bCs/>
          <w:iCs/>
          <w:color w:val="0070C0"/>
          <w:szCs w:val="28"/>
          <w:lang w:val="nl-NL"/>
        </w:rPr>
        <w:t>Thay thế chủ tịch, thư ký, thành viên hội đồng quản trị trường trung cấp tư thục; chấm dứt hoạt động hội đồng quản trị (1.010594)</w:t>
      </w:r>
    </w:p>
    <w:p w14:paraId="7D8281DA"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6946"/>
        <w:gridCol w:w="2693"/>
      </w:tblGrid>
      <w:tr w:rsidR="00B87686" w:rsidRPr="00F02B5C" w14:paraId="7ABE1DFB" w14:textId="77777777" w:rsidTr="00B87686">
        <w:trPr>
          <w:jc w:val="center"/>
        </w:trPr>
        <w:tc>
          <w:tcPr>
            <w:tcW w:w="851" w:type="dxa"/>
            <w:vAlign w:val="center"/>
          </w:tcPr>
          <w:p w14:paraId="12BC8DDF"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69B5949"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6946" w:type="dxa"/>
            <w:vAlign w:val="center"/>
          </w:tcPr>
          <w:p w14:paraId="70BD24FA" w14:textId="77777777" w:rsidR="00B87686" w:rsidRPr="00F02B5C" w:rsidRDefault="00B87686" w:rsidP="00F02B5C">
            <w:pPr>
              <w:spacing w:before="120" w:after="120" w:line="240" w:lineRule="auto"/>
              <w:ind w:firstLine="250"/>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23407465"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B87686" w:rsidRPr="00F02B5C" w14:paraId="016DE86A" w14:textId="77777777" w:rsidTr="00B87686">
        <w:trPr>
          <w:trHeight w:val="416"/>
          <w:jc w:val="center"/>
        </w:trPr>
        <w:tc>
          <w:tcPr>
            <w:tcW w:w="851" w:type="dxa"/>
            <w:vMerge w:val="restart"/>
            <w:vAlign w:val="center"/>
          </w:tcPr>
          <w:p w14:paraId="6A911779"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5B3E6F5F"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6946" w:type="dxa"/>
            <w:vAlign w:val="center"/>
          </w:tcPr>
          <w:p w14:paraId="0543775E"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i/>
                <w:szCs w:val="28"/>
              </w:rPr>
              <w:t>Bước 1:</w:t>
            </w:r>
            <w:r w:rsidRPr="009D24D2">
              <w:rPr>
                <w:rFonts w:eastAsiaTheme="minorHAnsi"/>
                <w:szCs w:val="28"/>
              </w:rPr>
              <w:t xml:space="preserve"> Hội đồng trường tổ chức họp, quyết nghị việc thay thế chủ tịch, thư ký và thành viên hội đồng quản trị.</w:t>
            </w:r>
          </w:p>
          <w:p w14:paraId="0846FB30"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i/>
                <w:szCs w:val="28"/>
              </w:rPr>
              <w:t>Bước 2:</w:t>
            </w:r>
            <w:r w:rsidRPr="009D24D2">
              <w:rPr>
                <w:rFonts w:eastAsiaTheme="minorHAnsi"/>
                <w:szCs w:val="28"/>
              </w:rPr>
              <w:t xml:space="preserve"> Đề nghị thay thế hoặc chấm dứt hoạt động của hội đồng quản trị.</w:t>
            </w:r>
          </w:p>
          <w:p w14:paraId="261F1018"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szCs w:val="28"/>
              </w:rPr>
              <w:t>- Trường hợp thay thế chủ tịch, thư ký, thành viên hội đồng quản trị: Hội đồng quản trị đương nhiệm lập hồ sơ đề nghị thay thế chủ tịch, thư ký, thành viên hội đồng quản trị.</w:t>
            </w:r>
          </w:p>
          <w:p w14:paraId="10B93047"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szCs w:val="28"/>
              </w:rPr>
              <w:t>- Trường hợp chấm dứt hoạt động của hội đồng quản trị: Thành viên duy nhất sở hữu trường lập hồ sơ đề nghị chấm dứt họt động của hội đồng quản trị.</w:t>
            </w:r>
          </w:p>
          <w:p w14:paraId="2B7DD92E"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i/>
                <w:szCs w:val="28"/>
              </w:rPr>
              <w:t>Bước 3:</w:t>
            </w:r>
            <w:r w:rsidRPr="009D24D2">
              <w:rPr>
                <w:rFonts w:eastAsiaTheme="minorHAnsi"/>
                <w:szCs w:val="28"/>
              </w:rPr>
              <w:t xml:space="preserve"> Quyết định thay thế hoặc chấm dứt hoạt động của hội đồng quản trị.</w:t>
            </w:r>
          </w:p>
          <w:p w14:paraId="160174D5" w14:textId="77777777" w:rsidR="00B87686" w:rsidRPr="009D24D2" w:rsidRDefault="00B87686" w:rsidP="00F02B5C">
            <w:pPr>
              <w:spacing w:before="120" w:after="120" w:line="240" w:lineRule="auto"/>
              <w:ind w:firstLine="250"/>
              <w:rPr>
                <w:rFonts w:eastAsiaTheme="minorHAnsi"/>
                <w:szCs w:val="28"/>
              </w:rPr>
            </w:pPr>
            <w:r w:rsidRPr="009D24D2">
              <w:rPr>
                <w:rFonts w:eastAsiaTheme="minorHAnsi"/>
                <w:szCs w:val="28"/>
              </w:rPr>
              <w:t>Hội đồng quản trị đương nhiệm lập hồ sơ đề nghị thay thế chủ tịch, thư ký, thành viên hội đồng quản trị; thành viên duy nhất sở hữu trường lập hồ sơ đề nghị chấm dứt hoạt động của hội đồng quản trị.</w:t>
            </w:r>
          </w:p>
        </w:tc>
        <w:tc>
          <w:tcPr>
            <w:tcW w:w="2693" w:type="dxa"/>
            <w:vAlign w:val="center"/>
          </w:tcPr>
          <w:p w14:paraId="50EBCEEB" w14:textId="77777777" w:rsidR="00B87686" w:rsidRPr="00F02B5C" w:rsidRDefault="00B87686" w:rsidP="00F02B5C">
            <w:pPr>
              <w:spacing w:before="120" w:after="120" w:line="240" w:lineRule="auto"/>
              <w:rPr>
                <w:rFonts w:eastAsiaTheme="minorHAnsi"/>
                <w:szCs w:val="28"/>
              </w:rPr>
            </w:pPr>
          </w:p>
        </w:tc>
      </w:tr>
      <w:tr w:rsidR="00B87686" w:rsidRPr="00F02B5C" w14:paraId="57AB0F4D" w14:textId="77777777" w:rsidTr="00B87686">
        <w:trPr>
          <w:trHeight w:val="416"/>
          <w:jc w:val="center"/>
        </w:trPr>
        <w:tc>
          <w:tcPr>
            <w:tcW w:w="851" w:type="dxa"/>
            <w:vMerge/>
            <w:vAlign w:val="center"/>
          </w:tcPr>
          <w:p w14:paraId="7079D238" w14:textId="77777777" w:rsidR="00B87686" w:rsidRPr="009D24D2" w:rsidRDefault="00B87686" w:rsidP="00F02B5C">
            <w:pPr>
              <w:spacing w:before="120" w:after="120" w:line="240" w:lineRule="auto"/>
              <w:jc w:val="center"/>
              <w:rPr>
                <w:rFonts w:eastAsiaTheme="minorHAnsi"/>
                <w:b/>
                <w:szCs w:val="28"/>
              </w:rPr>
            </w:pPr>
          </w:p>
        </w:tc>
        <w:tc>
          <w:tcPr>
            <w:tcW w:w="2546" w:type="dxa"/>
            <w:vMerge/>
            <w:vAlign w:val="center"/>
          </w:tcPr>
          <w:p w14:paraId="0C829287" w14:textId="77777777" w:rsidR="00B87686" w:rsidRPr="009D24D2" w:rsidRDefault="00B87686" w:rsidP="00F02B5C">
            <w:pPr>
              <w:spacing w:before="120" w:after="120" w:line="240" w:lineRule="auto"/>
              <w:rPr>
                <w:rFonts w:eastAsiaTheme="minorHAnsi"/>
                <w:b/>
                <w:szCs w:val="28"/>
              </w:rPr>
            </w:pPr>
          </w:p>
        </w:tc>
        <w:tc>
          <w:tcPr>
            <w:tcW w:w="6946" w:type="dxa"/>
            <w:vAlign w:val="center"/>
          </w:tcPr>
          <w:p w14:paraId="083BFE84"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F00885" w:rsidRPr="009D24D2">
              <w:rPr>
                <w:rFonts w:eastAsia="Calibri"/>
                <w:bCs/>
                <w:szCs w:val="28"/>
              </w:rPr>
              <w:t xml:space="preserve"> </w:t>
            </w:r>
            <w:r w:rsidRPr="00F02B5C">
              <w:rPr>
                <w:rFonts w:eastAsia="Calibri"/>
                <w:bCs/>
                <w:i/>
                <w:szCs w:val="28"/>
              </w:rPr>
              <w:t>(số 85, đường Nguyễn Huệ, phường 1, thành phố Cao Lãnh, Đồng Tháp).</w:t>
            </w:r>
          </w:p>
          <w:p w14:paraId="009FCDA5" w14:textId="77777777" w:rsidR="00B87686" w:rsidRPr="00F02B5C" w:rsidRDefault="00B87686" w:rsidP="00F02B5C">
            <w:pPr>
              <w:spacing w:before="120" w:after="120" w:line="240" w:lineRule="auto"/>
              <w:ind w:firstLine="250"/>
              <w:rPr>
                <w:rFonts w:eastAsia="Calibri"/>
                <w:szCs w:val="28"/>
              </w:rPr>
            </w:pPr>
            <w:r w:rsidRPr="00F02B5C">
              <w:rPr>
                <w:rFonts w:eastAsiaTheme="minorHAnsi"/>
                <w:szCs w:val="28"/>
              </w:rPr>
              <w:t>2. Hoặc thông qua dịch vụ bưu chính công ích;</w:t>
            </w:r>
          </w:p>
        </w:tc>
        <w:tc>
          <w:tcPr>
            <w:tcW w:w="2693" w:type="dxa"/>
            <w:vAlign w:val="center"/>
          </w:tcPr>
          <w:p w14:paraId="0DA0F58E"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2F90E6B"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255EECD8" w14:textId="77777777" w:rsidTr="00B87686">
        <w:trPr>
          <w:trHeight w:val="416"/>
          <w:jc w:val="center"/>
        </w:trPr>
        <w:tc>
          <w:tcPr>
            <w:tcW w:w="851" w:type="dxa"/>
            <w:vMerge/>
            <w:vAlign w:val="center"/>
          </w:tcPr>
          <w:p w14:paraId="5876D8E9"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626C379D" w14:textId="77777777" w:rsidR="00B87686" w:rsidRPr="00F02B5C" w:rsidRDefault="00B87686" w:rsidP="00F02B5C">
            <w:pPr>
              <w:spacing w:before="120" w:after="120" w:line="240" w:lineRule="auto"/>
              <w:rPr>
                <w:rFonts w:eastAsiaTheme="minorHAnsi"/>
                <w:b/>
                <w:szCs w:val="28"/>
              </w:rPr>
            </w:pPr>
          </w:p>
        </w:tc>
        <w:tc>
          <w:tcPr>
            <w:tcW w:w="6946" w:type="dxa"/>
            <w:vAlign w:val="center"/>
          </w:tcPr>
          <w:p w14:paraId="6C9E5B1F" w14:textId="77777777" w:rsidR="00B87686" w:rsidRPr="00F02B5C" w:rsidRDefault="00B87686" w:rsidP="00F02B5C">
            <w:pPr>
              <w:spacing w:before="120" w:after="120" w:line="240" w:lineRule="auto"/>
              <w:ind w:firstLine="250"/>
              <w:rPr>
                <w:rFonts w:eastAsia="Calibri"/>
                <w:szCs w:val="28"/>
              </w:rPr>
            </w:pPr>
            <w:r w:rsidRPr="00F02B5C">
              <w:rPr>
                <w:rFonts w:eastAsiaTheme="minorHAnsi"/>
                <w:szCs w:val="28"/>
              </w:rPr>
              <w:t xml:space="preserve">3. Hoặc nộp trực tuyến tại website Cổng Dịch vụ công của tỉnh Đồng Tháp: </w:t>
            </w:r>
            <w:hyperlink r:id="rId29" w:history="1">
              <w:r w:rsidRPr="00F02B5C">
                <w:rPr>
                  <w:rFonts w:eastAsiaTheme="minorHAnsi"/>
                  <w:szCs w:val="28"/>
                  <w:u w:val="single"/>
                </w:rPr>
                <w:t>http://dichvucong.dongthap.gov.vn</w:t>
              </w:r>
            </w:hyperlink>
          </w:p>
        </w:tc>
        <w:tc>
          <w:tcPr>
            <w:tcW w:w="2693" w:type="dxa"/>
            <w:vAlign w:val="center"/>
          </w:tcPr>
          <w:p w14:paraId="121AB35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11FF65B9" w14:textId="77777777" w:rsidTr="00B87686">
        <w:trPr>
          <w:trHeight w:val="699"/>
          <w:jc w:val="center"/>
        </w:trPr>
        <w:tc>
          <w:tcPr>
            <w:tcW w:w="851" w:type="dxa"/>
            <w:vAlign w:val="center"/>
          </w:tcPr>
          <w:p w14:paraId="45B0E4F3"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2E4C06E2"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6946" w:type="dxa"/>
            <w:vAlign w:val="center"/>
          </w:tcPr>
          <w:p w14:paraId="35B0E651"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E807F93"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02AB158E"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78669251" w14:textId="77777777" w:rsidR="00B87686" w:rsidRPr="00F02B5C" w:rsidRDefault="00B87686" w:rsidP="00F02B5C">
            <w:pPr>
              <w:spacing w:before="120" w:after="120" w:line="240" w:lineRule="auto"/>
              <w:ind w:firstLine="250"/>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1208344D"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9D24D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5FCB36BA" w14:textId="77777777" w:rsidR="00B87686" w:rsidRPr="00F02B5C" w:rsidRDefault="00B87686" w:rsidP="00F02B5C">
            <w:pPr>
              <w:spacing w:before="120" w:after="120" w:line="240" w:lineRule="auto"/>
              <w:rPr>
                <w:rFonts w:eastAsiaTheme="minorHAnsi"/>
                <w:b/>
                <w:szCs w:val="28"/>
              </w:rPr>
            </w:pPr>
          </w:p>
        </w:tc>
      </w:tr>
      <w:tr w:rsidR="00B87686" w:rsidRPr="00F02B5C" w14:paraId="2610A434" w14:textId="77777777" w:rsidTr="00B87686">
        <w:trPr>
          <w:trHeight w:val="1732"/>
          <w:jc w:val="center"/>
        </w:trPr>
        <w:tc>
          <w:tcPr>
            <w:tcW w:w="851" w:type="dxa"/>
            <w:vAlign w:val="center"/>
          </w:tcPr>
          <w:p w14:paraId="0DEE301E"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05B8B470" w14:textId="77777777" w:rsidR="00B87686" w:rsidRPr="00F02B5C" w:rsidRDefault="00B87686" w:rsidP="00F02B5C">
            <w:pPr>
              <w:spacing w:before="120" w:after="120" w:line="240" w:lineRule="auto"/>
              <w:rPr>
                <w:rFonts w:eastAsiaTheme="minorHAnsi"/>
                <w:b/>
                <w:szCs w:val="28"/>
              </w:rPr>
            </w:pPr>
          </w:p>
        </w:tc>
        <w:tc>
          <w:tcPr>
            <w:tcW w:w="6946" w:type="dxa"/>
            <w:vAlign w:val="center"/>
          </w:tcPr>
          <w:p w14:paraId="19EECF62"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99699E5"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19AE858"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4ED03F13"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62EA8ED8" w14:textId="77777777" w:rsidTr="00B87686">
        <w:trPr>
          <w:trHeight w:val="1732"/>
          <w:jc w:val="center"/>
        </w:trPr>
        <w:tc>
          <w:tcPr>
            <w:tcW w:w="851" w:type="dxa"/>
            <w:vMerge w:val="restart"/>
            <w:vAlign w:val="center"/>
          </w:tcPr>
          <w:p w14:paraId="677832BC"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93F39F5"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6946" w:type="dxa"/>
            <w:vAlign w:val="center"/>
          </w:tcPr>
          <w:p w14:paraId="599F0F72" w14:textId="77777777" w:rsidR="00B87686" w:rsidRPr="00F02B5C" w:rsidRDefault="00B87686" w:rsidP="00F02B5C">
            <w:pPr>
              <w:spacing w:before="120" w:after="120" w:line="240" w:lineRule="auto"/>
              <w:ind w:firstLine="250"/>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9D24D2">
              <w:rPr>
                <w:rFonts w:eastAsia="Calibri"/>
                <w:iCs/>
                <w:szCs w:val="28"/>
              </w:rPr>
              <w:t xml:space="preserve">thẩm định </w:t>
            </w:r>
            <w:r w:rsidRPr="00F02B5C">
              <w:rPr>
                <w:rFonts w:eastAsia="Times New Roman"/>
                <w:szCs w:val="28"/>
                <w:lang w:eastAsia="vi-VN"/>
              </w:rPr>
              <w:t>và lấy ý kiến các cơ quan có liên quan</w:t>
            </w:r>
            <w:r w:rsidRPr="00F02B5C">
              <w:rPr>
                <w:rFonts w:eastAsia="Calibri"/>
                <w:szCs w:val="28"/>
              </w:rPr>
              <w:t>, hồ sơ đủ điều kiện theo quy định thì chuyển lãnh đạo phòng xem trình Giám đốc Sở ban hành</w:t>
            </w:r>
            <w:r w:rsidRPr="00F02B5C">
              <w:rPr>
                <w:rFonts w:eastAsia="Calibri"/>
                <w:szCs w:val="28"/>
                <w:lang w:val="hr-HR"/>
              </w:rPr>
              <w:t xml:space="preserve"> Quyết định.</w:t>
            </w:r>
          </w:p>
        </w:tc>
        <w:tc>
          <w:tcPr>
            <w:tcW w:w="2693" w:type="dxa"/>
            <w:vAlign w:val="center"/>
          </w:tcPr>
          <w:p w14:paraId="46205F0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B87686" w:rsidRPr="00F02B5C" w14:paraId="001A29F5" w14:textId="77777777" w:rsidTr="00B87686">
        <w:trPr>
          <w:trHeight w:val="557"/>
          <w:jc w:val="center"/>
        </w:trPr>
        <w:tc>
          <w:tcPr>
            <w:tcW w:w="851" w:type="dxa"/>
            <w:vMerge/>
            <w:vAlign w:val="center"/>
          </w:tcPr>
          <w:p w14:paraId="5B76E59C"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7B537626" w14:textId="77777777" w:rsidR="00B87686" w:rsidRPr="00F02B5C" w:rsidRDefault="00B87686" w:rsidP="00F02B5C">
            <w:pPr>
              <w:spacing w:before="120" w:after="120" w:line="240" w:lineRule="auto"/>
              <w:rPr>
                <w:rFonts w:eastAsiaTheme="minorHAnsi"/>
                <w:b/>
                <w:szCs w:val="28"/>
              </w:rPr>
            </w:pPr>
          </w:p>
        </w:tc>
        <w:tc>
          <w:tcPr>
            <w:tcW w:w="6946" w:type="dxa"/>
            <w:vAlign w:val="center"/>
          </w:tcPr>
          <w:p w14:paraId="4BE87FE6"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317F6A3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484FEAED" w14:textId="77777777" w:rsidTr="00B87686">
        <w:trPr>
          <w:trHeight w:val="697"/>
          <w:jc w:val="center"/>
        </w:trPr>
        <w:tc>
          <w:tcPr>
            <w:tcW w:w="851" w:type="dxa"/>
            <w:vMerge/>
            <w:vAlign w:val="center"/>
          </w:tcPr>
          <w:p w14:paraId="06C8400C"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4B4DCDFF" w14:textId="77777777" w:rsidR="00B87686" w:rsidRPr="00F02B5C" w:rsidRDefault="00B87686" w:rsidP="00F02B5C">
            <w:pPr>
              <w:spacing w:before="120" w:after="120" w:line="240" w:lineRule="auto"/>
              <w:rPr>
                <w:rFonts w:eastAsiaTheme="minorHAnsi"/>
                <w:b/>
                <w:szCs w:val="28"/>
              </w:rPr>
            </w:pPr>
          </w:p>
        </w:tc>
        <w:tc>
          <w:tcPr>
            <w:tcW w:w="6946" w:type="dxa"/>
            <w:vAlign w:val="center"/>
          </w:tcPr>
          <w:p w14:paraId="02E49C5A"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p>
        </w:tc>
        <w:tc>
          <w:tcPr>
            <w:tcW w:w="2693" w:type="dxa"/>
            <w:vAlign w:val="center"/>
          </w:tcPr>
          <w:p w14:paraId="174EE265"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B87686" w:rsidRPr="00F02B5C" w14:paraId="76D1BFD0" w14:textId="77777777" w:rsidTr="00B87686">
        <w:trPr>
          <w:jc w:val="center"/>
        </w:trPr>
        <w:tc>
          <w:tcPr>
            <w:tcW w:w="851" w:type="dxa"/>
            <w:vMerge/>
            <w:vAlign w:val="center"/>
          </w:tcPr>
          <w:p w14:paraId="3CF45359"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042E6197" w14:textId="77777777" w:rsidR="00B87686" w:rsidRPr="00F02B5C" w:rsidRDefault="00B87686" w:rsidP="00F02B5C">
            <w:pPr>
              <w:spacing w:before="120" w:after="120" w:line="240" w:lineRule="auto"/>
              <w:rPr>
                <w:rFonts w:eastAsiaTheme="minorHAnsi"/>
                <w:b/>
                <w:szCs w:val="28"/>
              </w:rPr>
            </w:pPr>
          </w:p>
        </w:tc>
        <w:tc>
          <w:tcPr>
            <w:tcW w:w="6946" w:type="dxa"/>
          </w:tcPr>
          <w:p w14:paraId="026292AF"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Chuyên viên Phòng Giáo dục nghề nghiệp</w:t>
            </w:r>
          </w:p>
          <w:p w14:paraId="1AA1F93A"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Lãnh đạo Phòng Giáo dục nghề nghiệp</w:t>
            </w:r>
          </w:p>
          <w:p w14:paraId="52E2DBA5"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xml:space="preserve">+ Lãnh đạo Sở Lao động – Thương binh và Xã hội </w:t>
            </w:r>
          </w:p>
          <w:p w14:paraId="641134E9" w14:textId="77777777" w:rsidR="00B87686" w:rsidRPr="00F02B5C" w:rsidRDefault="00B87686" w:rsidP="00F02B5C">
            <w:pPr>
              <w:spacing w:before="120" w:after="120" w:line="240" w:lineRule="auto"/>
              <w:ind w:firstLine="250"/>
              <w:rPr>
                <w:rFonts w:eastAsia="Times New Roman"/>
                <w:iCs/>
                <w:szCs w:val="28"/>
              </w:rPr>
            </w:pPr>
            <w:r w:rsidRPr="00F02B5C">
              <w:rPr>
                <w:rFonts w:eastAsia="Times New Roman"/>
                <w:iCs/>
                <w:szCs w:val="28"/>
              </w:rPr>
              <w:t>+ Văn thư Sở Lao động – Thương binh và Xã hội</w:t>
            </w:r>
          </w:p>
        </w:tc>
        <w:tc>
          <w:tcPr>
            <w:tcW w:w="2693" w:type="dxa"/>
            <w:vAlign w:val="center"/>
          </w:tcPr>
          <w:p w14:paraId="0327C509" w14:textId="77777777" w:rsidR="00B87686" w:rsidRPr="00F02B5C" w:rsidRDefault="00B87686" w:rsidP="00F02B5C">
            <w:pPr>
              <w:spacing w:before="120" w:after="120" w:line="240" w:lineRule="auto"/>
              <w:rPr>
                <w:rFonts w:eastAsiaTheme="minorHAnsi"/>
                <w:szCs w:val="28"/>
              </w:rPr>
            </w:pPr>
            <w:r w:rsidRPr="009D24D2">
              <w:rPr>
                <w:rFonts w:eastAsiaTheme="minorHAnsi"/>
                <w:szCs w:val="28"/>
              </w:rPr>
              <w:t>10</w:t>
            </w:r>
            <w:r w:rsidRPr="00F02B5C">
              <w:rPr>
                <w:rFonts w:eastAsiaTheme="minorHAnsi"/>
                <w:szCs w:val="28"/>
              </w:rPr>
              <w:t xml:space="preserve"> ngày làm việc</w:t>
            </w:r>
          </w:p>
          <w:p w14:paraId="27BE9D73"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w:t>
            </w:r>
            <w:r w:rsidRPr="009D24D2">
              <w:rPr>
                <w:rFonts w:eastAsiaTheme="minorHAnsi"/>
                <w:szCs w:val="28"/>
              </w:rPr>
              <w:t>2</w:t>
            </w:r>
            <w:r w:rsidRPr="00F02B5C">
              <w:rPr>
                <w:rFonts w:eastAsiaTheme="minorHAnsi"/>
                <w:szCs w:val="28"/>
              </w:rPr>
              <w:t xml:space="preserve"> ngày làm việc</w:t>
            </w:r>
          </w:p>
          <w:p w14:paraId="56AAFA9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giờ làm việc</w:t>
            </w:r>
          </w:p>
          <w:p w14:paraId="785BDA47"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24B40AB5" w14:textId="77777777" w:rsidTr="00B87686">
        <w:trPr>
          <w:trHeight w:val="2270"/>
          <w:jc w:val="center"/>
        </w:trPr>
        <w:tc>
          <w:tcPr>
            <w:tcW w:w="851" w:type="dxa"/>
            <w:vMerge/>
            <w:vAlign w:val="center"/>
          </w:tcPr>
          <w:p w14:paraId="67B88FA9"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2E6C4566" w14:textId="77777777" w:rsidR="00B87686" w:rsidRPr="00F02B5C" w:rsidRDefault="00B87686" w:rsidP="00F02B5C">
            <w:pPr>
              <w:spacing w:before="120" w:after="120" w:line="240" w:lineRule="auto"/>
              <w:rPr>
                <w:rFonts w:eastAsiaTheme="minorHAnsi"/>
                <w:b/>
                <w:szCs w:val="28"/>
              </w:rPr>
            </w:pPr>
          </w:p>
        </w:tc>
        <w:tc>
          <w:tcPr>
            <w:tcW w:w="6946" w:type="dxa"/>
            <w:tcBorders>
              <w:top w:val="nil"/>
            </w:tcBorders>
          </w:tcPr>
          <w:p w14:paraId="0AAF2F54"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Trường hợp có quy định thẩm tra, xác minh hồ sơ.</w:t>
            </w:r>
          </w:p>
          <w:p w14:paraId="7DB751C0"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tổ chức thẩm định. Thời hạn giải quyết được tính từ đầu sau khi nhận đủ hồ sơ.</w:t>
            </w:r>
          </w:p>
        </w:tc>
        <w:tc>
          <w:tcPr>
            <w:tcW w:w="2693" w:type="dxa"/>
            <w:tcBorders>
              <w:top w:val="nil"/>
            </w:tcBorders>
            <w:vAlign w:val="center"/>
          </w:tcPr>
          <w:p w14:paraId="7CC82157" w14:textId="77777777" w:rsidR="00B87686" w:rsidRPr="00F02B5C" w:rsidRDefault="00B87686" w:rsidP="00F02B5C">
            <w:pPr>
              <w:spacing w:before="120" w:after="120" w:line="240" w:lineRule="auto"/>
              <w:ind w:firstLine="1"/>
              <w:rPr>
                <w:rFonts w:eastAsiaTheme="minorHAnsi"/>
                <w:szCs w:val="28"/>
              </w:rPr>
            </w:pPr>
            <w:r w:rsidRPr="00F02B5C">
              <w:rPr>
                <w:rFonts w:eastAsiaTheme="minorHAnsi"/>
                <w:szCs w:val="28"/>
              </w:rPr>
              <w:t>Trả lại hồ sơ không quá 03 ngày làm việc</w:t>
            </w:r>
          </w:p>
        </w:tc>
      </w:tr>
      <w:tr w:rsidR="00B87686" w:rsidRPr="00F02B5C" w14:paraId="71BB13F0" w14:textId="77777777" w:rsidTr="00B87686">
        <w:trPr>
          <w:jc w:val="center"/>
        </w:trPr>
        <w:tc>
          <w:tcPr>
            <w:tcW w:w="851" w:type="dxa"/>
            <w:vAlign w:val="center"/>
          </w:tcPr>
          <w:p w14:paraId="2A0B7E39"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15F61A97"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6946" w:type="dxa"/>
          </w:tcPr>
          <w:p w14:paraId="1D66CA14" w14:textId="77777777" w:rsidR="00B87686" w:rsidRPr="009D24D2" w:rsidRDefault="00B87686" w:rsidP="00F02B5C">
            <w:pPr>
              <w:spacing w:before="120" w:after="120" w:line="240" w:lineRule="auto"/>
              <w:ind w:firstLine="250"/>
              <w:rPr>
                <w:rFonts w:eastAsia="Calibri"/>
                <w:szCs w:val="28"/>
              </w:rPr>
            </w:pPr>
            <w:r w:rsidRPr="009D24D2">
              <w:rPr>
                <w:rFonts w:eastAsia="Calibri"/>
                <w:szCs w:val="28"/>
              </w:rPr>
              <w:t>Công chức tiếp nhận và trả  kết quả nhập vào sổ theo dõi hồ sơ và phần mềm điện tử thực hiện như sau:</w:t>
            </w:r>
          </w:p>
          <w:p w14:paraId="0B633617" w14:textId="77777777" w:rsidR="00B87686" w:rsidRPr="009D24D2" w:rsidRDefault="00B87686" w:rsidP="00F02B5C">
            <w:pPr>
              <w:spacing w:before="120" w:after="120" w:line="240" w:lineRule="auto"/>
              <w:ind w:firstLine="250"/>
              <w:rPr>
                <w:rFonts w:eastAsia="Calibri"/>
                <w:szCs w:val="28"/>
              </w:rPr>
            </w:pPr>
            <w:r w:rsidRPr="009D24D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781EB524" w14:textId="77777777" w:rsidR="00B87686" w:rsidRPr="009D24D2" w:rsidRDefault="00B87686" w:rsidP="00F02B5C">
            <w:pPr>
              <w:spacing w:before="120" w:after="120" w:line="240" w:lineRule="auto"/>
              <w:ind w:firstLine="250"/>
              <w:rPr>
                <w:rFonts w:eastAsia="Calibri"/>
                <w:szCs w:val="28"/>
              </w:rPr>
            </w:pPr>
            <w:r w:rsidRPr="009D24D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4D182D66" w14:textId="77777777" w:rsidR="00B87686" w:rsidRPr="009D24D2" w:rsidRDefault="00B87686" w:rsidP="00F02B5C">
            <w:pPr>
              <w:spacing w:before="120" w:after="120" w:line="240" w:lineRule="auto"/>
              <w:ind w:firstLine="250"/>
              <w:rPr>
                <w:rFonts w:eastAsia="Calibri"/>
                <w:iCs/>
                <w:szCs w:val="28"/>
              </w:rPr>
            </w:pPr>
            <w:r w:rsidRPr="009D24D2">
              <w:rPr>
                <w:rFonts w:eastAsia="Calibri"/>
                <w:iCs/>
                <w:szCs w:val="28"/>
              </w:rPr>
              <w:t xml:space="preserve">- Trường hợp nhận kết quả </w:t>
            </w:r>
            <w:r w:rsidRPr="009D24D2">
              <w:rPr>
                <w:rFonts w:eastAsia="Calibri"/>
                <w:szCs w:val="28"/>
              </w:rPr>
              <w:t xml:space="preserve">thông </w:t>
            </w:r>
            <w:r w:rsidRPr="00F02B5C">
              <w:rPr>
                <w:rFonts w:eastAsia="Calibri"/>
                <w:szCs w:val="28"/>
              </w:rPr>
              <w:t xml:space="preserve">qua dịch vụ bưu chính </w:t>
            </w:r>
            <w:r w:rsidRPr="009D24D2">
              <w:rPr>
                <w:rFonts w:eastAsia="Calibri"/>
                <w:szCs w:val="28"/>
              </w:rPr>
              <w:t>công ích. (</w:t>
            </w:r>
            <w:r w:rsidRPr="009D24D2">
              <w:rPr>
                <w:rFonts w:eastAsia="Calibri"/>
                <w:iCs/>
                <w:szCs w:val="28"/>
              </w:rPr>
              <w:t>đăng ký</w:t>
            </w:r>
            <w:r w:rsidRPr="009D24D2">
              <w:rPr>
                <w:rFonts w:eastAsia="Calibri"/>
                <w:szCs w:val="28"/>
              </w:rPr>
              <w:t xml:space="preserve"> theo hướng dẫn của Bưu điện)</w:t>
            </w:r>
          </w:p>
          <w:p w14:paraId="33927DB1" w14:textId="77777777" w:rsidR="00B87686" w:rsidRPr="009D24D2" w:rsidRDefault="00B87686" w:rsidP="00F02B5C">
            <w:pPr>
              <w:spacing w:before="120" w:after="120" w:line="240" w:lineRule="auto"/>
              <w:ind w:firstLine="250"/>
              <w:rPr>
                <w:rFonts w:eastAsia="Calibri"/>
                <w:szCs w:val="28"/>
              </w:rPr>
            </w:pPr>
            <w:r w:rsidRPr="009D24D2">
              <w:rPr>
                <w:rFonts w:eastAsia="Calibri"/>
                <w:szCs w:val="28"/>
              </w:rPr>
              <w:t xml:space="preserve">- Trường hợp nộp hồ sơ qua dịch vụ công trực tuyến, nhận kết quả trực tiếp tại </w:t>
            </w:r>
            <w:r w:rsidRPr="009D24D2">
              <w:rPr>
                <w:rFonts w:eastAsia="Calibri"/>
                <w:bCs/>
                <w:szCs w:val="28"/>
              </w:rPr>
              <w:t xml:space="preserve">Trung tâm </w:t>
            </w:r>
            <w:r w:rsidR="00F00885" w:rsidRPr="009D24D2">
              <w:rPr>
                <w:rFonts w:eastAsia="Calibri"/>
                <w:bCs/>
                <w:szCs w:val="28"/>
              </w:rPr>
              <w:t>H</w:t>
            </w:r>
            <w:r w:rsidRPr="009D24D2">
              <w:rPr>
                <w:rFonts w:eastAsia="Calibri"/>
                <w:bCs/>
                <w:szCs w:val="28"/>
              </w:rPr>
              <w:t>ành chính công</w:t>
            </w:r>
            <w:r w:rsidRPr="009D24D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15ECCEC3"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38C4D20D" w14:textId="77777777" w:rsidR="00B87686" w:rsidRPr="00F02B5C" w:rsidRDefault="00B87686" w:rsidP="00F02B5C">
            <w:pPr>
              <w:spacing w:before="120" w:after="120" w:line="240" w:lineRule="auto"/>
              <w:ind w:firstLine="1"/>
              <w:rPr>
                <w:rFonts w:eastAsiaTheme="minorHAnsi"/>
                <w:szCs w:val="28"/>
              </w:rPr>
            </w:pPr>
            <w:r w:rsidRPr="00F02B5C">
              <w:rPr>
                <w:rFonts w:eastAsiaTheme="minorHAnsi"/>
                <w:szCs w:val="28"/>
              </w:rPr>
              <w:t>0,5 ngày làm việc</w:t>
            </w:r>
          </w:p>
        </w:tc>
      </w:tr>
    </w:tbl>
    <w:p w14:paraId="30F8C883" w14:textId="77777777" w:rsidR="00F02B5C" w:rsidRPr="009D24D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533119D6"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1DB9153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Hồ sơ đề nghị thay thế chủ tịch, thư ký, thành viên hội đồng quản trị</w:t>
      </w:r>
    </w:p>
    <w:p w14:paraId="606EA23C"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đề nghị thay thế chủ tịch, thư ký, thành viên hội đồng quản trị (Mẫu số 09 Phụ lục ban hành kèm theo Thông tư số 14/2021/TT-BLĐTBXH).</w:t>
      </w:r>
    </w:p>
    <w:p w14:paraId="0F52C2CC"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quản trị về việc thay thế chủ tịch, thư ký, thành viên hội đồng quản trị (Mẫu số 10 Phụ lục ban hành kèm theo Thông tư số 14/2021/TT-BLĐTBXH).</w:t>
      </w:r>
    </w:p>
    <w:p w14:paraId="7507CE45"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Hồ sơ đề nghị chấm dứt hoạt động hội đồng quản trị</w:t>
      </w:r>
    </w:p>
    <w:p w14:paraId="478115D1"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của thành viên duy nhất sở hữu trường đề nghị chấm dứt hoạt động của hội đồng quản trị (Mẫu số 11 Phụ lục ban hành kèm theo Thông tư số 14/2021/TT-BLĐTBXH).</w:t>
      </w:r>
    </w:p>
    <w:p w14:paraId="3E2ECA5E" w14:textId="77777777" w:rsidR="00F02B5C" w:rsidRPr="00F02B5C" w:rsidRDefault="00F02B5C" w:rsidP="00F02B5C">
      <w:pPr>
        <w:spacing w:before="120" w:after="120" w:line="240" w:lineRule="auto"/>
        <w:ind w:firstLine="567"/>
        <w:rPr>
          <w:rFonts w:eastAsiaTheme="minorHAnsi"/>
          <w:b/>
          <w:szCs w:val="28"/>
        </w:rPr>
      </w:pPr>
      <w:r w:rsidRPr="009D24D2">
        <w:rPr>
          <w:rFonts w:eastAsiaTheme="minorHAnsi"/>
          <w:szCs w:val="28"/>
        </w:rPr>
        <w:t>+ Các giấy tờ liên quan đến việc chuyển nhượng vốn.</w:t>
      </w:r>
    </w:p>
    <w:p w14:paraId="24165104"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072ECA44" w14:textId="77777777" w:rsidR="00F02B5C" w:rsidRPr="00F02B5C" w:rsidRDefault="00F02B5C" w:rsidP="00770D89">
      <w:pPr>
        <w:numPr>
          <w:ilvl w:val="1"/>
          <w:numId w:val="10"/>
        </w:numPr>
        <w:tabs>
          <w:tab w:val="left" w:pos="1134"/>
        </w:tabs>
        <w:spacing w:before="120" w:after="120" w:line="240" w:lineRule="auto"/>
        <w:contextualSpacing/>
        <w:jc w:val="left"/>
        <w:rPr>
          <w:rFonts w:eastAsia="Times New Roman"/>
          <w:szCs w:val="28"/>
          <w:lang w:eastAsia="vi-VN"/>
        </w:rPr>
      </w:pPr>
      <w:r w:rsidRPr="00F02B5C">
        <w:rPr>
          <w:rFonts w:eastAsiaTheme="minorHAnsi"/>
          <w:b/>
          <w:szCs w:val="28"/>
        </w:rPr>
        <w:t>Đối tượng thực hiện thủ tục hành chính</w:t>
      </w:r>
      <w:r w:rsidRPr="00F02B5C">
        <w:rPr>
          <w:rFonts w:eastAsia="Times New Roman"/>
          <w:szCs w:val="28"/>
          <w:lang w:eastAsia="vi-VN"/>
        </w:rPr>
        <w:t xml:space="preserve">: </w:t>
      </w:r>
      <w:r w:rsidRPr="009D24D2">
        <w:rPr>
          <w:rFonts w:eastAsiaTheme="minorHAnsi"/>
          <w:szCs w:val="28"/>
        </w:rPr>
        <w:t>Áp dụng đối với trường trung cấp tư thục.</w:t>
      </w:r>
    </w:p>
    <w:p w14:paraId="291254F1"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Cơ quan thực hiện thủ tục hành chính</w:t>
      </w:r>
      <w:r w:rsidRPr="009D24D2">
        <w:rPr>
          <w:rFonts w:eastAsiaTheme="minorHAnsi"/>
          <w:b/>
          <w:szCs w:val="28"/>
        </w:rPr>
        <w:t xml:space="preserve">: </w:t>
      </w:r>
      <w:r w:rsidRPr="00F02B5C">
        <w:rPr>
          <w:rFonts w:eastAsia="Calibri"/>
          <w:szCs w:val="28"/>
          <w:lang w:val="pt-BR"/>
        </w:rPr>
        <w:t>Sở Lao động – Thương binh và Xã hội.</w:t>
      </w:r>
    </w:p>
    <w:p w14:paraId="3F516AE8" w14:textId="77777777" w:rsidR="00F02B5C" w:rsidRPr="009D24D2"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lang w:val="pt-BR"/>
        </w:rPr>
      </w:pPr>
      <w:r w:rsidRPr="00F02B5C">
        <w:rPr>
          <w:rFonts w:eastAsiaTheme="minorHAnsi"/>
          <w:b/>
          <w:szCs w:val="28"/>
        </w:rPr>
        <w:t>Kết quả thực hiện thủ tục hành chính:</w:t>
      </w:r>
      <w:r w:rsidRPr="00F02B5C">
        <w:rPr>
          <w:rFonts w:eastAsiaTheme="minorHAnsi"/>
          <w:szCs w:val="28"/>
        </w:rPr>
        <w:t xml:space="preserve"> </w:t>
      </w:r>
      <w:r w:rsidRPr="009D24D2">
        <w:rPr>
          <w:rFonts w:eastAsiaTheme="minorHAnsi"/>
          <w:szCs w:val="28"/>
          <w:lang w:val="pt-BR"/>
        </w:rPr>
        <w:t xml:space="preserve">Quyết định thay thế chủ tịch, thư ký, thành viên hội đồng trường. </w:t>
      </w:r>
    </w:p>
    <w:p w14:paraId="317F1974"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74004271"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4901D7F2"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Văn bản đề nghị thay thế chủ tịch, thư ký, thành viên hội đồng quản trị (Mẫu số 09 Phụ lục ban hành kèm theo Thông tư số 14/2021/TT-BLĐTBXH).</w:t>
      </w:r>
    </w:p>
    <w:p w14:paraId="66C63228"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Biên bản họp hội đồng quản trị về việc thay thế chủ tịch, thư ký, thành viên hội đồng quản trị (Mẫu số 10 Phụ lục ban hành kèm theo Thông tư số 14/2021/TT-BLĐTBXH).</w:t>
      </w:r>
    </w:p>
    <w:p w14:paraId="5C7F212A" w14:textId="77777777" w:rsidR="00F02B5C" w:rsidRPr="00F02B5C" w:rsidRDefault="00F02B5C" w:rsidP="00F02B5C">
      <w:pPr>
        <w:spacing w:before="120" w:after="120" w:line="240" w:lineRule="auto"/>
        <w:ind w:firstLine="567"/>
        <w:rPr>
          <w:rFonts w:eastAsiaTheme="minorHAnsi"/>
          <w:szCs w:val="28"/>
        </w:rPr>
      </w:pPr>
      <w:r w:rsidRPr="009D24D2">
        <w:rPr>
          <w:rFonts w:eastAsiaTheme="minorHAnsi"/>
          <w:szCs w:val="28"/>
        </w:rPr>
        <w:t>- Văn bản của thành viên duy nhất sở hữu trường đề nghị chấm dứt hoạt động của hội đồng quản trị (Mẫu số 11 Phụ lục ban hành kèm theo Thông tư số 14/2021/TT-BLĐTBXH)</w:t>
      </w:r>
    </w:p>
    <w:p w14:paraId="14283309"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653A8D86"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a) Đối với thay thế chủ tịch, thư ký, thành viên hội đồng quản trị - Hội đồng quản trị có số lượng thành viên là số lẻ, gồm: Chủ tịch, thư ký và các thành viên.</w:t>
      </w:r>
    </w:p>
    <w:p w14:paraId="125442CC"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Thành phần tham gia hội đồng quản trị theo quy định tại khoản 3 Điều 12 Luật Giáo dục nghề nghiệp, bao gồm:</w:t>
      </w:r>
    </w:p>
    <w:p w14:paraId="45933BEA"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Đại diện các tổ chức, cá nhân có số lượng cổ phần đóng góp ở mức cần thiết theo quy định.</w:t>
      </w:r>
    </w:p>
    <w:p w14:paraId="3C6E5580"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Hiệu trưởng, đại diện cơ quan quản lý địa phương nơi cơ sở giáo dục nghề nghiệp có trụ sở hoặc đại diện cơ sở sản xuất, kinh doanh, dịch vụ có liên quan.</w:t>
      </w:r>
    </w:p>
    <w:p w14:paraId="6FD2F301"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Đại diện tổ chức đảng, đoàn thể; đại diện nhà giáo.</w:t>
      </w:r>
    </w:p>
    <w:p w14:paraId="0AC14F99"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Chủ tịch hội đồng quản trị là thành viên góp vốn, do hội đồng quản trị bầu trong số các thành viên của hội đồng quản trị theo nguyên tắc đa số, bỏ phiếu kín và phải được trên 50% tổng số thành viên của hội đồng quản trị đồng ý.</w:t>
      </w:r>
    </w:p>
    <w:p w14:paraId="35175927"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Thư ký hội đồng quản trị do chủ tịch hội đồng quản trị giới thiệu trong số các thành viên của hội đồng quản trị và được hội đồng quản trị thông qua với trên 50% tổng số thành viên của hội đồng quản trị đồng ý.</w:t>
      </w:r>
    </w:p>
    <w:p w14:paraId="5BC40C53"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b) Đối với chấm dứt hoạt động hội đồng quản trị </w:t>
      </w:r>
    </w:p>
    <w:p w14:paraId="0B19C038" w14:textId="77777777" w:rsidR="00F02B5C" w:rsidRPr="009D24D2" w:rsidRDefault="00F02B5C" w:rsidP="00F02B5C">
      <w:pPr>
        <w:spacing w:before="120" w:after="120" w:line="240" w:lineRule="auto"/>
        <w:ind w:firstLine="567"/>
        <w:rPr>
          <w:rFonts w:eastAsiaTheme="minorHAnsi"/>
          <w:szCs w:val="28"/>
        </w:rPr>
      </w:pPr>
      <w:r w:rsidRPr="009D24D2">
        <w:rPr>
          <w:rFonts w:eastAsiaTheme="minorHAnsi"/>
          <w:szCs w:val="28"/>
        </w:rPr>
        <w:t xml:space="preserve">Có sự thay đổi về thành viên góp vốn từ nhiều thành viên xuống còn 01 thành viên. </w:t>
      </w:r>
    </w:p>
    <w:p w14:paraId="75EFE5AE"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Căn cứ pháp lý</w:t>
      </w:r>
    </w:p>
    <w:p w14:paraId="0F4B2D0A" w14:textId="77777777" w:rsidR="00F02B5C" w:rsidRPr="009D24D2" w:rsidRDefault="00F02B5C" w:rsidP="00F02B5C">
      <w:pPr>
        <w:spacing w:before="120" w:after="120" w:line="240" w:lineRule="auto"/>
        <w:ind w:firstLine="567"/>
        <w:jc w:val="left"/>
        <w:rPr>
          <w:rFonts w:eastAsiaTheme="minorHAnsi"/>
          <w:szCs w:val="28"/>
        </w:rPr>
      </w:pPr>
      <w:r w:rsidRPr="009D24D2">
        <w:rPr>
          <w:rFonts w:eastAsiaTheme="minorHAnsi"/>
          <w:szCs w:val="28"/>
        </w:rPr>
        <w:t>- Luật Giáo dục nghề nghiệp.</w:t>
      </w:r>
    </w:p>
    <w:p w14:paraId="520B909A" w14:textId="77777777" w:rsidR="00F02B5C" w:rsidRPr="00F02B5C" w:rsidRDefault="00F02B5C" w:rsidP="00F02B5C">
      <w:pPr>
        <w:spacing w:before="120" w:after="120" w:line="240" w:lineRule="auto"/>
        <w:ind w:firstLine="567"/>
        <w:rPr>
          <w:rFonts w:eastAsiaTheme="minorHAnsi"/>
          <w:b/>
          <w:szCs w:val="28"/>
        </w:rPr>
      </w:pPr>
      <w:r w:rsidRPr="009D24D2">
        <w:rPr>
          <w:rFonts w:eastAsiaTheme="minorHAnsi"/>
          <w:szCs w:val="28"/>
        </w:rPr>
        <w:t xml:space="preserve">- Khoản 2, 4 Điều 15 Thông tư số 14/2021/TT-BLĐTBXH ngày 21/10/2021 của Bộ trưởng Bộ Lao động - Thương binh và Xã hội quy định Điều lệ trường trung cấp. </w:t>
      </w:r>
      <w:r w:rsidRPr="00F02B5C">
        <w:rPr>
          <w:rFonts w:eastAsiaTheme="minorHAnsi"/>
          <w:b/>
          <w:szCs w:val="28"/>
        </w:rPr>
        <w:br w:type="page"/>
      </w:r>
    </w:p>
    <w:p w14:paraId="20B75816"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44"/>
        <w:gridCol w:w="2789"/>
        <w:gridCol w:w="2738"/>
      </w:tblGrid>
      <w:tr w:rsidR="00F02B5C" w:rsidRPr="00F02B5C" w14:paraId="1BF0E951" w14:textId="77777777" w:rsidTr="00F02B5C">
        <w:trPr>
          <w:trHeight w:val="517"/>
        </w:trPr>
        <w:tc>
          <w:tcPr>
            <w:tcW w:w="3036" w:type="pct"/>
            <w:vAlign w:val="center"/>
          </w:tcPr>
          <w:p w14:paraId="34BB0C4D" w14:textId="77777777" w:rsidR="00F02B5C" w:rsidRPr="009D24D2" w:rsidRDefault="00F02B5C" w:rsidP="00F02B5C">
            <w:pPr>
              <w:spacing w:before="120" w:after="120" w:line="240" w:lineRule="auto"/>
              <w:jc w:val="center"/>
              <w:rPr>
                <w:rFonts w:eastAsia="Calibri"/>
                <w:szCs w:val="28"/>
              </w:rPr>
            </w:pPr>
            <w:r w:rsidRPr="009D24D2">
              <w:rPr>
                <w:rFonts w:eastAsia="Calibri"/>
                <w:b/>
                <w:bCs/>
                <w:szCs w:val="28"/>
              </w:rPr>
              <w:t>Thành phần hồ sơ lưu</w:t>
            </w:r>
          </w:p>
        </w:tc>
        <w:tc>
          <w:tcPr>
            <w:tcW w:w="991" w:type="pct"/>
            <w:vAlign w:val="center"/>
          </w:tcPr>
          <w:p w14:paraId="06D3A451"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73" w:type="pct"/>
            <w:vAlign w:val="center"/>
          </w:tcPr>
          <w:p w14:paraId="00536FB3"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5743599F" w14:textId="77777777" w:rsidTr="00F02B5C">
        <w:trPr>
          <w:trHeight w:val="70"/>
        </w:trPr>
        <w:tc>
          <w:tcPr>
            <w:tcW w:w="3036" w:type="pct"/>
            <w:vAlign w:val="center"/>
          </w:tcPr>
          <w:p w14:paraId="04338041"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6.2;</w:t>
            </w:r>
          </w:p>
          <w:p w14:paraId="46CBE57A" w14:textId="77777777" w:rsidR="00F02B5C" w:rsidRPr="00115C12" w:rsidRDefault="00F02B5C" w:rsidP="00F02B5C">
            <w:pPr>
              <w:shd w:val="clear" w:color="auto" w:fill="FFFFFF"/>
              <w:spacing w:before="120" w:after="120" w:line="240" w:lineRule="auto"/>
              <w:rPr>
                <w:rFonts w:eastAsiaTheme="minorHAnsi"/>
                <w:szCs w:val="28"/>
              </w:rPr>
            </w:pPr>
            <w:r w:rsidRPr="00F02B5C">
              <w:rPr>
                <w:rFonts w:eastAsia="Times New Roman"/>
                <w:szCs w:val="28"/>
                <w:lang w:val="pt-BR" w:eastAsia="vi-VN"/>
              </w:rPr>
              <w:t xml:space="preserve">- </w:t>
            </w:r>
            <w:r w:rsidRPr="00115C12">
              <w:rPr>
                <w:rFonts w:eastAsiaTheme="minorHAnsi"/>
                <w:szCs w:val="28"/>
              </w:rPr>
              <w:t xml:space="preserve"> Quyết định thay thế chủ tịch, thư ký, thành viên hội đồng trường. </w:t>
            </w:r>
          </w:p>
        </w:tc>
        <w:tc>
          <w:tcPr>
            <w:tcW w:w="991" w:type="pct"/>
            <w:vAlign w:val="center"/>
          </w:tcPr>
          <w:p w14:paraId="172F4513"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Phòng Giáo dục nghề nghiệp</w:t>
            </w:r>
          </w:p>
        </w:tc>
        <w:tc>
          <w:tcPr>
            <w:tcW w:w="973" w:type="pct"/>
            <w:vMerge w:val="restart"/>
            <w:vAlign w:val="center"/>
          </w:tcPr>
          <w:p w14:paraId="0B79B5E2" w14:textId="77777777" w:rsidR="00F02B5C" w:rsidRPr="00115C12" w:rsidRDefault="00F02B5C" w:rsidP="00F02B5C">
            <w:pPr>
              <w:spacing w:before="120" w:after="120" w:line="240" w:lineRule="auto"/>
              <w:rPr>
                <w:rFonts w:eastAsia="Calibri"/>
                <w:szCs w:val="28"/>
              </w:rPr>
            </w:pPr>
            <w:r w:rsidRPr="00115C12">
              <w:rPr>
                <w:rFonts w:eastAsia="Calibri"/>
                <w:szCs w:val="28"/>
              </w:rPr>
              <w:t>05  năm, sau đó chuyển hồ sơ đến kho lưu trữ của Tỉnh</w:t>
            </w:r>
          </w:p>
        </w:tc>
      </w:tr>
      <w:tr w:rsidR="00F02B5C" w:rsidRPr="00F02B5C" w14:paraId="60135A36" w14:textId="77777777" w:rsidTr="00F02B5C">
        <w:trPr>
          <w:trHeight w:val="517"/>
        </w:trPr>
        <w:tc>
          <w:tcPr>
            <w:tcW w:w="3036" w:type="pct"/>
            <w:vAlign w:val="center"/>
          </w:tcPr>
          <w:p w14:paraId="4DD1FD48"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91" w:type="pct"/>
            <w:vAlign w:val="center"/>
          </w:tcPr>
          <w:p w14:paraId="0BEE88CE"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973" w:type="pct"/>
            <w:vMerge/>
            <w:vAlign w:val="center"/>
          </w:tcPr>
          <w:p w14:paraId="5902EB8D" w14:textId="77777777" w:rsidR="00F02B5C" w:rsidRPr="00115C12" w:rsidRDefault="00F02B5C" w:rsidP="00F02B5C">
            <w:pPr>
              <w:spacing w:before="120" w:after="120" w:line="240" w:lineRule="auto"/>
              <w:rPr>
                <w:rFonts w:eastAsia="Calibri"/>
                <w:szCs w:val="28"/>
                <w:highlight w:val="yellow"/>
              </w:rPr>
            </w:pPr>
          </w:p>
        </w:tc>
      </w:tr>
    </w:tbl>
    <w:p w14:paraId="6178A939" w14:textId="77777777" w:rsidR="00F02B5C" w:rsidRPr="00F02B5C" w:rsidRDefault="00F02B5C" w:rsidP="00F02B5C">
      <w:pPr>
        <w:spacing w:before="120" w:after="120" w:line="240" w:lineRule="auto"/>
        <w:ind w:firstLine="567"/>
        <w:rPr>
          <w:rFonts w:eastAsiaTheme="minorHAnsi"/>
          <w:b/>
          <w:szCs w:val="28"/>
        </w:rPr>
      </w:pPr>
    </w:p>
    <w:p w14:paraId="6D00E737" w14:textId="77777777" w:rsidR="00F02B5C" w:rsidRPr="00F02B5C" w:rsidRDefault="00F02B5C" w:rsidP="00F02B5C">
      <w:pPr>
        <w:spacing w:before="120" w:after="120" w:line="240" w:lineRule="auto"/>
        <w:jc w:val="left"/>
        <w:rPr>
          <w:rFonts w:eastAsiaTheme="minorHAnsi"/>
          <w:b/>
          <w:szCs w:val="28"/>
        </w:rPr>
      </w:pPr>
      <w:r w:rsidRPr="00F02B5C">
        <w:rPr>
          <w:rFonts w:eastAsiaTheme="minorHAnsi"/>
          <w:b/>
          <w:szCs w:val="28"/>
        </w:rPr>
        <w:br w:type="page"/>
      </w:r>
    </w:p>
    <w:p w14:paraId="56B31E51" w14:textId="77777777" w:rsidR="00F02B5C" w:rsidRPr="00F02B5C" w:rsidRDefault="00F02B5C" w:rsidP="00F02B5C">
      <w:pPr>
        <w:spacing w:before="120" w:after="120" w:line="240" w:lineRule="auto"/>
        <w:jc w:val="left"/>
        <w:rPr>
          <w:rFonts w:eastAsiaTheme="minorHAnsi"/>
          <w:b/>
          <w:szCs w:val="28"/>
        </w:rPr>
        <w:sectPr w:rsidR="00F02B5C" w:rsidRPr="00F02B5C" w:rsidSect="005326CE">
          <w:pgSz w:w="15840" w:h="12240" w:orient="landscape"/>
          <w:pgMar w:top="1134" w:right="851" w:bottom="1134" w:left="1134" w:header="720" w:footer="720" w:gutter="0"/>
          <w:cols w:space="720"/>
          <w:docGrid w:linePitch="360"/>
        </w:sectPr>
      </w:pPr>
    </w:p>
    <w:p w14:paraId="309EF4A6" w14:textId="77777777" w:rsidR="00F02B5C" w:rsidRPr="00F02B5C" w:rsidRDefault="00F02B5C" w:rsidP="00F02B5C">
      <w:pPr>
        <w:widowControl w:val="0"/>
        <w:spacing w:before="40" w:after="200" w:line="276" w:lineRule="auto"/>
        <w:rPr>
          <w:rFonts w:eastAsia="Times New Roman"/>
          <w:b/>
          <w:szCs w:val="28"/>
          <w:lang w:val="pt-BR" w:eastAsia="vi-VN"/>
        </w:rPr>
      </w:pPr>
      <w:r w:rsidRPr="00F02B5C">
        <w:rPr>
          <w:rFonts w:eastAsia="Times New Roman"/>
          <w:b/>
          <w:szCs w:val="28"/>
          <w:lang w:val="pt-BR" w:eastAsia="vi-VN"/>
        </w:rPr>
        <w:t xml:space="preserve">Mẫu số 09. </w:t>
      </w:r>
      <w:r w:rsidRPr="00F02B5C">
        <w:rPr>
          <w:rFonts w:eastAsia="Times New Roman"/>
          <w:b/>
          <w:bCs/>
          <w:szCs w:val="28"/>
          <w:lang w:val="pt-BR"/>
        </w:rPr>
        <w:t xml:space="preserve">Văn bản đề nghị thay thế </w:t>
      </w:r>
      <w:r w:rsidRPr="00F02B5C">
        <w:rPr>
          <w:rFonts w:eastAsia="Times New Roman"/>
          <w:b/>
          <w:szCs w:val="28"/>
          <w:lang w:val="pt-BR"/>
        </w:rPr>
        <w:t xml:space="preserve">chủ tịch, thư ký, </w:t>
      </w:r>
      <w:r w:rsidRPr="00F02B5C">
        <w:rPr>
          <w:rFonts w:eastAsia="Times New Roman"/>
          <w:b/>
          <w:bCs/>
          <w:szCs w:val="28"/>
          <w:lang w:val="pt-BR"/>
        </w:rPr>
        <w:t>thành viên hội đồng quản trị</w:t>
      </w:r>
    </w:p>
    <w:p w14:paraId="5D1C5B5F" w14:textId="77777777" w:rsidR="00F02B5C" w:rsidRPr="00F02B5C" w:rsidRDefault="00F02B5C" w:rsidP="00F02B5C">
      <w:pPr>
        <w:widowControl w:val="0"/>
        <w:spacing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16768" behindDoc="0" locked="0" layoutInCell="1" allowOverlap="1" wp14:anchorId="3EE52CD0" wp14:editId="78F4F81B">
                <wp:simplePos x="0" y="0"/>
                <wp:positionH relativeFrom="column">
                  <wp:posOffset>-3810</wp:posOffset>
                </wp:positionH>
                <wp:positionV relativeFrom="paragraph">
                  <wp:posOffset>-69216</wp:posOffset>
                </wp:positionV>
                <wp:extent cx="5932170" cy="0"/>
                <wp:effectExtent l="0" t="0" r="30480" b="38100"/>
                <wp:wrapNone/>
                <wp:docPr id="131" name="Straight Connector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217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2AE584F" id="Straight Connector 131" o:spid="_x0000_s1026" style="position:absolute;z-index:251616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pt,-5.45pt" to="466.8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">
                <o:lock v:ext="edit" shapetype="f"/>
              </v:line>
            </w:pict>
          </mc:Fallback>
        </mc:AlternateContent>
      </w:r>
    </w:p>
    <w:tbl>
      <w:tblPr>
        <w:tblW w:w="5000" w:type="pct"/>
        <w:tblLook w:val="01E0" w:firstRow="1" w:lastRow="1" w:firstColumn="1" w:lastColumn="1" w:noHBand="0" w:noVBand="0"/>
      </w:tblPr>
      <w:tblGrid>
        <w:gridCol w:w="3918"/>
        <w:gridCol w:w="6270"/>
      </w:tblGrid>
      <w:tr w:rsidR="00F02B5C" w:rsidRPr="00F02B5C" w14:paraId="177593AE" w14:textId="77777777" w:rsidTr="00F02B5C">
        <w:tc>
          <w:tcPr>
            <w:tcW w:w="1923" w:type="pct"/>
          </w:tcPr>
          <w:p w14:paraId="23EA27E6"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.......(1).......</w:t>
            </w:r>
          </w:p>
          <w:p w14:paraId="69097AF8"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5" distB="4294967295" distL="114300" distR="114300" simplePos="0" relativeHeight="251620864" behindDoc="0" locked="0" layoutInCell="1" allowOverlap="1" wp14:anchorId="68DF2E20" wp14:editId="54F96774">
                      <wp:simplePos x="0" y="0"/>
                      <wp:positionH relativeFrom="column">
                        <wp:posOffset>803275</wp:posOffset>
                      </wp:positionH>
                      <wp:positionV relativeFrom="paragraph">
                        <wp:posOffset>33655</wp:posOffset>
                      </wp:positionV>
                      <wp:extent cx="575945" cy="0"/>
                      <wp:effectExtent l="6985" t="5080" r="7620" b="13970"/>
                      <wp:wrapNone/>
                      <wp:docPr id="130" name="Straight Arr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69816A" id="Straight Arrow Connector 130" o:spid="_x0000_s1026" type="#_x0000_t32" style="position:absolute;margin-left:63.25pt;margin-top:2.65pt;width:45.35pt;height:0;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"/>
                  </w:pict>
                </mc:Fallback>
              </mc:AlternateContent>
            </w:r>
          </w:p>
          <w:p w14:paraId="2BBF62D2"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p>
          <w:p w14:paraId="683EED40"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Số:........./.........</w:t>
            </w:r>
          </w:p>
          <w:p w14:paraId="51209DB8"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V/v thay thế</w:t>
            </w:r>
            <w:r w:rsidRPr="00115C12">
              <w:rPr>
                <w:rFonts w:eastAsia="Times New Roman"/>
                <w:bCs/>
                <w:i/>
                <w:iCs/>
                <w:sz w:val="26"/>
                <w:szCs w:val="26"/>
                <w:lang w:val="pt-BR"/>
              </w:rPr>
              <w:t xml:space="preserve"> </w:t>
            </w:r>
            <w:r w:rsidRPr="00115C12">
              <w:rPr>
                <w:rFonts w:eastAsia="Times New Roman"/>
                <w:i/>
                <w:iCs/>
                <w:sz w:val="26"/>
                <w:szCs w:val="20"/>
                <w:lang w:val="pt-BR"/>
              </w:rPr>
              <w:t>[chức danh trong hội đồng quản trị]</w:t>
            </w:r>
          </w:p>
        </w:tc>
        <w:tc>
          <w:tcPr>
            <w:tcW w:w="3077" w:type="pct"/>
          </w:tcPr>
          <w:p w14:paraId="6B4F8424"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CỘNG HÒA XÃ HỘI CHỦ NGHĨA VIỆT NAM</w:t>
            </w:r>
          </w:p>
          <w:p w14:paraId="648D5349"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1CC0FB40"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19840" behindDoc="0" locked="0" layoutInCell="1" allowOverlap="1" wp14:anchorId="7F02A135" wp14:editId="22EF66D1">
                      <wp:simplePos x="0" y="0"/>
                      <wp:positionH relativeFrom="column">
                        <wp:posOffset>825500</wp:posOffset>
                      </wp:positionH>
                      <wp:positionV relativeFrom="paragraph">
                        <wp:posOffset>10794</wp:posOffset>
                      </wp:positionV>
                      <wp:extent cx="1945005" cy="0"/>
                      <wp:effectExtent l="0" t="0" r="36195" b="38100"/>
                      <wp:wrapNone/>
                      <wp:docPr id="126" name="Straight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1FD8726" id="Straight Connector 126" o:spid="_x0000_s1026" style="position:absolute;z-index:25161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32739706"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14AF2D2A" w14:textId="77777777" w:rsidR="00F02B5C" w:rsidRPr="00F02B5C" w:rsidRDefault="00F02B5C" w:rsidP="00F02B5C">
      <w:pPr>
        <w:widowControl w:val="0"/>
        <w:spacing w:before="120" w:line="240" w:lineRule="auto"/>
        <w:rPr>
          <w:rFonts w:eastAsia="Times New Roman"/>
          <w:szCs w:val="28"/>
          <w:lang w:val="nl-NL"/>
        </w:rPr>
      </w:pPr>
    </w:p>
    <w:p w14:paraId="1F646B84" w14:textId="77777777" w:rsidR="00F02B5C" w:rsidRPr="00F02B5C" w:rsidRDefault="00F02B5C" w:rsidP="00F02B5C">
      <w:pPr>
        <w:widowControl w:val="0"/>
        <w:spacing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[Người có thẩm quyền công nhận hội đồng quản trị]</w:t>
      </w:r>
    </w:p>
    <w:p w14:paraId="6A7D76D3" w14:textId="77777777" w:rsidR="00F02B5C" w:rsidRPr="00F02B5C" w:rsidRDefault="00F02B5C" w:rsidP="00F02B5C">
      <w:pPr>
        <w:widowControl w:val="0"/>
        <w:spacing w:line="240" w:lineRule="auto"/>
        <w:rPr>
          <w:rFonts w:eastAsia="Times New Roman"/>
          <w:szCs w:val="28"/>
          <w:lang w:val="nl-NL"/>
        </w:rPr>
      </w:pPr>
    </w:p>
    <w:p w14:paraId="6A446E9E"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xml:space="preserve">I. Nêu lý do đề nghị thay thế </w:t>
      </w:r>
      <w:r w:rsidRPr="00F02B5C">
        <w:rPr>
          <w:rFonts w:eastAsia="Times New Roman"/>
          <w:i/>
          <w:lang w:val="nl-NL"/>
        </w:rPr>
        <w:t>[chức danh trong hội đồng quản trị]</w:t>
      </w:r>
      <w:r w:rsidRPr="00F02B5C">
        <w:rPr>
          <w:rFonts w:eastAsia="Times New Roman"/>
          <w:szCs w:val="28"/>
          <w:lang w:val="nl-NL"/>
        </w:rPr>
        <w:t>, tóm tắt quy trình thực hiện</w:t>
      </w:r>
      <w:r w:rsidRPr="00F02B5C">
        <w:rPr>
          <w:rFonts w:eastAsia="Times New Roman"/>
          <w:szCs w:val="28"/>
          <w:lang w:val="nl-NL"/>
        </w:rPr>
        <w:tab/>
      </w:r>
    </w:p>
    <w:p w14:paraId="5E5487CD" w14:textId="77777777" w:rsidR="00F02B5C" w:rsidRPr="00F02B5C" w:rsidRDefault="00F02B5C" w:rsidP="00F02B5C">
      <w:pPr>
        <w:widowControl w:val="0"/>
        <w:tabs>
          <w:tab w:val="right" w:leader="dot" w:pos="9354"/>
        </w:tabs>
        <w:spacing w:before="80" w:line="406" w:lineRule="exact"/>
        <w:rPr>
          <w:rFonts w:eastAsia="Times New Roman"/>
          <w:szCs w:val="28"/>
          <w:lang w:val="nl-NL"/>
        </w:rPr>
      </w:pPr>
      <w:r w:rsidRPr="00F02B5C">
        <w:rPr>
          <w:rFonts w:eastAsia="Times New Roman"/>
          <w:szCs w:val="28"/>
          <w:lang w:val="nl-NL"/>
        </w:rPr>
        <w:tab/>
      </w:r>
    </w:p>
    <w:p w14:paraId="6BEAAC98"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xml:space="preserve">II. Căn cứ cơ cấu, tiêu chuẩn tham gia hội đồng quản trị và kết quả thực hiện quy trình bầu thành viên thay thế tham gia hội đồng quản trị, Hội đồng quản trị của.................(1).............. đề nghị </w:t>
      </w:r>
      <w:r w:rsidRPr="00F02B5C">
        <w:rPr>
          <w:rFonts w:eastAsia="Times New Roman"/>
          <w:i/>
          <w:szCs w:val="28"/>
          <w:lang w:val="nl-NL"/>
        </w:rPr>
        <w:t>[</w:t>
      </w:r>
      <w:r w:rsidRPr="00F02B5C">
        <w:rPr>
          <w:rFonts w:eastAsia="Times New Roman"/>
          <w:bCs/>
          <w:i/>
          <w:szCs w:val="28"/>
          <w:lang w:val="nl-NL"/>
        </w:rPr>
        <w:t>Người có thẩm quyền công nhận hội đồng quản trị</w:t>
      </w:r>
      <w:r w:rsidRPr="00F02B5C">
        <w:rPr>
          <w:rFonts w:eastAsia="Times New Roman"/>
          <w:i/>
          <w:szCs w:val="28"/>
          <w:lang w:val="nl-NL"/>
        </w:rPr>
        <w:t>]</w:t>
      </w:r>
      <w:r w:rsidRPr="00F02B5C">
        <w:rPr>
          <w:rFonts w:eastAsia="Times New Roman"/>
          <w:szCs w:val="28"/>
          <w:lang w:val="nl-NL"/>
        </w:rPr>
        <w:t xml:space="preserve"> xem xét, quyết định thay thế </w:t>
      </w:r>
      <w:r w:rsidRPr="00F02B5C">
        <w:rPr>
          <w:rFonts w:eastAsia="Times New Roman"/>
          <w:i/>
          <w:lang w:val="nl-NL"/>
        </w:rPr>
        <w:t>[chức danh trong hội đồng quản trị]</w:t>
      </w:r>
      <w:r w:rsidRPr="00F02B5C">
        <w:rPr>
          <w:rFonts w:eastAsia="Times New Roman"/>
          <w:szCs w:val="28"/>
          <w:lang w:val="nl-NL"/>
        </w:rPr>
        <w:t>.</w:t>
      </w:r>
    </w:p>
    <w:p w14:paraId="24EC3D5B"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1. Nhân sự bị thay thế</w:t>
      </w:r>
    </w:p>
    <w:p w14:paraId="15FA8289"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466E7745"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16E26012"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Chức danh trong hội đồng quản trị:</w:t>
      </w:r>
      <w:r w:rsidRPr="00F02B5C">
        <w:rPr>
          <w:rFonts w:eastAsia="Times New Roman"/>
          <w:szCs w:val="28"/>
          <w:lang w:val="nl-NL"/>
        </w:rPr>
        <w:tab/>
      </w:r>
    </w:p>
    <w:p w14:paraId="058C4964"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2. Nhân sự đề nghị thay thế (nhân sự mới)</w:t>
      </w:r>
    </w:p>
    <w:p w14:paraId="71E8334D"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74051717"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0253D2F5"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Quê quán:..................................... Dân tộc:</w:t>
      </w:r>
      <w:r w:rsidRPr="00F02B5C">
        <w:rPr>
          <w:rFonts w:eastAsia="Times New Roman"/>
          <w:szCs w:val="28"/>
          <w:lang w:val="nl-NL"/>
        </w:rPr>
        <w:tab/>
      </w:r>
    </w:p>
    <w:p w14:paraId="64D0AF62"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Trình độ văn hóa, trình độ học vấn, học hàm, học vị, trình độ lý luận chính trị, ngoại ngữ, tin học:</w:t>
      </w:r>
      <w:r w:rsidRPr="00F02B5C">
        <w:rPr>
          <w:rFonts w:eastAsia="Times New Roman"/>
          <w:szCs w:val="28"/>
          <w:lang w:val="nl-NL"/>
        </w:rPr>
        <w:tab/>
      </w:r>
    </w:p>
    <w:p w14:paraId="34E52D27" w14:textId="77777777" w:rsidR="00F02B5C" w:rsidRPr="00F02B5C" w:rsidRDefault="00F02B5C" w:rsidP="00F02B5C">
      <w:pPr>
        <w:widowControl w:val="0"/>
        <w:tabs>
          <w:tab w:val="right" w:leader="dot" w:pos="9354"/>
        </w:tabs>
        <w:spacing w:before="80" w:line="406" w:lineRule="exact"/>
        <w:rPr>
          <w:rFonts w:eastAsia="Times New Roman"/>
          <w:szCs w:val="28"/>
          <w:lang w:val="nl-NL"/>
        </w:rPr>
      </w:pPr>
      <w:r w:rsidRPr="00F02B5C">
        <w:rPr>
          <w:rFonts w:eastAsia="Times New Roman"/>
          <w:szCs w:val="28"/>
          <w:lang w:val="nl-NL"/>
        </w:rPr>
        <w:tab/>
      </w:r>
    </w:p>
    <w:p w14:paraId="570206E3" w14:textId="77777777" w:rsidR="00F02B5C" w:rsidRPr="00F02B5C" w:rsidRDefault="00F02B5C" w:rsidP="00F02B5C">
      <w:pPr>
        <w:widowControl w:val="0"/>
        <w:tabs>
          <w:tab w:val="right" w:leader="dot" w:pos="9354"/>
        </w:tabs>
        <w:spacing w:before="80" w:line="406" w:lineRule="exact"/>
        <w:ind w:firstLine="454"/>
        <w:rPr>
          <w:rFonts w:eastAsia="Times New Roman"/>
          <w:szCs w:val="28"/>
          <w:lang w:val="nl-NL"/>
        </w:rPr>
      </w:pPr>
      <w:r w:rsidRPr="00F02B5C">
        <w:rPr>
          <w:rFonts w:eastAsia="Times New Roman"/>
          <w:szCs w:val="28"/>
          <w:lang w:val="nl-NL"/>
        </w:rPr>
        <w:t>- Chức vụ, đơn vị công tác hiện nay (nếu có):</w:t>
      </w:r>
      <w:r w:rsidRPr="00F02B5C">
        <w:rPr>
          <w:rFonts w:eastAsia="Times New Roman"/>
          <w:szCs w:val="28"/>
          <w:lang w:val="nl-NL"/>
        </w:rPr>
        <w:tab/>
      </w:r>
    </w:p>
    <w:p w14:paraId="03CF0484" w14:textId="77777777" w:rsidR="00F02B5C" w:rsidRPr="00F02B5C" w:rsidRDefault="00F02B5C" w:rsidP="00F02B5C">
      <w:pPr>
        <w:widowControl w:val="0"/>
        <w:spacing w:before="80" w:line="406" w:lineRule="exact"/>
        <w:jc w:val="center"/>
        <w:rPr>
          <w:rFonts w:eastAsia="Times New Roman"/>
          <w:i/>
          <w:szCs w:val="28"/>
          <w:lang w:val="nl-NL"/>
        </w:rPr>
      </w:pPr>
      <w:r w:rsidRPr="00F02B5C">
        <w:rPr>
          <w:rFonts w:eastAsia="Times New Roman"/>
          <w:i/>
          <w:szCs w:val="28"/>
          <w:lang w:val="nl-NL"/>
        </w:rPr>
        <w:t xml:space="preserve">(Hồ sơ đề nghị thay thế </w:t>
      </w:r>
      <w:r w:rsidRPr="00F02B5C">
        <w:rPr>
          <w:rFonts w:eastAsia="Times New Roman"/>
          <w:i/>
          <w:lang w:val="nl-NL"/>
        </w:rPr>
        <w:t xml:space="preserve">[chức danh trong hội đồng quản trị] </w:t>
      </w:r>
      <w:r w:rsidRPr="00F02B5C">
        <w:rPr>
          <w:rFonts w:eastAsia="Times New Roman"/>
          <w:i/>
          <w:szCs w:val="28"/>
          <w:lang w:val="nl-NL"/>
        </w:rPr>
        <w:t>kèm theo)</w:t>
      </w:r>
    </w:p>
    <w:p w14:paraId="37ECEB75" w14:textId="77777777" w:rsidR="00F02B5C" w:rsidRPr="00F02B5C" w:rsidRDefault="00F02B5C" w:rsidP="00F02B5C">
      <w:pPr>
        <w:widowControl w:val="0"/>
        <w:spacing w:before="120" w:line="400" w:lineRule="exact"/>
        <w:ind w:firstLine="454"/>
        <w:rPr>
          <w:rFonts w:eastAsia="Times New Roman"/>
          <w:i/>
          <w:szCs w:val="28"/>
          <w:lang w:val="nl-NL"/>
        </w:rPr>
      </w:pPr>
      <w:r w:rsidRPr="00F02B5C">
        <w:rPr>
          <w:rFonts w:eastAsia="Times New Roman"/>
          <w:szCs w:val="28"/>
          <w:lang w:val="nl-NL"/>
        </w:rPr>
        <w:t xml:space="preserve">Hội đồng quản trị..................(1)................ đề nghị </w:t>
      </w:r>
      <w:r w:rsidRPr="00F02B5C">
        <w:rPr>
          <w:rFonts w:eastAsia="Times New Roman"/>
          <w:i/>
          <w:szCs w:val="28"/>
          <w:lang w:val="nl-NL"/>
        </w:rPr>
        <w:t>[</w:t>
      </w:r>
      <w:r w:rsidRPr="00F02B5C">
        <w:rPr>
          <w:rFonts w:eastAsia="Times New Roman"/>
          <w:bCs/>
          <w:i/>
          <w:szCs w:val="28"/>
          <w:lang w:val="nl-NL"/>
        </w:rPr>
        <w:t>Người có thẩm quyền công nhận hội đồng quản trị</w:t>
      </w:r>
      <w:r w:rsidRPr="00F02B5C">
        <w:rPr>
          <w:rFonts w:eastAsia="Times New Roman"/>
          <w:i/>
          <w:szCs w:val="28"/>
          <w:lang w:val="nl-NL"/>
        </w:rPr>
        <w:t xml:space="preserve">] </w:t>
      </w:r>
      <w:r w:rsidRPr="00F02B5C">
        <w:rPr>
          <w:rFonts w:eastAsia="Times New Roman"/>
          <w:szCs w:val="28"/>
          <w:lang w:val="nl-NL"/>
        </w:rPr>
        <w:t xml:space="preserve">xem xét, quyết định thay thế </w:t>
      </w:r>
      <w:r w:rsidRPr="00F02B5C">
        <w:rPr>
          <w:rFonts w:eastAsia="Times New Roman"/>
          <w:i/>
          <w:lang w:val="nl-NL"/>
        </w:rPr>
        <w:t>[chức danh trong hội đồng quản trị]</w:t>
      </w:r>
      <w:r w:rsidRPr="00F02B5C">
        <w:rPr>
          <w:rFonts w:eastAsia="Times New Roman"/>
          <w:szCs w:val="28"/>
          <w:lang w:val="nl-NL"/>
        </w:rPr>
        <w:t>./.</w:t>
      </w:r>
    </w:p>
    <w:p w14:paraId="1711C77D" w14:textId="77777777" w:rsidR="00F02B5C" w:rsidRPr="00F02B5C" w:rsidRDefault="00F02B5C" w:rsidP="00F02B5C">
      <w:pPr>
        <w:widowControl w:val="0"/>
        <w:spacing w:before="120" w:after="120" w:line="240" w:lineRule="auto"/>
        <w:ind w:firstLine="692"/>
        <w:rPr>
          <w:rFonts w:eastAsia="Times New Roman"/>
          <w:szCs w:val="28"/>
          <w:lang w:val="nl-NL"/>
        </w:rPr>
      </w:pPr>
    </w:p>
    <w:tbl>
      <w:tblPr>
        <w:tblW w:w="0" w:type="auto"/>
        <w:tblLook w:val="04A0" w:firstRow="1" w:lastRow="0" w:firstColumn="1" w:lastColumn="0" w:noHBand="0" w:noVBand="1"/>
      </w:tblPr>
      <w:tblGrid>
        <w:gridCol w:w="4644"/>
        <w:gridCol w:w="4644"/>
      </w:tblGrid>
      <w:tr w:rsidR="00F02B5C" w:rsidRPr="00F02B5C" w14:paraId="18B13831" w14:textId="77777777" w:rsidTr="00F02B5C">
        <w:tc>
          <w:tcPr>
            <w:tcW w:w="4644" w:type="dxa"/>
          </w:tcPr>
          <w:p w14:paraId="201ED40A" w14:textId="77777777" w:rsidR="00F02B5C" w:rsidRPr="00F02B5C" w:rsidRDefault="00F02B5C" w:rsidP="00F02B5C">
            <w:pPr>
              <w:widowControl w:val="0"/>
              <w:spacing w:line="240" w:lineRule="auto"/>
              <w:rPr>
                <w:rFonts w:eastAsia="Times New Roman"/>
                <w:b/>
                <w:i/>
                <w:sz w:val="24"/>
                <w:szCs w:val="26"/>
                <w:lang w:val="nl-NL"/>
              </w:rPr>
            </w:pPr>
            <w:r w:rsidRPr="00F02B5C">
              <w:rPr>
                <w:rFonts w:eastAsia="Times New Roman"/>
                <w:b/>
                <w:i/>
                <w:sz w:val="24"/>
                <w:szCs w:val="26"/>
                <w:lang w:val="nl-NL"/>
              </w:rPr>
              <w:t>Nơi nhận:</w:t>
            </w:r>
          </w:p>
          <w:p w14:paraId="59B93E00"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Như trên;</w:t>
            </w:r>
          </w:p>
          <w:p w14:paraId="328C72F2"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w:t>
            </w:r>
          </w:p>
          <w:p w14:paraId="51228BCC"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Lưu VT,....</w:t>
            </w:r>
          </w:p>
        </w:tc>
        <w:tc>
          <w:tcPr>
            <w:tcW w:w="4644" w:type="dxa"/>
          </w:tcPr>
          <w:p w14:paraId="355A01CD" w14:textId="77777777" w:rsidR="00F02B5C" w:rsidRPr="00F02B5C" w:rsidRDefault="00F02B5C" w:rsidP="00F02B5C">
            <w:pPr>
              <w:widowControl w:val="0"/>
              <w:spacing w:line="240" w:lineRule="auto"/>
              <w:jc w:val="center"/>
              <w:rPr>
                <w:rFonts w:eastAsia="Times New Roman"/>
                <w:szCs w:val="28"/>
                <w:lang w:val="nl-NL"/>
              </w:rPr>
            </w:pPr>
            <w:r w:rsidRPr="00F02B5C">
              <w:rPr>
                <w:rFonts w:eastAsia="Times New Roman"/>
                <w:szCs w:val="28"/>
                <w:lang w:val="nl-NL"/>
              </w:rPr>
              <w:t>(2)</w:t>
            </w:r>
          </w:p>
          <w:p w14:paraId="5903F681" w14:textId="77777777" w:rsidR="00F02B5C" w:rsidRPr="00F02B5C" w:rsidRDefault="00F02B5C" w:rsidP="00F02B5C">
            <w:pPr>
              <w:widowControl w:val="0"/>
              <w:spacing w:line="240" w:lineRule="auto"/>
              <w:jc w:val="center"/>
              <w:rPr>
                <w:rFonts w:eastAsia="Times New Roman"/>
                <w:i/>
                <w:szCs w:val="28"/>
                <w:lang w:val="nl-NL"/>
              </w:rPr>
            </w:pPr>
          </w:p>
          <w:p w14:paraId="08149553"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tên, đóng dấu, ghi rõ họ tên)</w:t>
            </w:r>
          </w:p>
        </w:tc>
      </w:tr>
    </w:tbl>
    <w:p w14:paraId="61C57BA0" w14:textId="77777777" w:rsidR="00F02B5C" w:rsidRPr="00F02B5C" w:rsidRDefault="00F02B5C" w:rsidP="00F02B5C">
      <w:pPr>
        <w:widowControl w:val="0"/>
        <w:spacing w:line="240" w:lineRule="auto"/>
        <w:rPr>
          <w:rFonts w:eastAsia="Times New Roman"/>
          <w:b/>
          <w:sz w:val="22"/>
          <w:szCs w:val="20"/>
          <w:u w:val="single"/>
          <w:lang w:val="nl-NL"/>
        </w:rPr>
      </w:pPr>
    </w:p>
    <w:p w14:paraId="7024A26E" w14:textId="77777777" w:rsidR="00F02B5C" w:rsidRPr="00F02B5C" w:rsidRDefault="00F02B5C" w:rsidP="00F02B5C">
      <w:pPr>
        <w:widowControl w:val="0"/>
        <w:spacing w:line="240" w:lineRule="auto"/>
        <w:rPr>
          <w:rFonts w:eastAsia="Times New Roman"/>
          <w:b/>
          <w:sz w:val="22"/>
          <w:szCs w:val="20"/>
          <w:u w:val="single"/>
          <w:lang w:val="nl-NL"/>
        </w:rPr>
      </w:pPr>
    </w:p>
    <w:p w14:paraId="48785916" w14:textId="77777777" w:rsidR="00F02B5C" w:rsidRPr="00F02B5C" w:rsidRDefault="00F02B5C" w:rsidP="00F02B5C">
      <w:pPr>
        <w:widowControl w:val="0"/>
        <w:spacing w:line="240" w:lineRule="auto"/>
        <w:rPr>
          <w:rFonts w:eastAsia="Times New Roman"/>
          <w:b/>
          <w:sz w:val="22"/>
          <w:szCs w:val="20"/>
          <w:u w:val="single"/>
          <w:lang w:val="nl-NL"/>
        </w:rPr>
      </w:pPr>
    </w:p>
    <w:p w14:paraId="4BFE7609" w14:textId="77777777" w:rsidR="00F02B5C" w:rsidRPr="00F02B5C" w:rsidRDefault="00F02B5C" w:rsidP="00F02B5C">
      <w:pPr>
        <w:widowControl w:val="0"/>
        <w:spacing w:line="240" w:lineRule="auto"/>
        <w:rPr>
          <w:rFonts w:eastAsia="Times New Roman"/>
          <w:b/>
          <w:sz w:val="22"/>
          <w:szCs w:val="20"/>
          <w:u w:val="single"/>
          <w:lang w:val="nl-NL"/>
        </w:rPr>
      </w:pPr>
    </w:p>
    <w:p w14:paraId="7C031753" w14:textId="77777777" w:rsidR="00F02B5C" w:rsidRPr="00F02B5C" w:rsidRDefault="00F02B5C" w:rsidP="00F02B5C">
      <w:pPr>
        <w:widowControl w:val="0"/>
        <w:spacing w:line="240" w:lineRule="auto"/>
        <w:rPr>
          <w:rFonts w:eastAsia="Times New Roman"/>
          <w:b/>
          <w:sz w:val="22"/>
          <w:szCs w:val="20"/>
          <w:u w:val="single"/>
          <w:lang w:val="nl-NL"/>
        </w:rPr>
      </w:pPr>
    </w:p>
    <w:p w14:paraId="1DA2C61D" w14:textId="77777777" w:rsidR="00F02B5C" w:rsidRPr="00F02B5C" w:rsidRDefault="00F02B5C" w:rsidP="00F02B5C">
      <w:pPr>
        <w:widowControl w:val="0"/>
        <w:spacing w:line="240" w:lineRule="auto"/>
        <w:rPr>
          <w:rFonts w:eastAsia="Times New Roman"/>
          <w:b/>
          <w:sz w:val="22"/>
          <w:szCs w:val="20"/>
          <w:u w:val="single"/>
          <w:lang w:val="nl-NL"/>
        </w:rPr>
      </w:pPr>
    </w:p>
    <w:p w14:paraId="0896FCDD" w14:textId="77777777" w:rsidR="00F02B5C" w:rsidRPr="00F02B5C" w:rsidRDefault="00F02B5C" w:rsidP="00F02B5C">
      <w:pPr>
        <w:widowControl w:val="0"/>
        <w:spacing w:line="240" w:lineRule="auto"/>
        <w:rPr>
          <w:rFonts w:eastAsia="Times New Roman"/>
          <w:b/>
          <w:sz w:val="22"/>
          <w:szCs w:val="20"/>
          <w:u w:val="single"/>
          <w:lang w:val="nl-NL"/>
        </w:rPr>
      </w:pPr>
    </w:p>
    <w:p w14:paraId="236F51D9" w14:textId="77777777" w:rsidR="00F02B5C" w:rsidRPr="00F02B5C" w:rsidRDefault="00F02B5C" w:rsidP="00F02B5C">
      <w:pPr>
        <w:widowControl w:val="0"/>
        <w:spacing w:line="240" w:lineRule="auto"/>
        <w:rPr>
          <w:rFonts w:eastAsia="Times New Roman"/>
          <w:b/>
          <w:sz w:val="22"/>
          <w:szCs w:val="20"/>
          <w:u w:val="single"/>
          <w:lang w:val="nl-NL"/>
        </w:rPr>
      </w:pPr>
    </w:p>
    <w:p w14:paraId="00A3C814" w14:textId="77777777" w:rsidR="00F02B5C" w:rsidRPr="00F02B5C" w:rsidRDefault="00F02B5C" w:rsidP="00F02B5C">
      <w:pPr>
        <w:widowControl w:val="0"/>
        <w:spacing w:line="240" w:lineRule="auto"/>
        <w:rPr>
          <w:rFonts w:eastAsia="Times New Roman"/>
          <w:b/>
          <w:sz w:val="22"/>
          <w:szCs w:val="20"/>
          <w:u w:val="single"/>
          <w:lang w:val="nl-NL"/>
        </w:rPr>
      </w:pPr>
    </w:p>
    <w:p w14:paraId="263F5D5E" w14:textId="77777777" w:rsidR="00F02B5C" w:rsidRPr="00F02B5C" w:rsidRDefault="00F02B5C" w:rsidP="00F02B5C">
      <w:pPr>
        <w:widowControl w:val="0"/>
        <w:spacing w:line="240" w:lineRule="auto"/>
        <w:rPr>
          <w:rFonts w:eastAsia="Times New Roman"/>
          <w:b/>
          <w:sz w:val="22"/>
          <w:szCs w:val="20"/>
          <w:u w:val="single"/>
          <w:lang w:val="nl-NL"/>
        </w:rPr>
      </w:pPr>
    </w:p>
    <w:p w14:paraId="67ED982B" w14:textId="77777777" w:rsidR="00F02B5C" w:rsidRPr="00F02B5C" w:rsidRDefault="00F02B5C" w:rsidP="00F02B5C">
      <w:pPr>
        <w:widowControl w:val="0"/>
        <w:spacing w:line="240" w:lineRule="auto"/>
        <w:rPr>
          <w:rFonts w:eastAsia="Times New Roman"/>
          <w:b/>
          <w:sz w:val="22"/>
          <w:szCs w:val="20"/>
          <w:u w:val="single"/>
          <w:lang w:val="nl-NL"/>
        </w:rPr>
      </w:pPr>
    </w:p>
    <w:p w14:paraId="20F397BB" w14:textId="77777777" w:rsidR="00F02B5C" w:rsidRPr="00F02B5C" w:rsidRDefault="00F02B5C" w:rsidP="00F02B5C">
      <w:pPr>
        <w:widowControl w:val="0"/>
        <w:spacing w:line="240" w:lineRule="auto"/>
        <w:rPr>
          <w:rFonts w:eastAsia="Times New Roman"/>
          <w:b/>
          <w:sz w:val="22"/>
          <w:szCs w:val="20"/>
          <w:u w:val="single"/>
          <w:lang w:val="nl-NL"/>
        </w:rPr>
      </w:pPr>
    </w:p>
    <w:p w14:paraId="3C10A485" w14:textId="77777777" w:rsidR="00F02B5C" w:rsidRPr="00F02B5C" w:rsidRDefault="00F02B5C" w:rsidP="00F02B5C">
      <w:pPr>
        <w:widowControl w:val="0"/>
        <w:spacing w:line="240" w:lineRule="auto"/>
        <w:rPr>
          <w:rFonts w:eastAsia="Times New Roman"/>
          <w:b/>
          <w:sz w:val="22"/>
          <w:szCs w:val="20"/>
          <w:u w:val="single"/>
          <w:lang w:val="nl-NL"/>
        </w:rPr>
      </w:pPr>
    </w:p>
    <w:p w14:paraId="65845602" w14:textId="77777777" w:rsidR="00F02B5C" w:rsidRPr="00F02B5C" w:rsidRDefault="00F02B5C" w:rsidP="00F02B5C">
      <w:pPr>
        <w:widowControl w:val="0"/>
        <w:spacing w:line="240" w:lineRule="auto"/>
        <w:rPr>
          <w:rFonts w:eastAsia="Times New Roman"/>
          <w:b/>
          <w:sz w:val="22"/>
          <w:szCs w:val="20"/>
          <w:u w:val="single"/>
          <w:lang w:val="nl-NL"/>
        </w:rPr>
      </w:pPr>
    </w:p>
    <w:p w14:paraId="20E486CF" w14:textId="77777777" w:rsidR="00F02B5C" w:rsidRPr="00F02B5C" w:rsidRDefault="00F02B5C" w:rsidP="00F02B5C">
      <w:pPr>
        <w:widowControl w:val="0"/>
        <w:spacing w:line="240" w:lineRule="auto"/>
        <w:rPr>
          <w:rFonts w:eastAsia="Times New Roman"/>
          <w:b/>
          <w:sz w:val="22"/>
          <w:szCs w:val="20"/>
          <w:u w:val="single"/>
          <w:lang w:val="nl-NL"/>
        </w:rPr>
      </w:pPr>
    </w:p>
    <w:p w14:paraId="7A14853E" w14:textId="77777777" w:rsidR="00F02B5C" w:rsidRPr="00F02B5C" w:rsidRDefault="00F02B5C" w:rsidP="00F02B5C">
      <w:pPr>
        <w:widowControl w:val="0"/>
        <w:spacing w:line="240" w:lineRule="auto"/>
        <w:rPr>
          <w:rFonts w:eastAsia="Times New Roman"/>
          <w:b/>
          <w:sz w:val="22"/>
          <w:szCs w:val="20"/>
          <w:u w:val="single"/>
          <w:lang w:val="nl-NL"/>
        </w:rPr>
      </w:pPr>
    </w:p>
    <w:p w14:paraId="004897C2" w14:textId="77777777" w:rsidR="00F02B5C" w:rsidRPr="00F02B5C" w:rsidRDefault="00F02B5C" w:rsidP="00F02B5C">
      <w:pPr>
        <w:widowControl w:val="0"/>
        <w:spacing w:line="240" w:lineRule="auto"/>
        <w:rPr>
          <w:rFonts w:eastAsia="Times New Roman"/>
          <w:b/>
          <w:sz w:val="22"/>
          <w:szCs w:val="20"/>
          <w:u w:val="single"/>
          <w:lang w:val="nl-NL"/>
        </w:rPr>
      </w:pPr>
    </w:p>
    <w:p w14:paraId="7BF2A73E" w14:textId="77777777" w:rsidR="00F02B5C" w:rsidRPr="00F02B5C" w:rsidRDefault="00F02B5C" w:rsidP="00F02B5C">
      <w:pPr>
        <w:widowControl w:val="0"/>
        <w:spacing w:line="240" w:lineRule="auto"/>
        <w:rPr>
          <w:rFonts w:eastAsia="Times New Roman"/>
          <w:b/>
          <w:sz w:val="22"/>
          <w:szCs w:val="20"/>
          <w:u w:val="single"/>
          <w:lang w:val="nl-NL"/>
        </w:rPr>
      </w:pPr>
    </w:p>
    <w:p w14:paraId="2706F774" w14:textId="77777777" w:rsidR="00F02B5C" w:rsidRPr="00F02B5C" w:rsidRDefault="00F02B5C" w:rsidP="00F02B5C">
      <w:pPr>
        <w:widowControl w:val="0"/>
        <w:spacing w:line="240" w:lineRule="auto"/>
        <w:rPr>
          <w:rFonts w:eastAsia="Times New Roman"/>
          <w:b/>
          <w:sz w:val="22"/>
          <w:szCs w:val="20"/>
          <w:u w:val="single"/>
          <w:lang w:val="nl-NL"/>
        </w:rPr>
      </w:pPr>
    </w:p>
    <w:p w14:paraId="514FDDA7" w14:textId="77777777" w:rsidR="00F02B5C" w:rsidRPr="00F02B5C" w:rsidRDefault="00F02B5C" w:rsidP="00F02B5C">
      <w:pPr>
        <w:widowControl w:val="0"/>
        <w:spacing w:line="240" w:lineRule="auto"/>
        <w:rPr>
          <w:rFonts w:eastAsia="Times New Roman"/>
          <w:b/>
          <w:sz w:val="22"/>
          <w:szCs w:val="20"/>
          <w:u w:val="single"/>
          <w:lang w:val="nl-NL"/>
        </w:rPr>
      </w:pPr>
    </w:p>
    <w:p w14:paraId="7FF73890" w14:textId="77777777" w:rsidR="00F02B5C" w:rsidRPr="00F02B5C" w:rsidRDefault="00F02B5C" w:rsidP="00F02B5C">
      <w:pPr>
        <w:widowControl w:val="0"/>
        <w:spacing w:line="240" w:lineRule="auto"/>
        <w:rPr>
          <w:rFonts w:eastAsia="Times New Roman"/>
          <w:b/>
          <w:sz w:val="22"/>
          <w:szCs w:val="20"/>
          <w:u w:val="single"/>
          <w:lang w:val="nl-NL"/>
        </w:rPr>
      </w:pPr>
    </w:p>
    <w:p w14:paraId="4A41F7E7" w14:textId="77777777" w:rsidR="00F02B5C" w:rsidRPr="00F02B5C" w:rsidRDefault="00F02B5C" w:rsidP="00F02B5C">
      <w:pPr>
        <w:widowControl w:val="0"/>
        <w:spacing w:line="240" w:lineRule="auto"/>
        <w:rPr>
          <w:rFonts w:eastAsia="Times New Roman"/>
          <w:b/>
          <w:sz w:val="22"/>
          <w:szCs w:val="20"/>
          <w:u w:val="single"/>
          <w:lang w:val="nl-NL"/>
        </w:rPr>
      </w:pPr>
    </w:p>
    <w:p w14:paraId="5FD0420A" w14:textId="77777777" w:rsidR="00F02B5C" w:rsidRPr="00F02B5C" w:rsidRDefault="00F02B5C" w:rsidP="00F02B5C">
      <w:pPr>
        <w:widowControl w:val="0"/>
        <w:spacing w:line="240" w:lineRule="auto"/>
        <w:rPr>
          <w:rFonts w:eastAsia="Times New Roman"/>
          <w:b/>
          <w:sz w:val="22"/>
          <w:szCs w:val="20"/>
          <w:u w:val="single"/>
          <w:lang w:val="nl-NL"/>
        </w:rPr>
      </w:pPr>
    </w:p>
    <w:p w14:paraId="538273C4" w14:textId="77777777" w:rsidR="00F02B5C" w:rsidRPr="00F02B5C" w:rsidRDefault="00F02B5C" w:rsidP="00F02B5C">
      <w:pPr>
        <w:widowControl w:val="0"/>
        <w:spacing w:line="240" w:lineRule="auto"/>
        <w:rPr>
          <w:rFonts w:eastAsia="Times New Roman"/>
          <w:b/>
          <w:sz w:val="22"/>
          <w:szCs w:val="20"/>
          <w:u w:val="single"/>
          <w:lang w:val="nl-NL"/>
        </w:rPr>
      </w:pPr>
    </w:p>
    <w:p w14:paraId="4EA002E4" w14:textId="77777777" w:rsidR="00F02B5C" w:rsidRPr="00F02B5C" w:rsidRDefault="00F02B5C" w:rsidP="00F02B5C">
      <w:pPr>
        <w:widowControl w:val="0"/>
        <w:spacing w:line="240" w:lineRule="auto"/>
        <w:rPr>
          <w:rFonts w:eastAsia="Times New Roman"/>
          <w:b/>
          <w:sz w:val="22"/>
          <w:szCs w:val="20"/>
          <w:u w:val="single"/>
          <w:lang w:val="nl-NL"/>
        </w:rPr>
      </w:pPr>
    </w:p>
    <w:p w14:paraId="6B9BB2C0" w14:textId="77777777" w:rsidR="00F02B5C" w:rsidRPr="00F02B5C" w:rsidRDefault="00F02B5C" w:rsidP="00F02B5C">
      <w:pPr>
        <w:widowControl w:val="0"/>
        <w:spacing w:line="240" w:lineRule="auto"/>
        <w:rPr>
          <w:rFonts w:eastAsia="Times New Roman"/>
          <w:b/>
          <w:sz w:val="22"/>
          <w:szCs w:val="20"/>
          <w:u w:val="single"/>
          <w:lang w:val="nl-NL"/>
        </w:rPr>
      </w:pPr>
    </w:p>
    <w:p w14:paraId="4F256C5B" w14:textId="77777777" w:rsidR="00F02B5C" w:rsidRPr="00F02B5C" w:rsidRDefault="00F02B5C" w:rsidP="00F02B5C">
      <w:pPr>
        <w:widowControl w:val="0"/>
        <w:spacing w:line="240" w:lineRule="auto"/>
        <w:rPr>
          <w:rFonts w:eastAsia="Times New Roman"/>
          <w:b/>
          <w:sz w:val="22"/>
          <w:szCs w:val="20"/>
          <w:u w:val="single"/>
          <w:lang w:val="nl-NL"/>
        </w:rPr>
      </w:pPr>
    </w:p>
    <w:p w14:paraId="69BABB98" w14:textId="77777777" w:rsidR="00F02B5C" w:rsidRPr="00F02B5C" w:rsidRDefault="00F02B5C" w:rsidP="00F02B5C">
      <w:pPr>
        <w:widowControl w:val="0"/>
        <w:spacing w:line="240" w:lineRule="auto"/>
        <w:rPr>
          <w:rFonts w:eastAsia="Times New Roman"/>
          <w:b/>
          <w:sz w:val="22"/>
          <w:szCs w:val="20"/>
          <w:u w:val="single"/>
          <w:lang w:val="nl-NL"/>
        </w:rPr>
      </w:pPr>
    </w:p>
    <w:p w14:paraId="3BBB9C92" w14:textId="77777777" w:rsidR="00F02B5C" w:rsidRPr="00F02B5C" w:rsidRDefault="00F02B5C" w:rsidP="00F02B5C">
      <w:pPr>
        <w:widowControl w:val="0"/>
        <w:spacing w:line="240" w:lineRule="auto"/>
        <w:rPr>
          <w:rFonts w:eastAsia="Times New Roman"/>
          <w:b/>
          <w:sz w:val="22"/>
          <w:szCs w:val="20"/>
          <w:u w:val="single"/>
          <w:lang w:val="nl-NL"/>
        </w:rPr>
      </w:pPr>
    </w:p>
    <w:p w14:paraId="27726B87" w14:textId="77777777" w:rsidR="00F02B5C" w:rsidRPr="00F02B5C" w:rsidRDefault="00F02B5C" w:rsidP="00F02B5C">
      <w:pPr>
        <w:widowControl w:val="0"/>
        <w:spacing w:line="240" w:lineRule="auto"/>
        <w:rPr>
          <w:rFonts w:eastAsia="Times New Roman"/>
          <w:b/>
          <w:sz w:val="22"/>
          <w:szCs w:val="20"/>
          <w:u w:val="single"/>
          <w:lang w:val="nl-NL"/>
        </w:rPr>
      </w:pPr>
    </w:p>
    <w:p w14:paraId="6B93CF64" w14:textId="77777777" w:rsidR="00F02B5C" w:rsidRPr="00F02B5C" w:rsidRDefault="00F02B5C" w:rsidP="00F02B5C">
      <w:pPr>
        <w:widowControl w:val="0"/>
        <w:spacing w:line="240" w:lineRule="auto"/>
        <w:rPr>
          <w:rFonts w:eastAsia="Times New Roman"/>
          <w:b/>
          <w:sz w:val="22"/>
          <w:szCs w:val="20"/>
          <w:u w:val="single"/>
          <w:lang w:val="nl-NL"/>
        </w:rPr>
      </w:pPr>
    </w:p>
    <w:p w14:paraId="208815C2" w14:textId="77777777" w:rsidR="00F02B5C" w:rsidRPr="00F02B5C" w:rsidRDefault="00F02B5C" w:rsidP="00F02B5C">
      <w:pPr>
        <w:widowControl w:val="0"/>
        <w:spacing w:line="240" w:lineRule="auto"/>
        <w:rPr>
          <w:rFonts w:eastAsia="Times New Roman"/>
          <w:b/>
          <w:sz w:val="22"/>
          <w:szCs w:val="20"/>
          <w:u w:val="single"/>
          <w:lang w:val="nl-NL"/>
        </w:rPr>
      </w:pPr>
    </w:p>
    <w:p w14:paraId="1FB772A5" w14:textId="77777777" w:rsidR="00F02B5C" w:rsidRPr="00F02B5C" w:rsidRDefault="00F02B5C" w:rsidP="00F02B5C">
      <w:pPr>
        <w:widowControl w:val="0"/>
        <w:spacing w:line="240" w:lineRule="auto"/>
        <w:rPr>
          <w:rFonts w:eastAsia="Times New Roman"/>
          <w:b/>
          <w:sz w:val="22"/>
          <w:szCs w:val="20"/>
          <w:u w:val="single"/>
          <w:lang w:val="nl-NL"/>
        </w:rPr>
      </w:pPr>
    </w:p>
    <w:p w14:paraId="5BB5DC23" w14:textId="77777777" w:rsidR="00F02B5C" w:rsidRPr="00F02B5C" w:rsidRDefault="00F02B5C" w:rsidP="00F02B5C">
      <w:pPr>
        <w:widowControl w:val="0"/>
        <w:spacing w:line="240" w:lineRule="auto"/>
        <w:rPr>
          <w:rFonts w:eastAsia="Times New Roman"/>
          <w:b/>
          <w:sz w:val="22"/>
          <w:szCs w:val="20"/>
          <w:u w:val="single"/>
          <w:lang w:val="nl-NL"/>
        </w:rPr>
      </w:pPr>
    </w:p>
    <w:p w14:paraId="6ACB0D65" w14:textId="77777777" w:rsidR="00F02B5C" w:rsidRPr="00F02B5C" w:rsidRDefault="00F02B5C" w:rsidP="00F02B5C">
      <w:pPr>
        <w:widowControl w:val="0"/>
        <w:spacing w:line="240" w:lineRule="auto"/>
        <w:rPr>
          <w:rFonts w:eastAsia="Times New Roman"/>
          <w:b/>
          <w:sz w:val="22"/>
          <w:szCs w:val="20"/>
          <w:u w:val="single"/>
          <w:lang w:val="nl-NL"/>
        </w:rPr>
      </w:pPr>
    </w:p>
    <w:p w14:paraId="0ACDBE00" w14:textId="77777777" w:rsidR="00F02B5C" w:rsidRPr="00F02B5C" w:rsidRDefault="00F02B5C" w:rsidP="00F02B5C">
      <w:pPr>
        <w:widowControl w:val="0"/>
        <w:spacing w:line="240" w:lineRule="auto"/>
        <w:rPr>
          <w:rFonts w:eastAsia="Times New Roman"/>
          <w:b/>
          <w:sz w:val="22"/>
          <w:szCs w:val="20"/>
          <w:u w:val="single"/>
          <w:lang w:val="nl-NL"/>
        </w:rPr>
      </w:pPr>
    </w:p>
    <w:p w14:paraId="11FEC578" w14:textId="77777777" w:rsidR="00F02B5C" w:rsidRPr="00F02B5C" w:rsidRDefault="00F02B5C" w:rsidP="00F02B5C">
      <w:pPr>
        <w:widowControl w:val="0"/>
        <w:spacing w:line="240" w:lineRule="auto"/>
        <w:rPr>
          <w:rFonts w:eastAsia="Times New Roman"/>
          <w:b/>
          <w:sz w:val="22"/>
          <w:szCs w:val="20"/>
          <w:u w:val="single"/>
          <w:lang w:val="nl-NL"/>
        </w:rPr>
      </w:pPr>
    </w:p>
    <w:p w14:paraId="75EA3A4C" w14:textId="77777777" w:rsidR="00F02B5C" w:rsidRPr="00F02B5C" w:rsidRDefault="00F02B5C" w:rsidP="00F02B5C">
      <w:pPr>
        <w:widowControl w:val="0"/>
        <w:spacing w:line="240" w:lineRule="auto"/>
        <w:rPr>
          <w:rFonts w:eastAsia="Times New Roman"/>
          <w:b/>
          <w:sz w:val="22"/>
          <w:szCs w:val="20"/>
          <w:u w:val="single"/>
          <w:lang w:val="nl-NL"/>
        </w:rPr>
      </w:pPr>
    </w:p>
    <w:p w14:paraId="35CB6E2C"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584E4B80"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trường trung cấp tư thục.</w:t>
      </w:r>
    </w:p>
    <w:p w14:paraId="4EB34C35"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Chủ tịch hội đồng quản trị hoặc người được giao điều hành hội đồng quản trị khi khuyết chủ tịch hội đồng quản trị.</w:t>
      </w:r>
    </w:p>
    <w:p w14:paraId="4F7F7DDF" w14:textId="77777777" w:rsidR="00F02B5C" w:rsidRPr="00F02B5C" w:rsidRDefault="00F02B5C" w:rsidP="00F02B5C">
      <w:pPr>
        <w:widowControl w:val="0"/>
        <w:spacing w:after="200" w:line="276" w:lineRule="auto"/>
        <w:rPr>
          <w:rFonts w:eastAsia="Times New Roman"/>
          <w:b/>
          <w:bCs/>
          <w:szCs w:val="28"/>
          <w:lang w:val="pt-BR" w:eastAsia="vi-VN"/>
        </w:rPr>
      </w:pPr>
      <w:r w:rsidRPr="00F02B5C">
        <w:rPr>
          <w:rFonts w:eastAsia="Times New Roman"/>
          <w:b/>
          <w:szCs w:val="28"/>
          <w:lang w:val="pt-BR" w:eastAsia="vi-VN"/>
        </w:rPr>
        <w:br w:type="page"/>
        <w:t xml:space="preserve">Mẫu số 10. </w:t>
      </w:r>
      <w:r w:rsidRPr="00F02B5C">
        <w:rPr>
          <w:rFonts w:eastAsia="Times New Roman"/>
          <w:b/>
          <w:bCs/>
          <w:szCs w:val="28"/>
          <w:lang w:val="pt-BR"/>
        </w:rPr>
        <w:t>Biên bản họp hội đồng quản trị về việc thay thế chủ tịch, thư ký, thành viên hội đồng quản trị</w:t>
      </w:r>
    </w:p>
    <w:p w14:paraId="690CAE13"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17792" behindDoc="0" locked="0" layoutInCell="1" allowOverlap="1" wp14:anchorId="55481D71" wp14:editId="4A9E56C3">
                <wp:simplePos x="0" y="0"/>
                <wp:positionH relativeFrom="column">
                  <wp:posOffset>-13335</wp:posOffset>
                </wp:positionH>
                <wp:positionV relativeFrom="paragraph">
                  <wp:posOffset>-19686</wp:posOffset>
                </wp:positionV>
                <wp:extent cx="5911215" cy="0"/>
                <wp:effectExtent l="0" t="0" r="32385" b="38100"/>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1121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6FE9061" id="Straight Connector 107" o:spid="_x0000_s1026" style="position:absolute;z-index:251617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1.55pt" to="464.4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">
                <o:lock v:ext="edit" shapetype="f"/>
              </v:line>
            </w:pict>
          </mc:Fallback>
        </mc:AlternateContent>
      </w:r>
    </w:p>
    <w:tbl>
      <w:tblPr>
        <w:tblW w:w="5000" w:type="pct"/>
        <w:tblLook w:val="01E0" w:firstRow="1" w:lastRow="1" w:firstColumn="1" w:lastColumn="1" w:noHBand="0" w:noVBand="0"/>
      </w:tblPr>
      <w:tblGrid>
        <w:gridCol w:w="3918"/>
        <w:gridCol w:w="6270"/>
      </w:tblGrid>
      <w:tr w:rsidR="00F02B5C" w:rsidRPr="00F02B5C" w14:paraId="5835934A" w14:textId="77777777" w:rsidTr="00F02B5C">
        <w:tc>
          <w:tcPr>
            <w:tcW w:w="1923" w:type="pct"/>
          </w:tcPr>
          <w:p w14:paraId="267EF57B"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.........(1).........</w:t>
            </w:r>
          </w:p>
          <w:p w14:paraId="6F9C3CB5"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22912" behindDoc="0" locked="0" layoutInCell="1" allowOverlap="1" wp14:anchorId="37734118" wp14:editId="5B950FC8">
                      <wp:simplePos x="0" y="0"/>
                      <wp:positionH relativeFrom="column">
                        <wp:posOffset>769620</wp:posOffset>
                      </wp:positionH>
                      <wp:positionV relativeFrom="paragraph">
                        <wp:posOffset>33654</wp:posOffset>
                      </wp:positionV>
                      <wp:extent cx="575945" cy="0"/>
                      <wp:effectExtent l="0" t="0" r="33655" b="38100"/>
                      <wp:wrapNone/>
                      <wp:docPr id="106" name="Straight Arrow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891F08F" id="Straight Arrow Connector 106" o:spid="_x0000_s1026" type="#_x0000_t32" style="position:absolute;margin-left:60.6pt;margin-top:2.65pt;width:45.35pt;height:0;z-index:251622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57D1E177"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p>
        </w:tc>
        <w:tc>
          <w:tcPr>
            <w:tcW w:w="3077" w:type="pct"/>
          </w:tcPr>
          <w:p w14:paraId="29C379DC"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4B26A86A"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2517CCE4"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21888" behindDoc="0" locked="0" layoutInCell="1" allowOverlap="1" wp14:anchorId="008B523D" wp14:editId="7BDE94D2">
                      <wp:simplePos x="0" y="0"/>
                      <wp:positionH relativeFrom="column">
                        <wp:posOffset>825500</wp:posOffset>
                      </wp:positionH>
                      <wp:positionV relativeFrom="paragraph">
                        <wp:posOffset>10794</wp:posOffset>
                      </wp:positionV>
                      <wp:extent cx="1945005" cy="0"/>
                      <wp:effectExtent l="0" t="0" r="36195" b="38100"/>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A41F825" id="Straight Connector 105" o:spid="_x0000_s1026" style="position:absolute;z-index:25162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1D1C0D43"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1A605075"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7BFB526C"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BIÊN BẢN HỌP HỘI ĐỒNG QUẢN TRỊ</w:t>
      </w:r>
    </w:p>
    <w:p w14:paraId="7395E2BB" w14:textId="77777777" w:rsidR="00F02B5C" w:rsidRPr="00F02B5C" w:rsidRDefault="00F02B5C" w:rsidP="00F02B5C">
      <w:pPr>
        <w:spacing w:line="240" w:lineRule="auto"/>
        <w:jc w:val="center"/>
        <w:rPr>
          <w:rFonts w:eastAsiaTheme="minorHAnsi"/>
          <w:b/>
          <w:iCs/>
          <w:szCs w:val="28"/>
          <w:lang w:val="nl-NL"/>
        </w:rPr>
      </w:pPr>
      <w:r w:rsidRPr="00F02B5C">
        <w:rPr>
          <w:rFonts w:eastAsiaTheme="minorHAnsi"/>
          <w:b/>
          <w:szCs w:val="28"/>
          <w:lang w:val="pt-BR"/>
        </w:rPr>
        <w:t xml:space="preserve">V/v thay thế </w:t>
      </w:r>
      <w:r w:rsidRPr="00F02B5C">
        <w:rPr>
          <w:rFonts w:eastAsiaTheme="minorHAnsi"/>
          <w:b/>
          <w:iCs/>
          <w:szCs w:val="28"/>
          <w:lang w:val="nl-NL"/>
        </w:rPr>
        <w:t>[chức danh trong hội đồng quản trị]</w:t>
      </w:r>
    </w:p>
    <w:p w14:paraId="5828168B" w14:textId="77777777" w:rsidR="00F02B5C" w:rsidRPr="00F02B5C" w:rsidRDefault="00F02B5C" w:rsidP="00F02B5C">
      <w:pPr>
        <w:widowControl w:val="0"/>
        <w:spacing w:line="240" w:lineRule="auto"/>
        <w:jc w:val="center"/>
        <w:rPr>
          <w:rFonts w:eastAsia="Times New Roman"/>
          <w:szCs w:val="28"/>
          <w:lang w:val="nl-NL"/>
        </w:rPr>
      </w:pPr>
    </w:p>
    <w:p w14:paraId="14F5C105" w14:textId="77777777" w:rsidR="00F02B5C" w:rsidRPr="00F02B5C" w:rsidRDefault="00F02B5C" w:rsidP="00F02B5C">
      <w:pPr>
        <w:widowControl w:val="0"/>
        <w:spacing w:before="80" w:line="378" w:lineRule="exact"/>
        <w:ind w:firstLine="454"/>
        <w:rPr>
          <w:rFonts w:eastAsia="Times New Roman"/>
          <w:b/>
          <w:szCs w:val="26"/>
          <w:lang w:val="nl-NL"/>
        </w:rPr>
      </w:pPr>
      <w:r w:rsidRPr="00F02B5C">
        <w:rPr>
          <w:rFonts w:eastAsia="Times New Roman"/>
          <w:b/>
          <w:szCs w:val="26"/>
          <w:lang w:val="nl-NL"/>
        </w:rPr>
        <w:t>I. Thời gian, địa điểm</w:t>
      </w:r>
    </w:p>
    <w:p w14:paraId="32FA8D39" w14:textId="77777777" w:rsidR="00F02B5C" w:rsidRPr="00F02B5C" w:rsidRDefault="00F02B5C" w:rsidP="00F02B5C">
      <w:pPr>
        <w:widowControl w:val="0"/>
        <w:tabs>
          <w:tab w:val="right" w:leader="dot" w:pos="9342"/>
        </w:tabs>
        <w:spacing w:before="80" w:line="378"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51088438" w14:textId="77777777" w:rsidR="00F02B5C" w:rsidRPr="00F02B5C" w:rsidRDefault="00F02B5C" w:rsidP="00F02B5C">
      <w:pPr>
        <w:widowControl w:val="0"/>
        <w:tabs>
          <w:tab w:val="right" w:leader="dot" w:pos="9342"/>
        </w:tabs>
        <w:spacing w:before="80" w:line="378"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4EC5413E" w14:textId="77777777" w:rsidR="00F02B5C" w:rsidRPr="00F02B5C" w:rsidRDefault="00F02B5C" w:rsidP="00F02B5C">
      <w:pPr>
        <w:widowControl w:val="0"/>
        <w:tabs>
          <w:tab w:val="right" w:leader="dot" w:pos="9342"/>
        </w:tabs>
        <w:spacing w:before="80" w:line="378" w:lineRule="exact"/>
        <w:ind w:firstLine="454"/>
        <w:rPr>
          <w:rFonts w:eastAsia="Times New Roman"/>
          <w:b/>
          <w:szCs w:val="26"/>
          <w:lang w:val="nl-NL"/>
        </w:rPr>
      </w:pPr>
      <w:r w:rsidRPr="00F02B5C">
        <w:rPr>
          <w:rFonts w:eastAsia="Times New Roman"/>
          <w:b/>
          <w:szCs w:val="26"/>
          <w:lang w:val="nl-NL"/>
        </w:rPr>
        <w:t>II. Thành phần</w:t>
      </w:r>
    </w:p>
    <w:p w14:paraId="0064CCC1" w14:textId="77777777" w:rsidR="00F02B5C" w:rsidRPr="00F02B5C" w:rsidRDefault="00F02B5C" w:rsidP="00F02B5C">
      <w:pPr>
        <w:widowControl w:val="0"/>
        <w:tabs>
          <w:tab w:val="right" w:leader="dot" w:pos="9342"/>
        </w:tabs>
        <w:spacing w:before="80" w:line="378"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360FCACD" w14:textId="77777777" w:rsidR="00F02B5C" w:rsidRPr="00F02B5C" w:rsidRDefault="00F02B5C" w:rsidP="00F02B5C">
      <w:pPr>
        <w:widowControl w:val="0"/>
        <w:tabs>
          <w:tab w:val="right" w:leader="dot" w:pos="9342"/>
        </w:tabs>
        <w:spacing w:before="80" w:line="378" w:lineRule="exact"/>
        <w:ind w:firstLine="454"/>
        <w:rPr>
          <w:rFonts w:eastAsia="Times New Roman"/>
          <w:szCs w:val="26"/>
          <w:lang w:val="nl-NL"/>
        </w:rPr>
      </w:pPr>
      <w:r w:rsidRPr="00F02B5C">
        <w:rPr>
          <w:rFonts w:eastAsia="Times New Roman"/>
          <w:szCs w:val="26"/>
          <w:lang w:val="nl-NL"/>
        </w:rPr>
        <w:t>2. Số lượng được triệu tập:...... người.</w:t>
      </w:r>
    </w:p>
    <w:p w14:paraId="16E3E747" w14:textId="77777777" w:rsidR="00F02B5C" w:rsidRPr="00115C12" w:rsidRDefault="00F02B5C" w:rsidP="00F02B5C">
      <w:pPr>
        <w:widowControl w:val="0"/>
        <w:tabs>
          <w:tab w:val="right" w:leader="dot" w:pos="9342"/>
        </w:tabs>
        <w:spacing w:before="80" w:line="378" w:lineRule="exact"/>
        <w:ind w:firstLine="454"/>
        <w:rPr>
          <w:rFonts w:eastAsia="Times New Roman"/>
          <w:szCs w:val="26"/>
          <w:lang w:val="en-US"/>
        </w:rPr>
      </w:pPr>
      <w:r w:rsidRPr="00115C12">
        <w:rPr>
          <w:rFonts w:eastAsia="Times New Roman"/>
          <w:szCs w:val="26"/>
          <w:lang w:val="en-US"/>
        </w:rPr>
        <w:t>a) Có mặt:....../....</w:t>
      </w:r>
      <w:r w:rsidRPr="00115C12">
        <w:rPr>
          <w:rFonts w:eastAsia="Times New Roman"/>
          <w:szCs w:val="26"/>
          <w:lang w:val="en-US"/>
        </w:rPr>
        <w:tab/>
      </w:r>
      <w:r w:rsidRPr="00115C12">
        <w:rPr>
          <w:rFonts w:eastAsia="Times New Roman"/>
          <w:szCs w:val="26"/>
          <w:lang w:val="en-US"/>
        </w:rPr>
        <w:tab/>
      </w:r>
    </w:p>
    <w:p w14:paraId="402C57A0" w14:textId="77777777" w:rsidR="00F02B5C" w:rsidRPr="00115C12" w:rsidRDefault="00F02B5C" w:rsidP="00F02B5C">
      <w:pPr>
        <w:widowControl w:val="0"/>
        <w:tabs>
          <w:tab w:val="right" w:leader="dot" w:pos="9342"/>
        </w:tabs>
        <w:spacing w:before="80" w:line="378" w:lineRule="exact"/>
        <w:ind w:firstLine="454"/>
        <w:rPr>
          <w:rFonts w:eastAsia="Times New Roman"/>
          <w:szCs w:val="26"/>
          <w:lang w:val="en-US"/>
        </w:rPr>
      </w:pPr>
      <w:r w:rsidRPr="00115C12">
        <w:rPr>
          <w:rFonts w:eastAsia="Times New Roman"/>
          <w:szCs w:val="26"/>
          <w:lang w:val="en-US"/>
        </w:rPr>
        <w:t xml:space="preserve">b) Vắng mặt:...../.... (lý do):............................... </w:t>
      </w:r>
      <w:r w:rsidRPr="00115C12">
        <w:rPr>
          <w:rFonts w:eastAsia="Times New Roman"/>
          <w:i/>
          <w:szCs w:val="26"/>
          <w:lang w:val="en-US"/>
        </w:rPr>
        <w:t>(ghi rõ họ và tên, lý do vắng mặt của từng người)</w:t>
      </w:r>
      <w:r w:rsidRPr="00115C12">
        <w:rPr>
          <w:rFonts w:eastAsia="Times New Roman"/>
          <w:iCs/>
          <w:szCs w:val="26"/>
          <w:lang w:val="en-US"/>
        </w:rPr>
        <w:t>.</w:t>
      </w:r>
    </w:p>
    <w:p w14:paraId="002A5DE2" w14:textId="77777777" w:rsidR="00F02B5C" w:rsidRPr="00115C12" w:rsidRDefault="00F02B5C" w:rsidP="00F02B5C">
      <w:pPr>
        <w:widowControl w:val="0"/>
        <w:tabs>
          <w:tab w:val="right" w:leader="dot" w:pos="9342"/>
        </w:tabs>
        <w:spacing w:before="80" w:line="378" w:lineRule="exact"/>
        <w:ind w:firstLine="454"/>
        <w:rPr>
          <w:rFonts w:eastAsia="Times New Roman"/>
          <w:szCs w:val="28"/>
          <w:lang w:val="en-US"/>
        </w:rPr>
      </w:pPr>
      <w:r w:rsidRPr="00115C12">
        <w:rPr>
          <w:rFonts w:eastAsia="Times New Roman"/>
          <w:szCs w:val="28"/>
          <w:lang w:val="en-US"/>
        </w:rPr>
        <w:t>3. Chủ trì cuộc họp: Đ/c........................ chức danh</w:t>
      </w:r>
      <w:r w:rsidRPr="00115C12">
        <w:rPr>
          <w:rFonts w:eastAsia="Times New Roman"/>
          <w:szCs w:val="28"/>
          <w:lang w:val="en-US"/>
        </w:rPr>
        <w:tab/>
      </w:r>
    </w:p>
    <w:p w14:paraId="746068E3" w14:textId="77777777" w:rsidR="00F02B5C" w:rsidRPr="00115C12" w:rsidRDefault="00F02B5C" w:rsidP="00F02B5C">
      <w:pPr>
        <w:widowControl w:val="0"/>
        <w:tabs>
          <w:tab w:val="right" w:leader="dot" w:pos="9342"/>
        </w:tabs>
        <w:spacing w:before="80" w:line="378" w:lineRule="exact"/>
        <w:ind w:firstLine="454"/>
        <w:rPr>
          <w:rFonts w:eastAsia="Times New Roman"/>
          <w:szCs w:val="28"/>
          <w:lang w:val="en-US"/>
        </w:rPr>
      </w:pPr>
      <w:r w:rsidRPr="00115C12">
        <w:rPr>
          <w:rFonts w:eastAsia="Times New Roman"/>
          <w:szCs w:val="28"/>
          <w:lang w:val="en-US"/>
        </w:rPr>
        <w:t>4. Thư ký cuộc họp: Đ/c........................ chức danh</w:t>
      </w:r>
      <w:r w:rsidRPr="00115C12">
        <w:rPr>
          <w:rFonts w:eastAsia="Times New Roman"/>
          <w:szCs w:val="28"/>
          <w:lang w:val="en-US"/>
        </w:rPr>
        <w:tab/>
      </w:r>
    </w:p>
    <w:p w14:paraId="31A4B8BD" w14:textId="77777777" w:rsidR="00F02B5C" w:rsidRPr="00115C12" w:rsidRDefault="00F02B5C" w:rsidP="00F02B5C">
      <w:pPr>
        <w:widowControl w:val="0"/>
        <w:spacing w:before="80" w:line="378" w:lineRule="exact"/>
        <w:ind w:firstLine="454"/>
        <w:rPr>
          <w:rFonts w:eastAsia="Times New Roman"/>
          <w:b/>
          <w:szCs w:val="26"/>
          <w:lang w:val="en-US"/>
        </w:rPr>
      </w:pPr>
      <w:r w:rsidRPr="00115C12">
        <w:rPr>
          <w:rFonts w:eastAsia="Times New Roman"/>
          <w:b/>
          <w:szCs w:val="26"/>
          <w:lang w:val="en-US"/>
        </w:rPr>
        <w:t>III. Nội dung</w:t>
      </w:r>
    </w:p>
    <w:p w14:paraId="174FFEA8"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ab/>
        <w:t xml:space="preserve">1. Nêu </w:t>
      </w:r>
      <w:r w:rsidRPr="00115C12">
        <w:rPr>
          <w:rFonts w:eastAsia="Times New Roman"/>
          <w:szCs w:val="20"/>
          <w:lang w:val="en-US"/>
        </w:rPr>
        <w:t xml:space="preserve">lý do thay thế </w:t>
      </w:r>
      <w:r w:rsidRPr="00115C12">
        <w:rPr>
          <w:rFonts w:eastAsia="Times New Roman"/>
          <w:i/>
          <w:lang w:val="en-US"/>
        </w:rPr>
        <w:t>[chức danh trong hội đồng quản trị]</w:t>
      </w:r>
      <w:r w:rsidRPr="00115C12">
        <w:rPr>
          <w:rFonts w:eastAsia="Times New Roman"/>
          <w:szCs w:val="20"/>
          <w:lang w:val="en-US"/>
        </w:rPr>
        <w:t xml:space="preserve">, tóm tắt việc thực hiện quy trình thay thế </w:t>
      </w:r>
      <w:r w:rsidRPr="00115C12">
        <w:rPr>
          <w:rFonts w:eastAsia="Times New Roman"/>
          <w:i/>
          <w:lang w:val="en-US"/>
        </w:rPr>
        <w:t>[chức danh trong hội đồng quản trị]</w:t>
      </w:r>
      <w:r w:rsidRPr="00115C12">
        <w:rPr>
          <w:rFonts w:eastAsia="Times New Roman"/>
          <w:szCs w:val="26"/>
          <w:lang w:val="en-US"/>
        </w:rPr>
        <w:t>.</w:t>
      </w:r>
    </w:p>
    <w:p w14:paraId="72E93E42"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ab/>
        <w:t>2. Tóm tắt ý kiến nhận xét, đánh giá của các thành viên tham dự họp về người được giới thiệu để tham gia hội đồng quản trị.</w:t>
      </w:r>
    </w:p>
    <w:p w14:paraId="790651E6"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3. Cuộc họp tiến hành bỏ phiếu về nhân sự đề nghị thay thế tham gia hội đồng quản trị</w:t>
      </w:r>
    </w:p>
    <w:p w14:paraId="0280E25D"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a) Kết quả bỏ phiếu:</w:t>
      </w:r>
    </w:p>
    <w:p w14:paraId="2578BC5D"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 Số phiếu phát ra:.............. phiếu.</w:t>
      </w:r>
    </w:p>
    <w:p w14:paraId="23DF0691" w14:textId="77777777" w:rsidR="00F02B5C" w:rsidRPr="00115C12" w:rsidRDefault="00F02B5C" w:rsidP="00F02B5C">
      <w:pPr>
        <w:widowControl w:val="0"/>
        <w:spacing w:before="80" w:line="378" w:lineRule="exact"/>
        <w:ind w:firstLine="454"/>
        <w:rPr>
          <w:rFonts w:eastAsia="Times New Roman"/>
          <w:szCs w:val="26"/>
          <w:lang w:val="en-US"/>
        </w:rPr>
      </w:pPr>
      <w:r w:rsidRPr="00115C12">
        <w:rPr>
          <w:rFonts w:eastAsia="Times New Roman"/>
          <w:szCs w:val="26"/>
          <w:lang w:val="en-US"/>
        </w:rPr>
        <w:t>- Số phiếu thu về:............... phiếu.</w:t>
      </w:r>
    </w:p>
    <w:p w14:paraId="3E0BBDCB" w14:textId="77777777" w:rsidR="00F02B5C" w:rsidRPr="00115C12" w:rsidRDefault="00F02B5C" w:rsidP="00F02B5C">
      <w:pPr>
        <w:widowControl w:val="0"/>
        <w:spacing w:before="80" w:line="360" w:lineRule="exact"/>
        <w:ind w:firstLine="454"/>
        <w:rPr>
          <w:rFonts w:eastAsia="Times New Roman"/>
          <w:szCs w:val="26"/>
          <w:lang w:val="en-US"/>
        </w:rPr>
      </w:pPr>
      <w:r w:rsidRPr="00115C12">
        <w:rPr>
          <w:rFonts w:eastAsia="Times New Roman"/>
          <w:szCs w:val="26"/>
          <w:lang w:val="en-US"/>
        </w:rPr>
        <w:t>- Số phiếu hợp lệ:............... phiếu.</w:t>
      </w:r>
    </w:p>
    <w:p w14:paraId="637CFBC5" w14:textId="77777777" w:rsidR="00F02B5C" w:rsidRPr="00115C12" w:rsidRDefault="00F02B5C" w:rsidP="00F02B5C">
      <w:pPr>
        <w:widowControl w:val="0"/>
        <w:spacing w:before="80" w:line="360" w:lineRule="exact"/>
        <w:ind w:firstLine="454"/>
        <w:rPr>
          <w:rFonts w:eastAsia="Times New Roman"/>
          <w:szCs w:val="26"/>
          <w:lang w:val="en-US"/>
        </w:rPr>
      </w:pPr>
      <w:r w:rsidRPr="00115C12">
        <w:rPr>
          <w:rFonts w:eastAsia="Times New Roman"/>
          <w:szCs w:val="26"/>
          <w:lang w:val="en-US"/>
        </w:rPr>
        <w:t>- Số phiếu không hợp lệ:........... phiếu.</w:t>
      </w:r>
    </w:p>
    <w:p w14:paraId="4CD3AB67" w14:textId="77777777" w:rsidR="00F02B5C" w:rsidRPr="00115C12" w:rsidRDefault="00F02B5C" w:rsidP="00F02B5C">
      <w:pPr>
        <w:widowControl w:val="0"/>
        <w:spacing w:before="80" w:after="120" w:line="360" w:lineRule="exact"/>
        <w:ind w:firstLine="454"/>
        <w:rPr>
          <w:rFonts w:eastAsia="Times New Roman"/>
          <w:szCs w:val="28"/>
          <w:lang w:val="en-US"/>
        </w:rPr>
      </w:pPr>
      <w:r w:rsidRPr="00115C12">
        <w:rPr>
          <w:rFonts w:eastAsia="Times New Roman"/>
          <w:szCs w:val="28"/>
          <w:lang w:val="en-US"/>
        </w:rPr>
        <w:t>b) Kết quả phiếu bầu tham gia hội đồng quản trị từ cao xuống thấp của từng người trong danh sách giới thiệu</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53"/>
      </w:tblGrid>
      <w:tr w:rsidR="00F02B5C" w:rsidRPr="00F02B5C" w14:paraId="7F125013" w14:textId="77777777" w:rsidTr="00F02B5C">
        <w:tc>
          <w:tcPr>
            <w:tcW w:w="709" w:type="dxa"/>
            <w:shd w:val="clear" w:color="auto" w:fill="auto"/>
            <w:vAlign w:val="center"/>
          </w:tcPr>
          <w:p w14:paraId="6F636B67"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541C3837"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59A5821A"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Số phiếu đạt được</w:t>
            </w:r>
          </w:p>
        </w:tc>
        <w:tc>
          <w:tcPr>
            <w:tcW w:w="3853" w:type="dxa"/>
            <w:shd w:val="clear" w:color="auto" w:fill="auto"/>
            <w:vAlign w:val="center"/>
          </w:tcPr>
          <w:p w14:paraId="3D7CFD68"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463B62C3" w14:textId="77777777" w:rsidTr="00F02B5C">
        <w:tc>
          <w:tcPr>
            <w:tcW w:w="709" w:type="dxa"/>
            <w:shd w:val="clear" w:color="auto" w:fill="auto"/>
          </w:tcPr>
          <w:p w14:paraId="7C96EC2C"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44EF5D2E"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2DD677AB" w14:textId="77777777" w:rsidR="00F02B5C" w:rsidRPr="00F02B5C" w:rsidRDefault="00F02B5C" w:rsidP="00F02B5C">
            <w:pPr>
              <w:widowControl w:val="0"/>
              <w:spacing w:before="60" w:after="60" w:line="360" w:lineRule="exact"/>
              <w:rPr>
                <w:rFonts w:eastAsia="Times New Roman"/>
                <w:szCs w:val="26"/>
                <w:lang w:val="nl-NL"/>
              </w:rPr>
            </w:pPr>
          </w:p>
        </w:tc>
        <w:tc>
          <w:tcPr>
            <w:tcW w:w="3853" w:type="dxa"/>
            <w:shd w:val="clear" w:color="auto" w:fill="auto"/>
          </w:tcPr>
          <w:p w14:paraId="17B99950" w14:textId="77777777" w:rsidR="00F02B5C" w:rsidRPr="00F02B5C" w:rsidRDefault="00F02B5C" w:rsidP="00F02B5C">
            <w:pPr>
              <w:widowControl w:val="0"/>
              <w:spacing w:before="60" w:after="60" w:line="360" w:lineRule="exact"/>
              <w:rPr>
                <w:rFonts w:eastAsia="Times New Roman"/>
                <w:szCs w:val="26"/>
                <w:lang w:val="nl-NL"/>
              </w:rPr>
            </w:pPr>
          </w:p>
        </w:tc>
      </w:tr>
      <w:tr w:rsidR="00F02B5C" w:rsidRPr="00F02B5C" w14:paraId="7129052A" w14:textId="77777777" w:rsidTr="00F02B5C">
        <w:tc>
          <w:tcPr>
            <w:tcW w:w="709" w:type="dxa"/>
            <w:shd w:val="clear" w:color="auto" w:fill="auto"/>
          </w:tcPr>
          <w:p w14:paraId="6F489E5D"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4FF05995"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52A99673" w14:textId="77777777" w:rsidR="00F02B5C" w:rsidRPr="00F02B5C" w:rsidRDefault="00F02B5C" w:rsidP="00F02B5C">
            <w:pPr>
              <w:widowControl w:val="0"/>
              <w:spacing w:before="60" w:after="60" w:line="360" w:lineRule="exact"/>
              <w:rPr>
                <w:rFonts w:eastAsia="Times New Roman"/>
                <w:szCs w:val="26"/>
                <w:lang w:val="nl-NL"/>
              </w:rPr>
            </w:pPr>
          </w:p>
        </w:tc>
        <w:tc>
          <w:tcPr>
            <w:tcW w:w="3853" w:type="dxa"/>
            <w:shd w:val="clear" w:color="auto" w:fill="auto"/>
          </w:tcPr>
          <w:p w14:paraId="4EFD9424" w14:textId="77777777" w:rsidR="00F02B5C" w:rsidRPr="00F02B5C" w:rsidRDefault="00F02B5C" w:rsidP="00F02B5C">
            <w:pPr>
              <w:widowControl w:val="0"/>
              <w:spacing w:before="60" w:after="60" w:line="360" w:lineRule="exact"/>
              <w:rPr>
                <w:rFonts w:eastAsia="Times New Roman"/>
                <w:szCs w:val="26"/>
                <w:lang w:val="nl-NL"/>
              </w:rPr>
            </w:pPr>
          </w:p>
        </w:tc>
      </w:tr>
      <w:tr w:rsidR="00F02B5C" w:rsidRPr="00F02B5C" w14:paraId="612E13C1" w14:textId="77777777" w:rsidTr="00F02B5C">
        <w:tc>
          <w:tcPr>
            <w:tcW w:w="709" w:type="dxa"/>
            <w:shd w:val="clear" w:color="auto" w:fill="auto"/>
          </w:tcPr>
          <w:p w14:paraId="4DB7FF2A"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26C4BF1B"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64E44845" w14:textId="77777777" w:rsidR="00F02B5C" w:rsidRPr="00F02B5C" w:rsidRDefault="00F02B5C" w:rsidP="00F02B5C">
            <w:pPr>
              <w:widowControl w:val="0"/>
              <w:spacing w:before="60" w:after="60" w:line="360" w:lineRule="exact"/>
              <w:rPr>
                <w:rFonts w:eastAsia="Times New Roman"/>
                <w:szCs w:val="26"/>
                <w:lang w:val="nl-NL"/>
              </w:rPr>
            </w:pPr>
          </w:p>
        </w:tc>
        <w:tc>
          <w:tcPr>
            <w:tcW w:w="3853" w:type="dxa"/>
            <w:shd w:val="clear" w:color="auto" w:fill="auto"/>
          </w:tcPr>
          <w:p w14:paraId="24B57AA0" w14:textId="77777777" w:rsidR="00F02B5C" w:rsidRPr="00F02B5C" w:rsidRDefault="00F02B5C" w:rsidP="00F02B5C">
            <w:pPr>
              <w:widowControl w:val="0"/>
              <w:spacing w:before="60" w:after="60" w:line="360" w:lineRule="exact"/>
              <w:rPr>
                <w:rFonts w:eastAsia="Times New Roman"/>
                <w:szCs w:val="26"/>
                <w:lang w:val="nl-NL"/>
              </w:rPr>
            </w:pPr>
          </w:p>
        </w:tc>
      </w:tr>
    </w:tbl>
    <w:p w14:paraId="3FB8C5D4" w14:textId="77777777" w:rsidR="00F02B5C" w:rsidRPr="00115C12" w:rsidRDefault="00F02B5C" w:rsidP="00F02B5C">
      <w:pPr>
        <w:widowControl w:val="0"/>
        <w:spacing w:before="80" w:after="240" w:line="360" w:lineRule="exact"/>
        <w:ind w:firstLine="454"/>
        <w:rPr>
          <w:rFonts w:eastAsia="Times New Roman"/>
          <w:szCs w:val="28"/>
        </w:rPr>
      </w:pPr>
      <w:r w:rsidRPr="00115C12">
        <w:rPr>
          <w:rFonts w:eastAsia="Times New Roman"/>
          <w:szCs w:val="28"/>
        </w:rPr>
        <w:t>c) Căn cứ kết quả kiểm phiếu, danh sách thay thế tham gia hội đồng quản trị.............(1)............. gồm các thành viên sau (xếp theo thứ tự phiếu bầu từ cao xuống thấp):</w:t>
      </w:r>
    </w:p>
    <w:tbl>
      <w:tblPr>
        <w:tblW w:w="9342"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3177"/>
        <w:gridCol w:w="5481"/>
      </w:tblGrid>
      <w:tr w:rsidR="00F02B5C" w:rsidRPr="00F02B5C" w14:paraId="04C6FC69" w14:textId="77777777" w:rsidTr="00F02B5C">
        <w:tc>
          <w:tcPr>
            <w:tcW w:w="684" w:type="dxa"/>
            <w:shd w:val="clear" w:color="auto" w:fill="auto"/>
          </w:tcPr>
          <w:p w14:paraId="2E8A3361"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177" w:type="dxa"/>
            <w:shd w:val="clear" w:color="auto" w:fill="auto"/>
          </w:tcPr>
          <w:p w14:paraId="06E1D028"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5481" w:type="dxa"/>
            <w:shd w:val="clear" w:color="auto" w:fill="auto"/>
          </w:tcPr>
          <w:p w14:paraId="1FFB3FB0"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Chức vụ, đơn vị hiện đang công tác</w:t>
            </w:r>
          </w:p>
        </w:tc>
      </w:tr>
      <w:tr w:rsidR="00F02B5C" w:rsidRPr="00F02B5C" w14:paraId="186B6EC2" w14:textId="77777777" w:rsidTr="00F02B5C">
        <w:tc>
          <w:tcPr>
            <w:tcW w:w="684" w:type="dxa"/>
            <w:shd w:val="clear" w:color="auto" w:fill="auto"/>
          </w:tcPr>
          <w:p w14:paraId="60CE07D5" w14:textId="77777777" w:rsidR="00F02B5C" w:rsidRPr="00F02B5C" w:rsidRDefault="00F02B5C" w:rsidP="00F02B5C">
            <w:pPr>
              <w:widowControl w:val="0"/>
              <w:spacing w:before="60" w:after="60" w:line="360" w:lineRule="exact"/>
              <w:rPr>
                <w:rFonts w:eastAsia="Times New Roman"/>
                <w:szCs w:val="28"/>
                <w:lang w:val="nl-NL"/>
              </w:rPr>
            </w:pPr>
          </w:p>
        </w:tc>
        <w:tc>
          <w:tcPr>
            <w:tcW w:w="3177" w:type="dxa"/>
            <w:shd w:val="clear" w:color="auto" w:fill="auto"/>
          </w:tcPr>
          <w:p w14:paraId="5B0F5F5A" w14:textId="77777777" w:rsidR="00F02B5C" w:rsidRPr="00F02B5C" w:rsidRDefault="00F02B5C" w:rsidP="00F02B5C">
            <w:pPr>
              <w:widowControl w:val="0"/>
              <w:spacing w:before="60" w:after="60" w:line="360" w:lineRule="exact"/>
              <w:rPr>
                <w:rFonts w:eastAsia="Times New Roman"/>
                <w:szCs w:val="28"/>
                <w:lang w:val="nl-NL"/>
              </w:rPr>
            </w:pPr>
          </w:p>
        </w:tc>
        <w:tc>
          <w:tcPr>
            <w:tcW w:w="5481" w:type="dxa"/>
            <w:shd w:val="clear" w:color="auto" w:fill="auto"/>
          </w:tcPr>
          <w:p w14:paraId="77C9EBE4" w14:textId="77777777" w:rsidR="00F02B5C" w:rsidRPr="00F02B5C" w:rsidRDefault="00F02B5C" w:rsidP="00F02B5C">
            <w:pPr>
              <w:widowControl w:val="0"/>
              <w:spacing w:before="60" w:after="60" w:line="360" w:lineRule="exact"/>
              <w:rPr>
                <w:rFonts w:eastAsia="Times New Roman"/>
                <w:szCs w:val="28"/>
                <w:lang w:val="nl-NL"/>
              </w:rPr>
            </w:pPr>
          </w:p>
        </w:tc>
      </w:tr>
      <w:tr w:rsidR="00F02B5C" w:rsidRPr="00F02B5C" w14:paraId="70490CDB" w14:textId="77777777" w:rsidTr="00F02B5C">
        <w:tc>
          <w:tcPr>
            <w:tcW w:w="684" w:type="dxa"/>
            <w:shd w:val="clear" w:color="auto" w:fill="auto"/>
          </w:tcPr>
          <w:p w14:paraId="6C84D5BA" w14:textId="77777777" w:rsidR="00F02B5C" w:rsidRPr="00F02B5C" w:rsidRDefault="00F02B5C" w:rsidP="00F02B5C">
            <w:pPr>
              <w:widowControl w:val="0"/>
              <w:spacing w:before="60" w:after="60" w:line="360" w:lineRule="exact"/>
              <w:rPr>
                <w:rFonts w:eastAsia="Times New Roman"/>
                <w:szCs w:val="28"/>
                <w:lang w:val="nl-NL"/>
              </w:rPr>
            </w:pPr>
          </w:p>
        </w:tc>
        <w:tc>
          <w:tcPr>
            <w:tcW w:w="3177" w:type="dxa"/>
            <w:shd w:val="clear" w:color="auto" w:fill="auto"/>
          </w:tcPr>
          <w:p w14:paraId="3F0824D3" w14:textId="77777777" w:rsidR="00F02B5C" w:rsidRPr="00F02B5C" w:rsidRDefault="00F02B5C" w:rsidP="00F02B5C">
            <w:pPr>
              <w:widowControl w:val="0"/>
              <w:spacing w:before="60" w:after="60" w:line="360" w:lineRule="exact"/>
              <w:rPr>
                <w:rFonts w:eastAsia="Times New Roman"/>
                <w:szCs w:val="28"/>
                <w:lang w:val="nl-NL"/>
              </w:rPr>
            </w:pPr>
          </w:p>
        </w:tc>
        <w:tc>
          <w:tcPr>
            <w:tcW w:w="5481" w:type="dxa"/>
            <w:shd w:val="clear" w:color="auto" w:fill="auto"/>
          </w:tcPr>
          <w:p w14:paraId="36798DFE" w14:textId="77777777" w:rsidR="00F02B5C" w:rsidRPr="00F02B5C" w:rsidRDefault="00F02B5C" w:rsidP="00F02B5C">
            <w:pPr>
              <w:widowControl w:val="0"/>
              <w:spacing w:before="60" w:after="60" w:line="360" w:lineRule="exact"/>
              <w:rPr>
                <w:rFonts w:eastAsia="Times New Roman"/>
                <w:szCs w:val="28"/>
                <w:lang w:val="nl-NL"/>
              </w:rPr>
            </w:pPr>
          </w:p>
        </w:tc>
      </w:tr>
      <w:tr w:rsidR="00F02B5C" w:rsidRPr="00F02B5C" w14:paraId="20F731AD" w14:textId="77777777" w:rsidTr="00F02B5C">
        <w:tc>
          <w:tcPr>
            <w:tcW w:w="684" w:type="dxa"/>
            <w:shd w:val="clear" w:color="auto" w:fill="auto"/>
          </w:tcPr>
          <w:p w14:paraId="3D7F279E" w14:textId="77777777" w:rsidR="00F02B5C" w:rsidRPr="00F02B5C" w:rsidRDefault="00F02B5C" w:rsidP="00F02B5C">
            <w:pPr>
              <w:widowControl w:val="0"/>
              <w:spacing w:before="60" w:after="60" w:line="360" w:lineRule="exact"/>
              <w:rPr>
                <w:rFonts w:eastAsia="Times New Roman"/>
                <w:szCs w:val="28"/>
                <w:lang w:val="nl-NL"/>
              </w:rPr>
            </w:pPr>
          </w:p>
        </w:tc>
        <w:tc>
          <w:tcPr>
            <w:tcW w:w="3177" w:type="dxa"/>
            <w:shd w:val="clear" w:color="auto" w:fill="auto"/>
          </w:tcPr>
          <w:p w14:paraId="521FAE31" w14:textId="77777777" w:rsidR="00F02B5C" w:rsidRPr="00F02B5C" w:rsidRDefault="00F02B5C" w:rsidP="00F02B5C">
            <w:pPr>
              <w:widowControl w:val="0"/>
              <w:spacing w:before="60" w:after="60" w:line="360" w:lineRule="exact"/>
              <w:rPr>
                <w:rFonts w:eastAsia="Times New Roman"/>
                <w:szCs w:val="28"/>
                <w:lang w:val="nl-NL"/>
              </w:rPr>
            </w:pPr>
          </w:p>
        </w:tc>
        <w:tc>
          <w:tcPr>
            <w:tcW w:w="5481" w:type="dxa"/>
            <w:shd w:val="clear" w:color="auto" w:fill="auto"/>
          </w:tcPr>
          <w:p w14:paraId="246A66D1" w14:textId="77777777" w:rsidR="00F02B5C" w:rsidRPr="00F02B5C" w:rsidRDefault="00F02B5C" w:rsidP="00F02B5C">
            <w:pPr>
              <w:widowControl w:val="0"/>
              <w:spacing w:before="60" w:after="60" w:line="360" w:lineRule="exact"/>
              <w:rPr>
                <w:rFonts w:eastAsia="Times New Roman"/>
                <w:szCs w:val="28"/>
                <w:lang w:val="nl-NL"/>
              </w:rPr>
            </w:pPr>
          </w:p>
        </w:tc>
      </w:tr>
    </w:tbl>
    <w:p w14:paraId="463973D8" w14:textId="77777777" w:rsidR="00F02B5C" w:rsidRPr="00115C12" w:rsidRDefault="00F02B5C" w:rsidP="00F02B5C">
      <w:pPr>
        <w:widowControl w:val="0"/>
        <w:spacing w:before="80" w:line="360" w:lineRule="exact"/>
        <w:ind w:firstLine="24"/>
        <w:jc w:val="center"/>
        <w:rPr>
          <w:rFonts w:eastAsia="Times New Roman"/>
          <w:i/>
          <w:szCs w:val="26"/>
        </w:rPr>
      </w:pPr>
      <w:r w:rsidRPr="00115C12">
        <w:rPr>
          <w:rFonts w:eastAsia="Times New Roman"/>
          <w:i/>
          <w:szCs w:val="26"/>
        </w:rPr>
        <w:t>(Có biên bản kiểm phiếu kèm theo)</w:t>
      </w:r>
    </w:p>
    <w:p w14:paraId="251DEF93" w14:textId="77777777" w:rsidR="00F02B5C" w:rsidRPr="00115C12" w:rsidRDefault="00F02B5C" w:rsidP="00F02B5C">
      <w:pPr>
        <w:widowControl w:val="0"/>
        <w:spacing w:before="80" w:line="360" w:lineRule="exact"/>
        <w:ind w:firstLine="454"/>
        <w:rPr>
          <w:rFonts w:eastAsia="Times New Roman"/>
          <w:szCs w:val="28"/>
        </w:rPr>
      </w:pPr>
      <w:r w:rsidRPr="00115C12">
        <w:rPr>
          <w:rFonts w:eastAsia="Times New Roman"/>
          <w:szCs w:val="28"/>
        </w:rPr>
        <w:tab/>
        <w:t>Biên bản này được lập thành...... bản và được các thành viên tham dự cuộc họp nhất trí thông qua.</w:t>
      </w:r>
    </w:p>
    <w:p w14:paraId="087CA689" w14:textId="77777777" w:rsidR="00F02B5C" w:rsidRPr="00F02B5C" w:rsidRDefault="00F02B5C" w:rsidP="00F02B5C">
      <w:pPr>
        <w:widowControl w:val="0"/>
        <w:spacing w:before="80" w:line="360" w:lineRule="exact"/>
        <w:ind w:firstLine="454"/>
        <w:rPr>
          <w:rFonts w:eastAsia="Times New Roman"/>
          <w:szCs w:val="28"/>
          <w:lang w:val="nl-NL"/>
        </w:rPr>
      </w:pPr>
      <w:r w:rsidRPr="00115C12">
        <w:rPr>
          <w:rFonts w:eastAsia="Times New Roman"/>
          <w:szCs w:val="28"/>
        </w:rPr>
        <w:t xml:space="preserve">Cuộc họp kết thúc vào..... giờ.... </w:t>
      </w:r>
      <w:r w:rsidRPr="00F02B5C">
        <w:rPr>
          <w:rFonts w:eastAsia="Times New Roman"/>
          <w:szCs w:val="28"/>
          <w:lang w:val="nl-NL"/>
        </w:rPr>
        <w:t>ngày..... tháng.... năm....../.</w:t>
      </w:r>
    </w:p>
    <w:p w14:paraId="310D77DD" w14:textId="77777777" w:rsidR="00F02B5C" w:rsidRPr="00F02B5C" w:rsidRDefault="00F02B5C" w:rsidP="00F02B5C">
      <w:pPr>
        <w:widowControl w:val="0"/>
        <w:spacing w:before="60" w:line="360" w:lineRule="exact"/>
        <w:rPr>
          <w:rFonts w:eastAsia="Times New Roman"/>
          <w:szCs w:val="28"/>
          <w:lang w:val="nl-NL"/>
        </w:rPr>
      </w:pPr>
    </w:p>
    <w:tbl>
      <w:tblPr>
        <w:tblW w:w="0" w:type="auto"/>
        <w:tblLook w:val="01E0" w:firstRow="1" w:lastRow="1" w:firstColumn="1" w:lastColumn="1" w:noHBand="0" w:noVBand="0"/>
      </w:tblPr>
      <w:tblGrid>
        <w:gridCol w:w="4644"/>
        <w:gridCol w:w="4644"/>
      </w:tblGrid>
      <w:tr w:rsidR="00F02B5C" w:rsidRPr="00F02B5C" w14:paraId="511A0FED" w14:textId="77777777" w:rsidTr="00F02B5C">
        <w:trPr>
          <w:trHeight w:val="739"/>
        </w:trPr>
        <w:tc>
          <w:tcPr>
            <w:tcW w:w="4644" w:type="dxa"/>
          </w:tcPr>
          <w:p w14:paraId="6CBC258F"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08F9DBB5"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tc>
        <w:tc>
          <w:tcPr>
            <w:tcW w:w="4644" w:type="dxa"/>
          </w:tcPr>
          <w:p w14:paraId="746E72DC"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4C396665"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tc>
      </w:tr>
    </w:tbl>
    <w:p w14:paraId="6FE1CBC4" w14:textId="77777777" w:rsidR="00F02B5C" w:rsidRPr="00F02B5C" w:rsidRDefault="00F02B5C" w:rsidP="00F02B5C">
      <w:pPr>
        <w:widowControl w:val="0"/>
        <w:spacing w:line="240" w:lineRule="auto"/>
        <w:rPr>
          <w:rFonts w:eastAsia="Times New Roman"/>
          <w:b/>
          <w:sz w:val="22"/>
          <w:szCs w:val="20"/>
          <w:u w:val="single"/>
          <w:lang w:val="nl-NL"/>
        </w:rPr>
      </w:pPr>
    </w:p>
    <w:p w14:paraId="445301C8" w14:textId="77777777" w:rsidR="00F02B5C" w:rsidRPr="00F02B5C" w:rsidRDefault="00F02B5C" w:rsidP="00F02B5C">
      <w:pPr>
        <w:widowControl w:val="0"/>
        <w:spacing w:line="240" w:lineRule="auto"/>
        <w:rPr>
          <w:rFonts w:eastAsia="Times New Roman"/>
          <w:b/>
          <w:sz w:val="22"/>
          <w:szCs w:val="20"/>
          <w:u w:val="single"/>
          <w:lang w:val="nl-NL"/>
        </w:rPr>
      </w:pPr>
    </w:p>
    <w:p w14:paraId="3F783EEE" w14:textId="77777777" w:rsidR="00F02B5C" w:rsidRPr="00F02B5C" w:rsidRDefault="00F02B5C" w:rsidP="00F02B5C">
      <w:pPr>
        <w:widowControl w:val="0"/>
        <w:spacing w:line="240" w:lineRule="auto"/>
        <w:rPr>
          <w:rFonts w:eastAsia="Times New Roman"/>
          <w:b/>
          <w:sz w:val="22"/>
          <w:szCs w:val="20"/>
          <w:u w:val="single"/>
          <w:lang w:val="nl-NL"/>
        </w:rPr>
      </w:pPr>
    </w:p>
    <w:p w14:paraId="0313122C" w14:textId="77777777" w:rsidR="00F02B5C" w:rsidRPr="00F02B5C" w:rsidRDefault="00F02B5C" w:rsidP="00F02B5C">
      <w:pPr>
        <w:widowControl w:val="0"/>
        <w:spacing w:line="240" w:lineRule="auto"/>
        <w:rPr>
          <w:rFonts w:eastAsia="Times New Roman"/>
          <w:b/>
          <w:sz w:val="22"/>
          <w:szCs w:val="20"/>
          <w:u w:val="single"/>
          <w:lang w:val="nl-NL"/>
        </w:rPr>
      </w:pPr>
    </w:p>
    <w:p w14:paraId="0DACD012" w14:textId="77777777" w:rsidR="00F02B5C" w:rsidRPr="00F02B5C" w:rsidRDefault="00F02B5C" w:rsidP="00F02B5C">
      <w:pPr>
        <w:widowControl w:val="0"/>
        <w:spacing w:line="240" w:lineRule="auto"/>
        <w:rPr>
          <w:rFonts w:eastAsia="Times New Roman"/>
          <w:b/>
          <w:sz w:val="22"/>
          <w:szCs w:val="20"/>
          <w:u w:val="single"/>
          <w:lang w:val="nl-NL"/>
        </w:rPr>
      </w:pPr>
    </w:p>
    <w:p w14:paraId="39B6EADB" w14:textId="77777777" w:rsidR="00F02B5C" w:rsidRPr="00F02B5C" w:rsidRDefault="00F02B5C" w:rsidP="00F02B5C">
      <w:pPr>
        <w:widowControl w:val="0"/>
        <w:spacing w:line="240" w:lineRule="auto"/>
        <w:rPr>
          <w:rFonts w:eastAsia="Times New Roman"/>
          <w:b/>
          <w:sz w:val="22"/>
          <w:szCs w:val="20"/>
          <w:u w:val="single"/>
          <w:lang w:val="nl-NL"/>
        </w:rPr>
      </w:pPr>
    </w:p>
    <w:p w14:paraId="395C9366" w14:textId="77777777" w:rsidR="00F02B5C" w:rsidRPr="00F02B5C" w:rsidRDefault="00F02B5C" w:rsidP="00F02B5C">
      <w:pPr>
        <w:widowControl w:val="0"/>
        <w:spacing w:line="240" w:lineRule="auto"/>
        <w:rPr>
          <w:rFonts w:eastAsia="Times New Roman"/>
          <w:b/>
          <w:sz w:val="22"/>
          <w:szCs w:val="20"/>
          <w:u w:val="single"/>
          <w:lang w:val="nl-NL"/>
        </w:rPr>
      </w:pPr>
    </w:p>
    <w:p w14:paraId="2F8F809B" w14:textId="77777777" w:rsidR="00F02B5C" w:rsidRPr="00F02B5C" w:rsidRDefault="00F02B5C" w:rsidP="00F02B5C">
      <w:pPr>
        <w:widowControl w:val="0"/>
        <w:spacing w:line="240" w:lineRule="auto"/>
        <w:rPr>
          <w:rFonts w:eastAsia="Times New Roman"/>
          <w:b/>
          <w:sz w:val="22"/>
          <w:szCs w:val="20"/>
          <w:u w:val="single"/>
          <w:lang w:val="nl-NL"/>
        </w:rPr>
      </w:pPr>
    </w:p>
    <w:p w14:paraId="2F4577E7"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1715983C"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trường trung cấp tư thục.</w:t>
      </w:r>
    </w:p>
    <w:p w14:paraId="327DFBEE" w14:textId="77777777" w:rsidR="00F02B5C" w:rsidRPr="00F02B5C" w:rsidRDefault="00F02B5C" w:rsidP="00F02B5C">
      <w:pPr>
        <w:widowControl w:val="0"/>
        <w:spacing w:line="240" w:lineRule="auto"/>
        <w:jc w:val="left"/>
        <w:rPr>
          <w:rFonts w:eastAsia="Times New Roman"/>
          <w:b/>
          <w:bCs/>
          <w:szCs w:val="28"/>
          <w:lang w:val="pt-BR" w:eastAsia="vi-VN"/>
        </w:rPr>
      </w:pPr>
      <w:r w:rsidRPr="00F02B5C">
        <w:rPr>
          <w:rFonts w:eastAsia="Times New Roman"/>
          <w:b/>
          <w:szCs w:val="28"/>
          <w:lang w:val="pt-BR" w:eastAsia="vi-VN"/>
        </w:rPr>
        <w:br w:type="page"/>
        <w:t>Mẫu số 11.</w:t>
      </w:r>
      <w:r w:rsidRPr="00F02B5C">
        <w:rPr>
          <w:rFonts w:eastAsia="Times New Roman"/>
          <w:b/>
          <w:bCs/>
          <w:szCs w:val="28"/>
          <w:lang w:val="pt-BR" w:eastAsia="vi-VN"/>
        </w:rPr>
        <w:t xml:space="preserve"> </w:t>
      </w:r>
      <w:r w:rsidRPr="00F02B5C">
        <w:rPr>
          <w:rFonts w:eastAsia="Times New Roman"/>
          <w:b/>
          <w:bCs/>
          <w:szCs w:val="28"/>
          <w:lang w:val="pt-BR"/>
        </w:rPr>
        <w:t>Văn bản đề nghị chấm dứt hoạt động của hội đồng quản trị</w:t>
      </w:r>
    </w:p>
    <w:p w14:paraId="2636B3E7"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18816" behindDoc="0" locked="0" layoutInCell="1" allowOverlap="1" wp14:anchorId="25003201" wp14:editId="138B1D2B">
                <wp:simplePos x="0" y="0"/>
                <wp:positionH relativeFrom="column">
                  <wp:posOffset>-13335</wp:posOffset>
                </wp:positionH>
                <wp:positionV relativeFrom="paragraph">
                  <wp:posOffset>94614</wp:posOffset>
                </wp:positionV>
                <wp:extent cx="5941695" cy="0"/>
                <wp:effectExtent l="0" t="0" r="20955" b="38100"/>
                <wp:wrapNone/>
                <wp:docPr id="10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4169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900D779" id="Straight Connector 104" o:spid="_x0000_s1026" style="position:absolute;z-index:251618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7.45pt" to="466.8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">
                <o:lock v:ext="edit" shapetype="f"/>
              </v:line>
            </w:pict>
          </mc:Fallback>
        </mc:AlternateContent>
      </w:r>
    </w:p>
    <w:tbl>
      <w:tblPr>
        <w:tblW w:w="5000" w:type="pct"/>
        <w:tblLook w:val="01E0" w:firstRow="1" w:lastRow="1" w:firstColumn="1" w:lastColumn="1" w:noHBand="0" w:noVBand="0"/>
      </w:tblPr>
      <w:tblGrid>
        <w:gridCol w:w="3918"/>
        <w:gridCol w:w="6270"/>
      </w:tblGrid>
      <w:tr w:rsidR="00F02B5C" w:rsidRPr="00F02B5C" w14:paraId="69F32F04" w14:textId="77777777" w:rsidTr="00F02B5C">
        <w:tc>
          <w:tcPr>
            <w:tcW w:w="1923" w:type="pct"/>
          </w:tcPr>
          <w:p w14:paraId="1BA0619D"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.......(1)......</w:t>
            </w:r>
          </w:p>
          <w:p w14:paraId="72CD7C74"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24960" behindDoc="0" locked="0" layoutInCell="1" allowOverlap="1" wp14:anchorId="5AEAB510" wp14:editId="79311AB9">
                      <wp:simplePos x="0" y="0"/>
                      <wp:positionH relativeFrom="column">
                        <wp:posOffset>807085</wp:posOffset>
                      </wp:positionH>
                      <wp:positionV relativeFrom="paragraph">
                        <wp:posOffset>33654</wp:posOffset>
                      </wp:positionV>
                      <wp:extent cx="575945" cy="0"/>
                      <wp:effectExtent l="0" t="0" r="33655" b="38100"/>
                      <wp:wrapNone/>
                      <wp:docPr id="103"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4E3B9AC" id="Straight Arrow Connector 103" o:spid="_x0000_s1026" type="#_x0000_t32" style="position:absolute;margin-left:63.55pt;margin-top:2.65pt;width:45.35pt;height:0;z-index:251624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"/>
                  </w:pict>
                </mc:Fallback>
              </mc:AlternateContent>
            </w:r>
          </w:p>
          <w:p w14:paraId="502C65BA"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p>
          <w:p w14:paraId="52476683"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Số:........./.........</w:t>
            </w:r>
          </w:p>
          <w:p w14:paraId="1834968B"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 xml:space="preserve">V/v chấm dứt hoạt động của </w:t>
            </w:r>
          </w:p>
          <w:p w14:paraId="34801C00"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Cs/>
                <w:iCs/>
                <w:sz w:val="26"/>
                <w:szCs w:val="26"/>
                <w:lang w:val="nl-NL"/>
              </w:rPr>
              <w:t>hội đồng quản trị</w:t>
            </w:r>
          </w:p>
        </w:tc>
        <w:tc>
          <w:tcPr>
            <w:tcW w:w="3077" w:type="pct"/>
          </w:tcPr>
          <w:p w14:paraId="31BF0D1C"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0966AE3D"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4336FD14"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23936" behindDoc="0" locked="0" layoutInCell="1" allowOverlap="1" wp14:anchorId="6BDB2B55" wp14:editId="521A4D18">
                      <wp:simplePos x="0" y="0"/>
                      <wp:positionH relativeFrom="column">
                        <wp:posOffset>815975</wp:posOffset>
                      </wp:positionH>
                      <wp:positionV relativeFrom="paragraph">
                        <wp:posOffset>12064</wp:posOffset>
                      </wp:positionV>
                      <wp:extent cx="1945005" cy="0"/>
                      <wp:effectExtent l="0" t="0" r="36195" b="3810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8B15B3B" id="Straight Connector 63" o:spid="_x0000_s1026" style="position:absolute;z-index:251623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4.25pt,.95pt" to="217.4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"/>
                  </w:pict>
                </mc:Fallback>
              </mc:AlternateContent>
            </w:r>
          </w:p>
          <w:p w14:paraId="2F97B478"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315F9AF9" w14:textId="77777777" w:rsidR="00F02B5C" w:rsidRPr="00F02B5C" w:rsidRDefault="00F02B5C" w:rsidP="00F02B5C">
      <w:pPr>
        <w:widowControl w:val="0"/>
        <w:spacing w:before="120" w:line="240" w:lineRule="auto"/>
        <w:jc w:val="center"/>
        <w:rPr>
          <w:rFonts w:eastAsia="Times New Roman"/>
          <w:szCs w:val="28"/>
          <w:lang w:val="nl-NL"/>
        </w:rPr>
      </w:pPr>
    </w:p>
    <w:p w14:paraId="3BC91939" w14:textId="77777777" w:rsidR="00F02B5C" w:rsidRPr="00F02B5C" w:rsidRDefault="00F02B5C" w:rsidP="00F02B5C">
      <w:pPr>
        <w:widowControl w:val="0"/>
        <w:spacing w:before="120"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[Người có thẩm quyền chấm dứt hoạt động của hội đồng quản trị]</w:t>
      </w:r>
    </w:p>
    <w:p w14:paraId="2CD98696" w14:textId="77777777" w:rsidR="00F02B5C" w:rsidRPr="00F02B5C" w:rsidRDefault="00F02B5C" w:rsidP="00F02B5C">
      <w:pPr>
        <w:widowControl w:val="0"/>
        <w:spacing w:before="120" w:line="240" w:lineRule="auto"/>
        <w:jc w:val="center"/>
        <w:rPr>
          <w:rFonts w:eastAsia="Times New Roman"/>
          <w:szCs w:val="28"/>
          <w:lang w:val="nl-NL"/>
        </w:rPr>
      </w:pPr>
    </w:p>
    <w:p w14:paraId="300CEB08" w14:textId="77777777" w:rsidR="00F02B5C" w:rsidRPr="00F02B5C" w:rsidRDefault="00F02B5C" w:rsidP="00F02B5C">
      <w:pPr>
        <w:widowControl w:val="0"/>
        <w:tabs>
          <w:tab w:val="right" w:leader="dot" w:pos="9342"/>
        </w:tabs>
        <w:spacing w:before="120" w:line="360" w:lineRule="exact"/>
        <w:ind w:firstLine="454"/>
        <w:rPr>
          <w:rFonts w:eastAsia="Times New Roman"/>
          <w:szCs w:val="28"/>
          <w:lang w:val="nl-NL"/>
        </w:rPr>
      </w:pPr>
      <w:r w:rsidRPr="00F02B5C">
        <w:rPr>
          <w:rFonts w:eastAsia="Times New Roman"/>
          <w:szCs w:val="28"/>
          <w:lang w:val="nl-NL"/>
        </w:rPr>
        <w:t>Nêu lý do đề nghị chấm dứt hoạt động của Hội đồng quản trị</w:t>
      </w:r>
      <w:r w:rsidRPr="00F02B5C">
        <w:rPr>
          <w:rFonts w:eastAsia="Times New Roman"/>
          <w:szCs w:val="28"/>
          <w:lang w:val="nl-NL"/>
        </w:rPr>
        <w:tab/>
      </w:r>
    </w:p>
    <w:p w14:paraId="7AA150C5" w14:textId="77777777" w:rsidR="00F02B5C" w:rsidRPr="00F02B5C" w:rsidRDefault="00F02B5C" w:rsidP="00F02B5C">
      <w:pPr>
        <w:widowControl w:val="0"/>
        <w:tabs>
          <w:tab w:val="right" w:leader="dot" w:pos="9342"/>
        </w:tabs>
        <w:spacing w:before="120" w:line="360" w:lineRule="exact"/>
        <w:rPr>
          <w:rFonts w:eastAsia="Times New Roman"/>
          <w:szCs w:val="28"/>
          <w:lang w:val="nl-NL"/>
        </w:rPr>
      </w:pPr>
      <w:r w:rsidRPr="00F02B5C">
        <w:rPr>
          <w:rFonts w:eastAsia="Times New Roman"/>
          <w:szCs w:val="28"/>
          <w:lang w:val="nl-NL"/>
        </w:rPr>
        <w:tab/>
      </w:r>
    </w:p>
    <w:p w14:paraId="19A47E9E" w14:textId="77777777" w:rsidR="00F02B5C" w:rsidRPr="00F02B5C" w:rsidRDefault="00F02B5C" w:rsidP="00F02B5C">
      <w:pPr>
        <w:widowControl w:val="0"/>
        <w:tabs>
          <w:tab w:val="right" w:leader="dot" w:pos="9342"/>
        </w:tabs>
        <w:spacing w:before="120" w:line="360" w:lineRule="exact"/>
        <w:rPr>
          <w:rFonts w:eastAsia="Times New Roman"/>
          <w:szCs w:val="28"/>
          <w:lang w:val="nl-NL"/>
        </w:rPr>
      </w:pPr>
      <w:r w:rsidRPr="00F02B5C">
        <w:rPr>
          <w:rFonts w:eastAsia="Times New Roman"/>
          <w:szCs w:val="28"/>
          <w:lang w:val="nl-NL"/>
        </w:rPr>
        <w:tab/>
      </w:r>
    </w:p>
    <w:p w14:paraId="569A4059" w14:textId="77777777" w:rsidR="00F02B5C" w:rsidRPr="00F02B5C" w:rsidRDefault="00F02B5C" w:rsidP="00F02B5C">
      <w:pPr>
        <w:widowControl w:val="0"/>
        <w:spacing w:before="120" w:line="360" w:lineRule="exact"/>
        <w:jc w:val="center"/>
        <w:rPr>
          <w:rFonts w:eastAsia="Times New Roman"/>
          <w:i/>
          <w:szCs w:val="28"/>
          <w:lang w:val="nl-NL"/>
        </w:rPr>
      </w:pPr>
      <w:r w:rsidRPr="00F02B5C">
        <w:rPr>
          <w:rFonts w:eastAsia="Times New Roman"/>
          <w:i/>
          <w:szCs w:val="28"/>
          <w:lang w:val="nl-NL"/>
        </w:rPr>
        <w:t>(Hồ sơ đề nghị chấm dứt hoạt động kèm theo)</w:t>
      </w:r>
    </w:p>
    <w:p w14:paraId="76A38513" w14:textId="77777777" w:rsidR="00F02B5C" w:rsidRPr="00F02B5C" w:rsidRDefault="00F02B5C" w:rsidP="00F02B5C">
      <w:pPr>
        <w:widowControl w:val="0"/>
        <w:spacing w:before="120" w:line="360" w:lineRule="exact"/>
        <w:ind w:firstLine="454"/>
        <w:rPr>
          <w:rFonts w:eastAsia="Times New Roman"/>
          <w:i/>
          <w:szCs w:val="28"/>
          <w:lang w:val="nl-NL"/>
        </w:rPr>
      </w:pPr>
      <w:r w:rsidRPr="00F02B5C">
        <w:rPr>
          <w:rFonts w:eastAsia="Times New Roman"/>
          <w:szCs w:val="28"/>
          <w:lang w:val="nl-NL"/>
        </w:rPr>
        <w:t xml:space="preserve">Thành viên duy nhất sở hữu trường của.......(1)...... đề nghị </w:t>
      </w:r>
      <w:r w:rsidRPr="00F02B5C">
        <w:rPr>
          <w:rFonts w:eastAsia="Times New Roman"/>
          <w:i/>
          <w:szCs w:val="28"/>
          <w:lang w:val="nl-NL"/>
        </w:rPr>
        <w:t xml:space="preserve">[Người có thẩm quyền </w:t>
      </w:r>
      <w:r w:rsidRPr="00F02B5C">
        <w:rPr>
          <w:rFonts w:eastAsia="Times New Roman"/>
          <w:bCs/>
          <w:i/>
          <w:szCs w:val="28"/>
          <w:lang w:val="nl-NL"/>
        </w:rPr>
        <w:t>chấm dứt hoạt động của hội đồng quản trị</w:t>
      </w:r>
      <w:r w:rsidRPr="00F02B5C">
        <w:rPr>
          <w:rFonts w:eastAsia="Times New Roman"/>
          <w:i/>
          <w:szCs w:val="28"/>
          <w:lang w:val="nl-NL"/>
        </w:rPr>
        <w:t xml:space="preserve">] </w:t>
      </w:r>
      <w:r w:rsidRPr="00F02B5C">
        <w:rPr>
          <w:rFonts w:eastAsia="Times New Roman"/>
          <w:szCs w:val="28"/>
          <w:lang w:val="nl-NL"/>
        </w:rPr>
        <w:t>xem xét, quyết định chấm dứt hoạt động của Hội đồng quản trị của.........................(1).........................../.</w:t>
      </w:r>
    </w:p>
    <w:p w14:paraId="7A351592" w14:textId="77777777" w:rsidR="00F02B5C" w:rsidRPr="00F02B5C" w:rsidRDefault="00F02B5C" w:rsidP="00F02B5C">
      <w:pPr>
        <w:widowControl w:val="0"/>
        <w:spacing w:before="120" w:after="120" w:line="240" w:lineRule="auto"/>
        <w:ind w:firstLine="691"/>
        <w:rPr>
          <w:rFonts w:eastAsia="Times New Roman"/>
          <w:szCs w:val="28"/>
          <w:lang w:val="nl-NL"/>
        </w:rPr>
      </w:pPr>
    </w:p>
    <w:tbl>
      <w:tblPr>
        <w:tblW w:w="0" w:type="auto"/>
        <w:tblLook w:val="04A0" w:firstRow="1" w:lastRow="0" w:firstColumn="1" w:lastColumn="0" w:noHBand="0" w:noVBand="1"/>
      </w:tblPr>
      <w:tblGrid>
        <w:gridCol w:w="4644"/>
        <w:gridCol w:w="4644"/>
      </w:tblGrid>
      <w:tr w:rsidR="00F02B5C" w:rsidRPr="00F02B5C" w14:paraId="1CA753A9" w14:textId="77777777" w:rsidTr="00F02B5C">
        <w:tc>
          <w:tcPr>
            <w:tcW w:w="4644" w:type="dxa"/>
          </w:tcPr>
          <w:p w14:paraId="618982FD" w14:textId="77777777" w:rsidR="00F02B5C" w:rsidRPr="00F02B5C" w:rsidRDefault="00F02B5C" w:rsidP="00F02B5C">
            <w:pPr>
              <w:widowControl w:val="0"/>
              <w:spacing w:line="240" w:lineRule="auto"/>
              <w:rPr>
                <w:rFonts w:eastAsia="Times New Roman"/>
                <w:b/>
                <w:i/>
                <w:sz w:val="24"/>
                <w:szCs w:val="26"/>
                <w:lang w:val="nl-NL"/>
              </w:rPr>
            </w:pPr>
            <w:r w:rsidRPr="00F02B5C">
              <w:rPr>
                <w:rFonts w:eastAsia="Times New Roman"/>
                <w:b/>
                <w:i/>
                <w:sz w:val="24"/>
                <w:szCs w:val="26"/>
                <w:lang w:val="nl-NL"/>
              </w:rPr>
              <w:t>Nơi nhận:</w:t>
            </w:r>
          </w:p>
          <w:p w14:paraId="737314F9"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Như trên;</w:t>
            </w:r>
          </w:p>
          <w:p w14:paraId="20F89855"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w:t>
            </w:r>
          </w:p>
          <w:p w14:paraId="7BF8C2BA"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Lưu VT,....</w:t>
            </w:r>
          </w:p>
        </w:tc>
        <w:tc>
          <w:tcPr>
            <w:tcW w:w="4644" w:type="dxa"/>
          </w:tcPr>
          <w:p w14:paraId="11534F36" w14:textId="77777777" w:rsidR="00F02B5C" w:rsidRPr="00F02B5C" w:rsidRDefault="00F02B5C" w:rsidP="00F02B5C">
            <w:pPr>
              <w:widowControl w:val="0"/>
              <w:spacing w:line="240" w:lineRule="auto"/>
              <w:jc w:val="center"/>
              <w:rPr>
                <w:rFonts w:eastAsia="Times New Roman"/>
                <w:szCs w:val="28"/>
                <w:lang w:val="nl-NL"/>
              </w:rPr>
            </w:pPr>
            <w:r w:rsidRPr="00F02B5C">
              <w:rPr>
                <w:rFonts w:eastAsia="Times New Roman"/>
                <w:szCs w:val="28"/>
                <w:lang w:val="nl-NL"/>
              </w:rPr>
              <w:t>(2)</w:t>
            </w:r>
          </w:p>
          <w:p w14:paraId="441284FD" w14:textId="77777777" w:rsidR="00F02B5C" w:rsidRPr="00F02B5C" w:rsidRDefault="00F02B5C" w:rsidP="00F02B5C">
            <w:pPr>
              <w:widowControl w:val="0"/>
              <w:spacing w:line="240" w:lineRule="auto"/>
              <w:jc w:val="center"/>
              <w:rPr>
                <w:rFonts w:eastAsia="Times New Roman"/>
                <w:i/>
                <w:szCs w:val="28"/>
                <w:lang w:val="nl-NL"/>
              </w:rPr>
            </w:pPr>
          </w:p>
          <w:p w14:paraId="1584A47F"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i/>
                <w:szCs w:val="28"/>
                <w:lang w:val="nl-NL"/>
              </w:rPr>
              <w:t>(Ký tên, đóng dấu, ghi rõ họ tên)</w:t>
            </w:r>
          </w:p>
        </w:tc>
      </w:tr>
    </w:tbl>
    <w:p w14:paraId="5A4144B9" w14:textId="77777777" w:rsidR="00F02B5C" w:rsidRPr="00F02B5C" w:rsidRDefault="00F02B5C" w:rsidP="00F02B5C">
      <w:pPr>
        <w:widowControl w:val="0"/>
        <w:spacing w:before="120" w:line="400" w:lineRule="exact"/>
        <w:rPr>
          <w:rFonts w:eastAsia="Times New Roman"/>
          <w:szCs w:val="20"/>
          <w:lang w:val="nl-NL"/>
        </w:rPr>
      </w:pPr>
    </w:p>
    <w:p w14:paraId="14F64E3E" w14:textId="77777777" w:rsidR="00F02B5C" w:rsidRPr="00F02B5C" w:rsidRDefault="00F02B5C" w:rsidP="00F02B5C">
      <w:pPr>
        <w:widowControl w:val="0"/>
        <w:spacing w:before="120" w:line="400" w:lineRule="exact"/>
        <w:rPr>
          <w:rFonts w:eastAsia="Times New Roman"/>
          <w:szCs w:val="20"/>
          <w:lang w:val="nl-NL"/>
        </w:rPr>
      </w:pPr>
    </w:p>
    <w:p w14:paraId="48245C9E" w14:textId="77777777" w:rsidR="00F02B5C" w:rsidRPr="00F02B5C" w:rsidRDefault="00F02B5C" w:rsidP="00F02B5C">
      <w:pPr>
        <w:widowControl w:val="0"/>
        <w:spacing w:before="120" w:line="400" w:lineRule="exact"/>
        <w:rPr>
          <w:rFonts w:eastAsia="Times New Roman"/>
          <w:szCs w:val="20"/>
          <w:lang w:val="nl-NL"/>
        </w:rPr>
      </w:pPr>
    </w:p>
    <w:p w14:paraId="3601E6CD" w14:textId="77777777" w:rsidR="00F02B5C" w:rsidRPr="00F02B5C" w:rsidRDefault="00F02B5C" w:rsidP="00F02B5C">
      <w:pPr>
        <w:widowControl w:val="0"/>
        <w:spacing w:before="120" w:line="400" w:lineRule="exact"/>
        <w:rPr>
          <w:rFonts w:eastAsia="Times New Roman"/>
          <w:szCs w:val="20"/>
          <w:lang w:val="nl-NL"/>
        </w:rPr>
      </w:pPr>
    </w:p>
    <w:p w14:paraId="0200124E" w14:textId="77777777" w:rsidR="00F02B5C" w:rsidRPr="00F02B5C" w:rsidRDefault="00F02B5C" w:rsidP="00F02B5C">
      <w:pPr>
        <w:widowControl w:val="0"/>
        <w:spacing w:before="120" w:line="400" w:lineRule="exact"/>
        <w:rPr>
          <w:rFonts w:eastAsia="Times New Roman"/>
          <w:szCs w:val="20"/>
          <w:lang w:val="nl-NL"/>
        </w:rPr>
      </w:pPr>
    </w:p>
    <w:p w14:paraId="57CAE6EB" w14:textId="77777777" w:rsidR="00F02B5C" w:rsidRPr="00F02B5C" w:rsidRDefault="00F02B5C" w:rsidP="00F02B5C">
      <w:pPr>
        <w:widowControl w:val="0"/>
        <w:spacing w:line="240" w:lineRule="auto"/>
        <w:rPr>
          <w:rFonts w:eastAsia="Times New Roman"/>
          <w:szCs w:val="20"/>
          <w:lang w:val="nl-NL"/>
        </w:rPr>
      </w:pPr>
    </w:p>
    <w:p w14:paraId="1E09A223" w14:textId="77777777" w:rsidR="00F02B5C" w:rsidRPr="00F02B5C" w:rsidRDefault="00F02B5C" w:rsidP="00F02B5C">
      <w:pPr>
        <w:widowControl w:val="0"/>
        <w:spacing w:line="240" w:lineRule="auto"/>
        <w:rPr>
          <w:rFonts w:eastAsia="Times New Roman"/>
          <w:szCs w:val="20"/>
          <w:lang w:val="nl-NL"/>
        </w:rPr>
      </w:pPr>
    </w:p>
    <w:p w14:paraId="729DDE3F" w14:textId="77777777" w:rsidR="00F02B5C" w:rsidRPr="00F02B5C" w:rsidRDefault="00F02B5C" w:rsidP="00F02B5C">
      <w:pPr>
        <w:widowControl w:val="0"/>
        <w:spacing w:line="240" w:lineRule="auto"/>
        <w:rPr>
          <w:rFonts w:eastAsia="Times New Roman"/>
          <w:szCs w:val="20"/>
          <w:lang w:val="nl-NL"/>
        </w:rPr>
      </w:pPr>
    </w:p>
    <w:p w14:paraId="2D64064E"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7152BC12"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trường trung cấp tư thục.</w:t>
      </w:r>
    </w:p>
    <w:p w14:paraId="0E05E14C" w14:textId="77777777" w:rsidR="00F02B5C" w:rsidRPr="00F02B5C" w:rsidRDefault="00F02B5C" w:rsidP="00F02B5C">
      <w:pPr>
        <w:widowControl w:val="0"/>
        <w:spacing w:before="40" w:line="240" w:lineRule="auto"/>
        <w:jc w:val="left"/>
        <w:rPr>
          <w:rFonts w:eastAsiaTheme="minorHAnsi"/>
          <w:b/>
          <w:szCs w:val="28"/>
        </w:rPr>
      </w:pPr>
      <w:r w:rsidRPr="00F02B5C">
        <w:rPr>
          <w:rFonts w:eastAsia="Times New Roman"/>
          <w:sz w:val="22"/>
          <w:lang w:val="nl-NL"/>
        </w:rPr>
        <w:t>(2) Thành viên duy nhất sở hữu trường.</w:t>
      </w:r>
      <w:r w:rsidRPr="00F02B5C">
        <w:rPr>
          <w:rFonts w:eastAsia="Times New Roman"/>
          <w:bCs/>
          <w:szCs w:val="28"/>
          <w:lang w:val="pt-BR" w:eastAsia="vi-VN"/>
        </w:rPr>
        <w:br w:type="page"/>
      </w:r>
    </w:p>
    <w:p w14:paraId="12A0E3AC" w14:textId="77777777" w:rsidR="00F02B5C" w:rsidRPr="00F02B5C" w:rsidRDefault="00F02B5C" w:rsidP="00F02B5C">
      <w:pPr>
        <w:spacing w:before="120" w:after="120" w:line="240" w:lineRule="auto"/>
        <w:jc w:val="left"/>
        <w:rPr>
          <w:rFonts w:eastAsiaTheme="minorHAnsi"/>
          <w:b/>
          <w:szCs w:val="28"/>
        </w:rPr>
        <w:sectPr w:rsidR="00F02B5C" w:rsidRPr="00F02B5C" w:rsidSect="005326CE">
          <w:pgSz w:w="12240" w:h="15840"/>
          <w:pgMar w:top="851" w:right="1134" w:bottom="1134" w:left="1134" w:header="720" w:footer="720" w:gutter="0"/>
          <w:cols w:space="720"/>
          <w:docGrid w:linePitch="360"/>
        </w:sectPr>
      </w:pPr>
    </w:p>
    <w:p w14:paraId="414B06C4" w14:textId="77777777" w:rsidR="00F02B5C" w:rsidRPr="00115C12" w:rsidRDefault="00F02B5C" w:rsidP="005B4129">
      <w:pPr>
        <w:numPr>
          <w:ilvl w:val="0"/>
          <w:numId w:val="10"/>
        </w:numPr>
        <w:spacing w:before="120" w:after="120" w:line="240" w:lineRule="auto"/>
        <w:contextualSpacing/>
        <w:outlineLvl w:val="1"/>
        <w:rPr>
          <w:rFonts w:eastAsiaTheme="minorHAnsi"/>
          <w:b/>
          <w:color w:val="0070C0"/>
          <w:szCs w:val="28"/>
        </w:rPr>
      </w:pPr>
      <w:r w:rsidRPr="00115C12">
        <w:rPr>
          <w:rFonts w:eastAsiaTheme="minorHAnsi"/>
          <w:b/>
          <w:bCs/>
          <w:color w:val="0070C0"/>
          <w:szCs w:val="28"/>
        </w:rPr>
        <w:t>Công nhận hiệu trưởng trường trung cấp tư thục (1.010595)</w:t>
      </w:r>
    </w:p>
    <w:p w14:paraId="764F5967"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693"/>
      </w:tblGrid>
      <w:tr w:rsidR="00B87686" w:rsidRPr="00F02B5C" w14:paraId="1050DD38" w14:textId="77777777" w:rsidTr="00B87686">
        <w:trPr>
          <w:jc w:val="center"/>
        </w:trPr>
        <w:tc>
          <w:tcPr>
            <w:tcW w:w="851" w:type="dxa"/>
            <w:vAlign w:val="center"/>
          </w:tcPr>
          <w:p w14:paraId="5D25BA34"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0B654B6A"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797" w:type="dxa"/>
            <w:vAlign w:val="center"/>
          </w:tcPr>
          <w:p w14:paraId="480AD1E9" w14:textId="77777777" w:rsidR="00B87686" w:rsidRPr="00F02B5C" w:rsidRDefault="00B87686" w:rsidP="00F02B5C">
            <w:pPr>
              <w:spacing w:before="120" w:after="120" w:line="240" w:lineRule="auto"/>
              <w:ind w:firstLine="250"/>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6223BE85"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B87686" w:rsidRPr="00F02B5C" w14:paraId="5FF5D66E" w14:textId="77777777" w:rsidTr="00B87686">
        <w:trPr>
          <w:trHeight w:val="416"/>
          <w:jc w:val="center"/>
        </w:trPr>
        <w:tc>
          <w:tcPr>
            <w:tcW w:w="851" w:type="dxa"/>
            <w:vMerge w:val="restart"/>
            <w:vAlign w:val="center"/>
          </w:tcPr>
          <w:p w14:paraId="09436C36" w14:textId="77777777" w:rsidR="00B87686" w:rsidRPr="00F02B5C" w:rsidRDefault="00B87686"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7A9B164D"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797" w:type="dxa"/>
            <w:vAlign w:val="center"/>
          </w:tcPr>
          <w:p w14:paraId="2AB37B24" w14:textId="77777777" w:rsidR="00B87686" w:rsidRPr="00115C12" w:rsidRDefault="00B87686" w:rsidP="00F02B5C">
            <w:pPr>
              <w:spacing w:before="120" w:after="120" w:line="240" w:lineRule="auto"/>
              <w:ind w:firstLine="250"/>
              <w:rPr>
                <w:rFonts w:eastAsiaTheme="minorHAnsi"/>
                <w:szCs w:val="28"/>
              </w:rPr>
            </w:pPr>
            <w:r w:rsidRPr="00115C12">
              <w:rPr>
                <w:rFonts w:eastAsiaTheme="minorHAnsi"/>
                <w:i/>
                <w:szCs w:val="28"/>
              </w:rPr>
              <w:t>Bước 1:</w:t>
            </w:r>
            <w:r w:rsidRPr="00115C12">
              <w:rPr>
                <w:rFonts w:eastAsiaTheme="minorHAnsi"/>
                <w:szCs w:val="28"/>
              </w:rPr>
              <w:t xml:space="preserve"> Đề xuất nhân sự giữ chức hiệu trưởng</w:t>
            </w:r>
          </w:p>
          <w:p w14:paraId="4287CE99" w14:textId="77777777" w:rsidR="00B87686" w:rsidRPr="00115C12" w:rsidRDefault="00B87686" w:rsidP="00F02B5C">
            <w:pPr>
              <w:spacing w:before="120" w:after="120" w:line="240" w:lineRule="auto"/>
              <w:ind w:firstLine="250"/>
              <w:rPr>
                <w:rFonts w:eastAsiaTheme="minorHAnsi"/>
                <w:szCs w:val="28"/>
              </w:rPr>
            </w:pPr>
            <w:r w:rsidRPr="00115C12">
              <w:rPr>
                <w:rFonts w:eastAsiaTheme="minorHAnsi"/>
                <w:szCs w:val="28"/>
              </w:rPr>
              <w:t>Hội đồng quản trị hoặc thành viên duy nhất sở hữu trường căn cứ tiêu chuẩn hiệu trưởng quy định tại khoản 2 Điều 14 Luật Giáo dục nghề nghiệp, lựa chọn, lập hồ sơ theo quy định.</w:t>
            </w:r>
          </w:p>
          <w:p w14:paraId="6F0D9819" w14:textId="77777777" w:rsidR="00B87686" w:rsidRPr="00115C12" w:rsidRDefault="00B87686" w:rsidP="00F02B5C">
            <w:pPr>
              <w:spacing w:before="120" w:after="120" w:line="240" w:lineRule="auto"/>
              <w:ind w:firstLine="250"/>
              <w:rPr>
                <w:rFonts w:eastAsiaTheme="minorHAnsi"/>
                <w:szCs w:val="28"/>
              </w:rPr>
            </w:pPr>
            <w:r w:rsidRPr="00115C12">
              <w:rPr>
                <w:rFonts w:eastAsiaTheme="minorHAnsi"/>
                <w:i/>
                <w:szCs w:val="28"/>
              </w:rPr>
              <w:t>Bước 2:</w:t>
            </w:r>
            <w:r w:rsidRPr="00115C12">
              <w:rPr>
                <w:rFonts w:eastAsiaTheme="minorHAnsi"/>
                <w:szCs w:val="28"/>
              </w:rPr>
              <w:t xml:space="preserve"> Tổ chức họp hội đồng quản trị để đề nghị công nhận hiệu trưởng.</w:t>
            </w:r>
          </w:p>
          <w:p w14:paraId="7790F316" w14:textId="77777777" w:rsidR="00B87686" w:rsidRPr="00115C12" w:rsidRDefault="00B87686" w:rsidP="00F02B5C">
            <w:pPr>
              <w:spacing w:before="120" w:after="120" w:line="240" w:lineRule="auto"/>
              <w:ind w:firstLine="250"/>
              <w:rPr>
                <w:rFonts w:eastAsiaTheme="minorHAnsi"/>
                <w:szCs w:val="28"/>
              </w:rPr>
            </w:pPr>
            <w:r w:rsidRPr="00115C12">
              <w:rPr>
                <w:rFonts w:eastAsiaTheme="minorHAnsi"/>
                <w:i/>
                <w:szCs w:val="28"/>
              </w:rPr>
              <w:t>Bước 3:</w:t>
            </w:r>
            <w:r w:rsidRPr="00115C12">
              <w:rPr>
                <w:rFonts w:eastAsiaTheme="minorHAnsi"/>
                <w:szCs w:val="28"/>
              </w:rPr>
              <w:t xml:space="preserve"> Quyết định công nhận hiệu trưởng trường trung cấp tư thục.</w:t>
            </w:r>
          </w:p>
          <w:p w14:paraId="0ECA8483" w14:textId="77777777" w:rsidR="00B87686" w:rsidRPr="00115C12" w:rsidRDefault="00B87686" w:rsidP="00F02B5C">
            <w:pPr>
              <w:spacing w:before="120" w:after="120" w:line="240" w:lineRule="auto"/>
              <w:ind w:firstLine="250"/>
              <w:rPr>
                <w:rFonts w:eastAsiaTheme="minorHAnsi"/>
                <w:szCs w:val="28"/>
              </w:rPr>
            </w:pPr>
            <w:r w:rsidRPr="00115C12">
              <w:rPr>
                <w:rFonts w:eastAsiaTheme="minorHAnsi"/>
                <w:szCs w:val="28"/>
              </w:rPr>
              <w:t>Hội đồng quản trị hoặc thành viên duy nhất sở hữu trường lập hồ sơ đề nghị công nhận hiệu trưởng trường trung cấp tư thục.</w:t>
            </w:r>
          </w:p>
        </w:tc>
        <w:tc>
          <w:tcPr>
            <w:tcW w:w="2693" w:type="dxa"/>
            <w:vAlign w:val="center"/>
          </w:tcPr>
          <w:p w14:paraId="0A4A5043" w14:textId="77777777" w:rsidR="00B87686" w:rsidRPr="00F02B5C" w:rsidRDefault="00B87686" w:rsidP="00F02B5C">
            <w:pPr>
              <w:spacing w:before="120" w:after="120" w:line="240" w:lineRule="auto"/>
              <w:rPr>
                <w:rFonts w:eastAsiaTheme="minorHAnsi"/>
                <w:szCs w:val="28"/>
              </w:rPr>
            </w:pPr>
          </w:p>
        </w:tc>
      </w:tr>
      <w:tr w:rsidR="00B87686" w:rsidRPr="00F02B5C" w14:paraId="2D283CB5" w14:textId="77777777" w:rsidTr="00B87686">
        <w:trPr>
          <w:trHeight w:val="416"/>
          <w:jc w:val="center"/>
        </w:trPr>
        <w:tc>
          <w:tcPr>
            <w:tcW w:w="851" w:type="dxa"/>
            <w:vMerge/>
            <w:vAlign w:val="center"/>
          </w:tcPr>
          <w:p w14:paraId="75302DB9" w14:textId="77777777" w:rsidR="00B87686" w:rsidRPr="00115C12" w:rsidRDefault="00B87686" w:rsidP="00F02B5C">
            <w:pPr>
              <w:spacing w:before="120" w:after="120" w:line="240" w:lineRule="auto"/>
              <w:jc w:val="center"/>
              <w:rPr>
                <w:rFonts w:eastAsiaTheme="minorHAnsi"/>
                <w:b/>
                <w:szCs w:val="28"/>
              </w:rPr>
            </w:pPr>
          </w:p>
        </w:tc>
        <w:tc>
          <w:tcPr>
            <w:tcW w:w="2546" w:type="dxa"/>
            <w:vMerge/>
            <w:vAlign w:val="center"/>
          </w:tcPr>
          <w:p w14:paraId="54570466" w14:textId="77777777" w:rsidR="00B87686" w:rsidRPr="00115C12" w:rsidRDefault="00B87686" w:rsidP="00F02B5C">
            <w:pPr>
              <w:spacing w:before="120" w:after="120" w:line="240" w:lineRule="auto"/>
              <w:rPr>
                <w:rFonts w:eastAsiaTheme="minorHAnsi"/>
                <w:b/>
                <w:szCs w:val="28"/>
              </w:rPr>
            </w:pPr>
          </w:p>
        </w:tc>
        <w:tc>
          <w:tcPr>
            <w:tcW w:w="7797" w:type="dxa"/>
            <w:vAlign w:val="center"/>
          </w:tcPr>
          <w:p w14:paraId="29509001"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F00885" w:rsidRPr="00115C12">
              <w:rPr>
                <w:rFonts w:eastAsia="Calibri"/>
                <w:bCs/>
                <w:szCs w:val="28"/>
              </w:rPr>
              <w:t xml:space="preserve"> </w:t>
            </w:r>
            <w:r w:rsidRPr="00F02B5C">
              <w:rPr>
                <w:rFonts w:eastAsia="Calibri"/>
                <w:bCs/>
                <w:i/>
                <w:szCs w:val="28"/>
              </w:rPr>
              <w:t>(số 85, đường Nguyễn Huệ, phường 1, thành phố Cao Lãnh, Đồng Tháp).</w:t>
            </w:r>
          </w:p>
          <w:p w14:paraId="12B12CC4" w14:textId="77777777" w:rsidR="00B87686" w:rsidRPr="00F02B5C" w:rsidRDefault="00B87686" w:rsidP="00F02B5C">
            <w:pPr>
              <w:spacing w:before="120" w:after="120" w:line="240" w:lineRule="auto"/>
              <w:ind w:firstLine="250"/>
              <w:rPr>
                <w:rFonts w:eastAsia="Calibri"/>
                <w:szCs w:val="28"/>
              </w:rPr>
            </w:pPr>
            <w:r w:rsidRPr="00F02B5C">
              <w:rPr>
                <w:rFonts w:eastAsiaTheme="minorHAnsi"/>
                <w:szCs w:val="28"/>
              </w:rPr>
              <w:t>2. Hoặc thông qua dịch vụ bưu chính công ích;</w:t>
            </w:r>
          </w:p>
        </w:tc>
        <w:tc>
          <w:tcPr>
            <w:tcW w:w="2693" w:type="dxa"/>
            <w:vAlign w:val="center"/>
          </w:tcPr>
          <w:p w14:paraId="320F09BC" w14:textId="77777777" w:rsidR="00B87686" w:rsidRPr="00F02B5C" w:rsidRDefault="00B87686"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05F5436C"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B87686" w:rsidRPr="00F02B5C" w14:paraId="63EFE8A5" w14:textId="77777777" w:rsidTr="00B87686">
        <w:trPr>
          <w:trHeight w:val="416"/>
          <w:jc w:val="center"/>
        </w:trPr>
        <w:tc>
          <w:tcPr>
            <w:tcW w:w="851" w:type="dxa"/>
            <w:vMerge/>
            <w:vAlign w:val="center"/>
          </w:tcPr>
          <w:p w14:paraId="7BADC79D"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54CFC666"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41FB1457" w14:textId="77777777" w:rsidR="00B87686" w:rsidRPr="00F02B5C" w:rsidRDefault="00B87686" w:rsidP="00F02B5C">
            <w:pPr>
              <w:spacing w:before="120" w:after="120" w:line="240" w:lineRule="auto"/>
              <w:ind w:firstLine="250"/>
              <w:rPr>
                <w:rFonts w:eastAsia="Calibri"/>
                <w:szCs w:val="28"/>
              </w:rPr>
            </w:pPr>
            <w:r w:rsidRPr="00F02B5C">
              <w:rPr>
                <w:rFonts w:eastAsiaTheme="minorHAnsi"/>
                <w:szCs w:val="28"/>
              </w:rPr>
              <w:t xml:space="preserve">3. Hoặc nộp trực tuyến tại website Cổng Dịch vụ công của tỉnh Đồng Tháp: </w:t>
            </w:r>
            <w:hyperlink r:id="rId30" w:history="1">
              <w:r w:rsidRPr="00F02B5C">
                <w:rPr>
                  <w:rFonts w:eastAsiaTheme="minorHAnsi"/>
                  <w:szCs w:val="28"/>
                  <w:u w:val="single"/>
                </w:rPr>
                <w:t>http://dichvucong.dongthap.gov.vn</w:t>
              </w:r>
            </w:hyperlink>
          </w:p>
        </w:tc>
        <w:tc>
          <w:tcPr>
            <w:tcW w:w="2693" w:type="dxa"/>
            <w:vAlign w:val="center"/>
          </w:tcPr>
          <w:p w14:paraId="58482CEA"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B87686" w:rsidRPr="00F02B5C" w14:paraId="30EE379E" w14:textId="77777777" w:rsidTr="00B87686">
        <w:trPr>
          <w:trHeight w:val="699"/>
          <w:jc w:val="center"/>
        </w:trPr>
        <w:tc>
          <w:tcPr>
            <w:tcW w:w="851" w:type="dxa"/>
            <w:vAlign w:val="center"/>
          </w:tcPr>
          <w:p w14:paraId="05BCE167"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3A1FEFA1"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797" w:type="dxa"/>
            <w:vAlign w:val="center"/>
          </w:tcPr>
          <w:p w14:paraId="7638CAB4"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BC545B6"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5A104DBA"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3E82C717" w14:textId="77777777" w:rsidR="00B87686" w:rsidRPr="00F02B5C" w:rsidRDefault="00B87686" w:rsidP="00F02B5C">
            <w:pPr>
              <w:spacing w:before="120" w:after="120" w:line="240" w:lineRule="auto"/>
              <w:ind w:firstLine="250"/>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3A1C9420"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115C1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756B5023" w14:textId="77777777" w:rsidR="00B87686" w:rsidRPr="00F02B5C" w:rsidRDefault="00B87686" w:rsidP="00F02B5C">
            <w:pPr>
              <w:spacing w:before="120" w:after="120" w:line="240" w:lineRule="auto"/>
              <w:rPr>
                <w:rFonts w:eastAsiaTheme="minorHAnsi"/>
                <w:b/>
                <w:szCs w:val="28"/>
              </w:rPr>
            </w:pPr>
          </w:p>
        </w:tc>
      </w:tr>
      <w:tr w:rsidR="00B87686" w:rsidRPr="00F02B5C" w14:paraId="504C1899" w14:textId="77777777" w:rsidTr="00B87686">
        <w:trPr>
          <w:trHeight w:val="1367"/>
          <w:jc w:val="center"/>
        </w:trPr>
        <w:tc>
          <w:tcPr>
            <w:tcW w:w="851" w:type="dxa"/>
            <w:vAlign w:val="center"/>
          </w:tcPr>
          <w:p w14:paraId="3DD86744" w14:textId="77777777" w:rsidR="00B87686" w:rsidRPr="00F02B5C" w:rsidRDefault="00B87686" w:rsidP="00F02B5C">
            <w:pPr>
              <w:spacing w:before="120" w:after="120" w:line="240" w:lineRule="auto"/>
              <w:jc w:val="center"/>
              <w:rPr>
                <w:rFonts w:eastAsiaTheme="minorHAnsi"/>
                <w:b/>
                <w:szCs w:val="28"/>
              </w:rPr>
            </w:pPr>
          </w:p>
        </w:tc>
        <w:tc>
          <w:tcPr>
            <w:tcW w:w="2546" w:type="dxa"/>
            <w:vAlign w:val="center"/>
          </w:tcPr>
          <w:p w14:paraId="31FE5E64"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0677EF22"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421DA5CC"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66E50AA"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51193D28"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B87686" w:rsidRPr="00F02B5C" w14:paraId="3E2202F3" w14:textId="77777777" w:rsidTr="00B87686">
        <w:trPr>
          <w:trHeight w:val="1732"/>
          <w:jc w:val="center"/>
        </w:trPr>
        <w:tc>
          <w:tcPr>
            <w:tcW w:w="851" w:type="dxa"/>
            <w:vMerge w:val="restart"/>
            <w:vAlign w:val="center"/>
          </w:tcPr>
          <w:p w14:paraId="12588318"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68A9FD91"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797" w:type="dxa"/>
            <w:vAlign w:val="center"/>
          </w:tcPr>
          <w:p w14:paraId="5C719950" w14:textId="77777777" w:rsidR="00B87686" w:rsidRPr="00F02B5C" w:rsidRDefault="00B87686" w:rsidP="00F02B5C">
            <w:pPr>
              <w:spacing w:before="120" w:after="120" w:line="240" w:lineRule="auto"/>
              <w:ind w:firstLine="250"/>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Times New Roman"/>
                <w:szCs w:val="28"/>
                <w:lang w:eastAsia="vi-VN"/>
              </w:rPr>
              <w:t>và lấy ý kiến các cơ quan có liên quan</w:t>
            </w:r>
            <w:r w:rsidRPr="00F02B5C">
              <w:rPr>
                <w:rFonts w:eastAsia="Calibri"/>
                <w:szCs w:val="28"/>
              </w:rPr>
              <w:t>, hồ sơ đủ điều kiện theo quy định thì chuyển lãnh đạo phòng xem</w:t>
            </w:r>
            <w:r w:rsidRPr="00115C12">
              <w:rPr>
                <w:rFonts w:eastAsia="Calibri"/>
                <w:szCs w:val="28"/>
              </w:rPr>
              <w:t>, tham mưu</w:t>
            </w:r>
            <w:r w:rsidRPr="00F02B5C">
              <w:rPr>
                <w:rFonts w:eastAsia="Calibri"/>
                <w:szCs w:val="28"/>
              </w:rPr>
              <w:t xml:space="preserve"> Giám đốc Sở </w:t>
            </w:r>
            <w:r w:rsidRPr="00115C12">
              <w:rPr>
                <w:rFonts w:eastAsia="Calibri"/>
                <w:szCs w:val="28"/>
              </w:rPr>
              <w:t xml:space="preserve">trình Chủ tịch Ủy ban nhân dân Tỉnh </w:t>
            </w:r>
            <w:r w:rsidRPr="00F02B5C">
              <w:rPr>
                <w:rFonts w:eastAsia="Calibri"/>
                <w:szCs w:val="28"/>
              </w:rPr>
              <w:t>ban hành</w:t>
            </w:r>
            <w:r w:rsidRPr="00F02B5C">
              <w:rPr>
                <w:rFonts w:eastAsia="Calibri"/>
                <w:szCs w:val="28"/>
                <w:lang w:val="hr-HR"/>
              </w:rPr>
              <w:t xml:space="preserve"> Quyết định.</w:t>
            </w:r>
          </w:p>
        </w:tc>
        <w:tc>
          <w:tcPr>
            <w:tcW w:w="2693" w:type="dxa"/>
            <w:vAlign w:val="center"/>
          </w:tcPr>
          <w:p w14:paraId="0D1372A6"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B87686" w:rsidRPr="00F02B5C" w14:paraId="22B2CFB5" w14:textId="77777777" w:rsidTr="00B87686">
        <w:trPr>
          <w:trHeight w:val="557"/>
          <w:jc w:val="center"/>
        </w:trPr>
        <w:tc>
          <w:tcPr>
            <w:tcW w:w="851" w:type="dxa"/>
            <w:vMerge/>
            <w:vAlign w:val="center"/>
          </w:tcPr>
          <w:p w14:paraId="39D80A68" w14:textId="77777777" w:rsidR="00B87686" w:rsidRPr="00F02B5C" w:rsidRDefault="00B87686" w:rsidP="00F02B5C">
            <w:pPr>
              <w:spacing w:before="120" w:after="120" w:line="240" w:lineRule="auto"/>
              <w:jc w:val="center"/>
              <w:rPr>
                <w:rFonts w:eastAsiaTheme="minorHAnsi"/>
                <w:b/>
                <w:szCs w:val="28"/>
                <w:lang w:val="en-US"/>
              </w:rPr>
            </w:pPr>
          </w:p>
        </w:tc>
        <w:tc>
          <w:tcPr>
            <w:tcW w:w="2546" w:type="dxa"/>
            <w:vMerge/>
            <w:vAlign w:val="center"/>
          </w:tcPr>
          <w:p w14:paraId="3014015D"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0A850E80"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2D8A0371"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r w:rsidR="00B87686" w:rsidRPr="00F02B5C" w14:paraId="5410374A" w14:textId="77777777" w:rsidTr="00B87686">
        <w:trPr>
          <w:trHeight w:val="697"/>
          <w:jc w:val="center"/>
        </w:trPr>
        <w:tc>
          <w:tcPr>
            <w:tcW w:w="851" w:type="dxa"/>
            <w:vMerge/>
            <w:vAlign w:val="center"/>
          </w:tcPr>
          <w:p w14:paraId="40D71B6F"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17445282" w14:textId="77777777" w:rsidR="00B87686" w:rsidRPr="00F02B5C" w:rsidRDefault="00B87686" w:rsidP="00F02B5C">
            <w:pPr>
              <w:spacing w:before="120" w:after="120" w:line="240" w:lineRule="auto"/>
              <w:rPr>
                <w:rFonts w:eastAsiaTheme="minorHAnsi"/>
                <w:b/>
                <w:szCs w:val="28"/>
              </w:rPr>
            </w:pPr>
          </w:p>
        </w:tc>
        <w:tc>
          <w:tcPr>
            <w:tcW w:w="7797" w:type="dxa"/>
            <w:vAlign w:val="center"/>
          </w:tcPr>
          <w:p w14:paraId="331E0F42"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r w:rsidRPr="00115C12">
              <w:rPr>
                <w:rFonts w:eastAsia="Calibri"/>
                <w:szCs w:val="28"/>
              </w:rPr>
              <w:t>, Ủy ban nhân dân Tỉnh</w:t>
            </w:r>
            <w:r w:rsidRPr="00F02B5C">
              <w:rPr>
                <w:rFonts w:eastAsia="Calibri"/>
                <w:szCs w:val="28"/>
              </w:rPr>
              <w:t>)</w:t>
            </w:r>
          </w:p>
        </w:tc>
        <w:tc>
          <w:tcPr>
            <w:tcW w:w="2693" w:type="dxa"/>
            <w:vAlign w:val="center"/>
          </w:tcPr>
          <w:p w14:paraId="233C1C23"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B87686" w:rsidRPr="00F02B5C" w14:paraId="675310CE" w14:textId="77777777" w:rsidTr="00B87686">
        <w:trPr>
          <w:jc w:val="center"/>
        </w:trPr>
        <w:tc>
          <w:tcPr>
            <w:tcW w:w="851" w:type="dxa"/>
            <w:vMerge/>
            <w:vAlign w:val="center"/>
          </w:tcPr>
          <w:p w14:paraId="0D260427"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0679FFB9" w14:textId="77777777" w:rsidR="00B87686" w:rsidRPr="00F02B5C" w:rsidRDefault="00B87686" w:rsidP="00F02B5C">
            <w:pPr>
              <w:spacing w:before="120" w:after="120" w:line="240" w:lineRule="auto"/>
              <w:rPr>
                <w:rFonts w:eastAsiaTheme="minorHAnsi"/>
                <w:b/>
                <w:szCs w:val="28"/>
              </w:rPr>
            </w:pPr>
          </w:p>
        </w:tc>
        <w:tc>
          <w:tcPr>
            <w:tcW w:w="7797" w:type="dxa"/>
          </w:tcPr>
          <w:p w14:paraId="11540E7D" w14:textId="77777777" w:rsidR="00B87686" w:rsidRPr="00115C12" w:rsidRDefault="00B87686" w:rsidP="00F02B5C">
            <w:pPr>
              <w:shd w:val="clear" w:color="auto" w:fill="FFFFFF"/>
              <w:spacing w:before="120" w:after="120" w:line="240" w:lineRule="auto"/>
              <w:ind w:firstLine="250"/>
              <w:rPr>
                <w:rFonts w:eastAsia="Times New Roman"/>
                <w:b/>
                <w:iCs/>
                <w:szCs w:val="28"/>
              </w:rPr>
            </w:pPr>
            <w:r w:rsidRPr="00115C12">
              <w:rPr>
                <w:rFonts w:eastAsia="Times New Roman"/>
                <w:b/>
                <w:iCs/>
                <w:szCs w:val="28"/>
              </w:rPr>
              <w:t>- Sở Lao động - Thương binh và Xã hội:</w:t>
            </w:r>
          </w:p>
          <w:p w14:paraId="60BC8050"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Chuyên viên Phòng Giáo dục nghề nghiệp</w:t>
            </w:r>
          </w:p>
          <w:p w14:paraId="3A937207"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Lãnh đạo Phòng Giáo dục nghề nghiệp</w:t>
            </w:r>
          </w:p>
          <w:p w14:paraId="458A3EC6" w14:textId="77777777" w:rsidR="00B87686" w:rsidRPr="00F02B5C" w:rsidRDefault="00B87686"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xml:space="preserve">+ Lãnh đạo Sở Lao động – Thương binh và Xã hội </w:t>
            </w:r>
          </w:p>
          <w:p w14:paraId="63970FAA" w14:textId="77777777" w:rsidR="00B87686" w:rsidRPr="00F02B5C" w:rsidRDefault="00B87686" w:rsidP="00F02B5C">
            <w:pPr>
              <w:spacing w:before="120" w:after="120" w:line="240" w:lineRule="auto"/>
              <w:ind w:firstLine="250"/>
              <w:rPr>
                <w:rFonts w:eastAsia="Times New Roman"/>
                <w:iCs/>
                <w:szCs w:val="28"/>
              </w:rPr>
            </w:pPr>
            <w:r w:rsidRPr="00F02B5C">
              <w:rPr>
                <w:rFonts w:eastAsia="Times New Roman"/>
                <w:iCs/>
                <w:szCs w:val="28"/>
              </w:rPr>
              <w:t>+ Văn thư Sở Lao động – Thương binh và Xã hội</w:t>
            </w:r>
          </w:p>
          <w:p w14:paraId="3540CF84" w14:textId="77777777" w:rsidR="00B87686" w:rsidRPr="00F02B5C" w:rsidRDefault="00B87686" w:rsidP="00F02B5C">
            <w:pPr>
              <w:spacing w:before="120" w:after="120" w:line="240" w:lineRule="auto"/>
              <w:ind w:firstLine="250"/>
              <w:rPr>
                <w:rFonts w:eastAsia="Times New Roman"/>
                <w:b/>
                <w:iCs/>
                <w:szCs w:val="28"/>
                <w:lang w:val="en-US"/>
              </w:rPr>
            </w:pPr>
            <w:r w:rsidRPr="00F02B5C">
              <w:rPr>
                <w:rFonts w:eastAsia="Times New Roman"/>
                <w:b/>
                <w:iCs/>
                <w:szCs w:val="28"/>
                <w:lang w:val="en-US"/>
              </w:rPr>
              <w:t>- Ủy ban nhân dân Tỉnh</w:t>
            </w:r>
          </w:p>
        </w:tc>
        <w:tc>
          <w:tcPr>
            <w:tcW w:w="2693" w:type="dxa"/>
            <w:vAlign w:val="center"/>
          </w:tcPr>
          <w:p w14:paraId="1265BDDE" w14:textId="77777777" w:rsidR="00B87686" w:rsidRPr="00F02B5C" w:rsidRDefault="00B87686" w:rsidP="00F02B5C">
            <w:pPr>
              <w:spacing w:before="120" w:after="120" w:line="240" w:lineRule="auto"/>
              <w:rPr>
                <w:rFonts w:eastAsiaTheme="minorHAnsi"/>
                <w:b/>
                <w:szCs w:val="28"/>
                <w:lang w:val="en-US"/>
              </w:rPr>
            </w:pPr>
            <w:r w:rsidRPr="00F02B5C">
              <w:rPr>
                <w:rFonts w:eastAsiaTheme="minorHAnsi"/>
                <w:b/>
                <w:szCs w:val="28"/>
                <w:lang w:val="en-US"/>
              </w:rPr>
              <w:t>10 ngày làm việc</w:t>
            </w:r>
          </w:p>
          <w:p w14:paraId="6431A8FD" w14:textId="77777777" w:rsidR="00B87686" w:rsidRPr="00F02B5C" w:rsidRDefault="00B87686" w:rsidP="00F02B5C">
            <w:pPr>
              <w:spacing w:before="120" w:after="120" w:line="240" w:lineRule="auto"/>
              <w:rPr>
                <w:rFonts w:eastAsiaTheme="minorHAnsi"/>
                <w:szCs w:val="28"/>
              </w:rPr>
            </w:pPr>
            <w:r w:rsidRPr="00F02B5C">
              <w:rPr>
                <w:rFonts w:eastAsiaTheme="minorHAnsi"/>
                <w:szCs w:val="28"/>
                <w:lang w:val="en-US"/>
              </w:rPr>
              <w:t>06</w:t>
            </w:r>
            <w:r w:rsidRPr="00F02B5C">
              <w:rPr>
                <w:rFonts w:eastAsiaTheme="minorHAnsi"/>
                <w:szCs w:val="28"/>
              </w:rPr>
              <w:t xml:space="preserve"> ngày làm việc</w:t>
            </w:r>
          </w:p>
          <w:p w14:paraId="602CECB7"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w:t>
            </w:r>
            <w:r w:rsidRPr="00115C12">
              <w:rPr>
                <w:rFonts w:eastAsiaTheme="minorHAnsi"/>
                <w:szCs w:val="28"/>
              </w:rPr>
              <w:t>2</w:t>
            </w:r>
            <w:r w:rsidRPr="00F02B5C">
              <w:rPr>
                <w:rFonts w:eastAsiaTheme="minorHAnsi"/>
                <w:szCs w:val="28"/>
              </w:rPr>
              <w:t xml:space="preserve"> ngày làm việc</w:t>
            </w:r>
          </w:p>
          <w:p w14:paraId="36821D85"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1,5 giờ làm việc</w:t>
            </w:r>
          </w:p>
          <w:p w14:paraId="38B34684"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p w14:paraId="50A50F91" w14:textId="77777777" w:rsidR="00B87686" w:rsidRPr="00115C12" w:rsidRDefault="00B87686" w:rsidP="00F02B5C">
            <w:pPr>
              <w:spacing w:before="120" w:after="120" w:line="240" w:lineRule="auto"/>
              <w:rPr>
                <w:rFonts w:eastAsiaTheme="minorHAnsi"/>
                <w:b/>
                <w:szCs w:val="28"/>
              </w:rPr>
            </w:pPr>
            <w:r w:rsidRPr="00115C12">
              <w:rPr>
                <w:rFonts w:eastAsiaTheme="minorHAnsi"/>
                <w:b/>
                <w:szCs w:val="28"/>
              </w:rPr>
              <w:t>04 ngày làm việc</w:t>
            </w:r>
          </w:p>
        </w:tc>
      </w:tr>
      <w:tr w:rsidR="00B87686" w:rsidRPr="00F02B5C" w14:paraId="71F7677D" w14:textId="77777777" w:rsidTr="00B87686">
        <w:trPr>
          <w:trHeight w:val="2270"/>
          <w:jc w:val="center"/>
        </w:trPr>
        <w:tc>
          <w:tcPr>
            <w:tcW w:w="851" w:type="dxa"/>
            <w:vMerge/>
            <w:vAlign w:val="center"/>
          </w:tcPr>
          <w:p w14:paraId="78B89496" w14:textId="77777777" w:rsidR="00B87686" w:rsidRPr="00F02B5C" w:rsidRDefault="00B87686" w:rsidP="00F02B5C">
            <w:pPr>
              <w:spacing w:before="120" w:after="120" w:line="240" w:lineRule="auto"/>
              <w:jc w:val="center"/>
              <w:rPr>
                <w:rFonts w:eastAsiaTheme="minorHAnsi"/>
                <w:b/>
                <w:szCs w:val="28"/>
              </w:rPr>
            </w:pPr>
          </w:p>
        </w:tc>
        <w:tc>
          <w:tcPr>
            <w:tcW w:w="2546" w:type="dxa"/>
            <w:vMerge/>
            <w:vAlign w:val="center"/>
          </w:tcPr>
          <w:p w14:paraId="5C2931F5" w14:textId="77777777" w:rsidR="00B87686" w:rsidRPr="00F02B5C" w:rsidRDefault="00B87686" w:rsidP="00F02B5C">
            <w:pPr>
              <w:spacing w:before="120" w:after="120" w:line="240" w:lineRule="auto"/>
              <w:rPr>
                <w:rFonts w:eastAsiaTheme="minorHAnsi"/>
                <w:b/>
                <w:szCs w:val="28"/>
              </w:rPr>
            </w:pPr>
          </w:p>
        </w:tc>
        <w:tc>
          <w:tcPr>
            <w:tcW w:w="7797" w:type="dxa"/>
            <w:tcBorders>
              <w:top w:val="nil"/>
            </w:tcBorders>
          </w:tcPr>
          <w:p w14:paraId="336E5A66"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Trường hợp có quy định thẩm tra, xác minh hồ sơ.</w:t>
            </w:r>
          </w:p>
          <w:p w14:paraId="2B8EBF17" w14:textId="77777777" w:rsidR="00B87686" w:rsidRPr="00F02B5C" w:rsidRDefault="00B87686" w:rsidP="00F02B5C">
            <w:pPr>
              <w:spacing w:before="120" w:after="120" w:line="240" w:lineRule="auto"/>
              <w:ind w:firstLine="250"/>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tổ chức thẩm định. Thời hạn giải quyết được tính từ đầu sau khi nhận đủ hồ sơ.</w:t>
            </w:r>
          </w:p>
        </w:tc>
        <w:tc>
          <w:tcPr>
            <w:tcW w:w="2693" w:type="dxa"/>
            <w:tcBorders>
              <w:top w:val="nil"/>
            </w:tcBorders>
            <w:vAlign w:val="center"/>
          </w:tcPr>
          <w:p w14:paraId="1E45AC80"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B87686" w:rsidRPr="00F02B5C" w14:paraId="769331F3" w14:textId="77777777" w:rsidTr="00B87686">
        <w:trPr>
          <w:jc w:val="center"/>
        </w:trPr>
        <w:tc>
          <w:tcPr>
            <w:tcW w:w="851" w:type="dxa"/>
            <w:vAlign w:val="center"/>
          </w:tcPr>
          <w:p w14:paraId="3B4A2112" w14:textId="77777777" w:rsidR="00B87686" w:rsidRPr="00F02B5C" w:rsidRDefault="00B87686"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25E3705B" w14:textId="77777777" w:rsidR="00B87686" w:rsidRPr="00F02B5C" w:rsidRDefault="00B87686"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797" w:type="dxa"/>
          </w:tcPr>
          <w:p w14:paraId="215A0B1B" w14:textId="77777777" w:rsidR="00B87686" w:rsidRPr="00115C12" w:rsidRDefault="00B87686" w:rsidP="00F02B5C">
            <w:pPr>
              <w:spacing w:before="120" w:after="120" w:line="240" w:lineRule="auto"/>
              <w:ind w:firstLine="250"/>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1668DF8E" w14:textId="77777777" w:rsidR="00B87686" w:rsidRPr="00115C12" w:rsidRDefault="00B87686" w:rsidP="00F02B5C">
            <w:pPr>
              <w:spacing w:before="120" w:after="120" w:line="240" w:lineRule="auto"/>
              <w:ind w:firstLine="250"/>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50550EC5" w14:textId="77777777" w:rsidR="00B87686" w:rsidRPr="00115C12" w:rsidRDefault="00B87686" w:rsidP="00F02B5C">
            <w:pPr>
              <w:spacing w:before="120" w:after="120" w:line="240" w:lineRule="auto"/>
              <w:ind w:firstLine="250"/>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6A2480A4" w14:textId="77777777" w:rsidR="00B87686" w:rsidRPr="00115C12" w:rsidRDefault="00B87686" w:rsidP="00F02B5C">
            <w:pPr>
              <w:spacing w:before="120" w:after="120" w:line="240" w:lineRule="auto"/>
              <w:ind w:firstLine="250"/>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1568150F" w14:textId="77777777" w:rsidR="00B87686" w:rsidRPr="00115C12" w:rsidRDefault="00B87686" w:rsidP="00F02B5C">
            <w:pPr>
              <w:spacing w:before="120" w:after="120" w:line="240" w:lineRule="auto"/>
              <w:ind w:firstLine="250"/>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F00885"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54FC8F21" w14:textId="77777777" w:rsidR="00B87686" w:rsidRPr="00F02B5C" w:rsidRDefault="00B87686" w:rsidP="00F02B5C">
            <w:pPr>
              <w:spacing w:before="120" w:after="120" w:line="240" w:lineRule="auto"/>
              <w:ind w:firstLine="250"/>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780BC50B" w14:textId="77777777" w:rsidR="00B87686" w:rsidRPr="00F02B5C" w:rsidRDefault="00B87686" w:rsidP="00F02B5C">
            <w:pPr>
              <w:spacing w:before="120" w:after="120" w:line="240" w:lineRule="auto"/>
              <w:rPr>
                <w:rFonts w:eastAsiaTheme="minorHAnsi"/>
                <w:szCs w:val="28"/>
              </w:rPr>
            </w:pPr>
            <w:r w:rsidRPr="00F02B5C">
              <w:rPr>
                <w:rFonts w:eastAsiaTheme="minorHAnsi"/>
                <w:szCs w:val="28"/>
              </w:rPr>
              <w:t>0,5 ngày làm việc</w:t>
            </w:r>
          </w:p>
        </w:tc>
      </w:tr>
    </w:tbl>
    <w:p w14:paraId="07F03A55" w14:textId="77777777" w:rsidR="00F02B5C" w:rsidRPr="00115C1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25FA7685"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14A1832B"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quản trị hoặc thành viên duy nhất sở hữu trường đề nghị công nhận hiệu trưởng (Mẫu số 12 Phụ lục ban hành kèm theo Thông tư số 14/2021/TT-BLĐTBXH).</w:t>
      </w:r>
    </w:p>
    <w:p w14:paraId="1331BA9A"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hội đồng quản trị đề nghị công nhận hiệu trưởng (Mẫu số 13 Phụ lục ban hành kèm theo Thông tư số 14/2021/TT-BLĐTBXH).</w:t>
      </w:r>
    </w:p>
    <w:p w14:paraId="75D05F5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xml:space="preserve">- Bản sao văn bằng, chứng chỉ đào tạo, bồi dưỡng của người được đề nghị công nhận giữ chức hiệu trưởng. </w:t>
      </w:r>
    </w:p>
    <w:p w14:paraId="55E66BB0"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03BE2C1D" w14:textId="77777777" w:rsidR="00F02B5C" w:rsidRPr="00F02B5C" w:rsidRDefault="00F02B5C" w:rsidP="00770D89">
      <w:pPr>
        <w:numPr>
          <w:ilvl w:val="1"/>
          <w:numId w:val="10"/>
        </w:numPr>
        <w:tabs>
          <w:tab w:val="left" w:pos="1134"/>
        </w:tabs>
        <w:spacing w:before="120" w:after="120" w:line="240" w:lineRule="auto"/>
        <w:contextualSpacing/>
        <w:jc w:val="left"/>
        <w:rPr>
          <w:rFonts w:eastAsia="Times New Roman"/>
          <w:szCs w:val="28"/>
          <w:lang w:eastAsia="vi-VN"/>
        </w:rPr>
      </w:pPr>
      <w:r w:rsidRPr="00F02B5C">
        <w:rPr>
          <w:rFonts w:eastAsiaTheme="minorHAnsi"/>
          <w:b/>
          <w:szCs w:val="28"/>
        </w:rPr>
        <w:t>Đối tượng thực hiện thủ tục hành chính</w:t>
      </w:r>
      <w:r w:rsidRPr="00F02B5C">
        <w:rPr>
          <w:rFonts w:eastAsia="Times New Roman"/>
          <w:szCs w:val="28"/>
          <w:lang w:eastAsia="vi-VN"/>
        </w:rPr>
        <w:t xml:space="preserve">: </w:t>
      </w:r>
      <w:r w:rsidRPr="00115C12">
        <w:rPr>
          <w:rFonts w:eastAsiaTheme="minorHAnsi"/>
          <w:szCs w:val="28"/>
        </w:rPr>
        <w:t>Áp dụng đối với trường trung cấp tư thục.</w:t>
      </w:r>
    </w:p>
    <w:p w14:paraId="31AEFA9A"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Cơ quan thực hiện thủ tục hành chính</w:t>
      </w:r>
      <w:r w:rsidRPr="00115C12">
        <w:rPr>
          <w:rFonts w:eastAsiaTheme="minorHAnsi"/>
          <w:b/>
          <w:szCs w:val="28"/>
        </w:rPr>
        <w:t xml:space="preserve">: </w:t>
      </w:r>
      <w:r w:rsidRPr="00F02B5C">
        <w:rPr>
          <w:rFonts w:eastAsia="Calibri"/>
          <w:szCs w:val="28"/>
          <w:lang w:val="pt-BR"/>
        </w:rPr>
        <w:t>Sở Lao động – Thương binh và Xã hội, Ủy ban nhân dân Tỉnh.</w:t>
      </w:r>
    </w:p>
    <w:p w14:paraId="20D0A3EA" w14:textId="77777777" w:rsidR="00F02B5C" w:rsidRPr="00115C12"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lang w:val="pt-BR"/>
        </w:rPr>
      </w:pPr>
      <w:r w:rsidRPr="00F02B5C">
        <w:rPr>
          <w:rFonts w:eastAsiaTheme="minorHAnsi"/>
          <w:b/>
          <w:szCs w:val="28"/>
        </w:rPr>
        <w:t>Kết quả thực hiện thủ tục hành chính:</w:t>
      </w:r>
      <w:r w:rsidRPr="00F02B5C">
        <w:rPr>
          <w:rFonts w:eastAsiaTheme="minorHAnsi"/>
          <w:szCs w:val="28"/>
        </w:rPr>
        <w:t xml:space="preserve"> </w:t>
      </w:r>
      <w:r w:rsidRPr="00115C12">
        <w:rPr>
          <w:rFonts w:eastAsiaTheme="minorHAnsi"/>
          <w:szCs w:val="28"/>
          <w:lang w:val="pt-BR"/>
        </w:rPr>
        <w:t>Quyết định công nhận hiệu trưởng trường trung cấp tư thục.</w:t>
      </w:r>
    </w:p>
    <w:p w14:paraId="7F2D03CC"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7CF7A75C"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43DC772C"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quản trị hoặc thành viên duy nhất sở hữu trường đề nghị công nhận hiệu trưởng (Mẫu số 12 Phụ lục ban hành kèm theo Thông tư số 15/2021/TT-BLĐTBXH).</w:t>
      </w:r>
    </w:p>
    <w:p w14:paraId="7BD4AB79" w14:textId="77777777" w:rsidR="00F02B5C" w:rsidRPr="00115C12" w:rsidRDefault="00F02B5C" w:rsidP="00F02B5C">
      <w:pPr>
        <w:spacing w:before="120" w:after="120" w:line="240" w:lineRule="auto"/>
        <w:ind w:firstLine="567"/>
        <w:rPr>
          <w:rFonts w:eastAsiaTheme="minorHAnsi"/>
          <w:b/>
          <w:szCs w:val="28"/>
        </w:rPr>
      </w:pPr>
      <w:r w:rsidRPr="00115C12">
        <w:rPr>
          <w:rFonts w:eastAsiaTheme="minorHAnsi"/>
          <w:szCs w:val="28"/>
        </w:rPr>
        <w:t>- Biên bản họp hội đồng quản trị đề nghị công nhận hiệu trưởng (Mẫu số 13 Phụ lục ban hành kèm theo Thông tư số 15/2021/TT-BLĐTBXH).</w:t>
      </w:r>
    </w:p>
    <w:p w14:paraId="28C32EA7"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62E19382"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đủ các tiêu chuẩn theo quy định tại khoản 2 Điều 14 Luật Giáo dục nghề nghiệp, gồm:</w:t>
      </w:r>
    </w:p>
    <w:p w14:paraId="02E4D013"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phẩm chất, đạo đức tốt, đã có ít nhất là 05 năm làm công tác giảng dạy hoặc tham gia quản lý giáo dục nghề nghiệp;</w:t>
      </w:r>
    </w:p>
    <w:p w14:paraId="1F0F2752"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bằng tốt nghiệp đại học trở lên;</w:t>
      </w:r>
    </w:p>
    <w:p w14:paraId="23643408"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Đã qua đào tạo, bồi dưỡng về nghiệp vụ quản lý giáo dục nghề nghiệp;</w:t>
      </w:r>
    </w:p>
    <w:p w14:paraId="562CED13"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đủ sức khoẻ.</w:t>
      </w:r>
    </w:p>
    <w:p w14:paraId="148FC766" w14:textId="77777777" w:rsidR="00F02B5C" w:rsidRPr="00115C12" w:rsidRDefault="00F02B5C" w:rsidP="00F02B5C">
      <w:pPr>
        <w:spacing w:before="120" w:after="120" w:line="240" w:lineRule="auto"/>
        <w:ind w:firstLine="567"/>
        <w:rPr>
          <w:rFonts w:eastAsiaTheme="minorHAnsi"/>
          <w:b/>
          <w:szCs w:val="28"/>
        </w:rPr>
      </w:pPr>
      <w:r w:rsidRPr="00115C12">
        <w:rPr>
          <w:rFonts w:eastAsiaTheme="minorHAnsi"/>
          <w:szCs w:val="28"/>
        </w:rPr>
        <w:t>- Không là cán bộ, công chức, viên chức.</w:t>
      </w:r>
    </w:p>
    <w:p w14:paraId="6AE15132"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Căn cứ pháp lý</w:t>
      </w:r>
    </w:p>
    <w:p w14:paraId="60F4CD65" w14:textId="77777777" w:rsidR="00F02B5C" w:rsidRPr="00115C12" w:rsidRDefault="00F02B5C" w:rsidP="00F02B5C">
      <w:pPr>
        <w:spacing w:before="120" w:after="120" w:line="240" w:lineRule="auto"/>
        <w:ind w:firstLine="567"/>
        <w:jc w:val="left"/>
        <w:rPr>
          <w:rFonts w:eastAsiaTheme="minorHAnsi"/>
          <w:szCs w:val="28"/>
        </w:rPr>
      </w:pPr>
      <w:r w:rsidRPr="00115C12">
        <w:rPr>
          <w:rFonts w:eastAsiaTheme="minorHAnsi"/>
          <w:szCs w:val="28"/>
        </w:rPr>
        <w:t>- Luật Giáo dục nghề nghiệp.</w:t>
      </w:r>
    </w:p>
    <w:p w14:paraId="2A787AA1"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Điều 18 Thông tư số 14/2021/TT-BLĐTBXH ngày 21/10/2021 của Bộ trưởng Bộ Lao động - Thương binh và Xã hội quy định Điều lệ trường trung cấp.</w:t>
      </w:r>
    </w:p>
    <w:p w14:paraId="6B052B48"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44"/>
        <w:gridCol w:w="2789"/>
        <w:gridCol w:w="2738"/>
      </w:tblGrid>
      <w:tr w:rsidR="00F02B5C" w:rsidRPr="00F02B5C" w14:paraId="3910D371" w14:textId="77777777" w:rsidTr="00F02B5C">
        <w:trPr>
          <w:trHeight w:val="517"/>
        </w:trPr>
        <w:tc>
          <w:tcPr>
            <w:tcW w:w="3036" w:type="pct"/>
            <w:vAlign w:val="center"/>
          </w:tcPr>
          <w:p w14:paraId="405A5D38"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991" w:type="pct"/>
            <w:vAlign w:val="center"/>
          </w:tcPr>
          <w:p w14:paraId="65B7151E"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73" w:type="pct"/>
            <w:vAlign w:val="center"/>
          </w:tcPr>
          <w:p w14:paraId="3BB20FB1"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550EE8F5" w14:textId="77777777" w:rsidTr="00F02B5C">
        <w:trPr>
          <w:trHeight w:val="70"/>
        </w:trPr>
        <w:tc>
          <w:tcPr>
            <w:tcW w:w="3036" w:type="pct"/>
            <w:vAlign w:val="center"/>
          </w:tcPr>
          <w:p w14:paraId="558C5D3B"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7.2;</w:t>
            </w:r>
          </w:p>
          <w:p w14:paraId="04E18FB5" w14:textId="77777777" w:rsidR="00F02B5C" w:rsidRPr="00115C12" w:rsidRDefault="00F02B5C" w:rsidP="00F02B5C">
            <w:pPr>
              <w:shd w:val="clear" w:color="auto" w:fill="FFFFFF"/>
              <w:spacing w:before="120" w:after="120" w:line="240" w:lineRule="auto"/>
              <w:rPr>
                <w:rFonts w:eastAsiaTheme="minorHAnsi"/>
                <w:szCs w:val="28"/>
              </w:rPr>
            </w:pPr>
            <w:r w:rsidRPr="00F02B5C">
              <w:rPr>
                <w:rFonts w:eastAsia="Times New Roman"/>
                <w:szCs w:val="28"/>
                <w:lang w:val="pt-BR" w:eastAsia="vi-VN"/>
              </w:rPr>
              <w:t xml:space="preserve">- </w:t>
            </w:r>
            <w:r w:rsidRPr="00115C12">
              <w:rPr>
                <w:rFonts w:eastAsiaTheme="minorHAnsi"/>
                <w:szCs w:val="28"/>
              </w:rPr>
              <w:t xml:space="preserve"> Quyết định thay thế chủ tịch, thư ký, thành viên hội đồng trường. </w:t>
            </w:r>
          </w:p>
        </w:tc>
        <w:tc>
          <w:tcPr>
            <w:tcW w:w="991" w:type="pct"/>
            <w:vAlign w:val="center"/>
          </w:tcPr>
          <w:p w14:paraId="5C52BC1D"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Phòng Giáo dục nghề nghiệp</w:t>
            </w:r>
          </w:p>
        </w:tc>
        <w:tc>
          <w:tcPr>
            <w:tcW w:w="973" w:type="pct"/>
            <w:vMerge w:val="restart"/>
            <w:vAlign w:val="center"/>
          </w:tcPr>
          <w:p w14:paraId="6D078890" w14:textId="77777777" w:rsidR="00F02B5C" w:rsidRPr="00115C12" w:rsidRDefault="00F02B5C" w:rsidP="00F02B5C">
            <w:pPr>
              <w:spacing w:before="120" w:after="120" w:line="240" w:lineRule="auto"/>
              <w:rPr>
                <w:rFonts w:eastAsia="Calibri"/>
                <w:szCs w:val="28"/>
              </w:rPr>
            </w:pPr>
            <w:r w:rsidRPr="00115C12">
              <w:rPr>
                <w:rFonts w:eastAsia="Calibri"/>
                <w:szCs w:val="28"/>
              </w:rPr>
              <w:t>05  năm, sau đó chuyển hồ sơ đến kho lưu trữ của Tỉnh</w:t>
            </w:r>
          </w:p>
        </w:tc>
      </w:tr>
      <w:tr w:rsidR="00F02B5C" w:rsidRPr="00F02B5C" w14:paraId="10469F90" w14:textId="77777777" w:rsidTr="00F02B5C">
        <w:trPr>
          <w:trHeight w:val="517"/>
        </w:trPr>
        <w:tc>
          <w:tcPr>
            <w:tcW w:w="3036" w:type="pct"/>
            <w:vAlign w:val="center"/>
          </w:tcPr>
          <w:p w14:paraId="380BE788"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91" w:type="pct"/>
            <w:vAlign w:val="center"/>
          </w:tcPr>
          <w:p w14:paraId="3BBE0ECB"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973" w:type="pct"/>
            <w:vMerge/>
            <w:vAlign w:val="center"/>
          </w:tcPr>
          <w:p w14:paraId="054A590B" w14:textId="77777777" w:rsidR="00F02B5C" w:rsidRPr="00115C12" w:rsidRDefault="00F02B5C" w:rsidP="00F02B5C">
            <w:pPr>
              <w:spacing w:before="120" w:after="120" w:line="240" w:lineRule="auto"/>
              <w:rPr>
                <w:rFonts w:eastAsia="Calibri"/>
                <w:szCs w:val="28"/>
                <w:highlight w:val="yellow"/>
              </w:rPr>
            </w:pPr>
          </w:p>
        </w:tc>
      </w:tr>
    </w:tbl>
    <w:p w14:paraId="0064235E" w14:textId="77777777" w:rsidR="00F02B5C" w:rsidRPr="00115C12" w:rsidRDefault="00F02B5C" w:rsidP="00F02B5C">
      <w:pPr>
        <w:spacing w:before="120" w:after="120" w:line="240" w:lineRule="auto"/>
        <w:jc w:val="left"/>
        <w:rPr>
          <w:rFonts w:eastAsiaTheme="minorHAnsi"/>
          <w:szCs w:val="28"/>
        </w:rPr>
        <w:sectPr w:rsidR="00F02B5C" w:rsidRPr="00115C12" w:rsidSect="005326CE">
          <w:pgSz w:w="15840" w:h="12240" w:orient="landscape"/>
          <w:pgMar w:top="1134" w:right="851" w:bottom="1134" w:left="1134" w:header="720" w:footer="720" w:gutter="0"/>
          <w:cols w:space="720"/>
          <w:docGrid w:linePitch="360"/>
        </w:sectPr>
      </w:pPr>
    </w:p>
    <w:p w14:paraId="1CAD8EA3" w14:textId="77777777" w:rsidR="00F02B5C" w:rsidRPr="00F02B5C" w:rsidRDefault="00F02B5C" w:rsidP="00F02B5C">
      <w:pPr>
        <w:widowControl w:val="0"/>
        <w:spacing w:line="240" w:lineRule="auto"/>
        <w:jc w:val="left"/>
        <w:rPr>
          <w:rFonts w:eastAsia="Times New Roman"/>
          <w:b/>
          <w:bCs/>
          <w:szCs w:val="28"/>
          <w:lang w:val="pt-BR" w:eastAsia="vi-VN"/>
        </w:rPr>
      </w:pPr>
      <w:r w:rsidRPr="00F02B5C">
        <w:rPr>
          <w:rFonts w:eastAsia="Times New Roman"/>
          <w:b/>
          <w:szCs w:val="28"/>
          <w:lang w:val="pt-BR" w:eastAsia="vi-VN"/>
        </w:rPr>
        <w:t xml:space="preserve">Mẫu số 12. </w:t>
      </w:r>
      <w:r w:rsidRPr="00F02B5C">
        <w:rPr>
          <w:rFonts w:eastAsia="Times New Roman"/>
          <w:b/>
          <w:bCs/>
          <w:szCs w:val="28"/>
          <w:lang w:val="pt-BR"/>
        </w:rPr>
        <w:t>Văn bản đề nghị công nhận hiệu trưởng</w:t>
      </w:r>
    </w:p>
    <w:p w14:paraId="4945D39D" w14:textId="77777777" w:rsidR="00F02B5C" w:rsidRPr="00F02B5C" w:rsidRDefault="00F02B5C" w:rsidP="00F02B5C">
      <w:pPr>
        <w:widowControl w:val="0"/>
        <w:spacing w:before="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25984" behindDoc="0" locked="0" layoutInCell="1" allowOverlap="1" wp14:anchorId="560C7D3D" wp14:editId="382D801A">
                <wp:simplePos x="0" y="0"/>
                <wp:positionH relativeFrom="column">
                  <wp:posOffset>-13335</wp:posOffset>
                </wp:positionH>
                <wp:positionV relativeFrom="paragraph">
                  <wp:posOffset>64134</wp:posOffset>
                </wp:positionV>
                <wp:extent cx="5934075" cy="0"/>
                <wp:effectExtent l="0" t="0" r="28575" b="38100"/>
                <wp:wrapNone/>
                <wp:docPr id="155" name="Straight Connector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40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02E3A17" id="Straight Connector 155" o:spid="_x0000_s1026" style="position:absolute;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5.05pt" to="466.2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">
                <o:lock v:ext="edit" shapetype="f"/>
              </v:line>
            </w:pict>
          </mc:Fallback>
        </mc:AlternateContent>
      </w:r>
    </w:p>
    <w:tbl>
      <w:tblPr>
        <w:tblW w:w="5000" w:type="pct"/>
        <w:tblLook w:val="01E0" w:firstRow="1" w:lastRow="1" w:firstColumn="1" w:lastColumn="1" w:noHBand="0" w:noVBand="0"/>
      </w:tblPr>
      <w:tblGrid>
        <w:gridCol w:w="3918"/>
        <w:gridCol w:w="6270"/>
      </w:tblGrid>
      <w:tr w:rsidR="00F02B5C" w:rsidRPr="00F02B5C" w14:paraId="1702CC16" w14:textId="77777777" w:rsidTr="00F02B5C">
        <w:tc>
          <w:tcPr>
            <w:tcW w:w="1923" w:type="pct"/>
          </w:tcPr>
          <w:p w14:paraId="16D41271"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.........(1).........</w:t>
            </w:r>
          </w:p>
          <w:p w14:paraId="60D43BCF"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29056" behindDoc="0" locked="0" layoutInCell="1" allowOverlap="1" wp14:anchorId="44983159" wp14:editId="1DA9FD40">
                      <wp:simplePos x="0" y="0"/>
                      <wp:positionH relativeFrom="column">
                        <wp:posOffset>769620</wp:posOffset>
                      </wp:positionH>
                      <wp:positionV relativeFrom="paragraph">
                        <wp:posOffset>33654</wp:posOffset>
                      </wp:positionV>
                      <wp:extent cx="575945" cy="0"/>
                      <wp:effectExtent l="0" t="0" r="33655" b="38100"/>
                      <wp:wrapNone/>
                      <wp:docPr id="154" name="Straight Arrow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B53FF52" id="Straight Arrow Connector 154" o:spid="_x0000_s1026" type="#_x0000_t32" style="position:absolute;margin-left:60.6pt;margin-top:2.65pt;width:45.35pt;height:0;z-index:2516290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49076E55"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p>
          <w:p w14:paraId="3D208F91"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Số:........./.........</w:t>
            </w:r>
          </w:p>
          <w:p w14:paraId="25307B9A"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V/v công nhận hiệu trưởng</w:t>
            </w:r>
          </w:p>
        </w:tc>
        <w:tc>
          <w:tcPr>
            <w:tcW w:w="3077" w:type="pct"/>
          </w:tcPr>
          <w:p w14:paraId="50029930"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CỘNG HÒA XÃ HỘI CHỦ NGHĨA VIỆT NAM</w:t>
            </w:r>
          </w:p>
          <w:p w14:paraId="0EBBA2E7"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4F6530F0"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28032" behindDoc="0" locked="0" layoutInCell="1" allowOverlap="1" wp14:anchorId="1D653288" wp14:editId="4E503A50">
                      <wp:simplePos x="0" y="0"/>
                      <wp:positionH relativeFrom="column">
                        <wp:posOffset>825500</wp:posOffset>
                      </wp:positionH>
                      <wp:positionV relativeFrom="paragraph">
                        <wp:posOffset>10794</wp:posOffset>
                      </wp:positionV>
                      <wp:extent cx="1945005" cy="0"/>
                      <wp:effectExtent l="0" t="0" r="36195" b="3810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733204C" id="Straight Connector 153" o:spid="_x0000_s1026" style="position:absolute;z-index:251628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781349CA"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615C2BA7" w14:textId="77777777" w:rsidR="00F02B5C" w:rsidRPr="00F02B5C" w:rsidRDefault="00F02B5C" w:rsidP="00F02B5C">
      <w:pPr>
        <w:widowControl w:val="0"/>
        <w:spacing w:line="240" w:lineRule="auto"/>
        <w:rPr>
          <w:rFonts w:eastAsia="Times New Roman"/>
          <w:szCs w:val="28"/>
          <w:lang w:val="nl-NL"/>
        </w:rPr>
      </w:pPr>
    </w:p>
    <w:p w14:paraId="28038055" w14:textId="77777777" w:rsidR="00F02B5C" w:rsidRPr="00F02B5C" w:rsidRDefault="00F02B5C" w:rsidP="00F02B5C">
      <w:pPr>
        <w:widowControl w:val="0"/>
        <w:spacing w:after="120"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[Người có thẩm quyền công nhận hiệu trưởng]</w:t>
      </w:r>
    </w:p>
    <w:p w14:paraId="295F0E7A" w14:textId="77777777" w:rsidR="00F02B5C" w:rsidRPr="00F02B5C" w:rsidRDefault="00F02B5C" w:rsidP="00F02B5C">
      <w:pPr>
        <w:widowControl w:val="0"/>
        <w:spacing w:line="240" w:lineRule="auto"/>
        <w:rPr>
          <w:rFonts w:eastAsia="Times New Roman"/>
          <w:szCs w:val="28"/>
          <w:lang w:val="nl-NL"/>
        </w:rPr>
      </w:pPr>
    </w:p>
    <w:p w14:paraId="3EBB30BE" w14:textId="77777777" w:rsidR="00F02B5C" w:rsidRPr="00F02B5C" w:rsidRDefault="00F02B5C" w:rsidP="00F02B5C">
      <w:pPr>
        <w:widowControl w:val="0"/>
        <w:tabs>
          <w:tab w:val="right" w:leader="dot" w:pos="9342"/>
        </w:tabs>
        <w:spacing w:line="360" w:lineRule="exact"/>
        <w:ind w:firstLine="454"/>
        <w:rPr>
          <w:rFonts w:eastAsia="Times New Roman"/>
          <w:szCs w:val="28"/>
          <w:lang w:val="nl-NL"/>
        </w:rPr>
      </w:pPr>
      <w:r w:rsidRPr="00F02B5C">
        <w:rPr>
          <w:rFonts w:eastAsia="Times New Roman"/>
          <w:szCs w:val="28"/>
          <w:lang w:val="nl-NL"/>
        </w:rPr>
        <w:t>I. Nêu lý do đề nghị công nhận hiệu trưởng, tóm tắt quy trình lựa chọn công nhận hiệu trưởng</w:t>
      </w:r>
      <w:r w:rsidRPr="00F02B5C">
        <w:rPr>
          <w:rFonts w:eastAsia="Times New Roman"/>
          <w:szCs w:val="28"/>
          <w:lang w:val="nl-NL"/>
        </w:rPr>
        <w:tab/>
      </w:r>
    </w:p>
    <w:p w14:paraId="2E49BB5F" w14:textId="77777777" w:rsidR="00F02B5C" w:rsidRPr="00F02B5C" w:rsidRDefault="00F02B5C" w:rsidP="00F02B5C">
      <w:pPr>
        <w:widowControl w:val="0"/>
        <w:tabs>
          <w:tab w:val="right" w:leader="dot" w:pos="9342"/>
        </w:tabs>
        <w:spacing w:before="80" w:line="360" w:lineRule="exact"/>
        <w:rPr>
          <w:rFonts w:eastAsia="Times New Roman"/>
          <w:szCs w:val="28"/>
          <w:lang w:val="nl-NL"/>
        </w:rPr>
      </w:pPr>
      <w:r w:rsidRPr="00F02B5C">
        <w:rPr>
          <w:rFonts w:eastAsia="Times New Roman"/>
          <w:szCs w:val="28"/>
          <w:lang w:val="nl-NL"/>
        </w:rPr>
        <w:tab/>
      </w:r>
    </w:p>
    <w:p w14:paraId="5DA5F6E3" w14:textId="77777777" w:rsidR="00F02B5C" w:rsidRPr="00F02B5C" w:rsidRDefault="00F02B5C" w:rsidP="00F02B5C">
      <w:pPr>
        <w:widowControl w:val="0"/>
        <w:tabs>
          <w:tab w:val="right" w:leader="dot" w:pos="9342"/>
        </w:tabs>
        <w:spacing w:before="80" w:line="360" w:lineRule="exact"/>
        <w:rPr>
          <w:rFonts w:eastAsia="Times New Roman"/>
          <w:szCs w:val="28"/>
          <w:lang w:val="nl-NL"/>
        </w:rPr>
      </w:pPr>
      <w:r w:rsidRPr="00F02B5C">
        <w:rPr>
          <w:rFonts w:eastAsia="Times New Roman"/>
          <w:szCs w:val="28"/>
          <w:lang w:val="nl-NL"/>
        </w:rPr>
        <w:tab/>
      </w:r>
    </w:p>
    <w:p w14:paraId="42FD5854"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 xml:space="preserve">II. Căn cứ tiêu chuẩn hiệu trưởng và kết quả thực hiện quy trình lựa chọn công nhận hiệu trưởng,...................(2).................... đề nghị </w:t>
      </w:r>
      <w:r w:rsidRPr="00F02B5C">
        <w:rPr>
          <w:rFonts w:eastAsia="Times New Roman"/>
          <w:i/>
          <w:szCs w:val="28"/>
          <w:lang w:val="nl-NL"/>
        </w:rPr>
        <w:t>[Người có thẩm quyền công nhận hiệu trưởng]</w:t>
      </w:r>
      <w:r w:rsidRPr="00F02B5C">
        <w:rPr>
          <w:rFonts w:eastAsia="Times New Roman"/>
          <w:szCs w:val="28"/>
          <w:lang w:val="nl-NL"/>
        </w:rPr>
        <w:t xml:space="preserve"> xem xét, công nhận ông/bà........................................... giữ chức hiệu trưởng....................................................(1)..........................................................</w:t>
      </w:r>
    </w:p>
    <w:p w14:paraId="0C325DA5"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Tóm tắt về nhân sự đề nghị công nhận hiệu trưởng:</w:t>
      </w:r>
    </w:p>
    <w:p w14:paraId="033F2F3A"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2A0384F6"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64109062"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 Quê quán:..................................... Dân tộc:</w:t>
      </w:r>
      <w:r w:rsidRPr="00F02B5C">
        <w:rPr>
          <w:rFonts w:eastAsia="Times New Roman"/>
          <w:szCs w:val="28"/>
          <w:lang w:val="nl-NL"/>
        </w:rPr>
        <w:tab/>
      </w:r>
    </w:p>
    <w:p w14:paraId="6A7FE73A"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 Trình độ văn hóa, trình độ học vấn, học hàm, học vị, trình độ lý luận chính trị, ngoại ngữ, tin học:</w:t>
      </w:r>
      <w:r w:rsidRPr="00F02B5C">
        <w:rPr>
          <w:rFonts w:eastAsia="Times New Roman"/>
          <w:szCs w:val="28"/>
          <w:lang w:val="nl-NL"/>
        </w:rPr>
        <w:tab/>
      </w:r>
    </w:p>
    <w:p w14:paraId="47D67DED" w14:textId="77777777" w:rsidR="00F02B5C" w:rsidRPr="00F02B5C" w:rsidRDefault="00F02B5C" w:rsidP="00F02B5C">
      <w:pPr>
        <w:widowControl w:val="0"/>
        <w:tabs>
          <w:tab w:val="right" w:leader="dot" w:pos="9342"/>
        </w:tabs>
        <w:spacing w:before="80" w:line="360" w:lineRule="exact"/>
        <w:ind w:firstLine="454"/>
        <w:rPr>
          <w:rFonts w:eastAsia="Times New Roman"/>
          <w:szCs w:val="28"/>
          <w:lang w:val="nl-NL"/>
        </w:rPr>
      </w:pPr>
      <w:r w:rsidRPr="00F02B5C">
        <w:rPr>
          <w:rFonts w:eastAsia="Times New Roman"/>
          <w:szCs w:val="28"/>
          <w:lang w:val="nl-NL"/>
        </w:rPr>
        <w:tab/>
      </w:r>
    </w:p>
    <w:p w14:paraId="0AA9CF7B" w14:textId="77777777" w:rsidR="00F02B5C" w:rsidRPr="00F02B5C" w:rsidRDefault="00F02B5C" w:rsidP="00F02B5C">
      <w:pPr>
        <w:widowControl w:val="0"/>
        <w:spacing w:before="80" w:after="120" w:line="360" w:lineRule="exact"/>
        <w:ind w:firstLine="454"/>
        <w:rPr>
          <w:rFonts w:eastAsia="Times New Roman"/>
          <w:szCs w:val="28"/>
          <w:lang w:val="nl-NL"/>
        </w:rPr>
      </w:pPr>
      <w:r w:rsidRPr="00F02B5C">
        <w:rPr>
          <w:rFonts w:eastAsia="Times New Roman"/>
          <w:szCs w:val="28"/>
          <w:lang w:val="nl-NL"/>
        </w:rPr>
        <w:t>- Tóm tắt quá trình công tác:</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2"/>
        <w:gridCol w:w="990"/>
        <w:gridCol w:w="7942"/>
      </w:tblGrid>
      <w:tr w:rsidR="00F02B5C" w:rsidRPr="00F02B5C" w14:paraId="6D9A30B3" w14:textId="77777777" w:rsidTr="00F02B5C">
        <w:trPr>
          <w:jc w:val="center"/>
        </w:trPr>
        <w:tc>
          <w:tcPr>
            <w:tcW w:w="1002" w:type="dxa"/>
          </w:tcPr>
          <w:p w14:paraId="2F89681E" w14:textId="77777777" w:rsidR="00F02B5C" w:rsidRPr="00F02B5C" w:rsidRDefault="00F02B5C" w:rsidP="00F02B5C">
            <w:pPr>
              <w:widowControl w:val="0"/>
              <w:spacing w:before="40" w:after="40" w:line="360" w:lineRule="exact"/>
              <w:jc w:val="center"/>
              <w:rPr>
                <w:rFonts w:eastAsia="Times New Roman"/>
                <w:b/>
                <w:szCs w:val="28"/>
                <w:lang w:val="nl-NL"/>
              </w:rPr>
            </w:pPr>
            <w:r w:rsidRPr="00F02B5C">
              <w:rPr>
                <w:rFonts w:eastAsia="Times New Roman"/>
                <w:b/>
                <w:lang w:val="nl-NL"/>
              </w:rPr>
              <w:t>Từ tháng năm</w:t>
            </w:r>
          </w:p>
        </w:tc>
        <w:tc>
          <w:tcPr>
            <w:tcW w:w="990" w:type="dxa"/>
          </w:tcPr>
          <w:p w14:paraId="456C16D9" w14:textId="77777777" w:rsidR="00F02B5C" w:rsidRPr="00F02B5C" w:rsidRDefault="00F02B5C" w:rsidP="00F02B5C">
            <w:pPr>
              <w:widowControl w:val="0"/>
              <w:spacing w:before="40" w:after="40" w:line="360" w:lineRule="exact"/>
              <w:jc w:val="center"/>
              <w:rPr>
                <w:rFonts w:eastAsia="Times New Roman"/>
                <w:b/>
                <w:szCs w:val="28"/>
                <w:lang w:val="nl-NL"/>
              </w:rPr>
            </w:pPr>
            <w:r w:rsidRPr="00F02B5C">
              <w:rPr>
                <w:rFonts w:eastAsia="Times New Roman"/>
                <w:b/>
                <w:lang w:val="nl-NL"/>
              </w:rPr>
              <w:t>Đến tháng năm</w:t>
            </w:r>
          </w:p>
        </w:tc>
        <w:tc>
          <w:tcPr>
            <w:tcW w:w="7942" w:type="dxa"/>
          </w:tcPr>
          <w:p w14:paraId="5EB55567" w14:textId="77777777" w:rsidR="00F02B5C" w:rsidRPr="00F02B5C" w:rsidRDefault="00F02B5C" w:rsidP="00F02B5C">
            <w:pPr>
              <w:widowControl w:val="0"/>
              <w:spacing w:before="40" w:after="40" w:line="360" w:lineRule="exact"/>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7579B650" w14:textId="77777777" w:rsidTr="00F02B5C">
        <w:trPr>
          <w:jc w:val="center"/>
        </w:trPr>
        <w:tc>
          <w:tcPr>
            <w:tcW w:w="1002" w:type="dxa"/>
          </w:tcPr>
          <w:p w14:paraId="4F4B2C87"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990" w:type="dxa"/>
          </w:tcPr>
          <w:p w14:paraId="11F8074B"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942" w:type="dxa"/>
          </w:tcPr>
          <w:p w14:paraId="733C9053"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3F60F4A4" w14:textId="77777777" w:rsidTr="00F02B5C">
        <w:trPr>
          <w:jc w:val="center"/>
        </w:trPr>
        <w:tc>
          <w:tcPr>
            <w:tcW w:w="1002" w:type="dxa"/>
          </w:tcPr>
          <w:p w14:paraId="59540622"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990" w:type="dxa"/>
          </w:tcPr>
          <w:p w14:paraId="077C35EC"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942" w:type="dxa"/>
          </w:tcPr>
          <w:p w14:paraId="432D63F8"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7410A9D2" w14:textId="77777777" w:rsidTr="00F02B5C">
        <w:trPr>
          <w:jc w:val="center"/>
        </w:trPr>
        <w:tc>
          <w:tcPr>
            <w:tcW w:w="1002" w:type="dxa"/>
          </w:tcPr>
          <w:p w14:paraId="0595FF5D"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c>
          <w:tcPr>
            <w:tcW w:w="990" w:type="dxa"/>
          </w:tcPr>
          <w:p w14:paraId="667246B5"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c>
          <w:tcPr>
            <w:tcW w:w="7942" w:type="dxa"/>
          </w:tcPr>
          <w:p w14:paraId="490F893C"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r>
      <w:tr w:rsidR="00F02B5C" w:rsidRPr="00F02B5C" w14:paraId="29EAA980" w14:textId="77777777" w:rsidTr="00F02B5C">
        <w:trPr>
          <w:jc w:val="center"/>
        </w:trPr>
        <w:tc>
          <w:tcPr>
            <w:tcW w:w="1002" w:type="dxa"/>
          </w:tcPr>
          <w:p w14:paraId="3E4FD420"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c>
          <w:tcPr>
            <w:tcW w:w="990" w:type="dxa"/>
          </w:tcPr>
          <w:p w14:paraId="1789ACC3"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c>
          <w:tcPr>
            <w:tcW w:w="7942" w:type="dxa"/>
          </w:tcPr>
          <w:p w14:paraId="17B58637" w14:textId="77777777" w:rsidR="00F02B5C" w:rsidRPr="00F02B5C" w:rsidDel="000B1138" w:rsidRDefault="00F02B5C" w:rsidP="00F02B5C">
            <w:pPr>
              <w:widowControl w:val="0"/>
              <w:spacing w:before="40" w:after="40" w:line="360" w:lineRule="exact"/>
              <w:outlineLvl w:val="2"/>
              <w:rPr>
                <w:rFonts w:eastAsia="Times New Roman"/>
                <w:szCs w:val="28"/>
                <w:lang w:val="nl-NL"/>
              </w:rPr>
            </w:pPr>
          </w:p>
        </w:tc>
      </w:tr>
    </w:tbl>
    <w:p w14:paraId="2A754BD9" w14:textId="77777777" w:rsidR="00F02B5C" w:rsidRPr="00115C12" w:rsidRDefault="00F02B5C" w:rsidP="00F02B5C">
      <w:pPr>
        <w:widowControl w:val="0"/>
        <w:spacing w:before="80" w:line="360" w:lineRule="exact"/>
        <w:jc w:val="center"/>
        <w:rPr>
          <w:rFonts w:eastAsia="Times New Roman"/>
          <w:i/>
          <w:szCs w:val="28"/>
        </w:rPr>
      </w:pPr>
      <w:r w:rsidRPr="00115C12">
        <w:rPr>
          <w:rFonts w:eastAsia="Times New Roman"/>
          <w:i/>
          <w:szCs w:val="28"/>
        </w:rPr>
        <w:t>(Hồ sơ đề nghị công nhận hiệu trưởng kèm theo)</w:t>
      </w:r>
    </w:p>
    <w:p w14:paraId="70EB8E15" w14:textId="77777777" w:rsidR="00F02B5C" w:rsidRPr="00115C12" w:rsidRDefault="00F02B5C" w:rsidP="00F02B5C">
      <w:pPr>
        <w:widowControl w:val="0"/>
        <w:spacing w:before="60" w:line="360" w:lineRule="exact"/>
        <w:ind w:firstLine="709"/>
        <w:rPr>
          <w:rFonts w:eastAsia="Times New Roman"/>
          <w:i/>
          <w:szCs w:val="28"/>
        </w:rPr>
      </w:pPr>
      <w:r w:rsidRPr="00115C12">
        <w:rPr>
          <w:rFonts w:eastAsia="Times New Roman"/>
          <w:szCs w:val="28"/>
        </w:rPr>
        <w:t xml:space="preserve">........(2)....... đề nghị </w:t>
      </w:r>
      <w:r w:rsidRPr="00115C12">
        <w:rPr>
          <w:rFonts w:eastAsia="Times New Roman"/>
          <w:i/>
          <w:szCs w:val="28"/>
        </w:rPr>
        <w:t xml:space="preserve">[Người có thẩm quyền công nhận hiệu trưởng] </w:t>
      </w:r>
      <w:r w:rsidRPr="00115C12">
        <w:rPr>
          <w:rFonts w:eastAsia="Times New Roman"/>
          <w:szCs w:val="28"/>
        </w:rPr>
        <w:t>xem xét, quyết định công nhận ông/bà................................................... giữ chức hiệu trưởng...................(1).................../.</w:t>
      </w:r>
    </w:p>
    <w:p w14:paraId="17B6BC0F" w14:textId="77777777" w:rsidR="00F02B5C" w:rsidRPr="00115C12" w:rsidRDefault="00F02B5C" w:rsidP="00F02B5C">
      <w:pPr>
        <w:widowControl w:val="0"/>
        <w:spacing w:before="120" w:after="120" w:line="240" w:lineRule="auto"/>
        <w:ind w:firstLine="691"/>
        <w:rPr>
          <w:rFonts w:eastAsia="Times New Roman"/>
          <w:szCs w:val="28"/>
        </w:rPr>
      </w:pPr>
    </w:p>
    <w:tbl>
      <w:tblPr>
        <w:tblW w:w="0" w:type="auto"/>
        <w:tblLook w:val="04A0" w:firstRow="1" w:lastRow="0" w:firstColumn="1" w:lastColumn="0" w:noHBand="0" w:noVBand="1"/>
      </w:tblPr>
      <w:tblGrid>
        <w:gridCol w:w="4644"/>
        <w:gridCol w:w="4644"/>
      </w:tblGrid>
      <w:tr w:rsidR="00F02B5C" w:rsidRPr="00F02B5C" w14:paraId="04567FFE" w14:textId="77777777" w:rsidTr="00F02B5C">
        <w:tc>
          <w:tcPr>
            <w:tcW w:w="4644" w:type="dxa"/>
          </w:tcPr>
          <w:p w14:paraId="58594BD0" w14:textId="77777777" w:rsidR="00F02B5C" w:rsidRPr="00115C12" w:rsidRDefault="00F02B5C" w:rsidP="00F02B5C">
            <w:pPr>
              <w:widowControl w:val="0"/>
              <w:spacing w:line="240" w:lineRule="auto"/>
              <w:rPr>
                <w:rFonts w:eastAsia="Times New Roman"/>
                <w:b/>
                <w:i/>
                <w:sz w:val="24"/>
                <w:szCs w:val="26"/>
              </w:rPr>
            </w:pPr>
            <w:r w:rsidRPr="00115C12">
              <w:rPr>
                <w:rFonts w:eastAsia="Times New Roman"/>
                <w:b/>
                <w:i/>
                <w:sz w:val="24"/>
                <w:szCs w:val="26"/>
              </w:rPr>
              <w:t>Nơi nhận:</w:t>
            </w:r>
          </w:p>
          <w:p w14:paraId="74BE4586"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Như trên;</w:t>
            </w:r>
          </w:p>
          <w:p w14:paraId="427E1326"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w:t>
            </w:r>
          </w:p>
          <w:p w14:paraId="79B1812D"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Lưu VT,....</w:t>
            </w:r>
          </w:p>
        </w:tc>
        <w:tc>
          <w:tcPr>
            <w:tcW w:w="4644" w:type="dxa"/>
          </w:tcPr>
          <w:p w14:paraId="29B59C87"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szCs w:val="28"/>
              </w:rPr>
              <w:t>(2)</w:t>
            </w:r>
          </w:p>
          <w:p w14:paraId="3742A037" w14:textId="77777777" w:rsidR="00F02B5C" w:rsidRPr="00115C12" w:rsidRDefault="00F02B5C" w:rsidP="00F02B5C">
            <w:pPr>
              <w:widowControl w:val="0"/>
              <w:spacing w:line="240" w:lineRule="auto"/>
              <w:jc w:val="center"/>
              <w:rPr>
                <w:rFonts w:eastAsia="Times New Roman"/>
                <w:i/>
                <w:szCs w:val="28"/>
              </w:rPr>
            </w:pPr>
          </w:p>
          <w:p w14:paraId="1209282A" w14:textId="77777777" w:rsidR="00F02B5C" w:rsidRPr="00115C12" w:rsidRDefault="00F02B5C" w:rsidP="00F02B5C">
            <w:pPr>
              <w:widowControl w:val="0"/>
              <w:spacing w:line="240" w:lineRule="auto"/>
              <w:jc w:val="center"/>
              <w:rPr>
                <w:rFonts w:eastAsia="Times New Roman"/>
                <w:b/>
                <w:szCs w:val="28"/>
              </w:rPr>
            </w:pPr>
            <w:r w:rsidRPr="00115C12">
              <w:rPr>
                <w:rFonts w:eastAsia="Times New Roman"/>
                <w:i/>
                <w:szCs w:val="28"/>
              </w:rPr>
              <w:t>(Ký tên, đóng dấu, ghi rõ họ tên)</w:t>
            </w:r>
          </w:p>
        </w:tc>
      </w:tr>
    </w:tbl>
    <w:p w14:paraId="0578F79D" w14:textId="77777777" w:rsidR="00F02B5C" w:rsidRPr="00115C12" w:rsidRDefault="00F02B5C" w:rsidP="00F02B5C">
      <w:pPr>
        <w:widowControl w:val="0"/>
        <w:spacing w:before="120" w:line="400" w:lineRule="exact"/>
        <w:rPr>
          <w:rFonts w:eastAsia="Times New Roman"/>
          <w:szCs w:val="20"/>
        </w:rPr>
      </w:pPr>
    </w:p>
    <w:p w14:paraId="0CBFE854" w14:textId="77777777" w:rsidR="00F02B5C" w:rsidRPr="00115C12" w:rsidRDefault="00F02B5C" w:rsidP="00F02B5C">
      <w:pPr>
        <w:widowControl w:val="0"/>
        <w:spacing w:before="120" w:line="400" w:lineRule="exact"/>
        <w:rPr>
          <w:rFonts w:eastAsia="Times New Roman"/>
          <w:szCs w:val="20"/>
        </w:rPr>
      </w:pPr>
    </w:p>
    <w:p w14:paraId="39408B06" w14:textId="77777777" w:rsidR="00F02B5C" w:rsidRPr="00115C12" w:rsidRDefault="00F02B5C" w:rsidP="00F02B5C">
      <w:pPr>
        <w:widowControl w:val="0"/>
        <w:spacing w:before="120" w:line="400" w:lineRule="exact"/>
        <w:rPr>
          <w:rFonts w:eastAsia="Times New Roman"/>
          <w:szCs w:val="20"/>
        </w:rPr>
      </w:pPr>
    </w:p>
    <w:p w14:paraId="7C223AF8" w14:textId="77777777" w:rsidR="00F02B5C" w:rsidRPr="00115C12" w:rsidRDefault="00F02B5C" w:rsidP="00F02B5C">
      <w:pPr>
        <w:widowControl w:val="0"/>
        <w:spacing w:before="120" w:line="400" w:lineRule="exact"/>
        <w:rPr>
          <w:rFonts w:eastAsia="Times New Roman"/>
          <w:szCs w:val="20"/>
        </w:rPr>
      </w:pPr>
    </w:p>
    <w:p w14:paraId="483D3B79" w14:textId="77777777" w:rsidR="00F02B5C" w:rsidRPr="00115C12" w:rsidRDefault="00F02B5C" w:rsidP="00F02B5C">
      <w:pPr>
        <w:widowControl w:val="0"/>
        <w:spacing w:before="120" w:line="400" w:lineRule="exact"/>
        <w:rPr>
          <w:rFonts w:eastAsia="Times New Roman"/>
          <w:szCs w:val="20"/>
        </w:rPr>
      </w:pPr>
    </w:p>
    <w:p w14:paraId="701F62B4" w14:textId="77777777" w:rsidR="00F02B5C" w:rsidRPr="00115C12" w:rsidRDefault="00F02B5C" w:rsidP="00F02B5C">
      <w:pPr>
        <w:widowControl w:val="0"/>
        <w:spacing w:before="120" w:line="400" w:lineRule="exact"/>
        <w:rPr>
          <w:rFonts w:eastAsia="Times New Roman"/>
          <w:szCs w:val="20"/>
        </w:rPr>
      </w:pPr>
    </w:p>
    <w:p w14:paraId="7F1A73BF" w14:textId="77777777" w:rsidR="00F02B5C" w:rsidRPr="00115C12" w:rsidRDefault="00F02B5C" w:rsidP="00F02B5C">
      <w:pPr>
        <w:widowControl w:val="0"/>
        <w:spacing w:before="120" w:line="400" w:lineRule="exact"/>
        <w:rPr>
          <w:rFonts w:eastAsia="Times New Roman"/>
          <w:szCs w:val="20"/>
        </w:rPr>
      </w:pPr>
    </w:p>
    <w:p w14:paraId="34D75701" w14:textId="77777777" w:rsidR="00F02B5C" w:rsidRPr="00115C12" w:rsidRDefault="00F02B5C" w:rsidP="00F02B5C">
      <w:pPr>
        <w:widowControl w:val="0"/>
        <w:spacing w:before="120" w:line="400" w:lineRule="exact"/>
        <w:rPr>
          <w:rFonts w:eastAsia="Times New Roman"/>
          <w:szCs w:val="20"/>
        </w:rPr>
      </w:pPr>
    </w:p>
    <w:p w14:paraId="44319B81" w14:textId="77777777" w:rsidR="00F02B5C" w:rsidRPr="00115C12" w:rsidRDefault="00F02B5C" w:rsidP="00F02B5C">
      <w:pPr>
        <w:widowControl w:val="0"/>
        <w:spacing w:before="120" w:line="400" w:lineRule="exact"/>
        <w:rPr>
          <w:rFonts w:eastAsia="Times New Roman"/>
          <w:szCs w:val="20"/>
        </w:rPr>
      </w:pPr>
    </w:p>
    <w:p w14:paraId="3E276B0C" w14:textId="77777777" w:rsidR="00F02B5C" w:rsidRPr="00115C12" w:rsidRDefault="00F02B5C" w:rsidP="00F02B5C">
      <w:pPr>
        <w:widowControl w:val="0"/>
        <w:spacing w:before="120" w:line="400" w:lineRule="exact"/>
        <w:rPr>
          <w:rFonts w:eastAsia="Times New Roman"/>
          <w:szCs w:val="20"/>
        </w:rPr>
      </w:pPr>
    </w:p>
    <w:p w14:paraId="09427445" w14:textId="77777777" w:rsidR="00F02B5C" w:rsidRPr="00115C12" w:rsidRDefault="00F02B5C" w:rsidP="00F02B5C">
      <w:pPr>
        <w:widowControl w:val="0"/>
        <w:spacing w:before="120" w:line="400" w:lineRule="exact"/>
        <w:rPr>
          <w:rFonts w:eastAsia="Times New Roman"/>
          <w:szCs w:val="20"/>
        </w:rPr>
      </w:pPr>
    </w:p>
    <w:p w14:paraId="5573246D" w14:textId="77777777" w:rsidR="00F02B5C" w:rsidRPr="00115C12" w:rsidRDefault="00F02B5C" w:rsidP="00F02B5C">
      <w:pPr>
        <w:widowControl w:val="0"/>
        <w:spacing w:before="120" w:line="400" w:lineRule="exact"/>
        <w:rPr>
          <w:rFonts w:eastAsia="Times New Roman"/>
          <w:szCs w:val="20"/>
        </w:rPr>
      </w:pPr>
    </w:p>
    <w:p w14:paraId="3D494DA1" w14:textId="77777777" w:rsidR="00F02B5C" w:rsidRPr="00115C12" w:rsidRDefault="00F02B5C" w:rsidP="00F02B5C">
      <w:pPr>
        <w:widowControl w:val="0"/>
        <w:spacing w:before="120" w:line="400" w:lineRule="exact"/>
        <w:rPr>
          <w:rFonts w:eastAsia="Times New Roman"/>
          <w:szCs w:val="20"/>
        </w:rPr>
      </w:pPr>
    </w:p>
    <w:p w14:paraId="4033DFC5" w14:textId="77777777" w:rsidR="00F02B5C" w:rsidRPr="00115C12" w:rsidRDefault="00F02B5C" w:rsidP="00F02B5C">
      <w:pPr>
        <w:widowControl w:val="0"/>
        <w:spacing w:before="120" w:line="400" w:lineRule="exact"/>
        <w:rPr>
          <w:rFonts w:eastAsia="Times New Roman"/>
          <w:szCs w:val="20"/>
        </w:rPr>
      </w:pPr>
    </w:p>
    <w:p w14:paraId="211C70F2" w14:textId="77777777" w:rsidR="00F02B5C" w:rsidRPr="00115C12" w:rsidRDefault="00F02B5C" w:rsidP="00F02B5C">
      <w:pPr>
        <w:widowControl w:val="0"/>
        <w:spacing w:before="120" w:line="400" w:lineRule="exact"/>
        <w:rPr>
          <w:rFonts w:eastAsia="Times New Roman"/>
          <w:szCs w:val="20"/>
        </w:rPr>
      </w:pPr>
    </w:p>
    <w:p w14:paraId="5B25A85D" w14:textId="77777777" w:rsidR="00F02B5C" w:rsidRPr="00115C12" w:rsidRDefault="00F02B5C" w:rsidP="00F02B5C">
      <w:pPr>
        <w:widowControl w:val="0"/>
        <w:spacing w:before="120" w:line="400" w:lineRule="exact"/>
        <w:rPr>
          <w:rFonts w:eastAsia="Times New Roman"/>
          <w:szCs w:val="20"/>
        </w:rPr>
      </w:pPr>
    </w:p>
    <w:p w14:paraId="4EB8D751" w14:textId="77777777" w:rsidR="00F02B5C" w:rsidRPr="00115C12" w:rsidRDefault="00F02B5C" w:rsidP="00F02B5C">
      <w:pPr>
        <w:widowControl w:val="0"/>
        <w:spacing w:before="120" w:line="400" w:lineRule="exact"/>
        <w:rPr>
          <w:rFonts w:eastAsia="Times New Roman"/>
          <w:szCs w:val="20"/>
        </w:rPr>
      </w:pPr>
    </w:p>
    <w:p w14:paraId="24292EF8" w14:textId="77777777" w:rsidR="00F02B5C" w:rsidRPr="00115C12" w:rsidRDefault="00F02B5C" w:rsidP="00F02B5C">
      <w:pPr>
        <w:widowControl w:val="0"/>
        <w:spacing w:before="40" w:line="240" w:lineRule="auto"/>
        <w:rPr>
          <w:rFonts w:eastAsia="Times New Roman"/>
          <w:b/>
          <w:i/>
          <w:iCs/>
          <w:sz w:val="22"/>
          <w:szCs w:val="20"/>
        </w:rPr>
      </w:pPr>
      <w:r w:rsidRPr="00115C12">
        <w:rPr>
          <w:rFonts w:eastAsia="Times New Roman"/>
          <w:b/>
          <w:i/>
          <w:iCs/>
          <w:sz w:val="22"/>
          <w:szCs w:val="20"/>
        </w:rPr>
        <w:t>Ghi chú:</w:t>
      </w:r>
    </w:p>
    <w:p w14:paraId="5AFBB330" w14:textId="77777777" w:rsidR="00F02B5C" w:rsidRPr="00115C12" w:rsidRDefault="00F02B5C" w:rsidP="00F02B5C">
      <w:pPr>
        <w:widowControl w:val="0"/>
        <w:spacing w:before="40" w:line="240" w:lineRule="auto"/>
        <w:jc w:val="left"/>
        <w:rPr>
          <w:rFonts w:eastAsia="Times New Roman"/>
          <w:sz w:val="22"/>
        </w:rPr>
      </w:pPr>
      <w:r w:rsidRPr="00115C12">
        <w:rPr>
          <w:rFonts w:eastAsia="Times New Roman"/>
          <w:sz w:val="22"/>
        </w:rPr>
        <w:t>(1) Tên trường trung cấp tư thục.</w:t>
      </w:r>
    </w:p>
    <w:p w14:paraId="05162324" w14:textId="77777777" w:rsidR="00F02B5C" w:rsidRPr="00115C12" w:rsidRDefault="00F02B5C" w:rsidP="00F02B5C">
      <w:pPr>
        <w:widowControl w:val="0"/>
        <w:spacing w:before="40" w:line="240" w:lineRule="auto"/>
        <w:rPr>
          <w:rFonts w:eastAsia="Times New Roman"/>
          <w:sz w:val="22"/>
        </w:rPr>
      </w:pPr>
      <w:r w:rsidRPr="00115C12">
        <w:rPr>
          <w:rFonts w:eastAsia="Times New Roman"/>
          <w:sz w:val="22"/>
        </w:rPr>
        <w:t>(2) Chủ tịch hội đồng quản trị hoặc thành viên duy nhất sở hữu trường.</w:t>
      </w:r>
    </w:p>
    <w:p w14:paraId="3D4EC25E" w14:textId="77777777" w:rsidR="00F02B5C" w:rsidRPr="00F02B5C" w:rsidRDefault="00F02B5C" w:rsidP="00F02B5C">
      <w:pPr>
        <w:widowControl w:val="0"/>
        <w:spacing w:line="240" w:lineRule="auto"/>
        <w:jc w:val="left"/>
        <w:rPr>
          <w:rFonts w:eastAsia="Times New Roman"/>
          <w:b/>
          <w:bCs/>
          <w:szCs w:val="28"/>
          <w:lang w:val="pt-BR" w:eastAsia="vi-VN"/>
        </w:rPr>
      </w:pPr>
      <w:r w:rsidRPr="00F02B5C">
        <w:rPr>
          <w:rFonts w:eastAsia="Times New Roman"/>
          <w:b/>
          <w:szCs w:val="28"/>
          <w:lang w:val="pt-BR" w:eastAsia="vi-VN"/>
        </w:rPr>
        <w:br w:type="page"/>
        <w:t xml:space="preserve">Mẫu số 13. </w:t>
      </w:r>
      <w:r w:rsidRPr="00F02B5C">
        <w:rPr>
          <w:rFonts w:eastAsia="Times New Roman"/>
          <w:b/>
          <w:bCs/>
          <w:szCs w:val="28"/>
          <w:lang w:val="pt-BR"/>
        </w:rPr>
        <w:t>Biên bản họp hội đồng quản trị đề nghị công nhận hiệu trưởng</w:t>
      </w:r>
    </w:p>
    <w:p w14:paraId="11836306"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27008" behindDoc="0" locked="0" layoutInCell="1" allowOverlap="1" wp14:anchorId="76D9DDA9" wp14:editId="1F198AFE">
                <wp:simplePos x="0" y="0"/>
                <wp:positionH relativeFrom="column">
                  <wp:posOffset>-13335</wp:posOffset>
                </wp:positionH>
                <wp:positionV relativeFrom="paragraph">
                  <wp:posOffset>83184</wp:posOffset>
                </wp:positionV>
                <wp:extent cx="5953125" cy="0"/>
                <wp:effectExtent l="0" t="0" r="28575" b="38100"/>
                <wp:wrapNone/>
                <wp:docPr id="152" name="Straight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531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8366776" id="Straight Connector 152" o:spid="_x0000_s1026" style="position:absolute;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6.55pt" to="467.7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">
                <o:lock v:ext="edit" shapetype="f"/>
              </v:line>
            </w:pict>
          </mc:Fallback>
        </mc:AlternateContent>
      </w:r>
    </w:p>
    <w:tbl>
      <w:tblPr>
        <w:tblW w:w="5000" w:type="pct"/>
        <w:tblLook w:val="01E0" w:firstRow="1" w:lastRow="1" w:firstColumn="1" w:lastColumn="1" w:noHBand="0" w:noVBand="0"/>
      </w:tblPr>
      <w:tblGrid>
        <w:gridCol w:w="3918"/>
        <w:gridCol w:w="6270"/>
      </w:tblGrid>
      <w:tr w:rsidR="00F02B5C" w:rsidRPr="00F02B5C" w14:paraId="75536956" w14:textId="77777777" w:rsidTr="00F02B5C">
        <w:tc>
          <w:tcPr>
            <w:tcW w:w="1923" w:type="pct"/>
          </w:tcPr>
          <w:p w14:paraId="787A8C9B"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.........(1).........</w:t>
            </w:r>
          </w:p>
          <w:p w14:paraId="107115B1"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31104" behindDoc="0" locked="0" layoutInCell="1" allowOverlap="1" wp14:anchorId="31F5E9A6" wp14:editId="421141B2">
                      <wp:simplePos x="0" y="0"/>
                      <wp:positionH relativeFrom="column">
                        <wp:posOffset>769620</wp:posOffset>
                      </wp:positionH>
                      <wp:positionV relativeFrom="paragraph">
                        <wp:posOffset>33654</wp:posOffset>
                      </wp:positionV>
                      <wp:extent cx="575945" cy="0"/>
                      <wp:effectExtent l="0" t="0" r="33655" b="38100"/>
                      <wp:wrapNone/>
                      <wp:docPr id="151" name="Straight Arr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988BC9B" id="Straight Arrow Connector 151" o:spid="_x0000_s1026" type="#_x0000_t32" style="position:absolute;margin-left:60.6pt;margin-top:2.65pt;width:45.35pt;height:0;z-index:2516311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5D59D2AF"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p>
        </w:tc>
        <w:tc>
          <w:tcPr>
            <w:tcW w:w="3077" w:type="pct"/>
          </w:tcPr>
          <w:p w14:paraId="59F463EE"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0FAA91EE"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1DAD2397"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30080" behindDoc="0" locked="0" layoutInCell="1" allowOverlap="1" wp14:anchorId="2B1232F1" wp14:editId="743902E4">
                      <wp:simplePos x="0" y="0"/>
                      <wp:positionH relativeFrom="column">
                        <wp:posOffset>825500</wp:posOffset>
                      </wp:positionH>
                      <wp:positionV relativeFrom="paragraph">
                        <wp:posOffset>10794</wp:posOffset>
                      </wp:positionV>
                      <wp:extent cx="1945005" cy="0"/>
                      <wp:effectExtent l="0" t="0" r="36195" b="38100"/>
                      <wp:wrapNone/>
                      <wp:docPr id="150" name="Straight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50BAECF" id="Straight Connector 150" o:spid="_x0000_s1026" style="position:absolute;z-index:2516300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163B2050"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1BFD0500"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54B5951C"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BIÊN BẢN HỌP HỘI ĐỒNG QUẢN TRỊ.........(1).........</w:t>
      </w:r>
    </w:p>
    <w:p w14:paraId="55263148"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V/v đề nghị công nhận hiệu trưởng</w:t>
      </w:r>
    </w:p>
    <w:p w14:paraId="353D7664" w14:textId="77777777" w:rsidR="00F02B5C" w:rsidRPr="00F02B5C" w:rsidRDefault="00F02B5C" w:rsidP="00F02B5C">
      <w:pPr>
        <w:widowControl w:val="0"/>
        <w:spacing w:line="240" w:lineRule="auto"/>
        <w:jc w:val="center"/>
        <w:rPr>
          <w:rFonts w:eastAsia="Times New Roman"/>
          <w:szCs w:val="28"/>
          <w:lang w:val="nl-NL"/>
        </w:rPr>
      </w:pPr>
    </w:p>
    <w:p w14:paraId="11F3AF00"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 Thời gian, địa điểm</w:t>
      </w:r>
    </w:p>
    <w:p w14:paraId="4C8D5037" w14:textId="77777777" w:rsidR="00F02B5C" w:rsidRPr="00F02B5C" w:rsidRDefault="00F02B5C" w:rsidP="00F02B5C">
      <w:pPr>
        <w:widowControl w:val="0"/>
        <w:tabs>
          <w:tab w:val="right" w:leader="dot" w:pos="9354"/>
        </w:tabs>
        <w:spacing w:before="80" w:line="40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644B372E" w14:textId="77777777" w:rsidR="00F02B5C" w:rsidRPr="00F02B5C" w:rsidRDefault="00F02B5C" w:rsidP="00F02B5C">
      <w:pPr>
        <w:widowControl w:val="0"/>
        <w:tabs>
          <w:tab w:val="right" w:leader="dot" w:pos="9354"/>
        </w:tabs>
        <w:spacing w:before="80" w:line="40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3490BA73"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II. Thành phần</w:t>
      </w:r>
    </w:p>
    <w:p w14:paraId="2F4DA658" w14:textId="77777777" w:rsidR="00F02B5C" w:rsidRPr="00F02B5C" w:rsidRDefault="00F02B5C" w:rsidP="00F02B5C">
      <w:pPr>
        <w:widowControl w:val="0"/>
        <w:spacing w:before="80" w:line="40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50F34C45" w14:textId="77777777" w:rsidR="00F02B5C" w:rsidRPr="00F02B5C" w:rsidRDefault="00F02B5C" w:rsidP="00F02B5C">
      <w:pPr>
        <w:widowControl w:val="0"/>
        <w:spacing w:before="80" w:line="400" w:lineRule="exact"/>
        <w:ind w:firstLine="454"/>
        <w:rPr>
          <w:rFonts w:eastAsia="Times New Roman"/>
          <w:szCs w:val="26"/>
          <w:lang w:val="nl-NL"/>
        </w:rPr>
      </w:pPr>
      <w:r w:rsidRPr="00F02B5C">
        <w:rPr>
          <w:rFonts w:eastAsia="Times New Roman"/>
          <w:szCs w:val="26"/>
          <w:lang w:val="nl-NL"/>
        </w:rPr>
        <w:t>2. Số lượng được triệu tập:...... người.</w:t>
      </w:r>
    </w:p>
    <w:p w14:paraId="20C1C5CA"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 Có mặt:....../....</w:t>
      </w:r>
      <w:r w:rsidRPr="00115C12">
        <w:rPr>
          <w:rFonts w:eastAsia="Times New Roman"/>
          <w:szCs w:val="26"/>
          <w:lang w:val="en-US"/>
        </w:rPr>
        <w:tab/>
      </w:r>
      <w:r w:rsidRPr="00115C12">
        <w:rPr>
          <w:rFonts w:eastAsia="Times New Roman"/>
          <w:szCs w:val="26"/>
          <w:lang w:val="en-US"/>
        </w:rPr>
        <w:tab/>
      </w:r>
    </w:p>
    <w:p w14:paraId="44CD9E3D"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xml:space="preserve">b) Vắng mặt:...../....... (lý do):.......................................... </w:t>
      </w:r>
      <w:r w:rsidRPr="00115C12">
        <w:rPr>
          <w:rFonts w:eastAsia="Times New Roman"/>
          <w:i/>
          <w:szCs w:val="26"/>
          <w:lang w:val="en-US"/>
        </w:rPr>
        <w:t>(ghi rõ họ và tên, lý do vắng mặt của từng người)</w:t>
      </w:r>
      <w:r w:rsidRPr="00115C12">
        <w:rPr>
          <w:rFonts w:eastAsia="Times New Roman"/>
          <w:iCs/>
          <w:szCs w:val="26"/>
          <w:lang w:val="en-US"/>
        </w:rPr>
        <w:t>.</w:t>
      </w:r>
    </w:p>
    <w:p w14:paraId="1F3C6B6B" w14:textId="77777777" w:rsidR="00F02B5C" w:rsidRPr="00115C12" w:rsidRDefault="00F02B5C" w:rsidP="00F02B5C">
      <w:pPr>
        <w:widowControl w:val="0"/>
        <w:tabs>
          <w:tab w:val="right" w:leader="dot" w:pos="9354"/>
        </w:tabs>
        <w:spacing w:before="80" w:line="400" w:lineRule="exact"/>
        <w:ind w:firstLine="454"/>
        <w:rPr>
          <w:rFonts w:eastAsia="Times New Roman"/>
          <w:szCs w:val="28"/>
          <w:lang w:val="en-US"/>
        </w:rPr>
      </w:pPr>
      <w:r w:rsidRPr="00115C12">
        <w:rPr>
          <w:rFonts w:eastAsia="Times New Roman"/>
          <w:szCs w:val="28"/>
          <w:lang w:val="en-US"/>
        </w:rPr>
        <w:t>3. Chủ trì cuộc họp: Đ/c........................ chức danh</w:t>
      </w:r>
      <w:r w:rsidRPr="00115C12">
        <w:rPr>
          <w:rFonts w:eastAsia="Times New Roman"/>
          <w:szCs w:val="28"/>
          <w:lang w:val="en-US"/>
        </w:rPr>
        <w:tab/>
      </w:r>
    </w:p>
    <w:p w14:paraId="6BF1B8DE" w14:textId="77777777" w:rsidR="00F02B5C" w:rsidRPr="00115C12" w:rsidRDefault="00F02B5C" w:rsidP="00F02B5C">
      <w:pPr>
        <w:widowControl w:val="0"/>
        <w:tabs>
          <w:tab w:val="right" w:leader="dot" w:pos="9354"/>
        </w:tabs>
        <w:spacing w:before="80" w:line="400" w:lineRule="exact"/>
        <w:ind w:firstLine="454"/>
        <w:rPr>
          <w:rFonts w:eastAsia="Times New Roman"/>
          <w:szCs w:val="28"/>
          <w:lang w:val="en-US"/>
        </w:rPr>
      </w:pPr>
      <w:r w:rsidRPr="00115C12">
        <w:rPr>
          <w:rFonts w:eastAsia="Times New Roman"/>
          <w:szCs w:val="28"/>
          <w:lang w:val="en-US"/>
        </w:rPr>
        <w:t>4. Thư ký cuộc họp: Đ/c........................ chức danh</w:t>
      </w:r>
      <w:r w:rsidRPr="00115C12">
        <w:rPr>
          <w:rFonts w:eastAsia="Times New Roman"/>
          <w:szCs w:val="28"/>
          <w:lang w:val="en-US"/>
        </w:rPr>
        <w:tab/>
      </w:r>
    </w:p>
    <w:p w14:paraId="334E040D" w14:textId="77777777" w:rsidR="00F02B5C" w:rsidRPr="00115C12" w:rsidRDefault="00F02B5C" w:rsidP="00F02B5C">
      <w:pPr>
        <w:widowControl w:val="0"/>
        <w:spacing w:before="80" w:line="400" w:lineRule="exact"/>
        <w:ind w:firstLine="454"/>
        <w:rPr>
          <w:rFonts w:eastAsia="Times New Roman"/>
          <w:b/>
          <w:szCs w:val="26"/>
          <w:lang w:val="en-US"/>
        </w:rPr>
      </w:pPr>
      <w:r w:rsidRPr="00115C12">
        <w:rPr>
          <w:rFonts w:eastAsia="Times New Roman"/>
          <w:b/>
          <w:szCs w:val="26"/>
          <w:lang w:val="en-US"/>
        </w:rPr>
        <w:t>III. Nội dung</w:t>
      </w:r>
    </w:p>
    <w:p w14:paraId="52FE33AC"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b/>
        <w:t>1. Nêu lý do công nhận hiệu trưởng, tóm tắt quy trình lựa chọn hiệu trưởng, tiêu chuẩn hiệu trưởng.</w:t>
      </w:r>
    </w:p>
    <w:p w14:paraId="7D113C3A"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b/>
        <w:t>2. Tóm tắt ý kiến nhận xét, đánh giá của các thành viên tham dự cuộc họp hội đồng quản trị về người được giới thiệu để đề nghị công nhận hiệu trưởng.</w:t>
      </w:r>
    </w:p>
    <w:p w14:paraId="194068BF"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b/>
        <w:t>3. Cuộc họp hội đồng quản trị tiến hành biểu quyết về nhân sự đề nghị công nhận hiệu trưởng</w:t>
      </w:r>
    </w:p>
    <w:p w14:paraId="56FF1B9C"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Kết quả:</w:t>
      </w:r>
    </w:p>
    <w:p w14:paraId="13D320AB"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phát ra:.............. phiếu.</w:t>
      </w:r>
    </w:p>
    <w:p w14:paraId="2598F04D"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thu về:............... phiếu.</w:t>
      </w:r>
    </w:p>
    <w:p w14:paraId="77478BF1"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hợp lệ:............... phiếu.</w:t>
      </w:r>
    </w:p>
    <w:p w14:paraId="0ED091D1"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không hợp lệ:........... phiếu.</w:t>
      </w:r>
    </w:p>
    <w:p w14:paraId="7276BCBD"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đồng ý đề nghị công nhận:...... phiếu.</w:t>
      </w:r>
    </w:p>
    <w:p w14:paraId="5033993E"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không đồng ý đề nghị công nhận:...... phiếu.</w:t>
      </w:r>
    </w:p>
    <w:p w14:paraId="668ABFA8" w14:textId="77777777" w:rsidR="00F02B5C" w:rsidRPr="00115C12" w:rsidRDefault="00F02B5C" w:rsidP="00F02B5C">
      <w:pPr>
        <w:widowControl w:val="0"/>
        <w:spacing w:before="80" w:line="400" w:lineRule="exact"/>
        <w:jc w:val="center"/>
        <w:rPr>
          <w:rFonts w:eastAsia="Times New Roman"/>
          <w:i/>
          <w:szCs w:val="26"/>
          <w:lang w:val="en-US"/>
        </w:rPr>
      </w:pPr>
      <w:r w:rsidRPr="00115C12">
        <w:rPr>
          <w:rFonts w:eastAsia="Times New Roman"/>
          <w:i/>
          <w:szCs w:val="26"/>
          <w:lang w:val="en-US"/>
        </w:rPr>
        <w:t>(Có biên bản kiểm phiếu kèm theo)</w:t>
      </w:r>
    </w:p>
    <w:p w14:paraId="73E76B97" w14:textId="77777777" w:rsidR="00F02B5C" w:rsidRPr="00115C12" w:rsidRDefault="00F02B5C" w:rsidP="00F02B5C">
      <w:pPr>
        <w:widowControl w:val="0"/>
        <w:spacing w:before="80" w:line="400" w:lineRule="exact"/>
        <w:ind w:firstLine="454"/>
        <w:rPr>
          <w:rFonts w:eastAsia="Times New Roman"/>
          <w:szCs w:val="28"/>
          <w:lang w:val="en-US"/>
        </w:rPr>
      </w:pPr>
      <w:r w:rsidRPr="00115C12">
        <w:rPr>
          <w:rFonts w:eastAsia="Times New Roman"/>
          <w:szCs w:val="28"/>
          <w:lang w:val="en-US"/>
        </w:rPr>
        <w:tab/>
        <w:t>Biên bản này được lập thành...... bản và được các thành viên tham dự cuộc họp hội đồng quản trị nhất trí thông qua.</w:t>
      </w:r>
    </w:p>
    <w:p w14:paraId="10177EB6" w14:textId="77777777" w:rsidR="00F02B5C" w:rsidRPr="00F02B5C" w:rsidRDefault="00F02B5C" w:rsidP="00F02B5C">
      <w:pPr>
        <w:widowControl w:val="0"/>
        <w:spacing w:before="80" w:line="400" w:lineRule="exact"/>
        <w:ind w:firstLine="454"/>
        <w:rPr>
          <w:rFonts w:eastAsia="Times New Roman"/>
          <w:szCs w:val="28"/>
          <w:lang w:val="nl-NL"/>
        </w:rPr>
      </w:pPr>
      <w:r w:rsidRPr="00115C12">
        <w:rPr>
          <w:rFonts w:eastAsia="Times New Roman"/>
          <w:szCs w:val="28"/>
          <w:lang w:val="en-US"/>
        </w:rPr>
        <w:t xml:space="preserve">Cuộc họp kết thúc vào..... giờ.... </w:t>
      </w:r>
      <w:r w:rsidRPr="00F02B5C">
        <w:rPr>
          <w:rFonts w:eastAsia="Times New Roman"/>
          <w:szCs w:val="28"/>
          <w:lang w:val="nl-NL"/>
        </w:rPr>
        <w:t>ngày..... tháng.... năm....../.</w:t>
      </w:r>
    </w:p>
    <w:p w14:paraId="7064D385"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5094"/>
        <w:gridCol w:w="5094"/>
      </w:tblGrid>
      <w:tr w:rsidR="00F02B5C" w:rsidRPr="00F02B5C" w14:paraId="52361AE6" w14:textId="77777777" w:rsidTr="00F02B5C">
        <w:tc>
          <w:tcPr>
            <w:tcW w:w="2500" w:type="pct"/>
          </w:tcPr>
          <w:p w14:paraId="6713997D"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75F43A22"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35670F81"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4DCAAA18"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72EC3993"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6B69BAF4"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00B2D7EE" w14:textId="77777777" w:rsidR="00F02B5C" w:rsidRPr="00F02B5C" w:rsidRDefault="00F02B5C" w:rsidP="00F02B5C">
      <w:pPr>
        <w:widowControl w:val="0"/>
        <w:spacing w:line="240" w:lineRule="auto"/>
        <w:rPr>
          <w:rFonts w:eastAsia="Times New Roman"/>
          <w:b/>
          <w:sz w:val="22"/>
          <w:szCs w:val="20"/>
          <w:u w:val="single"/>
          <w:lang w:val="nl-NL"/>
        </w:rPr>
      </w:pPr>
    </w:p>
    <w:p w14:paraId="681267ED" w14:textId="77777777" w:rsidR="00F02B5C" w:rsidRPr="00F02B5C" w:rsidRDefault="00F02B5C" w:rsidP="00F02B5C">
      <w:pPr>
        <w:widowControl w:val="0"/>
        <w:spacing w:line="240" w:lineRule="auto"/>
        <w:rPr>
          <w:rFonts w:eastAsia="Times New Roman"/>
          <w:b/>
          <w:sz w:val="22"/>
          <w:szCs w:val="20"/>
          <w:u w:val="single"/>
          <w:lang w:val="nl-NL"/>
        </w:rPr>
      </w:pPr>
    </w:p>
    <w:p w14:paraId="2529DE38" w14:textId="77777777" w:rsidR="00F02B5C" w:rsidRPr="00F02B5C" w:rsidRDefault="00F02B5C" w:rsidP="00F02B5C">
      <w:pPr>
        <w:widowControl w:val="0"/>
        <w:spacing w:line="240" w:lineRule="auto"/>
        <w:rPr>
          <w:rFonts w:eastAsia="Times New Roman"/>
          <w:b/>
          <w:sz w:val="22"/>
          <w:szCs w:val="20"/>
          <w:u w:val="single"/>
          <w:lang w:val="nl-NL"/>
        </w:rPr>
      </w:pPr>
    </w:p>
    <w:p w14:paraId="523ED798" w14:textId="77777777" w:rsidR="00F02B5C" w:rsidRPr="00F02B5C" w:rsidRDefault="00F02B5C" w:rsidP="00F02B5C">
      <w:pPr>
        <w:widowControl w:val="0"/>
        <w:spacing w:line="240" w:lineRule="auto"/>
        <w:rPr>
          <w:rFonts w:eastAsia="Times New Roman"/>
          <w:b/>
          <w:sz w:val="22"/>
          <w:szCs w:val="20"/>
          <w:u w:val="single"/>
          <w:lang w:val="nl-NL"/>
        </w:rPr>
      </w:pPr>
    </w:p>
    <w:p w14:paraId="4FE1C679" w14:textId="77777777" w:rsidR="00F02B5C" w:rsidRPr="00F02B5C" w:rsidRDefault="00F02B5C" w:rsidP="00F02B5C">
      <w:pPr>
        <w:widowControl w:val="0"/>
        <w:spacing w:line="240" w:lineRule="auto"/>
        <w:rPr>
          <w:rFonts w:eastAsia="Times New Roman"/>
          <w:b/>
          <w:sz w:val="22"/>
          <w:szCs w:val="20"/>
          <w:u w:val="single"/>
          <w:lang w:val="nl-NL"/>
        </w:rPr>
      </w:pPr>
    </w:p>
    <w:p w14:paraId="2387EB26" w14:textId="77777777" w:rsidR="00F02B5C" w:rsidRPr="00F02B5C" w:rsidRDefault="00F02B5C" w:rsidP="00F02B5C">
      <w:pPr>
        <w:widowControl w:val="0"/>
        <w:spacing w:line="240" w:lineRule="auto"/>
        <w:rPr>
          <w:rFonts w:eastAsia="Times New Roman"/>
          <w:b/>
          <w:sz w:val="22"/>
          <w:szCs w:val="20"/>
          <w:u w:val="single"/>
          <w:lang w:val="nl-NL"/>
        </w:rPr>
      </w:pPr>
    </w:p>
    <w:p w14:paraId="3054C674" w14:textId="77777777" w:rsidR="00F02B5C" w:rsidRPr="00F02B5C" w:rsidRDefault="00F02B5C" w:rsidP="00F02B5C">
      <w:pPr>
        <w:widowControl w:val="0"/>
        <w:spacing w:line="240" w:lineRule="auto"/>
        <w:rPr>
          <w:rFonts w:eastAsia="Times New Roman"/>
          <w:b/>
          <w:sz w:val="22"/>
          <w:szCs w:val="20"/>
          <w:u w:val="single"/>
          <w:lang w:val="nl-NL"/>
        </w:rPr>
      </w:pPr>
    </w:p>
    <w:p w14:paraId="3F4E2C14" w14:textId="77777777" w:rsidR="00F02B5C" w:rsidRPr="00F02B5C" w:rsidRDefault="00F02B5C" w:rsidP="00F02B5C">
      <w:pPr>
        <w:widowControl w:val="0"/>
        <w:spacing w:line="240" w:lineRule="auto"/>
        <w:rPr>
          <w:rFonts w:eastAsia="Times New Roman"/>
          <w:b/>
          <w:sz w:val="22"/>
          <w:szCs w:val="20"/>
          <w:u w:val="single"/>
          <w:lang w:val="nl-NL"/>
        </w:rPr>
      </w:pPr>
    </w:p>
    <w:p w14:paraId="34FDD03C" w14:textId="77777777" w:rsidR="00F02B5C" w:rsidRPr="00F02B5C" w:rsidRDefault="00F02B5C" w:rsidP="00F02B5C">
      <w:pPr>
        <w:widowControl w:val="0"/>
        <w:spacing w:line="240" w:lineRule="auto"/>
        <w:rPr>
          <w:rFonts w:eastAsia="Times New Roman"/>
          <w:b/>
          <w:sz w:val="22"/>
          <w:szCs w:val="20"/>
          <w:u w:val="single"/>
          <w:lang w:val="nl-NL"/>
        </w:rPr>
      </w:pPr>
    </w:p>
    <w:p w14:paraId="082A66E4" w14:textId="77777777" w:rsidR="00F02B5C" w:rsidRPr="00F02B5C" w:rsidRDefault="00F02B5C" w:rsidP="00F02B5C">
      <w:pPr>
        <w:widowControl w:val="0"/>
        <w:spacing w:line="240" w:lineRule="auto"/>
        <w:rPr>
          <w:rFonts w:eastAsia="Times New Roman"/>
          <w:b/>
          <w:sz w:val="22"/>
          <w:szCs w:val="20"/>
          <w:u w:val="single"/>
          <w:lang w:val="nl-NL"/>
        </w:rPr>
      </w:pPr>
    </w:p>
    <w:p w14:paraId="5DB9EB2E" w14:textId="77777777" w:rsidR="00F02B5C" w:rsidRPr="00F02B5C" w:rsidRDefault="00F02B5C" w:rsidP="00F02B5C">
      <w:pPr>
        <w:widowControl w:val="0"/>
        <w:spacing w:line="240" w:lineRule="auto"/>
        <w:rPr>
          <w:rFonts w:eastAsia="Times New Roman"/>
          <w:b/>
          <w:sz w:val="22"/>
          <w:szCs w:val="20"/>
          <w:u w:val="single"/>
          <w:lang w:val="nl-NL"/>
        </w:rPr>
      </w:pPr>
    </w:p>
    <w:p w14:paraId="40801FF3" w14:textId="77777777" w:rsidR="00F02B5C" w:rsidRPr="00F02B5C" w:rsidRDefault="00F02B5C" w:rsidP="00F02B5C">
      <w:pPr>
        <w:widowControl w:val="0"/>
        <w:spacing w:line="240" w:lineRule="auto"/>
        <w:rPr>
          <w:rFonts w:eastAsia="Times New Roman"/>
          <w:b/>
          <w:sz w:val="22"/>
          <w:szCs w:val="20"/>
          <w:u w:val="single"/>
          <w:lang w:val="nl-NL"/>
        </w:rPr>
      </w:pPr>
    </w:p>
    <w:p w14:paraId="0E5677C2" w14:textId="77777777" w:rsidR="00F02B5C" w:rsidRPr="00F02B5C" w:rsidRDefault="00F02B5C" w:rsidP="00F02B5C">
      <w:pPr>
        <w:widowControl w:val="0"/>
        <w:spacing w:line="240" w:lineRule="auto"/>
        <w:rPr>
          <w:rFonts w:eastAsia="Times New Roman"/>
          <w:b/>
          <w:sz w:val="22"/>
          <w:szCs w:val="20"/>
          <w:u w:val="single"/>
          <w:lang w:val="nl-NL"/>
        </w:rPr>
      </w:pPr>
    </w:p>
    <w:p w14:paraId="263D1615" w14:textId="77777777" w:rsidR="00F02B5C" w:rsidRPr="00F02B5C" w:rsidRDefault="00F02B5C" w:rsidP="00F02B5C">
      <w:pPr>
        <w:widowControl w:val="0"/>
        <w:spacing w:line="240" w:lineRule="auto"/>
        <w:rPr>
          <w:rFonts w:eastAsia="Times New Roman"/>
          <w:b/>
          <w:sz w:val="22"/>
          <w:szCs w:val="20"/>
          <w:u w:val="single"/>
          <w:lang w:val="nl-NL"/>
        </w:rPr>
      </w:pPr>
    </w:p>
    <w:p w14:paraId="1084FDD9" w14:textId="77777777" w:rsidR="00F02B5C" w:rsidRPr="00F02B5C" w:rsidRDefault="00F02B5C" w:rsidP="00F02B5C">
      <w:pPr>
        <w:widowControl w:val="0"/>
        <w:spacing w:line="240" w:lineRule="auto"/>
        <w:rPr>
          <w:rFonts w:eastAsia="Times New Roman"/>
          <w:b/>
          <w:sz w:val="22"/>
          <w:szCs w:val="20"/>
          <w:u w:val="single"/>
          <w:lang w:val="nl-NL"/>
        </w:rPr>
      </w:pPr>
    </w:p>
    <w:p w14:paraId="590B159E" w14:textId="77777777" w:rsidR="00F02B5C" w:rsidRPr="00F02B5C" w:rsidRDefault="00F02B5C" w:rsidP="00F02B5C">
      <w:pPr>
        <w:widowControl w:val="0"/>
        <w:spacing w:line="240" w:lineRule="auto"/>
        <w:rPr>
          <w:rFonts w:eastAsia="Times New Roman"/>
          <w:b/>
          <w:sz w:val="22"/>
          <w:szCs w:val="20"/>
          <w:u w:val="single"/>
          <w:lang w:val="nl-NL"/>
        </w:rPr>
      </w:pPr>
    </w:p>
    <w:p w14:paraId="1949398C" w14:textId="77777777" w:rsidR="00F02B5C" w:rsidRPr="00F02B5C" w:rsidRDefault="00F02B5C" w:rsidP="00F02B5C">
      <w:pPr>
        <w:widowControl w:val="0"/>
        <w:spacing w:line="240" w:lineRule="auto"/>
        <w:rPr>
          <w:rFonts w:eastAsia="Times New Roman"/>
          <w:b/>
          <w:sz w:val="22"/>
          <w:szCs w:val="20"/>
          <w:u w:val="single"/>
          <w:lang w:val="nl-NL"/>
        </w:rPr>
      </w:pPr>
    </w:p>
    <w:p w14:paraId="29317FF6" w14:textId="77777777" w:rsidR="00F02B5C" w:rsidRPr="00F02B5C" w:rsidRDefault="00F02B5C" w:rsidP="00F02B5C">
      <w:pPr>
        <w:widowControl w:val="0"/>
        <w:spacing w:line="240" w:lineRule="auto"/>
        <w:rPr>
          <w:rFonts w:eastAsia="Times New Roman"/>
          <w:b/>
          <w:sz w:val="22"/>
          <w:szCs w:val="20"/>
          <w:u w:val="single"/>
          <w:lang w:val="nl-NL"/>
        </w:rPr>
      </w:pPr>
    </w:p>
    <w:p w14:paraId="6B06BA82" w14:textId="77777777" w:rsidR="00F02B5C" w:rsidRPr="00F02B5C" w:rsidRDefault="00F02B5C" w:rsidP="00F02B5C">
      <w:pPr>
        <w:widowControl w:val="0"/>
        <w:spacing w:line="240" w:lineRule="auto"/>
        <w:rPr>
          <w:rFonts w:eastAsia="Times New Roman"/>
          <w:b/>
          <w:sz w:val="22"/>
          <w:szCs w:val="20"/>
          <w:u w:val="single"/>
          <w:lang w:val="nl-NL"/>
        </w:rPr>
      </w:pPr>
    </w:p>
    <w:p w14:paraId="7C2E0BA1" w14:textId="77777777" w:rsidR="00F02B5C" w:rsidRPr="00F02B5C" w:rsidRDefault="00F02B5C" w:rsidP="00F02B5C">
      <w:pPr>
        <w:widowControl w:val="0"/>
        <w:spacing w:line="240" w:lineRule="auto"/>
        <w:rPr>
          <w:rFonts w:eastAsia="Times New Roman"/>
          <w:b/>
          <w:sz w:val="22"/>
          <w:szCs w:val="20"/>
          <w:u w:val="single"/>
          <w:lang w:val="nl-NL"/>
        </w:rPr>
      </w:pPr>
    </w:p>
    <w:p w14:paraId="0D8109D1" w14:textId="77777777" w:rsidR="00F02B5C" w:rsidRPr="00F02B5C" w:rsidRDefault="00F02B5C" w:rsidP="00F02B5C">
      <w:pPr>
        <w:widowControl w:val="0"/>
        <w:spacing w:line="240" w:lineRule="auto"/>
        <w:rPr>
          <w:rFonts w:eastAsia="Times New Roman"/>
          <w:b/>
          <w:sz w:val="22"/>
          <w:szCs w:val="20"/>
          <w:u w:val="single"/>
          <w:lang w:val="nl-NL"/>
        </w:rPr>
      </w:pPr>
    </w:p>
    <w:p w14:paraId="2A6240D0" w14:textId="77777777" w:rsidR="00F02B5C" w:rsidRPr="00F02B5C" w:rsidRDefault="00F02B5C" w:rsidP="00F02B5C">
      <w:pPr>
        <w:widowControl w:val="0"/>
        <w:spacing w:line="240" w:lineRule="auto"/>
        <w:rPr>
          <w:rFonts w:eastAsia="Times New Roman"/>
          <w:b/>
          <w:sz w:val="22"/>
          <w:szCs w:val="20"/>
          <w:u w:val="single"/>
          <w:lang w:val="nl-NL"/>
        </w:rPr>
      </w:pPr>
    </w:p>
    <w:p w14:paraId="165D33A5" w14:textId="77777777" w:rsidR="00F02B5C" w:rsidRPr="00F02B5C" w:rsidRDefault="00F02B5C" w:rsidP="00F02B5C">
      <w:pPr>
        <w:widowControl w:val="0"/>
        <w:spacing w:line="240" w:lineRule="auto"/>
        <w:rPr>
          <w:rFonts w:eastAsia="Times New Roman"/>
          <w:b/>
          <w:sz w:val="22"/>
          <w:szCs w:val="20"/>
          <w:u w:val="single"/>
          <w:lang w:val="nl-NL"/>
        </w:rPr>
      </w:pPr>
    </w:p>
    <w:p w14:paraId="109310BE" w14:textId="77777777" w:rsidR="00F02B5C" w:rsidRPr="00F02B5C" w:rsidRDefault="00F02B5C" w:rsidP="00F02B5C">
      <w:pPr>
        <w:widowControl w:val="0"/>
        <w:spacing w:line="240" w:lineRule="auto"/>
        <w:rPr>
          <w:rFonts w:eastAsia="Times New Roman"/>
          <w:b/>
          <w:sz w:val="22"/>
          <w:szCs w:val="20"/>
          <w:u w:val="single"/>
          <w:lang w:val="nl-NL"/>
        </w:rPr>
      </w:pPr>
    </w:p>
    <w:p w14:paraId="74F60DA8" w14:textId="77777777" w:rsidR="00F02B5C" w:rsidRPr="00F02B5C" w:rsidRDefault="00F02B5C" w:rsidP="00F02B5C">
      <w:pPr>
        <w:widowControl w:val="0"/>
        <w:spacing w:line="240" w:lineRule="auto"/>
        <w:rPr>
          <w:rFonts w:eastAsia="Times New Roman"/>
          <w:bCs/>
          <w:sz w:val="22"/>
          <w:szCs w:val="20"/>
          <w:lang w:val="nl-NL"/>
        </w:rPr>
      </w:pPr>
    </w:p>
    <w:p w14:paraId="1E76CE8F" w14:textId="77777777" w:rsidR="00F02B5C" w:rsidRPr="00F02B5C" w:rsidRDefault="00F02B5C" w:rsidP="00F02B5C">
      <w:pPr>
        <w:widowControl w:val="0"/>
        <w:spacing w:line="240" w:lineRule="auto"/>
        <w:rPr>
          <w:rFonts w:eastAsia="Times New Roman"/>
          <w:bCs/>
          <w:sz w:val="22"/>
          <w:szCs w:val="20"/>
          <w:lang w:val="nl-NL"/>
        </w:rPr>
      </w:pPr>
    </w:p>
    <w:p w14:paraId="4EDF0669" w14:textId="77777777" w:rsidR="00F02B5C" w:rsidRPr="00F02B5C" w:rsidRDefault="00F02B5C" w:rsidP="00F02B5C">
      <w:pPr>
        <w:widowControl w:val="0"/>
        <w:spacing w:line="240" w:lineRule="auto"/>
        <w:rPr>
          <w:rFonts w:eastAsia="Times New Roman"/>
          <w:bCs/>
          <w:sz w:val="22"/>
          <w:szCs w:val="20"/>
          <w:lang w:val="nl-NL"/>
        </w:rPr>
      </w:pPr>
    </w:p>
    <w:p w14:paraId="5D05C867"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41E60497" w14:textId="77777777" w:rsidR="00F02B5C" w:rsidRPr="00115C12" w:rsidRDefault="00F02B5C" w:rsidP="00F02B5C">
      <w:pPr>
        <w:widowControl w:val="0"/>
        <w:spacing w:before="40" w:line="240" w:lineRule="auto"/>
        <w:rPr>
          <w:rFonts w:asciiTheme="minorHAnsi" w:eastAsiaTheme="minorHAnsi" w:hAnsiTheme="minorHAnsi" w:cstheme="minorBidi"/>
          <w:sz w:val="22"/>
          <w:lang w:val="nl-NL"/>
        </w:rPr>
      </w:pPr>
      <w:r w:rsidRPr="00F02B5C">
        <w:rPr>
          <w:rFonts w:eastAsia="Times New Roman"/>
          <w:sz w:val="22"/>
          <w:lang w:val="nl-NL"/>
        </w:rPr>
        <w:t>(1) Tên trường trung cấp tư thục.</w:t>
      </w:r>
      <w:r w:rsidRPr="00115C12">
        <w:rPr>
          <w:rFonts w:asciiTheme="minorHAnsi" w:eastAsiaTheme="minorHAnsi" w:hAnsiTheme="minorHAnsi" w:cstheme="minorBidi"/>
          <w:sz w:val="22"/>
          <w:lang w:val="nl-NL"/>
        </w:rPr>
        <w:t xml:space="preserve"> </w:t>
      </w:r>
    </w:p>
    <w:p w14:paraId="304AE149" w14:textId="77777777" w:rsidR="00A4466E" w:rsidRPr="00115C12" w:rsidRDefault="00A4466E" w:rsidP="00F02B5C">
      <w:pPr>
        <w:widowControl w:val="0"/>
        <w:spacing w:before="40" w:line="240" w:lineRule="auto"/>
        <w:rPr>
          <w:rFonts w:asciiTheme="minorHAnsi" w:eastAsiaTheme="minorHAnsi" w:hAnsiTheme="minorHAnsi" w:cstheme="minorBidi"/>
          <w:sz w:val="22"/>
          <w:lang w:val="nl-NL"/>
        </w:rPr>
        <w:sectPr w:rsidR="00A4466E" w:rsidRPr="00115C12" w:rsidSect="005326CE">
          <w:pgSz w:w="12240" w:h="15840"/>
          <w:pgMar w:top="851" w:right="1134" w:bottom="1134" w:left="1134" w:header="720" w:footer="720" w:gutter="0"/>
          <w:cols w:space="720"/>
          <w:docGrid w:linePitch="360"/>
        </w:sectPr>
      </w:pPr>
    </w:p>
    <w:p w14:paraId="43B16B7C" w14:textId="77777777" w:rsidR="00F02B5C" w:rsidRPr="00115C12" w:rsidRDefault="00F02B5C" w:rsidP="005B4129">
      <w:pPr>
        <w:numPr>
          <w:ilvl w:val="0"/>
          <w:numId w:val="10"/>
        </w:numPr>
        <w:spacing w:before="120" w:after="120" w:line="240" w:lineRule="auto"/>
        <w:contextualSpacing/>
        <w:outlineLvl w:val="1"/>
        <w:rPr>
          <w:rFonts w:eastAsiaTheme="minorHAnsi"/>
          <w:b/>
          <w:color w:val="0070C0"/>
          <w:szCs w:val="28"/>
          <w:lang w:val="nl-NL"/>
        </w:rPr>
      </w:pPr>
      <w:r w:rsidRPr="00115C12">
        <w:rPr>
          <w:rFonts w:eastAsiaTheme="minorHAnsi"/>
          <w:b/>
          <w:bCs/>
          <w:color w:val="0070C0"/>
          <w:szCs w:val="28"/>
          <w:lang w:val="nl-NL"/>
        </w:rPr>
        <w:t>Thôi công nhận hiệu trưởng trường trung cấp tư thục (1.010596)</w:t>
      </w:r>
    </w:p>
    <w:p w14:paraId="08755635"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693"/>
      </w:tblGrid>
      <w:tr w:rsidR="00F16595" w:rsidRPr="00F02B5C" w14:paraId="4ECBA6A4" w14:textId="77777777" w:rsidTr="00F16595">
        <w:trPr>
          <w:jc w:val="center"/>
        </w:trPr>
        <w:tc>
          <w:tcPr>
            <w:tcW w:w="851" w:type="dxa"/>
            <w:vAlign w:val="center"/>
          </w:tcPr>
          <w:p w14:paraId="1878E0C9"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05434F7"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797" w:type="dxa"/>
            <w:vAlign w:val="center"/>
          </w:tcPr>
          <w:p w14:paraId="6980DF8A" w14:textId="77777777" w:rsidR="00F16595" w:rsidRPr="00F02B5C" w:rsidRDefault="00F16595" w:rsidP="00F02B5C">
            <w:pPr>
              <w:spacing w:before="120" w:after="120" w:line="240" w:lineRule="auto"/>
              <w:ind w:firstLine="250"/>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100C9C0F"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F16595" w:rsidRPr="00F02B5C" w14:paraId="0AF724A8" w14:textId="77777777" w:rsidTr="00F16595">
        <w:trPr>
          <w:trHeight w:val="416"/>
          <w:jc w:val="center"/>
        </w:trPr>
        <w:tc>
          <w:tcPr>
            <w:tcW w:w="851" w:type="dxa"/>
            <w:vMerge w:val="restart"/>
            <w:vAlign w:val="center"/>
          </w:tcPr>
          <w:p w14:paraId="75C4CE72"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1A30E8B2"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797" w:type="dxa"/>
            <w:vAlign w:val="center"/>
          </w:tcPr>
          <w:p w14:paraId="615BC31D" w14:textId="77777777" w:rsidR="00F16595" w:rsidRPr="00115C12" w:rsidRDefault="00F16595" w:rsidP="00F02B5C">
            <w:pPr>
              <w:spacing w:before="120" w:after="120" w:line="240" w:lineRule="auto"/>
              <w:ind w:firstLine="250"/>
              <w:rPr>
                <w:rFonts w:eastAsiaTheme="minorHAnsi"/>
                <w:szCs w:val="28"/>
              </w:rPr>
            </w:pPr>
            <w:r w:rsidRPr="00115C12">
              <w:rPr>
                <w:rFonts w:eastAsiaTheme="minorHAnsi"/>
                <w:i/>
                <w:szCs w:val="28"/>
              </w:rPr>
              <w:t>Bước 1:</w:t>
            </w:r>
            <w:r w:rsidRPr="00115C12">
              <w:rPr>
                <w:rFonts w:eastAsiaTheme="minorHAnsi"/>
                <w:szCs w:val="28"/>
              </w:rPr>
              <w:t xml:space="preserve"> Hội đồng quản trị hoặc thành viên duy nhất sở hữu trường xem xét, quyết nghị thôi công nhận hiệu trưởng trường trung cấp tư thục.</w:t>
            </w:r>
          </w:p>
          <w:p w14:paraId="18591032" w14:textId="77777777" w:rsidR="00F16595" w:rsidRPr="00115C12" w:rsidRDefault="00F16595" w:rsidP="00F02B5C">
            <w:pPr>
              <w:spacing w:before="120" w:after="120" w:line="240" w:lineRule="auto"/>
              <w:ind w:firstLine="250"/>
              <w:rPr>
                <w:rFonts w:eastAsiaTheme="minorHAnsi"/>
                <w:szCs w:val="28"/>
              </w:rPr>
            </w:pPr>
            <w:r w:rsidRPr="00115C12">
              <w:rPr>
                <w:rFonts w:eastAsiaTheme="minorHAnsi"/>
                <w:i/>
                <w:szCs w:val="28"/>
              </w:rPr>
              <w:t xml:space="preserve">Bước 2: </w:t>
            </w:r>
            <w:r w:rsidRPr="00115C12">
              <w:rPr>
                <w:rFonts w:eastAsiaTheme="minorHAnsi"/>
                <w:szCs w:val="28"/>
              </w:rPr>
              <w:t>Họp hội đồng quản trị để quyết nghị về thôi công nhận hiệu trưởng trường trung cấp tư thục.</w:t>
            </w:r>
          </w:p>
          <w:p w14:paraId="2BCF0DC8" w14:textId="77777777" w:rsidR="00F16595" w:rsidRPr="00115C12" w:rsidRDefault="00F16595" w:rsidP="00F02B5C">
            <w:pPr>
              <w:spacing w:before="120" w:after="120" w:line="240" w:lineRule="auto"/>
              <w:ind w:firstLine="250"/>
              <w:rPr>
                <w:rFonts w:eastAsiaTheme="minorHAnsi"/>
                <w:szCs w:val="28"/>
              </w:rPr>
            </w:pPr>
            <w:r w:rsidRPr="00115C12">
              <w:rPr>
                <w:rFonts w:eastAsiaTheme="minorHAnsi"/>
                <w:i/>
                <w:szCs w:val="28"/>
              </w:rPr>
              <w:t>Bước 3:</w:t>
            </w:r>
            <w:r w:rsidRPr="00115C12">
              <w:rPr>
                <w:rFonts w:eastAsiaTheme="minorHAnsi"/>
                <w:szCs w:val="28"/>
              </w:rPr>
              <w:t xml:space="preserve"> Quyết định thôi công nhận hiệu trưởng trường trung cấp tư thục.</w:t>
            </w:r>
          </w:p>
          <w:p w14:paraId="41506D4D" w14:textId="77777777" w:rsidR="00F16595" w:rsidRPr="00115C12" w:rsidRDefault="00F16595" w:rsidP="00F02B5C">
            <w:pPr>
              <w:spacing w:before="120" w:after="120" w:line="240" w:lineRule="auto"/>
              <w:ind w:firstLine="250"/>
              <w:rPr>
                <w:rFonts w:eastAsiaTheme="minorHAnsi"/>
                <w:szCs w:val="28"/>
              </w:rPr>
            </w:pPr>
            <w:r w:rsidRPr="00115C12">
              <w:rPr>
                <w:rFonts w:eastAsiaTheme="minorHAnsi"/>
                <w:szCs w:val="28"/>
              </w:rPr>
              <w:t>Hội đồng quản trị hoặc thành viên duy nhất sở hữu trường xem xét, quyết nghị, lập hồ sơ đề nghị thôi công nhận hiệu trưởng trường trung cấp tư thục.</w:t>
            </w:r>
          </w:p>
        </w:tc>
        <w:tc>
          <w:tcPr>
            <w:tcW w:w="2693" w:type="dxa"/>
            <w:vAlign w:val="center"/>
          </w:tcPr>
          <w:p w14:paraId="457DECED" w14:textId="77777777" w:rsidR="00F16595" w:rsidRPr="00F02B5C" w:rsidRDefault="00F16595" w:rsidP="00F02B5C">
            <w:pPr>
              <w:spacing w:before="120" w:after="120" w:line="240" w:lineRule="auto"/>
              <w:rPr>
                <w:rFonts w:eastAsiaTheme="minorHAnsi"/>
                <w:szCs w:val="28"/>
              </w:rPr>
            </w:pPr>
          </w:p>
        </w:tc>
      </w:tr>
      <w:tr w:rsidR="00F16595" w:rsidRPr="00F02B5C" w14:paraId="56F7F619" w14:textId="77777777" w:rsidTr="00F16595">
        <w:trPr>
          <w:trHeight w:val="416"/>
          <w:jc w:val="center"/>
        </w:trPr>
        <w:tc>
          <w:tcPr>
            <w:tcW w:w="851" w:type="dxa"/>
            <w:vMerge/>
            <w:vAlign w:val="center"/>
          </w:tcPr>
          <w:p w14:paraId="4645EB5E" w14:textId="77777777" w:rsidR="00F16595" w:rsidRPr="00115C12" w:rsidRDefault="00F16595" w:rsidP="00F02B5C">
            <w:pPr>
              <w:spacing w:before="120" w:after="120" w:line="240" w:lineRule="auto"/>
              <w:jc w:val="center"/>
              <w:rPr>
                <w:rFonts w:eastAsiaTheme="minorHAnsi"/>
                <w:b/>
                <w:szCs w:val="28"/>
              </w:rPr>
            </w:pPr>
          </w:p>
        </w:tc>
        <w:tc>
          <w:tcPr>
            <w:tcW w:w="2546" w:type="dxa"/>
            <w:vMerge/>
            <w:vAlign w:val="center"/>
          </w:tcPr>
          <w:p w14:paraId="036340AE" w14:textId="77777777" w:rsidR="00F16595" w:rsidRPr="00115C12" w:rsidRDefault="00F16595" w:rsidP="00F02B5C">
            <w:pPr>
              <w:spacing w:before="120" w:after="120" w:line="240" w:lineRule="auto"/>
              <w:rPr>
                <w:rFonts w:eastAsiaTheme="minorHAnsi"/>
                <w:b/>
                <w:szCs w:val="28"/>
              </w:rPr>
            </w:pPr>
          </w:p>
        </w:tc>
        <w:tc>
          <w:tcPr>
            <w:tcW w:w="7797" w:type="dxa"/>
            <w:vAlign w:val="center"/>
          </w:tcPr>
          <w:p w14:paraId="11B50A49"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A4466E" w:rsidRPr="00115C12">
              <w:rPr>
                <w:rFonts w:eastAsia="Calibri"/>
                <w:bCs/>
                <w:szCs w:val="28"/>
              </w:rPr>
              <w:t xml:space="preserve"> </w:t>
            </w:r>
            <w:r w:rsidRPr="00F02B5C">
              <w:rPr>
                <w:rFonts w:eastAsia="Calibri"/>
                <w:bCs/>
                <w:i/>
                <w:szCs w:val="28"/>
              </w:rPr>
              <w:t>(số 85, đường Nguyễn Huệ, phường 1, thành phố Cao Lãnh, Đồng Tháp).</w:t>
            </w:r>
          </w:p>
          <w:p w14:paraId="69585966" w14:textId="77777777" w:rsidR="00F16595" w:rsidRPr="00F02B5C" w:rsidRDefault="00F16595" w:rsidP="00F02B5C">
            <w:pPr>
              <w:spacing w:before="120" w:after="120" w:line="240" w:lineRule="auto"/>
              <w:ind w:firstLine="250"/>
              <w:rPr>
                <w:rFonts w:eastAsia="Calibri"/>
                <w:szCs w:val="28"/>
              </w:rPr>
            </w:pPr>
            <w:r w:rsidRPr="00F02B5C">
              <w:rPr>
                <w:rFonts w:eastAsiaTheme="minorHAnsi"/>
                <w:szCs w:val="28"/>
              </w:rPr>
              <w:t>2. Hoặc thông qua dịch vụ bưu chính công ích;</w:t>
            </w:r>
          </w:p>
        </w:tc>
        <w:tc>
          <w:tcPr>
            <w:tcW w:w="2693" w:type="dxa"/>
            <w:vAlign w:val="center"/>
          </w:tcPr>
          <w:p w14:paraId="7D6A97CF"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D4EE6C4"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0E9A1305" w14:textId="77777777" w:rsidTr="00F16595">
        <w:trPr>
          <w:trHeight w:val="416"/>
          <w:jc w:val="center"/>
        </w:trPr>
        <w:tc>
          <w:tcPr>
            <w:tcW w:w="851" w:type="dxa"/>
            <w:vMerge/>
            <w:vAlign w:val="center"/>
          </w:tcPr>
          <w:p w14:paraId="01A8F188"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494696B8"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3410E00C" w14:textId="77777777" w:rsidR="00F16595" w:rsidRPr="00F02B5C" w:rsidRDefault="00F16595" w:rsidP="00F02B5C">
            <w:pPr>
              <w:spacing w:before="120" w:after="120" w:line="240" w:lineRule="auto"/>
              <w:ind w:firstLine="250"/>
              <w:rPr>
                <w:rFonts w:eastAsia="Calibri"/>
                <w:szCs w:val="28"/>
              </w:rPr>
            </w:pPr>
            <w:r w:rsidRPr="00F02B5C">
              <w:rPr>
                <w:rFonts w:eastAsiaTheme="minorHAnsi"/>
                <w:szCs w:val="28"/>
              </w:rPr>
              <w:t xml:space="preserve">3. Hoặc nộp trực tuyến tại website Cổng Dịch vụ công của tỉnh Đồng Tháp: </w:t>
            </w:r>
            <w:hyperlink r:id="rId31" w:history="1">
              <w:r w:rsidRPr="00F02B5C">
                <w:rPr>
                  <w:rFonts w:eastAsiaTheme="minorHAnsi"/>
                  <w:szCs w:val="28"/>
                  <w:u w:val="single"/>
                </w:rPr>
                <w:t>http://dichvucong.dongthap.gov.vn</w:t>
              </w:r>
            </w:hyperlink>
          </w:p>
        </w:tc>
        <w:tc>
          <w:tcPr>
            <w:tcW w:w="2693" w:type="dxa"/>
            <w:vAlign w:val="center"/>
          </w:tcPr>
          <w:p w14:paraId="066FEB14"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0B246289" w14:textId="77777777" w:rsidTr="00F16595">
        <w:trPr>
          <w:trHeight w:val="699"/>
          <w:jc w:val="center"/>
        </w:trPr>
        <w:tc>
          <w:tcPr>
            <w:tcW w:w="851" w:type="dxa"/>
            <w:vAlign w:val="center"/>
          </w:tcPr>
          <w:p w14:paraId="47D8557F"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5154C932"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797" w:type="dxa"/>
            <w:vAlign w:val="center"/>
          </w:tcPr>
          <w:p w14:paraId="3CB757C2"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0AE8A16"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22F45B51"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135FE66E" w14:textId="77777777" w:rsidR="00F16595" w:rsidRPr="00F02B5C" w:rsidRDefault="00F16595" w:rsidP="00F02B5C">
            <w:pPr>
              <w:spacing w:before="120" w:after="120" w:line="240" w:lineRule="auto"/>
              <w:ind w:firstLine="250"/>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6117BFA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115C1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67217F7A" w14:textId="77777777" w:rsidR="00F16595" w:rsidRPr="00F02B5C" w:rsidRDefault="00F16595" w:rsidP="00F02B5C">
            <w:pPr>
              <w:spacing w:before="120" w:after="120" w:line="240" w:lineRule="auto"/>
              <w:rPr>
                <w:rFonts w:eastAsiaTheme="minorHAnsi"/>
                <w:b/>
                <w:szCs w:val="28"/>
              </w:rPr>
            </w:pPr>
          </w:p>
        </w:tc>
      </w:tr>
      <w:tr w:rsidR="00F16595" w:rsidRPr="00F02B5C" w14:paraId="0AC24AA1" w14:textId="77777777" w:rsidTr="00F16595">
        <w:trPr>
          <w:trHeight w:val="1367"/>
          <w:jc w:val="center"/>
        </w:trPr>
        <w:tc>
          <w:tcPr>
            <w:tcW w:w="851" w:type="dxa"/>
            <w:vAlign w:val="center"/>
          </w:tcPr>
          <w:p w14:paraId="0DE4D4E0"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1EC74435"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5D906CE2"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8AE0CD2"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82E8B4A"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4CA255C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3F878BDF" w14:textId="77777777" w:rsidTr="00F16595">
        <w:trPr>
          <w:trHeight w:val="1732"/>
          <w:jc w:val="center"/>
        </w:trPr>
        <w:tc>
          <w:tcPr>
            <w:tcW w:w="851" w:type="dxa"/>
            <w:vMerge w:val="restart"/>
            <w:vAlign w:val="center"/>
          </w:tcPr>
          <w:p w14:paraId="5AB5BBF5"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8F88C0F"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797" w:type="dxa"/>
            <w:vAlign w:val="center"/>
          </w:tcPr>
          <w:p w14:paraId="4221DE10" w14:textId="77777777" w:rsidR="00F16595" w:rsidRPr="00F02B5C" w:rsidRDefault="00F16595" w:rsidP="00F02B5C">
            <w:pPr>
              <w:spacing w:before="120" w:after="120" w:line="240" w:lineRule="auto"/>
              <w:ind w:firstLine="250"/>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Times New Roman"/>
                <w:szCs w:val="28"/>
                <w:lang w:eastAsia="vi-VN"/>
              </w:rPr>
              <w:t>và lấy ý kiến các cơ quan có liên quan</w:t>
            </w:r>
            <w:r w:rsidRPr="00F02B5C">
              <w:rPr>
                <w:rFonts w:eastAsia="Calibri"/>
                <w:szCs w:val="28"/>
              </w:rPr>
              <w:t>, hồ sơ đủ điều kiện theo quy định thì chuyển lãnh đạo phòng xem</w:t>
            </w:r>
            <w:r w:rsidRPr="00115C12">
              <w:rPr>
                <w:rFonts w:eastAsia="Calibri"/>
                <w:szCs w:val="28"/>
              </w:rPr>
              <w:t>, tham mưu</w:t>
            </w:r>
            <w:r w:rsidRPr="00F02B5C">
              <w:rPr>
                <w:rFonts w:eastAsia="Calibri"/>
                <w:szCs w:val="28"/>
              </w:rPr>
              <w:t xml:space="preserve"> Giám đốc Sở</w:t>
            </w:r>
            <w:r w:rsidRPr="00115C12">
              <w:rPr>
                <w:rFonts w:eastAsia="Calibri"/>
                <w:szCs w:val="28"/>
              </w:rPr>
              <w:t xml:space="preserve"> trình Chủ tịch Ủy ban nhân dân Tỉnh</w:t>
            </w:r>
            <w:r w:rsidRPr="00F02B5C">
              <w:rPr>
                <w:rFonts w:eastAsia="Calibri"/>
                <w:szCs w:val="28"/>
              </w:rPr>
              <w:t xml:space="preserve"> ban hành</w:t>
            </w:r>
            <w:r w:rsidRPr="00F02B5C">
              <w:rPr>
                <w:rFonts w:eastAsia="Calibri"/>
                <w:szCs w:val="28"/>
                <w:lang w:val="hr-HR"/>
              </w:rPr>
              <w:t xml:space="preserve"> Quyết định.</w:t>
            </w:r>
          </w:p>
        </w:tc>
        <w:tc>
          <w:tcPr>
            <w:tcW w:w="2693" w:type="dxa"/>
            <w:vAlign w:val="center"/>
          </w:tcPr>
          <w:p w14:paraId="2850D1A6"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F16595" w:rsidRPr="00F02B5C" w14:paraId="5B6FBC50" w14:textId="77777777" w:rsidTr="00F16595">
        <w:trPr>
          <w:trHeight w:val="557"/>
          <w:jc w:val="center"/>
        </w:trPr>
        <w:tc>
          <w:tcPr>
            <w:tcW w:w="851" w:type="dxa"/>
            <w:vMerge/>
            <w:vAlign w:val="center"/>
          </w:tcPr>
          <w:p w14:paraId="4E0DB730"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7F3989B8"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5D655D84"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14C16C98"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22E469C7" w14:textId="77777777" w:rsidTr="00F16595">
        <w:trPr>
          <w:trHeight w:val="697"/>
          <w:jc w:val="center"/>
        </w:trPr>
        <w:tc>
          <w:tcPr>
            <w:tcW w:w="851" w:type="dxa"/>
            <w:vMerge/>
            <w:vAlign w:val="center"/>
          </w:tcPr>
          <w:p w14:paraId="689832A2"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1DB6E6F"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4A285C49"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r w:rsidRPr="00115C12">
              <w:rPr>
                <w:rFonts w:eastAsia="Calibri"/>
                <w:szCs w:val="28"/>
              </w:rPr>
              <w:t>, Ủy ban nhân dân Tỉnh</w:t>
            </w:r>
            <w:r w:rsidRPr="00F02B5C">
              <w:rPr>
                <w:rFonts w:eastAsia="Calibri"/>
                <w:szCs w:val="28"/>
              </w:rPr>
              <w:t>)</w:t>
            </w:r>
          </w:p>
        </w:tc>
        <w:tc>
          <w:tcPr>
            <w:tcW w:w="2693" w:type="dxa"/>
            <w:vAlign w:val="center"/>
          </w:tcPr>
          <w:p w14:paraId="09692CB2"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F16595" w:rsidRPr="00F02B5C" w14:paraId="1803C0C4" w14:textId="77777777" w:rsidTr="00F16595">
        <w:trPr>
          <w:jc w:val="center"/>
        </w:trPr>
        <w:tc>
          <w:tcPr>
            <w:tcW w:w="851" w:type="dxa"/>
            <w:vMerge/>
            <w:vAlign w:val="center"/>
          </w:tcPr>
          <w:p w14:paraId="2FBACB37"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2C12C13E" w14:textId="77777777" w:rsidR="00F16595" w:rsidRPr="00F02B5C" w:rsidRDefault="00F16595" w:rsidP="00F02B5C">
            <w:pPr>
              <w:spacing w:before="120" w:after="120" w:line="240" w:lineRule="auto"/>
              <w:rPr>
                <w:rFonts w:eastAsiaTheme="minorHAnsi"/>
                <w:b/>
                <w:szCs w:val="28"/>
              </w:rPr>
            </w:pPr>
          </w:p>
        </w:tc>
        <w:tc>
          <w:tcPr>
            <w:tcW w:w="7797" w:type="dxa"/>
          </w:tcPr>
          <w:p w14:paraId="668C2D34" w14:textId="77777777" w:rsidR="00F16595" w:rsidRPr="00115C12" w:rsidRDefault="00F16595" w:rsidP="00F02B5C">
            <w:pPr>
              <w:shd w:val="clear" w:color="auto" w:fill="FFFFFF"/>
              <w:spacing w:before="120" w:after="120" w:line="240" w:lineRule="auto"/>
              <w:ind w:firstLine="250"/>
              <w:rPr>
                <w:rFonts w:eastAsia="Times New Roman"/>
                <w:b/>
                <w:iCs/>
                <w:szCs w:val="28"/>
              </w:rPr>
            </w:pPr>
            <w:r w:rsidRPr="00115C12">
              <w:rPr>
                <w:rFonts w:eastAsia="Times New Roman"/>
                <w:b/>
                <w:iCs/>
                <w:szCs w:val="28"/>
              </w:rPr>
              <w:t xml:space="preserve">- Sở Lao động - Thương binh và Xã hội </w:t>
            </w:r>
          </w:p>
          <w:p w14:paraId="2AAF213F" w14:textId="77777777" w:rsidR="00F16595" w:rsidRPr="00F02B5C" w:rsidRDefault="00F16595"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Chuyên viên Phòng Giáo dục nghề nghiệp</w:t>
            </w:r>
          </w:p>
          <w:p w14:paraId="1B9B434F" w14:textId="77777777" w:rsidR="00F16595" w:rsidRPr="00F02B5C" w:rsidRDefault="00F16595"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Lãnh đạo Phòng Giáo dục nghề nghiệp</w:t>
            </w:r>
          </w:p>
          <w:p w14:paraId="2E71E3E0" w14:textId="77777777" w:rsidR="00F16595" w:rsidRPr="00F02B5C" w:rsidRDefault="00F16595"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xml:space="preserve">+ Lãnh đạo Sở Lao động – Thương binh và Xã hội </w:t>
            </w:r>
          </w:p>
          <w:p w14:paraId="623FC85D" w14:textId="77777777" w:rsidR="00F16595" w:rsidRPr="00F02B5C" w:rsidRDefault="00F16595" w:rsidP="00F02B5C">
            <w:pPr>
              <w:spacing w:before="120" w:after="120" w:line="240" w:lineRule="auto"/>
              <w:ind w:firstLine="250"/>
              <w:rPr>
                <w:rFonts w:eastAsia="Times New Roman"/>
                <w:iCs/>
                <w:szCs w:val="28"/>
              </w:rPr>
            </w:pPr>
            <w:r w:rsidRPr="00F02B5C">
              <w:rPr>
                <w:rFonts w:eastAsia="Times New Roman"/>
                <w:iCs/>
                <w:szCs w:val="28"/>
              </w:rPr>
              <w:t>+ Văn thư Sở Lao động – Thương binh và Xã hội</w:t>
            </w:r>
          </w:p>
          <w:p w14:paraId="43F67645" w14:textId="77777777" w:rsidR="00F16595" w:rsidRPr="00F02B5C" w:rsidRDefault="00F16595" w:rsidP="00F02B5C">
            <w:pPr>
              <w:spacing w:before="120" w:after="120" w:line="240" w:lineRule="auto"/>
              <w:ind w:firstLine="250"/>
              <w:rPr>
                <w:rFonts w:eastAsia="Times New Roman"/>
                <w:b/>
                <w:iCs/>
                <w:szCs w:val="28"/>
                <w:lang w:val="en-US"/>
              </w:rPr>
            </w:pPr>
            <w:r w:rsidRPr="00F02B5C">
              <w:rPr>
                <w:rFonts w:eastAsia="Times New Roman"/>
                <w:b/>
                <w:iCs/>
                <w:szCs w:val="28"/>
                <w:lang w:val="en-US"/>
              </w:rPr>
              <w:t>- Ủy ban nhân dân Tỉnh</w:t>
            </w:r>
          </w:p>
        </w:tc>
        <w:tc>
          <w:tcPr>
            <w:tcW w:w="2693" w:type="dxa"/>
            <w:vAlign w:val="center"/>
          </w:tcPr>
          <w:p w14:paraId="612410C7"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lang w:val="en-US"/>
              </w:rPr>
              <w:t>10</w:t>
            </w:r>
            <w:r w:rsidRPr="00F02B5C">
              <w:rPr>
                <w:rFonts w:eastAsiaTheme="minorHAnsi"/>
                <w:b/>
                <w:szCs w:val="28"/>
              </w:rPr>
              <w:t xml:space="preserve"> ngày làm việc</w:t>
            </w:r>
          </w:p>
          <w:p w14:paraId="3FA488B8"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szCs w:val="28"/>
                <w:lang w:val="en-US"/>
              </w:rPr>
              <w:t>06 ngày làm việc</w:t>
            </w:r>
          </w:p>
          <w:p w14:paraId="261DE04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w:t>
            </w:r>
            <w:r w:rsidRPr="00F02B5C">
              <w:rPr>
                <w:rFonts w:eastAsiaTheme="minorHAnsi"/>
                <w:szCs w:val="28"/>
                <w:lang w:val="en-US"/>
              </w:rPr>
              <w:t>2</w:t>
            </w:r>
            <w:r w:rsidRPr="00F02B5C">
              <w:rPr>
                <w:rFonts w:eastAsiaTheme="minorHAnsi"/>
                <w:szCs w:val="28"/>
              </w:rPr>
              <w:t xml:space="preserve"> ngày làm việc</w:t>
            </w:r>
          </w:p>
          <w:p w14:paraId="63329B33"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1,5 </w:t>
            </w:r>
            <w:r w:rsidRPr="00F02B5C">
              <w:rPr>
                <w:rFonts w:eastAsiaTheme="minorHAnsi"/>
                <w:szCs w:val="28"/>
                <w:lang w:val="en-US"/>
              </w:rPr>
              <w:t>ngày</w:t>
            </w:r>
            <w:r w:rsidRPr="00F02B5C">
              <w:rPr>
                <w:rFonts w:eastAsiaTheme="minorHAnsi"/>
                <w:szCs w:val="28"/>
              </w:rPr>
              <w:t xml:space="preserve"> làm việc</w:t>
            </w:r>
          </w:p>
          <w:p w14:paraId="2778DA55" w14:textId="77777777" w:rsidR="00F16595" w:rsidRPr="00115C12" w:rsidRDefault="00F16595" w:rsidP="00F02B5C">
            <w:pPr>
              <w:spacing w:before="120" w:after="120" w:line="240" w:lineRule="auto"/>
              <w:rPr>
                <w:rFonts w:eastAsiaTheme="minorHAnsi"/>
                <w:szCs w:val="28"/>
              </w:rPr>
            </w:pPr>
            <w:r w:rsidRPr="00F02B5C">
              <w:rPr>
                <w:rFonts w:eastAsiaTheme="minorHAnsi"/>
                <w:szCs w:val="28"/>
              </w:rPr>
              <w:t>0,5 ngày làm việc</w:t>
            </w:r>
          </w:p>
          <w:p w14:paraId="625CAA72" w14:textId="77777777" w:rsidR="00F16595" w:rsidRPr="00115C12" w:rsidRDefault="00F16595" w:rsidP="00F02B5C">
            <w:pPr>
              <w:spacing w:before="120" w:after="120" w:line="240" w:lineRule="auto"/>
              <w:rPr>
                <w:rFonts w:eastAsiaTheme="minorHAnsi"/>
                <w:b/>
                <w:szCs w:val="28"/>
              </w:rPr>
            </w:pPr>
            <w:r w:rsidRPr="00115C12">
              <w:rPr>
                <w:rFonts w:eastAsiaTheme="minorHAnsi"/>
                <w:b/>
                <w:szCs w:val="28"/>
              </w:rPr>
              <w:t>04 ngày làm việc</w:t>
            </w:r>
          </w:p>
        </w:tc>
      </w:tr>
      <w:tr w:rsidR="00F16595" w:rsidRPr="00F02B5C" w14:paraId="6CC0956D" w14:textId="77777777" w:rsidTr="00F16595">
        <w:trPr>
          <w:trHeight w:val="2270"/>
          <w:jc w:val="center"/>
        </w:trPr>
        <w:tc>
          <w:tcPr>
            <w:tcW w:w="851" w:type="dxa"/>
            <w:vMerge/>
            <w:vAlign w:val="center"/>
          </w:tcPr>
          <w:p w14:paraId="6306E183"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1A065547" w14:textId="77777777" w:rsidR="00F16595" w:rsidRPr="00F02B5C" w:rsidRDefault="00F16595" w:rsidP="00F02B5C">
            <w:pPr>
              <w:spacing w:before="120" w:after="120" w:line="240" w:lineRule="auto"/>
              <w:rPr>
                <w:rFonts w:eastAsiaTheme="minorHAnsi"/>
                <w:b/>
                <w:szCs w:val="28"/>
              </w:rPr>
            </w:pPr>
          </w:p>
        </w:tc>
        <w:tc>
          <w:tcPr>
            <w:tcW w:w="7797" w:type="dxa"/>
            <w:tcBorders>
              <w:top w:val="nil"/>
            </w:tcBorders>
          </w:tcPr>
          <w:p w14:paraId="000253D9"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Trường hợp có quy định thẩm tra, xác minh hồ sơ.</w:t>
            </w:r>
          </w:p>
          <w:p w14:paraId="74575125" w14:textId="77777777" w:rsidR="00F16595" w:rsidRPr="00F02B5C" w:rsidRDefault="00F16595" w:rsidP="00F02B5C">
            <w:pPr>
              <w:spacing w:before="120" w:after="120" w:line="240" w:lineRule="auto"/>
              <w:ind w:firstLine="250"/>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tổ chức thẩm định. Thời hạn giải quyết được tính từ đầu sau khi nhận đủ hồ sơ.</w:t>
            </w:r>
          </w:p>
        </w:tc>
        <w:tc>
          <w:tcPr>
            <w:tcW w:w="2693" w:type="dxa"/>
            <w:tcBorders>
              <w:top w:val="nil"/>
            </w:tcBorders>
            <w:vAlign w:val="center"/>
          </w:tcPr>
          <w:p w14:paraId="54D0E3D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3539577B" w14:textId="77777777" w:rsidTr="00F16595">
        <w:trPr>
          <w:jc w:val="center"/>
        </w:trPr>
        <w:tc>
          <w:tcPr>
            <w:tcW w:w="851" w:type="dxa"/>
            <w:vAlign w:val="center"/>
          </w:tcPr>
          <w:p w14:paraId="333161E5"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08856C3B"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797" w:type="dxa"/>
          </w:tcPr>
          <w:p w14:paraId="0195C557" w14:textId="77777777" w:rsidR="00F16595" w:rsidRPr="00115C12" w:rsidRDefault="00F16595" w:rsidP="00F02B5C">
            <w:pPr>
              <w:spacing w:before="120" w:after="120" w:line="240" w:lineRule="auto"/>
              <w:ind w:firstLine="250"/>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69C04D08" w14:textId="77777777" w:rsidR="00F16595" w:rsidRPr="00115C12" w:rsidRDefault="00F16595" w:rsidP="00F02B5C">
            <w:pPr>
              <w:spacing w:before="120" w:after="120" w:line="240" w:lineRule="auto"/>
              <w:ind w:firstLine="250"/>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11580F1E" w14:textId="77777777" w:rsidR="00F16595" w:rsidRPr="00115C12" w:rsidRDefault="00F16595" w:rsidP="00F02B5C">
            <w:pPr>
              <w:spacing w:before="120" w:after="120" w:line="240" w:lineRule="auto"/>
              <w:ind w:firstLine="250"/>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7A489D5B" w14:textId="77777777" w:rsidR="00F16595" w:rsidRPr="00115C12" w:rsidRDefault="00F16595" w:rsidP="00F02B5C">
            <w:pPr>
              <w:spacing w:before="120" w:after="120" w:line="240" w:lineRule="auto"/>
              <w:ind w:firstLine="250"/>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4EC99362" w14:textId="77777777" w:rsidR="00F16595" w:rsidRPr="00115C12" w:rsidRDefault="00F16595" w:rsidP="00F02B5C">
            <w:pPr>
              <w:spacing w:before="120" w:after="120" w:line="240" w:lineRule="auto"/>
              <w:ind w:firstLine="250"/>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A4466E"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26280306" w14:textId="77777777" w:rsidR="00F16595" w:rsidRPr="00F02B5C" w:rsidRDefault="00F16595" w:rsidP="00F02B5C">
            <w:pPr>
              <w:spacing w:before="120" w:after="120" w:line="240" w:lineRule="auto"/>
              <w:ind w:firstLine="250"/>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6808D0A6"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bl>
    <w:p w14:paraId="73DDE817" w14:textId="77777777" w:rsidR="00F02B5C" w:rsidRPr="00115C12"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231DB577"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45C75A7D"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quản trị hoặc thành viên duy nhất sở hữu trường đề nghị thôi công nhận hiệu trưởng (Mẫu số 14 Phụ lục ban hành kèm theo Thông tư số 14/2021/TT-BLĐTBXH).</w:t>
      </w:r>
    </w:p>
    <w:p w14:paraId="0BE75976" w14:textId="77777777" w:rsidR="00F02B5C" w:rsidRPr="00F02B5C" w:rsidRDefault="00F02B5C" w:rsidP="00F02B5C">
      <w:pPr>
        <w:spacing w:before="120" w:after="120" w:line="240" w:lineRule="auto"/>
        <w:ind w:firstLine="567"/>
        <w:rPr>
          <w:rFonts w:eastAsiaTheme="minorHAnsi"/>
          <w:b/>
          <w:szCs w:val="28"/>
        </w:rPr>
      </w:pPr>
      <w:r w:rsidRPr="00115C12">
        <w:rPr>
          <w:rFonts w:eastAsiaTheme="minorHAnsi"/>
          <w:szCs w:val="28"/>
        </w:rPr>
        <w:t>- Biên bản họp hội đồng quản trị đề nghị thôi công nhận hiệu trưởng (Mẫu số 15 Phụ lục ban hành kèm theo Thông tư số 14/2021/TT-BLĐTBXH).</w:t>
      </w:r>
    </w:p>
    <w:p w14:paraId="455FB47F"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039C418F" w14:textId="77777777" w:rsidR="00F02B5C" w:rsidRPr="00F02B5C" w:rsidRDefault="00F02B5C" w:rsidP="00770D89">
      <w:pPr>
        <w:numPr>
          <w:ilvl w:val="1"/>
          <w:numId w:val="10"/>
        </w:numPr>
        <w:tabs>
          <w:tab w:val="left" w:pos="1134"/>
        </w:tabs>
        <w:spacing w:before="120" w:after="120" w:line="240" w:lineRule="auto"/>
        <w:contextualSpacing/>
        <w:jc w:val="left"/>
        <w:rPr>
          <w:rFonts w:eastAsia="Times New Roman"/>
          <w:szCs w:val="28"/>
          <w:lang w:eastAsia="vi-VN"/>
        </w:rPr>
      </w:pPr>
      <w:r w:rsidRPr="00F02B5C">
        <w:rPr>
          <w:rFonts w:eastAsiaTheme="minorHAnsi"/>
          <w:b/>
          <w:szCs w:val="28"/>
        </w:rPr>
        <w:t>Đối tượng thực hiện thủ tục hành chính</w:t>
      </w:r>
      <w:r w:rsidRPr="00F02B5C">
        <w:rPr>
          <w:rFonts w:eastAsia="Times New Roman"/>
          <w:szCs w:val="28"/>
          <w:lang w:eastAsia="vi-VN"/>
        </w:rPr>
        <w:t xml:space="preserve">: </w:t>
      </w:r>
      <w:r w:rsidRPr="00115C12">
        <w:rPr>
          <w:rFonts w:eastAsiaTheme="minorHAnsi"/>
          <w:szCs w:val="28"/>
        </w:rPr>
        <w:t>Áp dụng đối với trường trung cấp tư thục.</w:t>
      </w:r>
    </w:p>
    <w:p w14:paraId="1C8BC120"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Cơ quan thực hiện thủ tục hành chính</w:t>
      </w:r>
      <w:r w:rsidRPr="00115C12">
        <w:rPr>
          <w:rFonts w:eastAsiaTheme="minorHAnsi"/>
          <w:b/>
          <w:szCs w:val="28"/>
        </w:rPr>
        <w:t xml:space="preserve">: </w:t>
      </w:r>
      <w:r w:rsidRPr="00F02B5C">
        <w:rPr>
          <w:rFonts w:eastAsia="Calibri"/>
          <w:szCs w:val="28"/>
          <w:lang w:val="pt-BR"/>
        </w:rPr>
        <w:t>Sở Lao động – Thương binh và Xã hội, Ủy ban nhân dân Tỉnh.</w:t>
      </w:r>
    </w:p>
    <w:p w14:paraId="387CA89D" w14:textId="77777777" w:rsidR="00F02B5C" w:rsidRPr="00115C12"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lang w:val="pt-BR"/>
        </w:rPr>
      </w:pPr>
      <w:r w:rsidRPr="00F02B5C">
        <w:rPr>
          <w:rFonts w:eastAsiaTheme="minorHAnsi"/>
          <w:b/>
          <w:szCs w:val="28"/>
        </w:rPr>
        <w:t>Kết quả thực hiện thủ tục hành chính:</w:t>
      </w:r>
      <w:r w:rsidRPr="00F02B5C">
        <w:rPr>
          <w:rFonts w:eastAsiaTheme="minorHAnsi"/>
          <w:szCs w:val="28"/>
        </w:rPr>
        <w:t xml:space="preserve"> </w:t>
      </w:r>
      <w:r w:rsidRPr="00115C12">
        <w:rPr>
          <w:rFonts w:eastAsiaTheme="minorHAnsi"/>
          <w:szCs w:val="28"/>
          <w:lang w:val="pt-BR"/>
        </w:rPr>
        <w:t xml:space="preserve">Quyết định thôi công nhận hiệu trưởng trường trung cấp tư thục. </w:t>
      </w:r>
    </w:p>
    <w:p w14:paraId="215D6D86" w14:textId="77777777" w:rsidR="00F02B5C" w:rsidRPr="00F02B5C" w:rsidRDefault="00F02B5C" w:rsidP="00770D89">
      <w:pPr>
        <w:numPr>
          <w:ilvl w:val="1"/>
          <w:numId w:val="10"/>
        </w:numPr>
        <w:shd w:val="clear" w:color="auto" w:fill="FFFFFF"/>
        <w:tabs>
          <w:tab w:val="left" w:pos="1134"/>
        </w:tabs>
        <w:spacing w:before="120" w:after="120" w:line="240" w:lineRule="auto"/>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183F6308"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52C6E9F8"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quản trị hoặc thành viên duy nhất sở hữu trường đề nghị thôi công nhận hiệu trưởng (Mẫu số 14 Phụ lục ban hành kèm theo Thông tư số 14/2021/TT-BLĐTBXH).</w:t>
      </w:r>
    </w:p>
    <w:p w14:paraId="340AB48C" w14:textId="77777777" w:rsidR="00F02B5C" w:rsidRPr="00115C12" w:rsidRDefault="00F02B5C" w:rsidP="00F02B5C">
      <w:pPr>
        <w:spacing w:before="120" w:after="120" w:line="240" w:lineRule="auto"/>
        <w:ind w:firstLine="567"/>
        <w:rPr>
          <w:rFonts w:eastAsiaTheme="minorHAnsi"/>
          <w:b/>
          <w:szCs w:val="28"/>
        </w:rPr>
      </w:pPr>
      <w:r w:rsidRPr="00115C12">
        <w:rPr>
          <w:rFonts w:eastAsiaTheme="minorHAnsi"/>
          <w:szCs w:val="28"/>
        </w:rPr>
        <w:t>- Biên bản họp hội đồng quản trị đề nghị thôi công nhận hiệu trưởng (Mẫu số 15 Phụ lục ban hành kèm theo Thông tư số 14/2021/TT-BLĐTBXH).</w:t>
      </w:r>
    </w:p>
    <w:p w14:paraId="19BD3674"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0ADEC095" w14:textId="77777777" w:rsidR="00F02B5C" w:rsidRPr="00115C12" w:rsidRDefault="00F02B5C" w:rsidP="00F02B5C">
      <w:pPr>
        <w:spacing w:before="120" w:after="120" w:line="240" w:lineRule="auto"/>
        <w:ind w:firstLine="567"/>
        <w:rPr>
          <w:rFonts w:eastAsiaTheme="minorHAnsi"/>
          <w:b/>
          <w:szCs w:val="28"/>
        </w:rPr>
      </w:pPr>
      <w:r w:rsidRPr="00115C12">
        <w:rPr>
          <w:rFonts w:eastAsiaTheme="minorHAnsi"/>
          <w:szCs w:val="28"/>
        </w:rPr>
        <w:t>Khi gửi hồ sơ đề nghị thôi công nhận hiệu trưởng trường trung cấp tư thục, hội đồng quản trị hoặc thành viên duy nhất sở hữu trường gửi đồng thời hồ sơ đề nghị công nhận hiệu trưởng mới để thay thế người đề nghị thôi công nhận.</w:t>
      </w:r>
    </w:p>
    <w:p w14:paraId="1E8ECFB3"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rPr>
      </w:pPr>
      <w:r w:rsidRPr="00F02B5C">
        <w:rPr>
          <w:rFonts w:eastAsiaTheme="minorHAnsi"/>
          <w:b/>
          <w:szCs w:val="28"/>
        </w:rPr>
        <w:t>Căn cứ pháp lý</w:t>
      </w:r>
    </w:p>
    <w:p w14:paraId="67C2C903" w14:textId="77777777" w:rsidR="00F02B5C" w:rsidRPr="00115C12" w:rsidRDefault="00F02B5C" w:rsidP="00F02B5C">
      <w:pPr>
        <w:spacing w:before="120" w:after="120" w:line="240" w:lineRule="auto"/>
        <w:ind w:firstLine="567"/>
        <w:jc w:val="left"/>
        <w:rPr>
          <w:rFonts w:eastAsiaTheme="minorHAnsi"/>
          <w:szCs w:val="28"/>
        </w:rPr>
      </w:pPr>
      <w:r w:rsidRPr="00115C12">
        <w:rPr>
          <w:rFonts w:eastAsiaTheme="minorHAnsi"/>
          <w:szCs w:val="28"/>
        </w:rPr>
        <w:t>- Luật Giáo dục nghề nghiệp.</w:t>
      </w:r>
    </w:p>
    <w:p w14:paraId="36A660C4"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xml:space="preserve">- Điều 19 Thông tư số 14/2021/TT-BLĐTBXH ngày 21/10/2021 của Bộ trưởng Bộ Lao động - Thương binh và Xã hội quy định Điều lệ trường trung cấp. </w:t>
      </w:r>
    </w:p>
    <w:p w14:paraId="27DB0F87"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44"/>
        <w:gridCol w:w="2789"/>
        <w:gridCol w:w="2738"/>
      </w:tblGrid>
      <w:tr w:rsidR="00F02B5C" w:rsidRPr="00F02B5C" w14:paraId="365C55D1" w14:textId="77777777" w:rsidTr="00F02B5C">
        <w:trPr>
          <w:trHeight w:val="517"/>
        </w:trPr>
        <w:tc>
          <w:tcPr>
            <w:tcW w:w="3036" w:type="pct"/>
            <w:vAlign w:val="center"/>
          </w:tcPr>
          <w:p w14:paraId="19EF7D18"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991" w:type="pct"/>
            <w:vAlign w:val="center"/>
          </w:tcPr>
          <w:p w14:paraId="139ECD66"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73" w:type="pct"/>
            <w:vAlign w:val="center"/>
          </w:tcPr>
          <w:p w14:paraId="4E3A8710"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3FA6A6AC" w14:textId="77777777" w:rsidTr="00F02B5C">
        <w:trPr>
          <w:trHeight w:val="70"/>
        </w:trPr>
        <w:tc>
          <w:tcPr>
            <w:tcW w:w="3036" w:type="pct"/>
            <w:vAlign w:val="center"/>
          </w:tcPr>
          <w:p w14:paraId="0F550713"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8.2;</w:t>
            </w:r>
          </w:p>
          <w:p w14:paraId="4BFD16B4" w14:textId="77777777" w:rsidR="00F02B5C" w:rsidRPr="00115C12" w:rsidRDefault="00F02B5C" w:rsidP="00F02B5C">
            <w:pPr>
              <w:shd w:val="clear" w:color="auto" w:fill="FFFFFF"/>
              <w:spacing w:before="120" w:after="120" w:line="240" w:lineRule="auto"/>
              <w:rPr>
                <w:rFonts w:eastAsiaTheme="minorHAnsi"/>
                <w:szCs w:val="28"/>
              </w:rPr>
            </w:pPr>
            <w:r w:rsidRPr="00F02B5C">
              <w:rPr>
                <w:rFonts w:eastAsia="Times New Roman"/>
                <w:szCs w:val="28"/>
                <w:lang w:val="pt-BR" w:eastAsia="vi-VN"/>
              </w:rPr>
              <w:t xml:space="preserve">- </w:t>
            </w:r>
            <w:r w:rsidRPr="00115C12">
              <w:rPr>
                <w:rFonts w:eastAsiaTheme="minorHAnsi"/>
                <w:szCs w:val="28"/>
              </w:rPr>
              <w:t xml:space="preserve"> Quyết định thôi công nhận hiệu trưởng trường trung cấp tư thục. </w:t>
            </w:r>
          </w:p>
        </w:tc>
        <w:tc>
          <w:tcPr>
            <w:tcW w:w="991" w:type="pct"/>
            <w:vAlign w:val="center"/>
          </w:tcPr>
          <w:p w14:paraId="475CD713"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Phòng Giáo dục nghề nghiệp</w:t>
            </w:r>
          </w:p>
        </w:tc>
        <w:tc>
          <w:tcPr>
            <w:tcW w:w="973" w:type="pct"/>
            <w:vMerge w:val="restart"/>
            <w:vAlign w:val="center"/>
          </w:tcPr>
          <w:p w14:paraId="4FB3CC04" w14:textId="77777777" w:rsidR="00F02B5C" w:rsidRPr="00115C12" w:rsidRDefault="00F02B5C" w:rsidP="00F02B5C">
            <w:pPr>
              <w:spacing w:before="120" w:after="120" w:line="240" w:lineRule="auto"/>
              <w:rPr>
                <w:rFonts w:eastAsia="Calibri"/>
                <w:szCs w:val="28"/>
              </w:rPr>
            </w:pPr>
            <w:r w:rsidRPr="00115C12">
              <w:rPr>
                <w:rFonts w:eastAsia="Calibri"/>
                <w:szCs w:val="28"/>
              </w:rPr>
              <w:t>05  năm, sau đó chuyển hồ sơ đến kho lưu trữ của Tỉnh</w:t>
            </w:r>
          </w:p>
        </w:tc>
      </w:tr>
      <w:tr w:rsidR="00F02B5C" w:rsidRPr="00F02B5C" w14:paraId="45DFD2ED" w14:textId="77777777" w:rsidTr="00F02B5C">
        <w:trPr>
          <w:trHeight w:val="517"/>
        </w:trPr>
        <w:tc>
          <w:tcPr>
            <w:tcW w:w="3036" w:type="pct"/>
            <w:vAlign w:val="center"/>
          </w:tcPr>
          <w:p w14:paraId="7754D991"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91" w:type="pct"/>
            <w:vAlign w:val="center"/>
          </w:tcPr>
          <w:p w14:paraId="0D2B7BA7"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973" w:type="pct"/>
            <w:vMerge/>
            <w:vAlign w:val="center"/>
          </w:tcPr>
          <w:p w14:paraId="58335F67" w14:textId="77777777" w:rsidR="00F02B5C" w:rsidRPr="00115C12" w:rsidRDefault="00F02B5C" w:rsidP="00F02B5C">
            <w:pPr>
              <w:spacing w:before="120" w:after="120" w:line="240" w:lineRule="auto"/>
              <w:rPr>
                <w:rFonts w:eastAsia="Calibri"/>
                <w:szCs w:val="28"/>
                <w:highlight w:val="yellow"/>
              </w:rPr>
            </w:pPr>
          </w:p>
        </w:tc>
      </w:tr>
    </w:tbl>
    <w:p w14:paraId="36ABA624" w14:textId="77777777" w:rsidR="00F02B5C" w:rsidRPr="00F02B5C" w:rsidRDefault="00F02B5C" w:rsidP="00F02B5C">
      <w:pPr>
        <w:spacing w:before="120" w:after="120" w:line="240" w:lineRule="auto"/>
        <w:rPr>
          <w:rFonts w:eastAsiaTheme="minorHAnsi"/>
          <w:b/>
          <w:szCs w:val="28"/>
        </w:rPr>
        <w:sectPr w:rsidR="00F02B5C" w:rsidRPr="00F02B5C" w:rsidSect="005326CE">
          <w:pgSz w:w="15840" w:h="12240" w:orient="landscape"/>
          <w:pgMar w:top="1134" w:right="851" w:bottom="1134" w:left="1134" w:header="720" w:footer="720" w:gutter="0"/>
          <w:cols w:space="720"/>
          <w:docGrid w:linePitch="360"/>
        </w:sectPr>
      </w:pPr>
    </w:p>
    <w:p w14:paraId="721176F6" w14:textId="77777777" w:rsidR="00F02B5C" w:rsidRPr="00F02B5C" w:rsidRDefault="00F02B5C" w:rsidP="00F02B5C">
      <w:pPr>
        <w:widowControl w:val="0"/>
        <w:spacing w:line="240" w:lineRule="auto"/>
        <w:jc w:val="left"/>
        <w:rPr>
          <w:rFonts w:eastAsia="Times New Roman"/>
          <w:b/>
          <w:bCs/>
          <w:szCs w:val="28"/>
          <w:lang w:val="pt-BR" w:eastAsia="vi-VN"/>
        </w:rPr>
      </w:pPr>
      <w:r w:rsidRPr="00F02B5C">
        <w:rPr>
          <w:rFonts w:eastAsia="Times New Roman"/>
          <w:b/>
          <w:szCs w:val="28"/>
          <w:lang w:val="pt-BR" w:eastAsia="vi-VN"/>
        </w:rPr>
        <w:t>Mẫu số 14.</w:t>
      </w:r>
      <w:r w:rsidRPr="00F02B5C">
        <w:rPr>
          <w:rFonts w:eastAsia="Times New Roman"/>
          <w:b/>
          <w:bCs/>
          <w:szCs w:val="28"/>
          <w:lang w:val="pt-BR" w:eastAsia="vi-VN"/>
        </w:rPr>
        <w:t xml:space="preserve"> </w:t>
      </w:r>
      <w:r w:rsidRPr="00F02B5C">
        <w:rPr>
          <w:rFonts w:eastAsia="Times New Roman"/>
          <w:b/>
          <w:bCs/>
          <w:szCs w:val="28"/>
          <w:lang w:val="pt-BR"/>
        </w:rPr>
        <w:t>Văn bản đề nghị thôi công nhận hiệu trưởng</w:t>
      </w:r>
    </w:p>
    <w:p w14:paraId="230DAAF0"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32128" behindDoc="0" locked="0" layoutInCell="1" allowOverlap="1" wp14:anchorId="4A30DFA3" wp14:editId="50003EF7">
                <wp:simplePos x="0" y="0"/>
                <wp:positionH relativeFrom="column">
                  <wp:posOffset>-10460</wp:posOffset>
                </wp:positionH>
                <wp:positionV relativeFrom="paragraph">
                  <wp:posOffset>99551</wp:posOffset>
                </wp:positionV>
                <wp:extent cx="5796951" cy="0"/>
                <wp:effectExtent l="0" t="0" r="32385" b="19050"/>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695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7226A493" id="Straight Connector 161" o:spid="_x0000_s1026" style="position:absolute;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8pt,7.85pt" to="455.6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">
                <o:lock v:ext="edit" shapetype="f"/>
              </v:line>
            </w:pict>
          </mc:Fallback>
        </mc:AlternateContent>
      </w:r>
    </w:p>
    <w:tbl>
      <w:tblPr>
        <w:tblW w:w="5078" w:type="pct"/>
        <w:tblLook w:val="01E0" w:firstRow="1" w:lastRow="1" w:firstColumn="1" w:lastColumn="1" w:noHBand="0" w:noVBand="0"/>
      </w:tblPr>
      <w:tblGrid>
        <w:gridCol w:w="3571"/>
        <w:gridCol w:w="5862"/>
      </w:tblGrid>
      <w:tr w:rsidR="00F02B5C" w:rsidRPr="00F02B5C" w14:paraId="2EF64434" w14:textId="77777777" w:rsidTr="00F02B5C">
        <w:tc>
          <w:tcPr>
            <w:tcW w:w="1893" w:type="pct"/>
          </w:tcPr>
          <w:p w14:paraId="5E637E7F"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.........(1).........</w:t>
            </w:r>
          </w:p>
          <w:p w14:paraId="29F8A8A7"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35200" behindDoc="0" locked="0" layoutInCell="1" allowOverlap="1" wp14:anchorId="347C5FE6" wp14:editId="2277D00D">
                      <wp:simplePos x="0" y="0"/>
                      <wp:positionH relativeFrom="column">
                        <wp:posOffset>769620</wp:posOffset>
                      </wp:positionH>
                      <wp:positionV relativeFrom="paragraph">
                        <wp:posOffset>33654</wp:posOffset>
                      </wp:positionV>
                      <wp:extent cx="575945" cy="0"/>
                      <wp:effectExtent l="0" t="0" r="33655" b="38100"/>
                      <wp:wrapNone/>
                      <wp:docPr id="160" name="Straight Arrow Connector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12BEA7D" id="Straight Arrow Connector 160" o:spid="_x0000_s1026" type="#_x0000_t32" style="position:absolute;margin-left:60.6pt;margin-top:2.65pt;width:45.35pt;height:0;z-index:2516352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436AD254"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p>
          <w:p w14:paraId="7413BB2D"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Số:........./.........</w:t>
            </w:r>
          </w:p>
          <w:p w14:paraId="3400A54F"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V/v thôi công nhận hiệu trưởng</w:t>
            </w:r>
          </w:p>
        </w:tc>
        <w:tc>
          <w:tcPr>
            <w:tcW w:w="3107" w:type="pct"/>
          </w:tcPr>
          <w:p w14:paraId="17D29A33"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CỘNG HÒA XÃ HỘI CHỦ NGHĨA VIỆT NAM</w:t>
            </w:r>
          </w:p>
          <w:p w14:paraId="0572497C"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0C79BAF2"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34176" behindDoc="0" locked="0" layoutInCell="1" allowOverlap="1" wp14:anchorId="69753FDD" wp14:editId="521FE384">
                      <wp:simplePos x="0" y="0"/>
                      <wp:positionH relativeFrom="column">
                        <wp:posOffset>739235</wp:posOffset>
                      </wp:positionH>
                      <wp:positionV relativeFrom="paragraph">
                        <wp:posOffset>79172</wp:posOffset>
                      </wp:positionV>
                      <wp:extent cx="1945005" cy="0"/>
                      <wp:effectExtent l="0" t="0" r="36195" b="38100"/>
                      <wp:wrapNone/>
                      <wp:docPr id="159" name="Straight Connector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0468459" id="Straight Connector 159" o:spid="_x0000_s1026" style="position:absolute;z-index:2516341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8.2pt,6.25pt" to="211.3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"/>
                  </w:pict>
                </mc:Fallback>
              </mc:AlternateContent>
            </w:r>
          </w:p>
          <w:p w14:paraId="35057F6D"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38A33CEF" w14:textId="77777777" w:rsidR="00F02B5C" w:rsidRPr="00F02B5C" w:rsidRDefault="00F02B5C" w:rsidP="00F02B5C">
      <w:pPr>
        <w:widowControl w:val="0"/>
        <w:spacing w:line="240" w:lineRule="auto"/>
        <w:rPr>
          <w:rFonts w:eastAsia="Times New Roman"/>
          <w:szCs w:val="28"/>
          <w:lang w:val="nl-NL"/>
        </w:rPr>
      </w:pPr>
    </w:p>
    <w:p w14:paraId="69655F95" w14:textId="77777777" w:rsidR="00F02B5C" w:rsidRPr="00F02B5C" w:rsidRDefault="00F02B5C" w:rsidP="00F02B5C">
      <w:pPr>
        <w:widowControl w:val="0"/>
        <w:spacing w:line="240" w:lineRule="auto"/>
        <w:rPr>
          <w:rFonts w:eastAsia="Times New Roman"/>
          <w:szCs w:val="28"/>
          <w:lang w:val="nl-NL"/>
        </w:rPr>
      </w:pPr>
    </w:p>
    <w:p w14:paraId="7110D142" w14:textId="77777777" w:rsidR="00F02B5C" w:rsidRPr="00F02B5C" w:rsidRDefault="00F02B5C" w:rsidP="00F02B5C">
      <w:pPr>
        <w:widowControl w:val="0"/>
        <w:spacing w:after="120"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[Người có thẩm quyền thôi công nhận hiệu trưởng]</w:t>
      </w:r>
    </w:p>
    <w:p w14:paraId="2D38D407" w14:textId="77777777" w:rsidR="00F02B5C" w:rsidRPr="00F02B5C" w:rsidRDefault="00F02B5C" w:rsidP="00F02B5C">
      <w:pPr>
        <w:widowControl w:val="0"/>
        <w:spacing w:line="240" w:lineRule="auto"/>
        <w:rPr>
          <w:rFonts w:eastAsia="Times New Roman"/>
          <w:szCs w:val="28"/>
          <w:lang w:val="nl-NL"/>
        </w:rPr>
      </w:pPr>
    </w:p>
    <w:p w14:paraId="782ADE8A" w14:textId="77777777" w:rsidR="00F02B5C" w:rsidRPr="00F02B5C" w:rsidRDefault="00F02B5C" w:rsidP="00F02B5C">
      <w:pPr>
        <w:widowControl w:val="0"/>
        <w:tabs>
          <w:tab w:val="right" w:leader="dot" w:pos="9324"/>
        </w:tabs>
        <w:spacing w:before="120" w:line="380" w:lineRule="exact"/>
        <w:ind w:firstLine="454"/>
        <w:rPr>
          <w:rFonts w:eastAsia="Times New Roman"/>
          <w:szCs w:val="28"/>
          <w:lang w:val="nl-NL"/>
        </w:rPr>
      </w:pPr>
      <w:r w:rsidRPr="00F02B5C">
        <w:rPr>
          <w:rFonts w:eastAsia="Times New Roman"/>
          <w:szCs w:val="28"/>
          <w:lang w:val="nl-NL"/>
        </w:rPr>
        <w:t>Nêu lý do đề nghị thôi công nhận hiệu trưởng, tóm tắt việc thực hiện quy trình thôi công nhận hiệu trưởng</w:t>
      </w:r>
      <w:r w:rsidRPr="00F02B5C">
        <w:rPr>
          <w:rFonts w:eastAsia="Times New Roman"/>
          <w:szCs w:val="28"/>
          <w:lang w:val="nl-NL"/>
        </w:rPr>
        <w:tab/>
      </w:r>
    </w:p>
    <w:p w14:paraId="1FA857B6" w14:textId="77777777" w:rsidR="00F02B5C" w:rsidRPr="00F02B5C" w:rsidRDefault="00F02B5C" w:rsidP="00F02B5C">
      <w:pPr>
        <w:widowControl w:val="0"/>
        <w:tabs>
          <w:tab w:val="right" w:leader="dot" w:pos="9324"/>
        </w:tabs>
        <w:spacing w:before="120" w:line="380" w:lineRule="exact"/>
        <w:rPr>
          <w:rFonts w:eastAsia="Times New Roman"/>
          <w:szCs w:val="28"/>
          <w:lang w:val="nl-NL"/>
        </w:rPr>
      </w:pPr>
      <w:r w:rsidRPr="00F02B5C">
        <w:rPr>
          <w:rFonts w:eastAsia="Times New Roman"/>
          <w:szCs w:val="28"/>
          <w:lang w:val="nl-NL"/>
        </w:rPr>
        <w:tab/>
      </w:r>
    </w:p>
    <w:p w14:paraId="18399319" w14:textId="77777777" w:rsidR="00F02B5C" w:rsidRPr="00F02B5C" w:rsidRDefault="00F02B5C" w:rsidP="00F02B5C">
      <w:pPr>
        <w:widowControl w:val="0"/>
        <w:tabs>
          <w:tab w:val="right" w:leader="dot" w:pos="9324"/>
        </w:tabs>
        <w:spacing w:before="120" w:line="380" w:lineRule="exact"/>
        <w:rPr>
          <w:rFonts w:eastAsia="Times New Roman"/>
          <w:szCs w:val="28"/>
          <w:lang w:val="nl-NL"/>
        </w:rPr>
      </w:pPr>
      <w:r w:rsidRPr="00F02B5C">
        <w:rPr>
          <w:rFonts w:eastAsia="Times New Roman"/>
          <w:szCs w:val="28"/>
          <w:lang w:val="nl-NL"/>
        </w:rPr>
        <w:tab/>
      </w:r>
    </w:p>
    <w:p w14:paraId="73CCDF79" w14:textId="77777777" w:rsidR="00F02B5C" w:rsidRPr="00F02B5C" w:rsidRDefault="00F02B5C" w:rsidP="00F02B5C">
      <w:pPr>
        <w:widowControl w:val="0"/>
        <w:spacing w:before="120" w:line="380" w:lineRule="exact"/>
        <w:jc w:val="center"/>
        <w:rPr>
          <w:rFonts w:eastAsia="Times New Roman"/>
          <w:i/>
          <w:szCs w:val="28"/>
          <w:lang w:val="nl-NL"/>
        </w:rPr>
      </w:pPr>
      <w:r w:rsidRPr="00F02B5C">
        <w:rPr>
          <w:rFonts w:eastAsia="Times New Roman"/>
          <w:i/>
          <w:szCs w:val="28"/>
          <w:lang w:val="nl-NL"/>
        </w:rPr>
        <w:t>(Hồ sơ đề nghị thôi công nhận kèm theo)</w:t>
      </w:r>
    </w:p>
    <w:p w14:paraId="15A62A68" w14:textId="77777777" w:rsidR="00F02B5C" w:rsidRPr="00F02B5C" w:rsidRDefault="00F02B5C" w:rsidP="00F02B5C">
      <w:pPr>
        <w:widowControl w:val="0"/>
        <w:spacing w:before="120" w:line="380" w:lineRule="exact"/>
        <w:ind w:firstLine="454"/>
        <w:rPr>
          <w:rFonts w:eastAsia="Times New Roman"/>
          <w:i/>
          <w:szCs w:val="28"/>
          <w:lang w:val="nl-NL"/>
        </w:rPr>
      </w:pPr>
      <w:r w:rsidRPr="00F02B5C">
        <w:rPr>
          <w:rFonts w:eastAsia="Times New Roman"/>
          <w:szCs w:val="28"/>
          <w:lang w:val="nl-NL"/>
        </w:rPr>
        <w:t xml:space="preserve">Hội đồng quản trị hoặc thành viên duy nhất sở hữu trường................(1)............. đề nghị </w:t>
      </w:r>
      <w:r w:rsidRPr="00F02B5C">
        <w:rPr>
          <w:rFonts w:eastAsia="Times New Roman"/>
          <w:i/>
          <w:szCs w:val="28"/>
          <w:lang w:val="nl-NL"/>
        </w:rPr>
        <w:t xml:space="preserve">[Người có thẩm quyền thôi công nhận hiệu trưởng] </w:t>
      </w:r>
      <w:r w:rsidRPr="00F02B5C">
        <w:rPr>
          <w:rFonts w:eastAsia="Times New Roman"/>
          <w:szCs w:val="28"/>
          <w:lang w:val="nl-NL"/>
        </w:rPr>
        <w:t>xem xét, quyết định thôi công nhận hiệu trưởng...............................(1)...................................... đối với ông/bà........................................./.</w:t>
      </w:r>
    </w:p>
    <w:p w14:paraId="22B59E97" w14:textId="77777777" w:rsidR="00F02B5C" w:rsidRPr="00F02B5C" w:rsidRDefault="00F02B5C" w:rsidP="00F02B5C">
      <w:pPr>
        <w:widowControl w:val="0"/>
        <w:spacing w:before="120" w:after="120" w:line="240" w:lineRule="auto"/>
        <w:ind w:firstLine="692"/>
        <w:rPr>
          <w:rFonts w:eastAsia="Times New Roman"/>
          <w:szCs w:val="28"/>
          <w:lang w:val="nl-NL"/>
        </w:rPr>
      </w:pPr>
    </w:p>
    <w:tbl>
      <w:tblPr>
        <w:tblW w:w="0" w:type="auto"/>
        <w:tblLook w:val="04A0" w:firstRow="1" w:lastRow="0" w:firstColumn="1" w:lastColumn="0" w:noHBand="0" w:noVBand="1"/>
      </w:tblPr>
      <w:tblGrid>
        <w:gridCol w:w="4644"/>
        <w:gridCol w:w="4644"/>
      </w:tblGrid>
      <w:tr w:rsidR="00F02B5C" w:rsidRPr="00F02B5C" w14:paraId="728A4F82" w14:textId="77777777" w:rsidTr="00F02B5C">
        <w:tc>
          <w:tcPr>
            <w:tcW w:w="4644" w:type="dxa"/>
          </w:tcPr>
          <w:p w14:paraId="2C91D349" w14:textId="77777777" w:rsidR="00F02B5C" w:rsidRPr="00F02B5C" w:rsidRDefault="00F02B5C" w:rsidP="00F02B5C">
            <w:pPr>
              <w:widowControl w:val="0"/>
              <w:spacing w:line="240" w:lineRule="auto"/>
              <w:rPr>
                <w:rFonts w:eastAsia="Times New Roman"/>
                <w:b/>
                <w:i/>
                <w:sz w:val="24"/>
                <w:szCs w:val="26"/>
                <w:lang w:val="nl-NL"/>
              </w:rPr>
            </w:pPr>
            <w:r w:rsidRPr="00F02B5C">
              <w:rPr>
                <w:rFonts w:eastAsia="Times New Roman"/>
                <w:b/>
                <w:i/>
                <w:sz w:val="24"/>
                <w:szCs w:val="26"/>
                <w:lang w:val="nl-NL"/>
              </w:rPr>
              <w:t>Nơi nhận:</w:t>
            </w:r>
          </w:p>
          <w:p w14:paraId="7163557C"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Như trên;</w:t>
            </w:r>
          </w:p>
          <w:p w14:paraId="0AD35835"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w:t>
            </w:r>
          </w:p>
          <w:p w14:paraId="68EB9AEE" w14:textId="77777777" w:rsidR="00F02B5C" w:rsidRPr="00F02B5C" w:rsidRDefault="00F02B5C" w:rsidP="00F02B5C">
            <w:pPr>
              <w:widowControl w:val="0"/>
              <w:spacing w:line="240" w:lineRule="auto"/>
              <w:rPr>
                <w:rFonts w:eastAsia="Times New Roman"/>
                <w:sz w:val="22"/>
                <w:szCs w:val="20"/>
                <w:lang w:val="nl-NL"/>
              </w:rPr>
            </w:pPr>
            <w:r w:rsidRPr="00F02B5C">
              <w:rPr>
                <w:rFonts w:eastAsia="Times New Roman"/>
                <w:sz w:val="22"/>
                <w:szCs w:val="20"/>
                <w:lang w:val="nl-NL"/>
              </w:rPr>
              <w:t>- Lưu VT,....</w:t>
            </w:r>
          </w:p>
        </w:tc>
        <w:tc>
          <w:tcPr>
            <w:tcW w:w="4644" w:type="dxa"/>
          </w:tcPr>
          <w:p w14:paraId="31A386B6" w14:textId="77777777" w:rsidR="00F02B5C" w:rsidRPr="00F02B5C" w:rsidRDefault="00F02B5C" w:rsidP="00F02B5C">
            <w:pPr>
              <w:widowControl w:val="0"/>
              <w:spacing w:line="240" w:lineRule="auto"/>
              <w:jc w:val="center"/>
              <w:rPr>
                <w:rFonts w:eastAsia="Times New Roman"/>
                <w:szCs w:val="28"/>
                <w:lang w:val="nl-NL"/>
              </w:rPr>
            </w:pPr>
            <w:r w:rsidRPr="00F02B5C">
              <w:rPr>
                <w:rFonts w:eastAsia="Times New Roman"/>
                <w:szCs w:val="28"/>
                <w:lang w:val="nl-NL"/>
              </w:rPr>
              <w:t>(2)</w:t>
            </w:r>
          </w:p>
          <w:p w14:paraId="6973BD52" w14:textId="77777777" w:rsidR="00F02B5C" w:rsidRPr="00F02B5C" w:rsidRDefault="00F02B5C" w:rsidP="00F02B5C">
            <w:pPr>
              <w:widowControl w:val="0"/>
              <w:spacing w:line="240" w:lineRule="auto"/>
              <w:jc w:val="center"/>
              <w:rPr>
                <w:rFonts w:eastAsia="Times New Roman"/>
                <w:i/>
                <w:szCs w:val="28"/>
                <w:lang w:val="nl-NL"/>
              </w:rPr>
            </w:pPr>
          </w:p>
          <w:p w14:paraId="1832DE64"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i/>
                <w:szCs w:val="28"/>
                <w:lang w:val="nl-NL"/>
              </w:rPr>
              <w:t>(Ký tên, đóng dấu, ghi rõ họ tên)</w:t>
            </w:r>
          </w:p>
        </w:tc>
      </w:tr>
    </w:tbl>
    <w:p w14:paraId="3F191C5F" w14:textId="77777777" w:rsidR="00F02B5C" w:rsidRPr="00F02B5C" w:rsidRDefault="00F02B5C" w:rsidP="00F02B5C">
      <w:pPr>
        <w:widowControl w:val="0"/>
        <w:spacing w:line="400" w:lineRule="exact"/>
        <w:rPr>
          <w:rFonts w:eastAsia="Times New Roman"/>
          <w:szCs w:val="20"/>
          <w:lang w:val="nl-NL"/>
        </w:rPr>
      </w:pPr>
    </w:p>
    <w:p w14:paraId="416242F3" w14:textId="77777777" w:rsidR="00F02B5C" w:rsidRPr="00F02B5C" w:rsidRDefault="00F02B5C" w:rsidP="00F02B5C">
      <w:pPr>
        <w:widowControl w:val="0"/>
        <w:spacing w:before="120" w:line="400" w:lineRule="exact"/>
        <w:rPr>
          <w:rFonts w:eastAsia="Times New Roman"/>
          <w:szCs w:val="20"/>
          <w:lang w:val="nl-NL"/>
        </w:rPr>
      </w:pPr>
    </w:p>
    <w:p w14:paraId="71AF4754" w14:textId="77777777" w:rsidR="00F02B5C" w:rsidRPr="00F02B5C" w:rsidRDefault="00F02B5C" w:rsidP="00F02B5C">
      <w:pPr>
        <w:widowControl w:val="0"/>
        <w:spacing w:before="120" w:line="400" w:lineRule="exact"/>
        <w:rPr>
          <w:rFonts w:eastAsia="Times New Roman"/>
          <w:szCs w:val="20"/>
          <w:lang w:val="nl-NL"/>
        </w:rPr>
      </w:pPr>
    </w:p>
    <w:p w14:paraId="6C5066A9" w14:textId="77777777" w:rsidR="00F02B5C" w:rsidRPr="00F02B5C" w:rsidRDefault="00F02B5C" w:rsidP="00F02B5C">
      <w:pPr>
        <w:widowControl w:val="0"/>
        <w:spacing w:before="120" w:line="400" w:lineRule="exact"/>
        <w:rPr>
          <w:rFonts w:eastAsia="Times New Roman"/>
          <w:szCs w:val="20"/>
          <w:lang w:val="nl-NL"/>
        </w:rPr>
      </w:pPr>
    </w:p>
    <w:p w14:paraId="637F590E" w14:textId="77777777" w:rsidR="00F02B5C" w:rsidRPr="00F02B5C" w:rsidRDefault="00F02B5C" w:rsidP="00F02B5C">
      <w:pPr>
        <w:widowControl w:val="0"/>
        <w:spacing w:before="120" w:line="400" w:lineRule="exact"/>
        <w:rPr>
          <w:rFonts w:eastAsia="Times New Roman"/>
          <w:szCs w:val="20"/>
          <w:lang w:val="nl-NL"/>
        </w:rPr>
      </w:pPr>
    </w:p>
    <w:p w14:paraId="27884B13" w14:textId="77777777" w:rsidR="00F02B5C" w:rsidRPr="00F02B5C" w:rsidRDefault="00F02B5C" w:rsidP="00F02B5C">
      <w:pPr>
        <w:widowControl w:val="0"/>
        <w:spacing w:line="240" w:lineRule="auto"/>
        <w:rPr>
          <w:rFonts w:eastAsia="Times New Roman"/>
          <w:szCs w:val="20"/>
          <w:lang w:val="nl-NL"/>
        </w:rPr>
      </w:pPr>
    </w:p>
    <w:p w14:paraId="32B4DB57" w14:textId="77777777" w:rsidR="00F02B5C" w:rsidRPr="00F02B5C" w:rsidRDefault="00F02B5C" w:rsidP="00F02B5C">
      <w:pPr>
        <w:widowControl w:val="0"/>
        <w:spacing w:line="240" w:lineRule="auto"/>
        <w:rPr>
          <w:rFonts w:eastAsia="Times New Roman"/>
          <w:szCs w:val="20"/>
          <w:lang w:val="nl-NL"/>
        </w:rPr>
      </w:pPr>
    </w:p>
    <w:p w14:paraId="5F4F5E5D"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02E3F3C0" w14:textId="77777777" w:rsidR="00F02B5C" w:rsidRPr="00F02B5C" w:rsidRDefault="00F02B5C" w:rsidP="00F02B5C">
      <w:pPr>
        <w:widowControl w:val="0"/>
        <w:spacing w:before="40" w:line="240" w:lineRule="auto"/>
        <w:jc w:val="left"/>
        <w:rPr>
          <w:rFonts w:eastAsia="Times New Roman"/>
          <w:sz w:val="22"/>
          <w:lang w:val="nl-NL"/>
        </w:rPr>
      </w:pPr>
      <w:r w:rsidRPr="00F02B5C">
        <w:rPr>
          <w:rFonts w:eastAsia="Times New Roman"/>
          <w:sz w:val="22"/>
          <w:lang w:val="nl-NL"/>
        </w:rPr>
        <w:t>(1) Tên trường trung cấp tư thục.</w:t>
      </w:r>
    </w:p>
    <w:p w14:paraId="7E0AB7AE"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Chủ tịch hội đồng quản trị hoặc thành viên duy nhất sở hữu trường.</w:t>
      </w:r>
    </w:p>
    <w:p w14:paraId="7C35917C" w14:textId="77777777" w:rsidR="00F02B5C" w:rsidRPr="00F02B5C" w:rsidRDefault="00F02B5C" w:rsidP="00F02B5C">
      <w:pPr>
        <w:widowControl w:val="0"/>
        <w:spacing w:line="240" w:lineRule="auto"/>
        <w:rPr>
          <w:rFonts w:ascii="Times New Roman Bold" w:eastAsia="Times New Roman" w:hAnsi="Times New Roman Bold"/>
          <w:b/>
          <w:bCs/>
          <w:spacing w:val="-2"/>
          <w:szCs w:val="28"/>
          <w:lang w:val="pt-BR" w:eastAsia="vi-VN"/>
        </w:rPr>
      </w:pPr>
      <w:r w:rsidRPr="00F02B5C">
        <w:rPr>
          <w:rFonts w:eastAsia="Times New Roman"/>
          <w:b/>
          <w:szCs w:val="28"/>
          <w:lang w:val="pt-BR" w:eastAsia="vi-VN"/>
        </w:rPr>
        <w:br w:type="page"/>
      </w:r>
      <w:r w:rsidRPr="00F02B5C">
        <w:rPr>
          <w:rFonts w:ascii="Times New Roman Bold" w:eastAsia="Times New Roman" w:hAnsi="Times New Roman Bold"/>
          <w:b/>
          <w:spacing w:val="-2"/>
          <w:szCs w:val="28"/>
          <w:lang w:val="pt-BR" w:eastAsia="vi-VN"/>
        </w:rPr>
        <w:t>Mẫu số 15.</w:t>
      </w:r>
      <w:r w:rsidRPr="00F02B5C">
        <w:rPr>
          <w:rFonts w:ascii="Times New Roman Bold" w:eastAsia="Times New Roman" w:hAnsi="Times New Roman Bold"/>
          <w:b/>
          <w:bCs/>
          <w:spacing w:val="-2"/>
          <w:szCs w:val="28"/>
          <w:lang w:val="pt-BR" w:eastAsia="vi-VN"/>
        </w:rPr>
        <w:t xml:space="preserve"> </w:t>
      </w:r>
      <w:r w:rsidRPr="00F02B5C">
        <w:rPr>
          <w:rFonts w:ascii="Times New Roman Bold" w:eastAsia="Times New Roman" w:hAnsi="Times New Roman Bold"/>
          <w:b/>
          <w:bCs/>
          <w:spacing w:val="-2"/>
          <w:szCs w:val="28"/>
          <w:lang w:val="pt-BR"/>
        </w:rPr>
        <w:t>Biên bản họp hội đồng quản trị đề nghị thôi công nhận hiệu trưởng</w:t>
      </w:r>
    </w:p>
    <w:p w14:paraId="2E1B3BF5"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33152" behindDoc="0" locked="0" layoutInCell="1" allowOverlap="1" wp14:anchorId="2C681DD0" wp14:editId="314C8CC1">
                <wp:simplePos x="0" y="0"/>
                <wp:positionH relativeFrom="column">
                  <wp:posOffset>-13335</wp:posOffset>
                </wp:positionH>
                <wp:positionV relativeFrom="paragraph">
                  <wp:posOffset>109854</wp:posOffset>
                </wp:positionV>
                <wp:extent cx="5930265" cy="0"/>
                <wp:effectExtent l="0" t="0" r="32385" b="38100"/>
                <wp:wrapNone/>
                <wp:docPr id="158" name="Straight Connector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026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12EAFC3" id="Straight Connector 158" o:spid="_x0000_s1026" style="position:absolute;z-index:251633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8.65pt" to="465.9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">
                <o:lock v:ext="edit" shapetype="f"/>
              </v:line>
            </w:pict>
          </mc:Fallback>
        </mc:AlternateContent>
      </w:r>
    </w:p>
    <w:tbl>
      <w:tblPr>
        <w:tblW w:w="5078" w:type="pct"/>
        <w:tblLook w:val="01E0" w:firstRow="1" w:lastRow="1" w:firstColumn="1" w:lastColumn="1" w:noHBand="0" w:noVBand="0"/>
      </w:tblPr>
      <w:tblGrid>
        <w:gridCol w:w="3571"/>
        <w:gridCol w:w="5862"/>
      </w:tblGrid>
      <w:tr w:rsidR="00F02B5C" w:rsidRPr="00F02B5C" w14:paraId="70301E78" w14:textId="77777777" w:rsidTr="00F02B5C">
        <w:tc>
          <w:tcPr>
            <w:tcW w:w="1893" w:type="pct"/>
          </w:tcPr>
          <w:p w14:paraId="65D7EDDC"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.........(1).........</w:t>
            </w:r>
          </w:p>
          <w:p w14:paraId="27CCF22E"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37248" behindDoc="0" locked="0" layoutInCell="1" allowOverlap="1" wp14:anchorId="60C099EF" wp14:editId="57DE4D26">
                      <wp:simplePos x="0" y="0"/>
                      <wp:positionH relativeFrom="column">
                        <wp:posOffset>769620</wp:posOffset>
                      </wp:positionH>
                      <wp:positionV relativeFrom="paragraph">
                        <wp:posOffset>33654</wp:posOffset>
                      </wp:positionV>
                      <wp:extent cx="575945" cy="0"/>
                      <wp:effectExtent l="0" t="0" r="33655" b="38100"/>
                      <wp:wrapNone/>
                      <wp:docPr id="157" name="Straight Arrow Connecto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7E1D4ED1" id="Straight Arrow Connector 157" o:spid="_x0000_s1026" type="#_x0000_t32" style="position:absolute;margin-left:60.6pt;margin-top:2.65pt;width:45.35pt;height:0;z-index:251637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"/>
                  </w:pict>
                </mc:Fallback>
              </mc:AlternateContent>
            </w:r>
          </w:p>
          <w:p w14:paraId="7C739FB4"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p>
        </w:tc>
        <w:tc>
          <w:tcPr>
            <w:tcW w:w="3107" w:type="pct"/>
          </w:tcPr>
          <w:p w14:paraId="7AC2CA27"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1DD22D7C"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2327B681"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36224" behindDoc="0" locked="0" layoutInCell="1" allowOverlap="1" wp14:anchorId="06429728" wp14:editId="43AD7FAB">
                      <wp:simplePos x="0" y="0"/>
                      <wp:positionH relativeFrom="column">
                        <wp:posOffset>825500</wp:posOffset>
                      </wp:positionH>
                      <wp:positionV relativeFrom="paragraph">
                        <wp:posOffset>10794</wp:posOffset>
                      </wp:positionV>
                      <wp:extent cx="1945005" cy="0"/>
                      <wp:effectExtent l="0" t="0" r="36195" b="3810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0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F6A39AA" id="Straight Connector 156" o:spid="_x0000_s1026" style="position:absolute;z-index:251636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5pt,.85pt" to="218.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"/>
                  </w:pict>
                </mc:Fallback>
              </mc:AlternateContent>
            </w:r>
          </w:p>
          <w:p w14:paraId="45913F24"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010DCBFF"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0957A66B"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BIÊN BẢN HỌP HỘI ĐỒNG QUẢN TRỊ.........(1).........</w:t>
      </w:r>
    </w:p>
    <w:p w14:paraId="029813DE"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V/v đề nghị thôi công nhận hiệu trưởng</w:t>
      </w:r>
    </w:p>
    <w:p w14:paraId="1F3EE515" w14:textId="77777777" w:rsidR="00F02B5C" w:rsidRPr="00F02B5C" w:rsidRDefault="00F02B5C" w:rsidP="00F02B5C">
      <w:pPr>
        <w:widowControl w:val="0"/>
        <w:spacing w:line="240" w:lineRule="auto"/>
        <w:jc w:val="center"/>
        <w:rPr>
          <w:rFonts w:eastAsia="Times New Roman"/>
          <w:szCs w:val="28"/>
          <w:lang w:val="nl-NL"/>
        </w:rPr>
      </w:pPr>
    </w:p>
    <w:p w14:paraId="4AE72604"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 Thời gian, địa điểm</w:t>
      </w:r>
    </w:p>
    <w:p w14:paraId="20AA5650" w14:textId="77777777" w:rsidR="00F02B5C" w:rsidRPr="00F02B5C" w:rsidRDefault="00F02B5C" w:rsidP="00F02B5C">
      <w:pPr>
        <w:widowControl w:val="0"/>
        <w:tabs>
          <w:tab w:val="right" w:leader="dot" w:pos="9324"/>
        </w:tabs>
        <w:spacing w:before="80" w:line="40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41BDF79B" w14:textId="77777777" w:rsidR="00F02B5C" w:rsidRPr="00F02B5C" w:rsidRDefault="00F02B5C" w:rsidP="00F02B5C">
      <w:pPr>
        <w:widowControl w:val="0"/>
        <w:tabs>
          <w:tab w:val="right" w:leader="dot" w:pos="9324"/>
        </w:tabs>
        <w:spacing w:before="80" w:line="40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2FD0C628" w14:textId="77777777" w:rsidR="00F02B5C" w:rsidRPr="00F02B5C" w:rsidRDefault="00F02B5C" w:rsidP="00F02B5C">
      <w:pPr>
        <w:widowControl w:val="0"/>
        <w:spacing w:before="80" w:line="400" w:lineRule="exact"/>
        <w:ind w:firstLine="454"/>
        <w:rPr>
          <w:rFonts w:eastAsia="Times New Roman"/>
          <w:b/>
          <w:szCs w:val="26"/>
          <w:lang w:val="nl-NL"/>
        </w:rPr>
      </w:pPr>
      <w:r w:rsidRPr="00F02B5C">
        <w:rPr>
          <w:rFonts w:eastAsia="Times New Roman"/>
          <w:b/>
          <w:szCs w:val="26"/>
          <w:lang w:val="nl-NL"/>
        </w:rPr>
        <w:t>II. Thành phần</w:t>
      </w:r>
    </w:p>
    <w:p w14:paraId="774EC5FE" w14:textId="77777777" w:rsidR="00F02B5C" w:rsidRPr="00F02B5C" w:rsidRDefault="00F02B5C" w:rsidP="00F02B5C">
      <w:pPr>
        <w:widowControl w:val="0"/>
        <w:spacing w:before="80" w:line="40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240E9CD5" w14:textId="77777777" w:rsidR="00F02B5C" w:rsidRPr="00F02B5C" w:rsidRDefault="00F02B5C" w:rsidP="00F02B5C">
      <w:pPr>
        <w:widowControl w:val="0"/>
        <w:spacing w:before="80" w:line="400" w:lineRule="exact"/>
        <w:ind w:firstLine="454"/>
        <w:rPr>
          <w:rFonts w:eastAsia="Times New Roman"/>
          <w:szCs w:val="26"/>
          <w:lang w:val="nl-NL"/>
        </w:rPr>
      </w:pPr>
      <w:r w:rsidRPr="00F02B5C">
        <w:rPr>
          <w:rFonts w:eastAsia="Times New Roman"/>
          <w:szCs w:val="26"/>
          <w:lang w:val="nl-NL"/>
        </w:rPr>
        <w:t>2. Số lượng được triệu tập:...... người.</w:t>
      </w:r>
    </w:p>
    <w:p w14:paraId="5FA35F15"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 Có mặt:....../....</w:t>
      </w:r>
      <w:r w:rsidRPr="00115C12">
        <w:rPr>
          <w:rFonts w:eastAsia="Times New Roman"/>
          <w:szCs w:val="26"/>
          <w:lang w:val="en-US"/>
        </w:rPr>
        <w:tab/>
      </w:r>
      <w:r w:rsidRPr="00115C12">
        <w:rPr>
          <w:rFonts w:eastAsia="Times New Roman"/>
          <w:szCs w:val="26"/>
          <w:lang w:val="en-US"/>
        </w:rPr>
        <w:tab/>
      </w:r>
    </w:p>
    <w:p w14:paraId="1983A251"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xml:space="preserve">b) Vắng mặt:...../....... (lý do):................................ </w:t>
      </w:r>
      <w:r w:rsidRPr="00115C12">
        <w:rPr>
          <w:rFonts w:eastAsia="Times New Roman"/>
          <w:i/>
          <w:szCs w:val="26"/>
          <w:lang w:val="en-US"/>
        </w:rPr>
        <w:t>(ghi rõ họ và tên, lý do vắng mặt của từng người)</w:t>
      </w:r>
      <w:r w:rsidRPr="00115C12">
        <w:rPr>
          <w:rFonts w:eastAsia="Times New Roman"/>
          <w:iCs/>
          <w:szCs w:val="26"/>
          <w:lang w:val="en-US"/>
        </w:rPr>
        <w:t>.</w:t>
      </w:r>
    </w:p>
    <w:p w14:paraId="69F6B04D" w14:textId="77777777" w:rsidR="00F02B5C" w:rsidRPr="00115C12" w:rsidRDefault="00F02B5C" w:rsidP="00F02B5C">
      <w:pPr>
        <w:widowControl w:val="0"/>
        <w:tabs>
          <w:tab w:val="right" w:leader="dot" w:pos="9324"/>
        </w:tabs>
        <w:spacing w:before="80" w:line="400" w:lineRule="exact"/>
        <w:ind w:firstLine="454"/>
        <w:rPr>
          <w:rFonts w:eastAsia="Times New Roman"/>
          <w:szCs w:val="28"/>
          <w:lang w:val="en-US"/>
        </w:rPr>
      </w:pPr>
      <w:r w:rsidRPr="00115C12">
        <w:rPr>
          <w:rFonts w:eastAsia="Times New Roman"/>
          <w:szCs w:val="28"/>
          <w:lang w:val="en-US"/>
        </w:rPr>
        <w:t>3. Chủ trì cuộc họp: Đ/c........................ chức danh</w:t>
      </w:r>
      <w:r w:rsidRPr="00115C12">
        <w:rPr>
          <w:rFonts w:eastAsia="Times New Roman"/>
          <w:szCs w:val="28"/>
          <w:lang w:val="en-US"/>
        </w:rPr>
        <w:tab/>
      </w:r>
    </w:p>
    <w:p w14:paraId="37D660A0" w14:textId="77777777" w:rsidR="00F02B5C" w:rsidRPr="00115C12" w:rsidRDefault="00F02B5C" w:rsidP="00F02B5C">
      <w:pPr>
        <w:widowControl w:val="0"/>
        <w:tabs>
          <w:tab w:val="right" w:leader="dot" w:pos="9324"/>
        </w:tabs>
        <w:spacing w:before="80" w:line="400" w:lineRule="exact"/>
        <w:ind w:firstLine="454"/>
        <w:rPr>
          <w:rFonts w:eastAsia="Times New Roman"/>
          <w:szCs w:val="28"/>
          <w:lang w:val="en-US"/>
        </w:rPr>
      </w:pPr>
      <w:r w:rsidRPr="00115C12">
        <w:rPr>
          <w:rFonts w:eastAsia="Times New Roman"/>
          <w:szCs w:val="28"/>
          <w:lang w:val="en-US"/>
        </w:rPr>
        <w:t>4. Thư ký cuộc họp: Đ/c........................ chức danh</w:t>
      </w:r>
      <w:r w:rsidRPr="00115C12">
        <w:rPr>
          <w:rFonts w:eastAsia="Times New Roman"/>
          <w:szCs w:val="28"/>
          <w:lang w:val="en-US"/>
        </w:rPr>
        <w:tab/>
      </w:r>
    </w:p>
    <w:p w14:paraId="3645AE1F" w14:textId="77777777" w:rsidR="00F02B5C" w:rsidRPr="00115C12" w:rsidRDefault="00F02B5C" w:rsidP="00F02B5C">
      <w:pPr>
        <w:widowControl w:val="0"/>
        <w:spacing w:before="80" w:line="400" w:lineRule="exact"/>
        <w:ind w:firstLine="454"/>
        <w:rPr>
          <w:rFonts w:eastAsia="Times New Roman"/>
          <w:b/>
          <w:szCs w:val="26"/>
          <w:lang w:val="en-US"/>
        </w:rPr>
      </w:pPr>
      <w:r w:rsidRPr="00115C12">
        <w:rPr>
          <w:rFonts w:eastAsia="Times New Roman"/>
          <w:b/>
          <w:szCs w:val="26"/>
          <w:lang w:val="en-US"/>
        </w:rPr>
        <w:t>III. Nội dung</w:t>
      </w:r>
    </w:p>
    <w:p w14:paraId="2A35A67E" w14:textId="77777777" w:rsidR="00F02B5C" w:rsidRPr="00115C12" w:rsidRDefault="00F02B5C" w:rsidP="00F02B5C">
      <w:pPr>
        <w:widowControl w:val="0"/>
        <w:spacing w:before="80" w:line="400" w:lineRule="exact"/>
        <w:ind w:firstLine="454"/>
        <w:rPr>
          <w:rFonts w:eastAsia="Times New Roman"/>
          <w:spacing w:val="4"/>
          <w:szCs w:val="28"/>
          <w:lang w:val="en-US"/>
        </w:rPr>
      </w:pPr>
      <w:r w:rsidRPr="00115C12">
        <w:rPr>
          <w:rFonts w:eastAsia="Times New Roman"/>
          <w:szCs w:val="26"/>
          <w:lang w:val="en-US"/>
        </w:rPr>
        <w:tab/>
      </w:r>
      <w:r w:rsidRPr="00115C12">
        <w:rPr>
          <w:rFonts w:eastAsia="Times New Roman"/>
          <w:spacing w:val="4"/>
          <w:szCs w:val="28"/>
          <w:lang w:val="en-US"/>
        </w:rPr>
        <w:t>1. Nêu lý do thôi công nhận hiệu trưởng, tóm tắt quy trình thôi công nhận hiệu trưởng.</w:t>
      </w:r>
    </w:p>
    <w:p w14:paraId="6740F155"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b/>
        <w:t>2. Tóm tắt ý kiến nhận xét, đánh giá của các thành viên tham dự cuộc họp hội đồng quản trị.</w:t>
      </w:r>
    </w:p>
    <w:p w14:paraId="4177479C"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ab/>
        <w:t>3. Cuộc họp hội đồng quản trị tiến hành biểu quyết thôi công nhận hiệu trưởng đối với ông/bà.......................................................</w:t>
      </w:r>
    </w:p>
    <w:p w14:paraId="1802FD92"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Kết quả:</w:t>
      </w:r>
    </w:p>
    <w:p w14:paraId="45C691F8"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phát ra:.............. phiếu.</w:t>
      </w:r>
    </w:p>
    <w:p w14:paraId="6DDABF51"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thu về:............... phiếu.</w:t>
      </w:r>
    </w:p>
    <w:p w14:paraId="7BEA79AA"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hợp lệ:............... phiếu.</w:t>
      </w:r>
    </w:p>
    <w:p w14:paraId="6D4A56AE"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không hợp lệ:........... phiếu.</w:t>
      </w:r>
    </w:p>
    <w:p w14:paraId="57EC4F04"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đồng ý đề nghị thôi công nhận:.......... phiếu.</w:t>
      </w:r>
    </w:p>
    <w:p w14:paraId="1FA02565" w14:textId="77777777" w:rsidR="00F02B5C" w:rsidRPr="00115C12" w:rsidRDefault="00F02B5C" w:rsidP="00F02B5C">
      <w:pPr>
        <w:widowControl w:val="0"/>
        <w:spacing w:before="80" w:line="400" w:lineRule="exact"/>
        <w:ind w:firstLine="454"/>
        <w:rPr>
          <w:rFonts w:eastAsia="Times New Roman"/>
          <w:szCs w:val="26"/>
          <w:lang w:val="en-US"/>
        </w:rPr>
      </w:pPr>
      <w:r w:rsidRPr="00115C12">
        <w:rPr>
          <w:rFonts w:eastAsia="Times New Roman"/>
          <w:szCs w:val="26"/>
          <w:lang w:val="en-US"/>
        </w:rPr>
        <w:t>- Số phiếu không đồng ý đề nghị thôi công nhận:........ phiếu.</w:t>
      </w:r>
      <w:r w:rsidRPr="00115C12" w:rsidDel="000E00DE">
        <w:rPr>
          <w:rFonts w:eastAsia="Times New Roman"/>
          <w:szCs w:val="26"/>
          <w:lang w:val="en-US"/>
        </w:rPr>
        <w:t xml:space="preserve"> </w:t>
      </w:r>
    </w:p>
    <w:p w14:paraId="5DC75E78" w14:textId="77777777" w:rsidR="00F02B5C" w:rsidRPr="00115C12" w:rsidRDefault="00F02B5C" w:rsidP="00F02B5C">
      <w:pPr>
        <w:widowControl w:val="0"/>
        <w:spacing w:before="80" w:line="400" w:lineRule="exact"/>
        <w:jc w:val="center"/>
        <w:rPr>
          <w:rFonts w:eastAsia="Times New Roman"/>
          <w:i/>
          <w:szCs w:val="26"/>
          <w:lang w:val="en-US"/>
        </w:rPr>
      </w:pPr>
      <w:r w:rsidRPr="00115C12">
        <w:rPr>
          <w:rFonts w:eastAsia="Times New Roman"/>
          <w:i/>
          <w:szCs w:val="26"/>
          <w:lang w:val="en-US"/>
        </w:rPr>
        <w:t>(Có biên bản kiểm phiếu kèm theo)</w:t>
      </w:r>
    </w:p>
    <w:p w14:paraId="44800613" w14:textId="77777777" w:rsidR="00F02B5C" w:rsidRPr="00115C12" w:rsidRDefault="00F02B5C" w:rsidP="00F02B5C">
      <w:pPr>
        <w:widowControl w:val="0"/>
        <w:spacing w:before="80" w:line="400" w:lineRule="exact"/>
        <w:ind w:firstLine="454"/>
        <w:rPr>
          <w:rFonts w:eastAsia="Times New Roman"/>
          <w:szCs w:val="28"/>
          <w:lang w:val="en-US"/>
        </w:rPr>
      </w:pPr>
      <w:r w:rsidRPr="00115C12">
        <w:rPr>
          <w:rFonts w:eastAsia="Times New Roman"/>
          <w:szCs w:val="28"/>
          <w:lang w:val="en-US"/>
        </w:rPr>
        <w:tab/>
        <w:t>Biên bản này được lập thành...... bản và được các thành viên tham dự cuộc họp hội đồng quản trị nhất trí thông qua.</w:t>
      </w:r>
    </w:p>
    <w:p w14:paraId="7E75D0A1" w14:textId="77777777" w:rsidR="00F02B5C" w:rsidRPr="00F02B5C" w:rsidRDefault="00F02B5C" w:rsidP="00F02B5C">
      <w:pPr>
        <w:widowControl w:val="0"/>
        <w:spacing w:before="80" w:line="400" w:lineRule="exact"/>
        <w:ind w:firstLine="454"/>
        <w:rPr>
          <w:rFonts w:eastAsia="Times New Roman"/>
          <w:szCs w:val="28"/>
          <w:lang w:val="nl-NL"/>
        </w:rPr>
      </w:pPr>
      <w:r w:rsidRPr="00115C12">
        <w:rPr>
          <w:rFonts w:eastAsia="Times New Roman"/>
          <w:szCs w:val="28"/>
          <w:lang w:val="en-US"/>
        </w:rPr>
        <w:t xml:space="preserve">Cuộc họp kết thúc vào..... giờ.... </w:t>
      </w:r>
      <w:r w:rsidRPr="00F02B5C">
        <w:rPr>
          <w:rFonts w:eastAsia="Times New Roman"/>
          <w:szCs w:val="28"/>
          <w:lang w:val="nl-NL"/>
        </w:rPr>
        <w:t>ngày..... tháng.... năm....../.</w:t>
      </w:r>
    </w:p>
    <w:p w14:paraId="08D1A681"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644"/>
        <w:gridCol w:w="4644"/>
      </w:tblGrid>
      <w:tr w:rsidR="00F02B5C" w:rsidRPr="00F02B5C" w14:paraId="7EB9B034" w14:textId="77777777" w:rsidTr="00F02B5C">
        <w:tc>
          <w:tcPr>
            <w:tcW w:w="2500" w:type="pct"/>
          </w:tcPr>
          <w:p w14:paraId="6DED59A2"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45949396"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6FEEC585"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361C6BF7"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7B66A4E4"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2BD0A794"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34A9BA1F" w14:textId="77777777" w:rsidR="00F02B5C" w:rsidRPr="00F02B5C" w:rsidRDefault="00F02B5C" w:rsidP="00F02B5C">
      <w:pPr>
        <w:widowControl w:val="0"/>
        <w:spacing w:line="240" w:lineRule="auto"/>
        <w:rPr>
          <w:rFonts w:eastAsia="Times New Roman"/>
          <w:b/>
          <w:sz w:val="22"/>
          <w:szCs w:val="20"/>
          <w:u w:val="single"/>
          <w:lang w:val="nl-NL"/>
        </w:rPr>
      </w:pPr>
    </w:p>
    <w:p w14:paraId="6E55FB38" w14:textId="77777777" w:rsidR="00F02B5C" w:rsidRPr="00F02B5C" w:rsidRDefault="00F02B5C" w:rsidP="00F02B5C">
      <w:pPr>
        <w:widowControl w:val="0"/>
        <w:spacing w:line="240" w:lineRule="auto"/>
        <w:rPr>
          <w:rFonts w:eastAsia="Times New Roman"/>
          <w:b/>
          <w:sz w:val="22"/>
          <w:szCs w:val="20"/>
          <w:u w:val="single"/>
          <w:lang w:val="nl-NL"/>
        </w:rPr>
      </w:pPr>
    </w:p>
    <w:p w14:paraId="739389E1" w14:textId="77777777" w:rsidR="00F02B5C" w:rsidRPr="00F02B5C" w:rsidRDefault="00F02B5C" w:rsidP="00F02B5C">
      <w:pPr>
        <w:widowControl w:val="0"/>
        <w:spacing w:line="240" w:lineRule="auto"/>
        <w:rPr>
          <w:rFonts w:eastAsia="Times New Roman"/>
          <w:b/>
          <w:sz w:val="22"/>
          <w:szCs w:val="20"/>
          <w:u w:val="single"/>
          <w:lang w:val="nl-NL"/>
        </w:rPr>
      </w:pPr>
    </w:p>
    <w:p w14:paraId="7E1D645C" w14:textId="77777777" w:rsidR="00F02B5C" w:rsidRPr="00F02B5C" w:rsidRDefault="00F02B5C" w:rsidP="00F02B5C">
      <w:pPr>
        <w:widowControl w:val="0"/>
        <w:spacing w:line="240" w:lineRule="auto"/>
        <w:rPr>
          <w:rFonts w:eastAsia="Times New Roman"/>
          <w:b/>
          <w:sz w:val="22"/>
          <w:szCs w:val="20"/>
          <w:u w:val="single"/>
          <w:lang w:val="nl-NL"/>
        </w:rPr>
      </w:pPr>
    </w:p>
    <w:p w14:paraId="48A025B7" w14:textId="77777777" w:rsidR="00F02B5C" w:rsidRPr="00F02B5C" w:rsidRDefault="00F02B5C" w:rsidP="00F02B5C">
      <w:pPr>
        <w:widowControl w:val="0"/>
        <w:spacing w:line="240" w:lineRule="auto"/>
        <w:rPr>
          <w:rFonts w:eastAsia="Times New Roman"/>
          <w:b/>
          <w:sz w:val="22"/>
          <w:szCs w:val="20"/>
          <w:u w:val="single"/>
          <w:lang w:val="nl-NL"/>
        </w:rPr>
      </w:pPr>
    </w:p>
    <w:p w14:paraId="42D3C6E8" w14:textId="77777777" w:rsidR="00F02B5C" w:rsidRPr="00F02B5C" w:rsidRDefault="00F02B5C" w:rsidP="00F02B5C">
      <w:pPr>
        <w:widowControl w:val="0"/>
        <w:spacing w:line="240" w:lineRule="auto"/>
        <w:rPr>
          <w:rFonts w:eastAsia="Times New Roman"/>
          <w:b/>
          <w:sz w:val="22"/>
          <w:szCs w:val="20"/>
          <w:u w:val="single"/>
          <w:lang w:val="nl-NL"/>
        </w:rPr>
      </w:pPr>
    </w:p>
    <w:p w14:paraId="51827B8F" w14:textId="77777777" w:rsidR="00F02B5C" w:rsidRPr="00F02B5C" w:rsidRDefault="00F02B5C" w:rsidP="00F02B5C">
      <w:pPr>
        <w:widowControl w:val="0"/>
        <w:spacing w:line="240" w:lineRule="auto"/>
        <w:rPr>
          <w:rFonts w:eastAsia="Times New Roman"/>
          <w:b/>
          <w:sz w:val="22"/>
          <w:szCs w:val="20"/>
          <w:u w:val="single"/>
          <w:lang w:val="nl-NL"/>
        </w:rPr>
      </w:pPr>
    </w:p>
    <w:p w14:paraId="15CB0F84" w14:textId="77777777" w:rsidR="00F02B5C" w:rsidRPr="00F02B5C" w:rsidRDefault="00F02B5C" w:rsidP="00F02B5C">
      <w:pPr>
        <w:widowControl w:val="0"/>
        <w:spacing w:line="240" w:lineRule="auto"/>
        <w:rPr>
          <w:rFonts w:eastAsia="Times New Roman"/>
          <w:b/>
          <w:sz w:val="22"/>
          <w:szCs w:val="20"/>
          <w:u w:val="single"/>
          <w:lang w:val="nl-NL"/>
        </w:rPr>
      </w:pPr>
    </w:p>
    <w:p w14:paraId="2A1F0A61" w14:textId="77777777" w:rsidR="00F02B5C" w:rsidRPr="00F02B5C" w:rsidRDefault="00F02B5C" w:rsidP="00F02B5C">
      <w:pPr>
        <w:widowControl w:val="0"/>
        <w:spacing w:line="240" w:lineRule="auto"/>
        <w:rPr>
          <w:rFonts w:eastAsia="Times New Roman"/>
          <w:b/>
          <w:sz w:val="22"/>
          <w:szCs w:val="20"/>
          <w:u w:val="single"/>
          <w:lang w:val="nl-NL"/>
        </w:rPr>
      </w:pPr>
    </w:p>
    <w:p w14:paraId="03DDF366" w14:textId="77777777" w:rsidR="00F02B5C" w:rsidRPr="00F02B5C" w:rsidRDefault="00F02B5C" w:rsidP="00F02B5C">
      <w:pPr>
        <w:widowControl w:val="0"/>
        <w:spacing w:line="240" w:lineRule="auto"/>
        <w:rPr>
          <w:rFonts w:eastAsia="Times New Roman"/>
          <w:b/>
          <w:sz w:val="22"/>
          <w:szCs w:val="20"/>
          <w:u w:val="single"/>
          <w:lang w:val="nl-NL"/>
        </w:rPr>
      </w:pPr>
    </w:p>
    <w:p w14:paraId="74CF4075" w14:textId="77777777" w:rsidR="00F02B5C" w:rsidRPr="00F02B5C" w:rsidRDefault="00F02B5C" w:rsidP="00F02B5C">
      <w:pPr>
        <w:widowControl w:val="0"/>
        <w:spacing w:line="240" w:lineRule="auto"/>
        <w:rPr>
          <w:rFonts w:eastAsia="Times New Roman"/>
          <w:b/>
          <w:sz w:val="22"/>
          <w:szCs w:val="20"/>
          <w:u w:val="single"/>
          <w:lang w:val="nl-NL"/>
        </w:rPr>
      </w:pPr>
    </w:p>
    <w:p w14:paraId="4DE8AF61" w14:textId="77777777" w:rsidR="00F02B5C" w:rsidRPr="00F02B5C" w:rsidRDefault="00F02B5C" w:rsidP="00F02B5C">
      <w:pPr>
        <w:widowControl w:val="0"/>
        <w:spacing w:line="240" w:lineRule="auto"/>
        <w:rPr>
          <w:rFonts w:eastAsia="Times New Roman"/>
          <w:b/>
          <w:sz w:val="22"/>
          <w:szCs w:val="20"/>
          <w:u w:val="single"/>
          <w:lang w:val="nl-NL"/>
        </w:rPr>
      </w:pPr>
    </w:p>
    <w:p w14:paraId="729D0536" w14:textId="77777777" w:rsidR="00F02B5C" w:rsidRPr="00F02B5C" w:rsidRDefault="00F02B5C" w:rsidP="00F02B5C">
      <w:pPr>
        <w:widowControl w:val="0"/>
        <w:spacing w:line="240" w:lineRule="auto"/>
        <w:rPr>
          <w:rFonts w:eastAsia="Times New Roman"/>
          <w:b/>
          <w:sz w:val="22"/>
          <w:szCs w:val="20"/>
          <w:u w:val="single"/>
          <w:lang w:val="nl-NL"/>
        </w:rPr>
      </w:pPr>
    </w:p>
    <w:p w14:paraId="0CDDD4D1" w14:textId="77777777" w:rsidR="00F02B5C" w:rsidRPr="00F02B5C" w:rsidRDefault="00F02B5C" w:rsidP="00F02B5C">
      <w:pPr>
        <w:widowControl w:val="0"/>
        <w:spacing w:line="240" w:lineRule="auto"/>
        <w:rPr>
          <w:rFonts w:eastAsia="Times New Roman"/>
          <w:b/>
          <w:sz w:val="22"/>
          <w:szCs w:val="20"/>
          <w:u w:val="single"/>
          <w:lang w:val="nl-NL"/>
        </w:rPr>
      </w:pPr>
    </w:p>
    <w:p w14:paraId="353A147E" w14:textId="77777777" w:rsidR="00F02B5C" w:rsidRPr="00F02B5C" w:rsidRDefault="00F02B5C" w:rsidP="00F02B5C">
      <w:pPr>
        <w:widowControl w:val="0"/>
        <w:spacing w:line="240" w:lineRule="auto"/>
        <w:rPr>
          <w:rFonts w:eastAsia="Times New Roman"/>
          <w:b/>
          <w:sz w:val="22"/>
          <w:szCs w:val="20"/>
          <w:u w:val="single"/>
          <w:lang w:val="nl-NL"/>
        </w:rPr>
      </w:pPr>
    </w:p>
    <w:p w14:paraId="1030F2F4" w14:textId="77777777" w:rsidR="00F02B5C" w:rsidRPr="00F02B5C" w:rsidRDefault="00F02B5C" w:rsidP="00F02B5C">
      <w:pPr>
        <w:widowControl w:val="0"/>
        <w:spacing w:line="240" w:lineRule="auto"/>
        <w:rPr>
          <w:rFonts w:eastAsia="Times New Roman"/>
          <w:b/>
          <w:sz w:val="22"/>
          <w:szCs w:val="20"/>
          <w:u w:val="single"/>
          <w:lang w:val="nl-NL"/>
        </w:rPr>
      </w:pPr>
    </w:p>
    <w:p w14:paraId="40E53190" w14:textId="77777777" w:rsidR="00F02B5C" w:rsidRPr="00F02B5C" w:rsidRDefault="00F02B5C" w:rsidP="00F02B5C">
      <w:pPr>
        <w:widowControl w:val="0"/>
        <w:spacing w:line="240" w:lineRule="auto"/>
        <w:rPr>
          <w:rFonts w:eastAsia="Times New Roman"/>
          <w:b/>
          <w:sz w:val="22"/>
          <w:szCs w:val="20"/>
          <w:u w:val="single"/>
          <w:lang w:val="nl-NL"/>
        </w:rPr>
      </w:pPr>
    </w:p>
    <w:p w14:paraId="33AB409F" w14:textId="77777777" w:rsidR="00F02B5C" w:rsidRPr="00F02B5C" w:rsidRDefault="00F02B5C" w:rsidP="00F02B5C">
      <w:pPr>
        <w:widowControl w:val="0"/>
        <w:spacing w:line="240" w:lineRule="auto"/>
        <w:rPr>
          <w:rFonts w:eastAsia="Times New Roman"/>
          <w:b/>
          <w:sz w:val="22"/>
          <w:szCs w:val="20"/>
          <w:u w:val="single"/>
          <w:lang w:val="nl-NL"/>
        </w:rPr>
      </w:pPr>
    </w:p>
    <w:p w14:paraId="4BDAEF66" w14:textId="77777777" w:rsidR="00F02B5C" w:rsidRPr="00F02B5C" w:rsidRDefault="00F02B5C" w:rsidP="00F02B5C">
      <w:pPr>
        <w:widowControl w:val="0"/>
        <w:spacing w:line="240" w:lineRule="auto"/>
        <w:rPr>
          <w:rFonts w:eastAsia="Times New Roman"/>
          <w:b/>
          <w:sz w:val="22"/>
          <w:szCs w:val="20"/>
          <w:u w:val="single"/>
          <w:lang w:val="nl-NL"/>
        </w:rPr>
      </w:pPr>
    </w:p>
    <w:p w14:paraId="291EFB84" w14:textId="77777777" w:rsidR="00F02B5C" w:rsidRPr="00F02B5C" w:rsidRDefault="00F02B5C" w:rsidP="00F02B5C">
      <w:pPr>
        <w:widowControl w:val="0"/>
        <w:spacing w:line="240" w:lineRule="auto"/>
        <w:rPr>
          <w:rFonts w:eastAsia="Times New Roman"/>
          <w:b/>
          <w:sz w:val="22"/>
          <w:szCs w:val="20"/>
          <w:u w:val="single"/>
          <w:lang w:val="nl-NL"/>
        </w:rPr>
      </w:pPr>
    </w:p>
    <w:p w14:paraId="24A3BA2A" w14:textId="77777777" w:rsidR="00F02B5C" w:rsidRPr="00F02B5C" w:rsidRDefault="00F02B5C" w:rsidP="00F02B5C">
      <w:pPr>
        <w:widowControl w:val="0"/>
        <w:spacing w:line="240" w:lineRule="auto"/>
        <w:rPr>
          <w:rFonts w:eastAsia="Times New Roman"/>
          <w:b/>
          <w:sz w:val="22"/>
          <w:szCs w:val="20"/>
          <w:u w:val="single"/>
          <w:lang w:val="nl-NL"/>
        </w:rPr>
      </w:pPr>
    </w:p>
    <w:p w14:paraId="3829B47A" w14:textId="77777777" w:rsidR="00F02B5C" w:rsidRPr="00F02B5C" w:rsidRDefault="00F02B5C" w:rsidP="00F02B5C">
      <w:pPr>
        <w:widowControl w:val="0"/>
        <w:spacing w:line="240" w:lineRule="auto"/>
        <w:rPr>
          <w:rFonts w:eastAsia="Times New Roman"/>
          <w:b/>
          <w:sz w:val="22"/>
          <w:szCs w:val="20"/>
          <w:u w:val="single"/>
          <w:lang w:val="nl-NL"/>
        </w:rPr>
      </w:pPr>
    </w:p>
    <w:p w14:paraId="32FD7048" w14:textId="77777777" w:rsidR="00F02B5C" w:rsidRPr="00F02B5C" w:rsidRDefault="00F02B5C" w:rsidP="00F02B5C">
      <w:pPr>
        <w:widowControl w:val="0"/>
        <w:spacing w:line="240" w:lineRule="auto"/>
        <w:rPr>
          <w:rFonts w:eastAsia="Times New Roman"/>
          <w:b/>
          <w:sz w:val="22"/>
          <w:szCs w:val="20"/>
          <w:u w:val="single"/>
          <w:lang w:val="nl-NL"/>
        </w:rPr>
      </w:pPr>
    </w:p>
    <w:p w14:paraId="3FC94A54" w14:textId="77777777" w:rsidR="00F02B5C" w:rsidRPr="00F02B5C" w:rsidRDefault="00F02B5C" w:rsidP="00F02B5C">
      <w:pPr>
        <w:widowControl w:val="0"/>
        <w:spacing w:line="240" w:lineRule="auto"/>
        <w:rPr>
          <w:rFonts w:eastAsia="Times New Roman"/>
          <w:b/>
          <w:sz w:val="22"/>
          <w:szCs w:val="20"/>
          <w:u w:val="single"/>
          <w:lang w:val="nl-NL"/>
        </w:rPr>
      </w:pPr>
    </w:p>
    <w:p w14:paraId="28355FFE" w14:textId="77777777" w:rsidR="00F02B5C" w:rsidRPr="00F02B5C" w:rsidRDefault="00F02B5C" w:rsidP="00F02B5C">
      <w:pPr>
        <w:widowControl w:val="0"/>
        <w:spacing w:line="240" w:lineRule="auto"/>
        <w:rPr>
          <w:rFonts w:eastAsia="Times New Roman"/>
          <w:b/>
          <w:sz w:val="22"/>
          <w:szCs w:val="20"/>
          <w:u w:val="single"/>
          <w:lang w:val="nl-NL"/>
        </w:rPr>
      </w:pPr>
    </w:p>
    <w:p w14:paraId="22B06732" w14:textId="77777777" w:rsidR="00F02B5C" w:rsidRPr="00F02B5C" w:rsidRDefault="00F02B5C" w:rsidP="00F02B5C">
      <w:pPr>
        <w:widowControl w:val="0"/>
        <w:spacing w:line="240" w:lineRule="auto"/>
        <w:rPr>
          <w:rFonts w:eastAsia="Times New Roman"/>
          <w:b/>
          <w:sz w:val="22"/>
          <w:szCs w:val="20"/>
          <w:u w:val="single"/>
          <w:lang w:val="nl-NL"/>
        </w:rPr>
      </w:pPr>
    </w:p>
    <w:p w14:paraId="6473AD6C" w14:textId="77777777" w:rsidR="00F02B5C" w:rsidRPr="00F02B5C" w:rsidRDefault="00F02B5C" w:rsidP="00F02B5C">
      <w:pPr>
        <w:widowControl w:val="0"/>
        <w:spacing w:line="240" w:lineRule="auto"/>
        <w:rPr>
          <w:rFonts w:eastAsia="Times New Roman"/>
          <w:b/>
          <w:sz w:val="22"/>
          <w:szCs w:val="20"/>
          <w:u w:val="single"/>
          <w:lang w:val="nl-NL"/>
        </w:rPr>
      </w:pPr>
    </w:p>
    <w:p w14:paraId="44D0F448" w14:textId="77777777" w:rsidR="00F02B5C" w:rsidRPr="00F02B5C" w:rsidRDefault="00F02B5C" w:rsidP="00F02B5C">
      <w:pPr>
        <w:widowControl w:val="0"/>
        <w:spacing w:line="240" w:lineRule="auto"/>
        <w:rPr>
          <w:rFonts w:eastAsia="Times New Roman"/>
          <w:b/>
          <w:sz w:val="22"/>
          <w:szCs w:val="20"/>
          <w:u w:val="single"/>
          <w:lang w:val="nl-NL"/>
        </w:rPr>
      </w:pPr>
    </w:p>
    <w:p w14:paraId="1F384526" w14:textId="77777777" w:rsidR="00F02B5C" w:rsidRPr="00F02B5C" w:rsidRDefault="00F02B5C" w:rsidP="00F02B5C">
      <w:pPr>
        <w:widowControl w:val="0"/>
        <w:spacing w:line="240" w:lineRule="auto"/>
        <w:rPr>
          <w:rFonts w:eastAsia="Times New Roman"/>
          <w:b/>
          <w:sz w:val="22"/>
          <w:szCs w:val="20"/>
          <w:u w:val="single"/>
          <w:lang w:val="nl-NL"/>
        </w:rPr>
      </w:pPr>
    </w:p>
    <w:p w14:paraId="4CC19839" w14:textId="77777777" w:rsidR="00F02B5C" w:rsidRPr="00F02B5C" w:rsidRDefault="00F02B5C" w:rsidP="00F02B5C">
      <w:pPr>
        <w:widowControl w:val="0"/>
        <w:spacing w:line="240" w:lineRule="auto"/>
        <w:rPr>
          <w:rFonts w:eastAsia="Times New Roman"/>
          <w:b/>
          <w:sz w:val="22"/>
          <w:szCs w:val="20"/>
          <w:u w:val="single"/>
          <w:lang w:val="nl-NL"/>
        </w:rPr>
      </w:pPr>
    </w:p>
    <w:p w14:paraId="39F99F3F" w14:textId="77777777" w:rsidR="00F02B5C" w:rsidRPr="00F02B5C" w:rsidRDefault="00F02B5C" w:rsidP="00F02B5C">
      <w:pPr>
        <w:widowControl w:val="0"/>
        <w:spacing w:line="240" w:lineRule="auto"/>
        <w:rPr>
          <w:rFonts w:eastAsia="Times New Roman"/>
          <w:b/>
          <w:sz w:val="22"/>
          <w:szCs w:val="20"/>
          <w:u w:val="single"/>
          <w:lang w:val="nl-NL"/>
        </w:rPr>
      </w:pPr>
    </w:p>
    <w:p w14:paraId="385EF3E0"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2DBEB6DC" w14:textId="77777777" w:rsidR="00F02B5C" w:rsidRPr="00F02B5C" w:rsidRDefault="00F02B5C" w:rsidP="00F02B5C">
      <w:pPr>
        <w:widowControl w:val="0"/>
        <w:spacing w:before="40" w:line="240" w:lineRule="auto"/>
        <w:rPr>
          <w:rFonts w:eastAsiaTheme="minorHAnsi"/>
          <w:i/>
          <w:iCs/>
          <w:sz w:val="26"/>
          <w:szCs w:val="26"/>
          <w:lang w:val="nl-NL"/>
        </w:rPr>
      </w:pPr>
      <w:r w:rsidRPr="00F02B5C">
        <w:rPr>
          <w:rFonts w:eastAsia="Times New Roman"/>
          <w:sz w:val="22"/>
          <w:lang w:val="nl-NL"/>
        </w:rPr>
        <w:t>(1) Tên trường trung cấp tư thục.</w:t>
      </w:r>
    </w:p>
    <w:p w14:paraId="0879F1A3" w14:textId="77777777" w:rsidR="00F02B5C" w:rsidRPr="00F02B5C" w:rsidRDefault="00F02B5C" w:rsidP="00F02B5C">
      <w:pPr>
        <w:spacing w:after="200" w:line="276" w:lineRule="auto"/>
        <w:jc w:val="left"/>
        <w:rPr>
          <w:rFonts w:eastAsiaTheme="minorHAnsi"/>
          <w:b/>
          <w:bCs/>
          <w:color w:val="0070C0"/>
          <w:szCs w:val="28"/>
          <w:lang w:val="nl-NL"/>
        </w:rPr>
        <w:sectPr w:rsidR="00F02B5C" w:rsidRPr="00F02B5C" w:rsidSect="005326CE">
          <w:pgSz w:w="11907" w:h="16840" w:code="9"/>
          <w:pgMar w:top="1134" w:right="1134" w:bottom="1134" w:left="1701" w:header="567" w:footer="567" w:gutter="0"/>
          <w:cols w:space="720"/>
          <w:titlePg/>
          <w:docGrid w:linePitch="326"/>
        </w:sectPr>
      </w:pPr>
    </w:p>
    <w:p w14:paraId="4937BA47" w14:textId="77777777" w:rsidR="00F02B5C" w:rsidRPr="00115C12" w:rsidRDefault="00F02B5C" w:rsidP="005B4129">
      <w:pPr>
        <w:numPr>
          <w:ilvl w:val="0"/>
          <w:numId w:val="10"/>
        </w:numPr>
        <w:tabs>
          <w:tab w:val="left" w:pos="5595"/>
          <w:tab w:val="center" w:pos="7282"/>
        </w:tabs>
        <w:spacing w:before="120" w:after="120" w:line="240" w:lineRule="auto"/>
        <w:contextualSpacing/>
        <w:outlineLvl w:val="1"/>
        <w:rPr>
          <w:rFonts w:eastAsiaTheme="minorHAnsi"/>
          <w:b/>
          <w:color w:val="0070C0"/>
          <w:szCs w:val="28"/>
          <w:lang w:val="nl-NL"/>
        </w:rPr>
      </w:pPr>
      <w:r w:rsidRPr="00115C12">
        <w:rPr>
          <w:rFonts w:ascii="TimesNewRomanPS-BoldMT" w:eastAsiaTheme="minorHAnsi" w:hAnsi="TimesNewRomanPS-BoldMT" w:cs="TimesNewRomanPS-BoldMT"/>
          <w:b/>
          <w:bCs/>
          <w:color w:val="0070C0"/>
          <w:szCs w:val="28"/>
          <w:lang w:val="nl-NL"/>
        </w:rPr>
        <w:t>Thành lập hội đồng trường cao đẳng công lập trực thuộc Ủy ban nhân dân cấp tỉnh (1.010587)</w:t>
      </w:r>
    </w:p>
    <w:p w14:paraId="79F21B3E" w14:textId="77777777" w:rsidR="00F02B5C" w:rsidRPr="00F02B5C" w:rsidRDefault="00F02B5C" w:rsidP="00770D89">
      <w:pPr>
        <w:numPr>
          <w:ilvl w:val="1"/>
          <w:numId w:val="10"/>
        </w:numPr>
        <w:tabs>
          <w:tab w:val="left" w:pos="1134"/>
        </w:tabs>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F16595" w:rsidRPr="00F02B5C" w14:paraId="214238AF" w14:textId="77777777" w:rsidTr="00F16595">
        <w:trPr>
          <w:jc w:val="center"/>
        </w:trPr>
        <w:tc>
          <w:tcPr>
            <w:tcW w:w="851" w:type="dxa"/>
            <w:vAlign w:val="center"/>
          </w:tcPr>
          <w:p w14:paraId="580C177A"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2ED8A32"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4DDB8910" w14:textId="77777777" w:rsidR="00F16595" w:rsidRPr="00F02B5C" w:rsidRDefault="00F1659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7A26100A"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Thời gian giải quyết</w:t>
            </w:r>
          </w:p>
        </w:tc>
      </w:tr>
      <w:tr w:rsidR="00F16595" w:rsidRPr="00F02B5C" w14:paraId="7D4CB64F" w14:textId="77777777" w:rsidTr="00F16595">
        <w:trPr>
          <w:trHeight w:val="416"/>
          <w:jc w:val="center"/>
        </w:trPr>
        <w:tc>
          <w:tcPr>
            <w:tcW w:w="851" w:type="dxa"/>
            <w:vMerge w:val="restart"/>
            <w:vAlign w:val="center"/>
          </w:tcPr>
          <w:p w14:paraId="04855E88"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0B88296D"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01A9FFE9" w14:textId="77777777" w:rsidR="00F16595" w:rsidRPr="00115C12" w:rsidRDefault="00F16595" w:rsidP="00F02B5C">
            <w:pPr>
              <w:spacing w:before="120" w:after="120" w:line="240" w:lineRule="auto"/>
              <w:ind w:firstLine="346"/>
              <w:rPr>
                <w:rFonts w:eastAsia="Calibri"/>
                <w:b/>
                <w:szCs w:val="28"/>
              </w:rPr>
            </w:pPr>
            <w:r w:rsidRPr="00115C12">
              <w:rPr>
                <w:rFonts w:eastAsia="Calibri"/>
                <w:b/>
                <w:szCs w:val="28"/>
              </w:rPr>
              <w:t>* Thành lập hội đồng trường nhiệm kỳ đầu tiên</w:t>
            </w:r>
          </w:p>
          <w:p w14:paraId="71CB41CB"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1:</w:t>
            </w:r>
            <w:r w:rsidRPr="00115C12">
              <w:rPr>
                <w:rFonts w:eastAsia="Calibri"/>
                <w:szCs w:val="28"/>
              </w:rPr>
              <w:t xml:space="preserve"> Xác định số lượng, cơ cấu thành viên hội đồng trường</w:t>
            </w:r>
          </w:p>
          <w:p w14:paraId="1DA7F2C6"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Hiệu trưởng hoặc người được giao quản lý, phụ trách, điều hành trường tổ chức và chủ trì cuộc họp gồm các phó hiệu trưởng, bí thư tổ chức Đảng, chủ tịch công đoàn, bí thư Đoàn Thanh niên Cộng sản Hồ Chí Minh, đại diện nhà giáo và một số phòng, khoa, cơ sở sản xuất, kinh doanh, dịch vụ của trường (nếu có) để xác định số lượng và cơ cấu thành viên hội đồng trường.</w:t>
            </w:r>
          </w:p>
          <w:p w14:paraId="4F1955D8"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2:</w:t>
            </w:r>
            <w:r w:rsidRPr="00115C12">
              <w:rPr>
                <w:rFonts w:eastAsia="Calibri"/>
                <w:szCs w:val="28"/>
              </w:rPr>
              <w:t xml:space="preserve"> Bầu đại diện tham gia hội đồng trường</w:t>
            </w:r>
          </w:p>
          <w:p w14:paraId="19FF16FD"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Các tổ chức theo quy định tại điểm a khoản 3 Điều 11 Luật Giáo dục nghề nghiệp tổ chức cuộc họp của tổ chức mình để bầu đại diện tham gia hội đồng trường.</w:t>
            </w:r>
          </w:p>
          <w:p w14:paraId="6A21A161"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3:</w:t>
            </w:r>
            <w:r w:rsidRPr="00115C12">
              <w:rPr>
                <w:rFonts w:eastAsia="Calibri"/>
                <w:szCs w:val="28"/>
              </w:rPr>
              <w:t xml:space="preserve"> Đề nghị Ủy ban nhân dân Tỉnh hoặc cơ sở sản xuất, kinh doanh, dịch vụ có liên quan cử đại diện tham gia hội đồng trường.</w:t>
            </w:r>
          </w:p>
          <w:p w14:paraId="2738EC4B"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Nếu nhân sự tham gia Hội đồng trường là cán bộ, công chức, viên chức thuộc diện quản lý của cơ quan có thẩm quyền thì phải được sự đồng ý bằng văn bản của cơ quan có thẩm quyền theo quy định về phân cấp quản lý cán bộ.</w:t>
            </w:r>
          </w:p>
          <w:p w14:paraId="4DCDBBDB"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i/>
                <w:szCs w:val="28"/>
              </w:rPr>
              <w:t>Bước 4:</w:t>
            </w:r>
            <w:r w:rsidRPr="00115C12">
              <w:rPr>
                <w:rFonts w:eastAsiaTheme="minorHAnsi"/>
                <w:szCs w:val="28"/>
              </w:rPr>
              <w:t xml:space="preserve"> Bầu chủ tịch hội đồng trường, thư ký hội đồng trường.</w:t>
            </w:r>
          </w:p>
          <w:p w14:paraId="68ACACC1"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Hiệu trưởng hoặc người được giao quản lý, phụ trách, điều hành trường tổ chức và chủ trì cuộc họp bầu chủ tịch, thư ký hội đồng trường.</w:t>
            </w:r>
          </w:p>
          <w:p w14:paraId="436C4D0B"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i/>
                <w:szCs w:val="28"/>
              </w:rPr>
              <w:t>Bước 5:</w:t>
            </w:r>
            <w:r w:rsidRPr="00115C12">
              <w:rPr>
                <w:rFonts w:eastAsiaTheme="minorHAnsi"/>
                <w:szCs w:val="28"/>
              </w:rPr>
              <w:t xml:space="preserve"> Quyết định thành lập hội đồng trường.</w:t>
            </w:r>
          </w:p>
          <w:p w14:paraId="2CD46C2C"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Trên cơ sở quyết nghị tại cuộc họp xác định số lượng, cơ cấu thành viên hội đồng trường, cuộc họp bầu chủ tịch, thư ký hội đồng trường, hiệu trưởng hoặc người được giao quản lý, phụ trách, điều hành trường gửi hồ sơ đề nghị thành lập hội đồng trường.</w:t>
            </w:r>
          </w:p>
          <w:p w14:paraId="6C46B145"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Trong thời hạn 15 ngày làm việc kể từ ngày nhận đủ hồ sơ, Chủ tịch Ủy ban nhân dân Tỉnh quyết định thành lập hội đồng trường. Quyết định thành lập hội đồng trường phải ghi rõ chức danh của các thành viên trong hội đồng trường. Trường hợp không quyết định thành lập hội đồng trường phải có văn bản trả lời và nêu rõ lý do.</w:t>
            </w:r>
          </w:p>
          <w:p w14:paraId="6F0B835F" w14:textId="77777777" w:rsidR="00F16595" w:rsidRPr="00115C12" w:rsidRDefault="00F16595" w:rsidP="00F02B5C">
            <w:pPr>
              <w:spacing w:before="120" w:after="120" w:line="240" w:lineRule="auto"/>
              <w:ind w:firstLine="433"/>
              <w:rPr>
                <w:rFonts w:eastAsiaTheme="minorHAnsi"/>
                <w:b/>
                <w:szCs w:val="28"/>
              </w:rPr>
            </w:pPr>
            <w:r w:rsidRPr="00115C12">
              <w:rPr>
                <w:rFonts w:eastAsiaTheme="minorHAnsi"/>
                <w:b/>
                <w:szCs w:val="28"/>
              </w:rPr>
              <w:t>* Thành lập hội đồng trường nhiệm kỳ kế tiếp</w:t>
            </w:r>
          </w:p>
          <w:p w14:paraId="27BBD584"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Trước khi hết nhiệm kỳ 03 (ba) tháng, chủ tịch hội đồng trường đương nhiệm thực hiện các nội dung sau:</w:t>
            </w:r>
          </w:p>
          <w:p w14:paraId="6BFAE21F"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i/>
                <w:szCs w:val="28"/>
              </w:rPr>
              <w:t>Bước 1:</w:t>
            </w:r>
            <w:r w:rsidRPr="00115C12">
              <w:rPr>
                <w:rFonts w:eastAsiaTheme="minorHAnsi"/>
                <w:szCs w:val="28"/>
              </w:rPr>
              <w:t xml:space="preserve"> Xác định số lượng, cơ cấu thành viên hội đồng trường</w:t>
            </w:r>
          </w:p>
          <w:p w14:paraId="12C1AFCF"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Chủ tịch hội đồng trường đương nhiệm tổ chức họp để xác định số lượng, cơ cấu thành viên hội đồng trường.</w:t>
            </w:r>
          </w:p>
          <w:p w14:paraId="2B824515"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i/>
                <w:szCs w:val="28"/>
              </w:rPr>
              <w:t>Bước 2:</w:t>
            </w:r>
            <w:r w:rsidRPr="00115C12">
              <w:rPr>
                <w:rFonts w:eastAsiaTheme="minorHAnsi"/>
                <w:szCs w:val="28"/>
              </w:rPr>
              <w:t xml:space="preserve"> Bầu đại diện tham gia hội đồng trường</w:t>
            </w:r>
          </w:p>
          <w:p w14:paraId="3FA108E7"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Chủ tịch hội đồng trường đương nhiệm đề nghị các tổ chức theo quy định tại điểm a khoản 3 Điều 11 Luật Giáo dục nghề nghiệp tổ chức cuộc họp của tổ chức mình để bầu đại diện tham gia hội đồng trường.</w:t>
            </w:r>
          </w:p>
          <w:p w14:paraId="1FDF4A54"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i/>
                <w:szCs w:val="28"/>
              </w:rPr>
              <w:t>Bước 3:</w:t>
            </w:r>
            <w:r w:rsidRPr="00115C12">
              <w:rPr>
                <w:rFonts w:eastAsiaTheme="minorHAnsi"/>
                <w:szCs w:val="28"/>
              </w:rPr>
              <w:t xml:space="preserve"> Đề  nghị Ủy ban nhân dân Tỉnh hoặc cơ sở sản xuất, kinh doanh, dịch vụ có liên quan cử đại diện tham gia hội đồng trường.</w:t>
            </w:r>
          </w:p>
          <w:p w14:paraId="54334C22"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Nếu nhân sự tham gia Hội đồng trường là cán bộ, công chức, viên chức thuộc diện quản lý của cơ quan có thẩm quyền thì phải được sự đồng ý bằng văn bản của cơ quan có thẩm quyền theo quy định về phân cấp quản lý cán bộ.</w:t>
            </w:r>
          </w:p>
          <w:p w14:paraId="4EFCA977"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i/>
                <w:szCs w:val="28"/>
              </w:rPr>
              <w:t>Bước 4:</w:t>
            </w:r>
            <w:r w:rsidRPr="00115C12">
              <w:rPr>
                <w:rFonts w:eastAsiaTheme="minorHAnsi"/>
                <w:szCs w:val="28"/>
              </w:rPr>
              <w:t xml:space="preserve"> Bầu chủ tịch hội đồng trường, thư ký hội đồng trường.</w:t>
            </w:r>
          </w:p>
          <w:p w14:paraId="4DFE1066"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i/>
                <w:szCs w:val="28"/>
              </w:rPr>
              <w:t>Bước 5:</w:t>
            </w:r>
            <w:r w:rsidRPr="00115C12">
              <w:rPr>
                <w:rFonts w:eastAsiaTheme="minorHAnsi"/>
                <w:szCs w:val="28"/>
              </w:rPr>
              <w:t xml:space="preserve"> Quyết định thành lập hội đồng trường</w:t>
            </w:r>
          </w:p>
          <w:p w14:paraId="26C7EE8D"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Hội đồng trường đương nhiệm gửi hồ sơ đề nghị thành lập hội đồng trường.</w:t>
            </w:r>
          </w:p>
          <w:p w14:paraId="5F17545D" w14:textId="77777777" w:rsidR="00F16595" w:rsidRPr="00115C12" w:rsidRDefault="00F16595" w:rsidP="00F02B5C">
            <w:pPr>
              <w:spacing w:before="120" w:after="120" w:line="240" w:lineRule="auto"/>
              <w:ind w:firstLine="433"/>
              <w:rPr>
                <w:rFonts w:eastAsiaTheme="minorHAnsi"/>
                <w:szCs w:val="28"/>
              </w:rPr>
            </w:pPr>
            <w:r w:rsidRPr="00115C12">
              <w:rPr>
                <w:rFonts w:eastAsiaTheme="minorHAnsi"/>
                <w:szCs w:val="28"/>
              </w:rPr>
              <w:t>Chủ tịch Ủy ban nhân dân Tỉnh quyết định thành lập hội đồng trường nhiệm kỳ kế tiếp. Quyết định thành lập hội đồng trường phải ghi rõ chức danh của các thành viên trong hội đồng trường. Trường hợp không quyết định thành lập hội đồng trường phải có văn bản trả lời và nêu rõ lý do.</w:t>
            </w:r>
          </w:p>
        </w:tc>
        <w:tc>
          <w:tcPr>
            <w:tcW w:w="2693" w:type="dxa"/>
            <w:vAlign w:val="center"/>
          </w:tcPr>
          <w:p w14:paraId="1D0C5605" w14:textId="77777777" w:rsidR="00F16595" w:rsidRPr="00F02B5C" w:rsidRDefault="00F16595" w:rsidP="00F02B5C">
            <w:pPr>
              <w:spacing w:before="120" w:after="120" w:line="240" w:lineRule="auto"/>
              <w:rPr>
                <w:rFonts w:eastAsiaTheme="minorHAnsi"/>
                <w:szCs w:val="28"/>
              </w:rPr>
            </w:pPr>
          </w:p>
        </w:tc>
      </w:tr>
      <w:tr w:rsidR="00F16595" w:rsidRPr="00F02B5C" w14:paraId="59C1E0C3" w14:textId="77777777" w:rsidTr="00F16595">
        <w:trPr>
          <w:trHeight w:val="416"/>
          <w:jc w:val="center"/>
        </w:trPr>
        <w:tc>
          <w:tcPr>
            <w:tcW w:w="851" w:type="dxa"/>
            <w:vMerge/>
            <w:vAlign w:val="center"/>
          </w:tcPr>
          <w:p w14:paraId="02FAF342" w14:textId="77777777" w:rsidR="00F16595" w:rsidRPr="00115C12" w:rsidRDefault="00F16595" w:rsidP="00F02B5C">
            <w:pPr>
              <w:spacing w:before="120" w:after="120" w:line="240" w:lineRule="auto"/>
              <w:jc w:val="center"/>
              <w:rPr>
                <w:rFonts w:eastAsiaTheme="minorHAnsi"/>
                <w:b/>
                <w:szCs w:val="28"/>
              </w:rPr>
            </w:pPr>
          </w:p>
        </w:tc>
        <w:tc>
          <w:tcPr>
            <w:tcW w:w="2546" w:type="dxa"/>
            <w:vMerge/>
            <w:vAlign w:val="center"/>
          </w:tcPr>
          <w:p w14:paraId="7052D682" w14:textId="77777777" w:rsidR="00F16595" w:rsidRPr="00115C12" w:rsidRDefault="00F16595" w:rsidP="00F02B5C">
            <w:pPr>
              <w:spacing w:before="120" w:after="120" w:line="240" w:lineRule="auto"/>
              <w:rPr>
                <w:rFonts w:eastAsiaTheme="minorHAnsi"/>
                <w:b/>
                <w:szCs w:val="28"/>
              </w:rPr>
            </w:pPr>
          </w:p>
        </w:tc>
        <w:tc>
          <w:tcPr>
            <w:tcW w:w="7938" w:type="dxa"/>
            <w:vAlign w:val="center"/>
          </w:tcPr>
          <w:p w14:paraId="34FC278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w:t>
            </w:r>
            <w:r w:rsidRPr="00115C12">
              <w:rPr>
                <w:rFonts w:eastAsia="Calibri"/>
                <w:szCs w:val="28"/>
              </w:rPr>
              <w:t>của Sở Nội vụ</w:t>
            </w:r>
            <w:r w:rsidRPr="00F02B5C">
              <w:rPr>
                <w:rFonts w:eastAsia="Calibri"/>
                <w:szCs w:val="28"/>
              </w:rPr>
              <w:t xml:space="preserve"> tại </w:t>
            </w:r>
            <w:r w:rsidR="004A5E1C">
              <w:rPr>
                <w:rFonts w:eastAsia="Calibri"/>
                <w:bCs/>
                <w:szCs w:val="28"/>
              </w:rPr>
              <w:t>Trung tâm Hành chính công</w:t>
            </w:r>
            <w:r w:rsidR="00A4466E" w:rsidRPr="00115C12">
              <w:rPr>
                <w:rFonts w:eastAsia="Calibri"/>
                <w:bCs/>
                <w:szCs w:val="28"/>
              </w:rPr>
              <w:t xml:space="preserve"> </w:t>
            </w:r>
            <w:r w:rsidRPr="00F02B5C">
              <w:rPr>
                <w:rFonts w:eastAsia="Calibri"/>
                <w:bCs/>
                <w:i/>
                <w:szCs w:val="28"/>
              </w:rPr>
              <w:t>(số 85, đường Nguyễn Huệ, phường 1, thành phố Cao Lãnh, Đồng Tháp).</w:t>
            </w:r>
          </w:p>
          <w:p w14:paraId="4885189F" w14:textId="77777777" w:rsidR="00F16595" w:rsidRPr="00115C12" w:rsidRDefault="00F16595" w:rsidP="00F02B5C">
            <w:pPr>
              <w:spacing w:before="120" w:after="120" w:line="240" w:lineRule="auto"/>
              <w:ind w:firstLine="346"/>
              <w:rPr>
                <w:rFonts w:eastAsia="Calibri"/>
                <w:b/>
                <w:szCs w:val="28"/>
              </w:rPr>
            </w:pPr>
            <w:r w:rsidRPr="00F02B5C">
              <w:rPr>
                <w:rFonts w:eastAsiaTheme="minorHAnsi"/>
                <w:szCs w:val="28"/>
              </w:rPr>
              <w:t>2. Hoặc thông qua dịch vụ bưu chính công ích;</w:t>
            </w:r>
          </w:p>
        </w:tc>
        <w:tc>
          <w:tcPr>
            <w:tcW w:w="2693" w:type="dxa"/>
            <w:vAlign w:val="center"/>
          </w:tcPr>
          <w:p w14:paraId="350E568B"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021AD09E"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0FF7BB82" w14:textId="77777777" w:rsidTr="00F16595">
        <w:trPr>
          <w:trHeight w:val="416"/>
          <w:jc w:val="center"/>
        </w:trPr>
        <w:tc>
          <w:tcPr>
            <w:tcW w:w="851" w:type="dxa"/>
            <w:vMerge/>
            <w:vAlign w:val="center"/>
          </w:tcPr>
          <w:p w14:paraId="7DD88EDA"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77ED3542"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62210CC0" w14:textId="77777777" w:rsidR="00F16595" w:rsidRPr="00F02B5C" w:rsidRDefault="00F1659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32" w:history="1">
              <w:r w:rsidRPr="00F02B5C">
                <w:rPr>
                  <w:rFonts w:eastAsiaTheme="minorHAnsi"/>
                  <w:szCs w:val="28"/>
                  <w:u w:val="single"/>
                </w:rPr>
                <w:t>http://dichvucong.dongthap.gov.vn</w:t>
              </w:r>
            </w:hyperlink>
          </w:p>
        </w:tc>
        <w:tc>
          <w:tcPr>
            <w:tcW w:w="2693" w:type="dxa"/>
            <w:vAlign w:val="center"/>
          </w:tcPr>
          <w:p w14:paraId="28F3119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0149DC83" w14:textId="77777777" w:rsidTr="00F16595">
        <w:trPr>
          <w:trHeight w:val="1095"/>
          <w:jc w:val="center"/>
        </w:trPr>
        <w:tc>
          <w:tcPr>
            <w:tcW w:w="851" w:type="dxa"/>
            <w:vAlign w:val="center"/>
          </w:tcPr>
          <w:p w14:paraId="2DE12D4A"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3293392A"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5504CC75"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4249A4B"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7B3FF76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6003012F"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w:t>
            </w:r>
            <w:r w:rsidRPr="00115C12">
              <w:rPr>
                <w:rFonts w:eastAsia="Calibri"/>
                <w:szCs w:val="28"/>
              </w:rPr>
              <w:t>Sở Nội vụ</w:t>
            </w:r>
            <w:r w:rsidRPr="00F02B5C">
              <w:rPr>
                <w:rFonts w:eastAsia="Calibri"/>
                <w:szCs w:val="28"/>
              </w:rPr>
              <w:t xml:space="preserve"> để giải quyết theo quy trình.</w:t>
            </w:r>
          </w:p>
        </w:tc>
        <w:tc>
          <w:tcPr>
            <w:tcW w:w="2693" w:type="dxa"/>
            <w:vAlign w:val="center"/>
          </w:tcPr>
          <w:p w14:paraId="6E514F19"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405468EB" w14:textId="77777777" w:rsidR="00F16595" w:rsidRPr="00F02B5C" w:rsidRDefault="00F16595" w:rsidP="00F02B5C">
            <w:pPr>
              <w:spacing w:before="120" w:after="120" w:line="240" w:lineRule="auto"/>
              <w:rPr>
                <w:rFonts w:eastAsiaTheme="minorHAnsi"/>
                <w:b/>
                <w:szCs w:val="28"/>
              </w:rPr>
            </w:pPr>
          </w:p>
        </w:tc>
      </w:tr>
      <w:tr w:rsidR="00F16595" w:rsidRPr="00F02B5C" w14:paraId="21CFACB2" w14:textId="77777777" w:rsidTr="00F16595">
        <w:trPr>
          <w:trHeight w:val="428"/>
          <w:jc w:val="center"/>
        </w:trPr>
        <w:tc>
          <w:tcPr>
            <w:tcW w:w="851" w:type="dxa"/>
            <w:vAlign w:val="center"/>
          </w:tcPr>
          <w:p w14:paraId="099D389A"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6F912976"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2EF07E14"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5B219E34"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3BF2209"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b) Nếu hồ sơ của tổ chức, cá nhân đầy đủ, hợp lệ thì công chức, viên chức tại Bộ phận tiếp nhận và trả kết quả tiếp nhận và chuyển cho </w:t>
            </w:r>
            <w:r w:rsidRPr="00115C12">
              <w:rPr>
                <w:rFonts w:eastAsiaTheme="minorHAnsi"/>
                <w:szCs w:val="28"/>
              </w:rPr>
              <w:t>Sở Nội vụ</w:t>
            </w:r>
            <w:r w:rsidRPr="00F02B5C">
              <w:rPr>
                <w:rFonts w:eastAsiaTheme="minorHAnsi"/>
                <w:szCs w:val="28"/>
              </w:rPr>
              <w:t xml:space="preserve"> để giải quyết theo quy trình.</w:t>
            </w:r>
          </w:p>
        </w:tc>
        <w:tc>
          <w:tcPr>
            <w:tcW w:w="2693" w:type="dxa"/>
            <w:vAlign w:val="center"/>
          </w:tcPr>
          <w:p w14:paraId="46897163"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0D76D6D6" w14:textId="77777777" w:rsidTr="00F16595">
        <w:trPr>
          <w:trHeight w:val="1732"/>
          <w:jc w:val="center"/>
        </w:trPr>
        <w:tc>
          <w:tcPr>
            <w:tcW w:w="851" w:type="dxa"/>
            <w:vMerge w:val="restart"/>
            <w:vAlign w:val="center"/>
          </w:tcPr>
          <w:p w14:paraId="3720F850"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6E2F221"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4B6F8007"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trình Giám đốc Sở ban hành</w:t>
            </w:r>
            <w:r w:rsidRPr="00F02B5C">
              <w:rPr>
                <w:rFonts w:eastAsia="Calibri"/>
                <w:szCs w:val="28"/>
                <w:lang w:val="hr-HR"/>
              </w:rPr>
              <w:t xml:space="preserve"> văn bản trình Ủy ban nhân dân Tỉnh ra Quyết định.</w:t>
            </w:r>
          </w:p>
        </w:tc>
        <w:tc>
          <w:tcPr>
            <w:tcW w:w="2693" w:type="dxa"/>
            <w:vAlign w:val="center"/>
          </w:tcPr>
          <w:p w14:paraId="0F8F748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 xml:space="preserve">15 </w:t>
            </w:r>
            <w:r w:rsidRPr="00F02B5C">
              <w:rPr>
                <w:rFonts w:eastAsiaTheme="minorHAnsi"/>
                <w:szCs w:val="28"/>
              </w:rPr>
              <w:t>ngày làm việc, trong đó:</w:t>
            </w:r>
          </w:p>
        </w:tc>
      </w:tr>
      <w:tr w:rsidR="00F16595" w:rsidRPr="00F02B5C" w14:paraId="5B3F8502" w14:textId="77777777" w:rsidTr="00F16595">
        <w:trPr>
          <w:trHeight w:val="557"/>
          <w:jc w:val="center"/>
        </w:trPr>
        <w:tc>
          <w:tcPr>
            <w:tcW w:w="851" w:type="dxa"/>
            <w:vMerge/>
            <w:vAlign w:val="center"/>
          </w:tcPr>
          <w:p w14:paraId="231C7728"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161401D7"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18975373"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00691B0D"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325C3569" w14:textId="77777777" w:rsidTr="00F16595">
        <w:trPr>
          <w:trHeight w:val="697"/>
          <w:jc w:val="center"/>
        </w:trPr>
        <w:tc>
          <w:tcPr>
            <w:tcW w:w="851" w:type="dxa"/>
            <w:vMerge/>
            <w:vAlign w:val="center"/>
          </w:tcPr>
          <w:p w14:paraId="2EDE7BEA"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28448E3C"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69115F8C"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 xml:space="preserve">(Sở </w:t>
            </w:r>
            <w:r w:rsidRPr="00115C12">
              <w:rPr>
                <w:rFonts w:eastAsia="Calibri"/>
                <w:szCs w:val="28"/>
              </w:rPr>
              <w:t>Nội vụ, Ủy ban nhân dân Tỉnh</w:t>
            </w:r>
            <w:r w:rsidRPr="00F02B5C">
              <w:rPr>
                <w:rFonts w:eastAsia="Calibri"/>
                <w:szCs w:val="28"/>
              </w:rPr>
              <w:t>)</w:t>
            </w:r>
          </w:p>
        </w:tc>
        <w:tc>
          <w:tcPr>
            <w:tcW w:w="2693" w:type="dxa"/>
            <w:vAlign w:val="center"/>
          </w:tcPr>
          <w:p w14:paraId="5A8B7033"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F16595" w:rsidRPr="00F02B5C" w14:paraId="26307B3C" w14:textId="77777777" w:rsidTr="00F16595">
        <w:trPr>
          <w:jc w:val="center"/>
        </w:trPr>
        <w:tc>
          <w:tcPr>
            <w:tcW w:w="851" w:type="dxa"/>
            <w:vMerge/>
            <w:vAlign w:val="center"/>
          </w:tcPr>
          <w:p w14:paraId="1679D1AB"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A6D3C66" w14:textId="77777777" w:rsidR="00F16595" w:rsidRPr="00F02B5C" w:rsidRDefault="00F16595" w:rsidP="00F02B5C">
            <w:pPr>
              <w:spacing w:before="120" w:after="120" w:line="240" w:lineRule="auto"/>
              <w:rPr>
                <w:rFonts w:eastAsiaTheme="minorHAnsi"/>
                <w:b/>
                <w:szCs w:val="28"/>
              </w:rPr>
            </w:pPr>
          </w:p>
        </w:tc>
        <w:tc>
          <w:tcPr>
            <w:tcW w:w="7938" w:type="dxa"/>
          </w:tcPr>
          <w:p w14:paraId="2BB3067F"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Lãnh đạo </w:t>
            </w:r>
            <w:r w:rsidRPr="00115C12">
              <w:rPr>
                <w:rFonts w:eastAsia="Calibri"/>
                <w:szCs w:val="28"/>
              </w:rPr>
              <w:t xml:space="preserve">Sở </w:t>
            </w:r>
            <w:r w:rsidRPr="00F02B5C">
              <w:rPr>
                <w:rFonts w:eastAsia="Calibri"/>
                <w:szCs w:val="28"/>
              </w:rPr>
              <w:t xml:space="preserve">xem xét </w:t>
            </w:r>
            <w:r w:rsidRPr="00115C12">
              <w:rPr>
                <w:rFonts w:eastAsia="Calibri"/>
                <w:szCs w:val="28"/>
              </w:rPr>
              <w:t xml:space="preserve">ra </w:t>
            </w:r>
            <w:r w:rsidRPr="00F02B5C">
              <w:rPr>
                <w:rFonts w:eastAsia="Calibri"/>
                <w:szCs w:val="28"/>
              </w:rPr>
              <w:t>Quyết định; cập nhật thông tin vào Phần mềm một cửa điện tử; trả kết quả giải quyết thủ tục hành chính.</w:t>
            </w:r>
          </w:p>
        </w:tc>
        <w:tc>
          <w:tcPr>
            <w:tcW w:w="2693" w:type="dxa"/>
            <w:vAlign w:val="center"/>
          </w:tcPr>
          <w:p w14:paraId="0E0D1021" w14:textId="77777777" w:rsidR="00F16595" w:rsidRPr="00F02B5C" w:rsidRDefault="00F16595" w:rsidP="00F02B5C">
            <w:pPr>
              <w:spacing w:before="120" w:after="120" w:line="240" w:lineRule="auto"/>
              <w:rPr>
                <w:rFonts w:eastAsiaTheme="minorHAnsi"/>
                <w:szCs w:val="28"/>
              </w:rPr>
            </w:pPr>
          </w:p>
        </w:tc>
      </w:tr>
      <w:tr w:rsidR="00F16595" w:rsidRPr="00F02B5C" w14:paraId="11EA8D97" w14:textId="77777777" w:rsidTr="00F16595">
        <w:trPr>
          <w:jc w:val="center"/>
        </w:trPr>
        <w:tc>
          <w:tcPr>
            <w:tcW w:w="851" w:type="dxa"/>
            <w:vMerge/>
            <w:vAlign w:val="center"/>
          </w:tcPr>
          <w:p w14:paraId="2CF47DF2"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A907BE4" w14:textId="77777777" w:rsidR="00F16595" w:rsidRPr="00F02B5C" w:rsidRDefault="00F16595" w:rsidP="00F02B5C">
            <w:pPr>
              <w:spacing w:before="120" w:after="120" w:line="240" w:lineRule="auto"/>
              <w:rPr>
                <w:rFonts w:eastAsiaTheme="minorHAnsi"/>
                <w:b/>
                <w:szCs w:val="28"/>
              </w:rPr>
            </w:pPr>
          </w:p>
        </w:tc>
        <w:tc>
          <w:tcPr>
            <w:tcW w:w="7938" w:type="dxa"/>
          </w:tcPr>
          <w:p w14:paraId="53ED9E89" w14:textId="77777777" w:rsidR="00F16595" w:rsidRPr="00115C12" w:rsidRDefault="00F16595" w:rsidP="00F02B5C">
            <w:pPr>
              <w:shd w:val="clear" w:color="auto" w:fill="FFFFFF"/>
              <w:spacing w:before="120" w:after="120" w:line="240" w:lineRule="auto"/>
              <w:ind w:firstLine="346"/>
              <w:rPr>
                <w:rFonts w:eastAsia="Times New Roman"/>
                <w:b/>
                <w:iCs/>
                <w:szCs w:val="28"/>
              </w:rPr>
            </w:pPr>
            <w:r w:rsidRPr="00115C12">
              <w:rPr>
                <w:rFonts w:eastAsia="Times New Roman"/>
                <w:b/>
                <w:iCs/>
                <w:szCs w:val="28"/>
              </w:rPr>
              <w:t>* Sở Nội vụ</w:t>
            </w:r>
          </w:p>
          <w:p w14:paraId="5DE7DD43"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Chuyên viên Phòng chuyên môn thuộc Sở Nội vụ</w:t>
            </w:r>
          </w:p>
          <w:p w14:paraId="232037F8"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Phòng chuyên môn thuộc Sở Nội vụ</w:t>
            </w:r>
          </w:p>
          <w:p w14:paraId="260FFCC3"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Sở Nội vụ</w:t>
            </w:r>
          </w:p>
          <w:p w14:paraId="4E608C3F" w14:textId="77777777" w:rsidR="00F16595" w:rsidRPr="00115C12" w:rsidRDefault="00F16595" w:rsidP="00F02B5C">
            <w:pPr>
              <w:spacing w:before="120" w:after="120" w:line="240" w:lineRule="auto"/>
              <w:ind w:firstLine="346"/>
              <w:rPr>
                <w:rFonts w:eastAsia="Times New Roman"/>
                <w:iCs/>
                <w:szCs w:val="28"/>
              </w:rPr>
            </w:pPr>
            <w:r w:rsidRPr="00115C12">
              <w:rPr>
                <w:rFonts w:eastAsia="Times New Roman"/>
                <w:iCs/>
                <w:szCs w:val="28"/>
              </w:rPr>
              <w:t>+ Văn thư Sở Nội vụ</w:t>
            </w:r>
          </w:p>
          <w:p w14:paraId="68F12AB2" w14:textId="77777777" w:rsidR="00F16595" w:rsidRPr="00F02B5C" w:rsidRDefault="00F16595" w:rsidP="00F02B5C">
            <w:pPr>
              <w:spacing w:before="120" w:after="120" w:line="240" w:lineRule="auto"/>
              <w:ind w:firstLine="346"/>
              <w:rPr>
                <w:rFonts w:eastAsia="Times New Roman"/>
                <w:b/>
                <w:iCs/>
                <w:szCs w:val="28"/>
                <w:lang w:val="en-US"/>
              </w:rPr>
            </w:pPr>
            <w:r w:rsidRPr="00F02B5C">
              <w:rPr>
                <w:rFonts w:eastAsia="Times New Roman"/>
                <w:b/>
                <w:iCs/>
                <w:szCs w:val="28"/>
                <w:lang w:val="en-US"/>
              </w:rPr>
              <w:t>* Ủy ban nhân dân Tỉnh</w:t>
            </w:r>
          </w:p>
        </w:tc>
        <w:tc>
          <w:tcPr>
            <w:tcW w:w="2693" w:type="dxa"/>
            <w:vAlign w:val="center"/>
          </w:tcPr>
          <w:p w14:paraId="06FFD864"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07 ngày làm việc</w:t>
            </w:r>
          </w:p>
          <w:p w14:paraId="201D331F" w14:textId="77777777" w:rsidR="00F16595" w:rsidRPr="00F02B5C" w:rsidRDefault="00F16595" w:rsidP="00F02B5C">
            <w:pPr>
              <w:spacing w:before="120" w:after="120" w:line="240" w:lineRule="auto"/>
              <w:rPr>
                <w:rFonts w:eastAsiaTheme="minorHAnsi"/>
                <w:b/>
                <w:szCs w:val="28"/>
              </w:rPr>
            </w:pPr>
            <w:r w:rsidRPr="00F02B5C">
              <w:rPr>
                <w:rFonts w:eastAsiaTheme="minorHAnsi"/>
                <w:szCs w:val="28"/>
                <w:lang w:val="en-US"/>
              </w:rPr>
              <w:t>04</w:t>
            </w:r>
            <w:r w:rsidRPr="00F02B5C">
              <w:rPr>
                <w:rFonts w:eastAsiaTheme="minorHAnsi"/>
                <w:szCs w:val="28"/>
              </w:rPr>
              <w:t xml:space="preserve"> ngày làm việc</w:t>
            </w:r>
          </w:p>
          <w:p w14:paraId="1B3EE7FB"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1</w:t>
            </w:r>
            <w:r w:rsidRPr="00115C12">
              <w:rPr>
                <w:rFonts w:eastAsiaTheme="minorHAnsi"/>
                <w:szCs w:val="28"/>
              </w:rPr>
              <w:t>,5</w:t>
            </w:r>
            <w:r w:rsidRPr="00F02B5C">
              <w:rPr>
                <w:rFonts w:eastAsiaTheme="minorHAnsi"/>
                <w:szCs w:val="28"/>
              </w:rPr>
              <w:t xml:space="preserve"> ngày làm việc</w:t>
            </w:r>
          </w:p>
          <w:p w14:paraId="5756591B" w14:textId="77777777" w:rsidR="00F16595" w:rsidRPr="00F02B5C" w:rsidRDefault="00F16595" w:rsidP="00F02B5C">
            <w:pPr>
              <w:spacing w:before="120" w:after="120" w:line="240" w:lineRule="auto"/>
              <w:rPr>
                <w:rFonts w:eastAsiaTheme="minorHAnsi"/>
                <w:szCs w:val="28"/>
              </w:rPr>
            </w:pPr>
            <w:r w:rsidRPr="00115C12">
              <w:rPr>
                <w:rFonts w:eastAsiaTheme="minorHAnsi"/>
                <w:szCs w:val="28"/>
              </w:rPr>
              <w:t>0</w:t>
            </w:r>
            <w:r w:rsidRPr="00F02B5C">
              <w:rPr>
                <w:rFonts w:eastAsiaTheme="minorHAnsi"/>
                <w:szCs w:val="28"/>
              </w:rPr>
              <w:t>1 ngày làm việc</w:t>
            </w:r>
          </w:p>
          <w:p w14:paraId="26A5413E"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0,5 </w:t>
            </w:r>
            <w:r w:rsidRPr="00115C12">
              <w:rPr>
                <w:rFonts w:eastAsiaTheme="minorHAnsi"/>
                <w:szCs w:val="28"/>
              </w:rPr>
              <w:t>ngày</w:t>
            </w:r>
            <w:r w:rsidRPr="00F02B5C">
              <w:rPr>
                <w:rFonts w:eastAsiaTheme="minorHAnsi"/>
                <w:szCs w:val="28"/>
              </w:rPr>
              <w:t xml:space="preserve"> làm việc</w:t>
            </w:r>
          </w:p>
          <w:p w14:paraId="2CC4B899" w14:textId="77777777" w:rsidR="00F16595" w:rsidRPr="00115C12" w:rsidRDefault="00F16595" w:rsidP="00F02B5C">
            <w:pPr>
              <w:spacing w:before="120" w:after="120" w:line="240" w:lineRule="auto"/>
              <w:rPr>
                <w:rFonts w:eastAsiaTheme="minorHAnsi"/>
                <w:b/>
                <w:szCs w:val="28"/>
              </w:rPr>
            </w:pPr>
            <w:r w:rsidRPr="00115C12">
              <w:rPr>
                <w:rFonts w:eastAsiaTheme="minorHAnsi"/>
                <w:b/>
                <w:szCs w:val="28"/>
              </w:rPr>
              <w:t>07 ngày làm việc</w:t>
            </w:r>
          </w:p>
        </w:tc>
      </w:tr>
      <w:tr w:rsidR="00F16595" w:rsidRPr="00F02B5C" w14:paraId="0662053D" w14:textId="77777777" w:rsidTr="00F16595">
        <w:trPr>
          <w:trHeight w:val="670"/>
          <w:jc w:val="center"/>
        </w:trPr>
        <w:tc>
          <w:tcPr>
            <w:tcW w:w="851" w:type="dxa"/>
            <w:vMerge/>
            <w:vAlign w:val="center"/>
          </w:tcPr>
          <w:p w14:paraId="6E46A2AF"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26DC02B2" w14:textId="77777777" w:rsidR="00F16595" w:rsidRPr="00F02B5C" w:rsidRDefault="00F16595" w:rsidP="00F02B5C">
            <w:pPr>
              <w:spacing w:before="120" w:after="120" w:line="240" w:lineRule="auto"/>
              <w:rPr>
                <w:rFonts w:eastAsiaTheme="minorHAnsi"/>
                <w:b/>
                <w:szCs w:val="28"/>
              </w:rPr>
            </w:pPr>
          </w:p>
        </w:tc>
        <w:tc>
          <w:tcPr>
            <w:tcW w:w="7938" w:type="dxa"/>
            <w:tcBorders>
              <w:top w:val="nil"/>
            </w:tcBorders>
          </w:tcPr>
          <w:p w14:paraId="6160288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40FF8FEB"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27411226"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5DDA6A0D" w14:textId="77777777" w:rsidTr="00F16595">
        <w:trPr>
          <w:jc w:val="center"/>
        </w:trPr>
        <w:tc>
          <w:tcPr>
            <w:tcW w:w="851" w:type="dxa"/>
            <w:vAlign w:val="center"/>
          </w:tcPr>
          <w:p w14:paraId="796FA8EF"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4BB0C65E"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57B6F391"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20AADF57"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5646C207"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738E73EF" w14:textId="77777777" w:rsidR="00F16595" w:rsidRPr="00115C12" w:rsidRDefault="00F16595" w:rsidP="00F02B5C">
            <w:pPr>
              <w:spacing w:before="120" w:after="120" w:line="240" w:lineRule="auto"/>
              <w:ind w:firstLine="346"/>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3B029F85" w14:textId="77777777" w:rsidR="00F16595" w:rsidRPr="00115C12" w:rsidRDefault="00F16595" w:rsidP="00A4466E">
            <w:pPr>
              <w:tabs>
                <w:tab w:val="left" w:pos="2297"/>
              </w:tabs>
              <w:spacing w:before="120" w:after="120" w:line="240" w:lineRule="auto"/>
              <w:ind w:firstLine="346"/>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A4466E"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tc>
        <w:tc>
          <w:tcPr>
            <w:tcW w:w="2693" w:type="dxa"/>
            <w:vAlign w:val="center"/>
          </w:tcPr>
          <w:p w14:paraId="6EAE895B"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p w14:paraId="38D8524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r>
    </w:tbl>
    <w:p w14:paraId="1F236E42" w14:textId="77777777" w:rsidR="00F02B5C" w:rsidRPr="00115C12" w:rsidRDefault="00F02B5C" w:rsidP="00770D89">
      <w:pPr>
        <w:numPr>
          <w:ilvl w:val="1"/>
          <w:numId w:val="10"/>
        </w:numPr>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2D49A548"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7D5683AF"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trường cao đẳng đề nghị thành lập hội đồng trường nhiệm kỳ đầu tiên hoặc nhiệm kỳ kế tiếp (Mẫu số 01 Phụ lục ban hành kèm theo Thông tư số 15/2021/TT-BLĐTBXH).</w:t>
      </w:r>
    </w:p>
    <w:p w14:paraId="7B06CA2E"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cử đại diện tham gia hội đồng trường của các tổ chức quy định tại điểm a khoản 3 Điều 11 Luật Giáo dục nghề nghiệp.</w:t>
      </w:r>
    </w:p>
    <w:p w14:paraId="4E873F6B"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cử đại diện tham gia hội đồng trường của cơ quan chủ quản trường hoặc văn bản cử đại diện tham gia hội đồng trường của cơ sở sản xuất, kinh doanh, dịch vụ có liên quan.</w:t>
      </w:r>
    </w:p>
    <w:p w14:paraId="3598DDB0"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bầu hội đồng trường (Mẫu số 02 Phụ lục ban hành kèm theo Thông tư số 15/2021/TT-BLĐTBXH).</w:t>
      </w:r>
    </w:p>
    <w:p w14:paraId="447D7F68"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szCs w:val="28"/>
        </w:rPr>
        <w:t>- Bản sao văn bằng, chứng chỉ của người được đề nghị giữ chức danh chủ tịch hội đồng trường.</w:t>
      </w:r>
      <w:r w:rsidRPr="00115C12">
        <w:rPr>
          <w:rFonts w:asciiTheme="minorHAnsi" w:eastAsiaTheme="minorHAnsi" w:hAnsiTheme="minorHAnsi" w:cstheme="minorBidi"/>
          <w:szCs w:val="28"/>
        </w:rPr>
        <w:t xml:space="preserve"> </w:t>
      </w:r>
    </w:p>
    <w:p w14:paraId="1D8D83C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5905890A"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imes New Roman"/>
          <w:spacing w:val="-2"/>
          <w:szCs w:val="28"/>
          <w:lang w:eastAsia="vi-VN"/>
        </w:rPr>
      </w:pPr>
      <w:r w:rsidRPr="00F02B5C">
        <w:rPr>
          <w:rFonts w:eastAsiaTheme="minorHAnsi"/>
          <w:b/>
          <w:spacing w:val="-2"/>
          <w:szCs w:val="28"/>
        </w:rPr>
        <w:t>Đối tượng thực hiện thủ tục hành chính:</w:t>
      </w:r>
      <w:r w:rsidRPr="00F02B5C">
        <w:rPr>
          <w:rFonts w:eastAsiaTheme="minorHAnsi"/>
          <w:spacing w:val="-2"/>
          <w:szCs w:val="28"/>
        </w:rPr>
        <w:t xml:space="preserve"> </w:t>
      </w:r>
      <w:r w:rsidRPr="00115C12">
        <w:rPr>
          <w:rFonts w:eastAsiaTheme="minorHAnsi"/>
          <w:spacing w:val="-2"/>
          <w:szCs w:val="28"/>
        </w:rPr>
        <w:t>Trường cao đẳng công lập.</w:t>
      </w:r>
    </w:p>
    <w:p w14:paraId="4467285D"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Calibri"/>
          <w:szCs w:val="28"/>
          <w:lang w:val="pt-BR"/>
        </w:rPr>
      </w:pPr>
      <w:r w:rsidRPr="00F02B5C">
        <w:rPr>
          <w:rFonts w:eastAsiaTheme="minorHAnsi"/>
          <w:b/>
          <w:szCs w:val="28"/>
        </w:rPr>
        <w:t>Cơ quan </w:t>
      </w:r>
      <w:r w:rsidRPr="00115C12">
        <w:rPr>
          <w:rFonts w:eastAsiaTheme="minorHAnsi"/>
          <w:b/>
          <w:szCs w:val="28"/>
        </w:rPr>
        <w:t xml:space="preserve">tham mưu </w:t>
      </w:r>
      <w:r w:rsidRPr="00F02B5C">
        <w:rPr>
          <w:rFonts w:eastAsiaTheme="minorHAnsi"/>
          <w:b/>
          <w:szCs w:val="28"/>
        </w:rPr>
        <w:t>giải qu</w:t>
      </w:r>
      <w:r w:rsidRPr="00115C12">
        <w:rPr>
          <w:rFonts w:eastAsiaTheme="minorHAnsi"/>
          <w:b/>
          <w:szCs w:val="28"/>
        </w:rPr>
        <w:t>y</w:t>
      </w:r>
      <w:r w:rsidRPr="00F02B5C">
        <w:rPr>
          <w:rFonts w:eastAsiaTheme="minorHAnsi"/>
          <w:b/>
          <w:szCs w:val="28"/>
        </w:rPr>
        <w:t>ết thủ tục hành chính</w:t>
      </w:r>
      <w:r w:rsidRPr="00115C12">
        <w:rPr>
          <w:rFonts w:eastAsiaTheme="minorHAnsi"/>
          <w:b/>
          <w:szCs w:val="28"/>
        </w:rPr>
        <w:t>:</w:t>
      </w:r>
      <w:r w:rsidRPr="00F02B5C">
        <w:rPr>
          <w:rFonts w:eastAsia="Calibri"/>
          <w:szCs w:val="28"/>
          <w:lang w:val="pt-BR"/>
        </w:rPr>
        <w:t xml:space="preserve"> Sở Nội vụ</w:t>
      </w:r>
    </w:p>
    <w:p w14:paraId="4484488F"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Calibri"/>
          <w:szCs w:val="28"/>
          <w:lang w:val="pt-BR"/>
        </w:rPr>
      </w:pPr>
      <w:r w:rsidRPr="00F02B5C">
        <w:rPr>
          <w:rFonts w:eastAsiaTheme="minorHAnsi"/>
          <w:b/>
          <w:szCs w:val="28"/>
        </w:rPr>
        <w:t>Cơ quan qu</w:t>
      </w:r>
      <w:r w:rsidRPr="00115C12">
        <w:rPr>
          <w:rFonts w:eastAsiaTheme="minorHAnsi"/>
          <w:b/>
          <w:szCs w:val="28"/>
          <w:lang w:val="pt-BR"/>
        </w:rPr>
        <w:t>y</w:t>
      </w:r>
      <w:r w:rsidRPr="00F02B5C">
        <w:rPr>
          <w:rFonts w:eastAsiaTheme="minorHAnsi"/>
          <w:b/>
          <w:szCs w:val="28"/>
        </w:rPr>
        <w:t xml:space="preserve">ết </w:t>
      </w:r>
      <w:r w:rsidRPr="00115C12">
        <w:rPr>
          <w:rFonts w:eastAsiaTheme="minorHAnsi"/>
          <w:b/>
          <w:szCs w:val="28"/>
          <w:lang w:val="pt-BR"/>
        </w:rPr>
        <w:t xml:space="preserve">định </w:t>
      </w:r>
      <w:r w:rsidRPr="00F02B5C">
        <w:rPr>
          <w:rFonts w:eastAsiaTheme="minorHAnsi"/>
          <w:b/>
          <w:szCs w:val="28"/>
        </w:rPr>
        <w:t>thủ tục hành chính</w:t>
      </w:r>
      <w:r w:rsidRPr="00115C12">
        <w:rPr>
          <w:rFonts w:eastAsiaTheme="minorHAnsi"/>
          <w:b/>
          <w:szCs w:val="28"/>
          <w:lang w:val="pt-BR"/>
        </w:rPr>
        <w:t>:</w:t>
      </w:r>
      <w:r w:rsidRPr="00F02B5C">
        <w:rPr>
          <w:rFonts w:eastAsia="Calibri"/>
          <w:szCs w:val="28"/>
          <w:lang w:val="pt-BR"/>
        </w:rPr>
        <w:t xml:space="preserve"> Ủy ban nhân dân Tỉnh</w:t>
      </w:r>
    </w:p>
    <w:p w14:paraId="21E06873" w14:textId="77777777" w:rsidR="00F02B5C" w:rsidRPr="00115C12" w:rsidRDefault="00F02B5C" w:rsidP="00770D89">
      <w:pPr>
        <w:numPr>
          <w:ilvl w:val="1"/>
          <w:numId w:val="10"/>
        </w:numPr>
        <w:tabs>
          <w:tab w:val="left" w:pos="1134"/>
        </w:tabs>
        <w:spacing w:before="120" w:after="120" w:line="240" w:lineRule="auto"/>
        <w:ind w:left="0" w:firstLine="567"/>
        <w:contextualSpacing/>
        <w:jc w:val="left"/>
        <w:rPr>
          <w:rFonts w:asciiTheme="minorHAnsi" w:eastAsiaTheme="minorHAnsi" w:hAnsiTheme="minorHAnsi" w:cstheme="minorBidi"/>
          <w:szCs w:val="28"/>
          <w:lang w:val="pt-BR"/>
        </w:rPr>
      </w:pPr>
      <w:r w:rsidRPr="00F02B5C">
        <w:rPr>
          <w:rFonts w:eastAsiaTheme="minorHAnsi"/>
          <w:b/>
          <w:szCs w:val="28"/>
        </w:rPr>
        <w:t>Kết quả thực hiện thủ tục hành chính</w:t>
      </w:r>
      <w:r w:rsidRPr="00115C12">
        <w:rPr>
          <w:rFonts w:eastAsiaTheme="minorHAnsi"/>
          <w:b/>
          <w:szCs w:val="28"/>
          <w:lang w:val="pt-BR"/>
        </w:rPr>
        <w:t>:</w:t>
      </w:r>
      <w:r w:rsidRPr="00115C12">
        <w:rPr>
          <w:rFonts w:asciiTheme="majorHAnsi" w:eastAsiaTheme="minorHAnsi" w:hAnsiTheme="majorHAnsi" w:cstheme="majorBidi"/>
          <w:szCs w:val="28"/>
          <w:lang w:val="pt-BR"/>
        </w:rPr>
        <w:t xml:space="preserve"> </w:t>
      </w:r>
      <w:r w:rsidRPr="00115C12">
        <w:rPr>
          <w:rFonts w:eastAsiaTheme="minorHAnsi"/>
          <w:szCs w:val="28"/>
          <w:lang w:val="pt-BR"/>
        </w:rPr>
        <w:t>Quyết định thành lập hội đồng trường cao đẳng công lập trong đó ghi rõ</w:t>
      </w:r>
      <w:r w:rsidRPr="00115C12">
        <w:rPr>
          <w:rFonts w:asciiTheme="minorHAnsi" w:eastAsiaTheme="minorHAnsi" w:hAnsiTheme="minorHAnsi" w:cstheme="minorBidi"/>
          <w:szCs w:val="28"/>
          <w:lang w:val="pt-BR"/>
        </w:rPr>
        <w:br/>
      </w:r>
      <w:r w:rsidRPr="00115C12">
        <w:rPr>
          <w:rFonts w:eastAsiaTheme="minorHAnsi"/>
          <w:szCs w:val="28"/>
          <w:lang w:val="pt-BR"/>
        </w:rPr>
        <w:t>chức danh và nhiệm vụ của các thành viên trong hội đồng trường.</w:t>
      </w:r>
      <w:r w:rsidRPr="00115C12">
        <w:rPr>
          <w:rFonts w:asciiTheme="minorHAnsi" w:eastAsiaTheme="minorHAnsi" w:hAnsiTheme="minorHAnsi" w:cstheme="minorBidi"/>
          <w:szCs w:val="28"/>
          <w:lang w:val="pt-BR"/>
        </w:rPr>
        <w:t xml:space="preserve"> </w:t>
      </w:r>
    </w:p>
    <w:p w14:paraId="3913B6BB"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4455EB31"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2F2C86AD"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trường cao đẳng đề nghị thành lập hội đồng trường nhiệm kỳ đầu tiên (Mẫu số 01 Phụ lục ban hành kèm theo Thông tư số 15/2021/TT-BLĐTBXH).</w:t>
      </w:r>
    </w:p>
    <w:p w14:paraId="5A376673"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trường đề nghị thành lập hội đồng trường nhiệm kỳ kế tiếp (Mẫu số 01 Phụ lục ban hành kèm theo Thông tư số 15/2021/TT-BLĐTBXH).</w:t>
      </w:r>
    </w:p>
    <w:p w14:paraId="1A622E2F" w14:textId="77777777" w:rsidR="00F02B5C" w:rsidRPr="00F02B5C" w:rsidRDefault="00F02B5C" w:rsidP="00F02B5C">
      <w:pPr>
        <w:spacing w:before="120" w:after="120" w:line="240" w:lineRule="auto"/>
        <w:ind w:firstLine="567"/>
        <w:rPr>
          <w:rFonts w:eastAsiaTheme="minorHAnsi"/>
          <w:szCs w:val="28"/>
        </w:rPr>
      </w:pPr>
      <w:r w:rsidRPr="00115C12">
        <w:rPr>
          <w:rFonts w:eastAsiaTheme="minorHAnsi"/>
          <w:szCs w:val="28"/>
        </w:rPr>
        <w:t>- Biên bản họp bầu hội đồng trường (Mẫu số 02 Phụ lục ban hành kèm theo Thông tư số 15/2021/TT-BLĐTBXH).</w:t>
      </w:r>
    </w:p>
    <w:p w14:paraId="439283D6"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66D87C83"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Hội đồng trường có số lượng thành viên là số lẻ, gồm: Chủ tịch, thư ký và các thành viên.</w:t>
      </w:r>
    </w:p>
    <w:p w14:paraId="1A2D8A4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Thành phần tham gia hội đồng trường theo quy định tại điểm a khoản 3 Điều 11 Luật Giáo dục nghề nghiệp, gồm:</w:t>
      </w:r>
    </w:p>
    <w:p w14:paraId="601E93B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Hiệu trưởng, các phó hiệu trưởng, bí thư tổ chức đảng cơ sở, chủ tịch công đoàn, bí thư Đoàn Thanh niên Cộng sản Hồ Chí Minh, đại diện nhà giáo và một số đơn vị phòng, khoa, cơ sở sản xuất, kinh doanh, dịch vụ của nhà trường</w:t>
      </w:r>
      <w:r w:rsidRPr="00115C12">
        <w:rPr>
          <w:rFonts w:asciiTheme="minorHAnsi" w:eastAsiaTheme="minorHAnsi" w:hAnsiTheme="minorHAnsi" w:cstheme="minorBidi"/>
          <w:szCs w:val="28"/>
        </w:rPr>
        <w:br/>
      </w:r>
      <w:r w:rsidRPr="00115C12">
        <w:rPr>
          <w:rFonts w:eastAsiaTheme="minorHAnsi"/>
          <w:szCs w:val="28"/>
        </w:rPr>
        <w:t>(nếu có);</w:t>
      </w:r>
    </w:p>
    <w:p w14:paraId="1015D01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Đại diện cơ quan chủ quản hoặc đại diện cơ sở sản xuất, kinh doanh, dịch vụ có liên quan.</w:t>
      </w:r>
    </w:p>
    <w:p w14:paraId="2FDCB874"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Thành viên hội đồng trường là đại diện cơ quan chủ quản hoặc đại diện cơ sở sản xuất, kinh doanh, dịch vụ có liên quan phải đáp ứng điều kiện:</w:t>
      </w:r>
    </w:p>
    <w:p w14:paraId="419D198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Đang hoạt động trong lĩnh vực khoa học, công nghệ, sản xuất, kinh doanh, dịch vụ có liên quan đến chức năng, nhiệm vụ của nhà trường.</w:t>
      </w:r>
    </w:p>
    <w:p w14:paraId="42E90C49"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Không có quan hệ bố, mẹ, vợ, chồng, con, anh, chị, em ruột với các thành viên khác trong hội đồng trường.</w:t>
      </w:r>
    </w:p>
    <w:p w14:paraId="018927DC"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Chủ tịch hội đồng trường không là hiệu trưởng và được bầu trong số các thành viên của hội đồng trường theo nguyên tắc đa số, bỏ phiếu kín và được trên 50% tổng số thành viên của hội đồng trường đồng ý và phải đáp ứng tiêu chuẩn sau:</w:t>
      </w:r>
    </w:p>
    <w:p w14:paraId="05CAE683" w14:textId="77777777" w:rsidR="00F02B5C" w:rsidRPr="00115C12" w:rsidRDefault="00F02B5C" w:rsidP="00F02B5C">
      <w:pPr>
        <w:spacing w:before="120" w:after="120" w:line="240" w:lineRule="auto"/>
        <w:ind w:firstLine="567"/>
        <w:rPr>
          <w:rFonts w:eastAsiaTheme="minorHAnsi"/>
          <w:spacing w:val="-2"/>
          <w:szCs w:val="28"/>
        </w:rPr>
      </w:pPr>
      <w:r w:rsidRPr="00115C12">
        <w:rPr>
          <w:rFonts w:eastAsiaTheme="minorHAnsi"/>
          <w:spacing w:val="-2"/>
          <w:szCs w:val="28"/>
        </w:rPr>
        <w:t>+ Có phẩm chất, đạo đức tốt, đã có ít nhất là 05 năm làm công tác giảng dạy hoặc tham gia quản lý giáo dục nghề nghiệp.</w:t>
      </w:r>
    </w:p>
    <w:p w14:paraId="53F9DCEC"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xml:space="preserve">+ Có bằng thạc sỹ trở lên. </w:t>
      </w:r>
    </w:p>
    <w:p w14:paraId="339D2AF3"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szCs w:val="28"/>
        </w:rPr>
        <w:t>+ Đã qua đào tạo, bồi dưỡng về nghiệp vụ quản lý giáo dục nghề nghiệp.</w:t>
      </w:r>
    </w:p>
    <w:p w14:paraId="2F85855E"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đủ sức khỏe; bảo đảm độ tuổi để tham gia ít nhất một nhiệm kỳ.</w:t>
      </w:r>
    </w:p>
    <w:p w14:paraId="305A3FDD"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Thư ký hội đồng trường do chủ tịch hội đồng trường giới thiệu trong số các thành viên của hội đồng trường và được hội đồng trường thông qua với trên 50% tổng số thành viên của hội đồng trường đồng ý và không kiêm nhiệm chức vụ hiệu trưởng hoặc phó hiệu trưởng.</w:t>
      </w:r>
    </w:p>
    <w:p w14:paraId="1150DD86"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lang w:val="en-US"/>
        </w:rPr>
      </w:pPr>
      <w:r w:rsidRPr="00F02B5C">
        <w:rPr>
          <w:rFonts w:eastAsiaTheme="minorHAnsi"/>
          <w:b/>
          <w:szCs w:val="28"/>
        </w:rPr>
        <w:t>Căn cứ pháp lý</w:t>
      </w:r>
    </w:p>
    <w:p w14:paraId="664F2828" w14:textId="77777777" w:rsidR="00F02B5C" w:rsidRP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Luật Giáo dục nghề nghiệp.</w:t>
      </w:r>
    </w:p>
    <w:p w14:paraId="05C47581" w14:textId="77777777" w:rsidR="00F02B5C" w:rsidRPr="00F02B5C" w:rsidRDefault="00F02B5C" w:rsidP="00F02B5C">
      <w:pPr>
        <w:spacing w:before="120" w:after="120" w:line="240" w:lineRule="auto"/>
        <w:ind w:firstLine="567"/>
        <w:rPr>
          <w:rFonts w:eastAsiaTheme="minorHAnsi"/>
          <w:b/>
          <w:szCs w:val="28"/>
          <w:lang w:val="en-US"/>
        </w:rPr>
      </w:pPr>
      <w:r w:rsidRPr="00F02B5C">
        <w:rPr>
          <w:rFonts w:eastAsiaTheme="minorHAnsi"/>
          <w:szCs w:val="28"/>
          <w:lang w:val="en-US"/>
        </w:rPr>
        <w:t>- Khoản 1, 2, 3 Điều 12 Thông tư số 15/2021/TT-BLĐTBXH ngày 21/10/2021 của Bộ trưởng Bộ Lao động - Thương binh và Xã hội quy định Điều lệ trường cao đẳng.</w:t>
      </w:r>
    </w:p>
    <w:p w14:paraId="5CDC89B6"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0"/>
        <w:gridCol w:w="2548"/>
        <w:gridCol w:w="2506"/>
      </w:tblGrid>
      <w:tr w:rsidR="00F02B5C" w:rsidRPr="00F02B5C" w14:paraId="4B26A492" w14:textId="77777777" w:rsidTr="00F02B5C">
        <w:trPr>
          <w:trHeight w:val="517"/>
        </w:trPr>
        <w:tc>
          <w:tcPr>
            <w:tcW w:w="3211" w:type="pct"/>
            <w:vAlign w:val="center"/>
          </w:tcPr>
          <w:p w14:paraId="139BFFA2"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902" w:type="pct"/>
            <w:vAlign w:val="center"/>
          </w:tcPr>
          <w:p w14:paraId="62AAAEA2"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87" w:type="pct"/>
            <w:vAlign w:val="center"/>
          </w:tcPr>
          <w:p w14:paraId="48FA7350"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71A12189" w14:textId="77777777" w:rsidTr="00F02B5C">
        <w:trPr>
          <w:trHeight w:val="70"/>
        </w:trPr>
        <w:tc>
          <w:tcPr>
            <w:tcW w:w="3211" w:type="pct"/>
            <w:vAlign w:val="center"/>
          </w:tcPr>
          <w:p w14:paraId="24844D15"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9.2;</w:t>
            </w:r>
          </w:p>
          <w:p w14:paraId="028DE285" w14:textId="77777777" w:rsidR="00F02B5C" w:rsidRPr="00F02B5C" w:rsidRDefault="00F02B5C" w:rsidP="00F02B5C">
            <w:pPr>
              <w:spacing w:before="120" w:after="120" w:line="240" w:lineRule="auto"/>
              <w:rPr>
                <w:rFonts w:eastAsia="Calibri"/>
                <w:szCs w:val="28"/>
              </w:rPr>
            </w:pPr>
            <w:r w:rsidRPr="00115C12">
              <w:rPr>
                <w:rFonts w:eastAsia="Calibri"/>
                <w:szCs w:val="28"/>
              </w:rPr>
              <w:t xml:space="preserve">- </w:t>
            </w:r>
            <w:r w:rsidRPr="00115C12">
              <w:rPr>
                <w:rFonts w:eastAsiaTheme="minorHAnsi"/>
                <w:szCs w:val="28"/>
              </w:rPr>
              <w:t>Quyết định thành lập hội đồng trường cao đẳng công lập trong đó ghi rõ chức danh và nhiệm vụ của các thành viên trong hội đồng trường.</w:t>
            </w:r>
          </w:p>
        </w:tc>
        <w:tc>
          <w:tcPr>
            <w:tcW w:w="902" w:type="pct"/>
            <w:vAlign w:val="center"/>
          </w:tcPr>
          <w:p w14:paraId="1837AB29"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Sở Nội vụ</w:t>
            </w:r>
          </w:p>
        </w:tc>
        <w:tc>
          <w:tcPr>
            <w:tcW w:w="887" w:type="pct"/>
            <w:vMerge w:val="restart"/>
            <w:vAlign w:val="center"/>
          </w:tcPr>
          <w:p w14:paraId="2AAE0922"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05  năm, sau đó chuyển hồ sơ đến kho lưu trữ của Tỉnh</w:t>
            </w:r>
          </w:p>
        </w:tc>
      </w:tr>
      <w:tr w:rsidR="00F02B5C" w:rsidRPr="00F02B5C" w14:paraId="4B7A5CF4" w14:textId="77777777" w:rsidTr="00F02B5C">
        <w:trPr>
          <w:trHeight w:val="517"/>
        </w:trPr>
        <w:tc>
          <w:tcPr>
            <w:tcW w:w="3211" w:type="pct"/>
            <w:vAlign w:val="center"/>
          </w:tcPr>
          <w:p w14:paraId="4D9069D9"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02" w:type="pct"/>
            <w:vAlign w:val="center"/>
          </w:tcPr>
          <w:p w14:paraId="38398505"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887" w:type="pct"/>
            <w:vMerge/>
            <w:vAlign w:val="center"/>
          </w:tcPr>
          <w:p w14:paraId="11B0ECD5" w14:textId="77777777" w:rsidR="00F02B5C" w:rsidRPr="00115C12" w:rsidRDefault="00F02B5C" w:rsidP="00F02B5C">
            <w:pPr>
              <w:spacing w:before="120" w:after="120" w:line="240" w:lineRule="auto"/>
              <w:rPr>
                <w:rFonts w:eastAsia="Calibri"/>
                <w:szCs w:val="28"/>
              </w:rPr>
            </w:pPr>
          </w:p>
        </w:tc>
      </w:tr>
    </w:tbl>
    <w:p w14:paraId="304CD19C" w14:textId="77777777" w:rsidR="00F02B5C" w:rsidRPr="00115C12" w:rsidRDefault="00F02B5C" w:rsidP="00F02B5C">
      <w:pPr>
        <w:spacing w:before="120" w:after="120" w:line="240" w:lineRule="auto"/>
        <w:jc w:val="left"/>
        <w:rPr>
          <w:rFonts w:eastAsia="Calibri"/>
          <w:b/>
          <w:bCs/>
          <w:szCs w:val="28"/>
        </w:rPr>
        <w:sectPr w:rsidR="00F02B5C" w:rsidRPr="00115C12" w:rsidSect="005326CE">
          <w:headerReference w:type="default" r:id="rId33"/>
          <w:headerReference w:type="first" r:id="rId34"/>
          <w:pgSz w:w="16840" w:h="11907" w:orient="landscape" w:code="9"/>
          <w:pgMar w:top="1134" w:right="1021" w:bottom="1134" w:left="1871" w:header="567" w:footer="567" w:gutter="0"/>
          <w:cols w:space="720"/>
          <w:titlePg/>
          <w:docGrid w:linePitch="326"/>
        </w:sectPr>
      </w:pPr>
    </w:p>
    <w:p w14:paraId="0E1226C4" w14:textId="77777777" w:rsidR="00F02B5C" w:rsidRPr="00F02B5C" w:rsidRDefault="00F02B5C" w:rsidP="00F02B5C">
      <w:pPr>
        <w:widowControl w:val="0"/>
        <w:spacing w:after="200" w:line="276" w:lineRule="auto"/>
        <w:jc w:val="left"/>
        <w:rPr>
          <w:rFonts w:eastAsia="Times New Roman"/>
          <w:b/>
          <w:szCs w:val="28"/>
          <w:lang w:val="pt-BR" w:eastAsia="vi-VN"/>
        </w:rPr>
      </w:pPr>
      <w:r w:rsidRPr="00F02B5C">
        <w:rPr>
          <w:rFonts w:eastAsia="Times New Roman"/>
          <w:b/>
          <w:szCs w:val="28"/>
          <w:lang w:val="pt-BR" w:eastAsia="vi-VN"/>
        </w:rPr>
        <w:t>Mẫu số 01. Văn bản đề nghị thành lập hội đồng trường</w:t>
      </w:r>
    </w:p>
    <w:p w14:paraId="6965DF8E" w14:textId="77777777" w:rsidR="00F02B5C" w:rsidRPr="00F02B5C" w:rsidRDefault="00F02B5C" w:rsidP="00F02B5C">
      <w:pPr>
        <w:widowControl w:val="0"/>
        <w:spacing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40320" behindDoc="0" locked="0" layoutInCell="1" allowOverlap="1" wp14:anchorId="7207AE6A" wp14:editId="2BBB1CE8">
                <wp:simplePos x="0" y="0"/>
                <wp:positionH relativeFrom="column">
                  <wp:posOffset>7620</wp:posOffset>
                </wp:positionH>
                <wp:positionV relativeFrom="paragraph">
                  <wp:posOffset>-40006</wp:posOffset>
                </wp:positionV>
                <wp:extent cx="5932170" cy="0"/>
                <wp:effectExtent l="0" t="0" r="304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217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20001C51" id="Straight Connector 9" o:spid="_x0000_s1026" style="position:absolute;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6pt,-3.15pt" to="467.7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">
                <o:lock v:ext="edit" shapetype="f"/>
              </v:line>
            </w:pict>
          </mc:Fallback>
        </mc:AlternateContent>
      </w:r>
    </w:p>
    <w:tbl>
      <w:tblPr>
        <w:tblW w:w="5000" w:type="pct"/>
        <w:tblLook w:val="01E0" w:firstRow="1" w:lastRow="1" w:firstColumn="1" w:lastColumn="1" w:noHBand="0" w:noVBand="0"/>
      </w:tblPr>
      <w:tblGrid>
        <w:gridCol w:w="3790"/>
        <w:gridCol w:w="6065"/>
      </w:tblGrid>
      <w:tr w:rsidR="00F02B5C" w:rsidRPr="00F02B5C" w14:paraId="3D839383" w14:textId="77777777" w:rsidTr="00F02B5C">
        <w:tc>
          <w:tcPr>
            <w:tcW w:w="1923" w:type="pct"/>
          </w:tcPr>
          <w:p w14:paraId="043E26D4"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......(1)......</w:t>
            </w:r>
          </w:p>
          <w:p w14:paraId="5F643721"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.........(2).........</w:t>
            </w:r>
          </w:p>
          <w:p w14:paraId="22A3DBF6"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F02B5C">
              <w:rPr>
                <w:rFonts w:eastAsia="Times New Roman"/>
                <w:b/>
                <w:bCs/>
                <w:iCs/>
                <w:sz w:val="26"/>
                <w:szCs w:val="26"/>
                <w:lang w:val="en-US"/>
              </w:rPr>
              <mc:AlternateContent>
                <mc:Choice Requires="wps">
                  <w:drawing>
                    <wp:anchor distT="4294967294" distB="4294967294" distL="114300" distR="114300" simplePos="0" relativeHeight="251639296" behindDoc="0" locked="0" layoutInCell="1" allowOverlap="1" wp14:anchorId="4450C89F" wp14:editId="6A2D5B85">
                      <wp:simplePos x="0" y="0"/>
                      <wp:positionH relativeFrom="column">
                        <wp:posOffset>807085</wp:posOffset>
                      </wp:positionH>
                      <wp:positionV relativeFrom="paragraph">
                        <wp:posOffset>33654</wp:posOffset>
                      </wp:positionV>
                      <wp:extent cx="575945" cy="0"/>
                      <wp:effectExtent l="0" t="0" r="33655" b="1905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B7DD4B1" id="Straight Arrow Connector 8" o:spid="_x0000_s1026" type="#_x0000_t32" style="position:absolute;margin-left:63.55pt;margin-top:2.65pt;width:45.35pt;height:0;z-index:2516392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"/>
                  </w:pict>
                </mc:Fallback>
              </mc:AlternateContent>
            </w:r>
          </w:p>
          <w:p w14:paraId="033A2039"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Số:........./.........</w:t>
            </w:r>
          </w:p>
          <w:p w14:paraId="67F2D27E" w14:textId="77777777" w:rsidR="00F02B5C" w:rsidRPr="00115C12" w:rsidRDefault="00F02B5C" w:rsidP="00F02B5C">
            <w:pPr>
              <w:widowControl w:val="0"/>
              <w:tabs>
                <w:tab w:val="center" w:pos="4536"/>
              </w:tabs>
              <w:spacing w:line="240" w:lineRule="auto"/>
              <w:jc w:val="center"/>
              <w:outlineLvl w:val="0"/>
              <w:rPr>
                <w:rFonts w:eastAsia="Times New Roman"/>
                <w:bCs/>
                <w:iCs/>
                <w:sz w:val="26"/>
                <w:szCs w:val="26"/>
                <w:lang w:val="pt-BR"/>
              </w:rPr>
            </w:pPr>
            <w:r w:rsidRPr="00115C12">
              <w:rPr>
                <w:rFonts w:eastAsia="Times New Roman"/>
                <w:bCs/>
                <w:iCs/>
                <w:sz w:val="26"/>
                <w:szCs w:val="26"/>
                <w:lang w:val="pt-BR"/>
              </w:rPr>
              <w:t>V/v thành lập hội đồng trường</w:t>
            </w:r>
          </w:p>
        </w:tc>
        <w:tc>
          <w:tcPr>
            <w:tcW w:w="3077" w:type="pct"/>
          </w:tcPr>
          <w:p w14:paraId="698216EC"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pt-BR"/>
              </w:rPr>
            </w:pPr>
            <w:r w:rsidRPr="00115C12">
              <w:rPr>
                <w:rFonts w:eastAsia="Times New Roman"/>
                <w:b/>
                <w:bCs/>
                <w:iCs/>
                <w:sz w:val="26"/>
                <w:szCs w:val="26"/>
                <w:lang w:val="pt-BR"/>
              </w:rPr>
              <w:t>CỘNG HÒA XÃ HỘI CHỦ NGHĨA VIỆT NAM</w:t>
            </w:r>
          </w:p>
          <w:p w14:paraId="3EB642D6"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712EE32E"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38272" behindDoc="0" locked="0" layoutInCell="1" allowOverlap="1" wp14:anchorId="691CDC66" wp14:editId="13402227">
                      <wp:simplePos x="0" y="0"/>
                      <wp:positionH relativeFrom="column">
                        <wp:posOffset>800735</wp:posOffset>
                      </wp:positionH>
                      <wp:positionV relativeFrom="paragraph">
                        <wp:posOffset>14604</wp:posOffset>
                      </wp:positionV>
                      <wp:extent cx="1973580" cy="0"/>
                      <wp:effectExtent l="0" t="0" r="2667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6B33DD2" id="Straight Connector 7" o:spid="_x0000_s1026" style="position:absolute;z-index:2516382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3.05pt,1.15pt" to="218.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"/>
                  </w:pict>
                </mc:Fallback>
              </mc:AlternateContent>
            </w:r>
          </w:p>
          <w:p w14:paraId="2ECE5AF1"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7BBED8C3" w14:textId="77777777" w:rsidR="00F02B5C" w:rsidRPr="00F02B5C" w:rsidRDefault="00F02B5C" w:rsidP="00F02B5C">
      <w:pPr>
        <w:widowControl w:val="0"/>
        <w:spacing w:before="120" w:line="240" w:lineRule="auto"/>
        <w:jc w:val="center"/>
        <w:rPr>
          <w:rFonts w:eastAsia="Times New Roman"/>
          <w:szCs w:val="28"/>
          <w:lang w:val="nl-NL"/>
        </w:rPr>
      </w:pPr>
    </w:p>
    <w:p w14:paraId="638E9850" w14:textId="77777777" w:rsidR="00F02B5C" w:rsidRPr="00F02B5C" w:rsidRDefault="00F02B5C" w:rsidP="00F02B5C">
      <w:pPr>
        <w:widowControl w:val="0"/>
        <w:spacing w:line="240" w:lineRule="auto"/>
        <w:jc w:val="center"/>
        <w:rPr>
          <w:rFonts w:eastAsia="Times New Roman"/>
          <w:bCs/>
          <w:szCs w:val="28"/>
          <w:lang w:val="nl-NL"/>
        </w:rPr>
      </w:pPr>
      <w:r w:rsidRPr="00F02B5C">
        <w:rPr>
          <w:rFonts w:eastAsia="Times New Roman"/>
          <w:iCs/>
          <w:szCs w:val="28"/>
          <w:lang w:val="nl-NL"/>
        </w:rPr>
        <w:t>Kính gửi</w:t>
      </w:r>
      <w:r w:rsidRPr="00F02B5C">
        <w:rPr>
          <w:rFonts w:eastAsia="Times New Roman"/>
          <w:bCs/>
          <w:iCs/>
          <w:szCs w:val="28"/>
          <w:lang w:val="nl-NL"/>
        </w:rPr>
        <w:t xml:space="preserve">: </w:t>
      </w:r>
      <w:r w:rsidRPr="00F02B5C">
        <w:rPr>
          <w:rFonts w:eastAsia="Times New Roman"/>
          <w:bCs/>
          <w:i/>
          <w:szCs w:val="28"/>
          <w:lang w:val="nl-NL"/>
        </w:rPr>
        <w:t>[Cơ quan có thẩm quyền thành lập hội đồng trường]</w:t>
      </w:r>
    </w:p>
    <w:p w14:paraId="70762F6B" w14:textId="77777777" w:rsidR="00F02B5C" w:rsidRPr="00F02B5C" w:rsidRDefault="00F02B5C" w:rsidP="00F02B5C">
      <w:pPr>
        <w:widowControl w:val="0"/>
        <w:spacing w:line="240" w:lineRule="auto"/>
        <w:jc w:val="center"/>
        <w:rPr>
          <w:rFonts w:eastAsia="Times New Roman"/>
          <w:szCs w:val="28"/>
          <w:lang w:val="nl-NL"/>
        </w:rPr>
      </w:pPr>
    </w:p>
    <w:p w14:paraId="01060D77"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I. Nêu lý do đề nghị thành lập hội đồng trường, tóm tắt việc thực hiện quy trình thành lập hội đồng trường</w:t>
      </w:r>
      <w:r w:rsidRPr="00F02B5C">
        <w:rPr>
          <w:rFonts w:eastAsia="Times New Roman"/>
          <w:szCs w:val="28"/>
          <w:lang w:val="nl-NL"/>
        </w:rPr>
        <w:tab/>
      </w:r>
    </w:p>
    <w:p w14:paraId="603F4FCB" w14:textId="77777777" w:rsidR="00F02B5C" w:rsidRPr="00F02B5C" w:rsidRDefault="00F02B5C" w:rsidP="00F02B5C">
      <w:pPr>
        <w:widowControl w:val="0"/>
        <w:tabs>
          <w:tab w:val="right" w:leader="dot" w:pos="9324"/>
        </w:tabs>
        <w:spacing w:before="80" w:line="380" w:lineRule="exact"/>
        <w:rPr>
          <w:rFonts w:eastAsia="Times New Roman"/>
          <w:szCs w:val="28"/>
          <w:lang w:val="nl-NL"/>
        </w:rPr>
      </w:pPr>
      <w:r w:rsidRPr="00F02B5C">
        <w:rPr>
          <w:rFonts w:eastAsia="Times New Roman"/>
          <w:szCs w:val="28"/>
          <w:lang w:val="nl-NL"/>
        </w:rPr>
        <w:tab/>
      </w:r>
    </w:p>
    <w:p w14:paraId="77E4F61C" w14:textId="77777777" w:rsidR="00F02B5C" w:rsidRPr="00F02B5C" w:rsidRDefault="00F02B5C" w:rsidP="00F02B5C">
      <w:pPr>
        <w:widowControl w:val="0"/>
        <w:tabs>
          <w:tab w:val="right" w:leader="dot" w:pos="9324"/>
        </w:tabs>
        <w:spacing w:before="80" w:line="380" w:lineRule="exact"/>
        <w:rPr>
          <w:rFonts w:eastAsia="Times New Roman"/>
          <w:szCs w:val="28"/>
          <w:lang w:val="nl-NL"/>
        </w:rPr>
      </w:pPr>
      <w:r w:rsidRPr="00F02B5C">
        <w:rPr>
          <w:rFonts w:eastAsia="Times New Roman"/>
          <w:szCs w:val="28"/>
          <w:lang w:val="nl-NL"/>
        </w:rPr>
        <w:tab/>
      </w:r>
    </w:p>
    <w:p w14:paraId="25C293E6"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xml:space="preserve">II. Căn cứ tiêu chuẩn chủ tịch, thư ký, thành viên hội đồng trường và kết quả thực hiện quy trình bầu thành viên tham gia hội đồng trường,.............(3).................. đề nghị </w:t>
      </w:r>
      <w:r w:rsidRPr="00F02B5C">
        <w:rPr>
          <w:rFonts w:eastAsia="Times New Roman"/>
          <w:i/>
          <w:szCs w:val="28"/>
          <w:lang w:val="nl-NL"/>
        </w:rPr>
        <w:t>[</w:t>
      </w:r>
      <w:r w:rsidRPr="00F02B5C">
        <w:rPr>
          <w:rFonts w:eastAsia="Times New Roman"/>
          <w:bCs/>
          <w:i/>
          <w:szCs w:val="28"/>
          <w:lang w:val="nl-NL"/>
        </w:rPr>
        <w:t>Cơ quan có thẩm quyền thành lập hội đồng trường</w:t>
      </w:r>
      <w:r w:rsidRPr="00F02B5C">
        <w:rPr>
          <w:rFonts w:eastAsia="Times New Roman"/>
          <w:i/>
          <w:szCs w:val="28"/>
          <w:lang w:val="nl-NL"/>
        </w:rPr>
        <w:t>]</w:t>
      </w:r>
      <w:r w:rsidRPr="00F02B5C">
        <w:rPr>
          <w:rFonts w:eastAsia="Times New Roman"/>
          <w:szCs w:val="28"/>
          <w:lang w:val="nl-NL"/>
        </w:rPr>
        <w:t xml:space="preserve"> xem xét, thành lập hội đồng trường nhiệm kỳ</w:t>
      </w:r>
      <w:r w:rsidRPr="00F02B5C">
        <w:rPr>
          <w:rFonts w:eastAsia="Times New Roman"/>
          <w:szCs w:val="28"/>
          <w:lang w:val="nl-NL"/>
        </w:rPr>
        <w:tab/>
      </w:r>
    </w:p>
    <w:p w14:paraId="34B09E9F" w14:textId="77777777" w:rsidR="00F02B5C" w:rsidRPr="00F02B5C" w:rsidRDefault="00F02B5C" w:rsidP="00F02B5C">
      <w:pPr>
        <w:widowControl w:val="0"/>
        <w:spacing w:before="80" w:line="380" w:lineRule="exact"/>
        <w:ind w:firstLine="454"/>
        <w:rPr>
          <w:rFonts w:eastAsia="Times New Roman"/>
          <w:szCs w:val="28"/>
          <w:lang w:val="nl-NL"/>
        </w:rPr>
      </w:pPr>
      <w:r w:rsidRPr="00F02B5C">
        <w:rPr>
          <w:rFonts w:eastAsia="Times New Roman"/>
          <w:szCs w:val="28"/>
          <w:lang w:val="nl-NL"/>
        </w:rPr>
        <w:t>1. Tóm tắt về nhân sự đề nghị giữ chức chủ tịch hội đồng trường</w:t>
      </w:r>
    </w:p>
    <w:p w14:paraId="76C1F8D9"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Họ và tên:</w:t>
      </w:r>
      <w:r w:rsidRPr="00F02B5C">
        <w:rPr>
          <w:rFonts w:eastAsia="Times New Roman"/>
          <w:szCs w:val="28"/>
          <w:lang w:val="nl-NL"/>
        </w:rPr>
        <w:tab/>
      </w:r>
    </w:p>
    <w:p w14:paraId="0A749ACA"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Ngày, tháng, năm sinh:</w:t>
      </w:r>
      <w:r w:rsidRPr="00F02B5C">
        <w:rPr>
          <w:rFonts w:eastAsia="Times New Roman"/>
          <w:szCs w:val="28"/>
          <w:lang w:val="nl-NL"/>
        </w:rPr>
        <w:tab/>
      </w:r>
    </w:p>
    <w:p w14:paraId="3662F7E6"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Quê quán:..................................... Dân tộc:</w:t>
      </w:r>
      <w:r w:rsidRPr="00F02B5C">
        <w:rPr>
          <w:rFonts w:eastAsia="Times New Roman"/>
          <w:szCs w:val="28"/>
          <w:lang w:val="nl-NL"/>
        </w:rPr>
        <w:tab/>
      </w:r>
    </w:p>
    <w:p w14:paraId="0DCCF518"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 Trình độ văn hóa, trình độ học vấn, học hàm, học vị, trình độ lý luận chính trị, ngoại ngữ, tin học:</w:t>
      </w:r>
      <w:r w:rsidRPr="00F02B5C">
        <w:rPr>
          <w:rFonts w:eastAsia="Times New Roman"/>
          <w:szCs w:val="28"/>
          <w:lang w:val="nl-NL"/>
        </w:rPr>
        <w:tab/>
      </w:r>
    </w:p>
    <w:p w14:paraId="0AE35896" w14:textId="77777777" w:rsidR="00F02B5C" w:rsidRPr="00F02B5C" w:rsidRDefault="00F02B5C" w:rsidP="00F02B5C">
      <w:pPr>
        <w:widowControl w:val="0"/>
        <w:tabs>
          <w:tab w:val="right" w:leader="dot" w:pos="9324"/>
        </w:tabs>
        <w:spacing w:before="80" w:line="380" w:lineRule="exact"/>
        <w:ind w:firstLine="454"/>
        <w:rPr>
          <w:rFonts w:eastAsia="Times New Roman"/>
          <w:szCs w:val="28"/>
          <w:lang w:val="nl-NL"/>
        </w:rPr>
      </w:pPr>
      <w:r w:rsidRPr="00F02B5C">
        <w:rPr>
          <w:rFonts w:eastAsia="Times New Roman"/>
          <w:szCs w:val="28"/>
          <w:lang w:val="nl-NL"/>
        </w:rPr>
        <w:tab/>
      </w:r>
    </w:p>
    <w:p w14:paraId="4ECA352E" w14:textId="77777777" w:rsidR="00F02B5C" w:rsidRPr="00F02B5C" w:rsidRDefault="00F02B5C" w:rsidP="00F02B5C">
      <w:pPr>
        <w:widowControl w:val="0"/>
        <w:spacing w:before="80" w:after="240" w:line="380" w:lineRule="exact"/>
        <w:ind w:firstLine="454"/>
        <w:rPr>
          <w:rFonts w:eastAsia="Times New Roman"/>
          <w:szCs w:val="28"/>
          <w:lang w:val="nl-NL"/>
        </w:rPr>
      </w:pPr>
      <w:r w:rsidRPr="00F02B5C">
        <w:rPr>
          <w:rFonts w:eastAsia="Times New Roman"/>
          <w:szCs w:val="28"/>
          <w:lang w:val="nl-NL"/>
        </w:rPr>
        <w:t>- Tóm tắt quá trình công tác:</w:t>
      </w:r>
    </w:p>
    <w:tbl>
      <w:tblPr>
        <w:tblW w:w="9330" w:type="dxa"/>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948"/>
        <w:gridCol w:w="7392"/>
      </w:tblGrid>
      <w:tr w:rsidR="00F02B5C" w:rsidRPr="00F02B5C" w14:paraId="052EDE14" w14:textId="77777777" w:rsidTr="00F02B5C">
        <w:tc>
          <w:tcPr>
            <w:tcW w:w="990" w:type="dxa"/>
          </w:tcPr>
          <w:p w14:paraId="3E66F283" w14:textId="77777777" w:rsidR="00F02B5C" w:rsidRPr="00F02B5C" w:rsidRDefault="00F02B5C" w:rsidP="00F02B5C">
            <w:pPr>
              <w:widowControl w:val="0"/>
              <w:spacing w:before="60" w:after="60" w:line="380" w:lineRule="exact"/>
              <w:jc w:val="center"/>
              <w:rPr>
                <w:rFonts w:eastAsia="Times New Roman"/>
                <w:b/>
                <w:szCs w:val="28"/>
                <w:lang w:val="nl-NL"/>
              </w:rPr>
            </w:pPr>
            <w:r w:rsidRPr="00F02B5C">
              <w:rPr>
                <w:rFonts w:eastAsia="Times New Roman"/>
                <w:b/>
                <w:lang w:val="nl-NL"/>
              </w:rPr>
              <w:t>Từ tháng năm</w:t>
            </w:r>
          </w:p>
        </w:tc>
        <w:tc>
          <w:tcPr>
            <w:tcW w:w="948" w:type="dxa"/>
          </w:tcPr>
          <w:p w14:paraId="0E726C67" w14:textId="77777777" w:rsidR="00F02B5C" w:rsidRPr="00F02B5C" w:rsidRDefault="00F02B5C" w:rsidP="00F02B5C">
            <w:pPr>
              <w:widowControl w:val="0"/>
              <w:spacing w:before="60" w:after="60" w:line="380" w:lineRule="exact"/>
              <w:jc w:val="center"/>
              <w:rPr>
                <w:rFonts w:eastAsia="Times New Roman"/>
                <w:b/>
                <w:szCs w:val="28"/>
                <w:lang w:val="nl-NL"/>
              </w:rPr>
            </w:pPr>
            <w:r w:rsidRPr="00F02B5C">
              <w:rPr>
                <w:rFonts w:eastAsia="Times New Roman"/>
                <w:b/>
                <w:lang w:val="nl-NL"/>
              </w:rPr>
              <w:t>Đến tháng năm</w:t>
            </w:r>
          </w:p>
        </w:tc>
        <w:tc>
          <w:tcPr>
            <w:tcW w:w="7392" w:type="dxa"/>
          </w:tcPr>
          <w:p w14:paraId="56B5529B" w14:textId="77777777" w:rsidR="00F02B5C" w:rsidRPr="00F02B5C" w:rsidRDefault="00F02B5C" w:rsidP="00F02B5C">
            <w:pPr>
              <w:widowControl w:val="0"/>
              <w:spacing w:before="60" w:after="60" w:line="380" w:lineRule="exact"/>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18181E5B" w14:textId="77777777" w:rsidTr="00F02B5C">
        <w:tc>
          <w:tcPr>
            <w:tcW w:w="990" w:type="dxa"/>
          </w:tcPr>
          <w:p w14:paraId="720A499A"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948" w:type="dxa"/>
          </w:tcPr>
          <w:p w14:paraId="0FB69CD3"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7392" w:type="dxa"/>
          </w:tcPr>
          <w:p w14:paraId="6BAAF223" w14:textId="77777777" w:rsidR="00F02B5C" w:rsidRPr="00F02B5C" w:rsidRDefault="00F02B5C" w:rsidP="00F02B5C">
            <w:pPr>
              <w:widowControl w:val="0"/>
              <w:spacing w:before="60" w:after="60" w:line="380" w:lineRule="exact"/>
              <w:outlineLvl w:val="2"/>
              <w:rPr>
                <w:rFonts w:eastAsia="Times New Roman"/>
                <w:szCs w:val="28"/>
                <w:lang w:val="nl-NL"/>
              </w:rPr>
            </w:pPr>
          </w:p>
        </w:tc>
      </w:tr>
      <w:tr w:rsidR="00F02B5C" w:rsidRPr="00F02B5C" w14:paraId="7F6C04BE" w14:textId="77777777" w:rsidTr="00F02B5C">
        <w:tc>
          <w:tcPr>
            <w:tcW w:w="990" w:type="dxa"/>
          </w:tcPr>
          <w:p w14:paraId="7051436D"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948" w:type="dxa"/>
          </w:tcPr>
          <w:p w14:paraId="7894998A"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7392" w:type="dxa"/>
          </w:tcPr>
          <w:p w14:paraId="77D34787" w14:textId="77777777" w:rsidR="00F02B5C" w:rsidRPr="00F02B5C" w:rsidRDefault="00F02B5C" w:rsidP="00F02B5C">
            <w:pPr>
              <w:widowControl w:val="0"/>
              <w:spacing w:before="60" w:after="60" w:line="380" w:lineRule="exact"/>
              <w:outlineLvl w:val="2"/>
              <w:rPr>
                <w:rFonts w:eastAsia="Times New Roman"/>
                <w:szCs w:val="28"/>
                <w:lang w:val="nl-NL"/>
              </w:rPr>
            </w:pPr>
          </w:p>
        </w:tc>
      </w:tr>
      <w:tr w:rsidR="00F02B5C" w:rsidRPr="00F02B5C" w14:paraId="5A6D87B7" w14:textId="77777777" w:rsidTr="00F02B5C">
        <w:tc>
          <w:tcPr>
            <w:tcW w:w="990" w:type="dxa"/>
          </w:tcPr>
          <w:p w14:paraId="6DFEF338"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948" w:type="dxa"/>
          </w:tcPr>
          <w:p w14:paraId="68C59178" w14:textId="77777777" w:rsidR="00F02B5C" w:rsidRPr="00F02B5C" w:rsidRDefault="00F02B5C" w:rsidP="00F02B5C">
            <w:pPr>
              <w:widowControl w:val="0"/>
              <w:spacing w:before="60" w:after="60" w:line="380" w:lineRule="exact"/>
              <w:outlineLvl w:val="2"/>
              <w:rPr>
                <w:rFonts w:eastAsia="Times New Roman"/>
                <w:szCs w:val="28"/>
                <w:lang w:val="nl-NL"/>
              </w:rPr>
            </w:pPr>
          </w:p>
        </w:tc>
        <w:tc>
          <w:tcPr>
            <w:tcW w:w="7392" w:type="dxa"/>
          </w:tcPr>
          <w:p w14:paraId="7E6A989C" w14:textId="77777777" w:rsidR="00F02B5C" w:rsidRPr="00F02B5C" w:rsidRDefault="00F02B5C" w:rsidP="00F02B5C">
            <w:pPr>
              <w:widowControl w:val="0"/>
              <w:spacing w:before="60" w:after="60" w:line="380" w:lineRule="exact"/>
              <w:outlineLvl w:val="2"/>
              <w:rPr>
                <w:rFonts w:eastAsia="Times New Roman"/>
                <w:szCs w:val="28"/>
                <w:lang w:val="nl-NL"/>
              </w:rPr>
            </w:pPr>
          </w:p>
        </w:tc>
      </w:tr>
    </w:tbl>
    <w:p w14:paraId="36FC58D0" w14:textId="77777777" w:rsidR="00F02B5C" w:rsidRPr="00115C12" w:rsidRDefault="00F02B5C" w:rsidP="00F02B5C">
      <w:pPr>
        <w:widowControl w:val="0"/>
        <w:spacing w:before="80" w:line="380" w:lineRule="exact"/>
        <w:ind w:firstLine="454"/>
        <w:rPr>
          <w:rFonts w:eastAsia="Times New Roman"/>
          <w:szCs w:val="28"/>
        </w:rPr>
      </w:pPr>
      <w:r w:rsidRPr="00115C12">
        <w:rPr>
          <w:rFonts w:eastAsia="Times New Roman"/>
          <w:szCs w:val="28"/>
        </w:rPr>
        <w:t>2. Tóm tắt về nhân sự đề nghị giữ chức thư ký hội đồng trường</w:t>
      </w:r>
    </w:p>
    <w:p w14:paraId="09E7FB88" w14:textId="77777777" w:rsidR="00F02B5C" w:rsidRPr="00115C12" w:rsidRDefault="00F02B5C" w:rsidP="00F02B5C">
      <w:pPr>
        <w:widowControl w:val="0"/>
        <w:tabs>
          <w:tab w:val="right" w:leader="dot" w:pos="9342"/>
        </w:tabs>
        <w:spacing w:before="80" w:line="380" w:lineRule="exact"/>
        <w:ind w:firstLine="454"/>
        <w:rPr>
          <w:rFonts w:eastAsia="Times New Roman"/>
          <w:szCs w:val="28"/>
        </w:rPr>
      </w:pPr>
      <w:r w:rsidRPr="00115C12">
        <w:rPr>
          <w:rFonts w:eastAsia="Times New Roman"/>
          <w:szCs w:val="28"/>
        </w:rPr>
        <w:t>- Họ và tên:</w:t>
      </w:r>
      <w:r w:rsidRPr="00115C12">
        <w:rPr>
          <w:rFonts w:eastAsia="Times New Roman"/>
          <w:szCs w:val="28"/>
        </w:rPr>
        <w:tab/>
      </w:r>
    </w:p>
    <w:p w14:paraId="23A94D53" w14:textId="77777777" w:rsidR="00F02B5C" w:rsidRPr="00115C12" w:rsidRDefault="00F02B5C" w:rsidP="00F02B5C">
      <w:pPr>
        <w:widowControl w:val="0"/>
        <w:tabs>
          <w:tab w:val="right" w:leader="dot" w:pos="9342"/>
        </w:tabs>
        <w:spacing w:before="80" w:line="380" w:lineRule="exact"/>
        <w:ind w:firstLine="454"/>
        <w:rPr>
          <w:rFonts w:eastAsia="Times New Roman"/>
          <w:szCs w:val="28"/>
        </w:rPr>
      </w:pPr>
      <w:r w:rsidRPr="00115C12">
        <w:rPr>
          <w:rFonts w:eastAsia="Times New Roman"/>
          <w:szCs w:val="28"/>
        </w:rPr>
        <w:t>- Ngày, tháng, năm sinh:</w:t>
      </w:r>
      <w:r w:rsidRPr="00115C12">
        <w:rPr>
          <w:rFonts w:eastAsia="Times New Roman"/>
          <w:szCs w:val="28"/>
        </w:rPr>
        <w:tab/>
      </w:r>
    </w:p>
    <w:p w14:paraId="3108367B" w14:textId="77777777" w:rsidR="00F02B5C" w:rsidRPr="00115C12" w:rsidRDefault="00F02B5C" w:rsidP="00F02B5C">
      <w:pPr>
        <w:widowControl w:val="0"/>
        <w:tabs>
          <w:tab w:val="right" w:leader="dot" w:pos="9342"/>
        </w:tabs>
        <w:spacing w:before="80" w:line="380" w:lineRule="exact"/>
        <w:ind w:firstLine="454"/>
        <w:rPr>
          <w:rFonts w:eastAsia="Times New Roman"/>
          <w:szCs w:val="28"/>
        </w:rPr>
      </w:pPr>
      <w:r w:rsidRPr="00115C12">
        <w:rPr>
          <w:rFonts w:eastAsia="Times New Roman"/>
          <w:szCs w:val="28"/>
        </w:rPr>
        <w:t>- Quê quán:..................................... Dân tộc:</w:t>
      </w:r>
      <w:r w:rsidRPr="00115C12">
        <w:rPr>
          <w:rFonts w:eastAsia="Times New Roman"/>
          <w:szCs w:val="28"/>
        </w:rPr>
        <w:tab/>
      </w:r>
    </w:p>
    <w:p w14:paraId="231ED18B" w14:textId="77777777" w:rsidR="00F02B5C" w:rsidRPr="00115C12" w:rsidRDefault="00F02B5C" w:rsidP="00F02B5C">
      <w:pPr>
        <w:widowControl w:val="0"/>
        <w:tabs>
          <w:tab w:val="right" w:leader="dot" w:pos="9342"/>
        </w:tabs>
        <w:spacing w:before="80" w:line="380" w:lineRule="exact"/>
        <w:ind w:firstLine="454"/>
        <w:rPr>
          <w:rFonts w:eastAsia="Times New Roman"/>
          <w:szCs w:val="28"/>
        </w:rPr>
      </w:pPr>
      <w:r w:rsidRPr="00115C12">
        <w:rPr>
          <w:rFonts w:eastAsia="Times New Roman"/>
          <w:szCs w:val="28"/>
        </w:rPr>
        <w:t>- Trình độ văn hóa, trình độ học vấn, học hàm, học vị, trình độ lý luận chính trị, ngoại ngữ, tin học:</w:t>
      </w:r>
      <w:r w:rsidRPr="00115C12">
        <w:rPr>
          <w:rFonts w:eastAsia="Times New Roman"/>
          <w:szCs w:val="28"/>
        </w:rPr>
        <w:tab/>
      </w:r>
    </w:p>
    <w:p w14:paraId="7059988F" w14:textId="77777777" w:rsidR="00F02B5C" w:rsidRPr="00115C12" w:rsidRDefault="00F02B5C" w:rsidP="00F02B5C">
      <w:pPr>
        <w:widowControl w:val="0"/>
        <w:tabs>
          <w:tab w:val="right" w:leader="dot" w:pos="9342"/>
        </w:tabs>
        <w:spacing w:before="80" w:line="380" w:lineRule="exact"/>
        <w:rPr>
          <w:rFonts w:eastAsia="Times New Roman"/>
          <w:szCs w:val="28"/>
        </w:rPr>
      </w:pPr>
      <w:r w:rsidRPr="00115C12">
        <w:rPr>
          <w:rFonts w:eastAsia="Times New Roman"/>
          <w:szCs w:val="28"/>
        </w:rPr>
        <w:tab/>
      </w:r>
    </w:p>
    <w:p w14:paraId="383EA8B3" w14:textId="77777777" w:rsidR="00F02B5C" w:rsidRPr="00115C12" w:rsidRDefault="00F02B5C" w:rsidP="00F02B5C">
      <w:pPr>
        <w:widowControl w:val="0"/>
        <w:spacing w:before="80" w:after="240" w:line="380" w:lineRule="exact"/>
        <w:ind w:firstLine="454"/>
        <w:rPr>
          <w:rFonts w:eastAsia="Times New Roman"/>
          <w:szCs w:val="28"/>
        </w:rPr>
      </w:pPr>
      <w:r w:rsidRPr="00115C12">
        <w:rPr>
          <w:rFonts w:eastAsia="Times New Roman"/>
          <w:szCs w:val="28"/>
        </w:rPr>
        <w:t>- Tóm tắt quá trình công tác:</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980"/>
        <w:gridCol w:w="7478"/>
      </w:tblGrid>
      <w:tr w:rsidR="00F02B5C" w:rsidRPr="00F02B5C" w14:paraId="255C904A" w14:textId="77777777" w:rsidTr="00F02B5C">
        <w:tc>
          <w:tcPr>
            <w:tcW w:w="902" w:type="dxa"/>
          </w:tcPr>
          <w:p w14:paraId="56DAB384"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lang w:val="nl-NL"/>
              </w:rPr>
              <w:t>Từ tháng năm</w:t>
            </w:r>
          </w:p>
        </w:tc>
        <w:tc>
          <w:tcPr>
            <w:tcW w:w="980" w:type="dxa"/>
          </w:tcPr>
          <w:p w14:paraId="1F25BCA7"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lang w:val="nl-NL"/>
              </w:rPr>
              <w:t>Đến tháng năm</w:t>
            </w:r>
          </w:p>
        </w:tc>
        <w:tc>
          <w:tcPr>
            <w:tcW w:w="7478" w:type="dxa"/>
          </w:tcPr>
          <w:p w14:paraId="05C30327" w14:textId="77777777" w:rsidR="00F02B5C" w:rsidRPr="00F02B5C" w:rsidRDefault="00F02B5C" w:rsidP="00F02B5C">
            <w:pPr>
              <w:widowControl w:val="0"/>
              <w:spacing w:before="40" w:after="40" w:line="240" w:lineRule="auto"/>
              <w:rPr>
                <w:rFonts w:eastAsia="Times New Roman"/>
                <w:b/>
                <w:szCs w:val="28"/>
                <w:lang w:val="nl-NL"/>
              </w:rPr>
            </w:pPr>
            <w:r w:rsidRPr="00F02B5C">
              <w:rPr>
                <w:rFonts w:eastAsia="Times New Roman"/>
                <w:b/>
                <w:lang w:val="nl-NL"/>
              </w:rPr>
              <w:t>Chức danh, chức vụ, đơn vị công tác (đảng, chính quyền, đoàn thể, tổ chức xã hội), kể cả thời gian được đào tạo, bồi dưỡng về chuyên môn, nghiệp vụ...</w:t>
            </w:r>
          </w:p>
        </w:tc>
      </w:tr>
      <w:tr w:rsidR="00F02B5C" w:rsidRPr="00F02B5C" w14:paraId="2D975D01" w14:textId="77777777" w:rsidTr="00F02B5C">
        <w:tc>
          <w:tcPr>
            <w:tcW w:w="902" w:type="dxa"/>
          </w:tcPr>
          <w:p w14:paraId="6B18254C"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980" w:type="dxa"/>
          </w:tcPr>
          <w:p w14:paraId="185BBA37"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478" w:type="dxa"/>
          </w:tcPr>
          <w:p w14:paraId="12038F26"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4BFD59BA" w14:textId="77777777" w:rsidTr="00F02B5C">
        <w:tc>
          <w:tcPr>
            <w:tcW w:w="902" w:type="dxa"/>
          </w:tcPr>
          <w:p w14:paraId="22D7ABAF"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980" w:type="dxa"/>
          </w:tcPr>
          <w:p w14:paraId="46E21484"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478" w:type="dxa"/>
          </w:tcPr>
          <w:p w14:paraId="6A39F1C7" w14:textId="77777777" w:rsidR="00F02B5C" w:rsidRPr="00F02B5C" w:rsidRDefault="00F02B5C" w:rsidP="00F02B5C">
            <w:pPr>
              <w:widowControl w:val="0"/>
              <w:spacing w:before="40" w:after="40" w:line="360" w:lineRule="exact"/>
              <w:outlineLvl w:val="2"/>
              <w:rPr>
                <w:rFonts w:eastAsia="Times New Roman"/>
                <w:szCs w:val="28"/>
                <w:lang w:val="nl-NL"/>
              </w:rPr>
            </w:pPr>
          </w:p>
        </w:tc>
      </w:tr>
      <w:tr w:rsidR="00F02B5C" w:rsidRPr="00F02B5C" w14:paraId="349A96F8" w14:textId="77777777" w:rsidTr="00F02B5C">
        <w:tc>
          <w:tcPr>
            <w:tcW w:w="902" w:type="dxa"/>
          </w:tcPr>
          <w:p w14:paraId="516806C4"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980" w:type="dxa"/>
          </w:tcPr>
          <w:p w14:paraId="1ED87103" w14:textId="77777777" w:rsidR="00F02B5C" w:rsidRPr="00F02B5C" w:rsidRDefault="00F02B5C" w:rsidP="00F02B5C">
            <w:pPr>
              <w:widowControl w:val="0"/>
              <w:spacing w:before="40" w:after="40" w:line="360" w:lineRule="exact"/>
              <w:outlineLvl w:val="2"/>
              <w:rPr>
                <w:rFonts w:eastAsia="Times New Roman"/>
                <w:szCs w:val="28"/>
                <w:lang w:val="nl-NL"/>
              </w:rPr>
            </w:pPr>
          </w:p>
        </w:tc>
        <w:tc>
          <w:tcPr>
            <w:tcW w:w="7478" w:type="dxa"/>
          </w:tcPr>
          <w:p w14:paraId="70743177" w14:textId="77777777" w:rsidR="00F02B5C" w:rsidRPr="00F02B5C" w:rsidRDefault="00F02B5C" w:rsidP="00F02B5C">
            <w:pPr>
              <w:widowControl w:val="0"/>
              <w:spacing w:before="40" w:after="40" w:line="360" w:lineRule="exact"/>
              <w:outlineLvl w:val="2"/>
              <w:rPr>
                <w:rFonts w:eastAsia="Times New Roman"/>
                <w:szCs w:val="28"/>
                <w:lang w:val="nl-NL"/>
              </w:rPr>
            </w:pPr>
          </w:p>
        </w:tc>
      </w:tr>
    </w:tbl>
    <w:p w14:paraId="299E81EF" w14:textId="77777777" w:rsidR="00F02B5C" w:rsidRPr="00115C12" w:rsidRDefault="00F02B5C" w:rsidP="00F02B5C">
      <w:pPr>
        <w:widowControl w:val="0"/>
        <w:spacing w:before="120" w:after="120" w:line="360" w:lineRule="exact"/>
        <w:ind w:firstLine="454"/>
        <w:rPr>
          <w:rFonts w:eastAsia="Times New Roman"/>
          <w:szCs w:val="28"/>
        </w:rPr>
      </w:pPr>
      <w:r w:rsidRPr="00115C12">
        <w:rPr>
          <w:rFonts w:eastAsia="Times New Roman"/>
          <w:szCs w:val="28"/>
        </w:rPr>
        <w:t>3. Danh sách trích ngang thành viên hội đồng trường</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
        <w:gridCol w:w="2200"/>
        <w:gridCol w:w="2891"/>
        <w:gridCol w:w="3666"/>
      </w:tblGrid>
      <w:tr w:rsidR="00F02B5C" w:rsidRPr="00F02B5C" w14:paraId="6C8F56C0" w14:textId="77777777" w:rsidTr="00F02B5C">
        <w:tc>
          <w:tcPr>
            <w:tcW w:w="591" w:type="dxa"/>
            <w:shd w:val="clear" w:color="auto" w:fill="auto"/>
            <w:vAlign w:val="center"/>
          </w:tcPr>
          <w:p w14:paraId="40EB7F7F"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TT</w:t>
            </w:r>
          </w:p>
        </w:tc>
        <w:tc>
          <w:tcPr>
            <w:tcW w:w="2200" w:type="dxa"/>
            <w:shd w:val="clear" w:color="auto" w:fill="auto"/>
            <w:vAlign w:val="center"/>
          </w:tcPr>
          <w:p w14:paraId="25870487"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Họ và tên</w:t>
            </w:r>
          </w:p>
        </w:tc>
        <w:tc>
          <w:tcPr>
            <w:tcW w:w="2891" w:type="dxa"/>
            <w:shd w:val="clear" w:color="auto" w:fill="auto"/>
            <w:vAlign w:val="center"/>
          </w:tcPr>
          <w:p w14:paraId="47C57D45"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vụ và đơn vị</w:t>
            </w:r>
          </w:p>
          <w:p w14:paraId="7E638BD1"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hiện đang công tác</w:t>
            </w:r>
          </w:p>
        </w:tc>
        <w:tc>
          <w:tcPr>
            <w:tcW w:w="3666" w:type="dxa"/>
            <w:shd w:val="clear" w:color="auto" w:fill="auto"/>
            <w:vAlign w:val="center"/>
          </w:tcPr>
          <w:p w14:paraId="4BF7C344"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Chức danh trong</w:t>
            </w:r>
          </w:p>
          <w:p w14:paraId="7B0AE8BB" w14:textId="77777777" w:rsidR="00F02B5C" w:rsidRPr="00F02B5C" w:rsidRDefault="00F02B5C" w:rsidP="00F02B5C">
            <w:pPr>
              <w:widowControl w:val="0"/>
              <w:spacing w:before="40" w:after="40" w:line="240" w:lineRule="auto"/>
              <w:jc w:val="center"/>
              <w:rPr>
                <w:rFonts w:eastAsia="Times New Roman"/>
                <w:b/>
                <w:szCs w:val="28"/>
                <w:lang w:val="nl-NL"/>
              </w:rPr>
            </w:pPr>
            <w:r w:rsidRPr="00F02B5C">
              <w:rPr>
                <w:rFonts w:eastAsia="Times New Roman"/>
                <w:b/>
                <w:szCs w:val="28"/>
                <w:lang w:val="nl-NL"/>
              </w:rPr>
              <w:t>hội đồng trường</w:t>
            </w:r>
          </w:p>
        </w:tc>
      </w:tr>
      <w:tr w:rsidR="00F02B5C" w:rsidRPr="00F02B5C" w14:paraId="30B10C97" w14:textId="77777777" w:rsidTr="00F02B5C">
        <w:tc>
          <w:tcPr>
            <w:tcW w:w="591" w:type="dxa"/>
            <w:shd w:val="clear" w:color="auto" w:fill="auto"/>
          </w:tcPr>
          <w:p w14:paraId="51FFF7AA"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200" w:type="dxa"/>
            <w:shd w:val="clear" w:color="auto" w:fill="auto"/>
          </w:tcPr>
          <w:p w14:paraId="63CD0E98"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891" w:type="dxa"/>
            <w:shd w:val="clear" w:color="auto" w:fill="auto"/>
          </w:tcPr>
          <w:p w14:paraId="4CB5D541"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3666" w:type="dxa"/>
            <w:shd w:val="clear" w:color="auto" w:fill="auto"/>
          </w:tcPr>
          <w:p w14:paraId="76C2F800" w14:textId="77777777" w:rsidR="00F02B5C" w:rsidRPr="00F02B5C" w:rsidRDefault="00F02B5C" w:rsidP="00F02B5C">
            <w:pPr>
              <w:widowControl w:val="0"/>
              <w:spacing w:before="40" w:after="40" w:line="400" w:lineRule="exact"/>
              <w:outlineLvl w:val="2"/>
              <w:rPr>
                <w:rFonts w:eastAsia="Times New Roman"/>
                <w:szCs w:val="28"/>
                <w:lang w:val="nl-NL"/>
              </w:rPr>
            </w:pPr>
          </w:p>
        </w:tc>
      </w:tr>
      <w:tr w:rsidR="00F02B5C" w:rsidRPr="00F02B5C" w14:paraId="50830AA5" w14:textId="77777777" w:rsidTr="00F02B5C">
        <w:tc>
          <w:tcPr>
            <w:tcW w:w="591" w:type="dxa"/>
            <w:shd w:val="clear" w:color="auto" w:fill="auto"/>
          </w:tcPr>
          <w:p w14:paraId="133CC89C"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200" w:type="dxa"/>
            <w:shd w:val="clear" w:color="auto" w:fill="auto"/>
          </w:tcPr>
          <w:p w14:paraId="1DE8D4A7"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2891" w:type="dxa"/>
            <w:shd w:val="clear" w:color="auto" w:fill="auto"/>
          </w:tcPr>
          <w:p w14:paraId="0832C531" w14:textId="77777777" w:rsidR="00F02B5C" w:rsidRPr="00F02B5C" w:rsidRDefault="00F02B5C" w:rsidP="00F02B5C">
            <w:pPr>
              <w:widowControl w:val="0"/>
              <w:spacing w:before="40" w:after="40" w:line="400" w:lineRule="exact"/>
              <w:outlineLvl w:val="2"/>
              <w:rPr>
                <w:rFonts w:eastAsia="Times New Roman"/>
                <w:szCs w:val="28"/>
                <w:lang w:val="nl-NL"/>
              </w:rPr>
            </w:pPr>
          </w:p>
        </w:tc>
        <w:tc>
          <w:tcPr>
            <w:tcW w:w="3666" w:type="dxa"/>
            <w:shd w:val="clear" w:color="auto" w:fill="auto"/>
          </w:tcPr>
          <w:p w14:paraId="1EC396F5" w14:textId="77777777" w:rsidR="00F02B5C" w:rsidRPr="00F02B5C" w:rsidRDefault="00F02B5C" w:rsidP="00F02B5C">
            <w:pPr>
              <w:widowControl w:val="0"/>
              <w:spacing w:before="40" w:after="40" w:line="400" w:lineRule="exact"/>
              <w:outlineLvl w:val="2"/>
              <w:rPr>
                <w:rFonts w:eastAsia="Times New Roman"/>
                <w:szCs w:val="28"/>
                <w:lang w:val="nl-NL"/>
              </w:rPr>
            </w:pPr>
          </w:p>
        </w:tc>
      </w:tr>
    </w:tbl>
    <w:p w14:paraId="4E3C4D62" w14:textId="77777777" w:rsidR="00F02B5C" w:rsidRPr="00115C12" w:rsidRDefault="00F02B5C" w:rsidP="00F02B5C">
      <w:pPr>
        <w:widowControl w:val="0"/>
        <w:spacing w:before="60" w:line="360" w:lineRule="exact"/>
        <w:jc w:val="center"/>
        <w:rPr>
          <w:rFonts w:eastAsia="Times New Roman"/>
          <w:i/>
          <w:szCs w:val="28"/>
        </w:rPr>
      </w:pPr>
      <w:r w:rsidRPr="00115C12">
        <w:rPr>
          <w:rFonts w:eastAsia="Times New Roman"/>
          <w:i/>
          <w:szCs w:val="28"/>
        </w:rPr>
        <w:t>(Hồ sơ đề nghị thành lập hội đồng trường kèm theo)</w:t>
      </w:r>
    </w:p>
    <w:p w14:paraId="7A718296" w14:textId="77777777" w:rsidR="00F02B5C" w:rsidRPr="00115C12" w:rsidRDefault="00F02B5C" w:rsidP="00F02B5C">
      <w:pPr>
        <w:widowControl w:val="0"/>
        <w:spacing w:before="80" w:line="360" w:lineRule="exact"/>
        <w:ind w:firstLine="454"/>
        <w:rPr>
          <w:rFonts w:eastAsia="Times New Roman"/>
          <w:i/>
          <w:szCs w:val="28"/>
        </w:rPr>
      </w:pPr>
      <w:r w:rsidRPr="00115C12">
        <w:rPr>
          <w:rFonts w:eastAsia="Times New Roman"/>
          <w:szCs w:val="28"/>
        </w:rPr>
        <w:t xml:space="preserve">.........(3).......... đề nghị </w:t>
      </w:r>
      <w:r w:rsidRPr="00115C12">
        <w:rPr>
          <w:rFonts w:eastAsia="Times New Roman"/>
          <w:i/>
          <w:szCs w:val="28"/>
        </w:rPr>
        <w:t>[</w:t>
      </w:r>
      <w:r w:rsidRPr="00115C12">
        <w:rPr>
          <w:rFonts w:eastAsia="Times New Roman"/>
          <w:bCs/>
          <w:i/>
          <w:szCs w:val="28"/>
        </w:rPr>
        <w:t>Cơ quan có thẩm quyền thành lập hội đồng trường</w:t>
      </w:r>
      <w:r w:rsidRPr="00115C12">
        <w:rPr>
          <w:rFonts w:eastAsia="Times New Roman"/>
          <w:i/>
          <w:szCs w:val="28"/>
        </w:rPr>
        <w:t xml:space="preserve">] </w:t>
      </w:r>
      <w:r w:rsidRPr="00115C12">
        <w:rPr>
          <w:rFonts w:eastAsia="Times New Roman"/>
          <w:szCs w:val="28"/>
        </w:rPr>
        <w:t>xem xét, quyết định thành lập Hội đồng trường của...........(2)............./.</w:t>
      </w:r>
    </w:p>
    <w:p w14:paraId="6FABBA76" w14:textId="77777777" w:rsidR="00F02B5C" w:rsidRPr="00115C12" w:rsidRDefault="00F02B5C" w:rsidP="00F02B5C">
      <w:pPr>
        <w:widowControl w:val="0"/>
        <w:spacing w:line="240" w:lineRule="auto"/>
        <w:ind w:firstLine="692"/>
        <w:rPr>
          <w:rFonts w:eastAsia="Times New Roman"/>
          <w:szCs w:val="28"/>
        </w:rPr>
      </w:pPr>
    </w:p>
    <w:tbl>
      <w:tblPr>
        <w:tblW w:w="0" w:type="auto"/>
        <w:tblLook w:val="04A0" w:firstRow="1" w:lastRow="0" w:firstColumn="1" w:lastColumn="0" w:noHBand="0" w:noVBand="1"/>
      </w:tblPr>
      <w:tblGrid>
        <w:gridCol w:w="4644"/>
        <w:gridCol w:w="4644"/>
      </w:tblGrid>
      <w:tr w:rsidR="00F02B5C" w:rsidRPr="00F02B5C" w14:paraId="29F8310D" w14:textId="77777777" w:rsidTr="00F02B5C">
        <w:tc>
          <w:tcPr>
            <w:tcW w:w="4644" w:type="dxa"/>
          </w:tcPr>
          <w:p w14:paraId="2A1D3861" w14:textId="77777777" w:rsidR="00F02B5C" w:rsidRPr="00115C12" w:rsidRDefault="00F02B5C" w:rsidP="00F02B5C">
            <w:pPr>
              <w:widowControl w:val="0"/>
              <w:spacing w:line="240" w:lineRule="auto"/>
              <w:rPr>
                <w:rFonts w:eastAsia="Times New Roman"/>
                <w:b/>
                <w:i/>
                <w:sz w:val="24"/>
                <w:szCs w:val="26"/>
              </w:rPr>
            </w:pPr>
            <w:r w:rsidRPr="00115C12">
              <w:rPr>
                <w:rFonts w:eastAsia="Times New Roman"/>
                <w:b/>
                <w:i/>
                <w:sz w:val="24"/>
                <w:szCs w:val="26"/>
              </w:rPr>
              <w:t>Nơi nhận:</w:t>
            </w:r>
          </w:p>
          <w:p w14:paraId="3E08B04A"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Như trên;</w:t>
            </w:r>
          </w:p>
          <w:p w14:paraId="6E5FD28F"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w:t>
            </w:r>
          </w:p>
          <w:p w14:paraId="6D1DA352" w14:textId="77777777" w:rsidR="00F02B5C" w:rsidRPr="00115C12" w:rsidRDefault="00F02B5C" w:rsidP="00F02B5C">
            <w:pPr>
              <w:widowControl w:val="0"/>
              <w:spacing w:line="240" w:lineRule="auto"/>
              <w:rPr>
                <w:rFonts w:eastAsia="Times New Roman"/>
                <w:sz w:val="22"/>
                <w:szCs w:val="20"/>
              </w:rPr>
            </w:pPr>
            <w:r w:rsidRPr="00115C12">
              <w:rPr>
                <w:rFonts w:eastAsia="Times New Roman"/>
                <w:sz w:val="22"/>
                <w:szCs w:val="20"/>
              </w:rPr>
              <w:t>- Lưu VT,....</w:t>
            </w:r>
          </w:p>
        </w:tc>
        <w:tc>
          <w:tcPr>
            <w:tcW w:w="4644" w:type="dxa"/>
          </w:tcPr>
          <w:p w14:paraId="250F65DF"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szCs w:val="28"/>
              </w:rPr>
              <w:t>(4)</w:t>
            </w:r>
          </w:p>
          <w:p w14:paraId="5AC3D0D6" w14:textId="77777777" w:rsidR="00F02B5C" w:rsidRPr="00115C12" w:rsidRDefault="00F02B5C" w:rsidP="00F02B5C">
            <w:pPr>
              <w:widowControl w:val="0"/>
              <w:spacing w:line="240" w:lineRule="auto"/>
              <w:jc w:val="center"/>
              <w:rPr>
                <w:rFonts w:eastAsia="Times New Roman"/>
                <w:i/>
                <w:szCs w:val="28"/>
              </w:rPr>
            </w:pPr>
          </w:p>
          <w:p w14:paraId="252F7DC2" w14:textId="77777777" w:rsidR="00F02B5C" w:rsidRPr="00115C12" w:rsidRDefault="00F02B5C" w:rsidP="00F02B5C">
            <w:pPr>
              <w:widowControl w:val="0"/>
              <w:spacing w:line="240" w:lineRule="auto"/>
              <w:jc w:val="center"/>
              <w:rPr>
                <w:rFonts w:eastAsia="Times New Roman"/>
                <w:b/>
                <w:szCs w:val="28"/>
              </w:rPr>
            </w:pPr>
            <w:r w:rsidRPr="00115C12">
              <w:rPr>
                <w:rFonts w:eastAsia="Times New Roman"/>
                <w:i/>
                <w:szCs w:val="28"/>
              </w:rPr>
              <w:t>(Ký tên, đóng dấu, ghi rõ họ tên)</w:t>
            </w:r>
          </w:p>
        </w:tc>
      </w:tr>
    </w:tbl>
    <w:p w14:paraId="317E94B1" w14:textId="77777777" w:rsidR="00F02B5C" w:rsidRPr="00115C12" w:rsidRDefault="00F02B5C" w:rsidP="00F02B5C">
      <w:pPr>
        <w:widowControl w:val="0"/>
        <w:spacing w:line="400" w:lineRule="exact"/>
        <w:rPr>
          <w:rFonts w:eastAsia="Times New Roman"/>
          <w:szCs w:val="20"/>
        </w:rPr>
      </w:pPr>
    </w:p>
    <w:p w14:paraId="601B2364" w14:textId="77777777" w:rsidR="00F02B5C" w:rsidRPr="00115C12" w:rsidRDefault="00F02B5C" w:rsidP="00F02B5C">
      <w:pPr>
        <w:widowControl w:val="0"/>
        <w:spacing w:line="240" w:lineRule="auto"/>
        <w:rPr>
          <w:rFonts w:eastAsia="Times New Roman"/>
          <w:b/>
          <w:i/>
          <w:iCs/>
          <w:sz w:val="22"/>
          <w:szCs w:val="20"/>
        </w:rPr>
      </w:pPr>
      <w:r w:rsidRPr="00115C12">
        <w:rPr>
          <w:rFonts w:eastAsia="Times New Roman"/>
          <w:b/>
          <w:i/>
          <w:iCs/>
          <w:sz w:val="22"/>
          <w:szCs w:val="20"/>
        </w:rPr>
        <w:t>Ghi chú:</w:t>
      </w:r>
    </w:p>
    <w:p w14:paraId="0C298C0C" w14:textId="77777777" w:rsidR="00F02B5C" w:rsidRPr="00115C12" w:rsidRDefault="00F02B5C" w:rsidP="00F02B5C">
      <w:pPr>
        <w:widowControl w:val="0"/>
        <w:spacing w:line="240" w:lineRule="auto"/>
        <w:rPr>
          <w:rFonts w:eastAsia="Times New Roman"/>
          <w:sz w:val="22"/>
        </w:rPr>
      </w:pPr>
      <w:r w:rsidRPr="00115C12">
        <w:rPr>
          <w:rFonts w:eastAsia="Times New Roman"/>
          <w:sz w:val="22"/>
        </w:rPr>
        <w:t>(1) Tên cơ quan chủ quản trường cao đẳng công lập.</w:t>
      </w:r>
    </w:p>
    <w:p w14:paraId="30EE5E3C" w14:textId="77777777" w:rsidR="00F02B5C" w:rsidRPr="00115C12" w:rsidRDefault="00F02B5C" w:rsidP="00F02B5C">
      <w:pPr>
        <w:widowControl w:val="0"/>
        <w:spacing w:line="240" w:lineRule="auto"/>
        <w:rPr>
          <w:rFonts w:eastAsia="Times New Roman"/>
          <w:sz w:val="22"/>
        </w:rPr>
      </w:pPr>
      <w:r w:rsidRPr="00115C12">
        <w:rPr>
          <w:rFonts w:eastAsia="Times New Roman"/>
          <w:sz w:val="22"/>
        </w:rPr>
        <w:t>(2) Tên trường cao đẳng công lập.</w:t>
      </w:r>
    </w:p>
    <w:p w14:paraId="43A1EE47" w14:textId="77777777" w:rsidR="00F02B5C" w:rsidRPr="00115C12" w:rsidRDefault="00F02B5C" w:rsidP="00F02B5C">
      <w:pPr>
        <w:widowControl w:val="0"/>
        <w:spacing w:line="240" w:lineRule="auto"/>
        <w:rPr>
          <w:rFonts w:eastAsia="Times New Roman"/>
          <w:sz w:val="22"/>
        </w:rPr>
      </w:pPr>
      <w:r w:rsidRPr="00115C12">
        <w:rPr>
          <w:rFonts w:eastAsia="Times New Roman"/>
          <w:sz w:val="22"/>
        </w:rPr>
        <w:t>(3) Tên trường đối với đề nghị thành lập hội đồng trường nhiệm kỳ đầu tiên, tên hội đồng trường đối với đề nghị thành lập hội đồng trường nhiệm kỳ kế tiếp.</w:t>
      </w:r>
    </w:p>
    <w:p w14:paraId="363EE266" w14:textId="77777777" w:rsidR="00F02B5C" w:rsidRPr="00115C12" w:rsidRDefault="00F02B5C" w:rsidP="00F02B5C">
      <w:pPr>
        <w:widowControl w:val="0"/>
        <w:spacing w:line="240" w:lineRule="auto"/>
        <w:rPr>
          <w:rFonts w:eastAsia="Times New Roman"/>
          <w:b/>
        </w:rPr>
      </w:pPr>
      <w:r w:rsidRPr="00115C12">
        <w:rPr>
          <w:rFonts w:eastAsia="Times New Roman"/>
          <w:sz w:val="22"/>
        </w:rPr>
        <w:t>(4) Hiệu trưởng hoặc người được giao quản lý, phụ trách, điều hành trường cao đẳng công lập đối với đề nghị thành lập hội đồng trường nhiệm kỳ đầu tiên; Chủ tịch hội đồng trường đương nhiệm đối với đề nghị thành lập hội đồng trường nhiệm kỳ kế tiếp.</w:t>
      </w:r>
    </w:p>
    <w:p w14:paraId="25803D45" w14:textId="77777777" w:rsidR="00F02B5C" w:rsidRPr="00F02B5C" w:rsidRDefault="00F02B5C" w:rsidP="00F02B5C">
      <w:pPr>
        <w:widowControl w:val="0"/>
        <w:spacing w:before="120" w:after="120" w:line="360" w:lineRule="exact"/>
        <w:rPr>
          <w:rFonts w:eastAsia="Times New Roman"/>
          <w:b/>
          <w:szCs w:val="28"/>
          <w:lang w:val="pt-BR" w:eastAsia="vi-VN"/>
        </w:rPr>
      </w:pPr>
      <w:r w:rsidRPr="00F02B5C">
        <w:rPr>
          <w:rFonts w:eastAsia="Times New Roman"/>
          <w:b/>
          <w:szCs w:val="28"/>
          <w:lang w:val="pt-BR" w:eastAsia="vi-VN"/>
        </w:rPr>
        <w:t xml:space="preserve">Mẫu số 02. </w:t>
      </w:r>
      <w:r w:rsidRPr="00F02B5C">
        <w:rPr>
          <w:rFonts w:eastAsia="Times New Roman"/>
          <w:b/>
          <w:szCs w:val="28"/>
          <w:lang w:val="pt-BR"/>
        </w:rPr>
        <w:t>Biên bản họp bầu hội đồng trường</w:t>
      </w:r>
    </w:p>
    <w:p w14:paraId="43BB4E37" w14:textId="77777777" w:rsidR="00F02B5C" w:rsidRPr="00F02B5C" w:rsidRDefault="00F02B5C" w:rsidP="00F02B5C">
      <w:pPr>
        <w:widowControl w:val="0"/>
        <w:spacing w:before="120" w:after="120" w:line="360" w:lineRule="exact"/>
        <w:jc w:val="center"/>
        <w:rPr>
          <w:rFonts w:eastAsia="Times New Roman"/>
          <w:b/>
          <w:szCs w:val="28"/>
          <w:lang w:val="pt-BR" w:eastAsia="vi-VN"/>
        </w:rPr>
      </w:pPr>
      <w:r w:rsidRPr="00F02B5C">
        <w:rPr>
          <w:rFonts w:eastAsia="Times New Roman"/>
          <w:szCs w:val="28"/>
          <w:lang w:val="en-US"/>
        </w:rPr>
        <mc:AlternateContent>
          <mc:Choice Requires="wps">
            <w:drawing>
              <wp:anchor distT="4294967295" distB="4294967295" distL="114300" distR="114300" simplePos="0" relativeHeight="251641344" behindDoc="0" locked="0" layoutInCell="1" allowOverlap="1" wp14:anchorId="1E6AF7A1" wp14:editId="08AA9D94">
                <wp:simplePos x="0" y="0"/>
                <wp:positionH relativeFrom="column">
                  <wp:posOffset>-13335</wp:posOffset>
                </wp:positionH>
                <wp:positionV relativeFrom="paragraph">
                  <wp:posOffset>45084</wp:posOffset>
                </wp:positionV>
                <wp:extent cx="5934075" cy="0"/>
                <wp:effectExtent l="0" t="0" r="2857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407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6C823CB1" id="Straight Connector 6" o:spid="_x0000_s1026" style="position:absolute;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5pt,3.55pt" to="466.2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">
                <o:lock v:ext="edit" shapetype="f"/>
              </v:line>
            </w:pict>
          </mc:Fallback>
        </mc:AlternateContent>
      </w:r>
    </w:p>
    <w:tbl>
      <w:tblPr>
        <w:tblW w:w="5000" w:type="pct"/>
        <w:tblLook w:val="01E0" w:firstRow="1" w:lastRow="1" w:firstColumn="1" w:lastColumn="1" w:noHBand="0" w:noVBand="0"/>
      </w:tblPr>
      <w:tblGrid>
        <w:gridCol w:w="3790"/>
        <w:gridCol w:w="6065"/>
      </w:tblGrid>
      <w:tr w:rsidR="00F02B5C" w:rsidRPr="00F02B5C" w14:paraId="1F125713" w14:textId="77777777" w:rsidTr="00F02B5C">
        <w:tc>
          <w:tcPr>
            <w:tcW w:w="1923" w:type="pct"/>
          </w:tcPr>
          <w:p w14:paraId="03B47F22"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Cs/>
                <w:iCs/>
                <w:sz w:val="26"/>
                <w:szCs w:val="26"/>
                <w:lang w:val="nl-NL"/>
              </w:rPr>
              <w:t>......(1)......</w:t>
            </w:r>
          </w:p>
          <w:p w14:paraId="3E7DE516"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.........(2).........</w:t>
            </w:r>
          </w:p>
          <w:p w14:paraId="7ECA5D7F" w14:textId="77777777" w:rsidR="00F02B5C" w:rsidRPr="00F02B5C" w:rsidRDefault="00F02B5C" w:rsidP="00F02B5C">
            <w:pPr>
              <w:widowControl w:val="0"/>
              <w:tabs>
                <w:tab w:val="center" w:pos="4536"/>
              </w:tabs>
              <w:spacing w:line="240" w:lineRule="auto"/>
              <w:jc w:val="center"/>
              <w:outlineLvl w:val="0"/>
              <w:rPr>
                <w:rFonts w:eastAsia="Times New Roman"/>
                <w:bCs/>
                <w:iCs/>
                <w:sz w:val="26"/>
                <w:szCs w:val="26"/>
                <w:lang w:val="nl-NL"/>
              </w:rPr>
            </w:pPr>
            <w:r w:rsidRPr="00F02B5C">
              <w:rPr>
                <w:rFonts w:eastAsia="Times New Roman"/>
                <w:b/>
                <w:bCs/>
                <w:iCs/>
                <w:sz w:val="26"/>
                <w:szCs w:val="26"/>
                <w:lang w:val="en-US"/>
              </w:rPr>
              <mc:AlternateContent>
                <mc:Choice Requires="wps">
                  <w:drawing>
                    <wp:anchor distT="4294967294" distB="4294967294" distL="114300" distR="114300" simplePos="0" relativeHeight="251643392" behindDoc="0" locked="0" layoutInCell="1" allowOverlap="1" wp14:anchorId="146BF230" wp14:editId="0C36D07D">
                      <wp:simplePos x="0" y="0"/>
                      <wp:positionH relativeFrom="column">
                        <wp:posOffset>807085</wp:posOffset>
                      </wp:positionH>
                      <wp:positionV relativeFrom="paragraph">
                        <wp:posOffset>33654</wp:posOffset>
                      </wp:positionV>
                      <wp:extent cx="575945" cy="0"/>
                      <wp:effectExtent l="0" t="0" r="33655"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4217BC7" id="Straight Arrow Connector 5" o:spid="_x0000_s1026" type="#_x0000_t32" style="position:absolute;margin-left:63.55pt;margin-top:2.65pt;width:45.35pt;height:0;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"/>
                  </w:pict>
                </mc:Fallback>
              </mc:AlternateContent>
            </w:r>
          </w:p>
        </w:tc>
        <w:tc>
          <w:tcPr>
            <w:tcW w:w="3077" w:type="pct"/>
          </w:tcPr>
          <w:p w14:paraId="3471CF8B" w14:textId="77777777" w:rsidR="00F02B5C" w:rsidRPr="00F02B5C" w:rsidRDefault="00F02B5C" w:rsidP="00F02B5C">
            <w:pPr>
              <w:widowControl w:val="0"/>
              <w:tabs>
                <w:tab w:val="center" w:pos="4536"/>
              </w:tabs>
              <w:spacing w:line="240" w:lineRule="auto"/>
              <w:jc w:val="center"/>
              <w:outlineLvl w:val="0"/>
              <w:rPr>
                <w:rFonts w:eastAsia="Times New Roman"/>
                <w:b/>
                <w:bCs/>
                <w:iCs/>
                <w:sz w:val="26"/>
                <w:szCs w:val="26"/>
                <w:lang w:val="nl-NL"/>
              </w:rPr>
            </w:pPr>
            <w:r w:rsidRPr="00F02B5C">
              <w:rPr>
                <w:rFonts w:eastAsia="Times New Roman"/>
                <w:b/>
                <w:bCs/>
                <w:iCs/>
                <w:sz w:val="26"/>
                <w:szCs w:val="26"/>
                <w:lang w:val="nl-NL"/>
              </w:rPr>
              <w:t>CỘNG HÒA XÃ HỘI CHỦ NGHĨA VIỆT NAM</w:t>
            </w:r>
          </w:p>
          <w:p w14:paraId="0D33CB76" w14:textId="77777777" w:rsidR="00F02B5C" w:rsidRPr="00115C12" w:rsidRDefault="00F02B5C" w:rsidP="00F02B5C">
            <w:pPr>
              <w:widowControl w:val="0"/>
              <w:tabs>
                <w:tab w:val="center" w:pos="4536"/>
              </w:tabs>
              <w:spacing w:line="240" w:lineRule="auto"/>
              <w:jc w:val="center"/>
              <w:outlineLvl w:val="0"/>
              <w:rPr>
                <w:rFonts w:eastAsia="Times New Roman"/>
                <w:b/>
                <w:bCs/>
                <w:iCs/>
                <w:sz w:val="26"/>
                <w:szCs w:val="26"/>
                <w:lang w:val="en-US"/>
              </w:rPr>
            </w:pPr>
            <w:r w:rsidRPr="00115C12">
              <w:rPr>
                <w:rFonts w:eastAsia="Times New Roman"/>
                <w:b/>
                <w:bCs/>
                <w:iCs/>
                <w:sz w:val="26"/>
                <w:szCs w:val="26"/>
                <w:lang w:val="en-US"/>
              </w:rPr>
              <w:t>Độc lập - Tự do - Hạnh phúc</w:t>
            </w:r>
          </w:p>
          <w:p w14:paraId="171117AE" w14:textId="77777777" w:rsidR="00F02B5C" w:rsidRPr="00115C12" w:rsidRDefault="00F02B5C" w:rsidP="00F02B5C">
            <w:pPr>
              <w:widowControl w:val="0"/>
              <w:tabs>
                <w:tab w:val="center" w:pos="4536"/>
              </w:tabs>
              <w:spacing w:line="240" w:lineRule="auto"/>
              <w:jc w:val="right"/>
              <w:outlineLvl w:val="0"/>
              <w:rPr>
                <w:rFonts w:eastAsia="Times New Roman"/>
                <w:bCs/>
                <w:iCs/>
                <w:sz w:val="26"/>
                <w:szCs w:val="26"/>
                <w:lang w:val="en-US"/>
              </w:rPr>
            </w:pPr>
            <w:r w:rsidRPr="00F02B5C">
              <w:rPr>
                <w:rFonts w:eastAsia="Times New Roman"/>
                <w:b/>
                <w:bCs/>
                <w:iCs/>
                <w:sz w:val="26"/>
                <w:szCs w:val="26"/>
                <w:lang w:val="en-US"/>
              </w:rPr>
              <mc:AlternateContent>
                <mc:Choice Requires="wps">
                  <w:drawing>
                    <wp:anchor distT="4294967294" distB="4294967294" distL="114300" distR="114300" simplePos="0" relativeHeight="251642368" behindDoc="0" locked="0" layoutInCell="1" allowOverlap="1" wp14:anchorId="2DE915F7" wp14:editId="61FC744D">
                      <wp:simplePos x="0" y="0"/>
                      <wp:positionH relativeFrom="column">
                        <wp:posOffset>800735</wp:posOffset>
                      </wp:positionH>
                      <wp:positionV relativeFrom="paragraph">
                        <wp:posOffset>14604</wp:posOffset>
                      </wp:positionV>
                      <wp:extent cx="1973580" cy="0"/>
                      <wp:effectExtent l="0" t="0" r="26670" b="1905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358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D382A30" id="Straight Connector 4" o:spid="_x0000_s1026" style="position:absolute;z-index:251642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3.05pt,1.15pt" to="218.4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"/>
                  </w:pict>
                </mc:Fallback>
              </mc:AlternateContent>
            </w:r>
          </w:p>
          <w:p w14:paraId="05C62F54" w14:textId="77777777" w:rsidR="00F02B5C" w:rsidRPr="00F02B5C" w:rsidRDefault="00F02B5C" w:rsidP="00F02B5C">
            <w:pPr>
              <w:widowControl w:val="0"/>
              <w:tabs>
                <w:tab w:val="center" w:pos="4536"/>
              </w:tabs>
              <w:spacing w:line="240" w:lineRule="auto"/>
              <w:jc w:val="center"/>
              <w:outlineLvl w:val="0"/>
              <w:rPr>
                <w:rFonts w:eastAsia="Times New Roman"/>
                <w:bCs/>
                <w:i/>
                <w:iCs/>
                <w:sz w:val="26"/>
                <w:szCs w:val="26"/>
                <w:lang w:val="nl-NL"/>
              </w:rPr>
            </w:pPr>
            <w:r w:rsidRPr="00F02B5C">
              <w:rPr>
                <w:rFonts w:eastAsia="Times New Roman"/>
                <w:bCs/>
                <w:i/>
                <w:iCs/>
                <w:sz w:val="26"/>
                <w:szCs w:val="26"/>
                <w:lang w:val="nl-NL"/>
              </w:rPr>
              <w:t>..........., ngày..... tháng..... năm 20.....</w:t>
            </w:r>
          </w:p>
        </w:tc>
      </w:tr>
    </w:tbl>
    <w:p w14:paraId="1DA3382A" w14:textId="77777777" w:rsidR="00F02B5C" w:rsidRPr="00F02B5C" w:rsidRDefault="00F02B5C" w:rsidP="00F02B5C">
      <w:pPr>
        <w:spacing w:after="200" w:line="276" w:lineRule="auto"/>
        <w:jc w:val="left"/>
        <w:rPr>
          <w:rFonts w:asciiTheme="minorHAnsi" w:eastAsiaTheme="minorHAnsi" w:hAnsiTheme="minorHAnsi" w:cstheme="minorBidi"/>
          <w:sz w:val="22"/>
          <w:lang w:val="nl-NL"/>
        </w:rPr>
      </w:pPr>
    </w:p>
    <w:p w14:paraId="19AE68F2"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BIÊN BẢN HỌP</w:t>
      </w:r>
    </w:p>
    <w:p w14:paraId="52FCBC8B" w14:textId="77777777" w:rsidR="00F02B5C" w:rsidRPr="00F02B5C" w:rsidRDefault="00F02B5C" w:rsidP="00F02B5C">
      <w:pPr>
        <w:spacing w:line="240" w:lineRule="auto"/>
        <w:jc w:val="center"/>
        <w:rPr>
          <w:rFonts w:eastAsiaTheme="minorHAnsi"/>
          <w:b/>
          <w:szCs w:val="28"/>
          <w:lang w:val="nl-NL"/>
        </w:rPr>
      </w:pPr>
      <w:r w:rsidRPr="00F02B5C">
        <w:rPr>
          <w:rFonts w:eastAsiaTheme="minorHAnsi"/>
          <w:b/>
          <w:szCs w:val="28"/>
          <w:lang w:val="nl-NL"/>
        </w:rPr>
        <w:t>BẦU HỘI ĐỒNG TRƯỜNG CỦA...(2)...</w:t>
      </w:r>
    </w:p>
    <w:p w14:paraId="44D9F5EA" w14:textId="77777777" w:rsidR="00F02B5C" w:rsidRPr="00F02B5C" w:rsidRDefault="00F02B5C" w:rsidP="00F02B5C">
      <w:pPr>
        <w:widowControl w:val="0"/>
        <w:spacing w:line="240" w:lineRule="auto"/>
        <w:jc w:val="center"/>
        <w:rPr>
          <w:rFonts w:eastAsia="Times New Roman"/>
          <w:szCs w:val="28"/>
          <w:lang w:val="nl-NL"/>
        </w:rPr>
      </w:pPr>
    </w:p>
    <w:p w14:paraId="78BBEE8B" w14:textId="77777777" w:rsidR="00F02B5C" w:rsidRPr="00F02B5C" w:rsidRDefault="00F02B5C" w:rsidP="00F02B5C">
      <w:pPr>
        <w:widowControl w:val="0"/>
        <w:spacing w:before="100" w:line="360" w:lineRule="exact"/>
        <w:ind w:firstLine="454"/>
        <w:rPr>
          <w:rFonts w:eastAsia="Times New Roman"/>
          <w:b/>
          <w:szCs w:val="26"/>
          <w:lang w:val="nl-NL"/>
        </w:rPr>
      </w:pPr>
      <w:r w:rsidRPr="00F02B5C">
        <w:rPr>
          <w:rFonts w:eastAsia="Times New Roman"/>
          <w:b/>
          <w:szCs w:val="26"/>
          <w:lang w:val="nl-NL"/>
        </w:rPr>
        <w:t>I. Thời gian, địa điểm</w:t>
      </w:r>
    </w:p>
    <w:p w14:paraId="5CBB30D9" w14:textId="77777777" w:rsidR="00F02B5C" w:rsidRPr="00F02B5C" w:rsidRDefault="00F02B5C" w:rsidP="00F02B5C">
      <w:pPr>
        <w:widowControl w:val="0"/>
        <w:tabs>
          <w:tab w:val="right" w:leader="dot" w:pos="9324"/>
        </w:tabs>
        <w:spacing w:before="100" w:line="360" w:lineRule="exact"/>
        <w:ind w:firstLine="454"/>
        <w:rPr>
          <w:rFonts w:eastAsia="Times New Roman"/>
          <w:szCs w:val="28"/>
          <w:lang w:val="nl-NL"/>
        </w:rPr>
      </w:pPr>
      <w:r w:rsidRPr="00F02B5C">
        <w:rPr>
          <w:rFonts w:eastAsia="Times New Roman"/>
          <w:szCs w:val="28"/>
          <w:lang w:val="nl-NL"/>
        </w:rPr>
        <w:t>1. Thời gian: Bắt đầu từ...... giờ...... ngày...... tháng...... năm</w:t>
      </w:r>
      <w:r w:rsidRPr="00F02B5C">
        <w:rPr>
          <w:rFonts w:eastAsia="Times New Roman"/>
          <w:szCs w:val="28"/>
          <w:lang w:val="nl-NL"/>
        </w:rPr>
        <w:tab/>
      </w:r>
    </w:p>
    <w:p w14:paraId="144DD378" w14:textId="77777777" w:rsidR="00F02B5C" w:rsidRPr="00F02B5C" w:rsidRDefault="00F02B5C" w:rsidP="00F02B5C">
      <w:pPr>
        <w:widowControl w:val="0"/>
        <w:tabs>
          <w:tab w:val="right" w:leader="dot" w:pos="9324"/>
        </w:tabs>
        <w:spacing w:before="100" w:line="360" w:lineRule="exact"/>
        <w:ind w:firstLine="454"/>
        <w:rPr>
          <w:rFonts w:eastAsia="Times New Roman"/>
          <w:szCs w:val="28"/>
          <w:lang w:val="nl-NL"/>
        </w:rPr>
      </w:pPr>
      <w:r w:rsidRPr="00F02B5C">
        <w:rPr>
          <w:rFonts w:eastAsia="Times New Roman"/>
          <w:szCs w:val="28"/>
          <w:lang w:val="nl-NL"/>
        </w:rPr>
        <w:t>2. Địa điểm: Tại</w:t>
      </w:r>
      <w:r w:rsidRPr="00F02B5C">
        <w:rPr>
          <w:rFonts w:eastAsia="Times New Roman"/>
          <w:szCs w:val="28"/>
          <w:lang w:val="nl-NL"/>
        </w:rPr>
        <w:tab/>
      </w:r>
    </w:p>
    <w:p w14:paraId="08B665E2" w14:textId="77777777" w:rsidR="00F02B5C" w:rsidRPr="00F02B5C" w:rsidRDefault="00F02B5C" w:rsidP="00F02B5C">
      <w:pPr>
        <w:widowControl w:val="0"/>
        <w:spacing w:before="100" w:line="360" w:lineRule="exact"/>
        <w:ind w:firstLine="454"/>
        <w:rPr>
          <w:rFonts w:eastAsia="Times New Roman"/>
          <w:b/>
          <w:szCs w:val="26"/>
          <w:lang w:val="nl-NL"/>
        </w:rPr>
      </w:pPr>
      <w:r w:rsidRPr="00F02B5C">
        <w:rPr>
          <w:rFonts w:eastAsia="Times New Roman"/>
          <w:b/>
          <w:szCs w:val="26"/>
          <w:lang w:val="nl-NL"/>
        </w:rPr>
        <w:t>II. Thành phần</w:t>
      </w:r>
    </w:p>
    <w:p w14:paraId="586F46EC" w14:textId="77777777" w:rsidR="00F02B5C" w:rsidRPr="00F02B5C" w:rsidRDefault="00F02B5C" w:rsidP="00F02B5C">
      <w:pPr>
        <w:widowControl w:val="0"/>
        <w:spacing w:before="100" w:line="360" w:lineRule="exact"/>
        <w:ind w:firstLine="454"/>
        <w:rPr>
          <w:rFonts w:eastAsia="Times New Roman"/>
          <w:i/>
          <w:szCs w:val="26"/>
          <w:lang w:val="nl-NL"/>
        </w:rPr>
      </w:pPr>
      <w:r w:rsidRPr="00F02B5C">
        <w:rPr>
          <w:rFonts w:eastAsia="Times New Roman"/>
          <w:szCs w:val="26"/>
          <w:lang w:val="nl-NL"/>
        </w:rPr>
        <w:t>1. Thành phần</w:t>
      </w:r>
      <w:r w:rsidRPr="00F02B5C">
        <w:rPr>
          <w:rFonts w:eastAsia="Times New Roman"/>
          <w:i/>
          <w:szCs w:val="26"/>
          <w:lang w:val="nl-NL"/>
        </w:rPr>
        <w:t xml:space="preserve"> (ghi đầy đủ thành phần được triệu tập theo quy định)</w:t>
      </w:r>
      <w:r w:rsidRPr="00F02B5C">
        <w:rPr>
          <w:rFonts w:eastAsia="Times New Roman"/>
          <w:iCs/>
          <w:szCs w:val="26"/>
          <w:lang w:val="nl-NL"/>
        </w:rPr>
        <w:t>.</w:t>
      </w:r>
    </w:p>
    <w:p w14:paraId="4000B1F0" w14:textId="77777777" w:rsidR="00F02B5C" w:rsidRPr="00F02B5C" w:rsidRDefault="00F02B5C" w:rsidP="00F02B5C">
      <w:pPr>
        <w:widowControl w:val="0"/>
        <w:spacing w:before="100" w:line="360" w:lineRule="exact"/>
        <w:ind w:firstLine="454"/>
        <w:rPr>
          <w:rFonts w:eastAsia="Times New Roman"/>
          <w:szCs w:val="26"/>
          <w:lang w:val="nl-NL"/>
        </w:rPr>
      </w:pPr>
      <w:r w:rsidRPr="00F02B5C">
        <w:rPr>
          <w:rFonts w:eastAsia="Times New Roman"/>
          <w:szCs w:val="26"/>
          <w:lang w:val="nl-NL"/>
        </w:rPr>
        <w:t>2. Số lượng được triệu tập:...... người.</w:t>
      </w:r>
    </w:p>
    <w:p w14:paraId="75B714BC"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a) Có mặt:....../....</w:t>
      </w:r>
      <w:r w:rsidRPr="00115C12">
        <w:rPr>
          <w:rFonts w:eastAsia="Times New Roman"/>
          <w:szCs w:val="26"/>
          <w:lang w:val="en-US"/>
        </w:rPr>
        <w:tab/>
      </w:r>
      <w:r w:rsidRPr="00115C12">
        <w:rPr>
          <w:rFonts w:eastAsia="Times New Roman"/>
          <w:szCs w:val="26"/>
          <w:lang w:val="en-US"/>
        </w:rPr>
        <w:tab/>
      </w:r>
    </w:p>
    <w:p w14:paraId="0BA35441"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 xml:space="preserve">b) Vắng mặt:....../....... (lý do):................................ </w:t>
      </w:r>
      <w:r w:rsidRPr="00115C12">
        <w:rPr>
          <w:rFonts w:eastAsia="Times New Roman"/>
          <w:i/>
          <w:szCs w:val="26"/>
          <w:lang w:val="en-US"/>
        </w:rPr>
        <w:t>(ghi rõ họ và tên, lý do vắng mặt của từng người)</w:t>
      </w:r>
      <w:r w:rsidRPr="00115C12">
        <w:rPr>
          <w:rFonts w:eastAsia="Times New Roman"/>
          <w:iCs/>
          <w:szCs w:val="26"/>
          <w:lang w:val="en-US"/>
        </w:rPr>
        <w:t>.</w:t>
      </w:r>
    </w:p>
    <w:p w14:paraId="13E40115" w14:textId="77777777" w:rsidR="00F02B5C" w:rsidRPr="00115C12" w:rsidRDefault="00F02B5C" w:rsidP="00F02B5C">
      <w:pPr>
        <w:widowControl w:val="0"/>
        <w:tabs>
          <w:tab w:val="right" w:leader="dot" w:pos="9324"/>
        </w:tabs>
        <w:spacing w:before="100" w:line="360" w:lineRule="exact"/>
        <w:ind w:firstLine="454"/>
        <w:rPr>
          <w:rFonts w:eastAsia="Times New Roman"/>
          <w:szCs w:val="28"/>
          <w:lang w:val="en-US"/>
        </w:rPr>
      </w:pPr>
      <w:r w:rsidRPr="00115C12">
        <w:rPr>
          <w:rFonts w:eastAsia="Times New Roman"/>
          <w:szCs w:val="28"/>
          <w:lang w:val="en-US"/>
        </w:rPr>
        <w:t>3. Chủ trì cuộc họp: Đ/c........................ chức danh</w:t>
      </w:r>
      <w:r w:rsidRPr="00115C12">
        <w:rPr>
          <w:rFonts w:eastAsia="Times New Roman"/>
          <w:szCs w:val="28"/>
          <w:lang w:val="en-US"/>
        </w:rPr>
        <w:tab/>
      </w:r>
    </w:p>
    <w:p w14:paraId="2D0A3056" w14:textId="77777777" w:rsidR="00F02B5C" w:rsidRPr="00115C12" w:rsidRDefault="00F02B5C" w:rsidP="00F02B5C">
      <w:pPr>
        <w:widowControl w:val="0"/>
        <w:tabs>
          <w:tab w:val="right" w:leader="dot" w:pos="9324"/>
        </w:tabs>
        <w:spacing w:before="100" w:line="360" w:lineRule="exact"/>
        <w:ind w:firstLine="454"/>
        <w:rPr>
          <w:rFonts w:eastAsia="Times New Roman"/>
          <w:szCs w:val="28"/>
          <w:lang w:val="en-US"/>
        </w:rPr>
      </w:pPr>
      <w:r w:rsidRPr="00115C12">
        <w:rPr>
          <w:rFonts w:eastAsia="Times New Roman"/>
          <w:szCs w:val="28"/>
          <w:lang w:val="en-US"/>
        </w:rPr>
        <w:t>4. Thư ký cuộc họp: Đ/c........................ chức danh</w:t>
      </w:r>
      <w:r w:rsidRPr="00115C12">
        <w:rPr>
          <w:rFonts w:eastAsia="Times New Roman"/>
          <w:szCs w:val="28"/>
          <w:lang w:val="en-US"/>
        </w:rPr>
        <w:tab/>
      </w:r>
    </w:p>
    <w:p w14:paraId="7AED256F" w14:textId="77777777" w:rsidR="00F02B5C" w:rsidRPr="00115C12" w:rsidRDefault="00F02B5C" w:rsidP="00F02B5C">
      <w:pPr>
        <w:widowControl w:val="0"/>
        <w:spacing w:before="100" w:line="360" w:lineRule="exact"/>
        <w:ind w:firstLine="454"/>
        <w:rPr>
          <w:rFonts w:eastAsia="Times New Roman"/>
          <w:b/>
          <w:szCs w:val="26"/>
          <w:lang w:val="en-US"/>
        </w:rPr>
      </w:pPr>
      <w:r w:rsidRPr="00115C12">
        <w:rPr>
          <w:rFonts w:eastAsia="Times New Roman"/>
          <w:b/>
          <w:szCs w:val="26"/>
          <w:lang w:val="en-US"/>
        </w:rPr>
        <w:t>III. Nội dung</w:t>
      </w:r>
    </w:p>
    <w:p w14:paraId="76C21D7D"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ab/>
        <w:t xml:space="preserve">1. Nêu </w:t>
      </w:r>
      <w:r w:rsidRPr="00115C12">
        <w:rPr>
          <w:rFonts w:eastAsia="Times New Roman"/>
          <w:szCs w:val="20"/>
          <w:lang w:val="en-US"/>
        </w:rPr>
        <w:t>lý do thành lập hội đồng trường, tóm tắt việc thực hiện quy trình bầu hội đồng trường</w:t>
      </w:r>
      <w:r w:rsidRPr="00115C12">
        <w:rPr>
          <w:rFonts w:eastAsia="Times New Roman"/>
          <w:szCs w:val="26"/>
          <w:lang w:val="en-US"/>
        </w:rPr>
        <w:t>.</w:t>
      </w:r>
    </w:p>
    <w:p w14:paraId="0FF24285"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ab/>
        <w:t>2. Tóm tắt ý kiến nhận xét, đánh giá của các thành viên tham dự họp về từng người được giới thiệu để tham gia hội đồng trường.</w:t>
      </w:r>
    </w:p>
    <w:p w14:paraId="5BEE9067"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3. Cuộc họp tiến hành bỏ phiếu về nhân sự tham gia hội đồng trường.</w:t>
      </w:r>
    </w:p>
    <w:p w14:paraId="6A26A013" w14:textId="77777777" w:rsidR="00F02B5C" w:rsidRPr="00115C12" w:rsidRDefault="00F02B5C" w:rsidP="00F02B5C">
      <w:pPr>
        <w:widowControl w:val="0"/>
        <w:spacing w:before="100" w:line="360" w:lineRule="exact"/>
        <w:ind w:firstLine="454"/>
        <w:rPr>
          <w:rFonts w:eastAsia="Times New Roman"/>
          <w:b/>
          <w:szCs w:val="26"/>
          <w:lang w:val="en-US"/>
        </w:rPr>
      </w:pPr>
      <w:r w:rsidRPr="00115C12">
        <w:rPr>
          <w:rFonts w:eastAsia="Times New Roman"/>
          <w:b/>
          <w:szCs w:val="26"/>
          <w:lang w:val="en-US"/>
        </w:rPr>
        <w:t>IV. Kết quả bỏ phiếu</w:t>
      </w:r>
    </w:p>
    <w:p w14:paraId="66D7DEE1"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1. Cuộc họp tiến hành bỏ phiếu về nhân sự tham gia hội đồng trường</w:t>
      </w:r>
    </w:p>
    <w:p w14:paraId="028E3FC0"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a) Kết quả bỏ phiếu:</w:t>
      </w:r>
    </w:p>
    <w:p w14:paraId="26304C58"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 Số phiếu phát ra:.............. phiếu.</w:t>
      </w:r>
    </w:p>
    <w:p w14:paraId="25ED8A2A" w14:textId="77777777" w:rsidR="00F02B5C" w:rsidRPr="00115C12" w:rsidRDefault="00F02B5C" w:rsidP="00F02B5C">
      <w:pPr>
        <w:widowControl w:val="0"/>
        <w:spacing w:before="100" w:line="360" w:lineRule="exact"/>
        <w:ind w:firstLine="454"/>
        <w:rPr>
          <w:rFonts w:eastAsia="Times New Roman"/>
          <w:szCs w:val="26"/>
          <w:lang w:val="en-US"/>
        </w:rPr>
      </w:pPr>
      <w:r w:rsidRPr="00115C12">
        <w:rPr>
          <w:rFonts w:eastAsia="Times New Roman"/>
          <w:szCs w:val="26"/>
          <w:lang w:val="en-US"/>
        </w:rPr>
        <w:t>- Số phiếu thu về:............... phiếu.</w:t>
      </w:r>
    </w:p>
    <w:p w14:paraId="24DA2E99" w14:textId="77777777" w:rsidR="00F02B5C" w:rsidRPr="00115C12" w:rsidRDefault="00F02B5C" w:rsidP="00F02B5C">
      <w:pPr>
        <w:widowControl w:val="0"/>
        <w:spacing w:before="80" w:line="360" w:lineRule="exact"/>
        <w:ind w:firstLine="454"/>
        <w:rPr>
          <w:rFonts w:eastAsia="Times New Roman"/>
          <w:szCs w:val="26"/>
          <w:lang w:val="en-US"/>
        </w:rPr>
      </w:pPr>
      <w:r w:rsidRPr="00115C12">
        <w:rPr>
          <w:rFonts w:eastAsia="Times New Roman"/>
          <w:szCs w:val="26"/>
          <w:lang w:val="en-US"/>
        </w:rPr>
        <w:t>- Số phiếu hợp lệ:............... phiếu.</w:t>
      </w:r>
    </w:p>
    <w:p w14:paraId="613A660B" w14:textId="77777777" w:rsidR="00F02B5C" w:rsidRPr="00115C12" w:rsidRDefault="00F02B5C" w:rsidP="00F02B5C">
      <w:pPr>
        <w:widowControl w:val="0"/>
        <w:spacing w:before="80" w:line="360" w:lineRule="exact"/>
        <w:ind w:firstLine="454"/>
        <w:rPr>
          <w:rFonts w:eastAsia="Times New Roman"/>
          <w:szCs w:val="26"/>
          <w:lang w:val="en-US"/>
        </w:rPr>
      </w:pPr>
      <w:r w:rsidRPr="00115C12">
        <w:rPr>
          <w:rFonts w:eastAsia="Times New Roman"/>
          <w:szCs w:val="26"/>
          <w:lang w:val="en-US"/>
        </w:rPr>
        <w:t>- Số phiếu không hợp lệ:........... phiếu.</w:t>
      </w:r>
    </w:p>
    <w:p w14:paraId="18699242" w14:textId="77777777" w:rsidR="00F02B5C" w:rsidRPr="00115C12" w:rsidRDefault="00F02B5C" w:rsidP="00F02B5C">
      <w:pPr>
        <w:widowControl w:val="0"/>
        <w:spacing w:before="80" w:after="240" w:line="360" w:lineRule="exact"/>
        <w:ind w:firstLine="454"/>
        <w:rPr>
          <w:rFonts w:eastAsia="Times New Roman"/>
          <w:szCs w:val="28"/>
          <w:lang w:val="en-US"/>
        </w:rPr>
      </w:pPr>
      <w:r w:rsidRPr="00115C12">
        <w:rPr>
          <w:rFonts w:eastAsia="Times New Roman"/>
          <w:szCs w:val="28"/>
          <w:lang w:val="en-US"/>
        </w:rPr>
        <w:t>b) Kết quả phiếu bầu tham gia hội đồng trường từ cao xuống thấp của từng người trong danh sách giới thiệu</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3260"/>
        <w:gridCol w:w="1538"/>
        <w:gridCol w:w="3841"/>
      </w:tblGrid>
      <w:tr w:rsidR="00F02B5C" w:rsidRPr="00F02B5C" w14:paraId="6842D7C0" w14:textId="77777777" w:rsidTr="00F02B5C">
        <w:tc>
          <w:tcPr>
            <w:tcW w:w="709" w:type="dxa"/>
            <w:shd w:val="clear" w:color="auto" w:fill="auto"/>
            <w:vAlign w:val="center"/>
          </w:tcPr>
          <w:p w14:paraId="251CB4C9"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59504F72"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7904ACBD"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4363D72E"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5C42A2C9" w14:textId="77777777" w:rsidTr="00F02B5C">
        <w:tc>
          <w:tcPr>
            <w:tcW w:w="709" w:type="dxa"/>
            <w:shd w:val="clear" w:color="auto" w:fill="auto"/>
          </w:tcPr>
          <w:p w14:paraId="675BCAFF"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47878834"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35811E7D" w14:textId="77777777" w:rsidR="00F02B5C" w:rsidRPr="00F02B5C" w:rsidRDefault="00F02B5C" w:rsidP="00F02B5C">
            <w:pPr>
              <w:widowControl w:val="0"/>
              <w:spacing w:before="60" w:after="60" w:line="360" w:lineRule="exact"/>
              <w:rPr>
                <w:rFonts w:eastAsia="Times New Roman"/>
                <w:szCs w:val="26"/>
                <w:lang w:val="nl-NL"/>
              </w:rPr>
            </w:pPr>
          </w:p>
        </w:tc>
        <w:tc>
          <w:tcPr>
            <w:tcW w:w="3841" w:type="dxa"/>
            <w:shd w:val="clear" w:color="auto" w:fill="auto"/>
          </w:tcPr>
          <w:p w14:paraId="357B74F5" w14:textId="77777777" w:rsidR="00F02B5C" w:rsidRPr="00F02B5C" w:rsidRDefault="00F02B5C" w:rsidP="00F02B5C">
            <w:pPr>
              <w:widowControl w:val="0"/>
              <w:spacing w:before="60" w:after="60" w:line="360" w:lineRule="exact"/>
              <w:rPr>
                <w:rFonts w:eastAsia="Times New Roman"/>
                <w:szCs w:val="26"/>
                <w:lang w:val="nl-NL"/>
              </w:rPr>
            </w:pPr>
          </w:p>
        </w:tc>
      </w:tr>
      <w:tr w:rsidR="00F02B5C" w:rsidRPr="00F02B5C" w14:paraId="5E770485" w14:textId="77777777" w:rsidTr="00F02B5C">
        <w:tc>
          <w:tcPr>
            <w:tcW w:w="709" w:type="dxa"/>
            <w:shd w:val="clear" w:color="auto" w:fill="auto"/>
          </w:tcPr>
          <w:p w14:paraId="036BD350"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5A9652D1"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53F402F4" w14:textId="77777777" w:rsidR="00F02B5C" w:rsidRPr="00F02B5C" w:rsidRDefault="00F02B5C" w:rsidP="00F02B5C">
            <w:pPr>
              <w:widowControl w:val="0"/>
              <w:spacing w:before="60" w:after="60" w:line="360" w:lineRule="exact"/>
              <w:rPr>
                <w:rFonts w:eastAsia="Times New Roman"/>
                <w:szCs w:val="26"/>
                <w:lang w:val="nl-NL"/>
              </w:rPr>
            </w:pPr>
          </w:p>
        </w:tc>
        <w:tc>
          <w:tcPr>
            <w:tcW w:w="3841" w:type="dxa"/>
            <w:shd w:val="clear" w:color="auto" w:fill="auto"/>
          </w:tcPr>
          <w:p w14:paraId="53221B1D" w14:textId="77777777" w:rsidR="00F02B5C" w:rsidRPr="00F02B5C" w:rsidRDefault="00F02B5C" w:rsidP="00F02B5C">
            <w:pPr>
              <w:widowControl w:val="0"/>
              <w:spacing w:before="60" w:after="60" w:line="360" w:lineRule="exact"/>
              <w:rPr>
                <w:rFonts w:eastAsia="Times New Roman"/>
                <w:szCs w:val="26"/>
                <w:lang w:val="nl-NL"/>
              </w:rPr>
            </w:pPr>
          </w:p>
        </w:tc>
      </w:tr>
      <w:tr w:rsidR="00F02B5C" w:rsidRPr="00F02B5C" w14:paraId="6691B4F3" w14:textId="77777777" w:rsidTr="00F02B5C">
        <w:tc>
          <w:tcPr>
            <w:tcW w:w="709" w:type="dxa"/>
            <w:shd w:val="clear" w:color="auto" w:fill="auto"/>
          </w:tcPr>
          <w:p w14:paraId="16F54C1E" w14:textId="77777777" w:rsidR="00F02B5C" w:rsidRPr="00F02B5C" w:rsidRDefault="00F02B5C" w:rsidP="00F02B5C">
            <w:pPr>
              <w:widowControl w:val="0"/>
              <w:spacing w:before="60" w:after="60" w:line="360" w:lineRule="exact"/>
              <w:rPr>
                <w:rFonts w:eastAsia="Times New Roman"/>
                <w:szCs w:val="26"/>
                <w:lang w:val="nl-NL"/>
              </w:rPr>
            </w:pPr>
          </w:p>
        </w:tc>
        <w:tc>
          <w:tcPr>
            <w:tcW w:w="3260" w:type="dxa"/>
            <w:shd w:val="clear" w:color="auto" w:fill="auto"/>
          </w:tcPr>
          <w:p w14:paraId="5B75E0A8" w14:textId="77777777" w:rsidR="00F02B5C" w:rsidRPr="00F02B5C" w:rsidRDefault="00F02B5C" w:rsidP="00F02B5C">
            <w:pPr>
              <w:widowControl w:val="0"/>
              <w:spacing w:before="60" w:after="60" w:line="360" w:lineRule="exact"/>
              <w:rPr>
                <w:rFonts w:eastAsia="Times New Roman"/>
                <w:szCs w:val="26"/>
                <w:lang w:val="nl-NL"/>
              </w:rPr>
            </w:pPr>
          </w:p>
        </w:tc>
        <w:tc>
          <w:tcPr>
            <w:tcW w:w="1538" w:type="dxa"/>
            <w:shd w:val="clear" w:color="auto" w:fill="auto"/>
          </w:tcPr>
          <w:p w14:paraId="54386AFE" w14:textId="77777777" w:rsidR="00F02B5C" w:rsidRPr="00F02B5C" w:rsidRDefault="00F02B5C" w:rsidP="00F02B5C">
            <w:pPr>
              <w:widowControl w:val="0"/>
              <w:spacing w:before="60" w:after="60" w:line="360" w:lineRule="exact"/>
              <w:rPr>
                <w:rFonts w:eastAsia="Times New Roman"/>
                <w:szCs w:val="26"/>
                <w:lang w:val="nl-NL"/>
              </w:rPr>
            </w:pPr>
          </w:p>
        </w:tc>
        <w:tc>
          <w:tcPr>
            <w:tcW w:w="3841" w:type="dxa"/>
            <w:shd w:val="clear" w:color="auto" w:fill="auto"/>
          </w:tcPr>
          <w:p w14:paraId="136D6393" w14:textId="77777777" w:rsidR="00F02B5C" w:rsidRPr="00F02B5C" w:rsidRDefault="00F02B5C" w:rsidP="00F02B5C">
            <w:pPr>
              <w:widowControl w:val="0"/>
              <w:spacing w:before="60" w:after="60" w:line="360" w:lineRule="exact"/>
              <w:rPr>
                <w:rFonts w:eastAsia="Times New Roman"/>
                <w:szCs w:val="26"/>
                <w:lang w:val="nl-NL"/>
              </w:rPr>
            </w:pPr>
          </w:p>
        </w:tc>
      </w:tr>
    </w:tbl>
    <w:p w14:paraId="7ED7B11B" w14:textId="77777777" w:rsidR="00F02B5C" w:rsidRPr="00115C12" w:rsidRDefault="00F02B5C" w:rsidP="00F02B5C">
      <w:pPr>
        <w:widowControl w:val="0"/>
        <w:spacing w:before="120" w:after="120" w:line="400" w:lineRule="exact"/>
        <w:ind w:firstLine="454"/>
        <w:rPr>
          <w:rFonts w:eastAsia="Times New Roman"/>
          <w:szCs w:val="28"/>
        </w:rPr>
      </w:pPr>
      <w:r w:rsidRPr="00115C12">
        <w:rPr>
          <w:rFonts w:eastAsia="Times New Roman"/>
          <w:szCs w:val="28"/>
        </w:rPr>
        <w:t>c) Căn cứ kết quả kiểm phiếu, danh sách hội đồng trường....(2).... gồm các thành viên sau (xếp theo thứ tự phiếu bầu từ cao xuống thấp):</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2"/>
        <w:gridCol w:w="3177"/>
        <w:gridCol w:w="5481"/>
      </w:tblGrid>
      <w:tr w:rsidR="00F02B5C" w:rsidRPr="00F02B5C" w14:paraId="4DBA6940" w14:textId="77777777" w:rsidTr="00F02B5C">
        <w:tc>
          <w:tcPr>
            <w:tcW w:w="702" w:type="dxa"/>
            <w:tcBorders>
              <w:bottom w:val="single" w:sz="4" w:space="0" w:color="auto"/>
            </w:tcBorders>
            <w:shd w:val="clear" w:color="auto" w:fill="auto"/>
          </w:tcPr>
          <w:p w14:paraId="33B2490D"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177" w:type="dxa"/>
            <w:tcBorders>
              <w:bottom w:val="single" w:sz="4" w:space="0" w:color="auto"/>
            </w:tcBorders>
            <w:shd w:val="clear" w:color="auto" w:fill="auto"/>
          </w:tcPr>
          <w:p w14:paraId="59A95575"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5481" w:type="dxa"/>
            <w:tcBorders>
              <w:bottom w:val="single" w:sz="4" w:space="0" w:color="auto"/>
            </w:tcBorders>
            <w:shd w:val="clear" w:color="auto" w:fill="auto"/>
          </w:tcPr>
          <w:p w14:paraId="50404C42"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Chức vụ, đơn vị hiện đang công tác</w:t>
            </w:r>
          </w:p>
        </w:tc>
      </w:tr>
      <w:tr w:rsidR="00F02B5C" w:rsidRPr="00F02B5C" w14:paraId="1FA80758" w14:textId="77777777" w:rsidTr="00F02B5C">
        <w:tc>
          <w:tcPr>
            <w:tcW w:w="702" w:type="dxa"/>
            <w:tcBorders>
              <w:top w:val="single" w:sz="4" w:space="0" w:color="auto"/>
              <w:left w:val="single" w:sz="4" w:space="0" w:color="auto"/>
              <w:bottom w:val="single" w:sz="4" w:space="0" w:color="auto"/>
              <w:right w:val="single" w:sz="4" w:space="0" w:color="auto"/>
            </w:tcBorders>
            <w:shd w:val="clear" w:color="auto" w:fill="auto"/>
          </w:tcPr>
          <w:p w14:paraId="03649DF6" w14:textId="77777777" w:rsidR="00F02B5C" w:rsidRPr="00F02B5C" w:rsidRDefault="00F02B5C" w:rsidP="00F02B5C">
            <w:pPr>
              <w:widowControl w:val="0"/>
              <w:spacing w:before="60" w:after="60" w:line="360" w:lineRule="exact"/>
              <w:rPr>
                <w:rFonts w:eastAsia="Times New Roman"/>
                <w:szCs w:val="28"/>
                <w:lang w:val="nl-NL"/>
              </w:rPr>
            </w:pPr>
          </w:p>
        </w:tc>
        <w:tc>
          <w:tcPr>
            <w:tcW w:w="3177" w:type="dxa"/>
            <w:tcBorders>
              <w:top w:val="single" w:sz="4" w:space="0" w:color="auto"/>
              <w:left w:val="single" w:sz="4" w:space="0" w:color="auto"/>
              <w:bottom w:val="single" w:sz="4" w:space="0" w:color="auto"/>
              <w:right w:val="single" w:sz="4" w:space="0" w:color="auto"/>
            </w:tcBorders>
            <w:shd w:val="clear" w:color="auto" w:fill="auto"/>
          </w:tcPr>
          <w:p w14:paraId="460C9473" w14:textId="77777777" w:rsidR="00F02B5C" w:rsidRPr="00F02B5C" w:rsidRDefault="00F02B5C" w:rsidP="00F02B5C">
            <w:pPr>
              <w:widowControl w:val="0"/>
              <w:spacing w:before="60" w:after="60" w:line="360" w:lineRule="exact"/>
              <w:rPr>
                <w:rFonts w:eastAsia="Times New Roman"/>
                <w:szCs w:val="28"/>
                <w:lang w:val="nl-NL"/>
              </w:rPr>
            </w:pPr>
          </w:p>
        </w:tc>
        <w:tc>
          <w:tcPr>
            <w:tcW w:w="5481" w:type="dxa"/>
            <w:tcBorders>
              <w:top w:val="single" w:sz="4" w:space="0" w:color="auto"/>
              <w:left w:val="single" w:sz="4" w:space="0" w:color="auto"/>
              <w:bottom w:val="single" w:sz="4" w:space="0" w:color="auto"/>
              <w:right w:val="single" w:sz="4" w:space="0" w:color="auto"/>
            </w:tcBorders>
            <w:shd w:val="clear" w:color="auto" w:fill="auto"/>
          </w:tcPr>
          <w:p w14:paraId="6BA7CE73" w14:textId="77777777" w:rsidR="00F02B5C" w:rsidRPr="00F02B5C" w:rsidRDefault="00F02B5C" w:rsidP="00F02B5C">
            <w:pPr>
              <w:widowControl w:val="0"/>
              <w:spacing w:before="60" w:after="60" w:line="360" w:lineRule="exact"/>
              <w:rPr>
                <w:rFonts w:eastAsia="Times New Roman"/>
                <w:szCs w:val="28"/>
                <w:lang w:val="nl-NL"/>
              </w:rPr>
            </w:pPr>
          </w:p>
        </w:tc>
      </w:tr>
      <w:tr w:rsidR="00F02B5C" w:rsidRPr="00F02B5C" w14:paraId="32BBD37F" w14:textId="77777777" w:rsidTr="00F02B5C">
        <w:tc>
          <w:tcPr>
            <w:tcW w:w="702" w:type="dxa"/>
            <w:tcBorders>
              <w:top w:val="single" w:sz="4" w:space="0" w:color="auto"/>
              <w:left w:val="single" w:sz="4" w:space="0" w:color="auto"/>
              <w:bottom w:val="single" w:sz="4" w:space="0" w:color="auto"/>
              <w:right w:val="single" w:sz="4" w:space="0" w:color="auto"/>
            </w:tcBorders>
            <w:shd w:val="clear" w:color="auto" w:fill="auto"/>
          </w:tcPr>
          <w:p w14:paraId="0C2E6E4C" w14:textId="77777777" w:rsidR="00F02B5C" w:rsidRPr="00F02B5C" w:rsidRDefault="00F02B5C" w:rsidP="00F02B5C">
            <w:pPr>
              <w:widowControl w:val="0"/>
              <w:spacing w:before="60" w:after="60" w:line="360" w:lineRule="exact"/>
              <w:rPr>
                <w:rFonts w:eastAsia="Times New Roman"/>
                <w:szCs w:val="28"/>
                <w:lang w:val="nl-NL"/>
              </w:rPr>
            </w:pPr>
          </w:p>
        </w:tc>
        <w:tc>
          <w:tcPr>
            <w:tcW w:w="3177" w:type="dxa"/>
            <w:tcBorders>
              <w:top w:val="single" w:sz="4" w:space="0" w:color="auto"/>
              <w:left w:val="single" w:sz="4" w:space="0" w:color="auto"/>
              <w:bottom w:val="single" w:sz="4" w:space="0" w:color="auto"/>
              <w:right w:val="single" w:sz="4" w:space="0" w:color="auto"/>
            </w:tcBorders>
            <w:shd w:val="clear" w:color="auto" w:fill="auto"/>
          </w:tcPr>
          <w:p w14:paraId="6C4A1D58" w14:textId="77777777" w:rsidR="00F02B5C" w:rsidRPr="00F02B5C" w:rsidRDefault="00F02B5C" w:rsidP="00F02B5C">
            <w:pPr>
              <w:widowControl w:val="0"/>
              <w:spacing w:before="60" w:after="60" w:line="360" w:lineRule="exact"/>
              <w:rPr>
                <w:rFonts w:eastAsia="Times New Roman"/>
                <w:szCs w:val="28"/>
                <w:lang w:val="nl-NL"/>
              </w:rPr>
            </w:pPr>
          </w:p>
        </w:tc>
        <w:tc>
          <w:tcPr>
            <w:tcW w:w="5481" w:type="dxa"/>
            <w:tcBorders>
              <w:top w:val="single" w:sz="4" w:space="0" w:color="auto"/>
              <w:left w:val="single" w:sz="4" w:space="0" w:color="auto"/>
              <w:bottom w:val="single" w:sz="4" w:space="0" w:color="auto"/>
              <w:right w:val="single" w:sz="4" w:space="0" w:color="auto"/>
            </w:tcBorders>
            <w:shd w:val="clear" w:color="auto" w:fill="auto"/>
          </w:tcPr>
          <w:p w14:paraId="72549A99" w14:textId="77777777" w:rsidR="00F02B5C" w:rsidRPr="00F02B5C" w:rsidRDefault="00F02B5C" w:rsidP="00F02B5C">
            <w:pPr>
              <w:widowControl w:val="0"/>
              <w:spacing w:before="60" w:after="60" w:line="360" w:lineRule="exact"/>
              <w:rPr>
                <w:rFonts w:eastAsia="Times New Roman"/>
                <w:szCs w:val="28"/>
                <w:lang w:val="nl-NL"/>
              </w:rPr>
            </w:pPr>
          </w:p>
        </w:tc>
      </w:tr>
    </w:tbl>
    <w:p w14:paraId="6AAD88F9" w14:textId="77777777" w:rsidR="00F02B5C" w:rsidRPr="00115C12" w:rsidRDefault="00F02B5C" w:rsidP="00F02B5C">
      <w:pPr>
        <w:widowControl w:val="0"/>
        <w:spacing w:before="80" w:line="400" w:lineRule="exact"/>
        <w:jc w:val="center"/>
        <w:rPr>
          <w:rFonts w:eastAsia="Times New Roman"/>
          <w:i/>
          <w:szCs w:val="26"/>
        </w:rPr>
      </w:pPr>
      <w:r w:rsidRPr="00115C12">
        <w:rPr>
          <w:rFonts w:eastAsia="Times New Roman"/>
          <w:i/>
          <w:szCs w:val="26"/>
        </w:rPr>
        <w:t>(Có biên bản kiểm phiếu kèm theo)</w:t>
      </w:r>
    </w:p>
    <w:p w14:paraId="1E6CB07F" w14:textId="77777777" w:rsidR="00F02B5C" w:rsidRPr="00115C12" w:rsidRDefault="00F02B5C" w:rsidP="00F02B5C">
      <w:pPr>
        <w:widowControl w:val="0"/>
        <w:spacing w:before="80" w:line="340" w:lineRule="exact"/>
        <w:ind w:firstLine="454"/>
        <w:rPr>
          <w:rFonts w:eastAsia="Times New Roman"/>
          <w:szCs w:val="26"/>
        </w:rPr>
      </w:pPr>
      <w:r w:rsidRPr="00115C12">
        <w:rPr>
          <w:rFonts w:eastAsia="Times New Roman"/>
          <w:bCs/>
          <w:iCs/>
          <w:szCs w:val="20"/>
        </w:rPr>
        <w:t>2</w:t>
      </w:r>
      <w:r w:rsidRPr="00115C12">
        <w:rPr>
          <w:rFonts w:eastAsia="Times New Roman"/>
          <w:szCs w:val="26"/>
        </w:rPr>
        <w:t xml:space="preserve">. Cuộc họp tiến hành bỏ phiếu về nhân sự giữ chức </w:t>
      </w:r>
      <w:r w:rsidRPr="00115C12">
        <w:rPr>
          <w:rFonts w:eastAsia="Times New Roman"/>
          <w:iCs/>
          <w:szCs w:val="26"/>
        </w:rPr>
        <w:t>chủ</w:t>
      </w:r>
      <w:r w:rsidRPr="00115C12">
        <w:rPr>
          <w:rFonts w:eastAsia="Times New Roman"/>
          <w:szCs w:val="26"/>
        </w:rPr>
        <w:t xml:space="preserve"> tịch hội đồng trường</w:t>
      </w:r>
    </w:p>
    <w:p w14:paraId="4ABBAB2A" w14:textId="77777777" w:rsidR="00F02B5C" w:rsidRPr="00115C12" w:rsidRDefault="00F02B5C" w:rsidP="00F02B5C">
      <w:pPr>
        <w:widowControl w:val="0"/>
        <w:spacing w:before="80" w:line="340" w:lineRule="exact"/>
        <w:ind w:firstLine="454"/>
        <w:rPr>
          <w:rFonts w:eastAsia="Times New Roman"/>
          <w:szCs w:val="26"/>
          <w:lang w:val="en-US"/>
        </w:rPr>
      </w:pPr>
      <w:r w:rsidRPr="00115C12">
        <w:rPr>
          <w:rFonts w:eastAsia="Times New Roman"/>
          <w:szCs w:val="26"/>
          <w:lang w:val="en-US"/>
        </w:rPr>
        <w:t>a) Kết quả bỏ phiếu:</w:t>
      </w:r>
    </w:p>
    <w:p w14:paraId="1CA2387C" w14:textId="77777777" w:rsidR="00F02B5C" w:rsidRPr="00115C12" w:rsidRDefault="00F02B5C" w:rsidP="00F02B5C">
      <w:pPr>
        <w:widowControl w:val="0"/>
        <w:spacing w:before="80" w:line="340" w:lineRule="exact"/>
        <w:ind w:firstLine="454"/>
        <w:rPr>
          <w:rFonts w:eastAsia="Times New Roman"/>
          <w:szCs w:val="26"/>
          <w:lang w:val="en-US"/>
        </w:rPr>
      </w:pPr>
      <w:r w:rsidRPr="00115C12">
        <w:rPr>
          <w:rFonts w:eastAsia="Times New Roman"/>
          <w:szCs w:val="26"/>
          <w:lang w:val="en-US"/>
        </w:rPr>
        <w:t>- Số phiếu phát ra:.............. phiếu.</w:t>
      </w:r>
    </w:p>
    <w:p w14:paraId="165DB8CD" w14:textId="77777777" w:rsidR="00F02B5C" w:rsidRPr="00115C12" w:rsidRDefault="00F02B5C" w:rsidP="00F02B5C">
      <w:pPr>
        <w:widowControl w:val="0"/>
        <w:spacing w:before="80" w:line="340" w:lineRule="exact"/>
        <w:ind w:firstLine="454"/>
        <w:rPr>
          <w:rFonts w:eastAsia="Times New Roman"/>
          <w:szCs w:val="26"/>
          <w:lang w:val="en-US"/>
        </w:rPr>
      </w:pPr>
      <w:r w:rsidRPr="00115C12">
        <w:rPr>
          <w:rFonts w:eastAsia="Times New Roman"/>
          <w:szCs w:val="26"/>
          <w:lang w:val="en-US"/>
        </w:rPr>
        <w:t>- Số phiếu thu về:............... phiếu.</w:t>
      </w:r>
    </w:p>
    <w:p w14:paraId="24875C74" w14:textId="77777777" w:rsidR="00F02B5C" w:rsidRPr="00115C12" w:rsidRDefault="00F02B5C" w:rsidP="00F02B5C">
      <w:pPr>
        <w:widowControl w:val="0"/>
        <w:spacing w:before="80" w:line="340" w:lineRule="exact"/>
        <w:ind w:firstLine="454"/>
        <w:rPr>
          <w:rFonts w:eastAsia="Times New Roman"/>
          <w:szCs w:val="26"/>
          <w:lang w:val="en-US"/>
        </w:rPr>
      </w:pPr>
      <w:r w:rsidRPr="00115C12">
        <w:rPr>
          <w:rFonts w:eastAsia="Times New Roman"/>
          <w:szCs w:val="26"/>
          <w:lang w:val="en-US"/>
        </w:rPr>
        <w:t>- Số phiếu hợp lệ:............... phiếu.</w:t>
      </w:r>
    </w:p>
    <w:p w14:paraId="77F288A8" w14:textId="77777777" w:rsidR="00F02B5C" w:rsidRPr="00115C12" w:rsidRDefault="00F02B5C" w:rsidP="00F02B5C">
      <w:pPr>
        <w:widowControl w:val="0"/>
        <w:spacing w:before="80" w:line="340" w:lineRule="exact"/>
        <w:ind w:firstLine="454"/>
        <w:rPr>
          <w:rFonts w:eastAsia="Times New Roman"/>
          <w:szCs w:val="26"/>
          <w:lang w:val="en-US"/>
        </w:rPr>
      </w:pPr>
      <w:r w:rsidRPr="00115C12">
        <w:rPr>
          <w:rFonts w:eastAsia="Times New Roman"/>
          <w:szCs w:val="26"/>
          <w:lang w:val="en-US"/>
        </w:rPr>
        <w:t>- Số phiếu không hợp lệ:........... phiếu.</w:t>
      </w:r>
    </w:p>
    <w:p w14:paraId="2E718FEA" w14:textId="77777777" w:rsidR="00F02B5C" w:rsidRPr="00115C12" w:rsidRDefault="00F02B5C" w:rsidP="00F02B5C">
      <w:pPr>
        <w:widowControl w:val="0"/>
        <w:spacing w:before="80" w:after="240" w:line="340" w:lineRule="exact"/>
        <w:ind w:firstLine="454"/>
        <w:rPr>
          <w:rFonts w:eastAsia="Times New Roman"/>
          <w:szCs w:val="28"/>
          <w:lang w:val="en-US"/>
        </w:rPr>
      </w:pPr>
      <w:r w:rsidRPr="00115C12">
        <w:rPr>
          <w:rFonts w:eastAsia="Times New Roman"/>
          <w:szCs w:val="28"/>
          <w:lang w:val="en-US"/>
        </w:rPr>
        <w:t>b) Kết quả số phiếu bầu giữ chức</w:t>
      </w:r>
      <w:r w:rsidRPr="00115C12">
        <w:rPr>
          <w:rFonts w:eastAsia="Times New Roman"/>
          <w:iCs/>
          <w:szCs w:val="26"/>
          <w:lang w:val="en-US"/>
        </w:rPr>
        <w:t xml:space="preserve"> chủ</w:t>
      </w:r>
      <w:r w:rsidRPr="00115C12">
        <w:rPr>
          <w:rFonts w:eastAsia="Times New Roman"/>
          <w:szCs w:val="26"/>
          <w:lang w:val="en-US"/>
        </w:rPr>
        <w:t xml:space="preserve"> tịch hội đồng trường</w:t>
      </w:r>
      <w:r w:rsidRPr="00115C12">
        <w:rPr>
          <w:rFonts w:eastAsia="Times New Roman"/>
          <w:bCs/>
          <w:i/>
          <w:szCs w:val="28"/>
          <w:lang w:val="en-US"/>
        </w:rPr>
        <w:t xml:space="preserve"> </w:t>
      </w:r>
      <w:r w:rsidRPr="00115C12">
        <w:rPr>
          <w:rFonts w:eastAsia="Times New Roman"/>
          <w:szCs w:val="28"/>
          <w:lang w:val="en-US"/>
        </w:rPr>
        <w:t>từ cao xuống thấp của từng người trong danh sách giới thiệu</w:t>
      </w:r>
    </w:p>
    <w:tbl>
      <w:tblPr>
        <w:tblW w:w="933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
        <w:gridCol w:w="3260"/>
        <w:gridCol w:w="1538"/>
        <w:gridCol w:w="3841"/>
      </w:tblGrid>
      <w:tr w:rsidR="00F02B5C" w:rsidRPr="00F02B5C" w14:paraId="5C869F31" w14:textId="77777777" w:rsidTr="00F02B5C">
        <w:trPr>
          <w:tblHeader/>
        </w:trPr>
        <w:tc>
          <w:tcPr>
            <w:tcW w:w="691" w:type="dxa"/>
            <w:shd w:val="clear" w:color="auto" w:fill="auto"/>
            <w:vAlign w:val="center"/>
          </w:tcPr>
          <w:p w14:paraId="55AAD9A6"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166CA6C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6145C760"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4CFE8D7C" w14:textId="77777777" w:rsidR="00F02B5C" w:rsidRPr="00F02B5C" w:rsidRDefault="00F02B5C" w:rsidP="00F02B5C">
            <w:pPr>
              <w:widowControl w:val="0"/>
              <w:spacing w:before="40" w:after="4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5A43C502" w14:textId="77777777" w:rsidTr="00F02B5C">
        <w:tc>
          <w:tcPr>
            <w:tcW w:w="691" w:type="dxa"/>
            <w:shd w:val="clear" w:color="auto" w:fill="auto"/>
          </w:tcPr>
          <w:p w14:paraId="33961024" w14:textId="77777777" w:rsidR="00F02B5C" w:rsidRPr="00F02B5C" w:rsidRDefault="00F02B5C" w:rsidP="00F02B5C">
            <w:pPr>
              <w:widowControl w:val="0"/>
              <w:spacing w:before="40" w:after="40" w:line="340" w:lineRule="exact"/>
              <w:rPr>
                <w:rFonts w:eastAsia="Times New Roman"/>
                <w:szCs w:val="28"/>
                <w:lang w:val="nl-NL"/>
              </w:rPr>
            </w:pPr>
          </w:p>
        </w:tc>
        <w:tc>
          <w:tcPr>
            <w:tcW w:w="3260" w:type="dxa"/>
            <w:shd w:val="clear" w:color="auto" w:fill="auto"/>
          </w:tcPr>
          <w:p w14:paraId="1EF5F9CA" w14:textId="77777777" w:rsidR="00F02B5C" w:rsidRPr="00F02B5C" w:rsidRDefault="00F02B5C" w:rsidP="00F02B5C">
            <w:pPr>
              <w:widowControl w:val="0"/>
              <w:spacing w:before="40" w:after="40" w:line="340" w:lineRule="exact"/>
              <w:rPr>
                <w:rFonts w:eastAsia="Times New Roman"/>
                <w:szCs w:val="28"/>
                <w:lang w:val="nl-NL"/>
              </w:rPr>
            </w:pPr>
          </w:p>
        </w:tc>
        <w:tc>
          <w:tcPr>
            <w:tcW w:w="1538" w:type="dxa"/>
            <w:shd w:val="clear" w:color="auto" w:fill="auto"/>
          </w:tcPr>
          <w:p w14:paraId="5D7C8383" w14:textId="77777777" w:rsidR="00F02B5C" w:rsidRPr="00F02B5C" w:rsidRDefault="00F02B5C" w:rsidP="00F02B5C">
            <w:pPr>
              <w:widowControl w:val="0"/>
              <w:spacing w:before="40" w:after="40" w:line="340" w:lineRule="exact"/>
              <w:rPr>
                <w:rFonts w:eastAsia="Times New Roman"/>
                <w:szCs w:val="28"/>
                <w:lang w:val="nl-NL"/>
              </w:rPr>
            </w:pPr>
          </w:p>
        </w:tc>
        <w:tc>
          <w:tcPr>
            <w:tcW w:w="3841" w:type="dxa"/>
            <w:shd w:val="clear" w:color="auto" w:fill="auto"/>
          </w:tcPr>
          <w:p w14:paraId="0CCE1D39" w14:textId="77777777" w:rsidR="00F02B5C" w:rsidRPr="00F02B5C" w:rsidRDefault="00F02B5C" w:rsidP="00F02B5C">
            <w:pPr>
              <w:widowControl w:val="0"/>
              <w:spacing w:before="40" w:after="40" w:line="340" w:lineRule="exact"/>
              <w:rPr>
                <w:rFonts w:eastAsia="Times New Roman"/>
                <w:szCs w:val="28"/>
                <w:lang w:val="nl-NL"/>
              </w:rPr>
            </w:pPr>
          </w:p>
        </w:tc>
      </w:tr>
      <w:tr w:rsidR="00F02B5C" w:rsidRPr="00F02B5C" w14:paraId="51BE4B3B" w14:textId="77777777" w:rsidTr="00F02B5C">
        <w:tc>
          <w:tcPr>
            <w:tcW w:w="691" w:type="dxa"/>
            <w:shd w:val="clear" w:color="auto" w:fill="auto"/>
          </w:tcPr>
          <w:p w14:paraId="74E9CB7E" w14:textId="77777777" w:rsidR="00F02B5C" w:rsidRPr="00F02B5C" w:rsidRDefault="00F02B5C" w:rsidP="00F02B5C">
            <w:pPr>
              <w:widowControl w:val="0"/>
              <w:spacing w:before="40" w:after="40" w:line="340" w:lineRule="exact"/>
              <w:rPr>
                <w:rFonts w:eastAsia="Times New Roman"/>
                <w:szCs w:val="28"/>
                <w:lang w:val="nl-NL"/>
              </w:rPr>
            </w:pPr>
          </w:p>
        </w:tc>
        <w:tc>
          <w:tcPr>
            <w:tcW w:w="3260" w:type="dxa"/>
            <w:shd w:val="clear" w:color="auto" w:fill="auto"/>
          </w:tcPr>
          <w:p w14:paraId="4830A4F2" w14:textId="77777777" w:rsidR="00F02B5C" w:rsidRPr="00F02B5C" w:rsidRDefault="00F02B5C" w:rsidP="00F02B5C">
            <w:pPr>
              <w:widowControl w:val="0"/>
              <w:spacing w:before="40" w:after="40" w:line="340" w:lineRule="exact"/>
              <w:rPr>
                <w:rFonts w:eastAsia="Times New Roman"/>
                <w:szCs w:val="28"/>
                <w:lang w:val="nl-NL"/>
              </w:rPr>
            </w:pPr>
          </w:p>
        </w:tc>
        <w:tc>
          <w:tcPr>
            <w:tcW w:w="1538" w:type="dxa"/>
            <w:shd w:val="clear" w:color="auto" w:fill="auto"/>
          </w:tcPr>
          <w:p w14:paraId="0D34C1A4" w14:textId="77777777" w:rsidR="00F02B5C" w:rsidRPr="00F02B5C" w:rsidRDefault="00F02B5C" w:rsidP="00F02B5C">
            <w:pPr>
              <w:widowControl w:val="0"/>
              <w:spacing w:before="40" w:after="40" w:line="340" w:lineRule="exact"/>
              <w:rPr>
                <w:rFonts w:eastAsia="Times New Roman"/>
                <w:szCs w:val="28"/>
                <w:lang w:val="nl-NL"/>
              </w:rPr>
            </w:pPr>
          </w:p>
        </w:tc>
        <w:tc>
          <w:tcPr>
            <w:tcW w:w="3841" w:type="dxa"/>
            <w:shd w:val="clear" w:color="auto" w:fill="auto"/>
          </w:tcPr>
          <w:p w14:paraId="3BF56F5E" w14:textId="77777777" w:rsidR="00F02B5C" w:rsidRPr="00F02B5C" w:rsidRDefault="00F02B5C" w:rsidP="00F02B5C">
            <w:pPr>
              <w:widowControl w:val="0"/>
              <w:spacing w:before="40" w:after="40" w:line="340" w:lineRule="exact"/>
              <w:rPr>
                <w:rFonts w:eastAsia="Times New Roman"/>
                <w:szCs w:val="28"/>
                <w:lang w:val="nl-NL"/>
              </w:rPr>
            </w:pPr>
          </w:p>
        </w:tc>
      </w:tr>
    </w:tbl>
    <w:p w14:paraId="0C58E75C" w14:textId="77777777" w:rsidR="00F02B5C" w:rsidRPr="00115C12" w:rsidRDefault="00F02B5C" w:rsidP="00F02B5C">
      <w:pPr>
        <w:widowControl w:val="0"/>
        <w:spacing w:before="80" w:line="340" w:lineRule="exact"/>
        <w:ind w:firstLine="454"/>
        <w:rPr>
          <w:rFonts w:eastAsia="Times New Roman"/>
          <w:szCs w:val="28"/>
        </w:rPr>
      </w:pPr>
      <w:r w:rsidRPr="00115C12">
        <w:rPr>
          <w:rFonts w:eastAsia="Times New Roman"/>
          <w:szCs w:val="28"/>
        </w:rPr>
        <w:t xml:space="preserve">c) Căn cứ kết quả kiểm phiếu, ông/bà.......................... được bầu giữ chức </w:t>
      </w:r>
      <w:r w:rsidRPr="00115C12">
        <w:rPr>
          <w:rFonts w:eastAsia="Times New Roman"/>
          <w:iCs/>
          <w:szCs w:val="26"/>
        </w:rPr>
        <w:t>chủ</w:t>
      </w:r>
      <w:r w:rsidRPr="00115C12">
        <w:rPr>
          <w:rFonts w:eastAsia="Times New Roman"/>
          <w:szCs w:val="26"/>
        </w:rPr>
        <w:t xml:space="preserve"> tịch hội đồng trường.</w:t>
      </w:r>
    </w:p>
    <w:p w14:paraId="49B06E7E" w14:textId="77777777" w:rsidR="00F02B5C" w:rsidRPr="00115C12" w:rsidRDefault="00F02B5C" w:rsidP="00F02B5C">
      <w:pPr>
        <w:widowControl w:val="0"/>
        <w:spacing w:before="80" w:line="340" w:lineRule="exact"/>
        <w:ind w:firstLine="454"/>
        <w:jc w:val="center"/>
        <w:rPr>
          <w:rFonts w:eastAsia="Times New Roman"/>
          <w:i/>
          <w:szCs w:val="26"/>
        </w:rPr>
      </w:pPr>
      <w:r w:rsidRPr="00115C12">
        <w:rPr>
          <w:rFonts w:eastAsia="Times New Roman"/>
          <w:i/>
          <w:szCs w:val="26"/>
        </w:rPr>
        <w:t>(Có biên bản kiểm phiếu kèm theo)</w:t>
      </w:r>
    </w:p>
    <w:p w14:paraId="108BA8D9" w14:textId="77777777" w:rsidR="00F02B5C" w:rsidRPr="00115C12" w:rsidRDefault="00F02B5C" w:rsidP="00F02B5C">
      <w:pPr>
        <w:widowControl w:val="0"/>
        <w:spacing w:before="120" w:line="360" w:lineRule="exact"/>
        <w:ind w:firstLine="454"/>
        <w:rPr>
          <w:rFonts w:eastAsia="Times New Roman"/>
          <w:iCs/>
          <w:szCs w:val="26"/>
        </w:rPr>
      </w:pPr>
      <w:r w:rsidRPr="00115C12">
        <w:rPr>
          <w:rFonts w:eastAsia="Times New Roman"/>
          <w:bCs/>
          <w:iCs/>
          <w:szCs w:val="20"/>
        </w:rPr>
        <w:t>3</w:t>
      </w:r>
      <w:r w:rsidRPr="00115C12">
        <w:rPr>
          <w:rFonts w:eastAsia="Times New Roman"/>
          <w:szCs w:val="26"/>
        </w:rPr>
        <w:t>. Cuộc họp tiến hành bỏ phiếu về nhân sự giữ chức thư ký hội đồng trường</w:t>
      </w:r>
    </w:p>
    <w:p w14:paraId="58D954D6" w14:textId="77777777" w:rsidR="00F02B5C" w:rsidRPr="00115C12" w:rsidRDefault="00F02B5C" w:rsidP="00F02B5C">
      <w:pPr>
        <w:widowControl w:val="0"/>
        <w:spacing w:before="120" w:line="360" w:lineRule="exact"/>
        <w:ind w:firstLine="454"/>
        <w:rPr>
          <w:rFonts w:eastAsia="Times New Roman"/>
          <w:szCs w:val="26"/>
          <w:lang w:val="en-US"/>
        </w:rPr>
      </w:pPr>
      <w:r w:rsidRPr="00115C12">
        <w:rPr>
          <w:rFonts w:eastAsia="Times New Roman"/>
          <w:szCs w:val="26"/>
          <w:lang w:val="en-US"/>
        </w:rPr>
        <w:t>a) Kết quả bỏ phiếu:</w:t>
      </w:r>
    </w:p>
    <w:p w14:paraId="249884F0" w14:textId="77777777" w:rsidR="00F02B5C" w:rsidRPr="00115C12" w:rsidRDefault="00F02B5C" w:rsidP="00F02B5C">
      <w:pPr>
        <w:widowControl w:val="0"/>
        <w:spacing w:before="120" w:line="360" w:lineRule="exact"/>
        <w:ind w:firstLine="454"/>
        <w:rPr>
          <w:rFonts w:eastAsia="Times New Roman"/>
          <w:szCs w:val="26"/>
          <w:lang w:val="en-US"/>
        </w:rPr>
      </w:pPr>
      <w:r w:rsidRPr="00115C12">
        <w:rPr>
          <w:rFonts w:eastAsia="Times New Roman"/>
          <w:szCs w:val="26"/>
          <w:lang w:val="en-US"/>
        </w:rPr>
        <w:t>- Số phiếu phát ra:.............. phiếu.</w:t>
      </w:r>
    </w:p>
    <w:p w14:paraId="0A30B3F2" w14:textId="77777777" w:rsidR="00F02B5C" w:rsidRPr="00115C12" w:rsidRDefault="00F02B5C" w:rsidP="00F02B5C">
      <w:pPr>
        <w:widowControl w:val="0"/>
        <w:spacing w:before="120" w:line="360" w:lineRule="exact"/>
        <w:ind w:firstLine="454"/>
        <w:rPr>
          <w:rFonts w:eastAsia="Times New Roman"/>
          <w:szCs w:val="26"/>
          <w:lang w:val="en-US"/>
        </w:rPr>
      </w:pPr>
      <w:r w:rsidRPr="00115C12">
        <w:rPr>
          <w:rFonts w:eastAsia="Times New Roman"/>
          <w:szCs w:val="26"/>
          <w:lang w:val="en-US"/>
        </w:rPr>
        <w:t>- Số phiếu thu về:............... phiếu.</w:t>
      </w:r>
    </w:p>
    <w:p w14:paraId="09740CB4" w14:textId="77777777" w:rsidR="00F02B5C" w:rsidRPr="00115C12" w:rsidRDefault="00F02B5C" w:rsidP="00F02B5C">
      <w:pPr>
        <w:widowControl w:val="0"/>
        <w:spacing w:before="120" w:line="360" w:lineRule="exact"/>
        <w:ind w:firstLine="454"/>
        <w:rPr>
          <w:rFonts w:eastAsia="Times New Roman"/>
          <w:szCs w:val="26"/>
          <w:lang w:val="en-US"/>
        </w:rPr>
      </w:pPr>
      <w:r w:rsidRPr="00115C12">
        <w:rPr>
          <w:rFonts w:eastAsia="Times New Roman"/>
          <w:szCs w:val="26"/>
          <w:lang w:val="en-US"/>
        </w:rPr>
        <w:t>- Số phiếu hợp lệ:............... phiếu.</w:t>
      </w:r>
    </w:p>
    <w:p w14:paraId="44181B4C" w14:textId="77777777" w:rsidR="00F02B5C" w:rsidRPr="00115C12" w:rsidRDefault="00F02B5C" w:rsidP="00F02B5C">
      <w:pPr>
        <w:widowControl w:val="0"/>
        <w:spacing w:before="120" w:line="360" w:lineRule="exact"/>
        <w:ind w:firstLine="454"/>
        <w:rPr>
          <w:rFonts w:eastAsia="Times New Roman"/>
          <w:szCs w:val="26"/>
          <w:lang w:val="en-US"/>
        </w:rPr>
      </w:pPr>
      <w:r w:rsidRPr="00115C12">
        <w:rPr>
          <w:rFonts w:eastAsia="Times New Roman"/>
          <w:szCs w:val="26"/>
          <w:lang w:val="en-US"/>
        </w:rPr>
        <w:t>- Số phiếu không hợp lệ:........... phiếu.</w:t>
      </w:r>
    </w:p>
    <w:p w14:paraId="6BDC1E81" w14:textId="77777777" w:rsidR="00F02B5C" w:rsidRPr="00115C12" w:rsidRDefault="00F02B5C" w:rsidP="00F02B5C">
      <w:pPr>
        <w:widowControl w:val="0"/>
        <w:spacing w:before="120" w:after="240" w:line="360" w:lineRule="exact"/>
        <w:ind w:firstLine="454"/>
        <w:rPr>
          <w:rFonts w:eastAsia="Times New Roman"/>
          <w:szCs w:val="28"/>
          <w:lang w:val="en-US"/>
        </w:rPr>
      </w:pPr>
      <w:r w:rsidRPr="00115C12">
        <w:rPr>
          <w:rFonts w:eastAsia="Times New Roman"/>
          <w:szCs w:val="28"/>
          <w:lang w:val="en-US"/>
        </w:rPr>
        <w:t xml:space="preserve">b) Kết quả số phiếu bầu giữ chức </w:t>
      </w:r>
      <w:r w:rsidRPr="00115C12">
        <w:rPr>
          <w:rFonts w:eastAsia="Times New Roman"/>
          <w:szCs w:val="26"/>
          <w:lang w:val="en-US"/>
        </w:rPr>
        <w:t xml:space="preserve">thư ký hội đồng trường </w:t>
      </w:r>
      <w:r w:rsidRPr="00115C12">
        <w:rPr>
          <w:rFonts w:eastAsia="Times New Roman"/>
          <w:szCs w:val="28"/>
          <w:lang w:val="en-US"/>
        </w:rPr>
        <w:t>từ cao xuống thấp của từng người trong danh sách giới thiệu</w:t>
      </w:r>
    </w:p>
    <w:tbl>
      <w:tblPr>
        <w:tblW w:w="933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
        <w:gridCol w:w="3260"/>
        <w:gridCol w:w="1538"/>
        <w:gridCol w:w="3841"/>
      </w:tblGrid>
      <w:tr w:rsidR="00F02B5C" w:rsidRPr="00F02B5C" w14:paraId="1439A605" w14:textId="77777777" w:rsidTr="00F02B5C">
        <w:trPr>
          <w:tblHeader/>
        </w:trPr>
        <w:tc>
          <w:tcPr>
            <w:tcW w:w="691" w:type="dxa"/>
            <w:shd w:val="clear" w:color="auto" w:fill="auto"/>
            <w:vAlign w:val="center"/>
          </w:tcPr>
          <w:p w14:paraId="768B2A47"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TT</w:t>
            </w:r>
          </w:p>
        </w:tc>
        <w:tc>
          <w:tcPr>
            <w:tcW w:w="3260" w:type="dxa"/>
            <w:shd w:val="clear" w:color="auto" w:fill="auto"/>
            <w:vAlign w:val="center"/>
          </w:tcPr>
          <w:p w14:paraId="53E1E9E4"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Họ và tên</w:t>
            </w:r>
          </w:p>
        </w:tc>
        <w:tc>
          <w:tcPr>
            <w:tcW w:w="1538" w:type="dxa"/>
            <w:shd w:val="clear" w:color="auto" w:fill="auto"/>
            <w:vAlign w:val="center"/>
          </w:tcPr>
          <w:p w14:paraId="1CD6B2A9"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szCs w:val="26"/>
                <w:lang w:val="nl-NL"/>
              </w:rPr>
              <w:t>Số phiếu đạt được</w:t>
            </w:r>
          </w:p>
        </w:tc>
        <w:tc>
          <w:tcPr>
            <w:tcW w:w="3841" w:type="dxa"/>
            <w:shd w:val="clear" w:color="auto" w:fill="auto"/>
            <w:vAlign w:val="center"/>
          </w:tcPr>
          <w:p w14:paraId="7390C745" w14:textId="77777777" w:rsidR="00F02B5C" w:rsidRPr="00F02B5C" w:rsidRDefault="00F02B5C" w:rsidP="00F02B5C">
            <w:pPr>
              <w:widowControl w:val="0"/>
              <w:spacing w:before="60" w:after="60" w:line="360" w:lineRule="exact"/>
              <w:jc w:val="center"/>
              <w:rPr>
                <w:rFonts w:eastAsia="Times New Roman"/>
                <w:b/>
                <w:szCs w:val="26"/>
                <w:lang w:val="nl-NL"/>
              </w:rPr>
            </w:pPr>
            <w:r w:rsidRPr="00F02B5C">
              <w:rPr>
                <w:rFonts w:eastAsia="Times New Roman"/>
                <w:b/>
                <w:bCs/>
                <w:szCs w:val="28"/>
                <w:lang w:val="nl-NL"/>
              </w:rPr>
              <w:t>Tỷ lệ % so với tổng số người được triệu tập</w:t>
            </w:r>
          </w:p>
        </w:tc>
      </w:tr>
      <w:tr w:rsidR="00F02B5C" w:rsidRPr="00F02B5C" w14:paraId="67D43BDF" w14:textId="77777777" w:rsidTr="00F02B5C">
        <w:tc>
          <w:tcPr>
            <w:tcW w:w="691" w:type="dxa"/>
            <w:shd w:val="clear" w:color="auto" w:fill="auto"/>
          </w:tcPr>
          <w:p w14:paraId="02A2BC5A" w14:textId="77777777" w:rsidR="00F02B5C" w:rsidRPr="00F02B5C" w:rsidRDefault="00F02B5C" w:rsidP="00F02B5C">
            <w:pPr>
              <w:widowControl w:val="0"/>
              <w:spacing w:before="60" w:after="60" w:line="340" w:lineRule="exact"/>
              <w:rPr>
                <w:rFonts w:eastAsia="Times New Roman"/>
                <w:szCs w:val="28"/>
                <w:lang w:val="nl-NL"/>
              </w:rPr>
            </w:pPr>
          </w:p>
        </w:tc>
        <w:tc>
          <w:tcPr>
            <w:tcW w:w="3260" w:type="dxa"/>
            <w:shd w:val="clear" w:color="auto" w:fill="auto"/>
          </w:tcPr>
          <w:p w14:paraId="38207474" w14:textId="77777777" w:rsidR="00F02B5C" w:rsidRPr="00F02B5C" w:rsidRDefault="00F02B5C" w:rsidP="00F02B5C">
            <w:pPr>
              <w:widowControl w:val="0"/>
              <w:spacing w:before="60" w:after="60" w:line="340" w:lineRule="exact"/>
              <w:rPr>
                <w:rFonts w:eastAsia="Times New Roman"/>
                <w:szCs w:val="28"/>
                <w:lang w:val="nl-NL"/>
              </w:rPr>
            </w:pPr>
          </w:p>
        </w:tc>
        <w:tc>
          <w:tcPr>
            <w:tcW w:w="1538" w:type="dxa"/>
            <w:shd w:val="clear" w:color="auto" w:fill="auto"/>
          </w:tcPr>
          <w:p w14:paraId="502062FA" w14:textId="77777777" w:rsidR="00F02B5C" w:rsidRPr="00F02B5C" w:rsidRDefault="00F02B5C" w:rsidP="00F02B5C">
            <w:pPr>
              <w:widowControl w:val="0"/>
              <w:spacing w:before="60" w:after="60" w:line="340" w:lineRule="exact"/>
              <w:rPr>
                <w:rFonts w:eastAsia="Times New Roman"/>
                <w:szCs w:val="28"/>
                <w:lang w:val="nl-NL"/>
              </w:rPr>
            </w:pPr>
          </w:p>
        </w:tc>
        <w:tc>
          <w:tcPr>
            <w:tcW w:w="3841" w:type="dxa"/>
            <w:shd w:val="clear" w:color="auto" w:fill="auto"/>
          </w:tcPr>
          <w:p w14:paraId="058203B0" w14:textId="77777777" w:rsidR="00F02B5C" w:rsidRPr="00F02B5C" w:rsidRDefault="00F02B5C" w:rsidP="00F02B5C">
            <w:pPr>
              <w:widowControl w:val="0"/>
              <w:spacing w:before="60" w:after="60" w:line="340" w:lineRule="exact"/>
              <w:rPr>
                <w:rFonts w:eastAsia="Times New Roman"/>
                <w:szCs w:val="28"/>
                <w:lang w:val="nl-NL"/>
              </w:rPr>
            </w:pPr>
          </w:p>
        </w:tc>
      </w:tr>
      <w:tr w:rsidR="00F02B5C" w:rsidRPr="00F02B5C" w14:paraId="6F0BF656" w14:textId="77777777" w:rsidTr="00F02B5C">
        <w:tc>
          <w:tcPr>
            <w:tcW w:w="691" w:type="dxa"/>
            <w:shd w:val="clear" w:color="auto" w:fill="auto"/>
          </w:tcPr>
          <w:p w14:paraId="5409B80C" w14:textId="77777777" w:rsidR="00F02B5C" w:rsidRPr="00F02B5C" w:rsidRDefault="00F02B5C" w:rsidP="00F02B5C">
            <w:pPr>
              <w:widowControl w:val="0"/>
              <w:spacing w:before="60" w:after="60" w:line="340" w:lineRule="exact"/>
              <w:rPr>
                <w:rFonts w:eastAsia="Times New Roman"/>
                <w:szCs w:val="28"/>
                <w:lang w:val="nl-NL"/>
              </w:rPr>
            </w:pPr>
          </w:p>
        </w:tc>
        <w:tc>
          <w:tcPr>
            <w:tcW w:w="3260" w:type="dxa"/>
            <w:shd w:val="clear" w:color="auto" w:fill="auto"/>
          </w:tcPr>
          <w:p w14:paraId="13E67CA1" w14:textId="77777777" w:rsidR="00F02B5C" w:rsidRPr="00F02B5C" w:rsidRDefault="00F02B5C" w:rsidP="00F02B5C">
            <w:pPr>
              <w:widowControl w:val="0"/>
              <w:spacing w:before="60" w:after="60" w:line="340" w:lineRule="exact"/>
              <w:rPr>
                <w:rFonts w:eastAsia="Times New Roman"/>
                <w:szCs w:val="28"/>
                <w:lang w:val="nl-NL"/>
              </w:rPr>
            </w:pPr>
          </w:p>
        </w:tc>
        <w:tc>
          <w:tcPr>
            <w:tcW w:w="1538" w:type="dxa"/>
            <w:shd w:val="clear" w:color="auto" w:fill="auto"/>
          </w:tcPr>
          <w:p w14:paraId="0C47DEEB" w14:textId="77777777" w:rsidR="00F02B5C" w:rsidRPr="00F02B5C" w:rsidRDefault="00F02B5C" w:rsidP="00F02B5C">
            <w:pPr>
              <w:widowControl w:val="0"/>
              <w:spacing w:before="60" w:after="60" w:line="340" w:lineRule="exact"/>
              <w:rPr>
                <w:rFonts w:eastAsia="Times New Roman"/>
                <w:szCs w:val="28"/>
                <w:lang w:val="nl-NL"/>
              </w:rPr>
            </w:pPr>
          </w:p>
        </w:tc>
        <w:tc>
          <w:tcPr>
            <w:tcW w:w="3841" w:type="dxa"/>
            <w:shd w:val="clear" w:color="auto" w:fill="auto"/>
          </w:tcPr>
          <w:p w14:paraId="3C3F9A37" w14:textId="77777777" w:rsidR="00F02B5C" w:rsidRPr="00F02B5C" w:rsidRDefault="00F02B5C" w:rsidP="00F02B5C">
            <w:pPr>
              <w:widowControl w:val="0"/>
              <w:spacing w:before="60" w:after="60" w:line="340" w:lineRule="exact"/>
              <w:rPr>
                <w:rFonts w:eastAsia="Times New Roman"/>
                <w:szCs w:val="28"/>
                <w:lang w:val="nl-NL"/>
              </w:rPr>
            </w:pPr>
          </w:p>
        </w:tc>
      </w:tr>
    </w:tbl>
    <w:p w14:paraId="38F63096" w14:textId="77777777" w:rsidR="00F02B5C" w:rsidRPr="00115C12" w:rsidRDefault="00F02B5C" w:rsidP="00F02B5C">
      <w:pPr>
        <w:widowControl w:val="0"/>
        <w:spacing w:before="80" w:line="360" w:lineRule="exact"/>
        <w:ind w:firstLine="454"/>
        <w:rPr>
          <w:rFonts w:eastAsia="Times New Roman"/>
          <w:iCs/>
          <w:szCs w:val="28"/>
        </w:rPr>
      </w:pPr>
      <w:r w:rsidRPr="00115C12">
        <w:rPr>
          <w:rFonts w:eastAsia="Times New Roman"/>
          <w:szCs w:val="28"/>
        </w:rPr>
        <w:t xml:space="preserve">c) Căn cứ kết quả kiểm phiếu, ông/bà.............................. được bầu giữ chức </w:t>
      </w:r>
      <w:r w:rsidRPr="00115C12">
        <w:rPr>
          <w:rFonts w:eastAsia="Times New Roman"/>
          <w:bCs/>
          <w:iCs/>
          <w:szCs w:val="28"/>
        </w:rPr>
        <w:t>t</w:t>
      </w:r>
      <w:r w:rsidRPr="00115C12">
        <w:rPr>
          <w:rFonts w:eastAsia="Times New Roman"/>
          <w:szCs w:val="26"/>
        </w:rPr>
        <w:t>hư ký hội đồng trường</w:t>
      </w:r>
      <w:r w:rsidRPr="00115C12">
        <w:rPr>
          <w:rFonts w:eastAsia="Times New Roman"/>
          <w:bCs/>
          <w:iCs/>
          <w:szCs w:val="28"/>
        </w:rPr>
        <w:t>.</w:t>
      </w:r>
    </w:p>
    <w:p w14:paraId="57B2C155" w14:textId="77777777" w:rsidR="00F02B5C" w:rsidRPr="00115C12" w:rsidRDefault="00F02B5C" w:rsidP="00F02B5C">
      <w:pPr>
        <w:widowControl w:val="0"/>
        <w:spacing w:before="80" w:line="360" w:lineRule="exact"/>
        <w:jc w:val="center"/>
        <w:rPr>
          <w:rFonts w:eastAsia="Times New Roman"/>
          <w:i/>
          <w:szCs w:val="26"/>
        </w:rPr>
      </w:pPr>
      <w:r w:rsidRPr="00115C12">
        <w:rPr>
          <w:rFonts w:eastAsia="Times New Roman"/>
          <w:i/>
          <w:szCs w:val="26"/>
        </w:rPr>
        <w:t>(Có biên bản kiểm phiếu kèm theo)</w:t>
      </w:r>
    </w:p>
    <w:p w14:paraId="7FAFC7B8" w14:textId="77777777" w:rsidR="00F02B5C" w:rsidRPr="00115C12" w:rsidRDefault="00F02B5C" w:rsidP="00F02B5C">
      <w:pPr>
        <w:widowControl w:val="0"/>
        <w:spacing w:before="80" w:line="360" w:lineRule="exact"/>
        <w:ind w:firstLine="454"/>
        <w:rPr>
          <w:rFonts w:eastAsia="Times New Roman"/>
          <w:szCs w:val="28"/>
        </w:rPr>
      </w:pPr>
      <w:r w:rsidRPr="00115C12">
        <w:rPr>
          <w:rFonts w:eastAsia="Times New Roman"/>
          <w:szCs w:val="28"/>
        </w:rPr>
        <w:tab/>
        <w:t>Biên bản này được lập thành...... bản và được các thành viên tham dự cuộc họp nhất trí thông qua.</w:t>
      </w:r>
    </w:p>
    <w:p w14:paraId="158DE8FD" w14:textId="77777777" w:rsidR="00F02B5C" w:rsidRPr="00F02B5C" w:rsidRDefault="00F02B5C" w:rsidP="00F02B5C">
      <w:pPr>
        <w:widowControl w:val="0"/>
        <w:spacing w:before="80" w:line="360" w:lineRule="exact"/>
        <w:ind w:firstLine="454"/>
        <w:rPr>
          <w:rFonts w:eastAsia="Times New Roman"/>
          <w:szCs w:val="28"/>
          <w:lang w:val="nl-NL"/>
        </w:rPr>
      </w:pPr>
      <w:r w:rsidRPr="00115C12">
        <w:rPr>
          <w:rFonts w:eastAsia="Times New Roman"/>
          <w:szCs w:val="28"/>
        </w:rPr>
        <w:t xml:space="preserve">Cuộc họp kết thúc vào..... giờ.... </w:t>
      </w:r>
      <w:r w:rsidRPr="00F02B5C">
        <w:rPr>
          <w:rFonts w:eastAsia="Times New Roman"/>
          <w:szCs w:val="28"/>
          <w:lang w:val="nl-NL"/>
        </w:rPr>
        <w:t>ngày..... tháng.... năm......../.</w:t>
      </w:r>
    </w:p>
    <w:p w14:paraId="002FF13B" w14:textId="77777777" w:rsidR="00F02B5C" w:rsidRPr="00F02B5C" w:rsidRDefault="00F02B5C" w:rsidP="00F02B5C">
      <w:pPr>
        <w:widowControl w:val="0"/>
        <w:spacing w:before="60" w:line="360" w:lineRule="exact"/>
        <w:rPr>
          <w:rFonts w:eastAsia="Times New Roman"/>
          <w:szCs w:val="28"/>
          <w:lang w:val="nl-NL"/>
        </w:rPr>
      </w:pPr>
    </w:p>
    <w:tbl>
      <w:tblPr>
        <w:tblW w:w="5000" w:type="pct"/>
        <w:tblLook w:val="01E0" w:firstRow="1" w:lastRow="1" w:firstColumn="1" w:lastColumn="1" w:noHBand="0" w:noVBand="0"/>
      </w:tblPr>
      <w:tblGrid>
        <w:gridCol w:w="4927"/>
        <w:gridCol w:w="4928"/>
      </w:tblGrid>
      <w:tr w:rsidR="00F02B5C" w:rsidRPr="00F02B5C" w14:paraId="072234B5" w14:textId="77777777" w:rsidTr="00F02B5C">
        <w:tc>
          <w:tcPr>
            <w:tcW w:w="2500" w:type="pct"/>
          </w:tcPr>
          <w:p w14:paraId="4A460434"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THƯ KÝ CUỘC HỌP</w:t>
            </w:r>
          </w:p>
          <w:p w14:paraId="7B1C1954"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00049CF6" w14:textId="77777777" w:rsidR="00F02B5C" w:rsidRPr="00F02B5C" w:rsidRDefault="00F02B5C" w:rsidP="00F02B5C">
            <w:pPr>
              <w:widowControl w:val="0"/>
              <w:spacing w:line="240" w:lineRule="auto"/>
              <w:jc w:val="center"/>
              <w:outlineLvl w:val="0"/>
              <w:rPr>
                <w:rFonts w:eastAsia="Times New Roman"/>
                <w:b/>
                <w:szCs w:val="28"/>
                <w:lang w:val="nl-NL"/>
              </w:rPr>
            </w:pPr>
          </w:p>
        </w:tc>
        <w:tc>
          <w:tcPr>
            <w:tcW w:w="2500" w:type="pct"/>
          </w:tcPr>
          <w:p w14:paraId="4C063D24" w14:textId="77777777" w:rsidR="00F02B5C" w:rsidRPr="00F02B5C" w:rsidRDefault="00F02B5C" w:rsidP="00F02B5C">
            <w:pPr>
              <w:widowControl w:val="0"/>
              <w:spacing w:line="240" w:lineRule="auto"/>
              <w:jc w:val="center"/>
              <w:rPr>
                <w:rFonts w:eastAsia="Times New Roman"/>
                <w:b/>
                <w:szCs w:val="28"/>
                <w:lang w:val="nl-NL"/>
              </w:rPr>
            </w:pPr>
            <w:r w:rsidRPr="00F02B5C">
              <w:rPr>
                <w:rFonts w:eastAsia="Times New Roman"/>
                <w:b/>
                <w:szCs w:val="28"/>
                <w:lang w:val="nl-NL"/>
              </w:rPr>
              <w:t>CHỦ TRÌ CUỘC HỌP</w:t>
            </w:r>
          </w:p>
          <w:p w14:paraId="26647BA0" w14:textId="77777777" w:rsidR="00F02B5C" w:rsidRPr="00F02B5C" w:rsidRDefault="00F02B5C" w:rsidP="00F02B5C">
            <w:pPr>
              <w:widowControl w:val="0"/>
              <w:spacing w:line="240" w:lineRule="auto"/>
              <w:jc w:val="center"/>
              <w:rPr>
                <w:rFonts w:eastAsia="Times New Roman"/>
                <w:i/>
                <w:szCs w:val="28"/>
                <w:lang w:val="nl-NL"/>
              </w:rPr>
            </w:pPr>
            <w:r w:rsidRPr="00F02B5C">
              <w:rPr>
                <w:rFonts w:eastAsia="Times New Roman"/>
                <w:i/>
                <w:szCs w:val="28"/>
                <w:lang w:val="nl-NL"/>
              </w:rPr>
              <w:t>(Ký, ghi rõ họ và tên)</w:t>
            </w:r>
          </w:p>
          <w:p w14:paraId="77E77FE4" w14:textId="77777777" w:rsidR="00F02B5C" w:rsidRPr="00F02B5C" w:rsidRDefault="00F02B5C" w:rsidP="00F02B5C">
            <w:pPr>
              <w:widowControl w:val="0"/>
              <w:spacing w:line="240" w:lineRule="auto"/>
              <w:jc w:val="center"/>
              <w:outlineLvl w:val="0"/>
              <w:rPr>
                <w:rFonts w:eastAsia="Times New Roman"/>
                <w:b/>
                <w:szCs w:val="28"/>
                <w:lang w:val="nl-NL"/>
              </w:rPr>
            </w:pPr>
          </w:p>
        </w:tc>
      </w:tr>
    </w:tbl>
    <w:p w14:paraId="464CC65D" w14:textId="77777777" w:rsidR="00F02B5C" w:rsidRPr="00F02B5C" w:rsidRDefault="00F02B5C" w:rsidP="00F02B5C">
      <w:pPr>
        <w:widowControl w:val="0"/>
        <w:spacing w:line="240" w:lineRule="auto"/>
        <w:rPr>
          <w:rFonts w:eastAsia="Times New Roman"/>
          <w:b/>
          <w:sz w:val="22"/>
          <w:szCs w:val="20"/>
          <w:u w:val="single"/>
          <w:lang w:val="nl-NL"/>
        </w:rPr>
      </w:pPr>
    </w:p>
    <w:p w14:paraId="0A62C9FC" w14:textId="77777777" w:rsidR="00F02B5C" w:rsidRPr="00F02B5C" w:rsidRDefault="00F02B5C" w:rsidP="00F02B5C">
      <w:pPr>
        <w:widowControl w:val="0"/>
        <w:spacing w:line="240" w:lineRule="auto"/>
        <w:rPr>
          <w:rFonts w:eastAsia="Times New Roman"/>
          <w:b/>
          <w:sz w:val="22"/>
          <w:szCs w:val="20"/>
          <w:u w:val="single"/>
          <w:lang w:val="nl-NL"/>
        </w:rPr>
      </w:pPr>
    </w:p>
    <w:p w14:paraId="0AEB871E" w14:textId="77777777" w:rsidR="00F02B5C" w:rsidRPr="00F02B5C" w:rsidRDefault="00F02B5C" w:rsidP="00F02B5C">
      <w:pPr>
        <w:widowControl w:val="0"/>
        <w:spacing w:line="240" w:lineRule="auto"/>
        <w:rPr>
          <w:rFonts w:eastAsia="Times New Roman"/>
          <w:b/>
          <w:sz w:val="22"/>
          <w:szCs w:val="20"/>
          <w:u w:val="single"/>
          <w:lang w:val="nl-NL"/>
        </w:rPr>
      </w:pPr>
    </w:p>
    <w:p w14:paraId="08AB30B7" w14:textId="77777777" w:rsidR="00F02B5C" w:rsidRPr="00F02B5C" w:rsidRDefault="00F02B5C" w:rsidP="00F02B5C">
      <w:pPr>
        <w:widowControl w:val="0"/>
        <w:spacing w:line="240" w:lineRule="auto"/>
        <w:rPr>
          <w:rFonts w:eastAsia="Times New Roman"/>
          <w:b/>
          <w:sz w:val="22"/>
          <w:szCs w:val="20"/>
          <w:u w:val="single"/>
          <w:lang w:val="nl-NL"/>
        </w:rPr>
      </w:pPr>
    </w:p>
    <w:p w14:paraId="2A789368" w14:textId="77777777" w:rsidR="00F02B5C" w:rsidRPr="00F02B5C" w:rsidRDefault="00F02B5C" w:rsidP="00F02B5C">
      <w:pPr>
        <w:widowControl w:val="0"/>
        <w:spacing w:line="240" w:lineRule="auto"/>
        <w:rPr>
          <w:rFonts w:eastAsia="Times New Roman"/>
          <w:b/>
          <w:sz w:val="22"/>
          <w:szCs w:val="20"/>
          <w:u w:val="single"/>
          <w:lang w:val="nl-NL"/>
        </w:rPr>
      </w:pPr>
    </w:p>
    <w:p w14:paraId="6EBBB5B9" w14:textId="77777777" w:rsidR="00F02B5C" w:rsidRPr="00F02B5C" w:rsidRDefault="00F02B5C" w:rsidP="00F02B5C">
      <w:pPr>
        <w:widowControl w:val="0"/>
        <w:spacing w:line="240" w:lineRule="auto"/>
        <w:rPr>
          <w:rFonts w:eastAsia="Times New Roman"/>
          <w:b/>
          <w:sz w:val="22"/>
          <w:szCs w:val="20"/>
          <w:u w:val="single"/>
          <w:lang w:val="nl-NL"/>
        </w:rPr>
      </w:pPr>
    </w:p>
    <w:p w14:paraId="32377C35" w14:textId="77777777" w:rsidR="00F02B5C" w:rsidRPr="00F02B5C" w:rsidRDefault="00F02B5C" w:rsidP="00F02B5C">
      <w:pPr>
        <w:widowControl w:val="0"/>
        <w:spacing w:line="240" w:lineRule="auto"/>
        <w:rPr>
          <w:rFonts w:eastAsia="Times New Roman"/>
          <w:b/>
          <w:sz w:val="22"/>
          <w:szCs w:val="20"/>
          <w:u w:val="single"/>
          <w:lang w:val="nl-NL"/>
        </w:rPr>
      </w:pPr>
    </w:p>
    <w:p w14:paraId="15A4DCCA" w14:textId="77777777" w:rsidR="00F02B5C" w:rsidRPr="00F02B5C" w:rsidRDefault="00F02B5C" w:rsidP="00F02B5C">
      <w:pPr>
        <w:widowControl w:val="0"/>
        <w:spacing w:line="240" w:lineRule="auto"/>
        <w:rPr>
          <w:rFonts w:eastAsia="Times New Roman"/>
          <w:b/>
          <w:sz w:val="22"/>
          <w:szCs w:val="20"/>
          <w:u w:val="single"/>
          <w:lang w:val="nl-NL"/>
        </w:rPr>
      </w:pPr>
    </w:p>
    <w:p w14:paraId="70B6FB8F" w14:textId="77777777" w:rsidR="00F02B5C" w:rsidRPr="00F02B5C" w:rsidRDefault="00F02B5C" w:rsidP="00F02B5C">
      <w:pPr>
        <w:widowControl w:val="0"/>
        <w:spacing w:line="240" w:lineRule="auto"/>
        <w:rPr>
          <w:rFonts w:eastAsia="Times New Roman"/>
          <w:b/>
          <w:sz w:val="22"/>
          <w:szCs w:val="20"/>
          <w:u w:val="single"/>
          <w:lang w:val="nl-NL"/>
        </w:rPr>
      </w:pPr>
    </w:p>
    <w:p w14:paraId="36DD9669" w14:textId="77777777" w:rsidR="00F02B5C" w:rsidRPr="00F02B5C" w:rsidRDefault="00F02B5C" w:rsidP="00F02B5C">
      <w:pPr>
        <w:widowControl w:val="0"/>
        <w:spacing w:line="240" w:lineRule="auto"/>
        <w:rPr>
          <w:rFonts w:eastAsia="Times New Roman"/>
          <w:b/>
          <w:sz w:val="22"/>
          <w:szCs w:val="20"/>
          <w:u w:val="single"/>
          <w:lang w:val="nl-NL"/>
        </w:rPr>
      </w:pPr>
    </w:p>
    <w:p w14:paraId="6DDFFE8D" w14:textId="77777777" w:rsidR="00F02B5C" w:rsidRPr="00F02B5C" w:rsidRDefault="00F02B5C" w:rsidP="00F02B5C">
      <w:pPr>
        <w:widowControl w:val="0"/>
        <w:spacing w:line="240" w:lineRule="auto"/>
        <w:rPr>
          <w:rFonts w:eastAsia="Times New Roman"/>
          <w:b/>
          <w:sz w:val="22"/>
          <w:szCs w:val="20"/>
          <w:u w:val="single"/>
          <w:lang w:val="nl-NL"/>
        </w:rPr>
      </w:pPr>
    </w:p>
    <w:p w14:paraId="45356135" w14:textId="77777777" w:rsidR="00F02B5C" w:rsidRPr="00F02B5C" w:rsidRDefault="00F02B5C" w:rsidP="00F02B5C">
      <w:pPr>
        <w:widowControl w:val="0"/>
        <w:spacing w:line="240" w:lineRule="auto"/>
        <w:rPr>
          <w:rFonts w:eastAsia="Times New Roman"/>
          <w:b/>
          <w:sz w:val="22"/>
          <w:szCs w:val="20"/>
          <w:u w:val="single"/>
          <w:lang w:val="nl-NL"/>
        </w:rPr>
      </w:pPr>
    </w:p>
    <w:p w14:paraId="2BDEFD01" w14:textId="77777777" w:rsidR="00F02B5C" w:rsidRPr="00F02B5C" w:rsidRDefault="00F02B5C" w:rsidP="00F02B5C">
      <w:pPr>
        <w:widowControl w:val="0"/>
        <w:spacing w:before="40" w:line="240" w:lineRule="auto"/>
        <w:rPr>
          <w:rFonts w:eastAsia="Times New Roman"/>
          <w:b/>
          <w:i/>
          <w:iCs/>
          <w:sz w:val="22"/>
          <w:szCs w:val="20"/>
          <w:lang w:val="nl-NL"/>
        </w:rPr>
      </w:pPr>
      <w:r w:rsidRPr="00F02B5C">
        <w:rPr>
          <w:rFonts w:eastAsia="Times New Roman"/>
          <w:b/>
          <w:i/>
          <w:iCs/>
          <w:sz w:val="22"/>
          <w:szCs w:val="20"/>
          <w:lang w:val="nl-NL"/>
        </w:rPr>
        <w:t>Ghi chú:</w:t>
      </w:r>
    </w:p>
    <w:p w14:paraId="249CE588" w14:textId="77777777" w:rsidR="00F02B5C" w:rsidRPr="00F02B5C" w:rsidRDefault="00F02B5C" w:rsidP="00F02B5C">
      <w:pPr>
        <w:widowControl w:val="0"/>
        <w:spacing w:before="40" w:line="240" w:lineRule="auto"/>
        <w:rPr>
          <w:rFonts w:eastAsia="Times New Roman"/>
          <w:sz w:val="22"/>
          <w:lang w:val="nl-NL"/>
        </w:rPr>
      </w:pPr>
      <w:r w:rsidRPr="00F02B5C">
        <w:rPr>
          <w:rFonts w:eastAsia="Times New Roman"/>
          <w:sz w:val="22"/>
          <w:lang w:val="nl-NL"/>
        </w:rPr>
        <w:t>(1) Tên cơ quan chủ quản trường cao đẳng công lập.</w:t>
      </w:r>
    </w:p>
    <w:p w14:paraId="321E67E7" w14:textId="77777777" w:rsidR="00F02B5C" w:rsidRDefault="00F02B5C" w:rsidP="00F02B5C">
      <w:pPr>
        <w:widowControl w:val="0"/>
        <w:spacing w:before="40" w:line="240" w:lineRule="auto"/>
        <w:rPr>
          <w:rFonts w:eastAsia="Times New Roman"/>
          <w:sz w:val="22"/>
          <w:lang w:val="nl-NL"/>
        </w:rPr>
      </w:pPr>
      <w:r w:rsidRPr="00F02B5C">
        <w:rPr>
          <w:rFonts w:eastAsia="Times New Roman"/>
          <w:sz w:val="22"/>
          <w:lang w:val="nl-NL"/>
        </w:rPr>
        <w:t>(2) Tên trường cao đẳng công lập.</w:t>
      </w:r>
    </w:p>
    <w:p w14:paraId="5384C60F" w14:textId="77777777" w:rsidR="00A4466E" w:rsidRPr="00F02B5C" w:rsidRDefault="00A4466E" w:rsidP="00F02B5C">
      <w:pPr>
        <w:widowControl w:val="0"/>
        <w:spacing w:before="40" w:line="240" w:lineRule="auto"/>
        <w:rPr>
          <w:rFonts w:eastAsia="Times New Roman"/>
          <w:sz w:val="22"/>
          <w:lang w:val="nl-NL"/>
        </w:rPr>
        <w:sectPr w:rsidR="00A4466E" w:rsidRPr="00F02B5C" w:rsidSect="005326CE">
          <w:pgSz w:w="11907" w:h="16840" w:code="9"/>
          <w:pgMar w:top="1021" w:right="1134" w:bottom="1871" w:left="1134" w:header="567" w:footer="567" w:gutter="0"/>
          <w:cols w:space="720"/>
          <w:titlePg/>
          <w:docGrid w:linePitch="326"/>
        </w:sectPr>
      </w:pPr>
    </w:p>
    <w:p w14:paraId="27AF0FAF" w14:textId="77777777" w:rsidR="00F02B5C" w:rsidRPr="00115C12" w:rsidRDefault="00F02B5C" w:rsidP="005B4129">
      <w:pPr>
        <w:numPr>
          <w:ilvl w:val="0"/>
          <w:numId w:val="10"/>
        </w:numPr>
        <w:tabs>
          <w:tab w:val="left" w:pos="993"/>
          <w:tab w:val="left" w:pos="1134"/>
          <w:tab w:val="left" w:pos="5595"/>
          <w:tab w:val="center" w:pos="7282"/>
        </w:tabs>
        <w:spacing w:before="120" w:after="120" w:line="240" w:lineRule="auto"/>
        <w:ind w:left="0" w:firstLine="567"/>
        <w:contextualSpacing/>
        <w:outlineLvl w:val="1"/>
        <w:rPr>
          <w:rFonts w:eastAsiaTheme="minorHAnsi"/>
          <w:b/>
          <w:color w:val="0070C0"/>
          <w:szCs w:val="28"/>
        </w:rPr>
      </w:pPr>
      <w:r w:rsidRPr="00F02B5C">
        <w:rPr>
          <w:rFonts w:eastAsia="Times New Roman"/>
          <w:b/>
          <w:color w:val="0070C0"/>
          <w:szCs w:val="28"/>
          <w:lang w:eastAsia="vi-VN"/>
        </w:rPr>
        <w:t xml:space="preserve"> </w:t>
      </w:r>
      <w:r w:rsidRPr="00115C12">
        <w:rPr>
          <w:rFonts w:ascii="TimesNewRomanPS-BoldMT" w:eastAsiaTheme="minorHAnsi" w:hAnsi="TimesNewRomanPS-BoldMT" w:cs="TimesNewRomanPS-BoldMT"/>
          <w:b/>
          <w:bCs/>
          <w:color w:val="0070C0"/>
          <w:szCs w:val="28"/>
        </w:rPr>
        <w:t>Thay thế chủ tịch, thư ký, thành viên hội đồng trường cao đẳng công lập trực thuộc Ủy ban nhân dân cấp tỉnh (1.010588)</w:t>
      </w:r>
    </w:p>
    <w:p w14:paraId="01F96513"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F16595" w:rsidRPr="00F02B5C" w14:paraId="1ACDEC35" w14:textId="77777777" w:rsidTr="00F16595">
        <w:trPr>
          <w:jc w:val="center"/>
        </w:trPr>
        <w:tc>
          <w:tcPr>
            <w:tcW w:w="851" w:type="dxa"/>
            <w:vAlign w:val="center"/>
          </w:tcPr>
          <w:p w14:paraId="57A73BBB"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45AB46C2"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56C65871" w14:textId="77777777" w:rsidR="00F16595" w:rsidRPr="00F02B5C" w:rsidRDefault="00F1659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123BCA55"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Thời gian giải quyết</w:t>
            </w:r>
          </w:p>
        </w:tc>
      </w:tr>
      <w:tr w:rsidR="00F16595" w:rsidRPr="00F02B5C" w14:paraId="5E1F4118" w14:textId="77777777" w:rsidTr="00F16595">
        <w:trPr>
          <w:trHeight w:val="416"/>
          <w:jc w:val="center"/>
        </w:trPr>
        <w:tc>
          <w:tcPr>
            <w:tcW w:w="851" w:type="dxa"/>
            <w:vMerge w:val="restart"/>
            <w:vAlign w:val="center"/>
          </w:tcPr>
          <w:p w14:paraId="68EB721C"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2B85999A"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3F628555"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1:</w:t>
            </w:r>
            <w:r w:rsidRPr="00115C12">
              <w:rPr>
                <w:rFonts w:eastAsia="Calibri"/>
                <w:szCs w:val="28"/>
              </w:rPr>
              <w:t xml:space="preserve"> Hội đồng trường đương nhiệm tổ chức họp, quyết nghị việc thay thế chủ tịch, thư ký và thành viên hội đồng trường.</w:t>
            </w:r>
          </w:p>
          <w:p w14:paraId="41A1E64B"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Nếu nhân sự tham gia Hội đồng trường là cán bộ, công chức, viên chức thuộc diện quản lý của cơ quan có thẩm quyền thì phải được sự đồng ý bằng văn bản của cơ quan có thẩm quyền theo quy định về phân cấp quản lý cán bộ.</w:t>
            </w:r>
          </w:p>
          <w:p w14:paraId="7B0CB1F8"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2:</w:t>
            </w:r>
            <w:r w:rsidRPr="00115C12">
              <w:rPr>
                <w:rFonts w:eastAsia="Calibri"/>
                <w:szCs w:val="28"/>
              </w:rPr>
              <w:t xml:space="preserve"> Hội đồng trường quyết nghị việc thay thế chủ tịch, thư ký và thành viên hội đồng trường bảo đảm cơ cấu, thành phần theo quy định.</w:t>
            </w:r>
          </w:p>
          <w:p w14:paraId="3114786C"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3:</w:t>
            </w:r>
            <w:r w:rsidRPr="00115C12">
              <w:rPr>
                <w:rFonts w:eastAsia="Calibri"/>
                <w:szCs w:val="28"/>
              </w:rPr>
              <w:t xml:space="preserve"> Đề nghị bổ sung, kiện toàn hội đồng trường.</w:t>
            </w:r>
          </w:p>
          <w:p w14:paraId="795C8E7D"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Trên cơ sở kết quả họp hội đồng trường; quyết nghị về việc thay thế thành viên hội đồng trường, hội đồng trường đương nhiệm đề nghị Ủy ban nhân dân Tỉnh bổ sung, kiện toàn hội đồng trường bảo đảm cơ cấu, thành phần theo quy định.</w:t>
            </w:r>
          </w:p>
          <w:p w14:paraId="6ED347A5"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i/>
                <w:szCs w:val="28"/>
              </w:rPr>
              <w:t>Bước 4:</w:t>
            </w:r>
            <w:r w:rsidRPr="00115C12">
              <w:rPr>
                <w:rFonts w:eastAsiaTheme="minorHAnsi"/>
                <w:szCs w:val="28"/>
              </w:rPr>
              <w:t xml:space="preserve"> Bổ sung, kiện toàn hội đồng trường.</w:t>
            </w:r>
          </w:p>
          <w:p w14:paraId="3A70770F"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 xml:space="preserve">Hội đồng trường đương nhiệm gửi hồ sơ đề nghị bổ sung, kiện toàn hội đồng trường. </w:t>
            </w:r>
          </w:p>
          <w:p w14:paraId="07944681"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Chủ tịch Ủy ban nhân dân Tỉnh quyết định thay thế chủ tịch, thư ký, thành viên hội đồng trường. Trường hợp không đồng ý phải có văn bản trả lời và nêu rõ lý do.</w:t>
            </w:r>
          </w:p>
        </w:tc>
        <w:tc>
          <w:tcPr>
            <w:tcW w:w="2693" w:type="dxa"/>
            <w:vAlign w:val="center"/>
          </w:tcPr>
          <w:p w14:paraId="5E618459" w14:textId="77777777" w:rsidR="00F16595" w:rsidRPr="00F02B5C" w:rsidRDefault="00F16595" w:rsidP="00F02B5C">
            <w:pPr>
              <w:spacing w:before="120" w:after="120" w:line="240" w:lineRule="auto"/>
              <w:rPr>
                <w:rFonts w:eastAsiaTheme="minorHAnsi"/>
                <w:szCs w:val="28"/>
              </w:rPr>
            </w:pPr>
          </w:p>
        </w:tc>
      </w:tr>
      <w:tr w:rsidR="00F16595" w:rsidRPr="00F02B5C" w14:paraId="04EB4CB5" w14:textId="77777777" w:rsidTr="00F16595">
        <w:trPr>
          <w:trHeight w:val="416"/>
          <w:jc w:val="center"/>
        </w:trPr>
        <w:tc>
          <w:tcPr>
            <w:tcW w:w="851" w:type="dxa"/>
            <w:vMerge/>
            <w:vAlign w:val="center"/>
          </w:tcPr>
          <w:p w14:paraId="70110BBC" w14:textId="77777777" w:rsidR="00F16595" w:rsidRPr="00115C12" w:rsidRDefault="00F16595" w:rsidP="00F02B5C">
            <w:pPr>
              <w:spacing w:before="120" w:after="120" w:line="240" w:lineRule="auto"/>
              <w:jc w:val="center"/>
              <w:rPr>
                <w:rFonts w:eastAsiaTheme="minorHAnsi"/>
                <w:b/>
                <w:szCs w:val="28"/>
              </w:rPr>
            </w:pPr>
          </w:p>
        </w:tc>
        <w:tc>
          <w:tcPr>
            <w:tcW w:w="2546" w:type="dxa"/>
            <w:vMerge/>
            <w:vAlign w:val="center"/>
          </w:tcPr>
          <w:p w14:paraId="58FC1937" w14:textId="77777777" w:rsidR="00F16595" w:rsidRPr="00115C12" w:rsidRDefault="00F16595" w:rsidP="00F02B5C">
            <w:pPr>
              <w:spacing w:before="120" w:after="120" w:line="240" w:lineRule="auto"/>
              <w:rPr>
                <w:rFonts w:eastAsiaTheme="minorHAnsi"/>
                <w:b/>
                <w:szCs w:val="28"/>
              </w:rPr>
            </w:pPr>
          </w:p>
        </w:tc>
        <w:tc>
          <w:tcPr>
            <w:tcW w:w="7938" w:type="dxa"/>
            <w:vAlign w:val="center"/>
          </w:tcPr>
          <w:p w14:paraId="5A603ECD"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w:t>
            </w:r>
            <w:r w:rsidRPr="00115C12">
              <w:rPr>
                <w:rFonts w:eastAsia="Calibri"/>
                <w:szCs w:val="28"/>
              </w:rPr>
              <w:t>của Sở Nội vụ</w:t>
            </w:r>
            <w:r w:rsidRPr="00F02B5C">
              <w:rPr>
                <w:rFonts w:eastAsia="Calibri"/>
                <w:szCs w:val="28"/>
              </w:rPr>
              <w:t xml:space="preserve"> tại </w:t>
            </w:r>
            <w:r w:rsidR="004A5E1C">
              <w:rPr>
                <w:rFonts w:eastAsia="Calibri"/>
                <w:bCs/>
                <w:szCs w:val="28"/>
              </w:rPr>
              <w:t>Trung tâm Hành chính công</w:t>
            </w:r>
            <w:r w:rsidR="00A4466E" w:rsidRPr="00115C12">
              <w:rPr>
                <w:rFonts w:eastAsia="Calibri"/>
                <w:bCs/>
                <w:szCs w:val="28"/>
              </w:rPr>
              <w:t xml:space="preserve"> </w:t>
            </w:r>
            <w:r w:rsidRPr="00F02B5C">
              <w:rPr>
                <w:rFonts w:eastAsia="Calibri"/>
                <w:bCs/>
                <w:i/>
                <w:szCs w:val="28"/>
              </w:rPr>
              <w:t>(số 85, đường Nguyễn Huệ, phường 1, thành phố Cao Lãnh, Đồng Tháp).</w:t>
            </w:r>
          </w:p>
          <w:p w14:paraId="395626EC" w14:textId="77777777" w:rsidR="00F16595" w:rsidRPr="00115C12" w:rsidRDefault="00F16595" w:rsidP="00F02B5C">
            <w:pPr>
              <w:spacing w:before="120" w:after="120" w:line="240" w:lineRule="auto"/>
              <w:ind w:firstLine="346"/>
              <w:rPr>
                <w:rFonts w:eastAsia="Calibri"/>
                <w:b/>
                <w:szCs w:val="28"/>
              </w:rPr>
            </w:pPr>
            <w:r w:rsidRPr="00F02B5C">
              <w:rPr>
                <w:rFonts w:eastAsiaTheme="minorHAnsi"/>
                <w:szCs w:val="28"/>
              </w:rPr>
              <w:t>2. Hoặc thông qua dịch vụ bưu chính công ích;</w:t>
            </w:r>
          </w:p>
        </w:tc>
        <w:tc>
          <w:tcPr>
            <w:tcW w:w="2693" w:type="dxa"/>
            <w:vAlign w:val="center"/>
          </w:tcPr>
          <w:p w14:paraId="39200D84"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1DB35C5E"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54469950" w14:textId="77777777" w:rsidTr="00F16595">
        <w:trPr>
          <w:trHeight w:val="416"/>
          <w:jc w:val="center"/>
        </w:trPr>
        <w:tc>
          <w:tcPr>
            <w:tcW w:w="851" w:type="dxa"/>
            <w:vMerge/>
            <w:vAlign w:val="center"/>
          </w:tcPr>
          <w:p w14:paraId="51EA64F7"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28302DD3"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5B5AC62D" w14:textId="77777777" w:rsidR="00F16595" w:rsidRPr="00F02B5C" w:rsidRDefault="00F1659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35" w:history="1">
              <w:r w:rsidRPr="00F02B5C">
                <w:rPr>
                  <w:rFonts w:eastAsiaTheme="minorHAnsi"/>
                  <w:szCs w:val="28"/>
                  <w:u w:val="single"/>
                </w:rPr>
                <w:t>http://dichvucong.dongthap.gov.vn</w:t>
              </w:r>
            </w:hyperlink>
          </w:p>
        </w:tc>
        <w:tc>
          <w:tcPr>
            <w:tcW w:w="2693" w:type="dxa"/>
            <w:vAlign w:val="center"/>
          </w:tcPr>
          <w:p w14:paraId="447193F9"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5AFADDA7" w14:textId="77777777" w:rsidTr="00F16595">
        <w:trPr>
          <w:trHeight w:val="1095"/>
          <w:jc w:val="center"/>
        </w:trPr>
        <w:tc>
          <w:tcPr>
            <w:tcW w:w="851" w:type="dxa"/>
            <w:vAlign w:val="center"/>
          </w:tcPr>
          <w:p w14:paraId="33747472"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15A3FFD9"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4F9AF7C8"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720863B"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05CA3F5B"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3AED4932"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w:t>
            </w:r>
            <w:r w:rsidRPr="00115C12">
              <w:rPr>
                <w:rFonts w:eastAsia="Calibri"/>
                <w:szCs w:val="28"/>
              </w:rPr>
              <w:t>Sở Nội vụ</w:t>
            </w:r>
            <w:r w:rsidRPr="00F02B5C">
              <w:rPr>
                <w:rFonts w:eastAsia="Calibri"/>
                <w:szCs w:val="28"/>
              </w:rPr>
              <w:t xml:space="preserve"> để giải quyết theo quy trình.</w:t>
            </w:r>
          </w:p>
        </w:tc>
        <w:tc>
          <w:tcPr>
            <w:tcW w:w="2693" w:type="dxa"/>
            <w:vAlign w:val="center"/>
          </w:tcPr>
          <w:p w14:paraId="3C1DD36A"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5F445196" w14:textId="77777777" w:rsidR="00F16595" w:rsidRPr="00F02B5C" w:rsidRDefault="00F16595" w:rsidP="00F02B5C">
            <w:pPr>
              <w:spacing w:before="120" w:after="120" w:line="240" w:lineRule="auto"/>
              <w:rPr>
                <w:rFonts w:eastAsiaTheme="minorHAnsi"/>
                <w:b/>
                <w:szCs w:val="28"/>
              </w:rPr>
            </w:pPr>
          </w:p>
        </w:tc>
      </w:tr>
      <w:tr w:rsidR="00F16595" w:rsidRPr="00F02B5C" w14:paraId="4ED09950" w14:textId="77777777" w:rsidTr="00F16595">
        <w:trPr>
          <w:trHeight w:val="428"/>
          <w:jc w:val="center"/>
        </w:trPr>
        <w:tc>
          <w:tcPr>
            <w:tcW w:w="851" w:type="dxa"/>
            <w:vAlign w:val="center"/>
          </w:tcPr>
          <w:p w14:paraId="65163AAA"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20D57449"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37DAD6E8"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1735992"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1402755"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b) Nếu hồ sơ của tổ chức, cá nhân đầy đủ, hợp lệ thì công chức, viên chức tại Bộ phận tiếp nhận và trả kết quả tiếp nhận và chuyển cho </w:t>
            </w:r>
            <w:r w:rsidRPr="00115C12">
              <w:rPr>
                <w:rFonts w:eastAsiaTheme="minorHAnsi"/>
                <w:szCs w:val="28"/>
              </w:rPr>
              <w:t>Sở Nội vụ</w:t>
            </w:r>
            <w:r w:rsidRPr="00F02B5C">
              <w:rPr>
                <w:rFonts w:eastAsiaTheme="minorHAnsi"/>
                <w:szCs w:val="28"/>
              </w:rPr>
              <w:t xml:space="preserve"> để giải quyết theo quy trình.</w:t>
            </w:r>
          </w:p>
        </w:tc>
        <w:tc>
          <w:tcPr>
            <w:tcW w:w="2693" w:type="dxa"/>
            <w:vAlign w:val="center"/>
          </w:tcPr>
          <w:p w14:paraId="3531B3E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18C256CC" w14:textId="77777777" w:rsidTr="00F16595">
        <w:trPr>
          <w:trHeight w:val="1732"/>
          <w:jc w:val="center"/>
        </w:trPr>
        <w:tc>
          <w:tcPr>
            <w:tcW w:w="851" w:type="dxa"/>
            <w:vMerge w:val="restart"/>
            <w:vAlign w:val="center"/>
          </w:tcPr>
          <w:p w14:paraId="33966276"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2B4C1EE3"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2249B206"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trình Giám đốc Sở ban hành</w:t>
            </w:r>
            <w:r w:rsidRPr="00F02B5C">
              <w:rPr>
                <w:rFonts w:eastAsia="Calibri"/>
                <w:szCs w:val="28"/>
                <w:lang w:val="hr-HR"/>
              </w:rPr>
              <w:t xml:space="preserve"> văn bản trình Ủy ban nhân dân Tỉnh ra Quyết định.</w:t>
            </w:r>
          </w:p>
        </w:tc>
        <w:tc>
          <w:tcPr>
            <w:tcW w:w="2693" w:type="dxa"/>
            <w:vAlign w:val="center"/>
          </w:tcPr>
          <w:p w14:paraId="003F5591"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 xml:space="preserve">15 </w:t>
            </w:r>
            <w:r w:rsidRPr="00F02B5C">
              <w:rPr>
                <w:rFonts w:eastAsiaTheme="minorHAnsi"/>
                <w:szCs w:val="28"/>
              </w:rPr>
              <w:t>ngày làm việc, trong đó:</w:t>
            </w:r>
          </w:p>
        </w:tc>
      </w:tr>
      <w:tr w:rsidR="00F16595" w:rsidRPr="00F02B5C" w14:paraId="7B9E15CA" w14:textId="77777777" w:rsidTr="00F16595">
        <w:trPr>
          <w:trHeight w:val="557"/>
          <w:jc w:val="center"/>
        </w:trPr>
        <w:tc>
          <w:tcPr>
            <w:tcW w:w="851" w:type="dxa"/>
            <w:vMerge/>
            <w:vAlign w:val="center"/>
          </w:tcPr>
          <w:p w14:paraId="72888FA6"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7BFBBCB5"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03836345"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6283F6C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5315C2AC" w14:textId="77777777" w:rsidTr="00F16595">
        <w:trPr>
          <w:trHeight w:val="697"/>
          <w:jc w:val="center"/>
        </w:trPr>
        <w:tc>
          <w:tcPr>
            <w:tcW w:w="851" w:type="dxa"/>
            <w:vMerge/>
            <w:vAlign w:val="center"/>
          </w:tcPr>
          <w:p w14:paraId="7AB6D1C0"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299BE31"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6F2238FC"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 xml:space="preserve">(Sở </w:t>
            </w:r>
            <w:r w:rsidRPr="00115C12">
              <w:rPr>
                <w:rFonts w:eastAsia="Calibri"/>
                <w:szCs w:val="28"/>
              </w:rPr>
              <w:t>Nội vụ, Ủy ban nhân dân Tỉnh</w:t>
            </w:r>
            <w:r w:rsidRPr="00F02B5C">
              <w:rPr>
                <w:rFonts w:eastAsia="Calibri"/>
                <w:szCs w:val="28"/>
              </w:rPr>
              <w:t>)</w:t>
            </w:r>
          </w:p>
        </w:tc>
        <w:tc>
          <w:tcPr>
            <w:tcW w:w="2693" w:type="dxa"/>
            <w:vAlign w:val="center"/>
          </w:tcPr>
          <w:p w14:paraId="0EF11DED"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F16595" w:rsidRPr="00F02B5C" w14:paraId="6404828C" w14:textId="77777777" w:rsidTr="00F16595">
        <w:trPr>
          <w:jc w:val="center"/>
        </w:trPr>
        <w:tc>
          <w:tcPr>
            <w:tcW w:w="851" w:type="dxa"/>
            <w:vMerge/>
            <w:vAlign w:val="center"/>
          </w:tcPr>
          <w:p w14:paraId="04DA1575"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D75DC3B" w14:textId="77777777" w:rsidR="00F16595" w:rsidRPr="00F02B5C" w:rsidRDefault="00F16595" w:rsidP="00F02B5C">
            <w:pPr>
              <w:spacing w:before="120" w:after="120" w:line="240" w:lineRule="auto"/>
              <w:rPr>
                <w:rFonts w:eastAsiaTheme="minorHAnsi"/>
                <w:b/>
                <w:szCs w:val="28"/>
              </w:rPr>
            </w:pPr>
          </w:p>
        </w:tc>
        <w:tc>
          <w:tcPr>
            <w:tcW w:w="7938" w:type="dxa"/>
          </w:tcPr>
          <w:p w14:paraId="6D8E9C25"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Lãnh đạo </w:t>
            </w:r>
            <w:r w:rsidRPr="00115C12">
              <w:rPr>
                <w:rFonts w:eastAsia="Calibri"/>
                <w:szCs w:val="28"/>
              </w:rPr>
              <w:t xml:space="preserve">Sở </w:t>
            </w:r>
            <w:r w:rsidRPr="00F02B5C">
              <w:rPr>
                <w:rFonts w:eastAsia="Calibri"/>
                <w:szCs w:val="28"/>
              </w:rPr>
              <w:t xml:space="preserve">xem xét </w:t>
            </w:r>
            <w:r w:rsidRPr="00115C12">
              <w:rPr>
                <w:rFonts w:eastAsia="Calibri"/>
                <w:szCs w:val="28"/>
              </w:rPr>
              <w:t xml:space="preserve">ra </w:t>
            </w:r>
            <w:r w:rsidRPr="00F02B5C">
              <w:rPr>
                <w:rFonts w:eastAsia="Calibri"/>
                <w:szCs w:val="28"/>
              </w:rPr>
              <w:t>Quyết định; cập nhật thông tin vào Phần mềm một cửa điện tử; trả kết quả giải quyết thủ tục hành chính.</w:t>
            </w:r>
          </w:p>
        </w:tc>
        <w:tc>
          <w:tcPr>
            <w:tcW w:w="2693" w:type="dxa"/>
            <w:vAlign w:val="center"/>
          </w:tcPr>
          <w:p w14:paraId="13093A0B" w14:textId="77777777" w:rsidR="00F16595" w:rsidRPr="00F02B5C" w:rsidRDefault="00F16595" w:rsidP="00F02B5C">
            <w:pPr>
              <w:spacing w:before="120" w:after="120" w:line="240" w:lineRule="auto"/>
              <w:rPr>
                <w:rFonts w:eastAsiaTheme="minorHAnsi"/>
                <w:szCs w:val="28"/>
              </w:rPr>
            </w:pPr>
          </w:p>
        </w:tc>
      </w:tr>
      <w:tr w:rsidR="00F16595" w:rsidRPr="00F02B5C" w14:paraId="0721BC57" w14:textId="77777777" w:rsidTr="00F16595">
        <w:trPr>
          <w:jc w:val="center"/>
        </w:trPr>
        <w:tc>
          <w:tcPr>
            <w:tcW w:w="851" w:type="dxa"/>
            <w:vMerge/>
            <w:vAlign w:val="center"/>
          </w:tcPr>
          <w:p w14:paraId="1C112ACD"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9A3AA33" w14:textId="77777777" w:rsidR="00F16595" w:rsidRPr="00F02B5C" w:rsidRDefault="00F16595" w:rsidP="00F02B5C">
            <w:pPr>
              <w:spacing w:before="120" w:after="120" w:line="240" w:lineRule="auto"/>
              <w:rPr>
                <w:rFonts w:eastAsiaTheme="minorHAnsi"/>
                <w:b/>
                <w:szCs w:val="28"/>
              </w:rPr>
            </w:pPr>
          </w:p>
        </w:tc>
        <w:tc>
          <w:tcPr>
            <w:tcW w:w="7938" w:type="dxa"/>
          </w:tcPr>
          <w:p w14:paraId="76C55B6A" w14:textId="77777777" w:rsidR="00F16595" w:rsidRPr="00115C12" w:rsidRDefault="00F16595" w:rsidP="00F02B5C">
            <w:pPr>
              <w:shd w:val="clear" w:color="auto" w:fill="FFFFFF"/>
              <w:spacing w:before="120" w:after="120" w:line="240" w:lineRule="auto"/>
              <w:ind w:firstLine="346"/>
              <w:rPr>
                <w:rFonts w:eastAsia="Times New Roman"/>
                <w:b/>
                <w:iCs/>
                <w:szCs w:val="28"/>
              </w:rPr>
            </w:pPr>
            <w:r w:rsidRPr="00115C12">
              <w:rPr>
                <w:rFonts w:eastAsia="Times New Roman"/>
                <w:b/>
                <w:iCs/>
                <w:szCs w:val="28"/>
              </w:rPr>
              <w:t>* Sở Nội vụ</w:t>
            </w:r>
          </w:p>
          <w:p w14:paraId="0C50D923"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Chuyên viên Phòng chuyên môn thuộc Sở Nội vụ</w:t>
            </w:r>
          </w:p>
          <w:p w14:paraId="14A6CF49"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Phòng chuyên môn thuộc Sở Nội vụ</w:t>
            </w:r>
          </w:p>
          <w:p w14:paraId="5E6AE681"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Sở Nội vụ</w:t>
            </w:r>
          </w:p>
          <w:p w14:paraId="4619CB8A" w14:textId="77777777" w:rsidR="00F16595" w:rsidRPr="00115C12" w:rsidRDefault="00F16595" w:rsidP="00F02B5C">
            <w:pPr>
              <w:spacing w:before="120" w:after="120" w:line="240" w:lineRule="auto"/>
              <w:ind w:firstLine="346"/>
              <w:rPr>
                <w:rFonts w:eastAsia="Times New Roman"/>
                <w:iCs/>
                <w:szCs w:val="28"/>
              </w:rPr>
            </w:pPr>
            <w:r w:rsidRPr="00115C12">
              <w:rPr>
                <w:rFonts w:eastAsia="Times New Roman"/>
                <w:iCs/>
                <w:szCs w:val="28"/>
              </w:rPr>
              <w:t>+ Văn thư Sở Nội vụ</w:t>
            </w:r>
          </w:p>
          <w:p w14:paraId="66A23D74" w14:textId="77777777" w:rsidR="00F16595" w:rsidRPr="00F02B5C" w:rsidRDefault="00F16595" w:rsidP="00F02B5C">
            <w:pPr>
              <w:spacing w:before="120" w:after="120" w:line="240" w:lineRule="auto"/>
              <w:ind w:firstLine="346"/>
              <w:rPr>
                <w:rFonts w:eastAsia="Times New Roman"/>
                <w:b/>
                <w:iCs/>
                <w:szCs w:val="28"/>
                <w:lang w:val="en-US"/>
              </w:rPr>
            </w:pPr>
            <w:r w:rsidRPr="00F02B5C">
              <w:rPr>
                <w:rFonts w:eastAsia="Times New Roman"/>
                <w:b/>
                <w:iCs/>
                <w:szCs w:val="28"/>
                <w:lang w:val="en-US"/>
              </w:rPr>
              <w:t>* Ủy ban nhân dân Tỉnh</w:t>
            </w:r>
          </w:p>
        </w:tc>
        <w:tc>
          <w:tcPr>
            <w:tcW w:w="2693" w:type="dxa"/>
            <w:vAlign w:val="center"/>
          </w:tcPr>
          <w:p w14:paraId="791C808D"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07 ngày làm việc</w:t>
            </w:r>
          </w:p>
          <w:p w14:paraId="557C9343" w14:textId="77777777" w:rsidR="00F16595" w:rsidRPr="00F02B5C" w:rsidRDefault="00F16595" w:rsidP="00F02B5C">
            <w:pPr>
              <w:spacing w:before="120" w:after="120" w:line="240" w:lineRule="auto"/>
              <w:rPr>
                <w:rFonts w:eastAsiaTheme="minorHAnsi"/>
                <w:b/>
                <w:szCs w:val="28"/>
              </w:rPr>
            </w:pPr>
            <w:r w:rsidRPr="00F02B5C">
              <w:rPr>
                <w:rFonts w:eastAsiaTheme="minorHAnsi"/>
                <w:szCs w:val="28"/>
                <w:lang w:val="en-US"/>
              </w:rPr>
              <w:t>04</w:t>
            </w:r>
            <w:r w:rsidRPr="00F02B5C">
              <w:rPr>
                <w:rFonts w:eastAsiaTheme="minorHAnsi"/>
                <w:szCs w:val="28"/>
              </w:rPr>
              <w:t xml:space="preserve"> ngày làm việc</w:t>
            </w:r>
          </w:p>
          <w:p w14:paraId="272A5CDD"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1</w:t>
            </w:r>
            <w:r w:rsidRPr="00115C12">
              <w:rPr>
                <w:rFonts w:eastAsiaTheme="minorHAnsi"/>
                <w:szCs w:val="28"/>
              </w:rPr>
              <w:t>,5</w:t>
            </w:r>
            <w:r w:rsidRPr="00F02B5C">
              <w:rPr>
                <w:rFonts w:eastAsiaTheme="minorHAnsi"/>
                <w:szCs w:val="28"/>
              </w:rPr>
              <w:t xml:space="preserve"> ngày làm việc</w:t>
            </w:r>
          </w:p>
          <w:p w14:paraId="1F3956DD" w14:textId="77777777" w:rsidR="00F16595" w:rsidRPr="00F02B5C" w:rsidRDefault="00F16595" w:rsidP="00F02B5C">
            <w:pPr>
              <w:spacing w:before="120" w:after="120" w:line="240" w:lineRule="auto"/>
              <w:rPr>
                <w:rFonts w:eastAsiaTheme="minorHAnsi"/>
                <w:szCs w:val="28"/>
              </w:rPr>
            </w:pPr>
            <w:r w:rsidRPr="00115C12">
              <w:rPr>
                <w:rFonts w:eastAsiaTheme="minorHAnsi"/>
                <w:szCs w:val="28"/>
              </w:rPr>
              <w:t>0</w:t>
            </w:r>
            <w:r w:rsidRPr="00F02B5C">
              <w:rPr>
                <w:rFonts w:eastAsiaTheme="minorHAnsi"/>
                <w:szCs w:val="28"/>
              </w:rPr>
              <w:t>1 ngày làm việc</w:t>
            </w:r>
          </w:p>
          <w:p w14:paraId="75C6282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0,5 </w:t>
            </w:r>
            <w:r w:rsidRPr="00115C12">
              <w:rPr>
                <w:rFonts w:eastAsiaTheme="minorHAnsi"/>
                <w:szCs w:val="28"/>
              </w:rPr>
              <w:t>ngày</w:t>
            </w:r>
            <w:r w:rsidRPr="00F02B5C">
              <w:rPr>
                <w:rFonts w:eastAsiaTheme="minorHAnsi"/>
                <w:szCs w:val="28"/>
              </w:rPr>
              <w:t xml:space="preserve"> làm việc</w:t>
            </w:r>
          </w:p>
          <w:p w14:paraId="4E00935A" w14:textId="77777777" w:rsidR="00F16595" w:rsidRPr="00115C12" w:rsidRDefault="00F16595" w:rsidP="00F02B5C">
            <w:pPr>
              <w:spacing w:before="120" w:after="120" w:line="240" w:lineRule="auto"/>
              <w:rPr>
                <w:rFonts w:eastAsiaTheme="minorHAnsi"/>
                <w:b/>
                <w:szCs w:val="28"/>
              </w:rPr>
            </w:pPr>
            <w:r w:rsidRPr="00115C12">
              <w:rPr>
                <w:rFonts w:eastAsiaTheme="minorHAnsi"/>
                <w:b/>
                <w:szCs w:val="28"/>
              </w:rPr>
              <w:t>07 ngày làm việc</w:t>
            </w:r>
          </w:p>
        </w:tc>
      </w:tr>
      <w:tr w:rsidR="00F16595" w:rsidRPr="00F02B5C" w14:paraId="3AFED827" w14:textId="77777777" w:rsidTr="00F16595">
        <w:trPr>
          <w:trHeight w:val="670"/>
          <w:jc w:val="center"/>
        </w:trPr>
        <w:tc>
          <w:tcPr>
            <w:tcW w:w="851" w:type="dxa"/>
            <w:vMerge/>
            <w:vAlign w:val="center"/>
          </w:tcPr>
          <w:p w14:paraId="34430483"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0A10E431" w14:textId="77777777" w:rsidR="00F16595" w:rsidRPr="00F02B5C" w:rsidRDefault="00F16595" w:rsidP="00F02B5C">
            <w:pPr>
              <w:spacing w:before="120" w:after="120" w:line="240" w:lineRule="auto"/>
              <w:rPr>
                <w:rFonts w:eastAsiaTheme="minorHAnsi"/>
                <w:b/>
                <w:szCs w:val="28"/>
              </w:rPr>
            </w:pPr>
          </w:p>
        </w:tc>
        <w:tc>
          <w:tcPr>
            <w:tcW w:w="7938" w:type="dxa"/>
            <w:tcBorders>
              <w:top w:val="nil"/>
            </w:tcBorders>
          </w:tcPr>
          <w:p w14:paraId="450EF408"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69B4B4A4"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5482DA55"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2B8835C6" w14:textId="77777777" w:rsidTr="00F16595">
        <w:trPr>
          <w:jc w:val="center"/>
        </w:trPr>
        <w:tc>
          <w:tcPr>
            <w:tcW w:w="851" w:type="dxa"/>
            <w:vAlign w:val="center"/>
          </w:tcPr>
          <w:p w14:paraId="5DB731DF"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580132D1"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410770F7"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558582EE"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7DFCBE12"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6414C208" w14:textId="77777777" w:rsidR="00F16595" w:rsidRPr="00115C12" w:rsidRDefault="00F16595" w:rsidP="00F02B5C">
            <w:pPr>
              <w:spacing w:before="120" w:after="120" w:line="240" w:lineRule="auto"/>
              <w:ind w:firstLine="346"/>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0B6492BD" w14:textId="77777777" w:rsidR="00F16595" w:rsidRPr="00115C12" w:rsidRDefault="00F16595" w:rsidP="00A4466E">
            <w:pPr>
              <w:tabs>
                <w:tab w:val="left" w:pos="2297"/>
              </w:tabs>
              <w:spacing w:before="120" w:after="120" w:line="240" w:lineRule="auto"/>
              <w:ind w:firstLine="346"/>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A4466E"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tc>
        <w:tc>
          <w:tcPr>
            <w:tcW w:w="2693" w:type="dxa"/>
            <w:vAlign w:val="center"/>
          </w:tcPr>
          <w:p w14:paraId="2C5E0A5E"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p w14:paraId="2EC08A59"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r>
    </w:tbl>
    <w:p w14:paraId="2383C4AC" w14:textId="77777777" w:rsidR="00F02B5C" w:rsidRPr="00115C12"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111CC8DD"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1852799D"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trường đề nghị thay thế chủ tịch, thư ký, thành viên hội đồng trường (Mẫu số 03 Phụ lục ban hành kèm theo Thông tư số 15/2021/TT-BLĐTBXH).</w:t>
      </w:r>
    </w:p>
    <w:p w14:paraId="2F103FC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hội đồng trường về việc thay thế chủ tịch, thư ký, thành viên hội đồng trường (Mẫu số 04 Phụ lục ban hành kèm theo Thông tư số 15/2021/TT-BLĐTBXH).</w:t>
      </w:r>
    </w:p>
    <w:p w14:paraId="1D6B4A33"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szCs w:val="28"/>
        </w:rPr>
        <w:t>- Trường hợp thay thế chủ tịch hội đồng trường thì bổ sung bản sao văn bằng, chứng chỉ của người được đề nghị giữ chức danh chủ tịch hội đồng trường.</w:t>
      </w:r>
      <w:r w:rsidRPr="00115C12">
        <w:rPr>
          <w:rFonts w:asciiTheme="minorHAnsi" w:eastAsiaTheme="minorHAnsi" w:hAnsiTheme="minorHAnsi" w:cstheme="minorBidi"/>
          <w:szCs w:val="28"/>
        </w:rPr>
        <w:t xml:space="preserve"> </w:t>
      </w:r>
    </w:p>
    <w:p w14:paraId="380A5401"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7F457D28" w14:textId="77777777" w:rsidR="00F02B5C" w:rsidRPr="00F02B5C" w:rsidRDefault="00F02B5C" w:rsidP="00770D89">
      <w:pPr>
        <w:numPr>
          <w:ilvl w:val="1"/>
          <w:numId w:val="10"/>
        </w:numPr>
        <w:spacing w:before="120" w:after="120" w:line="240" w:lineRule="auto"/>
        <w:ind w:left="0" w:firstLine="567"/>
        <w:contextualSpacing/>
        <w:jc w:val="left"/>
        <w:rPr>
          <w:rFonts w:eastAsia="Times New Roman"/>
          <w:spacing w:val="-2"/>
          <w:szCs w:val="28"/>
          <w:lang w:eastAsia="vi-VN"/>
        </w:rPr>
      </w:pPr>
      <w:r w:rsidRPr="00F02B5C">
        <w:rPr>
          <w:rFonts w:eastAsiaTheme="minorHAnsi"/>
          <w:b/>
          <w:spacing w:val="-2"/>
          <w:szCs w:val="28"/>
        </w:rPr>
        <w:t>Đối tượng thực hiện thủ tục hành chính:</w:t>
      </w:r>
      <w:r w:rsidRPr="00F02B5C">
        <w:rPr>
          <w:rFonts w:eastAsiaTheme="minorHAnsi"/>
          <w:spacing w:val="-2"/>
          <w:szCs w:val="28"/>
        </w:rPr>
        <w:t xml:space="preserve"> </w:t>
      </w:r>
      <w:r w:rsidRPr="00115C12">
        <w:rPr>
          <w:rFonts w:eastAsiaTheme="minorHAnsi"/>
          <w:spacing w:val="-2"/>
          <w:szCs w:val="28"/>
        </w:rPr>
        <w:t>Trường cao đẳng công lập.</w:t>
      </w:r>
    </w:p>
    <w:p w14:paraId="27DF5CB9" w14:textId="77777777" w:rsidR="00F02B5C" w:rsidRPr="00F02B5C" w:rsidRDefault="00F02B5C" w:rsidP="00770D89">
      <w:pPr>
        <w:numPr>
          <w:ilvl w:val="1"/>
          <w:numId w:val="10"/>
        </w:numPr>
        <w:spacing w:before="120" w:after="120" w:line="240" w:lineRule="auto"/>
        <w:ind w:left="0" w:firstLine="567"/>
        <w:contextualSpacing/>
        <w:jc w:val="left"/>
        <w:rPr>
          <w:rFonts w:eastAsia="Calibri"/>
          <w:szCs w:val="28"/>
          <w:lang w:val="pt-BR"/>
        </w:rPr>
      </w:pPr>
      <w:r w:rsidRPr="00F02B5C">
        <w:rPr>
          <w:rFonts w:eastAsiaTheme="minorHAnsi"/>
          <w:b/>
          <w:szCs w:val="28"/>
        </w:rPr>
        <w:t>Cơ quan </w:t>
      </w:r>
      <w:r w:rsidRPr="00115C12">
        <w:rPr>
          <w:rFonts w:eastAsiaTheme="minorHAnsi"/>
          <w:b/>
          <w:szCs w:val="28"/>
        </w:rPr>
        <w:t xml:space="preserve">tham mưu </w:t>
      </w:r>
      <w:r w:rsidRPr="00F02B5C">
        <w:rPr>
          <w:rFonts w:eastAsiaTheme="minorHAnsi"/>
          <w:b/>
          <w:szCs w:val="28"/>
        </w:rPr>
        <w:t>giải qu</w:t>
      </w:r>
      <w:r w:rsidRPr="00115C12">
        <w:rPr>
          <w:rFonts w:eastAsiaTheme="minorHAnsi"/>
          <w:b/>
          <w:szCs w:val="28"/>
        </w:rPr>
        <w:t>y</w:t>
      </w:r>
      <w:r w:rsidRPr="00F02B5C">
        <w:rPr>
          <w:rFonts w:eastAsiaTheme="minorHAnsi"/>
          <w:b/>
          <w:szCs w:val="28"/>
        </w:rPr>
        <w:t>ết thủ tục hành chính</w:t>
      </w:r>
      <w:r w:rsidRPr="00115C12">
        <w:rPr>
          <w:rFonts w:eastAsiaTheme="minorHAnsi"/>
          <w:b/>
          <w:szCs w:val="28"/>
        </w:rPr>
        <w:t>:</w:t>
      </w:r>
      <w:r w:rsidRPr="00F02B5C">
        <w:rPr>
          <w:rFonts w:eastAsia="Calibri"/>
          <w:szCs w:val="28"/>
          <w:lang w:val="pt-BR"/>
        </w:rPr>
        <w:t xml:space="preserve"> Sở Nội vụ</w:t>
      </w:r>
    </w:p>
    <w:p w14:paraId="3EF4DBFB" w14:textId="77777777" w:rsidR="00F02B5C" w:rsidRPr="00F02B5C" w:rsidRDefault="00F02B5C" w:rsidP="00770D89">
      <w:pPr>
        <w:numPr>
          <w:ilvl w:val="1"/>
          <w:numId w:val="10"/>
        </w:numPr>
        <w:spacing w:before="120" w:after="120" w:line="240" w:lineRule="auto"/>
        <w:ind w:left="0" w:firstLine="567"/>
        <w:contextualSpacing/>
        <w:jc w:val="left"/>
        <w:rPr>
          <w:rFonts w:eastAsia="Calibri"/>
          <w:szCs w:val="28"/>
          <w:lang w:val="pt-BR"/>
        </w:rPr>
      </w:pPr>
      <w:r w:rsidRPr="00F02B5C">
        <w:rPr>
          <w:rFonts w:eastAsiaTheme="minorHAnsi"/>
          <w:b/>
          <w:szCs w:val="28"/>
        </w:rPr>
        <w:t>Cơ quan qu</w:t>
      </w:r>
      <w:r w:rsidRPr="00115C12">
        <w:rPr>
          <w:rFonts w:eastAsiaTheme="minorHAnsi"/>
          <w:b/>
          <w:szCs w:val="28"/>
          <w:lang w:val="pt-BR"/>
        </w:rPr>
        <w:t>y</w:t>
      </w:r>
      <w:r w:rsidRPr="00F02B5C">
        <w:rPr>
          <w:rFonts w:eastAsiaTheme="minorHAnsi"/>
          <w:b/>
          <w:szCs w:val="28"/>
        </w:rPr>
        <w:t xml:space="preserve">ết </w:t>
      </w:r>
      <w:r w:rsidRPr="00115C12">
        <w:rPr>
          <w:rFonts w:eastAsiaTheme="minorHAnsi"/>
          <w:b/>
          <w:szCs w:val="28"/>
          <w:lang w:val="pt-BR"/>
        </w:rPr>
        <w:t xml:space="preserve">định </w:t>
      </w:r>
      <w:r w:rsidRPr="00F02B5C">
        <w:rPr>
          <w:rFonts w:eastAsiaTheme="minorHAnsi"/>
          <w:b/>
          <w:szCs w:val="28"/>
        </w:rPr>
        <w:t>thủ tục hành chính</w:t>
      </w:r>
      <w:r w:rsidRPr="00115C12">
        <w:rPr>
          <w:rFonts w:eastAsiaTheme="minorHAnsi"/>
          <w:b/>
          <w:szCs w:val="28"/>
          <w:lang w:val="pt-BR"/>
        </w:rPr>
        <w:t>:</w:t>
      </w:r>
      <w:r w:rsidRPr="00F02B5C">
        <w:rPr>
          <w:rFonts w:eastAsia="Calibri"/>
          <w:szCs w:val="28"/>
          <w:lang w:val="pt-BR"/>
        </w:rPr>
        <w:t xml:space="preserve"> Ủy ban nhân dân Tỉnh</w:t>
      </w:r>
    </w:p>
    <w:p w14:paraId="52A7FD8E" w14:textId="77777777" w:rsidR="00F02B5C" w:rsidRPr="00115C12" w:rsidRDefault="00F02B5C" w:rsidP="00770D89">
      <w:pPr>
        <w:numPr>
          <w:ilvl w:val="1"/>
          <w:numId w:val="10"/>
        </w:numPr>
        <w:spacing w:before="120" w:after="120" w:line="240" w:lineRule="auto"/>
        <w:ind w:left="0" w:firstLine="567"/>
        <w:contextualSpacing/>
        <w:jc w:val="left"/>
        <w:rPr>
          <w:rFonts w:asciiTheme="minorHAnsi" w:eastAsiaTheme="minorHAnsi" w:hAnsiTheme="minorHAnsi" w:cstheme="minorBidi"/>
          <w:szCs w:val="28"/>
          <w:lang w:val="pt-BR"/>
        </w:rPr>
      </w:pPr>
      <w:r w:rsidRPr="00F02B5C">
        <w:rPr>
          <w:rFonts w:eastAsiaTheme="minorHAnsi"/>
          <w:b/>
          <w:szCs w:val="28"/>
        </w:rPr>
        <w:t>Kết quả thực hiện thủ tục hành chính</w:t>
      </w:r>
      <w:r w:rsidRPr="00115C12">
        <w:rPr>
          <w:rFonts w:eastAsiaTheme="minorHAnsi"/>
          <w:b/>
          <w:szCs w:val="28"/>
          <w:lang w:val="pt-BR"/>
        </w:rPr>
        <w:t>:</w:t>
      </w:r>
      <w:r w:rsidRPr="00115C12">
        <w:rPr>
          <w:rFonts w:asciiTheme="majorHAnsi" w:eastAsiaTheme="minorHAnsi" w:hAnsiTheme="majorHAnsi" w:cstheme="majorBidi"/>
          <w:szCs w:val="28"/>
          <w:lang w:val="pt-BR"/>
        </w:rPr>
        <w:t xml:space="preserve"> </w:t>
      </w:r>
      <w:r w:rsidRPr="00115C12">
        <w:rPr>
          <w:rFonts w:eastAsiaTheme="minorHAnsi"/>
          <w:szCs w:val="28"/>
          <w:lang w:val="pt-BR"/>
        </w:rPr>
        <w:t>Quyết định thay thế chủ tịch, thư ký, thành viên hội đồng trường.</w:t>
      </w:r>
      <w:r w:rsidRPr="00115C12">
        <w:rPr>
          <w:rFonts w:asciiTheme="minorHAnsi" w:eastAsiaTheme="minorHAnsi" w:hAnsiTheme="minorHAnsi" w:cstheme="minorBidi"/>
          <w:szCs w:val="28"/>
          <w:lang w:val="pt-BR"/>
        </w:rPr>
        <w:t xml:space="preserve"> </w:t>
      </w:r>
    </w:p>
    <w:p w14:paraId="11B71478"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3798F7F1"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026CA2CF"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trường đề nghị thay thế chủ tịch, thư ký, thành viên hội đồng trường (Mẫu số 03 Phụ lục ban hành kèm theo Thông tư số 15/2021/TT-BLĐTBXH).</w:t>
      </w:r>
    </w:p>
    <w:p w14:paraId="1CAE92E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hội đồng trường về việc thay thế chủ tịch, thư ký, thành viên hội đồng trường (Mẫu số 04 Phụ lục ban hành kèm theo Thông tư số 15/2021/TT-BLĐTBXH).</w:t>
      </w:r>
    </w:p>
    <w:p w14:paraId="70466822"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5815C461"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Thành phần tham gia hội đồng trường theo quy định tại điểm a khoản 3 Điều 11 Luật Giáo dục nghề nghiệp, gồm:</w:t>
      </w:r>
    </w:p>
    <w:p w14:paraId="561BA9F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Hiệu trưởng, các phó hiệu trưởng, bí thư tổ chức đảng cơ sở, chủ tịch công đoàn, bí thư Đoàn Thanh niên Cộng sản Hồ Chí Minh, đại diện nhà giáo và một số đơn vị phòng, khoa, cơ sở sản xuất, kinh doanh, dịch vụ của nhà trường</w:t>
      </w:r>
      <w:r w:rsidRPr="00115C12">
        <w:rPr>
          <w:rFonts w:asciiTheme="minorHAnsi" w:eastAsiaTheme="minorHAnsi" w:hAnsiTheme="minorHAnsi" w:cstheme="minorBidi"/>
          <w:szCs w:val="28"/>
        </w:rPr>
        <w:br/>
      </w:r>
      <w:r w:rsidRPr="00115C12">
        <w:rPr>
          <w:rFonts w:eastAsiaTheme="minorHAnsi"/>
          <w:szCs w:val="28"/>
        </w:rPr>
        <w:t>(nếu có);</w:t>
      </w:r>
    </w:p>
    <w:p w14:paraId="7E540B58"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Đại diện cơ quan chủ quản hoặc đại diện cơ sở sản xuất, kinh doanh, dịch vụ có liên quan.</w:t>
      </w:r>
    </w:p>
    <w:p w14:paraId="79442C0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Thành viên hội đồng trường là đại diện cơ quan chủ quản hoặc đại diện cơ sở sản xuất, kinh doanh, dịch vụ có liên quan phải đáp ứng điều kiện:</w:t>
      </w:r>
    </w:p>
    <w:p w14:paraId="4759C22A"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Đang hoạt động trong lĩnh vực khoa học, công nghệ, sản xuất, kinh doanh, dịch vụ có liên quan đến chức năng, nhiệm vụ của nhà trường.</w:t>
      </w:r>
    </w:p>
    <w:p w14:paraId="597A92F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Không có quan hệ bố, mẹ, vợ, chồng, con, anh, chị, em ruột với các thành viên khác trong hội đồng trường.</w:t>
      </w:r>
    </w:p>
    <w:p w14:paraId="4E64A8B4"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Chủ tịch hội đồng trường không là hiệu trưởng và được bầu trong số các thành viên của hội đồng trường theo nguyên tắc đa số, bỏ phiếu kín và được trên 50% tổng số thành viên của hội đồng trường đồng ý và phải đáp ứng tiêu chuẩn sau:</w:t>
      </w:r>
    </w:p>
    <w:p w14:paraId="06A8EA38" w14:textId="77777777" w:rsidR="00F02B5C" w:rsidRPr="00115C12" w:rsidRDefault="00F02B5C" w:rsidP="00F02B5C">
      <w:pPr>
        <w:spacing w:before="120" w:after="120" w:line="240" w:lineRule="auto"/>
        <w:ind w:firstLine="567"/>
        <w:rPr>
          <w:rFonts w:eastAsiaTheme="minorHAnsi"/>
          <w:spacing w:val="-4"/>
          <w:szCs w:val="28"/>
        </w:rPr>
      </w:pPr>
      <w:r w:rsidRPr="00115C12">
        <w:rPr>
          <w:rFonts w:eastAsiaTheme="minorHAnsi"/>
          <w:spacing w:val="-4"/>
          <w:szCs w:val="28"/>
        </w:rPr>
        <w:t>+ Có phẩm chất, đạo đức tốt, đã có ít nhất là 05 năm làm công tác giảng dạy hoặc tham gia quản lý giáo dục nghề nghiệp.</w:t>
      </w:r>
    </w:p>
    <w:p w14:paraId="192E1E3E"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xml:space="preserve">+ Có bằng thạc sỹ trở lên. </w:t>
      </w:r>
    </w:p>
    <w:p w14:paraId="194AF755"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szCs w:val="28"/>
        </w:rPr>
        <w:t>+ Đã qua đào tạo, bồi dưỡng về nghiệp vụ quản lý giáo dục nghề nghiệp.</w:t>
      </w:r>
    </w:p>
    <w:p w14:paraId="6BFF444E"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đủ sức khỏe; bảo đảm độ tuổi để tham gia ít nhất một nhiệm kỳ.</w:t>
      </w:r>
    </w:p>
    <w:p w14:paraId="3AEC48AA"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Thư ký hội đồng trường do chủ tịch hội đồng trường giới thiệu trong số các thành viên của hội đồng trường và được hội đồng trường thông qua với trên 50% tổng số thành viên của hội đồng trường đồng ý và không kiêm nhiệm chức vụ hiệu trưởng hoặc phó hiệu trưởng.</w:t>
      </w:r>
    </w:p>
    <w:p w14:paraId="15AC83FE"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lang w:val="en-US"/>
        </w:rPr>
      </w:pPr>
      <w:r w:rsidRPr="00F02B5C">
        <w:rPr>
          <w:rFonts w:eastAsiaTheme="minorHAnsi"/>
          <w:b/>
          <w:szCs w:val="28"/>
        </w:rPr>
        <w:t>Căn cứ pháp lý</w:t>
      </w:r>
    </w:p>
    <w:p w14:paraId="16505FC6" w14:textId="77777777" w:rsidR="00F02B5C" w:rsidRP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Luật Giáo dục nghề nghiệp.</w:t>
      </w:r>
    </w:p>
    <w:p w14:paraId="2476E0C2" w14:textId="77777777" w:rsidR="00F02B5C" w:rsidRPr="00F02B5C" w:rsidRDefault="00F02B5C" w:rsidP="00F02B5C">
      <w:pPr>
        <w:spacing w:before="120" w:after="120" w:line="240" w:lineRule="auto"/>
        <w:ind w:firstLine="567"/>
        <w:rPr>
          <w:rFonts w:eastAsiaTheme="minorHAnsi"/>
          <w:b/>
          <w:szCs w:val="28"/>
          <w:lang w:val="en-US"/>
        </w:rPr>
      </w:pPr>
      <w:r w:rsidRPr="00F02B5C">
        <w:rPr>
          <w:rFonts w:eastAsiaTheme="minorHAnsi"/>
          <w:szCs w:val="28"/>
          <w:lang w:val="en-US"/>
        </w:rPr>
        <w:t>- Khoản 2, 4 Điều 12 Thông tư số 15/2021/TT-BLĐTBXH ngày 21/10/2021 của Bộ trưởng Bộ Lao động - Thương binh và Xã hội quy định Điều lệ trường cao đẳng.</w:t>
      </w:r>
    </w:p>
    <w:p w14:paraId="7F99444B"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0"/>
        <w:gridCol w:w="2548"/>
        <w:gridCol w:w="2506"/>
      </w:tblGrid>
      <w:tr w:rsidR="00F02B5C" w:rsidRPr="00F02B5C" w14:paraId="6DDC993B" w14:textId="77777777" w:rsidTr="00F02B5C">
        <w:trPr>
          <w:trHeight w:val="517"/>
        </w:trPr>
        <w:tc>
          <w:tcPr>
            <w:tcW w:w="3211" w:type="pct"/>
            <w:vAlign w:val="center"/>
          </w:tcPr>
          <w:p w14:paraId="35DDFEF0"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902" w:type="pct"/>
            <w:vAlign w:val="center"/>
          </w:tcPr>
          <w:p w14:paraId="208A033F"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87" w:type="pct"/>
            <w:vAlign w:val="center"/>
          </w:tcPr>
          <w:p w14:paraId="69AB5B5B"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5CBAA605" w14:textId="77777777" w:rsidTr="00F02B5C">
        <w:trPr>
          <w:trHeight w:val="70"/>
        </w:trPr>
        <w:tc>
          <w:tcPr>
            <w:tcW w:w="3211" w:type="pct"/>
            <w:vAlign w:val="center"/>
          </w:tcPr>
          <w:p w14:paraId="42EF7135"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10.2;</w:t>
            </w:r>
          </w:p>
          <w:p w14:paraId="76D6D2FF" w14:textId="77777777" w:rsidR="00F02B5C" w:rsidRPr="00F02B5C" w:rsidRDefault="00F02B5C" w:rsidP="00F02B5C">
            <w:pPr>
              <w:spacing w:before="120" w:after="120" w:line="240" w:lineRule="auto"/>
              <w:rPr>
                <w:rFonts w:eastAsia="Calibri"/>
                <w:szCs w:val="28"/>
              </w:rPr>
            </w:pPr>
            <w:r w:rsidRPr="00115C12">
              <w:rPr>
                <w:rFonts w:eastAsia="Calibri"/>
                <w:szCs w:val="28"/>
              </w:rPr>
              <w:t xml:space="preserve">- </w:t>
            </w:r>
            <w:r w:rsidRPr="00115C12">
              <w:rPr>
                <w:rFonts w:eastAsiaTheme="minorHAnsi"/>
                <w:szCs w:val="28"/>
              </w:rPr>
              <w:t>Quyết định thay thế chủ tịch, thư ký, thành viên hội đồng trường.</w:t>
            </w:r>
          </w:p>
        </w:tc>
        <w:tc>
          <w:tcPr>
            <w:tcW w:w="902" w:type="pct"/>
            <w:vAlign w:val="center"/>
          </w:tcPr>
          <w:p w14:paraId="2A696B30"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Sở Nội vụ</w:t>
            </w:r>
          </w:p>
        </w:tc>
        <w:tc>
          <w:tcPr>
            <w:tcW w:w="887" w:type="pct"/>
            <w:vMerge w:val="restart"/>
            <w:vAlign w:val="center"/>
          </w:tcPr>
          <w:p w14:paraId="2941CF4E"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05  năm, sau đó chuyển hồ sơ đến kho lưu trữ của Tỉnh</w:t>
            </w:r>
          </w:p>
        </w:tc>
      </w:tr>
      <w:tr w:rsidR="00F02B5C" w:rsidRPr="00F02B5C" w14:paraId="6AE1E67D" w14:textId="77777777" w:rsidTr="00F02B5C">
        <w:trPr>
          <w:trHeight w:val="517"/>
        </w:trPr>
        <w:tc>
          <w:tcPr>
            <w:tcW w:w="3211" w:type="pct"/>
            <w:vAlign w:val="center"/>
          </w:tcPr>
          <w:p w14:paraId="7F8000FA"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902" w:type="pct"/>
            <w:vAlign w:val="center"/>
          </w:tcPr>
          <w:p w14:paraId="6CB27DFD"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887" w:type="pct"/>
            <w:vMerge/>
            <w:vAlign w:val="center"/>
          </w:tcPr>
          <w:p w14:paraId="169846D4" w14:textId="77777777" w:rsidR="00F02B5C" w:rsidRPr="00115C12" w:rsidRDefault="00F02B5C" w:rsidP="00F02B5C">
            <w:pPr>
              <w:spacing w:before="120" w:after="120" w:line="240" w:lineRule="auto"/>
              <w:rPr>
                <w:rFonts w:eastAsia="Calibri"/>
                <w:szCs w:val="28"/>
              </w:rPr>
            </w:pPr>
          </w:p>
        </w:tc>
      </w:tr>
    </w:tbl>
    <w:p w14:paraId="77544171" w14:textId="77777777" w:rsidR="00F02B5C" w:rsidRPr="00115C12" w:rsidRDefault="00F02B5C" w:rsidP="00F02B5C">
      <w:pPr>
        <w:spacing w:before="120" w:after="120" w:line="240" w:lineRule="auto"/>
        <w:jc w:val="left"/>
        <w:rPr>
          <w:rFonts w:eastAsia="Calibri"/>
          <w:b/>
          <w:bCs/>
          <w:szCs w:val="28"/>
        </w:rPr>
        <w:sectPr w:rsidR="00F02B5C" w:rsidRPr="00115C12" w:rsidSect="005326CE">
          <w:headerReference w:type="default" r:id="rId36"/>
          <w:headerReference w:type="first" r:id="rId37"/>
          <w:pgSz w:w="16840" w:h="11907" w:orient="landscape" w:code="9"/>
          <w:pgMar w:top="1134" w:right="1021" w:bottom="1134" w:left="1871" w:header="567" w:footer="567" w:gutter="0"/>
          <w:cols w:space="720"/>
          <w:titlePg/>
          <w:docGrid w:linePitch="326"/>
        </w:sectPr>
      </w:pPr>
    </w:p>
    <w:p w14:paraId="765F8BF3" w14:textId="77777777" w:rsidR="00F02B5C" w:rsidRPr="00115C12" w:rsidRDefault="00F02B5C" w:rsidP="00F02B5C">
      <w:pPr>
        <w:widowControl w:val="0"/>
        <w:pBdr>
          <w:bottom w:val="single" w:sz="4" w:space="1" w:color="auto"/>
        </w:pBdr>
        <w:adjustRightInd w:val="0"/>
        <w:snapToGrid w:val="0"/>
        <w:spacing w:line="240" w:lineRule="auto"/>
        <w:rPr>
          <w:rFonts w:eastAsia="Times New Roman"/>
          <w:b/>
          <w:bCs/>
          <w:szCs w:val="28"/>
          <w:lang w:eastAsia="vi-VN"/>
        </w:rPr>
      </w:pPr>
      <w:r w:rsidRPr="00115C12">
        <w:rPr>
          <w:rFonts w:eastAsia="Times New Roman"/>
          <w:b/>
          <w:bCs/>
          <w:szCs w:val="28"/>
          <w:lang w:eastAsia="vi-VN"/>
        </w:rPr>
        <w:t xml:space="preserve">Mẫu số </w:t>
      </w:r>
      <w:r w:rsidRPr="00115C12">
        <w:rPr>
          <w:rFonts w:eastAsia="Times New Roman"/>
          <w:b/>
          <w:bCs/>
          <w:szCs w:val="28"/>
        </w:rPr>
        <w:t xml:space="preserve">03. </w:t>
      </w:r>
      <w:r w:rsidRPr="00115C12">
        <w:rPr>
          <w:rFonts w:eastAsia="Times New Roman"/>
          <w:b/>
          <w:bCs/>
          <w:szCs w:val="28"/>
          <w:lang w:eastAsia="vi-VN"/>
        </w:rPr>
        <w:t>Văn bản đề nghị thay thế chủ tịch, thư ký, thành viên hội đồng trường</w:t>
      </w:r>
    </w:p>
    <w:p w14:paraId="4A88EBE1" w14:textId="77777777" w:rsidR="00F02B5C" w:rsidRPr="00115C12" w:rsidRDefault="00F02B5C" w:rsidP="00F02B5C">
      <w:pPr>
        <w:widowControl w:val="0"/>
        <w:adjustRightInd w:val="0"/>
        <w:snapToGrid w:val="0"/>
        <w:spacing w:line="240" w:lineRule="auto"/>
        <w:ind w:firstLine="720"/>
        <w:rPr>
          <w:rFonts w:eastAsia="Times New Roman"/>
          <w:b/>
          <w:bCs/>
          <w:szCs w:val="28"/>
          <w:lang w:eastAsia="vi-VN"/>
        </w:rPr>
      </w:pPr>
    </w:p>
    <w:tbl>
      <w:tblPr>
        <w:tblW w:w="9356" w:type="dxa"/>
        <w:jc w:val="center"/>
        <w:tblLayout w:type="fixed"/>
        <w:tblCellMar>
          <w:top w:w="100" w:type="dxa"/>
          <w:left w:w="100" w:type="dxa"/>
          <w:bottom w:w="100" w:type="dxa"/>
          <w:right w:w="100" w:type="dxa"/>
        </w:tblCellMar>
        <w:tblLook w:val="0000" w:firstRow="0" w:lastRow="0" w:firstColumn="0" w:lastColumn="0" w:noHBand="0" w:noVBand="0"/>
      </w:tblPr>
      <w:tblGrid>
        <w:gridCol w:w="3573"/>
        <w:gridCol w:w="5783"/>
      </w:tblGrid>
      <w:tr w:rsidR="00F02B5C" w:rsidRPr="00F02B5C" w14:paraId="7946D583" w14:textId="77777777" w:rsidTr="00F02B5C">
        <w:trPr>
          <w:trHeight w:val="1710"/>
          <w:jc w:val="center"/>
        </w:trPr>
        <w:tc>
          <w:tcPr>
            <w:tcW w:w="3573" w:type="dxa"/>
            <w:shd w:val="clear" w:color="auto" w:fill="FFFFFF"/>
            <w:tcMar>
              <w:top w:w="0" w:type="dxa"/>
              <w:left w:w="108" w:type="dxa"/>
              <w:bottom w:w="0" w:type="dxa"/>
              <w:right w:w="108" w:type="dxa"/>
            </w:tcMar>
          </w:tcPr>
          <w:p w14:paraId="01CDE14C" w14:textId="77777777" w:rsidR="00F02B5C" w:rsidRPr="00115C12" w:rsidRDefault="00F02B5C" w:rsidP="00F02B5C">
            <w:pPr>
              <w:widowControl w:val="0"/>
              <w:adjustRightInd w:val="0"/>
              <w:snapToGrid w:val="0"/>
              <w:spacing w:line="240" w:lineRule="auto"/>
              <w:jc w:val="center"/>
              <w:rPr>
                <w:rFonts w:eastAsia="Times New Roman"/>
                <w:szCs w:val="28"/>
                <w:lang w:eastAsia="vi-VN"/>
              </w:rPr>
            </w:pPr>
            <w:r w:rsidRPr="00115C12">
              <w:rPr>
                <w:rFonts w:eastAsia="Times New Roman"/>
                <w:szCs w:val="28"/>
                <w:lang w:eastAsia="vi-VN"/>
              </w:rPr>
              <w:t>......(1)......</w:t>
            </w:r>
          </w:p>
          <w:p w14:paraId="5248C9D2" w14:textId="77777777" w:rsidR="00F02B5C" w:rsidRPr="00115C12" w:rsidRDefault="00F02B5C" w:rsidP="00F02B5C">
            <w:pPr>
              <w:widowControl w:val="0"/>
              <w:adjustRightInd w:val="0"/>
              <w:snapToGrid w:val="0"/>
              <w:spacing w:line="240" w:lineRule="auto"/>
              <w:jc w:val="center"/>
              <w:rPr>
                <w:rFonts w:eastAsia="Times New Roman"/>
                <w:szCs w:val="28"/>
                <w:lang w:eastAsia="vi-VN"/>
              </w:rPr>
            </w:pPr>
            <w:r w:rsidRPr="00115C12">
              <w:rPr>
                <w:rFonts w:eastAsia="Times New Roman"/>
                <w:b/>
                <w:szCs w:val="28"/>
                <w:lang w:eastAsia="vi-VN"/>
              </w:rPr>
              <w:t>...........(2)...........</w:t>
            </w:r>
            <w:r w:rsidRPr="00F02B5C">
              <w:rPr>
                <w:rFonts w:eastAsia="Times New Roman"/>
                <w:b/>
                <w:szCs w:val="28"/>
                <w:lang w:eastAsia="vi-VN"/>
              </w:rPr>
              <w:br/>
            </w:r>
            <w:r w:rsidRPr="00F02B5C">
              <w:rPr>
                <w:rFonts w:eastAsia="Times New Roman"/>
                <w:szCs w:val="28"/>
                <w:vertAlign w:val="superscript"/>
                <w:lang w:eastAsia="vi-VN"/>
              </w:rPr>
              <w:t>__________</w:t>
            </w:r>
          </w:p>
          <w:p w14:paraId="4D735362" w14:textId="77777777" w:rsidR="00F02B5C" w:rsidRPr="00115C12" w:rsidRDefault="00F02B5C" w:rsidP="00F02B5C">
            <w:pPr>
              <w:widowControl w:val="0"/>
              <w:tabs>
                <w:tab w:val="left" w:leader="dot" w:pos="1465"/>
                <w:tab w:val="left" w:leader="dot" w:pos="1870"/>
                <w:tab w:val="left" w:leader="dot" w:pos="2669"/>
              </w:tabs>
              <w:adjustRightInd w:val="0"/>
              <w:snapToGrid w:val="0"/>
              <w:spacing w:after="120" w:line="240" w:lineRule="auto"/>
              <w:jc w:val="center"/>
              <w:rPr>
                <w:rFonts w:eastAsia="Times New Roman"/>
                <w:szCs w:val="28"/>
              </w:rPr>
            </w:pPr>
            <w:r w:rsidRPr="00115C12">
              <w:rPr>
                <w:rFonts w:eastAsia="Times New Roman"/>
                <w:szCs w:val="28"/>
                <w:lang w:eastAsia="vi-VN"/>
              </w:rPr>
              <w:t>Số: ............/............</w:t>
            </w:r>
          </w:p>
          <w:p w14:paraId="5C52BC21" w14:textId="77777777" w:rsidR="00F02B5C" w:rsidRPr="00115C12" w:rsidRDefault="00F02B5C" w:rsidP="00F02B5C">
            <w:pPr>
              <w:widowControl w:val="0"/>
              <w:adjustRightInd w:val="0"/>
              <w:snapToGrid w:val="0"/>
              <w:spacing w:after="120" w:line="240" w:lineRule="auto"/>
              <w:jc w:val="center"/>
              <w:rPr>
                <w:rFonts w:eastAsia="Times New Roman"/>
                <w:sz w:val="24"/>
                <w:szCs w:val="24"/>
              </w:rPr>
            </w:pPr>
            <w:r w:rsidRPr="00115C12">
              <w:rPr>
                <w:rFonts w:eastAsia="Times New Roman"/>
                <w:sz w:val="24"/>
                <w:szCs w:val="24"/>
                <w:lang w:eastAsia="vi-VN"/>
              </w:rPr>
              <w:t xml:space="preserve">V/v thay thế </w:t>
            </w:r>
            <w:r w:rsidRPr="00115C12">
              <w:rPr>
                <w:rFonts w:eastAsia="Times New Roman"/>
                <w:i/>
                <w:iCs/>
                <w:sz w:val="24"/>
                <w:szCs w:val="24"/>
                <w:lang w:eastAsia="vi-VN"/>
              </w:rPr>
              <w:t>[chức danh trong hội đồng trường]</w:t>
            </w:r>
          </w:p>
        </w:tc>
        <w:tc>
          <w:tcPr>
            <w:tcW w:w="5783" w:type="dxa"/>
            <w:shd w:val="clear" w:color="auto" w:fill="FFFFFF"/>
            <w:tcMar>
              <w:top w:w="0" w:type="dxa"/>
              <w:left w:w="108" w:type="dxa"/>
              <w:bottom w:w="0" w:type="dxa"/>
              <w:right w:w="108" w:type="dxa"/>
            </w:tcMar>
          </w:tcPr>
          <w:p w14:paraId="6D081C8C" w14:textId="77777777" w:rsidR="00F02B5C" w:rsidRPr="00F02B5C" w:rsidRDefault="00F02B5C" w:rsidP="00F02B5C">
            <w:pPr>
              <w:widowControl w:val="0"/>
              <w:adjustRightInd w:val="0"/>
              <w:snapToGrid w:val="0"/>
              <w:spacing w:line="240" w:lineRule="auto"/>
              <w:jc w:val="center"/>
              <w:rPr>
                <w:rFonts w:eastAsia="Times New Roman"/>
                <w:szCs w:val="28"/>
                <w:vertAlign w:val="superscript"/>
                <w:lang w:eastAsia="vi-VN"/>
              </w:rPr>
            </w:pPr>
            <w:r w:rsidRPr="00F02B5C">
              <w:rPr>
                <w:rFonts w:eastAsia="Times New Roman"/>
                <w:b/>
                <w:sz w:val="26"/>
                <w:szCs w:val="26"/>
                <w:lang w:eastAsia="vi-VN"/>
              </w:rPr>
              <w:t>CỘNG HÒA XÃ HỘI CHỦ NGHĨA VIỆT NAM</w:t>
            </w:r>
            <w:r w:rsidRPr="00F02B5C">
              <w:rPr>
                <w:rFonts w:eastAsia="Times New Roman"/>
                <w:b/>
                <w:szCs w:val="28"/>
                <w:lang w:eastAsia="vi-VN"/>
              </w:rPr>
              <w:br/>
              <w:t>Độc lập - Tự do - Hạnh phúc</w:t>
            </w:r>
            <w:r w:rsidRPr="00F02B5C">
              <w:rPr>
                <w:rFonts w:eastAsia="Times New Roman"/>
                <w:b/>
                <w:szCs w:val="28"/>
                <w:lang w:eastAsia="vi-VN"/>
              </w:rPr>
              <w:br/>
            </w:r>
            <w:r w:rsidRPr="00F02B5C">
              <w:rPr>
                <w:rFonts w:eastAsia="Times New Roman"/>
                <w:szCs w:val="28"/>
                <w:vertAlign w:val="superscript"/>
                <w:lang w:eastAsia="vi-VN"/>
              </w:rPr>
              <w:t>________________________</w:t>
            </w:r>
          </w:p>
          <w:p w14:paraId="6B3C098A" w14:textId="77777777" w:rsidR="00F02B5C" w:rsidRPr="00F02B5C" w:rsidRDefault="00F02B5C" w:rsidP="00F02B5C">
            <w:pPr>
              <w:widowControl w:val="0"/>
              <w:adjustRightInd w:val="0"/>
              <w:snapToGrid w:val="0"/>
              <w:spacing w:line="240" w:lineRule="auto"/>
              <w:jc w:val="center"/>
              <w:rPr>
                <w:rFonts w:eastAsia="Times New Roman"/>
                <w:szCs w:val="28"/>
                <w:lang w:val="en-US" w:eastAsia="vi-VN"/>
              </w:rPr>
            </w:pPr>
            <w:r w:rsidRPr="00F02B5C">
              <w:rPr>
                <w:rFonts w:eastAsia="Times New Roman"/>
                <w:i/>
                <w:szCs w:val="28"/>
                <w:lang w:val="en-US" w:eastAsia="vi-VN"/>
              </w:rPr>
              <w:t>.........</w:t>
            </w:r>
            <w:r w:rsidRPr="00F02B5C">
              <w:rPr>
                <w:rFonts w:eastAsia="Times New Roman"/>
                <w:i/>
                <w:szCs w:val="28"/>
                <w:lang w:eastAsia="vi-VN"/>
              </w:rPr>
              <w:t xml:space="preserve">, ngày </w:t>
            </w:r>
            <w:r w:rsidRPr="00F02B5C">
              <w:rPr>
                <w:rFonts w:eastAsia="Times New Roman"/>
                <w:i/>
                <w:szCs w:val="28"/>
                <w:lang w:val="en-US" w:eastAsia="vi-VN"/>
              </w:rPr>
              <w:t>......</w:t>
            </w:r>
            <w:r w:rsidRPr="00F02B5C">
              <w:rPr>
                <w:rFonts w:eastAsia="Times New Roman"/>
                <w:i/>
                <w:szCs w:val="28"/>
                <w:lang w:eastAsia="vi-VN"/>
              </w:rPr>
              <w:t xml:space="preserve"> tháng </w:t>
            </w:r>
            <w:r w:rsidRPr="00F02B5C">
              <w:rPr>
                <w:rFonts w:eastAsia="Times New Roman"/>
                <w:i/>
                <w:szCs w:val="28"/>
                <w:lang w:val="en-US" w:eastAsia="vi-VN"/>
              </w:rPr>
              <w:t>......</w:t>
            </w:r>
            <w:r w:rsidRPr="00F02B5C">
              <w:rPr>
                <w:rFonts w:eastAsia="Times New Roman"/>
                <w:i/>
                <w:szCs w:val="28"/>
                <w:lang w:eastAsia="vi-VN"/>
              </w:rPr>
              <w:t xml:space="preserve"> năm 20</w:t>
            </w:r>
            <w:r w:rsidRPr="00F02B5C">
              <w:rPr>
                <w:rFonts w:eastAsia="Times New Roman"/>
                <w:i/>
                <w:szCs w:val="28"/>
                <w:lang w:val="en-US" w:eastAsia="vi-VN"/>
              </w:rPr>
              <w:t>....</w:t>
            </w:r>
          </w:p>
        </w:tc>
      </w:tr>
    </w:tbl>
    <w:p w14:paraId="2D79EF76" w14:textId="77777777" w:rsidR="00F02B5C" w:rsidRPr="00F02B5C" w:rsidRDefault="00F02B5C" w:rsidP="00F02B5C">
      <w:pPr>
        <w:widowControl w:val="0"/>
        <w:adjustRightInd w:val="0"/>
        <w:snapToGrid w:val="0"/>
        <w:spacing w:line="240" w:lineRule="auto"/>
        <w:jc w:val="center"/>
        <w:rPr>
          <w:rFonts w:eastAsia="Times New Roman"/>
          <w:b/>
          <w:bCs/>
          <w:szCs w:val="28"/>
          <w:lang w:val="en-US" w:eastAsia="vi-VN"/>
        </w:rPr>
      </w:pPr>
    </w:p>
    <w:p w14:paraId="39E458DC" w14:textId="77777777" w:rsidR="00F02B5C" w:rsidRPr="00F02B5C" w:rsidRDefault="00F02B5C" w:rsidP="00F02B5C">
      <w:pPr>
        <w:widowControl w:val="0"/>
        <w:adjustRightInd w:val="0"/>
        <w:snapToGrid w:val="0"/>
        <w:spacing w:line="240" w:lineRule="auto"/>
        <w:jc w:val="center"/>
        <w:rPr>
          <w:rFonts w:eastAsia="Times New Roman"/>
          <w:b/>
          <w:bCs/>
          <w:szCs w:val="28"/>
          <w:lang w:val="en-US" w:eastAsia="vi-VN"/>
        </w:rPr>
      </w:pPr>
    </w:p>
    <w:p w14:paraId="0831C558" w14:textId="77777777" w:rsidR="00F02B5C" w:rsidRPr="00F02B5C" w:rsidRDefault="00F02B5C" w:rsidP="00F02B5C">
      <w:pPr>
        <w:widowControl w:val="0"/>
        <w:adjustRightInd w:val="0"/>
        <w:snapToGrid w:val="0"/>
        <w:spacing w:line="240" w:lineRule="auto"/>
        <w:jc w:val="center"/>
        <w:rPr>
          <w:rFonts w:eastAsia="Times New Roman"/>
          <w:szCs w:val="28"/>
          <w:lang w:val="en-US"/>
        </w:rPr>
      </w:pPr>
      <w:r w:rsidRPr="00F02B5C">
        <w:rPr>
          <w:rFonts w:eastAsia="Times New Roman"/>
          <w:szCs w:val="28"/>
          <w:lang w:val="en-US" w:eastAsia="vi-VN"/>
        </w:rPr>
        <w:t xml:space="preserve">Kính gửi: </w:t>
      </w:r>
      <w:r w:rsidRPr="00F02B5C">
        <w:rPr>
          <w:rFonts w:eastAsia="Times New Roman"/>
          <w:i/>
          <w:iCs/>
          <w:szCs w:val="28"/>
          <w:lang w:val="en-US" w:eastAsia="vi-VN"/>
        </w:rPr>
        <w:t>[Cơ quan có thẩm quyền thành lập hội đồng trường]</w:t>
      </w:r>
    </w:p>
    <w:p w14:paraId="786C7724" w14:textId="77777777" w:rsidR="00F02B5C" w:rsidRPr="00F02B5C" w:rsidRDefault="00F02B5C" w:rsidP="00F02B5C">
      <w:pPr>
        <w:widowControl w:val="0"/>
        <w:tabs>
          <w:tab w:val="left" w:pos="1046"/>
          <w:tab w:val="left" w:leader="dot" w:pos="5224"/>
          <w:tab w:val="left" w:leader="dot" w:pos="5431"/>
          <w:tab w:val="left" w:leader="dot" w:pos="9024"/>
        </w:tabs>
        <w:adjustRightInd w:val="0"/>
        <w:snapToGrid w:val="0"/>
        <w:spacing w:line="240" w:lineRule="auto"/>
        <w:jc w:val="center"/>
        <w:rPr>
          <w:rFonts w:eastAsia="Times New Roman"/>
          <w:szCs w:val="28"/>
          <w:highlight w:val="white"/>
          <w:lang w:val="en-US" w:eastAsia="vi-VN"/>
        </w:rPr>
      </w:pPr>
      <w:bookmarkStart w:id="3" w:name="bookmark600"/>
    </w:p>
    <w:p w14:paraId="7423866D" w14:textId="77777777" w:rsidR="00F02B5C" w:rsidRPr="00F02B5C" w:rsidRDefault="00F02B5C" w:rsidP="00F02B5C">
      <w:pPr>
        <w:widowControl w:val="0"/>
        <w:tabs>
          <w:tab w:val="left" w:leader="dot" w:pos="8730"/>
          <w:tab w:val="left" w:pos="9000"/>
        </w:tabs>
        <w:adjustRightInd w:val="0"/>
        <w:snapToGrid w:val="0"/>
        <w:spacing w:after="120" w:line="240" w:lineRule="auto"/>
        <w:ind w:firstLine="720"/>
        <w:rPr>
          <w:rFonts w:eastAsia="Times New Roman"/>
          <w:szCs w:val="28"/>
          <w:lang w:val="en-US" w:eastAsia="vi-VN"/>
        </w:rPr>
      </w:pPr>
      <w:r w:rsidRPr="00F02B5C">
        <w:rPr>
          <w:rFonts w:eastAsia="Times New Roman"/>
          <w:b/>
          <w:szCs w:val="28"/>
          <w:highlight w:val="white"/>
          <w:lang w:val="en-US" w:eastAsia="vi-VN"/>
        </w:rPr>
        <w:t>I</w:t>
      </w:r>
      <w:bookmarkEnd w:id="3"/>
      <w:r w:rsidRPr="00F02B5C">
        <w:rPr>
          <w:rFonts w:eastAsia="Times New Roman"/>
          <w:b/>
          <w:szCs w:val="28"/>
          <w:highlight w:val="white"/>
          <w:lang w:val="en-US" w:eastAsia="vi-VN"/>
        </w:rPr>
        <w:t>.</w:t>
      </w:r>
      <w:r w:rsidRPr="00F02B5C">
        <w:rPr>
          <w:rFonts w:eastAsia="Times New Roman"/>
          <w:szCs w:val="28"/>
          <w:lang w:val="en-US" w:eastAsia="vi-VN"/>
        </w:rPr>
        <w:t xml:space="preserve"> Nêu lý do đề nghị thay thế </w:t>
      </w:r>
      <w:r w:rsidRPr="00F02B5C">
        <w:rPr>
          <w:rFonts w:eastAsia="Times New Roman"/>
          <w:i/>
          <w:iCs/>
          <w:szCs w:val="28"/>
          <w:lang w:val="en-US" w:eastAsia="vi-VN"/>
        </w:rPr>
        <w:t>[chức danh trong hội đồng trường]</w:t>
      </w:r>
      <w:r w:rsidRPr="00F02B5C">
        <w:rPr>
          <w:rFonts w:eastAsia="Times New Roman"/>
          <w:szCs w:val="28"/>
          <w:lang w:val="en-US" w:eastAsia="vi-VN"/>
        </w:rPr>
        <w:t xml:space="preserve"> tóm tắt quy trình thực hiện </w:t>
      </w:r>
      <w:r w:rsidRPr="00F02B5C">
        <w:rPr>
          <w:rFonts w:eastAsia="Times New Roman"/>
          <w:szCs w:val="28"/>
          <w:lang w:val="en-US" w:eastAsia="vi-VN"/>
        </w:rPr>
        <w:tab/>
      </w:r>
    </w:p>
    <w:p w14:paraId="11E90899" w14:textId="77777777" w:rsidR="00F02B5C" w:rsidRPr="00F02B5C" w:rsidRDefault="00F02B5C" w:rsidP="00F02B5C">
      <w:pPr>
        <w:widowControl w:val="0"/>
        <w:tabs>
          <w:tab w:val="left" w:leader="dot" w:pos="8730"/>
          <w:tab w:val="left" w:pos="9000"/>
        </w:tabs>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ab/>
      </w:r>
    </w:p>
    <w:p w14:paraId="33FB98F2" w14:textId="77777777" w:rsidR="00F02B5C" w:rsidRPr="00F02B5C" w:rsidRDefault="00F02B5C" w:rsidP="00F02B5C">
      <w:pPr>
        <w:widowControl w:val="0"/>
        <w:tabs>
          <w:tab w:val="left" w:leader="dot" w:pos="892"/>
          <w:tab w:val="right" w:leader="dot" w:pos="2416"/>
          <w:tab w:val="left" w:pos="2619"/>
        </w:tabs>
        <w:adjustRightInd w:val="0"/>
        <w:snapToGrid w:val="0"/>
        <w:spacing w:after="120" w:line="240" w:lineRule="auto"/>
        <w:ind w:firstLine="720"/>
        <w:rPr>
          <w:rFonts w:eastAsia="Times New Roman"/>
          <w:szCs w:val="28"/>
          <w:lang w:val="en-US"/>
        </w:rPr>
      </w:pPr>
      <w:r w:rsidRPr="00F02B5C">
        <w:rPr>
          <w:rFonts w:eastAsia="Times New Roman"/>
          <w:b/>
          <w:szCs w:val="28"/>
          <w:lang w:val="en-US" w:eastAsia="vi-VN"/>
        </w:rPr>
        <w:t>II.</w:t>
      </w:r>
      <w:r w:rsidRPr="00F02B5C">
        <w:rPr>
          <w:rFonts w:eastAsia="Times New Roman"/>
          <w:szCs w:val="28"/>
          <w:lang w:val="en-US" w:eastAsia="vi-VN"/>
        </w:rPr>
        <w:t xml:space="preserve"> Căn cứ cơ cấu, tiêu chuẩn tham gia hội đồng trường và kết quả thực hiện quy trình bầu thành viên thay thế tham gia hội đồng trường, Hội đồng trường của ...............(2)............ đề nghị </w:t>
      </w:r>
      <w:r w:rsidRPr="00F02B5C">
        <w:rPr>
          <w:rFonts w:eastAsia="Times New Roman"/>
          <w:i/>
          <w:iCs/>
          <w:szCs w:val="28"/>
          <w:lang w:val="en-US" w:eastAsia="vi-VN"/>
        </w:rPr>
        <w:t xml:space="preserve">[Cơ quan có thẩm quyền thành lập hội đồng trường] </w:t>
      </w:r>
      <w:r w:rsidRPr="00F02B5C">
        <w:rPr>
          <w:rFonts w:eastAsia="Times New Roman"/>
          <w:szCs w:val="28"/>
          <w:lang w:val="en-US" w:eastAsia="vi-VN"/>
        </w:rPr>
        <w:t xml:space="preserve">xem xét, quyết định thay thế </w:t>
      </w:r>
      <w:r w:rsidRPr="00F02B5C">
        <w:rPr>
          <w:rFonts w:eastAsia="Times New Roman"/>
          <w:i/>
          <w:iCs/>
          <w:szCs w:val="28"/>
          <w:lang w:val="en-US" w:eastAsia="vi-VN"/>
        </w:rPr>
        <w:t>[chức danh trong hội đồng trường].</w:t>
      </w:r>
    </w:p>
    <w:p w14:paraId="56273AB4" w14:textId="77777777" w:rsidR="00F02B5C" w:rsidRPr="00F02B5C" w:rsidRDefault="00F02B5C" w:rsidP="00F02B5C">
      <w:pPr>
        <w:widowControl w:val="0"/>
        <w:tabs>
          <w:tab w:val="left" w:pos="1089"/>
        </w:tabs>
        <w:adjustRightInd w:val="0"/>
        <w:snapToGrid w:val="0"/>
        <w:spacing w:after="120" w:line="240" w:lineRule="auto"/>
        <w:ind w:firstLine="720"/>
        <w:rPr>
          <w:rFonts w:eastAsia="Times New Roman"/>
          <w:b/>
          <w:szCs w:val="28"/>
          <w:lang w:val="en-US"/>
        </w:rPr>
      </w:pPr>
      <w:bookmarkStart w:id="4" w:name="bookmark601"/>
      <w:r w:rsidRPr="00F02B5C">
        <w:rPr>
          <w:rFonts w:eastAsia="Times New Roman"/>
          <w:b/>
          <w:szCs w:val="28"/>
          <w:lang w:val="en-US" w:eastAsia="vi-VN"/>
        </w:rPr>
        <w:t>1</w:t>
      </w:r>
      <w:bookmarkEnd w:id="4"/>
      <w:r w:rsidRPr="00F02B5C">
        <w:rPr>
          <w:rFonts w:eastAsia="Times New Roman"/>
          <w:b/>
          <w:szCs w:val="28"/>
          <w:lang w:val="en-US" w:eastAsia="vi-VN"/>
        </w:rPr>
        <w:t>. Nhân sự bị thay thế</w:t>
      </w:r>
    </w:p>
    <w:p w14:paraId="3A03ED79" w14:textId="77777777" w:rsidR="00F02B5C" w:rsidRPr="00F02B5C" w:rsidRDefault="00F02B5C" w:rsidP="00F02B5C">
      <w:pPr>
        <w:widowControl w:val="0"/>
        <w:tabs>
          <w:tab w:val="left" w:pos="1006"/>
          <w:tab w:val="right" w:leader="dot" w:pos="8910"/>
          <w:tab w:val="left" w:leader="dot" w:pos="9024"/>
        </w:tabs>
        <w:adjustRightInd w:val="0"/>
        <w:snapToGrid w:val="0"/>
        <w:spacing w:after="120" w:line="240" w:lineRule="auto"/>
        <w:ind w:firstLine="720"/>
        <w:rPr>
          <w:rFonts w:eastAsia="Times New Roman"/>
          <w:szCs w:val="28"/>
          <w:lang w:val="en-US"/>
        </w:rPr>
      </w:pPr>
      <w:bookmarkStart w:id="5" w:name="bookmark602"/>
      <w:r w:rsidRPr="00F02B5C">
        <w:rPr>
          <w:rFonts w:eastAsia="Times New Roman"/>
          <w:szCs w:val="28"/>
          <w:lang w:val="en-US" w:eastAsia="vi-VN"/>
        </w:rPr>
        <w:t>-</w:t>
      </w:r>
      <w:bookmarkEnd w:id="5"/>
      <w:r w:rsidRPr="00F02B5C">
        <w:rPr>
          <w:rFonts w:eastAsia="Times New Roman"/>
          <w:szCs w:val="28"/>
          <w:lang w:val="en-US" w:eastAsia="vi-VN"/>
        </w:rPr>
        <w:t xml:space="preserve"> Họ và tên: </w:t>
      </w:r>
      <w:r w:rsidRPr="00F02B5C">
        <w:rPr>
          <w:rFonts w:eastAsia="Times New Roman"/>
          <w:szCs w:val="28"/>
          <w:lang w:val="en-US" w:eastAsia="vi-VN"/>
        </w:rPr>
        <w:tab/>
      </w:r>
    </w:p>
    <w:p w14:paraId="43BA0BE1" w14:textId="77777777" w:rsidR="00F02B5C" w:rsidRPr="00F02B5C" w:rsidRDefault="00F02B5C" w:rsidP="00F02B5C">
      <w:pPr>
        <w:widowControl w:val="0"/>
        <w:tabs>
          <w:tab w:val="left" w:pos="1006"/>
          <w:tab w:val="left" w:leader="dot" w:pos="8910"/>
          <w:tab w:val="left" w:leader="dot" w:pos="9024"/>
        </w:tabs>
        <w:adjustRightInd w:val="0"/>
        <w:snapToGrid w:val="0"/>
        <w:spacing w:after="120" w:line="240" w:lineRule="auto"/>
        <w:ind w:firstLine="720"/>
        <w:rPr>
          <w:rFonts w:eastAsia="Times New Roman"/>
          <w:szCs w:val="28"/>
          <w:lang w:val="en-US"/>
        </w:rPr>
      </w:pPr>
      <w:bookmarkStart w:id="6" w:name="bookmark603"/>
      <w:r w:rsidRPr="00F02B5C">
        <w:rPr>
          <w:rFonts w:eastAsia="Times New Roman"/>
          <w:szCs w:val="28"/>
          <w:lang w:val="en-US" w:eastAsia="vi-VN"/>
        </w:rPr>
        <w:t>-</w:t>
      </w:r>
      <w:bookmarkEnd w:id="6"/>
      <w:r w:rsidRPr="00F02B5C">
        <w:rPr>
          <w:rFonts w:eastAsia="Times New Roman"/>
          <w:szCs w:val="28"/>
          <w:lang w:val="en-US" w:eastAsia="vi-VN"/>
        </w:rPr>
        <w:t xml:space="preserve"> Ngày, tháng, năm sinh: </w:t>
      </w:r>
      <w:r w:rsidRPr="00F02B5C">
        <w:rPr>
          <w:rFonts w:eastAsia="Times New Roman"/>
          <w:szCs w:val="28"/>
          <w:lang w:val="en-US" w:eastAsia="vi-VN"/>
        </w:rPr>
        <w:tab/>
      </w:r>
    </w:p>
    <w:p w14:paraId="5366972C" w14:textId="77777777" w:rsidR="00F02B5C" w:rsidRPr="00F02B5C" w:rsidRDefault="00F02B5C" w:rsidP="00F02B5C">
      <w:pPr>
        <w:widowControl w:val="0"/>
        <w:tabs>
          <w:tab w:val="left" w:pos="1006"/>
          <w:tab w:val="left" w:leader="dot" w:pos="9024"/>
        </w:tabs>
        <w:adjustRightInd w:val="0"/>
        <w:snapToGrid w:val="0"/>
        <w:spacing w:after="120" w:line="240" w:lineRule="auto"/>
        <w:ind w:firstLine="720"/>
        <w:rPr>
          <w:rFonts w:eastAsia="Times New Roman"/>
          <w:szCs w:val="28"/>
          <w:lang w:val="en-US"/>
        </w:rPr>
      </w:pPr>
      <w:bookmarkStart w:id="7" w:name="bookmark604"/>
      <w:r w:rsidRPr="00F02B5C">
        <w:rPr>
          <w:rFonts w:eastAsia="Times New Roman"/>
          <w:szCs w:val="28"/>
          <w:lang w:val="en-US" w:eastAsia="vi-VN"/>
        </w:rPr>
        <w:t>-</w:t>
      </w:r>
      <w:bookmarkEnd w:id="7"/>
      <w:r w:rsidRPr="00F02B5C">
        <w:rPr>
          <w:rFonts w:eastAsia="Times New Roman"/>
          <w:szCs w:val="28"/>
          <w:lang w:val="en-US" w:eastAsia="vi-VN"/>
        </w:rPr>
        <w:t xml:space="preserve"> Chức danh trong hội đồng trường: </w:t>
      </w:r>
      <w:r w:rsidRPr="00F02B5C">
        <w:rPr>
          <w:rFonts w:eastAsia="Times New Roman"/>
          <w:szCs w:val="28"/>
          <w:lang w:val="en-US" w:eastAsia="vi-VN"/>
        </w:rPr>
        <w:tab/>
      </w:r>
    </w:p>
    <w:p w14:paraId="21C2440F" w14:textId="77777777" w:rsidR="00F02B5C" w:rsidRPr="00F02B5C" w:rsidRDefault="00F02B5C" w:rsidP="00F02B5C">
      <w:pPr>
        <w:widowControl w:val="0"/>
        <w:tabs>
          <w:tab w:val="left" w:pos="1107"/>
        </w:tabs>
        <w:adjustRightInd w:val="0"/>
        <w:snapToGrid w:val="0"/>
        <w:spacing w:after="120" w:line="240" w:lineRule="auto"/>
        <w:ind w:firstLine="720"/>
        <w:rPr>
          <w:rFonts w:eastAsia="Times New Roman"/>
          <w:b/>
          <w:szCs w:val="28"/>
          <w:lang w:val="en-US"/>
        </w:rPr>
      </w:pPr>
      <w:bookmarkStart w:id="8" w:name="bookmark605"/>
      <w:r w:rsidRPr="00F02B5C">
        <w:rPr>
          <w:rFonts w:eastAsia="Times New Roman"/>
          <w:b/>
          <w:szCs w:val="28"/>
          <w:lang w:val="en-US" w:eastAsia="vi-VN"/>
        </w:rPr>
        <w:t>2</w:t>
      </w:r>
      <w:bookmarkEnd w:id="8"/>
      <w:r w:rsidRPr="00F02B5C">
        <w:rPr>
          <w:rFonts w:eastAsia="Times New Roman"/>
          <w:b/>
          <w:szCs w:val="28"/>
          <w:lang w:val="en-US" w:eastAsia="vi-VN"/>
        </w:rPr>
        <w:t>. Nhân sự đề nghị thay thế (nhân sự mới)</w:t>
      </w:r>
    </w:p>
    <w:p w14:paraId="34B9BB75" w14:textId="77777777" w:rsidR="00F02B5C" w:rsidRPr="00F02B5C" w:rsidRDefault="00F02B5C" w:rsidP="00F02B5C">
      <w:pPr>
        <w:widowControl w:val="0"/>
        <w:tabs>
          <w:tab w:val="left" w:leader="hyphen" w:pos="892"/>
          <w:tab w:val="left" w:leader="dot" w:pos="6750"/>
          <w:tab w:val="left" w:leader="dot" w:pos="6840"/>
          <w:tab w:val="left" w:leader="dot" w:pos="7158"/>
          <w:tab w:val="left" w:leader="dot" w:pos="7380"/>
          <w:tab w:val="left" w:leader="dot" w:pos="8010"/>
          <w:tab w:val="left" w:leader="dot" w:pos="9024"/>
          <w:tab w:val="left" w:leader="dot" w:pos="9169"/>
        </w:tabs>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 xml:space="preserve"> Họ và tên: </w:t>
      </w:r>
      <w:r w:rsidRPr="00F02B5C">
        <w:rPr>
          <w:rFonts w:eastAsia="Times New Roman"/>
          <w:szCs w:val="28"/>
          <w:lang w:val="en-US" w:eastAsia="vi-VN"/>
        </w:rPr>
        <w:tab/>
      </w:r>
    </w:p>
    <w:p w14:paraId="54594055" w14:textId="77777777" w:rsidR="00F02B5C" w:rsidRPr="00F02B5C" w:rsidRDefault="00F02B5C" w:rsidP="00F02B5C">
      <w:pPr>
        <w:widowControl w:val="0"/>
        <w:tabs>
          <w:tab w:val="left" w:pos="986"/>
          <w:tab w:val="left" w:leader="dot" w:pos="9024"/>
        </w:tabs>
        <w:adjustRightInd w:val="0"/>
        <w:snapToGrid w:val="0"/>
        <w:spacing w:after="120" w:line="240" w:lineRule="auto"/>
        <w:ind w:firstLine="720"/>
        <w:rPr>
          <w:rFonts w:eastAsia="Times New Roman"/>
          <w:szCs w:val="28"/>
          <w:lang w:val="en-US"/>
        </w:rPr>
      </w:pPr>
      <w:bookmarkStart w:id="9" w:name="bookmark606"/>
      <w:r w:rsidRPr="00F02B5C">
        <w:rPr>
          <w:rFonts w:eastAsia="Times New Roman"/>
          <w:szCs w:val="28"/>
          <w:lang w:val="en-US" w:eastAsia="vi-VN"/>
        </w:rPr>
        <w:t>-</w:t>
      </w:r>
      <w:bookmarkEnd w:id="9"/>
      <w:r w:rsidRPr="00F02B5C">
        <w:rPr>
          <w:rFonts w:eastAsia="Times New Roman"/>
          <w:szCs w:val="28"/>
          <w:lang w:val="en-US" w:eastAsia="vi-VN"/>
        </w:rPr>
        <w:t xml:space="preserve"> Ngày, tháng, năm sinh: </w:t>
      </w:r>
      <w:r w:rsidRPr="00F02B5C">
        <w:rPr>
          <w:rFonts w:eastAsia="Times New Roman"/>
          <w:szCs w:val="28"/>
          <w:lang w:val="en-US" w:eastAsia="vi-VN"/>
        </w:rPr>
        <w:tab/>
      </w:r>
    </w:p>
    <w:p w14:paraId="7F05EBFE" w14:textId="77777777" w:rsidR="00F02B5C" w:rsidRPr="00F02B5C" w:rsidRDefault="00F02B5C" w:rsidP="00F02B5C">
      <w:pPr>
        <w:widowControl w:val="0"/>
        <w:tabs>
          <w:tab w:val="left" w:pos="986"/>
          <w:tab w:val="right" w:leader="dot" w:pos="5150"/>
          <w:tab w:val="left" w:pos="5353"/>
          <w:tab w:val="left" w:leader="dot" w:pos="8296"/>
          <w:tab w:val="left" w:leader="dot" w:pos="8496"/>
          <w:tab w:val="left" w:leader="dot" w:pos="9024"/>
        </w:tabs>
        <w:adjustRightInd w:val="0"/>
        <w:snapToGrid w:val="0"/>
        <w:spacing w:after="120" w:line="240" w:lineRule="auto"/>
        <w:ind w:firstLine="720"/>
        <w:rPr>
          <w:rFonts w:eastAsia="Times New Roman"/>
          <w:szCs w:val="28"/>
          <w:lang w:val="en-US"/>
        </w:rPr>
      </w:pPr>
      <w:bookmarkStart w:id="10" w:name="bookmark607"/>
      <w:r w:rsidRPr="00F02B5C">
        <w:rPr>
          <w:rFonts w:eastAsia="Times New Roman"/>
          <w:szCs w:val="28"/>
          <w:lang w:val="en-US" w:eastAsia="vi-VN"/>
        </w:rPr>
        <w:t>-</w:t>
      </w:r>
      <w:bookmarkEnd w:id="10"/>
      <w:r w:rsidRPr="00F02B5C">
        <w:rPr>
          <w:rFonts w:eastAsia="Times New Roman"/>
          <w:szCs w:val="28"/>
          <w:lang w:val="en-US" w:eastAsia="vi-VN"/>
        </w:rPr>
        <w:t xml:space="preserve"> Quê quán: ........................... Dân tộc: ........................................</w:t>
      </w:r>
    </w:p>
    <w:p w14:paraId="213B7DCA" w14:textId="77777777" w:rsidR="00F02B5C" w:rsidRPr="00F02B5C" w:rsidRDefault="00F02B5C" w:rsidP="00F02B5C">
      <w:pPr>
        <w:widowControl w:val="0"/>
        <w:tabs>
          <w:tab w:val="left" w:leader="dot" w:pos="8370"/>
        </w:tabs>
        <w:adjustRightInd w:val="0"/>
        <w:snapToGrid w:val="0"/>
        <w:spacing w:after="120" w:line="240" w:lineRule="auto"/>
        <w:ind w:firstLine="720"/>
        <w:rPr>
          <w:rFonts w:eastAsia="Times New Roman"/>
          <w:szCs w:val="28"/>
          <w:lang w:val="en-US"/>
        </w:rPr>
      </w:pPr>
      <w:bookmarkStart w:id="11" w:name="bookmark608"/>
      <w:r w:rsidRPr="00F02B5C">
        <w:rPr>
          <w:rFonts w:eastAsia="Times New Roman"/>
          <w:szCs w:val="28"/>
          <w:lang w:val="en-US" w:eastAsia="vi-VN"/>
        </w:rPr>
        <w:t>-</w:t>
      </w:r>
      <w:bookmarkEnd w:id="11"/>
      <w:r w:rsidRPr="00F02B5C">
        <w:rPr>
          <w:rFonts w:eastAsia="Times New Roman"/>
          <w:szCs w:val="28"/>
          <w:lang w:val="en-US" w:eastAsia="vi-VN"/>
        </w:rPr>
        <w:t xml:space="preserve"> Trình độ văn hoá, trình độ học vấn, học hàm, học vị, trình độ lý luận chính trị, ngoại ngữ, tin học: </w:t>
      </w:r>
      <w:r w:rsidRPr="00F02B5C">
        <w:rPr>
          <w:rFonts w:eastAsia="Times New Roman"/>
          <w:szCs w:val="28"/>
          <w:lang w:val="en-US" w:eastAsia="vi-VN"/>
        </w:rPr>
        <w:tab/>
      </w:r>
    </w:p>
    <w:p w14:paraId="02557472" w14:textId="77777777" w:rsidR="00F02B5C" w:rsidRPr="00F02B5C" w:rsidRDefault="00F02B5C" w:rsidP="00F02B5C">
      <w:pPr>
        <w:widowControl w:val="0"/>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 Chức vụ, đơn vị công tác hiện nay: ...........................................................</w:t>
      </w:r>
    </w:p>
    <w:p w14:paraId="2360E686"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eastAsia="vi-VN"/>
        </w:rPr>
      </w:pPr>
      <w:r w:rsidRPr="00F02B5C">
        <w:rPr>
          <w:rFonts w:eastAsia="Times New Roman"/>
          <w:szCs w:val="28"/>
          <w:lang w:val="en-US"/>
        </w:rPr>
        <w:t xml:space="preserve">- </w:t>
      </w:r>
      <w:r w:rsidRPr="00F02B5C">
        <w:rPr>
          <w:rFonts w:eastAsia="Times New Roman"/>
          <w:szCs w:val="28"/>
          <w:lang w:val="en-US" w:eastAsia="vi-VN"/>
        </w:rPr>
        <w:t xml:space="preserve">Tóm tắt quá trình công tác </w:t>
      </w:r>
      <w:r w:rsidRPr="00F02B5C">
        <w:rPr>
          <w:rFonts w:eastAsia="Times New Roman"/>
          <w:i/>
          <w:iCs/>
          <w:szCs w:val="28"/>
          <w:lang w:val="en-US" w:eastAsia="vi-VN"/>
        </w:rPr>
        <w:t>[áp dụng đối với việc thay thế chức danh chủ tịch, thư ký hội đồng trường]:</w:t>
      </w:r>
    </w:p>
    <w:p w14:paraId="5778637E" w14:textId="77777777" w:rsidR="00F02B5C" w:rsidRPr="00F02B5C" w:rsidRDefault="00F02B5C" w:rsidP="00F02B5C">
      <w:pPr>
        <w:spacing w:after="200" w:line="276" w:lineRule="auto"/>
        <w:jc w:val="left"/>
        <w:rPr>
          <w:rFonts w:eastAsia="Times New Roman"/>
          <w:i/>
          <w:iCs/>
          <w:szCs w:val="28"/>
          <w:lang w:val="en-US" w:eastAsia="vi-VN"/>
        </w:rPr>
      </w:pPr>
      <w:r w:rsidRPr="00F02B5C">
        <w:rPr>
          <w:rFonts w:eastAsia="Times New Roman"/>
          <w:i/>
          <w:iCs/>
          <w:szCs w:val="28"/>
          <w:lang w:val="en-US" w:eastAsia="vi-VN"/>
        </w:rPr>
        <w:br w:type="page"/>
      </w:r>
    </w:p>
    <w:tbl>
      <w:tblPr>
        <w:tblW w:w="5000" w:type="pct"/>
        <w:jc w:val="center"/>
        <w:tblCellMar>
          <w:left w:w="0" w:type="dxa"/>
          <w:right w:w="0" w:type="dxa"/>
        </w:tblCellMar>
        <w:tblLook w:val="0000" w:firstRow="0" w:lastRow="0" w:firstColumn="0" w:lastColumn="0" w:noHBand="0" w:noVBand="0"/>
      </w:tblPr>
      <w:tblGrid>
        <w:gridCol w:w="1522"/>
        <w:gridCol w:w="1522"/>
        <w:gridCol w:w="5995"/>
      </w:tblGrid>
      <w:tr w:rsidR="00F02B5C" w:rsidRPr="00F02B5C" w14:paraId="1D96AB49" w14:textId="77777777" w:rsidTr="00F02B5C">
        <w:trPr>
          <w:trHeight w:hRule="exact" w:val="990"/>
          <w:jc w:val="center"/>
        </w:trPr>
        <w:tc>
          <w:tcPr>
            <w:tcW w:w="842" w:type="pct"/>
            <w:tcBorders>
              <w:top w:val="single" w:sz="4" w:space="0" w:color="auto"/>
              <w:left w:val="single" w:sz="4" w:space="0" w:color="auto"/>
              <w:bottom w:val="nil"/>
              <w:right w:val="nil"/>
            </w:tcBorders>
            <w:shd w:val="clear" w:color="auto" w:fill="FFFFFF"/>
            <w:vAlign w:val="bottom"/>
          </w:tcPr>
          <w:p w14:paraId="408DCE30"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Từ tháng .......năm.......</w:t>
            </w:r>
          </w:p>
        </w:tc>
        <w:tc>
          <w:tcPr>
            <w:tcW w:w="842" w:type="pct"/>
            <w:tcBorders>
              <w:top w:val="single" w:sz="4" w:space="0" w:color="auto"/>
              <w:left w:val="single" w:sz="4" w:space="0" w:color="auto"/>
              <w:bottom w:val="nil"/>
              <w:right w:val="nil"/>
            </w:tcBorders>
            <w:shd w:val="clear" w:color="auto" w:fill="FFFFFF"/>
            <w:vAlign w:val="bottom"/>
          </w:tcPr>
          <w:p w14:paraId="1B2BD31E"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Đến tháng .......năm.......</w:t>
            </w:r>
          </w:p>
        </w:tc>
        <w:tc>
          <w:tcPr>
            <w:tcW w:w="3316" w:type="pct"/>
            <w:tcBorders>
              <w:top w:val="single" w:sz="4" w:space="0" w:color="auto"/>
              <w:left w:val="single" w:sz="4" w:space="0" w:color="auto"/>
              <w:bottom w:val="nil"/>
              <w:right w:val="single" w:sz="4" w:space="0" w:color="auto"/>
            </w:tcBorders>
            <w:shd w:val="clear" w:color="auto" w:fill="FFFFFF"/>
            <w:vAlign w:val="bottom"/>
          </w:tcPr>
          <w:p w14:paraId="7B4EEAE7"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Chức danh, chức vụ, đơn vị công tác (đảng, chính quyền, đoàn thể, tổ chức xã hội), kể cả thời gian được đào tạo, bồi dưỡng về chuyên môn, nghiệp vụ...</w:t>
            </w:r>
          </w:p>
        </w:tc>
      </w:tr>
      <w:tr w:rsidR="00F02B5C" w:rsidRPr="00F02B5C" w14:paraId="39B6DAFD" w14:textId="77777777" w:rsidTr="00F02B5C">
        <w:trPr>
          <w:trHeight w:hRule="exact" w:val="569"/>
          <w:jc w:val="center"/>
        </w:trPr>
        <w:tc>
          <w:tcPr>
            <w:tcW w:w="842" w:type="pct"/>
            <w:tcBorders>
              <w:top w:val="single" w:sz="4" w:space="0" w:color="auto"/>
              <w:left w:val="single" w:sz="4" w:space="0" w:color="auto"/>
              <w:bottom w:val="nil"/>
              <w:right w:val="nil"/>
            </w:tcBorders>
            <w:shd w:val="clear" w:color="auto" w:fill="FFFFFF"/>
          </w:tcPr>
          <w:p w14:paraId="3835E3AA"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42" w:type="pct"/>
            <w:tcBorders>
              <w:top w:val="single" w:sz="4" w:space="0" w:color="auto"/>
              <w:left w:val="single" w:sz="4" w:space="0" w:color="auto"/>
              <w:bottom w:val="nil"/>
              <w:right w:val="nil"/>
            </w:tcBorders>
            <w:shd w:val="clear" w:color="auto" w:fill="FFFFFF"/>
          </w:tcPr>
          <w:p w14:paraId="066BC9ED"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3316" w:type="pct"/>
            <w:tcBorders>
              <w:top w:val="single" w:sz="4" w:space="0" w:color="auto"/>
              <w:left w:val="single" w:sz="4" w:space="0" w:color="auto"/>
              <w:bottom w:val="nil"/>
              <w:right w:val="single" w:sz="4" w:space="0" w:color="auto"/>
            </w:tcBorders>
            <w:shd w:val="clear" w:color="auto" w:fill="FFFFFF"/>
          </w:tcPr>
          <w:p w14:paraId="702E426A"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3AB85FDF" w14:textId="77777777" w:rsidTr="00F02B5C">
        <w:trPr>
          <w:trHeight w:hRule="exact" w:val="565"/>
          <w:jc w:val="center"/>
        </w:trPr>
        <w:tc>
          <w:tcPr>
            <w:tcW w:w="842" w:type="pct"/>
            <w:tcBorders>
              <w:top w:val="single" w:sz="4" w:space="0" w:color="auto"/>
              <w:left w:val="single" w:sz="4" w:space="0" w:color="auto"/>
              <w:bottom w:val="nil"/>
              <w:right w:val="nil"/>
            </w:tcBorders>
            <w:shd w:val="clear" w:color="auto" w:fill="FFFFFF"/>
          </w:tcPr>
          <w:p w14:paraId="36FBE6C4"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42" w:type="pct"/>
            <w:tcBorders>
              <w:top w:val="single" w:sz="4" w:space="0" w:color="auto"/>
              <w:left w:val="single" w:sz="4" w:space="0" w:color="auto"/>
              <w:bottom w:val="nil"/>
              <w:right w:val="nil"/>
            </w:tcBorders>
            <w:shd w:val="clear" w:color="auto" w:fill="FFFFFF"/>
          </w:tcPr>
          <w:p w14:paraId="78D0B249"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3316" w:type="pct"/>
            <w:tcBorders>
              <w:top w:val="single" w:sz="4" w:space="0" w:color="auto"/>
              <w:left w:val="single" w:sz="4" w:space="0" w:color="auto"/>
              <w:bottom w:val="nil"/>
              <w:right w:val="single" w:sz="4" w:space="0" w:color="auto"/>
            </w:tcBorders>
            <w:shd w:val="clear" w:color="auto" w:fill="FFFFFF"/>
          </w:tcPr>
          <w:p w14:paraId="7954867D"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231FA52F" w14:textId="77777777" w:rsidTr="00F02B5C">
        <w:trPr>
          <w:trHeight w:hRule="exact" w:val="594"/>
          <w:jc w:val="center"/>
        </w:trPr>
        <w:tc>
          <w:tcPr>
            <w:tcW w:w="842" w:type="pct"/>
            <w:tcBorders>
              <w:top w:val="single" w:sz="4" w:space="0" w:color="auto"/>
              <w:left w:val="single" w:sz="4" w:space="0" w:color="auto"/>
              <w:bottom w:val="single" w:sz="4" w:space="0" w:color="auto"/>
              <w:right w:val="nil"/>
            </w:tcBorders>
            <w:shd w:val="clear" w:color="auto" w:fill="FFFFFF"/>
          </w:tcPr>
          <w:p w14:paraId="4E42CE98"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42" w:type="pct"/>
            <w:tcBorders>
              <w:top w:val="single" w:sz="4" w:space="0" w:color="auto"/>
              <w:left w:val="single" w:sz="4" w:space="0" w:color="auto"/>
              <w:bottom w:val="single" w:sz="4" w:space="0" w:color="auto"/>
              <w:right w:val="nil"/>
            </w:tcBorders>
            <w:shd w:val="clear" w:color="auto" w:fill="FFFFFF"/>
          </w:tcPr>
          <w:p w14:paraId="73FC7C3A"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3316" w:type="pct"/>
            <w:tcBorders>
              <w:top w:val="single" w:sz="4" w:space="0" w:color="auto"/>
              <w:left w:val="single" w:sz="4" w:space="0" w:color="auto"/>
              <w:bottom w:val="single" w:sz="4" w:space="0" w:color="auto"/>
              <w:right w:val="single" w:sz="4" w:space="0" w:color="auto"/>
            </w:tcBorders>
            <w:shd w:val="clear" w:color="auto" w:fill="FFFFFF"/>
          </w:tcPr>
          <w:p w14:paraId="3836A333"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bl>
    <w:p w14:paraId="1010C4C2"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eastAsia="vi-VN"/>
        </w:rPr>
      </w:pPr>
    </w:p>
    <w:p w14:paraId="6E59014B"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rPr>
      </w:pPr>
      <w:r w:rsidRPr="00F02B5C">
        <w:rPr>
          <w:rFonts w:eastAsia="Times New Roman"/>
          <w:i/>
          <w:iCs/>
          <w:szCs w:val="28"/>
          <w:lang w:val="en-US" w:eastAsia="vi-VN"/>
        </w:rPr>
        <w:t>(Hồ sơ đề nghị thay thế [chức danh trong hội đồng trường] kèm theo)</w:t>
      </w:r>
    </w:p>
    <w:p w14:paraId="67938AA3" w14:textId="77777777" w:rsidR="00F02B5C" w:rsidRPr="00F02B5C" w:rsidRDefault="00F02B5C" w:rsidP="00F02B5C">
      <w:pPr>
        <w:widowControl w:val="0"/>
        <w:tabs>
          <w:tab w:val="left" w:leader="dot" w:pos="4350"/>
          <w:tab w:val="right" w:leader="dot" w:pos="6122"/>
          <w:tab w:val="left" w:pos="6325"/>
        </w:tabs>
        <w:adjustRightInd w:val="0"/>
        <w:snapToGrid w:val="0"/>
        <w:spacing w:line="240" w:lineRule="auto"/>
        <w:ind w:firstLine="720"/>
        <w:rPr>
          <w:rFonts w:eastAsia="Times New Roman"/>
          <w:i/>
          <w:iCs/>
          <w:szCs w:val="28"/>
          <w:lang w:val="en-US" w:eastAsia="vi-VN"/>
        </w:rPr>
      </w:pPr>
      <w:r w:rsidRPr="00F02B5C">
        <w:rPr>
          <w:rFonts w:eastAsia="Times New Roman"/>
          <w:szCs w:val="28"/>
          <w:lang w:val="en-US" w:eastAsia="vi-VN"/>
        </w:rPr>
        <w:t xml:space="preserve">Hội đồng trường của .............(2)............. đề nghị </w:t>
      </w:r>
      <w:r w:rsidRPr="00F02B5C">
        <w:rPr>
          <w:rFonts w:eastAsia="Times New Roman"/>
          <w:i/>
          <w:iCs/>
          <w:szCs w:val="28"/>
          <w:lang w:val="en-US" w:eastAsia="vi-VN"/>
        </w:rPr>
        <w:t>[Cơ quan có thẩm quyền thành lập hội đồng trường]</w:t>
      </w:r>
      <w:r w:rsidRPr="00F02B5C">
        <w:rPr>
          <w:rFonts w:eastAsia="Times New Roman"/>
          <w:szCs w:val="28"/>
          <w:lang w:val="en-US" w:eastAsia="vi-VN"/>
        </w:rPr>
        <w:t xml:space="preserve"> xem xét, quyết định thay thế </w:t>
      </w:r>
      <w:r w:rsidRPr="00F02B5C">
        <w:rPr>
          <w:rFonts w:eastAsia="Times New Roman"/>
          <w:i/>
          <w:iCs/>
          <w:szCs w:val="28"/>
          <w:lang w:val="en-US" w:eastAsia="vi-VN"/>
        </w:rPr>
        <w:t>[chức danh trong hội đồng trường]./.</w:t>
      </w:r>
    </w:p>
    <w:p w14:paraId="223A7ABD" w14:textId="77777777" w:rsidR="00F02B5C" w:rsidRPr="00F02B5C" w:rsidRDefault="00F02B5C" w:rsidP="00F02B5C">
      <w:pPr>
        <w:widowControl w:val="0"/>
        <w:tabs>
          <w:tab w:val="left" w:leader="dot" w:pos="4350"/>
          <w:tab w:val="right" w:leader="dot" w:pos="6122"/>
          <w:tab w:val="left" w:pos="6325"/>
        </w:tabs>
        <w:adjustRightInd w:val="0"/>
        <w:snapToGrid w:val="0"/>
        <w:spacing w:line="240" w:lineRule="auto"/>
        <w:ind w:firstLine="720"/>
        <w:rPr>
          <w:rFonts w:eastAsia="Times New Roman"/>
          <w:i/>
          <w:iCs/>
          <w:szCs w:val="28"/>
          <w:lang w:val="en-US" w:eastAsia="vi-VN"/>
        </w:rPr>
      </w:pPr>
    </w:p>
    <w:tbl>
      <w:tblPr>
        <w:tblW w:w="8986" w:type="dxa"/>
        <w:jc w:val="center"/>
        <w:tblLayout w:type="fixed"/>
        <w:tblCellMar>
          <w:top w:w="100" w:type="dxa"/>
          <w:left w:w="100" w:type="dxa"/>
          <w:bottom w:w="100" w:type="dxa"/>
          <w:right w:w="100" w:type="dxa"/>
        </w:tblCellMar>
        <w:tblLook w:val="0000" w:firstRow="0" w:lastRow="0" w:firstColumn="0" w:lastColumn="0" w:noHBand="0" w:noVBand="0"/>
      </w:tblPr>
      <w:tblGrid>
        <w:gridCol w:w="4479"/>
        <w:gridCol w:w="4507"/>
      </w:tblGrid>
      <w:tr w:rsidR="00F02B5C" w:rsidRPr="00F02B5C" w14:paraId="14DFF14D" w14:textId="77777777" w:rsidTr="00F02B5C">
        <w:trPr>
          <w:jc w:val="center"/>
        </w:trPr>
        <w:tc>
          <w:tcPr>
            <w:tcW w:w="4479" w:type="dxa"/>
            <w:shd w:val="clear" w:color="auto" w:fill="FFFFFF"/>
            <w:tcMar>
              <w:top w:w="0" w:type="dxa"/>
              <w:left w:w="108" w:type="dxa"/>
              <w:bottom w:w="0" w:type="dxa"/>
              <w:right w:w="108" w:type="dxa"/>
            </w:tcMar>
          </w:tcPr>
          <w:p w14:paraId="3883713D" w14:textId="77777777" w:rsidR="00F02B5C" w:rsidRPr="00F02B5C" w:rsidRDefault="00F02B5C" w:rsidP="00F02B5C">
            <w:pPr>
              <w:widowControl w:val="0"/>
              <w:adjustRightInd w:val="0"/>
              <w:snapToGrid w:val="0"/>
              <w:spacing w:line="240" w:lineRule="auto"/>
              <w:jc w:val="left"/>
              <w:rPr>
                <w:rFonts w:eastAsia="Times New Roman"/>
                <w:b/>
                <w:i/>
                <w:sz w:val="24"/>
                <w:szCs w:val="24"/>
                <w:lang w:val="en-US"/>
              </w:rPr>
            </w:pPr>
            <w:r w:rsidRPr="00F02B5C">
              <w:rPr>
                <w:rFonts w:eastAsia="Times New Roman"/>
                <w:b/>
                <w:i/>
                <w:sz w:val="24"/>
                <w:szCs w:val="24"/>
                <w:lang w:val="en-US"/>
              </w:rPr>
              <w:t>Nơi nhận:</w:t>
            </w:r>
          </w:p>
          <w:p w14:paraId="259BFD11" w14:textId="77777777" w:rsidR="00F02B5C" w:rsidRPr="00F02B5C" w:rsidRDefault="00F02B5C" w:rsidP="00F02B5C">
            <w:pPr>
              <w:widowControl w:val="0"/>
              <w:adjustRightInd w:val="0"/>
              <w:snapToGrid w:val="0"/>
              <w:spacing w:line="240" w:lineRule="auto"/>
              <w:jc w:val="left"/>
              <w:rPr>
                <w:rFonts w:eastAsia="Times New Roman"/>
                <w:sz w:val="22"/>
                <w:lang w:val="en-US"/>
              </w:rPr>
            </w:pPr>
            <w:r w:rsidRPr="00F02B5C">
              <w:rPr>
                <w:rFonts w:eastAsia="Times New Roman"/>
                <w:sz w:val="22"/>
                <w:lang w:val="en-US"/>
              </w:rPr>
              <w:t>- Như trên;</w:t>
            </w:r>
          </w:p>
          <w:p w14:paraId="6C4828B9" w14:textId="77777777" w:rsidR="00F02B5C" w:rsidRPr="00F02B5C" w:rsidRDefault="00F02B5C" w:rsidP="00F02B5C">
            <w:pPr>
              <w:widowControl w:val="0"/>
              <w:adjustRightInd w:val="0"/>
              <w:snapToGrid w:val="0"/>
              <w:spacing w:line="240" w:lineRule="auto"/>
              <w:jc w:val="left"/>
              <w:rPr>
                <w:rFonts w:eastAsia="Times New Roman"/>
                <w:sz w:val="22"/>
                <w:lang w:val="en-US"/>
              </w:rPr>
            </w:pPr>
            <w:r w:rsidRPr="00F02B5C">
              <w:rPr>
                <w:rFonts w:eastAsia="Times New Roman"/>
                <w:sz w:val="22"/>
                <w:lang w:val="en-US"/>
              </w:rPr>
              <w:t>- ...........;</w:t>
            </w:r>
          </w:p>
          <w:p w14:paraId="274F4036" w14:textId="77777777" w:rsidR="00F02B5C" w:rsidRPr="00F02B5C" w:rsidRDefault="00F02B5C" w:rsidP="00F02B5C">
            <w:pPr>
              <w:widowControl w:val="0"/>
              <w:adjustRightInd w:val="0"/>
              <w:snapToGrid w:val="0"/>
              <w:spacing w:line="240" w:lineRule="auto"/>
              <w:jc w:val="left"/>
              <w:rPr>
                <w:rFonts w:eastAsia="Times New Roman"/>
                <w:szCs w:val="28"/>
                <w:lang w:val="en-US"/>
              </w:rPr>
            </w:pPr>
            <w:r w:rsidRPr="00F02B5C">
              <w:rPr>
                <w:rFonts w:eastAsia="Times New Roman"/>
                <w:sz w:val="22"/>
                <w:lang w:val="en-US"/>
              </w:rPr>
              <w:t>- Lưu VT,......</w:t>
            </w:r>
          </w:p>
        </w:tc>
        <w:tc>
          <w:tcPr>
            <w:tcW w:w="4507" w:type="dxa"/>
            <w:shd w:val="clear" w:color="auto" w:fill="FFFFFF"/>
            <w:tcMar>
              <w:top w:w="0" w:type="dxa"/>
              <w:left w:w="108" w:type="dxa"/>
              <w:bottom w:w="0" w:type="dxa"/>
              <w:right w:w="108" w:type="dxa"/>
            </w:tcMar>
          </w:tcPr>
          <w:p w14:paraId="265F2CF6" w14:textId="77777777" w:rsidR="00F02B5C" w:rsidRPr="00F02B5C" w:rsidRDefault="00F02B5C" w:rsidP="00F02B5C">
            <w:pPr>
              <w:widowControl w:val="0"/>
              <w:adjustRightInd w:val="0"/>
              <w:snapToGrid w:val="0"/>
              <w:spacing w:line="240" w:lineRule="auto"/>
              <w:jc w:val="center"/>
              <w:rPr>
                <w:rFonts w:eastAsia="Times New Roman"/>
                <w:szCs w:val="28"/>
                <w:lang w:val="en-US"/>
              </w:rPr>
            </w:pPr>
            <w:r w:rsidRPr="00F02B5C">
              <w:rPr>
                <w:rFonts w:eastAsia="Times New Roman"/>
                <w:szCs w:val="28"/>
                <w:lang w:val="en-US" w:eastAsia="vi-VN"/>
              </w:rPr>
              <w:t>(3)</w:t>
            </w:r>
          </w:p>
          <w:p w14:paraId="2C4CAEF0" w14:textId="77777777" w:rsidR="00F02B5C" w:rsidRPr="00F02B5C" w:rsidRDefault="00F02B5C" w:rsidP="00F02B5C">
            <w:pPr>
              <w:widowControl w:val="0"/>
              <w:adjustRightInd w:val="0"/>
              <w:snapToGrid w:val="0"/>
              <w:spacing w:line="240" w:lineRule="auto"/>
              <w:jc w:val="center"/>
              <w:rPr>
                <w:rFonts w:eastAsia="Times New Roman"/>
                <w:szCs w:val="28"/>
                <w:lang w:val="en-US"/>
              </w:rPr>
            </w:pPr>
            <w:r w:rsidRPr="00F02B5C">
              <w:rPr>
                <w:rFonts w:eastAsia="Times New Roman"/>
                <w:i/>
                <w:iCs/>
                <w:szCs w:val="28"/>
                <w:lang w:val="en-US" w:eastAsia="vi-VN"/>
              </w:rPr>
              <w:t>(ký tên, đóng dấu, ghi rõ họ tên)</w:t>
            </w:r>
          </w:p>
        </w:tc>
      </w:tr>
    </w:tbl>
    <w:p w14:paraId="6E38CEB8"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eastAsia="vi-VN"/>
        </w:rPr>
      </w:pPr>
    </w:p>
    <w:p w14:paraId="145F4815"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eastAsia="vi-VN"/>
        </w:rPr>
      </w:pPr>
    </w:p>
    <w:p w14:paraId="265CFC03" w14:textId="77777777" w:rsidR="00F02B5C" w:rsidRPr="00F02B5C" w:rsidRDefault="00F02B5C" w:rsidP="00F02B5C">
      <w:pPr>
        <w:widowControl w:val="0"/>
        <w:adjustRightInd w:val="0"/>
        <w:snapToGrid w:val="0"/>
        <w:spacing w:after="120" w:line="240" w:lineRule="auto"/>
        <w:ind w:firstLine="720"/>
        <w:rPr>
          <w:rFonts w:eastAsia="Times New Roman"/>
          <w:b/>
          <w:sz w:val="22"/>
          <w:lang w:val="en-US"/>
        </w:rPr>
      </w:pPr>
      <w:r w:rsidRPr="00F02B5C">
        <w:rPr>
          <w:rFonts w:eastAsia="Times New Roman"/>
          <w:b/>
          <w:i/>
          <w:iCs/>
          <w:sz w:val="22"/>
          <w:lang w:val="en-US" w:eastAsia="vi-VN"/>
        </w:rPr>
        <w:t>Ghi chú:</w:t>
      </w:r>
    </w:p>
    <w:p w14:paraId="583CC346" w14:textId="77777777" w:rsidR="00F02B5C" w:rsidRPr="00F02B5C" w:rsidRDefault="00F02B5C" w:rsidP="00F02B5C">
      <w:pPr>
        <w:widowControl w:val="0"/>
        <w:tabs>
          <w:tab w:val="left" w:pos="445"/>
        </w:tabs>
        <w:adjustRightInd w:val="0"/>
        <w:snapToGrid w:val="0"/>
        <w:spacing w:after="120" w:line="240" w:lineRule="auto"/>
        <w:ind w:firstLine="720"/>
        <w:rPr>
          <w:rFonts w:eastAsia="Times New Roman"/>
          <w:sz w:val="22"/>
          <w:lang w:val="en-US"/>
        </w:rPr>
      </w:pPr>
      <w:bookmarkStart w:id="12" w:name="bookmark609"/>
      <w:r w:rsidRPr="00F02B5C">
        <w:rPr>
          <w:rFonts w:eastAsia="Times New Roman"/>
          <w:sz w:val="22"/>
          <w:lang w:val="en-US" w:eastAsia="vi-VN"/>
        </w:rPr>
        <w:t>(</w:t>
      </w:r>
      <w:bookmarkEnd w:id="12"/>
      <w:r w:rsidRPr="00F02B5C">
        <w:rPr>
          <w:rFonts w:eastAsia="Times New Roman"/>
          <w:sz w:val="22"/>
          <w:lang w:val="en-US" w:eastAsia="vi-VN"/>
        </w:rPr>
        <w:t>1) Tên cơ quan chủ quản trường cao đẳng công lập.</w:t>
      </w:r>
    </w:p>
    <w:p w14:paraId="2E1C3982" w14:textId="77777777" w:rsidR="00F02B5C" w:rsidRPr="00F02B5C" w:rsidRDefault="00F02B5C" w:rsidP="00F02B5C">
      <w:pPr>
        <w:widowControl w:val="0"/>
        <w:tabs>
          <w:tab w:val="left" w:pos="445"/>
        </w:tabs>
        <w:adjustRightInd w:val="0"/>
        <w:snapToGrid w:val="0"/>
        <w:spacing w:after="120" w:line="240" w:lineRule="auto"/>
        <w:ind w:firstLine="720"/>
        <w:rPr>
          <w:rFonts w:eastAsia="Times New Roman"/>
          <w:sz w:val="22"/>
          <w:lang w:val="en-US"/>
        </w:rPr>
      </w:pPr>
      <w:bookmarkStart w:id="13" w:name="bookmark610"/>
      <w:r w:rsidRPr="00F02B5C">
        <w:rPr>
          <w:rFonts w:eastAsia="Times New Roman"/>
          <w:sz w:val="22"/>
          <w:lang w:val="en-US" w:eastAsia="vi-VN"/>
        </w:rPr>
        <w:t>(</w:t>
      </w:r>
      <w:bookmarkEnd w:id="13"/>
      <w:r w:rsidRPr="00F02B5C">
        <w:rPr>
          <w:rFonts w:eastAsia="Times New Roman"/>
          <w:sz w:val="22"/>
          <w:lang w:val="en-US" w:eastAsia="vi-VN"/>
        </w:rPr>
        <w:t>2) Tên trường cao đẳng công lập.</w:t>
      </w:r>
    </w:p>
    <w:p w14:paraId="0BD70B58" w14:textId="77777777" w:rsidR="00F02B5C" w:rsidRPr="00F02B5C" w:rsidRDefault="00F02B5C" w:rsidP="00F02B5C">
      <w:pPr>
        <w:widowControl w:val="0"/>
        <w:tabs>
          <w:tab w:val="left" w:pos="445"/>
        </w:tabs>
        <w:adjustRightInd w:val="0"/>
        <w:snapToGrid w:val="0"/>
        <w:spacing w:after="120" w:line="240" w:lineRule="auto"/>
        <w:ind w:firstLine="720"/>
        <w:rPr>
          <w:rFonts w:eastAsia="Times New Roman"/>
          <w:sz w:val="22"/>
          <w:lang w:val="en-US"/>
        </w:rPr>
      </w:pPr>
      <w:bookmarkStart w:id="14" w:name="bookmark611"/>
      <w:r w:rsidRPr="00F02B5C">
        <w:rPr>
          <w:rFonts w:eastAsia="Times New Roman"/>
          <w:sz w:val="22"/>
          <w:lang w:val="en-US" w:eastAsia="vi-VN"/>
        </w:rPr>
        <w:t>(</w:t>
      </w:r>
      <w:bookmarkEnd w:id="14"/>
      <w:r w:rsidRPr="00F02B5C">
        <w:rPr>
          <w:rFonts w:eastAsia="Times New Roman"/>
          <w:sz w:val="22"/>
          <w:lang w:val="en-US" w:eastAsia="vi-VN"/>
        </w:rPr>
        <w:t>3) Chủ tịch hội đồng trường hoặc người được giao điều hành hội đồng trường khi khuyết chủ tịch hội đồng trường.</w:t>
      </w:r>
    </w:p>
    <w:p w14:paraId="53DADDA6" w14:textId="77777777" w:rsidR="00F02B5C" w:rsidRPr="00F02B5C" w:rsidRDefault="00F02B5C" w:rsidP="00F02B5C">
      <w:pPr>
        <w:widowControl w:val="0"/>
        <w:adjustRightInd w:val="0"/>
        <w:snapToGrid w:val="0"/>
        <w:spacing w:after="120" w:line="240" w:lineRule="auto"/>
        <w:ind w:firstLine="720"/>
        <w:rPr>
          <w:rFonts w:ascii="Arial" w:eastAsia="Times New Roman" w:hAnsi="Arial" w:cs="Arial"/>
          <w:b/>
          <w:bCs/>
          <w:sz w:val="20"/>
          <w:szCs w:val="20"/>
          <w:lang w:val="en-US" w:eastAsia="vi-VN"/>
        </w:rPr>
      </w:pPr>
    </w:p>
    <w:p w14:paraId="0E76095E" w14:textId="77777777" w:rsidR="00F02B5C" w:rsidRPr="00F02B5C" w:rsidRDefault="00F02B5C" w:rsidP="00F02B5C">
      <w:pPr>
        <w:widowControl w:val="0"/>
        <w:adjustRightInd w:val="0"/>
        <w:snapToGrid w:val="0"/>
        <w:spacing w:after="120" w:line="240" w:lineRule="auto"/>
        <w:ind w:firstLine="720"/>
        <w:rPr>
          <w:rFonts w:ascii="Arial" w:eastAsia="Times New Roman" w:hAnsi="Arial" w:cs="Arial"/>
          <w:b/>
          <w:bCs/>
          <w:sz w:val="20"/>
          <w:szCs w:val="20"/>
          <w:lang w:val="en-US" w:eastAsia="vi-VN"/>
        </w:rPr>
        <w:sectPr w:rsidR="00F02B5C" w:rsidRPr="00F02B5C" w:rsidSect="005326CE">
          <w:pgSz w:w="11909" w:h="16840"/>
          <w:pgMar w:top="1440" w:right="1440" w:bottom="1440" w:left="1440" w:header="510" w:footer="3" w:gutter="0"/>
          <w:cols w:space="720"/>
          <w:noEndnote/>
          <w:docGrid w:linePitch="360"/>
        </w:sectPr>
      </w:pPr>
    </w:p>
    <w:p w14:paraId="61520961" w14:textId="77777777" w:rsidR="00F02B5C" w:rsidRPr="00F02B5C" w:rsidRDefault="00F02B5C" w:rsidP="00F02B5C">
      <w:pPr>
        <w:widowControl w:val="0"/>
        <w:pBdr>
          <w:bottom w:val="single" w:sz="4" w:space="0" w:color="auto"/>
        </w:pBdr>
        <w:adjustRightInd w:val="0"/>
        <w:snapToGrid w:val="0"/>
        <w:spacing w:line="240" w:lineRule="auto"/>
        <w:rPr>
          <w:rFonts w:eastAsia="Times New Roman"/>
          <w:szCs w:val="28"/>
          <w:lang w:val="en-US"/>
        </w:rPr>
      </w:pPr>
      <w:r w:rsidRPr="00F02B5C">
        <w:rPr>
          <w:rFonts w:eastAsia="Times New Roman"/>
          <w:b/>
          <w:bCs/>
          <w:szCs w:val="28"/>
          <w:lang w:val="en-US" w:eastAsia="vi-VN"/>
        </w:rPr>
        <w:t>Mẫu số 04. Biên bản họp hội đồng trường về việc thay thế chủ tịch, thư ký, thành viên hội đồng trường</w:t>
      </w:r>
    </w:p>
    <w:p w14:paraId="233EAADA" w14:textId="77777777" w:rsidR="00F02B5C" w:rsidRPr="00F02B5C" w:rsidRDefault="00F02B5C" w:rsidP="00F02B5C">
      <w:pPr>
        <w:widowControl w:val="0"/>
        <w:tabs>
          <w:tab w:val="left" w:pos="2086"/>
          <w:tab w:val="left" w:pos="3728"/>
        </w:tabs>
        <w:adjustRightInd w:val="0"/>
        <w:snapToGrid w:val="0"/>
        <w:spacing w:line="240" w:lineRule="auto"/>
        <w:ind w:firstLine="720"/>
        <w:rPr>
          <w:rFonts w:eastAsia="Times New Roman"/>
          <w:szCs w:val="28"/>
          <w:lang w:val="en-US" w:eastAsia="vi-VN"/>
        </w:rPr>
      </w:pPr>
      <w:bookmarkStart w:id="15" w:name="bookmark612"/>
    </w:p>
    <w:tbl>
      <w:tblPr>
        <w:tblW w:w="9214" w:type="dxa"/>
        <w:jc w:val="center"/>
        <w:tblLayout w:type="fixed"/>
        <w:tblCellMar>
          <w:top w:w="100" w:type="dxa"/>
          <w:left w:w="100" w:type="dxa"/>
          <w:bottom w:w="100" w:type="dxa"/>
          <w:right w:w="100" w:type="dxa"/>
        </w:tblCellMar>
        <w:tblLook w:val="0000" w:firstRow="0" w:lastRow="0" w:firstColumn="0" w:lastColumn="0" w:noHBand="0" w:noVBand="0"/>
      </w:tblPr>
      <w:tblGrid>
        <w:gridCol w:w="3573"/>
        <w:gridCol w:w="5641"/>
      </w:tblGrid>
      <w:tr w:rsidR="00F02B5C" w:rsidRPr="00F02B5C" w14:paraId="002EC1C1" w14:textId="77777777" w:rsidTr="00F02B5C">
        <w:trPr>
          <w:trHeight w:val="1710"/>
          <w:jc w:val="center"/>
        </w:trPr>
        <w:tc>
          <w:tcPr>
            <w:tcW w:w="3573" w:type="dxa"/>
            <w:shd w:val="clear" w:color="auto" w:fill="FFFFFF"/>
            <w:tcMar>
              <w:top w:w="0" w:type="dxa"/>
              <w:left w:w="108" w:type="dxa"/>
              <w:bottom w:w="0" w:type="dxa"/>
              <w:right w:w="108" w:type="dxa"/>
            </w:tcMar>
          </w:tcPr>
          <w:p w14:paraId="362D3427" w14:textId="77777777" w:rsidR="00F02B5C" w:rsidRPr="00F02B5C" w:rsidRDefault="00F02B5C" w:rsidP="00F02B5C">
            <w:pPr>
              <w:widowControl w:val="0"/>
              <w:adjustRightInd w:val="0"/>
              <w:snapToGrid w:val="0"/>
              <w:spacing w:line="240" w:lineRule="auto"/>
              <w:jc w:val="center"/>
              <w:rPr>
                <w:rFonts w:eastAsia="Times New Roman"/>
                <w:szCs w:val="28"/>
                <w:lang w:val="en-US" w:eastAsia="vi-VN"/>
              </w:rPr>
            </w:pPr>
            <w:r w:rsidRPr="00F02B5C">
              <w:rPr>
                <w:rFonts w:eastAsia="Times New Roman"/>
                <w:szCs w:val="28"/>
                <w:lang w:val="en-US" w:eastAsia="vi-VN"/>
              </w:rPr>
              <w:t>......(1)......</w:t>
            </w:r>
          </w:p>
          <w:p w14:paraId="7F369687" w14:textId="77777777" w:rsidR="00F02B5C" w:rsidRPr="00F02B5C" w:rsidRDefault="00F02B5C" w:rsidP="00F02B5C">
            <w:pPr>
              <w:widowControl w:val="0"/>
              <w:adjustRightInd w:val="0"/>
              <w:snapToGrid w:val="0"/>
              <w:spacing w:line="240" w:lineRule="auto"/>
              <w:jc w:val="center"/>
              <w:rPr>
                <w:rFonts w:eastAsia="Times New Roman"/>
                <w:szCs w:val="28"/>
                <w:lang w:val="en-US" w:eastAsia="vi-VN"/>
              </w:rPr>
            </w:pPr>
            <w:r w:rsidRPr="00F02B5C">
              <w:rPr>
                <w:rFonts w:eastAsia="Times New Roman"/>
                <w:b/>
                <w:szCs w:val="28"/>
                <w:lang w:val="en-US" w:eastAsia="vi-VN"/>
              </w:rPr>
              <w:t>...........(2)...........</w:t>
            </w:r>
            <w:r w:rsidRPr="00F02B5C">
              <w:rPr>
                <w:rFonts w:eastAsia="Times New Roman"/>
                <w:b/>
                <w:szCs w:val="28"/>
                <w:lang w:eastAsia="vi-VN"/>
              </w:rPr>
              <w:br/>
            </w:r>
            <w:r w:rsidRPr="00F02B5C">
              <w:rPr>
                <w:rFonts w:eastAsia="Times New Roman"/>
                <w:szCs w:val="28"/>
                <w:vertAlign w:val="superscript"/>
                <w:lang w:eastAsia="vi-VN"/>
              </w:rPr>
              <w:t>__________</w:t>
            </w:r>
          </w:p>
          <w:p w14:paraId="6C39BB7E"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p>
        </w:tc>
        <w:tc>
          <w:tcPr>
            <w:tcW w:w="5641" w:type="dxa"/>
            <w:shd w:val="clear" w:color="auto" w:fill="FFFFFF"/>
            <w:tcMar>
              <w:top w:w="0" w:type="dxa"/>
              <w:left w:w="108" w:type="dxa"/>
              <w:bottom w:w="0" w:type="dxa"/>
              <w:right w:w="108" w:type="dxa"/>
            </w:tcMar>
          </w:tcPr>
          <w:p w14:paraId="7DDAB3C0" w14:textId="77777777" w:rsidR="00F02B5C" w:rsidRPr="00F02B5C" w:rsidRDefault="00F02B5C" w:rsidP="00F02B5C">
            <w:pPr>
              <w:widowControl w:val="0"/>
              <w:adjustRightInd w:val="0"/>
              <w:snapToGrid w:val="0"/>
              <w:spacing w:line="240" w:lineRule="auto"/>
              <w:jc w:val="center"/>
              <w:rPr>
                <w:rFonts w:eastAsia="Times New Roman"/>
                <w:szCs w:val="28"/>
                <w:vertAlign w:val="superscript"/>
                <w:lang w:eastAsia="vi-VN"/>
              </w:rPr>
            </w:pPr>
            <w:r w:rsidRPr="00F02B5C">
              <w:rPr>
                <w:rFonts w:eastAsia="Times New Roman"/>
                <w:b/>
                <w:sz w:val="26"/>
                <w:szCs w:val="26"/>
                <w:lang w:eastAsia="vi-VN"/>
              </w:rPr>
              <w:t>CỘNG HÒA XÃ HỘI CHỦ NGHĨA VIỆT NAM</w:t>
            </w:r>
            <w:r w:rsidRPr="00F02B5C">
              <w:rPr>
                <w:rFonts w:eastAsia="Times New Roman"/>
                <w:b/>
                <w:szCs w:val="28"/>
                <w:lang w:eastAsia="vi-VN"/>
              </w:rPr>
              <w:br/>
              <w:t>Độc lập - Tự do - Hạnh phúc</w:t>
            </w:r>
            <w:r w:rsidRPr="00F02B5C">
              <w:rPr>
                <w:rFonts w:eastAsia="Times New Roman"/>
                <w:b/>
                <w:szCs w:val="28"/>
                <w:lang w:eastAsia="vi-VN"/>
              </w:rPr>
              <w:br/>
            </w:r>
            <w:r w:rsidRPr="00F02B5C">
              <w:rPr>
                <w:rFonts w:eastAsia="Times New Roman"/>
                <w:szCs w:val="28"/>
                <w:vertAlign w:val="superscript"/>
                <w:lang w:eastAsia="vi-VN"/>
              </w:rPr>
              <w:t>______________________________________</w:t>
            </w:r>
          </w:p>
          <w:p w14:paraId="4A2ECB01" w14:textId="77777777" w:rsidR="00F02B5C" w:rsidRPr="00F02B5C" w:rsidRDefault="00F02B5C" w:rsidP="00F02B5C">
            <w:pPr>
              <w:widowControl w:val="0"/>
              <w:adjustRightInd w:val="0"/>
              <w:snapToGrid w:val="0"/>
              <w:spacing w:line="240" w:lineRule="auto"/>
              <w:jc w:val="center"/>
              <w:rPr>
                <w:rFonts w:eastAsia="Times New Roman"/>
                <w:szCs w:val="28"/>
                <w:lang w:val="en-US" w:eastAsia="vi-VN"/>
              </w:rPr>
            </w:pPr>
            <w:r w:rsidRPr="00F02B5C">
              <w:rPr>
                <w:rFonts w:eastAsia="Times New Roman"/>
                <w:i/>
                <w:szCs w:val="28"/>
                <w:lang w:val="en-US" w:eastAsia="vi-VN"/>
              </w:rPr>
              <w:t>.........</w:t>
            </w:r>
            <w:r w:rsidRPr="00F02B5C">
              <w:rPr>
                <w:rFonts w:eastAsia="Times New Roman"/>
                <w:i/>
                <w:szCs w:val="28"/>
                <w:lang w:eastAsia="vi-VN"/>
              </w:rPr>
              <w:t xml:space="preserve">, ngày </w:t>
            </w:r>
            <w:r w:rsidRPr="00F02B5C">
              <w:rPr>
                <w:rFonts w:eastAsia="Times New Roman"/>
                <w:i/>
                <w:szCs w:val="28"/>
                <w:lang w:val="en-US" w:eastAsia="vi-VN"/>
              </w:rPr>
              <w:t>......</w:t>
            </w:r>
            <w:r w:rsidRPr="00F02B5C">
              <w:rPr>
                <w:rFonts w:eastAsia="Times New Roman"/>
                <w:i/>
                <w:szCs w:val="28"/>
                <w:lang w:eastAsia="vi-VN"/>
              </w:rPr>
              <w:t xml:space="preserve"> tháng </w:t>
            </w:r>
            <w:r w:rsidRPr="00F02B5C">
              <w:rPr>
                <w:rFonts w:eastAsia="Times New Roman"/>
                <w:i/>
                <w:szCs w:val="28"/>
                <w:lang w:val="en-US" w:eastAsia="vi-VN"/>
              </w:rPr>
              <w:t>......</w:t>
            </w:r>
            <w:r w:rsidRPr="00F02B5C">
              <w:rPr>
                <w:rFonts w:eastAsia="Times New Roman"/>
                <w:i/>
                <w:szCs w:val="28"/>
                <w:lang w:eastAsia="vi-VN"/>
              </w:rPr>
              <w:t xml:space="preserve"> năm 20</w:t>
            </w:r>
            <w:r w:rsidRPr="00F02B5C">
              <w:rPr>
                <w:rFonts w:eastAsia="Times New Roman"/>
                <w:i/>
                <w:szCs w:val="28"/>
                <w:lang w:val="en-US" w:eastAsia="vi-VN"/>
              </w:rPr>
              <w:t>....</w:t>
            </w:r>
          </w:p>
        </w:tc>
      </w:tr>
      <w:bookmarkEnd w:id="15"/>
    </w:tbl>
    <w:p w14:paraId="1CCBBB2B" w14:textId="77777777" w:rsidR="00F02B5C" w:rsidRPr="00F02B5C" w:rsidRDefault="00F02B5C" w:rsidP="00F02B5C">
      <w:pPr>
        <w:widowControl w:val="0"/>
        <w:adjustRightInd w:val="0"/>
        <w:snapToGrid w:val="0"/>
        <w:spacing w:line="240" w:lineRule="auto"/>
        <w:jc w:val="center"/>
        <w:rPr>
          <w:rFonts w:eastAsia="Times New Roman"/>
          <w:szCs w:val="28"/>
          <w:lang w:val="en-US" w:eastAsia="vi-VN"/>
        </w:rPr>
      </w:pPr>
    </w:p>
    <w:p w14:paraId="4ED820FC" w14:textId="77777777" w:rsidR="00F02B5C" w:rsidRPr="00F02B5C" w:rsidRDefault="00F02B5C" w:rsidP="00F02B5C">
      <w:pPr>
        <w:widowControl w:val="0"/>
        <w:adjustRightInd w:val="0"/>
        <w:snapToGrid w:val="0"/>
        <w:spacing w:line="240" w:lineRule="auto"/>
        <w:jc w:val="center"/>
        <w:rPr>
          <w:rFonts w:eastAsia="Times New Roman"/>
          <w:b/>
          <w:bCs/>
          <w:szCs w:val="28"/>
          <w:lang w:val="en-US" w:eastAsia="vi-VN"/>
        </w:rPr>
      </w:pPr>
      <w:r w:rsidRPr="00F02B5C">
        <w:rPr>
          <w:rFonts w:eastAsia="Times New Roman"/>
          <w:b/>
          <w:bCs/>
          <w:szCs w:val="28"/>
          <w:lang w:val="en-US" w:eastAsia="vi-VN"/>
        </w:rPr>
        <w:t>BIÊN BẢN HỌP HỘI ĐỒNG TRƯỜNG</w:t>
      </w:r>
    </w:p>
    <w:p w14:paraId="54764CE5" w14:textId="77777777" w:rsidR="00F02B5C" w:rsidRPr="00F02B5C" w:rsidRDefault="00F02B5C" w:rsidP="00F02B5C">
      <w:pPr>
        <w:widowControl w:val="0"/>
        <w:adjustRightInd w:val="0"/>
        <w:snapToGrid w:val="0"/>
        <w:spacing w:line="240" w:lineRule="auto"/>
        <w:jc w:val="center"/>
        <w:rPr>
          <w:rFonts w:eastAsia="Times New Roman"/>
          <w:szCs w:val="28"/>
          <w:lang w:val="en-US"/>
        </w:rPr>
      </w:pPr>
      <w:r w:rsidRPr="00F02B5C">
        <w:rPr>
          <w:rFonts w:eastAsia="Times New Roman"/>
          <w:b/>
          <w:bCs/>
          <w:szCs w:val="28"/>
          <w:lang w:val="en-US" w:eastAsia="vi-VN"/>
        </w:rPr>
        <w:t>V/v thay thế [chức danh trong hội đồng trường]</w:t>
      </w:r>
    </w:p>
    <w:p w14:paraId="5970D5DD" w14:textId="77777777" w:rsidR="00F02B5C" w:rsidRPr="00F02B5C" w:rsidRDefault="00F02B5C" w:rsidP="00F02B5C">
      <w:pPr>
        <w:widowControl w:val="0"/>
        <w:tabs>
          <w:tab w:val="left" w:pos="1062"/>
        </w:tabs>
        <w:adjustRightInd w:val="0"/>
        <w:snapToGrid w:val="0"/>
        <w:spacing w:line="240" w:lineRule="auto"/>
        <w:jc w:val="center"/>
        <w:rPr>
          <w:rFonts w:eastAsia="Times New Roman"/>
          <w:b/>
          <w:bCs/>
          <w:szCs w:val="28"/>
          <w:highlight w:val="white"/>
          <w:lang w:val="en-US" w:eastAsia="vi-VN"/>
        </w:rPr>
      </w:pPr>
      <w:bookmarkStart w:id="16" w:name="bookmark614"/>
    </w:p>
    <w:p w14:paraId="58C975F8" w14:textId="77777777" w:rsidR="00F02B5C" w:rsidRPr="00F02B5C" w:rsidRDefault="00F02B5C" w:rsidP="00F02B5C">
      <w:pPr>
        <w:widowControl w:val="0"/>
        <w:tabs>
          <w:tab w:val="left" w:pos="1062"/>
        </w:tabs>
        <w:adjustRightInd w:val="0"/>
        <w:snapToGrid w:val="0"/>
        <w:spacing w:after="120" w:line="240" w:lineRule="auto"/>
        <w:ind w:firstLine="720"/>
        <w:rPr>
          <w:rFonts w:eastAsia="Times New Roman"/>
          <w:szCs w:val="28"/>
          <w:lang w:val="en-US"/>
        </w:rPr>
      </w:pPr>
      <w:r w:rsidRPr="00F02B5C">
        <w:rPr>
          <w:rFonts w:eastAsia="Times New Roman"/>
          <w:b/>
          <w:bCs/>
          <w:szCs w:val="28"/>
          <w:highlight w:val="white"/>
          <w:lang w:val="en-US" w:eastAsia="vi-VN"/>
        </w:rPr>
        <w:t>I</w:t>
      </w:r>
      <w:bookmarkEnd w:id="16"/>
      <w:r w:rsidRPr="00F02B5C">
        <w:rPr>
          <w:rFonts w:eastAsia="Times New Roman"/>
          <w:b/>
          <w:bCs/>
          <w:szCs w:val="28"/>
          <w:highlight w:val="white"/>
          <w:lang w:val="en-US" w:eastAsia="vi-VN"/>
        </w:rPr>
        <w:t>.</w:t>
      </w:r>
      <w:r w:rsidRPr="00F02B5C">
        <w:rPr>
          <w:rFonts w:eastAsia="Times New Roman"/>
          <w:b/>
          <w:bCs/>
          <w:szCs w:val="28"/>
          <w:lang w:val="en-US" w:eastAsia="vi-VN"/>
        </w:rPr>
        <w:t xml:space="preserve"> Thời gian, địa điểm</w:t>
      </w:r>
    </w:p>
    <w:p w14:paraId="43BFA082" w14:textId="77777777" w:rsidR="00F02B5C" w:rsidRPr="00F02B5C" w:rsidRDefault="00F02B5C" w:rsidP="00F02B5C">
      <w:pPr>
        <w:widowControl w:val="0"/>
        <w:tabs>
          <w:tab w:val="left" w:pos="1066"/>
          <w:tab w:val="left" w:leader="dot" w:pos="3728"/>
          <w:tab w:val="left" w:leader="dot" w:pos="4746"/>
          <w:tab w:val="left" w:leader="dot" w:pos="5927"/>
          <w:tab w:val="left" w:leader="dot" w:pos="7126"/>
          <w:tab w:val="left" w:leader="dot" w:pos="8953"/>
        </w:tabs>
        <w:adjustRightInd w:val="0"/>
        <w:snapToGrid w:val="0"/>
        <w:spacing w:after="120" w:line="240" w:lineRule="auto"/>
        <w:ind w:firstLine="720"/>
        <w:rPr>
          <w:rFonts w:eastAsia="Times New Roman"/>
          <w:szCs w:val="28"/>
          <w:lang w:val="en-US"/>
        </w:rPr>
      </w:pPr>
      <w:bookmarkStart w:id="17" w:name="bookmark615"/>
      <w:r w:rsidRPr="00F02B5C">
        <w:rPr>
          <w:rFonts w:eastAsia="Times New Roman"/>
          <w:szCs w:val="28"/>
          <w:lang w:val="en-US" w:eastAsia="vi-VN"/>
        </w:rPr>
        <w:t>1</w:t>
      </w:r>
      <w:bookmarkEnd w:id="17"/>
      <w:r w:rsidRPr="00F02B5C">
        <w:rPr>
          <w:rFonts w:eastAsia="Times New Roman"/>
          <w:szCs w:val="28"/>
          <w:lang w:val="en-US" w:eastAsia="vi-VN"/>
        </w:rPr>
        <w:t>. Thời gian: Bắt đầu từ ......giờ .......ngày .......tháng .......năm ...........</w:t>
      </w:r>
    </w:p>
    <w:p w14:paraId="297D66E8" w14:textId="77777777" w:rsidR="00F02B5C" w:rsidRPr="00F02B5C" w:rsidRDefault="00F02B5C" w:rsidP="00F02B5C">
      <w:pPr>
        <w:widowControl w:val="0"/>
        <w:tabs>
          <w:tab w:val="left" w:pos="1094"/>
          <w:tab w:val="left" w:leader="dot" w:pos="8953"/>
        </w:tabs>
        <w:adjustRightInd w:val="0"/>
        <w:snapToGrid w:val="0"/>
        <w:spacing w:after="120" w:line="240" w:lineRule="auto"/>
        <w:ind w:firstLine="720"/>
        <w:rPr>
          <w:rFonts w:eastAsia="Times New Roman"/>
          <w:szCs w:val="28"/>
          <w:lang w:val="en-US"/>
        </w:rPr>
      </w:pPr>
      <w:bookmarkStart w:id="18" w:name="bookmark616"/>
      <w:r w:rsidRPr="00F02B5C">
        <w:rPr>
          <w:rFonts w:eastAsia="Times New Roman"/>
          <w:szCs w:val="28"/>
          <w:lang w:val="en-US" w:eastAsia="vi-VN"/>
        </w:rPr>
        <w:t>2</w:t>
      </w:r>
      <w:bookmarkEnd w:id="18"/>
      <w:r w:rsidRPr="00F02B5C">
        <w:rPr>
          <w:rFonts w:eastAsia="Times New Roman"/>
          <w:szCs w:val="28"/>
          <w:lang w:val="en-US" w:eastAsia="vi-VN"/>
        </w:rPr>
        <w:t xml:space="preserve">, Địa điểm: Tại </w:t>
      </w:r>
      <w:r w:rsidRPr="00F02B5C">
        <w:rPr>
          <w:rFonts w:eastAsia="Times New Roman"/>
          <w:szCs w:val="28"/>
          <w:lang w:val="en-US" w:eastAsia="vi-VN"/>
        </w:rPr>
        <w:tab/>
      </w:r>
    </w:p>
    <w:p w14:paraId="4AE1974A" w14:textId="77777777" w:rsidR="00F02B5C" w:rsidRPr="00F02B5C" w:rsidRDefault="00F02B5C" w:rsidP="00F02B5C">
      <w:pPr>
        <w:widowControl w:val="0"/>
        <w:tabs>
          <w:tab w:val="left" w:pos="1184"/>
        </w:tabs>
        <w:adjustRightInd w:val="0"/>
        <w:snapToGrid w:val="0"/>
        <w:spacing w:after="120" w:line="240" w:lineRule="auto"/>
        <w:ind w:firstLine="720"/>
        <w:rPr>
          <w:rFonts w:eastAsia="Times New Roman"/>
          <w:szCs w:val="28"/>
          <w:lang w:val="en-US"/>
        </w:rPr>
      </w:pPr>
      <w:r w:rsidRPr="00F02B5C">
        <w:rPr>
          <w:rFonts w:eastAsia="Times New Roman"/>
          <w:b/>
          <w:bCs/>
          <w:szCs w:val="28"/>
          <w:lang w:val="en-US" w:eastAsia="vi-VN"/>
        </w:rPr>
        <w:t>II. Thành phần</w:t>
      </w:r>
    </w:p>
    <w:p w14:paraId="4B75D6E3" w14:textId="77777777" w:rsidR="00F02B5C" w:rsidRPr="00F02B5C" w:rsidRDefault="00F02B5C" w:rsidP="00F02B5C">
      <w:pPr>
        <w:widowControl w:val="0"/>
        <w:tabs>
          <w:tab w:val="left" w:pos="1184"/>
        </w:tabs>
        <w:adjustRightInd w:val="0"/>
        <w:snapToGrid w:val="0"/>
        <w:spacing w:after="120" w:line="240" w:lineRule="auto"/>
        <w:ind w:firstLine="720"/>
        <w:rPr>
          <w:rFonts w:eastAsia="Times New Roman"/>
          <w:szCs w:val="28"/>
          <w:lang w:val="en-US"/>
        </w:rPr>
      </w:pPr>
      <w:bookmarkStart w:id="19" w:name="bookmark618"/>
      <w:r w:rsidRPr="00F02B5C">
        <w:rPr>
          <w:rFonts w:eastAsia="Times New Roman"/>
          <w:szCs w:val="28"/>
          <w:lang w:val="en-US" w:eastAsia="vi-VN"/>
        </w:rPr>
        <w:t>I</w:t>
      </w:r>
      <w:bookmarkEnd w:id="19"/>
      <w:r w:rsidRPr="00F02B5C">
        <w:rPr>
          <w:rFonts w:eastAsia="Times New Roman"/>
          <w:szCs w:val="28"/>
          <w:lang w:val="en-US" w:eastAsia="vi-VN"/>
        </w:rPr>
        <w:t xml:space="preserve">. Thành phần </w:t>
      </w:r>
      <w:r w:rsidRPr="00F02B5C">
        <w:rPr>
          <w:rFonts w:eastAsia="Times New Roman"/>
          <w:i/>
          <w:iCs/>
          <w:szCs w:val="28"/>
          <w:lang w:val="en-US" w:eastAsia="vi-VN"/>
        </w:rPr>
        <w:t>(ghi đầy đủ thành phần được triệu tập theo quy định).</w:t>
      </w:r>
    </w:p>
    <w:p w14:paraId="02C1969D" w14:textId="77777777" w:rsidR="00F02B5C" w:rsidRPr="00F02B5C" w:rsidRDefault="00F02B5C" w:rsidP="00F02B5C">
      <w:pPr>
        <w:widowControl w:val="0"/>
        <w:tabs>
          <w:tab w:val="left" w:pos="1094"/>
          <w:tab w:val="left" w:leader="dot" w:pos="4178"/>
        </w:tabs>
        <w:adjustRightInd w:val="0"/>
        <w:snapToGrid w:val="0"/>
        <w:spacing w:after="120" w:line="240" w:lineRule="auto"/>
        <w:ind w:firstLine="720"/>
        <w:rPr>
          <w:rFonts w:eastAsia="Times New Roman"/>
          <w:szCs w:val="28"/>
          <w:lang w:val="en-US"/>
        </w:rPr>
      </w:pPr>
      <w:bookmarkStart w:id="20" w:name="bookmark619"/>
      <w:r w:rsidRPr="00F02B5C">
        <w:rPr>
          <w:rFonts w:eastAsia="Times New Roman"/>
          <w:szCs w:val="28"/>
          <w:lang w:val="en-US" w:eastAsia="vi-VN"/>
        </w:rPr>
        <w:t>2</w:t>
      </w:r>
      <w:bookmarkEnd w:id="20"/>
      <w:r w:rsidRPr="00F02B5C">
        <w:rPr>
          <w:rFonts w:eastAsia="Times New Roman"/>
          <w:szCs w:val="28"/>
          <w:lang w:val="en-US" w:eastAsia="vi-VN"/>
        </w:rPr>
        <w:t>. Số lượng được triệu tập: .........người.</w:t>
      </w:r>
    </w:p>
    <w:p w14:paraId="57BBB7D6" w14:textId="77777777" w:rsidR="00F02B5C" w:rsidRPr="00F02B5C" w:rsidRDefault="00F02B5C" w:rsidP="00F02B5C">
      <w:pPr>
        <w:widowControl w:val="0"/>
        <w:tabs>
          <w:tab w:val="left" w:pos="1102"/>
          <w:tab w:val="left" w:leader="dot" w:pos="2549"/>
        </w:tabs>
        <w:adjustRightInd w:val="0"/>
        <w:snapToGrid w:val="0"/>
        <w:spacing w:after="120" w:line="240" w:lineRule="auto"/>
        <w:ind w:firstLine="720"/>
        <w:rPr>
          <w:rFonts w:eastAsia="Times New Roman"/>
          <w:szCs w:val="28"/>
          <w:lang w:val="en-US"/>
        </w:rPr>
      </w:pPr>
      <w:bookmarkStart w:id="21" w:name="bookmark620"/>
      <w:r w:rsidRPr="00F02B5C">
        <w:rPr>
          <w:rFonts w:eastAsia="Times New Roman"/>
          <w:szCs w:val="28"/>
          <w:lang w:val="en-US" w:eastAsia="vi-VN"/>
        </w:rPr>
        <w:t>a</w:t>
      </w:r>
      <w:bookmarkEnd w:id="21"/>
      <w:r w:rsidRPr="00F02B5C">
        <w:rPr>
          <w:rFonts w:eastAsia="Times New Roman"/>
          <w:szCs w:val="28"/>
          <w:lang w:val="en-US" w:eastAsia="vi-VN"/>
        </w:rPr>
        <w:t>) Có mặt: ......./....</w:t>
      </w:r>
    </w:p>
    <w:p w14:paraId="57886C6D" w14:textId="77777777" w:rsidR="00F02B5C" w:rsidRPr="00F02B5C" w:rsidRDefault="00F02B5C" w:rsidP="00F02B5C">
      <w:pPr>
        <w:widowControl w:val="0"/>
        <w:tabs>
          <w:tab w:val="left" w:pos="1130"/>
          <w:tab w:val="left" w:leader="dot" w:pos="2549"/>
          <w:tab w:val="right" w:leader="dot" w:pos="7014"/>
          <w:tab w:val="left" w:pos="7218"/>
        </w:tabs>
        <w:adjustRightInd w:val="0"/>
        <w:snapToGrid w:val="0"/>
        <w:spacing w:after="120" w:line="240" w:lineRule="auto"/>
        <w:ind w:firstLine="720"/>
        <w:rPr>
          <w:rFonts w:eastAsia="Times New Roman"/>
          <w:szCs w:val="28"/>
          <w:lang w:val="en-US"/>
        </w:rPr>
      </w:pPr>
      <w:bookmarkStart w:id="22" w:name="bookmark621"/>
      <w:r w:rsidRPr="00F02B5C">
        <w:rPr>
          <w:rFonts w:eastAsia="Times New Roman"/>
          <w:szCs w:val="28"/>
          <w:lang w:val="en-US" w:eastAsia="vi-VN"/>
        </w:rPr>
        <w:t>b</w:t>
      </w:r>
      <w:bookmarkEnd w:id="22"/>
      <w:r w:rsidRPr="00F02B5C">
        <w:rPr>
          <w:rFonts w:eastAsia="Times New Roman"/>
          <w:szCs w:val="28"/>
          <w:lang w:val="en-US" w:eastAsia="vi-VN"/>
        </w:rPr>
        <w:t xml:space="preserve">) Vắng mặt: ........../.... (lý do): ..................... </w:t>
      </w:r>
      <w:r w:rsidRPr="00F02B5C">
        <w:rPr>
          <w:rFonts w:eastAsia="Times New Roman"/>
          <w:i/>
          <w:iCs/>
          <w:szCs w:val="28"/>
          <w:lang w:val="en-US" w:eastAsia="vi-VN"/>
        </w:rPr>
        <w:t>(ghi rõ họ và tên, lý do vắng mặt của từng người).</w:t>
      </w:r>
    </w:p>
    <w:p w14:paraId="27B480B8" w14:textId="77777777" w:rsidR="00F02B5C" w:rsidRPr="00F02B5C" w:rsidRDefault="00F02B5C" w:rsidP="00F02B5C">
      <w:pPr>
        <w:widowControl w:val="0"/>
        <w:tabs>
          <w:tab w:val="left" w:pos="1094"/>
          <w:tab w:val="left" w:leader="dot" w:pos="5583"/>
          <w:tab w:val="left" w:leader="dot" w:pos="8953"/>
        </w:tabs>
        <w:adjustRightInd w:val="0"/>
        <w:snapToGrid w:val="0"/>
        <w:spacing w:after="120" w:line="240" w:lineRule="auto"/>
        <w:ind w:firstLine="720"/>
        <w:rPr>
          <w:rFonts w:eastAsia="Times New Roman"/>
          <w:szCs w:val="28"/>
          <w:lang w:val="en-US"/>
        </w:rPr>
      </w:pPr>
      <w:bookmarkStart w:id="23" w:name="bookmark622"/>
      <w:r w:rsidRPr="00F02B5C">
        <w:rPr>
          <w:rFonts w:eastAsia="Times New Roman"/>
          <w:szCs w:val="28"/>
          <w:lang w:val="en-US" w:eastAsia="vi-VN"/>
        </w:rPr>
        <w:t>3</w:t>
      </w:r>
      <w:bookmarkEnd w:id="23"/>
      <w:r w:rsidRPr="00F02B5C">
        <w:rPr>
          <w:rFonts w:eastAsia="Times New Roman"/>
          <w:szCs w:val="28"/>
          <w:lang w:val="en-US" w:eastAsia="vi-VN"/>
        </w:rPr>
        <w:t>. Chủ trì cuộc họp: Đ/c ........................ chức danh ............................</w:t>
      </w:r>
    </w:p>
    <w:p w14:paraId="52BAD4A1" w14:textId="77777777" w:rsidR="00F02B5C" w:rsidRPr="00F02B5C" w:rsidRDefault="00F02B5C" w:rsidP="00F02B5C">
      <w:pPr>
        <w:widowControl w:val="0"/>
        <w:tabs>
          <w:tab w:val="left" w:pos="1098"/>
          <w:tab w:val="left" w:leader="dot" w:pos="5583"/>
          <w:tab w:val="left" w:leader="dot" w:pos="8953"/>
        </w:tabs>
        <w:adjustRightInd w:val="0"/>
        <w:snapToGrid w:val="0"/>
        <w:spacing w:after="120" w:line="240" w:lineRule="auto"/>
        <w:ind w:firstLine="720"/>
        <w:rPr>
          <w:rFonts w:eastAsia="Times New Roman"/>
          <w:szCs w:val="28"/>
          <w:lang w:val="en-US"/>
        </w:rPr>
      </w:pPr>
      <w:bookmarkStart w:id="24" w:name="bookmark623"/>
      <w:r w:rsidRPr="00F02B5C">
        <w:rPr>
          <w:rFonts w:eastAsia="Times New Roman"/>
          <w:szCs w:val="28"/>
          <w:lang w:val="en-US" w:eastAsia="vi-VN"/>
        </w:rPr>
        <w:t>4</w:t>
      </w:r>
      <w:bookmarkEnd w:id="24"/>
      <w:r w:rsidRPr="00F02B5C">
        <w:rPr>
          <w:rFonts w:eastAsia="Times New Roman"/>
          <w:szCs w:val="28"/>
          <w:lang w:val="en-US" w:eastAsia="vi-VN"/>
        </w:rPr>
        <w:t>. Thư ký cuộc họp: Đ/c ........................ chức danh ............................</w:t>
      </w:r>
    </w:p>
    <w:p w14:paraId="647C10C2" w14:textId="77777777" w:rsidR="00F02B5C" w:rsidRPr="00F02B5C" w:rsidRDefault="00F02B5C" w:rsidP="00F02B5C">
      <w:pPr>
        <w:widowControl w:val="0"/>
        <w:adjustRightInd w:val="0"/>
        <w:snapToGrid w:val="0"/>
        <w:spacing w:after="120" w:line="240" w:lineRule="auto"/>
        <w:ind w:firstLine="720"/>
        <w:rPr>
          <w:rFonts w:eastAsia="Times New Roman"/>
          <w:szCs w:val="28"/>
          <w:lang w:val="en-US"/>
        </w:rPr>
      </w:pPr>
      <w:r w:rsidRPr="00F02B5C">
        <w:rPr>
          <w:rFonts w:eastAsia="Times New Roman"/>
          <w:b/>
          <w:bCs/>
          <w:szCs w:val="28"/>
          <w:lang w:val="en-US" w:eastAsia="vi-VN"/>
        </w:rPr>
        <w:t>III. Nội dung</w:t>
      </w:r>
    </w:p>
    <w:p w14:paraId="069BCE61" w14:textId="77777777" w:rsidR="00F02B5C" w:rsidRPr="00F02B5C" w:rsidRDefault="00F02B5C" w:rsidP="00F02B5C">
      <w:pPr>
        <w:widowControl w:val="0"/>
        <w:tabs>
          <w:tab w:val="left" w:pos="1118"/>
        </w:tabs>
        <w:adjustRightInd w:val="0"/>
        <w:snapToGrid w:val="0"/>
        <w:spacing w:after="120" w:line="240" w:lineRule="auto"/>
        <w:ind w:firstLine="720"/>
        <w:rPr>
          <w:rFonts w:eastAsia="Times New Roman"/>
          <w:szCs w:val="28"/>
          <w:lang w:val="en-US"/>
        </w:rPr>
      </w:pPr>
      <w:bookmarkStart w:id="25" w:name="bookmark624"/>
      <w:r w:rsidRPr="00F02B5C">
        <w:rPr>
          <w:rFonts w:eastAsia="Times New Roman"/>
          <w:szCs w:val="28"/>
          <w:lang w:val="en-US" w:eastAsia="vi-VN"/>
        </w:rPr>
        <w:t>1</w:t>
      </w:r>
      <w:bookmarkEnd w:id="25"/>
      <w:r w:rsidRPr="00F02B5C">
        <w:rPr>
          <w:rFonts w:eastAsia="Times New Roman"/>
          <w:szCs w:val="28"/>
          <w:lang w:val="en-US" w:eastAsia="vi-VN"/>
        </w:rPr>
        <w:t xml:space="preserve">. Nêu lý do thay thế </w:t>
      </w:r>
      <w:r w:rsidRPr="00F02B5C">
        <w:rPr>
          <w:rFonts w:eastAsia="Times New Roman"/>
          <w:i/>
          <w:iCs/>
          <w:szCs w:val="28"/>
          <w:lang w:val="en-US" w:eastAsia="vi-VN"/>
        </w:rPr>
        <w:t>[chức danh trong hội đồng trường],</w:t>
      </w:r>
      <w:r w:rsidRPr="00F02B5C">
        <w:rPr>
          <w:rFonts w:eastAsia="Times New Roman"/>
          <w:szCs w:val="28"/>
          <w:lang w:val="en-US" w:eastAsia="vi-VN"/>
        </w:rPr>
        <w:t xml:space="preserve"> tóm tắt việc thực hiện quy trình thay thế </w:t>
      </w:r>
      <w:r w:rsidRPr="00F02B5C">
        <w:rPr>
          <w:rFonts w:eastAsia="Times New Roman"/>
          <w:i/>
          <w:iCs/>
          <w:szCs w:val="28"/>
          <w:lang w:val="en-US" w:eastAsia="vi-VN"/>
        </w:rPr>
        <w:t>[chức danh trong hội đồng trường].</w:t>
      </w:r>
    </w:p>
    <w:p w14:paraId="224901EF" w14:textId="77777777" w:rsidR="00F02B5C" w:rsidRPr="00F02B5C" w:rsidRDefault="00F02B5C" w:rsidP="00F02B5C">
      <w:pPr>
        <w:widowControl w:val="0"/>
        <w:tabs>
          <w:tab w:val="left" w:pos="1118"/>
        </w:tabs>
        <w:adjustRightInd w:val="0"/>
        <w:snapToGrid w:val="0"/>
        <w:spacing w:after="120" w:line="240" w:lineRule="auto"/>
        <w:ind w:firstLine="720"/>
        <w:rPr>
          <w:rFonts w:eastAsia="Times New Roman"/>
          <w:szCs w:val="28"/>
          <w:lang w:val="en-US"/>
        </w:rPr>
      </w:pPr>
      <w:bookmarkStart w:id="26" w:name="bookmark625"/>
      <w:r w:rsidRPr="00F02B5C">
        <w:rPr>
          <w:rFonts w:eastAsia="Times New Roman"/>
          <w:szCs w:val="28"/>
          <w:lang w:val="en-US" w:eastAsia="vi-VN"/>
        </w:rPr>
        <w:t>2</w:t>
      </w:r>
      <w:bookmarkEnd w:id="26"/>
      <w:r w:rsidRPr="00F02B5C">
        <w:rPr>
          <w:rFonts w:eastAsia="Times New Roman"/>
          <w:szCs w:val="28"/>
          <w:lang w:val="en-US" w:eastAsia="vi-VN"/>
        </w:rPr>
        <w:t>. Tóm tắt ý kiến nhận xét, đánh giá của các thành viên tham dự họp về người được giới thiệu để tham gia hội đồng trường.</w:t>
      </w:r>
    </w:p>
    <w:p w14:paraId="65DBE51F" w14:textId="77777777" w:rsidR="00F02B5C" w:rsidRPr="00F02B5C" w:rsidRDefault="00F02B5C" w:rsidP="00F02B5C">
      <w:pPr>
        <w:widowControl w:val="0"/>
        <w:tabs>
          <w:tab w:val="left" w:pos="1096"/>
        </w:tabs>
        <w:adjustRightInd w:val="0"/>
        <w:snapToGrid w:val="0"/>
        <w:spacing w:after="120" w:line="240" w:lineRule="auto"/>
        <w:ind w:firstLine="720"/>
        <w:rPr>
          <w:rFonts w:eastAsia="Times New Roman"/>
          <w:szCs w:val="28"/>
          <w:lang w:val="en-US"/>
        </w:rPr>
      </w:pPr>
      <w:bookmarkStart w:id="27" w:name="bookmark626"/>
      <w:r w:rsidRPr="00F02B5C">
        <w:rPr>
          <w:rFonts w:eastAsia="Times New Roman"/>
          <w:szCs w:val="28"/>
          <w:lang w:val="en-US" w:eastAsia="vi-VN"/>
        </w:rPr>
        <w:t>3</w:t>
      </w:r>
      <w:bookmarkEnd w:id="27"/>
      <w:r w:rsidRPr="00F02B5C">
        <w:rPr>
          <w:rFonts w:eastAsia="Times New Roman"/>
          <w:szCs w:val="28"/>
          <w:lang w:val="en-US" w:eastAsia="vi-VN"/>
        </w:rPr>
        <w:t>. Cuộc họp tiến hành bỏ phiếu về nhân sự đề nghị thay thế tham gia hội đồng trường</w:t>
      </w:r>
    </w:p>
    <w:p w14:paraId="3FF1B20D" w14:textId="77777777" w:rsidR="00F02B5C" w:rsidRPr="00F02B5C" w:rsidRDefault="00F02B5C" w:rsidP="00F02B5C">
      <w:pPr>
        <w:widowControl w:val="0"/>
        <w:adjustRightInd w:val="0"/>
        <w:snapToGrid w:val="0"/>
        <w:spacing w:after="120" w:line="240" w:lineRule="auto"/>
        <w:ind w:firstLine="720"/>
        <w:rPr>
          <w:rFonts w:eastAsia="Times New Roman"/>
          <w:szCs w:val="28"/>
          <w:lang w:val="en-US"/>
        </w:rPr>
      </w:pPr>
      <w:r w:rsidRPr="00F02B5C">
        <w:rPr>
          <w:rFonts w:eastAsia="Times New Roman"/>
          <w:szCs w:val="28"/>
          <w:lang w:val="en-US"/>
        </w:rPr>
        <w:t xml:space="preserve">a) </w:t>
      </w:r>
      <w:r w:rsidRPr="00F02B5C">
        <w:rPr>
          <w:rFonts w:eastAsia="Times New Roman"/>
          <w:szCs w:val="28"/>
          <w:lang w:val="en-US" w:eastAsia="vi-VN"/>
        </w:rPr>
        <w:t>Kết quả bỏ phiếu:</w:t>
      </w:r>
    </w:p>
    <w:p w14:paraId="364863C1" w14:textId="77777777" w:rsidR="00F02B5C" w:rsidRPr="00F02B5C" w:rsidRDefault="00F02B5C" w:rsidP="00F02B5C">
      <w:pPr>
        <w:widowControl w:val="0"/>
        <w:tabs>
          <w:tab w:val="left" w:pos="999"/>
          <w:tab w:val="right" w:leader="dot" w:pos="4446"/>
        </w:tabs>
        <w:adjustRightInd w:val="0"/>
        <w:snapToGrid w:val="0"/>
        <w:spacing w:after="120" w:line="240" w:lineRule="auto"/>
        <w:ind w:firstLine="720"/>
        <w:rPr>
          <w:rFonts w:eastAsia="Times New Roman"/>
          <w:szCs w:val="28"/>
          <w:lang w:val="en-US"/>
        </w:rPr>
      </w:pPr>
      <w:bookmarkStart w:id="28" w:name="bookmark627"/>
      <w:r w:rsidRPr="00F02B5C">
        <w:rPr>
          <w:rFonts w:eastAsia="Times New Roman"/>
          <w:szCs w:val="28"/>
          <w:lang w:val="en-US" w:eastAsia="vi-VN"/>
        </w:rPr>
        <w:t>-</w:t>
      </w:r>
      <w:bookmarkEnd w:id="28"/>
      <w:r w:rsidRPr="00F02B5C">
        <w:rPr>
          <w:rFonts w:eastAsia="Times New Roman"/>
          <w:szCs w:val="28"/>
          <w:lang w:val="en-US" w:eastAsia="vi-VN"/>
        </w:rPr>
        <w:t xml:space="preserve"> Số phiếu phát ra: ...............phiếu.</w:t>
      </w:r>
    </w:p>
    <w:p w14:paraId="1227C473" w14:textId="77777777" w:rsidR="00F02B5C" w:rsidRPr="00F02B5C" w:rsidRDefault="00F02B5C" w:rsidP="00F02B5C">
      <w:pPr>
        <w:widowControl w:val="0"/>
        <w:tabs>
          <w:tab w:val="left" w:leader="dot" w:pos="3728"/>
        </w:tabs>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 Số phiếu thu về: ...............phiếu.</w:t>
      </w:r>
    </w:p>
    <w:p w14:paraId="1AA82162" w14:textId="77777777" w:rsidR="00F02B5C" w:rsidRPr="00F02B5C" w:rsidRDefault="00F02B5C" w:rsidP="00F02B5C">
      <w:pPr>
        <w:widowControl w:val="0"/>
        <w:tabs>
          <w:tab w:val="left" w:pos="999"/>
          <w:tab w:val="left" w:leader="dot" w:pos="3728"/>
        </w:tabs>
        <w:adjustRightInd w:val="0"/>
        <w:snapToGrid w:val="0"/>
        <w:spacing w:after="120" w:line="240" w:lineRule="auto"/>
        <w:ind w:firstLine="720"/>
        <w:rPr>
          <w:rFonts w:eastAsia="Times New Roman"/>
          <w:szCs w:val="28"/>
          <w:lang w:val="en-US"/>
        </w:rPr>
      </w:pPr>
      <w:bookmarkStart w:id="29" w:name="bookmark628"/>
      <w:r w:rsidRPr="00F02B5C">
        <w:rPr>
          <w:rFonts w:eastAsia="Times New Roman"/>
          <w:szCs w:val="28"/>
          <w:lang w:val="en-US" w:eastAsia="vi-VN"/>
        </w:rPr>
        <w:t>-</w:t>
      </w:r>
      <w:bookmarkEnd w:id="29"/>
      <w:r w:rsidRPr="00F02B5C">
        <w:rPr>
          <w:rFonts w:eastAsia="Times New Roman"/>
          <w:szCs w:val="28"/>
          <w:lang w:val="en-US" w:eastAsia="vi-VN"/>
        </w:rPr>
        <w:t xml:space="preserve"> Số phiếu hợp lệ: ...............phiếu.</w:t>
      </w:r>
    </w:p>
    <w:p w14:paraId="3F156985" w14:textId="77777777" w:rsidR="00F02B5C" w:rsidRPr="00F02B5C" w:rsidRDefault="00F02B5C" w:rsidP="00F02B5C">
      <w:pPr>
        <w:widowControl w:val="0"/>
        <w:tabs>
          <w:tab w:val="right" w:leader="dot" w:pos="4925"/>
        </w:tabs>
        <w:adjustRightInd w:val="0"/>
        <w:snapToGrid w:val="0"/>
        <w:spacing w:after="120" w:line="240" w:lineRule="auto"/>
        <w:ind w:firstLine="720"/>
        <w:rPr>
          <w:rFonts w:eastAsia="Times New Roman"/>
          <w:szCs w:val="28"/>
          <w:lang w:val="en-US"/>
        </w:rPr>
      </w:pPr>
      <w:r w:rsidRPr="00F02B5C">
        <w:rPr>
          <w:rFonts w:eastAsia="Times New Roman"/>
          <w:szCs w:val="28"/>
          <w:lang w:val="en-US"/>
        </w:rPr>
        <w:t xml:space="preserve">- </w:t>
      </w:r>
      <w:r w:rsidRPr="00F02B5C">
        <w:rPr>
          <w:rFonts w:eastAsia="Times New Roman"/>
          <w:szCs w:val="28"/>
          <w:lang w:val="en-US" w:eastAsia="vi-VN"/>
        </w:rPr>
        <w:t>Số phiếu không hợp lệ: ...............phiếu.</w:t>
      </w:r>
    </w:p>
    <w:p w14:paraId="337DE0A5" w14:textId="77777777" w:rsidR="00F02B5C" w:rsidRPr="00F02B5C" w:rsidRDefault="00F02B5C" w:rsidP="00F02B5C">
      <w:pPr>
        <w:widowControl w:val="0"/>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b) Kết quả số phiếu bầu tham gia hội đồng trường từ cao xuống thấp của từng người trong danh sách giới thiệu</w:t>
      </w:r>
    </w:p>
    <w:tbl>
      <w:tblPr>
        <w:tblW w:w="5000" w:type="pct"/>
        <w:jc w:val="center"/>
        <w:tblCellMar>
          <w:left w:w="0" w:type="dxa"/>
          <w:right w:w="0" w:type="dxa"/>
        </w:tblCellMar>
        <w:tblLook w:val="0000" w:firstRow="0" w:lastRow="0" w:firstColumn="0" w:lastColumn="0" w:noHBand="0" w:noVBand="0"/>
      </w:tblPr>
      <w:tblGrid>
        <w:gridCol w:w="810"/>
        <w:gridCol w:w="3173"/>
        <w:gridCol w:w="1484"/>
        <w:gridCol w:w="3615"/>
      </w:tblGrid>
      <w:tr w:rsidR="00F02B5C" w:rsidRPr="00F02B5C" w14:paraId="7E211170" w14:textId="77777777" w:rsidTr="00F02B5C">
        <w:trPr>
          <w:trHeight w:hRule="exact" w:val="925"/>
          <w:jc w:val="center"/>
        </w:trPr>
        <w:tc>
          <w:tcPr>
            <w:tcW w:w="446" w:type="pct"/>
            <w:tcBorders>
              <w:top w:val="single" w:sz="4" w:space="0" w:color="auto"/>
              <w:left w:val="single" w:sz="4" w:space="0" w:color="auto"/>
              <w:bottom w:val="nil"/>
              <w:right w:val="nil"/>
            </w:tcBorders>
            <w:shd w:val="clear" w:color="auto" w:fill="FFFFFF"/>
            <w:vAlign w:val="center"/>
          </w:tcPr>
          <w:p w14:paraId="7F1FDECC"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TT</w:t>
            </w:r>
          </w:p>
        </w:tc>
        <w:tc>
          <w:tcPr>
            <w:tcW w:w="1747" w:type="pct"/>
            <w:tcBorders>
              <w:top w:val="single" w:sz="4" w:space="0" w:color="auto"/>
              <w:left w:val="single" w:sz="4" w:space="0" w:color="auto"/>
              <w:bottom w:val="nil"/>
              <w:right w:val="nil"/>
            </w:tcBorders>
            <w:shd w:val="clear" w:color="auto" w:fill="FFFFFF"/>
            <w:vAlign w:val="center"/>
          </w:tcPr>
          <w:p w14:paraId="04B3358B"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Họ và tên</w:t>
            </w:r>
          </w:p>
        </w:tc>
        <w:tc>
          <w:tcPr>
            <w:tcW w:w="817" w:type="pct"/>
            <w:tcBorders>
              <w:top w:val="single" w:sz="4" w:space="0" w:color="auto"/>
              <w:left w:val="single" w:sz="4" w:space="0" w:color="auto"/>
              <w:bottom w:val="nil"/>
              <w:right w:val="nil"/>
            </w:tcBorders>
            <w:shd w:val="clear" w:color="auto" w:fill="FFFFFF"/>
            <w:vAlign w:val="center"/>
          </w:tcPr>
          <w:p w14:paraId="6A19CBAB"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Số phiếu đạt được</w:t>
            </w:r>
          </w:p>
        </w:tc>
        <w:tc>
          <w:tcPr>
            <w:tcW w:w="1990" w:type="pct"/>
            <w:tcBorders>
              <w:top w:val="single" w:sz="4" w:space="0" w:color="auto"/>
              <w:left w:val="single" w:sz="4" w:space="0" w:color="auto"/>
              <w:bottom w:val="nil"/>
              <w:right w:val="single" w:sz="4" w:space="0" w:color="auto"/>
            </w:tcBorders>
            <w:shd w:val="clear" w:color="auto" w:fill="FFFFFF"/>
            <w:vAlign w:val="center"/>
          </w:tcPr>
          <w:p w14:paraId="7AA74578"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Tỷ lệ % so với tổng số người được triệu tập</w:t>
            </w:r>
          </w:p>
        </w:tc>
      </w:tr>
      <w:tr w:rsidR="00F02B5C" w:rsidRPr="00F02B5C" w14:paraId="78B4053F" w14:textId="77777777" w:rsidTr="00F02B5C">
        <w:trPr>
          <w:trHeight w:hRule="exact" w:val="547"/>
          <w:jc w:val="center"/>
        </w:trPr>
        <w:tc>
          <w:tcPr>
            <w:tcW w:w="446" w:type="pct"/>
            <w:tcBorders>
              <w:top w:val="single" w:sz="4" w:space="0" w:color="auto"/>
              <w:left w:val="single" w:sz="4" w:space="0" w:color="auto"/>
              <w:bottom w:val="nil"/>
              <w:right w:val="nil"/>
            </w:tcBorders>
            <w:shd w:val="clear" w:color="auto" w:fill="FFFFFF"/>
            <w:vAlign w:val="center"/>
          </w:tcPr>
          <w:p w14:paraId="55A6F7D6"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47" w:type="pct"/>
            <w:tcBorders>
              <w:top w:val="single" w:sz="4" w:space="0" w:color="auto"/>
              <w:left w:val="single" w:sz="4" w:space="0" w:color="auto"/>
              <w:bottom w:val="nil"/>
              <w:right w:val="nil"/>
            </w:tcBorders>
            <w:shd w:val="clear" w:color="auto" w:fill="FFFFFF"/>
            <w:vAlign w:val="center"/>
          </w:tcPr>
          <w:p w14:paraId="017EBA37"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17" w:type="pct"/>
            <w:tcBorders>
              <w:top w:val="single" w:sz="4" w:space="0" w:color="auto"/>
              <w:left w:val="single" w:sz="4" w:space="0" w:color="auto"/>
              <w:bottom w:val="nil"/>
              <w:right w:val="nil"/>
            </w:tcBorders>
            <w:shd w:val="clear" w:color="auto" w:fill="FFFFFF"/>
            <w:vAlign w:val="center"/>
          </w:tcPr>
          <w:p w14:paraId="75BA91EA"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990" w:type="pct"/>
            <w:tcBorders>
              <w:top w:val="single" w:sz="4" w:space="0" w:color="auto"/>
              <w:left w:val="single" w:sz="4" w:space="0" w:color="auto"/>
              <w:bottom w:val="nil"/>
              <w:right w:val="single" w:sz="4" w:space="0" w:color="auto"/>
            </w:tcBorders>
            <w:shd w:val="clear" w:color="auto" w:fill="FFFFFF"/>
            <w:vAlign w:val="center"/>
          </w:tcPr>
          <w:p w14:paraId="117CB838"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7509F1BC" w14:textId="77777777" w:rsidTr="00F02B5C">
        <w:trPr>
          <w:trHeight w:hRule="exact" w:val="544"/>
          <w:jc w:val="center"/>
        </w:trPr>
        <w:tc>
          <w:tcPr>
            <w:tcW w:w="446" w:type="pct"/>
            <w:tcBorders>
              <w:top w:val="single" w:sz="4" w:space="0" w:color="auto"/>
              <w:left w:val="single" w:sz="4" w:space="0" w:color="auto"/>
              <w:bottom w:val="nil"/>
              <w:right w:val="nil"/>
            </w:tcBorders>
            <w:shd w:val="clear" w:color="auto" w:fill="FFFFFF"/>
            <w:vAlign w:val="center"/>
          </w:tcPr>
          <w:p w14:paraId="2D3A37FA"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47" w:type="pct"/>
            <w:tcBorders>
              <w:top w:val="single" w:sz="4" w:space="0" w:color="auto"/>
              <w:left w:val="single" w:sz="4" w:space="0" w:color="auto"/>
              <w:bottom w:val="nil"/>
              <w:right w:val="nil"/>
            </w:tcBorders>
            <w:shd w:val="clear" w:color="auto" w:fill="FFFFFF"/>
            <w:vAlign w:val="center"/>
          </w:tcPr>
          <w:p w14:paraId="2D822F7D"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17" w:type="pct"/>
            <w:tcBorders>
              <w:top w:val="single" w:sz="4" w:space="0" w:color="auto"/>
              <w:left w:val="single" w:sz="4" w:space="0" w:color="auto"/>
              <w:bottom w:val="nil"/>
              <w:right w:val="nil"/>
            </w:tcBorders>
            <w:shd w:val="clear" w:color="auto" w:fill="FFFFFF"/>
            <w:vAlign w:val="center"/>
          </w:tcPr>
          <w:p w14:paraId="766494B1"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990" w:type="pct"/>
            <w:tcBorders>
              <w:top w:val="single" w:sz="4" w:space="0" w:color="auto"/>
              <w:left w:val="single" w:sz="4" w:space="0" w:color="auto"/>
              <w:bottom w:val="nil"/>
              <w:right w:val="single" w:sz="4" w:space="0" w:color="auto"/>
            </w:tcBorders>
            <w:shd w:val="clear" w:color="auto" w:fill="FFFFFF"/>
            <w:vAlign w:val="center"/>
          </w:tcPr>
          <w:p w14:paraId="0BA932AE"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4188B0A2" w14:textId="77777777" w:rsidTr="00F02B5C">
        <w:trPr>
          <w:trHeight w:hRule="exact" w:val="569"/>
          <w:jc w:val="center"/>
        </w:trPr>
        <w:tc>
          <w:tcPr>
            <w:tcW w:w="446" w:type="pct"/>
            <w:tcBorders>
              <w:top w:val="single" w:sz="4" w:space="0" w:color="auto"/>
              <w:left w:val="single" w:sz="4" w:space="0" w:color="auto"/>
              <w:bottom w:val="single" w:sz="4" w:space="0" w:color="auto"/>
              <w:right w:val="nil"/>
            </w:tcBorders>
            <w:shd w:val="clear" w:color="auto" w:fill="FFFFFF"/>
            <w:vAlign w:val="center"/>
          </w:tcPr>
          <w:p w14:paraId="198B9FCD"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47" w:type="pct"/>
            <w:tcBorders>
              <w:top w:val="single" w:sz="4" w:space="0" w:color="auto"/>
              <w:left w:val="single" w:sz="4" w:space="0" w:color="auto"/>
              <w:bottom w:val="single" w:sz="4" w:space="0" w:color="auto"/>
              <w:right w:val="nil"/>
            </w:tcBorders>
            <w:shd w:val="clear" w:color="auto" w:fill="FFFFFF"/>
            <w:vAlign w:val="center"/>
          </w:tcPr>
          <w:p w14:paraId="1C7E4188"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817" w:type="pct"/>
            <w:tcBorders>
              <w:top w:val="single" w:sz="4" w:space="0" w:color="auto"/>
              <w:left w:val="single" w:sz="4" w:space="0" w:color="auto"/>
              <w:bottom w:val="single" w:sz="4" w:space="0" w:color="auto"/>
              <w:right w:val="nil"/>
            </w:tcBorders>
            <w:shd w:val="clear" w:color="auto" w:fill="FFFFFF"/>
            <w:vAlign w:val="center"/>
          </w:tcPr>
          <w:p w14:paraId="32A4D1E1"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990" w:type="pct"/>
            <w:tcBorders>
              <w:top w:val="single" w:sz="4" w:space="0" w:color="auto"/>
              <w:left w:val="single" w:sz="4" w:space="0" w:color="auto"/>
              <w:bottom w:val="single" w:sz="4" w:space="0" w:color="auto"/>
              <w:right w:val="single" w:sz="4" w:space="0" w:color="auto"/>
            </w:tcBorders>
            <w:shd w:val="clear" w:color="auto" w:fill="FFFFFF"/>
            <w:vAlign w:val="center"/>
          </w:tcPr>
          <w:p w14:paraId="7814658C"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bl>
    <w:p w14:paraId="33ED0B99" w14:textId="77777777" w:rsidR="00F02B5C" w:rsidRPr="00F02B5C" w:rsidRDefault="00F02B5C" w:rsidP="00F02B5C">
      <w:pPr>
        <w:widowControl w:val="0"/>
        <w:adjustRightInd w:val="0"/>
        <w:snapToGrid w:val="0"/>
        <w:spacing w:after="120" w:line="240" w:lineRule="auto"/>
        <w:ind w:firstLine="720"/>
        <w:rPr>
          <w:rFonts w:eastAsia="Times New Roman"/>
          <w:szCs w:val="28"/>
          <w:lang w:eastAsia="zh-CN"/>
        </w:rPr>
      </w:pPr>
    </w:p>
    <w:p w14:paraId="27E2B0C5" w14:textId="77777777" w:rsidR="00F02B5C" w:rsidRPr="00115C12" w:rsidRDefault="00F02B5C" w:rsidP="00F02B5C">
      <w:pPr>
        <w:widowControl w:val="0"/>
        <w:tabs>
          <w:tab w:val="left" w:leader="dot" w:pos="1129"/>
          <w:tab w:val="left" w:leader="dot" w:pos="2135"/>
        </w:tabs>
        <w:adjustRightInd w:val="0"/>
        <w:snapToGrid w:val="0"/>
        <w:spacing w:after="120" w:line="240" w:lineRule="auto"/>
        <w:ind w:firstLine="720"/>
        <w:rPr>
          <w:rFonts w:eastAsia="Times New Roman"/>
          <w:szCs w:val="28"/>
        </w:rPr>
      </w:pPr>
      <w:bookmarkStart w:id="30" w:name="bookmark629"/>
      <w:r w:rsidRPr="00115C12">
        <w:rPr>
          <w:rFonts w:eastAsia="Times New Roman"/>
          <w:szCs w:val="28"/>
          <w:highlight w:val="white"/>
          <w:lang w:eastAsia="vi-VN"/>
        </w:rPr>
        <w:t>c</w:t>
      </w:r>
      <w:bookmarkEnd w:id="30"/>
      <w:r w:rsidRPr="00115C12">
        <w:rPr>
          <w:rFonts w:eastAsia="Times New Roman"/>
          <w:szCs w:val="28"/>
          <w:highlight w:val="white"/>
          <w:lang w:eastAsia="vi-VN"/>
        </w:rPr>
        <w:t>)</w:t>
      </w:r>
      <w:r w:rsidRPr="00115C12">
        <w:rPr>
          <w:rFonts w:eastAsia="Times New Roman"/>
          <w:szCs w:val="28"/>
          <w:lang w:eastAsia="vi-VN"/>
        </w:rPr>
        <w:t xml:space="preserve"> Căn cứ kết quả kiểm phiếu, danh sách thay thế tham gia hội đồng trường ............(2)............ gồm các thành viên sau (xếp theo thứ tự phiếu bầu từ cao xuống thấp):</w:t>
      </w:r>
    </w:p>
    <w:tbl>
      <w:tblPr>
        <w:tblW w:w="5000" w:type="pct"/>
        <w:jc w:val="center"/>
        <w:tblCellMar>
          <w:left w:w="0" w:type="dxa"/>
          <w:right w:w="0" w:type="dxa"/>
        </w:tblCellMar>
        <w:tblLook w:val="0000" w:firstRow="0" w:lastRow="0" w:firstColumn="0" w:lastColumn="0" w:noHBand="0" w:noVBand="0"/>
      </w:tblPr>
      <w:tblGrid>
        <w:gridCol w:w="799"/>
        <w:gridCol w:w="3088"/>
        <w:gridCol w:w="5195"/>
      </w:tblGrid>
      <w:tr w:rsidR="00F02B5C" w:rsidRPr="00F02B5C" w14:paraId="163A9F3C" w14:textId="77777777" w:rsidTr="00F02B5C">
        <w:trPr>
          <w:trHeight w:hRule="exact" w:val="565"/>
          <w:jc w:val="center"/>
        </w:trPr>
        <w:tc>
          <w:tcPr>
            <w:tcW w:w="440" w:type="pct"/>
            <w:tcBorders>
              <w:top w:val="single" w:sz="4" w:space="0" w:color="auto"/>
              <w:left w:val="single" w:sz="4" w:space="0" w:color="auto"/>
              <w:bottom w:val="nil"/>
              <w:right w:val="nil"/>
            </w:tcBorders>
            <w:shd w:val="clear" w:color="auto" w:fill="FFFFFF"/>
            <w:vAlign w:val="center"/>
          </w:tcPr>
          <w:p w14:paraId="3EA43448"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TT</w:t>
            </w:r>
          </w:p>
        </w:tc>
        <w:tc>
          <w:tcPr>
            <w:tcW w:w="1700" w:type="pct"/>
            <w:tcBorders>
              <w:top w:val="single" w:sz="4" w:space="0" w:color="auto"/>
              <w:left w:val="single" w:sz="4" w:space="0" w:color="auto"/>
              <w:bottom w:val="nil"/>
              <w:right w:val="nil"/>
            </w:tcBorders>
            <w:shd w:val="clear" w:color="auto" w:fill="FFFFFF"/>
            <w:vAlign w:val="center"/>
          </w:tcPr>
          <w:p w14:paraId="3C768945"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Họ và tên</w:t>
            </w:r>
          </w:p>
        </w:tc>
        <w:tc>
          <w:tcPr>
            <w:tcW w:w="2860" w:type="pct"/>
            <w:tcBorders>
              <w:top w:val="single" w:sz="4" w:space="0" w:color="auto"/>
              <w:left w:val="single" w:sz="4" w:space="0" w:color="auto"/>
              <w:bottom w:val="nil"/>
              <w:right w:val="single" w:sz="4" w:space="0" w:color="auto"/>
            </w:tcBorders>
            <w:shd w:val="clear" w:color="auto" w:fill="FFFFFF"/>
            <w:vAlign w:val="center"/>
          </w:tcPr>
          <w:p w14:paraId="2A7CF11D" w14:textId="77777777" w:rsidR="00F02B5C" w:rsidRPr="00F02B5C" w:rsidRDefault="00F02B5C" w:rsidP="00F02B5C">
            <w:pPr>
              <w:widowControl w:val="0"/>
              <w:adjustRightInd w:val="0"/>
              <w:snapToGrid w:val="0"/>
              <w:spacing w:after="120" w:line="240" w:lineRule="auto"/>
              <w:jc w:val="center"/>
              <w:rPr>
                <w:rFonts w:eastAsia="Times New Roman"/>
                <w:szCs w:val="28"/>
                <w:lang w:val="en-US"/>
              </w:rPr>
            </w:pPr>
            <w:r w:rsidRPr="00F02B5C">
              <w:rPr>
                <w:rFonts w:eastAsia="Times New Roman"/>
                <w:b/>
                <w:bCs/>
                <w:szCs w:val="28"/>
                <w:lang w:val="en-US" w:eastAsia="vi-VN"/>
              </w:rPr>
              <w:t>Chức vụ, đơn vị hiện đang công tác</w:t>
            </w:r>
          </w:p>
        </w:tc>
      </w:tr>
      <w:tr w:rsidR="00F02B5C" w:rsidRPr="00F02B5C" w14:paraId="69C142C5" w14:textId="77777777" w:rsidTr="00F02B5C">
        <w:trPr>
          <w:trHeight w:hRule="exact" w:val="583"/>
          <w:jc w:val="center"/>
        </w:trPr>
        <w:tc>
          <w:tcPr>
            <w:tcW w:w="440" w:type="pct"/>
            <w:tcBorders>
              <w:top w:val="single" w:sz="4" w:space="0" w:color="auto"/>
              <w:left w:val="single" w:sz="4" w:space="0" w:color="auto"/>
              <w:bottom w:val="nil"/>
              <w:right w:val="nil"/>
            </w:tcBorders>
            <w:shd w:val="clear" w:color="auto" w:fill="FFFFFF"/>
            <w:vAlign w:val="center"/>
          </w:tcPr>
          <w:p w14:paraId="61FB6F07"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00" w:type="pct"/>
            <w:tcBorders>
              <w:top w:val="single" w:sz="4" w:space="0" w:color="auto"/>
              <w:left w:val="single" w:sz="4" w:space="0" w:color="auto"/>
              <w:bottom w:val="nil"/>
              <w:right w:val="nil"/>
            </w:tcBorders>
            <w:shd w:val="clear" w:color="auto" w:fill="FFFFFF"/>
            <w:vAlign w:val="center"/>
          </w:tcPr>
          <w:p w14:paraId="05DF3C29"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2860" w:type="pct"/>
            <w:tcBorders>
              <w:top w:val="single" w:sz="4" w:space="0" w:color="auto"/>
              <w:left w:val="single" w:sz="4" w:space="0" w:color="auto"/>
              <w:bottom w:val="nil"/>
              <w:right w:val="single" w:sz="4" w:space="0" w:color="auto"/>
            </w:tcBorders>
            <w:shd w:val="clear" w:color="auto" w:fill="FFFFFF"/>
            <w:vAlign w:val="center"/>
          </w:tcPr>
          <w:p w14:paraId="6013917D"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4F290888" w14:textId="77777777" w:rsidTr="00F02B5C">
        <w:trPr>
          <w:trHeight w:hRule="exact" w:val="590"/>
          <w:jc w:val="center"/>
        </w:trPr>
        <w:tc>
          <w:tcPr>
            <w:tcW w:w="440" w:type="pct"/>
            <w:tcBorders>
              <w:top w:val="single" w:sz="4" w:space="0" w:color="auto"/>
              <w:left w:val="single" w:sz="4" w:space="0" w:color="auto"/>
              <w:bottom w:val="nil"/>
              <w:right w:val="nil"/>
            </w:tcBorders>
            <w:shd w:val="clear" w:color="auto" w:fill="FFFFFF"/>
            <w:vAlign w:val="center"/>
          </w:tcPr>
          <w:p w14:paraId="362B8204"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00" w:type="pct"/>
            <w:tcBorders>
              <w:top w:val="single" w:sz="4" w:space="0" w:color="auto"/>
              <w:left w:val="single" w:sz="4" w:space="0" w:color="auto"/>
              <w:bottom w:val="nil"/>
              <w:right w:val="nil"/>
            </w:tcBorders>
            <w:shd w:val="clear" w:color="auto" w:fill="FFFFFF"/>
            <w:vAlign w:val="center"/>
          </w:tcPr>
          <w:p w14:paraId="3E27B65C"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2860" w:type="pct"/>
            <w:tcBorders>
              <w:top w:val="single" w:sz="4" w:space="0" w:color="auto"/>
              <w:left w:val="single" w:sz="4" w:space="0" w:color="auto"/>
              <w:bottom w:val="nil"/>
              <w:right w:val="single" w:sz="4" w:space="0" w:color="auto"/>
            </w:tcBorders>
            <w:shd w:val="clear" w:color="auto" w:fill="FFFFFF"/>
            <w:vAlign w:val="center"/>
          </w:tcPr>
          <w:p w14:paraId="148BB846"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r w:rsidR="00F02B5C" w:rsidRPr="00F02B5C" w14:paraId="7345B742" w14:textId="77777777" w:rsidTr="00F02B5C">
        <w:trPr>
          <w:trHeight w:hRule="exact" w:val="605"/>
          <w:jc w:val="center"/>
        </w:trPr>
        <w:tc>
          <w:tcPr>
            <w:tcW w:w="440" w:type="pct"/>
            <w:tcBorders>
              <w:top w:val="single" w:sz="4" w:space="0" w:color="auto"/>
              <w:left w:val="single" w:sz="4" w:space="0" w:color="auto"/>
              <w:bottom w:val="single" w:sz="4" w:space="0" w:color="auto"/>
              <w:right w:val="nil"/>
            </w:tcBorders>
            <w:shd w:val="clear" w:color="auto" w:fill="FFFFFF"/>
            <w:vAlign w:val="center"/>
          </w:tcPr>
          <w:p w14:paraId="74391E99"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1700" w:type="pct"/>
            <w:tcBorders>
              <w:top w:val="single" w:sz="4" w:space="0" w:color="auto"/>
              <w:left w:val="single" w:sz="4" w:space="0" w:color="auto"/>
              <w:bottom w:val="single" w:sz="4" w:space="0" w:color="auto"/>
              <w:right w:val="nil"/>
            </w:tcBorders>
            <w:shd w:val="clear" w:color="auto" w:fill="FFFFFF"/>
            <w:vAlign w:val="center"/>
          </w:tcPr>
          <w:p w14:paraId="4E57C194"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c>
          <w:tcPr>
            <w:tcW w:w="2860" w:type="pct"/>
            <w:tcBorders>
              <w:top w:val="single" w:sz="4" w:space="0" w:color="auto"/>
              <w:left w:val="single" w:sz="4" w:space="0" w:color="auto"/>
              <w:bottom w:val="single" w:sz="4" w:space="0" w:color="auto"/>
              <w:right w:val="single" w:sz="4" w:space="0" w:color="auto"/>
            </w:tcBorders>
            <w:shd w:val="clear" w:color="auto" w:fill="FFFFFF"/>
            <w:vAlign w:val="center"/>
          </w:tcPr>
          <w:p w14:paraId="17AA171F" w14:textId="77777777" w:rsidR="00F02B5C" w:rsidRPr="00F02B5C" w:rsidRDefault="00F02B5C" w:rsidP="00F02B5C">
            <w:pPr>
              <w:widowControl w:val="0"/>
              <w:adjustRightInd w:val="0"/>
              <w:snapToGrid w:val="0"/>
              <w:spacing w:after="120" w:line="240" w:lineRule="auto"/>
              <w:jc w:val="center"/>
              <w:rPr>
                <w:rFonts w:eastAsia="Times New Roman"/>
                <w:szCs w:val="28"/>
                <w:lang w:eastAsia="zh-CN"/>
              </w:rPr>
            </w:pPr>
          </w:p>
        </w:tc>
      </w:tr>
    </w:tbl>
    <w:p w14:paraId="54944541"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eastAsia="vi-VN"/>
        </w:rPr>
      </w:pPr>
    </w:p>
    <w:p w14:paraId="5731A634" w14:textId="77777777" w:rsidR="00F02B5C" w:rsidRPr="00F02B5C" w:rsidRDefault="00F02B5C" w:rsidP="00F02B5C">
      <w:pPr>
        <w:widowControl w:val="0"/>
        <w:adjustRightInd w:val="0"/>
        <w:snapToGrid w:val="0"/>
        <w:spacing w:after="120" w:line="240" w:lineRule="auto"/>
        <w:ind w:firstLine="720"/>
        <w:rPr>
          <w:rFonts w:eastAsia="Times New Roman"/>
          <w:i/>
          <w:iCs/>
          <w:szCs w:val="28"/>
          <w:lang w:val="en-US"/>
        </w:rPr>
      </w:pPr>
      <w:r w:rsidRPr="00F02B5C">
        <w:rPr>
          <w:rFonts w:eastAsia="Times New Roman"/>
          <w:i/>
          <w:iCs/>
          <w:szCs w:val="28"/>
          <w:lang w:val="en-US" w:eastAsia="vi-VN"/>
        </w:rPr>
        <w:t>(Có biên bản kiểm phiếu kèm theo)</w:t>
      </w:r>
    </w:p>
    <w:p w14:paraId="26C1FFB2" w14:textId="77777777" w:rsidR="00F02B5C" w:rsidRPr="00F02B5C" w:rsidRDefault="00F02B5C" w:rsidP="00F02B5C">
      <w:pPr>
        <w:widowControl w:val="0"/>
        <w:tabs>
          <w:tab w:val="left" w:leader="dot" w:pos="4329"/>
        </w:tabs>
        <w:adjustRightInd w:val="0"/>
        <w:snapToGrid w:val="0"/>
        <w:spacing w:after="120" w:line="240" w:lineRule="auto"/>
        <w:ind w:firstLine="720"/>
        <w:rPr>
          <w:rFonts w:eastAsia="Times New Roman"/>
          <w:szCs w:val="28"/>
          <w:lang w:val="en-US"/>
        </w:rPr>
      </w:pPr>
      <w:r w:rsidRPr="00F02B5C">
        <w:rPr>
          <w:rFonts w:eastAsia="Times New Roman"/>
          <w:szCs w:val="28"/>
          <w:lang w:val="en-US" w:eastAsia="vi-VN"/>
        </w:rPr>
        <w:t>Biên bản này được lập thành....... bản và được các thành viên tham dự cuộc họp nhất trí thông qua.</w:t>
      </w:r>
    </w:p>
    <w:p w14:paraId="7B7B0B3B" w14:textId="77777777" w:rsidR="00F02B5C" w:rsidRPr="00F02B5C" w:rsidRDefault="00F02B5C" w:rsidP="00F02B5C">
      <w:pPr>
        <w:widowControl w:val="0"/>
        <w:tabs>
          <w:tab w:val="left" w:leader="dot" w:pos="3695"/>
          <w:tab w:val="left" w:leader="dot" w:pos="5567"/>
          <w:tab w:val="left" w:leader="dot" w:pos="7792"/>
        </w:tabs>
        <w:adjustRightInd w:val="0"/>
        <w:snapToGrid w:val="0"/>
        <w:spacing w:line="240" w:lineRule="auto"/>
        <w:ind w:firstLine="720"/>
        <w:rPr>
          <w:rFonts w:eastAsia="Times New Roman"/>
          <w:szCs w:val="28"/>
          <w:lang w:val="en-US"/>
        </w:rPr>
      </w:pPr>
      <w:r w:rsidRPr="00F02B5C">
        <w:rPr>
          <w:rFonts w:eastAsia="Times New Roman"/>
          <w:szCs w:val="28"/>
          <w:lang w:val="en-US" w:eastAsia="vi-VN"/>
        </w:rPr>
        <w:t>Cuộc họp kết thúc vào giờ.... ngày .... tháng .... năm ........ ./.</w:t>
      </w:r>
    </w:p>
    <w:p w14:paraId="3A6ABFC9" w14:textId="77777777" w:rsidR="00F02B5C" w:rsidRPr="00F02B5C" w:rsidRDefault="00F02B5C" w:rsidP="00F02B5C">
      <w:pPr>
        <w:widowControl w:val="0"/>
        <w:adjustRightInd w:val="0"/>
        <w:snapToGrid w:val="0"/>
        <w:spacing w:line="240" w:lineRule="auto"/>
        <w:ind w:firstLine="720"/>
        <w:rPr>
          <w:rFonts w:eastAsia="Times New Roman"/>
          <w:szCs w:val="28"/>
          <w:lang w:eastAsia="zh-CN"/>
        </w:rPr>
      </w:pPr>
    </w:p>
    <w:tbl>
      <w:tblPr>
        <w:tblW w:w="8986" w:type="dxa"/>
        <w:jc w:val="center"/>
        <w:tblLayout w:type="fixed"/>
        <w:tblCellMar>
          <w:top w:w="100" w:type="dxa"/>
          <w:left w:w="100" w:type="dxa"/>
          <w:bottom w:w="100" w:type="dxa"/>
          <w:right w:w="100" w:type="dxa"/>
        </w:tblCellMar>
        <w:tblLook w:val="0000" w:firstRow="0" w:lastRow="0" w:firstColumn="0" w:lastColumn="0" w:noHBand="0" w:noVBand="0"/>
      </w:tblPr>
      <w:tblGrid>
        <w:gridCol w:w="4479"/>
        <w:gridCol w:w="4507"/>
      </w:tblGrid>
      <w:tr w:rsidR="00F02B5C" w:rsidRPr="00F02B5C" w14:paraId="791A562D" w14:textId="77777777" w:rsidTr="00F02B5C">
        <w:trPr>
          <w:jc w:val="center"/>
        </w:trPr>
        <w:tc>
          <w:tcPr>
            <w:tcW w:w="4479" w:type="dxa"/>
            <w:shd w:val="clear" w:color="auto" w:fill="FFFFFF"/>
            <w:tcMar>
              <w:top w:w="0" w:type="dxa"/>
              <w:left w:w="108" w:type="dxa"/>
              <w:bottom w:w="0" w:type="dxa"/>
              <w:right w:w="108" w:type="dxa"/>
            </w:tcMar>
          </w:tcPr>
          <w:p w14:paraId="2C4C447C"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b/>
                <w:bCs/>
                <w:szCs w:val="28"/>
                <w:lang w:eastAsia="vi-VN"/>
              </w:rPr>
              <w:t>THƯ KÝ CUỘC HỌP</w:t>
            </w:r>
          </w:p>
          <w:p w14:paraId="04EC00F3"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i/>
                <w:iCs/>
                <w:szCs w:val="28"/>
                <w:lang w:eastAsia="vi-VN"/>
              </w:rPr>
              <w:t>(ký, ghi rõ họ và tên)</w:t>
            </w:r>
          </w:p>
        </w:tc>
        <w:tc>
          <w:tcPr>
            <w:tcW w:w="4507" w:type="dxa"/>
            <w:shd w:val="clear" w:color="auto" w:fill="FFFFFF"/>
            <w:tcMar>
              <w:top w:w="0" w:type="dxa"/>
              <w:left w:w="108" w:type="dxa"/>
              <w:bottom w:w="0" w:type="dxa"/>
              <w:right w:w="108" w:type="dxa"/>
            </w:tcMar>
          </w:tcPr>
          <w:p w14:paraId="6CED0AB8"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b/>
                <w:bCs/>
                <w:szCs w:val="28"/>
                <w:lang w:eastAsia="vi-VN"/>
              </w:rPr>
              <w:t>CHỦ TRÌ CUỘC HỌP</w:t>
            </w:r>
          </w:p>
          <w:p w14:paraId="5CC127A2" w14:textId="77777777" w:rsidR="00F02B5C" w:rsidRPr="00115C12" w:rsidRDefault="00F02B5C" w:rsidP="00F02B5C">
            <w:pPr>
              <w:widowControl w:val="0"/>
              <w:spacing w:line="240" w:lineRule="auto"/>
              <w:jc w:val="center"/>
              <w:rPr>
                <w:rFonts w:eastAsia="Times New Roman"/>
                <w:szCs w:val="28"/>
              </w:rPr>
            </w:pPr>
            <w:r w:rsidRPr="00115C12">
              <w:rPr>
                <w:rFonts w:eastAsia="Times New Roman"/>
                <w:i/>
                <w:iCs/>
                <w:szCs w:val="28"/>
                <w:lang w:eastAsia="vi-VN"/>
              </w:rPr>
              <w:t>(ký, ghi rõ họ và tên)</w:t>
            </w:r>
          </w:p>
        </w:tc>
      </w:tr>
    </w:tbl>
    <w:p w14:paraId="026904DF" w14:textId="77777777" w:rsidR="00F02B5C" w:rsidRPr="00F02B5C" w:rsidRDefault="00F02B5C" w:rsidP="00F02B5C">
      <w:pPr>
        <w:widowControl w:val="0"/>
        <w:adjustRightInd w:val="0"/>
        <w:snapToGrid w:val="0"/>
        <w:spacing w:after="120" w:line="240" w:lineRule="auto"/>
        <w:ind w:firstLine="720"/>
        <w:rPr>
          <w:rFonts w:eastAsia="Times New Roman"/>
          <w:szCs w:val="28"/>
          <w:lang w:eastAsia="zh-CN"/>
        </w:rPr>
      </w:pPr>
    </w:p>
    <w:p w14:paraId="11EC90B1" w14:textId="77777777" w:rsidR="00F02B5C" w:rsidRPr="00F02B5C" w:rsidRDefault="00F02B5C" w:rsidP="00F02B5C">
      <w:pPr>
        <w:widowControl w:val="0"/>
        <w:adjustRightInd w:val="0"/>
        <w:snapToGrid w:val="0"/>
        <w:spacing w:after="120" w:line="240" w:lineRule="auto"/>
        <w:ind w:firstLine="720"/>
        <w:rPr>
          <w:rFonts w:eastAsia="Times New Roman"/>
          <w:szCs w:val="28"/>
          <w:lang w:eastAsia="zh-CN"/>
        </w:rPr>
      </w:pPr>
    </w:p>
    <w:p w14:paraId="3B779A30" w14:textId="77777777" w:rsidR="00F02B5C" w:rsidRPr="00115C12" w:rsidRDefault="00F02B5C" w:rsidP="00F02B5C">
      <w:pPr>
        <w:widowControl w:val="0"/>
        <w:adjustRightInd w:val="0"/>
        <w:snapToGrid w:val="0"/>
        <w:spacing w:after="120" w:line="240" w:lineRule="auto"/>
        <w:ind w:firstLine="720"/>
        <w:rPr>
          <w:rFonts w:eastAsia="Times New Roman"/>
          <w:b/>
          <w:sz w:val="22"/>
        </w:rPr>
      </w:pPr>
      <w:r w:rsidRPr="00115C12">
        <w:rPr>
          <w:rFonts w:eastAsia="Times New Roman"/>
          <w:b/>
          <w:i/>
          <w:iCs/>
          <w:sz w:val="22"/>
          <w:lang w:eastAsia="vi-VN"/>
        </w:rPr>
        <w:t>Ghi chú:</w:t>
      </w:r>
    </w:p>
    <w:p w14:paraId="766303A4" w14:textId="77777777" w:rsidR="00F02B5C" w:rsidRPr="00115C12" w:rsidRDefault="00F02B5C" w:rsidP="00F02B5C">
      <w:pPr>
        <w:widowControl w:val="0"/>
        <w:tabs>
          <w:tab w:val="left" w:pos="445"/>
        </w:tabs>
        <w:adjustRightInd w:val="0"/>
        <w:snapToGrid w:val="0"/>
        <w:spacing w:after="120" w:line="240" w:lineRule="auto"/>
        <w:ind w:firstLine="720"/>
        <w:rPr>
          <w:rFonts w:eastAsia="Times New Roman"/>
          <w:sz w:val="22"/>
        </w:rPr>
      </w:pPr>
      <w:bookmarkStart w:id="31" w:name="bookmark630"/>
      <w:r w:rsidRPr="00115C12">
        <w:rPr>
          <w:rFonts w:eastAsia="Times New Roman"/>
          <w:sz w:val="22"/>
          <w:lang w:eastAsia="vi-VN"/>
        </w:rPr>
        <w:t>(</w:t>
      </w:r>
      <w:bookmarkEnd w:id="31"/>
      <w:r w:rsidRPr="00115C12">
        <w:rPr>
          <w:rFonts w:eastAsia="Times New Roman"/>
          <w:sz w:val="22"/>
          <w:lang w:eastAsia="vi-VN"/>
        </w:rPr>
        <w:t>1) Tên cơ quan chủ quản trường cao đẳng công lập.</w:t>
      </w:r>
    </w:p>
    <w:p w14:paraId="4F8FB379" w14:textId="77777777" w:rsidR="00F02B5C" w:rsidRPr="00115C12" w:rsidRDefault="00F02B5C" w:rsidP="00F02B5C">
      <w:pPr>
        <w:widowControl w:val="0"/>
        <w:tabs>
          <w:tab w:val="left" w:pos="445"/>
        </w:tabs>
        <w:adjustRightInd w:val="0"/>
        <w:snapToGrid w:val="0"/>
        <w:spacing w:after="120" w:line="240" w:lineRule="auto"/>
        <w:ind w:firstLine="720"/>
        <w:rPr>
          <w:rFonts w:eastAsia="Times New Roman"/>
          <w:sz w:val="22"/>
          <w:lang w:eastAsia="vi-VN"/>
        </w:rPr>
      </w:pPr>
      <w:bookmarkStart w:id="32" w:name="bookmark631"/>
      <w:r w:rsidRPr="00115C12">
        <w:rPr>
          <w:rFonts w:eastAsia="Times New Roman"/>
          <w:sz w:val="22"/>
          <w:lang w:eastAsia="vi-VN"/>
        </w:rPr>
        <w:t>(</w:t>
      </w:r>
      <w:bookmarkEnd w:id="32"/>
      <w:r w:rsidRPr="00115C12">
        <w:rPr>
          <w:rFonts w:eastAsia="Times New Roman"/>
          <w:sz w:val="22"/>
          <w:lang w:eastAsia="vi-VN"/>
        </w:rPr>
        <w:t>2) Tên trường cao đẳng công lập.</w:t>
      </w:r>
    </w:p>
    <w:p w14:paraId="56E4FD66" w14:textId="77777777" w:rsidR="00F02B5C" w:rsidRPr="00115C12" w:rsidRDefault="00F02B5C" w:rsidP="00F02B5C">
      <w:pPr>
        <w:spacing w:before="120" w:after="120" w:line="240" w:lineRule="auto"/>
        <w:jc w:val="left"/>
        <w:rPr>
          <w:rFonts w:eastAsiaTheme="minorHAnsi"/>
          <w:b/>
          <w:bCs/>
          <w:color w:val="0070C0"/>
          <w:szCs w:val="28"/>
        </w:rPr>
        <w:sectPr w:rsidR="00F02B5C" w:rsidRPr="00115C12" w:rsidSect="005326CE">
          <w:pgSz w:w="11907" w:h="16840" w:code="9"/>
          <w:pgMar w:top="1134" w:right="1134" w:bottom="1134" w:left="1701" w:header="567" w:footer="567" w:gutter="0"/>
          <w:cols w:space="720"/>
          <w:titlePg/>
          <w:docGrid w:linePitch="326"/>
        </w:sectPr>
      </w:pPr>
    </w:p>
    <w:p w14:paraId="29DA2718" w14:textId="77777777" w:rsidR="00F02B5C" w:rsidRPr="00115C12" w:rsidRDefault="00F02B5C" w:rsidP="005B4129">
      <w:pPr>
        <w:numPr>
          <w:ilvl w:val="0"/>
          <w:numId w:val="10"/>
        </w:numPr>
        <w:tabs>
          <w:tab w:val="left" w:pos="993"/>
          <w:tab w:val="left" w:pos="5595"/>
          <w:tab w:val="center" w:pos="7282"/>
        </w:tabs>
        <w:spacing w:before="120" w:after="120" w:line="240" w:lineRule="auto"/>
        <w:ind w:left="0" w:firstLine="567"/>
        <w:contextualSpacing/>
        <w:outlineLvl w:val="1"/>
        <w:rPr>
          <w:rFonts w:eastAsiaTheme="minorHAnsi"/>
          <w:b/>
          <w:color w:val="0070C0"/>
          <w:szCs w:val="28"/>
        </w:rPr>
      </w:pPr>
      <w:r w:rsidRPr="00F02B5C">
        <w:rPr>
          <w:rFonts w:eastAsia="Times New Roman"/>
          <w:b/>
          <w:color w:val="0070C0"/>
          <w:szCs w:val="28"/>
          <w:lang w:eastAsia="vi-VN"/>
        </w:rPr>
        <w:t xml:space="preserve"> </w:t>
      </w:r>
      <w:r w:rsidRPr="00115C12">
        <w:rPr>
          <w:rFonts w:ascii="TimesNewRomanPS-BoldMT" w:eastAsiaTheme="minorHAnsi" w:hAnsi="TimesNewRomanPS-BoldMT" w:cs="TimesNewRomanPS-BoldMT"/>
          <w:b/>
          <w:bCs/>
          <w:color w:val="0070C0"/>
          <w:szCs w:val="28"/>
        </w:rPr>
        <w:t>Miễn nhiệm, cách chức chủ tịch, thư ký, thành viên hội đồng trường cao đẳng công lập trực thuộc Ủy ban nhân dân cấp tỉnh (1.010589)</w:t>
      </w:r>
    </w:p>
    <w:p w14:paraId="311A92EB"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F16595" w:rsidRPr="00F02B5C" w14:paraId="1C2DB9AE" w14:textId="77777777" w:rsidTr="00F16595">
        <w:trPr>
          <w:jc w:val="center"/>
        </w:trPr>
        <w:tc>
          <w:tcPr>
            <w:tcW w:w="851" w:type="dxa"/>
            <w:vAlign w:val="center"/>
          </w:tcPr>
          <w:p w14:paraId="63831AFC"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37AF18AE"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53528A99" w14:textId="77777777" w:rsidR="00F16595" w:rsidRPr="00F02B5C" w:rsidRDefault="00F1659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209C030C"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Thời gian giải quyết</w:t>
            </w:r>
          </w:p>
        </w:tc>
      </w:tr>
      <w:tr w:rsidR="00F16595" w:rsidRPr="00F02B5C" w14:paraId="71636703" w14:textId="77777777" w:rsidTr="00F16595">
        <w:trPr>
          <w:trHeight w:val="416"/>
          <w:jc w:val="center"/>
        </w:trPr>
        <w:tc>
          <w:tcPr>
            <w:tcW w:w="851" w:type="dxa"/>
            <w:vMerge w:val="restart"/>
            <w:vAlign w:val="center"/>
          </w:tcPr>
          <w:p w14:paraId="21390548"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238C500F"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58E80C11"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1:</w:t>
            </w:r>
            <w:r w:rsidRPr="00115C12">
              <w:rPr>
                <w:rFonts w:eastAsia="Calibri"/>
                <w:szCs w:val="28"/>
              </w:rPr>
              <w:t xml:space="preserve"> Hội đồng trường đương nhiệm tổ chức họp xem xét việc miễn nhiệm, cách chức chủ tịch, thư ký và thành viên hội đồng trường.</w:t>
            </w:r>
          </w:p>
          <w:p w14:paraId="5923BFFE"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2:</w:t>
            </w:r>
            <w:r w:rsidRPr="00115C12">
              <w:rPr>
                <w:rFonts w:eastAsia="Calibri"/>
                <w:szCs w:val="28"/>
              </w:rPr>
              <w:t xml:space="preserve"> Hội đồng trường quyết nghị việc miễn nhiệm, cách chức chủ tịch, thư ký và thành viên hội đồng trường.</w:t>
            </w:r>
          </w:p>
          <w:p w14:paraId="4B89489E" w14:textId="77777777" w:rsidR="00F16595" w:rsidRPr="00115C12" w:rsidRDefault="00F16595" w:rsidP="00F02B5C">
            <w:pPr>
              <w:spacing w:before="120" w:after="120" w:line="240" w:lineRule="auto"/>
              <w:ind w:firstLine="346"/>
              <w:rPr>
                <w:rFonts w:eastAsia="Calibri"/>
                <w:szCs w:val="28"/>
              </w:rPr>
            </w:pPr>
            <w:r w:rsidRPr="00115C12">
              <w:rPr>
                <w:rFonts w:eastAsia="Calibri"/>
                <w:i/>
                <w:szCs w:val="28"/>
              </w:rPr>
              <w:t>Bước 3:</w:t>
            </w:r>
            <w:r w:rsidRPr="00115C12">
              <w:rPr>
                <w:rFonts w:eastAsia="Calibri"/>
                <w:szCs w:val="28"/>
              </w:rPr>
              <w:t xml:space="preserve"> Đề nghị miễn nhiệm, cách chức chủ tịch, thư ký, thành viên hội đồng trường.</w:t>
            </w:r>
          </w:p>
          <w:p w14:paraId="6CB3AAF7"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Trên cơ sở kết quả họp hội đồng trường; quyết nghị về việc miễn nhiệm, cách chức chủ tịch, thư ký và thành viên hội đồng trường, hội đồng trường đề nghị Ủy ban nhân dân Tỉnh miễn nhiệm, cách chức chủ tịch, thư ký, thành viên hội đồng trường.</w:t>
            </w:r>
          </w:p>
          <w:p w14:paraId="43B2B034"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i/>
                <w:szCs w:val="28"/>
              </w:rPr>
              <w:t>Bước 4:</w:t>
            </w:r>
            <w:r w:rsidRPr="00115C12">
              <w:rPr>
                <w:rFonts w:eastAsiaTheme="minorHAnsi"/>
                <w:szCs w:val="28"/>
              </w:rPr>
              <w:t xml:space="preserve"> Quyết định miễn nhiệm, cách chức chủ tịch, thư ký thành viên hội đồng trường.</w:t>
            </w:r>
          </w:p>
          <w:p w14:paraId="391E9914"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 xml:space="preserve">Hội đồng trường đương nhiệm gửi hồ sơ đề nghị miễn nhiệm, cách chức chủ tịch, thư ký, thành viên hội đồng trường. </w:t>
            </w:r>
          </w:p>
          <w:p w14:paraId="65E3541A" w14:textId="77777777" w:rsidR="00F16595" w:rsidRPr="00115C12" w:rsidRDefault="00F16595" w:rsidP="00F02B5C">
            <w:pPr>
              <w:spacing w:before="120" w:after="120" w:line="240" w:lineRule="auto"/>
              <w:ind w:firstLine="346"/>
              <w:rPr>
                <w:rFonts w:eastAsiaTheme="minorHAnsi"/>
                <w:szCs w:val="28"/>
              </w:rPr>
            </w:pPr>
            <w:r w:rsidRPr="00115C12">
              <w:rPr>
                <w:rFonts w:eastAsiaTheme="minorHAnsi"/>
                <w:szCs w:val="28"/>
              </w:rPr>
              <w:t>Chủ tịch Ủy ban nhân dân Tỉnh quyết định miễn nhiệm, cách chức chủ tịch, thư ký và thành viên hội đồng trường. Trường hợp không miễn nhiệm, không cách chức phải trả lời bằng văn bản và nêu rõ lý do.</w:t>
            </w:r>
          </w:p>
        </w:tc>
        <w:tc>
          <w:tcPr>
            <w:tcW w:w="2693" w:type="dxa"/>
            <w:vAlign w:val="center"/>
          </w:tcPr>
          <w:p w14:paraId="5D1E605B" w14:textId="77777777" w:rsidR="00F16595" w:rsidRPr="00F02B5C" w:rsidRDefault="00F16595" w:rsidP="00F02B5C">
            <w:pPr>
              <w:spacing w:before="120" w:after="120" w:line="240" w:lineRule="auto"/>
              <w:rPr>
                <w:rFonts w:eastAsiaTheme="minorHAnsi"/>
                <w:szCs w:val="28"/>
              </w:rPr>
            </w:pPr>
          </w:p>
        </w:tc>
      </w:tr>
      <w:tr w:rsidR="00F16595" w:rsidRPr="00F02B5C" w14:paraId="776C39CC" w14:textId="77777777" w:rsidTr="00F16595">
        <w:trPr>
          <w:trHeight w:val="416"/>
          <w:jc w:val="center"/>
        </w:trPr>
        <w:tc>
          <w:tcPr>
            <w:tcW w:w="851" w:type="dxa"/>
            <w:vMerge/>
            <w:vAlign w:val="center"/>
          </w:tcPr>
          <w:p w14:paraId="0D73C3C5" w14:textId="77777777" w:rsidR="00F16595" w:rsidRPr="00115C12" w:rsidRDefault="00F16595" w:rsidP="00F02B5C">
            <w:pPr>
              <w:spacing w:before="120" w:after="120" w:line="240" w:lineRule="auto"/>
              <w:jc w:val="center"/>
              <w:rPr>
                <w:rFonts w:eastAsiaTheme="minorHAnsi"/>
                <w:b/>
                <w:szCs w:val="28"/>
              </w:rPr>
            </w:pPr>
          </w:p>
        </w:tc>
        <w:tc>
          <w:tcPr>
            <w:tcW w:w="2546" w:type="dxa"/>
            <w:vMerge/>
            <w:vAlign w:val="center"/>
          </w:tcPr>
          <w:p w14:paraId="2D2A22C7" w14:textId="77777777" w:rsidR="00F16595" w:rsidRPr="00115C12" w:rsidRDefault="00F16595" w:rsidP="00F02B5C">
            <w:pPr>
              <w:spacing w:before="120" w:after="120" w:line="240" w:lineRule="auto"/>
              <w:rPr>
                <w:rFonts w:eastAsiaTheme="minorHAnsi"/>
                <w:b/>
                <w:szCs w:val="28"/>
              </w:rPr>
            </w:pPr>
          </w:p>
        </w:tc>
        <w:tc>
          <w:tcPr>
            <w:tcW w:w="7938" w:type="dxa"/>
            <w:vAlign w:val="center"/>
          </w:tcPr>
          <w:p w14:paraId="4484E75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w:t>
            </w:r>
            <w:r w:rsidRPr="00115C12">
              <w:rPr>
                <w:rFonts w:eastAsia="Calibri"/>
                <w:szCs w:val="28"/>
              </w:rPr>
              <w:t>của Sở Nội vụ</w:t>
            </w:r>
            <w:r w:rsidRPr="00F02B5C">
              <w:rPr>
                <w:rFonts w:eastAsia="Calibri"/>
                <w:szCs w:val="28"/>
              </w:rPr>
              <w:t xml:space="preserve"> tại </w:t>
            </w:r>
            <w:r w:rsidR="004A5E1C">
              <w:rPr>
                <w:rFonts w:eastAsia="Calibri"/>
                <w:bCs/>
                <w:szCs w:val="28"/>
              </w:rPr>
              <w:t>Trung tâm Hành chính công</w:t>
            </w:r>
            <w:r w:rsidR="00A4466E" w:rsidRPr="00115C12">
              <w:rPr>
                <w:rFonts w:eastAsia="Calibri"/>
                <w:bCs/>
                <w:szCs w:val="28"/>
              </w:rPr>
              <w:t xml:space="preserve"> </w:t>
            </w:r>
            <w:r w:rsidRPr="00F02B5C">
              <w:rPr>
                <w:rFonts w:eastAsia="Calibri"/>
                <w:bCs/>
                <w:i/>
                <w:szCs w:val="28"/>
              </w:rPr>
              <w:t>(số 85, đường Nguyễn Huệ, phường 1, thành phố Cao Lãnh, Đồng Tháp).</w:t>
            </w:r>
          </w:p>
          <w:p w14:paraId="39ABAD2D" w14:textId="77777777" w:rsidR="00F16595" w:rsidRPr="00115C12" w:rsidRDefault="00F16595" w:rsidP="00F02B5C">
            <w:pPr>
              <w:spacing w:before="120" w:after="120" w:line="240" w:lineRule="auto"/>
              <w:ind w:firstLine="346"/>
              <w:rPr>
                <w:rFonts w:eastAsia="Calibri"/>
                <w:b/>
                <w:szCs w:val="28"/>
              </w:rPr>
            </w:pPr>
            <w:r w:rsidRPr="00F02B5C">
              <w:rPr>
                <w:rFonts w:eastAsiaTheme="minorHAnsi"/>
                <w:szCs w:val="28"/>
              </w:rPr>
              <w:t>2. Hoặc thông qua dịch vụ bưu chính công ích;</w:t>
            </w:r>
          </w:p>
        </w:tc>
        <w:tc>
          <w:tcPr>
            <w:tcW w:w="2693" w:type="dxa"/>
            <w:vAlign w:val="center"/>
          </w:tcPr>
          <w:p w14:paraId="0A1F7683"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41226ED"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7F178C15" w14:textId="77777777" w:rsidTr="00F16595">
        <w:trPr>
          <w:trHeight w:val="416"/>
          <w:jc w:val="center"/>
        </w:trPr>
        <w:tc>
          <w:tcPr>
            <w:tcW w:w="851" w:type="dxa"/>
            <w:vMerge/>
            <w:vAlign w:val="center"/>
          </w:tcPr>
          <w:p w14:paraId="0DF22FF0"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1F25C229"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06966CAD" w14:textId="77777777" w:rsidR="00F16595" w:rsidRPr="00F02B5C" w:rsidRDefault="00F1659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38" w:history="1">
              <w:r w:rsidRPr="00F02B5C">
                <w:rPr>
                  <w:rFonts w:eastAsiaTheme="minorHAnsi"/>
                  <w:szCs w:val="28"/>
                  <w:u w:val="single"/>
                </w:rPr>
                <w:t>http://dichvucong.dongthap.gov.vn</w:t>
              </w:r>
            </w:hyperlink>
          </w:p>
        </w:tc>
        <w:tc>
          <w:tcPr>
            <w:tcW w:w="2693" w:type="dxa"/>
            <w:vAlign w:val="center"/>
          </w:tcPr>
          <w:p w14:paraId="53D3CACA"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05E0492F" w14:textId="77777777" w:rsidTr="00F16595">
        <w:trPr>
          <w:trHeight w:val="1095"/>
          <w:jc w:val="center"/>
        </w:trPr>
        <w:tc>
          <w:tcPr>
            <w:tcW w:w="851" w:type="dxa"/>
            <w:vAlign w:val="center"/>
          </w:tcPr>
          <w:p w14:paraId="456606A0"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761911D9"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3ACE96FC"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28323C8"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1C006828"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56A8785C"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w:t>
            </w:r>
            <w:r w:rsidRPr="00115C12">
              <w:rPr>
                <w:rFonts w:eastAsia="Calibri"/>
                <w:szCs w:val="28"/>
              </w:rPr>
              <w:t>Sở Nội vụ</w:t>
            </w:r>
            <w:r w:rsidRPr="00F02B5C">
              <w:rPr>
                <w:rFonts w:eastAsia="Calibri"/>
                <w:szCs w:val="28"/>
              </w:rPr>
              <w:t xml:space="preserve"> để giải quyết theo quy trình.</w:t>
            </w:r>
          </w:p>
        </w:tc>
        <w:tc>
          <w:tcPr>
            <w:tcW w:w="2693" w:type="dxa"/>
            <w:vAlign w:val="center"/>
          </w:tcPr>
          <w:p w14:paraId="181E333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59A0B8D9" w14:textId="77777777" w:rsidR="00F16595" w:rsidRPr="00F02B5C" w:rsidRDefault="00F16595" w:rsidP="00F02B5C">
            <w:pPr>
              <w:spacing w:before="120" w:after="120" w:line="240" w:lineRule="auto"/>
              <w:rPr>
                <w:rFonts w:eastAsiaTheme="minorHAnsi"/>
                <w:b/>
                <w:szCs w:val="28"/>
              </w:rPr>
            </w:pPr>
          </w:p>
        </w:tc>
      </w:tr>
      <w:tr w:rsidR="00F16595" w:rsidRPr="00F02B5C" w14:paraId="30E0694E" w14:textId="77777777" w:rsidTr="00F16595">
        <w:trPr>
          <w:trHeight w:val="428"/>
          <w:jc w:val="center"/>
        </w:trPr>
        <w:tc>
          <w:tcPr>
            <w:tcW w:w="851" w:type="dxa"/>
            <w:vAlign w:val="center"/>
          </w:tcPr>
          <w:p w14:paraId="08643637"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0780A0EB"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6CAA0F0A"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530FF143"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5A77048"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b) Nếu hồ sơ của tổ chức, cá nhân đầy đủ, hợp lệ thì công chức, viên chức tại Bộ phận tiếp nhận và trả kết quả tiếp nhận và chuyển cho </w:t>
            </w:r>
            <w:r w:rsidRPr="00115C12">
              <w:rPr>
                <w:rFonts w:eastAsiaTheme="minorHAnsi"/>
                <w:szCs w:val="28"/>
              </w:rPr>
              <w:t>Sở Nội vụ</w:t>
            </w:r>
            <w:r w:rsidRPr="00F02B5C">
              <w:rPr>
                <w:rFonts w:eastAsiaTheme="minorHAnsi"/>
                <w:szCs w:val="28"/>
              </w:rPr>
              <w:t xml:space="preserve"> để giải quyết theo quy trình.</w:t>
            </w:r>
          </w:p>
        </w:tc>
        <w:tc>
          <w:tcPr>
            <w:tcW w:w="2693" w:type="dxa"/>
            <w:vAlign w:val="center"/>
          </w:tcPr>
          <w:p w14:paraId="238B44F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0CE34CD9" w14:textId="77777777" w:rsidTr="00F16595">
        <w:trPr>
          <w:trHeight w:val="1732"/>
          <w:jc w:val="center"/>
        </w:trPr>
        <w:tc>
          <w:tcPr>
            <w:tcW w:w="851" w:type="dxa"/>
            <w:vMerge w:val="restart"/>
            <w:vAlign w:val="center"/>
          </w:tcPr>
          <w:p w14:paraId="2C349F11"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79C71ED2"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66F661B6"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Calibri"/>
                <w:szCs w:val="28"/>
              </w:rPr>
              <w:t>hồ sơ hợp lệ, đúng, đủ điều kiện theo quy định thì chuyển lãnh đạo phòng chuyên môn xem xét, trình Giám đốc Sở ban hành</w:t>
            </w:r>
            <w:r w:rsidRPr="00F02B5C">
              <w:rPr>
                <w:rFonts w:eastAsia="Calibri"/>
                <w:szCs w:val="28"/>
                <w:lang w:val="hr-HR"/>
              </w:rPr>
              <w:t xml:space="preserve"> văn bản trình Ủy ban nhân dân Tỉnh ra Quyết định.</w:t>
            </w:r>
          </w:p>
        </w:tc>
        <w:tc>
          <w:tcPr>
            <w:tcW w:w="2693" w:type="dxa"/>
            <w:vAlign w:val="center"/>
          </w:tcPr>
          <w:p w14:paraId="150F7409"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 xml:space="preserve">15 </w:t>
            </w:r>
            <w:r w:rsidRPr="00F02B5C">
              <w:rPr>
                <w:rFonts w:eastAsiaTheme="minorHAnsi"/>
                <w:szCs w:val="28"/>
              </w:rPr>
              <w:t>ngày làm việc, trong đó:</w:t>
            </w:r>
          </w:p>
        </w:tc>
      </w:tr>
      <w:tr w:rsidR="00F16595" w:rsidRPr="00F02B5C" w14:paraId="521A5BBE" w14:textId="77777777" w:rsidTr="00F16595">
        <w:trPr>
          <w:trHeight w:val="557"/>
          <w:jc w:val="center"/>
        </w:trPr>
        <w:tc>
          <w:tcPr>
            <w:tcW w:w="851" w:type="dxa"/>
            <w:vMerge/>
            <w:vAlign w:val="center"/>
          </w:tcPr>
          <w:p w14:paraId="0707D091"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51D8F2D6"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0AE8E35F"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23676F02"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33BCB74C" w14:textId="77777777" w:rsidTr="00F16595">
        <w:trPr>
          <w:trHeight w:val="697"/>
          <w:jc w:val="center"/>
        </w:trPr>
        <w:tc>
          <w:tcPr>
            <w:tcW w:w="851" w:type="dxa"/>
            <w:vMerge/>
            <w:vAlign w:val="center"/>
          </w:tcPr>
          <w:p w14:paraId="583E74D1"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6F146C3C" w14:textId="77777777" w:rsidR="00F16595" w:rsidRPr="00F02B5C" w:rsidRDefault="00F16595" w:rsidP="00F02B5C">
            <w:pPr>
              <w:spacing w:before="120" w:after="120" w:line="240" w:lineRule="auto"/>
              <w:rPr>
                <w:rFonts w:eastAsiaTheme="minorHAnsi"/>
                <w:b/>
                <w:szCs w:val="28"/>
              </w:rPr>
            </w:pPr>
          </w:p>
        </w:tc>
        <w:tc>
          <w:tcPr>
            <w:tcW w:w="7938" w:type="dxa"/>
            <w:vAlign w:val="center"/>
          </w:tcPr>
          <w:p w14:paraId="7D8932BA"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 xml:space="preserve">(Sở </w:t>
            </w:r>
            <w:r w:rsidRPr="00115C12">
              <w:rPr>
                <w:rFonts w:eastAsia="Calibri"/>
                <w:szCs w:val="28"/>
              </w:rPr>
              <w:t>Nội vụ, Ủy ban nhân dân Tỉnh</w:t>
            </w:r>
            <w:r w:rsidRPr="00F02B5C">
              <w:rPr>
                <w:rFonts w:eastAsia="Calibri"/>
                <w:szCs w:val="28"/>
              </w:rPr>
              <w:t>)</w:t>
            </w:r>
          </w:p>
        </w:tc>
        <w:tc>
          <w:tcPr>
            <w:tcW w:w="2693" w:type="dxa"/>
            <w:vAlign w:val="center"/>
          </w:tcPr>
          <w:p w14:paraId="136C105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F16595" w:rsidRPr="00F02B5C" w14:paraId="4CB72D14" w14:textId="77777777" w:rsidTr="00F16595">
        <w:trPr>
          <w:jc w:val="center"/>
        </w:trPr>
        <w:tc>
          <w:tcPr>
            <w:tcW w:w="851" w:type="dxa"/>
            <w:vMerge/>
            <w:vAlign w:val="center"/>
          </w:tcPr>
          <w:p w14:paraId="69D0AD95"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05A01835" w14:textId="77777777" w:rsidR="00F16595" w:rsidRPr="00F02B5C" w:rsidRDefault="00F16595" w:rsidP="00F02B5C">
            <w:pPr>
              <w:spacing w:before="120" w:after="120" w:line="240" w:lineRule="auto"/>
              <w:rPr>
                <w:rFonts w:eastAsiaTheme="minorHAnsi"/>
                <w:b/>
                <w:szCs w:val="28"/>
              </w:rPr>
            </w:pPr>
          </w:p>
        </w:tc>
        <w:tc>
          <w:tcPr>
            <w:tcW w:w="7938" w:type="dxa"/>
          </w:tcPr>
          <w:p w14:paraId="69CD4C05"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 Trường hợp thủ tục hành chính không quy định phải thẩm tra, xác minh hồ sơ, lấy ý kiến của cơ quan tổ chức có liên quan công chức được giao xử lý hồ sơ thẩm định, tham mưu Lãnh đạo </w:t>
            </w:r>
            <w:r w:rsidRPr="00115C12">
              <w:rPr>
                <w:rFonts w:eastAsia="Calibri"/>
                <w:szCs w:val="28"/>
              </w:rPr>
              <w:t xml:space="preserve">Sở </w:t>
            </w:r>
            <w:r w:rsidRPr="00F02B5C">
              <w:rPr>
                <w:rFonts w:eastAsia="Calibri"/>
                <w:szCs w:val="28"/>
              </w:rPr>
              <w:t xml:space="preserve">xem xét </w:t>
            </w:r>
            <w:r w:rsidRPr="00115C12">
              <w:rPr>
                <w:rFonts w:eastAsia="Calibri"/>
                <w:szCs w:val="28"/>
              </w:rPr>
              <w:t xml:space="preserve">ra </w:t>
            </w:r>
            <w:r w:rsidRPr="00F02B5C">
              <w:rPr>
                <w:rFonts w:eastAsia="Calibri"/>
                <w:szCs w:val="28"/>
              </w:rPr>
              <w:t>Quyết định; cập nhật thông tin vào Phần mềm một cửa điện tử; trả kết quả giải quyết thủ tục hành chính.</w:t>
            </w:r>
          </w:p>
        </w:tc>
        <w:tc>
          <w:tcPr>
            <w:tcW w:w="2693" w:type="dxa"/>
            <w:vAlign w:val="center"/>
          </w:tcPr>
          <w:p w14:paraId="03EA4073" w14:textId="77777777" w:rsidR="00F16595" w:rsidRPr="00F02B5C" w:rsidRDefault="00F16595" w:rsidP="00F02B5C">
            <w:pPr>
              <w:spacing w:before="120" w:after="120" w:line="240" w:lineRule="auto"/>
              <w:rPr>
                <w:rFonts w:eastAsiaTheme="minorHAnsi"/>
                <w:szCs w:val="28"/>
              </w:rPr>
            </w:pPr>
          </w:p>
        </w:tc>
      </w:tr>
      <w:tr w:rsidR="00F16595" w:rsidRPr="00F02B5C" w14:paraId="3714B1CA" w14:textId="77777777" w:rsidTr="00F16595">
        <w:trPr>
          <w:jc w:val="center"/>
        </w:trPr>
        <w:tc>
          <w:tcPr>
            <w:tcW w:w="851" w:type="dxa"/>
            <w:vMerge/>
            <w:vAlign w:val="center"/>
          </w:tcPr>
          <w:p w14:paraId="2A49460A"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810A514" w14:textId="77777777" w:rsidR="00F16595" w:rsidRPr="00F02B5C" w:rsidRDefault="00F16595" w:rsidP="00F02B5C">
            <w:pPr>
              <w:spacing w:before="120" w:after="120" w:line="240" w:lineRule="auto"/>
              <w:rPr>
                <w:rFonts w:eastAsiaTheme="minorHAnsi"/>
                <w:b/>
                <w:szCs w:val="28"/>
              </w:rPr>
            </w:pPr>
          </w:p>
        </w:tc>
        <w:tc>
          <w:tcPr>
            <w:tcW w:w="7938" w:type="dxa"/>
          </w:tcPr>
          <w:p w14:paraId="1199D9FE" w14:textId="77777777" w:rsidR="00F16595" w:rsidRPr="00115C12" w:rsidRDefault="00F16595" w:rsidP="00F02B5C">
            <w:pPr>
              <w:shd w:val="clear" w:color="auto" w:fill="FFFFFF"/>
              <w:spacing w:before="120" w:after="120" w:line="240" w:lineRule="auto"/>
              <w:ind w:firstLine="346"/>
              <w:rPr>
                <w:rFonts w:eastAsia="Times New Roman"/>
                <w:b/>
                <w:iCs/>
                <w:szCs w:val="28"/>
              </w:rPr>
            </w:pPr>
            <w:r w:rsidRPr="00115C12">
              <w:rPr>
                <w:rFonts w:eastAsia="Times New Roman"/>
                <w:b/>
                <w:iCs/>
                <w:szCs w:val="28"/>
              </w:rPr>
              <w:t>* Sở Nội vụ</w:t>
            </w:r>
          </w:p>
          <w:p w14:paraId="564CA410"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Chuyên viên Phòng chuyên môn thuộc Sở Nội vụ</w:t>
            </w:r>
          </w:p>
          <w:p w14:paraId="553EDBE5"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Phòng chuyên môn thuộc Sở Nội vụ</w:t>
            </w:r>
          </w:p>
          <w:p w14:paraId="6786B11D"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Sở Nội vụ</w:t>
            </w:r>
          </w:p>
          <w:p w14:paraId="354585F8" w14:textId="77777777" w:rsidR="00F16595" w:rsidRPr="00115C12" w:rsidRDefault="00F16595" w:rsidP="00F02B5C">
            <w:pPr>
              <w:spacing w:before="120" w:after="120" w:line="240" w:lineRule="auto"/>
              <w:ind w:firstLine="346"/>
              <w:rPr>
                <w:rFonts w:eastAsia="Times New Roman"/>
                <w:iCs/>
                <w:szCs w:val="28"/>
              </w:rPr>
            </w:pPr>
            <w:r w:rsidRPr="00115C12">
              <w:rPr>
                <w:rFonts w:eastAsia="Times New Roman"/>
                <w:iCs/>
                <w:szCs w:val="28"/>
              </w:rPr>
              <w:t>+ Văn thư Sở Nội vụ</w:t>
            </w:r>
          </w:p>
          <w:p w14:paraId="47314C2B" w14:textId="77777777" w:rsidR="00F16595" w:rsidRPr="00F02B5C" w:rsidRDefault="00F16595" w:rsidP="00F02B5C">
            <w:pPr>
              <w:spacing w:before="120" w:after="120" w:line="240" w:lineRule="auto"/>
              <w:ind w:firstLine="346"/>
              <w:rPr>
                <w:rFonts w:eastAsia="Times New Roman"/>
                <w:b/>
                <w:iCs/>
                <w:szCs w:val="28"/>
                <w:lang w:val="en-US"/>
              </w:rPr>
            </w:pPr>
            <w:r w:rsidRPr="00F02B5C">
              <w:rPr>
                <w:rFonts w:eastAsia="Times New Roman"/>
                <w:b/>
                <w:iCs/>
                <w:szCs w:val="28"/>
                <w:lang w:val="en-US"/>
              </w:rPr>
              <w:t>* Ủy ban nhân dân Tỉnh</w:t>
            </w:r>
          </w:p>
        </w:tc>
        <w:tc>
          <w:tcPr>
            <w:tcW w:w="2693" w:type="dxa"/>
            <w:vAlign w:val="center"/>
          </w:tcPr>
          <w:p w14:paraId="4943D5A0"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07 ngày làm việc</w:t>
            </w:r>
          </w:p>
          <w:p w14:paraId="4A674A51" w14:textId="77777777" w:rsidR="00F16595" w:rsidRPr="00F02B5C" w:rsidRDefault="00F16595" w:rsidP="00F02B5C">
            <w:pPr>
              <w:spacing w:before="120" w:after="120" w:line="240" w:lineRule="auto"/>
              <w:rPr>
                <w:rFonts w:eastAsiaTheme="minorHAnsi"/>
                <w:b/>
                <w:szCs w:val="28"/>
              </w:rPr>
            </w:pPr>
            <w:r w:rsidRPr="00F02B5C">
              <w:rPr>
                <w:rFonts w:eastAsiaTheme="minorHAnsi"/>
                <w:szCs w:val="28"/>
                <w:lang w:val="en-US"/>
              </w:rPr>
              <w:t>04</w:t>
            </w:r>
            <w:r w:rsidRPr="00F02B5C">
              <w:rPr>
                <w:rFonts w:eastAsiaTheme="minorHAnsi"/>
                <w:szCs w:val="28"/>
              </w:rPr>
              <w:t xml:space="preserve"> ngày làm việc</w:t>
            </w:r>
          </w:p>
          <w:p w14:paraId="779AF48B"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1</w:t>
            </w:r>
            <w:r w:rsidRPr="00115C12">
              <w:rPr>
                <w:rFonts w:eastAsiaTheme="minorHAnsi"/>
                <w:szCs w:val="28"/>
              </w:rPr>
              <w:t>,5</w:t>
            </w:r>
            <w:r w:rsidRPr="00F02B5C">
              <w:rPr>
                <w:rFonts w:eastAsiaTheme="minorHAnsi"/>
                <w:szCs w:val="28"/>
              </w:rPr>
              <w:t xml:space="preserve"> ngày làm việc</w:t>
            </w:r>
          </w:p>
          <w:p w14:paraId="0EA460A6" w14:textId="77777777" w:rsidR="00F16595" w:rsidRPr="00F02B5C" w:rsidRDefault="00F16595" w:rsidP="00F02B5C">
            <w:pPr>
              <w:spacing w:before="120" w:after="120" w:line="240" w:lineRule="auto"/>
              <w:rPr>
                <w:rFonts w:eastAsiaTheme="minorHAnsi"/>
                <w:szCs w:val="28"/>
              </w:rPr>
            </w:pPr>
            <w:r w:rsidRPr="00115C12">
              <w:rPr>
                <w:rFonts w:eastAsiaTheme="minorHAnsi"/>
                <w:szCs w:val="28"/>
              </w:rPr>
              <w:t>0</w:t>
            </w:r>
            <w:r w:rsidRPr="00F02B5C">
              <w:rPr>
                <w:rFonts w:eastAsiaTheme="minorHAnsi"/>
                <w:szCs w:val="28"/>
              </w:rPr>
              <w:t>1 ngày làm việc</w:t>
            </w:r>
          </w:p>
          <w:p w14:paraId="531C865D"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0,5 </w:t>
            </w:r>
            <w:r w:rsidRPr="00115C12">
              <w:rPr>
                <w:rFonts w:eastAsiaTheme="minorHAnsi"/>
                <w:szCs w:val="28"/>
              </w:rPr>
              <w:t>ngày</w:t>
            </w:r>
            <w:r w:rsidRPr="00F02B5C">
              <w:rPr>
                <w:rFonts w:eastAsiaTheme="minorHAnsi"/>
                <w:szCs w:val="28"/>
              </w:rPr>
              <w:t xml:space="preserve"> làm việc</w:t>
            </w:r>
          </w:p>
          <w:p w14:paraId="085B7142" w14:textId="77777777" w:rsidR="00F16595" w:rsidRPr="00115C12" w:rsidRDefault="00F16595" w:rsidP="00F02B5C">
            <w:pPr>
              <w:spacing w:before="120" w:after="120" w:line="240" w:lineRule="auto"/>
              <w:rPr>
                <w:rFonts w:eastAsiaTheme="minorHAnsi"/>
                <w:b/>
                <w:szCs w:val="28"/>
              </w:rPr>
            </w:pPr>
            <w:r w:rsidRPr="00115C12">
              <w:rPr>
                <w:rFonts w:eastAsiaTheme="minorHAnsi"/>
                <w:b/>
                <w:szCs w:val="28"/>
              </w:rPr>
              <w:t>07 ngày làm việc</w:t>
            </w:r>
          </w:p>
        </w:tc>
      </w:tr>
      <w:tr w:rsidR="00F16595" w:rsidRPr="00F02B5C" w14:paraId="23B3C6DA" w14:textId="77777777" w:rsidTr="00F16595">
        <w:trPr>
          <w:trHeight w:val="670"/>
          <w:jc w:val="center"/>
        </w:trPr>
        <w:tc>
          <w:tcPr>
            <w:tcW w:w="851" w:type="dxa"/>
            <w:vMerge/>
            <w:vAlign w:val="center"/>
          </w:tcPr>
          <w:p w14:paraId="2FF570CB"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75F4F07D" w14:textId="77777777" w:rsidR="00F16595" w:rsidRPr="00F02B5C" w:rsidRDefault="00F16595" w:rsidP="00F02B5C">
            <w:pPr>
              <w:spacing w:before="120" w:after="120" w:line="240" w:lineRule="auto"/>
              <w:rPr>
                <w:rFonts w:eastAsiaTheme="minorHAnsi"/>
                <w:b/>
                <w:szCs w:val="28"/>
              </w:rPr>
            </w:pPr>
          </w:p>
        </w:tc>
        <w:tc>
          <w:tcPr>
            <w:tcW w:w="7938" w:type="dxa"/>
            <w:tcBorders>
              <w:top w:val="nil"/>
            </w:tcBorders>
          </w:tcPr>
          <w:p w14:paraId="50BAD5F5"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2AAEFD3C"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1635A97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25B37D14" w14:textId="77777777" w:rsidTr="00F16595">
        <w:trPr>
          <w:jc w:val="center"/>
        </w:trPr>
        <w:tc>
          <w:tcPr>
            <w:tcW w:w="851" w:type="dxa"/>
            <w:vAlign w:val="center"/>
          </w:tcPr>
          <w:p w14:paraId="42E053A4"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32F58821"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107433C1"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54F23DD1"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6C3A586F"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155F8E8A" w14:textId="77777777" w:rsidR="00F16595" w:rsidRPr="00115C12" w:rsidRDefault="00F16595" w:rsidP="00F02B5C">
            <w:pPr>
              <w:spacing w:before="120" w:after="120" w:line="240" w:lineRule="auto"/>
              <w:ind w:firstLine="346"/>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0DEC137C" w14:textId="77777777" w:rsidR="00F16595" w:rsidRPr="00115C12" w:rsidRDefault="00F16595" w:rsidP="00A4466E">
            <w:pPr>
              <w:tabs>
                <w:tab w:val="left" w:pos="2297"/>
              </w:tabs>
              <w:spacing w:before="120" w:after="120" w:line="240" w:lineRule="auto"/>
              <w:ind w:firstLine="346"/>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A4466E"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tc>
        <w:tc>
          <w:tcPr>
            <w:tcW w:w="2693" w:type="dxa"/>
            <w:vAlign w:val="center"/>
          </w:tcPr>
          <w:p w14:paraId="34B43D3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p w14:paraId="019E01B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r>
    </w:tbl>
    <w:p w14:paraId="71D22E52" w14:textId="77777777" w:rsidR="00F02B5C" w:rsidRPr="00115C12"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27480520"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10F96C21"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trường đề nghị miễn nhiệm, cách chức chủ tịch, thư ký, thành viên hội đồng trường, trong đó nêu rõ lý do miễn nhiệm, cách chức (Mẫu số 05 Phụ lục ban hành kèm theo Thông tư số 15/2021/TT-BLĐTBXH).</w:t>
      </w:r>
    </w:p>
    <w:p w14:paraId="4BB5D6C0"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hội đồng trường về việc miễn nhiệm, cách chức chủ tịch, thư ký, thành viên hội đồng trường (Mẫu số 06 Phụ lục ban hành kèm theo Thông tư số 15/2021/TT-BLĐTBXH).</w:t>
      </w:r>
    </w:p>
    <w:p w14:paraId="19FC566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Các văn bản, giấy tờ chứng minh liên quan.</w:t>
      </w:r>
    </w:p>
    <w:p w14:paraId="008B47F2"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szCs w:val="28"/>
        </w:rPr>
        <w:t>* Chủ tịch, thư ký và thành viên hội đồng trường là công chức, viên chức: Chủ tịch, thư ký và thành viên hội đồng trường có quyết định thôi giữ chức vụ, miễn nhiệm, cách chức theo các quyết định về nhân sự thì hội đồng trường có văn bản đề nghị Ủy ban nhân dân Tỉnh quyết định miễn nhiệm, cách chức trong hội đồng trường.</w:t>
      </w:r>
    </w:p>
    <w:p w14:paraId="7A53CDED"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7C0FF415" w14:textId="77777777" w:rsidR="00F02B5C" w:rsidRPr="00F02B5C" w:rsidRDefault="00F02B5C" w:rsidP="00770D89">
      <w:pPr>
        <w:numPr>
          <w:ilvl w:val="1"/>
          <w:numId w:val="10"/>
        </w:numPr>
        <w:spacing w:before="120" w:after="120" w:line="240" w:lineRule="auto"/>
        <w:ind w:left="0" w:firstLine="567"/>
        <w:contextualSpacing/>
        <w:jc w:val="left"/>
        <w:rPr>
          <w:rFonts w:eastAsia="Times New Roman"/>
          <w:spacing w:val="-2"/>
          <w:szCs w:val="28"/>
          <w:lang w:eastAsia="vi-VN"/>
        </w:rPr>
      </w:pPr>
      <w:r w:rsidRPr="00F02B5C">
        <w:rPr>
          <w:rFonts w:eastAsiaTheme="minorHAnsi"/>
          <w:b/>
          <w:spacing w:val="-2"/>
          <w:szCs w:val="28"/>
        </w:rPr>
        <w:t>Đối tượng thực hiện thủ tục hành chính:</w:t>
      </w:r>
      <w:r w:rsidRPr="00F02B5C">
        <w:rPr>
          <w:rFonts w:eastAsiaTheme="minorHAnsi"/>
          <w:spacing w:val="-2"/>
          <w:szCs w:val="28"/>
        </w:rPr>
        <w:t xml:space="preserve"> </w:t>
      </w:r>
      <w:r w:rsidRPr="00115C12">
        <w:rPr>
          <w:rFonts w:eastAsiaTheme="minorHAnsi"/>
          <w:spacing w:val="-2"/>
          <w:szCs w:val="28"/>
        </w:rPr>
        <w:t>Trường cao đẳng công lập.</w:t>
      </w:r>
    </w:p>
    <w:p w14:paraId="0B13C018" w14:textId="77777777" w:rsidR="00F02B5C" w:rsidRPr="00F02B5C" w:rsidRDefault="00F02B5C" w:rsidP="00770D89">
      <w:pPr>
        <w:numPr>
          <w:ilvl w:val="1"/>
          <w:numId w:val="10"/>
        </w:numPr>
        <w:spacing w:before="120" w:after="120" w:line="240" w:lineRule="auto"/>
        <w:ind w:left="0" w:firstLine="567"/>
        <w:contextualSpacing/>
        <w:jc w:val="left"/>
        <w:rPr>
          <w:rFonts w:eastAsia="Calibri"/>
          <w:szCs w:val="28"/>
          <w:lang w:val="pt-BR"/>
        </w:rPr>
      </w:pPr>
      <w:r w:rsidRPr="00F02B5C">
        <w:rPr>
          <w:rFonts w:eastAsiaTheme="minorHAnsi"/>
          <w:b/>
          <w:szCs w:val="28"/>
        </w:rPr>
        <w:t>Cơ quan </w:t>
      </w:r>
      <w:r w:rsidRPr="00115C12">
        <w:rPr>
          <w:rFonts w:eastAsiaTheme="minorHAnsi"/>
          <w:b/>
          <w:szCs w:val="28"/>
        </w:rPr>
        <w:t xml:space="preserve">tham mưu </w:t>
      </w:r>
      <w:r w:rsidRPr="00F02B5C">
        <w:rPr>
          <w:rFonts w:eastAsiaTheme="minorHAnsi"/>
          <w:b/>
          <w:szCs w:val="28"/>
        </w:rPr>
        <w:t>giải qu</w:t>
      </w:r>
      <w:r w:rsidRPr="00115C12">
        <w:rPr>
          <w:rFonts w:eastAsiaTheme="minorHAnsi"/>
          <w:b/>
          <w:szCs w:val="28"/>
        </w:rPr>
        <w:t>y</w:t>
      </w:r>
      <w:r w:rsidRPr="00F02B5C">
        <w:rPr>
          <w:rFonts w:eastAsiaTheme="minorHAnsi"/>
          <w:b/>
          <w:szCs w:val="28"/>
        </w:rPr>
        <w:t>ết thủ tục hành chính</w:t>
      </w:r>
      <w:r w:rsidRPr="00115C12">
        <w:rPr>
          <w:rFonts w:eastAsiaTheme="minorHAnsi"/>
          <w:b/>
          <w:szCs w:val="28"/>
        </w:rPr>
        <w:t>:</w:t>
      </w:r>
      <w:r w:rsidRPr="00F02B5C">
        <w:rPr>
          <w:rFonts w:eastAsia="Calibri"/>
          <w:szCs w:val="28"/>
          <w:lang w:val="pt-BR"/>
        </w:rPr>
        <w:t xml:space="preserve"> Sở Nội vụ</w:t>
      </w:r>
    </w:p>
    <w:p w14:paraId="0FBD12F1" w14:textId="77777777" w:rsidR="00F02B5C" w:rsidRPr="00F02B5C" w:rsidRDefault="00F02B5C" w:rsidP="00770D89">
      <w:pPr>
        <w:numPr>
          <w:ilvl w:val="1"/>
          <w:numId w:val="10"/>
        </w:numPr>
        <w:spacing w:before="120" w:after="120" w:line="240" w:lineRule="auto"/>
        <w:ind w:left="0" w:firstLine="567"/>
        <w:contextualSpacing/>
        <w:jc w:val="left"/>
        <w:rPr>
          <w:rFonts w:eastAsia="Calibri"/>
          <w:szCs w:val="28"/>
          <w:lang w:val="pt-BR"/>
        </w:rPr>
      </w:pPr>
      <w:r w:rsidRPr="00F02B5C">
        <w:rPr>
          <w:rFonts w:eastAsiaTheme="minorHAnsi"/>
          <w:b/>
          <w:szCs w:val="28"/>
        </w:rPr>
        <w:t>Cơ quan qu</w:t>
      </w:r>
      <w:r w:rsidRPr="00115C12">
        <w:rPr>
          <w:rFonts w:eastAsiaTheme="minorHAnsi"/>
          <w:b/>
          <w:szCs w:val="28"/>
          <w:lang w:val="pt-BR"/>
        </w:rPr>
        <w:t>y</w:t>
      </w:r>
      <w:r w:rsidRPr="00F02B5C">
        <w:rPr>
          <w:rFonts w:eastAsiaTheme="minorHAnsi"/>
          <w:b/>
          <w:szCs w:val="28"/>
        </w:rPr>
        <w:t xml:space="preserve">ết </w:t>
      </w:r>
      <w:r w:rsidRPr="00115C12">
        <w:rPr>
          <w:rFonts w:eastAsiaTheme="minorHAnsi"/>
          <w:b/>
          <w:szCs w:val="28"/>
          <w:lang w:val="pt-BR"/>
        </w:rPr>
        <w:t xml:space="preserve">định </w:t>
      </w:r>
      <w:r w:rsidRPr="00F02B5C">
        <w:rPr>
          <w:rFonts w:eastAsiaTheme="minorHAnsi"/>
          <w:b/>
          <w:szCs w:val="28"/>
        </w:rPr>
        <w:t>thủ tục hành chính</w:t>
      </w:r>
      <w:r w:rsidRPr="00115C12">
        <w:rPr>
          <w:rFonts w:eastAsiaTheme="minorHAnsi"/>
          <w:b/>
          <w:szCs w:val="28"/>
          <w:lang w:val="pt-BR"/>
        </w:rPr>
        <w:t>:</w:t>
      </w:r>
      <w:r w:rsidRPr="00F02B5C">
        <w:rPr>
          <w:rFonts w:eastAsia="Calibri"/>
          <w:szCs w:val="28"/>
          <w:lang w:val="pt-BR"/>
        </w:rPr>
        <w:t xml:space="preserve"> Ủy ban nhân dân Tỉnh</w:t>
      </w:r>
    </w:p>
    <w:p w14:paraId="638C6032" w14:textId="77777777" w:rsidR="00F02B5C" w:rsidRPr="00115C12" w:rsidRDefault="00F02B5C" w:rsidP="00770D89">
      <w:pPr>
        <w:numPr>
          <w:ilvl w:val="1"/>
          <w:numId w:val="10"/>
        </w:numPr>
        <w:spacing w:before="120" w:after="120" w:line="240" w:lineRule="auto"/>
        <w:ind w:left="0" w:firstLine="567"/>
        <w:contextualSpacing/>
        <w:jc w:val="left"/>
        <w:rPr>
          <w:rFonts w:asciiTheme="minorHAnsi" w:eastAsiaTheme="minorHAnsi" w:hAnsiTheme="minorHAnsi" w:cstheme="minorBidi"/>
          <w:szCs w:val="28"/>
          <w:lang w:val="pt-BR"/>
        </w:rPr>
      </w:pPr>
      <w:r w:rsidRPr="00F02B5C">
        <w:rPr>
          <w:rFonts w:eastAsiaTheme="minorHAnsi"/>
          <w:b/>
          <w:szCs w:val="28"/>
        </w:rPr>
        <w:t>Kết quả thực hiện thủ tục hành chính</w:t>
      </w:r>
      <w:r w:rsidRPr="00115C12">
        <w:rPr>
          <w:rFonts w:eastAsiaTheme="minorHAnsi"/>
          <w:b/>
          <w:szCs w:val="28"/>
          <w:lang w:val="pt-BR"/>
        </w:rPr>
        <w:t>:</w:t>
      </w:r>
      <w:r w:rsidRPr="00115C12">
        <w:rPr>
          <w:rFonts w:asciiTheme="majorHAnsi" w:eastAsiaTheme="minorHAnsi" w:hAnsiTheme="majorHAnsi" w:cstheme="majorBidi"/>
          <w:szCs w:val="28"/>
          <w:lang w:val="pt-BR"/>
        </w:rPr>
        <w:t xml:space="preserve"> </w:t>
      </w:r>
      <w:r w:rsidRPr="00115C12">
        <w:rPr>
          <w:rFonts w:eastAsiaTheme="minorHAnsi"/>
          <w:szCs w:val="28"/>
          <w:lang w:val="pt-BR"/>
        </w:rPr>
        <w:t>Quyết định miễn nhiệm, cách chức chủ tịch, thư ký và thành viên hội đồng trường.</w:t>
      </w:r>
      <w:r w:rsidRPr="00115C12">
        <w:rPr>
          <w:rFonts w:asciiTheme="minorHAnsi" w:eastAsiaTheme="minorHAnsi" w:hAnsiTheme="minorHAnsi" w:cstheme="minorBidi"/>
          <w:szCs w:val="28"/>
          <w:lang w:val="pt-BR"/>
        </w:rPr>
        <w:t xml:space="preserve"> </w:t>
      </w:r>
    </w:p>
    <w:p w14:paraId="1B53444B"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646FBAD3"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2D5F18BB"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của hội đồng trường đề nghị miễn nhiệm, cách chức chủ tịch, thư ký, thành viên hội đồng trường, trong đó nêu rõ lý do miễn nhiệm, cách chức (Mẫu số 05 Phụ lục ban hành kèm theo Thông tư số 15/2021/TT-BLĐTBXH).</w:t>
      </w:r>
    </w:p>
    <w:p w14:paraId="34447CE0"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Biên bản họp hội đồng trường về việc miễn nhiệm, cách chức chủ tịch, thư ký, thành viên hội đồng trường (Mẫu số 06 Phụ lục ban hành kèm theo Thông tư số 15/2021/TT-BLĐTBXH).</w:t>
      </w:r>
    </w:p>
    <w:p w14:paraId="42776708"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79B8669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Chủ tịch, thư ký và thành viên hội đồng trường bị miễn nhiệm nếu thuộc một trong các trường hợp sau đây:</w:t>
      </w:r>
    </w:p>
    <w:p w14:paraId="324469AD"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đề nghị bằng văn bản của cá nhân xin thôi tham gia hội đồng trường.</w:t>
      </w:r>
    </w:p>
    <w:p w14:paraId="0596DBF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Bị hạn chế năng lực hành vi dân sự.</w:t>
      </w:r>
    </w:p>
    <w:p w14:paraId="0780EBC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Sức khỏe không đủ khả năng đảm nhiệm công việc được giao, đã phải nghỉ làm việc để điều trị quá 06 (sáu) tháng mà khả năng lao động chưa hồi phục.</w:t>
      </w:r>
    </w:p>
    <w:p w14:paraId="77E1AD0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Có trên 50% tổng số thành viên của hội đồng trường kiến nghị bằng văn bản đề nghị miễn nhiệm.</w:t>
      </w:r>
    </w:p>
    <w:p w14:paraId="27B78B7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Vi phạm các quy định đến mức phải miễn nhiệm quy định tại quy chế tổ chức, hoạt động của trường.</w:t>
      </w:r>
    </w:p>
    <w:p w14:paraId="476DDE0C"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Chủ tịch, thư ký và thành viên hội đồng trường bị cách chức nếu thuộc một trong các trường hợp sau đây:</w:t>
      </w:r>
    </w:p>
    <w:p w14:paraId="5CEC4454"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Sử dụng giấy tờ không hợp pháp để được bổ nhiệm.</w:t>
      </w:r>
    </w:p>
    <w:p w14:paraId="6F063FC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Không hoàn thành nhiệm vụ quản lý, điều hành theo sự phân công mà không có lý do chính đáng để xảy ra hậu quả nghiêm trọng; bị phạt tù, cho hưởng án treo hoặc cải tạo không giam giữ.</w:t>
      </w:r>
    </w:p>
    <w:p w14:paraId="5DC99965"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Vi phạm ở mức độ nghiêm trọng quy định của pháp luật về phòng, chống tham nhũng, thực hành tiết kiệm, chống lãng phí, bình đẳng giới, phòng, chống tệ nạn xã hội.</w:t>
      </w:r>
    </w:p>
    <w:p w14:paraId="1A0EAB4F"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Vi phạm các quy định đến mức phải cách chức quy định tại quy chế tổ chức, hoạt động của trường.</w:t>
      </w:r>
    </w:p>
    <w:p w14:paraId="3FCEB397"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lang w:val="en-US"/>
        </w:rPr>
      </w:pPr>
      <w:r w:rsidRPr="00F02B5C">
        <w:rPr>
          <w:rFonts w:eastAsiaTheme="minorHAnsi"/>
          <w:b/>
          <w:szCs w:val="28"/>
        </w:rPr>
        <w:t>Căn cứ pháp lý</w:t>
      </w:r>
    </w:p>
    <w:p w14:paraId="77CC830A" w14:textId="77777777" w:rsidR="00F02B5C" w:rsidRP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Luật Giáo dục nghề nghiệp.</w:t>
      </w:r>
    </w:p>
    <w:p w14:paraId="7BCC1901" w14:textId="77777777" w:rsidR="00F02B5C" w:rsidRDefault="00F02B5C" w:rsidP="00F02B5C">
      <w:pPr>
        <w:spacing w:before="120" w:after="120" w:line="240" w:lineRule="auto"/>
        <w:ind w:firstLine="567"/>
        <w:rPr>
          <w:rFonts w:eastAsiaTheme="minorHAnsi"/>
          <w:szCs w:val="28"/>
          <w:lang w:val="en-US"/>
        </w:rPr>
      </w:pPr>
      <w:r w:rsidRPr="00F02B5C">
        <w:rPr>
          <w:rFonts w:eastAsiaTheme="minorHAnsi"/>
          <w:szCs w:val="28"/>
          <w:lang w:val="en-US"/>
        </w:rPr>
        <w:t>- Điều 13 Thông tư số 15/2021/TT-BLĐTBXH ngày 21/10/2021 của Bộ trưởng Bộ Lao động - Thương binh và Xã hội quy định Điều lệ trường cao đẳng.</w:t>
      </w:r>
    </w:p>
    <w:p w14:paraId="5FE83DA9" w14:textId="77777777" w:rsidR="00F16595" w:rsidRDefault="00F16595" w:rsidP="00F02B5C">
      <w:pPr>
        <w:spacing w:before="120" w:after="120" w:line="240" w:lineRule="auto"/>
        <w:ind w:firstLine="567"/>
        <w:rPr>
          <w:rFonts w:eastAsiaTheme="minorHAnsi"/>
          <w:szCs w:val="28"/>
          <w:lang w:val="en-US"/>
        </w:rPr>
      </w:pPr>
    </w:p>
    <w:p w14:paraId="6B9277CD" w14:textId="77777777" w:rsidR="00F16595" w:rsidRPr="00F02B5C" w:rsidRDefault="00F16595" w:rsidP="00F02B5C">
      <w:pPr>
        <w:spacing w:before="120" w:after="120" w:line="240" w:lineRule="auto"/>
        <w:ind w:firstLine="567"/>
        <w:rPr>
          <w:rFonts w:eastAsiaTheme="minorHAnsi"/>
          <w:szCs w:val="28"/>
          <w:lang w:val="en-US"/>
        </w:rPr>
      </w:pPr>
    </w:p>
    <w:p w14:paraId="6D0AD387"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91"/>
        <w:gridCol w:w="2557"/>
        <w:gridCol w:w="1904"/>
      </w:tblGrid>
      <w:tr w:rsidR="00F02B5C" w:rsidRPr="00F02B5C" w14:paraId="6BC5FB15" w14:textId="77777777" w:rsidTr="00F02B5C">
        <w:trPr>
          <w:trHeight w:val="517"/>
        </w:trPr>
        <w:tc>
          <w:tcPr>
            <w:tcW w:w="3435" w:type="pct"/>
            <w:vAlign w:val="center"/>
          </w:tcPr>
          <w:p w14:paraId="5361DD26"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897" w:type="pct"/>
            <w:vAlign w:val="center"/>
          </w:tcPr>
          <w:p w14:paraId="6C6DE56D"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668" w:type="pct"/>
            <w:vAlign w:val="center"/>
          </w:tcPr>
          <w:p w14:paraId="4F0772A5"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282DFEF0" w14:textId="77777777" w:rsidTr="00F02B5C">
        <w:trPr>
          <w:trHeight w:val="70"/>
        </w:trPr>
        <w:tc>
          <w:tcPr>
            <w:tcW w:w="3435" w:type="pct"/>
            <w:vAlign w:val="center"/>
          </w:tcPr>
          <w:p w14:paraId="253E37FC"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11.2;</w:t>
            </w:r>
          </w:p>
          <w:p w14:paraId="5EF692FD" w14:textId="77777777" w:rsidR="00F02B5C" w:rsidRPr="00F02B5C" w:rsidRDefault="00F02B5C" w:rsidP="00F02B5C">
            <w:pPr>
              <w:spacing w:before="120" w:after="120" w:line="240" w:lineRule="auto"/>
              <w:rPr>
                <w:rFonts w:eastAsia="Calibri"/>
                <w:szCs w:val="28"/>
              </w:rPr>
            </w:pPr>
            <w:r w:rsidRPr="00115C12">
              <w:rPr>
                <w:rFonts w:eastAsia="Calibri"/>
                <w:szCs w:val="28"/>
              </w:rPr>
              <w:t xml:space="preserve">- </w:t>
            </w:r>
            <w:r w:rsidRPr="00115C12">
              <w:rPr>
                <w:rFonts w:eastAsiaTheme="minorHAnsi"/>
                <w:szCs w:val="28"/>
              </w:rPr>
              <w:t>Quyết định miễn nhiệm, cách chức chủ tịch, thư ký và thành viên hội đồng trường.</w:t>
            </w:r>
          </w:p>
        </w:tc>
        <w:tc>
          <w:tcPr>
            <w:tcW w:w="897" w:type="pct"/>
            <w:vAlign w:val="center"/>
          </w:tcPr>
          <w:p w14:paraId="3471E8F3"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Sở Nội vụ</w:t>
            </w:r>
          </w:p>
        </w:tc>
        <w:tc>
          <w:tcPr>
            <w:tcW w:w="668" w:type="pct"/>
            <w:vMerge w:val="restart"/>
            <w:vAlign w:val="center"/>
          </w:tcPr>
          <w:p w14:paraId="1102817B"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szCs w:val="28"/>
                <w:lang w:val="nl-NL"/>
              </w:rPr>
              <w:t>05  năm, sau đó chuyển hồ sơ đến kho lưu trữ của Tỉnh</w:t>
            </w:r>
          </w:p>
        </w:tc>
      </w:tr>
      <w:tr w:rsidR="00F02B5C" w:rsidRPr="00F02B5C" w14:paraId="2D489811" w14:textId="77777777" w:rsidTr="00F02B5C">
        <w:trPr>
          <w:trHeight w:val="517"/>
        </w:trPr>
        <w:tc>
          <w:tcPr>
            <w:tcW w:w="3435" w:type="pct"/>
            <w:vAlign w:val="center"/>
          </w:tcPr>
          <w:p w14:paraId="0799F9F5"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 </w:t>
            </w:r>
          </w:p>
        </w:tc>
        <w:tc>
          <w:tcPr>
            <w:tcW w:w="897" w:type="pct"/>
            <w:vAlign w:val="center"/>
          </w:tcPr>
          <w:p w14:paraId="3916EB65"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668" w:type="pct"/>
            <w:vMerge/>
            <w:vAlign w:val="center"/>
          </w:tcPr>
          <w:p w14:paraId="3F514ECB" w14:textId="77777777" w:rsidR="00F02B5C" w:rsidRPr="00115C12" w:rsidRDefault="00F02B5C" w:rsidP="00F02B5C">
            <w:pPr>
              <w:spacing w:before="120" w:after="120" w:line="240" w:lineRule="auto"/>
              <w:rPr>
                <w:rFonts w:eastAsia="Calibri"/>
                <w:szCs w:val="28"/>
              </w:rPr>
            </w:pPr>
          </w:p>
        </w:tc>
      </w:tr>
    </w:tbl>
    <w:p w14:paraId="54FE813E" w14:textId="77777777" w:rsidR="00F02B5C" w:rsidRPr="00115C12" w:rsidRDefault="00F02B5C" w:rsidP="00F02B5C">
      <w:pPr>
        <w:spacing w:after="200" w:line="276" w:lineRule="auto"/>
        <w:rPr>
          <w:rFonts w:eastAsiaTheme="minorHAnsi"/>
          <w:i/>
          <w:iCs/>
          <w:szCs w:val="28"/>
        </w:rPr>
        <w:sectPr w:rsidR="00F02B5C" w:rsidRPr="00115C12" w:rsidSect="005326CE">
          <w:pgSz w:w="16840" w:h="11909" w:orient="landscape"/>
          <w:pgMar w:top="1134" w:right="1134" w:bottom="1134" w:left="1701" w:header="0" w:footer="6" w:gutter="0"/>
          <w:cols w:space="720"/>
          <w:noEndnote/>
          <w:docGrid w:linePitch="360"/>
        </w:sectPr>
      </w:pPr>
    </w:p>
    <w:p w14:paraId="42B102C9" w14:textId="77777777" w:rsidR="00F02B5C" w:rsidRPr="00115C12" w:rsidRDefault="00F02B5C" w:rsidP="00F02B5C">
      <w:pPr>
        <w:widowControl w:val="0"/>
        <w:pBdr>
          <w:bottom w:val="single" w:sz="4" w:space="1" w:color="auto"/>
        </w:pBdr>
        <w:adjustRightInd w:val="0"/>
        <w:snapToGrid w:val="0"/>
        <w:spacing w:line="240" w:lineRule="auto"/>
        <w:rPr>
          <w:rFonts w:eastAsiaTheme="minorHAnsi"/>
          <w:b/>
          <w:bCs/>
          <w:szCs w:val="28"/>
          <w:lang w:eastAsia="vi-VN"/>
        </w:rPr>
      </w:pPr>
      <w:r w:rsidRPr="00115C12">
        <w:rPr>
          <w:rFonts w:eastAsiaTheme="minorHAnsi"/>
          <w:b/>
          <w:bCs/>
          <w:szCs w:val="28"/>
          <w:lang w:eastAsia="vi-VN"/>
        </w:rPr>
        <w:t>Mẫu số 05. Văn bản đề nghị miễn nhiệm, cách chức chủ tịch, thư ký, thành viên hội đồng trường</w:t>
      </w:r>
    </w:p>
    <w:p w14:paraId="1BC4BC01" w14:textId="77777777" w:rsidR="00F02B5C" w:rsidRPr="00115C12" w:rsidRDefault="00F02B5C" w:rsidP="00F02B5C">
      <w:pPr>
        <w:widowControl w:val="0"/>
        <w:adjustRightInd w:val="0"/>
        <w:snapToGrid w:val="0"/>
        <w:spacing w:line="240" w:lineRule="auto"/>
        <w:ind w:firstLine="720"/>
        <w:rPr>
          <w:rFonts w:eastAsiaTheme="minorHAnsi"/>
          <w:b/>
          <w:bCs/>
          <w:szCs w:val="28"/>
          <w:lang w:eastAsia="vi-VN"/>
        </w:rPr>
      </w:pPr>
    </w:p>
    <w:tbl>
      <w:tblPr>
        <w:tblW w:w="9498" w:type="dxa"/>
        <w:jc w:val="center"/>
        <w:tblLayout w:type="fixed"/>
        <w:tblCellMar>
          <w:top w:w="100" w:type="dxa"/>
          <w:left w:w="100" w:type="dxa"/>
          <w:bottom w:w="100" w:type="dxa"/>
          <w:right w:w="100" w:type="dxa"/>
        </w:tblCellMar>
        <w:tblLook w:val="0000" w:firstRow="0" w:lastRow="0" w:firstColumn="0" w:lastColumn="0" w:noHBand="0" w:noVBand="0"/>
      </w:tblPr>
      <w:tblGrid>
        <w:gridCol w:w="3669"/>
        <w:gridCol w:w="5829"/>
      </w:tblGrid>
      <w:tr w:rsidR="00F02B5C" w:rsidRPr="00F02B5C" w14:paraId="43BD3D13" w14:textId="77777777" w:rsidTr="00F02B5C">
        <w:trPr>
          <w:trHeight w:val="1710"/>
          <w:jc w:val="center"/>
        </w:trPr>
        <w:tc>
          <w:tcPr>
            <w:tcW w:w="3669" w:type="dxa"/>
            <w:shd w:val="clear" w:color="auto" w:fill="FFFFFF"/>
            <w:tcMar>
              <w:top w:w="0" w:type="dxa"/>
              <w:left w:w="108" w:type="dxa"/>
              <w:bottom w:w="0" w:type="dxa"/>
              <w:right w:w="108" w:type="dxa"/>
            </w:tcMar>
          </w:tcPr>
          <w:p w14:paraId="656D23D0" w14:textId="77777777" w:rsidR="00F02B5C" w:rsidRPr="00115C12" w:rsidRDefault="00F02B5C" w:rsidP="00F02B5C">
            <w:pPr>
              <w:adjustRightInd w:val="0"/>
              <w:snapToGrid w:val="0"/>
              <w:spacing w:line="240" w:lineRule="auto"/>
              <w:jc w:val="center"/>
              <w:rPr>
                <w:rFonts w:eastAsiaTheme="minorHAnsi"/>
                <w:szCs w:val="28"/>
              </w:rPr>
            </w:pPr>
            <w:r w:rsidRPr="00115C12">
              <w:rPr>
                <w:rFonts w:eastAsiaTheme="minorHAnsi"/>
                <w:szCs w:val="28"/>
              </w:rPr>
              <w:t>......(1)......</w:t>
            </w:r>
          </w:p>
          <w:p w14:paraId="2703DE45" w14:textId="77777777" w:rsidR="00F02B5C" w:rsidRPr="00115C12" w:rsidRDefault="00F02B5C" w:rsidP="00F02B5C">
            <w:pPr>
              <w:adjustRightInd w:val="0"/>
              <w:snapToGrid w:val="0"/>
              <w:spacing w:line="240" w:lineRule="auto"/>
              <w:jc w:val="center"/>
              <w:rPr>
                <w:rFonts w:eastAsiaTheme="minorHAnsi"/>
                <w:szCs w:val="28"/>
              </w:rPr>
            </w:pPr>
            <w:r w:rsidRPr="00115C12">
              <w:rPr>
                <w:rFonts w:eastAsiaTheme="minorHAnsi"/>
                <w:b/>
                <w:szCs w:val="28"/>
              </w:rPr>
              <w:t>...........(2)...........</w:t>
            </w:r>
            <w:r w:rsidRPr="00115C12">
              <w:rPr>
                <w:rFonts w:eastAsiaTheme="minorHAnsi"/>
                <w:b/>
                <w:szCs w:val="28"/>
              </w:rPr>
              <w:br/>
            </w:r>
            <w:r w:rsidRPr="00115C12">
              <w:rPr>
                <w:rFonts w:eastAsiaTheme="minorHAnsi"/>
                <w:szCs w:val="28"/>
                <w:vertAlign w:val="superscript"/>
              </w:rPr>
              <w:t>__________</w:t>
            </w:r>
          </w:p>
          <w:p w14:paraId="5A72D2A2" w14:textId="77777777" w:rsidR="00F02B5C" w:rsidRPr="00115C12" w:rsidRDefault="00F02B5C" w:rsidP="00F02B5C">
            <w:pPr>
              <w:widowControl w:val="0"/>
              <w:adjustRightInd w:val="0"/>
              <w:snapToGrid w:val="0"/>
              <w:spacing w:line="240" w:lineRule="auto"/>
              <w:jc w:val="center"/>
              <w:rPr>
                <w:rFonts w:eastAsiaTheme="minorHAnsi"/>
                <w:szCs w:val="28"/>
              </w:rPr>
            </w:pPr>
            <w:r w:rsidRPr="00115C12">
              <w:rPr>
                <w:rFonts w:eastAsiaTheme="minorHAnsi"/>
                <w:szCs w:val="28"/>
              </w:rPr>
              <w:t>Số: ..../......</w:t>
            </w:r>
          </w:p>
          <w:p w14:paraId="02077B54" w14:textId="77777777" w:rsidR="00F02B5C" w:rsidRPr="00115C12" w:rsidRDefault="00F02B5C" w:rsidP="00F02B5C">
            <w:pPr>
              <w:widowControl w:val="0"/>
              <w:adjustRightInd w:val="0"/>
              <w:snapToGrid w:val="0"/>
              <w:spacing w:line="240" w:lineRule="auto"/>
              <w:jc w:val="center"/>
              <w:rPr>
                <w:rFonts w:eastAsiaTheme="minorHAnsi"/>
                <w:sz w:val="24"/>
                <w:szCs w:val="24"/>
              </w:rPr>
            </w:pPr>
            <w:r w:rsidRPr="00115C12">
              <w:rPr>
                <w:rFonts w:eastAsiaTheme="minorHAnsi"/>
                <w:sz w:val="24"/>
                <w:szCs w:val="24"/>
              </w:rPr>
              <w:t>V/v miễn nhiệm, cách chức [chức danh trong hội đồng trường]</w:t>
            </w:r>
          </w:p>
        </w:tc>
        <w:tc>
          <w:tcPr>
            <w:tcW w:w="5829" w:type="dxa"/>
            <w:shd w:val="clear" w:color="auto" w:fill="FFFFFF"/>
            <w:tcMar>
              <w:top w:w="0" w:type="dxa"/>
              <w:left w:w="108" w:type="dxa"/>
              <w:bottom w:w="0" w:type="dxa"/>
              <w:right w:w="108" w:type="dxa"/>
            </w:tcMar>
          </w:tcPr>
          <w:p w14:paraId="7412FD42" w14:textId="77777777" w:rsidR="00F02B5C" w:rsidRPr="00115C12" w:rsidRDefault="00F02B5C" w:rsidP="00F02B5C">
            <w:pPr>
              <w:adjustRightInd w:val="0"/>
              <w:snapToGrid w:val="0"/>
              <w:spacing w:line="240" w:lineRule="auto"/>
              <w:jc w:val="center"/>
              <w:rPr>
                <w:rFonts w:eastAsiaTheme="minorHAnsi"/>
                <w:szCs w:val="28"/>
                <w:vertAlign w:val="superscript"/>
              </w:rPr>
            </w:pPr>
            <w:r w:rsidRPr="00115C12">
              <w:rPr>
                <w:rFonts w:eastAsiaTheme="minorHAnsi"/>
                <w:b/>
                <w:sz w:val="26"/>
                <w:szCs w:val="26"/>
              </w:rPr>
              <w:t>CỘNG HÒA XÃ HỘI CHỦ NGHĨA VIỆT NAM</w:t>
            </w:r>
            <w:r w:rsidRPr="00115C12">
              <w:rPr>
                <w:rFonts w:eastAsiaTheme="minorHAnsi"/>
                <w:b/>
                <w:szCs w:val="28"/>
              </w:rPr>
              <w:br/>
              <w:t>Độc lập - Tự do - Hạnh phúc</w:t>
            </w:r>
            <w:r w:rsidRPr="00115C12">
              <w:rPr>
                <w:rFonts w:eastAsiaTheme="minorHAnsi"/>
                <w:b/>
                <w:szCs w:val="28"/>
              </w:rPr>
              <w:br/>
            </w:r>
            <w:r w:rsidRPr="00115C12">
              <w:rPr>
                <w:rFonts w:eastAsiaTheme="minorHAnsi"/>
                <w:szCs w:val="28"/>
                <w:vertAlign w:val="superscript"/>
              </w:rPr>
              <w:t>________________________</w:t>
            </w:r>
          </w:p>
          <w:p w14:paraId="178AD294" w14:textId="77777777" w:rsidR="00F02B5C" w:rsidRPr="00F02B5C" w:rsidRDefault="00F02B5C" w:rsidP="00F02B5C">
            <w:pPr>
              <w:adjustRightInd w:val="0"/>
              <w:snapToGrid w:val="0"/>
              <w:spacing w:line="240" w:lineRule="auto"/>
              <w:jc w:val="center"/>
              <w:rPr>
                <w:rFonts w:eastAsiaTheme="minorHAnsi"/>
                <w:szCs w:val="28"/>
                <w:lang w:val="en-US"/>
              </w:rPr>
            </w:pPr>
            <w:r w:rsidRPr="00F02B5C">
              <w:rPr>
                <w:rFonts w:eastAsiaTheme="minorHAnsi"/>
                <w:i/>
                <w:szCs w:val="28"/>
                <w:lang w:val="en-US"/>
              </w:rPr>
              <w:t>........., ngày ...... tháng ...... năm 20....</w:t>
            </w:r>
          </w:p>
        </w:tc>
      </w:tr>
    </w:tbl>
    <w:p w14:paraId="4DDCDC6A" w14:textId="77777777" w:rsidR="00F02B5C" w:rsidRPr="00F02B5C" w:rsidRDefault="00F02B5C" w:rsidP="00F02B5C">
      <w:pPr>
        <w:widowControl w:val="0"/>
        <w:adjustRightInd w:val="0"/>
        <w:snapToGrid w:val="0"/>
        <w:spacing w:line="240" w:lineRule="auto"/>
        <w:jc w:val="center"/>
        <w:rPr>
          <w:rFonts w:eastAsiaTheme="minorHAnsi"/>
          <w:szCs w:val="28"/>
          <w:lang w:val="en-US" w:eastAsia="vi-VN"/>
        </w:rPr>
      </w:pPr>
    </w:p>
    <w:p w14:paraId="2D00B888" w14:textId="77777777" w:rsidR="00F02B5C" w:rsidRPr="00F02B5C" w:rsidRDefault="00F02B5C" w:rsidP="00F02B5C">
      <w:pPr>
        <w:widowControl w:val="0"/>
        <w:adjustRightInd w:val="0"/>
        <w:snapToGrid w:val="0"/>
        <w:spacing w:line="240" w:lineRule="auto"/>
        <w:jc w:val="center"/>
        <w:rPr>
          <w:rFonts w:eastAsiaTheme="minorHAnsi"/>
          <w:szCs w:val="28"/>
          <w:lang w:val="en-US" w:eastAsia="vi-VN"/>
        </w:rPr>
      </w:pPr>
    </w:p>
    <w:p w14:paraId="0FB41413" w14:textId="77777777" w:rsidR="00F02B5C" w:rsidRPr="00F02B5C" w:rsidRDefault="00F02B5C" w:rsidP="00F02B5C">
      <w:pPr>
        <w:widowControl w:val="0"/>
        <w:adjustRightInd w:val="0"/>
        <w:snapToGrid w:val="0"/>
        <w:spacing w:line="240" w:lineRule="auto"/>
        <w:jc w:val="center"/>
        <w:rPr>
          <w:rFonts w:eastAsiaTheme="minorHAnsi"/>
          <w:i/>
          <w:iCs/>
          <w:szCs w:val="28"/>
          <w:lang w:val="en-US" w:eastAsia="vi-VN"/>
        </w:rPr>
      </w:pPr>
      <w:r w:rsidRPr="00F02B5C">
        <w:rPr>
          <w:rFonts w:eastAsiaTheme="minorHAnsi"/>
          <w:szCs w:val="28"/>
          <w:lang w:val="en-US" w:eastAsia="vi-VN"/>
        </w:rPr>
        <w:t>Kính gửi: [Cơ quan có thẩm quyền thành lập hội đồng trường]</w:t>
      </w:r>
    </w:p>
    <w:p w14:paraId="0A72C824" w14:textId="77777777" w:rsidR="00F02B5C" w:rsidRPr="00F02B5C" w:rsidRDefault="00F02B5C" w:rsidP="00F02B5C">
      <w:pPr>
        <w:widowControl w:val="0"/>
        <w:adjustRightInd w:val="0"/>
        <w:snapToGrid w:val="0"/>
        <w:spacing w:line="240" w:lineRule="auto"/>
        <w:jc w:val="center"/>
        <w:rPr>
          <w:rFonts w:eastAsiaTheme="minorHAnsi"/>
          <w:szCs w:val="28"/>
          <w:lang w:val="en-US"/>
        </w:rPr>
      </w:pPr>
    </w:p>
    <w:p w14:paraId="7074B922" w14:textId="77777777" w:rsidR="00F02B5C" w:rsidRPr="00F02B5C" w:rsidRDefault="00F02B5C" w:rsidP="00F02B5C">
      <w:pPr>
        <w:widowControl w:val="0"/>
        <w:tabs>
          <w:tab w:val="left" w:leader="dot" w:pos="9029"/>
        </w:tabs>
        <w:adjustRightInd w:val="0"/>
        <w:snapToGrid w:val="0"/>
        <w:spacing w:after="120" w:line="240" w:lineRule="auto"/>
        <w:ind w:firstLine="720"/>
        <w:rPr>
          <w:rFonts w:eastAsiaTheme="minorHAnsi"/>
          <w:szCs w:val="28"/>
          <w:lang w:val="en-US"/>
        </w:rPr>
      </w:pPr>
      <w:r w:rsidRPr="00F02B5C">
        <w:rPr>
          <w:rFonts w:eastAsiaTheme="minorHAnsi"/>
          <w:szCs w:val="28"/>
          <w:lang w:val="en-US" w:eastAsia="vi-VN"/>
        </w:rPr>
        <w:t xml:space="preserve">Nêu lý do đề nghị miễn nhiệm, cách chức [chức danh trong hội đồng trường], tóm tắt quy trình thực hiện </w:t>
      </w:r>
      <w:r w:rsidRPr="00F02B5C">
        <w:rPr>
          <w:rFonts w:eastAsiaTheme="minorHAnsi"/>
          <w:szCs w:val="28"/>
          <w:lang w:val="en-US" w:eastAsia="vi-VN"/>
        </w:rPr>
        <w:tab/>
      </w:r>
    </w:p>
    <w:p w14:paraId="48EF4610" w14:textId="77777777" w:rsidR="00F02B5C" w:rsidRPr="00F02B5C" w:rsidRDefault="00F02B5C" w:rsidP="00F02B5C">
      <w:pPr>
        <w:widowControl w:val="0"/>
        <w:tabs>
          <w:tab w:val="left" w:leader="dot" w:pos="8910"/>
        </w:tabs>
        <w:adjustRightInd w:val="0"/>
        <w:snapToGrid w:val="0"/>
        <w:spacing w:after="120" w:line="240" w:lineRule="auto"/>
        <w:ind w:firstLine="720"/>
        <w:rPr>
          <w:rFonts w:eastAsiaTheme="minorHAnsi"/>
          <w:szCs w:val="28"/>
          <w:lang w:val="en-US" w:eastAsia="vi-VN"/>
        </w:rPr>
      </w:pPr>
      <w:r w:rsidRPr="00F02B5C">
        <w:rPr>
          <w:rFonts w:eastAsiaTheme="minorHAnsi"/>
          <w:szCs w:val="28"/>
          <w:lang w:val="en-US" w:eastAsia="vi-VN"/>
        </w:rPr>
        <w:tab/>
      </w:r>
    </w:p>
    <w:p w14:paraId="1E5F9F45" w14:textId="77777777" w:rsidR="00F02B5C" w:rsidRPr="00F02B5C" w:rsidRDefault="00F02B5C" w:rsidP="00F02B5C">
      <w:pPr>
        <w:widowControl w:val="0"/>
        <w:tabs>
          <w:tab w:val="left" w:leader="dot" w:pos="8910"/>
        </w:tabs>
        <w:adjustRightInd w:val="0"/>
        <w:snapToGrid w:val="0"/>
        <w:spacing w:after="120" w:line="240" w:lineRule="auto"/>
        <w:ind w:firstLine="720"/>
        <w:rPr>
          <w:rFonts w:eastAsiaTheme="minorHAnsi"/>
          <w:szCs w:val="28"/>
          <w:lang w:val="en-US" w:eastAsia="vi-VN"/>
        </w:rPr>
      </w:pPr>
      <w:r w:rsidRPr="00F02B5C">
        <w:rPr>
          <w:rFonts w:eastAsiaTheme="minorHAnsi"/>
          <w:szCs w:val="28"/>
          <w:lang w:val="en-US" w:eastAsia="vi-VN"/>
        </w:rPr>
        <w:tab/>
      </w:r>
    </w:p>
    <w:p w14:paraId="556DCA2B" w14:textId="77777777" w:rsidR="00F02B5C" w:rsidRPr="00F02B5C" w:rsidRDefault="00F02B5C" w:rsidP="00F02B5C">
      <w:pPr>
        <w:widowControl w:val="0"/>
        <w:tabs>
          <w:tab w:val="left" w:leader="dot" w:pos="3407"/>
          <w:tab w:val="left" w:leader="dot" w:pos="4221"/>
        </w:tabs>
        <w:adjustRightInd w:val="0"/>
        <w:snapToGrid w:val="0"/>
        <w:spacing w:line="240" w:lineRule="auto"/>
        <w:ind w:firstLine="720"/>
        <w:rPr>
          <w:rFonts w:eastAsiaTheme="minorHAnsi"/>
          <w:szCs w:val="28"/>
          <w:lang w:val="en-US" w:eastAsia="vi-VN"/>
        </w:rPr>
      </w:pPr>
      <w:r w:rsidRPr="00F02B5C">
        <w:rPr>
          <w:rFonts w:eastAsiaTheme="minorHAnsi"/>
          <w:szCs w:val="28"/>
          <w:lang w:val="en-US" w:eastAsia="vi-VN"/>
        </w:rPr>
        <w:t>Hội đồng trường của .............(2)........... đề nghị [Cơ quan có thẩm quyền thành lập hội đồng trường] xem xét, quyết định miễn nhiệm, cách chức [chức danh trong hội đồng trường] đối với ông/bà...................... /.</w:t>
      </w:r>
    </w:p>
    <w:p w14:paraId="6FF1C4FC" w14:textId="77777777" w:rsidR="00F02B5C" w:rsidRPr="00F02B5C" w:rsidRDefault="00F02B5C" w:rsidP="00F02B5C">
      <w:pPr>
        <w:widowControl w:val="0"/>
        <w:tabs>
          <w:tab w:val="left" w:leader="dot" w:pos="3407"/>
          <w:tab w:val="left" w:leader="dot" w:pos="4221"/>
        </w:tabs>
        <w:adjustRightInd w:val="0"/>
        <w:snapToGrid w:val="0"/>
        <w:spacing w:line="240" w:lineRule="auto"/>
        <w:ind w:firstLine="720"/>
        <w:rPr>
          <w:rFonts w:eastAsiaTheme="minorHAnsi"/>
          <w:szCs w:val="28"/>
          <w:lang w:val="en-US" w:eastAsia="vi-VN"/>
        </w:rPr>
      </w:pPr>
    </w:p>
    <w:tbl>
      <w:tblPr>
        <w:tblW w:w="8986" w:type="dxa"/>
        <w:jc w:val="center"/>
        <w:tblLayout w:type="fixed"/>
        <w:tblCellMar>
          <w:top w:w="100" w:type="dxa"/>
          <w:left w:w="100" w:type="dxa"/>
          <w:bottom w:w="100" w:type="dxa"/>
          <w:right w:w="100" w:type="dxa"/>
        </w:tblCellMar>
        <w:tblLook w:val="0000" w:firstRow="0" w:lastRow="0" w:firstColumn="0" w:lastColumn="0" w:noHBand="0" w:noVBand="0"/>
      </w:tblPr>
      <w:tblGrid>
        <w:gridCol w:w="4479"/>
        <w:gridCol w:w="4507"/>
      </w:tblGrid>
      <w:tr w:rsidR="00F02B5C" w:rsidRPr="00F02B5C" w14:paraId="4F84EBF0" w14:textId="77777777" w:rsidTr="00F02B5C">
        <w:trPr>
          <w:jc w:val="center"/>
        </w:trPr>
        <w:tc>
          <w:tcPr>
            <w:tcW w:w="4479" w:type="dxa"/>
            <w:shd w:val="clear" w:color="auto" w:fill="FFFFFF"/>
            <w:tcMar>
              <w:top w:w="0" w:type="dxa"/>
              <w:left w:w="108" w:type="dxa"/>
              <w:bottom w:w="0" w:type="dxa"/>
              <w:right w:w="108" w:type="dxa"/>
            </w:tcMar>
          </w:tcPr>
          <w:p w14:paraId="291EF0EF" w14:textId="77777777" w:rsidR="00F02B5C" w:rsidRPr="00F02B5C" w:rsidRDefault="00F02B5C" w:rsidP="00F02B5C">
            <w:pPr>
              <w:widowControl w:val="0"/>
              <w:adjustRightInd w:val="0"/>
              <w:snapToGrid w:val="0"/>
              <w:spacing w:line="240" w:lineRule="auto"/>
              <w:jc w:val="left"/>
              <w:rPr>
                <w:rFonts w:eastAsiaTheme="minorHAnsi"/>
                <w:b/>
                <w:i/>
                <w:sz w:val="24"/>
                <w:szCs w:val="24"/>
                <w:lang w:val="en-US"/>
              </w:rPr>
            </w:pPr>
            <w:r w:rsidRPr="00F02B5C">
              <w:rPr>
                <w:rFonts w:eastAsiaTheme="minorHAnsi"/>
                <w:b/>
                <w:i/>
                <w:sz w:val="24"/>
                <w:szCs w:val="24"/>
                <w:lang w:val="en-US"/>
              </w:rPr>
              <w:t>Nơi nhận:</w:t>
            </w:r>
          </w:p>
          <w:p w14:paraId="230DBE31" w14:textId="77777777" w:rsidR="00F02B5C" w:rsidRPr="00F02B5C" w:rsidRDefault="00F02B5C" w:rsidP="00F02B5C">
            <w:pPr>
              <w:widowControl w:val="0"/>
              <w:adjustRightInd w:val="0"/>
              <w:snapToGrid w:val="0"/>
              <w:spacing w:line="240" w:lineRule="auto"/>
              <w:jc w:val="left"/>
              <w:rPr>
                <w:rFonts w:eastAsiaTheme="minorHAnsi"/>
                <w:sz w:val="22"/>
                <w:lang w:val="en-US"/>
              </w:rPr>
            </w:pPr>
            <w:r w:rsidRPr="00F02B5C">
              <w:rPr>
                <w:rFonts w:eastAsiaTheme="minorHAnsi"/>
                <w:sz w:val="22"/>
                <w:lang w:val="en-US"/>
              </w:rPr>
              <w:t>- Như trên;</w:t>
            </w:r>
          </w:p>
          <w:p w14:paraId="61462E92" w14:textId="77777777" w:rsidR="00F02B5C" w:rsidRPr="00F02B5C" w:rsidRDefault="00F02B5C" w:rsidP="00F02B5C">
            <w:pPr>
              <w:widowControl w:val="0"/>
              <w:adjustRightInd w:val="0"/>
              <w:snapToGrid w:val="0"/>
              <w:spacing w:line="240" w:lineRule="auto"/>
              <w:jc w:val="left"/>
              <w:rPr>
                <w:rFonts w:eastAsiaTheme="minorHAnsi"/>
                <w:sz w:val="22"/>
                <w:lang w:val="en-US"/>
              </w:rPr>
            </w:pPr>
            <w:r w:rsidRPr="00F02B5C">
              <w:rPr>
                <w:rFonts w:eastAsiaTheme="minorHAnsi"/>
                <w:sz w:val="22"/>
                <w:lang w:val="en-US"/>
              </w:rPr>
              <w:t>- ...........;</w:t>
            </w:r>
          </w:p>
          <w:p w14:paraId="5C758FE6" w14:textId="77777777" w:rsidR="00F02B5C" w:rsidRPr="00F02B5C" w:rsidRDefault="00F02B5C" w:rsidP="00F02B5C">
            <w:pPr>
              <w:widowControl w:val="0"/>
              <w:adjustRightInd w:val="0"/>
              <w:snapToGrid w:val="0"/>
              <w:spacing w:line="240" w:lineRule="auto"/>
              <w:jc w:val="left"/>
              <w:rPr>
                <w:rFonts w:eastAsiaTheme="minorHAnsi"/>
                <w:szCs w:val="28"/>
                <w:lang w:val="en-US"/>
              </w:rPr>
            </w:pPr>
            <w:r w:rsidRPr="00F02B5C">
              <w:rPr>
                <w:rFonts w:eastAsiaTheme="minorHAnsi"/>
                <w:sz w:val="22"/>
                <w:lang w:val="en-US"/>
              </w:rPr>
              <w:t>- Lưu VT,......</w:t>
            </w:r>
          </w:p>
        </w:tc>
        <w:tc>
          <w:tcPr>
            <w:tcW w:w="4507" w:type="dxa"/>
            <w:shd w:val="clear" w:color="auto" w:fill="FFFFFF"/>
            <w:tcMar>
              <w:top w:w="0" w:type="dxa"/>
              <w:left w:w="108" w:type="dxa"/>
              <w:bottom w:w="0" w:type="dxa"/>
              <w:right w:w="108" w:type="dxa"/>
            </w:tcMar>
          </w:tcPr>
          <w:p w14:paraId="251E43DF" w14:textId="77777777" w:rsidR="00F02B5C" w:rsidRPr="00F02B5C" w:rsidRDefault="00F02B5C" w:rsidP="00F02B5C">
            <w:pPr>
              <w:widowControl w:val="0"/>
              <w:adjustRightInd w:val="0"/>
              <w:snapToGrid w:val="0"/>
              <w:spacing w:line="240" w:lineRule="auto"/>
              <w:jc w:val="center"/>
              <w:rPr>
                <w:rFonts w:eastAsiaTheme="minorHAnsi"/>
                <w:szCs w:val="28"/>
                <w:lang w:val="en-US"/>
              </w:rPr>
            </w:pPr>
            <w:r w:rsidRPr="00F02B5C">
              <w:rPr>
                <w:rFonts w:eastAsiaTheme="minorHAnsi"/>
                <w:szCs w:val="28"/>
                <w:lang w:val="en-US" w:eastAsia="vi-VN"/>
              </w:rPr>
              <w:t>(3)</w:t>
            </w:r>
          </w:p>
          <w:p w14:paraId="151E8945" w14:textId="77777777" w:rsidR="00F02B5C" w:rsidRPr="00F02B5C" w:rsidRDefault="00F02B5C" w:rsidP="00F02B5C">
            <w:pPr>
              <w:widowControl w:val="0"/>
              <w:adjustRightInd w:val="0"/>
              <w:snapToGrid w:val="0"/>
              <w:spacing w:line="240" w:lineRule="auto"/>
              <w:jc w:val="center"/>
              <w:rPr>
                <w:rFonts w:eastAsiaTheme="minorHAnsi"/>
                <w:szCs w:val="28"/>
                <w:lang w:val="en-US"/>
              </w:rPr>
            </w:pPr>
            <w:r w:rsidRPr="00F02B5C">
              <w:rPr>
                <w:rFonts w:eastAsiaTheme="minorHAnsi"/>
                <w:szCs w:val="28"/>
                <w:lang w:val="en-US" w:eastAsia="vi-VN"/>
              </w:rPr>
              <w:t>(ký tên, đóng dấu, ghi rõ họ tên)</w:t>
            </w:r>
          </w:p>
        </w:tc>
      </w:tr>
    </w:tbl>
    <w:p w14:paraId="395C4827" w14:textId="77777777" w:rsidR="00F02B5C" w:rsidRPr="00F02B5C" w:rsidRDefault="00F02B5C" w:rsidP="00F02B5C">
      <w:pPr>
        <w:widowControl w:val="0"/>
        <w:adjustRightInd w:val="0"/>
        <w:snapToGrid w:val="0"/>
        <w:spacing w:after="120" w:line="240" w:lineRule="auto"/>
        <w:ind w:firstLine="720"/>
        <w:rPr>
          <w:rFonts w:eastAsiaTheme="minorHAnsi"/>
          <w:szCs w:val="28"/>
          <w:lang w:val="en-US" w:eastAsia="vi-VN"/>
        </w:rPr>
      </w:pPr>
    </w:p>
    <w:p w14:paraId="2448E493" w14:textId="77777777" w:rsidR="00F02B5C" w:rsidRPr="00F02B5C" w:rsidRDefault="00F02B5C" w:rsidP="00F02B5C">
      <w:pPr>
        <w:widowControl w:val="0"/>
        <w:adjustRightInd w:val="0"/>
        <w:snapToGrid w:val="0"/>
        <w:spacing w:after="120" w:line="240" w:lineRule="auto"/>
        <w:ind w:firstLine="720"/>
        <w:rPr>
          <w:rFonts w:eastAsiaTheme="minorHAnsi"/>
          <w:szCs w:val="28"/>
          <w:lang w:val="en-US" w:eastAsia="vi-VN"/>
        </w:rPr>
      </w:pPr>
    </w:p>
    <w:p w14:paraId="1B759E2A" w14:textId="77777777" w:rsidR="00F02B5C" w:rsidRPr="00F02B5C" w:rsidRDefault="00F02B5C" w:rsidP="00F02B5C">
      <w:pPr>
        <w:widowControl w:val="0"/>
        <w:adjustRightInd w:val="0"/>
        <w:snapToGrid w:val="0"/>
        <w:spacing w:after="120" w:line="240" w:lineRule="auto"/>
        <w:ind w:firstLine="720"/>
        <w:rPr>
          <w:rFonts w:eastAsiaTheme="minorHAnsi"/>
          <w:b/>
          <w:sz w:val="22"/>
          <w:lang w:val="en-US"/>
        </w:rPr>
      </w:pPr>
      <w:r w:rsidRPr="00F02B5C">
        <w:rPr>
          <w:rFonts w:eastAsiaTheme="minorHAnsi"/>
          <w:b/>
          <w:sz w:val="22"/>
          <w:lang w:val="en-US" w:eastAsia="vi-VN"/>
        </w:rPr>
        <w:t>Ghi chú:</w:t>
      </w:r>
    </w:p>
    <w:p w14:paraId="0A418508"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rPr>
      </w:pPr>
      <w:bookmarkStart w:id="33" w:name="bookmark634"/>
      <w:r w:rsidRPr="00F02B5C">
        <w:rPr>
          <w:rFonts w:eastAsiaTheme="minorHAnsi"/>
          <w:sz w:val="22"/>
          <w:lang w:val="en-US" w:eastAsia="vi-VN"/>
        </w:rPr>
        <w:t>(</w:t>
      </w:r>
      <w:bookmarkEnd w:id="33"/>
      <w:r w:rsidRPr="00F02B5C">
        <w:rPr>
          <w:rFonts w:eastAsiaTheme="minorHAnsi"/>
          <w:sz w:val="22"/>
          <w:lang w:val="en-US" w:eastAsia="vi-VN"/>
        </w:rPr>
        <w:t>1) Tên cơ quan chủ quản trường cao đẳng công lập.</w:t>
      </w:r>
    </w:p>
    <w:p w14:paraId="0E993A3C"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rPr>
      </w:pPr>
      <w:bookmarkStart w:id="34" w:name="bookmark635"/>
      <w:r w:rsidRPr="00F02B5C">
        <w:rPr>
          <w:rFonts w:eastAsiaTheme="minorHAnsi"/>
          <w:sz w:val="22"/>
          <w:lang w:val="en-US" w:eastAsia="vi-VN"/>
        </w:rPr>
        <w:t>(</w:t>
      </w:r>
      <w:bookmarkEnd w:id="34"/>
      <w:r w:rsidRPr="00F02B5C">
        <w:rPr>
          <w:rFonts w:eastAsiaTheme="minorHAnsi"/>
          <w:sz w:val="22"/>
          <w:lang w:val="en-US" w:eastAsia="vi-VN"/>
        </w:rPr>
        <w:t>2) Tên trường cao đẳng công lập.</w:t>
      </w:r>
    </w:p>
    <w:p w14:paraId="275BB75C"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eastAsia="vi-VN"/>
        </w:rPr>
      </w:pPr>
      <w:bookmarkStart w:id="35" w:name="bookmark636"/>
      <w:r w:rsidRPr="00F02B5C">
        <w:rPr>
          <w:rFonts w:eastAsiaTheme="minorHAnsi"/>
          <w:sz w:val="22"/>
          <w:lang w:val="en-US" w:eastAsia="vi-VN"/>
        </w:rPr>
        <w:t>(</w:t>
      </w:r>
      <w:bookmarkEnd w:id="35"/>
      <w:r w:rsidRPr="00F02B5C">
        <w:rPr>
          <w:rFonts w:eastAsiaTheme="minorHAnsi"/>
          <w:sz w:val="22"/>
          <w:lang w:val="en-US" w:eastAsia="vi-VN"/>
        </w:rPr>
        <w:t>3) Chủ tịch hội đồng trường hoặc người được giao điều hành hội đồng trường khi khuyết chủ tịch hội đồng trường.</w:t>
      </w:r>
    </w:p>
    <w:p w14:paraId="04961AAB"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Cs w:val="28"/>
          <w:lang w:val="en-US" w:eastAsia="vi-VN"/>
        </w:rPr>
      </w:pPr>
    </w:p>
    <w:p w14:paraId="0D89C839"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Cs w:val="28"/>
          <w:lang w:val="en-US"/>
        </w:rPr>
        <w:sectPr w:rsidR="00F02B5C" w:rsidRPr="00F02B5C" w:rsidSect="005326CE">
          <w:pgSz w:w="11909" w:h="16840"/>
          <w:pgMar w:top="1440" w:right="1440" w:bottom="1440" w:left="1440" w:header="510" w:footer="3" w:gutter="0"/>
          <w:cols w:space="720"/>
          <w:noEndnote/>
          <w:docGrid w:linePitch="360"/>
        </w:sectPr>
      </w:pPr>
    </w:p>
    <w:p w14:paraId="79D2EBB9" w14:textId="77777777" w:rsidR="00F02B5C" w:rsidRPr="00F02B5C" w:rsidRDefault="00F02B5C" w:rsidP="00F02B5C">
      <w:pPr>
        <w:widowControl w:val="0"/>
        <w:pBdr>
          <w:bottom w:val="single" w:sz="4" w:space="0" w:color="auto"/>
        </w:pBdr>
        <w:adjustRightInd w:val="0"/>
        <w:snapToGrid w:val="0"/>
        <w:spacing w:line="240" w:lineRule="auto"/>
        <w:rPr>
          <w:rFonts w:eastAsiaTheme="minorHAnsi"/>
          <w:szCs w:val="28"/>
          <w:lang w:val="en-US"/>
        </w:rPr>
      </w:pPr>
      <w:r w:rsidRPr="00F02B5C">
        <w:rPr>
          <w:rFonts w:eastAsiaTheme="minorHAnsi"/>
          <w:b/>
          <w:bCs/>
          <w:szCs w:val="28"/>
          <w:lang w:val="en-US" w:eastAsia="vi-VN"/>
        </w:rPr>
        <w:t>Mẫu số 06. Biên bản họp hội đồng trường về việc miễn nhiệm, cách chức chủ tịch, thư ký, thành viên hội đồng trường</w:t>
      </w:r>
    </w:p>
    <w:p w14:paraId="2BAA212D" w14:textId="77777777" w:rsidR="00F02B5C" w:rsidRPr="00F02B5C" w:rsidRDefault="00F02B5C" w:rsidP="00F02B5C">
      <w:pPr>
        <w:widowControl w:val="0"/>
        <w:tabs>
          <w:tab w:val="left" w:pos="2090"/>
          <w:tab w:val="left" w:pos="3778"/>
        </w:tabs>
        <w:adjustRightInd w:val="0"/>
        <w:snapToGrid w:val="0"/>
        <w:spacing w:line="240" w:lineRule="auto"/>
        <w:ind w:firstLine="720"/>
        <w:rPr>
          <w:rFonts w:eastAsiaTheme="minorHAnsi"/>
          <w:szCs w:val="28"/>
          <w:lang w:val="en-US" w:eastAsia="vi-VN"/>
        </w:rPr>
      </w:pPr>
      <w:bookmarkStart w:id="36" w:name="bookmark639"/>
    </w:p>
    <w:tbl>
      <w:tblPr>
        <w:tblW w:w="9498" w:type="dxa"/>
        <w:jc w:val="center"/>
        <w:tblLayout w:type="fixed"/>
        <w:tblCellMar>
          <w:top w:w="100" w:type="dxa"/>
          <w:left w:w="100" w:type="dxa"/>
          <w:bottom w:w="100" w:type="dxa"/>
          <w:right w:w="100" w:type="dxa"/>
        </w:tblCellMar>
        <w:tblLook w:val="0000" w:firstRow="0" w:lastRow="0" w:firstColumn="0" w:lastColumn="0" w:noHBand="0" w:noVBand="0"/>
      </w:tblPr>
      <w:tblGrid>
        <w:gridCol w:w="3669"/>
        <w:gridCol w:w="5829"/>
      </w:tblGrid>
      <w:tr w:rsidR="00F02B5C" w:rsidRPr="00F02B5C" w14:paraId="3E4D8C92" w14:textId="77777777" w:rsidTr="00F02B5C">
        <w:trPr>
          <w:trHeight w:val="1710"/>
          <w:jc w:val="center"/>
        </w:trPr>
        <w:tc>
          <w:tcPr>
            <w:tcW w:w="3669" w:type="dxa"/>
            <w:shd w:val="clear" w:color="auto" w:fill="FFFFFF"/>
            <w:tcMar>
              <w:top w:w="0" w:type="dxa"/>
              <w:left w:w="108" w:type="dxa"/>
              <w:bottom w:w="0" w:type="dxa"/>
              <w:right w:w="108" w:type="dxa"/>
            </w:tcMar>
          </w:tcPr>
          <w:p w14:paraId="38C796B0" w14:textId="77777777" w:rsidR="00F02B5C" w:rsidRPr="00F02B5C" w:rsidRDefault="00F02B5C" w:rsidP="00F02B5C">
            <w:pPr>
              <w:adjustRightInd w:val="0"/>
              <w:snapToGrid w:val="0"/>
              <w:spacing w:line="240" w:lineRule="auto"/>
              <w:jc w:val="center"/>
              <w:rPr>
                <w:rFonts w:eastAsiaTheme="minorHAnsi"/>
                <w:szCs w:val="28"/>
                <w:lang w:val="en-US"/>
              </w:rPr>
            </w:pPr>
            <w:r w:rsidRPr="00F02B5C">
              <w:rPr>
                <w:rFonts w:eastAsiaTheme="minorHAnsi"/>
                <w:szCs w:val="28"/>
                <w:lang w:val="en-US"/>
              </w:rPr>
              <w:t>......(1)......</w:t>
            </w:r>
          </w:p>
          <w:p w14:paraId="5BECA185" w14:textId="77777777" w:rsidR="00F02B5C" w:rsidRPr="00F02B5C" w:rsidRDefault="00F02B5C" w:rsidP="00F02B5C">
            <w:pPr>
              <w:adjustRightInd w:val="0"/>
              <w:snapToGrid w:val="0"/>
              <w:spacing w:line="240" w:lineRule="auto"/>
              <w:jc w:val="center"/>
              <w:rPr>
                <w:rFonts w:eastAsiaTheme="minorHAnsi"/>
                <w:szCs w:val="28"/>
                <w:lang w:val="en-US"/>
              </w:rPr>
            </w:pPr>
            <w:r w:rsidRPr="00F02B5C">
              <w:rPr>
                <w:rFonts w:eastAsiaTheme="minorHAnsi"/>
                <w:b/>
                <w:szCs w:val="28"/>
                <w:lang w:val="en-US"/>
              </w:rPr>
              <w:t>...........(2)...........</w:t>
            </w:r>
            <w:r w:rsidRPr="00F02B5C">
              <w:rPr>
                <w:rFonts w:eastAsiaTheme="minorHAnsi"/>
                <w:b/>
                <w:szCs w:val="28"/>
                <w:lang w:val="en-US"/>
              </w:rPr>
              <w:br/>
            </w:r>
            <w:r w:rsidRPr="00F02B5C">
              <w:rPr>
                <w:rFonts w:eastAsiaTheme="minorHAnsi"/>
                <w:szCs w:val="28"/>
                <w:vertAlign w:val="superscript"/>
                <w:lang w:val="en-US"/>
              </w:rPr>
              <w:t>__________</w:t>
            </w:r>
          </w:p>
          <w:p w14:paraId="1FFD6560" w14:textId="77777777" w:rsidR="00F02B5C" w:rsidRPr="00F02B5C" w:rsidRDefault="00F02B5C" w:rsidP="00F02B5C">
            <w:pPr>
              <w:widowControl w:val="0"/>
              <w:adjustRightInd w:val="0"/>
              <w:snapToGrid w:val="0"/>
              <w:spacing w:line="240" w:lineRule="auto"/>
              <w:jc w:val="center"/>
              <w:rPr>
                <w:rFonts w:eastAsiaTheme="minorHAnsi"/>
                <w:szCs w:val="28"/>
                <w:lang w:val="en-US"/>
              </w:rPr>
            </w:pPr>
          </w:p>
        </w:tc>
        <w:tc>
          <w:tcPr>
            <w:tcW w:w="5829" w:type="dxa"/>
            <w:shd w:val="clear" w:color="auto" w:fill="FFFFFF"/>
            <w:tcMar>
              <w:top w:w="0" w:type="dxa"/>
              <w:left w:w="108" w:type="dxa"/>
              <w:bottom w:w="0" w:type="dxa"/>
              <w:right w:w="108" w:type="dxa"/>
            </w:tcMar>
          </w:tcPr>
          <w:p w14:paraId="5726E998" w14:textId="77777777" w:rsidR="00F02B5C" w:rsidRPr="00F02B5C" w:rsidRDefault="00F02B5C" w:rsidP="00F02B5C">
            <w:pPr>
              <w:adjustRightInd w:val="0"/>
              <w:snapToGrid w:val="0"/>
              <w:spacing w:line="240" w:lineRule="auto"/>
              <w:jc w:val="center"/>
              <w:rPr>
                <w:rFonts w:eastAsiaTheme="minorHAnsi"/>
                <w:szCs w:val="28"/>
                <w:vertAlign w:val="superscript"/>
                <w:lang w:val="en-US"/>
              </w:rPr>
            </w:pPr>
            <w:r w:rsidRPr="00F02B5C">
              <w:rPr>
                <w:rFonts w:eastAsiaTheme="minorHAnsi"/>
                <w:b/>
                <w:sz w:val="26"/>
                <w:szCs w:val="26"/>
                <w:lang w:val="en-US"/>
              </w:rPr>
              <w:t>CỘNG HÒA XÃ HỘI CHỦ NGHĨA VIỆT NAM</w:t>
            </w:r>
            <w:r w:rsidRPr="00F02B5C">
              <w:rPr>
                <w:rFonts w:eastAsiaTheme="minorHAnsi"/>
                <w:b/>
                <w:szCs w:val="28"/>
                <w:lang w:val="en-US"/>
              </w:rPr>
              <w:br/>
              <w:t>Độc lập - Tự do - Hạnh phúc</w:t>
            </w:r>
            <w:r w:rsidRPr="00F02B5C">
              <w:rPr>
                <w:rFonts w:eastAsiaTheme="minorHAnsi"/>
                <w:b/>
                <w:szCs w:val="28"/>
                <w:lang w:val="en-US"/>
              </w:rPr>
              <w:br/>
            </w:r>
            <w:r w:rsidRPr="00F02B5C">
              <w:rPr>
                <w:rFonts w:eastAsiaTheme="minorHAnsi"/>
                <w:szCs w:val="28"/>
                <w:vertAlign w:val="superscript"/>
                <w:lang w:val="en-US"/>
              </w:rPr>
              <w:t>________________________</w:t>
            </w:r>
          </w:p>
          <w:p w14:paraId="0ADC3E45" w14:textId="77777777" w:rsidR="00F02B5C" w:rsidRPr="00F02B5C" w:rsidRDefault="00F02B5C" w:rsidP="00F02B5C">
            <w:pPr>
              <w:adjustRightInd w:val="0"/>
              <w:snapToGrid w:val="0"/>
              <w:spacing w:line="240" w:lineRule="auto"/>
              <w:jc w:val="center"/>
              <w:rPr>
                <w:rFonts w:eastAsiaTheme="minorHAnsi"/>
                <w:szCs w:val="28"/>
                <w:lang w:val="en-US"/>
              </w:rPr>
            </w:pPr>
            <w:r w:rsidRPr="00F02B5C">
              <w:rPr>
                <w:rFonts w:eastAsiaTheme="minorHAnsi"/>
                <w:i/>
                <w:szCs w:val="28"/>
                <w:lang w:val="en-US"/>
              </w:rPr>
              <w:t>........., ngày ...... tháng ...... năm 20....</w:t>
            </w:r>
          </w:p>
        </w:tc>
      </w:tr>
    </w:tbl>
    <w:p w14:paraId="40169D06" w14:textId="77777777" w:rsidR="00F02B5C" w:rsidRPr="00F02B5C" w:rsidRDefault="00F02B5C" w:rsidP="00F02B5C">
      <w:pPr>
        <w:keepNext/>
        <w:keepLines/>
        <w:widowControl w:val="0"/>
        <w:adjustRightInd w:val="0"/>
        <w:snapToGrid w:val="0"/>
        <w:spacing w:line="240" w:lineRule="auto"/>
        <w:jc w:val="center"/>
        <w:rPr>
          <w:rFonts w:eastAsiaTheme="minorHAnsi"/>
          <w:b/>
          <w:bCs/>
          <w:szCs w:val="28"/>
          <w:lang w:val="en-US" w:eastAsia="vi-VN"/>
        </w:rPr>
      </w:pPr>
      <w:bookmarkStart w:id="37" w:name="bookmark641"/>
      <w:bookmarkStart w:id="38" w:name="bookmark642"/>
      <w:bookmarkStart w:id="39" w:name="bookmark643"/>
      <w:bookmarkEnd w:id="36"/>
    </w:p>
    <w:p w14:paraId="3E92BCCE" w14:textId="77777777" w:rsidR="00F02B5C" w:rsidRPr="00F02B5C" w:rsidRDefault="00F02B5C" w:rsidP="00F02B5C">
      <w:pPr>
        <w:keepNext/>
        <w:keepLines/>
        <w:widowControl w:val="0"/>
        <w:adjustRightInd w:val="0"/>
        <w:snapToGrid w:val="0"/>
        <w:spacing w:line="240" w:lineRule="auto"/>
        <w:jc w:val="center"/>
        <w:rPr>
          <w:rFonts w:eastAsiaTheme="minorHAnsi"/>
          <w:b/>
          <w:bCs/>
          <w:szCs w:val="28"/>
          <w:lang w:val="en-US"/>
        </w:rPr>
      </w:pPr>
      <w:r w:rsidRPr="00F02B5C">
        <w:rPr>
          <w:rFonts w:eastAsiaTheme="minorHAnsi"/>
          <w:szCs w:val="28"/>
          <w:lang w:val="en-US" w:eastAsia="vi-VN"/>
        </w:rPr>
        <w:t>BIÊN BẢN HỌP HỘI ĐỒNG TRƯỜNG</w:t>
      </w:r>
      <w:bookmarkEnd w:id="37"/>
      <w:bookmarkEnd w:id="38"/>
      <w:bookmarkEnd w:id="39"/>
    </w:p>
    <w:p w14:paraId="1E620B92" w14:textId="77777777" w:rsidR="00F02B5C" w:rsidRPr="00F02B5C" w:rsidRDefault="00F02B5C" w:rsidP="00F02B5C">
      <w:pPr>
        <w:widowControl w:val="0"/>
        <w:adjustRightInd w:val="0"/>
        <w:snapToGrid w:val="0"/>
        <w:spacing w:line="240" w:lineRule="auto"/>
        <w:jc w:val="center"/>
        <w:rPr>
          <w:rFonts w:eastAsiaTheme="minorHAnsi"/>
          <w:b/>
          <w:bCs/>
          <w:szCs w:val="28"/>
          <w:lang w:val="en-US" w:eastAsia="vi-VN"/>
        </w:rPr>
      </w:pPr>
      <w:r w:rsidRPr="00F02B5C">
        <w:rPr>
          <w:rFonts w:eastAsiaTheme="minorHAnsi"/>
          <w:b/>
          <w:bCs/>
          <w:szCs w:val="28"/>
          <w:lang w:val="en-US" w:eastAsia="vi-VN"/>
        </w:rPr>
        <w:t>V/v miễn nhiệm, cách chức [chức danh trong hội đồng trường]</w:t>
      </w:r>
    </w:p>
    <w:p w14:paraId="3262A69F" w14:textId="77777777" w:rsidR="00F02B5C" w:rsidRPr="00F02B5C" w:rsidRDefault="00F02B5C" w:rsidP="00F02B5C">
      <w:pPr>
        <w:widowControl w:val="0"/>
        <w:adjustRightInd w:val="0"/>
        <w:snapToGrid w:val="0"/>
        <w:spacing w:line="240" w:lineRule="auto"/>
        <w:jc w:val="center"/>
        <w:rPr>
          <w:rFonts w:eastAsiaTheme="minorHAnsi"/>
          <w:szCs w:val="28"/>
          <w:lang w:val="en-US" w:eastAsia="vi-VN"/>
        </w:rPr>
      </w:pPr>
      <w:r w:rsidRPr="00F02B5C">
        <w:rPr>
          <w:rFonts w:eastAsiaTheme="minorHAnsi"/>
          <w:szCs w:val="28"/>
          <w:lang w:val="en-US" w:eastAsia="vi-VN"/>
        </w:rPr>
        <w:t>(áp dụng đối với chủ tịch, thư ký, thành viên hội đồng trường không là công chức, viên chức)</w:t>
      </w:r>
    </w:p>
    <w:p w14:paraId="0D9EFFA6" w14:textId="77777777" w:rsidR="00F02B5C" w:rsidRPr="00F02B5C" w:rsidRDefault="00F02B5C" w:rsidP="00F02B5C">
      <w:pPr>
        <w:widowControl w:val="0"/>
        <w:adjustRightInd w:val="0"/>
        <w:snapToGrid w:val="0"/>
        <w:spacing w:line="240" w:lineRule="auto"/>
        <w:jc w:val="center"/>
        <w:rPr>
          <w:rFonts w:eastAsiaTheme="minorHAnsi"/>
          <w:szCs w:val="28"/>
          <w:lang w:val="en-US"/>
        </w:rPr>
      </w:pPr>
    </w:p>
    <w:p w14:paraId="27C24DA3" w14:textId="77777777" w:rsidR="00F02B5C" w:rsidRPr="00F02B5C" w:rsidRDefault="00F02B5C" w:rsidP="00F02B5C">
      <w:pPr>
        <w:keepNext/>
        <w:keepLines/>
        <w:widowControl w:val="0"/>
        <w:tabs>
          <w:tab w:val="left" w:pos="1046"/>
        </w:tabs>
        <w:adjustRightInd w:val="0"/>
        <w:snapToGrid w:val="0"/>
        <w:spacing w:after="120" w:line="240" w:lineRule="auto"/>
        <w:ind w:firstLine="720"/>
        <w:rPr>
          <w:rFonts w:eastAsiaTheme="minorHAnsi"/>
          <w:b/>
          <w:bCs/>
          <w:szCs w:val="28"/>
          <w:lang w:val="en-US"/>
        </w:rPr>
      </w:pPr>
      <w:bookmarkStart w:id="40" w:name="bookmark646"/>
      <w:bookmarkStart w:id="41" w:name="bookmark644"/>
      <w:bookmarkStart w:id="42" w:name="bookmark645"/>
      <w:bookmarkStart w:id="43" w:name="bookmark647"/>
      <w:r w:rsidRPr="00F02B5C">
        <w:rPr>
          <w:rFonts w:eastAsiaTheme="minorHAnsi"/>
          <w:szCs w:val="28"/>
          <w:highlight w:val="white"/>
          <w:lang w:val="en-US" w:eastAsia="vi-VN"/>
        </w:rPr>
        <w:t>I</w:t>
      </w:r>
      <w:bookmarkEnd w:id="40"/>
      <w:r w:rsidRPr="00F02B5C">
        <w:rPr>
          <w:rFonts w:eastAsiaTheme="minorHAnsi"/>
          <w:szCs w:val="28"/>
          <w:highlight w:val="white"/>
          <w:lang w:val="en-US" w:eastAsia="vi-VN"/>
        </w:rPr>
        <w:t>.</w:t>
      </w:r>
      <w:r w:rsidRPr="00F02B5C">
        <w:rPr>
          <w:rFonts w:eastAsiaTheme="minorHAnsi"/>
          <w:szCs w:val="28"/>
          <w:lang w:val="en-US" w:eastAsia="vi-VN"/>
        </w:rPr>
        <w:t xml:space="preserve"> Thời gian, địa điểm</w:t>
      </w:r>
      <w:bookmarkEnd w:id="41"/>
      <w:bookmarkEnd w:id="42"/>
      <w:bookmarkEnd w:id="43"/>
    </w:p>
    <w:p w14:paraId="642920E2" w14:textId="77777777" w:rsidR="00F02B5C" w:rsidRPr="00F02B5C" w:rsidRDefault="00F02B5C" w:rsidP="00F02B5C">
      <w:pPr>
        <w:widowControl w:val="0"/>
        <w:tabs>
          <w:tab w:val="left" w:pos="1038"/>
          <w:tab w:val="left" w:leader="dot" w:pos="3778"/>
          <w:tab w:val="left" w:leader="dot" w:pos="4730"/>
          <w:tab w:val="left" w:leader="dot" w:pos="5911"/>
          <w:tab w:val="left" w:leader="dot" w:pos="7108"/>
          <w:tab w:val="left" w:leader="dot" w:pos="8940"/>
        </w:tabs>
        <w:adjustRightInd w:val="0"/>
        <w:snapToGrid w:val="0"/>
        <w:spacing w:after="120" w:line="240" w:lineRule="auto"/>
        <w:ind w:firstLine="720"/>
        <w:rPr>
          <w:rFonts w:eastAsiaTheme="minorHAnsi"/>
          <w:szCs w:val="28"/>
          <w:lang w:val="en-US"/>
        </w:rPr>
      </w:pPr>
      <w:bookmarkStart w:id="44" w:name="bookmark648"/>
      <w:r w:rsidRPr="00F02B5C">
        <w:rPr>
          <w:rFonts w:eastAsiaTheme="minorHAnsi"/>
          <w:szCs w:val="28"/>
          <w:lang w:val="en-US" w:eastAsia="vi-VN"/>
        </w:rPr>
        <w:t>1</w:t>
      </w:r>
      <w:bookmarkEnd w:id="44"/>
      <w:r w:rsidRPr="00F02B5C">
        <w:rPr>
          <w:rFonts w:eastAsiaTheme="minorHAnsi"/>
          <w:szCs w:val="28"/>
          <w:lang w:val="en-US" w:eastAsia="vi-VN"/>
        </w:rPr>
        <w:t>. Thời gian: Bắt đầu từ .......giờ ........ngày .... tháng....... năm ...........</w:t>
      </w:r>
    </w:p>
    <w:p w14:paraId="18DF608F" w14:textId="77777777" w:rsidR="00F02B5C" w:rsidRPr="00F02B5C" w:rsidRDefault="00F02B5C" w:rsidP="00F02B5C">
      <w:pPr>
        <w:widowControl w:val="0"/>
        <w:tabs>
          <w:tab w:val="left" w:pos="1067"/>
          <w:tab w:val="left" w:leader="dot" w:pos="8940"/>
        </w:tabs>
        <w:adjustRightInd w:val="0"/>
        <w:snapToGrid w:val="0"/>
        <w:spacing w:after="120" w:line="240" w:lineRule="auto"/>
        <w:ind w:firstLine="720"/>
        <w:rPr>
          <w:rFonts w:eastAsiaTheme="minorHAnsi"/>
          <w:szCs w:val="28"/>
          <w:lang w:val="en-US"/>
        </w:rPr>
      </w:pPr>
      <w:bookmarkStart w:id="45" w:name="bookmark649"/>
      <w:r w:rsidRPr="00F02B5C">
        <w:rPr>
          <w:rFonts w:eastAsiaTheme="minorHAnsi"/>
          <w:szCs w:val="28"/>
          <w:lang w:val="en-US" w:eastAsia="vi-VN"/>
        </w:rPr>
        <w:t>2</w:t>
      </w:r>
      <w:bookmarkEnd w:id="45"/>
      <w:r w:rsidRPr="00F02B5C">
        <w:rPr>
          <w:rFonts w:eastAsiaTheme="minorHAnsi"/>
          <w:szCs w:val="28"/>
          <w:lang w:val="en-US" w:eastAsia="vi-VN"/>
        </w:rPr>
        <w:t xml:space="preserve">. Địa điểm: Tại </w:t>
      </w:r>
      <w:r w:rsidRPr="00F02B5C">
        <w:rPr>
          <w:rFonts w:eastAsiaTheme="minorHAnsi"/>
          <w:szCs w:val="28"/>
          <w:lang w:val="en-US" w:eastAsia="vi-VN"/>
        </w:rPr>
        <w:tab/>
      </w:r>
    </w:p>
    <w:p w14:paraId="4C881B5A" w14:textId="77777777" w:rsidR="00F02B5C" w:rsidRPr="00F02B5C" w:rsidRDefault="00F02B5C" w:rsidP="00F02B5C">
      <w:pPr>
        <w:widowControl w:val="0"/>
        <w:adjustRightInd w:val="0"/>
        <w:snapToGrid w:val="0"/>
        <w:spacing w:after="120" w:line="240" w:lineRule="auto"/>
        <w:ind w:firstLine="720"/>
        <w:rPr>
          <w:rFonts w:eastAsiaTheme="minorHAnsi"/>
          <w:szCs w:val="28"/>
          <w:lang w:val="en-US"/>
        </w:rPr>
      </w:pPr>
      <w:r w:rsidRPr="00F02B5C">
        <w:rPr>
          <w:rFonts w:eastAsiaTheme="minorHAnsi"/>
          <w:b/>
          <w:bCs/>
          <w:szCs w:val="28"/>
          <w:lang w:val="en-US" w:eastAsia="vi-VN"/>
        </w:rPr>
        <w:t>II. Thành phần</w:t>
      </w:r>
    </w:p>
    <w:p w14:paraId="1C8E1786" w14:textId="77777777" w:rsidR="00F02B5C" w:rsidRPr="00F02B5C" w:rsidRDefault="00F02B5C" w:rsidP="00F02B5C">
      <w:pPr>
        <w:widowControl w:val="0"/>
        <w:tabs>
          <w:tab w:val="left" w:pos="1046"/>
        </w:tabs>
        <w:adjustRightInd w:val="0"/>
        <w:snapToGrid w:val="0"/>
        <w:spacing w:after="120" w:line="240" w:lineRule="auto"/>
        <w:ind w:firstLine="720"/>
        <w:rPr>
          <w:rFonts w:eastAsiaTheme="minorHAnsi"/>
          <w:szCs w:val="28"/>
          <w:lang w:val="en-US"/>
        </w:rPr>
      </w:pPr>
      <w:bookmarkStart w:id="46" w:name="bookmark650"/>
      <w:r w:rsidRPr="00F02B5C">
        <w:rPr>
          <w:rFonts w:eastAsiaTheme="minorHAnsi"/>
          <w:szCs w:val="28"/>
          <w:lang w:val="en-US" w:eastAsia="vi-VN"/>
        </w:rPr>
        <w:t>1</w:t>
      </w:r>
      <w:bookmarkEnd w:id="46"/>
      <w:r w:rsidRPr="00F02B5C">
        <w:rPr>
          <w:rFonts w:eastAsiaTheme="minorHAnsi"/>
          <w:szCs w:val="28"/>
          <w:lang w:val="en-US" w:eastAsia="vi-VN"/>
        </w:rPr>
        <w:t>. Thành phần (ghi đầy đủ thành phần được triệu tập theo quy định).</w:t>
      </w:r>
    </w:p>
    <w:p w14:paraId="122942A1" w14:textId="77777777" w:rsidR="00F02B5C" w:rsidRPr="00F02B5C" w:rsidRDefault="00F02B5C" w:rsidP="00F02B5C">
      <w:pPr>
        <w:widowControl w:val="0"/>
        <w:tabs>
          <w:tab w:val="left" w:pos="1074"/>
          <w:tab w:val="left" w:leader="dot" w:pos="4158"/>
        </w:tabs>
        <w:adjustRightInd w:val="0"/>
        <w:snapToGrid w:val="0"/>
        <w:spacing w:after="120" w:line="240" w:lineRule="auto"/>
        <w:ind w:firstLine="720"/>
        <w:rPr>
          <w:rFonts w:eastAsiaTheme="minorHAnsi"/>
          <w:szCs w:val="28"/>
          <w:lang w:val="en-US"/>
        </w:rPr>
      </w:pPr>
      <w:bookmarkStart w:id="47" w:name="bookmark651"/>
      <w:r w:rsidRPr="00F02B5C">
        <w:rPr>
          <w:rFonts w:eastAsiaTheme="minorHAnsi"/>
          <w:szCs w:val="28"/>
          <w:lang w:val="en-US" w:eastAsia="vi-VN"/>
        </w:rPr>
        <w:t>2</w:t>
      </w:r>
      <w:bookmarkEnd w:id="47"/>
      <w:r w:rsidRPr="00F02B5C">
        <w:rPr>
          <w:rFonts w:eastAsiaTheme="minorHAnsi"/>
          <w:szCs w:val="28"/>
          <w:lang w:val="en-US" w:eastAsia="vi-VN"/>
        </w:rPr>
        <w:t>. Số lượng được triệu tập: .........người.</w:t>
      </w:r>
    </w:p>
    <w:p w14:paraId="53EDD0E3" w14:textId="77777777" w:rsidR="00F02B5C" w:rsidRPr="00F02B5C" w:rsidRDefault="00F02B5C" w:rsidP="00F02B5C">
      <w:pPr>
        <w:widowControl w:val="0"/>
        <w:tabs>
          <w:tab w:val="left" w:pos="1082"/>
        </w:tabs>
        <w:adjustRightInd w:val="0"/>
        <w:snapToGrid w:val="0"/>
        <w:spacing w:after="120" w:line="240" w:lineRule="auto"/>
        <w:ind w:firstLine="720"/>
        <w:rPr>
          <w:rFonts w:eastAsiaTheme="minorHAnsi"/>
          <w:szCs w:val="28"/>
          <w:lang w:val="en-US"/>
        </w:rPr>
      </w:pPr>
      <w:bookmarkStart w:id="48" w:name="bookmark652"/>
      <w:r w:rsidRPr="00F02B5C">
        <w:rPr>
          <w:rFonts w:eastAsiaTheme="minorHAnsi"/>
          <w:szCs w:val="28"/>
          <w:lang w:val="en-US" w:eastAsia="vi-VN"/>
        </w:rPr>
        <w:t>a</w:t>
      </w:r>
      <w:bookmarkEnd w:id="48"/>
      <w:r w:rsidRPr="00F02B5C">
        <w:rPr>
          <w:rFonts w:eastAsiaTheme="minorHAnsi"/>
          <w:szCs w:val="28"/>
          <w:lang w:val="en-US" w:eastAsia="vi-VN"/>
        </w:rPr>
        <w:t>) Có mặt: .........../............</w:t>
      </w:r>
    </w:p>
    <w:p w14:paraId="6573695B" w14:textId="77777777" w:rsidR="00F02B5C" w:rsidRPr="00F02B5C" w:rsidRDefault="00F02B5C" w:rsidP="00F02B5C">
      <w:pPr>
        <w:widowControl w:val="0"/>
        <w:tabs>
          <w:tab w:val="left" w:pos="1107"/>
          <w:tab w:val="left" w:leader="dot" w:pos="2606"/>
          <w:tab w:val="right" w:leader="dot" w:pos="6998"/>
          <w:tab w:val="left" w:pos="7202"/>
        </w:tabs>
        <w:adjustRightInd w:val="0"/>
        <w:snapToGrid w:val="0"/>
        <w:spacing w:after="120" w:line="240" w:lineRule="auto"/>
        <w:ind w:firstLine="720"/>
        <w:rPr>
          <w:rFonts w:eastAsiaTheme="minorHAnsi"/>
          <w:szCs w:val="28"/>
          <w:lang w:val="en-US"/>
        </w:rPr>
      </w:pPr>
      <w:bookmarkStart w:id="49" w:name="bookmark653"/>
      <w:r w:rsidRPr="00F02B5C">
        <w:rPr>
          <w:rFonts w:eastAsiaTheme="minorHAnsi"/>
          <w:szCs w:val="28"/>
          <w:lang w:val="en-US" w:eastAsia="vi-VN"/>
        </w:rPr>
        <w:t>b</w:t>
      </w:r>
      <w:bookmarkEnd w:id="49"/>
      <w:r w:rsidRPr="00F02B5C">
        <w:rPr>
          <w:rFonts w:eastAsiaTheme="minorHAnsi"/>
          <w:szCs w:val="28"/>
          <w:lang w:val="en-US" w:eastAsia="vi-VN"/>
        </w:rPr>
        <w:t>) Vắng mặt: ............/.... (lý do): ...................................... (ghi rõ họ và tên, lý do vắng mặt của từng người).</w:t>
      </w:r>
    </w:p>
    <w:p w14:paraId="179DC08C" w14:textId="77777777" w:rsidR="00F02B5C" w:rsidRPr="00F02B5C" w:rsidRDefault="00F02B5C" w:rsidP="00F02B5C">
      <w:pPr>
        <w:widowControl w:val="0"/>
        <w:tabs>
          <w:tab w:val="left" w:pos="1074"/>
          <w:tab w:val="left" w:leader="dot" w:pos="8940"/>
        </w:tabs>
        <w:adjustRightInd w:val="0"/>
        <w:snapToGrid w:val="0"/>
        <w:spacing w:after="120" w:line="240" w:lineRule="auto"/>
        <w:ind w:firstLine="720"/>
        <w:rPr>
          <w:rFonts w:eastAsiaTheme="minorHAnsi"/>
          <w:szCs w:val="28"/>
          <w:lang w:val="en-US"/>
        </w:rPr>
      </w:pPr>
      <w:bookmarkStart w:id="50" w:name="bookmark654"/>
      <w:r w:rsidRPr="00F02B5C">
        <w:rPr>
          <w:rFonts w:eastAsiaTheme="minorHAnsi"/>
          <w:szCs w:val="28"/>
          <w:lang w:val="en-US" w:eastAsia="vi-VN"/>
        </w:rPr>
        <w:t>3</w:t>
      </w:r>
      <w:bookmarkEnd w:id="50"/>
      <w:r w:rsidRPr="00F02B5C">
        <w:rPr>
          <w:rFonts w:eastAsiaTheme="minorHAnsi"/>
          <w:szCs w:val="28"/>
          <w:lang w:val="en-US" w:eastAsia="vi-VN"/>
        </w:rPr>
        <w:t>. Chủ trì cuộc họp: Đ/c ....................... chức danh .........................</w:t>
      </w:r>
    </w:p>
    <w:p w14:paraId="19F07156" w14:textId="77777777" w:rsidR="00F02B5C" w:rsidRPr="00F02B5C" w:rsidRDefault="00F02B5C" w:rsidP="00F02B5C">
      <w:pPr>
        <w:widowControl w:val="0"/>
        <w:tabs>
          <w:tab w:val="left" w:pos="1074"/>
          <w:tab w:val="right" w:leader="dot" w:pos="6195"/>
          <w:tab w:val="left" w:pos="6399"/>
          <w:tab w:val="left" w:leader="dot" w:pos="8940"/>
        </w:tabs>
        <w:adjustRightInd w:val="0"/>
        <w:snapToGrid w:val="0"/>
        <w:spacing w:after="120" w:line="240" w:lineRule="auto"/>
        <w:ind w:firstLine="720"/>
        <w:rPr>
          <w:rFonts w:eastAsiaTheme="minorHAnsi"/>
          <w:szCs w:val="28"/>
          <w:lang w:val="en-US"/>
        </w:rPr>
      </w:pPr>
      <w:bookmarkStart w:id="51" w:name="bookmark655"/>
      <w:r w:rsidRPr="00F02B5C">
        <w:rPr>
          <w:rFonts w:eastAsiaTheme="minorHAnsi"/>
          <w:szCs w:val="28"/>
          <w:lang w:val="en-US" w:eastAsia="vi-VN"/>
        </w:rPr>
        <w:t>4</w:t>
      </w:r>
      <w:bookmarkEnd w:id="51"/>
      <w:r w:rsidRPr="00F02B5C">
        <w:rPr>
          <w:rFonts w:eastAsiaTheme="minorHAnsi"/>
          <w:szCs w:val="28"/>
          <w:lang w:val="en-US" w:eastAsia="vi-VN"/>
        </w:rPr>
        <w:t>. Thư ký cuộc họp: Đ/c ....................... chức danh .........................</w:t>
      </w:r>
    </w:p>
    <w:p w14:paraId="3838A5BE" w14:textId="77777777" w:rsidR="00F02B5C" w:rsidRPr="00F02B5C" w:rsidRDefault="00F02B5C" w:rsidP="00F02B5C">
      <w:pPr>
        <w:widowControl w:val="0"/>
        <w:adjustRightInd w:val="0"/>
        <w:snapToGrid w:val="0"/>
        <w:spacing w:after="120" w:line="240" w:lineRule="auto"/>
        <w:ind w:firstLine="720"/>
        <w:rPr>
          <w:rFonts w:eastAsiaTheme="minorHAnsi"/>
          <w:szCs w:val="28"/>
          <w:lang w:val="en-US"/>
        </w:rPr>
      </w:pPr>
      <w:r w:rsidRPr="00F02B5C">
        <w:rPr>
          <w:rFonts w:eastAsiaTheme="minorHAnsi"/>
          <w:b/>
          <w:bCs/>
          <w:szCs w:val="28"/>
          <w:lang w:val="en-US" w:eastAsia="vi-VN"/>
        </w:rPr>
        <w:t>III. Nội dung</w:t>
      </w:r>
    </w:p>
    <w:p w14:paraId="703B3805" w14:textId="77777777" w:rsidR="00F02B5C" w:rsidRPr="00F02B5C" w:rsidRDefault="00F02B5C" w:rsidP="00F02B5C">
      <w:pPr>
        <w:widowControl w:val="0"/>
        <w:tabs>
          <w:tab w:val="left" w:pos="1107"/>
        </w:tabs>
        <w:adjustRightInd w:val="0"/>
        <w:snapToGrid w:val="0"/>
        <w:spacing w:after="120" w:line="240" w:lineRule="auto"/>
        <w:ind w:firstLine="720"/>
        <w:rPr>
          <w:rFonts w:eastAsiaTheme="minorHAnsi"/>
          <w:szCs w:val="28"/>
          <w:lang w:val="en-US"/>
        </w:rPr>
      </w:pPr>
      <w:bookmarkStart w:id="52" w:name="bookmark656"/>
      <w:r w:rsidRPr="00F02B5C">
        <w:rPr>
          <w:rFonts w:eastAsiaTheme="minorHAnsi"/>
          <w:szCs w:val="28"/>
          <w:lang w:val="en-US" w:eastAsia="vi-VN"/>
        </w:rPr>
        <w:t>1</w:t>
      </w:r>
      <w:bookmarkEnd w:id="52"/>
      <w:r w:rsidRPr="00F02B5C">
        <w:rPr>
          <w:rFonts w:eastAsiaTheme="minorHAnsi"/>
          <w:szCs w:val="28"/>
          <w:lang w:val="en-US" w:eastAsia="vi-VN"/>
        </w:rPr>
        <w:t>. Nêu lý do, tóm tắt việc thực hiện quy trình miễn nhiệm, cách chức [chức danh trong hội đồng trường].</w:t>
      </w:r>
    </w:p>
    <w:p w14:paraId="2AE11B64" w14:textId="77777777" w:rsidR="00F02B5C" w:rsidRPr="00F02B5C" w:rsidRDefault="00F02B5C" w:rsidP="00F02B5C">
      <w:pPr>
        <w:widowControl w:val="0"/>
        <w:tabs>
          <w:tab w:val="left" w:pos="1067"/>
        </w:tabs>
        <w:adjustRightInd w:val="0"/>
        <w:snapToGrid w:val="0"/>
        <w:spacing w:after="120" w:line="240" w:lineRule="auto"/>
        <w:ind w:firstLine="720"/>
        <w:rPr>
          <w:rFonts w:eastAsiaTheme="minorHAnsi"/>
          <w:szCs w:val="28"/>
          <w:lang w:val="en-US"/>
        </w:rPr>
      </w:pPr>
      <w:bookmarkStart w:id="53" w:name="bookmark657"/>
      <w:r w:rsidRPr="00F02B5C">
        <w:rPr>
          <w:rFonts w:eastAsiaTheme="minorHAnsi"/>
          <w:szCs w:val="28"/>
          <w:lang w:val="en-US" w:eastAsia="vi-VN"/>
        </w:rPr>
        <w:t>2</w:t>
      </w:r>
      <w:bookmarkEnd w:id="53"/>
      <w:r w:rsidRPr="00F02B5C">
        <w:rPr>
          <w:rFonts w:eastAsiaTheme="minorHAnsi"/>
          <w:szCs w:val="28"/>
          <w:lang w:val="en-US" w:eastAsia="vi-VN"/>
        </w:rPr>
        <w:t>. Tóm tắt ý kiến nhận xét, đánh giá của các thành viên tham dự cuộc họp.</w:t>
      </w:r>
    </w:p>
    <w:p w14:paraId="18E4A3AC" w14:textId="77777777" w:rsidR="00F02B5C" w:rsidRPr="00F02B5C" w:rsidRDefault="00F02B5C" w:rsidP="00F02B5C">
      <w:pPr>
        <w:widowControl w:val="0"/>
        <w:tabs>
          <w:tab w:val="left" w:pos="1074"/>
        </w:tabs>
        <w:adjustRightInd w:val="0"/>
        <w:snapToGrid w:val="0"/>
        <w:spacing w:after="120" w:line="240" w:lineRule="auto"/>
        <w:ind w:firstLine="720"/>
        <w:rPr>
          <w:rFonts w:eastAsiaTheme="minorHAnsi"/>
          <w:szCs w:val="28"/>
          <w:lang w:val="en-US"/>
        </w:rPr>
      </w:pPr>
      <w:bookmarkStart w:id="54" w:name="bookmark658"/>
      <w:r w:rsidRPr="00F02B5C">
        <w:rPr>
          <w:rFonts w:eastAsiaTheme="minorHAnsi"/>
          <w:szCs w:val="28"/>
          <w:lang w:val="en-US" w:eastAsia="vi-VN"/>
        </w:rPr>
        <w:t>3</w:t>
      </w:r>
      <w:bookmarkEnd w:id="54"/>
      <w:r w:rsidRPr="00F02B5C">
        <w:rPr>
          <w:rFonts w:eastAsiaTheme="minorHAnsi"/>
          <w:szCs w:val="28"/>
          <w:lang w:val="en-US" w:eastAsia="vi-VN"/>
        </w:rPr>
        <w:t>. Cuộc họp tiến hành bỏ phiếu về nhân sự đề nghị miễn nhiệm, cách chức Kết quả bỏ phiếu (3):</w:t>
      </w:r>
    </w:p>
    <w:p w14:paraId="1667B6E2" w14:textId="77777777" w:rsidR="00F02B5C" w:rsidRPr="00F02B5C" w:rsidRDefault="00F02B5C" w:rsidP="00F02B5C">
      <w:pPr>
        <w:widowControl w:val="0"/>
        <w:tabs>
          <w:tab w:val="left" w:pos="999"/>
          <w:tab w:val="right" w:leader="dot" w:pos="4419"/>
        </w:tabs>
        <w:adjustRightInd w:val="0"/>
        <w:snapToGrid w:val="0"/>
        <w:spacing w:after="120" w:line="240" w:lineRule="auto"/>
        <w:ind w:firstLine="720"/>
        <w:rPr>
          <w:rFonts w:eastAsiaTheme="minorHAnsi"/>
          <w:szCs w:val="28"/>
          <w:lang w:val="en-US"/>
        </w:rPr>
      </w:pPr>
      <w:bookmarkStart w:id="55" w:name="bookmark659"/>
      <w:r w:rsidRPr="00F02B5C">
        <w:rPr>
          <w:rFonts w:eastAsiaTheme="minorHAnsi"/>
          <w:szCs w:val="28"/>
          <w:lang w:val="en-US" w:eastAsia="vi-VN"/>
        </w:rPr>
        <w:t>-</w:t>
      </w:r>
      <w:bookmarkEnd w:id="55"/>
      <w:r w:rsidRPr="00F02B5C">
        <w:rPr>
          <w:rFonts w:eastAsiaTheme="minorHAnsi"/>
          <w:szCs w:val="28"/>
          <w:lang w:val="en-US" w:eastAsia="vi-VN"/>
        </w:rPr>
        <w:t xml:space="preserve"> Số phiếu phát ra: ............phiếu.</w:t>
      </w:r>
    </w:p>
    <w:p w14:paraId="23DFB4D3" w14:textId="77777777" w:rsidR="00F02B5C" w:rsidRPr="00F02B5C" w:rsidRDefault="00F02B5C" w:rsidP="00F02B5C">
      <w:pPr>
        <w:widowControl w:val="0"/>
        <w:tabs>
          <w:tab w:val="left" w:pos="966"/>
          <w:tab w:val="right" w:leader="dot" w:pos="4419"/>
        </w:tabs>
        <w:adjustRightInd w:val="0"/>
        <w:snapToGrid w:val="0"/>
        <w:spacing w:after="120" w:line="240" w:lineRule="auto"/>
        <w:ind w:firstLine="720"/>
        <w:rPr>
          <w:rFonts w:eastAsiaTheme="minorHAnsi"/>
          <w:szCs w:val="28"/>
          <w:lang w:val="en-US"/>
        </w:rPr>
      </w:pPr>
      <w:bookmarkStart w:id="56" w:name="bookmark660"/>
      <w:r w:rsidRPr="00F02B5C">
        <w:rPr>
          <w:rFonts w:eastAsiaTheme="minorHAnsi"/>
          <w:szCs w:val="28"/>
          <w:lang w:val="en-US" w:eastAsia="vi-VN"/>
        </w:rPr>
        <w:t>-</w:t>
      </w:r>
      <w:bookmarkEnd w:id="56"/>
      <w:r w:rsidRPr="00F02B5C">
        <w:rPr>
          <w:rFonts w:eastAsiaTheme="minorHAnsi"/>
          <w:szCs w:val="28"/>
          <w:lang w:val="en-US" w:eastAsia="vi-VN"/>
        </w:rPr>
        <w:t xml:space="preserve"> Số phiếu thu về: ............phiếu.</w:t>
      </w:r>
    </w:p>
    <w:p w14:paraId="5828C962" w14:textId="77777777" w:rsidR="00F02B5C" w:rsidRPr="00F02B5C" w:rsidRDefault="00F02B5C" w:rsidP="00F02B5C">
      <w:pPr>
        <w:widowControl w:val="0"/>
        <w:tabs>
          <w:tab w:val="right" w:leader="dot" w:pos="4428"/>
        </w:tabs>
        <w:adjustRightInd w:val="0"/>
        <w:snapToGrid w:val="0"/>
        <w:spacing w:after="120" w:line="240" w:lineRule="auto"/>
        <w:ind w:firstLine="720"/>
        <w:rPr>
          <w:rFonts w:eastAsiaTheme="minorHAnsi"/>
          <w:szCs w:val="28"/>
          <w:lang w:val="en-US"/>
        </w:rPr>
      </w:pPr>
      <w:r w:rsidRPr="00F02B5C">
        <w:rPr>
          <w:rFonts w:eastAsiaTheme="minorHAnsi"/>
          <w:szCs w:val="28"/>
          <w:lang w:val="en-US"/>
        </w:rPr>
        <w:t xml:space="preserve">- </w:t>
      </w:r>
      <w:r w:rsidRPr="00F02B5C">
        <w:rPr>
          <w:rFonts w:eastAsiaTheme="minorHAnsi"/>
          <w:szCs w:val="28"/>
          <w:lang w:val="en-US" w:eastAsia="vi-VN"/>
        </w:rPr>
        <w:t>Số phiếu hợp lệ: ............phiếu.</w:t>
      </w:r>
    </w:p>
    <w:p w14:paraId="2FC2A06D" w14:textId="77777777" w:rsidR="00F02B5C" w:rsidRPr="00F02B5C" w:rsidRDefault="00F02B5C" w:rsidP="00F02B5C">
      <w:pPr>
        <w:widowControl w:val="0"/>
        <w:tabs>
          <w:tab w:val="right" w:leader="dot" w:pos="4910"/>
        </w:tabs>
        <w:adjustRightInd w:val="0"/>
        <w:snapToGrid w:val="0"/>
        <w:spacing w:after="120" w:line="240" w:lineRule="auto"/>
        <w:ind w:firstLine="720"/>
        <w:rPr>
          <w:rFonts w:eastAsiaTheme="minorHAnsi"/>
          <w:szCs w:val="28"/>
          <w:lang w:val="en-US"/>
        </w:rPr>
      </w:pPr>
      <w:r w:rsidRPr="00F02B5C">
        <w:rPr>
          <w:rFonts w:eastAsiaTheme="minorHAnsi"/>
          <w:szCs w:val="28"/>
          <w:lang w:val="en-US" w:eastAsia="vi-VN"/>
        </w:rPr>
        <w:t>- Số phiếu không hợp lệ: ............phiếu.</w:t>
      </w:r>
    </w:p>
    <w:p w14:paraId="589137AF" w14:textId="77777777" w:rsidR="00F02B5C" w:rsidRPr="00F02B5C" w:rsidRDefault="00F02B5C" w:rsidP="00F02B5C">
      <w:pPr>
        <w:widowControl w:val="0"/>
        <w:tabs>
          <w:tab w:val="left" w:pos="999"/>
          <w:tab w:val="left" w:leader="dot" w:pos="6106"/>
        </w:tabs>
        <w:adjustRightInd w:val="0"/>
        <w:snapToGrid w:val="0"/>
        <w:spacing w:after="120" w:line="240" w:lineRule="auto"/>
        <w:ind w:firstLine="720"/>
        <w:rPr>
          <w:rFonts w:eastAsiaTheme="minorHAnsi"/>
          <w:szCs w:val="28"/>
          <w:lang w:val="en-US"/>
        </w:rPr>
      </w:pPr>
      <w:bookmarkStart w:id="57" w:name="bookmark661"/>
      <w:r w:rsidRPr="00F02B5C">
        <w:rPr>
          <w:rFonts w:eastAsiaTheme="minorHAnsi"/>
          <w:szCs w:val="28"/>
          <w:lang w:val="en-US" w:eastAsia="vi-VN"/>
        </w:rPr>
        <w:t>-</w:t>
      </w:r>
      <w:bookmarkEnd w:id="57"/>
      <w:r w:rsidRPr="00F02B5C">
        <w:rPr>
          <w:rFonts w:eastAsiaTheme="minorHAnsi"/>
          <w:szCs w:val="28"/>
          <w:lang w:val="en-US" w:eastAsia="vi-VN"/>
        </w:rPr>
        <w:t xml:space="preserve"> Số phiếu đồng ý miễn nhiệm, cách chức: ............phiếu.</w:t>
      </w:r>
    </w:p>
    <w:p w14:paraId="5612165B" w14:textId="77777777" w:rsidR="00F02B5C" w:rsidRPr="00F02B5C" w:rsidRDefault="00F02B5C" w:rsidP="00F02B5C">
      <w:pPr>
        <w:widowControl w:val="0"/>
        <w:tabs>
          <w:tab w:val="left" w:pos="999"/>
          <w:tab w:val="left" w:leader="dot" w:pos="6876"/>
        </w:tabs>
        <w:adjustRightInd w:val="0"/>
        <w:snapToGrid w:val="0"/>
        <w:spacing w:after="120" w:line="240" w:lineRule="auto"/>
        <w:ind w:firstLine="720"/>
        <w:rPr>
          <w:rFonts w:eastAsiaTheme="minorHAnsi"/>
          <w:szCs w:val="28"/>
          <w:lang w:val="en-US"/>
        </w:rPr>
      </w:pPr>
      <w:bookmarkStart w:id="58" w:name="bookmark662"/>
      <w:r w:rsidRPr="00F02B5C">
        <w:rPr>
          <w:rFonts w:eastAsiaTheme="minorHAnsi"/>
          <w:szCs w:val="28"/>
          <w:lang w:val="en-US" w:eastAsia="vi-VN"/>
        </w:rPr>
        <w:t>-</w:t>
      </w:r>
      <w:bookmarkEnd w:id="58"/>
      <w:r w:rsidRPr="00F02B5C">
        <w:rPr>
          <w:rFonts w:eastAsiaTheme="minorHAnsi"/>
          <w:szCs w:val="28"/>
          <w:lang w:val="en-US" w:eastAsia="vi-VN"/>
        </w:rPr>
        <w:t xml:space="preserve"> Số phiếu không đồng ý miễn nhiệm, cách chức: ............phiếu.</w:t>
      </w:r>
    </w:p>
    <w:p w14:paraId="0EF07C79" w14:textId="77777777" w:rsidR="00F02B5C" w:rsidRPr="00F02B5C" w:rsidRDefault="00F02B5C" w:rsidP="00F02B5C">
      <w:pPr>
        <w:widowControl w:val="0"/>
        <w:adjustRightInd w:val="0"/>
        <w:snapToGrid w:val="0"/>
        <w:spacing w:after="120" w:line="240" w:lineRule="auto"/>
        <w:ind w:firstLine="720"/>
        <w:rPr>
          <w:rFonts w:eastAsiaTheme="minorHAnsi"/>
          <w:szCs w:val="28"/>
          <w:lang w:val="en-US"/>
        </w:rPr>
      </w:pPr>
      <w:r w:rsidRPr="00F02B5C">
        <w:rPr>
          <w:rFonts w:eastAsiaTheme="minorHAnsi"/>
          <w:szCs w:val="28"/>
          <w:lang w:val="en-US" w:eastAsia="vi-VN"/>
        </w:rPr>
        <w:t>(Có biên bản kiểm phiếu kèm theo)</w:t>
      </w:r>
    </w:p>
    <w:p w14:paraId="3AE3F883" w14:textId="77777777" w:rsidR="00F02B5C" w:rsidRPr="00F02B5C" w:rsidRDefault="00F02B5C" w:rsidP="00F02B5C">
      <w:pPr>
        <w:widowControl w:val="0"/>
        <w:tabs>
          <w:tab w:val="left" w:leader="dot" w:pos="4452"/>
        </w:tabs>
        <w:adjustRightInd w:val="0"/>
        <w:snapToGrid w:val="0"/>
        <w:spacing w:after="120" w:line="240" w:lineRule="auto"/>
        <w:ind w:firstLine="720"/>
        <w:rPr>
          <w:rFonts w:eastAsiaTheme="minorHAnsi"/>
          <w:szCs w:val="28"/>
          <w:lang w:val="en-US"/>
        </w:rPr>
      </w:pPr>
      <w:r w:rsidRPr="00F02B5C">
        <w:rPr>
          <w:rFonts w:eastAsiaTheme="minorHAnsi"/>
          <w:szCs w:val="28"/>
          <w:lang w:val="en-US" w:eastAsia="vi-VN"/>
        </w:rPr>
        <w:t>Biên bản này được lập thành....... bản và được các thành viên tham dự cuộc họp nhất trí thông qua.</w:t>
      </w:r>
    </w:p>
    <w:p w14:paraId="56C1892A" w14:textId="77777777" w:rsidR="00F02B5C" w:rsidRPr="00F02B5C" w:rsidRDefault="00F02B5C" w:rsidP="00F02B5C">
      <w:pPr>
        <w:widowControl w:val="0"/>
        <w:tabs>
          <w:tab w:val="left" w:leader="dot" w:pos="3701"/>
          <w:tab w:val="left" w:leader="dot" w:pos="5580"/>
          <w:tab w:val="left" w:leader="dot" w:pos="7798"/>
        </w:tabs>
        <w:adjustRightInd w:val="0"/>
        <w:snapToGrid w:val="0"/>
        <w:spacing w:line="240" w:lineRule="auto"/>
        <w:ind w:firstLine="720"/>
        <w:rPr>
          <w:rFonts w:eastAsiaTheme="minorHAnsi"/>
          <w:szCs w:val="28"/>
          <w:lang w:val="en-US" w:eastAsia="vi-VN"/>
        </w:rPr>
      </w:pPr>
      <w:r w:rsidRPr="00F02B5C">
        <w:rPr>
          <w:rFonts w:eastAsiaTheme="minorHAnsi"/>
          <w:szCs w:val="28"/>
          <w:lang w:val="en-US" w:eastAsia="vi-VN"/>
        </w:rPr>
        <w:t>Cuộc họp kết thúc vào giờ.... ngày .... tháng .... năm...... ./.</w:t>
      </w:r>
    </w:p>
    <w:p w14:paraId="59B7E659" w14:textId="77777777" w:rsidR="00F02B5C" w:rsidRPr="00F02B5C" w:rsidRDefault="00F02B5C" w:rsidP="00F02B5C">
      <w:pPr>
        <w:widowControl w:val="0"/>
        <w:tabs>
          <w:tab w:val="left" w:leader="dot" w:pos="3701"/>
          <w:tab w:val="left" w:leader="dot" w:pos="5580"/>
          <w:tab w:val="left" w:leader="dot" w:pos="7798"/>
        </w:tabs>
        <w:adjustRightInd w:val="0"/>
        <w:snapToGrid w:val="0"/>
        <w:spacing w:line="240" w:lineRule="auto"/>
        <w:ind w:firstLine="720"/>
        <w:rPr>
          <w:rFonts w:eastAsiaTheme="minorHAnsi"/>
          <w:szCs w:val="28"/>
          <w:lang w:val="en-US" w:eastAsia="vi-VN"/>
        </w:rPr>
      </w:pPr>
    </w:p>
    <w:tbl>
      <w:tblPr>
        <w:tblW w:w="8986" w:type="dxa"/>
        <w:jc w:val="center"/>
        <w:tblLayout w:type="fixed"/>
        <w:tblCellMar>
          <w:top w:w="100" w:type="dxa"/>
          <w:left w:w="100" w:type="dxa"/>
          <w:bottom w:w="100" w:type="dxa"/>
          <w:right w:w="100" w:type="dxa"/>
        </w:tblCellMar>
        <w:tblLook w:val="0000" w:firstRow="0" w:lastRow="0" w:firstColumn="0" w:lastColumn="0" w:noHBand="0" w:noVBand="0"/>
      </w:tblPr>
      <w:tblGrid>
        <w:gridCol w:w="4479"/>
        <w:gridCol w:w="4507"/>
      </w:tblGrid>
      <w:tr w:rsidR="00F02B5C" w:rsidRPr="00F02B5C" w14:paraId="3CD562B8" w14:textId="77777777" w:rsidTr="00F02B5C">
        <w:trPr>
          <w:jc w:val="center"/>
        </w:trPr>
        <w:tc>
          <w:tcPr>
            <w:tcW w:w="4479" w:type="dxa"/>
            <w:shd w:val="clear" w:color="auto" w:fill="FFFFFF"/>
            <w:tcMar>
              <w:top w:w="0" w:type="dxa"/>
              <w:left w:w="108" w:type="dxa"/>
              <w:bottom w:w="0" w:type="dxa"/>
              <w:right w:w="108" w:type="dxa"/>
            </w:tcMar>
          </w:tcPr>
          <w:p w14:paraId="7F0CD937" w14:textId="77777777" w:rsidR="00F02B5C" w:rsidRPr="00F02B5C" w:rsidRDefault="00F02B5C" w:rsidP="00F02B5C">
            <w:pPr>
              <w:widowControl w:val="0"/>
              <w:spacing w:line="240" w:lineRule="auto"/>
              <w:jc w:val="center"/>
              <w:rPr>
                <w:rFonts w:eastAsiaTheme="minorHAnsi"/>
                <w:szCs w:val="28"/>
                <w:lang w:val="en-US"/>
              </w:rPr>
            </w:pPr>
            <w:r w:rsidRPr="00F02B5C">
              <w:rPr>
                <w:rFonts w:eastAsiaTheme="minorHAnsi"/>
                <w:b/>
                <w:bCs/>
                <w:szCs w:val="28"/>
                <w:lang w:val="en-US" w:eastAsia="vi-VN"/>
              </w:rPr>
              <w:t>THƯ KÝ CUỘC HỌP</w:t>
            </w:r>
          </w:p>
          <w:p w14:paraId="2AF620F9" w14:textId="77777777" w:rsidR="00F02B5C" w:rsidRPr="00F02B5C" w:rsidRDefault="00F02B5C" w:rsidP="00F02B5C">
            <w:pPr>
              <w:widowControl w:val="0"/>
              <w:spacing w:line="240" w:lineRule="auto"/>
              <w:jc w:val="center"/>
              <w:rPr>
                <w:rFonts w:eastAsiaTheme="minorHAnsi"/>
                <w:szCs w:val="28"/>
                <w:lang w:val="en-US"/>
              </w:rPr>
            </w:pPr>
            <w:r w:rsidRPr="00F02B5C">
              <w:rPr>
                <w:rFonts w:eastAsiaTheme="minorHAnsi"/>
                <w:szCs w:val="28"/>
                <w:lang w:val="en-US" w:eastAsia="vi-VN"/>
              </w:rPr>
              <w:t>(ký, ghi rõ họ và tên)</w:t>
            </w:r>
          </w:p>
        </w:tc>
        <w:tc>
          <w:tcPr>
            <w:tcW w:w="4507" w:type="dxa"/>
            <w:shd w:val="clear" w:color="auto" w:fill="FFFFFF"/>
            <w:tcMar>
              <w:top w:w="0" w:type="dxa"/>
              <w:left w:w="108" w:type="dxa"/>
              <w:bottom w:w="0" w:type="dxa"/>
              <w:right w:w="108" w:type="dxa"/>
            </w:tcMar>
          </w:tcPr>
          <w:p w14:paraId="3F5BAC07" w14:textId="77777777" w:rsidR="00F02B5C" w:rsidRPr="00F02B5C" w:rsidRDefault="00F02B5C" w:rsidP="00F02B5C">
            <w:pPr>
              <w:widowControl w:val="0"/>
              <w:spacing w:line="240" w:lineRule="auto"/>
              <w:jc w:val="center"/>
              <w:rPr>
                <w:rFonts w:eastAsiaTheme="minorHAnsi"/>
                <w:szCs w:val="28"/>
                <w:lang w:val="en-US"/>
              </w:rPr>
            </w:pPr>
            <w:r w:rsidRPr="00F02B5C">
              <w:rPr>
                <w:rFonts w:eastAsiaTheme="minorHAnsi"/>
                <w:b/>
                <w:bCs/>
                <w:szCs w:val="28"/>
                <w:lang w:val="en-US" w:eastAsia="vi-VN"/>
              </w:rPr>
              <w:t>CHỦ TRÌ CUỘC HỌP</w:t>
            </w:r>
          </w:p>
          <w:p w14:paraId="3AE34B88" w14:textId="77777777" w:rsidR="00F02B5C" w:rsidRPr="00F02B5C" w:rsidRDefault="00F02B5C" w:rsidP="00F02B5C">
            <w:pPr>
              <w:widowControl w:val="0"/>
              <w:spacing w:line="240" w:lineRule="auto"/>
              <w:jc w:val="center"/>
              <w:rPr>
                <w:rFonts w:eastAsiaTheme="minorHAnsi"/>
                <w:szCs w:val="28"/>
                <w:lang w:val="en-US"/>
              </w:rPr>
            </w:pPr>
            <w:r w:rsidRPr="00F02B5C">
              <w:rPr>
                <w:rFonts w:eastAsiaTheme="minorHAnsi"/>
                <w:szCs w:val="28"/>
                <w:lang w:val="en-US" w:eastAsia="vi-VN"/>
              </w:rPr>
              <w:t>(ký, ghi rõ họ và tên)</w:t>
            </w:r>
          </w:p>
        </w:tc>
      </w:tr>
    </w:tbl>
    <w:p w14:paraId="6138FD2A" w14:textId="77777777" w:rsidR="00F02B5C" w:rsidRPr="00F02B5C" w:rsidRDefault="00F02B5C" w:rsidP="00F02B5C">
      <w:pPr>
        <w:widowControl w:val="0"/>
        <w:adjustRightInd w:val="0"/>
        <w:snapToGrid w:val="0"/>
        <w:spacing w:after="120" w:line="240" w:lineRule="auto"/>
        <w:ind w:firstLine="720"/>
        <w:rPr>
          <w:rFonts w:eastAsiaTheme="minorHAnsi"/>
          <w:i/>
          <w:iCs/>
          <w:szCs w:val="28"/>
          <w:lang w:val="en-US" w:eastAsia="vi-VN"/>
        </w:rPr>
      </w:pPr>
    </w:p>
    <w:p w14:paraId="625529AB" w14:textId="77777777" w:rsidR="00F02B5C" w:rsidRPr="00F02B5C" w:rsidRDefault="00F02B5C" w:rsidP="00F02B5C">
      <w:pPr>
        <w:widowControl w:val="0"/>
        <w:adjustRightInd w:val="0"/>
        <w:snapToGrid w:val="0"/>
        <w:spacing w:after="120" w:line="240" w:lineRule="auto"/>
        <w:ind w:firstLine="720"/>
        <w:rPr>
          <w:rFonts w:eastAsiaTheme="minorHAnsi"/>
          <w:i/>
          <w:iCs/>
          <w:szCs w:val="28"/>
          <w:lang w:val="en-US" w:eastAsia="vi-VN"/>
        </w:rPr>
      </w:pPr>
    </w:p>
    <w:p w14:paraId="782C7729" w14:textId="77777777" w:rsidR="00F02B5C" w:rsidRPr="00F02B5C" w:rsidRDefault="00F02B5C" w:rsidP="00F02B5C">
      <w:pPr>
        <w:widowControl w:val="0"/>
        <w:adjustRightInd w:val="0"/>
        <w:snapToGrid w:val="0"/>
        <w:spacing w:after="120" w:line="240" w:lineRule="auto"/>
        <w:ind w:firstLine="720"/>
        <w:rPr>
          <w:rFonts w:eastAsiaTheme="minorHAnsi"/>
          <w:b/>
          <w:sz w:val="22"/>
          <w:lang w:val="en-US"/>
        </w:rPr>
      </w:pPr>
      <w:r w:rsidRPr="00F02B5C">
        <w:rPr>
          <w:rFonts w:eastAsiaTheme="minorHAnsi"/>
          <w:i/>
          <w:iCs/>
          <w:sz w:val="22"/>
          <w:lang w:val="en-US" w:eastAsia="vi-VN"/>
        </w:rPr>
        <w:t>Ghi chú:</w:t>
      </w:r>
    </w:p>
    <w:p w14:paraId="5CE44B44"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rPr>
      </w:pPr>
      <w:bookmarkStart w:id="59" w:name="bookmark663"/>
      <w:r w:rsidRPr="00F02B5C">
        <w:rPr>
          <w:rFonts w:eastAsiaTheme="minorHAnsi"/>
          <w:sz w:val="22"/>
          <w:lang w:val="en-US" w:eastAsia="vi-VN"/>
        </w:rPr>
        <w:t>(</w:t>
      </w:r>
      <w:bookmarkEnd w:id="59"/>
      <w:r w:rsidRPr="00F02B5C">
        <w:rPr>
          <w:rFonts w:eastAsiaTheme="minorHAnsi"/>
          <w:sz w:val="22"/>
          <w:lang w:val="en-US" w:eastAsia="vi-VN"/>
        </w:rPr>
        <w:t>1) Tên cơ quan chủ quản trường cao đẳng công lập.</w:t>
      </w:r>
    </w:p>
    <w:p w14:paraId="3D2854C8"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rPr>
      </w:pPr>
      <w:bookmarkStart w:id="60" w:name="bookmark664"/>
      <w:r w:rsidRPr="00F02B5C">
        <w:rPr>
          <w:rFonts w:eastAsiaTheme="minorHAnsi"/>
          <w:sz w:val="22"/>
          <w:lang w:val="en-US" w:eastAsia="vi-VN"/>
        </w:rPr>
        <w:t>(</w:t>
      </w:r>
      <w:bookmarkEnd w:id="60"/>
      <w:r w:rsidRPr="00F02B5C">
        <w:rPr>
          <w:rFonts w:eastAsiaTheme="minorHAnsi"/>
          <w:sz w:val="22"/>
          <w:lang w:val="en-US" w:eastAsia="vi-VN"/>
        </w:rPr>
        <w:t>2) Tên trường cao đẳng công lập.</w:t>
      </w:r>
    </w:p>
    <w:p w14:paraId="4F4957C5" w14:textId="77777777" w:rsidR="00F02B5C" w:rsidRPr="00F02B5C" w:rsidRDefault="00F02B5C" w:rsidP="00F02B5C">
      <w:pPr>
        <w:widowControl w:val="0"/>
        <w:tabs>
          <w:tab w:val="left" w:pos="445"/>
        </w:tabs>
        <w:adjustRightInd w:val="0"/>
        <w:snapToGrid w:val="0"/>
        <w:spacing w:after="120" w:line="240" w:lineRule="auto"/>
        <w:ind w:firstLine="720"/>
        <w:rPr>
          <w:rFonts w:eastAsiaTheme="minorHAnsi"/>
          <w:sz w:val="22"/>
          <w:lang w:val="en-US" w:eastAsia="vi-VN"/>
        </w:rPr>
      </w:pPr>
      <w:bookmarkStart w:id="61" w:name="bookmark665"/>
      <w:r w:rsidRPr="00F02B5C">
        <w:rPr>
          <w:rFonts w:eastAsiaTheme="minorHAnsi"/>
          <w:sz w:val="22"/>
          <w:lang w:val="en-US" w:eastAsia="vi-VN"/>
        </w:rPr>
        <w:t>(</w:t>
      </w:r>
      <w:bookmarkEnd w:id="61"/>
      <w:r w:rsidRPr="00F02B5C">
        <w:rPr>
          <w:rFonts w:eastAsiaTheme="minorHAnsi"/>
          <w:sz w:val="22"/>
          <w:lang w:val="en-US" w:eastAsia="vi-VN"/>
        </w:rPr>
        <w:t>3) Trường hợp miễn nhiệm, cách chức nhiều người thì tách kết quả bỏ phiếu theo từng người.</w:t>
      </w:r>
    </w:p>
    <w:p w14:paraId="4BB8F59C" w14:textId="77777777" w:rsidR="00F02B5C" w:rsidRPr="00115C12" w:rsidRDefault="00F02B5C" w:rsidP="00F02B5C">
      <w:pPr>
        <w:spacing w:before="120" w:after="120" w:line="240" w:lineRule="auto"/>
        <w:jc w:val="left"/>
        <w:rPr>
          <w:rFonts w:eastAsiaTheme="minorHAnsi"/>
          <w:b/>
          <w:bCs/>
          <w:color w:val="0070C0"/>
          <w:szCs w:val="28"/>
          <w:lang w:val="en-US"/>
        </w:rPr>
        <w:sectPr w:rsidR="00F02B5C" w:rsidRPr="00115C12" w:rsidSect="005326CE">
          <w:pgSz w:w="11907" w:h="16840" w:code="9"/>
          <w:pgMar w:top="1134" w:right="1134" w:bottom="1134" w:left="1701" w:header="567" w:footer="567" w:gutter="0"/>
          <w:cols w:space="720"/>
          <w:titlePg/>
          <w:docGrid w:linePitch="326"/>
        </w:sectPr>
      </w:pPr>
    </w:p>
    <w:p w14:paraId="11B341BC" w14:textId="77777777" w:rsidR="00F02B5C" w:rsidRPr="00F02B5C" w:rsidRDefault="00F02B5C" w:rsidP="005B4129">
      <w:pPr>
        <w:numPr>
          <w:ilvl w:val="0"/>
          <w:numId w:val="10"/>
        </w:numPr>
        <w:tabs>
          <w:tab w:val="left" w:pos="993"/>
          <w:tab w:val="left" w:pos="5595"/>
          <w:tab w:val="center" w:pos="7282"/>
        </w:tabs>
        <w:spacing w:before="120" w:after="120" w:line="240" w:lineRule="auto"/>
        <w:ind w:left="0" w:firstLine="567"/>
        <w:contextualSpacing/>
        <w:outlineLvl w:val="1"/>
        <w:rPr>
          <w:rFonts w:eastAsiaTheme="minorHAnsi"/>
          <w:b/>
          <w:color w:val="0070C0"/>
          <w:szCs w:val="28"/>
          <w:lang w:val="en-US"/>
        </w:rPr>
      </w:pPr>
      <w:r w:rsidRPr="00F02B5C">
        <w:rPr>
          <w:rFonts w:eastAsiaTheme="minorHAnsi"/>
          <w:b/>
          <w:bCs/>
          <w:color w:val="0070C0"/>
          <w:szCs w:val="28"/>
          <w:lang w:val="en-US"/>
        </w:rPr>
        <w:t>Thành lập phân hiệu của trường trung cấp công lập trực</w:t>
      </w:r>
      <w:r w:rsidRPr="00F02B5C">
        <w:rPr>
          <w:rFonts w:ascii="TimesNewRomanPS-BoldMT" w:eastAsiaTheme="minorHAnsi" w:hAnsi="TimesNewRomanPS-BoldMT" w:cs="TimesNewRomanPS-BoldMT"/>
          <w:b/>
          <w:bCs/>
          <w:color w:val="0070C0"/>
          <w:szCs w:val="28"/>
          <w:lang w:val="en-US"/>
        </w:rPr>
        <w:t xml:space="preserve"> thuộc tỉnh, thành phố trực thuộc trung ương; cho phép thành lập phân hiệu của trường trung cấp tư thục trên địa bàn (1.010927)</w:t>
      </w:r>
    </w:p>
    <w:p w14:paraId="24ED7788"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222"/>
        <w:gridCol w:w="2693"/>
      </w:tblGrid>
      <w:tr w:rsidR="00F16595" w:rsidRPr="00F02B5C" w14:paraId="3D7D549A" w14:textId="77777777" w:rsidTr="00F16595">
        <w:trPr>
          <w:jc w:val="center"/>
        </w:trPr>
        <w:tc>
          <w:tcPr>
            <w:tcW w:w="851" w:type="dxa"/>
            <w:vAlign w:val="center"/>
          </w:tcPr>
          <w:p w14:paraId="450F52A8"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7E2BDFC"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222" w:type="dxa"/>
            <w:vAlign w:val="center"/>
          </w:tcPr>
          <w:p w14:paraId="509F6D46" w14:textId="77777777" w:rsidR="00F16595" w:rsidRPr="00F02B5C" w:rsidRDefault="00F1659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0F2FF2AB"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F16595" w:rsidRPr="00F02B5C" w14:paraId="5C84E85A" w14:textId="77777777" w:rsidTr="00F16595">
        <w:trPr>
          <w:trHeight w:val="416"/>
          <w:jc w:val="center"/>
        </w:trPr>
        <w:tc>
          <w:tcPr>
            <w:tcW w:w="851" w:type="dxa"/>
            <w:vMerge w:val="restart"/>
            <w:vAlign w:val="center"/>
          </w:tcPr>
          <w:p w14:paraId="0C23608E"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443BDB70"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222" w:type="dxa"/>
            <w:vAlign w:val="center"/>
          </w:tcPr>
          <w:p w14:paraId="475E25D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của Sở Lao động – Thương binh và Xã hội tại </w:t>
            </w:r>
            <w:r w:rsidR="004A5E1C">
              <w:rPr>
                <w:rFonts w:eastAsia="Calibri"/>
                <w:bCs/>
                <w:szCs w:val="28"/>
              </w:rPr>
              <w:t>Trung tâm Hành chính công</w:t>
            </w:r>
            <w:r w:rsidR="00A4466E" w:rsidRPr="00115C12">
              <w:rPr>
                <w:rFonts w:eastAsia="Calibri"/>
                <w:bCs/>
                <w:szCs w:val="28"/>
              </w:rPr>
              <w:t xml:space="preserve"> </w:t>
            </w:r>
            <w:r w:rsidRPr="00F02B5C">
              <w:rPr>
                <w:rFonts w:eastAsia="Calibri"/>
                <w:bCs/>
                <w:i/>
                <w:szCs w:val="28"/>
              </w:rPr>
              <w:t>(số 85, đường Nguyễn Huệ, phường 1, thành phố Cao Lãnh, Đồng Tháp).</w:t>
            </w:r>
          </w:p>
          <w:p w14:paraId="01DE6DE5"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Hoặc thông qua dịch vụ bưu chính công ích;</w:t>
            </w:r>
          </w:p>
        </w:tc>
        <w:tc>
          <w:tcPr>
            <w:tcW w:w="2693" w:type="dxa"/>
            <w:vAlign w:val="center"/>
          </w:tcPr>
          <w:p w14:paraId="4D2A93ED"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579CB9B"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2C11D03A" w14:textId="77777777" w:rsidTr="00F16595">
        <w:trPr>
          <w:trHeight w:val="416"/>
          <w:jc w:val="center"/>
        </w:trPr>
        <w:tc>
          <w:tcPr>
            <w:tcW w:w="851" w:type="dxa"/>
            <w:vMerge/>
            <w:vAlign w:val="center"/>
          </w:tcPr>
          <w:p w14:paraId="71D2A606"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9383282" w14:textId="77777777" w:rsidR="00F16595" w:rsidRPr="00F02B5C" w:rsidRDefault="00F16595" w:rsidP="00F02B5C">
            <w:pPr>
              <w:spacing w:before="120" w:after="120" w:line="240" w:lineRule="auto"/>
              <w:rPr>
                <w:rFonts w:eastAsiaTheme="minorHAnsi"/>
                <w:b/>
                <w:szCs w:val="28"/>
              </w:rPr>
            </w:pPr>
          </w:p>
        </w:tc>
        <w:tc>
          <w:tcPr>
            <w:tcW w:w="8222" w:type="dxa"/>
            <w:vAlign w:val="center"/>
          </w:tcPr>
          <w:p w14:paraId="3BF688A8" w14:textId="77777777" w:rsidR="00F16595" w:rsidRPr="00F02B5C" w:rsidRDefault="00F1659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39" w:history="1">
              <w:r w:rsidRPr="00F02B5C">
                <w:rPr>
                  <w:rFonts w:eastAsiaTheme="minorHAnsi"/>
                  <w:color w:val="0000FF"/>
                  <w:szCs w:val="28"/>
                  <w:u w:val="single"/>
                </w:rPr>
                <w:t>http://dichvucong.dongthap.gov.vn</w:t>
              </w:r>
            </w:hyperlink>
          </w:p>
        </w:tc>
        <w:tc>
          <w:tcPr>
            <w:tcW w:w="2693" w:type="dxa"/>
            <w:vAlign w:val="center"/>
          </w:tcPr>
          <w:p w14:paraId="7BE5704A"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37DC426B" w14:textId="77777777" w:rsidTr="00F16595">
        <w:trPr>
          <w:trHeight w:val="1549"/>
          <w:jc w:val="center"/>
        </w:trPr>
        <w:tc>
          <w:tcPr>
            <w:tcW w:w="851" w:type="dxa"/>
            <w:vAlign w:val="center"/>
          </w:tcPr>
          <w:p w14:paraId="426E18F6"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14C071AF"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222" w:type="dxa"/>
            <w:vAlign w:val="center"/>
          </w:tcPr>
          <w:p w14:paraId="35D5F1A9"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BA4A4E0"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26562654"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52092F38"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456554DB"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115C1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5B752368" w14:textId="77777777" w:rsidR="00F16595" w:rsidRPr="00F02B5C" w:rsidRDefault="00F16595" w:rsidP="00F02B5C">
            <w:pPr>
              <w:spacing w:before="120" w:after="120" w:line="240" w:lineRule="auto"/>
              <w:rPr>
                <w:rFonts w:eastAsiaTheme="minorHAnsi"/>
                <w:b/>
                <w:szCs w:val="28"/>
              </w:rPr>
            </w:pPr>
          </w:p>
        </w:tc>
      </w:tr>
      <w:tr w:rsidR="00F16595" w:rsidRPr="00F02B5C" w14:paraId="5EB79DE2" w14:textId="77777777" w:rsidTr="00F16595">
        <w:trPr>
          <w:trHeight w:val="428"/>
          <w:jc w:val="center"/>
        </w:trPr>
        <w:tc>
          <w:tcPr>
            <w:tcW w:w="851" w:type="dxa"/>
            <w:vAlign w:val="center"/>
          </w:tcPr>
          <w:p w14:paraId="17ECE375"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75DEB826" w14:textId="77777777" w:rsidR="00F16595" w:rsidRPr="00F02B5C" w:rsidRDefault="00F16595" w:rsidP="00F02B5C">
            <w:pPr>
              <w:spacing w:before="120" w:after="120" w:line="240" w:lineRule="auto"/>
              <w:rPr>
                <w:rFonts w:eastAsiaTheme="minorHAnsi"/>
                <w:b/>
                <w:szCs w:val="28"/>
              </w:rPr>
            </w:pPr>
          </w:p>
        </w:tc>
        <w:tc>
          <w:tcPr>
            <w:tcW w:w="8222" w:type="dxa"/>
            <w:vAlign w:val="center"/>
          </w:tcPr>
          <w:p w14:paraId="7C4B6FEE"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511ED7A"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4BD05070"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2693" w:type="dxa"/>
            <w:vAlign w:val="center"/>
          </w:tcPr>
          <w:p w14:paraId="11AAC0EA"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3A422508" w14:textId="77777777" w:rsidTr="00F16595">
        <w:trPr>
          <w:trHeight w:val="1732"/>
          <w:jc w:val="center"/>
        </w:trPr>
        <w:tc>
          <w:tcPr>
            <w:tcW w:w="851" w:type="dxa"/>
            <w:vMerge w:val="restart"/>
            <w:vAlign w:val="center"/>
          </w:tcPr>
          <w:p w14:paraId="4530CEE1"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7C7D572A"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222" w:type="dxa"/>
            <w:vAlign w:val="center"/>
          </w:tcPr>
          <w:p w14:paraId="6F85E6C2"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Calibri"/>
                <w:szCs w:val="28"/>
              </w:rPr>
              <w:t xml:space="preserve">hồ sơ hợp lệ, đúng, đủ điều kiện theo quy định thì chuyển lãnh đạo phòng chuyên môn xem xét tham mưu Giám đốc Sở trình </w:t>
            </w:r>
            <w:r w:rsidRPr="00115C12">
              <w:rPr>
                <w:rFonts w:eastAsia="Calibri"/>
                <w:szCs w:val="28"/>
              </w:rPr>
              <w:t xml:space="preserve">Chủ tịch </w:t>
            </w:r>
            <w:r w:rsidRPr="00F02B5C">
              <w:rPr>
                <w:rFonts w:eastAsia="Calibri"/>
                <w:szCs w:val="28"/>
              </w:rPr>
              <w:t xml:space="preserve">Ủy ban nhân dân Tỉnh </w:t>
            </w:r>
            <w:r w:rsidRPr="00115C12">
              <w:rPr>
                <w:rFonts w:eastAsia="Calibri"/>
                <w:szCs w:val="28"/>
              </w:rPr>
              <w:t>q</w:t>
            </w:r>
            <w:r w:rsidRPr="00F02B5C">
              <w:rPr>
                <w:rFonts w:eastAsia="Calibri"/>
                <w:szCs w:val="28"/>
                <w:lang w:val="hr-HR"/>
              </w:rPr>
              <w:t>uyết định.</w:t>
            </w:r>
          </w:p>
        </w:tc>
        <w:tc>
          <w:tcPr>
            <w:tcW w:w="2693" w:type="dxa"/>
            <w:vAlign w:val="center"/>
          </w:tcPr>
          <w:p w14:paraId="7EF28E18"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07</w:t>
            </w:r>
            <w:r w:rsidRPr="00F02B5C">
              <w:rPr>
                <w:rFonts w:eastAsiaTheme="minorHAnsi"/>
                <w:szCs w:val="28"/>
              </w:rPr>
              <w:t xml:space="preserve"> ngày làm việc, trong đó:</w:t>
            </w:r>
          </w:p>
        </w:tc>
      </w:tr>
      <w:tr w:rsidR="00F16595" w:rsidRPr="00F02B5C" w14:paraId="69650D35" w14:textId="77777777" w:rsidTr="00F16595">
        <w:trPr>
          <w:trHeight w:val="557"/>
          <w:jc w:val="center"/>
        </w:trPr>
        <w:tc>
          <w:tcPr>
            <w:tcW w:w="851" w:type="dxa"/>
            <w:vMerge/>
            <w:vAlign w:val="center"/>
          </w:tcPr>
          <w:p w14:paraId="1693768E"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3237E67A" w14:textId="77777777" w:rsidR="00F16595" w:rsidRPr="00F02B5C" w:rsidRDefault="00F16595" w:rsidP="00F02B5C">
            <w:pPr>
              <w:spacing w:before="120" w:after="120" w:line="240" w:lineRule="auto"/>
              <w:rPr>
                <w:rFonts w:eastAsiaTheme="minorHAnsi"/>
                <w:b/>
                <w:szCs w:val="28"/>
              </w:rPr>
            </w:pPr>
          </w:p>
        </w:tc>
        <w:tc>
          <w:tcPr>
            <w:tcW w:w="8222" w:type="dxa"/>
            <w:vAlign w:val="center"/>
          </w:tcPr>
          <w:p w14:paraId="25919556"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5D1AD4DD"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11D4754D" w14:textId="77777777" w:rsidTr="00F16595">
        <w:trPr>
          <w:trHeight w:val="697"/>
          <w:jc w:val="center"/>
        </w:trPr>
        <w:tc>
          <w:tcPr>
            <w:tcW w:w="851" w:type="dxa"/>
            <w:vMerge/>
            <w:vAlign w:val="center"/>
          </w:tcPr>
          <w:p w14:paraId="64B88BCF"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16D87113" w14:textId="77777777" w:rsidR="00F16595" w:rsidRPr="00F02B5C" w:rsidRDefault="00F16595" w:rsidP="00F02B5C">
            <w:pPr>
              <w:spacing w:before="120" w:after="120" w:line="240" w:lineRule="auto"/>
              <w:rPr>
                <w:rFonts w:eastAsiaTheme="minorHAnsi"/>
                <w:b/>
                <w:szCs w:val="28"/>
              </w:rPr>
            </w:pPr>
          </w:p>
        </w:tc>
        <w:tc>
          <w:tcPr>
            <w:tcW w:w="8222" w:type="dxa"/>
            <w:vAlign w:val="center"/>
          </w:tcPr>
          <w:p w14:paraId="08769676"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693" w:type="dxa"/>
            <w:vAlign w:val="center"/>
          </w:tcPr>
          <w:p w14:paraId="4876D4F4"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6,5</w:t>
            </w:r>
            <w:r w:rsidRPr="00F02B5C">
              <w:rPr>
                <w:rFonts w:eastAsiaTheme="minorHAnsi"/>
                <w:szCs w:val="28"/>
              </w:rPr>
              <w:t xml:space="preserve"> ngày làm việc</w:t>
            </w:r>
          </w:p>
        </w:tc>
      </w:tr>
      <w:tr w:rsidR="00F16595" w:rsidRPr="00F02B5C" w14:paraId="6F1C595C" w14:textId="77777777" w:rsidTr="00F16595">
        <w:trPr>
          <w:jc w:val="center"/>
        </w:trPr>
        <w:tc>
          <w:tcPr>
            <w:tcW w:w="851" w:type="dxa"/>
            <w:vMerge/>
            <w:vAlign w:val="center"/>
          </w:tcPr>
          <w:p w14:paraId="1EA4CA97"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2FCBE80" w14:textId="77777777" w:rsidR="00F16595" w:rsidRPr="00F02B5C" w:rsidRDefault="00F16595" w:rsidP="00F02B5C">
            <w:pPr>
              <w:spacing w:before="120" w:after="120" w:line="240" w:lineRule="auto"/>
              <w:rPr>
                <w:rFonts w:eastAsiaTheme="minorHAnsi"/>
                <w:b/>
                <w:szCs w:val="28"/>
              </w:rPr>
            </w:pPr>
          </w:p>
        </w:tc>
        <w:tc>
          <w:tcPr>
            <w:tcW w:w="8222" w:type="dxa"/>
          </w:tcPr>
          <w:p w14:paraId="2524FE75"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Trường hợp thủ tục hành chính không quy định phải thẩm tra, xác minh hồ sơ, lấy ý kiến của cơ quan tổ chức có liên quan công chức được giao xử lý hồ sơ thẩm định, tham mưu Lãnh đạo xem xét và trình Ủy ban nhân dân  tỉnh ra Quyết định; cập nhật thông tin vào Phần mềm một cửa điện tử; trả kết quả giải quyết thủ tục hành chính.</w:t>
            </w:r>
          </w:p>
        </w:tc>
        <w:tc>
          <w:tcPr>
            <w:tcW w:w="2693" w:type="dxa"/>
            <w:vAlign w:val="center"/>
          </w:tcPr>
          <w:p w14:paraId="17428CB2" w14:textId="77777777" w:rsidR="00F16595" w:rsidRPr="00F02B5C" w:rsidRDefault="00F16595" w:rsidP="00F02B5C">
            <w:pPr>
              <w:spacing w:before="120" w:after="120" w:line="240" w:lineRule="auto"/>
              <w:rPr>
                <w:rFonts w:eastAsiaTheme="minorHAnsi"/>
                <w:szCs w:val="28"/>
              </w:rPr>
            </w:pPr>
          </w:p>
        </w:tc>
      </w:tr>
      <w:tr w:rsidR="00F16595" w:rsidRPr="00F02B5C" w14:paraId="05731C0A" w14:textId="77777777" w:rsidTr="00F16595">
        <w:trPr>
          <w:jc w:val="center"/>
        </w:trPr>
        <w:tc>
          <w:tcPr>
            <w:tcW w:w="851" w:type="dxa"/>
            <w:vMerge/>
            <w:vAlign w:val="center"/>
          </w:tcPr>
          <w:p w14:paraId="2D9D1050"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7D87AA7F" w14:textId="77777777" w:rsidR="00F16595" w:rsidRPr="00F02B5C" w:rsidRDefault="00F16595" w:rsidP="00F02B5C">
            <w:pPr>
              <w:spacing w:before="120" w:after="120" w:line="240" w:lineRule="auto"/>
              <w:rPr>
                <w:rFonts w:eastAsiaTheme="minorHAnsi"/>
                <w:b/>
                <w:szCs w:val="28"/>
              </w:rPr>
            </w:pPr>
          </w:p>
        </w:tc>
        <w:tc>
          <w:tcPr>
            <w:tcW w:w="8222" w:type="dxa"/>
          </w:tcPr>
          <w:p w14:paraId="58A4B762" w14:textId="77777777" w:rsidR="00F16595" w:rsidRPr="00115C12" w:rsidRDefault="00F16595" w:rsidP="00F02B5C">
            <w:pPr>
              <w:spacing w:before="120" w:after="120" w:line="240" w:lineRule="auto"/>
              <w:ind w:firstLine="346"/>
              <w:rPr>
                <w:rFonts w:eastAsiaTheme="minorHAnsi"/>
                <w:b/>
                <w:szCs w:val="28"/>
              </w:rPr>
            </w:pPr>
            <w:r w:rsidRPr="00115C12">
              <w:rPr>
                <w:rFonts w:eastAsiaTheme="minorHAnsi"/>
                <w:b/>
                <w:szCs w:val="28"/>
              </w:rPr>
              <w:t xml:space="preserve">a) Sở Lao động – Thương binh và Xã hội </w:t>
            </w:r>
          </w:p>
          <w:p w14:paraId="421BFE26"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Chuyên viên Phòng Giáo dục nghề nghiệp</w:t>
            </w:r>
          </w:p>
          <w:p w14:paraId="46F1BF96"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Phòng Giáo dục nghề nghiệp</w:t>
            </w:r>
          </w:p>
          <w:p w14:paraId="434FB7C8"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xml:space="preserve">+ Lãnh đạo Sở Lao động – Thương binh và Xã hội </w:t>
            </w:r>
          </w:p>
          <w:p w14:paraId="644A48C6" w14:textId="77777777" w:rsidR="00F16595" w:rsidRPr="00115C12" w:rsidRDefault="00F16595" w:rsidP="00F02B5C">
            <w:pPr>
              <w:spacing w:before="120" w:after="120" w:line="240" w:lineRule="auto"/>
              <w:ind w:firstLine="346"/>
              <w:rPr>
                <w:rFonts w:eastAsia="Times New Roman"/>
                <w:iCs/>
                <w:szCs w:val="28"/>
              </w:rPr>
            </w:pPr>
            <w:r w:rsidRPr="00115C12">
              <w:rPr>
                <w:rFonts w:eastAsia="Times New Roman"/>
                <w:iCs/>
                <w:szCs w:val="28"/>
              </w:rPr>
              <w:t>+ Văn thư Sở Lao động – Thương binh và Xã hội</w:t>
            </w:r>
          </w:p>
          <w:p w14:paraId="10D6BAF6" w14:textId="77777777" w:rsidR="00F16595" w:rsidRPr="00F02B5C" w:rsidRDefault="00F16595" w:rsidP="00F02B5C">
            <w:pPr>
              <w:spacing w:before="120" w:after="120" w:line="240" w:lineRule="auto"/>
              <w:ind w:firstLine="346"/>
              <w:rPr>
                <w:rFonts w:eastAsiaTheme="minorHAnsi"/>
                <w:b/>
                <w:szCs w:val="28"/>
                <w:highlight w:val="yellow"/>
                <w:lang w:val="en-US"/>
              </w:rPr>
            </w:pPr>
            <w:r w:rsidRPr="00F02B5C">
              <w:rPr>
                <w:rFonts w:eastAsia="Times New Roman"/>
                <w:b/>
                <w:iCs/>
                <w:szCs w:val="28"/>
                <w:lang w:val="en-US"/>
              </w:rPr>
              <w:t>b) Ủy ban nhân dân Tỉnh</w:t>
            </w:r>
          </w:p>
        </w:tc>
        <w:tc>
          <w:tcPr>
            <w:tcW w:w="2693" w:type="dxa"/>
            <w:vAlign w:val="center"/>
          </w:tcPr>
          <w:p w14:paraId="18CF197B"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b/>
                <w:szCs w:val="28"/>
                <w:lang w:val="en-US"/>
              </w:rPr>
              <w:t>03 ngày làm việc</w:t>
            </w:r>
          </w:p>
          <w:p w14:paraId="5C113A4E" w14:textId="77777777" w:rsidR="00F16595" w:rsidRPr="00F02B5C" w:rsidRDefault="00F16595" w:rsidP="00F02B5C">
            <w:pPr>
              <w:spacing w:before="120" w:after="120" w:line="240" w:lineRule="auto"/>
              <w:rPr>
                <w:rFonts w:eastAsiaTheme="minorHAnsi"/>
                <w:b/>
                <w:szCs w:val="28"/>
                <w:lang w:val="en-US"/>
              </w:rPr>
            </w:pPr>
            <w:r w:rsidRPr="00F02B5C">
              <w:rPr>
                <w:rFonts w:eastAsiaTheme="minorHAnsi"/>
                <w:szCs w:val="28"/>
                <w:lang w:val="en-US"/>
              </w:rPr>
              <w:t xml:space="preserve">01 </w:t>
            </w:r>
            <w:r w:rsidRPr="00F02B5C">
              <w:rPr>
                <w:rFonts w:eastAsiaTheme="minorHAnsi"/>
                <w:szCs w:val="28"/>
              </w:rPr>
              <w:t>ngày làm việc;</w:t>
            </w:r>
          </w:p>
          <w:p w14:paraId="1BF6AC23"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 xml:space="preserve">01 </w:t>
            </w:r>
            <w:r w:rsidRPr="00F02B5C">
              <w:rPr>
                <w:rFonts w:eastAsiaTheme="minorHAnsi"/>
                <w:szCs w:val="28"/>
              </w:rPr>
              <w:t>ngày làm việc;</w:t>
            </w:r>
          </w:p>
          <w:p w14:paraId="61368079"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0,5</w:t>
            </w:r>
            <w:r w:rsidRPr="00F02B5C">
              <w:rPr>
                <w:rFonts w:eastAsiaTheme="minorHAnsi"/>
                <w:szCs w:val="28"/>
              </w:rPr>
              <w:t xml:space="preserve"> ngày làm việc;</w:t>
            </w:r>
          </w:p>
          <w:p w14:paraId="02EB7FEC"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p w14:paraId="1F972BAC"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0</w:t>
            </w:r>
            <w:r w:rsidRPr="00115C12">
              <w:rPr>
                <w:rFonts w:eastAsiaTheme="minorHAnsi"/>
                <w:b/>
                <w:szCs w:val="28"/>
              </w:rPr>
              <w:t>3</w:t>
            </w:r>
            <w:r w:rsidRPr="00F02B5C">
              <w:rPr>
                <w:rFonts w:eastAsiaTheme="minorHAnsi"/>
                <w:b/>
                <w:szCs w:val="28"/>
              </w:rPr>
              <w:t xml:space="preserve"> ngày làm việc</w:t>
            </w:r>
          </w:p>
        </w:tc>
      </w:tr>
      <w:tr w:rsidR="00F16595" w:rsidRPr="00F02B5C" w14:paraId="411B5AE1" w14:textId="77777777" w:rsidTr="00F16595">
        <w:trPr>
          <w:trHeight w:val="2270"/>
          <w:jc w:val="center"/>
        </w:trPr>
        <w:tc>
          <w:tcPr>
            <w:tcW w:w="851" w:type="dxa"/>
            <w:vMerge/>
            <w:vAlign w:val="center"/>
          </w:tcPr>
          <w:p w14:paraId="2C0758BE"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30E431D6" w14:textId="77777777" w:rsidR="00F16595" w:rsidRPr="00F02B5C" w:rsidRDefault="00F16595" w:rsidP="00F02B5C">
            <w:pPr>
              <w:spacing w:before="120" w:after="120" w:line="240" w:lineRule="auto"/>
              <w:rPr>
                <w:rFonts w:eastAsiaTheme="minorHAnsi"/>
                <w:b/>
                <w:szCs w:val="28"/>
              </w:rPr>
            </w:pPr>
          </w:p>
        </w:tc>
        <w:tc>
          <w:tcPr>
            <w:tcW w:w="8222" w:type="dxa"/>
            <w:tcBorders>
              <w:top w:val="nil"/>
            </w:tcBorders>
          </w:tcPr>
          <w:p w14:paraId="3D58BD27"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105D55EA"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67B5B631"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7AE5C805" w14:textId="77777777" w:rsidTr="00F16595">
        <w:trPr>
          <w:jc w:val="center"/>
        </w:trPr>
        <w:tc>
          <w:tcPr>
            <w:tcW w:w="851" w:type="dxa"/>
            <w:vAlign w:val="center"/>
          </w:tcPr>
          <w:p w14:paraId="517A44DA"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5AB0343D"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222" w:type="dxa"/>
          </w:tcPr>
          <w:p w14:paraId="34D0E838"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4D6980F0"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638453CC"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668FA66D" w14:textId="77777777" w:rsidR="00F16595" w:rsidRPr="00115C12" w:rsidRDefault="00F16595" w:rsidP="00F02B5C">
            <w:pPr>
              <w:spacing w:before="120" w:after="120" w:line="240" w:lineRule="auto"/>
              <w:ind w:firstLine="346"/>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2FF0A453" w14:textId="77777777" w:rsidR="00F16595" w:rsidRPr="00115C12" w:rsidRDefault="00F16595" w:rsidP="00F02B5C">
            <w:pPr>
              <w:tabs>
                <w:tab w:val="left" w:pos="2297"/>
              </w:tabs>
              <w:spacing w:before="120" w:after="120" w:line="240" w:lineRule="auto"/>
              <w:ind w:firstLine="346"/>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A4466E"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3DDCE03D"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5D93671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bl>
    <w:p w14:paraId="5C3767A5" w14:textId="77777777" w:rsidR="00F02B5C" w:rsidRPr="00115C12"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548FFA49"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3281981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Hồ sơ theo quy định tại các điểm a, c, d, đ, e và g khoản 1 Điều 6 Nghị định số 143/2016/NĐ-CP (được sửa đổi, bổ sung tại Nghị định số 140/2018/NĐ-CP và Nghị định số 24/2022/NĐ-CP), gồm:</w:t>
      </w:r>
    </w:p>
    <w:p w14:paraId="30B46E77"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đề nghị thành lập, cho phép thành lập phân hiệu của trường trung cấp theo Mẫu số 01 Phụ lục I ban hành kèm theo Nghị định số 24/2022/NĐ-CP;</w:t>
      </w:r>
    </w:p>
    <w:p w14:paraId="14FEA958"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Dự thảo quy hoạch tổng thể mặt bằng các công trình kiến trúc xây dựng, bảo đảm phù hợp với ngành, nghề, quy mô, trình độ đào tạo và tiêu chuẩn diện tích sử dụng, diện tích xây dựng cho hoạt động học tập và giảng dạy;</w:t>
      </w:r>
    </w:p>
    <w:p w14:paraId="08B34DD8"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Bản sao giấy chứng nhận quyền sử dụng đất hoặc quyết định giao đất, cho thuê đất để xây dựng cơ sở giáo dục nghề nghiệp của Ủy ban nhân dân cấp tỉnh kèm theo bản sao biên lai (nộp tiền sử dụng đất hoặc tiền thuê đất) hoặc minh chứng đã hoàn thành nghĩa vụ tài chính về đất đai theo quy định;</w:t>
      </w:r>
    </w:p>
    <w:p w14:paraId="61BE05C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Bản sao hợp đồng thuê cơ sở vật chất gắn liền với đất còn thời hạn ít nhất là 05 năm kể từ ngày gửi hồ sơ đối với trường hợp thuê cơ sở vật chất gắn liền với đất và giấy tờ chứng minh quyền sử dụng hoặc quyền sở hữu của bên cho thuê;</w:t>
      </w:r>
    </w:p>
    <w:p w14:paraId="51F06082"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Bản sao văn bản phê duyệt chủ trương đầu tư, quyết định đầu tư hoặc văn bản phê duyệt, giao kế hoạch đầu tư công hoặc văn bản phê duyệt quyết toán dự án hoàn thành đầu tư xây dựng cơ sở giáo dục nghề nghiệp công lập của cơ quan có thẩm quyền;</w:t>
      </w:r>
    </w:p>
    <w:p w14:paraId="0DB3446E"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Văn bản xác nhận khả năng tài chính để đầu tư xây dựng cơ sở giáo dục nghề nghiệp tư thục của cơ quan, tổ chức có thẩm quyền;</w:t>
      </w:r>
    </w:p>
    <w:p w14:paraId="3154E456"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szCs w:val="28"/>
        </w:rPr>
        <w:t>+ Bản sao giấy tờ chứng minh quyền sở hữu về tài sản kèm theo văn bản thẩm định giá tài sản góp vốn nếu góp vốn bằng tài sản.</w:t>
      </w:r>
    </w:p>
    <w:p w14:paraId="20C88FCF" w14:textId="77777777" w:rsidR="00F02B5C" w:rsidRPr="00115C12" w:rsidRDefault="00F02B5C" w:rsidP="00F02B5C">
      <w:pPr>
        <w:spacing w:before="120" w:after="120" w:line="240" w:lineRule="auto"/>
        <w:ind w:firstLine="567"/>
        <w:rPr>
          <w:rFonts w:eastAsiaTheme="minorHAnsi"/>
          <w:spacing w:val="-6"/>
          <w:szCs w:val="28"/>
        </w:rPr>
      </w:pPr>
      <w:r w:rsidRPr="00115C12">
        <w:rPr>
          <w:rFonts w:eastAsiaTheme="minorHAnsi"/>
          <w:spacing w:val="-6"/>
          <w:szCs w:val="28"/>
        </w:rPr>
        <w:t xml:space="preserve">- Đề án thành lập phân hiệu của trường trung cấp theo Mẫu số 03 Phụ lục I ban hành kèm theo Nghị định số 24/2022/NĐ-CP. </w:t>
      </w:r>
    </w:p>
    <w:p w14:paraId="4941C680"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7B68EF38"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imes New Roman"/>
          <w:color w:val="000000"/>
          <w:szCs w:val="28"/>
          <w:lang w:eastAsia="vi-VN"/>
        </w:rPr>
      </w:pPr>
      <w:r w:rsidRPr="00F02B5C">
        <w:rPr>
          <w:rFonts w:eastAsiaTheme="minorHAnsi"/>
          <w:b/>
          <w:szCs w:val="28"/>
        </w:rPr>
        <w:t>Đối tượng thực hiện thủ tục hành chính:</w:t>
      </w:r>
      <w:r w:rsidRPr="00F02B5C">
        <w:rPr>
          <w:rFonts w:eastAsiaTheme="minorHAnsi"/>
          <w:szCs w:val="28"/>
        </w:rPr>
        <w:t xml:space="preserve"> </w:t>
      </w:r>
      <w:r w:rsidRPr="00115C12">
        <w:rPr>
          <w:rFonts w:eastAsiaTheme="minorHAnsi"/>
          <w:color w:val="000000"/>
          <w:szCs w:val="28"/>
        </w:rPr>
        <w:t>Trường trung cấp công lập trực thuộc tỉnh, thành phố trực thuộc trung ương; trường trung cấp tư thục trên địa bàn tỉnh, thành phố trực thuộc trung ương.</w:t>
      </w:r>
    </w:p>
    <w:p w14:paraId="03AE2591"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Cơ quan thực hiện thủ tục hành chính</w:t>
      </w:r>
    </w:p>
    <w:p w14:paraId="4AE3E6A5" w14:textId="77777777" w:rsidR="00F02B5C" w:rsidRPr="00F02B5C" w:rsidRDefault="00F02B5C" w:rsidP="00F02B5C">
      <w:pPr>
        <w:spacing w:before="120" w:after="120" w:line="240" w:lineRule="auto"/>
        <w:ind w:firstLine="567"/>
        <w:rPr>
          <w:rFonts w:eastAsia="Calibri"/>
          <w:szCs w:val="28"/>
          <w:lang w:val="pt-BR"/>
        </w:rPr>
      </w:pPr>
      <w:r w:rsidRPr="00F02B5C">
        <w:rPr>
          <w:rFonts w:eastAsia="Calibri"/>
          <w:szCs w:val="28"/>
          <w:lang w:val="pt-BR"/>
        </w:rPr>
        <w:t>- Cơ quan có thẩm quyền ra quyết định: Chủ tịch Ủy ban nhân dân tỉnh.</w:t>
      </w:r>
    </w:p>
    <w:p w14:paraId="24141FE9" w14:textId="77777777" w:rsidR="00F02B5C" w:rsidRPr="00F02B5C" w:rsidRDefault="00F02B5C" w:rsidP="00F02B5C">
      <w:pPr>
        <w:spacing w:before="120" w:after="120" w:line="240" w:lineRule="auto"/>
        <w:ind w:firstLine="567"/>
        <w:rPr>
          <w:rFonts w:eastAsia="Calibri"/>
          <w:b/>
          <w:szCs w:val="28"/>
          <w:lang w:val="pt-BR"/>
        </w:rPr>
      </w:pPr>
      <w:r w:rsidRPr="00F02B5C">
        <w:rPr>
          <w:rFonts w:eastAsia="Calibri"/>
          <w:szCs w:val="28"/>
          <w:lang w:val="pt-BR"/>
        </w:rPr>
        <w:t>- Cơ quan trực tiếp thực hiện thủ tục hành chính: Sở Lao động – Thương binh và Xã hội.</w:t>
      </w:r>
    </w:p>
    <w:p w14:paraId="3318EA90" w14:textId="77777777" w:rsidR="00996608" w:rsidRPr="00115C12" w:rsidRDefault="00F02B5C" w:rsidP="00996608">
      <w:pPr>
        <w:numPr>
          <w:ilvl w:val="1"/>
          <w:numId w:val="10"/>
        </w:numPr>
        <w:tabs>
          <w:tab w:val="left" w:pos="1276"/>
        </w:tabs>
        <w:spacing w:before="120" w:after="120" w:line="240" w:lineRule="auto"/>
        <w:ind w:left="0" w:firstLine="567"/>
        <w:contextualSpacing/>
        <w:rPr>
          <w:rFonts w:asciiTheme="minorHAnsi" w:eastAsiaTheme="minorHAnsi" w:hAnsiTheme="minorHAnsi" w:cstheme="minorBidi"/>
          <w:spacing w:val="-2"/>
          <w:szCs w:val="28"/>
          <w:lang w:val="pt-BR"/>
        </w:rPr>
      </w:pPr>
      <w:r w:rsidRPr="00F02B5C">
        <w:rPr>
          <w:rFonts w:eastAsiaTheme="minorHAnsi"/>
          <w:b/>
          <w:spacing w:val="-2"/>
          <w:szCs w:val="28"/>
        </w:rPr>
        <w:t>Kết quả thực hiện thủ tục hành chính:</w:t>
      </w:r>
      <w:r w:rsidRPr="00F02B5C">
        <w:rPr>
          <w:rFonts w:eastAsiaTheme="minorHAnsi"/>
          <w:spacing w:val="-2"/>
          <w:szCs w:val="28"/>
        </w:rPr>
        <w:t xml:space="preserve"> </w:t>
      </w:r>
    </w:p>
    <w:p w14:paraId="5DEB63A3" w14:textId="77777777" w:rsidR="00F02B5C" w:rsidRPr="00115C12" w:rsidRDefault="00F02B5C" w:rsidP="00996608">
      <w:pPr>
        <w:tabs>
          <w:tab w:val="left" w:pos="1276"/>
        </w:tabs>
        <w:spacing w:before="120" w:after="120" w:line="240" w:lineRule="auto"/>
        <w:ind w:left="567"/>
        <w:contextualSpacing/>
        <w:rPr>
          <w:rFonts w:asciiTheme="minorHAnsi" w:eastAsiaTheme="minorHAnsi" w:hAnsiTheme="minorHAnsi" w:cstheme="minorBidi"/>
          <w:spacing w:val="-2"/>
          <w:szCs w:val="28"/>
          <w:lang w:val="pt-BR"/>
        </w:rPr>
      </w:pPr>
      <w:r w:rsidRPr="00115C12">
        <w:rPr>
          <w:rFonts w:eastAsiaTheme="minorHAnsi"/>
          <w:color w:val="000000"/>
          <w:spacing w:val="-2"/>
          <w:szCs w:val="28"/>
          <w:lang w:val="pt-BR"/>
        </w:rPr>
        <w:t>Quyết định thành lập, cho phép thành lập phân hiệu của trường trung cấp.</w:t>
      </w:r>
      <w:r w:rsidRPr="00115C12">
        <w:rPr>
          <w:rFonts w:asciiTheme="minorHAnsi" w:eastAsiaTheme="minorHAnsi" w:hAnsiTheme="minorHAnsi" w:cstheme="minorBidi"/>
          <w:spacing w:val="-2"/>
          <w:szCs w:val="28"/>
          <w:lang w:val="pt-BR"/>
        </w:rPr>
        <w:t xml:space="preserve"> </w:t>
      </w:r>
    </w:p>
    <w:p w14:paraId="2A5A4F70"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65A652C1" w14:textId="77777777" w:rsidR="00F02B5C" w:rsidRPr="00115C12"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38C19280" w14:textId="77777777" w:rsidR="00F02B5C" w:rsidRPr="00115C12" w:rsidRDefault="00F02B5C" w:rsidP="00F02B5C">
      <w:pPr>
        <w:spacing w:before="120" w:after="120" w:line="240" w:lineRule="auto"/>
        <w:ind w:firstLine="567"/>
        <w:rPr>
          <w:rFonts w:eastAsiaTheme="minorHAnsi"/>
          <w:color w:val="000000"/>
          <w:szCs w:val="28"/>
        </w:rPr>
      </w:pPr>
      <w:r w:rsidRPr="00115C12">
        <w:rPr>
          <w:rFonts w:eastAsiaTheme="minorHAnsi"/>
          <w:color w:val="000000"/>
          <w:szCs w:val="28"/>
        </w:rPr>
        <w:t>a) Văn bản đề nghị thành lập, cho phép thành lập phân hiệu của trường trung cấp theo Mẫu số 01 Phụ lục I ban hành kèm theo Nghị định số 24/2022/NĐ-CP.</w:t>
      </w:r>
    </w:p>
    <w:p w14:paraId="751E10EA" w14:textId="77777777" w:rsidR="00F02B5C" w:rsidRPr="00115C12" w:rsidRDefault="00F02B5C" w:rsidP="00F02B5C">
      <w:pPr>
        <w:spacing w:before="120" w:after="120" w:line="240" w:lineRule="auto"/>
        <w:ind w:firstLine="567"/>
        <w:rPr>
          <w:rFonts w:eastAsiaTheme="minorHAnsi"/>
          <w:szCs w:val="28"/>
        </w:rPr>
      </w:pPr>
      <w:r w:rsidRPr="00115C12">
        <w:rPr>
          <w:rFonts w:eastAsiaTheme="minorHAnsi"/>
          <w:color w:val="000000"/>
          <w:szCs w:val="28"/>
        </w:rPr>
        <w:t>b) Đề án thành lập phân hiệu của trường trung cấp theo Mẫu số 03 Phụ lục I ban hành kèm theo Nghị định số 24/2022/NĐ-CP</w:t>
      </w:r>
      <w:r w:rsidRPr="00115C12">
        <w:rPr>
          <w:rFonts w:eastAsiaTheme="minorHAnsi"/>
          <w:i/>
          <w:iCs/>
          <w:color w:val="000000"/>
          <w:szCs w:val="28"/>
        </w:rPr>
        <w:t>.</w:t>
      </w:r>
      <w:r w:rsidRPr="00115C12">
        <w:rPr>
          <w:rFonts w:asciiTheme="minorHAnsi" w:eastAsiaTheme="minorHAnsi" w:hAnsiTheme="minorHAnsi" w:cstheme="minorBidi"/>
          <w:szCs w:val="28"/>
        </w:rPr>
        <w:t xml:space="preserve"> </w:t>
      </w:r>
      <w:r w:rsidRPr="00996608">
        <w:rPr>
          <w:rFonts w:eastAsiaTheme="minorHAnsi"/>
          <w:szCs w:val="28"/>
        </w:rPr>
        <w:t xml:space="preserve"> </w:t>
      </w:r>
    </w:p>
    <w:p w14:paraId="1D7BC7BD"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30AA5256" w14:textId="77777777" w:rsidR="00F02B5C" w:rsidRPr="00115C12" w:rsidRDefault="00F02B5C" w:rsidP="00F02B5C">
      <w:pPr>
        <w:spacing w:before="120" w:after="120" w:line="240" w:lineRule="auto"/>
        <w:ind w:firstLine="567"/>
        <w:rPr>
          <w:rFonts w:eastAsiaTheme="minorHAnsi"/>
          <w:color w:val="000000"/>
          <w:szCs w:val="28"/>
        </w:rPr>
      </w:pPr>
      <w:r w:rsidRPr="00115C12">
        <w:rPr>
          <w:rFonts w:eastAsiaTheme="minorHAnsi"/>
          <w:color w:val="000000"/>
          <w:szCs w:val="28"/>
        </w:rPr>
        <w:t>a) Có địa điểm xây dựng cơ sở vật chất và vốn đầu tư thành lập, cho phép thành lập phân hiệu của trường trung cấp tối thiểu bằng 25% diện tích đất sử dụng tối thiểu và vốn đầu tư thành lập, cho phép thành lập trường trung cấp quy định tại khoản 3 và khoản 4 Điều 3 Nghị định số 143/2016/NĐ-CP (được sửa đổi, bổ sung tại Nghị định số 24/2022/NĐ-CP).</w:t>
      </w:r>
    </w:p>
    <w:p w14:paraId="11257B52"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color w:val="000000"/>
          <w:szCs w:val="28"/>
        </w:rPr>
        <w:t>b) Địa điểm phân hiệu đặt ở tỉnh, thành phố trực thuộc trung ương khác với nơi đặt trụ sở chính của trường trung cấp.</w:t>
      </w:r>
    </w:p>
    <w:p w14:paraId="65F8B69A"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Căn cứ pháp lý</w:t>
      </w:r>
    </w:p>
    <w:p w14:paraId="11822C88"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a) Luật Giáo dục nghề nghiệp.</w:t>
      </w:r>
    </w:p>
    <w:p w14:paraId="49F3172D"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b) Nghị định số 143/2016/NĐ-CP ngày 14/10/2016 của Chính phủ quy định điều kiện đầu tư và hoạt động trong lĩnh vực giáo dục nghề nghiệp.</w:t>
      </w:r>
    </w:p>
    <w:p w14:paraId="0DCCF4EA"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c)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0ADC6723" w14:textId="77777777" w:rsidR="00F02B5C" w:rsidRPr="00F02B5C" w:rsidRDefault="00F02B5C" w:rsidP="00F02B5C">
      <w:pPr>
        <w:spacing w:before="120" w:after="120" w:line="240" w:lineRule="auto"/>
        <w:ind w:firstLine="567"/>
        <w:rPr>
          <w:rFonts w:asciiTheme="minorHAnsi" w:eastAsiaTheme="minorHAnsi" w:hAnsiTheme="minorHAnsi" w:cstheme="minorBidi"/>
          <w:szCs w:val="28"/>
          <w:lang w:val="en-US"/>
        </w:rPr>
      </w:pPr>
      <w:r w:rsidRPr="00F02B5C">
        <w:rPr>
          <w:rFonts w:eastAsiaTheme="minorHAnsi"/>
          <w:color w:val="000000"/>
          <w:szCs w:val="28"/>
          <w:lang w:val="en-US"/>
        </w:rPr>
        <w:t>d) Khoản 6 Điều 1 Nghị định số 24/2022/NĐ-CP ngày 06/4/2022 của Chính phủ sửa đổi, bổ sung các Nghị định quy định về điều kiện đầu tư và hoạt động trong lĩnh vực giáo dục nghề nghiệp</w:t>
      </w:r>
      <w:r w:rsidRPr="00F02B5C">
        <w:rPr>
          <w:rFonts w:asciiTheme="minorHAnsi" w:eastAsiaTheme="minorHAnsi" w:hAnsiTheme="minorHAnsi" w:cstheme="minorBidi"/>
          <w:szCs w:val="28"/>
          <w:lang w:val="en-US"/>
        </w:rPr>
        <w:t>.</w:t>
      </w:r>
    </w:p>
    <w:p w14:paraId="446D710C"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6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45"/>
        <w:gridCol w:w="2549"/>
        <w:gridCol w:w="2505"/>
      </w:tblGrid>
      <w:tr w:rsidR="00F02B5C" w:rsidRPr="00F02B5C" w14:paraId="313B0B90" w14:textId="77777777" w:rsidTr="00F02B5C">
        <w:trPr>
          <w:trHeight w:val="517"/>
        </w:trPr>
        <w:tc>
          <w:tcPr>
            <w:tcW w:w="3071" w:type="pct"/>
            <w:vAlign w:val="center"/>
          </w:tcPr>
          <w:p w14:paraId="3596B034"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973" w:type="pct"/>
            <w:vAlign w:val="center"/>
          </w:tcPr>
          <w:p w14:paraId="70F2825F"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56" w:type="pct"/>
            <w:vAlign w:val="center"/>
          </w:tcPr>
          <w:p w14:paraId="22805B4B"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3CA1DA7E" w14:textId="77777777" w:rsidTr="00F02B5C">
        <w:trPr>
          <w:trHeight w:val="70"/>
        </w:trPr>
        <w:tc>
          <w:tcPr>
            <w:tcW w:w="3071" w:type="pct"/>
            <w:vAlign w:val="center"/>
          </w:tcPr>
          <w:p w14:paraId="41375972"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12.2;</w:t>
            </w:r>
          </w:p>
          <w:p w14:paraId="036F44DB" w14:textId="77777777" w:rsidR="00F02B5C" w:rsidRPr="00F02B5C" w:rsidRDefault="00F02B5C" w:rsidP="00F02B5C">
            <w:pPr>
              <w:spacing w:before="120" w:after="120" w:line="240" w:lineRule="auto"/>
              <w:rPr>
                <w:rFonts w:eastAsia="Calibri"/>
                <w:szCs w:val="28"/>
              </w:rPr>
            </w:pPr>
            <w:r w:rsidRPr="00115C12">
              <w:rPr>
                <w:rFonts w:eastAsia="Calibri"/>
                <w:szCs w:val="28"/>
                <w:lang w:eastAsia="vi-VN"/>
              </w:rPr>
              <w:t>- Kết quả giải quyết thủ tục hành chính hoặc Văn bản trả lời của đơn vị đối với hồ sơ không đáp ứng yêu cầu, điều kiện.</w:t>
            </w:r>
          </w:p>
        </w:tc>
        <w:tc>
          <w:tcPr>
            <w:tcW w:w="973" w:type="pct"/>
            <w:vAlign w:val="center"/>
          </w:tcPr>
          <w:p w14:paraId="5EB14240"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Phòng Giáo dục nghề nghiệp</w:t>
            </w:r>
          </w:p>
        </w:tc>
        <w:tc>
          <w:tcPr>
            <w:tcW w:w="956" w:type="pct"/>
            <w:vMerge w:val="restart"/>
            <w:vAlign w:val="center"/>
          </w:tcPr>
          <w:p w14:paraId="51477009"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05  năm, sau đó chuyển hồ sơ đến kho lưu trữ của Tỉnh</w:t>
            </w:r>
          </w:p>
        </w:tc>
      </w:tr>
      <w:tr w:rsidR="00F02B5C" w:rsidRPr="00F02B5C" w14:paraId="5A1E3D1F" w14:textId="77777777" w:rsidTr="00F02B5C">
        <w:trPr>
          <w:trHeight w:val="517"/>
        </w:trPr>
        <w:tc>
          <w:tcPr>
            <w:tcW w:w="3071" w:type="pct"/>
            <w:vAlign w:val="center"/>
          </w:tcPr>
          <w:p w14:paraId="2847E9B8"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115C12">
              <w:rPr>
                <w:rFonts w:eastAsia="Times New Roman"/>
                <w:color w:val="000000"/>
                <w:szCs w:val="28"/>
              </w:rPr>
              <w:t>về thực hiện cơ chế một cửa, một cửa liên thông trong giải quyết thủ tục hành chính</w:t>
            </w:r>
            <w:r w:rsidRPr="00115C12">
              <w:rPr>
                <w:rFonts w:eastAsia="Times New Roman"/>
                <w:szCs w:val="28"/>
              </w:rPr>
              <w:t xml:space="preserve">. </w:t>
            </w:r>
          </w:p>
        </w:tc>
        <w:tc>
          <w:tcPr>
            <w:tcW w:w="973" w:type="pct"/>
            <w:vAlign w:val="center"/>
          </w:tcPr>
          <w:p w14:paraId="69DDF86E"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956" w:type="pct"/>
            <w:vMerge/>
            <w:vAlign w:val="center"/>
          </w:tcPr>
          <w:p w14:paraId="039083D5" w14:textId="77777777" w:rsidR="00F02B5C" w:rsidRPr="00115C12" w:rsidRDefault="00F02B5C" w:rsidP="00F02B5C">
            <w:pPr>
              <w:spacing w:before="120" w:after="120" w:line="240" w:lineRule="auto"/>
              <w:rPr>
                <w:rFonts w:eastAsia="Calibri"/>
                <w:szCs w:val="28"/>
              </w:rPr>
            </w:pPr>
          </w:p>
        </w:tc>
      </w:tr>
    </w:tbl>
    <w:p w14:paraId="551BB7AF" w14:textId="77777777" w:rsidR="00F02B5C" w:rsidRPr="00F02B5C" w:rsidRDefault="00F02B5C" w:rsidP="00F02B5C">
      <w:pPr>
        <w:shd w:val="clear" w:color="auto" w:fill="FFFFFF"/>
        <w:spacing w:line="234" w:lineRule="atLeast"/>
        <w:jc w:val="left"/>
        <w:rPr>
          <w:rFonts w:ascii="Arial" w:eastAsia="Times New Roman" w:hAnsi="Arial" w:cs="Arial"/>
          <w:b/>
          <w:bCs/>
          <w:color w:val="000000"/>
          <w:szCs w:val="28"/>
        </w:rPr>
        <w:sectPr w:rsidR="00F02B5C" w:rsidRPr="00F02B5C" w:rsidSect="005326CE">
          <w:headerReference w:type="default" r:id="rId40"/>
          <w:pgSz w:w="16840" w:h="11907" w:orient="landscape" w:code="9"/>
          <w:pgMar w:top="1134" w:right="1021" w:bottom="1134" w:left="1871" w:header="567" w:footer="567" w:gutter="0"/>
          <w:cols w:space="720"/>
          <w:titlePg/>
          <w:docGrid w:linePitch="326"/>
        </w:sectPr>
      </w:pPr>
      <w:bookmarkStart w:id="62" w:name="chuong_pl_1_1"/>
    </w:p>
    <w:p w14:paraId="2362A438" w14:textId="77777777" w:rsidR="00F02B5C" w:rsidRPr="00115C12" w:rsidRDefault="00F02B5C" w:rsidP="00F02B5C">
      <w:pPr>
        <w:shd w:val="clear" w:color="auto" w:fill="FFFFFF"/>
        <w:spacing w:line="234" w:lineRule="atLeast"/>
        <w:rPr>
          <w:rFonts w:eastAsia="Times New Roman"/>
          <w:b/>
          <w:bCs/>
          <w:color w:val="000000"/>
          <w:szCs w:val="28"/>
        </w:rPr>
      </w:pPr>
      <w:r w:rsidRPr="00F02B5C">
        <w:rPr>
          <w:rFonts w:eastAsia="Times New Roman"/>
          <w:b/>
          <w:bCs/>
          <w:color w:val="000000"/>
          <w:szCs w:val="28"/>
        </w:rPr>
        <w:t>Mẫu số 01.</w:t>
      </w:r>
      <w:bookmarkEnd w:id="62"/>
      <w:r w:rsidRPr="00F02B5C">
        <w:rPr>
          <w:rFonts w:eastAsia="Times New Roman"/>
          <w:b/>
          <w:bCs/>
          <w:color w:val="000000"/>
          <w:szCs w:val="28"/>
        </w:rPr>
        <w:t> </w:t>
      </w:r>
      <w:bookmarkStart w:id="63" w:name="chuong_pl_1_1_name"/>
      <w:r w:rsidRPr="00F02B5C">
        <w:rPr>
          <w:rFonts w:eastAsia="Times New Roman"/>
          <w:b/>
          <w:bCs/>
          <w:color w:val="000000"/>
          <w:szCs w:val="28"/>
        </w:rPr>
        <w:t>Văn bản đề nghị thành lập, cho phép thành lập cơ sở giáo dục nghề nghiệp, phân hiệu của trường trung cấp, trường cao đẳng</w:t>
      </w:r>
      <w:bookmarkEnd w:id="63"/>
    </w:p>
    <w:p w14:paraId="1A42C48C" w14:textId="77777777" w:rsidR="00F02B5C" w:rsidRPr="00115C12" w:rsidRDefault="00F02B5C" w:rsidP="00F02B5C">
      <w:pPr>
        <w:shd w:val="clear" w:color="auto" w:fill="FFFFFF"/>
        <w:spacing w:line="234" w:lineRule="atLeast"/>
        <w:rPr>
          <w:rFonts w:eastAsia="Times New Roman"/>
          <w:color w:val="000000"/>
          <w:szCs w:val="28"/>
        </w:rPr>
      </w:pPr>
    </w:p>
    <w:tbl>
      <w:tblPr>
        <w:tblW w:w="9356" w:type="dxa"/>
        <w:jc w:val="center"/>
        <w:tblCellSpacing w:w="0" w:type="dxa"/>
        <w:shd w:val="clear" w:color="auto" w:fill="FFFFFF"/>
        <w:tblCellMar>
          <w:left w:w="0" w:type="dxa"/>
          <w:right w:w="0" w:type="dxa"/>
        </w:tblCellMar>
        <w:tblLook w:val="04A0" w:firstRow="1" w:lastRow="0" w:firstColumn="1" w:lastColumn="0" w:noHBand="0" w:noVBand="1"/>
      </w:tblPr>
      <w:tblGrid>
        <w:gridCol w:w="3194"/>
        <w:gridCol w:w="6162"/>
      </w:tblGrid>
      <w:tr w:rsidR="00F02B5C" w:rsidRPr="00F02B5C" w14:paraId="262C099E" w14:textId="77777777" w:rsidTr="00F02B5C">
        <w:trPr>
          <w:trHeight w:val="1162"/>
          <w:tblCellSpacing w:w="0" w:type="dxa"/>
          <w:jc w:val="center"/>
        </w:trPr>
        <w:tc>
          <w:tcPr>
            <w:tcW w:w="3194" w:type="dxa"/>
            <w:shd w:val="clear" w:color="auto" w:fill="FFFFFF"/>
            <w:tcMar>
              <w:top w:w="0" w:type="dxa"/>
              <w:left w:w="108" w:type="dxa"/>
              <w:bottom w:w="0" w:type="dxa"/>
              <w:right w:w="108" w:type="dxa"/>
            </w:tcMar>
            <w:hideMark/>
          </w:tcPr>
          <w:p w14:paraId="0E7AFE4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162" w:type="dxa"/>
            <w:shd w:val="clear" w:color="auto" w:fill="FFFFFF"/>
            <w:tcMar>
              <w:top w:w="0" w:type="dxa"/>
              <w:left w:w="108" w:type="dxa"/>
              <w:bottom w:w="0" w:type="dxa"/>
              <w:right w:w="108" w:type="dxa"/>
            </w:tcMar>
            <w:hideMark/>
          </w:tcPr>
          <w:p w14:paraId="1F79FE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44416" behindDoc="0" locked="0" layoutInCell="1" allowOverlap="1" wp14:anchorId="2D06AA6E" wp14:editId="73C50C7C">
                      <wp:simplePos x="0" y="0"/>
                      <wp:positionH relativeFrom="column">
                        <wp:posOffset>858380</wp:posOffset>
                      </wp:positionH>
                      <wp:positionV relativeFrom="paragraph">
                        <wp:posOffset>522450</wp:posOffset>
                      </wp:positionV>
                      <wp:extent cx="2103863" cy="0"/>
                      <wp:effectExtent l="0" t="0" r="10795" b="19050"/>
                      <wp:wrapNone/>
                      <wp:docPr id="16" name="Straight Connector 16"/>
                      <wp:cNvGraphicFramePr/>
                      <a:graphic xmlns:a="http://schemas.openxmlformats.org/drawingml/2006/main">
                        <a:graphicData uri="http://schemas.microsoft.com/office/word/2010/wordprocessingShape">
                          <wps:wsp>
                            <wps:cNvCnPr/>
                            <wps:spPr>
                              <a:xfrm>
                                <a:off x="0" y="0"/>
                                <a:ext cx="2103863"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6EC18DB" id="Straight Connector 16" o:spid="_x0000_s1026" style="position:absolute;z-index:251644416;visibility:visible;mso-wrap-style:square;mso-wrap-distance-left:9pt;mso-wrap-distance-top:0;mso-wrap-distance-right:9pt;mso-wrap-distance-bottom:0;mso-position-horizontal:absolute;mso-position-horizontal-relative:text;mso-position-vertical:absolute;mso-position-vertical-relative:text" from="67.6pt,41.15pt" to="233.25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2CCA22BA" w14:textId="77777777" w:rsidTr="00F02B5C">
        <w:trPr>
          <w:trHeight w:val="1540"/>
          <w:tblCellSpacing w:w="0" w:type="dxa"/>
          <w:jc w:val="center"/>
        </w:trPr>
        <w:tc>
          <w:tcPr>
            <w:tcW w:w="3194" w:type="dxa"/>
            <w:shd w:val="clear" w:color="auto" w:fill="FFFFFF"/>
            <w:tcMar>
              <w:top w:w="0" w:type="dxa"/>
              <w:left w:w="108" w:type="dxa"/>
              <w:bottom w:w="0" w:type="dxa"/>
              <w:right w:w="108" w:type="dxa"/>
            </w:tcMar>
            <w:hideMark/>
          </w:tcPr>
          <w:p w14:paraId="0279B2EA" w14:textId="77777777" w:rsidR="00F02B5C" w:rsidRPr="00115C12"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thành lập, cho phép thành lập ….(3)……</w:t>
            </w:r>
          </w:p>
        </w:tc>
        <w:tc>
          <w:tcPr>
            <w:tcW w:w="6162" w:type="dxa"/>
            <w:shd w:val="clear" w:color="auto" w:fill="FFFFFF"/>
            <w:tcMar>
              <w:top w:w="0" w:type="dxa"/>
              <w:left w:w="108" w:type="dxa"/>
              <w:bottom w:w="0" w:type="dxa"/>
              <w:right w:w="108" w:type="dxa"/>
            </w:tcMar>
            <w:hideMark/>
          </w:tcPr>
          <w:p w14:paraId="11D17D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 ngày …. tháng ……. năm …..</w:t>
            </w:r>
          </w:p>
        </w:tc>
      </w:tr>
    </w:tbl>
    <w:p w14:paraId="61A3134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t>
      </w:r>
    </w:p>
    <w:p w14:paraId="4826B513"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 ……………….(4)………………</w:t>
      </w:r>
    </w:p>
    <w:p w14:paraId="0FFD7B8A"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1. Thông tin về cơ quan, tổ chức, cá nhân đề nghị thành lập, cho phép thành lập cơ sở giáo dục nghề nghiệp, phân hiệu của trường trung cấp,</w:t>
      </w:r>
      <w:r w:rsidR="00996608">
        <w:rPr>
          <w:rFonts w:eastAsia="Times New Roman"/>
          <w:color w:val="000000"/>
          <w:szCs w:val="28"/>
        </w:rPr>
        <w:t xml:space="preserve"> trường cao đẳng …………………………………</w:t>
      </w:r>
      <w:r w:rsidRPr="00F02B5C">
        <w:rPr>
          <w:rFonts w:eastAsia="Times New Roman"/>
          <w:color w:val="000000"/>
          <w:szCs w:val="28"/>
        </w:rPr>
        <w:t>……………………………………………</w:t>
      </w:r>
    </w:p>
    <w:p w14:paraId="0A790440"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2. Lý do đề nghị thành lập, cho phép thành lập: ……………</w:t>
      </w:r>
      <w:r w:rsidRPr="00F02B5C">
        <w:rPr>
          <w:rFonts w:eastAsia="Times New Roman"/>
          <w:color w:val="000000"/>
          <w:szCs w:val="28"/>
          <w:lang w:val="en-US"/>
        </w:rPr>
        <w:t>…….</w:t>
      </w:r>
      <w:r w:rsidR="00996608">
        <w:rPr>
          <w:rFonts w:eastAsia="Times New Roman"/>
          <w:color w:val="000000"/>
          <w:szCs w:val="28"/>
        </w:rPr>
        <w:t>……</w:t>
      </w:r>
      <w:r w:rsidRPr="00F02B5C">
        <w:rPr>
          <w:rFonts w:eastAsia="Times New Roman"/>
          <w:color w:val="000000"/>
          <w:szCs w:val="28"/>
          <w:lang w:val="en-US"/>
        </w:rPr>
        <w:t>……</w:t>
      </w:r>
    </w:p>
    <w:p w14:paraId="5FA4B7A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lang w:val="en-US"/>
        </w:rPr>
        <w:t>………………………………………………….……………………………</w:t>
      </w:r>
      <w:r w:rsidRPr="00F02B5C">
        <w:rPr>
          <w:rFonts w:eastAsia="Times New Roman"/>
          <w:color w:val="000000"/>
          <w:szCs w:val="28"/>
        </w:rPr>
        <w:t>……</w:t>
      </w:r>
    </w:p>
    <w:p w14:paraId="4D278366"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3. Thông tin về……………..………(3)…………..……………. đề nghị thành lập, cho phép thành lập</w:t>
      </w:r>
    </w:p>
    <w:p w14:paraId="7FE8BD30"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i/>
          <w:iCs/>
          <w:color w:val="000000"/>
          <w:szCs w:val="28"/>
          <w:u w:val="single"/>
        </w:rPr>
        <w:t>Trường hợp thành lập cơ sở giáo dục nghề nghiệp, báo cáo các thông tin sau:</w:t>
      </w:r>
    </w:p>
    <w:p w14:paraId="1EAED22D"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cơ sở giáo dục nghề nghiệp:.………………………(3)….………..……</w:t>
      </w:r>
    </w:p>
    <w:p w14:paraId="33C1C604"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xml:space="preserve">- Tên giao dịch quốc tế bằng </w:t>
      </w:r>
      <w:r w:rsidR="00996608">
        <w:rPr>
          <w:rFonts w:eastAsia="Times New Roman"/>
          <w:color w:val="000000"/>
          <w:szCs w:val="28"/>
        </w:rPr>
        <w:t>tiếng Anh (nếu có):………....……………</w:t>
      </w:r>
      <w:r w:rsidRPr="00F02B5C">
        <w:rPr>
          <w:rFonts w:eastAsia="Times New Roman"/>
          <w:color w:val="000000"/>
          <w:szCs w:val="28"/>
        </w:rPr>
        <w:t>……</w:t>
      </w:r>
    </w:p>
    <w:p w14:paraId="2BD64DBD"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trụ sở chính: ………</w:t>
      </w:r>
      <w:r w:rsidRPr="00F02B5C">
        <w:rPr>
          <w:rFonts w:eastAsia="Times New Roman"/>
          <w:color w:val="000000"/>
          <w:szCs w:val="28"/>
          <w:lang w:val="en-US"/>
        </w:rPr>
        <w:t>….</w:t>
      </w:r>
      <w:r w:rsidRPr="00F02B5C">
        <w:rPr>
          <w:rFonts w:eastAsia="Times New Roman"/>
          <w:color w:val="000000"/>
          <w:szCs w:val="28"/>
        </w:rPr>
        <w:t>.………………(5)…… ………..…………</w:t>
      </w:r>
    </w:p>
    <w:p w14:paraId="57710DAC"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w:t>
      </w:r>
      <w:r w:rsidR="00996608">
        <w:rPr>
          <w:rFonts w:eastAsia="Times New Roman"/>
          <w:color w:val="000000"/>
          <w:szCs w:val="28"/>
        </w:rPr>
        <w:t xml:space="preserve"> phân hiệu (nếu có):…………………..……</w:t>
      </w:r>
      <w:r w:rsidRPr="00F02B5C">
        <w:rPr>
          <w:rFonts w:eastAsia="Times New Roman"/>
          <w:color w:val="000000"/>
          <w:szCs w:val="28"/>
          <w:lang w:val="en-US"/>
        </w:rPr>
        <w:t>……………</w:t>
      </w:r>
      <w:r w:rsidRPr="00F02B5C">
        <w:rPr>
          <w:rFonts w:eastAsia="Times New Roman"/>
          <w:color w:val="000000"/>
          <w:szCs w:val="28"/>
        </w:rPr>
        <w:t>……..………</w:t>
      </w:r>
    </w:p>
    <w:p w14:paraId="27265A4D"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phân hiệu, địa điểm đào tạo (nếu có):…… …..……(6)…..…………..</w:t>
      </w:r>
    </w:p>
    <w:p w14:paraId="0562F526"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Số điện thoại:…….. …………..…………Fax:……..……..………………</w:t>
      </w:r>
    </w:p>
    <w:p w14:paraId="4063569F"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(nếu có):…….. …..…………Email:…… ………………..………</w:t>
      </w:r>
    </w:p>
    <w:p w14:paraId="3DFEE4DC"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i/>
          <w:iCs/>
          <w:color w:val="000000"/>
          <w:szCs w:val="28"/>
          <w:u w:val="single"/>
        </w:rPr>
        <w:t>Trường hợp thành lập phân hiệu của trường trung cấp, trường cao đẳng báo cáo các thông tin sau:</w:t>
      </w:r>
    </w:p>
    <w:p w14:paraId="769E9041"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trường trung cấp, trườ</w:t>
      </w:r>
      <w:r w:rsidR="00996608">
        <w:rPr>
          <w:rFonts w:eastAsia="Times New Roman"/>
          <w:color w:val="000000"/>
          <w:szCs w:val="28"/>
        </w:rPr>
        <w:t>ng cao đẳng:……..… ……..………………..…</w:t>
      </w:r>
    </w:p>
    <w:p w14:paraId="3C1100A1"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giao dịch quốc tế bằng tiếng Anh</w:t>
      </w:r>
      <w:r w:rsidR="00996608">
        <w:rPr>
          <w:rFonts w:eastAsia="Times New Roman"/>
          <w:color w:val="000000"/>
          <w:szCs w:val="28"/>
        </w:rPr>
        <w:t xml:space="preserve"> (nếu có):……..…… ……..……</w:t>
      </w:r>
      <w:r w:rsidRPr="00F02B5C">
        <w:rPr>
          <w:rFonts w:eastAsia="Times New Roman"/>
          <w:color w:val="000000"/>
          <w:szCs w:val="28"/>
        </w:rPr>
        <w:t>….</w:t>
      </w:r>
    </w:p>
    <w:p w14:paraId="7351F36E" w14:textId="77777777" w:rsidR="00F02B5C" w:rsidRPr="00115C12" w:rsidRDefault="00996608" w:rsidP="00F02B5C">
      <w:pPr>
        <w:shd w:val="clear" w:color="auto" w:fill="FFFFFF"/>
        <w:spacing w:before="120" w:after="120" w:line="234" w:lineRule="atLeast"/>
        <w:ind w:firstLine="426"/>
        <w:rPr>
          <w:rFonts w:eastAsia="Times New Roman"/>
          <w:color w:val="000000"/>
          <w:szCs w:val="28"/>
        </w:rPr>
      </w:pPr>
      <w:r>
        <w:rPr>
          <w:rFonts w:eastAsia="Times New Roman"/>
          <w:color w:val="000000"/>
          <w:szCs w:val="28"/>
        </w:rPr>
        <w:t>- Địa chỉ trụ sở chính: ……..………</w:t>
      </w:r>
      <w:r w:rsidR="00F02B5C" w:rsidRPr="00F02B5C">
        <w:rPr>
          <w:rFonts w:eastAsia="Times New Roman"/>
          <w:color w:val="000000"/>
          <w:szCs w:val="28"/>
        </w:rPr>
        <w:t>……(7)……..……..…………………</w:t>
      </w:r>
      <w:r w:rsidR="00F02B5C" w:rsidRPr="00115C12">
        <w:rPr>
          <w:rFonts w:eastAsia="Times New Roman"/>
          <w:color w:val="000000"/>
          <w:szCs w:val="28"/>
        </w:rPr>
        <w:t>..</w:t>
      </w:r>
    </w:p>
    <w:p w14:paraId="29F4C616"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phân hiệu:……..………..………………..…………..………………..</w:t>
      </w:r>
    </w:p>
    <w:p w14:paraId="2E600F0A"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Địa chỉ phân hiệu:……..…… ………..…………(8).…… …..…………</w:t>
      </w:r>
      <w:r w:rsidRPr="00115C12">
        <w:rPr>
          <w:rFonts w:eastAsia="Times New Roman"/>
          <w:color w:val="000000"/>
          <w:szCs w:val="28"/>
        </w:rPr>
        <w:t>..</w:t>
      </w:r>
      <w:r w:rsidRPr="00F02B5C">
        <w:rPr>
          <w:rFonts w:eastAsia="Times New Roman"/>
          <w:color w:val="000000"/>
          <w:szCs w:val="28"/>
        </w:rPr>
        <w:t>..</w:t>
      </w:r>
    </w:p>
    <w:p w14:paraId="362DAC54"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xml:space="preserve">- Số </w:t>
      </w:r>
      <w:r w:rsidR="00996608">
        <w:rPr>
          <w:rFonts w:eastAsia="Times New Roman"/>
          <w:color w:val="000000"/>
          <w:szCs w:val="28"/>
        </w:rPr>
        <w:t>điện thoại của phân hiệu:……...</w:t>
      </w:r>
      <w:r w:rsidRPr="00F02B5C">
        <w:rPr>
          <w:rFonts w:eastAsia="Times New Roman"/>
          <w:color w:val="000000"/>
          <w:szCs w:val="28"/>
        </w:rPr>
        <w:t>…………..………… Fax: .… ………...</w:t>
      </w:r>
    </w:p>
    <w:p w14:paraId="1138E71D"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của phân hiệu (nếu có):……..………….… Email:……..….….…..</w:t>
      </w:r>
    </w:p>
    <w:p w14:paraId="4F06F9C8"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4. Chức năng, nhiệm vụ của ……..………………(3)……..…………………</w:t>
      </w:r>
    </w:p>
    <w:p w14:paraId="59A95AFA"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w:t>
      </w:r>
      <w:r w:rsidRPr="00115C12">
        <w:rPr>
          <w:rFonts w:eastAsia="Times New Roman"/>
          <w:color w:val="000000"/>
          <w:szCs w:val="28"/>
        </w:rPr>
        <w:t>…</w:t>
      </w:r>
      <w:r w:rsidRPr="00F02B5C">
        <w:rPr>
          <w:rFonts w:eastAsia="Times New Roman"/>
          <w:color w:val="000000"/>
          <w:szCs w:val="28"/>
        </w:rPr>
        <w:t>…………..……</w:t>
      </w:r>
    </w:p>
    <w:p w14:paraId="5114032F"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5. Dự kiến ngành, nghề đào tạo, trình độ đào tạo, quy mô tuyển sinh</w:t>
      </w:r>
    </w:p>
    <w:p w14:paraId="07CAFE2A"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a) Tại trụ sở chính </w:t>
      </w:r>
      <w:r w:rsidRPr="00F02B5C">
        <w:rPr>
          <w:rFonts w:eastAsia="Times New Roman"/>
          <w:i/>
          <w:iCs/>
          <w:color w:val="000000"/>
          <w:szCs w:val="28"/>
        </w:rPr>
        <w:t>(trường hợp đề nghị thành lập, cho phép thành lập phân hiệu thì không báo cáo thông tin ở mục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9"/>
        <w:gridCol w:w="2791"/>
        <w:gridCol w:w="1581"/>
        <w:gridCol w:w="836"/>
        <w:gridCol w:w="744"/>
        <w:gridCol w:w="836"/>
        <w:gridCol w:w="836"/>
        <w:gridCol w:w="929"/>
      </w:tblGrid>
      <w:tr w:rsidR="00F02B5C" w:rsidRPr="00F02B5C" w14:paraId="444EDBD5"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1854D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206825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Tên ngành, nghề và trình độ đào tạo (9)</w:t>
            </w:r>
          </w:p>
        </w:tc>
        <w:tc>
          <w:tcPr>
            <w:tcW w:w="8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0EC25D4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Thời gian đào tạo</w:t>
            </w:r>
          </w:p>
        </w:tc>
        <w:tc>
          <w:tcPr>
            <w:tcW w:w="22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51805BC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58496808"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05446BC"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C2A514B" w14:textId="77777777" w:rsidR="00F02B5C" w:rsidRPr="00F02B5C" w:rsidRDefault="00F02B5C" w:rsidP="00F02B5C">
            <w:pPr>
              <w:spacing w:line="240" w:lineRule="auto"/>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E7D9086" w14:textId="77777777" w:rsidR="00F02B5C" w:rsidRPr="00F02B5C" w:rsidRDefault="00F02B5C" w:rsidP="00F02B5C">
            <w:pPr>
              <w:spacing w:line="240" w:lineRule="auto"/>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121E3C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00" w:type="pct"/>
            <w:tcBorders>
              <w:top w:val="nil"/>
              <w:left w:val="nil"/>
              <w:bottom w:val="single" w:sz="8" w:space="0" w:color="000000"/>
              <w:right w:val="single" w:sz="8" w:space="0" w:color="000000"/>
            </w:tcBorders>
            <w:shd w:val="clear" w:color="auto" w:fill="FFFFFF"/>
            <w:vAlign w:val="center"/>
            <w:hideMark/>
          </w:tcPr>
          <w:p w14:paraId="2CF82A0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77001B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2EFDA5E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53D2C7D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r>
      <w:tr w:rsidR="00F02B5C" w:rsidRPr="00F02B5C" w14:paraId="185F071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328EE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245068B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50" w:type="pct"/>
            <w:tcBorders>
              <w:top w:val="nil"/>
              <w:left w:val="nil"/>
              <w:bottom w:val="single" w:sz="8" w:space="0" w:color="000000"/>
              <w:right w:val="single" w:sz="8" w:space="0" w:color="000000"/>
            </w:tcBorders>
            <w:shd w:val="clear" w:color="auto" w:fill="FFFFFF"/>
            <w:vAlign w:val="center"/>
            <w:hideMark/>
          </w:tcPr>
          <w:p w14:paraId="3BCD7A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DB10E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323673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3AD2B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B373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7422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104DE4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09FE5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6128F2A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AF1C6A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60157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9256E9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C10A5A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B072E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34E36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635840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2D121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0C0A18E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A6B0E1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07976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64987D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EE23F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E5BBA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F5CCD1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02B788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E173797"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BBC926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4C48EDC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4D7CBC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5B095B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6D395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3DBBF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60A1C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8C5E23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EBCC5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5B0266A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50" w:type="pct"/>
            <w:tcBorders>
              <w:top w:val="nil"/>
              <w:left w:val="nil"/>
              <w:bottom w:val="single" w:sz="8" w:space="0" w:color="000000"/>
              <w:right w:val="single" w:sz="8" w:space="0" w:color="000000"/>
            </w:tcBorders>
            <w:shd w:val="clear" w:color="auto" w:fill="FFFFFF"/>
            <w:vAlign w:val="center"/>
            <w:hideMark/>
          </w:tcPr>
          <w:p w14:paraId="0629B04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85C347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45574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57A07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5B4E50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7C4177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E9C4707" w14:textId="77777777" w:rsidTr="00F02B5C">
        <w:trPr>
          <w:trHeight w:val="426"/>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A8511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1DEE159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51BE56E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19E0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1D780C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73219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DD520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A1007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1AAF4B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C5D90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5C8E264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545F123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4B7A9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0AAB0D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F4E4A7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98ACF4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3FBFB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2BF37F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67A3E5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5AB7264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3F43C62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16DDD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649D9C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354CA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C9E7C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1CD799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0A43E4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D357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42D64F7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50" w:type="pct"/>
            <w:tcBorders>
              <w:top w:val="nil"/>
              <w:left w:val="nil"/>
              <w:bottom w:val="single" w:sz="8" w:space="0" w:color="000000"/>
              <w:right w:val="single" w:sz="8" w:space="0" w:color="000000"/>
            </w:tcBorders>
            <w:shd w:val="clear" w:color="auto" w:fill="FFFFFF"/>
            <w:vAlign w:val="center"/>
            <w:hideMark/>
          </w:tcPr>
          <w:p w14:paraId="32B2C7F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FAD483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5B8FDE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4F1C4D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1A17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5FF5D2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649571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7F650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F6A2B9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1717E98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676C9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9BD905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56DE8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7A4A09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B2754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817E2C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69EFF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6CC4308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3D873F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89741E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DC7462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0DC2CB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ABAEA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57745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287399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763178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0F8B455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6CF0725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F5EB1D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ED88CD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A0263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E6ED7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30ADC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EEC273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8B9BD61"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08A33CC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50" w:type="pct"/>
            <w:tcBorders>
              <w:top w:val="nil"/>
              <w:left w:val="nil"/>
              <w:bottom w:val="single" w:sz="8" w:space="0" w:color="000000"/>
              <w:right w:val="single" w:sz="8" w:space="0" w:color="000000"/>
            </w:tcBorders>
            <w:shd w:val="clear" w:color="auto" w:fill="FFFFFF"/>
            <w:vAlign w:val="center"/>
            <w:hideMark/>
          </w:tcPr>
          <w:p w14:paraId="795F98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37B896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55225A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7C5D1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0B8C1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F099D8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34A96297" w14:textId="77777777" w:rsidR="00996608" w:rsidRDefault="00996608" w:rsidP="00F02B5C">
      <w:pPr>
        <w:shd w:val="clear" w:color="auto" w:fill="FFFFFF"/>
        <w:spacing w:before="120" w:after="120" w:line="234" w:lineRule="atLeast"/>
        <w:rPr>
          <w:rFonts w:eastAsia="Times New Roman"/>
          <w:color w:val="000000"/>
          <w:szCs w:val="28"/>
        </w:rPr>
      </w:pPr>
    </w:p>
    <w:p w14:paraId="61380D20" w14:textId="77777777" w:rsidR="00996608" w:rsidRDefault="00996608">
      <w:pPr>
        <w:spacing w:line="240" w:lineRule="auto"/>
        <w:jc w:val="left"/>
        <w:rPr>
          <w:rFonts w:eastAsia="Times New Roman"/>
          <w:color w:val="000000"/>
          <w:szCs w:val="28"/>
        </w:rPr>
      </w:pPr>
      <w:r>
        <w:rPr>
          <w:rFonts w:eastAsia="Times New Roman"/>
          <w:color w:val="000000"/>
          <w:szCs w:val="28"/>
        </w:rPr>
        <w:br w:type="page"/>
      </w:r>
    </w:p>
    <w:p w14:paraId="3E5C6F6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Tại phân hiệu, địa điểm đào tạo (nếu có): Báo cáo riêng cho từng phân hiệu, địa điểm đào tạo. Trường hợp đề nghị thành lập phân hiệu của trường trung cấp, trường cao đẳng, báo cáo thông tin ở mục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9"/>
        <w:gridCol w:w="2791"/>
        <w:gridCol w:w="1581"/>
        <w:gridCol w:w="744"/>
        <w:gridCol w:w="836"/>
        <w:gridCol w:w="836"/>
        <w:gridCol w:w="836"/>
        <w:gridCol w:w="929"/>
      </w:tblGrid>
      <w:tr w:rsidR="00F02B5C" w:rsidRPr="00F02B5C" w14:paraId="32AE47EC"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B2A6F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60B0E9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Tên ngành, nghề và trình độ đào tạo (9)</w:t>
            </w:r>
          </w:p>
        </w:tc>
        <w:tc>
          <w:tcPr>
            <w:tcW w:w="8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13BD9D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Thời gian đạo tạo</w:t>
            </w:r>
          </w:p>
        </w:tc>
        <w:tc>
          <w:tcPr>
            <w:tcW w:w="22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4020501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Duy kiến quy mô tuyển sinh</w:t>
            </w:r>
          </w:p>
        </w:tc>
      </w:tr>
      <w:tr w:rsidR="00F02B5C" w:rsidRPr="00F02B5C" w14:paraId="4446D8BB"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309E4FA"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DA22629" w14:textId="77777777" w:rsidR="00F02B5C" w:rsidRPr="00F02B5C" w:rsidRDefault="00F02B5C" w:rsidP="00F02B5C">
            <w:pPr>
              <w:spacing w:line="240" w:lineRule="auto"/>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09EB67B" w14:textId="77777777" w:rsidR="00F02B5C" w:rsidRPr="00F02B5C" w:rsidRDefault="00F02B5C" w:rsidP="00F02B5C">
            <w:pPr>
              <w:spacing w:line="240" w:lineRule="auto"/>
              <w:rPr>
                <w:rFonts w:eastAsia="Times New Roman"/>
                <w:color w:val="000000"/>
                <w:szCs w:val="28"/>
                <w:lang w:val="en-US"/>
              </w:rPr>
            </w:pPr>
          </w:p>
        </w:tc>
        <w:tc>
          <w:tcPr>
            <w:tcW w:w="400" w:type="pct"/>
            <w:tcBorders>
              <w:top w:val="nil"/>
              <w:left w:val="nil"/>
              <w:bottom w:val="single" w:sz="8" w:space="0" w:color="000000"/>
              <w:right w:val="single" w:sz="8" w:space="0" w:color="000000"/>
            </w:tcBorders>
            <w:shd w:val="clear" w:color="auto" w:fill="FFFFFF"/>
            <w:vAlign w:val="center"/>
            <w:hideMark/>
          </w:tcPr>
          <w:p w14:paraId="03CB606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2C3D3E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4A50F0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B3F3B9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13DDEFD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r>
      <w:tr w:rsidR="00F02B5C" w:rsidRPr="00F02B5C" w14:paraId="1696FEA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CF55E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1C3D8CB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50" w:type="pct"/>
            <w:tcBorders>
              <w:top w:val="nil"/>
              <w:left w:val="nil"/>
              <w:bottom w:val="single" w:sz="8" w:space="0" w:color="000000"/>
              <w:right w:val="single" w:sz="8" w:space="0" w:color="000000"/>
            </w:tcBorders>
            <w:shd w:val="clear" w:color="auto" w:fill="FFFFFF"/>
            <w:vAlign w:val="center"/>
            <w:hideMark/>
          </w:tcPr>
          <w:p w14:paraId="004BB36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32F34D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0BDB1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E0599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3D8FEA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ADDA2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A6B32F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9B544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7A0C4D8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506C7D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02CC1B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0F8D8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B6236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979F83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73369B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9489D9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D8F5B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6FBE4C7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288CBB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4FC452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CF5FE5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2B8EF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618BCD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E11BB3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98B7FB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1D1F3C1"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1E812DE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5CCB857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6CCBC3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5D5F7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24887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93F91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FC812F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E6334C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7B06D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0675BEA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50" w:type="pct"/>
            <w:tcBorders>
              <w:top w:val="nil"/>
              <w:left w:val="nil"/>
              <w:bottom w:val="single" w:sz="8" w:space="0" w:color="000000"/>
              <w:right w:val="single" w:sz="8" w:space="0" w:color="000000"/>
            </w:tcBorders>
            <w:shd w:val="clear" w:color="auto" w:fill="FFFFFF"/>
            <w:vAlign w:val="center"/>
            <w:hideMark/>
          </w:tcPr>
          <w:p w14:paraId="6E2067F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C41FB6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57462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2B6A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9B3E1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AA7BF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801CF4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EECCC6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D69520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3C7D61A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1187F4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D80D2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7C7D4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CDE37B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0D94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4F72C4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87913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07EE37B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58DC715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BF5459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7A842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2D642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68E42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062CF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37A199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969D2D7"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4BCA6D6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2FD3E67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F3CC86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E116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2BC25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CA911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2DF0C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3E07F1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E35A5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7B24B16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50" w:type="pct"/>
            <w:tcBorders>
              <w:top w:val="nil"/>
              <w:left w:val="nil"/>
              <w:bottom w:val="single" w:sz="8" w:space="0" w:color="000000"/>
              <w:right w:val="single" w:sz="8" w:space="0" w:color="000000"/>
            </w:tcBorders>
            <w:shd w:val="clear" w:color="auto" w:fill="FFFFFF"/>
            <w:vAlign w:val="center"/>
            <w:hideMark/>
          </w:tcPr>
          <w:p w14:paraId="49B6C9E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46BBA8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3E03F5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EB969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4FD2DD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FD39AA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F3F9D1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67946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5A52E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CF10A6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6287F4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A7EF0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88F14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9BEFB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47A2D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D58D8B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679C2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18354D6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FE786A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026199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0AFF2D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05200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4AA1AD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D548D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71B81F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47ED88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14634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6D4D4AF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942AA2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8720F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0797E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5BC81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18239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2E8FE3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55606ED"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505460E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50" w:type="pct"/>
            <w:tcBorders>
              <w:top w:val="nil"/>
              <w:left w:val="nil"/>
              <w:bottom w:val="single" w:sz="8" w:space="0" w:color="000000"/>
              <w:right w:val="single" w:sz="8" w:space="0" w:color="000000"/>
            </w:tcBorders>
            <w:shd w:val="clear" w:color="auto" w:fill="FFFFFF"/>
            <w:vAlign w:val="center"/>
            <w:hideMark/>
          </w:tcPr>
          <w:p w14:paraId="5017521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9B52F1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DBA2E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30537D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A3BBDE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F0DA0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5F6E066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rPr>
        <w:t>(kèm theo Đề án thành lập, cho phép thành……..…………(3)……..…………)</w:t>
      </w:r>
    </w:p>
    <w:p w14:paraId="1AF8AFF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 ……..………………..…………(4)……..………………..………… xem xét, quyết định.</w:t>
      </w:r>
    </w:p>
    <w:p w14:paraId="5183EEB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472"/>
        <w:gridCol w:w="5816"/>
      </w:tblGrid>
      <w:tr w:rsidR="00F02B5C" w:rsidRPr="00F02B5C" w14:paraId="700613E8" w14:textId="77777777" w:rsidTr="00F02B5C">
        <w:trPr>
          <w:trHeight w:val="1546"/>
          <w:tblCellSpacing w:w="0" w:type="dxa"/>
        </w:trPr>
        <w:tc>
          <w:tcPr>
            <w:tcW w:w="3652" w:type="dxa"/>
            <w:shd w:val="clear" w:color="auto" w:fill="FFFFFF"/>
            <w:tcMar>
              <w:top w:w="0" w:type="dxa"/>
              <w:left w:w="108" w:type="dxa"/>
              <w:bottom w:w="0" w:type="dxa"/>
              <w:right w:w="108" w:type="dxa"/>
            </w:tcMar>
            <w:hideMark/>
          </w:tcPr>
          <w:p w14:paraId="4D6B08E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6139" w:type="dxa"/>
            <w:shd w:val="clear" w:color="auto" w:fill="FFFFFF"/>
            <w:tcMar>
              <w:top w:w="0" w:type="dxa"/>
              <w:left w:w="108" w:type="dxa"/>
              <w:bottom w:w="0" w:type="dxa"/>
              <w:right w:w="108" w:type="dxa"/>
            </w:tcMar>
            <w:hideMark/>
          </w:tcPr>
          <w:p w14:paraId="1E424963"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w:t>
            </w:r>
            <w:r w:rsidRPr="00F02B5C">
              <w:rPr>
                <w:rFonts w:eastAsia="Times New Roman"/>
                <w:color w:val="000000"/>
                <w:szCs w:val="28"/>
              </w:rPr>
              <w:t> (10)</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3436AD48"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30A282B1"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657C8A7A"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75D963C7"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2FD5B3F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quản lý cấp trên (nếu có) của cơ quan, tổ chức đề nghị thành lập, cho phép thành lập cơ sở giáo dục nghề nghiệp. </w:t>
      </w: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Tên cơ quan chủ quản đối với trường trung cấp, trường cao đẳng công lập.</w:t>
      </w:r>
    </w:p>
    <w:p w14:paraId="3466E3E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tổ chức đề nghị thành lập, cho phép thành lập cơ sở giáo dục nghề nghiệp. Trường hợp là cá nhân không ghi nội dung ở mục này.</w:t>
      </w:r>
    </w:p>
    <w:p w14:paraId="6A42CDF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 </w:t>
      </w:r>
      <w:r w:rsidRPr="00F02B5C">
        <w:rPr>
          <w:rFonts w:eastAsia="Times New Roman"/>
          <w:color w:val="000000"/>
          <w:sz w:val="24"/>
          <w:szCs w:val="24"/>
        </w:rPr>
        <w:t>Tên trường trung cấp, trường cao đẳng.</w:t>
      </w:r>
    </w:p>
    <w:p w14:paraId="1FE478E4"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Tên cơ sở giáo dục nghề nghiệp; tên phân hiệu của trường trung cấp, trường cao đẳng.</w:t>
      </w:r>
    </w:p>
    <w:p w14:paraId="1AFE757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thành lập, cho phép thành lập cơ sở giáo dục nghề nghiệp; phân hiệu của trường trung cấp, trường cao đẳng.</w:t>
      </w:r>
    </w:p>
    <w:p w14:paraId="2EEDC16F"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Địa điểm dự kiến đặt trụ sở chính của cơ sở giáo dục nghề nghiệp (số nhà, đường/phố, xã/phường/thị trấn, quận/huyện, tỉnh/thành phố).</w:t>
      </w:r>
    </w:p>
    <w:p w14:paraId="7222795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Địa điểm dự kiến đặt phân hiệu của trường trung cấp, trường cao đẳng hoặc địa điểm đào tạo (nếu có) của cơ sở giáo dục nghề nghiệp đề nghị thành lập, cho phép thành lập (số nhà, đường/phố, xã/phường/thị trấn, quận/huyện, tỉnh/thành phố).</w:t>
      </w:r>
    </w:p>
    <w:p w14:paraId="2F9508E5"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Địa điểm trụ sở chính của trường trung cấp, trường cao đẳng (số nhà, đường/phố, xã/phường/thị trấn, quận/huyện, tỉnh/thành phố).</w:t>
      </w:r>
    </w:p>
    <w:p w14:paraId="03830566"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Địa điểm dự kiến đặt phân hiệu của trường trung cấp, trường cao đẳng (số nhà, đường/phố, xã/phường/thị trấn, quận/huyện, tỉnh/thành phố).</w:t>
      </w:r>
    </w:p>
    <w:p w14:paraId="5472C31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(9) Trường cao đẳng đào tạo trình độ cao đẳng, trung cấp, sơ cấp; trường trung cấp đào tạo trình độ trung cấp, sơ cấp; trung tâm giáo dục nghề nghiệp đào tạo trình độ sơ cấp.</w:t>
      </w:r>
    </w:p>
    <w:p w14:paraId="51B41E0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(10)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Quyền hạn, chức vụ của người đứng đầu cơ quan, tổ chức, cá nhân đề nghị thành lập, cho phép thành lập cơ sở giáo dục nghề nghiệp. Trường hợp là cá nhân không phải đóng dấu.</w:t>
      </w:r>
    </w:p>
    <w:p w14:paraId="05F1D5D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Chức vụ, chức danh người đứng đầu trường trung cấp, trường cao đẳng.</w:t>
      </w:r>
    </w:p>
    <w:p w14:paraId="29A5F313" w14:textId="77777777" w:rsidR="00F02B5C" w:rsidRPr="00115C12" w:rsidRDefault="00F02B5C" w:rsidP="00F02B5C">
      <w:pPr>
        <w:tabs>
          <w:tab w:val="left" w:pos="0"/>
          <w:tab w:val="left" w:pos="1139"/>
        </w:tabs>
        <w:spacing w:before="120" w:after="120" w:line="240" w:lineRule="auto"/>
        <w:rPr>
          <w:rFonts w:eastAsia="Calibri"/>
          <w:b/>
          <w:bCs/>
          <w:szCs w:val="28"/>
        </w:rPr>
      </w:pPr>
    </w:p>
    <w:p w14:paraId="5E6AE270" w14:textId="77777777" w:rsidR="00F02B5C" w:rsidRPr="00115C12" w:rsidRDefault="00F02B5C" w:rsidP="00F02B5C">
      <w:pPr>
        <w:tabs>
          <w:tab w:val="left" w:pos="0"/>
          <w:tab w:val="left" w:pos="1139"/>
        </w:tabs>
        <w:spacing w:before="120" w:after="120" w:line="240" w:lineRule="auto"/>
        <w:rPr>
          <w:rFonts w:eastAsia="Calibri"/>
          <w:b/>
          <w:bCs/>
          <w:szCs w:val="28"/>
        </w:rPr>
      </w:pPr>
    </w:p>
    <w:p w14:paraId="457DC7EA" w14:textId="77777777" w:rsidR="00F02B5C" w:rsidRPr="00115C12" w:rsidRDefault="00F02B5C" w:rsidP="00F02B5C">
      <w:pPr>
        <w:tabs>
          <w:tab w:val="left" w:pos="0"/>
          <w:tab w:val="left" w:pos="1139"/>
        </w:tabs>
        <w:spacing w:before="120" w:after="120" w:line="240" w:lineRule="auto"/>
        <w:rPr>
          <w:rFonts w:eastAsia="Calibri"/>
          <w:b/>
          <w:bCs/>
          <w:szCs w:val="28"/>
        </w:rPr>
      </w:pPr>
    </w:p>
    <w:p w14:paraId="056B4510" w14:textId="77777777" w:rsidR="00F02B5C" w:rsidRPr="00F02B5C" w:rsidRDefault="00F02B5C" w:rsidP="00F02B5C">
      <w:pPr>
        <w:spacing w:after="200" w:line="276" w:lineRule="auto"/>
        <w:jc w:val="left"/>
        <w:rPr>
          <w:rFonts w:eastAsia="Times New Roman"/>
          <w:b/>
          <w:bCs/>
          <w:color w:val="000000"/>
          <w:szCs w:val="28"/>
        </w:rPr>
      </w:pPr>
      <w:bookmarkStart w:id="64" w:name="chuong_pl_1_3"/>
      <w:r w:rsidRPr="00F02B5C">
        <w:rPr>
          <w:rFonts w:eastAsia="Times New Roman"/>
          <w:b/>
          <w:bCs/>
          <w:color w:val="000000"/>
          <w:szCs w:val="28"/>
        </w:rPr>
        <w:br w:type="page"/>
      </w:r>
    </w:p>
    <w:p w14:paraId="7F451D3F" w14:textId="77777777" w:rsidR="00F02B5C" w:rsidRPr="00115C12" w:rsidRDefault="00F02B5C" w:rsidP="00F02B5C">
      <w:pPr>
        <w:shd w:val="clear" w:color="auto" w:fill="FFFFFF"/>
        <w:spacing w:line="234" w:lineRule="atLeast"/>
        <w:rPr>
          <w:rFonts w:eastAsia="Times New Roman"/>
          <w:color w:val="000000"/>
          <w:szCs w:val="28"/>
        </w:rPr>
      </w:pPr>
      <w:r w:rsidRPr="00F02B5C">
        <w:rPr>
          <w:rFonts w:eastAsia="Times New Roman"/>
          <w:b/>
          <w:bCs/>
          <w:color w:val="000000"/>
          <w:szCs w:val="28"/>
        </w:rPr>
        <w:t>Mẫu số 03. Đề án thành lập, cho phép thành lập phân hiệu của trường trung cấp, trường cao đẳng</w:t>
      </w:r>
      <w:bookmarkEnd w:id="64"/>
    </w:p>
    <w:p w14:paraId="1980010F"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ngày…….tháng…….năm 20....</w:t>
      </w:r>
    </w:p>
    <w:p w14:paraId="5EB56A00"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70B05BC3"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 THÀNH LẬP, CHO PHÉP THÀNH LẬP PHÂN HIỆU CỦA...(1)...</w:t>
      </w:r>
    </w:p>
    <w:p w14:paraId="38BD38E8"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4E3CF9DE"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144A8E78"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SỰ CẦN THIẾT THÀNH LẬP, CHO PHÉP THÀNH LẬP PHÂN HIỆU CỦA….(1)……</w:t>
      </w:r>
    </w:p>
    <w:p w14:paraId="0B485CC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Căn cứ pháp lý xây dựng đề án.</w:t>
      </w:r>
    </w:p>
    <w:p w14:paraId="721AEC5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Tình hình phát triển kinh tế - xã hội và quy hoạch phát triển kinh tế - xã hội trên địa bàn hoặc lĩnh vực.</w:t>
      </w:r>
    </w:p>
    <w:p w14:paraId="0DE9C77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Thực trạng nguồn nhân lực và nhu cầu phát triển nguồn nhân lực trên địa bàn hoặc lĩnh vực.</w:t>
      </w:r>
    </w:p>
    <w:p w14:paraId="5C95A51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4. Thực trạng về giáo dục nghề nghiệp trên địa bàn hoặc lĩnh vực.</w:t>
      </w:r>
    </w:p>
    <w:p w14:paraId="73EBA8D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5. Nhu cầu đào tạo……………….(2)……………….trên địa bàn và các tỉnh lân cận hoặc lĩnh vực……………………………….……….……………….………</w:t>
      </w:r>
    </w:p>
    <w:p w14:paraId="32BA1EF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6. Thông tin chung của trường trung cấp, trường cao đẳng đề nghị thành lập phân hiệu</w:t>
      </w:r>
    </w:p>
    <w:p w14:paraId="2943E81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trường trung cấp, trường cao đẳng:…………….………………………….</w:t>
      </w:r>
    </w:p>
    <w:p w14:paraId="2D2B90D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Tên giao dịch quốc tế bằng tiếng Anh (nếu có):……………….…………………</w:t>
      </w:r>
    </w:p>
    <w:p w14:paraId="7B5FB9A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Thuộc:……………….……….……………….……………….……………….</w:t>
      </w:r>
    </w:p>
    <w:p w14:paraId="2262350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w:t>
      </w:r>
    </w:p>
    <w:p w14:paraId="2C9A1774"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w:t>
      </w:r>
    </w:p>
    <w:p w14:paraId="2E828DEA"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Số điện thoại:………………….……………….Fax:…………….………………………</w:t>
      </w:r>
    </w:p>
    <w:p w14:paraId="618B1C8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Website:…………….…………………….Email:………….……………….……</w:t>
      </w:r>
    </w:p>
    <w:p w14:paraId="30D15A2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Giấy chứng nhận đăng ký hoạt động giáo dục nghề nghiệp: [số hiệu, ngày, tháng, năm cấp, cơ quan cấp].</w:t>
      </w:r>
    </w:p>
    <w:p w14:paraId="6A7D5DF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Giấy chứng nhận đăng ký bổ sung hoạt động giáo dục nghề nghiệp (nếu có): [số hiệu, ngày, tháng, năm cấp, cơ quan cấp].</w:t>
      </w:r>
    </w:p>
    <w:p w14:paraId="668AC2F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Kết quả tuyển sinh, đào tạo trong 03 năm gần nhất:…………….………………</w:t>
      </w:r>
    </w:p>
    <w:p w14:paraId="74666FB2"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18D7E412"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hai</w:t>
      </w:r>
    </w:p>
    <w:p w14:paraId="2D55494D"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MỤC TIÊU ĐÀO TẠO, CƠ CẤU TỔ CHỨC VÀ CÁC ĐIỀU KIỆN BẢO ĐẢM HOẠT ĐỘNG PHÂN HIỆU CỦA……….(1)……….</w:t>
      </w:r>
    </w:p>
    <w:p w14:paraId="3BE9E2B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 THÔNG TIN CHUNG VỀ PHÂN HIỆU ĐỀ NGHỊ THÀNH LẬP, CHO PHÉP THÀNH LẬP</w:t>
      </w:r>
    </w:p>
    <w:p w14:paraId="16AC6FB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Tên phân hiệu của trường trung cấp, trường cao đẳng:……………….………</w:t>
      </w:r>
    </w:p>
    <w:p w14:paraId="7046670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Địa chỉ phân hiệu:……………………….(3)……………….………………..</w:t>
      </w:r>
    </w:p>
    <w:p w14:paraId="57EBE73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4. Số điện thoại:………………………….Fax:…………….……………….…….</w:t>
      </w:r>
    </w:p>
    <w:p w14:paraId="1012EBB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Website:……………….…………………..Email:……………….………………</w:t>
      </w:r>
    </w:p>
    <w:p w14:paraId="40E8F204"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5. Họ và tên người dự kiến đứng đầu phân hiệu: ……………….……….………</w:t>
      </w:r>
    </w:p>
    <w:p w14:paraId="439961F0"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i/>
          <w:iCs/>
          <w:color w:val="000000"/>
          <w:szCs w:val="28"/>
        </w:rPr>
        <w:t>(Có sơ yếu lý lịch kèm theo)</w:t>
      </w:r>
    </w:p>
    <w:p w14:paraId="6E4F0FE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6. Chức năng, nhiệm vụ của phân hiệu: ………………………………………….</w:t>
      </w:r>
    </w:p>
    <w:p w14:paraId="6A21D0FB"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2E5B12B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76E9AEA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7. Mối quan hệ của phân hiệu với các đơn vị thuộc trường trung cấp, trường cao đẳng:</w:t>
      </w:r>
      <w:r w:rsidRPr="00115C12">
        <w:rPr>
          <w:rFonts w:eastAsia="Times New Roman"/>
          <w:color w:val="000000"/>
          <w:szCs w:val="28"/>
        </w:rPr>
        <w:t>…………………………….</w:t>
      </w:r>
      <w:r w:rsidRPr="00F02B5C">
        <w:rPr>
          <w:rFonts w:eastAsia="Times New Roman"/>
          <w:color w:val="000000"/>
          <w:szCs w:val="28"/>
        </w:rPr>
        <w:t>………………………….……………….……</w:t>
      </w:r>
    </w:p>
    <w:p w14:paraId="7DDF058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6FE3EE6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II. MỤC TIÊU ĐÀO TẠO</w:t>
      </w:r>
    </w:p>
    <w:p w14:paraId="163E921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7977ECC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08C449E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III. DỰ KIẾN NGÀNH, NGHỀ, TRÌNH ĐỘ VÀ QUY MÔ </w:t>
      </w:r>
      <w:r w:rsidRPr="00F02B5C">
        <w:rPr>
          <w:rFonts w:eastAsia="Times New Roman"/>
          <w:i/>
          <w:iCs/>
          <w:color w:val="000000"/>
          <w:szCs w:val="28"/>
        </w:rPr>
        <w:t>(Báo cáo tại từng phân hiệu)</w:t>
      </w:r>
    </w:p>
    <w:p w14:paraId="6D538C5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1. Dự kiến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9"/>
        <w:gridCol w:w="2791"/>
        <w:gridCol w:w="1488"/>
        <w:gridCol w:w="837"/>
        <w:gridCol w:w="836"/>
        <w:gridCol w:w="836"/>
        <w:gridCol w:w="836"/>
        <w:gridCol w:w="929"/>
      </w:tblGrid>
      <w:tr w:rsidR="00F02B5C" w:rsidRPr="00F02B5C" w14:paraId="1F00055A"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93CB2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688AC75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(4)</w:t>
            </w:r>
          </w:p>
        </w:tc>
        <w:tc>
          <w:tcPr>
            <w:tcW w:w="8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F0E8A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00" w:type="pct"/>
            <w:gridSpan w:val="5"/>
            <w:tcBorders>
              <w:top w:val="single" w:sz="8" w:space="0" w:color="000000"/>
              <w:left w:val="nil"/>
              <w:bottom w:val="single" w:sz="8" w:space="0" w:color="000000"/>
              <w:right w:val="single" w:sz="8" w:space="0" w:color="000000"/>
            </w:tcBorders>
            <w:shd w:val="clear" w:color="auto" w:fill="FFFFFF"/>
            <w:vAlign w:val="center"/>
            <w:hideMark/>
          </w:tcPr>
          <w:p w14:paraId="5BF69D5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77A12D8F"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EDA1E3E"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70C7147A"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0697200"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084730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2E1142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7372C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AAC71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5491C7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0117470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D5DAF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0E2D1D4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800" w:type="pct"/>
            <w:tcBorders>
              <w:top w:val="nil"/>
              <w:left w:val="nil"/>
              <w:bottom w:val="single" w:sz="8" w:space="0" w:color="000000"/>
              <w:right w:val="single" w:sz="8" w:space="0" w:color="000000"/>
            </w:tcBorders>
            <w:shd w:val="clear" w:color="auto" w:fill="FFFFFF"/>
            <w:vAlign w:val="center"/>
            <w:hideMark/>
          </w:tcPr>
          <w:p w14:paraId="73C887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F0521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F0D5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C4154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15AC8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2D5D9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DE59F8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50D76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07FFA6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8B6410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E943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CE269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4AB3A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E01F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C2761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B38795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D2639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5E68030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574963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57B5A0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38A1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FA3C2E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7845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914BA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8A228A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093E2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00" w:type="pct"/>
            <w:tcBorders>
              <w:top w:val="nil"/>
              <w:left w:val="nil"/>
              <w:bottom w:val="single" w:sz="8" w:space="0" w:color="000000"/>
              <w:right w:val="single" w:sz="8" w:space="0" w:color="000000"/>
            </w:tcBorders>
            <w:shd w:val="clear" w:color="auto" w:fill="FFFFFF"/>
            <w:vAlign w:val="center"/>
            <w:hideMark/>
          </w:tcPr>
          <w:p w14:paraId="146A4D8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4D2BE9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AA21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D04B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FE99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5FE0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12FFA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A19879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FFD54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54B2906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800" w:type="pct"/>
            <w:tcBorders>
              <w:top w:val="nil"/>
              <w:left w:val="nil"/>
              <w:bottom w:val="single" w:sz="8" w:space="0" w:color="000000"/>
              <w:right w:val="single" w:sz="8" w:space="0" w:color="000000"/>
            </w:tcBorders>
            <w:shd w:val="clear" w:color="auto" w:fill="FFFFFF"/>
            <w:vAlign w:val="center"/>
            <w:hideMark/>
          </w:tcPr>
          <w:p w14:paraId="615BA4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D4DC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1E87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62F2E5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12E50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E81F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DA4F75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0729C3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67DFE25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12FA0C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B7B04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AF1A1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C312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0A2D5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DF469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FF612A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CB173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4E9DB7B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139D73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639E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AD11B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268F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5D08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1579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B795EC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E36D4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00" w:type="pct"/>
            <w:tcBorders>
              <w:top w:val="nil"/>
              <w:left w:val="nil"/>
              <w:bottom w:val="single" w:sz="8" w:space="0" w:color="000000"/>
              <w:right w:val="single" w:sz="8" w:space="0" w:color="000000"/>
            </w:tcBorders>
            <w:shd w:val="clear" w:color="auto" w:fill="FFFFFF"/>
            <w:vAlign w:val="center"/>
            <w:hideMark/>
          </w:tcPr>
          <w:p w14:paraId="2878B89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3A4D8A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C3C2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F73EE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347B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62AE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FD4A2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ED226A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A3554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1AF98CC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800" w:type="pct"/>
            <w:tcBorders>
              <w:top w:val="nil"/>
              <w:left w:val="nil"/>
              <w:bottom w:val="single" w:sz="8" w:space="0" w:color="000000"/>
              <w:right w:val="single" w:sz="8" w:space="0" w:color="000000"/>
            </w:tcBorders>
            <w:shd w:val="clear" w:color="auto" w:fill="FFFFFF"/>
            <w:vAlign w:val="center"/>
            <w:hideMark/>
          </w:tcPr>
          <w:p w14:paraId="729A62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CDD2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E0E8C0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1E6F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A02A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492CD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F79332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2172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71320A7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27C9389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8D21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A5180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A95D6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709E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88A6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E317EF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7AD5E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310C58F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1BD954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14C2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47D20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4DA9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6B96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71A7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906418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BE130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00" w:type="pct"/>
            <w:tcBorders>
              <w:top w:val="nil"/>
              <w:left w:val="nil"/>
              <w:bottom w:val="single" w:sz="8" w:space="0" w:color="000000"/>
              <w:right w:val="single" w:sz="8" w:space="0" w:color="000000"/>
            </w:tcBorders>
            <w:shd w:val="clear" w:color="auto" w:fill="FFFFFF"/>
            <w:vAlign w:val="center"/>
            <w:hideMark/>
          </w:tcPr>
          <w:p w14:paraId="390916B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2CB8FD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FD40A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49CC7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9000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72DB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4C23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DF14F7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00C61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00" w:type="pct"/>
            <w:tcBorders>
              <w:top w:val="nil"/>
              <w:left w:val="nil"/>
              <w:bottom w:val="single" w:sz="8" w:space="0" w:color="000000"/>
              <w:right w:val="single" w:sz="8" w:space="0" w:color="000000"/>
            </w:tcBorders>
            <w:shd w:val="clear" w:color="auto" w:fill="FFFFFF"/>
            <w:vAlign w:val="center"/>
            <w:hideMark/>
          </w:tcPr>
          <w:p w14:paraId="25F9280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800" w:type="pct"/>
            <w:tcBorders>
              <w:top w:val="nil"/>
              <w:left w:val="nil"/>
              <w:bottom w:val="single" w:sz="8" w:space="0" w:color="000000"/>
              <w:right w:val="single" w:sz="8" w:space="0" w:color="000000"/>
            </w:tcBorders>
            <w:shd w:val="clear" w:color="auto" w:fill="FFFFFF"/>
            <w:vAlign w:val="center"/>
            <w:hideMark/>
          </w:tcPr>
          <w:p w14:paraId="628295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A0BA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1FCF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26F71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56785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5347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3D81D0EF"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Dự kiến quy mô đào tạo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1"/>
        <w:gridCol w:w="2853"/>
        <w:gridCol w:w="1472"/>
        <w:gridCol w:w="829"/>
        <w:gridCol w:w="829"/>
        <w:gridCol w:w="829"/>
        <w:gridCol w:w="829"/>
        <w:gridCol w:w="920"/>
      </w:tblGrid>
      <w:tr w:rsidR="00F02B5C" w:rsidRPr="00F02B5C" w14:paraId="7B91B9E4"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83938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0641A0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(4)</w:t>
            </w:r>
          </w:p>
        </w:tc>
        <w:tc>
          <w:tcPr>
            <w:tcW w:w="8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EC25D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00" w:type="pct"/>
            <w:gridSpan w:val="5"/>
            <w:tcBorders>
              <w:top w:val="single" w:sz="8" w:space="0" w:color="000000"/>
              <w:left w:val="nil"/>
              <w:bottom w:val="single" w:sz="8" w:space="0" w:color="000000"/>
              <w:right w:val="single" w:sz="8" w:space="0" w:color="000000"/>
            </w:tcBorders>
            <w:shd w:val="clear" w:color="auto" w:fill="FFFFFF"/>
            <w:vAlign w:val="center"/>
            <w:hideMark/>
          </w:tcPr>
          <w:p w14:paraId="217E0B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đào tạo</w:t>
            </w:r>
          </w:p>
        </w:tc>
      </w:tr>
      <w:tr w:rsidR="00F02B5C" w:rsidRPr="00F02B5C" w14:paraId="7E20B07E"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09550D2"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1B4A5ED5"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F24E35B"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1532C2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576025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1E84AE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32389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56566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3D5B91E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71FD4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2B17B1F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800" w:type="pct"/>
            <w:tcBorders>
              <w:top w:val="nil"/>
              <w:left w:val="nil"/>
              <w:bottom w:val="single" w:sz="8" w:space="0" w:color="000000"/>
              <w:right w:val="single" w:sz="8" w:space="0" w:color="000000"/>
            </w:tcBorders>
            <w:shd w:val="clear" w:color="auto" w:fill="FFFFFF"/>
            <w:vAlign w:val="center"/>
            <w:hideMark/>
          </w:tcPr>
          <w:p w14:paraId="471270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84D5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EE30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C11A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616F0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2436E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B31247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CF98E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0CEA410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11CD58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DC9E2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4F975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1828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6D7C8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3910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E18670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750D2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22A5A0B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712CB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1954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CC450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48158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2C94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50354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89B751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935D5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015449E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19A347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03A89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67EE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430D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46FA9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AD215D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4A52C2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EE824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6AC112B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800" w:type="pct"/>
            <w:tcBorders>
              <w:top w:val="nil"/>
              <w:left w:val="nil"/>
              <w:bottom w:val="single" w:sz="8" w:space="0" w:color="000000"/>
              <w:right w:val="single" w:sz="8" w:space="0" w:color="000000"/>
            </w:tcBorders>
            <w:shd w:val="clear" w:color="auto" w:fill="FFFFFF"/>
            <w:vAlign w:val="center"/>
            <w:hideMark/>
          </w:tcPr>
          <w:p w14:paraId="0BF6CE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5108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D2AD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66712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44257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5DAC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E6C71C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F9B8A0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0D0B928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1001FA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021A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AF15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5D1395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91769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57ED9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F7B7E6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156AA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74CB5EF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907AC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67E51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FA37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33CA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5F86C6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66443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685127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FADB6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5633888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1208D6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0A1B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D3B3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2A1D8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045D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8B2E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0E1AF4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A21364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072BB7E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800" w:type="pct"/>
            <w:tcBorders>
              <w:top w:val="nil"/>
              <w:left w:val="nil"/>
              <w:bottom w:val="single" w:sz="8" w:space="0" w:color="000000"/>
              <w:right w:val="single" w:sz="8" w:space="0" w:color="000000"/>
            </w:tcBorders>
            <w:shd w:val="clear" w:color="auto" w:fill="FFFFFF"/>
            <w:vAlign w:val="center"/>
            <w:hideMark/>
          </w:tcPr>
          <w:p w14:paraId="333AF3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A24C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6157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754BE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3ED856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A22B7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A816F7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D0CE7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332428E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0D4263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E6DB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7BE4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0CD7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BA64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59F47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0A6BAF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29DCF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1B3F34B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2D6BE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349BE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166B8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283F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50FB4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9301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24FD18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760AD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2E9A11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800" w:type="pct"/>
            <w:tcBorders>
              <w:top w:val="nil"/>
              <w:left w:val="nil"/>
              <w:bottom w:val="single" w:sz="8" w:space="0" w:color="000000"/>
              <w:right w:val="single" w:sz="8" w:space="0" w:color="000000"/>
            </w:tcBorders>
            <w:shd w:val="clear" w:color="auto" w:fill="FFFFFF"/>
            <w:vAlign w:val="center"/>
            <w:hideMark/>
          </w:tcPr>
          <w:p w14:paraId="47D694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13759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92DE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6220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7D9C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F1C64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1098D4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B2521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A8A8FB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Tổng cộng</w:t>
            </w:r>
          </w:p>
        </w:tc>
        <w:tc>
          <w:tcPr>
            <w:tcW w:w="800" w:type="pct"/>
            <w:tcBorders>
              <w:top w:val="nil"/>
              <w:left w:val="nil"/>
              <w:bottom w:val="single" w:sz="8" w:space="0" w:color="000000"/>
              <w:right w:val="single" w:sz="8" w:space="0" w:color="000000"/>
            </w:tcBorders>
            <w:shd w:val="clear" w:color="auto" w:fill="FFFFFF"/>
            <w:vAlign w:val="center"/>
            <w:hideMark/>
          </w:tcPr>
          <w:p w14:paraId="30B848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C076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A8B860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5A21D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4159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111C0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367CB1F5" w14:textId="77777777" w:rsidR="00F02B5C" w:rsidRPr="00F02B5C" w:rsidRDefault="00F02B5C" w:rsidP="00F02B5C">
      <w:pPr>
        <w:shd w:val="clear" w:color="auto" w:fill="FFFFFF"/>
        <w:spacing w:before="120" w:after="120" w:line="234" w:lineRule="atLeast"/>
        <w:jc w:val="left"/>
        <w:rPr>
          <w:rFonts w:eastAsia="Times New Roman"/>
          <w:b/>
          <w:bCs/>
          <w:color w:val="000000"/>
          <w:szCs w:val="28"/>
        </w:rPr>
      </w:pPr>
    </w:p>
    <w:p w14:paraId="68C3D872" w14:textId="77777777" w:rsidR="00F02B5C" w:rsidRPr="00F02B5C" w:rsidRDefault="00F02B5C" w:rsidP="00F02B5C">
      <w:pPr>
        <w:shd w:val="clear" w:color="auto" w:fill="FFFFFF"/>
        <w:spacing w:before="120" w:after="120" w:line="234" w:lineRule="atLeast"/>
        <w:jc w:val="left"/>
        <w:rPr>
          <w:rFonts w:eastAsia="Times New Roman"/>
          <w:b/>
          <w:bCs/>
          <w:color w:val="000000"/>
          <w:szCs w:val="28"/>
        </w:rPr>
      </w:pPr>
    </w:p>
    <w:p w14:paraId="3C53827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IV. CƠ CẤU TỔ CHỨC</w:t>
      </w:r>
    </w:p>
    <w:p w14:paraId="6AC06B5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 xml:space="preserve">1. Cơ cấu tổ chức của phân </w:t>
      </w:r>
      <w:r w:rsidRPr="00F02B5C">
        <w:rPr>
          <w:rFonts w:eastAsia="Times New Roman"/>
          <w:b/>
          <w:bCs/>
          <w:color w:val="000000"/>
          <w:szCs w:val="28"/>
          <w:lang w:val="en-US"/>
        </w:rPr>
        <w:t>h</w:t>
      </w:r>
      <w:r w:rsidRPr="00F02B5C">
        <w:rPr>
          <w:rFonts w:eastAsia="Times New Roman"/>
          <w:b/>
          <w:bCs/>
          <w:color w:val="000000"/>
          <w:szCs w:val="28"/>
        </w:rPr>
        <w:t>iệu</w:t>
      </w:r>
      <w:r w:rsidRPr="00F02B5C">
        <w:rPr>
          <w:rFonts w:eastAsia="Times New Roman"/>
          <w:color w:val="000000"/>
          <w:szCs w:val="28"/>
        </w:rPr>
        <w:t> ……………………………………………….</w:t>
      </w:r>
    </w:p>
    <w:p w14:paraId="72E2C23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0041C17A"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2. Nhiệm vụ, quyền hạn của người đứng đầu, cấp phó của người đứng đầu phân hiệu</w:t>
      </w:r>
      <w:r w:rsidRPr="00F02B5C">
        <w:rPr>
          <w:rFonts w:eastAsia="Times New Roman"/>
          <w:color w:val="000000"/>
          <w:szCs w:val="28"/>
        </w:rPr>
        <w:t> ……………….………………….……………….……………….…</w:t>
      </w:r>
    </w:p>
    <w:p w14:paraId="75A824C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4E98071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3. Nhiệm vụ, quyền hạn và cơ cấu tổ chức của các đơn vị, tổ chức thuộc phân hiệu</w:t>
      </w:r>
      <w:r w:rsidRPr="00F02B5C">
        <w:rPr>
          <w:rFonts w:eastAsia="Times New Roman"/>
          <w:color w:val="000000"/>
          <w:szCs w:val="28"/>
        </w:rPr>
        <w:t> ….……………….……………….……………….……………….…</w:t>
      </w:r>
    </w:p>
    <w:p w14:paraId="3954DDF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07D31F3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V. ĐIỀU KIỆN BẢO ĐẢM CHO HOẠT ĐỘNG CỦA PHÂN HIỆU</w:t>
      </w:r>
    </w:p>
    <w:p w14:paraId="4960A74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1. Cơ sở vật chất</w:t>
      </w:r>
    </w:p>
    <w:p w14:paraId="1BFEB1D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Tổng diện tích đất sử dụng:………m</w:t>
      </w:r>
      <w:r w:rsidRPr="00F02B5C">
        <w:rPr>
          <w:rFonts w:eastAsia="Times New Roman"/>
          <w:color w:val="000000"/>
          <w:szCs w:val="28"/>
          <w:vertAlign w:val="superscript"/>
        </w:rPr>
        <w:t>2</w:t>
      </w:r>
      <w:r w:rsidRPr="00F02B5C">
        <w:rPr>
          <w:rFonts w:eastAsia="Times New Roman"/>
          <w:color w:val="000000"/>
          <w:szCs w:val="28"/>
        </w:rPr>
        <w:t>, gồm:</w:t>
      </w:r>
    </w:p>
    <w:p w14:paraId="14F8D3B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a) Diện tích đất khu vực đô thị:….………m</w:t>
      </w:r>
      <w:r w:rsidRPr="00F02B5C">
        <w:rPr>
          <w:rFonts w:eastAsia="Times New Roman"/>
          <w:color w:val="000000"/>
          <w:szCs w:val="28"/>
          <w:vertAlign w:val="superscript"/>
        </w:rPr>
        <w:t>2</w:t>
      </w:r>
      <w:r w:rsidRPr="00F02B5C">
        <w:rPr>
          <w:rFonts w:eastAsia="Times New Roman"/>
          <w:color w:val="000000"/>
          <w:szCs w:val="28"/>
        </w:rPr>
        <w:t>, trong đó:</w:t>
      </w:r>
    </w:p>
    <w:p w14:paraId="28DF6BE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1E3A3A0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 ………m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3AD10D9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 :….………m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010314A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Diện tích đất khu vực ngoài đô thị:….………m</w:t>
      </w:r>
      <w:r w:rsidRPr="00F02B5C">
        <w:rPr>
          <w:rFonts w:eastAsia="Times New Roman"/>
          <w:color w:val="000000"/>
          <w:szCs w:val="28"/>
          <w:vertAlign w:val="superscript"/>
        </w:rPr>
        <w:t>2</w:t>
      </w:r>
      <w:r w:rsidRPr="00F02B5C">
        <w:rPr>
          <w:rFonts w:eastAsia="Times New Roman"/>
          <w:color w:val="000000"/>
          <w:szCs w:val="28"/>
        </w:rPr>
        <w:t>, trong đó:</w:t>
      </w:r>
    </w:p>
    <w:p w14:paraId="6E3CFAE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34714EE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79ECA5B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069F623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Diện tích đất quy đổi:….………m</w:t>
      </w:r>
      <w:r w:rsidRPr="00F02B5C">
        <w:rPr>
          <w:rFonts w:eastAsia="Times New Roman"/>
          <w:color w:val="000000"/>
          <w:szCs w:val="28"/>
          <w:vertAlign w:val="superscript"/>
        </w:rPr>
        <w:t>2</w:t>
      </w:r>
      <w:r w:rsidRPr="00F02B5C">
        <w:rPr>
          <w:rFonts w:eastAsia="Times New Roman"/>
          <w:color w:val="000000"/>
          <w:szCs w:val="28"/>
        </w:rPr>
        <w:t> đất khu vực đô thị hoặc….………m</w:t>
      </w:r>
      <w:r w:rsidRPr="00F02B5C">
        <w:rPr>
          <w:rFonts w:eastAsia="Times New Roman"/>
          <w:color w:val="000000"/>
          <w:szCs w:val="28"/>
          <w:vertAlign w:val="superscript"/>
        </w:rPr>
        <w:t>2</w:t>
      </w:r>
      <w:r w:rsidRPr="00F02B5C">
        <w:rPr>
          <w:rFonts w:eastAsia="Times New Roman"/>
          <w:color w:val="000000"/>
          <w:szCs w:val="28"/>
        </w:rPr>
        <w:t> đất khu vực ngoài đô thị.</w:t>
      </w:r>
    </w:p>
    <w:p w14:paraId="2B87729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0643841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mà phân hiệu của trường trung cấp, trường cao đẳng dự kiến đào tạo.</w:t>
      </w:r>
    </w:p>
    <w:p w14:paraId="6730190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3B3D599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Chương trình, giáo trình, tài liệu giảng dạy cho từng ngành, nghề đào tạo (5)</w:t>
      </w:r>
    </w:p>
    <w:p w14:paraId="3BA1EDB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Nguồn vốn và kế hoạch sử dụng vốn để thực hiện đề án</w:t>
      </w:r>
    </w:p>
    <w:p w14:paraId="4E29376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a) Nguồn vốn: Ghi rõ từng nguồn vốn thành lập phân hiệu của trường trung cấp, trường cao đẳng và số vốn tương ứng với từng nguồn.</w:t>
      </w:r>
    </w:p>
    <w:p w14:paraId="1E3E836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b) Kế hoạch sử dụng vốn để đầu tư xây dựng cơ sở vật chất; mua sắm thiết bị, dụng cụ đào tạo; phát triển đội ngũ nhà giáo, cán bộ quản lý; xây dựng chương trình, giáo trình đào tạo và chi cho các hoạt động tại phân hiệu của trường trung cấp, trường cao đẳng.</w:t>
      </w:r>
    </w:p>
    <w:p w14:paraId="5F437688"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ba</w:t>
      </w:r>
    </w:p>
    <w:p w14:paraId="3A272C2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KẾ HOẠCH, TIẾN ĐỘ THỰC HIỆN ĐỀ ÁN</w:t>
      </w:r>
    </w:p>
    <w:p w14:paraId="0BD4B6F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1. Kế hoạch và tiến độ xây dựng cơ sở vật chất.</w:t>
      </w:r>
    </w:p>
    <w:p w14:paraId="7A7C1EC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2. Kế hoạch và tiến độ mua sắm thiết bị, dụng cụ đào tạo.</w:t>
      </w:r>
    </w:p>
    <w:p w14:paraId="06B5E4E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Kế hoạch và tiến độ tuyển dụng, đào tạo bồi dưỡng nhà giáo và cán bộ quản lý.</w:t>
      </w:r>
    </w:p>
    <w:p w14:paraId="0B1C451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4. Kế hoạch và tiến độ phát triển chương trình, giáo trình, tài liệu giảng dạy.</w:t>
      </w:r>
    </w:p>
    <w:p w14:paraId="569474C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5. Kế hoạch và tiến độ sử dụng nguồn vốn thực hiện đề án.</w:t>
      </w:r>
    </w:p>
    <w:p w14:paraId="184FD653"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tư</w:t>
      </w:r>
    </w:p>
    <w:p w14:paraId="49DDE932"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HIỆU QUẢ KINH TẾ, XÃ HỘI</w:t>
      </w:r>
    </w:p>
    <w:p w14:paraId="6148021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1. Về kinh tế.</w:t>
      </w:r>
    </w:p>
    <w:p w14:paraId="2285583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2. Về xã hội, môi trường.</w:t>
      </w:r>
    </w:p>
    <w:p w14:paraId="7097103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Tính bền vững của đề án.</w:t>
      </w:r>
    </w:p>
    <w:p w14:paraId="6E56426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644"/>
        <w:gridCol w:w="4644"/>
      </w:tblGrid>
      <w:tr w:rsidR="00F02B5C" w:rsidRPr="00F02B5C" w14:paraId="187677CB" w14:textId="77777777" w:rsidTr="00F02B5C">
        <w:trPr>
          <w:trHeight w:val="1134"/>
          <w:tblCellSpacing w:w="0" w:type="dxa"/>
        </w:trPr>
        <w:tc>
          <w:tcPr>
            <w:tcW w:w="4831" w:type="dxa"/>
            <w:shd w:val="clear" w:color="auto" w:fill="FFFFFF"/>
            <w:tcMar>
              <w:top w:w="0" w:type="dxa"/>
              <w:left w:w="108" w:type="dxa"/>
              <w:bottom w:w="0" w:type="dxa"/>
              <w:right w:w="108" w:type="dxa"/>
            </w:tcMar>
            <w:hideMark/>
          </w:tcPr>
          <w:p w14:paraId="7E3E789A"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(7)</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831" w:type="dxa"/>
            <w:shd w:val="clear" w:color="auto" w:fill="FFFFFF"/>
            <w:tcMar>
              <w:top w:w="0" w:type="dxa"/>
              <w:left w:w="108" w:type="dxa"/>
              <w:bottom w:w="0" w:type="dxa"/>
              <w:right w:w="108" w:type="dxa"/>
            </w:tcMar>
            <w:hideMark/>
          </w:tcPr>
          <w:p w14:paraId="3DA5B0A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(6)</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13DE760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58627E66" w14:textId="77777777" w:rsidR="00F02B5C" w:rsidRPr="00F02B5C" w:rsidRDefault="00F02B5C" w:rsidP="00F02B5C">
      <w:pPr>
        <w:spacing w:after="200" w:line="276" w:lineRule="auto"/>
        <w:jc w:val="left"/>
        <w:rPr>
          <w:rFonts w:eastAsia="Times New Roman"/>
          <w:b/>
          <w:bCs/>
          <w:i/>
          <w:iCs/>
          <w:color w:val="000000"/>
          <w:szCs w:val="28"/>
        </w:rPr>
      </w:pPr>
      <w:r w:rsidRPr="00F02B5C">
        <w:rPr>
          <w:rFonts w:eastAsia="Times New Roman"/>
          <w:b/>
          <w:bCs/>
          <w:i/>
          <w:iCs/>
          <w:color w:val="000000"/>
          <w:szCs w:val="28"/>
        </w:rPr>
        <w:br w:type="page"/>
      </w:r>
    </w:p>
    <w:p w14:paraId="5597EE10" w14:textId="77777777" w:rsidR="00F02B5C" w:rsidRPr="00115C12" w:rsidRDefault="00F02B5C" w:rsidP="00F02B5C">
      <w:pPr>
        <w:shd w:val="clear" w:color="auto" w:fill="FFFFFF"/>
        <w:spacing w:before="120" w:after="120" w:line="234" w:lineRule="atLeast"/>
        <w:jc w:val="left"/>
        <w:rPr>
          <w:rFonts w:eastAsia="Times New Roman"/>
          <w:color w:val="000000"/>
          <w:sz w:val="24"/>
          <w:szCs w:val="24"/>
        </w:rPr>
      </w:pPr>
      <w:r w:rsidRPr="00F02B5C">
        <w:rPr>
          <w:rFonts w:eastAsia="Times New Roman"/>
          <w:b/>
          <w:bCs/>
          <w:i/>
          <w:iCs/>
          <w:color w:val="000000"/>
          <w:sz w:val="24"/>
          <w:szCs w:val="24"/>
        </w:rPr>
        <w:t>Ghi chú:</w:t>
      </w:r>
    </w:p>
    <w:p w14:paraId="4094C1F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trường trung cấp, trường cao đẳng.</w:t>
      </w:r>
    </w:p>
    <w:p w14:paraId="25E1042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Đối với đề án thành lập, cho phép thành lập phân hiệu của trường cao đẳng ghi “trình độ cao đẳng hoặc/và trình độ trung cấp, trình độ sơ cấp”; đối với đề án thành lập, cho phép thành lập phân hiệu của trường trung cấp ghi “trình độ trung cấp hoặc/và trình độ sơ cấp”.</w:t>
      </w:r>
    </w:p>
    <w:p w14:paraId="44684E10"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Địa điểm dự kiến đặt phân hiệu của trường trung cấp, trường cao đẳng (số nhà, đường/phố, xã/phường/thị trấn, quận/huyện, tỉnh/thành phố).</w:t>
      </w:r>
    </w:p>
    <w:p w14:paraId="7087A11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Phân hiệu của trường cao đẳng đào tạo trình độ cao đẳng, trung cấp, sơ cấp; phân hiệu của trường trung cấp đào tạo trình độ trung cấp, sơ cấp.</w:t>
      </w:r>
    </w:p>
    <w:p w14:paraId="1E3CC58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Tương ứng với mỗi ngành, nghề theo từng trình độ đào tạo báo cáo các nội dung sau:</w:t>
      </w:r>
    </w:p>
    <w:p w14:paraId="1C73A158"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Về chương trình đào tạo</w:t>
      </w:r>
    </w:p>
    <w:p w14:paraId="1B016EC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Tên chương trình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2102CE63"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đào tạo: [Chính quy, thường xuyên].</w:t>
      </w:r>
    </w:p>
    <w:p w14:paraId="03B4718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Đối tượng tuyển sinh.</w:t>
      </w:r>
    </w:p>
    <w:p w14:paraId="3C73048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Thời gian đào tạo:.... tháng (đối với đào tạo trình độ sơ cấp); ...năm học (đối với đào tạo trình độ trung cấp, trình độ cao đẳng).</w:t>
      </w:r>
    </w:p>
    <w:p w14:paraId="23829940"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Mục tiêu đào tạo.</w:t>
      </w:r>
    </w:p>
    <w:p w14:paraId="643DE1AC"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Khối lượng kiến thức toàn khóa:…….giờ (……..tín chỉ).</w:t>
      </w:r>
    </w:p>
    <w:p w14:paraId="350770E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cấp cho người học.</w:t>
      </w:r>
    </w:p>
    <w:p w14:paraId="7982491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Giáo trình, tài liệu giảng dạy.</w:t>
      </w:r>
    </w:p>
    <w:p w14:paraId="163A0F8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Hiệu trưởng trường trung cấp, trường cao đẳng.</w:t>
      </w:r>
    </w:p>
    <w:p w14:paraId="4C71AB4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Phê duyệt của người đứng đầu cơ quan chủ quản đối với trường trung cấp, trường cao đẳng công lập; của tổ chức quản lý trực tiếp hoặc hội đồng quản trị hoặc cá nhân sở hữu trường trung cấp, trường cao đẳng tư thục. Trường hợp cá nhân sở hữu trường trung cấp, trường cao đẳng không phải đóng dấu.</w:t>
      </w:r>
    </w:p>
    <w:p w14:paraId="3FC53782" w14:textId="77777777" w:rsidR="00F02B5C" w:rsidRPr="00115C12" w:rsidRDefault="00F02B5C" w:rsidP="00F02B5C">
      <w:pPr>
        <w:spacing w:before="120" w:after="120" w:line="240" w:lineRule="auto"/>
        <w:rPr>
          <w:rFonts w:eastAsiaTheme="minorHAnsi"/>
          <w:b/>
          <w:bCs/>
          <w:color w:val="0070C0"/>
          <w:szCs w:val="28"/>
        </w:rPr>
        <w:sectPr w:rsidR="00F02B5C" w:rsidRPr="00115C12" w:rsidSect="005326CE">
          <w:pgSz w:w="11907" w:h="16840" w:code="9"/>
          <w:pgMar w:top="1134" w:right="1134" w:bottom="1134" w:left="1701" w:header="567" w:footer="567" w:gutter="0"/>
          <w:cols w:space="720"/>
          <w:titlePg/>
          <w:docGrid w:linePitch="326"/>
        </w:sectPr>
      </w:pPr>
    </w:p>
    <w:p w14:paraId="0BEF5936" w14:textId="77777777" w:rsidR="00F02B5C" w:rsidRPr="00F02B5C" w:rsidRDefault="00F02B5C" w:rsidP="005B4129">
      <w:pPr>
        <w:numPr>
          <w:ilvl w:val="0"/>
          <w:numId w:val="10"/>
        </w:numPr>
        <w:tabs>
          <w:tab w:val="left" w:pos="851"/>
          <w:tab w:val="left" w:pos="993"/>
        </w:tabs>
        <w:spacing w:before="120" w:after="120" w:line="240" w:lineRule="auto"/>
        <w:ind w:left="0" w:firstLine="567"/>
        <w:contextualSpacing/>
        <w:outlineLvl w:val="1"/>
        <w:rPr>
          <w:rFonts w:eastAsiaTheme="minorHAnsi"/>
          <w:b/>
          <w:color w:val="0070C0"/>
          <w:szCs w:val="28"/>
        </w:rPr>
      </w:pPr>
      <w:r w:rsidRPr="00F02B5C">
        <w:rPr>
          <w:rFonts w:eastAsia="Times New Roman"/>
          <w:b/>
          <w:color w:val="0070C0"/>
          <w:szCs w:val="28"/>
          <w:lang w:eastAsia="vi-VN"/>
        </w:rPr>
        <w:t xml:space="preserve"> </w:t>
      </w:r>
      <w:r w:rsidRPr="00115C12">
        <w:rPr>
          <w:rFonts w:ascii="TimesNewRomanPS-BoldMT" w:eastAsiaTheme="minorHAnsi" w:hAnsi="TimesNewRomanPS-BoldMT" w:cs="TimesNewRomanPS-BoldMT"/>
          <w:b/>
          <w:bCs/>
          <w:color w:val="0070C0"/>
          <w:szCs w:val="28"/>
        </w:rPr>
        <w:t>Chấm dứt hoạt động liên kết đào tạo với nước ngoài của trường trung cấp, trung tâm giáo dục nghề nghiệp, trung tâm giáo dục nghề nghiệp - giáo dục thường xuyên và doanh nghiệp (1.010928)</w:t>
      </w:r>
    </w:p>
    <w:p w14:paraId="783E1E11"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693"/>
      </w:tblGrid>
      <w:tr w:rsidR="00F16595" w:rsidRPr="00F02B5C" w14:paraId="1AB70540" w14:textId="77777777" w:rsidTr="00F16595">
        <w:trPr>
          <w:jc w:val="center"/>
        </w:trPr>
        <w:tc>
          <w:tcPr>
            <w:tcW w:w="851" w:type="dxa"/>
            <w:vAlign w:val="center"/>
          </w:tcPr>
          <w:p w14:paraId="02146DE3"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4C84CBE"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797" w:type="dxa"/>
            <w:vAlign w:val="center"/>
          </w:tcPr>
          <w:p w14:paraId="73350677" w14:textId="77777777" w:rsidR="00F16595" w:rsidRPr="00F02B5C" w:rsidRDefault="00F1659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5445F439"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F16595" w:rsidRPr="00F02B5C" w14:paraId="2F780846" w14:textId="77777777" w:rsidTr="00F16595">
        <w:trPr>
          <w:trHeight w:val="416"/>
          <w:jc w:val="center"/>
        </w:trPr>
        <w:tc>
          <w:tcPr>
            <w:tcW w:w="851" w:type="dxa"/>
            <w:vMerge w:val="restart"/>
            <w:vAlign w:val="center"/>
          </w:tcPr>
          <w:p w14:paraId="7A513A38" w14:textId="77777777" w:rsidR="00F16595" w:rsidRPr="00F02B5C" w:rsidRDefault="00F1659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19336B9C"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797" w:type="dxa"/>
            <w:vAlign w:val="center"/>
          </w:tcPr>
          <w:p w14:paraId="64B3FD7C"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Các bên liên kết lập hồ sơ và:</w:t>
            </w:r>
          </w:p>
          <w:p w14:paraId="681078A1"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của Sở Lao động – </w:t>
            </w:r>
            <w:r w:rsidRPr="00115C12">
              <w:rPr>
                <w:rFonts w:eastAsia="Calibri"/>
                <w:szCs w:val="28"/>
              </w:rPr>
              <w:t>T</w:t>
            </w:r>
            <w:r w:rsidRPr="00F02B5C">
              <w:rPr>
                <w:rFonts w:eastAsia="Calibri"/>
                <w:szCs w:val="28"/>
              </w:rPr>
              <w:t xml:space="preserve">hương binh và Xã hội tại </w:t>
            </w:r>
            <w:r w:rsidR="004A5E1C">
              <w:rPr>
                <w:rFonts w:eastAsia="Calibri"/>
                <w:bCs/>
                <w:szCs w:val="28"/>
              </w:rPr>
              <w:t>Trung tâm Hành chính công</w:t>
            </w:r>
            <w:r w:rsidR="00E1663C" w:rsidRPr="00115C12">
              <w:rPr>
                <w:rFonts w:eastAsia="Calibri"/>
                <w:bCs/>
                <w:szCs w:val="28"/>
              </w:rPr>
              <w:t xml:space="preserve"> </w:t>
            </w:r>
            <w:r w:rsidRPr="00F02B5C">
              <w:rPr>
                <w:rFonts w:eastAsia="Calibri"/>
                <w:bCs/>
                <w:i/>
                <w:szCs w:val="28"/>
              </w:rPr>
              <w:t>(số 85, đường Nguyễn Huệ, phường 1, thành phố Cao Lãnh, Đồng Tháp).</w:t>
            </w:r>
          </w:p>
          <w:p w14:paraId="5AF0989F"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Hoặc thông qua dịch vụ bưu chính công ích;</w:t>
            </w:r>
          </w:p>
        </w:tc>
        <w:tc>
          <w:tcPr>
            <w:tcW w:w="2693" w:type="dxa"/>
            <w:vAlign w:val="center"/>
          </w:tcPr>
          <w:p w14:paraId="5B1BE753"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588633A4" w14:textId="77777777" w:rsidR="00F16595" w:rsidRPr="00F02B5C" w:rsidRDefault="00F16595"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F16595" w:rsidRPr="00F02B5C" w14:paraId="247D1246" w14:textId="77777777" w:rsidTr="00F16595">
        <w:trPr>
          <w:trHeight w:val="416"/>
          <w:jc w:val="center"/>
        </w:trPr>
        <w:tc>
          <w:tcPr>
            <w:tcW w:w="851" w:type="dxa"/>
            <w:vMerge/>
            <w:vAlign w:val="center"/>
          </w:tcPr>
          <w:p w14:paraId="2AE23C46"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442F10E9"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5CA89F6C" w14:textId="77777777" w:rsidR="00F16595" w:rsidRPr="00F02B5C" w:rsidRDefault="00F1659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41" w:history="1">
              <w:r w:rsidRPr="00F02B5C">
                <w:rPr>
                  <w:rFonts w:eastAsiaTheme="minorHAnsi"/>
                  <w:color w:val="0000FF"/>
                  <w:szCs w:val="28"/>
                  <w:u w:val="single"/>
                </w:rPr>
                <w:t>http://dichvucong.dongthap.gov.vn</w:t>
              </w:r>
            </w:hyperlink>
          </w:p>
        </w:tc>
        <w:tc>
          <w:tcPr>
            <w:tcW w:w="2693" w:type="dxa"/>
            <w:vAlign w:val="center"/>
          </w:tcPr>
          <w:p w14:paraId="4BF8D7D6"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F16595" w:rsidRPr="00F02B5C" w14:paraId="75423D9E" w14:textId="77777777" w:rsidTr="00F16595">
        <w:trPr>
          <w:trHeight w:val="1549"/>
          <w:jc w:val="center"/>
        </w:trPr>
        <w:tc>
          <w:tcPr>
            <w:tcW w:w="851" w:type="dxa"/>
            <w:vAlign w:val="center"/>
          </w:tcPr>
          <w:p w14:paraId="6D32BFA0"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4EEE3FCE"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797" w:type="dxa"/>
            <w:vAlign w:val="center"/>
          </w:tcPr>
          <w:p w14:paraId="2512A438"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732BEC6"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0CDA83E"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b) Trường hợp từ chối nhận hồ sơ, công chức tiếp nhận hồ sơ phải nêu rõ lý do theo mẫu Phiếu từ chối giải quyết hồ sơ thủ tục hành chính;</w:t>
            </w:r>
          </w:p>
          <w:p w14:paraId="7CBC2517"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58E7EA00"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115C12">
              <w:rPr>
                <w:rFonts w:eastAsiaTheme="minorHAnsi"/>
                <w:i/>
                <w:szCs w:val="28"/>
              </w:rPr>
              <w:t xml:space="preserve"> </w:t>
            </w:r>
            <w:r w:rsidRPr="00F02B5C">
              <w:rPr>
                <w:rFonts w:eastAsiaTheme="minorHAnsi"/>
                <w:szCs w:val="28"/>
              </w:rPr>
              <w:t>hoặc chuyển vào đầu giờ làm việc tiếp theo đối với trường hợp tiếp nhận sau 15 giờ hàng ngày.</w:t>
            </w:r>
          </w:p>
          <w:p w14:paraId="5408EB93" w14:textId="77777777" w:rsidR="00F16595" w:rsidRPr="00F02B5C" w:rsidRDefault="00F16595" w:rsidP="00F02B5C">
            <w:pPr>
              <w:spacing w:before="120" w:after="120" w:line="240" w:lineRule="auto"/>
              <w:rPr>
                <w:rFonts w:eastAsiaTheme="minorHAnsi"/>
                <w:b/>
                <w:szCs w:val="28"/>
              </w:rPr>
            </w:pPr>
          </w:p>
        </w:tc>
      </w:tr>
      <w:tr w:rsidR="00F16595" w:rsidRPr="00F02B5C" w14:paraId="7C744174" w14:textId="77777777" w:rsidTr="00F16595">
        <w:trPr>
          <w:trHeight w:val="428"/>
          <w:jc w:val="center"/>
        </w:trPr>
        <w:tc>
          <w:tcPr>
            <w:tcW w:w="851" w:type="dxa"/>
            <w:vAlign w:val="center"/>
          </w:tcPr>
          <w:p w14:paraId="0942C0BA" w14:textId="77777777" w:rsidR="00F16595" w:rsidRPr="00F02B5C" w:rsidRDefault="00F16595" w:rsidP="00F02B5C">
            <w:pPr>
              <w:spacing w:before="120" w:after="120" w:line="240" w:lineRule="auto"/>
              <w:jc w:val="center"/>
              <w:rPr>
                <w:rFonts w:eastAsiaTheme="minorHAnsi"/>
                <w:b/>
                <w:szCs w:val="28"/>
              </w:rPr>
            </w:pPr>
          </w:p>
        </w:tc>
        <w:tc>
          <w:tcPr>
            <w:tcW w:w="2546" w:type="dxa"/>
            <w:vAlign w:val="center"/>
          </w:tcPr>
          <w:p w14:paraId="60E84974"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4A56D596"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04CAB4C"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85420E2"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2693" w:type="dxa"/>
            <w:vAlign w:val="center"/>
          </w:tcPr>
          <w:p w14:paraId="6E7E4043"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F16595" w:rsidRPr="00F02B5C" w14:paraId="32634FB3" w14:textId="77777777" w:rsidTr="00F16595">
        <w:trPr>
          <w:trHeight w:val="415"/>
          <w:jc w:val="center"/>
        </w:trPr>
        <w:tc>
          <w:tcPr>
            <w:tcW w:w="851" w:type="dxa"/>
            <w:vMerge w:val="restart"/>
            <w:vAlign w:val="center"/>
          </w:tcPr>
          <w:p w14:paraId="12FFFFF2"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20AA3AF"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797" w:type="dxa"/>
            <w:vAlign w:val="center"/>
          </w:tcPr>
          <w:p w14:paraId="6D362FF6"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115C12">
              <w:rPr>
                <w:rFonts w:eastAsia="Calibri"/>
                <w:iCs/>
                <w:szCs w:val="28"/>
              </w:rPr>
              <w:t xml:space="preserve">thẩm định, </w:t>
            </w:r>
            <w:r w:rsidRPr="00F02B5C">
              <w:rPr>
                <w:rFonts w:eastAsia="Calibri"/>
                <w:szCs w:val="28"/>
              </w:rPr>
              <w:t xml:space="preserve">hồ sơ hợp lệ, đúng, đủ điều kiện theo quy định thì chuyển lãnh đạo phòng chuyên môn xem xét tham mưu Giám đốc Sở </w:t>
            </w:r>
            <w:r w:rsidRPr="00115C12">
              <w:rPr>
                <w:rFonts w:eastAsia="Calibri"/>
                <w:szCs w:val="28"/>
              </w:rPr>
              <w:t>q</w:t>
            </w:r>
            <w:r w:rsidRPr="00F02B5C">
              <w:rPr>
                <w:rFonts w:eastAsia="Calibri"/>
                <w:szCs w:val="28"/>
                <w:lang w:val="hr-HR"/>
              </w:rPr>
              <w:t>uyết định chấm dứt hoạt động liên kết đào tạo với nước ngoài. Quyết định chấm dứt hoạt động liên kết đào tạo với nước ngoài phải nêu lý do chấm dứt; biện pháp bảo đảm quyền và lợi ích hợp pháp của người học, nhà giáo, cán bộ quản lý, nhân viên và người lao động.</w:t>
            </w:r>
          </w:p>
        </w:tc>
        <w:tc>
          <w:tcPr>
            <w:tcW w:w="2693" w:type="dxa"/>
            <w:vAlign w:val="center"/>
          </w:tcPr>
          <w:p w14:paraId="52DAE3D5"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10</w:t>
            </w:r>
            <w:r w:rsidRPr="00F02B5C">
              <w:rPr>
                <w:rFonts w:eastAsiaTheme="minorHAnsi"/>
                <w:szCs w:val="28"/>
              </w:rPr>
              <w:t xml:space="preserve"> ngày làm việc, trong đó:</w:t>
            </w:r>
          </w:p>
        </w:tc>
      </w:tr>
      <w:tr w:rsidR="00F16595" w:rsidRPr="00F02B5C" w14:paraId="115FC89A" w14:textId="77777777" w:rsidTr="00F16595">
        <w:trPr>
          <w:trHeight w:val="557"/>
          <w:jc w:val="center"/>
        </w:trPr>
        <w:tc>
          <w:tcPr>
            <w:tcW w:w="851" w:type="dxa"/>
            <w:vMerge/>
            <w:vAlign w:val="center"/>
          </w:tcPr>
          <w:p w14:paraId="26F56065" w14:textId="77777777" w:rsidR="00F16595" w:rsidRPr="00F02B5C" w:rsidRDefault="00F16595" w:rsidP="00F02B5C">
            <w:pPr>
              <w:spacing w:before="120" w:after="120" w:line="240" w:lineRule="auto"/>
              <w:jc w:val="center"/>
              <w:rPr>
                <w:rFonts w:eastAsiaTheme="minorHAnsi"/>
                <w:b/>
                <w:szCs w:val="28"/>
                <w:lang w:val="en-US"/>
              </w:rPr>
            </w:pPr>
          </w:p>
        </w:tc>
        <w:tc>
          <w:tcPr>
            <w:tcW w:w="2546" w:type="dxa"/>
            <w:vMerge/>
            <w:vAlign w:val="center"/>
          </w:tcPr>
          <w:p w14:paraId="2E7FB86B"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74D29D69"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4EEDBC5B"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1B4CCE50" w14:textId="77777777" w:rsidTr="00F16595">
        <w:trPr>
          <w:trHeight w:val="274"/>
          <w:jc w:val="center"/>
        </w:trPr>
        <w:tc>
          <w:tcPr>
            <w:tcW w:w="851" w:type="dxa"/>
            <w:vMerge/>
            <w:vAlign w:val="center"/>
          </w:tcPr>
          <w:p w14:paraId="229F71BF"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9DB6FE5" w14:textId="77777777" w:rsidR="00F16595" w:rsidRPr="00F02B5C" w:rsidRDefault="00F16595" w:rsidP="00F02B5C">
            <w:pPr>
              <w:spacing w:before="120" w:after="120" w:line="240" w:lineRule="auto"/>
              <w:rPr>
                <w:rFonts w:eastAsiaTheme="minorHAnsi"/>
                <w:b/>
                <w:szCs w:val="28"/>
              </w:rPr>
            </w:pPr>
          </w:p>
        </w:tc>
        <w:tc>
          <w:tcPr>
            <w:tcW w:w="7797" w:type="dxa"/>
            <w:vAlign w:val="center"/>
          </w:tcPr>
          <w:p w14:paraId="52609748" w14:textId="77777777" w:rsidR="00F16595" w:rsidRPr="00115C12" w:rsidRDefault="00F1659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w:t>
            </w:r>
            <w:r w:rsidRPr="00115C12">
              <w:rPr>
                <w:rFonts w:eastAsia="Calibri"/>
                <w:szCs w:val="28"/>
              </w:rPr>
              <w:t>)</w:t>
            </w:r>
          </w:p>
        </w:tc>
        <w:tc>
          <w:tcPr>
            <w:tcW w:w="2693" w:type="dxa"/>
            <w:vAlign w:val="center"/>
          </w:tcPr>
          <w:p w14:paraId="5E987EFE" w14:textId="77777777" w:rsidR="00F16595" w:rsidRPr="00F02B5C" w:rsidRDefault="00F16595" w:rsidP="00F02B5C">
            <w:pPr>
              <w:spacing w:before="120" w:after="120" w:line="240" w:lineRule="auto"/>
              <w:rPr>
                <w:rFonts w:eastAsiaTheme="minorHAnsi"/>
                <w:szCs w:val="28"/>
              </w:rPr>
            </w:pPr>
            <w:r w:rsidRPr="00F02B5C">
              <w:rPr>
                <w:rFonts w:eastAsiaTheme="minorHAnsi"/>
                <w:szCs w:val="28"/>
                <w:lang w:val="en-US"/>
              </w:rPr>
              <w:t>09</w:t>
            </w:r>
            <w:r w:rsidRPr="00F02B5C">
              <w:rPr>
                <w:rFonts w:eastAsiaTheme="minorHAnsi"/>
                <w:szCs w:val="28"/>
              </w:rPr>
              <w:t xml:space="preserve"> ngày làm việc</w:t>
            </w:r>
          </w:p>
        </w:tc>
      </w:tr>
      <w:tr w:rsidR="00F16595" w:rsidRPr="00F02B5C" w14:paraId="7E647F17" w14:textId="77777777" w:rsidTr="00F16595">
        <w:trPr>
          <w:jc w:val="center"/>
        </w:trPr>
        <w:tc>
          <w:tcPr>
            <w:tcW w:w="851" w:type="dxa"/>
            <w:vMerge/>
            <w:vAlign w:val="center"/>
          </w:tcPr>
          <w:p w14:paraId="6C938616"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728BEE94" w14:textId="77777777" w:rsidR="00F16595" w:rsidRPr="00F02B5C" w:rsidRDefault="00F16595" w:rsidP="00F02B5C">
            <w:pPr>
              <w:spacing w:before="120" w:after="120" w:line="240" w:lineRule="auto"/>
              <w:rPr>
                <w:rFonts w:eastAsiaTheme="minorHAnsi"/>
                <w:b/>
                <w:szCs w:val="28"/>
              </w:rPr>
            </w:pPr>
          </w:p>
        </w:tc>
        <w:tc>
          <w:tcPr>
            <w:tcW w:w="7797" w:type="dxa"/>
          </w:tcPr>
          <w:p w14:paraId="7D4C95E1" w14:textId="77777777" w:rsidR="00F16595" w:rsidRPr="00F02B5C" w:rsidRDefault="00F16595" w:rsidP="00F02B5C">
            <w:pPr>
              <w:spacing w:before="120" w:after="120" w:line="240" w:lineRule="auto"/>
              <w:ind w:firstLine="346"/>
              <w:rPr>
                <w:rFonts w:eastAsiaTheme="minorHAnsi"/>
                <w:szCs w:val="28"/>
              </w:rPr>
            </w:pPr>
            <w:r w:rsidRPr="00F02B5C">
              <w:rPr>
                <w:rFonts w:eastAsia="Calibri"/>
                <w:szCs w:val="28"/>
              </w:rPr>
              <w:t>- Trường hợp thủ tục hành chính không quy định phải thẩm tra, xác minh hồ sơ, lấy ý kiến của cơ quan tổ chức có liên quan công chức được giao xử lý hồ sơ thẩm định, tham mưu Lãnh đạo xem xét và trình Ủy ban nhân dân  tỉnh ra Quyết định; cập nhật thông tin vào Phần mềm một cửa điện tử; trả kết quả giải quyết thủ tục hành chính.</w:t>
            </w:r>
          </w:p>
        </w:tc>
        <w:tc>
          <w:tcPr>
            <w:tcW w:w="2693" w:type="dxa"/>
            <w:vAlign w:val="center"/>
          </w:tcPr>
          <w:p w14:paraId="7E1ECB26" w14:textId="77777777" w:rsidR="00F16595" w:rsidRPr="00F02B5C" w:rsidRDefault="00F16595" w:rsidP="00F02B5C">
            <w:pPr>
              <w:spacing w:before="120" w:after="120" w:line="240" w:lineRule="auto"/>
              <w:rPr>
                <w:rFonts w:eastAsiaTheme="minorHAnsi"/>
                <w:szCs w:val="28"/>
              </w:rPr>
            </w:pPr>
          </w:p>
        </w:tc>
      </w:tr>
      <w:tr w:rsidR="00F16595" w:rsidRPr="00F02B5C" w14:paraId="4365C559" w14:textId="77777777" w:rsidTr="00F16595">
        <w:trPr>
          <w:jc w:val="center"/>
        </w:trPr>
        <w:tc>
          <w:tcPr>
            <w:tcW w:w="851" w:type="dxa"/>
            <w:vMerge/>
            <w:vAlign w:val="center"/>
          </w:tcPr>
          <w:p w14:paraId="706C9328"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105664D6" w14:textId="77777777" w:rsidR="00F16595" w:rsidRPr="00F02B5C" w:rsidRDefault="00F16595" w:rsidP="00F02B5C">
            <w:pPr>
              <w:spacing w:before="120" w:after="120" w:line="240" w:lineRule="auto"/>
              <w:rPr>
                <w:rFonts w:eastAsiaTheme="minorHAnsi"/>
                <w:b/>
                <w:szCs w:val="28"/>
              </w:rPr>
            </w:pPr>
          </w:p>
        </w:tc>
        <w:tc>
          <w:tcPr>
            <w:tcW w:w="7797" w:type="dxa"/>
          </w:tcPr>
          <w:p w14:paraId="5D673098"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Chuyên viên Phòng Giáo dục nghề nghiệp</w:t>
            </w:r>
          </w:p>
          <w:p w14:paraId="5AC022AA"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Lãnh đạo Phòng Giáo dục nghề nghiệp</w:t>
            </w:r>
          </w:p>
          <w:p w14:paraId="17FEBFBB" w14:textId="77777777" w:rsidR="00F16595" w:rsidRPr="00115C12" w:rsidRDefault="00F16595" w:rsidP="00F02B5C">
            <w:pPr>
              <w:shd w:val="clear" w:color="auto" w:fill="FFFFFF"/>
              <w:spacing w:before="120" w:after="120" w:line="240" w:lineRule="auto"/>
              <w:ind w:firstLine="346"/>
              <w:rPr>
                <w:rFonts w:eastAsia="Times New Roman"/>
                <w:iCs/>
                <w:szCs w:val="28"/>
              </w:rPr>
            </w:pPr>
            <w:r w:rsidRPr="00115C12">
              <w:rPr>
                <w:rFonts w:eastAsia="Times New Roman"/>
                <w:iCs/>
                <w:szCs w:val="28"/>
              </w:rPr>
              <w:t xml:space="preserve">- Lãnh đạo Sở Lao động – Thương binh và Xã hội </w:t>
            </w:r>
          </w:p>
          <w:p w14:paraId="230E38F6" w14:textId="77777777" w:rsidR="00F16595" w:rsidRPr="00115C12" w:rsidRDefault="00F16595" w:rsidP="00F02B5C">
            <w:pPr>
              <w:spacing w:before="120" w:after="120" w:line="240" w:lineRule="auto"/>
              <w:ind w:firstLine="346"/>
              <w:rPr>
                <w:rFonts w:eastAsia="Times New Roman"/>
                <w:iCs/>
                <w:szCs w:val="28"/>
              </w:rPr>
            </w:pPr>
            <w:r w:rsidRPr="00115C12">
              <w:rPr>
                <w:rFonts w:eastAsia="Times New Roman"/>
                <w:iCs/>
                <w:szCs w:val="28"/>
              </w:rPr>
              <w:t>- Văn thư Sở Lao động – Thương binh và Xã hội</w:t>
            </w:r>
          </w:p>
        </w:tc>
        <w:tc>
          <w:tcPr>
            <w:tcW w:w="2693" w:type="dxa"/>
            <w:vAlign w:val="center"/>
          </w:tcPr>
          <w:p w14:paraId="73ABE88A" w14:textId="77777777" w:rsidR="00F16595" w:rsidRPr="00115C12" w:rsidRDefault="00F16595" w:rsidP="00F02B5C">
            <w:pPr>
              <w:spacing w:before="120" w:after="120" w:line="240" w:lineRule="auto"/>
              <w:rPr>
                <w:rFonts w:eastAsiaTheme="minorHAnsi"/>
                <w:b/>
                <w:szCs w:val="28"/>
              </w:rPr>
            </w:pPr>
            <w:r w:rsidRPr="00115C12">
              <w:rPr>
                <w:rFonts w:eastAsiaTheme="minorHAnsi"/>
                <w:szCs w:val="28"/>
              </w:rPr>
              <w:t xml:space="preserve">04 </w:t>
            </w:r>
            <w:r w:rsidRPr="00F02B5C">
              <w:rPr>
                <w:rFonts w:eastAsiaTheme="minorHAnsi"/>
                <w:szCs w:val="28"/>
              </w:rPr>
              <w:t>ngày làm việc;</w:t>
            </w:r>
          </w:p>
          <w:p w14:paraId="2504F8A9" w14:textId="77777777" w:rsidR="00F16595" w:rsidRPr="00F02B5C" w:rsidRDefault="00F16595" w:rsidP="00F02B5C">
            <w:pPr>
              <w:spacing w:before="120" w:after="120" w:line="240" w:lineRule="auto"/>
              <w:rPr>
                <w:rFonts w:eastAsiaTheme="minorHAnsi"/>
                <w:szCs w:val="28"/>
              </w:rPr>
            </w:pPr>
            <w:r w:rsidRPr="00115C12">
              <w:rPr>
                <w:rFonts w:eastAsiaTheme="minorHAnsi"/>
                <w:szCs w:val="28"/>
              </w:rPr>
              <w:t xml:space="preserve">03 </w:t>
            </w:r>
            <w:r w:rsidRPr="00F02B5C">
              <w:rPr>
                <w:rFonts w:eastAsiaTheme="minorHAnsi"/>
                <w:szCs w:val="28"/>
              </w:rPr>
              <w:t>ngày làm việc;</w:t>
            </w:r>
          </w:p>
          <w:p w14:paraId="4AC42F0E" w14:textId="77777777" w:rsidR="00F16595" w:rsidRPr="00F02B5C" w:rsidRDefault="00F16595" w:rsidP="00F02B5C">
            <w:pPr>
              <w:spacing w:before="120" w:after="120" w:line="240" w:lineRule="auto"/>
              <w:rPr>
                <w:rFonts w:eastAsiaTheme="minorHAnsi"/>
                <w:szCs w:val="28"/>
              </w:rPr>
            </w:pPr>
            <w:r w:rsidRPr="00115C12">
              <w:rPr>
                <w:rFonts w:eastAsiaTheme="minorHAnsi"/>
                <w:szCs w:val="28"/>
              </w:rPr>
              <w:t>1,5</w:t>
            </w:r>
            <w:r w:rsidRPr="00F02B5C">
              <w:rPr>
                <w:rFonts w:eastAsiaTheme="minorHAnsi"/>
                <w:szCs w:val="28"/>
              </w:rPr>
              <w:t xml:space="preserve"> ngày làm việc;</w:t>
            </w:r>
          </w:p>
          <w:p w14:paraId="634E06BF"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r w:rsidR="00F16595" w:rsidRPr="00F02B5C" w14:paraId="38573B01" w14:textId="77777777" w:rsidTr="00F16595">
        <w:trPr>
          <w:trHeight w:val="2270"/>
          <w:jc w:val="center"/>
        </w:trPr>
        <w:tc>
          <w:tcPr>
            <w:tcW w:w="851" w:type="dxa"/>
            <w:vMerge/>
            <w:vAlign w:val="center"/>
          </w:tcPr>
          <w:p w14:paraId="3250B9C1" w14:textId="77777777" w:rsidR="00F16595" w:rsidRPr="00F02B5C" w:rsidRDefault="00F16595" w:rsidP="00F02B5C">
            <w:pPr>
              <w:spacing w:before="120" w:after="120" w:line="240" w:lineRule="auto"/>
              <w:jc w:val="center"/>
              <w:rPr>
                <w:rFonts w:eastAsiaTheme="minorHAnsi"/>
                <w:b/>
                <w:szCs w:val="28"/>
              </w:rPr>
            </w:pPr>
          </w:p>
        </w:tc>
        <w:tc>
          <w:tcPr>
            <w:tcW w:w="2546" w:type="dxa"/>
            <w:vMerge/>
            <w:vAlign w:val="center"/>
          </w:tcPr>
          <w:p w14:paraId="5DF2F375" w14:textId="77777777" w:rsidR="00F16595" w:rsidRPr="00F02B5C" w:rsidRDefault="00F16595" w:rsidP="00F02B5C">
            <w:pPr>
              <w:spacing w:before="120" w:after="120" w:line="240" w:lineRule="auto"/>
              <w:rPr>
                <w:rFonts w:eastAsiaTheme="minorHAnsi"/>
                <w:b/>
                <w:szCs w:val="28"/>
              </w:rPr>
            </w:pPr>
          </w:p>
        </w:tc>
        <w:tc>
          <w:tcPr>
            <w:tcW w:w="7797" w:type="dxa"/>
            <w:tcBorders>
              <w:top w:val="nil"/>
            </w:tcBorders>
          </w:tcPr>
          <w:p w14:paraId="4C72C13F"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696C5D62" w14:textId="77777777" w:rsidR="00F16595" w:rsidRPr="00F02B5C" w:rsidRDefault="00F1659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7D476E16"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F16595" w:rsidRPr="00F02B5C" w14:paraId="237826D1" w14:textId="77777777" w:rsidTr="00F16595">
        <w:trPr>
          <w:jc w:val="center"/>
        </w:trPr>
        <w:tc>
          <w:tcPr>
            <w:tcW w:w="851" w:type="dxa"/>
            <w:vAlign w:val="center"/>
          </w:tcPr>
          <w:p w14:paraId="057F5654" w14:textId="77777777" w:rsidR="00F16595" w:rsidRPr="00F02B5C" w:rsidRDefault="00F1659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011F9A81" w14:textId="77777777" w:rsidR="00F16595" w:rsidRPr="00F02B5C" w:rsidRDefault="00F1659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797" w:type="dxa"/>
          </w:tcPr>
          <w:p w14:paraId="3476ED01"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Công chức tiếp nhận và trả kết quả nhập vào sổ theo dõi hồ sơ và phần mềm điện tử thực hiện như sau:</w:t>
            </w:r>
          </w:p>
          <w:p w14:paraId="516F044C"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2B04C126" w14:textId="77777777" w:rsidR="00F16595" w:rsidRPr="00115C12" w:rsidRDefault="00F16595" w:rsidP="00F02B5C">
            <w:pPr>
              <w:spacing w:before="120" w:after="120" w:line="240" w:lineRule="auto"/>
              <w:ind w:firstLine="346"/>
              <w:rPr>
                <w:rFonts w:eastAsia="Calibri"/>
                <w:szCs w:val="28"/>
              </w:rPr>
            </w:pPr>
            <w:r w:rsidRPr="00115C12">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70728F64" w14:textId="77777777" w:rsidR="00F16595" w:rsidRPr="00115C12" w:rsidRDefault="00F16595" w:rsidP="00F02B5C">
            <w:pPr>
              <w:spacing w:before="120" w:after="120" w:line="240" w:lineRule="auto"/>
              <w:ind w:firstLine="346"/>
              <w:rPr>
                <w:rFonts w:eastAsia="Calibri"/>
                <w:iCs/>
                <w:szCs w:val="28"/>
              </w:rPr>
            </w:pPr>
            <w:r w:rsidRPr="00115C12">
              <w:rPr>
                <w:rFonts w:eastAsia="Calibri"/>
                <w:iCs/>
                <w:szCs w:val="28"/>
              </w:rPr>
              <w:t xml:space="preserve">- Trường hợp nhận kết quả </w:t>
            </w:r>
            <w:r w:rsidRPr="00115C12">
              <w:rPr>
                <w:rFonts w:eastAsia="Calibri"/>
                <w:szCs w:val="28"/>
              </w:rPr>
              <w:t xml:space="preserve">thông </w:t>
            </w:r>
            <w:r w:rsidRPr="00F02B5C">
              <w:rPr>
                <w:rFonts w:eastAsia="Calibri"/>
                <w:szCs w:val="28"/>
              </w:rPr>
              <w:t xml:space="preserve">qua dịch vụ bưu chính </w:t>
            </w:r>
            <w:r w:rsidRPr="00115C12">
              <w:rPr>
                <w:rFonts w:eastAsia="Calibri"/>
                <w:szCs w:val="28"/>
              </w:rPr>
              <w:t>công ích. (</w:t>
            </w:r>
            <w:r w:rsidRPr="00115C12">
              <w:rPr>
                <w:rFonts w:eastAsia="Calibri"/>
                <w:iCs/>
                <w:szCs w:val="28"/>
              </w:rPr>
              <w:t>đăng ký</w:t>
            </w:r>
            <w:r w:rsidRPr="00115C12">
              <w:rPr>
                <w:rFonts w:eastAsia="Calibri"/>
                <w:szCs w:val="28"/>
              </w:rPr>
              <w:t xml:space="preserve"> theo hướng dẫn của Bưu điện)</w:t>
            </w:r>
          </w:p>
          <w:p w14:paraId="75F3DF31" w14:textId="77777777" w:rsidR="00F16595" w:rsidRPr="00115C12" w:rsidRDefault="00F16595" w:rsidP="00F02B5C">
            <w:pPr>
              <w:tabs>
                <w:tab w:val="left" w:pos="2297"/>
              </w:tabs>
              <w:spacing w:before="120" w:after="120" w:line="240" w:lineRule="auto"/>
              <w:ind w:firstLine="346"/>
              <w:rPr>
                <w:rFonts w:eastAsia="Calibri"/>
                <w:szCs w:val="28"/>
              </w:rPr>
            </w:pPr>
            <w:r w:rsidRPr="00115C12">
              <w:rPr>
                <w:rFonts w:eastAsia="Calibri"/>
                <w:szCs w:val="28"/>
              </w:rPr>
              <w:t xml:space="preserve">- Trường hợp nộp hồ sơ qua dịch vụ công trực tuyến, nhận kết quả trực tiếp tại </w:t>
            </w:r>
            <w:r w:rsidRPr="00115C12">
              <w:rPr>
                <w:rFonts w:eastAsia="Calibri"/>
                <w:bCs/>
                <w:szCs w:val="28"/>
              </w:rPr>
              <w:t xml:space="preserve">Trung tâm </w:t>
            </w:r>
            <w:r w:rsidR="00E1663C" w:rsidRPr="00115C12">
              <w:rPr>
                <w:rFonts w:eastAsia="Calibri"/>
                <w:bCs/>
                <w:szCs w:val="28"/>
              </w:rPr>
              <w:t>H</w:t>
            </w:r>
            <w:r w:rsidRPr="00115C12">
              <w:rPr>
                <w:rFonts w:eastAsia="Calibri"/>
                <w:bCs/>
                <w:szCs w:val="28"/>
              </w:rPr>
              <w:t>ành chính công</w:t>
            </w:r>
            <w:r w:rsidRPr="00115C12">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27C66259" w14:textId="77777777" w:rsidR="00F16595" w:rsidRPr="00F02B5C" w:rsidRDefault="00F16595"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00B7BA71" w14:textId="77777777" w:rsidR="00F16595" w:rsidRPr="00F02B5C" w:rsidRDefault="00F16595" w:rsidP="00F02B5C">
            <w:pPr>
              <w:spacing w:before="120" w:after="120" w:line="240" w:lineRule="auto"/>
              <w:rPr>
                <w:rFonts w:eastAsiaTheme="minorHAnsi"/>
                <w:szCs w:val="28"/>
              </w:rPr>
            </w:pPr>
            <w:r w:rsidRPr="00F02B5C">
              <w:rPr>
                <w:rFonts w:eastAsiaTheme="minorHAnsi"/>
                <w:szCs w:val="28"/>
              </w:rPr>
              <w:t>0,5 ngày làm việc</w:t>
            </w:r>
          </w:p>
        </w:tc>
      </w:tr>
    </w:tbl>
    <w:p w14:paraId="5375E862" w14:textId="77777777" w:rsidR="00F02B5C" w:rsidRPr="00115C12" w:rsidRDefault="00F02B5C" w:rsidP="00770D89">
      <w:pPr>
        <w:numPr>
          <w:ilvl w:val="1"/>
          <w:numId w:val="10"/>
        </w:numPr>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6D60CF61"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3600A13E" w14:textId="77777777" w:rsidR="00F02B5C" w:rsidRPr="00115C12" w:rsidRDefault="00F02B5C" w:rsidP="00F02B5C">
      <w:pPr>
        <w:spacing w:before="120" w:after="120" w:line="240" w:lineRule="auto"/>
        <w:ind w:firstLine="567"/>
        <w:rPr>
          <w:rFonts w:eastAsiaTheme="minorHAnsi"/>
          <w:iCs/>
          <w:szCs w:val="28"/>
        </w:rPr>
      </w:pPr>
      <w:r w:rsidRPr="00115C12">
        <w:rPr>
          <w:rFonts w:eastAsiaTheme="minorHAnsi"/>
          <w:iCs/>
          <w:szCs w:val="28"/>
        </w:rPr>
        <w:t>- Văn bản đề nghị chấm dứt hoạt động liên kết đào tạo của các bên liên kết, trong đó nêu rõ lý do đề nghị chấm dứt hoạt động liên kết đào tạo.</w:t>
      </w:r>
    </w:p>
    <w:p w14:paraId="51369BAB" w14:textId="77777777" w:rsidR="00F02B5C" w:rsidRPr="00F02B5C" w:rsidRDefault="00F02B5C" w:rsidP="00F02B5C">
      <w:pPr>
        <w:spacing w:before="120" w:after="120" w:line="240" w:lineRule="auto"/>
        <w:ind w:firstLine="567"/>
        <w:rPr>
          <w:rFonts w:eastAsiaTheme="minorHAnsi"/>
          <w:b/>
          <w:i/>
          <w:szCs w:val="28"/>
        </w:rPr>
      </w:pPr>
      <w:r w:rsidRPr="00115C12">
        <w:rPr>
          <w:rFonts w:eastAsiaTheme="minorHAnsi"/>
          <w:iCs/>
          <w:szCs w:val="28"/>
        </w:rPr>
        <w:t>- Báo cáo chấm dứt hoạt động liên kết đào tạo, trong đó nêu rõ lý do, nội dung chấm dứt, phương án giải quyết quyền và lợi ích hợp pháp của người học, nhà giáo, cán bộ quản lý, nhân viên và người lao động; thanh toán các khoản nợ thuê và các khoản nợ khác (nếu có).</w:t>
      </w:r>
      <w:r w:rsidRPr="00F02B5C">
        <w:rPr>
          <w:rFonts w:eastAsiaTheme="minorHAnsi"/>
          <w:b/>
          <w:i/>
          <w:szCs w:val="28"/>
        </w:rPr>
        <w:t xml:space="preserve"> </w:t>
      </w:r>
    </w:p>
    <w:p w14:paraId="36FEC84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67567833"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imes New Roman"/>
          <w:color w:val="000000"/>
          <w:szCs w:val="28"/>
          <w:lang w:eastAsia="vi-VN"/>
        </w:rPr>
      </w:pPr>
      <w:r w:rsidRPr="00F02B5C">
        <w:rPr>
          <w:rFonts w:eastAsiaTheme="minorHAnsi"/>
          <w:b/>
          <w:szCs w:val="28"/>
        </w:rPr>
        <w:t>Đối tượng thực hiện thủ tục hành chính:</w:t>
      </w:r>
      <w:r w:rsidRPr="00F02B5C">
        <w:rPr>
          <w:rFonts w:eastAsiaTheme="minorHAnsi"/>
          <w:szCs w:val="28"/>
        </w:rPr>
        <w:t xml:space="preserve"> </w:t>
      </w:r>
      <w:r w:rsidRPr="00115C12">
        <w:rPr>
          <w:rFonts w:eastAsiaTheme="minorHAnsi"/>
          <w:color w:val="000000"/>
          <w:szCs w:val="28"/>
        </w:rPr>
        <w:t>Trường trung cấp, trung tâm giáo dục nghề nghiệp, trung tâm giáo dục nghề nghiệp - giáo dục thường xuyên và doanh nghiệp.</w:t>
      </w:r>
    </w:p>
    <w:p w14:paraId="7B4E3B01"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Calibri"/>
          <w:b/>
          <w:szCs w:val="28"/>
          <w:lang w:val="pt-BR"/>
        </w:rPr>
      </w:pPr>
      <w:r w:rsidRPr="00F02B5C">
        <w:rPr>
          <w:rFonts w:eastAsiaTheme="minorHAnsi"/>
          <w:b/>
          <w:szCs w:val="28"/>
        </w:rPr>
        <w:t>Cơ quan thực hiện thủ tục hành chính</w:t>
      </w:r>
      <w:r w:rsidRPr="00115C12">
        <w:rPr>
          <w:rFonts w:eastAsiaTheme="minorHAnsi"/>
          <w:b/>
          <w:szCs w:val="28"/>
        </w:rPr>
        <w:t xml:space="preserve">: </w:t>
      </w:r>
      <w:r w:rsidRPr="00F02B5C">
        <w:rPr>
          <w:rFonts w:eastAsia="Calibri"/>
          <w:szCs w:val="28"/>
          <w:lang w:val="pt-BR"/>
        </w:rPr>
        <w:t>Sở Lao động – Thương binh và Xã hội.</w:t>
      </w:r>
    </w:p>
    <w:p w14:paraId="033A8695" w14:textId="77777777" w:rsidR="00F02B5C" w:rsidRPr="00115C12" w:rsidRDefault="00F02B5C" w:rsidP="00770D89">
      <w:pPr>
        <w:numPr>
          <w:ilvl w:val="1"/>
          <w:numId w:val="10"/>
        </w:numPr>
        <w:tabs>
          <w:tab w:val="left" w:pos="1276"/>
        </w:tabs>
        <w:spacing w:before="120" w:after="120" w:line="240" w:lineRule="auto"/>
        <w:ind w:left="0" w:firstLine="567"/>
        <w:contextualSpacing/>
        <w:jc w:val="left"/>
        <w:rPr>
          <w:rFonts w:asciiTheme="minorHAnsi" w:eastAsiaTheme="minorHAnsi" w:hAnsiTheme="minorHAnsi" w:cstheme="minorBidi"/>
          <w:szCs w:val="28"/>
          <w:lang w:val="pt-BR"/>
        </w:rPr>
      </w:pPr>
      <w:r w:rsidRPr="00F02B5C">
        <w:rPr>
          <w:rFonts w:eastAsiaTheme="minorHAnsi"/>
          <w:b/>
          <w:szCs w:val="28"/>
        </w:rPr>
        <w:t>Kết quả thực hiện thủ tục hành chính:</w:t>
      </w:r>
      <w:r w:rsidRPr="00F02B5C">
        <w:rPr>
          <w:rFonts w:eastAsiaTheme="minorHAnsi"/>
          <w:szCs w:val="28"/>
        </w:rPr>
        <w:t xml:space="preserve"> </w:t>
      </w:r>
      <w:r w:rsidRPr="00115C12">
        <w:rPr>
          <w:rFonts w:eastAsiaTheme="minorHAnsi"/>
          <w:color w:val="000000"/>
          <w:szCs w:val="28"/>
          <w:lang w:val="pt-BR"/>
        </w:rPr>
        <w:t>Quyết định chấm dứt hoạt động liên kết đào tạo với nước ngoài.</w:t>
      </w:r>
    </w:p>
    <w:p w14:paraId="7749C749"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646F2E76" w14:textId="77777777" w:rsidR="00F02B5C" w:rsidRPr="00115C12"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r w:rsidRPr="00F02B5C">
        <w:rPr>
          <w:rFonts w:eastAsiaTheme="minorHAnsi"/>
          <w:szCs w:val="28"/>
        </w:rPr>
        <w:t>:</w:t>
      </w:r>
      <w:r w:rsidRPr="00115C12">
        <w:rPr>
          <w:rFonts w:eastAsiaTheme="minorHAnsi"/>
          <w:szCs w:val="28"/>
        </w:rPr>
        <w:t xml:space="preserve"> Không</w:t>
      </w:r>
    </w:p>
    <w:p w14:paraId="185647DA" w14:textId="77777777" w:rsidR="00F02B5C" w:rsidRPr="00115C12" w:rsidRDefault="00F02B5C" w:rsidP="00770D89">
      <w:pPr>
        <w:numPr>
          <w:ilvl w:val="1"/>
          <w:numId w:val="10"/>
        </w:numPr>
        <w:tabs>
          <w:tab w:val="left" w:pos="1276"/>
        </w:tabs>
        <w:spacing w:before="120" w:after="120" w:line="240" w:lineRule="auto"/>
        <w:ind w:left="0" w:firstLine="567"/>
        <w:contextualSpacing/>
        <w:jc w:val="left"/>
        <w:rPr>
          <w:rFonts w:asciiTheme="minorHAnsi" w:eastAsiaTheme="minorHAnsi" w:hAnsiTheme="minorHAnsi" w:cstheme="minorBidi"/>
          <w:szCs w:val="28"/>
        </w:rPr>
      </w:pPr>
      <w:r w:rsidRPr="00F02B5C">
        <w:rPr>
          <w:rFonts w:eastAsiaTheme="minorHAnsi"/>
          <w:b/>
          <w:szCs w:val="28"/>
        </w:rPr>
        <w:t>Yêu cầu, điều kiện thực hiện thủ tục hành chính</w:t>
      </w:r>
      <w:r w:rsidRPr="00115C12">
        <w:rPr>
          <w:rFonts w:eastAsiaTheme="minorHAnsi"/>
          <w:b/>
          <w:szCs w:val="28"/>
        </w:rPr>
        <w:t xml:space="preserve">: </w:t>
      </w:r>
      <w:r w:rsidRPr="00115C12">
        <w:rPr>
          <w:rFonts w:eastAsiaTheme="minorHAnsi"/>
          <w:szCs w:val="28"/>
        </w:rPr>
        <w:t>Không</w:t>
      </w:r>
    </w:p>
    <w:p w14:paraId="410F27A6"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Căn cứ pháp lý</w:t>
      </w:r>
    </w:p>
    <w:p w14:paraId="7D70E0A5"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a) Luật Giáo dục nghề nghiệp.</w:t>
      </w:r>
    </w:p>
    <w:p w14:paraId="6E6715DF"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b) Nghị định số 15/2019/NĐ-CP ngày 01/02/2019 của Chính phủ quy định chi tiết một số điều và biện pháp thi hành của Luật Giáo dục nghề nghiệp.</w:t>
      </w:r>
    </w:p>
    <w:p w14:paraId="03BEF6A4"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 xml:space="preserve">c) </w:t>
      </w:r>
      <w:r w:rsidRPr="00F02B5C">
        <w:rPr>
          <w:rFonts w:eastAsiaTheme="minorHAnsi"/>
          <w:szCs w:val="28"/>
          <w:lang w:val="en-US"/>
        </w:rPr>
        <w:t>Điểm b, c, đ, e Khoản 14, Điều 2</w:t>
      </w:r>
      <w:r w:rsidRPr="00F02B5C">
        <w:rPr>
          <w:rFonts w:asciiTheme="minorHAnsi" w:eastAsiaTheme="minorHAnsi" w:hAnsiTheme="minorHAnsi" w:cstheme="minorBidi"/>
          <w:szCs w:val="28"/>
          <w:lang w:val="en-US"/>
        </w:rPr>
        <w:t xml:space="preserve">  </w:t>
      </w:r>
      <w:r w:rsidRPr="00F02B5C">
        <w:rPr>
          <w:rFonts w:eastAsiaTheme="minorHAnsi"/>
          <w:color w:val="000000"/>
          <w:szCs w:val="28"/>
          <w:lang w:val="en-US"/>
        </w:rPr>
        <w:t>Nghị định số 24/2022/NĐ-CP ngày 06/4/2022 của Chính phủ sửa đổi, bổ sung các Nghị định quy định về điều kiện đầu tư và hoạt động trong lĩnh vực giáo dục nghề nghiệp.</w:t>
      </w:r>
    </w:p>
    <w:p w14:paraId="500890F9"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91"/>
        <w:gridCol w:w="2224"/>
        <w:gridCol w:w="1949"/>
      </w:tblGrid>
      <w:tr w:rsidR="00F02B5C" w:rsidRPr="00F02B5C" w14:paraId="7A2D1A1B" w14:textId="77777777" w:rsidTr="00F02B5C">
        <w:trPr>
          <w:trHeight w:val="517"/>
        </w:trPr>
        <w:tc>
          <w:tcPr>
            <w:tcW w:w="3527" w:type="pct"/>
            <w:vAlign w:val="center"/>
          </w:tcPr>
          <w:p w14:paraId="73AE7E6A" w14:textId="77777777" w:rsidR="00F02B5C" w:rsidRPr="00115C12" w:rsidRDefault="00F02B5C" w:rsidP="00F02B5C">
            <w:pPr>
              <w:spacing w:before="120" w:after="120" w:line="240" w:lineRule="auto"/>
              <w:jc w:val="center"/>
              <w:rPr>
                <w:rFonts w:eastAsia="Calibri"/>
                <w:szCs w:val="28"/>
              </w:rPr>
            </w:pPr>
            <w:r w:rsidRPr="00115C12">
              <w:rPr>
                <w:rFonts w:eastAsia="Calibri"/>
                <w:b/>
                <w:bCs/>
                <w:szCs w:val="28"/>
              </w:rPr>
              <w:t>Thành phần hồ sơ lưu</w:t>
            </w:r>
          </w:p>
        </w:tc>
        <w:tc>
          <w:tcPr>
            <w:tcW w:w="785" w:type="pct"/>
            <w:vAlign w:val="center"/>
          </w:tcPr>
          <w:p w14:paraId="0834A02C"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688" w:type="pct"/>
            <w:vAlign w:val="center"/>
          </w:tcPr>
          <w:p w14:paraId="65F16E9B"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58B83D75" w14:textId="77777777" w:rsidTr="00F02B5C">
        <w:trPr>
          <w:trHeight w:val="70"/>
        </w:trPr>
        <w:tc>
          <w:tcPr>
            <w:tcW w:w="3527" w:type="pct"/>
            <w:vAlign w:val="center"/>
          </w:tcPr>
          <w:p w14:paraId="2F4F69EE" w14:textId="77777777" w:rsidR="00F02B5C" w:rsidRPr="00115C12" w:rsidRDefault="00F02B5C" w:rsidP="00F02B5C">
            <w:pPr>
              <w:spacing w:before="120" w:after="120" w:line="240" w:lineRule="auto"/>
              <w:rPr>
                <w:rFonts w:eastAsia="Calibri"/>
                <w:szCs w:val="28"/>
              </w:rPr>
            </w:pPr>
            <w:r w:rsidRPr="00115C12">
              <w:rPr>
                <w:rFonts w:eastAsia="Calibri"/>
                <w:szCs w:val="28"/>
              </w:rPr>
              <w:t>- Như mục 13.2;</w:t>
            </w:r>
          </w:p>
          <w:p w14:paraId="149FAD80" w14:textId="77777777" w:rsidR="00F02B5C" w:rsidRPr="00F02B5C" w:rsidRDefault="00F02B5C" w:rsidP="00F02B5C">
            <w:pPr>
              <w:spacing w:before="120" w:after="120" w:line="240" w:lineRule="auto"/>
              <w:rPr>
                <w:rFonts w:eastAsia="Calibri"/>
                <w:szCs w:val="28"/>
              </w:rPr>
            </w:pPr>
            <w:r w:rsidRPr="00115C12">
              <w:rPr>
                <w:rFonts w:eastAsia="Calibri"/>
                <w:szCs w:val="28"/>
                <w:lang w:eastAsia="vi-VN"/>
              </w:rPr>
              <w:t>- Kết quả giải quyết thủ tục hành chính hoặc Văn bản trả lời của đơn vị đối với hồ sơ không đáp ứng yêu cầu, điều kiện.</w:t>
            </w:r>
          </w:p>
        </w:tc>
        <w:tc>
          <w:tcPr>
            <w:tcW w:w="785" w:type="pct"/>
            <w:vAlign w:val="center"/>
          </w:tcPr>
          <w:p w14:paraId="4CCFB967"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Phòng Giáo dục nghề nghiệp</w:t>
            </w:r>
          </w:p>
        </w:tc>
        <w:tc>
          <w:tcPr>
            <w:tcW w:w="688" w:type="pct"/>
            <w:vMerge w:val="restart"/>
            <w:vAlign w:val="center"/>
          </w:tcPr>
          <w:p w14:paraId="58087D35" w14:textId="77777777" w:rsidR="00F02B5C" w:rsidRPr="00115C12" w:rsidRDefault="00F02B5C" w:rsidP="00F02B5C">
            <w:pPr>
              <w:spacing w:before="120" w:after="120" w:line="240" w:lineRule="auto"/>
              <w:jc w:val="center"/>
              <w:rPr>
                <w:rFonts w:eastAsia="Calibri"/>
                <w:szCs w:val="28"/>
              </w:rPr>
            </w:pPr>
            <w:r w:rsidRPr="00115C12">
              <w:rPr>
                <w:rFonts w:eastAsia="Calibri"/>
                <w:szCs w:val="28"/>
              </w:rPr>
              <w:t>05  năm, sau đó chuyển hồ sơ đến kho lưu trữ của Tỉnh</w:t>
            </w:r>
          </w:p>
        </w:tc>
      </w:tr>
      <w:tr w:rsidR="00F02B5C" w:rsidRPr="00F02B5C" w14:paraId="3735A76B" w14:textId="77777777" w:rsidTr="00F02B5C">
        <w:trPr>
          <w:trHeight w:val="517"/>
        </w:trPr>
        <w:tc>
          <w:tcPr>
            <w:tcW w:w="3527" w:type="pct"/>
            <w:vAlign w:val="center"/>
          </w:tcPr>
          <w:p w14:paraId="2F1A9E3A"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115C12">
              <w:rPr>
                <w:rFonts w:eastAsia="Times New Roman"/>
                <w:color w:val="000000"/>
                <w:szCs w:val="28"/>
              </w:rPr>
              <w:t>về thực hiện cơ chế một cửa, một cửa liên thông trong giải quyết thủ tục hành chính</w:t>
            </w:r>
            <w:r w:rsidRPr="00115C12">
              <w:rPr>
                <w:rFonts w:eastAsia="Times New Roman"/>
                <w:szCs w:val="28"/>
              </w:rPr>
              <w:t xml:space="preserve">. </w:t>
            </w:r>
          </w:p>
        </w:tc>
        <w:tc>
          <w:tcPr>
            <w:tcW w:w="785" w:type="pct"/>
            <w:vAlign w:val="center"/>
          </w:tcPr>
          <w:p w14:paraId="2B34E00D" w14:textId="77777777" w:rsidR="00F02B5C" w:rsidRPr="00115C12" w:rsidRDefault="00F02B5C" w:rsidP="00F02B5C">
            <w:pPr>
              <w:spacing w:before="120" w:after="120" w:line="240" w:lineRule="auto"/>
              <w:jc w:val="center"/>
              <w:rPr>
                <w:rFonts w:eastAsia="Calibri"/>
                <w:szCs w:val="28"/>
              </w:rPr>
            </w:pPr>
            <w:r w:rsidRPr="00115C12">
              <w:rPr>
                <w:rFonts w:eastAsia="Calibri"/>
                <w:spacing w:val="-4"/>
                <w:szCs w:val="28"/>
              </w:rPr>
              <w:t>Bộ phận tiếp nhận và trả kết quả</w:t>
            </w:r>
          </w:p>
        </w:tc>
        <w:tc>
          <w:tcPr>
            <w:tcW w:w="688" w:type="pct"/>
            <w:vMerge/>
            <w:vAlign w:val="center"/>
          </w:tcPr>
          <w:p w14:paraId="2684296B" w14:textId="77777777" w:rsidR="00F02B5C" w:rsidRPr="00115C12" w:rsidRDefault="00F02B5C" w:rsidP="00F02B5C">
            <w:pPr>
              <w:spacing w:before="120" w:after="120" w:line="240" w:lineRule="auto"/>
              <w:rPr>
                <w:rFonts w:eastAsia="Calibri"/>
                <w:szCs w:val="28"/>
              </w:rPr>
            </w:pPr>
          </w:p>
        </w:tc>
      </w:tr>
    </w:tbl>
    <w:p w14:paraId="20647A88" w14:textId="77777777" w:rsidR="00F02B5C" w:rsidRPr="00115C12" w:rsidRDefault="00F02B5C" w:rsidP="00F02B5C">
      <w:pPr>
        <w:spacing w:before="120" w:after="120" w:line="240" w:lineRule="auto"/>
        <w:jc w:val="left"/>
        <w:rPr>
          <w:rFonts w:eastAsiaTheme="minorHAnsi"/>
          <w:b/>
          <w:bCs/>
          <w:color w:val="0070C0"/>
          <w:szCs w:val="28"/>
        </w:rPr>
      </w:pPr>
    </w:p>
    <w:p w14:paraId="49BD71E5" w14:textId="77777777" w:rsidR="00F02B5C" w:rsidRPr="00115C12" w:rsidRDefault="00F02B5C" w:rsidP="00F02B5C">
      <w:pPr>
        <w:spacing w:after="200" w:line="276" w:lineRule="auto"/>
        <w:jc w:val="left"/>
        <w:rPr>
          <w:rFonts w:eastAsiaTheme="minorHAnsi"/>
          <w:b/>
          <w:bCs/>
          <w:color w:val="0070C0"/>
          <w:szCs w:val="28"/>
        </w:rPr>
      </w:pPr>
      <w:r w:rsidRPr="00115C12">
        <w:rPr>
          <w:rFonts w:eastAsiaTheme="minorHAnsi"/>
          <w:b/>
          <w:bCs/>
          <w:color w:val="0070C0"/>
          <w:szCs w:val="28"/>
        </w:rPr>
        <w:br w:type="page"/>
      </w:r>
    </w:p>
    <w:p w14:paraId="03C74AC4" w14:textId="77777777" w:rsidR="00F02B5C" w:rsidRPr="00115C12" w:rsidRDefault="00F02B5C" w:rsidP="005B4129">
      <w:pPr>
        <w:numPr>
          <w:ilvl w:val="0"/>
          <w:numId w:val="10"/>
        </w:numPr>
        <w:tabs>
          <w:tab w:val="left" w:pos="0"/>
          <w:tab w:val="left" w:pos="1139"/>
        </w:tabs>
        <w:spacing w:before="120" w:after="120" w:line="240" w:lineRule="auto"/>
        <w:ind w:left="0" w:firstLine="567"/>
        <w:contextualSpacing/>
        <w:outlineLvl w:val="1"/>
        <w:rPr>
          <w:rFonts w:ascii="TimesNewRomanPS-BoldMT" w:eastAsiaTheme="minorHAnsi" w:hAnsi="TimesNewRomanPS-BoldMT" w:cs="TimesNewRomanPS-BoldMT"/>
          <w:b/>
          <w:bCs/>
          <w:color w:val="0070C0"/>
          <w:szCs w:val="28"/>
        </w:rPr>
      </w:pPr>
      <w:r w:rsidRPr="00115C12">
        <w:rPr>
          <w:rFonts w:ascii="TimesNewRomanPS-BoldMT" w:eastAsiaTheme="minorHAnsi" w:hAnsi="TimesNewRomanPS-BoldMT" w:cs="TimesNewRomanPS-BoldMT"/>
          <w:b/>
          <w:bCs/>
          <w:color w:val="0070C0"/>
          <w:szCs w:val="28"/>
        </w:rPr>
        <w:t>Thành lập trung tâm giáo dục nghề nghiệp, trường trung cấp công lập trực thuộc tỉnh, thành phố trực thuộc trung ương và trung tâm giáo dục nghề nghiệp, trường trung cấp tư thục trên địa bàn tỉnh, thành phố trực thuộc trung ương (1.000243)</w:t>
      </w:r>
    </w:p>
    <w:p w14:paraId="0F8BFC40" w14:textId="77777777" w:rsidR="00F02B5C" w:rsidRPr="00115C12" w:rsidRDefault="00F02B5C" w:rsidP="00770D89">
      <w:pPr>
        <w:numPr>
          <w:ilvl w:val="1"/>
          <w:numId w:val="10"/>
        </w:numPr>
        <w:tabs>
          <w:tab w:val="left" w:pos="0"/>
          <w:tab w:val="left" w:pos="1139"/>
        </w:tabs>
        <w:spacing w:before="120" w:after="120" w:line="240" w:lineRule="auto"/>
        <w:contextualSpacing/>
        <w:jc w:val="left"/>
        <w:rPr>
          <w:rFonts w:ascii="TimesNewRomanPS-BoldMT" w:eastAsiaTheme="minorHAnsi" w:hAnsi="TimesNewRomanPS-BoldMT" w:cs="TimesNewRomanPS-BoldMT"/>
          <w:b/>
          <w:bCs/>
          <w:color w:val="000000"/>
          <w:szCs w:val="28"/>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 tự, cách thức, thời gian giải quyết thủ tục hành chính</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6"/>
        <w:gridCol w:w="8364"/>
        <w:gridCol w:w="2693"/>
      </w:tblGrid>
      <w:tr w:rsidR="00F16595" w:rsidRPr="00F02B5C" w14:paraId="1639A7A5" w14:textId="77777777" w:rsidTr="00F16595">
        <w:trPr>
          <w:trHeight w:val="258"/>
          <w:tblHeader/>
          <w:jc w:val="center"/>
        </w:trPr>
        <w:tc>
          <w:tcPr>
            <w:tcW w:w="851" w:type="dxa"/>
            <w:vAlign w:val="center"/>
          </w:tcPr>
          <w:p w14:paraId="0858DBD3"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46" w:type="dxa"/>
            <w:vAlign w:val="center"/>
          </w:tcPr>
          <w:p w14:paraId="53F5E672"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8364" w:type="dxa"/>
            <w:vAlign w:val="center"/>
          </w:tcPr>
          <w:p w14:paraId="1B96977B" w14:textId="77777777" w:rsidR="00F16595" w:rsidRPr="00F02B5C" w:rsidRDefault="00F16595" w:rsidP="00F02B5C">
            <w:pPr>
              <w:spacing w:before="120" w:after="120" w:line="240" w:lineRule="auto"/>
              <w:ind w:firstLine="359"/>
              <w:jc w:val="center"/>
              <w:rPr>
                <w:rFonts w:eastAsia="Times New Roman"/>
                <w:b/>
                <w:bCs/>
                <w:szCs w:val="28"/>
                <w:lang w:val="en-US"/>
              </w:rPr>
            </w:pPr>
            <w:r w:rsidRPr="00F02B5C">
              <w:rPr>
                <w:rFonts w:eastAsia="Times New Roman"/>
                <w:b/>
                <w:bCs/>
                <w:szCs w:val="28"/>
                <w:lang w:val="en-US"/>
              </w:rPr>
              <w:t>Cách thức thực hiện</w:t>
            </w:r>
          </w:p>
        </w:tc>
        <w:tc>
          <w:tcPr>
            <w:tcW w:w="2693" w:type="dxa"/>
            <w:vAlign w:val="center"/>
          </w:tcPr>
          <w:p w14:paraId="7B3E0B05"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F16595" w:rsidRPr="00F02B5C" w14:paraId="435FD273" w14:textId="77777777" w:rsidTr="00F16595">
        <w:trPr>
          <w:trHeight w:val="1727"/>
          <w:jc w:val="center"/>
        </w:trPr>
        <w:tc>
          <w:tcPr>
            <w:tcW w:w="851" w:type="dxa"/>
            <w:vMerge w:val="restart"/>
            <w:vAlign w:val="center"/>
          </w:tcPr>
          <w:p w14:paraId="3CE11CEA"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46" w:type="dxa"/>
            <w:vMerge w:val="restart"/>
            <w:vAlign w:val="center"/>
          </w:tcPr>
          <w:p w14:paraId="231F0AC9" w14:textId="77777777" w:rsidR="00F16595" w:rsidRPr="00F02B5C" w:rsidRDefault="00F16595"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8364" w:type="dxa"/>
            <w:vAlign w:val="center"/>
          </w:tcPr>
          <w:p w14:paraId="78ED8952" w14:textId="77777777" w:rsidR="00F16595" w:rsidRPr="00115C12" w:rsidRDefault="00F16595" w:rsidP="00F02B5C">
            <w:pPr>
              <w:shd w:val="clear" w:color="auto" w:fill="FFFFFF"/>
              <w:spacing w:before="120" w:after="120" w:line="240" w:lineRule="auto"/>
              <w:ind w:firstLine="359"/>
              <w:rPr>
                <w:rFonts w:eastAsia="Times New Roman"/>
                <w:bCs/>
                <w:i/>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115C12">
              <w:rPr>
                <w:rFonts w:eastAsia="Times New Roman"/>
                <w:szCs w:val="28"/>
                <w:lang w:val="en-US"/>
              </w:rPr>
              <w:t xml:space="preserve">tại </w:t>
            </w:r>
            <w:r w:rsidR="004A5E1C" w:rsidRPr="00115C12">
              <w:rPr>
                <w:rFonts w:eastAsia="Times New Roman"/>
                <w:bCs/>
                <w:szCs w:val="28"/>
                <w:lang w:val="en-US"/>
              </w:rPr>
              <w:t>Trung tâm Hành chính công</w:t>
            </w:r>
            <w:r w:rsidR="00E1663C" w:rsidRPr="00115C12">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115C12">
              <w:rPr>
                <w:rFonts w:eastAsia="Times New Roman"/>
                <w:bCs/>
                <w:i/>
                <w:szCs w:val="28"/>
                <w:lang w:val="en-US"/>
              </w:rPr>
              <w:t>.</w:t>
            </w:r>
          </w:p>
          <w:p w14:paraId="4BBA19DB" w14:textId="77777777" w:rsidR="00F16595" w:rsidRPr="00115C12" w:rsidRDefault="00F16595" w:rsidP="00F02B5C">
            <w:pPr>
              <w:shd w:val="clear" w:color="auto" w:fill="FFFFFF"/>
              <w:spacing w:before="120" w:after="120" w:line="240" w:lineRule="auto"/>
              <w:ind w:firstLine="359"/>
              <w:rPr>
                <w:rFonts w:eastAsia="Times New Roman"/>
                <w:szCs w:val="28"/>
                <w:lang w:val="en-US"/>
              </w:rPr>
            </w:pPr>
            <w:r w:rsidRPr="00115C12">
              <w:rPr>
                <w:rFonts w:eastAsia="Times New Roman"/>
                <w:szCs w:val="28"/>
                <w:lang w:val="en-US"/>
              </w:rPr>
              <w:t>2. Hoặc qua dịch vụ bưu chính công ích</w:t>
            </w:r>
          </w:p>
        </w:tc>
        <w:tc>
          <w:tcPr>
            <w:tcW w:w="2693" w:type="dxa"/>
            <w:vAlign w:val="center"/>
          </w:tcPr>
          <w:p w14:paraId="3D7EC532" w14:textId="77777777" w:rsidR="00F16595" w:rsidRPr="00115C12" w:rsidRDefault="00F16595" w:rsidP="00F02B5C">
            <w:pPr>
              <w:spacing w:before="120" w:after="120" w:line="240" w:lineRule="auto"/>
              <w:rPr>
                <w:rFonts w:eastAsia="Times New Roman"/>
                <w:szCs w:val="28"/>
                <w:lang w:val="en-US"/>
              </w:rPr>
            </w:pPr>
            <w:r w:rsidRPr="00F02B5C">
              <w:rPr>
                <w:rFonts w:eastAsia="Times New Roman"/>
                <w:szCs w:val="28"/>
              </w:rPr>
              <w:t>Sáng: từ 07 giờ đến 11 giờ 30 phút; chiều: từ 13 giờ 30 đến 17 giờ của các ngày làm việc.</w:t>
            </w:r>
          </w:p>
        </w:tc>
      </w:tr>
      <w:tr w:rsidR="00F16595" w:rsidRPr="00F02B5C" w14:paraId="2BB4BC18" w14:textId="77777777" w:rsidTr="00F16595">
        <w:trPr>
          <w:trHeight w:val="972"/>
          <w:jc w:val="center"/>
        </w:trPr>
        <w:tc>
          <w:tcPr>
            <w:tcW w:w="851" w:type="dxa"/>
            <w:vMerge/>
            <w:vAlign w:val="center"/>
          </w:tcPr>
          <w:p w14:paraId="4E1963F6" w14:textId="77777777" w:rsidR="00F16595" w:rsidRPr="00115C12" w:rsidRDefault="00F16595" w:rsidP="00F02B5C">
            <w:pPr>
              <w:spacing w:before="120" w:after="120" w:line="240" w:lineRule="auto"/>
              <w:jc w:val="center"/>
              <w:rPr>
                <w:rFonts w:eastAsia="Times New Roman"/>
                <w:b/>
                <w:bCs/>
                <w:szCs w:val="28"/>
                <w:lang w:val="en-US"/>
              </w:rPr>
            </w:pPr>
          </w:p>
        </w:tc>
        <w:tc>
          <w:tcPr>
            <w:tcW w:w="2546" w:type="dxa"/>
            <w:vMerge/>
            <w:vAlign w:val="center"/>
          </w:tcPr>
          <w:p w14:paraId="3F1CBA92" w14:textId="77777777" w:rsidR="00F16595" w:rsidRPr="00115C12" w:rsidRDefault="00F16595" w:rsidP="00F02B5C">
            <w:pPr>
              <w:shd w:val="clear" w:color="auto" w:fill="FFFFFF"/>
              <w:spacing w:before="120" w:after="120" w:line="240" w:lineRule="auto"/>
              <w:rPr>
                <w:rFonts w:eastAsia="Times New Roman"/>
                <w:b/>
                <w:bCs/>
                <w:szCs w:val="28"/>
                <w:lang w:val="en-US"/>
              </w:rPr>
            </w:pPr>
          </w:p>
        </w:tc>
        <w:tc>
          <w:tcPr>
            <w:tcW w:w="8364" w:type="dxa"/>
            <w:vAlign w:val="center"/>
          </w:tcPr>
          <w:p w14:paraId="4C2E4396" w14:textId="77777777" w:rsidR="00F16595" w:rsidRPr="00115C12" w:rsidRDefault="00F16595" w:rsidP="00F02B5C">
            <w:pPr>
              <w:shd w:val="clear" w:color="auto" w:fill="FFFFFF"/>
              <w:spacing w:before="120" w:after="120" w:line="240" w:lineRule="auto"/>
              <w:ind w:firstLine="359"/>
              <w:rPr>
                <w:rFonts w:eastAsia="Times New Roman"/>
                <w:szCs w:val="28"/>
                <w:lang w:val="en-US"/>
              </w:rPr>
            </w:pPr>
            <w:r w:rsidRPr="00115C12">
              <w:rPr>
                <w:rFonts w:eastAsia="Times New Roman"/>
                <w:szCs w:val="28"/>
                <w:lang w:val="en-US"/>
              </w:rPr>
              <w:t xml:space="preserve">3. Hoặc nộp trực tuyến tại website cổng Dịch vụ công của tỉnh Đồng Tháp </w:t>
            </w:r>
            <w:hyperlink r:id="rId42" w:history="1">
              <w:r w:rsidRPr="00115C12">
                <w:rPr>
                  <w:rFonts w:eastAsia="Times New Roman"/>
                  <w:i/>
                  <w:color w:val="0000FF"/>
                  <w:szCs w:val="28"/>
                  <w:u w:val="single"/>
                  <w:lang w:val="en-US"/>
                </w:rPr>
                <w:t>http://dichvucong.dongthap.gov.vn</w:t>
              </w:r>
            </w:hyperlink>
            <w:r w:rsidRPr="00115C12">
              <w:rPr>
                <w:rFonts w:eastAsia="Times New Roman"/>
                <w:i/>
                <w:szCs w:val="28"/>
                <w:lang w:val="en-US"/>
              </w:rPr>
              <w:t xml:space="preserve"> </w:t>
            </w:r>
          </w:p>
        </w:tc>
        <w:tc>
          <w:tcPr>
            <w:tcW w:w="2693" w:type="dxa"/>
            <w:vAlign w:val="center"/>
          </w:tcPr>
          <w:p w14:paraId="25E3B573" w14:textId="77777777" w:rsidR="00F16595" w:rsidRPr="00F02B5C" w:rsidRDefault="00F16595" w:rsidP="00F02B5C">
            <w:pPr>
              <w:spacing w:before="120" w:after="120" w:line="240" w:lineRule="auto"/>
              <w:rPr>
                <w:rFonts w:eastAsia="Times New Roman"/>
                <w:szCs w:val="28"/>
              </w:rPr>
            </w:pPr>
            <w:r w:rsidRPr="00F02B5C">
              <w:rPr>
                <w:rFonts w:eastAsia="Times New Roman"/>
                <w:szCs w:val="28"/>
                <w:lang w:val="nl-NL"/>
              </w:rPr>
              <w:t>Không quy định</w:t>
            </w:r>
          </w:p>
        </w:tc>
      </w:tr>
      <w:tr w:rsidR="00F16595" w:rsidRPr="00F02B5C" w14:paraId="0E5354DD" w14:textId="77777777" w:rsidTr="00F16595">
        <w:trPr>
          <w:trHeight w:val="600"/>
          <w:jc w:val="center"/>
        </w:trPr>
        <w:tc>
          <w:tcPr>
            <w:tcW w:w="851" w:type="dxa"/>
            <w:vMerge w:val="restart"/>
            <w:vAlign w:val="center"/>
          </w:tcPr>
          <w:p w14:paraId="4FA0AADA"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46" w:type="dxa"/>
            <w:vMerge w:val="restart"/>
            <w:vAlign w:val="center"/>
          </w:tcPr>
          <w:p w14:paraId="61C747A2"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8364" w:type="dxa"/>
          </w:tcPr>
          <w:p w14:paraId="3513F4E8"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59A74710"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015E2867"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1440A700"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c) Trường hợp hồ sơ đầy đủ, chính xác theo quy định, công chức tiếp nhận hồ sơ và lập Giấy tiếp nhận hồ sơ và hẹn ngày trả kết quả; </w:t>
            </w:r>
            <w:r w:rsidRPr="00115C12">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693" w:type="dxa"/>
            <w:vAlign w:val="center"/>
          </w:tcPr>
          <w:p w14:paraId="0F536B98"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F16595" w:rsidRPr="00F02B5C" w14:paraId="0BEAF105" w14:textId="77777777" w:rsidTr="00F16595">
        <w:trPr>
          <w:trHeight w:val="3967"/>
          <w:jc w:val="center"/>
        </w:trPr>
        <w:tc>
          <w:tcPr>
            <w:tcW w:w="851" w:type="dxa"/>
            <w:vMerge/>
            <w:vAlign w:val="center"/>
          </w:tcPr>
          <w:p w14:paraId="2DEB6BAE"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vAlign w:val="center"/>
          </w:tcPr>
          <w:p w14:paraId="3B8EB5AF" w14:textId="77777777" w:rsidR="00F16595" w:rsidRPr="00F02B5C" w:rsidRDefault="00F16595" w:rsidP="00F02B5C">
            <w:pPr>
              <w:spacing w:before="120" w:after="120" w:line="240" w:lineRule="auto"/>
              <w:rPr>
                <w:rFonts w:eastAsia="Times New Roman"/>
                <w:b/>
                <w:bCs/>
                <w:color w:val="000000"/>
                <w:szCs w:val="28"/>
                <w:lang w:val="en-US"/>
              </w:rPr>
            </w:pPr>
          </w:p>
        </w:tc>
        <w:tc>
          <w:tcPr>
            <w:tcW w:w="8364" w:type="dxa"/>
          </w:tcPr>
          <w:p w14:paraId="6CDCD6FF"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6F30E3AE"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19B6B8B" w14:textId="77777777" w:rsidR="00F16595" w:rsidRPr="00F02B5C" w:rsidRDefault="00F16595" w:rsidP="00F02B5C">
            <w:pPr>
              <w:spacing w:before="120" w:after="120" w:line="240" w:lineRule="auto"/>
              <w:ind w:firstLine="359"/>
              <w:rPr>
                <w:rFonts w:eastAsia="Calibri"/>
                <w:color w:val="000000"/>
                <w:szCs w:val="28"/>
                <w:lang w:val="en-US"/>
              </w:rPr>
            </w:pPr>
            <w:r w:rsidRPr="00F02B5C">
              <w:rPr>
                <w:rFonts w:eastAsia="Times New Roman"/>
                <w:szCs w:val="28"/>
                <w:lang w:val="en-US"/>
              </w:rPr>
              <w:t xml:space="preserve">b) Nếu hồ sơ của tổ chức, cá nhân đầy đủ, hợp lệ thì công chức tại Bộ phận </w:t>
            </w:r>
            <w:r w:rsidRPr="00F02B5C">
              <w:rPr>
                <w:rFonts w:eastAsia="Times New Roman"/>
                <w:szCs w:val="28"/>
              </w:rPr>
              <w:t>tiếp nhận và trả kết quả</w:t>
            </w:r>
            <w:r w:rsidRPr="00F02B5C">
              <w:rPr>
                <w:rFonts w:eastAsia="Times New Roman"/>
                <w:szCs w:val="28"/>
                <w:lang w:val="en-US"/>
              </w:rPr>
              <w:t xml:space="preserve"> tiếp nhận và chuyển Phòng Giáo dục nghề nghiệp để giải quyết theo quy trình.</w:t>
            </w:r>
          </w:p>
        </w:tc>
        <w:tc>
          <w:tcPr>
            <w:tcW w:w="2693" w:type="dxa"/>
            <w:vAlign w:val="center"/>
          </w:tcPr>
          <w:p w14:paraId="02798B8A"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szCs w:val="28"/>
                <w:lang w:val="en-US"/>
              </w:rPr>
              <w:t>Không quá 01 ngày kể từ ngày phát sinh hồ sơ trực tuyến.</w:t>
            </w:r>
          </w:p>
        </w:tc>
      </w:tr>
      <w:tr w:rsidR="00F16595" w:rsidRPr="00F02B5C" w14:paraId="5706CF83" w14:textId="77777777" w:rsidTr="00F16595">
        <w:trPr>
          <w:trHeight w:val="641"/>
          <w:jc w:val="center"/>
        </w:trPr>
        <w:tc>
          <w:tcPr>
            <w:tcW w:w="851" w:type="dxa"/>
            <w:vMerge w:val="restart"/>
            <w:vAlign w:val="center"/>
          </w:tcPr>
          <w:p w14:paraId="4F2D1606"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46" w:type="dxa"/>
            <w:vMerge w:val="restart"/>
            <w:vAlign w:val="center"/>
          </w:tcPr>
          <w:p w14:paraId="0FB2C069"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8364" w:type="dxa"/>
          </w:tcPr>
          <w:p w14:paraId="578C3756" w14:textId="77777777" w:rsidR="00F16595" w:rsidRPr="00115C12" w:rsidRDefault="00F16595" w:rsidP="00F02B5C">
            <w:pPr>
              <w:spacing w:before="120" w:after="120" w:line="240" w:lineRule="auto"/>
              <w:ind w:firstLine="359"/>
              <w:rPr>
                <w:rFonts w:eastAsia="Times New Roman"/>
                <w:szCs w:val="28"/>
                <w:lang w:val="en-US"/>
              </w:rPr>
            </w:pPr>
            <w:r w:rsidRPr="00F02B5C">
              <w:rPr>
                <w:rFonts w:eastAsia="Calibri"/>
                <w:color w:val="000000"/>
                <w:szCs w:val="28"/>
                <w:lang w:val="en-US"/>
              </w:rPr>
              <w:t xml:space="preserve">Sau khi nhận hồ sơ thủ tục hành chính từ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F02B5C">
              <w:rPr>
                <w:rFonts w:eastAsia="Calibri"/>
                <w:color w:val="000000"/>
                <w:szCs w:val="28"/>
                <w:lang w:val="en-US"/>
              </w:rPr>
              <w:t>công chức chuyên môn Phòng Giáo dục nghề nghiệp kiểm tra sơ bộ hồ sơ, tham mưu</w:t>
            </w:r>
            <w:r w:rsidRPr="00115C12">
              <w:rPr>
                <w:rFonts w:eastAsia="Times New Roman"/>
                <w:iCs/>
                <w:szCs w:val="28"/>
                <w:lang w:val="en-US"/>
              </w:rPr>
              <w:t xml:space="preserve"> lãnh đạo Phòng xem xét và trình Hội đồng thẩm định để tổ chức thẩm định, sau khi có kết quả thẩm định, Sở Lao động - Thương binh và Xã hội trình Chủ tịch Ủy ban nhân dân Tỉnh quyết định.</w:t>
            </w:r>
          </w:p>
        </w:tc>
        <w:tc>
          <w:tcPr>
            <w:tcW w:w="2693" w:type="dxa"/>
            <w:vAlign w:val="center"/>
          </w:tcPr>
          <w:p w14:paraId="3933CB1D" w14:textId="77777777" w:rsidR="00F16595" w:rsidRPr="00115C12" w:rsidRDefault="00F16595" w:rsidP="00F02B5C">
            <w:pPr>
              <w:spacing w:before="120" w:after="120" w:line="240" w:lineRule="auto"/>
              <w:rPr>
                <w:rFonts w:eastAsia="Times New Roman"/>
                <w:b/>
                <w:bCs/>
                <w:szCs w:val="28"/>
                <w:lang w:val="en-US"/>
              </w:rPr>
            </w:pPr>
          </w:p>
          <w:p w14:paraId="1303EE74" w14:textId="77777777" w:rsidR="00F16595" w:rsidRPr="00115C12" w:rsidRDefault="00F16595" w:rsidP="00F02B5C">
            <w:pPr>
              <w:spacing w:before="120" w:after="120" w:line="240" w:lineRule="auto"/>
              <w:rPr>
                <w:rFonts w:eastAsia="Times New Roman"/>
                <w:b/>
                <w:bCs/>
                <w:szCs w:val="28"/>
                <w:lang w:val="en-US"/>
              </w:rPr>
            </w:pPr>
          </w:p>
          <w:p w14:paraId="18DFA698"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Cs/>
                <w:szCs w:val="28"/>
                <w:lang w:val="en-US"/>
              </w:rPr>
              <w:t>16 ngày làm việc</w:t>
            </w:r>
          </w:p>
        </w:tc>
      </w:tr>
      <w:tr w:rsidR="00F16595" w:rsidRPr="00F02B5C" w14:paraId="415C4248" w14:textId="77777777" w:rsidTr="00F16595">
        <w:trPr>
          <w:jc w:val="center"/>
        </w:trPr>
        <w:tc>
          <w:tcPr>
            <w:tcW w:w="851" w:type="dxa"/>
            <w:vMerge/>
          </w:tcPr>
          <w:p w14:paraId="3B53BA91"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16292EAF" w14:textId="77777777" w:rsidR="00F16595" w:rsidRPr="00F02B5C" w:rsidRDefault="00F16595" w:rsidP="00F02B5C">
            <w:pPr>
              <w:spacing w:before="120" w:after="120" w:line="240" w:lineRule="auto"/>
              <w:rPr>
                <w:rFonts w:eastAsia="Times New Roman"/>
                <w:b/>
                <w:bCs/>
                <w:szCs w:val="28"/>
                <w:lang w:val="en-US"/>
              </w:rPr>
            </w:pPr>
          </w:p>
        </w:tc>
        <w:tc>
          <w:tcPr>
            <w:tcW w:w="8364" w:type="dxa"/>
            <w:vAlign w:val="center"/>
          </w:tcPr>
          <w:p w14:paraId="44F0B987"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693" w:type="dxa"/>
            <w:vAlign w:val="center"/>
          </w:tcPr>
          <w:p w14:paraId="620A5498"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szCs w:val="28"/>
                <w:lang w:val="en-US"/>
              </w:rPr>
              <w:t>0,5 ngày làm việc</w:t>
            </w:r>
          </w:p>
        </w:tc>
      </w:tr>
      <w:tr w:rsidR="00F16595" w:rsidRPr="00F02B5C" w14:paraId="55DD3567" w14:textId="77777777" w:rsidTr="00F16595">
        <w:trPr>
          <w:trHeight w:val="822"/>
          <w:jc w:val="center"/>
        </w:trPr>
        <w:tc>
          <w:tcPr>
            <w:tcW w:w="851" w:type="dxa"/>
            <w:vMerge/>
          </w:tcPr>
          <w:p w14:paraId="0B678FB0"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1F000A03"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5F8CDBF8" w14:textId="77777777" w:rsidR="00F16595" w:rsidRPr="00F02B5C" w:rsidRDefault="00F16595" w:rsidP="00F02B5C">
            <w:pPr>
              <w:spacing w:before="120" w:after="120" w:line="240" w:lineRule="auto"/>
              <w:ind w:firstLine="359"/>
              <w:rPr>
                <w:rFonts w:eastAsiaTheme="minorHAnsi"/>
                <w:bCs/>
                <w:szCs w:val="28"/>
                <w:lang w:val="en-US"/>
              </w:rPr>
            </w:pPr>
            <w:r w:rsidRPr="00F02B5C">
              <w:rPr>
                <w:rFonts w:eastAsiaTheme="minorHAnsi"/>
                <w:iCs/>
                <w:szCs w:val="28"/>
                <w:lang w:val="en-US"/>
              </w:rPr>
              <w:t>2. Giải quyết hồ sơ (Sở Lao động – Thương binh và Xã hội, Hội đồng thẩm định, Ủy ban nhân dân Tỉnh)</w:t>
            </w:r>
          </w:p>
        </w:tc>
        <w:tc>
          <w:tcPr>
            <w:tcW w:w="2693" w:type="dxa"/>
            <w:vAlign w:val="center"/>
          </w:tcPr>
          <w:p w14:paraId="39DFB2DA"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bCs/>
                <w:szCs w:val="28"/>
                <w:lang w:val="en-US"/>
              </w:rPr>
              <w:t>15 ngày làm việc</w:t>
            </w:r>
          </w:p>
        </w:tc>
      </w:tr>
      <w:tr w:rsidR="00F16595" w:rsidRPr="00F02B5C" w14:paraId="14C03342" w14:textId="77777777" w:rsidTr="00F16595">
        <w:trPr>
          <w:trHeight w:val="822"/>
          <w:jc w:val="center"/>
        </w:trPr>
        <w:tc>
          <w:tcPr>
            <w:tcW w:w="851" w:type="dxa"/>
            <w:vMerge/>
          </w:tcPr>
          <w:p w14:paraId="225692F3"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6E5048A5"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18FFD004" w14:textId="77777777" w:rsidR="00F16595" w:rsidRPr="00F02B5C" w:rsidRDefault="00F16595" w:rsidP="00F02B5C">
            <w:pPr>
              <w:spacing w:before="120" w:after="120" w:line="240" w:lineRule="auto"/>
              <w:ind w:firstLine="359"/>
              <w:rPr>
                <w:rFonts w:eastAsiaTheme="minorHAnsi"/>
                <w:iCs/>
                <w:szCs w:val="28"/>
                <w:lang w:val="en-US"/>
              </w:rPr>
            </w:pPr>
            <w:r w:rsidRPr="00F02B5C">
              <w:rPr>
                <w:rFonts w:eastAsiaTheme="minorHAnsi"/>
                <w:iCs/>
                <w:szCs w:val="28"/>
                <w:lang w:val="en-US"/>
              </w:rPr>
              <w:t xml:space="preserve">- Trường hợp hồ sơ thành lập, cho phép thành lập trung tâm giáo dục nghề nghiệp, trường trung cấp đủ điều kiện theo kết luận của Hội đồng thẩm định, Sở Lao động - Thương binh và Xã hội trình Ủy ban nhân dân Tỉnh quyết định thành lập trung tâm giáo dục nghề nghiệp, trường trung cấp theo Mẫu số 04 Phụ lục I ban hành kèm theo Nghị định số 24/2022/NĐ-CP; </w:t>
            </w:r>
            <w:r w:rsidRPr="00F02B5C">
              <w:rPr>
                <w:rFonts w:eastAsia="Calibri"/>
                <w:szCs w:val="28"/>
              </w:rPr>
              <w:t>cập nhật thông tin vào Phần mềm một cửa điện tử; trả kết quả giải quyết thủ tục hành chính.</w:t>
            </w:r>
          </w:p>
        </w:tc>
        <w:tc>
          <w:tcPr>
            <w:tcW w:w="2693" w:type="dxa"/>
            <w:vAlign w:val="center"/>
          </w:tcPr>
          <w:p w14:paraId="28DBD67D" w14:textId="77777777" w:rsidR="00F16595" w:rsidRPr="00F02B5C" w:rsidRDefault="00F16595" w:rsidP="00F02B5C">
            <w:pPr>
              <w:spacing w:before="120" w:after="120" w:line="240" w:lineRule="auto"/>
              <w:rPr>
                <w:rFonts w:eastAsia="Times New Roman"/>
                <w:bCs/>
                <w:szCs w:val="28"/>
                <w:lang w:val="en-US"/>
              </w:rPr>
            </w:pPr>
          </w:p>
        </w:tc>
      </w:tr>
      <w:tr w:rsidR="00F16595" w:rsidRPr="00F02B5C" w14:paraId="637A6E34" w14:textId="77777777" w:rsidTr="00F16595">
        <w:trPr>
          <w:trHeight w:val="822"/>
          <w:jc w:val="center"/>
        </w:trPr>
        <w:tc>
          <w:tcPr>
            <w:tcW w:w="851" w:type="dxa"/>
            <w:vMerge/>
          </w:tcPr>
          <w:p w14:paraId="2C7B2725"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0B998AD0"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1C6F1545" w14:textId="77777777" w:rsidR="00F16595" w:rsidRPr="00F02B5C" w:rsidRDefault="00F16595" w:rsidP="00F02B5C">
            <w:pPr>
              <w:spacing w:before="120" w:after="120" w:line="240" w:lineRule="auto"/>
              <w:ind w:firstLine="359"/>
              <w:rPr>
                <w:rFonts w:eastAsiaTheme="minorHAnsi"/>
                <w:iCs/>
                <w:szCs w:val="28"/>
                <w:lang w:val="en-US"/>
              </w:rPr>
            </w:pPr>
            <w:r w:rsidRPr="00F02B5C">
              <w:rPr>
                <w:rFonts w:eastAsiaTheme="minorHAnsi"/>
                <w:iCs/>
                <w:szCs w:val="28"/>
                <w:lang w:val="en-US"/>
              </w:rPr>
              <w:t xml:space="preserve">- Trường hợp hồ sơ thành lập, cho phép thành lập trung tâm giáo dục nghề nghiệp, trường trung cấp đủ điều kiện nhưng phải hoàn thiện theo kết luận của Hội đồng thẩm định, trong thời hạn 05 ngày làm việc kể từ ngày nhận được hồ sơ đã hoàn thiện, Sở Lao động - Thương binh và Xã hội trình Ủy ban nhân dân Tỉnh quyết định thành lập trung tâm giáo dục nghề nghiệp, trường trung cấp theo Mẫu số 04 Phụ lục I ban hành kèm theo Nghị định số 24/2022/NĐ-CP; </w:t>
            </w:r>
            <w:r w:rsidRPr="00F02B5C">
              <w:rPr>
                <w:rFonts w:eastAsia="Calibri"/>
                <w:szCs w:val="28"/>
              </w:rPr>
              <w:t>cập nhật thông tin vào Phần mềm một cửa điện tử; trả kết quả giải quyết thủ tục hành chính.</w:t>
            </w:r>
          </w:p>
        </w:tc>
        <w:tc>
          <w:tcPr>
            <w:tcW w:w="2693" w:type="dxa"/>
            <w:vAlign w:val="center"/>
          </w:tcPr>
          <w:p w14:paraId="6C8FCB62" w14:textId="77777777" w:rsidR="00F16595" w:rsidRPr="00F02B5C" w:rsidRDefault="00F16595" w:rsidP="00F02B5C">
            <w:pPr>
              <w:spacing w:before="120" w:after="120" w:line="240" w:lineRule="auto"/>
              <w:rPr>
                <w:rFonts w:eastAsia="Times New Roman"/>
                <w:bCs/>
                <w:szCs w:val="28"/>
                <w:lang w:val="en-US"/>
              </w:rPr>
            </w:pPr>
          </w:p>
        </w:tc>
      </w:tr>
      <w:tr w:rsidR="00F16595" w:rsidRPr="00F02B5C" w14:paraId="7CFFA3D9" w14:textId="77777777" w:rsidTr="00F16595">
        <w:trPr>
          <w:trHeight w:val="767"/>
          <w:jc w:val="center"/>
        </w:trPr>
        <w:tc>
          <w:tcPr>
            <w:tcW w:w="851" w:type="dxa"/>
            <w:vMerge/>
          </w:tcPr>
          <w:p w14:paraId="6AE2A79D"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1445335D"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3DD03E0B" w14:textId="77777777" w:rsidR="00F16595" w:rsidRPr="00F02B5C" w:rsidRDefault="00F16595" w:rsidP="00770D89">
            <w:pPr>
              <w:numPr>
                <w:ilvl w:val="0"/>
                <w:numId w:val="5"/>
              </w:numPr>
              <w:shd w:val="clear" w:color="auto" w:fill="FFFFFF"/>
              <w:spacing w:before="120" w:after="120" w:line="240" w:lineRule="auto"/>
              <w:jc w:val="left"/>
              <w:rPr>
                <w:rFonts w:eastAsia="Times New Roman"/>
                <w:b/>
                <w:iCs/>
                <w:szCs w:val="28"/>
                <w:lang w:val="en-US"/>
              </w:rPr>
            </w:pPr>
            <w:r w:rsidRPr="00F02B5C">
              <w:rPr>
                <w:rFonts w:eastAsia="Times New Roman"/>
                <w:b/>
                <w:iCs/>
                <w:szCs w:val="28"/>
                <w:lang w:val="en-US"/>
              </w:rPr>
              <w:t xml:space="preserve">Sở Lao động - Thương binh và Xã hội </w:t>
            </w:r>
          </w:p>
          <w:p w14:paraId="78E8FBDE"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Chuyên viên Phòng Giáo dục nghề nghiệp</w:t>
            </w:r>
          </w:p>
          <w:p w14:paraId="1D13659E"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Lãnh đạo Phòng Giáo dục nghề nghiệp</w:t>
            </w:r>
          </w:p>
          <w:p w14:paraId="0C2E1C84"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xml:space="preserve">+ Lãnh đạo Sở Lao động – Thương binh và Xã hội </w:t>
            </w:r>
          </w:p>
          <w:p w14:paraId="6008BDAE" w14:textId="77777777" w:rsidR="00F16595" w:rsidRPr="00F02B5C" w:rsidRDefault="00F16595" w:rsidP="00F02B5C">
            <w:pPr>
              <w:spacing w:before="120" w:after="120" w:line="240" w:lineRule="auto"/>
              <w:ind w:firstLine="359"/>
              <w:rPr>
                <w:rFonts w:eastAsia="Times New Roman"/>
                <w:iCs/>
                <w:szCs w:val="28"/>
                <w:lang w:val="en-US"/>
              </w:rPr>
            </w:pPr>
            <w:r w:rsidRPr="00F02B5C">
              <w:rPr>
                <w:rFonts w:eastAsia="Times New Roman"/>
                <w:iCs/>
                <w:szCs w:val="28"/>
                <w:lang w:val="en-US"/>
              </w:rPr>
              <w:t xml:space="preserve">+ Văn thư Sở Lao động – Thương binh và Xã hội </w:t>
            </w:r>
          </w:p>
          <w:p w14:paraId="4A61B239" w14:textId="77777777" w:rsidR="00F16595" w:rsidRPr="00F02B5C" w:rsidRDefault="00F16595" w:rsidP="00F02B5C">
            <w:pPr>
              <w:spacing w:before="120" w:after="120" w:line="240" w:lineRule="auto"/>
              <w:ind w:firstLine="359"/>
              <w:rPr>
                <w:rFonts w:eastAsia="Times New Roman"/>
                <w:b/>
                <w:iCs/>
                <w:szCs w:val="28"/>
                <w:lang w:val="en-US"/>
              </w:rPr>
            </w:pPr>
            <w:r w:rsidRPr="00F02B5C">
              <w:rPr>
                <w:rFonts w:eastAsia="Times New Roman"/>
                <w:b/>
                <w:iCs/>
                <w:szCs w:val="28"/>
                <w:lang w:val="en-US"/>
              </w:rPr>
              <w:t>b) Hội đồng thẩm định</w:t>
            </w:r>
          </w:p>
          <w:p w14:paraId="20FF11C5" w14:textId="77777777" w:rsidR="00F16595" w:rsidRPr="00F02B5C" w:rsidRDefault="00F16595" w:rsidP="00F02B5C">
            <w:pPr>
              <w:spacing w:before="120" w:after="120" w:line="240" w:lineRule="auto"/>
              <w:ind w:firstLine="359"/>
              <w:rPr>
                <w:rFonts w:eastAsia="Times New Roman"/>
                <w:b/>
                <w:bCs/>
                <w:szCs w:val="28"/>
                <w:lang w:val="en-US"/>
              </w:rPr>
            </w:pPr>
            <w:r w:rsidRPr="00F02B5C">
              <w:rPr>
                <w:rFonts w:eastAsia="Times New Roman"/>
                <w:b/>
                <w:iCs/>
                <w:szCs w:val="28"/>
                <w:lang w:val="en-US"/>
              </w:rPr>
              <w:t>c) Ủy ban nhân dân Tỉnh</w:t>
            </w:r>
          </w:p>
        </w:tc>
        <w:tc>
          <w:tcPr>
            <w:tcW w:w="2693" w:type="dxa"/>
            <w:vAlign w:val="center"/>
          </w:tcPr>
          <w:p w14:paraId="74597CF8" w14:textId="77777777" w:rsidR="00F16595" w:rsidRPr="00F02B5C" w:rsidRDefault="00F16595" w:rsidP="00F02B5C">
            <w:pPr>
              <w:spacing w:before="120" w:after="120" w:line="240" w:lineRule="auto"/>
              <w:rPr>
                <w:rFonts w:eastAsia="Times New Roman"/>
                <w:b/>
                <w:iCs/>
                <w:szCs w:val="28"/>
                <w:lang w:val="en-US"/>
              </w:rPr>
            </w:pPr>
            <w:r w:rsidRPr="00F02B5C">
              <w:rPr>
                <w:rFonts w:eastAsia="Times New Roman"/>
                <w:b/>
                <w:iCs/>
                <w:szCs w:val="28"/>
                <w:lang w:val="en-US"/>
              </w:rPr>
              <w:t>05 ngày làm việc</w:t>
            </w:r>
          </w:p>
          <w:p w14:paraId="281C1E19"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02 ngày </w:t>
            </w:r>
            <w:r w:rsidRPr="00F02B5C">
              <w:rPr>
                <w:rFonts w:eastAsia="Times New Roman"/>
                <w:bCs/>
                <w:szCs w:val="28"/>
                <w:lang w:val="en-US"/>
              </w:rPr>
              <w:t>làm việc;</w:t>
            </w:r>
          </w:p>
          <w:p w14:paraId="59BB5D0D"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1,5 ngày </w:t>
            </w:r>
            <w:r w:rsidRPr="00F02B5C">
              <w:rPr>
                <w:rFonts w:eastAsia="Times New Roman"/>
                <w:bCs/>
                <w:szCs w:val="28"/>
                <w:lang w:val="en-US"/>
              </w:rPr>
              <w:t>làm việc;</w:t>
            </w:r>
          </w:p>
          <w:p w14:paraId="03EDAFDE"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01 ngày</w:t>
            </w:r>
            <w:r w:rsidRPr="00F02B5C">
              <w:rPr>
                <w:rFonts w:eastAsia="Times New Roman"/>
                <w:bCs/>
                <w:szCs w:val="28"/>
                <w:lang w:val="en-US"/>
              </w:rPr>
              <w:t xml:space="preserve"> làm việc;</w:t>
            </w:r>
          </w:p>
          <w:p w14:paraId="50807997"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iCs/>
                <w:szCs w:val="28"/>
                <w:lang w:val="en-US"/>
              </w:rPr>
              <w:t>0,5 ngày</w:t>
            </w:r>
            <w:r w:rsidRPr="00F02B5C">
              <w:rPr>
                <w:rFonts w:eastAsia="Times New Roman"/>
                <w:bCs/>
                <w:szCs w:val="28"/>
                <w:lang w:val="en-US"/>
              </w:rPr>
              <w:t xml:space="preserve"> làm việc.</w:t>
            </w:r>
          </w:p>
          <w:p w14:paraId="6BC57A8F"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bCs/>
                <w:szCs w:val="28"/>
                <w:lang w:val="en-US"/>
              </w:rPr>
              <w:t>05 ngày làm việc</w:t>
            </w:r>
          </w:p>
          <w:p w14:paraId="11FB9E96"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bCs/>
                <w:szCs w:val="28"/>
                <w:lang w:val="en-US"/>
              </w:rPr>
              <w:t>05 ngày làm việc</w:t>
            </w:r>
          </w:p>
        </w:tc>
      </w:tr>
      <w:tr w:rsidR="00F16595" w:rsidRPr="00F02B5C" w14:paraId="06971B27" w14:textId="77777777" w:rsidTr="00F16595">
        <w:trPr>
          <w:trHeight w:val="402"/>
          <w:jc w:val="center"/>
        </w:trPr>
        <w:tc>
          <w:tcPr>
            <w:tcW w:w="851" w:type="dxa"/>
            <w:vMerge/>
            <w:tcBorders>
              <w:bottom w:val="nil"/>
            </w:tcBorders>
          </w:tcPr>
          <w:p w14:paraId="763DC758"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Borders>
              <w:bottom w:val="nil"/>
            </w:tcBorders>
          </w:tcPr>
          <w:p w14:paraId="3B158390"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43650A3F" w14:textId="77777777" w:rsidR="00F16595" w:rsidRPr="00F02B5C" w:rsidRDefault="00F16595" w:rsidP="00F02B5C">
            <w:pPr>
              <w:spacing w:before="120" w:after="120" w:line="240" w:lineRule="auto"/>
              <w:ind w:firstLine="359"/>
              <w:rPr>
                <w:rFonts w:eastAsia="Calibri"/>
                <w:szCs w:val="28"/>
                <w:lang w:val="en-US"/>
              </w:rPr>
            </w:pPr>
            <w:r w:rsidRPr="00F02B5C">
              <w:rPr>
                <w:rFonts w:eastAsia="Calibri"/>
                <w:szCs w:val="28"/>
                <w:lang w:val="en-US"/>
              </w:rPr>
              <w:t>Trường hợp có quy định thẩm tra, xác minh hồ sơ.</w:t>
            </w:r>
          </w:p>
          <w:p w14:paraId="1646F20C" w14:textId="77777777" w:rsidR="00F16595" w:rsidRPr="00F02B5C" w:rsidRDefault="00F16595" w:rsidP="00F02B5C">
            <w:pPr>
              <w:spacing w:before="120" w:after="120" w:line="240" w:lineRule="auto"/>
              <w:ind w:firstLine="359"/>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vAlign w:val="center"/>
          </w:tcPr>
          <w:p w14:paraId="3AC08410"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F16595" w:rsidRPr="00F02B5C" w14:paraId="3EC36C56" w14:textId="77777777" w:rsidTr="00F16595">
        <w:trPr>
          <w:jc w:val="center"/>
        </w:trPr>
        <w:tc>
          <w:tcPr>
            <w:tcW w:w="851" w:type="dxa"/>
            <w:tcBorders>
              <w:top w:val="single" w:sz="4" w:space="0" w:color="auto"/>
            </w:tcBorders>
            <w:vAlign w:val="center"/>
          </w:tcPr>
          <w:p w14:paraId="6DF969A0"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46" w:type="dxa"/>
            <w:tcBorders>
              <w:top w:val="single" w:sz="4" w:space="0" w:color="auto"/>
            </w:tcBorders>
            <w:vAlign w:val="center"/>
          </w:tcPr>
          <w:p w14:paraId="145623C0" w14:textId="77777777" w:rsidR="00F16595" w:rsidRPr="00F02B5C" w:rsidRDefault="00F16595" w:rsidP="00F02B5C">
            <w:pPr>
              <w:spacing w:before="120" w:after="120" w:line="240" w:lineRule="auto"/>
              <w:rPr>
                <w:rFonts w:eastAsia="Times New Roman"/>
                <w:i/>
                <w:iCs/>
                <w:color w:val="000000"/>
                <w:szCs w:val="28"/>
                <w:lang w:val="en-US"/>
              </w:rPr>
            </w:pPr>
            <w:r w:rsidRPr="00115C12">
              <w:rPr>
                <w:rFonts w:eastAsia="Times New Roman"/>
                <w:b/>
                <w:bCs/>
                <w:szCs w:val="28"/>
                <w:lang w:val="en-US"/>
              </w:rPr>
              <w:t>Trả kết quả giải quyết thủ tục hành chính</w:t>
            </w:r>
          </w:p>
          <w:p w14:paraId="47A643B5" w14:textId="77777777" w:rsidR="00F16595" w:rsidRPr="00F02B5C" w:rsidRDefault="00F16595" w:rsidP="00F02B5C">
            <w:pPr>
              <w:spacing w:before="120" w:after="120" w:line="240" w:lineRule="auto"/>
              <w:rPr>
                <w:rFonts w:eastAsia="Times New Roman"/>
                <w:b/>
                <w:bCs/>
                <w:szCs w:val="28"/>
                <w:lang w:val="en-US"/>
              </w:rPr>
            </w:pPr>
          </w:p>
        </w:tc>
        <w:tc>
          <w:tcPr>
            <w:tcW w:w="8364" w:type="dxa"/>
          </w:tcPr>
          <w:p w14:paraId="5080511E"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Công chức tiếp nhận và trả  kết quả nhập vào sổ theo dõi hồ sơ và phần mềm điện tử thực hiện như sau:</w:t>
            </w:r>
          </w:p>
          <w:p w14:paraId="65B4C7FC"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 T</w:t>
            </w:r>
            <w:r w:rsidRPr="00115C12">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6368F173"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 xml:space="preserve">- </w:t>
            </w:r>
            <w:r w:rsidRPr="00115C12">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115C12">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4C03BFFD" w14:textId="77777777" w:rsidR="00F16595" w:rsidRPr="00115C12" w:rsidRDefault="00F16595" w:rsidP="00F02B5C">
            <w:pPr>
              <w:spacing w:before="120" w:after="120" w:line="240" w:lineRule="auto"/>
              <w:ind w:firstLine="359"/>
              <w:rPr>
                <w:rFonts w:eastAsiaTheme="minorHAnsi"/>
                <w:iCs/>
                <w:szCs w:val="28"/>
                <w:lang w:val="en-US"/>
              </w:rPr>
            </w:pPr>
            <w:r w:rsidRPr="00115C12">
              <w:rPr>
                <w:rFonts w:eastAsiaTheme="minorHAnsi"/>
                <w:iCs/>
                <w:szCs w:val="28"/>
                <w:lang w:val="en-US"/>
              </w:rPr>
              <w:t xml:space="preserve">- Trường hợp nhận kết quả </w:t>
            </w:r>
            <w:r w:rsidRPr="00115C12">
              <w:rPr>
                <w:rFonts w:eastAsiaTheme="minorHAnsi"/>
                <w:szCs w:val="28"/>
                <w:lang w:val="en-US"/>
              </w:rPr>
              <w:t xml:space="preserve">thông </w:t>
            </w:r>
            <w:r w:rsidRPr="00F02B5C">
              <w:rPr>
                <w:rFonts w:eastAsiaTheme="minorHAnsi"/>
                <w:szCs w:val="28"/>
              </w:rPr>
              <w:t xml:space="preserve">qua dịch vụ bưu chính </w:t>
            </w:r>
            <w:r w:rsidRPr="00115C12">
              <w:rPr>
                <w:rFonts w:eastAsiaTheme="minorHAnsi"/>
                <w:szCs w:val="28"/>
                <w:lang w:val="en-US"/>
              </w:rPr>
              <w:t xml:space="preserve">công ích </w:t>
            </w:r>
            <w:r w:rsidRPr="00115C12">
              <w:rPr>
                <w:rFonts w:eastAsiaTheme="minorHAnsi"/>
                <w:iCs/>
                <w:szCs w:val="28"/>
                <w:lang w:val="en-US"/>
              </w:rPr>
              <w:t>đăng ký</w:t>
            </w:r>
            <w:r w:rsidRPr="00115C12">
              <w:rPr>
                <w:rFonts w:eastAsiaTheme="minorHAnsi"/>
                <w:szCs w:val="28"/>
                <w:lang w:val="en-US"/>
              </w:rPr>
              <w:t xml:space="preserve"> theo hướng dẫn của Bưu điện (nếu có).</w:t>
            </w:r>
          </w:p>
          <w:p w14:paraId="46E92660" w14:textId="77777777" w:rsidR="00F16595" w:rsidRPr="00115C12" w:rsidRDefault="00F16595" w:rsidP="00F02B5C">
            <w:pPr>
              <w:spacing w:before="120" w:after="120" w:line="240" w:lineRule="auto"/>
              <w:ind w:firstLine="359"/>
              <w:rPr>
                <w:rFonts w:eastAsiaTheme="minorHAnsi"/>
                <w:color w:val="000000"/>
                <w:szCs w:val="28"/>
                <w:lang w:val="en-US"/>
              </w:rPr>
            </w:pPr>
            <w:r w:rsidRPr="00115C12">
              <w:rPr>
                <w:rFonts w:eastAsiaTheme="minorHAnsi"/>
                <w:szCs w:val="28"/>
                <w:lang w:val="en-US"/>
              </w:rPr>
              <w:t xml:space="preserve">- Trường hợp nộp hồ sơ qua dịch vụ công trực tuyến, nhận kết quả trực tiếp tại </w:t>
            </w:r>
            <w:r w:rsidRPr="00115C12">
              <w:rPr>
                <w:rFonts w:eastAsiaTheme="minorHAnsi"/>
                <w:bCs/>
                <w:szCs w:val="28"/>
                <w:lang w:val="en-US"/>
              </w:rPr>
              <w:t xml:space="preserve">Trung tâm </w:t>
            </w:r>
            <w:r w:rsidR="00E1663C" w:rsidRPr="00115C12">
              <w:rPr>
                <w:rFonts w:eastAsiaTheme="minorHAnsi"/>
                <w:bCs/>
                <w:szCs w:val="28"/>
                <w:lang w:val="en-US"/>
              </w:rPr>
              <w:t>H</w:t>
            </w:r>
            <w:r w:rsidRPr="00115C12">
              <w:rPr>
                <w:rFonts w:eastAsiaTheme="minorHAnsi"/>
                <w:bCs/>
                <w:szCs w:val="28"/>
                <w:lang w:val="en-US"/>
              </w:rPr>
              <w:t>ành chính công</w:t>
            </w:r>
            <w:r w:rsidRPr="00115C12">
              <w:rPr>
                <w:rFonts w:eastAsiaTheme="minorHAnsi"/>
                <w:szCs w:val="28"/>
                <w:lang w:val="en-US"/>
              </w:rPr>
              <w:t>, khi đi mang theo hồ sơ gốc để đối chiếu và nộp lại cho cán bộ tiếp nhận hồ sơ;</w:t>
            </w:r>
            <w:r w:rsidRPr="00115C12">
              <w:rPr>
                <w:rFonts w:eastAsiaTheme="minorHAnsi"/>
                <w:color w:val="000000"/>
                <w:szCs w:val="28"/>
                <w:lang w:val="en-US"/>
              </w:rPr>
              <w:t xml:space="preserve"> trường hợp đăng ký nhận kết quả trực tuyến thì thông qua Cổng Dịch vụ công trực tuyến (nếu có).</w:t>
            </w:r>
          </w:p>
          <w:p w14:paraId="79720611" w14:textId="77777777" w:rsidR="00F16595" w:rsidRPr="00115C12" w:rsidRDefault="00F16595" w:rsidP="00F02B5C">
            <w:pPr>
              <w:spacing w:before="120" w:after="120" w:line="240" w:lineRule="auto"/>
              <w:ind w:firstLine="359"/>
              <w:rPr>
                <w:rFonts w:eastAsiaTheme="minorHAnsi"/>
                <w:color w:val="000000"/>
                <w:szCs w:val="28"/>
                <w:lang w:val="en-US"/>
              </w:rPr>
            </w:pPr>
            <w:r w:rsidRPr="00115C12">
              <w:rPr>
                <w:rFonts w:eastAsiaTheme="minorHAnsi"/>
                <w:szCs w:val="28"/>
                <w:lang w:val="en-US"/>
              </w:rPr>
              <w:t>Thời gian trả kết quả: Sáng: từ 07 giờ đến 11 giờ 30 phút; chiều: từ 13 giờ 30 đến 17 giờ của các ngày làm việc.</w:t>
            </w:r>
          </w:p>
        </w:tc>
        <w:tc>
          <w:tcPr>
            <w:tcW w:w="2693" w:type="dxa"/>
            <w:vAlign w:val="center"/>
          </w:tcPr>
          <w:p w14:paraId="265FA82C" w14:textId="77777777" w:rsidR="00F16595" w:rsidRPr="00F02B5C" w:rsidRDefault="00F16595" w:rsidP="00F02B5C">
            <w:pPr>
              <w:spacing w:before="120" w:after="120" w:line="240" w:lineRule="auto"/>
              <w:rPr>
                <w:rFonts w:eastAsia="Times New Roman"/>
                <w:i/>
                <w:iCs/>
                <w:szCs w:val="28"/>
                <w:lang w:val="en-US"/>
              </w:rPr>
            </w:pPr>
            <w:r w:rsidRPr="00115C12">
              <w:rPr>
                <w:rFonts w:eastAsia="Times New Roman"/>
                <w:szCs w:val="28"/>
                <w:lang w:val="en-US"/>
              </w:rPr>
              <w:t xml:space="preserve"> </w:t>
            </w:r>
            <w:r w:rsidRPr="00F02B5C">
              <w:rPr>
                <w:rFonts w:eastAsia="Times New Roman"/>
                <w:szCs w:val="28"/>
                <w:lang w:val="nl-NL"/>
              </w:rPr>
              <w:t>0,5 ngày làm việc</w:t>
            </w:r>
          </w:p>
        </w:tc>
      </w:tr>
    </w:tbl>
    <w:p w14:paraId="6A1FFC9A" w14:textId="77777777" w:rsidR="00F02B5C" w:rsidRPr="00115C12"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115C12">
        <w:rPr>
          <w:rFonts w:eastAsia="Times New Roman"/>
          <w:b/>
          <w:bCs/>
          <w:szCs w:val="28"/>
        </w:rPr>
        <w:t>Thành phần, số lượng hồ sơ</w:t>
      </w:r>
    </w:p>
    <w:p w14:paraId="682A8638" w14:textId="77777777" w:rsidR="00F02B5C" w:rsidRPr="00115C12" w:rsidRDefault="00F02B5C" w:rsidP="00F02B5C">
      <w:pPr>
        <w:shd w:val="clear" w:color="auto" w:fill="FFFFFF"/>
        <w:spacing w:before="120" w:after="120" w:line="240" w:lineRule="auto"/>
        <w:ind w:firstLine="567"/>
        <w:rPr>
          <w:rFonts w:eastAsia="Times New Roman"/>
          <w:b/>
          <w:bCs/>
          <w:szCs w:val="28"/>
        </w:rPr>
      </w:pPr>
      <w:r w:rsidRPr="00115C12">
        <w:rPr>
          <w:rFonts w:eastAsia="Times New Roman"/>
          <w:b/>
          <w:bCs/>
          <w:szCs w:val="28"/>
        </w:rPr>
        <w:t>a) Thành phần hồ sơ</w:t>
      </w:r>
    </w:p>
    <w:p w14:paraId="426C1039"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Văn bản đề nghị thành lập, cho phép thành lập theo Mẫu số 01 Phụ lục I ban hành kèm theo Nghị định số 24/2022/NĐ-CP.</w:t>
      </w:r>
    </w:p>
    <w:p w14:paraId="46B73A8A" w14:textId="77777777" w:rsidR="00F02B5C" w:rsidRPr="00115C12" w:rsidRDefault="00F02B5C" w:rsidP="00F02B5C">
      <w:pPr>
        <w:shd w:val="clear" w:color="auto" w:fill="FFFFFF"/>
        <w:spacing w:before="120" w:after="120" w:line="240" w:lineRule="auto"/>
        <w:ind w:firstLine="567"/>
        <w:rPr>
          <w:rFonts w:eastAsiaTheme="minorHAnsi"/>
          <w:color w:val="000000"/>
          <w:spacing w:val="-4"/>
          <w:szCs w:val="28"/>
        </w:rPr>
      </w:pPr>
      <w:r w:rsidRPr="00115C12">
        <w:rPr>
          <w:rFonts w:eastAsiaTheme="minorHAnsi"/>
          <w:color w:val="000000"/>
          <w:spacing w:val="-4"/>
          <w:szCs w:val="28"/>
        </w:rPr>
        <w:t>- Đề án thành lập cơ sở giáo dục nghề nghiệp theo Mẫu số 02 Phụ lục I ban hành kèm theo Nghị định số 24/2022/NĐ-CP.</w:t>
      </w:r>
    </w:p>
    <w:p w14:paraId="7E4DA62F"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Dự thảo quy hoạch tổng thể mặt bằng các công trình kiến trúc xây dựng, bảo đảm phù hợp với ngành, nghề, quy mô, trình độ đào tạo và tiêu chuẩn diện  tích sử dụng, diện tích xây dựng cho hoạt động học tập và giảng dạy.</w:t>
      </w:r>
    </w:p>
    <w:p w14:paraId="03ED420E"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Bản sao giấy chứng nhận quyền sử dụng đất hoặc quyết định giao đất, cho thuê đất để xây dựng cơ sở giáo dục nghề nghiệp của Ủy ban nhân dân cấp tỉnh kèm theo bản sao biên lai (nộp tiền sử dụng đất hoặc tiền thuê đất) hoặc minh chứng đã hoàn thành nghĩa vụ tài chính về đất đai theo quy định.</w:t>
      </w:r>
    </w:p>
    <w:p w14:paraId="400BB2A2" w14:textId="77777777" w:rsidR="00F02B5C" w:rsidRPr="00115C12" w:rsidRDefault="00F02B5C" w:rsidP="00F02B5C">
      <w:pPr>
        <w:shd w:val="clear" w:color="auto" w:fill="FFFFFF"/>
        <w:spacing w:before="120" w:after="120" w:line="240" w:lineRule="auto"/>
        <w:ind w:firstLine="567"/>
        <w:rPr>
          <w:rFonts w:asciiTheme="minorHAnsi" w:eastAsiaTheme="minorHAnsi" w:hAnsiTheme="minorHAnsi" w:cstheme="minorBidi"/>
          <w:color w:val="000000"/>
          <w:szCs w:val="28"/>
        </w:rPr>
      </w:pPr>
      <w:r w:rsidRPr="00115C12">
        <w:rPr>
          <w:rFonts w:eastAsiaTheme="minorHAnsi"/>
          <w:color w:val="000000"/>
          <w:szCs w:val="28"/>
        </w:rPr>
        <w:t>Bản sao hợp đồng thuê cơ sở vật chất gắn liền với đất còn thời hạn ít nhất là 05 năm kể từ ngày gửi hồ sơ đối với trường hợp thuê cơ sở vật chất gắn liền với đất và giấy tờ chứng minh quyền sử dụng hoặc quyền sở hữu của bên cho thuê.</w:t>
      </w:r>
    </w:p>
    <w:p w14:paraId="1BD0B663"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Bản sao văn bản phê duyệt chủ trương đầu tư, quyết định đầu tư hoặc văn bản phê duyệt, giao kế hoạch đầu tư công  hoặc văn bản phê duyệt quyết toán dự án hoàn thành đầu tư xây dựng trung tâm giáo dục nghề nghiệp, trường trung</w:t>
      </w:r>
      <w:r w:rsidRPr="00115C12">
        <w:rPr>
          <w:rFonts w:asciiTheme="minorHAnsi" w:eastAsiaTheme="minorHAnsi" w:hAnsiTheme="minorHAnsi" w:cstheme="minorBidi"/>
          <w:color w:val="000000"/>
          <w:szCs w:val="28"/>
        </w:rPr>
        <w:br/>
      </w:r>
      <w:r w:rsidRPr="00115C12">
        <w:rPr>
          <w:rFonts w:eastAsiaTheme="minorHAnsi"/>
          <w:color w:val="000000"/>
          <w:szCs w:val="28"/>
        </w:rPr>
        <w:t>cấp công lập của cơ quan có thẩm quyền.</w:t>
      </w:r>
    </w:p>
    <w:p w14:paraId="30F1BD05"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Văn bản xác nhận khả năng tài chính để đầu tư xây dựng trung tâm giáo dục nghề nghiệp, trường trung cấp tư thục của cơ quan, tổ chức có thẩm quyền.</w:t>
      </w:r>
    </w:p>
    <w:p w14:paraId="44ED467A"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Bản sao giấy tờ chứng minh quyền sở hữu về tài sản kèm theo văn bản thẩm định giá tài sản góp vốn nếu góp vốn bằng tài sản.</w:t>
      </w:r>
    </w:p>
    <w:p w14:paraId="5DB5921B"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b/>
          <w:bCs/>
          <w:i/>
          <w:iCs/>
          <w:color w:val="000000"/>
          <w:szCs w:val="28"/>
        </w:rPr>
        <w:t>* Đối với trung tâm giáo dục nghề nghiệp, trường trung cấp tư thục có từ 02 thành viên góp vốn trở lên, ngoài hồ sơ nêu trên, hồ sơ cần bổ sung</w:t>
      </w:r>
      <w:r w:rsidRPr="00115C12">
        <w:rPr>
          <w:rFonts w:eastAsiaTheme="minorHAnsi"/>
          <w:color w:val="000000"/>
          <w:szCs w:val="28"/>
        </w:rPr>
        <w:t>:</w:t>
      </w:r>
    </w:p>
    <w:p w14:paraId="19B30335"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Biên bản cử người đại diện đứng tên thành lập trung tâm giáo dục nghề nghiệp, trường trung cấp của các thành viên góp vốn.</w:t>
      </w:r>
    </w:p>
    <w:p w14:paraId="038EC33A"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Danh sách trích ngang các thành viên Ban sáng lập.</w:t>
      </w:r>
    </w:p>
    <w:p w14:paraId="16E439AD"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Danh sách, hình thức và biên bản góp vốn của các thành viên cam kết góp vốn thành lập.</w:t>
      </w:r>
    </w:p>
    <w:p w14:paraId="4C855EC4" w14:textId="77777777" w:rsidR="00F02B5C" w:rsidRPr="00115C12" w:rsidRDefault="00F02B5C" w:rsidP="00F02B5C">
      <w:pPr>
        <w:shd w:val="clear" w:color="auto" w:fill="FFFFFF"/>
        <w:spacing w:before="120" w:after="120" w:line="240" w:lineRule="auto"/>
        <w:ind w:firstLine="567"/>
        <w:rPr>
          <w:rFonts w:asciiTheme="minorHAnsi" w:eastAsiaTheme="minorHAnsi" w:hAnsiTheme="minorHAnsi" w:cstheme="minorBidi"/>
          <w:szCs w:val="28"/>
        </w:rPr>
      </w:pPr>
      <w:r w:rsidRPr="00115C12">
        <w:rPr>
          <w:rFonts w:eastAsiaTheme="minorHAnsi"/>
          <w:color w:val="000000"/>
          <w:szCs w:val="28"/>
        </w:rPr>
        <w:t>- Dự kiến Hội đồng quản trị và Chủ tịch Hội đồng quản trị của trường trung cấp</w:t>
      </w:r>
      <w:r w:rsidRPr="00115C12">
        <w:rPr>
          <w:rFonts w:asciiTheme="minorHAnsi" w:eastAsiaTheme="minorHAnsi" w:hAnsiTheme="minorHAnsi" w:cstheme="minorBidi"/>
          <w:szCs w:val="28"/>
        </w:rPr>
        <w:t xml:space="preserve"> </w:t>
      </w:r>
    </w:p>
    <w:p w14:paraId="33915288" w14:textId="77777777" w:rsidR="00F02B5C" w:rsidRPr="00115C12" w:rsidRDefault="00F02B5C" w:rsidP="00F02B5C">
      <w:pPr>
        <w:shd w:val="clear" w:color="auto" w:fill="FFFFFF"/>
        <w:spacing w:before="120" w:after="120" w:line="240" w:lineRule="auto"/>
        <w:ind w:firstLine="567"/>
        <w:rPr>
          <w:rFonts w:eastAsia="Times New Roman"/>
          <w:szCs w:val="28"/>
        </w:rPr>
      </w:pPr>
      <w:r w:rsidRPr="00115C12">
        <w:rPr>
          <w:rFonts w:eastAsia="Times New Roman"/>
          <w:b/>
          <w:szCs w:val="28"/>
        </w:rPr>
        <w:t>b) Số lượng hồ sơ</w:t>
      </w:r>
      <w:r w:rsidRPr="00115C12">
        <w:rPr>
          <w:rFonts w:eastAsia="Times New Roman"/>
          <w:szCs w:val="28"/>
        </w:rPr>
        <w:t xml:space="preserve">: 01 bộ </w:t>
      </w:r>
    </w:p>
    <w:p w14:paraId="6917F043" w14:textId="77777777" w:rsidR="00F02B5C" w:rsidRPr="00115C12" w:rsidRDefault="00F02B5C" w:rsidP="00770D89">
      <w:pPr>
        <w:numPr>
          <w:ilvl w:val="1"/>
          <w:numId w:val="10"/>
        </w:numPr>
        <w:shd w:val="clear" w:color="auto" w:fill="FFFFFF"/>
        <w:spacing w:before="120" w:after="120" w:line="240" w:lineRule="auto"/>
        <w:ind w:left="0" w:firstLine="567"/>
        <w:contextualSpacing/>
        <w:jc w:val="left"/>
        <w:rPr>
          <w:rFonts w:eastAsiaTheme="minorHAnsi"/>
          <w:b/>
          <w:szCs w:val="28"/>
        </w:rPr>
      </w:pPr>
      <w:r w:rsidRPr="00115C12">
        <w:rPr>
          <w:rFonts w:eastAsiaTheme="minorHAnsi"/>
          <w:b/>
          <w:szCs w:val="28"/>
        </w:rPr>
        <w:t>Đối tượng thực hiện thủ tục hành chính:</w:t>
      </w:r>
      <w:r w:rsidRPr="00115C12">
        <w:rPr>
          <w:rFonts w:eastAsiaTheme="minorHAnsi"/>
          <w:szCs w:val="28"/>
        </w:rPr>
        <w:t xml:space="preserve"> Cơ quan, tổ chức, cá nhân có nhu cầu thành lập trung tâm giáo dục nghề nghiệp, trường trung cấp.</w:t>
      </w:r>
    </w:p>
    <w:p w14:paraId="566937C5" w14:textId="77777777" w:rsidR="00F02B5C" w:rsidRPr="00F02B5C" w:rsidRDefault="00F02B5C" w:rsidP="00770D89">
      <w:pPr>
        <w:numPr>
          <w:ilvl w:val="1"/>
          <w:numId w:val="10"/>
        </w:numPr>
        <w:spacing w:before="120" w:after="120" w:line="240" w:lineRule="auto"/>
        <w:contextualSpacing/>
        <w:jc w:val="left"/>
        <w:rPr>
          <w:rFonts w:eastAsiaTheme="minorHAnsi"/>
          <w:szCs w:val="28"/>
          <w:lang w:val="pt-BR"/>
        </w:rPr>
      </w:pPr>
      <w:r w:rsidRPr="00115C12">
        <w:rPr>
          <w:rFonts w:eastAsiaTheme="minorHAnsi"/>
          <w:b/>
          <w:szCs w:val="28"/>
        </w:rPr>
        <w:t>Cơ quan giải quyết thủ tục hành chính</w:t>
      </w:r>
    </w:p>
    <w:p w14:paraId="1D8D5CF5"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lang w:val="pt-BR"/>
        </w:rPr>
        <w:t xml:space="preserve">- Cơ quan có thẩm quyền quyết định theo quy định: </w:t>
      </w:r>
      <w:r w:rsidRPr="00F02B5C">
        <w:rPr>
          <w:rFonts w:eastAsiaTheme="minorHAnsi"/>
          <w:szCs w:val="28"/>
        </w:rPr>
        <w:t xml:space="preserve">Ủy ban nhân dân </w:t>
      </w:r>
      <w:r w:rsidRPr="00F02B5C">
        <w:rPr>
          <w:rFonts w:eastAsiaTheme="minorHAnsi"/>
          <w:szCs w:val="28"/>
          <w:lang w:val="pt-BR"/>
        </w:rPr>
        <w:t>Tỉnh</w:t>
      </w:r>
      <w:r w:rsidRPr="00F02B5C">
        <w:rPr>
          <w:rFonts w:eastAsiaTheme="minorHAnsi"/>
          <w:szCs w:val="28"/>
        </w:rPr>
        <w:t>.</w:t>
      </w:r>
    </w:p>
    <w:p w14:paraId="5333D50E"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Cơ quan trực tiếp thực hiện thủ tục hành chính: Sở Lao động – Thương binh và Xã hội</w:t>
      </w:r>
      <w:r w:rsidRPr="00115C12">
        <w:rPr>
          <w:rFonts w:eastAsiaTheme="minorHAnsi"/>
          <w:szCs w:val="28"/>
        </w:rPr>
        <w:t>.</w:t>
      </w:r>
    </w:p>
    <w:p w14:paraId="068160D1" w14:textId="77777777" w:rsidR="00F02B5C" w:rsidRPr="00115C12" w:rsidRDefault="00F02B5C" w:rsidP="00770D89">
      <w:pPr>
        <w:numPr>
          <w:ilvl w:val="1"/>
          <w:numId w:val="10"/>
        </w:numPr>
        <w:shd w:val="clear" w:color="auto" w:fill="FFFFFF"/>
        <w:spacing w:before="120" w:after="120" w:line="240" w:lineRule="auto"/>
        <w:ind w:left="0" w:firstLine="567"/>
        <w:contextualSpacing/>
        <w:jc w:val="left"/>
        <w:rPr>
          <w:rFonts w:eastAsiaTheme="minorHAnsi"/>
          <w:b/>
          <w:bCs/>
          <w:szCs w:val="28"/>
        </w:rPr>
      </w:pPr>
      <w:r w:rsidRPr="00F02B5C">
        <w:rPr>
          <w:rFonts w:eastAsiaTheme="minorHAnsi"/>
          <w:b/>
          <w:bCs/>
          <w:szCs w:val="28"/>
        </w:rPr>
        <w:t>Kết quả thực hiện thủ tục hành chính:</w:t>
      </w:r>
      <w:r w:rsidRPr="00F02B5C">
        <w:rPr>
          <w:rFonts w:eastAsiaTheme="minorHAnsi"/>
          <w:szCs w:val="28"/>
        </w:rPr>
        <w:t xml:space="preserve"> </w:t>
      </w:r>
      <w:r w:rsidRPr="00115C12">
        <w:rPr>
          <w:rFonts w:eastAsiaTheme="minorHAnsi"/>
          <w:iCs/>
          <w:szCs w:val="28"/>
        </w:rPr>
        <w:t xml:space="preserve">Quyết định </w:t>
      </w:r>
      <w:r w:rsidRPr="00F02B5C">
        <w:rPr>
          <w:rFonts w:eastAsiaTheme="minorHAnsi"/>
          <w:szCs w:val="28"/>
        </w:rPr>
        <w:t>t</w:t>
      </w:r>
      <w:r w:rsidRPr="00F02B5C">
        <w:rPr>
          <w:rFonts w:eastAsiaTheme="minorHAnsi"/>
          <w:bCs/>
          <w:szCs w:val="28"/>
        </w:rPr>
        <w:t>hành lập</w:t>
      </w:r>
      <w:r w:rsidRPr="00115C12">
        <w:rPr>
          <w:rFonts w:eastAsiaTheme="minorHAnsi"/>
          <w:bCs/>
          <w:szCs w:val="28"/>
        </w:rPr>
        <w:t>, cho phép thành lập</w:t>
      </w:r>
      <w:r w:rsidRPr="00F02B5C">
        <w:rPr>
          <w:rFonts w:eastAsiaTheme="minorHAnsi"/>
          <w:bCs/>
          <w:szCs w:val="28"/>
        </w:rPr>
        <w:t xml:space="preserve"> trung tâm giáo dục nghề nghiệp, trường trung cấp</w:t>
      </w:r>
      <w:r w:rsidRPr="00115C12">
        <w:rPr>
          <w:rFonts w:eastAsiaTheme="minorHAnsi"/>
          <w:bCs/>
          <w:szCs w:val="28"/>
        </w:rPr>
        <w:t>.</w:t>
      </w:r>
    </w:p>
    <w:p w14:paraId="2C6BE687"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iCs/>
          <w:szCs w:val="28"/>
        </w:rPr>
      </w:pPr>
      <w:r w:rsidRPr="00F02B5C">
        <w:rPr>
          <w:rFonts w:eastAsiaTheme="minorHAnsi"/>
          <w:b/>
          <w:bCs/>
          <w:szCs w:val="28"/>
        </w:rPr>
        <w:t>Phí, lệ phí:</w:t>
      </w:r>
      <w:r w:rsidRPr="00F02B5C">
        <w:rPr>
          <w:rFonts w:eastAsiaTheme="minorHAnsi"/>
          <w:szCs w:val="28"/>
        </w:rPr>
        <w:t> </w:t>
      </w:r>
      <w:r w:rsidRPr="00F02B5C">
        <w:rPr>
          <w:rFonts w:eastAsiaTheme="minorHAnsi"/>
          <w:iCs/>
          <w:szCs w:val="28"/>
        </w:rPr>
        <w:t>Không</w:t>
      </w:r>
    </w:p>
    <w:p w14:paraId="42779026" w14:textId="77777777" w:rsidR="00F02B5C" w:rsidRPr="00F02B5C"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F02B5C">
        <w:rPr>
          <w:rFonts w:eastAsia="Times New Roman"/>
          <w:b/>
          <w:bCs/>
          <w:szCs w:val="28"/>
        </w:rPr>
        <w:t>Tên mẫu đơn, mẫu tờ khai</w:t>
      </w:r>
    </w:p>
    <w:p w14:paraId="7FE1EA1A" w14:textId="77777777" w:rsidR="00F02B5C" w:rsidRPr="00115C12" w:rsidRDefault="00F02B5C" w:rsidP="00F02B5C">
      <w:pPr>
        <w:spacing w:before="120" w:after="120" w:line="240" w:lineRule="auto"/>
        <w:ind w:firstLine="567"/>
        <w:rPr>
          <w:rFonts w:eastAsiaTheme="minorHAnsi"/>
          <w:color w:val="000000"/>
          <w:szCs w:val="28"/>
        </w:rPr>
      </w:pPr>
      <w:r w:rsidRPr="00115C12">
        <w:rPr>
          <w:rFonts w:eastAsiaTheme="minorHAnsi"/>
          <w:color w:val="000000"/>
          <w:szCs w:val="28"/>
        </w:rPr>
        <w:t>a) Văn bản đề nghị thành lập theo Mẫu số 01 Phụ lục I ban hành kèm theo Nghị định số 24/2022/NĐ-CP.</w:t>
      </w:r>
    </w:p>
    <w:p w14:paraId="18DEE1A8" w14:textId="77777777" w:rsidR="00F02B5C" w:rsidRPr="00115C12" w:rsidRDefault="00F02B5C" w:rsidP="00F02B5C">
      <w:pPr>
        <w:spacing w:before="120" w:after="120" w:line="240" w:lineRule="auto"/>
        <w:ind w:firstLine="567"/>
        <w:rPr>
          <w:rFonts w:eastAsiaTheme="minorHAnsi"/>
          <w:color w:val="000000"/>
          <w:szCs w:val="28"/>
        </w:rPr>
      </w:pPr>
      <w:r w:rsidRPr="00115C12">
        <w:rPr>
          <w:rFonts w:eastAsiaTheme="minorHAnsi"/>
          <w:color w:val="000000"/>
          <w:szCs w:val="28"/>
        </w:rPr>
        <w:t>b) Đề án thành lập trung tâm giáo dục nghề nghiệp, trường trung cấp theo Mẫu số 02 Phụ lục I ban hành kèm theo Nghị định số 24/2022/NĐ-CP.</w:t>
      </w:r>
    </w:p>
    <w:p w14:paraId="3983A766"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lang w:val="hr-HR"/>
        </w:rPr>
        <w:t>Yêu cầu, điều kiện thực hiện thủ tục hành chính</w:t>
      </w:r>
    </w:p>
    <w:p w14:paraId="0AB9C4D5" w14:textId="77777777" w:rsidR="00F02B5C" w:rsidRPr="00115C12" w:rsidRDefault="00F02B5C" w:rsidP="00F02B5C">
      <w:pPr>
        <w:spacing w:before="120" w:after="120" w:line="240" w:lineRule="auto"/>
        <w:ind w:firstLine="567"/>
        <w:rPr>
          <w:rFonts w:eastAsiaTheme="minorHAnsi"/>
          <w:color w:val="000000"/>
          <w:szCs w:val="28"/>
          <w:lang w:val="hr-HR"/>
        </w:rPr>
      </w:pPr>
      <w:r w:rsidRPr="00115C12">
        <w:rPr>
          <w:rFonts w:eastAsiaTheme="minorHAnsi"/>
          <w:color w:val="000000"/>
          <w:szCs w:val="28"/>
          <w:lang w:val="hr-HR"/>
        </w:rPr>
        <w:t>a) Phù hợp với quy hoạch mạng lưới cơ sở giáo dục nghề nghiệp Việt Nam. Đối với cơ sở giáo dục nghề nghiệp công lập khi thành lập phải hoạt động theo cơ chế tự chủ của đơn vị sự nghiệp công lập do Chính phủ quy định.</w:t>
      </w:r>
    </w:p>
    <w:p w14:paraId="13C0CB84" w14:textId="77777777" w:rsidR="00F02B5C" w:rsidRPr="00115C12" w:rsidRDefault="00F02B5C" w:rsidP="00F02B5C">
      <w:pPr>
        <w:spacing w:before="120" w:after="120" w:line="240" w:lineRule="auto"/>
        <w:ind w:firstLine="567"/>
        <w:rPr>
          <w:rFonts w:eastAsiaTheme="minorHAnsi"/>
          <w:color w:val="000000"/>
          <w:szCs w:val="28"/>
          <w:lang w:val="hr-HR"/>
        </w:rPr>
      </w:pPr>
      <w:r w:rsidRPr="00115C12">
        <w:rPr>
          <w:rFonts w:eastAsiaTheme="minorHAnsi"/>
          <w:color w:val="000000"/>
          <w:szCs w:val="28"/>
          <w:lang w:val="hr-HR"/>
        </w:rPr>
        <w:t>b) Có địa điểm xây dựng cơ sở vật chất bảo đảm diện tích đất sử dụng tối thiểu đối với trung tâm giáo dục nghề nghiệp là 1.000 m2; trường trung cấp là 10.000 m2 đối với khu vực đô thị hoặc 20.000 m2 đối với khu vực ngoài đô thị. Trường hợp địa điểm xây dựng cơ sở vật chất của trung tâm giáo dục nghề nghiệp, trường trung cấp vừa có diện tích đất sử dụng tại khu vực đô thị vừa có diện tích đất sử dụng tại khu vực ngoài đô thị thì thực hiện quy đổi diện tích đất theo tỷ lệ</w:t>
      </w:r>
      <w:r w:rsidRPr="00115C12">
        <w:rPr>
          <w:rFonts w:asciiTheme="minorHAnsi" w:eastAsiaTheme="minorHAnsi" w:hAnsiTheme="minorHAnsi" w:cstheme="minorBidi"/>
          <w:color w:val="000000"/>
          <w:szCs w:val="28"/>
          <w:lang w:val="hr-HR"/>
        </w:rPr>
        <w:br/>
      </w:r>
      <w:r w:rsidRPr="00115C12">
        <w:rPr>
          <w:rFonts w:eastAsiaTheme="minorHAnsi"/>
          <w:color w:val="000000"/>
          <w:szCs w:val="28"/>
          <w:lang w:val="hr-HR"/>
        </w:rPr>
        <w:t>tương ứng giữa đất khu vực đô thị với đất khu vực ngoài đô thị là 1:2.</w:t>
      </w:r>
    </w:p>
    <w:p w14:paraId="664C39E7" w14:textId="77777777" w:rsidR="00F02B5C" w:rsidRPr="00115C12" w:rsidRDefault="00F02B5C" w:rsidP="00F02B5C">
      <w:pPr>
        <w:spacing w:before="120" w:after="120" w:line="240" w:lineRule="auto"/>
        <w:ind w:firstLine="567"/>
        <w:rPr>
          <w:rFonts w:asciiTheme="minorHAnsi" w:eastAsiaTheme="minorHAnsi" w:hAnsiTheme="minorHAnsi" w:cstheme="minorBidi"/>
          <w:szCs w:val="28"/>
          <w:lang w:val="hr-HR"/>
        </w:rPr>
      </w:pPr>
      <w:r w:rsidRPr="00115C12">
        <w:rPr>
          <w:rFonts w:eastAsiaTheme="minorHAnsi"/>
          <w:color w:val="000000"/>
          <w:szCs w:val="28"/>
          <w:lang w:val="hr-HR"/>
        </w:rPr>
        <w:t>c) Vốn đầu tư thành lập trung tâm giáo dục nghề nghiệp, trường trung cấp được đầu tư bằng nguồn vốn hợp pháp, không bao gồm giá trị về đất đai đối với trung tâm giáo dục nghề nghiệp tối thiểu là 05 tỷ đồng; đối với trường trung cấp</w:t>
      </w:r>
      <w:r w:rsidRPr="00115C12">
        <w:rPr>
          <w:rFonts w:asciiTheme="minorHAnsi" w:eastAsiaTheme="minorHAnsi" w:hAnsiTheme="minorHAnsi" w:cstheme="minorBidi"/>
          <w:color w:val="000000"/>
          <w:szCs w:val="28"/>
          <w:lang w:val="hr-HR"/>
        </w:rPr>
        <w:br/>
      </w:r>
      <w:r w:rsidRPr="00115C12">
        <w:rPr>
          <w:rFonts w:eastAsiaTheme="minorHAnsi"/>
          <w:color w:val="000000"/>
          <w:szCs w:val="28"/>
          <w:lang w:val="hr-HR"/>
        </w:rPr>
        <w:t>tối thiểu là 50 tỷ đồng.</w:t>
      </w:r>
      <w:r w:rsidRPr="00115C12">
        <w:rPr>
          <w:rFonts w:asciiTheme="minorHAnsi" w:eastAsiaTheme="minorHAnsi" w:hAnsiTheme="minorHAnsi" w:cstheme="minorBidi"/>
          <w:szCs w:val="28"/>
          <w:lang w:val="hr-HR"/>
        </w:rPr>
        <w:t xml:space="preserve"> </w:t>
      </w:r>
    </w:p>
    <w:p w14:paraId="1556408A"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pt-BR"/>
        </w:rPr>
      </w:pPr>
      <w:r w:rsidRPr="00F02B5C">
        <w:rPr>
          <w:rFonts w:eastAsiaTheme="minorHAnsi"/>
          <w:b/>
          <w:bCs/>
          <w:szCs w:val="28"/>
          <w:lang w:val="pt-BR"/>
        </w:rPr>
        <w:t xml:space="preserve">Căn cứ pháp lý của thủ tục hành chính </w:t>
      </w:r>
    </w:p>
    <w:p w14:paraId="28F6BE02"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a) Luật Giáo dục nghề nghiệp.</w:t>
      </w:r>
    </w:p>
    <w:p w14:paraId="1CE41E55"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b) Nghị định số 143/2016/NĐ-CP ngày 14/10/2016 của Chính phủ quy định điều kiện đầu tư và hoạt động trong lĩnh vực giáo dục nghề nghiệp.</w:t>
      </w:r>
    </w:p>
    <w:p w14:paraId="766C60EB" w14:textId="77777777" w:rsidR="00F02B5C" w:rsidRPr="00F02B5C" w:rsidRDefault="00F02B5C" w:rsidP="00F02B5C">
      <w:pPr>
        <w:spacing w:before="120" w:after="120" w:line="240" w:lineRule="auto"/>
        <w:ind w:firstLine="567"/>
        <w:rPr>
          <w:rFonts w:eastAsiaTheme="minorHAnsi"/>
          <w:color w:val="000000"/>
          <w:szCs w:val="28"/>
          <w:lang w:val="en-US"/>
        </w:rPr>
      </w:pPr>
      <w:r w:rsidRPr="00F02B5C">
        <w:rPr>
          <w:rFonts w:eastAsiaTheme="minorHAnsi"/>
          <w:color w:val="000000"/>
          <w:szCs w:val="28"/>
          <w:lang w:val="en-US"/>
        </w:rPr>
        <w:t>c)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36CF007F" w14:textId="77777777" w:rsidR="00F02B5C" w:rsidRPr="00F02B5C" w:rsidRDefault="00F02B5C" w:rsidP="00F02B5C">
      <w:pPr>
        <w:spacing w:before="120" w:after="120" w:line="240" w:lineRule="auto"/>
        <w:ind w:firstLine="567"/>
        <w:rPr>
          <w:rFonts w:asciiTheme="minorHAnsi" w:eastAsiaTheme="minorHAnsi" w:hAnsiTheme="minorHAnsi" w:cstheme="minorBidi"/>
          <w:szCs w:val="28"/>
          <w:lang w:val="en-US"/>
        </w:rPr>
      </w:pPr>
      <w:r w:rsidRPr="00F02B5C">
        <w:rPr>
          <w:rFonts w:eastAsiaTheme="minorHAnsi"/>
          <w:color w:val="000000"/>
          <w:szCs w:val="28"/>
          <w:lang w:val="en-US"/>
        </w:rPr>
        <w:t>d) Khoản 3 Điều 1 Nghị định số 24/2022/NĐ-CP ngày 06/4/2022 của Chính phủ sửa đổi, bổ sung các Nghị định quy định về điều kiện đầu tư và hoạt động trong lĩnh vực giáo dục nghề nghiệp.</w:t>
      </w:r>
      <w:r w:rsidRPr="00F02B5C">
        <w:rPr>
          <w:rFonts w:asciiTheme="minorHAnsi" w:eastAsiaTheme="minorHAnsi" w:hAnsiTheme="minorHAnsi" w:cstheme="minorBidi"/>
          <w:szCs w:val="28"/>
          <w:lang w:val="en-US"/>
        </w:rPr>
        <w:t xml:space="preserve"> </w:t>
      </w:r>
    </w:p>
    <w:p w14:paraId="3E52DBFB"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8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72"/>
        <w:gridCol w:w="3160"/>
        <w:gridCol w:w="2226"/>
      </w:tblGrid>
      <w:tr w:rsidR="00F02B5C" w:rsidRPr="00F02B5C" w14:paraId="74E71447" w14:textId="77777777" w:rsidTr="00F02B5C">
        <w:trPr>
          <w:trHeight w:val="517"/>
        </w:trPr>
        <w:tc>
          <w:tcPr>
            <w:tcW w:w="3057" w:type="pct"/>
            <w:vAlign w:val="center"/>
          </w:tcPr>
          <w:p w14:paraId="0BCE0FD7"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b/>
                <w:bCs/>
                <w:szCs w:val="28"/>
              </w:rPr>
              <w:t>Thành phần hồ sơ lưu</w:t>
            </w:r>
          </w:p>
        </w:tc>
        <w:tc>
          <w:tcPr>
            <w:tcW w:w="1140" w:type="pct"/>
            <w:vAlign w:val="center"/>
          </w:tcPr>
          <w:p w14:paraId="7B4274E8" w14:textId="77777777" w:rsidR="00F02B5C" w:rsidRPr="00F02B5C" w:rsidRDefault="00F02B5C" w:rsidP="00F02B5C">
            <w:pPr>
              <w:spacing w:before="120" w:after="120" w:line="240" w:lineRule="auto"/>
              <w:jc w:val="center"/>
              <w:rPr>
                <w:rFonts w:eastAsiaTheme="minorHAnsi"/>
                <w:b/>
                <w:bCs/>
                <w:szCs w:val="28"/>
                <w:lang w:val="nl-NL"/>
              </w:rPr>
            </w:pPr>
            <w:r w:rsidRPr="00F02B5C">
              <w:rPr>
                <w:rFonts w:eastAsiaTheme="minorHAnsi"/>
                <w:b/>
                <w:bCs/>
                <w:szCs w:val="28"/>
                <w:lang w:val="nl-NL"/>
              </w:rPr>
              <w:t>Bộ phận lưu trữ</w:t>
            </w:r>
          </w:p>
        </w:tc>
        <w:tc>
          <w:tcPr>
            <w:tcW w:w="803" w:type="pct"/>
            <w:vAlign w:val="center"/>
          </w:tcPr>
          <w:p w14:paraId="3F8BE543" w14:textId="77777777" w:rsidR="00F02B5C" w:rsidRPr="00F02B5C" w:rsidRDefault="00F02B5C" w:rsidP="00F02B5C">
            <w:pPr>
              <w:spacing w:before="120" w:after="120"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7FE9D61E" w14:textId="77777777" w:rsidTr="00F02B5C">
        <w:trPr>
          <w:trHeight w:val="420"/>
        </w:trPr>
        <w:tc>
          <w:tcPr>
            <w:tcW w:w="3057" w:type="pct"/>
            <w:vAlign w:val="center"/>
          </w:tcPr>
          <w:p w14:paraId="6001D8EF" w14:textId="77777777" w:rsidR="00F02B5C" w:rsidRPr="00115C12" w:rsidRDefault="00F02B5C" w:rsidP="00F02B5C">
            <w:pPr>
              <w:spacing w:before="120" w:after="120" w:line="240" w:lineRule="auto"/>
              <w:rPr>
                <w:rFonts w:eastAsiaTheme="minorHAnsi"/>
                <w:szCs w:val="28"/>
              </w:rPr>
            </w:pPr>
            <w:r w:rsidRPr="00115C12">
              <w:rPr>
                <w:rFonts w:eastAsiaTheme="minorHAnsi"/>
                <w:szCs w:val="28"/>
              </w:rPr>
              <w:t>- Như mục 14.2;</w:t>
            </w:r>
          </w:p>
          <w:p w14:paraId="41EC2D74" w14:textId="77777777" w:rsidR="00F02B5C" w:rsidRPr="00115C12" w:rsidRDefault="00F02B5C" w:rsidP="00F02B5C">
            <w:pPr>
              <w:spacing w:before="120" w:after="120" w:line="240" w:lineRule="auto"/>
              <w:rPr>
                <w:rFonts w:eastAsiaTheme="minorHAnsi"/>
                <w:szCs w:val="28"/>
              </w:rPr>
            </w:pPr>
            <w:r w:rsidRPr="00115C12">
              <w:rPr>
                <w:rFonts w:eastAsia="Calibri"/>
                <w:szCs w:val="28"/>
                <w:lang w:eastAsia="vi-VN"/>
              </w:rPr>
              <w:t>- Kết quả giải quyết thủ tục hành chính hoặc Văn bản trả lời của đơn vị đối với hồ sơ không đáp ứng yêu cầu, điều kiện.</w:t>
            </w:r>
          </w:p>
        </w:tc>
        <w:tc>
          <w:tcPr>
            <w:tcW w:w="1140" w:type="pct"/>
            <w:vAlign w:val="center"/>
          </w:tcPr>
          <w:p w14:paraId="1C9892CF"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zCs w:val="28"/>
              </w:rPr>
              <w:t>Phòng Giáo dục nghề nghiệp</w:t>
            </w:r>
          </w:p>
        </w:tc>
        <w:tc>
          <w:tcPr>
            <w:tcW w:w="803" w:type="pct"/>
            <w:vMerge w:val="restart"/>
            <w:vAlign w:val="center"/>
          </w:tcPr>
          <w:p w14:paraId="2444D69C" w14:textId="77777777" w:rsidR="00F02B5C" w:rsidRPr="00115C12" w:rsidRDefault="00F02B5C" w:rsidP="00F02B5C">
            <w:pPr>
              <w:spacing w:before="120" w:after="120" w:line="240" w:lineRule="auto"/>
              <w:rPr>
                <w:rFonts w:eastAsiaTheme="minorHAnsi"/>
                <w:szCs w:val="28"/>
              </w:rPr>
            </w:pPr>
            <w:r w:rsidRPr="00115C12">
              <w:rPr>
                <w:rFonts w:eastAsiaTheme="minorHAnsi"/>
                <w:szCs w:val="28"/>
              </w:rPr>
              <w:t>05  năm, sau đó chuyển hồ sơ đến kho lưu trữ của Tỉnh</w:t>
            </w:r>
          </w:p>
        </w:tc>
      </w:tr>
      <w:tr w:rsidR="00F02B5C" w:rsidRPr="00F02B5C" w14:paraId="57192A2B" w14:textId="77777777" w:rsidTr="00F02B5C">
        <w:trPr>
          <w:trHeight w:val="517"/>
        </w:trPr>
        <w:tc>
          <w:tcPr>
            <w:tcW w:w="3057" w:type="pct"/>
            <w:vAlign w:val="center"/>
          </w:tcPr>
          <w:p w14:paraId="48C8269F"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115C12">
              <w:rPr>
                <w:rFonts w:eastAsia="Times New Roman"/>
                <w:bCs/>
                <w:color w:val="000000"/>
                <w:szCs w:val="28"/>
              </w:rPr>
              <w:t>về thực hiện cơ chế một cửa, một cửa liên thông trong giải quyết thủ tục hành chính</w:t>
            </w:r>
            <w:r w:rsidRPr="00115C12">
              <w:rPr>
                <w:rFonts w:eastAsia="Times New Roman"/>
                <w:b/>
                <w:szCs w:val="28"/>
              </w:rPr>
              <w:t>.</w:t>
            </w:r>
            <w:r w:rsidRPr="00115C12">
              <w:rPr>
                <w:rFonts w:eastAsia="Times New Roman"/>
                <w:szCs w:val="28"/>
              </w:rPr>
              <w:t xml:space="preserve"> </w:t>
            </w:r>
          </w:p>
        </w:tc>
        <w:tc>
          <w:tcPr>
            <w:tcW w:w="1140" w:type="pct"/>
            <w:vAlign w:val="center"/>
          </w:tcPr>
          <w:p w14:paraId="417E86FD"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pacing w:val="-4"/>
                <w:szCs w:val="28"/>
              </w:rPr>
              <w:t>Bộ phận tiếp nhận và trả kết quả</w:t>
            </w:r>
          </w:p>
        </w:tc>
        <w:tc>
          <w:tcPr>
            <w:tcW w:w="803" w:type="pct"/>
            <w:vMerge/>
            <w:vAlign w:val="center"/>
          </w:tcPr>
          <w:p w14:paraId="2E0D80F6" w14:textId="77777777" w:rsidR="00F02B5C" w:rsidRPr="00115C12" w:rsidRDefault="00F02B5C" w:rsidP="00F02B5C">
            <w:pPr>
              <w:spacing w:before="120" w:after="120" w:line="240" w:lineRule="auto"/>
              <w:rPr>
                <w:rFonts w:eastAsiaTheme="minorHAnsi"/>
                <w:szCs w:val="28"/>
              </w:rPr>
            </w:pPr>
          </w:p>
        </w:tc>
      </w:tr>
    </w:tbl>
    <w:p w14:paraId="7B73946D" w14:textId="77777777" w:rsidR="00F02B5C" w:rsidRPr="00115C12" w:rsidRDefault="00F02B5C" w:rsidP="00F02B5C">
      <w:pPr>
        <w:framePr w:w="13965" w:wrap="auto" w:hAnchor="text"/>
        <w:tabs>
          <w:tab w:val="left" w:pos="3075"/>
        </w:tabs>
        <w:spacing w:before="120" w:after="120" w:line="240" w:lineRule="auto"/>
        <w:jc w:val="center"/>
        <w:rPr>
          <w:rFonts w:eastAsiaTheme="minorHAnsi"/>
          <w:szCs w:val="28"/>
        </w:rPr>
        <w:sectPr w:rsidR="00F02B5C" w:rsidRPr="00115C12" w:rsidSect="005326CE">
          <w:pgSz w:w="16840" w:h="11907" w:orient="landscape" w:code="9"/>
          <w:pgMar w:top="1134" w:right="1021" w:bottom="1134" w:left="1871" w:header="567" w:footer="567" w:gutter="0"/>
          <w:cols w:space="720"/>
          <w:titlePg/>
          <w:docGrid w:linePitch="326"/>
        </w:sectPr>
      </w:pPr>
    </w:p>
    <w:p w14:paraId="1C120D84" w14:textId="77777777" w:rsidR="00F02B5C" w:rsidRPr="00115C12" w:rsidRDefault="00F02B5C" w:rsidP="00F02B5C">
      <w:pPr>
        <w:shd w:val="clear" w:color="auto" w:fill="FFFFFF"/>
        <w:spacing w:line="234" w:lineRule="atLeast"/>
        <w:rPr>
          <w:rFonts w:eastAsia="Times New Roman"/>
          <w:b/>
          <w:bCs/>
          <w:color w:val="000000"/>
          <w:szCs w:val="28"/>
        </w:rPr>
      </w:pPr>
      <w:r w:rsidRPr="00F02B5C">
        <w:rPr>
          <w:rFonts w:eastAsia="Times New Roman"/>
          <w:b/>
          <w:bCs/>
          <w:color w:val="000000"/>
          <w:szCs w:val="28"/>
        </w:rPr>
        <w:t>Mẫu số 01. Văn bản đề nghị thành lập, cho phép thành lập cơ sở giáo dục nghề nghiệp, phân hiệu của trường trung cấp, trường cao đẳng</w:t>
      </w:r>
    </w:p>
    <w:p w14:paraId="7B9D346D" w14:textId="77777777" w:rsidR="00F02B5C" w:rsidRPr="00115C12" w:rsidRDefault="00F02B5C" w:rsidP="00F02B5C">
      <w:pPr>
        <w:shd w:val="clear" w:color="auto" w:fill="FFFFFF"/>
        <w:spacing w:line="234" w:lineRule="atLeast"/>
        <w:rPr>
          <w:rFonts w:eastAsia="Times New Roman"/>
          <w:color w:val="000000"/>
          <w:szCs w:val="28"/>
        </w:rPr>
      </w:pPr>
    </w:p>
    <w:tbl>
      <w:tblPr>
        <w:tblW w:w="9356" w:type="dxa"/>
        <w:jc w:val="center"/>
        <w:tblCellSpacing w:w="0" w:type="dxa"/>
        <w:shd w:val="clear" w:color="auto" w:fill="FFFFFF"/>
        <w:tblCellMar>
          <w:left w:w="0" w:type="dxa"/>
          <w:right w:w="0" w:type="dxa"/>
        </w:tblCellMar>
        <w:tblLook w:val="04A0" w:firstRow="1" w:lastRow="0" w:firstColumn="1" w:lastColumn="0" w:noHBand="0" w:noVBand="1"/>
      </w:tblPr>
      <w:tblGrid>
        <w:gridCol w:w="3194"/>
        <w:gridCol w:w="6162"/>
      </w:tblGrid>
      <w:tr w:rsidR="00F02B5C" w:rsidRPr="00F02B5C" w14:paraId="6FE4F17D" w14:textId="77777777" w:rsidTr="00F02B5C">
        <w:trPr>
          <w:trHeight w:val="1162"/>
          <w:tblCellSpacing w:w="0" w:type="dxa"/>
          <w:jc w:val="center"/>
        </w:trPr>
        <w:tc>
          <w:tcPr>
            <w:tcW w:w="3194" w:type="dxa"/>
            <w:shd w:val="clear" w:color="auto" w:fill="FFFFFF"/>
            <w:tcMar>
              <w:top w:w="0" w:type="dxa"/>
              <w:left w:w="108" w:type="dxa"/>
              <w:bottom w:w="0" w:type="dxa"/>
              <w:right w:w="108" w:type="dxa"/>
            </w:tcMar>
            <w:hideMark/>
          </w:tcPr>
          <w:p w14:paraId="58F131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162" w:type="dxa"/>
            <w:shd w:val="clear" w:color="auto" w:fill="FFFFFF"/>
            <w:tcMar>
              <w:top w:w="0" w:type="dxa"/>
              <w:left w:w="108" w:type="dxa"/>
              <w:bottom w:w="0" w:type="dxa"/>
              <w:right w:w="108" w:type="dxa"/>
            </w:tcMar>
            <w:hideMark/>
          </w:tcPr>
          <w:p w14:paraId="3809ED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45440" behindDoc="0" locked="0" layoutInCell="1" allowOverlap="1" wp14:anchorId="697CD8AC" wp14:editId="7591206A">
                      <wp:simplePos x="0" y="0"/>
                      <wp:positionH relativeFrom="column">
                        <wp:posOffset>858380</wp:posOffset>
                      </wp:positionH>
                      <wp:positionV relativeFrom="paragraph">
                        <wp:posOffset>522450</wp:posOffset>
                      </wp:positionV>
                      <wp:extent cx="2103863" cy="0"/>
                      <wp:effectExtent l="0" t="0" r="10795" b="19050"/>
                      <wp:wrapNone/>
                      <wp:docPr id="14" name="Straight Connector 14"/>
                      <wp:cNvGraphicFramePr/>
                      <a:graphic xmlns:a="http://schemas.openxmlformats.org/drawingml/2006/main">
                        <a:graphicData uri="http://schemas.microsoft.com/office/word/2010/wordprocessingShape">
                          <wps:wsp>
                            <wps:cNvCnPr/>
                            <wps:spPr>
                              <a:xfrm>
                                <a:off x="0" y="0"/>
                                <a:ext cx="2103863"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461AF27" id="Straight Connector 14" o:spid="_x0000_s1026" style="position:absolute;z-index:251645440;visibility:visible;mso-wrap-style:square;mso-wrap-distance-left:9pt;mso-wrap-distance-top:0;mso-wrap-distance-right:9pt;mso-wrap-distance-bottom:0;mso-position-horizontal:absolute;mso-position-horizontal-relative:text;mso-position-vertical:absolute;mso-position-vertical-relative:text" from="67.6pt,41.15pt" to="233.25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6B311598" w14:textId="77777777" w:rsidTr="00F02B5C">
        <w:trPr>
          <w:trHeight w:val="1540"/>
          <w:tblCellSpacing w:w="0" w:type="dxa"/>
          <w:jc w:val="center"/>
        </w:trPr>
        <w:tc>
          <w:tcPr>
            <w:tcW w:w="3194" w:type="dxa"/>
            <w:shd w:val="clear" w:color="auto" w:fill="FFFFFF"/>
            <w:tcMar>
              <w:top w:w="0" w:type="dxa"/>
              <w:left w:w="108" w:type="dxa"/>
              <w:bottom w:w="0" w:type="dxa"/>
              <w:right w:w="108" w:type="dxa"/>
            </w:tcMar>
            <w:hideMark/>
          </w:tcPr>
          <w:p w14:paraId="3D113249" w14:textId="77777777" w:rsidR="00F02B5C" w:rsidRPr="00115C12"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thành lập, cho phép thành lập ….(3)……</w:t>
            </w:r>
          </w:p>
        </w:tc>
        <w:tc>
          <w:tcPr>
            <w:tcW w:w="6162" w:type="dxa"/>
            <w:shd w:val="clear" w:color="auto" w:fill="FFFFFF"/>
            <w:tcMar>
              <w:top w:w="0" w:type="dxa"/>
              <w:left w:w="108" w:type="dxa"/>
              <w:bottom w:w="0" w:type="dxa"/>
              <w:right w:w="108" w:type="dxa"/>
            </w:tcMar>
            <w:hideMark/>
          </w:tcPr>
          <w:p w14:paraId="57C2E7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 ngày …. tháng ……. năm …..</w:t>
            </w:r>
          </w:p>
        </w:tc>
      </w:tr>
    </w:tbl>
    <w:p w14:paraId="55165C2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t>
      </w:r>
    </w:p>
    <w:p w14:paraId="55D95E3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 ……………….(4)………………</w:t>
      </w:r>
    </w:p>
    <w:p w14:paraId="0EFF4F7A"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1. Thông tin về cơ quan, tổ chức, cá nhân đề nghị thành lập, cho phép thành lập cơ sở giáo dục nghề nghiệp, phân hiệu của trường trun</w:t>
      </w:r>
      <w:r w:rsidR="00E1663C">
        <w:rPr>
          <w:rFonts w:eastAsia="Times New Roman"/>
          <w:color w:val="000000"/>
          <w:szCs w:val="28"/>
        </w:rPr>
        <w:t>g cấp, trường cao đẳng …………………</w:t>
      </w:r>
      <w:r w:rsidRPr="00F02B5C">
        <w:rPr>
          <w:rFonts w:eastAsia="Times New Roman"/>
          <w:color w:val="000000"/>
          <w:szCs w:val="28"/>
        </w:rPr>
        <w:t>……………………………………………………………</w:t>
      </w:r>
    </w:p>
    <w:p w14:paraId="7398AE58"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2. Lý do đề nghị thành lập, cho phép thành lập: ……………</w:t>
      </w:r>
      <w:r w:rsidRPr="00F02B5C">
        <w:rPr>
          <w:rFonts w:eastAsia="Times New Roman"/>
          <w:color w:val="000000"/>
          <w:szCs w:val="28"/>
          <w:lang w:val="en-US"/>
        </w:rPr>
        <w:t>…….</w:t>
      </w:r>
      <w:r w:rsidR="00E1663C">
        <w:rPr>
          <w:rFonts w:eastAsia="Times New Roman"/>
          <w:color w:val="000000"/>
          <w:szCs w:val="28"/>
        </w:rPr>
        <w:t>…</w:t>
      </w:r>
      <w:r w:rsidRPr="00F02B5C">
        <w:rPr>
          <w:rFonts w:eastAsia="Times New Roman"/>
          <w:color w:val="000000"/>
          <w:szCs w:val="28"/>
        </w:rPr>
        <w:t>…</w:t>
      </w:r>
      <w:r w:rsidRPr="00F02B5C">
        <w:rPr>
          <w:rFonts w:eastAsia="Times New Roman"/>
          <w:color w:val="000000"/>
          <w:szCs w:val="28"/>
          <w:lang w:val="en-US"/>
        </w:rPr>
        <w:t>……</w:t>
      </w:r>
    </w:p>
    <w:p w14:paraId="43655A8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lang w:val="en-US"/>
        </w:rPr>
        <w:t>………………………………………………….……………………………</w:t>
      </w:r>
      <w:r w:rsidRPr="00F02B5C">
        <w:rPr>
          <w:rFonts w:eastAsia="Times New Roman"/>
          <w:color w:val="000000"/>
          <w:szCs w:val="28"/>
        </w:rPr>
        <w:t>……</w:t>
      </w:r>
    </w:p>
    <w:p w14:paraId="224FEBB4"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3. Thông tin về……………..………(3)…………..……………. đề nghị thành lập, cho phép thành lập</w:t>
      </w:r>
    </w:p>
    <w:p w14:paraId="6F12245E"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i/>
          <w:iCs/>
          <w:color w:val="000000"/>
          <w:szCs w:val="28"/>
          <w:u w:val="single"/>
        </w:rPr>
        <w:t>Trường hợp thành lập cơ sở giáo dục nghề nghiệp, báo cáo các thông tin sau:</w:t>
      </w:r>
    </w:p>
    <w:p w14:paraId="260A0B08"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cơ sở giáo dục nghề nghiệp:.………………………(3)….…..…………</w:t>
      </w:r>
    </w:p>
    <w:p w14:paraId="6A56067F"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giao dịch quốc tế bằng</w:t>
      </w:r>
      <w:r w:rsidR="00E1663C">
        <w:rPr>
          <w:rFonts w:eastAsia="Times New Roman"/>
          <w:color w:val="000000"/>
          <w:szCs w:val="28"/>
        </w:rPr>
        <w:t xml:space="preserve"> tiếng Anh (nếu có):………....…………</w:t>
      </w:r>
      <w:r w:rsidRPr="00F02B5C">
        <w:rPr>
          <w:rFonts w:eastAsia="Times New Roman"/>
          <w:color w:val="000000"/>
          <w:szCs w:val="28"/>
        </w:rPr>
        <w:t>………</w:t>
      </w:r>
    </w:p>
    <w:p w14:paraId="0144391E"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trụ sở chính: ………</w:t>
      </w:r>
      <w:r w:rsidRPr="00F02B5C">
        <w:rPr>
          <w:rFonts w:eastAsia="Times New Roman"/>
          <w:color w:val="000000"/>
          <w:szCs w:val="28"/>
          <w:lang w:val="en-US"/>
        </w:rPr>
        <w:t>….</w:t>
      </w:r>
      <w:r w:rsidR="00E1663C">
        <w:rPr>
          <w:rFonts w:eastAsia="Times New Roman"/>
          <w:color w:val="000000"/>
          <w:szCs w:val="28"/>
        </w:rPr>
        <w:t>……………………(5)…… ………..…</w:t>
      </w:r>
      <w:r w:rsidRPr="00F02B5C">
        <w:rPr>
          <w:rFonts w:eastAsia="Times New Roman"/>
          <w:color w:val="000000"/>
          <w:szCs w:val="28"/>
        </w:rPr>
        <w:t>…</w:t>
      </w:r>
    </w:p>
    <w:p w14:paraId="314FD47E"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w:t>
      </w:r>
      <w:r w:rsidR="00E1663C">
        <w:rPr>
          <w:rFonts w:eastAsia="Times New Roman"/>
          <w:color w:val="000000"/>
          <w:szCs w:val="28"/>
        </w:rPr>
        <w:t>ên phân hiệu (nếu có):…………………..</w:t>
      </w:r>
      <w:r w:rsidRPr="00F02B5C">
        <w:rPr>
          <w:rFonts w:eastAsia="Times New Roman"/>
          <w:color w:val="000000"/>
          <w:szCs w:val="28"/>
        </w:rPr>
        <w:t>……</w:t>
      </w:r>
      <w:r w:rsidRPr="00F02B5C">
        <w:rPr>
          <w:rFonts w:eastAsia="Times New Roman"/>
          <w:color w:val="000000"/>
          <w:szCs w:val="28"/>
          <w:lang w:val="en-US"/>
        </w:rPr>
        <w:t>……………</w:t>
      </w:r>
      <w:r w:rsidRPr="00F02B5C">
        <w:rPr>
          <w:rFonts w:eastAsia="Times New Roman"/>
          <w:color w:val="000000"/>
          <w:szCs w:val="28"/>
        </w:rPr>
        <w:t>……..………</w:t>
      </w:r>
    </w:p>
    <w:p w14:paraId="5E97C023"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phân hiệu, địa điểm đà</w:t>
      </w:r>
      <w:r w:rsidR="00E1663C">
        <w:rPr>
          <w:rFonts w:eastAsia="Times New Roman"/>
          <w:color w:val="000000"/>
          <w:szCs w:val="28"/>
        </w:rPr>
        <w:t>o tạo (nếu có):…… …..……(6)……..…</w:t>
      </w:r>
      <w:r w:rsidRPr="00F02B5C">
        <w:rPr>
          <w:rFonts w:eastAsia="Times New Roman"/>
          <w:color w:val="000000"/>
          <w:szCs w:val="28"/>
        </w:rPr>
        <w:t>…..</w:t>
      </w:r>
    </w:p>
    <w:p w14:paraId="7EB2E64D"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Số điện thoại:…….. …………..…………Fax:……..………………………</w:t>
      </w:r>
    </w:p>
    <w:p w14:paraId="303A0991"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(nếu có):…….. …..…………Email:…… ………………..………</w:t>
      </w:r>
    </w:p>
    <w:p w14:paraId="3D8DC13D"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i/>
          <w:iCs/>
          <w:color w:val="000000"/>
          <w:szCs w:val="28"/>
          <w:u w:val="single"/>
        </w:rPr>
        <w:t>Trường hợp thành lập phân hiệu của trường trung cấp, trường cao đẳng báo cáo các thông tin sau:</w:t>
      </w:r>
    </w:p>
    <w:p w14:paraId="023B1888"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xml:space="preserve">- Tên trường trung cấp, </w:t>
      </w:r>
      <w:r w:rsidR="00E1663C">
        <w:rPr>
          <w:rFonts w:eastAsia="Times New Roman"/>
          <w:color w:val="000000"/>
          <w:szCs w:val="28"/>
        </w:rPr>
        <w:t>trường cao đẳng:……..… ……..……………</w:t>
      </w:r>
      <w:r w:rsidRPr="00F02B5C">
        <w:rPr>
          <w:rFonts w:eastAsia="Times New Roman"/>
          <w:color w:val="000000"/>
          <w:szCs w:val="28"/>
        </w:rPr>
        <w:t>..……</w:t>
      </w:r>
    </w:p>
    <w:p w14:paraId="3028C4F1"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giao dịch quốc tế bằng tiếng Anh (nếu có):</w:t>
      </w:r>
      <w:r w:rsidR="00E1663C">
        <w:rPr>
          <w:rFonts w:eastAsia="Times New Roman"/>
          <w:color w:val="000000"/>
          <w:szCs w:val="28"/>
        </w:rPr>
        <w:t>……..…… ……..……</w:t>
      </w:r>
      <w:r w:rsidRPr="00F02B5C">
        <w:rPr>
          <w:rFonts w:eastAsia="Times New Roman"/>
          <w:color w:val="000000"/>
          <w:szCs w:val="28"/>
        </w:rPr>
        <w:t>….</w:t>
      </w:r>
    </w:p>
    <w:p w14:paraId="2718197C" w14:textId="77777777" w:rsidR="00F02B5C" w:rsidRPr="00115C12" w:rsidRDefault="00E1663C" w:rsidP="00F02B5C">
      <w:pPr>
        <w:shd w:val="clear" w:color="auto" w:fill="FFFFFF"/>
        <w:spacing w:before="120" w:after="120" w:line="234" w:lineRule="atLeast"/>
        <w:ind w:firstLine="426"/>
        <w:rPr>
          <w:rFonts w:eastAsia="Times New Roman"/>
          <w:color w:val="000000"/>
          <w:szCs w:val="28"/>
        </w:rPr>
      </w:pPr>
      <w:r>
        <w:rPr>
          <w:rFonts w:eastAsia="Times New Roman"/>
          <w:color w:val="000000"/>
          <w:szCs w:val="28"/>
        </w:rPr>
        <w:t>- Địa chỉ trụ sở chính: ……..………</w:t>
      </w:r>
      <w:r w:rsidR="00F02B5C" w:rsidRPr="00F02B5C">
        <w:rPr>
          <w:rFonts w:eastAsia="Times New Roman"/>
          <w:color w:val="000000"/>
          <w:szCs w:val="28"/>
        </w:rPr>
        <w:t>……(7)……..……..…………………</w:t>
      </w:r>
      <w:r w:rsidR="00F02B5C" w:rsidRPr="00115C12">
        <w:rPr>
          <w:rFonts w:eastAsia="Times New Roman"/>
          <w:color w:val="000000"/>
          <w:szCs w:val="28"/>
        </w:rPr>
        <w:t>..</w:t>
      </w:r>
    </w:p>
    <w:p w14:paraId="629682E9"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phân hiệu:……..………..…………..………………..………………..</w:t>
      </w:r>
    </w:p>
    <w:p w14:paraId="43290ED1"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Địa chỉ phân hiệu:……..………………..…………(8).…… …..…………</w:t>
      </w:r>
      <w:r w:rsidRPr="00115C12">
        <w:rPr>
          <w:rFonts w:eastAsia="Times New Roman"/>
          <w:color w:val="000000"/>
          <w:szCs w:val="28"/>
        </w:rPr>
        <w:t>..</w:t>
      </w:r>
      <w:r w:rsidRPr="00F02B5C">
        <w:rPr>
          <w:rFonts w:eastAsia="Times New Roman"/>
          <w:color w:val="000000"/>
          <w:szCs w:val="28"/>
        </w:rPr>
        <w:t>.</w:t>
      </w:r>
    </w:p>
    <w:p w14:paraId="192A5087"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Số</w:t>
      </w:r>
      <w:r w:rsidR="00E1663C">
        <w:rPr>
          <w:rFonts w:eastAsia="Times New Roman"/>
          <w:color w:val="000000"/>
          <w:szCs w:val="28"/>
        </w:rPr>
        <w:t xml:space="preserve"> điện thoại của phân hiệu:……..</w:t>
      </w:r>
      <w:r w:rsidRPr="00F02B5C">
        <w:rPr>
          <w:rFonts w:eastAsia="Times New Roman"/>
          <w:color w:val="000000"/>
          <w:szCs w:val="28"/>
        </w:rPr>
        <w:t xml:space="preserve"> …………..………… Fax: .… ………...</w:t>
      </w:r>
    </w:p>
    <w:p w14:paraId="07601467"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của phân hiệu (nếu có):……..………….… Email:……..….….…..</w:t>
      </w:r>
    </w:p>
    <w:p w14:paraId="0BFB603B"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4. Chức năng, nhiệm vụ của ……..………………(3)……..…………………</w:t>
      </w:r>
    </w:p>
    <w:p w14:paraId="45A75C60"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w:t>
      </w:r>
      <w:r w:rsidRPr="00115C12">
        <w:rPr>
          <w:rFonts w:eastAsia="Times New Roman"/>
          <w:color w:val="000000"/>
          <w:szCs w:val="28"/>
        </w:rPr>
        <w:t>…</w:t>
      </w:r>
      <w:r w:rsidRPr="00F02B5C">
        <w:rPr>
          <w:rFonts w:eastAsia="Times New Roman"/>
          <w:color w:val="000000"/>
          <w:szCs w:val="28"/>
        </w:rPr>
        <w:t>…………..……</w:t>
      </w:r>
    </w:p>
    <w:p w14:paraId="408F9768"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5. Dự kiến ngành, nghề đào tạo, trình độ đào tạo, quy mô tuyển sinh</w:t>
      </w:r>
    </w:p>
    <w:p w14:paraId="5FB04406" w14:textId="77777777" w:rsidR="00F02B5C" w:rsidRPr="00115C12"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a) Tại trụ sở chính </w:t>
      </w:r>
      <w:r w:rsidRPr="00F02B5C">
        <w:rPr>
          <w:rFonts w:eastAsia="Times New Roman"/>
          <w:i/>
          <w:iCs/>
          <w:color w:val="000000"/>
          <w:szCs w:val="28"/>
        </w:rPr>
        <w:t>(trường hợp đề nghị thành lập, cho phép thành lập phân hiệu thì không báo cáo thông tin ở mục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9"/>
        <w:gridCol w:w="2791"/>
        <w:gridCol w:w="1581"/>
        <w:gridCol w:w="836"/>
        <w:gridCol w:w="744"/>
        <w:gridCol w:w="836"/>
        <w:gridCol w:w="836"/>
        <w:gridCol w:w="929"/>
      </w:tblGrid>
      <w:tr w:rsidR="00F02B5C" w:rsidRPr="00F02B5C" w14:paraId="1E48CE71"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82E92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7DC320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(9)</w:t>
            </w:r>
          </w:p>
        </w:tc>
        <w:tc>
          <w:tcPr>
            <w:tcW w:w="8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1BC56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2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715D2B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3CD60894"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A247454"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138FABF6" w14:textId="77777777" w:rsidR="00F02B5C" w:rsidRPr="00F02B5C" w:rsidRDefault="00F02B5C" w:rsidP="00F02B5C">
            <w:pPr>
              <w:spacing w:line="240" w:lineRule="auto"/>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9C4AFFF" w14:textId="77777777" w:rsidR="00F02B5C" w:rsidRPr="00F02B5C" w:rsidRDefault="00F02B5C" w:rsidP="00F02B5C">
            <w:pPr>
              <w:spacing w:line="240" w:lineRule="auto"/>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59A082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00" w:type="pct"/>
            <w:tcBorders>
              <w:top w:val="nil"/>
              <w:left w:val="nil"/>
              <w:bottom w:val="single" w:sz="8" w:space="0" w:color="000000"/>
              <w:right w:val="single" w:sz="8" w:space="0" w:color="000000"/>
            </w:tcBorders>
            <w:shd w:val="clear" w:color="auto" w:fill="FFFFFF"/>
            <w:vAlign w:val="center"/>
            <w:hideMark/>
          </w:tcPr>
          <w:p w14:paraId="7DC9E9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6060B3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0E974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737A5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40B7283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A13FC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6BBBE9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50" w:type="pct"/>
            <w:tcBorders>
              <w:top w:val="nil"/>
              <w:left w:val="nil"/>
              <w:bottom w:val="single" w:sz="8" w:space="0" w:color="000000"/>
              <w:right w:val="single" w:sz="8" w:space="0" w:color="000000"/>
            </w:tcBorders>
            <w:shd w:val="clear" w:color="auto" w:fill="FFFFFF"/>
            <w:vAlign w:val="center"/>
            <w:hideMark/>
          </w:tcPr>
          <w:p w14:paraId="22F5306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34E337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A1811A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68FAF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E70DFC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44928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7DAE87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D8E2B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6234552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CB3C40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7370D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2BBF7F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238F4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3B54A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2B72A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CEFA06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4149E4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0608F87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2130AB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332DEA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195562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16348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EA51F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F578E0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AD092D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E9090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5A0D00B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3FE0D03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EA1554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E51699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44BEBA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9BD81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BE62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FCF2D4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E9DB1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12A87C9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50" w:type="pct"/>
            <w:tcBorders>
              <w:top w:val="nil"/>
              <w:left w:val="nil"/>
              <w:bottom w:val="single" w:sz="8" w:space="0" w:color="000000"/>
              <w:right w:val="single" w:sz="8" w:space="0" w:color="000000"/>
            </w:tcBorders>
            <w:shd w:val="clear" w:color="auto" w:fill="FFFFFF"/>
            <w:vAlign w:val="center"/>
            <w:hideMark/>
          </w:tcPr>
          <w:p w14:paraId="64C18D7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5D06C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BDA573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4FA42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45A471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65F0A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31E8F30" w14:textId="77777777" w:rsidTr="00F02B5C">
        <w:trPr>
          <w:trHeight w:val="426"/>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A0A11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5F47B75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5D51F0D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91D06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3F41CB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FF500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AE26C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12CBB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CC3487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667FE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5E9B5B1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901DB4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469B9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ACBFDC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D3497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B5CDA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9EF8F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5268DE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AC00AC5"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646A060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5276FC6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BF14C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28BEF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64757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1FBD69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56314E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EA9747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31FC8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2557718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50" w:type="pct"/>
            <w:tcBorders>
              <w:top w:val="nil"/>
              <w:left w:val="nil"/>
              <w:bottom w:val="single" w:sz="8" w:space="0" w:color="000000"/>
              <w:right w:val="single" w:sz="8" w:space="0" w:color="000000"/>
            </w:tcBorders>
            <w:shd w:val="clear" w:color="auto" w:fill="FFFFFF"/>
            <w:vAlign w:val="center"/>
            <w:hideMark/>
          </w:tcPr>
          <w:p w14:paraId="26AA3F4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4B33D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C112B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9D00FE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FFBA3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698600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241A28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5E4E3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48E5499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1F44465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4AA14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F1A642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80347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68561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CBCCE4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919E68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B03F1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514AFB8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4A0E56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8E6FF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2697F9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450944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5457A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B2A96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1D072E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1ADAA86"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E73BC9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79167B2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7FEEB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CF506F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1A208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5DD3B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290386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5EE437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4D3E2B4"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FACD96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50" w:type="pct"/>
            <w:tcBorders>
              <w:top w:val="nil"/>
              <w:left w:val="nil"/>
              <w:bottom w:val="single" w:sz="8" w:space="0" w:color="000000"/>
              <w:right w:val="single" w:sz="8" w:space="0" w:color="000000"/>
            </w:tcBorders>
            <w:shd w:val="clear" w:color="auto" w:fill="FFFFFF"/>
            <w:vAlign w:val="center"/>
            <w:hideMark/>
          </w:tcPr>
          <w:p w14:paraId="651C1B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2533A7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DF6EC7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4D9F6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8CC03B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B6EEA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409F6BB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Tại phân hiệu, địa điểm đào tạo (nếu có): Báo cáo riêng cho từng phân hiệu, địa điểm đào tạo. Trường hợp đề nghị thành lập phân hiệu của trường trung cấp, trường cao đẳng, báo cáo thông tin ở mục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60"/>
        <w:gridCol w:w="2791"/>
        <w:gridCol w:w="1580"/>
        <w:gridCol w:w="744"/>
        <w:gridCol w:w="836"/>
        <w:gridCol w:w="836"/>
        <w:gridCol w:w="836"/>
        <w:gridCol w:w="929"/>
      </w:tblGrid>
      <w:tr w:rsidR="00F02B5C" w:rsidRPr="00F02B5C" w14:paraId="715673B5" w14:textId="77777777" w:rsidTr="00F02B5C">
        <w:trPr>
          <w:tblCellSpacing w:w="0" w:type="dxa"/>
        </w:trPr>
        <w:tc>
          <w:tcPr>
            <w:tcW w:w="307"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EF562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31"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66D8E8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(9)</w:t>
            </w:r>
          </w:p>
        </w:tc>
        <w:tc>
          <w:tcPr>
            <w:tcW w:w="867"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A618D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đạo tạo</w:t>
            </w:r>
          </w:p>
        </w:tc>
        <w:tc>
          <w:tcPr>
            <w:tcW w:w="2295" w:type="pct"/>
            <w:gridSpan w:val="5"/>
            <w:tcBorders>
              <w:top w:val="single" w:sz="8" w:space="0" w:color="000000"/>
              <w:left w:val="nil"/>
              <w:bottom w:val="single" w:sz="8" w:space="0" w:color="000000"/>
              <w:right w:val="single" w:sz="8" w:space="0" w:color="000000"/>
            </w:tcBorders>
            <w:shd w:val="clear" w:color="auto" w:fill="FFFFFF"/>
            <w:vAlign w:val="center"/>
            <w:hideMark/>
          </w:tcPr>
          <w:p w14:paraId="7B6F211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Duy kiến quy mô tuyển sinh</w:t>
            </w:r>
          </w:p>
        </w:tc>
      </w:tr>
      <w:tr w:rsidR="00F02B5C" w:rsidRPr="00F02B5C" w14:paraId="44E97AEC"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CA1D1AE"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6F5BB7C"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1C262B29" w14:textId="77777777" w:rsidR="00F02B5C" w:rsidRPr="00F02B5C" w:rsidRDefault="00F02B5C" w:rsidP="00F02B5C">
            <w:pPr>
              <w:spacing w:line="240" w:lineRule="auto"/>
              <w:jc w:val="center"/>
              <w:rPr>
                <w:rFonts w:eastAsia="Times New Roman"/>
                <w:color w:val="000000"/>
                <w:szCs w:val="28"/>
                <w:lang w:val="en-US"/>
              </w:rPr>
            </w:pPr>
          </w:p>
        </w:tc>
        <w:tc>
          <w:tcPr>
            <w:tcW w:w="408" w:type="pct"/>
            <w:tcBorders>
              <w:top w:val="nil"/>
              <w:left w:val="nil"/>
              <w:bottom w:val="single" w:sz="8" w:space="0" w:color="000000"/>
              <w:right w:val="single" w:sz="8" w:space="0" w:color="000000"/>
            </w:tcBorders>
            <w:shd w:val="clear" w:color="auto" w:fill="FFFFFF"/>
            <w:vAlign w:val="center"/>
            <w:hideMark/>
          </w:tcPr>
          <w:p w14:paraId="7F5296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9" w:type="pct"/>
            <w:tcBorders>
              <w:top w:val="nil"/>
              <w:left w:val="nil"/>
              <w:bottom w:val="single" w:sz="8" w:space="0" w:color="000000"/>
              <w:right w:val="single" w:sz="8" w:space="0" w:color="000000"/>
            </w:tcBorders>
            <w:shd w:val="clear" w:color="auto" w:fill="FFFFFF"/>
            <w:vAlign w:val="center"/>
            <w:hideMark/>
          </w:tcPr>
          <w:p w14:paraId="1E6BD3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9" w:type="pct"/>
            <w:tcBorders>
              <w:top w:val="nil"/>
              <w:left w:val="nil"/>
              <w:bottom w:val="single" w:sz="8" w:space="0" w:color="000000"/>
              <w:right w:val="single" w:sz="8" w:space="0" w:color="000000"/>
            </w:tcBorders>
            <w:shd w:val="clear" w:color="auto" w:fill="FFFFFF"/>
            <w:vAlign w:val="center"/>
            <w:hideMark/>
          </w:tcPr>
          <w:p w14:paraId="298F4F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9" w:type="pct"/>
            <w:tcBorders>
              <w:top w:val="nil"/>
              <w:left w:val="nil"/>
              <w:bottom w:val="single" w:sz="8" w:space="0" w:color="000000"/>
              <w:right w:val="single" w:sz="8" w:space="0" w:color="000000"/>
            </w:tcBorders>
            <w:shd w:val="clear" w:color="auto" w:fill="FFFFFF"/>
            <w:vAlign w:val="center"/>
            <w:hideMark/>
          </w:tcPr>
          <w:p w14:paraId="79F3BD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510" w:type="pct"/>
            <w:tcBorders>
              <w:top w:val="nil"/>
              <w:left w:val="nil"/>
              <w:bottom w:val="single" w:sz="8" w:space="0" w:color="000000"/>
              <w:right w:val="single" w:sz="8" w:space="0" w:color="000000"/>
            </w:tcBorders>
            <w:shd w:val="clear" w:color="auto" w:fill="FFFFFF"/>
            <w:vAlign w:val="center"/>
            <w:hideMark/>
          </w:tcPr>
          <w:p w14:paraId="16AEA4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5658812A"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4C1D80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31" w:type="pct"/>
            <w:tcBorders>
              <w:top w:val="nil"/>
              <w:left w:val="nil"/>
              <w:bottom w:val="single" w:sz="8" w:space="0" w:color="000000"/>
              <w:right w:val="single" w:sz="8" w:space="0" w:color="000000"/>
            </w:tcBorders>
            <w:shd w:val="clear" w:color="auto" w:fill="FFFFFF"/>
            <w:vAlign w:val="center"/>
            <w:hideMark/>
          </w:tcPr>
          <w:p w14:paraId="22E90C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67" w:type="pct"/>
            <w:tcBorders>
              <w:top w:val="nil"/>
              <w:left w:val="nil"/>
              <w:bottom w:val="single" w:sz="8" w:space="0" w:color="000000"/>
              <w:right w:val="single" w:sz="8" w:space="0" w:color="000000"/>
            </w:tcBorders>
            <w:shd w:val="clear" w:color="auto" w:fill="FFFFFF"/>
            <w:vAlign w:val="center"/>
            <w:hideMark/>
          </w:tcPr>
          <w:p w14:paraId="61A286D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331CBC2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06B054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54B637D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D8995E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5249052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18DC93F"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1C5FFE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31" w:type="pct"/>
            <w:tcBorders>
              <w:top w:val="nil"/>
              <w:left w:val="nil"/>
              <w:bottom w:val="single" w:sz="8" w:space="0" w:color="000000"/>
              <w:right w:val="single" w:sz="8" w:space="0" w:color="000000"/>
            </w:tcBorders>
            <w:shd w:val="clear" w:color="auto" w:fill="FFFFFF"/>
            <w:vAlign w:val="center"/>
            <w:hideMark/>
          </w:tcPr>
          <w:p w14:paraId="29BBF0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2A090A6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37E1B4F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8E8388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2FCC7F5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533EC5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2A34AAE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6674AD0"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776E41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31" w:type="pct"/>
            <w:tcBorders>
              <w:top w:val="nil"/>
              <w:left w:val="nil"/>
              <w:bottom w:val="single" w:sz="8" w:space="0" w:color="000000"/>
              <w:right w:val="single" w:sz="8" w:space="0" w:color="000000"/>
            </w:tcBorders>
            <w:shd w:val="clear" w:color="auto" w:fill="FFFFFF"/>
            <w:vAlign w:val="center"/>
            <w:hideMark/>
          </w:tcPr>
          <w:p w14:paraId="5BD33CD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51D0E0B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554893B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5C57637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1F8EB3F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09B541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21F4C64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7EC4604"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03ADF02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31" w:type="pct"/>
            <w:tcBorders>
              <w:top w:val="nil"/>
              <w:left w:val="nil"/>
              <w:bottom w:val="single" w:sz="8" w:space="0" w:color="000000"/>
              <w:right w:val="single" w:sz="8" w:space="0" w:color="000000"/>
            </w:tcBorders>
            <w:shd w:val="clear" w:color="auto" w:fill="FFFFFF"/>
            <w:vAlign w:val="center"/>
            <w:hideMark/>
          </w:tcPr>
          <w:p w14:paraId="42E37C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67" w:type="pct"/>
            <w:tcBorders>
              <w:top w:val="nil"/>
              <w:left w:val="nil"/>
              <w:bottom w:val="single" w:sz="8" w:space="0" w:color="000000"/>
              <w:right w:val="single" w:sz="8" w:space="0" w:color="000000"/>
            </w:tcBorders>
            <w:shd w:val="clear" w:color="auto" w:fill="FFFFFF"/>
            <w:vAlign w:val="center"/>
            <w:hideMark/>
          </w:tcPr>
          <w:p w14:paraId="2C3DACF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5520E0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94B18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0109676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0D1236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5246F9D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E2C8481"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0E46B9C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31" w:type="pct"/>
            <w:tcBorders>
              <w:top w:val="nil"/>
              <w:left w:val="nil"/>
              <w:bottom w:val="single" w:sz="8" w:space="0" w:color="000000"/>
              <w:right w:val="single" w:sz="8" w:space="0" w:color="000000"/>
            </w:tcBorders>
            <w:shd w:val="clear" w:color="auto" w:fill="FFFFFF"/>
            <w:vAlign w:val="center"/>
            <w:hideMark/>
          </w:tcPr>
          <w:p w14:paraId="4A52F01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67" w:type="pct"/>
            <w:tcBorders>
              <w:top w:val="nil"/>
              <w:left w:val="nil"/>
              <w:bottom w:val="single" w:sz="8" w:space="0" w:color="000000"/>
              <w:right w:val="single" w:sz="8" w:space="0" w:color="000000"/>
            </w:tcBorders>
            <w:shd w:val="clear" w:color="auto" w:fill="FFFFFF"/>
            <w:vAlign w:val="center"/>
            <w:hideMark/>
          </w:tcPr>
          <w:p w14:paraId="6AD0D3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684A1F3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E9C0E8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3E6BF9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0651D11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0BCE234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8ABAA91"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0CE432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31" w:type="pct"/>
            <w:tcBorders>
              <w:top w:val="nil"/>
              <w:left w:val="nil"/>
              <w:bottom w:val="single" w:sz="8" w:space="0" w:color="000000"/>
              <w:right w:val="single" w:sz="8" w:space="0" w:color="000000"/>
            </w:tcBorders>
            <w:shd w:val="clear" w:color="auto" w:fill="FFFFFF"/>
            <w:vAlign w:val="center"/>
            <w:hideMark/>
          </w:tcPr>
          <w:p w14:paraId="2978698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0B74CAE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1A99444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04DE414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5D79F0B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2A148CB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716772C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CEBED45"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5CBB47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31" w:type="pct"/>
            <w:tcBorders>
              <w:top w:val="nil"/>
              <w:left w:val="nil"/>
              <w:bottom w:val="single" w:sz="8" w:space="0" w:color="000000"/>
              <w:right w:val="single" w:sz="8" w:space="0" w:color="000000"/>
            </w:tcBorders>
            <w:shd w:val="clear" w:color="auto" w:fill="FFFFFF"/>
            <w:vAlign w:val="center"/>
            <w:hideMark/>
          </w:tcPr>
          <w:p w14:paraId="17BF70F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265DDBF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79CBA46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1470282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2DC0C39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571D7CB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214707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780314B"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41FA3D51"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31" w:type="pct"/>
            <w:tcBorders>
              <w:top w:val="nil"/>
              <w:left w:val="nil"/>
              <w:bottom w:val="single" w:sz="8" w:space="0" w:color="000000"/>
              <w:right w:val="single" w:sz="8" w:space="0" w:color="000000"/>
            </w:tcBorders>
            <w:shd w:val="clear" w:color="auto" w:fill="FFFFFF"/>
            <w:vAlign w:val="center"/>
            <w:hideMark/>
          </w:tcPr>
          <w:p w14:paraId="380F30A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67" w:type="pct"/>
            <w:tcBorders>
              <w:top w:val="nil"/>
              <w:left w:val="nil"/>
              <w:bottom w:val="single" w:sz="8" w:space="0" w:color="000000"/>
              <w:right w:val="single" w:sz="8" w:space="0" w:color="000000"/>
            </w:tcBorders>
            <w:shd w:val="clear" w:color="auto" w:fill="FFFFFF"/>
            <w:vAlign w:val="center"/>
            <w:hideMark/>
          </w:tcPr>
          <w:p w14:paraId="39CB5E6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49F14B1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8D9A71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0ECD88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93AA5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59FD5A5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B8CF199"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3BEFFB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31" w:type="pct"/>
            <w:tcBorders>
              <w:top w:val="nil"/>
              <w:left w:val="nil"/>
              <w:bottom w:val="single" w:sz="8" w:space="0" w:color="000000"/>
              <w:right w:val="single" w:sz="8" w:space="0" w:color="000000"/>
            </w:tcBorders>
            <w:shd w:val="clear" w:color="auto" w:fill="FFFFFF"/>
            <w:vAlign w:val="center"/>
            <w:hideMark/>
          </w:tcPr>
          <w:p w14:paraId="008069F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67" w:type="pct"/>
            <w:tcBorders>
              <w:top w:val="nil"/>
              <w:left w:val="nil"/>
              <w:bottom w:val="single" w:sz="8" w:space="0" w:color="000000"/>
              <w:right w:val="single" w:sz="8" w:space="0" w:color="000000"/>
            </w:tcBorders>
            <w:shd w:val="clear" w:color="auto" w:fill="FFFFFF"/>
            <w:vAlign w:val="center"/>
            <w:hideMark/>
          </w:tcPr>
          <w:p w14:paraId="596DDC9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66B40E4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2494B06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7404DD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8F7E71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5968FBB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8C26BB4"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591D3F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31" w:type="pct"/>
            <w:tcBorders>
              <w:top w:val="nil"/>
              <w:left w:val="nil"/>
              <w:bottom w:val="single" w:sz="8" w:space="0" w:color="000000"/>
              <w:right w:val="single" w:sz="8" w:space="0" w:color="000000"/>
            </w:tcBorders>
            <w:shd w:val="clear" w:color="auto" w:fill="FFFFFF"/>
            <w:vAlign w:val="center"/>
            <w:hideMark/>
          </w:tcPr>
          <w:p w14:paraId="5226087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181FD1B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17BE19F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2F6546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F108DB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9199C6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16918C5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B3A1346"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05AAC0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31" w:type="pct"/>
            <w:tcBorders>
              <w:top w:val="nil"/>
              <w:left w:val="nil"/>
              <w:bottom w:val="single" w:sz="8" w:space="0" w:color="000000"/>
              <w:right w:val="single" w:sz="8" w:space="0" w:color="000000"/>
            </w:tcBorders>
            <w:shd w:val="clear" w:color="auto" w:fill="FFFFFF"/>
            <w:vAlign w:val="center"/>
            <w:hideMark/>
          </w:tcPr>
          <w:p w14:paraId="02B1FA0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67" w:type="pct"/>
            <w:tcBorders>
              <w:top w:val="nil"/>
              <w:left w:val="nil"/>
              <w:bottom w:val="single" w:sz="8" w:space="0" w:color="000000"/>
              <w:right w:val="single" w:sz="8" w:space="0" w:color="000000"/>
            </w:tcBorders>
            <w:shd w:val="clear" w:color="auto" w:fill="FFFFFF"/>
            <w:vAlign w:val="center"/>
            <w:hideMark/>
          </w:tcPr>
          <w:p w14:paraId="00D14AF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7836961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128DA7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7513C6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02861D7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6E25625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3B4F16A"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6E023E6B"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31" w:type="pct"/>
            <w:tcBorders>
              <w:top w:val="nil"/>
              <w:left w:val="nil"/>
              <w:bottom w:val="single" w:sz="8" w:space="0" w:color="000000"/>
              <w:right w:val="single" w:sz="8" w:space="0" w:color="000000"/>
            </w:tcBorders>
            <w:shd w:val="clear" w:color="auto" w:fill="FFFFFF"/>
            <w:vAlign w:val="center"/>
            <w:hideMark/>
          </w:tcPr>
          <w:p w14:paraId="67216E7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67" w:type="pct"/>
            <w:tcBorders>
              <w:top w:val="nil"/>
              <w:left w:val="nil"/>
              <w:bottom w:val="single" w:sz="8" w:space="0" w:color="000000"/>
              <w:right w:val="single" w:sz="8" w:space="0" w:color="000000"/>
            </w:tcBorders>
            <w:shd w:val="clear" w:color="auto" w:fill="FFFFFF"/>
            <w:vAlign w:val="center"/>
            <w:hideMark/>
          </w:tcPr>
          <w:p w14:paraId="089835D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5255FB5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79896C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3DCCCB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08A5AD4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56F5EDE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74A47FF" w14:textId="77777777" w:rsidTr="00F02B5C">
        <w:trPr>
          <w:tblCellSpacing w:w="0" w:type="dxa"/>
        </w:trPr>
        <w:tc>
          <w:tcPr>
            <w:tcW w:w="307" w:type="pct"/>
            <w:tcBorders>
              <w:top w:val="nil"/>
              <w:left w:val="single" w:sz="8" w:space="0" w:color="000000"/>
              <w:bottom w:val="single" w:sz="8" w:space="0" w:color="000000"/>
              <w:right w:val="single" w:sz="8" w:space="0" w:color="000000"/>
            </w:tcBorders>
            <w:shd w:val="clear" w:color="auto" w:fill="FFFFFF"/>
            <w:vAlign w:val="center"/>
            <w:hideMark/>
          </w:tcPr>
          <w:p w14:paraId="3F9E4D52"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31" w:type="pct"/>
            <w:tcBorders>
              <w:top w:val="nil"/>
              <w:left w:val="nil"/>
              <w:bottom w:val="single" w:sz="8" w:space="0" w:color="000000"/>
              <w:right w:val="single" w:sz="8" w:space="0" w:color="000000"/>
            </w:tcBorders>
            <w:shd w:val="clear" w:color="auto" w:fill="FFFFFF"/>
            <w:vAlign w:val="center"/>
            <w:hideMark/>
          </w:tcPr>
          <w:p w14:paraId="3709062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67" w:type="pct"/>
            <w:tcBorders>
              <w:top w:val="nil"/>
              <w:left w:val="nil"/>
              <w:bottom w:val="single" w:sz="8" w:space="0" w:color="000000"/>
              <w:right w:val="single" w:sz="8" w:space="0" w:color="000000"/>
            </w:tcBorders>
            <w:shd w:val="clear" w:color="auto" w:fill="FFFFFF"/>
            <w:vAlign w:val="center"/>
            <w:hideMark/>
          </w:tcPr>
          <w:p w14:paraId="703DC4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8" w:type="pct"/>
            <w:tcBorders>
              <w:top w:val="nil"/>
              <w:left w:val="nil"/>
              <w:bottom w:val="single" w:sz="8" w:space="0" w:color="000000"/>
              <w:right w:val="single" w:sz="8" w:space="0" w:color="000000"/>
            </w:tcBorders>
            <w:shd w:val="clear" w:color="auto" w:fill="FFFFFF"/>
            <w:vAlign w:val="center"/>
            <w:hideMark/>
          </w:tcPr>
          <w:p w14:paraId="0CB9CD1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4EFD95F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716FF24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9" w:type="pct"/>
            <w:tcBorders>
              <w:top w:val="nil"/>
              <w:left w:val="nil"/>
              <w:bottom w:val="single" w:sz="8" w:space="0" w:color="000000"/>
              <w:right w:val="single" w:sz="8" w:space="0" w:color="000000"/>
            </w:tcBorders>
            <w:shd w:val="clear" w:color="auto" w:fill="FFFFFF"/>
            <w:vAlign w:val="center"/>
            <w:hideMark/>
          </w:tcPr>
          <w:p w14:paraId="6EAFB40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510" w:type="pct"/>
            <w:tcBorders>
              <w:top w:val="nil"/>
              <w:left w:val="nil"/>
              <w:bottom w:val="single" w:sz="8" w:space="0" w:color="000000"/>
              <w:right w:val="single" w:sz="8" w:space="0" w:color="000000"/>
            </w:tcBorders>
            <w:shd w:val="clear" w:color="auto" w:fill="FFFFFF"/>
            <w:vAlign w:val="center"/>
            <w:hideMark/>
          </w:tcPr>
          <w:p w14:paraId="6599C5E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57B8DEF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rPr>
        <w:t>(kèm theo Đề án thành lập, cho phép thành……..…………(3)……..…………)</w:t>
      </w:r>
    </w:p>
    <w:p w14:paraId="6A4FC2E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 ……..………………..…………(4)……..………………..………… xem xét, quyết định.</w:t>
      </w:r>
    </w:p>
    <w:p w14:paraId="10F5628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472"/>
        <w:gridCol w:w="5816"/>
      </w:tblGrid>
      <w:tr w:rsidR="00F02B5C" w:rsidRPr="00F02B5C" w14:paraId="465F058D" w14:textId="77777777" w:rsidTr="00F02B5C">
        <w:trPr>
          <w:trHeight w:val="1546"/>
          <w:tblCellSpacing w:w="0" w:type="dxa"/>
        </w:trPr>
        <w:tc>
          <w:tcPr>
            <w:tcW w:w="3652" w:type="dxa"/>
            <w:shd w:val="clear" w:color="auto" w:fill="FFFFFF"/>
            <w:tcMar>
              <w:top w:w="0" w:type="dxa"/>
              <w:left w:w="108" w:type="dxa"/>
              <w:bottom w:w="0" w:type="dxa"/>
              <w:right w:w="108" w:type="dxa"/>
            </w:tcMar>
            <w:hideMark/>
          </w:tcPr>
          <w:p w14:paraId="30D18E8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6139" w:type="dxa"/>
            <w:shd w:val="clear" w:color="auto" w:fill="FFFFFF"/>
            <w:tcMar>
              <w:top w:w="0" w:type="dxa"/>
              <w:left w:w="108" w:type="dxa"/>
              <w:bottom w:w="0" w:type="dxa"/>
              <w:right w:w="108" w:type="dxa"/>
            </w:tcMar>
            <w:hideMark/>
          </w:tcPr>
          <w:p w14:paraId="72551DA4"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w:t>
            </w:r>
            <w:r w:rsidRPr="00F02B5C">
              <w:rPr>
                <w:rFonts w:eastAsia="Times New Roman"/>
                <w:color w:val="000000"/>
                <w:szCs w:val="28"/>
              </w:rPr>
              <w:t> (10)</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4664DE7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26B873AC"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quản lý cấp trên (nếu có) của cơ quan, tổ chức đề nghị thành lập, cho phép thành lập cơ sở giáo dục nghề nghiệp. </w:t>
      </w: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Tên cơ quan chủ quản đối với trường trung cấp, trường cao đẳng công lập.</w:t>
      </w:r>
    </w:p>
    <w:p w14:paraId="0D3A568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tổ chức đề nghị thành lập, cho phép thành lập cơ sở giáo dục nghề nghiệp. Trường hợp là cá nhân không ghi nội dung ở mục này.</w:t>
      </w:r>
    </w:p>
    <w:p w14:paraId="1216C9CC"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 </w:t>
      </w:r>
      <w:r w:rsidRPr="00F02B5C">
        <w:rPr>
          <w:rFonts w:eastAsia="Times New Roman"/>
          <w:color w:val="000000"/>
          <w:sz w:val="24"/>
          <w:szCs w:val="24"/>
        </w:rPr>
        <w:t>Tên trường trung cấp, trường cao đẳng.</w:t>
      </w:r>
    </w:p>
    <w:p w14:paraId="0F484C8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Tên cơ sở giáo dục nghề nghiệp; tên phân hiệu của trường trung cấp, trường cao đẳng.</w:t>
      </w:r>
    </w:p>
    <w:p w14:paraId="63ACEAC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thành lập, cho phép thành lập cơ sở giáo dục nghề nghiệp; phân hiệu của trường trung cấp, trường cao đẳng.</w:t>
      </w:r>
    </w:p>
    <w:p w14:paraId="7BB89BC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Địa điểm dự kiến đặt trụ sở chính của cơ sở giáo dục nghề nghiệp (số nhà, đường/phố, xã/phường/thị trấn, quận/huyện, tỉnh/thành phố).</w:t>
      </w:r>
    </w:p>
    <w:p w14:paraId="743E05CD"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Địa điểm dự kiến đặt phân hiệu của trường trung cấp, trường cao đẳng hoặc địa điểm đào tạo (nếu có) của cơ sở giáo dục nghề nghiệp đề nghị thành lập, cho phép thành lập (số nhà, đường/phố, xã/phường/thị trấn, quận/huyện, tỉnh/thành phố).</w:t>
      </w:r>
    </w:p>
    <w:p w14:paraId="0A716CE8"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Địa điểm trụ sở chính của trường trung cấp, trường cao đẳng (số nhà, đường/phố, xã/phường/thị trấn, quận/huyện, tỉnh/thành phố).</w:t>
      </w:r>
    </w:p>
    <w:p w14:paraId="3C6BB54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Địa điểm dự kiến đặt phân hiệu của trường trung cấp, trường cao đẳng (số nhà, đường/phố, xã/phường/thị trấn, quận/huyện, tỉnh/thành phố).</w:t>
      </w:r>
    </w:p>
    <w:p w14:paraId="0B15689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(9) Trường cao đẳng đào tạo trình độ cao đẳng, trung cấp, sơ cấp; trường trung cấp đào tạo trình độ trung cấp, sơ cấp; trung tâm giáo dục nghề nghiệp đào tạo trình độ sơ cấp.</w:t>
      </w:r>
    </w:p>
    <w:p w14:paraId="4F59300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(10)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Quyền hạn, chức vụ của người đứng đầu cơ quan, tổ chức, cá nhân đề nghị thành lập, cho phép thành lập cơ sở giáo dục nghề nghiệp. Trường hợp là cá nhân không phải đóng dấu.</w:t>
      </w:r>
    </w:p>
    <w:p w14:paraId="2B93927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Chức vụ, chức danh người đứng đầu trường trung cấp, trường cao đẳng.</w:t>
      </w:r>
    </w:p>
    <w:p w14:paraId="5765F176" w14:textId="77777777" w:rsidR="00F02B5C" w:rsidRPr="00115C12" w:rsidRDefault="00F02B5C" w:rsidP="00F02B5C">
      <w:pPr>
        <w:shd w:val="clear" w:color="auto" w:fill="FFFFFF"/>
        <w:spacing w:before="120" w:after="120" w:line="234" w:lineRule="atLeast"/>
        <w:rPr>
          <w:rFonts w:eastAsia="Times New Roman"/>
          <w:color w:val="000000"/>
          <w:szCs w:val="28"/>
        </w:rPr>
      </w:pPr>
    </w:p>
    <w:p w14:paraId="7CED11BB" w14:textId="77777777" w:rsidR="00F02B5C" w:rsidRPr="00115C12" w:rsidRDefault="00F02B5C" w:rsidP="00F02B5C">
      <w:pPr>
        <w:spacing w:before="120" w:after="120" w:line="240" w:lineRule="auto"/>
        <w:jc w:val="center"/>
        <w:rPr>
          <w:rFonts w:eastAsiaTheme="minorHAnsi"/>
          <w:b/>
          <w:szCs w:val="28"/>
        </w:rPr>
      </w:pPr>
    </w:p>
    <w:p w14:paraId="2DCE3948" w14:textId="77777777" w:rsidR="00F02B5C" w:rsidRPr="00115C12" w:rsidRDefault="00F02B5C" w:rsidP="00F02B5C">
      <w:pPr>
        <w:spacing w:after="200" w:line="276" w:lineRule="auto"/>
        <w:jc w:val="left"/>
        <w:rPr>
          <w:rFonts w:eastAsiaTheme="minorHAnsi"/>
          <w:szCs w:val="28"/>
        </w:rPr>
      </w:pPr>
    </w:p>
    <w:p w14:paraId="5B784CDB" w14:textId="77777777" w:rsidR="00F02B5C" w:rsidRPr="00F02B5C" w:rsidRDefault="00F02B5C" w:rsidP="00F02B5C">
      <w:pPr>
        <w:spacing w:after="200" w:line="276" w:lineRule="auto"/>
        <w:jc w:val="left"/>
        <w:rPr>
          <w:rFonts w:eastAsia="Times New Roman"/>
          <w:b/>
          <w:bCs/>
          <w:color w:val="000000"/>
          <w:szCs w:val="28"/>
        </w:rPr>
      </w:pPr>
      <w:bookmarkStart w:id="65" w:name="chuong_pl_1_2"/>
      <w:r w:rsidRPr="00F02B5C">
        <w:rPr>
          <w:rFonts w:eastAsia="Times New Roman"/>
          <w:b/>
          <w:bCs/>
          <w:color w:val="000000"/>
          <w:szCs w:val="28"/>
        </w:rPr>
        <w:br w:type="page"/>
      </w:r>
    </w:p>
    <w:p w14:paraId="31295543" w14:textId="77777777" w:rsidR="00F02B5C" w:rsidRPr="00115C12"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02. Đề án thành lập, cho phép thành lập cơ sở giáo dục nghề nghiệp</w:t>
      </w:r>
      <w:bookmarkEnd w:id="65"/>
    </w:p>
    <w:p w14:paraId="19B8ADC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5CF06FBB"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 tháng….. năm 20....</w:t>
      </w:r>
    </w:p>
    <w:p w14:paraId="0EFB461C"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58BD463C"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 THÀNH LẬP, CHO PHÉP THÀNH LẬP ………(1)………</w:t>
      </w:r>
    </w:p>
    <w:p w14:paraId="703C5020"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54DABDC8"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66AF79B2"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SỰ CẦN THIẾT THÀNH LẬP, CHO PHÉP THÀNH LẬP</w:t>
      </w:r>
      <w:r w:rsidRPr="00F02B5C">
        <w:rPr>
          <w:rFonts w:eastAsia="Times New Roman"/>
          <w:b/>
          <w:bCs/>
          <w:i/>
          <w:iCs/>
          <w:color w:val="000000"/>
          <w:szCs w:val="28"/>
        </w:rPr>
        <w:t>………</w:t>
      </w:r>
      <w:r w:rsidRPr="00F02B5C">
        <w:rPr>
          <w:rFonts w:eastAsia="Times New Roman"/>
          <w:b/>
          <w:bCs/>
          <w:color w:val="000000"/>
          <w:szCs w:val="28"/>
        </w:rPr>
        <w:t>(1)</w:t>
      </w:r>
      <w:r w:rsidRPr="00F02B5C">
        <w:rPr>
          <w:rFonts w:eastAsia="Times New Roman"/>
          <w:b/>
          <w:bCs/>
          <w:i/>
          <w:iCs/>
          <w:color w:val="000000"/>
          <w:szCs w:val="28"/>
        </w:rPr>
        <w:t>………</w:t>
      </w:r>
    </w:p>
    <w:p w14:paraId="74DC8BE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Căn cứ pháp lý xây dựng đề án.</w:t>
      </w:r>
    </w:p>
    <w:p w14:paraId="4BF0593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Tình hình phát triển kinh tế - xã hội và quy hoạch phát triển kinh tế - xã hội trên địa bàn hoặc lĩnh vực.</w:t>
      </w:r>
    </w:p>
    <w:p w14:paraId="5E9B584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Thực trạng nguồn nhân lực và nhu cầu phát triển nguồn nhân lực trên địa bàn hoặc lĩnh vực.</w:t>
      </w:r>
    </w:p>
    <w:p w14:paraId="0896E96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4. Thực trạng về giáo dục nghề nghiệp trên địa bàn hoặc lĩnh vực.</w:t>
      </w:r>
    </w:p>
    <w:p w14:paraId="2084B1B8"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5. Nhu cầu đào tạo</w:t>
      </w:r>
      <w:r w:rsidRPr="00F02B5C">
        <w:rPr>
          <w:rFonts w:eastAsia="Times New Roman"/>
          <w:i/>
          <w:iCs/>
          <w:color w:val="000000"/>
          <w:szCs w:val="28"/>
        </w:rPr>
        <w:t>………………</w:t>
      </w:r>
      <w:r w:rsidRPr="00F02B5C">
        <w:rPr>
          <w:rFonts w:eastAsia="Times New Roman"/>
          <w:color w:val="000000"/>
          <w:szCs w:val="28"/>
        </w:rPr>
        <w:t>(2)</w:t>
      </w:r>
      <w:r w:rsidRPr="00F02B5C">
        <w:rPr>
          <w:rFonts w:eastAsia="Times New Roman"/>
          <w:i/>
          <w:iCs/>
          <w:color w:val="000000"/>
          <w:szCs w:val="28"/>
        </w:rPr>
        <w:t>………………</w:t>
      </w:r>
      <w:r w:rsidRPr="00F02B5C">
        <w:rPr>
          <w:rFonts w:eastAsia="Times New Roman"/>
          <w:color w:val="000000"/>
          <w:szCs w:val="28"/>
        </w:rPr>
        <w:t>trên địa bàn và các tỉnh lân cận hoặc lĩnh vực </w:t>
      </w:r>
      <w:r w:rsidR="00E1663C">
        <w:rPr>
          <w:rFonts w:eastAsia="Times New Roman"/>
          <w:i/>
          <w:iCs/>
          <w:color w:val="000000"/>
          <w:szCs w:val="28"/>
        </w:rPr>
        <w:t>…………………</w:t>
      </w:r>
      <w:r w:rsidRPr="00F02B5C">
        <w:rPr>
          <w:rFonts w:eastAsia="Times New Roman"/>
          <w:i/>
          <w:iCs/>
          <w:color w:val="000000"/>
          <w:szCs w:val="28"/>
        </w:rPr>
        <w:t>……………………</w:t>
      </w:r>
      <w:r w:rsidRPr="00115C12">
        <w:rPr>
          <w:rFonts w:eastAsia="Times New Roman"/>
          <w:i/>
          <w:iCs/>
          <w:color w:val="000000"/>
          <w:szCs w:val="28"/>
        </w:rPr>
        <w:t>………………………………………</w:t>
      </w:r>
    </w:p>
    <w:p w14:paraId="1DA2942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6. Quá trình hình thành và phát triển </w:t>
      </w:r>
      <w:r w:rsidRPr="00F02B5C">
        <w:rPr>
          <w:rFonts w:eastAsia="Times New Roman"/>
          <w:i/>
          <w:iCs/>
          <w:color w:val="000000"/>
          <w:szCs w:val="28"/>
        </w:rPr>
        <w:t>(áp dụng đối với trường hợp nâng cấp cơ sở giáo dục nghề nghiệp).</w:t>
      </w:r>
    </w:p>
    <w:p w14:paraId="011A210B"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a) Sơ lược quá trình hình thành và phát triển.</w:t>
      </w:r>
    </w:p>
    <w:p w14:paraId="62724F0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b) Về cơ sở vật chất, thiết bị đào tạo.</w:t>
      </w:r>
    </w:p>
    <w:p w14:paraId="564F9E6F"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c) Về tuyển sinh, tổ chức đào tạo.</w:t>
      </w:r>
    </w:p>
    <w:p w14:paraId="477DDF2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d) Về đội ngũ nhà giáo và cán bộ quản lý.</w:t>
      </w:r>
    </w:p>
    <w:p w14:paraId="42E73C1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đ) Về chương trình, giáo trình đào tạo.</w:t>
      </w:r>
    </w:p>
    <w:p w14:paraId="3BF9963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e) Về kinh phí hoạt động.</w:t>
      </w:r>
    </w:p>
    <w:p w14:paraId="7104EE4F"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hai</w:t>
      </w:r>
    </w:p>
    <w:p w14:paraId="6537323A"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MỤC TIÊU ĐÀO TẠO, CƠ CẤU TỔ CHỨC VÀ CÁC ĐIỀU KIỆN BẢO ĐẢM HOẠT ĐỘNG CỦA</w:t>
      </w:r>
      <w:r w:rsidRPr="00F02B5C">
        <w:rPr>
          <w:rFonts w:eastAsia="Times New Roman"/>
          <w:b/>
          <w:bCs/>
          <w:i/>
          <w:iCs/>
          <w:color w:val="000000"/>
          <w:szCs w:val="28"/>
        </w:rPr>
        <w:t>………</w:t>
      </w:r>
      <w:r w:rsidRPr="00F02B5C">
        <w:rPr>
          <w:rFonts w:eastAsia="Times New Roman"/>
          <w:b/>
          <w:bCs/>
          <w:color w:val="000000"/>
          <w:szCs w:val="28"/>
        </w:rPr>
        <w:t>(1)</w:t>
      </w:r>
      <w:r w:rsidRPr="00F02B5C">
        <w:rPr>
          <w:rFonts w:eastAsia="Times New Roman"/>
          <w:b/>
          <w:bCs/>
          <w:i/>
          <w:iCs/>
          <w:color w:val="000000"/>
          <w:szCs w:val="28"/>
        </w:rPr>
        <w:t>………</w:t>
      </w:r>
    </w:p>
    <w:p w14:paraId="2B77180B"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 THÔNG TIN CHUNG VỀ CƠ SỞ GIÁO DỤC NGHỀ NGHIỆP ĐỀ NGHỊ THÀNH LẬP, CHO PHÉP THÀNH LẬP</w:t>
      </w:r>
    </w:p>
    <w:p w14:paraId="12E215D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Tên cơ sở giáo dục nghề nghiệp:</w:t>
      </w:r>
      <w:r w:rsidRPr="00F02B5C">
        <w:rPr>
          <w:rFonts w:eastAsia="Times New Roman"/>
          <w:i/>
          <w:iCs/>
          <w:color w:val="000000"/>
          <w:szCs w:val="28"/>
        </w:rPr>
        <w:t>……………………………………………………</w:t>
      </w:r>
    </w:p>
    <w:p w14:paraId="066BD92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Tên giao dịch quốc tế bằng tiếng Anh (nếu có):</w:t>
      </w:r>
      <w:r w:rsidRPr="00F02B5C">
        <w:rPr>
          <w:rFonts w:eastAsia="Times New Roman"/>
          <w:i/>
          <w:iCs/>
          <w:color w:val="000000"/>
          <w:szCs w:val="28"/>
        </w:rPr>
        <w:t>………………………………………</w:t>
      </w:r>
    </w:p>
    <w:p w14:paraId="7275978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Thuộc:</w:t>
      </w:r>
      <w:r w:rsidRPr="00F02B5C">
        <w:rPr>
          <w:rFonts w:eastAsia="Times New Roman"/>
          <w:i/>
          <w:iCs/>
          <w:color w:val="000000"/>
          <w:szCs w:val="28"/>
        </w:rPr>
        <w:t>……………………………………………………………………………………</w:t>
      </w:r>
    </w:p>
    <w:p w14:paraId="244346BA"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Địa chỉ trụ sở chính:</w:t>
      </w:r>
      <w:r w:rsidRPr="00F02B5C">
        <w:rPr>
          <w:rFonts w:eastAsia="Times New Roman"/>
          <w:i/>
          <w:iCs/>
          <w:color w:val="000000"/>
          <w:szCs w:val="28"/>
        </w:rPr>
        <w:t>……………… ………………</w:t>
      </w:r>
      <w:r w:rsidRPr="00F02B5C">
        <w:rPr>
          <w:rFonts w:eastAsia="Times New Roman"/>
          <w:color w:val="000000"/>
          <w:szCs w:val="28"/>
        </w:rPr>
        <w:t>(3)</w:t>
      </w:r>
      <w:r w:rsidRPr="00F02B5C">
        <w:rPr>
          <w:rFonts w:eastAsia="Times New Roman"/>
          <w:i/>
          <w:iCs/>
          <w:color w:val="000000"/>
          <w:szCs w:val="28"/>
        </w:rPr>
        <w:t>……………………… ………</w:t>
      </w:r>
    </w:p>
    <w:p w14:paraId="43FD0D0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Tên phân hiệu (nếu có):</w:t>
      </w:r>
      <w:r w:rsidRPr="00F02B5C">
        <w:rPr>
          <w:rFonts w:eastAsia="Times New Roman"/>
          <w:i/>
          <w:iCs/>
          <w:color w:val="000000"/>
          <w:szCs w:val="28"/>
        </w:rPr>
        <w:t>………………… …………………………………………</w:t>
      </w:r>
    </w:p>
    <w:p w14:paraId="5DE9E65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Địa chỉ phân hiệu, địa điểm đào tạo (nếu có):</w:t>
      </w:r>
      <w:r w:rsidRPr="00F02B5C">
        <w:rPr>
          <w:rFonts w:eastAsia="Times New Roman"/>
          <w:i/>
          <w:iCs/>
          <w:color w:val="000000"/>
          <w:szCs w:val="28"/>
        </w:rPr>
        <w:t>…………………</w:t>
      </w:r>
      <w:r w:rsidRPr="00F02B5C">
        <w:rPr>
          <w:rFonts w:eastAsia="Times New Roman"/>
          <w:color w:val="000000"/>
          <w:szCs w:val="28"/>
        </w:rPr>
        <w:t>(4)</w:t>
      </w:r>
      <w:r w:rsidRPr="00F02B5C">
        <w:rPr>
          <w:rFonts w:eastAsia="Times New Roman"/>
          <w:i/>
          <w:iCs/>
          <w:color w:val="000000"/>
          <w:szCs w:val="28"/>
        </w:rPr>
        <w:t>………………</w:t>
      </w:r>
    </w:p>
    <w:p w14:paraId="713669C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6. Số điện thoại:</w:t>
      </w:r>
      <w:r w:rsidRPr="00F02B5C">
        <w:rPr>
          <w:rFonts w:eastAsia="Times New Roman"/>
          <w:i/>
          <w:iCs/>
          <w:color w:val="000000"/>
          <w:szCs w:val="28"/>
        </w:rPr>
        <w:t>……………… …………………</w:t>
      </w:r>
      <w:r w:rsidRPr="00F02B5C">
        <w:rPr>
          <w:rFonts w:eastAsia="Times New Roman"/>
          <w:color w:val="000000"/>
          <w:szCs w:val="28"/>
        </w:rPr>
        <w:t>Fax:</w:t>
      </w:r>
      <w:r w:rsidRPr="00F02B5C">
        <w:rPr>
          <w:rFonts w:eastAsia="Times New Roman"/>
          <w:i/>
          <w:iCs/>
          <w:color w:val="000000"/>
          <w:szCs w:val="28"/>
        </w:rPr>
        <w:t>…………………………………</w:t>
      </w:r>
    </w:p>
    <w:p w14:paraId="4F85C14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Website:</w:t>
      </w:r>
      <w:r w:rsidRPr="00F02B5C">
        <w:rPr>
          <w:rFonts w:eastAsia="Times New Roman"/>
          <w:i/>
          <w:iCs/>
          <w:color w:val="000000"/>
          <w:szCs w:val="28"/>
        </w:rPr>
        <w:t>………………… ………………</w:t>
      </w:r>
      <w:r w:rsidRPr="00F02B5C">
        <w:rPr>
          <w:rFonts w:eastAsia="Times New Roman"/>
          <w:color w:val="000000"/>
          <w:szCs w:val="28"/>
        </w:rPr>
        <w:t>Email:</w:t>
      </w:r>
      <w:r w:rsidRPr="00F02B5C">
        <w:rPr>
          <w:rFonts w:eastAsia="Times New Roman"/>
          <w:i/>
          <w:iCs/>
          <w:color w:val="000000"/>
          <w:szCs w:val="28"/>
        </w:rPr>
        <w:t>…………………………………………</w:t>
      </w:r>
    </w:p>
    <w:p w14:paraId="5954988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7. Họ và tên người dự kiến làm hiệu trưởng trường, giám đốc trung tâm: </w:t>
      </w:r>
      <w:r w:rsidRPr="00F02B5C">
        <w:rPr>
          <w:rFonts w:eastAsia="Times New Roman"/>
          <w:i/>
          <w:iCs/>
          <w:color w:val="000000"/>
          <w:szCs w:val="28"/>
        </w:rPr>
        <w:t>…………………………………………………………………………………………</w:t>
      </w:r>
    </w:p>
    <w:p w14:paraId="1D6C8E2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rPr>
        <w:t>(Có sơ yếu lý lịch kèm theo)</w:t>
      </w:r>
    </w:p>
    <w:p w14:paraId="6895FB21"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8. Chức năng, nhiệm vụ của cơ sở giáo dục nghề nghiệp: ………………………………</w:t>
      </w:r>
      <w:r w:rsidRPr="00F02B5C">
        <w:rPr>
          <w:rFonts w:eastAsia="Times New Roman"/>
          <w:i/>
          <w:iCs/>
          <w:color w:val="000000"/>
          <w:szCs w:val="28"/>
        </w:rPr>
        <w:t>…………………………………………………………</w:t>
      </w:r>
    </w:p>
    <w:p w14:paraId="5CD00B1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MỤC TIÊU ĐÀO TẠO</w:t>
      </w:r>
    </w:p>
    <w:p w14:paraId="34462CA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rPr>
        <w:t>………………………………………………………………………………………………………………………………………………………………………………………………</w:t>
      </w:r>
    </w:p>
    <w:p w14:paraId="032AC39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III. DỰ KIẾN NGÀNH, NGHỀ, TRÌNH ĐỘ VÀ QUY MÔ </w:t>
      </w:r>
      <w:r w:rsidRPr="00F02B5C">
        <w:rPr>
          <w:rFonts w:eastAsia="Times New Roman"/>
          <w:i/>
          <w:iCs/>
          <w:color w:val="000000"/>
          <w:szCs w:val="28"/>
        </w:rPr>
        <w:t>(Báo cáo riêng tại trụ sở chính và từng phân hiệu, địa điểm đào tạo (nếu có))</w:t>
      </w:r>
    </w:p>
    <w:p w14:paraId="1A9EBDB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1. Dự kiến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9"/>
        <w:gridCol w:w="2884"/>
        <w:gridCol w:w="1302"/>
        <w:gridCol w:w="837"/>
        <w:gridCol w:w="836"/>
        <w:gridCol w:w="836"/>
        <w:gridCol w:w="836"/>
        <w:gridCol w:w="1022"/>
      </w:tblGrid>
      <w:tr w:rsidR="00F02B5C" w:rsidRPr="00F02B5C" w14:paraId="43715C21"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E1F0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34E1A8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(5)</w:t>
            </w:r>
          </w:p>
        </w:tc>
        <w:tc>
          <w:tcPr>
            <w:tcW w:w="7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501C20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6221BD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418AE840"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EE847A2"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0111666"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A952D56"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17F8ED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3B81B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904C9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17BBF3E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2088F77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5DD1E00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8FCAC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606FAEE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00" w:type="pct"/>
            <w:tcBorders>
              <w:top w:val="nil"/>
              <w:left w:val="nil"/>
              <w:bottom w:val="single" w:sz="8" w:space="0" w:color="000000"/>
              <w:right w:val="single" w:sz="8" w:space="0" w:color="000000"/>
            </w:tcBorders>
            <w:shd w:val="clear" w:color="auto" w:fill="FFFFFF"/>
            <w:vAlign w:val="center"/>
            <w:hideMark/>
          </w:tcPr>
          <w:p w14:paraId="3794F3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4ADE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517E1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06008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23F1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F04D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55442D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78D60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65BE483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4FE5EA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5107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8B7A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E157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E24D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C40D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E88FB4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C94A8B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4E1A3FD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600EF0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832BA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D3790B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B7B3E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7E06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6C780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8E8C17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81D54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283E72D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00" w:type="pct"/>
            <w:tcBorders>
              <w:top w:val="nil"/>
              <w:left w:val="nil"/>
              <w:bottom w:val="single" w:sz="8" w:space="0" w:color="000000"/>
              <w:right w:val="single" w:sz="8" w:space="0" w:color="000000"/>
            </w:tcBorders>
            <w:shd w:val="clear" w:color="auto" w:fill="FFFFFF"/>
            <w:vAlign w:val="center"/>
            <w:hideMark/>
          </w:tcPr>
          <w:p w14:paraId="7EC83D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DEF0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CEE7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942D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9EDE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B968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176A87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451F8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77BEAD0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00" w:type="pct"/>
            <w:tcBorders>
              <w:top w:val="nil"/>
              <w:left w:val="nil"/>
              <w:bottom w:val="single" w:sz="8" w:space="0" w:color="000000"/>
              <w:right w:val="single" w:sz="8" w:space="0" w:color="000000"/>
            </w:tcBorders>
            <w:shd w:val="clear" w:color="auto" w:fill="FFFFFF"/>
            <w:vAlign w:val="center"/>
            <w:hideMark/>
          </w:tcPr>
          <w:p w14:paraId="690133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1F7B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E2E3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3CD2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F6DE2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584C4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E14490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02A1F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7AF6CBB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68F1B4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9CB8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5D96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60D4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CCAF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7928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6C8570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B42CC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3CABB8A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22D849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79EB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644B5E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040D7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785EC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E1A6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C7CB53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EC01B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6AF1F3F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00" w:type="pct"/>
            <w:tcBorders>
              <w:top w:val="nil"/>
              <w:left w:val="nil"/>
              <w:bottom w:val="single" w:sz="8" w:space="0" w:color="000000"/>
              <w:right w:val="single" w:sz="8" w:space="0" w:color="000000"/>
            </w:tcBorders>
            <w:shd w:val="clear" w:color="auto" w:fill="FFFFFF"/>
            <w:vAlign w:val="center"/>
            <w:hideMark/>
          </w:tcPr>
          <w:p w14:paraId="5F2A29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F8E640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49F92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8C2D53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7B88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F33ACE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EC9794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73FF7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1BF8C77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00" w:type="pct"/>
            <w:tcBorders>
              <w:top w:val="nil"/>
              <w:left w:val="nil"/>
              <w:bottom w:val="single" w:sz="8" w:space="0" w:color="000000"/>
              <w:right w:val="single" w:sz="8" w:space="0" w:color="000000"/>
            </w:tcBorders>
            <w:shd w:val="clear" w:color="auto" w:fill="FFFFFF"/>
            <w:vAlign w:val="center"/>
            <w:hideMark/>
          </w:tcPr>
          <w:p w14:paraId="3209F5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0BE4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5BDCB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12FB5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4803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BC38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06583F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23F852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69E4A8A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0427B77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2B5EF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B98A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14A6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3827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3D013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603775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1853A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3F1201C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30DC35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AF568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C7D8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4CC05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FDA1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2F5CA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E48C73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E0565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00062CE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00" w:type="pct"/>
            <w:tcBorders>
              <w:top w:val="nil"/>
              <w:left w:val="nil"/>
              <w:bottom w:val="single" w:sz="8" w:space="0" w:color="000000"/>
              <w:right w:val="single" w:sz="8" w:space="0" w:color="000000"/>
            </w:tcBorders>
            <w:shd w:val="clear" w:color="auto" w:fill="FFFFFF"/>
            <w:vAlign w:val="center"/>
            <w:hideMark/>
          </w:tcPr>
          <w:p w14:paraId="07F5B2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D81E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1295E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0D69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916D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314C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85AB24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91061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6487AB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00" w:type="pct"/>
            <w:tcBorders>
              <w:top w:val="nil"/>
              <w:left w:val="nil"/>
              <w:bottom w:val="single" w:sz="8" w:space="0" w:color="000000"/>
              <w:right w:val="single" w:sz="8" w:space="0" w:color="000000"/>
            </w:tcBorders>
            <w:shd w:val="clear" w:color="auto" w:fill="FFFFFF"/>
            <w:vAlign w:val="center"/>
            <w:hideMark/>
          </w:tcPr>
          <w:p w14:paraId="43D431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7EABE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9636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AA4EF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A35C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7216C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3A77278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2. Dự kiến quy mô đào tạo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51"/>
        <w:gridCol w:w="2853"/>
        <w:gridCol w:w="1380"/>
        <w:gridCol w:w="828"/>
        <w:gridCol w:w="829"/>
        <w:gridCol w:w="829"/>
        <w:gridCol w:w="829"/>
        <w:gridCol w:w="1013"/>
      </w:tblGrid>
      <w:tr w:rsidR="00F02B5C" w:rsidRPr="00F02B5C" w14:paraId="201C237B"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833A9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108D5A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(5)</w:t>
            </w:r>
          </w:p>
        </w:tc>
        <w:tc>
          <w:tcPr>
            <w:tcW w:w="7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0AFA76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4595D5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đào tạo</w:t>
            </w:r>
          </w:p>
        </w:tc>
      </w:tr>
      <w:tr w:rsidR="00F02B5C" w:rsidRPr="00F02B5C" w14:paraId="62994470"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289D689"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CF83018"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859D8F7"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39E56A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312710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2A346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CD21F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40443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0857F04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E36E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2C01E21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50" w:type="pct"/>
            <w:tcBorders>
              <w:top w:val="nil"/>
              <w:left w:val="nil"/>
              <w:bottom w:val="single" w:sz="8" w:space="0" w:color="000000"/>
              <w:right w:val="single" w:sz="8" w:space="0" w:color="000000"/>
            </w:tcBorders>
            <w:shd w:val="clear" w:color="auto" w:fill="FFFFFF"/>
            <w:vAlign w:val="center"/>
            <w:hideMark/>
          </w:tcPr>
          <w:p w14:paraId="5F4C09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16C3E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666D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8E44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EAF2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7681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80DFFC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0A9B8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7A095F6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49E63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660C3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4EFE5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43AC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4802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AA6B22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C5C504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C1B2F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0A01797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59C72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DF046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5DEEC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2055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8E5B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53E3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E55AA9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C8037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DF0C55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18CF920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2278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6846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A7625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196EC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0239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A5035E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77EE8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1AA7A20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50" w:type="pct"/>
            <w:tcBorders>
              <w:top w:val="nil"/>
              <w:left w:val="nil"/>
              <w:bottom w:val="single" w:sz="8" w:space="0" w:color="000000"/>
              <w:right w:val="single" w:sz="8" w:space="0" w:color="000000"/>
            </w:tcBorders>
            <w:shd w:val="clear" w:color="auto" w:fill="FFFFFF"/>
            <w:vAlign w:val="center"/>
            <w:hideMark/>
          </w:tcPr>
          <w:p w14:paraId="2BFE8B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F49F5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36403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EF8BA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203A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7309E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E501C0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2313F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564BD46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62013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78FD2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394C8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D5D0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BDC7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1ADA9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CCFFC8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24F793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6DEA939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B2DDD7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9588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B0DC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F9C7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05E370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729B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084A92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216FC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6ECAAF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3068DB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C3D3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A72B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2D81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4BF8C0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6CD06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46A152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C5B43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1443B24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50" w:type="pct"/>
            <w:tcBorders>
              <w:top w:val="nil"/>
              <w:left w:val="nil"/>
              <w:bottom w:val="single" w:sz="8" w:space="0" w:color="000000"/>
              <w:right w:val="single" w:sz="8" w:space="0" w:color="000000"/>
            </w:tcBorders>
            <w:shd w:val="clear" w:color="auto" w:fill="FFFFFF"/>
            <w:vAlign w:val="center"/>
            <w:hideMark/>
          </w:tcPr>
          <w:p w14:paraId="041B6C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20CC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453D07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71CC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EB7D3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370F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B0AFA4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4BADC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5FBB374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2C45B42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1D2F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C4AF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936C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BA9F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912A2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841DB9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3137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4E2C5B6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6BBA0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08B0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37A514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8D88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B4EA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8D13E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88B797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191F2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7184B0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3A0397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CC4D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6D290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076A8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28E2B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1C879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DF61FC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9BE8A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DD97D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50" w:type="pct"/>
            <w:tcBorders>
              <w:top w:val="nil"/>
              <w:left w:val="nil"/>
              <w:bottom w:val="single" w:sz="8" w:space="0" w:color="000000"/>
              <w:right w:val="single" w:sz="8" w:space="0" w:color="000000"/>
            </w:tcBorders>
            <w:shd w:val="clear" w:color="auto" w:fill="FFFFFF"/>
            <w:vAlign w:val="center"/>
            <w:hideMark/>
          </w:tcPr>
          <w:p w14:paraId="1BC20B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E46C6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C37815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68D6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0BBA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1F0CD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362D921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IV. CƠ CẤU TỔ CHỨC</w:t>
      </w:r>
    </w:p>
    <w:p w14:paraId="0D49B4A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1. Cơ cấu tổ chức của cơ sở giáo dục nghề nghiệp</w:t>
      </w:r>
    </w:p>
    <w:p w14:paraId="5FA424A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i/>
          <w:iCs/>
          <w:color w:val="000000"/>
          <w:szCs w:val="28"/>
        </w:rPr>
        <w:t>………………………………………………………………………………………………………………………………………………………………………………………………</w:t>
      </w:r>
    </w:p>
    <w:p w14:paraId="371F57DD"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2. Nhiệm vụ, quyền hạn của hiệu trưởng, phó hiệu trưởng trường; giám đốc, phó giám đốc trung tâm</w:t>
      </w:r>
    </w:p>
    <w:p w14:paraId="487A856A"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i/>
          <w:iCs/>
          <w:color w:val="000000"/>
          <w:szCs w:val="28"/>
        </w:rPr>
        <w:t>………………………………………………………………………………………………………………………………………………………………………………………………</w:t>
      </w:r>
    </w:p>
    <w:p w14:paraId="1F5CFBF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3. Nhiệm vụ, quyền hạn và cơ cấu tổ chức của các đơn vị, tổ chức thuộc trường, trung tâm</w:t>
      </w:r>
    </w:p>
    <w:p w14:paraId="4D3AFF0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i/>
          <w:iCs/>
          <w:color w:val="000000"/>
          <w:szCs w:val="28"/>
        </w:rPr>
        <w:t>………………………………………………………………………………………………………………………………………………………………………………………………</w:t>
      </w:r>
    </w:p>
    <w:p w14:paraId="6B55C61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V. ĐIỀU KIỆN BẢO ĐẢM CHO HOẠT ĐỘNG CỦA CƠ SỞ GIÁO DỤC NGHỀ NGHIỆP</w:t>
      </w:r>
    </w:p>
    <w:p w14:paraId="549E574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sở vật chất</w:t>
      </w:r>
    </w:p>
    <w:p w14:paraId="5987D5C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Tổng diện tích đất sử dụng: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gồm:</w:t>
      </w:r>
    </w:p>
    <w:p w14:paraId="4B200A1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Diện tích đất khu vực đô thị:</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trong đó:</w:t>
      </w:r>
    </w:p>
    <w:p w14:paraId="2730821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0AFC068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0194004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25DC62D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Diện tích đất khu vực ngoài đô thị:</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trong đó:</w:t>
      </w:r>
    </w:p>
    <w:p w14:paraId="12C895E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342C261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1CBED82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diện tích xây dựng</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w:t>
      </w:r>
    </w:p>
    <w:p w14:paraId="607809E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Diện tích đất quy đổi:</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đất khu vực đô thị hoặc</w:t>
      </w:r>
      <w:r w:rsidRPr="00F02B5C">
        <w:rPr>
          <w:rFonts w:eastAsia="Times New Roman"/>
          <w:i/>
          <w:iCs/>
          <w:color w:val="000000"/>
          <w:szCs w:val="28"/>
        </w:rPr>
        <w:t>………</w:t>
      </w:r>
      <w:r w:rsidRPr="00F02B5C">
        <w:rPr>
          <w:rFonts w:eastAsia="Times New Roman"/>
          <w:color w:val="000000"/>
          <w:szCs w:val="28"/>
        </w:rPr>
        <w:t>m</w:t>
      </w:r>
      <w:r w:rsidRPr="00F02B5C">
        <w:rPr>
          <w:rFonts w:eastAsia="Times New Roman"/>
          <w:color w:val="000000"/>
          <w:szCs w:val="28"/>
          <w:vertAlign w:val="superscript"/>
        </w:rPr>
        <w:t>2</w:t>
      </w:r>
      <w:r w:rsidRPr="00F02B5C">
        <w:rPr>
          <w:rFonts w:eastAsia="Times New Roman"/>
          <w:color w:val="000000"/>
          <w:szCs w:val="28"/>
        </w:rPr>
        <w:t> đất khu vực ngoài đô thị.</w:t>
      </w:r>
    </w:p>
    <w:p w14:paraId="7821CDE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43E528B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mà cơ sở giáo dục nghề nghiệp dự kiến đào tạo.</w:t>
      </w:r>
    </w:p>
    <w:p w14:paraId="495853B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5C8F8B4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Chương trình, giáo trình, tài liệu giảng dạy cho từng ngành, nghề đào tạo (6)</w:t>
      </w:r>
    </w:p>
    <w:p w14:paraId="09DE5AA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Nguồn vốn và kế hoạch sử dụng vốn để thực hiện đề án</w:t>
      </w:r>
    </w:p>
    <w:p w14:paraId="3247FC2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Nguồn vốn: Ghi rõ từng nguồn vốn thành lập cơ sở giáo dục nghề nghiệp và số vốn tương ứng với từng nguồn.</w:t>
      </w:r>
    </w:p>
    <w:p w14:paraId="0EA03A7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Kế hoạch sử dụng vốn để đầu tư xây dựng cơ sở vật chất; mua sắm thiết bị, dụng cụ đào tạo; phát triển đội ngũ nhà giáo, cán bộ quản lý; xây dựng chương trình, giáo trình đào tạo và chi cho các hoạt động của cơ sở giáo dục nghề nghiệp.</w:t>
      </w:r>
    </w:p>
    <w:p w14:paraId="33EF646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r w:rsidRPr="00F02B5C">
        <w:rPr>
          <w:rFonts w:eastAsia="Times New Roman"/>
          <w:i/>
          <w:iCs/>
          <w:color w:val="000000"/>
          <w:szCs w:val="28"/>
        </w:rPr>
        <w:t>…………………………………………………………………………………………………………………………………………………………………………………………</w:t>
      </w:r>
    </w:p>
    <w:p w14:paraId="01EAE13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ba</w:t>
      </w:r>
    </w:p>
    <w:p w14:paraId="2ACDC342"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KẾ HOẠCH, TIẾN ĐỘ THỰC HIỆN ĐỀ ÁN</w:t>
      </w:r>
    </w:p>
    <w:p w14:paraId="32C8862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1. Kế hoạch và tiến độ xây dựng cơ sở vật chất.</w:t>
      </w:r>
    </w:p>
    <w:p w14:paraId="51CE97F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2. Kế hoạch và tiến độ mua sắm thiết bị, dụng cụ đào tạo.</w:t>
      </w:r>
    </w:p>
    <w:p w14:paraId="7DA817B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Kế hoạch và tiến độ tuyển dụng, đào tạo bồi dưỡng nhà giáo, cán bộ quản lý.</w:t>
      </w:r>
    </w:p>
    <w:p w14:paraId="34A2006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4. Kế hoạch và tiến độ phát triển chương trình, giáo trình, tài liệu giảng dạy.</w:t>
      </w:r>
    </w:p>
    <w:p w14:paraId="45F52E5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5. Kế hoạch và tiến độ sử dụng nguồn vốn thực hiện đề án.</w:t>
      </w:r>
    </w:p>
    <w:p w14:paraId="69FF22FB"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tư</w:t>
      </w:r>
    </w:p>
    <w:p w14:paraId="7BEDE88C"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HIỆU QUẢ KINH TẾ, XÃ HỘI</w:t>
      </w:r>
    </w:p>
    <w:p w14:paraId="70FF3C3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1. Về kinh tế.</w:t>
      </w:r>
    </w:p>
    <w:p w14:paraId="0AB6FA4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2. Về xã hội, môi trường.</w:t>
      </w:r>
    </w:p>
    <w:p w14:paraId="28AB607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Tính bền vững của đề án.</w:t>
      </w:r>
    </w:p>
    <w:p w14:paraId="51A0685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8850" w:type="dxa"/>
        <w:jc w:val="center"/>
        <w:tblCellSpacing w:w="0" w:type="dxa"/>
        <w:tblCellMar>
          <w:left w:w="0" w:type="dxa"/>
          <w:right w:w="0" w:type="dxa"/>
        </w:tblCellMar>
        <w:tblLook w:val="04A0" w:firstRow="1" w:lastRow="0" w:firstColumn="1" w:lastColumn="0" w:noHBand="0" w:noVBand="1"/>
      </w:tblPr>
      <w:tblGrid>
        <w:gridCol w:w="4425"/>
        <w:gridCol w:w="4425"/>
      </w:tblGrid>
      <w:tr w:rsidR="00F02B5C" w:rsidRPr="00F02B5C" w14:paraId="78CE1E1E" w14:textId="77777777" w:rsidTr="00F02B5C">
        <w:trPr>
          <w:tblCellSpacing w:w="0" w:type="dxa"/>
          <w:jc w:val="center"/>
        </w:trPr>
        <w:tc>
          <w:tcPr>
            <w:tcW w:w="4428" w:type="dxa"/>
            <w:tcMar>
              <w:top w:w="0" w:type="dxa"/>
              <w:left w:w="108" w:type="dxa"/>
              <w:bottom w:w="0" w:type="dxa"/>
              <w:right w:w="108" w:type="dxa"/>
            </w:tcMar>
            <w:hideMark/>
          </w:tcPr>
          <w:p w14:paraId="11CF5A13" w14:textId="77777777" w:rsidR="00F02B5C" w:rsidRPr="00F02B5C" w:rsidRDefault="00F02B5C" w:rsidP="00F02B5C">
            <w:pPr>
              <w:spacing w:before="120" w:after="240" w:line="234" w:lineRule="atLeast"/>
              <w:jc w:val="center"/>
              <w:rPr>
                <w:rFonts w:eastAsia="Times New Roman"/>
                <w:szCs w:val="28"/>
                <w:lang w:val="en-US"/>
              </w:rPr>
            </w:pPr>
            <w:r w:rsidRPr="00F02B5C">
              <w:rPr>
                <w:rFonts w:eastAsia="Times New Roman"/>
                <w:szCs w:val="28"/>
              </w:rPr>
              <w:t>(8)</w:t>
            </w:r>
            <w:r w:rsidRPr="00F02B5C">
              <w:rPr>
                <w:rFonts w:eastAsia="Times New Roman"/>
                <w:szCs w:val="28"/>
              </w:rPr>
              <w:br/>
            </w:r>
            <w:r w:rsidRPr="00F02B5C">
              <w:rPr>
                <w:rFonts w:eastAsia="Times New Roman"/>
                <w:i/>
                <w:iCs/>
                <w:szCs w:val="28"/>
              </w:rPr>
              <w:t>(Ký tên, đóng dấu, ghi rõ họ tên)</w:t>
            </w:r>
          </w:p>
        </w:tc>
        <w:tc>
          <w:tcPr>
            <w:tcW w:w="4428" w:type="dxa"/>
            <w:tcMar>
              <w:top w:w="0" w:type="dxa"/>
              <w:left w:w="108" w:type="dxa"/>
              <w:bottom w:w="0" w:type="dxa"/>
              <w:right w:w="108" w:type="dxa"/>
            </w:tcMar>
            <w:hideMark/>
          </w:tcPr>
          <w:p w14:paraId="5ABF5288" w14:textId="77777777" w:rsidR="00F02B5C" w:rsidRPr="00F02B5C" w:rsidRDefault="00F02B5C" w:rsidP="00F02B5C">
            <w:pPr>
              <w:spacing w:before="120" w:after="120" w:line="234" w:lineRule="atLeast"/>
              <w:jc w:val="center"/>
              <w:rPr>
                <w:rFonts w:eastAsia="Times New Roman"/>
                <w:szCs w:val="28"/>
                <w:lang w:val="en-US"/>
              </w:rPr>
            </w:pPr>
            <w:r w:rsidRPr="00F02B5C">
              <w:rPr>
                <w:rFonts w:eastAsia="Times New Roman"/>
                <w:szCs w:val="28"/>
              </w:rPr>
              <w:t>(7)</w:t>
            </w:r>
            <w:r w:rsidRPr="00F02B5C">
              <w:rPr>
                <w:rFonts w:eastAsia="Times New Roman"/>
                <w:szCs w:val="28"/>
              </w:rPr>
              <w:br/>
            </w:r>
            <w:r w:rsidRPr="00F02B5C">
              <w:rPr>
                <w:rFonts w:eastAsia="Times New Roman"/>
                <w:i/>
                <w:iCs/>
                <w:szCs w:val="28"/>
              </w:rPr>
              <w:t>(Ký tên, đóng dấu, ghi rõ họ tên)</w:t>
            </w:r>
          </w:p>
        </w:tc>
      </w:tr>
    </w:tbl>
    <w:p w14:paraId="166668A0"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71C88230"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cơ sở giáo dục nghề nghiệp.</w:t>
      </w:r>
    </w:p>
    <w:p w14:paraId="343750E4"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Đối với đề án thành lập, cho phép thành lập trường cao đẳng ghi “trình độ cao đẳng hoặc/và trình độ trung cấp, trình độ sơ cấp”; đối với đề án thành lập, cho phép thành lập trường trung cấp ghi “trình độ trung cấp hoặc/và trình độ sơ cấp”; đối với đề án thành lập, cho phép thành lập trung tâm giáo dục nghề nghiệp ghi “trình độ sơ cấp”.</w:t>
      </w:r>
    </w:p>
    <w:p w14:paraId="4927129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Địa điểm dự kiến đặt trụ sở chính của cơ sở giáo dục nghề nghiệp (số nhà, đường/phố, xã/phường/thị trấn, quận/huyện, tỉnh/thành phố).</w:t>
      </w:r>
    </w:p>
    <w:p w14:paraId="7B00396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Địa điểm dự kiến đặt phân hiệu của trường trung cấp, trường cao đẳng hoặc địa điểm đào tạo (nếu có) của cơ sở giáo dục nghề nghiệp đề nghị thành lập, cho phép thành lập (số nhà, đường/phố, xã/phường/thị trấn, quận/huyện, tỉnh/thành phố).</w:t>
      </w:r>
    </w:p>
    <w:p w14:paraId="52A7713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Trường cao đẳng đào tạo trình độ cao đẳng, trung cấp, sơ cấp; trường trung cấp đào tạo trình độ trung cấp, sơ cấp; trung tâm giáo dục nghề nghiệp đào tạo trình độ sơ cấp.</w:t>
      </w:r>
    </w:p>
    <w:p w14:paraId="7CAE7556"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Tương ứng với mỗi ngành, nghề theo từng trình độ đào tạo báo cáo các nội dung sau:</w:t>
      </w:r>
    </w:p>
    <w:p w14:paraId="4BD84CD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Về chương trình đào tạo</w:t>
      </w:r>
    </w:p>
    <w:p w14:paraId="4408C3D3"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Tên chương trình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1F4D48D3"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đào tạo: [Chính quy, thường xuyên].</w:t>
      </w:r>
    </w:p>
    <w:p w14:paraId="72EF91F4"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Đối tượng tuyển sinh.</w:t>
      </w:r>
    </w:p>
    <w:p w14:paraId="6BBF2C88"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Thời gian đào tạo:.... tháng (đối với đào tạo trình độ sơ cấp); ...năm học (đối với đào tạo trình độ trung cấp, trình độ cao đẳng).</w:t>
      </w:r>
    </w:p>
    <w:p w14:paraId="201C5704"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Mục tiêu đào tạo.</w:t>
      </w:r>
    </w:p>
    <w:p w14:paraId="7A4306CC"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Khối lượng kiến thức toàn khóa:………giờ (……………….tín chỉ).</w:t>
      </w:r>
    </w:p>
    <w:p w14:paraId="7868B1D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cấp cho người học.</w:t>
      </w:r>
    </w:p>
    <w:p w14:paraId="637BC7D8"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Giáo trình, tài liệu giảng dạy.</w:t>
      </w:r>
    </w:p>
    <w:p w14:paraId="1EAE869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Quyền hạn, chức vụ của người đứng đầu cơ quan, tổ chức, cá nhân đề nghị thành lập, cho phép thành lập cơ sở giáo dục nghề nghiệp. Trường hợp là cá nhân không phải đóng dấu.</w:t>
      </w:r>
    </w:p>
    <w:p w14:paraId="286EB9AF"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Phê duyệt của người đứng đầu cơ quan, tổ chức quản lý trực tiếp (nếu có) của cơ quan, tổ chức đề nghị thành lập, cho phép thành lập cơ sở giáo dục nghề nghiệp.</w:t>
      </w:r>
    </w:p>
    <w:p w14:paraId="3AD62C17" w14:textId="77777777" w:rsidR="00F02B5C" w:rsidRPr="00115C12" w:rsidRDefault="00F02B5C" w:rsidP="00F02B5C">
      <w:pPr>
        <w:spacing w:before="120" w:after="120" w:line="240" w:lineRule="auto"/>
        <w:rPr>
          <w:rFonts w:eastAsiaTheme="minorHAnsi"/>
          <w:b/>
          <w:bCs/>
          <w:color w:val="0070C0"/>
          <w:szCs w:val="28"/>
        </w:rPr>
        <w:sectPr w:rsidR="00F02B5C" w:rsidRPr="00115C12" w:rsidSect="005326CE">
          <w:pgSz w:w="11907" w:h="16840" w:code="9"/>
          <w:pgMar w:top="1134" w:right="1134" w:bottom="1134" w:left="1701" w:header="567" w:footer="567" w:gutter="0"/>
          <w:cols w:space="720"/>
          <w:titlePg/>
          <w:docGrid w:linePitch="326"/>
        </w:sectPr>
      </w:pPr>
    </w:p>
    <w:p w14:paraId="45664D11" w14:textId="77777777" w:rsidR="00F02B5C" w:rsidRPr="00115C12" w:rsidRDefault="00F02B5C" w:rsidP="00770D89">
      <w:pPr>
        <w:numPr>
          <w:ilvl w:val="0"/>
          <w:numId w:val="10"/>
        </w:numPr>
        <w:shd w:val="clear" w:color="auto" w:fill="FFFFFF"/>
        <w:tabs>
          <w:tab w:val="left" w:pos="851"/>
          <w:tab w:val="left" w:pos="1134"/>
        </w:tabs>
        <w:spacing w:before="120" w:after="120" w:line="240" w:lineRule="auto"/>
        <w:ind w:left="0" w:firstLine="567"/>
        <w:contextualSpacing/>
        <w:outlineLvl w:val="1"/>
        <w:rPr>
          <w:rFonts w:eastAsiaTheme="minorHAnsi"/>
          <w:b/>
          <w:bCs/>
          <w:color w:val="0070C0"/>
          <w:szCs w:val="28"/>
        </w:rPr>
      </w:pPr>
      <w:r w:rsidRPr="00F02B5C">
        <w:rPr>
          <w:rFonts w:eastAsiaTheme="minorHAnsi"/>
          <w:b/>
          <w:bCs/>
          <w:color w:val="0070C0"/>
          <w:szCs w:val="28"/>
        </w:rPr>
        <w:t xml:space="preserve"> </w:t>
      </w:r>
      <w:r w:rsidRPr="00F02B5C">
        <w:rPr>
          <w:rFonts w:eastAsiaTheme="minorHAnsi"/>
          <w:b/>
          <w:color w:val="0070C0"/>
          <w:szCs w:val="28"/>
          <w:lang w:val="pt-BR"/>
        </w:rPr>
        <w:t>Chia, tách, sáp nhập trung tâm giáo dục nghề nghiệp, trường trung cấp công lập trực thuộc tỉnh, thành phố trực thuộc trung ương và trung tâm giáo dục nghề nghiệp, trường trung cấp tư thục trên địa bàn tỉnh, thành phố trực thuộc trung ương</w:t>
      </w:r>
      <w:r w:rsidRPr="00115C12">
        <w:rPr>
          <w:rFonts w:eastAsiaTheme="minorHAnsi"/>
          <w:b/>
          <w:bCs/>
          <w:color w:val="0070C0"/>
          <w:szCs w:val="28"/>
        </w:rPr>
        <w:t xml:space="preserve"> (2.000099)</w:t>
      </w:r>
    </w:p>
    <w:p w14:paraId="00A74F6F" w14:textId="77777777" w:rsidR="00F02B5C" w:rsidRPr="00115C12" w:rsidRDefault="00F02B5C" w:rsidP="00770D89">
      <w:pPr>
        <w:numPr>
          <w:ilvl w:val="1"/>
          <w:numId w:val="10"/>
        </w:numPr>
        <w:shd w:val="clear" w:color="auto" w:fill="FFFFFF"/>
        <w:spacing w:before="120" w:after="120" w:line="240" w:lineRule="auto"/>
        <w:contextualSpacing/>
        <w:jc w:val="left"/>
        <w:rPr>
          <w:rFonts w:eastAsiaTheme="minorHAnsi"/>
          <w:b/>
          <w:bCs/>
          <w:szCs w:val="28"/>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115C12">
        <w:rPr>
          <w:rFonts w:eastAsiaTheme="minorHAnsi"/>
          <w:b/>
          <w:bCs/>
          <w:szCs w:val="28"/>
        </w:rPr>
        <w:t xml:space="preserve"> </w:t>
      </w:r>
      <w:r w:rsidRPr="00F02B5C">
        <w:rPr>
          <w:rFonts w:eastAsiaTheme="minorHAnsi"/>
          <w:b/>
          <w:bCs/>
          <w:szCs w:val="28"/>
        </w:rPr>
        <w:t>tự</w:t>
      </w:r>
      <w:r w:rsidRPr="00115C12">
        <w:rPr>
          <w:rFonts w:eastAsiaTheme="minorHAnsi"/>
          <w:b/>
          <w:bCs/>
          <w:szCs w:val="28"/>
        </w:rPr>
        <w:t xml:space="preserve">, cách thức, thời gian </w:t>
      </w:r>
      <w:r w:rsidRPr="00F02B5C">
        <w:rPr>
          <w:rFonts w:eastAsiaTheme="minorHAnsi"/>
          <w:b/>
          <w:bCs/>
          <w:szCs w:val="28"/>
        </w:rPr>
        <w:t>giải q</w:t>
      </w:r>
      <w:r w:rsidRPr="00115C12">
        <w:rPr>
          <w:rFonts w:eastAsiaTheme="minorHAnsi"/>
          <w:b/>
          <w:bCs/>
          <w:szCs w:val="28"/>
        </w:rPr>
        <w:t>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6"/>
        <w:gridCol w:w="8222"/>
        <w:gridCol w:w="2693"/>
      </w:tblGrid>
      <w:tr w:rsidR="00F16595" w:rsidRPr="00F02B5C" w14:paraId="46EE8D99" w14:textId="77777777" w:rsidTr="00F16595">
        <w:trPr>
          <w:trHeight w:val="246"/>
          <w:tblHeader/>
          <w:jc w:val="center"/>
        </w:trPr>
        <w:tc>
          <w:tcPr>
            <w:tcW w:w="851" w:type="dxa"/>
            <w:vAlign w:val="center"/>
          </w:tcPr>
          <w:p w14:paraId="2D9F0907"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46" w:type="dxa"/>
            <w:vAlign w:val="center"/>
          </w:tcPr>
          <w:p w14:paraId="492A11C2"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8222" w:type="dxa"/>
            <w:vAlign w:val="center"/>
          </w:tcPr>
          <w:p w14:paraId="6DF81800" w14:textId="77777777" w:rsidR="00F16595" w:rsidRPr="00F02B5C" w:rsidRDefault="00F16595" w:rsidP="00F02B5C">
            <w:pPr>
              <w:spacing w:before="120" w:after="120" w:line="240" w:lineRule="auto"/>
              <w:ind w:firstLine="360"/>
              <w:jc w:val="center"/>
              <w:rPr>
                <w:rFonts w:eastAsia="Times New Roman"/>
                <w:b/>
                <w:bCs/>
                <w:szCs w:val="28"/>
                <w:lang w:val="en-US"/>
              </w:rPr>
            </w:pPr>
            <w:r w:rsidRPr="00F02B5C">
              <w:rPr>
                <w:rFonts w:eastAsia="Times New Roman"/>
                <w:b/>
                <w:bCs/>
                <w:szCs w:val="28"/>
                <w:lang w:val="en-US"/>
              </w:rPr>
              <w:t>Cách thức thực hiện</w:t>
            </w:r>
          </w:p>
        </w:tc>
        <w:tc>
          <w:tcPr>
            <w:tcW w:w="2693" w:type="dxa"/>
            <w:vAlign w:val="center"/>
          </w:tcPr>
          <w:p w14:paraId="61BDBC52"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F16595" w:rsidRPr="00F02B5C" w14:paraId="6EDFFCC0" w14:textId="77777777" w:rsidTr="00F16595">
        <w:trPr>
          <w:trHeight w:val="898"/>
          <w:jc w:val="center"/>
        </w:trPr>
        <w:tc>
          <w:tcPr>
            <w:tcW w:w="851" w:type="dxa"/>
            <w:vMerge w:val="restart"/>
            <w:vAlign w:val="center"/>
          </w:tcPr>
          <w:p w14:paraId="48BB116E"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46" w:type="dxa"/>
            <w:vMerge w:val="restart"/>
            <w:vAlign w:val="center"/>
          </w:tcPr>
          <w:p w14:paraId="4B98838D" w14:textId="77777777" w:rsidR="00F16595" w:rsidRPr="00F02B5C" w:rsidRDefault="00F16595"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8222" w:type="dxa"/>
            <w:vAlign w:val="center"/>
          </w:tcPr>
          <w:p w14:paraId="34FB82DA" w14:textId="77777777" w:rsidR="00F16595" w:rsidRPr="00F02B5C" w:rsidRDefault="00F16595" w:rsidP="00F02B5C">
            <w:pPr>
              <w:shd w:val="clear" w:color="auto" w:fill="FFFFFF"/>
              <w:spacing w:before="120" w:after="120" w:line="240" w:lineRule="auto"/>
              <w:ind w:firstLine="360"/>
              <w:rPr>
                <w:rFonts w:eastAsia="Calibri"/>
                <w:bCs/>
                <w:i/>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115C12">
              <w:rPr>
                <w:rFonts w:eastAsia="Times New Roman"/>
                <w:szCs w:val="28"/>
                <w:lang w:val="en-US"/>
              </w:rPr>
              <w:t xml:space="preserve">tại </w:t>
            </w:r>
            <w:r w:rsidR="004A5E1C" w:rsidRPr="00115C12">
              <w:rPr>
                <w:rFonts w:eastAsia="Times New Roman"/>
                <w:bCs/>
                <w:szCs w:val="28"/>
                <w:lang w:val="en-US"/>
              </w:rPr>
              <w:t>Trung tâm Hành chính công</w:t>
            </w:r>
            <w:r w:rsidR="00E1663C" w:rsidRPr="00115C12">
              <w:rPr>
                <w:rFonts w:eastAsia="Times New Roman"/>
                <w:bCs/>
                <w:szCs w:val="28"/>
                <w:lang w:val="en-US"/>
              </w:rPr>
              <w:t xml:space="preserve"> </w:t>
            </w:r>
            <w:r w:rsidRPr="00F02B5C">
              <w:rPr>
                <w:rFonts w:eastAsia="Calibri"/>
                <w:bCs/>
                <w:i/>
                <w:szCs w:val="28"/>
              </w:rPr>
              <w:t>(số 85, đường Nguyễn Huệ, phường 1, thành phố Cao Lãnh, Đồng Tháp)</w:t>
            </w:r>
          </w:p>
          <w:p w14:paraId="2FD7BBBD"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2. Hoặc qua dịch vụ bưu chính công ích</w:t>
            </w:r>
          </w:p>
        </w:tc>
        <w:tc>
          <w:tcPr>
            <w:tcW w:w="2693" w:type="dxa"/>
            <w:vAlign w:val="center"/>
          </w:tcPr>
          <w:p w14:paraId="024A13A3" w14:textId="77777777" w:rsidR="00F16595" w:rsidRPr="00F02B5C" w:rsidRDefault="00F16595" w:rsidP="00F02B5C">
            <w:pPr>
              <w:spacing w:before="120" w:after="120" w:line="240" w:lineRule="auto"/>
              <w:rPr>
                <w:rFonts w:eastAsia="Times New Roman"/>
                <w:szCs w:val="28"/>
              </w:rPr>
            </w:pPr>
            <w:r w:rsidRPr="00F02B5C">
              <w:rPr>
                <w:rFonts w:eastAsia="Times New Roman"/>
                <w:szCs w:val="28"/>
              </w:rPr>
              <w:t>Sáng: từ 07 giờ đến 11 giờ 30 phút; chiều: từ 13 giờ 30 đến 17 giờ của các ngày làm việc.</w:t>
            </w:r>
          </w:p>
        </w:tc>
      </w:tr>
      <w:tr w:rsidR="00F16595" w:rsidRPr="00F02B5C" w14:paraId="613565FA" w14:textId="77777777" w:rsidTr="00F16595">
        <w:trPr>
          <w:trHeight w:val="898"/>
          <w:jc w:val="center"/>
        </w:trPr>
        <w:tc>
          <w:tcPr>
            <w:tcW w:w="851" w:type="dxa"/>
            <w:vMerge/>
            <w:vAlign w:val="center"/>
          </w:tcPr>
          <w:p w14:paraId="21F035DC"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vAlign w:val="center"/>
          </w:tcPr>
          <w:p w14:paraId="174EF6E4" w14:textId="77777777" w:rsidR="00F16595" w:rsidRPr="00F02B5C" w:rsidRDefault="00F16595" w:rsidP="00F02B5C">
            <w:pPr>
              <w:shd w:val="clear" w:color="auto" w:fill="FFFFFF"/>
              <w:spacing w:before="120" w:after="120" w:line="240" w:lineRule="auto"/>
              <w:rPr>
                <w:rFonts w:eastAsia="Times New Roman"/>
                <w:b/>
                <w:bCs/>
                <w:szCs w:val="28"/>
                <w:lang w:val="en-US"/>
              </w:rPr>
            </w:pPr>
          </w:p>
        </w:tc>
        <w:tc>
          <w:tcPr>
            <w:tcW w:w="8222" w:type="dxa"/>
            <w:vAlign w:val="center"/>
          </w:tcPr>
          <w:p w14:paraId="4B62449F"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3.  Hoặc nộp trực tuyến tại website cổng Dịch vụ công của tỉnh Đồng Tháp </w:t>
            </w:r>
            <w:hyperlink r:id="rId43" w:history="1">
              <w:r w:rsidRPr="00F02B5C">
                <w:rPr>
                  <w:rFonts w:eastAsia="Times New Roman"/>
                  <w:i/>
                  <w:color w:val="0000FF"/>
                  <w:szCs w:val="28"/>
                  <w:u w:val="single"/>
                  <w:lang w:val="en-US"/>
                </w:rPr>
                <w:t>http://dichvucong.dongthap.gov.vn</w:t>
              </w:r>
            </w:hyperlink>
            <w:r w:rsidRPr="00F02B5C">
              <w:rPr>
                <w:rFonts w:eastAsia="Times New Roman"/>
                <w:i/>
                <w:szCs w:val="28"/>
                <w:lang w:val="en-US"/>
              </w:rPr>
              <w:t xml:space="preserve"> </w:t>
            </w:r>
          </w:p>
        </w:tc>
        <w:tc>
          <w:tcPr>
            <w:tcW w:w="2693" w:type="dxa"/>
            <w:vAlign w:val="center"/>
          </w:tcPr>
          <w:p w14:paraId="13EF5FA8" w14:textId="77777777" w:rsidR="00F16595" w:rsidRPr="00F02B5C" w:rsidRDefault="00F16595" w:rsidP="00F02B5C">
            <w:pPr>
              <w:spacing w:before="120" w:after="120" w:line="240" w:lineRule="auto"/>
              <w:rPr>
                <w:rFonts w:eastAsia="Times New Roman"/>
                <w:szCs w:val="28"/>
              </w:rPr>
            </w:pPr>
            <w:r w:rsidRPr="00F02B5C">
              <w:rPr>
                <w:rFonts w:eastAsia="Times New Roman"/>
                <w:szCs w:val="28"/>
                <w:lang w:val="en-US"/>
              </w:rPr>
              <w:t xml:space="preserve">Không quy định </w:t>
            </w:r>
          </w:p>
        </w:tc>
      </w:tr>
      <w:tr w:rsidR="00F16595" w:rsidRPr="00F02B5C" w14:paraId="16BFA883" w14:textId="77777777" w:rsidTr="00F16595">
        <w:trPr>
          <w:trHeight w:val="600"/>
          <w:jc w:val="center"/>
        </w:trPr>
        <w:tc>
          <w:tcPr>
            <w:tcW w:w="851" w:type="dxa"/>
            <w:vMerge w:val="restart"/>
            <w:vAlign w:val="center"/>
          </w:tcPr>
          <w:p w14:paraId="58961FA1"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46" w:type="dxa"/>
            <w:vMerge w:val="restart"/>
            <w:vAlign w:val="center"/>
          </w:tcPr>
          <w:p w14:paraId="12484E57"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8222" w:type="dxa"/>
          </w:tcPr>
          <w:p w14:paraId="7AF213D4"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và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33EF9D02"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0A672C46"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331A250A"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c) Trường hợp hồ sơ đầy đủ, chính xác theo quy định, công chức tiếp nhận hồ sơ và lập Giấy tiếp nhận hồ sơ và hẹn ngày trả kết quả; </w:t>
            </w:r>
            <w:r w:rsidRPr="00115C12">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693" w:type="dxa"/>
            <w:vAlign w:val="center"/>
          </w:tcPr>
          <w:p w14:paraId="0D0BBF89"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F16595" w:rsidRPr="00F02B5C" w14:paraId="3EAD7451" w14:textId="77777777" w:rsidTr="00F16595">
        <w:trPr>
          <w:trHeight w:val="402"/>
          <w:jc w:val="center"/>
        </w:trPr>
        <w:tc>
          <w:tcPr>
            <w:tcW w:w="851" w:type="dxa"/>
            <w:vMerge/>
            <w:vAlign w:val="center"/>
          </w:tcPr>
          <w:p w14:paraId="51B076D7"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vAlign w:val="center"/>
          </w:tcPr>
          <w:p w14:paraId="79CBFA5B" w14:textId="77777777" w:rsidR="00F16595" w:rsidRPr="00F02B5C" w:rsidRDefault="00F16595" w:rsidP="00F02B5C">
            <w:pPr>
              <w:spacing w:before="120" w:after="120" w:line="240" w:lineRule="auto"/>
              <w:rPr>
                <w:rFonts w:eastAsia="Times New Roman"/>
                <w:b/>
                <w:bCs/>
                <w:color w:val="000000"/>
                <w:szCs w:val="28"/>
                <w:lang w:val="en-US"/>
              </w:rPr>
            </w:pPr>
          </w:p>
        </w:tc>
        <w:tc>
          <w:tcPr>
            <w:tcW w:w="8222" w:type="dxa"/>
          </w:tcPr>
          <w:p w14:paraId="2150769D"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26E31AC3" w14:textId="77777777" w:rsidR="00F16595" w:rsidRPr="00F02B5C" w:rsidRDefault="00F16595"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1866761" w14:textId="77777777" w:rsidR="00F16595" w:rsidRPr="00F02B5C" w:rsidRDefault="00F16595" w:rsidP="00F02B5C">
            <w:pPr>
              <w:spacing w:before="120" w:after="120" w:line="240" w:lineRule="auto"/>
              <w:ind w:firstLine="360"/>
              <w:rPr>
                <w:rFonts w:eastAsia="Calibri"/>
                <w:color w:val="000000"/>
                <w:szCs w:val="28"/>
                <w:lang w:val="en-US"/>
              </w:rPr>
            </w:pPr>
            <w:r w:rsidRPr="00F02B5C">
              <w:rPr>
                <w:rFonts w:eastAsia="Times New Roman"/>
                <w:szCs w:val="28"/>
                <w:lang w:val="en-US"/>
              </w:rPr>
              <w:t xml:space="preserve">b) Nếu hồ sơ của tổ chức, cá nhân đầy đủ, hợp lệ thì công chức tại Bộ phận </w:t>
            </w:r>
            <w:r w:rsidRPr="00F02B5C">
              <w:rPr>
                <w:rFonts w:eastAsia="Times New Roman"/>
                <w:szCs w:val="28"/>
              </w:rPr>
              <w:t>tiếp nhận và trả kết quả</w:t>
            </w:r>
            <w:r w:rsidRPr="00F02B5C">
              <w:rPr>
                <w:rFonts w:eastAsia="Times New Roman"/>
                <w:szCs w:val="28"/>
                <w:lang w:val="en-US"/>
              </w:rPr>
              <w:t xml:space="preserve"> tiếp nhận và chuyển Phòng Giáo dục nghề nghiệp để giải quyết theo quy trình.</w:t>
            </w:r>
          </w:p>
        </w:tc>
        <w:tc>
          <w:tcPr>
            <w:tcW w:w="2693" w:type="dxa"/>
            <w:vAlign w:val="center"/>
          </w:tcPr>
          <w:p w14:paraId="4C38EB73"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szCs w:val="28"/>
                <w:lang w:val="en-US"/>
              </w:rPr>
              <w:t>Không quá 01 ngày kể từ ngày phát sinh hồ sơ trực tuyến.</w:t>
            </w:r>
          </w:p>
        </w:tc>
      </w:tr>
      <w:tr w:rsidR="00F16595" w:rsidRPr="00F02B5C" w14:paraId="7F00D499" w14:textId="77777777" w:rsidTr="00F16595">
        <w:trPr>
          <w:trHeight w:val="544"/>
          <w:jc w:val="center"/>
        </w:trPr>
        <w:tc>
          <w:tcPr>
            <w:tcW w:w="851" w:type="dxa"/>
            <w:vMerge w:val="restart"/>
            <w:vAlign w:val="center"/>
          </w:tcPr>
          <w:p w14:paraId="1F542397"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46" w:type="dxa"/>
            <w:vMerge w:val="restart"/>
            <w:vAlign w:val="center"/>
          </w:tcPr>
          <w:p w14:paraId="79E61B5D"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8222" w:type="dxa"/>
          </w:tcPr>
          <w:p w14:paraId="0BB4B1E1" w14:textId="77777777" w:rsidR="00F16595" w:rsidRPr="00115C12" w:rsidRDefault="00F16595" w:rsidP="00F02B5C">
            <w:pPr>
              <w:spacing w:before="120" w:after="120" w:line="240" w:lineRule="auto"/>
              <w:ind w:firstLine="360"/>
              <w:rPr>
                <w:rFonts w:eastAsiaTheme="minorHAnsi"/>
                <w:iCs/>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công chức chuyên môn Phòng Giáo dục nghề nghiệp kiểm tra</w:t>
            </w:r>
            <w:r w:rsidRPr="00115C12">
              <w:rPr>
                <w:rFonts w:eastAsiaTheme="minorHAnsi"/>
                <w:iCs/>
                <w:szCs w:val="28"/>
                <w:lang w:val="en-US"/>
              </w:rPr>
              <w:t>, thẩm định dự thảo kết quả thủ tục hành chính gửi lãnh đạo Phòng xem xét trình Giám đốc Sở Lao động - Thương binh và Xã hội trình Chủ tịch Ủy ban nhân dân Tỉnh ký</w:t>
            </w:r>
            <w:r w:rsidRPr="00F02B5C">
              <w:rPr>
                <w:rFonts w:eastAsiaTheme="minorHAnsi"/>
                <w:szCs w:val="28"/>
                <w:lang w:val="en-US"/>
              </w:rPr>
              <w:t xml:space="preserve"> quyết định c</w:t>
            </w:r>
            <w:r w:rsidRPr="00F02B5C">
              <w:rPr>
                <w:rFonts w:eastAsiaTheme="minorHAnsi"/>
                <w:bCs/>
                <w:szCs w:val="28"/>
                <w:lang w:val="en-US"/>
              </w:rPr>
              <w:t>hia tách, sáp nhập trung tâm giáo dục nghề nghiệp trường trung cấp công lập, trực thuộc tỉnh và trung tâm giáo dục nghề nghiệp, trường trung cấp tư thục.</w:t>
            </w:r>
          </w:p>
        </w:tc>
        <w:tc>
          <w:tcPr>
            <w:tcW w:w="2693" w:type="dxa"/>
            <w:vAlign w:val="center"/>
          </w:tcPr>
          <w:p w14:paraId="2E18B837" w14:textId="77777777" w:rsidR="00F16595" w:rsidRPr="00F02B5C" w:rsidRDefault="00F16595" w:rsidP="00F02B5C">
            <w:pPr>
              <w:spacing w:before="120" w:after="120" w:line="240" w:lineRule="auto"/>
              <w:rPr>
                <w:rFonts w:eastAsia="Times New Roman"/>
                <w:b/>
                <w:bCs/>
                <w:szCs w:val="28"/>
                <w:lang w:val="en-US"/>
              </w:rPr>
            </w:pPr>
          </w:p>
          <w:p w14:paraId="055FE7A8" w14:textId="77777777" w:rsidR="00F16595" w:rsidRPr="00F02B5C" w:rsidRDefault="00F16595" w:rsidP="00F02B5C">
            <w:pPr>
              <w:spacing w:before="120" w:after="120" w:line="240" w:lineRule="auto"/>
              <w:rPr>
                <w:rFonts w:eastAsia="Times New Roman"/>
                <w:b/>
                <w:bCs/>
                <w:szCs w:val="28"/>
                <w:lang w:val="en-US"/>
              </w:rPr>
            </w:pPr>
          </w:p>
          <w:p w14:paraId="4B46CB0F" w14:textId="77777777" w:rsidR="00F16595" w:rsidRPr="00F02B5C" w:rsidRDefault="00F16595" w:rsidP="00F02B5C">
            <w:pPr>
              <w:spacing w:before="120" w:after="120" w:line="240" w:lineRule="auto"/>
              <w:rPr>
                <w:rFonts w:eastAsia="Times New Roman"/>
                <w:b/>
                <w:bCs/>
                <w:szCs w:val="28"/>
                <w:lang w:val="en-US"/>
              </w:rPr>
            </w:pPr>
          </w:p>
          <w:p w14:paraId="75E8CCAC"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Cs/>
                <w:szCs w:val="28"/>
                <w:lang w:val="en-US"/>
              </w:rPr>
              <w:t>10 ngày làm việc</w:t>
            </w:r>
            <w:r w:rsidRPr="00F02B5C">
              <w:rPr>
                <w:rFonts w:eastAsia="Times New Roman"/>
                <w:szCs w:val="28"/>
                <w:lang w:val="en-US"/>
              </w:rPr>
              <w:t>, trong đó:</w:t>
            </w:r>
          </w:p>
        </w:tc>
      </w:tr>
      <w:tr w:rsidR="00F16595" w:rsidRPr="00F02B5C" w14:paraId="3A1B171B" w14:textId="77777777" w:rsidTr="00F16595">
        <w:trPr>
          <w:jc w:val="center"/>
        </w:trPr>
        <w:tc>
          <w:tcPr>
            <w:tcW w:w="851" w:type="dxa"/>
            <w:vMerge/>
          </w:tcPr>
          <w:p w14:paraId="5DE8E3FF"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4A7F9590" w14:textId="77777777" w:rsidR="00F16595" w:rsidRPr="00F02B5C" w:rsidRDefault="00F16595" w:rsidP="00F02B5C">
            <w:pPr>
              <w:spacing w:before="120" w:after="120" w:line="240" w:lineRule="auto"/>
              <w:rPr>
                <w:rFonts w:eastAsia="Times New Roman"/>
                <w:b/>
                <w:bCs/>
                <w:szCs w:val="28"/>
                <w:lang w:val="en-US"/>
              </w:rPr>
            </w:pPr>
          </w:p>
        </w:tc>
        <w:tc>
          <w:tcPr>
            <w:tcW w:w="8222" w:type="dxa"/>
            <w:vAlign w:val="center"/>
          </w:tcPr>
          <w:p w14:paraId="1B998CAE" w14:textId="77777777" w:rsidR="00F16595" w:rsidRPr="00F02B5C" w:rsidRDefault="00F16595"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693" w:type="dxa"/>
            <w:vAlign w:val="center"/>
          </w:tcPr>
          <w:p w14:paraId="6CB6C11B"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szCs w:val="28"/>
                <w:lang w:val="en-US"/>
              </w:rPr>
              <w:t>0,5 ngày làm việc</w:t>
            </w:r>
          </w:p>
        </w:tc>
      </w:tr>
      <w:tr w:rsidR="00F16595" w:rsidRPr="00F02B5C" w14:paraId="2630AA25" w14:textId="77777777" w:rsidTr="00F16595">
        <w:trPr>
          <w:trHeight w:val="822"/>
          <w:jc w:val="center"/>
        </w:trPr>
        <w:tc>
          <w:tcPr>
            <w:tcW w:w="851" w:type="dxa"/>
            <w:vMerge/>
          </w:tcPr>
          <w:p w14:paraId="3C5228AC"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36EF1B5D" w14:textId="77777777" w:rsidR="00F16595" w:rsidRPr="00F02B5C" w:rsidRDefault="00F16595" w:rsidP="00F02B5C">
            <w:pPr>
              <w:spacing w:before="120" w:after="120" w:line="240" w:lineRule="auto"/>
              <w:rPr>
                <w:rFonts w:eastAsia="Times New Roman"/>
                <w:b/>
                <w:bCs/>
                <w:szCs w:val="28"/>
                <w:lang w:val="en-US"/>
              </w:rPr>
            </w:pPr>
          </w:p>
        </w:tc>
        <w:tc>
          <w:tcPr>
            <w:tcW w:w="8222" w:type="dxa"/>
          </w:tcPr>
          <w:p w14:paraId="0DF98033" w14:textId="77777777" w:rsidR="00F16595" w:rsidRPr="00F02B5C" w:rsidRDefault="00F16595" w:rsidP="00F02B5C">
            <w:pPr>
              <w:spacing w:before="120" w:after="120" w:line="240" w:lineRule="auto"/>
              <w:ind w:firstLine="360"/>
              <w:rPr>
                <w:rFonts w:eastAsiaTheme="minorHAnsi"/>
                <w:bCs/>
                <w:szCs w:val="28"/>
                <w:lang w:val="en-US"/>
              </w:rPr>
            </w:pPr>
            <w:r w:rsidRPr="00F02B5C">
              <w:rPr>
                <w:rFonts w:eastAsiaTheme="minorHAnsi"/>
                <w:iCs/>
                <w:szCs w:val="28"/>
                <w:lang w:val="en-US"/>
              </w:rPr>
              <w:t>2. Giải quyết hồ sơ (Sở Lao động – Thương binh và Xã hội, Ủy ban nhân Tỉnh), trong đó:</w:t>
            </w:r>
          </w:p>
        </w:tc>
        <w:tc>
          <w:tcPr>
            <w:tcW w:w="2693" w:type="dxa"/>
            <w:vAlign w:val="center"/>
          </w:tcPr>
          <w:p w14:paraId="37B7EDF5"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bCs/>
                <w:szCs w:val="28"/>
                <w:lang w:val="en-US"/>
              </w:rPr>
              <w:t>09 ngày làm việc</w:t>
            </w:r>
          </w:p>
        </w:tc>
      </w:tr>
      <w:tr w:rsidR="00F16595" w:rsidRPr="00F02B5C" w14:paraId="5F8CDD99" w14:textId="77777777" w:rsidTr="00F16595">
        <w:trPr>
          <w:trHeight w:val="822"/>
          <w:jc w:val="center"/>
        </w:trPr>
        <w:tc>
          <w:tcPr>
            <w:tcW w:w="851" w:type="dxa"/>
            <w:vMerge/>
          </w:tcPr>
          <w:p w14:paraId="33FC14A0"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68B00707" w14:textId="77777777" w:rsidR="00F16595" w:rsidRPr="00F02B5C" w:rsidRDefault="00F16595" w:rsidP="00F02B5C">
            <w:pPr>
              <w:spacing w:before="120" w:after="120" w:line="240" w:lineRule="auto"/>
              <w:rPr>
                <w:rFonts w:eastAsia="Times New Roman"/>
                <w:b/>
                <w:bCs/>
                <w:szCs w:val="28"/>
                <w:lang w:val="en-US"/>
              </w:rPr>
            </w:pPr>
          </w:p>
        </w:tc>
        <w:tc>
          <w:tcPr>
            <w:tcW w:w="8222" w:type="dxa"/>
          </w:tcPr>
          <w:p w14:paraId="440A8DA1" w14:textId="77777777" w:rsidR="00F16595" w:rsidRPr="00F02B5C" w:rsidRDefault="00F16595" w:rsidP="00F02B5C">
            <w:pPr>
              <w:spacing w:before="120" w:after="120" w:line="240" w:lineRule="auto"/>
              <w:ind w:firstLine="360"/>
              <w:rPr>
                <w:rFonts w:eastAsiaTheme="minorHAnsi"/>
                <w:iCs/>
                <w:szCs w:val="28"/>
                <w:lang w:val="en-US"/>
              </w:rPr>
            </w:pPr>
            <w:r w:rsidRPr="00F02B5C">
              <w:rPr>
                <w:rFonts w:eastAsia="Calibri"/>
                <w:szCs w:val="28"/>
              </w:rPr>
              <w:t>Trường hợp thủ tục hành chính không quy định phải thẩm tra, xác minh hồ sơ, lấy ý kiến của cơ quan tổ chức có liên quan công chức được giao xử lý hồ sơ thẩm định, tham mưu Lãnh đạo xem xét và trình Ủy ban nhân dân</w:t>
            </w:r>
            <w:r w:rsidRPr="00F02B5C">
              <w:rPr>
                <w:rFonts w:eastAsia="Calibri"/>
                <w:szCs w:val="28"/>
                <w:lang w:val="en-US"/>
              </w:rPr>
              <w:t xml:space="preserve"> T</w:t>
            </w:r>
            <w:r w:rsidRPr="00F02B5C">
              <w:rPr>
                <w:rFonts w:eastAsia="Calibri"/>
                <w:szCs w:val="28"/>
              </w:rPr>
              <w:t>ỉnh ra Quyết định; cập nhật thông tin vào Phần mềm một cửa điện tử; trả kết quả giải quyết thủ tục hành chính.</w:t>
            </w:r>
          </w:p>
        </w:tc>
        <w:tc>
          <w:tcPr>
            <w:tcW w:w="2693" w:type="dxa"/>
            <w:vAlign w:val="center"/>
          </w:tcPr>
          <w:p w14:paraId="63E83D84" w14:textId="77777777" w:rsidR="00F16595" w:rsidRPr="00F02B5C" w:rsidRDefault="00F16595" w:rsidP="00F02B5C">
            <w:pPr>
              <w:spacing w:before="120" w:after="120" w:line="240" w:lineRule="auto"/>
              <w:rPr>
                <w:rFonts w:eastAsia="Times New Roman"/>
                <w:bCs/>
                <w:szCs w:val="28"/>
                <w:lang w:val="en-US"/>
              </w:rPr>
            </w:pPr>
          </w:p>
        </w:tc>
      </w:tr>
      <w:tr w:rsidR="00F16595" w:rsidRPr="00F02B5C" w14:paraId="7B0BBD33" w14:textId="77777777" w:rsidTr="00F16595">
        <w:trPr>
          <w:trHeight w:val="537"/>
          <w:jc w:val="center"/>
        </w:trPr>
        <w:tc>
          <w:tcPr>
            <w:tcW w:w="851" w:type="dxa"/>
            <w:vMerge/>
          </w:tcPr>
          <w:p w14:paraId="3A1E1EF5"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309677D1" w14:textId="77777777" w:rsidR="00F16595" w:rsidRPr="00F02B5C" w:rsidRDefault="00F16595" w:rsidP="00F02B5C">
            <w:pPr>
              <w:spacing w:before="120" w:after="120" w:line="240" w:lineRule="auto"/>
              <w:rPr>
                <w:rFonts w:eastAsia="Times New Roman"/>
                <w:b/>
                <w:bCs/>
                <w:szCs w:val="28"/>
                <w:lang w:val="en-US"/>
              </w:rPr>
            </w:pPr>
          </w:p>
        </w:tc>
        <w:tc>
          <w:tcPr>
            <w:tcW w:w="8222" w:type="dxa"/>
          </w:tcPr>
          <w:p w14:paraId="177F6C76" w14:textId="77777777" w:rsidR="00F16595" w:rsidRPr="00F02B5C" w:rsidRDefault="00F16595" w:rsidP="00F02B5C">
            <w:pPr>
              <w:shd w:val="clear" w:color="auto" w:fill="FFFFFF"/>
              <w:spacing w:before="120" w:after="120" w:line="240" w:lineRule="auto"/>
              <w:ind w:firstLine="360"/>
              <w:rPr>
                <w:rFonts w:eastAsia="Times New Roman"/>
                <w:b/>
                <w:iCs/>
                <w:szCs w:val="28"/>
                <w:lang w:val="en-US"/>
              </w:rPr>
            </w:pPr>
            <w:r w:rsidRPr="00F02B5C">
              <w:rPr>
                <w:rFonts w:eastAsia="Times New Roman"/>
                <w:b/>
                <w:iCs/>
                <w:szCs w:val="28"/>
                <w:lang w:val="en-US"/>
              </w:rPr>
              <w:t xml:space="preserve">a) Sở Lao động - Thương binh và Xã hội </w:t>
            </w:r>
          </w:p>
          <w:p w14:paraId="0E70B50D" w14:textId="77777777" w:rsidR="00F16595" w:rsidRPr="00F02B5C" w:rsidRDefault="00F16595"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Chuyên viên Phòng Giáo dục nghề nghiệp</w:t>
            </w:r>
          </w:p>
          <w:p w14:paraId="14DE6075" w14:textId="77777777" w:rsidR="00F16595" w:rsidRPr="00F02B5C" w:rsidRDefault="00F16595"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Lãnh đạo Phòng Giáo dục nghề nghiệp</w:t>
            </w:r>
          </w:p>
          <w:p w14:paraId="32272CD7" w14:textId="77777777" w:rsidR="00F16595" w:rsidRPr="00F02B5C" w:rsidRDefault="00F16595"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xml:space="preserve">+ Lãnh đạo Sở Lao động – Thương binh và Xã hội </w:t>
            </w:r>
          </w:p>
          <w:p w14:paraId="23F000C2" w14:textId="77777777" w:rsidR="00F16595" w:rsidRPr="00F02B5C" w:rsidRDefault="00F16595" w:rsidP="00F02B5C">
            <w:pPr>
              <w:spacing w:before="120" w:after="120" w:line="240" w:lineRule="auto"/>
              <w:ind w:firstLine="360"/>
              <w:rPr>
                <w:rFonts w:eastAsia="Times New Roman"/>
                <w:iCs/>
                <w:szCs w:val="28"/>
                <w:lang w:val="en-US"/>
              </w:rPr>
            </w:pPr>
            <w:r w:rsidRPr="00F02B5C">
              <w:rPr>
                <w:rFonts w:eastAsia="Times New Roman"/>
                <w:iCs/>
                <w:szCs w:val="28"/>
                <w:lang w:val="en-US"/>
              </w:rPr>
              <w:t xml:space="preserve">+ Văn thư Sở Lao động – Thương binh và Xã hội </w:t>
            </w:r>
          </w:p>
          <w:p w14:paraId="4959E559" w14:textId="77777777" w:rsidR="00F16595" w:rsidRPr="00F02B5C" w:rsidRDefault="00F16595" w:rsidP="00F02B5C">
            <w:pPr>
              <w:spacing w:before="120" w:after="120" w:line="240" w:lineRule="auto"/>
              <w:ind w:firstLine="360"/>
              <w:rPr>
                <w:rFonts w:eastAsia="Times New Roman"/>
                <w:b/>
                <w:bCs/>
                <w:szCs w:val="28"/>
                <w:lang w:val="en-US"/>
              </w:rPr>
            </w:pPr>
            <w:r w:rsidRPr="00F02B5C">
              <w:rPr>
                <w:rFonts w:eastAsia="Times New Roman"/>
                <w:b/>
                <w:iCs/>
                <w:szCs w:val="28"/>
                <w:lang w:val="en-US"/>
              </w:rPr>
              <w:t>b) Ủy ban nhân dân Tỉnh</w:t>
            </w:r>
          </w:p>
        </w:tc>
        <w:tc>
          <w:tcPr>
            <w:tcW w:w="2693" w:type="dxa"/>
            <w:vAlign w:val="center"/>
          </w:tcPr>
          <w:p w14:paraId="18C05D21" w14:textId="77777777" w:rsidR="00F16595" w:rsidRPr="00F02B5C" w:rsidRDefault="00F16595" w:rsidP="00F02B5C">
            <w:pPr>
              <w:spacing w:before="120" w:after="120" w:line="240" w:lineRule="auto"/>
              <w:rPr>
                <w:rFonts w:eastAsia="Times New Roman"/>
                <w:b/>
                <w:iCs/>
                <w:szCs w:val="28"/>
                <w:lang w:val="en-US"/>
              </w:rPr>
            </w:pPr>
            <w:r w:rsidRPr="00F02B5C">
              <w:rPr>
                <w:rFonts w:eastAsia="Times New Roman"/>
                <w:b/>
                <w:iCs/>
                <w:szCs w:val="28"/>
                <w:lang w:val="en-US"/>
              </w:rPr>
              <w:t>04 ngày làm việc</w:t>
            </w:r>
          </w:p>
          <w:p w14:paraId="26C16DA4"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2,5 ngày </w:t>
            </w:r>
            <w:r w:rsidRPr="00F02B5C">
              <w:rPr>
                <w:rFonts w:eastAsia="Times New Roman"/>
                <w:bCs/>
                <w:szCs w:val="28"/>
                <w:lang w:val="en-US"/>
              </w:rPr>
              <w:t>làm việc;</w:t>
            </w:r>
          </w:p>
          <w:p w14:paraId="6597FE53"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0,5 ngày </w:t>
            </w:r>
            <w:r w:rsidRPr="00F02B5C">
              <w:rPr>
                <w:rFonts w:eastAsia="Times New Roman"/>
                <w:bCs/>
                <w:szCs w:val="28"/>
                <w:lang w:val="en-US"/>
              </w:rPr>
              <w:t>làm việc;</w:t>
            </w:r>
          </w:p>
          <w:p w14:paraId="13049683"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0,5 ngày</w:t>
            </w:r>
            <w:r w:rsidRPr="00F02B5C">
              <w:rPr>
                <w:rFonts w:eastAsia="Times New Roman"/>
                <w:bCs/>
                <w:szCs w:val="28"/>
                <w:lang w:val="en-US"/>
              </w:rPr>
              <w:t xml:space="preserve"> làm việc;</w:t>
            </w:r>
          </w:p>
          <w:p w14:paraId="320EE9B2"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iCs/>
                <w:szCs w:val="28"/>
                <w:lang w:val="en-US"/>
              </w:rPr>
              <w:t>0,5 ngày</w:t>
            </w:r>
            <w:r w:rsidRPr="00F02B5C">
              <w:rPr>
                <w:rFonts w:eastAsia="Times New Roman"/>
                <w:bCs/>
                <w:szCs w:val="28"/>
                <w:lang w:val="en-US"/>
              </w:rPr>
              <w:t xml:space="preserve"> làm việc.</w:t>
            </w:r>
          </w:p>
          <w:p w14:paraId="01281DCC"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iCs/>
                <w:szCs w:val="28"/>
                <w:lang w:val="en-US"/>
              </w:rPr>
              <w:t>05 ngày làm việc</w:t>
            </w:r>
          </w:p>
        </w:tc>
      </w:tr>
      <w:tr w:rsidR="00F16595" w:rsidRPr="00F02B5C" w14:paraId="39379773" w14:textId="77777777" w:rsidTr="00F16595">
        <w:trPr>
          <w:trHeight w:val="537"/>
          <w:jc w:val="center"/>
        </w:trPr>
        <w:tc>
          <w:tcPr>
            <w:tcW w:w="851" w:type="dxa"/>
            <w:vMerge/>
          </w:tcPr>
          <w:p w14:paraId="0C66402C" w14:textId="77777777" w:rsidR="00F16595" w:rsidRPr="00F02B5C" w:rsidRDefault="00F16595" w:rsidP="00F02B5C">
            <w:pPr>
              <w:spacing w:before="120" w:after="120" w:line="240" w:lineRule="auto"/>
              <w:jc w:val="center"/>
              <w:rPr>
                <w:rFonts w:eastAsia="Times New Roman"/>
                <w:b/>
                <w:bCs/>
                <w:szCs w:val="28"/>
                <w:lang w:val="en-US"/>
              </w:rPr>
            </w:pPr>
          </w:p>
        </w:tc>
        <w:tc>
          <w:tcPr>
            <w:tcW w:w="2546" w:type="dxa"/>
            <w:vMerge/>
          </w:tcPr>
          <w:p w14:paraId="49B8938D" w14:textId="77777777" w:rsidR="00F16595" w:rsidRPr="00F02B5C" w:rsidRDefault="00F16595" w:rsidP="00F02B5C">
            <w:pPr>
              <w:spacing w:before="120" w:after="120" w:line="240" w:lineRule="auto"/>
              <w:rPr>
                <w:rFonts w:eastAsia="Times New Roman"/>
                <w:b/>
                <w:bCs/>
                <w:szCs w:val="28"/>
                <w:lang w:val="en-US"/>
              </w:rPr>
            </w:pPr>
          </w:p>
        </w:tc>
        <w:tc>
          <w:tcPr>
            <w:tcW w:w="8222" w:type="dxa"/>
          </w:tcPr>
          <w:p w14:paraId="49017192" w14:textId="77777777" w:rsidR="00F16595" w:rsidRPr="00F02B5C" w:rsidRDefault="00F16595" w:rsidP="00F02B5C">
            <w:pPr>
              <w:spacing w:before="120" w:after="120" w:line="240" w:lineRule="auto"/>
              <w:ind w:firstLine="360"/>
              <w:rPr>
                <w:rFonts w:eastAsia="Calibri"/>
                <w:szCs w:val="28"/>
                <w:lang w:val="en-US"/>
              </w:rPr>
            </w:pPr>
            <w:r w:rsidRPr="00F02B5C">
              <w:rPr>
                <w:rFonts w:eastAsia="Calibri"/>
                <w:szCs w:val="28"/>
                <w:lang w:val="en-US"/>
              </w:rPr>
              <w:t>Trường hợp có quy định thẩm tra, xác minh hồ sơ.</w:t>
            </w:r>
          </w:p>
          <w:p w14:paraId="576ED6B6" w14:textId="77777777" w:rsidR="00F16595" w:rsidRPr="00F02B5C" w:rsidRDefault="00F16595" w:rsidP="00F02B5C">
            <w:pPr>
              <w:spacing w:before="120" w:after="120" w:line="240" w:lineRule="auto"/>
              <w:ind w:firstLine="360"/>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vAlign w:val="center"/>
          </w:tcPr>
          <w:p w14:paraId="522FFACE" w14:textId="77777777" w:rsidR="00F16595" w:rsidRPr="00F02B5C" w:rsidRDefault="00F16595" w:rsidP="00F02B5C">
            <w:pPr>
              <w:spacing w:before="120" w:after="120" w:line="240" w:lineRule="auto"/>
              <w:rPr>
                <w:rFonts w:eastAsiaTheme="minorHAnsi"/>
                <w:szCs w:val="28"/>
                <w:lang w:val="en-US"/>
              </w:rPr>
            </w:pPr>
          </w:p>
          <w:p w14:paraId="15B57FE3" w14:textId="77777777" w:rsidR="00F16595" w:rsidRPr="00F02B5C" w:rsidRDefault="00F16595" w:rsidP="00F02B5C">
            <w:pPr>
              <w:spacing w:before="120" w:after="120" w:line="240" w:lineRule="auto"/>
              <w:rPr>
                <w:rFonts w:eastAsiaTheme="minorHAnsi"/>
                <w:szCs w:val="28"/>
                <w:lang w:val="en-US"/>
              </w:rPr>
            </w:pPr>
          </w:p>
          <w:p w14:paraId="6EF7F324"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F16595" w:rsidRPr="00F02B5C" w14:paraId="5ED6FBAA" w14:textId="77777777" w:rsidTr="00F16595">
        <w:trPr>
          <w:jc w:val="center"/>
        </w:trPr>
        <w:tc>
          <w:tcPr>
            <w:tcW w:w="851" w:type="dxa"/>
            <w:tcBorders>
              <w:top w:val="single" w:sz="4" w:space="0" w:color="auto"/>
            </w:tcBorders>
            <w:vAlign w:val="center"/>
          </w:tcPr>
          <w:p w14:paraId="24B9FBDC"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46" w:type="dxa"/>
            <w:tcBorders>
              <w:top w:val="single" w:sz="4" w:space="0" w:color="auto"/>
            </w:tcBorders>
            <w:vAlign w:val="center"/>
          </w:tcPr>
          <w:p w14:paraId="0DFFDBAD" w14:textId="77777777" w:rsidR="00F16595" w:rsidRPr="00F02B5C" w:rsidRDefault="00F16595" w:rsidP="00F02B5C">
            <w:pPr>
              <w:spacing w:before="120" w:after="120" w:line="240" w:lineRule="auto"/>
              <w:rPr>
                <w:rFonts w:eastAsia="Times New Roman"/>
                <w:i/>
                <w:iCs/>
                <w:szCs w:val="28"/>
                <w:lang w:val="en-US"/>
              </w:rPr>
            </w:pPr>
            <w:r w:rsidRPr="00115C12">
              <w:rPr>
                <w:rFonts w:eastAsia="Times New Roman"/>
                <w:b/>
                <w:bCs/>
                <w:szCs w:val="28"/>
                <w:lang w:val="en-US"/>
              </w:rPr>
              <w:t>Trả kết quả giải quyết thủ tục hành chính</w:t>
            </w:r>
          </w:p>
        </w:tc>
        <w:tc>
          <w:tcPr>
            <w:tcW w:w="8222" w:type="dxa"/>
          </w:tcPr>
          <w:p w14:paraId="2B9B2A88" w14:textId="77777777" w:rsidR="00F16595" w:rsidRPr="00115C12" w:rsidRDefault="00F16595" w:rsidP="00F02B5C">
            <w:pPr>
              <w:spacing w:before="120" w:after="120" w:line="240" w:lineRule="auto"/>
              <w:ind w:firstLine="360"/>
              <w:rPr>
                <w:rFonts w:eastAsiaTheme="minorHAnsi"/>
                <w:szCs w:val="28"/>
                <w:lang w:val="en-US"/>
              </w:rPr>
            </w:pPr>
            <w:r w:rsidRPr="00115C12">
              <w:rPr>
                <w:rFonts w:eastAsiaTheme="minorHAnsi"/>
                <w:szCs w:val="28"/>
                <w:lang w:val="en-US"/>
              </w:rPr>
              <w:t>Công chức tiếp nhận và trả  kết quả nhập vào sổ theo dõi hồ sơ và phần mềm điện tử thực hiện như sau:</w:t>
            </w:r>
          </w:p>
          <w:p w14:paraId="7ABB5D19" w14:textId="77777777" w:rsidR="00F16595" w:rsidRPr="00115C12" w:rsidRDefault="00F16595" w:rsidP="00F02B5C">
            <w:pPr>
              <w:spacing w:before="120" w:after="120" w:line="240" w:lineRule="auto"/>
              <w:ind w:firstLine="360"/>
              <w:rPr>
                <w:rFonts w:eastAsiaTheme="minorHAnsi"/>
                <w:szCs w:val="28"/>
                <w:lang w:val="en-US"/>
              </w:rPr>
            </w:pPr>
            <w:r w:rsidRPr="00115C12">
              <w:rPr>
                <w:rFonts w:eastAsiaTheme="minorHAnsi"/>
                <w:szCs w:val="28"/>
                <w:lang w:val="en-US"/>
              </w:rPr>
              <w:t>- T</w:t>
            </w:r>
            <w:r w:rsidRPr="00115C12">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00EF830B" w14:textId="77777777" w:rsidR="00F16595" w:rsidRPr="00115C12" w:rsidRDefault="00F16595" w:rsidP="00F02B5C">
            <w:pPr>
              <w:spacing w:before="120" w:after="120" w:line="240" w:lineRule="auto"/>
              <w:ind w:firstLine="360"/>
              <w:rPr>
                <w:rFonts w:eastAsiaTheme="minorHAnsi"/>
                <w:szCs w:val="28"/>
                <w:lang w:val="en-US"/>
              </w:rPr>
            </w:pPr>
            <w:r w:rsidRPr="00115C12">
              <w:rPr>
                <w:rFonts w:eastAsiaTheme="minorHAnsi"/>
                <w:szCs w:val="28"/>
                <w:lang w:val="en-US"/>
              </w:rPr>
              <w:t xml:space="preserve">- </w:t>
            </w:r>
            <w:r w:rsidRPr="00115C12">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115C12">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7F82F351" w14:textId="77777777" w:rsidR="00F16595" w:rsidRPr="00115C12" w:rsidRDefault="00F16595" w:rsidP="00F02B5C">
            <w:pPr>
              <w:spacing w:before="120" w:after="120" w:line="240" w:lineRule="auto"/>
              <w:ind w:firstLine="360"/>
              <w:rPr>
                <w:rFonts w:eastAsiaTheme="minorHAnsi"/>
                <w:iCs/>
                <w:szCs w:val="28"/>
                <w:lang w:val="en-US"/>
              </w:rPr>
            </w:pPr>
            <w:r w:rsidRPr="00115C12">
              <w:rPr>
                <w:rFonts w:eastAsiaTheme="minorHAnsi"/>
                <w:iCs/>
                <w:szCs w:val="28"/>
                <w:lang w:val="en-US"/>
              </w:rPr>
              <w:t xml:space="preserve">- Trường hợp nhận kết quả </w:t>
            </w:r>
            <w:r w:rsidRPr="00115C12">
              <w:rPr>
                <w:rFonts w:eastAsiaTheme="minorHAnsi"/>
                <w:szCs w:val="28"/>
                <w:lang w:val="en-US"/>
              </w:rPr>
              <w:t xml:space="preserve">thông </w:t>
            </w:r>
            <w:r w:rsidRPr="00F02B5C">
              <w:rPr>
                <w:rFonts w:eastAsiaTheme="minorHAnsi"/>
                <w:szCs w:val="28"/>
              </w:rPr>
              <w:t xml:space="preserve">qua dịch vụ bưu chính </w:t>
            </w:r>
            <w:r w:rsidRPr="00115C12">
              <w:rPr>
                <w:rFonts w:eastAsiaTheme="minorHAnsi"/>
                <w:szCs w:val="28"/>
                <w:lang w:val="en-US"/>
              </w:rPr>
              <w:t xml:space="preserve">công ích </w:t>
            </w:r>
            <w:r w:rsidRPr="00115C12">
              <w:rPr>
                <w:rFonts w:eastAsiaTheme="minorHAnsi"/>
                <w:iCs/>
                <w:szCs w:val="28"/>
                <w:lang w:val="en-US"/>
              </w:rPr>
              <w:t>đăng ký</w:t>
            </w:r>
            <w:r w:rsidRPr="00115C12">
              <w:rPr>
                <w:rFonts w:eastAsiaTheme="minorHAnsi"/>
                <w:szCs w:val="28"/>
                <w:lang w:val="en-US"/>
              </w:rPr>
              <w:t xml:space="preserve"> theo hướng dẫn của Bưu điện (nếu có).</w:t>
            </w:r>
          </w:p>
          <w:p w14:paraId="5DBD5EB7" w14:textId="77777777" w:rsidR="00F16595" w:rsidRPr="00115C12" w:rsidRDefault="00F16595" w:rsidP="00F02B5C">
            <w:pPr>
              <w:spacing w:before="120" w:after="120" w:line="240" w:lineRule="auto"/>
              <w:ind w:firstLine="360"/>
              <w:rPr>
                <w:rFonts w:eastAsiaTheme="minorHAnsi"/>
                <w:color w:val="000000"/>
                <w:szCs w:val="28"/>
                <w:lang w:val="en-US"/>
              </w:rPr>
            </w:pPr>
            <w:r w:rsidRPr="00115C12">
              <w:rPr>
                <w:rFonts w:eastAsiaTheme="minorHAnsi"/>
                <w:szCs w:val="28"/>
                <w:lang w:val="en-US"/>
              </w:rPr>
              <w:t xml:space="preserve">- Trường hợp nộp hồ sơ qua dịch vụ công trực tuyến, nhận kết quả trực tiếp tại </w:t>
            </w:r>
            <w:r w:rsidRPr="00115C12">
              <w:rPr>
                <w:rFonts w:eastAsiaTheme="minorHAnsi"/>
                <w:bCs/>
                <w:szCs w:val="28"/>
                <w:lang w:val="en-US"/>
              </w:rPr>
              <w:t xml:space="preserve">Trung tâm </w:t>
            </w:r>
            <w:r w:rsidR="00E1663C" w:rsidRPr="00115C12">
              <w:rPr>
                <w:rFonts w:eastAsiaTheme="minorHAnsi"/>
                <w:bCs/>
                <w:szCs w:val="28"/>
                <w:lang w:val="en-US"/>
              </w:rPr>
              <w:t>H</w:t>
            </w:r>
            <w:r w:rsidRPr="00115C12">
              <w:rPr>
                <w:rFonts w:eastAsiaTheme="minorHAnsi"/>
                <w:bCs/>
                <w:szCs w:val="28"/>
                <w:lang w:val="en-US"/>
              </w:rPr>
              <w:t>ành chính công</w:t>
            </w:r>
            <w:r w:rsidRPr="00115C12">
              <w:rPr>
                <w:rFonts w:eastAsiaTheme="minorHAnsi"/>
                <w:szCs w:val="28"/>
                <w:lang w:val="en-US"/>
              </w:rPr>
              <w:t>, khi đi mang theo hồ sơ gốc để đối chiếu và nộp lại cho cán bộ tiếp nhận hồ sơ;</w:t>
            </w:r>
            <w:r w:rsidRPr="00115C12">
              <w:rPr>
                <w:rFonts w:eastAsiaTheme="minorHAnsi"/>
                <w:color w:val="000000"/>
                <w:szCs w:val="28"/>
                <w:lang w:val="en-US"/>
              </w:rPr>
              <w:t xml:space="preserve"> trường hợp đăng ký nhận kết quả trực tuyến thì thông qua Cổng Dịch vụ công trực tuyến (nếu có).</w:t>
            </w:r>
          </w:p>
          <w:p w14:paraId="44E77443" w14:textId="77777777" w:rsidR="00F16595" w:rsidRPr="00115C12" w:rsidRDefault="00F16595" w:rsidP="00F02B5C">
            <w:pPr>
              <w:spacing w:before="120" w:after="120" w:line="240" w:lineRule="auto"/>
              <w:ind w:firstLine="360"/>
              <w:rPr>
                <w:rFonts w:eastAsiaTheme="minorHAnsi"/>
                <w:color w:val="000000"/>
                <w:szCs w:val="28"/>
                <w:lang w:val="en-US"/>
              </w:rPr>
            </w:pPr>
            <w:r w:rsidRPr="00115C12">
              <w:rPr>
                <w:rFonts w:eastAsiaTheme="minorHAnsi"/>
                <w:szCs w:val="28"/>
                <w:lang w:val="en-US"/>
              </w:rPr>
              <w:t>Thời gian trả kết quả: Sáng: từ 07 giờ đến 11 giờ 30 phút; chiều: từ 13 giờ 30 đến 17 giờ của các ngày làm việc.</w:t>
            </w:r>
          </w:p>
        </w:tc>
        <w:tc>
          <w:tcPr>
            <w:tcW w:w="2693" w:type="dxa"/>
            <w:vAlign w:val="center"/>
          </w:tcPr>
          <w:p w14:paraId="7E6409C0" w14:textId="77777777" w:rsidR="00F16595" w:rsidRPr="00F02B5C" w:rsidRDefault="00F16595" w:rsidP="00F02B5C">
            <w:pPr>
              <w:spacing w:before="120" w:after="120" w:line="240" w:lineRule="auto"/>
              <w:rPr>
                <w:rFonts w:eastAsia="Times New Roman"/>
                <w:i/>
                <w:iCs/>
                <w:szCs w:val="28"/>
                <w:lang w:val="nl-NL"/>
              </w:rPr>
            </w:pPr>
            <w:r w:rsidRPr="00F02B5C">
              <w:rPr>
                <w:rFonts w:eastAsia="Times New Roman"/>
                <w:szCs w:val="28"/>
              </w:rPr>
              <w:t>0,5 ngày làm việc</w:t>
            </w:r>
          </w:p>
        </w:tc>
      </w:tr>
    </w:tbl>
    <w:p w14:paraId="78819EC4" w14:textId="77777777" w:rsidR="00F02B5C" w:rsidRPr="00115C12"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115C12">
        <w:rPr>
          <w:rFonts w:eastAsia="Times New Roman"/>
          <w:b/>
          <w:bCs/>
          <w:szCs w:val="28"/>
        </w:rPr>
        <w:t>Thành phần, số lượng hồ sơ</w:t>
      </w:r>
    </w:p>
    <w:p w14:paraId="1FB4C8A1" w14:textId="77777777" w:rsidR="00F02B5C" w:rsidRPr="00115C12" w:rsidRDefault="00F02B5C" w:rsidP="00F02B5C">
      <w:pPr>
        <w:shd w:val="clear" w:color="auto" w:fill="FFFFFF"/>
        <w:spacing w:before="120" w:after="120" w:line="240" w:lineRule="auto"/>
        <w:ind w:firstLine="567"/>
        <w:rPr>
          <w:rFonts w:eastAsia="Times New Roman"/>
          <w:b/>
          <w:bCs/>
          <w:szCs w:val="28"/>
        </w:rPr>
      </w:pPr>
      <w:r w:rsidRPr="00115C12">
        <w:rPr>
          <w:rFonts w:eastAsia="Times New Roman"/>
          <w:b/>
          <w:bCs/>
          <w:szCs w:val="28"/>
        </w:rPr>
        <w:t>a) Thành phần hồ sơ</w:t>
      </w:r>
    </w:p>
    <w:p w14:paraId="7581930A" w14:textId="77777777" w:rsidR="00F02B5C" w:rsidRPr="00115C12" w:rsidRDefault="00F02B5C" w:rsidP="00F02B5C">
      <w:pPr>
        <w:shd w:val="clear" w:color="auto" w:fill="FFFFFF"/>
        <w:spacing w:before="120" w:after="120" w:line="240" w:lineRule="auto"/>
        <w:ind w:firstLine="567"/>
        <w:rPr>
          <w:rFonts w:eastAsiaTheme="minorHAnsi"/>
          <w:b/>
          <w:color w:val="000000"/>
          <w:szCs w:val="28"/>
        </w:rPr>
      </w:pPr>
      <w:r w:rsidRPr="00115C12">
        <w:rPr>
          <w:rFonts w:eastAsiaTheme="minorHAnsi"/>
          <w:b/>
          <w:color w:val="000000"/>
          <w:szCs w:val="28"/>
        </w:rPr>
        <w:t>* Đối với trung tâm giáo dục nghề nghiệp, trường trung cấp công lập, thành phần hồ sơ gồm:</w:t>
      </w:r>
    </w:p>
    <w:p w14:paraId="06F2DC93"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Văn bản đề nghị chia, tách, sáp nhập theo Mẫu số 01 Phụ lục II ban hành kèm theo Nghị định số 24/2022/NĐ-CP;</w:t>
      </w:r>
    </w:p>
    <w:p w14:paraId="2E04A348"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Đề án chia, tách, sáp nhập trung tâm giáo dục nghề nghiệp, trường trung cấp theo Mẫu số 02 Phụ lục II ban hành kèm theo Nghị định số 24/2022/NĐ-CP.</w:t>
      </w:r>
    </w:p>
    <w:p w14:paraId="02F8DD9F" w14:textId="77777777" w:rsidR="00F02B5C" w:rsidRPr="00115C12" w:rsidRDefault="00F02B5C" w:rsidP="00F02B5C">
      <w:pPr>
        <w:shd w:val="clear" w:color="auto" w:fill="FFFFFF"/>
        <w:spacing w:before="120" w:after="120" w:line="240" w:lineRule="auto"/>
        <w:ind w:firstLine="567"/>
        <w:rPr>
          <w:rFonts w:asciiTheme="minorHAnsi" w:eastAsiaTheme="minorHAnsi" w:hAnsiTheme="minorHAnsi" w:cstheme="minorBidi"/>
          <w:b/>
          <w:szCs w:val="28"/>
        </w:rPr>
      </w:pPr>
      <w:r w:rsidRPr="00115C12">
        <w:rPr>
          <w:rFonts w:eastAsiaTheme="minorHAnsi"/>
          <w:b/>
          <w:color w:val="000000"/>
          <w:szCs w:val="28"/>
        </w:rPr>
        <w:t>* Đối với trung tâm giáo dục nghề nghiệp, trường trung cấp tư thục, thành phần hồ sơ gồm:</w:t>
      </w:r>
      <w:r w:rsidRPr="00115C12">
        <w:rPr>
          <w:rFonts w:asciiTheme="minorHAnsi" w:eastAsiaTheme="minorHAnsi" w:hAnsiTheme="minorHAnsi" w:cstheme="minorBidi"/>
          <w:b/>
          <w:szCs w:val="28"/>
        </w:rPr>
        <w:t xml:space="preserve"> </w:t>
      </w:r>
    </w:p>
    <w:p w14:paraId="205AD5C9"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Văn bản đề nghị chia, tách, sáp nhập theo Mẫu số 01 Phụ lục II ban hành kèm theo Nghị định số 24/2022/NĐ-CP;</w:t>
      </w:r>
    </w:p>
    <w:p w14:paraId="57C83C43"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Đề án chia, tách, sáp nhập trung tâm giáo dục nghề nghiệp, trường trung cấp theo Mẫu số 02 Phụ lục II ban hành kèm theo Nghị định số 24/2022/NĐ-CP;</w:t>
      </w:r>
    </w:p>
    <w:p w14:paraId="37BCC8AE"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 Biên bản họp, nghị quyết của Hội đồng quản trị hoặc những người góp vốn thành lập trung tâm giáo dục nghề  nghiệp, trường trung cấp về việc chia, tách, sáp nhập trung tâm giáo dục nghề nghiệp, trường trung cấp.</w:t>
      </w:r>
    </w:p>
    <w:p w14:paraId="606B9C17" w14:textId="77777777" w:rsidR="00F02B5C" w:rsidRPr="00115C12" w:rsidRDefault="00F02B5C" w:rsidP="00F02B5C">
      <w:pPr>
        <w:shd w:val="clear" w:color="auto" w:fill="FFFFFF"/>
        <w:spacing w:before="120" w:after="120" w:line="240" w:lineRule="auto"/>
        <w:ind w:firstLine="567"/>
        <w:rPr>
          <w:rFonts w:eastAsia="Times New Roman"/>
          <w:szCs w:val="28"/>
        </w:rPr>
      </w:pPr>
      <w:r w:rsidRPr="00115C12">
        <w:rPr>
          <w:rFonts w:eastAsia="Times New Roman"/>
          <w:b/>
          <w:szCs w:val="28"/>
        </w:rPr>
        <w:t>b) Số lượng hồ sơ</w:t>
      </w:r>
      <w:r w:rsidRPr="00115C12">
        <w:rPr>
          <w:rFonts w:eastAsia="Times New Roman"/>
          <w:szCs w:val="28"/>
        </w:rPr>
        <w:t xml:space="preserve">: 01 bộ </w:t>
      </w:r>
    </w:p>
    <w:p w14:paraId="1B50193E"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lang w:val="pt-BR"/>
        </w:rPr>
      </w:pPr>
      <w:r w:rsidRPr="00115C12">
        <w:rPr>
          <w:rFonts w:eastAsiaTheme="minorHAnsi"/>
          <w:b/>
          <w:szCs w:val="28"/>
        </w:rPr>
        <w:t>Đối tượng thực hiện thủ tục hành chính:</w:t>
      </w:r>
      <w:r w:rsidRPr="00115C12">
        <w:rPr>
          <w:rFonts w:eastAsiaTheme="minorHAnsi"/>
          <w:szCs w:val="28"/>
        </w:rPr>
        <w:t xml:space="preserve"> </w:t>
      </w:r>
      <w:r w:rsidRPr="00115C12">
        <w:rPr>
          <w:rFonts w:eastAsiaTheme="minorHAnsi"/>
          <w:color w:val="000000"/>
          <w:szCs w:val="28"/>
        </w:rPr>
        <w:t>Cơ quan, tổ chức, cá nhân đề nghị chia, tách, sáp nhập Trung tâm giáo dục nghề nghiệp, trường trung cấp.</w:t>
      </w:r>
    </w:p>
    <w:p w14:paraId="6AE50ECD"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szCs w:val="28"/>
          <w:lang w:val="pt-BR"/>
        </w:rPr>
      </w:pPr>
      <w:r w:rsidRPr="00F02B5C">
        <w:rPr>
          <w:rFonts w:eastAsiaTheme="minorHAnsi"/>
          <w:b/>
          <w:szCs w:val="28"/>
          <w:lang w:val="pt-BR"/>
        </w:rPr>
        <w:t>Cơ quan giải quyết thủ tục hành chính</w:t>
      </w:r>
    </w:p>
    <w:p w14:paraId="7075BFE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lang w:val="pt-BR"/>
        </w:rPr>
        <w:t xml:space="preserve">- Cơ quan có thẩm quyền quyết định theo quy định: </w:t>
      </w:r>
      <w:r w:rsidRPr="00F02B5C">
        <w:rPr>
          <w:rFonts w:eastAsiaTheme="minorHAnsi"/>
          <w:szCs w:val="28"/>
        </w:rPr>
        <w:t xml:space="preserve">Ủy ban nhân dân </w:t>
      </w:r>
      <w:r w:rsidRPr="00F02B5C">
        <w:rPr>
          <w:rFonts w:eastAsiaTheme="minorHAnsi"/>
          <w:szCs w:val="28"/>
          <w:lang w:val="pt-BR"/>
        </w:rPr>
        <w:t>Tỉnh</w:t>
      </w:r>
      <w:r w:rsidRPr="00F02B5C">
        <w:rPr>
          <w:rFonts w:eastAsiaTheme="minorHAnsi"/>
          <w:szCs w:val="28"/>
        </w:rPr>
        <w:t>.</w:t>
      </w:r>
    </w:p>
    <w:p w14:paraId="70504E25"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Cơ quan trực tiếp thực hiện thủ tục hành chính: Sở Lao động – Thương binh và Xã hội.</w:t>
      </w:r>
    </w:p>
    <w:p w14:paraId="53D2CF10" w14:textId="77777777" w:rsidR="00F02B5C" w:rsidRPr="00F02B5C" w:rsidRDefault="00F02B5C" w:rsidP="00770D89">
      <w:pPr>
        <w:numPr>
          <w:ilvl w:val="1"/>
          <w:numId w:val="10"/>
        </w:numPr>
        <w:spacing w:before="120" w:after="120" w:line="240" w:lineRule="auto"/>
        <w:contextualSpacing/>
        <w:jc w:val="left"/>
        <w:rPr>
          <w:rFonts w:eastAsiaTheme="minorHAnsi"/>
          <w:b/>
          <w:bCs/>
          <w:szCs w:val="28"/>
        </w:rPr>
      </w:pPr>
      <w:r w:rsidRPr="00F02B5C">
        <w:rPr>
          <w:rFonts w:eastAsiaTheme="minorHAnsi"/>
          <w:b/>
          <w:bCs/>
          <w:szCs w:val="28"/>
        </w:rPr>
        <w:t>Kết quả thực hiện thủ tục hành chính</w:t>
      </w:r>
    </w:p>
    <w:p w14:paraId="595E68C3" w14:textId="77777777" w:rsidR="00F02B5C" w:rsidRPr="00F02B5C" w:rsidRDefault="00F02B5C" w:rsidP="00F02B5C">
      <w:pPr>
        <w:spacing w:before="120" w:after="120" w:line="240" w:lineRule="auto"/>
        <w:ind w:firstLine="567"/>
        <w:rPr>
          <w:rFonts w:eastAsiaTheme="minorHAnsi"/>
          <w:b/>
          <w:bCs/>
          <w:szCs w:val="28"/>
        </w:rPr>
      </w:pPr>
      <w:r w:rsidRPr="00115C12">
        <w:rPr>
          <w:rFonts w:eastAsiaTheme="minorHAnsi"/>
          <w:szCs w:val="28"/>
        </w:rPr>
        <w:t>Q</w:t>
      </w:r>
      <w:r w:rsidRPr="00F02B5C">
        <w:rPr>
          <w:rFonts w:eastAsiaTheme="minorHAnsi"/>
          <w:szCs w:val="28"/>
        </w:rPr>
        <w:t>uyết định c</w:t>
      </w:r>
      <w:r w:rsidRPr="00F02B5C">
        <w:rPr>
          <w:rFonts w:eastAsiaTheme="minorHAnsi"/>
          <w:bCs/>
          <w:szCs w:val="28"/>
        </w:rPr>
        <w:t>hia tách, sáp nhập trung tâm giáo dục nghề nghiệp trường trung cấp công lập, trực thuộc tỉnh và trung tâm giáo dục nghề nghiệp</w:t>
      </w:r>
      <w:r w:rsidRPr="00F02B5C">
        <w:rPr>
          <w:rFonts w:eastAsiaTheme="minorHAnsi"/>
          <w:b/>
          <w:bCs/>
          <w:szCs w:val="28"/>
        </w:rPr>
        <w:t xml:space="preserve"> </w:t>
      </w:r>
    </w:p>
    <w:p w14:paraId="15E5D36A" w14:textId="77777777" w:rsidR="00F02B5C" w:rsidRPr="00F02B5C" w:rsidRDefault="00F02B5C" w:rsidP="00770D89">
      <w:pPr>
        <w:numPr>
          <w:ilvl w:val="1"/>
          <w:numId w:val="10"/>
        </w:numPr>
        <w:spacing w:before="120" w:after="120" w:line="240" w:lineRule="auto"/>
        <w:contextualSpacing/>
        <w:jc w:val="left"/>
        <w:rPr>
          <w:rFonts w:eastAsiaTheme="minorHAnsi"/>
          <w:iCs/>
          <w:szCs w:val="28"/>
        </w:rPr>
      </w:pPr>
      <w:r w:rsidRPr="00F02B5C">
        <w:rPr>
          <w:rFonts w:eastAsiaTheme="minorHAnsi"/>
          <w:b/>
          <w:bCs/>
          <w:szCs w:val="28"/>
        </w:rPr>
        <w:t>Phí, lệ phí:</w:t>
      </w:r>
      <w:r w:rsidRPr="00F02B5C">
        <w:rPr>
          <w:rFonts w:eastAsiaTheme="minorHAnsi"/>
          <w:szCs w:val="28"/>
        </w:rPr>
        <w:t> </w:t>
      </w:r>
      <w:r w:rsidRPr="00F02B5C">
        <w:rPr>
          <w:rFonts w:eastAsiaTheme="minorHAnsi"/>
          <w:iCs/>
          <w:szCs w:val="28"/>
        </w:rPr>
        <w:t>Không</w:t>
      </w:r>
    </w:p>
    <w:p w14:paraId="2CEC436E" w14:textId="77777777" w:rsidR="00F02B5C" w:rsidRPr="00115C12"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F02B5C">
        <w:rPr>
          <w:rFonts w:eastAsia="Times New Roman"/>
          <w:b/>
          <w:bCs/>
          <w:szCs w:val="28"/>
        </w:rPr>
        <w:t>Tên mẫu đơn, mẫu tờ khai</w:t>
      </w:r>
    </w:p>
    <w:p w14:paraId="7EE39618" w14:textId="77777777" w:rsidR="00F02B5C" w:rsidRPr="00115C12" w:rsidRDefault="00F02B5C" w:rsidP="00F02B5C">
      <w:pPr>
        <w:shd w:val="clear" w:color="auto" w:fill="FFFFFF"/>
        <w:spacing w:before="120" w:after="120" w:line="240" w:lineRule="auto"/>
        <w:ind w:firstLine="567"/>
        <w:rPr>
          <w:rFonts w:eastAsiaTheme="minorHAnsi"/>
          <w:color w:val="000000"/>
          <w:szCs w:val="28"/>
        </w:rPr>
      </w:pPr>
      <w:r w:rsidRPr="00115C12">
        <w:rPr>
          <w:rFonts w:eastAsiaTheme="minorHAnsi"/>
          <w:color w:val="000000"/>
          <w:szCs w:val="28"/>
        </w:rPr>
        <w:t>a) Văn bản đề nghị chia, tách, sáp nhập theo Mẫu số 01 Phụ lục II ban hành kèm theo Nghị định số 24/2022/NĐ-CP.</w:t>
      </w:r>
    </w:p>
    <w:p w14:paraId="7C020D54" w14:textId="77777777" w:rsidR="00F02B5C" w:rsidRPr="00115C12" w:rsidRDefault="00F02B5C" w:rsidP="00F02B5C">
      <w:pPr>
        <w:shd w:val="clear" w:color="auto" w:fill="FFFFFF"/>
        <w:spacing w:before="120" w:after="120" w:line="240" w:lineRule="auto"/>
        <w:ind w:firstLine="567"/>
        <w:rPr>
          <w:rFonts w:eastAsia="Times New Roman"/>
          <w:bCs/>
          <w:szCs w:val="28"/>
        </w:rPr>
      </w:pPr>
      <w:r w:rsidRPr="00115C12">
        <w:rPr>
          <w:rFonts w:eastAsiaTheme="minorHAnsi"/>
          <w:color w:val="000000"/>
          <w:szCs w:val="28"/>
        </w:rPr>
        <w:t>b) Đề án chia, tách, sáp nhập trung tâm giáo dục nghề nghiệp, trường trung cấp theo Mẫu số 02 Phụ lục II ban hành kèm theo Nghị định số 24/2022/NĐ-CP.</w:t>
      </w:r>
    </w:p>
    <w:p w14:paraId="75C63E08"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lang w:val="hr-HR"/>
        </w:rPr>
        <w:t>Yêu cầu, điều kiện thực hiện thủ tục hành chính</w:t>
      </w:r>
    </w:p>
    <w:p w14:paraId="5146B61C"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a) Phù hợp với quy hoạch mạng lưới cơ sở giáo dục nghề nghiệp đã được cơ quan có thẩm quyền phê duyệt.</w:t>
      </w:r>
    </w:p>
    <w:p w14:paraId="20C53E18"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b) Bảo đảm quyền lợi của người học, giáo viên, giảng viên, cán bộ quản lý, nhân viên và người lao động.</w:t>
      </w:r>
    </w:p>
    <w:p w14:paraId="49EBE41A"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c) Trung tâm giáo dục nghề nghiệp, trường trung cấp mới được hình thành sau quá trình chia, tách, sáp nhập phải đáp ứng đủ các điều kiện sau:</w:t>
      </w:r>
    </w:p>
    <w:p w14:paraId="799A9AED"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 Trung tâm giáo dục nghề nghiệp, trường trung cấp công lập sau chia, tách, sáp nhập phải hoạt động theo cơ chế tự chủ của đơn vị sự nghiệp công lập do Chính phủ quy định;</w:t>
      </w:r>
    </w:p>
    <w:p w14:paraId="3B365C00"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 xml:space="preserve">- Có địa điểm xây dựng cơ sở vật chất bảo đảm diện tích đất sử dụng tối thiểu đối với trung tâm giáo dục nghề nghiệp là 1.000 m2; trường trung cấp là 10.000 m2 đối với khu vực đô thị hoặc 20.000 m2 đối với khu vực ngoài đô thị. Trường hợp địa điểm xây dựng cơ sở vật chất của cơ sở giáo dục nghề nghiệp vừa có diện tích đất sử dụng tại khu vực đô thị vừa có diện tích đất sử dụng tại khu vực ngoài đô thị thì thực hiện quy đổi diện tích đất theo tỷ lệ tương ứng giữa đất khu vực đô thị với đất khu vực ngoài đô thị là 1:2; </w:t>
      </w:r>
    </w:p>
    <w:p w14:paraId="2F74470A" w14:textId="77777777" w:rsidR="00F02B5C" w:rsidRPr="00115C12" w:rsidRDefault="00F02B5C" w:rsidP="00F02B5C">
      <w:pPr>
        <w:spacing w:before="120" w:after="120" w:line="240" w:lineRule="auto"/>
        <w:ind w:firstLine="567"/>
        <w:rPr>
          <w:rFonts w:eastAsiaTheme="minorHAnsi"/>
          <w:iCs/>
          <w:szCs w:val="28"/>
          <w:lang w:val="hr-HR"/>
        </w:rPr>
      </w:pPr>
      <w:r w:rsidRPr="00115C12">
        <w:rPr>
          <w:rFonts w:eastAsiaTheme="minorHAnsi"/>
          <w:iCs/>
          <w:szCs w:val="28"/>
          <w:lang w:val="hr-HR"/>
        </w:rPr>
        <w:t>- Vốn đầu tư là nguồn vốn hợp pháp, không bao gồm giá trị về đất đai, đối với trung tâm giáo dục nghề nghiệp tối thiểu là 05 tỷ đồng; đối với trường trung cấp tối thiểu là 50 tỷ đồng.</w:t>
      </w:r>
    </w:p>
    <w:p w14:paraId="1AD618B6" w14:textId="77777777" w:rsidR="00F02B5C" w:rsidRPr="00115C12" w:rsidRDefault="00F02B5C" w:rsidP="00770D89">
      <w:pPr>
        <w:numPr>
          <w:ilvl w:val="1"/>
          <w:numId w:val="10"/>
        </w:numPr>
        <w:spacing w:before="120" w:after="120" w:line="240" w:lineRule="auto"/>
        <w:contextualSpacing/>
        <w:jc w:val="left"/>
        <w:rPr>
          <w:rFonts w:eastAsiaTheme="minorHAnsi"/>
          <w:b/>
          <w:bCs/>
          <w:szCs w:val="28"/>
          <w:lang w:val="hr-HR"/>
        </w:rPr>
      </w:pPr>
      <w:r w:rsidRPr="00115C12">
        <w:rPr>
          <w:rFonts w:eastAsiaTheme="minorHAnsi"/>
          <w:b/>
          <w:bCs/>
          <w:szCs w:val="28"/>
          <w:lang w:val="hr-HR"/>
        </w:rPr>
        <w:t xml:space="preserve">Căn cứ pháp lý của thủ tục hành chính </w:t>
      </w:r>
    </w:p>
    <w:p w14:paraId="227EBBEF"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a) Luật Giáo dục nghề nghiệp.</w:t>
      </w:r>
    </w:p>
    <w:p w14:paraId="72FC940A"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b) Nghị định số 143/2016/NĐ-CP ngày 14/10/2016 của Chính phủ quy định điều kiện đầu tư và hoạt động trong lĩnh vực giáo dục nghề nghiệp.</w:t>
      </w:r>
    </w:p>
    <w:p w14:paraId="5EC84A21"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c)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44D0AFA0" w14:textId="77777777" w:rsidR="00F02B5C" w:rsidRPr="00115C12" w:rsidRDefault="00F02B5C" w:rsidP="00F02B5C">
      <w:pPr>
        <w:spacing w:before="120" w:after="120" w:line="240" w:lineRule="auto"/>
        <w:ind w:firstLine="567"/>
        <w:rPr>
          <w:rFonts w:eastAsiaTheme="minorHAnsi"/>
          <w:b/>
          <w:bCs/>
          <w:szCs w:val="28"/>
          <w:lang w:val="pt-BR"/>
        </w:rPr>
      </w:pPr>
      <w:r w:rsidRPr="00F02B5C">
        <w:rPr>
          <w:rFonts w:eastAsiaTheme="minorHAnsi"/>
          <w:szCs w:val="28"/>
          <w:lang w:val="pt-BR"/>
        </w:rPr>
        <w:t>d) Khoản 7 Điều 1 Nghị định số 24/2022/NĐ-CP ngày 06/4/2022 của Chính phủ sửa đổi, bổ sung các Nghị định quy định về điều kiện đầu tư và hoạt động trong lĩnh vực giáo dục nghề nghiệp.</w:t>
      </w:r>
    </w:p>
    <w:p w14:paraId="14EE6C96"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45"/>
        <w:gridCol w:w="2696"/>
        <w:gridCol w:w="3259"/>
      </w:tblGrid>
      <w:tr w:rsidR="00F02B5C" w:rsidRPr="00F02B5C" w14:paraId="15E2D807" w14:textId="77777777" w:rsidTr="00F02B5C">
        <w:trPr>
          <w:trHeight w:val="517"/>
        </w:trPr>
        <w:tc>
          <w:tcPr>
            <w:tcW w:w="2873" w:type="pct"/>
            <w:vAlign w:val="center"/>
          </w:tcPr>
          <w:p w14:paraId="19C879B5"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b/>
                <w:bCs/>
                <w:szCs w:val="28"/>
              </w:rPr>
              <w:t>Thành phần hồ sơ lưu</w:t>
            </w:r>
          </w:p>
        </w:tc>
        <w:tc>
          <w:tcPr>
            <w:tcW w:w="963" w:type="pct"/>
            <w:vAlign w:val="center"/>
          </w:tcPr>
          <w:p w14:paraId="3AF1C59C" w14:textId="77777777" w:rsidR="00F02B5C" w:rsidRPr="00F02B5C" w:rsidRDefault="00F02B5C" w:rsidP="00F02B5C">
            <w:pPr>
              <w:spacing w:before="120" w:after="120" w:line="240" w:lineRule="auto"/>
              <w:jc w:val="center"/>
              <w:rPr>
                <w:rFonts w:eastAsiaTheme="minorHAnsi"/>
                <w:b/>
                <w:bCs/>
                <w:szCs w:val="28"/>
                <w:lang w:val="nl-NL"/>
              </w:rPr>
            </w:pPr>
            <w:r w:rsidRPr="00F02B5C">
              <w:rPr>
                <w:rFonts w:eastAsiaTheme="minorHAnsi"/>
                <w:b/>
                <w:bCs/>
                <w:szCs w:val="28"/>
                <w:lang w:val="nl-NL"/>
              </w:rPr>
              <w:t>Bộ phận lưu trữ</w:t>
            </w:r>
          </w:p>
        </w:tc>
        <w:tc>
          <w:tcPr>
            <w:tcW w:w="1164" w:type="pct"/>
            <w:vAlign w:val="center"/>
          </w:tcPr>
          <w:p w14:paraId="6836B5A1" w14:textId="77777777" w:rsidR="00F02B5C" w:rsidRPr="00F02B5C" w:rsidRDefault="00F02B5C" w:rsidP="00F02B5C">
            <w:pPr>
              <w:spacing w:before="120" w:after="120"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19EB2AF1" w14:textId="77777777" w:rsidTr="00F02B5C">
        <w:trPr>
          <w:trHeight w:val="1518"/>
        </w:trPr>
        <w:tc>
          <w:tcPr>
            <w:tcW w:w="2873" w:type="pct"/>
            <w:vAlign w:val="center"/>
          </w:tcPr>
          <w:p w14:paraId="3A8645A8" w14:textId="77777777" w:rsidR="00F02B5C" w:rsidRPr="00115C12" w:rsidRDefault="00F02B5C" w:rsidP="00F02B5C">
            <w:pPr>
              <w:spacing w:before="120" w:after="120" w:line="240" w:lineRule="auto"/>
              <w:rPr>
                <w:rFonts w:eastAsiaTheme="minorHAnsi"/>
                <w:szCs w:val="28"/>
              </w:rPr>
            </w:pPr>
            <w:r w:rsidRPr="00115C12">
              <w:rPr>
                <w:rFonts w:eastAsiaTheme="minorHAnsi"/>
                <w:szCs w:val="28"/>
              </w:rPr>
              <w:t>- Như mục 15.2;</w:t>
            </w:r>
          </w:p>
          <w:p w14:paraId="4C2B11F3" w14:textId="77777777" w:rsidR="00F02B5C" w:rsidRPr="00115C12" w:rsidRDefault="00F02B5C" w:rsidP="00F02B5C">
            <w:pPr>
              <w:spacing w:before="120" w:after="120" w:line="240" w:lineRule="auto"/>
              <w:rPr>
                <w:rFonts w:eastAsiaTheme="minorHAnsi"/>
                <w:szCs w:val="28"/>
              </w:rPr>
            </w:pPr>
            <w:r w:rsidRPr="00115C12">
              <w:rPr>
                <w:rFonts w:eastAsia="Calibri"/>
                <w:szCs w:val="28"/>
                <w:lang w:eastAsia="vi-VN"/>
              </w:rPr>
              <w:t>- Kết quả giải quyết thủ tục hành chính hoặc Văn bản trả lời của đơn vị đối với hồ sơ không đáp ứng yêu cầu, điều kiện.</w:t>
            </w:r>
          </w:p>
        </w:tc>
        <w:tc>
          <w:tcPr>
            <w:tcW w:w="963" w:type="pct"/>
            <w:vAlign w:val="center"/>
          </w:tcPr>
          <w:p w14:paraId="2B5C81E7"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zCs w:val="28"/>
              </w:rPr>
              <w:t>Phòng Giáo dục nghề nghiệp</w:t>
            </w:r>
          </w:p>
        </w:tc>
        <w:tc>
          <w:tcPr>
            <w:tcW w:w="1164" w:type="pct"/>
            <w:vMerge w:val="restart"/>
            <w:vAlign w:val="center"/>
          </w:tcPr>
          <w:p w14:paraId="16F0409B" w14:textId="77777777" w:rsidR="00F02B5C" w:rsidRPr="00115C12" w:rsidRDefault="00F02B5C" w:rsidP="00F02B5C">
            <w:pPr>
              <w:spacing w:before="120" w:after="120" w:line="240" w:lineRule="auto"/>
              <w:rPr>
                <w:rFonts w:eastAsiaTheme="minorHAnsi"/>
                <w:szCs w:val="28"/>
              </w:rPr>
            </w:pPr>
            <w:r w:rsidRPr="00115C12">
              <w:rPr>
                <w:rFonts w:eastAsiaTheme="minorHAnsi"/>
                <w:szCs w:val="28"/>
              </w:rPr>
              <w:t>05  năm, sau đó chuyển hồ sơ đến kho lưu trữ của Tỉnh</w:t>
            </w:r>
          </w:p>
        </w:tc>
      </w:tr>
      <w:tr w:rsidR="00F02B5C" w:rsidRPr="00F02B5C" w14:paraId="628376A4" w14:textId="77777777" w:rsidTr="00F02B5C">
        <w:trPr>
          <w:trHeight w:val="517"/>
        </w:trPr>
        <w:tc>
          <w:tcPr>
            <w:tcW w:w="2873" w:type="pct"/>
            <w:vAlign w:val="center"/>
          </w:tcPr>
          <w:p w14:paraId="6DDB0E9A"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115C12">
              <w:rPr>
                <w:rFonts w:eastAsia="Times New Roman"/>
                <w:bCs/>
                <w:color w:val="000000"/>
                <w:szCs w:val="28"/>
              </w:rPr>
              <w:t>về thực hiện cơ chế một cửa, một cửa liên thông trong giải quyết thủ tục hành chính</w:t>
            </w:r>
            <w:r w:rsidRPr="00115C12">
              <w:rPr>
                <w:rFonts w:eastAsia="Times New Roman"/>
                <w:b/>
                <w:szCs w:val="28"/>
              </w:rPr>
              <w:t>.</w:t>
            </w:r>
            <w:r w:rsidRPr="00115C12">
              <w:rPr>
                <w:rFonts w:eastAsia="Times New Roman"/>
                <w:szCs w:val="28"/>
              </w:rPr>
              <w:t xml:space="preserve"> </w:t>
            </w:r>
          </w:p>
        </w:tc>
        <w:tc>
          <w:tcPr>
            <w:tcW w:w="963" w:type="pct"/>
            <w:vAlign w:val="center"/>
          </w:tcPr>
          <w:p w14:paraId="07CC2CD9"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pacing w:val="-4"/>
                <w:szCs w:val="28"/>
              </w:rPr>
              <w:t>Bộ phận tiếp nhận và trả kết quả</w:t>
            </w:r>
          </w:p>
        </w:tc>
        <w:tc>
          <w:tcPr>
            <w:tcW w:w="1164" w:type="pct"/>
            <w:vMerge/>
            <w:vAlign w:val="center"/>
          </w:tcPr>
          <w:p w14:paraId="3EE140E5" w14:textId="77777777" w:rsidR="00F02B5C" w:rsidRPr="00115C12" w:rsidRDefault="00F02B5C" w:rsidP="00F02B5C">
            <w:pPr>
              <w:spacing w:before="120" w:after="120" w:line="240" w:lineRule="auto"/>
              <w:rPr>
                <w:rFonts w:eastAsiaTheme="minorHAnsi"/>
                <w:szCs w:val="28"/>
              </w:rPr>
            </w:pPr>
          </w:p>
        </w:tc>
      </w:tr>
    </w:tbl>
    <w:p w14:paraId="686B6F88" w14:textId="77777777" w:rsidR="00F02B5C" w:rsidRPr="00115C12" w:rsidRDefault="00F02B5C" w:rsidP="00F02B5C">
      <w:pPr>
        <w:spacing w:before="120" w:after="120" w:line="240" w:lineRule="auto"/>
        <w:ind w:firstLine="567"/>
        <w:jc w:val="left"/>
        <w:rPr>
          <w:rFonts w:eastAsiaTheme="minorHAnsi"/>
          <w:b/>
          <w:bCs/>
          <w:color w:val="0070C0"/>
          <w:szCs w:val="28"/>
        </w:rPr>
      </w:pPr>
    </w:p>
    <w:p w14:paraId="7CA29B34"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05292230"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16114E80"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30FD4DC8"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009DBDDD"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3E897059"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39A7CE7D"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75A973A3"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pPr>
    </w:p>
    <w:p w14:paraId="00C63971"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Cs w:val="28"/>
          <w:lang w:eastAsia="vi-VN"/>
        </w:rPr>
        <w:sectPr w:rsidR="00F02B5C" w:rsidRPr="00115C12" w:rsidSect="005326CE">
          <w:pgSz w:w="16840" w:h="11907" w:orient="landscape" w:code="9"/>
          <w:pgMar w:top="1134" w:right="1021" w:bottom="1134" w:left="1871" w:header="567" w:footer="567" w:gutter="0"/>
          <w:cols w:space="720"/>
          <w:titlePg/>
          <w:docGrid w:linePitch="326"/>
        </w:sectPr>
      </w:pPr>
    </w:p>
    <w:p w14:paraId="4F965607" w14:textId="77777777" w:rsidR="00F02B5C" w:rsidRPr="00F02B5C" w:rsidRDefault="00F02B5C" w:rsidP="00F02B5C">
      <w:pPr>
        <w:shd w:val="clear" w:color="auto" w:fill="FFFFFF"/>
        <w:spacing w:line="234" w:lineRule="atLeast"/>
        <w:jc w:val="left"/>
        <w:rPr>
          <w:rFonts w:eastAsia="Times New Roman"/>
          <w:b/>
          <w:bCs/>
          <w:color w:val="000000"/>
          <w:szCs w:val="28"/>
        </w:rPr>
      </w:pPr>
      <w:bookmarkStart w:id="66" w:name="chuong_pl_2_1"/>
      <w:r w:rsidRPr="00F02B5C">
        <w:rPr>
          <w:rFonts w:eastAsia="Times New Roman"/>
          <w:b/>
          <w:bCs/>
          <w:color w:val="000000"/>
          <w:szCs w:val="28"/>
        </w:rPr>
        <w:t>Mẫu số 01. Văn bản đề nghị chia, tách, sáp nhập cơ sở giáo dục nghề nghiệp</w:t>
      </w:r>
      <w:bookmarkEnd w:id="66"/>
    </w:p>
    <w:p w14:paraId="556F2A4D" w14:textId="77777777" w:rsidR="00F02B5C" w:rsidRPr="00115C12" w:rsidRDefault="00F02B5C" w:rsidP="00F02B5C">
      <w:pPr>
        <w:shd w:val="clear" w:color="auto" w:fill="FFFFFF"/>
        <w:spacing w:line="234" w:lineRule="atLeast"/>
        <w:jc w:val="left"/>
        <w:rPr>
          <w:rFonts w:eastAsia="Times New Roman"/>
          <w:color w:val="000000"/>
          <w:szCs w:val="28"/>
        </w:rPr>
      </w:pPr>
    </w:p>
    <w:tbl>
      <w:tblPr>
        <w:tblW w:w="9923" w:type="dxa"/>
        <w:tblCellSpacing w:w="0" w:type="dxa"/>
        <w:shd w:val="clear" w:color="auto" w:fill="FFFFFF"/>
        <w:tblCellMar>
          <w:left w:w="0" w:type="dxa"/>
          <w:right w:w="0" w:type="dxa"/>
        </w:tblCellMar>
        <w:tblLook w:val="04A0" w:firstRow="1" w:lastRow="0" w:firstColumn="1" w:lastColumn="0" w:noHBand="0" w:noVBand="1"/>
      </w:tblPr>
      <w:tblGrid>
        <w:gridCol w:w="3682"/>
        <w:gridCol w:w="6241"/>
      </w:tblGrid>
      <w:tr w:rsidR="00F02B5C" w:rsidRPr="00F02B5C" w14:paraId="572D8ACE" w14:textId="77777777" w:rsidTr="00F02B5C">
        <w:trPr>
          <w:trHeight w:val="1096"/>
          <w:tblCellSpacing w:w="0" w:type="dxa"/>
        </w:trPr>
        <w:tc>
          <w:tcPr>
            <w:tcW w:w="3682" w:type="dxa"/>
            <w:shd w:val="clear" w:color="auto" w:fill="FFFFFF"/>
            <w:tcMar>
              <w:top w:w="0" w:type="dxa"/>
              <w:left w:w="108" w:type="dxa"/>
              <w:bottom w:w="0" w:type="dxa"/>
              <w:right w:w="108" w:type="dxa"/>
            </w:tcMar>
            <w:hideMark/>
          </w:tcPr>
          <w:p w14:paraId="24B6B6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241" w:type="dxa"/>
            <w:shd w:val="clear" w:color="auto" w:fill="FFFFFF"/>
            <w:tcMar>
              <w:top w:w="0" w:type="dxa"/>
              <w:left w:w="108" w:type="dxa"/>
              <w:bottom w:w="0" w:type="dxa"/>
              <w:right w:w="108" w:type="dxa"/>
            </w:tcMar>
            <w:hideMark/>
          </w:tcPr>
          <w:p w14:paraId="1084F1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46464" behindDoc="0" locked="0" layoutInCell="1" allowOverlap="1" wp14:anchorId="5B956BDB" wp14:editId="0E579963">
                      <wp:simplePos x="0" y="0"/>
                      <wp:positionH relativeFrom="column">
                        <wp:posOffset>791372</wp:posOffset>
                      </wp:positionH>
                      <wp:positionV relativeFrom="paragraph">
                        <wp:posOffset>497205</wp:posOffset>
                      </wp:positionV>
                      <wp:extent cx="2126512"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2DD2564" id="Straight Connector 10" o:spid="_x0000_s1026" style="position:absolute;z-index:251646464;visibility:visible;mso-wrap-style:square;mso-wrap-distance-left:9pt;mso-wrap-distance-top:0;mso-wrap-distance-right:9pt;mso-wrap-distance-bottom:0;mso-position-horizontal:absolute;mso-position-horizontal-relative:text;mso-position-vertical:absolute;mso-position-vertical-relative:text" from="62.3pt,39.15pt" to="229.75pt,3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10AC7EB5" w14:textId="77777777" w:rsidTr="00F02B5C">
        <w:trPr>
          <w:trHeight w:val="893"/>
          <w:tblCellSpacing w:w="0" w:type="dxa"/>
        </w:trPr>
        <w:tc>
          <w:tcPr>
            <w:tcW w:w="3682" w:type="dxa"/>
            <w:shd w:val="clear" w:color="auto" w:fill="FFFFFF"/>
            <w:tcMar>
              <w:top w:w="0" w:type="dxa"/>
              <w:left w:w="108" w:type="dxa"/>
              <w:bottom w:w="0" w:type="dxa"/>
              <w:right w:w="108" w:type="dxa"/>
            </w:tcMar>
            <w:hideMark/>
          </w:tcPr>
          <w:p w14:paraId="0932D5E2" w14:textId="77777777" w:rsidR="00F02B5C" w:rsidRPr="00115C12"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…….(3)…….</w:t>
            </w:r>
          </w:p>
        </w:tc>
        <w:tc>
          <w:tcPr>
            <w:tcW w:w="6241" w:type="dxa"/>
            <w:shd w:val="clear" w:color="auto" w:fill="FFFFFF"/>
            <w:tcMar>
              <w:top w:w="0" w:type="dxa"/>
              <w:left w:w="108" w:type="dxa"/>
              <w:bottom w:w="0" w:type="dxa"/>
              <w:right w:w="108" w:type="dxa"/>
            </w:tcMar>
            <w:hideMark/>
          </w:tcPr>
          <w:p w14:paraId="7E43F8CB"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w:t>
            </w:r>
            <w:r w:rsidRPr="00F02B5C">
              <w:rPr>
                <w:rFonts w:eastAsia="Times New Roman"/>
                <w:i/>
                <w:iCs/>
                <w:color w:val="000000"/>
                <w:szCs w:val="28"/>
                <w:lang w:val="en-US"/>
              </w:rPr>
              <w:t> 20</w:t>
            </w:r>
            <w:r w:rsidRPr="00F02B5C">
              <w:rPr>
                <w:rFonts w:eastAsia="Times New Roman"/>
                <w:i/>
                <w:iCs/>
                <w:color w:val="000000"/>
                <w:szCs w:val="28"/>
              </w:rPr>
              <w:t> …..</w:t>
            </w:r>
          </w:p>
        </w:tc>
      </w:tr>
    </w:tbl>
    <w:p w14:paraId="44859C1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54C1793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gửi:………………….….(4)………….………….</w:t>
      </w:r>
    </w:p>
    <w:p w14:paraId="1D53230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974397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Thông tin về cơ quan, tổ chức, cá nhân đề nghị chia, tách, sáp nhập cơ sở giáo dục nghề nghiệp</w:t>
      </w:r>
    </w:p>
    <w:p w14:paraId="1ACD1CE4"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49DA131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Lý do, mục đích chia, tách, sáp nhập cơ sở giáo dục nghề nghiệp</w:t>
      </w:r>
    </w:p>
    <w:p w14:paraId="4E1A74E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68029F5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i/>
          <w:iCs/>
          <w:color w:val="000000"/>
          <w:szCs w:val="28"/>
          <w:u w:val="single"/>
        </w:rPr>
        <w:t>Trường hợp chia, tách cơ sở giáo dục nghề nghiệp, báo cáo các thông tin sau:</w:t>
      </w:r>
    </w:p>
    <w:p w14:paraId="47A706D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Thông tin về cơ sở giáo dục nghề nghiệp chia, tách</w:t>
      </w:r>
    </w:p>
    <w:p w14:paraId="6DBE888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a) Tên cơ sở giáo dục nghề nghiệp trước khi chia, tách:………….………………….</w:t>
      </w:r>
    </w:p>
    <w:p w14:paraId="41895B4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4D7F3C02"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chính:…………….………….….(5)………….………….……………</w:t>
      </w:r>
    </w:p>
    <w:p w14:paraId="252DFFA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w:t>
      </w:r>
    </w:p>
    <w:p w14:paraId="70B67FB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có):…………….(5)……………………….</w:t>
      </w:r>
    </w:p>
    <w:p w14:paraId="244E709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thoại:………….………….……....Fax:………….………………..………….</w:t>
      </w:r>
    </w:p>
    <w:p w14:paraId="704213E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Website (nếu có):…………….………….Email: ………….……….…….………….</w:t>
      </w:r>
    </w:p>
    <w:p w14:paraId="3202E7A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b) Thông tin về cơ sở giáo dục nghề nghiệp thứ nhất sau khi chia, tách</w:t>
      </w:r>
    </w:p>
    <w:p w14:paraId="347DBE0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cơ sở giáo dục nghề nghiệp:………….…………….………….……………….</w:t>
      </w:r>
    </w:p>
    <w:p w14:paraId="56EFA32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4253DBA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chính:………….………….……………….(5)………….………….</w:t>
      </w:r>
    </w:p>
    <w:p w14:paraId="261D60A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w:t>
      </w:r>
    </w:p>
    <w:p w14:paraId="5011536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có):…………….(5)………….………….</w:t>
      </w:r>
    </w:p>
    <w:p w14:paraId="43B9C93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thoại:………….…………….Fax:………….………….………….………….</w:t>
      </w:r>
    </w:p>
    <w:p w14:paraId="49686C2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xml:space="preserve">- Website (nếu </w:t>
      </w:r>
      <w:r w:rsidRPr="00115C12">
        <w:rPr>
          <w:rFonts w:eastAsia="Times New Roman"/>
          <w:color w:val="000000"/>
          <w:szCs w:val="28"/>
        </w:rPr>
        <w:t>c</w:t>
      </w:r>
      <w:r w:rsidRPr="00F02B5C">
        <w:rPr>
          <w:rFonts w:eastAsia="Times New Roman"/>
          <w:color w:val="000000"/>
          <w:szCs w:val="28"/>
        </w:rPr>
        <w:t>ó):………….….……..Email:………….……….…………………...</w:t>
      </w:r>
    </w:p>
    <w:p w14:paraId="460966E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Chức năng, nhiệm vụ: ………….………….………….………….………….………….………….………….………….………….………….………….………….………….………….………….</w:t>
      </w:r>
    </w:p>
    <w:p w14:paraId="71BDDD9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Dự kiến ngành, nghề đào tạo, trình độ đào tạo và quy mô tuyển sinh:</w:t>
      </w:r>
    </w:p>
    <w:p w14:paraId="1BEA1D9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7F7D943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n) Thông tin về cơ sở giáo dục nghề nghiệp thứ ... sau khi chia, tách: Báo cáo các thông tin như mục b nêu trên.</w:t>
      </w:r>
    </w:p>
    <w:p w14:paraId="0FAB55C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i/>
          <w:iCs/>
          <w:color w:val="000000"/>
          <w:szCs w:val="28"/>
          <w:u w:val="single"/>
        </w:rPr>
        <w:t>Trường hợp sáp nhập cơ sở giáo dục nghề nghiệp, báo cáo các thông tin sau:</w:t>
      </w:r>
    </w:p>
    <w:p w14:paraId="3B06607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Thông tin về cơ sở giáo dục nghề nghiệp sáp nhập</w:t>
      </w:r>
    </w:p>
    <w:p w14:paraId="7EAFF01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a) Thông tin về cơ sở giáo dục nghề nghiệp thứ nhất trước khi sáp nhập</w:t>
      </w:r>
    </w:p>
    <w:p w14:paraId="3E9AEFBC"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cơ sở giáo dục nghề nghiệp:………</w:t>
      </w:r>
      <w:r w:rsidRPr="00115C12">
        <w:rPr>
          <w:rFonts w:eastAsia="Times New Roman"/>
          <w:color w:val="000000"/>
          <w:szCs w:val="28"/>
        </w:rPr>
        <w:t>……………….</w:t>
      </w:r>
      <w:r w:rsidRPr="00F02B5C">
        <w:rPr>
          <w:rFonts w:eastAsia="Times New Roman"/>
          <w:color w:val="000000"/>
          <w:szCs w:val="28"/>
        </w:rPr>
        <w:t>.………….……………….</w:t>
      </w:r>
    </w:p>
    <w:p w14:paraId="58EBD47D"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6A43AD6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chính:………….………….………….(5)……………….………….</w:t>
      </w:r>
    </w:p>
    <w:p w14:paraId="41603B22"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w:t>
      </w:r>
    </w:p>
    <w:p w14:paraId="23C964B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w:t>
      </w:r>
      <w:r w:rsidRPr="00115C12">
        <w:rPr>
          <w:rFonts w:eastAsia="Times New Roman"/>
          <w:color w:val="000000"/>
          <w:szCs w:val="28"/>
        </w:rPr>
        <w:t>(</w:t>
      </w:r>
      <w:r w:rsidRPr="00F02B5C">
        <w:rPr>
          <w:rFonts w:eastAsia="Times New Roman"/>
          <w:color w:val="000000"/>
          <w:szCs w:val="28"/>
        </w:rPr>
        <w:t>.(5)……….………….…..</w:t>
      </w:r>
    </w:p>
    <w:p w14:paraId="0029806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thoại:………….……………..Fax:…….….………….………….………….</w:t>
      </w:r>
    </w:p>
    <w:p w14:paraId="532F7A3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Website (nếu có):………….………….……...Email:………….…….……………..</w:t>
      </w:r>
    </w:p>
    <w:p w14:paraId="5F702316"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Thông tin về cơ sở giáo dục nghề nghiệp thứ... trước khi sáp nhập: Báo cáo các thông tin như mục a nêu trên.</w:t>
      </w:r>
    </w:p>
    <w:p w14:paraId="6BFEF76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Thông tin về cơ sở giáo dục nghề nghiệp sau khi sáp nhập</w:t>
      </w:r>
    </w:p>
    <w:p w14:paraId="2F671B24"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cơ sở giáo dục nghề nghiệp:………….…………….………….……………….</w:t>
      </w:r>
    </w:p>
    <w:p w14:paraId="2189086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21130B9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w:t>
      </w:r>
      <w:r w:rsidRPr="00115C12">
        <w:rPr>
          <w:rFonts w:eastAsia="Times New Roman"/>
          <w:color w:val="000000"/>
          <w:szCs w:val="28"/>
        </w:rPr>
        <w:t>……………………………</w:t>
      </w:r>
      <w:r w:rsidRPr="00F02B5C">
        <w:rPr>
          <w:rFonts w:eastAsia="Times New Roman"/>
          <w:color w:val="000000"/>
          <w:szCs w:val="28"/>
        </w:rPr>
        <w:t>…….………….</w:t>
      </w:r>
    </w:p>
    <w:p w14:paraId="72B15D79"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w:t>
      </w:r>
    </w:p>
    <w:p w14:paraId="195BEA3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có):………….….(5)………….………….</w:t>
      </w:r>
    </w:p>
    <w:p w14:paraId="7633F76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thoại:…………….………….Fax:………….………….………….………….</w:t>
      </w:r>
    </w:p>
    <w:p w14:paraId="42A6D43A"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Website (nếu có):………….………….……..Email:…………….………….……….</w:t>
      </w:r>
    </w:p>
    <w:p w14:paraId="15289CB3"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Chức năng, nhiệm vụ: ………….………….………….………….………….………….………….………….………….………….………….………….………….………….………….………….</w:t>
      </w:r>
    </w:p>
    <w:p w14:paraId="52103A85"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Dự kiến ngành, nghề đào tạo, trình độ đào tạo và quy mô tuyển sinh: ………….………….………….………….………….………….………….………….………….………….………….………….………….………….………….………….</w:t>
      </w:r>
    </w:p>
    <w:p w14:paraId="53A1E2B2"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i/>
          <w:iCs/>
          <w:color w:val="000000"/>
          <w:szCs w:val="28"/>
          <w:u w:val="single"/>
        </w:rPr>
        <w:t>(kèm theo Đề án chia, tách, sáp nhập cơ sở giáo dục nghề nghiệp)</w:t>
      </w:r>
    </w:p>
    <w:p w14:paraId="0482B377"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Đề nghị………….(4)………….xem xét, quyết định./.</w:t>
      </w:r>
    </w:p>
    <w:p w14:paraId="252B85D1"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02B5C" w:rsidRPr="00F02B5C" w14:paraId="5322175F" w14:textId="77777777" w:rsidTr="00F02B5C">
        <w:trPr>
          <w:tblCellSpacing w:w="0" w:type="dxa"/>
          <w:jc w:val="center"/>
        </w:trPr>
        <w:tc>
          <w:tcPr>
            <w:tcW w:w="4428" w:type="dxa"/>
            <w:shd w:val="clear" w:color="auto" w:fill="FFFFFF"/>
            <w:tcMar>
              <w:top w:w="0" w:type="dxa"/>
              <w:left w:w="108" w:type="dxa"/>
              <w:bottom w:w="0" w:type="dxa"/>
              <w:right w:w="108" w:type="dxa"/>
            </w:tcMar>
            <w:hideMark/>
          </w:tcPr>
          <w:p w14:paraId="11B9758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428" w:type="dxa"/>
            <w:shd w:val="clear" w:color="auto" w:fill="FFFFFF"/>
            <w:tcMar>
              <w:top w:w="0" w:type="dxa"/>
              <w:left w:w="108" w:type="dxa"/>
              <w:bottom w:w="0" w:type="dxa"/>
              <w:right w:w="108" w:type="dxa"/>
            </w:tcMar>
            <w:hideMark/>
          </w:tcPr>
          <w:p w14:paraId="12DD696C"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 (6)</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5DE767C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11846BED"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202D0C89"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quản lý cấp trên (nếu có) của cơ quan, tổ chức đề nghị chia, tách, sáp nhập cơ sở giáo dục nghề nghiệp.</w:t>
      </w:r>
    </w:p>
    <w:p w14:paraId="7B46A86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Tên cơ quan, tổ chức đề nghị chia, tách, sáp nhập cơ sở giáo dục nghề nghiệp. Trường hợp là cá nhân sở hữu cơ sở giáo dục nghề nghiệp không ghi nội dung ở mục này.</w:t>
      </w:r>
    </w:p>
    <w:p w14:paraId="60B75FF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Ghi rõ đề nghị chia hoặc tách hoặc sáp nhập.</w:t>
      </w:r>
    </w:p>
    <w:p w14:paraId="75E8895F"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chia, tách, sáp nhập cơ sở giáo dục nghề nghiệp.</w:t>
      </w:r>
    </w:p>
    <w:p w14:paraId="74EB062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Ghi địa chỉ số nhà, đường/phố, xã/phường/thị trấn, quận/huyện, tỉnh/thành phố.</w:t>
      </w:r>
    </w:p>
    <w:p w14:paraId="775733A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Quyền hạn, chức vụ của người đứng đầu cơ quan, tổ chức, cá nhân đề nghị chia, tách, sáp nhập cơ sở giáo dục nghề nghiệp. Trường hợp là cá nhân sở hữu cơ sở giáo dục nghề nghiệp không phải đóng dấu.</w:t>
      </w:r>
    </w:p>
    <w:p w14:paraId="676627E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55166BDD"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834E30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FF6C3BB"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8BFD99D"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30C3F77"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7EB937D"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3862BC1"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D49630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367F9AD"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6E2334C" w14:textId="77777777" w:rsidR="00F02B5C" w:rsidRPr="00115C12" w:rsidRDefault="00F02B5C" w:rsidP="00F02B5C">
      <w:pPr>
        <w:shd w:val="clear" w:color="auto" w:fill="FFFFFF"/>
        <w:spacing w:line="234" w:lineRule="atLeast"/>
        <w:jc w:val="left"/>
        <w:rPr>
          <w:rFonts w:eastAsia="Times New Roman"/>
          <w:color w:val="000000"/>
          <w:szCs w:val="28"/>
        </w:rPr>
      </w:pPr>
      <w:bookmarkStart w:id="67" w:name="chuong_pl_2_2"/>
      <w:r w:rsidRPr="00F02B5C">
        <w:rPr>
          <w:rFonts w:eastAsia="Times New Roman"/>
          <w:b/>
          <w:bCs/>
          <w:color w:val="000000"/>
          <w:szCs w:val="28"/>
        </w:rPr>
        <w:t>Mẫu số 02. Đề án chia, tách, sáp nhập cơ sở giáo dục nghề nghiệp</w:t>
      </w:r>
      <w:bookmarkEnd w:id="67"/>
    </w:p>
    <w:p w14:paraId="1ED6AF19"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2D08064F"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lang w:val="en-US"/>
        </w:rPr>
        <mc:AlternateContent>
          <mc:Choice Requires="wps">
            <w:drawing>
              <wp:anchor distT="0" distB="0" distL="114300" distR="114300" simplePos="0" relativeHeight="251648512" behindDoc="0" locked="0" layoutInCell="1" allowOverlap="1" wp14:anchorId="51A422DC" wp14:editId="20DA3F18">
                <wp:simplePos x="0" y="0"/>
                <wp:positionH relativeFrom="column">
                  <wp:posOffset>1998921</wp:posOffset>
                </wp:positionH>
                <wp:positionV relativeFrom="paragraph">
                  <wp:posOffset>387040</wp:posOffset>
                </wp:positionV>
                <wp:extent cx="2126512" cy="0"/>
                <wp:effectExtent l="0" t="0" r="0" b="0"/>
                <wp:wrapNone/>
                <wp:docPr id="11" name="Straight Connector 11"/>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473D0FB" id="Straight Connector 11" o:spid="_x0000_s1026" style="position:absolute;z-index:251648512;visibility:visible;mso-wrap-style:square;mso-wrap-distance-left:9pt;mso-wrap-distance-top:0;mso-wrap-distance-right:9pt;mso-wrap-distance-bottom:0;mso-position-horizontal:absolute;mso-position-horizontal-relative:text;mso-position-vertical:absolute;mso-position-vertical-relative:text" from="157.4pt,30.5pt" to="324.8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r w:rsidRPr="00F02B5C">
        <w:rPr>
          <w:rFonts w:eastAsia="Times New Roman"/>
          <w:i/>
          <w:iCs/>
          <w:color w:val="000000"/>
          <w:szCs w:val="28"/>
        </w:rPr>
        <w:t>……., ngày…….tháng…….năm 20....</w:t>
      </w:r>
    </w:p>
    <w:p w14:paraId="27E6CF54"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5CACA00E"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 ……………….(1)……………..</w:t>
      </w:r>
    </w:p>
    <w:p w14:paraId="6585316B"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41C5CB22"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5C0EBB74"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THỰC TRẠNG CỦA CƠ SỞ GIÁO DỤC NGHỀ NGHIỆP TRƯỚC KHI CHIA, TÁCH, SÁP NHẬP</w:t>
      </w:r>
    </w:p>
    <w:p w14:paraId="3C3A44C1"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i/>
          <w:iCs/>
          <w:color w:val="000000"/>
          <w:szCs w:val="28"/>
          <w:u w:val="single"/>
        </w:rPr>
        <w:t>Trường hợp chia, tách cơ sở giáo dục nghề nghiệp, báo cáo các thông tin sau:</w:t>
      </w:r>
    </w:p>
    <w:p w14:paraId="226C845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CƠ SỞ GIÁO DỤC NGHỀ NGHIỆP TRƯỚC KHI CHIA, TÁCH</w:t>
      </w:r>
    </w:p>
    <w:p w14:paraId="381EE55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Thông tin chung</w:t>
      </w:r>
    </w:p>
    <w:p w14:paraId="1450F04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cơ sở giáo dục nghề nghiệp:……………………………………………………..</w:t>
      </w:r>
    </w:p>
    <w:p w14:paraId="001DC98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giao dịch quốc tế bằng tiếng Anh (nếu có):…………………………………</w:t>
      </w:r>
    </w:p>
    <w:p w14:paraId="11C9FB3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Thuộc:…………………………………………………………………………………</w:t>
      </w:r>
    </w:p>
    <w:p w14:paraId="0CB65FE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Địa chỉ trụ sở chính:……………………………………(2)……………………………………</w:t>
      </w:r>
    </w:p>
    <w:p w14:paraId="4B8994E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phân hiệu (nếu có):………………………………………………………</w:t>
      </w:r>
    </w:p>
    <w:p w14:paraId="78228DE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Địa chỉ phân hiệu, địa điểm đào tạo (nếu có):………………(2)……….……………</w:t>
      </w:r>
    </w:p>
    <w:p w14:paraId="60ABED5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Số điện thoại:…………………………Fax:…………………………………………</w:t>
      </w:r>
    </w:p>
    <w:p w14:paraId="3EBC91B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Website (nếu có):………………….Email:………………………………………</w:t>
      </w:r>
    </w:p>
    <w:p w14:paraId="63302B3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Quyết định thành lập, cho phép thành lập: [Quyết định số…../QĐ-… ngày, tháng, năm ban hành, cơ quan ban hành, trích yếu của quyết định].</w:t>
      </w:r>
    </w:p>
    <w:p w14:paraId="49F7E81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Quyết định đổi tên, cho phép đổi tên (nếu có): [Quyết định số ..../QĐ-.... ngày, tháng, năm ban hành, cơ quan ban hành, trích yếu của từng quyết định].</w:t>
      </w:r>
    </w:p>
    <w:p w14:paraId="468F191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Giấy chứng nhận đăng ký hoạt động giáo dục nghề nghiệp: [số hiệu, ngày, tháng, năm cấp, cơ quan cấp].</w:t>
      </w:r>
    </w:p>
    <w:p w14:paraId="7AC24851"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Giấy chứng nhận đăng ký bổ sung hoạt động giáo dục nghề nghiệp (nếu có): [số hiệu, ngày, tháng, năm cấp, cơ quan cấp].</w:t>
      </w:r>
    </w:p>
    <w:p w14:paraId="0A5D37C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Chức năng, nhiệm vụ:……………………………………………………………</w:t>
      </w:r>
    </w:p>
    <w:p w14:paraId="3531739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Ngành, nghề đào tạo; trình độ đào tạo và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8"/>
        <w:gridCol w:w="3593"/>
        <w:gridCol w:w="1597"/>
        <w:gridCol w:w="2195"/>
        <w:gridCol w:w="1496"/>
      </w:tblGrid>
      <w:tr w:rsidR="00F02B5C" w:rsidRPr="00F02B5C" w14:paraId="5A5D904C" w14:textId="77777777" w:rsidTr="00F02B5C">
        <w:trPr>
          <w:tblCellSpacing w:w="0" w:type="dxa"/>
        </w:trPr>
        <w:tc>
          <w:tcPr>
            <w:tcW w:w="4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52BEE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800" w:type="pct"/>
            <w:tcBorders>
              <w:top w:val="single" w:sz="8" w:space="0" w:color="000000"/>
              <w:left w:val="nil"/>
              <w:bottom w:val="single" w:sz="8" w:space="0" w:color="000000"/>
              <w:right w:val="single" w:sz="8" w:space="0" w:color="000000"/>
            </w:tcBorders>
            <w:shd w:val="clear" w:color="auto" w:fill="FFFFFF"/>
            <w:vAlign w:val="center"/>
            <w:hideMark/>
          </w:tcPr>
          <w:p w14:paraId="41564B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26A683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1100" w:type="pct"/>
            <w:tcBorders>
              <w:top w:val="single" w:sz="8" w:space="0" w:color="000000"/>
              <w:left w:val="nil"/>
              <w:bottom w:val="single" w:sz="8" w:space="0" w:color="000000"/>
              <w:right w:val="single" w:sz="8" w:space="0" w:color="000000"/>
            </w:tcBorders>
            <w:shd w:val="clear" w:color="auto" w:fill="FFFFFF"/>
            <w:vAlign w:val="center"/>
            <w:hideMark/>
          </w:tcPr>
          <w:p w14:paraId="5D19A1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3B58D7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6AA658B0"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5275A61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800" w:type="pct"/>
            <w:tcBorders>
              <w:top w:val="nil"/>
              <w:left w:val="nil"/>
              <w:bottom w:val="single" w:sz="8" w:space="0" w:color="000000"/>
              <w:right w:val="single" w:sz="8" w:space="0" w:color="000000"/>
            </w:tcBorders>
            <w:shd w:val="clear" w:color="auto" w:fill="FFFFFF"/>
            <w:hideMark/>
          </w:tcPr>
          <w:p w14:paraId="0671FBE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5DD9993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hideMark/>
          </w:tcPr>
          <w:p w14:paraId="7FD6E98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hideMark/>
          </w:tcPr>
          <w:p w14:paraId="72CAD6F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6830C27"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0AA53B5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800" w:type="pct"/>
            <w:tcBorders>
              <w:top w:val="nil"/>
              <w:left w:val="nil"/>
              <w:bottom w:val="single" w:sz="8" w:space="0" w:color="000000"/>
              <w:right w:val="single" w:sz="8" w:space="0" w:color="000000"/>
            </w:tcBorders>
            <w:shd w:val="clear" w:color="auto" w:fill="FFFFFF"/>
            <w:hideMark/>
          </w:tcPr>
          <w:p w14:paraId="7FE3606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50F67F2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hideMark/>
          </w:tcPr>
          <w:p w14:paraId="1B77C68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hideMark/>
          </w:tcPr>
          <w:p w14:paraId="5D07924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9C038B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6C75F8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3</w:t>
            </w:r>
          </w:p>
        </w:tc>
        <w:tc>
          <w:tcPr>
            <w:tcW w:w="1800" w:type="pct"/>
            <w:tcBorders>
              <w:top w:val="nil"/>
              <w:left w:val="nil"/>
              <w:bottom w:val="single" w:sz="8" w:space="0" w:color="000000"/>
              <w:right w:val="single" w:sz="8" w:space="0" w:color="000000"/>
            </w:tcBorders>
            <w:shd w:val="clear" w:color="auto" w:fill="FFFFFF"/>
            <w:hideMark/>
          </w:tcPr>
          <w:p w14:paraId="04D0F94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5FF723A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hideMark/>
          </w:tcPr>
          <w:p w14:paraId="2720A7B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hideMark/>
          </w:tcPr>
          <w:p w14:paraId="2ACF320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5949E4B1"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0E4CF1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p>
        </w:tc>
        <w:tc>
          <w:tcPr>
            <w:tcW w:w="1800" w:type="pct"/>
            <w:tcBorders>
              <w:top w:val="nil"/>
              <w:left w:val="nil"/>
              <w:bottom w:val="single" w:sz="8" w:space="0" w:color="000000"/>
              <w:right w:val="single" w:sz="8" w:space="0" w:color="000000"/>
            </w:tcBorders>
            <w:shd w:val="clear" w:color="auto" w:fill="FFFFFF"/>
            <w:hideMark/>
          </w:tcPr>
          <w:p w14:paraId="38E4B16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38762F7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hideMark/>
          </w:tcPr>
          <w:p w14:paraId="2907651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hideMark/>
          </w:tcPr>
          <w:p w14:paraId="1BBDBEB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1208033A"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02D74A5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5</w:t>
            </w:r>
          </w:p>
        </w:tc>
        <w:tc>
          <w:tcPr>
            <w:tcW w:w="1800" w:type="pct"/>
            <w:tcBorders>
              <w:top w:val="nil"/>
              <w:left w:val="nil"/>
              <w:bottom w:val="single" w:sz="8" w:space="0" w:color="000000"/>
              <w:right w:val="single" w:sz="8" w:space="0" w:color="000000"/>
            </w:tcBorders>
            <w:shd w:val="clear" w:color="auto" w:fill="FFFFFF"/>
            <w:hideMark/>
          </w:tcPr>
          <w:p w14:paraId="184AF47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0E9180C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hideMark/>
          </w:tcPr>
          <w:p w14:paraId="7F06335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hideMark/>
          </w:tcPr>
          <w:p w14:paraId="2BEBD99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58707B7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Khái quát quá trình hình thành và phát triển của cơ sở giáo dục nghề nghiệp</w:t>
      </w:r>
    </w:p>
    <w:p w14:paraId="6E3D9BA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Cơ cấu tổ chức</w:t>
      </w:r>
    </w:p>
    <w:p w14:paraId="4C897FE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Đội ngũ nhà giáo và cán bộ quản lý</w:t>
      </w:r>
    </w:p>
    <w:p w14:paraId="51FCB52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Số lượng, chất lượng (trình độ đào tạo, nghiệp vụ sư phạm, kỹ năng nghề) của đội ngũ nhà giáo theo từng ngành, nghề đào tạo.</w:t>
      </w:r>
    </w:p>
    <w:p w14:paraId="66BDA8A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Số lượng, chất lượng của đội ngũ cán bộ quản lý.</w:t>
      </w:r>
    </w:p>
    <w:p w14:paraId="14FAE2B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5. Kết quả đào tạo trong 03 năm gần nhất</w:t>
      </w:r>
      <w:r w:rsidRPr="00F02B5C">
        <w:rPr>
          <w:rFonts w:eastAsia="Times New Roman"/>
          <w:color w:val="000000"/>
          <w:szCs w:val="28"/>
        </w:rPr>
        <w:t> (báo cáo theo từng ngành, nghề và trình độ đào tạo)</w:t>
      </w:r>
    </w:p>
    <w:p w14:paraId="77D818C3"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6. Ngành, nghề, số lượng học sinh, sinh viên đang đào tạo</w:t>
      </w:r>
      <w:r w:rsidRPr="00F02B5C">
        <w:rPr>
          <w:rFonts w:eastAsia="Times New Roman"/>
          <w:color w:val="000000"/>
          <w:szCs w:val="28"/>
        </w:rPr>
        <w:t> (báo cáo theo từng ngành, nghề và trình độ đào tạo)</w:t>
      </w:r>
    </w:p>
    <w:p w14:paraId="383AD6F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7. Cơ sở vật chất, thiết bị đào tạo, tài chính, tài sản</w:t>
      </w:r>
    </w:p>
    <w:p w14:paraId="4455B1C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8. Năng lực hoạt động tự chủ</w:t>
      </w:r>
      <w:r w:rsidRPr="00F02B5C">
        <w:rPr>
          <w:rFonts w:eastAsia="Times New Roman"/>
          <w:color w:val="000000"/>
          <w:szCs w:val="28"/>
        </w:rPr>
        <w:t> (cơ sở giáo dục nghề nghiệp công lập báo cáo thông tin ở mục này)</w:t>
      </w:r>
    </w:p>
    <w:p w14:paraId="2690DB6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u w:val="single"/>
        </w:rPr>
        <w:t>Trường hợp sáp nhập cơ sở giáo dục nghề nghiệp, báo cáo các thông tin sau:</w:t>
      </w:r>
    </w:p>
    <w:p w14:paraId="1E3EEC2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CƠ SỞ GIÁO DỤC NGHỀ NGHIỆP TRƯỚC KHI SÁP NHẬP</w:t>
      </w:r>
    </w:p>
    <w:p w14:paraId="6EF6117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A. CƠ SỞ GIÁO DỤC NGHỀ NGHIỆP THỨ NHẤT </w:t>
      </w:r>
      <w:r w:rsidRPr="00F02B5C">
        <w:rPr>
          <w:rFonts w:eastAsia="Times New Roman"/>
          <w:color w:val="000000"/>
          <w:szCs w:val="28"/>
        </w:rPr>
        <w:t>(Báo cáo các thông tin như tại Phần I nêu trên)</w:t>
      </w:r>
    </w:p>
    <w:p w14:paraId="7109141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CƠ SỞ GIÁO DỤC NGHỀ NGHIỆP THỨ...</w:t>
      </w:r>
      <w:r w:rsidRPr="00F02B5C">
        <w:rPr>
          <w:rFonts w:eastAsia="Times New Roman"/>
          <w:color w:val="000000"/>
          <w:szCs w:val="28"/>
        </w:rPr>
        <w:t> (Báo cáo thông tin của từng cơ sở trước khi sáp nhập như tại Phần I nêu trên)</w:t>
      </w:r>
    </w:p>
    <w:p w14:paraId="04558F8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[Tên của phần]</w:t>
      </w:r>
    </w:p>
    <w:p w14:paraId="6170E72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4361396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NHẬN XÉT, ĐÁNH GIÁ CHUNG</w:t>
      </w:r>
    </w:p>
    <w:p w14:paraId="03E3398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Ưu điểm, thuận lợi</w:t>
      </w:r>
    </w:p>
    <w:p w14:paraId="3F218F4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Hạn chế, khó khăn, vướng mắc</w:t>
      </w:r>
    </w:p>
    <w:p w14:paraId="0581B3D1"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hai</w:t>
      </w:r>
    </w:p>
    <w:p w14:paraId="5BDC0E6C"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PHƯƠNG ÁN CHIA, TÁCH, SÁP NHẬP</w:t>
      </w:r>
    </w:p>
    <w:p w14:paraId="2422399A" w14:textId="77777777" w:rsidR="00F02B5C" w:rsidRPr="00115C12" w:rsidRDefault="00F02B5C" w:rsidP="00F02B5C">
      <w:pPr>
        <w:shd w:val="clear" w:color="auto" w:fill="FFFFFF"/>
        <w:spacing w:before="120" w:after="120" w:line="234" w:lineRule="atLeast"/>
        <w:rPr>
          <w:rFonts w:ascii="Times New Roman Bold" w:eastAsia="Times New Roman" w:hAnsi="Times New Roman Bold"/>
          <w:color w:val="000000"/>
          <w:spacing w:val="-8"/>
          <w:szCs w:val="28"/>
        </w:rPr>
      </w:pPr>
      <w:r w:rsidRPr="00F02B5C">
        <w:rPr>
          <w:rFonts w:ascii="Times New Roman Bold" w:eastAsia="Times New Roman" w:hAnsi="Times New Roman Bold"/>
          <w:b/>
          <w:bCs/>
          <w:color w:val="000000"/>
          <w:spacing w:val="-8"/>
          <w:szCs w:val="28"/>
        </w:rPr>
        <w:t>I. SỰ CẦN THIẾT, CƠ SỞ PHÁP LÝ VÀ NGUYÊN TẮC CHIA, TÁCH, SÁP NHẬP</w:t>
      </w:r>
    </w:p>
    <w:p w14:paraId="50087FC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Sự cần thiết</w:t>
      </w:r>
    </w:p>
    <w:p w14:paraId="711B671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Cơ sở pháp lý</w:t>
      </w:r>
    </w:p>
    <w:p w14:paraId="434E96C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Nguyên tắc chia, tách, sáp nhập</w:t>
      </w:r>
    </w:p>
    <w:p w14:paraId="38FA22FC"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PHƯƠNG ÁN CHIA, TÁCH, SÁP NHẬP</w:t>
      </w:r>
    </w:p>
    <w:p w14:paraId="6F1CF23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Phạm vi, đối tượng chia, tách, sáp nhập</w:t>
      </w:r>
    </w:p>
    <w:p w14:paraId="44850B8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Phương án chia, tách, sáp nhập</w:t>
      </w:r>
    </w:p>
    <w:p w14:paraId="3F19563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Về tổ chức, nhân sự</w:t>
      </w:r>
    </w:p>
    <w:p w14:paraId="4A0DAA6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Phương án bảo đảm quyền lợi của nhà giáo, cán bộ quản lý, nhân viên và người lao động trong từng cơ sở giáo dục nghề nghiệp: ……………………………………………………………………………………………………………………………………………………………………………………</w:t>
      </w:r>
    </w:p>
    <w:p w14:paraId="094F78F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48DFF75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Về tài chính, tài sản, cơ sở vật chất, thiết bị đào tạo, đất đai………</w:t>
      </w:r>
      <w:r w:rsidRPr="00F02B5C">
        <w:rPr>
          <w:rFonts w:eastAsia="Times New Roman"/>
          <w:color w:val="000000"/>
          <w:szCs w:val="28"/>
          <w:lang w:val="en-US"/>
        </w:rPr>
        <w:t>………….</w:t>
      </w:r>
    </w:p>
    <w:p w14:paraId="531FADA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Về tổ chức đào tạo, quản lý học sinh, sinh viên</w:t>
      </w:r>
    </w:p>
    <w:p w14:paraId="0154ACB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Tổ chức đào tạo, quản lý học sinh, sinh viên: …………………………………………………………</w:t>
      </w:r>
    </w:p>
    <w:p w14:paraId="2873B1C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978782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xml:space="preserve">- Phương án bảo đảm quyền lợi của học sinh, sinh viên: </w:t>
      </w:r>
    </w:p>
    <w:p w14:paraId="1DA5AF5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8439B8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4B17EF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386111D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d) Phương án đối với các nội dung không thuộc phạm vi, đối tượng chia, tách, sáp nhập</w:t>
      </w:r>
    </w:p>
    <w:p w14:paraId="7EF72B5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Kế hoạch, thời gian dự kiến, lộ trình thực hiện việc chia, tách, sáp nhập cơ sở giáo dục nghề nghiệp</w:t>
      </w:r>
    </w:p>
    <w:p w14:paraId="6B46A38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Thủ tục và thời gian chuyển đổi tài sản, chuyển đổi vốn góp</w:t>
      </w:r>
    </w:p>
    <w:p w14:paraId="0FFDA801"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1122D601"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00789B37"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2DE73EF6"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ba</w:t>
      </w:r>
    </w:p>
    <w:p w14:paraId="1B671CC4"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THÔNG TIN VỀ CƠ SỞ GIÁO DỤC NGHỀ NGHIỆP SAU KHI CHIA, TÁCH, SÁP NHẬP</w:t>
      </w:r>
    </w:p>
    <w:p w14:paraId="5DC74F6D"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(Báo cáo về từng cơ sở giáo dục nghề nghiệp sau khi chia, tách, sáp nhập)</w:t>
      </w:r>
    </w:p>
    <w:p w14:paraId="423EDDF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THÔNG TIN CHUNG</w:t>
      </w:r>
    </w:p>
    <w:p w14:paraId="00D6AC0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Tên cơ sở giáo dục nghề nghiệp:……………………………………………………</w:t>
      </w:r>
    </w:p>
    <w:p w14:paraId="4691FA6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693F4EC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Thuộc:………………………………………………………………………………..</w:t>
      </w:r>
    </w:p>
    <w:p w14:paraId="3CBE110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Địa chỉ trụ sở chính:…………………………(2)…………………………………..</w:t>
      </w:r>
    </w:p>
    <w:p w14:paraId="62A0AA4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Tên phân hiệu (nếu có):………………………………………………………</w:t>
      </w:r>
    </w:p>
    <w:p w14:paraId="48B1A3D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Địa chỉ phân hiệu, địa điểm đào tạo (nếu có):……………(2)……………………..</w:t>
      </w:r>
    </w:p>
    <w:p w14:paraId="61E62E9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6. Số điện thoại:………………………………Fax:…</w:t>
      </w:r>
      <w:r w:rsidRPr="00115C12">
        <w:rPr>
          <w:rFonts w:eastAsia="Times New Roman"/>
          <w:color w:val="000000"/>
          <w:szCs w:val="28"/>
        </w:rPr>
        <w:t>…….</w:t>
      </w:r>
      <w:r w:rsidRPr="00F02B5C">
        <w:rPr>
          <w:rFonts w:eastAsia="Times New Roman"/>
          <w:color w:val="000000"/>
          <w:szCs w:val="28"/>
        </w:rPr>
        <w:t>………………………….</w:t>
      </w:r>
    </w:p>
    <w:p w14:paraId="569724E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Website (nếu có):…………………………..Email:………………………………..</w:t>
      </w:r>
    </w:p>
    <w:p w14:paraId="7F6EE8DC"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7. Chức n</w:t>
      </w:r>
      <w:r w:rsidR="00E1663C">
        <w:rPr>
          <w:rFonts w:eastAsia="Times New Roman"/>
          <w:color w:val="000000"/>
          <w:szCs w:val="28"/>
        </w:rPr>
        <w:t>ăng, nhiệm vụ: ……………………………………</w:t>
      </w:r>
      <w:r w:rsidRPr="00F02B5C">
        <w:rPr>
          <w:rFonts w:eastAsia="Times New Roman"/>
          <w:color w:val="000000"/>
          <w:szCs w:val="28"/>
        </w:rPr>
        <w:t>………………………….</w:t>
      </w:r>
    </w:p>
    <w:p w14:paraId="5CE83C4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545E43E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3F5F6D93"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xml:space="preserve">8. Họ và tên người dự kiến làm hiệu trưởng trường, giám đốc trung tâm: </w:t>
      </w:r>
    </w:p>
    <w:p w14:paraId="4AFB81E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2DB2A101"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MỤC TIÊU ĐÀO TẠO</w:t>
      </w:r>
    </w:p>
    <w:p w14:paraId="38D77E67"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3E19037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60A7DCF3"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22D450D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III. DỰ KIẾN NGÀNH, NGHỀ, TRÌNH ĐỘ VÀ QUY MÔ </w:t>
      </w:r>
      <w:r w:rsidRPr="00F02B5C">
        <w:rPr>
          <w:rFonts w:eastAsia="Times New Roman"/>
          <w:i/>
          <w:iCs/>
          <w:color w:val="000000"/>
          <w:szCs w:val="28"/>
        </w:rPr>
        <w:t>(Báo cáo riêng tại trụ sở chính và từng phân hiệu, địa điểm đào tạo (nếu có))</w:t>
      </w:r>
    </w:p>
    <w:p w14:paraId="462EE80E"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1. Dự kiến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86"/>
        <w:gridCol w:w="3030"/>
        <w:gridCol w:w="1466"/>
        <w:gridCol w:w="880"/>
        <w:gridCol w:w="880"/>
        <w:gridCol w:w="880"/>
        <w:gridCol w:w="881"/>
        <w:gridCol w:w="1076"/>
      </w:tblGrid>
      <w:tr w:rsidR="00F02B5C" w:rsidRPr="00F02B5C" w14:paraId="7BA61EAB"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0893C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7BE884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(3)</w:t>
            </w:r>
          </w:p>
        </w:tc>
        <w:tc>
          <w:tcPr>
            <w:tcW w:w="7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23B4D7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5816BEE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534D0C53"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EF39144"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1189D04"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84C8EF3"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6C14DA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71781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5BD143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61F2F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572E1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1D94A66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DDEB5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73E2F84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50" w:type="pct"/>
            <w:tcBorders>
              <w:top w:val="nil"/>
              <w:left w:val="nil"/>
              <w:bottom w:val="single" w:sz="8" w:space="0" w:color="000000"/>
              <w:right w:val="single" w:sz="8" w:space="0" w:color="000000"/>
            </w:tcBorders>
            <w:shd w:val="clear" w:color="auto" w:fill="FFFFFF"/>
            <w:vAlign w:val="center"/>
            <w:hideMark/>
          </w:tcPr>
          <w:p w14:paraId="655C9C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F773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1332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9669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0648E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CAB2A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918226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AC17B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1BB6C63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4DDEA0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B54A5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F1450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F195D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0DA4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475750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80A87F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DECA9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4B3161C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408134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C84C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3BD09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BD85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ADA6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DFAD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9B4C3B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70E53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2BB31B6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112FE0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4C5F3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2CF8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43B3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382B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EF4E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3E729B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6C49A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5F79059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50" w:type="pct"/>
            <w:tcBorders>
              <w:top w:val="nil"/>
              <w:left w:val="nil"/>
              <w:bottom w:val="single" w:sz="8" w:space="0" w:color="000000"/>
              <w:right w:val="single" w:sz="8" w:space="0" w:color="000000"/>
            </w:tcBorders>
            <w:shd w:val="clear" w:color="auto" w:fill="FFFFFF"/>
            <w:vAlign w:val="center"/>
            <w:hideMark/>
          </w:tcPr>
          <w:p w14:paraId="40D742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1A274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F61B6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AE68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DBBB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B14D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15D300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63770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17DBFD5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6D928B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EC93F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F621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47FA8A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770E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27519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07E092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0971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5855768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61B1E6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DAF5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11973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E21C9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7011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5254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DB4C62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E320D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113952B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5F27A4D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EB2B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E2BA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1B8F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4D0D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FE093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6E1A1E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B2340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02600A0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50" w:type="pct"/>
            <w:tcBorders>
              <w:top w:val="nil"/>
              <w:left w:val="nil"/>
              <w:bottom w:val="single" w:sz="8" w:space="0" w:color="000000"/>
              <w:right w:val="single" w:sz="8" w:space="0" w:color="000000"/>
            </w:tcBorders>
            <w:shd w:val="clear" w:color="auto" w:fill="FFFFFF"/>
            <w:vAlign w:val="center"/>
            <w:hideMark/>
          </w:tcPr>
          <w:p w14:paraId="396D98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8B6C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DFA8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5E8A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E94E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869A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1A6B4C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90DC5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30701F2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867B1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1CB3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11B5D8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DF8EC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874816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95B0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468A39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3724C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52F7316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02EF3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3190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C79C2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162B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95E2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1BC53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76E11E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D59D4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4A4534E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C0B74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8EE7D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6063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D88A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D3F1A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EFED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B7483D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4B2DB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2C9DDF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50" w:type="pct"/>
            <w:tcBorders>
              <w:top w:val="nil"/>
              <w:left w:val="nil"/>
              <w:bottom w:val="single" w:sz="8" w:space="0" w:color="000000"/>
              <w:right w:val="single" w:sz="8" w:space="0" w:color="000000"/>
            </w:tcBorders>
            <w:shd w:val="clear" w:color="auto" w:fill="FFFFFF"/>
            <w:vAlign w:val="center"/>
            <w:hideMark/>
          </w:tcPr>
          <w:p w14:paraId="3F9BE5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AC68C7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0785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1A00C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40D3F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5874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FF21B68"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2. Dự kiến quy mô đào tạo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86"/>
        <w:gridCol w:w="3030"/>
        <w:gridCol w:w="1466"/>
        <w:gridCol w:w="880"/>
        <w:gridCol w:w="880"/>
        <w:gridCol w:w="880"/>
        <w:gridCol w:w="881"/>
        <w:gridCol w:w="1076"/>
      </w:tblGrid>
      <w:tr w:rsidR="00F02B5C" w:rsidRPr="00F02B5C" w14:paraId="30FC62C7"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61231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310816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(3)</w:t>
            </w:r>
          </w:p>
        </w:tc>
        <w:tc>
          <w:tcPr>
            <w:tcW w:w="7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B41C9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35D46A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đào tạo</w:t>
            </w:r>
          </w:p>
        </w:tc>
      </w:tr>
      <w:tr w:rsidR="00F02B5C" w:rsidRPr="00F02B5C" w14:paraId="648F5357"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D66441C"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74FBB84"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8D98C86"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1CF0B4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595487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1ADECC0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0453D6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2B512F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3350967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97D12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7E345B8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50" w:type="pct"/>
            <w:tcBorders>
              <w:top w:val="nil"/>
              <w:left w:val="nil"/>
              <w:bottom w:val="single" w:sz="8" w:space="0" w:color="000000"/>
              <w:right w:val="single" w:sz="8" w:space="0" w:color="000000"/>
            </w:tcBorders>
            <w:shd w:val="clear" w:color="auto" w:fill="FFFFFF"/>
            <w:vAlign w:val="center"/>
            <w:hideMark/>
          </w:tcPr>
          <w:p w14:paraId="39A758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0A65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DBC9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C49D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DB1E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1DB2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32C32D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5A936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37A2CCA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B922C0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1AF46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4007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715A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AB122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8FE40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AD1ECF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1A843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2F2B5E2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2DC7F5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1A8F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4F997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4301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90EEB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23CF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55E5BD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27C94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504A714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52E978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B640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D2A3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6D1F3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F80620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3E05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DE6423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F67D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5E47153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50" w:type="pct"/>
            <w:tcBorders>
              <w:top w:val="nil"/>
              <w:left w:val="nil"/>
              <w:bottom w:val="single" w:sz="8" w:space="0" w:color="000000"/>
              <w:right w:val="single" w:sz="8" w:space="0" w:color="000000"/>
            </w:tcBorders>
            <w:shd w:val="clear" w:color="auto" w:fill="FFFFFF"/>
            <w:vAlign w:val="center"/>
            <w:hideMark/>
          </w:tcPr>
          <w:p w14:paraId="6805FD7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D92B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66979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0D2E1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51F4E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05ADB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ED55C9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587E2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08FD6F4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DA3E6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D5E8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48F6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A215F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4A3D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41A44F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D9DE58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A4F413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1D86963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4F3D28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58C6D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D235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B6002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3CB9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DB82C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85127C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D7ABA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6852315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343AE8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3032F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4653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10421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8C0A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585C7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79348F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C6FC3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46ABE6F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50" w:type="pct"/>
            <w:tcBorders>
              <w:top w:val="nil"/>
              <w:left w:val="nil"/>
              <w:bottom w:val="single" w:sz="8" w:space="0" w:color="000000"/>
              <w:right w:val="single" w:sz="8" w:space="0" w:color="000000"/>
            </w:tcBorders>
            <w:shd w:val="clear" w:color="auto" w:fill="FFFFFF"/>
            <w:vAlign w:val="center"/>
            <w:hideMark/>
          </w:tcPr>
          <w:p w14:paraId="4BC911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BA1540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2184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F775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6404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B19CB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6AC129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86430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16A6BFB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6151E4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3670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8653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E3221D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4A1B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18DB9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AFDD53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251AD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4287683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FB63F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DAC27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851F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0C6D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DD1E1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D254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C95AD7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6E897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43F807C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1D4EEA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9788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5E45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A741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7769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0B2B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DC5FA1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52D3A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326386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50" w:type="pct"/>
            <w:tcBorders>
              <w:top w:val="nil"/>
              <w:left w:val="nil"/>
              <w:bottom w:val="single" w:sz="8" w:space="0" w:color="000000"/>
              <w:right w:val="single" w:sz="8" w:space="0" w:color="000000"/>
            </w:tcBorders>
            <w:shd w:val="clear" w:color="auto" w:fill="FFFFFF"/>
            <w:vAlign w:val="center"/>
            <w:hideMark/>
          </w:tcPr>
          <w:p w14:paraId="5C4F20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A996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00E59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752B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FF619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55089D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6F17AD2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IV. CƠ CẤU TỔ CHỨC</w:t>
      </w:r>
    </w:p>
    <w:p w14:paraId="7A5998F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cấu tổ chức của cơ sở giáo dục nghề nghiệp</w:t>
      </w:r>
    </w:p>
    <w:p w14:paraId="5A4EFF3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23A1008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Nhiệm vụ, quyền hạn của hiệu trưởng, phó hiệu trưởng trường; giám đốc, phó giám đốc trung tâm</w:t>
      </w:r>
    </w:p>
    <w:p w14:paraId="729EDD7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3A2F99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Nhiệm vụ, quyền hạn và cơ cấu tổ chức của các đơn vị, tổ chức thuộc trường, trung tâm</w:t>
      </w:r>
    </w:p>
    <w:p w14:paraId="2E4D19B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EDFC2B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V. ĐIỀU KIỆN BẢO ĐẢM CHO HOẠT ĐỘNG CỦA CƠ SỞ GIÁO DỤC NGHỀ NGHIỆP</w:t>
      </w:r>
    </w:p>
    <w:p w14:paraId="493CD1E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sở vật chất</w:t>
      </w:r>
    </w:p>
    <w:p w14:paraId="3D4D36F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Tổng diện tích đất sử dụng:…………..m</w:t>
      </w:r>
      <w:r w:rsidRPr="00F02B5C">
        <w:rPr>
          <w:rFonts w:eastAsia="Times New Roman"/>
          <w:color w:val="000000"/>
          <w:szCs w:val="28"/>
          <w:vertAlign w:val="superscript"/>
        </w:rPr>
        <w:t>2</w:t>
      </w:r>
      <w:r w:rsidRPr="00F02B5C">
        <w:rPr>
          <w:rFonts w:eastAsia="Times New Roman"/>
          <w:color w:val="000000"/>
          <w:szCs w:val="28"/>
        </w:rPr>
        <w:t>, gồm:</w:t>
      </w:r>
    </w:p>
    <w:p w14:paraId="5642E72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Diện tích đất khu vực đô thị:…………..m</w:t>
      </w:r>
      <w:r w:rsidRPr="00F02B5C">
        <w:rPr>
          <w:rFonts w:eastAsia="Times New Roman"/>
          <w:color w:val="000000"/>
          <w:szCs w:val="28"/>
          <w:vertAlign w:val="superscript"/>
        </w:rPr>
        <w:t>2</w:t>
      </w:r>
      <w:r w:rsidRPr="00F02B5C">
        <w:rPr>
          <w:rFonts w:eastAsia="Times New Roman"/>
          <w:color w:val="000000"/>
          <w:szCs w:val="28"/>
        </w:rPr>
        <w:t>, trong đó:</w:t>
      </w:r>
    </w:p>
    <w:p w14:paraId="5FAB27F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442A578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276B98A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65CB04C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Diện tích đất khu vực ngoài đô thị:…………..m</w:t>
      </w:r>
      <w:r w:rsidRPr="00F02B5C">
        <w:rPr>
          <w:rFonts w:eastAsia="Times New Roman"/>
          <w:color w:val="000000"/>
          <w:szCs w:val="28"/>
          <w:vertAlign w:val="superscript"/>
        </w:rPr>
        <w:t>2</w:t>
      </w:r>
      <w:r w:rsidRPr="00F02B5C">
        <w:rPr>
          <w:rFonts w:eastAsia="Times New Roman"/>
          <w:color w:val="000000"/>
          <w:szCs w:val="28"/>
        </w:rPr>
        <w:t>, trong đó:</w:t>
      </w:r>
    </w:p>
    <w:p w14:paraId="3882E0D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0FF7974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28745BF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12F8B0E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Diện tích đất quy đổi:…………..m</w:t>
      </w:r>
      <w:r w:rsidRPr="00F02B5C">
        <w:rPr>
          <w:rFonts w:eastAsia="Times New Roman"/>
          <w:color w:val="000000"/>
          <w:szCs w:val="28"/>
          <w:vertAlign w:val="superscript"/>
        </w:rPr>
        <w:t>2</w:t>
      </w:r>
      <w:r w:rsidRPr="00F02B5C">
        <w:rPr>
          <w:rFonts w:eastAsia="Times New Roman"/>
          <w:color w:val="000000"/>
          <w:szCs w:val="28"/>
        </w:rPr>
        <w:t> đất khu vực đô thị hoặc…………..m</w:t>
      </w:r>
      <w:r w:rsidRPr="00F02B5C">
        <w:rPr>
          <w:rFonts w:eastAsia="Times New Roman"/>
          <w:color w:val="000000"/>
          <w:szCs w:val="28"/>
          <w:vertAlign w:val="superscript"/>
        </w:rPr>
        <w:t>2</w:t>
      </w:r>
      <w:r w:rsidRPr="00F02B5C">
        <w:rPr>
          <w:rFonts w:eastAsia="Times New Roman"/>
          <w:color w:val="000000"/>
          <w:szCs w:val="28"/>
        </w:rPr>
        <w:t> đất khu vực ngoài đô thị.</w:t>
      </w:r>
    </w:p>
    <w:p w14:paraId="69A855A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79EAD48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mà cơ sở giáo dục nghề nghiệp dự kiến đào tạo.</w:t>
      </w:r>
    </w:p>
    <w:p w14:paraId="40E8890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33DE862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Chương trình, giáo trình, tài liệu giảng dạy cho từng ngành, nghề đào tạo (4)</w:t>
      </w:r>
    </w:p>
    <w:p w14:paraId="7ACE26A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Nguồn vốn và kế hoạch sử dụng vốn để thực hiện đề án</w:t>
      </w:r>
    </w:p>
    <w:p w14:paraId="51AD478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Nguồn vốn: Ghi rõ từng nguồn vốn bảo đảm hoạt động của cơ sở giáo dục nghề nghiệp và số vốn tương ứng với từng nguồn.</w:t>
      </w:r>
    </w:p>
    <w:p w14:paraId="7F9EF4A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Kế hoạch sử dụng vốn để đầu tư xây dựng cơ sở vật chất; mua sắm thiết bị, dụng cụ đào tạo; phát triển đội ngũ nhà giáo, cán bộ quản lý; xây dựng chương trình, giáo trình đào tạo và chi cho các hoạt động của cơ sở giáo dục nghề nghiệp.</w:t>
      </w:r>
    </w:p>
    <w:p w14:paraId="101D150C"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tư</w:t>
      </w:r>
    </w:p>
    <w:p w14:paraId="46BD276E"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TỔ CHỨC THỰC HIỆN</w:t>
      </w:r>
    </w:p>
    <w:p w14:paraId="619E780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I. KẾ HOẠCH THỰC HIỆN (5)</w:t>
      </w:r>
    </w:p>
    <w:p w14:paraId="176FB94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3423A1A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II. TRÁCH NHIỆM THỰC HIỆN ĐỀ ÁN CỦA CÁC CƠ QUAN, ĐƠN VỊ CÓ LIÊN QUAN (6)</w:t>
      </w:r>
    </w:p>
    <w:p w14:paraId="55FC3FE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492B82E3"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năm</w:t>
      </w:r>
    </w:p>
    <w:p w14:paraId="25492ABD"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HIỆU QUẢ KINH TẾ, XÃ HỘI</w:t>
      </w:r>
    </w:p>
    <w:p w14:paraId="02F95A3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1. Về kinh tế.</w:t>
      </w:r>
    </w:p>
    <w:p w14:paraId="3305F93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2. Về xã hội, môi trường.</w:t>
      </w:r>
    </w:p>
    <w:p w14:paraId="0736B70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Tính bền vững của đề án.</w:t>
      </w:r>
    </w:p>
    <w:p w14:paraId="5917942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5211"/>
        <w:gridCol w:w="4428"/>
      </w:tblGrid>
      <w:tr w:rsidR="00F02B5C" w:rsidRPr="00F02B5C" w14:paraId="3203974A" w14:textId="77777777" w:rsidTr="00E1663C">
        <w:trPr>
          <w:tblCellSpacing w:w="0" w:type="dxa"/>
          <w:jc w:val="center"/>
        </w:trPr>
        <w:tc>
          <w:tcPr>
            <w:tcW w:w="5211" w:type="dxa"/>
            <w:shd w:val="clear" w:color="auto" w:fill="FFFFFF"/>
            <w:tcMar>
              <w:top w:w="0" w:type="dxa"/>
              <w:left w:w="108" w:type="dxa"/>
              <w:bottom w:w="0" w:type="dxa"/>
              <w:right w:w="108" w:type="dxa"/>
            </w:tcMar>
            <w:hideMark/>
          </w:tcPr>
          <w:p w14:paraId="789B80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(8)</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428" w:type="dxa"/>
            <w:shd w:val="clear" w:color="auto" w:fill="FFFFFF"/>
            <w:tcMar>
              <w:top w:w="0" w:type="dxa"/>
              <w:left w:w="108" w:type="dxa"/>
              <w:bottom w:w="0" w:type="dxa"/>
              <w:right w:w="108" w:type="dxa"/>
            </w:tcMar>
            <w:hideMark/>
          </w:tcPr>
          <w:p w14:paraId="009D6A4C"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(7)</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4ECFB5C5" w14:textId="77777777" w:rsidR="00F02B5C" w:rsidRPr="00F02B5C" w:rsidRDefault="00F02B5C" w:rsidP="00601276">
      <w:pPr>
        <w:shd w:val="clear" w:color="auto" w:fill="FFFFFF"/>
        <w:spacing w:before="120" w:after="120" w:line="234" w:lineRule="atLeast"/>
        <w:jc w:val="left"/>
        <w:rPr>
          <w:rFonts w:eastAsia="Times New Roman"/>
          <w:b/>
          <w:bCs/>
          <w:i/>
          <w:iCs/>
          <w:color w:val="000000"/>
          <w:sz w:val="24"/>
          <w:szCs w:val="24"/>
        </w:rPr>
      </w:pPr>
      <w:r w:rsidRPr="00F02B5C">
        <w:rPr>
          <w:rFonts w:eastAsia="Times New Roman"/>
          <w:color w:val="000000"/>
          <w:szCs w:val="28"/>
        </w:rPr>
        <w:t> </w:t>
      </w:r>
      <w:r w:rsidRPr="00F02B5C">
        <w:rPr>
          <w:rFonts w:eastAsia="Times New Roman"/>
          <w:b/>
          <w:bCs/>
          <w:i/>
          <w:iCs/>
          <w:color w:val="000000"/>
          <w:sz w:val="24"/>
          <w:szCs w:val="24"/>
        </w:rPr>
        <w:br w:type="page"/>
      </w:r>
    </w:p>
    <w:p w14:paraId="117D1B4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078C205A"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Ghi [chia, tách, sáp nhập] + [tên cơ sở giáo dục nghề nghiệp đề nghị chia, tách, sáp nhập].</w:t>
      </w:r>
    </w:p>
    <w:p w14:paraId="25C1E0F5"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Ghi địa chỉ số nhà, đường/phố, xã/phường/thị trấn, quận/huyện, tỉnh/thành phố.</w:t>
      </w:r>
    </w:p>
    <w:p w14:paraId="19DFDCB1"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Trường cao đẳng đào tạo trình độ cao đẳng, trung cấp, sơ cấp; trường trung cấp đào tạo trình độ trung cấp, sơ cấp; trung tâm giáo dục nghề nghiệp đào tạo trình độ sơ cấp.</w:t>
      </w:r>
    </w:p>
    <w:p w14:paraId="3C2222E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Tương ứng với mỗi ngành, nghề theo từng trình độ đào tạo báo cáo các nội dung sau:</w:t>
      </w:r>
    </w:p>
    <w:p w14:paraId="04A2D9E2"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Về chương trình đào tạo</w:t>
      </w:r>
    </w:p>
    <w:p w14:paraId="768D6946"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Tên chương trình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2A0C88C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đào tạo: [Chính quy, thường xuyên].</w:t>
      </w:r>
    </w:p>
    <w:p w14:paraId="3DE83F4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Đối tượng tuyển sinh.</w:t>
      </w:r>
    </w:p>
    <w:p w14:paraId="11D0E38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Thời gian đào tạo:.... tháng (đối với đào tạo trình độ sơ cấp); ...năm học (đối với đào tạo trình độ trung cấp, trình độ cao đẳng).</w:t>
      </w:r>
    </w:p>
    <w:p w14:paraId="15B5B698"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Mục tiêu đào tạo.</w:t>
      </w:r>
    </w:p>
    <w:p w14:paraId="772AA50E"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Khối lượng kiến thức toàn khóa:………..giờ (………….tín chỉ).</w:t>
      </w:r>
    </w:p>
    <w:p w14:paraId="3A0B00FF"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cấp cho người học.</w:t>
      </w:r>
    </w:p>
    <w:p w14:paraId="53321AAA"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Giáo trình, tài liệu giảng dạy.</w:t>
      </w:r>
    </w:p>
    <w:p w14:paraId="4435D86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Nêu rõ tiến độ, thời gian tổ chức thực hiện đề án chia, tách, sáp nhập cơ sở giáo dục nghề nghiệp.</w:t>
      </w:r>
    </w:p>
    <w:p w14:paraId="60BBCFC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Quy định rõ trách nhiệm tổ chức thực hiện đề án chia, tách, sáp nhập cơ sở giáo dục nghề nghiệp của các cơ quan, đơn vị có liên quan.</w:t>
      </w:r>
    </w:p>
    <w:p w14:paraId="201F7990"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Quyền hạn, chức vụ của người đứng đầu cơ quan, tổ chức, cá nhân đề nghị chia, tách, sáp nhập cơ sở giáo dục nghề nghiệp. Trường hợp là cá nhân sở hữu cơ sở giáo dục nghề nghiệp không phải đóng dấu.</w:t>
      </w:r>
    </w:p>
    <w:p w14:paraId="7287427B"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Chức danh người đứng đầu cơ quan, tổ chức quản lý trực tiếp.</w:t>
      </w:r>
    </w:p>
    <w:p w14:paraId="4A0E593A" w14:textId="77777777" w:rsidR="00F02B5C" w:rsidRPr="00115C12" w:rsidRDefault="00F02B5C" w:rsidP="00F02B5C">
      <w:pPr>
        <w:tabs>
          <w:tab w:val="left" w:pos="0"/>
          <w:tab w:val="left" w:pos="1139"/>
        </w:tabs>
        <w:spacing w:before="120" w:after="120" w:line="240" w:lineRule="auto"/>
        <w:ind w:firstLine="709"/>
        <w:rPr>
          <w:rFonts w:eastAsia="Times New Roman"/>
          <w:b/>
          <w:bCs/>
          <w:color w:val="0070C0"/>
          <w:sz w:val="24"/>
          <w:szCs w:val="24"/>
          <w:lang w:eastAsia="vi-VN"/>
        </w:rPr>
        <w:sectPr w:rsidR="00F02B5C" w:rsidRPr="00115C12" w:rsidSect="005326CE">
          <w:pgSz w:w="11907" w:h="16840" w:code="9"/>
          <w:pgMar w:top="1021" w:right="1134" w:bottom="1871" w:left="1134" w:header="567" w:footer="567" w:gutter="0"/>
          <w:cols w:space="720"/>
          <w:titlePg/>
          <w:docGrid w:linePitch="326"/>
        </w:sectPr>
      </w:pPr>
    </w:p>
    <w:p w14:paraId="2381D951" w14:textId="77777777" w:rsidR="00F02B5C" w:rsidRPr="00115C12" w:rsidRDefault="00F02B5C" w:rsidP="00770D89">
      <w:pPr>
        <w:numPr>
          <w:ilvl w:val="0"/>
          <w:numId w:val="10"/>
        </w:numPr>
        <w:tabs>
          <w:tab w:val="left" w:pos="993"/>
        </w:tabs>
        <w:spacing w:before="120" w:after="120" w:line="240" w:lineRule="auto"/>
        <w:ind w:left="0" w:firstLine="567"/>
        <w:contextualSpacing/>
        <w:outlineLvl w:val="1"/>
        <w:rPr>
          <w:rFonts w:eastAsiaTheme="minorHAnsi"/>
          <w:b/>
          <w:bCs/>
          <w:color w:val="0070C0"/>
          <w:szCs w:val="28"/>
        </w:rPr>
      </w:pPr>
      <w:r w:rsidRPr="00115C12">
        <w:rPr>
          <w:rFonts w:eastAsiaTheme="minorHAnsi" w:cstheme="minorBidi"/>
          <w:b/>
          <w:color w:val="0070C0"/>
          <w:szCs w:val="28"/>
        </w:rPr>
        <w:t xml:space="preserve"> </w:t>
      </w:r>
      <w:r w:rsidRPr="00F02B5C">
        <w:rPr>
          <w:rFonts w:eastAsiaTheme="minorHAnsi" w:cstheme="minorBidi"/>
          <w:b/>
          <w:color w:val="0070C0"/>
          <w:szCs w:val="28"/>
          <w:lang w:val="pt-BR"/>
        </w:rPr>
        <w:t xml:space="preserve">Giải thể trung tâm giáo dục nghề nghiệp, trường trung cấp công lập trực thuộc tỉnh, thành phố trực thuộc trung ương và trung tâm giáo dục nghề nghiệp, trường trung cấp tư thục trên địa bàn tỉnh, thành phố trực thuộc trung ương </w:t>
      </w:r>
      <w:r w:rsidRPr="00115C12">
        <w:rPr>
          <w:rFonts w:eastAsiaTheme="minorHAnsi"/>
          <w:b/>
          <w:bCs/>
          <w:color w:val="0070C0"/>
          <w:szCs w:val="28"/>
        </w:rPr>
        <w:t xml:space="preserve"> (1.000234)</w:t>
      </w:r>
    </w:p>
    <w:p w14:paraId="477ACAB2"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b/>
          <w:bCs/>
          <w:szCs w:val="28"/>
          <w:lang w:val="hr-HR"/>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F02B5C">
        <w:rPr>
          <w:rFonts w:eastAsiaTheme="minorHAnsi"/>
          <w:b/>
          <w:bCs/>
          <w:szCs w:val="28"/>
          <w:lang w:val="hr-HR"/>
        </w:rPr>
        <w:t xml:space="preserve"> </w:t>
      </w:r>
      <w:r w:rsidRPr="00F02B5C">
        <w:rPr>
          <w:rFonts w:eastAsiaTheme="minorHAnsi"/>
          <w:b/>
          <w:bCs/>
          <w:szCs w:val="28"/>
        </w:rPr>
        <w:t>tự</w:t>
      </w:r>
      <w:r w:rsidRPr="00F02B5C">
        <w:rPr>
          <w:rFonts w:eastAsiaTheme="minorHAnsi"/>
          <w:b/>
          <w:bCs/>
          <w:szCs w:val="28"/>
          <w:lang w:val="hr-HR"/>
        </w:rPr>
        <w:t xml:space="preserve">, cách thức, thời gian </w:t>
      </w:r>
      <w:r w:rsidRPr="00F02B5C">
        <w:rPr>
          <w:rFonts w:eastAsiaTheme="minorHAnsi"/>
          <w:b/>
          <w:bCs/>
          <w:szCs w:val="28"/>
        </w:rPr>
        <w:t>giải q</w:t>
      </w:r>
      <w:r w:rsidRPr="00F02B5C">
        <w:rPr>
          <w:rFonts w:eastAsiaTheme="minorHAnsi"/>
          <w:b/>
          <w:bCs/>
          <w:szCs w:val="28"/>
          <w:lang w:val="hr-HR"/>
        </w:rPr>
        <w:t>uyết thủ tục hành chính</w:t>
      </w:r>
    </w:p>
    <w:tbl>
      <w:tblPr>
        <w:tblW w:w="14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
        <w:gridCol w:w="2469"/>
        <w:gridCol w:w="7938"/>
        <w:gridCol w:w="2676"/>
      </w:tblGrid>
      <w:tr w:rsidR="00F16595" w:rsidRPr="00F02B5C" w14:paraId="5A5A2868" w14:textId="77777777" w:rsidTr="00F16595">
        <w:trPr>
          <w:trHeight w:val="535"/>
          <w:tblHeader/>
          <w:jc w:val="center"/>
        </w:trPr>
        <w:tc>
          <w:tcPr>
            <w:tcW w:w="928" w:type="dxa"/>
            <w:vAlign w:val="center"/>
          </w:tcPr>
          <w:p w14:paraId="4CBEF970" w14:textId="77777777" w:rsidR="00F16595" w:rsidRPr="00F02B5C" w:rsidRDefault="00F16595" w:rsidP="00F02B5C">
            <w:pPr>
              <w:spacing w:before="120" w:after="120" w:line="240" w:lineRule="auto"/>
              <w:jc w:val="center"/>
              <w:rPr>
                <w:rFonts w:eastAsia="Times New Roman"/>
                <w:b/>
                <w:bCs/>
                <w:szCs w:val="28"/>
                <w:lang w:val="nl-NL"/>
              </w:rPr>
            </w:pPr>
            <w:r w:rsidRPr="00F02B5C">
              <w:rPr>
                <w:rFonts w:eastAsia="Times New Roman"/>
                <w:b/>
                <w:bCs/>
                <w:szCs w:val="28"/>
                <w:lang w:val="nl-NL"/>
              </w:rPr>
              <w:t>TT</w:t>
            </w:r>
          </w:p>
        </w:tc>
        <w:tc>
          <w:tcPr>
            <w:tcW w:w="2469" w:type="dxa"/>
            <w:vAlign w:val="center"/>
          </w:tcPr>
          <w:p w14:paraId="5574114E" w14:textId="77777777" w:rsidR="00F16595" w:rsidRPr="00F02B5C" w:rsidRDefault="00F16595" w:rsidP="00F02B5C">
            <w:pPr>
              <w:spacing w:before="120" w:after="120" w:line="240" w:lineRule="auto"/>
              <w:jc w:val="center"/>
              <w:rPr>
                <w:rFonts w:eastAsia="Times New Roman"/>
                <w:b/>
                <w:bCs/>
                <w:szCs w:val="28"/>
                <w:lang w:val="nl-NL"/>
              </w:rPr>
            </w:pPr>
            <w:r w:rsidRPr="00F02B5C">
              <w:rPr>
                <w:rFonts w:eastAsia="Times New Roman"/>
                <w:b/>
                <w:bCs/>
                <w:szCs w:val="28"/>
                <w:lang w:val="nl-NL"/>
              </w:rPr>
              <w:t>Trình tự thực hiện</w:t>
            </w:r>
          </w:p>
        </w:tc>
        <w:tc>
          <w:tcPr>
            <w:tcW w:w="7938" w:type="dxa"/>
            <w:vAlign w:val="center"/>
          </w:tcPr>
          <w:p w14:paraId="60C8D272" w14:textId="77777777" w:rsidR="00F16595" w:rsidRPr="00F02B5C" w:rsidRDefault="00F16595" w:rsidP="00F02B5C">
            <w:pPr>
              <w:spacing w:before="120" w:after="120" w:line="240" w:lineRule="auto"/>
              <w:ind w:firstLine="359"/>
              <w:jc w:val="center"/>
              <w:rPr>
                <w:rFonts w:eastAsia="Times New Roman"/>
                <w:b/>
                <w:bCs/>
                <w:szCs w:val="28"/>
                <w:lang w:val="nl-NL"/>
              </w:rPr>
            </w:pPr>
            <w:r w:rsidRPr="00F02B5C">
              <w:rPr>
                <w:rFonts w:eastAsia="Times New Roman"/>
                <w:b/>
                <w:bCs/>
                <w:szCs w:val="28"/>
                <w:lang w:val="nl-NL"/>
              </w:rPr>
              <w:t>Cách thức thực hiện</w:t>
            </w:r>
          </w:p>
        </w:tc>
        <w:tc>
          <w:tcPr>
            <w:tcW w:w="2676" w:type="dxa"/>
            <w:vAlign w:val="center"/>
          </w:tcPr>
          <w:p w14:paraId="133E5BF3"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nl-NL"/>
              </w:rPr>
              <w:t>Thời gian giải qu</w:t>
            </w:r>
            <w:r w:rsidRPr="00F02B5C">
              <w:rPr>
                <w:rFonts w:eastAsia="Times New Roman"/>
                <w:b/>
                <w:bCs/>
                <w:szCs w:val="28"/>
                <w:lang w:val="en-US"/>
              </w:rPr>
              <w:t>yết</w:t>
            </w:r>
          </w:p>
        </w:tc>
      </w:tr>
      <w:tr w:rsidR="00F16595" w:rsidRPr="00F02B5C" w14:paraId="6C8FAE22" w14:textId="77777777" w:rsidTr="00F16595">
        <w:trPr>
          <w:trHeight w:val="898"/>
          <w:jc w:val="center"/>
        </w:trPr>
        <w:tc>
          <w:tcPr>
            <w:tcW w:w="928" w:type="dxa"/>
            <w:vMerge w:val="restart"/>
            <w:vAlign w:val="center"/>
          </w:tcPr>
          <w:p w14:paraId="4FCD0149"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469" w:type="dxa"/>
            <w:vMerge w:val="restart"/>
            <w:vAlign w:val="center"/>
          </w:tcPr>
          <w:p w14:paraId="06B72FC1" w14:textId="77777777" w:rsidR="00F16595" w:rsidRPr="00F02B5C" w:rsidRDefault="00F16595"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7938" w:type="dxa"/>
            <w:vAlign w:val="center"/>
          </w:tcPr>
          <w:p w14:paraId="3CAFB79C" w14:textId="77777777" w:rsidR="00F16595" w:rsidRPr="00115C12" w:rsidRDefault="00F16595" w:rsidP="00F02B5C">
            <w:pPr>
              <w:shd w:val="clear" w:color="auto" w:fill="FFFFFF"/>
              <w:spacing w:before="120" w:after="120" w:line="240" w:lineRule="auto"/>
              <w:ind w:firstLine="359"/>
              <w:rPr>
                <w:rFonts w:eastAsia="Times New Roman"/>
                <w:bCs/>
                <w:i/>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115C12">
              <w:rPr>
                <w:rFonts w:eastAsia="Times New Roman"/>
                <w:szCs w:val="28"/>
                <w:lang w:val="en-US"/>
              </w:rPr>
              <w:t xml:space="preserve">tại </w:t>
            </w:r>
            <w:r w:rsidR="004A5E1C" w:rsidRPr="00115C12">
              <w:rPr>
                <w:rFonts w:eastAsia="Times New Roman"/>
                <w:bCs/>
                <w:szCs w:val="28"/>
                <w:lang w:val="en-US"/>
              </w:rPr>
              <w:t>Trung tâm Hành chính công</w:t>
            </w:r>
            <w:r w:rsidR="00E1663C" w:rsidRPr="00115C12">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115C12">
              <w:rPr>
                <w:rFonts w:eastAsia="Times New Roman"/>
                <w:bCs/>
                <w:i/>
                <w:szCs w:val="28"/>
                <w:lang w:val="en-US"/>
              </w:rPr>
              <w:t>.</w:t>
            </w:r>
          </w:p>
          <w:p w14:paraId="3C23B3DD" w14:textId="77777777" w:rsidR="00F16595" w:rsidRPr="00115C12" w:rsidRDefault="00F16595" w:rsidP="00F02B5C">
            <w:pPr>
              <w:shd w:val="clear" w:color="auto" w:fill="FFFFFF"/>
              <w:spacing w:before="120" w:after="120" w:line="240" w:lineRule="auto"/>
              <w:ind w:firstLine="359"/>
              <w:rPr>
                <w:rFonts w:eastAsia="Times New Roman"/>
                <w:szCs w:val="28"/>
                <w:lang w:val="en-US"/>
              </w:rPr>
            </w:pPr>
            <w:r w:rsidRPr="00115C12">
              <w:rPr>
                <w:rFonts w:eastAsia="Times New Roman"/>
                <w:szCs w:val="28"/>
                <w:lang w:val="en-US"/>
              </w:rPr>
              <w:t>2. Hoặc qua dịch vụ bưu chính công ích</w:t>
            </w:r>
          </w:p>
        </w:tc>
        <w:tc>
          <w:tcPr>
            <w:tcW w:w="2676" w:type="dxa"/>
            <w:vAlign w:val="center"/>
          </w:tcPr>
          <w:p w14:paraId="40B7F71B" w14:textId="77777777" w:rsidR="00F16595" w:rsidRPr="00F02B5C" w:rsidRDefault="00F16595" w:rsidP="00F02B5C">
            <w:pPr>
              <w:spacing w:before="120" w:after="120" w:line="240" w:lineRule="auto"/>
              <w:jc w:val="center"/>
              <w:rPr>
                <w:rFonts w:eastAsia="Times New Roman"/>
                <w:szCs w:val="28"/>
              </w:rPr>
            </w:pPr>
            <w:r w:rsidRPr="00F02B5C">
              <w:rPr>
                <w:rFonts w:eastAsia="Times New Roman"/>
                <w:szCs w:val="28"/>
              </w:rPr>
              <w:t>Sáng: từ 07 giờ đến 11 giờ 30 phút; chiều: từ 13 giờ 30 đến 17 giờ của các ngày làm việc.</w:t>
            </w:r>
          </w:p>
        </w:tc>
      </w:tr>
      <w:tr w:rsidR="00F16595" w:rsidRPr="00F02B5C" w14:paraId="1DA14240" w14:textId="77777777" w:rsidTr="00F16595">
        <w:trPr>
          <w:trHeight w:val="898"/>
          <w:jc w:val="center"/>
        </w:trPr>
        <w:tc>
          <w:tcPr>
            <w:tcW w:w="928" w:type="dxa"/>
            <w:vMerge/>
            <w:vAlign w:val="center"/>
          </w:tcPr>
          <w:p w14:paraId="5F183AB2" w14:textId="77777777" w:rsidR="00F16595" w:rsidRPr="00115C12" w:rsidRDefault="00F16595" w:rsidP="00F02B5C">
            <w:pPr>
              <w:spacing w:before="120" w:after="120" w:line="240" w:lineRule="auto"/>
              <w:jc w:val="center"/>
              <w:rPr>
                <w:rFonts w:eastAsia="Times New Roman"/>
                <w:b/>
                <w:bCs/>
                <w:szCs w:val="28"/>
                <w:lang w:val="en-US"/>
              </w:rPr>
            </w:pPr>
          </w:p>
        </w:tc>
        <w:tc>
          <w:tcPr>
            <w:tcW w:w="2469" w:type="dxa"/>
            <w:vMerge/>
            <w:vAlign w:val="center"/>
          </w:tcPr>
          <w:p w14:paraId="3F90B1AE" w14:textId="77777777" w:rsidR="00F16595" w:rsidRPr="00115C12" w:rsidRDefault="00F16595" w:rsidP="00F02B5C">
            <w:pPr>
              <w:shd w:val="clear" w:color="auto" w:fill="FFFFFF"/>
              <w:spacing w:before="120" w:after="120" w:line="240" w:lineRule="auto"/>
              <w:rPr>
                <w:rFonts w:eastAsia="Times New Roman"/>
                <w:b/>
                <w:bCs/>
                <w:szCs w:val="28"/>
                <w:lang w:val="en-US"/>
              </w:rPr>
            </w:pPr>
          </w:p>
        </w:tc>
        <w:tc>
          <w:tcPr>
            <w:tcW w:w="7938" w:type="dxa"/>
            <w:vAlign w:val="center"/>
          </w:tcPr>
          <w:p w14:paraId="2CFD3315" w14:textId="77777777" w:rsidR="00F16595" w:rsidRPr="00115C12" w:rsidRDefault="00F16595" w:rsidP="00F02B5C">
            <w:pPr>
              <w:shd w:val="clear" w:color="auto" w:fill="FFFFFF"/>
              <w:spacing w:before="120" w:after="120" w:line="240" w:lineRule="auto"/>
              <w:ind w:firstLine="359"/>
              <w:rPr>
                <w:rFonts w:eastAsia="Times New Roman"/>
                <w:szCs w:val="28"/>
                <w:lang w:val="en-US"/>
              </w:rPr>
            </w:pPr>
            <w:r w:rsidRPr="00115C12">
              <w:rPr>
                <w:rFonts w:eastAsia="Times New Roman"/>
                <w:szCs w:val="28"/>
                <w:lang w:val="en-US"/>
              </w:rPr>
              <w:t xml:space="preserve">3.  Hoặc nộp trực tuyến tại website cổng Dịch vụ công của tỉnh Đồng Tháp </w:t>
            </w:r>
            <w:hyperlink r:id="rId44" w:history="1">
              <w:r w:rsidRPr="00115C12">
                <w:rPr>
                  <w:rFonts w:eastAsia="Times New Roman"/>
                  <w:i/>
                  <w:color w:val="0000FF"/>
                  <w:szCs w:val="28"/>
                  <w:u w:val="single"/>
                  <w:lang w:val="en-US"/>
                </w:rPr>
                <w:t>http://dichvucong.dongthap.gov.vn</w:t>
              </w:r>
            </w:hyperlink>
            <w:r w:rsidRPr="00115C12">
              <w:rPr>
                <w:rFonts w:eastAsia="Times New Roman"/>
                <w:i/>
                <w:szCs w:val="28"/>
                <w:lang w:val="en-US"/>
              </w:rPr>
              <w:t xml:space="preserve"> </w:t>
            </w:r>
          </w:p>
        </w:tc>
        <w:tc>
          <w:tcPr>
            <w:tcW w:w="2676" w:type="dxa"/>
            <w:vAlign w:val="center"/>
          </w:tcPr>
          <w:p w14:paraId="089D826D" w14:textId="77777777" w:rsidR="00F16595" w:rsidRPr="00F02B5C" w:rsidRDefault="00F16595" w:rsidP="00F02B5C">
            <w:pPr>
              <w:spacing w:before="120" w:after="120" w:line="240" w:lineRule="auto"/>
              <w:jc w:val="center"/>
              <w:rPr>
                <w:rFonts w:eastAsia="Times New Roman"/>
                <w:szCs w:val="28"/>
                <w:lang w:val="nl-NL"/>
              </w:rPr>
            </w:pPr>
            <w:r w:rsidRPr="00F02B5C">
              <w:rPr>
                <w:rFonts w:eastAsia="Times New Roman"/>
                <w:szCs w:val="28"/>
                <w:lang w:val="nl-NL"/>
              </w:rPr>
              <w:t xml:space="preserve">Không quy định </w:t>
            </w:r>
          </w:p>
        </w:tc>
      </w:tr>
      <w:tr w:rsidR="00F16595" w:rsidRPr="00F02B5C" w14:paraId="33AB1B99" w14:textId="77777777" w:rsidTr="00F16595">
        <w:trPr>
          <w:trHeight w:val="600"/>
          <w:jc w:val="center"/>
        </w:trPr>
        <w:tc>
          <w:tcPr>
            <w:tcW w:w="928" w:type="dxa"/>
            <w:vMerge w:val="restart"/>
            <w:vAlign w:val="center"/>
          </w:tcPr>
          <w:p w14:paraId="4E7762FF"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469" w:type="dxa"/>
            <w:vMerge w:val="restart"/>
            <w:vAlign w:val="center"/>
          </w:tcPr>
          <w:p w14:paraId="551DB0FE"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7938" w:type="dxa"/>
          </w:tcPr>
          <w:p w14:paraId="6F1BF0BD"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1DEF7527"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066E21A1"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4A0CC367"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115C12">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676" w:type="dxa"/>
            <w:vAlign w:val="center"/>
          </w:tcPr>
          <w:p w14:paraId="66B11CCF"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F16595" w:rsidRPr="00F02B5C" w14:paraId="4AE8733B" w14:textId="77777777" w:rsidTr="00F16595">
        <w:trPr>
          <w:trHeight w:val="402"/>
          <w:jc w:val="center"/>
        </w:trPr>
        <w:tc>
          <w:tcPr>
            <w:tcW w:w="928" w:type="dxa"/>
            <w:vMerge/>
            <w:vAlign w:val="center"/>
          </w:tcPr>
          <w:p w14:paraId="464E93B9" w14:textId="77777777" w:rsidR="00F16595" w:rsidRPr="00F02B5C" w:rsidRDefault="00F16595" w:rsidP="00F02B5C">
            <w:pPr>
              <w:spacing w:before="120" w:after="120" w:line="240" w:lineRule="auto"/>
              <w:jc w:val="center"/>
              <w:rPr>
                <w:rFonts w:eastAsia="Times New Roman"/>
                <w:b/>
                <w:bCs/>
                <w:szCs w:val="28"/>
                <w:lang w:val="en-US"/>
              </w:rPr>
            </w:pPr>
          </w:p>
        </w:tc>
        <w:tc>
          <w:tcPr>
            <w:tcW w:w="2469" w:type="dxa"/>
            <w:vMerge/>
            <w:vAlign w:val="center"/>
          </w:tcPr>
          <w:p w14:paraId="4F860390" w14:textId="77777777" w:rsidR="00F16595" w:rsidRPr="00F02B5C" w:rsidRDefault="00F16595" w:rsidP="00F02B5C">
            <w:pPr>
              <w:spacing w:before="120" w:after="120" w:line="240" w:lineRule="auto"/>
              <w:rPr>
                <w:rFonts w:eastAsia="Times New Roman"/>
                <w:b/>
                <w:bCs/>
                <w:color w:val="000000"/>
                <w:szCs w:val="28"/>
                <w:lang w:val="en-US"/>
              </w:rPr>
            </w:pPr>
          </w:p>
        </w:tc>
        <w:tc>
          <w:tcPr>
            <w:tcW w:w="7938" w:type="dxa"/>
          </w:tcPr>
          <w:p w14:paraId="63437F9B"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2F834469" w14:textId="77777777" w:rsidR="00F16595" w:rsidRPr="00F02B5C" w:rsidRDefault="00F16595" w:rsidP="00F02B5C">
            <w:pPr>
              <w:shd w:val="clear" w:color="auto" w:fill="FFFFFF"/>
              <w:spacing w:before="120" w:after="120" w:line="240" w:lineRule="auto"/>
              <w:ind w:firstLine="359"/>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9E44796" w14:textId="77777777" w:rsidR="00F16595" w:rsidRPr="00F02B5C" w:rsidRDefault="00F16595" w:rsidP="00F02B5C">
            <w:pPr>
              <w:spacing w:before="120" w:after="120" w:line="240" w:lineRule="auto"/>
              <w:ind w:firstLine="359"/>
              <w:rPr>
                <w:rFonts w:eastAsia="Calibri"/>
                <w:color w:val="000000"/>
                <w:szCs w:val="28"/>
                <w:lang w:val="en-US"/>
              </w:rPr>
            </w:pPr>
            <w:r w:rsidRPr="00F02B5C">
              <w:rPr>
                <w:rFonts w:eastAsia="Times New Roman"/>
                <w:szCs w:val="28"/>
                <w:lang w:val="en-US"/>
              </w:rPr>
              <w:t xml:space="preserve">b) Nếu hồ sơ của tổ chức, cá nhân đầy đủ, hợp lệ thì công chức tại Bộ phận </w:t>
            </w:r>
            <w:r w:rsidRPr="00F02B5C">
              <w:rPr>
                <w:rFonts w:eastAsia="Times New Roman"/>
                <w:szCs w:val="28"/>
              </w:rPr>
              <w:t>tiếp nhận và trả kết quả</w:t>
            </w:r>
            <w:r w:rsidRPr="00F02B5C">
              <w:rPr>
                <w:rFonts w:eastAsia="Times New Roman"/>
                <w:szCs w:val="28"/>
                <w:lang w:val="en-US"/>
              </w:rPr>
              <w:t xml:space="preserve"> tiếp nhận và chuyển Phòng Giáo dục nghề nghiệp để giải quyết theo quy trình.</w:t>
            </w:r>
          </w:p>
        </w:tc>
        <w:tc>
          <w:tcPr>
            <w:tcW w:w="2676" w:type="dxa"/>
            <w:vAlign w:val="center"/>
          </w:tcPr>
          <w:p w14:paraId="259B1E5C" w14:textId="77777777" w:rsidR="00F16595" w:rsidRPr="00F02B5C" w:rsidRDefault="00F16595" w:rsidP="00F02B5C">
            <w:pPr>
              <w:spacing w:before="120" w:after="120" w:line="240" w:lineRule="auto"/>
              <w:jc w:val="center"/>
              <w:rPr>
                <w:rFonts w:eastAsia="Times New Roman"/>
                <w:bCs/>
                <w:szCs w:val="28"/>
                <w:lang w:val="en-US"/>
              </w:rPr>
            </w:pPr>
            <w:r w:rsidRPr="00F02B5C">
              <w:rPr>
                <w:rFonts w:eastAsia="Times New Roman"/>
                <w:szCs w:val="28"/>
                <w:lang w:val="en-US"/>
              </w:rPr>
              <w:t>Không quá 01 ngày kể từ ngày phát sinh hồ sơ trực tuyến.</w:t>
            </w:r>
          </w:p>
        </w:tc>
      </w:tr>
      <w:tr w:rsidR="00F16595" w:rsidRPr="00F02B5C" w14:paraId="1C010734" w14:textId="77777777" w:rsidTr="00F16595">
        <w:trPr>
          <w:trHeight w:val="386"/>
          <w:jc w:val="center"/>
        </w:trPr>
        <w:tc>
          <w:tcPr>
            <w:tcW w:w="928" w:type="dxa"/>
            <w:vMerge w:val="restart"/>
            <w:vAlign w:val="center"/>
          </w:tcPr>
          <w:p w14:paraId="52998708"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469" w:type="dxa"/>
            <w:vMerge w:val="restart"/>
            <w:vAlign w:val="center"/>
          </w:tcPr>
          <w:p w14:paraId="66DE2D9F"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7938" w:type="dxa"/>
          </w:tcPr>
          <w:p w14:paraId="7489264B" w14:textId="77777777" w:rsidR="00F16595" w:rsidRPr="00115C12" w:rsidRDefault="00F16595" w:rsidP="00F02B5C">
            <w:pPr>
              <w:spacing w:before="120" w:after="120" w:line="240" w:lineRule="auto"/>
              <w:ind w:firstLine="359"/>
              <w:rPr>
                <w:rFonts w:eastAsiaTheme="minorHAnsi"/>
                <w:iCs/>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công chức chuyên môn Phòng Giáo dục nghề nghiệp kiểm tra</w:t>
            </w:r>
            <w:r w:rsidRPr="00115C12">
              <w:rPr>
                <w:rFonts w:eastAsiaTheme="minorHAnsi"/>
                <w:iCs/>
                <w:szCs w:val="28"/>
                <w:lang w:val="en-US"/>
              </w:rPr>
              <w:t>, thẩm định dự thảo kết quả thủ tục hành chính gửi lãnh đạo Phòng xem xét trình Giám đốc Sở Lao động - Thương binh và Xã hội trình Chủ tịch Ủy ban nhân dân Tỉnh</w:t>
            </w:r>
            <w:r w:rsidRPr="00F02B5C">
              <w:rPr>
                <w:rFonts w:eastAsiaTheme="minorHAnsi"/>
                <w:szCs w:val="28"/>
                <w:lang w:val="en-US"/>
              </w:rPr>
              <w:t xml:space="preserve"> </w:t>
            </w:r>
            <w:r w:rsidRPr="00115C12">
              <w:rPr>
                <w:rFonts w:eastAsiaTheme="minorHAnsi"/>
                <w:iCs/>
                <w:szCs w:val="28"/>
                <w:lang w:val="en-US"/>
              </w:rPr>
              <w:t xml:space="preserve">ký quyết định </w:t>
            </w:r>
            <w:r w:rsidRPr="00F02B5C">
              <w:rPr>
                <w:rFonts w:eastAsiaTheme="minorHAnsi"/>
                <w:szCs w:val="28"/>
                <w:lang w:val="pt-BR"/>
              </w:rPr>
              <w:t>giải thể, cho phép giải thể trung tâm giáo dục nghề nghiệp, trường trung cấp theo Mẫu số 03 Phụ lục III ban hành kèm theo Nghị định số 24/2022/NĐ-CP</w:t>
            </w:r>
            <w:r w:rsidRPr="00F02B5C">
              <w:rPr>
                <w:rFonts w:eastAsiaTheme="minorHAnsi"/>
                <w:bCs/>
                <w:szCs w:val="28"/>
                <w:lang w:val="en-US"/>
              </w:rPr>
              <w:t>.</w:t>
            </w:r>
          </w:p>
        </w:tc>
        <w:tc>
          <w:tcPr>
            <w:tcW w:w="2676" w:type="dxa"/>
            <w:vAlign w:val="center"/>
          </w:tcPr>
          <w:p w14:paraId="4C8EFCE9" w14:textId="77777777" w:rsidR="00F16595" w:rsidRPr="00F02B5C" w:rsidRDefault="00F16595" w:rsidP="00F02B5C">
            <w:pPr>
              <w:spacing w:before="120" w:after="120" w:line="240" w:lineRule="auto"/>
              <w:jc w:val="center"/>
              <w:rPr>
                <w:rFonts w:eastAsia="Times New Roman"/>
                <w:b/>
                <w:bCs/>
                <w:szCs w:val="28"/>
                <w:lang w:val="en-US"/>
              </w:rPr>
            </w:pPr>
          </w:p>
          <w:p w14:paraId="2489659E" w14:textId="77777777" w:rsidR="00F16595" w:rsidRPr="00F02B5C" w:rsidRDefault="00F16595" w:rsidP="00F02B5C">
            <w:pPr>
              <w:spacing w:before="120" w:after="120" w:line="240" w:lineRule="auto"/>
              <w:jc w:val="center"/>
              <w:rPr>
                <w:rFonts w:eastAsia="Times New Roman"/>
                <w:b/>
                <w:bCs/>
                <w:szCs w:val="28"/>
                <w:lang w:val="en-US"/>
              </w:rPr>
            </w:pPr>
          </w:p>
          <w:p w14:paraId="460C1240" w14:textId="77777777" w:rsidR="00F16595" w:rsidRPr="00F02B5C" w:rsidRDefault="00F16595" w:rsidP="00F02B5C">
            <w:pPr>
              <w:spacing w:before="120" w:after="120" w:line="240" w:lineRule="auto"/>
              <w:jc w:val="center"/>
              <w:rPr>
                <w:rFonts w:eastAsia="Times New Roman"/>
                <w:b/>
                <w:bCs/>
                <w:szCs w:val="28"/>
                <w:lang w:val="en-US"/>
              </w:rPr>
            </w:pPr>
          </w:p>
          <w:p w14:paraId="5824EF66"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Cs/>
                <w:szCs w:val="28"/>
                <w:lang w:val="en-US"/>
              </w:rPr>
              <w:t>15 ngày làm việc</w:t>
            </w:r>
            <w:r w:rsidRPr="00F02B5C">
              <w:rPr>
                <w:rFonts w:eastAsia="Times New Roman"/>
                <w:szCs w:val="28"/>
                <w:lang w:val="en-US"/>
              </w:rPr>
              <w:t>, trong đó:</w:t>
            </w:r>
          </w:p>
        </w:tc>
      </w:tr>
      <w:tr w:rsidR="00F16595" w:rsidRPr="00F02B5C" w14:paraId="19C30545" w14:textId="77777777" w:rsidTr="00F16595">
        <w:trPr>
          <w:jc w:val="center"/>
        </w:trPr>
        <w:tc>
          <w:tcPr>
            <w:tcW w:w="928" w:type="dxa"/>
            <w:vMerge/>
          </w:tcPr>
          <w:p w14:paraId="6E7E25FD" w14:textId="77777777" w:rsidR="00F16595" w:rsidRPr="00F02B5C" w:rsidRDefault="00F16595" w:rsidP="00F02B5C">
            <w:pPr>
              <w:spacing w:before="120" w:after="120" w:line="240" w:lineRule="auto"/>
              <w:rPr>
                <w:rFonts w:eastAsia="Times New Roman"/>
                <w:b/>
                <w:bCs/>
                <w:szCs w:val="28"/>
                <w:lang w:val="en-US"/>
              </w:rPr>
            </w:pPr>
          </w:p>
        </w:tc>
        <w:tc>
          <w:tcPr>
            <w:tcW w:w="2469" w:type="dxa"/>
            <w:vMerge/>
          </w:tcPr>
          <w:p w14:paraId="78843B6A" w14:textId="77777777" w:rsidR="00F16595" w:rsidRPr="00F02B5C" w:rsidRDefault="00F16595" w:rsidP="00F02B5C">
            <w:pPr>
              <w:spacing w:before="120" w:after="120" w:line="240" w:lineRule="auto"/>
              <w:rPr>
                <w:rFonts w:eastAsia="Times New Roman"/>
                <w:b/>
                <w:bCs/>
                <w:szCs w:val="28"/>
                <w:lang w:val="en-US"/>
              </w:rPr>
            </w:pPr>
          </w:p>
        </w:tc>
        <w:tc>
          <w:tcPr>
            <w:tcW w:w="7938" w:type="dxa"/>
            <w:vAlign w:val="center"/>
          </w:tcPr>
          <w:p w14:paraId="03E84FEA" w14:textId="77777777" w:rsidR="00F16595" w:rsidRPr="00F02B5C" w:rsidRDefault="00F16595" w:rsidP="00F02B5C">
            <w:pPr>
              <w:shd w:val="clear" w:color="auto" w:fill="FFFFFF"/>
              <w:spacing w:before="120" w:after="120" w:line="240" w:lineRule="auto"/>
              <w:ind w:firstLine="359"/>
              <w:jc w:val="left"/>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676" w:type="dxa"/>
            <w:vAlign w:val="center"/>
          </w:tcPr>
          <w:p w14:paraId="024E87F9"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szCs w:val="28"/>
                <w:lang w:val="en-US"/>
              </w:rPr>
              <w:t>0,5 ngày làm việc</w:t>
            </w:r>
          </w:p>
        </w:tc>
      </w:tr>
      <w:tr w:rsidR="00F16595" w:rsidRPr="00F02B5C" w14:paraId="4456C396" w14:textId="77777777" w:rsidTr="00F16595">
        <w:trPr>
          <w:trHeight w:val="822"/>
          <w:jc w:val="center"/>
        </w:trPr>
        <w:tc>
          <w:tcPr>
            <w:tcW w:w="928" w:type="dxa"/>
            <w:vMerge/>
          </w:tcPr>
          <w:p w14:paraId="69ADE92E" w14:textId="77777777" w:rsidR="00F16595" w:rsidRPr="00F02B5C" w:rsidRDefault="00F16595" w:rsidP="00F02B5C">
            <w:pPr>
              <w:spacing w:before="120" w:after="120" w:line="240" w:lineRule="auto"/>
              <w:rPr>
                <w:rFonts w:eastAsia="Times New Roman"/>
                <w:b/>
                <w:bCs/>
                <w:szCs w:val="28"/>
                <w:lang w:val="en-US"/>
              </w:rPr>
            </w:pPr>
          </w:p>
        </w:tc>
        <w:tc>
          <w:tcPr>
            <w:tcW w:w="2469" w:type="dxa"/>
            <w:vMerge/>
          </w:tcPr>
          <w:p w14:paraId="4FD774A2" w14:textId="77777777" w:rsidR="00F16595" w:rsidRPr="00F02B5C" w:rsidRDefault="00F16595" w:rsidP="00F02B5C">
            <w:pPr>
              <w:spacing w:before="120" w:after="120" w:line="240" w:lineRule="auto"/>
              <w:rPr>
                <w:rFonts w:eastAsia="Times New Roman"/>
                <w:b/>
                <w:bCs/>
                <w:szCs w:val="28"/>
                <w:lang w:val="en-US"/>
              </w:rPr>
            </w:pPr>
          </w:p>
        </w:tc>
        <w:tc>
          <w:tcPr>
            <w:tcW w:w="7938" w:type="dxa"/>
          </w:tcPr>
          <w:p w14:paraId="17A24C69" w14:textId="77777777" w:rsidR="00F16595" w:rsidRPr="00F02B5C" w:rsidRDefault="00F16595" w:rsidP="00F02B5C">
            <w:pPr>
              <w:spacing w:before="120" w:after="120" w:line="240" w:lineRule="auto"/>
              <w:ind w:firstLine="359"/>
              <w:rPr>
                <w:rFonts w:eastAsiaTheme="minorHAnsi"/>
                <w:bCs/>
                <w:szCs w:val="28"/>
                <w:lang w:val="en-US"/>
              </w:rPr>
            </w:pPr>
            <w:r w:rsidRPr="00F02B5C">
              <w:rPr>
                <w:rFonts w:eastAsiaTheme="minorHAnsi"/>
                <w:iCs/>
                <w:szCs w:val="28"/>
                <w:lang w:val="en-US"/>
              </w:rPr>
              <w:t>2. Giải quyết hồ sơ (Sở Lao động – Thương binh và Xã hội, Ủy ban nhân Tỉnh), trong đó:</w:t>
            </w:r>
          </w:p>
        </w:tc>
        <w:tc>
          <w:tcPr>
            <w:tcW w:w="2676" w:type="dxa"/>
            <w:vAlign w:val="center"/>
          </w:tcPr>
          <w:p w14:paraId="485A1EA7" w14:textId="77777777" w:rsidR="00F16595" w:rsidRPr="00F02B5C" w:rsidRDefault="00F16595" w:rsidP="00F02B5C">
            <w:pPr>
              <w:spacing w:before="120" w:after="120" w:line="240" w:lineRule="auto"/>
              <w:jc w:val="center"/>
              <w:rPr>
                <w:rFonts w:eastAsia="Times New Roman"/>
                <w:bCs/>
                <w:szCs w:val="28"/>
                <w:lang w:val="en-US"/>
              </w:rPr>
            </w:pPr>
            <w:r w:rsidRPr="00F02B5C">
              <w:rPr>
                <w:rFonts w:eastAsia="Times New Roman"/>
                <w:bCs/>
                <w:szCs w:val="28"/>
                <w:lang w:val="en-US"/>
              </w:rPr>
              <w:t>14 ngày làm việc</w:t>
            </w:r>
          </w:p>
        </w:tc>
      </w:tr>
      <w:tr w:rsidR="00F16595" w:rsidRPr="00F02B5C" w14:paraId="42410201" w14:textId="77777777" w:rsidTr="00F16595">
        <w:trPr>
          <w:trHeight w:val="822"/>
          <w:jc w:val="center"/>
        </w:trPr>
        <w:tc>
          <w:tcPr>
            <w:tcW w:w="928" w:type="dxa"/>
            <w:vMerge/>
          </w:tcPr>
          <w:p w14:paraId="4F9A1FF1" w14:textId="77777777" w:rsidR="00F16595" w:rsidRPr="00F02B5C" w:rsidRDefault="00F16595" w:rsidP="00F02B5C">
            <w:pPr>
              <w:spacing w:before="120" w:after="120" w:line="240" w:lineRule="auto"/>
              <w:rPr>
                <w:rFonts w:eastAsia="Times New Roman"/>
                <w:b/>
                <w:bCs/>
                <w:szCs w:val="28"/>
                <w:lang w:val="en-US"/>
              </w:rPr>
            </w:pPr>
          </w:p>
        </w:tc>
        <w:tc>
          <w:tcPr>
            <w:tcW w:w="2469" w:type="dxa"/>
            <w:vMerge/>
          </w:tcPr>
          <w:p w14:paraId="66C84135" w14:textId="77777777" w:rsidR="00F16595" w:rsidRPr="00F02B5C" w:rsidRDefault="00F16595" w:rsidP="00F02B5C">
            <w:pPr>
              <w:spacing w:before="120" w:after="120" w:line="240" w:lineRule="auto"/>
              <w:rPr>
                <w:rFonts w:eastAsia="Times New Roman"/>
                <w:b/>
                <w:bCs/>
                <w:szCs w:val="28"/>
                <w:lang w:val="en-US"/>
              </w:rPr>
            </w:pPr>
          </w:p>
        </w:tc>
        <w:tc>
          <w:tcPr>
            <w:tcW w:w="7938" w:type="dxa"/>
          </w:tcPr>
          <w:p w14:paraId="2B7A743C" w14:textId="77777777" w:rsidR="00F16595" w:rsidRPr="00F02B5C" w:rsidRDefault="00F16595" w:rsidP="00F02B5C">
            <w:pPr>
              <w:spacing w:before="120" w:after="120" w:line="240" w:lineRule="auto"/>
              <w:ind w:firstLine="359"/>
              <w:rPr>
                <w:rFonts w:eastAsiaTheme="minorHAnsi"/>
                <w:iCs/>
                <w:szCs w:val="28"/>
                <w:lang w:val="en-US"/>
              </w:rPr>
            </w:pPr>
            <w:r w:rsidRPr="00F02B5C">
              <w:rPr>
                <w:rFonts w:eastAsia="Calibri"/>
                <w:szCs w:val="28"/>
              </w:rPr>
              <w:t>Trường hợp thủ tục hành chính không quy định phải thẩm tra, xác minh hồ sơ, lấy ý kiến của cơ quan tổ chức có liên quan công chức được giao xử lý hồ sơ thẩm định, tham mưu Lãnh đạo xem xét và trình Ủy ban nhân dân  tỉnh ra Quyết định; cập nhật thông tin vào Phần mềm một cửa điện tử; trả kết quả giải quyết thủ tục hành chính.</w:t>
            </w:r>
          </w:p>
        </w:tc>
        <w:tc>
          <w:tcPr>
            <w:tcW w:w="2676" w:type="dxa"/>
            <w:vAlign w:val="center"/>
          </w:tcPr>
          <w:p w14:paraId="13C9DD71" w14:textId="77777777" w:rsidR="00F16595" w:rsidRPr="00F02B5C" w:rsidRDefault="00F16595" w:rsidP="00F02B5C">
            <w:pPr>
              <w:spacing w:before="120" w:after="120" w:line="240" w:lineRule="auto"/>
              <w:jc w:val="center"/>
              <w:rPr>
                <w:rFonts w:eastAsia="Times New Roman"/>
                <w:bCs/>
                <w:szCs w:val="28"/>
                <w:lang w:val="en-US"/>
              </w:rPr>
            </w:pPr>
          </w:p>
        </w:tc>
      </w:tr>
      <w:tr w:rsidR="00F16595" w:rsidRPr="00F02B5C" w14:paraId="739947AD" w14:textId="77777777" w:rsidTr="00F16595">
        <w:trPr>
          <w:trHeight w:val="811"/>
          <w:jc w:val="center"/>
        </w:trPr>
        <w:tc>
          <w:tcPr>
            <w:tcW w:w="928" w:type="dxa"/>
            <w:vMerge/>
          </w:tcPr>
          <w:p w14:paraId="52F6C4EB" w14:textId="77777777" w:rsidR="00F16595" w:rsidRPr="00F02B5C" w:rsidRDefault="00F16595" w:rsidP="00F02B5C">
            <w:pPr>
              <w:spacing w:before="120" w:after="120" w:line="240" w:lineRule="auto"/>
              <w:rPr>
                <w:rFonts w:eastAsia="Times New Roman"/>
                <w:b/>
                <w:bCs/>
                <w:szCs w:val="28"/>
                <w:lang w:val="en-US"/>
              </w:rPr>
            </w:pPr>
          </w:p>
        </w:tc>
        <w:tc>
          <w:tcPr>
            <w:tcW w:w="2469" w:type="dxa"/>
            <w:vMerge/>
          </w:tcPr>
          <w:p w14:paraId="5FED3C11" w14:textId="77777777" w:rsidR="00F16595" w:rsidRPr="00F02B5C" w:rsidRDefault="00F16595" w:rsidP="00F02B5C">
            <w:pPr>
              <w:spacing w:before="120" w:after="120" w:line="240" w:lineRule="auto"/>
              <w:rPr>
                <w:rFonts w:eastAsia="Times New Roman"/>
                <w:b/>
                <w:bCs/>
                <w:szCs w:val="28"/>
                <w:lang w:val="en-US"/>
              </w:rPr>
            </w:pPr>
          </w:p>
        </w:tc>
        <w:tc>
          <w:tcPr>
            <w:tcW w:w="7938" w:type="dxa"/>
          </w:tcPr>
          <w:p w14:paraId="2B264A12"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b/>
                <w:iCs/>
                <w:szCs w:val="28"/>
                <w:lang w:val="en-US"/>
              </w:rPr>
              <w:t xml:space="preserve">a) Sở Lao động - Thương binh và Xã hội </w:t>
            </w:r>
          </w:p>
          <w:p w14:paraId="76F44B9C"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Chuyên viên Phòng Giáo dục nghề nghiệp</w:t>
            </w:r>
          </w:p>
          <w:p w14:paraId="15058CEC"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Lãnh đạo Phòng Giáo dục nghề nghiệp</w:t>
            </w:r>
          </w:p>
          <w:p w14:paraId="10FBE6EB" w14:textId="77777777" w:rsidR="00F16595" w:rsidRPr="00F02B5C" w:rsidRDefault="00F16595" w:rsidP="00F02B5C">
            <w:pPr>
              <w:shd w:val="clear" w:color="auto" w:fill="FFFFFF"/>
              <w:spacing w:before="120" w:after="120" w:line="240" w:lineRule="auto"/>
              <w:ind w:firstLine="359"/>
              <w:rPr>
                <w:rFonts w:eastAsia="Times New Roman"/>
                <w:iCs/>
                <w:szCs w:val="28"/>
                <w:lang w:val="en-US"/>
              </w:rPr>
            </w:pPr>
            <w:r w:rsidRPr="00F02B5C">
              <w:rPr>
                <w:rFonts w:eastAsia="Times New Roman"/>
                <w:iCs/>
                <w:szCs w:val="28"/>
                <w:lang w:val="en-US"/>
              </w:rPr>
              <w:t xml:space="preserve">+ Lãnh đạo Sở Lao động – Thương binh và Xã hội </w:t>
            </w:r>
          </w:p>
          <w:p w14:paraId="2AD68D27" w14:textId="77777777" w:rsidR="00F16595" w:rsidRPr="00F02B5C" w:rsidRDefault="00F16595" w:rsidP="00F02B5C">
            <w:pPr>
              <w:spacing w:before="120" w:after="120" w:line="240" w:lineRule="auto"/>
              <w:ind w:firstLine="359"/>
              <w:rPr>
                <w:rFonts w:eastAsia="Times New Roman"/>
                <w:iCs/>
                <w:szCs w:val="28"/>
                <w:lang w:val="en-US"/>
              </w:rPr>
            </w:pPr>
            <w:r w:rsidRPr="00F02B5C">
              <w:rPr>
                <w:rFonts w:eastAsia="Times New Roman"/>
                <w:iCs/>
                <w:szCs w:val="28"/>
                <w:lang w:val="en-US"/>
              </w:rPr>
              <w:t xml:space="preserve">+ Văn thư Sở Lao động – Thương binh và Xã hội </w:t>
            </w:r>
          </w:p>
          <w:p w14:paraId="03F1EB76" w14:textId="77777777" w:rsidR="00F16595" w:rsidRPr="00F02B5C" w:rsidRDefault="00F16595" w:rsidP="00F02B5C">
            <w:pPr>
              <w:spacing w:before="120" w:after="120" w:line="240" w:lineRule="auto"/>
              <w:ind w:firstLine="359"/>
              <w:rPr>
                <w:rFonts w:eastAsia="Times New Roman"/>
                <w:b/>
                <w:bCs/>
                <w:szCs w:val="28"/>
                <w:lang w:val="en-US"/>
              </w:rPr>
            </w:pPr>
            <w:r w:rsidRPr="00F02B5C">
              <w:rPr>
                <w:rFonts w:eastAsia="Times New Roman"/>
                <w:b/>
                <w:bCs/>
                <w:szCs w:val="28"/>
                <w:lang w:val="en-US"/>
              </w:rPr>
              <w:t xml:space="preserve">b) </w:t>
            </w:r>
            <w:r w:rsidRPr="00F02B5C">
              <w:rPr>
                <w:rFonts w:eastAsia="Times New Roman"/>
                <w:b/>
                <w:iCs/>
                <w:szCs w:val="28"/>
                <w:lang w:val="en-US"/>
              </w:rPr>
              <w:t>Ủy ban nhân dân Tỉnh</w:t>
            </w:r>
          </w:p>
        </w:tc>
        <w:tc>
          <w:tcPr>
            <w:tcW w:w="2676" w:type="dxa"/>
            <w:vAlign w:val="center"/>
          </w:tcPr>
          <w:p w14:paraId="72E2BC9F" w14:textId="77777777" w:rsidR="00F16595" w:rsidRPr="00F02B5C" w:rsidRDefault="00F16595" w:rsidP="00F02B5C">
            <w:pPr>
              <w:spacing w:before="120" w:after="120" w:line="240" w:lineRule="auto"/>
              <w:rPr>
                <w:rFonts w:eastAsia="Times New Roman"/>
                <w:b/>
                <w:iCs/>
                <w:szCs w:val="28"/>
                <w:lang w:val="en-US"/>
              </w:rPr>
            </w:pPr>
            <w:r w:rsidRPr="00F02B5C">
              <w:rPr>
                <w:rFonts w:eastAsia="Times New Roman"/>
                <w:b/>
                <w:iCs/>
                <w:szCs w:val="28"/>
                <w:lang w:val="en-US"/>
              </w:rPr>
              <w:t>09 ngày làm việc</w:t>
            </w:r>
          </w:p>
          <w:p w14:paraId="7F6B06C9"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 06 ngày </w:t>
            </w:r>
            <w:r w:rsidRPr="00F02B5C">
              <w:rPr>
                <w:rFonts w:eastAsia="Times New Roman"/>
                <w:bCs/>
                <w:szCs w:val="28"/>
                <w:lang w:val="en-US"/>
              </w:rPr>
              <w:t>làm việc;</w:t>
            </w:r>
          </w:p>
          <w:p w14:paraId="47F043EE"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 1,5 ngày </w:t>
            </w:r>
            <w:r w:rsidRPr="00F02B5C">
              <w:rPr>
                <w:rFonts w:eastAsia="Times New Roman"/>
                <w:bCs/>
                <w:szCs w:val="28"/>
                <w:lang w:val="en-US"/>
              </w:rPr>
              <w:t>làm việc;</w:t>
            </w:r>
          </w:p>
          <w:p w14:paraId="676AE57D" w14:textId="77777777" w:rsidR="00F16595" w:rsidRPr="00F02B5C" w:rsidRDefault="00F16595" w:rsidP="00F02B5C">
            <w:pPr>
              <w:spacing w:before="120" w:after="120" w:line="240" w:lineRule="auto"/>
              <w:rPr>
                <w:rFonts w:eastAsia="Times New Roman"/>
                <w:iCs/>
                <w:szCs w:val="28"/>
                <w:lang w:val="en-US"/>
              </w:rPr>
            </w:pPr>
            <w:r w:rsidRPr="00F02B5C">
              <w:rPr>
                <w:rFonts w:eastAsia="Times New Roman"/>
                <w:iCs/>
                <w:szCs w:val="28"/>
                <w:lang w:val="en-US"/>
              </w:rPr>
              <w:t xml:space="preserve"> 01 ngày</w:t>
            </w:r>
            <w:r w:rsidRPr="00F02B5C">
              <w:rPr>
                <w:rFonts w:eastAsia="Times New Roman"/>
                <w:bCs/>
                <w:szCs w:val="28"/>
                <w:lang w:val="en-US"/>
              </w:rPr>
              <w:t xml:space="preserve"> làm việc;</w:t>
            </w:r>
          </w:p>
          <w:p w14:paraId="0AF2D90F" w14:textId="77777777" w:rsidR="00F16595" w:rsidRPr="00F02B5C" w:rsidRDefault="00F16595" w:rsidP="00F02B5C">
            <w:pPr>
              <w:spacing w:before="120" w:after="120" w:line="240" w:lineRule="auto"/>
              <w:rPr>
                <w:rFonts w:eastAsia="Times New Roman"/>
                <w:bCs/>
                <w:szCs w:val="28"/>
                <w:lang w:val="en-US"/>
              </w:rPr>
            </w:pPr>
            <w:r w:rsidRPr="00F02B5C">
              <w:rPr>
                <w:rFonts w:eastAsia="Times New Roman"/>
                <w:iCs/>
                <w:szCs w:val="28"/>
                <w:lang w:val="en-US"/>
              </w:rPr>
              <w:t xml:space="preserve"> 0,5 ngày</w:t>
            </w:r>
            <w:r w:rsidRPr="00F02B5C">
              <w:rPr>
                <w:rFonts w:eastAsia="Times New Roman"/>
                <w:bCs/>
                <w:szCs w:val="28"/>
                <w:lang w:val="en-US"/>
              </w:rPr>
              <w:t xml:space="preserve"> làm việc.</w:t>
            </w:r>
          </w:p>
          <w:p w14:paraId="217DD677" w14:textId="77777777" w:rsidR="00F16595" w:rsidRPr="00F02B5C" w:rsidRDefault="00F16595" w:rsidP="00F02B5C">
            <w:pPr>
              <w:spacing w:before="120" w:after="120" w:line="240" w:lineRule="auto"/>
              <w:rPr>
                <w:rFonts w:eastAsia="Times New Roman"/>
                <w:b/>
                <w:bCs/>
                <w:szCs w:val="28"/>
                <w:lang w:val="en-US"/>
              </w:rPr>
            </w:pPr>
            <w:r w:rsidRPr="00F02B5C">
              <w:rPr>
                <w:rFonts w:eastAsia="Times New Roman"/>
                <w:b/>
                <w:iCs/>
                <w:szCs w:val="28"/>
                <w:lang w:val="en-US"/>
              </w:rPr>
              <w:t xml:space="preserve"> 05 ngày làm việc</w:t>
            </w:r>
          </w:p>
        </w:tc>
      </w:tr>
      <w:tr w:rsidR="00F16595" w:rsidRPr="00F02B5C" w14:paraId="3DF5994C" w14:textId="77777777" w:rsidTr="00F16595">
        <w:trPr>
          <w:trHeight w:val="400"/>
          <w:jc w:val="center"/>
        </w:trPr>
        <w:tc>
          <w:tcPr>
            <w:tcW w:w="928" w:type="dxa"/>
            <w:vMerge/>
          </w:tcPr>
          <w:p w14:paraId="5A5FBDBE" w14:textId="77777777" w:rsidR="00F16595" w:rsidRPr="00F02B5C" w:rsidRDefault="00F16595" w:rsidP="00F02B5C">
            <w:pPr>
              <w:spacing w:before="120" w:after="120" w:line="240" w:lineRule="auto"/>
              <w:rPr>
                <w:rFonts w:eastAsia="Times New Roman"/>
                <w:b/>
                <w:bCs/>
                <w:szCs w:val="28"/>
                <w:lang w:val="en-US"/>
              </w:rPr>
            </w:pPr>
          </w:p>
        </w:tc>
        <w:tc>
          <w:tcPr>
            <w:tcW w:w="2469" w:type="dxa"/>
            <w:vMerge/>
          </w:tcPr>
          <w:p w14:paraId="25FF12A4" w14:textId="77777777" w:rsidR="00F16595" w:rsidRPr="00F02B5C" w:rsidRDefault="00F16595" w:rsidP="00F02B5C">
            <w:pPr>
              <w:spacing w:before="120" w:after="120" w:line="240" w:lineRule="auto"/>
              <w:rPr>
                <w:rFonts w:eastAsia="Times New Roman"/>
                <w:b/>
                <w:bCs/>
                <w:szCs w:val="28"/>
                <w:lang w:val="en-US"/>
              </w:rPr>
            </w:pPr>
          </w:p>
        </w:tc>
        <w:tc>
          <w:tcPr>
            <w:tcW w:w="7938" w:type="dxa"/>
          </w:tcPr>
          <w:p w14:paraId="457AF7A4" w14:textId="77777777" w:rsidR="00F16595" w:rsidRPr="00F02B5C" w:rsidRDefault="00F16595" w:rsidP="00F02B5C">
            <w:pPr>
              <w:spacing w:before="120" w:after="120" w:line="240" w:lineRule="auto"/>
              <w:ind w:firstLine="359"/>
              <w:rPr>
                <w:rFonts w:eastAsia="Calibri"/>
                <w:szCs w:val="28"/>
                <w:lang w:val="en-US"/>
              </w:rPr>
            </w:pPr>
            <w:r w:rsidRPr="00F02B5C">
              <w:rPr>
                <w:rFonts w:eastAsia="Calibri"/>
                <w:szCs w:val="28"/>
                <w:lang w:val="en-US"/>
              </w:rPr>
              <w:t>Trường hợp có quy định thẩm tra, xác minh hồ sơ.</w:t>
            </w:r>
          </w:p>
          <w:p w14:paraId="197B3528" w14:textId="77777777" w:rsidR="00F16595" w:rsidRPr="00F02B5C" w:rsidRDefault="00F16595" w:rsidP="00F02B5C">
            <w:pPr>
              <w:spacing w:before="120" w:after="120" w:line="240" w:lineRule="auto"/>
              <w:ind w:firstLine="359"/>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76" w:type="dxa"/>
            <w:vAlign w:val="center"/>
          </w:tcPr>
          <w:p w14:paraId="26B30C8F" w14:textId="77777777" w:rsidR="00F16595" w:rsidRPr="00F02B5C" w:rsidRDefault="00F16595"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F16595" w:rsidRPr="00F02B5C" w14:paraId="26BA69B3" w14:textId="77777777" w:rsidTr="00F16595">
        <w:trPr>
          <w:jc w:val="center"/>
        </w:trPr>
        <w:tc>
          <w:tcPr>
            <w:tcW w:w="928" w:type="dxa"/>
            <w:tcBorders>
              <w:top w:val="single" w:sz="4" w:space="0" w:color="auto"/>
            </w:tcBorders>
            <w:vAlign w:val="center"/>
          </w:tcPr>
          <w:p w14:paraId="1206E02A" w14:textId="77777777" w:rsidR="00F16595" w:rsidRPr="00F02B5C" w:rsidRDefault="00F1659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469" w:type="dxa"/>
            <w:tcBorders>
              <w:top w:val="single" w:sz="4" w:space="0" w:color="auto"/>
            </w:tcBorders>
            <w:vAlign w:val="center"/>
          </w:tcPr>
          <w:p w14:paraId="2CD25FC9" w14:textId="77777777" w:rsidR="00F16595" w:rsidRPr="00F02B5C" w:rsidRDefault="00F16595" w:rsidP="00F02B5C">
            <w:pPr>
              <w:spacing w:before="120" w:after="120" w:line="240" w:lineRule="auto"/>
              <w:jc w:val="center"/>
              <w:rPr>
                <w:rFonts w:eastAsia="Times New Roman"/>
                <w:i/>
                <w:iCs/>
                <w:szCs w:val="28"/>
                <w:lang w:val="en-US"/>
              </w:rPr>
            </w:pPr>
            <w:r w:rsidRPr="00115C12">
              <w:rPr>
                <w:rFonts w:eastAsia="Times New Roman"/>
                <w:b/>
                <w:bCs/>
                <w:szCs w:val="28"/>
                <w:lang w:val="en-US"/>
              </w:rPr>
              <w:t>Trả kết quả giải quyết thủ tục hành chính</w:t>
            </w:r>
          </w:p>
        </w:tc>
        <w:tc>
          <w:tcPr>
            <w:tcW w:w="7938" w:type="dxa"/>
          </w:tcPr>
          <w:p w14:paraId="1DB16229"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Công chức tiếp nhận và trả kết quả nhập vào sổ theo dõi hồ sơ và phần mềm điện tử thực hiện như sau:</w:t>
            </w:r>
          </w:p>
          <w:p w14:paraId="390F84F4"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 T</w:t>
            </w:r>
            <w:r w:rsidRPr="00115C12">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236C581D" w14:textId="77777777" w:rsidR="00F16595" w:rsidRPr="00115C12" w:rsidRDefault="00F16595" w:rsidP="00F02B5C">
            <w:pPr>
              <w:spacing w:before="120" w:after="120" w:line="240" w:lineRule="auto"/>
              <w:ind w:firstLine="359"/>
              <w:rPr>
                <w:rFonts w:eastAsiaTheme="minorHAnsi"/>
                <w:szCs w:val="28"/>
                <w:lang w:val="en-US"/>
              </w:rPr>
            </w:pPr>
            <w:r w:rsidRPr="00115C12">
              <w:rPr>
                <w:rFonts w:eastAsiaTheme="minorHAnsi"/>
                <w:szCs w:val="28"/>
                <w:lang w:val="en-US"/>
              </w:rPr>
              <w:t xml:space="preserve">- </w:t>
            </w:r>
            <w:r w:rsidRPr="00115C12">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115C12">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0E7D115A" w14:textId="77777777" w:rsidR="00F16595" w:rsidRPr="00115C12" w:rsidRDefault="00F16595" w:rsidP="00F02B5C">
            <w:pPr>
              <w:spacing w:before="120" w:after="120" w:line="240" w:lineRule="auto"/>
              <w:ind w:firstLine="359"/>
              <w:rPr>
                <w:rFonts w:eastAsiaTheme="minorHAnsi"/>
                <w:iCs/>
                <w:szCs w:val="28"/>
                <w:lang w:val="en-US"/>
              </w:rPr>
            </w:pPr>
            <w:r w:rsidRPr="00115C12">
              <w:rPr>
                <w:rFonts w:eastAsiaTheme="minorHAnsi"/>
                <w:iCs/>
                <w:szCs w:val="28"/>
                <w:lang w:val="en-US"/>
              </w:rPr>
              <w:t xml:space="preserve">- Trường hợp nhận kết quả </w:t>
            </w:r>
            <w:r w:rsidRPr="00115C12">
              <w:rPr>
                <w:rFonts w:eastAsiaTheme="minorHAnsi"/>
                <w:szCs w:val="28"/>
                <w:lang w:val="en-US"/>
              </w:rPr>
              <w:t xml:space="preserve">thông </w:t>
            </w:r>
            <w:r w:rsidRPr="00F02B5C">
              <w:rPr>
                <w:rFonts w:eastAsiaTheme="minorHAnsi"/>
                <w:szCs w:val="28"/>
              </w:rPr>
              <w:t xml:space="preserve">qua dịch vụ bưu chính </w:t>
            </w:r>
            <w:r w:rsidRPr="00115C12">
              <w:rPr>
                <w:rFonts w:eastAsiaTheme="minorHAnsi"/>
                <w:szCs w:val="28"/>
                <w:lang w:val="en-US"/>
              </w:rPr>
              <w:t xml:space="preserve">công ích </w:t>
            </w:r>
            <w:r w:rsidRPr="00115C12">
              <w:rPr>
                <w:rFonts w:eastAsiaTheme="minorHAnsi"/>
                <w:iCs/>
                <w:szCs w:val="28"/>
                <w:lang w:val="en-US"/>
              </w:rPr>
              <w:t>đăng ký</w:t>
            </w:r>
            <w:r w:rsidRPr="00115C12">
              <w:rPr>
                <w:rFonts w:eastAsiaTheme="minorHAnsi"/>
                <w:szCs w:val="28"/>
                <w:lang w:val="en-US"/>
              </w:rPr>
              <w:t xml:space="preserve"> theo hướng dẫn của Bưu điện (nếu có).</w:t>
            </w:r>
          </w:p>
          <w:p w14:paraId="6F0F61BD" w14:textId="77777777" w:rsidR="00F16595" w:rsidRPr="00115C12" w:rsidRDefault="00F16595" w:rsidP="00F02B5C">
            <w:pPr>
              <w:spacing w:before="120" w:after="120" w:line="240" w:lineRule="auto"/>
              <w:ind w:firstLine="359"/>
              <w:rPr>
                <w:rFonts w:eastAsiaTheme="minorHAnsi"/>
                <w:color w:val="000000"/>
                <w:szCs w:val="28"/>
                <w:lang w:val="en-US"/>
              </w:rPr>
            </w:pPr>
            <w:r w:rsidRPr="00115C12">
              <w:rPr>
                <w:rFonts w:eastAsiaTheme="minorHAnsi"/>
                <w:szCs w:val="28"/>
                <w:lang w:val="en-US"/>
              </w:rPr>
              <w:t xml:space="preserve">- Trường hợp nộp hồ sơ qua dịch vụ công trực tuyến, nhận kết quả trực tiếp tại </w:t>
            </w:r>
            <w:r w:rsidRPr="00115C12">
              <w:rPr>
                <w:rFonts w:eastAsiaTheme="minorHAnsi"/>
                <w:bCs/>
                <w:szCs w:val="28"/>
                <w:lang w:val="en-US"/>
              </w:rPr>
              <w:t xml:space="preserve">Trung tâm </w:t>
            </w:r>
            <w:r w:rsidR="00E1663C" w:rsidRPr="00115C12">
              <w:rPr>
                <w:rFonts w:eastAsiaTheme="minorHAnsi"/>
                <w:bCs/>
                <w:szCs w:val="28"/>
                <w:lang w:val="en-US"/>
              </w:rPr>
              <w:t>H</w:t>
            </w:r>
            <w:r w:rsidRPr="00115C12">
              <w:rPr>
                <w:rFonts w:eastAsiaTheme="minorHAnsi"/>
                <w:bCs/>
                <w:szCs w:val="28"/>
                <w:lang w:val="en-US"/>
              </w:rPr>
              <w:t>ành chính công</w:t>
            </w:r>
            <w:r w:rsidRPr="00115C12">
              <w:rPr>
                <w:rFonts w:eastAsiaTheme="minorHAnsi"/>
                <w:szCs w:val="28"/>
                <w:lang w:val="en-US"/>
              </w:rPr>
              <w:t>, khi đi mang theo hồ sơ gốc để đối chiếu và nộp lại cho cán bộ tiếp nhận hồ sơ;</w:t>
            </w:r>
            <w:r w:rsidRPr="00115C12">
              <w:rPr>
                <w:rFonts w:eastAsiaTheme="minorHAnsi"/>
                <w:color w:val="000000"/>
                <w:szCs w:val="28"/>
                <w:lang w:val="en-US"/>
              </w:rPr>
              <w:t xml:space="preserve"> trường hợp đăng ký nhận kết quả trực tuyến thì thông qua Cổng Dịch vụ công trực tuyến (nếu có).</w:t>
            </w:r>
          </w:p>
          <w:p w14:paraId="3C258AC5" w14:textId="77777777" w:rsidR="00F16595" w:rsidRPr="00115C12" w:rsidRDefault="00F16595" w:rsidP="00F02B5C">
            <w:pPr>
              <w:spacing w:before="120" w:after="120" w:line="240" w:lineRule="auto"/>
              <w:ind w:firstLine="359"/>
              <w:rPr>
                <w:rFonts w:eastAsiaTheme="minorHAnsi"/>
                <w:color w:val="000000"/>
                <w:szCs w:val="28"/>
                <w:lang w:val="en-US"/>
              </w:rPr>
            </w:pPr>
            <w:r w:rsidRPr="00115C12">
              <w:rPr>
                <w:rFonts w:eastAsiaTheme="minorHAnsi"/>
                <w:szCs w:val="28"/>
                <w:lang w:val="en-US"/>
              </w:rPr>
              <w:t>Thời gian trả kết quả: Sáng: từ 07 giờ đến 11 giờ 30 phút; chiều: từ 13 giờ 30 đến 17 giờ của các ngày làm việc.</w:t>
            </w:r>
          </w:p>
        </w:tc>
        <w:tc>
          <w:tcPr>
            <w:tcW w:w="2676" w:type="dxa"/>
            <w:vAlign w:val="center"/>
          </w:tcPr>
          <w:p w14:paraId="07496BD4" w14:textId="77777777" w:rsidR="00F16595" w:rsidRPr="00F02B5C" w:rsidRDefault="00F16595" w:rsidP="00F02B5C">
            <w:pPr>
              <w:spacing w:before="120" w:after="120" w:line="240" w:lineRule="auto"/>
              <w:jc w:val="center"/>
              <w:rPr>
                <w:rFonts w:eastAsiaTheme="minorHAnsi"/>
                <w:szCs w:val="28"/>
                <w:lang w:val="nl-NL"/>
              </w:rPr>
            </w:pPr>
            <w:r w:rsidRPr="00F02B5C">
              <w:rPr>
                <w:rFonts w:eastAsiaTheme="minorHAnsi"/>
                <w:szCs w:val="28"/>
                <w:lang w:val="nl-NL"/>
              </w:rPr>
              <w:t>0,5 ngày làm việc</w:t>
            </w:r>
          </w:p>
        </w:tc>
      </w:tr>
    </w:tbl>
    <w:p w14:paraId="5875CF05" w14:textId="77777777" w:rsidR="00601276" w:rsidRDefault="00601276" w:rsidP="00601276">
      <w:pPr>
        <w:shd w:val="clear" w:color="auto" w:fill="FFFFFF"/>
        <w:tabs>
          <w:tab w:val="left" w:pos="9466"/>
        </w:tabs>
        <w:spacing w:before="120" w:after="120" w:line="240" w:lineRule="auto"/>
        <w:ind w:left="567"/>
        <w:contextualSpacing/>
        <w:jc w:val="left"/>
        <w:rPr>
          <w:rFonts w:eastAsia="Times New Roman"/>
          <w:b/>
          <w:bCs/>
          <w:szCs w:val="28"/>
          <w:lang w:val="nl-NL"/>
        </w:rPr>
      </w:pPr>
    </w:p>
    <w:p w14:paraId="3A93C83C" w14:textId="77777777" w:rsidR="00601276" w:rsidRDefault="00601276" w:rsidP="00601276">
      <w:pPr>
        <w:shd w:val="clear" w:color="auto" w:fill="FFFFFF"/>
        <w:tabs>
          <w:tab w:val="left" w:pos="9466"/>
        </w:tabs>
        <w:spacing w:before="120" w:after="120" w:line="240" w:lineRule="auto"/>
        <w:ind w:left="567"/>
        <w:contextualSpacing/>
        <w:jc w:val="left"/>
        <w:rPr>
          <w:rFonts w:eastAsia="Times New Roman"/>
          <w:b/>
          <w:bCs/>
          <w:szCs w:val="28"/>
          <w:lang w:val="nl-NL"/>
        </w:rPr>
      </w:pPr>
    </w:p>
    <w:p w14:paraId="52758255" w14:textId="77777777" w:rsidR="00601276" w:rsidRDefault="00601276" w:rsidP="00601276">
      <w:pPr>
        <w:shd w:val="clear" w:color="auto" w:fill="FFFFFF"/>
        <w:tabs>
          <w:tab w:val="left" w:pos="9466"/>
        </w:tabs>
        <w:spacing w:before="120" w:after="120" w:line="240" w:lineRule="auto"/>
        <w:ind w:left="567"/>
        <w:contextualSpacing/>
        <w:jc w:val="left"/>
        <w:rPr>
          <w:rFonts w:eastAsia="Times New Roman"/>
          <w:b/>
          <w:bCs/>
          <w:szCs w:val="28"/>
          <w:lang w:val="nl-NL"/>
        </w:rPr>
      </w:pPr>
    </w:p>
    <w:p w14:paraId="0115DD3C" w14:textId="77777777" w:rsidR="00F02B5C" w:rsidRPr="00F02B5C" w:rsidRDefault="00F02B5C" w:rsidP="00770D89">
      <w:pPr>
        <w:numPr>
          <w:ilvl w:val="1"/>
          <w:numId w:val="10"/>
        </w:numPr>
        <w:shd w:val="clear" w:color="auto" w:fill="FFFFFF"/>
        <w:tabs>
          <w:tab w:val="left" w:pos="9466"/>
        </w:tabs>
        <w:spacing w:before="120" w:after="120" w:line="240" w:lineRule="auto"/>
        <w:contextualSpacing/>
        <w:jc w:val="left"/>
        <w:rPr>
          <w:rFonts w:eastAsia="Times New Roman"/>
          <w:b/>
          <w:bCs/>
          <w:szCs w:val="28"/>
          <w:lang w:val="nl-NL"/>
        </w:rPr>
      </w:pPr>
      <w:r w:rsidRPr="00F02B5C">
        <w:rPr>
          <w:rFonts w:eastAsia="Times New Roman"/>
          <w:b/>
          <w:bCs/>
          <w:szCs w:val="28"/>
          <w:lang w:val="nl-NL"/>
        </w:rPr>
        <w:t>Thành phần, số lượng hồ sơ</w:t>
      </w:r>
      <w:r w:rsidRPr="00F02B5C">
        <w:rPr>
          <w:rFonts w:eastAsia="Times New Roman"/>
          <w:b/>
          <w:bCs/>
          <w:szCs w:val="28"/>
          <w:lang w:val="nl-NL"/>
        </w:rPr>
        <w:tab/>
      </w:r>
    </w:p>
    <w:p w14:paraId="3ED4FEEB" w14:textId="77777777" w:rsidR="00F02B5C" w:rsidRPr="00F02B5C" w:rsidRDefault="00F02B5C" w:rsidP="00F02B5C">
      <w:pPr>
        <w:shd w:val="clear" w:color="auto" w:fill="FFFFFF"/>
        <w:spacing w:before="120" w:after="120" w:line="240" w:lineRule="auto"/>
        <w:ind w:firstLine="567"/>
        <w:rPr>
          <w:rFonts w:eastAsia="Times New Roman"/>
          <w:b/>
          <w:bCs/>
          <w:szCs w:val="28"/>
          <w:lang w:val="nl-NL"/>
        </w:rPr>
      </w:pPr>
      <w:r w:rsidRPr="00F02B5C">
        <w:rPr>
          <w:rFonts w:eastAsia="Times New Roman"/>
          <w:b/>
          <w:bCs/>
          <w:szCs w:val="28"/>
          <w:lang w:val="nl-NL"/>
        </w:rPr>
        <w:t>a) Thành phần hồ sơ</w:t>
      </w:r>
    </w:p>
    <w:p w14:paraId="0C445917" w14:textId="77777777" w:rsidR="00F02B5C" w:rsidRPr="00F02B5C" w:rsidRDefault="00F02B5C" w:rsidP="00F02B5C">
      <w:pPr>
        <w:shd w:val="clear" w:color="auto" w:fill="FFFFFF"/>
        <w:spacing w:before="120" w:after="120" w:line="240" w:lineRule="auto"/>
        <w:ind w:firstLine="567"/>
        <w:rPr>
          <w:rFonts w:eastAsiaTheme="minorHAnsi"/>
          <w:iCs/>
          <w:szCs w:val="28"/>
          <w:lang w:val="nl-NL"/>
        </w:rPr>
      </w:pPr>
      <w:r w:rsidRPr="00F02B5C">
        <w:rPr>
          <w:rFonts w:eastAsiaTheme="minorHAnsi"/>
          <w:iCs/>
          <w:szCs w:val="28"/>
          <w:lang w:val="nl-NL"/>
        </w:rPr>
        <w:t>- Văn bản đề nghị giải thể của cơ quan chủ quản đối với trung tâm giáo dục nghề nghiệp, trường trung cấp công lập; văn bản đề nghị giải thể của tổ chức, cá nhân sở hữu hoặc hội đồng quản trị đối với trung tâm giáo dục nghề nghiệp, trường trung cấp tư thục theo Mẫu số 01 Phụ lục III ban hành kèm theo Nghị định số 24/2022/NĐ-CP.</w:t>
      </w:r>
    </w:p>
    <w:p w14:paraId="351A6C85" w14:textId="77777777" w:rsidR="00F02B5C" w:rsidRPr="00F02B5C" w:rsidRDefault="00F02B5C" w:rsidP="00F02B5C">
      <w:pPr>
        <w:shd w:val="clear" w:color="auto" w:fill="FFFFFF"/>
        <w:spacing w:before="120" w:after="120" w:line="240" w:lineRule="auto"/>
        <w:ind w:firstLine="567"/>
        <w:rPr>
          <w:rFonts w:eastAsiaTheme="minorHAnsi"/>
          <w:b/>
          <w:i/>
          <w:iCs/>
          <w:szCs w:val="28"/>
          <w:lang w:val="nl-NL"/>
        </w:rPr>
      </w:pPr>
      <w:r w:rsidRPr="00F02B5C">
        <w:rPr>
          <w:rFonts w:eastAsiaTheme="minorHAnsi"/>
          <w:iCs/>
          <w:szCs w:val="28"/>
          <w:lang w:val="nl-NL"/>
        </w:rPr>
        <w:t>- Đề án giải thể trung tâm giáo dục nghề nghiệp, trường trung cấp theo Mẫu số 02 Phụ lục III ban hành kèm theo Nghị định số 24/2022/NĐ-CP.</w:t>
      </w:r>
    </w:p>
    <w:p w14:paraId="51C207C0" w14:textId="77777777" w:rsidR="00F02B5C" w:rsidRPr="00F02B5C" w:rsidRDefault="00F02B5C" w:rsidP="00F02B5C">
      <w:pPr>
        <w:shd w:val="clear" w:color="auto" w:fill="FFFFFF"/>
        <w:spacing w:before="120" w:after="120" w:line="240" w:lineRule="auto"/>
        <w:ind w:firstLine="567"/>
        <w:rPr>
          <w:rFonts w:eastAsia="Times New Roman"/>
          <w:szCs w:val="28"/>
          <w:lang w:val="nl-NL"/>
        </w:rPr>
      </w:pPr>
      <w:r w:rsidRPr="00F02B5C">
        <w:rPr>
          <w:rFonts w:eastAsia="Times New Roman"/>
          <w:b/>
          <w:szCs w:val="28"/>
          <w:lang w:val="nl-NL"/>
        </w:rPr>
        <w:t>b) Số lượng hồ sơ</w:t>
      </w:r>
      <w:r w:rsidRPr="00F02B5C">
        <w:rPr>
          <w:rFonts w:eastAsia="Times New Roman"/>
          <w:szCs w:val="28"/>
          <w:lang w:val="nl-NL"/>
        </w:rPr>
        <w:t xml:space="preserve">: 01 bộ </w:t>
      </w:r>
    </w:p>
    <w:p w14:paraId="1BB03DFF"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Theme="minorHAnsi"/>
          <w:szCs w:val="28"/>
          <w:lang w:val="pt-BR"/>
        </w:rPr>
      </w:pPr>
      <w:r w:rsidRPr="00F02B5C">
        <w:rPr>
          <w:rFonts w:eastAsiaTheme="minorHAnsi"/>
          <w:b/>
          <w:szCs w:val="28"/>
          <w:lang w:val="nl-NL"/>
        </w:rPr>
        <w:t>Đối tượng thực hiện thủ tục hành chính:</w:t>
      </w:r>
      <w:r w:rsidRPr="00F02B5C">
        <w:rPr>
          <w:rFonts w:eastAsiaTheme="minorHAnsi"/>
          <w:szCs w:val="28"/>
          <w:lang w:val="nl-NL"/>
        </w:rPr>
        <w:t xml:space="preserve"> </w:t>
      </w:r>
      <w:r w:rsidRPr="00F02B5C">
        <w:rPr>
          <w:rFonts w:eastAsiaTheme="minorHAnsi"/>
          <w:szCs w:val="28"/>
          <w:lang w:val="pt-BR"/>
        </w:rPr>
        <w:t>Cơ quan, tổ chức, cá nhân đề nghị giải thể trung tâm giáo dục nghề nghiệp, trường trung cấp công lập trực thuộc tỉnh, thành phố trực thuộc trung ương và trung tâm giáo dục nghề nghiệp, trường trung cấp tư thục lập hồ sơ gửi Sở Lao động - Thương binh và Xã hội.</w:t>
      </w:r>
    </w:p>
    <w:p w14:paraId="53473308" w14:textId="77777777" w:rsidR="00F02B5C" w:rsidRPr="00F02B5C" w:rsidRDefault="00F02B5C" w:rsidP="00770D89">
      <w:pPr>
        <w:numPr>
          <w:ilvl w:val="1"/>
          <w:numId w:val="10"/>
        </w:numPr>
        <w:spacing w:before="120" w:after="120" w:line="240" w:lineRule="auto"/>
        <w:contextualSpacing/>
        <w:jc w:val="left"/>
        <w:rPr>
          <w:rFonts w:eastAsiaTheme="minorHAnsi"/>
          <w:szCs w:val="28"/>
          <w:lang w:val="pt-BR"/>
        </w:rPr>
      </w:pPr>
      <w:r w:rsidRPr="00F02B5C">
        <w:rPr>
          <w:rFonts w:eastAsiaTheme="minorHAnsi"/>
          <w:b/>
          <w:szCs w:val="28"/>
          <w:lang w:val="pt-BR"/>
        </w:rPr>
        <w:t>Cơ quan giải quyết thủ tục hành chính</w:t>
      </w:r>
    </w:p>
    <w:p w14:paraId="6D7D9A1D"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lang w:val="pt-BR"/>
        </w:rPr>
        <w:t xml:space="preserve">- Cơ quan có thẩm quyền quyết định theo quy định: </w:t>
      </w:r>
      <w:r w:rsidRPr="00F02B5C">
        <w:rPr>
          <w:rFonts w:eastAsiaTheme="minorHAnsi"/>
          <w:szCs w:val="28"/>
        </w:rPr>
        <w:t xml:space="preserve">Ủy ban nhân dân </w:t>
      </w:r>
      <w:r w:rsidRPr="00F02B5C">
        <w:rPr>
          <w:rFonts w:eastAsiaTheme="minorHAnsi"/>
          <w:szCs w:val="28"/>
          <w:lang w:val="pt-BR"/>
        </w:rPr>
        <w:t>Tỉnh</w:t>
      </w:r>
      <w:r w:rsidRPr="00F02B5C">
        <w:rPr>
          <w:rFonts w:eastAsiaTheme="minorHAnsi"/>
          <w:szCs w:val="28"/>
        </w:rPr>
        <w:t>.</w:t>
      </w:r>
    </w:p>
    <w:p w14:paraId="068E2D12"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Cơ quan trực tiếp thực hiện thủ tục hành chính: Sở Lao động – Thương binh và Xã hội.</w:t>
      </w:r>
    </w:p>
    <w:p w14:paraId="1763B99F" w14:textId="77777777" w:rsidR="00F02B5C" w:rsidRPr="00F02B5C" w:rsidRDefault="00F02B5C" w:rsidP="00770D89">
      <w:pPr>
        <w:numPr>
          <w:ilvl w:val="1"/>
          <w:numId w:val="10"/>
        </w:numPr>
        <w:spacing w:before="120" w:after="120" w:line="240" w:lineRule="auto"/>
        <w:contextualSpacing/>
        <w:jc w:val="left"/>
        <w:rPr>
          <w:rFonts w:eastAsiaTheme="minorHAnsi"/>
          <w:b/>
          <w:bCs/>
          <w:szCs w:val="28"/>
        </w:rPr>
      </w:pPr>
      <w:r w:rsidRPr="00F02B5C">
        <w:rPr>
          <w:rFonts w:eastAsiaTheme="minorHAnsi"/>
          <w:b/>
          <w:bCs/>
          <w:szCs w:val="28"/>
        </w:rPr>
        <w:t>Kết quả thực hiện thủ tục hành chính</w:t>
      </w:r>
    </w:p>
    <w:p w14:paraId="67D4D76F" w14:textId="77777777" w:rsidR="00F02B5C" w:rsidRPr="00115C12" w:rsidRDefault="00F02B5C" w:rsidP="00F02B5C">
      <w:pPr>
        <w:spacing w:before="120" w:after="120" w:line="240" w:lineRule="auto"/>
        <w:ind w:firstLine="567"/>
        <w:rPr>
          <w:rFonts w:asciiTheme="minorHAnsi" w:eastAsiaTheme="minorHAnsi" w:hAnsiTheme="minorHAnsi" w:cstheme="minorBidi"/>
          <w:szCs w:val="28"/>
        </w:rPr>
      </w:pPr>
      <w:r w:rsidRPr="00115C12">
        <w:rPr>
          <w:rFonts w:eastAsiaTheme="minorHAnsi"/>
          <w:color w:val="000000"/>
          <w:szCs w:val="28"/>
        </w:rPr>
        <w:t>Quyết định giải thể, cho phép giải thể trung tâm giáo dục nghề nghiệp,</w:t>
      </w:r>
      <w:r w:rsidRPr="00115C12">
        <w:rPr>
          <w:rFonts w:asciiTheme="minorHAnsi" w:eastAsiaTheme="minorHAnsi" w:hAnsiTheme="minorHAnsi" w:cstheme="minorBidi"/>
          <w:color w:val="000000"/>
          <w:szCs w:val="28"/>
        </w:rPr>
        <w:t xml:space="preserve"> </w:t>
      </w:r>
      <w:r w:rsidRPr="00115C12">
        <w:rPr>
          <w:rFonts w:eastAsiaTheme="minorHAnsi"/>
          <w:color w:val="000000"/>
          <w:szCs w:val="28"/>
        </w:rPr>
        <w:t>trường trung cấp.</w:t>
      </w:r>
      <w:r w:rsidRPr="00115C12">
        <w:rPr>
          <w:rFonts w:asciiTheme="minorHAnsi" w:eastAsiaTheme="minorHAnsi" w:hAnsiTheme="minorHAnsi" w:cstheme="minorBidi"/>
          <w:szCs w:val="28"/>
        </w:rPr>
        <w:t xml:space="preserve"> </w:t>
      </w:r>
    </w:p>
    <w:p w14:paraId="6B59B2E2" w14:textId="77777777" w:rsidR="00F02B5C" w:rsidRPr="00F02B5C" w:rsidRDefault="00F02B5C" w:rsidP="00770D89">
      <w:pPr>
        <w:numPr>
          <w:ilvl w:val="1"/>
          <w:numId w:val="10"/>
        </w:numPr>
        <w:spacing w:before="120" w:after="120" w:line="240" w:lineRule="auto"/>
        <w:contextualSpacing/>
        <w:jc w:val="left"/>
        <w:rPr>
          <w:rFonts w:eastAsiaTheme="minorHAnsi"/>
          <w:iCs/>
          <w:szCs w:val="28"/>
        </w:rPr>
      </w:pPr>
      <w:r w:rsidRPr="00F02B5C">
        <w:rPr>
          <w:rFonts w:eastAsiaTheme="minorHAnsi"/>
          <w:b/>
          <w:bCs/>
          <w:szCs w:val="28"/>
        </w:rPr>
        <w:t>Phí, lệ phí:</w:t>
      </w:r>
      <w:r w:rsidRPr="00F02B5C">
        <w:rPr>
          <w:rFonts w:eastAsiaTheme="minorHAnsi"/>
          <w:szCs w:val="28"/>
        </w:rPr>
        <w:t> </w:t>
      </w:r>
      <w:r w:rsidRPr="00F02B5C">
        <w:rPr>
          <w:rFonts w:eastAsiaTheme="minorHAnsi"/>
          <w:iCs/>
          <w:szCs w:val="28"/>
        </w:rPr>
        <w:t>Không</w:t>
      </w:r>
    </w:p>
    <w:p w14:paraId="6B308814" w14:textId="77777777" w:rsidR="00F02B5C" w:rsidRPr="00115C12"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F02B5C">
        <w:rPr>
          <w:rFonts w:eastAsia="Times New Roman"/>
          <w:b/>
          <w:bCs/>
          <w:szCs w:val="28"/>
        </w:rPr>
        <w:t>Tên mẫu đơn, mẫu tờ khai</w:t>
      </w:r>
    </w:p>
    <w:p w14:paraId="3FE14A65" w14:textId="77777777" w:rsidR="00F02B5C" w:rsidRPr="00F02B5C" w:rsidRDefault="00F02B5C" w:rsidP="00F02B5C">
      <w:pPr>
        <w:spacing w:before="120" w:after="120" w:line="240" w:lineRule="auto"/>
        <w:ind w:firstLine="567"/>
        <w:rPr>
          <w:rFonts w:eastAsia="Times New Roman"/>
          <w:bCs/>
          <w:szCs w:val="28"/>
        </w:rPr>
      </w:pPr>
      <w:r w:rsidRPr="00115C12">
        <w:rPr>
          <w:rFonts w:eastAsia="Times New Roman"/>
          <w:bCs/>
          <w:szCs w:val="28"/>
        </w:rPr>
        <w:t>-</w:t>
      </w:r>
      <w:r w:rsidRPr="00F02B5C">
        <w:rPr>
          <w:rFonts w:eastAsia="Times New Roman"/>
          <w:bCs/>
          <w:szCs w:val="28"/>
        </w:rPr>
        <w:t xml:space="preserve"> Văn bản đề nghị giải thể theo Mẫu số 01 Phụ lục III ban hành kèm theo</w:t>
      </w:r>
      <w:r w:rsidRPr="00115C12">
        <w:rPr>
          <w:rFonts w:eastAsia="Times New Roman"/>
          <w:bCs/>
          <w:szCs w:val="28"/>
        </w:rPr>
        <w:t xml:space="preserve"> </w:t>
      </w:r>
      <w:r w:rsidRPr="00F02B5C">
        <w:rPr>
          <w:rFonts w:eastAsia="Times New Roman"/>
          <w:bCs/>
          <w:szCs w:val="28"/>
        </w:rPr>
        <w:t>Nghị định số</w:t>
      </w:r>
      <w:r w:rsidRPr="00115C12">
        <w:rPr>
          <w:rFonts w:eastAsia="Times New Roman"/>
          <w:bCs/>
          <w:szCs w:val="28"/>
        </w:rPr>
        <w:t xml:space="preserve"> </w:t>
      </w:r>
      <w:r w:rsidRPr="00F02B5C">
        <w:rPr>
          <w:rFonts w:eastAsia="Times New Roman"/>
          <w:bCs/>
          <w:szCs w:val="28"/>
        </w:rPr>
        <w:t>24/2022/NĐ-CP.</w:t>
      </w:r>
    </w:p>
    <w:p w14:paraId="40EFEA85" w14:textId="77777777" w:rsidR="00F02B5C" w:rsidRPr="00115C12" w:rsidRDefault="00F02B5C" w:rsidP="00F02B5C">
      <w:pPr>
        <w:spacing w:before="120" w:after="120" w:line="240" w:lineRule="auto"/>
        <w:ind w:firstLine="567"/>
        <w:rPr>
          <w:rFonts w:eastAsia="Times New Roman"/>
          <w:bCs/>
          <w:szCs w:val="28"/>
        </w:rPr>
      </w:pPr>
      <w:r w:rsidRPr="00115C12">
        <w:rPr>
          <w:rFonts w:eastAsia="Times New Roman"/>
          <w:bCs/>
          <w:szCs w:val="28"/>
        </w:rPr>
        <w:t>-</w:t>
      </w:r>
      <w:r w:rsidRPr="00F02B5C">
        <w:rPr>
          <w:rFonts w:eastAsia="Times New Roman"/>
          <w:bCs/>
          <w:szCs w:val="28"/>
        </w:rPr>
        <w:t xml:space="preserve"> Đề án giải thể trung tâm giáo dục nghề nghiệp, trường trung cấp theo</w:t>
      </w:r>
      <w:r w:rsidRPr="00115C12">
        <w:rPr>
          <w:rFonts w:eastAsia="Times New Roman"/>
          <w:bCs/>
          <w:szCs w:val="28"/>
        </w:rPr>
        <w:t xml:space="preserve"> </w:t>
      </w:r>
      <w:r w:rsidRPr="00F02B5C">
        <w:rPr>
          <w:rFonts w:eastAsia="Times New Roman"/>
          <w:bCs/>
          <w:szCs w:val="28"/>
        </w:rPr>
        <w:t>Mẫu số 02 Phụ lục III ban hành kèm theo Nghị định số 24/2022/NĐ-CP.</w:t>
      </w:r>
    </w:p>
    <w:p w14:paraId="4F04C463"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lang w:val="hr-HR"/>
        </w:rPr>
        <w:t xml:space="preserve">Yêu cầu, điều kiện thực hiện thủ tục hành chính: </w:t>
      </w:r>
      <w:r w:rsidRPr="00F02B5C">
        <w:rPr>
          <w:rFonts w:eastAsiaTheme="minorHAnsi"/>
          <w:bCs/>
          <w:szCs w:val="28"/>
          <w:lang w:val="hr-HR"/>
        </w:rPr>
        <w:t>Không</w:t>
      </w:r>
    </w:p>
    <w:p w14:paraId="04EEDC2A"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pt-BR"/>
        </w:rPr>
      </w:pPr>
      <w:r w:rsidRPr="00F02B5C">
        <w:rPr>
          <w:rFonts w:eastAsiaTheme="minorHAnsi"/>
          <w:b/>
          <w:bCs/>
          <w:szCs w:val="28"/>
          <w:lang w:val="pt-BR"/>
        </w:rPr>
        <w:t xml:space="preserve">Căn cứ pháp lý của thủ tục hành chính </w:t>
      </w:r>
    </w:p>
    <w:p w14:paraId="5A80F4B3"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a) Luật Giáo dục nghề nghiệp.</w:t>
      </w:r>
    </w:p>
    <w:p w14:paraId="20384EC5"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b) Nghị định số 143/2016/NĐ-CP ngày 14/10/2016 của Chính phủ quy định điều kiện đầu tư và hoạt động trong lĩnh vực giáo dục nghề nghiệp.</w:t>
      </w:r>
    </w:p>
    <w:p w14:paraId="2B32A9F1"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c) Khoản 8 Điều 1 Nghị định số 24/2022/NĐ-CP ngày 06/4/2022 của Chính phủ sửa đổi, bổ sung các Nghị định quy định về điều kiện đầu tư và hoạt động trong lĩnh vực giáo dục nghề nghiệp.</w:t>
      </w:r>
    </w:p>
    <w:p w14:paraId="51AE5C3D"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8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80"/>
        <w:gridCol w:w="3162"/>
        <w:gridCol w:w="3012"/>
      </w:tblGrid>
      <w:tr w:rsidR="00F02B5C" w:rsidRPr="00F02B5C" w14:paraId="0818499B" w14:textId="77777777" w:rsidTr="00F02B5C">
        <w:trPr>
          <w:trHeight w:val="517"/>
        </w:trPr>
        <w:tc>
          <w:tcPr>
            <w:tcW w:w="2739" w:type="pct"/>
            <w:vAlign w:val="center"/>
          </w:tcPr>
          <w:p w14:paraId="29157A43"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b/>
                <w:bCs/>
                <w:szCs w:val="28"/>
              </w:rPr>
              <w:t>Thành phần hồ sơ lưu</w:t>
            </w:r>
          </w:p>
        </w:tc>
        <w:tc>
          <w:tcPr>
            <w:tcW w:w="1158" w:type="pct"/>
            <w:vAlign w:val="center"/>
          </w:tcPr>
          <w:p w14:paraId="3800179C" w14:textId="77777777" w:rsidR="00F02B5C" w:rsidRPr="00F02B5C" w:rsidRDefault="00F02B5C" w:rsidP="00F02B5C">
            <w:pPr>
              <w:spacing w:before="120" w:after="120" w:line="240" w:lineRule="auto"/>
              <w:jc w:val="center"/>
              <w:rPr>
                <w:rFonts w:eastAsiaTheme="minorHAnsi"/>
                <w:b/>
                <w:bCs/>
                <w:szCs w:val="28"/>
                <w:lang w:val="nl-NL"/>
              </w:rPr>
            </w:pPr>
            <w:r w:rsidRPr="00F02B5C">
              <w:rPr>
                <w:rFonts w:eastAsiaTheme="minorHAnsi"/>
                <w:b/>
                <w:bCs/>
                <w:szCs w:val="28"/>
                <w:lang w:val="nl-NL"/>
              </w:rPr>
              <w:t>Bộ phận lưu trữ</w:t>
            </w:r>
          </w:p>
        </w:tc>
        <w:tc>
          <w:tcPr>
            <w:tcW w:w="1103" w:type="pct"/>
            <w:vAlign w:val="center"/>
          </w:tcPr>
          <w:p w14:paraId="76968925" w14:textId="77777777" w:rsidR="00F02B5C" w:rsidRPr="00F02B5C" w:rsidRDefault="00F02B5C" w:rsidP="00F02B5C">
            <w:pPr>
              <w:spacing w:before="120" w:after="120"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5D520FEC" w14:textId="77777777" w:rsidTr="00F02B5C">
        <w:trPr>
          <w:trHeight w:val="1518"/>
        </w:trPr>
        <w:tc>
          <w:tcPr>
            <w:tcW w:w="2739" w:type="pct"/>
            <w:vAlign w:val="center"/>
          </w:tcPr>
          <w:p w14:paraId="26CC67D9" w14:textId="77777777" w:rsidR="00F02B5C" w:rsidRPr="00115C12" w:rsidRDefault="00F02B5C" w:rsidP="00F02B5C">
            <w:pPr>
              <w:spacing w:before="120" w:after="120" w:line="240" w:lineRule="auto"/>
              <w:jc w:val="left"/>
              <w:rPr>
                <w:rFonts w:eastAsiaTheme="minorHAnsi"/>
                <w:szCs w:val="28"/>
              </w:rPr>
            </w:pPr>
            <w:r w:rsidRPr="00115C12">
              <w:rPr>
                <w:rFonts w:eastAsiaTheme="minorHAnsi"/>
                <w:szCs w:val="28"/>
              </w:rPr>
              <w:t>- Như mục 16.2;</w:t>
            </w:r>
          </w:p>
          <w:p w14:paraId="0AB8AD94" w14:textId="77777777" w:rsidR="00F02B5C" w:rsidRPr="00115C12" w:rsidRDefault="00F02B5C" w:rsidP="00F02B5C">
            <w:pPr>
              <w:spacing w:before="120" w:after="120" w:line="240" w:lineRule="auto"/>
              <w:rPr>
                <w:rFonts w:eastAsiaTheme="minorHAnsi"/>
                <w:szCs w:val="28"/>
              </w:rPr>
            </w:pPr>
            <w:r w:rsidRPr="00115C12">
              <w:rPr>
                <w:rFonts w:eastAsiaTheme="minorHAnsi"/>
                <w:szCs w:val="28"/>
              </w:rPr>
              <w:t>- Kết quả giải quyết thủ tục hành chính hoặc văn bản trả lời của đơn vị đối với hồ sơ không đáp ứng yêu cầu, điều kiện.</w:t>
            </w:r>
          </w:p>
        </w:tc>
        <w:tc>
          <w:tcPr>
            <w:tcW w:w="1158" w:type="pct"/>
            <w:vAlign w:val="center"/>
          </w:tcPr>
          <w:p w14:paraId="69E7ADA7"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zCs w:val="28"/>
              </w:rPr>
              <w:t>Phòng Giáo dục nghề nghiệp</w:t>
            </w:r>
          </w:p>
        </w:tc>
        <w:tc>
          <w:tcPr>
            <w:tcW w:w="1103" w:type="pct"/>
            <w:vMerge w:val="restart"/>
            <w:vAlign w:val="center"/>
          </w:tcPr>
          <w:p w14:paraId="77FDC3EB"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zCs w:val="28"/>
              </w:rPr>
              <w:t>05  năm, sau đó chuyển hồ sơ đến kho lưu trữ của Tỉnh</w:t>
            </w:r>
          </w:p>
        </w:tc>
      </w:tr>
      <w:tr w:rsidR="00F02B5C" w:rsidRPr="00F02B5C" w14:paraId="32AACE8E" w14:textId="77777777" w:rsidTr="00F02B5C">
        <w:trPr>
          <w:trHeight w:val="517"/>
        </w:trPr>
        <w:tc>
          <w:tcPr>
            <w:tcW w:w="2739" w:type="pct"/>
            <w:vAlign w:val="center"/>
          </w:tcPr>
          <w:p w14:paraId="3039ACD3" w14:textId="77777777" w:rsidR="00F02B5C" w:rsidRPr="00115C12" w:rsidRDefault="00F02B5C" w:rsidP="00F02B5C">
            <w:pPr>
              <w:tabs>
                <w:tab w:val="left" w:pos="709"/>
              </w:tabs>
              <w:spacing w:before="120" w:after="120" w:line="240" w:lineRule="auto"/>
              <w:rPr>
                <w:rFonts w:eastAsia="Times New Roman"/>
                <w:szCs w:val="28"/>
              </w:rPr>
            </w:pPr>
            <w:r w:rsidRPr="00115C1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115C12">
              <w:rPr>
                <w:rFonts w:eastAsia="Times New Roman"/>
                <w:bCs/>
                <w:color w:val="000000"/>
                <w:szCs w:val="28"/>
              </w:rPr>
              <w:t>về thực</w:t>
            </w:r>
            <w:r w:rsidRPr="00115C12">
              <w:rPr>
                <w:rFonts w:eastAsia="Times New Roman"/>
                <w:b/>
                <w:bCs/>
                <w:color w:val="000000"/>
                <w:szCs w:val="28"/>
              </w:rPr>
              <w:t xml:space="preserve"> </w:t>
            </w:r>
            <w:r w:rsidRPr="00115C12">
              <w:rPr>
                <w:rFonts w:eastAsia="Times New Roman"/>
                <w:bCs/>
                <w:color w:val="000000"/>
                <w:szCs w:val="28"/>
              </w:rPr>
              <w:t>hiện cơ chế một cửa, một cửa liên thông trong giải quyết thủ tục hành chính</w:t>
            </w:r>
            <w:r w:rsidRPr="00115C12">
              <w:rPr>
                <w:rFonts w:eastAsia="Times New Roman"/>
                <w:b/>
                <w:szCs w:val="28"/>
              </w:rPr>
              <w:t>.</w:t>
            </w:r>
            <w:r w:rsidRPr="00115C12">
              <w:rPr>
                <w:rFonts w:eastAsia="Times New Roman"/>
                <w:szCs w:val="28"/>
              </w:rPr>
              <w:t xml:space="preserve"> </w:t>
            </w:r>
          </w:p>
        </w:tc>
        <w:tc>
          <w:tcPr>
            <w:tcW w:w="1158" w:type="pct"/>
            <w:vAlign w:val="center"/>
          </w:tcPr>
          <w:p w14:paraId="2FA7D732" w14:textId="77777777" w:rsidR="00F02B5C" w:rsidRPr="00115C12" w:rsidRDefault="00F02B5C" w:rsidP="00F02B5C">
            <w:pPr>
              <w:spacing w:before="120" w:after="120" w:line="240" w:lineRule="auto"/>
              <w:jc w:val="center"/>
              <w:rPr>
                <w:rFonts w:eastAsiaTheme="minorHAnsi"/>
                <w:szCs w:val="28"/>
              </w:rPr>
            </w:pPr>
            <w:r w:rsidRPr="00115C12">
              <w:rPr>
                <w:rFonts w:eastAsiaTheme="minorHAnsi"/>
                <w:spacing w:val="-4"/>
                <w:szCs w:val="28"/>
              </w:rPr>
              <w:t>Bộ phận tiếp nhận và trả kết quả</w:t>
            </w:r>
          </w:p>
        </w:tc>
        <w:tc>
          <w:tcPr>
            <w:tcW w:w="1103" w:type="pct"/>
            <w:vMerge/>
            <w:vAlign w:val="center"/>
          </w:tcPr>
          <w:p w14:paraId="54F76A03" w14:textId="77777777" w:rsidR="00F02B5C" w:rsidRPr="00115C12" w:rsidRDefault="00F02B5C" w:rsidP="00F02B5C">
            <w:pPr>
              <w:spacing w:before="120" w:after="120" w:line="240" w:lineRule="auto"/>
              <w:jc w:val="left"/>
              <w:rPr>
                <w:rFonts w:eastAsiaTheme="minorHAnsi"/>
                <w:szCs w:val="28"/>
              </w:rPr>
            </w:pPr>
          </w:p>
        </w:tc>
      </w:tr>
    </w:tbl>
    <w:p w14:paraId="5DC2F2C7" w14:textId="77777777" w:rsidR="00F02B5C" w:rsidRPr="00115C12" w:rsidRDefault="00F02B5C" w:rsidP="00F02B5C">
      <w:pPr>
        <w:spacing w:before="120" w:after="120" w:line="240" w:lineRule="auto"/>
        <w:jc w:val="left"/>
        <w:rPr>
          <w:rFonts w:eastAsiaTheme="minorHAnsi"/>
          <w:b/>
          <w:bCs/>
          <w:color w:val="0070C0"/>
          <w:szCs w:val="28"/>
        </w:rPr>
      </w:pPr>
      <w:r w:rsidRPr="00115C12">
        <w:rPr>
          <w:rFonts w:eastAsiaTheme="minorHAnsi"/>
          <w:b/>
          <w:bCs/>
          <w:color w:val="0070C0"/>
          <w:szCs w:val="28"/>
        </w:rPr>
        <w:br w:type="page"/>
      </w:r>
    </w:p>
    <w:p w14:paraId="1AE8AA4A" w14:textId="77777777" w:rsidR="00F02B5C" w:rsidRPr="00F02B5C" w:rsidRDefault="00F02B5C" w:rsidP="00F02B5C">
      <w:pPr>
        <w:shd w:val="clear" w:color="auto" w:fill="FFFFFF"/>
        <w:spacing w:line="234" w:lineRule="atLeast"/>
        <w:jc w:val="left"/>
        <w:rPr>
          <w:rFonts w:ascii="Arial" w:eastAsia="Times New Roman" w:hAnsi="Arial" w:cs="Arial"/>
          <w:b/>
          <w:bCs/>
          <w:color w:val="000000"/>
          <w:szCs w:val="28"/>
        </w:rPr>
        <w:sectPr w:rsidR="00F02B5C" w:rsidRPr="00F02B5C" w:rsidSect="005326CE">
          <w:pgSz w:w="16840" w:h="11907" w:orient="landscape" w:code="9"/>
          <w:pgMar w:top="1134" w:right="1021" w:bottom="1134" w:left="1871" w:header="567" w:footer="567" w:gutter="0"/>
          <w:cols w:space="720"/>
          <w:titlePg/>
          <w:docGrid w:linePitch="326"/>
        </w:sectPr>
      </w:pPr>
      <w:bookmarkStart w:id="68" w:name="chuong_pl_3_1"/>
    </w:p>
    <w:p w14:paraId="6AD9A53C" w14:textId="77777777" w:rsidR="00F02B5C" w:rsidRPr="00115C12"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01. Văn bản đề nghị giải thể cơ sở giáo dục nghề nghiệp; chấm dứt hoạt động phân hiệu của trường trung cấp, trường cao đẳng</w:t>
      </w:r>
      <w:bookmarkEnd w:id="68"/>
    </w:p>
    <w:p w14:paraId="3AA4CC28"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789" w:type="dxa"/>
        <w:tblCellSpacing w:w="0" w:type="dxa"/>
        <w:shd w:val="clear" w:color="auto" w:fill="FFFFFF"/>
        <w:tblCellMar>
          <w:left w:w="0" w:type="dxa"/>
          <w:right w:w="0" w:type="dxa"/>
        </w:tblCellMar>
        <w:tblLook w:val="04A0" w:firstRow="1" w:lastRow="0" w:firstColumn="1" w:lastColumn="0" w:noHBand="0" w:noVBand="1"/>
      </w:tblPr>
      <w:tblGrid>
        <w:gridCol w:w="3702"/>
        <w:gridCol w:w="6087"/>
      </w:tblGrid>
      <w:tr w:rsidR="00F02B5C" w:rsidRPr="00F02B5C" w14:paraId="320D0C19" w14:textId="77777777" w:rsidTr="00F02B5C">
        <w:trPr>
          <w:trHeight w:val="1066"/>
          <w:tblCellSpacing w:w="0" w:type="dxa"/>
        </w:trPr>
        <w:tc>
          <w:tcPr>
            <w:tcW w:w="3702" w:type="dxa"/>
            <w:shd w:val="clear" w:color="auto" w:fill="FFFFFF"/>
            <w:tcMar>
              <w:top w:w="0" w:type="dxa"/>
              <w:left w:w="108" w:type="dxa"/>
              <w:bottom w:w="0" w:type="dxa"/>
              <w:right w:w="108" w:type="dxa"/>
            </w:tcMar>
            <w:hideMark/>
          </w:tcPr>
          <w:p w14:paraId="5F3900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087" w:type="dxa"/>
            <w:shd w:val="clear" w:color="auto" w:fill="FFFFFF"/>
            <w:tcMar>
              <w:top w:w="0" w:type="dxa"/>
              <w:left w:w="108" w:type="dxa"/>
              <w:bottom w:w="0" w:type="dxa"/>
              <w:right w:w="108" w:type="dxa"/>
            </w:tcMar>
            <w:hideMark/>
          </w:tcPr>
          <w:p w14:paraId="28E69C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49536" behindDoc="0" locked="0" layoutInCell="1" allowOverlap="1" wp14:anchorId="6FB34825" wp14:editId="4BE397C5">
                      <wp:simplePos x="0" y="0"/>
                      <wp:positionH relativeFrom="column">
                        <wp:posOffset>811884</wp:posOffset>
                      </wp:positionH>
                      <wp:positionV relativeFrom="paragraph">
                        <wp:posOffset>511485</wp:posOffset>
                      </wp:positionV>
                      <wp:extent cx="2126512"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9ED383F" id="Straight Connector 12" o:spid="_x0000_s1026" style="position:absolute;z-index:251649536;visibility:visible;mso-wrap-style:square;mso-wrap-distance-left:9pt;mso-wrap-distance-top:0;mso-wrap-distance-right:9pt;mso-wrap-distance-bottom:0;mso-position-horizontal:absolute;mso-position-horizontal-relative:text;mso-position-vertical:absolute;mso-position-vertical-relative:text" from="63.95pt,40.25pt" to="231.4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1339DD3D" w14:textId="77777777" w:rsidTr="00F02B5C">
        <w:trPr>
          <w:trHeight w:val="1190"/>
          <w:tblCellSpacing w:w="0" w:type="dxa"/>
        </w:trPr>
        <w:tc>
          <w:tcPr>
            <w:tcW w:w="3702" w:type="dxa"/>
            <w:shd w:val="clear" w:color="auto" w:fill="FFFFFF"/>
            <w:tcMar>
              <w:top w:w="0" w:type="dxa"/>
              <w:left w:w="108" w:type="dxa"/>
              <w:bottom w:w="0" w:type="dxa"/>
              <w:right w:w="108" w:type="dxa"/>
            </w:tcMar>
            <w:hideMark/>
          </w:tcPr>
          <w:p w14:paraId="3995DB85" w14:textId="77777777" w:rsidR="00F02B5C" w:rsidRPr="00115C12"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nghị………(3)………</w:t>
            </w:r>
          </w:p>
        </w:tc>
        <w:tc>
          <w:tcPr>
            <w:tcW w:w="6087" w:type="dxa"/>
            <w:shd w:val="clear" w:color="auto" w:fill="FFFFFF"/>
            <w:tcMar>
              <w:top w:w="0" w:type="dxa"/>
              <w:left w:w="108" w:type="dxa"/>
              <w:bottom w:w="0" w:type="dxa"/>
              <w:right w:w="108" w:type="dxa"/>
            </w:tcMar>
            <w:hideMark/>
          </w:tcPr>
          <w:p w14:paraId="45135F3F"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color w:val="000000"/>
                <w:szCs w:val="28"/>
              </w:rPr>
              <w:t>………</w:t>
            </w:r>
            <w:r w:rsidRPr="00F02B5C">
              <w:rPr>
                <w:rFonts w:eastAsia="Times New Roman"/>
                <w:i/>
                <w:iCs/>
                <w:color w:val="000000"/>
                <w:szCs w:val="28"/>
              </w:rPr>
              <w:t>, ngày </w:t>
            </w:r>
            <w:r w:rsidRPr="00F02B5C">
              <w:rPr>
                <w:rFonts w:eastAsia="Times New Roman"/>
                <w:color w:val="000000"/>
                <w:szCs w:val="28"/>
              </w:rPr>
              <w:t>…</w:t>
            </w:r>
            <w:r w:rsidRPr="00F02B5C">
              <w:rPr>
                <w:rFonts w:eastAsia="Times New Roman"/>
                <w:i/>
                <w:iCs/>
                <w:color w:val="000000"/>
                <w:szCs w:val="28"/>
              </w:rPr>
              <w:t> tháng</w:t>
            </w:r>
            <w:r w:rsidRPr="00F02B5C">
              <w:rPr>
                <w:rFonts w:eastAsia="Times New Roman"/>
                <w:color w:val="000000"/>
                <w:szCs w:val="28"/>
              </w:rPr>
              <w:t>…</w:t>
            </w:r>
            <w:r w:rsidRPr="00F02B5C">
              <w:rPr>
                <w:rFonts w:eastAsia="Times New Roman"/>
                <w:i/>
                <w:iCs/>
                <w:color w:val="000000"/>
                <w:szCs w:val="28"/>
              </w:rPr>
              <w:t> năm</w:t>
            </w:r>
            <w:r w:rsidRPr="00F02B5C">
              <w:rPr>
                <w:rFonts w:eastAsia="Times New Roman"/>
                <w:i/>
                <w:iCs/>
                <w:color w:val="000000"/>
                <w:szCs w:val="28"/>
                <w:lang w:val="en-US"/>
              </w:rPr>
              <w:t> 20</w:t>
            </w:r>
            <w:r w:rsidRPr="00F02B5C">
              <w:rPr>
                <w:rFonts w:eastAsia="Times New Roman"/>
                <w:color w:val="000000"/>
                <w:szCs w:val="28"/>
              </w:rPr>
              <w:t>……</w:t>
            </w:r>
          </w:p>
        </w:tc>
      </w:tr>
    </w:tbl>
    <w:p w14:paraId="2DE92F7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65CF0547"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gửi:………………………(4)………………</w:t>
      </w:r>
    </w:p>
    <w:p w14:paraId="520A6A3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4993EE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Thông tin về cơ quan, tổ chức, cá nhân đề nghị giải thể cơ sở giáo dục nghề nghiệp; chấm dứt hoạt động phân hiệu của trường trung cấp, trường cao đẳng</w:t>
      </w:r>
    </w:p>
    <w:p w14:paraId="36101BD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23089F76"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Đề nghị giải thể [tên cơ sở giáo dục nghề nghiệp]; chấm dứt hoạt động [tên phân hiệu của trường trung cấp, trường cao đẳng]</w:t>
      </w:r>
    </w:p>
    <w:p w14:paraId="1CDA269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Thông tin về cơ sở giáo dục nghề nghiệp đề nghị giải thể; phân hiệu của trường trung cấp, trường cao đẳng đề nghị chấm dứt hoạt động</w:t>
      </w:r>
    </w:p>
    <w:p w14:paraId="7808507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Tên cơ sở giáo dục nghề nghiệp:……………………………………………………</w:t>
      </w:r>
    </w:p>
    <w:p w14:paraId="7202DF1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733609EA"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Thuộc:……………………………………………………………………………</w:t>
      </w:r>
    </w:p>
    <w:p w14:paraId="7B2740A1"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Địa chỉ trụ sở chính:…………………………………………………………………</w:t>
      </w:r>
    </w:p>
    <w:p w14:paraId="2BE74C9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Tên phân hiệu:…………… …………………………………………………………</w:t>
      </w:r>
    </w:p>
    <w:p w14:paraId="6372DAB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 Địa chỉ phân hiệu, địa điểm đào tạo (nếu có):………………………………………</w:t>
      </w:r>
    </w:p>
    <w:p w14:paraId="483D2A05"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Số điện thoại:…… ………………………………, Fax: ………………………</w:t>
      </w:r>
    </w:p>
    <w:p w14:paraId="6D81DA9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Website:……………………………………….., Email:…………………………….</w:t>
      </w:r>
    </w:p>
    <w:p w14:paraId="29AC4F8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g) Quyết định thành lập, cho phép thành lập: [Quyết định số…../QĐ-……. ngày, tháng, năm ban hành, cơ quan ban hành, trích yếu của quyết định].</w:t>
      </w:r>
    </w:p>
    <w:p w14:paraId="5273414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h) Quyết định đổi tên, cho phép đổi tên (nếu có): [Quyết định số……/QĐ-……. ngày, tháng, năm ban hành, cơ quan ban hành, trích yếu của từng quyết định].</w:t>
      </w:r>
    </w:p>
    <w:p w14:paraId="2A9D630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Lý do giải thể cơ sở giáo dục nghề nghiệp; chấm dứt hoạt động phân hiệu của trường trung cấp, t</w:t>
      </w:r>
      <w:r w:rsidR="00422BB0">
        <w:rPr>
          <w:rFonts w:eastAsia="Times New Roman"/>
          <w:color w:val="000000"/>
          <w:szCs w:val="28"/>
        </w:rPr>
        <w:t>rường cao đẳng …………</w:t>
      </w:r>
      <w:r w:rsidRPr="00F02B5C">
        <w:rPr>
          <w:rFonts w:eastAsia="Times New Roman"/>
          <w:color w:val="000000"/>
          <w:szCs w:val="28"/>
        </w:rPr>
        <w:t>…………………………………………</w:t>
      </w:r>
    </w:p>
    <w:p w14:paraId="72ED73A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1A7C06D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Phương án giải thể cơ sở giáo dục nghề nghiệp; chấm dứt hoạt động phân hiệu của trường trung cấp, trường cao đẳng</w:t>
      </w:r>
    </w:p>
    <w:p w14:paraId="231F797E"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Phương án giải quyết tài sản.</w:t>
      </w:r>
    </w:p>
    <w:p w14:paraId="0984954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Phương án bảo đảm quyền lợi của người học.</w:t>
      </w:r>
    </w:p>
    <w:p w14:paraId="3E5F17E9"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Phương án bảo đảm quyền lợi của nhà giáo, cán bộ quản lý, nhân viên và người lao động.</w:t>
      </w:r>
    </w:p>
    <w:p w14:paraId="6125270D"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Thực hiện nghĩa vụ về tài chính.</w:t>
      </w:r>
    </w:p>
    <w:p w14:paraId="6957FCA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6F849830"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nghị…………………(4)…………………xem xét, quyết định.</w:t>
      </w:r>
    </w:p>
    <w:p w14:paraId="4CCF5D80" w14:textId="77777777" w:rsidR="00F02B5C" w:rsidRPr="00115C12"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02B5C" w:rsidRPr="00F02B5C" w14:paraId="7AEA14D8" w14:textId="77777777" w:rsidTr="00F02B5C">
        <w:trPr>
          <w:tblCellSpacing w:w="0" w:type="dxa"/>
        </w:trPr>
        <w:tc>
          <w:tcPr>
            <w:tcW w:w="4428" w:type="dxa"/>
            <w:shd w:val="clear" w:color="auto" w:fill="FFFFFF"/>
            <w:tcMar>
              <w:top w:w="0" w:type="dxa"/>
              <w:left w:w="108" w:type="dxa"/>
              <w:bottom w:w="0" w:type="dxa"/>
              <w:right w:w="108" w:type="dxa"/>
            </w:tcMar>
            <w:hideMark/>
          </w:tcPr>
          <w:p w14:paraId="4A42DF4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428" w:type="dxa"/>
            <w:shd w:val="clear" w:color="auto" w:fill="FFFFFF"/>
            <w:tcMar>
              <w:top w:w="0" w:type="dxa"/>
              <w:left w:w="108" w:type="dxa"/>
              <w:bottom w:w="0" w:type="dxa"/>
              <w:right w:w="108" w:type="dxa"/>
            </w:tcMar>
            <w:hideMark/>
          </w:tcPr>
          <w:p w14:paraId="027C703A"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012E900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7257C96F"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2CD79B51"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quản lý cấp trên (nếu có) của cơ quan, tổ chức đề nghị giải thể cơ sở giáo dục nghề nghiệp, chấm dứt hoạt động phân hiệu của trường trung cấp, trường cao đẳng.</w:t>
      </w:r>
    </w:p>
    <w:p w14:paraId="666E3855"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Tên cơ quan, tổ chức đề nghị giải thể cơ sở giáo dục nghề nghiệp, chấm dứt hoạt động phân hiệu của trường trung cấp, trường cao đẳng. Trường hợp là cá nhân sở hữu cơ sở giáo dục nghề nghiệp không ghi nội dung ở mục này.</w:t>
      </w:r>
    </w:p>
    <w:p w14:paraId="2D7400C7"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Ghi rõ đề nghị giải thể [tên cơ sở giáo dục nghề nghiệp] hoặc chấm dứt hoạt động phân hiệu của [tên trường trung cấp, trường cao đẳng].</w:t>
      </w:r>
    </w:p>
    <w:p w14:paraId="564E9B59"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giải thể cơ sở giáo dục nghề nghiệp, chấm dứt hoạt động phân hiệu của trường trung cấp, trường cao đẳng.</w:t>
      </w:r>
    </w:p>
    <w:p w14:paraId="20AA82FF" w14:textId="77777777" w:rsidR="00F02B5C" w:rsidRPr="00115C12"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Quyền hạn, chức vụ của người đứng đầu cơ quan, tổ chức, cá nhân đề nghị giải thể cơ sở giáo dục nghề nghiệp, chấm dứt hoạt động phân hiệu của trường trung cấp, trường cao đẳng. Trường hợp là cá nhân sở hữu cơ sở giáo dục nghề nghiệp không phải đóng dấu.</w:t>
      </w:r>
      <w:bookmarkStart w:id="69" w:name="chuong_pl_3_2"/>
    </w:p>
    <w:p w14:paraId="4870260F" w14:textId="77777777" w:rsidR="00F02B5C" w:rsidRPr="00F02B5C" w:rsidRDefault="00F02B5C" w:rsidP="00F02B5C">
      <w:pPr>
        <w:spacing w:after="200" w:line="276" w:lineRule="auto"/>
        <w:jc w:val="left"/>
        <w:rPr>
          <w:rFonts w:eastAsia="Times New Roman"/>
          <w:b/>
          <w:bCs/>
          <w:color w:val="000000"/>
          <w:szCs w:val="28"/>
        </w:rPr>
      </w:pPr>
      <w:r w:rsidRPr="00F02B5C">
        <w:rPr>
          <w:rFonts w:eastAsia="Times New Roman"/>
          <w:b/>
          <w:bCs/>
          <w:color w:val="000000"/>
          <w:szCs w:val="28"/>
        </w:rPr>
        <w:br w:type="page"/>
      </w:r>
    </w:p>
    <w:p w14:paraId="1170FAD9" w14:textId="77777777" w:rsidR="00F02B5C" w:rsidRPr="00115C12"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02. Đề án giải thể cơ sở giáo dục nghề nghiệp; chấm dứt hoạt động phân hiệu của trường trung cấp, trường cao đẳng</w:t>
      </w:r>
      <w:bookmarkEnd w:id="69"/>
    </w:p>
    <w:p w14:paraId="365411CD"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ngày……tháng…..năm 20....</w:t>
      </w:r>
    </w:p>
    <w:p w14:paraId="523BBD70"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58DF54F7"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w:t>
      </w:r>
    </w:p>
    <w:p w14:paraId="0ACB7B6C"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GIẢI THỂ [TÊN CƠ SỞ GIÁO DỤC NGHỀ NGHIỆP]; CHẤM DỨT HOẠT ĐỘNG PHÂN HIỆU CỦA [TÊN TRƯỜNG TRUNG CẤP, TRƯỜNG CAO ĐẲNG]</w:t>
      </w:r>
    </w:p>
    <w:p w14:paraId="3B4AA318"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395FA6C9" w14:textId="77777777" w:rsidR="00F02B5C" w:rsidRPr="00115C12"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THỰC TRẠNG CƠ SỞ GIÁO DỤC NGHỀ NGHIỆP, PHÂN HIỆU CỦA TRƯỜNG TRUNG CẤP, TRƯỜNG CAO ĐẲNG</w:t>
      </w:r>
    </w:p>
    <w:p w14:paraId="258E4968"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THÔNG TIN CHUNG</w:t>
      </w:r>
    </w:p>
    <w:p w14:paraId="5EA2F332"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Tên cơ sở giáo dục nghề nghiệp: ……………………………………………………</w:t>
      </w:r>
    </w:p>
    <w:p w14:paraId="2C58ABE4"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60C724CA"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Thuộc:………………………………………………………………………………</w:t>
      </w:r>
    </w:p>
    <w:p w14:paraId="52DB46DA"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Địa chỉ trụ sở chính:………………………(1)……………………………………</w:t>
      </w:r>
    </w:p>
    <w:p w14:paraId="413A017F"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Tên phân hiệu (nếu có):………………………………………………….…</w:t>
      </w:r>
    </w:p>
    <w:p w14:paraId="695838FB" w14:textId="77777777" w:rsidR="00F02B5C" w:rsidRPr="00115C12"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Địa chỉ phân hiệu, địa điểm đào tạo (nếu có):……………(1)………………………</w:t>
      </w:r>
    </w:p>
    <w:p w14:paraId="788ED8D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Số điện thoại:…………………………Fax:…………………………………………</w:t>
      </w:r>
    </w:p>
    <w:p w14:paraId="1B2179E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Website:…………………………….Email:………………………………………</w:t>
      </w:r>
    </w:p>
    <w:p w14:paraId="6E4EB65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7. Quyết định thành lập, cho phép thành lập: [Quyết định số…../QĐ-….. ngày, tháng, năm ban hành, cơ quan ban hành, trích yếu của quyết định].</w:t>
      </w:r>
    </w:p>
    <w:p w14:paraId="5CB5E12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8. Quyết định đổi tên, cho phép đổi tên (nếu có): [Quyết định số……/QĐ-…… ngày, tháng, năm ban hành, cơ quan ban hành, trích yếu của từng quyết định].</w:t>
      </w:r>
    </w:p>
    <w:p w14:paraId="488B5BD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9. Giấy chứng nhận đăng ký hoạt động giáo dục nghề nghiệp: [số hiệu, ngày, tháng, năm cấp, cơ quan cấp].</w:t>
      </w:r>
    </w:p>
    <w:p w14:paraId="254E928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10. Giấy chứng nhận đăng ký bổ sung hoạt động giáo dục nghề nghiệp (nếu có): [số hiệu, ngày, tháng, năm cấp, cơ quan cấp].</w:t>
      </w:r>
    </w:p>
    <w:p w14:paraId="52574B6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11. Chức nă</w:t>
      </w:r>
      <w:r w:rsidR="00422BB0">
        <w:rPr>
          <w:rFonts w:eastAsia="Times New Roman"/>
          <w:color w:val="000000"/>
          <w:szCs w:val="28"/>
        </w:rPr>
        <w:t>ng, nhiệm vụ: ……………………………</w:t>
      </w:r>
      <w:r w:rsidRPr="00F02B5C">
        <w:rPr>
          <w:rFonts w:eastAsia="Times New Roman"/>
          <w:color w:val="000000"/>
          <w:szCs w:val="28"/>
        </w:rPr>
        <w:t>………………………………..</w:t>
      </w:r>
    </w:p>
    <w:p w14:paraId="79F5C2B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643C5ED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B1049E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THỰC TRẠNG TỔ CHỨC HOẠT ĐỘNG</w:t>
      </w:r>
    </w:p>
    <w:p w14:paraId="3AEF37C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cấu tổ chức</w:t>
      </w:r>
    </w:p>
    <w:p w14:paraId="063B644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2F83886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đào tạo.</w:t>
      </w:r>
    </w:p>
    <w:p w14:paraId="6413EA1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6B089A6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Kết quả đào tạo trong 03 năm gần nhất </w:t>
      </w:r>
      <w:r w:rsidRPr="00F02B5C">
        <w:rPr>
          <w:rFonts w:eastAsia="Times New Roman"/>
          <w:color w:val="000000"/>
          <w:szCs w:val="28"/>
        </w:rPr>
        <w:t>(báo cáo theo từng ngành, nghề và trình độ đào tạo)</w:t>
      </w:r>
    </w:p>
    <w:p w14:paraId="4418025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Ngành, nghề, số lượng học sinh, sinh viên đang đào tạo</w:t>
      </w:r>
      <w:r w:rsidRPr="00F02B5C">
        <w:rPr>
          <w:rFonts w:eastAsia="Times New Roman"/>
          <w:color w:val="000000"/>
          <w:szCs w:val="28"/>
        </w:rPr>
        <w:t> (báo cáo theo từng ngành, nghề và trình độ đào tạo)</w:t>
      </w:r>
    </w:p>
    <w:p w14:paraId="681D870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5. Cơ sở vật chất, thiết bị đào tạo, tài chính, tài sản</w:t>
      </w:r>
    </w:p>
    <w:p w14:paraId="4FD150A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6. Khả năng hoạt động tự chủ</w:t>
      </w:r>
      <w:r w:rsidRPr="00F02B5C">
        <w:rPr>
          <w:rFonts w:eastAsia="Times New Roman"/>
          <w:color w:val="000000"/>
          <w:szCs w:val="28"/>
        </w:rPr>
        <w:t> (đối với cơ sở giáo dục nghề nghiệp công lập) …………………………………………………………………………………………</w:t>
      </w:r>
    </w:p>
    <w:p w14:paraId="2C1043A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7.</w:t>
      </w:r>
      <w:r w:rsidRPr="00F02B5C">
        <w:rPr>
          <w:rFonts w:eastAsia="Times New Roman"/>
          <w:color w:val="000000"/>
          <w:szCs w:val="28"/>
        </w:rPr>
        <w:t> ………………………………………………………………………………………</w:t>
      </w:r>
    </w:p>
    <w:p w14:paraId="07012D5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3357F9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III. NHẬN XÉT, ĐÁNH GIÁ CHUNG</w:t>
      </w:r>
    </w:p>
    <w:p w14:paraId="466C3F3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Ưu điểm, thuận lợi</w:t>
      </w:r>
    </w:p>
    <w:p w14:paraId="41C1CA6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Hạn chế, khó khăn, vướng mắc</w:t>
      </w:r>
    </w:p>
    <w:p w14:paraId="427F2F8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hai</w:t>
      </w:r>
    </w:p>
    <w:p w14:paraId="244E5064"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PHƯƠNG ÁN GIẢI THỂ [TÊN CƠ SỞ GIÁO DỤC NGHỀ NGHIỆP]; CHẤM DỨT HOẠT ĐỘNG PHÂN HIỆU CỦA [TÊN TRƯỜNG TRUNG CẤP, TRƯỜNG CAO ĐẲNG]</w:t>
      </w:r>
    </w:p>
    <w:p w14:paraId="6B6ECEB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Lý do giải thể cơ sở giáo dục nghề nghiệp; chấm dứt hoạt động phân hiệu của trường trung cấp, trường cao đẳng</w:t>
      </w:r>
    </w:p>
    <w:p w14:paraId="14FD19C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Phương án giải thể cơ sở giáo dục nghề nghiệp; chấm dứt hoạt động phân hiệu của trường trung cấp, trường cao đẳng</w:t>
      </w:r>
    </w:p>
    <w:p w14:paraId="4CD28BE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Phương án giải quyết tài sản.</w:t>
      </w:r>
    </w:p>
    <w:p w14:paraId="444F22D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Phương án bảo đảm quyền lợi của người học.</w:t>
      </w:r>
    </w:p>
    <w:p w14:paraId="2AF89C3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Phương án bảo đảm quyền lợi của nhà giáo, cán bộ quản lý, nhân viên và người lao động.</w:t>
      </w:r>
    </w:p>
    <w:p w14:paraId="1E8D214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Thực hiện nghĩa vụ về tài chính.</w:t>
      </w:r>
    </w:p>
    <w:p w14:paraId="2743597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DCC29E8"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ba</w:t>
      </w:r>
    </w:p>
    <w:p w14:paraId="7C7096E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TỔ CHỨC THỰC HIỆN</w:t>
      </w:r>
    </w:p>
    <w:p w14:paraId="0659EBC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KẾ HOẠCH THỰC HIỆN (2)</w:t>
      </w:r>
    </w:p>
    <w:p w14:paraId="42B7968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1815787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TRÁCH NHIỆM THỰC HIỆN ĐỀ ÁN GIẢI THỂ CƠ SỞ GIÁO DỤC NGHỀ NGHIỆP; CHẤM DỨT HOẠT ĐỘNG PHÂN HIỆU CỦA TRƯỜNG TRUNG CẤP, TRƯỜNG CAO ĐẲNG CỦA CÁC CƠ QUAN, ĐƠN VỊ CÓ LIÊN QUAN (3)</w:t>
      </w:r>
    </w:p>
    <w:p w14:paraId="0ABBC13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5FEFBC6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02B5C" w:rsidRPr="00F02B5C" w14:paraId="0C2CDDDC" w14:textId="77777777" w:rsidTr="00F02B5C">
        <w:trPr>
          <w:tblCellSpacing w:w="0" w:type="dxa"/>
        </w:trPr>
        <w:tc>
          <w:tcPr>
            <w:tcW w:w="4428" w:type="dxa"/>
            <w:shd w:val="clear" w:color="auto" w:fill="FFFFFF"/>
            <w:tcMar>
              <w:top w:w="0" w:type="dxa"/>
              <w:left w:w="108" w:type="dxa"/>
              <w:bottom w:w="0" w:type="dxa"/>
              <w:right w:w="108" w:type="dxa"/>
            </w:tcMar>
            <w:hideMark/>
          </w:tcPr>
          <w:p w14:paraId="0B1BDDCB"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428" w:type="dxa"/>
            <w:shd w:val="clear" w:color="auto" w:fill="FFFFFF"/>
            <w:tcMar>
              <w:top w:w="0" w:type="dxa"/>
              <w:left w:w="108" w:type="dxa"/>
              <w:bottom w:w="0" w:type="dxa"/>
              <w:right w:w="108" w:type="dxa"/>
            </w:tcMar>
            <w:hideMark/>
          </w:tcPr>
          <w:p w14:paraId="4718597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3047FA2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545514C4"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5F0A988A"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Ghi địa chỉ số nhà, đường/phố, xã/phường/thị trấn, quận/huyện, tỉnh/thành phố.</w:t>
      </w:r>
    </w:p>
    <w:p w14:paraId="348AD135"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Nêu rõ tiến độ, thời gian thực hiện đề án giải thể cơ sở giáo dục nghề nghiệp; chấm dứt hoạt động phân hiệu của trường trung cấp, trường cao đẳng.</w:t>
      </w:r>
    </w:p>
    <w:p w14:paraId="4C88A762"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Quy định rõ trách nhiệm tổ chức thực hiện đề án giải thể cơ sở giáo dục nghề nghiệp; chấm dứt hoạt động phân hiệu của trường trung cấp, trường cao đẳng của các cơ quan, đơn vị có liên quan.</w:t>
      </w:r>
    </w:p>
    <w:p w14:paraId="318A3F3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Quyền hạn, chức vụ của người đứng đầu cơ quan, tổ chức, cá nhân đề nghị giải thể cơ sở giáo dục nghề nghiệp; chấm dứt hoạt động phân hiệu của trường trung cấp, trường cao đẳng. Trường hợp là cá nhân sở hữu cơ sở giáo dục nghề nghiệp không phải đóng dấu.</w:t>
      </w:r>
    </w:p>
    <w:p w14:paraId="1FA8921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Chức danh người đứng đầu cơ quan, tổ chức quản lý trực tiếp.</w:t>
      </w:r>
    </w:p>
    <w:p w14:paraId="20F9B6DB" w14:textId="77777777" w:rsidR="00F02B5C" w:rsidRPr="007F2377" w:rsidRDefault="00F02B5C" w:rsidP="00F02B5C">
      <w:pPr>
        <w:tabs>
          <w:tab w:val="left" w:pos="0"/>
          <w:tab w:val="left" w:pos="1139"/>
        </w:tabs>
        <w:spacing w:before="120" w:after="120" w:line="240" w:lineRule="auto"/>
        <w:ind w:firstLine="709"/>
        <w:rPr>
          <w:rFonts w:eastAsia="Times New Roman"/>
          <w:b/>
          <w:bCs/>
          <w:color w:val="0070C0"/>
          <w:sz w:val="24"/>
          <w:szCs w:val="24"/>
          <w:lang w:eastAsia="vi-VN"/>
        </w:rPr>
        <w:sectPr w:rsidR="00F02B5C" w:rsidRPr="007F2377" w:rsidSect="005326CE">
          <w:pgSz w:w="11907" w:h="16840" w:code="9"/>
          <w:pgMar w:top="1021" w:right="1134" w:bottom="1871" w:left="1134" w:header="567" w:footer="567" w:gutter="0"/>
          <w:cols w:space="720"/>
          <w:titlePg/>
          <w:docGrid w:linePitch="326"/>
        </w:sectPr>
      </w:pPr>
    </w:p>
    <w:p w14:paraId="26E8A702" w14:textId="77777777" w:rsidR="00F02B5C" w:rsidRPr="007F2377" w:rsidRDefault="00F02B5C" w:rsidP="00770D89">
      <w:pPr>
        <w:numPr>
          <w:ilvl w:val="0"/>
          <w:numId w:val="10"/>
        </w:numPr>
        <w:tabs>
          <w:tab w:val="left" w:pos="993"/>
        </w:tabs>
        <w:spacing w:before="120" w:after="120" w:line="240" w:lineRule="auto"/>
        <w:ind w:left="0" w:firstLine="567"/>
        <w:contextualSpacing/>
        <w:outlineLvl w:val="1"/>
        <w:rPr>
          <w:rFonts w:eastAsiaTheme="minorHAnsi"/>
          <w:b/>
          <w:bCs/>
          <w:color w:val="0070C0"/>
          <w:szCs w:val="28"/>
        </w:rPr>
      </w:pPr>
      <w:r w:rsidRPr="00F02B5C">
        <w:rPr>
          <w:rFonts w:eastAsiaTheme="minorHAnsi"/>
          <w:b/>
          <w:bCs/>
          <w:color w:val="0070C0"/>
          <w:szCs w:val="28"/>
        </w:rPr>
        <w:t xml:space="preserve"> </w:t>
      </w:r>
      <w:r w:rsidRPr="00F02B5C">
        <w:rPr>
          <w:rFonts w:eastAsiaTheme="minorHAnsi"/>
          <w:b/>
          <w:color w:val="0070C0"/>
          <w:szCs w:val="28"/>
          <w:lang w:val="pt-BR"/>
        </w:rPr>
        <w:t>Chấm dứt hoạt động phân hiệu của trường trung cấp công lập trực thuộc tỉnh, thành phố trực thuộc trung ương và phân hiệu của trường trung cấp tư thục trên địa bàn tỉnh, thành phố trực thuộc trung ương (1.000266)</w:t>
      </w:r>
    </w:p>
    <w:p w14:paraId="465BBB16" w14:textId="77777777" w:rsidR="00F02B5C" w:rsidRPr="007F2377" w:rsidRDefault="00F02B5C" w:rsidP="00770D89">
      <w:pPr>
        <w:numPr>
          <w:ilvl w:val="1"/>
          <w:numId w:val="10"/>
        </w:numPr>
        <w:shd w:val="clear" w:color="auto" w:fill="FFFFFF"/>
        <w:spacing w:before="120" w:after="120" w:line="240" w:lineRule="auto"/>
        <w:contextualSpacing/>
        <w:jc w:val="left"/>
        <w:rPr>
          <w:rFonts w:eastAsiaTheme="minorHAnsi"/>
          <w:b/>
          <w:bCs/>
          <w:szCs w:val="28"/>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7F2377">
        <w:rPr>
          <w:rFonts w:eastAsiaTheme="minorHAnsi"/>
          <w:b/>
          <w:bCs/>
          <w:szCs w:val="28"/>
        </w:rPr>
        <w:t xml:space="preserve"> </w:t>
      </w:r>
      <w:r w:rsidRPr="00F02B5C">
        <w:rPr>
          <w:rFonts w:eastAsiaTheme="minorHAnsi"/>
          <w:b/>
          <w:bCs/>
          <w:szCs w:val="28"/>
        </w:rPr>
        <w:t>tự</w:t>
      </w:r>
      <w:r w:rsidRPr="007F2377">
        <w:rPr>
          <w:rFonts w:eastAsiaTheme="minorHAnsi"/>
          <w:b/>
          <w:bCs/>
          <w:szCs w:val="28"/>
        </w:rPr>
        <w:t xml:space="preserve">, cách thức, thời gian </w:t>
      </w:r>
      <w:r w:rsidRPr="00F02B5C">
        <w:rPr>
          <w:rFonts w:eastAsiaTheme="minorHAnsi"/>
          <w:b/>
          <w:bCs/>
          <w:szCs w:val="28"/>
        </w:rPr>
        <w:t>giải q</w:t>
      </w:r>
      <w:r w:rsidRPr="007F2377">
        <w:rPr>
          <w:rFonts w:eastAsiaTheme="minorHAnsi"/>
          <w:b/>
          <w:bCs/>
          <w:szCs w:val="28"/>
        </w:rPr>
        <w:t>uyết thủ tục hành chính</w:t>
      </w:r>
    </w:p>
    <w:tbl>
      <w:tblPr>
        <w:tblW w:w="14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0"/>
        <w:gridCol w:w="7938"/>
        <w:gridCol w:w="2977"/>
      </w:tblGrid>
      <w:tr w:rsidR="00870CEC" w:rsidRPr="00F02B5C" w14:paraId="57FB0C4F" w14:textId="77777777" w:rsidTr="00870CEC">
        <w:trPr>
          <w:trHeight w:val="70"/>
          <w:tblHeader/>
          <w:jc w:val="center"/>
        </w:trPr>
        <w:tc>
          <w:tcPr>
            <w:tcW w:w="851" w:type="dxa"/>
            <w:vAlign w:val="center"/>
          </w:tcPr>
          <w:p w14:paraId="48252025"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80" w:type="dxa"/>
            <w:vAlign w:val="center"/>
          </w:tcPr>
          <w:p w14:paraId="534F0D86"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7938" w:type="dxa"/>
            <w:vAlign w:val="center"/>
          </w:tcPr>
          <w:p w14:paraId="1AC69E9B" w14:textId="77777777" w:rsidR="00870CEC" w:rsidRPr="00F02B5C" w:rsidRDefault="00870CEC" w:rsidP="00F02B5C">
            <w:pPr>
              <w:spacing w:before="120" w:after="120" w:line="240" w:lineRule="auto"/>
              <w:ind w:firstLine="317"/>
              <w:jc w:val="center"/>
              <w:rPr>
                <w:rFonts w:eastAsia="Times New Roman"/>
                <w:b/>
                <w:bCs/>
                <w:szCs w:val="28"/>
                <w:lang w:val="en-US"/>
              </w:rPr>
            </w:pPr>
            <w:r w:rsidRPr="00F02B5C">
              <w:rPr>
                <w:rFonts w:eastAsia="Times New Roman"/>
                <w:b/>
                <w:bCs/>
                <w:szCs w:val="28"/>
                <w:lang w:val="en-US"/>
              </w:rPr>
              <w:t>Cách thức thực hiện</w:t>
            </w:r>
          </w:p>
        </w:tc>
        <w:tc>
          <w:tcPr>
            <w:tcW w:w="2977" w:type="dxa"/>
            <w:vAlign w:val="center"/>
          </w:tcPr>
          <w:p w14:paraId="50BF5A61"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870CEC" w:rsidRPr="00F02B5C" w14:paraId="6987E25A" w14:textId="77777777" w:rsidTr="00870CEC">
        <w:trPr>
          <w:trHeight w:val="898"/>
          <w:jc w:val="center"/>
        </w:trPr>
        <w:tc>
          <w:tcPr>
            <w:tcW w:w="851" w:type="dxa"/>
            <w:vMerge w:val="restart"/>
            <w:vAlign w:val="center"/>
          </w:tcPr>
          <w:p w14:paraId="55142111"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80" w:type="dxa"/>
            <w:vMerge w:val="restart"/>
            <w:vAlign w:val="center"/>
          </w:tcPr>
          <w:p w14:paraId="00457860" w14:textId="77777777" w:rsidR="00870CEC" w:rsidRPr="00F02B5C" w:rsidRDefault="00870CEC"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7938" w:type="dxa"/>
            <w:vAlign w:val="center"/>
          </w:tcPr>
          <w:p w14:paraId="04279D45" w14:textId="77777777" w:rsidR="00870CEC" w:rsidRPr="007F2377" w:rsidRDefault="00870CEC" w:rsidP="00F02B5C">
            <w:pPr>
              <w:shd w:val="clear" w:color="auto" w:fill="FFFFFF"/>
              <w:spacing w:before="120" w:after="120" w:line="240" w:lineRule="auto"/>
              <w:ind w:firstLine="317"/>
              <w:rPr>
                <w:rFonts w:eastAsia="Times New Roman"/>
                <w:bCs/>
                <w:i/>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7F2377">
              <w:rPr>
                <w:rFonts w:eastAsia="Times New Roman"/>
                <w:szCs w:val="28"/>
                <w:lang w:val="en-US"/>
              </w:rPr>
              <w:t xml:space="preserve">tại </w:t>
            </w:r>
            <w:r w:rsidR="004A5E1C" w:rsidRPr="007F2377">
              <w:rPr>
                <w:rFonts w:eastAsia="Times New Roman"/>
                <w:bCs/>
                <w:szCs w:val="28"/>
                <w:lang w:val="en-US"/>
              </w:rPr>
              <w:t>Trung tâm Hành chính công</w:t>
            </w:r>
            <w:r w:rsidR="00422BB0" w:rsidRPr="007F2377">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7F2377">
              <w:rPr>
                <w:rFonts w:eastAsia="Times New Roman"/>
                <w:bCs/>
                <w:i/>
                <w:szCs w:val="28"/>
                <w:lang w:val="en-US"/>
              </w:rPr>
              <w:t>.</w:t>
            </w:r>
          </w:p>
          <w:p w14:paraId="7EC921DA" w14:textId="77777777" w:rsidR="00870CEC" w:rsidRPr="007F2377" w:rsidRDefault="00870CEC" w:rsidP="00F02B5C">
            <w:pPr>
              <w:shd w:val="clear" w:color="auto" w:fill="FFFFFF"/>
              <w:spacing w:before="120" w:after="120" w:line="240" w:lineRule="auto"/>
              <w:ind w:firstLine="317"/>
              <w:rPr>
                <w:rFonts w:eastAsia="Times New Roman"/>
                <w:szCs w:val="28"/>
                <w:lang w:val="en-US"/>
              </w:rPr>
            </w:pPr>
            <w:r w:rsidRPr="007F2377">
              <w:rPr>
                <w:rFonts w:eastAsia="Times New Roman"/>
                <w:szCs w:val="28"/>
                <w:lang w:val="en-US"/>
              </w:rPr>
              <w:t>2. Hoặc qua dịch vụ bưu chính công ích</w:t>
            </w:r>
          </w:p>
        </w:tc>
        <w:tc>
          <w:tcPr>
            <w:tcW w:w="2977" w:type="dxa"/>
            <w:vAlign w:val="center"/>
          </w:tcPr>
          <w:p w14:paraId="0524A2D8" w14:textId="77777777" w:rsidR="00870CEC" w:rsidRPr="00F02B5C" w:rsidRDefault="00870CEC" w:rsidP="00F02B5C">
            <w:pPr>
              <w:spacing w:before="120" w:after="120" w:line="240" w:lineRule="auto"/>
              <w:rPr>
                <w:rFonts w:eastAsia="Times New Roman"/>
                <w:szCs w:val="28"/>
              </w:rPr>
            </w:pPr>
            <w:r w:rsidRPr="00F02B5C">
              <w:rPr>
                <w:rFonts w:eastAsia="Times New Roman"/>
                <w:szCs w:val="28"/>
              </w:rPr>
              <w:t>Sáng: từ 07 giờ đến 11 giờ 30 phút; chiều: từ 13 giờ 30 đến 17 giờ của các ngày làm việc.</w:t>
            </w:r>
          </w:p>
        </w:tc>
      </w:tr>
      <w:tr w:rsidR="00870CEC" w:rsidRPr="00F02B5C" w14:paraId="7ED1A804" w14:textId="77777777" w:rsidTr="00870CEC">
        <w:trPr>
          <w:trHeight w:val="898"/>
          <w:jc w:val="center"/>
        </w:trPr>
        <w:tc>
          <w:tcPr>
            <w:tcW w:w="851" w:type="dxa"/>
            <w:vMerge/>
            <w:vAlign w:val="center"/>
          </w:tcPr>
          <w:p w14:paraId="1D038524" w14:textId="77777777" w:rsidR="00870CEC" w:rsidRPr="007F2377" w:rsidRDefault="00870CEC" w:rsidP="00F02B5C">
            <w:pPr>
              <w:spacing w:before="120" w:after="120" w:line="240" w:lineRule="auto"/>
              <w:jc w:val="center"/>
              <w:rPr>
                <w:rFonts w:eastAsia="Times New Roman"/>
                <w:b/>
                <w:bCs/>
                <w:szCs w:val="28"/>
                <w:lang w:val="en-US"/>
              </w:rPr>
            </w:pPr>
          </w:p>
        </w:tc>
        <w:tc>
          <w:tcPr>
            <w:tcW w:w="2580" w:type="dxa"/>
            <w:vMerge/>
            <w:vAlign w:val="center"/>
          </w:tcPr>
          <w:p w14:paraId="2B1785E1" w14:textId="77777777" w:rsidR="00870CEC" w:rsidRPr="007F2377" w:rsidRDefault="00870CEC" w:rsidP="00F02B5C">
            <w:pPr>
              <w:shd w:val="clear" w:color="auto" w:fill="FFFFFF"/>
              <w:spacing w:before="120" w:after="120" w:line="240" w:lineRule="auto"/>
              <w:rPr>
                <w:rFonts w:eastAsia="Times New Roman"/>
                <w:b/>
                <w:bCs/>
                <w:szCs w:val="28"/>
                <w:lang w:val="en-US"/>
              </w:rPr>
            </w:pPr>
          </w:p>
        </w:tc>
        <w:tc>
          <w:tcPr>
            <w:tcW w:w="7938" w:type="dxa"/>
            <w:vAlign w:val="center"/>
          </w:tcPr>
          <w:p w14:paraId="4077CD5F" w14:textId="77777777" w:rsidR="00870CEC" w:rsidRPr="007F2377" w:rsidRDefault="00870CEC" w:rsidP="00F02B5C">
            <w:pPr>
              <w:shd w:val="clear" w:color="auto" w:fill="FFFFFF"/>
              <w:spacing w:before="120" w:after="120" w:line="240" w:lineRule="auto"/>
              <w:ind w:firstLine="317"/>
              <w:rPr>
                <w:rFonts w:eastAsia="Times New Roman"/>
                <w:szCs w:val="28"/>
                <w:lang w:val="en-US"/>
              </w:rPr>
            </w:pPr>
            <w:r w:rsidRPr="007F2377">
              <w:rPr>
                <w:rFonts w:eastAsia="Times New Roman"/>
                <w:szCs w:val="28"/>
                <w:lang w:val="en-US"/>
              </w:rPr>
              <w:t xml:space="preserve">3.  Hoặc nộp trực tuyến tại website cổng Dịch vụ công của tỉnh Đồng Tháp </w:t>
            </w:r>
            <w:hyperlink r:id="rId45" w:history="1">
              <w:r w:rsidRPr="007F2377">
                <w:rPr>
                  <w:rFonts w:eastAsia="Times New Roman"/>
                  <w:i/>
                  <w:color w:val="0000FF"/>
                  <w:szCs w:val="28"/>
                  <w:u w:val="single"/>
                  <w:lang w:val="en-US"/>
                </w:rPr>
                <w:t>http://dichvucong.dongthap.gov.vn</w:t>
              </w:r>
            </w:hyperlink>
            <w:r w:rsidRPr="007F2377">
              <w:rPr>
                <w:rFonts w:eastAsia="Times New Roman"/>
                <w:i/>
                <w:szCs w:val="28"/>
                <w:lang w:val="en-US"/>
              </w:rPr>
              <w:t xml:space="preserve"> </w:t>
            </w:r>
          </w:p>
        </w:tc>
        <w:tc>
          <w:tcPr>
            <w:tcW w:w="2977" w:type="dxa"/>
            <w:vAlign w:val="center"/>
          </w:tcPr>
          <w:p w14:paraId="4F0E9E09" w14:textId="77777777" w:rsidR="00870CEC" w:rsidRPr="00F02B5C" w:rsidRDefault="00870CEC" w:rsidP="00F02B5C">
            <w:pPr>
              <w:spacing w:before="120" w:after="120" w:line="240" w:lineRule="auto"/>
              <w:jc w:val="center"/>
              <w:rPr>
                <w:rFonts w:eastAsia="Times New Roman"/>
                <w:szCs w:val="28"/>
                <w:lang w:val="nl-NL"/>
              </w:rPr>
            </w:pPr>
            <w:r w:rsidRPr="00F02B5C">
              <w:rPr>
                <w:rFonts w:eastAsia="Times New Roman"/>
                <w:szCs w:val="28"/>
                <w:lang w:val="nl-NL"/>
              </w:rPr>
              <w:t>Không quy định</w:t>
            </w:r>
          </w:p>
        </w:tc>
      </w:tr>
      <w:tr w:rsidR="00870CEC" w:rsidRPr="00F02B5C" w14:paraId="131310F6" w14:textId="77777777" w:rsidTr="00870CEC">
        <w:trPr>
          <w:trHeight w:val="285"/>
          <w:jc w:val="center"/>
        </w:trPr>
        <w:tc>
          <w:tcPr>
            <w:tcW w:w="851" w:type="dxa"/>
            <w:vMerge w:val="restart"/>
            <w:vAlign w:val="center"/>
          </w:tcPr>
          <w:p w14:paraId="4C279F1C"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80" w:type="dxa"/>
            <w:vMerge w:val="restart"/>
            <w:vAlign w:val="center"/>
          </w:tcPr>
          <w:p w14:paraId="270FC02D" w14:textId="77777777" w:rsidR="00870CEC" w:rsidRPr="00F02B5C" w:rsidRDefault="00870CEC"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7938" w:type="dxa"/>
          </w:tcPr>
          <w:p w14:paraId="224C515F"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64DA66E0"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9A99683"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69FFF215"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7F2377">
              <w:rPr>
                <w:rFonts w:eastAsia="Times New Roman"/>
                <w:szCs w:val="28"/>
                <w:lang w:val="en-US"/>
              </w:rPr>
              <w:t>vào sổ theo dõi;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977" w:type="dxa"/>
            <w:vAlign w:val="center"/>
          </w:tcPr>
          <w:p w14:paraId="1AF70F4F" w14:textId="77777777" w:rsidR="00870CEC" w:rsidRPr="00F02B5C" w:rsidRDefault="00870CEC"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870CEC" w:rsidRPr="00F02B5C" w14:paraId="7A4A28CB" w14:textId="77777777" w:rsidTr="00870CEC">
        <w:trPr>
          <w:trHeight w:val="402"/>
          <w:jc w:val="center"/>
        </w:trPr>
        <w:tc>
          <w:tcPr>
            <w:tcW w:w="851" w:type="dxa"/>
            <w:vMerge/>
            <w:vAlign w:val="center"/>
          </w:tcPr>
          <w:p w14:paraId="5D7E56E0" w14:textId="77777777" w:rsidR="00870CEC" w:rsidRPr="00F02B5C" w:rsidRDefault="00870CEC" w:rsidP="00F02B5C">
            <w:pPr>
              <w:spacing w:before="120" w:after="120" w:line="240" w:lineRule="auto"/>
              <w:jc w:val="center"/>
              <w:rPr>
                <w:rFonts w:eastAsia="Times New Roman"/>
                <w:b/>
                <w:bCs/>
                <w:szCs w:val="28"/>
                <w:lang w:val="en-US"/>
              </w:rPr>
            </w:pPr>
          </w:p>
        </w:tc>
        <w:tc>
          <w:tcPr>
            <w:tcW w:w="2580" w:type="dxa"/>
            <w:vMerge/>
            <w:vAlign w:val="center"/>
          </w:tcPr>
          <w:p w14:paraId="52D7C157" w14:textId="77777777" w:rsidR="00870CEC" w:rsidRPr="00F02B5C" w:rsidRDefault="00870CEC" w:rsidP="00F02B5C">
            <w:pPr>
              <w:spacing w:before="120" w:after="120" w:line="240" w:lineRule="auto"/>
              <w:rPr>
                <w:rFonts w:eastAsia="Times New Roman"/>
                <w:b/>
                <w:bCs/>
                <w:color w:val="000000"/>
                <w:szCs w:val="28"/>
                <w:lang w:val="en-US"/>
              </w:rPr>
            </w:pPr>
          </w:p>
        </w:tc>
        <w:tc>
          <w:tcPr>
            <w:tcW w:w="7938" w:type="dxa"/>
          </w:tcPr>
          <w:p w14:paraId="3A210B03"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20B034DA" w14:textId="77777777" w:rsidR="00870CEC" w:rsidRPr="00F02B5C" w:rsidRDefault="00870CEC"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2E862F8" w14:textId="77777777" w:rsidR="00870CEC" w:rsidRPr="00F02B5C" w:rsidRDefault="00870CEC" w:rsidP="00F02B5C">
            <w:pPr>
              <w:spacing w:before="120" w:after="120" w:line="240" w:lineRule="auto"/>
              <w:ind w:firstLine="317"/>
              <w:rPr>
                <w:rFonts w:eastAsia="Calibri"/>
                <w:color w:val="000000"/>
                <w:szCs w:val="28"/>
                <w:lang w:val="en-US"/>
              </w:rPr>
            </w:pPr>
            <w:r w:rsidRPr="00F02B5C">
              <w:rPr>
                <w:rFonts w:eastAsia="Times New Roman"/>
                <w:szCs w:val="28"/>
                <w:lang w:val="en-US"/>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2977" w:type="dxa"/>
            <w:vAlign w:val="center"/>
          </w:tcPr>
          <w:p w14:paraId="48297A6B" w14:textId="77777777" w:rsidR="00870CEC" w:rsidRPr="00F02B5C" w:rsidRDefault="00870CEC" w:rsidP="00F02B5C">
            <w:pPr>
              <w:spacing w:before="120" w:after="120" w:line="240" w:lineRule="auto"/>
              <w:jc w:val="center"/>
              <w:rPr>
                <w:rFonts w:eastAsia="Times New Roman"/>
                <w:bCs/>
                <w:szCs w:val="28"/>
                <w:lang w:val="en-US"/>
              </w:rPr>
            </w:pPr>
            <w:r w:rsidRPr="00F02B5C">
              <w:rPr>
                <w:rFonts w:eastAsia="Times New Roman"/>
                <w:szCs w:val="28"/>
                <w:lang w:val="en-US"/>
              </w:rPr>
              <w:t>Không quá 01 ngày kể từ ngày phát sinh hồ sơ trực tuyến.</w:t>
            </w:r>
          </w:p>
        </w:tc>
      </w:tr>
      <w:tr w:rsidR="00870CEC" w:rsidRPr="00F02B5C" w14:paraId="72F48677" w14:textId="77777777" w:rsidTr="00870CEC">
        <w:trPr>
          <w:trHeight w:val="544"/>
          <w:jc w:val="center"/>
        </w:trPr>
        <w:tc>
          <w:tcPr>
            <w:tcW w:w="851" w:type="dxa"/>
            <w:vMerge w:val="restart"/>
            <w:vAlign w:val="center"/>
          </w:tcPr>
          <w:p w14:paraId="0A0BF05B"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80" w:type="dxa"/>
            <w:vMerge w:val="restart"/>
            <w:vAlign w:val="center"/>
          </w:tcPr>
          <w:p w14:paraId="0710893C" w14:textId="77777777" w:rsidR="00870CEC" w:rsidRPr="00F02B5C" w:rsidRDefault="00870CEC"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7938" w:type="dxa"/>
          </w:tcPr>
          <w:p w14:paraId="206D82CA" w14:textId="77777777" w:rsidR="00870CEC" w:rsidRPr="007F2377" w:rsidRDefault="00870CEC" w:rsidP="00F02B5C">
            <w:pPr>
              <w:spacing w:before="120" w:after="120" w:line="240" w:lineRule="auto"/>
              <w:ind w:firstLine="317"/>
              <w:rPr>
                <w:rFonts w:eastAsiaTheme="minorHAnsi"/>
                <w:iCs/>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công chức chuyên môn Phòng Giáo dục nghề nghiệp kiểm tra</w:t>
            </w:r>
            <w:r w:rsidRPr="007F2377">
              <w:rPr>
                <w:rFonts w:eastAsiaTheme="minorHAnsi"/>
                <w:iCs/>
                <w:szCs w:val="28"/>
                <w:lang w:val="en-US"/>
              </w:rPr>
              <w:t>, thẩm định dự thảo kết quả thủ tục hành chính gửi lãnh đạo Phòng xem xét trình Giám đốc Sở Lao động - Thương binh và Xã hội trình Chủ tịch Ủy ban nhân dân Tỉnh ký</w:t>
            </w:r>
            <w:r w:rsidRPr="00F02B5C">
              <w:rPr>
                <w:rFonts w:eastAsiaTheme="minorHAnsi"/>
                <w:szCs w:val="28"/>
                <w:lang w:val="en-US"/>
              </w:rPr>
              <w:t xml:space="preserve"> </w:t>
            </w:r>
            <w:r w:rsidRPr="007F2377">
              <w:rPr>
                <w:rFonts w:eastAsiaTheme="minorHAnsi"/>
                <w:iCs/>
                <w:szCs w:val="28"/>
                <w:lang w:val="en-US"/>
              </w:rPr>
              <w:t xml:space="preserve">quyết định </w:t>
            </w:r>
            <w:r w:rsidRPr="00F02B5C">
              <w:rPr>
                <w:rFonts w:eastAsiaTheme="minorHAnsi"/>
                <w:szCs w:val="28"/>
                <w:lang w:val="pt-BR"/>
              </w:rPr>
              <w:t>chấm dứt, cho phép chấm dứt hoạt động phân hiệu của trường</w:t>
            </w:r>
            <w:r w:rsidRPr="00F02B5C">
              <w:rPr>
                <w:rFonts w:eastAsiaTheme="minorHAnsi"/>
                <w:b/>
                <w:szCs w:val="28"/>
                <w:lang w:val="pt-BR"/>
              </w:rPr>
              <w:t xml:space="preserve"> </w:t>
            </w:r>
            <w:r w:rsidRPr="00F02B5C">
              <w:rPr>
                <w:rFonts w:eastAsiaTheme="minorHAnsi"/>
                <w:szCs w:val="28"/>
                <w:lang w:val="pt-BR"/>
              </w:rPr>
              <w:t>trung cấp công lập theo Mẫu số 03 Phụ lục III ban hành kèm theo Nghị định số 24/2022/NĐ-CP.</w:t>
            </w:r>
          </w:p>
        </w:tc>
        <w:tc>
          <w:tcPr>
            <w:tcW w:w="2977" w:type="dxa"/>
            <w:vAlign w:val="center"/>
          </w:tcPr>
          <w:p w14:paraId="243F3782" w14:textId="77777777" w:rsidR="00870CEC" w:rsidRPr="00F02B5C" w:rsidRDefault="00870CEC" w:rsidP="00F02B5C">
            <w:pPr>
              <w:spacing w:before="120" w:after="120" w:line="240" w:lineRule="auto"/>
              <w:jc w:val="center"/>
              <w:rPr>
                <w:rFonts w:eastAsia="Times New Roman"/>
                <w:b/>
                <w:bCs/>
                <w:szCs w:val="28"/>
                <w:lang w:val="en-US"/>
              </w:rPr>
            </w:pPr>
          </w:p>
          <w:p w14:paraId="28412B94" w14:textId="77777777" w:rsidR="00870CEC" w:rsidRPr="00F02B5C" w:rsidRDefault="00870CEC" w:rsidP="00F02B5C">
            <w:pPr>
              <w:spacing w:before="120" w:after="120" w:line="240" w:lineRule="auto"/>
              <w:jc w:val="center"/>
              <w:rPr>
                <w:rFonts w:eastAsia="Times New Roman"/>
                <w:b/>
                <w:bCs/>
                <w:szCs w:val="28"/>
                <w:lang w:val="en-US"/>
              </w:rPr>
            </w:pPr>
          </w:p>
          <w:p w14:paraId="67318CD4"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Cs/>
                <w:szCs w:val="28"/>
                <w:lang w:val="en-US"/>
              </w:rPr>
              <w:t>15 ngày làm việc</w:t>
            </w:r>
            <w:r w:rsidRPr="00F02B5C">
              <w:rPr>
                <w:rFonts w:eastAsia="Times New Roman"/>
                <w:szCs w:val="28"/>
                <w:lang w:val="en-US"/>
              </w:rPr>
              <w:t>, trong đó:</w:t>
            </w:r>
          </w:p>
        </w:tc>
      </w:tr>
      <w:tr w:rsidR="00870CEC" w:rsidRPr="00F02B5C" w14:paraId="48FB5874" w14:textId="77777777" w:rsidTr="00870CEC">
        <w:trPr>
          <w:jc w:val="center"/>
        </w:trPr>
        <w:tc>
          <w:tcPr>
            <w:tcW w:w="851" w:type="dxa"/>
            <w:vMerge/>
          </w:tcPr>
          <w:p w14:paraId="29D78130" w14:textId="77777777" w:rsidR="00870CEC" w:rsidRPr="00F02B5C" w:rsidRDefault="00870CEC" w:rsidP="00F02B5C">
            <w:pPr>
              <w:spacing w:before="120" w:after="120" w:line="240" w:lineRule="auto"/>
              <w:rPr>
                <w:rFonts w:eastAsia="Times New Roman"/>
                <w:b/>
                <w:bCs/>
                <w:szCs w:val="28"/>
                <w:lang w:val="en-US"/>
              </w:rPr>
            </w:pPr>
          </w:p>
        </w:tc>
        <w:tc>
          <w:tcPr>
            <w:tcW w:w="2580" w:type="dxa"/>
            <w:vMerge/>
          </w:tcPr>
          <w:p w14:paraId="4B83CEF3" w14:textId="77777777" w:rsidR="00870CEC" w:rsidRPr="00F02B5C" w:rsidRDefault="00870CEC" w:rsidP="00F02B5C">
            <w:pPr>
              <w:spacing w:before="120" w:after="120" w:line="240" w:lineRule="auto"/>
              <w:rPr>
                <w:rFonts w:eastAsia="Times New Roman"/>
                <w:b/>
                <w:bCs/>
                <w:szCs w:val="28"/>
                <w:lang w:val="en-US"/>
              </w:rPr>
            </w:pPr>
          </w:p>
        </w:tc>
        <w:tc>
          <w:tcPr>
            <w:tcW w:w="7938" w:type="dxa"/>
            <w:vAlign w:val="center"/>
          </w:tcPr>
          <w:p w14:paraId="1AA7292E" w14:textId="77777777" w:rsidR="00870CEC" w:rsidRPr="00F02B5C" w:rsidRDefault="00870CEC" w:rsidP="00F02B5C">
            <w:pPr>
              <w:shd w:val="clear" w:color="auto" w:fill="FFFFFF"/>
              <w:spacing w:before="120" w:after="120" w:line="240" w:lineRule="auto"/>
              <w:ind w:firstLine="317"/>
              <w:jc w:val="left"/>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977" w:type="dxa"/>
            <w:vAlign w:val="center"/>
          </w:tcPr>
          <w:p w14:paraId="19E38894" w14:textId="77777777" w:rsidR="00870CEC" w:rsidRPr="00F02B5C" w:rsidRDefault="00870CEC" w:rsidP="00F02B5C">
            <w:pPr>
              <w:spacing w:before="120" w:after="120" w:line="240" w:lineRule="auto"/>
              <w:jc w:val="center"/>
              <w:rPr>
                <w:rFonts w:eastAsia="Times New Roman"/>
                <w:bCs/>
                <w:szCs w:val="28"/>
                <w:lang w:val="en-US"/>
              </w:rPr>
            </w:pPr>
            <w:r w:rsidRPr="00F02B5C">
              <w:rPr>
                <w:rFonts w:eastAsia="Times New Roman"/>
                <w:szCs w:val="28"/>
                <w:lang w:val="en-US"/>
              </w:rPr>
              <w:t>0,5 ngày làm việc</w:t>
            </w:r>
          </w:p>
        </w:tc>
      </w:tr>
      <w:tr w:rsidR="00870CEC" w:rsidRPr="00F02B5C" w14:paraId="6706395B" w14:textId="77777777" w:rsidTr="00870CEC">
        <w:trPr>
          <w:trHeight w:val="822"/>
          <w:jc w:val="center"/>
        </w:trPr>
        <w:tc>
          <w:tcPr>
            <w:tcW w:w="851" w:type="dxa"/>
            <w:vMerge/>
          </w:tcPr>
          <w:p w14:paraId="6D7D26F1" w14:textId="77777777" w:rsidR="00870CEC" w:rsidRPr="00F02B5C" w:rsidRDefault="00870CEC" w:rsidP="00F02B5C">
            <w:pPr>
              <w:spacing w:before="120" w:after="120" w:line="240" w:lineRule="auto"/>
              <w:rPr>
                <w:rFonts w:eastAsia="Times New Roman"/>
                <w:b/>
                <w:bCs/>
                <w:szCs w:val="28"/>
                <w:lang w:val="en-US"/>
              </w:rPr>
            </w:pPr>
          </w:p>
        </w:tc>
        <w:tc>
          <w:tcPr>
            <w:tcW w:w="2580" w:type="dxa"/>
            <w:vMerge/>
          </w:tcPr>
          <w:p w14:paraId="754BCC5B" w14:textId="77777777" w:rsidR="00870CEC" w:rsidRPr="00F02B5C" w:rsidRDefault="00870CEC" w:rsidP="00F02B5C">
            <w:pPr>
              <w:spacing w:before="120" w:after="120" w:line="240" w:lineRule="auto"/>
              <w:rPr>
                <w:rFonts w:eastAsia="Times New Roman"/>
                <w:b/>
                <w:bCs/>
                <w:szCs w:val="28"/>
                <w:lang w:val="en-US"/>
              </w:rPr>
            </w:pPr>
          </w:p>
        </w:tc>
        <w:tc>
          <w:tcPr>
            <w:tcW w:w="7938" w:type="dxa"/>
          </w:tcPr>
          <w:p w14:paraId="77EBB2F8" w14:textId="77777777" w:rsidR="00870CEC" w:rsidRPr="00F02B5C" w:rsidRDefault="00870CEC" w:rsidP="00F02B5C">
            <w:pPr>
              <w:spacing w:before="120" w:after="120" w:line="240" w:lineRule="auto"/>
              <w:ind w:firstLine="317"/>
              <w:rPr>
                <w:rFonts w:eastAsiaTheme="minorHAnsi"/>
                <w:bCs/>
                <w:szCs w:val="28"/>
                <w:lang w:val="en-US"/>
              </w:rPr>
            </w:pPr>
            <w:r w:rsidRPr="00F02B5C">
              <w:rPr>
                <w:rFonts w:eastAsiaTheme="minorHAnsi"/>
                <w:iCs/>
                <w:szCs w:val="28"/>
                <w:lang w:val="en-US"/>
              </w:rPr>
              <w:t>2. Giải quyết hồ sơ (Sở Lao động – Thương binh và Xã hội, Ủy ban nhân Tỉnh), trong đó:</w:t>
            </w:r>
          </w:p>
        </w:tc>
        <w:tc>
          <w:tcPr>
            <w:tcW w:w="2977" w:type="dxa"/>
            <w:vAlign w:val="center"/>
          </w:tcPr>
          <w:p w14:paraId="283DD44C" w14:textId="77777777" w:rsidR="00870CEC" w:rsidRPr="00F02B5C" w:rsidRDefault="00870CEC" w:rsidP="00F02B5C">
            <w:pPr>
              <w:spacing w:before="120" w:after="120" w:line="240" w:lineRule="auto"/>
              <w:jc w:val="center"/>
              <w:rPr>
                <w:rFonts w:eastAsia="Times New Roman"/>
                <w:bCs/>
                <w:szCs w:val="28"/>
                <w:lang w:val="en-US"/>
              </w:rPr>
            </w:pPr>
            <w:r w:rsidRPr="00F02B5C">
              <w:rPr>
                <w:rFonts w:eastAsia="Times New Roman"/>
                <w:bCs/>
                <w:szCs w:val="28"/>
                <w:lang w:val="en-US"/>
              </w:rPr>
              <w:t>14 ngày làm việc</w:t>
            </w:r>
          </w:p>
        </w:tc>
      </w:tr>
      <w:tr w:rsidR="00870CEC" w:rsidRPr="00F02B5C" w14:paraId="68833076" w14:textId="77777777" w:rsidTr="00870CEC">
        <w:trPr>
          <w:trHeight w:val="822"/>
          <w:jc w:val="center"/>
        </w:trPr>
        <w:tc>
          <w:tcPr>
            <w:tcW w:w="851" w:type="dxa"/>
            <w:vMerge/>
          </w:tcPr>
          <w:p w14:paraId="74D3386A" w14:textId="77777777" w:rsidR="00870CEC" w:rsidRPr="00F02B5C" w:rsidRDefault="00870CEC" w:rsidP="00F02B5C">
            <w:pPr>
              <w:spacing w:before="120" w:after="120" w:line="240" w:lineRule="auto"/>
              <w:rPr>
                <w:rFonts w:eastAsia="Times New Roman"/>
                <w:b/>
                <w:bCs/>
                <w:szCs w:val="28"/>
                <w:lang w:val="en-US"/>
              </w:rPr>
            </w:pPr>
          </w:p>
        </w:tc>
        <w:tc>
          <w:tcPr>
            <w:tcW w:w="2580" w:type="dxa"/>
            <w:vMerge/>
          </w:tcPr>
          <w:p w14:paraId="66282AF9" w14:textId="77777777" w:rsidR="00870CEC" w:rsidRPr="00F02B5C" w:rsidRDefault="00870CEC" w:rsidP="00F02B5C">
            <w:pPr>
              <w:spacing w:before="120" w:after="120" w:line="240" w:lineRule="auto"/>
              <w:rPr>
                <w:rFonts w:eastAsia="Times New Roman"/>
                <w:b/>
                <w:bCs/>
                <w:szCs w:val="28"/>
                <w:lang w:val="en-US"/>
              </w:rPr>
            </w:pPr>
          </w:p>
        </w:tc>
        <w:tc>
          <w:tcPr>
            <w:tcW w:w="7938" w:type="dxa"/>
          </w:tcPr>
          <w:p w14:paraId="2E058506" w14:textId="77777777" w:rsidR="00870CEC" w:rsidRPr="00F02B5C" w:rsidRDefault="00870CEC" w:rsidP="00F02B5C">
            <w:pPr>
              <w:spacing w:before="120" w:after="120" w:line="240" w:lineRule="auto"/>
              <w:ind w:firstLine="317"/>
              <w:rPr>
                <w:rFonts w:eastAsiaTheme="minorHAnsi"/>
                <w:iCs/>
                <w:szCs w:val="28"/>
                <w:lang w:val="en-US"/>
              </w:rPr>
            </w:pPr>
            <w:r w:rsidRPr="00F02B5C">
              <w:rPr>
                <w:rFonts w:eastAsia="Calibri"/>
                <w:szCs w:val="28"/>
              </w:rPr>
              <w:t>Trường hợp thủ tục hành chính không quy định phải thẩm tra, xác minh hồ sơ, lấy ý kiến của cơ quan tổ chức có liên quan công chức được giao xử lý hồ sơ thẩm định, tham mưu Lãnh đạo xem xét và trình Ủy ban nhân dân  tỉnh ra Quyết định; cập nhật thông tin vào Phần mềm một cửa điện tử; trả kết quả giải quyết thủ tục hành chính.</w:t>
            </w:r>
          </w:p>
        </w:tc>
        <w:tc>
          <w:tcPr>
            <w:tcW w:w="2977" w:type="dxa"/>
            <w:vAlign w:val="center"/>
          </w:tcPr>
          <w:p w14:paraId="24CD069B" w14:textId="77777777" w:rsidR="00870CEC" w:rsidRPr="00F02B5C" w:rsidRDefault="00870CEC" w:rsidP="00F02B5C">
            <w:pPr>
              <w:spacing w:before="120" w:after="120" w:line="240" w:lineRule="auto"/>
              <w:jc w:val="center"/>
              <w:rPr>
                <w:rFonts w:eastAsia="Times New Roman"/>
                <w:bCs/>
                <w:szCs w:val="28"/>
                <w:lang w:val="en-US"/>
              </w:rPr>
            </w:pPr>
          </w:p>
        </w:tc>
      </w:tr>
      <w:tr w:rsidR="00870CEC" w:rsidRPr="00F02B5C" w14:paraId="7737FB03" w14:textId="77777777" w:rsidTr="00870CEC">
        <w:trPr>
          <w:trHeight w:val="537"/>
          <w:jc w:val="center"/>
        </w:trPr>
        <w:tc>
          <w:tcPr>
            <w:tcW w:w="851" w:type="dxa"/>
            <w:vMerge/>
          </w:tcPr>
          <w:p w14:paraId="0BE71C00" w14:textId="77777777" w:rsidR="00870CEC" w:rsidRPr="00F02B5C" w:rsidRDefault="00870CEC" w:rsidP="00F02B5C">
            <w:pPr>
              <w:spacing w:before="120" w:after="120" w:line="240" w:lineRule="auto"/>
              <w:rPr>
                <w:rFonts w:eastAsia="Times New Roman"/>
                <w:b/>
                <w:bCs/>
                <w:szCs w:val="28"/>
                <w:lang w:val="en-US"/>
              </w:rPr>
            </w:pPr>
          </w:p>
        </w:tc>
        <w:tc>
          <w:tcPr>
            <w:tcW w:w="2580" w:type="dxa"/>
            <w:vMerge/>
          </w:tcPr>
          <w:p w14:paraId="3C29EC84" w14:textId="77777777" w:rsidR="00870CEC" w:rsidRPr="00F02B5C" w:rsidRDefault="00870CEC" w:rsidP="00F02B5C">
            <w:pPr>
              <w:spacing w:before="120" w:after="120" w:line="240" w:lineRule="auto"/>
              <w:rPr>
                <w:rFonts w:eastAsia="Times New Roman"/>
                <w:b/>
                <w:bCs/>
                <w:szCs w:val="28"/>
                <w:lang w:val="en-US"/>
              </w:rPr>
            </w:pPr>
          </w:p>
        </w:tc>
        <w:tc>
          <w:tcPr>
            <w:tcW w:w="7938" w:type="dxa"/>
          </w:tcPr>
          <w:p w14:paraId="2F63467E" w14:textId="77777777" w:rsidR="00870CEC" w:rsidRPr="00F02B5C" w:rsidRDefault="00870CEC" w:rsidP="00770D89">
            <w:pPr>
              <w:numPr>
                <w:ilvl w:val="0"/>
                <w:numId w:val="6"/>
              </w:numPr>
              <w:shd w:val="clear" w:color="auto" w:fill="FFFFFF"/>
              <w:spacing w:before="120" w:after="120" w:line="240" w:lineRule="auto"/>
              <w:jc w:val="left"/>
              <w:rPr>
                <w:rFonts w:eastAsia="Times New Roman"/>
                <w:b/>
                <w:iCs/>
                <w:szCs w:val="28"/>
                <w:lang w:val="en-US"/>
              </w:rPr>
            </w:pPr>
            <w:r w:rsidRPr="00F02B5C">
              <w:rPr>
                <w:rFonts w:eastAsia="Times New Roman"/>
                <w:b/>
                <w:iCs/>
                <w:szCs w:val="28"/>
                <w:lang w:val="en-US"/>
              </w:rPr>
              <w:t>Sở Lao động – Thương binh và Xã hội:</w:t>
            </w:r>
          </w:p>
          <w:p w14:paraId="0E940EA4" w14:textId="77777777" w:rsidR="00870CEC" w:rsidRPr="00F02B5C" w:rsidRDefault="00870CEC"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Chuyên viên Phòng Giáo dục nghề nghiệp</w:t>
            </w:r>
          </w:p>
          <w:p w14:paraId="61026C43" w14:textId="77777777" w:rsidR="00870CEC" w:rsidRPr="00F02B5C" w:rsidRDefault="00870CEC"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Lãnh đạo Phòng Giáo dục nghề nghiệp</w:t>
            </w:r>
          </w:p>
          <w:p w14:paraId="35003981" w14:textId="77777777" w:rsidR="00870CEC" w:rsidRPr="00F02B5C" w:rsidRDefault="00870CEC"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xml:space="preserve">+ Lãnh đạo Sở Lao động – Thương binh và Xã hội </w:t>
            </w:r>
          </w:p>
          <w:p w14:paraId="64AAEAAB" w14:textId="77777777" w:rsidR="00870CEC" w:rsidRPr="00F02B5C" w:rsidRDefault="00870CEC" w:rsidP="00F02B5C">
            <w:pPr>
              <w:spacing w:before="120" w:after="120" w:line="240" w:lineRule="auto"/>
              <w:ind w:firstLine="317"/>
              <w:rPr>
                <w:rFonts w:eastAsia="Times New Roman"/>
                <w:iCs/>
                <w:szCs w:val="28"/>
                <w:lang w:val="en-US"/>
              </w:rPr>
            </w:pPr>
            <w:r w:rsidRPr="00F02B5C">
              <w:rPr>
                <w:rFonts w:eastAsia="Times New Roman"/>
                <w:iCs/>
                <w:szCs w:val="28"/>
                <w:lang w:val="en-US"/>
              </w:rPr>
              <w:t xml:space="preserve">+ Văn thư Sở Lao động – Thương binh và Xã hội </w:t>
            </w:r>
          </w:p>
          <w:p w14:paraId="0BF9960A" w14:textId="77777777" w:rsidR="00870CEC" w:rsidRPr="00F02B5C" w:rsidRDefault="00870CEC" w:rsidP="00F02B5C">
            <w:pPr>
              <w:spacing w:before="120" w:after="120" w:line="240" w:lineRule="auto"/>
              <w:ind w:firstLine="317"/>
              <w:rPr>
                <w:rFonts w:eastAsia="Times New Roman"/>
                <w:b/>
                <w:bCs/>
                <w:szCs w:val="28"/>
                <w:lang w:val="en-US"/>
              </w:rPr>
            </w:pPr>
            <w:r w:rsidRPr="00F02B5C">
              <w:rPr>
                <w:rFonts w:eastAsia="Times New Roman"/>
                <w:b/>
                <w:iCs/>
                <w:szCs w:val="28"/>
                <w:lang w:val="en-US"/>
              </w:rPr>
              <w:t>b) Ủy ban nhân dân Tỉnh</w:t>
            </w:r>
          </w:p>
        </w:tc>
        <w:tc>
          <w:tcPr>
            <w:tcW w:w="2977" w:type="dxa"/>
            <w:vAlign w:val="center"/>
          </w:tcPr>
          <w:p w14:paraId="00FDB10A" w14:textId="77777777" w:rsidR="00870CEC" w:rsidRPr="00F02B5C" w:rsidRDefault="00870CEC" w:rsidP="00F02B5C">
            <w:pPr>
              <w:shd w:val="clear" w:color="auto" w:fill="FFFFFF"/>
              <w:spacing w:before="120" w:after="120" w:line="240" w:lineRule="auto"/>
              <w:jc w:val="center"/>
              <w:rPr>
                <w:rFonts w:eastAsia="Times New Roman"/>
                <w:b/>
                <w:iCs/>
                <w:szCs w:val="28"/>
                <w:lang w:val="en-US"/>
              </w:rPr>
            </w:pPr>
            <w:r w:rsidRPr="00F02B5C">
              <w:rPr>
                <w:rFonts w:eastAsia="Times New Roman"/>
                <w:b/>
                <w:iCs/>
                <w:szCs w:val="28"/>
                <w:lang w:val="en-US"/>
              </w:rPr>
              <w:t>09 ngày làm việc</w:t>
            </w:r>
          </w:p>
          <w:p w14:paraId="1F7D70FA" w14:textId="77777777" w:rsidR="00870CEC" w:rsidRPr="00F02B5C" w:rsidRDefault="00870CEC" w:rsidP="00F02B5C">
            <w:pPr>
              <w:spacing w:before="120" w:after="120" w:line="240" w:lineRule="auto"/>
              <w:jc w:val="center"/>
              <w:rPr>
                <w:rFonts w:eastAsia="Times New Roman"/>
                <w:iCs/>
                <w:szCs w:val="28"/>
                <w:lang w:val="en-US"/>
              </w:rPr>
            </w:pPr>
            <w:r w:rsidRPr="00F02B5C">
              <w:rPr>
                <w:rFonts w:eastAsia="Times New Roman"/>
                <w:iCs/>
                <w:szCs w:val="28"/>
                <w:lang w:val="en-US"/>
              </w:rPr>
              <w:t xml:space="preserve">06 ngày </w:t>
            </w:r>
            <w:r w:rsidRPr="00F02B5C">
              <w:rPr>
                <w:rFonts w:eastAsia="Times New Roman"/>
                <w:bCs/>
                <w:szCs w:val="28"/>
                <w:lang w:val="en-US"/>
              </w:rPr>
              <w:t>làm việc;</w:t>
            </w:r>
          </w:p>
          <w:p w14:paraId="2A63DDF8" w14:textId="77777777" w:rsidR="00870CEC" w:rsidRPr="00F02B5C" w:rsidRDefault="00870CEC" w:rsidP="00F02B5C">
            <w:pPr>
              <w:spacing w:before="120" w:after="120" w:line="240" w:lineRule="auto"/>
              <w:jc w:val="center"/>
              <w:rPr>
                <w:rFonts w:eastAsia="Times New Roman"/>
                <w:iCs/>
                <w:szCs w:val="28"/>
                <w:lang w:val="en-US"/>
              </w:rPr>
            </w:pPr>
            <w:r w:rsidRPr="00F02B5C">
              <w:rPr>
                <w:rFonts w:eastAsia="Times New Roman"/>
                <w:iCs/>
                <w:szCs w:val="28"/>
                <w:lang w:val="en-US"/>
              </w:rPr>
              <w:t xml:space="preserve">1,5 ngày </w:t>
            </w:r>
            <w:r w:rsidRPr="00F02B5C">
              <w:rPr>
                <w:rFonts w:eastAsia="Times New Roman"/>
                <w:bCs/>
                <w:szCs w:val="28"/>
                <w:lang w:val="en-US"/>
              </w:rPr>
              <w:t>làm việc;</w:t>
            </w:r>
          </w:p>
          <w:p w14:paraId="54474C72" w14:textId="77777777" w:rsidR="00870CEC" w:rsidRPr="00F02B5C" w:rsidRDefault="00870CEC" w:rsidP="00F02B5C">
            <w:pPr>
              <w:spacing w:before="120" w:after="120" w:line="240" w:lineRule="auto"/>
              <w:jc w:val="center"/>
              <w:rPr>
                <w:rFonts w:eastAsia="Times New Roman"/>
                <w:iCs/>
                <w:szCs w:val="28"/>
                <w:lang w:val="en-US"/>
              </w:rPr>
            </w:pPr>
            <w:r w:rsidRPr="00F02B5C">
              <w:rPr>
                <w:rFonts w:eastAsia="Times New Roman"/>
                <w:iCs/>
                <w:szCs w:val="28"/>
                <w:lang w:val="en-US"/>
              </w:rPr>
              <w:t>01 ngày</w:t>
            </w:r>
            <w:r w:rsidRPr="00F02B5C">
              <w:rPr>
                <w:rFonts w:eastAsia="Times New Roman"/>
                <w:bCs/>
                <w:szCs w:val="28"/>
                <w:lang w:val="en-US"/>
              </w:rPr>
              <w:t xml:space="preserve"> làm việc;</w:t>
            </w:r>
          </w:p>
          <w:p w14:paraId="4E4C8F56" w14:textId="77777777" w:rsidR="00870CEC" w:rsidRPr="00F02B5C" w:rsidRDefault="00870CEC" w:rsidP="00F02B5C">
            <w:pPr>
              <w:spacing w:before="120" w:after="120" w:line="240" w:lineRule="auto"/>
              <w:jc w:val="center"/>
              <w:rPr>
                <w:rFonts w:eastAsia="Times New Roman"/>
                <w:bCs/>
                <w:szCs w:val="28"/>
                <w:lang w:val="en-US"/>
              </w:rPr>
            </w:pPr>
            <w:r w:rsidRPr="00F02B5C">
              <w:rPr>
                <w:rFonts w:eastAsia="Times New Roman"/>
                <w:iCs/>
                <w:szCs w:val="28"/>
                <w:lang w:val="en-US"/>
              </w:rPr>
              <w:t>0,5 ngày</w:t>
            </w:r>
            <w:r w:rsidRPr="00F02B5C">
              <w:rPr>
                <w:rFonts w:eastAsia="Times New Roman"/>
                <w:bCs/>
                <w:szCs w:val="28"/>
                <w:lang w:val="en-US"/>
              </w:rPr>
              <w:t xml:space="preserve"> làm việc.</w:t>
            </w:r>
          </w:p>
          <w:p w14:paraId="6A23B732"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iCs/>
                <w:szCs w:val="28"/>
                <w:lang w:val="en-US"/>
              </w:rPr>
              <w:t>05 ngày làm việc</w:t>
            </w:r>
          </w:p>
        </w:tc>
      </w:tr>
      <w:tr w:rsidR="00870CEC" w:rsidRPr="00F02B5C" w14:paraId="548545D3" w14:textId="77777777" w:rsidTr="00870CEC">
        <w:trPr>
          <w:trHeight w:val="537"/>
          <w:jc w:val="center"/>
        </w:trPr>
        <w:tc>
          <w:tcPr>
            <w:tcW w:w="851" w:type="dxa"/>
            <w:vMerge/>
          </w:tcPr>
          <w:p w14:paraId="39A599FA" w14:textId="77777777" w:rsidR="00870CEC" w:rsidRPr="00F02B5C" w:rsidRDefault="00870CEC" w:rsidP="00F02B5C">
            <w:pPr>
              <w:spacing w:before="120" w:after="120" w:line="240" w:lineRule="auto"/>
              <w:rPr>
                <w:rFonts w:eastAsia="Times New Roman"/>
                <w:b/>
                <w:bCs/>
                <w:szCs w:val="28"/>
                <w:lang w:val="en-US"/>
              </w:rPr>
            </w:pPr>
          </w:p>
        </w:tc>
        <w:tc>
          <w:tcPr>
            <w:tcW w:w="2580" w:type="dxa"/>
            <w:vMerge/>
          </w:tcPr>
          <w:p w14:paraId="2110D746" w14:textId="77777777" w:rsidR="00870CEC" w:rsidRPr="00F02B5C" w:rsidRDefault="00870CEC" w:rsidP="00F02B5C">
            <w:pPr>
              <w:spacing w:before="120" w:after="120" w:line="240" w:lineRule="auto"/>
              <w:rPr>
                <w:rFonts w:eastAsia="Times New Roman"/>
                <w:b/>
                <w:bCs/>
                <w:szCs w:val="28"/>
                <w:lang w:val="en-US"/>
              </w:rPr>
            </w:pPr>
          </w:p>
        </w:tc>
        <w:tc>
          <w:tcPr>
            <w:tcW w:w="7938" w:type="dxa"/>
          </w:tcPr>
          <w:p w14:paraId="1E1F6EE6" w14:textId="77777777" w:rsidR="00870CEC" w:rsidRPr="00F02B5C" w:rsidRDefault="00870CEC" w:rsidP="00F02B5C">
            <w:pPr>
              <w:spacing w:before="120" w:after="120" w:line="240" w:lineRule="auto"/>
              <w:ind w:firstLine="317"/>
              <w:rPr>
                <w:rFonts w:eastAsia="Calibri"/>
                <w:szCs w:val="28"/>
                <w:lang w:val="en-US"/>
              </w:rPr>
            </w:pPr>
            <w:r w:rsidRPr="00F02B5C">
              <w:rPr>
                <w:rFonts w:eastAsia="Calibri"/>
                <w:szCs w:val="28"/>
                <w:lang w:val="en-US"/>
              </w:rPr>
              <w:t>Trường hợp có quy định thẩm tra, xác minh hồ sơ.</w:t>
            </w:r>
          </w:p>
          <w:p w14:paraId="36EE388F" w14:textId="77777777" w:rsidR="00870CEC" w:rsidRPr="00F02B5C" w:rsidRDefault="00870CEC" w:rsidP="00F02B5C">
            <w:pPr>
              <w:spacing w:before="120" w:after="120" w:line="240" w:lineRule="auto"/>
              <w:ind w:firstLine="317"/>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977" w:type="dxa"/>
            <w:vAlign w:val="center"/>
          </w:tcPr>
          <w:p w14:paraId="6BFC98F8" w14:textId="77777777" w:rsidR="00870CEC" w:rsidRPr="00F02B5C" w:rsidRDefault="00870CEC"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870CEC" w:rsidRPr="00F02B5C" w14:paraId="361090C8" w14:textId="77777777" w:rsidTr="00870CEC">
        <w:trPr>
          <w:jc w:val="center"/>
        </w:trPr>
        <w:tc>
          <w:tcPr>
            <w:tcW w:w="851" w:type="dxa"/>
            <w:tcBorders>
              <w:top w:val="single" w:sz="4" w:space="0" w:color="auto"/>
            </w:tcBorders>
            <w:vAlign w:val="center"/>
          </w:tcPr>
          <w:p w14:paraId="17D48081" w14:textId="77777777" w:rsidR="00870CEC" w:rsidRPr="00F02B5C" w:rsidRDefault="00870CEC"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80" w:type="dxa"/>
            <w:tcBorders>
              <w:top w:val="single" w:sz="4" w:space="0" w:color="auto"/>
            </w:tcBorders>
            <w:vAlign w:val="center"/>
          </w:tcPr>
          <w:p w14:paraId="4E5287F7" w14:textId="77777777" w:rsidR="00870CEC" w:rsidRPr="00F02B5C" w:rsidRDefault="00870CEC" w:rsidP="00F02B5C">
            <w:pPr>
              <w:spacing w:before="120" w:after="120" w:line="240" w:lineRule="auto"/>
              <w:jc w:val="center"/>
              <w:rPr>
                <w:rFonts w:eastAsia="Times New Roman"/>
                <w:b/>
                <w:bCs/>
                <w:szCs w:val="28"/>
                <w:lang w:val="en-US"/>
              </w:rPr>
            </w:pPr>
            <w:r w:rsidRPr="007F2377">
              <w:rPr>
                <w:rFonts w:eastAsia="Times New Roman"/>
                <w:b/>
                <w:bCs/>
                <w:szCs w:val="28"/>
                <w:lang w:val="en-US"/>
              </w:rPr>
              <w:t>Trả kết quả giải quyết thủ tục hành chính</w:t>
            </w:r>
          </w:p>
        </w:tc>
        <w:tc>
          <w:tcPr>
            <w:tcW w:w="7938" w:type="dxa"/>
          </w:tcPr>
          <w:p w14:paraId="4F36E3EC" w14:textId="77777777" w:rsidR="00870CEC" w:rsidRPr="007F2377" w:rsidRDefault="00870CEC" w:rsidP="00F02B5C">
            <w:pPr>
              <w:spacing w:before="120" w:after="120" w:line="240" w:lineRule="auto"/>
              <w:ind w:firstLine="317"/>
              <w:rPr>
                <w:rFonts w:eastAsiaTheme="minorHAnsi"/>
                <w:szCs w:val="28"/>
                <w:lang w:val="en-US"/>
              </w:rPr>
            </w:pPr>
            <w:r w:rsidRPr="007F2377">
              <w:rPr>
                <w:rFonts w:eastAsiaTheme="minorHAnsi"/>
                <w:szCs w:val="28"/>
                <w:lang w:val="en-US"/>
              </w:rPr>
              <w:t>Công chức tiếp nhận và trả  kết quả nhập vào sổ theo dõi hồ sơ và phần mềm điện tử thực hiện như sau:</w:t>
            </w:r>
          </w:p>
          <w:p w14:paraId="07D2C2BC" w14:textId="77777777" w:rsidR="00870CEC" w:rsidRPr="007F2377" w:rsidRDefault="00870CEC" w:rsidP="00F02B5C">
            <w:pPr>
              <w:spacing w:before="120" w:after="120" w:line="240" w:lineRule="auto"/>
              <w:ind w:firstLine="317"/>
              <w:rPr>
                <w:rFonts w:eastAsiaTheme="minorHAnsi"/>
                <w:szCs w:val="28"/>
                <w:lang w:val="en-US"/>
              </w:rPr>
            </w:pPr>
            <w:r w:rsidRPr="007F2377">
              <w:rPr>
                <w:rFonts w:eastAsiaTheme="minorHAnsi"/>
                <w:szCs w:val="28"/>
                <w:lang w:val="en-US"/>
              </w:rPr>
              <w:t>- T</w:t>
            </w:r>
            <w:r w:rsidRPr="007F2377">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3B854C49" w14:textId="77777777" w:rsidR="00870CEC" w:rsidRPr="007F2377" w:rsidRDefault="00870CEC" w:rsidP="00F02B5C">
            <w:pPr>
              <w:spacing w:before="120" w:after="120" w:line="240" w:lineRule="auto"/>
              <w:ind w:firstLine="317"/>
              <w:rPr>
                <w:rFonts w:eastAsiaTheme="minorHAnsi"/>
                <w:szCs w:val="28"/>
                <w:lang w:val="en-US"/>
              </w:rPr>
            </w:pPr>
            <w:r w:rsidRPr="007F2377">
              <w:rPr>
                <w:rFonts w:eastAsiaTheme="minorHAnsi"/>
                <w:szCs w:val="28"/>
                <w:lang w:val="en-US"/>
              </w:rPr>
              <w:t xml:space="preserve">- </w:t>
            </w:r>
            <w:r w:rsidRPr="007F2377">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7F2377">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03CC69E2" w14:textId="77777777" w:rsidR="00870CEC" w:rsidRPr="007F2377" w:rsidRDefault="00870CEC" w:rsidP="00F02B5C">
            <w:pPr>
              <w:spacing w:before="120" w:after="120" w:line="240" w:lineRule="auto"/>
              <w:ind w:firstLine="317"/>
              <w:rPr>
                <w:rFonts w:eastAsiaTheme="minorHAnsi"/>
                <w:szCs w:val="28"/>
                <w:lang w:val="en-US"/>
              </w:rPr>
            </w:pPr>
            <w:r w:rsidRPr="007F2377">
              <w:rPr>
                <w:rFonts w:eastAsiaTheme="minorHAnsi"/>
                <w:szCs w:val="28"/>
                <w:lang w:val="en-US"/>
              </w:rPr>
              <w:t xml:space="preserve">- Trường hợp nhận kết quả thông </w:t>
            </w:r>
            <w:r w:rsidRPr="00F02B5C">
              <w:rPr>
                <w:rFonts w:eastAsiaTheme="minorHAnsi"/>
                <w:szCs w:val="28"/>
              </w:rPr>
              <w:t xml:space="preserve">qua dịch vụ bưu chính </w:t>
            </w:r>
            <w:r w:rsidRPr="007F2377">
              <w:rPr>
                <w:rFonts w:eastAsiaTheme="minorHAnsi"/>
                <w:szCs w:val="28"/>
                <w:lang w:val="en-US"/>
              </w:rPr>
              <w:t>công ích. (đăng ký theo hướng dẫn của Bưu điện)</w:t>
            </w:r>
          </w:p>
          <w:p w14:paraId="5406C304" w14:textId="77777777" w:rsidR="00870CEC" w:rsidRPr="007F2377" w:rsidRDefault="00870CEC" w:rsidP="00F02B5C">
            <w:pPr>
              <w:spacing w:before="120" w:after="120" w:line="240" w:lineRule="auto"/>
              <w:ind w:firstLine="317"/>
              <w:rPr>
                <w:rFonts w:eastAsiaTheme="minorHAnsi"/>
                <w:color w:val="000000"/>
                <w:szCs w:val="28"/>
                <w:lang w:val="en-US"/>
              </w:rPr>
            </w:pPr>
            <w:r w:rsidRPr="007F2377">
              <w:rPr>
                <w:rFonts w:eastAsiaTheme="minorHAnsi"/>
                <w:szCs w:val="28"/>
                <w:lang w:val="en-US"/>
              </w:rPr>
              <w:t xml:space="preserve">- Trường hợp nộp hồ sơ qua dịch vụ công trực tuyến, nhận kết quả trực tiếp tại </w:t>
            </w:r>
            <w:r w:rsidRPr="007F2377">
              <w:rPr>
                <w:rFonts w:eastAsiaTheme="minorHAnsi"/>
                <w:bCs/>
                <w:szCs w:val="28"/>
                <w:lang w:val="en-US"/>
              </w:rPr>
              <w:t xml:space="preserve">Trung tâm </w:t>
            </w:r>
            <w:r w:rsidR="00422BB0" w:rsidRPr="007F2377">
              <w:rPr>
                <w:rFonts w:eastAsiaTheme="minorHAnsi"/>
                <w:bCs/>
                <w:szCs w:val="28"/>
                <w:lang w:val="en-US"/>
              </w:rPr>
              <w:t>H</w:t>
            </w:r>
            <w:r w:rsidRPr="007F2377">
              <w:rPr>
                <w:rFonts w:eastAsiaTheme="minorHAnsi"/>
                <w:bCs/>
                <w:szCs w:val="28"/>
                <w:lang w:val="en-US"/>
              </w:rPr>
              <w:t>ành chính công</w:t>
            </w:r>
            <w:r w:rsidRPr="007F2377">
              <w:rPr>
                <w:rFonts w:eastAsiaTheme="minorHAnsi"/>
                <w:szCs w:val="28"/>
                <w:lang w:val="en-US"/>
              </w:rPr>
              <w:t>, khi đi mang theo hồ sơ gốc để đối chiếu và nộp lại cho cán bộ tiếp nhận hồ sơ;</w:t>
            </w:r>
            <w:r w:rsidRPr="007F2377">
              <w:rPr>
                <w:rFonts w:eastAsiaTheme="minorHAnsi"/>
                <w:color w:val="000000"/>
                <w:szCs w:val="28"/>
                <w:lang w:val="en-US"/>
              </w:rPr>
              <w:t xml:space="preserve"> trường hợp đăng ký nhận kết quả trực tuyến thì thông qua Cổng Dịch vụ công trực tuyến.</w:t>
            </w:r>
          </w:p>
          <w:p w14:paraId="227447F9" w14:textId="77777777" w:rsidR="00870CEC" w:rsidRPr="007F2377" w:rsidRDefault="00870CEC" w:rsidP="00F02B5C">
            <w:pPr>
              <w:spacing w:before="120" w:after="120" w:line="240" w:lineRule="auto"/>
              <w:ind w:firstLine="317"/>
              <w:rPr>
                <w:rFonts w:eastAsiaTheme="minorHAnsi"/>
                <w:color w:val="000000"/>
                <w:szCs w:val="28"/>
                <w:lang w:val="en-US"/>
              </w:rPr>
            </w:pPr>
            <w:r w:rsidRPr="007F2377">
              <w:rPr>
                <w:rFonts w:eastAsiaTheme="minorHAnsi"/>
                <w:szCs w:val="28"/>
                <w:lang w:val="en-US"/>
              </w:rPr>
              <w:t>Thời gian trả kết quả: Sáng: từ 07 giờ đến 11 giờ 30 phút; chiều: từ 13 giờ 30 đến 17 giờ của các ngày làm việc.</w:t>
            </w:r>
          </w:p>
        </w:tc>
        <w:tc>
          <w:tcPr>
            <w:tcW w:w="2977" w:type="dxa"/>
            <w:vAlign w:val="center"/>
          </w:tcPr>
          <w:p w14:paraId="61F9D4ED" w14:textId="77777777" w:rsidR="00870CEC" w:rsidRPr="00F02B5C" w:rsidRDefault="00870CEC" w:rsidP="00F02B5C">
            <w:pPr>
              <w:spacing w:before="120" w:after="120" w:line="240" w:lineRule="auto"/>
              <w:jc w:val="center"/>
              <w:rPr>
                <w:rFonts w:eastAsia="Times New Roman"/>
                <w:szCs w:val="28"/>
                <w:lang w:val="nl-NL"/>
              </w:rPr>
            </w:pPr>
            <w:r w:rsidRPr="007F2377">
              <w:rPr>
                <w:rFonts w:eastAsia="Times New Roman"/>
                <w:iCs/>
                <w:szCs w:val="28"/>
                <w:lang w:val="en-US"/>
              </w:rPr>
              <w:t xml:space="preserve">     </w:t>
            </w:r>
            <w:r w:rsidRPr="00F02B5C">
              <w:rPr>
                <w:rFonts w:eastAsia="Times New Roman"/>
                <w:iCs/>
                <w:szCs w:val="28"/>
                <w:lang w:val="nl-NL"/>
              </w:rPr>
              <w:t>0,5 ngày làm việc</w:t>
            </w:r>
            <w:r w:rsidRPr="00F02B5C">
              <w:rPr>
                <w:rFonts w:eastAsia="Times New Roman"/>
                <w:szCs w:val="28"/>
                <w:lang w:val="nl-NL"/>
              </w:rPr>
              <w:t xml:space="preserve"> </w:t>
            </w:r>
          </w:p>
          <w:p w14:paraId="486A6E26" w14:textId="77777777" w:rsidR="00870CEC" w:rsidRPr="00F02B5C" w:rsidRDefault="00870CEC" w:rsidP="00F02B5C">
            <w:pPr>
              <w:spacing w:before="120" w:after="120" w:line="240" w:lineRule="auto"/>
              <w:jc w:val="center"/>
              <w:rPr>
                <w:rFonts w:eastAsia="Times New Roman"/>
                <w:i/>
                <w:iCs/>
                <w:szCs w:val="28"/>
                <w:lang w:val="nl-NL"/>
              </w:rPr>
            </w:pPr>
          </w:p>
        </w:tc>
      </w:tr>
    </w:tbl>
    <w:p w14:paraId="348F0E7E" w14:textId="77777777" w:rsidR="00F02B5C" w:rsidRPr="00F02B5C" w:rsidRDefault="00F02B5C" w:rsidP="00F02B5C">
      <w:pPr>
        <w:spacing w:after="200" w:line="276" w:lineRule="auto"/>
        <w:jc w:val="left"/>
        <w:rPr>
          <w:rFonts w:eastAsia="Times New Roman"/>
          <w:b/>
          <w:bCs/>
          <w:szCs w:val="28"/>
          <w:lang w:val="nl-NL"/>
        </w:rPr>
      </w:pPr>
      <w:r w:rsidRPr="00F02B5C">
        <w:rPr>
          <w:rFonts w:eastAsia="Times New Roman"/>
          <w:b/>
          <w:bCs/>
          <w:szCs w:val="28"/>
          <w:lang w:val="nl-NL"/>
        </w:rPr>
        <w:br w:type="page"/>
      </w:r>
    </w:p>
    <w:p w14:paraId="6F2BB656" w14:textId="77777777" w:rsidR="00F02B5C" w:rsidRPr="00F02B5C" w:rsidRDefault="00F02B5C" w:rsidP="00770D89">
      <w:pPr>
        <w:numPr>
          <w:ilvl w:val="1"/>
          <w:numId w:val="10"/>
        </w:numPr>
        <w:shd w:val="clear" w:color="auto" w:fill="FFFFFF"/>
        <w:spacing w:before="120" w:after="120" w:line="240" w:lineRule="auto"/>
        <w:contextualSpacing/>
        <w:jc w:val="left"/>
        <w:rPr>
          <w:rFonts w:eastAsia="Times New Roman"/>
          <w:b/>
          <w:bCs/>
          <w:szCs w:val="28"/>
          <w:lang w:val="nl-NL"/>
        </w:rPr>
      </w:pPr>
      <w:r w:rsidRPr="00F02B5C">
        <w:rPr>
          <w:rFonts w:eastAsia="Times New Roman"/>
          <w:b/>
          <w:bCs/>
          <w:szCs w:val="28"/>
          <w:lang w:val="nl-NL"/>
        </w:rPr>
        <w:t>Thành phần, số lượng hồ sơ</w:t>
      </w:r>
    </w:p>
    <w:p w14:paraId="7AFEF4C7" w14:textId="77777777" w:rsidR="00F02B5C" w:rsidRPr="00F02B5C" w:rsidRDefault="00F02B5C" w:rsidP="00F02B5C">
      <w:pPr>
        <w:shd w:val="clear" w:color="auto" w:fill="FFFFFF"/>
        <w:spacing w:before="120" w:after="120" w:line="240" w:lineRule="auto"/>
        <w:ind w:firstLine="567"/>
        <w:rPr>
          <w:rFonts w:eastAsia="Times New Roman"/>
          <w:b/>
          <w:bCs/>
          <w:szCs w:val="28"/>
          <w:lang w:val="nl-NL"/>
        </w:rPr>
      </w:pPr>
      <w:r w:rsidRPr="00F02B5C">
        <w:rPr>
          <w:rFonts w:eastAsia="Times New Roman"/>
          <w:b/>
          <w:bCs/>
          <w:szCs w:val="28"/>
          <w:lang w:val="nl-NL"/>
        </w:rPr>
        <w:t>a) Thành phần hồ sơ</w:t>
      </w:r>
    </w:p>
    <w:p w14:paraId="22017A18" w14:textId="77777777" w:rsidR="00F02B5C" w:rsidRPr="00F02B5C" w:rsidRDefault="00F02B5C" w:rsidP="00F02B5C">
      <w:pPr>
        <w:shd w:val="clear" w:color="auto" w:fill="FFFFFF"/>
        <w:spacing w:before="120" w:after="120" w:line="240" w:lineRule="auto"/>
        <w:ind w:firstLine="567"/>
        <w:rPr>
          <w:rFonts w:eastAsiaTheme="minorHAnsi"/>
          <w:iCs/>
          <w:szCs w:val="28"/>
          <w:lang w:val="nl-NL"/>
        </w:rPr>
      </w:pPr>
      <w:r w:rsidRPr="00F02B5C">
        <w:rPr>
          <w:rFonts w:eastAsiaTheme="minorHAnsi"/>
          <w:iCs/>
          <w:szCs w:val="28"/>
          <w:lang w:val="nl-NL"/>
        </w:rPr>
        <w:t>- Văn bản đề nghị chấm dứt hoạt động phân hiệu của trường trung cấptheo Mẫu số 01 Phụ lục III ban hành kèm theo Nghị định số 24/2022/NĐ-CP.</w:t>
      </w:r>
    </w:p>
    <w:p w14:paraId="2DB5B1AD" w14:textId="77777777" w:rsidR="00F02B5C" w:rsidRPr="00F02B5C" w:rsidRDefault="00F02B5C" w:rsidP="00F02B5C">
      <w:pPr>
        <w:shd w:val="clear" w:color="auto" w:fill="FFFFFF"/>
        <w:spacing w:before="120" w:after="120" w:line="240" w:lineRule="auto"/>
        <w:ind w:firstLine="567"/>
        <w:rPr>
          <w:rFonts w:eastAsiaTheme="minorHAnsi"/>
          <w:iCs/>
          <w:szCs w:val="28"/>
          <w:lang w:val="nl-NL"/>
        </w:rPr>
      </w:pPr>
      <w:r w:rsidRPr="00F02B5C">
        <w:rPr>
          <w:rFonts w:eastAsiaTheme="minorHAnsi"/>
          <w:iCs/>
          <w:szCs w:val="28"/>
          <w:lang w:val="nl-NL"/>
        </w:rPr>
        <w:t>- Đề án chấm dứt hoạt động phân hiệu của trường trung cấp theo Mẫu số 02 Phụ lục III ban hành kèm theo Nghị định số 24/2022/NĐ-CP.</w:t>
      </w:r>
    </w:p>
    <w:p w14:paraId="2E6E1436" w14:textId="77777777" w:rsidR="00F02B5C" w:rsidRPr="00F02B5C" w:rsidRDefault="00F02B5C" w:rsidP="00F02B5C">
      <w:pPr>
        <w:shd w:val="clear" w:color="auto" w:fill="FFFFFF"/>
        <w:spacing w:before="120" w:after="120" w:line="240" w:lineRule="auto"/>
        <w:ind w:firstLine="567"/>
        <w:rPr>
          <w:rFonts w:eastAsia="Times New Roman"/>
          <w:szCs w:val="28"/>
          <w:lang w:val="nl-NL"/>
        </w:rPr>
      </w:pPr>
      <w:r w:rsidRPr="00F02B5C">
        <w:rPr>
          <w:rFonts w:eastAsia="Times New Roman"/>
          <w:b/>
          <w:szCs w:val="28"/>
          <w:lang w:val="nl-NL"/>
        </w:rPr>
        <w:t>b) Số lượng hồ sơ</w:t>
      </w:r>
      <w:r w:rsidRPr="00F02B5C">
        <w:rPr>
          <w:rFonts w:eastAsia="Times New Roman"/>
          <w:szCs w:val="28"/>
          <w:lang w:val="nl-NL"/>
        </w:rPr>
        <w:t xml:space="preserve">: 01 bộ </w:t>
      </w:r>
    </w:p>
    <w:p w14:paraId="500A37B4"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nl-NL"/>
        </w:rPr>
      </w:pPr>
      <w:r w:rsidRPr="00F02B5C">
        <w:rPr>
          <w:rFonts w:eastAsiaTheme="minorHAnsi"/>
          <w:b/>
          <w:szCs w:val="28"/>
          <w:lang w:val="nl-NL"/>
        </w:rPr>
        <w:t>Đối tượng thực hiện thủ tục hành chính</w:t>
      </w:r>
    </w:p>
    <w:p w14:paraId="3307D74C" w14:textId="77777777" w:rsidR="00F02B5C" w:rsidRPr="00F02B5C" w:rsidRDefault="00F02B5C" w:rsidP="00F02B5C">
      <w:pPr>
        <w:spacing w:before="120" w:after="120" w:line="240" w:lineRule="auto"/>
        <w:ind w:firstLine="567"/>
        <w:rPr>
          <w:rFonts w:eastAsiaTheme="minorHAnsi"/>
          <w:szCs w:val="28"/>
          <w:lang w:val="nl-NL"/>
        </w:rPr>
      </w:pPr>
      <w:r w:rsidRPr="00F02B5C">
        <w:rPr>
          <w:rFonts w:eastAsiaTheme="minorHAnsi"/>
          <w:szCs w:val="28"/>
          <w:lang w:val="nl-NL"/>
        </w:rPr>
        <w:t>Cơ quan, tổ chức, cá nhân đề nghị chấm dứt hoạt động phân hiệu của trường trung cấp; Trường trung cấp công lập trực thuộc, thành phố trực thuộc trung ương; Trường trung cấp tư thục trên địa bàn tỉnh, thành phố trực thuộc trung ương.</w:t>
      </w:r>
    </w:p>
    <w:p w14:paraId="4EDB4F75" w14:textId="77777777" w:rsidR="00F02B5C" w:rsidRPr="00F02B5C" w:rsidRDefault="00F02B5C" w:rsidP="00770D89">
      <w:pPr>
        <w:numPr>
          <w:ilvl w:val="1"/>
          <w:numId w:val="10"/>
        </w:numPr>
        <w:spacing w:before="120" w:after="120" w:line="240" w:lineRule="auto"/>
        <w:contextualSpacing/>
        <w:jc w:val="left"/>
        <w:rPr>
          <w:rFonts w:eastAsiaTheme="minorHAnsi"/>
          <w:szCs w:val="28"/>
          <w:lang w:val="pt-BR"/>
        </w:rPr>
      </w:pPr>
      <w:r w:rsidRPr="00F02B5C">
        <w:rPr>
          <w:rFonts w:eastAsiaTheme="minorHAnsi"/>
          <w:b/>
          <w:szCs w:val="28"/>
          <w:lang w:val="nl-NL"/>
        </w:rPr>
        <w:t>Cơ quan giải quyết thủ tục hành chính</w:t>
      </w:r>
    </w:p>
    <w:p w14:paraId="4E8414F8"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lang w:val="pt-BR"/>
        </w:rPr>
        <w:t xml:space="preserve">- Cơ quan có thẩm quyền quyết định theo quy định: </w:t>
      </w:r>
      <w:r w:rsidRPr="00F02B5C">
        <w:rPr>
          <w:rFonts w:eastAsiaTheme="minorHAnsi"/>
          <w:szCs w:val="28"/>
        </w:rPr>
        <w:t xml:space="preserve">Ủy ban nhân dân </w:t>
      </w:r>
      <w:r w:rsidRPr="00F02B5C">
        <w:rPr>
          <w:rFonts w:eastAsiaTheme="minorHAnsi"/>
          <w:szCs w:val="28"/>
          <w:lang w:val="pt-BR"/>
        </w:rPr>
        <w:t>Tỉnh</w:t>
      </w:r>
      <w:r w:rsidRPr="00F02B5C">
        <w:rPr>
          <w:rFonts w:eastAsiaTheme="minorHAnsi"/>
          <w:szCs w:val="28"/>
        </w:rPr>
        <w:t>.</w:t>
      </w:r>
    </w:p>
    <w:p w14:paraId="3C25434A"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Cơ quan trực tiếp thực hiện thủ tục hành chính: Sở Lao động – Thương binh và Xã hội.</w:t>
      </w:r>
    </w:p>
    <w:p w14:paraId="7C933583" w14:textId="77777777" w:rsidR="00F02B5C" w:rsidRPr="00F02B5C" w:rsidRDefault="00F02B5C" w:rsidP="00770D89">
      <w:pPr>
        <w:numPr>
          <w:ilvl w:val="1"/>
          <w:numId w:val="10"/>
        </w:numPr>
        <w:spacing w:before="120" w:after="120" w:line="240" w:lineRule="auto"/>
        <w:contextualSpacing/>
        <w:jc w:val="left"/>
        <w:rPr>
          <w:rFonts w:eastAsiaTheme="minorHAnsi"/>
          <w:b/>
          <w:bCs/>
          <w:szCs w:val="28"/>
        </w:rPr>
      </w:pPr>
      <w:r w:rsidRPr="00F02B5C">
        <w:rPr>
          <w:rFonts w:eastAsiaTheme="minorHAnsi"/>
          <w:b/>
          <w:bCs/>
          <w:szCs w:val="28"/>
        </w:rPr>
        <w:t>Kết quả thực hiện thủ tục hành chính</w:t>
      </w:r>
    </w:p>
    <w:p w14:paraId="3678D54E" w14:textId="77777777" w:rsidR="00F02B5C" w:rsidRPr="007F2377" w:rsidRDefault="00F02B5C" w:rsidP="00F02B5C">
      <w:pPr>
        <w:spacing w:before="120" w:after="120" w:line="240" w:lineRule="auto"/>
        <w:ind w:firstLine="567"/>
        <w:rPr>
          <w:rFonts w:eastAsiaTheme="minorHAnsi"/>
          <w:b/>
          <w:bCs/>
          <w:szCs w:val="28"/>
        </w:rPr>
      </w:pPr>
      <w:r w:rsidRPr="007F2377">
        <w:rPr>
          <w:rFonts w:eastAsiaTheme="minorHAnsi"/>
          <w:iCs/>
          <w:szCs w:val="28"/>
        </w:rPr>
        <w:t xml:space="preserve">Quyết định </w:t>
      </w:r>
      <w:r w:rsidRPr="00F02B5C">
        <w:rPr>
          <w:rFonts w:eastAsiaTheme="minorHAnsi"/>
          <w:szCs w:val="28"/>
          <w:lang w:val="pt-BR"/>
        </w:rPr>
        <w:t>chấm dứt, cho phép chấm dứt hoạt động phân hiệu của trường</w:t>
      </w:r>
      <w:r w:rsidRPr="00F02B5C">
        <w:rPr>
          <w:rFonts w:eastAsiaTheme="minorHAnsi"/>
          <w:b/>
          <w:bCs/>
          <w:szCs w:val="28"/>
        </w:rPr>
        <w:t xml:space="preserve"> </w:t>
      </w:r>
      <w:r w:rsidRPr="007F2377">
        <w:rPr>
          <w:rFonts w:eastAsiaTheme="minorHAnsi"/>
          <w:bCs/>
          <w:szCs w:val="28"/>
        </w:rPr>
        <w:t>trung cấp.</w:t>
      </w:r>
    </w:p>
    <w:p w14:paraId="549BEEC5" w14:textId="77777777" w:rsidR="00F02B5C" w:rsidRPr="00F02B5C" w:rsidRDefault="00F02B5C" w:rsidP="00770D89">
      <w:pPr>
        <w:numPr>
          <w:ilvl w:val="1"/>
          <w:numId w:val="10"/>
        </w:numPr>
        <w:spacing w:before="120" w:after="120" w:line="240" w:lineRule="auto"/>
        <w:contextualSpacing/>
        <w:jc w:val="left"/>
        <w:rPr>
          <w:rFonts w:eastAsiaTheme="minorHAnsi"/>
          <w:iCs/>
          <w:szCs w:val="28"/>
        </w:rPr>
      </w:pPr>
      <w:r w:rsidRPr="00F02B5C">
        <w:rPr>
          <w:rFonts w:eastAsiaTheme="minorHAnsi"/>
          <w:b/>
          <w:bCs/>
          <w:szCs w:val="28"/>
        </w:rPr>
        <w:t>Phí, lệ phí:</w:t>
      </w:r>
      <w:r w:rsidRPr="00F02B5C">
        <w:rPr>
          <w:rFonts w:eastAsiaTheme="minorHAnsi"/>
          <w:szCs w:val="28"/>
        </w:rPr>
        <w:t> </w:t>
      </w:r>
      <w:r w:rsidRPr="00F02B5C">
        <w:rPr>
          <w:rFonts w:eastAsiaTheme="minorHAnsi"/>
          <w:iCs/>
          <w:szCs w:val="28"/>
        </w:rPr>
        <w:t>Không</w:t>
      </w:r>
    </w:p>
    <w:p w14:paraId="7D23E8CF" w14:textId="77777777" w:rsidR="00F02B5C" w:rsidRPr="007F2377" w:rsidRDefault="00F02B5C" w:rsidP="00770D89">
      <w:pPr>
        <w:numPr>
          <w:ilvl w:val="1"/>
          <w:numId w:val="10"/>
        </w:numPr>
        <w:shd w:val="clear" w:color="auto" w:fill="FFFFFF"/>
        <w:spacing w:before="120" w:after="120" w:line="240" w:lineRule="auto"/>
        <w:contextualSpacing/>
        <w:jc w:val="left"/>
        <w:rPr>
          <w:rFonts w:eastAsia="Times New Roman"/>
          <w:bCs/>
          <w:szCs w:val="28"/>
        </w:rPr>
      </w:pPr>
      <w:r w:rsidRPr="00F02B5C">
        <w:rPr>
          <w:rFonts w:eastAsia="Times New Roman"/>
          <w:b/>
          <w:bCs/>
          <w:szCs w:val="28"/>
        </w:rPr>
        <w:t xml:space="preserve">Tên mẫu đơn, mẫu tờ khai </w:t>
      </w:r>
    </w:p>
    <w:p w14:paraId="65A746F5" w14:textId="77777777" w:rsidR="00F02B5C" w:rsidRPr="007F2377" w:rsidRDefault="00F02B5C" w:rsidP="00F02B5C">
      <w:pPr>
        <w:shd w:val="clear" w:color="auto" w:fill="FFFFFF"/>
        <w:spacing w:before="120" w:after="120" w:line="240" w:lineRule="auto"/>
        <w:ind w:firstLine="567"/>
        <w:rPr>
          <w:rFonts w:eastAsia="Times New Roman"/>
          <w:bCs/>
          <w:szCs w:val="28"/>
        </w:rPr>
      </w:pPr>
      <w:r w:rsidRPr="007F2377">
        <w:rPr>
          <w:rFonts w:eastAsia="Times New Roman"/>
          <w:bCs/>
          <w:szCs w:val="28"/>
        </w:rPr>
        <w:t>- Văn bản đề nghị chấm dứt hoạt động phân hiệu của trường trung cấp theo Mẫu số 01 Phụ lục III ban hành kèm theo Nghị định số 24/2022/NĐ-CP.</w:t>
      </w:r>
    </w:p>
    <w:p w14:paraId="5D5A0549" w14:textId="77777777" w:rsidR="00F02B5C" w:rsidRPr="007F2377" w:rsidRDefault="00F02B5C" w:rsidP="00F02B5C">
      <w:pPr>
        <w:shd w:val="clear" w:color="auto" w:fill="FFFFFF"/>
        <w:spacing w:before="120" w:after="120" w:line="240" w:lineRule="auto"/>
        <w:ind w:firstLine="567"/>
        <w:rPr>
          <w:rFonts w:eastAsia="Times New Roman"/>
          <w:bCs/>
          <w:szCs w:val="28"/>
        </w:rPr>
      </w:pPr>
      <w:r w:rsidRPr="007F2377">
        <w:rPr>
          <w:rFonts w:eastAsia="Times New Roman"/>
          <w:bCs/>
          <w:szCs w:val="28"/>
        </w:rPr>
        <w:t>- Đề án chấm dứt hoạt động phân hiệu của trường trung cấp theo Mẫu số 02 Phụ lục III ban hành kèm theo Nghị định số 24/2022/NĐ-CP.</w:t>
      </w:r>
    </w:p>
    <w:p w14:paraId="6189AB04" w14:textId="77777777" w:rsidR="00F02B5C" w:rsidRPr="00F02B5C" w:rsidRDefault="00F02B5C" w:rsidP="00770D89">
      <w:pPr>
        <w:numPr>
          <w:ilvl w:val="1"/>
          <w:numId w:val="10"/>
        </w:numPr>
        <w:spacing w:before="120" w:after="120" w:line="240" w:lineRule="auto"/>
        <w:contextualSpacing/>
        <w:jc w:val="left"/>
        <w:rPr>
          <w:rFonts w:eastAsiaTheme="minorHAnsi"/>
          <w:bCs/>
          <w:szCs w:val="28"/>
          <w:lang w:val="hr-HR"/>
        </w:rPr>
      </w:pPr>
      <w:r w:rsidRPr="00F02B5C">
        <w:rPr>
          <w:rFonts w:eastAsiaTheme="minorHAnsi"/>
          <w:b/>
          <w:bCs/>
          <w:szCs w:val="28"/>
          <w:lang w:val="hr-HR"/>
        </w:rPr>
        <w:t xml:space="preserve">Yêu cầu, điều kiện thực hiện thủ tục hành chính: </w:t>
      </w:r>
      <w:r w:rsidRPr="00F02B5C">
        <w:rPr>
          <w:rFonts w:eastAsiaTheme="minorHAnsi"/>
          <w:bCs/>
          <w:szCs w:val="28"/>
          <w:lang w:val="hr-HR"/>
        </w:rPr>
        <w:t>Không</w:t>
      </w:r>
    </w:p>
    <w:p w14:paraId="7972AF10"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pt-BR"/>
        </w:rPr>
      </w:pPr>
      <w:r w:rsidRPr="00F02B5C">
        <w:rPr>
          <w:rFonts w:eastAsiaTheme="minorHAnsi"/>
          <w:b/>
          <w:bCs/>
          <w:szCs w:val="28"/>
          <w:lang w:val="pt-BR"/>
        </w:rPr>
        <w:t xml:space="preserve">Căn cứ pháp lý của thủ tục hành chính </w:t>
      </w:r>
    </w:p>
    <w:p w14:paraId="3FB2E742"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a) Luật Giáo dục nghề nghiệp.</w:t>
      </w:r>
    </w:p>
    <w:p w14:paraId="4D5E9EED"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b) Nghị định số 143/2016/NĐ-CP ngày 14/10/2016 của Chính phủ quy định điều kiện đầu tư và hoạt động trong lĩnh vực giáo dục nghề nghiệp.</w:t>
      </w:r>
    </w:p>
    <w:p w14:paraId="4203BCAB"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c) Nghị định số 24/2022/NĐ-CP ngày 06/4/2022 của Chính phủ sửa đổi, bổ sung các Nghị định quy định về điều kiện đầu tư và hoạt động trong lĩnh vực giáo dục nghề nghiệp.</w:t>
      </w:r>
    </w:p>
    <w:p w14:paraId="2469CC68"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6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28"/>
        <w:gridCol w:w="2693"/>
        <w:gridCol w:w="1940"/>
      </w:tblGrid>
      <w:tr w:rsidR="00F02B5C" w:rsidRPr="00F02B5C" w14:paraId="6D1D4044" w14:textId="77777777" w:rsidTr="00F02B5C">
        <w:trPr>
          <w:trHeight w:val="517"/>
        </w:trPr>
        <w:tc>
          <w:tcPr>
            <w:tcW w:w="3240" w:type="pct"/>
            <w:vAlign w:val="center"/>
          </w:tcPr>
          <w:p w14:paraId="09D374EC" w14:textId="77777777" w:rsidR="00F02B5C" w:rsidRPr="007F2377" w:rsidRDefault="00F02B5C" w:rsidP="00F02B5C">
            <w:pPr>
              <w:spacing w:before="120" w:after="120" w:line="240" w:lineRule="auto"/>
              <w:jc w:val="center"/>
              <w:rPr>
                <w:rFonts w:eastAsiaTheme="minorHAnsi"/>
                <w:szCs w:val="28"/>
              </w:rPr>
            </w:pPr>
            <w:r w:rsidRPr="007F2377">
              <w:rPr>
                <w:rFonts w:eastAsiaTheme="minorHAnsi"/>
                <w:b/>
                <w:bCs/>
                <w:szCs w:val="28"/>
              </w:rPr>
              <w:t>Thành phần hồ sơ lưu</w:t>
            </w:r>
          </w:p>
        </w:tc>
        <w:tc>
          <w:tcPr>
            <w:tcW w:w="1023" w:type="pct"/>
            <w:vAlign w:val="center"/>
          </w:tcPr>
          <w:p w14:paraId="10392B9F" w14:textId="77777777" w:rsidR="00F02B5C" w:rsidRPr="00F02B5C" w:rsidRDefault="00F02B5C" w:rsidP="00F02B5C">
            <w:pPr>
              <w:spacing w:before="120" w:after="120" w:line="240" w:lineRule="auto"/>
              <w:jc w:val="center"/>
              <w:rPr>
                <w:rFonts w:eastAsiaTheme="minorHAnsi"/>
                <w:b/>
                <w:bCs/>
                <w:szCs w:val="28"/>
                <w:lang w:val="nl-NL"/>
              </w:rPr>
            </w:pPr>
            <w:r w:rsidRPr="00F02B5C">
              <w:rPr>
                <w:rFonts w:eastAsiaTheme="minorHAnsi"/>
                <w:b/>
                <w:bCs/>
                <w:szCs w:val="28"/>
                <w:lang w:val="nl-NL"/>
              </w:rPr>
              <w:t>Bộ phận lưu trữ</w:t>
            </w:r>
          </w:p>
        </w:tc>
        <w:tc>
          <w:tcPr>
            <w:tcW w:w="737" w:type="pct"/>
            <w:vAlign w:val="center"/>
          </w:tcPr>
          <w:p w14:paraId="7C4B3AD7" w14:textId="77777777" w:rsidR="00F02B5C" w:rsidRPr="00F02B5C" w:rsidRDefault="00F02B5C" w:rsidP="00F02B5C">
            <w:pPr>
              <w:spacing w:before="120" w:after="120"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1923E641" w14:textId="77777777" w:rsidTr="00F02B5C">
        <w:trPr>
          <w:trHeight w:val="1518"/>
        </w:trPr>
        <w:tc>
          <w:tcPr>
            <w:tcW w:w="3240" w:type="pct"/>
            <w:vAlign w:val="center"/>
          </w:tcPr>
          <w:p w14:paraId="16375BC7" w14:textId="77777777" w:rsidR="00F02B5C" w:rsidRPr="007F2377" w:rsidRDefault="00F02B5C" w:rsidP="00F02B5C">
            <w:pPr>
              <w:spacing w:before="120" w:after="120" w:line="240" w:lineRule="auto"/>
              <w:rPr>
                <w:rFonts w:eastAsiaTheme="minorHAnsi"/>
                <w:szCs w:val="28"/>
              </w:rPr>
            </w:pPr>
            <w:r w:rsidRPr="007F2377">
              <w:rPr>
                <w:rFonts w:eastAsiaTheme="minorHAnsi"/>
                <w:szCs w:val="28"/>
              </w:rPr>
              <w:t>- Như mục 17.2;</w:t>
            </w:r>
          </w:p>
          <w:p w14:paraId="64C8AA7F" w14:textId="77777777" w:rsidR="00F02B5C" w:rsidRPr="007F2377" w:rsidRDefault="00F02B5C" w:rsidP="00F02B5C">
            <w:pPr>
              <w:spacing w:before="120" w:after="120" w:line="240" w:lineRule="auto"/>
              <w:rPr>
                <w:rFonts w:eastAsiaTheme="minorHAnsi"/>
                <w:b/>
                <w:bCs/>
                <w:szCs w:val="28"/>
              </w:rPr>
            </w:pPr>
            <w:r w:rsidRPr="007F2377">
              <w:rPr>
                <w:rFonts w:eastAsiaTheme="minorHAnsi"/>
                <w:szCs w:val="28"/>
              </w:rPr>
              <w:t>- Kết quả giải quyết TTHC hoặc văn bản trả lời của đơn vị đối với hồ sơ không đáp ứng yêu cầu, điều kiện.</w:t>
            </w:r>
          </w:p>
        </w:tc>
        <w:tc>
          <w:tcPr>
            <w:tcW w:w="1023" w:type="pct"/>
            <w:vAlign w:val="center"/>
          </w:tcPr>
          <w:p w14:paraId="0141B5BD" w14:textId="77777777" w:rsidR="00F02B5C" w:rsidRPr="007F2377" w:rsidRDefault="00F02B5C" w:rsidP="00F02B5C">
            <w:pPr>
              <w:spacing w:before="120" w:after="120" w:line="240" w:lineRule="auto"/>
              <w:jc w:val="center"/>
              <w:rPr>
                <w:rFonts w:eastAsiaTheme="minorHAnsi"/>
                <w:szCs w:val="28"/>
              </w:rPr>
            </w:pPr>
            <w:r w:rsidRPr="007F2377">
              <w:rPr>
                <w:rFonts w:eastAsiaTheme="minorHAnsi"/>
                <w:szCs w:val="28"/>
              </w:rPr>
              <w:t>Phòng Giáo dục nghề nghiệp</w:t>
            </w:r>
          </w:p>
        </w:tc>
        <w:tc>
          <w:tcPr>
            <w:tcW w:w="737" w:type="pct"/>
            <w:vMerge w:val="restart"/>
            <w:vAlign w:val="center"/>
          </w:tcPr>
          <w:p w14:paraId="50E5C0D7" w14:textId="77777777" w:rsidR="00F02B5C" w:rsidRPr="007F2377" w:rsidRDefault="00F02B5C" w:rsidP="00F02B5C">
            <w:pPr>
              <w:spacing w:before="120" w:after="120" w:line="240" w:lineRule="auto"/>
              <w:jc w:val="center"/>
              <w:rPr>
                <w:rFonts w:eastAsiaTheme="minorHAnsi"/>
                <w:szCs w:val="28"/>
              </w:rPr>
            </w:pPr>
            <w:r w:rsidRPr="007F2377">
              <w:rPr>
                <w:rFonts w:eastAsiaTheme="minorHAnsi"/>
                <w:szCs w:val="28"/>
              </w:rPr>
              <w:t>05  năm, sau đó chuyển hồ sơ đến kho lưu trữ của Tỉnh</w:t>
            </w:r>
          </w:p>
        </w:tc>
      </w:tr>
      <w:tr w:rsidR="00F02B5C" w:rsidRPr="00F02B5C" w14:paraId="742AFF49" w14:textId="77777777" w:rsidTr="00F02B5C">
        <w:trPr>
          <w:trHeight w:val="517"/>
        </w:trPr>
        <w:tc>
          <w:tcPr>
            <w:tcW w:w="3240" w:type="pct"/>
            <w:vAlign w:val="center"/>
          </w:tcPr>
          <w:p w14:paraId="11450B01" w14:textId="77777777" w:rsidR="00F02B5C" w:rsidRPr="007F2377" w:rsidRDefault="00F02B5C" w:rsidP="00F02B5C">
            <w:pPr>
              <w:tabs>
                <w:tab w:val="left" w:pos="709"/>
              </w:tabs>
              <w:spacing w:before="120" w:after="12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bCs/>
                <w:color w:val="000000"/>
                <w:szCs w:val="28"/>
              </w:rPr>
              <w:t>về thực hiện cơ chế một cửa, một cửa liên thông trong giải quyết thủ tục hành chính</w:t>
            </w:r>
            <w:r w:rsidRPr="007F2377">
              <w:rPr>
                <w:rFonts w:eastAsia="Times New Roman"/>
                <w:b/>
                <w:szCs w:val="28"/>
              </w:rPr>
              <w:t>.</w:t>
            </w:r>
            <w:r w:rsidRPr="007F2377">
              <w:rPr>
                <w:rFonts w:eastAsia="Times New Roman"/>
                <w:szCs w:val="28"/>
              </w:rPr>
              <w:t xml:space="preserve"> </w:t>
            </w:r>
          </w:p>
        </w:tc>
        <w:tc>
          <w:tcPr>
            <w:tcW w:w="1023" w:type="pct"/>
            <w:vAlign w:val="center"/>
          </w:tcPr>
          <w:p w14:paraId="20C3F277" w14:textId="77777777" w:rsidR="00F02B5C" w:rsidRPr="007F2377" w:rsidRDefault="00F02B5C" w:rsidP="00F02B5C">
            <w:pPr>
              <w:spacing w:before="120" w:after="120" w:line="240" w:lineRule="auto"/>
              <w:jc w:val="center"/>
              <w:rPr>
                <w:rFonts w:eastAsiaTheme="minorHAnsi"/>
                <w:szCs w:val="28"/>
              </w:rPr>
            </w:pPr>
            <w:r w:rsidRPr="007F2377">
              <w:rPr>
                <w:rFonts w:eastAsiaTheme="minorHAnsi"/>
                <w:spacing w:val="-4"/>
                <w:szCs w:val="28"/>
              </w:rPr>
              <w:t>Bộ phận tiếp nhận và trả kết quả</w:t>
            </w:r>
          </w:p>
        </w:tc>
        <w:tc>
          <w:tcPr>
            <w:tcW w:w="737" w:type="pct"/>
            <w:vMerge/>
            <w:vAlign w:val="center"/>
          </w:tcPr>
          <w:p w14:paraId="1839958D" w14:textId="77777777" w:rsidR="00F02B5C" w:rsidRPr="007F2377" w:rsidRDefault="00F02B5C" w:rsidP="00F02B5C">
            <w:pPr>
              <w:spacing w:before="120" w:after="120" w:line="240" w:lineRule="auto"/>
              <w:jc w:val="left"/>
              <w:rPr>
                <w:rFonts w:eastAsiaTheme="minorHAnsi"/>
                <w:szCs w:val="28"/>
              </w:rPr>
            </w:pPr>
          </w:p>
        </w:tc>
      </w:tr>
    </w:tbl>
    <w:p w14:paraId="30909526" w14:textId="77777777" w:rsidR="00F02B5C" w:rsidRPr="00F02B5C" w:rsidRDefault="00F02B5C" w:rsidP="00F02B5C">
      <w:pPr>
        <w:shd w:val="clear" w:color="auto" w:fill="FFFFFF"/>
        <w:spacing w:line="234" w:lineRule="atLeast"/>
        <w:jc w:val="left"/>
        <w:rPr>
          <w:rFonts w:ascii="Arial" w:eastAsia="Times New Roman" w:hAnsi="Arial" w:cs="Arial"/>
          <w:b/>
          <w:bCs/>
          <w:color w:val="000000"/>
          <w:szCs w:val="28"/>
        </w:rPr>
        <w:sectPr w:rsidR="00F02B5C" w:rsidRPr="00F02B5C" w:rsidSect="005326CE">
          <w:footerReference w:type="default" r:id="rId46"/>
          <w:footerReference w:type="first" r:id="rId47"/>
          <w:pgSz w:w="16840" w:h="11907" w:orient="landscape" w:code="9"/>
          <w:pgMar w:top="1134" w:right="1021" w:bottom="1134" w:left="1871" w:header="567" w:footer="567" w:gutter="0"/>
          <w:cols w:space="720"/>
          <w:titlePg/>
          <w:docGrid w:linePitch="326"/>
        </w:sectPr>
      </w:pPr>
    </w:p>
    <w:p w14:paraId="35B68F93" w14:textId="77777777" w:rsidR="00F02B5C" w:rsidRPr="007F2377"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01. Văn bản đề nghị giải thể cơ sở giáo dục nghề nghiệp; chấm dứt hoạt động phân hiệu của trường trung cấp, trường cao đẳng</w:t>
      </w:r>
    </w:p>
    <w:p w14:paraId="37AEB9C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739" w:type="dxa"/>
        <w:tblCellSpacing w:w="0" w:type="dxa"/>
        <w:shd w:val="clear" w:color="auto" w:fill="FFFFFF"/>
        <w:tblCellMar>
          <w:left w:w="0" w:type="dxa"/>
          <w:right w:w="0" w:type="dxa"/>
        </w:tblCellMar>
        <w:tblLook w:val="04A0" w:firstRow="1" w:lastRow="0" w:firstColumn="1" w:lastColumn="0" w:noHBand="0" w:noVBand="1"/>
      </w:tblPr>
      <w:tblGrid>
        <w:gridCol w:w="3510"/>
        <w:gridCol w:w="6229"/>
      </w:tblGrid>
      <w:tr w:rsidR="00F02B5C" w:rsidRPr="00F02B5C" w14:paraId="4D47393C" w14:textId="77777777" w:rsidTr="00F02B5C">
        <w:trPr>
          <w:trHeight w:val="924"/>
          <w:tblCellSpacing w:w="0" w:type="dxa"/>
        </w:trPr>
        <w:tc>
          <w:tcPr>
            <w:tcW w:w="3510" w:type="dxa"/>
            <w:shd w:val="clear" w:color="auto" w:fill="FFFFFF"/>
            <w:tcMar>
              <w:top w:w="0" w:type="dxa"/>
              <w:left w:w="108" w:type="dxa"/>
              <w:bottom w:w="0" w:type="dxa"/>
              <w:right w:w="108" w:type="dxa"/>
            </w:tcMar>
            <w:hideMark/>
          </w:tcPr>
          <w:p w14:paraId="451A6D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229" w:type="dxa"/>
            <w:shd w:val="clear" w:color="auto" w:fill="FFFFFF"/>
            <w:tcMar>
              <w:top w:w="0" w:type="dxa"/>
              <w:left w:w="108" w:type="dxa"/>
              <w:bottom w:w="0" w:type="dxa"/>
              <w:right w:w="108" w:type="dxa"/>
            </w:tcMar>
            <w:hideMark/>
          </w:tcPr>
          <w:p w14:paraId="21F4F4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51584" behindDoc="0" locked="0" layoutInCell="1" allowOverlap="1" wp14:anchorId="754242CB" wp14:editId="0A096AF9">
                      <wp:simplePos x="0" y="0"/>
                      <wp:positionH relativeFrom="column">
                        <wp:posOffset>859494</wp:posOffset>
                      </wp:positionH>
                      <wp:positionV relativeFrom="paragraph">
                        <wp:posOffset>490220</wp:posOffset>
                      </wp:positionV>
                      <wp:extent cx="2126512"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4E3831A" id="Straight Connector 13" o:spid="_x0000_s1026" style="position:absolute;z-index:251651584;visibility:visible;mso-wrap-style:square;mso-wrap-distance-left:9pt;mso-wrap-distance-top:0;mso-wrap-distance-right:9pt;mso-wrap-distance-bottom:0;mso-position-horizontal:absolute;mso-position-horizontal-relative:text;mso-position-vertical:absolute;mso-position-vertical-relative:text" from="67.7pt,38.6pt" to="235.15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1CF12BC8" w14:textId="77777777" w:rsidTr="00F02B5C">
        <w:trPr>
          <w:trHeight w:val="1213"/>
          <w:tblCellSpacing w:w="0" w:type="dxa"/>
        </w:trPr>
        <w:tc>
          <w:tcPr>
            <w:tcW w:w="3510" w:type="dxa"/>
            <w:shd w:val="clear" w:color="auto" w:fill="FFFFFF"/>
            <w:tcMar>
              <w:top w:w="0" w:type="dxa"/>
              <w:left w:w="108" w:type="dxa"/>
              <w:bottom w:w="0" w:type="dxa"/>
              <w:right w:w="108" w:type="dxa"/>
            </w:tcMar>
            <w:hideMark/>
          </w:tcPr>
          <w:p w14:paraId="406B8E0F"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nghị………(3)………</w:t>
            </w:r>
          </w:p>
        </w:tc>
        <w:tc>
          <w:tcPr>
            <w:tcW w:w="6229" w:type="dxa"/>
            <w:shd w:val="clear" w:color="auto" w:fill="FFFFFF"/>
            <w:tcMar>
              <w:top w:w="0" w:type="dxa"/>
              <w:left w:w="108" w:type="dxa"/>
              <w:bottom w:w="0" w:type="dxa"/>
              <w:right w:w="108" w:type="dxa"/>
            </w:tcMar>
            <w:hideMark/>
          </w:tcPr>
          <w:p w14:paraId="7935B86D"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color w:val="000000"/>
                <w:szCs w:val="28"/>
              </w:rPr>
              <w:t>………</w:t>
            </w:r>
            <w:r w:rsidRPr="00F02B5C">
              <w:rPr>
                <w:rFonts w:eastAsia="Times New Roman"/>
                <w:i/>
                <w:iCs/>
                <w:color w:val="000000"/>
                <w:szCs w:val="28"/>
              </w:rPr>
              <w:t>, ngày </w:t>
            </w:r>
            <w:r w:rsidRPr="00F02B5C">
              <w:rPr>
                <w:rFonts w:eastAsia="Times New Roman"/>
                <w:color w:val="000000"/>
                <w:szCs w:val="28"/>
              </w:rPr>
              <w:t>…</w:t>
            </w:r>
            <w:r w:rsidRPr="00F02B5C">
              <w:rPr>
                <w:rFonts w:eastAsia="Times New Roman"/>
                <w:i/>
                <w:iCs/>
                <w:color w:val="000000"/>
                <w:szCs w:val="28"/>
              </w:rPr>
              <w:t> tháng</w:t>
            </w:r>
            <w:r w:rsidRPr="00F02B5C">
              <w:rPr>
                <w:rFonts w:eastAsia="Times New Roman"/>
                <w:color w:val="000000"/>
                <w:szCs w:val="28"/>
              </w:rPr>
              <w:t>…</w:t>
            </w:r>
            <w:r w:rsidRPr="00F02B5C">
              <w:rPr>
                <w:rFonts w:eastAsia="Times New Roman"/>
                <w:i/>
                <w:iCs/>
                <w:color w:val="000000"/>
                <w:szCs w:val="28"/>
              </w:rPr>
              <w:t> năm</w:t>
            </w:r>
            <w:r w:rsidRPr="00F02B5C">
              <w:rPr>
                <w:rFonts w:eastAsia="Times New Roman"/>
                <w:i/>
                <w:iCs/>
                <w:color w:val="000000"/>
                <w:szCs w:val="28"/>
                <w:lang w:val="en-US"/>
              </w:rPr>
              <w:t> 20</w:t>
            </w:r>
            <w:r w:rsidRPr="00F02B5C">
              <w:rPr>
                <w:rFonts w:eastAsia="Times New Roman"/>
                <w:color w:val="000000"/>
                <w:szCs w:val="28"/>
              </w:rPr>
              <w:t>……</w:t>
            </w:r>
          </w:p>
        </w:tc>
      </w:tr>
    </w:tbl>
    <w:p w14:paraId="6B2946A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2987B0C9"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gửi:………………………(4)………………</w:t>
      </w:r>
    </w:p>
    <w:p w14:paraId="5595D34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Thông tin về cơ quan, tổ chức, cá nhân đề nghị giải thể cơ sở giáo dục nghề nghiệp; chấm dứt hoạt động phân hiệu của trường trung cấp, trường cao đẳng</w:t>
      </w:r>
    </w:p>
    <w:p w14:paraId="6FD736D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2E5FAD1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Đề nghị giải thể [tên cơ sở giáo dục nghề nghiệp]; chấm dứt hoạt động [tên phân hiệu của trường trung cấp, trường cao đẳng]</w:t>
      </w:r>
    </w:p>
    <w:p w14:paraId="27806D9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Thông tin về cơ sở giáo dục nghề nghiệp đề nghị giải thể; phân hiệu của trường trung cấp, trường cao đẳng đề nghị chấm dứt hoạt động</w:t>
      </w:r>
    </w:p>
    <w:p w14:paraId="04F883E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Tên cơ sở giáo dục nghề nghiệp:………………… ………………………………</w:t>
      </w:r>
    </w:p>
    <w:p w14:paraId="4CE93D8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w:t>
      </w:r>
    </w:p>
    <w:p w14:paraId="2AE9A97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Thuộc:………… ……………………………………………………………</w:t>
      </w:r>
    </w:p>
    <w:p w14:paraId="611678F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Địa chỉ trụ sở chính:………… ……………………………………………</w:t>
      </w:r>
    </w:p>
    <w:p w14:paraId="362B93E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d) Tên phân hiệu:………………………………………………………………………</w:t>
      </w:r>
    </w:p>
    <w:p w14:paraId="40D65F5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đ) Địa chỉ phân hiệu, địa điểm đào tạo (nếu có):………………………………………</w:t>
      </w:r>
    </w:p>
    <w:p w14:paraId="7B142C3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e) Số điện thoại:………………………, Fax: ………………………………</w:t>
      </w:r>
    </w:p>
    <w:p w14:paraId="4FF1799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Email:…………………………….</w:t>
      </w:r>
    </w:p>
    <w:p w14:paraId="7DD1C16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g) Quyết định thành lập, cho phép thành lập: [Quyết định số…../QĐ-……. ngày, tháng, năm ban hành, cơ quan ban hành, trích yếu của quyết định].</w:t>
      </w:r>
    </w:p>
    <w:p w14:paraId="72F5BE2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h) Quyết định đổi tên, cho phép đổi tên (nếu có): [Quyết định số……/QĐ-……. ngày, tháng, năm ban hành, cơ quan ban hành, trích yếu của từng quyết định].</w:t>
      </w:r>
    </w:p>
    <w:p w14:paraId="588C8BF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Lý do giải thể cơ sở giáo dục nghề nghiệp; chấm dứt hoạt động phân hiệu của trường trung cấp, trư</w:t>
      </w:r>
      <w:r w:rsidR="00422BB0">
        <w:rPr>
          <w:rFonts w:eastAsia="Times New Roman"/>
          <w:color w:val="000000"/>
          <w:szCs w:val="28"/>
        </w:rPr>
        <w:t>ờng cao đẳng ………………</w:t>
      </w:r>
      <w:r w:rsidRPr="00F02B5C">
        <w:rPr>
          <w:rFonts w:eastAsia="Times New Roman"/>
          <w:color w:val="000000"/>
          <w:szCs w:val="28"/>
        </w:rPr>
        <w:t>……………………………………</w:t>
      </w:r>
    </w:p>
    <w:p w14:paraId="22E1C28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49F0289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Phương án giải thể cơ sở giáo dục nghề nghiệp; chấm dứt hoạt động phân hiệu của trường trung cấp, trường cao đẳng</w:t>
      </w:r>
    </w:p>
    <w:p w14:paraId="1D52964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Phương án giải quyết tài sản.</w:t>
      </w:r>
    </w:p>
    <w:p w14:paraId="045CF99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Phương án bảo đảm quyền lợi của người học.</w:t>
      </w:r>
    </w:p>
    <w:p w14:paraId="7DDEF13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Phương án bảo đảm quyền lợi của nhà giáo, cán bộ quản lý, nhân viên và người lao động.</w:t>
      </w:r>
    </w:p>
    <w:p w14:paraId="6CD9888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d) Thực hiện nghĩa vụ về tài chính.</w:t>
      </w:r>
    </w:p>
    <w:p w14:paraId="7057751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6633C94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Đề nghị…………………(4)…………………xem xét, quyết định.</w:t>
      </w:r>
    </w:p>
    <w:p w14:paraId="6BBE4FA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02B5C" w:rsidRPr="00F02B5C" w14:paraId="0214435A" w14:textId="77777777" w:rsidTr="00F02B5C">
        <w:trPr>
          <w:tblCellSpacing w:w="0" w:type="dxa"/>
          <w:jc w:val="center"/>
        </w:trPr>
        <w:tc>
          <w:tcPr>
            <w:tcW w:w="4428" w:type="dxa"/>
            <w:shd w:val="clear" w:color="auto" w:fill="FFFFFF"/>
            <w:tcMar>
              <w:top w:w="0" w:type="dxa"/>
              <w:left w:w="108" w:type="dxa"/>
              <w:bottom w:w="0" w:type="dxa"/>
              <w:right w:w="108" w:type="dxa"/>
            </w:tcMar>
            <w:hideMark/>
          </w:tcPr>
          <w:p w14:paraId="7F01F0A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428" w:type="dxa"/>
            <w:shd w:val="clear" w:color="auto" w:fill="FFFFFF"/>
            <w:tcMar>
              <w:top w:w="0" w:type="dxa"/>
              <w:left w:w="108" w:type="dxa"/>
              <w:bottom w:w="0" w:type="dxa"/>
              <w:right w:w="108" w:type="dxa"/>
            </w:tcMar>
            <w:hideMark/>
          </w:tcPr>
          <w:p w14:paraId="087B6D14"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5E68982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6DA2F74D"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1FF6269B"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quản lý cấp trên (nếu có) của cơ quan, tổ chức đề nghị giải thể cơ sở giáo dục nghề nghiệp, chấm dứt hoạt động phân hiệu của trường trung cấp, trường cao đẳng.</w:t>
      </w:r>
    </w:p>
    <w:p w14:paraId="4133D5D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Tên cơ quan, tổ chức đề nghị giải thể cơ sở giáo dục nghề nghiệp, chấm dứt hoạt động phân hiệu của trường trung cấp, trường cao đẳng. Trường hợp là cá nhân sở hữu cơ sở giáo dục nghề nghiệp không ghi nội dung ở mục này.</w:t>
      </w:r>
    </w:p>
    <w:p w14:paraId="7CA032A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Ghi rõ đề nghị giải thể [tên cơ sở giáo dục nghề nghiệp] hoặc chấm dứt hoạt động phân hiệu của [tên trường trung cấp, trường cao đẳng].</w:t>
      </w:r>
    </w:p>
    <w:p w14:paraId="28C554A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giải thể cơ sở giáo dục nghề nghiệp, chấm dứt hoạt động phân hiệu của trường trung cấp, trường cao đẳng.</w:t>
      </w:r>
    </w:p>
    <w:p w14:paraId="354CF52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Quyền hạn, chức vụ của người đứng đầu cơ quan, tổ chức, cá nhân đề nghị giải thể cơ sở giáo dục nghề nghiệp, chấm dứt hoạt động phân hiệu của trường trung cấp, trường cao đẳng. Trường hợp là cá nhân sở hữu cơ sở giáo dục nghề nghiệp không phải đóng dấu.</w:t>
      </w:r>
    </w:p>
    <w:p w14:paraId="64662113" w14:textId="77777777" w:rsidR="00F02B5C" w:rsidRPr="007F2377" w:rsidRDefault="00F02B5C" w:rsidP="00F02B5C">
      <w:pPr>
        <w:shd w:val="clear" w:color="auto" w:fill="FFFFFF"/>
        <w:spacing w:before="120" w:after="120" w:line="234" w:lineRule="atLeast"/>
        <w:jc w:val="left"/>
        <w:rPr>
          <w:rFonts w:ascii="Arial" w:eastAsia="Times New Roman" w:hAnsi="Arial" w:cs="Arial"/>
          <w:color w:val="000000"/>
          <w:szCs w:val="28"/>
        </w:rPr>
      </w:pPr>
      <w:r w:rsidRPr="00F02B5C">
        <w:rPr>
          <w:rFonts w:ascii="Arial" w:eastAsia="Times New Roman" w:hAnsi="Arial" w:cs="Arial"/>
          <w:color w:val="000000"/>
          <w:szCs w:val="28"/>
        </w:rPr>
        <w:t> </w:t>
      </w:r>
    </w:p>
    <w:p w14:paraId="3D0FC76B" w14:textId="77777777" w:rsidR="00F02B5C" w:rsidRPr="007F2377" w:rsidRDefault="00F02B5C" w:rsidP="00F02B5C">
      <w:pPr>
        <w:shd w:val="clear" w:color="auto" w:fill="FFFFFF"/>
        <w:spacing w:line="234" w:lineRule="atLeast"/>
        <w:jc w:val="left"/>
        <w:rPr>
          <w:rFonts w:ascii="Arial" w:eastAsia="Times New Roman" w:hAnsi="Arial" w:cs="Arial"/>
          <w:b/>
          <w:bCs/>
          <w:color w:val="000000"/>
          <w:szCs w:val="28"/>
        </w:rPr>
      </w:pPr>
    </w:p>
    <w:p w14:paraId="216234D5" w14:textId="77777777" w:rsidR="00F02B5C" w:rsidRPr="007F2377" w:rsidRDefault="00F02B5C" w:rsidP="00F02B5C">
      <w:pPr>
        <w:shd w:val="clear" w:color="auto" w:fill="FFFFFF"/>
        <w:spacing w:line="234" w:lineRule="atLeast"/>
        <w:jc w:val="left"/>
        <w:rPr>
          <w:rFonts w:ascii="Arial" w:eastAsia="Times New Roman" w:hAnsi="Arial" w:cs="Arial"/>
          <w:b/>
          <w:bCs/>
          <w:color w:val="000000"/>
          <w:szCs w:val="28"/>
        </w:rPr>
      </w:pPr>
    </w:p>
    <w:p w14:paraId="4F918481" w14:textId="77777777" w:rsidR="00F02B5C" w:rsidRPr="007F2377" w:rsidRDefault="00F02B5C" w:rsidP="00F02B5C">
      <w:pPr>
        <w:shd w:val="clear" w:color="auto" w:fill="FFFFFF"/>
        <w:spacing w:line="234" w:lineRule="atLeast"/>
        <w:jc w:val="left"/>
        <w:rPr>
          <w:rFonts w:ascii="Arial" w:eastAsia="Times New Roman" w:hAnsi="Arial" w:cs="Arial"/>
          <w:b/>
          <w:bCs/>
          <w:color w:val="000000"/>
          <w:szCs w:val="28"/>
        </w:rPr>
      </w:pPr>
    </w:p>
    <w:p w14:paraId="1C951A63" w14:textId="77777777" w:rsidR="00F02B5C" w:rsidRPr="007F2377" w:rsidRDefault="00F02B5C" w:rsidP="00F02B5C">
      <w:pPr>
        <w:shd w:val="clear" w:color="auto" w:fill="FFFFFF"/>
        <w:spacing w:line="234" w:lineRule="atLeast"/>
        <w:jc w:val="left"/>
        <w:rPr>
          <w:rFonts w:ascii="Arial" w:eastAsia="Times New Roman" w:hAnsi="Arial" w:cs="Arial"/>
          <w:b/>
          <w:bCs/>
          <w:color w:val="000000"/>
          <w:szCs w:val="28"/>
        </w:rPr>
      </w:pPr>
    </w:p>
    <w:p w14:paraId="1F22136C" w14:textId="77777777" w:rsidR="00F02B5C" w:rsidRPr="007F2377" w:rsidRDefault="00F02B5C" w:rsidP="00F02B5C">
      <w:pPr>
        <w:shd w:val="clear" w:color="auto" w:fill="FFFFFF"/>
        <w:spacing w:line="234" w:lineRule="atLeast"/>
        <w:jc w:val="left"/>
        <w:rPr>
          <w:rFonts w:ascii="Arial" w:eastAsia="Times New Roman" w:hAnsi="Arial" w:cs="Arial"/>
          <w:b/>
          <w:bCs/>
          <w:color w:val="000000"/>
          <w:szCs w:val="28"/>
        </w:rPr>
      </w:pPr>
    </w:p>
    <w:p w14:paraId="794FC656" w14:textId="77777777" w:rsidR="00F02B5C" w:rsidRPr="007F2377"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02. Đề án giải thể cơ sở giáo dục nghề nghiệp; chấm dứt hoạt động phân hiệu của trường trung cấp, trường cao đẳng</w:t>
      </w:r>
    </w:p>
    <w:p w14:paraId="0478C29D"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ngày……tháng…..năm 20....</w:t>
      </w:r>
    </w:p>
    <w:p w14:paraId="27CEADC5"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3EED22E7"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w:t>
      </w:r>
    </w:p>
    <w:p w14:paraId="2A60C492"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GIẢI THỂ [TÊN CƠ SỞ GIÁO DỤC NGHỀ NGHIỆP]; CHẤM DỨT HOẠT ĐỘNG PHÂN HIỆU CỦA [TÊN TRƯỜNG TRUNG CẤP, TRƯỜNG CAO ĐẲNG]</w:t>
      </w:r>
    </w:p>
    <w:p w14:paraId="5D61E7E9"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100AAB71"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THỰC TRẠNG CƠ SỞ GIÁO DỤC NGHỀ NGHIỆP, PHÂN HIỆU CỦA TRƯỜNG TRUNG CẤP, TRƯỜNG CAO ĐẲNG</w:t>
      </w:r>
    </w:p>
    <w:p w14:paraId="045FC0B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THÔNG TIN CHUNG</w:t>
      </w:r>
    </w:p>
    <w:p w14:paraId="68708B2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Tên cơ sở giáo dục nghề nghiệp: ……………………………………………………</w:t>
      </w:r>
    </w:p>
    <w:p w14:paraId="40969E1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6D3B090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Thuộc:…………………………………………… ……</w:t>
      </w:r>
    </w:p>
    <w:p w14:paraId="0CD55DD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Địa chỉ trụ sở chính:…………………………(1)……………………………………</w:t>
      </w:r>
    </w:p>
    <w:p w14:paraId="707E630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Tên phân hiệu (nếu có):………………………………………………………….…</w:t>
      </w:r>
    </w:p>
    <w:p w14:paraId="3BA95CB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Địa chỉ phân hiệu, địa điểm đào tạo (nếu có):……………(1)… …………………</w:t>
      </w:r>
    </w:p>
    <w:p w14:paraId="6B57487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Số điện thoại:…………………………Fax:…………………………………………</w:t>
      </w:r>
    </w:p>
    <w:p w14:paraId="0E84424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w:t>
      </w:r>
      <w:r w:rsidR="00422BB0">
        <w:rPr>
          <w:rFonts w:eastAsia="Times New Roman"/>
          <w:color w:val="000000"/>
          <w:szCs w:val="28"/>
        </w:rPr>
        <w:t>………………………….Email:……………………………………</w:t>
      </w:r>
    </w:p>
    <w:p w14:paraId="02F0064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7. Quyết định thành lập, cho phép thành lập: [Quyết định số…../QĐ-….. ngày, tháng, năm ban hành, cơ quan ban hành, trích yếu của quyết định].</w:t>
      </w:r>
    </w:p>
    <w:p w14:paraId="4D2E5D4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8. Quyết định đổi tên, cho phép đổi tên (nếu có): [Quyết định số……/QĐ-…… ngày, tháng, năm ban hành, cơ quan ban hành, trích yếu của từng quyết định].</w:t>
      </w:r>
    </w:p>
    <w:p w14:paraId="06BDA4E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9. Giấy chứng nhận đăng ký hoạt động giáo dục nghề nghiệp: [số hiệu, ngày, tháng, năm cấp, cơ quan cấp].</w:t>
      </w:r>
    </w:p>
    <w:p w14:paraId="346BBAD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10. Giấy chứng nhận đăng ký bổ sung hoạt động giáo dục nghề nghiệp (nếu có): [số hiệu, ngày, tháng, năm cấp, cơ quan cấp].</w:t>
      </w:r>
    </w:p>
    <w:p w14:paraId="23EB6ED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11. Chức năng, nhiệm vụ: ………………………</w:t>
      </w:r>
      <w:r w:rsidR="00422BB0">
        <w:rPr>
          <w:rFonts w:eastAsia="Times New Roman"/>
          <w:color w:val="000000"/>
          <w:szCs w:val="28"/>
        </w:rPr>
        <w:t>………………………</w:t>
      </w:r>
      <w:r w:rsidRPr="00F02B5C">
        <w:rPr>
          <w:rFonts w:eastAsia="Times New Roman"/>
          <w:color w:val="000000"/>
          <w:szCs w:val="28"/>
        </w:rPr>
        <w:t>……………</w:t>
      </w:r>
    </w:p>
    <w:p w14:paraId="1A07484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246CAB6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7F85F9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THỰC TRẠNG TỔ CHỨC HOẠT ĐỘNG</w:t>
      </w:r>
    </w:p>
    <w:p w14:paraId="0E770CA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cấu tổ chức</w:t>
      </w:r>
    </w:p>
    <w:p w14:paraId="082D278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47523D1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đào tạo.</w:t>
      </w:r>
    </w:p>
    <w:p w14:paraId="38FF378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3203415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Kết quả đào tạo trong 03 năm gần nhất </w:t>
      </w:r>
      <w:r w:rsidRPr="00F02B5C">
        <w:rPr>
          <w:rFonts w:eastAsia="Times New Roman"/>
          <w:color w:val="000000"/>
          <w:szCs w:val="28"/>
        </w:rPr>
        <w:t>(báo cáo theo từng ngành, nghề và trình độ đào tạo)</w:t>
      </w:r>
    </w:p>
    <w:p w14:paraId="41EF738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Ngành, nghề, số lượng học sinh, sinh viên đang đào tạo</w:t>
      </w:r>
      <w:r w:rsidRPr="00F02B5C">
        <w:rPr>
          <w:rFonts w:eastAsia="Times New Roman"/>
          <w:color w:val="000000"/>
          <w:szCs w:val="28"/>
        </w:rPr>
        <w:t> (báo cáo theo từng ngành, nghề và trình độ đào tạo)</w:t>
      </w:r>
    </w:p>
    <w:p w14:paraId="1A2F438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5. Cơ sở vật chất, thiết bị đào tạo, tài chính, tài sản</w:t>
      </w:r>
    </w:p>
    <w:p w14:paraId="223F65B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6. Khả năng hoạt động tự chủ</w:t>
      </w:r>
      <w:r w:rsidRPr="00F02B5C">
        <w:rPr>
          <w:rFonts w:eastAsia="Times New Roman"/>
          <w:color w:val="000000"/>
          <w:szCs w:val="28"/>
        </w:rPr>
        <w:t> (đối với cơ sở giáo dục nghề nghiệp công lập) …………………………………………………………………………………………</w:t>
      </w:r>
    </w:p>
    <w:p w14:paraId="752D1F9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7.</w:t>
      </w:r>
      <w:r w:rsidRPr="00F02B5C">
        <w:rPr>
          <w:rFonts w:eastAsia="Times New Roman"/>
          <w:color w:val="000000"/>
          <w:szCs w:val="28"/>
        </w:rPr>
        <w:t> ………………………………………………………………………………………</w:t>
      </w:r>
    </w:p>
    <w:p w14:paraId="5F222AC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3CD06B1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III. NHẬN XÉT, ĐÁNH GIÁ CHUNG</w:t>
      </w:r>
    </w:p>
    <w:p w14:paraId="22AA084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Ưu điểm, thuận lợi</w:t>
      </w:r>
    </w:p>
    <w:p w14:paraId="700D913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Hạn chế, khó khăn, vướng mắc</w:t>
      </w:r>
    </w:p>
    <w:p w14:paraId="5388047A"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hai</w:t>
      </w:r>
    </w:p>
    <w:p w14:paraId="2420A9F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PHƯƠNG ÁN GIẢI THỂ [TÊN CƠ SỞ GIÁO DỤC NGHỀ NGHIỆP]; CHẤM DỨT HOẠT ĐỘNG PHÂN HIỆU CỦA [TÊN TRƯỜNG TRUNG CẤP, TRƯỜNG CAO ĐẲNG]</w:t>
      </w:r>
    </w:p>
    <w:p w14:paraId="1424526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Lý do giải thể cơ sở giáo dục nghề nghiệp; chấm dứt hoạt động phân hiệu của trường trung cấp, trường cao đẳng</w:t>
      </w:r>
    </w:p>
    <w:p w14:paraId="507AEB3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Phương án giải thể cơ sở giáo dục nghề nghiệp; chấm dứt hoạt động phân hiệu của trường trung cấp, trường cao đẳng</w:t>
      </w:r>
    </w:p>
    <w:p w14:paraId="169DE7E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Phương án giải quyết tài sản.</w:t>
      </w:r>
    </w:p>
    <w:p w14:paraId="42D77E9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Phương án bảo đảm quyền lợi của người học.</w:t>
      </w:r>
    </w:p>
    <w:p w14:paraId="6020144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Phương án bảo đảm quyền lợi của nhà giáo, cán bộ quản lý, nhân viên và người lao động.</w:t>
      </w:r>
    </w:p>
    <w:p w14:paraId="49B62B0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Thực hiện nghĩa vụ về tài chính.</w:t>
      </w:r>
    </w:p>
    <w:p w14:paraId="6C9D797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049C6D5"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ba</w:t>
      </w:r>
    </w:p>
    <w:p w14:paraId="595DDC47"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TỔ CHỨC THỰC HIỆN</w:t>
      </w:r>
    </w:p>
    <w:p w14:paraId="00D8763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KẾ HOẠCH THỰC HIỆN (2)</w:t>
      </w:r>
    </w:p>
    <w:p w14:paraId="0B3C27C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1DCF94B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TRÁCH NHIỆM THỰC HIỆN ĐỀ ÁN GIẢI THỂ CƠ SỞ GIÁO DỤC NGHỀ NGHIỆP; CHẤM DỨT HOẠT ĐỘNG PHÂN HIỆU CỦA TRƯỜNG TRUNG CẤP, TRƯỜNG CAO ĐẲNG CỦA CÁC CƠ QUAN, ĐƠN VỊ CÓ LIÊN QUAN (3)</w:t>
      </w:r>
    </w:p>
    <w:p w14:paraId="3F88895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74094C1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F02B5C" w:rsidRPr="00F02B5C" w14:paraId="6A27A8DC" w14:textId="77777777" w:rsidTr="00F02B5C">
        <w:trPr>
          <w:tblCellSpacing w:w="0" w:type="dxa"/>
          <w:jc w:val="center"/>
        </w:trPr>
        <w:tc>
          <w:tcPr>
            <w:tcW w:w="4428" w:type="dxa"/>
            <w:shd w:val="clear" w:color="auto" w:fill="FFFFFF"/>
            <w:tcMar>
              <w:top w:w="0" w:type="dxa"/>
              <w:left w:w="108" w:type="dxa"/>
              <w:bottom w:w="0" w:type="dxa"/>
              <w:right w:w="108" w:type="dxa"/>
            </w:tcMar>
            <w:hideMark/>
          </w:tcPr>
          <w:p w14:paraId="23B91E85"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428" w:type="dxa"/>
            <w:shd w:val="clear" w:color="auto" w:fill="FFFFFF"/>
            <w:tcMar>
              <w:top w:w="0" w:type="dxa"/>
              <w:left w:w="108" w:type="dxa"/>
              <w:bottom w:w="0" w:type="dxa"/>
              <w:right w:w="108" w:type="dxa"/>
            </w:tcMar>
            <w:hideMark/>
          </w:tcPr>
          <w:p w14:paraId="0FD49A1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0E85F79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4477EC0A"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47A71E77"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Ghi địa chỉ số nhà, đường/phố, xã/phường/thị trấn, quận/huyện, tỉnh/thành phố.</w:t>
      </w:r>
    </w:p>
    <w:p w14:paraId="7148851B"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Nêu rõ tiến độ, thời gian thực hiện đề án giải thể cơ sở giáo dục nghề nghiệp; chấm dứt hoạt động phân hiệu của trường trung cấp, trường cao đẳng.</w:t>
      </w:r>
    </w:p>
    <w:p w14:paraId="062760C3"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Quy định rõ trách nhiệm tổ chức thực hiện đề án giải thể cơ sở giáo dục nghề nghiệp; chấm dứt hoạt động phân hiệu của trường trung cấp, trường cao đẳng của các cơ quan, đơn vị có liên quan.</w:t>
      </w:r>
    </w:p>
    <w:p w14:paraId="2FB7C75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Quyền hạn, chức vụ của người đứng đầu cơ quan, tổ chức, cá nhân đề nghị giải thể cơ sở giáo dục nghề nghiệp; chấm dứt hoạt động phân hiệu của trường trung cấp, trường cao đẳng. Trường hợp là cá nhân sở hữu cơ sở giáo dục nghề nghiệp không phải đóng dấu.</w:t>
      </w:r>
    </w:p>
    <w:p w14:paraId="386859A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Chức danh người đứng đầu cơ quan, tổ chức quản lý trực tiếp.</w:t>
      </w:r>
    </w:p>
    <w:p w14:paraId="164378B1" w14:textId="77777777" w:rsidR="00F02B5C" w:rsidRPr="007F2377" w:rsidRDefault="00F02B5C" w:rsidP="00F02B5C">
      <w:pPr>
        <w:tabs>
          <w:tab w:val="left" w:pos="0"/>
          <w:tab w:val="left" w:pos="1139"/>
        </w:tabs>
        <w:spacing w:before="120" w:after="120" w:line="240" w:lineRule="auto"/>
        <w:ind w:firstLine="709"/>
        <w:rPr>
          <w:rFonts w:eastAsia="Times New Roman"/>
          <w:b/>
          <w:bCs/>
          <w:color w:val="0070C0"/>
          <w:sz w:val="24"/>
          <w:szCs w:val="24"/>
          <w:lang w:eastAsia="vi-VN"/>
        </w:rPr>
        <w:sectPr w:rsidR="00F02B5C" w:rsidRPr="007F2377" w:rsidSect="005326CE">
          <w:pgSz w:w="11907" w:h="16840" w:code="9"/>
          <w:pgMar w:top="1021" w:right="1134" w:bottom="1871" w:left="1134" w:header="567" w:footer="567" w:gutter="0"/>
          <w:cols w:space="720"/>
          <w:titlePg/>
          <w:docGrid w:linePitch="326"/>
        </w:sectPr>
      </w:pPr>
    </w:p>
    <w:p w14:paraId="3579D3CD" w14:textId="77777777" w:rsidR="00F02B5C" w:rsidRPr="007F2377" w:rsidRDefault="00F02B5C" w:rsidP="00474F80">
      <w:pPr>
        <w:numPr>
          <w:ilvl w:val="0"/>
          <w:numId w:val="10"/>
        </w:numPr>
        <w:tabs>
          <w:tab w:val="left" w:pos="851"/>
          <w:tab w:val="left" w:pos="993"/>
          <w:tab w:val="left" w:pos="2268"/>
        </w:tabs>
        <w:spacing w:before="120" w:after="120" w:line="240" w:lineRule="auto"/>
        <w:ind w:left="0" w:firstLine="567"/>
        <w:contextualSpacing/>
        <w:outlineLvl w:val="1"/>
        <w:rPr>
          <w:rFonts w:eastAsiaTheme="minorHAnsi"/>
          <w:b/>
          <w:bCs/>
          <w:color w:val="0070C0"/>
          <w:szCs w:val="28"/>
        </w:rPr>
      </w:pPr>
      <w:r w:rsidRPr="00F02B5C">
        <w:rPr>
          <w:rFonts w:eastAsiaTheme="minorHAnsi"/>
          <w:b/>
          <w:bCs/>
          <w:color w:val="0070C0"/>
          <w:szCs w:val="28"/>
        </w:rPr>
        <w:t xml:space="preserve"> </w:t>
      </w:r>
      <w:r w:rsidRPr="007F2377">
        <w:rPr>
          <w:rFonts w:eastAsiaTheme="minorHAnsi" w:cstheme="minorBidi"/>
          <w:b/>
          <w:color w:val="0070C0"/>
          <w:szCs w:val="28"/>
        </w:rPr>
        <w:t>Đổi tên trung tâm giáo dục nghề nghiệp, trường trung cấp công lập trực thuộc tỉnh, thành phố trực thuộc trung ương và trung tâm giáo dục nghề nghiệp, trường trung cấp tư thục trên địa bàn tỉnh, thành phố trực thuộc trung ương</w:t>
      </w:r>
      <w:r w:rsidRPr="00F02B5C">
        <w:rPr>
          <w:rFonts w:eastAsiaTheme="minorHAnsi"/>
          <w:b/>
          <w:color w:val="0070C0"/>
          <w:szCs w:val="28"/>
          <w:lang w:val="pt-BR"/>
        </w:rPr>
        <w:t xml:space="preserve"> (1.000031)</w:t>
      </w:r>
    </w:p>
    <w:p w14:paraId="1DBF2D7A" w14:textId="77777777" w:rsidR="00F02B5C" w:rsidRPr="007F2377" w:rsidRDefault="00F02B5C" w:rsidP="00770D89">
      <w:pPr>
        <w:numPr>
          <w:ilvl w:val="1"/>
          <w:numId w:val="10"/>
        </w:numPr>
        <w:shd w:val="clear" w:color="auto" w:fill="FFFFFF"/>
        <w:spacing w:before="120" w:after="120" w:line="240" w:lineRule="auto"/>
        <w:contextualSpacing/>
        <w:jc w:val="left"/>
        <w:rPr>
          <w:rFonts w:eastAsiaTheme="minorHAnsi"/>
          <w:b/>
          <w:bCs/>
          <w:szCs w:val="28"/>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7F2377">
        <w:rPr>
          <w:rFonts w:eastAsiaTheme="minorHAnsi"/>
          <w:b/>
          <w:bCs/>
          <w:szCs w:val="28"/>
        </w:rPr>
        <w:t xml:space="preserve"> </w:t>
      </w:r>
      <w:r w:rsidRPr="00F02B5C">
        <w:rPr>
          <w:rFonts w:eastAsiaTheme="minorHAnsi"/>
          <w:b/>
          <w:bCs/>
          <w:szCs w:val="28"/>
        </w:rPr>
        <w:t>tự</w:t>
      </w:r>
      <w:r w:rsidRPr="007F2377">
        <w:rPr>
          <w:rFonts w:eastAsiaTheme="minorHAnsi"/>
          <w:b/>
          <w:bCs/>
          <w:szCs w:val="28"/>
        </w:rPr>
        <w:t xml:space="preserve">, cách thức, thời gian </w:t>
      </w:r>
      <w:r w:rsidRPr="00F02B5C">
        <w:rPr>
          <w:rFonts w:eastAsiaTheme="minorHAnsi"/>
          <w:b/>
          <w:bCs/>
          <w:szCs w:val="28"/>
        </w:rPr>
        <w:t>giải q</w:t>
      </w:r>
      <w:r w:rsidRPr="007F2377">
        <w:rPr>
          <w:rFonts w:eastAsiaTheme="minorHAnsi"/>
          <w:b/>
          <w:bCs/>
          <w:szCs w:val="28"/>
        </w:rPr>
        <w:t>uyết thủ tục hành chính</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6"/>
        <w:gridCol w:w="8080"/>
        <w:gridCol w:w="2977"/>
      </w:tblGrid>
      <w:tr w:rsidR="00474F80" w:rsidRPr="00F02B5C" w14:paraId="6ABD78D9" w14:textId="77777777" w:rsidTr="00474F80">
        <w:trPr>
          <w:trHeight w:val="542"/>
          <w:tblHeader/>
          <w:jc w:val="center"/>
        </w:trPr>
        <w:tc>
          <w:tcPr>
            <w:tcW w:w="851" w:type="dxa"/>
            <w:vAlign w:val="center"/>
          </w:tcPr>
          <w:p w14:paraId="4A40582B"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46" w:type="dxa"/>
            <w:vAlign w:val="center"/>
          </w:tcPr>
          <w:p w14:paraId="218341F7"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8080" w:type="dxa"/>
            <w:vAlign w:val="center"/>
          </w:tcPr>
          <w:p w14:paraId="43865A20" w14:textId="77777777" w:rsidR="00474F80" w:rsidRPr="00F02B5C" w:rsidRDefault="00474F80" w:rsidP="00F02B5C">
            <w:pPr>
              <w:spacing w:before="120" w:after="120" w:line="240" w:lineRule="auto"/>
              <w:ind w:firstLine="360"/>
              <w:jc w:val="center"/>
              <w:rPr>
                <w:rFonts w:eastAsia="Times New Roman"/>
                <w:b/>
                <w:bCs/>
                <w:szCs w:val="28"/>
                <w:lang w:val="en-US"/>
              </w:rPr>
            </w:pPr>
            <w:r w:rsidRPr="00F02B5C">
              <w:rPr>
                <w:rFonts w:eastAsia="Times New Roman"/>
                <w:b/>
                <w:bCs/>
                <w:szCs w:val="28"/>
                <w:lang w:val="en-US"/>
              </w:rPr>
              <w:t>Cách thức thực hiện</w:t>
            </w:r>
          </w:p>
        </w:tc>
        <w:tc>
          <w:tcPr>
            <w:tcW w:w="2977" w:type="dxa"/>
            <w:vAlign w:val="center"/>
          </w:tcPr>
          <w:p w14:paraId="143C5CB6"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474F80" w:rsidRPr="00F02B5C" w14:paraId="0114325E" w14:textId="77777777" w:rsidTr="00474F80">
        <w:trPr>
          <w:trHeight w:val="898"/>
          <w:jc w:val="center"/>
        </w:trPr>
        <w:tc>
          <w:tcPr>
            <w:tcW w:w="851" w:type="dxa"/>
            <w:vMerge w:val="restart"/>
            <w:vAlign w:val="center"/>
          </w:tcPr>
          <w:p w14:paraId="01D208A8"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46" w:type="dxa"/>
            <w:vMerge w:val="restart"/>
            <w:vAlign w:val="center"/>
          </w:tcPr>
          <w:p w14:paraId="71A2D71E" w14:textId="77777777" w:rsidR="00474F80" w:rsidRPr="00F02B5C" w:rsidRDefault="00474F80"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8080" w:type="dxa"/>
            <w:vAlign w:val="center"/>
          </w:tcPr>
          <w:p w14:paraId="0F237BAF" w14:textId="77777777" w:rsidR="00474F80" w:rsidRPr="00F02B5C" w:rsidRDefault="00474F80" w:rsidP="00F02B5C">
            <w:pPr>
              <w:shd w:val="clear" w:color="auto" w:fill="FFFFFF"/>
              <w:spacing w:before="120" w:after="120" w:line="240" w:lineRule="auto"/>
              <w:ind w:firstLine="360"/>
              <w:rPr>
                <w:rFonts w:eastAsia="Calibri"/>
                <w:bCs/>
                <w:i/>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7F2377">
              <w:rPr>
                <w:rFonts w:eastAsia="Times New Roman"/>
                <w:szCs w:val="28"/>
                <w:lang w:val="en-US"/>
              </w:rPr>
              <w:t xml:space="preserve">tại </w:t>
            </w:r>
            <w:r w:rsidR="004A5E1C" w:rsidRPr="007F2377">
              <w:rPr>
                <w:rFonts w:eastAsia="Times New Roman"/>
                <w:bCs/>
                <w:szCs w:val="28"/>
                <w:lang w:val="en-US"/>
              </w:rPr>
              <w:t>Trung tâm Hành chính công</w:t>
            </w:r>
            <w:r w:rsidR="00422BB0" w:rsidRPr="007F2377">
              <w:rPr>
                <w:rFonts w:eastAsia="Times New Roman"/>
                <w:bCs/>
                <w:szCs w:val="28"/>
                <w:lang w:val="en-US"/>
              </w:rPr>
              <w:t xml:space="preserve"> </w:t>
            </w:r>
            <w:r w:rsidRPr="00F02B5C">
              <w:rPr>
                <w:rFonts w:eastAsia="Calibri"/>
                <w:bCs/>
                <w:i/>
                <w:szCs w:val="28"/>
              </w:rPr>
              <w:t>(số 85, đường Nguyễn Huệ, phường 1, thành phố Cao Lãnh, Đồng Tháp)</w:t>
            </w:r>
          </w:p>
          <w:p w14:paraId="5F4CB4A0"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2. Hoặc qua dịch vụ bưu chính công ích</w:t>
            </w:r>
          </w:p>
        </w:tc>
        <w:tc>
          <w:tcPr>
            <w:tcW w:w="2977" w:type="dxa"/>
            <w:vAlign w:val="center"/>
          </w:tcPr>
          <w:p w14:paraId="1CBA45FA" w14:textId="77777777" w:rsidR="00474F80" w:rsidRPr="00F02B5C" w:rsidRDefault="00474F80" w:rsidP="00F02B5C">
            <w:pPr>
              <w:spacing w:before="120" w:after="120" w:line="240" w:lineRule="auto"/>
              <w:rPr>
                <w:rFonts w:eastAsia="Times New Roman"/>
                <w:szCs w:val="28"/>
              </w:rPr>
            </w:pPr>
            <w:r w:rsidRPr="00F02B5C">
              <w:rPr>
                <w:rFonts w:eastAsia="Times New Roman"/>
                <w:szCs w:val="28"/>
              </w:rPr>
              <w:t xml:space="preserve">Sáng: từ 07 giờ đến 11 giờ 30 phút; </w:t>
            </w:r>
          </w:p>
          <w:p w14:paraId="311B5838" w14:textId="77777777" w:rsidR="00474F80" w:rsidRPr="00F02B5C" w:rsidRDefault="00474F80" w:rsidP="00F02B5C">
            <w:pPr>
              <w:spacing w:before="120" w:after="120" w:line="240" w:lineRule="auto"/>
              <w:rPr>
                <w:rFonts w:eastAsia="Times New Roman"/>
                <w:szCs w:val="28"/>
              </w:rPr>
            </w:pPr>
            <w:r w:rsidRPr="00F02B5C">
              <w:rPr>
                <w:rFonts w:eastAsia="Times New Roman"/>
                <w:szCs w:val="28"/>
              </w:rPr>
              <w:t>chiều: từ 13 giờ 30 đến 17 giờ các ngày làm việc.</w:t>
            </w:r>
          </w:p>
        </w:tc>
      </w:tr>
      <w:tr w:rsidR="00474F80" w:rsidRPr="00F02B5C" w14:paraId="61CDE152" w14:textId="77777777" w:rsidTr="00474F80">
        <w:trPr>
          <w:trHeight w:val="898"/>
          <w:jc w:val="center"/>
        </w:trPr>
        <w:tc>
          <w:tcPr>
            <w:tcW w:w="851" w:type="dxa"/>
            <w:vMerge/>
            <w:vAlign w:val="center"/>
          </w:tcPr>
          <w:p w14:paraId="7EDCE157" w14:textId="77777777" w:rsidR="00474F80" w:rsidRPr="00F02B5C" w:rsidRDefault="00474F80" w:rsidP="00F02B5C">
            <w:pPr>
              <w:spacing w:before="120" w:after="120" w:line="240" w:lineRule="auto"/>
              <w:jc w:val="center"/>
              <w:rPr>
                <w:rFonts w:eastAsia="Times New Roman"/>
                <w:b/>
                <w:bCs/>
                <w:szCs w:val="28"/>
              </w:rPr>
            </w:pPr>
          </w:p>
        </w:tc>
        <w:tc>
          <w:tcPr>
            <w:tcW w:w="2546" w:type="dxa"/>
            <w:vMerge/>
            <w:vAlign w:val="center"/>
          </w:tcPr>
          <w:p w14:paraId="7ABDB25A" w14:textId="77777777" w:rsidR="00474F80" w:rsidRPr="00F02B5C" w:rsidRDefault="00474F80" w:rsidP="00F02B5C">
            <w:pPr>
              <w:shd w:val="clear" w:color="auto" w:fill="FFFFFF"/>
              <w:spacing w:before="120" w:after="120" w:line="240" w:lineRule="auto"/>
              <w:rPr>
                <w:rFonts w:eastAsia="Times New Roman"/>
                <w:b/>
                <w:bCs/>
                <w:szCs w:val="28"/>
              </w:rPr>
            </w:pPr>
          </w:p>
        </w:tc>
        <w:tc>
          <w:tcPr>
            <w:tcW w:w="8080" w:type="dxa"/>
            <w:vAlign w:val="center"/>
          </w:tcPr>
          <w:p w14:paraId="5A7013B7" w14:textId="77777777" w:rsidR="00474F80" w:rsidRPr="00F02B5C" w:rsidRDefault="00474F80" w:rsidP="00F02B5C">
            <w:pPr>
              <w:shd w:val="clear" w:color="auto" w:fill="FFFFFF"/>
              <w:spacing w:before="120" w:after="120" w:line="240" w:lineRule="auto"/>
              <w:ind w:firstLine="360"/>
              <w:rPr>
                <w:rFonts w:eastAsia="Times New Roman"/>
                <w:szCs w:val="28"/>
              </w:rPr>
            </w:pPr>
            <w:r w:rsidRPr="00F02B5C">
              <w:rPr>
                <w:rFonts w:eastAsia="Times New Roman"/>
                <w:szCs w:val="28"/>
              </w:rPr>
              <w:t xml:space="preserve">2.  Hoặc nộp trực tuyến tại website cổng Dịch vụ công của tỉnh Đồng Tháp </w:t>
            </w:r>
            <w:hyperlink r:id="rId48" w:history="1">
              <w:r w:rsidRPr="00F02B5C">
                <w:rPr>
                  <w:rFonts w:eastAsia="Times New Roman"/>
                  <w:i/>
                  <w:color w:val="0000FF"/>
                  <w:szCs w:val="28"/>
                  <w:u w:val="single"/>
                </w:rPr>
                <w:t>http://dichvucong.dongthap.gov.vn</w:t>
              </w:r>
            </w:hyperlink>
            <w:r w:rsidRPr="00F02B5C">
              <w:rPr>
                <w:rFonts w:eastAsia="Times New Roman"/>
                <w:i/>
                <w:szCs w:val="28"/>
              </w:rPr>
              <w:t xml:space="preserve"> </w:t>
            </w:r>
          </w:p>
        </w:tc>
        <w:tc>
          <w:tcPr>
            <w:tcW w:w="2977" w:type="dxa"/>
            <w:vAlign w:val="center"/>
          </w:tcPr>
          <w:p w14:paraId="18B13869" w14:textId="77777777" w:rsidR="00474F80" w:rsidRPr="00F02B5C" w:rsidRDefault="00474F80" w:rsidP="00F02B5C">
            <w:pPr>
              <w:spacing w:before="120" w:after="120" w:line="240" w:lineRule="auto"/>
              <w:rPr>
                <w:rFonts w:eastAsia="Times New Roman"/>
                <w:szCs w:val="28"/>
              </w:rPr>
            </w:pPr>
            <w:r w:rsidRPr="00F02B5C">
              <w:rPr>
                <w:rFonts w:eastAsia="Times New Roman"/>
                <w:szCs w:val="28"/>
              </w:rPr>
              <w:t xml:space="preserve">Không quy định </w:t>
            </w:r>
            <w:r w:rsidRPr="00F02B5C">
              <w:rPr>
                <w:rFonts w:eastAsia="Times New Roman"/>
                <w:i/>
                <w:szCs w:val="28"/>
              </w:rPr>
              <w:t>(tùy khách hàng)</w:t>
            </w:r>
          </w:p>
        </w:tc>
      </w:tr>
      <w:tr w:rsidR="00474F80" w:rsidRPr="00F02B5C" w14:paraId="5CA25C13" w14:textId="77777777" w:rsidTr="00474F80">
        <w:trPr>
          <w:trHeight w:val="143"/>
          <w:jc w:val="center"/>
        </w:trPr>
        <w:tc>
          <w:tcPr>
            <w:tcW w:w="851" w:type="dxa"/>
            <w:vMerge w:val="restart"/>
            <w:vAlign w:val="center"/>
          </w:tcPr>
          <w:p w14:paraId="3249E413"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46" w:type="dxa"/>
            <w:vMerge w:val="restart"/>
            <w:vAlign w:val="center"/>
          </w:tcPr>
          <w:p w14:paraId="57BF8C36" w14:textId="77777777" w:rsidR="00474F80" w:rsidRPr="00F02B5C" w:rsidRDefault="00474F80"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8080" w:type="dxa"/>
          </w:tcPr>
          <w:p w14:paraId="6A72CF41"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5185D012"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158C2C1E"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3D852BC1"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7F2377">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977" w:type="dxa"/>
            <w:vAlign w:val="center"/>
          </w:tcPr>
          <w:p w14:paraId="38EC4F13" w14:textId="77777777" w:rsidR="00474F80" w:rsidRPr="00F02B5C" w:rsidRDefault="00474F80"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474F80" w:rsidRPr="00F02B5C" w14:paraId="0AC204EA" w14:textId="77777777" w:rsidTr="00474F80">
        <w:trPr>
          <w:trHeight w:val="402"/>
          <w:jc w:val="center"/>
        </w:trPr>
        <w:tc>
          <w:tcPr>
            <w:tcW w:w="851" w:type="dxa"/>
            <w:vMerge/>
            <w:vAlign w:val="center"/>
          </w:tcPr>
          <w:p w14:paraId="5BB32C60" w14:textId="77777777" w:rsidR="00474F80" w:rsidRPr="00F02B5C" w:rsidRDefault="00474F80" w:rsidP="00F02B5C">
            <w:pPr>
              <w:spacing w:before="120" w:after="120" w:line="240" w:lineRule="auto"/>
              <w:jc w:val="center"/>
              <w:rPr>
                <w:rFonts w:eastAsia="Times New Roman"/>
                <w:b/>
                <w:bCs/>
                <w:szCs w:val="28"/>
                <w:lang w:val="en-US"/>
              </w:rPr>
            </w:pPr>
          </w:p>
        </w:tc>
        <w:tc>
          <w:tcPr>
            <w:tcW w:w="2546" w:type="dxa"/>
            <w:vMerge/>
            <w:vAlign w:val="center"/>
          </w:tcPr>
          <w:p w14:paraId="03BA5929" w14:textId="77777777" w:rsidR="00474F80" w:rsidRPr="00F02B5C" w:rsidRDefault="00474F80" w:rsidP="00F02B5C">
            <w:pPr>
              <w:spacing w:before="120" w:after="120" w:line="240" w:lineRule="auto"/>
              <w:rPr>
                <w:rFonts w:eastAsia="Times New Roman"/>
                <w:b/>
                <w:bCs/>
                <w:color w:val="000000"/>
                <w:szCs w:val="28"/>
                <w:lang w:val="en-US"/>
              </w:rPr>
            </w:pPr>
          </w:p>
        </w:tc>
        <w:tc>
          <w:tcPr>
            <w:tcW w:w="8080" w:type="dxa"/>
          </w:tcPr>
          <w:p w14:paraId="1EFB3E28"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278C4A37" w14:textId="77777777" w:rsidR="00474F80" w:rsidRPr="00F02B5C" w:rsidRDefault="00474F80" w:rsidP="00F02B5C">
            <w:pPr>
              <w:shd w:val="clear" w:color="auto" w:fill="FFFFFF"/>
              <w:spacing w:before="120" w:after="120" w:line="240" w:lineRule="auto"/>
              <w:ind w:firstLine="360"/>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C07F6F9" w14:textId="77777777" w:rsidR="00474F80" w:rsidRPr="00F02B5C" w:rsidRDefault="00474F80" w:rsidP="00F02B5C">
            <w:pPr>
              <w:spacing w:before="120" w:after="120" w:line="240" w:lineRule="auto"/>
              <w:ind w:firstLine="360"/>
              <w:rPr>
                <w:rFonts w:eastAsia="Calibri"/>
                <w:color w:val="000000"/>
                <w:szCs w:val="28"/>
                <w:lang w:val="en-US"/>
              </w:rPr>
            </w:pPr>
            <w:r w:rsidRPr="00F02B5C">
              <w:rPr>
                <w:rFonts w:eastAsia="Times New Roman"/>
                <w:szCs w:val="28"/>
                <w:lang w:val="en-US"/>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2977" w:type="dxa"/>
            <w:vAlign w:val="center"/>
          </w:tcPr>
          <w:p w14:paraId="689A83E0" w14:textId="77777777" w:rsidR="00474F80" w:rsidRPr="00F02B5C" w:rsidRDefault="00474F80" w:rsidP="00F02B5C">
            <w:pPr>
              <w:spacing w:before="120" w:after="120" w:line="240" w:lineRule="auto"/>
              <w:rPr>
                <w:rFonts w:eastAsia="Times New Roman"/>
                <w:bCs/>
                <w:szCs w:val="28"/>
                <w:lang w:val="en-US"/>
              </w:rPr>
            </w:pPr>
            <w:r w:rsidRPr="00F02B5C">
              <w:rPr>
                <w:rFonts w:eastAsia="Times New Roman"/>
                <w:szCs w:val="28"/>
                <w:lang w:val="en-US"/>
              </w:rPr>
              <w:t>Không quá 01 ngày kể từ ngày phát sinh hồ sơ trực tuyến.</w:t>
            </w:r>
          </w:p>
        </w:tc>
      </w:tr>
      <w:tr w:rsidR="00474F80" w:rsidRPr="00F02B5C" w14:paraId="735BCEA0" w14:textId="77777777" w:rsidTr="00474F80">
        <w:trPr>
          <w:trHeight w:val="544"/>
          <w:jc w:val="center"/>
        </w:trPr>
        <w:tc>
          <w:tcPr>
            <w:tcW w:w="851" w:type="dxa"/>
            <w:vMerge w:val="restart"/>
            <w:vAlign w:val="center"/>
          </w:tcPr>
          <w:p w14:paraId="504344FF"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46" w:type="dxa"/>
            <w:vMerge w:val="restart"/>
            <w:vAlign w:val="center"/>
          </w:tcPr>
          <w:p w14:paraId="3FBAC91F" w14:textId="77777777" w:rsidR="00474F80" w:rsidRPr="00F02B5C" w:rsidRDefault="00474F80"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8080" w:type="dxa"/>
          </w:tcPr>
          <w:p w14:paraId="7BC285F8" w14:textId="77777777" w:rsidR="00474F80" w:rsidRPr="007F2377" w:rsidRDefault="00474F80" w:rsidP="00F02B5C">
            <w:pPr>
              <w:spacing w:before="120" w:after="120" w:line="240" w:lineRule="auto"/>
              <w:ind w:firstLine="360"/>
              <w:rPr>
                <w:rFonts w:eastAsiaTheme="minorHAnsi"/>
                <w:iCs/>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công chức chuyên môn Phòng Giáo dục nghề nghiệp kiểm tra</w:t>
            </w:r>
            <w:r w:rsidRPr="007F2377">
              <w:rPr>
                <w:rFonts w:eastAsiaTheme="minorHAnsi"/>
                <w:iCs/>
                <w:szCs w:val="28"/>
                <w:lang w:val="en-US"/>
              </w:rPr>
              <w:t>, thẩm định dự thảo kết quả thủ tục hành chính gửi lãnh đạo Phòng xem xét trình Giám đốc Sở Lao động - Thương binh và Xã hội trình Chủ tịch Ủy ban nhân dân Tỉnh ký</w:t>
            </w:r>
            <w:r w:rsidRPr="00F02B5C">
              <w:rPr>
                <w:rFonts w:eastAsiaTheme="minorHAnsi"/>
                <w:szCs w:val="28"/>
                <w:lang w:val="en-US"/>
              </w:rPr>
              <w:t xml:space="preserve"> </w:t>
            </w:r>
            <w:r w:rsidRPr="007F2377">
              <w:rPr>
                <w:rFonts w:eastAsiaTheme="minorHAnsi"/>
                <w:iCs/>
                <w:szCs w:val="28"/>
                <w:lang w:val="en-US"/>
              </w:rPr>
              <w:t>quyết định đổi tên Trung tâm giáo dục nghề nghiệp</w:t>
            </w:r>
            <w:r w:rsidRPr="00F02B5C">
              <w:rPr>
                <w:rFonts w:eastAsiaTheme="minorHAnsi"/>
                <w:bCs/>
                <w:szCs w:val="28"/>
                <w:lang w:val="en-US"/>
              </w:rPr>
              <w:t>;</w:t>
            </w:r>
            <w:r w:rsidRPr="007F2377">
              <w:rPr>
                <w:rFonts w:eastAsiaTheme="minorHAnsi"/>
                <w:iCs/>
                <w:szCs w:val="28"/>
                <w:lang w:val="en-US"/>
              </w:rPr>
              <w:t xml:space="preserve"> cập nhật thông tin và phần mềm một cửa điện tử, trả kết quả giải quyết thủ tục hành chính.</w:t>
            </w:r>
          </w:p>
        </w:tc>
        <w:tc>
          <w:tcPr>
            <w:tcW w:w="2977" w:type="dxa"/>
            <w:vAlign w:val="center"/>
          </w:tcPr>
          <w:p w14:paraId="709A87E2" w14:textId="77777777" w:rsidR="00474F80" w:rsidRPr="00F02B5C" w:rsidRDefault="00474F80" w:rsidP="00F02B5C">
            <w:pPr>
              <w:spacing w:before="120" w:after="120" w:line="240" w:lineRule="auto"/>
              <w:rPr>
                <w:rFonts w:eastAsia="Times New Roman"/>
                <w:b/>
                <w:bCs/>
                <w:szCs w:val="28"/>
                <w:lang w:val="en-US"/>
              </w:rPr>
            </w:pPr>
            <w:r w:rsidRPr="00F02B5C">
              <w:rPr>
                <w:rFonts w:eastAsia="Times New Roman"/>
                <w:bCs/>
                <w:szCs w:val="28"/>
                <w:lang w:val="en-US"/>
              </w:rPr>
              <w:t>03 ngày làm việc</w:t>
            </w:r>
            <w:r w:rsidRPr="00F02B5C">
              <w:rPr>
                <w:rFonts w:eastAsia="Times New Roman"/>
                <w:szCs w:val="28"/>
                <w:lang w:val="en-US"/>
              </w:rPr>
              <w:t>, trong đó:</w:t>
            </w:r>
          </w:p>
        </w:tc>
      </w:tr>
      <w:tr w:rsidR="00474F80" w:rsidRPr="00F02B5C" w14:paraId="65846298" w14:textId="77777777" w:rsidTr="00474F80">
        <w:trPr>
          <w:jc w:val="center"/>
        </w:trPr>
        <w:tc>
          <w:tcPr>
            <w:tcW w:w="851" w:type="dxa"/>
            <w:vMerge/>
          </w:tcPr>
          <w:p w14:paraId="2412D520" w14:textId="77777777" w:rsidR="00474F80" w:rsidRPr="00F02B5C" w:rsidRDefault="00474F80" w:rsidP="00F02B5C">
            <w:pPr>
              <w:spacing w:before="120" w:after="120" w:line="240" w:lineRule="auto"/>
              <w:jc w:val="center"/>
              <w:rPr>
                <w:rFonts w:eastAsia="Times New Roman"/>
                <w:b/>
                <w:bCs/>
                <w:szCs w:val="28"/>
                <w:lang w:val="en-US"/>
              </w:rPr>
            </w:pPr>
          </w:p>
        </w:tc>
        <w:tc>
          <w:tcPr>
            <w:tcW w:w="2546" w:type="dxa"/>
            <w:vMerge/>
          </w:tcPr>
          <w:p w14:paraId="0186EFFD" w14:textId="77777777" w:rsidR="00474F80" w:rsidRPr="00F02B5C" w:rsidRDefault="00474F80" w:rsidP="00F02B5C">
            <w:pPr>
              <w:spacing w:before="120" w:after="120" w:line="240" w:lineRule="auto"/>
              <w:rPr>
                <w:rFonts w:eastAsia="Times New Roman"/>
                <w:b/>
                <w:bCs/>
                <w:szCs w:val="28"/>
                <w:lang w:val="en-US"/>
              </w:rPr>
            </w:pPr>
          </w:p>
        </w:tc>
        <w:tc>
          <w:tcPr>
            <w:tcW w:w="8080" w:type="dxa"/>
            <w:vAlign w:val="center"/>
          </w:tcPr>
          <w:p w14:paraId="30B17BB4" w14:textId="77777777" w:rsidR="00474F80" w:rsidRPr="00F02B5C" w:rsidRDefault="00474F80"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977" w:type="dxa"/>
            <w:vAlign w:val="center"/>
          </w:tcPr>
          <w:p w14:paraId="23E3641D" w14:textId="77777777" w:rsidR="00474F80" w:rsidRPr="00F02B5C" w:rsidRDefault="00474F80" w:rsidP="00F02B5C">
            <w:pPr>
              <w:spacing w:before="120" w:after="120" w:line="240" w:lineRule="auto"/>
              <w:rPr>
                <w:rFonts w:eastAsia="Times New Roman"/>
                <w:b/>
                <w:bCs/>
                <w:szCs w:val="28"/>
                <w:lang w:val="en-US"/>
              </w:rPr>
            </w:pPr>
            <w:r w:rsidRPr="00F02B5C">
              <w:rPr>
                <w:rFonts w:eastAsia="Times New Roman"/>
                <w:szCs w:val="28"/>
                <w:lang w:val="en-US"/>
              </w:rPr>
              <w:t>0,5 ngày làm việc</w:t>
            </w:r>
          </w:p>
        </w:tc>
      </w:tr>
      <w:tr w:rsidR="00474F80" w:rsidRPr="00F02B5C" w14:paraId="17E33829" w14:textId="77777777" w:rsidTr="00474F80">
        <w:trPr>
          <w:trHeight w:val="822"/>
          <w:jc w:val="center"/>
        </w:trPr>
        <w:tc>
          <w:tcPr>
            <w:tcW w:w="851" w:type="dxa"/>
            <w:vMerge/>
          </w:tcPr>
          <w:p w14:paraId="22C7504D" w14:textId="77777777" w:rsidR="00474F80" w:rsidRPr="00F02B5C" w:rsidRDefault="00474F80" w:rsidP="00F02B5C">
            <w:pPr>
              <w:spacing w:before="120" w:after="120" w:line="240" w:lineRule="auto"/>
              <w:jc w:val="center"/>
              <w:rPr>
                <w:rFonts w:eastAsia="Times New Roman"/>
                <w:b/>
                <w:bCs/>
                <w:szCs w:val="28"/>
                <w:lang w:val="en-US"/>
              </w:rPr>
            </w:pPr>
          </w:p>
        </w:tc>
        <w:tc>
          <w:tcPr>
            <w:tcW w:w="2546" w:type="dxa"/>
            <w:vMerge/>
          </w:tcPr>
          <w:p w14:paraId="53606B7E" w14:textId="77777777" w:rsidR="00474F80" w:rsidRPr="00F02B5C" w:rsidRDefault="00474F80" w:rsidP="00F02B5C">
            <w:pPr>
              <w:spacing w:before="120" w:after="120" w:line="240" w:lineRule="auto"/>
              <w:rPr>
                <w:rFonts w:eastAsia="Times New Roman"/>
                <w:b/>
                <w:bCs/>
                <w:szCs w:val="28"/>
                <w:lang w:val="en-US"/>
              </w:rPr>
            </w:pPr>
          </w:p>
        </w:tc>
        <w:tc>
          <w:tcPr>
            <w:tcW w:w="8080" w:type="dxa"/>
          </w:tcPr>
          <w:p w14:paraId="3508B297" w14:textId="77777777" w:rsidR="00474F80" w:rsidRPr="00F02B5C" w:rsidRDefault="00474F80" w:rsidP="00F02B5C">
            <w:pPr>
              <w:spacing w:before="120" w:after="120" w:line="240" w:lineRule="auto"/>
              <w:ind w:firstLine="360"/>
              <w:rPr>
                <w:rFonts w:eastAsiaTheme="minorHAnsi"/>
                <w:bCs/>
                <w:szCs w:val="28"/>
                <w:lang w:val="en-US"/>
              </w:rPr>
            </w:pPr>
            <w:r w:rsidRPr="00F02B5C">
              <w:rPr>
                <w:rFonts w:eastAsiaTheme="minorHAnsi"/>
                <w:iCs/>
                <w:szCs w:val="28"/>
                <w:lang w:val="en-US"/>
              </w:rPr>
              <w:t>2. Giải quyết hồ sơ (Sở Lao động – Thương binh và Xã hội; Ủy ban nhân Tỉnh), trong đó:</w:t>
            </w:r>
          </w:p>
        </w:tc>
        <w:tc>
          <w:tcPr>
            <w:tcW w:w="2977" w:type="dxa"/>
            <w:vAlign w:val="center"/>
          </w:tcPr>
          <w:p w14:paraId="29B82153" w14:textId="77777777" w:rsidR="00474F80" w:rsidRPr="00F02B5C" w:rsidRDefault="00474F80" w:rsidP="00F02B5C">
            <w:pPr>
              <w:spacing w:before="120" w:after="120" w:line="240" w:lineRule="auto"/>
              <w:rPr>
                <w:rFonts w:eastAsia="Times New Roman"/>
                <w:bCs/>
                <w:szCs w:val="28"/>
                <w:lang w:val="en-US"/>
              </w:rPr>
            </w:pPr>
            <w:r w:rsidRPr="00F02B5C">
              <w:rPr>
                <w:rFonts w:eastAsia="Times New Roman"/>
                <w:bCs/>
                <w:szCs w:val="28"/>
                <w:lang w:val="en-US"/>
              </w:rPr>
              <w:t>02 ngày làm việc</w:t>
            </w:r>
          </w:p>
        </w:tc>
      </w:tr>
      <w:tr w:rsidR="00474F80" w:rsidRPr="00F02B5C" w14:paraId="7A41C533" w14:textId="77777777" w:rsidTr="00474F80">
        <w:trPr>
          <w:trHeight w:val="1933"/>
          <w:jc w:val="center"/>
        </w:trPr>
        <w:tc>
          <w:tcPr>
            <w:tcW w:w="851" w:type="dxa"/>
            <w:vMerge/>
          </w:tcPr>
          <w:p w14:paraId="02EE298E" w14:textId="77777777" w:rsidR="00474F80" w:rsidRPr="00F02B5C" w:rsidRDefault="00474F80" w:rsidP="00F02B5C">
            <w:pPr>
              <w:spacing w:before="120" w:after="120" w:line="240" w:lineRule="auto"/>
              <w:jc w:val="center"/>
              <w:rPr>
                <w:rFonts w:eastAsia="Times New Roman"/>
                <w:b/>
                <w:bCs/>
                <w:szCs w:val="28"/>
                <w:lang w:val="en-US"/>
              </w:rPr>
            </w:pPr>
          </w:p>
        </w:tc>
        <w:tc>
          <w:tcPr>
            <w:tcW w:w="2546" w:type="dxa"/>
            <w:vMerge/>
          </w:tcPr>
          <w:p w14:paraId="05BCE9F5" w14:textId="77777777" w:rsidR="00474F80" w:rsidRPr="00F02B5C" w:rsidRDefault="00474F80" w:rsidP="00F02B5C">
            <w:pPr>
              <w:spacing w:before="120" w:after="120" w:line="240" w:lineRule="auto"/>
              <w:rPr>
                <w:rFonts w:eastAsia="Times New Roman"/>
                <w:b/>
                <w:bCs/>
                <w:szCs w:val="28"/>
                <w:lang w:val="en-US"/>
              </w:rPr>
            </w:pPr>
          </w:p>
        </w:tc>
        <w:tc>
          <w:tcPr>
            <w:tcW w:w="8080" w:type="dxa"/>
          </w:tcPr>
          <w:p w14:paraId="3B68066B" w14:textId="77777777" w:rsidR="00474F80" w:rsidRPr="00F02B5C" w:rsidRDefault="00474F80" w:rsidP="00F02B5C">
            <w:pPr>
              <w:shd w:val="clear" w:color="auto" w:fill="FFFFFF"/>
              <w:spacing w:before="120" w:after="120" w:line="240" w:lineRule="auto"/>
              <w:ind w:firstLine="360"/>
              <w:rPr>
                <w:rFonts w:eastAsia="Times New Roman"/>
                <w:iCs/>
                <w:szCs w:val="28"/>
                <w:lang w:val="en-US"/>
              </w:rPr>
            </w:pPr>
            <w:r w:rsidRPr="00F02B5C">
              <w:rPr>
                <w:rFonts w:eastAsia="Times New Roman"/>
                <w:b/>
                <w:iCs/>
                <w:szCs w:val="28"/>
                <w:lang w:val="en-US"/>
              </w:rPr>
              <w:t xml:space="preserve">a) Sở Lao động - Thương binh và Xã hội </w:t>
            </w:r>
          </w:p>
          <w:p w14:paraId="20CAFA00" w14:textId="77777777" w:rsidR="00474F80" w:rsidRPr="00F02B5C" w:rsidRDefault="00474F80"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Chuyên viên Phòng Giáo dục nghề nghiệp</w:t>
            </w:r>
          </w:p>
          <w:p w14:paraId="25E592F7" w14:textId="77777777" w:rsidR="00474F80" w:rsidRPr="00F02B5C" w:rsidRDefault="00474F80"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Lãnh đạo Phòng Giáo dục nghề nghiệp</w:t>
            </w:r>
          </w:p>
          <w:p w14:paraId="7343D3B6" w14:textId="77777777" w:rsidR="00474F80" w:rsidRPr="00F02B5C" w:rsidRDefault="00474F80" w:rsidP="00F02B5C">
            <w:pPr>
              <w:shd w:val="clear" w:color="auto" w:fill="FFFFFF"/>
              <w:spacing w:before="120" w:after="120" w:line="240" w:lineRule="auto"/>
              <w:ind w:firstLine="360"/>
              <w:rPr>
                <w:rFonts w:eastAsia="Times New Roman"/>
                <w:iCs/>
                <w:szCs w:val="28"/>
                <w:lang w:val="en-US"/>
              </w:rPr>
            </w:pPr>
            <w:r w:rsidRPr="00F02B5C">
              <w:rPr>
                <w:rFonts w:eastAsia="Times New Roman"/>
                <w:iCs/>
                <w:szCs w:val="28"/>
                <w:lang w:val="en-US"/>
              </w:rPr>
              <w:t xml:space="preserve">+ Lãnh đạo Sở Lao động – Thương binh và Xã hội </w:t>
            </w:r>
          </w:p>
          <w:p w14:paraId="0C1DDFFC" w14:textId="77777777" w:rsidR="00474F80" w:rsidRPr="00F02B5C" w:rsidRDefault="00474F80" w:rsidP="00F02B5C">
            <w:pPr>
              <w:spacing w:before="120" w:after="120" w:line="240" w:lineRule="auto"/>
              <w:ind w:firstLine="360"/>
              <w:rPr>
                <w:rFonts w:eastAsia="Times New Roman"/>
                <w:iCs/>
                <w:szCs w:val="28"/>
                <w:lang w:val="en-US"/>
              </w:rPr>
            </w:pPr>
            <w:r w:rsidRPr="00F02B5C">
              <w:rPr>
                <w:rFonts w:eastAsia="Times New Roman"/>
                <w:iCs/>
                <w:szCs w:val="28"/>
                <w:lang w:val="en-US"/>
              </w:rPr>
              <w:t xml:space="preserve">+ Văn thư Sở Lao động – Thương binh và Xã hội </w:t>
            </w:r>
          </w:p>
          <w:p w14:paraId="71268B8E" w14:textId="77777777" w:rsidR="00474F80" w:rsidRPr="00F02B5C" w:rsidRDefault="00474F80" w:rsidP="00F02B5C">
            <w:pPr>
              <w:spacing w:before="120" w:after="120" w:line="240" w:lineRule="auto"/>
              <w:ind w:firstLine="360"/>
              <w:rPr>
                <w:rFonts w:eastAsia="Times New Roman"/>
                <w:b/>
                <w:bCs/>
                <w:szCs w:val="28"/>
                <w:lang w:val="en-US"/>
              </w:rPr>
            </w:pPr>
            <w:r w:rsidRPr="00F02B5C">
              <w:rPr>
                <w:rFonts w:eastAsia="Times New Roman"/>
                <w:b/>
                <w:bCs/>
                <w:szCs w:val="28"/>
                <w:lang w:val="en-US"/>
              </w:rPr>
              <w:t>b)</w:t>
            </w:r>
            <w:r w:rsidRPr="00F02B5C">
              <w:rPr>
                <w:rFonts w:eastAsia="Times New Roman"/>
                <w:b/>
                <w:iCs/>
                <w:szCs w:val="28"/>
                <w:lang w:val="en-US"/>
              </w:rPr>
              <w:t xml:space="preserve"> Ủy ban nhân dân Tỉnh</w:t>
            </w:r>
          </w:p>
        </w:tc>
        <w:tc>
          <w:tcPr>
            <w:tcW w:w="2977" w:type="dxa"/>
            <w:vAlign w:val="center"/>
          </w:tcPr>
          <w:p w14:paraId="6EC4AB96" w14:textId="77777777" w:rsidR="00474F80" w:rsidRPr="00F02B5C" w:rsidRDefault="00474F80" w:rsidP="00F02B5C">
            <w:pPr>
              <w:spacing w:before="120" w:after="120" w:line="240" w:lineRule="auto"/>
              <w:rPr>
                <w:rFonts w:eastAsia="Times New Roman"/>
                <w:b/>
                <w:iCs/>
                <w:szCs w:val="28"/>
                <w:lang w:val="en-US"/>
              </w:rPr>
            </w:pPr>
            <w:r w:rsidRPr="00F02B5C">
              <w:rPr>
                <w:rFonts w:eastAsia="Times New Roman"/>
                <w:b/>
                <w:iCs/>
                <w:szCs w:val="28"/>
                <w:lang w:val="en-US"/>
              </w:rPr>
              <w:t>01 ngày làm việc</w:t>
            </w:r>
          </w:p>
          <w:p w14:paraId="09F79401" w14:textId="77777777" w:rsidR="00474F80" w:rsidRPr="00F02B5C" w:rsidRDefault="00474F80" w:rsidP="00F02B5C">
            <w:pPr>
              <w:spacing w:before="120" w:after="120" w:line="240" w:lineRule="auto"/>
              <w:rPr>
                <w:rFonts w:eastAsia="Times New Roman"/>
                <w:iCs/>
                <w:szCs w:val="28"/>
                <w:lang w:val="en-US"/>
              </w:rPr>
            </w:pPr>
            <w:r w:rsidRPr="00F02B5C">
              <w:rPr>
                <w:rFonts w:eastAsia="Times New Roman"/>
                <w:iCs/>
                <w:szCs w:val="28"/>
                <w:lang w:val="en-US"/>
              </w:rPr>
              <w:t>02 giờ</w:t>
            </w:r>
            <w:r w:rsidRPr="00F02B5C">
              <w:rPr>
                <w:rFonts w:eastAsia="Times New Roman"/>
                <w:bCs/>
                <w:szCs w:val="28"/>
                <w:lang w:val="en-US"/>
              </w:rPr>
              <w:t xml:space="preserve"> làm việc</w:t>
            </w:r>
          </w:p>
          <w:p w14:paraId="79F59D3D" w14:textId="77777777" w:rsidR="00474F80" w:rsidRPr="00F02B5C" w:rsidRDefault="00474F80" w:rsidP="00F02B5C">
            <w:pPr>
              <w:spacing w:before="120" w:after="120" w:line="240" w:lineRule="auto"/>
              <w:rPr>
                <w:rFonts w:eastAsia="Times New Roman"/>
                <w:iCs/>
                <w:szCs w:val="28"/>
                <w:lang w:val="en-US"/>
              </w:rPr>
            </w:pPr>
            <w:r w:rsidRPr="00F02B5C">
              <w:rPr>
                <w:rFonts w:eastAsia="Times New Roman"/>
                <w:iCs/>
                <w:szCs w:val="28"/>
                <w:lang w:val="en-US"/>
              </w:rPr>
              <w:t>02 giờ</w:t>
            </w:r>
            <w:r w:rsidRPr="00F02B5C">
              <w:rPr>
                <w:rFonts w:eastAsia="Times New Roman"/>
                <w:bCs/>
                <w:szCs w:val="28"/>
                <w:lang w:val="en-US"/>
              </w:rPr>
              <w:t xml:space="preserve"> làm việc</w:t>
            </w:r>
          </w:p>
          <w:p w14:paraId="5E9E13CF" w14:textId="77777777" w:rsidR="00474F80" w:rsidRPr="00F02B5C" w:rsidRDefault="00474F80" w:rsidP="00F02B5C">
            <w:pPr>
              <w:spacing w:before="120" w:after="120" w:line="240" w:lineRule="auto"/>
              <w:rPr>
                <w:rFonts w:eastAsia="Times New Roman"/>
                <w:iCs/>
                <w:szCs w:val="28"/>
                <w:lang w:val="en-US"/>
              </w:rPr>
            </w:pPr>
            <w:r w:rsidRPr="00F02B5C">
              <w:rPr>
                <w:rFonts w:eastAsia="Times New Roman"/>
                <w:iCs/>
                <w:szCs w:val="28"/>
                <w:lang w:val="en-US"/>
              </w:rPr>
              <w:t>02 giờ</w:t>
            </w:r>
            <w:r w:rsidRPr="00F02B5C">
              <w:rPr>
                <w:rFonts w:eastAsia="Times New Roman"/>
                <w:bCs/>
                <w:szCs w:val="28"/>
                <w:lang w:val="en-US"/>
              </w:rPr>
              <w:t xml:space="preserve"> làm việc</w:t>
            </w:r>
          </w:p>
          <w:p w14:paraId="716AE6B4" w14:textId="77777777" w:rsidR="00474F80" w:rsidRPr="00F02B5C" w:rsidRDefault="00474F80" w:rsidP="00F02B5C">
            <w:pPr>
              <w:spacing w:before="120" w:after="120" w:line="240" w:lineRule="auto"/>
              <w:rPr>
                <w:rFonts w:eastAsia="Times New Roman"/>
                <w:bCs/>
                <w:szCs w:val="28"/>
                <w:lang w:val="en-US"/>
              </w:rPr>
            </w:pPr>
            <w:r w:rsidRPr="00F02B5C">
              <w:rPr>
                <w:rFonts w:eastAsia="Times New Roman"/>
                <w:iCs/>
                <w:szCs w:val="28"/>
                <w:lang w:val="en-US"/>
              </w:rPr>
              <w:t>02  giờ</w:t>
            </w:r>
            <w:r w:rsidRPr="00F02B5C">
              <w:rPr>
                <w:rFonts w:eastAsia="Times New Roman"/>
                <w:bCs/>
                <w:szCs w:val="28"/>
                <w:lang w:val="en-US"/>
              </w:rPr>
              <w:t xml:space="preserve"> làm việc</w:t>
            </w:r>
          </w:p>
          <w:p w14:paraId="2D2186EC" w14:textId="77777777" w:rsidR="00474F80" w:rsidRPr="00F02B5C" w:rsidRDefault="00474F80" w:rsidP="00F02B5C">
            <w:pPr>
              <w:spacing w:before="120" w:after="120" w:line="240" w:lineRule="auto"/>
              <w:rPr>
                <w:rFonts w:eastAsia="Times New Roman"/>
                <w:b/>
                <w:bCs/>
                <w:szCs w:val="28"/>
                <w:lang w:val="en-US"/>
              </w:rPr>
            </w:pPr>
            <w:r w:rsidRPr="00F02B5C">
              <w:rPr>
                <w:rFonts w:eastAsia="Times New Roman"/>
                <w:b/>
                <w:iCs/>
                <w:szCs w:val="28"/>
                <w:lang w:val="en-US"/>
              </w:rPr>
              <w:t>01 ngày làm việc</w:t>
            </w:r>
          </w:p>
        </w:tc>
      </w:tr>
      <w:tr w:rsidR="00474F80" w:rsidRPr="00F02B5C" w14:paraId="6A664F9C" w14:textId="77777777" w:rsidTr="00474F80">
        <w:trPr>
          <w:trHeight w:val="1104"/>
          <w:jc w:val="center"/>
        </w:trPr>
        <w:tc>
          <w:tcPr>
            <w:tcW w:w="851" w:type="dxa"/>
            <w:vMerge/>
          </w:tcPr>
          <w:p w14:paraId="483741F1" w14:textId="77777777" w:rsidR="00474F80" w:rsidRPr="00F02B5C" w:rsidRDefault="00474F80" w:rsidP="00F02B5C">
            <w:pPr>
              <w:spacing w:before="120" w:after="120" w:line="240" w:lineRule="auto"/>
              <w:jc w:val="center"/>
              <w:rPr>
                <w:rFonts w:eastAsia="Times New Roman"/>
                <w:b/>
                <w:bCs/>
                <w:szCs w:val="28"/>
                <w:lang w:val="en-US"/>
              </w:rPr>
            </w:pPr>
          </w:p>
        </w:tc>
        <w:tc>
          <w:tcPr>
            <w:tcW w:w="2546" w:type="dxa"/>
            <w:vMerge/>
          </w:tcPr>
          <w:p w14:paraId="0AE9A3AE" w14:textId="77777777" w:rsidR="00474F80" w:rsidRPr="00F02B5C" w:rsidRDefault="00474F80" w:rsidP="00F02B5C">
            <w:pPr>
              <w:spacing w:before="120" w:after="120" w:line="240" w:lineRule="auto"/>
              <w:rPr>
                <w:rFonts w:eastAsia="Times New Roman"/>
                <w:b/>
                <w:bCs/>
                <w:szCs w:val="28"/>
                <w:lang w:val="en-US"/>
              </w:rPr>
            </w:pPr>
          </w:p>
        </w:tc>
        <w:tc>
          <w:tcPr>
            <w:tcW w:w="8080" w:type="dxa"/>
          </w:tcPr>
          <w:p w14:paraId="4038F79E" w14:textId="77777777" w:rsidR="00474F80" w:rsidRPr="00F02B5C" w:rsidRDefault="00474F80" w:rsidP="00F02B5C">
            <w:pPr>
              <w:spacing w:before="120" w:after="120" w:line="240" w:lineRule="auto"/>
              <w:ind w:firstLine="360"/>
              <w:rPr>
                <w:rFonts w:eastAsia="Calibri"/>
                <w:szCs w:val="28"/>
                <w:lang w:val="en-US"/>
              </w:rPr>
            </w:pPr>
            <w:r w:rsidRPr="00F02B5C">
              <w:rPr>
                <w:rFonts w:eastAsia="Calibri"/>
                <w:szCs w:val="28"/>
                <w:lang w:val="en-US"/>
              </w:rPr>
              <w:t>Trường hợp có quy định thẩm tra, xác minh hồ sơ.</w:t>
            </w:r>
          </w:p>
          <w:p w14:paraId="64804515" w14:textId="77777777" w:rsidR="00474F80" w:rsidRPr="00F02B5C" w:rsidRDefault="00474F80" w:rsidP="00F02B5C">
            <w:pPr>
              <w:spacing w:before="120" w:after="120" w:line="240" w:lineRule="auto"/>
              <w:ind w:firstLine="360"/>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977" w:type="dxa"/>
            <w:vAlign w:val="center"/>
          </w:tcPr>
          <w:p w14:paraId="27E72AEB" w14:textId="77777777" w:rsidR="00474F80" w:rsidRPr="00F02B5C" w:rsidRDefault="00474F80" w:rsidP="00F02B5C">
            <w:pPr>
              <w:spacing w:before="120" w:after="120" w:line="240" w:lineRule="auto"/>
              <w:rPr>
                <w:rFonts w:eastAsiaTheme="minorHAnsi"/>
                <w:szCs w:val="28"/>
                <w:lang w:val="en-US"/>
              </w:rPr>
            </w:pPr>
            <w:r w:rsidRPr="00F02B5C">
              <w:rPr>
                <w:rFonts w:eastAsiaTheme="minorHAnsi"/>
                <w:szCs w:val="28"/>
                <w:lang w:val="en-US"/>
              </w:rPr>
              <w:t>Trả lại hồ sơ không quá 01 ngày làm việc</w:t>
            </w:r>
          </w:p>
        </w:tc>
      </w:tr>
      <w:tr w:rsidR="00474F80" w:rsidRPr="00F02B5C" w14:paraId="1BB781FC" w14:textId="77777777" w:rsidTr="00474F80">
        <w:trPr>
          <w:jc w:val="center"/>
        </w:trPr>
        <w:tc>
          <w:tcPr>
            <w:tcW w:w="851" w:type="dxa"/>
            <w:tcBorders>
              <w:top w:val="single" w:sz="4" w:space="0" w:color="auto"/>
            </w:tcBorders>
            <w:vAlign w:val="center"/>
          </w:tcPr>
          <w:p w14:paraId="7209167E" w14:textId="77777777" w:rsidR="00474F80" w:rsidRPr="00F02B5C" w:rsidRDefault="00474F80"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46" w:type="dxa"/>
            <w:tcBorders>
              <w:top w:val="single" w:sz="4" w:space="0" w:color="auto"/>
            </w:tcBorders>
            <w:vAlign w:val="center"/>
          </w:tcPr>
          <w:p w14:paraId="61B0E585" w14:textId="77777777" w:rsidR="00474F80" w:rsidRPr="00F02B5C" w:rsidRDefault="00474F80" w:rsidP="00F02B5C">
            <w:pPr>
              <w:spacing w:before="120" w:after="120" w:line="240" w:lineRule="auto"/>
              <w:rPr>
                <w:rFonts w:eastAsia="Times New Roman"/>
                <w:i/>
                <w:iCs/>
                <w:szCs w:val="28"/>
                <w:lang w:val="en-US"/>
              </w:rPr>
            </w:pPr>
            <w:r w:rsidRPr="007F2377">
              <w:rPr>
                <w:rFonts w:eastAsia="Times New Roman"/>
                <w:b/>
                <w:bCs/>
                <w:szCs w:val="28"/>
                <w:lang w:val="en-US"/>
              </w:rPr>
              <w:t>Trả kết quả giải quyết thủ tục hành chính</w:t>
            </w:r>
          </w:p>
        </w:tc>
        <w:tc>
          <w:tcPr>
            <w:tcW w:w="8080" w:type="dxa"/>
          </w:tcPr>
          <w:p w14:paraId="5A6201FF" w14:textId="77777777" w:rsidR="00474F80" w:rsidRPr="007F2377" w:rsidRDefault="00474F80" w:rsidP="00F02B5C">
            <w:pPr>
              <w:spacing w:before="120" w:after="120" w:line="240" w:lineRule="auto"/>
              <w:ind w:firstLine="360"/>
              <w:rPr>
                <w:rFonts w:eastAsiaTheme="minorHAnsi"/>
                <w:szCs w:val="28"/>
                <w:lang w:val="en-US"/>
              </w:rPr>
            </w:pPr>
            <w:r w:rsidRPr="007F2377">
              <w:rPr>
                <w:rFonts w:eastAsiaTheme="minorHAnsi"/>
                <w:szCs w:val="28"/>
                <w:lang w:val="en-US"/>
              </w:rPr>
              <w:t>Công chức tiếp nhận và trả  kết quả nhập vào sổ theo dõi hồ sơ và phần mềm điện tử thực hiện như sau:</w:t>
            </w:r>
          </w:p>
          <w:p w14:paraId="7CF375F0" w14:textId="77777777" w:rsidR="00474F80" w:rsidRPr="007F2377" w:rsidRDefault="00474F80" w:rsidP="00F02B5C">
            <w:pPr>
              <w:spacing w:before="120" w:after="120" w:line="240" w:lineRule="auto"/>
              <w:ind w:firstLine="360"/>
              <w:rPr>
                <w:rFonts w:eastAsiaTheme="minorHAnsi"/>
                <w:szCs w:val="28"/>
                <w:lang w:val="en-US"/>
              </w:rPr>
            </w:pPr>
            <w:r w:rsidRPr="007F2377">
              <w:rPr>
                <w:rFonts w:eastAsiaTheme="minorHAnsi"/>
                <w:szCs w:val="28"/>
                <w:lang w:val="en-US"/>
              </w:rPr>
              <w:t>- T</w:t>
            </w:r>
            <w:r w:rsidRPr="007F2377">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23008461" w14:textId="77777777" w:rsidR="00474F80" w:rsidRPr="007F2377" w:rsidRDefault="00474F80" w:rsidP="00F02B5C">
            <w:pPr>
              <w:spacing w:before="120" w:after="120" w:line="240" w:lineRule="auto"/>
              <w:ind w:firstLine="360"/>
              <w:rPr>
                <w:rFonts w:eastAsiaTheme="minorHAnsi"/>
                <w:szCs w:val="28"/>
                <w:lang w:val="en-US"/>
              </w:rPr>
            </w:pPr>
            <w:r w:rsidRPr="007F2377">
              <w:rPr>
                <w:rFonts w:eastAsiaTheme="minorHAnsi"/>
                <w:szCs w:val="28"/>
                <w:lang w:val="en-US"/>
              </w:rPr>
              <w:t xml:space="preserve">- </w:t>
            </w:r>
            <w:r w:rsidRPr="007F2377">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7F2377">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65E35161" w14:textId="77777777" w:rsidR="00474F80" w:rsidRPr="007F2377" w:rsidRDefault="00474F80" w:rsidP="00F02B5C">
            <w:pPr>
              <w:spacing w:before="120" w:after="120" w:line="240" w:lineRule="auto"/>
              <w:ind w:firstLine="360"/>
              <w:rPr>
                <w:rFonts w:eastAsiaTheme="minorHAnsi"/>
                <w:iCs/>
                <w:szCs w:val="28"/>
                <w:lang w:val="en-US"/>
              </w:rPr>
            </w:pPr>
            <w:r w:rsidRPr="007F2377">
              <w:rPr>
                <w:rFonts w:eastAsiaTheme="minorHAnsi"/>
                <w:iCs/>
                <w:szCs w:val="28"/>
                <w:lang w:val="en-US"/>
              </w:rPr>
              <w:t xml:space="preserve">- Trường hợp nhận kết quả </w:t>
            </w:r>
            <w:r w:rsidRPr="007F2377">
              <w:rPr>
                <w:rFonts w:eastAsiaTheme="minorHAnsi"/>
                <w:szCs w:val="28"/>
                <w:lang w:val="en-US"/>
              </w:rPr>
              <w:t xml:space="preserve">thông </w:t>
            </w:r>
            <w:r w:rsidRPr="00F02B5C">
              <w:rPr>
                <w:rFonts w:eastAsiaTheme="minorHAnsi"/>
                <w:szCs w:val="28"/>
              </w:rPr>
              <w:t xml:space="preserve">qua dịch vụ bưu chính </w:t>
            </w:r>
            <w:r w:rsidRPr="007F2377">
              <w:rPr>
                <w:rFonts w:eastAsiaTheme="minorHAnsi"/>
                <w:szCs w:val="28"/>
                <w:lang w:val="en-US"/>
              </w:rPr>
              <w:t xml:space="preserve">công ích </w:t>
            </w:r>
            <w:r w:rsidRPr="007F2377">
              <w:rPr>
                <w:rFonts w:eastAsiaTheme="minorHAnsi"/>
                <w:iCs/>
                <w:szCs w:val="28"/>
                <w:lang w:val="en-US"/>
              </w:rPr>
              <w:t>đăng ký</w:t>
            </w:r>
            <w:r w:rsidRPr="007F2377">
              <w:rPr>
                <w:rFonts w:eastAsiaTheme="minorHAnsi"/>
                <w:szCs w:val="28"/>
                <w:lang w:val="en-US"/>
              </w:rPr>
              <w:t xml:space="preserve"> theo hướng dẫn của Bưu điện (nếu có).</w:t>
            </w:r>
          </w:p>
          <w:p w14:paraId="5CB5F5C4" w14:textId="77777777" w:rsidR="00474F80" w:rsidRPr="007F2377" w:rsidRDefault="00474F80" w:rsidP="00F02B5C">
            <w:pPr>
              <w:spacing w:before="120" w:after="120" w:line="240" w:lineRule="auto"/>
              <w:ind w:firstLine="360"/>
              <w:rPr>
                <w:rFonts w:eastAsiaTheme="minorHAnsi"/>
                <w:color w:val="000000"/>
                <w:szCs w:val="28"/>
                <w:lang w:val="en-US"/>
              </w:rPr>
            </w:pPr>
            <w:r w:rsidRPr="007F2377">
              <w:rPr>
                <w:rFonts w:eastAsiaTheme="minorHAnsi"/>
                <w:szCs w:val="28"/>
                <w:lang w:val="en-US"/>
              </w:rPr>
              <w:t xml:space="preserve">- Trường hợp nộp hồ sơ qua dịch vụ công trực tuyến, nhận kết quả trực tiếp tại </w:t>
            </w:r>
            <w:r w:rsidRPr="007F2377">
              <w:rPr>
                <w:rFonts w:eastAsiaTheme="minorHAnsi"/>
                <w:bCs/>
                <w:szCs w:val="28"/>
                <w:lang w:val="en-US"/>
              </w:rPr>
              <w:t xml:space="preserve">Trung tâm </w:t>
            </w:r>
            <w:r w:rsidR="00422BB0" w:rsidRPr="007F2377">
              <w:rPr>
                <w:rFonts w:eastAsiaTheme="minorHAnsi"/>
                <w:bCs/>
                <w:szCs w:val="28"/>
                <w:lang w:val="en-US"/>
              </w:rPr>
              <w:t>H</w:t>
            </w:r>
            <w:r w:rsidRPr="007F2377">
              <w:rPr>
                <w:rFonts w:eastAsiaTheme="minorHAnsi"/>
                <w:bCs/>
                <w:szCs w:val="28"/>
                <w:lang w:val="en-US"/>
              </w:rPr>
              <w:t>ành chính công</w:t>
            </w:r>
            <w:r w:rsidRPr="007F2377">
              <w:rPr>
                <w:rFonts w:eastAsiaTheme="minorHAnsi"/>
                <w:szCs w:val="28"/>
                <w:lang w:val="en-US"/>
              </w:rPr>
              <w:t>, khi đi mang theo hồ sơ gốc để đối chiếu và nộp lại cho cán bộ tiếp nhận hồ sơ;</w:t>
            </w:r>
            <w:r w:rsidRPr="007F2377">
              <w:rPr>
                <w:rFonts w:eastAsiaTheme="minorHAnsi"/>
                <w:color w:val="000000"/>
                <w:szCs w:val="28"/>
                <w:lang w:val="en-US"/>
              </w:rPr>
              <w:t xml:space="preserve"> trường hợp đăng ký nhận kết quả trực tuyến thì thông qua Cổng Dịch vụ công trực tuyến.</w:t>
            </w:r>
          </w:p>
          <w:p w14:paraId="4BA23FE3" w14:textId="77777777" w:rsidR="00474F80" w:rsidRPr="007F2377" w:rsidRDefault="00474F80" w:rsidP="00F02B5C">
            <w:pPr>
              <w:spacing w:before="120" w:after="120" w:line="240" w:lineRule="auto"/>
              <w:ind w:firstLine="360"/>
              <w:rPr>
                <w:rFonts w:eastAsiaTheme="minorHAnsi"/>
                <w:color w:val="000000"/>
                <w:szCs w:val="28"/>
                <w:lang w:val="en-US"/>
              </w:rPr>
            </w:pPr>
            <w:r w:rsidRPr="007F2377">
              <w:rPr>
                <w:rFonts w:eastAsiaTheme="minorHAnsi"/>
                <w:szCs w:val="28"/>
                <w:lang w:val="en-US"/>
              </w:rPr>
              <w:t>Thời gian trả kết quả: Sáng: từ 07 giờ đến 11 giờ 30 phút; chiều: từ 13 giờ 30 đến 17 giờ của các ngày làm việc.</w:t>
            </w:r>
          </w:p>
        </w:tc>
        <w:tc>
          <w:tcPr>
            <w:tcW w:w="2977" w:type="dxa"/>
            <w:vAlign w:val="center"/>
          </w:tcPr>
          <w:p w14:paraId="2A79BF95" w14:textId="77777777" w:rsidR="00474F80" w:rsidRPr="00F02B5C" w:rsidRDefault="00474F80"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tc>
      </w:tr>
    </w:tbl>
    <w:p w14:paraId="6A0265A1" w14:textId="77777777" w:rsidR="00F02B5C" w:rsidRPr="007F2377"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7F2377">
        <w:rPr>
          <w:rFonts w:eastAsia="Times New Roman"/>
          <w:b/>
          <w:bCs/>
          <w:szCs w:val="28"/>
        </w:rPr>
        <w:t>Thành phần, số lượng hồ sơ</w:t>
      </w:r>
    </w:p>
    <w:p w14:paraId="7901BD75" w14:textId="77777777" w:rsidR="00F02B5C" w:rsidRPr="007F2377" w:rsidRDefault="00F02B5C" w:rsidP="00F02B5C">
      <w:pPr>
        <w:shd w:val="clear" w:color="auto" w:fill="FFFFFF"/>
        <w:spacing w:before="120" w:after="120" w:line="240" w:lineRule="auto"/>
        <w:ind w:firstLine="567"/>
        <w:rPr>
          <w:rFonts w:eastAsia="Times New Roman"/>
          <w:b/>
          <w:bCs/>
          <w:szCs w:val="28"/>
        </w:rPr>
      </w:pPr>
      <w:r w:rsidRPr="007F2377">
        <w:rPr>
          <w:rFonts w:eastAsia="Times New Roman"/>
          <w:b/>
          <w:bCs/>
          <w:szCs w:val="28"/>
        </w:rPr>
        <w:t>a) Thành phần hồ sơ</w:t>
      </w:r>
    </w:p>
    <w:p w14:paraId="52CE27E4" w14:textId="77777777" w:rsidR="00F02B5C" w:rsidRPr="00F02B5C" w:rsidRDefault="00F02B5C" w:rsidP="00F02B5C">
      <w:pPr>
        <w:shd w:val="clear" w:color="auto" w:fill="FFFFFF"/>
        <w:spacing w:before="120" w:after="120" w:line="240" w:lineRule="auto"/>
        <w:ind w:firstLine="567"/>
        <w:rPr>
          <w:rFonts w:eastAsiaTheme="minorHAnsi"/>
          <w:szCs w:val="28"/>
          <w:lang w:val="pt-BR"/>
        </w:rPr>
      </w:pPr>
      <w:r w:rsidRPr="00F02B5C">
        <w:rPr>
          <w:rFonts w:eastAsiaTheme="minorHAnsi"/>
          <w:szCs w:val="28"/>
          <w:lang w:val="pt-BR"/>
        </w:rPr>
        <w:t>- Đối với trung tâm giáo dục nghề nghiệp, trường trung cấp công lập:</w:t>
      </w:r>
      <w:r w:rsidRPr="00F02B5C">
        <w:rPr>
          <w:rFonts w:eastAsiaTheme="minorHAnsi"/>
          <w:i/>
          <w:szCs w:val="28"/>
          <w:lang w:val="pt-BR"/>
        </w:rPr>
        <w:t xml:space="preserve"> </w:t>
      </w:r>
      <w:r w:rsidRPr="00F02B5C">
        <w:rPr>
          <w:rFonts w:eastAsiaTheme="minorHAnsi"/>
          <w:szCs w:val="28"/>
          <w:lang w:val="pt-BR"/>
        </w:rPr>
        <w:t>Văn bản đề nghị đổi tên của cơ quan chủ quản theo Mẫu số 01 Phụ lục IV ban hành kèm theo Nghị định số 24/2022/NĐ-CP.</w:t>
      </w:r>
    </w:p>
    <w:p w14:paraId="49DD2F5E" w14:textId="77777777" w:rsidR="00F02B5C" w:rsidRPr="00F02B5C" w:rsidRDefault="00F02B5C" w:rsidP="00F02B5C">
      <w:pPr>
        <w:shd w:val="clear" w:color="auto" w:fill="FFFFFF"/>
        <w:spacing w:before="120" w:after="120" w:line="240" w:lineRule="auto"/>
        <w:ind w:firstLine="567"/>
        <w:rPr>
          <w:rFonts w:eastAsiaTheme="minorHAnsi"/>
          <w:szCs w:val="28"/>
          <w:lang w:val="pt-BR"/>
        </w:rPr>
      </w:pPr>
      <w:r w:rsidRPr="00F02B5C">
        <w:rPr>
          <w:rFonts w:eastAsiaTheme="minorHAnsi"/>
          <w:szCs w:val="28"/>
          <w:lang w:val="pt-BR"/>
        </w:rPr>
        <w:t>- Đối với trung tâm giáo dục nghề nghiệp, trường trung cấp tư thục: Văn bản đề nghị đổi tên của tổ chức, cá nhân sở hữu hoặc hội đồng quản trị đối với cơ sơ giáo dục nghề nghiệp tư thục theo Mẫu số 01 Phụ lục IV ban hành kèm theo Nghị định số 24/2022/NĐ-CP.</w:t>
      </w:r>
    </w:p>
    <w:p w14:paraId="456F054F" w14:textId="77777777" w:rsidR="00F02B5C" w:rsidRPr="00F02B5C" w:rsidRDefault="00F02B5C" w:rsidP="00F02B5C">
      <w:pPr>
        <w:shd w:val="clear" w:color="auto" w:fill="FFFFFF"/>
        <w:spacing w:before="120" w:after="120" w:line="240" w:lineRule="auto"/>
        <w:ind w:firstLine="567"/>
        <w:rPr>
          <w:rFonts w:eastAsia="Times New Roman"/>
          <w:szCs w:val="28"/>
          <w:lang w:val="pt-BR"/>
        </w:rPr>
      </w:pPr>
      <w:r w:rsidRPr="00F02B5C">
        <w:rPr>
          <w:rFonts w:eastAsia="Times New Roman"/>
          <w:b/>
          <w:szCs w:val="28"/>
          <w:lang w:val="pt-BR"/>
        </w:rPr>
        <w:t>b) Số lượng hồ sơ</w:t>
      </w:r>
      <w:r w:rsidRPr="00F02B5C">
        <w:rPr>
          <w:rFonts w:eastAsia="Times New Roman"/>
          <w:szCs w:val="28"/>
          <w:lang w:val="pt-BR"/>
        </w:rPr>
        <w:t xml:space="preserve">: 01 bộ </w:t>
      </w:r>
    </w:p>
    <w:p w14:paraId="4F2B9193" w14:textId="77777777" w:rsidR="00F02B5C" w:rsidRPr="00F02B5C" w:rsidRDefault="00F02B5C" w:rsidP="00770D89">
      <w:pPr>
        <w:numPr>
          <w:ilvl w:val="1"/>
          <w:numId w:val="10"/>
        </w:numPr>
        <w:shd w:val="clear" w:color="auto" w:fill="FFFFFF"/>
        <w:spacing w:before="120" w:after="120" w:line="240" w:lineRule="auto"/>
        <w:contextualSpacing/>
        <w:jc w:val="left"/>
        <w:rPr>
          <w:rFonts w:eastAsia="Times New Roman"/>
          <w:b/>
          <w:szCs w:val="28"/>
          <w:lang w:val="pt-BR"/>
        </w:rPr>
      </w:pPr>
      <w:r w:rsidRPr="00F02B5C">
        <w:rPr>
          <w:rFonts w:eastAsia="Times New Roman"/>
          <w:b/>
          <w:szCs w:val="28"/>
          <w:lang w:val="pt-BR"/>
        </w:rPr>
        <w:t>Đối tượng thực hiện thủ tục hành chính</w:t>
      </w:r>
    </w:p>
    <w:p w14:paraId="557C8121" w14:textId="77777777" w:rsidR="00F02B5C" w:rsidRPr="00F02B5C" w:rsidRDefault="00F02B5C" w:rsidP="00F02B5C">
      <w:pPr>
        <w:shd w:val="clear" w:color="auto" w:fill="FFFFFF"/>
        <w:spacing w:before="120" w:after="120" w:line="240" w:lineRule="auto"/>
        <w:ind w:firstLine="567"/>
        <w:rPr>
          <w:rFonts w:eastAsia="Times New Roman"/>
          <w:b/>
          <w:szCs w:val="28"/>
          <w:lang w:val="pt-BR"/>
        </w:rPr>
      </w:pPr>
      <w:r w:rsidRPr="00F02B5C">
        <w:rPr>
          <w:rFonts w:eastAsia="Times New Roman"/>
          <w:szCs w:val="28"/>
          <w:lang w:val="pt-BR"/>
        </w:rPr>
        <w:t>Cơ quan, tổ chức, cá nhân đề nghị đổi trung tâm giáo dục nghề nghiệp, trường trung cấp công lập trực thuộc tỉnh, thành phố trực thuộc trung ương và trung tâm giáo dục nghề nghiệp, trường trung cấp tư thục.</w:t>
      </w:r>
    </w:p>
    <w:p w14:paraId="2472A8D4" w14:textId="77777777" w:rsidR="00F02B5C" w:rsidRPr="00F02B5C" w:rsidRDefault="00F02B5C" w:rsidP="00770D89">
      <w:pPr>
        <w:numPr>
          <w:ilvl w:val="1"/>
          <w:numId w:val="10"/>
        </w:numPr>
        <w:spacing w:before="120" w:after="120" w:line="240" w:lineRule="auto"/>
        <w:contextualSpacing/>
        <w:jc w:val="left"/>
        <w:rPr>
          <w:rFonts w:eastAsiaTheme="minorHAnsi"/>
          <w:szCs w:val="28"/>
          <w:lang w:val="pt-BR"/>
        </w:rPr>
      </w:pPr>
      <w:r w:rsidRPr="00F02B5C">
        <w:rPr>
          <w:rFonts w:eastAsiaTheme="minorHAnsi"/>
          <w:b/>
          <w:szCs w:val="28"/>
          <w:lang w:val="pt-BR"/>
        </w:rPr>
        <w:t>Cơ quan giải quyết thủ tục hành chính</w:t>
      </w:r>
    </w:p>
    <w:p w14:paraId="5DC39EB0"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lang w:val="pt-BR"/>
        </w:rPr>
        <w:t xml:space="preserve">- Cơ quan có thẩm quyền quyết định theo quy định: </w:t>
      </w:r>
      <w:r w:rsidRPr="00F02B5C">
        <w:rPr>
          <w:rFonts w:eastAsiaTheme="minorHAnsi"/>
          <w:szCs w:val="28"/>
        </w:rPr>
        <w:t xml:space="preserve">Ủy ban nhân dân </w:t>
      </w:r>
      <w:r w:rsidRPr="00F02B5C">
        <w:rPr>
          <w:rFonts w:eastAsiaTheme="minorHAnsi"/>
          <w:szCs w:val="28"/>
          <w:lang w:val="pt-BR"/>
        </w:rPr>
        <w:t>Tỉnh</w:t>
      </w:r>
      <w:r w:rsidRPr="00F02B5C">
        <w:rPr>
          <w:rFonts w:eastAsiaTheme="minorHAnsi"/>
          <w:szCs w:val="28"/>
        </w:rPr>
        <w:t>.</w:t>
      </w:r>
    </w:p>
    <w:p w14:paraId="34AB9F54"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Cơ quan trực tiếp thực hiện thủ tục hành chính: Sở Lao động – Thương binh và Xã hội.</w:t>
      </w:r>
    </w:p>
    <w:p w14:paraId="370C27BE" w14:textId="77777777" w:rsidR="00F02B5C" w:rsidRPr="00F02B5C" w:rsidRDefault="00F02B5C" w:rsidP="00770D89">
      <w:pPr>
        <w:numPr>
          <w:ilvl w:val="1"/>
          <w:numId w:val="10"/>
        </w:numPr>
        <w:spacing w:before="120" w:after="120" w:line="240" w:lineRule="auto"/>
        <w:contextualSpacing/>
        <w:jc w:val="left"/>
        <w:rPr>
          <w:rFonts w:eastAsiaTheme="minorHAnsi"/>
          <w:b/>
          <w:bCs/>
          <w:szCs w:val="28"/>
        </w:rPr>
      </w:pPr>
      <w:r w:rsidRPr="00F02B5C">
        <w:rPr>
          <w:rFonts w:eastAsiaTheme="minorHAnsi"/>
          <w:b/>
          <w:bCs/>
          <w:szCs w:val="28"/>
        </w:rPr>
        <w:t>Kết quả thực hiện thủ tục hành chính</w:t>
      </w:r>
    </w:p>
    <w:p w14:paraId="685D6FC6" w14:textId="77777777" w:rsidR="00F02B5C" w:rsidRPr="007F2377" w:rsidRDefault="00F02B5C" w:rsidP="00F02B5C">
      <w:pPr>
        <w:spacing w:before="120" w:after="120" w:line="240" w:lineRule="auto"/>
        <w:ind w:firstLine="567"/>
        <w:rPr>
          <w:rFonts w:eastAsiaTheme="minorHAnsi"/>
          <w:bCs/>
          <w:szCs w:val="28"/>
        </w:rPr>
      </w:pPr>
      <w:r w:rsidRPr="00F02B5C">
        <w:rPr>
          <w:rFonts w:eastAsiaTheme="minorHAnsi"/>
          <w:szCs w:val="28"/>
        </w:rPr>
        <w:t>Q</w:t>
      </w:r>
      <w:r w:rsidRPr="007F2377">
        <w:rPr>
          <w:rFonts w:eastAsiaTheme="minorHAnsi"/>
          <w:iCs/>
          <w:szCs w:val="28"/>
        </w:rPr>
        <w:t>uyết định đổi tên, cho phép đổi tên trung tâm giáo dục nghề nghiệp</w:t>
      </w:r>
      <w:r w:rsidRPr="007F2377">
        <w:rPr>
          <w:rFonts w:eastAsiaTheme="minorHAnsi"/>
          <w:bCs/>
          <w:szCs w:val="28"/>
        </w:rPr>
        <w:t>,</w:t>
      </w:r>
      <w:r w:rsidRPr="007F2377">
        <w:rPr>
          <w:rFonts w:eastAsiaTheme="minorHAnsi"/>
          <w:b/>
          <w:bCs/>
          <w:szCs w:val="28"/>
        </w:rPr>
        <w:t xml:space="preserve"> </w:t>
      </w:r>
      <w:r w:rsidRPr="007F2377">
        <w:rPr>
          <w:rFonts w:eastAsiaTheme="minorHAnsi"/>
          <w:bCs/>
          <w:szCs w:val="28"/>
        </w:rPr>
        <w:t>trường trung cấp</w:t>
      </w:r>
    </w:p>
    <w:p w14:paraId="6395F145" w14:textId="77777777" w:rsidR="00F02B5C" w:rsidRPr="00F02B5C" w:rsidRDefault="00F02B5C" w:rsidP="00770D89">
      <w:pPr>
        <w:numPr>
          <w:ilvl w:val="1"/>
          <w:numId w:val="10"/>
        </w:numPr>
        <w:spacing w:before="120" w:after="120" w:line="240" w:lineRule="auto"/>
        <w:contextualSpacing/>
        <w:jc w:val="left"/>
        <w:rPr>
          <w:rFonts w:eastAsiaTheme="minorHAnsi"/>
          <w:iCs/>
          <w:szCs w:val="28"/>
        </w:rPr>
      </w:pPr>
      <w:r w:rsidRPr="00F02B5C">
        <w:rPr>
          <w:rFonts w:eastAsiaTheme="minorHAnsi"/>
          <w:b/>
          <w:bCs/>
          <w:szCs w:val="28"/>
        </w:rPr>
        <w:t>Phí, lệ phí:</w:t>
      </w:r>
      <w:r w:rsidRPr="00F02B5C">
        <w:rPr>
          <w:rFonts w:eastAsiaTheme="minorHAnsi"/>
          <w:szCs w:val="28"/>
        </w:rPr>
        <w:t> </w:t>
      </w:r>
      <w:r w:rsidRPr="00F02B5C">
        <w:rPr>
          <w:rFonts w:eastAsiaTheme="minorHAnsi"/>
          <w:iCs/>
          <w:szCs w:val="28"/>
        </w:rPr>
        <w:t>Không</w:t>
      </w:r>
    </w:p>
    <w:p w14:paraId="0A55C4F4" w14:textId="77777777" w:rsidR="00F02B5C" w:rsidRPr="00F02B5C" w:rsidRDefault="00F02B5C" w:rsidP="00770D89">
      <w:pPr>
        <w:numPr>
          <w:ilvl w:val="1"/>
          <w:numId w:val="10"/>
        </w:numPr>
        <w:shd w:val="clear" w:color="auto" w:fill="FFFFFF"/>
        <w:spacing w:before="120" w:after="120" w:line="240" w:lineRule="auto"/>
        <w:contextualSpacing/>
        <w:jc w:val="left"/>
        <w:rPr>
          <w:rFonts w:eastAsia="Times New Roman"/>
          <w:b/>
          <w:bCs/>
          <w:szCs w:val="28"/>
        </w:rPr>
      </w:pPr>
      <w:r w:rsidRPr="00F02B5C">
        <w:rPr>
          <w:rFonts w:eastAsia="Times New Roman"/>
          <w:b/>
          <w:bCs/>
          <w:szCs w:val="28"/>
        </w:rPr>
        <w:t>Tên mẫu đơn, mẫu tờ khai</w:t>
      </w:r>
    </w:p>
    <w:p w14:paraId="177172CD" w14:textId="77777777" w:rsidR="00F02B5C" w:rsidRPr="007F2377" w:rsidRDefault="00F02B5C" w:rsidP="00F02B5C">
      <w:pPr>
        <w:shd w:val="clear" w:color="auto" w:fill="FFFFFF"/>
        <w:spacing w:before="120" w:after="120" w:line="240" w:lineRule="auto"/>
        <w:ind w:firstLine="567"/>
        <w:rPr>
          <w:rFonts w:eastAsia="Times New Roman"/>
          <w:bCs/>
          <w:szCs w:val="28"/>
        </w:rPr>
      </w:pPr>
      <w:r w:rsidRPr="007F2377">
        <w:rPr>
          <w:rFonts w:eastAsiaTheme="minorHAnsi"/>
          <w:color w:val="000000"/>
          <w:szCs w:val="28"/>
        </w:rPr>
        <w:t>Văn bản đề nghị đổi tên theo Mẫu số 01 Phụ lục IV ban hành kèm theo</w:t>
      </w:r>
      <w:r w:rsidRPr="007F2377">
        <w:rPr>
          <w:rFonts w:asciiTheme="minorHAnsi" w:eastAsiaTheme="minorHAnsi" w:hAnsiTheme="minorHAnsi" w:cstheme="minorBidi"/>
          <w:color w:val="000000"/>
          <w:szCs w:val="28"/>
        </w:rPr>
        <w:t xml:space="preserve"> </w:t>
      </w:r>
      <w:r w:rsidRPr="007F2377">
        <w:rPr>
          <w:rFonts w:eastAsiaTheme="minorHAnsi"/>
          <w:color w:val="000000"/>
          <w:szCs w:val="28"/>
        </w:rPr>
        <w:t>Nghị định số 24/2022/NĐ-CP.</w:t>
      </w:r>
    </w:p>
    <w:p w14:paraId="764DD1C0" w14:textId="77777777" w:rsidR="00F02B5C" w:rsidRPr="00F02B5C" w:rsidRDefault="00F02B5C" w:rsidP="00770D89">
      <w:pPr>
        <w:numPr>
          <w:ilvl w:val="1"/>
          <w:numId w:val="10"/>
        </w:numPr>
        <w:spacing w:before="120" w:after="120" w:line="240" w:lineRule="auto"/>
        <w:contextualSpacing/>
        <w:jc w:val="left"/>
        <w:rPr>
          <w:rFonts w:eastAsiaTheme="minorHAnsi"/>
          <w:bCs/>
          <w:szCs w:val="28"/>
          <w:lang w:val="hr-HR"/>
        </w:rPr>
      </w:pPr>
      <w:r w:rsidRPr="00F02B5C">
        <w:rPr>
          <w:rFonts w:eastAsiaTheme="minorHAnsi"/>
          <w:b/>
          <w:bCs/>
          <w:szCs w:val="28"/>
          <w:lang w:val="hr-HR"/>
        </w:rPr>
        <w:t>Yêu cầu, điều kiện thực hiện thủ tục hành chính: K</w:t>
      </w:r>
      <w:r w:rsidRPr="00F02B5C">
        <w:rPr>
          <w:rFonts w:eastAsiaTheme="minorHAnsi"/>
          <w:bCs/>
          <w:szCs w:val="28"/>
          <w:lang w:val="hr-HR"/>
        </w:rPr>
        <w:t>hông</w:t>
      </w:r>
    </w:p>
    <w:p w14:paraId="2274A432"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lang w:val="hr-HR"/>
        </w:rPr>
        <w:t xml:space="preserve">Căn cứ pháp lý của thủ tục hành chính </w:t>
      </w:r>
    </w:p>
    <w:p w14:paraId="6FCBC5F0"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 Luật Giáo dục nghề nghiệp.</w:t>
      </w:r>
    </w:p>
    <w:p w14:paraId="777575BB" w14:textId="77777777" w:rsidR="00F02B5C" w:rsidRPr="007F2377" w:rsidRDefault="00F02B5C" w:rsidP="00F02B5C">
      <w:pPr>
        <w:spacing w:before="120" w:after="120" w:line="240" w:lineRule="auto"/>
        <w:ind w:firstLine="567"/>
        <w:rPr>
          <w:rFonts w:eastAsiaTheme="minorHAnsi"/>
          <w:color w:val="000000"/>
          <w:szCs w:val="28"/>
          <w:lang w:val="pt-BR"/>
        </w:rPr>
      </w:pPr>
      <w:r w:rsidRPr="007F2377">
        <w:rPr>
          <w:rFonts w:eastAsiaTheme="minorHAnsi"/>
          <w:color w:val="000000"/>
          <w:szCs w:val="28"/>
          <w:lang w:val="pt-BR"/>
        </w:rPr>
        <w:t>b) Nghị định số 143/2016/NĐ-CP ngày 14/10/2016 của Chính phủ quy định điều kiện đầu tư và hoạt động trong lĩnh vực giáo dục nghề nghiệp.</w:t>
      </w:r>
    </w:p>
    <w:p w14:paraId="70327659" w14:textId="77777777" w:rsidR="00F02B5C" w:rsidRPr="007F2377" w:rsidRDefault="00F02B5C" w:rsidP="00F02B5C">
      <w:pPr>
        <w:spacing w:before="120" w:after="120" w:line="240" w:lineRule="auto"/>
        <w:ind w:firstLine="567"/>
        <w:rPr>
          <w:rFonts w:eastAsiaTheme="minorHAnsi"/>
          <w:color w:val="000000"/>
          <w:szCs w:val="28"/>
          <w:lang w:val="pt-BR"/>
        </w:rPr>
      </w:pPr>
      <w:r w:rsidRPr="007F2377">
        <w:rPr>
          <w:rFonts w:eastAsiaTheme="minorHAnsi"/>
          <w:color w:val="000000"/>
          <w:szCs w:val="28"/>
          <w:lang w:val="pt-BR"/>
        </w:rPr>
        <w:t>c) Khoản 9 Điều 1 Nghị định số 24/2022/NĐ-CP ngày 06/4/2022 của Chính phủ sửa đổi, bổ sung các Nghị định quy định về điều kiện đầu tư và hoạt động trong lĩnh vực giáo dục nghề nghiệp.</w:t>
      </w:r>
    </w:p>
    <w:p w14:paraId="5AF3386E"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97"/>
        <w:gridCol w:w="2693"/>
        <w:gridCol w:w="2364"/>
      </w:tblGrid>
      <w:tr w:rsidR="00F02B5C" w:rsidRPr="00F02B5C" w14:paraId="449D60F0" w14:textId="77777777" w:rsidTr="00F02B5C">
        <w:trPr>
          <w:trHeight w:val="517"/>
        </w:trPr>
        <w:tc>
          <w:tcPr>
            <w:tcW w:w="3188" w:type="pct"/>
            <w:vAlign w:val="center"/>
          </w:tcPr>
          <w:p w14:paraId="3FC8B6CB" w14:textId="77777777" w:rsidR="00F02B5C" w:rsidRPr="007F2377" w:rsidRDefault="00F02B5C" w:rsidP="005B4129">
            <w:pPr>
              <w:spacing w:line="240" w:lineRule="auto"/>
              <w:jc w:val="center"/>
              <w:rPr>
                <w:rFonts w:eastAsiaTheme="minorHAnsi"/>
                <w:szCs w:val="28"/>
              </w:rPr>
            </w:pPr>
            <w:r w:rsidRPr="007F2377">
              <w:rPr>
                <w:rFonts w:eastAsiaTheme="minorHAnsi"/>
                <w:b/>
                <w:bCs/>
                <w:szCs w:val="28"/>
              </w:rPr>
              <w:t>Thành phần hồ sơ lưu</w:t>
            </w:r>
          </w:p>
        </w:tc>
        <w:tc>
          <w:tcPr>
            <w:tcW w:w="965" w:type="pct"/>
            <w:vAlign w:val="center"/>
          </w:tcPr>
          <w:p w14:paraId="121953A1" w14:textId="77777777" w:rsidR="00F02B5C" w:rsidRPr="00F02B5C" w:rsidRDefault="00F02B5C" w:rsidP="005B4129">
            <w:pPr>
              <w:spacing w:line="240" w:lineRule="auto"/>
              <w:jc w:val="center"/>
              <w:rPr>
                <w:rFonts w:eastAsiaTheme="minorHAnsi"/>
                <w:b/>
                <w:bCs/>
                <w:szCs w:val="28"/>
                <w:lang w:val="nl-NL"/>
              </w:rPr>
            </w:pPr>
            <w:r w:rsidRPr="00F02B5C">
              <w:rPr>
                <w:rFonts w:eastAsiaTheme="minorHAnsi"/>
                <w:b/>
                <w:bCs/>
                <w:szCs w:val="28"/>
                <w:lang w:val="nl-NL"/>
              </w:rPr>
              <w:t>Bộ phận lưu trữ</w:t>
            </w:r>
          </w:p>
        </w:tc>
        <w:tc>
          <w:tcPr>
            <w:tcW w:w="847" w:type="pct"/>
            <w:vAlign w:val="center"/>
          </w:tcPr>
          <w:p w14:paraId="70A9FEB5" w14:textId="77777777" w:rsidR="00F02B5C" w:rsidRPr="00F02B5C" w:rsidRDefault="00F02B5C" w:rsidP="005B4129">
            <w:pPr>
              <w:spacing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08B5C218" w14:textId="77777777" w:rsidTr="00F02B5C">
        <w:trPr>
          <w:trHeight w:val="176"/>
        </w:trPr>
        <w:tc>
          <w:tcPr>
            <w:tcW w:w="3188" w:type="pct"/>
            <w:vAlign w:val="center"/>
          </w:tcPr>
          <w:p w14:paraId="649CA257" w14:textId="77777777" w:rsidR="00F02B5C" w:rsidRPr="007F2377" w:rsidRDefault="00F02B5C" w:rsidP="005B4129">
            <w:pPr>
              <w:spacing w:line="240" w:lineRule="auto"/>
              <w:rPr>
                <w:rFonts w:eastAsiaTheme="minorHAnsi"/>
                <w:szCs w:val="28"/>
              </w:rPr>
            </w:pPr>
            <w:r w:rsidRPr="007F2377">
              <w:rPr>
                <w:rFonts w:eastAsiaTheme="minorHAnsi"/>
                <w:szCs w:val="28"/>
              </w:rPr>
              <w:t>- Như mục 18.2;</w:t>
            </w:r>
          </w:p>
          <w:p w14:paraId="680CC490" w14:textId="77777777" w:rsidR="00F02B5C" w:rsidRPr="007F2377" w:rsidRDefault="00F02B5C" w:rsidP="005B4129">
            <w:pPr>
              <w:spacing w:line="240" w:lineRule="auto"/>
              <w:rPr>
                <w:rFonts w:eastAsiaTheme="minorHAnsi"/>
                <w:b/>
                <w:bCs/>
                <w:szCs w:val="28"/>
              </w:rPr>
            </w:pPr>
            <w:r w:rsidRPr="007F2377">
              <w:rPr>
                <w:rFonts w:eastAsiaTheme="minorHAnsi"/>
                <w:szCs w:val="28"/>
              </w:rPr>
              <w:t>- Kết quả giải quyết thủ tục hành chính hoặc văn bản trả lời của đơn vị đối với hồ sơ không đáp ứng yêu cầu, điều kiện.</w:t>
            </w:r>
          </w:p>
        </w:tc>
        <w:tc>
          <w:tcPr>
            <w:tcW w:w="965" w:type="pct"/>
            <w:vAlign w:val="center"/>
          </w:tcPr>
          <w:p w14:paraId="4CDDA3CD" w14:textId="77777777" w:rsidR="00F02B5C" w:rsidRPr="007F2377" w:rsidRDefault="00F02B5C" w:rsidP="005B4129">
            <w:pPr>
              <w:spacing w:line="240" w:lineRule="auto"/>
              <w:jc w:val="center"/>
              <w:rPr>
                <w:rFonts w:eastAsiaTheme="minorHAnsi"/>
                <w:szCs w:val="28"/>
              </w:rPr>
            </w:pPr>
            <w:r w:rsidRPr="007F2377">
              <w:rPr>
                <w:rFonts w:eastAsiaTheme="minorHAnsi"/>
                <w:szCs w:val="28"/>
              </w:rPr>
              <w:t>Phòng Giáo dục nghề nghiệp</w:t>
            </w:r>
          </w:p>
        </w:tc>
        <w:tc>
          <w:tcPr>
            <w:tcW w:w="847" w:type="pct"/>
            <w:vMerge w:val="restart"/>
            <w:vAlign w:val="center"/>
          </w:tcPr>
          <w:p w14:paraId="6DE1C0FE" w14:textId="77777777" w:rsidR="00F02B5C" w:rsidRPr="007F2377" w:rsidRDefault="00F02B5C" w:rsidP="005B4129">
            <w:pPr>
              <w:spacing w:line="240" w:lineRule="auto"/>
              <w:jc w:val="center"/>
              <w:rPr>
                <w:rFonts w:eastAsiaTheme="minorHAnsi"/>
                <w:szCs w:val="28"/>
              </w:rPr>
            </w:pPr>
            <w:r w:rsidRPr="007F2377">
              <w:rPr>
                <w:rFonts w:eastAsiaTheme="minorHAnsi"/>
                <w:szCs w:val="28"/>
              </w:rPr>
              <w:t>05  năm, sau đó chuyển hồ sơ đến kho lưu trữ của Tỉnh</w:t>
            </w:r>
          </w:p>
        </w:tc>
      </w:tr>
      <w:tr w:rsidR="00F02B5C" w:rsidRPr="00F02B5C" w14:paraId="2A8F61A8" w14:textId="77777777" w:rsidTr="00F02B5C">
        <w:trPr>
          <w:trHeight w:val="70"/>
        </w:trPr>
        <w:tc>
          <w:tcPr>
            <w:tcW w:w="3188" w:type="pct"/>
            <w:vAlign w:val="center"/>
          </w:tcPr>
          <w:p w14:paraId="3FE3C2E6" w14:textId="77777777" w:rsidR="00F02B5C" w:rsidRPr="007F2377" w:rsidRDefault="00F02B5C" w:rsidP="005B4129">
            <w:pPr>
              <w:tabs>
                <w:tab w:val="left" w:pos="709"/>
              </w:tabs>
              <w:spacing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bCs/>
                <w:color w:val="000000"/>
                <w:szCs w:val="28"/>
              </w:rPr>
              <w:t>về thực hiện cơ chế một cửa, một cửa liên thông trong giải quyết thủ tục hành chính</w:t>
            </w:r>
            <w:r w:rsidRPr="007F2377">
              <w:rPr>
                <w:rFonts w:eastAsia="Times New Roman"/>
                <w:b/>
                <w:szCs w:val="28"/>
              </w:rPr>
              <w:t>.</w:t>
            </w:r>
            <w:r w:rsidRPr="007F2377">
              <w:rPr>
                <w:rFonts w:eastAsia="Times New Roman"/>
                <w:szCs w:val="28"/>
              </w:rPr>
              <w:t xml:space="preserve"> </w:t>
            </w:r>
          </w:p>
        </w:tc>
        <w:tc>
          <w:tcPr>
            <w:tcW w:w="965" w:type="pct"/>
            <w:vAlign w:val="center"/>
          </w:tcPr>
          <w:p w14:paraId="1FB8C387" w14:textId="77777777" w:rsidR="00F02B5C" w:rsidRPr="007F2377" w:rsidRDefault="00F02B5C" w:rsidP="005B4129">
            <w:pPr>
              <w:spacing w:line="240" w:lineRule="auto"/>
              <w:jc w:val="center"/>
              <w:rPr>
                <w:rFonts w:eastAsiaTheme="minorHAnsi"/>
                <w:szCs w:val="28"/>
              </w:rPr>
            </w:pPr>
            <w:r w:rsidRPr="007F2377">
              <w:rPr>
                <w:rFonts w:eastAsiaTheme="minorHAnsi"/>
                <w:spacing w:val="-4"/>
                <w:szCs w:val="28"/>
              </w:rPr>
              <w:t>Bộ phận tiếp nhận và trả kết quả</w:t>
            </w:r>
          </w:p>
        </w:tc>
        <w:tc>
          <w:tcPr>
            <w:tcW w:w="847" w:type="pct"/>
            <w:vMerge/>
            <w:vAlign w:val="center"/>
          </w:tcPr>
          <w:p w14:paraId="0E31E0F2" w14:textId="77777777" w:rsidR="00F02B5C" w:rsidRPr="007F2377" w:rsidRDefault="00F02B5C" w:rsidP="005B4129">
            <w:pPr>
              <w:spacing w:line="240" w:lineRule="auto"/>
              <w:rPr>
                <w:rFonts w:eastAsiaTheme="minorHAnsi"/>
                <w:szCs w:val="28"/>
              </w:rPr>
            </w:pPr>
          </w:p>
        </w:tc>
      </w:tr>
    </w:tbl>
    <w:p w14:paraId="59A23748" w14:textId="77777777" w:rsidR="00F02B5C" w:rsidRPr="007F2377" w:rsidRDefault="00F02B5C" w:rsidP="007C0F46">
      <w:pPr>
        <w:spacing w:before="120" w:after="120" w:line="240" w:lineRule="auto"/>
        <w:jc w:val="left"/>
        <w:rPr>
          <w:rFonts w:eastAsiaTheme="minorHAnsi"/>
          <w:b/>
          <w:bCs/>
          <w:color w:val="0070C0"/>
          <w:szCs w:val="28"/>
        </w:rPr>
        <w:sectPr w:rsidR="00F02B5C" w:rsidRPr="007F2377" w:rsidSect="005326CE">
          <w:pgSz w:w="16840" w:h="11907" w:orient="landscape" w:code="9"/>
          <w:pgMar w:top="1134" w:right="1021" w:bottom="1134" w:left="1871" w:header="567" w:footer="567" w:gutter="0"/>
          <w:cols w:space="720"/>
          <w:titlePg/>
          <w:docGrid w:linePitch="326"/>
        </w:sectPr>
      </w:pPr>
      <w:bookmarkStart w:id="70" w:name="chuong_pl_4_1"/>
    </w:p>
    <w:p w14:paraId="3F2FA969" w14:textId="77777777" w:rsidR="00F02B5C" w:rsidRPr="00F02B5C" w:rsidRDefault="00F02B5C" w:rsidP="00F02B5C">
      <w:pPr>
        <w:shd w:val="clear" w:color="auto" w:fill="FFFFFF"/>
        <w:spacing w:line="234" w:lineRule="atLeast"/>
        <w:rPr>
          <w:rFonts w:ascii="Times New Roman Bold" w:eastAsia="Times New Roman" w:hAnsi="Times New Roman Bold"/>
          <w:b/>
          <w:bCs/>
          <w:color w:val="000000"/>
          <w:spacing w:val="-4"/>
          <w:szCs w:val="28"/>
        </w:rPr>
      </w:pPr>
      <w:r w:rsidRPr="00F02B5C">
        <w:rPr>
          <w:rFonts w:ascii="Times New Roman Bold" w:eastAsia="Times New Roman" w:hAnsi="Times New Roman Bold"/>
          <w:b/>
          <w:bCs/>
          <w:color w:val="000000"/>
          <w:spacing w:val="-4"/>
          <w:szCs w:val="28"/>
        </w:rPr>
        <w:t>Mẫu số 01. Văn bản đề nghị đổi tên, cho phép đổi tên cơ sở giáo dục nghề nghiệp</w:t>
      </w:r>
      <w:bookmarkEnd w:id="70"/>
    </w:p>
    <w:p w14:paraId="2282FC56" w14:textId="77777777" w:rsidR="00F02B5C" w:rsidRPr="007F2377" w:rsidRDefault="00F02B5C" w:rsidP="00F02B5C">
      <w:pPr>
        <w:shd w:val="clear" w:color="auto" w:fill="FFFFFF"/>
        <w:spacing w:line="234" w:lineRule="atLeast"/>
        <w:jc w:val="left"/>
        <w:rPr>
          <w:rFonts w:eastAsia="Times New Roman"/>
          <w:color w:val="000000"/>
          <w:szCs w:val="28"/>
        </w:rPr>
      </w:pPr>
    </w:p>
    <w:tbl>
      <w:tblPr>
        <w:tblW w:w="9880" w:type="dxa"/>
        <w:jc w:val="center"/>
        <w:tblCellSpacing w:w="0" w:type="dxa"/>
        <w:shd w:val="clear" w:color="auto" w:fill="FFFFFF"/>
        <w:tblCellMar>
          <w:left w:w="0" w:type="dxa"/>
          <w:right w:w="0" w:type="dxa"/>
        </w:tblCellMar>
        <w:tblLook w:val="04A0" w:firstRow="1" w:lastRow="0" w:firstColumn="1" w:lastColumn="0" w:noHBand="0" w:noVBand="1"/>
      </w:tblPr>
      <w:tblGrid>
        <w:gridCol w:w="3735"/>
        <w:gridCol w:w="6145"/>
      </w:tblGrid>
      <w:tr w:rsidR="00F02B5C" w:rsidRPr="00F02B5C" w14:paraId="3FE2A62C" w14:textId="77777777" w:rsidTr="00F02B5C">
        <w:trPr>
          <w:trHeight w:val="1498"/>
          <w:tblCellSpacing w:w="0" w:type="dxa"/>
          <w:jc w:val="center"/>
        </w:trPr>
        <w:tc>
          <w:tcPr>
            <w:tcW w:w="3735" w:type="dxa"/>
            <w:shd w:val="clear" w:color="auto" w:fill="FFFFFF"/>
            <w:tcMar>
              <w:top w:w="0" w:type="dxa"/>
              <w:left w:w="108" w:type="dxa"/>
              <w:bottom w:w="0" w:type="dxa"/>
              <w:right w:w="108" w:type="dxa"/>
            </w:tcMar>
            <w:hideMark/>
          </w:tcPr>
          <w:p w14:paraId="161724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145" w:type="dxa"/>
            <w:shd w:val="clear" w:color="auto" w:fill="FFFFFF"/>
            <w:tcMar>
              <w:top w:w="0" w:type="dxa"/>
              <w:left w:w="108" w:type="dxa"/>
              <w:bottom w:w="0" w:type="dxa"/>
              <w:right w:w="108" w:type="dxa"/>
            </w:tcMar>
            <w:hideMark/>
          </w:tcPr>
          <w:p w14:paraId="10EF1A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54656" behindDoc="0" locked="0" layoutInCell="1" allowOverlap="1" wp14:anchorId="26598470" wp14:editId="533A7615">
                      <wp:simplePos x="0" y="0"/>
                      <wp:positionH relativeFrom="column">
                        <wp:posOffset>801252</wp:posOffset>
                      </wp:positionH>
                      <wp:positionV relativeFrom="paragraph">
                        <wp:posOffset>532751</wp:posOffset>
                      </wp:positionV>
                      <wp:extent cx="2126512"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0EA342A" id="Straight Connector 15"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63.1pt,41.95pt" to="230.5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52EBCDA2" w14:textId="77777777" w:rsidTr="00F02B5C">
        <w:trPr>
          <w:trHeight w:val="1498"/>
          <w:tblCellSpacing w:w="0" w:type="dxa"/>
          <w:jc w:val="center"/>
        </w:trPr>
        <w:tc>
          <w:tcPr>
            <w:tcW w:w="3735" w:type="dxa"/>
            <w:shd w:val="clear" w:color="auto" w:fill="FFFFFF"/>
            <w:tcMar>
              <w:top w:w="0" w:type="dxa"/>
              <w:left w:w="108" w:type="dxa"/>
              <w:bottom w:w="0" w:type="dxa"/>
              <w:right w:w="108" w:type="dxa"/>
            </w:tcMar>
            <w:hideMark/>
          </w:tcPr>
          <w:p w14:paraId="750DBF12"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đổi tên, cho phép đổi tên cơ sở giáo dục nghề nghiệp</w:t>
            </w:r>
          </w:p>
        </w:tc>
        <w:tc>
          <w:tcPr>
            <w:tcW w:w="6145" w:type="dxa"/>
            <w:shd w:val="clear" w:color="auto" w:fill="FFFFFF"/>
            <w:tcMar>
              <w:top w:w="0" w:type="dxa"/>
              <w:left w:w="108" w:type="dxa"/>
              <w:bottom w:w="0" w:type="dxa"/>
              <w:right w:w="108" w:type="dxa"/>
            </w:tcMar>
            <w:hideMark/>
          </w:tcPr>
          <w:p w14:paraId="2B68149E"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3B3CB0B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22536546" w14:textId="77777777" w:rsidR="00F02B5C" w:rsidRPr="00F02B5C"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Kính gửi:…………………………..(3)…………………………..</w:t>
      </w:r>
    </w:p>
    <w:p w14:paraId="7460E247" w14:textId="77777777" w:rsidR="00F02B5C" w:rsidRPr="00F02B5C" w:rsidRDefault="00F02B5C" w:rsidP="00F02B5C">
      <w:pPr>
        <w:shd w:val="clear" w:color="auto" w:fill="FFFFFF"/>
        <w:spacing w:before="240" w:after="240" w:line="234" w:lineRule="atLeast"/>
        <w:jc w:val="center"/>
        <w:rPr>
          <w:rFonts w:eastAsia="Times New Roman"/>
          <w:color w:val="000000"/>
          <w:szCs w:val="28"/>
          <w:lang w:val="en-US"/>
        </w:rPr>
      </w:pPr>
    </w:p>
    <w:p w14:paraId="43D5B24E"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color w:val="000000"/>
          <w:szCs w:val="28"/>
        </w:rPr>
        <w:t>[Tên của cơ quan chủ quản đối với cơ sở giáo dục nghề nghiệp công lập; tên của tổ chức, cá nhân sở hữu hoặc hội đồng quản trị đối với cơ sở giáo dục nghề nghiệp tư thục] đề nghị …………………………(3)…………………xem xét, quyết định đổi tên, cho phép đổi tên cơ sở giáo dục nghề nghiệp như sau:</w:t>
      </w:r>
    </w:p>
    <w:p w14:paraId="7826458E"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b/>
          <w:bCs/>
          <w:color w:val="000000"/>
          <w:szCs w:val="28"/>
        </w:rPr>
        <w:t>1. Tên cơ sở giáo dục nghề nghiệp hiện tại</w:t>
      </w:r>
    </w:p>
    <w:p w14:paraId="6F475603"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color w:val="000000"/>
          <w:szCs w:val="28"/>
        </w:rPr>
        <w:t>Tên b</w:t>
      </w:r>
      <w:r w:rsidR="00422BB0">
        <w:rPr>
          <w:rFonts w:eastAsia="Times New Roman"/>
          <w:color w:val="000000"/>
          <w:szCs w:val="28"/>
        </w:rPr>
        <w:t>ằng tiếng Việt: ………………………………………</w:t>
      </w:r>
      <w:r w:rsidRPr="00F02B5C">
        <w:rPr>
          <w:rFonts w:eastAsia="Times New Roman"/>
          <w:color w:val="000000"/>
          <w:szCs w:val="28"/>
        </w:rPr>
        <w:t>……………………</w:t>
      </w:r>
    </w:p>
    <w:p w14:paraId="1EBBB3FE"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color w:val="000000"/>
          <w:szCs w:val="28"/>
        </w:rPr>
        <w:t>Tên giao dịch quốc tế bằng tiếng Anh (nếu có): …………………………………</w:t>
      </w:r>
    </w:p>
    <w:p w14:paraId="21F4D757"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b/>
          <w:bCs/>
          <w:color w:val="000000"/>
          <w:szCs w:val="28"/>
        </w:rPr>
        <w:t>2. Tên cơ sở giáo dục nghề nghiệp sau khi đổi tên</w:t>
      </w:r>
    </w:p>
    <w:p w14:paraId="48F5E3B2"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color w:val="000000"/>
          <w:szCs w:val="28"/>
        </w:rPr>
        <w:t xml:space="preserve">Tên </w:t>
      </w:r>
      <w:r w:rsidR="00422BB0">
        <w:rPr>
          <w:rFonts w:eastAsia="Times New Roman"/>
          <w:color w:val="000000"/>
          <w:szCs w:val="28"/>
        </w:rPr>
        <w:t>bằng tiếng Việt: ……………………………………</w:t>
      </w:r>
      <w:r w:rsidRPr="00F02B5C">
        <w:rPr>
          <w:rFonts w:eastAsia="Times New Roman"/>
          <w:color w:val="000000"/>
          <w:szCs w:val="28"/>
        </w:rPr>
        <w:t>………………………</w:t>
      </w:r>
    </w:p>
    <w:p w14:paraId="1C2CFB42" w14:textId="77777777" w:rsidR="00F02B5C" w:rsidRPr="00F02B5C" w:rsidRDefault="00F02B5C" w:rsidP="00F02B5C">
      <w:pPr>
        <w:shd w:val="clear" w:color="auto" w:fill="FFFFFF"/>
        <w:spacing w:before="240" w:after="240" w:line="360" w:lineRule="atLeast"/>
        <w:rPr>
          <w:rFonts w:eastAsia="Times New Roman"/>
          <w:color w:val="000000"/>
          <w:szCs w:val="28"/>
          <w:lang w:val="en-US"/>
        </w:rPr>
      </w:pPr>
      <w:r w:rsidRPr="00F02B5C">
        <w:rPr>
          <w:rFonts w:eastAsia="Times New Roman"/>
          <w:color w:val="000000"/>
          <w:szCs w:val="28"/>
        </w:rPr>
        <w:t>Tên giao dịch quốc tế bằng tiếng Anh (nếu có): …………………………………</w:t>
      </w:r>
    </w:p>
    <w:p w14:paraId="04AFD36B" w14:textId="77777777" w:rsidR="00F02B5C" w:rsidRPr="00F02B5C" w:rsidRDefault="00F02B5C" w:rsidP="00F02B5C">
      <w:pPr>
        <w:shd w:val="clear" w:color="auto" w:fill="FFFFFF"/>
        <w:spacing w:before="240" w:after="240" w:line="360" w:lineRule="atLeast"/>
        <w:rPr>
          <w:rFonts w:eastAsia="Times New Roman"/>
          <w:color w:val="000000"/>
          <w:szCs w:val="28"/>
        </w:rPr>
      </w:pPr>
      <w:r w:rsidRPr="00F02B5C">
        <w:rPr>
          <w:rFonts w:eastAsia="Times New Roman"/>
          <w:b/>
          <w:bCs/>
          <w:color w:val="000000"/>
          <w:szCs w:val="28"/>
        </w:rPr>
        <w:t>3. Lý do đề nghị đổi tên, cho phép đổi tên cơ sở giáo dục nghề nghiệp </w:t>
      </w:r>
      <w:r w:rsidRPr="00F02B5C">
        <w:rPr>
          <w:rFonts w:eastAsia="Times New Roman"/>
          <w:color w:val="000000"/>
          <w:szCs w:val="28"/>
        </w:rPr>
        <w:t>…</w:t>
      </w:r>
    </w:p>
    <w:p w14:paraId="684E6B70" w14:textId="77777777" w:rsidR="00F02B5C" w:rsidRPr="007F2377" w:rsidRDefault="00F02B5C" w:rsidP="00F02B5C">
      <w:pPr>
        <w:shd w:val="clear" w:color="auto" w:fill="FFFFFF"/>
        <w:spacing w:before="240" w:after="240" w:line="360" w:lineRule="atLeast"/>
        <w:rPr>
          <w:rFonts w:eastAsia="Times New Roman"/>
          <w:color w:val="000000"/>
          <w:szCs w:val="28"/>
        </w:rPr>
      </w:pPr>
      <w:r w:rsidRPr="007F2377">
        <w:rPr>
          <w:rFonts w:eastAsia="Times New Roman"/>
          <w:color w:val="000000"/>
          <w:szCs w:val="28"/>
        </w:rPr>
        <w:t>.................................................................................................................................</w:t>
      </w:r>
    </w:p>
    <w:p w14:paraId="237C910A" w14:textId="77777777" w:rsidR="00F02B5C" w:rsidRPr="00F02B5C" w:rsidRDefault="00F02B5C" w:rsidP="00F02B5C">
      <w:pPr>
        <w:shd w:val="clear" w:color="auto" w:fill="FFFFFF"/>
        <w:spacing w:before="240" w:after="240" w:line="360" w:lineRule="atLeast"/>
        <w:rPr>
          <w:rFonts w:eastAsia="Times New Roman"/>
          <w:color w:val="000000"/>
          <w:szCs w:val="28"/>
        </w:rPr>
      </w:pPr>
      <w:r w:rsidRPr="00F02B5C">
        <w:rPr>
          <w:rFonts w:eastAsia="Times New Roman"/>
          <w:b/>
          <w:bCs/>
          <w:color w:val="000000"/>
          <w:szCs w:val="28"/>
        </w:rPr>
        <w:t>4. Đánh giá tác động của việc đổi tên cơ sở giáo dục nghề nghiệp đối với người học, nhà giáo, cán bộ quản lý và các bên liên quan: </w:t>
      </w:r>
      <w:r w:rsidRPr="00F02B5C">
        <w:rPr>
          <w:rFonts w:eastAsia="Times New Roman"/>
          <w:color w:val="000000"/>
          <w:szCs w:val="28"/>
        </w:rPr>
        <w:t>………………………….</w:t>
      </w:r>
    </w:p>
    <w:p w14:paraId="7CD4EEF1" w14:textId="77777777" w:rsidR="00F02B5C" w:rsidRPr="007F2377" w:rsidRDefault="00F02B5C" w:rsidP="00F02B5C">
      <w:pPr>
        <w:shd w:val="clear" w:color="auto" w:fill="FFFFFF"/>
        <w:spacing w:before="240" w:after="240" w:line="360" w:lineRule="atLeast"/>
        <w:rPr>
          <w:rFonts w:eastAsia="Times New Roman"/>
          <w:color w:val="000000"/>
          <w:szCs w:val="28"/>
        </w:rPr>
      </w:pPr>
      <w:r w:rsidRPr="007F2377">
        <w:rPr>
          <w:rFonts w:eastAsia="Times New Roman"/>
          <w:color w:val="000000"/>
          <w:szCs w:val="28"/>
        </w:rPr>
        <w:t>.................................................................................................................................</w:t>
      </w:r>
    </w:p>
    <w:p w14:paraId="0FDF8A3E" w14:textId="77777777" w:rsidR="00F02B5C" w:rsidRPr="00F02B5C" w:rsidRDefault="00F02B5C" w:rsidP="00F02B5C">
      <w:pPr>
        <w:shd w:val="clear" w:color="auto" w:fill="FFFFFF"/>
        <w:spacing w:before="240" w:after="240" w:line="360" w:lineRule="atLeast"/>
        <w:rPr>
          <w:rFonts w:eastAsia="Times New Roman"/>
          <w:color w:val="000000"/>
          <w:szCs w:val="28"/>
        </w:rPr>
      </w:pPr>
      <w:r w:rsidRPr="00F02B5C">
        <w:rPr>
          <w:rFonts w:eastAsia="Times New Roman"/>
          <w:b/>
          <w:bCs/>
          <w:color w:val="000000"/>
          <w:szCs w:val="28"/>
        </w:rPr>
        <w:t>5. Các giải pháp xử lý rủi ro sau khi thực hiện đổi tên (nếu có): </w:t>
      </w:r>
      <w:r w:rsidRPr="00F02B5C">
        <w:rPr>
          <w:rFonts w:eastAsia="Times New Roman"/>
          <w:color w:val="000000"/>
          <w:szCs w:val="28"/>
        </w:rPr>
        <w:t>……………</w:t>
      </w:r>
    </w:p>
    <w:p w14:paraId="0DC71537" w14:textId="77777777" w:rsidR="00F02B5C" w:rsidRPr="007F2377" w:rsidRDefault="00F02B5C" w:rsidP="00F02B5C">
      <w:pPr>
        <w:shd w:val="clear" w:color="auto" w:fill="FFFFFF"/>
        <w:spacing w:before="240" w:after="240" w:line="360" w:lineRule="atLeast"/>
        <w:rPr>
          <w:rFonts w:eastAsia="Times New Roman"/>
          <w:color w:val="000000"/>
          <w:szCs w:val="28"/>
        </w:rPr>
      </w:pPr>
      <w:r w:rsidRPr="007F2377">
        <w:rPr>
          <w:rFonts w:eastAsia="Times New Roman"/>
          <w:color w:val="000000"/>
          <w:szCs w:val="28"/>
        </w:rPr>
        <w:t>.................................................................................................................................</w:t>
      </w:r>
    </w:p>
    <w:p w14:paraId="2985844C" w14:textId="77777777" w:rsidR="00F02B5C" w:rsidRPr="007F2377" w:rsidRDefault="00F02B5C" w:rsidP="00F02B5C">
      <w:pPr>
        <w:shd w:val="clear" w:color="auto" w:fill="FFFFFF"/>
        <w:spacing w:before="240" w:after="240" w:line="360" w:lineRule="atLeast"/>
        <w:rPr>
          <w:rFonts w:eastAsia="Times New Roman"/>
          <w:color w:val="000000"/>
          <w:szCs w:val="28"/>
        </w:rPr>
      </w:pPr>
      <w:r w:rsidRPr="00F02B5C">
        <w:rPr>
          <w:rFonts w:eastAsia="Times New Roman"/>
          <w:color w:val="000000"/>
          <w:szCs w:val="28"/>
        </w:rPr>
        <w:t>Việc đổi tên không làm thay đổi chức năng, nhiệm vụ của cơ sở giáo dục nghề nghiệp.</w:t>
      </w:r>
    </w:p>
    <w:p w14:paraId="02311C9F" w14:textId="77777777" w:rsidR="00F02B5C" w:rsidRPr="007F2377" w:rsidRDefault="00F02B5C" w:rsidP="00F02B5C">
      <w:pPr>
        <w:shd w:val="clear" w:color="auto" w:fill="FFFFFF"/>
        <w:spacing w:before="240" w:after="240" w:line="360" w:lineRule="atLeast"/>
        <w:rPr>
          <w:rFonts w:eastAsia="Times New Roman"/>
          <w:color w:val="000000"/>
          <w:szCs w:val="28"/>
        </w:rPr>
      </w:pPr>
      <w:r w:rsidRPr="00F02B5C">
        <w:rPr>
          <w:rFonts w:eastAsia="Times New Roman"/>
          <w:color w:val="000000"/>
          <w:szCs w:val="28"/>
        </w:rPr>
        <w:t>Đề nghị…………………(3)…………………xem xét, quyết định.</w:t>
      </w:r>
    </w:p>
    <w:p w14:paraId="3123BE67"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634"/>
        <w:gridCol w:w="4654"/>
      </w:tblGrid>
      <w:tr w:rsidR="00F02B5C" w:rsidRPr="00F02B5C" w14:paraId="360B8A4D" w14:textId="77777777" w:rsidTr="00F02B5C">
        <w:trPr>
          <w:trHeight w:val="1490"/>
          <w:tblCellSpacing w:w="0" w:type="dxa"/>
        </w:trPr>
        <w:tc>
          <w:tcPr>
            <w:tcW w:w="4890" w:type="dxa"/>
            <w:shd w:val="clear" w:color="auto" w:fill="FFFFFF"/>
            <w:tcMar>
              <w:top w:w="0" w:type="dxa"/>
              <w:left w:w="108" w:type="dxa"/>
              <w:bottom w:w="0" w:type="dxa"/>
              <w:right w:w="108" w:type="dxa"/>
            </w:tcMar>
            <w:hideMark/>
          </w:tcPr>
          <w:p w14:paraId="434C499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90" w:type="dxa"/>
            <w:shd w:val="clear" w:color="auto" w:fill="FFFFFF"/>
            <w:tcMar>
              <w:top w:w="0" w:type="dxa"/>
              <w:left w:w="108" w:type="dxa"/>
              <w:bottom w:w="0" w:type="dxa"/>
              <w:right w:w="108" w:type="dxa"/>
            </w:tcMar>
            <w:hideMark/>
          </w:tcPr>
          <w:p w14:paraId="60AF097A"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 </w:t>
            </w: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73C584E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7B88CFC8"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4A9836A6"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quản lý cấp trên (nếu có) của cơ quan, tổ chức đề nghị đổi tên cơ sở giáo dục nghề nghiệp.</w:t>
      </w:r>
    </w:p>
    <w:p w14:paraId="4C75560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Tên cơ quan, tổ chức đề nghị đổi tên cơ sở giáo dục nghề nghiệp. Trường hợp là cá nhân sở hữu cơ sở giáo dục nghề nghiệp thì không ghi nội dung ở mục này.</w:t>
      </w:r>
    </w:p>
    <w:p w14:paraId="4C72D8B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Người có thẩm quyền đổi tên, cho phép đổi tên cơ sở giáo dục nghề nghiệp.</w:t>
      </w:r>
    </w:p>
    <w:p w14:paraId="6CF17DFC" w14:textId="77777777" w:rsidR="00F02B5C" w:rsidRPr="007F2377" w:rsidRDefault="00F02B5C" w:rsidP="00F02B5C">
      <w:pPr>
        <w:shd w:val="clear" w:color="auto" w:fill="FFFFFF"/>
        <w:spacing w:before="120" w:after="120" w:line="234" w:lineRule="atLeast"/>
        <w:rPr>
          <w:rFonts w:eastAsia="Times New Roman"/>
          <w:color w:val="000000"/>
          <w:sz w:val="24"/>
          <w:szCs w:val="24"/>
        </w:rPr>
        <w:sectPr w:rsidR="00F02B5C" w:rsidRPr="007F2377" w:rsidSect="005326CE">
          <w:pgSz w:w="11907" w:h="16840" w:code="9"/>
          <w:pgMar w:top="1134" w:right="1134" w:bottom="1134" w:left="1701" w:header="567" w:footer="567" w:gutter="0"/>
          <w:cols w:space="720"/>
          <w:titlePg/>
          <w:docGrid w:linePitch="326"/>
        </w:sectPr>
      </w:pPr>
      <w:r w:rsidRPr="00F02B5C">
        <w:rPr>
          <w:rFonts w:eastAsia="Times New Roman"/>
          <w:color w:val="000000"/>
          <w:sz w:val="24"/>
          <w:szCs w:val="24"/>
        </w:rPr>
        <w:t>(4) Trường hợp là cá nhân sở hữu cơ sở giáo dục nghề nghiệp không phải đóng dấu.</w:t>
      </w:r>
    </w:p>
    <w:p w14:paraId="077B16A6" w14:textId="77777777" w:rsidR="00F02B5C" w:rsidRPr="00F02B5C" w:rsidRDefault="00F02B5C" w:rsidP="00BB31C7">
      <w:pPr>
        <w:numPr>
          <w:ilvl w:val="0"/>
          <w:numId w:val="10"/>
        </w:numPr>
        <w:tabs>
          <w:tab w:val="left" w:pos="993"/>
        </w:tabs>
        <w:spacing w:before="120" w:after="120" w:line="240" w:lineRule="auto"/>
        <w:ind w:left="0" w:firstLine="567"/>
        <w:contextualSpacing/>
        <w:outlineLvl w:val="1"/>
        <w:rPr>
          <w:rFonts w:eastAsiaTheme="minorHAnsi"/>
          <w:b/>
          <w:bCs/>
          <w:color w:val="0070C0"/>
          <w:szCs w:val="28"/>
          <w:lang w:val="hr-HR"/>
        </w:rPr>
      </w:pPr>
      <w:r w:rsidRPr="00F02B5C">
        <w:rPr>
          <w:rFonts w:eastAsiaTheme="minorHAnsi"/>
          <w:b/>
          <w:color w:val="0070C0"/>
          <w:spacing w:val="-4"/>
          <w:szCs w:val="28"/>
          <w:lang w:val="pt-BR"/>
        </w:rPr>
        <w:t>Cấp giấy chứng nhận đăng ký hoạt động giáo dục nghề nghiệp đối với trường trung cấp, trung tâm giáo dục nghề nghiệp, trung tâm giáo dục nghề nghiệp – giáo dục thường xuyên và doanh nghiệp</w:t>
      </w:r>
      <w:r w:rsidRPr="00F02B5C">
        <w:rPr>
          <w:rFonts w:eastAsiaTheme="minorHAnsi"/>
          <w:b/>
          <w:bCs/>
          <w:color w:val="0070C0"/>
          <w:szCs w:val="28"/>
          <w:lang w:val="hr-HR"/>
        </w:rPr>
        <w:t xml:space="preserve"> (2.000189)</w:t>
      </w:r>
    </w:p>
    <w:p w14:paraId="18209993"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F02B5C">
        <w:rPr>
          <w:rFonts w:eastAsiaTheme="minorHAnsi"/>
          <w:b/>
          <w:bCs/>
          <w:szCs w:val="28"/>
          <w:lang w:val="hr-HR"/>
        </w:rPr>
        <w:t xml:space="preserve"> </w:t>
      </w:r>
      <w:r w:rsidRPr="00F02B5C">
        <w:rPr>
          <w:rFonts w:eastAsiaTheme="minorHAnsi"/>
          <w:b/>
          <w:bCs/>
          <w:szCs w:val="28"/>
        </w:rPr>
        <w:t>tự</w:t>
      </w:r>
      <w:r w:rsidRPr="00F02B5C">
        <w:rPr>
          <w:rFonts w:eastAsiaTheme="minorHAnsi"/>
          <w:b/>
          <w:bCs/>
          <w:szCs w:val="28"/>
          <w:lang w:val="hr-HR"/>
        </w:rPr>
        <w:t xml:space="preserve">, cách thức, thời gian </w:t>
      </w:r>
      <w:r w:rsidRPr="00F02B5C">
        <w:rPr>
          <w:rFonts w:eastAsiaTheme="minorHAnsi"/>
          <w:b/>
          <w:bCs/>
          <w:szCs w:val="28"/>
        </w:rPr>
        <w:t>giải q</w:t>
      </w:r>
      <w:r w:rsidRPr="00F02B5C">
        <w:rPr>
          <w:rFonts w:eastAsiaTheme="minorHAnsi"/>
          <w:b/>
          <w:bCs/>
          <w:szCs w:val="28"/>
          <w:lang w:val="hr-HR"/>
        </w:rPr>
        <w:t>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6"/>
        <w:gridCol w:w="8079"/>
        <w:gridCol w:w="2836"/>
      </w:tblGrid>
      <w:tr w:rsidR="00BB31C7" w:rsidRPr="00F02B5C" w14:paraId="660CF96E" w14:textId="77777777" w:rsidTr="00BB31C7">
        <w:trPr>
          <w:trHeight w:val="70"/>
          <w:tblHeader/>
          <w:jc w:val="center"/>
        </w:trPr>
        <w:tc>
          <w:tcPr>
            <w:tcW w:w="851" w:type="dxa"/>
            <w:vAlign w:val="center"/>
          </w:tcPr>
          <w:p w14:paraId="35B069E1"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46" w:type="dxa"/>
            <w:vAlign w:val="center"/>
          </w:tcPr>
          <w:p w14:paraId="4BDAAF89"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8079" w:type="dxa"/>
            <w:vAlign w:val="center"/>
          </w:tcPr>
          <w:p w14:paraId="1F8CE999" w14:textId="77777777" w:rsidR="00BB31C7" w:rsidRPr="00F02B5C" w:rsidRDefault="00BB31C7" w:rsidP="00F02B5C">
            <w:pPr>
              <w:spacing w:before="120" w:after="120" w:line="240" w:lineRule="auto"/>
              <w:ind w:firstLine="289"/>
              <w:jc w:val="center"/>
              <w:rPr>
                <w:rFonts w:eastAsia="Times New Roman"/>
                <w:b/>
                <w:bCs/>
                <w:szCs w:val="28"/>
                <w:lang w:val="en-US"/>
              </w:rPr>
            </w:pPr>
            <w:r w:rsidRPr="00F02B5C">
              <w:rPr>
                <w:rFonts w:eastAsia="Times New Roman"/>
                <w:b/>
                <w:bCs/>
                <w:szCs w:val="28"/>
                <w:lang w:val="en-US"/>
              </w:rPr>
              <w:t>Cách thức thực hiện</w:t>
            </w:r>
          </w:p>
        </w:tc>
        <w:tc>
          <w:tcPr>
            <w:tcW w:w="2836" w:type="dxa"/>
            <w:vAlign w:val="center"/>
          </w:tcPr>
          <w:p w14:paraId="7BEA495A"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BB31C7" w:rsidRPr="00F02B5C" w14:paraId="35C4CC11" w14:textId="77777777" w:rsidTr="00BB31C7">
        <w:trPr>
          <w:trHeight w:val="898"/>
          <w:jc w:val="center"/>
        </w:trPr>
        <w:tc>
          <w:tcPr>
            <w:tcW w:w="851" w:type="dxa"/>
            <w:vMerge w:val="restart"/>
            <w:vAlign w:val="center"/>
          </w:tcPr>
          <w:p w14:paraId="1AC9D4FE"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46" w:type="dxa"/>
            <w:vMerge w:val="restart"/>
            <w:vAlign w:val="center"/>
          </w:tcPr>
          <w:p w14:paraId="4BFCDA8E" w14:textId="77777777" w:rsidR="00BB31C7" w:rsidRPr="00F02B5C" w:rsidRDefault="00BB31C7"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8079" w:type="dxa"/>
            <w:vAlign w:val="center"/>
          </w:tcPr>
          <w:p w14:paraId="3E5961F6" w14:textId="77777777" w:rsidR="00BB31C7" w:rsidRPr="00F02B5C" w:rsidRDefault="00BB31C7" w:rsidP="00F02B5C">
            <w:pPr>
              <w:shd w:val="clear" w:color="auto" w:fill="FFFFFF"/>
              <w:spacing w:before="120" w:after="120" w:line="240" w:lineRule="auto"/>
              <w:ind w:firstLine="289"/>
              <w:rPr>
                <w:rFonts w:eastAsia="Times New Roman"/>
                <w:i/>
                <w:iCs/>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7F2377">
              <w:rPr>
                <w:rFonts w:eastAsia="Times New Roman"/>
                <w:szCs w:val="28"/>
                <w:lang w:val="en-US"/>
              </w:rPr>
              <w:t xml:space="preserve">tại </w:t>
            </w:r>
            <w:r w:rsidR="004A5E1C" w:rsidRPr="007F2377">
              <w:rPr>
                <w:rFonts w:eastAsia="Times New Roman"/>
                <w:bCs/>
                <w:szCs w:val="28"/>
                <w:lang w:val="en-US"/>
              </w:rPr>
              <w:t>Trung tâm Hành chính công</w:t>
            </w:r>
            <w:r w:rsidR="00422BB0" w:rsidRPr="007F2377">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7F2377">
              <w:rPr>
                <w:rFonts w:eastAsia="Times New Roman"/>
                <w:bCs/>
                <w:i/>
                <w:szCs w:val="28"/>
                <w:lang w:val="en-US"/>
              </w:rPr>
              <w:t>.</w:t>
            </w:r>
          </w:p>
          <w:p w14:paraId="060FF52F"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 xml:space="preserve">2. Hoặc thông </w:t>
            </w:r>
            <w:r w:rsidRPr="00F02B5C">
              <w:rPr>
                <w:rFonts w:eastAsia="Times New Roman"/>
                <w:szCs w:val="28"/>
              </w:rPr>
              <w:t xml:space="preserve">qua dịch vụ bưu chính </w:t>
            </w:r>
            <w:r w:rsidRPr="00F02B5C">
              <w:rPr>
                <w:rFonts w:eastAsia="Times New Roman"/>
                <w:szCs w:val="28"/>
                <w:lang w:val="en-US"/>
              </w:rPr>
              <w:t>công ích.</w:t>
            </w:r>
          </w:p>
        </w:tc>
        <w:tc>
          <w:tcPr>
            <w:tcW w:w="2836" w:type="dxa"/>
            <w:vAlign w:val="center"/>
          </w:tcPr>
          <w:p w14:paraId="2D3DC53F" w14:textId="77777777" w:rsidR="00BB31C7" w:rsidRPr="00F02B5C" w:rsidRDefault="00BB31C7" w:rsidP="00F02B5C">
            <w:pPr>
              <w:spacing w:before="120" w:after="120" w:line="240" w:lineRule="auto"/>
              <w:rPr>
                <w:rFonts w:eastAsia="Times New Roman"/>
                <w:szCs w:val="28"/>
              </w:rPr>
            </w:pPr>
            <w:r w:rsidRPr="00F02B5C">
              <w:rPr>
                <w:rFonts w:eastAsia="Times New Roman"/>
                <w:szCs w:val="28"/>
              </w:rPr>
              <w:t>Sáng: từ 07 giờ đến 11 giờ 30 phút; chiều: từ 13 giờ 30 đến 17 giờ của các ngày làm việc.</w:t>
            </w:r>
          </w:p>
        </w:tc>
      </w:tr>
      <w:tr w:rsidR="00BB31C7" w:rsidRPr="00F02B5C" w14:paraId="2CEA38A0" w14:textId="77777777" w:rsidTr="00BB31C7">
        <w:trPr>
          <w:trHeight w:val="898"/>
          <w:jc w:val="center"/>
        </w:trPr>
        <w:tc>
          <w:tcPr>
            <w:tcW w:w="851" w:type="dxa"/>
            <w:vMerge/>
            <w:vAlign w:val="center"/>
          </w:tcPr>
          <w:p w14:paraId="59D57B45"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vAlign w:val="center"/>
          </w:tcPr>
          <w:p w14:paraId="6DE6F0C3" w14:textId="77777777" w:rsidR="00BB31C7" w:rsidRPr="00F02B5C" w:rsidRDefault="00BB31C7" w:rsidP="00F02B5C">
            <w:pPr>
              <w:shd w:val="clear" w:color="auto" w:fill="FFFFFF"/>
              <w:spacing w:before="120" w:after="120" w:line="240" w:lineRule="auto"/>
              <w:rPr>
                <w:rFonts w:eastAsia="Times New Roman"/>
                <w:b/>
                <w:bCs/>
                <w:szCs w:val="28"/>
                <w:lang w:val="en-US"/>
              </w:rPr>
            </w:pPr>
          </w:p>
        </w:tc>
        <w:tc>
          <w:tcPr>
            <w:tcW w:w="8079" w:type="dxa"/>
            <w:vAlign w:val="center"/>
          </w:tcPr>
          <w:p w14:paraId="4FAF5BDB"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 xml:space="preserve">3.  Hoặc nộp trực tuyến tại website cổng Dịch vụ công của tỉnh Đồng Tháp </w:t>
            </w:r>
            <w:hyperlink r:id="rId49" w:history="1">
              <w:r w:rsidRPr="00F02B5C">
                <w:rPr>
                  <w:rFonts w:eastAsia="Times New Roman"/>
                  <w:i/>
                  <w:color w:val="0000FF"/>
                  <w:szCs w:val="28"/>
                  <w:u w:val="single"/>
                  <w:lang w:val="en-US"/>
                </w:rPr>
                <w:t>http://dichvucong.dongthap.gov.vn</w:t>
              </w:r>
            </w:hyperlink>
            <w:r w:rsidRPr="00F02B5C">
              <w:rPr>
                <w:rFonts w:eastAsia="Times New Roman"/>
                <w:i/>
                <w:szCs w:val="28"/>
                <w:lang w:val="en-US"/>
              </w:rPr>
              <w:t xml:space="preserve"> </w:t>
            </w:r>
          </w:p>
        </w:tc>
        <w:tc>
          <w:tcPr>
            <w:tcW w:w="2836" w:type="dxa"/>
            <w:vAlign w:val="center"/>
          </w:tcPr>
          <w:p w14:paraId="1563B382" w14:textId="77777777" w:rsidR="00BB31C7" w:rsidRPr="00F02B5C" w:rsidRDefault="00BB31C7" w:rsidP="00F02B5C">
            <w:pPr>
              <w:spacing w:before="120" w:after="120" w:line="240" w:lineRule="auto"/>
              <w:rPr>
                <w:rFonts w:eastAsia="Times New Roman"/>
                <w:szCs w:val="28"/>
                <w:lang w:val="en-US"/>
              </w:rPr>
            </w:pPr>
            <w:r w:rsidRPr="00F02B5C">
              <w:rPr>
                <w:rFonts w:eastAsia="Times New Roman"/>
                <w:szCs w:val="28"/>
                <w:lang w:val="en-US"/>
              </w:rPr>
              <w:t xml:space="preserve">Không quy định </w:t>
            </w:r>
            <w:r w:rsidRPr="00F02B5C">
              <w:rPr>
                <w:rFonts w:eastAsia="Times New Roman"/>
                <w:i/>
                <w:szCs w:val="28"/>
                <w:lang w:val="en-US"/>
              </w:rPr>
              <w:t>(tùy khách hàng)</w:t>
            </w:r>
          </w:p>
        </w:tc>
      </w:tr>
      <w:tr w:rsidR="00BB31C7" w:rsidRPr="00F02B5C" w14:paraId="66A7D6A2" w14:textId="77777777" w:rsidTr="00BB31C7">
        <w:trPr>
          <w:trHeight w:val="600"/>
          <w:jc w:val="center"/>
        </w:trPr>
        <w:tc>
          <w:tcPr>
            <w:tcW w:w="851" w:type="dxa"/>
            <w:vMerge w:val="restart"/>
            <w:vAlign w:val="center"/>
          </w:tcPr>
          <w:p w14:paraId="308B2705"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46" w:type="dxa"/>
            <w:vMerge w:val="restart"/>
            <w:vAlign w:val="center"/>
          </w:tcPr>
          <w:p w14:paraId="6564BCF0" w14:textId="77777777" w:rsidR="00BB31C7" w:rsidRPr="00F02B5C" w:rsidRDefault="00BB31C7"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8079" w:type="dxa"/>
          </w:tcPr>
          <w:p w14:paraId="64B12006"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thông qua dịch vụ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7A26620A"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D8C0DFF"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7101CCEB"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7F2377">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836" w:type="dxa"/>
            <w:vAlign w:val="center"/>
          </w:tcPr>
          <w:p w14:paraId="6D1F590A" w14:textId="77777777" w:rsidR="00BB31C7" w:rsidRPr="00F02B5C" w:rsidRDefault="00BB31C7"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BB31C7" w:rsidRPr="00F02B5C" w14:paraId="45EFA36B" w14:textId="77777777" w:rsidTr="00BB31C7">
        <w:trPr>
          <w:trHeight w:val="402"/>
          <w:jc w:val="center"/>
        </w:trPr>
        <w:tc>
          <w:tcPr>
            <w:tcW w:w="851" w:type="dxa"/>
            <w:vMerge/>
            <w:vAlign w:val="center"/>
          </w:tcPr>
          <w:p w14:paraId="4FE1E462"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vAlign w:val="center"/>
          </w:tcPr>
          <w:p w14:paraId="28037425" w14:textId="77777777" w:rsidR="00BB31C7" w:rsidRPr="00F02B5C" w:rsidRDefault="00BB31C7" w:rsidP="00F02B5C">
            <w:pPr>
              <w:spacing w:before="120" w:after="120" w:line="240" w:lineRule="auto"/>
              <w:rPr>
                <w:rFonts w:eastAsia="Times New Roman"/>
                <w:b/>
                <w:bCs/>
                <w:color w:val="000000"/>
                <w:szCs w:val="28"/>
                <w:lang w:val="en-US"/>
              </w:rPr>
            </w:pPr>
          </w:p>
        </w:tc>
        <w:tc>
          <w:tcPr>
            <w:tcW w:w="8079" w:type="dxa"/>
          </w:tcPr>
          <w:p w14:paraId="278B828A"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2E1BAC78" w14:textId="77777777" w:rsidR="00BB31C7" w:rsidRPr="00F02B5C" w:rsidRDefault="00BB31C7" w:rsidP="00F02B5C">
            <w:pPr>
              <w:shd w:val="clear" w:color="auto" w:fill="FFFFFF"/>
              <w:spacing w:before="120" w:after="120" w:line="240" w:lineRule="auto"/>
              <w:ind w:firstLine="289"/>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6B4443E" w14:textId="77777777" w:rsidR="00BB31C7" w:rsidRPr="00F02B5C" w:rsidRDefault="00BB31C7" w:rsidP="00F02B5C">
            <w:pPr>
              <w:spacing w:before="120" w:after="120" w:line="240" w:lineRule="auto"/>
              <w:ind w:firstLine="289"/>
              <w:rPr>
                <w:rFonts w:eastAsia="Calibri"/>
                <w:color w:val="000000"/>
                <w:szCs w:val="28"/>
                <w:lang w:val="en-US"/>
              </w:rPr>
            </w:pPr>
            <w:r w:rsidRPr="00F02B5C">
              <w:rPr>
                <w:rFonts w:eastAsia="Times New Roman"/>
                <w:szCs w:val="28"/>
                <w:lang w:val="en-US"/>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2836" w:type="dxa"/>
            <w:vAlign w:val="center"/>
          </w:tcPr>
          <w:p w14:paraId="7CAAF7C1" w14:textId="77777777" w:rsidR="00BB31C7" w:rsidRPr="00F02B5C" w:rsidRDefault="00BB31C7" w:rsidP="00F02B5C">
            <w:pPr>
              <w:spacing w:before="120" w:after="120" w:line="240" w:lineRule="auto"/>
              <w:rPr>
                <w:rFonts w:eastAsia="Times New Roman"/>
                <w:bCs/>
                <w:szCs w:val="28"/>
                <w:lang w:val="en-US"/>
              </w:rPr>
            </w:pPr>
            <w:r w:rsidRPr="00F02B5C">
              <w:rPr>
                <w:rFonts w:eastAsia="Times New Roman"/>
                <w:szCs w:val="28"/>
                <w:lang w:val="en-US"/>
              </w:rPr>
              <w:t>Không quá 01 ngày kể từ ngày phát sinh hồ sơ trực tuyến.</w:t>
            </w:r>
          </w:p>
        </w:tc>
      </w:tr>
      <w:tr w:rsidR="00BB31C7" w:rsidRPr="00F02B5C" w14:paraId="68A36612" w14:textId="77777777" w:rsidTr="00BB31C7">
        <w:trPr>
          <w:trHeight w:val="244"/>
          <w:jc w:val="center"/>
        </w:trPr>
        <w:tc>
          <w:tcPr>
            <w:tcW w:w="851" w:type="dxa"/>
            <w:vMerge w:val="restart"/>
            <w:vAlign w:val="center"/>
          </w:tcPr>
          <w:p w14:paraId="155D26E7"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46" w:type="dxa"/>
            <w:vMerge w:val="restart"/>
            <w:vAlign w:val="center"/>
          </w:tcPr>
          <w:p w14:paraId="31AA1607" w14:textId="77777777" w:rsidR="00BB31C7" w:rsidRPr="00F02B5C" w:rsidRDefault="00BB31C7"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8079" w:type="dxa"/>
          </w:tcPr>
          <w:p w14:paraId="651BE787" w14:textId="77777777" w:rsidR="00BB31C7" w:rsidRPr="007F2377" w:rsidRDefault="00BB31C7" w:rsidP="00F02B5C">
            <w:pPr>
              <w:spacing w:before="120" w:after="120" w:line="240" w:lineRule="auto"/>
              <w:ind w:firstLine="289"/>
              <w:rPr>
                <w:rFonts w:eastAsiaTheme="minorHAnsi"/>
                <w:iCs/>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công chức chuyên môn Phòng Giáo dục nghề nghiệp kiểm tra</w:t>
            </w:r>
            <w:r w:rsidRPr="007F2377">
              <w:rPr>
                <w:rFonts w:eastAsiaTheme="minorHAnsi"/>
                <w:iCs/>
                <w:szCs w:val="28"/>
                <w:lang w:val="en-US"/>
              </w:rPr>
              <w:t xml:space="preserve">, thẩm định và dự thảo kết quả thủ tục hành chính gửi lãnh đạo Phòng xem xét trình Giám đốc Sở Lao động - Thương binh và Xã hội cấp </w:t>
            </w:r>
            <w:r w:rsidRPr="00F02B5C">
              <w:rPr>
                <w:rFonts w:eastAsiaTheme="minorHAnsi"/>
                <w:szCs w:val="28"/>
                <w:lang w:val="pt-BR"/>
              </w:rPr>
              <w:t>Giấy chứng nhận đăng ký hoạt động giáo dục nghề nghiệp</w:t>
            </w:r>
            <w:r w:rsidRPr="00F02B5C">
              <w:rPr>
                <w:rFonts w:eastAsiaTheme="minorHAnsi"/>
                <w:bCs/>
                <w:szCs w:val="28"/>
                <w:lang w:val="en-US"/>
              </w:rPr>
              <w:t>;</w:t>
            </w:r>
            <w:r w:rsidRPr="007F2377">
              <w:rPr>
                <w:rFonts w:eastAsiaTheme="minorHAnsi"/>
                <w:iCs/>
                <w:szCs w:val="28"/>
                <w:lang w:val="en-US"/>
              </w:rPr>
              <w:t xml:space="preserve"> cập nhật thông tin và phần mềm một cửa điện tử, trả kết quả giải quyết thủ tục hành chính.</w:t>
            </w:r>
          </w:p>
        </w:tc>
        <w:tc>
          <w:tcPr>
            <w:tcW w:w="2836" w:type="dxa"/>
            <w:vAlign w:val="center"/>
          </w:tcPr>
          <w:p w14:paraId="7A8E0FD7" w14:textId="77777777" w:rsidR="00BB31C7" w:rsidRPr="00F02B5C" w:rsidRDefault="00BB31C7" w:rsidP="00F02B5C">
            <w:pPr>
              <w:spacing w:before="120" w:after="120" w:line="240" w:lineRule="auto"/>
              <w:rPr>
                <w:rFonts w:eastAsia="Times New Roman"/>
                <w:b/>
                <w:bCs/>
                <w:szCs w:val="28"/>
                <w:lang w:val="en-US"/>
              </w:rPr>
            </w:pPr>
          </w:p>
          <w:p w14:paraId="3702973A" w14:textId="77777777" w:rsidR="00BB31C7" w:rsidRPr="00F02B5C" w:rsidRDefault="00BB31C7" w:rsidP="00F02B5C">
            <w:pPr>
              <w:spacing w:before="120" w:after="120" w:line="240" w:lineRule="auto"/>
              <w:rPr>
                <w:rFonts w:eastAsia="Times New Roman"/>
                <w:szCs w:val="28"/>
                <w:lang w:val="en-US"/>
              </w:rPr>
            </w:pPr>
            <w:r w:rsidRPr="00F02B5C">
              <w:rPr>
                <w:rFonts w:eastAsia="Times New Roman"/>
                <w:bCs/>
                <w:szCs w:val="28"/>
                <w:lang w:val="en-US"/>
              </w:rPr>
              <w:t>10 ngày làm việc</w:t>
            </w:r>
            <w:r w:rsidRPr="00F02B5C">
              <w:rPr>
                <w:rFonts w:eastAsia="Times New Roman"/>
                <w:szCs w:val="28"/>
                <w:lang w:val="en-US"/>
              </w:rPr>
              <w:t>, trong đó:</w:t>
            </w:r>
          </w:p>
          <w:p w14:paraId="79706A1A" w14:textId="77777777" w:rsidR="00BB31C7" w:rsidRPr="00F02B5C" w:rsidRDefault="00BB31C7" w:rsidP="00F02B5C">
            <w:pPr>
              <w:spacing w:before="120" w:after="120" w:line="240" w:lineRule="auto"/>
              <w:rPr>
                <w:rFonts w:eastAsia="Times New Roman"/>
                <w:b/>
                <w:bCs/>
                <w:szCs w:val="28"/>
                <w:lang w:val="en-US"/>
              </w:rPr>
            </w:pPr>
          </w:p>
        </w:tc>
      </w:tr>
      <w:tr w:rsidR="00BB31C7" w:rsidRPr="00F02B5C" w14:paraId="72730362" w14:textId="77777777" w:rsidTr="00BB31C7">
        <w:trPr>
          <w:jc w:val="center"/>
        </w:trPr>
        <w:tc>
          <w:tcPr>
            <w:tcW w:w="851" w:type="dxa"/>
            <w:vMerge/>
          </w:tcPr>
          <w:p w14:paraId="5F8FBFD7"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tcPr>
          <w:p w14:paraId="28BF8C40" w14:textId="77777777" w:rsidR="00BB31C7" w:rsidRPr="00F02B5C" w:rsidRDefault="00BB31C7" w:rsidP="00F02B5C">
            <w:pPr>
              <w:spacing w:before="120" w:after="120" w:line="240" w:lineRule="auto"/>
              <w:rPr>
                <w:rFonts w:eastAsia="Times New Roman"/>
                <w:b/>
                <w:bCs/>
                <w:szCs w:val="28"/>
                <w:lang w:val="en-US"/>
              </w:rPr>
            </w:pPr>
          </w:p>
        </w:tc>
        <w:tc>
          <w:tcPr>
            <w:tcW w:w="8079" w:type="dxa"/>
          </w:tcPr>
          <w:p w14:paraId="5774315D" w14:textId="77777777" w:rsidR="00BB31C7" w:rsidRPr="00F02B5C" w:rsidRDefault="00BB31C7" w:rsidP="00F02B5C">
            <w:pPr>
              <w:shd w:val="clear" w:color="auto" w:fill="FFFFFF"/>
              <w:spacing w:before="120" w:after="120" w:line="240" w:lineRule="auto"/>
              <w:ind w:firstLine="289"/>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2836" w:type="dxa"/>
            <w:vAlign w:val="center"/>
          </w:tcPr>
          <w:p w14:paraId="1F96ACE1" w14:textId="77777777" w:rsidR="00BB31C7" w:rsidRPr="00F02B5C" w:rsidRDefault="00BB31C7" w:rsidP="00F02B5C">
            <w:pPr>
              <w:spacing w:before="120" w:after="120" w:line="240" w:lineRule="auto"/>
              <w:rPr>
                <w:rFonts w:eastAsia="Times New Roman"/>
                <w:b/>
                <w:bCs/>
                <w:szCs w:val="28"/>
                <w:lang w:val="en-US"/>
              </w:rPr>
            </w:pPr>
            <w:r w:rsidRPr="00F02B5C">
              <w:rPr>
                <w:rFonts w:eastAsia="Times New Roman"/>
                <w:iCs/>
                <w:szCs w:val="28"/>
                <w:lang w:val="en-US"/>
              </w:rPr>
              <w:t xml:space="preserve">0,5 ngày làm việc </w:t>
            </w:r>
          </w:p>
        </w:tc>
      </w:tr>
      <w:tr w:rsidR="00BB31C7" w:rsidRPr="00F02B5C" w14:paraId="2EB54C27" w14:textId="77777777" w:rsidTr="00BB31C7">
        <w:trPr>
          <w:trHeight w:val="511"/>
          <w:jc w:val="center"/>
        </w:trPr>
        <w:tc>
          <w:tcPr>
            <w:tcW w:w="851" w:type="dxa"/>
            <w:vMerge/>
          </w:tcPr>
          <w:p w14:paraId="4155CA07"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tcPr>
          <w:p w14:paraId="1334391A" w14:textId="77777777" w:rsidR="00BB31C7" w:rsidRPr="00F02B5C" w:rsidRDefault="00BB31C7" w:rsidP="00F02B5C">
            <w:pPr>
              <w:spacing w:before="120" w:after="120" w:line="240" w:lineRule="auto"/>
              <w:rPr>
                <w:rFonts w:eastAsia="Times New Roman"/>
                <w:b/>
                <w:bCs/>
                <w:szCs w:val="28"/>
                <w:lang w:val="en-US"/>
              </w:rPr>
            </w:pPr>
          </w:p>
        </w:tc>
        <w:tc>
          <w:tcPr>
            <w:tcW w:w="8079" w:type="dxa"/>
          </w:tcPr>
          <w:p w14:paraId="557F43A8" w14:textId="77777777" w:rsidR="00BB31C7" w:rsidRPr="00F02B5C" w:rsidRDefault="00BB31C7" w:rsidP="00F02B5C">
            <w:pPr>
              <w:spacing w:before="120" w:after="120" w:line="240" w:lineRule="auto"/>
              <w:ind w:firstLine="289"/>
              <w:rPr>
                <w:rFonts w:eastAsiaTheme="minorHAnsi"/>
                <w:bCs/>
                <w:szCs w:val="28"/>
                <w:lang w:val="en-US"/>
              </w:rPr>
            </w:pPr>
            <w:r w:rsidRPr="00F02B5C">
              <w:rPr>
                <w:rFonts w:eastAsiaTheme="minorHAnsi"/>
                <w:iCs/>
                <w:szCs w:val="28"/>
                <w:lang w:val="en-US"/>
              </w:rPr>
              <w:t>2. Giải quyết hồ sơ (Sở Lao động – Thương binh và Xã hội)</w:t>
            </w:r>
          </w:p>
        </w:tc>
        <w:tc>
          <w:tcPr>
            <w:tcW w:w="2836" w:type="dxa"/>
            <w:vAlign w:val="center"/>
          </w:tcPr>
          <w:p w14:paraId="0E535A21" w14:textId="77777777" w:rsidR="00BB31C7" w:rsidRPr="00F02B5C" w:rsidRDefault="00BB31C7" w:rsidP="00F02B5C">
            <w:pPr>
              <w:spacing w:before="120" w:after="120" w:line="240" w:lineRule="auto"/>
              <w:rPr>
                <w:rFonts w:eastAsia="Times New Roman"/>
                <w:bCs/>
                <w:szCs w:val="28"/>
                <w:lang w:val="en-US"/>
              </w:rPr>
            </w:pPr>
            <w:r w:rsidRPr="00F02B5C">
              <w:rPr>
                <w:rFonts w:eastAsia="Times New Roman"/>
                <w:bCs/>
                <w:szCs w:val="28"/>
                <w:lang w:val="en-US"/>
              </w:rPr>
              <w:t>09 ngày làm việc</w:t>
            </w:r>
          </w:p>
        </w:tc>
      </w:tr>
      <w:tr w:rsidR="00BB31C7" w:rsidRPr="00F02B5C" w14:paraId="4F8D9E29" w14:textId="77777777" w:rsidTr="00BB31C7">
        <w:trPr>
          <w:trHeight w:val="1903"/>
          <w:jc w:val="center"/>
        </w:trPr>
        <w:tc>
          <w:tcPr>
            <w:tcW w:w="851" w:type="dxa"/>
            <w:vMerge/>
          </w:tcPr>
          <w:p w14:paraId="7C37356D"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tcPr>
          <w:p w14:paraId="6D099ED1" w14:textId="77777777" w:rsidR="00BB31C7" w:rsidRPr="00F02B5C" w:rsidRDefault="00BB31C7" w:rsidP="00F02B5C">
            <w:pPr>
              <w:spacing w:before="120" w:after="120" w:line="240" w:lineRule="auto"/>
              <w:rPr>
                <w:rFonts w:eastAsia="Times New Roman"/>
                <w:b/>
                <w:bCs/>
                <w:szCs w:val="28"/>
                <w:lang w:val="en-US"/>
              </w:rPr>
            </w:pPr>
          </w:p>
        </w:tc>
        <w:tc>
          <w:tcPr>
            <w:tcW w:w="8079" w:type="dxa"/>
          </w:tcPr>
          <w:p w14:paraId="251E9A75" w14:textId="77777777" w:rsidR="00BB31C7" w:rsidRPr="00F02B5C" w:rsidRDefault="00BB31C7" w:rsidP="00F02B5C">
            <w:pPr>
              <w:shd w:val="clear" w:color="auto" w:fill="FFFFFF"/>
              <w:spacing w:before="120" w:after="120" w:line="240" w:lineRule="auto"/>
              <w:ind w:firstLine="289"/>
              <w:rPr>
                <w:rFonts w:eastAsia="Times New Roman"/>
                <w:iCs/>
                <w:szCs w:val="28"/>
                <w:lang w:val="en-US"/>
              </w:rPr>
            </w:pPr>
            <w:r w:rsidRPr="00F02B5C">
              <w:rPr>
                <w:rFonts w:eastAsia="Times New Roman"/>
                <w:iCs/>
                <w:szCs w:val="28"/>
                <w:lang w:val="en-US"/>
              </w:rPr>
              <w:t>+ Chuyên viên Phòng Giáo dục nghề nghiệp</w:t>
            </w:r>
          </w:p>
          <w:p w14:paraId="22184EF3" w14:textId="77777777" w:rsidR="00BB31C7" w:rsidRPr="00F02B5C" w:rsidRDefault="00BB31C7" w:rsidP="00F02B5C">
            <w:pPr>
              <w:shd w:val="clear" w:color="auto" w:fill="FFFFFF"/>
              <w:spacing w:before="120" w:after="120" w:line="240" w:lineRule="auto"/>
              <w:ind w:firstLine="289"/>
              <w:rPr>
                <w:rFonts w:eastAsia="Times New Roman"/>
                <w:iCs/>
                <w:szCs w:val="28"/>
                <w:lang w:val="en-US"/>
              </w:rPr>
            </w:pPr>
            <w:r w:rsidRPr="00F02B5C">
              <w:rPr>
                <w:rFonts w:eastAsia="Times New Roman"/>
                <w:iCs/>
                <w:szCs w:val="28"/>
                <w:lang w:val="en-US"/>
              </w:rPr>
              <w:t>+ Lãnh đạo Phòng Giáo dục nghề nghiệp</w:t>
            </w:r>
          </w:p>
          <w:p w14:paraId="19998EF4" w14:textId="77777777" w:rsidR="00BB31C7" w:rsidRPr="00F02B5C" w:rsidRDefault="00BB31C7" w:rsidP="00F02B5C">
            <w:pPr>
              <w:shd w:val="clear" w:color="auto" w:fill="FFFFFF"/>
              <w:spacing w:before="120" w:after="120" w:line="240" w:lineRule="auto"/>
              <w:ind w:firstLine="289"/>
              <w:rPr>
                <w:rFonts w:eastAsia="Times New Roman"/>
                <w:iCs/>
                <w:szCs w:val="28"/>
                <w:lang w:val="en-US"/>
              </w:rPr>
            </w:pPr>
            <w:r w:rsidRPr="00F02B5C">
              <w:rPr>
                <w:rFonts w:eastAsia="Times New Roman"/>
                <w:iCs/>
                <w:szCs w:val="28"/>
                <w:lang w:val="en-US"/>
              </w:rPr>
              <w:t xml:space="preserve">+ Lãnh đạo Sở Lao động – Thương binh và Xã hội </w:t>
            </w:r>
          </w:p>
          <w:p w14:paraId="330DF5D7" w14:textId="77777777" w:rsidR="00BB31C7" w:rsidRPr="00F02B5C" w:rsidRDefault="00BB31C7" w:rsidP="00F02B5C">
            <w:pPr>
              <w:spacing w:before="120" w:after="120" w:line="240" w:lineRule="auto"/>
              <w:ind w:firstLine="289"/>
              <w:rPr>
                <w:rFonts w:eastAsia="Times New Roman"/>
                <w:b/>
                <w:bCs/>
                <w:szCs w:val="28"/>
                <w:lang w:val="en-US"/>
              </w:rPr>
            </w:pPr>
            <w:r w:rsidRPr="00F02B5C">
              <w:rPr>
                <w:rFonts w:eastAsia="Times New Roman"/>
                <w:iCs/>
                <w:szCs w:val="28"/>
                <w:lang w:val="en-US"/>
              </w:rPr>
              <w:t xml:space="preserve">+ Văn thư Sở Lao động – Thương binh và Xã hội </w:t>
            </w:r>
          </w:p>
        </w:tc>
        <w:tc>
          <w:tcPr>
            <w:tcW w:w="2836" w:type="dxa"/>
            <w:vAlign w:val="center"/>
          </w:tcPr>
          <w:p w14:paraId="399D12B8" w14:textId="77777777" w:rsidR="00BB31C7" w:rsidRPr="00F02B5C" w:rsidRDefault="00BB31C7" w:rsidP="00F02B5C">
            <w:pPr>
              <w:spacing w:before="120" w:after="120" w:line="240" w:lineRule="auto"/>
              <w:rPr>
                <w:rFonts w:eastAsia="Times New Roman"/>
                <w:iCs/>
                <w:szCs w:val="28"/>
                <w:lang w:val="en-US"/>
              </w:rPr>
            </w:pPr>
            <w:r w:rsidRPr="00F02B5C">
              <w:rPr>
                <w:rFonts w:eastAsia="Times New Roman"/>
                <w:iCs/>
                <w:szCs w:val="28"/>
                <w:lang w:val="en-US"/>
              </w:rPr>
              <w:t xml:space="preserve">05 ngày </w:t>
            </w:r>
            <w:r w:rsidRPr="00F02B5C">
              <w:rPr>
                <w:rFonts w:eastAsia="Times New Roman"/>
                <w:bCs/>
                <w:szCs w:val="28"/>
                <w:lang w:val="en-US"/>
              </w:rPr>
              <w:t>làm việc;</w:t>
            </w:r>
          </w:p>
          <w:p w14:paraId="59E3FFF9" w14:textId="77777777" w:rsidR="00BB31C7" w:rsidRPr="00F02B5C" w:rsidRDefault="00BB31C7" w:rsidP="00F02B5C">
            <w:pPr>
              <w:spacing w:before="120" w:after="120" w:line="240" w:lineRule="auto"/>
              <w:rPr>
                <w:rFonts w:eastAsia="Times New Roman"/>
                <w:iCs/>
                <w:szCs w:val="28"/>
                <w:lang w:val="en-US"/>
              </w:rPr>
            </w:pPr>
            <w:r w:rsidRPr="00F02B5C">
              <w:rPr>
                <w:rFonts w:eastAsia="Times New Roman"/>
                <w:iCs/>
                <w:szCs w:val="28"/>
                <w:lang w:val="en-US"/>
              </w:rPr>
              <w:t xml:space="preserve">2,5 ngày </w:t>
            </w:r>
            <w:r w:rsidRPr="00F02B5C">
              <w:rPr>
                <w:rFonts w:eastAsia="Times New Roman"/>
                <w:bCs/>
                <w:szCs w:val="28"/>
                <w:lang w:val="en-US"/>
              </w:rPr>
              <w:t>làm việc;</w:t>
            </w:r>
          </w:p>
          <w:p w14:paraId="1ADFD936" w14:textId="77777777" w:rsidR="00BB31C7" w:rsidRPr="00F02B5C" w:rsidRDefault="00BB31C7" w:rsidP="00F02B5C">
            <w:pPr>
              <w:spacing w:before="120" w:after="120" w:line="240" w:lineRule="auto"/>
              <w:rPr>
                <w:rFonts w:eastAsia="Times New Roman"/>
                <w:iCs/>
                <w:szCs w:val="28"/>
                <w:lang w:val="en-US"/>
              </w:rPr>
            </w:pPr>
            <w:r w:rsidRPr="00F02B5C">
              <w:rPr>
                <w:rFonts w:eastAsia="Times New Roman"/>
                <w:iCs/>
                <w:szCs w:val="28"/>
                <w:lang w:val="en-US"/>
              </w:rPr>
              <w:t>01 ngày</w:t>
            </w:r>
            <w:r w:rsidRPr="00F02B5C">
              <w:rPr>
                <w:rFonts w:eastAsia="Times New Roman"/>
                <w:bCs/>
                <w:szCs w:val="28"/>
                <w:lang w:val="en-US"/>
              </w:rPr>
              <w:t xml:space="preserve"> làm việc;</w:t>
            </w:r>
          </w:p>
          <w:p w14:paraId="189CB9B9" w14:textId="77777777" w:rsidR="00BB31C7" w:rsidRPr="00F02B5C" w:rsidRDefault="00BB31C7" w:rsidP="00F02B5C">
            <w:pPr>
              <w:spacing w:before="120" w:after="120" w:line="240" w:lineRule="auto"/>
              <w:rPr>
                <w:rFonts w:eastAsia="Times New Roman"/>
                <w:b/>
                <w:bCs/>
                <w:szCs w:val="28"/>
                <w:lang w:val="en-US"/>
              </w:rPr>
            </w:pPr>
            <w:r w:rsidRPr="00F02B5C">
              <w:rPr>
                <w:rFonts w:eastAsia="Times New Roman"/>
                <w:iCs/>
                <w:szCs w:val="28"/>
                <w:lang w:val="en-US"/>
              </w:rPr>
              <w:t>0,5 ngày</w:t>
            </w:r>
            <w:r w:rsidRPr="00F02B5C">
              <w:rPr>
                <w:rFonts w:eastAsia="Times New Roman"/>
                <w:bCs/>
                <w:szCs w:val="28"/>
                <w:lang w:val="en-US"/>
              </w:rPr>
              <w:t xml:space="preserve"> làm việc.</w:t>
            </w:r>
          </w:p>
        </w:tc>
      </w:tr>
      <w:tr w:rsidR="00BB31C7" w:rsidRPr="00F02B5C" w14:paraId="5F21BB13" w14:textId="77777777" w:rsidTr="00BB31C7">
        <w:trPr>
          <w:trHeight w:val="538"/>
          <w:jc w:val="center"/>
        </w:trPr>
        <w:tc>
          <w:tcPr>
            <w:tcW w:w="851" w:type="dxa"/>
            <w:vMerge/>
          </w:tcPr>
          <w:p w14:paraId="06F96E54" w14:textId="77777777" w:rsidR="00BB31C7" w:rsidRPr="00F02B5C" w:rsidRDefault="00BB31C7" w:rsidP="00F02B5C">
            <w:pPr>
              <w:spacing w:before="120" w:after="120" w:line="240" w:lineRule="auto"/>
              <w:jc w:val="center"/>
              <w:rPr>
                <w:rFonts w:eastAsia="Times New Roman"/>
                <w:b/>
                <w:bCs/>
                <w:szCs w:val="28"/>
                <w:lang w:val="en-US"/>
              </w:rPr>
            </w:pPr>
          </w:p>
        </w:tc>
        <w:tc>
          <w:tcPr>
            <w:tcW w:w="2546" w:type="dxa"/>
            <w:vMerge/>
          </w:tcPr>
          <w:p w14:paraId="2A0A416B" w14:textId="77777777" w:rsidR="00BB31C7" w:rsidRPr="00F02B5C" w:rsidRDefault="00BB31C7" w:rsidP="00F02B5C">
            <w:pPr>
              <w:spacing w:before="120" w:after="120" w:line="240" w:lineRule="auto"/>
              <w:rPr>
                <w:rFonts w:eastAsia="Times New Roman"/>
                <w:b/>
                <w:bCs/>
                <w:szCs w:val="28"/>
                <w:lang w:val="en-US"/>
              </w:rPr>
            </w:pPr>
          </w:p>
        </w:tc>
        <w:tc>
          <w:tcPr>
            <w:tcW w:w="8079" w:type="dxa"/>
          </w:tcPr>
          <w:p w14:paraId="667C627C" w14:textId="77777777" w:rsidR="00BB31C7" w:rsidRPr="00F02B5C" w:rsidRDefault="00BB31C7" w:rsidP="00F02B5C">
            <w:pPr>
              <w:spacing w:before="120" w:after="120" w:line="240" w:lineRule="auto"/>
              <w:ind w:firstLine="289"/>
              <w:rPr>
                <w:rFonts w:eastAsia="Calibri"/>
                <w:szCs w:val="28"/>
                <w:lang w:val="en-US"/>
              </w:rPr>
            </w:pPr>
            <w:r w:rsidRPr="00F02B5C">
              <w:rPr>
                <w:rFonts w:eastAsia="Calibri"/>
                <w:szCs w:val="28"/>
                <w:lang w:val="en-US"/>
              </w:rPr>
              <w:t>Trường hợp có quy định thẩm tra, xác minh hồ sơ.</w:t>
            </w:r>
          </w:p>
          <w:p w14:paraId="4CDB2D3A" w14:textId="77777777" w:rsidR="00BB31C7" w:rsidRPr="00F02B5C" w:rsidRDefault="00BB31C7" w:rsidP="00F02B5C">
            <w:pPr>
              <w:spacing w:before="120" w:after="120" w:line="240" w:lineRule="auto"/>
              <w:ind w:firstLine="289"/>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6" w:type="dxa"/>
            <w:vAlign w:val="center"/>
          </w:tcPr>
          <w:p w14:paraId="0F62DF6B" w14:textId="77777777" w:rsidR="00BB31C7" w:rsidRPr="00F02B5C" w:rsidRDefault="00BB31C7"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BB31C7" w:rsidRPr="00F02B5C" w14:paraId="79262B20" w14:textId="77777777" w:rsidTr="00BB31C7">
        <w:trPr>
          <w:jc w:val="center"/>
        </w:trPr>
        <w:tc>
          <w:tcPr>
            <w:tcW w:w="851" w:type="dxa"/>
            <w:tcBorders>
              <w:top w:val="single" w:sz="4" w:space="0" w:color="auto"/>
            </w:tcBorders>
            <w:vAlign w:val="center"/>
          </w:tcPr>
          <w:p w14:paraId="2C12B261" w14:textId="77777777" w:rsidR="00BB31C7" w:rsidRPr="00F02B5C" w:rsidRDefault="00BB31C7"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46" w:type="dxa"/>
            <w:tcBorders>
              <w:top w:val="single" w:sz="4" w:space="0" w:color="auto"/>
            </w:tcBorders>
            <w:vAlign w:val="center"/>
          </w:tcPr>
          <w:p w14:paraId="6451EAFC" w14:textId="77777777" w:rsidR="00BB31C7" w:rsidRPr="00F02B5C" w:rsidRDefault="00BB31C7" w:rsidP="00F02B5C">
            <w:pPr>
              <w:spacing w:before="120" w:after="120" w:line="240" w:lineRule="auto"/>
              <w:rPr>
                <w:rFonts w:eastAsia="Times New Roman"/>
                <w:i/>
                <w:iCs/>
                <w:szCs w:val="28"/>
                <w:lang w:val="en-US"/>
              </w:rPr>
            </w:pPr>
            <w:r w:rsidRPr="007F2377">
              <w:rPr>
                <w:rFonts w:eastAsia="Times New Roman"/>
                <w:b/>
                <w:bCs/>
                <w:szCs w:val="28"/>
                <w:lang w:val="en-US"/>
              </w:rPr>
              <w:t>Trả kết quả giải quyết thủ tục hành chính</w:t>
            </w:r>
          </w:p>
        </w:tc>
        <w:tc>
          <w:tcPr>
            <w:tcW w:w="8079" w:type="dxa"/>
          </w:tcPr>
          <w:p w14:paraId="35B0A4C8" w14:textId="77777777" w:rsidR="00BB31C7" w:rsidRPr="007F2377" w:rsidRDefault="00BB31C7" w:rsidP="00F02B5C">
            <w:pPr>
              <w:spacing w:before="120" w:after="120" w:line="240" w:lineRule="auto"/>
              <w:ind w:firstLine="289"/>
              <w:rPr>
                <w:rFonts w:eastAsiaTheme="minorHAnsi"/>
                <w:szCs w:val="28"/>
                <w:lang w:val="en-US"/>
              </w:rPr>
            </w:pPr>
            <w:r w:rsidRPr="007F2377">
              <w:rPr>
                <w:rFonts w:eastAsiaTheme="minorHAnsi"/>
                <w:szCs w:val="28"/>
                <w:lang w:val="en-US"/>
              </w:rPr>
              <w:t>Công chức tiếp nhận và trả  kết quả nhập vào sổ theo dõi hồ sơ và phần mềm điện tử thực hiện như sau:</w:t>
            </w:r>
          </w:p>
          <w:p w14:paraId="54AE6153" w14:textId="77777777" w:rsidR="00BB31C7" w:rsidRPr="007F2377" w:rsidRDefault="00BB31C7" w:rsidP="00F02B5C">
            <w:pPr>
              <w:spacing w:before="120" w:after="120" w:line="240" w:lineRule="auto"/>
              <w:ind w:firstLine="289"/>
              <w:rPr>
                <w:rFonts w:eastAsiaTheme="minorHAnsi"/>
                <w:szCs w:val="28"/>
                <w:lang w:val="en-US"/>
              </w:rPr>
            </w:pPr>
            <w:r w:rsidRPr="007F2377">
              <w:rPr>
                <w:rFonts w:eastAsiaTheme="minorHAnsi"/>
                <w:szCs w:val="28"/>
                <w:lang w:val="en-US"/>
              </w:rPr>
              <w:t>- T</w:t>
            </w:r>
            <w:r w:rsidRPr="007F2377">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40D890BB" w14:textId="77777777" w:rsidR="00BB31C7" w:rsidRPr="007F2377" w:rsidRDefault="00BB31C7" w:rsidP="00F02B5C">
            <w:pPr>
              <w:spacing w:before="120" w:after="120" w:line="240" w:lineRule="auto"/>
              <w:ind w:firstLine="289"/>
              <w:rPr>
                <w:rFonts w:eastAsiaTheme="minorHAnsi"/>
                <w:szCs w:val="28"/>
                <w:lang w:val="en-US"/>
              </w:rPr>
            </w:pPr>
            <w:r w:rsidRPr="007F2377">
              <w:rPr>
                <w:rFonts w:eastAsiaTheme="minorHAnsi"/>
                <w:szCs w:val="28"/>
                <w:lang w:val="en-US"/>
              </w:rPr>
              <w:t xml:space="preserve">- </w:t>
            </w:r>
            <w:r w:rsidRPr="007F2377">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7F2377">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4F353F22" w14:textId="77777777" w:rsidR="00BB31C7" w:rsidRPr="007F2377" w:rsidRDefault="00BB31C7" w:rsidP="00F02B5C">
            <w:pPr>
              <w:spacing w:before="120" w:after="120" w:line="240" w:lineRule="auto"/>
              <w:ind w:firstLine="289"/>
              <w:rPr>
                <w:rFonts w:eastAsiaTheme="minorHAnsi"/>
                <w:szCs w:val="28"/>
                <w:lang w:val="en-US"/>
              </w:rPr>
            </w:pPr>
            <w:r w:rsidRPr="007F2377">
              <w:rPr>
                <w:rFonts w:eastAsiaTheme="minorHAnsi"/>
                <w:szCs w:val="28"/>
                <w:lang w:val="en-US"/>
              </w:rPr>
              <w:t xml:space="preserve">- Trường hợp nhận kết quả thông </w:t>
            </w:r>
            <w:r w:rsidRPr="00F02B5C">
              <w:rPr>
                <w:rFonts w:eastAsiaTheme="minorHAnsi"/>
                <w:szCs w:val="28"/>
              </w:rPr>
              <w:t xml:space="preserve">qua dịch vụ bưu chính </w:t>
            </w:r>
            <w:r w:rsidRPr="007F2377">
              <w:rPr>
                <w:rFonts w:eastAsiaTheme="minorHAnsi"/>
                <w:szCs w:val="28"/>
                <w:lang w:val="en-US"/>
              </w:rPr>
              <w:t>công ích đăng ký theo hướng dẫn của Bưu điện (nếu có)</w:t>
            </w:r>
          </w:p>
          <w:p w14:paraId="48C3D617" w14:textId="77777777" w:rsidR="00BB31C7" w:rsidRPr="007F2377" w:rsidRDefault="00BB31C7" w:rsidP="00F02B5C">
            <w:pPr>
              <w:spacing w:before="120" w:after="120" w:line="240" w:lineRule="auto"/>
              <w:ind w:firstLine="289"/>
              <w:rPr>
                <w:rFonts w:eastAsiaTheme="minorHAnsi"/>
                <w:color w:val="000000"/>
                <w:szCs w:val="28"/>
                <w:lang w:val="en-US"/>
              </w:rPr>
            </w:pPr>
            <w:r w:rsidRPr="007F2377">
              <w:rPr>
                <w:rFonts w:eastAsiaTheme="minorHAnsi"/>
                <w:szCs w:val="28"/>
                <w:lang w:val="en-US"/>
              </w:rPr>
              <w:t xml:space="preserve">- Trường hợp nộp hồ sơ qua dịch vụ công trực tuyến, nhận kết quả trực tiếp tại </w:t>
            </w:r>
            <w:r w:rsidRPr="007F2377">
              <w:rPr>
                <w:rFonts w:eastAsiaTheme="minorHAnsi"/>
                <w:bCs/>
                <w:szCs w:val="28"/>
                <w:lang w:val="en-US"/>
              </w:rPr>
              <w:t xml:space="preserve">Trung tâm </w:t>
            </w:r>
            <w:r w:rsidR="00422BB0" w:rsidRPr="007F2377">
              <w:rPr>
                <w:rFonts w:eastAsiaTheme="minorHAnsi"/>
                <w:bCs/>
                <w:szCs w:val="28"/>
                <w:lang w:val="en-US"/>
              </w:rPr>
              <w:t>H</w:t>
            </w:r>
            <w:r w:rsidRPr="007F2377">
              <w:rPr>
                <w:rFonts w:eastAsiaTheme="minorHAnsi"/>
                <w:bCs/>
                <w:szCs w:val="28"/>
                <w:lang w:val="en-US"/>
              </w:rPr>
              <w:t>ành chính công</w:t>
            </w:r>
            <w:r w:rsidRPr="007F2377">
              <w:rPr>
                <w:rFonts w:eastAsiaTheme="minorHAnsi"/>
                <w:szCs w:val="28"/>
                <w:lang w:val="en-US"/>
              </w:rPr>
              <w:t>, khi đi mang theo hồ sơ gốc để đối chiếu và nộp lại cho cán bộ tiếp nhận hồ sơ;</w:t>
            </w:r>
            <w:r w:rsidRPr="007F2377">
              <w:rPr>
                <w:rFonts w:eastAsiaTheme="minorHAnsi"/>
                <w:color w:val="000000"/>
                <w:szCs w:val="28"/>
                <w:lang w:val="en-US"/>
              </w:rPr>
              <w:t xml:space="preserve"> trường hợp đăng ký nhận kết quả trực tuyến thì thông qua Cổng Dịch vụ công trực tuyến (nếu có).</w:t>
            </w:r>
          </w:p>
          <w:p w14:paraId="1BF908EC" w14:textId="77777777" w:rsidR="00BB31C7" w:rsidRPr="007F2377" w:rsidRDefault="00BB31C7" w:rsidP="00F02B5C">
            <w:pPr>
              <w:spacing w:before="120" w:after="120" w:line="240" w:lineRule="auto"/>
              <w:ind w:firstLine="289"/>
              <w:rPr>
                <w:rFonts w:eastAsiaTheme="minorHAnsi"/>
                <w:color w:val="000000"/>
                <w:szCs w:val="28"/>
                <w:lang w:val="en-US"/>
              </w:rPr>
            </w:pPr>
            <w:r w:rsidRPr="007F2377">
              <w:rPr>
                <w:rFonts w:eastAsiaTheme="minorHAnsi"/>
                <w:szCs w:val="28"/>
                <w:lang w:val="en-US"/>
              </w:rPr>
              <w:t>Thời gian trả kết quả: Sáng: từ 07 giờ đến 11 giờ 30 phút; chiều: từ 13 giờ 30 đến 17 giờ của các ngày làm việc.</w:t>
            </w:r>
          </w:p>
        </w:tc>
        <w:tc>
          <w:tcPr>
            <w:tcW w:w="2836" w:type="dxa"/>
            <w:vAlign w:val="center"/>
          </w:tcPr>
          <w:p w14:paraId="3BD81409" w14:textId="77777777" w:rsidR="00BB31C7" w:rsidRPr="00F02B5C" w:rsidRDefault="00BB31C7" w:rsidP="00F02B5C">
            <w:pPr>
              <w:spacing w:before="120" w:after="120" w:line="240" w:lineRule="auto"/>
              <w:rPr>
                <w:rFonts w:eastAsia="Times New Roman"/>
                <w:szCs w:val="28"/>
                <w:lang w:val="nl-NL"/>
              </w:rPr>
            </w:pPr>
            <w:r w:rsidRPr="00F02B5C">
              <w:rPr>
                <w:rFonts w:eastAsia="Times New Roman"/>
                <w:iCs/>
                <w:szCs w:val="28"/>
                <w:lang w:val="nl-NL"/>
              </w:rPr>
              <w:t>0,5 ngày làm việc</w:t>
            </w:r>
            <w:r w:rsidRPr="00F02B5C">
              <w:rPr>
                <w:rFonts w:eastAsia="Times New Roman"/>
                <w:szCs w:val="28"/>
                <w:lang w:val="nl-NL"/>
              </w:rPr>
              <w:t xml:space="preserve"> </w:t>
            </w:r>
          </w:p>
          <w:p w14:paraId="6B856FFD" w14:textId="77777777" w:rsidR="00BB31C7" w:rsidRPr="00F02B5C" w:rsidRDefault="00BB31C7" w:rsidP="00F02B5C">
            <w:pPr>
              <w:spacing w:before="120" w:after="120" w:line="240" w:lineRule="auto"/>
              <w:rPr>
                <w:rFonts w:eastAsia="Times New Roman"/>
                <w:i/>
                <w:iCs/>
                <w:szCs w:val="28"/>
                <w:lang w:val="nl-NL"/>
              </w:rPr>
            </w:pPr>
          </w:p>
        </w:tc>
      </w:tr>
    </w:tbl>
    <w:p w14:paraId="48517252" w14:textId="77777777" w:rsidR="00F02B5C" w:rsidRPr="007F2377" w:rsidRDefault="00F02B5C" w:rsidP="00770D89">
      <w:pPr>
        <w:numPr>
          <w:ilvl w:val="1"/>
          <w:numId w:val="10"/>
        </w:numPr>
        <w:shd w:val="clear" w:color="auto" w:fill="FFFFFF"/>
        <w:spacing w:before="120" w:after="120" w:line="240" w:lineRule="auto"/>
        <w:jc w:val="left"/>
        <w:rPr>
          <w:rFonts w:eastAsia="Times New Roman"/>
          <w:b/>
          <w:bCs/>
          <w:szCs w:val="28"/>
        </w:rPr>
      </w:pPr>
      <w:r w:rsidRPr="007F2377">
        <w:rPr>
          <w:rFonts w:eastAsia="Times New Roman"/>
          <w:b/>
          <w:bCs/>
          <w:szCs w:val="28"/>
        </w:rPr>
        <w:t>Thành phần, số lượng hồ sơ</w:t>
      </w:r>
    </w:p>
    <w:p w14:paraId="779B8BD4" w14:textId="77777777" w:rsidR="00F02B5C" w:rsidRPr="007F2377" w:rsidRDefault="00F02B5C" w:rsidP="00F02B5C">
      <w:pPr>
        <w:shd w:val="clear" w:color="auto" w:fill="FFFFFF"/>
        <w:spacing w:before="120" w:after="120" w:line="240" w:lineRule="auto"/>
        <w:ind w:firstLine="567"/>
        <w:rPr>
          <w:rFonts w:eastAsia="Times New Roman"/>
          <w:b/>
          <w:bCs/>
          <w:szCs w:val="28"/>
        </w:rPr>
      </w:pPr>
      <w:r w:rsidRPr="007F2377">
        <w:rPr>
          <w:rFonts w:eastAsia="Times New Roman"/>
          <w:b/>
          <w:bCs/>
          <w:szCs w:val="28"/>
        </w:rPr>
        <w:t>a) Thành phần hồ sơ</w:t>
      </w:r>
    </w:p>
    <w:p w14:paraId="25502E44" w14:textId="77777777" w:rsidR="00F02B5C" w:rsidRPr="007F2377" w:rsidRDefault="00F02B5C" w:rsidP="00F02B5C">
      <w:pPr>
        <w:shd w:val="clear" w:color="auto" w:fill="FFFFFF"/>
        <w:spacing w:before="120" w:after="120" w:line="240" w:lineRule="auto"/>
        <w:ind w:firstLine="567"/>
        <w:rPr>
          <w:rFonts w:eastAsiaTheme="minorHAnsi"/>
          <w:bCs/>
          <w:iCs/>
          <w:szCs w:val="28"/>
        </w:rPr>
      </w:pPr>
      <w:r w:rsidRPr="007F2377">
        <w:rPr>
          <w:rFonts w:eastAsiaTheme="minorHAnsi"/>
          <w:bCs/>
          <w:iCs/>
          <w:szCs w:val="28"/>
        </w:rPr>
        <w:t>- Văn bản đăng ký hoạt động giáo dục nghề nghiệp theo Mẫu số 04 Phụ lục V ban hành kèm theo Nghị định số 24/2022/NĐ-CP.</w:t>
      </w:r>
    </w:p>
    <w:p w14:paraId="100BB010" w14:textId="77777777" w:rsidR="00F02B5C" w:rsidRPr="007F2377" w:rsidRDefault="00F02B5C" w:rsidP="00F02B5C">
      <w:pPr>
        <w:shd w:val="clear" w:color="auto" w:fill="FFFFFF"/>
        <w:spacing w:before="120" w:after="120" w:line="240" w:lineRule="auto"/>
        <w:ind w:firstLine="567"/>
        <w:rPr>
          <w:rFonts w:eastAsiaTheme="minorHAnsi"/>
          <w:bCs/>
          <w:iCs/>
          <w:szCs w:val="28"/>
        </w:rPr>
      </w:pPr>
      <w:r w:rsidRPr="007F2377">
        <w:rPr>
          <w:rFonts w:eastAsiaTheme="minorHAnsi"/>
          <w:bCs/>
          <w:iCs/>
          <w:szCs w:val="28"/>
        </w:rPr>
        <w:t>- Báo cáo đăng ký hoạt động giáo dục nghề nghiệp theo Mẫu số 05 Phụ lục V ban hành kèm theo Nghị định số 24/2022/NĐ-CP.</w:t>
      </w:r>
    </w:p>
    <w:p w14:paraId="2B6E029F" w14:textId="77777777" w:rsidR="00F02B5C" w:rsidRPr="007F2377" w:rsidRDefault="00F02B5C" w:rsidP="00F02B5C">
      <w:pPr>
        <w:shd w:val="clear" w:color="auto" w:fill="FFFFFF"/>
        <w:spacing w:before="120" w:after="120" w:line="240" w:lineRule="auto"/>
        <w:ind w:firstLine="567"/>
        <w:rPr>
          <w:rFonts w:eastAsiaTheme="minorHAnsi"/>
          <w:bCs/>
          <w:iCs/>
          <w:szCs w:val="28"/>
        </w:rPr>
      </w:pPr>
      <w:r w:rsidRPr="007F2377">
        <w:rPr>
          <w:rFonts w:eastAsiaTheme="minorHAnsi"/>
          <w:bCs/>
          <w:iCs/>
          <w:szCs w:val="28"/>
        </w:rPr>
        <w:t>- Bản sao quyết định thành lập, cho phép thành lập trường trung cấp, trung tâm giáo dục nghề nghiệp, trung tâm giáo dục nghề nghiệp - giáo dục thường xuyên hoặc giấy chứng nhận đăng ký đầu tư (nếu có) của doanh nghiệp đối với trường hợp đăng ký hoạt động giáo dục nghề nghiệp trên địa bàn tỉnh, thành phố khác với nơi đặt trụ sở chính.</w:t>
      </w:r>
    </w:p>
    <w:p w14:paraId="36675911"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b/>
          <w:szCs w:val="28"/>
        </w:rPr>
        <w:t>b) Số lượng hồ sơ</w:t>
      </w:r>
      <w:r w:rsidRPr="007F2377">
        <w:rPr>
          <w:rFonts w:eastAsia="Times New Roman"/>
          <w:szCs w:val="28"/>
        </w:rPr>
        <w:t xml:space="preserve">: 01 bộ </w:t>
      </w:r>
    </w:p>
    <w:p w14:paraId="35D0A9B5" w14:textId="77777777" w:rsidR="00F02B5C" w:rsidRPr="007F2377" w:rsidRDefault="00F02B5C" w:rsidP="00770D89">
      <w:pPr>
        <w:numPr>
          <w:ilvl w:val="1"/>
          <w:numId w:val="10"/>
        </w:numPr>
        <w:spacing w:before="120" w:after="120" w:line="240" w:lineRule="auto"/>
        <w:contextualSpacing/>
        <w:jc w:val="left"/>
        <w:rPr>
          <w:rFonts w:eastAsiaTheme="minorHAnsi"/>
          <w:b/>
          <w:szCs w:val="28"/>
        </w:rPr>
      </w:pPr>
      <w:r w:rsidRPr="007F2377">
        <w:rPr>
          <w:rFonts w:eastAsiaTheme="minorHAnsi"/>
          <w:b/>
          <w:szCs w:val="28"/>
        </w:rPr>
        <w:t>Đối tượng thực hiện thủ tục hành chính</w:t>
      </w:r>
    </w:p>
    <w:p w14:paraId="210B5800" w14:textId="77777777" w:rsidR="00F02B5C" w:rsidRPr="007F2377" w:rsidRDefault="00F02B5C" w:rsidP="00F02B5C">
      <w:pPr>
        <w:spacing w:before="120" w:after="120" w:line="240" w:lineRule="auto"/>
        <w:ind w:firstLine="567"/>
        <w:rPr>
          <w:rFonts w:asciiTheme="minorHAnsi" w:eastAsiaTheme="minorHAnsi" w:hAnsiTheme="minorHAnsi" w:cstheme="minorBidi"/>
          <w:spacing w:val="-4"/>
          <w:szCs w:val="28"/>
        </w:rPr>
      </w:pPr>
      <w:r w:rsidRPr="007F2377">
        <w:rPr>
          <w:rFonts w:eastAsiaTheme="minorHAnsi"/>
          <w:color w:val="000000"/>
          <w:spacing w:val="-4"/>
          <w:szCs w:val="28"/>
        </w:rPr>
        <w:t>Trường trung cấp, trung tâm giáo dục nghề nghiệp, trung tâm giáo dục nghề nghiệp - giáo dục thường xuyên và doanh nghiệp.</w:t>
      </w:r>
      <w:r w:rsidRPr="007F2377">
        <w:rPr>
          <w:rFonts w:asciiTheme="minorHAnsi" w:eastAsiaTheme="minorHAnsi" w:hAnsiTheme="minorHAnsi" w:cstheme="minorBidi"/>
          <w:spacing w:val="-4"/>
          <w:szCs w:val="28"/>
        </w:rPr>
        <w:t xml:space="preserve"> </w:t>
      </w:r>
    </w:p>
    <w:p w14:paraId="4B3BCA45" w14:textId="77777777" w:rsidR="00F02B5C" w:rsidRPr="00F02B5C" w:rsidRDefault="00F02B5C" w:rsidP="00770D89">
      <w:pPr>
        <w:numPr>
          <w:ilvl w:val="1"/>
          <w:numId w:val="10"/>
        </w:numPr>
        <w:spacing w:before="120" w:after="120" w:line="240" w:lineRule="auto"/>
        <w:contextualSpacing/>
        <w:jc w:val="left"/>
        <w:rPr>
          <w:rFonts w:eastAsiaTheme="minorHAnsi"/>
          <w:szCs w:val="28"/>
          <w:lang w:val="pt-BR"/>
        </w:rPr>
      </w:pPr>
      <w:r w:rsidRPr="00F02B5C">
        <w:rPr>
          <w:rFonts w:eastAsiaTheme="minorHAnsi"/>
          <w:b/>
          <w:szCs w:val="28"/>
          <w:lang w:val="pt-BR"/>
        </w:rPr>
        <w:t>Cơ quan giải quyết thủ tục hành chính:</w:t>
      </w:r>
      <w:r w:rsidRPr="00F02B5C">
        <w:rPr>
          <w:rFonts w:eastAsiaTheme="minorHAnsi"/>
          <w:szCs w:val="28"/>
          <w:lang w:val="pt-BR"/>
        </w:rPr>
        <w:t> Sở Lao động - Thương binh và Xã hội.</w:t>
      </w:r>
    </w:p>
    <w:p w14:paraId="4FCBA3D7" w14:textId="77777777" w:rsidR="00F02B5C" w:rsidRPr="00F02B5C" w:rsidRDefault="00F02B5C" w:rsidP="00770D89">
      <w:pPr>
        <w:numPr>
          <w:ilvl w:val="1"/>
          <w:numId w:val="10"/>
        </w:numPr>
        <w:spacing w:before="120" w:after="120" w:line="240" w:lineRule="auto"/>
        <w:contextualSpacing/>
        <w:jc w:val="left"/>
        <w:rPr>
          <w:rFonts w:eastAsiaTheme="minorHAnsi"/>
          <w:b/>
          <w:i/>
          <w:szCs w:val="28"/>
          <w:lang w:val="pt-BR"/>
        </w:rPr>
      </w:pPr>
      <w:r w:rsidRPr="00F02B5C">
        <w:rPr>
          <w:rFonts w:eastAsiaTheme="minorHAnsi"/>
          <w:b/>
          <w:bCs/>
          <w:szCs w:val="28"/>
          <w:lang w:val="pt-BR"/>
        </w:rPr>
        <w:t>Kết quả thực hiện thủ tục hành chính:</w:t>
      </w:r>
      <w:r w:rsidRPr="00F02B5C">
        <w:rPr>
          <w:rFonts w:eastAsiaTheme="minorHAnsi"/>
          <w:szCs w:val="28"/>
        </w:rPr>
        <w:t xml:space="preserve"> </w:t>
      </w:r>
      <w:r w:rsidRPr="00F02B5C">
        <w:rPr>
          <w:rFonts w:eastAsiaTheme="minorHAnsi"/>
          <w:szCs w:val="28"/>
          <w:lang w:val="pt-BR"/>
        </w:rPr>
        <w:t>Giấy chứng nhận đăng ký hoạt động giáo dục nghề nghiệp.</w:t>
      </w:r>
    </w:p>
    <w:p w14:paraId="525942BA" w14:textId="77777777" w:rsidR="00F02B5C" w:rsidRPr="00F02B5C" w:rsidRDefault="00F02B5C" w:rsidP="00770D89">
      <w:pPr>
        <w:numPr>
          <w:ilvl w:val="1"/>
          <w:numId w:val="10"/>
        </w:numPr>
        <w:spacing w:before="120" w:after="120" w:line="240" w:lineRule="auto"/>
        <w:contextualSpacing/>
        <w:jc w:val="left"/>
        <w:rPr>
          <w:rFonts w:eastAsiaTheme="minorHAnsi"/>
          <w:iCs/>
          <w:szCs w:val="28"/>
          <w:lang w:val="pt-BR"/>
        </w:rPr>
      </w:pPr>
      <w:r w:rsidRPr="00F02B5C">
        <w:rPr>
          <w:rFonts w:eastAsiaTheme="minorHAnsi"/>
          <w:b/>
          <w:bCs/>
          <w:szCs w:val="28"/>
          <w:lang w:val="pt-BR"/>
        </w:rPr>
        <w:t>Phí, lệ phí:</w:t>
      </w:r>
      <w:r w:rsidRPr="00F02B5C">
        <w:rPr>
          <w:rFonts w:eastAsiaTheme="minorHAnsi"/>
          <w:szCs w:val="28"/>
          <w:lang w:val="pt-BR"/>
        </w:rPr>
        <w:t> </w:t>
      </w:r>
      <w:r w:rsidRPr="00F02B5C">
        <w:rPr>
          <w:rFonts w:eastAsiaTheme="minorHAnsi"/>
          <w:iCs/>
          <w:szCs w:val="28"/>
          <w:lang w:val="pt-BR"/>
        </w:rPr>
        <w:t>Không</w:t>
      </w:r>
    </w:p>
    <w:p w14:paraId="4561A852" w14:textId="77777777" w:rsidR="00F02B5C" w:rsidRPr="00F02B5C" w:rsidRDefault="00F02B5C" w:rsidP="00770D89">
      <w:pPr>
        <w:numPr>
          <w:ilvl w:val="1"/>
          <w:numId w:val="10"/>
        </w:numPr>
        <w:shd w:val="clear" w:color="auto" w:fill="FFFFFF"/>
        <w:spacing w:before="120" w:after="120" w:line="240" w:lineRule="auto"/>
        <w:jc w:val="left"/>
        <w:rPr>
          <w:rFonts w:eastAsia="Times New Roman"/>
          <w:b/>
          <w:bCs/>
          <w:szCs w:val="28"/>
          <w:lang w:val="pt-BR"/>
        </w:rPr>
      </w:pPr>
      <w:r w:rsidRPr="00F02B5C">
        <w:rPr>
          <w:rFonts w:eastAsia="Times New Roman"/>
          <w:b/>
          <w:bCs/>
          <w:szCs w:val="28"/>
          <w:lang w:val="pt-BR"/>
        </w:rPr>
        <w:t>Tên mẫu đơn, mẫu tờ khai</w:t>
      </w:r>
    </w:p>
    <w:p w14:paraId="4E8327F5"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a) Văn bản đăng ký hoạt động giáo dục nghề nghiệp theo Mẫu số 04 Phụ</w:t>
      </w:r>
      <w:r w:rsidRPr="007F2377">
        <w:rPr>
          <w:rFonts w:eastAsiaTheme="minorHAnsi"/>
          <w:szCs w:val="28"/>
          <w:lang w:val="pt-BR"/>
        </w:rPr>
        <w:t xml:space="preserve"> </w:t>
      </w:r>
      <w:r w:rsidRPr="00F02B5C">
        <w:rPr>
          <w:rFonts w:eastAsiaTheme="minorHAnsi"/>
          <w:szCs w:val="28"/>
        </w:rPr>
        <w:t>lục V ban hành kèm theo Nghị định số 24/2022/NĐ-CP.</w:t>
      </w:r>
    </w:p>
    <w:p w14:paraId="18A0B780"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b) Báo cáo đăng ký hoạt động giáo dục nghề nghiệp theo Mẫu số 05 Phụ</w:t>
      </w:r>
      <w:r w:rsidRPr="007F2377">
        <w:rPr>
          <w:rFonts w:eastAsiaTheme="minorHAnsi"/>
          <w:szCs w:val="28"/>
        </w:rPr>
        <w:t xml:space="preserve"> </w:t>
      </w:r>
      <w:r w:rsidRPr="00F02B5C">
        <w:rPr>
          <w:rFonts w:eastAsiaTheme="minorHAnsi"/>
          <w:szCs w:val="28"/>
        </w:rPr>
        <w:t>lục V ban hành kèm theo Nghị định số 24/2022/NĐ-CP.</w:t>
      </w:r>
    </w:p>
    <w:p w14:paraId="68AC66A4" w14:textId="77777777" w:rsidR="00F02B5C" w:rsidRPr="00F02B5C" w:rsidRDefault="00F02B5C" w:rsidP="00770D89">
      <w:pPr>
        <w:numPr>
          <w:ilvl w:val="1"/>
          <w:numId w:val="10"/>
        </w:numPr>
        <w:shd w:val="clear" w:color="auto" w:fill="FFFFFF"/>
        <w:spacing w:before="120" w:after="120" w:line="240" w:lineRule="auto"/>
        <w:jc w:val="left"/>
        <w:rPr>
          <w:rFonts w:eastAsia="Times New Roman"/>
          <w:b/>
          <w:bCs/>
          <w:szCs w:val="28"/>
          <w:lang w:val="hr-HR"/>
        </w:rPr>
      </w:pPr>
      <w:r w:rsidRPr="00F02B5C">
        <w:rPr>
          <w:rFonts w:eastAsia="Times New Roman"/>
          <w:b/>
          <w:bCs/>
          <w:szCs w:val="28"/>
          <w:lang w:val="hr-HR"/>
        </w:rPr>
        <w:t>Yêu cầu, điều kiện thực hiện thủ tục hành chính</w:t>
      </w:r>
    </w:p>
    <w:p w14:paraId="38EA83CF" w14:textId="77777777" w:rsidR="00F02B5C" w:rsidRPr="00F02B5C" w:rsidRDefault="00F02B5C" w:rsidP="00F02B5C">
      <w:pPr>
        <w:spacing w:before="120" w:after="120" w:line="240" w:lineRule="auto"/>
        <w:ind w:firstLine="567"/>
        <w:rPr>
          <w:rFonts w:eastAsiaTheme="minorHAnsi"/>
          <w:b/>
          <w:szCs w:val="28"/>
          <w:lang w:val="hr-HR"/>
        </w:rPr>
      </w:pPr>
      <w:r w:rsidRPr="00F02B5C">
        <w:rPr>
          <w:rFonts w:eastAsiaTheme="minorHAnsi"/>
          <w:b/>
          <w:szCs w:val="28"/>
          <w:lang w:val="hr-HR"/>
        </w:rPr>
        <w:t>* Đối với đào tạo trình độ sơ cấp</w:t>
      </w:r>
    </w:p>
    <w:p w14:paraId="17CF7B10"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a) Có cơ sở vật chất, thiết bị đào tạo phù hợp với nghề, quy mô, trình độ đào tạo sơ cấp. Diện tích phòng học lý thuyết, phòng, xưởng thực hành dùng cho học tập, giảng dạy bảo đảm ở mức bình quân ít nhất là 04 m</w:t>
      </w:r>
      <w:r w:rsidRPr="00F02B5C">
        <w:rPr>
          <w:rFonts w:eastAsiaTheme="minorHAnsi"/>
          <w:bCs/>
          <w:szCs w:val="28"/>
          <w:vertAlign w:val="superscript"/>
          <w:lang w:val="hr-HR"/>
        </w:rPr>
        <w:t>2</w:t>
      </w:r>
      <w:r w:rsidRPr="00F02B5C">
        <w:rPr>
          <w:rFonts w:eastAsiaTheme="minorHAnsi"/>
          <w:bCs/>
          <w:szCs w:val="28"/>
          <w:lang w:val="hr-HR"/>
        </w:rPr>
        <w:t>/chỗ học.</w:t>
      </w:r>
    </w:p>
    <w:p w14:paraId="0DB0C6A5"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b) Có đủ chương trình, giáo trình đào tạo của từng nghề đăng ký hoạt động và phải được xây dựng, thẩm định, ban hành theo quy định của Bộ trưởng Bộ Lao động - Thương binh và Xã hội.</w:t>
      </w:r>
    </w:p>
    <w:p w14:paraId="51C15366"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 Có đội ngũ giáo viên đạt tiêu chuẩn, trình độ chuyên môn, kỹ năng nghề và nghiệp vụ sư phạm theo quy định của pháp luật; bảo đảm tỷ lệ học sinh quy đổi trên giáo viên quy đổi tối đa là 25 học sinh/giáo viên; có giáo viên cơ hữu cho nghề tổ chức đào tạo.</w:t>
      </w:r>
    </w:p>
    <w:p w14:paraId="00A95763"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d) Đối với trường trung cấp, trung tâm giáo dục nghề nghiệp có vốn đầu tư nước ngoài, thời gian hoạt động không quá 50 năm tính từ ngày quyết định cho phép thành lập. Trường hợp có thời gian hoạt động dài hơn 50 năm thì phải báo cáo Thủ tướng Chính phủ quyết định.</w:t>
      </w:r>
    </w:p>
    <w:p w14:paraId="7B8A1095" w14:textId="77777777" w:rsidR="00F02B5C" w:rsidRPr="00F02B5C" w:rsidRDefault="00F02B5C" w:rsidP="00F02B5C">
      <w:pPr>
        <w:spacing w:before="120" w:after="120" w:line="240" w:lineRule="auto"/>
        <w:ind w:firstLine="567"/>
        <w:rPr>
          <w:rFonts w:eastAsiaTheme="minorHAnsi"/>
          <w:b/>
          <w:szCs w:val="28"/>
          <w:lang w:val="hr-HR"/>
        </w:rPr>
      </w:pPr>
      <w:r w:rsidRPr="00F02B5C">
        <w:rPr>
          <w:rFonts w:eastAsiaTheme="minorHAnsi"/>
          <w:b/>
          <w:szCs w:val="28"/>
          <w:lang w:val="hr-HR"/>
        </w:rPr>
        <w:t>* Đối với đào tạo trình độ trung cấp</w:t>
      </w:r>
    </w:p>
    <w:p w14:paraId="7AAB16FE"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Trường trung cấp được cấp giấy chứng nhận đăng ký hoạt động giáo dục nghề nghiệp trình độ trung cấp khi có đủ các điều kiện sau đây:</w:t>
      </w:r>
    </w:p>
    <w:p w14:paraId="109E0530"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a) Các ngành, nghề đăng ký hoạt động giáo dục nghề nghiệp có trong danh mục ngành, nghề đào tạo trình độ trung cấp, trình độ cao đẳng do Bộ trưởng Bộ Lao động - Thương binh và Xã hội ban hành; phù hợp với cơ cấu ngành, nghề,  trình độ đào tạo và quy hoạch phát triển kinh tế - xã hội của bộ, ngành, địa phương.</w:t>
      </w:r>
    </w:p>
    <w:p w14:paraId="1939C01B"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Trường hợp tên ngành, nghề đào tạo chưa có trong danh mục ngành, nghề đào tạo trình độ trung cấp, trình độ cao đẳng do Bộ trưởng Bộ Lao động - Thương binh và Xã hội ban hành, trường trung cấp, trường cao đẳng phải trình bày luận cứ khoa học về ngành, nghề đào tạo mới; xây dựng bản mô tả ngành, nghề và phân tích công việc của ngành, nghề đó theo Mẫu số 01 Phụ lục V ban hành kèm theo Nghị định số 24/2022/NĐ-CP.</w:t>
      </w:r>
    </w:p>
    <w:p w14:paraId="578B9217"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b) Có cơ sở vật chất, thiết bị đào tạo phù hợp với ngành, nghề, quy mô và trình độ đào tạo, cụ thể:</w:t>
      </w:r>
    </w:p>
    <w:p w14:paraId="207064BC"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Có phòng học; phòng thí nghiệm; phòng, xưởng thực hành, thực tập; cơ sở sản xuất thử nghiệm đáp ứng yêu cầu giảng dạy, học tập và nghiên cứu khoa học theo chương trình đào tạo, quy mô đào tạo của từng ngành, nghề. Diện tích phòng học lý thuyết; phòng, xưởng thực hành, thực tập dùng cho học tập, giảng dạy bảo đảm ở mức bình quân ít nhất là 5,5m</w:t>
      </w:r>
      <w:r w:rsidRPr="00F02B5C">
        <w:rPr>
          <w:rFonts w:eastAsiaTheme="minorHAnsi"/>
          <w:bCs/>
          <w:szCs w:val="28"/>
          <w:vertAlign w:val="superscript"/>
          <w:lang w:val="hr-HR"/>
        </w:rPr>
        <w:t>2</w:t>
      </w:r>
      <w:r w:rsidRPr="00F02B5C">
        <w:rPr>
          <w:rFonts w:eastAsiaTheme="minorHAnsi"/>
          <w:bCs/>
          <w:szCs w:val="28"/>
          <w:lang w:val="hr-HR"/>
        </w:rPr>
        <w:t>/chỗ học.</w:t>
      </w:r>
    </w:p>
    <w:p w14:paraId="12D534C0"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Có đủ thiết bị đào tạo của từng ngành, nghề đào tạo đáp ứng theo danh mục và tiêu chuẩn thiết bị tối thiểu do Bộ trưởng Bộ Lao động - Thương binh và Xã hội quy định. Trường hợp Bộ trưởng Bộ Lao động - Thương binh và Xã hội chưa ban hành danh mục và tiêu chuẩn thiết bị tối thiểu của ngành, nghề đăng ký hoạt động giáo dục nghề nghiệp thì phải bảo đảm đủ thiết bị đào tạo theo quy định trong chương trình đào tạo và tương ứng với quy mô đào tạo của ngành, nghề đăng ký hoạt động.</w:t>
      </w:r>
    </w:p>
    <w:p w14:paraId="185562EC"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Có thư viện với các phần mềm và trang thiết bị phục vụ cho việc mượn, tra cứu, nghiên cứu tài liệu; có đủ nguồn thông tin tư liệu như sách, giáo trình, bài giảng của các mô đun, tín chỉ, học phần, môn học, các tài liệu liên quan đáp ứng yêu cầu giảng dạy, học tập.</w:t>
      </w:r>
    </w:p>
    <w:p w14:paraId="1EC0C1EA"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Có đủ phòng làm việc, khu hành chính và khu hiệu bộ, bảo đảm đáp ứng cơ cấu tổ chức phòng, khoa, bộ môn chuyên môn, bảo đảm diện tích ít nhất là 06 m</w:t>
      </w:r>
      <w:r w:rsidRPr="00F02B5C">
        <w:rPr>
          <w:rFonts w:eastAsiaTheme="minorHAnsi"/>
          <w:bCs/>
          <w:szCs w:val="28"/>
          <w:vertAlign w:val="superscript"/>
          <w:lang w:val="hr-HR"/>
        </w:rPr>
        <w:t>2</w:t>
      </w:r>
      <w:r w:rsidRPr="00F02B5C">
        <w:rPr>
          <w:rFonts w:eastAsiaTheme="minorHAnsi"/>
          <w:bCs/>
          <w:szCs w:val="28"/>
          <w:lang w:val="hr-HR"/>
        </w:rPr>
        <w:t>/người.</w:t>
      </w:r>
    </w:p>
    <w:p w14:paraId="63DC011A"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Có các công trình xây dựng phục vụ hoạt động văn hoá, thể thao, giải trí và các công trình y tế, dịch vụ để phục vụ cán bộ quản lý, giáo viên, giảng viên và học sinh, sinh viên.</w:t>
      </w:r>
    </w:p>
    <w:p w14:paraId="0A232D26"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c) Có đủ chương trình, giáo trình đào tạo của từng ngành, nghề đăng ký hoạt động được xây dựng, thẩm định, ban hành theo quy định của Bộ trưởng Bộ Lao động - Thương binh và Xã hội.</w:t>
      </w:r>
    </w:p>
    <w:p w14:paraId="0287B119"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d) Có đội ngũ giáo viên, giảng viên, cán bộ quản lý đủ về số lượng, phù hợp với cơ cấu ngành, nghề và trình độ đào tạo; đạt tiêu chuẩn, trình độ chuyên môn, kỹ năng nghề và nghiệp vụ sư phạm theo quy định của pháp luật; bảo đảm thực hiện mục tiêu, chương trình đào tạo, trong đó:</w:t>
      </w:r>
    </w:p>
    <w:p w14:paraId="2AA1B897"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Tỷ lệ học sinh, sinh viên/giáo viên, giảng viên tối đa là 25. Có số lượng giáo viên, giảng viên cơ hữu đảm nhận tối thiểu 60% khối lượng chương trình của mỗi ngành, nghề đào tạo.</w:t>
      </w:r>
    </w:p>
    <w:p w14:paraId="19334EA7"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Giáo viên, giảng viên là người nước ngoài giảng dạy tại các trường trung cấp phải đáp ứng các quy định về lao động nước ngoài làm việc tại Việt Nam theo quy định của pháp luật Việt Nam.</w:t>
      </w:r>
    </w:p>
    <w:p w14:paraId="605D2652" w14:textId="77777777" w:rsidR="00F02B5C" w:rsidRPr="00F02B5C" w:rsidRDefault="00F02B5C" w:rsidP="00F02B5C">
      <w:pPr>
        <w:spacing w:before="120" w:after="120" w:line="240" w:lineRule="auto"/>
        <w:ind w:firstLine="567"/>
        <w:rPr>
          <w:rFonts w:eastAsiaTheme="minorHAnsi"/>
          <w:bCs/>
          <w:szCs w:val="28"/>
          <w:lang w:val="hr-HR"/>
        </w:rPr>
      </w:pPr>
      <w:r w:rsidRPr="00F02B5C">
        <w:rPr>
          <w:rFonts w:eastAsiaTheme="minorHAnsi"/>
          <w:bCs/>
          <w:szCs w:val="28"/>
          <w:lang w:val="hr-HR"/>
        </w:rPr>
        <w:t>e) Đối với trường trung cấp, trung tâm giáo dục nghề nghiệp có vốn đầu tư nước ngoài, thời gian hoạt động không quá 50 năm tính từ ngày quyết định cho phép thành lập. Trường hợp có thời gian hoạt động dài hơn 50 năm thì phải báo cáo Thủ tướng Chính phủ quyết định.</w:t>
      </w:r>
    </w:p>
    <w:p w14:paraId="709406D5" w14:textId="77777777" w:rsidR="00F02B5C" w:rsidRPr="00F02B5C" w:rsidRDefault="00F02B5C" w:rsidP="00770D89">
      <w:pPr>
        <w:numPr>
          <w:ilvl w:val="1"/>
          <w:numId w:val="10"/>
        </w:numPr>
        <w:spacing w:before="120" w:after="120" w:line="240" w:lineRule="auto"/>
        <w:contextualSpacing/>
        <w:jc w:val="left"/>
        <w:rPr>
          <w:rFonts w:eastAsiaTheme="minorHAnsi"/>
          <w:b/>
          <w:bCs/>
          <w:szCs w:val="28"/>
        </w:rPr>
      </w:pPr>
      <w:r w:rsidRPr="00F02B5C">
        <w:rPr>
          <w:rFonts w:eastAsiaTheme="minorHAnsi"/>
          <w:b/>
          <w:bCs/>
          <w:szCs w:val="28"/>
        </w:rPr>
        <w:t xml:space="preserve">Căn cứ pháp lý của thủ tục hành chính </w:t>
      </w:r>
    </w:p>
    <w:p w14:paraId="79D6FA8F"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a) Luật Giáo dục nghề nghiệp.</w:t>
      </w:r>
    </w:p>
    <w:p w14:paraId="4757306B"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b) Nghị định số 143/2016/NĐ-CP ngày 14/10/2016 của Chính phủ quy định</w:t>
      </w:r>
      <w:r w:rsidRPr="007F2377">
        <w:rPr>
          <w:rFonts w:eastAsiaTheme="minorHAnsi"/>
          <w:szCs w:val="28"/>
        </w:rPr>
        <w:t xml:space="preserve"> </w:t>
      </w:r>
      <w:r w:rsidRPr="00F02B5C">
        <w:rPr>
          <w:rFonts w:eastAsiaTheme="minorHAnsi"/>
          <w:szCs w:val="28"/>
        </w:rPr>
        <w:t>điều kiện đầu tư và hoạt động trong lĩnh vực giáo dục nghề nghiệp.</w:t>
      </w:r>
    </w:p>
    <w:p w14:paraId="76E94512"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c) Nghị định số 140/2018/NĐ-CP ngày 08/10/2018 của Chính phủ sửa đổi, bổ</w:t>
      </w:r>
      <w:r w:rsidRPr="007F2377">
        <w:rPr>
          <w:rFonts w:eastAsiaTheme="minorHAnsi"/>
          <w:szCs w:val="28"/>
        </w:rPr>
        <w:t xml:space="preserve"> </w:t>
      </w:r>
      <w:r w:rsidRPr="00F02B5C">
        <w:rPr>
          <w:rFonts w:eastAsiaTheme="minorHAnsi"/>
          <w:szCs w:val="28"/>
        </w:rPr>
        <w:t>sung các Nghị định liên quan đến điều kiện đầu tư kinh doanh và thủ tục hành chính</w:t>
      </w:r>
      <w:r w:rsidRPr="007F2377">
        <w:rPr>
          <w:rFonts w:eastAsiaTheme="minorHAnsi"/>
          <w:szCs w:val="28"/>
        </w:rPr>
        <w:t xml:space="preserve"> </w:t>
      </w:r>
      <w:r w:rsidRPr="00F02B5C">
        <w:rPr>
          <w:rFonts w:eastAsiaTheme="minorHAnsi"/>
          <w:szCs w:val="28"/>
        </w:rPr>
        <w:t>thuộc phạm vi quản lý nhà nước của Bộ Lao động - Thương binh và Xã hội.</w:t>
      </w:r>
    </w:p>
    <w:p w14:paraId="6E0BB953"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d) Nghị định số 15/2019/NĐ-CP ngày 01/02/2019 của Chính phủ quy định</w:t>
      </w:r>
      <w:r w:rsidRPr="007F2377">
        <w:rPr>
          <w:rFonts w:eastAsiaTheme="minorHAnsi"/>
          <w:szCs w:val="28"/>
        </w:rPr>
        <w:t xml:space="preserve"> </w:t>
      </w:r>
      <w:r w:rsidRPr="00F02B5C">
        <w:rPr>
          <w:rFonts w:eastAsiaTheme="minorHAnsi"/>
          <w:szCs w:val="28"/>
        </w:rPr>
        <w:t>chi tiết một số điều và biện pháp thi hành Luật Giáo dục nghề nghiệp.</w:t>
      </w:r>
    </w:p>
    <w:p w14:paraId="52D193AC"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 xml:space="preserve">đ) </w:t>
      </w:r>
      <w:r w:rsidRPr="007F2377">
        <w:rPr>
          <w:rFonts w:eastAsiaTheme="minorHAnsi"/>
          <w:szCs w:val="28"/>
        </w:rPr>
        <w:t xml:space="preserve">Khoản 10 – 13 Điều 1 </w:t>
      </w:r>
      <w:r w:rsidRPr="00F02B5C">
        <w:rPr>
          <w:rFonts w:eastAsiaTheme="minorHAnsi"/>
          <w:szCs w:val="28"/>
        </w:rPr>
        <w:t>Nghị định số 24/2022/NĐ-CP ngày 06/4/2022 của Chính phủ sửa đổi,</w:t>
      </w:r>
      <w:r w:rsidRPr="007F2377">
        <w:rPr>
          <w:rFonts w:eastAsiaTheme="minorHAnsi"/>
          <w:szCs w:val="28"/>
        </w:rPr>
        <w:t xml:space="preserve"> </w:t>
      </w:r>
      <w:r w:rsidRPr="00F02B5C">
        <w:rPr>
          <w:rFonts w:eastAsiaTheme="minorHAnsi"/>
          <w:szCs w:val="28"/>
        </w:rPr>
        <w:t>bổ sung các Nghị định quy định về điều kiện đầu tư và hoạt động trong lĩnh vực</w:t>
      </w:r>
      <w:r w:rsidRPr="007F2377">
        <w:rPr>
          <w:rFonts w:eastAsiaTheme="minorHAnsi"/>
          <w:szCs w:val="28"/>
        </w:rPr>
        <w:t xml:space="preserve"> </w:t>
      </w:r>
      <w:r w:rsidRPr="00F02B5C">
        <w:rPr>
          <w:rFonts w:eastAsiaTheme="minorHAnsi"/>
          <w:szCs w:val="28"/>
        </w:rPr>
        <w:t>giáo dục nghề nghiệp.</w:t>
      </w:r>
    </w:p>
    <w:p w14:paraId="4D1B0453"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8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12"/>
        <w:gridCol w:w="2834"/>
        <w:gridCol w:w="2364"/>
      </w:tblGrid>
      <w:tr w:rsidR="00F02B5C" w:rsidRPr="00F02B5C" w14:paraId="461607B3" w14:textId="77777777" w:rsidTr="00F02B5C">
        <w:trPr>
          <w:trHeight w:val="517"/>
        </w:trPr>
        <w:tc>
          <w:tcPr>
            <w:tcW w:w="3118" w:type="pct"/>
            <w:vAlign w:val="center"/>
          </w:tcPr>
          <w:p w14:paraId="2081D200" w14:textId="77777777" w:rsidR="00F02B5C" w:rsidRPr="007F2377" w:rsidRDefault="00F02B5C" w:rsidP="009E2AAD">
            <w:pPr>
              <w:spacing w:line="240" w:lineRule="auto"/>
              <w:jc w:val="center"/>
              <w:rPr>
                <w:rFonts w:eastAsiaTheme="minorHAnsi"/>
                <w:szCs w:val="28"/>
              </w:rPr>
            </w:pPr>
            <w:r w:rsidRPr="007F2377">
              <w:rPr>
                <w:rFonts w:eastAsiaTheme="minorHAnsi"/>
                <w:b/>
                <w:bCs/>
                <w:szCs w:val="28"/>
              </w:rPr>
              <w:t>Thành phần hồ sơ lưu</w:t>
            </w:r>
          </w:p>
        </w:tc>
        <w:tc>
          <w:tcPr>
            <w:tcW w:w="1026" w:type="pct"/>
            <w:vAlign w:val="center"/>
          </w:tcPr>
          <w:p w14:paraId="2F62086B" w14:textId="77777777" w:rsidR="00F02B5C" w:rsidRPr="00F02B5C" w:rsidRDefault="00F02B5C" w:rsidP="009E2AAD">
            <w:pPr>
              <w:spacing w:line="240" w:lineRule="auto"/>
              <w:jc w:val="center"/>
              <w:rPr>
                <w:rFonts w:eastAsiaTheme="minorHAnsi"/>
                <w:b/>
                <w:bCs/>
                <w:szCs w:val="28"/>
                <w:lang w:val="nl-NL"/>
              </w:rPr>
            </w:pPr>
            <w:r w:rsidRPr="00F02B5C">
              <w:rPr>
                <w:rFonts w:eastAsiaTheme="minorHAnsi"/>
                <w:b/>
                <w:bCs/>
                <w:szCs w:val="28"/>
                <w:lang w:val="nl-NL"/>
              </w:rPr>
              <w:t>Bộ phận lưu trữ</w:t>
            </w:r>
          </w:p>
        </w:tc>
        <w:tc>
          <w:tcPr>
            <w:tcW w:w="856" w:type="pct"/>
            <w:vAlign w:val="center"/>
          </w:tcPr>
          <w:p w14:paraId="5EE9B01C" w14:textId="77777777" w:rsidR="00F02B5C" w:rsidRPr="00F02B5C" w:rsidRDefault="00F02B5C" w:rsidP="009E2AAD">
            <w:pPr>
              <w:spacing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10233D31" w14:textId="77777777" w:rsidTr="00F02B5C">
        <w:trPr>
          <w:trHeight w:val="1023"/>
        </w:trPr>
        <w:tc>
          <w:tcPr>
            <w:tcW w:w="3118" w:type="pct"/>
            <w:vAlign w:val="center"/>
          </w:tcPr>
          <w:p w14:paraId="56323C96" w14:textId="77777777" w:rsidR="00F02B5C" w:rsidRPr="007F2377" w:rsidRDefault="00F02B5C" w:rsidP="009E2AAD">
            <w:pPr>
              <w:spacing w:line="240" w:lineRule="auto"/>
              <w:rPr>
                <w:rFonts w:eastAsiaTheme="minorHAnsi"/>
                <w:szCs w:val="28"/>
              </w:rPr>
            </w:pPr>
            <w:r w:rsidRPr="007F2377">
              <w:rPr>
                <w:rFonts w:eastAsiaTheme="minorHAnsi"/>
                <w:szCs w:val="28"/>
              </w:rPr>
              <w:t>- Như mục 19.2;</w:t>
            </w:r>
          </w:p>
          <w:p w14:paraId="604B292C" w14:textId="77777777" w:rsidR="00F02B5C" w:rsidRPr="007F2377" w:rsidRDefault="00F02B5C" w:rsidP="009E2AAD">
            <w:pPr>
              <w:spacing w:line="240" w:lineRule="auto"/>
              <w:rPr>
                <w:rFonts w:eastAsiaTheme="minorHAnsi"/>
                <w:b/>
                <w:bCs/>
                <w:szCs w:val="28"/>
              </w:rPr>
            </w:pPr>
            <w:r w:rsidRPr="007F2377">
              <w:rPr>
                <w:rFonts w:eastAsiaTheme="minorHAnsi"/>
                <w:szCs w:val="28"/>
              </w:rPr>
              <w:t>- Kết quả giải quyết thủ tục hành chính hoặc văn bản trả lời của đơn vị đối với hồ sơ không đáp ứng yêu cầu, điều kiện.</w:t>
            </w:r>
          </w:p>
        </w:tc>
        <w:tc>
          <w:tcPr>
            <w:tcW w:w="1026" w:type="pct"/>
            <w:vAlign w:val="center"/>
          </w:tcPr>
          <w:p w14:paraId="3E775F4A" w14:textId="77777777" w:rsidR="00F02B5C" w:rsidRPr="007F2377" w:rsidRDefault="00F02B5C" w:rsidP="009E2AAD">
            <w:pPr>
              <w:spacing w:line="240" w:lineRule="auto"/>
              <w:jc w:val="center"/>
              <w:rPr>
                <w:rFonts w:eastAsiaTheme="minorHAnsi"/>
                <w:szCs w:val="28"/>
              </w:rPr>
            </w:pPr>
            <w:r w:rsidRPr="007F2377">
              <w:rPr>
                <w:rFonts w:eastAsiaTheme="minorHAnsi"/>
                <w:szCs w:val="28"/>
              </w:rPr>
              <w:t>Phòng Giáo dục nghề nghiệp</w:t>
            </w:r>
          </w:p>
        </w:tc>
        <w:tc>
          <w:tcPr>
            <w:tcW w:w="856" w:type="pct"/>
            <w:vMerge w:val="restart"/>
            <w:vAlign w:val="center"/>
          </w:tcPr>
          <w:p w14:paraId="048F7FB7" w14:textId="77777777" w:rsidR="00F02B5C" w:rsidRPr="007F2377" w:rsidRDefault="00F02B5C" w:rsidP="009E2AAD">
            <w:pPr>
              <w:spacing w:line="240" w:lineRule="auto"/>
              <w:rPr>
                <w:rFonts w:eastAsiaTheme="minorHAnsi"/>
                <w:szCs w:val="28"/>
              </w:rPr>
            </w:pPr>
            <w:r w:rsidRPr="007F2377">
              <w:rPr>
                <w:rFonts w:eastAsiaTheme="minorHAnsi"/>
                <w:szCs w:val="28"/>
              </w:rPr>
              <w:t>05  năm, sau đó chuyển hồ sơ đến kho lưu trữ của Tỉnh</w:t>
            </w:r>
          </w:p>
        </w:tc>
      </w:tr>
      <w:tr w:rsidR="00F02B5C" w:rsidRPr="00F02B5C" w14:paraId="4FCDC44E" w14:textId="77777777" w:rsidTr="00F02B5C">
        <w:trPr>
          <w:trHeight w:val="1414"/>
        </w:trPr>
        <w:tc>
          <w:tcPr>
            <w:tcW w:w="3118" w:type="pct"/>
            <w:vAlign w:val="center"/>
          </w:tcPr>
          <w:p w14:paraId="32EF2CA3" w14:textId="77777777" w:rsidR="00F02B5C" w:rsidRPr="007F2377" w:rsidRDefault="00F02B5C" w:rsidP="009E2AAD">
            <w:pPr>
              <w:tabs>
                <w:tab w:val="left" w:pos="709"/>
              </w:tabs>
              <w:spacing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bCs/>
                <w:color w:val="000000"/>
                <w:szCs w:val="28"/>
              </w:rPr>
              <w:t>về thực hiện cơ chế một cửa, một cửa liên thông trong giải quyết thủ tục hành chính</w:t>
            </w:r>
            <w:r w:rsidRPr="007F2377">
              <w:rPr>
                <w:rFonts w:eastAsia="Times New Roman"/>
                <w:b/>
                <w:szCs w:val="28"/>
              </w:rPr>
              <w:t>.</w:t>
            </w:r>
            <w:r w:rsidRPr="007F2377">
              <w:rPr>
                <w:rFonts w:eastAsia="Times New Roman"/>
                <w:szCs w:val="28"/>
              </w:rPr>
              <w:t xml:space="preserve"> </w:t>
            </w:r>
          </w:p>
        </w:tc>
        <w:tc>
          <w:tcPr>
            <w:tcW w:w="1026" w:type="pct"/>
            <w:vAlign w:val="center"/>
          </w:tcPr>
          <w:p w14:paraId="1C9026A9" w14:textId="77777777" w:rsidR="00F02B5C" w:rsidRPr="007F2377" w:rsidRDefault="00F02B5C" w:rsidP="009E2AAD">
            <w:pPr>
              <w:spacing w:line="240" w:lineRule="auto"/>
              <w:jc w:val="center"/>
              <w:rPr>
                <w:rFonts w:eastAsiaTheme="minorHAnsi"/>
                <w:szCs w:val="28"/>
              </w:rPr>
            </w:pPr>
            <w:r w:rsidRPr="007F2377">
              <w:rPr>
                <w:rFonts w:eastAsiaTheme="minorHAnsi"/>
                <w:spacing w:val="-4"/>
                <w:szCs w:val="28"/>
              </w:rPr>
              <w:t>Bộ phận tiếp nhận và trả kết quả</w:t>
            </w:r>
          </w:p>
        </w:tc>
        <w:tc>
          <w:tcPr>
            <w:tcW w:w="856" w:type="pct"/>
            <w:vMerge/>
            <w:vAlign w:val="center"/>
          </w:tcPr>
          <w:p w14:paraId="6127D2C5" w14:textId="77777777" w:rsidR="00F02B5C" w:rsidRPr="007F2377" w:rsidRDefault="00F02B5C" w:rsidP="009E2AAD">
            <w:pPr>
              <w:spacing w:line="240" w:lineRule="auto"/>
              <w:rPr>
                <w:rFonts w:eastAsiaTheme="minorHAnsi"/>
                <w:szCs w:val="28"/>
              </w:rPr>
            </w:pPr>
          </w:p>
        </w:tc>
      </w:tr>
    </w:tbl>
    <w:p w14:paraId="23F0BE07" w14:textId="77777777" w:rsidR="00F02B5C" w:rsidRPr="007F2377" w:rsidRDefault="00F02B5C" w:rsidP="00F02B5C">
      <w:pPr>
        <w:spacing w:before="120" w:after="120" w:line="240" w:lineRule="auto"/>
        <w:jc w:val="center"/>
        <w:rPr>
          <w:rFonts w:eastAsiaTheme="minorHAnsi"/>
          <w:b/>
          <w:sz w:val="26"/>
          <w:szCs w:val="26"/>
          <w:u w:val="single"/>
        </w:rPr>
        <w:sectPr w:rsidR="00F02B5C" w:rsidRPr="007F2377" w:rsidSect="005326CE">
          <w:pgSz w:w="16840" w:h="11907" w:orient="landscape" w:code="9"/>
          <w:pgMar w:top="1134" w:right="1021" w:bottom="1134" w:left="1871" w:header="567" w:footer="567" w:gutter="0"/>
          <w:cols w:space="720"/>
          <w:titlePg/>
          <w:docGrid w:linePitch="326"/>
        </w:sectPr>
      </w:pPr>
    </w:p>
    <w:p w14:paraId="65B6D647" w14:textId="77777777" w:rsidR="00F02B5C" w:rsidRPr="00F02B5C" w:rsidRDefault="00F02B5C" w:rsidP="00F02B5C">
      <w:pPr>
        <w:shd w:val="clear" w:color="auto" w:fill="FFFFFF"/>
        <w:spacing w:line="234" w:lineRule="atLeast"/>
        <w:jc w:val="left"/>
        <w:rPr>
          <w:rFonts w:eastAsia="Times New Roman"/>
          <w:b/>
          <w:bCs/>
          <w:color w:val="000000"/>
          <w:szCs w:val="28"/>
        </w:rPr>
      </w:pPr>
      <w:bookmarkStart w:id="71" w:name="chuong_pl_5_4"/>
      <w:r w:rsidRPr="00F02B5C">
        <w:rPr>
          <w:rFonts w:eastAsia="Times New Roman"/>
          <w:b/>
          <w:bCs/>
          <w:color w:val="000000"/>
          <w:szCs w:val="28"/>
        </w:rPr>
        <w:t>Mẫu số 04. Văn bản đăng ký hoạt động giáo dục nghề nghiệp</w:t>
      </w:r>
      <w:bookmarkEnd w:id="71"/>
    </w:p>
    <w:p w14:paraId="3247436D" w14:textId="77777777" w:rsidR="00F02B5C" w:rsidRPr="007F2377" w:rsidRDefault="00F02B5C" w:rsidP="00F02B5C">
      <w:pPr>
        <w:shd w:val="clear" w:color="auto" w:fill="FFFFFF"/>
        <w:spacing w:line="234" w:lineRule="atLeast"/>
        <w:jc w:val="left"/>
        <w:rPr>
          <w:rFonts w:eastAsia="Times New Roman"/>
          <w:color w:val="000000"/>
          <w:szCs w:val="28"/>
        </w:rPr>
      </w:pP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544"/>
        <w:gridCol w:w="6064"/>
      </w:tblGrid>
      <w:tr w:rsidR="00F02B5C" w:rsidRPr="00F02B5C" w14:paraId="0DAE8AEE" w14:textId="77777777" w:rsidTr="00F02B5C">
        <w:trPr>
          <w:trHeight w:val="1073"/>
          <w:tblCellSpacing w:w="0" w:type="dxa"/>
        </w:trPr>
        <w:tc>
          <w:tcPr>
            <w:tcW w:w="3544" w:type="dxa"/>
            <w:shd w:val="clear" w:color="auto" w:fill="FFFFFF"/>
            <w:tcMar>
              <w:top w:w="0" w:type="dxa"/>
              <w:left w:w="108" w:type="dxa"/>
              <w:bottom w:w="0" w:type="dxa"/>
              <w:right w:w="108" w:type="dxa"/>
            </w:tcMar>
            <w:hideMark/>
          </w:tcPr>
          <w:p w14:paraId="72F27A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064" w:type="dxa"/>
            <w:shd w:val="clear" w:color="auto" w:fill="FFFFFF"/>
            <w:tcMar>
              <w:top w:w="0" w:type="dxa"/>
              <w:left w:w="108" w:type="dxa"/>
              <w:bottom w:w="0" w:type="dxa"/>
              <w:right w:w="108" w:type="dxa"/>
            </w:tcMar>
            <w:hideMark/>
          </w:tcPr>
          <w:p w14:paraId="5B41FD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57728" behindDoc="0" locked="0" layoutInCell="1" allowOverlap="1" wp14:anchorId="04D0E2B8" wp14:editId="5C964D36">
                      <wp:simplePos x="0" y="0"/>
                      <wp:positionH relativeFrom="column">
                        <wp:posOffset>754702</wp:posOffset>
                      </wp:positionH>
                      <wp:positionV relativeFrom="paragraph">
                        <wp:posOffset>525780</wp:posOffset>
                      </wp:positionV>
                      <wp:extent cx="2238233"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2238233"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9869DA8" id="Straight Connector 2" o:spid="_x0000_s1026" style="position:absolute;z-index:251657728;visibility:visible;mso-wrap-style:square;mso-wrap-distance-left:9pt;mso-wrap-distance-top:0;mso-wrap-distance-right:9pt;mso-wrap-distance-bottom:0;mso-position-horizontal:absolute;mso-position-horizontal-relative:text;mso-position-vertical:absolute;mso-position-vertical-relative:text" from="59.45pt,41.4pt" to="235.7pt,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0C1FDB69" w14:textId="77777777" w:rsidTr="00F02B5C">
        <w:trPr>
          <w:trHeight w:val="960"/>
          <w:tblCellSpacing w:w="0" w:type="dxa"/>
        </w:trPr>
        <w:tc>
          <w:tcPr>
            <w:tcW w:w="3544" w:type="dxa"/>
            <w:shd w:val="clear" w:color="auto" w:fill="FFFFFF"/>
            <w:tcMar>
              <w:top w:w="0" w:type="dxa"/>
              <w:left w:w="108" w:type="dxa"/>
              <w:bottom w:w="0" w:type="dxa"/>
              <w:right w:w="108" w:type="dxa"/>
            </w:tcMar>
            <w:hideMark/>
          </w:tcPr>
          <w:p w14:paraId="7C148A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 ĐKHĐ</w:t>
            </w:r>
          </w:p>
        </w:tc>
        <w:tc>
          <w:tcPr>
            <w:tcW w:w="6064" w:type="dxa"/>
            <w:shd w:val="clear" w:color="auto" w:fill="FFFFFF"/>
            <w:tcMar>
              <w:top w:w="0" w:type="dxa"/>
              <w:left w:w="108" w:type="dxa"/>
              <w:bottom w:w="0" w:type="dxa"/>
              <w:right w:w="108" w:type="dxa"/>
            </w:tcMar>
            <w:hideMark/>
          </w:tcPr>
          <w:p w14:paraId="3B06BA24"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3D3106F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1CE3FD15" w14:textId="77777777" w:rsidR="00F02B5C" w:rsidRPr="00F02B5C"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Kính gửi:………………………………(3)………………………………</w:t>
      </w:r>
    </w:p>
    <w:p w14:paraId="7170C493"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p>
    <w:p w14:paraId="0E32333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ký:………………………………(2)………………………………</w:t>
      </w:r>
    </w:p>
    <w:p w14:paraId="36E3898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w:t>
      </w:r>
    </w:p>
    <w:p w14:paraId="522054B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chính:………………………………(4)………………………………</w:t>
      </w:r>
    </w:p>
    <w:p w14:paraId="3D5DD0C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điện thoại:………………………………Fax:…………………………………….</w:t>
      </w:r>
    </w:p>
    <w:p w14:paraId="53206C1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Website:………………………………….Email:…………………………………..</w:t>
      </w:r>
    </w:p>
    <w:p w14:paraId="1DE0895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Địa chỉ phân hiệu, địa điểm đào tạo khác (nếu có):…………(4)…………………</w:t>
      </w:r>
    </w:p>
    <w:p w14:paraId="4A01FBF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Quyết định thành lập, cho phép thành lập hoặc giấy chứng nhận đăng ký đầu tư: [Tên loại văn bản, số hiệu, ngày, tháng, năm ban hành, cơ quan ban hành, trích yếu của văn bản].</w:t>
      </w:r>
    </w:p>
    <w:p w14:paraId="492CFEE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Quyết định đổi tên, cho phép đổi tên (nếu có): [số hiệu, ngày, tháng, năm ban hành, cơ quan ban hành, trích yếu của từng quyết định].</w:t>
      </w:r>
    </w:p>
    <w:p w14:paraId="5E3B2C7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Nội dung đăng ký hoạt động giáo dục nghề nghiệp</w:t>
      </w:r>
    </w:p>
    <w:p w14:paraId="1F25E7E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Tại trụ sở chính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98"/>
        <w:gridCol w:w="3991"/>
        <w:gridCol w:w="1796"/>
        <w:gridCol w:w="1996"/>
        <w:gridCol w:w="1198"/>
      </w:tblGrid>
      <w:tr w:rsidR="00F02B5C" w:rsidRPr="00F02B5C" w14:paraId="6FAADA6C" w14:textId="77777777" w:rsidTr="00F02B5C">
        <w:trPr>
          <w:tblCellSpacing w:w="0" w:type="dxa"/>
        </w:trPr>
        <w:tc>
          <w:tcPr>
            <w:tcW w:w="35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C3EBA3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2000" w:type="pct"/>
            <w:tcBorders>
              <w:top w:val="single" w:sz="8" w:space="0" w:color="000000"/>
              <w:left w:val="nil"/>
              <w:bottom w:val="single" w:sz="8" w:space="0" w:color="000000"/>
              <w:right w:val="single" w:sz="8" w:space="0" w:color="000000"/>
            </w:tcBorders>
            <w:shd w:val="clear" w:color="auto" w:fill="FFFFFF"/>
            <w:vAlign w:val="center"/>
            <w:hideMark/>
          </w:tcPr>
          <w:p w14:paraId="5D7A073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đào tạo</w:t>
            </w:r>
          </w:p>
        </w:tc>
        <w:tc>
          <w:tcPr>
            <w:tcW w:w="900" w:type="pct"/>
            <w:tcBorders>
              <w:top w:val="single" w:sz="8" w:space="0" w:color="000000"/>
              <w:left w:val="nil"/>
              <w:bottom w:val="single" w:sz="8" w:space="0" w:color="000000"/>
              <w:right w:val="single" w:sz="8" w:space="0" w:color="000000"/>
            </w:tcBorders>
            <w:shd w:val="clear" w:color="auto" w:fill="FFFFFF"/>
            <w:vAlign w:val="center"/>
            <w:hideMark/>
          </w:tcPr>
          <w:p w14:paraId="2D7407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1000" w:type="pct"/>
            <w:tcBorders>
              <w:top w:val="single" w:sz="8" w:space="0" w:color="000000"/>
              <w:left w:val="nil"/>
              <w:bottom w:val="single" w:sz="8" w:space="0" w:color="000000"/>
              <w:right w:val="single" w:sz="8" w:space="0" w:color="000000"/>
            </w:tcBorders>
            <w:shd w:val="clear" w:color="auto" w:fill="FFFFFF"/>
            <w:vAlign w:val="center"/>
            <w:hideMark/>
          </w:tcPr>
          <w:p w14:paraId="5754560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600" w:type="pct"/>
            <w:tcBorders>
              <w:top w:val="single" w:sz="8" w:space="0" w:color="000000"/>
              <w:left w:val="nil"/>
              <w:bottom w:val="single" w:sz="8" w:space="0" w:color="000000"/>
              <w:right w:val="single" w:sz="8" w:space="0" w:color="000000"/>
            </w:tcBorders>
            <w:shd w:val="clear" w:color="auto" w:fill="FFFFFF"/>
            <w:vAlign w:val="center"/>
            <w:hideMark/>
          </w:tcPr>
          <w:p w14:paraId="5974C4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4C94D0A4"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88A41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2000" w:type="pct"/>
            <w:tcBorders>
              <w:top w:val="nil"/>
              <w:left w:val="nil"/>
              <w:bottom w:val="single" w:sz="8" w:space="0" w:color="000000"/>
              <w:right w:val="single" w:sz="8" w:space="0" w:color="000000"/>
            </w:tcBorders>
            <w:shd w:val="clear" w:color="auto" w:fill="FFFFFF"/>
            <w:vAlign w:val="center"/>
            <w:hideMark/>
          </w:tcPr>
          <w:p w14:paraId="3AFD6E9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nhất (ghi theo mã cấp III)</w:t>
            </w:r>
          </w:p>
        </w:tc>
        <w:tc>
          <w:tcPr>
            <w:tcW w:w="900" w:type="pct"/>
            <w:tcBorders>
              <w:top w:val="nil"/>
              <w:left w:val="nil"/>
              <w:bottom w:val="single" w:sz="8" w:space="0" w:color="000000"/>
              <w:right w:val="single" w:sz="8" w:space="0" w:color="000000"/>
            </w:tcBorders>
            <w:shd w:val="clear" w:color="auto" w:fill="FFFFFF"/>
            <w:vAlign w:val="center"/>
            <w:hideMark/>
          </w:tcPr>
          <w:p w14:paraId="27881E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C06DC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1E3AB09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4EDD610"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04150A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vAlign w:val="center"/>
            <w:hideMark/>
          </w:tcPr>
          <w:p w14:paraId="36364D6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5C4540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7BC59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3FBD1C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3E1C612"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433A121B"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25D57E0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0A50EC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D802F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19A040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887B961"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777867B8"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612FED1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06A8415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FDF44D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33622D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633DB00"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69DF9C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vAlign w:val="center"/>
            <w:hideMark/>
          </w:tcPr>
          <w:p w14:paraId="4283A14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4ED020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16D4F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79A125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0F2E1DE"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7E656B62"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3D58D6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029DA8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567E6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2E0A01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32B3BA1"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10CFF2CB"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4A213D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28E0CF0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3729C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6EDB6E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834A75C"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5C9B77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5346B4B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vAlign w:val="center"/>
            <w:hideMark/>
          </w:tcPr>
          <w:p w14:paraId="5A8EBA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30A5DA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65C240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C3D1BA5"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470571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2000" w:type="pct"/>
            <w:tcBorders>
              <w:top w:val="nil"/>
              <w:left w:val="nil"/>
              <w:bottom w:val="single" w:sz="8" w:space="0" w:color="000000"/>
              <w:right w:val="single" w:sz="8" w:space="0" w:color="000000"/>
            </w:tcBorders>
            <w:shd w:val="clear" w:color="auto" w:fill="FFFFFF"/>
            <w:vAlign w:val="center"/>
            <w:hideMark/>
          </w:tcPr>
          <w:p w14:paraId="36E7D4D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hai (ghi theo mã cấp III)</w:t>
            </w:r>
          </w:p>
        </w:tc>
        <w:tc>
          <w:tcPr>
            <w:tcW w:w="900" w:type="pct"/>
            <w:tcBorders>
              <w:top w:val="nil"/>
              <w:left w:val="nil"/>
              <w:bottom w:val="single" w:sz="8" w:space="0" w:color="000000"/>
              <w:right w:val="single" w:sz="8" w:space="0" w:color="000000"/>
            </w:tcBorders>
            <w:shd w:val="clear" w:color="auto" w:fill="FFFFFF"/>
            <w:vAlign w:val="center"/>
            <w:hideMark/>
          </w:tcPr>
          <w:p w14:paraId="76DD1C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BA54A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2F34160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6D4CF57"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4F5A8FB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vAlign w:val="center"/>
            <w:hideMark/>
          </w:tcPr>
          <w:p w14:paraId="604916C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6EFCD22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417CD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502281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A67CEB3"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3D23171F"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063AC3E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177B0F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70A8D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1AE912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A72425E"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7B719AC4"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504B473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72F7E6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B43DE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65B2E1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E4143FA"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2C68D22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vAlign w:val="center"/>
            <w:hideMark/>
          </w:tcPr>
          <w:p w14:paraId="4C5349B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323F84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9C2D5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527499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A12191A"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08D9C0D7"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24C7A49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1A02F0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DDDCE0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4135DA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B4C8489"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3359CB85"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6E1755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625EB9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711C1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2F318F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871F2C8"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618541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5027166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vAlign w:val="center"/>
            <w:hideMark/>
          </w:tcPr>
          <w:p w14:paraId="0692D7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A74E0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00DCFA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DCCE95F"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67BBA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53B3548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 nhất</w:t>
            </w:r>
          </w:p>
        </w:tc>
        <w:tc>
          <w:tcPr>
            <w:tcW w:w="900" w:type="pct"/>
            <w:tcBorders>
              <w:top w:val="nil"/>
              <w:left w:val="nil"/>
              <w:bottom w:val="single" w:sz="8" w:space="0" w:color="000000"/>
              <w:right w:val="single" w:sz="8" w:space="0" w:color="000000"/>
            </w:tcBorders>
            <w:shd w:val="clear" w:color="auto" w:fill="FFFFFF"/>
            <w:vAlign w:val="center"/>
            <w:hideMark/>
          </w:tcPr>
          <w:p w14:paraId="21BDC48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829964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3E7732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F8E6715"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3921D9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vAlign w:val="center"/>
            <w:hideMark/>
          </w:tcPr>
          <w:p w14:paraId="62A0C97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4D5D407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D7E8F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4B5DFB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2427FE8"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451575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vAlign w:val="center"/>
            <w:hideMark/>
          </w:tcPr>
          <w:p w14:paraId="63379D0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67900F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CB63C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163D21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94BA86E"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C31C3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6C2F2F6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w:t>
            </w:r>
          </w:p>
        </w:tc>
        <w:tc>
          <w:tcPr>
            <w:tcW w:w="900" w:type="pct"/>
            <w:tcBorders>
              <w:top w:val="nil"/>
              <w:left w:val="nil"/>
              <w:bottom w:val="single" w:sz="8" w:space="0" w:color="000000"/>
              <w:right w:val="single" w:sz="8" w:space="0" w:color="000000"/>
            </w:tcBorders>
            <w:shd w:val="clear" w:color="auto" w:fill="FFFFFF"/>
            <w:vAlign w:val="center"/>
            <w:hideMark/>
          </w:tcPr>
          <w:p w14:paraId="693A8B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60230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1D03E3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854CBB8"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268959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vAlign w:val="center"/>
            <w:hideMark/>
          </w:tcPr>
          <w:p w14:paraId="7E423A4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4DC1CBD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EB5FD9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46CED8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1185C20"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381819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vAlign w:val="center"/>
            <w:hideMark/>
          </w:tcPr>
          <w:p w14:paraId="0F8AAA3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55AFE14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7626B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75D395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2E931643"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b) Tại phân hiệu, địa điểm đào tạo (nếu có):………………(4)…………………..……</w:t>
      </w:r>
    </w:p>
    <w:p w14:paraId="5BC9CBA0"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(báo cáo theo từng phân hiệu, địa điểm đào tạo)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2"/>
        <w:gridCol w:w="3910"/>
        <w:gridCol w:w="1760"/>
        <w:gridCol w:w="1955"/>
        <w:gridCol w:w="1272"/>
      </w:tblGrid>
      <w:tr w:rsidR="00F02B5C" w:rsidRPr="00F02B5C" w14:paraId="0B15FA24" w14:textId="77777777" w:rsidTr="00F02B5C">
        <w:trPr>
          <w:tblCellSpacing w:w="0" w:type="dxa"/>
        </w:trPr>
        <w:tc>
          <w:tcPr>
            <w:tcW w:w="4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9597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2000" w:type="pct"/>
            <w:tcBorders>
              <w:top w:val="single" w:sz="8" w:space="0" w:color="000000"/>
              <w:left w:val="nil"/>
              <w:bottom w:val="single" w:sz="8" w:space="0" w:color="000000"/>
              <w:right w:val="single" w:sz="8" w:space="0" w:color="000000"/>
            </w:tcBorders>
            <w:shd w:val="clear" w:color="auto" w:fill="FFFFFF"/>
            <w:vAlign w:val="center"/>
            <w:hideMark/>
          </w:tcPr>
          <w:p w14:paraId="70DA97E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đào tạo</w:t>
            </w:r>
          </w:p>
        </w:tc>
        <w:tc>
          <w:tcPr>
            <w:tcW w:w="900" w:type="pct"/>
            <w:tcBorders>
              <w:top w:val="single" w:sz="8" w:space="0" w:color="000000"/>
              <w:left w:val="nil"/>
              <w:bottom w:val="single" w:sz="8" w:space="0" w:color="000000"/>
              <w:right w:val="single" w:sz="8" w:space="0" w:color="000000"/>
            </w:tcBorders>
            <w:shd w:val="clear" w:color="auto" w:fill="FFFFFF"/>
            <w:vAlign w:val="center"/>
            <w:hideMark/>
          </w:tcPr>
          <w:p w14:paraId="0D0249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1000" w:type="pct"/>
            <w:tcBorders>
              <w:top w:val="single" w:sz="8" w:space="0" w:color="000000"/>
              <w:left w:val="nil"/>
              <w:bottom w:val="single" w:sz="8" w:space="0" w:color="000000"/>
              <w:right w:val="single" w:sz="8" w:space="0" w:color="000000"/>
            </w:tcBorders>
            <w:shd w:val="clear" w:color="auto" w:fill="FFFFFF"/>
            <w:vAlign w:val="center"/>
            <w:hideMark/>
          </w:tcPr>
          <w:p w14:paraId="2BC93E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626656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751FC83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6529EB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2000" w:type="pct"/>
            <w:tcBorders>
              <w:top w:val="nil"/>
              <w:left w:val="nil"/>
              <w:bottom w:val="single" w:sz="8" w:space="0" w:color="000000"/>
              <w:right w:val="single" w:sz="8" w:space="0" w:color="000000"/>
            </w:tcBorders>
            <w:shd w:val="clear" w:color="auto" w:fill="FFFFFF"/>
            <w:vAlign w:val="center"/>
            <w:hideMark/>
          </w:tcPr>
          <w:p w14:paraId="143D799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nhất (ghi theo mã cấp III)</w:t>
            </w:r>
          </w:p>
        </w:tc>
        <w:tc>
          <w:tcPr>
            <w:tcW w:w="900" w:type="pct"/>
            <w:tcBorders>
              <w:top w:val="nil"/>
              <w:left w:val="nil"/>
              <w:bottom w:val="single" w:sz="8" w:space="0" w:color="000000"/>
              <w:right w:val="single" w:sz="8" w:space="0" w:color="000000"/>
            </w:tcBorders>
            <w:shd w:val="clear" w:color="auto" w:fill="FFFFFF"/>
            <w:vAlign w:val="center"/>
            <w:hideMark/>
          </w:tcPr>
          <w:p w14:paraId="156DEC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3527D30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3D6DE6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B8773BD" w14:textId="77777777" w:rsidTr="00F02B5C">
        <w:trPr>
          <w:tblCellSpacing w:w="0" w:type="dxa"/>
        </w:trPr>
        <w:tc>
          <w:tcPr>
            <w:tcW w:w="40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5F52121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vAlign w:val="center"/>
            <w:hideMark/>
          </w:tcPr>
          <w:p w14:paraId="6A8E053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656A82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22A61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EFD6E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1374CFB"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666FE303"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6D64E39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527D3C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984109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A7C64E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6778900"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6190FDF7"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26BE33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4FF7AF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C0D41B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39FD9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1CCA35F" w14:textId="77777777" w:rsidTr="00F02B5C">
        <w:trPr>
          <w:tblCellSpacing w:w="0" w:type="dxa"/>
        </w:trPr>
        <w:tc>
          <w:tcPr>
            <w:tcW w:w="40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22CF982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vAlign w:val="center"/>
            <w:hideMark/>
          </w:tcPr>
          <w:p w14:paraId="110D9B4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520B2E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2006BC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5329D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8CFC830"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52A46D7F"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09096FE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4A162D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FE175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75F94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2029478"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663FB84B"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358E13C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269A71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DF931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2BEF9A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52499D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80684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0D170D1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vAlign w:val="center"/>
            <w:hideMark/>
          </w:tcPr>
          <w:p w14:paraId="485D90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87E8A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988835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FEFEDD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82FC8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2000" w:type="pct"/>
            <w:tcBorders>
              <w:top w:val="nil"/>
              <w:left w:val="nil"/>
              <w:bottom w:val="single" w:sz="8" w:space="0" w:color="000000"/>
              <w:right w:val="single" w:sz="8" w:space="0" w:color="000000"/>
            </w:tcBorders>
            <w:shd w:val="clear" w:color="auto" w:fill="FFFFFF"/>
            <w:vAlign w:val="center"/>
            <w:hideMark/>
          </w:tcPr>
          <w:p w14:paraId="4C3E8EF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hai (ghi theo mã cấp III)</w:t>
            </w:r>
          </w:p>
        </w:tc>
        <w:tc>
          <w:tcPr>
            <w:tcW w:w="900" w:type="pct"/>
            <w:tcBorders>
              <w:top w:val="nil"/>
              <w:left w:val="nil"/>
              <w:bottom w:val="single" w:sz="8" w:space="0" w:color="000000"/>
              <w:right w:val="single" w:sz="8" w:space="0" w:color="000000"/>
            </w:tcBorders>
            <w:shd w:val="clear" w:color="auto" w:fill="FFFFFF"/>
            <w:vAlign w:val="center"/>
            <w:hideMark/>
          </w:tcPr>
          <w:p w14:paraId="16FF79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1EA4F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4EE95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3D13FE6" w14:textId="77777777" w:rsidTr="00F02B5C">
        <w:trPr>
          <w:tblCellSpacing w:w="0" w:type="dxa"/>
        </w:trPr>
        <w:tc>
          <w:tcPr>
            <w:tcW w:w="40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32858B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vAlign w:val="center"/>
            <w:hideMark/>
          </w:tcPr>
          <w:p w14:paraId="4853368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3B6007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E1727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94980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682BB2E"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6D8D3404"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5D11790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025C2FC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5A278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4F2ED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9714A76"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7053C500"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58B9836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5FF361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6EDB6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88676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F680883" w14:textId="77777777" w:rsidTr="00F02B5C">
        <w:trPr>
          <w:tblCellSpacing w:w="0" w:type="dxa"/>
        </w:trPr>
        <w:tc>
          <w:tcPr>
            <w:tcW w:w="40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2A4252B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vAlign w:val="center"/>
            <w:hideMark/>
          </w:tcPr>
          <w:p w14:paraId="4D6C9CC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5AC898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CA178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98F09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D38B8FD"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151B527F"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5438A1D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1BA658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7AF4E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B739C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97C329F"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41D7B15"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A079ED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31643E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6DB6ADF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43BE9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DCED7ED"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CAEDA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2B021B9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vAlign w:val="center"/>
            <w:hideMark/>
          </w:tcPr>
          <w:p w14:paraId="0AE8A8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A95F9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69218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F683E2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33E7C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hideMark/>
          </w:tcPr>
          <w:p w14:paraId="3F33BB0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 nhất</w:t>
            </w:r>
          </w:p>
        </w:tc>
        <w:tc>
          <w:tcPr>
            <w:tcW w:w="900" w:type="pct"/>
            <w:tcBorders>
              <w:top w:val="nil"/>
              <w:left w:val="nil"/>
              <w:bottom w:val="single" w:sz="8" w:space="0" w:color="000000"/>
              <w:right w:val="single" w:sz="8" w:space="0" w:color="000000"/>
            </w:tcBorders>
            <w:shd w:val="clear" w:color="auto" w:fill="FFFFFF"/>
            <w:hideMark/>
          </w:tcPr>
          <w:p w14:paraId="3E9B4E7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671E114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0789E02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57D600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6D26760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7789D18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7D38789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7A763FF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2581F41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224DF3F4"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35D9F8A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0625388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5CF5367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636E39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2C5334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A2B8967"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2394AF7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1A1BF0D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3CF38A6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6611558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20AFA2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0349791"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3343091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2DC0749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4B44EE3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2E7474E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4B5741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5C0AF521"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CA742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hideMark/>
          </w:tcPr>
          <w:p w14:paraId="379D1B2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w:t>
            </w:r>
          </w:p>
        </w:tc>
        <w:tc>
          <w:tcPr>
            <w:tcW w:w="900" w:type="pct"/>
            <w:tcBorders>
              <w:top w:val="nil"/>
              <w:left w:val="nil"/>
              <w:bottom w:val="single" w:sz="8" w:space="0" w:color="000000"/>
              <w:right w:val="single" w:sz="8" w:space="0" w:color="000000"/>
            </w:tcBorders>
            <w:shd w:val="clear" w:color="auto" w:fill="FFFFFF"/>
            <w:hideMark/>
          </w:tcPr>
          <w:p w14:paraId="21268A5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E96252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11BA16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731E159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2B6AEC9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40037BD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60B344F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869B1B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69D3883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F526FE2"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642F8A7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0EDECE4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149BEFE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3D4F4BA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2616449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3C93E03"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589B03D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4DEE7D8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5151C57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911F70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513F486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A602DEA"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5A5C9B1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2DB7467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6B17B73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07DBE33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19A7832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66CE384E"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6. ................(2)………… cam kết thực hiện đúng quy định của pháp luật về giáo dục nghề nghiệp và quy định của pháp luật có liên quan.</w:t>
      </w:r>
    </w:p>
    <w:p w14:paraId="1053016C"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796" w:type="dxa"/>
        <w:tblCellSpacing w:w="0" w:type="dxa"/>
        <w:shd w:val="clear" w:color="auto" w:fill="FFFFFF"/>
        <w:tblCellMar>
          <w:left w:w="0" w:type="dxa"/>
          <w:right w:w="0" w:type="dxa"/>
        </w:tblCellMar>
        <w:tblLook w:val="04A0" w:firstRow="1" w:lastRow="0" w:firstColumn="1" w:lastColumn="0" w:noHBand="0" w:noVBand="1"/>
      </w:tblPr>
      <w:tblGrid>
        <w:gridCol w:w="4898"/>
        <w:gridCol w:w="4898"/>
      </w:tblGrid>
      <w:tr w:rsidR="00F02B5C" w:rsidRPr="00F02B5C" w14:paraId="4EE47308" w14:textId="77777777" w:rsidTr="00F02B5C">
        <w:trPr>
          <w:trHeight w:val="1591"/>
          <w:tblCellSpacing w:w="0" w:type="dxa"/>
        </w:trPr>
        <w:tc>
          <w:tcPr>
            <w:tcW w:w="4898" w:type="dxa"/>
            <w:shd w:val="clear" w:color="auto" w:fill="FFFFFF"/>
            <w:tcMar>
              <w:top w:w="0" w:type="dxa"/>
              <w:left w:w="108" w:type="dxa"/>
              <w:bottom w:w="0" w:type="dxa"/>
              <w:right w:w="108" w:type="dxa"/>
            </w:tcMar>
            <w:hideMark/>
          </w:tcPr>
          <w:p w14:paraId="5B6A541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98" w:type="dxa"/>
            <w:shd w:val="clear" w:color="auto" w:fill="FFFFFF"/>
            <w:tcMar>
              <w:top w:w="0" w:type="dxa"/>
              <w:left w:w="108" w:type="dxa"/>
              <w:bottom w:w="0" w:type="dxa"/>
              <w:right w:w="108" w:type="dxa"/>
            </w:tcMar>
            <w:hideMark/>
          </w:tcPr>
          <w:p w14:paraId="1928D79D"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2D1DE14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6E5960A6"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75DDAF0C"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tổ chức quản lý trực tiếp (nếu có).</w:t>
      </w:r>
    </w:p>
    <w:p w14:paraId="54914B2E"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Tên cơ sở đăng ký hoạt động giáo dục nghề nghiệp.</w:t>
      </w:r>
    </w:p>
    <w:p w14:paraId="64FE0C3C"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Cơ quan có thẩm quyền cấp giấy chứng nhận đăng ký hoạt động giáo dục nghề nghiệp.</w:t>
      </w:r>
    </w:p>
    <w:p w14:paraId="0128428D"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(4) Ghi địa chỉ số nhà, đường/phố, xã/phường/thị trấn, quận/huyện, tỉnh/thành phố.</w:t>
      </w:r>
    </w:p>
    <w:p w14:paraId="008DCC28"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(5) Chức danh người đứng đầu cơ sở đăng ký hoạt động giáo dục nghề nghiệp.</w:t>
      </w:r>
    </w:p>
    <w:p w14:paraId="5ADDBF1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07F8F9A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58D9B62"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48EEF25"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A7931B1"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673FF35"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B127F08"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FA0032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8A6310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AB2EFE5"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DA9F9AE"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CDC921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4DCEB7F" w14:textId="77777777" w:rsidR="00F02B5C" w:rsidRPr="00F02B5C" w:rsidRDefault="00F02B5C" w:rsidP="00F02B5C">
      <w:pPr>
        <w:spacing w:after="200" w:line="276" w:lineRule="auto"/>
        <w:jc w:val="left"/>
        <w:rPr>
          <w:rFonts w:eastAsia="Times New Roman"/>
          <w:color w:val="000000"/>
          <w:szCs w:val="28"/>
        </w:rPr>
      </w:pPr>
      <w:bookmarkStart w:id="72" w:name="chuong_pl_5_5"/>
      <w:r w:rsidRPr="00F02B5C">
        <w:rPr>
          <w:rFonts w:eastAsia="Times New Roman"/>
          <w:color w:val="000000"/>
          <w:szCs w:val="28"/>
        </w:rPr>
        <w:br w:type="page"/>
      </w:r>
    </w:p>
    <w:p w14:paraId="1A434613" w14:textId="77777777" w:rsidR="00F02B5C" w:rsidRPr="007F2377"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số 05. Báo cáo đăng ký hoạt động giáo dục nghề nghiệp</w:t>
      </w:r>
      <w:bookmarkEnd w:id="72"/>
    </w:p>
    <w:tbl>
      <w:tblPr>
        <w:tblW w:w="9782" w:type="dxa"/>
        <w:tblCellSpacing w:w="0" w:type="dxa"/>
        <w:shd w:val="clear" w:color="auto" w:fill="FFFFFF"/>
        <w:tblCellMar>
          <w:left w:w="0" w:type="dxa"/>
          <w:right w:w="0" w:type="dxa"/>
        </w:tblCellMar>
        <w:tblLook w:val="04A0" w:firstRow="1" w:lastRow="0" w:firstColumn="1" w:lastColumn="0" w:noHBand="0" w:noVBand="1"/>
      </w:tblPr>
      <w:tblGrid>
        <w:gridCol w:w="3698"/>
        <w:gridCol w:w="6084"/>
      </w:tblGrid>
      <w:tr w:rsidR="00F02B5C" w:rsidRPr="00F02B5C" w14:paraId="0A941E46" w14:textId="77777777" w:rsidTr="00F02B5C">
        <w:trPr>
          <w:trHeight w:val="1074"/>
          <w:tblCellSpacing w:w="0" w:type="dxa"/>
        </w:trPr>
        <w:tc>
          <w:tcPr>
            <w:tcW w:w="3698" w:type="dxa"/>
            <w:shd w:val="clear" w:color="auto" w:fill="FFFFFF"/>
            <w:tcMar>
              <w:top w:w="0" w:type="dxa"/>
              <w:left w:w="108" w:type="dxa"/>
              <w:bottom w:w="0" w:type="dxa"/>
              <w:right w:w="108" w:type="dxa"/>
            </w:tcMar>
            <w:hideMark/>
          </w:tcPr>
          <w:p w14:paraId="21E3FF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084" w:type="dxa"/>
            <w:shd w:val="clear" w:color="auto" w:fill="FFFFFF"/>
            <w:tcMar>
              <w:top w:w="0" w:type="dxa"/>
              <w:left w:w="108" w:type="dxa"/>
              <w:bottom w:w="0" w:type="dxa"/>
              <w:right w:w="108" w:type="dxa"/>
            </w:tcMar>
            <w:hideMark/>
          </w:tcPr>
          <w:p w14:paraId="42D543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61824" behindDoc="0" locked="0" layoutInCell="1" allowOverlap="1" wp14:anchorId="0D1CFC71" wp14:editId="2C0D3D24">
                      <wp:simplePos x="0" y="0"/>
                      <wp:positionH relativeFrom="column">
                        <wp:posOffset>806772</wp:posOffset>
                      </wp:positionH>
                      <wp:positionV relativeFrom="paragraph">
                        <wp:posOffset>517525</wp:posOffset>
                      </wp:positionV>
                      <wp:extent cx="2115403"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2115403"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2FB971D" id="Straight Connector 3"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63.55pt,40.75pt" to="230.1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0C948B51" w14:textId="77777777" w:rsidTr="00F02B5C">
        <w:trPr>
          <w:trHeight w:val="564"/>
          <w:tblCellSpacing w:w="0" w:type="dxa"/>
        </w:trPr>
        <w:tc>
          <w:tcPr>
            <w:tcW w:w="3698" w:type="dxa"/>
            <w:shd w:val="clear" w:color="auto" w:fill="FFFFFF"/>
            <w:tcMar>
              <w:top w:w="0" w:type="dxa"/>
              <w:left w:w="108" w:type="dxa"/>
              <w:bottom w:w="0" w:type="dxa"/>
              <w:right w:w="108" w:type="dxa"/>
            </w:tcMar>
            <w:hideMark/>
          </w:tcPr>
          <w:p w14:paraId="6F5A25E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……./BC-……..</w:t>
            </w:r>
          </w:p>
        </w:tc>
        <w:tc>
          <w:tcPr>
            <w:tcW w:w="6084" w:type="dxa"/>
            <w:shd w:val="clear" w:color="auto" w:fill="FFFFFF"/>
            <w:tcMar>
              <w:top w:w="0" w:type="dxa"/>
              <w:left w:w="108" w:type="dxa"/>
              <w:bottom w:w="0" w:type="dxa"/>
              <w:right w:w="108" w:type="dxa"/>
            </w:tcMar>
            <w:hideMark/>
          </w:tcPr>
          <w:p w14:paraId="706C7A16"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39B1568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63504F8E"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BÁO CÁO</w:t>
      </w:r>
    </w:p>
    <w:p w14:paraId="1B08D95F" w14:textId="77777777" w:rsidR="00F02B5C" w:rsidRPr="00F02B5C" w:rsidRDefault="00F02B5C" w:rsidP="00F02B5C">
      <w:pPr>
        <w:shd w:val="clear" w:color="auto" w:fill="FFFFFF"/>
        <w:spacing w:before="120" w:after="240" w:line="234" w:lineRule="atLeast"/>
        <w:jc w:val="center"/>
        <w:rPr>
          <w:rFonts w:eastAsia="Times New Roman"/>
          <w:color w:val="000000"/>
          <w:szCs w:val="28"/>
          <w:lang w:val="en-US"/>
        </w:rPr>
      </w:pPr>
      <w:r w:rsidRPr="00F02B5C">
        <w:rPr>
          <w:rFonts w:eastAsia="Times New Roman"/>
          <w:b/>
          <w:bCs/>
          <w:color w:val="000000"/>
          <w:szCs w:val="28"/>
        </w:rPr>
        <w:t>Đăng ký hoạt động giáo dục nghề nghiệp</w:t>
      </w:r>
    </w:p>
    <w:p w14:paraId="3D87E2BC"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nhất</w:t>
      </w:r>
    </w:p>
    <w:p w14:paraId="21121C3E"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THÔNG TIN CHUNG</w:t>
      </w:r>
    </w:p>
    <w:p w14:paraId="4ED2371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THÔNG TIN VỀ CƠ SỞ ĐĂNG KÝ HOẠT ĐỘNG GIÁO DỤC NGHỀ NGHIỆP</w:t>
      </w:r>
    </w:p>
    <w:p w14:paraId="71991D0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ký:…………………………….(2) ……………………………..</w:t>
      </w:r>
    </w:p>
    <w:p w14:paraId="19FBE9B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w:t>
      </w:r>
    </w:p>
    <w:p w14:paraId="7042E11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chính:……………………………(3)………………………………</w:t>
      </w:r>
    </w:p>
    <w:p w14:paraId="50C1D24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điện thoại: ………………………………, Fax:…………………………..……</w:t>
      </w:r>
    </w:p>
    <w:p w14:paraId="36AC93C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Website:…………………………………….., Email:……………………….……..</w:t>
      </w:r>
    </w:p>
    <w:p w14:paraId="15AE3D0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Địa chỉ phân hiệu, địa điểm đào tạo khác (nếu có):……(3)……………………….</w:t>
      </w:r>
    </w:p>
    <w:p w14:paraId="5867A8B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Quyết định thành lập, cho phép thành lập hoặc giấy chứng nhận đăng ký đầu tư: [Tên loại văn bản, số hiệu, ngày, tháng, năm ban hành, cơ quan ban hành, trích yếu của văn bản].</w:t>
      </w:r>
    </w:p>
    <w:p w14:paraId="1BC0E57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Quyết định đổi tên, cho phép đổi tên (nếu có): [Số hiệu, ngày, tháng, năm ban hành, cơ quan ban hành, trích yếu của từng quyết định].</w:t>
      </w:r>
    </w:p>
    <w:p w14:paraId="522F4C9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THỰC TRẠNG CHUNG VỀ ĐIỀU KIỆN BẢO ĐẢM ĐĂNG KÝ HOẠT ĐỘNG GIÁO DỤC NGHỀ NGHIỆP (4)</w:t>
      </w:r>
    </w:p>
    <w:p w14:paraId="7B9AE2B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sở vật chất</w:t>
      </w:r>
    </w:p>
    <w:p w14:paraId="7FF8BC2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i/>
          <w:iCs/>
          <w:color w:val="000000"/>
          <w:szCs w:val="28"/>
        </w:rPr>
        <w:t>1.1. Tại trụ sở chính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3"/>
        <w:gridCol w:w="6124"/>
        <w:gridCol w:w="1382"/>
        <w:gridCol w:w="1580"/>
      </w:tblGrid>
      <w:tr w:rsidR="00F02B5C" w:rsidRPr="00F02B5C" w14:paraId="4A6EEBC9"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4581C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3100" w:type="pct"/>
            <w:tcBorders>
              <w:top w:val="single" w:sz="8" w:space="0" w:color="000000"/>
              <w:left w:val="nil"/>
              <w:bottom w:val="single" w:sz="8" w:space="0" w:color="000000"/>
              <w:right w:val="single" w:sz="8" w:space="0" w:color="000000"/>
            </w:tcBorders>
            <w:shd w:val="clear" w:color="auto" w:fill="FFFFFF"/>
            <w:vAlign w:val="center"/>
            <w:hideMark/>
          </w:tcPr>
          <w:p w14:paraId="435CB52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công trình</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569E8F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1BF614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diện tích (m</w:t>
            </w:r>
            <w:r w:rsidRPr="00F02B5C">
              <w:rPr>
                <w:rFonts w:eastAsia="Times New Roman"/>
                <w:b/>
                <w:bCs/>
                <w:color w:val="000000"/>
                <w:szCs w:val="28"/>
                <w:vertAlign w:val="superscript"/>
              </w:rPr>
              <w:t>2</w:t>
            </w:r>
            <w:r w:rsidRPr="00F02B5C">
              <w:rPr>
                <w:rFonts w:eastAsia="Times New Roman"/>
                <w:b/>
                <w:bCs/>
                <w:color w:val="000000"/>
                <w:szCs w:val="28"/>
              </w:rPr>
              <w:t>)</w:t>
            </w:r>
          </w:p>
        </w:tc>
      </w:tr>
      <w:tr w:rsidR="00F02B5C" w:rsidRPr="00F02B5C" w14:paraId="63C1964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C5867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I</w:t>
            </w:r>
          </w:p>
        </w:tc>
        <w:tc>
          <w:tcPr>
            <w:tcW w:w="3100" w:type="pct"/>
            <w:tcBorders>
              <w:top w:val="nil"/>
              <w:left w:val="nil"/>
              <w:bottom w:val="single" w:sz="8" w:space="0" w:color="000000"/>
              <w:right w:val="single" w:sz="8" w:space="0" w:color="000000"/>
            </w:tcBorders>
            <w:shd w:val="clear" w:color="auto" w:fill="FFFFFF"/>
            <w:vAlign w:val="center"/>
            <w:hideMark/>
          </w:tcPr>
          <w:p w14:paraId="069688E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Phòng làm việc, khu hành chính và khu hiệu bộ</w:t>
            </w:r>
          </w:p>
        </w:tc>
        <w:tc>
          <w:tcPr>
            <w:tcW w:w="700" w:type="pct"/>
            <w:tcBorders>
              <w:top w:val="nil"/>
              <w:left w:val="nil"/>
              <w:bottom w:val="single" w:sz="8" w:space="0" w:color="000000"/>
              <w:right w:val="single" w:sz="8" w:space="0" w:color="000000"/>
            </w:tcBorders>
            <w:shd w:val="clear" w:color="auto" w:fill="FFFFFF"/>
            <w:vAlign w:val="center"/>
            <w:hideMark/>
          </w:tcPr>
          <w:p w14:paraId="580F79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4A9DE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A9CC8D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4AEC9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II</w:t>
            </w:r>
          </w:p>
        </w:tc>
        <w:tc>
          <w:tcPr>
            <w:tcW w:w="3100" w:type="pct"/>
            <w:tcBorders>
              <w:top w:val="nil"/>
              <w:left w:val="nil"/>
              <w:bottom w:val="single" w:sz="8" w:space="0" w:color="000000"/>
              <w:right w:val="single" w:sz="8" w:space="0" w:color="000000"/>
            </w:tcBorders>
            <w:shd w:val="clear" w:color="auto" w:fill="FFFFFF"/>
            <w:vAlign w:val="center"/>
            <w:hideMark/>
          </w:tcPr>
          <w:p w14:paraId="107AFDC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Các công trình xây dựng phục vụ hoạt động văn hóa, thể thao, giải trí và các công trình y tế, dịch vụ để phục vụ cán bộ quản lý, nhà giáo và học sinh, sinh viên</w:t>
            </w:r>
          </w:p>
        </w:tc>
        <w:tc>
          <w:tcPr>
            <w:tcW w:w="700" w:type="pct"/>
            <w:tcBorders>
              <w:top w:val="nil"/>
              <w:left w:val="nil"/>
              <w:bottom w:val="single" w:sz="8" w:space="0" w:color="000000"/>
              <w:right w:val="single" w:sz="8" w:space="0" w:color="000000"/>
            </w:tcBorders>
            <w:shd w:val="clear" w:color="auto" w:fill="FFFFFF"/>
            <w:vAlign w:val="center"/>
            <w:hideMark/>
          </w:tcPr>
          <w:p w14:paraId="5966D3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58DFBE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ABFAD2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BD18F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3100" w:type="pct"/>
            <w:tcBorders>
              <w:top w:val="nil"/>
              <w:left w:val="nil"/>
              <w:bottom w:val="single" w:sz="8" w:space="0" w:color="000000"/>
              <w:right w:val="single" w:sz="8" w:space="0" w:color="000000"/>
            </w:tcBorders>
            <w:shd w:val="clear" w:color="auto" w:fill="FFFFFF"/>
            <w:vAlign w:val="center"/>
            <w:hideMark/>
          </w:tcPr>
          <w:p w14:paraId="0176940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Hội trường</w:t>
            </w:r>
          </w:p>
        </w:tc>
        <w:tc>
          <w:tcPr>
            <w:tcW w:w="700" w:type="pct"/>
            <w:tcBorders>
              <w:top w:val="nil"/>
              <w:left w:val="nil"/>
              <w:bottom w:val="single" w:sz="8" w:space="0" w:color="000000"/>
              <w:right w:val="single" w:sz="8" w:space="0" w:color="000000"/>
            </w:tcBorders>
            <w:shd w:val="clear" w:color="auto" w:fill="FFFFFF"/>
            <w:vAlign w:val="center"/>
            <w:hideMark/>
          </w:tcPr>
          <w:p w14:paraId="3D1A43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3AEFA2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446FE5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6622B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3100" w:type="pct"/>
            <w:tcBorders>
              <w:top w:val="nil"/>
              <w:left w:val="nil"/>
              <w:bottom w:val="single" w:sz="8" w:space="0" w:color="000000"/>
              <w:right w:val="single" w:sz="8" w:space="0" w:color="000000"/>
            </w:tcBorders>
            <w:shd w:val="clear" w:color="auto" w:fill="FFFFFF"/>
            <w:vAlign w:val="center"/>
            <w:hideMark/>
          </w:tcPr>
          <w:p w14:paraId="7F27C26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Thư viện</w:t>
            </w:r>
          </w:p>
        </w:tc>
        <w:tc>
          <w:tcPr>
            <w:tcW w:w="700" w:type="pct"/>
            <w:tcBorders>
              <w:top w:val="nil"/>
              <w:left w:val="nil"/>
              <w:bottom w:val="single" w:sz="8" w:space="0" w:color="000000"/>
              <w:right w:val="single" w:sz="8" w:space="0" w:color="000000"/>
            </w:tcBorders>
            <w:shd w:val="clear" w:color="auto" w:fill="FFFFFF"/>
            <w:vAlign w:val="center"/>
            <w:hideMark/>
          </w:tcPr>
          <w:p w14:paraId="335A5E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2CF9BF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AE0F62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2990B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3</w:t>
            </w:r>
          </w:p>
        </w:tc>
        <w:tc>
          <w:tcPr>
            <w:tcW w:w="3100" w:type="pct"/>
            <w:tcBorders>
              <w:top w:val="nil"/>
              <w:left w:val="nil"/>
              <w:bottom w:val="single" w:sz="8" w:space="0" w:color="000000"/>
              <w:right w:val="single" w:sz="8" w:space="0" w:color="000000"/>
            </w:tcBorders>
            <w:shd w:val="clear" w:color="auto" w:fill="FFFFFF"/>
            <w:vAlign w:val="center"/>
            <w:hideMark/>
          </w:tcPr>
          <w:p w14:paraId="344CC68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Ký túc xá</w:t>
            </w:r>
          </w:p>
        </w:tc>
        <w:tc>
          <w:tcPr>
            <w:tcW w:w="700" w:type="pct"/>
            <w:tcBorders>
              <w:top w:val="nil"/>
              <w:left w:val="nil"/>
              <w:bottom w:val="single" w:sz="8" w:space="0" w:color="000000"/>
              <w:right w:val="single" w:sz="8" w:space="0" w:color="000000"/>
            </w:tcBorders>
            <w:shd w:val="clear" w:color="auto" w:fill="FFFFFF"/>
            <w:vAlign w:val="center"/>
            <w:hideMark/>
          </w:tcPr>
          <w:p w14:paraId="006A20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025CBD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711264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351493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p>
        </w:tc>
        <w:tc>
          <w:tcPr>
            <w:tcW w:w="3100" w:type="pct"/>
            <w:tcBorders>
              <w:top w:val="nil"/>
              <w:left w:val="nil"/>
              <w:bottom w:val="single" w:sz="8" w:space="0" w:color="000000"/>
              <w:right w:val="single" w:sz="8" w:space="0" w:color="000000"/>
            </w:tcBorders>
            <w:shd w:val="clear" w:color="auto" w:fill="FFFFFF"/>
            <w:vAlign w:val="center"/>
            <w:hideMark/>
          </w:tcPr>
          <w:p w14:paraId="4073AAC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Sân bóng đá</w:t>
            </w:r>
          </w:p>
        </w:tc>
        <w:tc>
          <w:tcPr>
            <w:tcW w:w="700" w:type="pct"/>
            <w:tcBorders>
              <w:top w:val="nil"/>
              <w:left w:val="nil"/>
              <w:bottom w:val="single" w:sz="8" w:space="0" w:color="000000"/>
              <w:right w:val="single" w:sz="8" w:space="0" w:color="000000"/>
            </w:tcBorders>
            <w:shd w:val="clear" w:color="auto" w:fill="FFFFFF"/>
            <w:vAlign w:val="center"/>
            <w:hideMark/>
          </w:tcPr>
          <w:p w14:paraId="306BC4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14B0B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0E8CE1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7F5FA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5</w:t>
            </w:r>
          </w:p>
        </w:tc>
        <w:tc>
          <w:tcPr>
            <w:tcW w:w="3100" w:type="pct"/>
            <w:tcBorders>
              <w:top w:val="nil"/>
              <w:left w:val="nil"/>
              <w:bottom w:val="single" w:sz="8" w:space="0" w:color="000000"/>
              <w:right w:val="single" w:sz="8" w:space="0" w:color="000000"/>
            </w:tcBorders>
            <w:shd w:val="clear" w:color="auto" w:fill="FFFFFF"/>
            <w:vAlign w:val="center"/>
            <w:hideMark/>
          </w:tcPr>
          <w:p w14:paraId="129D035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Nhà để xe</w:t>
            </w:r>
          </w:p>
        </w:tc>
        <w:tc>
          <w:tcPr>
            <w:tcW w:w="700" w:type="pct"/>
            <w:tcBorders>
              <w:top w:val="nil"/>
              <w:left w:val="nil"/>
              <w:bottom w:val="single" w:sz="8" w:space="0" w:color="000000"/>
              <w:right w:val="single" w:sz="8" w:space="0" w:color="000000"/>
            </w:tcBorders>
            <w:shd w:val="clear" w:color="auto" w:fill="FFFFFF"/>
            <w:vAlign w:val="center"/>
            <w:hideMark/>
          </w:tcPr>
          <w:p w14:paraId="2C9565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7A5A9A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23A66C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E366C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100" w:type="pct"/>
            <w:tcBorders>
              <w:top w:val="nil"/>
              <w:left w:val="nil"/>
              <w:bottom w:val="single" w:sz="8" w:space="0" w:color="000000"/>
              <w:right w:val="single" w:sz="8" w:space="0" w:color="000000"/>
            </w:tcBorders>
            <w:shd w:val="clear" w:color="auto" w:fill="FFFFFF"/>
            <w:vAlign w:val="center"/>
            <w:hideMark/>
          </w:tcPr>
          <w:p w14:paraId="08E463D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00" w:type="pct"/>
            <w:tcBorders>
              <w:top w:val="nil"/>
              <w:left w:val="nil"/>
              <w:bottom w:val="single" w:sz="8" w:space="0" w:color="000000"/>
              <w:right w:val="single" w:sz="8" w:space="0" w:color="000000"/>
            </w:tcBorders>
            <w:shd w:val="clear" w:color="auto" w:fill="FFFFFF"/>
            <w:vAlign w:val="center"/>
            <w:hideMark/>
          </w:tcPr>
          <w:p w14:paraId="3CD70D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211FF65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80AD4F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58503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III</w:t>
            </w:r>
          </w:p>
        </w:tc>
        <w:tc>
          <w:tcPr>
            <w:tcW w:w="3100" w:type="pct"/>
            <w:tcBorders>
              <w:top w:val="nil"/>
              <w:left w:val="nil"/>
              <w:bottom w:val="single" w:sz="8" w:space="0" w:color="000000"/>
              <w:right w:val="single" w:sz="8" w:space="0" w:color="000000"/>
            </w:tcBorders>
            <w:shd w:val="clear" w:color="auto" w:fill="FFFFFF"/>
            <w:hideMark/>
          </w:tcPr>
          <w:p w14:paraId="0AEB16E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Phòng học; phòng thí nghiệm; phòng, xưởng thực hành, thực tập; cơ sở sản xuất thử nghiệm</w:t>
            </w:r>
          </w:p>
        </w:tc>
        <w:tc>
          <w:tcPr>
            <w:tcW w:w="700" w:type="pct"/>
            <w:tcBorders>
              <w:top w:val="nil"/>
              <w:left w:val="nil"/>
              <w:bottom w:val="single" w:sz="8" w:space="0" w:color="000000"/>
              <w:right w:val="single" w:sz="8" w:space="0" w:color="000000"/>
            </w:tcBorders>
            <w:shd w:val="clear" w:color="auto" w:fill="FFFFFF"/>
            <w:hideMark/>
          </w:tcPr>
          <w:p w14:paraId="77DB97E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3E5E706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A16B06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299E93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3100" w:type="pct"/>
            <w:tcBorders>
              <w:top w:val="nil"/>
              <w:left w:val="nil"/>
              <w:bottom w:val="single" w:sz="8" w:space="0" w:color="000000"/>
              <w:right w:val="single" w:sz="8" w:space="0" w:color="000000"/>
            </w:tcBorders>
            <w:shd w:val="clear" w:color="auto" w:fill="FFFFFF"/>
            <w:vAlign w:val="center"/>
            <w:hideMark/>
          </w:tcPr>
          <w:p w14:paraId="4595C89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Phòng học lý thuyết</w:t>
            </w:r>
          </w:p>
        </w:tc>
        <w:tc>
          <w:tcPr>
            <w:tcW w:w="700" w:type="pct"/>
            <w:tcBorders>
              <w:top w:val="nil"/>
              <w:left w:val="nil"/>
              <w:bottom w:val="single" w:sz="8" w:space="0" w:color="000000"/>
              <w:right w:val="single" w:sz="8" w:space="0" w:color="000000"/>
            </w:tcBorders>
            <w:shd w:val="clear" w:color="auto" w:fill="FFFFFF"/>
            <w:hideMark/>
          </w:tcPr>
          <w:p w14:paraId="1E3E07C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4CBC2CF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3DBC5C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379B4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3100" w:type="pct"/>
            <w:tcBorders>
              <w:top w:val="nil"/>
              <w:left w:val="nil"/>
              <w:bottom w:val="single" w:sz="8" w:space="0" w:color="000000"/>
              <w:right w:val="single" w:sz="8" w:space="0" w:color="000000"/>
            </w:tcBorders>
            <w:shd w:val="clear" w:color="auto" w:fill="FFFFFF"/>
            <w:vAlign w:val="center"/>
            <w:hideMark/>
          </w:tcPr>
          <w:p w14:paraId="6F1F0F0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Phòng thí nghiệm</w:t>
            </w:r>
          </w:p>
        </w:tc>
        <w:tc>
          <w:tcPr>
            <w:tcW w:w="700" w:type="pct"/>
            <w:tcBorders>
              <w:top w:val="nil"/>
              <w:left w:val="nil"/>
              <w:bottom w:val="single" w:sz="8" w:space="0" w:color="000000"/>
              <w:right w:val="single" w:sz="8" w:space="0" w:color="000000"/>
            </w:tcBorders>
            <w:shd w:val="clear" w:color="auto" w:fill="FFFFFF"/>
            <w:hideMark/>
          </w:tcPr>
          <w:p w14:paraId="1590C0C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6D40A3E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7EC955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1404C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3</w:t>
            </w:r>
          </w:p>
        </w:tc>
        <w:tc>
          <w:tcPr>
            <w:tcW w:w="3100" w:type="pct"/>
            <w:tcBorders>
              <w:top w:val="nil"/>
              <w:left w:val="nil"/>
              <w:bottom w:val="single" w:sz="8" w:space="0" w:color="000000"/>
              <w:right w:val="single" w:sz="8" w:space="0" w:color="000000"/>
            </w:tcBorders>
            <w:shd w:val="clear" w:color="auto" w:fill="FFFFFF"/>
            <w:hideMark/>
          </w:tcPr>
          <w:p w14:paraId="1ABEBED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Phòng, xưởng thực hành, thực tập</w:t>
            </w:r>
          </w:p>
        </w:tc>
        <w:tc>
          <w:tcPr>
            <w:tcW w:w="700" w:type="pct"/>
            <w:tcBorders>
              <w:top w:val="nil"/>
              <w:left w:val="nil"/>
              <w:bottom w:val="single" w:sz="8" w:space="0" w:color="000000"/>
              <w:right w:val="single" w:sz="8" w:space="0" w:color="000000"/>
            </w:tcBorders>
            <w:shd w:val="clear" w:color="auto" w:fill="FFFFFF"/>
            <w:hideMark/>
          </w:tcPr>
          <w:p w14:paraId="22AD02C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625026C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29A6AA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A2B1D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p>
        </w:tc>
        <w:tc>
          <w:tcPr>
            <w:tcW w:w="3100" w:type="pct"/>
            <w:tcBorders>
              <w:top w:val="nil"/>
              <w:left w:val="nil"/>
              <w:bottom w:val="single" w:sz="8" w:space="0" w:color="000000"/>
              <w:right w:val="single" w:sz="8" w:space="0" w:color="000000"/>
            </w:tcBorders>
            <w:shd w:val="clear" w:color="auto" w:fill="FFFFFF"/>
            <w:hideMark/>
          </w:tcPr>
          <w:p w14:paraId="330656C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Cơ sở sản xuất thử nghiệm</w:t>
            </w:r>
          </w:p>
        </w:tc>
        <w:tc>
          <w:tcPr>
            <w:tcW w:w="700" w:type="pct"/>
            <w:tcBorders>
              <w:top w:val="nil"/>
              <w:left w:val="nil"/>
              <w:bottom w:val="single" w:sz="8" w:space="0" w:color="000000"/>
              <w:right w:val="single" w:sz="8" w:space="0" w:color="000000"/>
            </w:tcBorders>
            <w:shd w:val="clear" w:color="auto" w:fill="FFFFFF"/>
            <w:hideMark/>
          </w:tcPr>
          <w:p w14:paraId="153B44E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1DCFA93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121950A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8FA8F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3100" w:type="pct"/>
            <w:tcBorders>
              <w:top w:val="nil"/>
              <w:left w:val="nil"/>
              <w:bottom w:val="single" w:sz="8" w:space="0" w:color="000000"/>
              <w:right w:val="single" w:sz="8" w:space="0" w:color="000000"/>
            </w:tcBorders>
            <w:shd w:val="clear" w:color="auto" w:fill="FFFFFF"/>
            <w:hideMark/>
          </w:tcPr>
          <w:p w14:paraId="7F5319D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00" w:type="pct"/>
            <w:tcBorders>
              <w:top w:val="nil"/>
              <w:left w:val="nil"/>
              <w:bottom w:val="single" w:sz="8" w:space="0" w:color="000000"/>
              <w:right w:val="single" w:sz="8" w:space="0" w:color="000000"/>
            </w:tcBorders>
            <w:shd w:val="clear" w:color="auto" w:fill="FFFFFF"/>
            <w:hideMark/>
          </w:tcPr>
          <w:p w14:paraId="321265C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06D7711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D4D48F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hideMark/>
          </w:tcPr>
          <w:p w14:paraId="7036CD7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100" w:type="pct"/>
            <w:tcBorders>
              <w:top w:val="nil"/>
              <w:left w:val="nil"/>
              <w:bottom w:val="single" w:sz="8" w:space="0" w:color="000000"/>
              <w:right w:val="single" w:sz="8" w:space="0" w:color="000000"/>
            </w:tcBorders>
            <w:shd w:val="clear" w:color="auto" w:fill="FFFFFF"/>
            <w:hideMark/>
          </w:tcPr>
          <w:p w14:paraId="0175F33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hideMark/>
          </w:tcPr>
          <w:p w14:paraId="24FFCDC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04856A5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5291A5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hideMark/>
          </w:tcPr>
          <w:p w14:paraId="68F3D94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100" w:type="pct"/>
            <w:tcBorders>
              <w:top w:val="nil"/>
              <w:left w:val="nil"/>
              <w:bottom w:val="single" w:sz="8" w:space="0" w:color="000000"/>
              <w:right w:val="single" w:sz="8" w:space="0" w:color="000000"/>
            </w:tcBorders>
            <w:shd w:val="clear" w:color="auto" w:fill="FFFFFF"/>
            <w:hideMark/>
          </w:tcPr>
          <w:p w14:paraId="6DE3F9F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hideMark/>
          </w:tcPr>
          <w:p w14:paraId="5DFA11B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5D8652F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1A3CA88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hideMark/>
          </w:tcPr>
          <w:p w14:paraId="14E3F17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100" w:type="pct"/>
            <w:tcBorders>
              <w:top w:val="nil"/>
              <w:left w:val="nil"/>
              <w:bottom w:val="single" w:sz="8" w:space="0" w:color="000000"/>
              <w:right w:val="single" w:sz="8" w:space="0" w:color="000000"/>
            </w:tcBorders>
            <w:shd w:val="clear" w:color="auto" w:fill="FFFFFF"/>
            <w:vAlign w:val="center"/>
            <w:hideMark/>
          </w:tcPr>
          <w:p w14:paraId="07B434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00" w:type="pct"/>
            <w:tcBorders>
              <w:top w:val="nil"/>
              <w:left w:val="nil"/>
              <w:bottom w:val="single" w:sz="8" w:space="0" w:color="000000"/>
              <w:right w:val="single" w:sz="8" w:space="0" w:color="000000"/>
            </w:tcBorders>
            <w:shd w:val="clear" w:color="auto" w:fill="FFFFFF"/>
            <w:hideMark/>
          </w:tcPr>
          <w:p w14:paraId="2753033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hideMark/>
          </w:tcPr>
          <w:p w14:paraId="36B0085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241A225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i/>
          <w:iCs/>
          <w:color w:val="000000"/>
          <w:szCs w:val="28"/>
        </w:rPr>
        <w:t>1.2. Tại phân hiệu, địa điểm đào tạo khác (nếu có):</w:t>
      </w:r>
      <w:r w:rsidRPr="00F02B5C">
        <w:rPr>
          <w:rFonts w:eastAsia="Times New Roman"/>
          <w:color w:val="000000"/>
          <w:szCs w:val="28"/>
        </w:rPr>
        <w:t> Báo cáo các thông tin như mục 1.1 nêu trên tại từng phân hiệu, địa điểm đào tạo</w:t>
      </w:r>
    </w:p>
    <w:p w14:paraId="19A4B256"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2. Về cán bộ quản lý, nhà giáo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8"/>
        <w:gridCol w:w="4690"/>
        <w:gridCol w:w="1198"/>
        <w:gridCol w:w="798"/>
        <w:gridCol w:w="1098"/>
        <w:gridCol w:w="1297"/>
      </w:tblGrid>
      <w:tr w:rsidR="00F02B5C" w:rsidRPr="00F02B5C" w14:paraId="69769954" w14:textId="77777777" w:rsidTr="00F02B5C">
        <w:trPr>
          <w:tblCellSpacing w:w="0" w:type="dxa"/>
        </w:trPr>
        <w:tc>
          <w:tcPr>
            <w:tcW w:w="309"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E5A465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2423"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8493A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Ban giám hiệu, ban giám đốc; phòng, khoa, tổ bộ môn</w:t>
            </w:r>
          </w:p>
        </w:tc>
        <w:tc>
          <w:tcPr>
            <w:tcW w:w="619"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3C623B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 cán bộ quản lý</w:t>
            </w:r>
          </w:p>
        </w:tc>
        <w:tc>
          <w:tcPr>
            <w:tcW w:w="979" w:type="pct"/>
            <w:gridSpan w:val="2"/>
            <w:tcBorders>
              <w:top w:val="single" w:sz="8" w:space="0" w:color="000000"/>
              <w:left w:val="nil"/>
              <w:bottom w:val="single" w:sz="8" w:space="0" w:color="000000"/>
              <w:right w:val="single" w:sz="8" w:space="0" w:color="000000"/>
            </w:tcBorders>
            <w:shd w:val="clear" w:color="auto" w:fill="FFFFFF"/>
            <w:vAlign w:val="center"/>
            <w:hideMark/>
          </w:tcPr>
          <w:p w14:paraId="1F83BE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 nhà giáo</w:t>
            </w:r>
          </w:p>
        </w:tc>
        <w:tc>
          <w:tcPr>
            <w:tcW w:w="67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C2C45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r>
      <w:tr w:rsidR="00F02B5C" w:rsidRPr="00F02B5C" w14:paraId="4DEA8103"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5E525CD"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2E7EDBC"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6980AFB" w14:textId="77777777" w:rsidR="00F02B5C" w:rsidRPr="00F02B5C" w:rsidRDefault="00F02B5C" w:rsidP="00F02B5C">
            <w:pPr>
              <w:spacing w:line="240" w:lineRule="auto"/>
              <w:jc w:val="left"/>
              <w:rPr>
                <w:rFonts w:eastAsia="Times New Roman"/>
                <w:color w:val="000000"/>
                <w:szCs w:val="28"/>
                <w:lang w:val="en-US"/>
              </w:rPr>
            </w:pPr>
          </w:p>
        </w:tc>
        <w:tc>
          <w:tcPr>
            <w:tcW w:w="412" w:type="pct"/>
            <w:tcBorders>
              <w:top w:val="nil"/>
              <w:left w:val="nil"/>
              <w:bottom w:val="single" w:sz="8" w:space="0" w:color="000000"/>
              <w:right w:val="single" w:sz="8" w:space="0" w:color="000000"/>
            </w:tcBorders>
            <w:shd w:val="clear" w:color="auto" w:fill="FFFFFF"/>
            <w:vAlign w:val="center"/>
            <w:hideMark/>
          </w:tcPr>
          <w:p w14:paraId="21EA16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Cơ hữu</w:t>
            </w:r>
          </w:p>
        </w:tc>
        <w:tc>
          <w:tcPr>
            <w:tcW w:w="567" w:type="pct"/>
            <w:tcBorders>
              <w:top w:val="nil"/>
              <w:left w:val="nil"/>
              <w:bottom w:val="single" w:sz="8" w:space="0" w:color="000000"/>
              <w:right w:val="single" w:sz="8" w:space="0" w:color="000000"/>
            </w:tcBorders>
            <w:shd w:val="clear" w:color="auto" w:fill="FFFFFF"/>
            <w:vAlign w:val="center"/>
            <w:hideMark/>
          </w:tcPr>
          <w:p w14:paraId="2C6191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Thỉnh giảng</w:t>
            </w: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621E8BE" w14:textId="77777777" w:rsidR="00F02B5C" w:rsidRPr="00F02B5C" w:rsidRDefault="00F02B5C" w:rsidP="00F02B5C">
            <w:pPr>
              <w:spacing w:line="240" w:lineRule="auto"/>
              <w:jc w:val="left"/>
              <w:rPr>
                <w:rFonts w:eastAsia="Times New Roman"/>
                <w:color w:val="000000"/>
                <w:szCs w:val="28"/>
                <w:lang w:val="en-US"/>
              </w:rPr>
            </w:pPr>
          </w:p>
        </w:tc>
      </w:tr>
      <w:tr w:rsidR="00F02B5C" w:rsidRPr="00F02B5C" w14:paraId="52A55A44"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38642E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a</w:t>
            </w:r>
          </w:p>
        </w:tc>
        <w:tc>
          <w:tcPr>
            <w:tcW w:w="2423" w:type="pct"/>
            <w:tcBorders>
              <w:top w:val="nil"/>
              <w:left w:val="nil"/>
              <w:bottom w:val="single" w:sz="8" w:space="0" w:color="000000"/>
              <w:right w:val="single" w:sz="8" w:space="0" w:color="000000"/>
            </w:tcBorders>
            <w:shd w:val="clear" w:color="auto" w:fill="FFFFFF"/>
            <w:vAlign w:val="center"/>
            <w:hideMark/>
          </w:tcPr>
          <w:p w14:paraId="765B99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b</w:t>
            </w:r>
          </w:p>
        </w:tc>
        <w:tc>
          <w:tcPr>
            <w:tcW w:w="619" w:type="pct"/>
            <w:tcBorders>
              <w:top w:val="nil"/>
              <w:left w:val="nil"/>
              <w:bottom w:val="single" w:sz="8" w:space="0" w:color="000000"/>
              <w:right w:val="single" w:sz="8" w:space="0" w:color="000000"/>
            </w:tcBorders>
            <w:shd w:val="clear" w:color="auto" w:fill="FFFFFF"/>
            <w:vAlign w:val="center"/>
            <w:hideMark/>
          </w:tcPr>
          <w:p w14:paraId="330DD3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c</w:t>
            </w:r>
          </w:p>
        </w:tc>
        <w:tc>
          <w:tcPr>
            <w:tcW w:w="412" w:type="pct"/>
            <w:tcBorders>
              <w:top w:val="nil"/>
              <w:left w:val="nil"/>
              <w:bottom w:val="single" w:sz="8" w:space="0" w:color="000000"/>
              <w:right w:val="single" w:sz="8" w:space="0" w:color="000000"/>
            </w:tcBorders>
            <w:shd w:val="clear" w:color="auto" w:fill="FFFFFF"/>
            <w:vAlign w:val="center"/>
            <w:hideMark/>
          </w:tcPr>
          <w:p w14:paraId="348969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d</w:t>
            </w:r>
          </w:p>
        </w:tc>
        <w:tc>
          <w:tcPr>
            <w:tcW w:w="567" w:type="pct"/>
            <w:tcBorders>
              <w:top w:val="nil"/>
              <w:left w:val="nil"/>
              <w:bottom w:val="single" w:sz="8" w:space="0" w:color="000000"/>
              <w:right w:val="single" w:sz="8" w:space="0" w:color="000000"/>
            </w:tcBorders>
            <w:shd w:val="clear" w:color="auto" w:fill="FFFFFF"/>
            <w:vAlign w:val="center"/>
            <w:hideMark/>
          </w:tcPr>
          <w:p w14:paraId="16B054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e</w:t>
            </w:r>
          </w:p>
        </w:tc>
        <w:tc>
          <w:tcPr>
            <w:tcW w:w="670" w:type="pct"/>
            <w:tcBorders>
              <w:top w:val="nil"/>
              <w:left w:val="nil"/>
              <w:bottom w:val="single" w:sz="8" w:space="0" w:color="000000"/>
              <w:right w:val="single" w:sz="8" w:space="0" w:color="000000"/>
            </w:tcBorders>
            <w:shd w:val="clear" w:color="auto" w:fill="FFFFFF"/>
            <w:vAlign w:val="center"/>
            <w:hideMark/>
          </w:tcPr>
          <w:p w14:paraId="05B02C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g=c+d+e</w:t>
            </w:r>
          </w:p>
        </w:tc>
      </w:tr>
      <w:tr w:rsidR="00F02B5C" w:rsidRPr="00F02B5C" w14:paraId="0675CABD"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2C84C8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423" w:type="pct"/>
            <w:tcBorders>
              <w:top w:val="nil"/>
              <w:left w:val="nil"/>
              <w:bottom w:val="single" w:sz="8" w:space="0" w:color="000000"/>
              <w:right w:val="single" w:sz="8" w:space="0" w:color="000000"/>
            </w:tcBorders>
            <w:shd w:val="clear" w:color="auto" w:fill="FFFFFF"/>
            <w:vAlign w:val="center"/>
            <w:hideMark/>
          </w:tcPr>
          <w:p w14:paraId="7D0DDD7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Hiệu trưởng, phó hiệu trưởng (đối với trường trung cấp, trường cao đẳng), giám đốc, phó giám đốc (đối với trung tâm giáo dục nghề nghiệp, trung tâm giáo dục nghề nghiệp - giáo dục thường xuyên)</w:t>
            </w:r>
          </w:p>
        </w:tc>
        <w:tc>
          <w:tcPr>
            <w:tcW w:w="619" w:type="pct"/>
            <w:tcBorders>
              <w:top w:val="nil"/>
              <w:left w:val="nil"/>
              <w:bottom w:val="single" w:sz="8" w:space="0" w:color="000000"/>
              <w:right w:val="single" w:sz="8" w:space="0" w:color="000000"/>
            </w:tcBorders>
            <w:shd w:val="clear" w:color="auto" w:fill="FFFFFF"/>
            <w:vAlign w:val="center"/>
            <w:hideMark/>
          </w:tcPr>
          <w:p w14:paraId="17F663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12" w:type="pct"/>
            <w:tcBorders>
              <w:top w:val="nil"/>
              <w:left w:val="nil"/>
              <w:bottom w:val="single" w:sz="8" w:space="0" w:color="000000"/>
              <w:right w:val="single" w:sz="8" w:space="0" w:color="000000"/>
            </w:tcBorders>
            <w:shd w:val="clear" w:color="auto" w:fill="FFFFFF"/>
            <w:vAlign w:val="center"/>
            <w:hideMark/>
          </w:tcPr>
          <w:p w14:paraId="6254A2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67" w:type="pct"/>
            <w:tcBorders>
              <w:top w:val="nil"/>
              <w:left w:val="nil"/>
              <w:bottom w:val="single" w:sz="8" w:space="0" w:color="000000"/>
              <w:right w:val="single" w:sz="8" w:space="0" w:color="000000"/>
            </w:tcBorders>
            <w:shd w:val="clear" w:color="auto" w:fill="FFFFFF"/>
            <w:vAlign w:val="center"/>
            <w:hideMark/>
          </w:tcPr>
          <w:p w14:paraId="63F7A4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70" w:type="pct"/>
            <w:tcBorders>
              <w:top w:val="nil"/>
              <w:left w:val="nil"/>
              <w:bottom w:val="single" w:sz="8" w:space="0" w:color="000000"/>
              <w:right w:val="single" w:sz="8" w:space="0" w:color="000000"/>
            </w:tcBorders>
            <w:shd w:val="clear" w:color="auto" w:fill="FFFFFF"/>
            <w:vAlign w:val="center"/>
            <w:hideMark/>
          </w:tcPr>
          <w:p w14:paraId="2E5ED0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8C73DEC"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6FEF74D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423" w:type="pct"/>
            <w:tcBorders>
              <w:top w:val="nil"/>
              <w:left w:val="nil"/>
              <w:bottom w:val="single" w:sz="8" w:space="0" w:color="000000"/>
              <w:right w:val="single" w:sz="8" w:space="0" w:color="000000"/>
            </w:tcBorders>
            <w:shd w:val="clear" w:color="auto" w:fill="FFFFFF"/>
            <w:vAlign w:val="center"/>
            <w:hideMark/>
          </w:tcPr>
          <w:p w14:paraId="5063826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Tên phòng, khoa thứ nhất (đối với trường trung cấp, trường cao đẳng), tên tổ bộ môn thứ nhất (đối với trung tâm giáo dục nghề nghiệp, trung tâm giáo dục nghề nghiệp - giáo dục thường xuyên)</w:t>
            </w:r>
          </w:p>
        </w:tc>
        <w:tc>
          <w:tcPr>
            <w:tcW w:w="619" w:type="pct"/>
            <w:tcBorders>
              <w:top w:val="nil"/>
              <w:left w:val="nil"/>
              <w:bottom w:val="single" w:sz="8" w:space="0" w:color="000000"/>
              <w:right w:val="single" w:sz="8" w:space="0" w:color="000000"/>
            </w:tcBorders>
            <w:shd w:val="clear" w:color="auto" w:fill="FFFFFF"/>
            <w:vAlign w:val="center"/>
            <w:hideMark/>
          </w:tcPr>
          <w:p w14:paraId="148E78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12" w:type="pct"/>
            <w:tcBorders>
              <w:top w:val="nil"/>
              <w:left w:val="nil"/>
              <w:bottom w:val="single" w:sz="8" w:space="0" w:color="000000"/>
              <w:right w:val="single" w:sz="8" w:space="0" w:color="000000"/>
            </w:tcBorders>
            <w:shd w:val="clear" w:color="auto" w:fill="FFFFFF"/>
            <w:vAlign w:val="center"/>
            <w:hideMark/>
          </w:tcPr>
          <w:p w14:paraId="38BBDE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67" w:type="pct"/>
            <w:tcBorders>
              <w:top w:val="nil"/>
              <w:left w:val="nil"/>
              <w:bottom w:val="single" w:sz="8" w:space="0" w:color="000000"/>
              <w:right w:val="single" w:sz="8" w:space="0" w:color="000000"/>
            </w:tcBorders>
            <w:shd w:val="clear" w:color="auto" w:fill="FFFFFF"/>
            <w:vAlign w:val="center"/>
            <w:hideMark/>
          </w:tcPr>
          <w:p w14:paraId="1A5D6D0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70" w:type="pct"/>
            <w:tcBorders>
              <w:top w:val="nil"/>
              <w:left w:val="nil"/>
              <w:bottom w:val="single" w:sz="8" w:space="0" w:color="000000"/>
              <w:right w:val="single" w:sz="8" w:space="0" w:color="000000"/>
            </w:tcBorders>
            <w:shd w:val="clear" w:color="auto" w:fill="FFFFFF"/>
            <w:vAlign w:val="center"/>
            <w:hideMark/>
          </w:tcPr>
          <w:p w14:paraId="0D2B7F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443411E"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6E9F5A3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3</w:t>
            </w:r>
          </w:p>
        </w:tc>
        <w:tc>
          <w:tcPr>
            <w:tcW w:w="2423" w:type="pct"/>
            <w:tcBorders>
              <w:top w:val="nil"/>
              <w:left w:val="nil"/>
              <w:bottom w:val="single" w:sz="8" w:space="0" w:color="000000"/>
              <w:right w:val="single" w:sz="8" w:space="0" w:color="000000"/>
            </w:tcBorders>
            <w:shd w:val="clear" w:color="auto" w:fill="FFFFFF"/>
            <w:vAlign w:val="center"/>
            <w:hideMark/>
          </w:tcPr>
          <w:p w14:paraId="7254641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Tên phòng, khoa thứ hai (đối với trường trung cấp, trường cao đẳng), tên tổ bộ môn thứ hai (đối với trung tâm giáo dục nghề nghiệp, trung tâm giáo dục nghề nghiệp - giáo dục thường xuyên)</w:t>
            </w:r>
          </w:p>
        </w:tc>
        <w:tc>
          <w:tcPr>
            <w:tcW w:w="619" w:type="pct"/>
            <w:tcBorders>
              <w:top w:val="nil"/>
              <w:left w:val="nil"/>
              <w:bottom w:val="single" w:sz="8" w:space="0" w:color="000000"/>
              <w:right w:val="single" w:sz="8" w:space="0" w:color="000000"/>
            </w:tcBorders>
            <w:shd w:val="clear" w:color="auto" w:fill="FFFFFF"/>
            <w:vAlign w:val="center"/>
            <w:hideMark/>
          </w:tcPr>
          <w:p w14:paraId="2A8FBE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12" w:type="pct"/>
            <w:tcBorders>
              <w:top w:val="nil"/>
              <w:left w:val="nil"/>
              <w:bottom w:val="single" w:sz="8" w:space="0" w:color="000000"/>
              <w:right w:val="single" w:sz="8" w:space="0" w:color="000000"/>
            </w:tcBorders>
            <w:shd w:val="clear" w:color="auto" w:fill="FFFFFF"/>
            <w:vAlign w:val="center"/>
            <w:hideMark/>
          </w:tcPr>
          <w:p w14:paraId="679235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67" w:type="pct"/>
            <w:tcBorders>
              <w:top w:val="nil"/>
              <w:left w:val="nil"/>
              <w:bottom w:val="single" w:sz="8" w:space="0" w:color="000000"/>
              <w:right w:val="single" w:sz="8" w:space="0" w:color="000000"/>
            </w:tcBorders>
            <w:shd w:val="clear" w:color="auto" w:fill="FFFFFF"/>
            <w:vAlign w:val="center"/>
            <w:hideMark/>
          </w:tcPr>
          <w:p w14:paraId="6F0F13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70" w:type="pct"/>
            <w:tcBorders>
              <w:top w:val="nil"/>
              <w:left w:val="nil"/>
              <w:bottom w:val="single" w:sz="8" w:space="0" w:color="000000"/>
              <w:right w:val="single" w:sz="8" w:space="0" w:color="000000"/>
            </w:tcBorders>
            <w:shd w:val="clear" w:color="auto" w:fill="FFFFFF"/>
            <w:vAlign w:val="center"/>
            <w:hideMark/>
          </w:tcPr>
          <w:p w14:paraId="305CD4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B881FBF"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532606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423" w:type="pct"/>
            <w:tcBorders>
              <w:top w:val="nil"/>
              <w:left w:val="nil"/>
              <w:bottom w:val="single" w:sz="8" w:space="0" w:color="000000"/>
              <w:right w:val="single" w:sz="8" w:space="0" w:color="000000"/>
            </w:tcBorders>
            <w:shd w:val="clear" w:color="auto" w:fill="FFFFFF"/>
            <w:vAlign w:val="center"/>
            <w:hideMark/>
          </w:tcPr>
          <w:p w14:paraId="74C6A92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619" w:type="pct"/>
            <w:tcBorders>
              <w:top w:val="nil"/>
              <w:left w:val="nil"/>
              <w:bottom w:val="single" w:sz="8" w:space="0" w:color="000000"/>
              <w:right w:val="single" w:sz="8" w:space="0" w:color="000000"/>
            </w:tcBorders>
            <w:shd w:val="clear" w:color="auto" w:fill="FFFFFF"/>
            <w:vAlign w:val="center"/>
            <w:hideMark/>
          </w:tcPr>
          <w:p w14:paraId="04545D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12" w:type="pct"/>
            <w:tcBorders>
              <w:top w:val="nil"/>
              <w:left w:val="nil"/>
              <w:bottom w:val="single" w:sz="8" w:space="0" w:color="000000"/>
              <w:right w:val="single" w:sz="8" w:space="0" w:color="000000"/>
            </w:tcBorders>
            <w:shd w:val="clear" w:color="auto" w:fill="FFFFFF"/>
            <w:vAlign w:val="center"/>
            <w:hideMark/>
          </w:tcPr>
          <w:p w14:paraId="338320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67" w:type="pct"/>
            <w:tcBorders>
              <w:top w:val="nil"/>
              <w:left w:val="nil"/>
              <w:bottom w:val="single" w:sz="8" w:space="0" w:color="000000"/>
              <w:right w:val="single" w:sz="8" w:space="0" w:color="000000"/>
            </w:tcBorders>
            <w:shd w:val="clear" w:color="auto" w:fill="FFFFFF"/>
            <w:vAlign w:val="center"/>
            <w:hideMark/>
          </w:tcPr>
          <w:p w14:paraId="488796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70" w:type="pct"/>
            <w:tcBorders>
              <w:top w:val="nil"/>
              <w:left w:val="nil"/>
              <w:bottom w:val="single" w:sz="8" w:space="0" w:color="000000"/>
              <w:right w:val="single" w:sz="8" w:space="0" w:color="000000"/>
            </w:tcBorders>
            <w:shd w:val="clear" w:color="auto" w:fill="FFFFFF"/>
            <w:vAlign w:val="center"/>
            <w:hideMark/>
          </w:tcPr>
          <w:p w14:paraId="14B7000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2EF9E4C" w14:textId="77777777" w:rsidTr="00F02B5C">
        <w:trPr>
          <w:tblCellSpacing w:w="0" w:type="dxa"/>
        </w:trPr>
        <w:tc>
          <w:tcPr>
            <w:tcW w:w="309" w:type="pct"/>
            <w:tcBorders>
              <w:top w:val="nil"/>
              <w:left w:val="single" w:sz="8" w:space="0" w:color="000000"/>
              <w:bottom w:val="single" w:sz="8" w:space="0" w:color="000000"/>
              <w:right w:val="single" w:sz="8" w:space="0" w:color="000000"/>
            </w:tcBorders>
            <w:shd w:val="clear" w:color="auto" w:fill="FFFFFF"/>
            <w:vAlign w:val="center"/>
            <w:hideMark/>
          </w:tcPr>
          <w:p w14:paraId="4036C61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423" w:type="pct"/>
            <w:tcBorders>
              <w:top w:val="nil"/>
              <w:left w:val="nil"/>
              <w:bottom w:val="single" w:sz="8" w:space="0" w:color="000000"/>
              <w:right w:val="single" w:sz="8" w:space="0" w:color="000000"/>
            </w:tcBorders>
            <w:shd w:val="clear" w:color="auto" w:fill="FFFFFF"/>
            <w:vAlign w:val="center"/>
            <w:hideMark/>
          </w:tcPr>
          <w:p w14:paraId="105B3D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619" w:type="pct"/>
            <w:tcBorders>
              <w:top w:val="nil"/>
              <w:left w:val="nil"/>
              <w:bottom w:val="single" w:sz="8" w:space="0" w:color="000000"/>
              <w:right w:val="single" w:sz="8" w:space="0" w:color="000000"/>
            </w:tcBorders>
            <w:shd w:val="clear" w:color="auto" w:fill="FFFFFF"/>
            <w:vAlign w:val="center"/>
            <w:hideMark/>
          </w:tcPr>
          <w:p w14:paraId="1759C1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12" w:type="pct"/>
            <w:tcBorders>
              <w:top w:val="nil"/>
              <w:left w:val="nil"/>
              <w:bottom w:val="single" w:sz="8" w:space="0" w:color="000000"/>
              <w:right w:val="single" w:sz="8" w:space="0" w:color="000000"/>
            </w:tcBorders>
            <w:shd w:val="clear" w:color="auto" w:fill="FFFFFF"/>
            <w:vAlign w:val="center"/>
            <w:hideMark/>
          </w:tcPr>
          <w:p w14:paraId="697393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67" w:type="pct"/>
            <w:tcBorders>
              <w:top w:val="nil"/>
              <w:left w:val="nil"/>
              <w:bottom w:val="single" w:sz="8" w:space="0" w:color="000000"/>
              <w:right w:val="single" w:sz="8" w:space="0" w:color="000000"/>
            </w:tcBorders>
            <w:shd w:val="clear" w:color="auto" w:fill="FFFFFF"/>
            <w:vAlign w:val="center"/>
            <w:hideMark/>
          </w:tcPr>
          <w:p w14:paraId="11EE5C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70" w:type="pct"/>
            <w:tcBorders>
              <w:top w:val="nil"/>
              <w:left w:val="nil"/>
              <w:bottom w:val="single" w:sz="8" w:space="0" w:color="000000"/>
              <w:right w:val="single" w:sz="8" w:space="0" w:color="000000"/>
            </w:tcBorders>
            <w:shd w:val="clear" w:color="auto" w:fill="FFFFFF"/>
            <w:vAlign w:val="center"/>
            <w:hideMark/>
          </w:tcPr>
          <w:p w14:paraId="00694E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D98AE04"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hai</w:t>
      </w:r>
    </w:p>
    <w:p w14:paraId="0558A09B"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ĐIỀU KIỆN BẢO ĐẢM HOẠT ĐỘNG GIÁO DỤC NGHỀ NGHIỆP</w:t>
      </w:r>
    </w:p>
    <w:p w14:paraId="341602E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A. TẠI TRỤ SỞ CHÍNH</w:t>
      </w:r>
    </w:p>
    <w:p w14:paraId="4B7ADC7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[Tên ngành, nghề đào tạo thứ nhất] + [trình độ đào tạo]; quy mô tuyển sinh/năm:………….học sinh, sinh viên</w:t>
      </w:r>
    </w:p>
    <w:p w14:paraId="4367CA8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sở vật chất, thiết bị đào tạo</w:t>
      </w:r>
    </w:p>
    <w:p w14:paraId="7FD21B1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Cơ sở vật chất dùng cho giảng dạy: (5)</w:t>
      </w:r>
    </w:p>
    <w:p w14:paraId="3A67724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phòng học lý thuyết chuyên môn:………phòng (tổng diện tích:………m</w:t>
      </w:r>
      <w:r w:rsidRPr="00F02B5C">
        <w:rPr>
          <w:rFonts w:eastAsia="Times New Roman"/>
          <w:color w:val="000000"/>
          <w:szCs w:val="28"/>
          <w:vertAlign w:val="superscript"/>
        </w:rPr>
        <w:t>2</w:t>
      </w:r>
      <w:r w:rsidRPr="00F02B5C">
        <w:rPr>
          <w:rFonts w:eastAsia="Times New Roman"/>
          <w:color w:val="000000"/>
          <w:szCs w:val="28"/>
        </w:rPr>
        <w:t>);</w:t>
      </w:r>
    </w:p>
    <w:p w14:paraId="2D986EC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phòng, xưởng thực hành, thực tập:………phòng, xưởng (tổng diện tích:………m</w:t>
      </w:r>
      <w:r w:rsidRPr="00F02B5C">
        <w:rPr>
          <w:rFonts w:eastAsia="Times New Roman"/>
          <w:color w:val="000000"/>
          <w:szCs w:val="28"/>
          <w:vertAlign w:val="superscript"/>
        </w:rPr>
        <w:t>2</w:t>
      </w:r>
      <w:r w:rsidRPr="00F02B5C">
        <w:rPr>
          <w:rFonts w:eastAsia="Times New Roman"/>
          <w:color w:val="000000"/>
          <w:szCs w:val="28"/>
        </w:rPr>
        <w:t>);</w:t>
      </w:r>
    </w:p>
    <w:p w14:paraId="4BDF9A3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Phòng thí nghiệm, cơ sở sản xuất thử nghiệm:………phòng, cơ sở (tổng diện tích:………m</w:t>
      </w:r>
      <w:r w:rsidRPr="00F02B5C">
        <w:rPr>
          <w:rFonts w:eastAsia="Times New Roman"/>
          <w:color w:val="000000"/>
          <w:szCs w:val="28"/>
          <w:vertAlign w:val="superscript"/>
        </w:rPr>
        <w:t>2</w:t>
      </w:r>
      <w:r w:rsidRPr="00F02B5C">
        <w:rPr>
          <w:rFonts w:eastAsia="Times New Roman"/>
          <w:color w:val="000000"/>
          <w:szCs w:val="28"/>
        </w:rPr>
        <w:t>).</w:t>
      </w:r>
    </w:p>
    <w:p w14:paraId="5C2C37D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Thiết bị, dụng cụ đào tạo dùng trong giảng dạy: Báo cáo thiết bị, dụng cụ đào tạo hiện có theo từng phòng, xưởng (6)</w:t>
      </w:r>
    </w:p>
    <w:p w14:paraId="27667F8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[Tên phòng, xưởng thứ nhất].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3"/>
        <w:gridCol w:w="3063"/>
        <w:gridCol w:w="889"/>
        <w:gridCol w:w="2271"/>
        <w:gridCol w:w="2073"/>
        <w:gridCol w:w="790"/>
      </w:tblGrid>
      <w:tr w:rsidR="00F02B5C" w:rsidRPr="00F02B5C" w14:paraId="132D886C"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23845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63D3D9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thiết bị, dụng cụ đào tạo</w:t>
            </w:r>
          </w:p>
        </w:tc>
        <w:tc>
          <w:tcPr>
            <w:tcW w:w="4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51405D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Đơn vị tính</w:t>
            </w:r>
          </w:p>
        </w:tc>
        <w:tc>
          <w:tcPr>
            <w:tcW w:w="2200" w:type="pct"/>
            <w:gridSpan w:val="2"/>
            <w:tcBorders>
              <w:top w:val="single" w:sz="8" w:space="0" w:color="000000"/>
              <w:left w:val="nil"/>
              <w:bottom w:val="single" w:sz="8" w:space="0" w:color="000000"/>
              <w:right w:val="single" w:sz="8" w:space="0" w:color="000000"/>
            </w:tcBorders>
            <w:shd w:val="clear" w:color="auto" w:fill="FFFFFF"/>
            <w:vAlign w:val="center"/>
            <w:hideMark/>
          </w:tcPr>
          <w:p w14:paraId="2D57BC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 thiết bị, dụng cụ đào tạo</w:t>
            </w:r>
          </w:p>
        </w:tc>
        <w:tc>
          <w:tcPr>
            <w:tcW w:w="4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9F97C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Ghi chú (8)</w:t>
            </w:r>
          </w:p>
        </w:tc>
      </w:tr>
      <w:tr w:rsidR="00F02B5C" w:rsidRPr="00F02B5C" w14:paraId="6F328504"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4D7495C"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2263C1D"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FDD21BD" w14:textId="77777777" w:rsidR="00F02B5C" w:rsidRPr="00F02B5C" w:rsidRDefault="00F02B5C" w:rsidP="00F02B5C">
            <w:pPr>
              <w:spacing w:line="240" w:lineRule="auto"/>
              <w:jc w:val="left"/>
              <w:rPr>
                <w:rFonts w:eastAsia="Times New Roman"/>
                <w:color w:val="000000"/>
                <w:szCs w:val="28"/>
                <w:lang w:val="en-US"/>
              </w:rPr>
            </w:pPr>
          </w:p>
        </w:tc>
        <w:tc>
          <w:tcPr>
            <w:tcW w:w="1150" w:type="pct"/>
            <w:tcBorders>
              <w:top w:val="nil"/>
              <w:left w:val="nil"/>
              <w:bottom w:val="single" w:sz="8" w:space="0" w:color="000000"/>
              <w:right w:val="single" w:sz="8" w:space="0" w:color="000000"/>
            </w:tcBorders>
            <w:shd w:val="clear" w:color="auto" w:fill="FFFFFF"/>
            <w:vAlign w:val="center"/>
            <w:hideMark/>
          </w:tcPr>
          <w:p w14:paraId="11643D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Theo danh mục thiết bị tối thiểu (7)</w:t>
            </w:r>
          </w:p>
        </w:tc>
        <w:tc>
          <w:tcPr>
            <w:tcW w:w="1050" w:type="pct"/>
            <w:tcBorders>
              <w:top w:val="nil"/>
              <w:left w:val="nil"/>
              <w:bottom w:val="single" w:sz="8" w:space="0" w:color="000000"/>
              <w:right w:val="single" w:sz="8" w:space="0" w:color="000000"/>
            </w:tcBorders>
            <w:shd w:val="clear" w:color="auto" w:fill="FFFFFF"/>
            <w:vAlign w:val="center"/>
            <w:hideMark/>
          </w:tcPr>
          <w:p w14:paraId="4D9862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Cơ sở đăng ký hoạt động có</w:t>
            </w: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A12D2EC" w14:textId="77777777" w:rsidR="00F02B5C" w:rsidRPr="00F02B5C" w:rsidRDefault="00F02B5C" w:rsidP="00F02B5C">
            <w:pPr>
              <w:spacing w:line="240" w:lineRule="auto"/>
              <w:jc w:val="left"/>
              <w:rPr>
                <w:rFonts w:eastAsia="Times New Roman"/>
                <w:color w:val="000000"/>
                <w:szCs w:val="28"/>
                <w:lang w:val="en-US"/>
              </w:rPr>
            </w:pPr>
          </w:p>
        </w:tc>
      </w:tr>
      <w:tr w:rsidR="00F02B5C" w:rsidRPr="00F02B5C" w14:paraId="599E64D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025F0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4A79D7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4404C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2F78FE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4FB7CA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8F211B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DB492F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901B6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2F78CD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6B15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4F1414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50607E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0F40D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23773C0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phòng, xưởng thứ ...]: Báo cáo các thông tin như phòng, xưởng thứ nhất.</w:t>
      </w:r>
    </w:p>
    <w:p w14:paraId="30462BF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Đội ngũ nhà giáo (9)</w:t>
      </w:r>
    </w:p>
    <w:p w14:paraId="0F11534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Tổng số nhà giáo: …………người (tương đương ……………….nhà giáo quy đổi).</w:t>
      </w:r>
    </w:p>
    <w:p w14:paraId="26B4E5F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Trong đó:</w:t>
      </w:r>
    </w:p>
    <w:p w14:paraId="04E73BC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cơ hữu:………người.</w:t>
      </w:r>
    </w:p>
    <w:p w14:paraId="35EC1AB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thỉnh giảng:………người (tổng số giờ giảng dạy/năm:………giờ/năm, tương đương………nhà giáo quy đổi).</w:t>
      </w:r>
    </w:p>
    <w:p w14:paraId="3DCA339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Cán bộ quản lý tham gia giảng dạy:………người (tổng số giờ………giảng dạy/năm: giờ/năm, tương đương………nhà giáo quy đổi).</w:t>
      </w:r>
    </w:p>
    <w:p w14:paraId="11297EB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Tỷ lệ học sinh, sinh viên quy đổi/nhà giáo quy đổi:………học sinh, sinh viên/nhà giáo.</w:t>
      </w:r>
    </w:p>
    <w:p w14:paraId="7FEF3D6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Chất lượng nhà giáo cơ hữu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05"/>
        <w:gridCol w:w="2118"/>
        <w:gridCol w:w="1613"/>
        <w:gridCol w:w="1311"/>
        <w:gridCol w:w="1713"/>
        <w:gridCol w:w="2319"/>
      </w:tblGrid>
      <w:tr w:rsidR="00F02B5C" w:rsidRPr="00F02B5C" w14:paraId="3DDB31AC"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81342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050" w:type="pct"/>
            <w:tcBorders>
              <w:top w:val="single" w:sz="8" w:space="0" w:color="000000"/>
              <w:left w:val="nil"/>
              <w:bottom w:val="single" w:sz="8" w:space="0" w:color="000000"/>
              <w:right w:val="single" w:sz="8" w:space="0" w:color="000000"/>
            </w:tcBorders>
            <w:shd w:val="clear" w:color="auto" w:fill="FFFFFF"/>
            <w:vAlign w:val="center"/>
            <w:hideMark/>
          </w:tcPr>
          <w:p w14:paraId="35F4B1B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07529DE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 (10)</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077FD0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850" w:type="pct"/>
            <w:tcBorders>
              <w:top w:val="single" w:sz="8" w:space="0" w:color="000000"/>
              <w:left w:val="nil"/>
              <w:bottom w:val="single" w:sz="8" w:space="0" w:color="000000"/>
              <w:right w:val="single" w:sz="8" w:space="0" w:color="000000"/>
            </w:tcBorders>
            <w:shd w:val="clear" w:color="auto" w:fill="FFFFFF"/>
            <w:vAlign w:val="center"/>
            <w:hideMark/>
          </w:tcPr>
          <w:p w14:paraId="4D6414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150" w:type="pct"/>
            <w:tcBorders>
              <w:top w:val="single" w:sz="8" w:space="0" w:color="000000"/>
              <w:left w:val="nil"/>
              <w:bottom w:val="single" w:sz="8" w:space="0" w:color="000000"/>
              <w:right w:val="single" w:sz="8" w:space="0" w:color="000000"/>
            </w:tcBorders>
            <w:shd w:val="clear" w:color="auto" w:fill="FFFFFF"/>
            <w:vAlign w:val="center"/>
            <w:hideMark/>
          </w:tcPr>
          <w:p w14:paraId="138058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r>
      <w:tr w:rsidR="00F02B5C" w:rsidRPr="00F02B5C" w14:paraId="47311DF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D0D69B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269DE10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11CECF4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5F32C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1CFE92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6D5093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2ACDA7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25655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052D573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77711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DDE8A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D7F31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639A54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B3D467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45A9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077221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08D27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23C594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603A04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2CC70C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473C5A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8C567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38280C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737384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1C150C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604584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65ED1CB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7871F5A6"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d) Chất lượng nhà giáo thỉnh giảng (nếu có)</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8"/>
        <w:gridCol w:w="1297"/>
        <w:gridCol w:w="1597"/>
        <w:gridCol w:w="1297"/>
        <w:gridCol w:w="1297"/>
        <w:gridCol w:w="2296"/>
        <w:gridCol w:w="1297"/>
      </w:tblGrid>
      <w:tr w:rsidR="00F02B5C" w:rsidRPr="00F02B5C" w14:paraId="208517BB"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6E9CF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12D0E8C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737E03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 (10)</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44660C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1A04CE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150" w:type="pct"/>
            <w:tcBorders>
              <w:top w:val="single" w:sz="8" w:space="0" w:color="000000"/>
              <w:left w:val="nil"/>
              <w:bottom w:val="single" w:sz="8" w:space="0" w:color="000000"/>
              <w:right w:val="single" w:sz="8" w:space="0" w:color="000000"/>
            </w:tcBorders>
            <w:shd w:val="clear" w:color="auto" w:fill="FFFFFF"/>
            <w:vAlign w:val="center"/>
            <w:hideMark/>
          </w:tcPr>
          <w:p w14:paraId="456AB5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29CFB5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 giờ giảng dạy/năm</w:t>
            </w:r>
          </w:p>
        </w:tc>
      </w:tr>
      <w:tr w:rsidR="00F02B5C" w:rsidRPr="00F02B5C" w14:paraId="02B454E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EC27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AB7B0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7402FC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196DD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3C175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2FD228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2C5638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5D80D5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B2A18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90D20B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07ACDA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D495DE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2A4BC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14D36F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E5BE1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4E8222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C84D3D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EBED3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9CAF9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ACE93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1F6A5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5E41A5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770FE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6FE3C8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872CEB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2771243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A8619E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59BC1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365BE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7149C1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58CD61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2659AE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Chương trình đào tạo (11)</w:t>
      </w:r>
    </w:p>
    <w:p w14:paraId="5EF56EC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Tên chương trình đào tạo: Chương trình đào tạo [tên ngành, nghề] + [trình độ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08A8C69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Quyết định ban hành chương trình đào tạo: [số hiệu, ngày, tháng, năm ban hành, tên cơ sở ban hành, trích yếu của quyết định].</w:t>
      </w:r>
    </w:p>
    <w:p w14:paraId="4DD6EB4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Đối tượng tuyển sinh:……………………………………………………………</w:t>
      </w:r>
    </w:p>
    <w:p w14:paraId="490C5ED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Thời gian đào tạo:....... tháng (đối với đào tạo trình độ sơ cấp); …….năm học (đối với đào tạo trình độ trung cấp, trình độ cao đẳng).</w:t>
      </w:r>
    </w:p>
    <w:p w14:paraId="7A9EBDA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 Văn bằng, chứng chỉ cấp cho người học: …………………………………</w:t>
      </w:r>
    </w:p>
    <w:p w14:paraId="36DEE3A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Nội dung chương trình</w:t>
      </w:r>
    </w:p>
    <w:p w14:paraId="1FD0167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u w:val="single"/>
        </w:rPr>
        <w:t>Chương trình đào tạo trình độ trung cấp, trình độ cao đẳng, báo cáo theo mẫu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9"/>
        <w:gridCol w:w="3094"/>
        <w:gridCol w:w="598"/>
        <w:gridCol w:w="1297"/>
        <w:gridCol w:w="997"/>
        <w:gridCol w:w="1996"/>
        <w:gridCol w:w="898"/>
      </w:tblGrid>
      <w:tr w:rsidR="00F02B5C" w:rsidRPr="00F02B5C" w14:paraId="53219591" w14:textId="77777777" w:rsidTr="00F02B5C">
        <w:trPr>
          <w:tblCellSpacing w:w="0" w:type="dxa"/>
        </w:trPr>
        <w:tc>
          <w:tcPr>
            <w:tcW w:w="4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CFAD82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MH, MĐ</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0E4332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môn học, mô đun</w:t>
            </w:r>
          </w:p>
        </w:tc>
        <w:tc>
          <w:tcPr>
            <w:tcW w:w="3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30291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tín chỉ</w:t>
            </w:r>
          </w:p>
        </w:tc>
        <w:tc>
          <w:tcPr>
            <w:tcW w:w="2600" w:type="pct"/>
            <w:gridSpan w:val="4"/>
            <w:tcBorders>
              <w:top w:val="single" w:sz="8" w:space="0" w:color="000000"/>
              <w:left w:val="nil"/>
              <w:bottom w:val="single" w:sz="8" w:space="0" w:color="000000"/>
              <w:right w:val="single" w:sz="8" w:space="0" w:color="000000"/>
            </w:tcBorders>
            <w:shd w:val="clear" w:color="auto" w:fill="FFFFFF"/>
            <w:vAlign w:val="center"/>
            <w:hideMark/>
          </w:tcPr>
          <w:p w14:paraId="5486D1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học tập (giờ)</w:t>
            </w:r>
          </w:p>
        </w:tc>
      </w:tr>
      <w:tr w:rsidR="00F02B5C" w:rsidRPr="00F02B5C" w14:paraId="4EC147C0"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A73ADDF"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2E227D1"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91E54AB" w14:textId="77777777" w:rsidR="00F02B5C" w:rsidRPr="00F02B5C" w:rsidRDefault="00F02B5C" w:rsidP="00F02B5C">
            <w:pPr>
              <w:spacing w:line="240" w:lineRule="auto"/>
              <w:jc w:val="left"/>
              <w:rPr>
                <w:rFonts w:eastAsia="Times New Roman"/>
                <w:color w:val="000000"/>
                <w:szCs w:val="28"/>
                <w:lang w:val="en-US"/>
              </w:rPr>
            </w:pPr>
          </w:p>
        </w:tc>
        <w:tc>
          <w:tcPr>
            <w:tcW w:w="650" w:type="pct"/>
            <w:vMerge w:val="restart"/>
            <w:tcBorders>
              <w:top w:val="nil"/>
              <w:left w:val="nil"/>
              <w:bottom w:val="single" w:sz="8" w:space="0" w:color="000000"/>
              <w:right w:val="single" w:sz="8" w:space="0" w:color="000000"/>
            </w:tcBorders>
            <w:shd w:val="clear" w:color="auto" w:fill="FFFFFF"/>
            <w:vAlign w:val="center"/>
            <w:hideMark/>
          </w:tcPr>
          <w:p w14:paraId="2BA2F2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w:t>
            </w:r>
          </w:p>
        </w:tc>
        <w:tc>
          <w:tcPr>
            <w:tcW w:w="1950" w:type="pct"/>
            <w:gridSpan w:val="3"/>
            <w:tcBorders>
              <w:top w:val="nil"/>
              <w:left w:val="nil"/>
              <w:bottom w:val="single" w:sz="8" w:space="0" w:color="000000"/>
              <w:right w:val="single" w:sz="8" w:space="0" w:color="000000"/>
            </w:tcBorders>
            <w:shd w:val="clear" w:color="auto" w:fill="FFFFFF"/>
            <w:vAlign w:val="center"/>
            <w:hideMark/>
          </w:tcPr>
          <w:p w14:paraId="253DCB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Trong đó</w:t>
            </w:r>
          </w:p>
        </w:tc>
      </w:tr>
      <w:tr w:rsidR="00F02B5C" w:rsidRPr="00F02B5C" w14:paraId="2FEDC4DF"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EA7261"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832E714"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3D7BD10"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nil"/>
              <w:left w:val="nil"/>
              <w:bottom w:val="single" w:sz="8" w:space="0" w:color="000000"/>
              <w:right w:val="single" w:sz="8" w:space="0" w:color="000000"/>
            </w:tcBorders>
            <w:shd w:val="clear" w:color="auto" w:fill="FFFFFF"/>
            <w:vAlign w:val="center"/>
            <w:hideMark/>
          </w:tcPr>
          <w:p w14:paraId="467CDDA3" w14:textId="77777777" w:rsidR="00F02B5C" w:rsidRPr="00F02B5C" w:rsidRDefault="00F02B5C" w:rsidP="00F02B5C">
            <w:pPr>
              <w:spacing w:line="240" w:lineRule="auto"/>
              <w:jc w:val="left"/>
              <w:rPr>
                <w:rFonts w:eastAsia="Times New Roman"/>
                <w:color w:val="000000"/>
                <w:szCs w:val="28"/>
                <w:lang w:val="en-US"/>
              </w:rPr>
            </w:pPr>
          </w:p>
        </w:tc>
        <w:tc>
          <w:tcPr>
            <w:tcW w:w="500" w:type="pct"/>
            <w:tcBorders>
              <w:top w:val="nil"/>
              <w:left w:val="nil"/>
              <w:bottom w:val="single" w:sz="8" w:space="0" w:color="000000"/>
              <w:right w:val="single" w:sz="8" w:space="0" w:color="000000"/>
            </w:tcBorders>
            <w:shd w:val="clear" w:color="auto" w:fill="FFFFFF"/>
            <w:vAlign w:val="center"/>
            <w:hideMark/>
          </w:tcPr>
          <w:p w14:paraId="3F4F935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Lý, thuyết</w:t>
            </w:r>
          </w:p>
        </w:tc>
        <w:tc>
          <w:tcPr>
            <w:tcW w:w="1000" w:type="pct"/>
            <w:tcBorders>
              <w:top w:val="nil"/>
              <w:left w:val="nil"/>
              <w:bottom w:val="single" w:sz="8" w:space="0" w:color="000000"/>
              <w:right w:val="single" w:sz="8" w:space="0" w:color="000000"/>
            </w:tcBorders>
            <w:shd w:val="clear" w:color="auto" w:fill="FFFFFF"/>
            <w:vAlign w:val="center"/>
            <w:hideMark/>
          </w:tcPr>
          <w:p w14:paraId="6AD4B5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Thực hành, thực tập, thí nghiệm, bài tập, thảo luận</w:t>
            </w:r>
          </w:p>
        </w:tc>
        <w:tc>
          <w:tcPr>
            <w:tcW w:w="400" w:type="pct"/>
            <w:tcBorders>
              <w:top w:val="nil"/>
              <w:left w:val="nil"/>
              <w:bottom w:val="single" w:sz="8" w:space="0" w:color="000000"/>
              <w:right w:val="single" w:sz="8" w:space="0" w:color="000000"/>
            </w:tcBorders>
            <w:shd w:val="clear" w:color="auto" w:fill="FFFFFF"/>
            <w:vAlign w:val="center"/>
            <w:hideMark/>
          </w:tcPr>
          <w:p w14:paraId="7D3331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Thi, kiểm tra</w:t>
            </w:r>
          </w:p>
        </w:tc>
      </w:tr>
      <w:tr w:rsidR="00F02B5C" w:rsidRPr="00F02B5C" w14:paraId="2BE85C0E"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4FA670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3F2F63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2</w:t>
            </w:r>
          </w:p>
        </w:tc>
        <w:tc>
          <w:tcPr>
            <w:tcW w:w="300" w:type="pct"/>
            <w:tcBorders>
              <w:top w:val="nil"/>
              <w:left w:val="nil"/>
              <w:bottom w:val="single" w:sz="8" w:space="0" w:color="000000"/>
              <w:right w:val="single" w:sz="8" w:space="0" w:color="000000"/>
            </w:tcBorders>
            <w:shd w:val="clear" w:color="auto" w:fill="FFFFFF"/>
            <w:vAlign w:val="center"/>
            <w:hideMark/>
          </w:tcPr>
          <w:p w14:paraId="180D3A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3</w:t>
            </w:r>
          </w:p>
        </w:tc>
        <w:tc>
          <w:tcPr>
            <w:tcW w:w="650" w:type="pct"/>
            <w:tcBorders>
              <w:top w:val="nil"/>
              <w:left w:val="nil"/>
              <w:bottom w:val="single" w:sz="8" w:space="0" w:color="000000"/>
              <w:right w:val="single" w:sz="8" w:space="0" w:color="000000"/>
            </w:tcBorders>
            <w:shd w:val="clear" w:color="auto" w:fill="FFFFFF"/>
            <w:vAlign w:val="center"/>
            <w:hideMark/>
          </w:tcPr>
          <w:p w14:paraId="4E8A30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4=5+6+7</w:t>
            </w:r>
          </w:p>
        </w:tc>
        <w:tc>
          <w:tcPr>
            <w:tcW w:w="500" w:type="pct"/>
            <w:tcBorders>
              <w:top w:val="nil"/>
              <w:left w:val="nil"/>
              <w:bottom w:val="single" w:sz="8" w:space="0" w:color="000000"/>
              <w:right w:val="single" w:sz="8" w:space="0" w:color="000000"/>
            </w:tcBorders>
            <w:shd w:val="clear" w:color="auto" w:fill="FFFFFF"/>
            <w:vAlign w:val="center"/>
            <w:hideMark/>
          </w:tcPr>
          <w:p w14:paraId="267CC69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5</w:t>
            </w:r>
          </w:p>
        </w:tc>
        <w:tc>
          <w:tcPr>
            <w:tcW w:w="1000" w:type="pct"/>
            <w:tcBorders>
              <w:top w:val="nil"/>
              <w:left w:val="nil"/>
              <w:bottom w:val="single" w:sz="8" w:space="0" w:color="000000"/>
              <w:right w:val="single" w:sz="8" w:space="0" w:color="000000"/>
            </w:tcBorders>
            <w:shd w:val="clear" w:color="auto" w:fill="FFFFFF"/>
            <w:vAlign w:val="center"/>
            <w:hideMark/>
          </w:tcPr>
          <w:p w14:paraId="1BDC23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6</w:t>
            </w:r>
          </w:p>
        </w:tc>
        <w:tc>
          <w:tcPr>
            <w:tcW w:w="400" w:type="pct"/>
            <w:tcBorders>
              <w:top w:val="nil"/>
              <w:left w:val="nil"/>
              <w:bottom w:val="single" w:sz="8" w:space="0" w:color="000000"/>
              <w:right w:val="single" w:sz="8" w:space="0" w:color="000000"/>
            </w:tcBorders>
            <w:shd w:val="clear" w:color="auto" w:fill="FFFFFF"/>
            <w:vAlign w:val="center"/>
            <w:hideMark/>
          </w:tcPr>
          <w:p w14:paraId="674A63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7</w:t>
            </w:r>
          </w:p>
        </w:tc>
      </w:tr>
      <w:tr w:rsidR="00F02B5C" w:rsidRPr="00F02B5C" w14:paraId="2302600C"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C20609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5125B8E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Các môn học chung</w:t>
            </w:r>
          </w:p>
        </w:tc>
        <w:tc>
          <w:tcPr>
            <w:tcW w:w="300" w:type="pct"/>
            <w:tcBorders>
              <w:top w:val="nil"/>
              <w:left w:val="nil"/>
              <w:bottom w:val="single" w:sz="8" w:space="0" w:color="000000"/>
              <w:right w:val="single" w:sz="8" w:space="0" w:color="000000"/>
            </w:tcBorders>
            <w:shd w:val="clear" w:color="auto" w:fill="FFFFFF"/>
            <w:vAlign w:val="center"/>
            <w:hideMark/>
          </w:tcPr>
          <w:p w14:paraId="2F3427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EDE22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2AE5AB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7E9A2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90940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0066AF3"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D2B7F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MH1</w:t>
            </w:r>
          </w:p>
        </w:tc>
        <w:tc>
          <w:tcPr>
            <w:tcW w:w="1550" w:type="pct"/>
            <w:tcBorders>
              <w:top w:val="nil"/>
              <w:left w:val="nil"/>
              <w:bottom w:val="single" w:sz="8" w:space="0" w:color="000000"/>
              <w:right w:val="single" w:sz="8" w:space="0" w:color="000000"/>
            </w:tcBorders>
            <w:shd w:val="clear" w:color="auto" w:fill="FFFFFF"/>
            <w:vAlign w:val="center"/>
            <w:hideMark/>
          </w:tcPr>
          <w:p w14:paraId="78BCD03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chính trị</w:t>
            </w:r>
          </w:p>
        </w:tc>
        <w:tc>
          <w:tcPr>
            <w:tcW w:w="300" w:type="pct"/>
            <w:tcBorders>
              <w:top w:val="nil"/>
              <w:left w:val="nil"/>
              <w:bottom w:val="single" w:sz="8" w:space="0" w:color="000000"/>
              <w:right w:val="single" w:sz="8" w:space="0" w:color="000000"/>
            </w:tcBorders>
            <w:shd w:val="clear" w:color="auto" w:fill="FFFFFF"/>
            <w:vAlign w:val="center"/>
            <w:hideMark/>
          </w:tcPr>
          <w:p w14:paraId="7E8D1A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62E8F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434D26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1BB37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6582EC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05397F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1141A5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MH2</w:t>
            </w:r>
          </w:p>
        </w:tc>
        <w:tc>
          <w:tcPr>
            <w:tcW w:w="1550" w:type="pct"/>
            <w:tcBorders>
              <w:top w:val="nil"/>
              <w:left w:val="nil"/>
              <w:bottom w:val="single" w:sz="8" w:space="0" w:color="000000"/>
              <w:right w:val="single" w:sz="8" w:space="0" w:color="000000"/>
            </w:tcBorders>
            <w:shd w:val="clear" w:color="auto" w:fill="FFFFFF"/>
            <w:vAlign w:val="center"/>
            <w:hideMark/>
          </w:tcPr>
          <w:p w14:paraId="1E7D3A9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Pháp luật</w:t>
            </w:r>
          </w:p>
        </w:tc>
        <w:tc>
          <w:tcPr>
            <w:tcW w:w="300" w:type="pct"/>
            <w:tcBorders>
              <w:top w:val="nil"/>
              <w:left w:val="nil"/>
              <w:bottom w:val="single" w:sz="8" w:space="0" w:color="000000"/>
              <w:right w:val="single" w:sz="8" w:space="0" w:color="000000"/>
            </w:tcBorders>
            <w:shd w:val="clear" w:color="auto" w:fill="FFFFFF"/>
            <w:vAlign w:val="center"/>
            <w:hideMark/>
          </w:tcPr>
          <w:p w14:paraId="453D66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F85DCC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2D74D2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5C902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B7F5E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E5D88C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41F976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MH3</w:t>
            </w:r>
          </w:p>
        </w:tc>
        <w:tc>
          <w:tcPr>
            <w:tcW w:w="1550" w:type="pct"/>
            <w:tcBorders>
              <w:top w:val="nil"/>
              <w:left w:val="nil"/>
              <w:bottom w:val="single" w:sz="8" w:space="0" w:color="000000"/>
              <w:right w:val="single" w:sz="8" w:space="0" w:color="000000"/>
            </w:tcBorders>
            <w:shd w:val="clear" w:color="auto" w:fill="FFFFFF"/>
            <w:vAlign w:val="center"/>
            <w:hideMark/>
          </w:tcPr>
          <w:p w14:paraId="1A34DD6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thể chất</w:t>
            </w:r>
          </w:p>
        </w:tc>
        <w:tc>
          <w:tcPr>
            <w:tcW w:w="300" w:type="pct"/>
            <w:tcBorders>
              <w:top w:val="nil"/>
              <w:left w:val="nil"/>
              <w:bottom w:val="single" w:sz="8" w:space="0" w:color="000000"/>
              <w:right w:val="single" w:sz="8" w:space="0" w:color="000000"/>
            </w:tcBorders>
            <w:shd w:val="clear" w:color="auto" w:fill="FFFFFF"/>
            <w:vAlign w:val="center"/>
            <w:hideMark/>
          </w:tcPr>
          <w:p w14:paraId="791F5C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32C02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0A6C83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0041A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8674F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23A4AB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1555B6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MH4</w:t>
            </w:r>
          </w:p>
        </w:tc>
        <w:tc>
          <w:tcPr>
            <w:tcW w:w="1550" w:type="pct"/>
            <w:tcBorders>
              <w:top w:val="nil"/>
              <w:left w:val="nil"/>
              <w:bottom w:val="single" w:sz="8" w:space="0" w:color="000000"/>
              <w:right w:val="single" w:sz="8" w:space="0" w:color="000000"/>
            </w:tcBorders>
            <w:shd w:val="clear" w:color="auto" w:fill="FFFFFF"/>
            <w:vAlign w:val="center"/>
            <w:hideMark/>
          </w:tcPr>
          <w:p w14:paraId="1452B56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Quốc phòng và An ninh</w:t>
            </w:r>
          </w:p>
        </w:tc>
        <w:tc>
          <w:tcPr>
            <w:tcW w:w="300" w:type="pct"/>
            <w:tcBorders>
              <w:top w:val="nil"/>
              <w:left w:val="nil"/>
              <w:bottom w:val="single" w:sz="8" w:space="0" w:color="000000"/>
              <w:right w:val="single" w:sz="8" w:space="0" w:color="000000"/>
            </w:tcBorders>
            <w:shd w:val="clear" w:color="auto" w:fill="FFFFFF"/>
            <w:vAlign w:val="center"/>
            <w:hideMark/>
          </w:tcPr>
          <w:p w14:paraId="440635F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D502C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47BE7A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17FA51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8EDB4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283EED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15102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MH5</w:t>
            </w:r>
          </w:p>
        </w:tc>
        <w:tc>
          <w:tcPr>
            <w:tcW w:w="1550" w:type="pct"/>
            <w:tcBorders>
              <w:top w:val="nil"/>
              <w:left w:val="nil"/>
              <w:bottom w:val="single" w:sz="8" w:space="0" w:color="000000"/>
              <w:right w:val="single" w:sz="8" w:space="0" w:color="000000"/>
            </w:tcBorders>
            <w:shd w:val="clear" w:color="auto" w:fill="FFFFFF"/>
            <w:vAlign w:val="center"/>
            <w:hideMark/>
          </w:tcPr>
          <w:p w14:paraId="4BD904C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Tin học</w:t>
            </w:r>
          </w:p>
        </w:tc>
        <w:tc>
          <w:tcPr>
            <w:tcW w:w="300" w:type="pct"/>
            <w:tcBorders>
              <w:top w:val="nil"/>
              <w:left w:val="nil"/>
              <w:bottom w:val="single" w:sz="8" w:space="0" w:color="000000"/>
              <w:right w:val="single" w:sz="8" w:space="0" w:color="000000"/>
            </w:tcBorders>
            <w:shd w:val="clear" w:color="auto" w:fill="FFFFFF"/>
            <w:vAlign w:val="center"/>
            <w:hideMark/>
          </w:tcPr>
          <w:p w14:paraId="5F98DC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651BE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090CC8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A68D55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2CE61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9CD411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A6FC0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MH6</w:t>
            </w:r>
          </w:p>
        </w:tc>
        <w:tc>
          <w:tcPr>
            <w:tcW w:w="1550" w:type="pct"/>
            <w:tcBorders>
              <w:top w:val="nil"/>
              <w:left w:val="nil"/>
              <w:bottom w:val="single" w:sz="8" w:space="0" w:color="000000"/>
              <w:right w:val="single" w:sz="8" w:space="0" w:color="000000"/>
            </w:tcBorders>
            <w:shd w:val="clear" w:color="auto" w:fill="FFFFFF"/>
            <w:vAlign w:val="center"/>
            <w:hideMark/>
          </w:tcPr>
          <w:p w14:paraId="7C2F058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Tiếng Anh</w:t>
            </w:r>
          </w:p>
        </w:tc>
        <w:tc>
          <w:tcPr>
            <w:tcW w:w="300" w:type="pct"/>
            <w:tcBorders>
              <w:top w:val="nil"/>
              <w:left w:val="nil"/>
              <w:bottom w:val="single" w:sz="8" w:space="0" w:color="000000"/>
              <w:right w:val="single" w:sz="8" w:space="0" w:color="000000"/>
            </w:tcBorders>
            <w:shd w:val="clear" w:color="auto" w:fill="FFFFFF"/>
            <w:vAlign w:val="center"/>
            <w:hideMark/>
          </w:tcPr>
          <w:p w14:paraId="32F4FC2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B7AC0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2F3903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393943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4F1C2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0577AC5"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42481B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6362438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Các môn học, mô đun chuyên môn</w:t>
            </w:r>
          </w:p>
        </w:tc>
        <w:tc>
          <w:tcPr>
            <w:tcW w:w="300" w:type="pct"/>
            <w:tcBorders>
              <w:top w:val="nil"/>
              <w:left w:val="nil"/>
              <w:bottom w:val="single" w:sz="8" w:space="0" w:color="000000"/>
              <w:right w:val="single" w:sz="8" w:space="0" w:color="000000"/>
            </w:tcBorders>
            <w:shd w:val="clear" w:color="auto" w:fill="FFFFFF"/>
            <w:vAlign w:val="center"/>
            <w:hideMark/>
          </w:tcPr>
          <w:p w14:paraId="4BC4919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F1327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2CDF2F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93A48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BF6A65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DABC443"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170DAF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II.1</w:t>
            </w:r>
          </w:p>
        </w:tc>
        <w:tc>
          <w:tcPr>
            <w:tcW w:w="1550" w:type="pct"/>
            <w:tcBorders>
              <w:top w:val="nil"/>
              <w:left w:val="nil"/>
              <w:bottom w:val="single" w:sz="8" w:space="0" w:color="000000"/>
              <w:right w:val="single" w:sz="8" w:space="0" w:color="000000"/>
            </w:tcBorders>
            <w:shd w:val="clear" w:color="auto" w:fill="FFFFFF"/>
            <w:vAlign w:val="center"/>
            <w:hideMark/>
          </w:tcPr>
          <w:p w14:paraId="030E17F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cơ sở</w:t>
            </w:r>
          </w:p>
        </w:tc>
        <w:tc>
          <w:tcPr>
            <w:tcW w:w="300" w:type="pct"/>
            <w:tcBorders>
              <w:top w:val="nil"/>
              <w:left w:val="nil"/>
              <w:bottom w:val="single" w:sz="8" w:space="0" w:color="000000"/>
              <w:right w:val="single" w:sz="8" w:space="0" w:color="000000"/>
            </w:tcBorders>
            <w:shd w:val="clear" w:color="auto" w:fill="FFFFFF"/>
            <w:vAlign w:val="center"/>
            <w:hideMark/>
          </w:tcPr>
          <w:p w14:paraId="4EB9747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BB67D2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62EC5C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0AAFC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A9693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592114E"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19520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10F5FE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75DED2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047BB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5AE8A7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A6FAE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9949E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039CDD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FAED7F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1A1127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4B4DA4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CA37A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26910B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560A0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6ECA9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DF8245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49ACB2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II.2</w:t>
            </w:r>
          </w:p>
        </w:tc>
        <w:tc>
          <w:tcPr>
            <w:tcW w:w="1550" w:type="pct"/>
            <w:tcBorders>
              <w:top w:val="nil"/>
              <w:left w:val="nil"/>
              <w:bottom w:val="single" w:sz="8" w:space="0" w:color="000000"/>
              <w:right w:val="single" w:sz="8" w:space="0" w:color="000000"/>
            </w:tcBorders>
            <w:shd w:val="clear" w:color="auto" w:fill="FFFFFF"/>
            <w:vAlign w:val="center"/>
            <w:hideMark/>
          </w:tcPr>
          <w:p w14:paraId="4170A8C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chuyên môn</w:t>
            </w:r>
          </w:p>
        </w:tc>
        <w:tc>
          <w:tcPr>
            <w:tcW w:w="300" w:type="pct"/>
            <w:tcBorders>
              <w:top w:val="nil"/>
              <w:left w:val="nil"/>
              <w:bottom w:val="single" w:sz="8" w:space="0" w:color="000000"/>
              <w:right w:val="single" w:sz="8" w:space="0" w:color="000000"/>
            </w:tcBorders>
            <w:shd w:val="clear" w:color="auto" w:fill="FFFFFF"/>
            <w:vAlign w:val="center"/>
            <w:hideMark/>
          </w:tcPr>
          <w:p w14:paraId="1A06CB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1AD80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481817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F4A49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0007E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AE7686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63979F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4AC9604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2A7EF4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371373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096082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68272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57DEC8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20F0F11"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A9E340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23FCCB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149E25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20C04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7227BA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9268A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6A70F9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C166B7D"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6C1E3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II.3</w:t>
            </w:r>
          </w:p>
        </w:tc>
        <w:tc>
          <w:tcPr>
            <w:tcW w:w="1550" w:type="pct"/>
            <w:tcBorders>
              <w:top w:val="nil"/>
              <w:left w:val="nil"/>
              <w:bottom w:val="single" w:sz="8" w:space="0" w:color="000000"/>
              <w:right w:val="single" w:sz="8" w:space="0" w:color="000000"/>
            </w:tcBorders>
            <w:shd w:val="clear" w:color="auto" w:fill="FFFFFF"/>
            <w:vAlign w:val="center"/>
            <w:hideMark/>
          </w:tcPr>
          <w:p w14:paraId="07500D6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tự chọn</w:t>
            </w:r>
          </w:p>
        </w:tc>
        <w:tc>
          <w:tcPr>
            <w:tcW w:w="300" w:type="pct"/>
            <w:tcBorders>
              <w:top w:val="nil"/>
              <w:left w:val="nil"/>
              <w:bottom w:val="single" w:sz="8" w:space="0" w:color="000000"/>
              <w:right w:val="single" w:sz="8" w:space="0" w:color="000000"/>
            </w:tcBorders>
            <w:shd w:val="clear" w:color="auto" w:fill="FFFFFF"/>
            <w:vAlign w:val="center"/>
            <w:hideMark/>
          </w:tcPr>
          <w:p w14:paraId="251DDF3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609E5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44C77D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342103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18A27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6DDE56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632688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585FE93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72833CF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2FC5F8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58E728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3714B66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0A78D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D669BED"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9B7A0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04A38B2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111DAE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AC70C2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012A9B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5A9B40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0FBF80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3B1EDB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478B1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5331D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300" w:type="pct"/>
            <w:tcBorders>
              <w:top w:val="nil"/>
              <w:left w:val="nil"/>
              <w:bottom w:val="single" w:sz="8" w:space="0" w:color="000000"/>
              <w:right w:val="single" w:sz="8" w:space="0" w:color="000000"/>
            </w:tcBorders>
            <w:shd w:val="clear" w:color="auto" w:fill="FFFFFF"/>
            <w:vAlign w:val="center"/>
            <w:hideMark/>
          </w:tcPr>
          <w:p w14:paraId="04FF19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971F7D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343E02A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9F934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86DB4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7BF931E9"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r w:rsidRPr="00F02B5C">
        <w:rPr>
          <w:rFonts w:eastAsia="Times New Roman"/>
          <w:i/>
          <w:iCs/>
          <w:color w:val="000000"/>
          <w:szCs w:val="28"/>
          <w:u w:val="single"/>
        </w:rPr>
        <w:t>Chương trình đào tạo trình độ sơ cấp, báo cáo theo mẫu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1"/>
        <w:gridCol w:w="3063"/>
        <w:gridCol w:w="593"/>
        <w:gridCol w:w="1283"/>
        <w:gridCol w:w="987"/>
        <w:gridCol w:w="1975"/>
        <w:gridCol w:w="987"/>
      </w:tblGrid>
      <w:tr w:rsidR="00F02B5C" w:rsidRPr="00F02B5C" w14:paraId="7EE8CA5A" w14:textId="77777777" w:rsidTr="00F02B5C">
        <w:trPr>
          <w:tblCellSpacing w:w="0" w:type="dxa"/>
        </w:trPr>
        <w:tc>
          <w:tcPr>
            <w:tcW w:w="4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1FCAC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MĐ</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757F44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mô đun</w:t>
            </w:r>
          </w:p>
        </w:tc>
        <w:tc>
          <w:tcPr>
            <w:tcW w:w="3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E744D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tín chỉ</w:t>
            </w:r>
          </w:p>
        </w:tc>
        <w:tc>
          <w:tcPr>
            <w:tcW w:w="2650" w:type="pct"/>
            <w:gridSpan w:val="4"/>
            <w:tcBorders>
              <w:top w:val="single" w:sz="8" w:space="0" w:color="000000"/>
              <w:left w:val="nil"/>
              <w:bottom w:val="single" w:sz="8" w:space="0" w:color="000000"/>
              <w:right w:val="single" w:sz="8" w:space="0" w:color="000000"/>
            </w:tcBorders>
            <w:shd w:val="clear" w:color="auto" w:fill="FFFFFF"/>
            <w:vAlign w:val="center"/>
            <w:hideMark/>
          </w:tcPr>
          <w:p w14:paraId="3EC74D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học tập (giờ)</w:t>
            </w:r>
          </w:p>
        </w:tc>
      </w:tr>
      <w:tr w:rsidR="00F02B5C" w:rsidRPr="00F02B5C" w14:paraId="11E9C328"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3A7ED6F"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1C4C9637"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12B7C1F" w14:textId="77777777" w:rsidR="00F02B5C" w:rsidRPr="00F02B5C" w:rsidRDefault="00F02B5C" w:rsidP="00F02B5C">
            <w:pPr>
              <w:spacing w:line="240" w:lineRule="auto"/>
              <w:jc w:val="left"/>
              <w:rPr>
                <w:rFonts w:eastAsia="Times New Roman"/>
                <w:color w:val="000000"/>
                <w:szCs w:val="28"/>
                <w:lang w:val="en-US"/>
              </w:rPr>
            </w:pPr>
          </w:p>
        </w:tc>
        <w:tc>
          <w:tcPr>
            <w:tcW w:w="650" w:type="pct"/>
            <w:vMerge w:val="restart"/>
            <w:tcBorders>
              <w:top w:val="nil"/>
              <w:left w:val="nil"/>
              <w:bottom w:val="single" w:sz="8" w:space="0" w:color="000000"/>
              <w:right w:val="single" w:sz="8" w:space="0" w:color="000000"/>
            </w:tcBorders>
            <w:shd w:val="clear" w:color="auto" w:fill="FFFFFF"/>
            <w:vAlign w:val="center"/>
            <w:hideMark/>
          </w:tcPr>
          <w:p w14:paraId="3C4577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w:t>
            </w:r>
          </w:p>
        </w:tc>
        <w:tc>
          <w:tcPr>
            <w:tcW w:w="1950" w:type="pct"/>
            <w:gridSpan w:val="3"/>
            <w:tcBorders>
              <w:top w:val="nil"/>
              <w:left w:val="nil"/>
              <w:bottom w:val="single" w:sz="8" w:space="0" w:color="000000"/>
              <w:right w:val="single" w:sz="8" w:space="0" w:color="000000"/>
            </w:tcBorders>
            <w:shd w:val="clear" w:color="auto" w:fill="FFFFFF"/>
            <w:vAlign w:val="center"/>
            <w:hideMark/>
          </w:tcPr>
          <w:p w14:paraId="4FFF584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Trong đó</w:t>
            </w:r>
          </w:p>
        </w:tc>
      </w:tr>
      <w:tr w:rsidR="00F02B5C" w:rsidRPr="00F02B5C" w14:paraId="58AF3CE1"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FF08D94"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A743B82"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81BD4C7"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nil"/>
              <w:left w:val="nil"/>
              <w:bottom w:val="single" w:sz="8" w:space="0" w:color="000000"/>
              <w:right w:val="single" w:sz="8" w:space="0" w:color="000000"/>
            </w:tcBorders>
            <w:shd w:val="clear" w:color="auto" w:fill="FFFFFF"/>
            <w:vAlign w:val="center"/>
            <w:hideMark/>
          </w:tcPr>
          <w:p w14:paraId="1EBE9503" w14:textId="77777777" w:rsidR="00F02B5C" w:rsidRPr="00F02B5C" w:rsidRDefault="00F02B5C" w:rsidP="00F02B5C">
            <w:pPr>
              <w:spacing w:line="240" w:lineRule="auto"/>
              <w:jc w:val="left"/>
              <w:rPr>
                <w:rFonts w:eastAsia="Times New Roman"/>
                <w:color w:val="000000"/>
                <w:szCs w:val="28"/>
                <w:lang w:val="en-US"/>
              </w:rPr>
            </w:pPr>
          </w:p>
        </w:tc>
        <w:tc>
          <w:tcPr>
            <w:tcW w:w="500" w:type="pct"/>
            <w:tcBorders>
              <w:top w:val="nil"/>
              <w:left w:val="nil"/>
              <w:bottom w:val="single" w:sz="8" w:space="0" w:color="000000"/>
              <w:right w:val="single" w:sz="8" w:space="0" w:color="000000"/>
            </w:tcBorders>
            <w:shd w:val="clear" w:color="auto" w:fill="FFFFFF"/>
            <w:vAlign w:val="center"/>
            <w:hideMark/>
          </w:tcPr>
          <w:p w14:paraId="106748D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Lý thuyết</w:t>
            </w:r>
          </w:p>
        </w:tc>
        <w:tc>
          <w:tcPr>
            <w:tcW w:w="1000" w:type="pct"/>
            <w:tcBorders>
              <w:top w:val="nil"/>
              <w:left w:val="nil"/>
              <w:bottom w:val="single" w:sz="8" w:space="0" w:color="000000"/>
              <w:right w:val="single" w:sz="8" w:space="0" w:color="000000"/>
            </w:tcBorders>
            <w:shd w:val="clear" w:color="auto" w:fill="FFFFFF"/>
            <w:vAlign w:val="center"/>
            <w:hideMark/>
          </w:tcPr>
          <w:p w14:paraId="656235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Thực hành, thực tập, thí nghiệm, bài tập, thảo luận</w:t>
            </w:r>
          </w:p>
        </w:tc>
        <w:tc>
          <w:tcPr>
            <w:tcW w:w="400" w:type="pct"/>
            <w:tcBorders>
              <w:top w:val="nil"/>
              <w:left w:val="nil"/>
              <w:bottom w:val="single" w:sz="8" w:space="0" w:color="000000"/>
              <w:right w:val="single" w:sz="8" w:space="0" w:color="000000"/>
            </w:tcBorders>
            <w:shd w:val="clear" w:color="auto" w:fill="FFFFFF"/>
            <w:vAlign w:val="center"/>
            <w:hideMark/>
          </w:tcPr>
          <w:p w14:paraId="039DD2D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Thi, kiểm tra</w:t>
            </w:r>
          </w:p>
        </w:tc>
      </w:tr>
      <w:tr w:rsidR="00F02B5C" w:rsidRPr="00F02B5C" w14:paraId="47CA64A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5BF605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29E023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2</w:t>
            </w:r>
          </w:p>
        </w:tc>
        <w:tc>
          <w:tcPr>
            <w:tcW w:w="300" w:type="pct"/>
            <w:tcBorders>
              <w:top w:val="nil"/>
              <w:left w:val="nil"/>
              <w:bottom w:val="single" w:sz="8" w:space="0" w:color="000000"/>
              <w:right w:val="single" w:sz="8" w:space="0" w:color="000000"/>
            </w:tcBorders>
            <w:shd w:val="clear" w:color="auto" w:fill="FFFFFF"/>
            <w:vAlign w:val="center"/>
            <w:hideMark/>
          </w:tcPr>
          <w:p w14:paraId="16C4980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3</w:t>
            </w:r>
          </w:p>
        </w:tc>
        <w:tc>
          <w:tcPr>
            <w:tcW w:w="650" w:type="pct"/>
            <w:tcBorders>
              <w:top w:val="nil"/>
              <w:left w:val="nil"/>
              <w:bottom w:val="single" w:sz="8" w:space="0" w:color="000000"/>
              <w:right w:val="single" w:sz="8" w:space="0" w:color="000000"/>
            </w:tcBorders>
            <w:shd w:val="clear" w:color="auto" w:fill="FFFFFF"/>
            <w:vAlign w:val="center"/>
            <w:hideMark/>
          </w:tcPr>
          <w:p w14:paraId="0F0946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4=5+6+7</w:t>
            </w:r>
          </w:p>
        </w:tc>
        <w:tc>
          <w:tcPr>
            <w:tcW w:w="500" w:type="pct"/>
            <w:tcBorders>
              <w:top w:val="nil"/>
              <w:left w:val="nil"/>
              <w:bottom w:val="single" w:sz="8" w:space="0" w:color="000000"/>
              <w:right w:val="single" w:sz="8" w:space="0" w:color="000000"/>
            </w:tcBorders>
            <w:shd w:val="clear" w:color="auto" w:fill="FFFFFF"/>
            <w:vAlign w:val="center"/>
            <w:hideMark/>
          </w:tcPr>
          <w:p w14:paraId="71F561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5</w:t>
            </w:r>
          </w:p>
        </w:tc>
        <w:tc>
          <w:tcPr>
            <w:tcW w:w="1000" w:type="pct"/>
            <w:tcBorders>
              <w:top w:val="nil"/>
              <w:left w:val="nil"/>
              <w:bottom w:val="single" w:sz="8" w:space="0" w:color="000000"/>
              <w:right w:val="single" w:sz="8" w:space="0" w:color="000000"/>
            </w:tcBorders>
            <w:shd w:val="clear" w:color="auto" w:fill="FFFFFF"/>
            <w:vAlign w:val="center"/>
            <w:hideMark/>
          </w:tcPr>
          <w:p w14:paraId="6D9DF2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6</w:t>
            </w:r>
          </w:p>
        </w:tc>
        <w:tc>
          <w:tcPr>
            <w:tcW w:w="400" w:type="pct"/>
            <w:tcBorders>
              <w:top w:val="nil"/>
              <w:left w:val="nil"/>
              <w:bottom w:val="single" w:sz="8" w:space="0" w:color="000000"/>
              <w:right w:val="single" w:sz="8" w:space="0" w:color="000000"/>
            </w:tcBorders>
            <w:shd w:val="clear" w:color="auto" w:fill="FFFFFF"/>
            <w:vAlign w:val="center"/>
            <w:hideMark/>
          </w:tcPr>
          <w:p w14:paraId="5F6F31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7</w:t>
            </w:r>
          </w:p>
        </w:tc>
      </w:tr>
      <w:tr w:rsidR="00F02B5C" w:rsidRPr="00F02B5C" w14:paraId="4B154834"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3A83FE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1550" w:type="pct"/>
            <w:tcBorders>
              <w:top w:val="nil"/>
              <w:left w:val="nil"/>
              <w:bottom w:val="single" w:sz="8" w:space="0" w:color="000000"/>
              <w:right w:val="single" w:sz="8" w:space="0" w:color="000000"/>
            </w:tcBorders>
            <w:shd w:val="clear" w:color="auto" w:fill="FFFFFF"/>
            <w:vAlign w:val="center"/>
            <w:hideMark/>
          </w:tcPr>
          <w:p w14:paraId="74D22D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3E2D2D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63130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082847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C42A57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3D19A3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89248D3"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A7FDD3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1550" w:type="pct"/>
            <w:tcBorders>
              <w:top w:val="nil"/>
              <w:left w:val="nil"/>
              <w:bottom w:val="single" w:sz="8" w:space="0" w:color="000000"/>
              <w:right w:val="single" w:sz="8" w:space="0" w:color="000000"/>
            </w:tcBorders>
            <w:shd w:val="clear" w:color="auto" w:fill="FFFFFF"/>
            <w:vAlign w:val="center"/>
            <w:hideMark/>
          </w:tcPr>
          <w:p w14:paraId="665657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195A5A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A543F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4D22C5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4A0151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FA2187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F00C98E"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4. Giáo trình, tài liệu giảng dạy</w:t>
      </w:r>
    </w:p>
    <w:p w14:paraId="7C410CA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668F21C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5. Đối với các ngành, nghề đào tạo thuộc khối ngành sức khỏe</w:t>
      </w:r>
    </w:p>
    <w:p w14:paraId="1C0EE73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Báo cáo kèm hồ sơ minh chứng đáp ứng yêu cầu trong tổ chức đào tạo thực hành theo quy định gồm: Chương trình đào tạo thực hành, kế hoạch đào tạo thực hành, hợp đồng đào tạo thực hành.</w:t>
      </w:r>
    </w:p>
    <w:p w14:paraId="02C91DB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[Tên ngành, nghề đào tạo thứ...] + [trình độ đào tạo]; quy mô tuyển sinh/năm: ………. học sinh, sinh viên:</w:t>
      </w:r>
      <w:r w:rsidRPr="00F02B5C">
        <w:rPr>
          <w:rFonts w:eastAsia="Times New Roman"/>
          <w:color w:val="000000"/>
          <w:szCs w:val="28"/>
        </w:rPr>
        <w:t> Báo cáo các thông tin như mục I phần này.</w:t>
      </w:r>
    </w:p>
    <w:p w14:paraId="7885F58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B. TẠI PHÂN HIỆU, ĐỊA ĐIỂM ĐÀO TẠO (nếu có):</w:t>
      </w:r>
      <w:r w:rsidRPr="00F02B5C">
        <w:rPr>
          <w:rFonts w:eastAsia="Times New Roman"/>
          <w:color w:val="000000"/>
          <w:szCs w:val="28"/>
        </w:rPr>
        <w:t> Báo cáo tại từng phân hiệu, địa điểm đào tạo như Phần A.</w:t>
      </w:r>
    </w:p>
    <w:p w14:paraId="46294C82"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602" w:type="dxa"/>
        <w:tblCellSpacing w:w="0" w:type="dxa"/>
        <w:shd w:val="clear" w:color="auto" w:fill="FFFFFF"/>
        <w:tblCellMar>
          <w:left w:w="0" w:type="dxa"/>
          <w:right w:w="0" w:type="dxa"/>
        </w:tblCellMar>
        <w:tblLook w:val="04A0" w:firstRow="1" w:lastRow="0" w:firstColumn="1" w:lastColumn="0" w:noHBand="0" w:noVBand="1"/>
      </w:tblPr>
      <w:tblGrid>
        <w:gridCol w:w="4801"/>
        <w:gridCol w:w="4801"/>
      </w:tblGrid>
      <w:tr w:rsidR="00F02B5C" w:rsidRPr="00F02B5C" w14:paraId="00610329" w14:textId="77777777" w:rsidTr="00F02B5C">
        <w:trPr>
          <w:trHeight w:val="1482"/>
          <w:tblCellSpacing w:w="0" w:type="dxa"/>
        </w:trPr>
        <w:tc>
          <w:tcPr>
            <w:tcW w:w="4801" w:type="dxa"/>
            <w:shd w:val="clear" w:color="auto" w:fill="FFFFFF"/>
            <w:tcMar>
              <w:top w:w="0" w:type="dxa"/>
              <w:left w:w="108" w:type="dxa"/>
              <w:bottom w:w="0" w:type="dxa"/>
              <w:right w:w="108" w:type="dxa"/>
            </w:tcMar>
            <w:hideMark/>
          </w:tcPr>
          <w:p w14:paraId="3968E99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01" w:type="dxa"/>
            <w:shd w:val="clear" w:color="auto" w:fill="FFFFFF"/>
            <w:tcMar>
              <w:top w:w="0" w:type="dxa"/>
              <w:left w:w="108" w:type="dxa"/>
              <w:bottom w:w="0" w:type="dxa"/>
              <w:right w:w="108" w:type="dxa"/>
            </w:tcMar>
            <w:hideMark/>
          </w:tcPr>
          <w:p w14:paraId="08D577C9"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(12)</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24C2E4A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63CAD3AD"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cơ quan, tổ chức quản lý trực tiếp (nếu có).</w:t>
      </w:r>
    </w:p>
    <w:p w14:paraId="7727897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Tên cơ sở đăng ký hoạt động giáo dục nghề nghiệp.</w:t>
      </w:r>
    </w:p>
    <w:p w14:paraId="42D23AA1"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Ghi địa chỉ số nhà, đường/phố, xã/phường/thị trấn, quận/huyện, tỉnh/thành phố.</w:t>
      </w:r>
    </w:p>
    <w:p w14:paraId="1620119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Doanh nghiệp không phải báo cáo nội dung này.</w:t>
      </w:r>
    </w:p>
    <w:p w14:paraId="674EFB2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Hồ sơ chứng minh về cơ sở vật chất:</w:t>
      </w:r>
    </w:p>
    <w:p w14:paraId="5C05332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Loại văn bản: Hồ sơ chứng minh về cơ sở vật chất là giấy chứng nhận quyền sử dụng đất hoặc hợp đồng thuê, mua, chuyển nhượng về cơ sở vật chất.</w:t>
      </w:r>
    </w:p>
    <w:p w14:paraId="4E89076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Trường hợp thuê cơ sở vật chất thì hợp đồng thuê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cho thuê.</w:t>
      </w:r>
    </w:p>
    <w:p w14:paraId="79EF0F1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Trường hợp liên kết đào tạo thì hợp đồng liên kết đào tạo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liên kết.</w:t>
      </w:r>
    </w:p>
    <w:p w14:paraId="63235A3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của văn bản:</w:t>
      </w:r>
    </w:p>
    <w:p w14:paraId="5E49074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Bản điện tử dưới dạng dữ liệu được tạo lập hoặc được số hóa từ văn bản giấy và trình bày đúng thể thức, kỹ thuật, định dạng theo quy định. Cơ sở đăng ký phải bảo đảm bản điện tử như bản gốc và hoàn toàn chịu trách nhiệm trước pháp luật về tính chính xác, hợp pháp của hồ sơ bản điện tử. Đồng thời, cơ sở đăng ký thực hiện lưu trữ theo quy định hiện hành về công tác văn thư.</w:t>
      </w:r>
    </w:p>
    <w:p w14:paraId="32A864E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Định dạng tệp (.pdf).</w:t>
      </w:r>
    </w:p>
    <w:p w14:paraId="01343B1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Hồ sơ chứng minh về thiết bị, dụng cụ đào tạo:</w:t>
      </w:r>
    </w:p>
    <w:p w14:paraId="4BCC22F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Loại văn bản: Hồ sơ chứng minh về thiết bị, dụng cụ đào tạo là một trong các tài liệu sau:</w:t>
      </w:r>
    </w:p>
    <w:p w14:paraId="71666BB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Biên bản kiểm kê tài sản của năm trước liền kề tính đến thời điểm gửi hồ sơ đăng ký hoạt động giáo dục nghề nghiệp của cơ sở công lập.</w:t>
      </w:r>
    </w:p>
    <w:p w14:paraId="013F5F2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Hợp đồng mua bán, biên bản thanh lý, biên bản nghiệm thu, hóa đơn tài chính.</w:t>
      </w:r>
    </w:p>
    <w:p w14:paraId="7732A8B1"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Trường hợp thuê thiết bị, dụng cụ đào tạo: Hợp đồng thuê thiết bị, dụng cụ đào tạo; biên bản bàn giao thiết bị, dụng cụ đào tạo. Hợp đồng thuê thiết bị, dụng cụ đào tạo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cho thuê.</w:t>
      </w:r>
    </w:p>
    <w:p w14:paraId="6D7E97B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của văn bản: Như mục (5) nêu trên.</w:t>
      </w:r>
    </w:p>
    <w:p w14:paraId="2C8F582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Số lượng thiết bị, dụng cụ đào tạo tối thiểu theo quy định do Bộ Lao động - Thương binh và Xã hội ban hành. Trường hợp Bộ Lao động - Thương binh và Xã hội chưa ban hành danh mục tối thiểu thì không phải báo cáo thông tin cột này.</w:t>
      </w:r>
    </w:p>
    <w:p w14:paraId="123639D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Trường hợp thiết bị, dụng cụ đào tạo dùng chung trong giảng dạy của nhiều ngành, nghề thì ghi cụ thể tên ngành, nghề dùng chung.</w:t>
      </w:r>
    </w:p>
    <w:p w14:paraId="4556E81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(9) Hồ sơ chứng minh của nhà giáo:</w:t>
      </w:r>
    </w:p>
    <w:p w14:paraId="3212B08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Loại văn bản: Hồ sơ chứng minh của nhà giáo gồm:</w:t>
      </w:r>
    </w:p>
    <w:p w14:paraId="120AA2F4"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Quyết định tuyển dụng hoặc hợp đồng làm việc hoặc hợp đồng lao động đối với nhà giáo cơ hữu; hợp đồng thỉnh giảng đối với nhà giáo thỉnh giảng.</w:t>
      </w:r>
    </w:p>
    <w:p w14:paraId="3D1A2CC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đào tạo chuyên môn.</w:t>
      </w:r>
    </w:p>
    <w:p w14:paraId="30359D3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nghiệp vụ sư phạm phù hợp với trình độ đào tạo được phân công giảng dạy.</w:t>
      </w:r>
    </w:p>
    <w:p w14:paraId="13DD6B0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chứng minh về trình độ kỹ năng nghề.</w:t>
      </w:r>
    </w:p>
    <w:p w14:paraId="305EA9E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bản xác nhận năng lực ngoại ngữ, tin học của nhà giáo tham gia giảng dạy.</w:t>
      </w:r>
    </w:p>
    <w:p w14:paraId="3AA9DB84"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của văn bản: Như mục (5) nêu trên.</w:t>
      </w:r>
    </w:p>
    <w:p w14:paraId="21571871"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(10) Ghi cụ thể trình độ chuyên môn của từng nhà giáo phù hợp với mô đun, môn học được phân công giảng dạy (ví dụ: TS. Chế tạo máy; Ths. Kế toán; ĐH. Công nghệ thông tin; CĐ. Kỹ thuật chế biến món ăn;...).</w:t>
      </w:r>
    </w:p>
    <w:p w14:paraId="2551777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(11) Hồ sơ chứng minh về chương trình đào tạo:</w:t>
      </w:r>
    </w:p>
    <w:p w14:paraId="41604CC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Loại văn bản: Hồ sơ chứng minh về chương trình đào tạo gồm:</w:t>
      </w:r>
    </w:p>
    <w:p w14:paraId="266EF5A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Quyết định ban hành chương trình đào tạo của người đứng đầu cơ sở đăng ký hoạt động giáo dục nghề nghiệp.</w:t>
      </w:r>
    </w:p>
    <w:p w14:paraId="09D3668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Chương trình đào tạo chi tiết.</w:t>
      </w:r>
    </w:p>
    <w:p w14:paraId="0E10445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của văn bản:</w:t>
      </w:r>
    </w:p>
    <w:p w14:paraId="211AC9E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Quyết định ban hành chương trình đào tạo: Văn bản giấy (bản được người đứng đầu cơ sở đăng ký hoạt động giáo dục nghề nghiệp ký và đóng dấu).</w:t>
      </w:r>
    </w:p>
    <w:p w14:paraId="1BBF4B0D"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Chương trình đào tạo chi tiết, chương trình đào tạo thực hành: Bản điện tử định dạng tệp (.doc) hoặc (.docx) hoặc (.pdf).</w:t>
      </w:r>
    </w:p>
    <w:p w14:paraId="14AEFFCD"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(12) Chức danh người đứng đầu cơ sở đăng ký hoạt động giáo dục nghề nghiệp.</w:t>
      </w:r>
    </w:p>
    <w:p w14:paraId="1898194B" w14:textId="77777777" w:rsidR="00F02B5C" w:rsidRPr="007F2377" w:rsidRDefault="00F02B5C" w:rsidP="00F02B5C">
      <w:pPr>
        <w:tabs>
          <w:tab w:val="left" w:pos="0"/>
          <w:tab w:val="left" w:pos="1139"/>
        </w:tabs>
        <w:spacing w:before="120" w:after="120" w:line="240" w:lineRule="auto"/>
        <w:ind w:firstLine="709"/>
        <w:rPr>
          <w:rFonts w:eastAsiaTheme="minorHAnsi"/>
          <w:b/>
          <w:bCs/>
          <w:sz w:val="24"/>
          <w:szCs w:val="24"/>
        </w:rPr>
        <w:sectPr w:rsidR="00F02B5C" w:rsidRPr="007F2377" w:rsidSect="005326CE">
          <w:pgSz w:w="11907" w:h="16840" w:code="9"/>
          <w:pgMar w:top="1021" w:right="1134" w:bottom="1871" w:left="1134" w:header="567" w:footer="567" w:gutter="0"/>
          <w:cols w:space="720"/>
          <w:titlePg/>
          <w:docGrid w:linePitch="326"/>
        </w:sectPr>
      </w:pPr>
    </w:p>
    <w:p w14:paraId="1E0F001B" w14:textId="77777777" w:rsidR="00F02B5C" w:rsidRPr="00F02B5C" w:rsidRDefault="00F02B5C" w:rsidP="00B53015">
      <w:pPr>
        <w:numPr>
          <w:ilvl w:val="0"/>
          <w:numId w:val="10"/>
        </w:numPr>
        <w:tabs>
          <w:tab w:val="left" w:pos="1134"/>
        </w:tabs>
        <w:spacing w:before="120" w:after="120" w:line="240" w:lineRule="auto"/>
        <w:ind w:left="0" w:firstLine="567"/>
        <w:contextualSpacing/>
        <w:outlineLvl w:val="1"/>
        <w:rPr>
          <w:rFonts w:eastAsiaTheme="minorHAnsi"/>
          <w:b/>
          <w:color w:val="0070C0"/>
          <w:szCs w:val="28"/>
          <w:lang w:val="pt-BR"/>
        </w:rPr>
      </w:pPr>
      <w:r w:rsidRPr="00F02B5C">
        <w:rPr>
          <w:rFonts w:eastAsiaTheme="minorHAnsi"/>
          <w:b/>
          <w:color w:val="0070C0"/>
          <w:szCs w:val="28"/>
          <w:lang w:val="pt-BR"/>
        </w:rPr>
        <w:t>Cấp giấy chứng nhận đăng ký bổ sung hoạt động giáo dục nghề nghiệp đối với trung tâm giáo dục nghề nghiệp, trường trung cấp, doanh nghiệp (1.000389)</w:t>
      </w:r>
    </w:p>
    <w:p w14:paraId="4083C594" w14:textId="77777777" w:rsidR="00F02B5C" w:rsidRPr="00F02B5C" w:rsidRDefault="00F02B5C" w:rsidP="00770D89">
      <w:pPr>
        <w:numPr>
          <w:ilvl w:val="1"/>
          <w:numId w:val="10"/>
        </w:numPr>
        <w:spacing w:before="120" w:after="120" w:line="240" w:lineRule="auto"/>
        <w:contextualSpacing/>
        <w:jc w:val="left"/>
        <w:rPr>
          <w:rFonts w:eastAsiaTheme="minorHAnsi"/>
          <w:b/>
          <w:bCs/>
          <w:szCs w:val="28"/>
          <w:lang w:val="hr-HR"/>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F02B5C">
        <w:rPr>
          <w:rFonts w:eastAsiaTheme="minorHAnsi"/>
          <w:b/>
          <w:bCs/>
          <w:szCs w:val="28"/>
          <w:lang w:val="hr-HR"/>
        </w:rPr>
        <w:t xml:space="preserve"> </w:t>
      </w:r>
      <w:r w:rsidRPr="00F02B5C">
        <w:rPr>
          <w:rFonts w:eastAsiaTheme="minorHAnsi"/>
          <w:b/>
          <w:bCs/>
          <w:szCs w:val="28"/>
        </w:rPr>
        <w:t>tự</w:t>
      </w:r>
      <w:r w:rsidRPr="00F02B5C">
        <w:rPr>
          <w:rFonts w:eastAsiaTheme="minorHAnsi"/>
          <w:b/>
          <w:bCs/>
          <w:szCs w:val="28"/>
          <w:lang w:val="hr-HR"/>
        </w:rPr>
        <w:t xml:space="preserve">, cách thức, thời gian </w:t>
      </w:r>
      <w:r w:rsidRPr="00F02B5C">
        <w:rPr>
          <w:rFonts w:eastAsiaTheme="minorHAnsi"/>
          <w:b/>
          <w:bCs/>
          <w:szCs w:val="28"/>
        </w:rPr>
        <w:t>giải q</w:t>
      </w:r>
      <w:r w:rsidRPr="00F02B5C">
        <w:rPr>
          <w:rFonts w:eastAsiaTheme="minorHAnsi"/>
          <w:b/>
          <w:bCs/>
          <w:szCs w:val="28"/>
          <w:lang w:val="hr-HR"/>
        </w:rPr>
        <w:t>uyết thủ tục hành chính</w:t>
      </w:r>
    </w:p>
    <w:tbl>
      <w:tblPr>
        <w:tblW w:w="13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722"/>
        <w:gridCol w:w="7088"/>
        <w:gridCol w:w="3260"/>
      </w:tblGrid>
      <w:tr w:rsidR="00B53015" w:rsidRPr="00F02B5C" w14:paraId="25F99BBB" w14:textId="77777777" w:rsidTr="00B53015">
        <w:trPr>
          <w:trHeight w:val="529"/>
          <w:tblHeader/>
          <w:jc w:val="center"/>
        </w:trPr>
        <w:tc>
          <w:tcPr>
            <w:tcW w:w="851" w:type="dxa"/>
            <w:vAlign w:val="center"/>
          </w:tcPr>
          <w:p w14:paraId="1A3F9A55"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722" w:type="dxa"/>
            <w:vAlign w:val="center"/>
          </w:tcPr>
          <w:p w14:paraId="15106102"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7088" w:type="dxa"/>
            <w:vAlign w:val="center"/>
          </w:tcPr>
          <w:p w14:paraId="3066510F" w14:textId="77777777" w:rsidR="00B53015" w:rsidRPr="00F02B5C" w:rsidRDefault="00B53015" w:rsidP="00F02B5C">
            <w:pPr>
              <w:spacing w:before="120" w:after="120" w:line="240" w:lineRule="auto"/>
              <w:ind w:firstLine="317"/>
              <w:jc w:val="center"/>
              <w:rPr>
                <w:rFonts w:eastAsia="Times New Roman"/>
                <w:b/>
                <w:bCs/>
                <w:szCs w:val="28"/>
                <w:lang w:val="en-US"/>
              </w:rPr>
            </w:pPr>
            <w:r w:rsidRPr="00F02B5C">
              <w:rPr>
                <w:rFonts w:eastAsia="Times New Roman"/>
                <w:b/>
                <w:bCs/>
                <w:szCs w:val="28"/>
                <w:lang w:val="en-US"/>
              </w:rPr>
              <w:t>Cách thức thực hiện</w:t>
            </w:r>
          </w:p>
        </w:tc>
        <w:tc>
          <w:tcPr>
            <w:tcW w:w="3260" w:type="dxa"/>
            <w:vAlign w:val="center"/>
          </w:tcPr>
          <w:p w14:paraId="6040834A"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B53015" w:rsidRPr="00F02B5C" w14:paraId="6D3910F0" w14:textId="77777777" w:rsidTr="00B53015">
        <w:trPr>
          <w:trHeight w:val="898"/>
          <w:jc w:val="center"/>
        </w:trPr>
        <w:tc>
          <w:tcPr>
            <w:tcW w:w="851" w:type="dxa"/>
            <w:vMerge w:val="restart"/>
            <w:vAlign w:val="center"/>
          </w:tcPr>
          <w:p w14:paraId="73D81359"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722" w:type="dxa"/>
            <w:vMerge w:val="restart"/>
            <w:vAlign w:val="center"/>
          </w:tcPr>
          <w:p w14:paraId="436B22EF" w14:textId="77777777" w:rsidR="00B53015" w:rsidRPr="00F02B5C" w:rsidRDefault="00B53015" w:rsidP="00F02B5C">
            <w:pPr>
              <w:shd w:val="clear" w:color="auto" w:fill="FFFFFF"/>
              <w:spacing w:before="120" w:after="120" w:line="240" w:lineRule="auto"/>
              <w:rPr>
                <w:rFonts w:eastAsia="Times New Roman"/>
                <w:b/>
                <w:bCs/>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7088" w:type="dxa"/>
            <w:vAlign w:val="center"/>
          </w:tcPr>
          <w:p w14:paraId="0028105B" w14:textId="77777777" w:rsidR="00B53015" w:rsidRPr="00F02B5C" w:rsidRDefault="00B53015" w:rsidP="00F02B5C">
            <w:pPr>
              <w:shd w:val="clear" w:color="auto" w:fill="FFFFFF"/>
              <w:spacing w:before="120" w:after="120" w:line="240" w:lineRule="auto"/>
              <w:ind w:firstLine="317"/>
              <w:rPr>
                <w:rFonts w:eastAsia="Times New Roman"/>
                <w:i/>
                <w:iCs/>
                <w:szCs w:val="28"/>
                <w:lang w:val="en-US"/>
              </w:rPr>
            </w:pPr>
            <w:r w:rsidRPr="00F02B5C">
              <w:rPr>
                <w:rFonts w:eastAsia="Times New Roman"/>
                <w:szCs w:val="28"/>
                <w:lang w:val="en-US"/>
              </w:rPr>
              <w:t xml:space="preserve">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7F2377">
              <w:rPr>
                <w:rFonts w:eastAsia="Times New Roman"/>
                <w:szCs w:val="28"/>
                <w:lang w:val="en-US"/>
              </w:rPr>
              <w:t xml:space="preserve">tại </w:t>
            </w:r>
            <w:r w:rsidR="004A5E1C" w:rsidRPr="007F2377">
              <w:rPr>
                <w:rFonts w:eastAsia="Times New Roman"/>
                <w:bCs/>
                <w:szCs w:val="28"/>
                <w:lang w:val="en-US"/>
              </w:rPr>
              <w:t>Trung tâm Hành chính công</w:t>
            </w:r>
            <w:r w:rsidR="00DD134C" w:rsidRPr="007F2377">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7F2377">
              <w:rPr>
                <w:rFonts w:eastAsia="Times New Roman"/>
                <w:bCs/>
                <w:i/>
                <w:szCs w:val="28"/>
                <w:lang w:val="en-US"/>
              </w:rPr>
              <w:t>.</w:t>
            </w:r>
          </w:p>
          <w:p w14:paraId="1C082B42"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2. Hoặc thông </w:t>
            </w:r>
            <w:r w:rsidRPr="00F02B5C">
              <w:rPr>
                <w:rFonts w:eastAsia="Times New Roman"/>
                <w:szCs w:val="28"/>
              </w:rPr>
              <w:t xml:space="preserve">qua dịch vụ bưu chính </w:t>
            </w:r>
            <w:r w:rsidRPr="00F02B5C">
              <w:rPr>
                <w:rFonts w:eastAsia="Times New Roman"/>
                <w:szCs w:val="28"/>
                <w:lang w:val="en-US"/>
              </w:rPr>
              <w:t>công ích.</w:t>
            </w:r>
          </w:p>
        </w:tc>
        <w:tc>
          <w:tcPr>
            <w:tcW w:w="3260" w:type="dxa"/>
            <w:vAlign w:val="center"/>
          </w:tcPr>
          <w:p w14:paraId="00703F4D" w14:textId="77777777" w:rsidR="00B53015" w:rsidRPr="00F02B5C" w:rsidRDefault="00B53015" w:rsidP="00F02B5C">
            <w:pPr>
              <w:spacing w:before="120" w:after="120" w:line="240" w:lineRule="auto"/>
              <w:rPr>
                <w:rFonts w:eastAsia="Times New Roman"/>
                <w:szCs w:val="28"/>
              </w:rPr>
            </w:pPr>
            <w:r w:rsidRPr="00F02B5C">
              <w:rPr>
                <w:rFonts w:eastAsia="Times New Roman"/>
                <w:szCs w:val="28"/>
              </w:rPr>
              <w:t>Sáng: từ 07 giờ đến 11 giờ 30 phút; chiều: từ 13 giờ 30 đến 17 giờ của các ngày làm việc.</w:t>
            </w:r>
          </w:p>
        </w:tc>
      </w:tr>
      <w:tr w:rsidR="00B53015" w:rsidRPr="00F02B5C" w14:paraId="24C1E944" w14:textId="77777777" w:rsidTr="00B53015">
        <w:trPr>
          <w:trHeight w:val="898"/>
          <w:jc w:val="center"/>
        </w:trPr>
        <w:tc>
          <w:tcPr>
            <w:tcW w:w="851" w:type="dxa"/>
            <w:vMerge/>
            <w:vAlign w:val="center"/>
          </w:tcPr>
          <w:p w14:paraId="414BA839"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vAlign w:val="center"/>
          </w:tcPr>
          <w:p w14:paraId="0E815A6B" w14:textId="77777777" w:rsidR="00B53015" w:rsidRPr="00F02B5C" w:rsidRDefault="00B53015" w:rsidP="00F02B5C">
            <w:pPr>
              <w:shd w:val="clear" w:color="auto" w:fill="FFFFFF"/>
              <w:spacing w:before="120" w:after="120" w:line="240" w:lineRule="auto"/>
              <w:rPr>
                <w:rFonts w:eastAsia="Times New Roman"/>
                <w:b/>
                <w:bCs/>
                <w:szCs w:val="28"/>
                <w:lang w:val="en-US"/>
              </w:rPr>
            </w:pPr>
          </w:p>
        </w:tc>
        <w:tc>
          <w:tcPr>
            <w:tcW w:w="7088" w:type="dxa"/>
            <w:vAlign w:val="center"/>
          </w:tcPr>
          <w:p w14:paraId="137667D5"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3.  Hoặc nộp trực tuyến tại website cổng Dịch vụ công của tỉnh Đồng Tháp </w:t>
            </w:r>
            <w:hyperlink r:id="rId50" w:history="1">
              <w:r w:rsidRPr="00F02B5C">
                <w:rPr>
                  <w:rFonts w:eastAsia="Times New Roman"/>
                  <w:i/>
                  <w:color w:val="0000FF"/>
                  <w:szCs w:val="28"/>
                  <w:u w:val="single"/>
                  <w:lang w:val="en-US"/>
                </w:rPr>
                <w:t>http://dichvucong.dongthap.gov.vn</w:t>
              </w:r>
            </w:hyperlink>
            <w:r w:rsidRPr="00F02B5C">
              <w:rPr>
                <w:rFonts w:eastAsia="Times New Roman"/>
                <w:i/>
                <w:szCs w:val="28"/>
                <w:lang w:val="en-US"/>
              </w:rPr>
              <w:t xml:space="preserve"> </w:t>
            </w:r>
          </w:p>
        </w:tc>
        <w:tc>
          <w:tcPr>
            <w:tcW w:w="3260" w:type="dxa"/>
            <w:vAlign w:val="center"/>
          </w:tcPr>
          <w:p w14:paraId="407A0941" w14:textId="77777777" w:rsidR="00B53015" w:rsidRPr="00F02B5C" w:rsidRDefault="00B53015" w:rsidP="00F02B5C">
            <w:pPr>
              <w:spacing w:before="120" w:after="120" w:line="240" w:lineRule="auto"/>
              <w:rPr>
                <w:rFonts w:eastAsia="Times New Roman"/>
                <w:szCs w:val="28"/>
                <w:lang w:val="en-US"/>
              </w:rPr>
            </w:pPr>
            <w:r w:rsidRPr="00F02B5C">
              <w:rPr>
                <w:rFonts w:eastAsia="Times New Roman"/>
                <w:szCs w:val="28"/>
                <w:lang w:val="en-US"/>
              </w:rPr>
              <w:t>Không quy định</w:t>
            </w:r>
            <w:r w:rsidRPr="00F02B5C">
              <w:rPr>
                <w:rFonts w:eastAsia="Times New Roman"/>
                <w:szCs w:val="28"/>
                <w:lang w:val="en-US"/>
              </w:rPr>
              <w:br/>
              <w:t xml:space="preserve"> </w:t>
            </w:r>
            <w:r w:rsidRPr="00F02B5C">
              <w:rPr>
                <w:rFonts w:eastAsia="Times New Roman"/>
                <w:i/>
                <w:szCs w:val="28"/>
                <w:lang w:val="en-US"/>
              </w:rPr>
              <w:t>(tùy khách hàng)</w:t>
            </w:r>
          </w:p>
        </w:tc>
      </w:tr>
      <w:tr w:rsidR="00B53015" w:rsidRPr="00F02B5C" w14:paraId="1459C8E2" w14:textId="77777777" w:rsidTr="00B53015">
        <w:trPr>
          <w:trHeight w:val="600"/>
          <w:jc w:val="center"/>
        </w:trPr>
        <w:tc>
          <w:tcPr>
            <w:tcW w:w="851" w:type="dxa"/>
            <w:vMerge w:val="restart"/>
            <w:vAlign w:val="center"/>
          </w:tcPr>
          <w:p w14:paraId="3E1EA9B3"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722" w:type="dxa"/>
            <w:vMerge w:val="restart"/>
            <w:vAlign w:val="center"/>
          </w:tcPr>
          <w:p w14:paraId="39610342" w14:textId="77777777" w:rsidR="00B53015" w:rsidRPr="00F02B5C" w:rsidRDefault="00B53015" w:rsidP="00F02B5C">
            <w:pPr>
              <w:spacing w:before="120" w:after="120" w:line="240" w:lineRule="auto"/>
              <w:rPr>
                <w:rFonts w:eastAsiaTheme="minorHAnsi"/>
                <w:szCs w:val="28"/>
                <w:lang w:val="en-US"/>
              </w:rPr>
            </w:pPr>
            <w:r w:rsidRPr="00F02B5C">
              <w:rPr>
                <w:rFonts w:eastAsiaTheme="minorHAnsi"/>
                <w:b/>
                <w:bCs/>
                <w:szCs w:val="28"/>
                <w:lang w:val="en-US"/>
              </w:rPr>
              <w:t>Tiếp nhận và chuyển hồ sơ thủ tục hành chính</w:t>
            </w:r>
          </w:p>
        </w:tc>
        <w:tc>
          <w:tcPr>
            <w:tcW w:w="7088" w:type="dxa"/>
          </w:tcPr>
          <w:p w14:paraId="59C6BC8A"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thông qua dịch vụ bưu chính 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383BD180"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69E0ED65"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750029FC"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7F2377">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3260" w:type="dxa"/>
            <w:vAlign w:val="center"/>
          </w:tcPr>
          <w:p w14:paraId="225790C6" w14:textId="77777777" w:rsidR="00B53015" w:rsidRPr="00F02B5C" w:rsidRDefault="00B53015"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B53015" w:rsidRPr="00F02B5C" w14:paraId="3F3E69CC" w14:textId="77777777" w:rsidTr="00B53015">
        <w:trPr>
          <w:trHeight w:val="402"/>
          <w:jc w:val="center"/>
        </w:trPr>
        <w:tc>
          <w:tcPr>
            <w:tcW w:w="851" w:type="dxa"/>
            <w:vMerge/>
            <w:vAlign w:val="center"/>
          </w:tcPr>
          <w:p w14:paraId="537C4E7B"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vAlign w:val="center"/>
          </w:tcPr>
          <w:p w14:paraId="62DBB05B" w14:textId="77777777" w:rsidR="00B53015" w:rsidRPr="00F02B5C" w:rsidRDefault="00B53015" w:rsidP="00F02B5C">
            <w:pPr>
              <w:spacing w:before="120" w:after="120" w:line="240" w:lineRule="auto"/>
              <w:rPr>
                <w:rFonts w:eastAsia="Times New Roman"/>
                <w:b/>
                <w:bCs/>
                <w:color w:val="000000"/>
                <w:szCs w:val="28"/>
                <w:lang w:val="en-US"/>
              </w:rPr>
            </w:pPr>
          </w:p>
        </w:tc>
        <w:tc>
          <w:tcPr>
            <w:tcW w:w="7088" w:type="dxa"/>
          </w:tcPr>
          <w:p w14:paraId="21096D93"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color w:val="000000"/>
                <w:szCs w:val="28"/>
                <w:lang w:val="en-US"/>
              </w:rPr>
              <w:t>2.</w:t>
            </w:r>
            <w:r w:rsidRPr="00F02B5C">
              <w:rPr>
                <w:rFonts w:eastAsia="Times New Roman"/>
                <w:szCs w:val="28"/>
                <w:lang w:val="en-US"/>
              </w:rPr>
              <w:t xml:space="preserve"> 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01BD6411" w14:textId="77777777" w:rsidR="00B53015" w:rsidRPr="00F02B5C" w:rsidRDefault="00B53015" w:rsidP="00F02B5C">
            <w:pPr>
              <w:shd w:val="clear" w:color="auto" w:fill="FFFFFF"/>
              <w:spacing w:before="120" w:after="120" w:line="240" w:lineRule="auto"/>
              <w:ind w:firstLine="317"/>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9B49479" w14:textId="77777777" w:rsidR="00B53015" w:rsidRPr="00F02B5C" w:rsidRDefault="00B53015" w:rsidP="00F02B5C">
            <w:pPr>
              <w:spacing w:before="120" w:after="120" w:line="240" w:lineRule="auto"/>
              <w:ind w:firstLine="317"/>
              <w:rPr>
                <w:rFonts w:eastAsia="Calibri"/>
                <w:color w:val="000000"/>
                <w:szCs w:val="28"/>
                <w:lang w:val="en-US"/>
              </w:rPr>
            </w:pPr>
            <w:r w:rsidRPr="00F02B5C">
              <w:rPr>
                <w:rFonts w:eastAsia="Times New Roman"/>
                <w:szCs w:val="28"/>
                <w:lang w:val="en-US"/>
              </w:rPr>
              <w:t>b) Nếu hồ sơ của tổ chức, cá nhân đầy đủ, hợp lệ thì công chức, tại Bộ phận tiếp nhận và trả kết quả tiếp nhận và chuyển cho Phòng Giáo dục nghề nghiệp để giải quyết theo quy trình.</w:t>
            </w:r>
          </w:p>
        </w:tc>
        <w:tc>
          <w:tcPr>
            <w:tcW w:w="3260" w:type="dxa"/>
            <w:vAlign w:val="center"/>
          </w:tcPr>
          <w:p w14:paraId="7FB0DDEA" w14:textId="77777777" w:rsidR="00B53015" w:rsidRPr="00F02B5C" w:rsidRDefault="00B53015" w:rsidP="00F02B5C">
            <w:pPr>
              <w:spacing w:before="120" w:after="120" w:line="240" w:lineRule="auto"/>
              <w:rPr>
                <w:rFonts w:eastAsia="Times New Roman"/>
                <w:bCs/>
                <w:szCs w:val="28"/>
                <w:lang w:val="en-US"/>
              </w:rPr>
            </w:pPr>
            <w:r w:rsidRPr="00F02B5C">
              <w:rPr>
                <w:rFonts w:eastAsia="Times New Roman"/>
                <w:szCs w:val="28"/>
                <w:lang w:val="en-US"/>
              </w:rPr>
              <w:t>Không quá 01 ngày kể từ ngày phát sinh hồ sơ trực tuyến.</w:t>
            </w:r>
          </w:p>
        </w:tc>
      </w:tr>
      <w:tr w:rsidR="00B53015" w:rsidRPr="00F02B5C" w14:paraId="1FCC8472" w14:textId="77777777" w:rsidTr="00B53015">
        <w:trPr>
          <w:trHeight w:val="544"/>
          <w:jc w:val="center"/>
        </w:trPr>
        <w:tc>
          <w:tcPr>
            <w:tcW w:w="851" w:type="dxa"/>
            <w:vMerge w:val="restart"/>
            <w:vAlign w:val="center"/>
          </w:tcPr>
          <w:p w14:paraId="586D8077"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722" w:type="dxa"/>
            <w:vMerge w:val="restart"/>
            <w:vAlign w:val="center"/>
          </w:tcPr>
          <w:p w14:paraId="7BE62866" w14:textId="77777777" w:rsidR="00B53015" w:rsidRPr="00F02B5C" w:rsidRDefault="00B53015"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7088" w:type="dxa"/>
            <w:vAlign w:val="center"/>
          </w:tcPr>
          <w:p w14:paraId="47A8C2B9" w14:textId="77777777" w:rsidR="00B53015" w:rsidRPr="00F02B5C" w:rsidRDefault="00B53015" w:rsidP="00F02B5C">
            <w:pPr>
              <w:spacing w:before="120" w:after="120" w:line="240" w:lineRule="auto"/>
              <w:ind w:firstLine="317"/>
              <w:rPr>
                <w:rFonts w:eastAsiaTheme="minorHAnsi"/>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 xml:space="preserve">công chức chuyên môn Phòng Giáo dục nghề nghiệp kiểm tra, xem xét, </w:t>
            </w:r>
            <w:r w:rsidRPr="00F02B5C">
              <w:rPr>
                <w:rFonts w:eastAsiaTheme="minorHAnsi"/>
                <w:szCs w:val="28"/>
              </w:rPr>
              <w:t>thẩm định hồ sơ</w:t>
            </w:r>
            <w:r w:rsidRPr="007F2377">
              <w:rPr>
                <w:rFonts w:eastAsiaTheme="minorHAnsi"/>
                <w:szCs w:val="28"/>
                <w:lang w:val="en-US"/>
              </w:rPr>
              <w:t xml:space="preserve">, </w:t>
            </w:r>
            <w:r w:rsidRPr="007F2377">
              <w:rPr>
                <w:rFonts w:eastAsiaTheme="minorHAnsi"/>
                <w:iCs/>
                <w:szCs w:val="28"/>
                <w:lang w:val="en-US"/>
              </w:rPr>
              <w:t>dự thảo kết quả thủ tục hành chính gửi lãnh đạo Phòng xem xét trình Giám đốc Sở Lao động - Thương binh và Xã hội ký giấy chứng nhận đăng ký bổ sung hoạt động giáo dục nghề nghiệp; cập nhật thông tin vào phần mềm một cửa điện tử, trả kết quả giải quyết thủ tục hành chính</w:t>
            </w:r>
          </w:p>
        </w:tc>
        <w:tc>
          <w:tcPr>
            <w:tcW w:w="3260" w:type="dxa"/>
            <w:vAlign w:val="center"/>
          </w:tcPr>
          <w:p w14:paraId="3042FBD0" w14:textId="77777777" w:rsidR="00B53015" w:rsidRPr="00F02B5C" w:rsidRDefault="00B53015" w:rsidP="00F02B5C">
            <w:pPr>
              <w:spacing w:before="120" w:after="120" w:line="240" w:lineRule="auto"/>
              <w:rPr>
                <w:rFonts w:eastAsia="Times New Roman"/>
                <w:szCs w:val="28"/>
                <w:lang w:val="en-US"/>
              </w:rPr>
            </w:pPr>
            <w:r w:rsidRPr="00F02B5C">
              <w:rPr>
                <w:rFonts w:eastAsia="Times New Roman"/>
                <w:szCs w:val="28"/>
                <w:lang w:val="en-US"/>
              </w:rPr>
              <w:t>- Cấp giấy chứng nhận đăng ký bổ sung hoạt động GDNN</w:t>
            </w:r>
            <w:r w:rsidRPr="00F02B5C">
              <w:rPr>
                <w:rFonts w:eastAsia="Times New Roman"/>
                <w:color w:val="FF0000"/>
                <w:szCs w:val="28"/>
                <w:vertAlign w:val="superscript"/>
                <w:lang w:val="en-US"/>
              </w:rPr>
              <w:t>(</w:t>
            </w:r>
            <w:r w:rsidRPr="00F02B5C">
              <w:rPr>
                <w:rFonts w:eastAsia="Times New Roman"/>
                <w:color w:val="FF0000"/>
                <w:szCs w:val="28"/>
                <w:vertAlign w:val="superscript"/>
                <w:lang w:val="en-US"/>
              </w:rPr>
              <w:footnoteReference w:id="2"/>
            </w:r>
            <w:r w:rsidRPr="00F02B5C">
              <w:rPr>
                <w:rFonts w:eastAsia="Times New Roman"/>
                <w:color w:val="FF0000"/>
                <w:szCs w:val="28"/>
                <w:vertAlign w:val="superscript"/>
                <w:lang w:val="en-US"/>
              </w:rPr>
              <w:t>)</w:t>
            </w:r>
            <w:r w:rsidRPr="00F02B5C">
              <w:rPr>
                <w:rFonts w:eastAsia="Times New Roman"/>
                <w:b/>
                <w:szCs w:val="28"/>
                <w:lang w:val="en-US"/>
              </w:rPr>
              <w:t xml:space="preserve">:  </w:t>
            </w:r>
            <w:r w:rsidRPr="00F02B5C">
              <w:rPr>
                <w:rFonts w:eastAsia="Times New Roman"/>
                <w:szCs w:val="28"/>
                <w:lang w:val="en-US"/>
              </w:rPr>
              <w:t>10 ngày làm việc</w:t>
            </w:r>
          </w:p>
          <w:p w14:paraId="14C334C7" w14:textId="77777777" w:rsidR="00B53015" w:rsidRPr="00F02B5C" w:rsidRDefault="00B53015" w:rsidP="00F02B5C">
            <w:pPr>
              <w:spacing w:before="120" w:after="120" w:line="240" w:lineRule="auto"/>
              <w:rPr>
                <w:rFonts w:eastAsia="Times New Roman"/>
                <w:b/>
                <w:bCs/>
                <w:szCs w:val="28"/>
                <w:lang w:val="en-US"/>
              </w:rPr>
            </w:pPr>
            <w:r w:rsidRPr="00F02B5C">
              <w:rPr>
                <w:rFonts w:eastAsia="Times New Roman"/>
                <w:szCs w:val="28"/>
                <w:lang w:val="en-US"/>
              </w:rPr>
              <w:t xml:space="preserve"> - Đăng ký bổ sung do đổi tên doanh nghiệp: 03 ngày làm việc</w:t>
            </w:r>
            <w:r w:rsidRPr="00F02B5C">
              <w:rPr>
                <w:rFonts w:eastAsia="Times New Roman"/>
                <w:b/>
                <w:bCs/>
                <w:szCs w:val="28"/>
                <w:u w:val="single"/>
                <w:lang w:val="en-US"/>
              </w:rPr>
              <w:t xml:space="preserve"> </w:t>
            </w:r>
          </w:p>
        </w:tc>
      </w:tr>
      <w:tr w:rsidR="00B53015" w:rsidRPr="00F02B5C" w14:paraId="02619715" w14:textId="77777777" w:rsidTr="00B53015">
        <w:trPr>
          <w:jc w:val="center"/>
        </w:trPr>
        <w:tc>
          <w:tcPr>
            <w:tcW w:w="851" w:type="dxa"/>
            <w:vMerge/>
          </w:tcPr>
          <w:p w14:paraId="0401CE34"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tcPr>
          <w:p w14:paraId="54504AA0" w14:textId="77777777" w:rsidR="00B53015" w:rsidRPr="00F02B5C" w:rsidRDefault="00B53015" w:rsidP="00F02B5C">
            <w:pPr>
              <w:spacing w:before="120" w:after="120" w:line="240" w:lineRule="auto"/>
              <w:rPr>
                <w:rFonts w:eastAsia="Times New Roman"/>
                <w:b/>
                <w:bCs/>
                <w:szCs w:val="28"/>
                <w:lang w:val="en-US"/>
              </w:rPr>
            </w:pPr>
          </w:p>
        </w:tc>
        <w:tc>
          <w:tcPr>
            <w:tcW w:w="7088" w:type="dxa"/>
            <w:vAlign w:val="center"/>
          </w:tcPr>
          <w:p w14:paraId="274BBCA2"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1. Tiếp nhận hồ sơ (Bộ phận tiếp nhận và trả kết quả)</w:t>
            </w:r>
          </w:p>
        </w:tc>
        <w:tc>
          <w:tcPr>
            <w:tcW w:w="3260" w:type="dxa"/>
            <w:vAlign w:val="center"/>
          </w:tcPr>
          <w:p w14:paraId="1F906AE5" w14:textId="77777777" w:rsidR="00B53015" w:rsidRPr="00F02B5C" w:rsidRDefault="00B53015" w:rsidP="00F02B5C">
            <w:pPr>
              <w:spacing w:before="120" w:after="120" w:line="240" w:lineRule="auto"/>
              <w:rPr>
                <w:rFonts w:eastAsia="Times New Roman"/>
                <w:b/>
                <w:bCs/>
                <w:szCs w:val="28"/>
                <w:lang w:val="en-US"/>
              </w:rPr>
            </w:pPr>
            <w:r w:rsidRPr="00F02B5C">
              <w:rPr>
                <w:rFonts w:eastAsia="Times New Roman"/>
                <w:szCs w:val="28"/>
                <w:lang w:val="en-US"/>
              </w:rPr>
              <w:t>0,5 ngày làm việc</w:t>
            </w:r>
          </w:p>
        </w:tc>
      </w:tr>
      <w:tr w:rsidR="00B53015" w:rsidRPr="00F02B5C" w14:paraId="222BFF3A" w14:textId="77777777" w:rsidTr="00B53015">
        <w:trPr>
          <w:trHeight w:val="70"/>
          <w:jc w:val="center"/>
        </w:trPr>
        <w:tc>
          <w:tcPr>
            <w:tcW w:w="851" w:type="dxa"/>
            <w:vMerge/>
          </w:tcPr>
          <w:p w14:paraId="74EDA378"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tcPr>
          <w:p w14:paraId="5BA51E31" w14:textId="77777777" w:rsidR="00B53015" w:rsidRPr="00F02B5C" w:rsidRDefault="00B53015" w:rsidP="00F02B5C">
            <w:pPr>
              <w:spacing w:before="120" w:after="120" w:line="240" w:lineRule="auto"/>
              <w:rPr>
                <w:rFonts w:eastAsia="Times New Roman"/>
                <w:b/>
                <w:bCs/>
                <w:szCs w:val="28"/>
                <w:lang w:val="en-US"/>
              </w:rPr>
            </w:pPr>
          </w:p>
        </w:tc>
        <w:tc>
          <w:tcPr>
            <w:tcW w:w="7088" w:type="dxa"/>
            <w:vAlign w:val="center"/>
          </w:tcPr>
          <w:p w14:paraId="6884286C" w14:textId="77777777" w:rsidR="00B53015" w:rsidRPr="00F02B5C" w:rsidRDefault="00B53015" w:rsidP="00F02B5C">
            <w:pPr>
              <w:spacing w:before="120" w:after="120" w:line="240" w:lineRule="auto"/>
              <w:ind w:firstLine="317"/>
              <w:rPr>
                <w:rFonts w:eastAsiaTheme="minorHAnsi"/>
                <w:bCs/>
                <w:szCs w:val="28"/>
                <w:lang w:val="en-US"/>
              </w:rPr>
            </w:pPr>
            <w:r w:rsidRPr="00F02B5C">
              <w:rPr>
                <w:rFonts w:eastAsiaTheme="minorHAnsi"/>
                <w:iCs/>
                <w:szCs w:val="28"/>
                <w:lang w:val="en-US"/>
              </w:rPr>
              <w:t>2. Giải quyết hồ sơ (Sở Lao động – Thương binh và Xã hội)</w:t>
            </w:r>
          </w:p>
        </w:tc>
        <w:tc>
          <w:tcPr>
            <w:tcW w:w="3260" w:type="dxa"/>
            <w:vAlign w:val="center"/>
          </w:tcPr>
          <w:p w14:paraId="310FA348" w14:textId="77777777" w:rsidR="00B53015" w:rsidRPr="00F02B5C" w:rsidRDefault="00B53015" w:rsidP="00F02B5C">
            <w:pPr>
              <w:spacing w:before="120" w:after="120" w:line="240" w:lineRule="auto"/>
              <w:rPr>
                <w:rFonts w:eastAsiaTheme="minorHAnsi"/>
                <w:szCs w:val="28"/>
                <w:lang w:val="en-US"/>
              </w:rPr>
            </w:pPr>
            <w:r w:rsidRPr="00F02B5C">
              <w:rPr>
                <w:rFonts w:eastAsiaTheme="minorHAnsi"/>
                <w:szCs w:val="28"/>
                <w:lang w:val="en-US"/>
              </w:rPr>
              <w:t>- Cấp giấy chứng nhận đăng ký bổ sung hoạt động GDNN: 06 ngày làm việc</w:t>
            </w:r>
          </w:p>
          <w:p w14:paraId="3FF7D826" w14:textId="77777777" w:rsidR="00B53015" w:rsidRPr="00F02B5C" w:rsidRDefault="00B53015" w:rsidP="00F02B5C">
            <w:pPr>
              <w:spacing w:before="120" w:after="120" w:line="240" w:lineRule="auto"/>
              <w:rPr>
                <w:rFonts w:eastAsia="Times New Roman"/>
                <w:bCs/>
                <w:szCs w:val="28"/>
                <w:lang w:val="en-US"/>
              </w:rPr>
            </w:pPr>
            <w:r w:rsidRPr="00F02B5C">
              <w:rPr>
                <w:rFonts w:eastAsia="Times New Roman"/>
                <w:szCs w:val="28"/>
                <w:lang w:val="en-US"/>
              </w:rPr>
              <w:t>- Đăng ký bổ sung do đổi tên doanh nghiệp: 02 ngày làm việc.</w:t>
            </w:r>
          </w:p>
        </w:tc>
      </w:tr>
      <w:tr w:rsidR="00B53015" w:rsidRPr="00F02B5C" w14:paraId="27DD2FF2" w14:textId="77777777" w:rsidTr="00B53015">
        <w:trPr>
          <w:trHeight w:val="811"/>
          <w:jc w:val="center"/>
        </w:trPr>
        <w:tc>
          <w:tcPr>
            <w:tcW w:w="851" w:type="dxa"/>
            <w:vMerge/>
          </w:tcPr>
          <w:p w14:paraId="0CEB0A3F"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tcPr>
          <w:p w14:paraId="2FF4D2E0" w14:textId="77777777" w:rsidR="00B53015" w:rsidRPr="00F02B5C" w:rsidRDefault="00B53015" w:rsidP="00F02B5C">
            <w:pPr>
              <w:spacing w:before="120" w:after="120" w:line="240" w:lineRule="auto"/>
              <w:rPr>
                <w:rFonts w:eastAsia="Times New Roman"/>
                <w:b/>
                <w:bCs/>
                <w:szCs w:val="28"/>
                <w:lang w:val="en-US"/>
              </w:rPr>
            </w:pPr>
          </w:p>
        </w:tc>
        <w:tc>
          <w:tcPr>
            <w:tcW w:w="7088" w:type="dxa"/>
          </w:tcPr>
          <w:p w14:paraId="5E4AB9DC" w14:textId="77777777" w:rsidR="00B53015" w:rsidRPr="00F02B5C" w:rsidRDefault="00B53015" w:rsidP="00F02B5C">
            <w:pPr>
              <w:spacing w:before="120" w:after="120" w:line="240" w:lineRule="auto"/>
              <w:ind w:firstLine="317"/>
              <w:rPr>
                <w:rFonts w:eastAsiaTheme="minorHAnsi"/>
                <w:b/>
                <w:szCs w:val="28"/>
                <w:lang w:val="en-US"/>
              </w:rPr>
            </w:pPr>
            <w:r w:rsidRPr="00F02B5C">
              <w:rPr>
                <w:rFonts w:eastAsiaTheme="minorHAnsi"/>
                <w:b/>
                <w:szCs w:val="28"/>
                <w:lang w:val="en-US"/>
              </w:rPr>
              <w:t>- Trường hợp cấp giấy chứng nhận đăng ký bổ sung hoạt động giáo dục nghề nghiệp</w:t>
            </w:r>
            <w:r w:rsidRPr="00F02B5C">
              <w:rPr>
                <w:rFonts w:eastAsiaTheme="minorHAnsi"/>
                <w:b/>
                <w:color w:val="FF0000"/>
                <w:szCs w:val="28"/>
                <w:vertAlign w:val="superscript"/>
                <w:lang w:val="en-US"/>
              </w:rPr>
              <w:t>(1)</w:t>
            </w:r>
            <w:r w:rsidRPr="00F02B5C">
              <w:rPr>
                <w:rFonts w:eastAsiaTheme="minorHAnsi"/>
                <w:b/>
                <w:szCs w:val="28"/>
                <w:lang w:val="en-US"/>
              </w:rPr>
              <w:t>:</w:t>
            </w:r>
          </w:p>
          <w:p w14:paraId="73C908A2"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Chuyên viên Phòng Giáo dục nghề nghiệp</w:t>
            </w:r>
          </w:p>
          <w:p w14:paraId="025D1548"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Lãnh đạo Phòng Giáo dục nghề nghiệp</w:t>
            </w:r>
          </w:p>
          <w:p w14:paraId="48062A52"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xml:space="preserve">+ Lãnh đạo Sở Lao động – Thương binh và Xã hội </w:t>
            </w:r>
          </w:p>
          <w:p w14:paraId="2F926A5A" w14:textId="77777777" w:rsidR="00B53015" w:rsidRPr="00F02B5C" w:rsidRDefault="00B53015" w:rsidP="00F02B5C">
            <w:pPr>
              <w:spacing w:before="120" w:after="120" w:line="240" w:lineRule="auto"/>
              <w:ind w:firstLine="317"/>
              <w:rPr>
                <w:rFonts w:eastAsia="Times New Roman"/>
                <w:iCs/>
                <w:szCs w:val="28"/>
                <w:lang w:val="en-US"/>
              </w:rPr>
            </w:pPr>
            <w:r w:rsidRPr="00F02B5C">
              <w:rPr>
                <w:rFonts w:eastAsia="Times New Roman"/>
                <w:iCs/>
                <w:szCs w:val="28"/>
                <w:lang w:val="en-US"/>
              </w:rPr>
              <w:t xml:space="preserve">+ Văn thư Sở Lao động – Thương binh và Xã hội </w:t>
            </w:r>
          </w:p>
          <w:p w14:paraId="1F06D205" w14:textId="77777777" w:rsidR="00B53015" w:rsidRPr="00F02B5C" w:rsidRDefault="00B53015" w:rsidP="00F02B5C">
            <w:pPr>
              <w:spacing w:before="120" w:after="120" w:line="240" w:lineRule="auto"/>
              <w:ind w:firstLine="317"/>
              <w:rPr>
                <w:rFonts w:eastAsia="Times New Roman"/>
                <w:b/>
                <w:szCs w:val="28"/>
                <w:lang w:val="en-US"/>
              </w:rPr>
            </w:pPr>
            <w:r w:rsidRPr="00F02B5C">
              <w:rPr>
                <w:rFonts w:eastAsia="Times New Roman"/>
                <w:b/>
                <w:szCs w:val="28"/>
                <w:lang w:val="en-US"/>
              </w:rPr>
              <w:t>- Trường hợp đăng ký bổ sung do đổi tên doanh nghiệp:</w:t>
            </w:r>
          </w:p>
          <w:p w14:paraId="63B3BCB1"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Chuyên viên phòng Giáo dục nghề nghiệp</w:t>
            </w:r>
          </w:p>
          <w:p w14:paraId="015AB8F5"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Lãnh đạo phòng Giáo dục nghề nghiệp</w:t>
            </w:r>
          </w:p>
          <w:p w14:paraId="10763CA3" w14:textId="77777777" w:rsidR="00B53015" w:rsidRPr="00F02B5C" w:rsidRDefault="00B53015" w:rsidP="00F02B5C">
            <w:pPr>
              <w:shd w:val="clear" w:color="auto" w:fill="FFFFFF"/>
              <w:spacing w:before="120" w:after="120" w:line="240" w:lineRule="auto"/>
              <w:ind w:firstLine="317"/>
              <w:rPr>
                <w:rFonts w:eastAsia="Times New Roman"/>
                <w:iCs/>
                <w:szCs w:val="28"/>
                <w:lang w:val="en-US"/>
              </w:rPr>
            </w:pPr>
            <w:r w:rsidRPr="00F02B5C">
              <w:rPr>
                <w:rFonts w:eastAsia="Times New Roman"/>
                <w:iCs/>
                <w:szCs w:val="28"/>
                <w:lang w:val="en-US"/>
              </w:rPr>
              <w:t xml:space="preserve">+ Lãnh đạo Sở Lao động – Thương binh và Xã hội </w:t>
            </w:r>
          </w:p>
          <w:p w14:paraId="23010472" w14:textId="77777777" w:rsidR="00B53015" w:rsidRPr="00F02B5C" w:rsidRDefault="00B53015" w:rsidP="00F02B5C">
            <w:pPr>
              <w:spacing w:before="120" w:after="120" w:line="240" w:lineRule="auto"/>
              <w:ind w:firstLine="317"/>
              <w:rPr>
                <w:rFonts w:eastAsia="Times New Roman"/>
                <w:bCs/>
                <w:szCs w:val="28"/>
                <w:lang w:val="en-US"/>
              </w:rPr>
            </w:pPr>
            <w:r w:rsidRPr="00F02B5C">
              <w:rPr>
                <w:rFonts w:eastAsia="Times New Roman"/>
                <w:iCs/>
                <w:szCs w:val="28"/>
                <w:lang w:val="en-US"/>
              </w:rPr>
              <w:t xml:space="preserve">+ Văn thư Sở Lao động – Thương binh và Xã hội </w:t>
            </w:r>
          </w:p>
        </w:tc>
        <w:tc>
          <w:tcPr>
            <w:tcW w:w="3260" w:type="dxa"/>
            <w:vAlign w:val="center"/>
          </w:tcPr>
          <w:p w14:paraId="7914567A" w14:textId="77777777" w:rsidR="00B53015" w:rsidRPr="00F02B5C" w:rsidRDefault="00B53015" w:rsidP="00F02B5C">
            <w:pPr>
              <w:spacing w:before="120" w:after="120" w:line="240" w:lineRule="auto"/>
              <w:rPr>
                <w:rFonts w:eastAsia="Times New Roman"/>
                <w:b/>
                <w:iCs/>
                <w:szCs w:val="28"/>
                <w:lang w:val="en-US"/>
              </w:rPr>
            </w:pPr>
            <w:r w:rsidRPr="00F02B5C">
              <w:rPr>
                <w:rFonts w:eastAsia="Times New Roman"/>
                <w:b/>
                <w:iCs/>
                <w:szCs w:val="28"/>
                <w:lang w:val="en-US"/>
              </w:rPr>
              <w:t>09 ngày làm việc</w:t>
            </w:r>
          </w:p>
          <w:p w14:paraId="1C466C56"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p w14:paraId="54B6F196"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02 ngày làm việc;</w:t>
            </w:r>
          </w:p>
          <w:p w14:paraId="095EF93D"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1,5 ngày làm việc;</w:t>
            </w:r>
          </w:p>
          <w:p w14:paraId="1B8C424C"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p w14:paraId="6ED82CBB" w14:textId="77777777" w:rsidR="00B53015" w:rsidRPr="00F02B5C" w:rsidRDefault="00B53015" w:rsidP="00F02B5C">
            <w:pPr>
              <w:spacing w:before="120" w:after="120" w:line="240" w:lineRule="auto"/>
              <w:rPr>
                <w:rFonts w:eastAsia="Times New Roman"/>
                <w:b/>
                <w:iCs/>
                <w:szCs w:val="28"/>
                <w:lang w:val="en-US"/>
              </w:rPr>
            </w:pPr>
            <w:r w:rsidRPr="00F02B5C">
              <w:rPr>
                <w:rFonts w:eastAsia="Times New Roman"/>
                <w:b/>
                <w:iCs/>
                <w:szCs w:val="28"/>
                <w:lang w:val="en-US"/>
              </w:rPr>
              <w:t>02 ngày làm việc</w:t>
            </w:r>
          </w:p>
          <w:p w14:paraId="7638FAF1"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01 ngày làm việc;</w:t>
            </w:r>
          </w:p>
          <w:p w14:paraId="02FFD6E2"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 xml:space="preserve">0,5 ngày làm việc; </w:t>
            </w:r>
          </w:p>
          <w:p w14:paraId="2BE33BCC"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02 giờ làm việc;</w:t>
            </w:r>
          </w:p>
          <w:p w14:paraId="4779D495" w14:textId="77777777" w:rsidR="00B53015" w:rsidRPr="00F02B5C" w:rsidRDefault="00B53015" w:rsidP="00F02B5C">
            <w:pPr>
              <w:spacing w:before="120" w:after="120" w:line="240" w:lineRule="auto"/>
              <w:rPr>
                <w:rFonts w:eastAsia="Times New Roman"/>
                <w:bCs/>
                <w:szCs w:val="28"/>
                <w:lang w:val="en-US"/>
              </w:rPr>
            </w:pPr>
            <w:r w:rsidRPr="00F02B5C">
              <w:rPr>
                <w:rFonts w:eastAsia="Times New Roman"/>
                <w:iCs/>
                <w:szCs w:val="28"/>
                <w:lang w:val="en-US"/>
              </w:rPr>
              <w:t>02 giờ làm việc.</w:t>
            </w:r>
          </w:p>
        </w:tc>
      </w:tr>
      <w:tr w:rsidR="00B53015" w:rsidRPr="00F02B5C" w14:paraId="6BB665D0" w14:textId="77777777" w:rsidTr="00B53015">
        <w:trPr>
          <w:trHeight w:val="2429"/>
          <w:jc w:val="center"/>
        </w:trPr>
        <w:tc>
          <w:tcPr>
            <w:tcW w:w="851" w:type="dxa"/>
            <w:vMerge/>
          </w:tcPr>
          <w:p w14:paraId="6B852C41" w14:textId="77777777" w:rsidR="00B53015" w:rsidRPr="00F02B5C" w:rsidRDefault="00B53015" w:rsidP="00F02B5C">
            <w:pPr>
              <w:spacing w:before="120" w:after="120" w:line="240" w:lineRule="auto"/>
              <w:jc w:val="center"/>
              <w:rPr>
                <w:rFonts w:eastAsia="Times New Roman"/>
                <w:b/>
                <w:bCs/>
                <w:szCs w:val="28"/>
                <w:lang w:val="en-US"/>
              </w:rPr>
            </w:pPr>
          </w:p>
        </w:tc>
        <w:tc>
          <w:tcPr>
            <w:tcW w:w="2722" w:type="dxa"/>
            <w:vMerge/>
          </w:tcPr>
          <w:p w14:paraId="6EFFB58B" w14:textId="77777777" w:rsidR="00B53015" w:rsidRPr="00F02B5C" w:rsidRDefault="00B53015" w:rsidP="00F02B5C">
            <w:pPr>
              <w:spacing w:before="120" w:after="120" w:line="240" w:lineRule="auto"/>
              <w:rPr>
                <w:rFonts w:eastAsia="Times New Roman"/>
                <w:b/>
                <w:bCs/>
                <w:szCs w:val="28"/>
                <w:lang w:val="en-US"/>
              </w:rPr>
            </w:pPr>
          </w:p>
        </w:tc>
        <w:tc>
          <w:tcPr>
            <w:tcW w:w="7088" w:type="dxa"/>
          </w:tcPr>
          <w:p w14:paraId="62E4801E" w14:textId="77777777" w:rsidR="00B53015" w:rsidRPr="00F02B5C" w:rsidRDefault="00B53015" w:rsidP="00F02B5C">
            <w:pPr>
              <w:spacing w:before="120" w:after="120" w:line="240" w:lineRule="auto"/>
              <w:ind w:firstLine="317"/>
              <w:rPr>
                <w:rFonts w:eastAsia="Calibri"/>
                <w:szCs w:val="28"/>
                <w:lang w:val="en-US"/>
              </w:rPr>
            </w:pPr>
            <w:r w:rsidRPr="00F02B5C">
              <w:rPr>
                <w:rFonts w:eastAsia="Calibri"/>
                <w:szCs w:val="28"/>
                <w:lang w:val="en-US"/>
              </w:rPr>
              <w:t>Trường hợp có quy định thẩm tra, xác minh hồ sơ.</w:t>
            </w:r>
          </w:p>
          <w:p w14:paraId="7313EB04" w14:textId="77777777" w:rsidR="00B53015" w:rsidRPr="00F02B5C" w:rsidRDefault="00B53015" w:rsidP="00F02B5C">
            <w:pPr>
              <w:spacing w:before="120" w:after="120" w:line="240" w:lineRule="auto"/>
              <w:ind w:firstLine="317"/>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260" w:type="dxa"/>
            <w:vAlign w:val="center"/>
          </w:tcPr>
          <w:p w14:paraId="5E2BFCC6" w14:textId="77777777" w:rsidR="00B53015" w:rsidRPr="00F02B5C" w:rsidRDefault="00B53015" w:rsidP="00F02B5C">
            <w:pPr>
              <w:spacing w:before="120" w:after="120" w:line="240" w:lineRule="auto"/>
              <w:rPr>
                <w:rFonts w:eastAsiaTheme="minorHAnsi"/>
                <w:szCs w:val="28"/>
                <w:lang w:val="en-US"/>
              </w:rPr>
            </w:pPr>
            <w:r w:rsidRPr="00F02B5C">
              <w:rPr>
                <w:rFonts w:eastAsiaTheme="minorHAnsi"/>
                <w:szCs w:val="28"/>
                <w:lang w:val="en-US"/>
              </w:rPr>
              <w:t xml:space="preserve">Trả lại hồ sơ: </w:t>
            </w:r>
          </w:p>
          <w:p w14:paraId="588D2FBD" w14:textId="77777777" w:rsidR="00B53015" w:rsidRPr="00F02B5C" w:rsidRDefault="00B53015" w:rsidP="00F02B5C">
            <w:pPr>
              <w:spacing w:before="120" w:after="120" w:line="240" w:lineRule="auto"/>
              <w:rPr>
                <w:rFonts w:eastAsiaTheme="minorHAnsi"/>
                <w:szCs w:val="28"/>
                <w:vertAlign w:val="superscript"/>
                <w:lang w:val="en-US"/>
              </w:rPr>
            </w:pPr>
            <w:r w:rsidRPr="00F02B5C">
              <w:rPr>
                <w:rFonts w:eastAsiaTheme="minorHAnsi"/>
                <w:szCs w:val="28"/>
                <w:lang w:val="en-US"/>
              </w:rPr>
              <w:t xml:space="preserve">- Không quá 03 ngày làm việc đối với các trường hợp đăng ký bổ sung hoạt động GDNN </w:t>
            </w:r>
            <w:r w:rsidRPr="00F02B5C">
              <w:rPr>
                <w:rFonts w:eastAsiaTheme="minorHAnsi"/>
                <w:color w:val="FF0000"/>
                <w:szCs w:val="28"/>
                <w:vertAlign w:val="superscript"/>
                <w:lang w:val="en-US"/>
              </w:rPr>
              <w:t>(1)</w:t>
            </w:r>
            <w:r w:rsidRPr="00F02B5C">
              <w:rPr>
                <w:rFonts w:eastAsiaTheme="minorHAnsi"/>
                <w:szCs w:val="28"/>
                <w:vertAlign w:val="superscript"/>
                <w:lang w:val="en-US"/>
              </w:rPr>
              <w:t>.</w:t>
            </w:r>
          </w:p>
          <w:p w14:paraId="3B6D5082" w14:textId="77777777" w:rsidR="00B53015" w:rsidRPr="00F02B5C" w:rsidRDefault="00B53015" w:rsidP="00F02B5C">
            <w:pPr>
              <w:spacing w:before="120" w:after="120" w:line="240" w:lineRule="auto"/>
              <w:rPr>
                <w:rFonts w:eastAsiaTheme="minorHAnsi"/>
                <w:szCs w:val="28"/>
                <w:lang w:val="en-US"/>
              </w:rPr>
            </w:pPr>
            <w:r w:rsidRPr="00F02B5C">
              <w:rPr>
                <w:rFonts w:eastAsiaTheme="minorHAnsi"/>
                <w:szCs w:val="28"/>
                <w:lang w:val="en-US"/>
              </w:rPr>
              <w:t>- Không quá 01 ngày đối với đăng ký bổ sung do đổi tên doanh nghiệp</w:t>
            </w:r>
          </w:p>
        </w:tc>
      </w:tr>
      <w:tr w:rsidR="00B53015" w:rsidRPr="00F02B5C" w14:paraId="5D7B5BDE" w14:textId="77777777" w:rsidTr="00B53015">
        <w:trPr>
          <w:jc w:val="center"/>
        </w:trPr>
        <w:tc>
          <w:tcPr>
            <w:tcW w:w="851" w:type="dxa"/>
            <w:tcBorders>
              <w:top w:val="single" w:sz="4" w:space="0" w:color="auto"/>
            </w:tcBorders>
            <w:vAlign w:val="center"/>
          </w:tcPr>
          <w:p w14:paraId="4F6CCD8E" w14:textId="77777777" w:rsidR="00B53015" w:rsidRPr="00F02B5C" w:rsidRDefault="00B53015"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722" w:type="dxa"/>
            <w:tcBorders>
              <w:top w:val="single" w:sz="4" w:space="0" w:color="auto"/>
            </w:tcBorders>
            <w:vAlign w:val="center"/>
          </w:tcPr>
          <w:p w14:paraId="1C169721" w14:textId="77777777" w:rsidR="00B53015" w:rsidRPr="00F02B5C" w:rsidRDefault="00B53015" w:rsidP="00F02B5C">
            <w:pPr>
              <w:spacing w:before="120" w:after="120" w:line="240" w:lineRule="auto"/>
              <w:rPr>
                <w:rFonts w:eastAsia="Times New Roman"/>
                <w:i/>
                <w:iCs/>
                <w:szCs w:val="28"/>
                <w:lang w:val="en-US"/>
              </w:rPr>
            </w:pPr>
            <w:r w:rsidRPr="007F2377">
              <w:rPr>
                <w:rFonts w:eastAsia="Times New Roman"/>
                <w:b/>
                <w:bCs/>
                <w:szCs w:val="28"/>
                <w:lang w:val="en-US"/>
              </w:rPr>
              <w:t>Trả kết quả giải quyết thủ tục hành chính</w:t>
            </w:r>
          </w:p>
        </w:tc>
        <w:tc>
          <w:tcPr>
            <w:tcW w:w="7088" w:type="dxa"/>
          </w:tcPr>
          <w:p w14:paraId="29B09EF6" w14:textId="77777777" w:rsidR="00B53015" w:rsidRPr="007F2377" w:rsidRDefault="00B53015" w:rsidP="00F02B5C">
            <w:pPr>
              <w:spacing w:before="120" w:after="120" w:line="240" w:lineRule="auto"/>
              <w:ind w:firstLine="317"/>
              <w:rPr>
                <w:rFonts w:eastAsiaTheme="minorHAnsi"/>
                <w:szCs w:val="28"/>
                <w:lang w:val="en-US"/>
              </w:rPr>
            </w:pPr>
            <w:r w:rsidRPr="007F2377">
              <w:rPr>
                <w:rFonts w:eastAsiaTheme="minorHAnsi"/>
                <w:szCs w:val="28"/>
                <w:lang w:val="en-US"/>
              </w:rPr>
              <w:t>Công chức tiếp nhận và trả  kết quả nhập vào sổ theo dõi hồ sơ và phần mềm điện tử thực hiện như sau:</w:t>
            </w:r>
          </w:p>
          <w:p w14:paraId="77CF1243" w14:textId="77777777" w:rsidR="00B53015" w:rsidRPr="007F2377" w:rsidRDefault="00B53015" w:rsidP="00F02B5C">
            <w:pPr>
              <w:spacing w:before="120" w:after="120" w:line="240" w:lineRule="auto"/>
              <w:ind w:firstLine="317"/>
              <w:rPr>
                <w:rFonts w:eastAsiaTheme="minorHAnsi"/>
                <w:szCs w:val="28"/>
                <w:lang w:val="en-US"/>
              </w:rPr>
            </w:pPr>
            <w:r w:rsidRPr="007F2377">
              <w:rPr>
                <w:rFonts w:eastAsiaTheme="minorHAnsi"/>
                <w:szCs w:val="28"/>
                <w:lang w:val="en-US"/>
              </w:rPr>
              <w:t>- T</w:t>
            </w:r>
            <w:r w:rsidRPr="007F2377">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5DFC9ECE" w14:textId="77777777" w:rsidR="00B53015" w:rsidRPr="007F2377" w:rsidRDefault="00B53015" w:rsidP="00F02B5C">
            <w:pPr>
              <w:spacing w:before="120" w:after="120" w:line="240" w:lineRule="auto"/>
              <w:ind w:firstLine="317"/>
              <w:rPr>
                <w:rFonts w:eastAsiaTheme="minorHAnsi"/>
                <w:szCs w:val="28"/>
                <w:lang w:val="en-US"/>
              </w:rPr>
            </w:pPr>
            <w:r w:rsidRPr="007F2377">
              <w:rPr>
                <w:rFonts w:eastAsiaTheme="minorHAnsi"/>
                <w:szCs w:val="28"/>
                <w:lang w:val="en-US"/>
              </w:rPr>
              <w:t xml:space="preserve">- </w:t>
            </w:r>
            <w:r w:rsidRPr="007F2377">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7F2377">
              <w:rPr>
                <w:rFonts w:eastAsiaTheme="minorHAnsi"/>
                <w:szCs w:val="28"/>
                <w:lang w:val="en-US"/>
              </w:rPr>
              <w:t>xuất trình giấy hẹn trả kết quả). Công chức trả kết quả kiểm tra phiếu hẹn và yêu cầu người đến nhận kết quả ký nhận vào sổ và trao kết quả.</w:t>
            </w:r>
          </w:p>
          <w:p w14:paraId="3F653873" w14:textId="77777777" w:rsidR="00B53015" w:rsidRPr="007F2377" w:rsidRDefault="00B53015" w:rsidP="00F02B5C">
            <w:pPr>
              <w:spacing w:before="120" w:after="120" w:line="240" w:lineRule="auto"/>
              <w:ind w:firstLine="317"/>
              <w:rPr>
                <w:rFonts w:eastAsiaTheme="minorHAnsi"/>
                <w:szCs w:val="28"/>
                <w:lang w:val="en-US"/>
              </w:rPr>
            </w:pPr>
            <w:r w:rsidRPr="007F2377">
              <w:rPr>
                <w:rFonts w:eastAsiaTheme="minorHAnsi"/>
                <w:szCs w:val="28"/>
                <w:lang w:val="en-US"/>
              </w:rPr>
              <w:t xml:space="preserve">- Trường hợp nhận kết quả thông </w:t>
            </w:r>
            <w:r w:rsidRPr="00F02B5C">
              <w:rPr>
                <w:rFonts w:eastAsiaTheme="minorHAnsi"/>
                <w:szCs w:val="28"/>
              </w:rPr>
              <w:t xml:space="preserve">qua dịch vụ bưu chính </w:t>
            </w:r>
            <w:r w:rsidRPr="007F2377">
              <w:rPr>
                <w:rFonts w:eastAsiaTheme="minorHAnsi"/>
                <w:szCs w:val="28"/>
                <w:lang w:val="en-US"/>
              </w:rPr>
              <w:t>công ích. (đăng ký theo hướng dẫn của Bưu điện)</w:t>
            </w:r>
          </w:p>
          <w:p w14:paraId="29337808" w14:textId="77777777" w:rsidR="00B53015" w:rsidRPr="007F2377" w:rsidRDefault="00B53015" w:rsidP="00F02B5C">
            <w:pPr>
              <w:spacing w:before="120" w:after="120" w:line="240" w:lineRule="auto"/>
              <w:ind w:firstLine="317"/>
              <w:rPr>
                <w:rFonts w:eastAsiaTheme="minorHAnsi"/>
                <w:color w:val="000000"/>
                <w:szCs w:val="28"/>
                <w:lang w:val="en-US"/>
              </w:rPr>
            </w:pPr>
            <w:r w:rsidRPr="007F2377">
              <w:rPr>
                <w:rFonts w:eastAsiaTheme="minorHAnsi"/>
                <w:szCs w:val="28"/>
                <w:lang w:val="en-US"/>
              </w:rPr>
              <w:t xml:space="preserve">- Trường hợp nộp hồ sơ qua dịch vụ công trực tuyến, nhận kết quả trực tiếp tại </w:t>
            </w:r>
            <w:r w:rsidRPr="007F2377">
              <w:rPr>
                <w:rFonts w:eastAsiaTheme="minorHAnsi"/>
                <w:bCs/>
                <w:szCs w:val="28"/>
                <w:lang w:val="en-US"/>
              </w:rPr>
              <w:t xml:space="preserve">Trung tâm </w:t>
            </w:r>
            <w:r w:rsidR="00DD134C" w:rsidRPr="007F2377">
              <w:rPr>
                <w:rFonts w:eastAsiaTheme="minorHAnsi"/>
                <w:bCs/>
                <w:szCs w:val="28"/>
                <w:lang w:val="en-US"/>
              </w:rPr>
              <w:t>H</w:t>
            </w:r>
            <w:r w:rsidRPr="007F2377">
              <w:rPr>
                <w:rFonts w:eastAsiaTheme="minorHAnsi"/>
                <w:bCs/>
                <w:szCs w:val="28"/>
                <w:lang w:val="en-US"/>
              </w:rPr>
              <w:t>ành chính công</w:t>
            </w:r>
            <w:r w:rsidRPr="007F2377">
              <w:rPr>
                <w:rFonts w:eastAsiaTheme="minorHAnsi"/>
                <w:szCs w:val="28"/>
                <w:lang w:val="en-US"/>
              </w:rPr>
              <w:t>, khi đi mang theo hồ sơ gốc để đối chiếu và nộp lại cho cán bộ tiếp nhận hồ sơ;</w:t>
            </w:r>
            <w:r w:rsidRPr="007F2377">
              <w:rPr>
                <w:rFonts w:eastAsiaTheme="minorHAnsi"/>
                <w:color w:val="000000"/>
                <w:szCs w:val="28"/>
                <w:lang w:val="en-US"/>
              </w:rPr>
              <w:t xml:space="preserve"> trường hợp đăng ký nhận kết quả trực tuyến thì thông qua Cổng Dịch vụ công trực tuyến.</w:t>
            </w:r>
          </w:p>
          <w:p w14:paraId="3690A618" w14:textId="77777777" w:rsidR="00B53015" w:rsidRPr="007F2377" w:rsidRDefault="00B53015" w:rsidP="00F02B5C">
            <w:pPr>
              <w:spacing w:before="120" w:after="120" w:line="240" w:lineRule="auto"/>
              <w:ind w:firstLine="317"/>
              <w:rPr>
                <w:rFonts w:eastAsiaTheme="minorHAnsi"/>
                <w:color w:val="000000"/>
                <w:szCs w:val="28"/>
                <w:lang w:val="en-US"/>
              </w:rPr>
            </w:pPr>
            <w:r w:rsidRPr="007F2377">
              <w:rPr>
                <w:rFonts w:eastAsiaTheme="minorHAnsi"/>
                <w:szCs w:val="28"/>
                <w:lang w:val="en-US"/>
              </w:rPr>
              <w:t>Thời gian trả kết quả: Sáng: từ 07 giờ đến 11 giờ 30 phút; chiều: từ 13 giờ 30 đến 17 giờ của các ngày làm việc.</w:t>
            </w:r>
          </w:p>
        </w:tc>
        <w:tc>
          <w:tcPr>
            <w:tcW w:w="3260" w:type="dxa"/>
            <w:vAlign w:val="center"/>
          </w:tcPr>
          <w:p w14:paraId="6640C2BB" w14:textId="77777777" w:rsidR="00B53015" w:rsidRPr="00F02B5C" w:rsidRDefault="00B53015"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tc>
      </w:tr>
    </w:tbl>
    <w:p w14:paraId="60804EFB" w14:textId="77777777" w:rsidR="00F02B5C" w:rsidRPr="007F2377" w:rsidRDefault="00F02B5C" w:rsidP="00770D89">
      <w:pPr>
        <w:numPr>
          <w:ilvl w:val="1"/>
          <w:numId w:val="10"/>
        </w:numPr>
        <w:shd w:val="clear" w:color="auto" w:fill="FFFFFF"/>
        <w:spacing w:before="120" w:after="120" w:line="240" w:lineRule="auto"/>
        <w:jc w:val="left"/>
        <w:rPr>
          <w:rFonts w:eastAsia="Times New Roman"/>
          <w:b/>
          <w:bCs/>
          <w:szCs w:val="28"/>
        </w:rPr>
      </w:pPr>
      <w:r w:rsidRPr="007F2377">
        <w:rPr>
          <w:rFonts w:eastAsia="Times New Roman"/>
          <w:b/>
          <w:bCs/>
          <w:szCs w:val="28"/>
        </w:rPr>
        <w:t>Thành phần, số lượng hồ sơ</w:t>
      </w:r>
    </w:p>
    <w:p w14:paraId="3562CC46" w14:textId="77777777" w:rsidR="00F02B5C" w:rsidRPr="007F2377" w:rsidRDefault="00F02B5C" w:rsidP="00F02B5C">
      <w:pPr>
        <w:shd w:val="clear" w:color="auto" w:fill="FFFFFF"/>
        <w:spacing w:before="120" w:after="120" w:line="240" w:lineRule="auto"/>
        <w:ind w:firstLine="567"/>
        <w:rPr>
          <w:rFonts w:eastAsia="Times New Roman"/>
          <w:b/>
          <w:bCs/>
          <w:szCs w:val="28"/>
        </w:rPr>
      </w:pPr>
      <w:r w:rsidRPr="007F2377">
        <w:rPr>
          <w:rFonts w:eastAsia="Times New Roman"/>
          <w:b/>
          <w:bCs/>
          <w:szCs w:val="28"/>
        </w:rPr>
        <w:t>a) Thành phần hồ sơ</w:t>
      </w:r>
    </w:p>
    <w:p w14:paraId="2A437225" w14:textId="77777777" w:rsidR="00F02B5C" w:rsidRPr="007F2377" w:rsidRDefault="00F02B5C" w:rsidP="00F02B5C">
      <w:pPr>
        <w:shd w:val="clear" w:color="auto" w:fill="FFFFFF"/>
        <w:spacing w:before="120" w:after="120" w:line="240" w:lineRule="auto"/>
        <w:ind w:firstLine="567"/>
        <w:rPr>
          <w:rFonts w:eastAsia="Times New Roman"/>
          <w:i/>
          <w:szCs w:val="28"/>
        </w:rPr>
      </w:pPr>
      <w:r w:rsidRPr="007F2377">
        <w:rPr>
          <w:rFonts w:eastAsia="Times New Roman"/>
          <w:i/>
          <w:szCs w:val="28"/>
        </w:rPr>
        <w:t>* Đối với các trường hợp: (i) Bổ sung ngành, nghề, trình độ đào tạo mới (trừ trường hợp tự chủ quyết định mở ngành, nghề đào theo quy định); (ii) Vượt quá 10% tổng quy mô tuyển sinh/năm của các ngành, nghề trong cùng nhóm ngành, nghề tại từng địa điểm được cấp trong giấy chứng nhận đăng ký hoạt động giáo dục nghề nghiệp, giấy chứng nhận đăng ký bổ sung hoạt động giáo dục nghề nghiệp; (iii) Chia, tách, sáp nhập trường trung cấp, trung tâm giáo dục nghề nghiệp, trung tâm giáo dục nghề nghiệp - giáo dục thường xuyên và doanh nghiệp. Hồ sơ gồm:</w:t>
      </w:r>
    </w:p>
    <w:p w14:paraId="787ED1AD"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Văn bản đăng ký bổ sung hoạt động giáo dục nghề nghiệp theo Mẫu số 07 Phụ lục V ban hành kèm theo Nghị định số 24/2022/NĐ-CP;</w:t>
      </w:r>
    </w:p>
    <w:p w14:paraId="343ECAB1"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Báo cáo đăng ký bổ sung hoạt động giáo dục nghề nghiệp theo Mẫu số 08 Phụ lục V ban hành kèm theo Nghị định số 24/2022/NĐ-CP;</w:t>
      </w:r>
    </w:p>
    <w:p w14:paraId="67F2B10E"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Bản sao quyết định thành lập, cho phép thành lập trường trung cấp, trung tâm giáo dục nghề nghiệp, trung tâm giáo dục nghề nghiệp - giáo dục thường xuyên hoặc giấy chứng nhận đăng ký đầu tư (nếu có) của doanh nghiệp đối với trường hợp đăng ký bổ sung hoạt động giáo dục nghề nghiệp khác với nơi đặt trụ sở chính.</w:t>
      </w:r>
    </w:p>
    <w:p w14:paraId="647F4E3C" w14:textId="77777777" w:rsidR="00F02B5C" w:rsidRPr="007F2377" w:rsidRDefault="00F02B5C" w:rsidP="00F02B5C">
      <w:pPr>
        <w:shd w:val="clear" w:color="auto" w:fill="FFFFFF"/>
        <w:spacing w:before="120" w:after="120" w:line="240" w:lineRule="auto"/>
        <w:ind w:firstLine="567"/>
        <w:rPr>
          <w:rFonts w:eastAsia="Times New Roman"/>
          <w:i/>
          <w:szCs w:val="28"/>
        </w:rPr>
      </w:pPr>
      <w:r w:rsidRPr="007F2377">
        <w:rPr>
          <w:rFonts w:eastAsia="Times New Roman"/>
          <w:i/>
          <w:szCs w:val="28"/>
        </w:rPr>
        <w:t>* Đối với trường hợp thành lập phân hiệu có tổ chức hoạt động đào tạo hoặc bổ sung địa điểm đào tạo ngoài địa điểm đào tạo được cấp trong giấy chứng nhận đăng ký hoạt động giáo dục nghề nghiệp, giấy chứng nhận đăng ký bổ sung hoạt động giáo dục nghề nghiệp. Hồ sơ gồm:</w:t>
      </w:r>
    </w:p>
    <w:p w14:paraId="02E94013"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Văn bản đăng ký bổ sung hoạt động giáo dục nghề nghiệp theo Mẫu số 07 Phụ lục V ban hành kèm theo Nghị định số 24/2022/NĐ-CP;</w:t>
      </w:r>
    </w:p>
    <w:p w14:paraId="494BB813"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Báo cáo đăng ký bổ sung hoạt động giáo dục nghề nghiệp theo Mẫu số 08 Phụ lục V ban hành kèm theo Nghị định số 24/2022/NĐ-CP;</w:t>
      </w:r>
    </w:p>
    <w:p w14:paraId="78E179F5"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Bản sao quyết định thành lập, cho phép thành lập phân hiệu của trường trung cấp.</w:t>
      </w:r>
    </w:p>
    <w:p w14:paraId="7D10A0AA" w14:textId="77777777" w:rsidR="00F02B5C" w:rsidRPr="007F2377" w:rsidRDefault="00F02B5C" w:rsidP="00F02B5C">
      <w:pPr>
        <w:shd w:val="clear" w:color="auto" w:fill="FFFFFF"/>
        <w:spacing w:before="120" w:after="120" w:line="240" w:lineRule="auto"/>
        <w:ind w:firstLine="567"/>
        <w:rPr>
          <w:rFonts w:eastAsia="Times New Roman"/>
          <w:i/>
          <w:szCs w:val="28"/>
        </w:rPr>
      </w:pPr>
      <w:r w:rsidRPr="007F2377">
        <w:rPr>
          <w:rFonts w:eastAsia="Times New Roman"/>
          <w:i/>
          <w:szCs w:val="28"/>
        </w:rPr>
        <w:t>* Đối với trường hợp chuyển trụ sở chính hoặc phân hiệu hoặc địa điểm đào tạo đến nơi khác, mà phân hiệu hoặc địa điểm đào tạo là nơi trực tiếp tổ chức đào tạo. Hồ sơ gồm:</w:t>
      </w:r>
    </w:p>
    <w:p w14:paraId="01F092EC"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Văn bản đăng ký bổ sung hoạt động giáo dục nghề nghiệp theo Mẫu số 07 Phụ lục V ban hành kèm theo Nghị định số 24/2022/NĐ-CP;</w:t>
      </w:r>
    </w:p>
    <w:p w14:paraId="05411046"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Báo cáo đăng ký bổ sung hoạt động giáo dục nghề nghiệp theo Mẫu số 08 Phụ lục V ban hành kèm theo Nghị định số 24/2022/NĐ-CP;</w:t>
      </w:r>
    </w:p>
    <w:p w14:paraId="2C1A0B2D"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Bản sao quyết định thành lập, cho phép thành lập trường trung cấp, trung tâm giáo dục nghề nghiệp, trung tâm giáo dục nghề nghiệp - giáo dục thường xuyên hoặc giấy chứng nhận đăng ký đầu tư (nếu có) của doanh nghiệp hoặc bản sao quyết định thành lập, cho phép thành lập phân hiệu của trường trung cấp đối với trường hợp đăng ký bổ sung hoạt động giáo dục nghề nghiệp khác với nơi đặt trụ sở chính;</w:t>
      </w:r>
    </w:p>
    <w:p w14:paraId="7E2B7B3A"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Bản sao văn bản của cơ quan có thẩm quyền về việc chuyển trụ sở chính hoặc phân hiệu hoặc địa điểm đào tạo.</w:t>
      </w:r>
    </w:p>
    <w:p w14:paraId="6523525F" w14:textId="77777777" w:rsidR="00F02B5C" w:rsidRPr="007F2377" w:rsidRDefault="00F02B5C" w:rsidP="00F02B5C">
      <w:pPr>
        <w:shd w:val="clear" w:color="auto" w:fill="FFFFFF"/>
        <w:spacing w:before="120" w:after="120" w:line="240" w:lineRule="auto"/>
        <w:ind w:firstLine="567"/>
        <w:rPr>
          <w:rFonts w:eastAsia="Times New Roman"/>
          <w:i/>
          <w:szCs w:val="28"/>
        </w:rPr>
      </w:pPr>
      <w:r w:rsidRPr="007F2377">
        <w:rPr>
          <w:rFonts w:eastAsia="Times New Roman"/>
          <w:i/>
          <w:szCs w:val="28"/>
        </w:rPr>
        <w:t>* Đối với trường hợp đổi tên doanh nghiệp. Hồ sơ gồm:</w:t>
      </w:r>
    </w:p>
    <w:p w14:paraId="171BF722" w14:textId="77777777" w:rsidR="00F02B5C" w:rsidRPr="007F2377" w:rsidRDefault="00F02B5C" w:rsidP="008B6393">
      <w:pPr>
        <w:shd w:val="clear" w:color="auto" w:fill="FFFFFF"/>
        <w:spacing w:before="100" w:after="100" w:line="240" w:lineRule="auto"/>
        <w:ind w:firstLine="567"/>
        <w:rPr>
          <w:rFonts w:eastAsia="Times New Roman"/>
          <w:szCs w:val="28"/>
        </w:rPr>
      </w:pPr>
      <w:r w:rsidRPr="007F2377">
        <w:rPr>
          <w:rFonts w:eastAsia="Times New Roman"/>
          <w:szCs w:val="28"/>
        </w:rPr>
        <w:t>- Văn bản đăng ký bổ sung hoạt động giáo dục nghề nghiệp theo Mẫu số 07 Phụ lục V ban hành kèm theo Nghị định số 24/2022/NĐ-CP;</w:t>
      </w:r>
    </w:p>
    <w:p w14:paraId="26E4870E" w14:textId="77777777" w:rsidR="00F02B5C" w:rsidRPr="007F2377" w:rsidRDefault="00F02B5C" w:rsidP="008B6393">
      <w:pPr>
        <w:shd w:val="clear" w:color="auto" w:fill="FFFFFF"/>
        <w:spacing w:before="100" w:after="100" w:line="240" w:lineRule="auto"/>
        <w:ind w:firstLine="567"/>
        <w:rPr>
          <w:rFonts w:eastAsia="Times New Roman"/>
          <w:szCs w:val="28"/>
        </w:rPr>
      </w:pPr>
      <w:r w:rsidRPr="007F2377">
        <w:rPr>
          <w:rFonts w:eastAsia="Times New Roman"/>
          <w:szCs w:val="28"/>
        </w:rPr>
        <w:t xml:space="preserve">- Bản sao văn bản của cơ quan có thẩm quyền về việc đổi tên doanh nghiệp. </w:t>
      </w:r>
    </w:p>
    <w:p w14:paraId="281DE44D" w14:textId="77777777" w:rsidR="00F02B5C" w:rsidRPr="007F2377" w:rsidRDefault="00F02B5C" w:rsidP="008B6393">
      <w:pPr>
        <w:shd w:val="clear" w:color="auto" w:fill="FFFFFF"/>
        <w:spacing w:before="100" w:after="100" w:line="240" w:lineRule="auto"/>
        <w:ind w:firstLine="567"/>
        <w:rPr>
          <w:rFonts w:eastAsia="Times New Roman"/>
          <w:szCs w:val="28"/>
        </w:rPr>
      </w:pPr>
      <w:r w:rsidRPr="007F2377">
        <w:rPr>
          <w:rFonts w:eastAsia="Times New Roman"/>
          <w:b/>
          <w:szCs w:val="28"/>
        </w:rPr>
        <w:t>b) Số lượng hồ sơ</w:t>
      </w:r>
      <w:r w:rsidRPr="007F2377">
        <w:rPr>
          <w:rFonts w:eastAsia="Times New Roman"/>
          <w:szCs w:val="28"/>
        </w:rPr>
        <w:t xml:space="preserve">: 01 bộ </w:t>
      </w:r>
    </w:p>
    <w:p w14:paraId="1DCC2B00" w14:textId="77777777" w:rsidR="00F02B5C" w:rsidRPr="007F2377" w:rsidRDefault="00F02B5C" w:rsidP="008B6393">
      <w:pPr>
        <w:numPr>
          <w:ilvl w:val="1"/>
          <w:numId w:val="10"/>
        </w:numPr>
        <w:spacing w:before="100" w:after="100" w:line="240" w:lineRule="auto"/>
        <w:contextualSpacing/>
        <w:jc w:val="left"/>
        <w:rPr>
          <w:rFonts w:eastAsiaTheme="minorHAnsi"/>
          <w:b/>
          <w:szCs w:val="28"/>
        </w:rPr>
      </w:pPr>
      <w:r w:rsidRPr="007F2377">
        <w:rPr>
          <w:rFonts w:eastAsiaTheme="minorHAnsi"/>
          <w:b/>
          <w:szCs w:val="28"/>
        </w:rPr>
        <w:t>Đối tượng thực hiện thủ tục hành chính</w:t>
      </w:r>
    </w:p>
    <w:p w14:paraId="3C9A6E59" w14:textId="77777777" w:rsidR="00F02B5C" w:rsidRPr="007F2377" w:rsidRDefault="00F02B5C" w:rsidP="008B6393">
      <w:pPr>
        <w:spacing w:before="100" w:after="100" w:line="240" w:lineRule="auto"/>
        <w:ind w:firstLine="567"/>
        <w:rPr>
          <w:rFonts w:eastAsiaTheme="minorHAnsi"/>
          <w:b/>
          <w:bCs/>
          <w:spacing w:val="-8"/>
          <w:szCs w:val="28"/>
        </w:rPr>
      </w:pPr>
      <w:r w:rsidRPr="007F2377">
        <w:rPr>
          <w:rFonts w:eastAsiaTheme="minorHAnsi"/>
          <w:color w:val="000000"/>
          <w:spacing w:val="-8"/>
          <w:szCs w:val="28"/>
        </w:rPr>
        <w:t>Trường trung cấp, trung tâm giáo dục nghề nghiệp, trung tâm giáo dục nghề nghiệp - giáo dục thường xuyên và doanh nghiệp.</w:t>
      </w:r>
    </w:p>
    <w:p w14:paraId="0B8833E3" w14:textId="77777777" w:rsidR="00F02B5C" w:rsidRPr="00F02B5C" w:rsidRDefault="00F02B5C" w:rsidP="008B6393">
      <w:pPr>
        <w:numPr>
          <w:ilvl w:val="1"/>
          <w:numId w:val="10"/>
        </w:numPr>
        <w:spacing w:before="100" w:after="100" w:line="240" w:lineRule="auto"/>
        <w:contextualSpacing/>
        <w:jc w:val="left"/>
        <w:rPr>
          <w:rFonts w:eastAsiaTheme="minorHAnsi"/>
          <w:szCs w:val="28"/>
          <w:lang w:val="pt-BR"/>
        </w:rPr>
      </w:pPr>
      <w:r w:rsidRPr="007F2377">
        <w:rPr>
          <w:rFonts w:eastAsiaTheme="minorHAnsi"/>
          <w:b/>
          <w:szCs w:val="28"/>
        </w:rPr>
        <w:t>Cơ quan giải quyết thủ tục hành chính:</w:t>
      </w:r>
      <w:r w:rsidRPr="007F2377">
        <w:rPr>
          <w:rFonts w:eastAsiaTheme="minorHAnsi"/>
          <w:szCs w:val="28"/>
        </w:rPr>
        <w:t> </w:t>
      </w:r>
      <w:r w:rsidRPr="00F02B5C">
        <w:rPr>
          <w:rFonts w:eastAsiaTheme="minorHAnsi"/>
          <w:szCs w:val="28"/>
          <w:lang w:val="pt-BR"/>
        </w:rPr>
        <w:t>Sở Lao động - Thương binh và Xã hội.</w:t>
      </w:r>
    </w:p>
    <w:p w14:paraId="033B3FFE" w14:textId="77777777" w:rsidR="00F02B5C" w:rsidRPr="00F02B5C" w:rsidRDefault="00F02B5C" w:rsidP="008B6393">
      <w:pPr>
        <w:numPr>
          <w:ilvl w:val="1"/>
          <w:numId w:val="10"/>
        </w:numPr>
        <w:spacing w:before="100" w:after="100" w:line="240" w:lineRule="auto"/>
        <w:contextualSpacing/>
        <w:jc w:val="left"/>
        <w:rPr>
          <w:rFonts w:eastAsiaTheme="minorHAnsi"/>
          <w:szCs w:val="28"/>
          <w:lang w:val="pt-BR"/>
        </w:rPr>
      </w:pPr>
      <w:r w:rsidRPr="00F02B5C">
        <w:rPr>
          <w:rFonts w:eastAsiaTheme="minorHAnsi"/>
          <w:b/>
          <w:bCs/>
          <w:szCs w:val="28"/>
          <w:lang w:val="pt-BR"/>
        </w:rPr>
        <w:t>Kết quả thực hiện thủ tục hành chính:</w:t>
      </w:r>
      <w:r w:rsidRPr="00F02B5C">
        <w:rPr>
          <w:rFonts w:eastAsiaTheme="minorHAnsi"/>
          <w:szCs w:val="28"/>
        </w:rPr>
        <w:t xml:space="preserve"> Giấy chứng nhận đăng ký bổ sung hoạt động giáo dục nghề nghiệp.</w:t>
      </w:r>
    </w:p>
    <w:p w14:paraId="1312B36A" w14:textId="77777777" w:rsidR="00F02B5C" w:rsidRPr="00F02B5C" w:rsidRDefault="00F02B5C" w:rsidP="008B6393">
      <w:pPr>
        <w:numPr>
          <w:ilvl w:val="1"/>
          <w:numId w:val="10"/>
        </w:numPr>
        <w:spacing w:before="100" w:after="100" w:line="240" w:lineRule="auto"/>
        <w:contextualSpacing/>
        <w:jc w:val="left"/>
        <w:rPr>
          <w:rFonts w:eastAsiaTheme="minorHAnsi"/>
          <w:iCs/>
          <w:szCs w:val="28"/>
          <w:lang w:val="pt-BR"/>
        </w:rPr>
      </w:pPr>
      <w:r w:rsidRPr="00F02B5C">
        <w:rPr>
          <w:rFonts w:eastAsiaTheme="minorHAnsi"/>
          <w:b/>
          <w:bCs/>
          <w:szCs w:val="28"/>
          <w:lang w:val="pt-BR"/>
        </w:rPr>
        <w:t>Phí, lệ phí:</w:t>
      </w:r>
      <w:r w:rsidRPr="00F02B5C">
        <w:rPr>
          <w:rFonts w:eastAsiaTheme="minorHAnsi"/>
          <w:szCs w:val="28"/>
          <w:lang w:val="pt-BR"/>
        </w:rPr>
        <w:t> </w:t>
      </w:r>
      <w:r w:rsidRPr="00F02B5C">
        <w:rPr>
          <w:rFonts w:eastAsiaTheme="minorHAnsi"/>
          <w:iCs/>
          <w:szCs w:val="28"/>
          <w:lang w:val="pt-BR"/>
        </w:rPr>
        <w:t>Không</w:t>
      </w:r>
    </w:p>
    <w:p w14:paraId="4F79AF91" w14:textId="77777777" w:rsidR="00F02B5C" w:rsidRPr="00F02B5C" w:rsidRDefault="00F02B5C" w:rsidP="008B6393">
      <w:pPr>
        <w:numPr>
          <w:ilvl w:val="1"/>
          <w:numId w:val="10"/>
        </w:numPr>
        <w:shd w:val="clear" w:color="auto" w:fill="FFFFFF"/>
        <w:spacing w:before="100" w:after="100" w:line="240" w:lineRule="auto"/>
        <w:jc w:val="left"/>
        <w:rPr>
          <w:rFonts w:eastAsia="Times New Roman"/>
          <w:b/>
          <w:bCs/>
          <w:szCs w:val="28"/>
          <w:lang w:val="pt-BR"/>
        </w:rPr>
      </w:pPr>
      <w:r w:rsidRPr="00F02B5C">
        <w:rPr>
          <w:rFonts w:eastAsia="Times New Roman"/>
          <w:b/>
          <w:bCs/>
          <w:szCs w:val="28"/>
          <w:lang w:val="pt-BR"/>
        </w:rPr>
        <w:t>Tên mẫu đơn, mẫu tờ khai</w:t>
      </w:r>
    </w:p>
    <w:p w14:paraId="0A513827" w14:textId="77777777" w:rsidR="00F02B5C" w:rsidRPr="00F02B5C" w:rsidRDefault="00F02B5C" w:rsidP="008B6393">
      <w:pPr>
        <w:shd w:val="clear" w:color="auto" w:fill="FFFFFF"/>
        <w:spacing w:before="100" w:after="100" w:line="240" w:lineRule="auto"/>
        <w:ind w:firstLine="567"/>
        <w:rPr>
          <w:rFonts w:eastAsiaTheme="minorHAnsi"/>
          <w:szCs w:val="28"/>
          <w:lang w:val="pt-BR"/>
        </w:rPr>
      </w:pPr>
      <w:r w:rsidRPr="00F02B5C">
        <w:rPr>
          <w:rFonts w:eastAsiaTheme="minorHAnsi"/>
          <w:szCs w:val="28"/>
          <w:lang w:val="pt-BR"/>
        </w:rPr>
        <w:t>a) Văn bản đăng ký bổ sung hoạt động giáo dục nghề nghiệp theo Mẫu số 07 Phụ lục V ban hành kèm theo Nghị định số 24/2022/NĐ-CP.</w:t>
      </w:r>
    </w:p>
    <w:p w14:paraId="68E3E7EA" w14:textId="77777777" w:rsidR="00F02B5C" w:rsidRPr="00F02B5C" w:rsidRDefault="00F02B5C" w:rsidP="008B6393">
      <w:pPr>
        <w:shd w:val="clear" w:color="auto" w:fill="FFFFFF"/>
        <w:spacing w:before="100" w:after="100" w:line="240" w:lineRule="auto"/>
        <w:ind w:firstLine="567"/>
        <w:rPr>
          <w:rFonts w:eastAsiaTheme="minorHAnsi"/>
          <w:b/>
          <w:bCs/>
          <w:szCs w:val="28"/>
          <w:lang w:val="pt-BR"/>
        </w:rPr>
      </w:pPr>
      <w:r w:rsidRPr="00F02B5C">
        <w:rPr>
          <w:rFonts w:eastAsiaTheme="minorHAnsi"/>
          <w:szCs w:val="28"/>
          <w:lang w:val="pt-BR"/>
        </w:rPr>
        <w:t>b) Báo cáo đăng ký bổ sung hoạt động giáo dục nghề nghiệp theo Mẫu số 08 Phụ lục V ban hành kèm theo Nghị định số 24/2022/NĐ-CP.</w:t>
      </w:r>
      <w:r w:rsidRPr="00F02B5C">
        <w:rPr>
          <w:rFonts w:eastAsiaTheme="minorHAnsi"/>
          <w:b/>
          <w:bCs/>
          <w:szCs w:val="28"/>
          <w:lang w:val="pt-BR"/>
        </w:rPr>
        <w:t xml:space="preserve"> </w:t>
      </w:r>
    </w:p>
    <w:p w14:paraId="0A44DB3F" w14:textId="77777777" w:rsidR="00F02B5C" w:rsidRPr="00F02B5C" w:rsidRDefault="00F02B5C" w:rsidP="008B6393">
      <w:pPr>
        <w:numPr>
          <w:ilvl w:val="1"/>
          <w:numId w:val="10"/>
        </w:numPr>
        <w:shd w:val="clear" w:color="auto" w:fill="FFFFFF"/>
        <w:spacing w:before="100" w:after="100" w:line="240" w:lineRule="auto"/>
        <w:jc w:val="left"/>
        <w:rPr>
          <w:rFonts w:eastAsia="Times New Roman"/>
          <w:b/>
          <w:bCs/>
          <w:szCs w:val="28"/>
          <w:lang w:val="hr-HR"/>
        </w:rPr>
      </w:pPr>
      <w:r w:rsidRPr="00F02B5C">
        <w:rPr>
          <w:rFonts w:eastAsia="Times New Roman"/>
          <w:b/>
          <w:bCs/>
          <w:szCs w:val="28"/>
          <w:lang w:val="hr-HR"/>
        </w:rPr>
        <w:t>Yêu cầu, điều kiện thực hiện thủ tục hành chính</w:t>
      </w:r>
    </w:p>
    <w:p w14:paraId="0E9BAE32" w14:textId="77777777" w:rsidR="00F02B5C" w:rsidRPr="00F02B5C" w:rsidRDefault="00F02B5C" w:rsidP="008B6393">
      <w:pPr>
        <w:spacing w:before="100" w:after="100" w:line="240" w:lineRule="auto"/>
        <w:ind w:firstLine="567"/>
        <w:rPr>
          <w:rFonts w:eastAsiaTheme="minorHAnsi"/>
          <w:b/>
          <w:bCs/>
          <w:szCs w:val="28"/>
          <w:lang w:val="hr-HR"/>
        </w:rPr>
      </w:pPr>
      <w:r w:rsidRPr="00F02B5C">
        <w:rPr>
          <w:rFonts w:eastAsiaTheme="minorHAnsi"/>
          <w:b/>
          <w:bCs/>
          <w:szCs w:val="28"/>
          <w:lang w:val="hr-HR"/>
        </w:rPr>
        <w:t>a) Các trường hợp đăng ký bổ sung hoạt động giáo dục nghề nghiệp</w:t>
      </w:r>
    </w:p>
    <w:p w14:paraId="05767162"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Bổ sung ngành, nghề, trình độ đào tạo mới (trừ trường hợp tự chủ quyết định mở ngành, nghề đào tạo theo quy định tại khoản 3 Điều 14 Nghị định số 143/2016/NĐ-CP (được sửa đổi, bổ sung tại Nghị định số 24/2022/NĐ-CP).</w:t>
      </w:r>
    </w:p>
    <w:p w14:paraId="2BE87F70"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Vượt quá 10% tổng quy mô tuyển sinh/năm của các ngành, nghề trong cùng nhóm ngành, nghề tại từng địa điểm được cấp trong giấy chứng nhận đăng ký hoạt động giáo dục nghề nghiệp, giấy chứng nhận đăng ký bổ sung hoạt động giáo dục nghề nghiệp.</w:t>
      </w:r>
    </w:p>
    <w:p w14:paraId="116DC66E"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Chia, tách, sáp nhập trường trung cấp, trung tâm giáo dục nghề nghiệp, trung tâm giáo dục nghề nghiệp – giáo dục thường xuyên và doanh nghiệp.</w:t>
      </w:r>
    </w:p>
    <w:p w14:paraId="3B621C2A"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Thành lập phân hiệu có tổ chức hoạt động đào tạo hoặc bổ sung địa điểm đào tạo ngoài địa điểm đào tạo được cấp trong giấy chứng nhận đăng ký hoạt động giáo dục nghề nghiệp, giấy chứng nhận đăng ký bổ sung hoạt động giáo dục nghề nghiệp.</w:t>
      </w:r>
    </w:p>
    <w:p w14:paraId="3DDF458F"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Chuyển trụ sở chính hoặc phân hiệu hoặc địa điểm đào tạo đến nơi khác, mà phân hiệu hoặc địa điểm đào tạo là nơi trực tiếp tổ chức đào tạo.</w:t>
      </w:r>
    </w:p>
    <w:p w14:paraId="397C51AC"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Đổi tên doanh nghiệp.</w:t>
      </w:r>
    </w:p>
    <w:p w14:paraId="7155FB57" w14:textId="77777777" w:rsidR="00F02B5C" w:rsidRPr="00F02B5C" w:rsidRDefault="00F02B5C" w:rsidP="008B6393">
      <w:pPr>
        <w:spacing w:before="100" w:after="100" w:line="240" w:lineRule="auto"/>
        <w:ind w:firstLine="567"/>
        <w:rPr>
          <w:rFonts w:eastAsiaTheme="minorHAnsi"/>
          <w:b/>
          <w:bCs/>
          <w:szCs w:val="28"/>
          <w:lang w:val="hr-HR"/>
        </w:rPr>
      </w:pPr>
      <w:r w:rsidRPr="00F02B5C">
        <w:rPr>
          <w:rFonts w:eastAsiaTheme="minorHAnsi"/>
          <w:b/>
          <w:bCs/>
          <w:szCs w:val="28"/>
          <w:lang w:val="hr-HR"/>
        </w:rPr>
        <w:t>b) Đối với đào tạo trình độ sơ cấp</w:t>
      </w:r>
    </w:p>
    <w:p w14:paraId="0A9819DE"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cơ sở vật chất, thiết bị đào tạo phù hợp với nghề, quy mô, trình độ đào tạo sơ cấp. Diện tích phòng học lý thuyết, phòng, xưởng thực hành dùng cho học tập, giảng dạy bảo đảm ở mức bình quân ít nhất là 04 m</w:t>
      </w:r>
      <w:r w:rsidRPr="00F02B5C">
        <w:rPr>
          <w:rFonts w:eastAsiaTheme="minorHAnsi"/>
          <w:bCs/>
          <w:szCs w:val="28"/>
          <w:vertAlign w:val="superscript"/>
          <w:lang w:val="hr-HR"/>
        </w:rPr>
        <w:t>2</w:t>
      </w:r>
      <w:r w:rsidRPr="00F02B5C">
        <w:rPr>
          <w:rFonts w:eastAsiaTheme="minorHAnsi"/>
          <w:bCs/>
          <w:szCs w:val="28"/>
          <w:lang w:val="hr-HR"/>
        </w:rPr>
        <w:t>/chỗ học.</w:t>
      </w:r>
    </w:p>
    <w:p w14:paraId="08250470"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đủ chương trình, giáo trình đào tạo của từng nghề đăng ký hoạt động và phải được xây dựng, thẩm định, ban hành theo quy định của Bộ trưởng Bộ Lao động - Thương binh và Xã hội.</w:t>
      </w:r>
    </w:p>
    <w:p w14:paraId="0F27E54D"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đội ngũ giáo viên đạt tiêu chuẩn, trình độ chuyên môn, kỹ năng nghề và nghiệp vụ sư phạm theo quy định của pháp luật; bảo đảm tỷ lệ học sinh quy đổi trên giáo viên quy đổi tối đa là 25 học sinh/giáo viên; có giáo viên cơ hữu cho nghề tổ chức đào tạo.</w:t>
      </w:r>
    </w:p>
    <w:p w14:paraId="08947FB0"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Đối với trường trung cấp, trung tâm giáo dục nghề nghiệp có vốn đầu tư nước ngoài, thời gian hoạt động không quá 50 năm tính từ ngày quyết định cho phép thành lập. Trường hợp có thời gian hoạt động dài hơn 50 năm thì phải báo cáo Thủ tướng Chính phủ quyết định.</w:t>
      </w:r>
    </w:p>
    <w:p w14:paraId="43F325B4" w14:textId="77777777" w:rsidR="00F02B5C" w:rsidRPr="00F02B5C" w:rsidRDefault="00F02B5C" w:rsidP="008B6393">
      <w:pPr>
        <w:spacing w:before="100" w:after="100" w:line="240" w:lineRule="auto"/>
        <w:ind w:firstLine="567"/>
        <w:rPr>
          <w:rFonts w:eastAsiaTheme="minorHAnsi"/>
          <w:b/>
          <w:bCs/>
          <w:szCs w:val="28"/>
          <w:lang w:val="hr-HR"/>
        </w:rPr>
      </w:pPr>
      <w:r w:rsidRPr="00F02B5C">
        <w:rPr>
          <w:rFonts w:eastAsiaTheme="minorHAnsi"/>
          <w:b/>
          <w:bCs/>
          <w:szCs w:val="28"/>
          <w:lang w:val="hr-HR"/>
        </w:rPr>
        <w:t>c) Đối với đào tạo trình độ trung cấp</w:t>
      </w:r>
    </w:p>
    <w:p w14:paraId="61FA4F04"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Trường trung cấp được cấp giấy chứng nhận đăng ký hoạt động giáo dục nghề nghiệp trình độ trung cấp khi có đủ các điều kiện sau đây:</w:t>
      </w:r>
    </w:p>
    <w:p w14:paraId="5AB64A7B"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Các ngành, nghề đăng ký hoạt động giáo dục nghề nghiệp có trong danh mục ngành, nghề đào tạo trình độ trung cấp, trình độ cao đẳng do Bộ trưởng Bộ Lao động - Thương binh và Xã hội ban hành; phù hợp với cơ cấu ngành, nghề, trình độ đào tạo và quy hoạch phát triển kinh tế - xã hội của bộ, ngành, địa phương.</w:t>
      </w:r>
    </w:p>
    <w:p w14:paraId="1E543E75"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Trường hợp tên ngành, nghề đào tạo chưa có trong danh mục ngành, nghề đào tạo trình độ trung cấp, trình độ cao đẳng do Bộ trưởng Bộ Lao động – Thương binh và Xã hội ban hành, trường trung cấp phải trình bày luận cứ khoa học về ngành, nghề đào tạo mới; xây dựng bản mô tả ngành, nghề và phân tích công việc của ngành, nghề đó theo Mẫu số 01 Phụ lục V ban hành kèm theo Nghị định số 24/2022/NĐ-CP.</w:t>
      </w:r>
    </w:p>
    <w:p w14:paraId="20ECC5F4"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cơ sở vật chất, thiết bị đào tạo phù hợp với ngành, nghề, quy mô và trình độ đào tạo, cụ thể:</w:t>
      </w:r>
    </w:p>
    <w:p w14:paraId="3672E501"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Có phòng học; phòng thí nghiệm; phòng, xưởng thực hành, thực tập; cơ sở sản xuất thử nghiệm đáp ứng yêu cầu giảng dạy, học tập và nghiên cứu khoa học theo chương trình đào tạo, quy mô đào tạo của từng ngành, nghề. Diện tích phòng học lý thuyết; phòng, xưởng thực hành, thực tập dùng cho học tập, giảng dạy bảo đảm ở mức bình quân ít nhất là 5,5 m2/chỗ học.</w:t>
      </w:r>
    </w:p>
    <w:p w14:paraId="70C81627"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Có đủ thiết bị đào tạo của từng ngành, nghề đào tạo đáp ứng theo danh mục và tiêu chuẩn thiết bị tối thiểu do Bộ trưởng Bộ Lao động - Thương binh và Xã hội quy định. Trường hợp Bộ trưởng Bộ Lao động - Thương binh và Xã hội chưa ban hành danh mục và tiêu chuẩn thiết bị tối thiểu của ngành, nghề đăng ký hoạt động giáo dục nghề nghiệp thì phải bảo đảm đủ thiết bị đào tạo theo quy định trong chương trình đào tạo và tương ứng với quy mô đào tạo của ngành, nghề đăng ký hoạt động.</w:t>
      </w:r>
    </w:p>
    <w:p w14:paraId="4706B840"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Có thư viện với các phần mềm và trang thiết bị phục vụ cho việc mượn, tra cứu, nghiên cứu tài liệu; có đủ nguồn thông tin tư liệu như sách, giáo trình, bài giảng của các mô đun, tín chỉ, học phần, môn học, các tài liệu liên quan đáp ứng yêu cầu giảng dạy, học tập.</w:t>
      </w:r>
    </w:p>
    <w:p w14:paraId="67D7403F"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Có đủ phòng làm việc, khu hành chính và khu hiệu bộ, bảo đảm đáp ứng cơ cấu tổ chức phòng, khoa, bộ môn chuyên môn, bảo đảm diện tích ít nhất là 06 m</w:t>
      </w:r>
      <w:r w:rsidRPr="00F02B5C">
        <w:rPr>
          <w:rFonts w:eastAsiaTheme="minorHAnsi"/>
          <w:bCs/>
          <w:szCs w:val="28"/>
          <w:vertAlign w:val="superscript"/>
          <w:lang w:val="hr-HR"/>
        </w:rPr>
        <w:t>2</w:t>
      </w:r>
      <w:r w:rsidRPr="00F02B5C">
        <w:rPr>
          <w:rFonts w:eastAsiaTheme="minorHAnsi"/>
          <w:bCs/>
          <w:szCs w:val="28"/>
          <w:lang w:val="hr-HR"/>
        </w:rPr>
        <w:t>/người đối với đào tạo trình độ trung cấp.</w:t>
      </w:r>
    </w:p>
    <w:p w14:paraId="47C8984A"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Có các công trình xây dựng phục vụ hoạt động văn hoá, thể thao, giải trí và các công trình y tế, dịch vụ để phục vụ cán bộ quản lý, giáo viên, giảng viên và học sinh, sinh viên.</w:t>
      </w:r>
    </w:p>
    <w:p w14:paraId="75871BD5"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đủ chương trình, giáo trình đào tạo của từng ngành, nghề đăng ký hoạt động được xây dựng, thẩm định, ban hành theo quy định của Bộ trưởng Bộ Lao động - Thương binh và Xã hội.</w:t>
      </w:r>
    </w:p>
    <w:p w14:paraId="5B43A91F"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Có đội ngũ giáo viên, giảng viên, cán bộ quản lý đủ về số lượng, phù hợp với cơ cấu ngành, nghề và trình độ đào tạo; đạt tiêu chuẩn, trình độ chuyên môn, kỹ năng nghề và nghiệp vụ sư phạm theo quy định của pháp luật; bảo đảm thực hiện mục tiêu, chương trình đào tạo, trong đó:</w:t>
      </w:r>
    </w:p>
    <w:p w14:paraId="4DBBF615"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Tỷ lệ học sinh, sinh viên/giáo viên, giảng viên tối đa là 25. Có số lượng giáo viên, giảng viên cơ hữu đảm nhận tối thiểu 60% khối lượng chương trình của mỗi ngành, nghề đào tạo.</w:t>
      </w:r>
    </w:p>
    <w:p w14:paraId="3EDC6C14"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Giáo viên, giảng viên là người nước ngoài giảng dạy tại các trường trung cấp phải đáp ứng các quy định về lao động nước ngoài làm việc tại Việt Nam theo quy định của pháp luật Việt Nam.</w:t>
      </w:r>
    </w:p>
    <w:p w14:paraId="292B1D0C" w14:textId="77777777" w:rsidR="00F02B5C" w:rsidRPr="00F02B5C" w:rsidRDefault="00F02B5C" w:rsidP="008B6393">
      <w:pPr>
        <w:spacing w:before="100" w:after="100" w:line="240" w:lineRule="auto"/>
        <w:ind w:firstLine="567"/>
        <w:rPr>
          <w:rFonts w:eastAsiaTheme="minorHAnsi"/>
          <w:bCs/>
          <w:szCs w:val="28"/>
          <w:lang w:val="hr-HR"/>
        </w:rPr>
      </w:pPr>
      <w:r w:rsidRPr="00F02B5C">
        <w:rPr>
          <w:rFonts w:eastAsiaTheme="minorHAnsi"/>
          <w:bCs/>
          <w:szCs w:val="28"/>
          <w:lang w:val="hr-HR"/>
        </w:rPr>
        <w:t xml:space="preserve">- Đối với trường trung cấp, trung tâm giáo dục nghề nghiệp có vốn đầu tư nước ngoài, thời gian hoạt động không quá 50 năm tính từ ngày quyết định cho phép thành lập. Trường hợp có thời gian hoạt động dài hơn 50 năm thì phải báo cáo Thủ tướng Chính phủ quyết định. </w:t>
      </w:r>
    </w:p>
    <w:p w14:paraId="760630C5" w14:textId="77777777" w:rsidR="00F02B5C" w:rsidRPr="00F02B5C" w:rsidRDefault="00F02B5C" w:rsidP="008B6393">
      <w:pPr>
        <w:numPr>
          <w:ilvl w:val="1"/>
          <w:numId w:val="10"/>
        </w:numPr>
        <w:spacing w:before="100" w:after="100" w:line="240" w:lineRule="auto"/>
        <w:contextualSpacing/>
        <w:jc w:val="left"/>
        <w:rPr>
          <w:rFonts w:eastAsiaTheme="minorHAnsi"/>
          <w:szCs w:val="28"/>
        </w:rPr>
      </w:pPr>
      <w:r w:rsidRPr="00F02B5C">
        <w:rPr>
          <w:rFonts w:eastAsiaTheme="minorHAnsi"/>
          <w:b/>
          <w:bCs/>
          <w:szCs w:val="28"/>
        </w:rPr>
        <w:t xml:space="preserve">Căn cứ pháp lý của thủ tục hành chính </w:t>
      </w:r>
    </w:p>
    <w:p w14:paraId="6689E67B" w14:textId="77777777" w:rsidR="00F02B5C" w:rsidRPr="00F02B5C" w:rsidRDefault="00F02B5C" w:rsidP="008B6393">
      <w:pPr>
        <w:spacing w:before="100" w:after="100" w:line="240" w:lineRule="auto"/>
        <w:ind w:firstLine="567"/>
        <w:rPr>
          <w:rFonts w:eastAsiaTheme="minorHAnsi"/>
          <w:szCs w:val="28"/>
        </w:rPr>
      </w:pPr>
      <w:r w:rsidRPr="00F02B5C">
        <w:rPr>
          <w:rFonts w:eastAsiaTheme="minorHAnsi"/>
          <w:szCs w:val="28"/>
        </w:rPr>
        <w:t>a) Luật Giáo dục nghề nghiệp.</w:t>
      </w:r>
    </w:p>
    <w:p w14:paraId="535BF2B2" w14:textId="77777777" w:rsidR="00F02B5C" w:rsidRPr="00F02B5C" w:rsidRDefault="00F02B5C" w:rsidP="008B6393">
      <w:pPr>
        <w:spacing w:before="100" w:after="100" w:line="240" w:lineRule="auto"/>
        <w:ind w:firstLine="567"/>
        <w:rPr>
          <w:rFonts w:eastAsiaTheme="minorHAnsi"/>
          <w:szCs w:val="28"/>
        </w:rPr>
      </w:pPr>
      <w:r w:rsidRPr="00F02B5C">
        <w:rPr>
          <w:rFonts w:eastAsiaTheme="minorHAnsi"/>
          <w:szCs w:val="28"/>
        </w:rPr>
        <w:t>b) Nghị định số 143/2016/NĐ-CP ngày 14/10/2016 của Chính phủ quy định</w:t>
      </w:r>
      <w:r w:rsidRPr="007F2377">
        <w:rPr>
          <w:rFonts w:eastAsiaTheme="minorHAnsi"/>
          <w:szCs w:val="28"/>
        </w:rPr>
        <w:t xml:space="preserve"> </w:t>
      </w:r>
      <w:r w:rsidRPr="00F02B5C">
        <w:rPr>
          <w:rFonts w:eastAsiaTheme="minorHAnsi"/>
          <w:szCs w:val="28"/>
        </w:rPr>
        <w:t>điều kiện đầu tư và hoạt động trong lĩnh vực giáo dục nghề nghiệp.</w:t>
      </w:r>
    </w:p>
    <w:p w14:paraId="097A73BB" w14:textId="77777777" w:rsidR="00F02B5C" w:rsidRPr="00F02B5C" w:rsidRDefault="00F02B5C" w:rsidP="008B6393">
      <w:pPr>
        <w:spacing w:before="100" w:after="100" w:line="240" w:lineRule="auto"/>
        <w:ind w:firstLine="567"/>
        <w:rPr>
          <w:rFonts w:eastAsiaTheme="minorHAnsi"/>
          <w:szCs w:val="28"/>
        </w:rPr>
      </w:pPr>
      <w:r w:rsidRPr="00F02B5C">
        <w:rPr>
          <w:rFonts w:eastAsiaTheme="minorHAnsi"/>
          <w:szCs w:val="28"/>
        </w:rPr>
        <w:t>c) Nghị định số 140/2018/NĐ-CP ngày 08/10/2018 của Chính phủ sửa đổi, bổ</w:t>
      </w:r>
      <w:r w:rsidRPr="007F2377">
        <w:rPr>
          <w:rFonts w:eastAsiaTheme="minorHAnsi"/>
          <w:szCs w:val="28"/>
        </w:rPr>
        <w:t xml:space="preserve"> </w:t>
      </w:r>
      <w:r w:rsidRPr="00F02B5C">
        <w:rPr>
          <w:rFonts w:eastAsiaTheme="minorHAnsi"/>
          <w:szCs w:val="28"/>
        </w:rPr>
        <w:t>sung các Nghị định liên quan đến điều kiện đầu tư kinh doanh và thủ tục hành chính</w:t>
      </w:r>
      <w:r w:rsidRPr="007F2377">
        <w:rPr>
          <w:rFonts w:eastAsiaTheme="minorHAnsi"/>
          <w:szCs w:val="28"/>
        </w:rPr>
        <w:t xml:space="preserve"> </w:t>
      </w:r>
      <w:r w:rsidRPr="00F02B5C">
        <w:rPr>
          <w:rFonts w:eastAsiaTheme="minorHAnsi"/>
          <w:szCs w:val="28"/>
        </w:rPr>
        <w:t>thuộc phạm vi quản lý nhà nước của Bộ Lao động - Thương binh và Xã hội.</w:t>
      </w:r>
    </w:p>
    <w:p w14:paraId="39B670FA" w14:textId="77777777" w:rsidR="00F02B5C" w:rsidRPr="00F02B5C" w:rsidRDefault="00F02B5C" w:rsidP="008B6393">
      <w:pPr>
        <w:spacing w:before="100" w:after="100" w:line="240" w:lineRule="auto"/>
        <w:ind w:firstLine="567"/>
        <w:rPr>
          <w:rFonts w:eastAsiaTheme="minorHAnsi"/>
          <w:szCs w:val="28"/>
        </w:rPr>
      </w:pPr>
      <w:r w:rsidRPr="00F02B5C">
        <w:rPr>
          <w:rFonts w:eastAsiaTheme="minorHAnsi"/>
          <w:szCs w:val="28"/>
        </w:rPr>
        <w:t>d) Nghị định số 15/2019/NĐ-CP ngày 01/02/2019 của Chính phủ quy định</w:t>
      </w:r>
      <w:r w:rsidRPr="007F2377">
        <w:rPr>
          <w:rFonts w:eastAsiaTheme="minorHAnsi"/>
          <w:szCs w:val="28"/>
        </w:rPr>
        <w:t xml:space="preserve"> </w:t>
      </w:r>
      <w:r w:rsidRPr="00F02B5C">
        <w:rPr>
          <w:rFonts w:eastAsiaTheme="minorHAnsi"/>
          <w:szCs w:val="28"/>
        </w:rPr>
        <w:t>chi tiết một số điều và biện pháp thi hành Luật Giáo dục nghề nghiệp.</w:t>
      </w:r>
    </w:p>
    <w:p w14:paraId="2718E876" w14:textId="77777777" w:rsidR="00F02B5C" w:rsidRPr="00F02B5C" w:rsidRDefault="00F02B5C" w:rsidP="008B6393">
      <w:pPr>
        <w:spacing w:before="100" w:after="100" w:line="240" w:lineRule="auto"/>
        <w:ind w:firstLine="567"/>
        <w:rPr>
          <w:rFonts w:eastAsiaTheme="minorHAnsi"/>
          <w:szCs w:val="28"/>
        </w:rPr>
      </w:pPr>
      <w:r w:rsidRPr="00F02B5C">
        <w:rPr>
          <w:rFonts w:eastAsiaTheme="minorHAnsi"/>
          <w:szCs w:val="28"/>
        </w:rPr>
        <w:t xml:space="preserve">đ) </w:t>
      </w:r>
      <w:r w:rsidRPr="007F2377">
        <w:rPr>
          <w:rFonts w:eastAsiaTheme="minorHAnsi"/>
          <w:szCs w:val="28"/>
        </w:rPr>
        <w:t xml:space="preserve">Khoản 14, 15, 16 Điều 1 </w:t>
      </w:r>
      <w:r w:rsidRPr="00F02B5C">
        <w:rPr>
          <w:rFonts w:eastAsiaTheme="minorHAnsi"/>
          <w:szCs w:val="28"/>
        </w:rPr>
        <w:t>Nghị định số 24/2022/NĐ-CP ngày 06/4/2022 của Chính phủ sửa đổi,</w:t>
      </w:r>
      <w:r w:rsidRPr="007F2377">
        <w:rPr>
          <w:rFonts w:eastAsiaTheme="minorHAnsi"/>
          <w:szCs w:val="28"/>
        </w:rPr>
        <w:t xml:space="preserve"> </w:t>
      </w:r>
      <w:r w:rsidRPr="00F02B5C">
        <w:rPr>
          <w:rFonts w:eastAsiaTheme="minorHAnsi"/>
          <w:szCs w:val="28"/>
        </w:rPr>
        <w:t>bổ sung các Nghị định quy định về điều kiện đầu tư và hoạt động trong lĩnh vực</w:t>
      </w:r>
      <w:r w:rsidRPr="007F2377">
        <w:rPr>
          <w:rFonts w:eastAsiaTheme="minorHAnsi"/>
          <w:szCs w:val="28"/>
        </w:rPr>
        <w:t xml:space="preserve"> </w:t>
      </w:r>
      <w:r w:rsidRPr="00F02B5C">
        <w:rPr>
          <w:rFonts w:eastAsiaTheme="minorHAnsi"/>
          <w:szCs w:val="28"/>
        </w:rPr>
        <w:t>giáo dục nghề nghiệp.</w:t>
      </w:r>
    </w:p>
    <w:p w14:paraId="019AAED8" w14:textId="77777777" w:rsidR="00F02B5C" w:rsidRPr="00F02B5C" w:rsidRDefault="00F02B5C" w:rsidP="00770D89">
      <w:pPr>
        <w:numPr>
          <w:ilvl w:val="1"/>
          <w:numId w:val="10"/>
        </w:numPr>
        <w:spacing w:before="120" w:after="120" w:line="240" w:lineRule="auto"/>
        <w:contextualSpacing/>
        <w:jc w:val="left"/>
        <w:rPr>
          <w:rFonts w:eastAsiaTheme="minorHAnsi"/>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84"/>
        <w:gridCol w:w="3130"/>
        <w:gridCol w:w="2199"/>
      </w:tblGrid>
      <w:tr w:rsidR="00F02B5C" w:rsidRPr="00F02B5C" w14:paraId="708E7EDD" w14:textId="77777777" w:rsidTr="008B6393">
        <w:trPr>
          <w:trHeight w:val="517"/>
        </w:trPr>
        <w:tc>
          <w:tcPr>
            <w:tcW w:w="3112" w:type="pct"/>
            <w:vAlign w:val="center"/>
          </w:tcPr>
          <w:p w14:paraId="26323BE2" w14:textId="77777777" w:rsidR="00F02B5C" w:rsidRPr="007F2377" w:rsidRDefault="00F02B5C" w:rsidP="008B6393">
            <w:pPr>
              <w:spacing w:line="240" w:lineRule="auto"/>
              <w:jc w:val="center"/>
              <w:rPr>
                <w:rFonts w:eastAsiaTheme="minorHAnsi"/>
                <w:szCs w:val="28"/>
              </w:rPr>
            </w:pPr>
            <w:r w:rsidRPr="007F2377">
              <w:rPr>
                <w:rFonts w:eastAsiaTheme="minorHAnsi"/>
                <w:b/>
                <w:bCs/>
                <w:szCs w:val="28"/>
              </w:rPr>
              <w:t>Thành phần hồ sơ lưu</w:t>
            </w:r>
          </w:p>
        </w:tc>
        <w:tc>
          <w:tcPr>
            <w:tcW w:w="1109" w:type="pct"/>
            <w:vAlign w:val="center"/>
          </w:tcPr>
          <w:p w14:paraId="70301568" w14:textId="77777777" w:rsidR="00F02B5C" w:rsidRPr="00F02B5C" w:rsidRDefault="00F02B5C" w:rsidP="008B6393">
            <w:pPr>
              <w:spacing w:line="240" w:lineRule="auto"/>
              <w:jc w:val="center"/>
              <w:rPr>
                <w:rFonts w:eastAsiaTheme="minorHAnsi"/>
                <w:b/>
                <w:bCs/>
                <w:szCs w:val="28"/>
                <w:lang w:val="nl-NL"/>
              </w:rPr>
            </w:pPr>
            <w:r w:rsidRPr="00F02B5C">
              <w:rPr>
                <w:rFonts w:eastAsiaTheme="minorHAnsi"/>
                <w:b/>
                <w:bCs/>
                <w:szCs w:val="28"/>
                <w:lang w:val="nl-NL"/>
              </w:rPr>
              <w:t>Bộ phận lưu trữ</w:t>
            </w:r>
          </w:p>
        </w:tc>
        <w:tc>
          <w:tcPr>
            <w:tcW w:w="780" w:type="pct"/>
            <w:vAlign w:val="center"/>
          </w:tcPr>
          <w:p w14:paraId="7FB226FC" w14:textId="77777777" w:rsidR="00F02B5C" w:rsidRPr="00F02B5C" w:rsidRDefault="00F02B5C" w:rsidP="008B6393">
            <w:pPr>
              <w:spacing w:line="240" w:lineRule="auto"/>
              <w:jc w:val="center"/>
              <w:rPr>
                <w:rFonts w:eastAsiaTheme="minorHAnsi"/>
                <w:szCs w:val="28"/>
                <w:lang w:val="nl-NL"/>
              </w:rPr>
            </w:pPr>
            <w:r w:rsidRPr="00F02B5C">
              <w:rPr>
                <w:rFonts w:eastAsiaTheme="minorHAnsi"/>
                <w:b/>
                <w:bCs/>
                <w:szCs w:val="28"/>
                <w:lang w:val="nl-NL"/>
              </w:rPr>
              <w:t>Thời gian lưu</w:t>
            </w:r>
          </w:p>
        </w:tc>
      </w:tr>
      <w:tr w:rsidR="00F02B5C" w:rsidRPr="00F02B5C" w14:paraId="5A252EE7" w14:textId="77777777" w:rsidTr="008B6393">
        <w:trPr>
          <w:trHeight w:val="1518"/>
        </w:trPr>
        <w:tc>
          <w:tcPr>
            <w:tcW w:w="3112" w:type="pct"/>
            <w:vAlign w:val="center"/>
          </w:tcPr>
          <w:p w14:paraId="25A5E517" w14:textId="77777777" w:rsidR="00F02B5C" w:rsidRPr="007F2377" w:rsidRDefault="00F02B5C" w:rsidP="008B6393">
            <w:pPr>
              <w:spacing w:line="240" w:lineRule="auto"/>
              <w:rPr>
                <w:rFonts w:eastAsiaTheme="minorHAnsi"/>
                <w:szCs w:val="28"/>
              </w:rPr>
            </w:pPr>
            <w:r w:rsidRPr="007F2377">
              <w:rPr>
                <w:rFonts w:eastAsiaTheme="minorHAnsi"/>
                <w:szCs w:val="28"/>
              </w:rPr>
              <w:t>- Như mục 20.2;</w:t>
            </w:r>
          </w:p>
          <w:p w14:paraId="6852601F" w14:textId="77777777" w:rsidR="00F02B5C" w:rsidRPr="007F2377" w:rsidRDefault="00F02B5C" w:rsidP="008B6393">
            <w:pPr>
              <w:spacing w:line="240" w:lineRule="auto"/>
              <w:rPr>
                <w:rFonts w:eastAsiaTheme="minorHAnsi"/>
                <w:b/>
                <w:bCs/>
                <w:szCs w:val="28"/>
              </w:rPr>
            </w:pPr>
            <w:r w:rsidRPr="007F2377">
              <w:rPr>
                <w:rFonts w:eastAsiaTheme="minorHAnsi"/>
                <w:szCs w:val="28"/>
              </w:rPr>
              <w:t>- Kết quả giải quyết thủ tục hành chính hoặc văn bản trả lời của đơn vị đối với hồ sơ không đáp ứng yêu cầu, điều kiện.</w:t>
            </w:r>
          </w:p>
        </w:tc>
        <w:tc>
          <w:tcPr>
            <w:tcW w:w="1109" w:type="pct"/>
            <w:vAlign w:val="center"/>
          </w:tcPr>
          <w:p w14:paraId="3B3E6B04" w14:textId="77777777" w:rsidR="00F02B5C" w:rsidRPr="007F2377" w:rsidRDefault="00F02B5C" w:rsidP="008B6393">
            <w:pPr>
              <w:spacing w:line="240" w:lineRule="auto"/>
              <w:jc w:val="center"/>
              <w:rPr>
                <w:rFonts w:eastAsiaTheme="minorHAnsi"/>
                <w:szCs w:val="28"/>
              </w:rPr>
            </w:pPr>
            <w:r w:rsidRPr="007F2377">
              <w:rPr>
                <w:rFonts w:eastAsiaTheme="minorHAnsi"/>
                <w:szCs w:val="28"/>
              </w:rPr>
              <w:t>Phòng Giáo dục nghề nghiệp</w:t>
            </w:r>
          </w:p>
        </w:tc>
        <w:tc>
          <w:tcPr>
            <w:tcW w:w="780" w:type="pct"/>
            <w:vMerge w:val="restart"/>
            <w:vAlign w:val="center"/>
          </w:tcPr>
          <w:p w14:paraId="649C458D" w14:textId="77777777" w:rsidR="00F02B5C" w:rsidRPr="007F2377" w:rsidRDefault="00F02B5C" w:rsidP="008B6393">
            <w:pPr>
              <w:spacing w:line="240" w:lineRule="auto"/>
              <w:rPr>
                <w:rFonts w:eastAsiaTheme="minorHAnsi"/>
                <w:szCs w:val="28"/>
              </w:rPr>
            </w:pPr>
            <w:r w:rsidRPr="007F2377">
              <w:rPr>
                <w:rFonts w:eastAsiaTheme="minorHAnsi"/>
                <w:szCs w:val="28"/>
              </w:rPr>
              <w:t>05  năm, sau đó chuyển hồ sơ đến kho lưu trữ của Tỉnh</w:t>
            </w:r>
          </w:p>
        </w:tc>
      </w:tr>
      <w:tr w:rsidR="00F02B5C" w:rsidRPr="00F02B5C" w14:paraId="3494CA58" w14:textId="77777777" w:rsidTr="008B6393">
        <w:trPr>
          <w:trHeight w:val="517"/>
        </w:trPr>
        <w:tc>
          <w:tcPr>
            <w:tcW w:w="3112" w:type="pct"/>
            <w:vAlign w:val="center"/>
          </w:tcPr>
          <w:p w14:paraId="5F853759" w14:textId="77777777" w:rsidR="00F02B5C" w:rsidRPr="007F2377" w:rsidRDefault="00F02B5C" w:rsidP="008B6393">
            <w:pPr>
              <w:tabs>
                <w:tab w:val="left" w:pos="709"/>
              </w:tabs>
              <w:spacing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bCs/>
                <w:color w:val="000000"/>
                <w:szCs w:val="28"/>
              </w:rPr>
              <w:t>về thực hiện cơ chế một cửa, một cửa liên thông trong giải quyết thủ tục hành chính</w:t>
            </w:r>
            <w:r w:rsidRPr="007F2377">
              <w:rPr>
                <w:rFonts w:eastAsia="Times New Roman"/>
                <w:b/>
                <w:szCs w:val="28"/>
              </w:rPr>
              <w:t>.</w:t>
            </w:r>
            <w:r w:rsidRPr="007F2377">
              <w:rPr>
                <w:rFonts w:eastAsia="Times New Roman"/>
                <w:szCs w:val="28"/>
              </w:rPr>
              <w:t xml:space="preserve"> </w:t>
            </w:r>
          </w:p>
        </w:tc>
        <w:tc>
          <w:tcPr>
            <w:tcW w:w="1109" w:type="pct"/>
            <w:vAlign w:val="center"/>
          </w:tcPr>
          <w:p w14:paraId="14A92C99" w14:textId="77777777" w:rsidR="00F02B5C" w:rsidRPr="007F2377" w:rsidRDefault="00F02B5C" w:rsidP="008B6393">
            <w:pPr>
              <w:spacing w:line="240" w:lineRule="auto"/>
              <w:jc w:val="center"/>
              <w:rPr>
                <w:rFonts w:eastAsiaTheme="minorHAnsi"/>
                <w:szCs w:val="28"/>
              </w:rPr>
            </w:pPr>
            <w:r w:rsidRPr="007F2377">
              <w:rPr>
                <w:rFonts w:eastAsiaTheme="minorHAnsi"/>
                <w:spacing w:val="-4"/>
                <w:szCs w:val="28"/>
              </w:rPr>
              <w:t>Bộ phận tiếp nhận và trả kết quả</w:t>
            </w:r>
          </w:p>
        </w:tc>
        <w:tc>
          <w:tcPr>
            <w:tcW w:w="780" w:type="pct"/>
            <w:vMerge/>
            <w:vAlign w:val="center"/>
          </w:tcPr>
          <w:p w14:paraId="3920A633" w14:textId="77777777" w:rsidR="00F02B5C" w:rsidRPr="007F2377" w:rsidRDefault="00F02B5C" w:rsidP="008B6393">
            <w:pPr>
              <w:spacing w:line="240" w:lineRule="auto"/>
              <w:rPr>
                <w:rFonts w:eastAsiaTheme="minorHAnsi"/>
                <w:szCs w:val="28"/>
              </w:rPr>
            </w:pPr>
          </w:p>
        </w:tc>
      </w:tr>
    </w:tbl>
    <w:p w14:paraId="4B236750" w14:textId="77777777" w:rsidR="00F02B5C" w:rsidRPr="00F02B5C" w:rsidRDefault="00F02B5C" w:rsidP="00F02B5C">
      <w:pPr>
        <w:shd w:val="clear" w:color="auto" w:fill="FFFFFF"/>
        <w:spacing w:line="234" w:lineRule="atLeast"/>
        <w:jc w:val="left"/>
        <w:rPr>
          <w:rFonts w:ascii="Arial" w:eastAsia="Times New Roman" w:hAnsi="Arial" w:cs="Arial"/>
          <w:b/>
          <w:bCs/>
          <w:color w:val="000000"/>
          <w:sz w:val="20"/>
          <w:szCs w:val="20"/>
        </w:rPr>
        <w:sectPr w:rsidR="00F02B5C" w:rsidRPr="00F02B5C" w:rsidSect="005326CE">
          <w:pgSz w:w="16840" w:h="11907" w:orient="landscape" w:code="9"/>
          <w:pgMar w:top="1134" w:right="1021" w:bottom="1134" w:left="1871" w:header="567" w:footer="567" w:gutter="0"/>
          <w:cols w:space="720"/>
          <w:titlePg/>
          <w:docGrid w:linePitch="326"/>
        </w:sectPr>
      </w:pPr>
      <w:bookmarkStart w:id="73" w:name="chuong_pl_5_7"/>
    </w:p>
    <w:p w14:paraId="283F3DA2" w14:textId="77777777" w:rsidR="00F02B5C" w:rsidRPr="00F02B5C" w:rsidRDefault="00F02B5C" w:rsidP="00F02B5C">
      <w:pPr>
        <w:shd w:val="clear" w:color="auto" w:fill="FFFFFF"/>
        <w:spacing w:line="234" w:lineRule="atLeast"/>
        <w:jc w:val="left"/>
        <w:rPr>
          <w:rFonts w:eastAsia="Times New Roman"/>
          <w:b/>
          <w:bCs/>
          <w:color w:val="000000"/>
          <w:szCs w:val="28"/>
        </w:rPr>
      </w:pPr>
      <w:r w:rsidRPr="00F02B5C">
        <w:rPr>
          <w:rFonts w:eastAsia="Times New Roman"/>
          <w:b/>
          <w:bCs/>
          <w:color w:val="000000"/>
          <w:szCs w:val="28"/>
        </w:rPr>
        <w:t>Mẫu số 07. Văn bản đăng ký bổ sung hoạt động giáo dục nghề nghiệp</w:t>
      </w:r>
      <w:bookmarkEnd w:id="73"/>
    </w:p>
    <w:p w14:paraId="1D2C33F7" w14:textId="77777777" w:rsidR="00F02B5C" w:rsidRPr="007F2377" w:rsidRDefault="00F02B5C" w:rsidP="00F02B5C">
      <w:pPr>
        <w:shd w:val="clear" w:color="auto" w:fill="FFFFFF"/>
        <w:spacing w:line="234" w:lineRule="atLeast"/>
        <w:jc w:val="left"/>
        <w:rPr>
          <w:rFonts w:eastAsia="Times New Roman"/>
          <w:color w:val="000000"/>
          <w:szCs w:val="28"/>
        </w:rPr>
      </w:pPr>
    </w:p>
    <w:tbl>
      <w:tblPr>
        <w:tblW w:w="9803" w:type="dxa"/>
        <w:tblCellSpacing w:w="0" w:type="dxa"/>
        <w:shd w:val="clear" w:color="auto" w:fill="FFFFFF"/>
        <w:tblCellMar>
          <w:left w:w="0" w:type="dxa"/>
          <w:right w:w="0" w:type="dxa"/>
        </w:tblCellMar>
        <w:tblLook w:val="04A0" w:firstRow="1" w:lastRow="0" w:firstColumn="1" w:lastColumn="0" w:noHBand="0" w:noVBand="1"/>
      </w:tblPr>
      <w:tblGrid>
        <w:gridCol w:w="3706"/>
        <w:gridCol w:w="6097"/>
      </w:tblGrid>
      <w:tr w:rsidR="00F02B5C" w:rsidRPr="00F02B5C" w14:paraId="4E0D1941" w14:textId="77777777" w:rsidTr="00F02B5C">
        <w:trPr>
          <w:trHeight w:val="1072"/>
          <w:tblCellSpacing w:w="0" w:type="dxa"/>
        </w:trPr>
        <w:tc>
          <w:tcPr>
            <w:tcW w:w="3706" w:type="dxa"/>
            <w:shd w:val="clear" w:color="auto" w:fill="FFFFFF"/>
            <w:tcMar>
              <w:top w:w="0" w:type="dxa"/>
              <w:left w:w="108" w:type="dxa"/>
              <w:bottom w:w="0" w:type="dxa"/>
              <w:right w:w="108" w:type="dxa"/>
            </w:tcMar>
            <w:hideMark/>
          </w:tcPr>
          <w:p w14:paraId="43D242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097" w:type="dxa"/>
            <w:shd w:val="clear" w:color="auto" w:fill="FFFFFF"/>
            <w:tcMar>
              <w:top w:w="0" w:type="dxa"/>
              <w:left w:w="108" w:type="dxa"/>
              <w:bottom w:w="0" w:type="dxa"/>
              <w:right w:w="108" w:type="dxa"/>
            </w:tcMar>
            <w:hideMark/>
          </w:tcPr>
          <w:p w14:paraId="744D21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66944" behindDoc="0" locked="0" layoutInCell="1" allowOverlap="1" wp14:anchorId="12EF4980" wp14:editId="00E3688E">
                      <wp:simplePos x="0" y="0"/>
                      <wp:positionH relativeFrom="column">
                        <wp:posOffset>779212</wp:posOffset>
                      </wp:positionH>
                      <wp:positionV relativeFrom="paragraph">
                        <wp:posOffset>497840</wp:posOffset>
                      </wp:positionV>
                      <wp:extent cx="2172407" cy="0"/>
                      <wp:effectExtent l="0" t="0" r="0" b="0"/>
                      <wp:wrapNone/>
                      <wp:docPr id="23" name="Straight Connector 23"/>
                      <wp:cNvGraphicFramePr/>
                      <a:graphic xmlns:a="http://schemas.openxmlformats.org/drawingml/2006/main">
                        <a:graphicData uri="http://schemas.microsoft.com/office/word/2010/wordprocessingShape">
                          <wps:wsp>
                            <wps:cNvCnPr/>
                            <wps:spPr>
                              <a:xfrm>
                                <a:off x="0" y="0"/>
                                <a:ext cx="2172407"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7FDEDEAC" id="Straight Connector 23" o:spid="_x0000_s1026" style="position:absolute;z-index:25166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1.35pt,39.2pt" to="232.4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45063185" w14:textId="77777777" w:rsidTr="00F02B5C">
        <w:trPr>
          <w:trHeight w:val="593"/>
          <w:tblCellSpacing w:w="0" w:type="dxa"/>
        </w:trPr>
        <w:tc>
          <w:tcPr>
            <w:tcW w:w="3706" w:type="dxa"/>
            <w:shd w:val="clear" w:color="auto" w:fill="FFFFFF"/>
            <w:tcMar>
              <w:top w:w="0" w:type="dxa"/>
              <w:left w:w="108" w:type="dxa"/>
              <w:bottom w:w="0" w:type="dxa"/>
              <w:right w:w="108" w:type="dxa"/>
            </w:tcMar>
            <w:hideMark/>
          </w:tcPr>
          <w:p w14:paraId="678EB6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……./…….-ĐKBS</w:t>
            </w:r>
          </w:p>
        </w:tc>
        <w:tc>
          <w:tcPr>
            <w:tcW w:w="6097" w:type="dxa"/>
            <w:shd w:val="clear" w:color="auto" w:fill="FFFFFF"/>
            <w:tcMar>
              <w:top w:w="0" w:type="dxa"/>
              <w:left w:w="108" w:type="dxa"/>
              <w:bottom w:w="0" w:type="dxa"/>
              <w:right w:w="108" w:type="dxa"/>
            </w:tcMar>
            <w:hideMark/>
          </w:tcPr>
          <w:p w14:paraId="68F61EBD"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19A694A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26A0D21C"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gửi:………………………….(3) ……………………..</w:t>
      </w:r>
    </w:p>
    <w:p w14:paraId="02A94C0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 bổ sung:…………………………………(2)……………………</w:t>
      </w:r>
    </w:p>
    <w:p w14:paraId="33D733F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w:t>
      </w:r>
    </w:p>
    <w:p w14:paraId="61F148C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 ……………………(4)……………………</w:t>
      </w:r>
    </w:p>
    <w:p w14:paraId="0081ADB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điện thoại:…… …………………, Fax:…………………………………………</w:t>
      </w:r>
    </w:p>
    <w:p w14:paraId="09F1505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Website:……… ……………………, Email:……………………………………...</w:t>
      </w:r>
    </w:p>
    <w:p w14:paraId="09A503A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Địa chỉ phân hiệu, địa điểm đào tạo khác (nếu có):…………(4)……………………</w:t>
      </w:r>
    </w:p>
    <w:p w14:paraId="1A8A43C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Giấy chứng nhận đăng ký hoạt động giáo dục nghề nghiệp: [số hiệu, ngày, tháng, năm cấp, cơ quan cấp].</w:t>
      </w:r>
    </w:p>
    <w:p w14:paraId="4555D44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Giấy chứng nhận đăng ký bổ sung hoạt động giáo dục nghề nghiệp (nếu có): [số hiệu, ngày, tháng, năm cấp, cơ quan cấp].</w:t>
      </w:r>
    </w:p>
    <w:p w14:paraId="08BEBBB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Nội dung đăng ký bổ sung hoạt động giáo dục nghề nghiệp</w:t>
      </w:r>
    </w:p>
    <w:p w14:paraId="1833677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Tại trụ sở chính</w:t>
      </w:r>
    </w:p>
    <w:p w14:paraId="07161FB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Lý do đăng ký bổ sung: ………………………….……(5)……………………</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98"/>
        <w:gridCol w:w="3991"/>
        <w:gridCol w:w="1796"/>
        <w:gridCol w:w="1996"/>
        <w:gridCol w:w="1198"/>
      </w:tblGrid>
      <w:tr w:rsidR="00F02B5C" w:rsidRPr="00F02B5C" w14:paraId="3E0B0976" w14:textId="77777777" w:rsidTr="00F02B5C">
        <w:trPr>
          <w:tblCellSpacing w:w="0" w:type="dxa"/>
        </w:trPr>
        <w:tc>
          <w:tcPr>
            <w:tcW w:w="35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6CBB29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2000" w:type="pct"/>
            <w:tcBorders>
              <w:top w:val="single" w:sz="8" w:space="0" w:color="000000"/>
              <w:left w:val="nil"/>
              <w:bottom w:val="single" w:sz="8" w:space="0" w:color="000000"/>
              <w:right w:val="single" w:sz="8" w:space="0" w:color="000000"/>
            </w:tcBorders>
            <w:shd w:val="clear" w:color="auto" w:fill="FFFFFF"/>
            <w:vAlign w:val="center"/>
            <w:hideMark/>
          </w:tcPr>
          <w:p w14:paraId="7F8FB9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đào tạo</w:t>
            </w:r>
          </w:p>
        </w:tc>
        <w:tc>
          <w:tcPr>
            <w:tcW w:w="900" w:type="pct"/>
            <w:tcBorders>
              <w:top w:val="single" w:sz="8" w:space="0" w:color="000000"/>
              <w:left w:val="nil"/>
              <w:bottom w:val="single" w:sz="8" w:space="0" w:color="000000"/>
              <w:right w:val="single" w:sz="8" w:space="0" w:color="000000"/>
            </w:tcBorders>
            <w:shd w:val="clear" w:color="auto" w:fill="FFFFFF"/>
            <w:vAlign w:val="center"/>
            <w:hideMark/>
          </w:tcPr>
          <w:p w14:paraId="47C0D2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1000" w:type="pct"/>
            <w:tcBorders>
              <w:top w:val="single" w:sz="8" w:space="0" w:color="000000"/>
              <w:left w:val="nil"/>
              <w:bottom w:val="single" w:sz="8" w:space="0" w:color="000000"/>
              <w:right w:val="single" w:sz="8" w:space="0" w:color="000000"/>
            </w:tcBorders>
            <w:shd w:val="clear" w:color="auto" w:fill="FFFFFF"/>
            <w:vAlign w:val="center"/>
            <w:hideMark/>
          </w:tcPr>
          <w:p w14:paraId="4B4879D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600" w:type="pct"/>
            <w:tcBorders>
              <w:top w:val="single" w:sz="8" w:space="0" w:color="000000"/>
              <w:left w:val="nil"/>
              <w:bottom w:val="single" w:sz="8" w:space="0" w:color="000000"/>
              <w:right w:val="single" w:sz="8" w:space="0" w:color="000000"/>
            </w:tcBorders>
            <w:shd w:val="clear" w:color="auto" w:fill="FFFFFF"/>
            <w:vAlign w:val="center"/>
            <w:hideMark/>
          </w:tcPr>
          <w:p w14:paraId="36783EB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51A21A4A"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4876CDE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2000" w:type="pct"/>
            <w:tcBorders>
              <w:top w:val="nil"/>
              <w:left w:val="nil"/>
              <w:bottom w:val="single" w:sz="8" w:space="0" w:color="000000"/>
              <w:right w:val="single" w:sz="8" w:space="0" w:color="000000"/>
            </w:tcBorders>
            <w:shd w:val="clear" w:color="auto" w:fill="FFFFFF"/>
            <w:vAlign w:val="center"/>
            <w:hideMark/>
          </w:tcPr>
          <w:p w14:paraId="10C70A0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nhất (ghi theo mã cấp III)</w:t>
            </w:r>
          </w:p>
        </w:tc>
        <w:tc>
          <w:tcPr>
            <w:tcW w:w="900" w:type="pct"/>
            <w:tcBorders>
              <w:top w:val="nil"/>
              <w:left w:val="nil"/>
              <w:bottom w:val="single" w:sz="8" w:space="0" w:color="000000"/>
              <w:right w:val="single" w:sz="8" w:space="0" w:color="000000"/>
            </w:tcBorders>
            <w:shd w:val="clear" w:color="auto" w:fill="FFFFFF"/>
            <w:vAlign w:val="center"/>
            <w:hideMark/>
          </w:tcPr>
          <w:p w14:paraId="3ED8EEA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34898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331898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9854169"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52D76F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vAlign w:val="center"/>
            <w:hideMark/>
          </w:tcPr>
          <w:p w14:paraId="2DD8EF0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76568C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15EA3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56B2842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DCF9EC8"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82B202E"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197E3FA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vAlign w:val="center"/>
            <w:hideMark/>
          </w:tcPr>
          <w:p w14:paraId="1B5DCE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78BB77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4AE928D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A9139C0"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510B5C16"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vAlign w:val="center"/>
            <w:hideMark/>
          </w:tcPr>
          <w:p w14:paraId="3BD8948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vAlign w:val="center"/>
            <w:hideMark/>
          </w:tcPr>
          <w:p w14:paraId="7EC6E5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2F5B322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58A0C4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2A47B6C"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206135B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hideMark/>
          </w:tcPr>
          <w:p w14:paraId="4C56ABC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hideMark/>
          </w:tcPr>
          <w:p w14:paraId="340A077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7FCDC70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45882F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5306B39D"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1B1F9B3B"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2692D45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hideMark/>
          </w:tcPr>
          <w:p w14:paraId="69E9DAE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B7F0DE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6445562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0371BF3"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432576A3"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0F45149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hideMark/>
          </w:tcPr>
          <w:p w14:paraId="6832F83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0668FAE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046EF84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145B4A3B"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4D380B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hideMark/>
          </w:tcPr>
          <w:p w14:paraId="7A1FE4A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hideMark/>
          </w:tcPr>
          <w:p w14:paraId="3492EE7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03D366B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601803E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C437B83"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D3B769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2000" w:type="pct"/>
            <w:tcBorders>
              <w:top w:val="nil"/>
              <w:left w:val="nil"/>
              <w:bottom w:val="single" w:sz="8" w:space="0" w:color="000000"/>
              <w:right w:val="single" w:sz="8" w:space="0" w:color="000000"/>
            </w:tcBorders>
            <w:shd w:val="clear" w:color="auto" w:fill="FFFFFF"/>
            <w:hideMark/>
          </w:tcPr>
          <w:p w14:paraId="3D40C7A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hai (ghi theo mã cấp III)</w:t>
            </w:r>
          </w:p>
        </w:tc>
        <w:tc>
          <w:tcPr>
            <w:tcW w:w="900" w:type="pct"/>
            <w:tcBorders>
              <w:top w:val="nil"/>
              <w:left w:val="nil"/>
              <w:bottom w:val="single" w:sz="8" w:space="0" w:color="000000"/>
              <w:right w:val="single" w:sz="8" w:space="0" w:color="000000"/>
            </w:tcBorders>
            <w:shd w:val="clear" w:color="auto" w:fill="FFFFFF"/>
            <w:hideMark/>
          </w:tcPr>
          <w:p w14:paraId="793770B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EEBCE4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7567E9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BFD5A86"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73E638D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00" w:type="pct"/>
            <w:tcBorders>
              <w:top w:val="nil"/>
              <w:left w:val="nil"/>
              <w:bottom w:val="single" w:sz="8" w:space="0" w:color="000000"/>
              <w:right w:val="single" w:sz="8" w:space="0" w:color="000000"/>
            </w:tcBorders>
            <w:shd w:val="clear" w:color="auto" w:fill="FFFFFF"/>
            <w:hideMark/>
          </w:tcPr>
          <w:p w14:paraId="621E76E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hideMark/>
          </w:tcPr>
          <w:p w14:paraId="45C35E3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7301707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943757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30B21CD"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5186A4CA"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356CB89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hideMark/>
          </w:tcPr>
          <w:p w14:paraId="26F35A1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60D321C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EC2D25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23A0F0A9"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4D1C8E0A"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5B81E3E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hideMark/>
          </w:tcPr>
          <w:p w14:paraId="21121A8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E9134B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33A031B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6C58D9D" w14:textId="77777777" w:rsidTr="00F02B5C">
        <w:trPr>
          <w:tblCellSpacing w:w="0" w:type="dxa"/>
        </w:trPr>
        <w:tc>
          <w:tcPr>
            <w:tcW w:w="350"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703D446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00" w:type="pct"/>
            <w:tcBorders>
              <w:top w:val="nil"/>
              <w:left w:val="nil"/>
              <w:bottom w:val="single" w:sz="8" w:space="0" w:color="000000"/>
              <w:right w:val="single" w:sz="8" w:space="0" w:color="000000"/>
            </w:tcBorders>
            <w:shd w:val="clear" w:color="auto" w:fill="FFFFFF"/>
            <w:hideMark/>
          </w:tcPr>
          <w:p w14:paraId="7977234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00" w:type="pct"/>
            <w:tcBorders>
              <w:top w:val="nil"/>
              <w:left w:val="nil"/>
              <w:bottom w:val="single" w:sz="8" w:space="0" w:color="000000"/>
              <w:right w:val="single" w:sz="8" w:space="0" w:color="000000"/>
            </w:tcBorders>
            <w:shd w:val="clear" w:color="auto" w:fill="FFFFFF"/>
            <w:hideMark/>
          </w:tcPr>
          <w:p w14:paraId="6A91233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D021A9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34C3634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273A310"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3D6978E"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7A80DC0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00" w:type="pct"/>
            <w:tcBorders>
              <w:top w:val="nil"/>
              <w:left w:val="nil"/>
              <w:bottom w:val="single" w:sz="8" w:space="0" w:color="000000"/>
              <w:right w:val="single" w:sz="8" w:space="0" w:color="000000"/>
            </w:tcBorders>
            <w:shd w:val="clear" w:color="auto" w:fill="FFFFFF"/>
            <w:hideMark/>
          </w:tcPr>
          <w:p w14:paraId="3C86EB2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1EF786D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8FCB9E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0F1E37C"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19436ABE" w14:textId="77777777" w:rsidR="00F02B5C" w:rsidRPr="00F02B5C" w:rsidRDefault="00F02B5C" w:rsidP="00F02B5C">
            <w:pPr>
              <w:spacing w:line="240" w:lineRule="auto"/>
              <w:jc w:val="left"/>
              <w:rPr>
                <w:rFonts w:eastAsia="Times New Roman"/>
                <w:color w:val="000000"/>
                <w:szCs w:val="28"/>
                <w:lang w:val="en-US"/>
              </w:rPr>
            </w:pPr>
          </w:p>
        </w:tc>
        <w:tc>
          <w:tcPr>
            <w:tcW w:w="2000" w:type="pct"/>
            <w:tcBorders>
              <w:top w:val="nil"/>
              <w:left w:val="nil"/>
              <w:bottom w:val="single" w:sz="8" w:space="0" w:color="000000"/>
              <w:right w:val="single" w:sz="8" w:space="0" w:color="000000"/>
            </w:tcBorders>
            <w:shd w:val="clear" w:color="auto" w:fill="FFFFFF"/>
            <w:hideMark/>
          </w:tcPr>
          <w:p w14:paraId="4A62AAE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00" w:type="pct"/>
            <w:tcBorders>
              <w:top w:val="nil"/>
              <w:left w:val="nil"/>
              <w:bottom w:val="single" w:sz="8" w:space="0" w:color="000000"/>
              <w:right w:val="single" w:sz="8" w:space="0" w:color="000000"/>
            </w:tcBorders>
            <w:shd w:val="clear" w:color="auto" w:fill="FFFFFF"/>
            <w:hideMark/>
          </w:tcPr>
          <w:p w14:paraId="46433C6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1C7034A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79F9A5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D1FAD0B"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3AB0F5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00" w:type="pct"/>
            <w:tcBorders>
              <w:top w:val="nil"/>
              <w:left w:val="nil"/>
              <w:bottom w:val="single" w:sz="8" w:space="0" w:color="000000"/>
              <w:right w:val="single" w:sz="8" w:space="0" w:color="000000"/>
            </w:tcBorders>
            <w:shd w:val="clear" w:color="auto" w:fill="FFFFFF"/>
            <w:hideMark/>
          </w:tcPr>
          <w:p w14:paraId="31DA0B5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00" w:type="pct"/>
            <w:tcBorders>
              <w:top w:val="nil"/>
              <w:left w:val="nil"/>
              <w:bottom w:val="single" w:sz="8" w:space="0" w:color="000000"/>
              <w:right w:val="single" w:sz="8" w:space="0" w:color="000000"/>
            </w:tcBorders>
            <w:shd w:val="clear" w:color="auto" w:fill="FFFFFF"/>
            <w:hideMark/>
          </w:tcPr>
          <w:p w14:paraId="14F1919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126B6CA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3E33325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55ABA13E"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533E4C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180E507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 nhất</w:t>
            </w:r>
          </w:p>
        </w:tc>
        <w:tc>
          <w:tcPr>
            <w:tcW w:w="900" w:type="pct"/>
            <w:tcBorders>
              <w:top w:val="nil"/>
              <w:left w:val="nil"/>
              <w:bottom w:val="single" w:sz="8" w:space="0" w:color="000000"/>
              <w:right w:val="single" w:sz="8" w:space="0" w:color="000000"/>
            </w:tcBorders>
            <w:shd w:val="clear" w:color="auto" w:fill="FFFFFF"/>
            <w:hideMark/>
          </w:tcPr>
          <w:p w14:paraId="7832DEB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29716B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094FCE5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7550527C"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3455A5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54C8B6B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3315B95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6373D69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6DFBF0C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2CC4A903"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257963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3CF4643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06B6477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19DF4DE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26BC9C4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7BC4BFA4"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F94A1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00" w:type="pct"/>
            <w:tcBorders>
              <w:top w:val="nil"/>
              <w:left w:val="nil"/>
              <w:bottom w:val="single" w:sz="8" w:space="0" w:color="000000"/>
              <w:right w:val="single" w:sz="8" w:space="0" w:color="000000"/>
            </w:tcBorders>
            <w:shd w:val="clear" w:color="auto" w:fill="FFFFFF"/>
            <w:vAlign w:val="center"/>
            <w:hideMark/>
          </w:tcPr>
          <w:p w14:paraId="540B053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w:t>
            </w:r>
          </w:p>
        </w:tc>
        <w:tc>
          <w:tcPr>
            <w:tcW w:w="900" w:type="pct"/>
            <w:tcBorders>
              <w:top w:val="nil"/>
              <w:left w:val="nil"/>
              <w:bottom w:val="single" w:sz="8" w:space="0" w:color="000000"/>
              <w:right w:val="single" w:sz="8" w:space="0" w:color="000000"/>
            </w:tcBorders>
            <w:shd w:val="clear" w:color="auto" w:fill="FFFFFF"/>
            <w:hideMark/>
          </w:tcPr>
          <w:p w14:paraId="45D3347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5290A93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12B9C4E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2E46FAAF"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45F8E6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78C1A39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37AEB0F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3C832D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72547CD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CF1DE8F"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740BE1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00" w:type="pct"/>
            <w:tcBorders>
              <w:top w:val="nil"/>
              <w:left w:val="nil"/>
              <w:bottom w:val="single" w:sz="8" w:space="0" w:color="000000"/>
              <w:right w:val="single" w:sz="8" w:space="0" w:color="000000"/>
            </w:tcBorders>
            <w:shd w:val="clear" w:color="auto" w:fill="FFFFFF"/>
            <w:hideMark/>
          </w:tcPr>
          <w:p w14:paraId="06DD2BA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6DE0409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hideMark/>
          </w:tcPr>
          <w:p w14:paraId="4F19DC8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hideMark/>
          </w:tcPr>
          <w:p w14:paraId="2E2E2FF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25F3DBA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Tại phân hiệu, địa điểm đào tạo khác (nếu có):………………(4)………………… (ghi theo từng phân hiệu, địa điểm đào tạo)</w:t>
      </w:r>
    </w:p>
    <w:p w14:paraId="173E8F5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Lý do đăng ký bổ sung:…………………………………(5)…………………………..</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2"/>
        <w:gridCol w:w="3951"/>
        <w:gridCol w:w="1777"/>
        <w:gridCol w:w="1876"/>
        <w:gridCol w:w="1283"/>
      </w:tblGrid>
      <w:tr w:rsidR="00F02B5C" w:rsidRPr="00F02B5C" w14:paraId="75C8F779" w14:textId="77777777" w:rsidTr="00F02B5C">
        <w:trPr>
          <w:tblCellSpacing w:w="0" w:type="dxa"/>
        </w:trPr>
        <w:tc>
          <w:tcPr>
            <w:tcW w:w="409"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0E48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2041" w:type="pct"/>
            <w:tcBorders>
              <w:top w:val="single" w:sz="8" w:space="0" w:color="000000"/>
              <w:left w:val="nil"/>
              <w:bottom w:val="single" w:sz="8" w:space="0" w:color="000000"/>
              <w:right w:val="single" w:sz="8" w:space="0" w:color="000000"/>
            </w:tcBorders>
            <w:shd w:val="clear" w:color="auto" w:fill="FFFFFF"/>
            <w:vAlign w:val="center"/>
            <w:hideMark/>
          </w:tcPr>
          <w:p w14:paraId="7D10DF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đào tạo</w:t>
            </w:r>
          </w:p>
        </w:tc>
        <w:tc>
          <w:tcPr>
            <w:tcW w:w="918" w:type="pct"/>
            <w:tcBorders>
              <w:top w:val="single" w:sz="8" w:space="0" w:color="000000"/>
              <w:left w:val="nil"/>
              <w:bottom w:val="single" w:sz="8" w:space="0" w:color="000000"/>
              <w:right w:val="single" w:sz="8" w:space="0" w:color="000000"/>
            </w:tcBorders>
            <w:shd w:val="clear" w:color="auto" w:fill="FFFFFF"/>
            <w:vAlign w:val="center"/>
            <w:hideMark/>
          </w:tcPr>
          <w:p w14:paraId="0B5A1F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969" w:type="pct"/>
            <w:tcBorders>
              <w:top w:val="single" w:sz="8" w:space="0" w:color="000000"/>
              <w:left w:val="nil"/>
              <w:bottom w:val="single" w:sz="8" w:space="0" w:color="000000"/>
              <w:right w:val="single" w:sz="8" w:space="0" w:color="000000"/>
            </w:tcBorders>
            <w:shd w:val="clear" w:color="auto" w:fill="FFFFFF"/>
            <w:vAlign w:val="center"/>
            <w:hideMark/>
          </w:tcPr>
          <w:p w14:paraId="1B7031B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663" w:type="pct"/>
            <w:tcBorders>
              <w:top w:val="single" w:sz="8" w:space="0" w:color="000000"/>
              <w:left w:val="nil"/>
              <w:bottom w:val="single" w:sz="8" w:space="0" w:color="000000"/>
              <w:right w:val="single" w:sz="8" w:space="0" w:color="000000"/>
            </w:tcBorders>
            <w:shd w:val="clear" w:color="auto" w:fill="FFFFFF"/>
            <w:vAlign w:val="center"/>
            <w:hideMark/>
          </w:tcPr>
          <w:p w14:paraId="3A309B7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105C1927"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39CAD5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2041" w:type="pct"/>
            <w:tcBorders>
              <w:top w:val="nil"/>
              <w:left w:val="nil"/>
              <w:bottom w:val="single" w:sz="8" w:space="0" w:color="000000"/>
              <w:right w:val="single" w:sz="8" w:space="0" w:color="000000"/>
            </w:tcBorders>
            <w:shd w:val="clear" w:color="auto" w:fill="FFFFFF"/>
            <w:vAlign w:val="center"/>
            <w:hideMark/>
          </w:tcPr>
          <w:p w14:paraId="3570ECC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nhất (ghi theo mã cấp III)</w:t>
            </w:r>
          </w:p>
        </w:tc>
        <w:tc>
          <w:tcPr>
            <w:tcW w:w="918" w:type="pct"/>
            <w:tcBorders>
              <w:top w:val="nil"/>
              <w:left w:val="nil"/>
              <w:bottom w:val="single" w:sz="8" w:space="0" w:color="000000"/>
              <w:right w:val="single" w:sz="8" w:space="0" w:color="000000"/>
            </w:tcBorders>
            <w:shd w:val="clear" w:color="auto" w:fill="FFFFFF"/>
            <w:vAlign w:val="center"/>
            <w:hideMark/>
          </w:tcPr>
          <w:p w14:paraId="48386F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3827C4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68B204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1E2A240" w14:textId="77777777" w:rsidTr="00F02B5C">
        <w:trPr>
          <w:tblCellSpacing w:w="0" w:type="dxa"/>
        </w:trPr>
        <w:tc>
          <w:tcPr>
            <w:tcW w:w="409"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383DA77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41" w:type="pct"/>
            <w:tcBorders>
              <w:top w:val="nil"/>
              <w:left w:val="nil"/>
              <w:bottom w:val="single" w:sz="8" w:space="0" w:color="000000"/>
              <w:right w:val="single" w:sz="8" w:space="0" w:color="000000"/>
            </w:tcBorders>
            <w:shd w:val="clear" w:color="auto" w:fill="FFFFFF"/>
            <w:vAlign w:val="center"/>
            <w:hideMark/>
          </w:tcPr>
          <w:p w14:paraId="304E3FD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44F423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6501C9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09366F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145D052"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6E771669"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69A3BDF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49BACAC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1E02E4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70106D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988B767"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E55A757"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27018E5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18" w:type="pct"/>
            <w:tcBorders>
              <w:top w:val="nil"/>
              <w:left w:val="nil"/>
              <w:bottom w:val="single" w:sz="8" w:space="0" w:color="000000"/>
              <w:right w:val="single" w:sz="8" w:space="0" w:color="000000"/>
            </w:tcBorders>
            <w:shd w:val="clear" w:color="auto" w:fill="FFFFFF"/>
            <w:vAlign w:val="center"/>
            <w:hideMark/>
          </w:tcPr>
          <w:p w14:paraId="01BF9D3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2EFF247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0D27C3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ADC0401" w14:textId="77777777" w:rsidTr="00F02B5C">
        <w:trPr>
          <w:tblCellSpacing w:w="0" w:type="dxa"/>
        </w:trPr>
        <w:tc>
          <w:tcPr>
            <w:tcW w:w="409"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1CF0C1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41" w:type="pct"/>
            <w:tcBorders>
              <w:top w:val="nil"/>
              <w:left w:val="nil"/>
              <w:bottom w:val="single" w:sz="8" w:space="0" w:color="000000"/>
              <w:right w:val="single" w:sz="8" w:space="0" w:color="000000"/>
            </w:tcBorders>
            <w:shd w:val="clear" w:color="auto" w:fill="FFFFFF"/>
            <w:vAlign w:val="center"/>
            <w:hideMark/>
          </w:tcPr>
          <w:p w14:paraId="5B4CCDA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2C7A8C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745CEA9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2BA102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3A35E0F"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45928DE7"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225AB43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0CC00E3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3EED96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3BA6A8B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607EEB1"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D5C164E"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40D0724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18" w:type="pct"/>
            <w:tcBorders>
              <w:top w:val="nil"/>
              <w:left w:val="nil"/>
              <w:bottom w:val="single" w:sz="8" w:space="0" w:color="000000"/>
              <w:right w:val="single" w:sz="8" w:space="0" w:color="000000"/>
            </w:tcBorders>
            <w:shd w:val="clear" w:color="auto" w:fill="FFFFFF"/>
            <w:vAlign w:val="center"/>
            <w:hideMark/>
          </w:tcPr>
          <w:p w14:paraId="17BD9D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605AE9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AAE91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2945680"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695CC1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41" w:type="pct"/>
            <w:tcBorders>
              <w:top w:val="nil"/>
              <w:left w:val="nil"/>
              <w:bottom w:val="single" w:sz="8" w:space="0" w:color="000000"/>
              <w:right w:val="single" w:sz="8" w:space="0" w:color="000000"/>
            </w:tcBorders>
            <w:shd w:val="clear" w:color="auto" w:fill="FFFFFF"/>
            <w:vAlign w:val="center"/>
            <w:hideMark/>
          </w:tcPr>
          <w:p w14:paraId="268AB78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18" w:type="pct"/>
            <w:tcBorders>
              <w:top w:val="nil"/>
              <w:left w:val="nil"/>
              <w:bottom w:val="single" w:sz="8" w:space="0" w:color="000000"/>
              <w:right w:val="single" w:sz="8" w:space="0" w:color="000000"/>
            </w:tcBorders>
            <w:shd w:val="clear" w:color="auto" w:fill="FFFFFF"/>
            <w:vAlign w:val="center"/>
            <w:hideMark/>
          </w:tcPr>
          <w:p w14:paraId="32AFFE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24C543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3EC54F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BEAD068"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7FC748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2041" w:type="pct"/>
            <w:tcBorders>
              <w:top w:val="nil"/>
              <w:left w:val="nil"/>
              <w:bottom w:val="single" w:sz="8" w:space="0" w:color="000000"/>
              <w:right w:val="single" w:sz="8" w:space="0" w:color="000000"/>
            </w:tcBorders>
            <w:shd w:val="clear" w:color="auto" w:fill="FFFFFF"/>
            <w:vAlign w:val="center"/>
            <w:hideMark/>
          </w:tcPr>
          <w:p w14:paraId="1B2A260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ngành, nghề thứ hai (ghi theo mã cấp III)</w:t>
            </w:r>
          </w:p>
        </w:tc>
        <w:tc>
          <w:tcPr>
            <w:tcW w:w="918" w:type="pct"/>
            <w:tcBorders>
              <w:top w:val="nil"/>
              <w:left w:val="nil"/>
              <w:bottom w:val="single" w:sz="8" w:space="0" w:color="000000"/>
              <w:right w:val="single" w:sz="8" w:space="0" w:color="000000"/>
            </w:tcBorders>
            <w:shd w:val="clear" w:color="auto" w:fill="FFFFFF"/>
            <w:vAlign w:val="center"/>
            <w:hideMark/>
          </w:tcPr>
          <w:p w14:paraId="3B0259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6431483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51AD2E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F0527E8" w14:textId="77777777" w:rsidTr="00F02B5C">
        <w:trPr>
          <w:tblCellSpacing w:w="0" w:type="dxa"/>
        </w:trPr>
        <w:tc>
          <w:tcPr>
            <w:tcW w:w="409"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7A4A31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2041" w:type="pct"/>
            <w:tcBorders>
              <w:top w:val="nil"/>
              <w:left w:val="nil"/>
              <w:bottom w:val="single" w:sz="8" w:space="0" w:color="000000"/>
              <w:right w:val="single" w:sz="8" w:space="0" w:color="000000"/>
            </w:tcBorders>
            <w:shd w:val="clear" w:color="auto" w:fill="FFFFFF"/>
            <w:vAlign w:val="center"/>
            <w:hideMark/>
          </w:tcPr>
          <w:p w14:paraId="0B6BF19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47207A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43FC43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3FBF0A9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1663D18"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23D8B0D8"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4B0525D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1F8954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7280DF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550B66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C621757"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3A428A1A"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25B8CCC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18" w:type="pct"/>
            <w:tcBorders>
              <w:top w:val="nil"/>
              <w:left w:val="nil"/>
              <w:bottom w:val="single" w:sz="8" w:space="0" w:color="000000"/>
              <w:right w:val="single" w:sz="8" w:space="0" w:color="000000"/>
            </w:tcBorders>
            <w:shd w:val="clear" w:color="auto" w:fill="FFFFFF"/>
            <w:vAlign w:val="center"/>
            <w:hideMark/>
          </w:tcPr>
          <w:p w14:paraId="3D93E2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6D69FE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647D2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6DC3967" w14:textId="77777777" w:rsidTr="00F02B5C">
        <w:trPr>
          <w:tblCellSpacing w:w="0" w:type="dxa"/>
        </w:trPr>
        <w:tc>
          <w:tcPr>
            <w:tcW w:w="409" w:type="pct"/>
            <w:vMerge w:val="restart"/>
            <w:tcBorders>
              <w:top w:val="nil"/>
              <w:left w:val="single" w:sz="8" w:space="0" w:color="000000"/>
              <w:bottom w:val="single" w:sz="8" w:space="0" w:color="000000"/>
              <w:right w:val="single" w:sz="8" w:space="0" w:color="000000"/>
            </w:tcBorders>
            <w:shd w:val="clear" w:color="auto" w:fill="FFFFFF"/>
            <w:vAlign w:val="center"/>
            <w:hideMark/>
          </w:tcPr>
          <w:p w14:paraId="3A2644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2041" w:type="pct"/>
            <w:tcBorders>
              <w:top w:val="nil"/>
              <w:left w:val="nil"/>
              <w:bottom w:val="single" w:sz="8" w:space="0" w:color="000000"/>
              <w:right w:val="single" w:sz="8" w:space="0" w:color="000000"/>
            </w:tcBorders>
            <w:shd w:val="clear" w:color="auto" w:fill="FFFFFF"/>
            <w:vAlign w:val="center"/>
            <w:hideMark/>
          </w:tcPr>
          <w:p w14:paraId="693081D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cao đẳng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04F1BA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489AC5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749658D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8B99515"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09930EE5"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69AF1EF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ngành, nghề trình độ trung cấp (ghi theo mã cấp IV)</w:t>
            </w:r>
          </w:p>
        </w:tc>
        <w:tc>
          <w:tcPr>
            <w:tcW w:w="918" w:type="pct"/>
            <w:tcBorders>
              <w:top w:val="nil"/>
              <w:left w:val="nil"/>
              <w:bottom w:val="single" w:sz="8" w:space="0" w:color="000000"/>
              <w:right w:val="single" w:sz="8" w:space="0" w:color="000000"/>
            </w:tcBorders>
            <w:shd w:val="clear" w:color="auto" w:fill="FFFFFF"/>
            <w:vAlign w:val="center"/>
            <w:hideMark/>
          </w:tcPr>
          <w:p w14:paraId="7E42BC6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61434F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6E5D34A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FA83CFB" w14:textId="77777777" w:rsidTr="00F02B5C">
        <w:trPr>
          <w:tblCellSpacing w:w="0" w:type="dxa"/>
        </w:trPr>
        <w:tc>
          <w:tcPr>
            <w:tcW w:w="0" w:type="auto"/>
            <w:vMerge/>
            <w:tcBorders>
              <w:top w:val="nil"/>
              <w:left w:val="single" w:sz="8" w:space="0" w:color="000000"/>
              <w:bottom w:val="single" w:sz="8" w:space="0" w:color="000000"/>
              <w:right w:val="single" w:sz="8" w:space="0" w:color="000000"/>
            </w:tcBorders>
            <w:shd w:val="clear" w:color="auto" w:fill="FFFFFF"/>
            <w:vAlign w:val="center"/>
            <w:hideMark/>
          </w:tcPr>
          <w:p w14:paraId="5298F2E9" w14:textId="77777777" w:rsidR="00F02B5C" w:rsidRPr="00F02B5C" w:rsidRDefault="00F02B5C" w:rsidP="00F02B5C">
            <w:pPr>
              <w:spacing w:line="240" w:lineRule="auto"/>
              <w:jc w:val="left"/>
              <w:rPr>
                <w:rFonts w:eastAsia="Times New Roman"/>
                <w:color w:val="000000"/>
                <w:szCs w:val="28"/>
                <w:lang w:val="en-US"/>
              </w:rPr>
            </w:pPr>
          </w:p>
        </w:tc>
        <w:tc>
          <w:tcPr>
            <w:tcW w:w="2041" w:type="pct"/>
            <w:tcBorders>
              <w:top w:val="nil"/>
              <w:left w:val="nil"/>
              <w:bottom w:val="single" w:sz="8" w:space="0" w:color="000000"/>
              <w:right w:val="single" w:sz="8" w:space="0" w:color="000000"/>
            </w:tcBorders>
            <w:shd w:val="clear" w:color="auto" w:fill="FFFFFF"/>
            <w:vAlign w:val="center"/>
            <w:hideMark/>
          </w:tcPr>
          <w:p w14:paraId="50ABBBE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Tên nghề trình độ sơ cấp (có cùng tên gọi với ngành, nghề trình độ cao đẳng, trình độ trung cấp)</w:t>
            </w:r>
          </w:p>
        </w:tc>
        <w:tc>
          <w:tcPr>
            <w:tcW w:w="918" w:type="pct"/>
            <w:tcBorders>
              <w:top w:val="nil"/>
              <w:left w:val="nil"/>
              <w:bottom w:val="single" w:sz="8" w:space="0" w:color="000000"/>
              <w:right w:val="single" w:sz="8" w:space="0" w:color="000000"/>
            </w:tcBorders>
            <w:shd w:val="clear" w:color="auto" w:fill="FFFFFF"/>
            <w:vAlign w:val="center"/>
            <w:hideMark/>
          </w:tcPr>
          <w:p w14:paraId="6754259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223222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7868985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101519C"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5438563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2041" w:type="pct"/>
            <w:tcBorders>
              <w:top w:val="nil"/>
              <w:left w:val="nil"/>
              <w:bottom w:val="single" w:sz="8" w:space="0" w:color="000000"/>
              <w:right w:val="single" w:sz="8" w:space="0" w:color="000000"/>
            </w:tcBorders>
            <w:shd w:val="clear" w:color="auto" w:fill="FFFFFF"/>
            <w:vAlign w:val="center"/>
            <w:hideMark/>
          </w:tcPr>
          <w:p w14:paraId="104FEDB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918" w:type="pct"/>
            <w:tcBorders>
              <w:top w:val="nil"/>
              <w:left w:val="nil"/>
              <w:bottom w:val="single" w:sz="8" w:space="0" w:color="000000"/>
              <w:right w:val="single" w:sz="8" w:space="0" w:color="000000"/>
            </w:tcBorders>
            <w:shd w:val="clear" w:color="auto" w:fill="FFFFFF"/>
            <w:vAlign w:val="center"/>
            <w:hideMark/>
          </w:tcPr>
          <w:p w14:paraId="65607E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41E56E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9D1CF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022E671"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4AA49B5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41" w:type="pct"/>
            <w:tcBorders>
              <w:top w:val="nil"/>
              <w:left w:val="nil"/>
              <w:bottom w:val="single" w:sz="8" w:space="0" w:color="000000"/>
              <w:right w:val="single" w:sz="8" w:space="0" w:color="000000"/>
            </w:tcBorders>
            <w:shd w:val="clear" w:color="auto" w:fill="FFFFFF"/>
            <w:vAlign w:val="center"/>
            <w:hideMark/>
          </w:tcPr>
          <w:p w14:paraId="27E9733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 nhất</w:t>
            </w:r>
          </w:p>
        </w:tc>
        <w:tc>
          <w:tcPr>
            <w:tcW w:w="918" w:type="pct"/>
            <w:tcBorders>
              <w:top w:val="nil"/>
              <w:left w:val="nil"/>
              <w:bottom w:val="single" w:sz="8" w:space="0" w:color="000000"/>
              <w:right w:val="single" w:sz="8" w:space="0" w:color="000000"/>
            </w:tcBorders>
            <w:shd w:val="clear" w:color="auto" w:fill="FFFFFF"/>
            <w:vAlign w:val="center"/>
            <w:hideMark/>
          </w:tcPr>
          <w:p w14:paraId="41F5C77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0CF1185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83E7BD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E1D9CE4"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45EF3B0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41" w:type="pct"/>
            <w:tcBorders>
              <w:top w:val="nil"/>
              <w:left w:val="nil"/>
              <w:bottom w:val="single" w:sz="8" w:space="0" w:color="000000"/>
              <w:right w:val="single" w:sz="8" w:space="0" w:color="000000"/>
            </w:tcBorders>
            <w:shd w:val="clear" w:color="auto" w:fill="FFFFFF"/>
            <w:vAlign w:val="center"/>
            <w:hideMark/>
          </w:tcPr>
          <w:p w14:paraId="05B7EA9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18" w:type="pct"/>
            <w:tcBorders>
              <w:top w:val="nil"/>
              <w:left w:val="nil"/>
              <w:bottom w:val="single" w:sz="8" w:space="0" w:color="000000"/>
              <w:right w:val="single" w:sz="8" w:space="0" w:color="000000"/>
            </w:tcBorders>
            <w:shd w:val="clear" w:color="auto" w:fill="FFFFFF"/>
            <w:vAlign w:val="center"/>
            <w:hideMark/>
          </w:tcPr>
          <w:p w14:paraId="7BB03A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32C382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117705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9A7E45B"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71188B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w:t>
            </w:r>
          </w:p>
        </w:tc>
        <w:tc>
          <w:tcPr>
            <w:tcW w:w="2041" w:type="pct"/>
            <w:tcBorders>
              <w:top w:val="nil"/>
              <w:left w:val="nil"/>
              <w:bottom w:val="single" w:sz="8" w:space="0" w:color="000000"/>
              <w:right w:val="single" w:sz="8" w:space="0" w:color="000000"/>
            </w:tcBorders>
            <w:shd w:val="clear" w:color="auto" w:fill="FFFFFF"/>
            <w:vAlign w:val="center"/>
            <w:hideMark/>
          </w:tcPr>
          <w:p w14:paraId="559B62B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Tên nhóm nghề đào tạo sơ cấp thứ...</w:t>
            </w:r>
          </w:p>
        </w:tc>
        <w:tc>
          <w:tcPr>
            <w:tcW w:w="918" w:type="pct"/>
            <w:tcBorders>
              <w:top w:val="nil"/>
              <w:left w:val="nil"/>
              <w:bottom w:val="single" w:sz="8" w:space="0" w:color="000000"/>
              <w:right w:val="single" w:sz="8" w:space="0" w:color="000000"/>
            </w:tcBorders>
            <w:shd w:val="clear" w:color="auto" w:fill="FFFFFF"/>
            <w:vAlign w:val="center"/>
            <w:hideMark/>
          </w:tcPr>
          <w:p w14:paraId="4526DD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7EFA01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580B04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EEA783A" w14:textId="77777777" w:rsidTr="00F02B5C">
        <w:trPr>
          <w:tblCellSpacing w:w="0" w:type="dxa"/>
        </w:trPr>
        <w:tc>
          <w:tcPr>
            <w:tcW w:w="409" w:type="pct"/>
            <w:tcBorders>
              <w:top w:val="nil"/>
              <w:left w:val="single" w:sz="8" w:space="0" w:color="000000"/>
              <w:bottom w:val="single" w:sz="8" w:space="0" w:color="000000"/>
              <w:right w:val="single" w:sz="8" w:space="0" w:color="000000"/>
            </w:tcBorders>
            <w:shd w:val="clear" w:color="auto" w:fill="FFFFFF"/>
            <w:vAlign w:val="center"/>
            <w:hideMark/>
          </w:tcPr>
          <w:p w14:paraId="78F04B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2041" w:type="pct"/>
            <w:tcBorders>
              <w:top w:val="nil"/>
              <w:left w:val="nil"/>
              <w:bottom w:val="single" w:sz="8" w:space="0" w:color="000000"/>
              <w:right w:val="single" w:sz="8" w:space="0" w:color="000000"/>
            </w:tcBorders>
            <w:shd w:val="clear" w:color="auto" w:fill="FFFFFF"/>
            <w:vAlign w:val="center"/>
            <w:hideMark/>
          </w:tcPr>
          <w:p w14:paraId="3584C2E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18" w:type="pct"/>
            <w:tcBorders>
              <w:top w:val="nil"/>
              <w:left w:val="nil"/>
              <w:bottom w:val="single" w:sz="8" w:space="0" w:color="000000"/>
              <w:right w:val="single" w:sz="8" w:space="0" w:color="000000"/>
            </w:tcBorders>
            <w:shd w:val="clear" w:color="auto" w:fill="FFFFFF"/>
            <w:vAlign w:val="center"/>
            <w:hideMark/>
          </w:tcPr>
          <w:p w14:paraId="4136D9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69" w:type="pct"/>
            <w:tcBorders>
              <w:top w:val="nil"/>
              <w:left w:val="nil"/>
              <w:bottom w:val="single" w:sz="8" w:space="0" w:color="000000"/>
              <w:right w:val="single" w:sz="8" w:space="0" w:color="000000"/>
            </w:tcBorders>
            <w:shd w:val="clear" w:color="auto" w:fill="FFFFFF"/>
            <w:vAlign w:val="center"/>
            <w:hideMark/>
          </w:tcPr>
          <w:p w14:paraId="704BE0C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63" w:type="pct"/>
            <w:tcBorders>
              <w:top w:val="nil"/>
              <w:left w:val="nil"/>
              <w:bottom w:val="single" w:sz="8" w:space="0" w:color="000000"/>
              <w:right w:val="single" w:sz="8" w:space="0" w:color="000000"/>
            </w:tcBorders>
            <w:shd w:val="clear" w:color="auto" w:fill="FFFFFF"/>
            <w:vAlign w:val="center"/>
            <w:hideMark/>
          </w:tcPr>
          <w:p w14:paraId="29FA35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04133A5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…………………(2)…………………cam kết thực hiện đúng quy định của pháp luật về giáo dục nghề nghiệp và quy định của pháp luật có liên quan.</w:t>
      </w:r>
    </w:p>
    <w:p w14:paraId="70B2CDD6"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614" w:type="dxa"/>
        <w:tblCellSpacing w:w="0" w:type="dxa"/>
        <w:shd w:val="clear" w:color="auto" w:fill="FFFFFF"/>
        <w:tblCellMar>
          <w:left w:w="0" w:type="dxa"/>
          <w:right w:w="0" w:type="dxa"/>
        </w:tblCellMar>
        <w:tblLook w:val="04A0" w:firstRow="1" w:lastRow="0" w:firstColumn="1" w:lastColumn="0" w:noHBand="0" w:noVBand="1"/>
      </w:tblPr>
      <w:tblGrid>
        <w:gridCol w:w="4807"/>
        <w:gridCol w:w="4807"/>
      </w:tblGrid>
      <w:tr w:rsidR="00F02B5C" w:rsidRPr="00F02B5C" w14:paraId="6B4CA028" w14:textId="77777777" w:rsidTr="00F02B5C">
        <w:trPr>
          <w:trHeight w:val="1616"/>
          <w:tblCellSpacing w:w="0" w:type="dxa"/>
        </w:trPr>
        <w:tc>
          <w:tcPr>
            <w:tcW w:w="4807" w:type="dxa"/>
            <w:shd w:val="clear" w:color="auto" w:fill="FFFFFF"/>
            <w:tcMar>
              <w:top w:w="0" w:type="dxa"/>
              <w:left w:w="108" w:type="dxa"/>
              <w:bottom w:w="0" w:type="dxa"/>
              <w:right w:w="108" w:type="dxa"/>
            </w:tcMar>
            <w:hideMark/>
          </w:tcPr>
          <w:p w14:paraId="168F729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07" w:type="dxa"/>
            <w:shd w:val="clear" w:color="auto" w:fill="FFFFFF"/>
            <w:tcMar>
              <w:top w:w="0" w:type="dxa"/>
              <w:left w:w="108" w:type="dxa"/>
              <w:bottom w:w="0" w:type="dxa"/>
              <w:right w:w="108" w:type="dxa"/>
            </w:tcMar>
            <w:hideMark/>
          </w:tcPr>
          <w:p w14:paraId="182C01C5"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(6)</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75A9043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701351D3"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b/>
          <w:bCs/>
          <w:i/>
          <w:iCs/>
          <w:color w:val="000000"/>
          <w:sz w:val="24"/>
          <w:szCs w:val="24"/>
        </w:rPr>
        <w:t>Ghi chú:</w:t>
      </w:r>
    </w:p>
    <w:p w14:paraId="3036ED23"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(1) Tên cơ quan, tổ chức quản lý trực tiếp (nếu có).</w:t>
      </w:r>
    </w:p>
    <w:p w14:paraId="46341754"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(2) Tên cơ sở đăng ký bổ sung hoạt động giáo dục nghề nghiệp.</w:t>
      </w:r>
    </w:p>
    <w:p w14:paraId="576FD385"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(3) Cơ quan có thẩm quyền cấp giấy chứng nhận đăng ký bổ sung hoạt động giáo dục nghề nghiệp.</w:t>
      </w:r>
    </w:p>
    <w:p w14:paraId="781285A1"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(4) Ghi địa chỉ số nhà, đường/phố, xã/phường/thị trấn, quận/huyện, tỉnh/thành phố.</w:t>
      </w:r>
    </w:p>
    <w:p w14:paraId="799D7C67"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(5) Ghi lý do đăng ký bổ sung hoạt động giáo dục nghề nghiệp theo các trường hợp quy định tại Điều 18 Nghị định này.</w:t>
      </w:r>
    </w:p>
    <w:p w14:paraId="29BA72A1" w14:textId="77777777" w:rsidR="00F02B5C" w:rsidRPr="00F02B5C" w:rsidRDefault="00F02B5C" w:rsidP="00F02B5C">
      <w:pPr>
        <w:shd w:val="clear" w:color="auto" w:fill="FFFFFF"/>
        <w:spacing w:line="240" w:lineRule="auto"/>
        <w:rPr>
          <w:rFonts w:eastAsia="Times New Roman"/>
          <w:color w:val="000000"/>
          <w:sz w:val="24"/>
          <w:szCs w:val="24"/>
          <w:lang w:val="en-US"/>
        </w:rPr>
      </w:pPr>
      <w:r w:rsidRPr="00F02B5C">
        <w:rPr>
          <w:rFonts w:eastAsia="Times New Roman"/>
          <w:color w:val="000000"/>
          <w:sz w:val="24"/>
          <w:szCs w:val="24"/>
        </w:rPr>
        <w:t>(6) Chức danh người đứng đầu cơ sở đăng ký bổ sung hoạt động giáo dục nghề nghiệp.</w:t>
      </w:r>
    </w:p>
    <w:p w14:paraId="70CC640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6C263CB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1F3AF6B"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C9D503F"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A1C597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CA08571"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52C12C5"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6D8FDC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D8CE95A"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1E0F9A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ED6ABAE"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C84D92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F8C583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620C051"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17EE65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C56E49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C8BE73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E3226EF"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50C85A1"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C6F2D0F"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0205B6F"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4609A0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900C26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D2E991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FB33576" w14:textId="77777777" w:rsidR="00F02B5C" w:rsidRPr="00F02B5C" w:rsidRDefault="00F02B5C" w:rsidP="00F02B5C">
      <w:pPr>
        <w:spacing w:after="200" w:line="276" w:lineRule="auto"/>
        <w:jc w:val="left"/>
        <w:rPr>
          <w:rFonts w:eastAsia="Times New Roman"/>
          <w:color w:val="000000"/>
          <w:szCs w:val="28"/>
          <w:lang w:val="en-US"/>
        </w:rPr>
      </w:pPr>
      <w:bookmarkStart w:id="74" w:name="chuong_pl_5_8"/>
      <w:r w:rsidRPr="00F02B5C">
        <w:rPr>
          <w:rFonts w:eastAsia="Times New Roman"/>
          <w:color w:val="000000"/>
          <w:szCs w:val="28"/>
          <w:lang w:val="en-US"/>
        </w:rPr>
        <w:br w:type="page"/>
      </w:r>
    </w:p>
    <w:p w14:paraId="3916B540" w14:textId="77777777" w:rsidR="00F02B5C" w:rsidRPr="00F02B5C" w:rsidRDefault="00F02B5C" w:rsidP="00F02B5C">
      <w:pPr>
        <w:shd w:val="clear" w:color="auto" w:fill="FFFFFF"/>
        <w:spacing w:line="234" w:lineRule="atLeast"/>
        <w:jc w:val="left"/>
        <w:rPr>
          <w:rFonts w:eastAsia="Times New Roman"/>
          <w:b/>
          <w:bCs/>
          <w:color w:val="000000"/>
          <w:szCs w:val="28"/>
        </w:rPr>
      </w:pPr>
      <w:r w:rsidRPr="00F02B5C">
        <w:rPr>
          <w:rFonts w:eastAsia="Times New Roman"/>
          <w:b/>
          <w:bCs/>
          <w:color w:val="000000"/>
          <w:szCs w:val="28"/>
        </w:rPr>
        <w:t>Mẫu số 08. Báo cáo đăng ký bổ sung hoạt động giáo dục nghề nghiệp</w:t>
      </w:r>
      <w:bookmarkEnd w:id="74"/>
    </w:p>
    <w:p w14:paraId="373439BC" w14:textId="77777777" w:rsidR="00F02B5C" w:rsidRPr="00F02B5C" w:rsidRDefault="00F02B5C" w:rsidP="00F02B5C">
      <w:pPr>
        <w:shd w:val="clear" w:color="auto" w:fill="FFFFFF"/>
        <w:spacing w:line="234" w:lineRule="atLeast"/>
        <w:jc w:val="left"/>
        <w:rPr>
          <w:rFonts w:eastAsia="Times New Roman"/>
          <w:color w:val="000000"/>
          <w:szCs w:val="28"/>
          <w:lang w:val="en-US"/>
        </w:rPr>
      </w:pPr>
    </w:p>
    <w:tbl>
      <w:tblPr>
        <w:tblW w:w="9657" w:type="dxa"/>
        <w:tblCellSpacing w:w="0" w:type="dxa"/>
        <w:shd w:val="clear" w:color="auto" w:fill="FFFFFF"/>
        <w:tblCellMar>
          <w:left w:w="0" w:type="dxa"/>
          <w:right w:w="0" w:type="dxa"/>
        </w:tblCellMar>
        <w:tblLook w:val="04A0" w:firstRow="1" w:lastRow="0" w:firstColumn="1" w:lastColumn="0" w:noHBand="0" w:noVBand="1"/>
      </w:tblPr>
      <w:tblGrid>
        <w:gridCol w:w="3544"/>
        <w:gridCol w:w="6113"/>
      </w:tblGrid>
      <w:tr w:rsidR="00F02B5C" w:rsidRPr="00F02B5C" w14:paraId="5EB122BB" w14:textId="77777777" w:rsidTr="00F02B5C">
        <w:trPr>
          <w:trHeight w:val="1058"/>
          <w:tblCellSpacing w:w="0" w:type="dxa"/>
        </w:trPr>
        <w:tc>
          <w:tcPr>
            <w:tcW w:w="3544" w:type="dxa"/>
            <w:shd w:val="clear" w:color="auto" w:fill="FFFFFF"/>
            <w:tcMar>
              <w:top w:w="0" w:type="dxa"/>
              <w:left w:w="108" w:type="dxa"/>
              <w:bottom w:w="0" w:type="dxa"/>
              <w:right w:w="108" w:type="dxa"/>
            </w:tcMar>
            <w:hideMark/>
          </w:tcPr>
          <w:p w14:paraId="6997A0D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113" w:type="dxa"/>
            <w:shd w:val="clear" w:color="auto" w:fill="FFFFFF"/>
            <w:tcMar>
              <w:top w:w="0" w:type="dxa"/>
              <w:left w:w="108" w:type="dxa"/>
              <w:bottom w:w="0" w:type="dxa"/>
              <w:right w:w="108" w:type="dxa"/>
            </w:tcMar>
            <w:hideMark/>
          </w:tcPr>
          <w:p w14:paraId="79020C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71040" behindDoc="0" locked="0" layoutInCell="1" allowOverlap="1" wp14:anchorId="2F2EB3C7" wp14:editId="2DB3A8DF">
                      <wp:simplePos x="0" y="0"/>
                      <wp:positionH relativeFrom="column">
                        <wp:posOffset>801039</wp:posOffset>
                      </wp:positionH>
                      <wp:positionV relativeFrom="paragraph">
                        <wp:posOffset>469265</wp:posOffset>
                      </wp:positionV>
                      <wp:extent cx="2170706" cy="0"/>
                      <wp:effectExtent l="0" t="0" r="0" b="0"/>
                      <wp:wrapNone/>
                      <wp:docPr id="24" name="Straight Connector 24"/>
                      <wp:cNvGraphicFramePr/>
                      <a:graphic xmlns:a="http://schemas.openxmlformats.org/drawingml/2006/main">
                        <a:graphicData uri="http://schemas.microsoft.com/office/word/2010/wordprocessingShape">
                          <wps:wsp>
                            <wps:cNvCnPr/>
                            <wps:spPr>
                              <a:xfrm>
                                <a:off x="0" y="0"/>
                                <a:ext cx="2170706"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A9C1A1D" id="Straight Connector 24"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63.05pt,36.95pt" to="233.9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39630007" w14:textId="77777777" w:rsidTr="00F02B5C">
        <w:trPr>
          <w:trHeight w:val="563"/>
          <w:tblCellSpacing w:w="0" w:type="dxa"/>
        </w:trPr>
        <w:tc>
          <w:tcPr>
            <w:tcW w:w="3544" w:type="dxa"/>
            <w:shd w:val="clear" w:color="auto" w:fill="FFFFFF"/>
            <w:tcMar>
              <w:top w:w="0" w:type="dxa"/>
              <w:left w:w="108" w:type="dxa"/>
              <w:bottom w:w="0" w:type="dxa"/>
              <w:right w:w="108" w:type="dxa"/>
            </w:tcMar>
            <w:hideMark/>
          </w:tcPr>
          <w:p w14:paraId="4C8E44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……./BC-……..</w:t>
            </w:r>
          </w:p>
        </w:tc>
        <w:tc>
          <w:tcPr>
            <w:tcW w:w="6113" w:type="dxa"/>
            <w:shd w:val="clear" w:color="auto" w:fill="FFFFFF"/>
            <w:tcMar>
              <w:top w:w="0" w:type="dxa"/>
              <w:left w:w="108" w:type="dxa"/>
              <w:bottom w:w="0" w:type="dxa"/>
              <w:right w:w="108" w:type="dxa"/>
            </w:tcMar>
            <w:hideMark/>
          </w:tcPr>
          <w:p w14:paraId="08DDA080"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2604E8D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2565EB02"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BÁO CÁO</w:t>
      </w:r>
    </w:p>
    <w:p w14:paraId="51F5703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Đăng ký bổ sung hoạt động giáo dục nghề nghiệp</w:t>
      </w:r>
      <w:r w:rsidRPr="00F02B5C">
        <w:rPr>
          <w:rFonts w:eastAsia="Times New Roman"/>
          <w:b/>
          <w:bCs/>
          <w:color w:val="000000"/>
          <w:szCs w:val="28"/>
        </w:rPr>
        <w:br/>
        <w:t>-------</w:t>
      </w:r>
    </w:p>
    <w:p w14:paraId="4FDEA234"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nhất</w:t>
      </w:r>
    </w:p>
    <w:p w14:paraId="2B0195E2"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THÔNG TIN CHUNG VỀ CƠ SỞ ĐĂNG KÝ BỔ SUNG HOẠT ĐỘNG GIÁO DỤC NGHỀ NGHIỆP</w:t>
      </w:r>
    </w:p>
    <w:p w14:paraId="76DFD5A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 bổ sung: ....................................(2)……………</w:t>
      </w:r>
      <w:r w:rsidRPr="00F02B5C">
        <w:rPr>
          <w:rFonts w:eastAsia="Times New Roman"/>
          <w:color w:val="000000"/>
          <w:szCs w:val="28"/>
          <w:lang w:val="en-US"/>
        </w:rPr>
        <w:t>………..</w:t>
      </w:r>
      <w:r w:rsidRPr="00F02B5C">
        <w:rPr>
          <w:rFonts w:eastAsia="Times New Roman"/>
          <w:color w:val="000000"/>
          <w:szCs w:val="28"/>
        </w:rPr>
        <w:t>………</w:t>
      </w:r>
    </w:p>
    <w:p w14:paraId="0413ECE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w:t>
      </w:r>
      <w:r w:rsidRPr="00F02B5C">
        <w:rPr>
          <w:rFonts w:eastAsia="Times New Roman"/>
          <w:color w:val="000000"/>
          <w:szCs w:val="28"/>
          <w:lang w:val="en-US"/>
        </w:rPr>
        <w:t>.</w:t>
      </w:r>
      <w:r w:rsidRPr="00F02B5C">
        <w:rPr>
          <w:rFonts w:eastAsia="Times New Roman"/>
          <w:color w:val="000000"/>
          <w:szCs w:val="28"/>
        </w:rPr>
        <w:t>.</w:t>
      </w:r>
      <w:r w:rsidRPr="00F02B5C">
        <w:rPr>
          <w:rFonts w:eastAsia="Times New Roman"/>
          <w:color w:val="000000"/>
          <w:szCs w:val="28"/>
          <w:lang w:val="en-US"/>
        </w:rPr>
        <w:t>.......</w:t>
      </w:r>
      <w:r w:rsidRPr="00F02B5C">
        <w:rPr>
          <w:rFonts w:eastAsia="Times New Roman"/>
          <w:color w:val="000000"/>
          <w:szCs w:val="28"/>
        </w:rPr>
        <w:t>................</w:t>
      </w:r>
    </w:p>
    <w:p w14:paraId="0B749C1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chính:....................................................(3)..............</w:t>
      </w:r>
      <w:r w:rsidRPr="00F02B5C">
        <w:rPr>
          <w:rFonts w:eastAsia="Times New Roman"/>
          <w:color w:val="000000"/>
          <w:szCs w:val="28"/>
          <w:lang w:val="en-US"/>
        </w:rPr>
        <w:t>...............</w:t>
      </w:r>
      <w:r w:rsidRPr="00F02B5C">
        <w:rPr>
          <w:rFonts w:eastAsia="Times New Roman"/>
          <w:color w:val="000000"/>
          <w:szCs w:val="28"/>
        </w:rPr>
        <w:t>.............</w:t>
      </w:r>
    </w:p>
    <w:p w14:paraId="1393B72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điện thoại:..............................</w:t>
      </w:r>
      <w:r w:rsidRPr="00F02B5C">
        <w:rPr>
          <w:rFonts w:eastAsia="Times New Roman"/>
          <w:color w:val="000000"/>
          <w:szCs w:val="28"/>
          <w:lang w:val="en-US"/>
        </w:rPr>
        <w:t>...........</w:t>
      </w:r>
      <w:r w:rsidRPr="00F02B5C">
        <w:rPr>
          <w:rFonts w:eastAsia="Times New Roman"/>
          <w:color w:val="000000"/>
          <w:szCs w:val="28"/>
        </w:rPr>
        <w:t>......., Fax:.......................................................</w:t>
      </w:r>
    </w:p>
    <w:p w14:paraId="24E5320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Website:....................................</w:t>
      </w:r>
      <w:r w:rsidRPr="00F02B5C">
        <w:rPr>
          <w:rFonts w:eastAsia="Times New Roman"/>
          <w:color w:val="000000"/>
          <w:szCs w:val="28"/>
          <w:lang w:val="en-US"/>
        </w:rPr>
        <w:t>.......</w:t>
      </w:r>
      <w:r w:rsidRPr="00F02B5C">
        <w:rPr>
          <w:rFonts w:eastAsia="Times New Roman"/>
          <w:color w:val="000000"/>
          <w:szCs w:val="28"/>
        </w:rPr>
        <w:t>............., Email:....................................................</w:t>
      </w:r>
    </w:p>
    <w:p w14:paraId="07BBE8A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Địa chỉ phân hiệu, địa điểm đào tạo khác (nếu có):..........................(3)......................</w:t>
      </w:r>
    </w:p>
    <w:p w14:paraId="4ED8AFB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Giấy chứng nhận đăng ký hoạt động giáo dục nghề nghiệp: [số hiệu, ngày, tháng, năm cấp, cơ quan cấp].</w:t>
      </w:r>
    </w:p>
    <w:p w14:paraId="69DA255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Giấy chứng nhận đăng ký bổ sung hoạt động giáo dục nghề nghiệp (nếu có): [số hiệu, ngày, tháng, năm cấp, cơ quan cấp].</w:t>
      </w:r>
    </w:p>
    <w:p w14:paraId="70D88D3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hai</w:t>
      </w:r>
    </w:p>
    <w:p w14:paraId="3EAD8F48"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ĐIỀU KIỆN BẢO ĐẢM HOẠT ĐỘNG GIÁO DỤC NGHỀ NGHIỆP</w:t>
      </w:r>
    </w:p>
    <w:p w14:paraId="235E880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A. TẠI TRỤ SỞ CHÍNH</w:t>
      </w:r>
    </w:p>
    <w:p w14:paraId="7C94A02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[Tên ngành, nghề đào tạo thứ nhất] + [trình độ đào tạo]; quy mô tuyển sinh/năm: ...................... học sinh, sinh viên</w:t>
      </w:r>
    </w:p>
    <w:p w14:paraId="6CD1A3F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Lý do đăng ký bổ sung hoạt động giáo dục nghề nghiệp </w:t>
      </w:r>
      <w:r w:rsidRPr="00F02B5C">
        <w:rPr>
          <w:rFonts w:eastAsia="Times New Roman"/>
          <w:color w:val="000000"/>
          <w:szCs w:val="28"/>
        </w:rPr>
        <w:t>…………….................................(4).....................................................................................................................................................................................................................................................................................................................................................</w:t>
      </w:r>
    </w:p>
    <w:p w14:paraId="418BBE1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Cơ sở vật chất, thiết bị đào tạo</w:t>
      </w:r>
    </w:p>
    <w:p w14:paraId="2908CC0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Cơ sở vật chất dùng cho giảng dạy: (5)</w:t>
      </w:r>
    </w:p>
    <w:p w14:paraId="5188078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phòng học lý thuyết chuyên môn:........phòng (tổng diện tích:........m</w:t>
      </w:r>
      <w:r w:rsidRPr="00F02B5C">
        <w:rPr>
          <w:rFonts w:eastAsia="Times New Roman"/>
          <w:color w:val="000000"/>
          <w:szCs w:val="28"/>
          <w:vertAlign w:val="superscript"/>
        </w:rPr>
        <w:t>2</w:t>
      </w:r>
      <w:r w:rsidRPr="00F02B5C">
        <w:rPr>
          <w:rFonts w:eastAsia="Times New Roman"/>
          <w:color w:val="000000"/>
          <w:szCs w:val="28"/>
        </w:rPr>
        <w:t>);</w:t>
      </w:r>
    </w:p>
    <w:p w14:paraId="6A96925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Số phòng, xưởng thực hành, thực tập:........phòng, xưởng (tổng diện tích:........m</w:t>
      </w:r>
      <w:r w:rsidRPr="00F02B5C">
        <w:rPr>
          <w:rFonts w:eastAsia="Times New Roman"/>
          <w:color w:val="000000"/>
          <w:szCs w:val="28"/>
          <w:vertAlign w:val="superscript"/>
        </w:rPr>
        <w:t>2</w:t>
      </w:r>
      <w:r w:rsidRPr="00F02B5C">
        <w:rPr>
          <w:rFonts w:eastAsia="Times New Roman"/>
          <w:color w:val="000000"/>
          <w:szCs w:val="28"/>
        </w:rPr>
        <w:t>).</w:t>
      </w:r>
    </w:p>
    <w:p w14:paraId="2D79504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Phòng thí nghiệm, cơ sở sản xuất thử nghiệm:........phòng, cơ sở (tổng diện tích:........m</w:t>
      </w:r>
      <w:r w:rsidRPr="00F02B5C">
        <w:rPr>
          <w:rFonts w:eastAsia="Times New Roman"/>
          <w:color w:val="000000"/>
          <w:szCs w:val="28"/>
          <w:vertAlign w:val="superscript"/>
        </w:rPr>
        <w:t>2</w:t>
      </w:r>
      <w:r w:rsidRPr="00F02B5C">
        <w:rPr>
          <w:rFonts w:eastAsia="Times New Roman"/>
          <w:color w:val="000000"/>
          <w:szCs w:val="28"/>
        </w:rPr>
        <w:t>).</w:t>
      </w:r>
    </w:p>
    <w:p w14:paraId="2209758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Thiết bị, dụng cụ đào tạo dùng trong giảng dạy: Báo cáo thiết bị, dụng cụ đào tạo hiện có theo từng phòng, xưởng (6)</w:t>
      </w:r>
    </w:p>
    <w:p w14:paraId="5FEDBB2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[Tên phòng, xưởng thứ nhất].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67"/>
        <w:gridCol w:w="3062"/>
        <w:gridCol w:w="668"/>
        <w:gridCol w:w="2364"/>
        <w:gridCol w:w="2165"/>
        <w:gridCol w:w="853"/>
      </w:tblGrid>
      <w:tr w:rsidR="00F02B5C" w:rsidRPr="00F02B5C" w14:paraId="70B64874"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E322A4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58CAE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thiết bị, dụng cụ đào tạo</w:t>
            </w:r>
          </w:p>
        </w:tc>
        <w:tc>
          <w:tcPr>
            <w:tcW w:w="3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10E39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Đơn vị tính</w:t>
            </w:r>
          </w:p>
        </w:tc>
        <w:tc>
          <w:tcPr>
            <w:tcW w:w="2300" w:type="pct"/>
            <w:gridSpan w:val="2"/>
            <w:tcBorders>
              <w:top w:val="single" w:sz="8" w:space="0" w:color="000000"/>
              <w:left w:val="nil"/>
              <w:bottom w:val="single" w:sz="8" w:space="0" w:color="000000"/>
              <w:right w:val="single" w:sz="8" w:space="0" w:color="000000"/>
            </w:tcBorders>
            <w:shd w:val="clear" w:color="auto" w:fill="FFFFFF"/>
            <w:vAlign w:val="center"/>
            <w:hideMark/>
          </w:tcPr>
          <w:p w14:paraId="39B2E4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 thiết bị, dụng cụ đào tạo</w:t>
            </w:r>
          </w:p>
        </w:tc>
        <w:tc>
          <w:tcPr>
            <w:tcW w:w="3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EE5CB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Ghi chú </w:t>
            </w:r>
            <w:r w:rsidRPr="00F02B5C">
              <w:rPr>
                <w:rFonts w:eastAsia="Times New Roman"/>
                <w:color w:val="000000"/>
                <w:szCs w:val="28"/>
              </w:rPr>
              <w:t>(8)</w:t>
            </w:r>
          </w:p>
        </w:tc>
      </w:tr>
      <w:tr w:rsidR="00F02B5C" w:rsidRPr="00F02B5C" w14:paraId="022F1AE9"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C067C69"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FDF7BC5"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7B9C142C" w14:textId="77777777" w:rsidR="00F02B5C" w:rsidRPr="00F02B5C" w:rsidRDefault="00F02B5C" w:rsidP="00F02B5C">
            <w:pPr>
              <w:spacing w:line="240" w:lineRule="auto"/>
              <w:jc w:val="left"/>
              <w:rPr>
                <w:rFonts w:eastAsia="Times New Roman"/>
                <w:color w:val="000000"/>
                <w:szCs w:val="28"/>
                <w:lang w:val="en-US"/>
              </w:rPr>
            </w:pPr>
          </w:p>
        </w:tc>
        <w:tc>
          <w:tcPr>
            <w:tcW w:w="1200" w:type="pct"/>
            <w:tcBorders>
              <w:top w:val="nil"/>
              <w:left w:val="nil"/>
              <w:bottom w:val="single" w:sz="8" w:space="0" w:color="000000"/>
              <w:right w:val="single" w:sz="8" w:space="0" w:color="000000"/>
            </w:tcBorders>
            <w:shd w:val="clear" w:color="auto" w:fill="FFFFFF"/>
            <w:vAlign w:val="center"/>
            <w:hideMark/>
          </w:tcPr>
          <w:p w14:paraId="2DBED3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Theo danh mục thiết bị tối thiểu </w:t>
            </w:r>
            <w:r w:rsidRPr="00F02B5C">
              <w:rPr>
                <w:rFonts w:eastAsia="Times New Roman"/>
                <w:color w:val="000000"/>
                <w:szCs w:val="28"/>
              </w:rPr>
              <w:t>(7)</w:t>
            </w:r>
          </w:p>
        </w:tc>
        <w:tc>
          <w:tcPr>
            <w:tcW w:w="1050" w:type="pct"/>
            <w:tcBorders>
              <w:top w:val="nil"/>
              <w:left w:val="nil"/>
              <w:bottom w:val="single" w:sz="8" w:space="0" w:color="000000"/>
              <w:right w:val="single" w:sz="8" w:space="0" w:color="000000"/>
            </w:tcBorders>
            <w:shd w:val="clear" w:color="auto" w:fill="FFFFFF"/>
            <w:vAlign w:val="center"/>
            <w:hideMark/>
          </w:tcPr>
          <w:p w14:paraId="0CC47E3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Cơ sở có</w:t>
            </w: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929C31D" w14:textId="77777777" w:rsidR="00F02B5C" w:rsidRPr="00F02B5C" w:rsidRDefault="00F02B5C" w:rsidP="00F02B5C">
            <w:pPr>
              <w:spacing w:line="240" w:lineRule="auto"/>
              <w:jc w:val="left"/>
              <w:rPr>
                <w:rFonts w:eastAsia="Times New Roman"/>
                <w:color w:val="000000"/>
                <w:szCs w:val="28"/>
                <w:lang w:val="en-US"/>
              </w:rPr>
            </w:pPr>
          </w:p>
        </w:tc>
      </w:tr>
      <w:tr w:rsidR="00F02B5C" w:rsidRPr="00F02B5C" w14:paraId="2E3338C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4281B4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1AB93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50" w:type="pct"/>
            <w:tcBorders>
              <w:top w:val="nil"/>
              <w:left w:val="nil"/>
              <w:bottom w:val="single" w:sz="8" w:space="0" w:color="000000"/>
              <w:right w:val="single" w:sz="8" w:space="0" w:color="000000"/>
            </w:tcBorders>
            <w:shd w:val="clear" w:color="auto" w:fill="FFFFFF"/>
            <w:vAlign w:val="center"/>
            <w:hideMark/>
          </w:tcPr>
          <w:p w14:paraId="5E4CD0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200" w:type="pct"/>
            <w:tcBorders>
              <w:top w:val="nil"/>
              <w:left w:val="nil"/>
              <w:bottom w:val="single" w:sz="8" w:space="0" w:color="000000"/>
              <w:right w:val="single" w:sz="8" w:space="0" w:color="000000"/>
            </w:tcBorders>
            <w:shd w:val="clear" w:color="auto" w:fill="FFFFFF"/>
            <w:vAlign w:val="center"/>
            <w:hideMark/>
          </w:tcPr>
          <w:p w14:paraId="43F7EA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18F7274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50" w:type="pct"/>
            <w:tcBorders>
              <w:top w:val="nil"/>
              <w:left w:val="nil"/>
              <w:bottom w:val="single" w:sz="8" w:space="0" w:color="000000"/>
              <w:right w:val="single" w:sz="8" w:space="0" w:color="000000"/>
            </w:tcBorders>
            <w:shd w:val="clear" w:color="auto" w:fill="FFFFFF"/>
            <w:vAlign w:val="center"/>
            <w:hideMark/>
          </w:tcPr>
          <w:p w14:paraId="5CAB2E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8CEEBC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E15CA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24F882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50" w:type="pct"/>
            <w:tcBorders>
              <w:top w:val="nil"/>
              <w:left w:val="nil"/>
              <w:bottom w:val="single" w:sz="8" w:space="0" w:color="000000"/>
              <w:right w:val="single" w:sz="8" w:space="0" w:color="000000"/>
            </w:tcBorders>
            <w:shd w:val="clear" w:color="auto" w:fill="FFFFFF"/>
            <w:vAlign w:val="center"/>
            <w:hideMark/>
          </w:tcPr>
          <w:p w14:paraId="6CA4BE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200" w:type="pct"/>
            <w:tcBorders>
              <w:top w:val="nil"/>
              <w:left w:val="nil"/>
              <w:bottom w:val="single" w:sz="8" w:space="0" w:color="000000"/>
              <w:right w:val="single" w:sz="8" w:space="0" w:color="000000"/>
            </w:tcBorders>
            <w:shd w:val="clear" w:color="auto" w:fill="FFFFFF"/>
            <w:vAlign w:val="center"/>
            <w:hideMark/>
          </w:tcPr>
          <w:p w14:paraId="072163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26EC350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50" w:type="pct"/>
            <w:tcBorders>
              <w:top w:val="nil"/>
              <w:left w:val="nil"/>
              <w:bottom w:val="single" w:sz="8" w:space="0" w:color="000000"/>
              <w:right w:val="single" w:sz="8" w:space="0" w:color="000000"/>
            </w:tcBorders>
            <w:shd w:val="clear" w:color="auto" w:fill="FFFFFF"/>
            <w:vAlign w:val="center"/>
            <w:hideMark/>
          </w:tcPr>
          <w:p w14:paraId="4EBA36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538D01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phòng, xưởng thứ ...]: Báo cáo các thông tin như phòng, xưởng thứ nhất.</w:t>
      </w:r>
    </w:p>
    <w:p w14:paraId="3F94F50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Đội ngũ nhà giáo (9)</w:t>
      </w:r>
    </w:p>
    <w:p w14:paraId="5088D71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Tổng số nhà giáo:........người (tương đương........nhà giáo quy đổi).</w:t>
      </w:r>
    </w:p>
    <w:p w14:paraId="2CB1A85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Trong đó:</w:t>
      </w:r>
    </w:p>
    <w:p w14:paraId="3693D08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cơ hữu:........người.</w:t>
      </w:r>
    </w:p>
    <w:p w14:paraId="5FB4548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thỉnh giảng:........người (tổng số giờ giảng dạy/năm:........ giờ/năm, tương đương........nhà giáo quy đổi).</w:t>
      </w:r>
    </w:p>
    <w:p w14:paraId="241B14A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Cán bộ quản lý tham gia giảng dạy:........người (tổng số giờ giảng dạy/năm:........giờ/năm, tương đương........nhà giáo quy đổi).</w:t>
      </w:r>
    </w:p>
    <w:p w14:paraId="3DF36C0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Tỷ lệ học sinh, sinh viên quy đổi/nhà giáo quy đổi:........ học sinh, sinh viên/nhà giáo.</w:t>
      </w:r>
    </w:p>
    <w:p w14:paraId="3E845F4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Chất lượng nhà giáo cơ hữu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12"/>
        <w:gridCol w:w="1833"/>
        <w:gridCol w:w="1630"/>
        <w:gridCol w:w="1527"/>
        <w:gridCol w:w="1733"/>
        <w:gridCol w:w="2344"/>
      </w:tblGrid>
      <w:tr w:rsidR="00F02B5C" w:rsidRPr="00F02B5C" w14:paraId="126D16AB"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748D2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900" w:type="pct"/>
            <w:tcBorders>
              <w:top w:val="single" w:sz="8" w:space="0" w:color="000000"/>
              <w:left w:val="nil"/>
              <w:bottom w:val="single" w:sz="8" w:space="0" w:color="000000"/>
              <w:right w:val="single" w:sz="8" w:space="0" w:color="000000"/>
            </w:tcBorders>
            <w:shd w:val="clear" w:color="auto" w:fill="FFFFFF"/>
            <w:vAlign w:val="center"/>
            <w:hideMark/>
          </w:tcPr>
          <w:p w14:paraId="3FB22EE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31BF2C8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 (10)</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0E1B85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850" w:type="pct"/>
            <w:tcBorders>
              <w:top w:val="single" w:sz="8" w:space="0" w:color="000000"/>
              <w:left w:val="nil"/>
              <w:bottom w:val="single" w:sz="8" w:space="0" w:color="000000"/>
              <w:right w:val="single" w:sz="8" w:space="0" w:color="000000"/>
            </w:tcBorders>
            <w:shd w:val="clear" w:color="auto" w:fill="FFFFFF"/>
            <w:vAlign w:val="center"/>
            <w:hideMark/>
          </w:tcPr>
          <w:p w14:paraId="50DB10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150" w:type="pct"/>
            <w:tcBorders>
              <w:top w:val="single" w:sz="8" w:space="0" w:color="000000"/>
              <w:left w:val="nil"/>
              <w:bottom w:val="single" w:sz="8" w:space="0" w:color="000000"/>
              <w:right w:val="single" w:sz="8" w:space="0" w:color="000000"/>
            </w:tcBorders>
            <w:shd w:val="clear" w:color="auto" w:fill="FFFFFF"/>
            <w:vAlign w:val="center"/>
            <w:hideMark/>
          </w:tcPr>
          <w:p w14:paraId="7F12E1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r>
      <w:tr w:rsidR="00F02B5C" w:rsidRPr="00F02B5C" w14:paraId="6E6D23F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E0B63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15F80D3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81FD8E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28D14B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05D37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1338359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C416E8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C0AC7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749B4C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04DB78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2B531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2C463D9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1DB538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EA178E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53A2A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vAlign w:val="center"/>
            <w:hideMark/>
          </w:tcPr>
          <w:p w14:paraId="2371DBB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206D89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BB0F6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EF7C7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50" w:type="pct"/>
            <w:tcBorders>
              <w:top w:val="nil"/>
              <w:left w:val="nil"/>
              <w:bottom w:val="single" w:sz="8" w:space="0" w:color="000000"/>
              <w:right w:val="single" w:sz="8" w:space="0" w:color="000000"/>
            </w:tcBorders>
            <w:shd w:val="clear" w:color="auto" w:fill="FFFFFF"/>
            <w:vAlign w:val="center"/>
            <w:hideMark/>
          </w:tcPr>
          <w:p w14:paraId="52AB3F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63A729CD"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d) Chất lượng nhà giáo thỉnh giảng (nếu có)</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06"/>
        <w:gridCol w:w="1512"/>
        <w:gridCol w:w="1411"/>
        <w:gridCol w:w="1411"/>
        <w:gridCol w:w="1210"/>
        <w:gridCol w:w="2218"/>
        <w:gridCol w:w="1311"/>
      </w:tblGrid>
      <w:tr w:rsidR="00F02B5C" w:rsidRPr="00F02B5C" w14:paraId="4ECB7BE5"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EFB84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3205B3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1FCD9C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 (10)</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2DEA52A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600" w:type="pct"/>
            <w:tcBorders>
              <w:top w:val="single" w:sz="8" w:space="0" w:color="000000"/>
              <w:left w:val="nil"/>
              <w:bottom w:val="single" w:sz="8" w:space="0" w:color="000000"/>
              <w:right w:val="single" w:sz="8" w:space="0" w:color="000000"/>
            </w:tcBorders>
            <w:shd w:val="clear" w:color="auto" w:fill="FFFFFF"/>
            <w:vAlign w:val="center"/>
            <w:hideMark/>
          </w:tcPr>
          <w:p w14:paraId="1170EB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100" w:type="pct"/>
            <w:tcBorders>
              <w:top w:val="single" w:sz="8" w:space="0" w:color="000000"/>
              <w:left w:val="nil"/>
              <w:bottom w:val="single" w:sz="8" w:space="0" w:color="000000"/>
              <w:right w:val="single" w:sz="8" w:space="0" w:color="000000"/>
            </w:tcBorders>
            <w:shd w:val="clear" w:color="auto" w:fill="FFFFFF"/>
            <w:vAlign w:val="center"/>
            <w:hideMark/>
          </w:tcPr>
          <w:p w14:paraId="341098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7BAA495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 giờ giảng dạy/năm</w:t>
            </w:r>
          </w:p>
        </w:tc>
      </w:tr>
      <w:tr w:rsidR="00F02B5C" w:rsidRPr="00F02B5C" w14:paraId="35F1EDC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F5CE78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A2A9F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302E19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7399E1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717FC9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4E5F5A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B0E7D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588321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D3C71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2D9D1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6949CB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4F0137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7CBFE2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68538A4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7ED4B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BEDF61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4F5D9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06A97C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2F0BC4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7183D2C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00" w:type="pct"/>
            <w:tcBorders>
              <w:top w:val="nil"/>
              <w:left w:val="nil"/>
              <w:bottom w:val="single" w:sz="8" w:space="0" w:color="000000"/>
              <w:right w:val="single" w:sz="8" w:space="0" w:color="000000"/>
            </w:tcBorders>
            <w:shd w:val="clear" w:color="auto" w:fill="FFFFFF"/>
            <w:vAlign w:val="center"/>
            <w:hideMark/>
          </w:tcPr>
          <w:p w14:paraId="693AA25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0971DEE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08150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630784A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Chương trình đào tạo (11)</w:t>
      </w:r>
    </w:p>
    <w:p w14:paraId="327A18B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Tên chương trình đào tạo: Chương trình đào tạo [tên ngành, nghề] + [trình độ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1113414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Quyết định ban hành chương trình đào tạo: [số hiệu, ngày, tháng, năm ban hành, tên cơ sở ban hành, trích yếu của quyết định].</w:t>
      </w:r>
    </w:p>
    <w:p w14:paraId="2ABD2DD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Đối tượng tuyển sinh:................</w:t>
      </w:r>
      <w:r w:rsidRPr="007F2377">
        <w:rPr>
          <w:rFonts w:eastAsia="Times New Roman"/>
          <w:color w:val="000000"/>
          <w:szCs w:val="28"/>
        </w:rPr>
        <w:t>.......................</w:t>
      </w:r>
      <w:r w:rsidRPr="00F02B5C">
        <w:rPr>
          <w:rFonts w:eastAsia="Times New Roman"/>
          <w:color w:val="000000"/>
          <w:szCs w:val="28"/>
        </w:rPr>
        <w:t>........................................................</w:t>
      </w:r>
    </w:p>
    <w:p w14:paraId="36948F8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Thời gian đào tạo:.... tháng (đối với đào tạo trình độ sơ cấp); …...năm học (đối với đào tạo trình độ trung cấp, trình độ cao đẳng).</w:t>
      </w:r>
    </w:p>
    <w:p w14:paraId="7C52587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 Văn bằng, chứng chỉ cấp cho người học:............</w:t>
      </w:r>
      <w:r w:rsidRPr="007F2377">
        <w:rPr>
          <w:rFonts w:eastAsia="Times New Roman"/>
          <w:color w:val="000000"/>
          <w:szCs w:val="28"/>
        </w:rPr>
        <w:t>.................</w:t>
      </w:r>
      <w:r w:rsidRPr="00F02B5C">
        <w:rPr>
          <w:rFonts w:eastAsia="Times New Roman"/>
          <w:color w:val="000000"/>
          <w:szCs w:val="28"/>
        </w:rPr>
        <w:t>...................................</w:t>
      </w:r>
    </w:p>
    <w:p w14:paraId="7E19098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Nội dung chương trình</w:t>
      </w:r>
    </w:p>
    <w:p w14:paraId="218F455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u w:val="single"/>
        </w:rPr>
        <w:t>Chương trình đào tạo trình độ trung cấp, trình độ cao đẳng, báo cáo theo mẫu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9"/>
        <w:gridCol w:w="3193"/>
        <w:gridCol w:w="599"/>
        <w:gridCol w:w="1298"/>
        <w:gridCol w:w="898"/>
        <w:gridCol w:w="1895"/>
        <w:gridCol w:w="997"/>
      </w:tblGrid>
      <w:tr w:rsidR="00F02B5C" w:rsidRPr="00F02B5C" w14:paraId="37E03E1B" w14:textId="77777777" w:rsidTr="00F02B5C">
        <w:trPr>
          <w:tblCellSpacing w:w="0" w:type="dxa"/>
        </w:trPr>
        <w:tc>
          <w:tcPr>
            <w:tcW w:w="4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064684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MH, MĐ</w:t>
            </w:r>
          </w:p>
        </w:tc>
        <w:tc>
          <w:tcPr>
            <w:tcW w:w="16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770183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môn học, mô đun</w:t>
            </w:r>
          </w:p>
        </w:tc>
        <w:tc>
          <w:tcPr>
            <w:tcW w:w="3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0111F5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tín chỉ</w:t>
            </w:r>
          </w:p>
        </w:tc>
        <w:tc>
          <w:tcPr>
            <w:tcW w:w="2550" w:type="pct"/>
            <w:gridSpan w:val="4"/>
            <w:tcBorders>
              <w:top w:val="single" w:sz="8" w:space="0" w:color="000000"/>
              <w:left w:val="nil"/>
              <w:bottom w:val="single" w:sz="8" w:space="0" w:color="000000"/>
              <w:right w:val="single" w:sz="8" w:space="0" w:color="000000"/>
            </w:tcBorders>
            <w:shd w:val="clear" w:color="auto" w:fill="FFFFFF"/>
            <w:vAlign w:val="center"/>
            <w:hideMark/>
          </w:tcPr>
          <w:p w14:paraId="7BEC6B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học tập (giờ)</w:t>
            </w:r>
          </w:p>
        </w:tc>
      </w:tr>
      <w:tr w:rsidR="00F02B5C" w:rsidRPr="00F02B5C" w14:paraId="304E79D4"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0BB71F1"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20F061E"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56A5F07" w14:textId="77777777" w:rsidR="00F02B5C" w:rsidRPr="00F02B5C" w:rsidRDefault="00F02B5C" w:rsidP="00F02B5C">
            <w:pPr>
              <w:spacing w:line="240" w:lineRule="auto"/>
              <w:jc w:val="left"/>
              <w:rPr>
                <w:rFonts w:eastAsia="Times New Roman"/>
                <w:color w:val="000000"/>
                <w:szCs w:val="28"/>
                <w:lang w:val="en-US"/>
              </w:rPr>
            </w:pPr>
          </w:p>
        </w:tc>
        <w:tc>
          <w:tcPr>
            <w:tcW w:w="650" w:type="pct"/>
            <w:vMerge w:val="restart"/>
            <w:tcBorders>
              <w:top w:val="nil"/>
              <w:left w:val="nil"/>
              <w:bottom w:val="single" w:sz="8" w:space="0" w:color="000000"/>
              <w:right w:val="single" w:sz="8" w:space="0" w:color="000000"/>
            </w:tcBorders>
            <w:shd w:val="clear" w:color="auto" w:fill="FFFFFF"/>
            <w:vAlign w:val="center"/>
            <w:hideMark/>
          </w:tcPr>
          <w:p w14:paraId="4CCC56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w:t>
            </w:r>
          </w:p>
        </w:tc>
        <w:tc>
          <w:tcPr>
            <w:tcW w:w="1900" w:type="pct"/>
            <w:gridSpan w:val="3"/>
            <w:tcBorders>
              <w:top w:val="nil"/>
              <w:left w:val="nil"/>
              <w:bottom w:val="single" w:sz="8" w:space="0" w:color="000000"/>
              <w:right w:val="single" w:sz="8" w:space="0" w:color="000000"/>
            </w:tcBorders>
            <w:shd w:val="clear" w:color="auto" w:fill="FFFFFF"/>
            <w:vAlign w:val="center"/>
            <w:hideMark/>
          </w:tcPr>
          <w:p w14:paraId="562DA6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Trong đó</w:t>
            </w:r>
          </w:p>
        </w:tc>
      </w:tr>
      <w:tr w:rsidR="00F02B5C" w:rsidRPr="00F02B5C" w14:paraId="3227A984"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DA4786E"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9ACF990"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BEEEED7"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nil"/>
              <w:left w:val="nil"/>
              <w:bottom w:val="single" w:sz="8" w:space="0" w:color="000000"/>
              <w:right w:val="single" w:sz="8" w:space="0" w:color="000000"/>
            </w:tcBorders>
            <w:shd w:val="clear" w:color="auto" w:fill="FFFFFF"/>
            <w:vAlign w:val="center"/>
            <w:hideMark/>
          </w:tcPr>
          <w:p w14:paraId="584D8CAA"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321A387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Lý thuyết</w:t>
            </w:r>
          </w:p>
        </w:tc>
        <w:tc>
          <w:tcPr>
            <w:tcW w:w="950" w:type="pct"/>
            <w:tcBorders>
              <w:top w:val="nil"/>
              <w:left w:val="nil"/>
              <w:bottom w:val="single" w:sz="8" w:space="0" w:color="000000"/>
              <w:right w:val="single" w:sz="8" w:space="0" w:color="000000"/>
            </w:tcBorders>
            <w:shd w:val="clear" w:color="auto" w:fill="FFFFFF"/>
            <w:vAlign w:val="center"/>
            <w:hideMark/>
          </w:tcPr>
          <w:p w14:paraId="32F402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Thực hành, thực tập, thí nghiệm, bài tập, thảo luận</w:t>
            </w:r>
          </w:p>
        </w:tc>
        <w:tc>
          <w:tcPr>
            <w:tcW w:w="400" w:type="pct"/>
            <w:tcBorders>
              <w:top w:val="nil"/>
              <w:left w:val="nil"/>
              <w:bottom w:val="single" w:sz="8" w:space="0" w:color="000000"/>
              <w:right w:val="single" w:sz="8" w:space="0" w:color="000000"/>
            </w:tcBorders>
            <w:shd w:val="clear" w:color="auto" w:fill="FFFFFF"/>
            <w:vAlign w:val="center"/>
            <w:hideMark/>
          </w:tcPr>
          <w:p w14:paraId="5623B0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Thi, kiểm tra</w:t>
            </w:r>
          </w:p>
        </w:tc>
      </w:tr>
      <w:tr w:rsidR="00F02B5C" w:rsidRPr="00F02B5C" w14:paraId="569BE4C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369EFF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1</w:t>
            </w:r>
          </w:p>
        </w:tc>
        <w:tc>
          <w:tcPr>
            <w:tcW w:w="1600" w:type="pct"/>
            <w:tcBorders>
              <w:top w:val="nil"/>
              <w:left w:val="nil"/>
              <w:bottom w:val="single" w:sz="8" w:space="0" w:color="000000"/>
              <w:right w:val="single" w:sz="8" w:space="0" w:color="000000"/>
            </w:tcBorders>
            <w:shd w:val="clear" w:color="auto" w:fill="FFFFFF"/>
            <w:vAlign w:val="center"/>
            <w:hideMark/>
          </w:tcPr>
          <w:p w14:paraId="0CAF389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2</w:t>
            </w:r>
          </w:p>
        </w:tc>
        <w:tc>
          <w:tcPr>
            <w:tcW w:w="300" w:type="pct"/>
            <w:tcBorders>
              <w:top w:val="nil"/>
              <w:left w:val="nil"/>
              <w:bottom w:val="single" w:sz="8" w:space="0" w:color="000000"/>
              <w:right w:val="single" w:sz="8" w:space="0" w:color="000000"/>
            </w:tcBorders>
            <w:shd w:val="clear" w:color="auto" w:fill="FFFFFF"/>
            <w:vAlign w:val="center"/>
            <w:hideMark/>
          </w:tcPr>
          <w:p w14:paraId="391B90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3</w:t>
            </w:r>
          </w:p>
        </w:tc>
        <w:tc>
          <w:tcPr>
            <w:tcW w:w="650" w:type="pct"/>
            <w:tcBorders>
              <w:top w:val="nil"/>
              <w:left w:val="nil"/>
              <w:bottom w:val="single" w:sz="8" w:space="0" w:color="000000"/>
              <w:right w:val="single" w:sz="8" w:space="0" w:color="000000"/>
            </w:tcBorders>
            <w:shd w:val="clear" w:color="auto" w:fill="FFFFFF"/>
            <w:vAlign w:val="center"/>
            <w:hideMark/>
          </w:tcPr>
          <w:p w14:paraId="718000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4=5+6+7</w:t>
            </w:r>
          </w:p>
        </w:tc>
        <w:tc>
          <w:tcPr>
            <w:tcW w:w="450" w:type="pct"/>
            <w:tcBorders>
              <w:top w:val="nil"/>
              <w:left w:val="nil"/>
              <w:bottom w:val="single" w:sz="8" w:space="0" w:color="000000"/>
              <w:right w:val="single" w:sz="8" w:space="0" w:color="000000"/>
            </w:tcBorders>
            <w:shd w:val="clear" w:color="auto" w:fill="FFFFFF"/>
            <w:vAlign w:val="center"/>
            <w:hideMark/>
          </w:tcPr>
          <w:p w14:paraId="56AEB7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5</w:t>
            </w:r>
          </w:p>
        </w:tc>
        <w:tc>
          <w:tcPr>
            <w:tcW w:w="950" w:type="pct"/>
            <w:tcBorders>
              <w:top w:val="nil"/>
              <w:left w:val="nil"/>
              <w:bottom w:val="single" w:sz="8" w:space="0" w:color="000000"/>
              <w:right w:val="single" w:sz="8" w:space="0" w:color="000000"/>
            </w:tcBorders>
            <w:shd w:val="clear" w:color="auto" w:fill="FFFFFF"/>
            <w:vAlign w:val="center"/>
            <w:hideMark/>
          </w:tcPr>
          <w:p w14:paraId="07CDAA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6</w:t>
            </w:r>
          </w:p>
        </w:tc>
        <w:tc>
          <w:tcPr>
            <w:tcW w:w="400" w:type="pct"/>
            <w:tcBorders>
              <w:top w:val="nil"/>
              <w:left w:val="nil"/>
              <w:bottom w:val="single" w:sz="8" w:space="0" w:color="000000"/>
              <w:right w:val="single" w:sz="8" w:space="0" w:color="000000"/>
            </w:tcBorders>
            <w:shd w:val="clear" w:color="auto" w:fill="FFFFFF"/>
            <w:vAlign w:val="center"/>
            <w:hideMark/>
          </w:tcPr>
          <w:p w14:paraId="7814F2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7</w:t>
            </w:r>
          </w:p>
        </w:tc>
      </w:tr>
      <w:tr w:rsidR="00F02B5C" w:rsidRPr="00F02B5C" w14:paraId="36FD1F7A"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35A512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600" w:type="pct"/>
            <w:tcBorders>
              <w:top w:val="nil"/>
              <w:left w:val="nil"/>
              <w:bottom w:val="single" w:sz="8" w:space="0" w:color="000000"/>
              <w:right w:val="single" w:sz="8" w:space="0" w:color="000000"/>
            </w:tcBorders>
            <w:shd w:val="clear" w:color="auto" w:fill="FFFFFF"/>
            <w:vAlign w:val="center"/>
            <w:hideMark/>
          </w:tcPr>
          <w:p w14:paraId="18D66C8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Các môn học chung</w:t>
            </w:r>
          </w:p>
        </w:tc>
        <w:tc>
          <w:tcPr>
            <w:tcW w:w="300" w:type="pct"/>
            <w:tcBorders>
              <w:top w:val="nil"/>
              <w:left w:val="nil"/>
              <w:bottom w:val="single" w:sz="8" w:space="0" w:color="000000"/>
              <w:right w:val="single" w:sz="8" w:space="0" w:color="000000"/>
            </w:tcBorders>
            <w:shd w:val="clear" w:color="auto" w:fill="FFFFFF"/>
            <w:vAlign w:val="center"/>
            <w:hideMark/>
          </w:tcPr>
          <w:p w14:paraId="750EFB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ACA59A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DF83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5CCBCD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1885A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9BCC82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7AD6D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MH1</w:t>
            </w:r>
          </w:p>
        </w:tc>
        <w:tc>
          <w:tcPr>
            <w:tcW w:w="1600" w:type="pct"/>
            <w:tcBorders>
              <w:top w:val="nil"/>
              <w:left w:val="nil"/>
              <w:bottom w:val="single" w:sz="8" w:space="0" w:color="000000"/>
              <w:right w:val="single" w:sz="8" w:space="0" w:color="000000"/>
            </w:tcBorders>
            <w:shd w:val="clear" w:color="auto" w:fill="FFFFFF"/>
            <w:vAlign w:val="center"/>
            <w:hideMark/>
          </w:tcPr>
          <w:p w14:paraId="4350991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chính trị</w:t>
            </w:r>
          </w:p>
        </w:tc>
        <w:tc>
          <w:tcPr>
            <w:tcW w:w="300" w:type="pct"/>
            <w:tcBorders>
              <w:top w:val="nil"/>
              <w:left w:val="nil"/>
              <w:bottom w:val="single" w:sz="8" w:space="0" w:color="000000"/>
              <w:right w:val="single" w:sz="8" w:space="0" w:color="000000"/>
            </w:tcBorders>
            <w:shd w:val="clear" w:color="auto" w:fill="FFFFFF"/>
            <w:vAlign w:val="center"/>
            <w:hideMark/>
          </w:tcPr>
          <w:p w14:paraId="060D92D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1C654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959D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46C7FD7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1544A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6CD330F"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A5784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MH2</w:t>
            </w:r>
          </w:p>
        </w:tc>
        <w:tc>
          <w:tcPr>
            <w:tcW w:w="1600" w:type="pct"/>
            <w:tcBorders>
              <w:top w:val="nil"/>
              <w:left w:val="nil"/>
              <w:bottom w:val="single" w:sz="8" w:space="0" w:color="000000"/>
              <w:right w:val="single" w:sz="8" w:space="0" w:color="000000"/>
            </w:tcBorders>
            <w:shd w:val="clear" w:color="auto" w:fill="FFFFFF"/>
            <w:vAlign w:val="center"/>
            <w:hideMark/>
          </w:tcPr>
          <w:p w14:paraId="0A85927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Pháp luật</w:t>
            </w:r>
          </w:p>
        </w:tc>
        <w:tc>
          <w:tcPr>
            <w:tcW w:w="300" w:type="pct"/>
            <w:tcBorders>
              <w:top w:val="nil"/>
              <w:left w:val="nil"/>
              <w:bottom w:val="single" w:sz="8" w:space="0" w:color="000000"/>
              <w:right w:val="single" w:sz="8" w:space="0" w:color="000000"/>
            </w:tcBorders>
            <w:shd w:val="clear" w:color="auto" w:fill="FFFFFF"/>
            <w:vAlign w:val="center"/>
            <w:hideMark/>
          </w:tcPr>
          <w:p w14:paraId="414FE0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0656E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5EBD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53AB7E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53253F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C33EBD7"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92C7C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MH3</w:t>
            </w:r>
          </w:p>
        </w:tc>
        <w:tc>
          <w:tcPr>
            <w:tcW w:w="1600" w:type="pct"/>
            <w:tcBorders>
              <w:top w:val="nil"/>
              <w:left w:val="nil"/>
              <w:bottom w:val="single" w:sz="8" w:space="0" w:color="000000"/>
              <w:right w:val="single" w:sz="8" w:space="0" w:color="000000"/>
            </w:tcBorders>
            <w:shd w:val="clear" w:color="auto" w:fill="FFFFFF"/>
            <w:vAlign w:val="center"/>
            <w:hideMark/>
          </w:tcPr>
          <w:p w14:paraId="2AB5C61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thể chất</w:t>
            </w:r>
          </w:p>
        </w:tc>
        <w:tc>
          <w:tcPr>
            <w:tcW w:w="300" w:type="pct"/>
            <w:tcBorders>
              <w:top w:val="nil"/>
              <w:left w:val="nil"/>
              <w:bottom w:val="single" w:sz="8" w:space="0" w:color="000000"/>
              <w:right w:val="single" w:sz="8" w:space="0" w:color="000000"/>
            </w:tcBorders>
            <w:shd w:val="clear" w:color="auto" w:fill="FFFFFF"/>
            <w:vAlign w:val="center"/>
            <w:hideMark/>
          </w:tcPr>
          <w:p w14:paraId="1A7E25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45F0C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707D7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5F8A4A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74A65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5EEB6B1"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4EEB75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MH4</w:t>
            </w:r>
          </w:p>
        </w:tc>
        <w:tc>
          <w:tcPr>
            <w:tcW w:w="1600" w:type="pct"/>
            <w:tcBorders>
              <w:top w:val="nil"/>
              <w:left w:val="nil"/>
              <w:bottom w:val="single" w:sz="8" w:space="0" w:color="000000"/>
              <w:right w:val="single" w:sz="8" w:space="0" w:color="000000"/>
            </w:tcBorders>
            <w:shd w:val="clear" w:color="auto" w:fill="FFFFFF"/>
            <w:vAlign w:val="center"/>
            <w:hideMark/>
          </w:tcPr>
          <w:p w14:paraId="39FF7E1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Giáo dục Quốc phòng và An ninh</w:t>
            </w:r>
          </w:p>
        </w:tc>
        <w:tc>
          <w:tcPr>
            <w:tcW w:w="300" w:type="pct"/>
            <w:tcBorders>
              <w:top w:val="nil"/>
              <w:left w:val="nil"/>
              <w:bottom w:val="single" w:sz="8" w:space="0" w:color="000000"/>
              <w:right w:val="single" w:sz="8" w:space="0" w:color="000000"/>
            </w:tcBorders>
            <w:shd w:val="clear" w:color="auto" w:fill="FFFFFF"/>
            <w:vAlign w:val="center"/>
            <w:hideMark/>
          </w:tcPr>
          <w:p w14:paraId="1994E2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FC3AC1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ADAD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71EC65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50618B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0D20F79"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1E35D1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MH5</w:t>
            </w:r>
          </w:p>
        </w:tc>
        <w:tc>
          <w:tcPr>
            <w:tcW w:w="1600" w:type="pct"/>
            <w:tcBorders>
              <w:top w:val="nil"/>
              <w:left w:val="nil"/>
              <w:bottom w:val="single" w:sz="8" w:space="0" w:color="000000"/>
              <w:right w:val="single" w:sz="8" w:space="0" w:color="000000"/>
            </w:tcBorders>
            <w:shd w:val="clear" w:color="auto" w:fill="FFFFFF"/>
            <w:vAlign w:val="center"/>
            <w:hideMark/>
          </w:tcPr>
          <w:p w14:paraId="1A7755C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Tin học</w:t>
            </w:r>
          </w:p>
        </w:tc>
        <w:tc>
          <w:tcPr>
            <w:tcW w:w="300" w:type="pct"/>
            <w:tcBorders>
              <w:top w:val="nil"/>
              <w:left w:val="nil"/>
              <w:bottom w:val="single" w:sz="8" w:space="0" w:color="000000"/>
              <w:right w:val="single" w:sz="8" w:space="0" w:color="000000"/>
            </w:tcBorders>
            <w:shd w:val="clear" w:color="auto" w:fill="FFFFFF"/>
            <w:vAlign w:val="center"/>
            <w:hideMark/>
          </w:tcPr>
          <w:p w14:paraId="6F22C15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2360A8E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3BC4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65EBCA7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1C2FF8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0DD7338"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5A873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MH6</w:t>
            </w:r>
          </w:p>
        </w:tc>
        <w:tc>
          <w:tcPr>
            <w:tcW w:w="1600" w:type="pct"/>
            <w:tcBorders>
              <w:top w:val="nil"/>
              <w:left w:val="nil"/>
              <w:bottom w:val="single" w:sz="8" w:space="0" w:color="000000"/>
              <w:right w:val="single" w:sz="8" w:space="0" w:color="000000"/>
            </w:tcBorders>
            <w:shd w:val="clear" w:color="auto" w:fill="FFFFFF"/>
            <w:vAlign w:val="center"/>
            <w:hideMark/>
          </w:tcPr>
          <w:p w14:paraId="4A67518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Tiếng Anh</w:t>
            </w:r>
          </w:p>
        </w:tc>
        <w:tc>
          <w:tcPr>
            <w:tcW w:w="300" w:type="pct"/>
            <w:tcBorders>
              <w:top w:val="nil"/>
              <w:left w:val="nil"/>
              <w:bottom w:val="single" w:sz="8" w:space="0" w:color="000000"/>
              <w:right w:val="single" w:sz="8" w:space="0" w:color="000000"/>
            </w:tcBorders>
            <w:shd w:val="clear" w:color="auto" w:fill="FFFFFF"/>
            <w:vAlign w:val="center"/>
            <w:hideMark/>
          </w:tcPr>
          <w:p w14:paraId="78AEA00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E3ED2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20AE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1FE111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877A4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56FEC8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A9A05C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600" w:type="pct"/>
            <w:tcBorders>
              <w:top w:val="nil"/>
              <w:left w:val="nil"/>
              <w:bottom w:val="single" w:sz="8" w:space="0" w:color="000000"/>
              <w:right w:val="single" w:sz="8" w:space="0" w:color="000000"/>
            </w:tcBorders>
            <w:shd w:val="clear" w:color="auto" w:fill="FFFFFF"/>
            <w:vAlign w:val="center"/>
            <w:hideMark/>
          </w:tcPr>
          <w:p w14:paraId="51DCACB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Các môn học, mô đun chuyên môn</w:t>
            </w:r>
          </w:p>
        </w:tc>
        <w:tc>
          <w:tcPr>
            <w:tcW w:w="300" w:type="pct"/>
            <w:tcBorders>
              <w:top w:val="nil"/>
              <w:left w:val="nil"/>
              <w:bottom w:val="single" w:sz="8" w:space="0" w:color="000000"/>
              <w:right w:val="single" w:sz="8" w:space="0" w:color="000000"/>
            </w:tcBorders>
            <w:shd w:val="clear" w:color="auto" w:fill="FFFFFF"/>
            <w:vAlign w:val="center"/>
            <w:hideMark/>
          </w:tcPr>
          <w:p w14:paraId="19DAA0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35B8F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8F2E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01E55CD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7279AF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AE03B67"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1D244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II.1</w:t>
            </w:r>
          </w:p>
        </w:tc>
        <w:tc>
          <w:tcPr>
            <w:tcW w:w="1600" w:type="pct"/>
            <w:tcBorders>
              <w:top w:val="nil"/>
              <w:left w:val="nil"/>
              <w:bottom w:val="single" w:sz="8" w:space="0" w:color="000000"/>
              <w:right w:val="single" w:sz="8" w:space="0" w:color="000000"/>
            </w:tcBorders>
            <w:shd w:val="clear" w:color="auto" w:fill="FFFFFF"/>
            <w:vAlign w:val="center"/>
            <w:hideMark/>
          </w:tcPr>
          <w:p w14:paraId="0A9D781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cơ sở</w:t>
            </w:r>
          </w:p>
        </w:tc>
        <w:tc>
          <w:tcPr>
            <w:tcW w:w="300" w:type="pct"/>
            <w:tcBorders>
              <w:top w:val="nil"/>
              <w:left w:val="nil"/>
              <w:bottom w:val="single" w:sz="8" w:space="0" w:color="000000"/>
              <w:right w:val="single" w:sz="8" w:space="0" w:color="000000"/>
            </w:tcBorders>
            <w:shd w:val="clear" w:color="auto" w:fill="FFFFFF"/>
            <w:vAlign w:val="center"/>
            <w:hideMark/>
          </w:tcPr>
          <w:p w14:paraId="56150F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10099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EFDB6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365FD5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59908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9B5E26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753B8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vAlign w:val="center"/>
            <w:hideMark/>
          </w:tcPr>
          <w:p w14:paraId="61DC0D2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51F09A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66065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207B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783BAE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494560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75445C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1BB4D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vAlign w:val="center"/>
            <w:hideMark/>
          </w:tcPr>
          <w:p w14:paraId="0991728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vAlign w:val="center"/>
            <w:hideMark/>
          </w:tcPr>
          <w:p w14:paraId="2BE403B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657007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DB82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vAlign w:val="center"/>
            <w:hideMark/>
          </w:tcPr>
          <w:p w14:paraId="213548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4316D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0BFE79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70644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II.2</w:t>
            </w:r>
          </w:p>
        </w:tc>
        <w:tc>
          <w:tcPr>
            <w:tcW w:w="1600" w:type="pct"/>
            <w:tcBorders>
              <w:top w:val="nil"/>
              <w:left w:val="nil"/>
              <w:bottom w:val="single" w:sz="8" w:space="0" w:color="000000"/>
              <w:right w:val="single" w:sz="8" w:space="0" w:color="000000"/>
            </w:tcBorders>
            <w:shd w:val="clear" w:color="auto" w:fill="FFFFFF"/>
            <w:hideMark/>
          </w:tcPr>
          <w:p w14:paraId="168E28B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chuyên môn</w:t>
            </w:r>
          </w:p>
        </w:tc>
        <w:tc>
          <w:tcPr>
            <w:tcW w:w="300" w:type="pct"/>
            <w:tcBorders>
              <w:top w:val="nil"/>
              <w:left w:val="nil"/>
              <w:bottom w:val="single" w:sz="8" w:space="0" w:color="000000"/>
              <w:right w:val="single" w:sz="8" w:space="0" w:color="000000"/>
            </w:tcBorders>
            <w:shd w:val="clear" w:color="auto" w:fill="FFFFFF"/>
            <w:hideMark/>
          </w:tcPr>
          <w:p w14:paraId="66BBA87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83A2CA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7AD0CE1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377E97F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0E98389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60B2E4A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D24C44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hideMark/>
          </w:tcPr>
          <w:p w14:paraId="6689CC2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hideMark/>
          </w:tcPr>
          <w:p w14:paraId="4F68DD1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04F7742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2430EFF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047295C0"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3AE7910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7029D485"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49FA95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hideMark/>
          </w:tcPr>
          <w:p w14:paraId="2D5405C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hideMark/>
          </w:tcPr>
          <w:p w14:paraId="0B6F13A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3F522F3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4EE9E4E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7DFFA49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535B49C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044CDF86"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FCAD6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i/>
                <w:iCs/>
                <w:color w:val="000000"/>
                <w:szCs w:val="28"/>
              </w:rPr>
              <w:t>II.3</w:t>
            </w:r>
          </w:p>
        </w:tc>
        <w:tc>
          <w:tcPr>
            <w:tcW w:w="1600" w:type="pct"/>
            <w:tcBorders>
              <w:top w:val="nil"/>
              <w:left w:val="nil"/>
              <w:bottom w:val="single" w:sz="8" w:space="0" w:color="000000"/>
              <w:right w:val="single" w:sz="8" w:space="0" w:color="000000"/>
            </w:tcBorders>
            <w:shd w:val="clear" w:color="auto" w:fill="FFFFFF"/>
            <w:hideMark/>
          </w:tcPr>
          <w:p w14:paraId="73A1F9D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Môn học, mô đun tự chọn</w:t>
            </w:r>
          </w:p>
        </w:tc>
        <w:tc>
          <w:tcPr>
            <w:tcW w:w="300" w:type="pct"/>
            <w:tcBorders>
              <w:top w:val="nil"/>
              <w:left w:val="nil"/>
              <w:bottom w:val="single" w:sz="8" w:space="0" w:color="000000"/>
              <w:right w:val="single" w:sz="8" w:space="0" w:color="000000"/>
            </w:tcBorders>
            <w:shd w:val="clear" w:color="auto" w:fill="FFFFFF"/>
            <w:hideMark/>
          </w:tcPr>
          <w:p w14:paraId="27FB466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6DC8194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307FC14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3026385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454BB43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7B94A56C"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1427C6B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hideMark/>
          </w:tcPr>
          <w:p w14:paraId="54FFF6D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hideMark/>
          </w:tcPr>
          <w:p w14:paraId="7AAD2FB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610CF76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497C9FA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4D05DD6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750C7FE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322A5700"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109B2A0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hideMark/>
          </w:tcPr>
          <w:p w14:paraId="2BA829E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300" w:type="pct"/>
            <w:tcBorders>
              <w:top w:val="nil"/>
              <w:left w:val="nil"/>
              <w:bottom w:val="single" w:sz="8" w:space="0" w:color="000000"/>
              <w:right w:val="single" w:sz="8" w:space="0" w:color="000000"/>
            </w:tcBorders>
            <w:shd w:val="clear" w:color="auto" w:fill="FFFFFF"/>
            <w:hideMark/>
          </w:tcPr>
          <w:p w14:paraId="6D5B86A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6B4AE1A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32BED9A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5EB0680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3093D39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4D32A2CE"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1D58657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600" w:type="pct"/>
            <w:tcBorders>
              <w:top w:val="nil"/>
              <w:left w:val="nil"/>
              <w:bottom w:val="single" w:sz="8" w:space="0" w:color="000000"/>
              <w:right w:val="single" w:sz="8" w:space="0" w:color="000000"/>
            </w:tcBorders>
            <w:shd w:val="clear" w:color="auto" w:fill="FFFFFF"/>
            <w:vAlign w:val="center"/>
            <w:hideMark/>
          </w:tcPr>
          <w:p w14:paraId="6339E84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300" w:type="pct"/>
            <w:tcBorders>
              <w:top w:val="nil"/>
              <w:left w:val="nil"/>
              <w:bottom w:val="single" w:sz="8" w:space="0" w:color="000000"/>
              <w:right w:val="single" w:sz="8" w:space="0" w:color="000000"/>
            </w:tcBorders>
            <w:shd w:val="clear" w:color="auto" w:fill="FFFFFF"/>
            <w:hideMark/>
          </w:tcPr>
          <w:p w14:paraId="3F91391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hideMark/>
          </w:tcPr>
          <w:p w14:paraId="4148423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hideMark/>
          </w:tcPr>
          <w:p w14:paraId="0C21BC9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50" w:type="pct"/>
            <w:tcBorders>
              <w:top w:val="nil"/>
              <w:left w:val="nil"/>
              <w:bottom w:val="single" w:sz="8" w:space="0" w:color="000000"/>
              <w:right w:val="single" w:sz="8" w:space="0" w:color="000000"/>
            </w:tcBorders>
            <w:shd w:val="clear" w:color="auto" w:fill="FFFFFF"/>
            <w:hideMark/>
          </w:tcPr>
          <w:p w14:paraId="054C703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hideMark/>
          </w:tcPr>
          <w:p w14:paraId="607A4194"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2A9CA316"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r w:rsidRPr="00F02B5C">
        <w:rPr>
          <w:rFonts w:eastAsia="Times New Roman"/>
          <w:i/>
          <w:iCs/>
          <w:color w:val="000000"/>
          <w:szCs w:val="28"/>
          <w:u w:val="single"/>
        </w:rPr>
        <w:t>Chương trình đào tạo trình đồ sơ cấp, báo cáo theo mẫu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47"/>
        <w:gridCol w:w="2920"/>
        <w:gridCol w:w="845"/>
        <w:gridCol w:w="1240"/>
        <w:gridCol w:w="1249"/>
        <w:gridCol w:w="1932"/>
        <w:gridCol w:w="846"/>
      </w:tblGrid>
      <w:tr w:rsidR="00F02B5C" w:rsidRPr="00F02B5C" w14:paraId="5A1807AD" w14:textId="77777777" w:rsidTr="00F02B5C">
        <w:trPr>
          <w:tblCellSpacing w:w="0" w:type="dxa"/>
        </w:trPr>
        <w:tc>
          <w:tcPr>
            <w:tcW w:w="35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294C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MĐ</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095D05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mô đun</w:t>
            </w:r>
          </w:p>
        </w:tc>
        <w:tc>
          <w:tcPr>
            <w:tcW w:w="4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50B2DD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tín chỉ</w:t>
            </w:r>
          </w:p>
        </w:tc>
        <w:tc>
          <w:tcPr>
            <w:tcW w:w="2600" w:type="pct"/>
            <w:gridSpan w:val="4"/>
            <w:tcBorders>
              <w:top w:val="single" w:sz="8" w:space="0" w:color="000000"/>
              <w:left w:val="nil"/>
              <w:bottom w:val="single" w:sz="8" w:space="0" w:color="000000"/>
              <w:right w:val="single" w:sz="8" w:space="0" w:color="000000"/>
            </w:tcBorders>
            <w:shd w:val="clear" w:color="auto" w:fill="FFFFFF"/>
            <w:vAlign w:val="center"/>
            <w:hideMark/>
          </w:tcPr>
          <w:p w14:paraId="78E3E6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học tập (giờ)</w:t>
            </w:r>
          </w:p>
        </w:tc>
      </w:tr>
      <w:tr w:rsidR="00F02B5C" w:rsidRPr="00F02B5C" w14:paraId="10560AC9"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6EB4D0A"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BF766A0"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0D28FAD8" w14:textId="77777777" w:rsidR="00F02B5C" w:rsidRPr="00F02B5C" w:rsidRDefault="00F02B5C" w:rsidP="00F02B5C">
            <w:pPr>
              <w:spacing w:line="240" w:lineRule="auto"/>
              <w:jc w:val="left"/>
              <w:rPr>
                <w:rFonts w:eastAsia="Times New Roman"/>
                <w:color w:val="000000"/>
                <w:szCs w:val="28"/>
                <w:lang w:val="en-US"/>
              </w:rPr>
            </w:pPr>
          </w:p>
        </w:tc>
        <w:tc>
          <w:tcPr>
            <w:tcW w:w="650" w:type="pct"/>
            <w:vMerge w:val="restart"/>
            <w:tcBorders>
              <w:top w:val="nil"/>
              <w:left w:val="nil"/>
              <w:bottom w:val="single" w:sz="8" w:space="0" w:color="000000"/>
              <w:right w:val="single" w:sz="8" w:space="0" w:color="000000"/>
            </w:tcBorders>
            <w:shd w:val="clear" w:color="auto" w:fill="FFFFFF"/>
            <w:vAlign w:val="center"/>
            <w:hideMark/>
          </w:tcPr>
          <w:p w14:paraId="782BE78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w:t>
            </w:r>
          </w:p>
        </w:tc>
        <w:tc>
          <w:tcPr>
            <w:tcW w:w="1900" w:type="pct"/>
            <w:gridSpan w:val="3"/>
            <w:tcBorders>
              <w:top w:val="nil"/>
              <w:left w:val="nil"/>
              <w:bottom w:val="single" w:sz="8" w:space="0" w:color="000000"/>
              <w:right w:val="single" w:sz="8" w:space="0" w:color="000000"/>
            </w:tcBorders>
            <w:shd w:val="clear" w:color="auto" w:fill="FFFFFF"/>
            <w:vAlign w:val="center"/>
            <w:hideMark/>
          </w:tcPr>
          <w:p w14:paraId="475E866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Trong đó</w:t>
            </w:r>
          </w:p>
        </w:tc>
      </w:tr>
      <w:tr w:rsidR="00F02B5C" w:rsidRPr="00F02B5C" w14:paraId="0C99CEC5"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FE888CD"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6D4FAC3"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3A4DFF5"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nil"/>
              <w:left w:val="nil"/>
              <w:bottom w:val="single" w:sz="8" w:space="0" w:color="000000"/>
              <w:right w:val="single" w:sz="8" w:space="0" w:color="000000"/>
            </w:tcBorders>
            <w:shd w:val="clear" w:color="auto" w:fill="FFFFFF"/>
            <w:vAlign w:val="center"/>
            <w:hideMark/>
          </w:tcPr>
          <w:p w14:paraId="7730A107" w14:textId="77777777" w:rsidR="00F02B5C" w:rsidRPr="00F02B5C" w:rsidRDefault="00F02B5C" w:rsidP="00F02B5C">
            <w:pPr>
              <w:spacing w:line="240" w:lineRule="auto"/>
              <w:jc w:val="left"/>
              <w:rPr>
                <w:rFonts w:eastAsia="Times New Roman"/>
                <w:color w:val="000000"/>
                <w:szCs w:val="28"/>
                <w:lang w:val="en-US"/>
              </w:rPr>
            </w:pPr>
          </w:p>
        </w:tc>
        <w:tc>
          <w:tcPr>
            <w:tcW w:w="500" w:type="pct"/>
            <w:tcBorders>
              <w:top w:val="nil"/>
              <w:left w:val="nil"/>
              <w:bottom w:val="single" w:sz="8" w:space="0" w:color="000000"/>
              <w:right w:val="single" w:sz="8" w:space="0" w:color="000000"/>
            </w:tcBorders>
            <w:shd w:val="clear" w:color="auto" w:fill="FFFFFF"/>
            <w:vAlign w:val="center"/>
            <w:hideMark/>
          </w:tcPr>
          <w:p w14:paraId="1F9E80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Lý  thuyết</w:t>
            </w:r>
          </w:p>
        </w:tc>
        <w:tc>
          <w:tcPr>
            <w:tcW w:w="1000" w:type="pct"/>
            <w:tcBorders>
              <w:top w:val="nil"/>
              <w:left w:val="nil"/>
              <w:bottom w:val="single" w:sz="8" w:space="0" w:color="000000"/>
              <w:right w:val="single" w:sz="8" w:space="0" w:color="000000"/>
            </w:tcBorders>
            <w:shd w:val="clear" w:color="auto" w:fill="FFFFFF"/>
            <w:vAlign w:val="center"/>
            <w:hideMark/>
          </w:tcPr>
          <w:p w14:paraId="1EAFE6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Thực hành, thực tập, thí nghiệm, bài tập, thảo luận</w:t>
            </w:r>
          </w:p>
        </w:tc>
        <w:tc>
          <w:tcPr>
            <w:tcW w:w="400" w:type="pct"/>
            <w:tcBorders>
              <w:top w:val="nil"/>
              <w:left w:val="nil"/>
              <w:bottom w:val="single" w:sz="8" w:space="0" w:color="000000"/>
              <w:right w:val="single" w:sz="8" w:space="0" w:color="000000"/>
            </w:tcBorders>
            <w:shd w:val="clear" w:color="auto" w:fill="FFFFFF"/>
            <w:vAlign w:val="center"/>
            <w:hideMark/>
          </w:tcPr>
          <w:p w14:paraId="5D25C2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Thi, kiểm tra</w:t>
            </w:r>
          </w:p>
        </w:tc>
      </w:tr>
      <w:tr w:rsidR="00F02B5C" w:rsidRPr="00F02B5C" w14:paraId="4406B64F"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039E13E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626EC2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2</w:t>
            </w:r>
          </w:p>
        </w:tc>
        <w:tc>
          <w:tcPr>
            <w:tcW w:w="450" w:type="pct"/>
            <w:tcBorders>
              <w:top w:val="nil"/>
              <w:left w:val="nil"/>
              <w:bottom w:val="single" w:sz="8" w:space="0" w:color="000000"/>
              <w:right w:val="single" w:sz="8" w:space="0" w:color="000000"/>
            </w:tcBorders>
            <w:shd w:val="clear" w:color="auto" w:fill="FFFFFF"/>
            <w:vAlign w:val="center"/>
            <w:hideMark/>
          </w:tcPr>
          <w:p w14:paraId="4E1F5E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3</w:t>
            </w:r>
          </w:p>
        </w:tc>
        <w:tc>
          <w:tcPr>
            <w:tcW w:w="650" w:type="pct"/>
            <w:tcBorders>
              <w:top w:val="nil"/>
              <w:left w:val="nil"/>
              <w:bottom w:val="single" w:sz="8" w:space="0" w:color="000000"/>
              <w:right w:val="single" w:sz="8" w:space="0" w:color="000000"/>
            </w:tcBorders>
            <w:shd w:val="clear" w:color="auto" w:fill="FFFFFF"/>
            <w:vAlign w:val="center"/>
            <w:hideMark/>
          </w:tcPr>
          <w:p w14:paraId="24757BF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4=5+6+7</w:t>
            </w:r>
          </w:p>
        </w:tc>
        <w:tc>
          <w:tcPr>
            <w:tcW w:w="500" w:type="pct"/>
            <w:tcBorders>
              <w:top w:val="nil"/>
              <w:left w:val="nil"/>
              <w:bottom w:val="single" w:sz="8" w:space="0" w:color="000000"/>
              <w:right w:val="single" w:sz="8" w:space="0" w:color="000000"/>
            </w:tcBorders>
            <w:shd w:val="clear" w:color="auto" w:fill="FFFFFF"/>
            <w:vAlign w:val="center"/>
            <w:hideMark/>
          </w:tcPr>
          <w:p w14:paraId="4A22B2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5</w:t>
            </w:r>
          </w:p>
        </w:tc>
        <w:tc>
          <w:tcPr>
            <w:tcW w:w="1000" w:type="pct"/>
            <w:tcBorders>
              <w:top w:val="nil"/>
              <w:left w:val="nil"/>
              <w:bottom w:val="single" w:sz="8" w:space="0" w:color="000000"/>
              <w:right w:val="single" w:sz="8" w:space="0" w:color="000000"/>
            </w:tcBorders>
            <w:shd w:val="clear" w:color="auto" w:fill="FFFFFF"/>
            <w:vAlign w:val="center"/>
            <w:hideMark/>
          </w:tcPr>
          <w:p w14:paraId="302CF3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6</w:t>
            </w:r>
          </w:p>
        </w:tc>
        <w:tc>
          <w:tcPr>
            <w:tcW w:w="400" w:type="pct"/>
            <w:tcBorders>
              <w:top w:val="nil"/>
              <w:left w:val="nil"/>
              <w:bottom w:val="single" w:sz="8" w:space="0" w:color="000000"/>
              <w:right w:val="single" w:sz="8" w:space="0" w:color="000000"/>
            </w:tcBorders>
            <w:shd w:val="clear" w:color="auto" w:fill="FFFFFF"/>
            <w:vAlign w:val="center"/>
            <w:hideMark/>
          </w:tcPr>
          <w:p w14:paraId="47773A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7</w:t>
            </w:r>
          </w:p>
        </w:tc>
      </w:tr>
      <w:tr w:rsidR="00F02B5C" w:rsidRPr="00F02B5C" w14:paraId="5595BC9A"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508CDB3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1500" w:type="pct"/>
            <w:tcBorders>
              <w:top w:val="nil"/>
              <w:left w:val="nil"/>
              <w:bottom w:val="single" w:sz="8" w:space="0" w:color="000000"/>
              <w:right w:val="single" w:sz="8" w:space="0" w:color="000000"/>
            </w:tcBorders>
            <w:shd w:val="clear" w:color="auto" w:fill="FFFFFF"/>
            <w:vAlign w:val="center"/>
            <w:hideMark/>
          </w:tcPr>
          <w:p w14:paraId="46C21FF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05080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4B6806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70D0A0B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0EB2ADF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77C82DE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66D905E" w14:textId="77777777" w:rsidTr="00F02B5C">
        <w:trPr>
          <w:tblCellSpacing w:w="0" w:type="dxa"/>
        </w:trPr>
        <w:tc>
          <w:tcPr>
            <w:tcW w:w="350" w:type="pct"/>
            <w:tcBorders>
              <w:top w:val="nil"/>
              <w:left w:val="single" w:sz="8" w:space="0" w:color="000000"/>
              <w:bottom w:val="single" w:sz="8" w:space="0" w:color="000000"/>
              <w:right w:val="single" w:sz="8" w:space="0" w:color="000000"/>
            </w:tcBorders>
            <w:shd w:val="clear" w:color="auto" w:fill="FFFFFF"/>
            <w:vAlign w:val="center"/>
            <w:hideMark/>
          </w:tcPr>
          <w:p w14:paraId="6C71371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w:t>
            </w:r>
          </w:p>
        </w:tc>
        <w:tc>
          <w:tcPr>
            <w:tcW w:w="1500" w:type="pct"/>
            <w:tcBorders>
              <w:top w:val="nil"/>
              <w:left w:val="nil"/>
              <w:bottom w:val="single" w:sz="8" w:space="0" w:color="000000"/>
              <w:right w:val="single" w:sz="8" w:space="0" w:color="000000"/>
            </w:tcBorders>
            <w:shd w:val="clear" w:color="auto" w:fill="FFFFFF"/>
            <w:vAlign w:val="center"/>
            <w:hideMark/>
          </w:tcPr>
          <w:p w14:paraId="4E5B2A5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A746CC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F7DDC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vAlign w:val="center"/>
            <w:hideMark/>
          </w:tcPr>
          <w:p w14:paraId="1A92E5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00" w:type="pct"/>
            <w:tcBorders>
              <w:top w:val="nil"/>
              <w:left w:val="nil"/>
              <w:bottom w:val="single" w:sz="8" w:space="0" w:color="000000"/>
              <w:right w:val="single" w:sz="8" w:space="0" w:color="000000"/>
            </w:tcBorders>
            <w:shd w:val="clear" w:color="auto" w:fill="FFFFFF"/>
            <w:vAlign w:val="center"/>
            <w:hideMark/>
          </w:tcPr>
          <w:p w14:paraId="107347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19B85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244833A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5. Về giáo trình, tài liệu giảng dạy</w:t>
      </w:r>
    </w:p>
    <w:p w14:paraId="00F153E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452D538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6. Đối với các ngành, nghề đào tạo thuộc khối ngành sức khỏe</w:t>
      </w:r>
    </w:p>
    <w:p w14:paraId="76EB721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Báo cáo kèm hồ sơ minh chứng đáp ứng yêu cầu trong tổ chức đào tạo thực hành theo quy định gồm: Chương trình đào tạo thực hành, kế hoạch đào tạo thực hành, hợp đồng đào tạo thực hành.</w:t>
      </w:r>
    </w:p>
    <w:p w14:paraId="418492D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[Tên ngành, nghề đào tạo thứ...] + [trình độ đào tạo]; quy mô tuyển sinh/năm:…………học sinh, sinh viên:</w:t>
      </w:r>
      <w:r w:rsidRPr="00F02B5C">
        <w:rPr>
          <w:rFonts w:eastAsia="Times New Roman"/>
          <w:color w:val="000000"/>
          <w:szCs w:val="28"/>
        </w:rPr>
        <w:t> Báo cáo các thông tin như mục I phần này.</w:t>
      </w:r>
    </w:p>
    <w:p w14:paraId="1601AAF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B. TẠI PHÂN HIỆU, ĐỊA ĐIỂM ĐÀO TẠO (nếu có):</w:t>
      </w:r>
      <w:r w:rsidRPr="00F02B5C">
        <w:rPr>
          <w:rFonts w:eastAsia="Times New Roman"/>
          <w:color w:val="000000"/>
          <w:szCs w:val="28"/>
        </w:rPr>
        <w:t> Báo cáo tại từng phân hiệu, địa điểm đào tạo như Phần A.</w:t>
      </w:r>
    </w:p>
    <w:p w14:paraId="5908279C"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8850" w:type="dxa"/>
        <w:jc w:val="center"/>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F02B5C" w:rsidRPr="00F02B5C" w14:paraId="0D16D4D3" w14:textId="77777777" w:rsidTr="00F02B5C">
        <w:trPr>
          <w:tblCellSpacing w:w="0" w:type="dxa"/>
          <w:jc w:val="center"/>
        </w:trPr>
        <w:tc>
          <w:tcPr>
            <w:tcW w:w="4428" w:type="dxa"/>
            <w:shd w:val="clear" w:color="auto" w:fill="FFFFFF"/>
            <w:tcMar>
              <w:top w:w="0" w:type="dxa"/>
              <w:left w:w="108" w:type="dxa"/>
              <w:bottom w:w="0" w:type="dxa"/>
              <w:right w:w="108" w:type="dxa"/>
            </w:tcMar>
            <w:hideMark/>
          </w:tcPr>
          <w:p w14:paraId="28E464C3" w14:textId="77777777" w:rsidR="00F02B5C" w:rsidRPr="00F02B5C" w:rsidRDefault="00F02B5C" w:rsidP="00F02B5C">
            <w:pPr>
              <w:spacing w:before="120" w:after="120" w:line="234" w:lineRule="atLeast"/>
              <w:jc w:val="left"/>
              <w:rPr>
                <w:rFonts w:eastAsia="Times New Roman"/>
                <w:color w:val="000000"/>
                <w:sz w:val="24"/>
                <w:szCs w:val="24"/>
                <w:lang w:val="en-US"/>
              </w:rPr>
            </w:pPr>
            <w:r w:rsidRPr="00F02B5C">
              <w:rPr>
                <w:rFonts w:eastAsia="Times New Roman"/>
                <w:b/>
                <w:bCs/>
                <w:i/>
                <w:iCs/>
                <w:color w:val="000000"/>
                <w:sz w:val="24"/>
                <w:szCs w:val="24"/>
              </w:rPr>
              <w:br/>
              <w:t>Nơi nhận:</w:t>
            </w:r>
            <w:r w:rsidRPr="00F02B5C">
              <w:rPr>
                <w:rFonts w:eastAsia="Times New Roman"/>
                <w:b/>
                <w:bCs/>
                <w:i/>
                <w:iCs/>
                <w:color w:val="000000"/>
                <w:sz w:val="24"/>
                <w:szCs w:val="24"/>
              </w:rPr>
              <w:br/>
            </w:r>
            <w:r w:rsidRPr="00F02B5C">
              <w:rPr>
                <w:rFonts w:eastAsia="Times New Roman"/>
                <w:color w:val="000000"/>
                <w:sz w:val="24"/>
                <w:szCs w:val="24"/>
              </w:rPr>
              <w:t>- ….</w:t>
            </w:r>
            <w:r w:rsidRPr="00F02B5C">
              <w:rPr>
                <w:rFonts w:eastAsia="Times New Roman"/>
                <w:color w:val="000000"/>
                <w:sz w:val="24"/>
                <w:szCs w:val="24"/>
              </w:rPr>
              <w:br/>
              <w:t>- ….</w:t>
            </w:r>
          </w:p>
        </w:tc>
        <w:tc>
          <w:tcPr>
            <w:tcW w:w="4428" w:type="dxa"/>
            <w:shd w:val="clear" w:color="auto" w:fill="FFFFFF"/>
            <w:tcMar>
              <w:top w:w="0" w:type="dxa"/>
              <w:left w:w="108" w:type="dxa"/>
              <w:bottom w:w="0" w:type="dxa"/>
              <w:right w:w="108" w:type="dxa"/>
            </w:tcMar>
            <w:hideMark/>
          </w:tcPr>
          <w:p w14:paraId="5CFA658E"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(12)</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3FEF6D22" w14:textId="77777777" w:rsidR="00F02B5C" w:rsidRPr="007F2377" w:rsidRDefault="00F02B5C" w:rsidP="00F02B5C">
      <w:pPr>
        <w:shd w:val="clear" w:color="auto" w:fill="FFFFFF"/>
        <w:spacing w:before="120" w:after="120" w:line="234" w:lineRule="atLeast"/>
        <w:jc w:val="left"/>
        <w:rPr>
          <w:rFonts w:eastAsia="Times New Roman"/>
          <w:color w:val="000000"/>
          <w:sz w:val="24"/>
          <w:szCs w:val="24"/>
        </w:rPr>
      </w:pPr>
      <w:r w:rsidRPr="00F02B5C">
        <w:rPr>
          <w:rFonts w:eastAsia="Times New Roman"/>
          <w:b/>
          <w:bCs/>
          <w:i/>
          <w:iCs/>
          <w:color w:val="000000"/>
          <w:szCs w:val="28"/>
        </w:rPr>
        <w:t> </w:t>
      </w:r>
      <w:r w:rsidRPr="00F02B5C">
        <w:rPr>
          <w:rFonts w:eastAsia="Times New Roman"/>
          <w:b/>
          <w:bCs/>
          <w:i/>
          <w:iCs/>
          <w:color w:val="000000"/>
          <w:sz w:val="24"/>
          <w:szCs w:val="24"/>
        </w:rPr>
        <w:t>Ghi chú:</w:t>
      </w:r>
    </w:p>
    <w:p w14:paraId="5F3A79F5"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(1) Tên cơ quan, tổ chức quản lý trực tiếp (nếu có).</w:t>
      </w:r>
    </w:p>
    <w:p w14:paraId="61658637"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(2) Tên cơ sở đăng ký bổ sung hoạt động giáo dục nghề nghiệp.</w:t>
      </w:r>
    </w:p>
    <w:p w14:paraId="0EDAE07F"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(3) Ghi địa chỉ số nhà, đường/phố, xã/phường/thị trấn, quận/huyện, tỉnh/thành phố.</w:t>
      </w:r>
    </w:p>
    <w:p w14:paraId="7DE32CEB"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(4) Ghi lý do đăng ký bổ sung hoạt động giáo dục nghề nghiệp theo các trường hợp quy định tại Điều 18 Nghị định này.</w:t>
      </w:r>
    </w:p>
    <w:p w14:paraId="0F3F29D6"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(5) Hồ sơ chứng minh về cơ sở vật chất:</w:t>
      </w:r>
    </w:p>
    <w:p w14:paraId="0534B0F7"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Loại văn bản: Hồ sơ chứng minh về cơ sở vật chất là giấy chứng nhận quyền sử dụng đất hoặc hợp đồng thuê, mua, chuyển nhượng về cơ sở vật chất.</w:t>
      </w:r>
    </w:p>
    <w:p w14:paraId="5175AC60"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Trường hợp thuê cơ sở vật chất thì hợp đồng thuê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cho thuê.</w:t>
      </w:r>
    </w:p>
    <w:p w14:paraId="2A62C501"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Trường hợp liên kết đào tạo thì hợp đồng liên kết đào tạo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liên kết.</w:t>
      </w:r>
    </w:p>
    <w:p w14:paraId="2A2C80F2"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Hình thức của văn bản:</w:t>
      </w:r>
    </w:p>
    <w:p w14:paraId="085B85A1"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Bản điện tử dưới dạng dữ liệu được tạo lập hoặc được số hóa từ văn bản giấy và trình bày đúng thể thức, kỹ thuật, định dạng theo quy định. Cơ sở đăng ký phải bảo đảm bản điện tử như bản gốc và hoàn toàn chịu trách nhiệm trước pháp luật về tính chính xác, hợp pháp của hồ sơ bản điện tử. Đồng thời, cơ sở đăng ký bổ sung thực hiện lưu trữ theo quy định hiện hành về công tác văn thư.</w:t>
      </w:r>
    </w:p>
    <w:p w14:paraId="3A22306E"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Định dạng tệp (.pdf).</w:t>
      </w:r>
    </w:p>
    <w:p w14:paraId="4CA8B59D"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(6) Hồ sơ chứng minh về thiết bị, dụng cụ đào tạo:</w:t>
      </w:r>
    </w:p>
    <w:p w14:paraId="7F4C3713"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Loại văn bản: Hồ sơ chứng minh về thiết bị, dụng cụ đào tạo là một trong các tài liệu sau:</w:t>
      </w:r>
    </w:p>
    <w:p w14:paraId="29E9DB73"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Biên bản kiểm kê tài sản của năm trước liền kề tính đến thời điểm gửi hồ sơ đăng ký hoạt động giáo dục nghề nghiệp của cơ sở công lập.</w:t>
      </w:r>
    </w:p>
    <w:p w14:paraId="0B9494E3"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Hợp đồng mua bán, biên bản thanh lý, biên bản nghiệm thu, hóa đơn tài chính.</w:t>
      </w:r>
    </w:p>
    <w:p w14:paraId="5E206E3A"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Trường hợp thuê thiết bị, dụng cụ đào tạo: Hợp đồng thuê thiết bị, dụng cụ đào tạo; biên bản bàn giao thiết bị, dụng cụ đào tạo. Hợp đồng thuê thiết bị, dụng cụ đào tạo phải còn thời hạn ít nhất là 05 năm đối với trường trung cấp, trường cao đẳng; còn thời hạn ít nhất là 02 năm đối với trung tâm giáo dục nghề nghiệp, trung tâm giáo dục nghề nghiệp - giáo dục thường xuyên, doanh nghiệp. Hồ sơ chứng minh quyền sở hữu của bên cho thuê.</w:t>
      </w:r>
    </w:p>
    <w:p w14:paraId="1D3195E4"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Hình thức của văn bản: Như mục (5) nêu trên.</w:t>
      </w:r>
    </w:p>
    <w:p w14:paraId="1250181C"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(7) Số lượng thiết bị, dụng cụ đào tạo tối thiểu theo quy định do Bộ Lao động - Thương binh và Xã hội ban hành. Trường hợp Bộ Lao động - Thương binh và Xã hội chưa ban hành danh mục tối thiểu thì không phải báo cáo thông tin cột này.</w:t>
      </w:r>
    </w:p>
    <w:p w14:paraId="25B99A34"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(8) Trường hợp thiết bị, dụng cụ đào tạo dùng chung trong giảng dạy của nhiều ngành, nghề thì ghi cụ thể tên ngành, nghề dùng chung.</w:t>
      </w:r>
    </w:p>
    <w:p w14:paraId="5C5D80ED"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(9) Hồ sơ chứng minh của nhà giáo:</w:t>
      </w:r>
    </w:p>
    <w:p w14:paraId="0A27DB3E"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Loại văn bản: Hồ sơ chứng minh của nhà giáo gồm:</w:t>
      </w:r>
    </w:p>
    <w:p w14:paraId="36129684"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Quyết định tuyển dụng hoặc hợp đồng làm việc hoặc hợp đồng lao động đối với nhà giáo cơ hữu; hợp đồng thỉnh giảng đối với nhà giáo thỉnh giảng.</w:t>
      </w:r>
    </w:p>
    <w:p w14:paraId="02251A40"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Văn bằng đào tạo chuyên môn.</w:t>
      </w:r>
    </w:p>
    <w:p w14:paraId="646CC9FC"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Văn bằng, chứng chỉ nghiệp vụ sư phạm phù hợp với trình độ đào tạo được phân công giảng dạy.</w:t>
      </w:r>
    </w:p>
    <w:p w14:paraId="3C8DC65B"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Văn bằng, chứng chỉ chứng minh về trình độ kỹ năng nghề.</w:t>
      </w:r>
    </w:p>
    <w:p w14:paraId="25FF5A91"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Văn bản xác nhận năng lực ngoại ngữ, tin học của nhà giáo tham gia giảng dạy.</w:t>
      </w:r>
    </w:p>
    <w:p w14:paraId="5042276B"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Hình thức của văn bản: Như mục (5) nêu trên.</w:t>
      </w:r>
    </w:p>
    <w:p w14:paraId="14EF1D4C"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(10) Ghi cụ thể trình độ chuyên môn của từng nhà giáo phù hợp với mô đun, môn học được phân công giảng dạy (ví dụ: TS. Chế tạo máy; Ths. Kế toán; ĐH. Công nghệ thông tin; CĐ. Kỹ thuật chế biến món ăn;...).</w:t>
      </w:r>
    </w:p>
    <w:p w14:paraId="3443B5E4"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(11) Hồ sơ chứng minh về chương trình đào tạo</w:t>
      </w:r>
    </w:p>
    <w:p w14:paraId="24A5B808"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Loại văn bản: Hồ sơ chứng minh về chương trình đào tạo gồm:</w:t>
      </w:r>
    </w:p>
    <w:p w14:paraId="0491DA56"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Quyết định ban hành chương trình đào tạo của người đứng đầu cơ sở đăng ký hoạt động giáo dục nghề nghiệp.</w:t>
      </w:r>
    </w:p>
    <w:p w14:paraId="6A71B708"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Chương trình đào tạo chi tiết.</w:t>
      </w:r>
    </w:p>
    <w:p w14:paraId="2787AB0A"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Hình thức của văn bản:</w:t>
      </w:r>
    </w:p>
    <w:p w14:paraId="1AB95F26"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Quyết định ban hành chương trình đào tạo: Văn bản giấy (bản được người đứng đầu cơ sở đăng ký hoạt động giáo dục nghề nghiệp ký và đóng dấu).</w:t>
      </w:r>
    </w:p>
    <w:p w14:paraId="5483F757"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 Chương trình đào tạo chi tiết, chương trình đào tạo thực hành: Bản điện tử định dạng tệp (.doc) hoặc (.docx) hoặc (.pdf).</w:t>
      </w:r>
    </w:p>
    <w:p w14:paraId="65B4A9D5" w14:textId="77777777" w:rsidR="00F02B5C" w:rsidRPr="007F2377" w:rsidRDefault="00F02B5C" w:rsidP="00F02B5C">
      <w:pPr>
        <w:shd w:val="clear" w:color="auto" w:fill="FFFFFF"/>
        <w:spacing w:line="240" w:lineRule="auto"/>
        <w:rPr>
          <w:rFonts w:eastAsia="Times New Roman"/>
          <w:color w:val="000000"/>
          <w:sz w:val="24"/>
          <w:szCs w:val="24"/>
        </w:rPr>
      </w:pPr>
      <w:r w:rsidRPr="00F02B5C">
        <w:rPr>
          <w:rFonts w:eastAsia="Times New Roman"/>
          <w:color w:val="000000"/>
          <w:sz w:val="24"/>
          <w:szCs w:val="24"/>
        </w:rPr>
        <w:t>(12) Chức danh người đứng đầu cơ sở đăng ký bổ sung hoạt động giáo dục nghề nghiệp.</w:t>
      </w:r>
    </w:p>
    <w:p w14:paraId="5EE4396D" w14:textId="77777777" w:rsidR="00F02B5C" w:rsidRPr="007F2377" w:rsidRDefault="00F02B5C" w:rsidP="00F02B5C">
      <w:pPr>
        <w:spacing w:before="120" w:after="120" w:line="240" w:lineRule="auto"/>
        <w:jc w:val="center"/>
        <w:rPr>
          <w:rFonts w:eastAsiaTheme="minorHAnsi"/>
          <w:b/>
          <w:sz w:val="26"/>
          <w:szCs w:val="26"/>
          <w:u w:val="single"/>
        </w:rPr>
        <w:sectPr w:rsidR="00F02B5C" w:rsidRPr="007F2377" w:rsidSect="005326CE">
          <w:pgSz w:w="11907" w:h="16840" w:code="9"/>
          <w:pgMar w:top="1021" w:right="1134" w:bottom="1871" w:left="1134" w:header="567" w:footer="567" w:gutter="0"/>
          <w:cols w:space="720"/>
          <w:titlePg/>
          <w:docGrid w:linePitch="326"/>
        </w:sectPr>
      </w:pPr>
    </w:p>
    <w:p w14:paraId="747BFDC2" w14:textId="77777777" w:rsidR="00F02B5C" w:rsidRPr="007F2377" w:rsidRDefault="00F02B5C" w:rsidP="003666FF">
      <w:pPr>
        <w:numPr>
          <w:ilvl w:val="0"/>
          <w:numId w:val="10"/>
        </w:numPr>
        <w:tabs>
          <w:tab w:val="left" w:pos="1134"/>
        </w:tabs>
        <w:spacing w:before="120" w:after="120" w:line="240" w:lineRule="auto"/>
        <w:ind w:left="0" w:firstLine="567"/>
        <w:contextualSpacing/>
        <w:outlineLvl w:val="1"/>
        <w:rPr>
          <w:rFonts w:eastAsia="Times New Roman"/>
          <w:color w:val="0070C0"/>
          <w:szCs w:val="28"/>
          <w:lang w:eastAsia="vi-VN"/>
        </w:rPr>
      </w:pPr>
      <w:r w:rsidRPr="00F02B5C">
        <w:rPr>
          <w:rFonts w:eastAsia="Times New Roman"/>
          <w:b/>
          <w:bCs/>
          <w:color w:val="0070C0"/>
          <w:szCs w:val="28"/>
          <w:lang w:eastAsia="vi-VN"/>
        </w:rPr>
        <w:t xml:space="preserve"> Cho phép thành lập trường trung cấp, trung tâm giáo dục nghề nghiệp có vốn đầu tư nước ngoài; trường trung cấp, trung tâm giáo dục nghề nghiệp có vốn đầu tư nước ngoài hoạt động không vì lợi nhuận </w:t>
      </w:r>
      <w:r w:rsidRPr="007F2377">
        <w:rPr>
          <w:rFonts w:eastAsia="Times New Roman"/>
          <w:b/>
          <w:bCs/>
          <w:color w:val="0070C0"/>
          <w:szCs w:val="28"/>
          <w:lang w:eastAsia="vi-VN"/>
        </w:rPr>
        <w:t>(1.000160)</w:t>
      </w:r>
    </w:p>
    <w:p w14:paraId="53C302A5"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230"/>
        <w:gridCol w:w="2693"/>
        <w:gridCol w:w="845"/>
      </w:tblGrid>
      <w:tr w:rsidR="00F02B5C" w:rsidRPr="00F02B5C" w14:paraId="6CE36B15" w14:textId="77777777" w:rsidTr="00F02B5C">
        <w:trPr>
          <w:jc w:val="center"/>
        </w:trPr>
        <w:tc>
          <w:tcPr>
            <w:tcW w:w="851" w:type="dxa"/>
            <w:vAlign w:val="center"/>
          </w:tcPr>
          <w:p w14:paraId="7B4967DA"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4A221653"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230" w:type="dxa"/>
            <w:vAlign w:val="center"/>
          </w:tcPr>
          <w:p w14:paraId="18BF3902" w14:textId="77777777" w:rsidR="00F02B5C" w:rsidRPr="00F02B5C" w:rsidRDefault="00F02B5C" w:rsidP="00F02B5C">
            <w:pPr>
              <w:spacing w:before="120" w:after="120" w:line="240" w:lineRule="auto"/>
              <w:ind w:firstLine="250"/>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7AFAC6CF"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c>
          <w:tcPr>
            <w:tcW w:w="845" w:type="dxa"/>
            <w:vAlign w:val="center"/>
          </w:tcPr>
          <w:p w14:paraId="01A9DF2D"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Ghi chú</w:t>
            </w:r>
          </w:p>
        </w:tc>
      </w:tr>
      <w:tr w:rsidR="00F02B5C" w:rsidRPr="00F02B5C" w14:paraId="71B96E2C" w14:textId="77777777" w:rsidTr="00F02B5C">
        <w:trPr>
          <w:trHeight w:val="416"/>
          <w:jc w:val="center"/>
        </w:trPr>
        <w:tc>
          <w:tcPr>
            <w:tcW w:w="851" w:type="dxa"/>
            <w:vMerge w:val="restart"/>
            <w:vAlign w:val="center"/>
          </w:tcPr>
          <w:p w14:paraId="6B8FE523"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0A56534C" w14:textId="77777777" w:rsidR="00F02B5C" w:rsidRPr="00F02B5C" w:rsidRDefault="00F02B5C"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230" w:type="dxa"/>
            <w:vAlign w:val="center"/>
          </w:tcPr>
          <w:p w14:paraId="2CC64D86" w14:textId="77777777" w:rsidR="00F02B5C" w:rsidRPr="00F02B5C" w:rsidRDefault="00F02B5C" w:rsidP="00F02B5C">
            <w:pPr>
              <w:spacing w:before="120" w:after="120" w:line="240" w:lineRule="auto"/>
              <w:ind w:firstLine="250"/>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DD134C" w:rsidRPr="007F2377">
              <w:rPr>
                <w:rFonts w:eastAsia="Calibri"/>
                <w:bCs/>
                <w:szCs w:val="28"/>
              </w:rPr>
              <w:t xml:space="preserve"> </w:t>
            </w:r>
            <w:r w:rsidRPr="00F02B5C">
              <w:rPr>
                <w:rFonts w:eastAsia="Calibri"/>
                <w:bCs/>
                <w:i/>
                <w:szCs w:val="28"/>
              </w:rPr>
              <w:t>(số 85, đường Nguyễn Huệ, phường 1, thành phố Cao Lãnh, Đồng Tháp).</w:t>
            </w:r>
          </w:p>
          <w:p w14:paraId="4E98C906"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2. Hoặc thông qua dịch vụ bưu chính công ích;</w:t>
            </w:r>
          </w:p>
        </w:tc>
        <w:tc>
          <w:tcPr>
            <w:tcW w:w="2693" w:type="dxa"/>
            <w:vAlign w:val="center"/>
          </w:tcPr>
          <w:p w14:paraId="5664BF9F" w14:textId="77777777" w:rsidR="00F02B5C" w:rsidRPr="00F02B5C" w:rsidRDefault="00F02B5C"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2182BCC" w14:textId="77777777" w:rsidR="00F02B5C" w:rsidRPr="00F02B5C" w:rsidRDefault="00F02B5C"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c>
          <w:tcPr>
            <w:tcW w:w="845" w:type="dxa"/>
            <w:vAlign w:val="center"/>
          </w:tcPr>
          <w:p w14:paraId="245526AD" w14:textId="77777777" w:rsidR="00F02B5C" w:rsidRPr="00F02B5C" w:rsidRDefault="00F02B5C" w:rsidP="00F02B5C">
            <w:pPr>
              <w:spacing w:before="120" w:after="120" w:line="240" w:lineRule="auto"/>
              <w:rPr>
                <w:rFonts w:eastAsiaTheme="minorHAnsi"/>
                <w:szCs w:val="28"/>
              </w:rPr>
            </w:pPr>
          </w:p>
        </w:tc>
      </w:tr>
      <w:tr w:rsidR="00F02B5C" w:rsidRPr="00F02B5C" w14:paraId="72D40E3E" w14:textId="77777777" w:rsidTr="00F02B5C">
        <w:trPr>
          <w:trHeight w:val="416"/>
          <w:jc w:val="center"/>
        </w:trPr>
        <w:tc>
          <w:tcPr>
            <w:tcW w:w="851" w:type="dxa"/>
            <w:vMerge/>
            <w:vAlign w:val="center"/>
          </w:tcPr>
          <w:p w14:paraId="71C47815" w14:textId="77777777" w:rsidR="00F02B5C" w:rsidRPr="00F02B5C" w:rsidRDefault="00F02B5C" w:rsidP="00F02B5C">
            <w:pPr>
              <w:spacing w:before="120" w:after="120" w:line="240" w:lineRule="auto"/>
              <w:jc w:val="center"/>
              <w:rPr>
                <w:rFonts w:eastAsiaTheme="minorHAnsi"/>
                <w:b/>
                <w:szCs w:val="28"/>
              </w:rPr>
            </w:pPr>
          </w:p>
        </w:tc>
        <w:tc>
          <w:tcPr>
            <w:tcW w:w="2546" w:type="dxa"/>
            <w:vMerge/>
            <w:vAlign w:val="center"/>
          </w:tcPr>
          <w:p w14:paraId="193F9F43" w14:textId="77777777" w:rsidR="00F02B5C" w:rsidRPr="00F02B5C" w:rsidRDefault="00F02B5C" w:rsidP="00F02B5C">
            <w:pPr>
              <w:spacing w:before="120" w:after="120" w:line="240" w:lineRule="auto"/>
              <w:rPr>
                <w:rFonts w:eastAsiaTheme="minorHAnsi"/>
                <w:b/>
                <w:szCs w:val="28"/>
              </w:rPr>
            </w:pPr>
          </w:p>
        </w:tc>
        <w:tc>
          <w:tcPr>
            <w:tcW w:w="7230" w:type="dxa"/>
            <w:vAlign w:val="center"/>
          </w:tcPr>
          <w:p w14:paraId="38CD9AE4" w14:textId="77777777" w:rsidR="00F02B5C" w:rsidRPr="00F02B5C" w:rsidRDefault="00F02B5C" w:rsidP="00F02B5C">
            <w:pPr>
              <w:spacing w:before="120" w:after="120" w:line="240" w:lineRule="auto"/>
              <w:ind w:firstLine="250"/>
              <w:rPr>
                <w:rFonts w:eastAsia="Calibri"/>
                <w:szCs w:val="28"/>
              </w:rPr>
            </w:pPr>
            <w:r w:rsidRPr="00F02B5C">
              <w:rPr>
                <w:rFonts w:eastAsiaTheme="minorHAnsi"/>
                <w:szCs w:val="28"/>
              </w:rPr>
              <w:t xml:space="preserve">3. Hoặc nộp trực tuyến tại website Cổng Dịch vụ công của tỉnh Đồng Tháp: </w:t>
            </w:r>
            <w:hyperlink r:id="rId51" w:history="1">
              <w:r w:rsidRPr="00F02B5C">
                <w:rPr>
                  <w:rFonts w:eastAsiaTheme="minorHAnsi"/>
                  <w:color w:val="0000FF"/>
                  <w:szCs w:val="28"/>
                  <w:u w:val="single"/>
                </w:rPr>
                <w:t>http://dichvucong.dongthap.gov.vn</w:t>
              </w:r>
            </w:hyperlink>
          </w:p>
        </w:tc>
        <w:tc>
          <w:tcPr>
            <w:tcW w:w="2693" w:type="dxa"/>
            <w:vAlign w:val="center"/>
          </w:tcPr>
          <w:p w14:paraId="42BBF698" w14:textId="77777777" w:rsidR="00F02B5C" w:rsidRPr="00F02B5C" w:rsidRDefault="00F02B5C" w:rsidP="00F02B5C">
            <w:pPr>
              <w:spacing w:before="120" w:after="120" w:line="240" w:lineRule="auto"/>
              <w:rPr>
                <w:rFonts w:eastAsiaTheme="minorHAnsi"/>
                <w:szCs w:val="28"/>
              </w:rPr>
            </w:pPr>
            <w:r w:rsidRPr="00F02B5C">
              <w:rPr>
                <w:rFonts w:eastAsiaTheme="minorHAnsi"/>
                <w:szCs w:val="28"/>
              </w:rPr>
              <w:t>Không quy định</w:t>
            </w:r>
          </w:p>
        </w:tc>
        <w:tc>
          <w:tcPr>
            <w:tcW w:w="845" w:type="dxa"/>
            <w:vAlign w:val="center"/>
          </w:tcPr>
          <w:p w14:paraId="3FEFEFEC" w14:textId="77777777" w:rsidR="00F02B5C" w:rsidRPr="00F02B5C" w:rsidRDefault="00F02B5C" w:rsidP="00F02B5C">
            <w:pPr>
              <w:spacing w:before="120" w:after="120" w:line="240" w:lineRule="auto"/>
              <w:rPr>
                <w:rFonts w:eastAsiaTheme="minorHAnsi"/>
                <w:szCs w:val="28"/>
              </w:rPr>
            </w:pPr>
          </w:p>
        </w:tc>
      </w:tr>
      <w:tr w:rsidR="00F02B5C" w:rsidRPr="00F02B5C" w14:paraId="72426E0A" w14:textId="77777777" w:rsidTr="00F02B5C">
        <w:trPr>
          <w:trHeight w:val="841"/>
          <w:jc w:val="center"/>
        </w:trPr>
        <w:tc>
          <w:tcPr>
            <w:tcW w:w="851" w:type="dxa"/>
            <w:vAlign w:val="center"/>
          </w:tcPr>
          <w:p w14:paraId="4C3354BD" w14:textId="77777777" w:rsidR="00F02B5C" w:rsidRPr="00F02B5C" w:rsidRDefault="00F02B5C"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6846A602" w14:textId="77777777" w:rsidR="00F02B5C" w:rsidRPr="00F02B5C" w:rsidRDefault="00F02B5C"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230" w:type="dxa"/>
            <w:vAlign w:val="center"/>
          </w:tcPr>
          <w:p w14:paraId="795B8246" w14:textId="77777777" w:rsidR="00F02B5C" w:rsidRPr="00F02B5C" w:rsidRDefault="00F02B5C" w:rsidP="00F02B5C">
            <w:pPr>
              <w:spacing w:before="120" w:after="120" w:line="240" w:lineRule="auto"/>
              <w:ind w:firstLine="250"/>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6A1B8AE" w14:textId="77777777" w:rsidR="00F02B5C" w:rsidRPr="00F02B5C" w:rsidRDefault="00F02B5C" w:rsidP="00F02B5C">
            <w:pPr>
              <w:spacing w:before="120" w:after="120" w:line="240" w:lineRule="auto"/>
              <w:ind w:firstLine="250"/>
              <w:rPr>
                <w:rFonts w:eastAsia="Calibri"/>
                <w:szCs w:val="28"/>
              </w:rPr>
            </w:pPr>
            <w:r w:rsidRPr="00F02B5C">
              <w:rPr>
                <w:rFonts w:eastAsia="Calibr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536D1CA" w14:textId="77777777" w:rsidR="00F02B5C" w:rsidRPr="00F02B5C" w:rsidRDefault="00F02B5C" w:rsidP="00F02B5C">
            <w:pPr>
              <w:spacing w:before="120" w:after="120" w:line="240" w:lineRule="auto"/>
              <w:ind w:firstLine="250"/>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631AFF68" w14:textId="77777777" w:rsidR="00F02B5C" w:rsidRPr="00F02B5C" w:rsidRDefault="00F02B5C" w:rsidP="00F02B5C">
            <w:pPr>
              <w:spacing w:before="120" w:after="120" w:line="240" w:lineRule="auto"/>
              <w:ind w:firstLine="250"/>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1DC52E7F" w14:textId="77777777" w:rsidR="00F02B5C" w:rsidRPr="00F02B5C" w:rsidRDefault="00F02B5C" w:rsidP="00F02B5C">
            <w:pPr>
              <w:spacing w:before="120" w:after="120" w:line="240" w:lineRule="auto"/>
              <w:rPr>
                <w:rFonts w:eastAsiaTheme="minorHAnsi"/>
                <w:b/>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tc>
        <w:tc>
          <w:tcPr>
            <w:tcW w:w="845" w:type="dxa"/>
          </w:tcPr>
          <w:p w14:paraId="30957F53" w14:textId="77777777" w:rsidR="00F02B5C" w:rsidRPr="00F02B5C" w:rsidRDefault="00F02B5C" w:rsidP="00F02B5C">
            <w:pPr>
              <w:spacing w:before="120" w:after="120" w:line="240" w:lineRule="auto"/>
              <w:rPr>
                <w:rFonts w:eastAsiaTheme="minorHAnsi"/>
                <w:szCs w:val="28"/>
              </w:rPr>
            </w:pPr>
          </w:p>
        </w:tc>
      </w:tr>
      <w:tr w:rsidR="00F02B5C" w:rsidRPr="00F02B5C" w14:paraId="07D6DE23" w14:textId="77777777" w:rsidTr="00F02B5C">
        <w:trPr>
          <w:trHeight w:val="1732"/>
          <w:jc w:val="center"/>
        </w:trPr>
        <w:tc>
          <w:tcPr>
            <w:tcW w:w="851" w:type="dxa"/>
            <w:vAlign w:val="center"/>
          </w:tcPr>
          <w:p w14:paraId="79845C22" w14:textId="77777777" w:rsidR="00F02B5C" w:rsidRPr="00F02B5C" w:rsidRDefault="00F02B5C" w:rsidP="00F02B5C">
            <w:pPr>
              <w:spacing w:before="120" w:after="120" w:line="240" w:lineRule="auto"/>
              <w:jc w:val="center"/>
              <w:rPr>
                <w:rFonts w:eastAsiaTheme="minorHAnsi"/>
                <w:b/>
                <w:szCs w:val="28"/>
              </w:rPr>
            </w:pPr>
          </w:p>
        </w:tc>
        <w:tc>
          <w:tcPr>
            <w:tcW w:w="2546" w:type="dxa"/>
            <w:vAlign w:val="center"/>
          </w:tcPr>
          <w:p w14:paraId="65CF70C5" w14:textId="77777777" w:rsidR="00F02B5C" w:rsidRPr="00F02B5C" w:rsidRDefault="00F02B5C" w:rsidP="00F02B5C">
            <w:pPr>
              <w:spacing w:before="120" w:after="120" w:line="240" w:lineRule="auto"/>
              <w:rPr>
                <w:rFonts w:eastAsiaTheme="minorHAnsi"/>
                <w:b/>
                <w:szCs w:val="28"/>
              </w:rPr>
            </w:pPr>
          </w:p>
        </w:tc>
        <w:tc>
          <w:tcPr>
            <w:tcW w:w="7230" w:type="dxa"/>
            <w:vAlign w:val="center"/>
          </w:tcPr>
          <w:p w14:paraId="62262F79"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DF82319"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636776BB"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1342DF7E" w14:textId="77777777" w:rsidR="00F02B5C" w:rsidRPr="00F02B5C" w:rsidRDefault="00F02B5C"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c>
          <w:tcPr>
            <w:tcW w:w="845" w:type="dxa"/>
          </w:tcPr>
          <w:p w14:paraId="0784AC69" w14:textId="77777777" w:rsidR="00F02B5C" w:rsidRPr="00F02B5C" w:rsidRDefault="00F02B5C" w:rsidP="00F02B5C">
            <w:pPr>
              <w:spacing w:before="120" w:after="120" w:line="240" w:lineRule="auto"/>
              <w:rPr>
                <w:rFonts w:eastAsiaTheme="minorHAnsi"/>
                <w:szCs w:val="28"/>
              </w:rPr>
            </w:pPr>
          </w:p>
        </w:tc>
      </w:tr>
      <w:tr w:rsidR="00F02B5C" w:rsidRPr="00F02B5C" w14:paraId="22451EFA" w14:textId="77777777" w:rsidTr="00F02B5C">
        <w:trPr>
          <w:trHeight w:val="416"/>
          <w:jc w:val="center"/>
        </w:trPr>
        <w:tc>
          <w:tcPr>
            <w:tcW w:w="851" w:type="dxa"/>
            <w:vMerge w:val="restart"/>
            <w:vAlign w:val="center"/>
          </w:tcPr>
          <w:p w14:paraId="59149BB6" w14:textId="77777777" w:rsidR="00F02B5C" w:rsidRPr="00F02B5C" w:rsidRDefault="00F02B5C"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06A67B66" w14:textId="77777777" w:rsidR="00F02B5C" w:rsidRPr="00F02B5C" w:rsidRDefault="00F02B5C"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230" w:type="dxa"/>
            <w:vAlign w:val="center"/>
          </w:tcPr>
          <w:p w14:paraId="3BD8A935" w14:textId="77777777" w:rsidR="00F02B5C" w:rsidRPr="00F02B5C" w:rsidRDefault="00F02B5C" w:rsidP="00F02B5C">
            <w:pPr>
              <w:shd w:val="clear" w:color="auto" w:fill="FFFFFF"/>
              <w:spacing w:before="120" w:after="120" w:line="240" w:lineRule="auto"/>
              <w:ind w:firstLine="250"/>
              <w:rPr>
                <w:rFonts w:eastAsiaTheme="minorHAnsi"/>
                <w:szCs w:val="28"/>
              </w:rPr>
            </w:pPr>
            <w:r w:rsidRPr="00F02B5C">
              <w:rPr>
                <w:rFonts w:eastAsia="Calibri"/>
                <w:szCs w:val="28"/>
              </w:rPr>
              <w:t xml:space="preserve">        Sau khi nhận hồ sơ thủ tục hành chính từ Bộ phận tiếp nhận và trả kết quả, công chức chuyên môn tiếp nhận hồ sơ</w:t>
            </w:r>
            <w:r w:rsidRPr="00F02B5C">
              <w:rPr>
                <w:rFonts w:eastAsia="Calibri"/>
                <w:color w:val="000000"/>
                <w:szCs w:val="28"/>
              </w:rPr>
              <w:t>, t</w:t>
            </w:r>
            <w:r w:rsidRPr="007F2377">
              <w:rPr>
                <w:rFonts w:eastAsia="Calibri"/>
                <w:iCs/>
                <w:szCs w:val="28"/>
              </w:rPr>
              <w:t>hẩm định và tham mưu Lãnh đạo phòng xem xét trình Giám đốc Sở ký và gửi toàn bộ hồ sơ tới Hội đồng thẩm định để tổ chức thẩm định. Sau khi có thông báo kết luận của Hội đồng thẩm định, dự thảo kết quả thủ tục hành chính gửi lãnh đạo Phòng xem xét, tham mưu Giám đốc Sở trình Chủ tịch Uỷ ban nhân dân Tỉnh quyết định; cập nhật thông tin vào phần mềm một cửa điện tử, trả kết quả giải quyết thủ tục hành chính.</w:t>
            </w:r>
          </w:p>
        </w:tc>
        <w:tc>
          <w:tcPr>
            <w:tcW w:w="2693" w:type="dxa"/>
            <w:vAlign w:val="center"/>
          </w:tcPr>
          <w:p w14:paraId="01E03617" w14:textId="77777777" w:rsidR="00F02B5C" w:rsidRPr="00F02B5C" w:rsidRDefault="00F02B5C" w:rsidP="00F02B5C">
            <w:pPr>
              <w:spacing w:before="120" w:after="120" w:line="240" w:lineRule="auto"/>
              <w:rPr>
                <w:rFonts w:eastAsiaTheme="minorHAnsi"/>
                <w:szCs w:val="28"/>
              </w:rPr>
            </w:pPr>
            <w:r w:rsidRPr="00F02B5C">
              <w:rPr>
                <w:rFonts w:eastAsiaTheme="minorHAnsi"/>
                <w:szCs w:val="28"/>
                <w:lang w:val="en-US"/>
              </w:rPr>
              <w:t>16</w:t>
            </w:r>
            <w:r w:rsidRPr="00F02B5C">
              <w:rPr>
                <w:rFonts w:eastAsiaTheme="minorHAnsi"/>
                <w:szCs w:val="28"/>
              </w:rPr>
              <w:t xml:space="preserve"> ngày làm việc, trong đó:</w:t>
            </w:r>
          </w:p>
        </w:tc>
        <w:tc>
          <w:tcPr>
            <w:tcW w:w="845" w:type="dxa"/>
          </w:tcPr>
          <w:p w14:paraId="1187D00C" w14:textId="77777777" w:rsidR="00F02B5C" w:rsidRPr="00F02B5C" w:rsidRDefault="00F02B5C" w:rsidP="00F02B5C">
            <w:pPr>
              <w:spacing w:before="120" w:after="120" w:line="240" w:lineRule="auto"/>
              <w:rPr>
                <w:rFonts w:eastAsiaTheme="minorHAnsi"/>
                <w:szCs w:val="28"/>
              </w:rPr>
            </w:pPr>
          </w:p>
        </w:tc>
      </w:tr>
      <w:tr w:rsidR="00F02B5C" w:rsidRPr="00F02B5C" w14:paraId="549F4F9F" w14:textId="77777777" w:rsidTr="00F02B5C">
        <w:trPr>
          <w:trHeight w:val="557"/>
          <w:jc w:val="center"/>
        </w:trPr>
        <w:tc>
          <w:tcPr>
            <w:tcW w:w="851" w:type="dxa"/>
            <w:vMerge/>
            <w:vAlign w:val="center"/>
          </w:tcPr>
          <w:p w14:paraId="50C2134B" w14:textId="77777777" w:rsidR="00F02B5C" w:rsidRPr="00F02B5C" w:rsidRDefault="00F02B5C" w:rsidP="00F02B5C">
            <w:pPr>
              <w:spacing w:before="120" w:after="120" w:line="240" w:lineRule="auto"/>
              <w:jc w:val="center"/>
              <w:rPr>
                <w:rFonts w:eastAsiaTheme="minorHAnsi"/>
                <w:b/>
                <w:szCs w:val="28"/>
                <w:lang w:val="en-US"/>
              </w:rPr>
            </w:pPr>
          </w:p>
        </w:tc>
        <w:tc>
          <w:tcPr>
            <w:tcW w:w="2546" w:type="dxa"/>
            <w:vMerge/>
            <w:vAlign w:val="center"/>
          </w:tcPr>
          <w:p w14:paraId="406B001C" w14:textId="77777777" w:rsidR="00F02B5C" w:rsidRPr="00F02B5C" w:rsidRDefault="00F02B5C" w:rsidP="00F02B5C">
            <w:pPr>
              <w:spacing w:before="120" w:after="120" w:line="240" w:lineRule="auto"/>
              <w:rPr>
                <w:rFonts w:eastAsiaTheme="minorHAnsi"/>
                <w:b/>
                <w:szCs w:val="28"/>
              </w:rPr>
            </w:pPr>
          </w:p>
        </w:tc>
        <w:tc>
          <w:tcPr>
            <w:tcW w:w="7230" w:type="dxa"/>
            <w:vAlign w:val="center"/>
          </w:tcPr>
          <w:p w14:paraId="63F0002C"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09437533" w14:textId="77777777" w:rsidR="00F02B5C" w:rsidRPr="00F02B5C" w:rsidRDefault="00F02B5C" w:rsidP="00F02B5C">
            <w:pPr>
              <w:spacing w:before="120" w:after="120" w:line="240" w:lineRule="auto"/>
              <w:rPr>
                <w:rFonts w:eastAsiaTheme="minorHAnsi"/>
                <w:szCs w:val="28"/>
              </w:rPr>
            </w:pPr>
            <w:r w:rsidRPr="00F02B5C">
              <w:rPr>
                <w:rFonts w:eastAsiaTheme="minorHAnsi"/>
                <w:szCs w:val="28"/>
              </w:rPr>
              <w:t>0,5 ngày làm việc</w:t>
            </w:r>
          </w:p>
        </w:tc>
        <w:tc>
          <w:tcPr>
            <w:tcW w:w="845" w:type="dxa"/>
          </w:tcPr>
          <w:p w14:paraId="7BF3D780" w14:textId="77777777" w:rsidR="00F02B5C" w:rsidRPr="00F02B5C" w:rsidRDefault="00F02B5C" w:rsidP="00F02B5C">
            <w:pPr>
              <w:spacing w:before="120" w:after="120" w:line="240" w:lineRule="auto"/>
              <w:rPr>
                <w:rFonts w:eastAsiaTheme="minorHAnsi"/>
                <w:szCs w:val="28"/>
              </w:rPr>
            </w:pPr>
          </w:p>
        </w:tc>
      </w:tr>
      <w:tr w:rsidR="00F02B5C" w:rsidRPr="00F02B5C" w14:paraId="2899ACFD" w14:textId="77777777" w:rsidTr="00F02B5C">
        <w:trPr>
          <w:trHeight w:val="697"/>
          <w:jc w:val="center"/>
        </w:trPr>
        <w:tc>
          <w:tcPr>
            <w:tcW w:w="851" w:type="dxa"/>
            <w:vMerge/>
            <w:vAlign w:val="center"/>
          </w:tcPr>
          <w:p w14:paraId="7EBE65FE" w14:textId="77777777" w:rsidR="00F02B5C" w:rsidRPr="00F02B5C" w:rsidRDefault="00F02B5C" w:rsidP="00F02B5C">
            <w:pPr>
              <w:spacing w:before="120" w:after="120" w:line="240" w:lineRule="auto"/>
              <w:jc w:val="center"/>
              <w:rPr>
                <w:rFonts w:eastAsiaTheme="minorHAnsi"/>
                <w:b/>
                <w:szCs w:val="28"/>
              </w:rPr>
            </w:pPr>
          </w:p>
        </w:tc>
        <w:tc>
          <w:tcPr>
            <w:tcW w:w="2546" w:type="dxa"/>
            <w:vMerge/>
            <w:vAlign w:val="center"/>
          </w:tcPr>
          <w:p w14:paraId="695BBC4E" w14:textId="77777777" w:rsidR="00F02B5C" w:rsidRPr="00F02B5C" w:rsidRDefault="00F02B5C" w:rsidP="00F02B5C">
            <w:pPr>
              <w:spacing w:before="120" w:after="120" w:line="240" w:lineRule="auto"/>
              <w:rPr>
                <w:rFonts w:eastAsiaTheme="minorHAnsi"/>
                <w:b/>
                <w:szCs w:val="28"/>
              </w:rPr>
            </w:pPr>
          </w:p>
        </w:tc>
        <w:tc>
          <w:tcPr>
            <w:tcW w:w="7230" w:type="dxa"/>
          </w:tcPr>
          <w:p w14:paraId="7F53E010" w14:textId="77777777" w:rsidR="00F02B5C" w:rsidRPr="00F02B5C" w:rsidRDefault="00F02B5C" w:rsidP="00F02B5C">
            <w:pPr>
              <w:spacing w:before="120" w:after="120" w:line="240" w:lineRule="auto"/>
              <w:ind w:firstLine="250"/>
              <w:rPr>
                <w:rFonts w:eastAsiaTheme="minorHAnsi"/>
                <w:bCs/>
                <w:szCs w:val="28"/>
              </w:rPr>
            </w:pPr>
            <w:r w:rsidRPr="00F02B5C">
              <w:rPr>
                <w:rFonts w:eastAsiaTheme="minorHAnsi"/>
                <w:iCs/>
                <w:szCs w:val="28"/>
              </w:rPr>
              <w:t xml:space="preserve">    2. Giải quyết hồ sơ (Sở Lao động – Thương binh và Xã hội; Hội đồng thẩm định;</w:t>
            </w:r>
            <w:r w:rsidRPr="00F02B5C">
              <w:rPr>
                <w:rFonts w:eastAsiaTheme="minorHAnsi"/>
                <w:szCs w:val="28"/>
              </w:rPr>
              <w:t xml:space="preserve"> Ủy ban nhân dân Tỉnh),</w:t>
            </w:r>
            <w:r w:rsidRPr="00F02B5C">
              <w:rPr>
                <w:rFonts w:eastAsiaTheme="minorHAnsi"/>
                <w:iCs/>
                <w:szCs w:val="28"/>
              </w:rPr>
              <w:t xml:space="preserve"> trong đó:</w:t>
            </w:r>
          </w:p>
        </w:tc>
        <w:tc>
          <w:tcPr>
            <w:tcW w:w="2693" w:type="dxa"/>
            <w:vAlign w:val="center"/>
          </w:tcPr>
          <w:p w14:paraId="4FC7BCF3" w14:textId="77777777" w:rsidR="00F02B5C" w:rsidRPr="00F02B5C" w:rsidRDefault="00F02B5C" w:rsidP="00F02B5C">
            <w:pPr>
              <w:spacing w:before="120" w:after="120" w:line="240" w:lineRule="auto"/>
              <w:rPr>
                <w:rFonts w:eastAsia="Times New Roman"/>
                <w:bCs/>
                <w:szCs w:val="28"/>
                <w:lang w:val="en-US"/>
              </w:rPr>
            </w:pPr>
            <w:r w:rsidRPr="00F02B5C">
              <w:rPr>
                <w:rFonts w:eastAsia="Times New Roman"/>
                <w:bCs/>
                <w:szCs w:val="28"/>
                <w:lang w:val="en-US"/>
              </w:rPr>
              <w:t>15 ngày làm việc</w:t>
            </w:r>
          </w:p>
        </w:tc>
        <w:tc>
          <w:tcPr>
            <w:tcW w:w="845" w:type="dxa"/>
          </w:tcPr>
          <w:p w14:paraId="3CA888EC" w14:textId="77777777" w:rsidR="00F02B5C" w:rsidRPr="00F02B5C" w:rsidRDefault="00F02B5C" w:rsidP="00F02B5C">
            <w:pPr>
              <w:spacing w:before="120" w:after="120" w:line="240" w:lineRule="auto"/>
              <w:rPr>
                <w:rFonts w:eastAsiaTheme="minorHAnsi"/>
                <w:szCs w:val="28"/>
              </w:rPr>
            </w:pPr>
          </w:p>
        </w:tc>
      </w:tr>
      <w:tr w:rsidR="00F02B5C" w:rsidRPr="00F02B5C" w14:paraId="09B88174" w14:textId="77777777" w:rsidTr="00F02B5C">
        <w:trPr>
          <w:jc w:val="center"/>
        </w:trPr>
        <w:tc>
          <w:tcPr>
            <w:tcW w:w="851" w:type="dxa"/>
            <w:vMerge/>
            <w:vAlign w:val="center"/>
          </w:tcPr>
          <w:p w14:paraId="2A8E24ED" w14:textId="77777777" w:rsidR="00F02B5C" w:rsidRPr="00F02B5C" w:rsidRDefault="00F02B5C" w:rsidP="00F02B5C">
            <w:pPr>
              <w:spacing w:before="120" w:after="120" w:line="240" w:lineRule="auto"/>
              <w:jc w:val="center"/>
              <w:rPr>
                <w:rFonts w:eastAsiaTheme="minorHAnsi"/>
                <w:b/>
                <w:szCs w:val="28"/>
              </w:rPr>
            </w:pPr>
          </w:p>
        </w:tc>
        <w:tc>
          <w:tcPr>
            <w:tcW w:w="2546" w:type="dxa"/>
            <w:vMerge/>
            <w:vAlign w:val="center"/>
          </w:tcPr>
          <w:p w14:paraId="2A2B68B9" w14:textId="77777777" w:rsidR="00F02B5C" w:rsidRPr="00F02B5C" w:rsidRDefault="00F02B5C" w:rsidP="00F02B5C">
            <w:pPr>
              <w:spacing w:before="120" w:after="120" w:line="240" w:lineRule="auto"/>
              <w:rPr>
                <w:rFonts w:eastAsiaTheme="minorHAnsi"/>
                <w:b/>
                <w:szCs w:val="28"/>
              </w:rPr>
            </w:pPr>
          </w:p>
        </w:tc>
        <w:tc>
          <w:tcPr>
            <w:tcW w:w="7230" w:type="dxa"/>
          </w:tcPr>
          <w:p w14:paraId="5E5D45C4" w14:textId="77777777" w:rsidR="00F02B5C" w:rsidRPr="007F2377" w:rsidRDefault="00F02B5C" w:rsidP="00F02B5C">
            <w:pPr>
              <w:shd w:val="clear" w:color="auto" w:fill="FFFFFF"/>
              <w:spacing w:before="120" w:after="120" w:line="240" w:lineRule="auto"/>
              <w:ind w:firstLine="250"/>
              <w:rPr>
                <w:rFonts w:eastAsia="Times New Roman"/>
                <w:iCs/>
                <w:szCs w:val="28"/>
              </w:rPr>
            </w:pPr>
            <w:r w:rsidRPr="007F2377">
              <w:rPr>
                <w:rFonts w:eastAsia="Times New Roman"/>
                <w:b/>
                <w:iCs/>
                <w:szCs w:val="28"/>
              </w:rPr>
              <w:t xml:space="preserve">a) Sở Lao động - Thương binh và Xã hội </w:t>
            </w:r>
          </w:p>
          <w:p w14:paraId="3B4A51C3" w14:textId="77777777" w:rsidR="00F02B5C" w:rsidRPr="007F2377" w:rsidRDefault="00F02B5C" w:rsidP="00F02B5C">
            <w:pPr>
              <w:shd w:val="clear" w:color="auto" w:fill="FFFFFF"/>
              <w:spacing w:before="120" w:after="120" w:line="240" w:lineRule="auto"/>
              <w:ind w:firstLine="250"/>
              <w:rPr>
                <w:rFonts w:eastAsia="Times New Roman"/>
                <w:iCs/>
                <w:szCs w:val="28"/>
              </w:rPr>
            </w:pPr>
            <w:r w:rsidRPr="007F2377">
              <w:rPr>
                <w:rFonts w:eastAsia="Times New Roman"/>
                <w:iCs/>
                <w:szCs w:val="28"/>
              </w:rPr>
              <w:t>+ Chuyên viên Phòng Giáo dục nghề nghiệp</w:t>
            </w:r>
          </w:p>
          <w:p w14:paraId="2D2F6C59" w14:textId="77777777" w:rsidR="00F02B5C" w:rsidRPr="007F2377" w:rsidRDefault="00F02B5C" w:rsidP="00F02B5C">
            <w:pPr>
              <w:shd w:val="clear" w:color="auto" w:fill="FFFFFF"/>
              <w:spacing w:before="120" w:after="120" w:line="240" w:lineRule="auto"/>
              <w:ind w:firstLine="250"/>
              <w:rPr>
                <w:rFonts w:eastAsia="Times New Roman"/>
                <w:iCs/>
                <w:szCs w:val="28"/>
              </w:rPr>
            </w:pPr>
            <w:r w:rsidRPr="007F2377">
              <w:rPr>
                <w:rFonts w:eastAsia="Times New Roman"/>
                <w:iCs/>
                <w:szCs w:val="28"/>
              </w:rPr>
              <w:t>+ Lãnh đạo Phòng Giáo dục nghề nghiệp</w:t>
            </w:r>
          </w:p>
          <w:p w14:paraId="0F5C6941" w14:textId="77777777" w:rsidR="00F02B5C" w:rsidRPr="007F2377" w:rsidRDefault="00F02B5C" w:rsidP="00F02B5C">
            <w:pPr>
              <w:shd w:val="clear" w:color="auto" w:fill="FFFFFF"/>
              <w:spacing w:before="120" w:after="120" w:line="240" w:lineRule="auto"/>
              <w:ind w:firstLine="250"/>
              <w:rPr>
                <w:rFonts w:eastAsia="Times New Roman"/>
                <w:iCs/>
                <w:szCs w:val="28"/>
              </w:rPr>
            </w:pPr>
            <w:r w:rsidRPr="007F2377">
              <w:rPr>
                <w:rFonts w:eastAsia="Times New Roman"/>
                <w:iCs/>
                <w:szCs w:val="28"/>
              </w:rPr>
              <w:t xml:space="preserve">+ Lãnh đạo Sở Lao động – Thương binh và Xã hội </w:t>
            </w:r>
          </w:p>
          <w:p w14:paraId="673E8AB3" w14:textId="77777777" w:rsidR="00F02B5C" w:rsidRPr="007F2377" w:rsidRDefault="00F02B5C" w:rsidP="00F02B5C">
            <w:pPr>
              <w:spacing w:before="120" w:after="120" w:line="240" w:lineRule="auto"/>
              <w:ind w:firstLine="250"/>
              <w:rPr>
                <w:rFonts w:eastAsia="Times New Roman"/>
                <w:iCs/>
                <w:szCs w:val="28"/>
              </w:rPr>
            </w:pPr>
            <w:r w:rsidRPr="007F2377">
              <w:rPr>
                <w:rFonts w:eastAsia="Times New Roman"/>
                <w:iCs/>
                <w:szCs w:val="28"/>
              </w:rPr>
              <w:t xml:space="preserve">+ Văn thư Sở Lao động – Thương binh và Xã hội </w:t>
            </w:r>
          </w:p>
          <w:p w14:paraId="655BD5AF" w14:textId="77777777" w:rsidR="00F02B5C" w:rsidRPr="007F2377" w:rsidRDefault="00F02B5C" w:rsidP="00F02B5C">
            <w:pPr>
              <w:spacing w:before="120" w:after="120" w:line="240" w:lineRule="auto"/>
              <w:ind w:firstLine="250"/>
              <w:rPr>
                <w:rFonts w:eastAsia="Times New Roman"/>
                <w:b/>
                <w:szCs w:val="28"/>
              </w:rPr>
            </w:pPr>
            <w:r w:rsidRPr="007F2377">
              <w:rPr>
                <w:rFonts w:eastAsia="Times New Roman"/>
                <w:b/>
                <w:szCs w:val="28"/>
              </w:rPr>
              <w:t>b) Hội đồng thẩm định</w:t>
            </w:r>
          </w:p>
          <w:p w14:paraId="0F21808E" w14:textId="77777777" w:rsidR="00F02B5C" w:rsidRPr="007F2377" w:rsidRDefault="00F02B5C" w:rsidP="00F02B5C">
            <w:pPr>
              <w:spacing w:before="120" w:after="120" w:line="240" w:lineRule="auto"/>
              <w:ind w:firstLine="250"/>
              <w:rPr>
                <w:rFonts w:eastAsia="Times New Roman"/>
                <w:b/>
                <w:bCs/>
                <w:szCs w:val="28"/>
              </w:rPr>
            </w:pPr>
            <w:r w:rsidRPr="007F2377">
              <w:rPr>
                <w:rFonts w:eastAsia="Times New Roman"/>
                <w:b/>
                <w:szCs w:val="28"/>
              </w:rPr>
              <w:t>c) Ủy ban nhân dân Tỉnh</w:t>
            </w:r>
          </w:p>
        </w:tc>
        <w:tc>
          <w:tcPr>
            <w:tcW w:w="2693" w:type="dxa"/>
            <w:vAlign w:val="center"/>
          </w:tcPr>
          <w:p w14:paraId="134D833B" w14:textId="77777777" w:rsidR="00F02B5C" w:rsidRPr="007F2377" w:rsidRDefault="00F02B5C" w:rsidP="00F02B5C">
            <w:pPr>
              <w:spacing w:before="120" w:after="120" w:line="240" w:lineRule="auto"/>
              <w:rPr>
                <w:rFonts w:eastAsia="Times New Roman"/>
                <w:b/>
                <w:iCs/>
                <w:szCs w:val="28"/>
              </w:rPr>
            </w:pPr>
            <w:r w:rsidRPr="007F2377">
              <w:rPr>
                <w:rFonts w:eastAsia="Times New Roman"/>
                <w:b/>
                <w:iCs/>
                <w:szCs w:val="28"/>
              </w:rPr>
              <w:t>06 ngày làm việc</w:t>
            </w:r>
          </w:p>
          <w:p w14:paraId="1FB03864" w14:textId="77777777" w:rsidR="00F02B5C" w:rsidRPr="007F2377" w:rsidRDefault="00F02B5C" w:rsidP="00F02B5C">
            <w:pPr>
              <w:spacing w:before="120" w:after="120" w:line="240" w:lineRule="auto"/>
              <w:rPr>
                <w:rFonts w:eastAsia="Times New Roman"/>
                <w:iCs/>
                <w:szCs w:val="28"/>
              </w:rPr>
            </w:pPr>
            <w:r w:rsidRPr="007F2377">
              <w:rPr>
                <w:rFonts w:eastAsia="Times New Roman"/>
                <w:iCs/>
                <w:szCs w:val="28"/>
              </w:rPr>
              <w:t>03 ngày làm việc;</w:t>
            </w:r>
          </w:p>
          <w:p w14:paraId="46701285" w14:textId="77777777" w:rsidR="00F02B5C" w:rsidRPr="007F2377" w:rsidRDefault="00F02B5C" w:rsidP="00F02B5C">
            <w:pPr>
              <w:spacing w:before="120" w:after="120" w:line="240" w:lineRule="auto"/>
              <w:rPr>
                <w:rFonts w:eastAsia="Times New Roman"/>
                <w:b/>
                <w:iCs/>
                <w:szCs w:val="28"/>
              </w:rPr>
            </w:pPr>
            <w:r w:rsidRPr="007F2377">
              <w:rPr>
                <w:rFonts w:eastAsia="Times New Roman"/>
                <w:iCs/>
                <w:szCs w:val="28"/>
              </w:rPr>
              <w:t>01 ngày làm việc;</w:t>
            </w:r>
          </w:p>
          <w:p w14:paraId="54834903" w14:textId="77777777" w:rsidR="00F02B5C" w:rsidRPr="007F2377" w:rsidRDefault="00F02B5C" w:rsidP="00F02B5C">
            <w:pPr>
              <w:spacing w:before="120" w:after="120" w:line="240" w:lineRule="auto"/>
              <w:rPr>
                <w:rFonts w:eastAsia="Times New Roman"/>
                <w:b/>
                <w:iCs/>
                <w:szCs w:val="28"/>
              </w:rPr>
            </w:pPr>
            <w:r w:rsidRPr="007F2377">
              <w:rPr>
                <w:rFonts w:eastAsia="Times New Roman"/>
                <w:iCs/>
                <w:szCs w:val="28"/>
              </w:rPr>
              <w:t>1,5 ngày làm việc;</w:t>
            </w:r>
          </w:p>
          <w:p w14:paraId="4B94E9FB" w14:textId="77777777" w:rsidR="00F02B5C" w:rsidRPr="007F2377" w:rsidRDefault="00F02B5C" w:rsidP="00F02B5C">
            <w:pPr>
              <w:spacing w:before="120" w:after="120" w:line="240" w:lineRule="auto"/>
              <w:rPr>
                <w:rFonts w:eastAsia="Times New Roman"/>
                <w:iCs/>
                <w:szCs w:val="28"/>
              </w:rPr>
            </w:pPr>
            <w:r w:rsidRPr="007F2377">
              <w:rPr>
                <w:rFonts w:eastAsia="Times New Roman"/>
                <w:iCs/>
                <w:szCs w:val="28"/>
              </w:rPr>
              <w:t>0,5 ngày làm việc.</w:t>
            </w:r>
          </w:p>
          <w:p w14:paraId="2AE11F9F" w14:textId="77777777" w:rsidR="00F02B5C" w:rsidRPr="007F2377" w:rsidRDefault="00F02B5C" w:rsidP="00F02B5C">
            <w:pPr>
              <w:spacing w:before="120" w:after="120" w:line="240" w:lineRule="auto"/>
              <w:rPr>
                <w:rFonts w:eastAsia="Times New Roman"/>
                <w:b/>
                <w:iCs/>
                <w:szCs w:val="28"/>
              </w:rPr>
            </w:pPr>
            <w:r w:rsidRPr="007F2377">
              <w:rPr>
                <w:rFonts w:eastAsia="Times New Roman"/>
                <w:b/>
                <w:iCs/>
                <w:szCs w:val="28"/>
              </w:rPr>
              <w:t>05 ngày làm việc</w:t>
            </w:r>
          </w:p>
          <w:p w14:paraId="1986DDA6" w14:textId="77777777" w:rsidR="00F02B5C" w:rsidRPr="00F02B5C" w:rsidRDefault="00F02B5C" w:rsidP="00F02B5C">
            <w:pPr>
              <w:spacing w:before="120" w:after="120" w:line="240" w:lineRule="auto"/>
              <w:rPr>
                <w:rFonts w:eastAsia="Times New Roman"/>
                <w:b/>
                <w:bCs/>
                <w:szCs w:val="28"/>
                <w:lang w:val="en-US"/>
              </w:rPr>
            </w:pPr>
            <w:r w:rsidRPr="00F02B5C">
              <w:rPr>
                <w:rFonts w:eastAsia="Times New Roman"/>
                <w:b/>
                <w:bCs/>
                <w:szCs w:val="28"/>
                <w:lang w:val="en-US"/>
              </w:rPr>
              <w:t xml:space="preserve">04 ngày </w:t>
            </w:r>
            <w:r w:rsidRPr="00F02B5C">
              <w:rPr>
                <w:rFonts w:eastAsia="Times New Roman"/>
                <w:b/>
                <w:iCs/>
                <w:szCs w:val="28"/>
                <w:lang w:val="en-US"/>
              </w:rPr>
              <w:t>làm việc</w:t>
            </w:r>
          </w:p>
        </w:tc>
        <w:tc>
          <w:tcPr>
            <w:tcW w:w="845" w:type="dxa"/>
          </w:tcPr>
          <w:p w14:paraId="65F1D656" w14:textId="77777777" w:rsidR="00F02B5C" w:rsidRPr="00F02B5C" w:rsidRDefault="00F02B5C" w:rsidP="00F02B5C">
            <w:pPr>
              <w:spacing w:before="120" w:after="120" w:line="240" w:lineRule="auto"/>
              <w:rPr>
                <w:rFonts w:eastAsiaTheme="minorHAnsi"/>
                <w:szCs w:val="28"/>
              </w:rPr>
            </w:pPr>
          </w:p>
        </w:tc>
      </w:tr>
      <w:tr w:rsidR="00F02B5C" w:rsidRPr="00F02B5C" w14:paraId="0EA4EA6E" w14:textId="77777777" w:rsidTr="00F02B5C">
        <w:trPr>
          <w:trHeight w:val="2270"/>
          <w:jc w:val="center"/>
        </w:trPr>
        <w:tc>
          <w:tcPr>
            <w:tcW w:w="851" w:type="dxa"/>
            <w:vMerge/>
            <w:vAlign w:val="center"/>
          </w:tcPr>
          <w:p w14:paraId="064AFB50" w14:textId="77777777" w:rsidR="00F02B5C" w:rsidRPr="00F02B5C" w:rsidRDefault="00F02B5C" w:rsidP="00F02B5C">
            <w:pPr>
              <w:spacing w:before="120" w:after="120" w:line="240" w:lineRule="auto"/>
              <w:jc w:val="center"/>
              <w:rPr>
                <w:rFonts w:eastAsiaTheme="minorHAnsi"/>
                <w:b/>
                <w:szCs w:val="28"/>
              </w:rPr>
            </w:pPr>
          </w:p>
        </w:tc>
        <w:tc>
          <w:tcPr>
            <w:tcW w:w="2546" w:type="dxa"/>
            <w:vMerge/>
            <w:vAlign w:val="center"/>
          </w:tcPr>
          <w:p w14:paraId="0597DA13" w14:textId="77777777" w:rsidR="00F02B5C" w:rsidRPr="00F02B5C" w:rsidRDefault="00F02B5C" w:rsidP="00F02B5C">
            <w:pPr>
              <w:spacing w:before="120" w:after="120" w:line="240" w:lineRule="auto"/>
              <w:rPr>
                <w:rFonts w:eastAsiaTheme="minorHAnsi"/>
                <w:b/>
                <w:szCs w:val="28"/>
              </w:rPr>
            </w:pPr>
          </w:p>
        </w:tc>
        <w:tc>
          <w:tcPr>
            <w:tcW w:w="7230" w:type="dxa"/>
            <w:tcBorders>
              <w:top w:val="nil"/>
            </w:tcBorders>
          </w:tcPr>
          <w:p w14:paraId="2D95AC3F" w14:textId="77777777" w:rsidR="00F02B5C" w:rsidRPr="00F02B5C" w:rsidRDefault="00F02B5C" w:rsidP="00F02B5C">
            <w:pPr>
              <w:spacing w:before="120" w:after="120" w:line="240" w:lineRule="auto"/>
              <w:ind w:firstLine="250"/>
              <w:rPr>
                <w:rFonts w:eastAsia="Calibri"/>
                <w:szCs w:val="28"/>
              </w:rPr>
            </w:pPr>
            <w:r w:rsidRPr="00F02B5C">
              <w:rPr>
                <w:rFonts w:eastAsia="Times New Roman"/>
                <w:bCs/>
                <w:szCs w:val="28"/>
              </w:rPr>
              <w:t>Đối với hồ sơ qua thẩm tra, thẩm định có kết luận chưa đủ điều kiện giải quyết,</w:t>
            </w:r>
            <w:r w:rsidRPr="00F02B5C">
              <w:rPr>
                <w:rFonts w:eastAsia="Times New Roman"/>
                <w:szCs w:val="28"/>
              </w:rPr>
              <w:t xml:space="preserve"> công chức báo cáo Trưởng phòng, dự thảo văn bản trình Giám đốc Sở ký </w:t>
            </w:r>
            <w:r w:rsidRPr="00F02B5C">
              <w:rPr>
                <w:rFonts w:eastAsia="Times New Roman"/>
                <w:bCs/>
                <w:szCs w:val="28"/>
              </w:rPr>
              <w:t xml:space="preserve">văn bản trả lời và nêu rõ lý do, nội dung cần bổ sung theo mẫu phiếu yêu cầu bổ sung, hoàn thiện hồ sơ để gửi cho tổ chức, cá nhân thông qua bộ phận tiếp nhận và trả kết quả tại </w:t>
            </w:r>
            <w:r w:rsidR="004A5E1C">
              <w:rPr>
                <w:rFonts w:eastAsia="Times New Roman"/>
                <w:bCs/>
                <w:szCs w:val="28"/>
              </w:rPr>
              <w:t>Trung tâm Hành chính công</w:t>
            </w:r>
            <w:r w:rsidRPr="00F02B5C">
              <w:rPr>
                <w:rFonts w:eastAsia="Times New Roman"/>
                <w:bCs/>
                <w:szCs w:val="28"/>
              </w:rPr>
              <w:t>không quá 05 ngày làm việc kể từ ngày có kết quả kiểm tra của Hội đồng thẩm định.</w:t>
            </w:r>
          </w:p>
        </w:tc>
        <w:tc>
          <w:tcPr>
            <w:tcW w:w="2693" w:type="dxa"/>
            <w:tcBorders>
              <w:top w:val="nil"/>
            </w:tcBorders>
            <w:vAlign w:val="center"/>
          </w:tcPr>
          <w:p w14:paraId="61FDC035" w14:textId="77777777" w:rsidR="00F02B5C" w:rsidRPr="00F02B5C" w:rsidRDefault="00F02B5C" w:rsidP="00F02B5C">
            <w:pPr>
              <w:spacing w:before="120" w:after="120" w:line="240" w:lineRule="auto"/>
              <w:rPr>
                <w:rFonts w:eastAsiaTheme="minorHAnsi"/>
                <w:szCs w:val="28"/>
              </w:rPr>
            </w:pPr>
            <w:r w:rsidRPr="00F02B5C">
              <w:rPr>
                <w:rFonts w:eastAsiaTheme="minorHAnsi"/>
                <w:szCs w:val="28"/>
              </w:rPr>
              <w:t>Trả lại hồ sơ không quá 05 ngày làm việc</w:t>
            </w:r>
          </w:p>
        </w:tc>
        <w:tc>
          <w:tcPr>
            <w:tcW w:w="845" w:type="dxa"/>
            <w:tcBorders>
              <w:top w:val="nil"/>
            </w:tcBorders>
          </w:tcPr>
          <w:p w14:paraId="5EC38A7E" w14:textId="77777777" w:rsidR="00F02B5C" w:rsidRPr="00F02B5C" w:rsidRDefault="00F02B5C" w:rsidP="00F02B5C">
            <w:pPr>
              <w:spacing w:before="120" w:after="120" w:line="240" w:lineRule="auto"/>
              <w:rPr>
                <w:rFonts w:eastAsiaTheme="minorHAnsi"/>
                <w:szCs w:val="28"/>
              </w:rPr>
            </w:pPr>
          </w:p>
        </w:tc>
      </w:tr>
      <w:tr w:rsidR="00F02B5C" w:rsidRPr="00F02B5C" w14:paraId="3911C34C" w14:textId="77777777" w:rsidTr="00F02B5C">
        <w:trPr>
          <w:jc w:val="center"/>
        </w:trPr>
        <w:tc>
          <w:tcPr>
            <w:tcW w:w="851" w:type="dxa"/>
            <w:vAlign w:val="center"/>
          </w:tcPr>
          <w:p w14:paraId="67C22B97" w14:textId="77777777" w:rsidR="00F02B5C" w:rsidRPr="00F02B5C" w:rsidRDefault="00F02B5C"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1F0F3173" w14:textId="77777777" w:rsidR="00F02B5C" w:rsidRPr="00F02B5C" w:rsidRDefault="00F02B5C"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230" w:type="dxa"/>
          </w:tcPr>
          <w:p w14:paraId="24E8CA57" w14:textId="77777777" w:rsidR="00F02B5C" w:rsidRPr="007F2377" w:rsidRDefault="00F02B5C" w:rsidP="00F02B5C">
            <w:pPr>
              <w:spacing w:before="120" w:after="120" w:line="240" w:lineRule="auto"/>
              <w:ind w:firstLine="250"/>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11A742FA" w14:textId="77777777" w:rsidR="00F02B5C" w:rsidRPr="007F2377" w:rsidRDefault="00F02B5C" w:rsidP="00F02B5C">
            <w:pPr>
              <w:spacing w:before="120" w:after="120" w:line="240" w:lineRule="auto"/>
              <w:ind w:firstLine="250"/>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58C11C5A" w14:textId="77777777" w:rsidR="00F02B5C" w:rsidRPr="007F2377" w:rsidRDefault="00F02B5C" w:rsidP="00F02B5C">
            <w:pPr>
              <w:spacing w:before="120" w:after="120" w:line="240" w:lineRule="auto"/>
              <w:ind w:firstLine="250"/>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036996FE" w14:textId="77777777" w:rsidR="00F02B5C" w:rsidRPr="007F2377" w:rsidRDefault="00F02B5C" w:rsidP="00F02B5C">
            <w:pPr>
              <w:spacing w:before="120" w:after="120" w:line="240" w:lineRule="auto"/>
              <w:ind w:firstLine="250"/>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04D25024" w14:textId="77777777" w:rsidR="00F02B5C" w:rsidRPr="007F2377" w:rsidRDefault="00F02B5C" w:rsidP="00F02B5C">
            <w:pPr>
              <w:spacing w:before="120" w:after="120" w:line="240" w:lineRule="auto"/>
              <w:ind w:firstLine="250"/>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DD134C"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13591B98" w14:textId="77777777" w:rsidR="00F02B5C" w:rsidRPr="00F02B5C" w:rsidRDefault="00F02B5C" w:rsidP="00F02B5C">
            <w:pPr>
              <w:spacing w:before="120" w:after="120" w:line="240" w:lineRule="auto"/>
              <w:ind w:firstLine="250"/>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5C8457A1" w14:textId="77777777" w:rsidR="00F02B5C" w:rsidRPr="00F02B5C" w:rsidRDefault="00F02B5C" w:rsidP="00F02B5C">
            <w:pPr>
              <w:spacing w:before="120" w:after="120" w:line="240" w:lineRule="auto"/>
              <w:rPr>
                <w:rFonts w:eastAsiaTheme="minorHAnsi"/>
                <w:szCs w:val="28"/>
              </w:rPr>
            </w:pPr>
            <w:r w:rsidRPr="00F02B5C">
              <w:rPr>
                <w:rFonts w:eastAsiaTheme="minorHAnsi"/>
                <w:szCs w:val="28"/>
              </w:rPr>
              <w:t>0,5 ngày làm việc</w:t>
            </w:r>
          </w:p>
        </w:tc>
        <w:tc>
          <w:tcPr>
            <w:tcW w:w="845" w:type="dxa"/>
          </w:tcPr>
          <w:p w14:paraId="5C22AB48" w14:textId="77777777" w:rsidR="00F02B5C" w:rsidRPr="00F02B5C" w:rsidRDefault="00F02B5C" w:rsidP="00F02B5C">
            <w:pPr>
              <w:spacing w:before="120" w:after="120" w:line="240" w:lineRule="auto"/>
              <w:rPr>
                <w:rFonts w:eastAsiaTheme="minorHAnsi"/>
                <w:szCs w:val="28"/>
                <w:lang w:val="en-US"/>
              </w:rPr>
            </w:pPr>
          </w:p>
        </w:tc>
      </w:tr>
    </w:tbl>
    <w:p w14:paraId="797E01CA"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721791A6" w14:textId="77777777" w:rsidR="00F02B5C" w:rsidRPr="007F2377" w:rsidRDefault="00F02B5C" w:rsidP="00F02B5C">
      <w:pPr>
        <w:spacing w:before="120" w:after="120" w:line="240" w:lineRule="auto"/>
        <w:ind w:firstLine="567"/>
        <w:rPr>
          <w:rFonts w:eastAsiaTheme="minorHAnsi"/>
          <w:b/>
          <w:szCs w:val="28"/>
        </w:rPr>
      </w:pPr>
      <w:r w:rsidRPr="007F2377">
        <w:rPr>
          <w:rFonts w:eastAsiaTheme="minorHAnsi"/>
          <w:b/>
          <w:szCs w:val="28"/>
        </w:rPr>
        <w:t>a) Thành phần hồ sơ</w:t>
      </w:r>
    </w:p>
    <w:p w14:paraId="0D3B8378" w14:textId="77777777" w:rsidR="00F02B5C" w:rsidRPr="007F2377" w:rsidRDefault="00F02B5C" w:rsidP="00F02B5C">
      <w:pPr>
        <w:spacing w:before="120" w:after="120" w:line="240" w:lineRule="auto"/>
        <w:ind w:firstLine="567"/>
        <w:rPr>
          <w:rFonts w:ascii="Times New Roman Bold" w:eastAsia="Times New Roman" w:hAnsi="Times New Roman Bold"/>
          <w:b/>
          <w:i/>
          <w:color w:val="000000"/>
          <w:szCs w:val="28"/>
          <w:lang w:eastAsia="vi-VN"/>
        </w:rPr>
      </w:pPr>
      <w:r w:rsidRPr="007F2377">
        <w:rPr>
          <w:rFonts w:ascii="Times New Roman Bold" w:eastAsia="Times New Roman" w:hAnsi="Times New Roman Bold"/>
          <w:b/>
          <w:i/>
          <w:color w:val="000000"/>
          <w:szCs w:val="28"/>
          <w:lang w:eastAsia="vi-VN"/>
        </w:rPr>
        <w:t>* Đối với cho phép thành lập trường trung cấp, trung tâm giáo dục nghề nghiệp có vốn đầu tư nước ngoài. Hồ sơ gồm:</w:t>
      </w:r>
    </w:p>
    <w:p w14:paraId="3F2F574E"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đề nghị cho phép thành lập theo Mẫu 1A tại Phụ lục ban hành kèm theo Nghị định số 15/2019/NĐ-CP.</w:t>
      </w:r>
    </w:p>
    <w:p w14:paraId="16351478"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chứng nhận đăng ký đầu tư (đối với các trường hợp nhà đầu tư nước ngoài phải thực hiện thủ tục cấp Giấy chứng nhận đăng ký đầu tư theo quy định của pháp luật đầu tư).</w:t>
      </w:r>
    </w:p>
    <w:p w14:paraId="0D5EFDDD"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Đề án thành lập theo Mẫu 1B tại Phụ lục ban hành kèm theo Nghị định số 15/2019/NĐ-CP.</w:t>
      </w:r>
    </w:p>
    <w:p w14:paraId="103DB897"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chứng nhận quyền sử dụng đất hoặc quyết định giao đất, cho thuê đất để xây dựng trường trung cấp, trung tâm giáo dục nghề nghiệp có vốn đầu tư nước ngoài của Ủy ban nhân dân cấp tỉnh kèm theo bản sao biên lai (nộp tiền sử dụng đất hoặc tiền thuê đất) hoặc minh chứng đã hoàn thành nghĩa vụ tài chính về đất đai theo quy định.</w:t>
      </w:r>
    </w:p>
    <w:p w14:paraId="2ADF4044"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Bản sao hợp đồng thuê cơ sở vật chất gắn liền với đất còn thời hạn ít nhất là 05 năm kể từ ngày gửi hồ sơ đối với trường hợp thuê cơ sở vật chất gắn liền với đất và giấy tờ chứng minh quyền sử dụng hoặc quyền sở hữu của bên cho thuê.</w:t>
      </w:r>
    </w:p>
    <w:p w14:paraId="51B12826"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Giấy tờ chứng minh năng lực tài chính về vốn đầu tư thành lập bằng nguồn vốn hợp pháp, không bao gồm giá trị về đất đai, tối thiểu 05 tỷ đồng đối với trung tâm giáo dục nghề nghiệp; tối thiểu 50 tỷ đồng đối với trường trung cấp.</w:t>
      </w:r>
    </w:p>
    <w:p w14:paraId="145E2388"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Dự thảo quy hoạch tổng thể mặt bằng các công trình kiến trúc xây dựng, bảo đảm phù hợp với ngành, nghề, quy mô, trình độ đào tạo và tiêu chuẩn diện tích sử dụng, diện tích xây dựng cho hoạt động học tập và giảng dạy.</w:t>
      </w:r>
    </w:p>
    <w:p w14:paraId="7A85D731" w14:textId="77777777" w:rsidR="00F02B5C" w:rsidRPr="007F2377" w:rsidRDefault="00F02B5C" w:rsidP="00F02B5C">
      <w:pPr>
        <w:spacing w:before="120" w:after="120" w:line="240" w:lineRule="auto"/>
        <w:ind w:firstLine="567"/>
        <w:rPr>
          <w:rFonts w:eastAsia="Times New Roman"/>
          <w:i/>
          <w:color w:val="000000"/>
          <w:szCs w:val="28"/>
          <w:lang w:eastAsia="vi-VN"/>
        </w:rPr>
      </w:pPr>
      <w:r w:rsidRPr="007F2377">
        <w:rPr>
          <w:rFonts w:eastAsia="Times New Roman"/>
          <w:i/>
          <w:color w:val="000000"/>
          <w:szCs w:val="28"/>
          <w:lang w:eastAsia="vi-VN"/>
        </w:rPr>
        <w:t>Trường hợp có từ 02 tổ chức, cá nhân nước ngoài góp vốn trở lên hoặc liên doanh giữa nhà đầu tư trong nước và nhà đầu tư nước ngoài, hồ sơ cần bổ sung:</w:t>
      </w:r>
    </w:p>
    <w:p w14:paraId="7B9D7B3E"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tờ chứng minh quyền sở hữu về tài sản kèm theo văn bản thẩm định giá về tài sản là vốn góp của tổ chức, cá nhân nước ngoài hoặc các bên liên doanh đề nghị thành lập trường trung cấp, trung tâm giáo dục nghề nghiệp có vốn đầu tư nước ngoài;</w:t>
      </w:r>
    </w:p>
    <w:p w14:paraId="638DF0E2"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Biên bản cử người đại diện đứng tên thành lập trường trung cấp, trung tâm giáo dục nghề nghiệp có vốn đầu tư nước ngoài của tổ chức, cá nhân nước ngoài hoặc các bên liên doanh;</w:t>
      </w:r>
    </w:p>
    <w:p w14:paraId="575EF594"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Danh sách, hình thức và biên bản góp vốn của các thành viên liên doanh cam kết góp vốn thành lập.</w:t>
      </w:r>
    </w:p>
    <w:p w14:paraId="710002AF" w14:textId="77777777" w:rsidR="00F02B5C" w:rsidRPr="007F2377" w:rsidRDefault="00F02B5C" w:rsidP="00F02B5C">
      <w:pPr>
        <w:spacing w:before="120" w:after="120" w:line="240" w:lineRule="auto"/>
        <w:ind w:firstLine="567"/>
        <w:rPr>
          <w:rFonts w:eastAsia="Times New Roman"/>
          <w:b/>
          <w:i/>
          <w:color w:val="000000"/>
          <w:szCs w:val="28"/>
          <w:lang w:eastAsia="vi-VN"/>
        </w:rPr>
      </w:pPr>
      <w:r w:rsidRPr="007F2377">
        <w:rPr>
          <w:rFonts w:eastAsia="Times New Roman"/>
          <w:b/>
          <w:i/>
          <w:color w:val="000000"/>
          <w:szCs w:val="28"/>
          <w:lang w:eastAsia="vi-VN"/>
        </w:rPr>
        <w:t>* Đối với cho phép thành lập trường trung cấp, trung tâm giáo dục nghề nghiệp có vốn đầu tư nước ngoài hoạt động không vì lợi nhuận</w:t>
      </w:r>
    </w:p>
    <w:p w14:paraId="2873DE33"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đề nghị cho phép thành lập theo Mẫu 1A tại Phụ lục ban hành kèm theo Nghị định số 15/2019/NĐ-CP.116</w:t>
      </w:r>
    </w:p>
    <w:p w14:paraId="0020104A"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chứng nhận đăng ký đầu tư (đối với các trường hợp nhà đầu tư nước ngoài phải thực hiện thủ tục cấp Giấy chứng nhận đăng ký đầu tư theo quy định của pháp luật đầu tư).</w:t>
      </w:r>
    </w:p>
    <w:p w14:paraId="691D9E7A"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Đề án thành lập theo Mẫu 1B tại Phụ lục ban hành kèm theo Nghị định số 15/2019/NĐ-CP.</w:t>
      </w:r>
    </w:p>
    <w:p w14:paraId="3055A5FC"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chứng nhận quyền sử dụng đất hoặc quyết định giao đất, cho thuê đất để xây dựng trường trung cấp, trung tâm giáo dục nghề nghiệp có vốn đầu tư nước ngoài hoạt động không vì lợi nhuận của Ủy ban nhân dân cấp tỉnh kèm theo bản sao biên lai (nộp tiền sử dụng đất hoặc tiền thuê đất) hoặc minh chứng đã hoàn thành nghĩa vụ tài chính về đất đai theo quy định.</w:t>
      </w:r>
    </w:p>
    <w:p w14:paraId="60CD797B"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Bản sao hợp đồng thuê cơ sở vật chất gắn liền với đất còn thời hạn ít nhất là 05 năm kể từ ngày gửi hồ sơ đối với trường hợp thuê cơ sở vật chất gắn liền với đất và giấy tờ chứng minh quyền sử dụng hoặc quyền sở hữu của bên cho thuê.</w:t>
      </w:r>
    </w:p>
    <w:p w14:paraId="45BA41B8"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Giấy tờ chứng minh năng lực tài chính về vốn đầu tư thành lập bằng nguồn vốn hợp pháp, không bao gồm giá trị về đất đai, tối thiểu 05 tỷ đồng đối với trung tâm giáo dục nghề nghiệp; tối thiểu 50 tỷ đồng đối với trường trung cấp.</w:t>
      </w:r>
    </w:p>
    <w:p w14:paraId="1578081D"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Dự thảo quy hoạch tổng thể mặt bằng các công trình kiến trúc xây dựng, bảo đảm phù hợp với ngành, nghề, quy mô, trình độ đào tạo và tiêu chuẩn diện tích sử dụng, diện tích xây dựng cho hoạt động học tập và giảng dạy.</w:t>
      </w:r>
    </w:p>
    <w:p w14:paraId="38DBF2F6"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cam kết của các tổ chức, cá nhân là chủ sở hữu nguồn vốn đầu tư cam kết việc sử dụng phần tài chính chênh lệch giữa thu và chi của cơ sở giáo dục nghề nghiệp có vốn đầu tư nước ngoài theo quy định tại khoản 1 Điều 37 Nghị định số 15/2019/NĐ-CP.</w:t>
      </w:r>
    </w:p>
    <w:p w14:paraId="6904AA92"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Biên bản họp của tổ chức, cá nhân sở hữu hoặc những người góp vốn thành lập thông qua việc trường trung cấp, trung tâm giáo dục nghề nghiệp có vốn đầu tư nước ngoài hoạt động không vì lợi nhuận. Biên bản này phải được sự đồng ý của đại diện tối thiểu 75% tổng số vốn góp của các thành viên góp vốn.</w:t>
      </w:r>
    </w:p>
    <w:p w14:paraId="73108FC2"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Dự thảo Quy chế tổ chức và hoạt động của cơ sở giáo dục nghề nghiệp có vốn đầu tư nước ngoài hoạt động không vì lợi nhuận.</w:t>
      </w:r>
    </w:p>
    <w:p w14:paraId="5D67F4D2"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Dự thảo Quy chế tài chính nội bộ của trường trung cấp, trung tâm giáo dục nghề nghiệp có vốn đầu tư nước ngoài hoạt động không vì lợi nhuận.</w:t>
      </w:r>
    </w:p>
    <w:p w14:paraId="7827F321" w14:textId="77777777" w:rsidR="00F02B5C" w:rsidRPr="007F2377" w:rsidRDefault="00F02B5C" w:rsidP="00F02B5C">
      <w:pPr>
        <w:spacing w:before="120" w:after="120" w:line="240" w:lineRule="auto"/>
        <w:ind w:firstLine="567"/>
        <w:rPr>
          <w:rFonts w:eastAsia="Times New Roman"/>
          <w:i/>
          <w:color w:val="000000"/>
          <w:szCs w:val="28"/>
          <w:lang w:eastAsia="vi-VN"/>
        </w:rPr>
      </w:pPr>
      <w:r w:rsidRPr="007F2377">
        <w:rPr>
          <w:rFonts w:eastAsia="Times New Roman"/>
          <w:i/>
          <w:color w:val="000000"/>
          <w:szCs w:val="28"/>
          <w:lang w:eastAsia="vi-VN"/>
        </w:rPr>
        <w:t>Trường hợp có từ 02 tổ chức, cá nhân nước ngoài góp vốn trở lên hoặc liên doanh giữa nhà đầu tư trong nước và nhà đầu tư nước ngoài, hồ sơ cần bổ sung:</w:t>
      </w:r>
    </w:p>
    <w:p w14:paraId="2FA726D6"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tờ chứng minh quyền sở hữu về tài sản kèm theo văn bản thẩm định giá về tài sản là vốn góp của tổ chức, cá nhân nước ngoài hoặc các bên  liên doanh đề nghị thành lập trường trung cấp, trung tâm giáo dục nghề nghiệp có vốn đầu tư nước ngoài hoạt động không vì lợi nhuận;</w:t>
      </w:r>
    </w:p>
    <w:p w14:paraId="3A899E4F"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Biên bản cử người đại diện đứng tên thành lập trường trung cấp, trung tâm giáo dục nghề nghiệp có vốn đầu tư nước ngoài hoạt động không vì lợi nhuận của tổ chức, cá nhân nước ngoài hoặc các bên liên doanh;</w:t>
      </w:r>
    </w:p>
    <w:p w14:paraId="4C8B09E0"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Danh sách, hình thức và biên bản góp vốn của các thành viên liên doanh cam kết góp vốn thành lập</w:t>
      </w:r>
    </w:p>
    <w:p w14:paraId="0D06B3AA" w14:textId="77777777" w:rsidR="00F02B5C" w:rsidRPr="00F02B5C" w:rsidRDefault="00F02B5C" w:rsidP="00770D89">
      <w:pPr>
        <w:numPr>
          <w:ilvl w:val="1"/>
          <w:numId w:val="10"/>
        </w:numPr>
        <w:shd w:val="clear" w:color="auto" w:fill="FFFFFF"/>
        <w:spacing w:before="120" w:after="120" w:line="240" w:lineRule="auto"/>
        <w:ind w:left="0" w:firstLine="567"/>
        <w:contextualSpacing/>
        <w:jc w:val="left"/>
        <w:rPr>
          <w:rFonts w:eastAsiaTheme="minorHAnsi"/>
          <w:b/>
          <w:szCs w:val="28"/>
        </w:rPr>
      </w:pPr>
      <w:r w:rsidRPr="00F02B5C">
        <w:rPr>
          <w:rFonts w:eastAsiaTheme="minorHAnsi"/>
          <w:b/>
          <w:szCs w:val="28"/>
        </w:rPr>
        <w:t>Đối tượng thực hiện thủ tục hành chính</w:t>
      </w:r>
    </w:p>
    <w:p w14:paraId="552739B4" w14:textId="77777777" w:rsidR="00F02B5C" w:rsidRPr="007F2377" w:rsidRDefault="00F02B5C" w:rsidP="00F02B5C">
      <w:pPr>
        <w:shd w:val="clear" w:color="auto" w:fill="FFFFFF"/>
        <w:spacing w:before="120" w:after="120" w:line="240" w:lineRule="auto"/>
        <w:ind w:firstLine="567"/>
        <w:rPr>
          <w:rFonts w:asciiTheme="minorHAnsi" w:eastAsiaTheme="minorHAnsi" w:hAnsiTheme="minorHAnsi" w:cstheme="minorBidi"/>
          <w:szCs w:val="28"/>
        </w:rPr>
      </w:pPr>
      <w:r w:rsidRPr="007F2377">
        <w:rPr>
          <w:rFonts w:eastAsiaTheme="minorHAnsi"/>
          <w:szCs w:val="28"/>
        </w:rPr>
        <w:t>Tổ chức, cá nhân đề nghị cho phép thành lập t</w:t>
      </w:r>
      <w:r w:rsidRPr="007F2377">
        <w:rPr>
          <w:rFonts w:eastAsiaTheme="minorHAnsi"/>
          <w:color w:val="000000"/>
          <w:szCs w:val="28"/>
        </w:rPr>
        <w:t>rường trung cấp, trung tâm giáo dục nghề nghiệp có vốn đầu tư nước ngoài; trường trung cấp, trung tâm giáo dục nghề nghiệp có vốn đầu tư nước ngoài hoạt động không vì lợi nhuận.</w:t>
      </w:r>
    </w:p>
    <w:p w14:paraId="5CDD8A07" w14:textId="77777777" w:rsidR="00F02B5C" w:rsidRPr="00F02B5C" w:rsidRDefault="00F02B5C" w:rsidP="00770D89">
      <w:pPr>
        <w:numPr>
          <w:ilvl w:val="1"/>
          <w:numId w:val="10"/>
        </w:numPr>
        <w:shd w:val="clear" w:color="auto" w:fill="FFFFFF"/>
        <w:spacing w:before="120" w:after="120" w:line="240" w:lineRule="auto"/>
        <w:ind w:left="0" w:firstLine="567"/>
        <w:contextualSpacing/>
        <w:jc w:val="left"/>
        <w:rPr>
          <w:rFonts w:eastAsiaTheme="minorHAnsi"/>
          <w:b/>
          <w:szCs w:val="28"/>
        </w:rPr>
      </w:pPr>
      <w:r w:rsidRPr="00F02B5C">
        <w:rPr>
          <w:rFonts w:eastAsiaTheme="minorHAnsi"/>
          <w:b/>
          <w:szCs w:val="28"/>
        </w:rPr>
        <w:t>Cơ quan thực hiện thủ tục hành chính</w:t>
      </w:r>
    </w:p>
    <w:p w14:paraId="3A050E01" w14:textId="77777777" w:rsidR="00F02B5C" w:rsidRPr="00F02B5C" w:rsidRDefault="00F02B5C" w:rsidP="00F02B5C">
      <w:pPr>
        <w:spacing w:before="120" w:after="12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6EF6FF92" w14:textId="77777777" w:rsidR="00F02B5C" w:rsidRPr="00F02B5C" w:rsidRDefault="00F02B5C" w:rsidP="00F02B5C">
      <w:pPr>
        <w:spacing w:before="120" w:after="120" w:line="240" w:lineRule="auto"/>
        <w:ind w:firstLine="567"/>
        <w:rPr>
          <w:rFonts w:eastAsiaTheme="minorHAnsi"/>
          <w:b/>
          <w:szCs w:val="28"/>
          <w:lang w:val="pt-BR"/>
        </w:rPr>
      </w:pPr>
      <w:r w:rsidRPr="00F02B5C">
        <w:rPr>
          <w:rFonts w:eastAsia="Calibri"/>
          <w:szCs w:val="28"/>
          <w:lang w:val="pt-BR"/>
        </w:rPr>
        <w:t>- Cơ quan trực tiếp thực hiện thủ tục hành chính: Sở Lao động – Thương binh và Xã hội.</w:t>
      </w:r>
    </w:p>
    <w:p w14:paraId="14B7819F" w14:textId="77777777" w:rsidR="00F02B5C" w:rsidRPr="00F02B5C" w:rsidRDefault="00F02B5C" w:rsidP="00770D89">
      <w:pPr>
        <w:numPr>
          <w:ilvl w:val="1"/>
          <w:numId w:val="10"/>
        </w:numPr>
        <w:shd w:val="clear" w:color="auto" w:fill="FFFFFF"/>
        <w:spacing w:before="120" w:after="120" w:line="240" w:lineRule="auto"/>
        <w:ind w:left="0" w:firstLine="567"/>
        <w:contextualSpacing/>
        <w:jc w:val="left"/>
        <w:rPr>
          <w:rFonts w:eastAsiaTheme="minorHAnsi"/>
          <w:b/>
          <w:szCs w:val="28"/>
        </w:rPr>
      </w:pPr>
      <w:r w:rsidRPr="00F02B5C">
        <w:rPr>
          <w:rFonts w:eastAsiaTheme="minorHAnsi"/>
          <w:b/>
          <w:szCs w:val="28"/>
        </w:rPr>
        <w:t>Kết quả thực hiện thủ tục hành chính</w:t>
      </w:r>
    </w:p>
    <w:p w14:paraId="5EF474B8"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Quyết định cho phép thành lập trường trung cấp, trung tâm giáo dục nghề nghiệp có vốn đầu tư nước ngoài; trường trung cấp, trung tâm giáo dục nghề nghiệp có vốn đầu tư nước ngoài hoạt động không vì lợi nhuận.</w:t>
      </w:r>
    </w:p>
    <w:p w14:paraId="632EAD61" w14:textId="77777777" w:rsidR="00F02B5C" w:rsidRPr="00F02B5C" w:rsidRDefault="00F02B5C" w:rsidP="00770D89">
      <w:pPr>
        <w:numPr>
          <w:ilvl w:val="1"/>
          <w:numId w:val="10"/>
        </w:numPr>
        <w:shd w:val="clear" w:color="auto" w:fill="FFFFFF"/>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10BE49B8"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r w:rsidRPr="00F02B5C">
        <w:rPr>
          <w:rFonts w:eastAsiaTheme="minorHAnsi"/>
          <w:szCs w:val="28"/>
        </w:rPr>
        <w:t xml:space="preserve">: </w:t>
      </w:r>
    </w:p>
    <w:p w14:paraId="6F1EC566" w14:textId="77777777" w:rsidR="00F02B5C" w:rsidRPr="007F2377" w:rsidRDefault="00F02B5C" w:rsidP="00F02B5C">
      <w:pPr>
        <w:spacing w:before="120" w:after="120" w:line="240" w:lineRule="auto"/>
        <w:ind w:firstLine="567"/>
        <w:rPr>
          <w:rFonts w:eastAsia="Calibri"/>
          <w:szCs w:val="28"/>
        </w:rPr>
      </w:pPr>
      <w:r w:rsidRPr="007F2377">
        <w:rPr>
          <w:rFonts w:eastAsia="Calibri"/>
          <w:szCs w:val="28"/>
        </w:rPr>
        <w:t>a) Văn bản đề nghị cho phép thành lập theo Mẫu 1A tại Phụ lục ban hành kèm theo Nghị định số 15/2019/NĐ-CP.</w:t>
      </w:r>
    </w:p>
    <w:p w14:paraId="0A87C4AE" w14:textId="77777777" w:rsidR="00F02B5C" w:rsidRPr="007F2377" w:rsidRDefault="00F02B5C" w:rsidP="00F02B5C">
      <w:pPr>
        <w:spacing w:before="120" w:after="120" w:line="240" w:lineRule="auto"/>
        <w:ind w:firstLine="567"/>
        <w:rPr>
          <w:rFonts w:eastAsia="Calibri"/>
          <w:szCs w:val="28"/>
        </w:rPr>
      </w:pPr>
      <w:r w:rsidRPr="007F2377">
        <w:rPr>
          <w:rFonts w:eastAsia="Calibri"/>
          <w:szCs w:val="28"/>
        </w:rPr>
        <w:t>b) Đề án thành lập theo Mẫu 1B tại Phụ lục ban hành kèm theo Nghị định số 15/2019/NĐ-CP.</w:t>
      </w:r>
    </w:p>
    <w:p w14:paraId="15910CF9"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78AB640D"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Trường trung cấp, trung tâm giáo dục nghề nghiệp có vốn đầu tư nước</w:t>
      </w:r>
      <w:r w:rsidRPr="007F2377">
        <w:rPr>
          <w:rFonts w:eastAsia="Times New Roman"/>
          <w:color w:val="000000"/>
          <w:szCs w:val="28"/>
          <w:lang w:eastAsia="vi-VN"/>
        </w:rPr>
        <w:t xml:space="preserve"> </w:t>
      </w:r>
      <w:r w:rsidRPr="00F02B5C">
        <w:rPr>
          <w:rFonts w:eastAsia="Times New Roman"/>
          <w:color w:val="000000"/>
          <w:szCs w:val="28"/>
          <w:lang w:eastAsia="vi-VN"/>
        </w:rPr>
        <w:t>ngoài được cho phép thành lập khi đáp ứng đủ điều kiện sau:</w:t>
      </w:r>
    </w:p>
    <w:p w14:paraId="622A3E62"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Phù hợp với quy hoạch mạng lưới cơ sở giáo dục nghề nghiệp Việt Nam;</w:t>
      </w:r>
    </w:p>
    <w:p w14:paraId="09A81297"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Đã được cấp giấy chứng nhận đăng ký đầu tư (đối với các trường hợp nhà</w:t>
      </w:r>
      <w:r w:rsidRPr="007F2377">
        <w:rPr>
          <w:rFonts w:eastAsia="Times New Roman"/>
          <w:color w:val="000000"/>
          <w:szCs w:val="28"/>
          <w:lang w:eastAsia="vi-VN"/>
        </w:rPr>
        <w:t xml:space="preserve"> </w:t>
      </w:r>
      <w:r w:rsidRPr="00F02B5C">
        <w:rPr>
          <w:rFonts w:eastAsia="Times New Roman"/>
          <w:color w:val="000000"/>
          <w:szCs w:val="28"/>
          <w:lang w:eastAsia="vi-VN"/>
        </w:rPr>
        <w:t>đầu tư nước ngoài phải thực hiện thủ tục cấp giấy chứng nhận đăng ký đầu tư theo</w:t>
      </w:r>
      <w:r w:rsidRPr="007F2377">
        <w:rPr>
          <w:rFonts w:eastAsia="Times New Roman"/>
          <w:color w:val="000000"/>
          <w:szCs w:val="28"/>
          <w:lang w:eastAsia="vi-VN"/>
        </w:rPr>
        <w:t xml:space="preserve"> </w:t>
      </w:r>
      <w:r w:rsidRPr="00F02B5C">
        <w:rPr>
          <w:rFonts w:eastAsia="Times New Roman"/>
          <w:color w:val="000000"/>
          <w:szCs w:val="28"/>
          <w:lang w:eastAsia="vi-VN"/>
        </w:rPr>
        <w:t>quy định của pháp luật đầu tư);</w:t>
      </w:r>
    </w:p>
    <w:p w14:paraId="0FDDEE4B"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địa điểm xây dựng cơ sở vật chất bảo đảm diện tích đất sử dụng tối</w:t>
      </w:r>
      <w:r w:rsidRPr="007F2377">
        <w:rPr>
          <w:rFonts w:eastAsia="Times New Roman"/>
          <w:color w:val="000000"/>
          <w:szCs w:val="28"/>
          <w:lang w:eastAsia="vi-VN"/>
        </w:rPr>
        <w:t xml:space="preserve"> </w:t>
      </w:r>
      <w:r w:rsidRPr="00F02B5C">
        <w:rPr>
          <w:rFonts w:eastAsia="Times New Roman"/>
          <w:color w:val="000000"/>
          <w:szCs w:val="28"/>
          <w:lang w:eastAsia="vi-VN"/>
        </w:rPr>
        <w:t>thiểu đối với trung tâm giáo dục nghề nghiệp là 1.000 m</w:t>
      </w:r>
      <w:r w:rsidRPr="007F2377">
        <w:rPr>
          <w:rFonts w:eastAsia="Times New Roman"/>
          <w:color w:val="000000"/>
          <w:szCs w:val="28"/>
          <w:vertAlign w:val="superscript"/>
          <w:lang w:eastAsia="vi-VN"/>
        </w:rPr>
        <w:t>2</w:t>
      </w:r>
      <w:r w:rsidRPr="00F02B5C">
        <w:rPr>
          <w:rFonts w:eastAsia="Times New Roman"/>
          <w:color w:val="000000"/>
          <w:szCs w:val="28"/>
          <w:lang w:eastAsia="vi-VN"/>
        </w:rPr>
        <w:t>; trường trung cấp là</w:t>
      </w:r>
      <w:r w:rsidRPr="007F2377">
        <w:rPr>
          <w:rFonts w:eastAsia="Times New Roman"/>
          <w:color w:val="000000"/>
          <w:szCs w:val="28"/>
          <w:lang w:eastAsia="vi-VN"/>
        </w:rPr>
        <w:t xml:space="preserve"> </w:t>
      </w:r>
      <w:r w:rsidRPr="00F02B5C">
        <w:rPr>
          <w:rFonts w:eastAsia="Times New Roman"/>
          <w:color w:val="000000"/>
          <w:szCs w:val="28"/>
          <w:lang w:eastAsia="vi-VN"/>
        </w:rPr>
        <w:t>10.000 m</w:t>
      </w:r>
      <w:r w:rsidRPr="007F2377">
        <w:rPr>
          <w:rFonts w:eastAsia="Times New Roman"/>
          <w:color w:val="000000"/>
          <w:szCs w:val="28"/>
          <w:vertAlign w:val="superscript"/>
          <w:lang w:eastAsia="vi-VN"/>
        </w:rPr>
        <w:t>2</w:t>
      </w:r>
      <w:r w:rsidRPr="00F02B5C">
        <w:rPr>
          <w:rFonts w:eastAsia="Times New Roman"/>
          <w:color w:val="000000"/>
          <w:szCs w:val="28"/>
          <w:lang w:eastAsia="vi-VN"/>
        </w:rPr>
        <w:t xml:space="preserve"> đối với khu vực đô thị hoặc 20.000 m</w:t>
      </w:r>
      <w:r w:rsidRPr="007F2377">
        <w:rPr>
          <w:rFonts w:eastAsia="Times New Roman"/>
          <w:color w:val="000000"/>
          <w:szCs w:val="28"/>
          <w:vertAlign w:val="superscript"/>
          <w:lang w:eastAsia="vi-VN"/>
        </w:rPr>
        <w:t>2</w:t>
      </w:r>
      <w:r w:rsidRPr="00F02B5C">
        <w:rPr>
          <w:rFonts w:eastAsia="Times New Roman"/>
          <w:color w:val="000000"/>
          <w:szCs w:val="28"/>
          <w:lang w:eastAsia="vi-VN"/>
        </w:rPr>
        <w:t xml:space="preserve"> đối với khu vực ngoài đô thị.</w:t>
      </w:r>
      <w:r w:rsidRPr="007F2377">
        <w:rPr>
          <w:rFonts w:eastAsia="Times New Roman"/>
          <w:color w:val="000000"/>
          <w:szCs w:val="28"/>
          <w:lang w:eastAsia="vi-VN"/>
        </w:rPr>
        <w:t xml:space="preserve"> </w:t>
      </w:r>
      <w:r w:rsidRPr="00F02B5C">
        <w:rPr>
          <w:rFonts w:eastAsia="Times New Roman"/>
          <w:color w:val="000000"/>
          <w:szCs w:val="28"/>
          <w:lang w:eastAsia="vi-VN"/>
        </w:rPr>
        <w:t>Trường hợp địa điểm xây dựng cơ sở vật chất của trường trung cấp vừa có diện</w:t>
      </w:r>
      <w:r w:rsidRPr="007F2377">
        <w:rPr>
          <w:rFonts w:eastAsia="Times New Roman"/>
          <w:color w:val="000000"/>
          <w:szCs w:val="28"/>
          <w:lang w:eastAsia="vi-VN"/>
        </w:rPr>
        <w:t xml:space="preserve"> </w:t>
      </w:r>
      <w:r w:rsidRPr="00F02B5C">
        <w:rPr>
          <w:rFonts w:eastAsia="Times New Roman"/>
          <w:color w:val="000000"/>
          <w:szCs w:val="28"/>
          <w:lang w:eastAsia="vi-VN"/>
        </w:rPr>
        <w:t>tích đất sử dụng tại khu vực đô thị vừa có diện tích đất sử dụng tại khu vực ngoài</w:t>
      </w:r>
      <w:r w:rsidRPr="007F2377">
        <w:rPr>
          <w:rFonts w:eastAsia="Times New Roman"/>
          <w:color w:val="000000"/>
          <w:szCs w:val="28"/>
          <w:lang w:eastAsia="vi-VN"/>
        </w:rPr>
        <w:t xml:space="preserve"> </w:t>
      </w:r>
      <w:r w:rsidRPr="00F02B5C">
        <w:rPr>
          <w:rFonts w:eastAsia="Times New Roman"/>
          <w:color w:val="000000"/>
          <w:szCs w:val="28"/>
          <w:lang w:eastAsia="vi-VN"/>
        </w:rPr>
        <w:t>đô thị thì thực hiện quy đổi diện tích đất theo tỷ lệ tương ứng giữa đất khu vực đô</w:t>
      </w:r>
      <w:r w:rsidRPr="007F2377">
        <w:rPr>
          <w:rFonts w:eastAsia="Times New Roman"/>
          <w:color w:val="000000"/>
          <w:szCs w:val="28"/>
          <w:lang w:eastAsia="vi-VN"/>
        </w:rPr>
        <w:t xml:space="preserve"> </w:t>
      </w:r>
      <w:r w:rsidRPr="00F02B5C">
        <w:rPr>
          <w:rFonts w:eastAsia="Times New Roman"/>
          <w:color w:val="000000"/>
          <w:szCs w:val="28"/>
          <w:lang w:eastAsia="vi-VN"/>
        </w:rPr>
        <w:t>thị với đất khu vực ngoài đô thị là 1:2;</w:t>
      </w:r>
    </w:p>
    <w:p w14:paraId="500B7901"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Vốn đầu tư thành lập được đầu tư bằng nguồn vốn hợp pháp, không bao</w:t>
      </w:r>
      <w:r w:rsidRPr="007F2377">
        <w:rPr>
          <w:rFonts w:eastAsia="Times New Roman"/>
          <w:color w:val="000000"/>
          <w:szCs w:val="28"/>
          <w:lang w:eastAsia="vi-VN"/>
        </w:rPr>
        <w:t xml:space="preserve"> </w:t>
      </w:r>
      <w:r w:rsidRPr="00F02B5C">
        <w:rPr>
          <w:rFonts w:eastAsia="Times New Roman"/>
          <w:color w:val="000000"/>
          <w:szCs w:val="28"/>
          <w:lang w:eastAsia="vi-VN"/>
        </w:rPr>
        <w:t>gồm giá trị về đất đai tối thiểu 05 tỷ đồng đối với trung tâm giáo dục nghề nghiệp;</w:t>
      </w:r>
      <w:r w:rsidRPr="007F2377">
        <w:rPr>
          <w:rFonts w:eastAsia="Times New Roman"/>
          <w:color w:val="000000"/>
          <w:szCs w:val="28"/>
          <w:lang w:eastAsia="vi-VN"/>
        </w:rPr>
        <w:t xml:space="preserve"> </w:t>
      </w:r>
      <w:r w:rsidRPr="00F02B5C">
        <w:rPr>
          <w:rFonts w:eastAsia="Times New Roman"/>
          <w:color w:val="000000"/>
          <w:szCs w:val="28"/>
          <w:lang w:eastAsia="vi-VN"/>
        </w:rPr>
        <w:t>tối thiểu 50 tỷ đồng đối với trường trung cấp.</w:t>
      </w:r>
    </w:p>
    <w:p w14:paraId="632DF952"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w:t>
      </w:r>
    </w:p>
    <w:p w14:paraId="75C2B672"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 dự kiến phải đáp ứng các yêu cầu theo quy định tại</w:t>
      </w:r>
      <w:r w:rsidRPr="007F2377">
        <w:rPr>
          <w:rFonts w:eastAsia="Times New Roman"/>
          <w:color w:val="000000"/>
          <w:szCs w:val="28"/>
          <w:lang w:eastAsia="vi-VN"/>
        </w:rPr>
        <w:t xml:space="preserve"> </w:t>
      </w:r>
      <w:r w:rsidRPr="00F02B5C">
        <w:rPr>
          <w:rFonts w:eastAsia="Times New Roman"/>
          <w:color w:val="000000"/>
          <w:szCs w:val="28"/>
          <w:lang w:eastAsia="vi-VN"/>
        </w:rPr>
        <w:t>khoản 1 Điều 34 của Luật Giáo dục nghề nghiệp; không có nội dung gây phương</w:t>
      </w:r>
      <w:r w:rsidRPr="007F2377">
        <w:rPr>
          <w:rFonts w:eastAsia="Times New Roman"/>
          <w:color w:val="000000"/>
          <w:szCs w:val="28"/>
          <w:lang w:eastAsia="vi-VN"/>
        </w:rPr>
        <w:t xml:space="preserve"> </w:t>
      </w:r>
      <w:r w:rsidRPr="00F02B5C">
        <w:rPr>
          <w:rFonts w:eastAsia="Times New Roman"/>
          <w:color w:val="000000"/>
          <w:szCs w:val="28"/>
          <w:lang w:eastAsia="vi-VN"/>
        </w:rPr>
        <w:t>hại đến quốc phòng, an ninh quốc gia, lợi ích cộng đồng; không truyền bá tôn</w:t>
      </w:r>
      <w:r w:rsidRPr="007F2377">
        <w:rPr>
          <w:rFonts w:eastAsia="Times New Roman"/>
          <w:color w:val="000000"/>
          <w:szCs w:val="28"/>
          <w:lang w:eastAsia="vi-VN"/>
        </w:rPr>
        <w:t xml:space="preserve"> </w:t>
      </w:r>
      <w:r w:rsidRPr="00F02B5C">
        <w:rPr>
          <w:rFonts w:eastAsia="Times New Roman"/>
          <w:color w:val="000000"/>
          <w:szCs w:val="28"/>
          <w:lang w:eastAsia="vi-VN"/>
        </w:rPr>
        <w:t>giáo, xuyên tạc lịch sử; không ảnh hưởng xấu đến văn hóa, đạo đức, thuần phong</w:t>
      </w:r>
      <w:r w:rsidRPr="007F2377">
        <w:rPr>
          <w:rFonts w:eastAsia="Times New Roman"/>
          <w:color w:val="000000"/>
          <w:szCs w:val="28"/>
          <w:lang w:eastAsia="vi-VN"/>
        </w:rPr>
        <w:t xml:space="preserve"> </w:t>
      </w:r>
      <w:r w:rsidRPr="00F02B5C">
        <w:rPr>
          <w:rFonts w:eastAsia="Times New Roman"/>
          <w:color w:val="000000"/>
          <w:szCs w:val="28"/>
          <w:lang w:eastAsia="vi-VN"/>
        </w:rPr>
        <w:t>mỹ tục Việt Nam;</w:t>
      </w:r>
    </w:p>
    <w:p w14:paraId="49DE36B0"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Trường trung cấp, trung tâm giáo dục nghề nghiệp có vốn đầu tư nước</w:t>
      </w:r>
      <w:r w:rsidRPr="007F2377">
        <w:rPr>
          <w:rFonts w:eastAsia="Times New Roman"/>
          <w:color w:val="000000"/>
          <w:szCs w:val="28"/>
          <w:lang w:eastAsia="vi-VN"/>
        </w:rPr>
        <w:t xml:space="preserve"> </w:t>
      </w:r>
      <w:r w:rsidRPr="00F02B5C">
        <w:rPr>
          <w:rFonts w:eastAsia="Times New Roman"/>
          <w:color w:val="000000"/>
          <w:szCs w:val="28"/>
          <w:lang w:eastAsia="vi-VN"/>
        </w:rPr>
        <w:t>ngoài; trường trung cấp, trung tâm giáo dục nghề nghiệp có vốn đầu tư nước ngoài</w:t>
      </w:r>
      <w:r w:rsidRPr="007F2377">
        <w:rPr>
          <w:rFonts w:eastAsia="Times New Roman"/>
          <w:color w:val="000000"/>
          <w:szCs w:val="28"/>
          <w:lang w:eastAsia="vi-VN"/>
        </w:rPr>
        <w:t xml:space="preserve"> </w:t>
      </w:r>
      <w:r w:rsidRPr="00F02B5C">
        <w:rPr>
          <w:rFonts w:eastAsia="Times New Roman"/>
          <w:color w:val="000000"/>
          <w:szCs w:val="28"/>
          <w:lang w:eastAsia="vi-VN"/>
        </w:rPr>
        <w:t>hoạt động không vì lợi nhuận được tổ chức giảng dạy chương trình đào tạo của</w:t>
      </w:r>
      <w:r w:rsidRPr="007F2377">
        <w:rPr>
          <w:rFonts w:eastAsia="Times New Roman"/>
          <w:color w:val="000000"/>
          <w:szCs w:val="28"/>
          <w:lang w:eastAsia="vi-VN"/>
        </w:rPr>
        <w:t xml:space="preserve"> </w:t>
      </w:r>
      <w:r w:rsidRPr="00F02B5C">
        <w:rPr>
          <w:rFonts w:eastAsia="Times New Roman"/>
          <w:color w:val="000000"/>
          <w:szCs w:val="28"/>
          <w:lang w:eastAsia="vi-VN"/>
        </w:rPr>
        <w:t>Việt Nam; chương trình đào tạo của nước ngoài trong khuôn khổ các chương trình</w:t>
      </w:r>
      <w:r w:rsidRPr="007F2377">
        <w:rPr>
          <w:rFonts w:eastAsia="Times New Roman"/>
          <w:color w:val="000000"/>
          <w:szCs w:val="28"/>
          <w:lang w:eastAsia="vi-VN"/>
        </w:rPr>
        <w:t xml:space="preserve"> </w:t>
      </w:r>
      <w:r w:rsidRPr="00F02B5C">
        <w:rPr>
          <w:rFonts w:eastAsia="Times New Roman"/>
          <w:color w:val="000000"/>
          <w:szCs w:val="28"/>
          <w:lang w:eastAsia="vi-VN"/>
        </w:rPr>
        <w:t>liên kết đào tạo với nước ngoài theo quy định;</w:t>
      </w:r>
    </w:p>
    <w:p w14:paraId="6CE4E0C4"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Các môn học bắt buộc đối với người học là công dân Việt Nam theo học</w:t>
      </w:r>
      <w:r w:rsidRPr="007F2377">
        <w:rPr>
          <w:rFonts w:eastAsia="Times New Roman"/>
          <w:color w:val="000000"/>
          <w:szCs w:val="28"/>
          <w:lang w:eastAsia="vi-VN"/>
        </w:rPr>
        <w:t xml:space="preserve"> </w:t>
      </w:r>
      <w:r w:rsidRPr="00F02B5C">
        <w:rPr>
          <w:rFonts w:eastAsia="Times New Roman"/>
          <w:color w:val="000000"/>
          <w:szCs w:val="28"/>
          <w:lang w:eastAsia="vi-VN"/>
        </w:rPr>
        <w:t>các chương trình đào tạo của nước ngoài trong các trường trung cấp, trung tâm</w:t>
      </w:r>
      <w:r w:rsidRPr="007F2377">
        <w:rPr>
          <w:rFonts w:eastAsia="Times New Roman"/>
          <w:color w:val="000000"/>
          <w:szCs w:val="28"/>
          <w:lang w:eastAsia="vi-VN"/>
        </w:rPr>
        <w:t xml:space="preserve"> </w:t>
      </w:r>
      <w:r w:rsidRPr="00F02B5C">
        <w:rPr>
          <w:rFonts w:eastAsia="Times New Roman"/>
          <w:color w:val="000000"/>
          <w:szCs w:val="28"/>
          <w:lang w:eastAsia="vi-VN"/>
        </w:rPr>
        <w:t>giáo dục nghề nghiệp có vốn đầu tư nước ngoài; trường trung cấp, trung tâm giáo</w:t>
      </w:r>
      <w:r w:rsidRPr="007F2377">
        <w:rPr>
          <w:rFonts w:eastAsia="Times New Roman"/>
          <w:color w:val="000000"/>
          <w:szCs w:val="28"/>
          <w:lang w:eastAsia="vi-VN"/>
        </w:rPr>
        <w:t xml:space="preserve"> </w:t>
      </w:r>
      <w:r w:rsidRPr="00F02B5C">
        <w:rPr>
          <w:rFonts w:eastAsia="Times New Roman"/>
          <w:color w:val="000000"/>
          <w:szCs w:val="28"/>
          <w:lang w:eastAsia="vi-VN"/>
        </w:rPr>
        <w:t>dục nghề nghiệp có vốn đầu tư nước ngoài hoạt động không vì lợi nhuận thực hiện</w:t>
      </w:r>
      <w:r w:rsidRPr="007F2377">
        <w:rPr>
          <w:rFonts w:eastAsia="Times New Roman"/>
          <w:color w:val="000000"/>
          <w:szCs w:val="28"/>
          <w:lang w:eastAsia="vi-VN"/>
        </w:rPr>
        <w:t xml:space="preserve"> </w:t>
      </w:r>
      <w:r w:rsidRPr="00F02B5C">
        <w:rPr>
          <w:rFonts w:eastAsia="Times New Roman"/>
          <w:color w:val="000000"/>
          <w:szCs w:val="28"/>
          <w:lang w:eastAsia="vi-VN"/>
        </w:rPr>
        <w:t>theo quy định của Bộ Lao động - Thương binh và Xã hội.</w:t>
      </w:r>
    </w:p>
    <w:p w14:paraId="238FAF73"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Ngoài các điều kiện nêu trên, khi thành lập trường trung cấp, trung tâm</w:t>
      </w:r>
      <w:r w:rsidRPr="007F2377">
        <w:rPr>
          <w:rFonts w:eastAsia="Times New Roman"/>
          <w:color w:val="000000"/>
          <w:szCs w:val="28"/>
          <w:lang w:eastAsia="vi-VN"/>
        </w:rPr>
        <w:t xml:space="preserve"> </w:t>
      </w:r>
      <w:r w:rsidRPr="00F02B5C">
        <w:rPr>
          <w:rFonts w:eastAsia="Times New Roman"/>
          <w:color w:val="000000"/>
          <w:szCs w:val="28"/>
          <w:lang w:eastAsia="vi-VN"/>
        </w:rPr>
        <w:t>giáo dục nghề nghiệp có vốn đầu tư nước ngoài; trường trung cấp, trung tâm giáo</w:t>
      </w:r>
      <w:r w:rsidRPr="007F2377">
        <w:rPr>
          <w:rFonts w:eastAsia="Times New Roman"/>
          <w:color w:val="000000"/>
          <w:szCs w:val="28"/>
          <w:lang w:eastAsia="vi-VN"/>
        </w:rPr>
        <w:t xml:space="preserve"> </w:t>
      </w:r>
      <w:r w:rsidRPr="00F02B5C">
        <w:rPr>
          <w:rFonts w:eastAsia="Times New Roman"/>
          <w:color w:val="000000"/>
          <w:szCs w:val="28"/>
          <w:lang w:eastAsia="vi-VN"/>
        </w:rPr>
        <w:t>dục nghề nghiệp có vốn đầu tư nước ngoài hoạt động không vì lợi nhuận cho</w:t>
      </w:r>
      <w:r w:rsidRPr="007F2377">
        <w:rPr>
          <w:rFonts w:eastAsia="Times New Roman"/>
          <w:color w:val="000000"/>
          <w:szCs w:val="28"/>
          <w:lang w:eastAsia="vi-VN"/>
        </w:rPr>
        <w:t xml:space="preserve"> </w:t>
      </w:r>
      <w:r w:rsidRPr="00F02B5C">
        <w:rPr>
          <w:rFonts w:eastAsia="Times New Roman"/>
          <w:color w:val="000000"/>
          <w:szCs w:val="28"/>
          <w:lang w:eastAsia="vi-VN"/>
        </w:rPr>
        <w:t>người khuyết tật phải bảo đảm các điều kiện sau:</w:t>
      </w:r>
    </w:p>
    <w:p w14:paraId="5A4A8626"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cơ sở vật chất, thiết bị đào tạo, giáo trình, phương pháp và thời gian</w:t>
      </w:r>
      <w:r w:rsidRPr="007F2377">
        <w:rPr>
          <w:rFonts w:eastAsia="Times New Roman"/>
          <w:color w:val="000000"/>
          <w:szCs w:val="28"/>
          <w:lang w:eastAsia="vi-VN"/>
        </w:rPr>
        <w:t xml:space="preserve"> </w:t>
      </w:r>
      <w:r w:rsidRPr="00F02B5C">
        <w:rPr>
          <w:rFonts w:eastAsia="Times New Roman"/>
          <w:color w:val="000000"/>
          <w:szCs w:val="28"/>
          <w:lang w:eastAsia="vi-VN"/>
        </w:rPr>
        <w:t>đào tạo phù hợp với người khuyết tật. Các công trình xây dựng phục vụ cho người</w:t>
      </w:r>
      <w:r w:rsidRPr="007F2377">
        <w:rPr>
          <w:rFonts w:eastAsia="Times New Roman"/>
          <w:color w:val="000000"/>
          <w:szCs w:val="28"/>
          <w:lang w:eastAsia="vi-VN"/>
        </w:rPr>
        <w:t xml:space="preserve"> </w:t>
      </w:r>
      <w:r w:rsidRPr="00F02B5C">
        <w:rPr>
          <w:rFonts w:eastAsia="Times New Roman"/>
          <w:color w:val="000000"/>
          <w:szCs w:val="28"/>
          <w:lang w:eastAsia="vi-VN"/>
        </w:rPr>
        <w:t>khuyết tật học tập phải bảo đảm các tiêu chuẩn, quy chuẩn kỹ thuật theo quy định</w:t>
      </w:r>
      <w:r w:rsidRPr="007F2377">
        <w:rPr>
          <w:rFonts w:eastAsia="Times New Roman"/>
          <w:color w:val="000000"/>
          <w:szCs w:val="28"/>
          <w:lang w:eastAsia="vi-VN"/>
        </w:rPr>
        <w:t xml:space="preserve"> </w:t>
      </w:r>
      <w:r w:rsidRPr="00F02B5C">
        <w:rPr>
          <w:rFonts w:eastAsia="Times New Roman"/>
          <w:color w:val="000000"/>
          <w:szCs w:val="28"/>
          <w:lang w:eastAsia="vi-VN"/>
        </w:rPr>
        <w:t>của pháp luật về xây dựng;</w:t>
      </w:r>
    </w:p>
    <w:p w14:paraId="7809428F"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đội ngũ nhà giáo có chuyên môn, nghiệp vụ, kỹ năng giảng dạy cho</w:t>
      </w:r>
      <w:r w:rsidRPr="007F2377">
        <w:rPr>
          <w:rFonts w:eastAsia="Times New Roman"/>
          <w:color w:val="000000"/>
          <w:szCs w:val="28"/>
          <w:lang w:eastAsia="vi-VN"/>
        </w:rPr>
        <w:t xml:space="preserve"> </w:t>
      </w:r>
      <w:r w:rsidRPr="00F02B5C">
        <w:rPr>
          <w:rFonts w:eastAsia="Times New Roman"/>
          <w:color w:val="000000"/>
          <w:szCs w:val="28"/>
          <w:lang w:eastAsia="vi-VN"/>
        </w:rPr>
        <w:t>người khuyết tật.</w:t>
      </w:r>
    </w:p>
    <w:p w14:paraId="164B513A" w14:textId="77777777" w:rsidR="00F02B5C" w:rsidRPr="007F2377"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Ngoài các điều kiện nêu tại điểm a ở trên trường trung cấp, trung tâm</w:t>
      </w:r>
      <w:r w:rsidRPr="007F2377">
        <w:rPr>
          <w:rFonts w:eastAsia="Times New Roman"/>
          <w:color w:val="000000"/>
          <w:szCs w:val="28"/>
          <w:lang w:eastAsia="vi-VN"/>
        </w:rPr>
        <w:t xml:space="preserve"> </w:t>
      </w:r>
      <w:r w:rsidRPr="00F02B5C">
        <w:rPr>
          <w:rFonts w:eastAsia="Times New Roman"/>
          <w:color w:val="000000"/>
          <w:szCs w:val="28"/>
          <w:lang w:eastAsia="vi-VN"/>
        </w:rPr>
        <w:t>giáo dục nghề nghiệp có vốn đầu tư nước ngoài hoạt động không vì lợi nhuận</w:t>
      </w:r>
      <w:r w:rsidRPr="007F2377">
        <w:rPr>
          <w:rFonts w:eastAsia="Times New Roman"/>
          <w:color w:val="000000"/>
          <w:szCs w:val="28"/>
          <w:lang w:eastAsia="vi-VN"/>
        </w:rPr>
        <w:t xml:space="preserve"> </w:t>
      </w:r>
      <w:r w:rsidRPr="00F02B5C">
        <w:rPr>
          <w:rFonts w:eastAsia="Times New Roman"/>
          <w:color w:val="000000"/>
          <w:szCs w:val="28"/>
          <w:lang w:eastAsia="vi-VN"/>
        </w:rPr>
        <w:t>được cho phép thành lập khi đáp ứng các điều kiện sau:</w:t>
      </w:r>
    </w:p>
    <w:p w14:paraId="6277D97D"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Chênh lệch giữa thu và chi từ hoạt động đào tạo nghề nghiệp, nghiên cứu</w:t>
      </w:r>
      <w:r w:rsidRPr="007F2377">
        <w:rPr>
          <w:rFonts w:eastAsia="Times New Roman"/>
          <w:color w:val="000000"/>
          <w:szCs w:val="28"/>
          <w:lang w:eastAsia="vi-VN"/>
        </w:rPr>
        <w:t xml:space="preserve"> </w:t>
      </w:r>
      <w:r w:rsidRPr="00F02B5C">
        <w:rPr>
          <w:rFonts w:eastAsia="Times New Roman"/>
          <w:color w:val="000000"/>
          <w:szCs w:val="28"/>
          <w:lang w:eastAsia="vi-VN"/>
        </w:rPr>
        <w:t>khoa học hàng năm của cơ sở giáo dục nghề nghiệp là tài sản sở hữu chung hợp</w:t>
      </w:r>
      <w:r w:rsidRPr="007F2377">
        <w:rPr>
          <w:rFonts w:eastAsia="Times New Roman"/>
          <w:color w:val="000000"/>
          <w:szCs w:val="28"/>
          <w:lang w:eastAsia="vi-VN"/>
        </w:rPr>
        <w:t xml:space="preserve"> </w:t>
      </w:r>
      <w:r w:rsidRPr="00F02B5C">
        <w:rPr>
          <w:rFonts w:eastAsia="Times New Roman"/>
          <w:color w:val="000000"/>
          <w:szCs w:val="28"/>
          <w:lang w:eastAsia="vi-VN"/>
        </w:rPr>
        <w:t>nhất không phân chia, dùng để đầu tư phát triển cơ sở vật chất; phát triển đội ngũ</w:t>
      </w:r>
      <w:r w:rsidRPr="007F2377">
        <w:rPr>
          <w:rFonts w:eastAsia="Times New Roman"/>
          <w:color w:val="000000"/>
          <w:szCs w:val="28"/>
          <w:lang w:eastAsia="vi-VN"/>
        </w:rPr>
        <w:t xml:space="preserve"> </w:t>
      </w:r>
      <w:r w:rsidRPr="00F02B5C">
        <w:rPr>
          <w:rFonts w:eastAsia="Times New Roman"/>
          <w:color w:val="000000"/>
          <w:szCs w:val="28"/>
          <w:lang w:eastAsia="vi-VN"/>
        </w:rPr>
        <w:t>nhà giáo và cán bộ quản lý; hoạt động nghiên cứu khoa học; cấp học bổng cho</w:t>
      </w:r>
      <w:r w:rsidRPr="007F2377">
        <w:rPr>
          <w:rFonts w:eastAsia="Times New Roman"/>
          <w:color w:val="000000"/>
          <w:szCs w:val="28"/>
          <w:lang w:eastAsia="vi-VN"/>
        </w:rPr>
        <w:t xml:space="preserve"> </w:t>
      </w:r>
      <w:r w:rsidRPr="00F02B5C">
        <w:rPr>
          <w:rFonts w:eastAsia="Times New Roman"/>
          <w:color w:val="000000"/>
          <w:szCs w:val="28"/>
          <w:lang w:eastAsia="vi-VN"/>
        </w:rPr>
        <w:t>người học và sử dụng cho các mục tiêu phục vụ lợi ích cộng đồng khác;</w:t>
      </w:r>
    </w:p>
    <w:p w14:paraId="2ADF6BD3"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cam kết hoạt động không vì lợi nhuận với Chủ tịch Ủy ban nhân dân</w:t>
      </w:r>
      <w:r w:rsidRPr="007F2377">
        <w:rPr>
          <w:rFonts w:eastAsia="Times New Roman"/>
          <w:color w:val="000000"/>
          <w:szCs w:val="28"/>
          <w:lang w:eastAsia="vi-VN"/>
        </w:rPr>
        <w:t xml:space="preserve"> </w:t>
      </w:r>
      <w:r w:rsidRPr="00F02B5C">
        <w:rPr>
          <w:rFonts w:eastAsia="Times New Roman"/>
          <w:color w:val="000000"/>
          <w:szCs w:val="28"/>
          <w:lang w:eastAsia="vi-VN"/>
        </w:rPr>
        <w:t>cấp tỉnh nơi đặt trụ sở chính. Cam kết được công bố công khai để xã hội biết và</w:t>
      </w:r>
      <w:r w:rsidRPr="007F2377">
        <w:rPr>
          <w:rFonts w:eastAsia="Times New Roman"/>
          <w:color w:val="000000"/>
          <w:szCs w:val="28"/>
          <w:lang w:eastAsia="vi-VN"/>
        </w:rPr>
        <w:t xml:space="preserve"> </w:t>
      </w:r>
      <w:r w:rsidRPr="00F02B5C">
        <w:rPr>
          <w:rFonts w:eastAsia="Times New Roman"/>
          <w:color w:val="000000"/>
          <w:szCs w:val="28"/>
          <w:lang w:eastAsia="vi-VN"/>
        </w:rPr>
        <w:t>giám sát;</w:t>
      </w:r>
    </w:p>
    <w:p w14:paraId="58384834" w14:textId="77777777" w:rsidR="00F02B5C" w:rsidRPr="007F2377"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Tổ chức, cá nhân là chủ sở hữu nguồn vốn đầu tư không nhận lợi tức hoặc</w:t>
      </w:r>
      <w:r w:rsidRPr="007F2377">
        <w:rPr>
          <w:rFonts w:eastAsia="Times New Roman"/>
          <w:color w:val="000000"/>
          <w:szCs w:val="28"/>
          <w:lang w:eastAsia="vi-VN"/>
        </w:rPr>
        <w:t xml:space="preserve"> </w:t>
      </w:r>
      <w:r w:rsidRPr="00F02B5C">
        <w:rPr>
          <w:rFonts w:eastAsia="Times New Roman"/>
          <w:color w:val="000000"/>
          <w:szCs w:val="28"/>
          <w:lang w:eastAsia="vi-VN"/>
        </w:rPr>
        <w:t>nhận lợi tức nhưng không vượt quá lãi suất trái phiếu Chính phủ quy định trong</w:t>
      </w:r>
      <w:r w:rsidRPr="007F2377">
        <w:rPr>
          <w:rFonts w:eastAsia="Times New Roman"/>
          <w:color w:val="000000"/>
          <w:szCs w:val="28"/>
          <w:lang w:eastAsia="vi-VN"/>
        </w:rPr>
        <w:t xml:space="preserve"> </w:t>
      </w:r>
      <w:r w:rsidRPr="00F02B5C">
        <w:rPr>
          <w:rFonts w:eastAsia="Times New Roman"/>
          <w:color w:val="000000"/>
          <w:szCs w:val="28"/>
          <w:lang w:eastAsia="vi-VN"/>
        </w:rPr>
        <w:t>cùng thời kỳ.</w:t>
      </w:r>
    </w:p>
    <w:p w14:paraId="0236E8D5"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Căn cứ pháp lý</w:t>
      </w:r>
    </w:p>
    <w:p w14:paraId="0F8EE31D"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Luật Giáo dục nghề nghiệp.</w:t>
      </w:r>
    </w:p>
    <w:p w14:paraId="77AB77B2"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Nghị định số 143/2016/NĐ-CP ngày 14/10/2016 của Chính phủ quy định</w:t>
      </w:r>
      <w:r w:rsidRPr="007F2377">
        <w:rPr>
          <w:rFonts w:eastAsia="Times New Roman"/>
          <w:color w:val="000000"/>
          <w:szCs w:val="28"/>
          <w:lang w:eastAsia="vi-VN"/>
        </w:rPr>
        <w:t xml:space="preserve"> </w:t>
      </w:r>
      <w:r w:rsidRPr="00F02B5C">
        <w:rPr>
          <w:rFonts w:eastAsia="Times New Roman"/>
          <w:color w:val="000000"/>
          <w:szCs w:val="28"/>
          <w:lang w:eastAsia="vi-VN"/>
        </w:rPr>
        <w:t>điều kiện đầu tư và hoạt động trong lĩnh vực giáo dục nghề nghiệp.</w:t>
      </w:r>
    </w:p>
    <w:p w14:paraId="081BE64C"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Nghị định số 140/2018/NĐ-CP ngày 08/10/2018 của Chính phủ sửa đổi, bổ</w:t>
      </w:r>
      <w:r w:rsidRPr="007F2377">
        <w:rPr>
          <w:rFonts w:eastAsia="Times New Roman"/>
          <w:color w:val="000000"/>
          <w:szCs w:val="28"/>
          <w:lang w:eastAsia="vi-VN"/>
        </w:rPr>
        <w:t xml:space="preserve"> </w:t>
      </w:r>
      <w:r w:rsidRPr="00F02B5C">
        <w:rPr>
          <w:rFonts w:eastAsia="Times New Roman"/>
          <w:color w:val="000000"/>
          <w:szCs w:val="28"/>
          <w:lang w:eastAsia="vi-VN"/>
        </w:rPr>
        <w:t>sung các Nghị định liên quan đến điều kiện đầu tư kinh doanh và thủ tục hành chính</w:t>
      </w:r>
      <w:r w:rsidRPr="007F2377">
        <w:rPr>
          <w:rFonts w:eastAsia="Times New Roman"/>
          <w:color w:val="000000"/>
          <w:szCs w:val="28"/>
          <w:lang w:eastAsia="vi-VN"/>
        </w:rPr>
        <w:t xml:space="preserve"> </w:t>
      </w:r>
      <w:r w:rsidRPr="00F02B5C">
        <w:rPr>
          <w:rFonts w:eastAsia="Times New Roman"/>
          <w:color w:val="000000"/>
          <w:szCs w:val="28"/>
          <w:lang w:eastAsia="vi-VN"/>
        </w:rPr>
        <w:t>thuộc phạm vi quản lý nhà nước của Bộ Lao động - Thương binh và Xã hội.</w:t>
      </w:r>
    </w:p>
    <w:p w14:paraId="315EA430"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d) Nghị định số 15/2019/NĐ-CP ngày 01/02/2019 của Chính phủ quy định</w:t>
      </w:r>
      <w:r w:rsidRPr="007F2377">
        <w:rPr>
          <w:rFonts w:eastAsia="Times New Roman"/>
          <w:color w:val="000000"/>
          <w:szCs w:val="28"/>
          <w:lang w:eastAsia="vi-VN"/>
        </w:rPr>
        <w:t xml:space="preserve"> </w:t>
      </w:r>
      <w:r w:rsidRPr="00F02B5C">
        <w:rPr>
          <w:rFonts w:eastAsia="Times New Roman"/>
          <w:color w:val="000000"/>
          <w:szCs w:val="28"/>
          <w:lang w:eastAsia="vi-VN"/>
        </w:rPr>
        <w:t>chi tiết một số điều và biện pháp thi hành Luật Giáo dục nghề nghiệp.</w:t>
      </w:r>
    </w:p>
    <w:p w14:paraId="16CD9038" w14:textId="77777777" w:rsidR="00F02B5C" w:rsidRPr="007F2377"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xml:space="preserve">đ) </w:t>
      </w:r>
      <w:r w:rsidRPr="007F2377">
        <w:rPr>
          <w:rFonts w:eastAsia="Times New Roman"/>
          <w:color w:val="000000"/>
          <w:szCs w:val="28"/>
          <w:lang w:eastAsia="vi-VN"/>
        </w:rPr>
        <w:t xml:space="preserve">Khoản 2, 4 Điều 2 </w:t>
      </w:r>
      <w:r w:rsidRPr="00F02B5C">
        <w:rPr>
          <w:rFonts w:eastAsia="Times New Roman"/>
          <w:color w:val="000000"/>
          <w:szCs w:val="28"/>
          <w:lang w:eastAsia="vi-VN"/>
        </w:rPr>
        <w:t>Nghị định số 24/2022/NĐ-CP ngày 06/4/2022 của Chính phủ sửa đổi,</w:t>
      </w:r>
      <w:r w:rsidRPr="007F2377">
        <w:rPr>
          <w:rFonts w:eastAsia="Times New Roman"/>
          <w:color w:val="000000"/>
          <w:szCs w:val="28"/>
          <w:lang w:eastAsia="vi-VN"/>
        </w:rPr>
        <w:t xml:space="preserve"> </w:t>
      </w:r>
      <w:r w:rsidRPr="00F02B5C">
        <w:rPr>
          <w:rFonts w:eastAsia="Times New Roman"/>
          <w:color w:val="000000"/>
          <w:szCs w:val="28"/>
          <w:lang w:eastAsia="vi-VN"/>
        </w:rPr>
        <w:t>bổ sung các Nghị định quy định về điều kiện đầu tư và hoạt động trong lĩnh vực</w:t>
      </w:r>
      <w:r w:rsidRPr="007F2377">
        <w:rPr>
          <w:rFonts w:eastAsia="Times New Roman"/>
          <w:color w:val="000000"/>
          <w:szCs w:val="28"/>
          <w:lang w:eastAsia="vi-VN"/>
        </w:rPr>
        <w:t xml:space="preserve"> </w:t>
      </w:r>
      <w:r w:rsidRPr="00F02B5C">
        <w:rPr>
          <w:rFonts w:eastAsia="Times New Roman"/>
          <w:color w:val="000000"/>
          <w:szCs w:val="28"/>
          <w:lang w:eastAsia="vi-VN"/>
        </w:rPr>
        <w:t>giáo dục nghề nghiệp.</w:t>
      </w:r>
    </w:p>
    <w:p w14:paraId="67227275"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26"/>
        <w:gridCol w:w="2530"/>
        <w:gridCol w:w="2491"/>
      </w:tblGrid>
      <w:tr w:rsidR="00F02B5C" w:rsidRPr="00F02B5C" w14:paraId="6BA805B0" w14:textId="77777777" w:rsidTr="00F02B5C">
        <w:trPr>
          <w:trHeight w:val="517"/>
        </w:trPr>
        <w:tc>
          <w:tcPr>
            <w:tcW w:w="3200" w:type="pct"/>
            <w:vAlign w:val="center"/>
          </w:tcPr>
          <w:p w14:paraId="2F8DE299" w14:textId="77777777" w:rsidR="00F02B5C" w:rsidRPr="007F2377" w:rsidRDefault="00F02B5C" w:rsidP="00312549">
            <w:pPr>
              <w:spacing w:line="240" w:lineRule="auto"/>
              <w:jc w:val="center"/>
              <w:rPr>
                <w:rFonts w:eastAsia="Calibri"/>
                <w:szCs w:val="28"/>
              </w:rPr>
            </w:pPr>
            <w:r w:rsidRPr="007F2377">
              <w:rPr>
                <w:rFonts w:eastAsia="Calibri"/>
                <w:b/>
                <w:bCs/>
                <w:szCs w:val="28"/>
              </w:rPr>
              <w:t>Thành phần hồ sơ lưu</w:t>
            </w:r>
          </w:p>
        </w:tc>
        <w:tc>
          <w:tcPr>
            <w:tcW w:w="907" w:type="pct"/>
            <w:vAlign w:val="center"/>
          </w:tcPr>
          <w:p w14:paraId="713AD73A" w14:textId="77777777" w:rsidR="00F02B5C" w:rsidRPr="00F02B5C" w:rsidRDefault="00F02B5C" w:rsidP="00312549">
            <w:pPr>
              <w:spacing w:line="240" w:lineRule="auto"/>
              <w:jc w:val="center"/>
              <w:rPr>
                <w:rFonts w:eastAsia="Calibri"/>
                <w:b/>
                <w:bCs/>
                <w:szCs w:val="28"/>
                <w:lang w:val="nl-NL"/>
              </w:rPr>
            </w:pPr>
            <w:r w:rsidRPr="00F02B5C">
              <w:rPr>
                <w:rFonts w:eastAsia="Calibri"/>
                <w:b/>
                <w:bCs/>
                <w:szCs w:val="28"/>
                <w:lang w:val="nl-NL"/>
              </w:rPr>
              <w:t>Bộ phận lưu trữ</w:t>
            </w:r>
          </w:p>
        </w:tc>
        <w:tc>
          <w:tcPr>
            <w:tcW w:w="893" w:type="pct"/>
            <w:vAlign w:val="center"/>
          </w:tcPr>
          <w:p w14:paraId="795FCF7E" w14:textId="77777777" w:rsidR="00F02B5C" w:rsidRPr="00F02B5C" w:rsidRDefault="00F02B5C" w:rsidP="00312549">
            <w:pPr>
              <w:spacing w:line="240" w:lineRule="auto"/>
              <w:jc w:val="center"/>
              <w:rPr>
                <w:rFonts w:eastAsia="Calibri"/>
                <w:szCs w:val="28"/>
                <w:lang w:val="nl-NL"/>
              </w:rPr>
            </w:pPr>
            <w:r w:rsidRPr="00F02B5C">
              <w:rPr>
                <w:rFonts w:eastAsia="Calibri"/>
                <w:b/>
                <w:bCs/>
                <w:szCs w:val="28"/>
                <w:lang w:val="nl-NL"/>
              </w:rPr>
              <w:t>Thời gian lưu</w:t>
            </w:r>
          </w:p>
        </w:tc>
      </w:tr>
      <w:tr w:rsidR="00F02B5C" w:rsidRPr="00F02B5C" w14:paraId="0BBACF1C" w14:textId="77777777" w:rsidTr="00F02B5C">
        <w:trPr>
          <w:trHeight w:val="70"/>
        </w:trPr>
        <w:tc>
          <w:tcPr>
            <w:tcW w:w="3200" w:type="pct"/>
            <w:vAlign w:val="center"/>
          </w:tcPr>
          <w:p w14:paraId="27EF26F4" w14:textId="77777777" w:rsidR="00F02B5C" w:rsidRPr="007F2377" w:rsidRDefault="00F02B5C" w:rsidP="00312549">
            <w:pPr>
              <w:spacing w:line="240" w:lineRule="auto"/>
              <w:rPr>
                <w:rFonts w:eastAsia="Calibri"/>
                <w:szCs w:val="28"/>
              </w:rPr>
            </w:pPr>
            <w:r w:rsidRPr="007F2377">
              <w:rPr>
                <w:rFonts w:eastAsia="Calibri"/>
                <w:szCs w:val="28"/>
              </w:rPr>
              <w:t>- Như mục 21.2;</w:t>
            </w:r>
          </w:p>
          <w:p w14:paraId="1CB6156A" w14:textId="77777777" w:rsidR="00F02B5C" w:rsidRPr="00F02B5C" w:rsidRDefault="00F02B5C" w:rsidP="00312549">
            <w:pPr>
              <w:shd w:val="clear" w:color="auto" w:fill="FFFFFF"/>
              <w:spacing w:line="240" w:lineRule="auto"/>
              <w:rPr>
                <w:rFonts w:eastAsia="Calibri"/>
                <w:szCs w:val="28"/>
                <w:lang w:val="pt-BR"/>
              </w:rPr>
            </w:pPr>
            <w:r w:rsidRPr="00F02B5C">
              <w:rPr>
                <w:rFonts w:eastAsia="Times New Roman"/>
                <w:color w:val="000000"/>
                <w:szCs w:val="28"/>
                <w:lang w:val="pt-BR" w:eastAsia="vi-VN"/>
              </w:rPr>
              <w:t>- Kết quả giải quyết thủ tục hành chính hoặc văn bản trả lời của đơn vị đối với hồ sơ không đáp ứng yêu cầu, điều kiện.</w:t>
            </w:r>
          </w:p>
        </w:tc>
        <w:tc>
          <w:tcPr>
            <w:tcW w:w="907" w:type="pct"/>
            <w:vAlign w:val="center"/>
          </w:tcPr>
          <w:p w14:paraId="106054E2" w14:textId="77777777" w:rsidR="00F02B5C" w:rsidRPr="007F2377" w:rsidRDefault="00F02B5C" w:rsidP="00312549">
            <w:pPr>
              <w:spacing w:line="240" w:lineRule="auto"/>
              <w:jc w:val="center"/>
              <w:rPr>
                <w:rFonts w:eastAsia="Calibri"/>
                <w:szCs w:val="28"/>
                <w:lang w:val="pt-BR"/>
              </w:rPr>
            </w:pPr>
            <w:r w:rsidRPr="007F2377">
              <w:rPr>
                <w:rFonts w:eastAsia="Calibri"/>
                <w:szCs w:val="28"/>
                <w:lang w:val="pt-BR"/>
              </w:rPr>
              <w:t>Phòng Giáo dục nghề nghiệp</w:t>
            </w:r>
          </w:p>
        </w:tc>
        <w:tc>
          <w:tcPr>
            <w:tcW w:w="893" w:type="pct"/>
            <w:vMerge w:val="restart"/>
            <w:vAlign w:val="center"/>
          </w:tcPr>
          <w:p w14:paraId="5AA51F9E" w14:textId="77777777" w:rsidR="00F02B5C" w:rsidRPr="007F2377" w:rsidRDefault="00F02B5C" w:rsidP="00312549">
            <w:pPr>
              <w:spacing w:line="240" w:lineRule="auto"/>
              <w:rPr>
                <w:rFonts w:eastAsia="Calibri"/>
                <w:szCs w:val="28"/>
                <w:lang w:val="pt-BR"/>
              </w:rPr>
            </w:pPr>
            <w:r w:rsidRPr="007F2377">
              <w:rPr>
                <w:rFonts w:eastAsia="Calibri"/>
                <w:szCs w:val="28"/>
                <w:lang w:val="pt-BR"/>
              </w:rPr>
              <w:t>05  năm, sau đó chuyển hồ sơ đến kho lưu trữ của Tỉnh</w:t>
            </w:r>
          </w:p>
        </w:tc>
      </w:tr>
      <w:tr w:rsidR="00F02B5C" w:rsidRPr="00F02B5C" w14:paraId="2828A47C" w14:textId="77777777" w:rsidTr="00F02B5C">
        <w:trPr>
          <w:trHeight w:val="517"/>
        </w:trPr>
        <w:tc>
          <w:tcPr>
            <w:tcW w:w="3200" w:type="pct"/>
            <w:vAlign w:val="center"/>
          </w:tcPr>
          <w:p w14:paraId="18A82F6E" w14:textId="77777777" w:rsidR="00F02B5C" w:rsidRPr="007F2377" w:rsidRDefault="00F02B5C" w:rsidP="00312549">
            <w:pPr>
              <w:tabs>
                <w:tab w:val="left" w:pos="709"/>
              </w:tabs>
              <w:spacing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907" w:type="pct"/>
            <w:vAlign w:val="center"/>
          </w:tcPr>
          <w:p w14:paraId="073042AA" w14:textId="77777777" w:rsidR="00F02B5C" w:rsidRPr="007F2377" w:rsidRDefault="00F02B5C" w:rsidP="00312549">
            <w:pPr>
              <w:spacing w:line="240" w:lineRule="auto"/>
              <w:jc w:val="center"/>
              <w:rPr>
                <w:rFonts w:eastAsia="Calibri"/>
                <w:szCs w:val="28"/>
              </w:rPr>
            </w:pPr>
            <w:r w:rsidRPr="007F2377">
              <w:rPr>
                <w:rFonts w:eastAsia="Calibri"/>
                <w:spacing w:val="-4"/>
                <w:szCs w:val="28"/>
              </w:rPr>
              <w:t>Bộ phận tiếp nhận và trả kết quả</w:t>
            </w:r>
          </w:p>
        </w:tc>
        <w:tc>
          <w:tcPr>
            <w:tcW w:w="893" w:type="pct"/>
            <w:vMerge/>
            <w:vAlign w:val="center"/>
          </w:tcPr>
          <w:p w14:paraId="617A33F8" w14:textId="77777777" w:rsidR="00F02B5C" w:rsidRPr="007F2377" w:rsidRDefault="00F02B5C" w:rsidP="00312549">
            <w:pPr>
              <w:spacing w:line="240" w:lineRule="auto"/>
              <w:rPr>
                <w:rFonts w:eastAsia="Calibri"/>
                <w:szCs w:val="28"/>
                <w:highlight w:val="yellow"/>
              </w:rPr>
            </w:pPr>
          </w:p>
        </w:tc>
      </w:tr>
    </w:tbl>
    <w:p w14:paraId="3A3AF866" w14:textId="77777777" w:rsidR="00F02B5C" w:rsidRPr="007F2377" w:rsidRDefault="00F02B5C" w:rsidP="00F02B5C">
      <w:pPr>
        <w:tabs>
          <w:tab w:val="left" w:pos="0"/>
        </w:tabs>
        <w:spacing w:before="120" w:after="120" w:line="240" w:lineRule="auto"/>
        <w:jc w:val="right"/>
        <w:rPr>
          <w:rFonts w:eastAsiaTheme="minorHAnsi"/>
          <w:b/>
          <w:bCs/>
          <w:szCs w:val="28"/>
          <w:highlight w:val="yellow"/>
        </w:rPr>
        <w:sectPr w:rsidR="00F02B5C" w:rsidRPr="007F2377" w:rsidSect="005326CE">
          <w:pgSz w:w="15840" w:h="12240" w:orient="landscape"/>
          <w:pgMar w:top="1134" w:right="851" w:bottom="1134" w:left="1134" w:header="720" w:footer="720" w:gutter="0"/>
          <w:cols w:space="720"/>
          <w:docGrid w:linePitch="360"/>
        </w:sectPr>
      </w:pPr>
    </w:p>
    <w:p w14:paraId="0358223F" w14:textId="77777777" w:rsidR="00F02B5C" w:rsidRPr="007F2377" w:rsidRDefault="00F02B5C" w:rsidP="00F02B5C">
      <w:pPr>
        <w:tabs>
          <w:tab w:val="left" w:pos="0"/>
        </w:tabs>
        <w:spacing w:before="120" w:after="120" w:line="240" w:lineRule="auto"/>
        <w:jc w:val="right"/>
        <w:rPr>
          <w:rFonts w:eastAsiaTheme="minorHAnsi"/>
          <w:b/>
          <w:bCs/>
          <w:szCs w:val="28"/>
        </w:rPr>
      </w:pPr>
      <w:r w:rsidRPr="007F2377">
        <w:rPr>
          <w:rFonts w:eastAsiaTheme="minorHAnsi"/>
          <w:b/>
          <w:bCs/>
          <w:szCs w:val="28"/>
        </w:rPr>
        <w:t>Mẫu 1A</w:t>
      </w:r>
    </w:p>
    <w:p w14:paraId="67267F69" w14:textId="77777777" w:rsidR="00F02B5C" w:rsidRPr="007F2377" w:rsidRDefault="00F02B5C" w:rsidP="00F02B5C">
      <w:pPr>
        <w:tabs>
          <w:tab w:val="left" w:pos="0"/>
        </w:tabs>
        <w:spacing w:before="120" w:after="120" w:line="240" w:lineRule="auto"/>
        <w:jc w:val="center"/>
        <w:rPr>
          <w:rFonts w:eastAsiaTheme="minorHAnsi"/>
          <w:b/>
          <w:bCs/>
          <w:szCs w:val="28"/>
        </w:rPr>
      </w:pPr>
      <w:r w:rsidRPr="007F2377">
        <w:rPr>
          <w:rFonts w:eastAsiaTheme="minorHAnsi"/>
          <w:b/>
          <w:bCs/>
          <w:szCs w:val="28"/>
        </w:rPr>
        <w:t>CỘNG HÒA XÃ HỘI CHỦ NGHĨA VIỆT NAM</w:t>
      </w:r>
    </w:p>
    <w:p w14:paraId="4AF2C5A5" w14:textId="77777777" w:rsidR="00F02B5C" w:rsidRPr="00F02B5C" w:rsidRDefault="00F02B5C" w:rsidP="00F02B5C">
      <w:pPr>
        <w:tabs>
          <w:tab w:val="left" w:pos="0"/>
        </w:tabs>
        <w:spacing w:before="120" w:after="120" w:line="240" w:lineRule="auto"/>
        <w:jc w:val="center"/>
        <w:rPr>
          <w:rFonts w:eastAsiaTheme="minorHAnsi"/>
          <w:b/>
          <w:bCs/>
          <w:szCs w:val="28"/>
          <w:lang w:val="en-US"/>
        </w:rPr>
      </w:pPr>
      <w:r w:rsidRPr="00F02B5C">
        <w:rPr>
          <w:rFonts w:eastAsiaTheme="minorHAnsi"/>
          <w:b/>
          <w:bCs/>
          <w:szCs w:val="28"/>
          <w:lang w:val="en-US"/>
        </w:rPr>
        <mc:AlternateContent>
          <mc:Choice Requires="wps">
            <w:drawing>
              <wp:anchor distT="0" distB="0" distL="114300" distR="114300" simplePos="0" relativeHeight="251681280" behindDoc="0" locked="0" layoutInCell="1" allowOverlap="1" wp14:anchorId="60622E3E" wp14:editId="3194DDB3">
                <wp:simplePos x="0" y="0"/>
                <wp:positionH relativeFrom="column">
                  <wp:posOffset>2311400</wp:posOffset>
                </wp:positionH>
                <wp:positionV relativeFrom="paragraph">
                  <wp:posOffset>271780</wp:posOffset>
                </wp:positionV>
                <wp:extent cx="2172970" cy="0"/>
                <wp:effectExtent l="0" t="0" r="17780" b="19050"/>
                <wp:wrapNone/>
                <wp:docPr id="73"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29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31B9B" id="AutoShape 116" o:spid="_x0000_s1026" type="#_x0000_t32" style="position:absolute;margin-left:182pt;margin-top:21.4pt;width:171.1pt;height: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"/>
            </w:pict>
          </mc:Fallback>
        </mc:AlternateContent>
      </w:r>
      <w:r w:rsidRPr="00F02B5C">
        <w:rPr>
          <w:rFonts w:eastAsiaTheme="minorHAnsi"/>
          <w:b/>
          <w:bCs/>
          <w:szCs w:val="28"/>
          <w:lang w:val="en-US"/>
        </w:rPr>
        <w:t>Độc lập – Tự do – Hạnh phúc</w:t>
      </w:r>
    </w:p>
    <w:p w14:paraId="5E95375C" w14:textId="77777777" w:rsidR="00F02B5C" w:rsidRPr="00F02B5C" w:rsidRDefault="00F02B5C" w:rsidP="00F02B5C">
      <w:pPr>
        <w:tabs>
          <w:tab w:val="left" w:pos="0"/>
        </w:tabs>
        <w:spacing w:before="120" w:after="120" w:line="240" w:lineRule="auto"/>
        <w:jc w:val="center"/>
        <w:rPr>
          <w:rFonts w:eastAsiaTheme="minorHAnsi"/>
          <w:bCs/>
          <w:i/>
          <w:szCs w:val="28"/>
          <w:lang w:val="en-US"/>
        </w:rPr>
      </w:pPr>
      <w:r w:rsidRPr="00F02B5C">
        <w:rPr>
          <w:rFonts w:eastAsiaTheme="minorHAnsi"/>
          <w:bCs/>
          <w:i/>
          <w:szCs w:val="28"/>
          <w:lang w:val="en-US"/>
        </w:rPr>
        <w:t>................, ngày ........ thàng ......... năm 20....</w:t>
      </w:r>
    </w:p>
    <w:p w14:paraId="1D79BE42" w14:textId="77777777" w:rsidR="00F02B5C" w:rsidRPr="00F02B5C" w:rsidRDefault="00F02B5C" w:rsidP="00F02B5C">
      <w:pPr>
        <w:tabs>
          <w:tab w:val="left" w:pos="0"/>
        </w:tabs>
        <w:spacing w:before="120" w:after="120" w:line="240" w:lineRule="auto"/>
        <w:jc w:val="center"/>
        <w:rPr>
          <w:rFonts w:eastAsiaTheme="minorHAnsi"/>
          <w:bCs/>
          <w:szCs w:val="28"/>
          <w:lang w:val="en-US"/>
        </w:rPr>
      </w:pPr>
    </w:p>
    <w:p w14:paraId="6284AACA" w14:textId="77777777" w:rsidR="00F02B5C" w:rsidRPr="00F02B5C" w:rsidRDefault="00F02B5C" w:rsidP="00F02B5C">
      <w:pPr>
        <w:tabs>
          <w:tab w:val="left" w:pos="0"/>
        </w:tabs>
        <w:spacing w:before="120" w:after="120" w:line="240" w:lineRule="auto"/>
        <w:jc w:val="center"/>
        <w:rPr>
          <w:rFonts w:eastAsiaTheme="minorHAnsi"/>
          <w:bCs/>
          <w:szCs w:val="28"/>
          <w:lang w:val="en-US"/>
        </w:rPr>
      </w:pPr>
      <w:r w:rsidRPr="00F02B5C">
        <w:rPr>
          <w:rFonts w:eastAsiaTheme="minorHAnsi"/>
          <w:bCs/>
          <w:szCs w:val="28"/>
          <w:lang w:val="en-US"/>
        </w:rPr>
        <w:t>Kính gửi: ......................(1)......................</w:t>
      </w:r>
    </w:p>
    <w:p w14:paraId="1698E5CC" w14:textId="77777777" w:rsidR="00F02B5C" w:rsidRPr="00F02B5C" w:rsidRDefault="00F02B5C" w:rsidP="00F02B5C">
      <w:pPr>
        <w:tabs>
          <w:tab w:val="left" w:pos="0"/>
        </w:tabs>
        <w:spacing w:before="120" w:after="120" w:line="240" w:lineRule="auto"/>
        <w:jc w:val="center"/>
        <w:rPr>
          <w:rFonts w:eastAsiaTheme="minorHAnsi"/>
          <w:bCs/>
          <w:szCs w:val="28"/>
          <w:lang w:val="en-US"/>
        </w:rPr>
      </w:pPr>
      <w:r w:rsidRPr="00F02B5C">
        <w:rPr>
          <w:rFonts w:eastAsiaTheme="minorHAnsi"/>
          <w:bCs/>
          <w:szCs w:val="28"/>
          <w:lang w:val="en-US"/>
        </w:rPr>
        <w:t>V/v đề nghị cho phép thành lập .................(2)........................</w:t>
      </w:r>
    </w:p>
    <w:p w14:paraId="02B4717E" w14:textId="77777777" w:rsidR="00F02B5C" w:rsidRPr="00F02B5C" w:rsidRDefault="00F02B5C" w:rsidP="00F02B5C">
      <w:pPr>
        <w:tabs>
          <w:tab w:val="left" w:pos="0"/>
        </w:tabs>
        <w:spacing w:before="120" w:after="120" w:line="240" w:lineRule="auto"/>
        <w:jc w:val="center"/>
        <w:rPr>
          <w:rFonts w:eastAsiaTheme="minorHAnsi"/>
          <w:bCs/>
          <w:szCs w:val="28"/>
          <w:lang w:val="en-US"/>
        </w:rPr>
      </w:pPr>
    </w:p>
    <w:p w14:paraId="5F72B2F5"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1. Họ và tên người đại diện tổ chức đề nghị cho phép thành lập cơ sở giáo dục nghề nghiệp/phân hiệu của cơ sở giáo dục nghề nghiệp:</w:t>
      </w:r>
      <w:r w:rsidRPr="00F02B5C">
        <w:rPr>
          <w:rFonts w:eastAsiaTheme="minorHAnsi"/>
          <w:bCs/>
          <w:szCs w:val="28"/>
          <w:lang w:val="en-US"/>
        </w:rPr>
        <w:tab/>
      </w:r>
    </w:p>
    <w:p w14:paraId="4E484615"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Ngày, thàng, năm sinh:</w:t>
      </w:r>
      <w:r w:rsidRPr="00F02B5C">
        <w:rPr>
          <w:rFonts w:eastAsiaTheme="minorHAnsi"/>
          <w:bCs/>
          <w:szCs w:val="28"/>
          <w:lang w:val="en-US"/>
        </w:rPr>
        <w:tab/>
      </w:r>
    </w:p>
    <w:p w14:paraId="45B585BF"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chứng minh thư nhân dân/hộ chiếu:..........; ngày, thàng cấp, nơi cấp:</w:t>
      </w:r>
      <w:r w:rsidRPr="00F02B5C">
        <w:rPr>
          <w:rFonts w:eastAsiaTheme="minorHAnsi"/>
          <w:bCs/>
          <w:szCs w:val="28"/>
          <w:lang w:val="en-US"/>
        </w:rPr>
        <w:tab/>
      </w:r>
    </w:p>
    <w:p w14:paraId="5FD8BC5D"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Nơi đăng ký thường trú tại Việt Nam (nếu có):</w:t>
      </w:r>
      <w:r w:rsidRPr="00F02B5C">
        <w:rPr>
          <w:rFonts w:eastAsiaTheme="minorHAnsi"/>
          <w:bCs/>
          <w:szCs w:val="28"/>
          <w:lang w:val="en-US"/>
        </w:rPr>
        <w:tab/>
      </w:r>
    </w:p>
    <w:p w14:paraId="18BF1CAC"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2. Lý do đề nghị cho phép thành lập cơ sở giáo dục nghề nghiệp/phân hiệu của cơ sở giáo dục nghề nghiệp:</w:t>
      </w:r>
      <w:r w:rsidRPr="00F02B5C">
        <w:rPr>
          <w:rFonts w:eastAsiaTheme="minorHAnsi"/>
          <w:bCs/>
          <w:szCs w:val="28"/>
          <w:lang w:val="en-US"/>
        </w:rPr>
        <w:tab/>
      </w:r>
    </w:p>
    <w:p w14:paraId="76BBA0A3"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ab/>
      </w:r>
    </w:p>
    <w:p w14:paraId="170E8939"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3. Thông tin về cơ sở giáo dục nghề nghiệp đề nghị cho phép thành lập:</w:t>
      </w:r>
    </w:p>
    <w:p w14:paraId="23B31ADD"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Giấy chứng nhận đầu tư của dự án đầu tư thành lập cơ sở giáo dục nghề nghiệp:.............. ngày ..... thàng ...... năm ........, cơ quan cấp:</w:t>
      </w:r>
      <w:r w:rsidRPr="00F02B5C">
        <w:rPr>
          <w:rFonts w:eastAsiaTheme="minorHAnsi"/>
          <w:bCs/>
          <w:szCs w:val="28"/>
          <w:lang w:val="en-US"/>
        </w:rPr>
        <w:tab/>
      </w:r>
    </w:p>
    <w:p w14:paraId="291A4AE1"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Tên cơ sở giáo dục nghề nghiệp dự kiến thành lập: .................(3)</w:t>
      </w:r>
      <w:r w:rsidRPr="00F02B5C">
        <w:rPr>
          <w:rFonts w:eastAsiaTheme="minorHAnsi"/>
          <w:bCs/>
          <w:szCs w:val="28"/>
          <w:lang w:val="en-US"/>
        </w:rPr>
        <w:tab/>
      </w:r>
    </w:p>
    <w:p w14:paraId="70B77539"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Tên giao dịch quốc tế bằng tiếng Anh:</w:t>
      </w:r>
      <w:r w:rsidRPr="00F02B5C">
        <w:rPr>
          <w:rFonts w:eastAsiaTheme="minorHAnsi"/>
          <w:bCs/>
          <w:szCs w:val="28"/>
          <w:lang w:val="en-US"/>
        </w:rPr>
        <w:tab/>
      </w:r>
    </w:p>
    <w:p w14:paraId="49190398"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Địa chỉ trụ sở chính:...................................(4)</w:t>
      </w:r>
      <w:r w:rsidRPr="00F02B5C">
        <w:rPr>
          <w:rFonts w:eastAsiaTheme="minorHAnsi"/>
          <w:bCs/>
          <w:szCs w:val="28"/>
          <w:lang w:val="en-US"/>
        </w:rPr>
        <w:tab/>
      </w:r>
    </w:p>
    <w:p w14:paraId="5FABA9AC"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Phân hiệu/địa điểm đào tạo (nếu có):...........................(5)</w:t>
      </w:r>
      <w:r w:rsidRPr="00F02B5C">
        <w:rPr>
          <w:rFonts w:eastAsiaTheme="minorHAnsi"/>
          <w:bCs/>
          <w:szCs w:val="28"/>
          <w:lang w:val="en-US"/>
        </w:rPr>
        <w:tab/>
      </w:r>
    </w:p>
    <w:p w14:paraId="579901F3"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điện thoại:.....................................................Fax:</w:t>
      </w:r>
      <w:r w:rsidRPr="00F02B5C">
        <w:rPr>
          <w:rFonts w:eastAsiaTheme="minorHAnsi"/>
          <w:bCs/>
          <w:szCs w:val="28"/>
          <w:lang w:val="en-US"/>
        </w:rPr>
        <w:tab/>
      </w:r>
    </w:p>
    <w:p w14:paraId="23ECB8A5"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Website (nếu có): ...........................................Email:</w:t>
      </w:r>
      <w:r w:rsidRPr="00F02B5C">
        <w:rPr>
          <w:rFonts w:eastAsiaTheme="minorHAnsi"/>
          <w:bCs/>
          <w:szCs w:val="28"/>
          <w:lang w:val="en-US"/>
        </w:rPr>
        <w:tab/>
      </w:r>
    </w:p>
    <w:p w14:paraId="4B7464F6"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4. Chức năng, nhiệm vụ, phạm vi hoạt động của cơ sở giáo dục nghề nghiệp/phân hiệu của cơ sở giáo dục nghề nghiệp:</w:t>
      </w:r>
      <w:r w:rsidRPr="00F02B5C">
        <w:rPr>
          <w:rFonts w:eastAsiaTheme="minorHAnsi"/>
          <w:bCs/>
          <w:szCs w:val="28"/>
          <w:lang w:val="en-US"/>
        </w:rPr>
        <w:tab/>
      </w:r>
    </w:p>
    <w:p w14:paraId="4B521519"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5. Ngành, nghề đào tạo và trình độ đào tạo:</w:t>
      </w:r>
      <w:r w:rsidRPr="00F02B5C">
        <w:rPr>
          <w:rFonts w:eastAsiaTheme="minorHAnsi"/>
          <w:bCs/>
          <w:szCs w:val="28"/>
          <w:lang w:val="en-US"/>
        </w:rPr>
        <w:tab/>
      </w:r>
    </w:p>
    <w:p w14:paraId="270030DB"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a) Tại trụ sở chính</w:t>
      </w:r>
    </w:p>
    <w:p w14:paraId="4D5F140E"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b) Tại phân hiệu/địa điểm đào tạo (nếu có ghi riêng cho từng phân hiệu/địa điểm đào tạo)</w:t>
      </w:r>
    </w:p>
    <w:p w14:paraId="53913666"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6. Diện tích đất sử dụng:.....................Diện tích xây dựng</w:t>
      </w:r>
      <w:r w:rsidRPr="00F02B5C">
        <w:rPr>
          <w:rFonts w:eastAsiaTheme="minorHAnsi"/>
          <w:bCs/>
          <w:szCs w:val="28"/>
          <w:lang w:val="en-US"/>
        </w:rPr>
        <w:tab/>
      </w:r>
    </w:p>
    <w:p w14:paraId="04E0D4AE"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7. Vốn đầu tư:</w:t>
      </w:r>
      <w:r w:rsidRPr="00F02B5C">
        <w:rPr>
          <w:rFonts w:eastAsiaTheme="minorHAnsi"/>
          <w:bCs/>
          <w:szCs w:val="28"/>
          <w:lang w:val="en-US"/>
        </w:rPr>
        <w:tab/>
      </w:r>
    </w:p>
    <w:p w14:paraId="404BC0B9"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8. Thời gian hoạt động của cơ sở giáo dục nghề nghiệp:</w:t>
      </w:r>
      <w:r w:rsidRPr="00F02B5C">
        <w:rPr>
          <w:rFonts w:eastAsiaTheme="minorHAnsi"/>
          <w:bCs/>
          <w:szCs w:val="28"/>
          <w:lang w:val="en-US"/>
        </w:rPr>
        <w:tab/>
      </w:r>
    </w:p>
    <w:p w14:paraId="352D44D0" w14:textId="77777777" w:rsidR="00F02B5C" w:rsidRPr="00F02B5C" w:rsidRDefault="00F02B5C" w:rsidP="00F02B5C">
      <w:pPr>
        <w:tabs>
          <w:tab w:val="left" w:pos="0"/>
          <w:tab w:val="left" w:leader="dot" w:pos="9072"/>
        </w:tabs>
        <w:spacing w:before="120" w:after="120" w:line="240" w:lineRule="auto"/>
        <w:rPr>
          <w:rFonts w:eastAsiaTheme="minorHAnsi"/>
          <w:bCs/>
          <w:i/>
          <w:szCs w:val="28"/>
          <w:lang w:val="en-US"/>
        </w:rPr>
      </w:pPr>
      <w:r w:rsidRPr="00F02B5C">
        <w:rPr>
          <w:rFonts w:eastAsiaTheme="minorHAnsi"/>
          <w:bCs/>
          <w:i/>
          <w:szCs w:val="28"/>
          <w:lang w:val="en-US"/>
        </w:rPr>
        <w:t>(Kèm theo đề án thành lập cơ sở giáo dục nghề nghiệp)</w:t>
      </w:r>
    </w:p>
    <w:p w14:paraId="24B59D9B"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Tôi xin chấp hành đúng những quy định về giáo dục nghề nghiệp và pháp luật có liên quan của Nhà nước Việt Nam.</w:t>
      </w:r>
    </w:p>
    <w:p w14:paraId="666C0611"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r w:rsidRPr="00F02B5C">
        <w:rPr>
          <w:rFonts w:eastAsiaTheme="minorHAnsi"/>
          <w:bCs/>
          <w:szCs w:val="28"/>
          <w:lang w:val="en-US"/>
        </w:rPr>
        <w:t>Đề nghị ................................(6)</w:t>
      </w:r>
      <w:r w:rsidRPr="00F02B5C">
        <w:rPr>
          <w:rFonts w:eastAsiaTheme="minorHAnsi"/>
          <w:bCs/>
          <w:szCs w:val="28"/>
          <w:lang w:val="en-US"/>
        </w:rPr>
        <w:tab/>
      </w:r>
    </w:p>
    <w:p w14:paraId="5931B44F"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r w:rsidRPr="00F02B5C">
        <w:rPr>
          <w:rFonts w:eastAsiaTheme="minorHAnsi"/>
          <w:bCs/>
          <w:szCs w:val="28"/>
          <w:lang w:val="en-US"/>
        </w:rPr>
        <w:t>xem xét, quyết định.</w:t>
      </w:r>
    </w:p>
    <w:tbl>
      <w:tblPr>
        <w:tblW w:w="0" w:type="auto"/>
        <w:tblInd w:w="4219" w:type="dxa"/>
        <w:tblLook w:val="04A0" w:firstRow="1" w:lastRow="0" w:firstColumn="1" w:lastColumn="0" w:noHBand="0" w:noVBand="1"/>
      </w:tblPr>
      <w:tblGrid>
        <w:gridCol w:w="5012"/>
      </w:tblGrid>
      <w:tr w:rsidR="00F02B5C" w:rsidRPr="00F02B5C" w14:paraId="0C8F4713" w14:textId="77777777" w:rsidTr="00F02B5C">
        <w:tc>
          <w:tcPr>
            <w:tcW w:w="5012" w:type="dxa"/>
            <w:shd w:val="clear" w:color="auto" w:fill="auto"/>
          </w:tcPr>
          <w:p w14:paraId="62DF1762" w14:textId="77777777" w:rsidR="00F02B5C" w:rsidRPr="00F02B5C" w:rsidRDefault="00F02B5C" w:rsidP="00F02B5C">
            <w:pPr>
              <w:tabs>
                <w:tab w:val="left" w:pos="0"/>
                <w:tab w:val="left" w:leader="dot" w:pos="9015"/>
              </w:tabs>
              <w:spacing w:before="120" w:after="120" w:line="240" w:lineRule="auto"/>
              <w:jc w:val="center"/>
              <w:rPr>
                <w:rFonts w:eastAsiaTheme="minorHAnsi"/>
                <w:bCs/>
                <w:szCs w:val="28"/>
                <w:lang w:val="en-US"/>
              </w:rPr>
            </w:pPr>
            <w:r w:rsidRPr="00F02B5C">
              <w:rPr>
                <w:rFonts w:eastAsiaTheme="minorHAnsi"/>
                <w:bCs/>
                <w:szCs w:val="28"/>
                <w:lang w:val="en-US"/>
              </w:rPr>
              <w:t>(7)</w:t>
            </w:r>
          </w:p>
          <w:p w14:paraId="2390FEE4" w14:textId="77777777" w:rsidR="00F02B5C" w:rsidRPr="00F02B5C" w:rsidRDefault="00F02B5C" w:rsidP="00F02B5C">
            <w:pPr>
              <w:tabs>
                <w:tab w:val="left" w:pos="0"/>
                <w:tab w:val="left" w:leader="dot" w:pos="9015"/>
              </w:tabs>
              <w:spacing w:before="120" w:after="120" w:line="240" w:lineRule="auto"/>
              <w:jc w:val="center"/>
              <w:rPr>
                <w:rFonts w:eastAsiaTheme="minorHAnsi"/>
                <w:bCs/>
                <w:i/>
                <w:szCs w:val="28"/>
                <w:lang w:val="en-US"/>
              </w:rPr>
            </w:pPr>
            <w:r w:rsidRPr="00F02B5C">
              <w:rPr>
                <w:rFonts w:eastAsiaTheme="minorHAnsi"/>
                <w:bCs/>
                <w:i/>
                <w:szCs w:val="28"/>
                <w:lang w:val="en-US"/>
              </w:rPr>
              <w:t>(Ký tên, đóng dấu, ghi rõ họ tên)</w:t>
            </w:r>
          </w:p>
        </w:tc>
      </w:tr>
    </w:tbl>
    <w:p w14:paraId="6FA659FF"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p>
    <w:p w14:paraId="5BD79162"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p>
    <w:p w14:paraId="77F13F47"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p>
    <w:p w14:paraId="7D158F75" w14:textId="77777777" w:rsidR="00F02B5C" w:rsidRPr="00F02B5C" w:rsidRDefault="00F02B5C" w:rsidP="00F02B5C">
      <w:pPr>
        <w:spacing w:before="120" w:after="120" w:line="240" w:lineRule="auto"/>
        <w:jc w:val="left"/>
        <w:rPr>
          <w:rFonts w:eastAsiaTheme="minorHAnsi"/>
          <w:szCs w:val="28"/>
          <w:lang w:val="en-US"/>
        </w:rPr>
      </w:pPr>
    </w:p>
    <w:p w14:paraId="3F2D87B2" w14:textId="77777777" w:rsidR="00F02B5C" w:rsidRPr="00F02B5C" w:rsidRDefault="00F02B5C" w:rsidP="00F02B5C">
      <w:pPr>
        <w:spacing w:before="120" w:after="120" w:line="240" w:lineRule="auto"/>
        <w:jc w:val="left"/>
        <w:rPr>
          <w:rFonts w:eastAsiaTheme="minorHAnsi"/>
          <w:szCs w:val="28"/>
          <w:lang w:val="en-US"/>
        </w:rPr>
      </w:pPr>
      <w:r w:rsidRPr="00F02B5C">
        <w:rPr>
          <w:rFonts w:eastAsiaTheme="minorHAnsi"/>
          <w:szCs w:val="28"/>
          <w:lang w:val="en-US"/>
        </w:rPr>
        <mc:AlternateContent>
          <mc:Choice Requires="wps">
            <w:drawing>
              <wp:anchor distT="0" distB="0" distL="114300" distR="114300" simplePos="0" relativeHeight="251676160" behindDoc="0" locked="0" layoutInCell="1" allowOverlap="1" wp14:anchorId="3709DDAA" wp14:editId="1089A119">
                <wp:simplePos x="0" y="0"/>
                <wp:positionH relativeFrom="column">
                  <wp:posOffset>-31750</wp:posOffset>
                </wp:positionH>
                <wp:positionV relativeFrom="paragraph">
                  <wp:posOffset>79375</wp:posOffset>
                </wp:positionV>
                <wp:extent cx="2484120" cy="0"/>
                <wp:effectExtent l="6350" t="12700" r="5080" b="6350"/>
                <wp:wrapNone/>
                <wp:docPr id="72"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41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74ADDF" id="AutoShape 115" o:spid="_x0000_s1026" type="#_x0000_t32" style="position:absolute;margin-left:-2.5pt;margin-top:6.25pt;width:195.6pt;height:0;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"/>
            </w:pict>
          </mc:Fallback>
        </mc:AlternateContent>
      </w:r>
      <w:r w:rsidRPr="00F02B5C">
        <w:rPr>
          <w:rFonts w:eastAsiaTheme="minorHAnsi"/>
          <w:szCs w:val="28"/>
          <w:lang w:val="en-US"/>
        </w:rPr>
        <w:tab/>
      </w:r>
      <w:r w:rsidRPr="00F02B5C">
        <w:rPr>
          <w:rFonts w:eastAsiaTheme="minorHAnsi"/>
          <w:szCs w:val="28"/>
          <w:lang w:val="en-US"/>
        </w:rPr>
        <w:tab/>
      </w:r>
    </w:p>
    <w:p w14:paraId="50BB8BCF"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 (6): Ghi tên đầy đủ của cơ quan có thẩm quyền cho phép thành lập cơ sở giáo dục nghề nghiệp có vốn đầu tư nước ngoài.</w:t>
      </w:r>
    </w:p>
    <w:p w14:paraId="45EF5D5D"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(2), (3): Ghi cụ thể tên cơ sở giáo dục nghề nghiệp đề nghị thành lập, cho phép thành lập (ví dụ: Trường Cao đẳng A, Trường Trung cấp B, Trung tâm giáo dục nghề nghiệp C).</w:t>
      </w:r>
    </w:p>
    <w:p w14:paraId="0ADD9879"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(4): Ghi địa điểm dự kiến đặt trụ sở chính của cơ sở giáo dục nghề nghiệp/phân hiệu của cơ sở giáo dục nghề nghiệp đề nghị cho phép thành lập.</w:t>
      </w:r>
    </w:p>
    <w:p w14:paraId="722F0BB5"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(5): Ghi địa điểm dự kiến đặt phân hiệu của trường trung cấp, trường cao đẳng hoặc địa điểm đào tạo (nếu có) của cơ sở giáo dục nghề nghiệp đề nghị cho phép thành lập.</w:t>
      </w:r>
    </w:p>
    <w:p w14:paraId="11E10FF9"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(7): Chức danh người đứng đầu tổ chức đề nghị cho phép thành lập cơ sở giáo dục nghề nghiệp.</w:t>
      </w:r>
    </w:p>
    <w:p w14:paraId="022E889F" w14:textId="77777777" w:rsidR="00F02B5C" w:rsidRPr="00F02B5C" w:rsidRDefault="00F02B5C" w:rsidP="00F02B5C">
      <w:pPr>
        <w:spacing w:before="120" w:after="120" w:line="240" w:lineRule="auto"/>
        <w:rPr>
          <w:rFonts w:eastAsiaTheme="minorHAnsi"/>
          <w:sz w:val="24"/>
          <w:szCs w:val="24"/>
          <w:lang w:val="en-US"/>
        </w:rPr>
        <w:sectPr w:rsidR="00F02B5C" w:rsidRPr="00F02B5C" w:rsidSect="005326CE">
          <w:pgSz w:w="12240" w:h="15840"/>
          <w:pgMar w:top="851" w:right="1134" w:bottom="1134" w:left="1134" w:header="720" w:footer="720" w:gutter="0"/>
          <w:cols w:space="720"/>
          <w:docGrid w:linePitch="360"/>
        </w:sectPr>
      </w:pPr>
    </w:p>
    <w:p w14:paraId="4E3BE1FA" w14:textId="77777777" w:rsidR="00F02B5C" w:rsidRPr="00F02B5C" w:rsidRDefault="00F02B5C" w:rsidP="00F02B5C">
      <w:pPr>
        <w:tabs>
          <w:tab w:val="left" w:pos="270"/>
          <w:tab w:val="right" w:pos="9972"/>
        </w:tabs>
        <w:spacing w:before="120" w:after="120" w:line="240" w:lineRule="auto"/>
        <w:jc w:val="right"/>
        <w:rPr>
          <w:rFonts w:eastAsiaTheme="minorHAnsi"/>
          <w:b/>
          <w:szCs w:val="28"/>
          <w:lang w:val="en-US"/>
        </w:rPr>
      </w:pPr>
      <w:r w:rsidRPr="00F02B5C">
        <w:rPr>
          <w:rFonts w:eastAsiaTheme="minorHAnsi"/>
          <w:b/>
          <w:szCs w:val="28"/>
          <w:lang w:val="en-US"/>
        </w:rPr>
        <w:tab/>
        <w:t>Mẫu 1B</w:t>
      </w:r>
    </w:p>
    <w:p w14:paraId="6A58FFB9"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CỘNG HÒA XÃ HỘI CHỦ NGHĨA VIỆT NAM</w:t>
      </w:r>
    </w:p>
    <w:p w14:paraId="73574D1F"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Độc lập – Tự do – Hạnh phúc</w:t>
      </w:r>
    </w:p>
    <w:p w14:paraId="77369432"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mc:AlternateContent>
          <mc:Choice Requires="wps">
            <w:drawing>
              <wp:anchor distT="0" distB="0" distL="114300" distR="114300" simplePos="0" relativeHeight="251686400" behindDoc="0" locked="0" layoutInCell="1" allowOverlap="1" wp14:anchorId="0AF5E37F" wp14:editId="16254772">
                <wp:simplePos x="0" y="0"/>
                <wp:positionH relativeFrom="column">
                  <wp:posOffset>1685925</wp:posOffset>
                </wp:positionH>
                <wp:positionV relativeFrom="paragraph">
                  <wp:posOffset>79375</wp:posOffset>
                </wp:positionV>
                <wp:extent cx="2256155" cy="0"/>
                <wp:effectExtent l="9525" t="12700" r="10795" b="6350"/>
                <wp:wrapNone/>
                <wp:docPr id="71"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61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6C9E0E" id="AutoShape 117" o:spid="_x0000_s1026" type="#_x0000_t32" style="position:absolute;margin-left:132.75pt;margin-top:6.25pt;width:177.65pt;height: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"/>
            </w:pict>
          </mc:Fallback>
        </mc:AlternateContent>
      </w:r>
    </w:p>
    <w:p w14:paraId="03E03EC6" w14:textId="77777777" w:rsidR="00F02B5C" w:rsidRPr="00F02B5C" w:rsidRDefault="00F02B5C" w:rsidP="00F02B5C">
      <w:pPr>
        <w:spacing w:before="120" w:after="120" w:line="240" w:lineRule="auto"/>
        <w:jc w:val="center"/>
        <w:rPr>
          <w:rFonts w:eastAsiaTheme="minorHAnsi"/>
          <w:i/>
          <w:szCs w:val="28"/>
          <w:lang w:val="en-US"/>
        </w:rPr>
      </w:pPr>
      <w:r w:rsidRPr="00F02B5C">
        <w:rPr>
          <w:rFonts w:eastAsiaTheme="minorHAnsi"/>
          <w:i/>
          <w:szCs w:val="28"/>
          <w:lang w:val="en-US"/>
        </w:rPr>
        <w:t>..................., ngày ....... thàng ........ năm 20......</w:t>
      </w:r>
    </w:p>
    <w:p w14:paraId="4CD4E81A" w14:textId="77777777" w:rsidR="00F02B5C" w:rsidRPr="00F02B5C" w:rsidRDefault="00F02B5C" w:rsidP="00F02B5C">
      <w:pPr>
        <w:spacing w:before="120" w:after="120" w:line="240" w:lineRule="auto"/>
        <w:jc w:val="center"/>
        <w:rPr>
          <w:rFonts w:eastAsiaTheme="minorHAnsi"/>
          <w:i/>
          <w:szCs w:val="28"/>
          <w:lang w:val="en-US"/>
        </w:rPr>
      </w:pPr>
    </w:p>
    <w:p w14:paraId="1ED913CD"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ĐỀ ÁN THÀNH LẬP ...........(1)..........</w:t>
      </w:r>
    </w:p>
    <w:p w14:paraId="08D95799" w14:textId="77777777" w:rsidR="00F02B5C" w:rsidRPr="00F02B5C" w:rsidRDefault="00F02B5C" w:rsidP="00F02B5C">
      <w:pPr>
        <w:tabs>
          <w:tab w:val="left" w:pos="815"/>
        </w:tabs>
        <w:spacing w:before="120" w:after="120" w:line="240" w:lineRule="auto"/>
        <w:jc w:val="center"/>
        <w:rPr>
          <w:rFonts w:eastAsiaTheme="minorHAnsi"/>
          <w:b/>
          <w:szCs w:val="28"/>
          <w:lang w:val="en-US"/>
        </w:rPr>
      </w:pPr>
    </w:p>
    <w:p w14:paraId="15023DEF"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Phần thứ nhất</w:t>
      </w:r>
    </w:p>
    <w:p w14:paraId="120EB9E4"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SỰ CẦN THIẾT THÀNH LẬP ...........(2)...............</w:t>
      </w:r>
    </w:p>
    <w:p w14:paraId="59FE1EEB" w14:textId="77777777" w:rsidR="00F02B5C" w:rsidRPr="00F02B5C" w:rsidRDefault="00F02B5C" w:rsidP="00F02B5C">
      <w:pPr>
        <w:tabs>
          <w:tab w:val="left" w:pos="815"/>
        </w:tabs>
        <w:spacing w:before="120" w:after="120" w:line="240" w:lineRule="auto"/>
        <w:jc w:val="center"/>
        <w:rPr>
          <w:rFonts w:eastAsiaTheme="minorHAnsi"/>
          <w:b/>
          <w:szCs w:val="28"/>
          <w:lang w:val="en-US"/>
        </w:rPr>
      </w:pPr>
    </w:p>
    <w:p w14:paraId="04F4F4F7"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1. Tình hình phát triển kinh tế - xã hội và quy hoạch phát triển kinh tế - xã hội trên địa bàn (hoặc lĩnh vực).</w:t>
      </w:r>
    </w:p>
    <w:p w14:paraId="4466682B"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2. Thực trạng nguồn nhân lực và nhu cầu phát triển nguồn nhân lực đáp ứng yêu cầu của thị trường lao động trên địa bàn (hoặc lĩnh vực),</w:t>
      </w:r>
    </w:p>
    <w:p w14:paraId="27B71B8E"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3. Thực trạng công tác giáo dục nghề nghiệp trên địa bàn (hoặc lĩnh vực),</w:t>
      </w:r>
    </w:p>
    <w:p w14:paraId="36A8D993"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4. Nhu cầu đào tạo ..........(3).......... trên địa bàn (hoặc lĩnh vực) và các tỉnh lân cận.</w:t>
      </w:r>
    </w:p>
    <w:p w14:paraId="06AF9EB8"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5. Quá trình hình thành và phát triển (chỉ áp dụng đối với trường hợp nâng cấp cơ sở giáo dục nghề nghiệp):</w:t>
      </w:r>
    </w:p>
    <w:p w14:paraId="1A68A2CE"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a) Sơ lược quá trình hình thành và phát triển.</w:t>
      </w:r>
    </w:p>
    <w:p w14:paraId="3B3A87E3"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b) Về cơ sở vật chất.</w:t>
      </w:r>
    </w:p>
    <w:p w14:paraId="4F7BDB24"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c) Về thiết bị đào tạo.</w:t>
      </w:r>
    </w:p>
    <w:p w14:paraId="5D92DF73"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d) Về đội ngũ giáo viên, giảng viên và cán bộ quản lý.</w:t>
      </w:r>
    </w:p>
    <w:p w14:paraId="669323C7"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đ) Về chương trình, giáo trình, đào tạo.</w:t>
      </w:r>
    </w:p>
    <w:p w14:paraId="35D083CD" w14:textId="77777777" w:rsidR="00F02B5C" w:rsidRPr="00F02B5C" w:rsidRDefault="00F02B5C" w:rsidP="00F02B5C">
      <w:pPr>
        <w:spacing w:before="120" w:after="120" w:line="240" w:lineRule="auto"/>
        <w:rPr>
          <w:rFonts w:eastAsiaTheme="minorHAnsi"/>
          <w:b/>
          <w:szCs w:val="28"/>
          <w:lang w:val="en-US"/>
        </w:rPr>
      </w:pPr>
      <w:r w:rsidRPr="00F02B5C">
        <w:rPr>
          <w:rFonts w:eastAsiaTheme="minorHAnsi"/>
          <w:szCs w:val="28"/>
          <w:lang w:val="en-US"/>
        </w:rPr>
        <w:t>e) Về kinh phí hoạt động.</w:t>
      </w:r>
    </w:p>
    <w:p w14:paraId="1B5D28A4"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Phần thứ hai</w:t>
      </w:r>
    </w:p>
    <w:p w14:paraId="5FECD4E6"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MỤC TIÊU ĐÀO TẠO, CƠ CẦU TỔ CHỨC VÀ CÁC ĐIỀU KIỆN BẢO ĐẢM CHO HOẠT ĐỘNG CỦA ...........(4)............</w:t>
      </w:r>
    </w:p>
    <w:p w14:paraId="1BB053AC" w14:textId="77777777" w:rsidR="00F02B5C" w:rsidRPr="00F02B5C" w:rsidRDefault="00F02B5C" w:rsidP="00F02B5C">
      <w:pPr>
        <w:spacing w:before="120" w:after="120" w:line="240" w:lineRule="auto"/>
        <w:jc w:val="center"/>
        <w:rPr>
          <w:rFonts w:eastAsiaTheme="minorHAnsi"/>
          <w:b/>
          <w:szCs w:val="28"/>
          <w:lang w:val="en-US"/>
        </w:rPr>
      </w:pPr>
    </w:p>
    <w:p w14:paraId="5686B856" w14:textId="77777777" w:rsidR="00F02B5C" w:rsidRPr="00F02B5C" w:rsidRDefault="00F02B5C" w:rsidP="00F02B5C">
      <w:pPr>
        <w:spacing w:before="120" w:after="120" w:line="240" w:lineRule="auto"/>
        <w:rPr>
          <w:rFonts w:eastAsiaTheme="minorHAnsi"/>
          <w:b/>
          <w:szCs w:val="28"/>
          <w:lang w:val="en-US"/>
        </w:rPr>
      </w:pPr>
      <w:r w:rsidRPr="00F02B5C">
        <w:rPr>
          <w:rFonts w:eastAsiaTheme="minorHAnsi"/>
          <w:b/>
          <w:szCs w:val="28"/>
          <w:lang w:val="en-US"/>
        </w:rPr>
        <w:t>I. THÔNG TIN CHUNG VỀ</w:t>
      </w:r>
      <w:r w:rsidR="00C434EE">
        <w:rPr>
          <w:rFonts w:eastAsiaTheme="minorHAnsi"/>
          <w:b/>
          <w:szCs w:val="28"/>
          <w:lang w:val="en-US"/>
        </w:rPr>
        <w:t xml:space="preserve"> ........(5)......</w:t>
      </w:r>
      <w:r w:rsidRPr="00F02B5C">
        <w:rPr>
          <w:rFonts w:eastAsiaTheme="minorHAnsi"/>
          <w:b/>
          <w:szCs w:val="28"/>
          <w:lang w:val="en-US"/>
        </w:rPr>
        <w:t>.... ĐỀ NGHỊ CHO PHÉP THÀNH LẬP</w:t>
      </w:r>
    </w:p>
    <w:p w14:paraId="095AA6B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Tên:................................(6)</w:t>
      </w:r>
      <w:r w:rsidRPr="00F02B5C">
        <w:rPr>
          <w:rFonts w:eastAsiaTheme="minorHAnsi"/>
          <w:szCs w:val="28"/>
          <w:lang w:val="en-US"/>
        </w:rPr>
        <w:tab/>
      </w:r>
    </w:p>
    <w:p w14:paraId="75B999E8"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Tên giao dịch quốc tế bằng tiếng Anh (nếu có):</w:t>
      </w:r>
      <w:r w:rsidRPr="00F02B5C">
        <w:rPr>
          <w:rFonts w:eastAsiaTheme="minorHAnsi"/>
          <w:szCs w:val="28"/>
          <w:lang w:val="en-US"/>
        </w:rPr>
        <w:tab/>
      </w:r>
    </w:p>
    <w:p w14:paraId="6C524FA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Địa chỉ trụ sở chính:.....................................(7)</w:t>
      </w:r>
      <w:r w:rsidRPr="00F02B5C">
        <w:rPr>
          <w:rFonts w:eastAsiaTheme="minorHAnsi"/>
          <w:szCs w:val="28"/>
          <w:lang w:val="en-US"/>
        </w:rPr>
        <w:tab/>
      </w:r>
    </w:p>
    <w:p w14:paraId="2CC72CA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Phân hiệu/địa điểm đào tạo (nếu có):</w:t>
      </w:r>
      <w:r w:rsidRPr="00F02B5C">
        <w:rPr>
          <w:rFonts w:eastAsiaTheme="minorHAnsi"/>
          <w:szCs w:val="28"/>
          <w:lang w:val="en-US"/>
        </w:rPr>
        <w:tab/>
      </w:r>
    </w:p>
    <w:p w14:paraId="70092BA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Số điện thoại:............. Fax:....................... Website:.............. Email:</w:t>
      </w:r>
      <w:r w:rsidRPr="00F02B5C">
        <w:rPr>
          <w:rFonts w:eastAsiaTheme="minorHAnsi"/>
          <w:szCs w:val="28"/>
          <w:lang w:val="en-US"/>
        </w:rPr>
        <w:tab/>
      </w:r>
    </w:p>
    <w:p w14:paraId="2ADBB055"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5. Đơn vị quản lý trực tiếp (nếu có):</w:t>
      </w:r>
      <w:r w:rsidRPr="00F02B5C">
        <w:rPr>
          <w:rFonts w:eastAsiaTheme="minorHAnsi"/>
          <w:szCs w:val="28"/>
          <w:lang w:val="en-US"/>
        </w:rPr>
        <w:tab/>
      </w:r>
    </w:p>
    <w:p w14:paraId="490875A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6. Họ và tên người dự kiến làm Hiệu trưởng trường/Giám đốc trung tâm:</w:t>
      </w:r>
    </w:p>
    <w:p w14:paraId="6495B00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b/>
      </w:r>
    </w:p>
    <w:p w14:paraId="5D8DDC45" w14:textId="77777777" w:rsidR="00F02B5C" w:rsidRPr="00F02B5C" w:rsidRDefault="00F02B5C" w:rsidP="00F02B5C">
      <w:pPr>
        <w:tabs>
          <w:tab w:val="left" w:leader="dot" w:pos="9072"/>
        </w:tabs>
        <w:spacing w:before="120" w:after="120" w:line="240" w:lineRule="auto"/>
        <w:rPr>
          <w:rFonts w:eastAsiaTheme="minorHAnsi"/>
          <w:i/>
          <w:szCs w:val="28"/>
          <w:lang w:val="en-US"/>
        </w:rPr>
      </w:pPr>
      <w:r w:rsidRPr="00F02B5C">
        <w:rPr>
          <w:rFonts w:eastAsiaTheme="minorHAnsi"/>
          <w:i/>
          <w:szCs w:val="28"/>
          <w:lang w:val="en-US"/>
        </w:rPr>
        <w:t>(Có sơ yếu lý lịch kèm theo)</w:t>
      </w:r>
    </w:p>
    <w:p w14:paraId="26482EF7"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Chức năng, nhiệm vụ của trường/trung tâm:</w:t>
      </w:r>
      <w:r w:rsidRPr="00F02B5C">
        <w:rPr>
          <w:rFonts w:eastAsiaTheme="minorHAnsi"/>
          <w:szCs w:val="28"/>
          <w:lang w:val="en-US"/>
        </w:rPr>
        <w:tab/>
      </w:r>
    </w:p>
    <w:p w14:paraId="3A3E82C9"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II. MỤC TIÊU ĐÀO TẠO CỦA CƠ SỞ GIÁO DỤC NGHỀ NGHIỆP</w:t>
      </w:r>
    </w:p>
    <w:p w14:paraId="0B2C36A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Mục tiêu chung:</w:t>
      </w:r>
    </w:p>
    <w:p w14:paraId="3A3A8D0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Mục tiêu cụ thể: Tên ngành, nghề, quy mô đào tạo, trình độ đào tạo, thời gian đào tạo tại trụ sở chính và từng phân hiệu/địa điểm đào tạo (nếu có).</w:t>
      </w:r>
    </w:p>
    <w:p w14:paraId="73400007"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Dự kiến quy mô tuyển sinh</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552"/>
        <w:gridCol w:w="1513"/>
        <w:gridCol w:w="1154"/>
        <w:gridCol w:w="1154"/>
        <w:gridCol w:w="829"/>
        <w:gridCol w:w="919"/>
        <w:gridCol w:w="890"/>
        <w:gridCol w:w="17"/>
      </w:tblGrid>
      <w:tr w:rsidR="00F02B5C" w:rsidRPr="00F02B5C" w14:paraId="77F46A9F" w14:textId="77777777" w:rsidTr="00F02B5C">
        <w:trPr>
          <w:jc w:val="center"/>
        </w:trPr>
        <w:tc>
          <w:tcPr>
            <w:tcW w:w="675" w:type="dxa"/>
            <w:vMerge w:val="restart"/>
            <w:shd w:val="clear" w:color="auto" w:fill="auto"/>
            <w:vAlign w:val="center"/>
          </w:tcPr>
          <w:p w14:paraId="794E143C"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TT</w:t>
            </w:r>
          </w:p>
        </w:tc>
        <w:tc>
          <w:tcPr>
            <w:tcW w:w="2552" w:type="dxa"/>
            <w:vMerge w:val="restart"/>
            <w:shd w:val="clear" w:color="auto" w:fill="auto"/>
            <w:vAlign w:val="center"/>
          </w:tcPr>
          <w:p w14:paraId="436B403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Tên ngành, nghề và trình độ đào tạo</w:t>
            </w:r>
          </w:p>
        </w:tc>
        <w:tc>
          <w:tcPr>
            <w:tcW w:w="1513" w:type="dxa"/>
            <w:vMerge w:val="restart"/>
            <w:shd w:val="clear" w:color="auto" w:fill="auto"/>
            <w:vAlign w:val="center"/>
          </w:tcPr>
          <w:p w14:paraId="048ACED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Thời gian đào tạo</w:t>
            </w:r>
          </w:p>
        </w:tc>
        <w:tc>
          <w:tcPr>
            <w:tcW w:w="4963" w:type="dxa"/>
            <w:gridSpan w:val="6"/>
            <w:shd w:val="clear" w:color="auto" w:fill="auto"/>
            <w:vAlign w:val="center"/>
          </w:tcPr>
          <w:p w14:paraId="5C2E515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Dự kiến quy mô tuyển sinh</w:t>
            </w:r>
          </w:p>
        </w:tc>
      </w:tr>
      <w:tr w:rsidR="00F02B5C" w:rsidRPr="00F02B5C" w14:paraId="732B11D4" w14:textId="77777777" w:rsidTr="00F02B5C">
        <w:trPr>
          <w:gridAfter w:val="1"/>
          <w:wAfter w:w="17" w:type="dxa"/>
          <w:jc w:val="center"/>
        </w:trPr>
        <w:tc>
          <w:tcPr>
            <w:tcW w:w="675" w:type="dxa"/>
            <w:vMerge/>
            <w:shd w:val="clear" w:color="auto" w:fill="auto"/>
            <w:vAlign w:val="center"/>
          </w:tcPr>
          <w:p w14:paraId="76AB500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2552" w:type="dxa"/>
            <w:vMerge/>
            <w:shd w:val="clear" w:color="auto" w:fill="auto"/>
            <w:vAlign w:val="center"/>
          </w:tcPr>
          <w:p w14:paraId="252AA09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513" w:type="dxa"/>
            <w:vMerge/>
            <w:shd w:val="clear" w:color="auto" w:fill="auto"/>
            <w:vAlign w:val="center"/>
          </w:tcPr>
          <w:p w14:paraId="6F60B984"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154" w:type="dxa"/>
            <w:shd w:val="clear" w:color="auto" w:fill="auto"/>
            <w:vAlign w:val="center"/>
          </w:tcPr>
          <w:p w14:paraId="6CBA0146"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1154" w:type="dxa"/>
            <w:shd w:val="clear" w:color="auto" w:fill="auto"/>
            <w:vAlign w:val="center"/>
          </w:tcPr>
          <w:p w14:paraId="36CFD23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29" w:type="dxa"/>
            <w:shd w:val="clear" w:color="auto" w:fill="auto"/>
            <w:vAlign w:val="center"/>
          </w:tcPr>
          <w:p w14:paraId="5DC15915"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919" w:type="dxa"/>
            <w:shd w:val="clear" w:color="auto" w:fill="auto"/>
            <w:vAlign w:val="center"/>
          </w:tcPr>
          <w:p w14:paraId="5D835C2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90" w:type="dxa"/>
            <w:shd w:val="clear" w:color="auto" w:fill="auto"/>
            <w:vAlign w:val="center"/>
          </w:tcPr>
          <w:p w14:paraId="137463F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r>
      <w:tr w:rsidR="00F02B5C" w:rsidRPr="00F02B5C" w14:paraId="4118954C" w14:textId="77777777" w:rsidTr="00F02B5C">
        <w:trPr>
          <w:gridAfter w:val="1"/>
          <w:wAfter w:w="17" w:type="dxa"/>
          <w:jc w:val="center"/>
        </w:trPr>
        <w:tc>
          <w:tcPr>
            <w:tcW w:w="675" w:type="dxa"/>
            <w:shd w:val="clear" w:color="auto" w:fill="auto"/>
          </w:tcPr>
          <w:p w14:paraId="5657E6D4"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w:t>
            </w:r>
          </w:p>
        </w:tc>
        <w:tc>
          <w:tcPr>
            <w:tcW w:w="2552" w:type="dxa"/>
            <w:shd w:val="clear" w:color="auto" w:fill="auto"/>
          </w:tcPr>
          <w:p w14:paraId="053F33C1"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Cao đẳng (8)</w:t>
            </w:r>
          </w:p>
        </w:tc>
        <w:tc>
          <w:tcPr>
            <w:tcW w:w="1513" w:type="dxa"/>
            <w:shd w:val="clear" w:color="auto" w:fill="auto"/>
          </w:tcPr>
          <w:p w14:paraId="64B11355"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83F81C3"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3762068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46A1707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3A635B25"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10AC67D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4599E041" w14:textId="77777777" w:rsidTr="00F02B5C">
        <w:trPr>
          <w:gridAfter w:val="1"/>
          <w:wAfter w:w="17" w:type="dxa"/>
          <w:jc w:val="center"/>
        </w:trPr>
        <w:tc>
          <w:tcPr>
            <w:tcW w:w="675" w:type="dxa"/>
            <w:shd w:val="clear" w:color="auto" w:fill="auto"/>
          </w:tcPr>
          <w:p w14:paraId="6724578E"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783FBF5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409C8E3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109194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51B2981"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5E1437F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8B3F37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3A901C49"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93D9F5B" w14:textId="77777777" w:rsidTr="00F02B5C">
        <w:trPr>
          <w:gridAfter w:val="1"/>
          <w:wAfter w:w="17" w:type="dxa"/>
          <w:jc w:val="center"/>
        </w:trPr>
        <w:tc>
          <w:tcPr>
            <w:tcW w:w="675" w:type="dxa"/>
            <w:shd w:val="clear" w:color="auto" w:fill="auto"/>
          </w:tcPr>
          <w:p w14:paraId="3B3CFF3F"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2E18E15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0B8A7F9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B4D45F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E817EC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08E969A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D8782A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2AB85EC"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56B94823" w14:textId="77777777" w:rsidTr="00F02B5C">
        <w:trPr>
          <w:gridAfter w:val="1"/>
          <w:wAfter w:w="17" w:type="dxa"/>
          <w:jc w:val="center"/>
        </w:trPr>
        <w:tc>
          <w:tcPr>
            <w:tcW w:w="675" w:type="dxa"/>
            <w:shd w:val="clear" w:color="auto" w:fill="auto"/>
          </w:tcPr>
          <w:p w14:paraId="6C1719C2"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4D440E0E"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46DBFC3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06693C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A3F368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661C4DC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66DFFCD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39F3BD7D"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D9D28AF" w14:textId="77777777" w:rsidTr="00F02B5C">
        <w:trPr>
          <w:gridAfter w:val="1"/>
          <w:wAfter w:w="17" w:type="dxa"/>
          <w:jc w:val="center"/>
        </w:trPr>
        <w:tc>
          <w:tcPr>
            <w:tcW w:w="675" w:type="dxa"/>
            <w:shd w:val="clear" w:color="auto" w:fill="auto"/>
          </w:tcPr>
          <w:p w14:paraId="1D115DDA"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w:t>
            </w:r>
          </w:p>
        </w:tc>
        <w:tc>
          <w:tcPr>
            <w:tcW w:w="2552" w:type="dxa"/>
            <w:shd w:val="clear" w:color="auto" w:fill="auto"/>
          </w:tcPr>
          <w:p w14:paraId="3E4A46B1"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Trung cấp (9)</w:t>
            </w:r>
          </w:p>
        </w:tc>
        <w:tc>
          <w:tcPr>
            <w:tcW w:w="1513" w:type="dxa"/>
            <w:shd w:val="clear" w:color="auto" w:fill="auto"/>
          </w:tcPr>
          <w:p w14:paraId="4286CD9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488AEDA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14CC15E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747130E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356D328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393767F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715475EA" w14:textId="77777777" w:rsidTr="00F02B5C">
        <w:trPr>
          <w:gridAfter w:val="1"/>
          <w:wAfter w:w="17" w:type="dxa"/>
          <w:jc w:val="center"/>
        </w:trPr>
        <w:tc>
          <w:tcPr>
            <w:tcW w:w="675" w:type="dxa"/>
            <w:shd w:val="clear" w:color="auto" w:fill="auto"/>
          </w:tcPr>
          <w:p w14:paraId="312E77E6"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5EBA807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33DFC4E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A92949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45A1155"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1E57CC7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94C8C6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8B2758C"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259CDC2C" w14:textId="77777777" w:rsidTr="00F02B5C">
        <w:trPr>
          <w:gridAfter w:val="1"/>
          <w:wAfter w:w="17" w:type="dxa"/>
          <w:jc w:val="center"/>
        </w:trPr>
        <w:tc>
          <w:tcPr>
            <w:tcW w:w="675" w:type="dxa"/>
            <w:shd w:val="clear" w:color="auto" w:fill="auto"/>
          </w:tcPr>
          <w:p w14:paraId="503C8E2A"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3E26BA5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6EC7C10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045C59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FBA492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894934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6E3625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0C409B9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4657858A" w14:textId="77777777" w:rsidTr="00F02B5C">
        <w:trPr>
          <w:gridAfter w:val="1"/>
          <w:wAfter w:w="17" w:type="dxa"/>
          <w:jc w:val="center"/>
        </w:trPr>
        <w:tc>
          <w:tcPr>
            <w:tcW w:w="675" w:type="dxa"/>
            <w:shd w:val="clear" w:color="auto" w:fill="auto"/>
          </w:tcPr>
          <w:p w14:paraId="0DB75D4D"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4E831A3B"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1692194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DE1B74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741E96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16A2F10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040460C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37014241"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64302169" w14:textId="77777777" w:rsidTr="00F02B5C">
        <w:trPr>
          <w:gridAfter w:val="1"/>
          <w:wAfter w:w="17" w:type="dxa"/>
          <w:jc w:val="center"/>
        </w:trPr>
        <w:tc>
          <w:tcPr>
            <w:tcW w:w="675" w:type="dxa"/>
            <w:shd w:val="clear" w:color="auto" w:fill="auto"/>
          </w:tcPr>
          <w:p w14:paraId="26AAD561"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III</w:t>
            </w:r>
          </w:p>
        </w:tc>
        <w:tc>
          <w:tcPr>
            <w:tcW w:w="2552" w:type="dxa"/>
            <w:shd w:val="clear" w:color="auto" w:fill="auto"/>
          </w:tcPr>
          <w:p w14:paraId="02C8A057"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Sơ cấp (10)</w:t>
            </w:r>
          </w:p>
        </w:tc>
        <w:tc>
          <w:tcPr>
            <w:tcW w:w="1513" w:type="dxa"/>
            <w:shd w:val="clear" w:color="auto" w:fill="auto"/>
          </w:tcPr>
          <w:p w14:paraId="65BBE2A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3F1F6B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493564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43619C76"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12BC3D53"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5A89668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64AED7FF" w14:textId="77777777" w:rsidTr="00F02B5C">
        <w:trPr>
          <w:gridAfter w:val="1"/>
          <w:wAfter w:w="17" w:type="dxa"/>
          <w:jc w:val="center"/>
        </w:trPr>
        <w:tc>
          <w:tcPr>
            <w:tcW w:w="675" w:type="dxa"/>
            <w:shd w:val="clear" w:color="auto" w:fill="auto"/>
          </w:tcPr>
          <w:p w14:paraId="257EB275"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0890E8E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3A43BAD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3628FA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72F096A"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3288DD0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79363B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C65B3C7"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5F42222C" w14:textId="77777777" w:rsidTr="00F02B5C">
        <w:trPr>
          <w:gridAfter w:val="1"/>
          <w:wAfter w:w="17" w:type="dxa"/>
          <w:jc w:val="center"/>
        </w:trPr>
        <w:tc>
          <w:tcPr>
            <w:tcW w:w="675" w:type="dxa"/>
            <w:shd w:val="clear" w:color="auto" w:fill="auto"/>
          </w:tcPr>
          <w:p w14:paraId="22A13179"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1CF3AEA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4B7FD8E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2B1753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CEA30D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6F5FB57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5C18A9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2CEEC68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5F675B0D" w14:textId="77777777" w:rsidTr="00F02B5C">
        <w:trPr>
          <w:gridAfter w:val="1"/>
          <w:wAfter w:w="17" w:type="dxa"/>
          <w:jc w:val="center"/>
        </w:trPr>
        <w:tc>
          <w:tcPr>
            <w:tcW w:w="675" w:type="dxa"/>
            <w:shd w:val="clear" w:color="auto" w:fill="auto"/>
          </w:tcPr>
          <w:p w14:paraId="0725CDA0"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504E2C38"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620349E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337939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625CBD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2308E11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6B063B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7EDF89C"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2D51804E" w14:textId="77777777" w:rsidTr="00F02B5C">
        <w:trPr>
          <w:gridAfter w:val="1"/>
          <w:wAfter w:w="17" w:type="dxa"/>
          <w:jc w:val="center"/>
        </w:trPr>
        <w:tc>
          <w:tcPr>
            <w:tcW w:w="675" w:type="dxa"/>
            <w:shd w:val="clear" w:color="auto" w:fill="auto"/>
          </w:tcPr>
          <w:p w14:paraId="1B1CEE85"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IV</w:t>
            </w:r>
          </w:p>
        </w:tc>
        <w:tc>
          <w:tcPr>
            <w:tcW w:w="2552" w:type="dxa"/>
            <w:shd w:val="clear" w:color="auto" w:fill="auto"/>
          </w:tcPr>
          <w:p w14:paraId="3FF73444"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Tổng cộng</w:t>
            </w:r>
          </w:p>
        </w:tc>
        <w:tc>
          <w:tcPr>
            <w:tcW w:w="1513" w:type="dxa"/>
            <w:shd w:val="clear" w:color="auto" w:fill="auto"/>
          </w:tcPr>
          <w:p w14:paraId="099CE74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636148B6"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62F579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014118A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395B6063"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018D85C5"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bl>
    <w:p w14:paraId="2AB3EA7C"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b) Dự kiến quy mô đào tạo</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552"/>
        <w:gridCol w:w="1513"/>
        <w:gridCol w:w="1154"/>
        <w:gridCol w:w="1154"/>
        <w:gridCol w:w="829"/>
        <w:gridCol w:w="919"/>
        <w:gridCol w:w="890"/>
        <w:gridCol w:w="17"/>
      </w:tblGrid>
      <w:tr w:rsidR="00F02B5C" w:rsidRPr="00F02B5C" w14:paraId="166DCD83" w14:textId="77777777" w:rsidTr="00F02B5C">
        <w:trPr>
          <w:jc w:val="center"/>
        </w:trPr>
        <w:tc>
          <w:tcPr>
            <w:tcW w:w="675" w:type="dxa"/>
            <w:vMerge w:val="restart"/>
            <w:shd w:val="clear" w:color="auto" w:fill="auto"/>
            <w:vAlign w:val="center"/>
          </w:tcPr>
          <w:p w14:paraId="5337543A"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TT</w:t>
            </w:r>
          </w:p>
        </w:tc>
        <w:tc>
          <w:tcPr>
            <w:tcW w:w="2552" w:type="dxa"/>
            <w:vMerge w:val="restart"/>
            <w:shd w:val="clear" w:color="auto" w:fill="auto"/>
            <w:vAlign w:val="center"/>
          </w:tcPr>
          <w:p w14:paraId="0CA7079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Tên ngành, nghề và trình độ đào tạo</w:t>
            </w:r>
          </w:p>
        </w:tc>
        <w:tc>
          <w:tcPr>
            <w:tcW w:w="1513" w:type="dxa"/>
            <w:vMerge w:val="restart"/>
            <w:shd w:val="clear" w:color="auto" w:fill="auto"/>
            <w:vAlign w:val="center"/>
          </w:tcPr>
          <w:p w14:paraId="7EDB8EE2"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Thời gian đào tạo</w:t>
            </w:r>
          </w:p>
        </w:tc>
        <w:tc>
          <w:tcPr>
            <w:tcW w:w="4963" w:type="dxa"/>
            <w:gridSpan w:val="6"/>
            <w:shd w:val="clear" w:color="auto" w:fill="auto"/>
            <w:vAlign w:val="center"/>
          </w:tcPr>
          <w:p w14:paraId="4805828A"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Dự kiến quy mô tuyển sinh</w:t>
            </w:r>
          </w:p>
        </w:tc>
      </w:tr>
      <w:tr w:rsidR="00F02B5C" w:rsidRPr="00F02B5C" w14:paraId="208DE479" w14:textId="77777777" w:rsidTr="00F02B5C">
        <w:trPr>
          <w:gridAfter w:val="1"/>
          <w:wAfter w:w="17" w:type="dxa"/>
          <w:jc w:val="center"/>
        </w:trPr>
        <w:tc>
          <w:tcPr>
            <w:tcW w:w="675" w:type="dxa"/>
            <w:vMerge/>
            <w:shd w:val="clear" w:color="auto" w:fill="auto"/>
            <w:vAlign w:val="center"/>
          </w:tcPr>
          <w:p w14:paraId="0D71EB37"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2552" w:type="dxa"/>
            <w:vMerge/>
            <w:shd w:val="clear" w:color="auto" w:fill="auto"/>
            <w:vAlign w:val="center"/>
          </w:tcPr>
          <w:p w14:paraId="6659618A"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513" w:type="dxa"/>
            <w:vMerge/>
            <w:shd w:val="clear" w:color="auto" w:fill="auto"/>
            <w:vAlign w:val="center"/>
          </w:tcPr>
          <w:p w14:paraId="0DFFCCB1"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154" w:type="dxa"/>
            <w:shd w:val="clear" w:color="auto" w:fill="auto"/>
            <w:vAlign w:val="center"/>
          </w:tcPr>
          <w:p w14:paraId="295C68C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1154" w:type="dxa"/>
            <w:shd w:val="clear" w:color="auto" w:fill="auto"/>
            <w:vAlign w:val="center"/>
          </w:tcPr>
          <w:p w14:paraId="592DA41D"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29" w:type="dxa"/>
            <w:shd w:val="clear" w:color="auto" w:fill="auto"/>
            <w:vAlign w:val="center"/>
          </w:tcPr>
          <w:p w14:paraId="46FDE159"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919" w:type="dxa"/>
            <w:shd w:val="clear" w:color="auto" w:fill="auto"/>
            <w:vAlign w:val="center"/>
          </w:tcPr>
          <w:p w14:paraId="14BAF3F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90" w:type="dxa"/>
            <w:shd w:val="clear" w:color="auto" w:fill="auto"/>
            <w:vAlign w:val="center"/>
          </w:tcPr>
          <w:p w14:paraId="632F16E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r>
      <w:tr w:rsidR="00F02B5C" w:rsidRPr="00F02B5C" w14:paraId="67D1E12A" w14:textId="77777777" w:rsidTr="00F02B5C">
        <w:trPr>
          <w:gridAfter w:val="1"/>
          <w:wAfter w:w="17" w:type="dxa"/>
          <w:jc w:val="center"/>
        </w:trPr>
        <w:tc>
          <w:tcPr>
            <w:tcW w:w="675" w:type="dxa"/>
            <w:shd w:val="clear" w:color="auto" w:fill="auto"/>
          </w:tcPr>
          <w:p w14:paraId="7E82BFE8"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w:t>
            </w:r>
          </w:p>
        </w:tc>
        <w:tc>
          <w:tcPr>
            <w:tcW w:w="2552" w:type="dxa"/>
            <w:shd w:val="clear" w:color="auto" w:fill="auto"/>
          </w:tcPr>
          <w:p w14:paraId="79093232"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Cao đẳng (11)</w:t>
            </w:r>
          </w:p>
        </w:tc>
        <w:tc>
          <w:tcPr>
            <w:tcW w:w="1513" w:type="dxa"/>
            <w:shd w:val="clear" w:color="auto" w:fill="auto"/>
          </w:tcPr>
          <w:p w14:paraId="70D79F5F"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1B09FF6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699861B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15EAA6D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66105B41"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1C89A6D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3A11098C" w14:textId="77777777" w:rsidTr="00F02B5C">
        <w:trPr>
          <w:gridAfter w:val="1"/>
          <w:wAfter w:w="17" w:type="dxa"/>
          <w:jc w:val="center"/>
        </w:trPr>
        <w:tc>
          <w:tcPr>
            <w:tcW w:w="675" w:type="dxa"/>
            <w:shd w:val="clear" w:color="auto" w:fill="auto"/>
          </w:tcPr>
          <w:p w14:paraId="79B7F367"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2101ACE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5852145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FE26CC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C74B43D"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743351B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6FD3A7B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25D6BCAD"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65D829E" w14:textId="77777777" w:rsidTr="00F02B5C">
        <w:trPr>
          <w:gridAfter w:val="1"/>
          <w:wAfter w:w="17" w:type="dxa"/>
          <w:jc w:val="center"/>
        </w:trPr>
        <w:tc>
          <w:tcPr>
            <w:tcW w:w="675" w:type="dxa"/>
            <w:shd w:val="clear" w:color="auto" w:fill="auto"/>
          </w:tcPr>
          <w:p w14:paraId="3AA80B63"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5BC9B26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63CDE04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C22BD5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BC79F5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0439489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4A29D3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0D7681C8"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A26A9B6" w14:textId="77777777" w:rsidTr="00F02B5C">
        <w:trPr>
          <w:gridAfter w:val="1"/>
          <w:wAfter w:w="17" w:type="dxa"/>
          <w:jc w:val="center"/>
        </w:trPr>
        <w:tc>
          <w:tcPr>
            <w:tcW w:w="675" w:type="dxa"/>
            <w:shd w:val="clear" w:color="auto" w:fill="auto"/>
          </w:tcPr>
          <w:p w14:paraId="1C689A47"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73F35614"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593A379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974C06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F07047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4B44290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10E6772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47651A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41F6E8A0" w14:textId="77777777" w:rsidTr="00F02B5C">
        <w:trPr>
          <w:gridAfter w:val="1"/>
          <w:wAfter w:w="17" w:type="dxa"/>
          <w:jc w:val="center"/>
        </w:trPr>
        <w:tc>
          <w:tcPr>
            <w:tcW w:w="675" w:type="dxa"/>
            <w:shd w:val="clear" w:color="auto" w:fill="auto"/>
          </w:tcPr>
          <w:p w14:paraId="3849A0A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w:t>
            </w:r>
          </w:p>
        </w:tc>
        <w:tc>
          <w:tcPr>
            <w:tcW w:w="2552" w:type="dxa"/>
            <w:shd w:val="clear" w:color="auto" w:fill="auto"/>
          </w:tcPr>
          <w:p w14:paraId="7BA60CE6"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Trung cấp (12)</w:t>
            </w:r>
          </w:p>
        </w:tc>
        <w:tc>
          <w:tcPr>
            <w:tcW w:w="1513" w:type="dxa"/>
            <w:shd w:val="clear" w:color="auto" w:fill="auto"/>
          </w:tcPr>
          <w:p w14:paraId="2C49BDA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3FD914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51BC0473"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35038293"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62B5103A"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573C5E35"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421CBA69" w14:textId="77777777" w:rsidTr="00F02B5C">
        <w:trPr>
          <w:gridAfter w:val="1"/>
          <w:wAfter w:w="17" w:type="dxa"/>
          <w:jc w:val="center"/>
        </w:trPr>
        <w:tc>
          <w:tcPr>
            <w:tcW w:w="675" w:type="dxa"/>
            <w:shd w:val="clear" w:color="auto" w:fill="auto"/>
          </w:tcPr>
          <w:p w14:paraId="38472601"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1C89D31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6E734A2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7F0BA9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9333FF2"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4E2901E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1639DBD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44B3D5C5"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0E2E216D" w14:textId="77777777" w:rsidTr="00F02B5C">
        <w:trPr>
          <w:gridAfter w:val="1"/>
          <w:wAfter w:w="17" w:type="dxa"/>
          <w:jc w:val="center"/>
        </w:trPr>
        <w:tc>
          <w:tcPr>
            <w:tcW w:w="675" w:type="dxa"/>
            <w:shd w:val="clear" w:color="auto" w:fill="auto"/>
          </w:tcPr>
          <w:p w14:paraId="632831CC"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180B4F4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04ED2D6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9F3EE1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E018CC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5C82460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0CC6041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2397B60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09B94C83" w14:textId="77777777" w:rsidTr="00F02B5C">
        <w:trPr>
          <w:gridAfter w:val="1"/>
          <w:wAfter w:w="17" w:type="dxa"/>
          <w:jc w:val="center"/>
        </w:trPr>
        <w:tc>
          <w:tcPr>
            <w:tcW w:w="675" w:type="dxa"/>
            <w:shd w:val="clear" w:color="auto" w:fill="auto"/>
          </w:tcPr>
          <w:p w14:paraId="1AC51D01"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16F6710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0759EB5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FA6100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0C1581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545E81F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8ACBF5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26363C70"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2A2AC322" w14:textId="77777777" w:rsidTr="00F02B5C">
        <w:trPr>
          <w:gridAfter w:val="1"/>
          <w:wAfter w:w="17" w:type="dxa"/>
          <w:jc w:val="center"/>
        </w:trPr>
        <w:tc>
          <w:tcPr>
            <w:tcW w:w="675" w:type="dxa"/>
            <w:shd w:val="clear" w:color="auto" w:fill="auto"/>
          </w:tcPr>
          <w:p w14:paraId="24B8FD6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III</w:t>
            </w:r>
          </w:p>
        </w:tc>
        <w:tc>
          <w:tcPr>
            <w:tcW w:w="2552" w:type="dxa"/>
            <w:shd w:val="clear" w:color="auto" w:fill="auto"/>
          </w:tcPr>
          <w:p w14:paraId="67DF3582"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Sơ cấp (13)</w:t>
            </w:r>
          </w:p>
        </w:tc>
        <w:tc>
          <w:tcPr>
            <w:tcW w:w="1513" w:type="dxa"/>
            <w:shd w:val="clear" w:color="auto" w:fill="auto"/>
          </w:tcPr>
          <w:p w14:paraId="7914A02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751EA6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C99C48A"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02159D2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123BA649"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1566F75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33CD7ED1" w14:textId="77777777" w:rsidTr="00F02B5C">
        <w:trPr>
          <w:gridAfter w:val="1"/>
          <w:wAfter w:w="17" w:type="dxa"/>
          <w:jc w:val="center"/>
        </w:trPr>
        <w:tc>
          <w:tcPr>
            <w:tcW w:w="675" w:type="dxa"/>
            <w:shd w:val="clear" w:color="auto" w:fill="auto"/>
          </w:tcPr>
          <w:p w14:paraId="458CA79F"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4007686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773D625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8F216B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A5E6164"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21CB1D4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082F38D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16A42FE1"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6AF8A15B" w14:textId="77777777" w:rsidTr="00F02B5C">
        <w:trPr>
          <w:gridAfter w:val="1"/>
          <w:wAfter w:w="17" w:type="dxa"/>
          <w:jc w:val="center"/>
        </w:trPr>
        <w:tc>
          <w:tcPr>
            <w:tcW w:w="675" w:type="dxa"/>
            <w:shd w:val="clear" w:color="auto" w:fill="auto"/>
          </w:tcPr>
          <w:p w14:paraId="6D86D49E"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6897902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19832C6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84A156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D24B31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3F65D0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D5CBFA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A31FE60"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26EEB23" w14:textId="77777777" w:rsidTr="00F02B5C">
        <w:trPr>
          <w:gridAfter w:val="1"/>
          <w:wAfter w:w="17" w:type="dxa"/>
          <w:jc w:val="center"/>
        </w:trPr>
        <w:tc>
          <w:tcPr>
            <w:tcW w:w="675" w:type="dxa"/>
            <w:shd w:val="clear" w:color="auto" w:fill="auto"/>
          </w:tcPr>
          <w:p w14:paraId="5F532342"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137C76EB"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28EAC3F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16D26E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37A915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02752A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F9AE7E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64BE4521"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4425A411" w14:textId="77777777" w:rsidTr="00F02B5C">
        <w:trPr>
          <w:gridAfter w:val="1"/>
          <w:wAfter w:w="17" w:type="dxa"/>
          <w:jc w:val="center"/>
        </w:trPr>
        <w:tc>
          <w:tcPr>
            <w:tcW w:w="675" w:type="dxa"/>
            <w:shd w:val="clear" w:color="auto" w:fill="auto"/>
          </w:tcPr>
          <w:p w14:paraId="243F89FD"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IV</w:t>
            </w:r>
          </w:p>
        </w:tc>
        <w:tc>
          <w:tcPr>
            <w:tcW w:w="2552" w:type="dxa"/>
            <w:shd w:val="clear" w:color="auto" w:fill="auto"/>
          </w:tcPr>
          <w:p w14:paraId="349D7485"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Tổng cộng</w:t>
            </w:r>
          </w:p>
        </w:tc>
        <w:tc>
          <w:tcPr>
            <w:tcW w:w="1513" w:type="dxa"/>
            <w:shd w:val="clear" w:color="auto" w:fill="auto"/>
          </w:tcPr>
          <w:p w14:paraId="178BE25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6C76FD2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BDA509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71530DF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1A4BBDC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66BB8D39"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bl>
    <w:p w14:paraId="7313EA47" w14:textId="77777777" w:rsidR="00F02B5C" w:rsidRPr="007F2377" w:rsidRDefault="00F02B5C" w:rsidP="00F02B5C">
      <w:pPr>
        <w:tabs>
          <w:tab w:val="left" w:leader="dot" w:pos="9072"/>
        </w:tabs>
        <w:spacing w:before="120" w:after="120" w:line="240" w:lineRule="auto"/>
        <w:rPr>
          <w:rFonts w:eastAsiaTheme="minorHAnsi"/>
          <w:b/>
          <w:szCs w:val="28"/>
        </w:rPr>
      </w:pPr>
      <w:r w:rsidRPr="007F2377">
        <w:rPr>
          <w:rFonts w:eastAsiaTheme="minorHAnsi"/>
          <w:b/>
          <w:szCs w:val="28"/>
        </w:rPr>
        <w:t>III. CƠ CẤU TỔ CHỨC CỦA TRƯỜNG CAO ĐẲNG/TRƯỜNG TRUNG CẤP/TRUNG TÂM GIÁO DỤC NGHỀ NGHIỆP</w:t>
      </w:r>
    </w:p>
    <w:p w14:paraId="5E0F9848"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1. Cơ cấu tổ chức (phòng, khoa, bộ môn, các đơn vị phục vụ đào tạo...)</w:t>
      </w:r>
    </w:p>
    <w:p w14:paraId="1751F0FA"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2. Chức năng, nhiệm vụ của các đơn vị, tổ chức thuộc trường/trung tâm.</w:t>
      </w:r>
    </w:p>
    <w:p w14:paraId="3D967319"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3. Nhiệm vụ, quyền hạn của Hiệu trưởng, Phó Hiệu trưởng của trường/Giám đốc, Phó Giám đốc trung tâm giáo dục nghề nghiệp.</w:t>
      </w:r>
    </w:p>
    <w:p w14:paraId="4FCA5C79" w14:textId="77777777" w:rsidR="00F02B5C" w:rsidRPr="007F2377" w:rsidRDefault="00F02B5C" w:rsidP="00F02B5C">
      <w:pPr>
        <w:tabs>
          <w:tab w:val="left" w:leader="dot" w:pos="9072"/>
        </w:tabs>
        <w:spacing w:before="120" w:after="120" w:line="240" w:lineRule="auto"/>
        <w:rPr>
          <w:rFonts w:eastAsiaTheme="minorHAnsi"/>
          <w:b/>
          <w:szCs w:val="28"/>
        </w:rPr>
      </w:pPr>
      <w:r w:rsidRPr="007F2377">
        <w:rPr>
          <w:rFonts w:eastAsiaTheme="minorHAnsi"/>
          <w:b/>
          <w:szCs w:val="28"/>
        </w:rPr>
        <w:t>IV. CÁC ĐIỀU KIỆN BẢO ĐẢM CHO HOẠT ĐỘNG CỦA CƠ SỞ GIÁO DỤC NGHỀ NGHIỆP</w:t>
      </w:r>
    </w:p>
    <w:p w14:paraId="214A785B"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1. Cơ sở vật chất và thiết bị đào tạo</w:t>
      </w:r>
    </w:p>
    <w:p w14:paraId="40F8123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Cơ sở vật chất:</w:t>
      </w:r>
    </w:p>
    <w:p w14:paraId="07DF11E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Diện tích đất sử dụng:</w:t>
      </w:r>
    </w:p>
    <w:p w14:paraId="13BDDF66"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Đất xây dựng:</w:t>
      </w:r>
    </w:p>
    <w:p w14:paraId="76300CC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Đất lưu không:</w:t>
      </w:r>
    </w:p>
    <w:p w14:paraId="2C679F3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Diện tích xây dựng:</w:t>
      </w:r>
    </w:p>
    <w:p w14:paraId="1E52CD6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Khu hiệu bộ, khu học lý thuyết, khu học thực hành.</w:t>
      </w:r>
    </w:p>
    <w:p w14:paraId="699DCD04"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Khu phục vụ: Thư viện, thể thao, ký túc xá, nhà ăn, y tế...</w:t>
      </w:r>
    </w:p>
    <w:p w14:paraId="65CEF6EE"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Các hạng mục khác...</w:t>
      </w:r>
    </w:p>
    <w:p w14:paraId="4FE3F88E"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Danh mục thiết bị, dụng cụ, phương tiện đào tạo theo từng ngành, nghề (tên, số lượng, năm sản xuất...).</w:t>
      </w:r>
    </w:p>
    <w:p w14:paraId="77C32F3B"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Đội ngũ nhà giáo và cán bộ quản lý</w:t>
      </w:r>
    </w:p>
    <w:p w14:paraId="15F7EDDC"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Số lượng, cơ cấu, trình độ đào tạo, nghiệp vụ sư phạm, kỹ năng nghề của đội ngũ nhà giáo theo từng ngành, nghề đào tạo.</w:t>
      </w:r>
    </w:p>
    <w:p w14:paraId="636CDB7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Số lượng, cơ cấu, trình độ đào tạo của đội ngũ cán bộ quản lý.</w:t>
      </w:r>
    </w:p>
    <w:p w14:paraId="622CA6E4"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Chương trình, giáo trình, tài liệu giảng dạy cho từng ngành, nghề đào tạo.</w:t>
      </w:r>
    </w:p>
    <w:p w14:paraId="660B7548"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Nguồn vốn và kế hoạch sử dụng vốn để thực hiện đề án.</w:t>
      </w:r>
    </w:p>
    <w:p w14:paraId="609F400B"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Nguồn vốn (14);</w:t>
      </w:r>
    </w:p>
    <w:p w14:paraId="5868CD9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Kế hoạch sử dụng vốn để đầu tư xây dựng cơ sở vật chất, mua sắm thiết bị đào tạo, xây dựng chương trình, giáo trình và chỉ cho các hoạt động của cơ sở giáo dục nghề nghiệp sau khi được cho phép thành lập.</w:t>
      </w:r>
    </w:p>
    <w:p w14:paraId="47A52E9E" w14:textId="77777777" w:rsidR="00F02B5C" w:rsidRPr="00F02B5C" w:rsidRDefault="00F02B5C" w:rsidP="00F02B5C">
      <w:pPr>
        <w:tabs>
          <w:tab w:val="left" w:leader="dot" w:pos="9072"/>
        </w:tabs>
        <w:spacing w:before="120" w:after="120" w:line="240" w:lineRule="auto"/>
        <w:rPr>
          <w:rFonts w:eastAsiaTheme="minorHAnsi"/>
          <w:szCs w:val="28"/>
          <w:lang w:val="en-US"/>
        </w:rPr>
      </w:pPr>
    </w:p>
    <w:p w14:paraId="26FA45C8"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Phần thứ ba</w:t>
      </w:r>
    </w:p>
    <w:p w14:paraId="6A53D016"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KẾ HOẠCH, TIẾN ĐỘ THỰC HIỆN ĐỀ ÁN</w:t>
      </w:r>
    </w:p>
    <w:p w14:paraId="2C62D24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p w14:paraId="662ACCE8"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Kế hoạch và tiến độ xây dựng cơ sở vật chất.</w:t>
      </w:r>
    </w:p>
    <w:p w14:paraId="1303C09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Kế hoạch và tiến độ mua sắm thiết bị.</w:t>
      </w:r>
    </w:p>
    <w:p w14:paraId="11FF3DD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Kế  hoạch và tiến độ tuyển dụng, đào tạo bồi dưỡng đội ngũ nhà giáo và cán bộ quản lý.</w:t>
      </w:r>
    </w:p>
    <w:p w14:paraId="07F324D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Kế hoạch và tiến độ phát triển chương trình, giáo trình.</w:t>
      </w:r>
    </w:p>
    <w:p w14:paraId="15D807A5"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5. Tổng hợp kế hoạch, tiến độ sử dụng nguồn vốn đề thực hiện từng nội dung trên.</w:t>
      </w:r>
    </w:p>
    <w:p w14:paraId="1BAA14B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p w14:paraId="66EA81A8" w14:textId="77777777" w:rsidR="00C434EE" w:rsidRDefault="00C434EE">
      <w:pPr>
        <w:spacing w:line="240" w:lineRule="auto"/>
        <w:jc w:val="left"/>
        <w:rPr>
          <w:rFonts w:eastAsiaTheme="minorHAnsi"/>
          <w:b/>
          <w:szCs w:val="28"/>
          <w:lang w:val="en-US"/>
        </w:rPr>
      </w:pPr>
      <w:r>
        <w:rPr>
          <w:rFonts w:eastAsiaTheme="minorHAnsi"/>
          <w:b/>
          <w:szCs w:val="28"/>
          <w:lang w:val="en-US"/>
        </w:rPr>
        <w:br w:type="page"/>
      </w:r>
    </w:p>
    <w:p w14:paraId="4D7CF28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Phần thứ tư</w:t>
      </w:r>
    </w:p>
    <w:p w14:paraId="4D721A56"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HIỆU QUẢ KINH TẾ, XÃ HỘI</w:t>
      </w:r>
    </w:p>
    <w:p w14:paraId="2D692C8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Về kinh tế.</w:t>
      </w:r>
    </w:p>
    <w:p w14:paraId="36DE4EB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Về xã hội, môi trường.</w:t>
      </w:r>
    </w:p>
    <w:p w14:paraId="097DF515"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Tính bền vững của đề án.</w:t>
      </w:r>
    </w:p>
    <w:p w14:paraId="402FE81E" w14:textId="77777777" w:rsidR="00F02B5C" w:rsidRPr="00F02B5C" w:rsidRDefault="00F02B5C" w:rsidP="00F02B5C">
      <w:pPr>
        <w:tabs>
          <w:tab w:val="left" w:leader="dot" w:pos="9072"/>
        </w:tabs>
        <w:spacing w:before="120" w:after="120" w:line="240" w:lineRule="auto"/>
        <w:rPr>
          <w:rFonts w:eastAsiaTheme="minorHAnsi"/>
          <w:szCs w:val="28"/>
          <w:lang w:val="en-US"/>
        </w:rPr>
      </w:pPr>
    </w:p>
    <w:tbl>
      <w:tblPr>
        <w:tblW w:w="0" w:type="auto"/>
        <w:jc w:val="center"/>
        <w:tblLook w:val="04A0" w:firstRow="1" w:lastRow="0" w:firstColumn="1" w:lastColumn="0" w:noHBand="0" w:noVBand="1"/>
      </w:tblPr>
      <w:tblGrid>
        <w:gridCol w:w="4615"/>
        <w:gridCol w:w="4616"/>
      </w:tblGrid>
      <w:tr w:rsidR="00F02B5C" w:rsidRPr="00F02B5C" w14:paraId="69E19381" w14:textId="77777777" w:rsidTr="00F02B5C">
        <w:trPr>
          <w:jc w:val="center"/>
        </w:trPr>
        <w:tc>
          <w:tcPr>
            <w:tcW w:w="4615" w:type="dxa"/>
            <w:shd w:val="clear" w:color="auto" w:fill="auto"/>
          </w:tcPr>
          <w:p w14:paraId="08E8974D"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(15)</w:t>
            </w:r>
          </w:p>
          <w:p w14:paraId="5E0114A0" w14:textId="77777777" w:rsidR="00F02B5C" w:rsidRPr="00F02B5C" w:rsidRDefault="00F02B5C" w:rsidP="00F02B5C">
            <w:pPr>
              <w:tabs>
                <w:tab w:val="left" w:leader="dot" w:pos="9072"/>
              </w:tabs>
              <w:spacing w:before="120" w:after="120" w:line="240" w:lineRule="auto"/>
              <w:jc w:val="center"/>
              <w:rPr>
                <w:rFonts w:eastAsiaTheme="minorHAnsi"/>
                <w:i/>
                <w:szCs w:val="28"/>
                <w:lang w:val="en-US"/>
              </w:rPr>
            </w:pPr>
            <w:r w:rsidRPr="00F02B5C">
              <w:rPr>
                <w:rFonts w:eastAsiaTheme="minorHAnsi"/>
                <w:i/>
                <w:szCs w:val="28"/>
                <w:lang w:val="en-US"/>
              </w:rPr>
              <w:t>(Ký tên, đóng dấu, ghi rõ họ tên)</w:t>
            </w:r>
          </w:p>
        </w:tc>
        <w:tc>
          <w:tcPr>
            <w:tcW w:w="4616" w:type="dxa"/>
            <w:shd w:val="clear" w:color="auto" w:fill="auto"/>
          </w:tcPr>
          <w:p w14:paraId="6A812C0B"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(16)</w:t>
            </w:r>
          </w:p>
          <w:p w14:paraId="78838DBD"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i/>
                <w:szCs w:val="28"/>
                <w:lang w:val="en-US"/>
              </w:rPr>
              <w:t>(Ký tên, đóng dấu, ghi rõ họ tên)</w:t>
            </w:r>
          </w:p>
        </w:tc>
      </w:tr>
    </w:tbl>
    <w:p w14:paraId="0DE4A1D8" w14:textId="77777777" w:rsidR="00F02B5C" w:rsidRPr="00F02B5C" w:rsidRDefault="00F02B5C" w:rsidP="00F02B5C">
      <w:pPr>
        <w:tabs>
          <w:tab w:val="left" w:pos="815"/>
        </w:tabs>
        <w:spacing w:before="120" w:after="120" w:line="240" w:lineRule="auto"/>
        <w:rPr>
          <w:rFonts w:eastAsiaTheme="minorHAnsi"/>
          <w:szCs w:val="28"/>
          <w:lang w:val="en-US"/>
        </w:rPr>
      </w:pPr>
      <w:r w:rsidRPr="00F02B5C">
        <w:rPr>
          <w:rFonts w:eastAsiaTheme="minorHAnsi"/>
          <w:szCs w:val="28"/>
          <w:lang w:val="en-US"/>
        </w:rPr>
        <mc:AlternateContent>
          <mc:Choice Requires="wps">
            <w:drawing>
              <wp:anchor distT="0" distB="0" distL="114300" distR="114300" simplePos="0" relativeHeight="251692544" behindDoc="0" locked="0" layoutInCell="1" allowOverlap="1" wp14:anchorId="2F329EC1" wp14:editId="440130BF">
                <wp:simplePos x="0" y="0"/>
                <wp:positionH relativeFrom="column">
                  <wp:posOffset>147955</wp:posOffset>
                </wp:positionH>
                <wp:positionV relativeFrom="paragraph">
                  <wp:posOffset>155575</wp:posOffset>
                </wp:positionV>
                <wp:extent cx="1280160" cy="0"/>
                <wp:effectExtent l="5080" t="12700" r="10160" b="6350"/>
                <wp:wrapNone/>
                <wp:docPr id="70"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1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64E526" id="AutoShape 118" o:spid="_x0000_s1026" type="#_x0000_t32" style="position:absolute;margin-left:11.65pt;margin-top:12.25pt;width:100.8pt;height:0;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"/>
            </w:pict>
          </mc:Fallback>
        </mc:AlternateContent>
      </w:r>
    </w:p>
    <w:p w14:paraId="1721971D"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 (2), (4), (5), (6): Ghi cụ thể tên cơ sở giáo dục nghề nghiệp đề nghị thành lập, cho phép thành lập như: Trường Cao đẳng A, Trường Trung cấp B, Trung tâm giáo dục nghề nghiệp C.</w:t>
      </w:r>
    </w:p>
    <w:p w14:paraId="7EAEFD7C"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(3): Đối với đề án đề nghị cho phép thành lập trường cao đẳng ghi “trình độ cao đẳng hoặc/và trình độ trung cấp, trình độ sơ cấp”; đối với đề án đề nghị cho phép thành lập trường trung cấp ghi “trình độ trung cấp hoặc/và trình độ sơ cấp”; đối với đề án đề nghị cho phép thành lập trung tâm giáo dục nghề nghiệp ghi “trình độ sơ cấp”.</w:t>
      </w:r>
    </w:p>
    <w:p w14:paraId="1A3F88F7"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(7): Ghi địa điểm nơi dự kiến đặt trụ sở chính của cơ sở giáo dục nghề nghiệp đề nghị cho phép thành lập (phương/xã/thị trấn, quận/huyện, tỉnh/thành phố).</w:t>
      </w:r>
    </w:p>
    <w:p w14:paraId="12763C95"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(8), (11): Trưởng cao đẳng điền thông tin vào nội dung này.</w:t>
      </w:r>
    </w:p>
    <w:p w14:paraId="5CFED33B"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(9), (12): Trường cao đẳng (nếu dự kiến tổ chức đào tạo trình độ trung cấp), trường trung cấp điền thông tin vào nội dung này.</w:t>
      </w:r>
    </w:p>
    <w:p w14:paraId="36FA53A1"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(10), (13): Trường cao đẳng, trường trung cấp (nếu dự kiến tổ chức đào tạo trình độ sơ cấp), trung tâm giáo dục nghề nghiệp điền thông tin vào nội dung này.</w:t>
      </w:r>
    </w:p>
    <w:p w14:paraId="3C670F1F"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(14): Hồ sơ chứng minh về nguồn vốn là văn bản xác nhận của ngân hành hoặc tổ chức tín dụng về nguồn vốn để đầu tư thành lập cơ sở giáo dục nghề nghiệp tư thục.</w:t>
      </w:r>
    </w:p>
    <w:p w14:paraId="58BBE49D"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(15): Phê duyệt của người đứng đầu tổ chức quản lý trực tiếp (nếu có).</w:t>
      </w:r>
    </w:p>
    <w:p w14:paraId="3B3E3865"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(16): Người đứng đầu tổ chức lập đề án.</w:t>
      </w:r>
    </w:p>
    <w:p w14:paraId="5D0660F8" w14:textId="77777777" w:rsidR="00F02B5C" w:rsidRPr="007F2377" w:rsidRDefault="00F02B5C" w:rsidP="00F02B5C">
      <w:pPr>
        <w:tabs>
          <w:tab w:val="left" w:pos="0"/>
          <w:tab w:val="left" w:pos="1139"/>
        </w:tabs>
        <w:spacing w:before="120" w:after="120" w:line="240" w:lineRule="auto"/>
        <w:ind w:firstLine="709"/>
        <w:rPr>
          <w:rFonts w:eastAsia="Times New Roman"/>
          <w:b/>
          <w:bCs/>
          <w:color w:val="0070C0"/>
          <w:sz w:val="24"/>
          <w:szCs w:val="24"/>
          <w:lang w:val="en-US" w:eastAsia="vi-VN"/>
        </w:rPr>
        <w:sectPr w:rsidR="00F02B5C" w:rsidRPr="007F2377" w:rsidSect="005326CE">
          <w:pgSz w:w="11907" w:h="16840" w:code="9"/>
          <w:pgMar w:top="1021" w:right="1134" w:bottom="1871" w:left="1134" w:header="567" w:footer="567" w:gutter="0"/>
          <w:cols w:space="720"/>
          <w:titlePg/>
          <w:docGrid w:linePitch="326"/>
        </w:sectPr>
      </w:pPr>
    </w:p>
    <w:p w14:paraId="58C2E19C" w14:textId="77777777" w:rsidR="00F02B5C" w:rsidRPr="00F02B5C" w:rsidRDefault="00F02B5C" w:rsidP="00415CE4">
      <w:pPr>
        <w:numPr>
          <w:ilvl w:val="0"/>
          <w:numId w:val="10"/>
        </w:numPr>
        <w:spacing w:before="120" w:after="120" w:line="240" w:lineRule="auto"/>
        <w:contextualSpacing/>
        <w:outlineLvl w:val="1"/>
        <w:rPr>
          <w:rFonts w:eastAsia="Times New Roman"/>
          <w:b/>
          <w:bCs/>
          <w:color w:val="0070C0"/>
          <w:szCs w:val="28"/>
          <w:lang w:val="en-US" w:eastAsia="vi-VN"/>
        </w:rPr>
      </w:pPr>
      <w:r w:rsidRPr="00F02B5C">
        <w:rPr>
          <w:rFonts w:eastAsia="Times New Roman"/>
          <w:b/>
          <w:bCs/>
          <w:color w:val="0070C0"/>
          <w:szCs w:val="28"/>
          <w:lang w:val="en-US" w:eastAsia="vi-VN"/>
        </w:rPr>
        <w:t xml:space="preserve"> Chia, tách, sáp nhập trường trung cấp, trung tâm giáo dục nghề nghiệp có vốn đầu tư nước ngoài (1.000138)</w:t>
      </w:r>
    </w:p>
    <w:p w14:paraId="4755FD81"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415CE4" w:rsidRPr="00F02B5C" w14:paraId="27B535CD" w14:textId="77777777" w:rsidTr="00415CE4">
        <w:trPr>
          <w:jc w:val="center"/>
        </w:trPr>
        <w:tc>
          <w:tcPr>
            <w:tcW w:w="851" w:type="dxa"/>
            <w:vAlign w:val="center"/>
          </w:tcPr>
          <w:p w14:paraId="48EB23EA"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FCDB0FB"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110B7962" w14:textId="77777777" w:rsidR="00415CE4" w:rsidRPr="00F02B5C" w:rsidRDefault="00415CE4" w:rsidP="00F02B5C">
            <w:pPr>
              <w:spacing w:before="120" w:after="120" w:line="240" w:lineRule="auto"/>
              <w:ind w:firstLine="388"/>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003C632C"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415CE4" w:rsidRPr="00F02B5C" w14:paraId="6EF66151" w14:textId="77777777" w:rsidTr="00415CE4">
        <w:trPr>
          <w:trHeight w:val="416"/>
          <w:jc w:val="center"/>
        </w:trPr>
        <w:tc>
          <w:tcPr>
            <w:tcW w:w="851" w:type="dxa"/>
            <w:vMerge w:val="restart"/>
            <w:vAlign w:val="center"/>
          </w:tcPr>
          <w:p w14:paraId="6DDDB065"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6CC50062"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5CACACCE"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C434EE" w:rsidRPr="007F2377">
              <w:rPr>
                <w:rFonts w:eastAsia="Calibri"/>
                <w:bCs/>
                <w:szCs w:val="28"/>
              </w:rPr>
              <w:t xml:space="preserve"> </w:t>
            </w:r>
            <w:r w:rsidRPr="00F02B5C">
              <w:rPr>
                <w:rFonts w:eastAsia="Calibri"/>
                <w:bCs/>
                <w:i/>
                <w:szCs w:val="28"/>
              </w:rPr>
              <w:t>(số 85, đường Nguyễn Huệ, phường 1, thành phố Cao Lãnh, Đồng Tháp).</w:t>
            </w:r>
          </w:p>
          <w:p w14:paraId="676E48C1"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2. Hoặc thông qua dịch vụ bưu chính công ích;</w:t>
            </w:r>
          </w:p>
        </w:tc>
        <w:tc>
          <w:tcPr>
            <w:tcW w:w="2693" w:type="dxa"/>
            <w:vAlign w:val="center"/>
          </w:tcPr>
          <w:p w14:paraId="0CE9FFDD"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08097C68"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415CE4" w:rsidRPr="00F02B5C" w14:paraId="2CC42923" w14:textId="77777777" w:rsidTr="00415CE4">
        <w:trPr>
          <w:trHeight w:val="416"/>
          <w:jc w:val="center"/>
        </w:trPr>
        <w:tc>
          <w:tcPr>
            <w:tcW w:w="851" w:type="dxa"/>
            <w:vMerge/>
            <w:vAlign w:val="center"/>
          </w:tcPr>
          <w:p w14:paraId="7D0061D3"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12B5D02B" w14:textId="77777777" w:rsidR="00415CE4" w:rsidRPr="00F02B5C" w:rsidRDefault="00415CE4" w:rsidP="00F02B5C">
            <w:pPr>
              <w:spacing w:before="120" w:after="120" w:line="240" w:lineRule="auto"/>
              <w:rPr>
                <w:rFonts w:eastAsiaTheme="minorHAnsi"/>
                <w:b/>
                <w:szCs w:val="28"/>
              </w:rPr>
            </w:pPr>
          </w:p>
        </w:tc>
        <w:tc>
          <w:tcPr>
            <w:tcW w:w="7938" w:type="dxa"/>
            <w:vAlign w:val="center"/>
          </w:tcPr>
          <w:p w14:paraId="63FFC67A" w14:textId="77777777" w:rsidR="00415CE4" w:rsidRPr="00F02B5C" w:rsidRDefault="00415CE4" w:rsidP="00F02B5C">
            <w:pPr>
              <w:spacing w:before="120" w:after="120" w:line="240" w:lineRule="auto"/>
              <w:ind w:firstLine="388"/>
              <w:rPr>
                <w:rFonts w:eastAsia="Calibri"/>
                <w:szCs w:val="28"/>
              </w:rPr>
            </w:pPr>
            <w:r w:rsidRPr="00F02B5C">
              <w:rPr>
                <w:rFonts w:eastAsiaTheme="minorHAnsi"/>
                <w:szCs w:val="28"/>
              </w:rPr>
              <w:t xml:space="preserve">3. Hoặc nộp trực tuyến tại website Cổng Dịch vụ công của tỉnh Đồng Tháp: </w:t>
            </w:r>
            <w:hyperlink r:id="rId52" w:history="1">
              <w:r w:rsidRPr="00F02B5C">
                <w:rPr>
                  <w:rFonts w:eastAsiaTheme="minorHAnsi"/>
                  <w:color w:val="0000FF"/>
                  <w:szCs w:val="28"/>
                  <w:u w:val="single"/>
                </w:rPr>
                <w:t>http://dichvucong.dongthap.gov.vn</w:t>
              </w:r>
            </w:hyperlink>
          </w:p>
        </w:tc>
        <w:tc>
          <w:tcPr>
            <w:tcW w:w="2693" w:type="dxa"/>
            <w:vAlign w:val="center"/>
          </w:tcPr>
          <w:p w14:paraId="666E33C0"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415CE4" w:rsidRPr="00F02B5C" w14:paraId="77D1BCB9" w14:textId="77777777" w:rsidTr="00415CE4">
        <w:trPr>
          <w:trHeight w:val="428"/>
          <w:jc w:val="center"/>
        </w:trPr>
        <w:tc>
          <w:tcPr>
            <w:tcW w:w="851" w:type="dxa"/>
            <w:vAlign w:val="center"/>
          </w:tcPr>
          <w:p w14:paraId="7C6AFC20"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2F5764B7"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46BF9B85"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FBE0B64"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78C7DF81"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26D65273" w14:textId="77777777" w:rsidR="00415CE4" w:rsidRPr="00F02B5C" w:rsidRDefault="00415CE4" w:rsidP="00F02B5C">
            <w:pPr>
              <w:spacing w:before="120" w:after="120" w:line="240" w:lineRule="auto"/>
              <w:ind w:firstLine="388"/>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0725BF8D"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4E32396C" w14:textId="77777777" w:rsidR="00415CE4" w:rsidRPr="00F02B5C" w:rsidRDefault="00415CE4" w:rsidP="00F02B5C">
            <w:pPr>
              <w:spacing w:before="120" w:after="120" w:line="240" w:lineRule="auto"/>
              <w:rPr>
                <w:rFonts w:eastAsiaTheme="minorHAnsi"/>
                <w:b/>
                <w:szCs w:val="28"/>
              </w:rPr>
            </w:pPr>
          </w:p>
        </w:tc>
      </w:tr>
      <w:tr w:rsidR="00415CE4" w:rsidRPr="00F02B5C" w14:paraId="35327959" w14:textId="77777777" w:rsidTr="00415CE4">
        <w:trPr>
          <w:trHeight w:val="1732"/>
          <w:jc w:val="center"/>
        </w:trPr>
        <w:tc>
          <w:tcPr>
            <w:tcW w:w="851" w:type="dxa"/>
            <w:vAlign w:val="center"/>
          </w:tcPr>
          <w:p w14:paraId="4441F2E7" w14:textId="77777777" w:rsidR="00415CE4" w:rsidRPr="00F02B5C" w:rsidRDefault="00415CE4" w:rsidP="00F02B5C">
            <w:pPr>
              <w:spacing w:before="120" w:after="120" w:line="240" w:lineRule="auto"/>
              <w:jc w:val="center"/>
              <w:rPr>
                <w:rFonts w:eastAsiaTheme="minorHAnsi"/>
                <w:b/>
                <w:szCs w:val="28"/>
              </w:rPr>
            </w:pPr>
          </w:p>
        </w:tc>
        <w:tc>
          <w:tcPr>
            <w:tcW w:w="2546" w:type="dxa"/>
            <w:vAlign w:val="center"/>
          </w:tcPr>
          <w:p w14:paraId="31105EC3" w14:textId="77777777" w:rsidR="00415CE4" w:rsidRPr="00F02B5C" w:rsidRDefault="00415CE4" w:rsidP="00F02B5C">
            <w:pPr>
              <w:spacing w:before="120" w:after="120" w:line="240" w:lineRule="auto"/>
              <w:rPr>
                <w:rFonts w:eastAsiaTheme="minorHAnsi"/>
                <w:b/>
                <w:szCs w:val="28"/>
              </w:rPr>
            </w:pPr>
          </w:p>
        </w:tc>
        <w:tc>
          <w:tcPr>
            <w:tcW w:w="7938" w:type="dxa"/>
            <w:vAlign w:val="center"/>
          </w:tcPr>
          <w:p w14:paraId="5C102652"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29AFC91"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ED82C47"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06278553"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415CE4" w:rsidRPr="00F02B5C" w14:paraId="2250A12A" w14:textId="77777777" w:rsidTr="00415CE4">
        <w:trPr>
          <w:trHeight w:val="416"/>
          <w:jc w:val="center"/>
        </w:trPr>
        <w:tc>
          <w:tcPr>
            <w:tcW w:w="851" w:type="dxa"/>
            <w:vMerge w:val="restart"/>
            <w:vAlign w:val="center"/>
          </w:tcPr>
          <w:p w14:paraId="6C662E03"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27000B66"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47C20785" w14:textId="77777777" w:rsidR="00415CE4" w:rsidRPr="007F2377" w:rsidRDefault="00415CE4" w:rsidP="00F02B5C">
            <w:pPr>
              <w:shd w:val="clear" w:color="auto" w:fill="FFFFFF"/>
              <w:spacing w:before="120" w:after="120" w:line="240" w:lineRule="auto"/>
              <w:ind w:firstLine="388"/>
              <w:rPr>
                <w:rFonts w:eastAsiaTheme="minorHAnsi"/>
                <w:szCs w:val="28"/>
              </w:rPr>
            </w:pPr>
            <w:r w:rsidRPr="00F02B5C">
              <w:rPr>
                <w:rFonts w:eastAsia="Calibri"/>
                <w:szCs w:val="28"/>
              </w:rPr>
              <w:t>Sau khi nhận hồ sơ thủ tục hành chính từ Bộ phận tiếp nhận và trả kết quả, công chức chuyên môn tiếp nhận hồ sơ</w:t>
            </w:r>
            <w:r w:rsidRPr="00F02B5C">
              <w:rPr>
                <w:rFonts w:eastAsia="Calibri"/>
                <w:color w:val="000000"/>
                <w:szCs w:val="28"/>
              </w:rPr>
              <w:t>, t</w:t>
            </w:r>
            <w:r w:rsidRPr="007F2377">
              <w:rPr>
                <w:rFonts w:eastAsia="Calibri"/>
                <w:iCs/>
                <w:szCs w:val="28"/>
              </w:rPr>
              <w:t xml:space="preserve">hẩm định, dự thảo kết quả thủ tục hành chính gửi lãnh đạo Phòng xem xét trình Giám đốc Sở tham mưu Uỷ ban nhân dân Tỉnh ký </w:t>
            </w:r>
            <w:r w:rsidRPr="00F02B5C">
              <w:rPr>
                <w:rFonts w:eastAsia="Calibri"/>
                <w:szCs w:val="28"/>
              </w:rPr>
              <w:t>Quyết định cho phép chia tách, sáp nhập; cập nhật thông tin vào phần mềm một cửa điện tử, trả kết quả giải quyết thủ tục hành chính.</w:t>
            </w:r>
          </w:p>
        </w:tc>
        <w:tc>
          <w:tcPr>
            <w:tcW w:w="2693" w:type="dxa"/>
            <w:vAlign w:val="center"/>
          </w:tcPr>
          <w:p w14:paraId="79A74D62" w14:textId="77777777" w:rsidR="00415CE4" w:rsidRPr="00F02B5C" w:rsidRDefault="00415CE4" w:rsidP="00F02B5C">
            <w:pPr>
              <w:spacing w:before="120" w:after="120" w:line="240" w:lineRule="auto"/>
              <w:jc w:val="center"/>
              <w:rPr>
                <w:rFonts w:eastAsiaTheme="minorHAnsi"/>
                <w:szCs w:val="28"/>
              </w:rPr>
            </w:pPr>
            <w:r w:rsidRPr="00F02B5C">
              <w:rPr>
                <w:rFonts w:eastAsiaTheme="minorHAnsi"/>
                <w:szCs w:val="28"/>
                <w:lang w:val="en-US"/>
              </w:rPr>
              <w:t>10</w:t>
            </w:r>
            <w:r w:rsidRPr="00F02B5C">
              <w:rPr>
                <w:rFonts w:eastAsiaTheme="minorHAnsi"/>
                <w:szCs w:val="28"/>
              </w:rPr>
              <w:t xml:space="preserve"> ngày làm việc, trong đó:</w:t>
            </w:r>
          </w:p>
        </w:tc>
      </w:tr>
      <w:tr w:rsidR="00415CE4" w:rsidRPr="00F02B5C" w14:paraId="15E5B2C8" w14:textId="77777777" w:rsidTr="00415CE4">
        <w:trPr>
          <w:trHeight w:val="557"/>
          <w:jc w:val="center"/>
        </w:trPr>
        <w:tc>
          <w:tcPr>
            <w:tcW w:w="851" w:type="dxa"/>
            <w:vMerge/>
            <w:vAlign w:val="center"/>
          </w:tcPr>
          <w:p w14:paraId="0A4385C7" w14:textId="77777777" w:rsidR="00415CE4" w:rsidRPr="00F02B5C" w:rsidRDefault="00415CE4" w:rsidP="00F02B5C">
            <w:pPr>
              <w:spacing w:before="120" w:after="120" w:line="240" w:lineRule="auto"/>
              <w:jc w:val="center"/>
              <w:rPr>
                <w:rFonts w:eastAsiaTheme="minorHAnsi"/>
                <w:b/>
                <w:szCs w:val="28"/>
                <w:lang w:val="en-US"/>
              </w:rPr>
            </w:pPr>
          </w:p>
        </w:tc>
        <w:tc>
          <w:tcPr>
            <w:tcW w:w="2546" w:type="dxa"/>
            <w:vMerge/>
            <w:vAlign w:val="center"/>
          </w:tcPr>
          <w:p w14:paraId="5B6FDBA3" w14:textId="77777777" w:rsidR="00415CE4" w:rsidRPr="00F02B5C" w:rsidRDefault="00415CE4" w:rsidP="00F02B5C">
            <w:pPr>
              <w:spacing w:before="120" w:after="120" w:line="240" w:lineRule="auto"/>
              <w:rPr>
                <w:rFonts w:eastAsiaTheme="minorHAnsi"/>
                <w:b/>
                <w:szCs w:val="28"/>
              </w:rPr>
            </w:pPr>
          </w:p>
        </w:tc>
        <w:tc>
          <w:tcPr>
            <w:tcW w:w="7938" w:type="dxa"/>
            <w:vAlign w:val="center"/>
          </w:tcPr>
          <w:p w14:paraId="6D49ECD4"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480F8171" w14:textId="77777777" w:rsidR="00415CE4" w:rsidRPr="00F02B5C" w:rsidRDefault="00415CE4" w:rsidP="00F02B5C">
            <w:pPr>
              <w:spacing w:before="120" w:after="120" w:line="240" w:lineRule="auto"/>
              <w:jc w:val="center"/>
              <w:rPr>
                <w:rFonts w:eastAsiaTheme="minorHAnsi"/>
                <w:szCs w:val="28"/>
              </w:rPr>
            </w:pPr>
            <w:r w:rsidRPr="00F02B5C">
              <w:rPr>
                <w:rFonts w:eastAsiaTheme="minorHAnsi"/>
                <w:szCs w:val="28"/>
              </w:rPr>
              <w:t>0,5 ngày làm việc</w:t>
            </w:r>
          </w:p>
        </w:tc>
      </w:tr>
      <w:tr w:rsidR="00415CE4" w:rsidRPr="00F02B5C" w14:paraId="1276ECFE" w14:textId="77777777" w:rsidTr="00415CE4">
        <w:trPr>
          <w:trHeight w:val="697"/>
          <w:jc w:val="center"/>
        </w:trPr>
        <w:tc>
          <w:tcPr>
            <w:tcW w:w="851" w:type="dxa"/>
            <w:vMerge/>
            <w:vAlign w:val="center"/>
          </w:tcPr>
          <w:p w14:paraId="28085742"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63084615" w14:textId="77777777" w:rsidR="00415CE4" w:rsidRPr="00F02B5C" w:rsidRDefault="00415CE4" w:rsidP="00F02B5C">
            <w:pPr>
              <w:spacing w:before="120" w:after="120" w:line="240" w:lineRule="auto"/>
              <w:rPr>
                <w:rFonts w:eastAsiaTheme="minorHAnsi"/>
                <w:b/>
                <w:szCs w:val="28"/>
              </w:rPr>
            </w:pPr>
          </w:p>
        </w:tc>
        <w:tc>
          <w:tcPr>
            <w:tcW w:w="7938" w:type="dxa"/>
            <w:vAlign w:val="center"/>
          </w:tcPr>
          <w:p w14:paraId="4F757BEE"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693" w:type="dxa"/>
            <w:vAlign w:val="center"/>
          </w:tcPr>
          <w:p w14:paraId="69202D4E" w14:textId="77777777" w:rsidR="00415CE4" w:rsidRPr="00F02B5C" w:rsidRDefault="00415CE4" w:rsidP="00F02B5C">
            <w:pPr>
              <w:spacing w:before="120" w:after="120" w:line="240" w:lineRule="auto"/>
              <w:jc w:val="center"/>
              <w:rPr>
                <w:rFonts w:eastAsiaTheme="minorHAnsi"/>
                <w:szCs w:val="28"/>
              </w:rPr>
            </w:pPr>
            <w:r w:rsidRPr="00F02B5C">
              <w:rPr>
                <w:rFonts w:eastAsiaTheme="minorHAnsi"/>
                <w:szCs w:val="28"/>
                <w:lang w:val="en-US"/>
              </w:rPr>
              <w:t>09</w:t>
            </w:r>
            <w:r w:rsidRPr="00F02B5C">
              <w:rPr>
                <w:rFonts w:eastAsiaTheme="minorHAnsi"/>
                <w:szCs w:val="28"/>
              </w:rPr>
              <w:t xml:space="preserve"> ngày làm việc</w:t>
            </w:r>
          </w:p>
        </w:tc>
      </w:tr>
      <w:tr w:rsidR="00415CE4" w:rsidRPr="00F02B5C" w14:paraId="5A59E253" w14:textId="77777777" w:rsidTr="00415CE4">
        <w:trPr>
          <w:jc w:val="center"/>
        </w:trPr>
        <w:tc>
          <w:tcPr>
            <w:tcW w:w="851" w:type="dxa"/>
            <w:vMerge/>
            <w:vAlign w:val="center"/>
          </w:tcPr>
          <w:p w14:paraId="776E9613" w14:textId="77777777" w:rsidR="00415CE4" w:rsidRPr="00F02B5C" w:rsidRDefault="00415CE4" w:rsidP="00F02B5C">
            <w:pPr>
              <w:spacing w:before="120" w:after="120" w:line="240" w:lineRule="auto"/>
              <w:jc w:val="left"/>
              <w:rPr>
                <w:rFonts w:eastAsiaTheme="minorHAnsi"/>
                <w:b/>
                <w:szCs w:val="28"/>
              </w:rPr>
            </w:pPr>
          </w:p>
        </w:tc>
        <w:tc>
          <w:tcPr>
            <w:tcW w:w="2546" w:type="dxa"/>
            <w:vMerge/>
            <w:vAlign w:val="center"/>
          </w:tcPr>
          <w:p w14:paraId="688053E1" w14:textId="77777777" w:rsidR="00415CE4" w:rsidRPr="00F02B5C" w:rsidRDefault="00415CE4" w:rsidP="00F02B5C">
            <w:pPr>
              <w:spacing w:before="120" w:after="120" w:line="240" w:lineRule="auto"/>
              <w:rPr>
                <w:rFonts w:eastAsiaTheme="minorHAnsi"/>
                <w:b/>
                <w:szCs w:val="28"/>
              </w:rPr>
            </w:pPr>
          </w:p>
        </w:tc>
        <w:tc>
          <w:tcPr>
            <w:tcW w:w="7938" w:type="dxa"/>
          </w:tcPr>
          <w:p w14:paraId="1E1EDE0B" w14:textId="77777777" w:rsidR="00415CE4" w:rsidRPr="007F2377" w:rsidRDefault="00415CE4" w:rsidP="00F02B5C">
            <w:pPr>
              <w:shd w:val="clear" w:color="auto" w:fill="FFFFFF"/>
              <w:spacing w:before="120" w:after="120" w:line="240" w:lineRule="auto"/>
              <w:ind w:firstLine="388"/>
              <w:rPr>
                <w:rFonts w:eastAsia="Times New Roman"/>
                <w:iCs/>
                <w:szCs w:val="28"/>
              </w:rPr>
            </w:pPr>
            <w:r w:rsidRPr="007F2377">
              <w:rPr>
                <w:rFonts w:eastAsia="Times New Roman"/>
                <w:b/>
                <w:iCs/>
                <w:szCs w:val="28"/>
              </w:rPr>
              <w:t xml:space="preserve">a) Sở Lao động - Thương binh và Xã hội </w:t>
            </w:r>
          </w:p>
          <w:p w14:paraId="213916C7" w14:textId="77777777" w:rsidR="00415CE4" w:rsidRPr="007F2377" w:rsidRDefault="00415CE4" w:rsidP="00F02B5C">
            <w:pPr>
              <w:shd w:val="clear" w:color="auto" w:fill="FFFFFF"/>
              <w:spacing w:before="120" w:after="120" w:line="240" w:lineRule="auto"/>
              <w:ind w:firstLine="388"/>
              <w:rPr>
                <w:rFonts w:eastAsia="Times New Roman"/>
                <w:iCs/>
                <w:szCs w:val="28"/>
              </w:rPr>
            </w:pPr>
            <w:r w:rsidRPr="007F2377">
              <w:rPr>
                <w:rFonts w:eastAsia="Times New Roman"/>
                <w:iCs/>
                <w:szCs w:val="28"/>
              </w:rPr>
              <w:t>+ Chuyên viên Phòng Giáo dục nghề nghiệp</w:t>
            </w:r>
          </w:p>
          <w:p w14:paraId="262B8E69" w14:textId="77777777" w:rsidR="00415CE4" w:rsidRPr="007F2377" w:rsidRDefault="00415CE4" w:rsidP="00F02B5C">
            <w:pPr>
              <w:shd w:val="clear" w:color="auto" w:fill="FFFFFF"/>
              <w:spacing w:before="120" w:after="120" w:line="240" w:lineRule="auto"/>
              <w:ind w:firstLine="388"/>
              <w:rPr>
                <w:rFonts w:eastAsia="Times New Roman"/>
                <w:iCs/>
                <w:szCs w:val="28"/>
              </w:rPr>
            </w:pPr>
            <w:r w:rsidRPr="007F2377">
              <w:rPr>
                <w:rFonts w:eastAsia="Times New Roman"/>
                <w:iCs/>
                <w:szCs w:val="28"/>
              </w:rPr>
              <w:t>+ Lãnh đạo Phòng Giáo dục nghề nghiệp</w:t>
            </w:r>
          </w:p>
          <w:p w14:paraId="70031BDF" w14:textId="77777777" w:rsidR="00415CE4" w:rsidRPr="007F2377" w:rsidRDefault="00415CE4" w:rsidP="00F02B5C">
            <w:pPr>
              <w:shd w:val="clear" w:color="auto" w:fill="FFFFFF"/>
              <w:spacing w:before="120" w:after="120" w:line="240" w:lineRule="auto"/>
              <w:ind w:firstLine="388"/>
              <w:rPr>
                <w:rFonts w:eastAsia="Times New Roman"/>
                <w:iCs/>
                <w:szCs w:val="28"/>
              </w:rPr>
            </w:pPr>
            <w:r w:rsidRPr="007F2377">
              <w:rPr>
                <w:rFonts w:eastAsia="Times New Roman"/>
                <w:iCs/>
                <w:szCs w:val="28"/>
              </w:rPr>
              <w:t xml:space="preserve">+ Lãnh đạo Sở Lao động – Thương binh và Xã hội </w:t>
            </w:r>
          </w:p>
          <w:p w14:paraId="42513006" w14:textId="77777777" w:rsidR="00415CE4" w:rsidRPr="007F2377" w:rsidRDefault="00415CE4" w:rsidP="00F02B5C">
            <w:pPr>
              <w:spacing w:before="120" w:after="120" w:line="240" w:lineRule="auto"/>
              <w:ind w:firstLine="388"/>
              <w:rPr>
                <w:rFonts w:eastAsia="Times New Roman"/>
                <w:iCs/>
                <w:szCs w:val="28"/>
              </w:rPr>
            </w:pPr>
            <w:r w:rsidRPr="007F2377">
              <w:rPr>
                <w:rFonts w:eastAsia="Times New Roman"/>
                <w:iCs/>
                <w:szCs w:val="28"/>
              </w:rPr>
              <w:t xml:space="preserve">+ Văn thư Sở Lao động – Thương binh và Xã hội </w:t>
            </w:r>
          </w:p>
          <w:p w14:paraId="3FAC3351" w14:textId="77777777" w:rsidR="00415CE4" w:rsidRPr="00F02B5C" w:rsidRDefault="00415CE4" w:rsidP="00F02B5C">
            <w:pPr>
              <w:spacing w:before="120" w:after="120" w:line="240" w:lineRule="auto"/>
              <w:ind w:firstLine="388"/>
              <w:rPr>
                <w:rFonts w:eastAsia="Times New Roman"/>
                <w:b/>
                <w:bCs/>
                <w:szCs w:val="28"/>
                <w:lang w:val="en-US"/>
              </w:rPr>
            </w:pPr>
            <w:r w:rsidRPr="007F2377">
              <w:rPr>
                <w:rFonts w:eastAsia="Times New Roman"/>
                <w:b/>
                <w:szCs w:val="28"/>
                <w:lang w:val="en-US"/>
              </w:rPr>
              <w:t>b) Ủy ban nhân dân Tỉnh</w:t>
            </w:r>
          </w:p>
        </w:tc>
        <w:tc>
          <w:tcPr>
            <w:tcW w:w="2693" w:type="dxa"/>
            <w:vAlign w:val="center"/>
          </w:tcPr>
          <w:p w14:paraId="4C397BCC" w14:textId="77777777" w:rsidR="00415CE4" w:rsidRPr="00F02B5C" w:rsidRDefault="00415CE4" w:rsidP="00F02B5C">
            <w:pPr>
              <w:spacing w:before="120" w:after="120" w:line="240" w:lineRule="auto"/>
              <w:jc w:val="center"/>
              <w:rPr>
                <w:rFonts w:eastAsia="Times New Roman"/>
                <w:b/>
                <w:iCs/>
                <w:szCs w:val="28"/>
                <w:lang w:val="en-US"/>
              </w:rPr>
            </w:pPr>
            <w:r w:rsidRPr="00F02B5C">
              <w:rPr>
                <w:rFonts w:eastAsia="Times New Roman"/>
                <w:b/>
                <w:iCs/>
                <w:szCs w:val="28"/>
                <w:lang w:val="en-US"/>
              </w:rPr>
              <w:t>05 ngày làm việc</w:t>
            </w:r>
          </w:p>
          <w:p w14:paraId="544F24FD" w14:textId="77777777" w:rsidR="00415CE4" w:rsidRPr="00F02B5C" w:rsidRDefault="00415CE4" w:rsidP="00F02B5C">
            <w:pPr>
              <w:spacing w:before="120" w:after="120" w:line="240" w:lineRule="auto"/>
              <w:jc w:val="center"/>
              <w:rPr>
                <w:rFonts w:eastAsia="Times New Roman"/>
                <w:iCs/>
                <w:szCs w:val="28"/>
                <w:lang w:val="en-US"/>
              </w:rPr>
            </w:pPr>
            <w:r w:rsidRPr="00F02B5C">
              <w:rPr>
                <w:rFonts w:eastAsia="Times New Roman"/>
                <w:iCs/>
                <w:szCs w:val="28"/>
                <w:lang w:val="en-US"/>
              </w:rPr>
              <w:t>03 ngày làm việc;</w:t>
            </w:r>
          </w:p>
          <w:p w14:paraId="7B4ADC9E" w14:textId="77777777" w:rsidR="00415CE4" w:rsidRPr="00F02B5C" w:rsidRDefault="00415CE4" w:rsidP="00F02B5C">
            <w:pPr>
              <w:spacing w:before="120" w:after="120" w:line="240" w:lineRule="auto"/>
              <w:jc w:val="center"/>
              <w:rPr>
                <w:rFonts w:eastAsia="Times New Roman"/>
                <w:iCs/>
                <w:szCs w:val="28"/>
                <w:lang w:val="en-US"/>
              </w:rPr>
            </w:pPr>
            <w:r w:rsidRPr="00F02B5C">
              <w:rPr>
                <w:rFonts w:eastAsia="Times New Roman"/>
                <w:iCs/>
                <w:szCs w:val="28"/>
                <w:lang w:val="en-US"/>
              </w:rPr>
              <w:t>01 ngày làm việc;</w:t>
            </w:r>
          </w:p>
          <w:p w14:paraId="01FE8A05" w14:textId="77777777" w:rsidR="00415CE4" w:rsidRPr="00F02B5C" w:rsidRDefault="00415CE4" w:rsidP="00F02B5C">
            <w:pPr>
              <w:spacing w:before="120" w:after="120" w:line="240" w:lineRule="auto"/>
              <w:jc w:val="center"/>
              <w:rPr>
                <w:rFonts w:eastAsia="Times New Roman"/>
                <w:iCs/>
                <w:szCs w:val="28"/>
                <w:lang w:val="en-US"/>
              </w:rPr>
            </w:pPr>
            <w:r w:rsidRPr="00F02B5C">
              <w:rPr>
                <w:rFonts w:eastAsia="Times New Roman"/>
                <w:iCs/>
                <w:szCs w:val="28"/>
                <w:lang w:val="en-US"/>
              </w:rPr>
              <w:t>0,5 ngày làm việc;</w:t>
            </w:r>
          </w:p>
          <w:p w14:paraId="1D019598" w14:textId="77777777" w:rsidR="00415CE4" w:rsidRPr="00F02B5C" w:rsidRDefault="00415CE4" w:rsidP="00F02B5C">
            <w:pPr>
              <w:spacing w:before="120" w:after="120" w:line="240" w:lineRule="auto"/>
              <w:jc w:val="center"/>
              <w:rPr>
                <w:rFonts w:eastAsia="Times New Roman"/>
                <w:iCs/>
                <w:szCs w:val="28"/>
                <w:lang w:val="en-US"/>
              </w:rPr>
            </w:pPr>
            <w:r w:rsidRPr="00F02B5C">
              <w:rPr>
                <w:rFonts w:eastAsia="Times New Roman"/>
                <w:iCs/>
                <w:szCs w:val="28"/>
                <w:lang w:val="en-US"/>
              </w:rPr>
              <w:t>0,5 ngày làm việc.</w:t>
            </w:r>
          </w:p>
          <w:p w14:paraId="60D4AF67" w14:textId="77777777" w:rsidR="00415CE4" w:rsidRPr="00F02B5C" w:rsidRDefault="00415CE4" w:rsidP="00F02B5C">
            <w:pPr>
              <w:spacing w:before="120" w:after="120" w:line="240" w:lineRule="auto"/>
              <w:jc w:val="center"/>
              <w:rPr>
                <w:rFonts w:eastAsia="Times New Roman"/>
                <w:b/>
                <w:bCs/>
                <w:szCs w:val="28"/>
                <w:lang w:val="en-US"/>
              </w:rPr>
            </w:pPr>
            <w:r w:rsidRPr="00F02B5C">
              <w:rPr>
                <w:rFonts w:eastAsia="Times New Roman"/>
                <w:b/>
                <w:iCs/>
                <w:szCs w:val="28"/>
                <w:lang w:val="en-US"/>
              </w:rPr>
              <w:t>04 ngày làm việc</w:t>
            </w:r>
          </w:p>
        </w:tc>
      </w:tr>
      <w:tr w:rsidR="00415CE4" w:rsidRPr="00F02B5C" w14:paraId="7969F746" w14:textId="77777777" w:rsidTr="00415CE4">
        <w:trPr>
          <w:trHeight w:val="2270"/>
          <w:jc w:val="center"/>
        </w:trPr>
        <w:tc>
          <w:tcPr>
            <w:tcW w:w="851" w:type="dxa"/>
            <w:vMerge/>
            <w:vAlign w:val="center"/>
          </w:tcPr>
          <w:p w14:paraId="454C772C" w14:textId="77777777" w:rsidR="00415CE4" w:rsidRPr="00F02B5C" w:rsidRDefault="00415CE4" w:rsidP="00F02B5C">
            <w:pPr>
              <w:spacing w:before="120" w:after="120" w:line="240" w:lineRule="auto"/>
              <w:jc w:val="left"/>
              <w:rPr>
                <w:rFonts w:eastAsiaTheme="minorHAnsi"/>
                <w:b/>
                <w:szCs w:val="28"/>
              </w:rPr>
            </w:pPr>
          </w:p>
        </w:tc>
        <w:tc>
          <w:tcPr>
            <w:tcW w:w="2546" w:type="dxa"/>
            <w:vMerge/>
            <w:vAlign w:val="center"/>
          </w:tcPr>
          <w:p w14:paraId="2184B7D7" w14:textId="77777777" w:rsidR="00415CE4" w:rsidRPr="00F02B5C" w:rsidRDefault="00415CE4" w:rsidP="00F02B5C">
            <w:pPr>
              <w:spacing w:before="120" w:after="120" w:line="240" w:lineRule="auto"/>
              <w:rPr>
                <w:rFonts w:eastAsiaTheme="minorHAnsi"/>
                <w:b/>
                <w:szCs w:val="28"/>
              </w:rPr>
            </w:pPr>
          </w:p>
        </w:tc>
        <w:tc>
          <w:tcPr>
            <w:tcW w:w="7938" w:type="dxa"/>
            <w:tcBorders>
              <w:top w:val="nil"/>
            </w:tcBorders>
          </w:tcPr>
          <w:p w14:paraId="7B8D794F"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Trường hợp có quy định thẩm tra, xác minh hồ sơ.</w:t>
            </w:r>
          </w:p>
          <w:p w14:paraId="7D73D377" w14:textId="77777777" w:rsidR="00415CE4" w:rsidRPr="00F02B5C" w:rsidRDefault="00415CE4" w:rsidP="00F02B5C">
            <w:pPr>
              <w:spacing w:before="120" w:after="120" w:line="240" w:lineRule="auto"/>
              <w:ind w:firstLine="388"/>
              <w:rPr>
                <w:rFonts w:eastAsia="Calibri"/>
                <w:szCs w:val="28"/>
              </w:rPr>
            </w:pPr>
            <w:r w:rsidRPr="00F02B5C">
              <w:rPr>
                <w:rFonts w:eastAsia="Calibri"/>
                <w:szCs w:val="28"/>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w:t>
            </w:r>
            <w:r w:rsidRPr="00F02B5C">
              <w:rPr>
                <w:rFonts w:eastAsia="Times New Roman"/>
                <w:bCs/>
                <w:szCs w:val="28"/>
              </w:rPr>
              <w:t>thông qua bộ phận tiếp nhận và trả kết quả tại Trung tâm Kiểm soát thủ tục hành chính và Phục vụ hành chính công</w:t>
            </w:r>
            <w:r w:rsidRPr="00F02B5C">
              <w:rPr>
                <w:rFonts w:eastAsia="Calibri"/>
                <w:szCs w:val="28"/>
              </w:rPr>
              <w:t>. Thời gian thông báo trả lại hồ sơ không quá 03 ngày làm việc kể từ ngày tổ chức thẩm định. Thời hạn giải quyết được tính từ đầu sau khi nhận đủ hồ sơ.</w:t>
            </w:r>
          </w:p>
        </w:tc>
        <w:tc>
          <w:tcPr>
            <w:tcW w:w="2693" w:type="dxa"/>
            <w:tcBorders>
              <w:top w:val="nil"/>
            </w:tcBorders>
            <w:vAlign w:val="center"/>
          </w:tcPr>
          <w:p w14:paraId="5F848187"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415CE4" w:rsidRPr="00F02B5C" w14:paraId="6EBC5EDC" w14:textId="77777777" w:rsidTr="00415CE4">
        <w:trPr>
          <w:jc w:val="center"/>
        </w:trPr>
        <w:tc>
          <w:tcPr>
            <w:tcW w:w="851" w:type="dxa"/>
            <w:vAlign w:val="center"/>
          </w:tcPr>
          <w:p w14:paraId="71403376"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47031999"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5CF9D36E" w14:textId="77777777" w:rsidR="00415CE4" w:rsidRPr="007F2377" w:rsidRDefault="00415CE4" w:rsidP="00F02B5C">
            <w:pPr>
              <w:spacing w:before="120" w:after="120" w:line="240" w:lineRule="auto"/>
              <w:ind w:firstLine="388"/>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7730FC6C" w14:textId="77777777" w:rsidR="00415CE4" w:rsidRPr="007F2377" w:rsidRDefault="00415CE4" w:rsidP="00F02B5C">
            <w:pPr>
              <w:spacing w:before="120" w:after="120" w:line="240" w:lineRule="auto"/>
              <w:ind w:firstLine="388"/>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2D50B6CB" w14:textId="77777777" w:rsidR="00415CE4" w:rsidRPr="007F2377" w:rsidRDefault="00415CE4" w:rsidP="00F02B5C">
            <w:pPr>
              <w:spacing w:before="120" w:after="120" w:line="240" w:lineRule="auto"/>
              <w:ind w:firstLine="388"/>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0C815175" w14:textId="77777777" w:rsidR="00415CE4" w:rsidRPr="007F2377" w:rsidRDefault="00415CE4" w:rsidP="00F02B5C">
            <w:pPr>
              <w:spacing w:before="120" w:after="120" w:line="240" w:lineRule="auto"/>
              <w:ind w:firstLine="388"/>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581EA276" w14:textId="77777777" w:rsidR="00415CE4" w:rsidRPr="007F2377" w:rsidRDefault="00415CE4" w:rsidP="00F02B5C">
            <w:pPr>
              <w:spacing w:before="120" w:after="120" w:line="240" w:lineRule="auto"/>
              <w:ind w:firstLine="388"/>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C434EE"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2A4B621C" w14:textId="77777777" w:rsidR="00415CE4" w:rsidRPr="00F02B5C" w:rsidRDefault="00415CE4" w:rsidP="00F02B5C">
            <w:pPr>
              <w:spacing w:before="120" w:after="120" w:line="240" w:lineRule="auto"/>
              <w:ind w:firstLine="388"/>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28FF8C76"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0,5 ngày làm việc</w:t>
            </w:r>
          </w:p>
        </w:tc>
      </w:tr>
    </w:tbl>
    <w:p w14:paraId="4B900F83" w14:textId="77777777" w:rsidR="00F02B5C" w:rsidRPr="007F2377" w:rsidRDefault="00F02B5C" w:rsidP="00770D89">
      <w:pPr>
        <w:numPr>
          <w:ilvl w:val="1"/>
          <w:numId w:val="10"/>
        </w:numPr>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70AFFC83"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2A772B52"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Văn bản đề nghị chia, tách, sáp nhập theo Mẫu 2C tại Phụ lục ban hành</w:t>
      </w:r>
      <w:r w:rsidRPr="007F2377">
        <w:rPr>
          <w:rFonts w:eastAsia="Times New Roman"/>
          <w:color w:val="000000"/>
          <w:szCs w:val="28"/>
          <w:lang w:eastAsia="vi-VN"/>
        </w:rPr>
        <w:t xml:space="preserve"> </w:t>
      </w:r>
      <w:r w:rsidRPr="00F02B5C">
        <w:rPr>
          <w:rFonts w:eastAsia="Times New Roman"/>
          <w:color w:val="000000"/>
          <w:szCs w:val="28"/>
          <w:lang w:eastAsia="vi-VN"/>
        </w:rPr>
        <w:t>kèm theo Nghị định số</w:t>
      </w:r>
      <w:r w:rsidRPr="007F2377">
        <w:rPr>
          <w:rFonts w:eastAsia="Times New Roman"/>
          <w:color w:val="000000"/>
          <w:szCs w:val="28"/>
          <w:lang w:eastAsia="vi-VN"/>
        </w:rPr>
        <w:t xml:space="preserve"> </w:t>
      </w:r>
      <w:r w:rsidRPr="00F02B5C">
        <w:rPr>
          <w:rFonts w:eastAsia="Times New Roman"/>
          <w:color w:val="000000"/>
          <w:szCs w:val="28"/>
          <w:lang w:eastAsia="vi-VN"/>
        </w:rPr>
        <w:t>24/2022/NĐ-CP.</w:t>
      </w:r>
    </w:p>
    <w:p w14:paraId="38C5BAD6"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Đề án chia, tách, sáp nhập theo Mẫu 2D tại Phụ lục ban hành kèm theo</w:t>
      </w:r>
      <w:r w:rsidRPr="007F2377">
        <w:rPr>
          <w:rFonts w:eastAsia="Times New Roman"/>
          <w:color w:val="000000"/>
          <w:szCs w:val="28"/>
          <w:lang w:eastAsia="vi-VN"/>
        </w:rPr>
        <w:t xml:space="preserve"> </w:t>
      </w:r>
      <w:r w:rsidRPr="00F02B5C">
        <w:rPr>
          <w:rFonts w:eastAsia="Times New Roman"/>
          <w:color w:val="000000"/>
          <w:szCs w:val="28"/>
          <w:lang w:eastAsia="vi-VN"/>
        </w:rPr>
        <w:t>Nghị định số</w:t>
      </w:r>
      <w:r w:rsidRPr="007F2377">
        <w:rPr>
          <w:rFonts w:eastAsia="Times New Roman"/>
          <w:color w:val="000000"/>
          <w:szCs w:val="28"/>
          <w:lang w:eastAsia="vi-VN"/>
        </w:rPr>
        <w:t xml:space="preserve"> </w:t>
      </w:r>
      <w:r w:rsidRPr="00F02B5C">
        <w:rPr>
          <w:rFonts w:eastAsia="Times New Roman"/>
          <w:color w:val="000000"/>
          <w:szCs w:val="28"/>
          <w:lang w:eastAsia="vi-VN"/>
        </w:rPr>
        <w:t>24/2022/NĐ-CP.</w:t>
      </w:r>
    </w:p>
    <w:p w14:paraId="149D799D"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Biên bản họp của các bên góp vốn hoặc liên doanh về việc chia, tách, sáp</w:t>
      </w:r>
      <w:r w:rsidRPr="007F2377">
        <w:rPr>
          <w:rFonts w:eastAsia="Times New Roman"/>
          <w:color w:val="000000"/>
          <w:szCs w:val="28"/>
          <w:lang w:eastAsia="vi-VN"/>
        </w:rPr>
        <w:t xml:space="preserve"> </w:t>
      </w:r>
      <w:r w:rsidRPr="00F02B5C">
        <w:rPr>
          <w:rFonts w:eastAsia="Times New Roman"/>
          <w:color w:val="000000"/>
          <w:szCs w:val="28"/>
          <w:lang w:eastAsia="vi-VN"/>
        </w:rPr>
        <w:t>nhập trường trung cấp, trung tâm giáo dục nghề nghiệp có vốn đầu tư nước ngoài.</w:t>
      </w:r>
    </w:p>
    <w:p w14:paraId="784F35A7"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Đối với trường hợp sáp nhập trường trung cấp, trung tâm giáo dục nghề</w:t>
      </w:r>
      <w:r w:rsidRPr="007F2377">
        <w:rPr>
          <w:rFonts w:eastAsia="Times New Roman"/>
          <w:color w:val="000000"/>
          <w:szCs w:val="28"/>
          <w:lang w:eastAsia="vi-VN"/>
        </w:rPr>
        <w:t xml:space="preserve"> </w:t>
      </w:r>
      <w:r w:rsidRPr="00F02B5C">
        <w:rPr>
          <w:rFonts w:eastAsia="Times New Roman"/>
          <w:color w:val="000000"/>
          <w:szCs w:val="28"/>
          <w:lang w:eastAsia="vi-VN"/>
        </w:rPr>
        <w:t>nghiệp có vốn đầu tư nước ngoài thì cần bổ sung:</w:t>
      </w:r>
    </w:p>
    <w:p w14:paraId="11CA3BA9"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Hợp đồng sáp nhập do người đại diện theo pháp luật của trường trung cấp, trung tâm giáo dục nghề nghiệp có vốn đầu tư nước ngoài cùng ký kết.</w:t>
      </w:r>
    </w:p>
    <w:p w14:paraId="165F7CC4"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Hợp đồng phải có nội dung chủ yếu sau: Thông tin về trường trung cấp, trung tâm giáo dục nghề nghiệp có vốn đầu tư nước ngoài sáp nhập, bị sáp nhập, thủ tục và điều kiện sáp nhập; phương án đối với người học, nhà giáo, cán bộ quản lý, nhân viên và người lao động; thời hạn, thủ tục và điều kiện chuyển đổi tài sản, chuyển đổi phần vốn góp của trường trung cấp, trung tâm giáo dục nghề nghiệp có vốn đầu tư nước ngoài bị sáp nhập thành phần vốn góp của trường trung cấp, trung tâm giáo dục nghề nghiệp có vốn đầu tư nước ngoài nhận sáp nhập; thời hạn thực hiện sáp nhập.</w:t>
      </w:r>
    </w:p>
    <w:p w14:paraId="684231C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4E7CC9E7" w14:textId="77777777" w:rsidR="00F02B5C" w:rsidRPr="00F02B5C" w:rsidRDefault="00F02B5C" w:rsidP="00415CE4">
      <w:pPr>
        <w:numPr>
          <w:ilvl w:val="1"/>
          <w:numId w:val="10"/>
        </w:numPr>
        <w:shd w:val="clear" w:color="auto" w:fill="FFFFFF"/>
        <w:tabs>
          <w:tab w:val="left" w:pos="1276"/>
        </w:tabs>
        <w:spacing w:before="120" w:after="120" w:line="240" w:lineRule="auto"/>
        <w:ind w:left="0" w:firstLine="567"/>
        <w:contextualSpacing/>
        <w:jc w:val="left"/>
        <w:rPr>
          <w:rFonts w:eastAsia="Times New Roman"/>
          <w:color w:val="000000"/>
          <w:szCs w:val="28"/>
          <w:lang w:eastAsia="vi-VN"/>
        </w:rPr>
      </w:pPr>
      <w:r w:rsidRPr="00F02B5C">
        <w:rPr>
          <w:rFonts w:eastAsiaTheme="minorHAnsi"/>
          <w:b/>
          <w:szCs w:val="28"/>
        </w:rPr>
        <w:t>Đối tượng thực hiện thủ tục hành chính</w:t>
      </w:r>
    </w:p>
    <w:p w14:paraId="245A939D" w14:textId="77777777" w:rsidR="00F02B5C" w:rsidRPr="007F2377" w:rsidRDefault="00F02B5C" w:rsidP="00415CE4">
      <w:pPr>
        <w:shd w:val="clear" w:color="auto" w:fill="FFFFFF"/>
        <w:tabs>
          <w:tab w:val="left" w:pos="1134"/>
        </w:tabs>
        <w:spacing w:before="120" w:after="120" w:line="240" w:lineRule="auto"/>
        <w:ind w:firstLine="567"/>
        <w:rPr>
          <w:rFonts w:eastAsia="Times New Roman"/>
          <w:color w:val="000000"/>
          <w:spacing w:val="-4"/>
          <w:szCs w:val="28"/>
          <w:lang w:eastAsia="vi-VN"/>
        </w:rPr>
      </w:pPr>
      <w:r w:rsidRPr="00415CE4">
        <w:rPr>
          <w:rFonts w:eastAsia="Times New Roman"/>
          <w:color w:val="000000"/>
          <w:spacing w:val="-4"/>
          <w:szCs w:val="28"/>
          <w:lang w:eastAsia="vi-VN"/>
        </w:rPr>
        <w:t xml:space="preserve">Tổ chức, cá nhân đề nghị chia, tách, sáp nhập </w:t>
      </w:r>
      <w:r w:rsidRPr="007F2377">
        <w:rPr>
          <w:rFonts w:eastAsia="Times New Roman"/>
          <w:color w:val="000000"/>
          <w:spacing w:val="-4"/>
          <w:szCs w:val="28"/>
          <w:lang w:eastAsia="vi-VN"/>
        </w:rPr>
        <w:t>trường trung cấp, trung tâm giáo dục nghề nghiệp có vốn đầu tư nước ngoài.</w:t>
      </w:r>
    </w:p>
    <w:p w14:paraId="41DDA8B4" w14:textId="77777777" w:rsidR="00F02B5C" w:rsidRPr="00F02B5C" w:rsidRDefault="00F02B5C" w:rsidP="00415CE4">
      <w:pPr>
        <w:numPr>
          <w:ilvl w:val="1"/>
          <w:numId w:val="10"/>
        </w:numPr>
        <w:shd w:val="clear" w:color="auto" w:fill="FFFFFF"/>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Cơ quan thực hiện thủ tục hành chính</w:t>
      </w:r>
    </w:p>
    <w:p w14:paraId="6F9DE3D8" w14:textId="77777777" w:rsidR="00F02B5C" w:rsidRPr="00F02B5C" w:rsidRDefault="00F02B5C" w:rsidP="00F02B5C">
      <w:pPr>
        <w:spacing w:before="120" w:after="12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173AC93C" w14:textId="77777777" w:rsidR="00F02B5C" w:rsidRPr="00F02B5C" w:rsidRDefault="00F02B5C" w:rsidP="00F02B5C">
      <w:pPr>
        <w:spacing w:before="120" w:after="120" w:line="240" w:lineRule="auto"/>
        <w:ind w:firstLine="567"/>
        <w:rPr>
          <w:rFonts w:eastAsiaTheme="minorHAnsi"/>
          <w:b/>
          <w:szCs w:val="28"/>
          <w:lang w:val="pt-BR"/>
        </w:rPr>
      </w:pPr>
      <w:r w:rsidRPr="00F02B5C">
        <w:rPr>
          <w:rFonts w:eastAsia="Calibri"/>
          <w:szCs w:val="28"/>
          <w:lang w:val="pt-BR"/>
        </w:rPr>
        <w:t>- Cơ quan trực tiếp thực hiện thủ tục hành chính: Sở Lao động – Thương binh và Xã hội.</w:t>
      </w:r>
    </w:p>
    <w:p w14:paraId="4546CEB3" w14:textId="77777777" w:rsidR="00F02B5C" w:rsidRPr="00F02B5C" w:rsidRDefault="00F02B5C" w:rsidP="00415CE4">
      <w:pPr>
        <w:numPr>
          <w:ilvl w:val="1"/>
          <w:numId w:val="10"/>
        </w:numPr>
        <w:shd w:val="clear" w:color="auto" w:fill="FFFFFF"/>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Kết quả thực hiện thủ tục hành chính</w:t>
      </w:r>
    </w:p>
    <w:p w14:paraId="487482F1"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Quyết định cho phép chia, tách, sáp nhập trường trung cấp; trung tâm giáo dục nghề nghiệp có vốn đầu tư nước ngoài.</w:t>
      </w:r>
    </w:p>
    <w:p w14:paraId="38D03031" w14:textId="77777777" w:rsidR="00F02B5C" w:rsidRPr="00F02B5C" w:rsidRDefault="00F02B5C" w:rsidP="00415CE4">
      <w:pPr>
        <w:numPr>
          <w:ilvl w:val="1"/>
          <w:numId w:val="10"/>
        </w:numPr>
        <w:shd w:val="clear" w:color="auto" w:fill="FFFFFF"/>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25D59D12" w14:textId="77777777" w:rsidR="00F02B5C" w:rsidRPr="007F2377" w:rsidRDefault="00F02B5C" w:rsidP="00415CE4">
      <w:pPr>
        <w:numPr>
          <w:ilvl w:val="1"/>
          <w:numId w:val="10"/>
        </w:numPr>
        <w:tabs>
          <w:tab w:val="left" w:pos="1276"/>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0EF78A24" w14:textId="77777777" w:rsidR="00F02B5C" w:rsidRPr="007F2377" w:rsidRDefault="00F02B5C" w:rsidP="00F02B5C">
      <w:pPr>
        <w:spacing w:before="120" w:after="120" w:line="240" w:lineRule="auto"/>
        <w:ind w:firstLine="567"/>
        <w:rPr>
          <w:rFonts w:eastAsiaTheme="minorHAnsi"/>
          <w:szCs w:val="28"/>
        </w:rPr>
      </w:pPr>
      <w:r w:rsidRPr="007F2377">
        <w:rPr>
          <w:rFonts w:eastAsiaTheme="minorHAnsi"/>
          <w:szCs w:val="28"/>
        </w:rPr>
        <w:t>a) Văn bản đề nghị chia, tách, sáp nhập theo Mẫu 2C tại Phụ lục ban hành kèm theo Nghị định số 24/2022/NĐ-CP.</w:t>
      </w:r>
    </w:p>
    <w:p w14:paraId="497B4F4F" w14:textId="77777777" w:rsidR="00F02B5C" w:rsidRPr="007F2377" w:rsidRDefault="00F02B5C" w:rsidP="00F02B5C">
      <w:pPr>
        <w:spacing w:before="120" w:after="120" w:line="240" w:lineRule="auto"/>
        <w:ind w:firstLine="567"/>
        <w:rPr>
          <w:rFonts w:eastAsiaTheme="minorHAnsi"/>
          <w:szCs w:val="28"/>
        </w:rPr>
      </w:pPr>
      <w:r w:rsidRPr="007F2377">
        <w:rPr>
          <w:rFonts w:eastAsiaTheme="minorHAnsi"/>
          <w:szCs w:val="28"/>
        </w:rPr>
        <w:t>b) Đề án chia, tách, sáp nhập theo Mẫu 2D tại Phụ lục ban hành kèm theo Nghị định số 24/2022/NĐ-CP.</w:t>
      </w:r>
    </w:p>
    <w:p w14:paraId="1A9E6770" w14:textId="77777777" w:rsidR="00F02B5C" w:rsidRPr="00F02B5C" w:rsidRDefault="00F02B5C" w:rsidP="00415CE4">
      <w:pPr>
        <w:numPr>
          <w:ilvl w:val="1"/>
          <w:numId w:val="10"/>
        </w:numPr>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Yêu cầu, điều kiện thực hiện thủ tục hành chính</w:t>
      </w:r>
    </w:p>
    <w:p w14:paraId="49F2F014"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Việc chia, tách, sáp nhập trường trung cấp, trung tâm giáo dục nghề nghiệp</w:t>
      </w:r>
      <w:r w:rsidRPr="007F2377">
        <w:rPr>
          <w:rFonts w:eastAsia="Times New Roman"/>
          <w:color w:val="000000"/>
          <w:szCs w:val="28"/>
          <w:lang w:eastAsia="vi-VN"/>
        </w:rPr>
        <w:t xml:space="preserve"> </w:t>
      </w:r>
      <w:r w:rsidRPr="00F02B5C">
        <w:rPr>
          <w:rFonts w:eastAsia="Times New Roman"/>
          <w:color w:val="000000"/>
          <w:szCs w:val="28"/>
          <w:lang w:eastAsia="vi-VN"/>
        </w:rPr>
        <w:t>có vốn đầu tư nước ngoài phải đảm bảo các nguyên tắc sau:</w:t>
      </w:r>
    </w:p>
    <w:p w14:paraId="07F1188B" w14:textId="77777777" w:rsidR="00F02B5C" w:rsidRPr="007F2377"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Phù hợp với quy hoạch mạng lưới cơ sở giáo dục nghề nghiệp đã được</w:t>
      </w:r>
      <w:r w:rsidRPr="007F2377">
        <w:rPr>
          <w:rFonts w:eastAsia="Times New Roman"/>
          <w:color w:val="000000"/>
          <w:szCs w:val="28"/>
          <w:lang w:eastAsia="vi-VN"/>
        </w:rPr>
        <w:t xml:space="preserve"> </w:t>
      </w:r>
      <w:r w:rsidRPr="00F02B5C">
        <w:rPr>
          <w:rFonts w:eastAsia="Times New Roman"/>
          <w:color w:val="000000"/>
          <w:szCs w:val="28"/>
          <w:lang w:eastAsia="vi-VN"/>
        </w:rPr>
        <w:t>cơ quan quản lý nhà nước có thẩm quyền phê duyệt.</w:t>
      </w:r>
    </w:p>
    <w:p w14:paraId="474747D7"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Bảo đảm quyền lợi của người học, giáo viên, giảng viên, cán bộ quản lý,</w:t>
      </w:r>
      <w:r w:rsidRPr="007F2377">
        <w:rPr>
          <w:rFonts w:eastAsia="Times New Roman"/>
          <w:color w:val="000000"/>
          <w:szCs w:val="28"/>
          <w:lang w:eastAsia="vi-VN"/>
        </w:rPr>
        <w:t xml:space="preserve"> </w:t>
      </w:r>
      <w:r w:rsidRPr="00F02B5C">
        <w:rPr>
          <w:rFonts w:eastAsia="Times New Roman"/>
          <w:color w:val="000000"/>
          <w:szCs w:val="28"/>
          <w:lang w:eastAsia="vi-VN"/>
        </w:rPr>
        <w:t>nhân viên và người lao động.</w:t>
      </w:r>
    </w:p>
    <w:p w14:paraId="149BD78D" w14:textId="77777777" w:rsidR="00F02B5C" w:rsidRPr="007F2377"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Trường trung cấp, trung tâm giáo dục nghề nghiệp có vốn đầu tư nước ngoài</w:t>
      </w:r>
      <w:r w:rsidRPr="007F2377">
        <w:rPr>
          <w:rFonts w:eastAsia="Times New Roman"/>
          <w:color w:val="000000"/>
          <w:szCs w:val="28"/>
          <w:lang w:eastAsia="vi-VN"/>
        </w:rPr>
        <w:t xml:space="preserve"> </w:t>
      </w:r>
      <w:r w:rsidRPr="00F02B5C">
        <w:rPr>
          <w:rFonts w:eastAsia="Times New Roman"/>
          <w:color w:val="000000"/>
          <w:szCs w:val="28"/>
          <w:lang w:eastAsia="vi-VN"/>
        </w:rPr>
        <w:t>mới được hình thành sau quá trình chia, tách, sáp nhập phải đáp ứng đầy đủ các</w:t>
      </w:r>
      <w:r w:rsidRPr="007F2377">
        <w:rPr>
          <w:rFonts w:eastAsia="Times New Roman"/>
          <w:color w:val="000000"/>
          <w:szCs w:val="28"/>
          <w:lang w:eastAsia="vi-VN"/>
        </w:rPr>
        <w:t xml:space="preserve"> </w:t>
      </w:r>
      <w:r w:rsidRPr="00F02B5C">
        <w:rPr>
          <w:rFonts w:eastAsia="Times New Roman"/>
          <w:color w:val="000000"/>
          <w:szCs w:val="28"/>
          <w:lang w:eastAsia="vi-VN"/>
        </w:rPr>
        <w:t>điều kiện quy định tại Điều 9 Nghị định số 15/2019/NĐ-CP (được sửa đổi, bổ</w:t>
      </w:r>
      <w:r w:rsidRPr="007F2377">
        <w:rPr>
          <w:rFonts w:eastAsia="Times New Roman"/>
          <w:color w:val="000000"/>
          <w:szCs w:val="28"/>
          <w:lang w:eastAsia="vi-VN"/>
        </w:rPr>
        <w:t xml:space="preserve"> </w:t>
      </w:r>
      <w:r w:rsidRPr="00F02B5C">
        <w:rPr>
          <w:rFonts w:eastAsia="Times New Roman"/>
          <w:color w:val="000000"/>
          <w:szCs w:val="28"/>
          <w:lang w:eastAsia="vi-VN"/>
        </w:rPr>
        <w:t>sung tại Nghị định số 24/2022/NĐ-CP).</w:t>
      </w:r>
    </w:p>
    <w:p w14:paraId="39A90AE6" w14:textId="77777777" w:rsidR="00F02B5C" w:rsidRPr="00F02B5C" w:rsidRDefault="00F02B5C" w:rsidP="00415CE4">
      <w:pPr>
        <w:numPr>
          <w:ilvl w:val="1"/>
          <w:numId w:val="10"/>
        </w:numPr>
        <w:tabs>
          <w:tab w:val="left" w:pos="1276"/>
        </w:tabs>
        <w:spacing w:before="120" w:after="120" w:line="240" w:lineRule="auto"/>
        <w:ind w:left="0" w:firstLine="567"/>
        <w:contextualSpacing/>
        <w:jc w:val="left"/>
        <w:rPr>
          <w:rFonts w:eastAsiaTheme="minorHAnsi"/>
          <w:b/>
          <w:szCs w:val="28"/>
        </w:rPr>
      </w:pPr>
      <w:r w:rsidRPr="00F02B5C">
        <w:rPr>
          <w:rFonts w:eastAsiaTheme="minorHAnsi"/>
          <w:b/>
          <w:szCs w:val="28"/>
        </w:rPr>
        <w:t>Căn cứ pháp lý</w:t>
      </w:r>
    </w:p>
    <w:p w14:paraId="2513E8C2" w14:textId="77777777" w:rsidR="00F02B5C" w:rsidRPr="00F02B5C" w:rsidRDefault="00F02B5C" w:rsidP="00F02B5C">
      <w:pPr>
        <w:spacing w:before="120" w:after="120" w:line="240" w:lineRule="auto"/>
        <w:ind w:firstLine="567"/>
        <w:rPr>
          <w:rFonts w:eastAsia="Times New Roman"/>
          <w:szCs w:val="28"/>
          <w:lang w:val="en-US" w:eastAsia="vi-VN"/>
        </w:rPr>
      </w:pPr>
      <w:r w:rsidRPr="00F02B5C">
        <w:rPr>
          <w:rFonts w:eastAsia="Times New Roman"/>
          <w:szCs w:val="28"/>
          <w:lang w:eastAsia="vi-VN"/>
        </w:rPr>
        <w:t>a) Luật Giáo dục nghề nghiệp.</w:t>
      </w:r>
    </w:p>
    <w:p w14:paraId="07D50DBB" w14:textId="77777777" w:rsidR="00F02B5C" w:rsidRPr="00F02B5C"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b) Nghị định số 143/2016/NĐ-CP ngày 14/10/2016 của Chính phủ quy định</w:t>
      </w:r>
      <w:r w:rsidRPr="00F02B5C">
        <w:rPr>
          <w:rFonts w:eastAsia="Times New Roman"/>
          <w:szCs w:val="28"/>
          <w:lang w:val="en-US" w:eastAsia="vi-VN"/>
        </w:rPr>
        <w:t xml:space="preserve"> </w:t>
      </w:r>
      <w:r w:rsidRPr="00F02B5C">
        <w:rPr>
          <w:rFonts w:eastAsia="Times New Roman"/>
          <w:szCs w:val="28"/>
          <w:lang w:eastAsia="vi-VN"/>
        </w:rPr>
        <w:t>quy định điều kiện đầu tư và hoạt động trong lĩnh vực giáo dục nghề nghiệp.</w:t>
      </w:r>
    </w:p>
    <w:p w14:paraId="137C7BB4" w14:textId="77777777" w:rsidR="00F02B5C" w:rsidRPr="00F02B5C"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c) Nghị định số 140/2018/NĐ-CP ngày 08/10/2018 của Chính phủ sửa đổi,</w:t>
      </w:r>
      <w:r w:rsidRPr="007F2377">
        <w:rPr>
          <w:rFonts w:eastAsia="Times New Roman"/>
          <w:szCs w:val="28"/>
          <w:lang w:eastAsia="vi-VN"/>
        </w:rPr>
        <w:t xml:space="preserve"> </w:t>
      </w:r>
      <w:r w:rsidRPr="00F02B5C">
        <w:rPr>
          <w:rFonts w:eastAsia="Times New Roman"/>
          <w:szCs w:val="28"/>
          <w:lang w:eastAsia="vi-VN"/>
        </w:rPr>
        <w:t>bổ sung các Nghị định liên quan đến điều kiện đầu tư kinh doanh và thủ tục hành</w:t>
      </w:r>
      <w:r w:rsidRPr="007F2377">
        <w:rPr>
          <w:rFonts w:eastAsia="Times New Roman"/>
          <w:szCs w:val="28"/>
          <w:lang w:eastAsia="vi-VN"/>
        </w:rPr>
        <w:t xml:space="preserve"> </w:t>
      </w:r>
      <w:r w:rsidRPr="00F02B5C">
        <w:rPr>
          <w:rFonts w:eastAsia="Times New Roman"/>
          <w:szCs w:val="28"/>
          <w:lang w:eastAsia="vi-VN"/>
        </w:rPr>
        <w:t>chính thuộc phạm vi quản lý nhà nước của Bộ Lao động - Thương binh và Xã hội.</w:t>
      </w:r>
    </w:p>
    <w:p w14:paraId="29A267C8" w14:textId="77777777" w:rsidR="00F02B5C" w:rsidRPr="007F2377"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d) Nghị định số 15/2019/NĐ-CP ngày 01/02/2019 của Chính phủ quy định</w:t>
      </w:r>
      <w:r w:rsidRPr="007F2377">
        <w:rPr>
          <w:rFonts w:eastAsia="Times New Roman"/>
          <w:szCs w:val="28"/>
          <w:lang w:eastAsia="vi-VN"/>
        </w:rPr>
        <w:t xml:space="preserve"> </w:t>
      </w:r>
      <w:r w:rsidRPr="00F02B5C">
        <w:rPr>
          <w:rFonts w:eastAsia="Times New Roman"/>
          <w:szCs w:val="28"/>
          <w:lang w:eastAsia="vi-VN"/>
        </w:rPr>
        <w:t>chi tiết một số điều và biện pháp thi hành của Luật Giáo dục nghề nghiệp.</w:t>
      </w:r>
    </w:p>
    <w:p w14:paraId="567430C2" w14:textId="77777777" w:rsidR="00F02B5C" w:rsidRPr="007F2377"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 xml:space="preserve">đ) </w:t>
      </w:r>
      <w:r w:rsidRPr="007F2377">
        <w:rPr>
          <w:rFonts w:eastAsia="Times New Roman"/>
          <w:szCs w:val="28"/>
          <w:lang w:eastAsia="vi-VN"/>
        </w:rPr>
        <w:t xml:space="preserve">Khoản 6 Điều 2 </w:t>
      </w:r>
      <w:r w:rsidRPr="00F02B5C">
        <w:rPr>
          <w:rFonts w:eastAsia="Times New Roman"/>
          <w:szCs w:val="28"/>
          <w:lang w:eastAsia="vi-VN"/>
        </w:rPr>
        <w:t>Nghị định số 24/2022/NĐ-CP ngày 06/4/2022 của Chính phủ sửa đổi,</w:t>
      </w:r>
      <w:r w:rsidRPr="007F2377">
        <w:rPr>
          <w:rFonts w:eastAsia="Times New Roman"/>
          <w:szCs w:val="28"/>
          <w:lang w:eastAsia="vi-VN"/>
        </w:rPr>
        <w:t xml:space="preserve"> </w:t>
      </w:r>
      <w:r w:rsidRPr="00F02B5C">
        <w:rPr>
          <w:rFonts w:eastAsia="Times New Roman"/>
          <w:szCs w:val="28"/>
          <w:lang w:eastAsia="vi-VN"/>
        </w:rPr>
        <w:t>bổ sung các Nghị định quy định về điều kiện đầu tư và hoạt động trong lĩnh vực</w:t>
      </w:r>
      <w:r w:rsidRPr="007F2377">
        <w:rPr>
          <w:rFonts w:eastAsia="Times New Roman"/>
          <w:szCs w:val="28"/>
          <w:lang w:eastAsia="vi-VN"/>
        </w:rPr>
        <w:t xml:space="preserve"> </w:t>
      </w:r>
      <w:r w:rsidRPr="00F02B5C">
        <w:rPr>
          <w:rFonts w:eastAsia="Times New Roman"/>
          <w:szCs w:val="28"/>
          <w:lang w:eastAsia="vi-VN"/>
        </w:rPr>
        <w:t>giáo dục nghề nghiệp.</w:t>
      </w:r>
    </w:p>
    <w:p w14:paraId="427F58CB" w14:textId="77777777" w:rsidR="00F02B5C" w:rsidRPr="00F02B5C" w:rsidRDefault="00F02B5C" w:rsidP="00770D89">
      <w:pPr>
        <w:numPr>
          <w:ilvl w:val="1"/>
          <w:numId w:val="10"/>
        </w:numPr>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5"/>
        <w:gridCol w:w="2550"/>
        <w:gridCol w:w="2506"/>
      </w:tblGrid>
      <w:tr w:rsidR="00F02B5C" w:rsidRPr="00F02B5C" w14:paraId="3B8BB97C" w14:textId="77777777" w:rsidTr="00F02B5C">
        <w:trPr>
          <w:trHeight w:val="517"/>
        </w:trPr>
        <w:tc>
          <w:tcPr>
            <w:tcW w:w="3259" w:type="pct"/>
            <w:vAlign w:val="center"/>
          </w:tcPr>
          <w:p w14:paraId="2A7E472D" w14:textId="77777777" w:rsidR="00F02B5C" w:rsidRPr="007F2377" w:rsidRDefault="00F02B5C" w:rsidP="00F02B5C">
            <w:pPr>
              <w:spacing w:before="120" w:after="120" w:line="240" w:lineRule="auto"/>
              <w:jc w:val="center"/>
              <w:rPr>
                <w:rFonts w:eastAsia="Calibri"/>
                <w:szCs w:val="28"/>
              </w:rPr>
            </w:pPr>
            <w:r w:rsidRPr="007F2377">
              <w:rPr>
                <w:rFonts w:eastAsia="Calibri"/>
                <w:b/>
                <w:bCs/>
                <w:szCs w:val="28"/>
              </w:rPr>
              <w:t>Thành phần hồ sơ lưu</w:t>
            </w:r>
          </w:p>
        </w:tc>
        <w:tc>
          <w:tcPr>
            <w:tcW w:w="878" w:type="pct"/>
            <w:vAlign w:val="center"/>
          </w:tcPr>
          <w:p w14:paraId="497D649C"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63" w:type="pct"/>
            <w:vAlign w:val="center"/>
          </w:tcPr>
          <w:p w14:paraId="6A8997A6"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498BC9D0" w14:textId="77777777" w:rsidTr="00F02B5C">
        <w:trPr>
          <w:trHeight w:val="70"/>
        </w:trPr>
        <w:tc>
          <w:tcPr>
            <w:tcW w:w="3259" w:type="pct"/>
            <w:vAlign w:val="center"/>
          </w:tcPr>
          <w:p w14:paraId="7A579F63" w14:textId="77777777" w:rsidR="00F02B5C" w:rsidRPr="007F2377" w:rsidRDefault="00F02B5C" w:rsidP="00F02B5C">
            <w:pPr>
              <w:spacing w:before="120" w:after="120" w:line="240" w:lineRule="auto"/>
              <w:rPr>
                <w:rFonts w:eastAsia="Calibri"/>
                <w:szCs w:val="28"/>
              </w:rPr>
            </w:pPr>
            <w:r w:rsidRPr="007F2377">
              <w:rPr>
                <w:rFonts w:eastAsia="Calibri"/>
                <w:szCs w:val="28"/>
              </w:rPr>
              <w:t>- Như mục 22.2;</w:t>
            </w:r>
          </w:p>
          <w:p w14:paraId="0E8A94E6" w14:textId="77777777" w:rsidR="00F02B5C" w:rsidRPr="007F2377" w:rsidRDefault="00F02B5C" w:rsidP="00F02B5C">
            <w:pPr>
              <w:shd w:val="clear" w:color="auto" w:fill="FFFFFF"/>
              <w:spacing w:before="120" w:after="120" w:line="240" w:lineRule="auto"/>
              <w:rPr>
                <w:rFonts w:eastAsia="Calibri"/>
                <w:szCs w:val="28"/>
              </w:rPr>
            </w:pPr>
            <w:r w:rsidRPr="007F2377">
              <w:rPr>
                <w:rFonts w:eastAsia="Times New Roman"/>
                <w:color w:val="000000"/>
                <w:szCs w:val="28"/>
                <w:lang w:eastAsia="vi-VN"/>
              </w:rPr>
              <w:t>- Kết quả giải quyết thủ tục hành chính hoặc văn bản trả lời của đơn vị đối với hồ sơ không đáp ứng yêu cầu, điều kiện.</w:t>
            </w:r>
          </w:p>
        </w:tc>
        <w:tc>
          <w:tcPr>
            <w:tcW w:w="878" w:type="pct"/>
            <w:vAlign w:val="center"/>
          </w:tcPr>
          <w:p w14:paraId="757EFFD0" w14:textId="77777777" w:rsidR="00F02B5C" w:rsidRPr="007F2377" w:rsidRDefault="00F02B5C" w:rsidP="00F02B5C">
            <w:pPr>
              <w:spacing w:before="120" w:after="120" w:line="240" w:lineRule="auto"/>
              <w:jc w:val="center"/>
              <w:rPr>
                <w:rFonts w:eastAsia="Calibri"/>
                <w:szCs w:val="28"/>
              </w:rPr>
            </w:pPr>
            <w:r w:rsidRPr="007F2377">
              <w:rPr>
                <w:rFonts w:eastAsia="Calibri"/>
                <w:szCs w:val="28"/>
              </w:rPr>
              <w:t>Phòng Giáo dục nghề nghiệp</w:t>
            </w:r>
          </w:p>
        </w:tc>
        <w:tc>
          <w:tcPr>
            <w:tcW w:w="863" w:type="pct"/>
            <w:vMerge w:val="restart"/>
            <w:vAlign w:val="center"/>
          </w:tcPr>
          <w:p w14:paraId="2428BA9C" w14:textId="77777777" w:rsidR="00F02B5C" w:rsidRPr="007F2377" w:rsidRDefault="00F02B5C" w:rsidP="00F02B5C">
            <w:pPr>
              <w:spacing w:before="120" w:after="120" w:line="240" w:lineRule="auto"/>
              <w:jc w:val="center"/>
              <w:rPr>
                <w:rFonts w:eastAsia="Calibri"/>
                <w:szCs w:val="28"/>
              </w:rPr>
            </w:pPr>
            <w:r w:rsidRPr="007F2377">
              <w:rPr>
                <w:rFonts w:eastAsia="Calibri"/>
                <w:szCs w:val="28"/>
              </w:rPr>
              <w:t>05  năm, sau đó chuyển hồ sơ đến kho lưu trữ của Tỉnh</w:t>
            </w:r>
          </w:p>
        </w:tc>
      </w:tr>
      <w:tr w:rsidR="00F02B5C" w:rsidRPr="00F02B5C" w14:paraId="1600B15E" w14:textId="77777777" w:rsidTr="00F02B5C">
        <w:trPr>
          <w:trHeight w:val="517"/>
        </w:trPr>
        <w:tc>
          <w:tcPr>
            <w:tcW w:w="3259" w:type="pct"/>
            <w:vAlign w:val="center"/>
          </w:tcPr>
          <w:p w14:paraId="12CA13EC" w14:textId="77777777" w:rsidR="00F02B5C" w:rsidRPr="007F2377" w:rsidRDefault="00F02B5C" w:rsidP="00F02B5C">
            <w:pPr>
              <w:tabs>
                <w:tab w:val="left" w:pos="709"/>
              </w:tabs>
              <w:spacing w:before="120" w:after="12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878" w:type="pct"/>
            <w:vAlign w:val="center"/>
          </w:tcPr>
          <w:p w14:paraId="6D6AF2AA" w14:textId="77777777" w:rsidR="00F02B5C" w:rsidRPr="007F2377" w:rsidRDefault="00F02B5C" w:rsidP="00F02B5C">
            <w:pPr>
              <w:spacing w:before="120" w:after="120" w:line="240" w:lineRule="auto"/>
              <w:jc w:val="center"/>
              <w:rPr>
                <w:rFonts w:eastAsia="Calibri"/>
                <w:szCs w:val="28"/>
              </w:rPr>
            </w:pPr>
            <w:r w:rsidRPr="007F2377">
              <w:rPr>
                <w:rFonts w:eastAsia="Calibri"/>
                <w:spacing w:val="-4"/>
                <w:szCs w:val="28"/>
              </w:rPr>
              <w:t>Bộ phận tiếp nhận và trả kết quả</w:t>
            </w:r>
          </w:p>
        </w:tc>
        <w:tc>
          <w:tcPr>
            <w:tcW w:w="863" w:type="pct"/>
            <w:vMerge/>
            <w:vAlign w:val="center"/>
          </w:tcPr>
          <w:p w14:paraId="3AEC4ADC" w14:textId="77777777" w:rsidR="00F02B5C" w:rsidRPr="007F2377" w:rsidRDefault="00F02B5C" w:rsidP="00F02B5C">
            <w:pPr>
              <w:spacing w:before="120" w:after="120" w:line="240" w:lineRule="auto"/>
              <w:jc w:val="left"/>
              <w:rPr>
                <w:rFonts w:eastAsia="Calibri"/>
                <w:szCs w:val="28"/>
                <w:highlight w:val="yellow"/>
              </w:rPr>
            </w:pPr>
          </w:p>
        </w:tc>
      </w:tr>
    </w:tbl>
    <w:p w14:paraId="33A115A7" w14:textId="77777777" w:rsidR="00F02B5C" w:rsidRPr="00F02B5C" w:rsidRDefault="00F02B5C" w:rsidP="00F02B5C">
      <w:pPr>
        <w:shd w:val="clear" w:color="auto" w:fill="FFFFFF"/>
        <w:spacing w:line="234" w:lineRule="atLeast"/>
        <w:jc w:val="left"/>
        <w:rPr>
          <w:rFonts w:ascii="Arial" w:eastAsia="Times New Roman" w:hAnsi="Arial" w:cs="Arial"/>
          <w:b/>
          <w:bCs/>
          <w:color w:val="000000"/>
          <w:szCs w:val="28"/>
        </w:rPr>
        <w:sectPr w:rsidR="00F02B5C" w:rsidRPr="00F02B5C" w:rsidSect="005326CE">
          <w:pgSz w:w="16840" w:h="11907" w:orient="landscape" w:code="9"/>
          <w:pgMar w:top="1134" w:right="1021" w:bottom="1134" w:left="1871" w:header="567" w:footer="567" w:gutter="0"/>
          <w:cols w:space="720"/>
          <w:titlePg/>
          <w:docGrid w:linePitch="326"/>
        </w:sectPr>
      </w:pPr>
      <w:bookmarkStart w:id="75" w:name="chuong_pl_8_1"/>
    </w:p>
    <w:p w14:paraId="45C86B7A" w14:textId="77777777" w:rsidR="00F02B5C" w:rsidRPr="007F2377" w:rsidRDefault="00F02B5C" w:rsidP="00C434EE">
      <w:pPr>
        <w:shd w:val="clear" w:color="auto" w:fill="FFFFFF"/>
        <w:spacing w:line="234" w:lineRule="atLeast"/>
        <w:rPr>
          <w:rFonts w:eastAsia="Times New Roman"/>
          <w:color w:val="000000"/>
          <w:szCs w:val="28"/>
        </w:rPr>
      </w:pPr>
      <w:r w:rsidRPr="00F02B5C">
        <w:rPr>
          <w:rFonts w:eastAsia="Times New Roman"/>
          <w:b/>
          <w:bCs/>
          <w:color w:val="000000"/>
          <w:szCs w:val="28"/>
        </w:rPr>
        <w:t>Mẫu 2C. Văn bản đề nghị chia, tách, sáp nhập cơ sở giáo dục nghề nghiệp có vốn đầu tư nước ngoài</w:t>
      </w:r>
      <w:bookmarkEnd w:id="75"/>
    </w:p>
    <w:tbl>
      <w:tblPr>
        <w:tblW w:w="9757" w:type="dxa"/>
        <w:tblCellSpacing w:w="0" w:type="dxa"/>
        <w:shd w:val="clear" w:color="auto" w:fill="FFFFFF"/>
        <w:tblCellMar>
          <w:left w:w="0" w:type="dxa"/>
          <w:right w:w="0" w:type="dxa"/>
        </w:tblCellMar>
        <w:tblLook w:val="04A0" w:firstRow="1" w:lastRow="0" w:firstColumn="1" w:lastColumn="0" w:noHBand="0" w:noVBand="1"/>
      </w:tblPr>
      <w:tblGrid>
        <w:gridCol w:w="3690"/>
        <w:gridCol w:w="6067"/>
      </w:tblGrid>
      <w:tr w:rsidR="00F02B5C" w:rsidRPr="00F02B5C" w14:paraId="64C73786" w14:textId="77777777" w:rsidTr="00F02B5C">
        <w:trPr>
          <w:trHeight w:val="917"/>
          <w:tblCellSpacing w:w="0" w:type="dxa"/>
        </w:trPr>
        <w:tc>
          <w:tcPr>
            <w:tcW w:w="3690" w:type="dxa"/>
            <w:shd w:val="clear" w:color="auto" w:fill="FFFFFF"/>
            <w:tcMar>
              <w:top w:w="0" w:type="dxa"/>
              <w:left w:w="108" w:type="dxa"/>
              <w:bottom w:w="0" w:type="dxa"/>
              <w:right w:w="108" w:type="dxa"/>
            </w:tcMar>
            <w:hideMark/>
          </w:tcPr>
          <w:p w14:paraId="34D00F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…………(1)………..</w:t>
            </w:r>
            <w:r w:rsidRPr="00F02B5C">
              <w:rPr>
                <w:rFonts w:eastAsia="Times New Roman"/>
                <w:b/>
                <w:bCs/>
                <w:color w:val="000000"/>
                <w:szCs w:val="28"/>
              </w:rPr>
              <w:br/>
              <w:t>--------</w:t>
            </w:r>
          </w:p>
        </w:tc>
        <w:tc>
          <w:tcPr>
            <w:tcW w:w="6067" w:type="dxa"/>
            <w:shd w:val="clear" w:color="auto" w:fill="FFFFFF"/>
            <w:tcMar>
              <w:top w:w="0" w:type="dxa"/>
              <w:left w:w="108" w:type="dxa"/>
              <w:bottom w:w="0" w:type="dxa"/>
              <w:right w:w="108" w:type="dxa"/>
            </w:tcMar>
            <w:hideMark/>
          </w:tcPr>
          <w:p w14:paraId="2CFF9A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96640" behindDoc="0" locked="0" layoutInCell="1" allowOverlap="1" wp14:anchorId="7CB7F908" wp14:editId="38D9AC75">
                      <wp:simplePos x="0" y="0"/>
                      <wp:positionH relativeFrom="column">
                        <wp:posOffset>819342</wp:posOffset>
                      </wp:positionH>
                      <wp:positionV relativeFrom="paragraph">
                        <wp:posOffset>505770</wp:posOffset>
                      </wp:positionV>
                      <wp:extent cx="2126512"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212651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ED518E2" id="Straight Connector 25" o:spid="_x0000_s1026" style="position:absolute;z-index:251696640;visibility:visible;mso-wrap-style:square;mso-wrap-distance-left:9pt;mso-wrap-distance-top:0;mso-wrap-distance-right:9pt;mso-wrap-distance-bottom:0;mso-position-horizontal:absolute;mso-position-horizontal-relative:text;mso-position-vertical:absolute;mso-position-vertical-relative:text" from="64.5pt,39.8pt" to="231.95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6C56A087" w14:textId="77777777" w:rsidTr="00F02B5C">
        <w:trPr>
          <w:trHeight w:val="769"/>
          <w:tblCellSpacing w:w="0" w:type="dxa"/>
        </w:trPr>
        <w:tc>
          <w:tcPr>
            <w:tcW w:w="3690" w:type="dxa"/>
            <w:shd w:val="clear" w:color="auto" w:fill="FFFFFF"/>
            <w:tcMar>
              <w:top w:w="0" w:type="dxa"/>
              <w:left w:w="108" w:type="dxa"/>
              <w:bottom w:w="0" w:type="dxa"/>
              <w:right w:w="108" w:type="dxa"/>
            </w:tcMar>
            <w:hideMark/>
          </w:tcPr>
          <w:p w14:paraId="49AA0158"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…….(2)…….</w:t>
            </w:r>
          </w:p>
        </w:tc>
        <w:tc>
          <w:tcPr>
            <w:tcW w:w="6067" w:type="dxa"/>
            <w:shd w:val="clear" w:color="auto" w:fill="FFFFFF"/>
            <w:tcMar>
              <w:top w:w="0" w:type="dxa"/>
              <w:left w:w="108" w:type="dxa"/>
              <w:bottom w:w="0" w:type="dxa"/>
              <w:right w:w="108" w:type="dxa"/>
            </w:tcMar>
            <w:hideMark/>
          </w:tcPr>
          <w:p w14:paraId="1A027BDE"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525953AD"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47EBFEC5"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gửi:…………..………(3)……………………………</w:t>
      </w:r>
    </w:p>
    <w:p w14:paraId="4399AD2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9936B21"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Thông tin về tổ chức, cá nhân đề nghị chia, tách, sáp nhập cơ sở giáo dục nghề nghiệp</w:t>
      </w:r>
    </w:p>
    <w:p w14:paraId="2781CE4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39D2FB8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Lý do, mục đích chia, tách, sáp nhập cơ sở giáo dục nghề nghiệp</w:t>
      </w:r>
    </w:p>
    <w:p w14:paraId="6E07D79C"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3DE761A6"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i/>
          <w:iCs/>
          <w:color w:val="000000"/>
          <w:szCs w:val="28"/>
          <w:u w:val="single"/>
        </w:rPr>
        <w:t>Trường hợp chia, tách cơ sở giáo dục nghề nghiệp, báo cáo các thông tin sau:</w:t>
      </w:r>
    </w:p>
    <w:p w14:paraId="7099FF62"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Thông tin về cơ sở giáo dục nghề nghiệp chia, tách</w:t>
      </w:r>
    </w:p>
    <w:p w14:paraId="5EE749E3"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a) Tên cơ sở giáo dục nghề nghiệp trước khi chia, tách:……..…………..….………..</w:t>
      </w:r>
    </w:p>
    <w:p w14:paraId="6A0A69E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2C8D6DA1"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chính:………..…….…………..………..…(4)………..………..…..…</w:t>
      </w:r>
    </w:p>
    <w:p w14:paraId="48B3817F"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 …………..…………..…………..…………..…</w:t>
      </w:r>
    </w:p>
    <w:p w14:paraId="297BADF8"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có):………..……..(4)………..………..…</w:t>
      </w:r>
    </w:p>
    <w:p w14:paraId="08CDCBD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 ………..…………..…Fax:……..………..…………..…</w:t>
      </w:r>
    </w:p>
    <w:p w14:paraId="5A122BF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Website (nếu có):………..…………..…………Email:………..…………..……..</w:t>
      </w:r>
    </w:p>
    <w:p w14:paraId="062E287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b) Thông tin về cơ sở giáo dục nghề nghiệp thứ nhất sau khi chia, tách</w:t>
      </w:r>
    </w:p>
    <w:p w14:paraId="33D2D60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cơ sở giáo dục nghề nghiệp:………..……..………….…………..…………..…..</w:t>
      </w:r>
    </w:p>
    <w:p w14:paraId="3A6A06B0"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giao dịch quốc tế bằng tiếng Anh (nếu có):……..…………..……..…………..</w:t>
      </w:r>
    </w:p>
    <w:p w14:paraId="108F6B9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trụ sở chính:………..………………..………..…..(4)………..…………..…</w:t>
      </w:r>
    </w:p>
    <w:p w14:paraId="691FA85E"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Tên phân hiệu (nếu có):………..…………..……………..…………..…………..…</w:t>
      </w:r>
    </w:p>
    <w:p w14:paraId="7E8B0B8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Địa chỉ phân hiệu, địa điểm đào tạo (nếu có):………..…..(4)………..…………..…</w:t>
      </w:r>
    </w:p>
    <w:p w14:paraId="3746B4D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Số điện thoại:………..……………..………..Fax:………..…………..…………..…</w:t>
      </w:r>
    </w:p>
    <w:p w14:paraId="2E94010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Website (nếu có):………..…… ………..……Email:………..………………..…..…</w:t>
      </w:r>
    </w:p>
    <w:p w14:paraId="7EF9605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Chức năng, nhiệm vụ: ………..…………..…………..…………..…………..…………..…………..</w:t>
      </w:r>
    </w:p>
    <w:p w14:paraId="3FF18C7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30A5DD1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xml:space="preserve">- Dự kiến ngành, nghề đào tạo, trình độ đào tạo và quy mô tuyển sinh: </w:t>
      </w:r>
    </w:p>
    <w:p w14:paraId="661F6F8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5F0591E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n) Thông tin về cơ sở giáo dục nghề nghiệp thứ ... sau khi chia, tách: Báo cáo các thông tin như mục b nêu trên</w:t>
      </w:r>
    </w:p>
    <w:p w14:paraId="73BA8C2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i/>
          <w:iCs/>
          <w:color w:val="000000"/>
          <w:szCs w:val="28"/>
          <w:u w:val="single"/>
        </w:rPr>
        <w:t>Trường hợp sáp nhập cơ sở giáo dục nghề nghiệp, báo cáo các thông tin sau:</w:t>
      </w:r>
    </w:p>
    <w:p w14:paraId="569E9F9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3. Thông tin về cơ sở giáo dục nghề nghiệp sáp nhập</w:t>
      </w:r>
    </w:p>
    <w:p w14:paraId="1E5D0FF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a) Thông tin về cơ sở giáo dục nghề nghiệp thứ nhất trước khi sáp nhập</w:t>
      </w:r>
    </w:p>
    <w:p w14:paraId="733B363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cơ sở giáo dục nghề nghiệp:………..………….…………..…………..…..</w:t>
      </w:r>
    </w:p>
    <w:p w14:paraId="419C165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giao dịch quốc tế bằng tiếng Anh (nếu có):………..…………..…………..…</w:t>
      </w:r>
    </w:p>
    <w:p w14:paraId="1C11647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Địa chỉ trụ sở chính:………..…………..…..(4)………..…………..…</w:t>
      </w:r>
    </w:p>
    <w:p w14:paraId="6247FBCD"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phân hiệu (nếu có):………..………..…………..…………..…………..…</w:t>
      </w:r>
    </w:p>
    <w:p w14:paraId="7E93C7C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Địa chỉ phân hiệu, địa điểm đào tạo (nếu có):………..…..(4)………..…………..…</w:t>
      </w:r>
    </w:p>
    <w:p w14:paraId="0663209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Số điện thoại:………..………..…………..………..Fax:………..…………..…</w:t>
      </w:r>
    </w:p>
    <w:p w14:paraId="23E6F74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Website (nếu có):…………</w:t>
      </w:r>
      <w:r w:rsidRPr="00F02B5C">
        <w:rPr>
          <w:rFonts w:eastAsia="Times New Roman"/>
          <w:color w:val="000000"/>
          <w:szCs w:val="28"/>
          <w:lang w:val="en-US"/>
        </w:rPr>
        <w:t>…………………</w:t>
      </w:r>
      <w:r w:rsidRPr="00F02B5C">
        <w:rPr>
          <w:rFonts w:eastAsia="Times New Roman"/>
          <w:color w:val="000000"/>
          <w:szCs w:val="28"/>
        </w:rPr>
        <w:t>.……Email:………..………..…</w:t>
      </w:r>
    </w:p>
    <w:p w14:paraId="6EA9739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Thông tin về cơ sở giáo dục nghề nghiệp thứ... trước khi sáp nhập: Báo cáo các thông tin như mục a nêu trên</w:t>
      </w:r>
    </w:p>
    <w:p w14:paraId="75C4AABE"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Thông tin về cơ sở giáo dục nghề nghiệp sau khi sáp nhập</w:t>
      </w:r>
    </w:p>
    <w:p w14:paraId="14D7261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cơ sở giáo dục nghề nghiệp:...………..……..………..…………..…………..…</w:t>
      </w:r>
    </w:p>
    <w:p w14:paraId="1CDD564A"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giao dịch quốc tế bằng tiếng Anh (nếu có):………..………………..…………..</w:t>
      </w:r>
    </w:p>
    <w:p w14:paraId="72441A1D"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Địa chỉ trụ sở chính:………..……………..…………..…..(4)………..…………..…</w:t>
      </w:r>
    </w:p>
    <w:p w14:paraId="39AAC47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Tên phân hiệu (nếu có):………..…… …..…………..…………..…………..…</w:t>
      </w:r>
    </w:p>
    <w:p w14:paraId="673F1145"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Địa chỉ phân hiệu, địa điểm đào tạo (nếu có):………..…..(4)………..…………..…</w:t>
      </w:r>
    </w:p>
    <w:p w14:paraId="7986655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Số điện thoại:………..… …..…………..………Fax:………..…………....…</w:t>
      </w:r>
    </w:p>
    <w:p w14:paraId="33E9F22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Website (nếu có):………..…… ………..…Email:………..…………..…</w:t>
      </w:r>
    </w:p>
    <w:p w14:paraId="30FB834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Chức năng, nhiệm vụ:………..…………...…………..…………..……</w:t>
      </w:r>
    </w:p>
    <w:p w14:paraId="3BE8351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xml:space="preserve">- Dự kiến ngành, nghề đào tạo, trình độ đào tạo và quy mô tuyển sinh: </w:t>
      </w:r>
    </w:p>
    <w:p w14:paraId="5649048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4A3F74BA"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i/>
          <w:iCs/>
          <w:color w:val="000000"/>
          <w:szCs w:val="28"/>
        </w:rPr>
        <w:t>(kèm theo Đề án chia, tách, sáp nhập cơ sở giáo dục nghề nghiệp)</w:t>
      </w:r>
    </w:p>
    <w:p w14:paraId="7F6DDA8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Đề nghị………..…(3)………..…xem xét, quyết định.</w:t>
      </w:r>
    </w:p>
    <w:p w14:paraId="34669BB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F02B5C" w:rsidRPr="00F02B5C" w14:paraId="6BDB1CC4" w14:textId="77777777" w:rsidTr="00F02B5C">
        <w:trPr>
          <w:tblCellSpacing w:w="0" w:type="dxa"/>
        </w:trPr>
        <w:tc>
          <w:tcPr>
            <w:tcW w:w="4428" w:type="dxa"/>
            <w:shd w:val="clear" w:color="auto" w:fill="FFFFFF"/>
            <w:tcMar>
              <w:top w:w="0" w:type="dxa"/>
              <w:left w:w="108" w:type="dxa"/>
              <w:bottom w:w="0" w:type="dxa"/>
              <w:right w:w="108" w:type="dxa"/>
            </w:tcMar>
            <w:hideMark/>
          </w:tcPr>
          <w:p w14:paraId="5F71317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br/>
              <w:t>Nơi nhận:</w:t>
            </w:r>
          </w:p>
          <w:p w14:paraId="1483AEF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i/>
                <w:iCs/>
                <w:color w:val="000000"/>
                <w:szCs w:val="28"/>
              </w:rPr>
              <w:t>- ……</w:t>
            </w:r>
            <w:r w:rsidRPr="00F02B5C">
              <w:rPr>
                <w:rFonts w:eastAsia="Times New Roman"/>
                <w:i/>
                <w:iCs/>
                <w:color w:val="000000"/>
                <w:szCs w:val="28"/>
              </w:rPr>
              <w:br/>
              <w:t>- ……</w:t>
            </w:r>
          </w:p>
        </w:tc>
        <w:tc>
          <w:tcPr>
            <w:tcW w:w="4428" w:type="dxa"/>
            <w:shd w:val="clear" w:color="auto" w:fill="FFFFFF"/>
            <w:tcMar>
              <w:top w:w="0" w:type="dxa"/>
              <w:left w:w="108" w:type="dxa"/>
              <w:bottom w:w="0" w:type="dxa"/>
              <w:right w:w="108" w:type="dxa"/>
            </w:tcMar>
            <w:hideMark/>
          </w:tcPr>
          <w:p w14:paraId="1ADB5867"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 </w:t>
            </w: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4FEB71A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rPr>
        <w:t> </w:t>
      </w:r>
    </w:p>
    <w:p w14:paraId="16731305"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57AD5F0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cơ quan, tổ chức đề nghị chia, tách, sáp nhập cơ sở giáo dục nghề nghiệp có vốn đầu tư nước ngoài. Trường hợp là cá nhân sở hữu cơ sở giáo dục nghề nghiệp không ghi nội dung ở mục này.</w:t>
      </w:r>
    </w:p>
    <w:p w14:paraId="3122D8C6"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Ghi rõ đề nghị chia hoặc tách hoặc sáp nhập.</w:t>
      </w:r>
    </w:p>
    <w:p w14:paraId="20E2DFE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Người có thẩm quyền chia, tách, sáp nhập cơ sở giáo dục nghề nghiệp có vốn đầu tư nước ngoài.</w:t>
      </w:r>
    </w:p>
    <w:p w14:paraId="3AB353D7"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Ghi địa chỉ số nhà, đường/phố, xã/phường/thị trấn, quận/huyện, tỉnh/thành phố.</w:t>
      </w:r>
    </w:p>
    <w:p w14:paraId="0CA4332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Quyền hạn, chức vụ của người đứng đầu tổ chức, cá nhân đề nghị chia, tách, sáp nhập cơ sở giáo dục nghề nghiệp có vốn đầu tư nước ngoài. Trường hợp là cá nhân sở hữu cơ sở giáo dục nghề nghiệp không phải đóng dấu.</w:t>
      </w:r>
    </w:p>
    <w:p w14:paraId="124C178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0C30134E"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B6148B7"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E2F62DB"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AF0454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E9D6BF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844842E"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78FA63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CE7523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14A969E"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5812EE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7F0FF0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3738DD9" w14:textId="77777777" w:rsidR="00F02B5C" w:rsidRPr="00F02B5C" w:rsidRDefault="00F02B5C" w:rsidP="00F02B5C">
      <w:pPr>
        <w:spacing w:after="200" w:line="276" w:lineRule="auto"/>
        <w:jc w:val="left"/>
        <w:rPr>
          <w:rFonts w:eastAsia="Times New Roman"/>
          <w:b/>
          <w:bCs/>
          <w:color w:val="000000"/>
          <w:szCs w:val="28"/>
        </w:rPr>
      </w:pPr>
      <w:bookmarkStart w:id="76" w:name="chuong_pl_8_2"/>
    </w:p>
    <w:p w14:paraId="1315986C" w14:textId="77777777" w:rsidR="00F02B5C" w:rsidRPr="007F2377" w:rsidRDefault="00F02B5C" w:rsidP="00F02B5C">
      <w:pPr>
        <w:shd w:val="clear" w:color="auto" w:fill="FFFFFF"/>
        <w:spacing w:line="234" w:lineRule="atLeast"/>
        <w:rPr>
          <w:rFonts w:eastAsia="Times New Roman"/>
          <w:color w:val="000000"/>
          <w:szCs w:val="28"/>
        </w:rPr>
      </w:pPr>
      <w:r w:rsidRPr="00F02B5C">
        <w:rPr>
          <w:rFonts w:eastAsia="Times New Roman"/>
          <w:b/>
          <w:bCs/>
          <w:color w:val="000000"/>
          <w:szCs w:val="28"/>
        </w:rPr>
        <w:t>Mẫu 2D. Đề án chia, tách, sáp nhập cơ sở giáo dục nghề nghiệp có vốn đầu tư nước ngoài</w:t>
      </w:r>
      <w:bookmarkEnd w:id="76"/>
    </w:p>
    <w:p w14:paraId="3E8531DD"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16D6C1D5"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 ……..tháng …….năm 20....</w:t>
      </w:r>
    </w:p>
    <w:p w14:paraId="47D6B3FD"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 </w:t>
      </w:r>
    </w:p>
    <w:p w14:paraId="12C3BFD0"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 …………………(1)………………</w:t>
      </w:r>
    </w:p>
    <w:p w14:paraId="7AA24C4D"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 </w:t>
      </w:r>
    </w:p>
    <w:p w14:paraId="3F561996"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652073D2"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THỰC TRẠNG CỦA CƠ SỞ GIÁO DỤC NGHỀ NGHIỆP TRƯỚC KHI CHIA, TÁCH, SÁP NHẬP</w:t>
      </w:r>
    </w:p>
    <w:p w14:paraId="2908217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u w:val="single"/>
        </w:rPr>
        <w:t>Trường hợp chia, tách cơ sở giáo dục nghề nghiệp, báo cáo các thông tin sau:</w:t>
      </w:r>
    </w:p>
    <w:p w14:paraId="37F7EA4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CƠ SỞ GIÁO DỤC NGHỀ NGHIỆP TRƯỚC KHI CHIA, TÁCH</w:t>
      </w:r>
    </w:p>
    <w:p w14:paraId="3CE48EA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Thông tin chung</w:t>
      </w:r>
    </w:p>
    <w:p w14:paraId="274147C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cơ sở giáo dục nghề nghiệp:………..……… …..…………..…………..…..</w:t>
      </w:r>
    </w:p>
    <w:p w14:paraId="0E6A7B9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giao dịch quốc tế bằng tiếng Anh (nếu có):………..…… …………..…………..</w:t>
      </w:r>
    </w:p>
    <w:p w14:paraId="2614772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Thuộc:………..… ………..…………..…………..…………..…………..…………</w:t>
      </w:r>
    </w:p>
    <w:p w14:paraId="7A2C9D9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Địa chỉ trụ sở chính:………..…….………..…(2)………..…..………..…………..…</w:t>
      </w:r>
    </w:p>
    <w:p w14:paraId="1CA7669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phân hiệu (nếu có):……..…………..… ………..…………..…………..…</w:t>
      </w:r>
    </w:p>
    <w:p w14:paraId="5D170DD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Địa chỉ phân hiệu, địa điểm đào tạo (nếu có):………..…(2)…… …..………..…</w:t>
      </w:r>
    </w:p>
    <w:p w14:paraId="5879BA6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Số điện thoại:………..… ………..………Fax:………..…………..…..………..…</w:t>
      </w:r>
    </w:p>
    <w:p w14:paraId="50F1EDF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Website (nếu có):………..……… …………..…Email:……… …..…………..…</w:t>
      </w:r>
    </w:p>
    <w:p w14:paraId="6C422A8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Quyết định cho phép thành lập: [Quyết định số…../QĐ-………..ngày, tháng, năm ban hành, cơ quan ban hành, trích yếu của quyết định].</w:t>
      </w:r>
    </w:p>
    <w:p w14:paraId="4166D0D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Quyết định cho phép đổi tên (nếu có): [Quyết định số …../QĐ-.... ngày, tháng, năm ban hành, cơ quan ban hành, trích yếu của từng quyết định].</w:t>
      </w:r>
    </w:p>
    <w:p w14:paraId="20679B4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Giấy chứng nhận đăng ký hoạt động giáo dục nghề nghiệp: [số hiệu, ngày, tháng, năm cấp, cơ quan cấp].</w:t>
      </w:r>
    </w:p>
    <w:p w14:paraId="41BDE43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Giấy chứng nhận đăng ký bổ sung hoạt động giáo dục nghề nghiệp (nếu có): [số hiệu, ngày, tháng, năm cấp, cơ quan cấp].</w:t>
      </w:r>
    </w:p>
    <w:p w14:paraId="2CE7F20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Chức năng, nhiệm vụ:………..… ………….…………..…………..…………..……</w:t>
      </w:r>
    </w:p>
    <w:p w14:paraId="593C182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Ngành, nghề đào tạo; trình độ đào tạo và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7"/>
        <w:gridCol w:w="3593"/>
        <w:gridCol w:w="1597"/>
        <w:gridCol w:w="2095"/>
        <w:gridCol w:w="1597"/>
      </w:tblGrid>
      <w:tr w:rsidR="00F02B5C" w:rsidRPr="00F02B5C" w14:paraId="5B8A504D" w14:textId="77777777" w:rsidTr="00F02B5C">
        <w:trPr>
          <w:tblCellSpacing w:w="0" w:type="dxa"/>
        </w:trPr>
        <w:tc>
          <w:tcPr>
            <w:tcW w:w="4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176AF4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800" w:type="pct"/>
            <w:tcBorders>
              <w:top w:val="single" w:sz="8" w:space="0" w:color="000000"/>
              <w:left w:val="nil"/>
              <w:bottom w:val="single" w:sz="8" w:space="0" w:color="000000"/>
              <w:right w:val="single" w:sz="8" w:space="0" w:color="000000"/>
            </w:tcBorders>
            <w:shd w:val="clear" w:color="auto" w:fill="FFFFFF"/>
            <w:vAlign w:val="center"/>
            <w:hideMark/>
          </w:tcPr>
          <w:p w14:paraId="712F62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41E97B1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w:t>
            </w:r>
          </w:p>
        </w:tc>
        <w:tc>
          <w:tcPr>
            <w:tcW w:w="1050" w:type="pct"/>
            <w:tcBorders>
              <w:top w:val="single" w:sz="8" w:space="0" w:color="000000"/>
              <w:left w:val="nil"/>
              <w:bottom w:val="single" w:sz="8" w:space="0" w:color="000000"/>
              <w:right w:val="single" w:sz="8" w:space="0" w:color="000000"/>
            </w:tcBorders>
            <w:shd w:val="clear" w:color="auto" w:fill="FFFFFF"/>
            <w:vAlign w:val="center"/>
            <w:hideMark/>
          </w:tcPr>
          <w:p w14:paraId="3522E4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c>
          <w:tcPr>
            <w:tcW w:w="800" w:type="pct"/>
            <w:tcBorders>
              <w:top w:val="single" w:sz="8" w:space="0" w:color="000000"/>
              <w:left w:val="nil"/>
              <w:bottom w:val="single" w:sz="8" w:space="0" w:color="000000"/>
              <w:right w:val="single" w:sz="8" w:space="0" w:color="000000"/>
            </w:tcBorders>
            <w:shd w:val="clear" w:color="auto" w:fill="FFFFFF"/>
            <w:vAlign w:val="center"/>
            <w:hideMark/>
          </w:tcPr>
          <w:p w14:paraId="1697E0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w:t>
            </w:r>
          </w:p>
        </w:tc>
      </w:tr>
      <w:tr w:rsidR="00F02B5C" w:rsidRPr="00F02B5C" w14:paraId="30A117C2"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643780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800" w:type="pct"/>
            <w:tcBorders>
              <w:top w:val="nil"/>
              <w:left w:val="nil"/>
              <w:bottom w:val="single" w:sz="8" w:space="0" w:color="000000"/>
              <w:right w:val="single" w:sz="8" w:space="0" w:color="000000"/>
            </w:tcBorders>
            <w:shd w:val="clear" w:color="auto" w:fill="FFFFFF"/>
            <w:vAlign w:val="center"/>
            <w:hideMark/>
          </w:tcPr>
          <w:p w14:paraId="40488E6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A8AF2B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7F8DF0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0360B8E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6BEEF08"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2F1931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800" w:type="pct"/>
            <w:tcBorders>
              <w:top w:val="nil"/>
              <w:left w:val="nil"/>
              <w:bottom w:val="single" w:sz="8" w:space="0" w:color="000000"/>
              <w:right w:val="single" w:sz="8" w:space="0" w:color="000000"/>
            </w:tcBorders>
            <w:shd w:val="clear" w:color="auto" w:fill="FFFFFF"/>
            <w:vAlign w:val="center"/>
            <w:hideMark/>
          </w:tcPr>
          <w:p w14:paraId="7493057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745CE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5BFF5D9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EB5FD2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88F4B45"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75E4E29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3</w:t>
            </w:r>
          </w:p>
        </w:tc>
        <w:tc>
          <w:tcPr>
            <w:tcW w:w="1800" w:type="pct"/>
            <w:tcBorders>
              <w:top w:val="nil"/>
              <w:left w:val="nil"/>
              <w:bottom w:val="single" w:sz="8" w:space="0" w:color="000000"/>
              <w:right w:val="single" w:sz="8" w:space="0" w:color="000000"/>
            </w:tcBorders>
            <w:shd w:val="clear" w:color="auto" w:fill="FFFFFF"/>
            <w:vAlign w:val="center"/>
            <w:hideMark/>
          </w:tcPr>
          <w:p w14:paraId="68D5AF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68ACF4A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4E33BA0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174CA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DDFF904"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5C4797C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p>
        </w:tc>
        <w:tc>
          <w:tcPr>
            <w:tcW w:w="1800" w:type="pct"/>
            <w:tcBorders>
              <w:top w:val="nil"/>
              <w:left w:val="nil"/>
              <w:bottom w:val="single" w:sz="8" w:space="0" w:color="000000"/>
              <w:right w:val="single" w:sz="8" w:space="0" w:color="000000"/>
            </w:tcBorders>
            <w:shd w:val="clear" w:color="auto" w:fill="FFFFFF"/>
            <w:vAlign w:val="center"/>
            <w:hideMark/>
          </w:tcPr>
          <w:p w14:paraId="419624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37F5BF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69CE57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2BEC93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7DFB4AB"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vAlign w:val="center"/>
            <w:hideMark/>
          </w:tcPr>
          <w:p w14:paraId="0460C81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5</w:t>
            </w:r>
          </w:p>
        </w:tc>
        <w:tc>
          <w:tcPr>
            <w:tcW w:w="1800" w:type="pct"/>
            <w:tcBorders>
              <w:top w:val="nil"/>
              <w:left w:val="nil"/>
              <w:bottom w:val="single" w:sz="8" w:space="0" w:color="000000"/>
              <w:right w:val="single" w:sz="8" w:space="0" w:color="000000"/>
            </w:tcBorders>
            <w:shd w:val="clear" w:color="auto" w:fill="FFFFFF"/>
            <w:vAlign w:val="center"/>
            <w:hideMark/>
          </w:tcPr>
          <w:p w14:paraId="0FE84E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5E1971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112EA5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00" w:type="pct"/>
            <w:tcBorders>
              <w:top w:val="nil"/>
              <w:left w:val="nil"/>
              <w:bottom w:val="single" w:sz="8" w:space="0" w:color="000000"/>
              <w:right w:val="single" w:sz="8" w:space="0" w:color="000000"/>
            </w:tcBorders>
            <w:shd w:val="clear" w:color="auto" w:fill="FFFFFF"/>
            <w:vAlign w:val="center"/>
            <w:hideMark/>
          </w:tcPr>
          <w:p w14:paraId="459E60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0C22E52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Khái quát quá trình hình thành và phát triển của cơ sở giáo dục nghề nghiệp</w:t>
      </w:r>
    </w:p>
    <w:p w14:paraId="31BDEBA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Cơ cấu tổ chức</w:t>
      </w:r>
    </w:p>
    <w:p w14:paraId="5E05268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Đội ngũ nhà giáo và cán bộ quản lý</w:t>
      </w:r>
    </w:p>
    <w:p w14:paraId="06A3D4E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Số lượng, chất lượng (trình độ đào tạo, nghiệp vụ sư phạm, kỹ năng nghề) của đội ngũ nhà giáo theo từng ngành, nghề đào tạo.</w:t>
      </w:r>
    </w:p>
    <w:p w14:paraId="562A41F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Số lượng, chất lượng của đội ngũ cán bộ quản lý.</w:t>
      </w:r>
    </w:p>
    <w:p w14:paraId="2E3130C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5. Kết quả đào tạo trong 03 năm gần nhất</w:t>
      </w:r>
      <w:r w:rsidRPr="00F02B5C">
        <w:rPr>
          <w:rFonts w:eastAsia="Times New Roman"/>
          <w:color w:val="000000"/>
          <w:szCs w:val="28"/>
        </w:rPr>
        <w:t> (báo cáo theo từng ngành, nghề và trình độ đào tạo)</w:t>
      </w:r>
    </w:p>
    <w:p w14:paraId="3028A41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6. Ngành, nghề, số lượng học sinh, sinh viên đang đào tạo</w:t>
      </w:r>
      <w:r w:rsidRPr="00F02B5C">
        <w:rPr>
          <w:rFonts w:eastAsia="Times New Roman"/>
          <w:color w:val="000000"/>
          <w:szCs w:val="28"/>
        </w:rPr>
        <w:t> (báo cáo theo từng ngành, nghề và trình độ đào tạo)</w:t>
      </w:r>
    </w:p>
    <w:p w14:paraId="222C253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7. Cơ sở vật chất, thiết bị đào tạo, tài chính, tài sản</w:t>
      </w:r>
    </w:p>
    <w:p w14:paraId="129C18B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u w:val="single"/>
        </w:rPr>
        <w:t>Trường hợp sáp nhập cơ sở giáo dục nghề nghiệp, báo cáo các thông tin sau:</w:t>
      </w:r>
    </w:p>
    <w:p w14:paraId="096D737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CƠ SỞ GIÁO DỤC NGHỀ NGHIỆP TRƯỚC KHI SÁP NHẬP</w:t>
      </w:r>
    </w:p>
    <w:p w14:paraId="46F2375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A. CƠ SỞ GIÁO DỤC NGHỀ NGHIỆP THỨ NHẤT </w:t>
      </w:r>
      <w:r w:rsidRPr="00F02B5C">
        <w:rPr>
          <w:rFonts w:eastAsia="Times New Roman"/>
          <w:color w:val="000000"/>
          <w:szCs w:val="28"/>
        </w:rPr>
        <w:t>(Báo cáo các thông tin như tại Phần I nêu trên)</w:t>
      </w:r>
    </w:p>
    <w:p w14:paraId="5541485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CƠ SỞ GIÁO DỤC NGHỀ NGHIỆP THỨ...</w:t>
      </w:r>
      <w:r w:rsidRPr="00F02B5C">
        <w:rPr>
          <w:rFonts w:eastAsia="Times New Roman"/>
          <w:color w:val="000000"/>
          <w:szCs w:val="28"/>
        </w:rPr>
        <w:t> (Báo cáo thông tin của từng cơ sở trước khi sáp nhập như tại Phần I nêu trên)</w:t>
      </w:r>
    </w:p>
    <w:p w14:paraId="4481F02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[Tên của phần]</w:t>
      </w:r>
    </w:p>
    <w:p w14:paraId="47E5DB6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581E1DA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NHẬN XÉT, ĐÁNH GIÁ CHUNG</w:t>
      </w:r>
    </w:p>
    <w:p w14:paraId="1665AFA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Ưu điểm, thuận lợi</w:t>
      </w:r>
    </w:p>
    <w:p w14:paraId="56111EF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Hạn chế, khó khăn, vướng mắc</w:t>
      </w:r>
    </w:p>
    <w:p w14:paraId="69DCEC00"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hai</w:t>
      </w:r>
    </w:p>
    <w:p w14:paraId="5B569DC8"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PHƯƠNG ÁN CHIA, TÁCH, SÁP NHẬP</w:t>
      </w:r>
    </w:p>
    <w:p w14:paraId="24EFDD12" w14:textId="77777777" w:rsidR="00F02B5C" w:rsidRPr="007F2377" w:rsidRDefault="00F02B5C" w:rsidP="00F02B5C">
      <w:pPr>
        <w:shd w:val="clear" w:color="auto" w:fill="FFFFFF"/>
        <w:spacing w:before="120" w:after="120" w:line="234" w:lineRule="atLeast"/>
        <w:rPr>
          <w:rFonts w:ascii="Times New Roman Bold" w:eastAsia="Times New Roman" w:hAnsi="Times New Roman Bold"/>
          <w:color w:val="000000"/>
          <w:spacing w:val="-8"/>
          <w:szCs w:val="28"/>
        </w:rPr>
      </w:pPr>
      <w:r w:rsidRPr="00F02B5C">
        <w:rPr>
          <w:rFonts w:ascii="Times New Roman Bold" w:eastAsia="Times New Roman" w:hAnsi="Times New Roman Bold"/>
          <w:b/>
          <w:bCs/>
          <w:color w:val="000000"/>
          <w:spacing w:val="-8"/>
          <w:szCs w:val="28"/>
        </w:rPr>
        <w:t>I. SỰ CẦN THIẾT, CƠ SỞ PHÁP LÝ VÀ NGUYÊN TẮC CHIA, TÁCH, SÁP NHẬP</w:t>
      </w:r>
    </w:p>
    <w:p w14:paraId="2100C61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Sự cần thiết</w:t>
      </w:r>
    </w:p>
    <w:p w14:paraId="35BC564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Cơ sở pháp lý</w:t>
      </w:r>
    </w:p>
    <w:p w14:paraId="1547515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Nguyên tắc chia, tách, sáp nhập</w:t>
      </w:r>
    </w:p>
    <w:p w14:paraId="6C08452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PHƯƠNG ÁN CHIA, TÁCH, SÁP NHẬP</w:t>
      </w:r>
    </w:p>
    <w:p w14:paraId="1450EA9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Phạm vi, đối tượng chia, tách, sáp nhập</w:t>
      </w:r>
    </w:p>
    <w:p w14:paraId="7F456AF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Phương án chia, tách, sáp nhập</w:t>
      </w:r>
    </w:p>
    <w:p w14:paraId="25256F1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Về tổ chức, nhân sự</w:t>
      </w:r>
    </w:p>
    <w:p w14:paraId="28233B18" w14:textId="77777777" w:rsidR="00F02B5C" w:rsidRPr="00F02B5C"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xml:space="preserve">- Phương án bảo đảm quyền lợi của nhà giáo, cán bộ quản lý, nhân viên và người lao động trong từng cơ sở giáo </w:t>
      </w:r>
      <w:r w:rsidR="008401E8">
        <w:rPr>
          <w:rFonts w:eastAsia="Times New Roman"/>
          <w:color w:val="000000"/>
          <w:szCs w:val="28"/>
        </w:rPr>
        <w:t>dục nghề nghiệp: ………..……………..……</w:t>
      </w:r>
      <w:r w:rsidRPr="00F02B5C">
        <w:rPr>
          <w:rFonts w:eastAsia="Times New Roman"/>
          <w:color w:val="000000"/>
          <w:szCs w:val="28"/>
        </w:rPr>
        <w:t>…..………</w:t>
      </w:r>
    </w:p>
    <w:p w14:paraId="6A9EBF9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6729D73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4B31D8A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Về tài chính, tài sản, cơ sở vật chất, thiết bị đào tạo, đất đai………..…..……</w:t>
      </w:r>
    </w:p>
    <w:p w14:paraId="52526F8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Về tổ chức đào tạo, quản lý học sinh, sinh viên</w:t>
      </w:r>
    </w:p>
    <w:p w14:paraId="3F8DE34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r w:rsidRPr="007F2377">
        <w:rPr>
          <w:rFonts w:eastAsia="Times New Roman"/>
          <w:color w:val="000000"/>
          <w:szCs w:val="28"/>
        </w:rPr>
        <w:t xml:space="preserve"> </w:t>
      </w:r>
      <w:r w:rsidRPr="00F02B5C">
        <w:rPr>
          <w:rFonts w:eastAsia="Times New Roman"/>
          <w:color w:val="000000"/>
          <w:szCs w:val="28"/>
        </w:rPr>
        <w:t>Tổ chức đào tạo, quản lý học sinh, sinh viên: ………..…………..…………..………</w:t>
      </w:r>
    </w:p>
    <w:p w14:paraId="415565C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Phương án bảo đảm quyền lợi của h</w:t>
      </w:r>
      <w:r w:rsidR="008401E8">
        <w:rPr>
          <w:rFonts w:eastAsia="Times New Roman"/>
          <w:color w:val="000000"/>
          <w:szCs w:val="28"/>
        </w:rPr>
        <w:t>ọc sinh, sinh viên:.…………..………….</w:t>
      </w:r>
      <w:r w:rsidRPr="00F02B5C">
        <w:rPr>
          <w:rFonts w:eastAsia="Times New Roman"/>
          <w:color w:val="000000"/>
          <w:szCs w:val="28"/>
        </w:rPr>
        <w:t>………</w:t>
      </w:r>
    </w:p>
    <w:p w14:paraId="042E393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7C56D0F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Phương án đối với các nội dung không thuộc phạm vi, đối tượng chia, tách, sáp nhập</w:t>
      </w:r>
    </w:p>
    <w:p w14:paraId="299BA4F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Kế hoạch, thời gian dự kiến, lộ trình thực hiện việc chia, tách, sáp nhập cơ sở giáo dục nghề nghiệp</w:t>
      </w:r>
    </w:p>
    <w:p w14:paraId="53138C4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Thủ tục và thời gian chuyển đổi tài sản, chuyển đổi vốn góp</w:t>
      </w:r>
    </w:p>
    <w:p w14:paraId="2FF9CB73"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ba</w:t>
      </w:r>
    </w:p>
    <w:p w14:paraId="1CFEC914"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THÔNG TIN VỀ CƠ SỞ GIÁO DỤC NGHỀ NGHIỆP SAU KHI CHIA, TÁCH, SÁP NHẬP</w:t>
      </w:r>
    </w:p>
    <w:p w14:paraId="7574D6FC"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(Báo cáo về từng cơ sở giáo dục nghề nghiệp sau khi chia, tách, sáp nhập)</w:t>
      </w:r>
    </w:p>
    <w:p w14:paraId="1E686FC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 THÔNG TIN CHUNG</w:t>
      </w:r>
    </w:p>
    <w:p w14:paraId="27949389"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Tên cơ sở giáo dục nghề nghiệp:………..… ………..…………..…………..…</w:t>
      </w:r>
    </w:p>
    <w:p w14:paraId="09ECC6BD"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Tên giao dịch quốc tế bằng tiếng Anh (nếu có):………..………..…………..……..…</w:t>
      </w:r>
    </w:p>
    <w:p w14:paraId="5B90FD93"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Địa chỉ trụ sở chính:………..…………...…(2)………..…………..…………..…</w:t>
      </w:r>
    </w:p>
    <w:p w14:paraId="645CE417"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Tên phân hiệu (nếu có):………..…….Email:………..…………..…………..……</w:t>
      </w:r>
    </w:p>
    <w:p w14:paraId="5AA7319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6. Chức năng, nhiệm vụ: ………..…………..………..…………..…………..………</w:t>
      </w:r>
    </w:p>
    <w:p w14:paraId="5B25D1D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7. Họ và tên người dự kiến làm hiệu trưởng trường, giám đốc trung tâm: ………..…………..…………..…………..…………..…………..…………..………</w:t>
      </w:r>
    </w:p>
    <w:p w14:paraId="54EFB4C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II. MỤC TIÊU ĐÀO TẠO</w:t>
      </w:r>
    </w:p>
    <w:p w14:paraId="0AF69B9F"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31BCE320"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III. DỰ KIẾN NGÀNH, NGHỀ, TRÌNH ĐỘ VÀ QUY MÔ</w:t>
      </w:r>
      <w:r w:rsidRPr="00F02B5C">
        <w:rPr>
          <w:rFonts w:eastAsia="Times New Roman"/>
          <w:color w:val="000000"/>
          <w:szCs w:val="28"/>
        </w:rPr>
        <w:t> </w:t>
      </w:r>
      <w:r w:rsidRPr="00F02B5C">
        <w:rPr>
          <w:rFonts w:eastAsia="Times New Roman"/>
          <w:i/>
          <w:iCs/>
          <w:color w:val="000000"/>
          <w:szCs w:val="28"/>
        </w:rPr>
        <w:t>(Báo cáo riêng tại trụ sở chính và từng phân hiệu, địa điểm đào tạo (nếu có))</w:t>
      </w:r>
    </w:p>
    <w:p w14:paraId="36621D97"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1. Dự kiến quy mô tuyển sinh</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86"/>
        <w:gridCol w:w="3030"/>
        <w:gridCol w:w="1466"/>
        <w:gridCol w:w="880"/>
        <w:gridCol w:w="880"/>
        <w:gridCol w:w="880"/>
        <w:gridCol w:w="881"/>
        <w:gridCol w:w="1076"/>
      </w:tblGrid>
      <w:tr w:rsidR="00F02B5C" w:rsidRPr="00F02B5C" w14:paraId="10FA7EA5"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D15F0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7DC9F5A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(3)</w:t>
            </w:r>
          </w:p>
        </w:tc>
        <w:tc>
          <w:tcPr>
            <w:tcW w:w="7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47E274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55AE0B7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32F5BACF"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4D92C12"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A7CAE37"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C34619A"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709120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AA4E3E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2C786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B784E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165A19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13ED77F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80C68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2F14986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50" w:type="pct"/>
            <w:tcBorders>
              <w:top w:val="nil"/>
              <w:left w:val="nil"/>
              <w:bottom w:val="single" w:sz="8" w:space="0" w:color="000000"/>
              <w:right w:val="single" w:sz="8" w:space="0" w:color="000000"/>
            </w:tcBorders>
            <w:shd w:val="clear" w:color="auto" w:fill="FFFFFF"/>
            <w:vAlign w:val="center"/>
            <w:hideMark/>
          </w:tcPr>
          <w:p w14:paraId="44282E3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82581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7AA4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FEFDE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5FB3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58394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BCD470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81F20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7D25574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C92D7D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86F86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989F6E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D2361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772DE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DE6B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E2C30C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D2B14D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08CA42A9"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26C11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F0FF9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89F0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D6F5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9807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6F556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6CEA44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0580C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1CE0712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6962E08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14C8DB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E448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D016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EDC7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1FD20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18ACBB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08085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0D8C177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50" w:type="pct"/>
            <w:tcBorders>
              <w:top w:val="nil"/>
              <w:left w:val="nil"/>
              <w:bottom w:val="single" w:sz="8" w:space="0" w:color="000000"/>
              <w:right w:val="single" w:sz="8" w:space="0" w:color="000000"/>
            </w:tcBorders>
            <w:shd w:val="clear" w:color="auto" w:fill="FFFFFF"/>
            <w:vAlign w:val="center"/>
            <w:hideMark/>
          </w:tcPr>
          <w:p w14:paraId="526E15B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43D84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9CC407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D192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E3D7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CCD0D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C9864F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4B660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6395AF96"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007E01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D116C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06F1F3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0E2AF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9354B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324FA0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3448F6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D6709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24D94B8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F32B3D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729EB0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29BC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3F3D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F36BC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D8551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430F4E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83DF93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3C8DD56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2840628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11936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511B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924CD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39AC0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2D5EE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03752E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52F13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6A087B6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50" w:type="pct"/>
            <w:tcBorders>
              <w:top w:val="nil"/>
              <w:left w:val="nil"/>
              <w:bottom w:val="single" w:sz="8" w:space="0" w:color="000000"/>
              <w:right w:val="single" w:sz="8" w:space="0" w:color="000000"/>
            </w:tcBorders>
            <w:shd w:val="clear" w:color="auto" w:fill="FFFFFF"/>
            <w:vAlign w:val="center"/>
            <w:hideMark/>
          </w:tcPr>
          <w:p w14:paraId="627343E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B020B0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6DF8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DA11C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E81D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B2A3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96D255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573FC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0DAB841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07F801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05BE2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05A2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32A87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19D823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29A02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3A320E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B3F40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64964AD7"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4C206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27B7C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6E80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857213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1A1CA0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D0CF0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4FEB202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43114C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09F7FE1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09DBE8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6285A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AD46D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832EF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FACE4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C288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AE78D0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A3CB3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55BA9A2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50" w:type="pct"/>
            <w:tcBorders>
              <w:top w:val="nil"/>
              <w:left w:val="nil"/>
              <w:bottom w:val="single" w:sz="8" w:space="0" w:color="000000"/>
              <w:right w:val="single" w:sz="8" w:space="0" w:color="000000"/>
            </w:tcBorders>
            <w:shd w:val="clear" w:color="auto" w:fill="FFFFFF"/>
            <w:vAlign w:val="center"/>
            <w:hideMark/>
          </w:tcPr>
          <w:p w14:paraId="72B9BFE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0428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8E103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11EFC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290D5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AF1D7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501AE81D"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2. Dự kiến quy mô đào tạo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86"/>
        <w:gridCol w:w="3030"/>
        <w:gridCol w:w="1466"/>
        <w:gridCol w:w="880"/>
        <w:gridCol w:w="880"/>
        <w:gridCol w:w="880"/>
        <w:gridCol w:w="881"/>
        <w:gridCol w:w="1076"/>
      </w:tblGrid>
      <w:tr w:rsidR="00F02B5C" w:rsidRPr="00F02B5C" w14:paraId="1E9AD3D4"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34789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5A846BA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và trình độ đào tạo (3)</w:t>
            </w:r>
          </w:p>
        </w:tc>
        <w:tc>
          <w:tcPr>
            <w:tcW w:w="7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5228B8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Thời gian đào tạo</w:t>
            </w:r>
          </w:p>
        </w:tc>
        <w:tc>
          <w:tcPr>
            <w:tcW w:w="23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394EC9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Dự kiến quy mô đào tạo</w:t>
            </w:r>
          </w:p>
        </w:tc>
      </w:tr>
      <w:tr w:rsidR="00F02B5C" w:rsidRPr="00F02B5C" w14:paraId="0013B55E"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4BD1C6C"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5F81BBF" w14:textId="77777777" w:rsidR="00F02B5C" w:rsidRPr="00F02B5C" w:rsidRDefault="00F02B5C" w:rsidP="00F02B5C">
            <w:pPr>
              <w:spacing w:line="240" w:lineRule="auto"/>
              <w:jc w:val="left"/>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2A4D574A" w14:textId="77777777" w:rsidR="00F02B5C" w:rsidRPr="00F02B5C" w:rsidRDefault="00F02B5C" w:rsidP="00F02B5C">
            <w:pPr>
              <w:spacing w:line="240" w:lineRule="auto"/>
              <w:jc w:val="left"/>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741A70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356438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0D5ED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A0A74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E35C6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20..</w:t>
            </w:r>
          </w:p>
        </w:tc>
      </w:tr>
      <w:tr w:rsidR="00F02B5C" w:rsidRPr="00F02B5C" w14:paraId="124960E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F2174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50" w:type="pct"/>
            <w:tcBorders>
              <w:top w:val="nil"/>
              <w:left w:val="nil"/>
              <w:bottom w:val="single" w:sz="8" w:space="0" w:color="000000"/>
              <w:right w:val="single" w:sz="8" w:space="0" w:color="000000"/>
            </w:tcBorders>
            <w:shd w:val="clear" w:color="auto" w:fill="FFFFFF"/>
            <w:vAlign w:val="center"/>
            <w:hideMark/>
          </w:tcPr>
          <w:p w14:paraId="117D141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cao đẳng</w:t>
            </w:r>
          </w:p>
        </w:tc>
        <w:tc>
          <w:tcPr>
            <w:tcW w:w="750" w:type="pct"/>
            <w:tcBorders>
              <w:top w:val="nil"/>
              <w:left w:val="nil"/>
              <w:bottom w:val="single" w:sz="8" w:space="0" w:color="000000"/>
              <w:right w:val="single" w:sz="8" w:space="0" w:color="000000"/>
            </w:tcBorders>
            <w:shd w:val="clear" w:color="auto" w:fill="FFFFFF"/>
            <w:vAlign w:val="center"/>
            <w:hideMark/>
          </w:tcPr>
          <w:p w14:paraId="067822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D1152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24B8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CD87C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DDFF4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9662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F1E511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4168D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1045FBF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67DF1B1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1E8F8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0750F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EFCD1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9B99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574C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2C0D6F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919DEF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308B43A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69AF58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6D0CF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BFA0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97CD9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5A30BF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0F3DC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227438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B0401B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13C1F19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125E05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FE0D7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57C5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326B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5649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C436F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C91574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75789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50" w:type="pct"/>
            <w:tcBorders>
              <w:top w:val="nil"/>
              <w:left w:val="nil"/>
              <w:bottom w:val="single" w:sz="8" w:space="0" w:color="000000"/>
              <w:right w:val="single" w:sz="8" w:space="0" w:color="000000"/>
            </w:tcBorders>
            <w:shd w:val="clear" w:color="auto" w:fill="FFFFFF"/>
            <w:vAlign w:val="center"/>
            <w:hideMark/>
          </w:tcPr>
          <w:p w14:paraId="043D620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trung cấp</w:t>
            </w:r>
          </w:p>
        </w:tc>
        <w:tc>
          <w:tcPr>
            <w:tcW w:w="750" w:type="pct"/>
            <w:tcBorders>
              <w:top w:val="nil"/>
              <w:left w:val="nil"/>
              <w:bottom w:val="single" w:sz="8" w:space="0" w:color="000000"/>
              <w:right w:val="single" w:sz="8" w:space="0" w:color="000000"/>
            </w:tcBorders>
            <w:shd w:val="clear" w:color="auto" w:fill="FFFFFF"/>
            <w:vAlign w:val="center"/>
            <w:hideMark/>
          </w:tcPr>
          <w:p w14:paraId="41E70E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2D8B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4F9C1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7238E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A28FDC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19D59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C26EE48"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ECE5D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2DDFB9E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AECCBC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5390B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5E30E6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AC440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BBC7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FE4EB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7EB4390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C903E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34BFBE1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AEB7D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3F28B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0A845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78317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B22CDA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1394FB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0767BB3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2FBE28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742E6F5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3471768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FDDF07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05DE4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D05D87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44E77E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5B520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1CAEC13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18584B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50" w:type="pct"/>
            <w:tcBorders>
              <w:top w:val="nil"/>
              <w:left w:val="nil"/>
              <w:bottom w:val="single" w:sz="8" w:space="0" w:color="000000"/>
              <w:right w:val="single" w:sz="8" w:space="0" w:color="000000"/>
            </w:tcBorders>
            <w:shd w:val="clear" w:color="auto" w:fill="FFFFFF"/>
            <w:vAlign w:val="center"/>
            <w:hideMark/>
          </w:tcPr>
          <w:p w14:paraId="6A42587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color w:val="000000"/>
                <w:szCs w:val="28"/>
              </w:rPr>
              <w:t>Trình độ sơ cấp</w:t>
            </w:r>
          </w:p>
        </w:tc>
        <w:tc>
          <w:tcPr>
            <w:tcW w:w="750" w:type="pct"/>
            <w:tcBorders>
              <w:top w:val="nil"/>
              <w:left w:val="nil"/>
              <w:bottom w:val="single" w:sz="8" w:space="0" w:color="000000"/>
              <w:right w:val="single" w:sz="8" w:space="0" w:color="000000"/>
            </w:tcBorders>
            <w:shd w:val="clear" w:color="auto" w:fill="FFFFFF"/>
            <w:vAlign w:val="center"/>
            <w:hideMark/>
          </w:tcPr>
          <w:p w14:paraId="0E48DF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B58DB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C09E59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2B8C7D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D746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C2A7D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21C814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73860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50" w:type="pct"/>
            <w:tcBorders>
              <w:top w:val="nil"/>
              <w:left w:val="nil"/>
              <w:bottom w:val="single" w:sz="8" w:space="0" w:color="000000"/>
              <w:right w:val="single" w:sz="8" w:space="0" w:color="000000"/>
            </w:tcBorders>
            <w:shd w:val="clear" w:color="auto" w:fill="FFFFFF"/>
            <w:vAlign w:val="center"/>
            <w:hideMark/>
          </w:tcPr>
          <w:p w14:paraId="48D3890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763D5CC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1E6E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6FF40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6F2C46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A65A5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8219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30BB91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A998A3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50" w:type="pct"/>
            <w:tcBorders>
              <w:top w:val="nil"/>
              <w:left w:val="nil"/>
              <w:bottom w:val="single" w:sz="8" w:space="0" w:color="000000"/>
              <w:right w:val="single" w:sz="8" w:space="0" w:color="000000"/>
            </w:tcBorders>
            <w:shd w:val="clear" w:color="auto" w:fill="FFFFFF"/>
            <w:vAlign w:val="center"/>
            <w:hideMark/>
          </w:tcPr>
          <w:p w14:paraId="3F593E7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DBF5D0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16106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23E5E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ADD5E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0F2F3E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84A71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5EBD674"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3C93C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6A150A2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w:t>
            </w:r>
          </w:p>
        </w:tc>
        <w:tc>
          <w:tcPr>
            <w:tcW w:w="750" w:type="pct"/>
            <w:tcBorders>
              <w:top w:val="nil"/>
              <w:left w:val="nil"/>
              <w:bottom w:val="single" w:sz="8" w:space="0" w:color="000000"/>
              <w:right w:val="single" w:sz="8" w:space="0" w:color="000000"/>
            </w:tcBorders>
            <w:shd w:val="clear" w:color="auto" w:fill="FFFFFF"/>
            <w:vAlign w:val="center"/>
            <w:hideMark/>
          </w:tcPr>
          <w:p w14:paraId="4433EC5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FE7B7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BD3E82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7E5BD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997078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0787A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BFAF16E"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38EF03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550" w:type="pct"/>
            <w:tcBorders>
              <w:top w:val="nil"/>
              <w:left w:val="nil"/>
              <w:bottom w:val="single" w:sz="8" w:space="0" w:color="000000"/>
              <w:right w:val="single" w:sz="8" w:space="0" w:color="000000"/>
            </w:tcBorders>
            <w:shd w:val="clear" w:color="auto" w:fill="FFFFFF"/>
            <w:vAlign w:val="center"/>
            <w:hideMark/>
          </w:tcPr>
          <w:p w14:paraId="0DA334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CỘNG</w:t>
            </w:r>
          </w:p>
        </w:tc>
        <w:tc>
          <w:tcPr>
            <w:tcW w:w="750" w:type="pct"/>
            <w:tcBorders>
              <w:top w:val="nil"/>
              <w:left w:val="nil"/>
              <w:bottom w:val="single" w:sz="8" w:space="0" w:color="000000"/>
              <w:right w:val="single" w:sz="8" w:space="0" w:color="000000"/>
            </w:tcBorders>
            <w:shd w:val="clear" w:color="auto" w:fill="FFFFFF"/>
            <w:vAlign w:val="center"/>
            <w:hideMark/>
          </w:tcPr>
          <w:p w14:paraId="49285C2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647B2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D503A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7F9BC8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2C2CDA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59541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50D005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IV. CƠ CẤU TỔ CHỨC</w:t>
      </w:r>
    </w:p>
    <w:p w14:paraId="2ED23144"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1. Cơ cấu tổ chức của cơ sở giáo dục nghề nghiệp</w:t>
      </w:r>
    </w:p>
    <w:p w14:paraId="50B8D19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5D4EAB62"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2. Nhiệm vụ, quyền hạn của hiệu trưởng, phó hiệu trưởng trường; giám đốc, phó giám đốc trung tâm</w:t>
      </w:r>
    </w:p>
    <w:p w14:paraId="2E11BAA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7932494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color w:val="000000"/>
          <w:szCs w:val="28"/>
        </w:rPr>
        <w:t>3. Nhiệm vụ, quyền hạn và cơ cấu tổ chức của các đơn vị, tổ chức thuộc trường, trung tâm</w:t>
      </w:r>
    </w:p>
    <w:p w14:paraId="1932BE08"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w:t>
      </w:r>
    </w:p>
    <w:p w14:paraId="4AB0EF1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V. ĐIỀU KIỆN BẢO ĐẢM CHO HOẠT ĐỘNG CỦA CƠ SỞ GIÁO DỤC NGHỀ NGHIỆP</w:t>
      </w:r>
    </w:p>
    <w:p w14:paraId="00D0B89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sở vật chất</w:t>
      </w:r>
    </w:p>
    <w:p w14:paraId="624763E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Tổng diện tích đất sử dụng:………..…m</w:t>
      </w:r>
      <w:r w:rsidRPr="00F02B5C">
        <w:rPr>
          <w:rFonts w:eastAsia="Times New Roman"/>
          <w:color w:val="000000"/>
          <w:szCs w:val="28"/>
          <w:vertAlign w:val="superscript"/>
        </w:rPr>
        <w:t>2</w:t>
      </w:r>
      <w:r w:rsidRPr="00F02B5C">
        <w:rPr>
          <w:rFonts w:eastAsia="Times New Roman"/>
          <w:color w:val="000000"/>
          <w:szCs w:val="28"/>
        </w:rPr>
        <w:t>, gồm:</w:t>
      </w:r>
    </w:p>
    <w:p w14:paraId="67CFB0D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Diện tích đất khu vực đô thị:………..…m</w:t>
      </w:r>
      <w:r w:rsidRPr="00F02B5C">
        <w:rPr>
          <w:rFonts w:eastAsia="Times New Roman"/>
          <w:color w:val="000000"/>
          <w:szCs w:val="28"/>
          <w:vertAlign w:val="superscript"/>
        </w:rPr>
        <w:t>2</w:t>
      </w:r>
      <w:r w:rsidRPr="00F02B5C">
        <w:rPr>
          <w:rFonts w:eastAsia="Times New Roman"/>
          <w:color w:val="000000"/>
          <w:szCs w:val="28"/>
        </w:rPr>
        <w:t>, trong đó:</w:t>
      </w:r>
    </w:p>
    <w:p w14:paraId="25BF0D7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2D73F89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55140CA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7D360FB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Diện tích đất khu vực ngoài đô thị:………..…m</w:t>
      </w:r>
      <w:r w:rsidRPr="00F02B5C">
        <w:rPr>
          <w:rFonts w:eastAsia="Times New Roman"/>
          <w:color w:val="000000"/>
          <w:szCs w:val="28"/>
          <w:vertAlign w:val="superscript"/>
        </w:rPr>
        <w:t>2</w:t>
      </w:r>
      <w:r w:rsidRPr="00F02B5C">
        <w:rPr>
          <w:rFonts w:eastAsia="Times New Roman"/>
          <w:color w:val="000000"/>
          <w:szCs w:val="28"/>
        </w:rPr>
        <w:t>, trong đó:</w:t>
      </w:r>
    </w:p>
    <w:p w14:paraId="1E05263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hiệu bộ, khu học lý thuyết, khu học thực hành:………..…m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4698AE5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khu phục vụ (thư viện, thể thao, ký túc xá, nhà ăn, y tế...):………..…m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6A64A0E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Diện tích đất xây dựng các hạng mục khác (ghi tên từng hạng mục và diện tích tương ứng):………..…m</w:t>
      </w:r>
      <w:r w:rsidRPr="00F02B5C">
        <w:rPr>
          <w:rFonts w:eastAsia="Times New Roman"/>
          <w:color w:val="000000"/>
          <w:szCs w:val="28"/>
          <w:vertAlign w:val="superscript"/>
        </w:rPr>
        <w:t>2</w:t>
      </w:r>
      <w:r w:rsidRPr="00F02B5C">
        <w:rPr>
          <w:rFonts w:eastAsia="Times New Roman"/>
          <w:color w:val="000000"/>
          <w:szCs w:val="28"/>
        </w:rPr>
        <w:t>; diện tích xây dựng………..…m</w:t>
      </w:r>
      <w:r w:rsidRPr="00F02B5C">
        <w:rPr>
          <w:rFonts w:eastAsia="Times New Roman"/>
          <w:color w:val="000000"/>
          <w:szCs w:val="28"/>
          <w:vertAlign w:val="superscript"/>
        </w:rPr>
        <w:t>2</w:t>
      </w:r>
      <w:r w:rsidRPr="00F02B5C">
        <w:rPr>
          <w:rFonts w:eastAsia="Times New Roman"/>
          <w:color w:val="000000"/>
          <w:szCs w:val="28"/>
        </w:rPr>
        <w:t>.</w:t>
      </w:r>
    </w:p>
    <w:p w14:paraId="317CEC2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c) Diện tích đất quy đổi:………..…m</w:t>
      </w:r>
      <w:r w:rsidRPr="00F02B5C">
        <w:rPr>
          <w:rFonts w:eastAsia="Times New Roman"/>
          <w:color w:val="000000"/>
          <w:szCs w:val="28"/>
          <w:vertAlign w:val="superscript"/>
        </w:rPr>
        <w:t>2</w:t>
      </w:r>
      <w:r w:rsidRPr="00F02B5C">
        <w:rPr>
          <w:rFonts w:eastAsia="Times New Roman"/>
          <w:color w:val="000000"/>
          <w:szCs w:val="28"/>
        </w:rPr>
        <w:t> đất khu vực đô thị hoặc ………..…m</w:t>
      </w:r>
      <w:r w:rsidRPr="00F02B5C">
        <w:rPr>
          <w:rFonts w:eastAsia="Times New Roman"/>
          <w:color w:val="000000"/>
          <w:szCs w:val="28"/>
          <w:vertAlign w:val="superscript"/>
        </w:rPr>
        <w:t>2</w:t>
      </w:r>
      <w:r w:rsidRPr="00F02B5C">
        <w:rPr>
          <w:rFonts w:eastAsia="Times New Roman"/>
          <w:color w:val="000000"/>
          <w:szCs w:val="28"/>
        </w:rPr>
        <w:t> đất khu vực ngoài đô thị.</w:t>
      </w:r>
    </w:p>
    <w:p w14:paraId="207D274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7C59B49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mà cơ sở giáo dục nghề nghiệp dự kiến đào tạo.</w:t>
      </w:r>
    </w:p>
    <w:p w14:paraId="1871520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4E65B73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Chương trình, giáo trình, tài liệu giảng dạy cho từng ngành, nghề đào tạo (4)</w:t>
      </w:r>
    </w:p>
    <w:p w14:paraId="2F332B9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Nguồn vốn và kế hoạch sử dụng vốn để thực hiện đề án</w:t>
      </w:r>
    </w:p>
    <w:p w14:paraId="591C6C4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Nguồn vốn: Ghi rõ từng nguồn vốn bảo đảm hoạt động của cơ sở giáo dục nghề nghiệp và số vốn tương ứng với từng nguồn.</w:t>
      </w:r>
    </w:p>
    <w:p w14:paraId="327244D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Kế hoạch sử dụng vốn để đầu tư xây dựng cơ sở vật chất; mua sắm thiết bị, dụng cụ đào tạo; phát triển đội ngũ nhà giáo, cán bộ quản lý; xây dựng chương trình, giáo trình đào tạo và chi cho các hoạt động của cơ sở giáo dục nghề nghiệp.</w:t>
      </w:r>
    </w:p>
    <w:p w14:paraId="64C6F724"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40040B87"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763AFFA6"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506E79B1"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tư</w:t>
      </w:r>
    </w:p>
    <w:p w14:paraId="393F54D7"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TỔ CHỨC THỰC HIỆN</w:t>
      </w:r>
    </w:p>
    <w:p w14:paraId="4DA6984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w:t>
      </w:r>
      <w:r w:rsidRPr="007F2377">
        <w:rPr>
          <w:rFonts w:eastAsia="Times New Roman"/>
          <w:b/>
          <w:bCs/>
          <w:color w:val="000000"/>
          <w:szCs w:val="28"/>
        </w:rPr>
        <w:t>.</w:t>
      </w:r>
      <w:r w:rsidRPr="00F02B5C">
        <w:rPr>
          <w:rFonts w:eastAsia="Times New Roman"/>
          <w:b/>
          <w:bCs/>
          <w:color w:val="000000"/>
          <w:szCs w:val="28"/>
        </w:rPr>
        <w:t> KẾ HOẠCH THỰC HIỆN (5)</w:t>
      </w:r>
    </w:p>
    <w:p w14:paraId="0B2C529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3E68C47E"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color w:val="000000"/>
          <w:szCs w:val="28"/>
        </w:rPr>
        <w:t>II. TRÁCH NHIỆM THỰC HIỆN ĐỀ ÁN CỦA CÁC ĐƠN VỊ CÓ LIÊN QUAN (6)</w:t>
      </w:r>
    </w:p>
    <w:p w14:paraId="5446EF9D"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w:t>
      </w:r>
    </w:p>
    <w:p w14:paraId="40632BB5"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năm</w:t>
      </w:r>
    </w:p>
    <w:p w14:paraId="37909825"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HIỆU QUẢ KINH TẾ, XÃ HỘI</w:t>
      </w:r>
    </w:p>
    <w:p w14:paraId="412991A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1. Về kinh tế.</w:t>
      </w:r>
    </w:p>
    <w:p w14:paraId="72C618DF"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2. Về xã hội, môi trường.</w:t>
      </w:r>
    </w:p>
    <w:p w14:paraId="34B5155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3. Tính bền vững của đề án.</w:t>
      </w:r>
    </w:p>
    <w:p w14:paraId="2200FEB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F02B5C" w:rsidRPr="00F02B5C" w14:paraId="701E2CBD" w14:textId="77777777" w:rsidTr="00F02B5C">
        <w:trPr>
          <w:tblCellSpacing w:w="0" w:type="dxa"/>
        </w:trPr>
        <w:tc>
          <w:tcPr>
            <w:tcW w:w="4428" w:type="dxa"/>
            <w:shd w:val="clear" w:color="auto" w:fill="FFFFFF"/>
            <w:tcMar>
              <w:top w:w="0" w:type="dxa"/>
              <w:left w:w="108" w:type="dxa"/>
              <w:bottom w:w="0" w:type="dxa"/>
              <w:right w:w="108" w:type="dxa"/>
            </w:tcMar>
            <w:hideMark/>
          </w:tcPr>
          <w:p w14:paraId="1B390807" w14:textId="77777777" w:rsidR="00F02B5C" w:rsidRPr="007F2377" w:rsidRDefault="00F02B5C" w:rsidP="00F02B5C">
            <w:pPr>
              <w:spacing w:before="120" w:after="240" w:line="234" w:lineRule="atLeast"/>
              <w:jc w:val="center"/>
              <w:rPr>
                <w:rFonts w:eastAsia="Times New Roman"/>
                <w:color w:val="000000"/>
                <w:szCs w:val="28"/>
              </w:rPr>
            </w:pPr>
            <w:r w:rsidRPr="00F02B5C">
              <w:rPr>
                <w:rFonts w:eastAsia="Times New Roman"/>
                <w:color w:val="000000"/>
                <w:szCs w:val="28"/>
              </w:rPr>
              <w:t>(8)</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428" w:type="dxa"/>
            <w:shd w:val="clear" w:color="auto" w:fill="FFFFFF"/>
            <w:tcMar>
              <w:top w:w="0" w:type="dxa"/>
              <w:left w:w="108" w:type="dxa"/>
              <w:bottom w:w="0" w:type="dxa"/>
              <w:right w:w="108" w:type="dxa"/>
            </w:tcMar>
            <w:hideMark/>
          </w:tcPr>
          <w:p w14:paraId="75F5C1F1"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(7)</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50A747F8"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b/>
          <w:bCs/>
          <w:i/>
          <w:iCs/>
          <w:color w:val="000000"/>
          <w:szCs w:val="28"/>
        </w:rPr>
        <w:t> </w:t>
      </w:r>
    </w:p>
    <w:p w14:paraId="3C80D1E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3502735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Ghi [chia, tách, sáp nhập] + [tên cơ sở giáo dục nghề nghiệp có vốn đầu tư nước ngoài đề nghị chia, tách, sáp nhập].</w:t>
      </w:r>
    </w:p>
    <w:p w14:paraId="3A0F0527"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Ghi địa chỉ số nhà, đường/phố, xã/phường/thị trấn, quận/huyện, tỉnh/thành phố.</w:t>
      </w:r>
    </w:p>
    <w:p w14:paraId="6D45866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Trường cao đẳng đào tạo trình độ cao đẳng, trung cấp, sơ cấp; trường trung cấp đào tạo trình độ trung cấp, sơ cấp; trung tâm giáo dục nghề nghiệp đào tạo trình độ sơ cấp.</w:t>
      </w:r>
    </w:p>
    <w:p w14:paraId="1F410F9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Tương ứng với mỗi ngành, nghề theo từng trình độ đào tạo báo cáo các nội dung sau:</w:t>
      </w:r>
    </w:p>
    <w:p w14:paraId="1DFF809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Về chương trình đào tạo</w:t>
      </w:r>
    </w:p>
    <w:p w14:paraId="6DF553A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Tên chương trình đào tạo (ví dụ: Chương trình đào tạo ngành, nghề Công nghệ thông tin trình độ cao đẳng; Chương trình đào tạo ngành, nghề Điện công nghiệp trình độ trung cấp; Chương trình đào tạo nghề Kỹ thuật chế biến món ăn trình độ sơ cấp).</w:t>
      </w:r>
    </w:p>
    <w:p w14:paraId="779656D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Hình thức đào tạo: [Chính quy, thường xuyên].</w:t>
      </w:r>
    </w:p>
    <w:p w14:paraId="5D8DC8E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Đối tượng tuyển sinh.</w:t>
      </w:r>
    </w:p>
    <w:p w14:paraId="2361F1B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Thời gian đào tạo:.... tháng (đối với đào tạo trình độ sơ cấp); ...năm học (đối với đào tạo trình độ trung cấp, trình độ cao đẳng).</w:t>
      </w:r>
    </w:p>
    <w:p w14:paraId="7F827CC6"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Mục tiêu đào tạo.</w:t>
      </w:r>
    </w:p>
    <w:p w14:paraId="4BF9B7D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Khối lượng kiến thức toàn khóa: ….. giờ (….. tín chỉ).</w:t>
      </w:r>
    </w:p>
    <w:p w14:paraId="460E429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chứng chỉ cấp cho người học.</w:t>
      </w:r>
    </w:p>
    <w:p w14:paraId="2C1E71E1"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Giáo trình, tài liệu giảng dạy.</w:t>
      </w:r>
    </w:p>
    <w:p w14:paraId="27038D5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Nêu rõ tiến độ, thời gian tổ chức thực hiện đề án chia, tách, sáp nhập cơ sở giáo dục nghề nghiệp có vốn đầu tư nước ngoài.</w:t>
      </w:r>
    </w:p>
    <w:p w14:paraId="4E52432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Quy định rõ trách nhiệm tổ chức thực hiện đề án chia, tách, sáp nhập cơ sở giáo dục nghề nghiệp có vốn đầu tư nước ngoài của các đơn vị có liên quan.</w:t>
      </w:r>
    </w:p>
    <w:p w14:paraId="44E8303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Quyền hạn, chức vụ của người đứng đầu tổ chức, cá nhân đề nghị chia, tách, sáp nhập cơ sở giáo dục nghề nghiệp có vốn đầu tư nước ngoài. Trường hợp là cá nhân sở hữu cơ sở giáo dục nghề nghiệp không phải đóng dấu.</w:t>
      </w:r>
    </w:p>
    <w:p w14:paraId="1A8EE5D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Chức danh người đứng đầu tổ chức quản lý trực tiếp. </w:t>
      </w:r>
    </w:p>
    <w:p w14:paraId="7714D2A7" w14:textId="77777777" w:rsidR="00F02B5C" w:rsidRPr="007F2377" w:rsidRDefault="00F02B5C" w:rsidP="00F02B5C">
      <w:pPr>
        <w:tabs>
          <w:tab w:val="left" w:pos="0"/>
          <w:tab w:val="left" w:pos="1139"/>
        </w:tabs>
        <w:spacing w:before="120" w:after="120" w:line="240" w:lineRule="auto"/>
        <w:ind w:firstLine="709"/>
        <w:rPr>
          <w:rFonts w:eastAsia="Times New Roman"/>
          <w:b/>
          <w:bCs/>
          <w:color w:val="0070C0"/>
          <w:sz w:val="24"/>
          <w:szCs w:val="24"/>
          <w:lang w:eastAsia="vi-VN"/>
        </w:rPr>
        <w:sectPr w:rsidR="00F02B5C" w:rsidRPr="007F2377" w:rsidSect="005326CE">
          <w:pgSz w:w="11907" w:h="16840" w:code="9"/>
          <w:pgMar w:top="1021" w:right="1134" w:bottom="1871" w:left="1134" w:header="567" w:footer="567" w:gutter="0"/>
          <w:cols w:space="720"/>
          <w:titlePg/>
          <w:docGrid w:linePitch="326"/>
        </w:sectPr>
      </w:pPr>
    </w:p>
    <w:p w14:paraId="74E25789" w14:textId="77777777" w:rsidR="00F02B5C" w:rsidRPr="007F2377" w:rsidRDefault="00F02B5C" w:rsidP="00415CE4">
      <w:pPr>
        <w:numPr>
          <w:ilvl w:val="0"/>
          <w:numId w:val="10"/>
        </w:numPr>
        <w:shd w:val="clear" w:color="auto" w:fill="FFFFFF"/>
        <w:tabs>
          <w:tab w:val="left" w:pos="993"/>
        </w:tabs>
        <w:spacing w:before="120" w:after="120" w:line="240" w:lineRule="auto"/>
        <w:ind w:left="0" w:firstLine="567"/>
        <w:contextualSpacing/>
        <w:outlineLvl w:val="1"/>
        <w:rPr>
          <w:rFonts w:eastAsia="Times New Roman"/>
          <w:color w:val="0070C0"/>
          <w:szCs w:val="28"/>
          <w:lang w:eastAsia="vi-VN"/>
        </w:rPr>
      </w:pPr>
      <w:r w:rsidRPr="00F02B5C">
        <w:rPr>
          <w:rFonts w:eastAsia="Times New Roman"/>
          <w:b/>
          <w:bCs/>
          <w:color w:val="0070C0"/>
          <w:szCs w:val="28"/>
          <w:lang w:eastAsia="vi-VN"/>
        </w:rPr>
        <w:t xml:space="preserve"> Cấp Giấy chứng nhận đăng ký hoạt động liên kết đào tạo với nước ngoài đối với trường trung cấp, trung tâm giáo dục nghề nghiệp</w:t>
      </w:r>
      <w:r w:rsidRPr="007F2377">
        <w:rPr>
          <w:rFonts w:eastAsia="Times New Roman"/>
          <w:b/>
          <w:bCs/>
          <w:color w:val="0070C0"/>
          <w:szCs w:val="28"/>
          <w:lang w:eastAsia="vi-VN"/>
        </w:rPr>
        <w:t>, trung tâm giáo dục nghề nghiệp – giáo dục thường xuyên</w:t>
      </w:r>
      <w:r w:rsidRPr="00F02B5C">
        <w:rPr>
          <w:rFonts w:eastAsia="Times New Roman"/>
          <w:b/>
          <w:bCs/>
          <w:color w:val="0070C0"/>
          <w:szCs w:val="28"/>
          <w:lang w:eastAsia="vi-VN"/>
        </w:rPr>
        <w:t xml:space="preserve"> và doanh nghiệp </w:t>
      </w:r>
      <w:r w:rsidRPr="007F2377">
        <w:rPr>
          <w:rFonts w:eastAsia="Times New Roman"/>
          <w:b/>
          <w:bCs/>
          <w:color w:val="0070C0"/>
          <w:szCs w:val="28"/>
          <w:lang w:eastAsia="vi-VN"/>
        </w:rPr>
        <w:t>(1.000167)</w:t>
      </w:r>
    </w:p>
    <w:p w14:paraId="2A45212D"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80"/>
        <w:gridCol w:w="2654"/>
      </w:tblGrid>
      <w:tr w:rsidR="00415CE4" w:rsidRPr="00F02B5C" w14:paraId="0054C325" w14:textId="77777777" w:rsidTr="00415CE4">
        <w:trPr>
          <w:jc w:val="center"/>
        </w:trPr>
        <w:tc>
          <w:tcPr>
            <w:tcW w:w="851" w:type="dxa"/>
            <w:vAlign w:val="center"/>
          </w:tcPr>
          <w:p w14:paraId="39167F4F"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2F1EC9E0"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080" w:type="dxa"/>
            <w:vAlign w:val="center"/>
          </w:tcPr>
          <w:p w14:paraId="4B33577D" w14:textId="77777777" w:rsidR="00415CE4" w:rsidRPr="00F02B5C" w:rsidRDefault="00415CE4" w:rsidP="00F02B5C">
            <w:pPr>
              <w:spacing w:before="120" w:after="120" w:line="240" w:lineRule="auto"/>
              <w:ind w:firstLine="331"/>
              <w:jc w:val="center"/>
              <w:rPr>
                <w:rFonts w:eastAsiaTheme="minorHAnsi"/>
                <w:b/>
                <w:szCs w:val="28"/>
                <w:lang w:val="en-US"/>
              </w:rPr>
            </w:pPr>
            <w:r w:rsidRPr="00F02B5C">
              <w:rPr>
                <w:rFonts w:eastAsiaTheme="minorHAnsi"/>
                <w:b/>
                <w:szCs w:val="28"/>
                <w:lang w:val="en-US"/>
              </w:rPr>
              <w:t>Cách thức thực hiện</w:t>
            </w:r>
          </w:p>
        </w:tc>
        <w:tc>
          <w:tcPr>
            <w:tcW w:w="2654" w:type="dxa"/>
            <w:vAlign w:val="center"/>
          </w:tcPr>
          <w:p w14:paraId="0BB02A55"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415CE4" w:rsidRPr="00F02B5C" w14:paraId="6AC5B97E" w14:textId="77777777" w:rsidTr="00415CE4">
        <w:trPr>
          <w:trHeight w:val="416"/>
          <w:jc w:val="center"/>
        </w:trPr>
        <w:tc>
          <w:tcPr>
            <w:tcW w:w="851" w:type="dxa"/>
            <w:vMerge w:val="restart"/>
            <w:vAlign w:val="center"/>
          </w:tcPr>
          <w:p w14:paraId="4ECF01C3" w14:textId="77777777" w:rsidR="00415CE4" w:rsidRPr="00F02B5C" w:rsidRDefault="00415CE4"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76836CD4"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080" w:type="dxa"/>
            <w:vAlign w:val="center"/>
          </w:tcPr>
          <w:p w14:paraId="2AF30B2F"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8401E8" w:rsidRPr="007F2377">
              <w:rPr>
                <w:rFonts w:eastAsia="Calibri"/>
                <w:bCs/>
                <w:szCs w:val="28"/>
              </w:rPr>
              <w:t xml:space="preserve"> </w:t>
            </w:r>
            <w:r w:rsidRPr="00F02B5C">
              <w:rPr>
                <w:rFonts w:eastAsia="Calibri"/>
                <w:bCs/>
                <w:i/>
                <w:szCs w:val="28"/>
              </w:rPr>
              <w:t>(số 85, đường Nguyễn Huệ, phường 1, thành phố Cao Lãnh, Đồng Tháp).</w:t>
            </w:r>
          </w:p>
          <w:p w14:paraId="4900E1D1"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2. Hoặc thông qua dịch vụ bưu chính công ích;</w:t>
            </w:r>
          </w:p>
        </w:tc>
        <w:tc>
          <w:tcPr>
            <w:tcW w:w="2654" w:type="dxa"/>
            <w:vAlign w:val="center"/>
          </w:tcPr>
          <w:p w14:paraId="41E3DD4D"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5DADACA9" w14:textId="77777777" w:rsidR="00415CE4" w:rsidRPr="00F02B5C" w:rsidRDefault="00415CE4"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415CE4" w:rsidRPr="00F02B5C" w14:paraId="0364CF75" w14:textId="77777777" w:rsidTr="00415CE4">
        <w:trPr>
          <w:trHeight w:val="416"/>
          <w:jc w:val="center"/>
        </w:trPr>
        <w:tc>
          <w:tcPr>
            <w:tcW w:w="851" w:type="dxa"/>
            <w:vMerge/>
            <w:vAlign w:val="center"/>
          </w:tcPr>
          <w:p w14:paraId="3E69F868"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026B7B56" w14:textId="77777777" w:rsidR="00415CE4" w:rsidRPr="00F02B5C" w:rsidRDefault="00415CE4" w:rsidP="00F02B5C">
            <w:pPr>
              <w:spacing w:before="120" w:after="120" w:line="240" w:lineRule="auto"/>
              <w:rPr>
                <w:rFonts w:eastAsiaTheme="minorHAnsi"/>
                <w:b/>
                <w:szCs w:val="28"/>
              </w:rPr>
            </w:pPr>
          </w:p>
        </w:tc>
        <w:tc>
          <w:tcPr>
            <w:tcW w:w="8080" w:type="dxa"/>
            <w:vAlign w:val="center"/>
          </w:tcPr>
          <w:p w14:paraId="706745A4" w14:textId="77777777" w:rsidR="00415CE4" w:rsidRPr="00F02B5C" w:rsidRDefault="00415CE4" w:rsidP="00F02B5C">
            <w:pPr>
              <w:spacing w:before="120" w:after="120" w:line="240" w:lineRule="auto"/>
              <w:ind w:firstLine="331"/>
              <w:rPr>
                <w:rFonts w:eastAsia="Calibri"/>
                <w:szCs w:val="28"/>
              </w:rPr>
            </w:pPr>
            <w:r w:rsidRPr="00F02B5C">
              <w:rPr>
                <w:rFonts w:eastAsiaTheme="minorHAnsi"/>
                <w:szCs w:val="28"/>
              </w:rPr>
              <w:t xml:space="preserve">3. Hoặc nộp trực tuyến tại website Cổng Dịch vụ công của tỉnh Đồng Tháp: </w:t>
            </w:r>
            <w:hyperlink r:id="rId53" w:history="1">
              <w:r w:rsidRPr="00F02B5C">
                <w:rPr>
                  <w:rFonts w:eastAsiaTheme="minorHAnsi"/>
                  <w:color w:val="0000FF"/>
                  <w:szCs w:val="28"/>
                  <w:u w:val="single"/>
                </w:rPr>
                <w:t>http://dichvucong.dongthap.gov.vn</w:t>
              </w:r>
            </w:hyperlink>
          </w:p>
        </w:tc>
        <w:tc>
          <w:tcPr>
            <w:tcW w:w="2654" w:type="dxa"/>
            <w:vAlign w:val="center"/>
          </w:tcPr>
          <w:p w14:paraId="44E795A6"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415CE4" w:rsidRPr="00F02B5C" w14:paraId="61E1B394" w14:textId="77777777" w:rsidTr="00415CE4">
        <w:trPr>
          <w:trHeight w:val="711"/>
          <w:jc w:val="center"/>
        </w:trPr>
        <w:tc>
          <w:tcPr>
            <w:tcW w:w="851" w:type="dxa"/>
            <w:vAlign w:val="center"/>
          </w:tcPr>
          <w:p w14:paraId="4D77804A"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7C8166FA"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080" w:type="dxa"/>
            <w:vAlign w:val="center"/>
          </w:tcPr>
          <w:p w14:paraId="0B588BB2"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EF3DD57"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4C7F3CDA"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484E66C3" w14:textId="77777777" w:rsidR="00415CE4" w:rsidRPr="00F02B5C" w:rsidRDefault="00415CE4" w:rsidP="00F02B5C">
            <w:pPr>
              <w:spacing w:before="120" w:after="120" w:line="240" w:lineRule="auto"/>
              <w:ind w:firstLine="331"/>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54" w:type="dxa"/>
            <w:vAlign w:val="center"/>
          </w:tcPr>
          <w:p w14:paraId="02C93271"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7BA0C63B" w14:textId="77777777" w:rsidR="00415CE4" w:rsidRPr="00F02B5C" w:rsidRDefault="00415CE4" w:rsidP="00F02B5C">
            <w:pPr>
              <w:spacing w:before="120" w:after="120" w:line="240" w:lineRule="auto"/>
              <w:rPr>
                <w:rFonts w:eastAsiaTheme="minorHAnsi"/>
                <w:b/>
                <w:szCs w:val="28"/>
              </w:rPr>
            </w:pPr>
          </w:p>
        </w:tc>
      </w:tr>
      <w:tr w:rsidR="00415CE4" w:rsidRPr="00F02B5C" w14:paraId="652815E1" w14:textId="77777777" w:rsidTr="00415CE4">
        <w:trPr>
          <w:trHeight w:val="1732"/>
          <w:jc w:val="center"/>
        </w:trPr>
        <w:tc>
          <w:tcPr>
            <w:tcW w:w="851" w:type="dxa"/>
            <w:vAlign w:val="center"/>
          </w:tcPr>
          <w:p w14:paraId="2AB32622" w14:textId="77777777" w:rsidR="00415CE4" w:rsidRPr="00F02B5C" w:rsidRDefault="00415CE4" w:rsidP="00F02B5C">
            <w:pPr>
              <w:spacing w:before="120" w:after="120" w:line="240" w:lineRule="auto"/>
              <w:jc w:val="center"/>
              <w:rPr>
                <w:rFonts w:eastAsiaTheme="minorHAnsi"/>
                <w:b/>
                <w:szCs w:val="28"/>
              </w:rPr>
            </w:pPr>
          </w:p>
        </w:tc>
        <w:tc>
          <w:tcPr>
            <w:tcW w:w="2546" w:type="dxa"/>
            <w:vAlign w:val="center"/>
          </w:tcPr>
          <w:p w14:paraId="35CAB960" w14:textId="77777777" w:rsidR="00415CE4" w:rsidRPr="00F02B5C" w:rsidRDefault="00415CE4" w:rsidP="00F02B5C">
            <w:pPr>
              <w:spacing w:before="120" w:after="120" w:line="240" w:lineRule="auto"/>
              <w:rPr>
                <w:rFonts w:eastAsiaTheme="minorHAnsi"/>
                <w:b/>
                <w:szCs w:val="28"/>
              </w:rPr>
            </w:pPr>
          </w:p>
        </w:tc>
        <w:tc>
          <w:tcPr>
            <w:tcW w:w="8080" w:type="dxa"/>
            <w:vAlign w:val="center"/>
          </w:tcPr>
          <w:p w14:paraId="3D36553E"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870FC4B"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18BC21B"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54" w:type="dxa"/>
            <w:vAlign w:val="center"/>
          </w:tcPr>
          <w:p w14:paraId="79A25F1F"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415CE4" w:rsidRPr="00F02B5C" w14:paraId="1CB2D5BF" w14:textId="77777777" w:rsidTr="00415CE4">
        <w:trPr>
          <w:trHeight w:val="416"/>
          <w:jc w:val="center"/>
        </w:trPr>
        <w:tc>
          <w:tcPr>
            <w:tcW w:w="851" w:type="dxa"/>
            <w:vMerge w:val="restart"/>
            <w:vAlign w:val="center"/>
          </w:tcPr>
          <w:p w14:paraId="4DDC4F0D"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17D1784C"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080" w:type="dxa"/>
            <w:vAlign w:val="center"/>
          </w:tcPr>
          <w:p w14:paraId="5A00B587" w14:textId="77777777" w:rsidR="00415CE4" w:rsidRPr="00F02B5C" w:rsidRDefault="00415CE4" w:rsidP="00F02B5C">
            <w:pPr>
              <w:shd w:val="clear" w:color="auto" w:fill="FFFFFF"/>
              <w:spacing w:before="120" w:after="120" w:line="240" w:lineRule="auto"/>
              <w:ind w:firstLine="331"/>
              <w:rPr>
                <w:rFonts w:eastAsiaTheme="minorHAnsi"/>
                <w:szCs w:val="28"/>
              </w:rPr>
            </w:pPr>
            <w:r w:rsidRPr="00F02B5C">
              <w:rPr>
                <w:rFonts w:eastAsia="Calibri"/>
                <w:szCs w:val="28"/>
              </w:rPr>
              <w:t>Sau khi nhận hồ sơ thủ tục hành chính từ Bộ phận tiếp nhận và trả kết quả, công chức chuyên môn tiếp nhận hồ sơ</w:t>
            </w:r>
            <w:r w:rsidRPr="00F02B5C">
              <w:rPr>
                <w:rFonts w:eastAsia="Calibri"/>
                <w:color w:val="000000"/>
                <w:szCs w:val="28"/>
              </w:rPr>
              <w:t>, t</w:t>
            </w:r>
            <w:r w:rsidRPr="007F2377">
              <w:rPr>
                <w:rFonts w:eastAsia="Calibri"/>
                <w:iCs/>
                <w:szCs w:val="28"/>
              </w:rPr>
              <w:t>hẩm định,</w:t>
            </w:r>
            <w:r w:rsidRPr="00F02B5C">
              <w:rPr>
                <w:rFonts w:eastAsia="Times New Roman"/>
                <w:color w:val="000000"/>
                <w:szCs w:val="28"/>
                <w:lang w:eastAsia="vi-VN"/>
              </w:rPr>
              <w:t xml:space="preserve"> phối hợp với các cơ quan, đơn vị có liên quan tổ chức thẩm tra thực tế khả năng đáp ứng các điều kiện theo quy định tại Điều 20 Nghị định số 15/2019/NĐ-CP,</w:t>
            </w:r>
            <w:r w:rsidRPr="007F2377">
              <w:rPr>
                <w:rFonts w:eastAsia="Calibri"/>
                <w:iCs/>
                <w:szCs w:val="28"/>
              </w:rPr>
              <w:t xml:space="preserve"> </w:t>
            </w:r>
            <w:r w:rsidRPr="007F2377">
              <w:rPr>
                <w:rFonts w:eastAsia="Calibri"/>
                <w:szCs w:val="28"/>
              </w:rPr>
              <w:t xml:space="preserve">căn cứ kết quả thẩm tra thực tế chuyên viên Phòng Giáo dục nghề nghiệp </w:t>
            </w:r>
            <w:r w:rsidRPr="007F2377">
              <w:rPr>
                <w:rFonts w:eastAsia="Calibri"/>
                <w:iCs/>
                <w:szCs w:val="28"/>
              </w:rPr>
              <w:t xml:space="preserve">dự thảo kết quả thủ tục hành chính gửi lãnh đạo Phòng xem xét trình Giám đốc Sở ký </w:t>
            </w:r>
            <w:r w:rsidRPr="00F02B5C">
              <w:rPr>
                <w:rFonts w:eastAsia="Calibri"/>
                <w:szCs w:val="28"/>
              </w:rPr>
              <w:t>Giấy chứng nhận đăng ký hoạt động liên kết đào tạo</w:t>
            </w:r>
            <w:r w:rsidRPr="007F2377">
              <w:rPr>
                <w:rFonts w:eastAsia="Calibri"/>
                <w:iCs/>
                <w:szCs w:val="28"/>
              </w:rPr>
              <w:t>; cập nhật thông tin vào phần mềm một cửa điện tự, trả kết quả giải quyết thủ tục hành chính.</w:t>
            </w:r>
          </w:p>
        </w:tc>
        <w:tc>
          <w:tcPr>
            <w:tcW w:w="2654" w:type="dxa"/>
            <w:vAlign w:val="center"/>
          </w:tcPr>
          <w:p w14:paraId="6840E58A" w14:textId="77777777" w:rsidR="00415CE4" w:rsidRPr="00F02B5C" w:rsidRDefault="00415CE4" w:rsidP="00F02B5C">
            <w:pPr>
              <w:spacing w:before="120" w:after="120" w:line="240" w:lineRule="auto"/>
              <w:rPr>
                <w:rFonts w:eastAsiaTheme="minorHAnsi"/>
                <w:szCs w:val="28"/>
              </w:rPr>
            </w:pPr>
            <w:r w:rsidRPr="00F02B5C">
              <w:rPr>
                <w:rFonts w:eastAsiaTheme="minorHAnsi"/>
                <w:szCs w:val="28"/>
                <w:lang w:val="en-US"/>
              </w:rPr>
              <w:t>10</w:t>
            </w:r>
            <w:r w:rsidRPr="00F02B5C">
              <w:rPr>
                <w:rFonts w:eastAsiaTheme="minorHAnsi"/>
                <w:szCs w:val="28"/>
              </w:rPr>
              <w:t xml:space="preserve"> ngày làm việc, trong đó:</w:t>
            </w:r>
          </w:p>
        </w:tc>
      </w:tr>
      <w:tr w:rsidR="00415CE4" w:rsidRPr="00F02B5C" w14:paraId="3A4A6B99" w14:textId="77777777" w:rsidTr="00415CE4">
        <w:trPr>
          <w:trHeight w:val="557"/>
          <w:jc w:val="center"/>
        </w:trPr>
        <w:tc>
          <w:tcPr>
            <w:tcW w:w="851" w:type="dxa"/>
            <w:vMerge/>
            <w:vAlign w:val="center"/>
          </w:tcPr>
          <w:p w14:paraId="13BEC879" w14:textId="77777777" w:rsidR="00415CE4" w:rsidRPr="00F02B5C" w:rsidRDefault="00415CE4" w:rsidP="00F02B5C">
            <w:pPr>
              <w:spacing w:before="120" w:after="120" w:line="240" w:lineRule="auto"/>
              <w:jc w:val="center"/>
              <w:rPr>
                <w:rFonts w:eastAsiaTheme="minorHAnsi"/>
                <w:b/>
                <w:szCs w:val="28"/>
                <w:lang w:val="en-US"/>
              </w:rPr>
            </w:pPr>
          </w:p>
        </w:tc>
        <w:tc>
          <w:tcPr>
            <w:tcW w:w="2546" w:type="dxa"/>
            <w:vMerge/>
            <w:vAlign w:val="center"/>
          </w:tcPr>
          <w:p w14:paraId="191D7365" w14:textId="77777777" w:rsidR="00415CE4" w:rsidRPr="00F02B5C" w:rsidRDefault="00415CE4" w:rsidP="00F02B5C">
            <w:pPr>
              <w:spacing w:before="120" w:after="120" w:line="240" w:lineRule="auto"/>
              <w:rPr>
                <w:rFonts w:eastAsiaTheme="minorHAnsi"/>
                <w:b/>
                <w:szCs w:val="28"/>
              </w:rPr>
            </w:pPr>
          </w:p>
        </w:tc>
        <w:tc>
          <w:tcPr>
            <w:tcW w:w="8080" w:type="dxa"/>
            <w:vAlign w:val="center"/>
          </w:tcPr>
          <w:p w14:paraId="19E0AE54"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54" w:type="dxa"/>
            <w:vAlign w:val="center"/>
          </w:tcPr>
          <w:p w14:paraId="5B8C8EAD"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0,5 ngày làm việc</w:t>
            </w:r>
          </w:p>
        </w:tc>
      </w:tr>
      <w:tr w:rsidR="00415CE4" w:rsidRPr="00F02B5C" w14:paraId="67630652" w14:textId="77777777" w:rsidTr="00415CE4">
        <w:trPr>
          <w:trHeight w:val="697"/>
          <w:jc w:val="center"/>
        </w:trPr>
        <w:tc>
          <w:tcPr>
            <w:tcW w:w="851" w:type="dxa"/>
            <w:vMerge/>
            <w:vAlign w:val="center"/>
          </w:tcPr>
          <w:p w14:paraId="540EA3DF"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50B1934D" w14:textId="77777777" w:rsidR="00415CE4" w:rsidRPr="00F02B5C" w:rsidRDefault="00415CE4" w:rsidP="00F02B5C">
            <w:pPr>
              <w:spacing w:before="120" w:after="120" w:line="240" w:lineRule="auto"/>
              <w:rPr>
                <w:rFonts w:eastAsiaTheme="minorHAnsi"/>
                <w:b/>
                <w:szCs w:val="28"/>
              </w:rPr>
            </w:pPr>
          </w:p>
        </w:tc>
        <w:tc>
          <w:tcPr>
            <w:tcW w:w="8080" w:type="dxa"/>
            <w:vAlign w:val="center"/>
          </w:tcPr>
          <w:p w14:paraId="476CE363" w14:textId="77777777" w:rsidR="00415CE4" w:rsidRPr="007F2377" w:rsidRDefault="00415CE4" w:rsidP="00F02B5C">
            <w:pPr>
              <w:spacing w:before="120" w:after="120" w:line="240" w:lineRule="auto"/>
              <w:ind w:firstLine="331"/>
              <w:rPr>
                <w:rFonts w:eastAsiaTheme="minorHAnsi"/>
                <w:szCs w:val="28"/>
              </w:rPr>
            </w:pPr>
            <w:r w:rsidRPr="00F02B5C">
              <w:rPr>
                <w:rFonts w:eastAsia="Calibri"/>
                <w:iCs/>
                <w:szCs w:val="28"/>
              </w:rPr>
              <w:t>2. Giải quyết hồ sơ (Sở Lao động – Thương binh và Xã hội</w:t>
            </w:r>
            <w:r w:rsidRPr="007F2377">
              <w:rPr>
                <w:rFonts w:eastAsia="Calibri"/>
                <w:iCs/>
                <w:szCs w:val="28"/>
              </w:rPr>
              <w:t>)</w:t>
            </w:r>
          </w:p>
        </w:tc>
        <w:tc>
          <w:tcPr>
            <w:tcW w:w="2654" w:type="dxa"/>
            <w:vAlign w:val="center"/>
          </w:tcPr>
          <w:p w14:paraId="375C34D1" w14:textId="77777777" w:rsidR="00415CE4" w:rsidRPr="00F02B5C" w:rsidRDefault="00415CE4" w:rsidP="00F02B5C">
            <w:pPr>
              <w:spacing w:before="120" w:after="120" w:line="240" w:lineRule="auto"/>
              <w:rPr>
                <w:rFonts w:eastAsiaTheme="minorHAnsi"/>
                <w:szCs w:val="28"/>
              </w:rPr>
            </w:pPr>
            <w:r w:rsidRPr="00F02B5C">
              <w:rPr>
                <w:rFonts w:eastAsiaTheme="minorHAnsi"/>
                <w:szCs w:val="28"/>
                <w:lang w:val="en-US"/>
              </w:rPr>
              <w:t xml:space="preserve">09 </w:t>
            </w:r>
            <w:r w:rsidRPr="00F02B5C">
              <w:rPr>
                <w:rFonts w:eastAsiaTheme="minorHAnsi"/>
                <w:szCs w:val="28"/>
              </w:rPr>
              <w:t>ngày làm việc</w:t>
            </w:r>
          </w:p>
        </w:tc>
      </w:tr>
      <w:tr w:rsidR="00415CE4" w:rsidRPr="00F02B5C" w14:paraId="09553A8E" w14:textId="77777777" w:rsidTr="00415CE4">
        <w:trPr>
          <w:jc w:val="center"/>
        </w:trPr>
        <w:tc>
          <w:tcPr>
            <w:tcW w:w="851" w:type="dxa"/>
            <w:vMerge/>
            <w:vAlign w:val="center"/>
          </w:tcPr>
          <w:p w14:paraId="5CF6742B"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75D3838A" w14:textId="77777777" w:rsidR="00415CE4" w:rsidRPr="00F02B5C" w:rsidRDefault="00415CE4" w:rsidP="00F02B5C">
            <w:pPr>
              <w:spacing w:before="120" w:after="120" w:line="240" w:lineRule="auto"/>
              <w:rPr>
                <w:rFonts w:eastAsiaTheme="minorHAnsi"/>
                <w:b/>
                <w:szCs w:val="28"/>
              </w:rPr>
            </w:pPr>
          </w:p>
        </w:tc>
        <w:tc>
          <w:tcPr>
            <w:tcW w:w="8080" w:type="dxa"/>
          </w:tcPr>
          <w:p w14:paraId="4E6A30E1" w14:textId="77777777" w:rsidR="00415CE4" w:rsidRPr="007F2377" w:rsidRDefault="00415CE4" w:rsidP="00F02B5C">
            <w:pPr>
              <w:shd w:val="clear" w:color="auto" w:fill="FFFFFF"/>
              <w:spacing w:before="120" w:after="120" w:line="240" w:lineRule="auto"/>
              <w:ind w:firstLine="331"/>
              <w:rPr>
                <w:rFonts w:eastAsia="Times New Roman"/>
                <w:iCs/>
                <w:szCs w:val="28"/>
              </w:rPr>
            </w:pPr>
            <w:r w:rsidRPr="007F2377">
              <w:rPr>
                <w:rFonts w:eastAsia="Times New Roman"/>
                <w:b/>
                <w:iCs/>
                <w:szCs w:val="28"/>
              </w:rPr>
              <w:t xml:space="preserve"> </w:t>
            </w:r>
            <w:r w:rsidRPr="007F2377">
              <w:rPr>
                <w:rFonts w:eastAsia="Times New Roman"/>
                <w:iCs/>
                <w:szCs w:val="28"/>
              </w:rPr>
              <w:t>+ Chuyên viên Phòng Giáo dục nghề nghiệp</w:t>
            </w:r>
          </w:p>
          <w:p w14:paraId="5AE2095E" w14:textId="77777777" w:rsidR="00415CE4" w:rsidRPr="007F2377" w:rsidRDefault="00415CE4" w:rsidP="00F02B5C">
            <w:pPr>
              <w:shd w:val="clear" w:color="auto" w:fill="FFFFFF"/>
              <w:spacing w:before="120" w:after="120" w:line="240" w:lineRule="auto"/>
              <w:ind w:firstLine="331"/>
              <w:rPr>
                <w:rFonts w:eastAsia="Times New Roman"/>
                <w:iCs/>
                <w:szCs w:val="28"/>
              </w:rPr>
            </w:pPr>
            <w:r w:rsidRPr="007F2377">
              <w:rPr>
                <w:rFonts w:eastAsia="Times New Roman"/>
                <w:iCs/>
                <w:szCs w:val="28"/>
              </w:rPr>
              <w:t>+ Lãnh đạo Phòng Giáo dục nghề nghiệp</w:t>
            </w:r>
          </w:p>
          <w:p w14:paraId="2C8E4EFD" w14:textId="77777777" w:rsidR="00415CE4" w:rsidRPr="007F2377" w:rsidRDefault="00415CE4" w:rsidP="00F02B5C">
            <w:pPr>
              <w:shd w:val="clear" w:color="auto" w:fill="FFFFFF"/>
              <w:spacing w:before="120" w:after="120" w:line="240" w:lineRule="auto"/>
              <w:ind w:firstLine="331"/>
              <w:rPr>
                <w:rFonts w:eastAsia="Times New Roman"/>
                <w:iCs/>
                <w:szCs w:val="28"/>
              </w:rPr>
            </w:pPr>
            <w:r w:rsidRPr="007F2377">
              <w:rPr>
                <w:rFonts w:eastAsia="Times New Roman"/>
                <w:iCs/>
                <w:szCs w:val="28"/>
              </w:rPr>
              <w:t xml:space="preserve">+ Lãnh đạo Sở Lao động – Thương binh và Xã hội </w:t>
            </w:r>
          </w:p>
          <w:p w14:paraId="6A7912B4" w14:textId="77777777" w:rsidR="00415CE4" w:rsidRPr="007F2377" w:rsidRDefault="00415CE4" w:rsidP="00F02B5C">
            <w:pPr>
              <w:spacing w:before="120" w:after="120" w:line="240" w:lineRule="auto"/>
              <w:ind w:firstLine="331"/>
              <w:rPr>
                <w:rFonts w:eastAsia="Times New Roman"/>
                <w:b/>
                <w:bCs/>
                <w:szCs w:val="28"/>
              </w:rPr>
            </w:pPr>
            <w:r w:rsidRPr="007F2377">
              <w:rPr>
                <w:rFonts w:eastAsia="Times New Roman"/>
                <w:iCs/>
                <w:szCs w:val="28"/>
              </w:rPr>
              <w:t xml:space="preserve">+ Văn thư Sở Lao động – Thương binh và Xã hội </w:t>
            </w:r>
          </w:p>
        </w:tc>
        <w:tc>
          <w:tcPr>
            <w:tcW w:w="2654" w:type="dxa"/>
          </w:tcPr>
          <w:p w14:paraId="41CF7894" w14:textId="77777777" w:rsidR="00415CE4" w:rsidRPr="007F2377" w:rsidRDefault="00415CE4" w:rsidP="00F02B5C">
            <w:pPr>
              <w:spacing w:before="120" w:after="120" w:line="240" w:lineRule="auto"/>
              <w:jc w:val="left"/>
              <w:rPr>
                <w:rFonts w:eastAsia="Times New Roman"/>
                <w:iCs/>
                <w:szCs w:val="28"/>
              </w:rPr>
            </w:pPr>
            <w:r w:rsidRPr="007F2377">
              <w:rPr>
                <w:rFonts w:eastAsia="Times New Roman"/>
                <w:iCs/>
                <w:szCs w:val="28"/>
              </w:rPr>
              <w:t>06 ngày làm việc;</w:t>
            </w:r>
          </w:p>
          <w:p w14:paraId="4F51A2E7" w14:textId="77777777" w:rsidR="00415CE4" w:rsidRPr="007F2377" w:rsidRDefault="00415CE4" w:rsidP="00F02B5C">
            <w:pPr>
              <w:spacing w:before="120" w:after="120" w:line="240" w:lineRule="auto"/>
              <w:jc w:val="left"/>
              <w:rPr>
                <w:rFonts w:eastAsia="Times New Roman"/>
                <w:iCs/>
                <w:szCs w:val="28"/>
              </w:rPr>
            </w:pPr>
            <w:r w:rsidRPr="007F2377">
              <w:rPr>
                <w:rFonts w:eastAsia="Times New Roman"/>
                <w:iCs/>
                <w:szCs w:val="28"/>
              </w:rPr>
              <w:t>02 ngày làm việc;</w:t>
            </w:r>
          </w:p>
          <w:p w14:paraId="09E3494B" w14:textId="77777777" w:rsidR="00415CE4" w:rsidRPr="007F2377" w:rsidRDefault="00415CE4" w:rsidP="00F02B5C">
            <w:pPr>
              <w:spacing w:before="120" w:after="120" w:line="240" w:lineRule="auto"/>
              <w:jc w:val="left"/>
              <w:rPr>
                <w:rFonts w:eastAsia="Times New Roman"/>
                <w:iCs/>
                <w:szCs w:val="28"/>
              </w:rPr>
            </w:pPr>
            <w:r w:rsidRPr="007F2377">
              <w:rPr>
                <w:rFonts w:eastAsia="Times New Roman"/>
                <w:iCs/>
                <w:szCs w:val="28"/>
              </w:rPr>
              <w:t>0,5 ngày làm việc;</w:t>
            </w:r>
          </w:p>
          <w:p w14:paraId="6F7F7FC2" w14:textId="77777777" w:rsidR="00415CE4" w:rsidRPr="007F2377" w:rsidRDefault="00415CE4" w:rsidP="00F02B5C">
            <w:pPr>
              <w:spacing w:before="120" w:after="120" w:line="240" w:lineRule="auto"/>
              <w:jc w:val="left"/>
              <w:rPr>
                <w:rFonts w:eastAsia="Times New Roman"/>
                <w:iCs/>
                <w:szCs w:val="28"/>
              </w:rPr>
            </w:pPr>
            <w:r w:rsidRPr="007F2377">
              <w:rPr>
                <w:rFonts w:eastAsia="Times New Roman"/>
                <w:iCs/>
                <w:szCs w:val="28"/>
              </w:rPr>
              <w:t>0,5 ngày làm việc;</w:t>
            </w:r>
          </w:p>
        </w:tc>
      </w:tr>
      <w:tr w:rsidR="00415CE4" w:rsidRPr="00F02B5C" w14:paraId="1C6D7048" w14:textId="77777777" w:rsidTr="00415CE4">
        <w:trPr>
          <w:trHeight w:val="2270"/>
          <w:jc w:val="center"/>
        </w:trPr>
        <w:tc>
          <w:tcPr>
            <w:tcW w:w="851" w:type="dxa"/>
            <w:vMerge/>
            <w:vAlign w:val="center"/>
          </w:tcPr>
          <w:p w14:paraId="25B3FD7B" w14:textId="77777777" w:rsidR="00415CE4" w:rsidRPr="00F02B5C" w:rsidRDefault="00415CE4" w:rsidP="00F02B5C">
            <w:pPr>
              <w:spacing w:before="120" w:after="120" w:line="240" w:lineRule="auto"/>
              <w:jc w:val="center"/>
              <w:rPr>
                <w:rFonts w:eastAsiaTheme="minorHAnsi"/>
                <w:b/>
                <w:szCs w:val="28"/>
              </w:rPr>
            </w:pPr>
          </w:p>
        </w:tc>
        <w:tc>
          <w:tcPr>
            <w:tcW w:w="2546" w:type="dxa"/>
            <w:vMerge/>
            <w:vAlign w:val="center"/>
          </w:tcPr>
          <w:p w14:paraId="05100B63" w14:textId="77777777" w:rsidR="00415CE4" w:rsidRPr="00F02B5C" w:rsidRDefault="00415CE4" w:rsidP="00F02B5C">
            <w:pPr>
              <w:spacing w:before="120" w:after="120" w:line="240" w:lineRule="auto"/>
              <w:rPr>
                <w:rFonts w:eastAsiaTheme="minorHAnsi"/>
                <w:b/>
                <w:szCs w:val="28"/>
              </w:rPr>
            </w:pPr>
          </w:p>
        </w:tc>
        <w:tc>
          <w:tcPr>
            <w:tcW w:w="8080" w:type="dxa"/>
            <w:tcBorders>
              <w:top w:val="nil"/>
            </w:tcBorders>
          </w:tcPr>
          <w:p w14:paraId="5391952D"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Trường hợp có quy định thẩm tra, xác minh hồ sơ.</w:t>
            </w:r>
          </w:p>
          <w:p w14:paraId="1314D2BE" w14:textId="77777777" w:rsidR="00415CE4" w:rsidRPr="00F02B5C" w:rsidRDefault="00415CE4" w:rsidP="00F02B5C">
            <w:pPr>
              <w:spacing w:before="120" w:after="120" w:line="240" w:lineRule="auto"/>
              <w:ind w:firstLine="331"/>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tổ chức thẩm định. Thời hạn giải quyết được tính từ đầu sau khi nhận đủ hồ sơ.</w:t>
            </w:r>
          </w:p>
        </w:tc>
        <w:tc>
          <w:tcPr>
            <w:tcW w:w="2654" w:type="dxa"/>
            <w:tcBorders>
              <w:top w:val="nil"/>
            </w:tcBorders>
            <w:vAlign w:val="center"/>
          </w:tcPr>
          <w:p w14:paraId="20E56C03"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415CE4" w:rsidRPr="00F02B5C" w14:paraId="0CDCFB70" w14:textId="77777777" w:rsidTr="00415CE4">
        <w:trPr>
          <w:jc w:val="center"/>
        </w:trPr>
        <w:tc>
          <w:tcPr>
            <w:tcW w:w="851" w:type="dxa"/>
            <w:vAlign w:val="center"/>
          </w:tcPr>
          <w:p w14:paraId="2D792EAF" w14:textId="77777777" w:rsidR="00415CE4" w:rsidRPr="00F02B5C" w:rsidRDefault="00415CE4"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1D00AFB7" w14:textId="77777777" w:rsidR="00415CE4" w:rsidRPr="00F02B5C" w:rsidRDefault="00415CE4"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080" w:type="dxa"/>
          </w:tcPr>
          <w:p w14:paraId="3E61C58A" w14:textId="77777777" w:rsidR="00415CE4" w:rsidRPr="007F2377" w:rsidRDefault="00415CE4" w:rsidP="00F02B5C">
            <w:pPr>
              <w:spacing w:before="120" w:after="120" w:line="240" w:lineRule="auto"/>
              <w:ind w:firstLine="331"/>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47E4129A" w14:textId="77777777" w:rsidR="00415CE4" w:rsidRPr="007F2377" w:rsidRDefault="00415CE4" w:rsidP="00F02B5C">
            <w:pPr>
              <w:spacing w:before="120" w:after="120" w:line="240" w:lineRule="auto"/>
              <w:ind w:firstLine="331"/>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13AA8520" w14:textId="77777777" w:rsidR="00415CE4" w:rsidRPr="007F2377" w:rsidRDefault="00415CE4" w:rsidP="00F02B5C">
            <w:pPr>
              <w:spacing w:before="120" w:after="120" w:line="240" w:lineRule="auto"/>
              <w:ind w:firstLine="331"/>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0FC1D4AD" w14:textId="77777777" w:rsidR="00415CE4" w:rsidRPr="007F2377" w:rsidRDefault="00415CE4" w:rsidP="00F02B5C">
            <w:pPr>
              <w:spacing w:before="120" w:after="120" w:line="240" w:lineRule="auto"/>
              <w:ind w:firstLine="331"/>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1A089F3B" w14:textId="77777777" w:rsidR="00415CE4" w:rsidRPr="007F2377" w:rsidRDefault="00415CE4" w:rsidP="00F02B5C">
            <w:pPr>
              <w:spacing w:before="120" w:after="120" w:line="240" w:lineRule="auto"/>
              <w:ind w:firstLine="331"/>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8401E8"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57D15E9E" w14:textId="77777777" w:rsidR="00415CE4" w:rsidRPr="00F02B5C" w:rsidRDefault="00415CE4" w:rsidP="00F02B5C">
            <w:pPr>
              <w:spacing w:before="120" w:after="120" w:line="240" w:lineRule="auto"/>
              <w:ind w:firstLine="331"/>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54" w:type="dxa"/>
            <w:vAlign w:val="center"/>
          </w:tcPr>
          <w:p w14:paraId="1627B87B" w14:textId="77777777" w:rsidR="00415CE4" w:rsidRPr="00F02B5C" w:rsidRDefault="00415CE4" w:rsidP="00F02B5C">
            <w:pPr>
              <w:spacing w:before="120" w:after="120" w:line="240" w:lineRule="auto"/>
              <w:rPr>
                <w:rFonts w:eastAsiaTheme="minorHAnsi"/>
                <w:szCs w:val="28"/>
              </w:rPr>
            </w:pPr>
            <w:r w:rsidRPr="00F02B5C">
              <w:rPr>
                <w:rFonts w:eastAsiaTheme="minorHAnsi"/>
                <w:szCs w:val="28"/>
              </w:rPr>
              <w:t>0,5 ngày làm việc</w:t>
            </w:r>
          </w:p>
        </w:tc>
      </w:tr>
    </w:tbl>
    <w:p w14:paraId="14A6A65F" w14:textId="77777777" w:rsidR="00F02B5C" w:rsidRPr="007F2377"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58494435"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0DCA79DA"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Văn bản đăng ký hoạt động liên kết đào tạo với nước ngoài theo mẫu 3A</w:t>
      </w:r>
      <w:r w:rsidRPr="007F2377">
        <w:rPr>
          <w:rFonts w:eastAsia="Times New Roman"/>
          <w:color w:val="000000"/>
          <w:szCs w:val="28"/>
          <w:lang w:eastAsia="vi-VN"/>
        </w:rPr>
        <w:t xml:space="preserve"> </w:t>
      </w:r>
      <w:r w:rsidRPr="00F02B5C">
        <w:rPr>
          <w:rFonts w:eastAsia="Times New Roman"/>
          <w:color w:val="000000"/>
          <w:szCs w:val="28"/>
          <w:lang w:eastAsia="vi-VN"/>
        </w:rPr>
        <w:t>tại Phụ lục ban hành kèm theo Nghị định số 24/2022/NĐ-CP.</w:t>
      </w:r>
    </w:p>
    <w:p w14:paraId="2BB15672"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Báo cáo đăng ký hoạt động liên kết đào tạo với nước ngoài theo Mẫu 3B</w:t>
      </w:r>
      <w:r w:rsidRPr="007F2377">
        <w:rPr>
          <w:rFonts w:eastAsia="Times New Roman"/>
          <w:color w:val="000000"/>
          <w:szCs w:val="28"/>
          <w:lang w:eastAsia="vi-VN"/>
        </w:rPr>
        <w:t xml:space="preserve"> </w:t>
      </w:r>
      <w:r w:rsidRPr="00F02B5C">
        <w:rPr>
          <w:rFonts w:eastAsia="Times New Roman"/>
          <w:color w:val="000000"/>
          <w:szCs w:val="28"/>
          <w:lang w:eastAsia="vi-VN"/>
        </w:rPr>
        <w:t>tại Phụ lục ban hành kèm theo Nghị định số 24/2022/NĐ-CP.</w:t>
      </w:r>
    </w:p>
    <w:p w14:paraId="4D4E1A5F"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Bản sao quyết định thành lập hoặc cho phép thành lập hoặc giấy chứng</w:t>
      </w:r>
      <w:r w:rsidRPr="007F2377">
        <w:rPr>
          <w:rFonts w:eastAsia="Times New Roman"/>
          <w:color w:val="000000"/>
          <w:szCs w:val="28"/>
          <w:lang w:eastAsia="vi-VN"/>
        </w:rPr>
        <w:t xml:space="preserve"> </w:t>
      </w:r>
      <w:r w:rsidRPr="00F02B5C">
        <w:rPr>
          <w:rFonts w:eastAsia="Times New Roman"/>
          <w:color w:val="000000"/>
          <w:szCs w:val="28"/>
          <w:lang w:eastAsia="vi-VN"/>
        </w:rPr>
        <w:t>nhận đăng ký đầu tư (nếu có) của doanh nghiệp đăng ký liên kết đào tạo với nước</w:t>
      </w:r>
      <w:r w:rsidRPr="007F2377">
        <w:rPr>
          <w:rFonts w:eastAsia="Times New Roman"/>
          <w:color w:val="000000"/>
          <w:szCs w:val="28"/>
          <w:lang w:eastAsia="vi-VN"/>
        </w:rPr>
        <w:t xml:space="preserve"> </w:t>
      </w:r>
      <w:r w:rsidRPr="00F02B5C">
        <w:rPr>
          <w:rFonts w:eastAsia="Times New Roman"/>
          <w:color w:val="000000"/>
          <w:szCs w:val="28"/>
          <w:lang w:eastAsia="vi-VN"/>
        </w:rPr>
        <w:t>ngoài trình độ sơ cấp.</w:t>
      </w:r>
    </w:p>
    <w:p w14:paraId="485688E0"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Bản sao giấy chứng nhận kiểm định chất lượng giáo dục nghề nghiệp</w:t>
      </w:r>
      <w:r w:rsidRPr="007F2377">
        <w:rPr>
          <w:rFonts w:eastAsia="Times New Roman"/>
          <w:color w:val="000000"/>
          <w:szCs w:val="28"/>
          <w:lang w:eastAsia="vi-VN"/>
        </w:rPr>
        <w:t xml:space="preserve"> </w:t>
      </w:r>
      <w:r w:rsidRPr="00F02B5C">
        <w:rPr>
          <w:rFonts w:eastAsia="Times New Roman"/>
          <w:color w:val="000000"/>
          <w:szCs w:val="28"/>
          <w:lang w:eastAsia="vi-VN"/>
        </w:rPr>
        <w:t>của cơ sở giáo dục, đào tạo nước ngoài hoặc giấy tờ công nhận chất lượng của cơ</w:t>
      </w:r>
      <w:r w:rsidRPr="007F2377">
        <w:rPr>
          <w:rFonts w:eastAsia="Times New Roman"/>
          <w:color w:val="000000"/>
          <w:szCs w:val="28"/>
          <w:lang w:eastAsia="vi-VN"/>
        </w:rPr>
        <w:t xml:space="preserve"> </w:t>
      </w:r>
      <w:r w:rsidRPr="00F02B5C">
        <w:rPr>
          <w:rFonts w:eastAsia="Times New Roman"/>
          <w:color w:val="000000"/>
          <w:szCs w:val="28"/>
          <w:lang w:eastAsia="vi-VN"/>
        </w:rPr>
        <w:t>quan có thẩm quyền.</w:t>
      </w:r>
    </w:p>
    <w:p w14:paraId="3ACDD576" w14:textId="77777777" w:rsidR="00F02B5C" w:rsidRPr="007F2377"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Bản sao thỏa thuận hợp tác hoặc hợp đồng liên kết đào tạo giữa các bên</w:t>
      </w:r>
      <w:r w:rsidRPr="007F2377">
        <w:rPr>
          <w:rFonts w:eastAsia="Times New Roman"/>
          <w:color w:val="000000"/>
          <w:szCs w:val="28"/>
          <w:lang w:eastAsia="vi-VN"/>
        </w:rPr>
        <w:t xml:space="preserve"> </w:t>
      </w:r>
      <w:r w:rsidRPr="00F02B5C">
        <w:rPr>
          <w:rFonts w:eastAsia="Times New Roman"/>
          <w:color w:val="000000"/>
          <w:szCs w:val="28"/>
          <w:lang w:eastAsia="vi-VN"/>
        </w:rPr>
        <w:t>trong liên kết đào tạo</w:t>
      </w:r>
      <w:r w:rsidRPr="007F2377">
        <w:rPr>
          <w:rFonts w:eastAsia="Times New Roman"/>
          <w:color w:val="000000"/>
          <w:szCs w:val="28"/>
          <w:lang w:eastAsia="vi-VN"/>
        </w:rPr>
        <w:t>.</w:t>
      </w:r>
    </w:p>
    <w:p w14:paraId="0582F2C7"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0BA866C8" w14:textId="77777777" w:rsidR="00F02B5C" w:rsidRPr="00F02B5C" w:rsidRDefault="00F02B5C" w:rsidP="00770D89">
      <w:pPr>
        <w:numPr>
          <w:ilvl w:val="1"/>
          <w:numId w:val="10"/>
        </w:numPr>
        <w:shd w:val="clear" w:color="auto" w:fill="FFFFFF"/>
        <w:spacing w:before="120" w:after="120" w:line="240" w:lineRule="auto"/>
        <w:contextualSpacing/>
        <w:jc w:val="left"/>
        <w:rPr>
          <w:rFonts w:eastAsia="Times New Roman"/>
          <w:color w:val="000000"/>
          <w:szCs w:val="28"/>
          <w:lang w:eastAsia="vi-VN"/>
        </w:rPr>
      </w:pPr>
      <w:r w:rsidRPr="00F02B5C">
        <w:rPr>
          <w:rFonts w:eastAsiaTheme="minorHAnsi"/>
          <w:b/>
          <w:szCs w:val="28"/>
        </w:rPr>
        <w:t>Đối tượng thực hiện thủ tục hành chính</w:t>
      </w:r>
    </w:p>
    <w:p w14:paraId="567BB9C2" w14:textId="77777777" w:rsidR="00F02B5C" w:rsidRPr="00F02B5C" w:rsidRDefault="00F02B5C" w:rsidP="00F02B5C">
      <w:pPr>
        <w:shd w:val="clear" w:color="auto" w:fill="FFFFFF"/>
        <w:spacing w:before="120" w:after="120" w:line="240" w:lineRule="auto"/>
        <w:ind w:firstLine="567"/>
        <w:rPr>
          <w:rFonts w:eastAsia="Times New Roman"/>
          <w:color w:val="000000"/>
          <w:spacing w:val="-8"/>
          <w:szCs w:val="28"/>
          <w:lang w:eastAsia="vi-VN"/>
        </w:rPr>
      </w:pPr>
      <w:r w:rsidRPr="00F02B5C">
        <w:rPr>
          <w:rFonts w:eastAsia="Times New Roman"/>
          <w:color w:val="000000"/>
          <w:spacing w:val="-8"/>
          <w:szCs w:val="28"/>
          <w:lang w:eastAsia="vi-VN"/>
        </w:rPr>
        <w:t>Trường trung cấp, trung tâm giáo dục nghề nghiệp, trung tâm giáo dục nghề</w:t>
      </w:r>
      <w:r w:rsidRPr="007F2377">
        <w:rPr>
          <w:rFonts w:eastAsia="Times New Roman"/>
          <w:color w:val="000000"/>
          <w:spacing w:val="-8"/>
          <w:szCs w:val="28"/>
          <w:lang w:eastAsia="vi-VN"/>
        </w:rPr>
        <w:t xml:space="preserve"> </w:t>
      </w:r>
      <w:r w:rsidRPr="00F02B5C">
        <w:rPr>
          <w:rFonts w:eastAsia="Times New Roman"/>
          <w:color w:val="000000"/>
          <w:spacing w:val="-8"/>
          <w:szCs w:val="28"/>
          <w:lang w:eastAsia="vi-VN"/>
        </w:rPr>
        <w:t>nghiệp - giáo dục thường xuyên và doanh nghiệp.</w:t>
      </w:r>
    </w:p>
    <w:p w14:paraId="63921CAB"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b/>
          <w:szCs w:val="28"/>
          <w:lang w:val="pt-BR"/>
        </w:rPr>
      </w:pPr>
      <w:r w:rsidRPr="00F02B5C">
        <w:rPr>
          <w:rFonts w:eastAsiaTheme="minorHAnsi"/>
          <w:b/>
          <w:szCs w:val="28"/>
        </w:rPr>
        <w:t>Cơ quan thực hiện thủ tục hành chính:</w:t>
      </w:r>
      <w:r w:rsidRPr="00F02B5C">
        <w:rPr>
          <w:rFonts w:eastAsia="Calibri"/>
          <w:szCs w:val="28"/>
          <w:lang w:val="pt-BR"/>
        </w:rPr>
        <w:t xml:space="preserve"> Sở Lao động – Thương binh và Xã hội.</w:t>
      </w:r>
    </w:p>
    <w:p w14:paraId="7762BA1D" w14:textId="77777777" w:rsidR="00F02B5C" w:rsidRPr="007F2377" w:rsidRDefault="00F02B5C" w:rsidP="00770D89">
      <w:pPr>
        <w:numPr>
          <w:ilvl w:val="1"/>
          <w:numId w:val="10"/>
        </w:numPr>
        <w:shd w:val="clear" w:color="auto" w:fill="FFFFFF"/>
        <w:spacing w:before="120" w:after="120" w:line="240" w:lineRule="auto"/>
        <w:contextualSpacing/>
        <w:jc w:val="left"/>
        <w:rPr>
          <w:rFonts w:asciiTheme="minorHAnsi" w:eastAsiaTheme="minorHAnsi" w:hAnsiTheme="minorHAnsi" w:cstheme="minorBidi"/>
          <w:sz w:val="22"/>
          <w:lang w:val="pt-BR"/>
        </w:rPr>
      </w:pPr>
      <w:r w:rsidRPr="00F02B5C">
        <w:rPr>
          <w:rFonts w:eastAsiaTheme="minorHAnsi"/>
          <w:b/>
          <w:szCs w:val="28"/>
        </w:rPr>
        <w:t>Kết quả thực hiện thủ tục hành chính:</w:t>
      </w:r>
      <w:r w:rsidRPr="00F02B5C">
        <w:rPr>
          <w:rFonts w:eastAsiaTheme="minorHAnsi"/>
          <w:szCs w:val="28"/>
        </w:rPr>
        <w:t xml:space="preserve"> </w:t>
      </w:r>
      <w:r w:rsidRPr="007F2377">
        <w:rPr>
          <w:rFonts w:eastAsiaTheme="minorHAnsi"/>
          <w:color w:val="000000"/>
          <w:szCs w:val="28"/>
          <w:lang w:val="pt-BR"/>
        </w:rPr>
        <w:t>Giấy chứng nhận đăng ký hoạt động liên kết đào tạo với nước ngoài.</w:t>
      </w:r>
      <w:r w:rsidRPr="007F2377">
        <w:rPr>
          <w:rFonts w:asciiTheme="minorHAnsi" w:eastAsiaTheme="minorHAnsi" w:hAnsiTheme="minorHAnsi" w:cstheme="minorBidi"/>
          <w:sz w:val="22"/>
          <w:lang w:val="pt-BR"/>
        </w:rPr>
        <w:t xml:space="preserve"> </w:t>
      </w:r>
    </w:p>
    <w:p w14:paraId="218ADD41"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6756BDAF" w14:textId="77777777" w:rsidR="00F02B5C" w:rsidRPr="00F02B5C" w:rsidRDefault="00F02B5C" w:rsidP="00770D89">
      <w:pPr>
        <w:numPr>
          <w:ilvl w:val="1"/>
          <w:numId w:val="10"/>
        </w:numPr>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05B7CFD3" w14:textId="77777777" w:rsidR="00F02B5C" w:rsidRPr="00F02B5C"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a) Văn bản đăng ký hoạt động liên kết đào tạo với nước ngoài theo mẫu 3A</w:t>
      </w:r>
      <w:r w:rsidRPr="007F2377">
        <w:rPr>
          <w:rFonts w:eastAsia="Times New Roman"/>
          <w:szCs w:val="28"/>
          <w:lang w:eastAsia="vi-VN"/>
        </w:rPr>
        <w:t xml:space="preserve"> </w:t>
      </w:r>
      <w:r w:rsidRPr="00F02B5C">
        <w:rPr>
          <w:rFonts w:eastAsia="Times New Roman"/>
          <w:szCs w:val="28"/>
          <w:lang w:eastAsia="vi-VN"/>
        </w:rPr>
        <w:t>tại Phụ lục ban hành kèm theo Nghị định số 24/2022/NĐ-CP.</w:t>
      </w:r>
    </w:p>
    <w:p w14:paraId="77AC7EAE" w14:textId="77777777" w:rsidR="00F02B5C" w:rsidRPr="007F2377" w:rsidRDefault="00F02B5C" w:rsidP="00F02B5C">
      <w:pPr>
        <w:spacing w:before="120" w:after="120" w:line="240" w:lineRule="auto"/>
        <w:ind w:firstLine="567"/>
        <w:rPr>
          <w:rFonts w:eastAsia="Times New Roman"/>
          <w:szCs w:val="28"/>
          <w:lang w:eastAsia="vi-VN"/>
        </w:rPr>
      </w:pPr>
      <w:r w:rsidRPr="00F02B5C">
        <w:rPr>
          <w:rFonts w:eastAsia="Times New Roman"/>
          <w:szCs w:val="28"/>
          <w:lang w:eastAsia="vi-VN"/>
        </w:rPr>
        <w:t>b) Báo cáo đăng ký hoạt động liên kết đào tạo với nước ngoài theo Mẫu 3B</w:t>
      </w:r>
      <w:r w:rsidRPr="007F2377">
        <w:rPr>
          <w:rFonts w:eastAsia="Times New Roman"/>
          <w:szCs w:val="28"/>
          <w:lang w:eastAsia="vi-VN"/>
        </w:rPr>
        <w:t xml:space="preserve"> </w:t>
      </w:r>
      <w:r w:rsidRPr="00F02B5C">
        <w:rPr>
          <w:rFonts w:eastAsia="Times New Roman"/>
          <w:szCs w:val="28"/>
          <w:lang w:eastAsia="vi-VN"/>
        </w:rPr>
        <w:t>tại Phụ lục ban hành kèm theo Nghị định số 24/2022/NĐ-CP</w:t>
      </w:r>
      <w:r w:rsidRPr="007F2377">
        <w:rPr>
          <w:rFonts w:eastAsia="Times New Roman"/>
          <w:szCs w:val="28"/>
          <w:lang w:eastAsia="vi-VN"/>
        </w:rPr>
        <w:t>.</w:t>
      </w:r>
    </w:p>
    <w:p w14:paraId="2F84DFC9"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1789DE31" w14:textId="77777777" w:rsidR="00F02B5C" w:rsidRPr="00F02B5C" w:rsidRDefault="00F02B5C" w:rsidP="00F02B5C">
      <w:pPr>
        <w:spacing w:before="120" w:after="120" w:line="240" w:lineRule="auto"/>
        <w:ind w:firstLine="567"/>
        <w:rPr>
          <w:rFonts w:eastAsia="Times New Roman"/>
          <w:b/>
          <w:bCs/>
          <w:color w:val="000000"/>
          <w:szCs w:val="28"/>
          <w:lang w:eastAsia="vi-VN"/>
        </w:rPr>
      </w:pPr>
      <w:r w:rsidRPr="007F2377">
        <w:rPr>
          <w:rFonts w:eastAsia="Times New Roman"/>
          <w:b/>
          <w:bCs/>
          <w:color w:val="000000"/>
          <w:szCs w:val="28"/>
          <w:lang w:eastAsia="vi-VN"/>
        </w:rPr>
        <w:t>*</w:t>
      </w:r>
      <w:r w:rsidRPr="00F02B5C">
        <w:rPr>
          <w:rFonts w:eastAsia="Times New Roman"/>
          <w:b/>
          <w:bCs/>
          <w:color w:val="000000"/>
          <w:szCs w:val="28"/>
          <w:lang w:eastAsia="vi-VN"/>
        </w:rPr>
        <w:t xml:space="preserve"> Các hình thức liên kết đào tạo với nước ngoài</w:t>
      </w:r>
    </w:p>
    <w:p w14:paraId="1F1DABCF"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Liên kết đào tạo với nước ngoài được thực hiện theo các chương trình</w:t>
      </w:r>
      <w:r w:rsidRPr="007F2377">
        <w:rPr>
          <w:rFonts w:eastAsia="Times New Roman"/>
          <w:color w:val="000000"/>
          <w:szCs w:val="28"/>
          <w:lang w:eastAsia="vi-VN"/>
        </w:rPr>
        <w:t xml:space="preserve"> </w:t>
      </w:r>
      <w:r w:rsidRPr="00F02B5C">
        <w:rPr>
          <w:rFonts w:eastAsia="Times New Roman"/>
          <w:color w:val="000000"/>
          <w:szCs w:val="28"/>
          <w:lang w:eastAsia="vi-VN"/>
        </w:rPr>
        <w:t>đào tạo sau đây:</w:t>
      </w:r>
    </w:p>
    <w:p w14:paraId="5054EBE8"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 do hai bên xây dựng; cấp văn bằng, chứng chỉ của</w:t>
      </w:r>
      <w:r w:rsidRPr="007F2377">
        <w:rPr>
          <w:rFonts w:eastAsia="Times New Roman"/>
          <w:color w:val="000000"/>
          <w:szCs w:val="28"/>
          <w:lang w:eastAsia="vi-VN"/>
        </w:rPr>
        <w:t xml:space="preserve"> </w:t>
      </w:r>
      <w:r w:rsidRPr="00F02B5C">
        <w:rPr>
          <w:rFonts w:eastAsia="Times New Roman"/>
          <w:color w:val="000000"/>
          <w:szCs w:val="28"/>
          <w:lang w:eastAsia="vi-VN"/>
        </w:rPr>
        <w:t>nước ngoài hoặc cấp văn bằng, chứng chỉ của nước ngoài và của Việt Nam;</w:t>
      </w:r>
    </w:p>
    <w:p w14:paraId="64EAF699"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 của nước ngoài; cấp văn bằng, chứng chỉ của nước ngoài;</w:t>
      </w:r>
    </w:p>
    <w:p w14:paraId="25034B30"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 của nước ngoài chuyển giao; cấp văn bằng, chứng chỉ</w:t>
      </w:r>
      <w:r w:rsidRPr="007F2377">
        <w:rPr>
          <w:rFonts w:eastAsia="Times New Roman"/>
          <w:color w:val="000000"/>
          <w:szCs w:val="28"/>
          <w:lang w:eastAsia="vi-VN"/>
        </w:rPr>
        <w:t xml:space="preserve"> </w:t>
      </w:r>
      <w:r w:rsidRPr="00F02B5C">
        <w:rPr>
          <w:rFonts w:eastAsia="Times New Roman"/>
          <w:color w:val="000000"/>
          <w:szCs w:val="28"/>
          <w:lang w:eastAsia="vi-VN"/>
        </w:rPr>
        <w:t>của nước ngoài hoặc cấp văn bằng, chứng chỉ của nước ngoài và của Việt Nam.</w:t>
      </w:r>
    </w:p>
    <w:p w14:paraId="0A6830BB"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Liên kết đào tạo với nước ngoài được thực hiện toàn phần tại Việt Nam</w:t>
      </w:r>
      <w:r w:rsidRPr="007F2377">
        <w:rPr>
          <w:rFonts w:eastAsia="Times New Roman"/>
          <w:color w:val="000000"/>
          <w:szCs w:val="28"/>
          <w:lang w:eastAsia="vi-VN"/>
        </w:rPr>
        <w:t xml:space="preserve"> </w:t>
      </w:r>
      <w:r w:rsidRPr="00F02B5C">
        <w:rPr>
          <w:rFonts w:eastAsia="Times New Roman"/>
          <w:color w:val="000000"/>
          <w:szCs w:val="28"/>
          <w:lang w:eastAsia="vi-VN"/>
        </w:rPr>
        <w:t>hoặc thực hiện một phần tại Việt Nam và một phần tại nước ngoài do các bên liên</w:t>
      </w:r>
      <w:r w:rsidRPr="007F2377">
        <w:rPr>
          <w:rFonts w:eastAsia="Times New Roman"/>
          <w:color w:val="000000"/>
          <w:szCs w:val="28"/>
          <w:lang w:eastAsia="vi-VN"/>
        </w:rPr>
        <w:t xml:space="preserve"> </w:t>
      </w:r>
      <w:r w:rsidRPr="00F02B5C">
        <w:rPr>
          <w:rFonts w:eastAsia="Times New Roman"/>
          <w:color w:val="000000"/>
          <w:szCs w:val="28"/>
          <w:lang w:eastAsia="vi-VN"/>
        </w:rPr>
        <w:t>kết đào tạo quyết định.</w:t>
      </w:r>
    </w:p>
    <w:p w14:paraId="5A222390" w14:textId="77777777" w:rsidR="00F02B5C" w:rsidRPr="00F02B5C" w:rsidRDefault="00F02B5C" w:rsidP="00F02B5C">
      <w:pPr>
        <w:spacing w:before="120" w:after="120" w:line="240" w:lineRule="auto"/>
        <w:ind w:firstLine="567"/>
        <w:rPr>
          <w:rFonts w:eastAsia="Times New Roman"/>
          <w:b/>
          <w:bCs/>
          <w:color w:val="000000"/>
          <w:szCs w:val="28"/>
          <w:lang w:eastAsia="vi-VN"/>
        </w:rPr>
      </w:pPr>
      <w:r w:rsidRPr="007F2377">
        <w:rPr>
          <w:rFonts w:eastAsia="Times New Roman"/>
          <w:b/>
          <w:bCs/>
          <w:color w:val="000000"/>
          <w:szCs w:val="28"/>
          <w:lang w:eastAsia="vi-VN"/>
        </w:rPr>
        <w:t>*</w:t>
      </w:r>
      <w:r w:rsidRPr="00F02B5C">
        <w:rPr>
          <w:rFonts w:eastAsia="Times New Roman"/>
          <w:b/>
          <w:bCs/>
          <w:color w:val="000000"/>
          <w:szCs w:val="28"/>
          <w:lang w:eastAsia="vi-VN"/>
        </w:rPr>
        <w:t xml:space="preserve"> Yêu cầu, điều kiện</w:t>
      </w:r>
    </w:p>
    <w:p w14:paraId="6ABB3CE7"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Ngành, nghề và trình độ đào tạo</w:t>
      </w:r>
    </w:p>
    <w:p w14:paraId="2C1C51D8"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Trường trung cấp, trung tâm giáo dục nghề nghiệp, trung tâm giáo dục nghề</w:t>
      </w:r>
      <w:r w:rsidRPr="007F2377">
        <w:rPr>
          <w:rFonts w:eastAsia="Times New Roman"/>
          <w:color w:val="000000"/>
          <w:szCs w:val="28"/>
          <w:lang w:eastAsia="vi-VN"/>
        </w:rPr>
        <w:t xml:space="preserve"> </w:t>
      </w:r>
      <w:r w:rsidRPr="00F02B5C">
        <w:rPr>
          <w:rFonts w:eastAsia="Times New Roman"/>
          <w:color w:val="000000"/>
          <w:szCs w:val="28"/>
          <w:lang w:eastAsia="vi-VN"/>
        </w:rPr>
        <w:t>nghiệp - giáo dục thường xuyên và doanh nghiệp thực hiện liên kết đào tạo với cơ</w:t>
      </w:r>
      <w:r w:rsidRPr="007F2377">
        <w:rPr>
          <w:rFonts w:eastAsia="Times New Roman"/>
          <w:color w:val="000000"/>
          <w:szCs w:val="28"/>
          <w:lang w:eastAsia="vi-VN"/>
        </w:rPr>
        <w:t xml:space="preserve"> </w:t>
      </w:r>
      <w:r w:rsidRPr="00F02B5C">
        <w:rPr>
          <w:rFonts w:eastAsia="Times New Roman"/>
          <w:color w:val="000000"/>
          <w:szCs w:val="28"/>
          <w:lang w:eastAsia="vi-VN"/>
        </w:rPr>
        <w:t>sở giáo dục, đào tạo nước ngoài theo các hình thức liên kết đào tạo theo quy định</w:t>
      </w:r>
      <w:r w:rsidRPr="007F2377">
        <w:rPr>
          <w:rFonts w:eastAsia="Times New Roman"/>
          <w:color w:val="000000"/>
          <w:szCs w:val="28"/>
          <w:lang w:eastAsia="vi-VN"/>
        </w:rPr>
        <w:t xml:space="preserve"> </w:t>
      </w:r>
      <w:r w:rsidRPr="00F02B5C">
        <w:rPr>
          <w:rFonts w:eastAsia="Times New Roman"/>
          <w:color w:val="000000"/>
          <w:szCs w:val="28"/>
          <w:lang w:eastAsia="vi-VN"/>
        </w:rPr>
        <w:t>tại Điều 21 Nghị định số 15/2019/NĐ-CP (được sửa đổi, bổ sung tại Nghị định số</w:t>
      </w:r>
      <w:r w:rsidRPr="007F2377">
        <w:rPr>
          <w:rFonts w:eastAsia="Times New Roman"/>
          <w:color w:val="000000"/>
          <w:szCs w:val="28"/>
          <w:lang w:eastAsia="vi-VN"/>
        </w:rPr>
        <w:t xml:space="preserve"> </w:t>
      </w:r>
      <w:r w:rsidRPr="00F02B5C">
        <w:rPr>
          <w:rFonts w:eastAsia="Times New Roman"/>
          <w:color w:val="000000"/>
          <w:szCs w:val="28"/>
          <w:lang w:eastAsia="vi-VN"/>
        </w:rPr>
        <w:t>24/2022/NĐ-CP) được liên kết đào tạo các trình độ giáo dục nghề nghiệp thuộc</w:t>
      </w:r>
      <w:r w:rsidRPr="007F2377">
        <w:rPr>
          <w:rFonts w:eastAsia="Times New Roman"/>
          <w:color w:val="000000"/>
          <w:szCs w:val="28"/>
          <w:lang w:eastAsia="vi-VN"/>
        </w:rPr>
        <w:t xml:space="preserve"> </w:t>
      </w:r>
      <w:r w:rsidRPr="00F02B5C">
        <w:rPr>
          <w:rFonts w:eastAsia="Times New Roman"/>
          <w:color w:val="000000"/>
          <w:szCs w:val="28"/>
          <w:lang w:eastAsia="vi-VN"/>
        </w:rPr>
        <w:t>các lĩnh vực theo quy định của nước ngoài và các ngành, nghề của Việt Nam, trừ</w:t>
      </w:r>
      <w:r w:rsidRPr="007F2377">
        <w:rPr>
          <w:rFonts w:eastAsia="Times New Roman"/>
          <w:color w:val="000000"/>
          <w:szCs w:val="28"/>
          <w:lang w:eastAsia="vi-VN"/>
        </w:rPr>
        <w:t xml:space="preserve"> </w:t>
      </w:r>
      <w:r w:rsidRPr="00F02B5C">
        <w:rPr>
          <w:rFonts w:eastAsia="Times New Roman"/>
          <w:color w:val="000000"/>
          <w:szCs w:val="28"/>
          <w:lang w:eastAsia="vi-VN"/>
        </w:rPr>
        <w:t>ngành, nghề thuộc lĩnh vực chính trị, an ninh, quốc phòng, tôn giáo.</w:t>
      </w:r>
    </w:p>
    <w:p w14:paraId="557CA2D6" w14:textId="77777777" w:rsidR="00F02B5C" w:rsidRPr="007F2377"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Đối tượng tuyển sinh vào học các chương trình liên kết đào tạo</w:t>
      </w:r>
      <w:r w:rsidRPr="007F2377">
        <w:rPr>
          <w:rFonts w:eastAsia="Times New Roman"/>
          <w:color w:val="000000"/>
          <w:szCs w:val="28"/>
          <w:lang w:eastAsia="vi-VN"/>
        </w:rPr>
        <w:t xml:space="preserve"> </w:t>
      </w:r>
    </w:p>
    <w:p w14:paraId="297FBDA4"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Trường hợp cấp văn bằng, chứng chỉ của Việt Nam thì đối tượng tuyển</w:t>
      </w:r>
      <w:r w:rsidRPr="007F2377">
        <w:rPr>
          <w:rFonts w:eastAsia="Times New Roman"/>
          <w:color w:val="000000"/>
          <w:szCs w:val="28"/>
          <w:lang w:eastAsia="vi-VN"/>
        </w:rPr>
        <w:t xml:space="preserve"> </w:t>
      </w:r>
      <w:r w:rsidRPr="00F02B5C">
        <w:rPr>
          <w:rFonts w:eastAsia="Times New Roman"/>
          <w:color w:val="000000"/>
          <w:szCs w:val="28"/>
          <w:lang w:eastAsia="vi-VN"/>
        </w:rPr>
        <w:t>sinh thực hiện theo quy định của pháp luật Việt Nam;</w:t>
      </w:r>
    </w:p>
    <w:p w14:paraId="249B0483"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Trường hợp cấp văn bằng, chứng chỉ của nước ngoài thì đối tượng tuyển</w:t>
      </w:r>
      <w:r w:rsidRPr="007F2377">
        <w:rPr>
          <w:rFonts w:eastAsia="Times New Roman"/>
          <w:color w:val="000000"/>
          <w:szCs w:val="28"/>
          <w:lang w:eastAsia="vi-VN"/>
        </w:rPr>
        <w:t xml:space="preserve"> </w:t>
      </w:r>
      <w:r w:rsidRPr="00F02B5C">
        <w:rPr>
          <w:rFonts w:eastAsia="Times New Roman"/>
          <w:color w:val="000000"/>
          <w:szCs w:val="28"/>
          <w:lang w:eastAsia="vi-VN"/>
        </w:rPr>
        <w:t>sinh thực hiện theo quy định của pháp luật nước ngoài;</w:t>
      </w:r>
    </w:p>
    <w:p w14:paraId="6A08D773"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Trường hợp đồng cấp văn bằng, chứng chỉ của nước ngoài và của Việt</w:t>
      </w:r>
      <w:r w:rsidRPr="007F2377">
        <w:rPr>
          <w:rFonts w:eastAsia="Times New Roman"/>
          <w:color w:val="000000"/>
          <w:szCs w:val="28"/>
          <w:lang w:eastAsia="vi-VN"/>
        </w:rPr>
        <w:t xml:space="preserve"> </w:t>
      </w:r>
      <w:r w:rsidRPr="00F02B5C">
        <w:rPr>
          <w:rFonts w:eastAsia="Times New Roman"/>
          <w:color w:val="000000"/>
          <w:szCs w:val="28"/>
          <w:lang w:eastAsia="vi-VN"/>
        </w:rPr>
        <w:t>Nam thì đối tượng tuyển sinh thực hiện theo quy định tại điểm a và điểm b khoản</w:t>
      </w:r>
      <w:r w:rsidRPr="007F2377">
        <w:rPr>
          <w:rFonts w:eastAsia="Times New Roman"/>
          <w:color w:val="000000"/>
          <w:szCs w:val="28"/>
          <w:lang w:eastAsia="vi-VN"/>
        </w:rPr>
        <w:t xml:space="preserve"> </w:t>
      </w:r>
      <w:r w:rsidRPr="00F02B5C">
        <w:rPr>
          <w:rFonts w:eastAsia="Times New Roman"/>
          <w:color w:val="000000"/>
          <w:szCs w:val="28"/>
          <w:lang w:eastAsia="vi-VN"/>
        </w:rPr>
        <w:t>2 Điều 22 Nghị định số 15/2019/NĐ-CP (được sửa đổi, bổ sung tại Nghị định số</w:t>
      </w:r>
      <w:r w:rsidRPr="007F2377">
        <w:rPr>
          <w:rFonts w:eastAsia="Times New Roman"/>
          <w:color w:val="000000"/>
          <w:szCs w:val="28"/>
          <w:lang w:eastAsia="vi-VN"/>
        </w:rPr>
        <w:t xml:space="preserve"> </w:t>
      </w:r>
      <w:r w:rsidRPr="00F02B5C">
        <w:rPr>
          <w:rFonts w:eastAsia="Times New Roman"/>
          <w:color w:val="000000"/>
          <w:szCs w:val="28"/>
          <w:lang w:eastAsia="vi-VN"/>
        </w:rPr>
        <w:t>24/2022/NĐ-CP).</w:t>
      </w:r>
    </w:p>
    <w:p w14:paraId="703E4A04"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Cơ sở vật chất, thiết bị đào tạo</w:t>
      </w:r>
    </w:p>
    <w:p w14:paraId="20AA633B"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cơ sở vật chất, thiết bị đào tạo đáp ứng yêu cầu của chương trình đào tạo;</w:t>
      </w:r>
      <w:r w:rsidRPr="007F2377">
        <w:rPr>
          <w:rFonts w:eastAsia="Times New Roman"/>
          <w:color w:val="000000"/>
          <w:szCs w:val="28"/>
          <w:lang w:eastAsia="vi-VN"/>
        </w:rPr>
        <w:t xml:space="preserve"> </w:t>
      </w:r>
      <w:r w:rsidRPr="00F02B5C">
        <w:rPr>
          <w:rFonts w:eastAsia="Times New Roman"/>
          <w:color w:val="000000"/>
          <w:szCs w:val="28"/>
          <w:lang w:eastAsia="vi-VN"/>
        </w:rPr>
        <w:t>pháp luật của nước cấp văn bằng, chứng chỉ và tương ứng với quy mô đào tạo;</w:t>
      </w:r>
    </w:p>
    <w:p w14:paraId="43AD97F0"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phòng học; phòng thí nghiệm; phòng, xưởng thực hành, thực tập; cơ</w:t>
      </w:r>
      <w:r w:rsidRPr="007F2377">
        <w:rPr>
          <w:rFonts w:eastAsia="Times New Roman"/>
          <w:color w:val="000000"/>
          <w:szCs w:val="28"/>
          <w:lang w:eastAsia="vi-VN"/>
        </w:rPr>
        <w:t xml:space="preserve"> </w:t>
      </w:r>
      <w:r w:rsidRPr="00F02B5C">
        <w:rPr>
          <w:rFonts w:eastAsia="Times New Roman"/>
          <w:color w:val="000000"/>
          <w:szCs w:val="28"/>
          <w:lang w:eastAsia="vi-VN"/>
        </w:rPr>
        <w:t>sở sản xuất thử nghiệm đáp ứng yêu cầu theo chương trình đào tạo trình độ sơ</w:t>
      </w:r>
      <w:r w:rsidRPr="007F2377">
        <w:rPr>
          <w:rFonts w:eastAsia="Times New Roman"/>
          <w:color w:val="000000"/>
          <w:szCs w:val="28"/>
          <w:lang w:eastAsia="vi-VN"/>
        </w:rPr>
        <w:t xml:space="preserve"> </w:t>
      </w:r>
      <w:r w:rsidRPr="00F02B5C">
        <w:rPr>
          <w:rFonts w:eastAsia="Times New Roman"/>
          <w:color w:val="000000"/>
          <w:szCs w:val="28"/>
          <w:lang w:eastAsia="vi-VN"/>
        </w:rPr>
        <w:t>cấp, trình độ trung cấp, trình độ cao đẳng. Diện tích phòng học lý thuyết và phòng,</w:t>
      </w:r>
      <w:r w:rsidRPr="007F2377">
        <w:rPr>
          <w:rFonts w:eastAsia="Times New Roman"/>
          <w:color w:val="000000"/>
          <w:szCs w:val="28"/>
          <w:lang w:eastAsia="vi-VN"/>
        </w:rPr>
        <w:t xml:space="preserve"> </w:t>
      </w:r>
      <w:r w:rsidRPr="00F02B5C">
        <w:rPr>
          <w:rFonts w:eastAsia="Times New Roman"/>
          <w:color w:val="000000"/>
          <w:szCs w:val="28"/>
          <w:lang w:eastAsia="vi-VN"/>
        </w:rPr>
        <w:t>xưởng thực hành bảo đảm theo quy định về cơ sở vật chất do Bộ trưởng Bộ Lao</w:t>
      </w:r>
      <w:r w:rsidRPr="007F2377">
        <w:rPr>
          <w:rFonts w:eastAsia="Times New Roman"/>
          <w:color w:val="000000"/>
          <w:szCs w:val="28"/>
          <w:lang w:eastAsia="vi-VN"/>
        </w:rPr>
        <w:t xml:space="preserve"> </w:t>
      </w:r>
      <w:r w:rsidRPr="00F02B5C">
        <w:rPr>
          <w:rFonts w:eastAsia="Times New Roman"/>
          <w:color w:val="000000"/>
          <w:szCs w:val="28"/>
          <w:lang w:eastAsia="vi-VN"/>
        </w:rPr>
        <w:t>động - Thương binh và Xã hội ban hành. Trường hợp Bộ trưởng Bộ Lao động -</w:t>
      </w:r>
      <w:r w:rsidRPr="007F2377">
        <w:rPr>
          <w:rFonts w:eastAsia="Times New Roman"/>
          <w:color w:val="000000"/>
          <w:szCs w:val="28"/>
          <w:lang w:eastAsia="vi-VN"/>
        </w:rPr>
        <w:t xml:space="preserve"> </w:t>
      </w:r>
      <w:r w:rsidRPr="00F02B5C">
        <w:rPr>
          <w:rFonts w:eastAsia="Times New Roman"/>
          <w:color w:val="000000"/>
          <w:szCs w:val="28"/>
          <w:lang w:eastAsia="vi-VN"/>
        </w:rPr>
        <w:t>Thương binh và Xã hội chưa ban hành quy định về cơ sở vật chất, thiết bị đào tạo</w:t>
      </w:r>
      <w:r w:rsidRPr="007F2377">
        <w:rPr>
          <w:rFonts w:eastAsia="Times New Roman"/>
          <w:color w:val="000000"/>
          <w:szCs w:val="28"/>
          <w:lang w:eastAsia="vi-VN"/>
        </w:rPr>
        <w:t xml:space="preserve"> </w:t>
      </w:r>
      <w:r w:rsidRPr="00F02B5C">
        <w:rPr>
          <w:rFonts w:eastAsia="Times New Roman"/>
          <w:color w:val="000000"/>
          <w:szCs w:val="28"/>
          <w:lang w:eastAsia="vi-VN"/>
        </w:rPr>
        <w:t>của ngành, nghề đăng ký liên kết đào tạo với nước ngoài thì phải bảo đảm đáp ứng</w:t>
      </w:r>
      <w:r w:rsidRPr="007F2377">
        <w:rPr>
          <w:rFonts w:eastAsia="Times New Roman"/>
          <w:color w:val="000000"/>
          <w:szCs w:val="28"/>
          <w:lang w:eastAsia="vi-VN"/>
        </w:rPr>
        <w:t xml:space="preserve"> </w:t>
      </w:r>
      <w:r w:rsidRPr="00F02B5C">
        <w:rPr>
          <w:rFonts w:eastAsia="Times New Roman"/>
          <w:color w:val="000000"/>
          <w:szCs w:val="28"/>
          <w:lang w:eastAsia="vi-VN"/>
        </w:rPr>
        <w:t>theo quy định của chương trình đào tạo;</w:t>
      </w:r>
    </w:p>
    <w:p w14:paraId="75AAB34B"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Đối với liên kết đào tạo thực hiện một phần ở nước ngoài: Cơ sở vật chất,</w:t>
      </w:r>
      <w:r w:rsidRPr="007F2377">
        <w:rPr>
          <w:rFonts w:eastAsia="Times New Roman"/>
          <w:color w:val="000000"/>
          <w:szCs w:val="28"/>
          <w:lang w:eastAsia="vi-VN"/>
        </w:rPr>
        <w:t xml:space="preserve"> </w:t>
      </w:r>
      <w:r w:rsidRPr="00F02B5C">
        <w:rPr>
          <w:rFonts w:eastAsia="Times New Roman"/>
          <w:color w:val="000000"/>
          <w:szCs w:val="28"/>
          <w:lang w:eastAsia="vi-VN"/>
        </w:rPr>
        <w:t>thiết bị đào tạo thực hiện theo quy định của pháp luật nước ngoài.</w:t>
      </w:r>
    </w:p>
    <w:p w14:paraId="30AD2DAC"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d) Chương trình, giáo trình, tài liệu đào tạo</w:t>
      </w:r>
    </w:p>
    <w:p w14:paraId="7EBDE8D6"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Trường trung cấp, trung tâm giáo dục nghề nghiệp, trung tâm giáo dục</w:t>
      </w:r>
      <w:r w:rsidRPr="007F2377">
        <w:rPr>
          <w:rFonts w:eastAsia="Times New Roman"/>
          <w:color w:val="000000"/>
          <w:szCs w:val="28"/>
          <w:lang w:eastAsia="vi-VN"/>
        </w:rPr>
        <w:t xml:space="preserve"> </w:t>
      </w:r>
      <w:r w:rsidRPr="00F02B5C">
        <w:rPr>
          <w:rFonts w:eastAsia="Times New Roman"/>
          <w:color w:val="000000"/>
          <w:szCs w:val="28"/>
          <w:lang w:eastAsia="vi-VN"/>
        </w:rPr>
        <w:t>nghề nghiệp - giáo dục thường xuyên và doanh nghiệp thực hiện liên kết đào tạo</w:t>
      </w:r>
      <w:r w:rsidRPr="007F2377">
        <w:rPr>
          <w:rFonts w:eastAsia="Times New Roman"/>
          <w:color w:val="000000"/>
          <w:szCs w:val="28"/>
          <w:lang w:eastAsia="vi-VN"/>
        </w:rPr>
        <w:t xml:space="preserve"> </w:t>
      </w:r>
      <w:r w:rsidRPr="00F02B5C">
        <w:rPr>
          <w:rFonts w:eastAsia="Times New Roman"/>
          <w:color w:val="000000"/>
          <w:szCs w:val="28"/>
          <w:lang w:eastAsia="vi-VN"/>
        </w:rPr>
        <w:t>với nước ngoài bảo đảm có đủ chương trình, giáo trình, tài liệu học tập, học liệu</w:t>
      </w:r>
      <w:r w:rsidRPr="007F2377">
        <w:rPr>
          <w:rFonts w:eastAsia="Times New Roman"/>
          <w:color w:val="000000"/>
          <w:szCs w:val="28"/>
          <w:lang w:eastAsia="vi-VN"/>
        </w:rPr>
        <w:t xml:space="preserve"> </w:t>
      </w:r>
      <w:r w:rsidRPr="00F02B5C">
        <w:rPr>
          <w:rFonts w:eastAsia="Times New Roman"/>
          <w:color w:val="000000"/>
          <w:szCs w:val="28"/>
          <w:lang w:eastAsia="vi-VN"/>
        </w:rPr>
        <w:t>đào tạo phục vụ cho việc học tập của người học theo yêu cầu của từng chương</w:t>
      </w:r>
      <w:r w:rsidRPr="007F2377">
        <w:rPr>
          <w:rFonts w:eastAsia="Times New Roman"/>
          <w:color w:val="000000"/>
          <w:szCs w:val="28"/>
          <w:lang w:eastAsia="vi-VN"/>
        </w:rPr>
        <w:t xml:space="preserve"> </w:t>
      </w:r>
      <w:r w:rsidRPr="00F02B5C">
        <w:rPr>
          <w:rFonts w:eastAsia="Times New Roman"/>
          <w:color w:val="000000"/>
          <w:szCs w:val="28"/>
          <w:lang w:eastAsia="vi-VN"/>
        </w:rPr>
        <w:t>trình liên kết đào tạo;</w:t>
      </w:r>
    </w:p>
    <w:p w14:paraId="569A5346"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Chương trình đào tạo không có nội dung gây phương hại đến quốc phòng,</w:t>
      </w:r>
      <w:r w:rsidRPr="007F2377">
        <w:rPr>
          <w:rFonts w:eastAsia="Times New Roman"/>
          <w:color w:val="000000"/>
          <w:szCs w:val="28"/>
          <w:lang w:eastAsia="vi-VN"/>
        </w:rPr>
        <w:t xml:space="preserve"> </w:t>
      </w:r>
      <w:r w:rsidRPr="00F02B5C">
        <w:rPr>
          <w:rFonts w:eastAsia="Times New Roman"/>
          <w:color w:val="000000"/>
          <w:szCs w:val="28"/>
          <w:lang w:eastAsia="vi-VN"/>
        </w:rPr>
        <w:t>an ninh quốc gia, lợi ích cộng đồng; không truyền bá tôn giáo, xuyên tạc lịch sử;</w:t>
      </w:r>
      <w:r w:rsidRPr="007F2377">
        <w:rPr>
          <w:rFonts w:eastAsia="Times New Roman"/>
          <w:color w:val="000000"/>
          <w:szCs w:val="28"/>
          <w:lang w:eastAsia="vi-VN"/>
        </w:rPr>
        <w:t xml:space="preserve"> </w:t>
      </w:r>
      <w:r w:rsidRPr="00F02B5C">
        <w:rPr>
          <w:rFonts w:eastAsia="Times New Roman"/>
          <w:color w:val="000000"/>
          <w:szCs w:val="28"/>
          <w:lang w:eastAsia="vi-VN"/>
        </w:rPr>
        <w:t>không ảnh hưởng xấu đến văn hóa, đạo đức, thuần phong mỹ tục của Việt Nam.126</w:t>
      </w:r>
    </w:p>
    <w:p w14:paraId="7979963E"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đ) Đội ngũ nhà giáo</w:t>
      </w:r>
    </w:p>
    <w:p w14:paraId="4885C55B"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Có đội ngũ nhà giáo đạt tiêu chuẩn về chuyên môn, nghiệp vụ, đủ về số</w:t>
      </w:r>
      <w:r w:rsidRPr="007F2377">
        <w:rPr>
          <w:rFonts w:eastAsia="Times New Roman"/>
          <w:color w:val="000000"/>
          <w:szCs w:val="28"/>
          <w:lang w:eastAsia="vi-VN"/>
        </w:rPr>
        <w:t xml:space="preserve"> </w:t>
      </w:r>
      <w:r w:rsidRPr="00F02B5C">
        <w:rPr>
          <w:rFonts w:eastAsia="Times New Roman"/>
          <w:color w:val="000000"/>
          <w:szCs w:val="28"/>
          <w:lang w:eastAsia="vi-VN"/>
        </w:rPr>
        <w:t>lượng, đáp ứng cơ cấu chuyên môn theo yêu cầu của chương trình đào tạo và quy</w:t>
      </w:r>
      <w:r w:rsidRPr="007F2377">
        <w:rPr>
          <w:rFonts w:eastAsia="Times New Roman"/>
          <w:color w:val="000000"/>
          <w:szCs w:val="28"/>
          <w:lang w:eastAsia="vi-VN"/>
        </w:rPr>
        <w:t xml:space="preserve"> </w:t>
      </w:r>
      <w:r w:rsidRPr="00F02B5C">
        <w:rPr>
          <w:rFonts w:eastAsia="Times New Roman"/>
          <w:color w:val="000000"/>
          <w:szCs w:val="28"/>
          <w:lang w:eastAsia="vi-VN"/>
        </w:rPr>
        <w:t>định pháp luật của nước cấp văn bằng, chứng chỉ;</w:t>
      </w:r>
    </w:p>
    <w:p w14:paraId="4EF0FF36"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Nhà giáo giảng dạy bằng ngoại ngữ trong chương trình liên kết đào tạo phải</w:t>
      </w:r>
      <w:r w:rsidRPr="007F2377">
        <w:rPr>
          <w:rFonts w:eastAsia="Times New Roman"/>
          <w:color w:val="000000"/>
          <w:szCs w:val="28"/>
          <w:lang w:eastAsia="vi-VN"/>
        </w:rPr>
        <w:t xml:space="preserve"> </w:t>
      </w:r>
      <w:r w:rsidRPr="00F02B5C">
        <w:rPr>
          <w:rFonts w:eastAsia="Times New Roman"/>
          <w:color w:val="000000"/>
          <w:szCs w:val="28"/>
          <w:lang w:eastAsia="vi-VN"/>
        </w:rPr>
        <w:t>có trình độ ngoại ngữ đáp ứng yêu cầu của chương trình do các bên liên kết thỏa</w:t>
      </w:r>
      <w:r w:rsidRPr="007F2377">
        <w:rPr>
          <w:rFonts w:eastAsia="Times New Roman"/>
          <w:color w:val="000000"/>
          <w:szCs w:val="28"/>
          <w:lang w:eastAsia="vi-VN"/>
        </w:rPr>
        <w:t xml:space="preserve"> </w:t>
      </w:r>
      <w:r w:rsidRPr="00F02B5C">
        <w:rPr>
          <w:rFonts w:eastAsia="Times New Roman"/>
          <w:color w:val="000000"/>
          <w:szCs w:val="28"/>
          <w:lang w:eastAsia="vi-VN"/>
        </w:rPr>
        <w:t>thuận. Nhà giáo là người nước ngoài giảng dạy ngoại ngữ tại trường trung cấp, trung</w:t>
      </w:r>
      <w:r w:rsidRPr="007F2377">
        <w:rPr>
          <w:rFonts w:eastAsia="Times New Roman"/>
          <w:color w:val="000000"/>
          <w:szCs w:val="28"/>
          <w:lang w:eastAsia="vi-VN"/>
        </w:rPr>
        <w:t xml:space="preserve"> </w:t>
      </w:r>
      <w:r w:rsidRPr="00F02B5C">
        <w:rPr>
          <w:rFonts w:eastAsia="Times New Roman"/>
          <w:color w:val="000000"/>
          <w:szCs w:val="28"/>
          <w:lang w:eastAsia="vi-VN"/>
        </w:rPr>
        <w:t>tâm giáo dục nghề nghiệp phải có bằng cử nhân trở lên và có chứng chỉ giảng dạy</w:t>
      </w:r>
      <w:r w:rsidRPr="007F2377">
        <w:rPr>
          <w:rFonts w:eastAsia="Times New Roman"/>
          <w:color w:val="000000"/>
          <w:szCs w:val="28"/>
          <w:lang w:eastAsia="vi-VN"/>
        </w:rPr>
        <w:t xml:space="preserve"> </w:t>
      </w:r>
      <w:r w:rsidRPr="00F02B5C">
        <w:rPr>
          <w:rFonts w:eastAsia="Times New Roman"/>
          <w:color w:val="000000"/>
          <w:szCs w:val="28"/>
          <w:lang w:eastAsia="vi-VN"/>
        </w:rPr>
        <w:t>ngoại ngữ phù hợp;</w:t>
      </w:r>
    </w:p>
    <w:p w14:paraId="0E7B9B94"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Nhà giáo là người nước ngoài giảng dạy các chương trình liên kết đào tạo</w:t>
      </w:r>
      <w:r w:rsidRPr="007F2377">
        <w:rPr>
          <w:rFonts w:eastAsia="Times New Roman"/>
          <w:color w:val="000000"/>
          <w:szCs w:val="28"/>
          <w:lang w:eastAsia="vi-VN"/>
        </w:rPr>
        <w:t xml:space="preserve"> </w:t>
      </w:r>
      <w:r w:rsidRPr="00F02B5C">
        <w:rPr>
          <w:rFonts w:eastAsia="Times New Roman"/>
          <w:color w:val="000000"/>
          <w:szCs w:val="28"/>
          <w:lang w:eastAsia="vi-VN"/>
        </w:rPr>
        <w:t>phải đáp ứng điều kiện theo quy định của pháp luật về lao động nước ngoài làm</w:t>
      </w:r>
      <w:r w:rsidRPr="007F2377">
        <w:rPr>
          <w:rFonts w:eastAsia="Times New Roman"/>
          <w:color w:val="000000"/>
          <w:szCs w:val="28"/>
          <w:lang w:eastAsia="vi-VN"/>
        </w:rPr>
        <w:t xml:space="preserve"> </w:t>
      </w:r>
      <w:r w:rsidRPr="00F02B5C">
        <w:rPr>
          <w:rFonts w:eastAsia="Times New Roman"/>
          <w:color w:val="000000"/>
          <w:szCs w:val="28"/>
          <w:lang w:eastAsia="vi-VN"/>
        </w:rPr>
        <w:t>việc tại Việt Nam.</w:t>
      </w:r>
    </w:p>
    <w:p w14:paraId="370C31E4"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e) Ngôn ngữ giảng dạy và học tập</w:t>
      </w:r>
    </w:p>
    <w:p w14:paraId="69E2C959"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Ngôn ngữ sử dụng để giảng dạy, học tập các môn chuyên ngành trong</w:t>
      </w:r>
      <w:r w:rsidRPr="007F2377">
        <w:rPr>
          <w:rFonts w:eastAsia="Times New Roman"/>
          <w:color w:val="000000"/>
          <w:szCs w:val="28"/>
          <w:lang w:eastAsia="vi-VN"/>
        </w:rPr>
        <w:t xml:space="preserve"> </w:t>
      </w:r>
      <w:r w:rsidRPr="00F02B5C">
        <w:rPr>
          <w:rFonts w:eastAsia="Times New Roman"/>
          <w:color w:val="000000"/>
          <w:szCs w:val="28"/>
          <w:lang w:eastAsia="vi-VN"/>
        </w:rPr>
        <w:t>chương trình liên kết đào tạo để cấp văn bằng, chứng chỉ của Việt Nam hoặc nước</w:t>
      </w:r>
      <w:r w:rsidRPr="007F2377">
        <w:rPr>
          <w:rFonts w:eastAsia="Times New Roman"/>
          <w:color w:val="000000"/>
          <w:szCs w:val="28"/>
          <w:lang w:eastAsia="vi-VN"/>
        </w:rPr>
        <w:t xml:space="preserve"> </w:t>
      </w:r>
      <w:r w:rsidRPr="00F02B5C">
        <w:rPr>
          <w:rFonts w:eastAsia="Times New Roman"/>
          <w:color w:val="000000"/>
          <w:szCs w:val="28"/>
          <w:lang w:eastAsia="vi-VN"/>
        </w:rPr>
        <w:t>ngoài là tiếng Việt, tiếng nước ngoài hoặc thông qua phiên dịch;</w:t>
      </w:r>
    </w:p>
    <w:p w14:paraId="3C534D26"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Căn cứ nhu cầu của người học, các bên liên kết có thể tổ chức các khóa</w:t>
      </w:r>
      <w:r w:rsidRPr="007F2377">
        <w:rPr>
          <w:rFonts w:eastAsia="Times New Roman"/>
          <w:color w:val="000000"/>
          <w:szCs w:val="28"/>
          <w:lang w:eastAsia="vi-VN"/>
        </w:rPr>
        <w:t xml:space="preserve"> </w:t>
      </w:r>
      <w:r w:rsidRPr="00F02B5C">
        <w:rPr>
          <w:rFonts w:eastAsia="Times New Roman"/>
          <w:color w:val="000000"/>
          <w:szCs w:val="28"/>
          <w:lang w:eastAsia="vi-VN"/>
        </w:rPr>
        <w:t>đào tạo, bồi dưỡng ngoại ngữ giúp người học đạt trình độ ngoại ngữ để đủ điều</w:t>
      </w:r>
      <w:r w:rsidRPr="007F2377">
        <w:rPr>
          <w:rFonts w:eastAsia="Times New Roman"/>
          <w:color w:val="000000"/>
          <w:szCs w:val="28"/>
          <w:lang w:eastAsia="vi-VN"/>
        </w:rPr>
        <w:t xml:space="preserve"> </w:t>
      </w:r>
      <w:r w:rsidRPr="00F02B5C">
        <w:rPr>
          <w:rFonts w:eastAsia="Times New Roman"/>
          <w:color w:val="000000"/>
          <w:szCs w:val="28"/>
          <w:lang w:eastAsia="vi-VN"/>
        </w:rPr>
        <w:t>kiện học chương trình liên kết đào tạo do hai bên quy định.</w:t>
      </w:r>
    </w:p>
    <w:p w14:paraId="62C38145"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g) Cơ sở giáo dục, đào tạo nước ngoài có giấy chứng nhận kiểm định chất lượng</w:t>
      </w:r>
      <w:r w:rsidRPr="007F2377">
        <w:rPr>
          <w:rFonts w:eastAsia="Times New Roman"/>
          <w:color w:val="000000"/>
          <w:szCs w:val="28"/>
          <w:lang w:eastAsia="vi-VN"/>
        </w:rPr>
        <w:t xml:space="preserve"> </w:t>
      </w:r>
      <w:r w:rsidRPr="00F02B5C">
        <w:rPr>
          <w:rFonts w:eastAsia="Times New Roman"/>
          <w:color w:val="000000"/>
          <w:szCs w:val="28"/>
          <w:lang w:eastAsia="vi-VN"/>
        </w:rPr>
        <w:t>giáo dục nghề nghiệp do cơ quan kiểm định nước ngoài cấp hoặc được cơ quan, tổ</w:t>
      </w:r>
      <w:r w:rsidRPr="007F2377">
        <w:rPr>
          <w:rFonts w:eastAsia="Times New Roman"/>
          <w:color w:val="000000"/>
          <w:szCs w:val="28"/>
          <w:lang w:eastAsia="vi-VN"/>
        </w:rPr>
        <w:t xml:space="preserve"> </w:t>
      </w:r>
      <w:r w:rsidRPr="00F02B5C">
        <w:rPr>
          <w:rFonts w:eastAsia="Times New Roman"/>
          <w:color w:val="000000"/>
          <w:szCs w:val="28"/>
          <w:lang w:eastAsia="vi-VN"/>
        </w:rPr>
        <w:t>chức có thẩm quyền công nhận đạt kiểm định chất lượng giáo dục nghề nghiệp.</w:t>
      </w:r>
    </w:p>
    <w:p w14:paraId="01432570"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Căn cứ pháp lý</w:t>
      </w:r>
    </w:p>
    <w:p w14:paraId="07FFE659"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Luật Giáo dục nghề nghiệp.</w:t>
      </w:r>
    </w:p>
    <w:p w14:paraId="7F34A1B2" w14:textId="77777777" w:rsidR="00F02B5C" w:rsidRP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Nghị định số 15/2019/NĐ-CP ngày 01/02/2019 của Chính phủ quy định</w:t>
      </w:r>
      <w:r w:rsidRPr="007F2377">
        <w:rPr>
          <w:rFonts w:eastAsia="Times New Roman"/>
          <w:color w:val="000000"/>
          <w:szCs w:val="28"/>
          <w:lang w:eastAsia="vi-VN"/>
        </w:rPr>
        <w:t xml:space="preserve"> </w:t>
      </w:r>
      <w:r w:rsidRPr="00F02B5C">
        <w:rPr>
          <w:rFonts w:eastAsia="Times New Roman"/>
          <w:color w:val="000000"/>
          <w:szCs w:val="28"/>
          <w:lang w:eastAsia="vi-VN"/>
        </w:rPr>
        <w:t>chi tiết một số điều và biện pháp thi hành của Luật Giáo dục nghề nghiệp.</w:t>
      </w:r>
    </w:p>
    <w:p w14:paraId="212C2C4E" w14:textId="77777777" w:rsidR="00F02B5C" w:rsidRDefault="00F02B5C" w:rsidP="00F02B5C">
      <w:pPr>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xml:space="preserve">c) </w:t>
      </w:r>
      <w:r w:rsidRPr="007F2377">
        <w:rPr>
          <w:rFonts w:eastAsia="Times New Roman"/>
          <w:color w:val="000000"/>
          <w:szCs w:val="28"/>
          <w:lang w:eastAsia="vi-VN"/>
        </w:rPr>
        <w:t xml:space="preserve">Khoản 10 – 13 Điều 2 </w:t>
      </w:r>
      <w:r w:rsidRPr="00F02B5C">
        <w:rPr>
          <w:rFonts w:eastAsia="Times New Roman"/>
          <w:color w:val="000000"/>
          <w:szCs w:val="28"/>
          <w:lang w:eastAsia="vi-VN"/>
        </w:rPr>
        <w:t>Nghị định số 24/2022/NĐ-CP ngày 06/4/2022 của Chính phủ sửa đổi, bổ</w:t>
      </w:r>
      <w:r w:rsidRPr="007F2377">
        <w:rPr>
          <w:rFonts w:eastAsia="Times New Roman"/>
          <w:color w:val="000000"/>
          <w:szCs w:val="28"/>
          <w:lang w:eastAsia="vi-VN"/>
        </w:rPr>
        <w:t xml:space="preserve"> </w:t>
      </w:r>
      <w:r w:rsidRPr="00F02B5C">
        <w:rPr>
          <w:rFonts w:eastAsia="Times New Roman"/>
          <w:color w:val="000000"/>
          <w:szCs w:val="28"/>
          <w:lang w:eastAsia="vi-VN"/>
        </w:rPr>
        <w:t>sung các Nghị định quy định về điều kiện đầu tư và hoạt động trong lĩnh vực giáo</w:t>
      </w:r>
      <w:r w:rsidRPr="007F2377">
        <w:rPr>
          <w:rFonts w:eastAsia="Times New Roman"/>
          <w:color w:val="000000"/>
          <w:szCs w:val="28"/>
          <w:lang w:eastAsia="vi-VN"/>
        </w:rPr>
        <w:t xml:space="preserve"> </w:t>
      </w:r>
      <w:r w:rsidRPr="00F02B5C">
        <w:rPr>
          <w:rFonts w:eastAsia="Times New Roman"/>
          <w:color w:val="000000"/>
          <w:szCs w:val="28"/>
          <w:lang w:eastAsia="vi-VN"/>
        </w:rPr>
        <w:t>dục nghề nghiệp.</w:t>
      </w:r>
    </w:p>
    <w:p w14:paraId="36AC6728" w14:textId="77777777" w:rsidR="00415CE4" w:rsidRDefault="00415CE4" w:rsidP="00F02B5C">
      <w:pPr>
        <w:spacing w:before="120" w:after="120" w:line="240" w:lineRule="auto"/>
        <w:ind w:firstLine="567"/>
        <w:rPr>
          <w:rFonts w:eastAsia="Times New Roman"/>
          <w:color w:val="000000"/>
          <w:szCs w:val="28"/>
          <w:lang w:eastAsia="vi-VN"/>
        </w:rPr>
      </w:pPr>
    </w:p>
    <w:p w14:paraId="0EFE3390" w14:textId="77777777" w:rsidR="00415CE4" w:rsidRDefault="00415CE4" w:rsidP="00F02B5C">
      <w:pPr>
        <w:spacing w:before="120" w:after="120" w:line="240" w:lineRule="auto"/>
        <w:ind w:firstLine="567"/>
        <w:rPr>
          <w:rFonts w:eastAsia="Times New Roman"/>
          <w:color w:val="000000"/>
          <w:szCs w:val="28"/>
          <w:lang w:eastAsia="vi-VN"/>
        </w:rPr>
      </w:pPr>
    </w:p>
    <w:p w14:paraId="490CE079" w14:textId="77777777" w:rsidR="00415CE4" w:rsidRDefault="00415CE4" w:rsidP="00F02B5C">
      <w:pPr>
        <w:spacing w:before="120" w:after="120" w:line="240" w:lineRule="auto"/>
        <w:ind w:firstLine="567"/>
        <w:rPr>
          <w:rFonts w:eastAsia="Times New Roman"/>
          <w:color w:val="000000"/>
          <w:szCs w:val="28"/>
          <w:lang w:eastAsia="vi-VN"/>
        </w:rPr>
      </w:pPr>
    </w:p>
    <w:p w14:paraId="0E0C4E8A" w14:textId="77777777" w:rsidR="00415CE4" w:rsidRPr="00F02B5C" w:rsidRDefault="00415CE4" w:rsidP="00F02B5C">
      <w:pPr>
        <w:spacing w:before="120" w:after="120" w:line="240" w:lineRule="auto"/>
        <w:ind w:firstLine="567"/>
        <w:rPr>
          <w:rFonts w:eastAsia="Times New Roman"/>
          <w:color w:val="000000"/>
          <w:szCs w:val="28"/>
          <w:lang w:eastAsia="vi-VN"/>
        </w:rPr>
      </w:pPr>
    </w:p>
    <w:p w14:paraId="092DA9AD"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6"/>
        <w:gridCol w:w="2550"/>
        <w:gridCol w:w="2505"/>
      </w:tblGrid>
      <w:tr w:rsidR="00F02B5C" w:rsidRPr="00F02B5C" w14:paraId="142A7E6D" w14:textId="77777777" w:rsidTr="00F02B5C">
        <w:trPr>
          <w:trHeight w:val="517"/>
        </w:trPr>
        <w:tc>
          <w:tcPr>
            <w:tcW w:w="3196" w:type="pct"/>
            <w:vAlign w:val="center"/>
          </w:tcPr>
          <w:p w14:paraId="37D30566" w14:textId="77777777" w:rsidR="00F02B5C" w:rsidRPr="007F2377" w:rsidRDefault="00F02B5C" w:rsidP="00F02B5C">
            <w:pPr>
              <w:spacing w:before="120" w:after="120" w:line="240" w:lineRule="auto"/>
              <w:jc w:val="center"/>
              <w:rPr>
                <w:rFonts w:eastAsia="Calibri"/>
                <w:szCs w:val="28"/>
              </w:rPr>
            </w:pPr>
            <w:r w:rsidRPr="007F2377">
              <w:rPr>
                <w:rFonts w:eastAsia="Calibri"/>
                <w:b/>
                <w:bCs/>
                <w:szCs w:val="28"/>
              </w:rPr>
              <w:t>Thành phần hồ sơ lưu</w:t>
            </w:r>
          </w:p>
        </w:tc>
        <w:tc>
          <w:tcPr>
            <w:tcW w:w="910" w:type="pct"/>
            <w:vAlign w:val="center"/>
          </w:tcPr>
          <w:p w14:paraId="3582F2B2"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94" w:type="pct"/>
            <w:vAlign w:val="center"/>
          </w:tcPr>
          <w:p w14:paraId="7BA56BEE"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1C1AC2AA" w14:textId="77777777" w:rsidTr="00F02B5C">
        <w:trPr>
          <w:trHeight w:val="1452"/>
        </w:trPr>
        <w:tc>
          <w:tcPr>
            <w:tcW w:w="3196" w:type="pct"/>
            <w:vAlign w:val="center"/>
          </w:tcPr>
          <w:p w14:paraId="3D40E3E7" w14:textId="77777777" w:rsidR="00F02B5C" w:rsidRPr="007F2377" w:rsidRDefault="00F02B5C" w:rsidP="00F02B5C">
            <w:pPr>
              <w:spacing w:before="120" w:after="120" w:line="240" w:lineRule="auto"/>
              <w:rPr>
                <w:rFonts w:eastAsia="Calibri"/>
                <w:szCs w:val="28"/>
              </w:rPr>
            </w:pPr>
            <w:r w:rsidRPr="007F2377">
              <w:rPr>
                <w:rFonts w:eastAsia="Calibri"/>
                <w:szCs w:val="28"/>
              </w:rPr>
              <w:t>- Như mục 23.2;</w:t>
            </w:r>
          </w:p>
          <w:p w14:paraId="7D73F99E" w14:textId="77777777" w:rsidR="00F02B5C" w:rsidRPr="00F02B5C" w:rsidRDefault="00F02B5C" w:rsidP="00F02B5C">
            <w:pPr>
              <w:shd w:val="clear" w:color="auto" w:fill="FFFFFF"/>
              <w:spacing w:before="120" w:after="120" w:line="240" w:lineRule="auto"/>
              <w:rPr>
                <w:rFonts w:eastAsia="Calibri"/>
                <w:szCs w:val="28"/>
              </w:rPr>
            </w:pPr>
            <w:r w:rsidRPr="007F2377">
              <w:rPr>
                <w:rFonts w:eastAsia="Times New Roman"/>
                <w:szCs w:val="28"/>
                <w:lang w:eastAsia="vi-VN"/>
              </w:rPr>
              <w:t>- Kết quả giải quyết thủ tục hành chính hoặc văn bản trả lời của đơn vị đối với hồ sơ không đáp ứng yêu cầu, điều kiện.</w:t>
            </w:r>
            <w:r w:rsidRPr="00F02B5C">
              <w:rPr>
                <w:rFonts w:eastAsia="Calibri"/>
                <w:szCs w:val="28"/>
              </w:rPr>
              <w:t xml:space="preserve"> </w:t>
            </w:r>
          </w:p>
        </w:tc>
        <w:tc>
          <w:tcPr>
            <w:tcW w:w="910" w:type="pct"/>
            <w:vAlign w:val="center"/>
          </w:tcPr>
          <w:p w14:paraId="653C2765" w14:textId="77777777" w:rsidR="00F02B5C" w:rsidRPr="007F2377" w:rsidRDefault="00F02B5C" w:rsidP="00F02B5C">
            <w:pPr>
              <w:spacing w:before="120" w:after="120" w:line="240" w:lineRule="auto"/>
              <w:jc w:val="center"/>
              <w:rPr>
                <w:rFonts w:eastAsia="Calibri"/>
                <w:szCs w:val="28"/>
              </w:rPr>
            </w:pPr>
            <w:r w:rsidRPr="007F2377">
              <w:rPr>
                <w:rFonts w:eastAsia="Calibri"/>
                <w:szCs w:val="28"/>
              </w:rPr>
              <w:t>Phòng Giáo dục nghề nghiệp</w:t>
            </w:r>
          </w:p>
        </w:tc>
        <w:tc>
          <w:tcPr>
            <w:tcW w:w="894" w:type="pct"/>
            <w:vMerge w:val="restart"/>
            <w:vAlign w:val="center"/>
          </w:tcPr>
          <w:p w14:paraId="4FC0376A" w14:textId="77777777" w:rsidR="00F02B5C" w:rsidRPr="007F2377" w:rsidRDefault="00F02B5C" w:rsidP="00F02B5C">
            <w:pPr>
              <w:spacing w:before="120" w:after="120" w:line="240" w:lineRule="auto"/>
              <w:rPr>
                <w:rFonts w:eastAsia="Calibri"/>
                <w:szCs w:val="28"/>
              </w:rPr>
            </w:pPr>
            <w:r w:rsidRPr="007F2377">
              <w:rPr>
                <w:rFonts w:eastAsia="Calibri"/>
                <w:szCs w:val="28"/>
              </w:rPr>
              <w:t>05  năm, sau đó chuyển hồ sơ đến kho lưu trữ của Tỉnh</w:t>
            </w:r>
          </w:p>
        </w:tc>
      </w:tr>
      <w:tr w:rsidR="00F02B5C" w:rsidRPr="00F02B5C" w14:paraId="2A67D614" w14:textId="77777777" w:rsidTr="00F02B5C">
        <w:trPr>
          <w:trHeight w:val="517"/>
        </w:trPr>
        <w:tc>
          <w:tcPr>
            <w:tcW w:w="3196" w:type="pct"/>
            <w:vAlign w:val="center"/>
          </w:tcPr>
          <w:p w14:paraId="49AAAF7A" w14:textId="77777777" w:rsidR="00F02B5C" w:rsidRPr="007F2377" w:rsidRDefault="00F02B5C" w:rsidP="00F02B5C">
            <w:pPr>
              <w:tabs>
                <w:tab w:val="left" w:pos="709"/>
              </w:tabs>
              <w:spacing w:before="120" w:after="12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910" w:type="pct"/>
            <w:vAlign w:val="center"/>
          </w:tcPr>
          <w:p w14:paraId="341AAC3E" w14:textId="77777777" w:rsidR="00F02B5C" w:rsidRPr="007F2377" w:rsidRDefault="00F02B5C" w:rsidP="00F02B5C">
            <w:pPr>
              <w:spacing w:before="120" w:after="120" w:line="240" w:lineRule="auto"/>
              <w:jc w:val="center"/>
              <w:rPr>
                <w:rFonts w:eastAsia="Calibri"/>
                <w:szCs w:val="28"/>
              </w:rPr>
            </w:pPr>
            <w:r w:rsidRPr="007F2377">
              <w:rPr>
                <w:rFonts w:eastAsia="Calibri"/>
                <w:spacing w:val="-4"/>
                <w:szCs w:val="28"/>
              </w:rPr>
              <w:t>Bộ phận tiếp nhận và trả kết quả</w:t>
            </w:r>
          </w:p>
        </w:tc>
        <w:tc>
          <w:tcPr>
            <w:tcW w:w="894" w:type="pct"/>
            <w:vMerge/>
            <w:vAlign w:val="center"/>
          </w:tcPr>
          <w:p w14:paraId="7E4EA6F4" w14:textId="77777777" w:rsidR="00F02B5C" w:rsidRPr="007F2377" w:rsidRDefault="00F02B5C" w:rsidP="00F02B5C">
            <w:pPr>
              <w:spacing w:before="120" w:after="120" w:line="240" w:lineRule="auto"/>
              <w:rPr>
                <w:rFonts w:eastAsia="Calibri"/>
                <w:szCs w:val="28"/>
                <w:highlight w:val="yellow"/>
              </w:rPr>
            </w:pPr>
          </w:p>
        </w:tc>
      </w:tr>
    </w:tbl>
    <w:p w14:paraId="6C8C856B" w14:textId="77777777" w:rsidR="00F02B5C" w:rsidRPr="007F2377" w:rsidRDefault="00F02B5C" w:rsidP="00F02B5C">
      <w:pPr>
        <w:spacing w:before="120" w:after="120" w:line="240" w:lineRule="auto"/>
        <w:jc w:val="left"/>
        <w:rPr>
          <w:rFonts w:eastAsiaTheme="minorHAnsi"/>
          <w:sz w:val="26"/>
          <w:szCs w:val="26"/>
        </w:rPr>
      </w:pPr>
    </w:p>
    <w:p w14:paraId="65E75700"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77018206"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0FE61705"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090DD198"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722E5F3A"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780817F2"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698BA40F"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pPr>
    </w:p>
    <w:p w14:paraId="2D21CB1C" w14:textId="77777777" w:rsidR="00F02B5C" w:rsidRPr="00F02B5C" w:rsidRDefault="00F02B5C" w:rsidP="00F02B5C">
      <w:pPr>
        <w:shd w:val="clear" w:color="auto" w:fill="FFFFFF"/>
        <w:spacing w:line="234" w:lineRule="atLeast"/>
        <w:jc w:val="left"/>
        <w:rPr>
          <w:rFonts w:ascii="Arial" w:eastAsia="Times New Roman" w:hAnsi="Arial" w:cs="Arial"/>
          <w:b/>
          <w:bCs/>
          <w:color w:val="000000"/>
          <w:sz w:val="20"/>
          <w:szCs w:val="20"/>
        </w:rPr>
        <w:sectPr w:rsidR="00F02B5C" w:rsidRPr="00F02B5C" w:rsidSect="005326CE">
          <w:pgSz w:w="16840" w:h="11907" w:orient="landscape" w:code="9"/>
          <w:pgMar w:top="1134" w:right="1021" w:bottom="1134" w:left="1871" w:header="567" w:footer="567" w:gutter="0"/>
          <w:cols w:space="720"/>
          <w:titlePg/>
          <w:docGrid w:linePitch="326"/>
        </w:sectPr>
      </w:pPr>
      <w:bookmarkStart w:id="77" w:name="chuong_pl_8_7"/>
    </w:p>
    <w:p w14:paraId="0479CE16" w14:textId="77777777" w:rsidR="00F02B5C" w:rsidRPr="00F02B5C" w:rsidRDefault="00F02B5C" w:rsidP="00F02B5C">
      <w:pPr>
        <w:shd w:val="clear" w:color="auto" w:fill="FFFFFF"/>
        <w:spacing w:line="234" w:lineRule="atLeast"/>
        <w:jc w:val="left"/>
        <w:rPr>
          <w:rFonts w:eastAsia="Times New Roman"/>
          <w:b/>
          <w:bCs/>
          <w:color w:val="000000"/>
          <w:szCs w:val="28"/>
        </w:rPr>
      </w:pPr>
      <w:r w:rsidRPr="00F02B5C">
        <w:rPr>
          <w:rFonts w:eastAsia="Times New Roman"/>
          <w:b/>
          <w:bCs/>
          <w:color w:val="000000"/>
          <w:szCs w:val="28"/>
        </w:rPr>
        <w:t>Mẫu 3A. Văn bản đăng ký hoạt động liên kết đào tạo với nước ngoài</w:t>
      </w:r>
      <w:bookmarkEnd w:id="77"/>
    </w:p>
    <w:p w14:paraId="4FE3DE75" w14:textId="77777777" w:rsidR="00F02B5C" w:rsidRPr="007F2377" w:rsidRDefault="00F02B5C" w:rsidP="00F02B5C">
      <w:pPr>
        <w:shd w:val="clear" w:color="auto" w:fill="FFFFFF"/>
        <w:spacing w:line="234" w:lineRule="atLeast"/>
        <w:jc w:val="left"/>
        <w:rPr>
          <w:rFonts w:eastAsia="Times New Roman"/>
          <w:color w:val="000000"/>
          <w:szCs w:val="28"/>
        </w:rPr>
      </w:pPr>
    </w:p>
    <w:tbl>
      <w:tblPr>
        <w:tblW w:w="9767" w:type="dxa"/>
        <w:tblCellSpacing w:w="0" w:type="dxa"/>
        <w:shd w:val="clear" w:color="auto" w:fill="FFFFFF"/>
        <w:tblCellMar>
          <w:left w:w="0" w:type="dxa"/>
          <w:right w:w="0" w:type="dxa"/>
        </w:tblCellMar>
        <w:tblLook w:val="04A0" w:firstRow="1" w:lastRow="0" w:firstColumn="1" w:lastColumn="0" w:noHBand="0" w:noVBand="1"/>
      </w:tblPr>
      <w:tblGrid>
        <w:gridCol w:w="3692"/>
        <w:gridCol w:w="6075"/>
      </w:tblGrid>
      <w:tr w:rsidR="00F02B5C" w:rsidRPr="00F02B5C" w14:paraId="0213BF5B" w14:textId="77777777" w:rsidTr="00F02B5C">
        <w:trPr>
          <w:trHeight w:val="1059"/>
          <w:tblCellSpacing w:w="0" w:type="dxa"/>
        </w:trPr>
        <w:tc>
          <w:tcPr>
            <w:tcW w:w="3692" w:type="dxa"/>
            <w:shd w:val="clear" w:color="auto" w:fill="FFFFFF"/>
            <w:tcMar>
              <w:top w:w="0" w:type="dxa"/>
              <w:left w:w="108" w:type="dxa"/>
              <w:bottom w:w="0" w:type="dxa"/>
              <w:right w:w="108" w:type="dxa"/>
            </w:tcMar>
            <w:hideMark/>
          </w:tcPr>
          <w:p w14:paraId="73DA1EB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075" w:type="dxa"/>
            <w:shd w:val="clear" w:color="auto" w:fill="FFFFFF"/>
            <w:tcMar>
              <w:top w:w="0" w:type="dxa"/>
              <w:left w:w="108" w:type="dxa"/>
              <w:bottom w:w="0" w:type="dxa"/>
              <w:right w:w="108" w:type="dxa"/>
            </w:tcMar>
            <w:hideMark/>
          </w:tcPr>
          <w:p w14:paraId="11DA62F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98688" behindDoc="0" locked="0" layoutInCell="1" allowOverlap="1" wp14:anchorId="11B9C46C" wp14:editId="1EB11464">
                      <wp:simplePos x="0" y="0"/>
                      <wp:positionH relativeFrom="column">
                        <wp:posOffset>791928</wp:posOffset>
                      </wp:positionH>
                      <wp:positionV relativeFrom="paragraph">
                        <wp:posOffset>504106</wp:posOffset>
                      </wp:positionV>
                      <wp:extent cx="2147977" cy="0"/>
                      <wp:effectExtent l="0" t="0" r="0" b="0"/>
                      <wp:wrapNone/>
                      <wp:docPr id="26" name="Straight Connector 26"/>
                      <wp:cNvGraphicFramePr/>
                      <a:graphic xmlns:a="http://schemas.openxmlformats.org/drawingml/2006/main">
                        <a:graphicData uri="http://schemas.microsoft.com/office/word/2010/wordprocessingShape">
                          <wps:wsp>
                            <wps:cNvCnPr/>
                            <wps:spPr>
                              <a:xfrm>
                                <a:off x="0" y="0"/>
                                <a:ext cx="2147977"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3E137EB" id="Straight Connector 26" o:spid="_x0000_s1026" style="position:absolute;z-index:251698688;visibility:visible;mso-wrap-style:square;mso-wrap-distance-left:9pt;mso-wrap-distance-top:0;mso-wrap-distance-right:9pt;mso-wrap-distance-bottom:0;mso-position-horizontal:absolute;mso-position-horizontal-relative:text;mso-position-vertical:absolute;mso-position-vertical-relative:text" from="62.35pt,39.7pt" to="231.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52E2DAB4" w14:textId="77777777" w:rsidTr="00F02B5C">
        <w:trPr>
          <w:trHeight w:val="511"/>
          <w:tblCellSpacing w:w="0" w:type="dxa"/>
        </w:trPr>
        <w:tc>
          <w:tcPr>
            <w:tcW w:w="3692" w:type="dxa"/>
            <w:shd w:val="clear" w:color="auto" w:fill="FFFFFF"/>
            <w:tcMar>
              <w:top w:w="0" w:type="dxa"/>
              <w:left w:w="108" w:type="dxa"/>
              <w:bottom w:w="0" w:type="dxa"/>
              <w:right w:w="108" w:type="dxa"/>
            </w:tcMar>
            <w:hideMark/>
          </w:tcPr>
          <w:p w14:paraId="4AA0B1D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……./…….-ĐKHĐLK</w:t>
            </w:r>
          </w:p>
        </w:tc>
        <w:tc>
          <w:tcPr>
            <w:tcW w:w="6075" w:type="dxa"/>
            <w:shd w:val="clear" w:color="auto" w:fill="FFFFFF"/>
            <w:tcMar>
              <w:top w:w="0" w:type="dxa"/>
              <w:left w:w="108" w:type="dxa"/>
              <w:bottom w:w="0" w:type="dxa"/>
              <w:right w:w="108" w:type="dxa"/>
            </w:tcMar>
            <w:hideMark/>
          </w:tcPr>
          <w:p w14:paraId="11D27BC4"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63ED16B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198C3BFA" w14:textId="77777777" w:rsidR="00F02B5C" w:rsidRPr="00F02B5C"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color w:val="000000"/>
          <w:szCs w:val="28"/>
        </w:rPr>
        <w:t>Kính gửi:……………………(3)……………………</w:t>
      </w:r>
    </w:p>
    <w:p w14:paraId="33E597B9"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p>
    <w:p w14:paraId="09FA6D0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Thông tin về cơ sở Việt Nam đăng ký hoạt động liên kết đào tạo với nước ngoài</w:t>
      </w:r>
    </w:p>
    <w:p w14:paraId="673455D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 hoạt động liên kết đào tạo với nước ngoài: …</w:t>
      </w:r>
      <w:r w:rsidRPr="00F02B5C">
        <w:rPr>
          <w:rFonts w:eastAsia="Times New Roman"/>
          <w:color w:val="000000"/>
          <w:szCs w:val="28"/>
          <w:lang w:val="en-US"/>
        </w:rPr>
        <w:t>…</w:t>
      </w:r>
      <w:r w:rsidRPr="00F02B5C">
        <w:rPr>
          <w:rFonts w:eastAsia="Times New Roman"/>
          <w:color w:val="000000"/>
          <w:szCs w:val="28"/>
        </w:rPr>
        <w:t>…(2)………… ………………...……………</w:t>
      </w:r>
      <w:r w:rsidRPr="00F02B5C">
        <w:rPr>
          <w:rFonts w:eastAsia="Times New Roman"/>
          <w:color w:val="000000"/>
          <w:szCs w:val="28"/>
          <w:lang w:val="en-US"/>
        </w:rPr>
        <w:t>…………………………………………………………</w:t>
      </w:r>
    </w:p>
    <w:p w14:paraId="5DCE05D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xml:space="preserve">Tên giao dịch quốc tế bằng tiếng Anh (nếu </w:t>
      </w:r>
      <w:r w:rsidRPr="00F02B5C">
        <w:rPr>
          <w:rFonts w:eastAsia="Times New Roman"/>
          <w:color w:val="000000"/>
          <w:szCs w:val="28"/>
          <w:lang w:val="en-US"/>
        </w:rPr>
        <w:t>c</w:t>
      </w:r>
      <w:r w:rsidRPr="00F02B5C">
        <w:rPr>
          <w:rFonts w:eastAsia="Times New Roman"/>
          <w:color w:val="000000"/>
          <w:szCs w:val="28"/>
        </w:rPr>
        <w:t>ó):</w:t>
      </w:r>
      <w:r w:rsidRPr="00F02B5C">
        <w:rPr>
          <w:rFonts w:eastAsia="Times New Roman"/>
          <w:color w:val="000000"/>
          <w:szCs w:val="28"/>
          <w:lang w:val="en-US"/>
        </w:rPr>
        <w:t>…………………………………</w:t>
      </w:r>
      <w:r w:rsidRPr="00F02B5C">
        <w:rPr>
          <w:rFonts w:eastAsia="Times New Roman"/>
          <w:color w:val="000000"/>
          <w:szCs w:val="28"/>
        </w:rPr>
        <w:t>……</w:t>
      </w:r>
    </w:p>
    <w:p w14:paraId="43C25EF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 ………………(4)…………………………</w:t>
      </w:r>
      <w:r w:rsidRPr="00F02B5C">
        <w:rPr>
          <w:rFonts w:eastAsia="Times New Roman"/>
          <w:color w:val="000000"/>
          <w:szCs w:val="28"/>
          <w:lang w:val="en-US"/>
        </w:rPr>
        <w:t>….</w:t>
      </w:r>
      <w:r w:rsidRPr="00F02B5C">
        <w:rPr>
          <w:rFonts w:eastAsia="Times New Roman"/>
          <w:color w:val="000000"/>
          <w:szCs w:val="28"/>
        </w:rPr>
        <w:t>……</w:t>
      </w:r>
    </w:p>
    <w:p w14:paraId="12C3335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Địa chỉ phân hiệu, địa điểm đào tạo (nếu có):………… …(4)…………………</w:t>
      </w:r>
      <w:r w:rsidRPr="00F02B5C">
        <w:rPr>
          <w:rFonts w:eastAsia="Times New Roman"/>
          <w:color w:val="000000"/>
          <w:szCs w:val="28"/>
          <w:lang w:val="en-US"/>
        </w:rPr>
        <w:t>…</w:t>
      </w:r>
      <w:r w:rsidRPr="00F02B5C">
        <w:rPr>
          <w:rFonts w:eastAsia="Times New Roman"/>
          <w:color w:val="000000"/>
          <w:szCs w:val="28"/>
        </w:rPr>
        <w:t xml:space="preserve"> </w:t>
      </w:r>
      <w:r w:rsidRPr="00F02B5C">
        <w:rPr>
          <w:rFonts w:eastAsia="Times New Roman"/>
          <w:color w:val="000000"/>
          <w:szCs w:val="28"/>
          <w:lang w:val="en-US"/>
        </w:rPr>
        <w:t>.</w:t>
      </w:r>
    </w:p>
    <w:p w14:paraId="6594FD6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Số điện thoại:…… ……………………….., Fax:…………</w:t>
      </w:r>
      <w:r w:rsidRPr="00F02B5C">
        <w:rPr>
          <w:rFonts w:eastAsia="Times New Roman"/>
          <w:color w:val="000000"/>
          <w:szCs w:val="28"/>
          <w:lang w:val="en-US"/>
        </w:rPr>
        <w:t>…………..</w:t>
      </w:r>
      <w:r w:rsidRPr="00F02B5C">
        <w:rPr>
          <w:rFonts w:eastAsia="Times New Roman"/>
          <w:color w:val="000000"/>
          <w:szCs w:val="28"/>
        </w:rPr>
        <w:t xml:space="preserve"> ……………</w:t>
      </w:r>
    </w:p>
    <w:p w14:paraId="1FCB054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 Email:…………………………………</w:t>
      </w:r>
    </w:p>
    <w:p w14:paraId="4A95737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Quyết định thành lập, cho phép thành lập hoặc giấy chứng nhận đăng ký đầu tư: [Tên loại văn bản, số hiệu, ngày, tháng, năm ban hành, cơ quan ban hành, trích yếu của văn bản].</w:t>
      </w:r>
    </w:p>
    <w:p w14:paraId="627B88C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Quyết định đổi tên, cho phép đổi tên (nếu có): [số hiệu, ngày, tháng, năm ban hành, cơ quan ban hành, trích yếu của từng quyết định].</w:t>
      </w:r>
    </w:p>
    <w:p w14:paraId="383C01E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7. Giấy chứng nhận đạt tiêu chuẩn kiểm định chất lượng cơ sở giáo dục nghề nghiệp (nếu có): [số hiệu, ngày tháng năm cấp, cơ quan cấp]. Giấy chứng nhận có giá trị đến ngày………</w:t>
      </w:r>
      <w:r w:rsidRPr="007F2377">
        <w:rPr>
          <w:rFonts w:eastAsia="Times New Roman"/>
          <w:color w:val="000000"/>
          <w:szCs w:val="28"/>
        </w:rPr>
        <w:t>………………………………………………………………</w:t>
      </w:r>
      <w:r w:rsidRPr="00F02B5C">
        <w:rPr>
          <w:rFonts w:eastAsia="Times New Roman"/>
          <w:color w:val="000000"/>
          <w:szCs w:val="28"/>
        </w:rPr>
        <w:t>……………</w:t>
      </w:r>
    </w:p>
    <w:p w14:paraId="7120F3A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Nội dung đăng ký hoạt động liên kết đào tạo với nước ngoài</w:t>
      </w:r>
    </w:p>
    <w:p w14:paraId="1830ECA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Thông tin về cơ sở giáo dục, đào tạo của nước ngoài</w:t>
      </w:r>
    </w:p>
    <w:p w14:paraId="27F343C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Tên cơ sở:…… …………………(5)………………</w:t>
      </w:r>
      <w:r w:rsidRPr="007F2377">
        <w:rPr>
          <w:rFonts w:eastAsia="Times New Roman"/>
          <w:color w:val="000000"/>
          <w:szCs w:val="28"/>
        </w:rPr>
        <w:t>…….</w:t>
      </w:r>
      <w:r w:rsidRPr="00F02B5C">
        <w:rPr>
          <w:rFonts w:eastAsia="Times New Roman"/>
          <w:color w:val="000000"/>
          <w:szCs w:val="28"/>
        </w:rPr>
        <w:t>…………………………</w:t>
      </w:r>
    </w:p>
    <w:p w14:paraId="3A7C920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 ……………………………….</w:t>
      </w:r>
    </w:p>
    <w:p w14:paraId="57FAAA6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Địa chỉ trụ sở chính:…… ……………(4)…………………………………………</w:t>
      </w:r>
    </w:p>
    <w:p w14:paraId="4667EA1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Địa chỉ phân hiệu, địa điểm đào tạo (nếu có):……………(4)…</w:t>
      </w:r>
      <w:r w:rsidRPr="007F2377">
        <w:rPr>
          <w:rFonts w:eastAsia="Times New Roman"/>
          <w:color w:val="000000"/>
          <w:szCs w:val="28"/>
        </w:rPr>
        <w:t>…….</w:t>
      </w:r>
      <w:r w:rsidRPr="00F02B5C">
        <w:rPr>
          <w:rFonts w:eastAsia="Times New Roman"/>
          <w:color w:val="000000"/>
          <w:szCs w:val="28"/>
        </w:rPr>
        <w:t xml:space="preserve"> ……………</w:t>
      </w:r>
    </w:p>
    <w:p w14:paraId="1B8B4DF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d) Số điện thoại:…… ….……………, Fax:…………………………………………</w:t>
      </w:r>
    </w:p>
    <w:p w14:paraId="4A39E02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Email:………………………………………</w:t>
      </w:r>
    </w:p>
    <w:p w14:paraId="29583A1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đ) Văn bản pháp lý về việc thành lập, giấy phép hoạt động: [Tên loại văn bản, số hiệu, ngày, tháng, năm ban hành, cơ quan ban hành, trích yếu của văn bản].</w:t>
      </w:r>
    </w:p>
    <w:p w14:paraId="38B85D1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Giấy chứng nhận đạt tiêu chuẩn kiểm định chất lượng giáo dục nghề nghiệp do cơ quan kiểm định chất lượng nước ngoài cấp hoặc giấy tờ công nhận chất lượng: [Tên loại văn bản, số hiệu, ngày tháng năm cấp, cơ quan cấp, trích yếu của văn bản]. Giấy chứng nhận hoặc giấy tờ công nhận chất lượng có giá trị đến ngày ……………………</w:t>
      </w:r>
    </w:p>
    <w:p w14:paraId="13D9118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Thông tin về thỏa thuận hợp tác hoặc hợp đồng liên kết đào tạo</w:t>
      </w:r>
    </w:p>
    <w:p w14:paraId="09833D4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Thỏa thuận hợp tác hoặc hợp đồng liên kết đào tạo giữa các bên trong liên kết đào tạo: [Tên loại văn bản, ngày, tháng, năm ký thỏa thuận hợp tác hoặc hợp đồng liên kết đào tạo, trích yếu hoặc nội dung của văn bản]. Thời hạn của thỏa thuận hợp tác hoặc hợp đồng liên kết đào tạo: Từ ngày đến ngày</w:t>
      </w:r>
    </w:p>
    <w:p w14:paraId="0AD23AE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Trường hợp có sửa đổi hoặc gia hạn thỏa thuận hợp tác hoặc hợp đồng liên kết đào tạo: Báo cáo các thông tin như nội dung tại mục a.</w:t>
      </w:r>
    </w:p>
    <w:p w14:paraId="3E29E07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Nội dung liên kết đào tạo</w:t>
      </w:r>
    </w:p>
    <w:p w14:paraId="67962D4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Tại địa điểm thứ nhất:……… ……………(4)………………………………………</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99"/>
        <w:gridCol w:w="2594"/>
        <w:gridCol w:w="2095"/>
        <w:gridCol w:w="997"/>
        <w:gridCol w:w="1398"/>
        <w:gridCol w:w="1796"/>
      </w:tblGrid>
      <w:tr w:rsidR="00F02B5C" w:rsidRPr="00F02B5C" w14:paraId="51B94E23" w14:textId="77777777" w:rsidTr="00F02B5C">
        <w:trPr>
          <w:tblCellSpacing w:w="0" w:type="dxa"/>
        </w:trPr>
        <w:tc>
          <w:tcPr>
            <w:tcW w:w="4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754893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300" w:type="pct"/>
            <w:tcBorders>
              <w:top w:val="single" w:sz="8" w:space="0" w:color="000000"/>
              <w:left w:val="nil"/>
              <w:bottom w:val="single" w:sz="8" w:space="0" w:color="000000"/>
              <w:right w:val="single" w:sz="8" w:space="0" w:color="000000"/>
            </w:tcBorders>
            <w:shd w:val="clear" w:color="auto" w:fill="FFFFFF"/>
            <w:vAlign w:val="center"/>
            <w:hideMark/>
          </w:tcPr>
          <w:p w14:paraId="511FC2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ngành, nghề đào tạo</w:t>
            </w:r>
          </w:p>
        </w:tc>
        <w:tc>
          <w:tcPr>
            <w:tcW w:w="1050" w:type="pct"/>
            <w:tcBorders>
              <w:top w:val="single" w:sz="8" w:space="0" w:color="000000"/>
              <w:left w:val="nil"/>
              <w:bottom w:val="single" w:sz="8" w:space="0" w:color="000000"/>
              <w:right w:val="single" w:sz="8" w:space="0" w:color="000000"/>
            </w:tcBorders>
            <w:shd w:val="clear" w:color="auto" w:fill="FFFFFF"/>
            <w:vAlign w:val="center"/>
            <w:hideMark/>
          </w:tcPr>
          <w:p w14:paraId="4A6F5D8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Mã ngành, nghề (6)</w:t>
            </w:r>
          </w:p>
        </w:tc>
        <w:tc>
          <w:tcPr>
            <w:tcW w:w="500" w:type="pct"/>
            <w:tcBorders>
              <w:top w:val="single" w:sz="8" w:space="0" w:color="000000"/>
              <w:left w:val="nil"/>
              <w:bottom w:val="single" w:sz="8" w:space="0" w:color="000000"/>
              <w:right w:val="single" w:sz="8" w:space="0" w:color="000000"/>
            </w:tcBorders>
            <w:shd w:val="clear" w:color="auto" w:fill="FFFFFF"/>
            <w:vAlign w:val="center"/>
            <w:hideMark/>
          </w:tcPr>
          <w:p w14:paraId="2D638F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đào tạo (7)</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5F967F4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Văn bằng, chứng chỉ</w:t>
            </w:r>
          </w:p>
        </w:tc>
        <w:tc>
          <w:tcPr>
            <w:tcW w:w="900" w:type="pct"/>
            <w:tcBorders>
              <w:top w:val="single" w:sz="8" w:space="0" w:color="000000"/>
              <w:left w:val="nil"/>
              <w:bottom w:val="single" w:sz="8" w:space="0" w:color="000000"/>
              <w:right w:val="single" w:sz="8" w:space="0" w:color="000000"/>
            </w:tcBorders>
            <w:shd w:val="clear" w:color="auto" w:fill="FFFFFF"/>
            <w:vAlign w:val="center"/>
            <w:hideMark/>
          </w:tcPr>
          <w:p w14:paraId="2B9D6F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Quy mô tuyển sinh/năm</w:t>
            </w:r>
          </w:p>
        </w:tc>
      </w:tr>
      <w:tr w:rsidR="00F02B5C" w:rsidRPr="00F02B5C" w14:paraId="51CD3C25"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4CF77273"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300" w:type="pct"/>
            <w:tcBorders>
              <w:top w:val="nil"/>
              <w:left w:val="nil"/>
              <w:bottom w:val="single" w:sz="8" w:space="0" w:color="000000"/>
              <w:right w:val="single" w:sz="8" w:space="0" w:color="000000"/>
            </w:tcBorders>
            <w:shd w:val="clear" w:color="auto" w:fill="FFFFFF"/>
            <w:hideMark/>
          </w:tcPr>
          <w:p w14:paraId="4BEE888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hideMark/>
          </w:tcPr>
          <w:p w14:paraId="18F8B2A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hideMark/>
          </w:tcPr>
          <w:p w14:paraId="17EB9EE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hideMark/>
          </w:tcPr>
          <w:p w14:paraId="453C71D1"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3AE72D9A"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r w:rsidR="00F02B5C" w:rsidRPr="00F02B5C" w14:paraId="5B6D17D0" w14:textId="77777777" w:rsidTr="00F02B5C">
        <w:trPr>
          <w:tblCellSpacing w:w="0" w:type="dxa"/>
        </w:trPr>
        <w:tc>
          <w:tcPr>
            <w:tcW w:w="400" w:type="pct"/>
            <w:tcBorders>
              <w:top w:val="nil"/>
              <w:left w:val="single" w:sz="8" w:space="0" w:color="000000"/>
              <w:bottom w:val="single" w:sz="8" w:space="0" w:color="000000"/>
              <w:right w:val="single" w:sz="8" w:space="0" w:color="000000"/>
            </w:tcBorders>
            <w:shd w:val="clear" w:color="auto" w:fill="FFFFFF"/>
            <w:hideMark/>
          </w:tcPr>
          <w:p w14:paraId="4989310E"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300" w:type="pct"/>
            <w:tcBorders>
              <w:top w:val="nil"/>
              <w:left w:val="nil"/>
              <w:bottom w:val="single" w:sz="8" w:space="0" w:color="000000"/>
              <w:right w:val="single" w:sz="8" w:space="0" w:color="000000"/>
            </w:tcBorders>
            <w:shd w:val="clear" w:color="auto" w:fill="FFFFFF"/>
            <w:hideMark/>
          </w:tcPr>
          <w:p w14:paraId="2F2BC938"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hideMark/>
          </w:tcPr>
          <w:p w14:paraId="3DD328BC"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500" w:type="pct"/>
            <w:tcBorders>
              <w:top w:val="nil"/>
              <w:left w:val="nil"/>
              <w:bottom w:val="single" w:sz="8" w:space="0" w:color="000000"/>
              <w:right w:val="single" w:sz="8" w:space="0" w:color="000000"/>
            </w:tcBorders>
            <w:shd w:val="clear" w:color="auto" w:fill="FFFFFF"/>
            <w:hideMark/>
          </w:tcPr>
          <w:p w14:paraId="68CE816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hideMark/>
          </w:tcPr>
          <w:p w14:paraId="5546FC5F"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900" w:type="pct"/>
            <w:tcBorders>
              <w:top w:val="nil"/>
              <w:left w:val="nil"/>
              <w:bottom w:val="single" w:sz="8" w:space="0" w:color="000000"/>
              <w:right w:val="single" w:sz="8" w:space="0" w:color="000000"/>
            </w:tcBorders>
            <w:shd w:val="clear" w:color="auto" w:fill="FFFFFF"/>
            <w:hideMark/>
          </w:tcPr>
          <w:p w14:paraId="1F4CABF2"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r>
    </w:tbl>
    <w:p w14:paraId="0337698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Tại địa điểm thứ……………………………(4)…...……………………………</w:t>
      </w:r>
    </w:p>
    <w:p w14:paraId="7FD8D14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(báo cáo các thông tin như tại địa điểm thứ nhất).</w:t>
      </w:r>
    </w:p>
    <w:p w14:paraId="3BE2BF6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……………………(2)……………………cam kết thực hiện đúng quy định của pháp luật về giáo dục nghề nghiệp và quy định của pháp luật có liên quan.</w:t>
      </w:r>
    </w:p>
    <w:p w14:paraId="04D5E55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624" w:type="dxa"/>
        <w:tblCellSpacing w:w="0" w:type="dxa"/>
        <w:shd w:val="clear" w:color="auto" w:fill="FFFFFF"/>
        <w:tblCellMar>
          <w:left w:w="0" w:type="dxa"/>
          <w:right w:w="0" w:type="dxa"/>
        </w:tblCellMar>
        <w:tblLook w:val="04A0" w:firstRow="1" w:lastRow="0" w:firstColumn="1" w:lastColumn="0" w:noHBand="0" w:noVBand="1"/>
      </w:tblPr>
      <w:tblGrid>
        <w:gridCol w:w="4812"/>
        <w:gridCol w:w="4812"/>
      </w:tblGrid>
      <w:tr w:rsidR="00F02B5C" w:rsidRPr="00F02B5C" w14:paraId="4079E366" w14:textId="77777777" w:rsidTr="00F02B5C">
        <w:trPr>
          <w:trHeight w:val="1289"/>
          <w:tblCellSpacing w:w="0" w:type="dxa"/>
        </w:trPr>
        <w:tc>
          <w:tcPr>
            <w:tcW w:w="4812" w:type="dxa"/>
            <w:shd w:val="clear" w:color="auto" w:fill="FFFFFF"/>
            <w:tcMar>
              <w:top w:w="0" w:type="dxa"/>
              <w:left w:w="108" w:type="dxa"/>
              <w:bottom w:w="0" w:type="dxa"/>
              <w:right w:w="108" w:type="dxa"/>
            </w:tcMar>
            <w:hideMark/>
          </w:tcPr>
          <w:p w14:paraId="1CCC8F1B" w14:textId="77777777" w:rsidR="00F02B5C" w:rsidRPr="00F02B5C" w:rsidRDefault="00F02B5C" w:rsidP="00F02B5C">
            <w:pPr>
              <w:spacing w:before="120" w:after="120" w:line="234" w:lineRule="atLeast"/>
              <w:jc w:val="left"/>
              <w:rPr>
                <w:rFonts w:eastAsia="Times New Roman"/>
                <w:color w:val="000000"/>
                <w:szCs w:val="28"/>
                <w:lang w:val="en-US"/>
              </w:rPr>
            </w:pPr>
            <w:r w:rsidRPr="007F2377">
              <w:rPr>
                <w:rFonts w:eastAsia="Times New Roman"/>
                <w:b/>
                <w:bCs/>
                <w:i/>
                <w:iCs/>
                <w:color w:val="000000"/>
                <w:szCs w:val="28"/>
              </w:rPr>
              <w:br/>
            </w: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12" w:type="dxa"/>
            <w:shd w:val="clear" w:color="auto" w:fill="FFFFFF"/>
            <w:tcMar>
              <w:top w:w="0" w:type="dxa"/>
              <w:left w:w="108" w:type="dxa"/>
              <w:bottom w:w="0" w:type="dxa"/>
              <w:right w:w="108" w:type="dxa"/>
            </w:tcMar>
            <w:hideMark/>
          </w:tcPr>
          <w:p w14:paraId="6E9AB760"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(8)</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1F158DE8"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b/>
          <w:bCs/>
          <w:i/>
          <w:iCs/>
          <w:color w:val="000000"/>
          <w:szCs w:val="28"/>
          <w:lang w:val="en-US"/>
        </w:rPr>
        <w:t> </w:t>
      </w:r>
      <w:r w:rsidRPr="00F02B5C">
        <w:rPr>
          <w:rFonts w:eastAsia="Times New Roman"/>
          <w:b/>
          <w:bCs/>
          <w:i/>
          <w:iCs/>
          <w:color w:val="000000"/>
          <w:sz w:val="24"/>
          <w:szCs w:val="24"/>
        </w:rPr>
        <w:t>Ghi chú:</w:t>
      </w:r>
    </w:p>
    <w:p w14:paraId="18F1CC8F"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(1) Tên cơ quan, tổ chức quản lý trực tiếp (nếu có).</w:t>
      </w:r>
    </w:p>
    <w:p w14:paraId="0F41442C"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(2) Tên cơ sở đăng ký hoạt động liên kết đào tạo với nước ngoài.</w:t>
      </w:r>
    </w:p>
    <w:p w14:paraId="55E104A1"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(3) Cơ quan có th</w:t>
      </w:r>
      <w:r w:rsidRPr="00F02B5C">
        <w:rPr>
          <w:rFonts w:eastAsia="Times New Roman"/>
          <w:color w:val="000000"/>
          <w:sz w:val="24"/>
          <w:szCs w:val="24"/>
          <w:lang w:val="en-US"/>
        </w:rPr>
        <w:t>ẩ</w:t>
      </w:r>
      <w:r w:rsidRPr="00F02B5C">
        <w:rPr>
          <w:rFonts w:eastAsia="Times New Roman"/>
          <w:color w:val="000000"/>
          <w:sz w:val="24"/>
          <w:szCs w:val="24"/>
        </w:rPr>
        <w:t>m quy</w:t>
      </w:r>
      <w:r w:rsidRPr="00F02B5C">
        <w:rPr>
          <w:rFonts w:eastAsia="Times New Roman"/>
          <w:color w:val="000000"/>
          <w:sz w:val="24"/>
          <w:szCs w:val="24"/>
          <w:lang w:val="en-US"/>
        </w:rPr>
        <w:t>ề</w:t>
      </w:r>
      <w:r w:rsidRPr="00F02B5C">
        <w:rPr>
          <w:rFonts w:eastAsia="Times New Roman"/>
          <w:color w:val="000000"/>
          <w:sz w:val="24"/>
          <w:szCs w:val="24"/>
        </w:rPr>
        <w:t>n cấp giấy chứng nhận đăng ký hoạt động liên kết đào tạo với nước ngoài.</w:t>
      </w:r>
    </w:p>
    <w:p w14:paraId="347B7A9E"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(4) Ghi địa chỉ số nhà, đường/phố, xã/phường/thị trấn, quận/huyện, tỉnh/thành phố.</w:t>
      </w:r>
    </w:p>
    <w:p w14:paraId="001BC8FB"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(5) Tên cơ sở giáo dục, đào tạo của nước ngoài.</w:t>
      </w:r>
    </w:p>
    <w:p w14:paraId="44FA06E5"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(6) Trường hợp cấp văn bằng của Việt Nam thì ghi mã ngành, nghề đào tạo trình độ trung cấp, trình độ cao đẳng theo quy định của Việt Nam.</w:t>
      </w:r>
    </w:p>
    <w:p w14:paraId="46E7647F"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(7) Theo các trình độ giáo dục nghề nghiệp của Việt Nam.</w:t>
      </w:r>
    </w:p>
    <w:p w14:paraId="3607342E"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lang w:val="en-US"/>
        </w:rPr>
      </w:pPr>
      <w:r w:rsidRPr="00F02B5C">
        <w:rPr>
          <w:rFonts w:eastAsia="Times New Roman"/>
          <w:color w:val="000000"/>
          <w:sz w:val="24"/>
          <w:szCs w:val="24"/>
        </w:rPr>
        <w:t>(8) Chức danh người đứng đầu cơ sở đăng ký hoạt động liên kết đào tạo với nước ngoài.</w:t>
      </w:r>
    </w:p>
    <w:p w14:paraId="4D698C98"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654392C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C63149D"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01AC4F2"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E023FC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75549D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6DFDF4A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29F6BB5"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78F3CBB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3BDAA723"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E4AAF2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22F1370"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3096B1C"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B5EC63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1DE7434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4C0C47EB"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E2FCF67"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B344B67"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003D95F9"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5AF25FB" w14:textId="77777777" w:rsidR="00F02B5C" w:rsidRPr="00F02B5C" w:rsidRDefault="00F02B5C" w:rsidP="00F02B5C">
      <w:pPr>
        <w:spacing w:after="200" w:line="276" w:lineRule="auto"/>
        <w:jc w:val="left"/>
        <w:rPr>
          <w:rFonts w:eastAsia="Times New Roman"/>
          <w:color w:val="000000"/>
          <w:szCs w:val="28"/>
        </w:rPr>
      </w:pPr>
      <w:bookmarkStart w:id="78" w:name="chuong_pl_8_8"/>
      <w:r w:rsidRPr="00F02B5C">
        <w:rPr>
          <w:rFonts w:eastAsia="Times New Roman"/>
          <w:color w:val="000000"/>
          <w:szCs w:val="28"/>
        </w:rPr>
        <w:br w:type="page"/>
      </w:r>
    </w:p>
    <w:p w14:paraId="3B50F4B0" w14:textId="77777777" w:rsidR="00F02B5C" w:rsidRPr="007F2377" w:rsidRDefault="00F02B5C" w:rsidP="00F02B5C">
      <w:pPr>
        <w:shd w:val="clear" w:color="auto" w:fill="FFFFFF"/>
        <w:spacing w:line="234" w:lineRule="atLeast"/>
        <w:jc w:val="left"/>
        <w:rPr>
          <w:rFonts w:eastAsia="Times New Roman"/>
          <w:color w:val="000000"/>
          <w:szCs w:val="28"/>
        </w:rPr>
      </w:pPr>
      <w:r w:rsidRPr="00F02B5C">
        <w:rPr>
          <w:rFonts w:eastAsia="Times New Roman"/>
          <w:b/>
          <w:bCs/>
          <w:color w:val="000000"/>
          <w:szCs w:val="28"/>
        </w:rPr>
        <w:t>Mẫu 3B. Báo cáo đăng ký hoạt động liên kết đào tạo với nước ngoài</w:t>
      </w:r>
      <w:bookmarkEnd w:id="78"/>
    </w:p>
    <w:tbl>
      <w:tblPr>
        <w:tblW w:w="9644" w:type="dxa"/>
        <w:tblCellSpacing w:w="0" w:type="dxa"/>
        <w:shd w:val="clear" w:color="auto" w:fill="FFFFFF"/>
        <w:tblCellMar>
          <w:left w:w="0" w:type="dxa"/>
          <w:right w:w="0" w:type="dxa"/>
        </w:tblCellMar>
        <w:tblLook w:val="04A0" w:firstRow="1" w:lastRow="0" w:firstColumn="1" w:lastColumn="0" w:noHBand="0" w:noVBand="1"/>
      </w:tblPr>
      <w:tblGrid>
        <w:gridCol w:w="3544"/>
        <w:gridCol w:w="6100"/>
      </w:tblGrid>
      <w:tr w:rsidR="00F02B5C" w:rsidRPr="00F02B5C" w14:paraId="1B28D0FF" w14:textId="77777777" w:rsidTr="00F02B5C">
        <w:trPr>
          <w:trHeight w:val="1088"/>
          <w:tblCellSpacing w:w="0" w:type="dxa"/>
        </w:trPr>
        <w:tc>
          <w:tcPr>
            <w:tcW w:w="3544" w:type="dxa"/>
            <w:shd w:val="clear" w:color="auto" w:fill="FFFFFF"/>
            <w:tcMar>
              <w:top w:w="0" w:type="dxa"/>
              <w:left w:w="108" w:type="dxa"/>
              <w:bottom w:w="0" w:type="dxa"/>
              <w:right w:w="108" w:type="dxa"/>
            </w:tcMar>
            <w:hideMark/>
          </w:tcPr>
          <w:p w14:paraId="2BC7D86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100" w:type="dxa"/>
            <w:shd w:val="clear" w:color="auto" w:fill="FFFFFF"/>
            <w:tcMar>
              <w:top w:w="0" w:type="dxa"/>
              <w:left w:w="108" w:type="dxa"/>
              <w:bottom w:w="0" w:type="dxa"/>
              <w:right w:w="108" w:type="dxa"/>
            </w:tcMar>
            <w:hideMark/>
          </w:tcPr>
          <w:p w14:paraId="2CC4F64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700736" behindDoc="0" locked="0" layoutInCell="1" allowOverlap="1" wp14:anchorId="0A67F9CD" wp14:editId="51E6ED29">
                      <wp:simplePos x="0" y="0"/>
                      <wp:positionH relativeFrom="column">
                        <wp:posOffset>773764</wp:posOffset>
                      </wp:positionH>
                      <wp:positionV relativeFrom="paragraph">
                        <wp:posOffset>531423</wp:posOffset>
                      </wp:positionV>
                      <wp:extent cx="2165231" cy="0"/>
                      <wp:effectExtent l="0" t="0" r="0" b="0"/>
                      <wp:wrapNone/>
                      <wp:docPr id="27" name="Straight Connector 27"/>
                      <wp:cNvGraphicFramePr/>
                      <a:graphic xmlns:a="http://schemas.openxmlformats.org/drawingml/2006/main">
                        <a:graphicData uri="http://schemas.microsoft.com/office/word/2010/wordprocessingShape">
                          <wps:wsp>
                            <wps:cNvCnPr/>
                            <wps:spPr>
                              <a:xfrm>
                                <a:off x="0" y="0"/>
                                <a:ext cx="2165231"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9A55865" id="Straight Connector 27" o:spid="_x0000_s1026" style="position:absolute;z-index:251700736;visibility:visible;mso-wrap-style:square;mso-wrap-distance-left:9pt;mso-wrap-distance-top:0;mso-wrap-distance-right:9pt;mso-wrap-distance-bottom:0;mso-position-horizontal:absolute;mso-position-horizontal-relative:text;mso-position-vertical:absolute;mso-position-vertical-relative:text" from="60.95pt,41.85pt" to="231.4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13C198F9" w14:textId="77777777" w:rsidTr="00F02B5C">
        <w:trPr>
          <w:trHeight w:val="574"/>
          <w:tblCellSpacing w:w="0" w:type="dxa"/>
        </w:trPr>
        <w:tc>
          <w:tcPr>
            <w:tcW w:w="3544" w:type="dxa"/>
            <w:shd w:val="clear" w:color="auto" w:fill="FFFFFF"/>
            <w:tcMar>
              <w:top w:w="0" w:type="dxa"/>
              <w:left w:w="108" w:type="dxa"/>
              <w:bottom w:w="0" w:type="dxa"/>
              <w:right w:w="108" w:type="dxa"/>
            </w:tcMar>
            <w:hideMark/>
          </w:tcPr>
          <w:p w14:paraId="07E679E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Số: ……./BC-……..</w:t>
            </w:r>
          </w:p>
        </w:tc>
        <w:tc>
          <w:tcPr>
            <w:tcW w:w="6100" w:type="dxa"/>
            <w:shd w:val="clear" w:color="auto" w:fill="FFFFFF"/>
            <w:tcMar>
              <w:top w:w="0" w:type="dxa"/>
              <w:left w:w="108" w:type="dxa"/>
              <w:bottom w:w="0" w:type="dxa"/>
              <w:right w:w="108" w:type="dxa"/>
            </w:tcMar>
            <w:hideMark/>
          </w:tcPr>
          <w:p w14:paraId="2FDEDC99"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05165590"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44DD2544"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BÁO CÁO</w:t>
      </w:r>
    </w:p>
    <w:p w14:paraId="72EB8521"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Đăng ký hoạt động liên kết đào tạo với nước ngoài</w:t>
      </w:r>
      <w:r w:rsidRPr="00F02B5C">
        <w:rPr>
          <w:rFonts w:eastAsia="Times New Roman"/>
          <w:b/>
          <w:bCs/>
          <w:color w:val="000000"/>
          <w:szCs w:val="28"/>
        </w:rPr>
        <w:br/>
        <w:t>---------</w:t>
      </w:r>
    </w:p>
    <w:p w14:paraId="505F449D"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nhất</w:t>
      </w:r>
    </w:p>
    <w:p w14:paraId="71D81E2A"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THÔNG TIN CHUNG</w:t>
      </w:r>
    </w:p>
    <w:p w14:paraId="0B0A170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THÔNG TIN VỀ CƠ SỞ VIỆT NAM ĐĂNG KÝ HOẠT ĐỘNG LIÊN KẾT ĐÀO TẠO VỚI NƯỚC NGOÀI</w:t>
      </w:r>
    </w:p>
    <w:p w14:paraId="1D219B5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 đăng ký hoạt động liên kết đào tạo với nước ngoài:</w:t>
      </w:r>
      <w:r w:rsidRPr="00F02B5C">
        <w:rPr>
          <w:rFonts w:eastAsia="Times New Roman"/>
          <w:color w:val="000000"/>
          <w:szCs w:val="28"/>
          <w:lang w:val="en-US"/>
        </w:rPr>
        <w:t> ……………………..</w:t>
      </w:r>
    </w:p>
    <w:p w14:paraId="2D513CD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w:t>
      </w:r>
    </w:p>
    <w:p w14:paraId="20989F1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Tên giao dịch quốc tế bằng tiếng Anh (nếu có): ……………………………………</w:t>
      </w:r>
    </w:p>
    <w:p w14:paraId="1A1CD13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 chỉ trụ sở chính:………… …………………(3)………………………………</w:t>
      </w:r>
    </w:p>
    <w:p w14:paraId="5E91D40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Địa chỉ phân hiệu, địa điểm đào tạo (nếu có):………</w:t>
      </w:r>
      <w:r w:rsidRPr="00F02B5C">
        <w:rPr>
          <w:rFonts w:eastAsia="Times New Roman"/>
          <w:color w:val="000000"/>
          <w:szCs w:val="28"/>
          <w:lang w:val="en-US"/>
        </w:rPr>
        <w:t>..</w:t>
      </w:r>
      <w:r w:rsidRPr="00F02B5C">
        <w:rPr>
          <w:rFonts w:eastAsia="Times New Roman"/>
          <w:color w:val="000000"/>
          <w:szCs w:val="28"/>
        </w:rPr>
        <w:t xml:space="preserve"> ……(3)………… ………</w:t>
      </w:r>
    </w:p>
    <w:p w14:paraId="1B7F4C1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Số điện thoại:………………………, Fax:……………</w:t>
      </w:r>
      <w:r w:rsidRPr="00F02B5C">
        <w:rPr>
          <w:rFonts w:eastAsia="Times New Roman"/>
          <w:color w:val="000000"/>
          <w:szCs w:val="28"/>
          <w:lang w:val="en-US"/>
        </w:rPr>
        <w:t>……</w:t>
      </w:r>
      <w:r w:rsidRPr="00F02B5C">
        <w:rPr>
          <w:rFonts w:eastAsia="Times New Roman"/>
          <w:color w:val="000000"/>
          <w:szCs w:val="28"/>
        </w:rPr>
        <w:t>… ………………….</w:t>
      </w:r>
    </w:p>
    <w:p w14:paraId="7D95B48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Email:………</w:t>
      </w:r>
      <w:r w:rsidRPr="00F02B5C">
        <w:rPr>
          <w:rFonts w:eastAsia="Times New Roman"/>
          <w:color w:val="000000"/>
          <w:szCs w:val="28"/>
          <w:lang w:val="en-US"/>
        </w:rPr>
        <w:t>………...</w:t>
      </w:r>
      <w:r w:rsidRPr="00F02B5C">
        <w:rPr>
          <w:rFonts w:eastAsia="Times New Roman"/>
          <w:color w:val="000000"/>
          <w:szCs w:val="28"/>
        </w:rPr>
        <w:t xml:space="preserve"> ……………………..</w:t>
      </w:r>
    </w:p>
    <w:p w14:paraId="733BEAD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Quyết định thành lập, cho phép thành lập hoặc giấy chứng nhận đăng ký đầu tư: [Tên loại văn bản, số hiệu, ngày, tháng, năm ban hành, cơ quan ban hành, trích yếu của văn bản].</w:t>
      </w:r>
    </w:p>
    <w:p w14:paraId="5CAD631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Quyết định đổi tên, cho phép đổi tên (nếu có): [số hiệu, ngày, tháng, năm ban hành, cơ quan ban hành, trích yếu của từng quyết định].</w:t>
      </w:r>
    </w:p>
    <w:p w14:paraId="02BE741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7. Giấy chứng nhận đạt tiêu chuẩn kiểm định chất lượng cơ sở giáo dục nghề nghiệp (nếu có): [số hiệu, ngày tháng năm cấp, cơ quan cấp]. Giấy chứng nhận có giá trị đến ngày……………………..</w:t>
      </w:r>
    </w:p>
    <w:p w14:paraId="5F788C4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 THÔNG TIN VỀ CƠ SỞ GIÁO DỤC, ĐÀO TẠO NƯỚC NGOÀI</w:t>
      </w:r>
    </w:p>
    <w:p w14:paraId="2EAAEF5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Tên cơ sở:………… ……………………(4)……</w:t>
      </w:r>
      <w:r w:rsidRPr="007F2377">
        <w:rPr>
          <w:rFonts w:eastAsia="Times New Roman"/>
          <w:color w:val="000000"/>
          <w:szCs w:val="28"/>
        </w:rPr>
        <w:t>…………</w:t>
      </w:r>
      <w:r w:rsidRPr="00F02B5C">
        <w:rPr>
          <w:rFonts w:eastAsia="Times New Roman"/>
          <w:color w:val="000000"/>
          <w:szCs w:val="28"/>
        </w:rPr>
        <w:t xml:space="preserve"> ………………………</w:t>
      </w:r>
    </w:p>
    <w:p w14:paraId="6EACC22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74A070E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Địa chỉ trụ sở chính: ………………………(3)………</w:t>
      </w:r>
      <w:r w:rsidRPr="007F2377">
        <w:rPr>
          <w:rFonts w:eastAsia="Times New Roman"/>
          <w:color w:val="000000"/>
          <w:szCs w:val="28"/>
        </w:rPr>
        <w:t>………</w:t>
      </w:r>
      <w:r w:rsidRPr="00F02B5C">
        <w:rPr>
          <w:rFonts w:eastAsia="Times New Roman"/>
          <w:color w:val="000000"/>
          <w:szCs w:val="28"/>
        </w:rPr>
        <w:t xml:space="preserve"> …………..………</w:t>
      </w:r>
    </w:p>
    <w:p w14:paraId="4A187D7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Địa chỉ phân hiệu, địa điểm đào tạo (nếu có): …………(3)……………………..</w:t>
      </w:r>
    </w:p>
    <w:p w14:paraId="28927B4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Số điện thoại:……… ………………………, Fax:……….…………………………</w:t>
      </w:r>
    </w:p>
    <w:p w14:paraId="169010F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Email:………………………………..</w:t>
      </w:r>
    </w:p>
    <w:p w14:paraId="2FE8643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Văn bản pháp lý về việc thành lập, giấy phép hoạt động: [Tên loại văn bản, số hiệu, ngày, tháng, năm ban hành, cơ quan ban hành, trích yếu của văn bản].</w:t>
      </w:r>
    </w:p>
    <w:p w14:paraId="015A906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6. Giấy chứng nhận đạt tiêu chuẩn kiểm định chất lượng giáo dục nghề nghiệp do cơ quan kiểm định chất lượng nước ngoài cấp hoặc giấy tờ công nhận chất lượng: [Tên loại văn bản, số hiệu, ngày tháng năm cấp, cơ quan cấp, trích yếu của văn bản]. Giấy chứng nhận hoặc giấy tờ công nhận chất lượng có giá trị đến ngày…………………</w:t>
      </w:r>
    </w:p>
    <w:p w14:paraId="0A630FF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III. THÔNG TIN VỀ THỎA THUẬN HỢP TÁC HOẶC HỢP ĐỒNG LIÊN KẾT ĐÀO TẠO</w:t>
      </w:r>
    </w:p>
    <w:p w14:paraId="15677DC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Thỏa thuận hợp tác hoặc hợp đồng liên kết đào tạo giữa các bên trong liên kết đào tạo: [Tên loại văn bản, ngày, tháng, năm ký thỏa thuận hợp tác hoặc hợp đồng liên kết đào tạo, trích yếu hoặc nội dung của văn bản]. Thời hạn của thỏa thuận hợp tác hoặc hợp đồng liên kết đào tạo: Từ ngày……………………đến ngày……………………</w:t>
      </w:r>
    </w:p>
    <w:p w14:paraId="3E51DA0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Trường hợp có sửa đổi hoặc gia hạn thỏa thuận hợp tác hoặc hợp đồng liên kết đào tạo: Báo cáo các thông tin như nội dung tại mục 1.</w:t>
      </w:r>
    </w:p>
    <w:p w14:paraId="65254738"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hai</w:t>
      </w:r>
    </w:p>
    <w:p w14:paraId="622A123F"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NỘI DUNG LIÊN KẾT ĐÀO TẠO</w:t>
      </w:r>
    </w:p>
    <w:p w14:paraId="030AF21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TẠI ĐỊA ĐIỂM THỨ NHẤT (3)</w:t>
      </w:r>
    </w:p>
    <w:p w14:paraId="55F6828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[Tên ngành, nghề liên kết đào tạo thứ nhất] + [trình độ đào tạo]; quy mô tuyển sinh/năm: …………học sinh, sinh viên</w:t>
      </w:r>
    </w:p>
    <w:p w14:paraId="6CFB0A0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Mục tiêu liên kết đào tạo.</w:t>
      </w:r>
    </w:p>
    <w:p w14:paraId="75BD99B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Hình thức liên kết đào tạo (5).</w:t>
      </w:r>
    </w:p>
    <w:p w14:paraId="05BF119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Đối tượng tuyển sinh.</w:t>
      </w:r>
    </w:p>
    <w:p w14:paraId="0E11CCE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Ngôn ngữ giảng dạy và học tập.</w:t>
      </w:r>
    </w:p>
    <w:p w14:paraId="5BEEA2F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 Cam kết chuẩn đầu ra về trình độ ngoại ngữ.</w:t>
      </w:r>
    </w:p>
    <w:p w14:paraId="6CEED0E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Mức học phí dự kiến và các khoản phải đóng của người học.</w:t>
      </w:r>
    </w:p>
    <w:p w14:paraId="20D0C20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g) Văn bằng, chứng chỉ cấp cho người học sau khi tốt nghiệp.</w:t>
      </w:r>
    </w:p>
    <w:p w14:paraId="03AF478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h) Trách nhiệm và quyền hạn của mỗi bên tham gia liên kết.</w:t>
      </w:r>
    </w:p>
    <w:p w14:paraId="7658C5F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[Tên ngành, nghề liên kết đào tạo th</w:t>
      </w:r>
      <w:r w:rsidRPr="007F2377">
        <w:rPr>
          <w:rFonts w:eastAsia="Times New Roman"/>
          <w:b/>
          <w:bCs/>
          <w:color w:val="000000"/>
          <w:szCs w:val="28"/>
        </w:rPr>
        <w:t>ứ</w:t>
      </w:r>
      <w:r w:rsidRPr="00F02B5C">
        <w:rPr>
          <w:rFonts w:eastAsia="Times New Roman"/>
          <w:b/>
          <w:bCs/>
          <w:color w:val="000000"/>
          <w:szCs w:val="28"/>
        </w:rPr>
        <w:t>...] + [trình độ đào tạo]; quy mô tuyển sinh/năm:…………học sinh, sinh viên:</w:t>
      </w:r>
      <w:r w:rsidRPr="00F02B5C">
        <w:rPr>
          <w:rFonts w:eastAsia="Times New Roman"/>
          <w:color w:val="000000"/>
          <w:szCs w:val="28"/>
        </w:rPr>
        <w:t> Báo cáo các thông tin như mục 1 Phần I.</w:t>
      </w:r>
    </w:p>
    <w:p w14:paraId="46B0459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TẠI ĐỊA ĐIỂM THỨ………(3):</w:t>
      </w:r>
      <w:r w:rsidRPr="00F02B5C">
        <w:rPr>
          <w:rFonts w:eastAsia="Times New Roman"/>
          <w:color w:val="000000"/>
          <w:szCs w:val="28"/>
        </w:rPr>
        <w:t> Báo cáo tại từng địa điểm đào tạo như Phần I. Trường hợp ngành, nghề đào tạo theo từng trình độ đào tạo trùng với ngành, nghề đào tạo tại địa điểm đã báo cáo th</w:t>
      </w:r>
      <w:r w:rsidRPr="007F2377">
        <w:rPr>
          <w:rFonts w:eastAsia="Times New Roman"/>
          <w:color w:val="000000"/>
          <w:szCs w:val="28"/>
        </w:rPr>
        <w:t>ì</w:t>
      </w:r>
      <w:r w:rsidRPr="00F02B5C">
        <w:rPr>
          <w:rFonts w:eastAsia="Times New Roman"/>
          <w:color w:val="000000"/>
          <w:szCs w:val="28"/>
        </w:rPr>
        <w:t> chỉ báo cáo quy mô tuyển sinh/năm tương ứng tại từng địa điểm.</w:t>
      </w:r>
    </w:p>
    <w:p w14:paraId="736B759E"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ba</w:t>
      </w:r>
    </w:p>
    <w:p w14:paraId="7C8C2994"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CÁC ĐIỀU KIỆN BẢO ĐẢM TỔ CHỨC HOẠT ĐỘNG LIÊN KẾT ĐÀO TẠO VỚI NƯỚC NGOÀI</w:t>
      </w:r>
    </w:p>
    <w:p w14:paraId="2824044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A. TẠI ĐỊA ĐIỂM THỨ NHẤT (3)</w:t>
      </w:r>
    </w:p>
    <w:p w14:paraId="08C51F3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[Tên ngành, nghề liên kết đào tạo thứ nhất] + [trình độ đào tạo]; quy mô tuyển sinh/năm:…………học sinh, sinh viên</w:t>
      </w:r>
    </w:p>
    <w:p w14:paraId="0D4A56E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Cơ sở vật chất, thiết bị đào tạo</w:t>
      </w:r>
    </w:p>
    <w:p w14:paraId="77F45C9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Yêu cầu về cơ sở vật chất, thiết bị theo chương trình đào tạo (nếu có).</w:t>
      </w:r>
    </w:p>
    <w:p w14:paraId="7490FF0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Cơ sở vật chất dùng cho giảng dạy: (6)</w:t>
      </w:r>
    </w:p>
    <w:p w14:paraId="7995424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Số phòng học lý thuyết chuyên môn:…………phòng (tổng diện tích:…………m</w:t>
      </w:r>
      <w:r w:rsidRPr="00F02B5C">
        <w:rPr>
          <w:rFonts w:eastAsia="Times New Roman"/>
          <w:color w:val="000000"/>
          <w:szCs w:val="28"/>
          <w:vertAlign w:val="superscript"/>
        </w:rPr>
        <w:t>2</w:t>
      </w:r>
      <w:r w:rsidRPr="00F02B5C">
        <w:rPr>
          <w:rFonts w:eastAsia="Times New Roman"/>
          <w:color w:val="000000"/>
          <w:szCs w:val="28"/>
        </w:rPr>
        <w:t>).</w:t>
      </w:r>
    </w:p>
    <w:p w14:paraId="6E1D872B" w14:textId="77777777" w:rsidR="00F02B5C" w:rsidRPr="00F02B5C"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xml:space="preserve">- Số phòng, xưởng thực hành, thực tập:…………phòng, xưởng (tổng diện </w:t>
      </w:r>
      <w:r w:rsidRPr="007F2377">
        <w:rPr>
          <w:rFonts w:eastAsia="Times New Roman"/>
          <w:color w:val="000000"/>
          <w:szCs w:val="28"/>
        </w:rPr>
        <w:t>t</w:t>
      </w:r>
      <w:r w:rsidRPr="00F02B5C">
        <w:rPr>
          <w:rFonts w:eastAsia="Times New Roman"/>
          <w:color w:val="000000"/>
          <w:szCs w:val="28"/>
        </w:rPr>
        <w:t>ích:…………m</w:t>
      </w:r>
      <w:r w:rsidRPr="00F02B5C">
        <w:rPr>
          <w:rFonts w:eastAsia="Times New Roman"/>
          <w:color w:val="000000"/>
          <w:szCs w:val="28"/>
          <w:vertAlign w:val="superscript"/>
        </w:rPr>
        <w:t>2</w:t>
      </w:r>
      <w:r w:rsidRPr="00F02B5C">
        <w:rPr>
          <w:rFonts w:eastAsia="Times New Roman"/>
          <w:color w:val="000000"/>
          <w:szCs w:val="28"/>
        </w:rPr>
        <w:t>).</w:t>
      </w:r>
    </w:p>
    <w:p w14:paraId="7DD77EE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Phòng thí nghiệm, cơ sở sản xuất thử nghiệm:…………phòng, cơ sở (tổng diện tích:…………m</w:t>
      </w:r>
      <w:r w:rsidRPr="00F02B5C">
        <w:rPr>
          <w:rFonts w:eastAsia="Times New Roman"/>
          <w:color w:val="000000"/>
          <w:szCs w:val="28"/>
          <w:vertAlign w:val="superscript"/>
        </w:rPr>
        <w:t>2</w:t>
      </w:r>
      <w:r w:rsidRPr="00F02B5C">
        <w:rPr>
          <w:rFonts w:eastAsia="Times New Roman"/>
          <w:color w:val="000000"/>
          <w:szCs w:val="28"/>
        </w:rPr>
        <w:t>).</w:t>
      </w:r>
    </w:p>
    <w:p w14:paraId="4F2CF8C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Thiết bị, dụng cụ đào tạo dùng trong giảng dạy: Báo cáo thiết bị, dụng cụ đào tạo hiện có theo từng phòng, xưởng (7)</w:t>
      </w:r>
    </w:p>
    <w:p w14:paraId="0B50CA6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phòng, xưởng thứ nhất].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3"/>
        <w:gridCol w:w="6025"/>
        <w:gridCol w:w="1679"/>
        <w:gridCol w:w="1382"/>
      </w:tblGrid>
      <w:tr w:rsidR="00F02B5C" w:rsidRPr="00F02B5C" w14:paraId="59D474B2"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572932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3050" w:type="pct"/>
            <w:tcBorders>
              <w:top w:val="single" w:sz="8" w:space="0" w:color="000000"/>
              <w:left w:val="nil"/>
              <w:bottom w:val="single" w:sz="8" w:space="0" w:color="000000"/>
              <w:right w:val="single" w:sz="8" w:space="0" w:color="000000"/>
            </w:tcBorders>
            <w:shd w:val="clear" w:color="auto" w:fill="FFFFFF"/>
            <w:vAlign w:val="center"/>
            <w:hideMark/>
          </w:tcPr>
          <w:p w14:paraId="078464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Tên thiết bị, dụng cụ đào tạo</w:t>
            </w:r>
          </w:p>
        </w:tc>
        <w:tc>
          <w:tcPr>
            <w:tcW w:w="850" w:type="pct"/>
            <w:tcBorders>
              <w:top w:val="single" w:sz="8" w:space="0" w:color="000000"/>
              <w:left w:val="nil"/>
              <w:bottom w:val="single" w:sz="8" w:space="0" w:color="000000"/>
              <w:right w:val="single" w:sz="8" w:space="0" w:color="000000"/>
            </w:tcBorders>
            <w:shd w:val="clear" w:color="auto" w:fill="FFFFFF"/>
            <w:vAlign w:val="center"/>
            <w:hideMark/>
          </w:tcPr>
          <w:p w14:paraId="7D0BF14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Đơn vị tính</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4E34C77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Số lượng</w:t>
            </w:r>
          </w:p>
        </w:tc>
      </w:tr>
      <w:tr w:rsidR="00F02B5C" w:rsidRPr="00F02B5C" w14:paraId="125F7A35"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68DBC6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050" w:type="pct"/>
            <w:tcBorders>
              <w:top w:val="nil"/>
              <w:left w:val="nil"/>
              <w:bottom w:val="single" w:sz="8" w:space="0" w:color="000000"/>
              <w:right w:val="single" w:sz="8" w:space="0" w:color="000000"/>
            </w:tcBorders>
            <w:shd w:val="clear" w:color="auto" w:fill="FFFFFF"/>
            <w:vAlign w:val="center"/>
            <w:hideMark/>
          </w:tcPr>
          <w:p w14:paraId="4681E9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00EC850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0CB8389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569D4B5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3E00C9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050" w:type="pct"/>
            <w:tcBorders>
              <w:top w:val="nil"/>
              <w:left w:val="nil"/>
              <w:bottom w:val="single" w:sz="8" w:space="0" w:color="000000"/>
              <w:right w:val="single" w:sz="8" w:space="0" w:color="000000"/>
            </w:tcBorders>
            <w:shd w:val="clear" w:color="auto" w:fill="FFFFFF"/>
            <w:vAlign w:val="center"/>
            <w:hideMark/>
          </w:tcPr>
          <w:p w14:paraId="754F1FE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787E7D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33D6E85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2526DF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B5F55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3050" w:type="pct"/>
            <w:tcBorders>
              <w:top w:val="nil"/>
              <w:left w:val="nil"/>
              <w:bottom w:val="single" w:sz="8" w:space="0" w:color="000000"/>
              <w:right w:val="single" w:sz="8" w:space="0" w:color="000000"/>
            </w:tcBorders>
            <w:shd w:val="clear" w:color="auto" w:fill="FFFFFF"/>
            <w:vAlign w:val="center"/>
            <w:hideMark/>
          </w:tcPr>
          <w:p w14:paraId="435503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2F6CCFE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7C71BC5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1F52081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[Tên phòng, xưởng thứ </w:t>
      </w:r>
      <w:r w:rsidRPr="007F2377">
        <w:rPr>
          <w:rFonts w:eastAsia="Times New Roman"/>
          <w:color w:val="000000"/>
          <w:szCs w:val="28"/>
        </w:rPr>
        <w:t>…..</w:t>
      </w:r>
      <w:r w:rsidRPr="00F02B5C">
        <w:rPr>
          <w:rFonts w:eastAsia="Times New Roman"/>
          <w:color w:val="000000"/>
          <w:szCs w:val="28"/>
        </w:rPr>
        <w:t>]: Báo cáo các thông tin như phòng, xưởng thứ nhất.</w:t>
      </w:r>
    </w:p>
    <w:p w14:paraId="290CD59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Thuyết minh cơ sở vật chất, thiết bị đáp ứng quy mô liên kết đào tạo với nước ngoài.</w:t>
      </w:r>
    </w:p>
    <w:p w14:paraId="6C69B72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Đội ngũ nhà giáo (8)</w:t>
      </w:r>
    </w:p>
    <w:p w14:paraId="2EA5063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Yêu cầu đối với nhà giáo theo chương trình đào tạo hoặc theo quy định.</w:t>
      </w:r>
    </w:p>
    <w:p w14:paraId="0BECA0A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Tổng số nhà giáo:…………người. Trong đó:</w:t>
      </w:r>
    </w:p>
    <w:p w14:paraId="0FDB3E3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cơ hữu:…………người.</w:t>
      </w:r>
    </w:p>
    <w:p w14:paraId="68EEBC3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Nhà giáo thỉnh giảng:…………người (tổng số giờ giảng dạy/năm:…………giờ/năm).</w:t>
      </w:r>
    </w:p>
    <w:p w14:paraId="29B85E7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Cán bộ quản lý tham gia giảng dạy:………</w:t>
      </w:r>
      <w:r w:rsidRPr="007F2377">
        <w:rPr>
          <w:rFonts w:eastAsia="Times New Roman"/>
          <w:color w:val="000000"/>
          <w:szCs w:val="28"/>
        </w:rPr>
        <w:t>…..</w:t>
      </w:r>
      <w:r w:rsidRPr="00F02B5C">
        <w:rPr>
          <w:rFonts w:eastAsia="Times New Roman"/>
          <w:color w:val="000000"/>
          <w:szCs w:val="28"/>
        </w:rPr>
        <w:t>…người (tổng số giờ…………giảng dạy/năm: </w:t>
      </w:r>
      <w:r w:rsidRPr="007F2377">
        <w:rPr>
          <w:rFonts w:eastAsia="Times New Roman"/>
          <w:color w:val="000000"/>
          <w:szCs w:val="28"/>
        </w:rPr>
        <w:t>……… </w:t>
      </w:r>
      <w:r w:rsidRPr="00F02B5C">
        <w:rPr>
          <w:rFonts w:eastAsia="Times New Roman"/>
          <w:color w:val="000000"/>
          <w:szCs w:val="28"/>
        </w:rPr>
        <w:t>giờ/năm).</w:t>
      </w:r>
    </w:p>
    <w:p w14:paraId="210C705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Tỷ lệ học sinh, sinh viên quy đổi/nhà giáo quy đổi:…………học sinh, sinh viên/nhà giáo.</w:t>
      </w:r>
    </w:p>
    <w:p w14:paraId="753F930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Chất lượng nhà giáo cơ hữu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9"/>
        <w:gridCol w:w="2096"/>
        <w:gridCol w:w="1398"/>
        <w:gridCol w:w="1496"/>
        <w:gridCol w:w="1496"/>
        <w:gridCol w:w="2594"/>
      </w:tblGrid>
      <w:tr w:rsidR="00F02B5C" w:rsidRPr="00F02B5C" w14:paraId="2CD5C75F"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2F834F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050" w:type="pct"/>
            <w:tcBorders>
              <w:top w:val="single" w:sz="8" w:space="0" w:color="000000"/>
              <w:left w:val="nil"/>
              <w:bottom w:val="single" w:sz="8" w:space="0" w:color="000000"/>
              <w:right w:val="single" w:sz="8" w:space="0" w:color="000000"/>
            </w:tcBorders>
            <w:shd w:val="clear" w:color="auto" w:fill="FFFFFF"/>
            <w:vAlign w:val="center"/>
            <w:hideMark/>
          </w:tcPr>
          <w:p w14:paraId="2714648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5460B05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1C59964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33E7F79E"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300" w:type="pct"/>
            <w:tcBorders>
              <w:top w:val="single" w:sz="8" w:space="0" w:color="000000"/>
              <w:left w:val="nil"/>
              <w:bottom w:val="single" w:sz="8" w:space="0" w:color="000000"/>
              <w:right w:val="single" w:sz="8" w:space="0" w:color="000000"/>
            </w:tcBorders>
            <w:shd w:val="clear" w:color="auto" w:fill="FFFFFF"/>
            <w:vAlign w:val="center"/>
            <w:hideMark/>
          </w:tcPr>
          <w:p w14:paraId="6513349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r>
      <w:tr w:rsidR="00F02B5C" w:rsidRPr="00F02B5C" w14:paraId="5A80D5C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04E4FA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775329E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4C7AD05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E97829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357953F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300" w:type="pct"/>
            <w:tcBorders>
              <w:top w:val="nil"/>
              <w:left w:val="nil"/>
              <w:bottom w:val="single" w:sz="8" w:space="0" w:color="000000"/>
              <w:right w:val="single" w:sz="8" w:space="0" w:color="000000"/>
            </w:tcBorders>
            <w:shd w:val="clear" w:color="auto" w:fill="FFFFFF"/>
            <w:vAlign w:val="center"/>
            <w:hideMark/>
          </w:tcPr>
          <w:p w14:paraId="0A96E94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26D7660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B965D4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728658A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27038D9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4E5B464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EA4C22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300" w:type="pct"/>
            <w:tcBorders>
              <w:top w:val="nil"/>
              <w:left w:val="nil"/>
              <w:bottom w:val="single" w:sz="8" w:space="0" w:color="000000"/>
              <w:right w:val="single" w:sz="8" w:space="0" w:color="000000"/>
            </w:tcBorders>
            <w:shd w:val="clear" w:color="auto" w:fill="FFFFFF"/>
            <w:vAlign w:val="center"/>
            <w:hideMark/>
          </w:tcPr>
          <w:p w14:paraId="31B9254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6AAA57E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0725A4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050" w:type="pct"/>
            <w:tcBorders>
              <w:top w:val="nil"/>
              <w:left w:val="nil"/>
              <w:bottom w:val="single" w:sz="8" w:space="0" w:color="000000"/>
              <w:right w:val="single" w:sz="8" w:space="0" w:color="000000"/>
            </w:tcBorders>
            <w:shd w:val="clear" w:color="auto" w:fill="FFFFFF"/>
            <w:vAlign w:val="center"/>
            <w:hideMark/>
          </w:tcPr>
          <w:p w14:paraId="2DFE756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15EA532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5983A5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2A68668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300" w:type="pct"/>
            <w:tcBorders>
              <w:top w:val="nil"/>
              <w:left w:val="nil"/>
              <w:bottom w:val="single" w:sz="8" w:space="0" w:color="000000"/>
              <w:right w:val="single" w:sz="8" w:space="0" w:color="000000"/>
            </w:tcBorders>
            <w:shd w:val="clear" w:color="auto" w:fill="FFFFFF"/>
            <w:vAlign w:val="center"/>
            <w:hideMark/>
          </w:tcPr>
          <w:p w14:paraId="02329C7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bl>
    <w:p w14:paraId="23FA1EDF"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đ) Chất lượng nhà giáo thỉnh giảng (nếu có)</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05"/>
        <w:gridCol w:w="1311"/>
        <w:gridCol w:w="1411"/>
        <w:gridCol w:w="1512"/>
        <w:gridCol w:w="1311"/>
        <w:gridCol w:w="2218"/>
        <w:gridCol w:w="1311"/>
      </w:tblGrid>
      <w:tr w:rsidR="00F02B5C" w:rsidRPr="00F02B5C" w14:paraId="28D8A7C4" w14:textId="77777777" w:rsidTr="00F02B5C">
        <w:trPr>
          <w:tblCellSpacing w:w="0" w:type="dxa"/>
        </w:trPr>
        <w:tc>
          <w:tcPr>
            <w:tcW w:w="30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D7F0A1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1DB3976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Họ và tên</w:t>
            </w:r>
          </w:p>
        </w:tc>
        <w:tc>
          <w:tcPr>
            <w:tcW w:w="700" w:type="pct"/>
            <w:tcBorders>
              <w:top w:val="single" w:sz="8" w:space="0" w:color="000000"/>
              <w:left w:val="nil"/>
              <w:bottom w:val="single" w:sz="8" w:space="0" w:color="000000"/>
              <w:right w:val="single" w:sz="8" w:space="0" w:color="000000"/>
            </w:tcBorders>
            <w:shd w:val="clear" w:color="auto" w:fill="FFFFFF"/>
            <w:vAlign w:val="center"/>
            <w:hideMark/>
          </w:tcPr>
          <w:p w14:paraId="0DC361D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chuyên môn</w:t>
            </w:r>
          </w:p>
        </w:tc>
        <w:tc>
          <w:tcPr>
            <w:tcW w:w="750" w:type="pct"/>
            <w:tcBorders>
              <w:top w:val="single" w:sz="8" w:space="0" w:color="000000"/>
              <w:left w:val="nil"/>
              <w:bottom w:val="single" w:sz="8" w:space="0" w:color="000000"/>
              <w:right w:val="single" w:sz="8" w:space="0" w:color="000000"/>
            </w:tcBorders>
            <w:shd w:val="clear" w:color="auto" w:fill="FFFFFF"/>
            <w:vAlign w:val="center"/>
            <w:hideMark/>
          </w:tcPr>
          <w:p w14:paraId="1B8C794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nghiệp vụ sư phạm</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77145C6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Trình độ kỹ năng nghề</w:t>
            </w:r>
          </w:p>
        </w:tc>
        <w:tc>
          <w:tcPr>
            <w:tcW w:w="1100" w:type="pct"/>
            <w:tcBorders>
              <w:top w:val="single" w:sz="8" w:space="0" w:color="000000"/>
              <w:left w:val="nil"/>
              <w:bottom w:val="single" w:sz="8" w:space="0" w:color="000000"/>
              <w:right w:val="single" w:sz="8" w:space="0" w:color="000000"/>
            </w:tcBorders>
            <w:shd w:val="clear" w:color="auto" w:fill="FFFFFF"/>
            <w:vAlign w:val="center"/>
            <w:hideMark/>
          </w:tcPr>
          <w:p w14:paraId="632A82B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Môn học, mô đun, tín chỉ được phân công giảng dạy</w:t>
            </w:r>
          </w:p>
        </w:tc>
        <w:tc>
          <w:tcPr>
            <w:tcW w:w="650" w:type="pct"/>
            <w:tcBorders>
              <w:top w:val="single" w:sz="8" w:space="0" w:color="000000"/>
              <w:left w:val="nil"/>
              <w:bottom w:val="single" w:sz="8" w:space="0" w:color="000000"/>
              <w:right w:val="single" w:sz="8" w:space="0" w:color="000000"/>
            </w:tcBorders>
            <w:shd w:val="clear" w:color="auto" w:fill="FFFFFF"/>
            <w:vAlign w:val="center"/>
            <w:hideMark/>
          </w:tcPr>
          <w:p w14:paraId="70E5541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Tổng số giờ giảng dạy/năm</w:t>
            </w:r>
          </w:p>
        </w:tc>
      </w:tr>
      <w:tr w:rsidR="00F02B5C" w:rsidRPr="00F02B5C" w14:paraId="70D3833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AA8CB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89DF59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3EE2B3F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A1DC61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0346552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3C3C798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70E0B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5008493"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D5E1937"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DFA486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25B8167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2241DF6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5423E03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7F5D4C2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93EB05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 </w:t>
            </w:r>
          </w:p>
        </w:tc>
      </w:tr>
      <w:tr w:rsidR="00F02B5C" w:rsidRPr="00F02B5C" w14:paraId="303EFBE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tcPr>
          <w:p w14:paraId="6FEADC5B" w14:textId="77777777" w:rsidR="00F02B5C" w:rsidRPr="00F02B5C" w:rsidRDefault="00F02B5C" w:rsidP="00F02B5C">
            <w:pPr>
              <w:spacing w:before="120" w:after="120" w:line="234" w:lineRule="atLeast"/>
              <w:jc w:val="center"/>
              <w:rPr>
                <w:rFonts w:eastAsia="Times New Roman"/>
                <w:color w:val="000000"/>
                <w:szCs w:val="28"/>
              </w:rPr>
            </w:pPr>
          </w:p>
        </w:tc>
        <w:tc>
          <w:tcPr>
            <w:tcW w:w="650" w:type="pct"/>
            <w:tcBorders>
              <w:top w:val="nil"/>
              <w:left w:val="nil"/>
              <w:bottom w:val="single" w:sz="8" w:space="0" w:color="000000"/>
              <w:right w:val="single" w:sz="8" w:space="0" w:color="000000"/>
            </w:tcBorders>
            <w:shd w:val="clear" w:color="auto" w:fill="FFFFFF"/>
            <w:vAlign w:val="center"/>
          </w:tcPr>
          <w:p w14:paraId="201490E9" w14:textId="77777777" w:rsidR="00F02B5C" w:rsidRPr="00F02B5C" w:rsidRDefault="00F02B5C" w:rsidP="00F02B5C">
            <w:pPr>
              <w:spacing w:before="120" w:after="120" w:line="234" w:lineRule="atLeast"/>
              <w:jc w:val="center"/>
              <w:rPr>
                <w:rFonts w:eastAsia="Times New Roman"/>
                <w:color w:val="000000"/>
                <w:szCs w:val="28"/>
              </w:rPr>
            </w:pPr>
          </w:p>
        </w:tc>
        <w:tc>
          <w:tcPr>
            <w:tcW w:w="700" w:type="pct"/>
            <w:tcBorders>
              <w:top w:val="nil"/>
              <w:left w:val="nil"/>
              <w:bottom w:val="single" w:sz="8" w:space="0" w:color="000000"/>
              <w:right w:val="single" w:sz="8" w:space="0" w:color="000000"/>
            </w:tcBorders>
            <w:shd w:val="clear" w:color="auto" w:fill="FFFFFF"/>
            <w:vAlign w:val="center"/>
          </w:tcPr>
          <w:p w14:paraId="50080C3E" w14:textId="77777777" w:rsidR="00F02B5C" w:rsidRPr="00F02B5C" w:rsidRDefault="00F02B5C" w:rsidP="00F02B5C">
            <w:pPr>
              <w:spacing w:before="120" w:after="120" w:line="234" w:lineRule="atLeast"/>
              <w:jc w:val="center"/>
              <w:rPr>
                <w:rFonts w:eastAsia="Times New Roman"/>
                <w:color w:val="000000"/>
                <w:szCs w:val="28"/>
              </w:rPr>
            </w:pPr>
          </w:p>
        </w:tc>
        <w:tc>
          <w:tcPr>
            <w:tcW w:w="750" w:type="pct"/>
            <w:tcBorders>
              <w:top w:val="nil"/>
              <w:left w:val="nil"/>
              <w:bottom w:val="single" w:sz="8" w:space="0" w:color="000000"/>
              <w:right w:val="single" w:sz="8" w:space="0" w:color="000000"/>
            </w:tcBorders>
            <w:shd w:val="clear" w:color="auto" w:fill="FFFFFF"/>
            <w:vAlign w:val="center"/>
          </w:tcPr>
          <w:p w14:paraId="5FCA78F1" w14:textId="77777777" w:rsidR="00F02B5C" w:rsidRPr="00F02B5C" w:rsidRDefault="00F02B5C" w:rsidP="00F02B5C">
            <w:pPr>
              <w:spacing w:before="120" w:after="120" w:line="234" w:lineRule="atLeast"/>
              <w:jc w:val="center"/>
              <w:rPr>
                <w:rFonts w:eastAsia="Times New Roman"/>
                <w:color w:val="000000"/>
                <w:szCs w:val="28"/>
              </w:rPr>
            </w:pPr>
          </w:p>
        </w:tc>
        <w:tc>
          <w:tcPr>
            <w:tcW w:w="650" w:type="pct"/>
            <w:tcBorders>
              <w:top w:val="nil"/>
              <w:left w:val="nil"/>
              <w:bottom w:val="single" w:sz="8" w:space="0" w:color="000000"/>
              <w:right w:val="single" w:sz="8" w:space="0" w:color="000000"/>
            </w:tcBorders>
            <w:shd w:val="clear" w:color="auto" w:fill="FFFFFF"/>
            <w:vAlign w:val="center"/>
          </w:tcPr>
          <w:p w14:paraId="758EAE42" w14:textId="77777777" w:rsidR="00F02B5C" w:rsidRPr="00F02B5C" w:rsidRDefault="00F02B5C" w:rsidP="00F02B5C">
            <w:pPr>
              <w:spacing w:before="120" w:after="120" w:line="234" w:lineRule="atLeast"/>
              <w:jc w:val="center"/>
              <w:rPr>
                <w:rFonts w:eastAsia="Times New Roman"/>
                <w:color w:val="000000"/>
                <w:szCs w:val="28"/>
              </w:rPr>
            </w:pPr>
          </w:p>
        </w:tc>
        <w:tc>
          <w:tcPr>
            <w:tcW w:w="1100" w:type="pct"/>
            <w:tcBorders>
              <w:top w:val="nil"/>
              <w:left w:val="nil"/>
              <w:bottom w:val="single" w:sz="8" w:space="0" w:color="000000"/>
              <w:right w:val="single" w:sz="8" w:space="0" w:color="000000"/>
            </w:tcBorders>
            <w:shd w:val="clear" w:color="auto" w:fill="FFFFFF"/>
            <w:vAlign w:val="center"/>
          </w:tcPr>
          <w:p w14:paraId="7DC00BB7" w14:textId="77777777" w:rsidR="00F02B5C" w:rsidRPr="00F02B5C" w:rsidRDefault="00F02B5C" w:rsidP="00F02B5C">
            <w:pPr>
              <w:spacing w:before="120" w:after="120" w:line="234" w:lineRule="atLeast"/>
              <w:jc w:val="center"/>
              <w:rPr>
                <w:rFonts w:eastAsia="Times New Roman"/>
                <w:color w:val="000000"/>
                <w:szCs w:val="28"/>
              </w:rPr>
            </w:pPr>
          </w:p>
        </w:tc>
        <w:tc>
          <w:tcPr>
            <w:tcW w:w="650" w:type="pct"/>
            <w:tcBorders>
              <w:top w:val="nil"/>
              <w:left w:val="nil"/>
              <w:bottom w:val="single" w:sz="8" w:space="0" w:color="000000"/>
              <w:right w:val="single" w:sz="8" w:space="0" w:color="000000"/>
            </w:tcBorders>
            <w:shd w:val="clear" w:color="auto" w:fill="FFFFFF"/>
            <w:vAlign w:val="center"/>
          </w:tcPr>
          <w:p w14:paraId="4B8E617E" w14:textId="77777777" w:rsidR="00F02B5C" w:rsidRPr="00F02B5C" w:rsidRDefault="00F02B5C" w:rsidP="00F02B5C">
            <w:pPr>
              <w:spacing w:before="120" w:after="120" w:line="234" w:lineRule="atLeast"/>
              <w:jc w:val="center"/>
              <w:rPr>
                <w:rFonts w:eastAsia="Times New Roman"/>
                <w:color w:val="000000"/>
                <w:szCs w:val="28"/>
              </w:rPr>
            </w:pPr>
          </w:p>
        </w:tc>
      </w:tr>
      <w:tr w:rsidR="00F02B5C" w:rsidRPr="00F02B5C" w14:paraId="516218F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B52EB0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370EDC5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700" w:type="pct"/>
            <w:tcBorders>
              <w:top w:val="nil"/>
              <w:left w:val="nil"/>
              <w:bottom w:val="single" w:sz="8" w:space="0" w:color="000000"/>
              <w:right w:val="single" w:sz="8" w:space="0" w:color="000000"/>
            </w:tcBorders>
            <w:shd w:val="clear" w:color="auto" w:fill="FFFFFF"/>
            <w:vAlign w:val="center"/>
            <w:hideMark/>
          </w:tcPr>
          <w:p w14:paraId="502787A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750" w:type="pct"/>
            <w:tcBorders>
              <w:top w:val="nil"/>
              <w:left w:val="nil"/>
              <w:bottom w:val="single" w:sz="8" w:space="0" w:color="000000"/>
              <w:right w:val="single" w:sz="8" w:space="0" w:color="000000"/>
            </w:tcBorders>
            <w:shd w:val="clear" w:color="auto" w:fill="FFFFFF"/>
            <w:vAlign w:val="center"/>
            <w:hideMark/>
          </w:tcPr>
          <w:p w14:paraId="178C55F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7DCB541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1100" w:type="pct"/>
            <w:tcBorders>
              <w:top w:val="nil"/>
              <w:left w:val="nil"/>
              <w:bottom w:val="single" w:sz="8" w:space="0" w:color="000000"/>
              <w:right w:val="single" w:sz="8" w:space="0" w:color="000000"/>
            </w:tcBorders>
            <w:shd w:val="clear" w:color="auto" w:fill="FFFFFF"/>
            <w:vAlign w:val="center"/>
            <w:hideMark/>
          </w:tcPr>
          <w:p w14:paraId="7C6736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650" w:type="pct"/>
            <w:tcBorders>
              <w:top w:val="nil"/>
              <w:left w:val="nil"/>
              <w:bottom w:val="single" w:sz="8" w:space="0" w:color="000000"/>
              <w:right w:val="single" w:sz="8" w:space="0" w:color="000000"/>
            </w:tcBorders>
            <w:shd w:val="clear" w:color="auto" w:fill="FFFFFF"/>
            <w:vAlign w:val="center"/>
            <w:hideMark/>
          </w:tcPr>
          <w:p w14:paraId="1EA5956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3B658A1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Thuyết minh nhà giáo đáp ứng quy mô liên kết đào tạo với nước ngoài.</w:t>
      </w:r>
    </w:p>
    <w:p w14:paraId="416E4DB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Chương trình đào tạo (9)</w:t>
      </w:r>
    </w:p>
    <w:p w14:paraId="3FA877B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Chương trình đào tạo [tên ngành, nghề] + [trình độ đào tạo].</w:t>
      </w:r>
    </w:p>
    <w:p w14:paraId="3D067D1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Đối tượng tuyển sinh:………</w:t>
      </w:r>
      <w:r w:rsidRPr="007F2377">
        <w:rPr>
          <w:rFonts w:eastAsia="Times New Roman"/>
          <w:color w:val="000000"/>
          <w:szCs w:val="28"/>
        </w:rPr>
        <w:t>……</w:t>
      </w:r>
      <w:r w:rsidRPr="00F02B5C">
        <w:rPr>
          <w:rFonts w:eastAsia="Times New Roman"/>
          <w:color w:val="000000"/>
          <w:szCs w:val="28"/>
        </w:rPr>
        <w:t>…………………………………………………</w:t>
      </w:r>
    </w:p>
    <w:p w14:paraId="3CF945E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Thời gian đào tạo:.... tháng (đối với đào tạo trình độ sơ cấp); ...năm học (đối với đào tạo trình độ trung cấp, trình độ cao đẳng).</w:t>
      </w:r>
    </w:p>
    <w:p w14:paraId="41FC70E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Văn bằng, chứng chỉ cấp cho người học: ……………………………………………</w:t>
      </w:r>
    </w:p>
    <w:p w14:paraId="0C837B8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Giáo trình, tài liệu giảng dạy</w:t>
      </w:r>
    </w:p>
    <w:p w14:paraId="2B25987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5C570B8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 [Tên ngành, nghề liên kết đào tạo thứ ...] + [trình độ đào tạo]; quy mô tuyển sinh/năm:…………học sinh, sinh viên:</w:t>
      </w:r>
      <w:r w:rsidRPr="00F02B5C">
        <w:rPr>
          <w:rFonts w:eastAsia="Times New Roman"/>
          <w:color w:val="000000"/>
          <w:szCs w:val="28"/>
        </w:rPr>
        <w:t> Báo cáo các thông tin như mục I phần này.</w:t>
      </w:r>
    </w:p>
    <w:p w14:paraId="1263503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B. TẠI ĐỊA ĐIỂM THỨ...:</w:t>
      </w:r>
      <w:r w:rsidRPr="00F02B5C">
        <w:rPr>
          <w:rFonts w:eastAsia="Times New Roman"/>
          <w:color w:val="000000"/>
          <w:szCs w:val="28"/>
        </w:rPr>
        <w:t> Báo cáo tại từng địa điểm như Phần A.</w:t>
      </w:r>
    </w:p>
    <w:p w14:paraId="0709B4C3"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8850" w:type="dxa"/>
        <w:jc w:val="center"/>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F02B5C" w:rsidRPr="00F02B5C" w14:paraId="0646601C" w14:textId="77777777" w:rsidTr="00F02B5C">
        <w:trPr>
          <w:tblCellSpacing w:w="0" w:type="dxa"/>
          <w:jc w:val="center"/>
        </w:trPr>
        <w:tc>
          <w:tcPr>
            <w:tcW w:w="4428" w:type="dxa"/>
            <w:shd w:val="clear" w:color="auto" w:fill="FFFFFF"/>
            <w:tcMar>
              <w:top w:w="0" w:type="dxa"/>
              <w:left w:w="108" w:type="dxa"/>
              <w:bottom w:w="0" w:type="dxa"/>
              <w:right w:w="108" w:type="dxa"/>
            </w:tcMar>
            <w:hideMark/>
          </w:tcPr>
          <w:p w14:paraId="1A6861B4" w14:textId="77777777" w:rsidR="00F02B5C" w:rsidRPr="00F02B5C" w:rsidRDefault="00F02B5C" w:rsidP="00F02B5C">
            <w:pPr>
              <w:spacing w:before="120" w:after="120" w:line="234" w:lineRule="atLeast"/>
              <w:jc w:val="left"/>
              <w:rPr>
                <w:rFonts w:eastAsia="Times New Roman"/>
                <w:color w:val="000000"/>
                <w:szCs w:val="28"/>
                <w:lang w:val="en-US"/>
              </w:rPr>
            </w:pPr>
            <w:r w:rsidRPr="007F2377">
              <w:rPr>
                <w:rFonts w:eastAsia="Times New Roman"/>
                <w:b/>
                <w:bCs/>
                <w:i/>
                <w:iCs/>
                <w:color w:val="000000"/>
                <w:szCs w:val="28"/>
              </w:rPr>
              <w:br/>
            </w: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428" w:type="dxa"/>
            <w:shd w:val="clear" w:color="auto" w:fill="FFFFFF"/>
            <w:tcMar>
              <w:top w:w="0" w:type="dxa"/>
              <w:left w:w="108" w:type="dxa"/>
              <w:bottom w:w="0" w:type="dxa"/>
              <w:right w:w="108" w:type="dxa"/>
            </w:tcMar>
            <w:hideMark/>
          </w:tcPr>
          <w:p w14:paraId="3178E718"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(10)</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54E1C439"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lang w:val="en-US"/>
        </w:rPr>
        <w:t> </w:t>
      </w:r>
    </w:p>
    <w:p w14:paraId="7431A56E"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2FA46E4A"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quan, tổ chức quản lý trực tiếp (nếu có).</w:t>
      </w:r>
    </w:p>
    <w:p w14:paraId="5227D424"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Tên cơ sở Việt Nam đăng ký hoạt động liên kết đào tạo với nước ngoài.</w:t>
      </w:r>
    </w:p>
    <w:p w14:paraId="5D0238F3"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Ghi địa chỉ số nhà, đường/phố, xã/phường/thị trấn, quận/huyện, thành phố/tỉnh.</w:t>
      </w:r>
    </w:p>
    <w:p w14:paraId="394FB43E"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(4) Tên cơ sở giáo dục, đào tạo của nước ngoài.</w:t>
      </w:r>
    </w:p>
    <w:p w14:paraId="41C292ED"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(5) Ghi hình thức liên kết đào tạo theo quy định tại Điều 21 Nghị định này.</w:t>
      </w:r>
    </w:p>
    <w:p w14:paraId="608B7738"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(6) Hồ sơ minh chứng về cơ sở vật chất là bản sao (không cần chứng thực) giấy chứng nhận quyền sử dụng đất hoặc hợp đồng thuê, mua, chuyển nhượng địa điểm, cơ sở vật chất.</w:t>
      </w:r>
    </w:p>
    <w:p w14:paraId="6169997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Trường hợp thuê cơ sở vật chất thì hợp đồng thuê phải còn thời hạn ít nhất là 05 năm đối với trường trung cấp, trường cao đẳng; còn thời hạn ít nhất 02 năm đối với trung tâm giáo dục nghề nghiệp, trung tâm giáo dục nghề nghiệp - giáo dục,thường xuyên và doanh nghiệp. Hồ sơ chứng minh quyền sở hữu của bên cho thuê.</w:t>
      </w:r>
    </w:p>
    <w:p w14:paraId="2B31BA0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Hồ sơ chứng minh về thiết bị đào tạo là bản sao (không cần chứng thực) một trong các tài liệu sau:</w:t>
      </w:r>
    </w:p>
    <w:p w14:paraId="2DB9ACA7"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Biên bản kiểm kê tài sản của năm trước liền kề tính đến thời điểm gửi hồ sơ đăng ký liên kết đào tạo với nước ngoài.</w:t>
      </w:r>
    </w:p>
    <w:p w14:paraId="472158E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Hợp đồng mua bán, biên bản thanh lý, biên bản nghiệm thu, hóa đơn tài chính.</w:t>
      </w:r>
    </w:p>
    <w:p w14:paraId="655CBF1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Trường hợp thuê thiết bị, dụng cụ đào tạo: Hợp đồng thuê thiết bị, dụng cụ đào tạo; biên bản bàn giao thiết bị, dụng cụ đào tạo. Hợp đồng thuê phải còn thời hạn ít nhất là 05 năm đối với trường trung cấp, trường cao đẳng; còn thời hạn ít nhất 02 năm đối với trung tâm giáo dục nghề nghiệp, trung tâm giáo dục nghề nghiệp - giáo dục thường xuyên và doanh nghiệp. Hồ sơ chứng minh quyền sở hữu của bên cho thuê.</w:t>
      </w:r>
    </w:p>
    <w:p w14:paraId="321C4E3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Hồ sơ chứng minh với mỗi nhà giáo là bản sao (không cần chứng thực) gồm:</w:t>
      </w:r>
    </w:p>
    <w:p w14:paraId="02F0906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Quyết định tuyển dụng hoặc hợp đồng làm việc hoặc hợp đồng lao động đối với nhà giáo cơ hữu; hợp đồng thỉnh giảng đối với nhà giáo thỉnh giảng.</w:t>
      </w:r>
    </w:p>
    <w:p w14:paraId="61E0C11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 Văn bằng đào tạo chuyên môn, nghiệp vụ sư phạm, kỹ năng nghề.</w:t>
      </w:r>
    </w:p>
    <w:p w14:paraId="065D85D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(9) Hồ sơ chứng minh chương trình đào tạo là chương trình đào tạo chi tiết.</w:t>
      </w:r>
    </w:p>
    <w:p w14:paraId="4CE4C08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(10) Chức danh người đứng đầu cơ sở Việt Nam đăng ký hoạt động liên kết đào tạo với nước ngoài.</w:t>
      </w:r>
    </w:p>
    <w:p w14:paraId="7EBAEE0E" w14:textId="77777777" w:rsidR="00F02B5C" w:rsidRPr="007F2377" w:rsidRDefault="00F02B5C" w:rsidP="00F02B5C">
      <w:pPr>
        <w:tabs>
          <w:tab w:val="left" w:pos="0"/>
          <w:tab w:val="left" w:pos="1139"/>
        </w:tabs>
        <w:spacing w:before="120" w:after="120" w:line="240" w:lineRule="auto"/>
        <w:ind w:firstLine="709"/>
        <w:rPr>
          <w:rFonts w:eastAsiaTheme="minorHAnsi"/>
          <w:b/>
          <w:bCs/>
          <w:szCs w:val="28"/>
        </w:rPr>
        <w:sectPr w:rsidR="00F02B5C" w:rsidRPr="007F2377" w:rsidSect="005326CE">
          <w:pgSz w:w="11907" w:h="16840" w:code="9"/>
          <w:pgMar w:top="1021" w:right="1134" w:bottom="1871" w:left="1134" w:header="567" w:footer="567" w:gutter="0"/>
          <w:cols w:space="720"/>
          <w:titlePg/>
          <w:docGrid w:linePitch="326"/>
        </w:sectPr>
      </w:pPr>
    </w:p>
    <w:p w14:paraId="644B8851" w14:textId="77777777" w:rsidR="00F02B5C" w:rsidRPr="007F2377" w:rsidRDefault="00F02B5C" w:rsidP="0075106A">
      <w:pPr>
        <w:numPr>
          <w:ilvl w:val="0"/>
          <w:numId w:val="10"/>
        </w:numPr>
        <w:tabs>
          <w:tab w:val="left" w:pos="2970"/>
        </w:tabs>
        <w:spacing w:before="120" w:after="120" w:line="240" w:lineRule="auto"/>
        <w:contextualSpacing/>
        <w:outlineLvl w:val="1"/>
        <w:rPr>
          <w:rFonts w:eastAsiaTheme="minorHAnsi"/>
          <w:b/>
          <w:bCs/>
          <w:color w:val="0070C0"/>
          <w:szCs w:val="28"/>
        </w:rPr>
      </w:pPr>
      <w:r w:rsidRPr="00F02B5C">
        <w:rPr>
          <w:rFonts w:eastAsiaTheme="minorHAnsi"/>
          <w:b/>
          <w:bCs/>
          <w:color w:val="0070C0"/>
          <w:szCs w:val="28"/>
        </w:rPr>
        <w:t xml:space="preserve"> Cho phép</w:t>
      </w:r>
      <w:r w:rsidRPr="007F2377">
        <w:rPr>
          <w:rFonts w:eastAsiaTheme="minorHAnsi"/>
          <w:b/>
          <w:bCs/>
          <w:color w:val="0070C0"/>
          <w:szCs w:val="28"/>
        </w:rPr>
        <w:t xml:space="preserve"> thành lập phân </w:t>
      </w:r>
      <w:r w:rsidRPr="00F02B5C">
        <w:rPr>
          <w:rFonts w:eastAsiaTheme="minorHAnsi"/>
          <w:b/>
          <w:bCs/>
          <w:color w:val="0070C0"/>
          <w:szCs w:val="28"/>
        </w:rPr>
        <w:t xml:space="preserve">hiệu của </w:t>
      </w:r>
      <w:r w:rsidRPr="007F2377">
        <w:rPr>
          <w:rFonts w:eastAsiaTheme="minorHAnsi"/>
          <w:b/>
          <w:bCs/>
          <w:color w:val="0070C0"/>
          <w:szCs w:val="28"/>
        </w:rPr>
        <w:t>T</w:t>
      </w:r>
      <w:r w:rsidRPr="00F02B5C">
        <w:rPr>
          <w:rFonts w:eastAsiaTheme="minorHAnsi"/>
          <w:b/>
          <w:bCs/>
          <w:color w:val="0070C0"/>
          <w:szCs w:val="28"/>
        </w:rPr>
        <w:t>rường trung cấp có vốn đầu tư nước ngoài</w:t>
      </w:r>
      <w:r w:rsidRPr="007F2377">
        <w:rPr>
          <w:rFonts w:eastAsiaTheme="minorHAnsi"/>
          <w:b/>
          <w:bCs/>
          <w:color w:val="0070C0"/>
          <w:szCs w:val="28"/>
        </w:rPr>
        <w:t xml:space="preserve"> (1.000154)</w:t>
      </w:r>
    </w:p>
    <w:p w14:paraId="40B987BB" w14:textId="77777777" w:rsidR="00F02B5C" w:rsidRPr="007F2377" w:rsidRDefault="00F02B5C" w:rsidP="00770D89">
      <w:pPr>
        <w:numPr>
          <w:ilvl w:val="1"/>
          <w:numId w:val="10"/>
        </w:numPr>
        <w:tabs>
          <w:tab w:val="left" w:pos="2970"/>
        </w:tabs>
        <w:spacing w:before="120" w:after="120" w:line="240" w:lineRule="auto"/>
        <w:contextualSpacing/>
        <w:jc w:val="left"/>
        <w:rPr>
          <w:rFonts w:eastAsiaTheme="minorHAnsi"/>
          <w:b/>
          <w:bCs/>
          <w:szCs w:val="28"/>
        </w:rPr>
      </w:pPr>
      <w:r w:rsidRPr="00F02B5C">
        <w:rPr>
          <w:rFonts w:eastAsiaTheme="minorHAnsi"/>
          <w:b/>
          <w:bCs/>
          <w:szCs w:val="28"/>
        </w:rPr>
        <w:t>Tr</w:t>
      </w:r>
      <w:r w:rsidRPr="00F02B5C">
        <w:rPr>
          <w:rFonts w:eastAsiaTheme="minorHAnsi"/>
          <w:b/>
          <w:bCs/>
          <w:szCs w:val="28"/>
          <w:lang w:val="hr-HR"/>
        </w:rPr>
        <w:t>ì</w:t>
      </w:r>
      <w:r w:rsidRPr="00F02B5C">
        <w:rPr>
          <w:rFonts w:eastAsiaTheme="minorHAnsi"/>
          <w:b/>
          <w:bCs/>
          <w:szCs w:val="28"/>
        </w:rPr>
        <w:t>nh</w:t>
      </w:r>
      <w:r w:rsidRPr="007F2377">
        <w:rPr>
          <w:rFonts w:eastAsiaTheme="minorHAnsi"/>
          <w:b/>
          <w:bCs/>
          <w:szCs w:val="28"/>
        </w:rPr>
        <w:t xml:space="preserve"> </w:t>
      </w:r>
      <w:r w:rsidRPr="00F02B5C">
        <w:rPr>
          <w:rFonts w:eastAsiaTheme="minorHAnsi"/>
          <w:b/>
          <w:bCs/>
          <w:szCs w:val="28"/>
        </w:rPr>
        <w:t>tự</w:t>
      </w:r>
      <w:r w:rsidRPr="007F2377">
        <w:rPr>
          <w:rFonts w:eastAsiaTheme="minorHAnsi"/>
          <w:b/>
          <w:bCs/>
          <w:szCs w:val="28"/>
        </w:rPr>
        <w:t xml:space="preserve">, cách thức, thời gian </w:t>
      </w:r>
      <w:r w:rsidRPr="00F02B5C">
        <w:rPr>
          <w:rFonts w:eastAsiaTheme="minorHAnsi"/>
          <w:b/>
          <w:bCs/>
          <w:szCs w:val="28"/>
        </w:rPr>
        <w:t>giải q</w:t>
      </w:r>
      <w:r w:rsidRPr="007F2377">
        <w:rPr>
          <w:rFonts w:eastAsiaTheme="minorHAnsi"/>
          <w:b/>
          <w:bCs/>
          <w:szCs w:val="28"/>
        </w:rPr>
        <w:t>uyết thủ tục hành chính</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6"/>
        <w:gridCol w:w="7938"/>
        <w:gridCol w:w="2694"/>
      </w:tblGrid>
      <w:tr w:rsidR="0075106A" w:rsidRPr="00F02B5C" w14:paraId="1F54DDEC" w14:textId="77777777" w:rsidTr="0075106A">
        <w:trPr>
          <w:trHeight w:val="388"/>
          <w:tblHeader/>
          <w:jc w:val="center"/>
        </w:trPr>
        <w:tc>
          <w:tcPr>
            <w:tcW w:w="851" w:type="dxa"/>
            <w:vAlign w:val="center"/>
          </w:tcPr>
          <w:p w14:paraId="2898F7E3"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TT</w:t>
            </w:r>
          </w:p>
        </w:tc>
        <w:tc>
          <w:tcPr>
            <w:tcW w:w="2546" w:type="dxa"/>
            <w:vAlign w:val="center"/>
          </w:tcPr>
          <w:p w14:paraId="0F6A88F9"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Trình tự thực hiện</w:t>
            </w:r>
          </w:p>
        </w:tc>
        <w:tc>
          <w:tcPr>
            <w:tcW w:w="7938" w:type="dxa"/>
            <w:vAlign w:val="center"/>
          </w:tcPr>
          <w:p w14:paraId="05157334" w14:textId="77777777" w:rsidR="0075106A" w:rsidRPr="00F02B5C" w:rsidRDefault="0075106A" w:rsidP="00F02B5C">
            <w:pPr>
              <w:spacing w:before="120" w:after="120" w:line="240" w:lineRule="auto"/>
              <w:ind w:firstLine="252"/>
              <w:jc w:val="center"/>
              <w:rPr>
                <w:rFonts w:eastAsia="Times New Roman"/>
                <w:b/>
                <w:bCs/>
                <w:szCs w:val="28"/>
                <w:lang w:val="en-US"/>
              </w:rPr>
            </w:pPr>
            <w:r w:rsidRPr="00F02B5C">
              <w:rPr>
                <w:rFonts w:eastAsia="Times New Roman"/>
                <w:b/>
                <w:bCs/>
                <w:szCs w:val="28"/>
                <w:lang w:val="en-US"/>
              </w:rPr>
              <w:t>Cách thức thực hiện</w:t>
            </w:r>
          </w:p>
        </w:tc>
        <w:tc>
          <w:tcPr>
            <w:tcW w:w="2694" w:type="dxa"/>
            <w:vAlign w:val="center"/>
          </w:tcPr>
          <w:p w14:paraId="22F154F4"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Thời gian giải quyết</w:t>
            </w:r>
          </w:p>
        </w:tc>
      </w:tr>
      <w:tr w:rsidR="0075106A" w:rsidRPr="00F02B5C" w14:paraId="65DF601F" w14:textId="77777777" w:rsidTr="0075106A">
        <w:trPr>
          <w:trHeight w:val="898"/>
          <w:jc w:val="center"/>
        </w:trPr>
        <w:tc>
          <w:tcPr>
            <w:tcW w:w="851" w:type="dxa"/>
            <w:vMerge w:val="restart"/>
            <w:vAlign w:val="center"/>
          </w:tcPr>
          <w:p w14:paraId="15D272F0"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1</w:t>
            </w:r>
          </w:p>
        </w:tc>
        <w:tc>
          <w:tcPr>
            <w:tcW w:w="2546" w:type="dxa"/>
            <w:vMerge w:val="restart"/>
            <w:vAlign w:val="center"/>
          </w:tcPr>
          <w:p w14:paraId="4590309D" w14:textId="77777777" w:rsidR="0075106A" w:rsidRPr="00F02B5C" w:rsidRDefault="0075106A" w:rsidP="00F02B5C">
            <w:pPr>
              <w:shd w:val="clear" w:color="auto" w:fill="FFFFFF"/>
              <w:spacing w:before="120" w:after="120" w:line="240" w:lineRule="auto"/>
              <w:rPr>
                <w:rFonts w:eastAsia="Times New Roman"/>
                <w:szCs w:val="28"/>
                <w:lang w:val="en-US"/>
              </w:rPr>
            </w:pPr>
            <w:r w:rsidRPr="00F02B5C">
              <w:rPr>
                <w:rFonts w:eastAsia="Times New Roman"/>
                <w:b/>
                <w:bCs/>
                <w:szCs w:val="28"/>
                <w:lang w:val="en-US"/>
              </w:rPr>
              <w:t xml:space="preserve">Nộp hồ sơ thủ tục hành chính: </w:t>
            </w:r>
            <w:r w:rsidRPr="00F02B5C">
              <w:rPr>
                <w:rFonts w:eastAsia="Times New Roman"/>
                <w:i/>
                <w:iCs/>
                <w:szCs w:val="28"/>
                <w:lang w:val="en-US"/>
              </w:rPr>
              <w:t xml:space="preserve">Tổ chức, cá nhân chuẩn bị hồ sơ đầy đủ theo quy định và </w:t>
            </w:r>
            <w:r w:rsidRPr="00F02B5C">
              <w:rPr>
                <w:rFonts w:eastAsia="Times New Roman"/>
                <w:i/>
                <w:iCs/>
                <w:szCs w:val="28"/>
              </w:rPr>
              <w:t xml:space="preserve">nộp hồ sơ </w:t>
            </w:r>
            <w:r w:rsidRPr="00F02B5C">
              <w:rPr>
                <w:rFonts w:eastAsia="Times New Roman"/>
                <w:i/>
                <w:iCs/>
                <w:szCs w:val="28"/>
                <w:lang w:val="en-US"/>
              </w:rPr>
              <w:t>qua các cách thức sau:</w:t>
            </w:r>
          </w:p>
        </w:tc>
        <w:tc>
          <w:tcPr>
            <w:tcW w:w="7938" w:type="dxa"/>
            <w:vAlign w:val="center"/>
          </w:tcPr>
          <w:p w14:paraId="47A5BF31" w14:textId="77777777" w:rsidR="0075106A" w:rsidRPr="00F02B5C" w:rsidRDefault="0075106A" w:rsidP="00F02B5C">
            <w:pPr>
              <w:shd w:val="clear" w:color="auto" w:fill="FFFFFF"/>
              <w:spacing w:before="120" w:after="120" w:line="240" w:lineRule="auto"/>
              <w:ind w:firstLine="252"/>
              <w:rPr>
                <w:rFonts w:eastAsia="Times New Roman"/>
                <w:i/>
                <w:iCs/>
                <w:szCs w:val="28"/>
                <w:lang w:val="en-US"/>
              </w:rPr>
            </w:pPr>
            <w:r w:rsidRPr="00F02B5C">
              <w:rPr>
                <w:rFonts w:eastAsia="Times New Roman"/>
                <w:szCs w:val="28"/>
                <w:lang w:val="en-US"/>
              </w:rPr>
              <w:t xml:space="preserve"> 1.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w:t>
            </w:r>
            <w:r w:rsidRPr="007F2377">
              <w:rPr>
                <w:rFonts w:eastAsia="Times New Roman"/>
                <w:szCs w:val="28"/>
                <w:lang w:val="en-US"/>
              </w:rPr>
              <w:t xml:space="preserve">tại </w:t>
            </w:r>
            <w:r w:rsidR="004A5E1C" w:rsidRPr="007F2377">
              <w:rPr>
                <w:rFonts w:eastAsia="Times New Roman"/>
                <w:bCs/>
                <w:szCs w:val="28"/>
                <w:lang w:val="en-US"/>
              </w:rPr>
              <w:t>Trung tâm Hành chính công</w:t>
            </w:r>
            <w:r w:rsidR="008401E8" w:rsidRPr="007F2377">
              <w:rPr>
                <w:rFonts w:eastAsia="Times New Roman"/>
                <w:bCs/>
                <w:szCs w:val="28"/>
                <w:lang w:val="en-US"/>
              </w:rPr>
              <w:t xml:space="preserve"> </w:t>
            </w:r>
            <w:r w:rsidRPr="00F02B5C">
              <w:rPr>
                <w:rFonts w:eastAsia="Calibri"/>
                <w:bCs/>
                <w:i/>
                <w:szCs w:val="28"/>
              </w:rPr>
              <w:t>(số 85, đường Nguyễn Huệ, phường 1, thành phố Cao Lãnh, Đồng Tháp)</w:t>
            </w:r>
            <w:r w:rsidRPr="007F2377">
              <w:rPr>
                <w:rFonts w:eastAsia="Times New Roman"/>
                <w:bCs/>
                <w:i/>
                <w:szCs w:val="28"/>
                <w:lang w:val="en-US"/>
              </w:rPr>
              <w:t>.</w:t>
            </w:r>
          </w:p>
          <w:p w14:paraId="3CA49191" w14:textId="77777777" w:rsidR="0075106A" w:rsidRPr="00F02B5C" w:rsidRDefault="0075106A" w:rsidP="00F02B5C">
            <w:pPr>
              <w:shd w:val="clear" w:color="auto" w:fill="FFFFFF"/>
              <w:spacing w:before="120" w:after="120" w:line="240" w:lineRule="auto"/>
              <w:ind w:firstLine="252"/>
              <w:rPr>
                <w:rFonts w:eastAsia="Times New Roman"/>
                <w:i/>
                <w:iCs/>
                <w:szCs w:val="28"/>
              </w:rPr>
            </w:pPr>
            <w:r w:rsidRPr="00F02B5C">
              <w:rPr>
                <w:rFonts w:eastAsia="Times New Roman"/>
                <w:szCs w:val="28"/>
                <w:lang w:val="en-US"/>
              </w:rPr>
              <w:t>2. Hoặc thông qua dịch vụ bưu chính công ích</w:t>
            </w:r>
          </w:p>
        </w:tc>
        <w:tc>
          <w:tcPr>
            <w:tcW w:w="2694" w:type="dxa"/>
            <w:vAlign w:val="center"/>
          </w:tcPr>
          <w:p w14:paraId="10714E8E" w14:textId="77777777" w:rsidR="0075106A" w:rsidRPr="00F02B5C" w:rsidRDefault="0075106A" w:rsidP="00F02B5C">
            <w:pPr>
              <w:spacing w:before="120" w:after="120" w:line="240" w:lineRule="auto"/>
              <w:rPr>
                <w:rFonts w:eastAsia="Times New Roman"/>
                <w:b/>
                <w:bCs/>
                <w:szCs w:val="28"/>
              </w:rPr>
            </w:pPr>
            <w:r w:rsidRPr="00F02B5C">
              <w:rPr>
                <w:rFonts w:eastAsia="Times New Roman"/>
                <w:szCs w:val="28"/>
              </w:rPr>
              <w:t>Sáng: từ 07 giờ đến 11 giờ 30 phút; chiều: từ 13 giờ 30 đến 17 giờ của các ngày làm việc.</w:t>
            </w:r>
          </w:p>
        </w:tc>
      </w:tr>
      <w:tr w:rsidR="0075106A" w:rsidRPr="00F02B5C" w14:paraId="2DCC4903" w14:textId="77777777" w:rsidTr="0075106A">
        <w:trPr>
          <w:trHeight w:val="600"/>
          <w:jc w:val="center"/>
        </w:trPr>
        <w:tc>
          <w:tcPr>
            <w:tcW w:w="851" w:type="dxa"/>
            <w:vMerge/>
            <w:vAlign w:val="center"/>
          </w:tcPr>
          <w:p w14:paraId="45776A7D" w14:textId="77777777" w:rsidR="0075106A" w:rsidRPr="00F02B5C" w:rsidRDefault="0075106A" w:rsidP="00F02B5C">
            <w:pPr>
              <w:spacing w:before="120" w:after="120" w:line="240" w:lineRule="auto"/>
              <w:jc w:val="center"/>
              <w:rPr>
                <w:rFonts w:eastAsia="Times New Roman"/>
                <w:b/>
                <w:bCs/>
                <w:szCs w:val="28"/>
              </w:rPr>
            </w:pPr>
          </w:p>
        </w:tc>
        <w:tc>
          <w:tcPr>
            <w:tcW w:w="2546" w:type="dxa"/>
            <w:vMerge/>
            <w:vAlign w:val="center"/>
          </w:tcPr>
          <w:p w14:paraId="113D2676" w14:textId="77777777" w:rsidR="0075106A" w:rsidRPr="00F02B5C" w:rsidRDefault="0075106A" w:rsidP="00F02B5C">
            <w:pPr>
              <w:spacing w:before="120" w:after="120" w:line="240" w:lineRule="auto"/>
              <w:rPr>
                <w:rFonts w:eastAsiaTheme="minorHAnsi"/>
                <w:b/>
                <w:bCs/>
                <w:szCs w:val="28"/>
              </w:rPr>
            </w:pPr>
          </w:p>
        </w:tc>
        <w:tc>
          <w:tcPr>
            <w:tcW w:w="7938" w:type="dxa"/>
            <w:vAlign w:val="center"/>
          </w:tcPr>
          <w:p w14:paraId="71F949AA" w14:textId="77777777" w:rsidR="0075106A" w:rsidRPr="00F02B5C" w:rsidRDefault="0075106A" w:rsidP="00F02B5C">
            <w:pPr>
              <w:shd w:val="clear" w:color="auto" w:fill="FFFFFF"/>
              <w:spacing w:before="120" w:after="120" w:line="240" w:lineRule="auto"/>
              <w:ind w:firstLine="252"/>
              <w:rPr>
                <w:rFonts w:eastAsia="Times New Roman"/>
                <w:szCs w:val="28"/>
              </w:rPr>
            </w:pPr>
            <w:r w:rsidRPr="00F02B5C">
              <w:rPr>
                <w:rFonts w:eastAsia="Times New Roman"/>
                <w:szCs w:val="28"/>
              </w:rPr>
              <w:t xml:space="preserve">3. Hoặc nộp trực tuyến tại website cổng Dịch vụ công của tỉnh Đồng Tháp </w:t>
            </w:r>
            <w:hyperlink r:id="rId54" w:history="1">
              <w:r w:rsidRPr="00F02B5C">
                <w:rPr>
                  <w:rFonts w:eastAsia="Times New Roman"/>
                  <w:i/>
                  <w:color w:val="0000FF"/>
                  <w:szCs w:val="28"/>
                  <w:u w:val="single"/>
                </w:rPr>
                <w:t>http://dichvucong.dongthap.gov.vn</w:t>
              </w:r>
            </w:hyperlink>
            <w:r w:rsidRPr="00F02B5C">
              <w:rPr>
                <w:rFonts w:eastAsia="Times New Roman"/>
                <w:i/>
                <w:szCs w:val="28"/>
              </w:rPr>
              <w:t xml:space="preserve"> </w:t>
            </w:r>
          </w:p>
        </w:tc>
        <w:tc>
          <w:tcPr>
            <w:tcW w:w="2694" w:type="dxa"/>
            <w:vAlign w:val="center"/>
          </w:tcPr>
          <w:p w14:paraId="038C05EF" w14:textId="77777777" w:rsidR="0075106A" w:rsidRPr="00F02B5C" w:rsidRDefault="0075106A" w:rsidP="00F02B5C">
            <w:pPr>
              <w:spacing w:before="120" w:after="120" w:line="240" w:lineRule="auto"/>
              <w:rPr>
                <w:rFonts w:eastAsia="Times New Roman"/>
                <w:szCs w:val="28"/>
              </w:rPr>
            </w:pPr>
            <w:r w:rsidRPr="00F02B5C">
              <w:rPr>
                <w:rFonts w:eastAsia="Times New Roman"/>
                <w:szCs w:val="28"/>
              </w:rPr>
              <w:t>Không quy định</w:t>
            </w:r>
          </w:p>
        </w:tc>
      </w:tr>
      <w:tr w:rsidR="0075106A" w:rsidRPr="00F02B5C" w14:paraId="02CA0AF5" w14:textId="77777777" w:rsidTr="0075106A">
        <w:trPr>
          <w:trHeight w:val="600"/>
          <w:jc w:val="center"/>
        </w:trPr>
        <w:tc>
          <w:tcPr>
            <w:tcW w:w="851" w:type="dxa"/>
            <w:vMerge w:val="restart"/>
            <w:vAlign w:val="center"/>
          </w:tcPr>
          <w:p w14:paraId="1119D1DB"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2</w:t>
            </w:r>
          </w:p>
        </w:tc>
        <w:tc>
          <w:tcPr>
            <w:tcW w:w="2546" w:type="dxa"/>
            <w:vMerge w:val="restart"/>
            <w:vAlign w:val="center"/>
          </w:tcPr>
          <w:p w14:paraId="26948944" w14:textId="77777777" w:rsidR="0075106A" w:rsidRPr="00F02B5C" w:rsidRDefault="0075106A" w:rsidP="00F02B5C">
            <w:pPr>
              <w:spacing w:before="120" w:after="120" w:line="240" w:lineRule="auto"/>
              <w:rPr>
                <w:rFonts w:eastAsiaTheme="minorHAnsi"/>
                <w:b/>
                <w:bCs/>
                <w:szCs w:val="28"/>
                <w:lang w:val="en-US"/>
              </w:rPr>
            </w:pPr>
            <w:r w:rsidRPr="00F02B5C">
              <w:rPr>
                <w:rFonts w:eastAsiaTheme="minorHAnsi"/>
                <w:b/>
                <w:bCs/>
                <w:szCs w:val="28"/>
                <w:lang w:val="en-US"/>
              </w:rPr>
              <w:t>Tiếp nhận và chuyển hồ sơ thủ tục hành chính</w:t>
            </w:r>
          </w:p>
        </w:tc>
        <w:tc>
          <w:tcPr>
            <w:tcW w:w="7938" w:type="dxa"/>
          </w:tcPr>
          <w:p w14:paraId="2B62ACDA"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 xml:space="preserve">1. Đối với hồ sơ được nộp </w:t>
            </w:r>
            <w:r w:rsidRPr="00F02B5C">
              <w:rPr>
                <w:rFonts w:eastAsia="Times New Roman"/>
                <w:szCs w:val="28"/>
              </w:rPr>
              <w:t xml:space="preserve">trực tiếp qua </w:t>
            </w:r>
            <w:r w:rsidRPr="00F02B5C">
              <w:rPr>
                <w:rFonts w:eastAsia="Times New Roman"/>
                <w:szCs w:val="28"/>
                <w:lang w:val="en-US"/>
              </w:rPr>
              <w:t xml:space="preserve">Bộ phận </w:t>
            </w:r>
            <w:r w:rsidRPr="00F02B5C">
              <w:rPr>
                <w:rFonts w:eastAsia="Times New Roman"/>
                <w:szCs w:val="28"/>
              </w:rPr>
              <w:t>tiếp nhận và trả kết quả</w:t>
            </w:r>
            <w:r w:rsidRPr="00F02B5C">
              <w:rPr>
                <w:rFonts w:eastAsia="Times New Roman"/>
                <w:szCs w:val="28"/>
                <w:lang w:val="en-US"/>
              </w:rPr>
              <w:t xml:space="preserve"> hoặc thông </w:t>
            </w:r>
            <w:r w:rsidRPr="00F02B5C">
              <w:rPr>
                <w:rFonts w:eastAsia="Times New Roman"/>
                <w:szCs w:val="28"/>
              </w:rPr>
              <w:t xml:space="preserve">qua dịch vụ bưu chính </w:t>
            </w:r>
            <w:r w:rsidRPr="00F02B5C">
              <w:rPr>
                <w:rFonts w:eastAsia="Times New Roman"/>
                <w:szCs w:val="28"/>
                <w:lang w:val="en-US"/>
              </w:rPr>
              <w:t xml:space="preserve">công ích,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038DF50D"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77FE9CA1"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b) Trường hợp từ chối nhận hồ sơ, công chức tiếp nhận hồ sơ phải nêu rõ lý do theo mẫu Phiếu từ chối giải quyết hồ sơ thủ tục hành chính;</w:t>
            </w:r>
          </w:p>
          <w:p w14:paraId="7DCBD36E"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 xml:space="preserve"> c) Trường hợp hồ sơ đầy đủ, chính xác quy định, công chức tiếp nhận hồ sơ và lập Giấy tiếp nhận hồ sơ và hẹn ngày trả kết quả; </w:t>
            </w:r>
            <w:r w:rsidRPr="007F2377">
              <w:rPr>
                <w:rFonts w:eastAsia="Times New Roman"/>
                <w:szCs w:val="28"/>
                <w:lang w:val="en-US"/>
              </w:rPr>
              <w:t>vào sổ theo dõi hồ sơ; Lập phiếu kiểm soát quá trình giải quyết hồ sơ và chuyển giao toàn bộ hồ sơ cùng phiếu kiểm soát cho</w:t>
            </w:r>
            <w:r w:rsidRPr="00F02B5C">
              <w:rPr>
                <w:rFonts w:eastAsia="Times New Roman"/>
                <w:szCs w:val="28"/>
                <w:lang w:val="en-US"/>
              </w:rPr>
              <w:t xml:space="preserve"> Phòng Giáo dục nghề nghiệp để giải quyết.</w:t>
            </w:r>
          </w:p>
        </w:tc>
        <w:tc>
          <w:tcPr>
            <w:tcW w:w="2694" w:type="dxa"/>
            <w:vAlign w:val="center"/>
          </w:tcPr>
          <w:p w14:paraId="0F7B2869" w14:textId="77777777" w:rsidR="0075106A" w:rsidRPr="00F02B5C" w:rsidRDefault="0075106A" w:rsidP="00F02B5C">
            <w:pPr>
              <w:spacing w:before="120" w:after="120" w:line="240" w:lineRule="auto"/>
              <w:rPr>
                <w:rFonts w:eastAsia="Times New Roman"/>
                <w:b/>
                <w:bCs/>
                <w:szCs w:val="28"/>
                <w:lang w:val="en-US"/>
              </w:rPr>
            </w:pPr>
            <w:r w:rsidRPr="00F02B5C">
              <w:rPr>
                <w:rFonts w:eastAsia="Times New Roman"/>
                <w:color w:val="000000"/>
                <w:szCs w:val="28"/>
                <w:lang w:val="en-US"/>
              </w:rPr>
              <w:t xml:space="preserve">Chuyển ngay </w:t>
            </w:r>
            <w:r w:rsidRPr="00F02B5C">
              <w:rPr>
                <w:rFonts w:eastAsia="Times New Roman"/>
                <w:szCs w:val="28"/>
                <w:lang w:val="en-US"/>
              </w:rPr>
              <w:t xml:space="preserve">hồ sơ tiếp nhận trực tiếp trong ngày làm việc </w:t>
            </w:r>
            <w:r w:rsidRPr="00F02B5C">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75106A" w:rsidRPr="00F02B5C" w14:paraId="471A1AE4" w14:textId="77777777" w:rsidTr="0075106A">
        <w:trPr>
          <w:trHeight w:val="600"/>
          <w:jc w:val="center"/>
        </w:trPr>
        <w:tc>
          <w:tcPr>
            <w:tcW w:w="851" w:type="dxa"/>
            <w:vMerge/>
            <w:vAlign w:val="center"/>
          </w:tcPr>
          <w:p w14:paraId="1C12FF12" w14:textId="77777777" w:rsidR="0075106A" w:rsidRPr="00F02B5C" w:rsidRDefault="0075106A" w:rsidP="00F02B5C">
            <w:pPr>
              <w:spacing w:before="120" w:after="120" w:line="240" w:lineRule="auto"/>
              <w:jc w:val="center"/>
              <w:rPr>
                <w:rFonts w:eastAsia="Times New Roman"/>
                <w:b/>
                <w:bCs/>
                <w:szCs w:val="28"/>
                <w:lang w:val="en-US"/>
              </w:rPr>
            </w:pPr>
          </w:p>
        </w:tc>
        <w:tc>
          <w:tcPr>
            <w:tcW w:w="2546" w:type="dxa"/>
            <w:vMerge/>
            <w:vAlign w:val="center"/>
          </w:tcPr>
          <w:p w14:paraId="1FD01382" w14:textId="77777777" w:rsidR="0075106A" w:rsidRPr="00F02B5C" w:rsidRDefault="0075106A" w:rsidP="00F02B5C">
            <w:pPr>
              <w:spacing w:before="120" w:after="120" w:line="240" w:lineRule="auto"/>
              <w:rPr>
                <w:rFonts w:eastAsiaTheme="minorHAnsi"/>
                <w:b/>
                <w:bCs/>
                <w:szCs w:val="28"/>
                <w:lang w:val="en-US"/>
              </w:rPr>
            </w:pPr>
          </w:p>
        </w:tc>
        <w:tc>
          <w:tcPr>
            <w:tcW w:w="7938" w:type="dxa"/>
          </w:tcPr>
          <w:p w14:paraId="0C893507"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color w:val="000000"/>
                <w:szCs w:val="28"/>
                <w:lang w:val="en-US"/>
              </w:rPr>
              <w:t xml:space="preserve">2. </w:t>
            </w:r>
            <w:r w:rsidRPr="00F02B5C">
              <w:rPr>
                <w:rFonts w:eastAsia="Times New Roman"/>
                <w:szCs w:val="28"/>
                <w:lang w:val="en-US"/>
              </w:rPr>
              <w:t xml:space="preserve">Đối với hồ sơ được nộp trực tuyến thông qua Cổng Dịch vụ công của tỉnh, công chức tiếp nhận hồ sơ tại Bộ phận </w:t>
            </w:r>
            <w:r w:rsidRPr="00F02B5C">
              <w:rPr>
                <w:rFonts w:eastAsia="Times New Roman"/>
                <w:szCs w:val="28"/>
              </w:rPr>
              <w:t>tiếp nhận và trả kết quả</w:t>
            </w:r>
            <w:r w:rsidRPr="00F02B5C">
              <w:rPr>
                <w:rFonts w:eastAsia="Times New Roman"/>
                <w:szCs w:val="28"/>
                <w:lang w:val="en-US"/>
              </w:rPr>
              <w:t xml:space="preserve"> phải xem xét, kiểm tra tính chính xác, đầy đủ của hồ sơ. </w:t>
            </w:r>
          </w:p>
          <w:p w14:paraId="06C3F602"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6C16180" w14:textId="77777777" w:rsidR="0075106A" w:rsidRPr="00F02B5C" w:rsidRDefault="0075106A" w:rsidP="00F02B5C">
            <w:pPr>
              <w:shd w:val="clear" w:color="auto" w:fill="FFFFFF"/>
              <w:spacing w:before="120" w:after="120" w:line="240" w:lineRule="auto"/>
              <w:ind w:firstLine="252"/>
              <w:rPr>
                <w:rFonts w:eastAsia="Times New Roman"/>
                <w:szCs w:val="28"/>
                <w:lang w:val="en-US"/>
              </w:rPr>
            </w:pPr>
            <w:r w:rsidRPr="00F02B5C">
              <w:rPr>
                <w:rFonts w:eastAsia="Times New Roman"/>
                <w:szCs w:val="28"/>
                <w:lang w:val="en-US"/>
              </w:rPr>
              <w:t xml:space="preserve">b) Nếu hồ sơ của tổ chức, cá nhân đầy đủ, hợp lệ thì công chức tại Bộ phận </w:t>
            </w:r>
            <w:r w:rsidRPr="00F02B5C">
              <w:rPr>
                <w:rFonts w:eastAsia="Times New Roman"/>
                <w:szCs w:val="28"/>
              </w:rPr>
              <w:t>tiếp nhận và trả kết quả</w:t>
            </w:r>
            <w:r w:rsidRPr="00F02B5C">
              <w:rPr>
                <w:rFonts w:eastAsia="Times New Roman"/>
                <w:szCs w:val="28"/>
                <w:lang w:val="en-US"/>
              </w:rPr>
              <w:t>tiếp nhận và chuyển Phòng Giáo dục nghề nghiệp để giải quyết theo quy trình.</w:t>
            </w:r>
          </w:p>
        </w:tc>
        <w:tc>
          <w:tcPr>
            <w:tcW w:w="2694" w:type="dxa"/>
            <w:vAlign w:val="center"/>
          </w:tcPr>
          <w:p w14:paraId="63C63CDF" w14:textId="77777777" w:rsidR="0075106A" w:rsidRPr="00F02B5C" w:rsidRDefault="0075106A" w:rsidP="00F02B5C">
            <w:pPr>
              <w:spacing w:before="120" w:after="120" w:line="240" w:lineRule="auto"/>
              <w:rPr>
                <w:rFonts w:eastAsia="Times New Roman"/>
                <w:szCs w:val="28"/>
                <w:lang w:val="en-US"/>
              </w:rPr>
            </w:pPr>
            <w:r w:rsidRPr="00F02B5C">
              <w:rPr>
                <w:rFonts w:eastAsia="Times New Roman"/>
                <w:szCs w:val="28"/>
                <w:lang w:val="en-US"/>
              </w:rPr>
              <w:t>Không quá 01 ngày kể từ ngày phát sinh hồ sơ trực tuyến.</w:t>
            </w:r>
          </w:p>
        </w:tc>
      </w:tr>
      <w:tr w:rsidR="0075106A" w:rsidRPr="00F02B5C" w14:paraId="08966C1C" w14:textId="77777777" w:rsidTr="0075106A">
        <w:trPr>
          <w:trHeight w:val="425"/>
          <w:jc w:val="center"/>
        </w:trPr>
        <w:tc>
          <w:tcPr>
            <w:tcW w:w="851" w:type="dxa"/>
            <w:vMerge w:val="restart"/>
            <w:vAlign w:val="center"/>
          </w:tcPr>
          <w:p w14:paraId="4F867B89"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3</w:t>
            </w:r>
          </w:p>
        </w:tc>
        <w:tc>
          <w:tcPr>
            <w:tcW w:w="2546" w:type="dxa"/>
            <w:vMerge w:val="restart"/>
            <w:vAlign w:val="center"/>
          </w:tcPr>
          <w:p w14:paraId="753E2762" w14:textId="77777777" w:rsidR="0075106A" w:rsidRPr="00F02B5C" w:rsidRDefault="0075106A" w:rsidP="00F02B5C">
            <w:pPr>
              <w:spacing w:before="120" w:after="120" w:line="240" w:lineRule="auto"/>
              <w:rPr>
                <w:rFonts w:eastAsia="Times New Roman"/>
                <w:b/>
                <w:bCs/>
                <w:szCs w:val="28"/>
                <w:lang w:val="en-US"/>
              </w:rPr>
            </w:pPr>
            <w:r w:rsidRPr="00F02B5C">
              <w:rPr>
                <w:rFonts w:eastAsia="Times New Roman"/>
                <w:b/>
                <w:bCs/>
                <w:color w:val="000000"/>
                <w:szCs w:val="28"/>
                <w:lang w:val="en-US"/>
              </w:rPr>
              <w:t>Giải quyết thủ tục hành chính</w:t>
            </w:r>
          </w:p>
        </w:tc>
        <w:tc>
          <w:tcPr>
            <w:tcW w:w="7938" w:type="dxa"/>
          </w:tcPr>
          <w:p w14:paraId="6C79DB07" w14:textId="77777777" w:rsidR="0075106A" w:rsidRPr="00F02B5C" w:rsidRDefault="0075106A" w:rsidP="00F02B5C">
            <w:pPr>
              <w:spacing w:before="120" w:after="120" w:line="240" w:lineRule="auto"/>
              <w:ind w:firstLine="252"/>
              <w:rPr>
                <w:rFonts w:eastAsiaTheme="minorHAnsi"/>
                <w:szCs w:val="28"/>
                <w:lang w:val="en-US"/>
              </w:rPr>
            </w:pPr>
            <w:r w:rsidRPr="00F02B5C">
              <w:rPr>
                <w:rFonts w:eastAsiaTheme="minorHAnsi"/>
                <w:color w:val="000000"/>
                <w:szCs w:val="28"/>
                <w:lang w:val="en-US"/>
              </w:rPr>
              <w:t xml:space="preserve">Sau khi nhận hồ sơ thủ tục hành chính từ </w:t>
            </w:r>
            <w:r w:rsidRPr="00F02B5C">
              <w:rPr>
                <w:rFonts w:eastAsiaTheme="minorHAnsi"/>
                <w:szCs w:val="28"/>
                <w:lang w:val="en-US"/>
              </w:rPr>
              <w:t xml:space="preserve">Bộ phận </w:t>
            </w:r>
            <w:r w:rsidRPr="00F02B5C">
              <w:rPr>
                <w:rFonts w:eastAsiaTheme="minorHAnsi"/>
                <w:szCs w:val="28"/>
              </w:rPr>
              <w:t>tiếp nhận và trả kết quả</w:t>
            </w:r>
            <w:r w:rsidRPr="00F02B5C">
              <w:rPr>
                <w:rFonts w:eastAsiaTheme="minorHAnsi"/>
                <w:szCs w:val="28"/>
                <w:lang w:val="en-US"/>
              </w:rPr>
              <w:t xml:space="preserve">, </w:t>
            </w:r>
            <w:r w:rsidRPr="00F02B5C">
              <w:rPr>
                <w:rFonts w:eastAsiaTheme="minorHAnsi"/>
                <w:color w:val="000000"/>
                <w:szCs w:val="28"/>
                <w:lang w:val="en-US"/>
              </w:rPr>
              <w:t xml:space="preserve">công chức </w:t>
            </w:r>
            <w:r w:rsidRPr="007F2377">
              <w:rPr>
                <w:rFonts w:eastAsiaTheme="minorHAnsi"/>
                <w:iCs/>
                <w:szCs w:val="28"/>
                <w:lang w:val="en-US"/>
              </w:rPr>
              <w:t>thẩm định, dự thảo quyết định gửi lãnh đạo Phòng xem xét trình Giám đốc Sở tham mưu Chủ tịch Uỷ ban nhân dân Tỉnh ký Quyết định cho phép thành lập phân hiệu của trường trung cấp có vốn đầu tư nước ngoài; cập nhật thông tin vào phần mềm một cửa điện tử, trả kết quả giải quyết thủ tục hành chính.</w:t>
            </w:r>
          </w:p>
        </w:tc>
        <w:tc>
          <w:tcPr>
            <w:tcW w:w="2694" w:type="dxa"/>
            <w:vAlign w:val="center"/>
          </w:tcPr>
          <w:p w14:paraId="19D48246" w14:textId="77777777" w:rsidR="0075106A" w:rsidRPr="00F02B5C" w:rsidRDefault="0075106A" w:rsidP="00F02B5C">
            <w:pPr>
              <w:spacing w:before="120" w:after="120" w:line="240" w:lineRule="auto"/>
              <w:rPr>
                <w:rFonts w:eastAsia="Times New Roman"/>
                <w:b/>
                <w:bCs/>
                <w:szCs w:val="28"/>
                <w:lang w:val="en-US"/>
              </w:rPr>
            </w:pPr>
            <w:r w:rsidRPr="00F02B5C">
              <w:rPr>
                <w:rFonts w:eastAsia="Times New Roman"/>
                <w:bCs/>
                <w:szCs w:val="28"/>
                <w:lang w:val="en-US"/>
              </w:rPr>
              <w:t>07 ngày làm việc</w:t>
            </w:r>
          </w:p>
        </w:tc>
      </w:tr>
      <w:tr w:rsidR="0075106A" w:rsidRPr="00F02B5C" w14:paraId="5F337C4A" w14:textId="77777777" w:rsidTr="0075106A">
        <w:trPr>
          <w:jc w:val="center"/>
        </w:trPr>
        <w:tc>
          <w:tcPr>
            <w:tcW w:w="851" w:type="dxa"/>
            <w:vMerge/>
          </w:tcPr>
          <w:p w14:paraId="0DBE15E3" w14:textId="77777777" w:rsidR="0075106A" w:rsidRPr="00F02B5C" w:rsidRDefault="0075106A" w:rsidP="00F02B5C">
            <w:pPr>
              <w:spacing w:before="120" w:after="120" w:line="240" w:lineRule="auto"/>
              <w:jc w:val="center"/>
              <w:rPr>
                <w:rFonts w:eastAsia="Times New Roman"/>
                <w:b/>
                <w:bCs/>
                <w:szCs w:val="28"/>
                <w:lang w:val="en-US"/>
              </w:rPr>
            </w:pPr>
          </w:p>
        </w:tc>
        <w:tc>
          <w:tcPr>
            <w:tcW w:w="2546" w:type="dxa"/>
            <w:vMerge/>
          </w:tcPr>
          <w:p w14:paraId="505A6348" w14:textId="77777777" w:rsidR="0075106A" w:rsidRPr="00F02B5C" w:rsidRDefault="0075106A" w:rsidP="00F02B5C">
            <w:pPr>
              <w:spacing w:before="120" w:after="120" w:line="240" w:lineRule="auto"/>
              <w:rPr>
                <w:rFonts w:eastAsia="Times New Roman"/>
                <w:b/>
                <w:bCs/>
                <w:szCs w:val="28"/>
                <w:lang w:val="en-US"/>
              </w:rPr>
            </w:pPr>
          </w:p>
        </w:tc>
        <w:tc>
          <w:tcPr>
            <w:tcW w:w="7938" w:type="dxa"/>
            <w:vAlign w:val="center"/>
          </w:tcPr>
          <w:p w14:paraId="369F9560" w14:textId="77777777" w:rsidR="0075106A" w:rsidRPr="00F02B5C" w:rsidRDefault="0075106A" w:rsidP="00F02B5C">
            <w:pPr>
              <w:shd w:val="clear" w:color="auto" w:fill="FFFFFF"/>
              <w:spacing w:before="120" w:after="120" w:line="240" w:lineRule="auto"/>
              <w:ind w:firstLine="252"/>
              <w:rPr>
                <w:rFonts w:eastAsia="Times New Roman"/>
                <w:iCs/>
                <w:szCs w:val="28"/>
                <w:lang w:val="en-US"/>
              </w:rPr>
            </w:pPr>
            <w:r w:rsidRPr="00F02B5C">
              <w:rPr>
                <w:rFonts w:eastAsia="Times New Roman"/>
                <w:iCs/>
                <w:szCs w:val="28"/>
                <w:lang w:val="en-US"/>
              </w:rPr>
              <w:t xml:space="preserve">1. Tiếp nhận hồ sơ (Bộ phận Tiếp nhận và Trả kết quả) </w:t>
            </w:r>
          </w:p>
        </w:tc>
        <w:tc>
          <w:tcPr>
            <w:tcW w:w="2694" w:type="dxa"/>
            <w:vAlign w:val="center"/>
          </w:tcPr>
          <w:p w14:paraId="23326403" w14:textId="77777777" w:rsidR="0075106A" w:rsidRPr="00F02B5C" w:rsidRDefault="0075106A" w:rsidP="00F02B5C">
            <w:pPr>
              <w:spacing w:before="120" w:after="120" w:line="240" w:lineRule="auto"/>
              <w:rPr>
                <w:rFonts w:eastAsia="Times New Roman"/>
                <w:b/>
                <w:bCs/>
                <w:szCs w:val="28"/>
                <w:lang w:val="en-US"/>
              </w:rPr>
            </w:pPr>
            <w:r w:rsidRPr="00F02B5C">
              <w:rPr>
                <w:rFonts w:eastAsia="Times New Roman"/>
                <w:szCs w:val="28"/>
                <w:lang w:val="en-US"/>
              </w:rPr>
              <w:t>0,5 ngày làm việc</w:t>
            </w:r>
          </w:p>
        </w:tc>
      </w:tr>
      <w:tr w:rsidR="0075106A" w:rsidRPr="00F02B5C" w14:paraId="6EC4EC17" w14:textId="77777777" w:rsidTr="0075106A">
        <w:trPr>
          <w:jc w:val="center"/>
        </w:trPr>
        <w:tc>
          <w:tcPr>
            <w:tcW w:w="851" w:type="dxa"/>
            <w:vMerge/>
          </w:tcPr>
          <w:p w14:paraId="5533FB5F" w14:textId="77777777" w:rsidR="0075106A" w:rsidRPr="00F02B5C" w:rsidRDefault="0075106A" w:rsidP="00F02B5C">
            <w:pPr>
              <w:spacing w:before="120" w:after="120" w:line="240" w:lineRule="auto"/>
              <w:jc w:val="center"/>
              <w:rPr>
                <w:rFonts w:eastAsia="Times New Roman"/>
                <w:b/>
                <w:bCs/>
                <w:szCs w:val="28"/>
                <w:lang w:val="en-US"/>
              </w:rPr>
            </w:pPr>
          </w:p>
        </w:tc>
        <w:tc>
          <w:tcPr>
            <w:tcW w:w="2546" w:type="dxa"/>
            <w:vMerge/>
          </w:tcPr>
          <w:p w14:paraId="463F5935" w14:textId="77777777" w:rsidR="0075106A" w:rsidRPr="00F02B5C" w:rsidRDefault="0075106A" w:rsidP="00F02B5C">
            <w:pPr>
              <w:spacing w:before="120" w:after="120" w:line="240" w:lineRule="auto"/>
              <w:rPr>
                <w:rFonts w:eastAsia="Times New Roman"/>
                <w:b/>
                <w:bCs/>
                <w:szCs w:val="28"/>
                <w:lang w:val="en-US"/>
              </w:rPr>
            </w:pPr>
          </w:p>
        </w:tc>
        <w:tc>
          <w:tcPr>
            <w:tcW w:w="7938" w:type="dxa"/>
          </w:tcPr>
          <w:p w14:paraId="074E1D19" w14:textId="77777777" w:rsidR="0075106A" w:rsidRPr="00F02B5C" w:rsidRDefault="0075106A" w:rsidP="00F02B5C">
            <w:pPr>
              <w:spacing w:before="120" w:after="120" w:line="240" w:lineRule="auto"/>
              <w:ind w:firstLine="252"/>
              <w:rPr>
                <w:rFonts w:eastAsiaTheme="minorHAnsi"/>
                <w:bCs/>
                <w:szCs w:val="28"/>
                <w:lang w:val="en-US"/>
              </w:rPr>
            </w:pPr>
            <w:r w:rsidRPr="00F02B5C">
              <w:rPr>
                <w:rFonts w:eastAsiaTheme="minorHAnsi"/>
                <w:iCs/>
                <w:szCs w:val="28"/>
                <w:lang w:val="en-US"/>
              </w:rPr>
              <w:t xml:space="preserve">2. Giải quyết hồ sơ (Sở Lao động – Thương binh và Xã hội, </w:t>
            </w:r>
            <w:r w:rsidRPr="00F02B5C">
              <w:rPr>
                <w:rFonts w:eastAsiaTheme="minorHAnsi"/>
                <w:szCs w:val="28"/>
                <w:lang w:val="pt-BR"/>
              </w:rPr>
              <w:t>Ủy</w:t>
            </w:r>
            <w:r w:rsidRPr="00F02B5C">
              <w:rPr>
                <w:rFonts w:eastAsiaTheme="minorHAnsi"/>
                <w:iCs/>
                <w:szCs w:val="28"/>
                <w:lang w:val="en-US"/>
              </w:rPr>
              <w:t xml:space="preserve"> ban nhân dân Tỉnh), trong đó:</w:t>
            </w:r>
          </w:p>
        </w:tc>
        <w:tc>
          <w:tcPr>
            <w:tcW w:w="2694" w:type="dxa"/>
            <w:vAlign w:val="center"/>
          </w:tcPr>
          <w:p w14:paraId="5ABF0F90" w14:textId="77777777" w:rsidR="0075106A" w:rsidRPr="00F02B5C" w:rsidRDefault="0075106A" w:rsidP="00F02B5C">
            <w:pPr>
              <w:spacing w:before="120" w:after="120" w:line="240" w:lineRule="auto"/>
              <w:rPr>
                <w:rFonts w:eastAsia="Times New Roman"/>
                <w:bCs/>
                <w:szCs w:val="28"/>
                <w:lang w:val="en-US"/>
              </w:rPr>
            </w:pPr>
            <w:r w:rsidRPr="00F02B5C">
              <w:rPr>
                <w:rFonts w:eastAsia="Times New Roman"/>
                <w:bCs/>
                <w:szCs w:val="28"/>
                <w:lang w:val="en-US"/>
              </w:rPr>
              <w:t>06 ngày làm việc</w:t>
            </w:r>
          </w:p>
        </w:tc>
      </w:tr>
      <w:tr w:rsidR="0075106A" w:rsidRPr="00F02B5C" w14:paraId="46EE00E4" w14:textId="77777777" w:rsidTr="0075106A">
        <w:trPr>
          <w:trHeight w:val="70"/>
          <w:jc w:val="center"/>
        </w:trPr>
        <w:tc>
          <w:tcPr>
            <w:tcW w:w="851" w:type="dxa"/>
            <w:vMerge/>
          </w:tcPr>
          <w:p w14:paraId="13A213F6" w14:textId="77777777" w:rsidR="0075106A" w:rsidRPr="00F02B5C" w:rsidRDefault="0075106A" w:rsidP="00F02B5C">
            <w:pPr>
              <w:spacing w:before="120" w:after="120" w:line="240" w:lineRule="auto"/>
              <w:jc w:val="center"/>
              <w:rPr>
                <w:rFonts w:eastAsia="Times New Roman"/>
                <w:b/>
                <w:bCs/>
                <w:szCs w:val="28"/>
                <w:lang w:val="en-US"/>
              </w:rPr>
            </w:pPr>
          </w:p>
        </w:tc>
        <w:tc>
          <w:tcPr>
            <w:tcW w:w="2546" w:type="dxa"/>
            <w:vMerge/>
          </w:tcPr>
          <w:p w14:paraId="4BE48388" w14:textId="77777777" w:rsidR="0075106A" w:rsidRPr="00F02B5C" w:rsidRDefault="0075106A" w:rsidP="00F02B5C">
            <w:pPr>
              <w:spacing w:before="120" w:after="120" w:line="240" w:lineRule="auto"/>
              <w:rPr>
                <w:rFonts w:eastAsia="Times New Roman"/>
                <w:b/>
                <w:bCs/>
                <w:szCs w:val="28"/>
                <w:lang w:val="en-US"/>
              </w:rPr>
            </w:pPr>
          </w:p>
        </w:tc>
        <w:tc>
          <w:tcPr>
            <w:tcW w:w="7938" w:type="dxa"/>
          </w:tcPr>
          <w:p w14:paraId="1896D6F8" w14:textId="77777777" w:rsidR="0075106A" w:rsidRPr="00F02B5C" w:rsidRDefault="0075106A" w:rsidP="00F02B5C">
            <w:pPr>
              <w:shd w:val="clear" w:color="auto" w:fill="FFFFFF"/>
              <w:spacing w:before="120" w:after="120" w:line="240" w:lineRule="auto"/>
              <w:ind w:firstLine="252"/>
              <w:rPr>
                <w:rFonts w:eastAsia="Times New Roman"/>
                <w:iCs/>
                <w:szCs w:val="28"/>
                <w:lang w:val="en-US"/>
              </w:rPr>
            </w:pPr>
            <w:r w:rsidRPr="00F02B5C">
              <w:rPr>
                <w:rFonts w:eastAsia="Times New Roman"/>
                <w:b/>
                <w:iCs/>
                <w:szCs w:val="28"/>
                <w:lang w:val="en-US"/>
              </w:rPr>
              <w:t>a) Sở Lao động – Thương binh và Xã hội</w:t>
            </w:r>
          </w:p>
          <w:p w14:paraId="6DC1A469" w14:textId="77777777" w:rsidR="0075106A" w:rsidRPr="00F02B5C" w:rsidRDefault="0075106A" w:rsidP="00F02B5C">
            <w:pPr>
              <w:shd w:val="clear" w:color="auto" w:fill="FFFFFF"/>
              <w:spacing w:before="120" w:after="120" w:line="240" w:lineRule="auto"/>
              <w:ind w:firstLine="252"/>
              <w:rPr>
                <w:rFonts w:eastAsia="Times New Roman"/>
                <w:iCs/>
                <w:szCs w:val="28"/>
                <w:lang w:val="en-US"/>
              </w:rPr>
            </w:pPr>
            <w:r w:rsidRPr="00F02B5C">
              <w:rPr>
                <w:rFonts w:eastAsia="Times New Roman"/>
                <w:iCs/>
                <w:szCs w:val="28"/>
                <w:lang w:val="en-US"/>
              </w:rPr>
              <w:t>+ Chuyên viên Phòng Giáo dục nghề nghiệp</w:t>
            </w:r>
          </w:p>
          <w:p w14:paraId="38CD3274" w14:textId="77777777" w:rsidR="0075106A" w:rsidRPr="00F02B5C" w:rsidRDefault="0075106A" w:rsidP="00F02B5C">
            <w:pPr>
              <w:shd w:val="clear" w:color="auto" w:fill="FFFFFF"/>
              <w:spacing w:before="120" w:after="120" w:line="240" w:lineRule="auto"/>
              <w:ind w:firstLine="252"/>
              <w:rPr>
                <w:rFonts w:eastAsia="Times New Roman"/>
                <w:iCs/>
                <w:szCs w:val="28"/>
                <w:lang w:val="en-US"/>
              </w:rPr>
            </w:pPr>
            <w:r w:rsidRPr="00F02B5C">
              <w:rPr>
                <w:rFonts w:eastAsia="Times New Roman"/>
                <w:iCs/>
                <w:szCs w:val="28"/>
                <w:lang w:val="en-US"/>
              </w:rPr>
              <w:t>+ Lãnh đạo Phòng Giáo dục nghề nghiệp</w:t>
            </w:r>
          </w:p>
          <w:p w14:paraId="33154B9B" w14:textId="77777777" w:rsidR="0075106A" w:rsidRPr="00F02B5C" w:rsidRDefault="0075106A" w:rsidP="00F02B5C">
            <w:pPr>
              <w:shd w:val="clear" w:color="auto" w:fill="FFFFFF"/>
              <w:spacing w:before="120" w:after="120" w:line="240" w:lineRule="auto"/>
              <w:ind w:firstLine="252"/>
              <w:rPr>
                <w:rFonts w:eastAsia="Times New Roman"/>
                <w:iCs/>
                <w:szCs w:val="28"/>
                <w:lang w:val="en-US"/>
              </w:rPr>
            </w:pPr>
            <w:r w:rsidRPr="00F02B5C">
              <w:rPr>
                <w:rFonts w:eastAsia="Times New Roman"/>
                <w:iCs/>
                <w:szCs w:val="28"/>
                <w:lang w:val="en-US"/>
              </w:rPr>
              <w:t xml:space="preserve">+ Lãnh đạo Sở Lao động – Thương binh và Xã hội </w:t>
            </w:r>
          </w:p>
          <w:p w14:paraId="53024D61" w14:textId="77777777" w:rsidR="0075106A" w:rsidRPr="00F02B5C" w:rsidRDefault="0075106A" w:rsidP="00F02B5C">
            <w:pPr>
              <w:spacing w:before="120" w:after="120" w:line="240" w:lineRule="auto"/>
              <w:ind w:firstLine="252"/>
              <w:rPr>
                <w:rFonts w:eastAsia="Times New Roman"/>
                <w:iCs/>
                <w:szCs w:val="28"/>
                <w:lang w:val="en-US"/>
              </w:rPr>
            </w:pPr>
            <w:r w:rsidRPr="00F02B5C">
              <w:rPr>
                <w:rFonts w:eastAsia="Times New Roman"/>
                <w:iCs/>
                <w:szCs w:val="28"/>
                <w:lang w:val="en-US"/>
              </w:rPr>
              <w:t xml:space="preserve">+ Văn thư Sở Lao động – Thương binh và Xã hội </w:t>
            </w:r>
          </w:p>
          <w:p w14:paraId="1A5F5470" w14:textId="77777777" w:rsidR="0075106A" w:rsidRPr="00F02B5C" w:rsidRDefault="0075106A" w:rsidP="00F02B5C">
            <w:pPr>
              <w:spacing w:before="120" w:after="120" w:line="240" w:lineRule="auto"/>
              <w:ind w:firstLine="252"/>
              <w:rPr>
                <w:rFonts w:eastAsia="Times New Roman"/>
                <w:b/>
                <w:bCs/>
                <w:szCs w:val="28"/>
                <w:lang w:val="en-US"/>
              </w:rPr>
            </w:pPr>
            <w:r w:rsidRPr="00F02B5C">
              <w:rPr>
                <w:rFonts w:eastAsia="Times New Roman"/>
                <w:b/>
                <w:bCs/>
                <w:szCs w:val="28"/>
                <w:lang w:val="en-US"/>
              </w:rPr>
              <w:t>b) Ủy ban nhân dân Tỉnh</w:t>
            </w:r>
          </w:p>
        </w:tc>
        <w:tc>
          <w:tcPr>
            <w:tcW w:w="2694" w:type="dxa"/>
            <w:vAlign w:val="center"/>
          </w:tcPr>
          <w:p w14:paraId="56370A21" w14:textId="77777777" w:rsidR="0075106A" w:rsidRPr="00F02B5C" w:rsidRDefault="0075106A" w:rsidP="00F02B5C">
            <w:pPr>
              <w:spacing w:before="120" w:after="120" w:line="240" w:lineRule="auto"/>
              <w:rPr>
                <w:rFonts w:eastAsia="Times New Roman"/>
                <w:b/>
                <w:iCs/>
                <w:szCs w:val="28"/>
                <w:lang w:val="en-US"/>
              </w:rPr>
            </w:pPr>
            <w:r w:rsidRPr="00F02B5C">
              <w:rPr>
                <w:rFonts w:eastAsia="Times New Roman"/>
                <w:b/>
                <w:iCs/>
                <w:szCs w:val="28"/>
                <w:lang w:val="en-US"/>
              </w:rPr>
              <w:t>03 ngày làm việc</w:t>
            </w:r>
          </w:p>
          <w:p w14:paraId="188C6BBB" w14:textId="77777777" w:rsidR="0075106A" w:rsidRPr="00F02B5C" w:rsidRDefault="0075106A" w:rsidP="00F02B5C">
            <w:pPr>
              <w:spacing w:before="120" w:after="120" w:line="240" w:lineRule="auto"/>
              <w:rPr>
                <w:rFonts w:eastAsia="Times New Roman"/>
                <w:iCs/>
                <w:szCs w:val="28"/>
                <w:lang w:val="en-US"/>
              </w:rPr>
            </w:pPr>
            <w:r w:rsidRPr="00F02B5C">
              <w:rPr>
                <w:rFonts w:eastAsia="Times New Roman"/>
                <w:iCs/>
                <w:szCs w:val="28"/>
                <w:lang w:val="en-US"/>
              </w:rPr>
              <w:t>1,5 ngày làm việc;</w:t>
            </w:r>
          </w:p>
          <w:p w14:paraId="5E0DB34F" w14:textId="77777777" w:rsidR="0075106A" w:rsidRPr="00F02B5C" w:rsidRDefault="0075106A"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p w14:paraId="4EA4B763" w14:textId="77777777" w:rsidR="0075106A" w:rsidRPr="00F02B5C" w:rsidRDefault="0075106A"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p w14:paraId="201C3B11" w14:textId="77777777" w:rsidR="0075106A" w:rsidRPr="00F02B5C" w:rsidRDefault="0075106A" w:rsidP="00F02B5C">
            <w:pPr>
              <w:spacing w:before="120" w:after="120" w:line="240" w:lineRule="auto"/>
              <w:rPr>
                <w:rFonts w:eastAsia="Times New Roman"/>
                <w:iCs/>
                <w:szCs w:val="28"/>
                <w:lang w:val="en-US"/>
              </w:rPr>
            </w:pPr>
            <w:r w:rsidRPr="00F02B5C">
              <w:rPr>
                <w:rFonts w:eastAsia="Times New Roman"/>
                <w:iCs/>
                <w:szCs w:val="28"/>
                <w:lang w:val="en-US"/>
              </w:rPr>
              <w:t>0,5 ngày làm việc.</w:t>
            </w:r>
          </w:p>
          <w:p w14:paraId="7612B671" w14:textId="77777777" w:rsidR="0075106A" w:rsidRPr="00F02B5C" w:rsidRDefault="0075106A" w:rsidP="00F02B5C">
            <w:pPr>
              <w:spacing w:before="120" w:after="120" w:line="240" w:lineRule="auto"/>
              <w:rPr>
                <w:rFonts w:eastAsia="Times New Roman"/>
                <w:b/>
                <w:bCs/>
                <w:szCs w:val="28"/>
                <w:lang w:val="en-US"/>
              </w:rPr>
            </w:pPr>
            <w:r w:rsidRPr="00F02B5C">
              <w:rPr>
                <w:rFonts w:eastAsia="Times New Roman"/>
                <w:b/>
                <w:bCs/>
                <w:szCs w:val="28"/>
                <w:lang w:val="en-US"/>
              </w:rPr>
              <w:t>03 ngày làm việc</w:t>
            </w:r>
          </w:p>
        </w:tc>
      </w:tr>
      <w:tr w:rsidR="0075106A" w:rsidRPr="00F02B5C" w14:paraId="6F08CFFE" w14:textId="77777777" w:rsidTr="0075106A">
        <w:trPr>
          <w:trHeight w:val="1933"/>
          <w:jc w:val="center"/>
        </w:trPr>
        <w:tc>
          <w:tcPr>
            <w:tcW w:w="851" w:type="dxa"/>
            <w:vMerge/>
          </w:tcPr>
          <w:p w14:paraId="33A4FDC6" w14:textId="77777777" w:rsidR="0075106A" w:rsidRPr="00F02B5C" w:rsidRDefault="0075106A" w:rsidP="00F02B5C">
            <w:pPr>
              <w:spacing w:before="120" w:after="120" w:line="240" w:lineRule="auto"/>
              <w:jc w:val="center"/>
              <w:rPr>
                <w:rFonts w:eastAsia="Times New Roman"/>
                <w:b/>
                <w:bCs/>
                <w:szCs w:val="28"/>
                <w:lang w:val="en-US"/>
              </w:rPr>
            </w:pPr>
          </w:p>
        </w:tc>
        <w:tc>
          <w:tcPr>
            <w:tcW w:w="2546" w:type="dxa"/>
            <w:vMerge/>
          </w:tcPr>
          <w:p w14:paraId="5BA871B1" w14:textId="77777777" w:rsidR="0075106A" w:rsidRPr="00F02B5C" w:rsidRDefault="0075106A" w:rsidP="00F02B5C">
            <w:pPr>
              <w:spacing w:before="120" w:after="120" w:line="240" w:lineRule="auto"/>
              <w:rPr>
                <w:rFonts w:eastAsia="Times New Roman"/>
                <w:b/>
                <w:bCs/>
                <w:szCs w:val="28"/>
                <w:lang w:val="en-US"/>
              </w:rPr>
            </w:pPr>
          </w:p>
        </w:tc>
        <w:tc>
          <w:tcPr>
            <w:tcW w:w="7938" w:type="dxa"/>
          </w:tcPr>
          <w:p w14:paraId="681E6831" w14:textId="77777777" w:rsidR="0075106A" w:rsidRPr="00F02B5C" w:rsidRDefault="0075106A" w:rsidP="00F02B5C">
            <w:pPr>
              <w:spacing w:before="120" w:after="120" w:line="240" w:lineRule="auto"/>
              <w:ind w:firstLine="252"/>
              <w:rPr>
                <w:rFonts w:eastAsia="Calibri"/>
                <w:szCs w:val="28"/>
                <w:lang w:val="en-US"/>
              </w:rPr>
            </w:pPr>
            <w:r w:rsidRPr="00F02B5C">
              <w:rPr>
                <w:rFonts w:eastAsia="Calibri"/>
                <w:szCs w:val="28"/>
                <w:lang w:val="en-US"/>
              </w:rPr>
              <w:t>Trường hợp có quy định thẩm tra, xác minh hồ sơ.</w:t>
            </w:r>
          </w:p>
          <w:p w14:paraId="71901848" w14:textId="77777777" w:rsidR="0075106A" w:rsidRPr="00F02B5C" w:rsidRDefault="0075106A" w:rsidP="00F02B5C">
            <w:pPr>
              <w:spacing w:before="120" w:after="120" w:line="240" w:lineRule="auto"/>
              <w:ind w:firstLine="252"/>
              <w:rPr>
                <w:rFonts w:eastAsia="Calibri"/>
                <w:szCs w:val="28"/>
                <w:lang w:val="en-US"/>
              </w:rPr>
            </w:pPr>
            <w:r w:rsidRPr="00F02B5C">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4" w:type="dxa"/>
            <w:vAlign w:val="center"/>
          </w:tcPr>
          <w:p w14:paraId="4000855B" w14:textId="77777777" w:rsidR="0075106A" w:rsidRPr="00F02B5C" w:rsidRDefault="0075106A" w:rsidP="00F02B5C">
            <w:pPr>
              <w:spacing w:before="120" w:after="120" w:line="240" w:lineRule="auto"/>
              <w:rPr>
                <w:rFonts w:eastAsiaTheme="minorHAnsi"/>
                <w:szCs w:val="28"/>
                <w:lang w:val="en-US"/>
              </w:rPr>
            </w:pPr>
            <w:r w:rsidRPr="00F02B5C">
              <w:rPr>
                <w:rFonts w:eastAsiaTheme="minorHAnsi"/>
                <w:szCs w:val="28"/>
                <w:lang w:val="en-US"/>
              </w:rPr>
              <w:t>Trả lại hồ sơ không quá 03 ngày làm việc</w:t>
            </w:r>
          </w:p>
        </w:tc>
      </w:tr>
      <w:tr w:rsidR="0075106A" w:rsidRPr="00F02B5C" w14:paraId="6AA265D5" w14:textId="77777777" w:rsidTr="0075106A">
        <w:trPr>
          <w:jc w:val="center"/>
        </w:trPr>
        <w:tc>
          <w:tcPr>
            <w:tcW w:w="851" w:type="dxa"/>
            <w:vAlign w:val="center"/>
          </w:tcPr>
          <w:p w14:paraId="40203E9B" w14:textId="77777777" w:rsidR="0075106A" w:rsidRPr="00F02B5C" w:rsidRDefault="0075106A" w:rsidP="00F02B5C">
            <w:pPr>
              <w:spacing w:before="120" w:after="120" w:line="240" w:lineRule="auto"/>
              <w:jc w:val="center"/>
              <w:rPr>
                <w:rFonts w:eastAsia="Times New Roman"/>
                <w:b/>
                <w:bCs/>
                <w:szCs w:val="28"/>
                <w:lang w:val="en-US"/>
              </w:rPr>
            </w:pPr>
            <w:r w:rsidRPr="00F02B5C">
              <w:rPr>
                <w:rFonts w:eastAsia="Times New Roman"/>
                <w:b/>
                <w:bCs/>
                <w:szCs w:val="28"/>
                <w:lang w:val="en-US"/>
              </w:rPr>
              <w:t>Bước 4</w:t>
            </w:r>
          </w:p>
        </w:tc>
        <w:tc>
          <w:tcPr>
            <w:tcW w:w="2546" w:type="dxa"/>
            <w:vAlign w:val="center"/>
          </w:tcPr>
          <w:p w14:paraId="300E998D" w14:textId="77777777" w:rsidR="0075106A" w:rsidRPr="00F02B5C" w:rsidRDefault="0075106A" w:rsidP="00F02B5C">
            <w:pPr>
              <w:spacing w:before="120" w:after="120" w:line="240" w:lineRule="auto"/>
              <w:rPr>
                <w:rFonts w:eastAsia="Times New Roman"/>
                <w:b/>
                <w:bCs/>
                <w:szCs w:val="28"/>
                <w:lang w:val="en-US"/>
              </w:rPr>
            </w:pPr>
            <w:r w:rsidRPr="007F2377">
              <w:rPr>
                <w:rFonts w:eastAsia="Times New Roman"/>
                <w:b/>
                <w:bCs/>
                <w:szCs w:val="28"/>
                <w:lang w:val="en-US"/>
              </w:rPr>
              <w:t>Trả kết quả giải quyết thủ tục hành chính</w:t>
            </w:r>
          </w:p>
        </w:tc>
        <w:tc>
          <w:tcPr>
            <w:tcW w:w="7938" w:type="dxa"/>
          </w:tcPr>
          <w:p w14:paraId="3B257683" w14:textId="77777777" w:rsidR="0075106A" w:rsidRPr="007F2377" w:rsidRDefault="0075106A" w:rsidP="00F02B5C">
            <w:pPr>
              <w:spacing w:before="120" w:after="120" w:line="240" w:lineRule="auto"/>
              <w:ind w:firstLine="252"/>
              <w:rPr>
                <w:rFonts w:eastAsiaTheme="minorHAnsi"/>
                <w:szCs w:val="28"/>
                <w:lang w:val="en-US"/>
              </w:rPr>
            </w:pPr>
            <w:r w:rsidRPr="007F2377">
              <w:rPr>
                <w:rFonts w:eastAsiaTheme="minorHAnsi"/>
                <w:szCs w:val="28"/>
                <w:lang w:val="en-US"/>
              </w:rPr>
              <w:t>Công chức tiếp nhận và trả  kết quả nhập vào sổ theo dõi hồ sơ và phần mềm điện tử thực hiện như sau:</w:t>
            </w:r>
          </w:p>
          <w:p w14:paraId="27405396" w14:textId="77777777" w:rsidR="0075106A" w:rsidRPr="007F2377" w:rsidRDefault="0075106A" w:rsidP="00F02B5C">
            <w:pPr>
              <w:spacing w:before="120" w:after="120" w:line="240" w:lineRule="auto"/>
              <w:ind w:firstLine="252"/>
              <w:rPr>
                <w:rFonts w:eastAsiaTheme="minorHAnsi"/>
                <w:szCs w:val="28"/>
                <w:lang w:val="en-US"/>
              </w:rPr>
            </w:pPr>
            <w:r w:rsidRPr="007F2377">
              <w:rPr>
                <w:rFonts w:eastAsiaTheme="minorHAnsi"/>
                <w:szCs w:val="28"/>
                <w:lang w:val="en-US"/>
              </w:rPr>
              <w:t>- T</w:t>
            </w:r>
            <w:r w:rsidRPr="007F2377">
              <w:rPr>
                <w:rFonts w:eastAsiaTheme="minorHAns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69D36CB8" w14:textId="77777777" w:rsidR="0075106A" w:rsidRPr="007F2377" w:rsidRDefault="0075106A" w:rsidP="00F02B5C">
            <w:pPr>
              <w:spacing w:before="120" w:after="120" w:line="240" w:lineRule="auto"/>
              <w:ind w:firstLine="252"/>
              <w:rPr>
                <w:rFonts w:eastAsiaTheme="minorHAnsi"/>
                <w:szCs w:val="28"/>
                <w:lang w:val="en-US"/>
              </w:rPr>
            </w:pPr>
            <w:r w:rsidRPr="007F2377">
              <w:rPr>
                <w:rFonts w:eastAsiaTheme="minorHAnsi"/>
                <w:szCs w:val="28"/>
                <w:lang w:val="en-US"/>
              </w:rPr>
              <w:t xml:space="preserve">- </w:t>
            </w:r>
            <w:r w:rsidRPr="007F2377">
              <w:rPr>
                <w:rFonts w:eastAsiaTheme="minorHAnsi"/>
                <w:color w:val="000000"/>
                <w:szCs w:val="28"/>
                <w:lang w:val="en-US"/>
              </w:rPr>
              <w:t>Tổ chức, cá nhân nhận kết quả giải quyết thủ tục hành chính theo thời gian, địa điểm ghi trên Giấy tiếp nhận hồ sơ và hẹn trả kết quả (</w:t>
            </w:r>
            <w:r w:rsidRPr="007F2377">
              <w:rPr>
                <w:rFonts w:eastAsiaTheme="minorHAnsi"/>
                <w:szCs w:val="28"/>
                <w:lang w:val="en-US"/>
              </w:rPr>
              <w:t xml:space="preserve">xuất trình giấy hẹn trả kết quả). Công chức trả kết quả kiểm tra phiếu hẹn và yêu cầu người đến nhận kết quả ký nhận vào sổ và trao kết quả. </w:t>
            </w:r>
          </w:p>
          <w:p w14:paraId="6EFEB6C4" w14:textId="77777777" w:rsidR="0075106A" w:rsidRPr="007F2377" w:rsidRDefault="0075106A" w:rsidP="00F02B5C">
            <w:pPr>
              <w:spacing w:before="120" w:after="120" w:line="240" w:lineRule="auto"/>
              <w:ind w:firstLine="252"/>
              <w:rPr>
                <w:rFonts w:eastAsiaTheme="minorHAnsi"/>
                <w:iCs/>
                <w:szCs w:val="28"/>
                <w:lang w:val="en-US"/>
              </w:rPr>
            </w:pPr>
            <w:r w:rsidRPr="007F2377">
              <w:rPr>
                <w:rFonts w:eastAsiaTheme="minorHAnsi"/>
                <w:iCs/>
                <w:szCs w:val="28"/>
                <w:lang w:val="en-US"/>
              </w:rPr>
              <w:t xml:space="preserve">- Trường hợp nhận kết quả </w:t>
            </w:r>
            <w:r w:rsidRPr="007F2377">
              <w:rPr>
                <w:rFonts w:eastAsiaTheme="minorHAnsi"/>
                <w:szCs w:val="28"/>
                <w:lang w:val="en-US"/>
              </w:rPr>
              <w:t xml:space="preserve">thông </w:t>
            </w:r>
            <w:r w:rsidRPr="00F02B5C">
              <w:rPr>
                <w:rFonts w:eastAsiaTheme="minorHAnsi"/>
                <w:szCs w:val="28"/>
              </w:rPr>
              <w:t xml:space="preserve">qua dịch vụ bưu chính </w:t>
            </w:r>
            <w:r w:rsidRPr="007F2377">
              <w:rPr>
                <w:rFonts w:eastAsiaTheme="minorHAnsi"/>
                <w:szCs w:val="28"/>
                <w:lang w:val="en-US"/>
              </w:rPr>
              <w:t xml:space="preserve">công ích </w:t>
            </w:r>
            <w:r w:rsidRPr="007F2377">
              <w:rPr>
                <w:rFonts w:eastAsiaTheme="minorHAnsi"/>
                <w:iCs/>
                <w:szCs w:val="28"/>
                <w:lang w:val="en-US"/>
              </w:rPr>
              <w:t>đăng ký</w:t>
            </w:r>
            <w:r w:rsidRPr="007F2377">
              <w:rPr>
                <w:rFonts w:eastAsiaTheme="minorHAnsi"/>
                <w:szCs w:val="28"/>
                <w:lang w:val="en-US"/>
              </w:rPr>
              <w:t xml:space="preserve"> theo hướng dẫn của Bưu điện (nếu có).</w:t>
            </w:r>
          </w:p>
          <w:p w14:paraId="3CB67AEF" w14:textId="77777777" w:rsidR="0075106A" w:rsidRPr="007F2377" w:rsidRDefault="0075106A" w:rsidP="00F02B5C">
            <w:pPr>
              <w:spacing w:before="120" w:after="120" w:line="240" w:lineRule="auto"/>
              <w:ind w:firstLine="252"/>
              <w:rPr>
                <w:rFonts w:eastAsiaTheme="minorHAnsi"/>
                <w:color w:val="000000"/>
                <w:szCs w:val="28"/>
                <w:lang w:val="en-US"/>
              </w:rPr>
            </w:pPr>
            <w:r w:rsidRPr="007F2377">
              <w:rPr>
                <w:rFonts w:eastAsiaTheme="minorHAnsi"/>
                <w:szCs w:val="28"/>
                <w:lang w:val="en-US"/>
              </w:rPr>
              <w:t xml:space="preserve">- Trường hợp nộp hồ sơ qua dịch vụ công trực tuyến, nhận kết quả trực tiếp tại </w:t>
            </w:r>
            <w:r w:rsidRPr="007F2377">
              <w:rPr>
                <w:rFonts w:eastAsiaTheme="minorHAnsi"/>
                <w:bCs/>
                <w:szCs w:val="28"/>
                <w:lang w:val="en-US"/>
              </w:rPr>
              <w:t xml:space="preserve">Trung tâm </w:t>
            </w:r>
            <w:r w:rsidR="008401E8" w:rsidRPr="007F2377">
              <w:rPr>
                <w:rFonts w:eastAsiaTheme="minorHAnsi"/>
                <w:bCs/>
                <w:szCs w:val="28"/>
                <w:lang w:val="en-US"/>
              </w:rPr>
              <w:t>H</w:t>
            </w:r>
            <w:r w:rsidRPr="007F2377">
              <w:rPr>
                <w:rFonts w:eastAsiaTheme="minorHAnsi"/>
                <w:bCs/>
                <w:szCs w:val="28"/>
                <w:lang w:val="en-US"/>
              </w:rPr>
              <w:t>ành chính công</w:t>
            </w:r>
            <w:r w:rsidRPr="007F2377">
              <w:rPr>
                <w:rFonts w:eastAsiaTheme="minorHAnsi"/>
                <w:szCs w:val="28"/>
                <w:lang w:val="en-US"/>
              </w:rPr>
              <w:t>, khi đi mang theo hồ sơ gốc để đối chiếu và nộp lại cho cán bộ tiếp nhận hồ sơ;</w:t>
            </w:r>
            <w:r w:rsidRPr="007F2377">
              <w:rPr>
                <w:rFonts w:eastAsiaTheme="minorHAnsi"/>
                <w:color w:val="000000"/>
                <w:szCs w:val="28"/>
                <w:lang w:val="en-US"/>
              </w:rPr>
              <w:t xml:space="preserve"> trường hợp đăng ký nhận kết quả trực tuyến thì thông qua Cổng Dịch vụ công trực tuyến (nếu có).</w:t>
            </w:r>
          </w:p>
          <w:p w14:paraId="3F96F4DF" w14:textId="77777777" w:rsidR="0075106A" w:rsidRPr="007F2377" w:rsidRDefault="0075106A" w:rsidP="00F02B5C">
            <w:pPr>
              <w:spacing w:before="120" w:after="120" w:line="240" w:lineRule="auto"/>
              <w:ind w:firstLine="252"/>
              <w:rPr>
                <w:rFonts w:eastAsiaTheme="minorHAnsi"/>
                <w:color w:val="000000"/>
                <w:szCs w:val="28"/>
                <w:lang w:val="en-US"/>
              </w:rPr>
            </w:pPr>
            <w:r w:rsidRPr="007F2377">
              <w:rPr>
                <w:rFonts w:eastAsiaTheme="minorHAnsi"/>
                <w:szCs w:val="28"/>
                <w:lang w:val="en-US"/>
              </w:rPr>
              <w:t>Thời gian trả kết quả: Sáng: từ 07 giờ đến 11 giờ 30 phút; chiều: từ 13 giờ 30 đến 17 giờ của các ngày làm việc.</w:t>
            </w:r>
          </w:p>
        </w:tc>
        <w:tc>
          <w:tcPr>
            <w:tcW w:w="2694" w:type="dxa"/>
            <w:vAlign w:val="center"/>
          </w:tcPr>
          <w:p w14:paraId="1D3CE4E2" w14:textId="77777777" w:rsidR="0075106A" w:rsidRPr="00F02B5C" w:rsidRDefault="0075106A" w:rsidP="00F02B5C">
            <w:pPr>
              <w:spacing w:before="120" w:after="120" w:line="240" w:lineRule="auto"/>
              <w:rPr>
                <w:rFonts w:eastAsia="Times New Roman"/>
                <w:szCs w:val="28"/>
                <w:lang w:val="nl-NL"/>
              </w:rPr>
            </w:pPr>
            <w:r w:rsidRPr="00F02B5C">
              <w:rPr>
                <w:rFonts w:eastAsia="Times New Roman"/>
                <w:iCs/>
                <w:szCs w:val="28"/>
                <w:lang w:val="nl-NL"/>
              </w:rPr>
              <w:t>0,5 ngày làm việc</w:t>
            </w:r>
            <w:r w:rsidRPr="00F02B5C">
              <w:rPr>
                <w:rFonts w:eastAsia="Times New Roman"/>
                <w:szCs w:val="28"/>
                <w:lang w:val="nl-NL"/>
              </w:rPr>
              <w:t xml:space="preserve"> </w:t>
            </w:r>
          </w:p>
          <w:p w14:paraId="44256BB9" w14:textId="77777777" w:rsidR="0075106A" w:rsidRPr="00F02B5C" w:rsidRDefault="0075106A" w:rsidP="00F02B5C">
            <w:pPr>
              <w:spacing w:before="120" w:after="120" w:line="240" w:lineRule="auto"/>
              <w:rPr>
                <w:rFonts w:eastAsia="Times New Roman"/>
                <w:i/>
                <w:iCs/>
                <w:szCs w:val="28"/>
                <w:lang w:val="nl-NL"/>
              </w:rPr>
            </w:pPr>
          </w:p>
        </w:tc>
      </w:tr>
    </w:tbl>
    <w:p w14:paraId="73297D1C" w14:textId="77777777" w:rsidR="00F02B5C" w:rsidRPr="007F2377"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imes New Roman"/>
          <w:b/>
          <w:bCs/>
          <w:szCs w:val="28"/>
        </w:rPr>
      </w:pPr>
      <w:r w:rsidRPr="007F2377">
        <w:rPr>
          <w:rFonts w:eastAsia="Times New Roman"/>
          <w:b/>
          <w:bCs/>
          <w:szCs w:val="28"/>
        </w:rPr>
        <w:t>Thành phần, số lượng hồ sơ</w:t>
      </w:r>
    </w:p>
    <w:p w14:paraId="19B1881F" w14:textId="77777777" w:rsidR="00F02B5C" w:rsidRPr="007F2377" w:rsidRDefault="00F02B5C" w:rsidP="00F02B5C">
      <w:pPr>
        <w:shd w:val="clear" w:color="auto" w:fill="FFFFFF"/>
        <w:spacing w:before="120" w:after="120" w:line="240" w:lineRule="auto"/>
        <w:ind w:firstLine="567"/>
        <w:rPr>
          <w:rFonts w:eastAsia="Times New Roman"/>
          <w:b/>
          <w:bCs/>
          <w:szCs w:val="28"/>
        </w:rPr>
      </w:pPr>
      <w:r w:rsidRPr="007F2377">
        <w:rPr>
          <w:rFonts w:eastAsia="Times New Roman"/>
          <w:b/>
          <w:bCs/>
          <w:szCs w:val="28"/>
        </w:rPr>
        <w:t>a) Thành phần hồ sơ</w:t>
      </w:r>
    </w:p>
    <w:p w14:paraId="4ABFC4EF"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Văn bản đề nghị cho phép thành lập theo Mẫu 1A ban hành kèm theo Nghị định số 15/2019/NĐ-CP.</w:t>
      </w:r>
    </w:p>
    <w:p w14:paraId="39F2DD17"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Đề án thành lập theo Mẫu 1B ban hành kèm theo Nghị định số 15/2019/NĐ-CP.</w:t>
      </w:r>
    </w:p>
    <w:p w14:paraId="35189426"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szCs w:val="28"/>
        </w:rPr>
        <w:t>- Bản sao các giấy tờ pháp lý chứng minh cơ sở vật chất và năng lực tài chính theo quy định tại Điều 11 Nghị định số 15/2019/NĐ-CP (được sửa đổi, bổ sung tại Nghị định số 24/2022/NĐ-CP).</w:t>
      </w:r>
    </w:p>
    <w:p w14:paraId="0AF832A6" w14:textId="77777777" w:rsidR="00F02B5C" w:rsidRPr="007F2377" w:rsidRDefault="00F02B5C" w:rsidP="00F02B5C">
      <w:pPr>
        <w:shd w:val="clear" w:color="auto" w:fill="FFFFFF"/>
        <w:spacing w:before="120" w:after="120" w:line="240" w:lineRule="auto"/>
        <w:ind w:firstLine="567"/>
        <w:rPr>
          <w:rFonts w:eastAsia="Times New Roman"/>
          <w:szCs w:val="28"/>
        </w:rPr>
      </w:pPr>
      <w:r w:rsidRPr="007F2377">
        <w:rPr>
          <w:rFonts w:eastAsia="Times New Roman"/>
          <w:b/>
          <w:szCs w:val="28"/>
        </w:rPr>
        <w:t>b) Số lượng hồ sơ</w:t>
      </w:r>
      <w:r w:rsidRPr="007F2377">
        <w:rPr>
          <w:rFonts w:eastAsia="Times New Roman"/>
          <w:szCs w:val="28"/>
        </w:rPr>
        <w:t xml:space="preserve">: 01 bộ </w:t>
      </w:r>
    </w:p>
    <w:p w14:paraId="6EBBD0A9" w14:textId="77777777" w:rsidR="00F02B5C" w:rsidRPr="007F2377" w:rsidRDefault="00F02B5C" w:rsidP="00770D89">
      <w:pPr>
        <w:numPr>
          <w:ilvl w:val="1"/>
          <w:numId w:val="10"/>
        </w:numPr>
        <w:shd w:val="clear" w:color="auto" w:fill="FFFFFF"/>
        <w:tabs>
          <w:tab w:val="left" w:pos="1276"/>
        </w:tabs>
        <w:spacing w:before="120" w:after="120" w:line="240" w:lineRule="auto"/>
        <w:ind w:left="0" w:firstLine="567"/>
        <w:contextualSpacing/>
        <w:jc w:val="left"/>
        <w:rPr>
          <w:rFonts w:eastAsiaTheme="minorHAnsi"/>
          <w:b/>
          <w:szCs w:val="28"/>
        </w:rPr>
      </w:pPr>
      <w:r w:rsidRPr="007F2377">
        <w:rPr>
          <w:rFonts w:eastAsiaTheme="minorHAnsi"/>
          <w:b/>
          <w:szCs w:val="28"/>
        </w:rPr>
        <w:t>Đối tượng thực hiện thủ tục hành chính</w:t>
      </w:r>
    </w:p>
    <w:p w14:paraId="3640D2BD" w14:textId="77777777" w:rsidR="00F02B5C" w:rsidRPr="007F2377" w:rsidRDefault="00F02B5C" w:rsidP="00F02B5C">
      <w:pPr>
        <w:shd w:val="clear" w:color="auto" w:fill="FFFFFF"/>
        <w:spacing w:before="120" w:after="120" w:line="240" w:lineRule="auto"/>
        <w:ind w:firstLine="567"/>
        <w:rPr>
          <w:rFonts w:eastAsiaTheme="minorHAnsi"/>
          <w:szCs w:val="28"/>
        </w:rPr>
      </w:pPr>
      <w:r w:rsidRPr="007F2377">
        <w:rPr>
          <w:rFonts w:eastAsiaTheme="minorHAnsi"/>
          <w:szCs w:val="28"/>
        </w:rPr>
        <w:t>Trường trung cấp có vốn đầu tư nước ngoài đề nghị cho phép thành lập phân hiệu; tổ chức, cá nhân có liên quan.</w:t>
      </w:r>
    </w:p>
    <w:p w14:paraId="6FE17380" w14:textId="77777777" w:rsidR="0075106A" w:rsidRPr="007F2377" w:rsidRDefault="0075106A" w:rsidP="00F02B5C">
      <w:pPr>
        <w:shd w:val="clear" w:color="auto" w:fill="FFFFFF"/>
        <w:spacing w:before="120" w:after="120" w:line="240" w:lineRule="auto"/>
        <w:ind w:firstLine="567"/>
        <w:rPr>
          <w:rFonts w:eastAsiaTheme="minorHAnsi"/>
          <w:szCs w:val="28"/>
        </w:rPr>
      </w:pPr>
    </w:p>
    <w:p w14:paraId="3718E359" w14:textId="77777777" w:rsidR="00F02B5C" w:rsidRPr="007F2377" w:rsidRDefault="00F02B5C" w:rsidP="00770D89">
      <w:pPr>
        <w:numPr>
          <w:ilvl w:val="1"/>
          <w:numId w:val="10"/>
        </w:numPr>
        <w:tabs>
          <w:tab w:val="left" w:pos="1276"/>
          <w:tab w:val="left" w:pos="1418"/>
        </w:tabs>
        <w:spacing w:before="120" w:after="120" w:line="240" w:lineRule="auto"/>
        <w:ind w:left="0" w:firstLine="567"/>
        <w:contextualSpacing/>
        <w:jc w:val="left"/>
        <w:rPr>
          <w:rFonts w:eastAsiaTheme="minorHAnsi"/>
          <w:szCs w:val="28"/>
        </w:rPr>
      </w:pPr>
      <w:r w:rsidRPr="007F2377">
        <w:rPr>
          <w:rFonts w:eastAsiaTheme="minorHAnsi"/>
          <w:b/>
          <w:szCs w:val="28"/>
        </w:rPr>
        <w:t>Cơ quan giải quyết thủ tục hành chính</w:t>
      </w:r>
    </w:p>
    <w:p w14:paraId="50D68BE5" w14:textId="77777777" w:rsidR="00F02B5C" w:rsidRPr="00F02B5C" w:rsidRDefault="00F02B5C" w:rsidP="00F02B5C">
      <w:pPr>
        <w:spacing w:before="120" w:after="120" w:line="240" w:lineRule="auto"/>
        <w:ind w:firstLine="567"/>
        <w:rPr>
          <w:rFonts w:eastAsiaTheme="minorHAnsi"/>
          <w:szCs w:val="28"/>
          <w:lang w:val="pt-BR"/>
        </w:rPr>
      </w:pPr>
      <w:r w:rsidRPr="00F02B5C">
        <w:rPr>
          <w:rFonts w:eastAsiaTheme="minorHAnsi"/>
          <w:szCs w:val="28"/>
          <w:lang w:val="pt-BR"/>
        </w:rPr>
        <w:t>- Cơ quan có thẩm quyền ra quyết định: Ủy ban nhân dân Tỉnh.</w:t>
      </w:r>
    </w:p>
    <w:p w14:paraId="51C1C3BB" w14:textId="77777777" w:rsidR="00F02B5C" w:rsidRPr="00F02B5C" w:rsidRDefault="00F02B5C" w:rsidP="00F02B5C">
      <w:pPr>
        <w:spacing w:before="120" w:after="120" w:line="240" w:lineRule="auto"/>
        <w:ind w:firstLine="567"/>
        <w:rPr>
          <w:rFonts w:eastAsiaTheme="minorHAnsi"/>
          <w:b/>
          <w:szCs w:val="28"/>
          <w:lang w:val="pt-BR"/>
        </w:rPr>
      </w:pPr>
      <w:r w:rsidRPr="00F02B5C">
        <w:rPr>
          <w:rFonts w:eastAsiaTheme="minorHAnsi"/>
          <w:szCs w:val="28"/>
          <w:lang w:val="pt-BR"/>
        </w:rPr>
        <w:t>- Cơ quan trực tiếp thực hiện thủ tục hành chính: Sở Lao động – Thương binh và Xã hội.</w:t>
      </w:r>
    </w:p>
    <w:p w14:paraId="117EBA39" w14:textId="77777777" w:rsidR="00F02B5C" w:rsidRPr="00F02B5C" w:rsidRDefault="00F02B5C" w:rsidP="00770D89">
      <w:pPr>
        <w:numPr>
          <w:ilvl w:val="1"/>
          <w:numId w:val="10"/>
        </w:numPr>
        <w:shd w:val="clear" w:color="auto" w:fill="FFFFFF"/>
        <w:tabs>
          <w:tab w:val="left" w:pos="1276"/>
        </w:tabs>
        <w:spacing w:before="120" w:after="120" w:line="240" w:lineRule="auto"/>
        <w:ind w:left="0" w:firstLine="567"/>
        <w:contextualSpacing/>
        <w:jc w:val="left"/>
        <w:rPr>
          <w:rFonts w:eastAsiaTheme="minorHAnsi"/>
          <w:b/>
          <w:bCs/>
          <w:szCs w:val="28"/>
          <w:lang w:val="pt-BR"/>
        </w:rPr>
      </w:pPr>
      <w:r w:rsidRPr="00F02B5C">
        <w:rPr>
          <w:rFonts w:eastAsiaTheme="minorHAnsi"/>
          <w:b/>
          <w:bCs/>
          <w:szCs w:val="28"/>
          <w:lang w:val="pt-BR"/>
        </w:rPr>
        <w:t>Kết quả thực hiện thủ tục hành chính</w:t>
      </w:r>
    </w:p>
    <w:p w14:paraId="45BAD5A7" w14:textId="77777777" w:rsidR="00F02B5C" w:rsidRPr="007F2377" w:rsidRDefault="00F02B5C" w:rsidP="00F02B5C">
      <w:pPr>
        <w:shd w:val="clear" w:color="auto" w:fill="FFFFFF"/>
        <w:spacing w:before="120" w:after="120" w:line="240" w:lineRule="auto"/>
        <w:ind w:firstLine="567"/>
        <w:rPr>
          <w:rFonts w:eastAsiaTheme="minorHAnsi"/>
          <w:szCs w:val="28"/>
          <w:lang w:val="pt-BR"/>
        </w:rPr>
      </w:pPr>
      <w:r w:rsidRPr="00F02B5C">
        <w:rPr>
          <w:rFonts w:eastAsiaTheme="minorHAnsi"/>
          <w:szCs w:val="28"/>
        </w:rPr>
        <w:t xml:space="preserve">Quyết định cho phép thành lập </w:t>
      </w:r>
      <w:r w:rsidRPr="00F02B5C">
        <w:rPr>
          <w:rFonts w:eastAsiaTheme="minorHAnsi"/>
          <w:szCs w:val="28"/>
          <w:lang w:val="pt-BR"/>
        </w:rPr>
        <w:t xml:space="preserve">phân hiệu </w:t>
      </w:r>
      <w:r w:rsidRPr="007F2377">
        <w:rPr>
          <w:rFonts w:eastAsiaTheme="minorHAnsi"/>
          <w:szCs w:val="28"/>
          <w:lang w:val="pt-BR"/>
        </w:rPr>
        <w:t>T</w:t>
      </w:r>
      <w:r w:rsidRPr="00F02B5C">
        <w:rPr>
          <w:rFonts w:eastAsiaTheme="minorHAnsi"/>
          <w:szCs w:val="28"/>
        </w:rPr>
        <w:t>rường trung cấp có vốn đầu tư nước ngoài.</w:t>
      </w:r>
    </w:p>
    <w:p w14:paraId="2BA3434F"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iCs/>
          <w:szCs w:val="28"/>
          <w:lang w:val="nl-NL"/>
        </w:rPr>
      </w:pPr>
      <w:r w:rsidRPr="00F02B5C">
        <w:rPr>
          <w:rFonts w:eastAsiaTheme="minorHAnsi"/>
          <w:b/>
          <w:bCs/>
          <w:szCs w:val="28"/>
          <w:lang w:val="nl-NL"/>
        </w:rPr>
        <w:t>Phí, lệ phí:</w:t>
      </w:r>
      <w:r w:rsidRPr="00F02B5C">
        <w:rPr>
          <w:rFonts w:eastAsiaTheme="minorHAnsi"/>
          <w:szCs w:val="28"/>
          <w:lang w:val="nl-NL"/>
        </w:rPr>
        <w:t> </w:t>
      </w:r>
      <w:r w:rsidRPr="00F02B5C">
        <w:rPr>
          <w:rFonts w:eastAsiaTheme="minorHAnsi"/>
          <w:iCs/>
          <w:szCs w:val="28"/>
          <w:lang w:val="nl-NL"/>
        </w:rPr>
        <w:t>Không</w:t>
      </w:r>
    </w:p>
    <w:p w14:paraId="3159E6CC"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imes New Roman"/>
          <w:b/>
          <w:bCs/>
          <w:szCs w:val="28"/>
          <w:lang w:val="nl-NL"/>
        </w:rPr>
      </w:pPr>
      <w:r w:rsidRPr="00F02B5C">
        <w:rPr>
          <w:rFonts w:eastAsia="Times New Roman"/>
          <w:b/>
          <w:bCs/>
          <w:szCs w:val="28"/>
          <w:lang w:val="nl-NL"/>
        </w:rPr>
        <w:t>Tên mẫu đơn, mẫu tờ khai</w:t>
      </w:r>
    </w:p>
    <w:p w14:paraId="60F7E352" w14:textId="77777777" w:rsidR="00F02B5C" w:rsidRPr="00F02B5C" w:rsidRDefault="00F02B5C" w:rsidP="00F02B5C">
      <w:pPr>
        <w:spacing w:before="120" w:after="120" w:line="240" w:lineRule="auto"/>
        <w:ind w:firstLine="567"/>
        <w:rPr>
          <w:rFonts w:eastAsiaTheme="minorHAnsi"/>
          <w:szCs w:val="28"/>
          <w:lang w:val="nl-NL"/>
        </w:rPr>
      </w:pPr>
      <w:r w:rsidRPr="00F02B5C">
        <w:rPr>
          <w:rFonts w:eastAsiaTheme="minorHAnsi"/>
          <w:szCs w:val="28"/>
          <w:lang w:val="nl-NL"/>
        </w:rPr>
        <w:t>a) Văn bản đề nghị cho phép thành lập theo Mẫu 1A tại Phụ lục ban hành kèm theo Nghị định số 15/2019/NĐ-CP.</w:t>
      </w:r>
    </w:p>
    <w:p w14:paraId="20D89802" w14:textId="77777777" w:rsidR="00F02B5C" w:rsidRPr="00F02B5C" w:rsidRDefault="00F02B5C" w:rsidP="00F02B5C">
      <w:pPr>
        <w:spacing w:before="120" w:after="120" w:line="240" w:lineRule="auto"/>
        <w:ind w:firstLine="567"/>
        <w:rPr>
          <w:rFonts w:eastAsiaTheme="minorHAnsi"/>
          <w:szCs w:val="28"/>
          <w:lang w:val="nl-NL"/>
        </w:rPr>
      </w:pPr>
      <w:r w:rsidRPr="00F02B5C">
        <w:rPr>
          <w:rFonts w:eastAsiaTheme="minorHAnsi"/>
          <w:szCs w:val="28"/>
          <w:lang w:val="nl-NL"/>
        </w:rPr>
        <w:t>b) Đề án thành lập phân hiệu theo Mẫu 1B tại Phụ lục ban hành kèm theo Nghị định số 15/2019/NĐ-CP.</w:t>
      </w:r>
    </w:p>
    <w:p w14:paraId="304C48B0"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b/>
          <w:bCs/>
          <w:szCs w:val="28"/>
          <w:lang w:val="hr-HR"/>
        </w:rPr>
      </w:pPr>
      <w:r w:rsidRPr="00F02B5C">
        <w:rPr>
          <w:rFonts w:eastAsiaTheme="minorHAnsi"/>
          <w:b/>
          <w:bCs/>
          <w:szCs w:val="28"/>
          <w:lang w:val="hr-HR"/>
        </w:rPr>
        <w:t>Yêu cầu, điều kiện thực hiện thủ tục hành chính</w:t>
      </w:r>
    </w:p>
    <w:p w14:paraId="798D581C" w14:textId="77777777" w:rsidR="00F02B5C" w:rsidRPr="00F02B5C" w:rsidRDefault="00F02B5C" w:rsidP="00F02B5C">
      <w:pPr>
        <w:spacing w:before="120" w:after="120" w:line="240" w:lineRule="auto"/>
        <w:ind w:firstLine="567"/>
        <w:rPr>
          <w:rFonts w:eastAsiaTheme="minorHAnsi"/>
          <w:szCs w:val="28"/>
          <w:lang w:val="hr-HR"/>
        </w:rPr>
      </w:pPr>
      <w:r w:rsidRPr="00F02B5C">
        <w:rPr>
          <w:rFonts w:eastAsiaTheme="minorHAnsi"/>
          <w:szCs w:val="28"/>
          <w:lang w:val="hr-HR"/>
        </w:rPr>
        <w:t>a) Có địa điểm xây dựng cơ sở vật chất và vốn đầu tư cho phép thành lập phân hiệu của trường trung cấp có vốn đầu tư nước ngoài tối thiểu bằng 25% diện tích đất sử dụng tối thiểu và vốn đầu tư cho phép thành lập trường cao đẳng có vốn đầu tư nước ngoài quy định tại khoản 3 và khoản 4 Điều 9 Nghị định số 15/2019/NĐ-CP (được sửa đổi, bổ sung tại Nghị định số 24/2022/NĐ-CP).</w:t>
      </w:r>
    </w:p>
    <w:p w14:paraId="3E7A11A6" w14:textId="77777777" w:rsidR="00F02B5C" w:rsidRPr="00F02B5C" w:rsidRDefault="00F02B5C" w:rsidP="00F02B5C">
      <w:pPr>
        <w:spacing w:before="120" w:after="120" w:line="240" w:lineRule="auto"/>
        <w:ind w:firstLine="567"/>
        <w:rPr>
          <w:rFonts w:eastAsiaTheme="minorHAnsi"/>
          <w:szCs w:val="28"/>
          <w:lang w:val="hr-HR"/>
        </w:rPr>
      </w:pPr>
      <w:r w:rsidRPr="00F02B5C">
        <w:rPr>
          <w:rFonts w:eastAsiaTheme="minorHAnsi"/>
          <w:szCs w:val="28"/>
          <w:lang w:val="hr-HR"/>
        </w:rPr>
        <w:t>b) Địa điểm phân hiệu đặt ở tỉnh, thành phố trực thuộc trung ương khác với nơi đặt trụ sở chính của trường trung cấp có vốn đầu tư nước ngoài.</w:t>
      </w:r>
    </w:p>
    <w:p w14:paraId="6C03E14C"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bCs/>
          <w:szCs w:val="28"/>
          <w:lang w:val="hr-HR"/>
        </w:rPr>
      </w:pPr>
      <w:r w:rsidRPr="00F02B5C">
        <w:rPr>
          <w:rFonts w:eastAsiaTheme="minorHAnsi"/>
          <w:b/>
          <w:bCs/>
          <w:szCs w:val="28"/>
          <w:lang w:val="hr-HR"/>
        </w:rPr>
        <w:t xml:space="preserve">Căn cứ pháp lý của thủ tục hành chính </w:t>
      </w:r>
    </w:p>
    <w:p w14:paraId="6BE71233"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a) Luật Giáo dục nghề nghiệp.</w:t>
      </w:r>
    </w:p>
    <w:p w14:paraId="1AB21675"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b) Nghị định số 15/2019/NĐ-CP ngày 01/02/2019 của Chính phủ quy định</w:t>
      </w:r>
      <w:r w:rsidRPr="007F2377">
        <w:rPr>
          <w:rFonts w:eastAsiaTheme="minorHAnsi"/>
          <w:szCs w:val="28"/>
        </w:rPr>
        <w:t xml:space="preserve"> </w:t>
      </w:r>
      <w:r w:rsidRPr="00F02B5C">
        <w:rPr>
          <w:rFonts w:eastAsiaTheme="minorHAnsi"/>
          <w:szCs w:val="28"/>
        </w:rPr>
        <w:t>chi tiết một số điều và biện pháp thi hành của Luật Giáo dục nghề nghiệp.</w:t>
      </w:r>
    </w:p>
    <w:p w14:paraId="3D143795"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c) Nghị định số 143/2016/NĐ-CP ngày 14/10/2016 của Chính phủ quy định</w:t>
      </w:r>
      <w:r w:rsidRPr="007F2377">
        <w:rPr>
          <w:rFonts w:eastAsiaTheme="minorHAnsi"/>
          <w:szCs w:val="28"/>
        </w:rPr>
        <w:t xml:space="preserve"> </w:t>
      </w:r>
      <w:r w:rsidRPr="00F02B5C">
        <w:rPr>
          <w:rFonts w:eastAsiaTheme="minorHAnsi"/>
          <w:szCs w:val="28"/>
        </w:rPr>
        <w:t>quy định điều kiện đầu tư và hoạt động trong lĩnh vực giáo dục nghề nghiệp.</w:t>
      </w:r>
    </w:p>
    <w:p w14:paraId="4BA527FE" w14:textId="77777777" w:rsidR="00F02B5C" w:rsidRPr="00F02B5C"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d) Nghị định số 140/2018/NĐ-CP ngày 08/10/2018 của Chính phủ sửa đổi,</w:t>
      </w:r>
      <w:r w:rsidRPr="007F2377">
        <w:rPr>
          <w:rFonts w:eastAsiaTheme="minorHAnsi"/>
          <w:szCs w:val="28"/>
        </w:rPr>
        <w:t xml:space="preserve"> </w:t>
      </w:r>
      <w:r w:rsidRPr="00F02B5C">
        <w:rPr>
          <w:rFonts w:eastAsiaTheme="minorHAnsi"/>
          <w:szCs w:val="28"/>
        </w:rPr>
        <w:t>bổ sung các Nghị định liên quan đến điều kiện đầu tư kinh doanh và thủ tục hành</w:t>
      </w:r>
      <w:r w:rsidRPr="007F2377">
        <w:rPr>
          <w:rFonts w:eastAsiaTheme="minorHAnsi"/>
          <w:szCs w:val="28"/>
        </w:rPr>
        <w:t xml:space="preserve"> </w:t>
      </w:r>
      <w:r w:rsidRPr="00F02B5C">
        <w:rPr>
          <w:rFonts w:eastAsiaTheme="minorHAnsi"/>
          <w:szCs w:val="28"/>
        </w:rPr>
        <w:t>chính thuộc phạm vi quản lý nhà nước của Bộ Lao động - Thương binh và Xã hội.</w:t>
      </w:r>
    </w:p>
    <w:p w14:paraId="19FC2573" w14:textId="77777777" w:rsidR="00F02B5C" w:rsidRPr="007F2377" w:rsidRDefault="00F02B5C" w:rsidP="00F02B5C">
      <w:pPr>
        <w:shd w:val="clear" w:color="auto" w:fill="FFFFFF"/>
        <w:spacing w:before="120" w:after="120" w:line="240" w:lineRule="auto"/>
        <w:ind w:firstLine="567"/>
        <w:rPr>
          <w:rFonts w:eastAsiaTheme="minorHAnsi"/>
          <w:szCs w:val="28"/>
        </w:rPr>
      </w:pPr>
      <w:r w:rsidRPr="00F02B5C">
        <w:rPr>
          <w:rFonts w:eastAsiaTheme="minorHAnsi"/>
          <w:szCs w:val="28"/>
        </w:rPr>
        <w:t xml:space="preserve">đ) </w:t>
      </w:r>
      <w:r w:rsidRPr="007F2377">
        <w:rPr>
          <w:rFonts w:eastAsiaTheme="minorHAnsi"/>
          <w:szCs w:val="28"/>
        </w:rPr>
        <w:t xml:space="preserve">Khoản 2, 3, 5 Điều 2 </w:t>
      </w:r>
      <w:r w:rsidRPr="00F02B5C">
        <w:rPr>
          <w:rFonts w:eastAsiaTheme="minorHAnsi"/>
          <w:szCs w:val="28"/>
        </w:rPr>
        <w:t>Nghị định số 24/2022/NĐ-CP ngày 06/4/2022 của Chính phủ sửa đổi,</w:t>
      </w:r>
      <w:r w:rsidRPr="007F2377">
        <w:rPr>
          <w:rFonts w:eastAsiaTheme="minorHAnsi"/>
          <w:szCs w:val="28"/>
        </w:rPr>
        <w:t xml:space="preserve"> </w:t>
      </w:r>
      <w:r w:rsidRPr="00F02B5C">
        <w:rPr>
          <w:rFonts w:eastAsiaTheme="minorHAnsi"/>
          <w:szCs w:val="28"/>
        </w:rPr>
        <w:t>bổ sung các Nghị định quy định về điều kiện đầu tư và hoạt động trong lĩnh vực</w:t>
      </w:r>
      <w:r w:rsidRPr="007F2377">
        <w:rPr>
          <w:rFonts w:eastAsiaTheme="minorHAnsi"/>
          <w:szCs w:val="28"/>
        </w:rPr>
        <w:t xml:space="preserve"> </w:t>
      </w:r>
      <w:r w:rsidRPr="00F02B5C">
        <w:rPr>
          <w:rFonts w:eastAsiaTheme="minorHAnsi"/>
          <w:szCs w:val="28"/>
        </w:rPr>
        <w:t>giáo dục nghề nghiệp.</w:t>
      </w:r>
    </w:p>
    <w:p w14:paraId="79356F03" w14:textId="77777777" w:rsidR="00F02B5C" w:rsidRPr="00F02B5C" w:rsidRDefault="00F02B5C" w:rsidP="00770D89">
      <w:pPr>
        <w:numPr>
          <w:ilvl w:val="1"/>
          <w:numId w:val="10"/>
        </w:numPr>
        <w:spacing w:before="120" w:after="120" w:line="240" w:lineRule="auto"/>
        <w:ind w:left="0" w:firstLine="567"/>
        <w:contextualSpacing/>
        <w:jc w:val="left"/>
        <w:rPr>
          <w:rFonts w:eastAsiaTheme="minorHAnsi"/>
          <w:b/>
          <w:i/>
          <w:iCs/>
          <w:szCs w:val="28"/>
        </w:rPr>
      </w:pPr>
      <w:r w:rsidRPr="00F02B5C">
        <w:rPr>
          <w:rFonts w:eastAsiaTheme="minorHAnsi"/>
          <w:b/>
          <w:bCs/>
          <w:szCs w:val="28"/>
          <w:lang w:val="nl-NL"/>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82"/>
        <w:gridCol w:w="3113"/>
        <w:gridCol w:w="2969"/>
      </w:tblGrid>
      <w:tr w:rsidR="00F02B5C" w:rsidRPr="00F02B5C" w14:paraId="574E3059" w14:textId="77777777" w:rsidTr="00F02B5C">
        <w:trPr>
          <w:trHeight w:val="517"/>
        </w:trPr>
        <w:tc>
          <w:tcPr>
            <w:tcW w:w="2853" w:type="pct"/>
            <w:vAlign w:val="center"/>
          </w:tcPr>
          <w:p w14:paraId="11F0B5D0" w14:textId="77777777" w:rsidR="00F02B5C" w:rsidRPr="007F2377" w:rsidRDefault="00F02B5C" w:rsidP="00F02B5C">
            <w:pPr>
              <w:spacing w:before="120" w:after="120" w:line="240" w:lineRule="auto"/>
              <w:ind w:firstLine="567"/>
              <w:jc w:val="center"/>
              <w:rPr>
                <w:rFonts w:eastAsiaTheme="minorHAnsi"/>
                <w:szCs w:val="28"/>
              </w:rPr>
            </w:pPr>
            <w:r w:rsidRPr="007F2377">
              <w:rPr>
                <w:rFonts w:eastAsiaTheme="minorHAnsi"/>
                <w:b/>
                <w:bCs/>
                <w:szCs w:val="28"/>
              </w:rPr>
              <w:t>Thành phần hồ sơ lưu</w:t>
            </w:r>
          </w:p>
        </w:tc>
        <w:tc>
          <w:tcPr>
            <w:tcW w:w="1099" w:type="pct"/>
            <w:vAlign w:val="center"/>
          </w:tcPr>
          <w:p w14:paraId="5A7B9971" w14:textId="77777777" w:rsidR="00F02B5C" w:rsidRPr="00F02B5C" w:rsidRDefault="00F02B5C" w:rsidP="00F02B5C">
            <w:pPr>
              <w:spacing w:before="120" w:after="120" w:line="240" w:lineRule="auto"/>
              <w:ind w:firstLine="567"/>
              <w:jc w:val="center"/>
              <w:rPr>
                <w:rFonts w:eastAsiaTheme="minorHAnsi"/>
                <w:b/>
                <w:bCs/>
                <w:szCs w:val="28"/>
                <w:lang w:val="nl-NL"/>
              </w:rPr>
            </w:pPr>
            <w:r w:rsidRPr="00F02B5C">
              <w:rPr>
                <w:rFonts w:eastAsiaTheme="minorHAnsi"/>
                <w:b/>
                <w:bCs/>
                <w:szCs w:val="28"/>
                <w:lang w:val="nl-NL"/>
              </w:rPr>
              <w:t>Bộ phận lưu trữ</w:t>
            </w:r>
          </w:p>
        </w:tc>
        <w:tc>
          <w:tcPr>
            <w:tcW w:w="1048" w:type="pct"/>
            <w:vAlign w:val="center"/>
          </w:tcPr>
          <w:p w14:paraId="52BA7CAF" w14:textId="77777777" w:rsidR="00F02B5C" w:rsidRPr="00F02B5C" w:rsidRDefault="00F02B5C" w:rsidP="00F02B5C">
            <w:pPr>
              <w:spacing w:before="120" w:after="120" w:line="240" w:lineRule="auto"/>
              <w:ind w:firstLine="567"/>
              <w:jc w:val="center"/>
              <w:rPr>
                <w:rFonts w:eastAsiaTheme="minorHAnsi"/>
                <w:szCs w:val="28"/>
                <w:lang w:val="nl-NL"/>
              </w:rPr>
            </w:pPr>
            <w:r w:rsidRPr="00F02B5C">
              <w:rPr>
                <w:rFonts w:eastAsiaTheme="minorHAnsi"/>
                <w:b/>
                <w:bCs/>
                <w:szCs w:val="28"/>
                <w:lang w:val="nl-NL"/>
              </w:rPr>
              <w:t>Thời gian lưu</w:t>
            </w:r>
          </w:p>
        </w:tc>
      </w:tr>
      <w:tr w:rsidR="00F02B5C" w:rsidRPr="00F02B5C" w14:paraId="2C5D3CC2" w14:textId="77777777" w:rsidTr="00F02B5C">
        <w:trPr>
          <w:trHeight w:val="420"/>
        </w:trPr>
        <w:tc>
          <w:tcPr>
            <w:tcW w:w="2853" w:type="pct"/>
            <w:vAlign w:val="center"/>
          </w:tcPr>
          <w:p w14:paraId="6DA199F3" w14:textId="77777777" w:rsidR="00F02B5C" w:rsidRPr="007F2377" w:rsidRDefault="00F02B5C" w:rsidP="00F02B5C">
            <w:pPr>
              <w:spacing w:before="120" w:after="120" w:line="240" w:lineRule="auto"/>
              <w:ind w:firstLine="567"/>
              <w:rPr>
                <w:rFonts w:eastAsiaTheme="minorHAnsi"/>
                <w:szCs w:val="28"/>
              </w:rPr>
            </w:pPr>
            <w:r w:rsidRPr="007F2377">
              <w:rPr>
                <w:rFonts w:eastAsiaTheme="minorHAnsi"/>
                <w:szCs w:val="28"/>
              </w:rPr>
              <w:t>- Như mục 24.2;</w:t>
            </w:r>
          </w:p>
          <w:p w14:paraId="6B9BF463" w14:textId="77777777" w:rsidR="00F02B5C" w:rsidRPr="007F2377" w:rsidRDefault="00F02B5C" w:rsidP="00F02B5C">
            <w:pPr>
              <w:spacing w:before="120" w:after="120" w:line="240" w:lineRule="auto"/>
              <w:ind w:firstLine="567"/>
              <w:rPr>
                <w:rFonts w:eastAsiaTheme="minorHAnsi"/>
                <w:szCs w:val="28"/>
              </w:rPr>
            </w:pPr>
            <w:r w:rsidRPr="007F2377">
              <w:rPr>
                <w:rFonts w:eastAsiaTheme="minorHAnsi"/>
                <w:szCs w:val="28"/>
              </w:rPr>
              <w:t>- Kết quả giải quyết thủ tục hành chính hoặc văn bản trả lời của đơn vị đối với hồ sơ không đáp ứng yêu cầu, điều kiện.</w:t>
            </w:r>
          </w:p>
        </w:tc>
        <w:tc>
          <w:tcPr>
            <w:tcW w:w="1099" w:type="pct"/>
            <w:vAlign w:val="center"/>
          </w:tcPr>
          <w:p w14:paraId="58FB7692" w14:textId="77777777" w:rsidR="00F02B5C" w:rsidRPr="007F2377" w:rsidRDefault="00F02B5C" w:rsidP="00F02B5C">
            <w:pPr>
              <w:spacing w:before="120" w:after="120" w:line="240" w:lineRule="auto"/>
              <w:ind w:firstLine="567"/>
              <w:jc w:val="center"/>
              <w:rPr>
                <w:rFonts w:eastAsiaTheme="minorHAnsi"/>
                <w:szCs w:val="28"/>
              </w:rPr>
            </w:pPr>
            <w:r w:rsidRPr="007F2377">
              <w:rPr>
                <w:rFonts w:eastAsiaTheme="minorHAnsi"/>
                <w:szCs w:val="28"/>
              </w:rPr>
              <w:t>Phòng Giáo dục nghề nghiệp</w:t>
            </w:r>
          </w:p>
        </w:tc>
        <w:tc>
          <w:tcPr>
            <w:tcW w:w="1048" w:type="pct"/>
            <w:vMerge w:val="restart"/>
            <w:vAlign w:val="center"/>
          </w:tcPr>
          <w:p w14:paraId="42009B93" w14:textId="77777777" w:rsidR="00F02B5C" w:rsidRPr="007F2377" w:rsidRDefault="00F02B5C" w:rsidP="00F02B5C">
            <w:pPr>
              <w:spacing w:before="120" w:after="120" w:line="240" w:lineRule="auto"/>
              <w:ind w:firstLine="567"/>
              <w:rPr>
                <w:rFonts w:eastAsiaTheme="minorHAnsi"/>
                <w:szCs w:val="28"/>
              </w:rPr>
            </w:pPr>
            <w:r w:rsidRPr="007F2377">
              <w:rPr>
                <w:rFonts w:eastAsiaTheme="minorHAnsi"/>
                <w:szCs w:val="28"/>
              </w:rPr>
              <w:t>05  năm, sau đó chuyển hồ sơ đến kho lưu trữ của Tỉnh</w:t>
            </w:r>
          </w:p>
        </w:tc>
      </w:tr>
      <w:tr w:rsidR="00F02B5C" w:rsidRPr="00F02B5C" w14:paraId="207E21F1" w14:textId="77777777" w:rsidTr="00F02B5C">
        <w:trPr>
          <w:trHeight w:val="517"/>
        </w:trPr>
        <w:tc>
          <w:tcPr>
            <w:tcW w:w="2853" w:type="pct"/>
            <w:vAlign w:val="center"/>
          </w:tcPr>
          <w:p w14:paraId="0FF0969A" w14:textId="77777777" w:rsidR="00F02B5C" w:rsidRPr="007F2377" w:rsidRDefault="00F02B5C" w:rsidP="00F02B5C">
            <w:pPr>
              <w:tabs>
                <w:tab w:val="left" w:pos="709"/>
              </w:tabs>
              <w:spacing w:before="120" w:after="120" w:line="240" w:lineRule="auto"/>
              <w:ind w:firstLine="567"/>
              <w:rPr>
                <w:rFonts w:eastAsia="Times New Roman"/>
                <w:szCs w:val="28"/>
              </w:rPr>
            </w:pPr>
            <w:r w:rsidRPr="007F2377">
              <w:rPr>
                <w:rFonts w:eastAsia="Times New Roman"/>
                <w:szCs w:val="28"/>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w:t>
            </w:r>
            <w:r w:rsidRPr="007F2377">
              <w:rPr>
                <w:rFonts w:eastAsia="Times New Roman"/>
                <w:b/>
                <w:szCs w:val="28"/>
              </w:rPr>
              <w:t xml:space="preserve"> </w:t>
            </w:r>
            <w:r w:rsidRPr="007F2377">
              <w:rPr>
                <w:rFonts w:eastAsia="Times New Roman"/>
                <w:bCs/>
                <w:color w:val="000000"/>
                <w:szCs w:val="28"/>
              </w:rPr>
              <w:t>về thực hiện cơ chế một cửa, một cửa liên thông trong giải quyết thủ tục hành chính</w:t>
            </w:r>
            <w:r w:rsidRPr="007F2377">
              <w:rPr>
                <w:rFonts w:eastAsia="Times New Roman"/>
                <w:b/>
                <w:szCs w:val="28"/>
              </w:rPr>
              <w:t>.</w:t>
            </w:r>
            <w:r w:rsidRPr="007F2377">
              <w:rPr>
                <w:rFonts w:eastAsia="Times New Roman"/>
                <w:szCs w:val="28"/>
              </w:rPr>
              <w:t xml:space="preserve"> </w:t>
            </w:r>
          </w:p>
        </w:tc>
        <w:tc>
          <w:tcPr>
            <w:tcW w:w="1099" w:type="pct"/>
            <w:vAlign w:val="center"/>
          </w:tcPr>
          <w:p w14:paraId="1BCE474C" w14:textId="77777777" w:rsidR="00F02B5C" w:rsidRPr="007F2377" w:rsidRDefault="00F02B5C" w:rsidP="00F02B5C">
            <w:pPr>
              <w:spacing w:before="120" w:after="120" w:line="240" w:lineRule="auto"/>
              <w:ind w:firstLine="567"/>
              <w:jc w:val="center"/>
              <w:rPr>
                <w:rFonts w:eastAsiaTheme="minorHAnsi"/>
                <w:szCs w:val="28"/>
              </w:rPr>
            </w:pPr>
            <w:r w:rsidRPr="007F2377">
              <w:rPr>
                <w:rFonts w:eastAsiaTheme="minorHAnsi"/>
                <w:spacing w:val="-4"/>
                <w:szCs w:val="28"/>
              </w:rPr>
              <w:t>Bộ phận tiếp nhận và trả kết quả</w:t>
            </w:r>
          </w:p>
        </w:tc>
        <w:tc>
          <w:tcPr>
            <w:tcW w:w="1048" w:type="pct"/>
            <w:vMerge/>
            <w:vAlign w:val="center"/>
          </w:tcPr>
          <w:p w14:paraId="5391EEAC" w14:textId="77777777" w:rsidR="00F02B5C" w:rsidRPr="007F2377" w:rsidRDefault="00F02B5C" w:rsidP="00F02B5C">
            <w:pPr>
              <w:spacing w:before="120" w:after="120" w:line="240" w:lineRule="auto"/>
              <w:ind w:firstLine="567"/>
              <w:rPr>
                <w:rFonts w:eastAsiaTheme="minorHAnsi"/>
                <w:szCs w:val="28"/>
              </w:rPr>
            </w:pPr>
          </w:p>
        </w:tc>
      </w:tr>
    </w:tbl>
    <w:p w14:paraId="21E8CBC8" w14:textId="77777777" w:rsidR="00F02B5C" w:rsidRPr="007F2377" w:rsidRDefault="00F02B5C" w:rsidP="00F02B5C">
      <w:pPr>
        <w:tabs>
          <w:tab w:val="left" w:pos="0"/>
        </w:tabs>
        <w:spacing w:before="120" w:after="120" w:line="240" w:lineRule="auto"/>
        <w:jc w:val="right"/>
        <w:rPr>
          <w:rFonts w:eastAsiaTheme="minorHAnsi"/>
          <w:b/>
          <w:bCs/>
          <w:szCs w:val="28"/>
        </w:rPr>
        <w:sectPr w:rsidR="00F02B5C" w:rsidRPr="007F2377" w:rsidSect="005326CE">
          <w:pgSz w:w="16840" w:h="11907" w:orient="landscape" w:code="9"/>
          <w:pgMar w:top="1134" w:right="1021" w:bottom="1134" w:left="1871" w:header="567" w:footer="567" w:gutter="0"/>
          <w:cols w:space="720"/>
          <w:titlePg/>
          <w:docGrid w:linePitch="326"/>
        </w:sectPr>
      </w:pPr>
    </w:p>
    <w:p w14:paraId="7ADE7817" w14:textId="77777777" w:rsidR="00F02B5C" w:rsidRPr="007F2377" w:rsidRDefault="00F02B5C" w:rsidP="00F02B5C">
      <w:pPr>
        <w:tabs>
          <w:tab w:val="left" w:pos="0"/>
        </w:tabs>
        <w:spacing w:before="120" w:after="120" w:line="240" w:lineRule="auto"/>
        <w:jc w:val="right"/>
        <w:rPr>
          <w:rFonts w:eastAsiaTheme="minorHAnsi"/>
          <w:b/>
          <w:bCs/>
          <w:szCs w:val="28"/>
        </w:rPr>
      </w:pPr>
      <w:r w:rsidRPr="007F2377">
        <w:rPr>
          <w:rFonts w:eastAsiaTheme="minorHAnsi"/>
          <w:b/>
          <w:bCs/>
          <w:szCs w:val="28"/>
        </w:rPr>
        <w:t>Mẫu 1A</w:t>
      </w:r>
    </w:p>
    <w:p w14:paraId="43B212A6" w14:textId="77777777" w:rsidR="00F02B5C" w:rsidRPr="007F2377" w:rsidRDefault="00F02B5C" w:rsidP="00F02B5C">
      <w:pPr>
        <w:tabs>
          <w:tab w:val="left" w:pos="0"/>
        </w:tabs>
        <w:spacing w:before="120" w:after="120" w:line="240" w:lineRule="auto"/>
        <w:jc w:val="center"/>
        <w:rPr>
          <w:rFonts w:eastAsiaTheme="minorHAnsi"/>
          <w:b/>
          <w:bCs/>
          <w:szCs w:val="28"/>
        </w:rPr>
      </w:pPr>
      <w:r w:rsidRPr="007F2377">
        <w:rPr>
          <w:rFonts w:eastAsiaTheme="minorHAnsi"/>
          <w:b/>
          <w:bCs/>
          <w:szCs w:val="28"/>
        </w:rPr>
        <w:t>CỘNG HÒA XÃ HỘI CHỦ NGHĨA VIỆT NAM</w:t>
      </w:r>
    </w:p>
    <w:p w14:paraId="218253BB" w14:textId="77777777" w:rsidR="00F02B5C" w:rsidRPr="00F02B5C" w:rsidRDefault="00F02B5C" w:rsidP="00F02B5C">
      <w:pPr>
        <w:tabs>
          <w:tab w:val="left" w:pos="0"/>
        </w:tabs>
        <w:spacing w:before="120" w:after="120" w:line="240" w:lineRule="auto"/>
        <w:jc w:val="center"/>
        <w:rPr>
          <w:rFonts w:eastAsiaTheme="minorHAnsi"/>
          <w:b/>
          <w:bCs/>
          <w:szCs w:val="28"/>
          <w:lang w:val="en-US"/>
        </w:rPr>
      </w:pPr>
      <w:r w:rsidRPr="00F02B5C">
        <w:rPr>
          <w:rFonts w:eastAsiaTheme="minorHAnsi"/>
          <w:b/>
          <w:bCs/>
          <w:szCs w:val="28"/>
          <w:lang w:val="en-US"/>
        </w:rPr>
        <w:t>Độc lập – Tự do – Hạnh phúc</w:t>
      </w:r>
    </w:p>
    <w:p w14:paraId="1FD2F637" w14:textId="77777777" w:rsidR="00F02B5C" w:rsidRPr="00F02B5C" w:rsidRDefault="00F02B5C" w:rsidP="00F02B5C">
      <w:pPr>
        <w:tabs>
          <w:tab w:val="left" w:pos="0"/>
        </w:tabs>
        <w:spacing w:before="120" w:after="120" w:line="240" w:lineRule="auto"/>
        <w:jc w:val="center"/>
        <w:rPr>
          <w:rFonts w:eastAsiaTheme="minorHAnsi"/>
          <w:b/>
          <w:bCs/>
          <w:szCs w:val="28"/>
          <w:lang w:val="en-US"/>
        </w:rPr>
      </w:pPr>
      <w:r w:rsidRPr="00F02B5C">
        <w:rPr>
          <w:rFonts w:eastAsiaTheme="minorHAnsi"/>
          <w:b/>
          <w:bCs/>
          <w:szCs w:val="28"/>
          <w:lang w:val="en-US"/>
        </w:rPr>
        <mc:AlternateContent>
          <mc:Choice Requires="wps">
            <w:drawing>
              <wp:anchor distT="0" distB="0" distL="114300" distR="114300" simplePos="0" relativeHeight="251704832" behindDoc="0" locked="0" layoutInCell="1" allowOverlap="1" wp14:anchorId="232526DF" wp14:editId="6350FED8">
                <wp:simplePos x="0" y="0"/>
                <wp:positionH relativeFrom="column">
                  <wp:posOffset>1958975</wp:posOffset>
                </wp:positionH>
                <wp:positionV relativeFrom="paragraph">
                  <wp:posOffset>100330</wp:posOffset>
                </wp:positionV>
                <wp:extent cx="2172970" cy="0"/>
                <wp:effectExtent l="6350" t="5080" r="11430" b="13970"/>
                <wp:wrapNone/>
                <wp:docPr id="8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29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A4DD3E" id="AutoShape 120" o:spid="_x0000_s1026" type="#_x0000_t32" style="position:absolute;margin-left:154.25pt;margin-top:7.9pt;width:171.1pt;height:0;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"/>
            </w:pict>
          </mc:Fallback>
        </mc:AlternateContent>
      </w:r>
    </w:p>
    <w:p w14:paraId="7B3C682E" w14:textId="77777777" w:rsidR="00F02B5C" w:rsidRPr="00F02B5C" w:rsidRDefault="00F02B5C" w:rsidP="00F02B5C">
      <w:pPr>
        <w:tabs>
          <w:tab w:val="left" w:pos="0"/>
        </w:tabs>
        <w:spacing w:before="120" w:after="120" w:line="240" w:lineRule="auto"/>
        <w:jc w:val="center"/>
        <w:rPr>
          <w:rFonts w:eastAsiaTheme="minorHAnsi"/>
          <w:bCs/>
          <w:i/>
          <w:szCs w:val="28"/>
          <w:lang w:val="en-US"/>
        </w:rPr>
      </w:pPr>
      <w:r w:rsidRPr="00F02B5C">
        <w:rPr>
          <w:rFonts w:eastAsiaTheme="minorHAnsi"/>
          <w:bCs/>
          <w:i/>
          <w:szCs w:val="28"/>
          <w:lang w:val="en-US"/>
        </w:rPr>
        <w:t>................, ngày ........ thàng ......... năm 20....</w:t>
      </w:r>
    </w:p>
    <w:p w14:paraId="5775A27F" w14:textId="77777777" w:rsidR="00F02B5C" w:rsidRPr="00F02B5C" w:rsidRDefault="00F02B5C" w:rsidP="00F02B5C">
      <w:pPr>
        <w:tabs>
          <w:tab w:val="left" w:pos="0"/>
        </w:tabs>
        <w:spacing w:before="120" w:after="120" w:line="240" w:lineRule="auto"/>
        <w:jc w:val="center"/>
        <w:rPr>
          <w:rFonts w:eastAsiaTheme="minorHAnsi"/>
          <w:bCs/>
          <w:i/>
          <w:szCs w:val="28"/>
          <w:lang w:val="en-US"/>
        </w:rPr>
      </w:pPr>
    </w:p>
    <w:p w14:paraId="56E7D0A8" w14:textId="77777777" w:rsidR="00F02B5C" w:rsidRPr="00F02B5C" w:rsidRDefault="00F02B5C" w:rsidP="00F02B5C">
      <w:pPr>
        <w:tabs>
          <w:tab w:val="left" w:pos="0"/>
        </w:tabs>
        <w:spacing w:before="120" w:after="120" w:line="240" w:lineRule="auto"/>
        <w:jc w:val="center"/>
        <w:rPr>
          <w:rFonts w:eastAsiaTheme="minorHAnsi"/>
          <w:bCs/>
          <w:szCs w:val="28"/>
          <w:lang w:val="en-US"/>
        </w:rPr>
      </w:pPr>
      <w:r w:rsidRPr="00F02B5C">
        <w:rPr>
          <w:rFonts w:eastAsiaTheme="minorHAnsi"/>
          <w:bCs/>
          <w:szCs w:val="28"/>
          <w:lang w:val="en-US"/>
        </w:rPr>
        <w:t>Kính gửi: ......................(1)......................</w:t>
      </w:r>
    </w:p>
    <w:p w14:paraId="163C93CD" w14:textId="77777777" w:rsidR="00F02B5C" w:rsidRPr="00F02B5C" w:rsidRDefault="00F02B5C" w:rsidP="00F02B5C">
      <w:pPr>
        <w:tabs>
          <w:tab w:val="left" w:pos="0"/>
        </w:tabs>
        <w:spacing w:before="120" w:after="120" w:line="240" w:lineRule="auto"/>
        <w:jc w:val="center"/>
        <w:rPr>
          <w:rFonts w:eastAsiaTheme="minorHAnsi"/>
          <w:bCs/>
          <w:szCs w:val="28"/>
          <w:lang w:val="en-US"/>
        </w:rPr>
      </w:pPr>
      <w:r w:rsidRPr="00F02B5C">
        <w:rPr>
          <w:rFonts w:eastAsiaTheme="minorHAnsi"/>
          <w:bCs/>
          <w:szCs w:val="28"/>
          <w:lang w:val="en-US"/>
        </w:rPr>
        <w:t>V/v đề nghị cho phép thành lập .................(2)........................</w:t>
      </w:r>
    </w:p>
    <w:p w14:paraId="2CFEDFFD" w14:textId="77777777" w:rsidR="00F02B5C" w:rsidRPr="00F02B5C" w:rsidRDefault="00F02B5C" w:rsidP="00F02B5C">
      <w:pPr>
        <w:tabs>
          <w:tab w:val="left" w:pos="0"/>
        </w:tabs>
        <w:spacing w:before="120" w:after="120" w:line="240" w:lineRule="auto"/>
        <w:jc w:val="center"/>
        <w:rPr>
          <w:rFonts w:eastAsiaTheme="minorHAnsi"/>
          <w:bCs/>
          <w:szCs w:val="28"/>
          <w:lang w:val="en-US"/>
        </w:rPr>
      </w:pPr>
    </w:p>
    <w:p w14:paraId="48E3AF72"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1. Họ và tên người đại diện tổ chức đề nghị cho phép thành lập cơ sở giáo dục nghề nghiệp/phân hiệu của cơ sở giáo dục nghề nghiệp:</w:t>
      </w:r>
      <w:r w:rsidRPr="00F02B5C">
        <w:rPr>
          <w:rFonts w:eastAsiaTheme="minorHAnsi"/>
          <w:bCs/>
          <w:szCs w:val="28"/>
          <w:lang w:val="en-US"/>
        </w:rPr>
        <w:tab/>
      </w:r>
    </w:p>
    <w:p w14:paraId="61CE8DA4"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Ngày, tháng, năm sinh:</w:t>
      </w:r>
      <w:r w:rsidRPr="00F02B5C">
        <w:rPr>
          <w:rFonts w:eastAsiaTheme="minorHAnsi"/>
          <w:bCs/>
          <w:szCs w:val="28"/>
          <w:lang w:val="en-US"/>
        </w:rPr>
        <w:tab/>
      </w:r>
    </w:p>
    <w:p w14:paraId="4C1CB5A1"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chứng minh thư nhân dân/hộ chiếu:..........; ngày, thàng cấp, nơi cấp:</w:t>
      </w:r>
      <w:r w:rsidRPr="00F02B5C">
        <w:rPr>
          <w:rFonts w:eastAsiaTheme="minorHAnsi"/>
          <w:bCs/>
          <w:szCs w:val="28"/>
          <w:lang w:val="en-US"/>
        </w:rPr>
        <w:tab/>
      </w:r>
    </w:p>
    <w:p w14:paraId="0470AE4B"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Nơi đăng ký thường trú tại Việt Nam (nếu có):</w:t>
      </w:r>
      <w:r w:rsidRPr="00F02B5C">
        <w:rPr>
          <w:rFonts w:eastAsiaTheme="minorHAnsi"/>
          <w:bCs/>
          <w:szCs w:val="28"/>
          <w:lang w:val="en-US"/>
        </w:rPr>
        <w:tab/>
      </w:r>
    </w:p>
    <w:p w14:paraId="71DB2DB0"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2. Lý do đề nghị cho phép thành lập cơ sở giáo dục nghề nghiệp/phân hiệu của cơ sở giáo dục nghề nghiệp:</w:t>
      </w:r>
      <w:r w:rsidRPr="00F02B5C">
        <w:rPr>
          <w:rFonts w:eastAsiaTheme="minorHAnsi"/>
          <w:bCs/>
          <w:szCs w:val="28"/>
          <w:lang w:val="en-US"/>
        </w:rPr>
        <w:tab/>
      </w:r>
    </w:p>
    <w:p w14:paraId="0074ACDB"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ab/>
      </w:r>
    </w:p>
    <w:p w14:paraId="1718010A"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3. Thông tin về cơ sở giáo dục nghề nghiệp đề nghị cho phép thành lập:</w:t>
      </w:r>
    </w:p>
    <w:p w14:paraId="0EEC87F2"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Giấy chứng nhận đầu tư của dự án đầu tư thành lập cơ sở giáo dục nghề nghiệp:.............. ngày ..... thàng ...... năm ........, cơ quan cấp:</w:t>
      </w:r>
      <w:r w:rsidRPr="00F02B5C">
        <w:rPr>
          <w:rFonts w:eastAsiaTheme="minorHAnsi"/>
          <w:bCs/>
          <w:szCs w:val="28"/>
          <w:lang w:val="en-US"/>
        </w:rPr>
        <w:tab/>
      </w:r>
    </w:p>
    <w:p w14:paraId="23280D72"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Tên cơ sở giáo dục nghề nghiệp dự kiến thành lập: .................(3)</w:t>
      </w:r>
      <w:r w:rsidRPr="00F02B5C">
        <w:rPr>
          <w:rFonts w:eastAsiaTheme="minorHAnsi"/>
          <w:bCs/>
          <w:szCs w:val="28"/>
          <w:lang w:val="en-US"/>
        </w:rPr>
        <w:tab/>
      </w:r>
    </w:p>
    <w:p w14:paraId="529884EC"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Tên giao dịch quốc tế bằng tiếng Anh:</w:t>
      </w:r>
      <w:r w:rsidRPr="00F02B5C">
        <w:rPr>
          <w:rFonts w:eastAsiaTheme="minorHAnsi"/>
          <w:bCs/>
          <w:szCs w:val="28"/>
          <w:lang w:val="en-US"/>
        </w:rPr>
        <w:tab/>
      </w:r>
    </w:p>
    <w:p w14:paraId="40304443"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Địa chỉ trụ sở chính:...................................(4)</w:t>
      </w:r>
      <w:r w:rsidRPr="00F02B5C">
        <w:rPr>
          <w:rFonts w:eastAsiaTheme="minorHAnsi"/>
          <w:bCs/>
          <w:szCs w:val="28"/>
          <w:lang w:val="en-US"/>
        </w:rPr>
        <w:tab/>
      </w:r>
    </w:p>
    <w:p w14:paraId="16B79D80"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Phân hiệu/địa điểm đào tạo (nếu có):...........................(5)</w:t>
      </w:r>
      <w:r w:rsidRPr="00F02B5C">
        <w:rPr>
          <w:rFonts w:eastAsiaTheme="minorHAnsi"/>
          <w:bCs/>
          <w:szCs w:val="28"/>
          <w:lang w:val="en-US"/>
        </w:rPr>
        <w:tab/>
      </w:r>
    </w:p>
    <w:p w14:paraId="1D220534"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Số điện thoại:.....................................................Fax:</w:t>
      </w:r>
      <w:r w:rsidRPr="00F02B5C">
        <w:rPr>
          <w:rFonts w:eastAsiaTheme="minorHAnsi"/>
          <w:bCs/>
          <w:szCs w:val="28"/>
          <w:lang w:val="en-US"/>
        </w:rPr>
        <w:tab/>
      </w:r>
    </w:p>
    <w:p w14:paraId="3D2E5D3B"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Website (nếu có): ...........................................Email:</w:t>
      </w:r>
      <w:r w:rsidRPr="00F02B5C">
        <w:rPr>
          <w:rFonts w:eastAsiaTheme="minorHAnsi"/>
          <w:bCs/>
          <w:szCs w:val="28"/>
          <w:lang w:val="en-US"/>
        </w:rPr>
        <w:tab/>
      </w:r>
    </w:p>
    <w:p w14:paraId="36BB62E5"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4. Chức năng, nhiệm vụ, phạm vi hoạt động của cơ sở giáo dục nghề nghiệp/phân hiệu của cơ sở giáo dục nghề nghiệp:</w:t>
      </w:r>
      <w:r w:rsidRPr="00F02B5C">
        <w:rPr>
          <w:rFonts w:eastAsiaTheme="minorHAnsi"/>
          <w:bCs/>
          <w:szCs w:val="28"/>
          <w:lang w:val="en-US"/>
        </w:rPr>
        <w:tab/>
      </w:r>
    </w:p>
    <w:p w14:paraId="4DCDC973"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5. Ngành, nghề đào tạo và trình độ đào tạo:</w:t>
      </w:r>
      <w:r w:rsidRPr="00F02B5C">
        <w:rPr>
          <w:rFonts w:eastAsiaTheme="minorHAnsi"/>
          <w:bCs/>
          <w:szCs w:val="28"/>
          <w:lang w:val="en-US"/>
        </w:rPr>
        <w:tab/>
      </w:r>
    </w:p>
    <w:p w14:paraId="6AB62DF2"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a) Tại trụ sở chính</w:t>
      </w:r>
    </w:p>
    <w:p w14:paraId="6A0D8FB4"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b) Tại phân hiệu/địa điểm đào tạo (nếu có ghi riêng cho từng phân hiệu/địa điểm đào tạo)</w:t>
      </w:r>
    </w:p>
    <w:p w14:paraId="254ED0B9"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6. Diện tích đất sử dụng:.....................Diện tích xây dựng</w:t>
      </w:r>
      <w:r w:rsidRPr="00F02B5C">
        <w:rPr>
          <w:rFonts w:eastAsiaTheme="minorHAnsi"/>
          <w:bCs/>
          <w:szCs w:val="28"/>
          <w:lang w:val="en-US"/>
        </w:rPr>
        <w:tab/>
      </w:r>
    </w:p>
    <w:p w14:paraId="5BAA0500"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7. Vốn đầu tư:</w:t>
      </w:r>
      <w:r w:rsidRPr="00F02B5C">
        <w:rPr>
          <w:rFonts w:eastAsiaTheme="minorHAnsi"/>
          <w:bCs/>
          <w:szCs w:val="28"/>
          <w:lang w:val="en-US"/>
        </w:rPr>
        <w:tab/>
      </w:r>
    </w:p>
    <w:p w14:paraId="248EA8E5"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8. Thời gian hoạt động của cơ sở giáo dục nghề nghiệp:</w:t>
      </w:r>
      <w:r w:rsidRPr="00F02B5C">
        <w:rPr>
          <w:rFonts w:eastAsiaTheme="minorHAnsi"/>
          <w:bCs/>
          <w:szCs w:val="28"/>
          <w:lang w:val="en-US"/>
        </w:rPr>
        <w:tab/>
      </w:r>
    </w:p>
    <w:p w14:paraId="0FF20F25" w14:textId="77777777" w:rsidR="00F02B5C" w:rsidRPr="00F02B5C" w:rsidRDefault="00F02B5C" w:rsidP="00F02B5C">
      <w:pPr>
        <w:tabs>
          <w:tab w:val="left" w:pos="0"/>
          <w:tab w:val="left" w:leader="dot" w:pos="9072"/>
        </w:tabs>
        <w:spacing w:before="120" w:after="120" w:line="240" w:lineRule="auto"/>
        <w:rPr>
          <w:rFonts w:eastAsiaTheme="minorHAnsi"/>
          <w:bCs/>
          <w:i/>
          <w:szCs w:val="28"/>
          <w:lang w:val="en-US"/>
        </w:rPr>
      </w:pPr>
      <w:r w:rsidRPr="00F02B5C">
        <w:rPr>
          <w:rFonts w:eastAsiaTheme="minorHAnsi"/>
          <w:bCs/>
          <w:i/>
          <w:szCs w:val="28"/>
          <w:lang w:val="en-US"/>
        </w:rPr>
        <w:t>(Kèm theo đề án thành lập cơ sở giáo dục nghề nghiệp)</w:t>
      </w:r>
    </w:p>
    <w:p w14:paraId="543BA986" w14:textId="77777777" w:rsidR="00F02B5C" w:rsidRPr="00F02B5C" w:rsidRDefault="00F02B5C" w:rsidP="00F02B5C">
      <w:pPr>
        <w:tabs>
          <w:tab w:val="left" w:pos="0"/>
          <w:tab w:val="left" w:leader="dot" w:pos="9072"/>
        </w:tabs>
        <w:spacing w:before="120" w:after="120" w:line="240" w:lineRule="auto"/>
        <w:rPr>
          <w:rFonts w:eastAsiaTheme="minorHAnsi"/>
          <w:bCs/>
          <w:szCs w:val="28"/>
          <w:lang w:val="en-US"/>
        </w:rPr>
      </w:pPr>
      <w:r w:rsidRPr="00F02B5C">
        <w:rPr>
          <w:rFonts w:eastAsiaTheme="minorHAnsi"/>
          <w:bCs/>
          <w:szCs w:val="28"/>
          <w:lang w:val="en-US"/>
        </w:rPr>
        <w:t>Tôi xin chấp hành đúng những quy định về giáo dục nghề nghiệp và pháp luật có liên quan của Nhà nước Việt Nam.</w:t>
      </w:r>
    </w:p>
    <w:p w14:paraId="0FE36488"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r w:rsidRPr="00F02B5C">
        <w:rPr>
          <w:rFonts w:eastAsiaTheme="minorHAnsi"/>
          <w:bCs/>
          <w:szCs w:val="28"/>
          <w:lang w:val="en-US"/>
        </w:rPr>
        <w:t>Đề nghị ................................(6)</w:t>
      </w:r>
      <w:r w:rsidRPr="00F02B5C">
        <w:rPr>
          <w:rFonts w:eastAsiaTheme="minorHAnsi"/>
          <w:bCs/>
          <w:szCs w:val="28"/>
          <w:lang w:val="en-US"/>
        </w:rPr>
        <w:tab/>
      </w:r>
    </w:p>
    <w:p w14:paraId="219469A2"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r w:rsidRPr="00F02B5C">
        <w:rPr>
          <w:rFonts w:eastAsiaTheme="minorHAnsi"/>
          <w:bCs/>
          <w:szCs w:val="28"/>
          <w:lang w:val="en-US"/>
        </w:rPr>
        <w:t>xem xét, quyết định.</w:t>
      </w:r>
    </w:p>
    <w:p w14:paraId="55A5367B"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p>
    <w:tbl>
      <w:tblPr>
        <w:tblW w:w="0" w:type="auto"/>
        <w:tblInd w:w="4219" w:type="dxa"/>
        <w:tblLook w:val="04A0" w:firstRow="1" w:lastRow="0" w:firstColumn="1" w:lastColumn="0" w:noHBand="0" w:noVBand="1"/>
      </w:tblPr>
      <w:tblGrid>
        <w:gridCol w:w="5012"/>
      </w:tblGrid>
      <w:tr w:rsidR="00F02B5C" w:rsidRPr="00F02B5C" w14:paraId="403946E5" w14:textId="77777777" w:rsidTr="00F02B5C">
        <w:tc>
          <w:tcPr>
            <w:tcW w:w="5012" w:type="dxa"/>
            <w:shd w:val="clear" w:color="auto" w:fill="auto"/>
          </w:tcPr>
          <w:p w14:paraId="3E27E33A" w14:textId="77777777" w:rsidR="00F02B5C" w:rsidRPr="00F02B5C" w:rsidRDefault="00F02B5C" w:rsidP="00F02B5C">
            <w:pPr>
              <w:tabs>
                <w:tab w:val="left" w:pos="0"/>
                <w:tab w:val="left" w:leader="dot" w:pos="9015"/>
              </w:tabs>
              <w:spacing w:before="120" w:after="120" w:line="240" w:lineRule="auto"/>
              <w:jc w:val="center"/>
              <w:rPr>
                <w:rFonts w:eastAsiaTheme="minorHAnsi"/>
                <w:bCs/>
                <w:szCs w:val="28"/>
                <w:lang w:val="en-US"/>
              </w:rPr>
            </w:pPr>
            <w:r w:rsidRPr="00F02B5C">
              <w:rPr>
                <w:rFonts w:eastAsiaTheme="minorHAnsi"/>
                <w:bCs/>
                <w:szCs w:val="28"/>
                <w:lang w:val="en-US"/>
              </w:rPr>
              <w:t>(7)</w:t>
            </w:r>
          </w:p>
          <w:p w14:paraId="1B44FA0B" w14:textId="77777777" w:rsidR="00F02B5C" w:rsidRPr="00F02B5C" w:rsidRDefault="00F02B5C" w:rsidP="00F02B5C">
            <w:pPr>
              <w:tabs>
                <w:tab w:val="left" w:pos="0"/>
                <w:tab w:val="left" w:leader="dot" w:pos="9015"/>
              </w:tabs>
              <w:spacing w:before="120" w:after="120" w:line="240" w:lineRule="auto"/>
              <w:jc w:val="center"/>
              <w:rPr>
                <w:rFonts w:eastAsiaTheme="minorHAnsi"/>
                <w:bCs/>
                <w:i/>
                <w:szCs w:val="28"/>
                <w:lang w:val="en-US"/>
              </w:rPr>
            </w:pPr>
            <w:r w:rsidRPr="00F02B5C">
              <w:rPr>
                <w:rFonts w:eastAsiaTheme="minorHAnsi"/>
                <w:bCs/>
                <w:i/>
                <w:szCs w:val="28"/>
                <w:lang w:val="en-US"/>
              </w:rPr>
              <w:t>(Ký tên, đóng dấu, ghi rõ họ tên)</w:t>
            </w:r>
          </w:p>
        </w:tc>
      </w:tr>
    </w:tbl>
    <w:p w14:paraId="7061A34B" w14:textId="77777777" w:rsidR="00F02B5C" w:rsidRPr="00F02B5C" w:rsidRDefault="00F02B5C" w:rsidP="00F02B5C">
      <w:pPr>
        <w:tabs>
          <w:tab w:val="left" w:pos="0"/>
          <w:tab w:val="left" w:leader="dot" w:pos="9015"/>
        </w:tabs>
        <w:spacing w:before="120" w:after="120" w:line="240" w:lineRule="auto"/>
        <w:rPr>
          <w:rFonts w:eastAsiaTheme="minorHAnsi"/>
          <w:bCs/>
          <w:szCs w:val="28"/>
          <w:lang w:val="en-US"/>
        </w:rPr>
      </w:pPr>
    </w:p>
    <w:p w14:paraId="6CC267DC" w14:textId="77777777" w:rsidR="00F02B5C" w:rsidRPr="00F02B5C" w:rsidRDefault="00F02B5C" w:rsidP="00F02B5C">
      <w:pPr>
        <w:spacing w:before="120" w:after="120" w:line="240" w:lineRule="auto"/>
        <w:jc w:val="left"/>
        <w:rPr>
          <w:rFonts w:eastAsiaTheme="minorHAnsi"/>
          <w:szCs w:val="28"/>
          <w:lang w:val="en-US"/>
        </w:rPr>
      </w:pPr>
    </w:p>
    <w:p w14:paraId="7917473F" w14:textId="77777777" w:rsidR="00F02B5C" w:rsidRPr="00F02B5C" w:rsidRDefault="00F02B5C" w:rsidP="00F02B5C">
      <w:pPr>
        <w:spacing w:before="120" w:after="120" w:line="240" w:lineRule="auto"/>
        <w:jc w:val="left"/>
        <w:rPr>
          <w:rFonts w:eastAsiaTheme="minorHAnsi"/>
          <w:szCs w:val="28"/>
          <w:lang w:val="en-US"/>
        </w:rPr>
      </w:pPr>
    </w:p>
    <w:p w14:paraId="0D15447C" w14:textId="77777777" w:rsidR="00F02B5C" w:rsidRPr="00F02B5C" w:rsidRDefault="00F02B5C" w:rsidP="00F02B5C">
      <w:pPr>
        <w:spacing w:before="120" w:after="120" w:line="240" w:lineRule="auto"/>
        <w:jc w:val="left"/>
        <w:rPr>
          <w:rFonts w:eastAsiaTheme="minorHAnsi"/>
          <w:szCs w:val="28"/>
          <w:lang w:val="en-US"/>
        </w:rPr>
      </w:pPr>
    </w:p>
    <w:p w14:paraId="03F1019F" w14:textId="77777777" w:rsidR="00F02B5C" w:rsidRPr="00F02B5C" w:rsidRDefault="00F02B5C" w:rsidP="00F02B5C">
      <w:pPr>
        <w:spacing w:before="120" w:after="120" w:line="240" w:lineRule="auto"/>
        <w:jc w:val="left"/>
        <w:rPr>
          <w:rFonts w:eastAsiaTheme="minorHAnsi"/>
          <w:szCs w:val="28"/>
          <w:lang w:val="en-US"/>
        </w:rPr>
      </w:pPr>
    </w:p>
    <w:p w14:paraId="4FD7E98F" w14:textId="77777777" w:rsidR="00F02B5C" w:rsidRPr="00F02B5C" w:rsidRDefault="00F02B5C" w:rsidP="00F02B5C">
      <w:pPr>
        <w:spacing w:before="120" w:after="120" w:line="240" w:lineRule="auto"/>
        <w:jc w:val="left"/>
        <w:rPr>
          <w:rFonts w:eastAsiaTheme="minorHAnsi"/>
          <w:szCs w:val="28"/>
          <w:lang w:val="en-US"/>
        </w:rPr>
      </w:pPr>
      <w:r w:rsidRPr="00F02B5C">
        <w:rPr>
          <w:rFonts w:eastAsiaTheme="minorHAnsi"/>
          <w:szCs w:val="28"/>
          <w:lang w:val="en-US"/>
        </w:rPr>
        <mc:AlternateContent>
          <mc:Choice Requires="wps">
            <w:drawing>
              <wp:anchor distT="0" distB="0" distL="114300" distR="114300" simplePos="0" relativeHeight="251702784" behindDoc="0" locked="0" layoutInCell="1" allowOverlap="1" wp14:anchorId="354D8966" wp14:editId="7A9CDB3A">
                <wp:simplePos x="0" y="0"/>
                <wp:positionH relativeFrom="column">
                  <wp:posOffset>-31750</wp:posOffset>
                </wp:positionH>
                <wp:positionV relativeFrom="paragraph">
                  <wp:posOffset>79375</wp:posOffset>
                </wp:positionV>
                <wp:extent cx="2484120" cy="0"/>
                <wp:effectExtent l="6350" t="12700" r="5080" b="6350"/>
                <wp:wrapNone/>
                <wp:docPr id="85"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41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B80B84" id="AutoShape 119" o:spid="_x0000_s1026" type="#_x0000_t32" style="position:absolute;margin-left:-2.5pt;margin-top:6.25pt;width:195.6pt;height:0;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"/>
            </w:pict>
          </mc:Fallback>
        </mc:AlternateContent>
      </w:r>
      <w:r w:rsidRPr="00F02B5C">
        <w:rPr>
          <w:rFonts w:eastAsiaTheme="minorHAnsi"/>
          <w:szCs w:val="28"/>
          <w:lang w:val="en-US"/>
        </w:rPr>
        <w:tab/>
      </w:r>
      <w:r w:rsidRPr="00F02B5C">
        <w:rPr>
          <w:rFonts w:eastAsiaTheme="minorHAnsi"/>
          <w:szCs w:val="28"/>
          <w:lang w:val="en-US"/>
        </w:rPr>
        <w:tab/>
      </w:r>
    </w:p>
    <w:p w14:paraId="2927E0A7"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 (6): Ghi tên đầy đủ của cơ quan có thẩm quyền cho phép thành lập cơ sở giáo dục nghề nghiệp có vốn đầu tư nước ngoài.</w:t>
      </w:r>
    </w:p>
    <w:p w14:paraId="79E22801"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(2), (3): Ghi cụ thể tên cơ sở giáo dục nghề nghiệp đề nghị thành lập, cho phép thành lập (ví dụ: Trường Cao đẳng A, Trường Trung cấp B, Trung tâm giáo dục nghề nghiệp C).</w:t>
      </w:r>
    </w:p>
    <w:p w14:paraId="7425972F"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(4): Ghi địa điểm dự kiến đặt trụ sở chính của cơ sở giáo dục nghề nghiệp/phân hiệu của cơ sở giáo dục nghề nghiệp đề nghị cho phép thành lập.</w:t>
      </w:r>
    </w:p>
    <w:p w14:paraId="6125EAC5"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(5): Ghi địa điểm dự kiến đặt phân hiệu của trường trung cấp, trường cao đẳng hoặc địa điểm đào tạo (nếu có) của cơ sở giáo dục nghề nghiệp đề nghị cho phép thành lập.</w:t>
      </w:r>
    </w:p>
    <w:p w14:paraId="06AC7BC9"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(7): Chức danh người đứng đầu tổ chức đề nghị cho phép thành lập cơ sở giáo dục nghề nghiệp.</w:t>
      </w:r>
    </w:p>
    <w:p w14:paraId="221576EF" w14:textId="77777777" w:rsidR="00F02B5C" w:rsidRPr="00F02B5C" w:rsidRDefault="00F02B5C" w:rsidP="00F02B5C">
      <w:pPr>
        <w:spacing w:before="120" w:after="120" w:line="240" w:lineRule="auto"/>
        <w:rPr>
          <w:rFonts w:eastAsiaTheme="minorHAnsi"/>
          <w:sz w:val="24"/>
          <w:szCs w:val="24"/>
          <w:lang w:val="en-US"/>
        </w:rPr>
        <w:sectPr w:rsidR="00F02B5C" w:rsidRPr="00F02B5C" w:rsidSect="005326CE">
          <w:pgSz w:w="11907" w:h="16840" w:code="9"/>
          <w:pgMar w:top="1134" w:right="1134" w:bottom="1134" w:left="1701" w:header="567" w:footer="567" w:gutter="0"/>
          <w:cols w:space="720"/>
          <w:titlePg/>
          <w:docGrid w:linePitch="326"/>
        </w:sectPr>
      </w:pPr>
    </w:p>
    <w:p w14:paraId="2C80690C" w14:textId="77777777" w:rsidR="00F02B5C" w:rsidRPr="00F02B5C" w:rsidRDefault="00F02B5C" w:rsidP="00F02B5C">
      <w:pPr>
        <w:spacing w:before="120" w:after="120" w:line="240" w:lineRule="auto"/>
        <w:jc w:val="right"/>
        <w:rPr>
          <w:rFonts w:eastAsiaTheme="minorHAnsi"/>
          <w:b/>
          <w:szCs w:val="28"/>
          <w:lang w:val="en-US"/>
        </w:rPr>
      </w:pPr>
      <w:r w:rsidRPr="00F02B5C">
        <w:rPr>
          <w:rFonts w:eastAsiaTheme="minorHAnsi"/>
          <w:b/>
          <w:szCs w:val="28"/>
          <w:lang w:val="en-US"/>
        </w:rPr>
        <w:t>Mẫu 1B</w:t>
      </w:r>
    </w:p>
    <w:p w14:paraId="554AAA01"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CỘNG HÒA XÃ HỘI CHỦ NGHĨA VIỆT NAM</w:t>
      </w:r>
    </w:p>
    <w:p w14:paraId="2C68CE7E"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Độc lập – Tự do – Hạnh phúc</w:t>
      </w:r>
    </w:p>
    <w:p w14:paraId="4BC6815A"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mc:AlternateContent>
          <mc:Choice Requires="wps">
            <w:drawing>
              <wp:anchor distT="0" distB="0" distL="114300" distR="114300" simplePos="0" relativeHeight="251705856" behindDoc="0" locked="0" layoutInCell="1" allowOverlap="1" wp14:anchorId="6E9343B8" wp14:editId="2299C93B">
                <wp:simplePos x="0" y="0"/>
                <wp:positionH relativeFrom="column">
                  <wp:posOffset>1685925</wp:posOffset>
                </wp:positionH>
                <wp:positionV relativeFrom="paragraph">
                  <wp:posOffset>79375</wp:posOffset>
                </wp:positionV>
                <wp:extent cx="2256155" cy="0"/>
                <wp:effectExtent l="9525" t="12700" r="10795" b="6350"/>
                <wp:wrapNone/>
                <wp:docPr id="84"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61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E6E2BB" id="AutoShape 121" o:spid="_x0000_s1026" type="#_x0000_t32" style="position:absolute;margin-left:132.75pt;margin-top:6.25pt;width:177.65pt;height: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"/>
            </w:pict>
          </mc:Fallback>
        </mc:AlternateContent>
      </w:r>
    </w:p>
    <w:p w14:paraId="195D41C6" w14:textId="77777777" w:rsidR="00F02B5C" w:rsidRPr="00F02B5C" w:rsidRDefault="00F02B5C" w:rsidP="00F02B5C">
      <w:pPr>
        <w:spacing w:before="120" w:after="120" w:line="240" w:lineRule="auto"/>
        <w:jc w:val="center"/>
        <w:rPr>
          <w:rFonts w:eastAsiaTheme="minorHAnsi"/>
          <w:i/>
          <w:szCs w:val="28"/>
          <w:lang w:val="en-US"/>
        </w:rPr>
      </w:pPr>
      <w:r w:rsidRPr="00F02B5C">
        <w:rPr>
          <w:rFonts w:eastAsiaTheme="minorHAnsi"/>
          <w:i/>
          <w:szCs w:val="28"/>
          <w:lang w:val="en-US"/>
        </w:rPr>
        <w:t>..................., ngày ....... thàng ........ năm 20......</w:t>
      </w:r>
    </w:p>
    <w:p w14:paraId="29B107DF" w14:textId="77777777" w:rsidR="00F02B5C" w:rsidRPr="00F02B5C" w:rsidRDefault="00F02B5C" w:rsidP="00F02B5C">
      <w:pPr>
        <w:spacing w:before="120" w:after="120" w:line="240" w:lineRule="auto"/>
        <w:jc w:val="center"/>
        <w:rPr>
          <w:rFonts w:eastAsiaTheme="minorHAnsi"/>
          <w:i/>
          <w:szCs w:val="28"/>
          <w:lang w:val="en-US"/>
        </w:rPr>
      </w:pPr>
    </w:p>
    <w:p w14:paraId="0787BFAC"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ĐỀ ÁN THÀNH LẬP ...........(1)..........</w:t>
      </w:r>
    </w:p>
    <w:p w14:paraId="7DD0CBCC" w14:textId="77777777" w:rsidR="00F02B5C" w:rsidRPr="00F02B5C" w:rsidRDefault="00F02B5C" w:rsidP="00F02B5C">
      <w:pPr>
        <w:tabs>
          <w:tab w:val="left" w:pos="815"/>
        </w:tabs>
        <w:spacing w:before="120" w:after="120" w:line="240" w:lineRule="auto"/>
        <w:jc w:val="center"/>
        <w:rPr>
          <w:rFonts w:eastAsiaTheme="minorHAnsi"/>
          <w:b/>
          <w:szCs w:val="28"/>
          <w:lang w:val="en-US"/>
        </w:rPr>
      </w:pPr>
    </w:p>
    <w:p w14:paraId="4E2758A7"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Phần thứ nhất</w:t>
      </w:r>
    </w:p>
    <w:p w14:paraId="5680EF22" w14:textId="77777777" w:rsidR="00F02B5C" w:rsidRPr="00F02B5C" w:rsidRDefault="00F02B5C" w:rsidP="00F02B5C">
      <w:pPr>
        <w:tabs>
          <w:tab w:val="left" w:pos="815"/>
        </w:tabs>
        <w:spacing w:before="120" w:after="120" w:line="240" w:lineRule="auto"/>
        <w:jc w:val="center"/>
        <w:rPr>
          <w:rFonts w:eastAsiaTheme="minorHAnsi"/>
          <w:b/>
          <w:szCs w:val="28"/>
          <w:lang w:val="en-US"/>
        </w:rPr>
      </w:pPr>
      <w:r w:rsidRPr="00F02B5C">
        <w:rPr>
          <w:rFonts w:eastAsiaTheme="minorHAnsi"/>
          <w:b/>
          <w:szCs w:val="28"/>
          <w:lang w:val="en-US"/>
        </w:rPr>
        <w:t>SỰ CẦN THIẾT THÀNH LẬP ...........(2)...............</w:t>
      </w:r>
    </w:p>
    <w:p w14:paraId="2B62DDD8" w14:textId="77777777" w:rsidR="00F02B5C" w:rsidRPr="00F02B5C" w:rsidRDefault="00F02B5C" w:rsidP="00F02B5C">
      <w:pPr>
        <w:tabs>
          <w:tab w:val="left" w:pos="815"/>
        </w:tabs>
        <w:spacing w:before="120" w:after="120" w:line="240" w:lineRule="auto"/>
        <w:jc w:val="center"/>
        <w:rPr>
          <w:rFonts w:eastAsiaTheme="minorHAnsi"/>
          <w:b/>
          <w:szCs w:val="28"/>
          <w:lang w:val="en-US"/>
        </w:rPr>
      </w:pPr>
    </w:p>
    <w:p w14:paraId="0AE56FEE"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ab/>
        <w:t>1. Tình hình phát triển kinh tế - xã hội và quy hoạch phát triển kinh tế - xã hội trên địa bàn (hoặc lĩnh vực).</w:t>
      </w:r>
    </w:p>
    <w:p w14:paraId="1F03A361"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2. Thực trạng nguồn nhân lực và nhu cầu phát triển nguồn nhân lực đáp ứng yêu cầu của thị trường lao động trên địa bàn (hoặc lĩnh vực),</w:t>
      </w:r>
    </w:p>
    <w:p w14:paraId="699F7044"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3. Thực trạng công tác giáo dục nghề nghiệp trên địa bàn (hoặc lĩnh vực),</w:t>
      </w:r>
    </w:p>
    <w:p w14:paraId="24A2CB1A"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4. Nhu cầu đào tạo ..........(3).......... trên địa bàn (hoặc lĩnh vực) và các tỉnh lân cận.</w:t>
      </w:r>
    </w:p>
    <w:p w14:paraId="14567B97"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5. Quá trình hình thành và phát triển (chỉ áp dụng đối với trường hợp nâng cấp cơ sở giáo dục nghề nghiệp):</w:t>
      </w:r>
    </w:p>
    <w:p w14:paraId="54D00CD9"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a) Sơ lược quá trình hình thành và phát triển.</w:t>
      </w:r>
    </w:p>
    <w:p w14:paraId="4C89B520"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b) Về cơ sở vật chất.</w:t>
      </w:r>
    </w:p>
    <w:p w14:paraId="59F673BA"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c) Về thiết bị đào tạo.</w:t>
      </w:r>
    </w:p>
    <w:p w14:paraId="5EC27E03"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d) Về đội ngũ giáo viên, giảng viên và cán bộ quản lý.</w:t>
      </w:r>
    </w:p>
    <w:p w14:paraId="666911F4"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đ) Về chương trình, giáo trình, đào tạo.</w:t>
      </w:r>
    </w:p>
    <w:p w14:paraId="67E2A7D0"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w:t>e) Về kinh phí hoạt động.</w:t>
      </w:r>
    </w:p>
    <w:p w14:paraId="7D4CBF29" w14:textId="77777777" w:rsidR="00F02B5C" w:rsidRPr="00F02B5C" w:rsidRDefault="00F02B5C" w:rsidP="00F02B5C">
      <w:pPr>
        <w:spacing w:before="120" w:after="120" w:line="240" w:lineRule="auto"/>
        <w:rPr>
          <w:rFonts w:eastAsiaTheme="minorHAnsi"/>
          <w:szCs w:val="28"/>
          <w:lang w:val="en-US"/>
        </w:rPr>
      </w:pPr>
    </w:p>
    <w:p w14:paraId="044E779E" w14:textId="77777777" w:rsidR="00F02B5C" w:rsidRPr="00F02B5C" w:rsidRDefault="00F02B5C" w:rsidP="00F02B5C">
      <w:pPr>
        <w:spacing w:after="200" w:line="276" w:lineRule="auto"/>
        <w:jc w:val="left"/>
        <w:rPr>
          <w:rFonts w:eastAsiaTheme="minorHAnsi"/>
          <w:b/>
          <w:szCs w:val="28"/>
          <w:lang w:val="en-US"/>
        </w:rPr>
      </w:pPr>
      <w:r w:rsidRPr="00F02B5C">
        <w:rPr>
          <w:rFonts w:eastAsiaTheme="minorHAnsi"/>
          <w:b/>
          <w:szCs w:val="28"/>
          <w:lang w:val="en-US"/>
        </w:rPr>
        <w:br w:type="page"/>
      </w:r>
    </w:p>
    <w:p w14:paraId="514F9548"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Phần thứ hai</w:t>
      </w:r>
    </w:p>
    <w:p w14:paraId="751EBD6D" w14:textId="77777777" w:rsidR="00F02B5C" w:rsidRPr="00F02B5C" w:rsidRDefault="00F02B5C" w:rsidP="00F02B5C">
      <w:pPr>
        <w:spacing w:before="120" w:after="120" w:line="240" w:lineRule="auto"/>
        <w:jc w:val="center"/>
        <w:rPr>
          <w:rFonts w:eastAsiaTheme="minorHAnsi"/>
          <w:b/>
          <w:szCs w:val="28"/>
          <w:lang w:val="en-US"/>
        </w:rPr>
      </w:pPr>
      <w:r w:rsidRPr="00F02B5C">
        <w:rPr>
          <w:rFonts w:eastAsiaTheme="minorHAnsi"/>
          <w:b/>
          <w:szCs w:val="28"/>
          <w:lang w:val="en-US"/>
        </w:rPr>
        <w:t>MỤC TIÊU ĐÀO TẠO, CƠ CẦU TỔ CHỨC VÀ CÁC ĐIỀU KIỆN BẢO ĐẢM CHO HOẠT ĐỘNG CỦA ...........(4)............</w:t>
      </w:r>
    </w:p>
    <w:p w14:paraId="3755E95F" w14:textId="77777777" w:rsidR="00F02B5C" w:rsidRPr="00F02B5C" w:rsidRDefault="00F02B5C" w:rsidP="00F02B5C">
      <w:pPr>
        <w:spacing w:before="120" w:after="120" w:line="240" w:lineRule="auto"/>
        <w:jc w:val="center"/>
        <w:rPr>
          <w:rFonts w:eastAsiaTheme="minorHAnsi"/>
          <w:b/>
          <w:szCs w:val="28"/>
          <w:lang w:val="en-US"/>
        </w:rPr>
      </w:pPr>
    </w:p>
    <w:p w14:paraId="75E6B534" w14:textId="77777777" w:rsidR="00F02B5C" w:rsidRPr="00F02B5C" w:rsidRDefault="00F02B5C" w:rsidP="00F02B5C">
      <w:pPr>
        <w:spacing w:before="120" w:after="120" w:line="240" w:lineRule="auto"/>
        <w:rPr>
          <w:rFonts w:eastAsiaTheme="minorHAnsi"/>
          <w:b/>
          <w:szCs w:val="28"/>
          <w:lang w:val="en-US"/>
        </w:rPr>
      </w:pPr>
      <w:r w:rsidRPr="00F02B5C">
        <w:rPr>
          <w:rFonts w:eastAsiaTheme="minorHAnsi"/>
          <w:b/>
          <w:szCs w:val="28"/>
          <w:lang w:val="en-US"/>
        </w:rPr>
        <w:t>I. THÔNG TIN CHUNG VỀ ..........(5)............ ĐỀ NGHỊ CHO PHÉP THÀNH LẬP</w:t>
      </w:r>
    </w:p>
    <w:p w14:paraId="2EC287F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Tên:................................(6)</w:t>
      </w:r>
      <w:r w:rsidRPr="00F02B5C">
        <w:rPr>
          <w:rFonts w:eastAsiaTheme="minorHAnsi"/>
          <w:szCs w:val="28"/>
          <w:lang w:val="en-US"/>
        </w:rPr>
        <w:tab/>
      </w:r>
    </w:p>
    <w:p w14:paraId="77E72D8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Tên giao dịch quốc tế bằng tiếng Anh (nếu có):</w:t>
      </w:r>
      <w:r w:rsidRPr="00F02B5C">
        <w:rPr>
          <w:rFonts w:eastAsiaTheme="minorHAnsi"/>
          <w:szCs w:val="28"/>
          <w:lang w:val="en-US"/>
        </w:rPr>
        <w:tab/>
      </w:r>
    </w:p>
    <w:p w14:paraId="7AC983B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Địa chỉ trụ sở chính:.....................................(7)</w:t>
      </w:r>
      <w:r w:rsidRPr="00F02B5C">
        <w:rPr>
          <w:rFonts w:eastAsiaTheme="minorHAnsi"/>
          <w:szCs w:val="28"/>
          <w:lang w:val="en-US"/>
        </w:rPr>
        <w:tab/>
      </w:r>
    </w:p>
    <w:p w14:paraId="1FCF7D1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Phân hiệu/địa điểm đào tạo (nếu có):</w:t>
      </w:r>
      <w:r w:rsidRPr="00F02B5C">
        <w:rPr>
          <w:rFonts w:eastAsiaTheme="minorHAnsi"/>
          <w:szCs w:val="28"/>
          <w:lang w:val="en-US"/>
        </w:rPr>
        <w:tab/>
      </w:r>
    </w:p>
    <w:p w14:paraId="75FDD0C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Số điện thoại:............. Fax:....................... Website:.............. Email:</w:t>
      </w:r>
      <w:r w:rsidRPr="00F02B5C">
        <w:rPr>
          <w:rFonts w:eastAsiaTheme="minorHAnsi"/>
          <w:szCs w:val="28"/>
          <w:lang w:val="en-US"/>
        </w:rPr>
        <w:tab/>
      </w:r>
    </w:p>
    <w:p w14:paraId="25409B06"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5. Đơn vị quản lý trực tiếp (nếu có):</w:t>
      </w:r>
      <w:r w:rsidRPr="00F02B5C">
        <w:rPr>
          <w:rFonts w:eastAsiaTheme="minorHAnsi"/>
          <w:szCs w:val="28"/>
          <w:lang w:val="en-US"/>
        </w:rPr>
        <w:tab/>
      </w:r>
    </w:p>
    <w:p w14:paraId="3A87F88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6. Họ và tên người dự kiến làm Hiệu trưởng trường/Giám đốc trung tâm:</w:t>
      </w:r>
    </w:p>
    <w:p w14:paraId="0D56AB4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b/>
      </w:r>
    </w:p>
    <w:p w14:paraId="50F5F19A" w14:textId="77777777" w:rsidR="00F02B5C" w:rsidRPr="00F02B5C" w:rsidRDefault="00F02B5C" w:rsidP="00F02B5C">
      <w:pPr>
        <w:tabs>
          <w:tab w:val="left" w:leader="dot" w:pos="9072"/>
        </w:tabs>
        <w:spacing w:before="120" w:after="120" w:line="240" w:lineRule="auto"/>
        <w:rPr>
          <w:rFonts w:eastAsiaTheme="minorHAnsi"/>
          <w:i/>
          <w:szCs w:val="28"/>
          <w:lang w:val="en-US"/>
        </w:rPr>
      </w:pPr>
      <w:r w:rsidRPr="00F02B5C">
        <w:rPr>
          <w:rFonts w:eastAsiaTheme="minorHAnsi"/>
          <w:i/>
          <w:szCs w:val="28"/>
          <w:lang w:val="en-US"/>
        </w:rPr>
        <w:t>(Có sơ yếu lý lịch kèm theo)</w:t>
      </w:r>
    </w:p>
    <w:p w14:paraId="064271D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Chức năng, nhiệm vụ của trường/trung tâm:</w:t>
      </w:r>
      <w:r w:rsidRPr="00F02B5C">
        <w:rPr>
          <w:rFonts w:eastAsiaTheme="minorHAnsi"/>
          <w:szCs w:val="28"/>
          <w:lang w:val="en-US"/>
        </w:rPr>
        <w:tab/>
      </w:r>
    </w:p>
    <w:p w14:paraId="3E173215"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II. MỤC TIÊU ĐÀO TẠO CỦA CƠ SỞ GIÁO DỤC NGHỀ NGHIỆP</w:t>
      </w:r>
    </w:p>
    <w:p w14:paraId="1AE920B4"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Mục tiêu chung:</w:t>
      </w:r>
    </w:p>
    <w:p w14:paraId="7C986165"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Mục tiêu cụ thể: Tên ngành, nghề, quy mô đào tạo, trình độ đào tạo, thời gian đào tạo tại trụ sở chính và từng phân hiệu/địa điểm đào tạo (nếu có).</w:t>
      </w:r>
    </w:p>
    <w:p w14:paraId="7CDD4EE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Dự kiến quy mô tuyển sinh</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552"/>
        <w:gridCol w:w="1513"/>
        <w:gridCol w:w="1154"/>
        <w:gridCol w:w="1154"/>
        <w:gridCol w:w="829"/>
        <w:gridCol w:w="919"/>
        <w:gridCol w:w="890"/>
        <w:gridCol w:w="17"/>
      </w:tblGrid>
      <w:tr w:rsidR="00F02B5C" w:rsidRPr="00F02B5C" w14:paraId="2BFEE473" w14:textId="77777777" w:rsidTr="00F02B5C">
        <w:trPr>
          <w:jc w:val="center"/>
        </w:trPr>
        <w:tc>
          <w:tcPr>
            <w:tcW w:w="675" w:type="dxa"/>
            <w:vMerge w:val="restart"/>
            <w:shd w:val="clear" w:color="auto" w:fill="auto"/>
            <w:vAlign w:val="center"/>
          </w:tcPr>
          <w:p w14:paraId="51282338"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TT</w:t>
            </w:r>
          </w:p>
        </w:tc>
        <w:tc>
          <w:tcPr>
            <w:tcW w:w="2552" w:type="dxa"/>
            <w:vMerge w:val="restart"/>
            <w:shd w:val="clear" w:color="auto" w:fill="auto"/>
            <w:vAlign w:val="center"/>
          </w:tcPr>
          <w:p w14:paraId="0BDC039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Tên ngành, nghề và trình độ đào tạo</w:t>
            </w:r>
          </w:p>
        </w:tc>
        <w:tc>
          <w:tcPr>
            <w:tcW w:w="1513" w:type="dxa"/>
            <w:vMerge w:val="restart"/>
            <w:shd w:val="clear" w:color="auto" w:fill="auto"/>
            <w:vAlign w:val="center"/>
          </w:tcPr>
          <w:p w14:paraId="1281C4E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Thời gian đào tạo</w:t>
            </w:r>
          </w:p>
        </w:tc>
        <w:tc>
          <w:tcPr>
            <w:tcW w:w="4963" w:type="dxa"/>
            <w:gridSpan w:val="6"/>
            <w:shd w:val="clear" w:color="auto" w:fill="auto"/>
            <w:vAlign w:val="center"/>
          </w:tcPr>
          <w:p w14:paraId="176C2CC9"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Dự kiến quy mô tuyển sinh</w:t>
            </w:r>
          </w:p>
        </w:tc>
      </w:tr>
      <w:tr w:rsidR="00F02B5C" w:rsidRPr="00F02B5C" w14:paraId="7A94184A" w14:textId="77777777" w:rsidTr="00F02B5C">
        <w:trPr>
          <w:gridAfter w:val="1"/>
          <w:wAfter w:w="17" w:type="dxa"/>
          <w:jc w:val="center"/>
        </w:trPr>
        <w:tc>
          <w:tcPr>
            <w:tcW w:w="675" w:type="dxa"/>
            <w:vMerge/>
            <w:shd w:val="clear" w:color="auto" w:fill="auto"/>
            <w:vAlign w:val="center"/>
          </w:tcPr>
          <w:p w14:paraId="6C8EE9EA"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2552" w:type="dxa"/>
            <w:vMerge/>
            <w:shd w:val="clear" w:color="auto" w:fill="auto"/>
            <w:vAlign w:val="center"/>
          </w:tcPr>
          <w:p w14:paraId="41B0A38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513" w:type="dxa"/>
            <w:vMerge/>
            <w:shd w:val="clear" w:color="auto" w:fill="auto"/>
            <w:vAlign w:val="center"/>
          </w:tcPr>
          <w:p w14:paraId="307F47A4"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154" w:type="dxa"/>
            <w:shd w:val="clear" w:color="auto" w:fill="auto"/>
            <w:vAlign w:val="center"/>
          </w:tcPr>
          <w:p w14:paraId="1DEC3C3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1154" w:type="dxa"/>
            <w:shd w:val="clear" w:color="auto" w:fill="auto"/>
            <w:vAlign w:val="center"/>
          </w:tcPr>
          <w:p w14:paraId="0ACFCBF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29" w:type="dxa"/>
            <w:shd w:val="clear" w:color="auto" w:fill="auto"/>
            <w:vAlign w:val="center"/>
          </w:tcPr>
          <w:p w14:paraId="60CFF04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919" w:type="dxa"/>
            <w:shd w:val="clear" w:color="auto" w:fill="auto"/>
            <w:vAlign w:val="center"/>
          </w:tcPr>
          <w:p w14:paraId="2442E808"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90" w:type="dxa"/>
            <w:shd w:val="clear" w:color="auto" w:fill="auto"/>
            <w:vAlign w:val="center"/>
          </w:tcPr>
          <w:p w14:paraId="35CC52D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r>
      <w:tr w:rsidR="00F02B5C" w:rsidRPr="00F02B5C" w14:paraId="678CE71C" w14:textId="77777777" w:rsidTr="00F02B5C">
        <w:trPr>
          <w:gridAfter w:val="1"/>
          <w:wAfter w:w="17" w:type="dxa"/>
          <w:jc w:val="center"/>
        </w:trPr>
        <w:tc>
          <w:tcPr>
            <w:tcW w:w="675" w:type="dxa"/>
            <w:shd w:val="clear" w:color="auto" w:fill="auto"/>
          </w:tcPr>
          <w:p w14:paraId="1E74C29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w:t>
            </w:r>
          </w:p>
        </w:tc>
        <w:tc>
          <w:tcPr>
            <w:tcW w:w="2552" w:type="dxa"/>
            <w:shd w:val="clear" w:color="auto" w:fill="auto"/>
          </w:tcPr>
          <w:p w14:paraId="00594644"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Cao đẳng (8)</w:t>
            </w:r>
          </w:p>
        </w:tc>
        <w:tc>
          <w:tcPr>
            <w:tcW w:w="1513" w:type="dxa"/>
            <w:shd w:val="clear" w:color="auto" w:fill="auto"/>
          </w:tcPr>
          <w:p w14:paraId="7BE94F6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4098252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7D6C98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75FCF609"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04779C8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7BBB9D4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14698D3A" w14:textId="77777777" w:rsidTr="00F02B5C">
        <w:trPr>
          <w:gridAfter w:val="1"/>
          <w:wAfter w:w="17" w:type="dxa"/>
          <w:jc w:val="center"/>
        </w:trPr>
        <w:tc>
          <w:tcPr>
            <w:tcW w:w="675" w:type="dxa"/>
            <w:shd w:val="clear" w:color="auto" w:fill="auto"/>
          </w:tcPr>
          <w:p w14:paraId="238AFA03"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25A5FA9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6B8B40D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843EEC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12BD3E8"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496D4B0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00E49DB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D836293"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C8E3AFC" w14:textId="77777777" w:rsidTr="00F02B5C">
        <w:trPr>
          <w:gridAfter w:val="1"/>
          <w:wAfter w:w="17" w:type="dxa"/>
          <w:jc w:val="center"/>
        </w:trPr>
        <w:tc>
          <w:tcPr>
            <w:tcW w:w="675" w:type="dxa"/>
            <w:shd w:val="clear" w:color="auto" w:fill="auto"/>
          </w:tcPr>
          <w:p w14:paraId="305BB79F"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49A0288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203F8DC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12DB5E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1A8066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60A930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0EB860A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2615F34"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5480C672" w14:textId="77777777" w:rsidTr="00F02B5C">
        <w:trPr>
          <w:gridAfter w:val="1"/>
          <w:wAfter w:w="17" w:type="dxa"/>
          <w:jc w:val="center"/>
        </w:trPr>
        <w:tc>
          <w:tcPr>
            <w:tcW w:w="675" w:type="dxa"/>
            <w:shd w:val="clear" w:color="auto" w:fill="auto"/>
          </w:tcPr>
          <w:p w14:paraId="7779C15E"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14FC1BAD"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26BE7E5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5007AF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E79F62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17E5E8D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6A22B82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0FEA806"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980B3A8" w14:textId="77777777" w:rsidTr="00F02B5C">
        <w:trPr>
          <w:gridAfter w:val="1"/>
          <w:wAfter w:w="17" w:type="dxa"/>
          <w:jc w:val="center"/>
        </w:trPr>
        <w:tc>
          <w:tcPr>
            <w:tcW w:w="675" w:type="dxa"/>
            <w:shd w:val="clear" w:color="auto" w:fill="auto"/>
          </w:tcPr>
          <w:p w14:paraId="6B49DC34"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w:t>
            </w:r>
          </w:p>
        </w:tc>
        <w:tc>
          <w:tcPr>
            <w:tcW w:w="2552" w:type="dxa"/>
            <w:shd w:val="clear" w:color="auto" w:fill="auto"/>
          </w:tcPr>
          <w:p w14:paraId="0B919A19"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Trung cấp (9)</w:t>
            </w:r>
          </w:p>
        </w:tc>
        <w:tc>
          <w:tcPr>
            <w:tcW w:w="1513" w:type="dxa"/>
            <w:shd w:val="clear" w:color="auto" w:fill="auto"/>
          </w:tcPr>
          <w:p w14:paraId="6BD1777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5DDFF30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37B50BF"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5CD59D3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09FDC55E"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67894DF6"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3C9F5103" w14:textId="77777777" w:rsidTr="00F02B5C">
        <w:trPr>
          <w:gridAfter w:val="1"/>
          <w:wAfter w:w="17" w:type="dxa"/>
          <w:jc w:val="center"/>
        </w:trPr>
        <w:tc>
          <w:tcPr>
            <w:tcW w:w="675" w:type="dxa"/>
            <w:shd w:val="clear" w:color="auto" w:fill="auto"/>
          </w:tcPr>
          <w:p w14:paraId="7978ECF9"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2F280E7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2EBF7E0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3530FD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49271A9"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211F24B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2D0FD9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669D53A8"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03999D68" w14:textId="77777777" w:rsidTr="00F02B5C">
        <w:trPr>
          <w:gridAfter w:val="1"/>
          <w:wAfter w:w="17" w:type="dxa"/>
          <w:jc w:val="center"/>
        </w:trPr>
        <w:tc>
          <w:tcPr>
            <w:tcW w:w="675" w:type="dxa"/>
            <w:shd w:val="clear" w:color="auto" w:fill="auto"/>
          </w:tcPr>
          <w:p w14:paraId="46F3B908"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0F0E32B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2EBB480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1C80AD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253C39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282BB7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1C5E8EA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292C4ED"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36712B79" w14:textId="77777777" w:rsidTr="00F02B5C">
        <w:trPr>
          <w:gridAfter w:val="1"/>
          <w:wAfter w:w="17" w:type="dxa"/>
          <w:jc w:val="center"/>
        </w:trPr>
        <w:tc>
          <w:tcPr>
            <w:tcW w:w="675" w:type="dxa"/>
            <w:shd w:val="clear" w:color="auto" w:fill="auto"/>
          </w:tcPr>
          <w:p w14:paraId="37384213"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044B9B96"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639C844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68CBB1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FF24CE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6D7C205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DF08F5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20B7638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6B45CAF8" w14:textId="77777777" w:rsidTr="00F02B5C">
        <w:trPr>
          <w:gridAfter w:val="1"/>
          <w:wAfter w:w="17" w:type="dxa"/>
          <w:jc w:val="center"/>
        </w:trPr>
        <w:tc>
          <w:tcPr>
            <w:tcW w:w="675" w:type="dxa"/>
            <w:shd w:val="clear" w:color="auto" w:fill="auto"/>
          </w:tcPr>
          <w:p w14:paraId="2E9D921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III</w:t>
            </w:r>
          </w:p>
        </w:tc>
        <w:tc>
          <w:tcPr>
            <w:tcW w:w="2552" w:type="dxa"/>
            <w:shd w:val="clear" w:color="auto" w:fill="auto"/>
          </w:tcPr>
          <w:p w14:paraId="6DFAE4C8"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Sơ cấp (10)</w:t>
            </w:r>
          </w:p>
        </w:tc>
        <w:tc>
          <w:tcPr>
            <w:tcW w:w="1513" w:type="dxa"/>
            <w:shd w:val="clear" w:color="auto" w:fill="auto"/>
          </w:tcPr>
          <w:p w14:paraId="4D27B7BA"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7C04A2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6E90C4F"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658A2C9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00DE248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652C304C"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1943C54A" w14:textId="77777777" w:rsidTr="00F02B5C">
        <w:trPr>
          <w:gridAfter w:val="1"/>
          <w:wAfter w:w="17" w:type="dxa"/>
          <w:jc w:val="center"/>
        </w:trPr>
        <w:tc>
          <w:tcPr>
            <w:tcW w:w="675" w:type="dxa"/>
            <w:shd w:val="clear" w:color="auto" w:fill="auto"/>
          </w:tcPr>
          <w:p w14:paraId="6F887EF5"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627B686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33600FF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750DEC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47E6728"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4048499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303BFA7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0803EA64"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D5421F1" w14:textId="77777777" w:rsidTr="00F02B5C">
        <w:trPr>
          <w:gridAfter w:val="1"/>
          <w:wAfter w:w="17" w:type="dxa"/>
          <w:jc w:val="center"/>
        </w:trPr>
        <w:tc>
          <w:tcPr>
            <w:tcW w:w="675" w:type="dxa"/>
            <w:shd w:val="clear" w:color="auto" w:fill="auto"/>
          </w:tcPr>
          <w:p w14:paraId="57F45BE2"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5475C93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45B4195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93D15D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77ACC6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2CFFED8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147F54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709ACA69"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5223B3E3" w14:textId="77777777" w:rsidTr="00F02B5C">
        <w:trPr>
          <w:gridAfter w:val="1"/>
          <w:wAfter w:w="17" w:type="dxa"/>
          <w:jc w:val="center"/>
        </w:trPr>
        <w:tc>
          <w:tcPr>
            <w:tcW w:w="675" w:type="dxa"/>
            <w:shd w:val="clear" w:color="auto" w:fill="auto"/>
          </w:tcPr>
          <w:p w14:paraId="1FA707E0"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65E5D07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3C7AAED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4992002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11D1C7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54DA70A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5B1F911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650D813B"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0CBFBD68" w14:textId="77777777" w:rsidTr="00F02B5C">
        <w:trPr>
          <w:gridAfter w:val="1"/>
          <w:wAfter w:w="17" w:type="dxa"/>
          <w:jc w:val="center"/>
        </w:trPr>
        <w:tc>
          <w:tcPr>
            <w:tcW w:w="675" w:type="dxa"/>
            <w:shd w:val="clear" w:color="auto" w:fill="auto"/>
          </w:tcPr>
          <w:p w14:paraId="3EB8E42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IV</w:t>
            </w:r>
          </w:p>
        </w:tc>
        <w:tc>
          <w:tcPr>
            <w:tcW w:w="2552" w:type="dxa"/>
            <w:shd w:val="clear" w:color="auto" w:fill="auto"/>
          </w:tcPr>
          <w:p w14:paraId="561694F2"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Tổng cộng</w:t>
            </w:r>
          </w:p>
        </w:tc>
        <w:tc>
          <w:tcPr>
            <w:tcW w:w="1513" w:type="dxa"/>
            <w:shd w:val="clear" w:color="auto" w:fill="auto"/>
          </w:tcPr>
          <w:p w14:paraId="3B5CF8C2"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8BFF31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76DD46D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21F39A9F"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197F8AA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4CF5CCD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bl>
    <w:p w14:paraId="32D1F0D6"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b) Dự kiến quy mô đào tạo</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552"/>
        <w:gridCol w:w="1513"/>
        <w:gridCol w:w="1154"/>
        <w:gridCol w:w="1154"/>
        <w:gridCol w:w="829"/>
        <w:gridCol w:w="919"/>
        <w:gridCol w:w="890"/>
        <w:gridCol w:w="17"/>
      </w:tblGrid>
      <w:tr w:rsidR="00F02B5C" w:rsidRPr="00F02B5C" w14:paraId="22E6BCE3" w14:textId="77777777" w:rsidTr="00F02B5C">
        <w:trPr>
          <w:jc w:val="center"/>
        </w:trPr>
        <w:tc>
          <w:tcPr>
            <w:tcW w:w="675" w:type="dxa"/>
            <w:vMerge w:val="restart"/>
            <w:shd w:val="clear" w:color="auto" w:fill="auto"/>
            <w:vAlign w:val="center"/>
          </w:tcPr>
          <w:p w14:paraId="3B11021B"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TT</w:t>
            </w:r>
          </w:p>
        </w:tc>
        <w:tc>
          <w:tcPr>
            <w:tcW w:w="2552" w:type="dxa"/>
            <w:vMerge w:val="restart"/>
            <w:shd w:val="clear" w:color="auto" w:fill="auto"/>
            <w:vAlign w:val="center"/>
          </w:tcPr>
          <w:p w14:paraId="168AA0C6"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Tên ngành, nghề và trình độ đào tạo</w:t>
            </w:r>
          </w:p>
        </w:tc>
        <w:tc>
          <w:tcPr>
            <w:tcW w:w="1513" w:type="dxa"/>
            <w:vMerge w:val="restart"/>
            <w:shd w:val="clear" w:color="auto" w:fill="auto"/>
            <w:vAlign w:val="center"/>
          </w:tcPr>
          <w:p w14:paraId="5F469309"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Thời gian đào tạo</w:t>
            </w:r>
          </w:p>
        </w:tc>
        <w:tc>
          <w:tcPr>
            <w:tcW w:w="4963" w:type="dxa"/>
            <w:gridSpan w:val="6"/>
            <w:shd w:val="clear" w:color="auto" w:fill="auto"/>
            <w:vAlign w:val="center"/>
          </w:tcPr>
          <w:p w14:paraId="3183A892"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Dự kiến quy mô tuyển sinh</w:t>
            </w:r>
          </w:p>
        </w:tc>
      </w:tr>
      <w:tr w:rsidR="00F02B5C" w:rsidRPr="00F02B5C" w14:paraId="2FDD05E0" w14:textId="77777777" w:rsidTr="00F02B5C">
        <w:trPr>
          <w:gridAfter w:val="1"/>
          <w:wAfter w:w="17" w:type="dxa"/>
          <w:jc w:val="center"/>
        </w:trPr>
        <w:tc>
          <w:tcPr>
            <w:tcW w:w="675" w:type="dxa"/>
            <w:vMerge/>
            <w:shd w:val="clear" w:color="auto" w:fill="auto"/>
            <w:vAlign w:val="center"/>
          </w:tcPr>
          <w:p w14:paraId="08E90DC3"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2552" w:type="dxa"/>
            <w:vMerge/>
            <w:shd w:val="clear" w:color="auto" w:fill="auto"/>
            <w:vAlign w:val="center"/>
          </w:tcPr>
          <w:p w14:paraId="6FC19547"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513" w:type="dxa"/>
            <w:vMerge/>
            <w:shd w:val="clear" w:color="auto" w:fill="auto"/>
            <w:vAlign w:val="center"/>
          </w:tcPr>
          <w:p w14:paraId="7088C1C5"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p>
        </w:tc>
        <w:tc>
          <w:tcPr>
            <w:tcW w:w="1154" w:type="dxa"/>
            <w:shd w:val="clear" w:color="auto" w:fill="auto"/>
            <w:vAlign w:val="center"/>
          </w:tcPr>
          <w:p w14:paraId="497EA1DF"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1154" w:type="dxa"/>
            <w:shd w:val="clear" w:color="auto" w:fill="auto"/>
            <w:vAlign w:val="center"/>
          </w:tcPr>
          <w:p w14:paraId="1A14B2DE"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29" w:type="dxa"/>
            <w:shd w:val="clear" w:color="auto" w:fill="auto"/>
            <w:vAlign w:val="center"/>
          </w:tcPr>
          <w:p w14:paraId="271EB3BC"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919" w:type="dxa"/>
            <w:shd w:val="clear" w:color="auto" w:fill="auto"/>
            <w:vAlign w:val="center"/>
          </w:tcPr>
          <w:p w14:paraId="5FE1F8E7"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c>
          <w:tcPr>
            <w:tcW w:w="890" w:type="dxa"/>
            <w:shd w:val="clear" w:color="auto" w:fill="auto"/>
            <w:vAlign w:val="center"/>
          </w:tcPr>
          <w:p w14:paraId="7B16AC4D"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20..</w:t>
            </w:r>
          </w:p>
        </w:tc>
      </w:tr>
      <w:tr w:rsidR="00F02B5C" w:rsidRPr="00F02B5C" w14:paraId="3FC43CD8" w14:textId="77777777" w:rsidTr="00F02B5C">
        <w:trPr>
          <w:gridAfter w:val="1"/>
          <w:wAfter w:w="17" w:type="dxa"/>
          <w:jc w:val="center"/>
        </w:trPr>
        <w:tc>
          <w:tcPr>
            <w:tcW w:w="675" w:type="dxa"/>
            <w:shd w:val="clear" w:color="auto" w:fill="auto"/>
          </w:tcPr>
          <w:p w14:paraId="4D373E9C"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w:t>
            </w:r>
          </w:p>
        </w:tc>
        <w:tc>
          <w:tcPr>
            <w:tcW w:w="2552" w:type="dxa"/>
            <w:shd w:val="clear" w:color="auto" w:fill="auto"/>
          </w:tcPr>
          <w:p w14:paraId="5B69D783"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Cao đẳng (11)</w:t>
            </w:r>
          </w:p>
        </w:tc>
        <w:tc>
          <w:tcPr>
            <w:tcW w:w="1513" w:type="dxa"/>
            <w:shd w:val="clear" w:color="auto" w:fill="auto"/>
          </w:tcPr>
          <w:p w14:paraId="067DAB9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1E2B672A"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221846A"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5AE174E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164F9E91"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0782CB77"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3590FF45" w14:textId="77777777" w:rsidTr="00F02B5C">
        <w:trPr>
          <w:gridAfter w:val="1"/>
          <w:wAfter w:w="17" w:type="dxa"/>
          <w:jc w:val="center"/>
        </w:trPr>
        <w:tc>
          <w:tcPr>
            <w:tcW w:w="675" w:type="dxa"/>
            <w:shd w:val="clear" w:color="auto" w:fill="auto"/>
          </w:tcPr>
          <w:p w14:paraId="665EEF2D"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630A80D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24FD9CB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072AFF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AD55E23"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2689428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AC9F86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314B6C93"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CA98E30" w14:textId="77777777" w:rsidTr="00F02B5C">
        <w:trPr>
          <w:gridAfter w:val="1"/>
          <w:wAfter w:w="17" w:type="dxa"/>
          <w:jc w:val="center"/>
        </w:trPr>
        <w:tc>
          <w:tcPr>
            <w:tcW w:w="675" w:type="dxa"/>
            <w:shd w:val="clear" w:color="auto" w:fill="auto"/>
          </w:tcPr>
          <w:p w14:paraId="169DD8EE"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4097D44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1BB7ECB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A009CB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48904D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178B05A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B6543F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06EE3D12"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45B05D07" w14:textId="77777777" w:rsidTr="00F02B5C">
        <w:trPr>
          <w:gridAfter w:val="1"/>
          <w:wAfter w:w="17" w:type="dxa"/>
          <w:jc w:val="center"/>
        </w:trPr>
        <w:tc>
          <w:tcPr>
            <w:tcW w:w="675" w:type="dxa"/>
            <w:shd w:val="clear" w:color="auto" w:fill="auto"/>
          </w:tcPr>
          <w:p w14:paraId="0FC0BF8D"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70813E4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293F945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729D5F3"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6B017BA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32F2A91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24D99F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161884EE"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7254567E" w14:textId="77777777" w:rsidTr="00F02B5C">
        <w:trPr>
          <w:gridAfter w:val="1"/>
          <w:wAfter w:w="17" w:type="dxa"/>
          <w:jc w:val="center"/>
        </w:trPr>
        <w:tc>
          <w:tcPr>
            <w:tcW w:w="675" w:type="dxa"/>
            <w:shd w:val="clear" w:color="auto" w:fill="auto"/>
          </w:tcPr>
          <w:p w14:paraId="19EDA2B9"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w:t>
            </w:r>
          </w:p>
        </w:tc>
        <w:tc>
          <w:tcPr>
            <w:tcW w:w="2552" w:type="dxa"/>
            <w:shd w:val="clear" w:color="auto" w:fill="auto"/>
          </w:tcPr>
          <w:p w14:paraId="4C884A21"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Trung cấp (12)</w:t>
            </w:r>
          </w:p>
        </w:tc>
        <w:tc>
          <w:tcPr>
            <w:tcW w:w="1513" w:type="dxa"/>
            <w:shd w:val="clear" w:color="auto" w:fill="auto"/>
          </w:tcPr>
          <w:p w14:paraId="2390B34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13B464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5A02BE5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364D1F8B"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47BFFA2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2AED72A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1AB9E370" w14:textId="77777777" w:rsidTr="00F02B5C">
        <w:trPr>
          <w:gridAfter w:val="1"/>
          <w:wAfter w:w="17" w:type="dxa"/>
          <w:jc w:val="center"/>
        </w:trPr>
        <w:tc>
          <w:tcPr>
            <w:tcW w:w="675" w:type="dxa"/>
            <w:shd w:val="clear" w:color="auto" w:fill="auto"/>
          </w:tcPr>
          <w:p w14:paraId="28871A35"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62053599"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7CE6205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372DFA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8FAD8DF"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1A5E964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39B76B7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4CA2C059"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714A895" w14:textId="77777777" w:rsidTr="00F02B5C">
        <w:trPr>
          <w:gridAfter w:val="1"/>
          <w:wAfter w:w="17" w:type="dxa"/>
          <w:jc w:val="center"/>
        </w:trPr>
        <w:tc>
          <w:tcPr>
            <w:tcW w:w="675" w:type="dxa"/>
            <w:shd w:val="clear" w:color="auto" w:fill="auto"/>
          </w:tcPr>
          <w:p w14:paraId="6856EFA4"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6A344A01"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730809F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67411E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DDF2FB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7636822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42C09F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4887A6BE"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64625D8D" w14:textId="77777777" w:rsidTr="00F02B5C">
        <w:trPr>
          <w:gridAfter w:val="1"/>
          <w:wAfter w:w="17" w:type="dxa"/>
          <w:jc w:val="center"/>
        </w:trPr>
        <w:tc>
          <w:tcPr>
            <w:tcW w:w="675" w:type="dxa"/>
            <w:shd w:val="clear" w:color="auto" w:fill="auto"/>
          </w:tcPr>
          <w:p w14:paraId="0E9422A4"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64019E2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2D1C4CC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31BB352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75F218F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63B49DB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2314259E"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6F3DC96"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19907755" w14:textId="77777777" w:rsidTr="00F02B5C">
        <w:trPr>
          <w:gridAfter w:val="1"/>
          <w:wAfter w:w="17" w:type="dxa"/>
          <w:jc w:val="center"/>
        </w:trPr>
        <w:tc>
          <w:tcPr>
            <w:tcW w:w="675" w:type="dxa"/>
            <w:shd w:val="clear" w:color="auto" w:fill="auto"/>
          </w:tcPr>
          <w:p w14:paraId="2CABDC1D"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III</w:t>
            </w:r>
          </w:p>
        </w:tc>
        <w:tc>
          <w:tcPr>
            <w:tcW w:w="2552" w:type="dxa"/>
            <w:shd w:val="clear" w:color="auto" w:fill="auto"/>
          </w:tcPr>
          <w:p w14:paraId="582821F8"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Sơ cấp (13)</w:t>
            </w:r>
          </w:p>
        </w:tc>
        <w:tc>
          <w:tcPr>
            <w:tcW w:w="1513" w:type="dxa"/>
            <w:shd w:val="clear" w:color="auto" w:fill="auto"/>
          </w:tcPr>
          <w:p w14:paraId="16AC145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6295210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E1FDD36"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77761CC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093B1F64"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3C30072F"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r w:rsidR="00F02B5C" w:rsidRPr="00F02B5C" w14:paraId="22A5FD27" w14:textId="77777777" w:rsidTr="00F02B5C">
        <w:trPr>
          <w:gridAfter w:val="1"/>
          <w:wAfter w:w="17" w:type="dxa"/>
          <w:jc w:val="center"/>
        </w:trPr>
        <w:tc>
          <w:tcPr>
            <w:tcW w:w="675" w:type="dxa"/>
            <w:shd w:val="clear" w:color="auto" w:fill="auto"/>
          </w:tcPr>
          <w:p w14:paraId="563EC8E0"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w:t>
            </w:r>
          </w:p>
        </w:tc>
        <w:tc>
          <w:tcPr>
            <w:tcW w:w="2552" w:type="dxa"/>
            <w:shd w:val="clear" w:color="auto" w:fill="auto"/>
          </w:tcPr>
          <w:p w14:paraId="41AD20C7"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29CF3F3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EBA1C45"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4DB4861" w14:textId="77777777" w:rsidR="00F02B5C" w:rsidRPr="00F02B5C" w:rsidRDefault="00F02B5C" w:rsidP="00F02B5C">
            <w:pPr>
              <w:tabs>
                <w:tab w:val="left" w:leader="dot" w:pos="9072"/>
              </w:tabs>
              <w:spacing w:before="120" w:after="120" w:line="240" w:lineRule="auto"/>
              <w:jc w:val="left"/>
              <w:rPr>
                <w:rFonts w:eastAsiaTheme="minorHAnsi"/>
                <w:szCs w:val="28"/>
                <w:lang w:val="en-US"/>
              </w:rPr>
            </w:pPr>
          </w:p>
        </w:tc>
        <w:tc>
          <w:tcPr>
            <w:tcW w:w="829" w:type="dxa"/>
            <w:shd w:val="clear" w:color="auto" w:fill="auto"/>
          </w:tcPr>
          <w:p w14:paraId="3B746564"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B6270F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0A957494"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20F3EEDD" w14:textId="77777777" w:rsidTr="00F02B5C">
        <w:trPr>
          <w:gridAfter w:val="1"/>
          <w:wAfter w:w="17" w:type="dxa"/>
          <w:jc w:val="center"/>
        </w:trPr>
        <w:tc>
          <w:tcPr>
            <w:tcW w:w="675" w:type="dxa"/>
            <w:shd w:val="clear" w:color="auto" w:fill="auto"/>
          </w:tcPr>
          <w:p w14:paraId="54ED7B29"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2</w:t>
            </w:r>
          </w:p>
        </w:tc>
        <w:tc>
          <w:tcPr>
            <w:tcW w:w="2552" w:type="dxa"/>
            <w:shd w:val="clear" w:color="auto" w:fill="auto"/>
          </w:tcPr>
          <w:p w14:paraId="359AC45D"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513" w:type="dxa"/>
            <w:shd w:val="clear" w:color="auto" w:fill="auto"/>
          </w:tcPr>
          <w:p w14:paraId="0D6BEFEA"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00DFAC78"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1FE81D82"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26C0DA9F"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4F8FD54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5BF6AA66"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34E54BB9" w14:textId="77777777" w:rsidTr="00F02B5C">
        <w:trPr>
          <w:gridAfter w:val="1"/>
          <w:wAfter w:w="17" w:type="dxa"/>
          <w:jc w:val="center"/>
        </w:trPr>
        <w:tc>
          <w:tcPr>
            <w:tcW w:w="675" w:type="dxa"/>
            <w:shd w:val="clear" w:color="auto" w:fill="auto"/>
          </w:tcPr>
          <w:p w14:paraId="491F45AA"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w:t>
            </w:r>
          </w:p>
        </w:tc>
        <w:tc>
          <w:tcPr>
            <w:tcW w:w="2552" w:type="dxa"/>
            <w:shd w:val="clear" w:color="auto" w:fill="auto"/>
          </w:tcPr>
          <w:p w14:paraId="4FC0592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w:t>
            </w:r>
          </w:p>
        </w:tc>
        <w:tc>
          <w:tcPr>
            <w:tcW w:w="1513" w:type="dxa"/>
            <w:shd w:val="clear" w:color="auto" w:fill="auto"/>
          </w:tcPr>
          <w:p w14:paraId="2128470B"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213A34BC"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1154" w:type="dxa"/>
            <w:shd w:val="clear" w:color="auto" w:fill="auto"/>
          </w:tcPr>
          <w:p w14:paraId="5105CB90"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29" w:type="dxa"/>
            <w:shd w:val="clear" w:color="auto" w:fill="auto"/>
          </w:tcPr>
          <w:p w14:paraId="665F472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919" w:type="dxa"/>
            <w:shd w:val="clear" w:color="auto" w:fill="auto"/>
          </w:tcPr>
          <w:p w14:paraId="703975F6" w14:textId="77777777" w:rsidR="00F02B5C" w:rsidRPr="00F02B5C" w:rsidRDefault="00F02B5C" w:rsidP="00F02B5C">
            <w:pPr>
              <w:tabs>
                <w:tab w:val="left" w:leader="dot" w:pos="9072"/>
              </w:tabs>
              <w:spacing w:before="120" w:after="120" w:line="240" w:lineRule="auto"/>
              <w:rPr>
                <w:rFonts w:eastAsiaTheme="minorHAnsi"/>
                <w:szCs w:val="28"/>
                <w:lang w:val="en-US"/>
              </w:rPr>
            </w:pPr>
          </w:p>
        </w:tc>
        <w:tc>
          <w:tcPr>
            <w:tcW w:w="890" w:type="dxa"/>
            <w:shd w:val="clear" w:color="auto" w:fill="auto"/>
          </w:tcPr>
          <w:p w14:paraId="676F538E" w14:textId="77777777" w:rsidR="00F02B5C" w:rsidRPr="00F02B5C" w:rsidRDefault="00F02B5C" w:rsidP="00F02B5C">
            <w:pPr>
              <w:tabs>
                <w:tab w:val="left" w:leader="dot" w:pos="9072"/>
              </w:tabs>
              <w:spacing w:before="120" w:after="120" w:line="240" w:lineRule="auto"/>
              <w:rPr>
                <w:rFonts w:eastAsiaTheme="minorHAnsi"/>
                <w:szCs w:val="28"/>
                <w:lang w:val="en-US"/>
              </w:rPr>
            </w:pPr>
          </w:p>
        </w:tc>
      </w:tr>
      <w:tr w:rsidR="00F02B5C" w:rsidRPr="00F02B5C" w14:paraId="02498ED2" w14:textId="77777777" w:rsidTr="00F02B5C">
        <w:trPr>
          <w:gridAfter w:val="1"/>
          <w:wAfter w:w="17" w:type="dxa"/>
          <w:jc w:val="center"/>
        </w:trPr>
        <w:tc>
          <w:tcPr>
            <w:tcW w:w="675" w:type="dxa"/>
            <w:shd w:val="clear" w:color="auto" w:fill="auto"/>
          </w:tcPr>
          <w:p w14:paraId="5B96C994"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IV</w:t>
            </w:r>
          </w:p>
        </w:tc>
        <w:tc>
          <w:tcPr>
            <w:tcW w:w="2552" w:type="dxa"/>
            <w:shd w:val="clear" w:color="auto" w:fill="auto"/>
          </w:tcPr>
          <w:p w14:paraId="42C016A5" w14:textId="77777777" w:rsidR="00F02B5C" w:rsidRPr="00F02B5C" w:rsidRDefault="00F02B5C" w:rsidP="00F02B5C">
            <w:pPr>
              <w:tabs>
                <w:tab w:val="left" w:leader="dot" w:pos="9072"/>
              </w:tabs>
              <w:spacing w:before="120" w:after="120" w:line="240" w:lineRule="auto"/>
              <w:rPr>
                <w:rFonts w:eastAsiaTheme="minorHAnsi"/>
                <w:b/>
                <w:szCs w:val="28"/>
                <w:lang w:val="en-US"/>
              </w:rPr>
            </w:pPr>
            <w:r w:rsidRPr="00F02B5C">
              <w:rPr>
                <w:rFonts w:eastAsiaTheme="minorHAnsi"/>
                <w:b/>
                <w:szCs w:val="28"/>
                <w:lang w:val="en-US"/>
              </w:rPr>
              <w:t>Tổng cộng</w:t>
            </w:r>
          </w:p>
        </w:tc>
        <w:tc>
          <w:tcPr>
            <w:tcW w:w="1513" w:type="dxa"/>
            <w:shd w:val="clear" w:color="auto" w:fill="auto"/>
          </w:tcPr>
          <w:p w14:paraId="5E3196A6"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2F6D4EEC"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1154" w:type="dxa"/>
            <w:shd w:val="clear" w:color="auto" w:fill="auto"/>
          </w:tcPr>
          <w:p w14:paraId="0F798DCD"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29" w:type="dxa"/>
            <w:shd w:val="clear" w:color="auto" w:fill="auto"/>
          </w:tcPr>
          <w:p w14:paraId="4541B1B0"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919" w:type="dxa"/>
            <w:shd w:val="clear" w:color="auto" w:fill="auto"/>
          </w:tcPr>
          <w:p w14:paraId="044A79F8"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c>
          <w:tcPr>
            <w:tcW w:w="890" w:type="dxa"/>
            <w:shd w:val="clear" w:color="auto" w:fill="auto"/>
          </w:tcPr>
          <w:p w14:paraId="3835C815" w14:textId="77777777" w:rsidR="00F02B5C" w:rsidRPr="00F02B5C" w:rsidRDefault="00F02B5C" w:rsidP="00F02B5C">
            <w:pPr>
              <w:tabs>
                <w:tab w:val="left" w:leader="dot" w:pos="9072"/>
              </w:tabs>
              <w:spacing w:before="120" w:after="120" w:line="240" w:lineRule="auto"/>
              <w:rPr>
                <w:rFonts w:eastAsiaTheme="minorHAnsi"/>
                <w:b/>
                <w:szCs w:val="28"/>
                <w:lang w:val="en-US"/>
              </w:rPr>
            </w:pPr>
          </w:p>
        </w:tc>
      </w:tr>
    </w:tbl>
    <w:p w14:paraId="5AF8C2D0" w14:textId="77777777" w:rsidR="00F02B5C" w:rsidRPr="007F2377" w:rsidRDefault="00F02B5C" w:rsidP="00F02B5C">
      <w:pPr>
        <w:tabs>
          <w:tab w:val="left" w:leader="dot" w:pos="9072"/>
        </w:tabs>
        <w:spacing w:before="120" w:after="120" w:line="240" w:lineRule="auto"/>
        <w:rPr>
          <w:rFonts w:eastAsiaTheme="minorHAnsi"/>
          <w:b/>
          <w:szCs w:val="28"/>
        </w:rPr>
      </w:pPr>
      <w:r w:rsidRPr="007F2377">
        <w:rPr>
          <w:rFonts w:eastAsiaTheme="minorHAnsi"/>
          <w:b/>
          <w:szCs w:val="28"/>
        </w:rPr>
        <w:t>III. CƠ CẤU TỔ CHỨC CỦA TRƯỜNG CAO ĐẲNG/TRƯỜNG TRUNG CẤP/TRUNG TÂM GIÁO DỤC NGHỀ NGHIỆP</w:t>
      </w:r>
    </w:p>
    <w:p w14:paraId="14568C12"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1. Cơ cấu tổ chức (phòng, khoa, bộ môn, các đơn vị phục vụ đào tạo...)</w:t>
      </w:r>
    </w:p>
    <w:p w14:paraId="5748453C"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2. Chức năng, nhiệm vụ của các đơn vị, tổ chức thuộc trường/trung tâm.</w:t>
      </w:r>
    </w:p>
    <w:p w14:paraId="0A94FF91"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3. Nhiệm vụ, quyền hạn của Hiệu trưởng, Phó Hiệu trưởng của trường/Giám đốc, Phó Giám đốc trung tâm giáo dục nghề nghiệp.</w:t>
      </w:r>
    </w:p>
    <w:p w14:paraId="111D1F51" w14:textId="77777777" w:rsidR="00F02B5C" w:rsidRPr="007F2377" w:rsidRDefault="00F02B5C" w:rsidP="00F02B5C">
      <w:pPr>
        <w:tabs>
          <w:tab w:val="left" w:leader="dot" w:pos="9072"/>
        </w:tabs>
        <w:spacing w:before="120" w:after="120" w:line="240" w:lineRule="auto"/>
        <w:rPr>
          <w:rFonts w:eastAsiaTheme="minorHAnsi"/>
          <w:b/>
          <w:szCs w:val="28"/>
        </w:rPr>
      </w:pPr>
      <w:r w:rsidRPr="007F2377">
        <w:rPr>
          <w:rFonts w:eastAsiaTheme="minorHAnsi"/>
          <w:b/>
          <w:szCs w:val="28"/>
        </w:rPr>
        <w:t>IV. CÁC ĐIỀU KIỆN BẢO ĐẢM CHO HOẠT ĐỘNG CỦA CƠ SỞ GIÁO DỤC NGHỀ NGHIỆP</w:t>
      </w:r>
    </w:p>
    <w:p w14:paraId="25471E66" w14:textId="77777777" w:rsidR="00F02B5C" w:rsidRPr="007F2377" w:rsidRDefault="00F02B5C" w:rsidP="00F02B5C">
      <w:pPr>
        <w:tabs>
          <w:tab w:val="left" w:leader="dot" w:pos="9072"/>
        </w:tabs>
        <w:spacing w:before="120" w:after="120" w:line="240" w:lineRule="auto"/>
        <w:rPr>
          <w:rFonts w:eastAsiaTheme="minorHAnsi"/>
          <w:szCs w:val="28"/>
        </w:rPr>
      </w:pPr>
      <w:r w:rsidRPr="007F2377">
        <w:rPr>
          <w:rFonts w:eastAsiaTheme="minorHAnsi"/>
          <w:szCs w:val="28"/>
        </w:rPr>
        <w:t>1. Cơ sở vật chất và thiết bị đào tạo</w:t>
      </w:r>
    </w:p>
    <w:p w14:paraId="3465FCD5"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Cơ sở vật chất:</w:t>
      </w:r>
    </w:p>
    <w:p w14:paraId="47A13FA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Diện tích đất sử dụng:</w:t>
      </w:r>
    </w:p>
    <w:p w14:paraId="10150148"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Đất xây dựng:</w:t>
      </w:r>
    </w:p>
    <w:p w14:paraId="10DEDF6E"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Đất lưu không:</w:t>
      </w:r>
    </w:p>
    <w:p w14:paraId="512E423F"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Diện tích xây dựng:</w:t>
      </w:r>
    </w:p>
    <w:p w14:paraId="76B0491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Khu hiệu bộ, khu học lý thuyết, khu học thực hành.</w:t>
      </w:r>
    </w:p>
    <w:p w14:paraId="63F01DBD"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Khu phục vụ: Thư viện, thể thao, ký túc xá, nhà ăn, y tế...</w:t>
      </w:r>
    </w:p>
    <w:p w14:paraId="0DB1D29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 Các hạng mục khác...</w:t>
      </w:r>
    </w:p>
    <w:p w14:paraId="79E80EFD"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Danh mục thiết bị, dụng cụ, phương tiện đào tạo theo từng ngành, nghề (tên, số lượng, năm sản xuất...).</w:t>
      </w:r>
    </w:p>
    <w:p w14:paraId="56940BF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Đội ngũ nhà giáo và cán bộ quản lý</w:t>
      </w:r>
    </w:p>
    <w:p w14:paraId="089B55DA"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Số lượng, cơ cấu, trình độ đào tạo, nghiệp vụ sư phạm, kỹ năng nghề của đội ngũ nhà giáo theo từng ngành, nghề đào tạo.</w:t>
      </w:r>
    </w:p>
    <w:p w14:paraId="4A39473D"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Số lượng, cơ cấu, trình độ đào tạo của đội ngũ cán bộ quản lý.</w:t>
      </w:r>
    </w:p>
    <w:p w14:paraId="126ECE1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Chương trình, giáo trình, tài liệu giảng dạy cho từng ngành, nghề đào tạo.</w:t>
      </w:r>
    </w:p>
    <w:p w14:paraId="3FE54DE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Nguồn vốn và kế hoạch sử dụng vốn để thực hiện đề án.</w:t>
      </w:r>
    </w:p>
    <w:p w14:paraId="5AE97E7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a) Nguồn vốn (14);</w:t>
      </w:r>
    </w:p>
    <w:p w14:paraId="4AA47663"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b) Kế hoạch sử dụng vốn để đầu tư xây dựng cơ sở vật chất, mua sắm thiết bị đào tạo, xây dựng chương trình, giáo trình và chỉ cho các hoạt động của cơ sở giáo dục nghề nghiệp sau khi được cho phép thành lập.</w:t>
      </w:r>
    </w:p>
    <w:p w14:paraId="225E9CCB" w14:textId="77777777" w:rsidR="00F02B5C" w:rsidRPr="00F02B5C" w:rsidRDefault="00F02B5C" w:rsidP="00F02B5C">
      <w:pPr>
        <w:spacing w:after="200" w:line="276" w:lineRule="auto"/>
        <w:jc w:val="left"/>
        <w:rPr>
          <w:rFonts w:eastAsiaTheme="minorHAnsi"/>
          <w:b/>
          <w:szCs w:val="28"/>
          <w:lang w:val="en-US"/>
        </w:rPr>
      </w:pPr>
      <w:r w:rsidRPr="00F02B5C">
        <w:rPr>
          <w:rFonts w:eastAsiaTheme="minorHAnsi"/>
          <w:b/>
          <w:szCs w:val="28"/>
          <w:lang w:val="en-US"/>
        </w:rPr>
        <w:br w:type="page"/>
      </w:r>
    </w:p>
    <w:p w14:paraId="22B1CFA5"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Phần thứ ba</w:t>
      </w:r>
    </w:p>
    <w:p w14:paraId="1A77B3C0"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KẾ HOẠCH, TIẾN ĐỘ THỰC HIỆN ĐỀ ÁN</w:t>
      </w:r>
    </w:p>
    <w:p w14:paraId="7D37992C"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Kế hoạch và tiến độ xây dựng cơ sở vật chất.</w:t>
      </w:r>
    </w:p>
    <w:p w14:paraId="58FC37AD"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Kế hoạch và tiến độ mua sắm thiết bị.</w:t>
      </w:r>
    </w:p>
    <w:p w14:paraId="5EF0CA14"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Kế  hoạch và tiến độ tuyển dụng, đào tạo bồi dưỡng đội ngũ nhà giáo và cán bộ quản lý.</w:t>
      </w:r>
    </w:p>
    <w:p w14:paraId="56854020"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4. Kế hoạch và tiến độ phát triển chương trình, giáo trình.</w:t>
      </w:r>
    </w:p>
    <w:p w14:paraId="50F9E3D1"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5. Tổng hợp kế hoạch, tiến độ sử dụng nguồn vốn đề thực hiện từng nội dung trên.</w:t>
      </w:r>
    </w:p>
    <w:p w14:paraId="1DA59AC0"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Phần thứ tư</w:t>
      </w:r>
    </w:p>
    <w:p w14:paraId="752E78B6" w14:textId="77777777" w:rsidR="00F02B5C" w:rsidRPr="00F02B5C" w:rsidRDefault="00F02B5C" w:rsidP="00F02B5C">
      <w:pPr>
        <w:tabs>
          <w:tab w:val="left" w:leader="dot" w:pos="9072"/>
        </w:tabs>
        <w:spacing w:before="120" w:after="120" w:line="240" w:lineRule="auto"/>
        <w:jc w:val="center"/>
        <w:rPr>
          <w:rFonts w:eastAsiaTheme="minorHAnsi"/>
          <w:b/>
          <w:szCs w:val="28"/>
          <w:lang w:val="en-US"/>
        </w:rPr>
      </w:pPr>
      <w:r w:rsidRPr="00F02B5C">
        <w:rPr>
          <w:rFonts w:eastAsiaTheme="minorHAnsi"/>
          <w:b/>
          <w:szCs w:val="28"/>
          <w:lang w:val="en-US"/>
        </w:rPr>
        <w:t>HIỆU QUẢ KINH TẾ, XÃ HỘI</w:t>
      </w:r>
    </w:p>
    <w:p w14:paraId="12D9CA77"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1. Về kinh tế.</w:t>
      </w:r>
    </w:p>
    <w:p w14:paraId="483903E2"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2. Về xã hội, môi trường.</w:t>
      </w:r>
    </w:p>
    <w:p w14:paraId="4E56C7F9" w14:textId="77777777" w:rsidR="00F02B5C" w:rsidRPr="00F02B5C" w:rsidRDefault="00F02B5C" w:rsidP="00F02B5C">
      <w:pPr>
        <w:tabs>
          <w:tab w:val="left" w:leader="dot" w:pos="9072"/>
        </w:tabs>
        <w:spacing w:before="120" w:after="120" w:line="240" w:lineRule="auto"/>
        <w:rPr>
          <w:rFonts w:eastAsiaTheme="minorHAnsi"/>
          <w:szCs w:val="28"/>
          <w:lang w:val="en-US"/>
        </w:rPr>
      </w:pPr>
      <w:r w:rsidRPr="00F02B5C">
        <w:rPr>
          <w:rFonts w:eastAsiaTheme="minorHAnsi"/>
          <w:szCs w:val="28"/>
          <w:lang w:val="en-US"/>
        </w:rPr>
        <w:t>3. Tính bền vững của đề án.</w:t>
      </w:r>
    </w:p>
    <w:p w14:paraId="7242713F" w14:textId="77777777" w:rsidR="00F02B5C" w:rsidRPr="00F02B5C" w:rsidRDefault="00F02B5C" w:rsidP="00F02B5C">
      <w:pPr>
        <w:tabs>
          <w:tab w:val="left" w:leader="dot" w:pos="9072"/>
        </w:tabs>
        <w:spacing w:before="120" w:after="120" w:line="240" w:lineRule="auto"/>
        <w:rPr>
          <w:rFonts w:eastAsiaTheme="minorHAnsi"/>
          <w:szCs w:val="28"/>
          <w:lang w:val="en-US"/>
        </w:rPr>
      </w:pPr>
    </w:p>
    <w:tbl>
      <w:tblPr>
        <w:tblW w:w="0" w:type="auto"/>
        <w:tblLook w:val="04A0" w:firstRow="1" w:lastRow="0" w:firstColumn="1" w:lastColumn="0" w:noHBand="0" w:noVBand="1"/>
      </w:tblPr>
      <w:tblGrid>
        <w:gridCol w:w="4615"/>
        <w:gridCol w:w="4616"/>
      </w:tblGrid>
      <w:tr w:rsidR="00F02B5C" w:rsidRPr="00F02B5C" w14:paraId="2162A94F" w14:textId="77777777" w:rsidTr="00F02B5C">
        <w:tc>
          <w:tcPr>
            <w:tcW w:w="4615" w:type="dxa"/>
            <w:shd w:val="clear" w:color="auto" w:fill="auto"/>
          </w:tcPr>
          <w:p w14:paraId="79FF7D43"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(15)</w:t>
            </w:r>
          </w:p>
          <w:p w14:paraId="59756B73" w14:textId="77777777" w:rsidR="00F02B5C" w:rsidRPr="00F02B5C" w:rsidRDefault="00F02B5C" w:rsidP="00F02B5C">
            <w:pPr>
              <w:tabs>
                <w:tab w:val="left" w:leader="dot" w:pos="9072"/>
              </w:tabs>
              <w:spacing w:before="120" w:after="120" w:line="240" w:lineRule="auto"/>
              <w:jc w:val="center"/>
              <w:rPr>
                <w:rFonts w:eastAsiaTheme="minorHAnsi"/>
                <w:i/>
                <w:szCs w:val="28"/>
                <w:lang w:val="en-US"/>
              </w:rPr>
            </w:pPr>
            <w:r w:rsidRPr="00F02B5C">
              <w:rPr>
                <w:rFonts w:eastAsiaTheme="minorHAnsi"/>
                <w:i/>
                <w:szCs w:val="28"/>
                <w:lang w:val="en-US"/>
              </w:rPr>
              <w:t>(Ký tên, đóng dấu, ghi rõ họ tên)</w:t>
            </w:r>
          </w:p>
        </w:tc>
        <w:tc>
          <w:tcPr>
            <w:tcW w:w="4616" w:type="dxa"/>
            <w:shd w:val="clear" w:color="auto" w:fill="auto"/>
          </w:tcPr>
          <w:p w14:paraId="08A7FB37"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szCs w:val="28"/>
                <w:lang w:val="en-US"/>
              </w:rPr>
              <w:t>(16)</w:t>
            </w:r>
          </w:p>
          <w:p w14:paraId="2F5D17B1" w14:textId="77777777" w:rsidR="00F02B5C" w:rsidRPr="00F02B5C" w:rsidRDefault="00F02B5C" w:rsidP="00F02B5C">
            <w:pPr>
              <w:tabs>
                <w:tab w:val="left" w:leader="dot" w:pos="9072"/>
              </w:tabs>
              <w:spacing w:before="120" w:after="120" w:line="240" w:lineRule="auto"/>
              <w:jc w:val="center"/>
              <w:rPr>
                <w:rFonts w:eastAsiaTheme="minorHAnsi"/>
                <w:szCs w:val="28"/>
                <w:lang w:val="en-US"/>
              </w:rPr>
            </w:pPr>
            <w:r w:rsidRPr="00F02B5C">
              <w:rPr>
                <w:rFonts w:eastAsiaTheme="minorHAnsi"/>
                <w:i/>
                <w:szCs w:val="28"/>
                <w:lang w:val="en-US"/>
              </w:rPr>
              <w:t>(Ký tên, đóng dấu, ghi rõ họ tên)</w:t>
            </w:r>
          </w:p>
        </w:tc>
      </w:tr>
    </w:tbl>
    <w:p w14:paraId="61060487" w14:textId="77777777" w:rsidR="00F02B5C" w:rsidRPr="00F02B5C" w:rsidRDefault="00F02B5C" w:rsidP="00F02B5C">
      <w:pPr>
        <w:spacing w:before="120" w:after="120" w:line="240" w:lineRule="auto"/>
        <w:rPr>
          <w:rFonts w:eastAsiaTheme="minorHAnsi"/>
          <w:szCs w:val="28"/>
          <w:lang w:val="en-US"/>
        </w:rPr>
      </w:pPr>
      <w:r w:rsidRPr="00F02B5C">
        <w:rPr>
          <w:rFonts w:eastAsiaTheme="minorHAnsi"/>
          <w:szCs w:val="28"/>
          <w:lang w:val="en-US"/>
        </w:rPr>
        <mc:AlternateContent>
          <mc:Choice Requires="wps">
            <w:drawing>
              <wp:anchor distT="0" distB="0" distL="114300" distR="114300" simplePos="0" relativeHeight="251706880" behindDoc="0" locked="0" layoutInCell="1" allowOverlap="1" wp14:anchorId="00C998C1" wp14:editId="50F5E00E">
                <wp:simplePos x="0" y="0"/>
                <wp:positionH relativeFrom="column">
                  <wp:posOffset>386080</wp:posOffset>
                </wp:positionH>
                <wp:positionV relativeFrom="paragraph">
                  <wp:posOffset>163830</wp:posOffset>
                </wp:positionV>
                <wp:extent cx="1160780" cy="0"/>
                <wp:effectExtent l="5080" t="11430" r="5715" b="7620"/>
                <wp:wrapNone/>
                <wp:docPr id="83"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21E4DC" id="AutoShape 125" o:spid="_x0000_s1026" type="#_x0000_t32" style="position:absolute;margin-left:30.4pt;margin-top:12.9pt;width:91.4pt;height:0;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"/>
            </w:pict>
          </mc:Fallback>
        </mc:AlternateContent>
      </w:r>
    </w:p>
    <w:p w14:paraId="3EE89E29"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 (2), (4), (5), (6): Ghi cụ thể tên cơ sở giáo dục nghề nghiệp đề nghị thành lập, cho phép thành lập như: Trường Cao đẳng A, Trường Trung cấp B, Trung tâm giáo dục nghề nghiệp C.</w:t>
      </w:r>
    </w:p>
    <w:p w14:paraId="7D08730B"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(3): Đối với đề án đề nghị cho phép thành lập trường cao đẳng ghi “trình độ cao đẳng hoặc/và trình độ trung cấp, trình độ sơ cấp”; đối với đề án đề nghị cho phép thành lập trường trung cấp ghi “trình độ trung cấp hoặc/và trình độ sơ cấp”; đối với đề án đề nghị cho phép thành lập trung tâm giáo dục nghề nghiệp ghi “trình độ sơ cấp”.</w:t>
      </w:r>
    </w:p>
    <w:p w14:paraId="48325944"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(7): Ghi địa điểm nơi dự kiến đặt trụ sở chính của cơ sở giáo dục nghề nghiệp đề nghị cho phép thành lập (phương/xã/thị trấn, quận/huyện, tỉnh/thành phố).</w:t>
      </w:r>
    </w:p>
    <w:p w14:paraId="4E9771AD"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(8), (11): Trưởng cao đẳng điền thông tin vào nội dung này.</w:t>
      </w:r>
    </w:p>
    <w:p w14:paraId="22F0C9E0"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(9), (12): Trường cao đẳng (nếu dự kiến tổ chức đào tạo trình độ trung cấp), trường trung cấp điền thông tin vào nội dung này.</w:t>
      </w:r>
    </w:p>
    <w:p w14:paraId="0A7D498E"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(10), (13): Trường cao đẳng, trường trung cấp (nếu dự kiến tổ chức đào tạo trình độ sơ cấp), trung tâm giáo dục nghề nghiệp điền thông tin vào nội dung này.</w:t>
      </w:r>
    </w:p>
    <w:p w14:paraId="037B8263"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(14): Hồ sơ chứng minh về nguồn vốn là văn bản xác nhận của ngân hành hoặc tổ chức tín dụng về nguồn vốn để đầu tư thành lập cơ sở giáo dục nghề nghiệp tư thục.</w:t>
      </w:r>
    </w:p>
    <w:p w14:paraId="3445D37A" w14:textId="77777777" w:rsidR="00F02B5C" w:rsidRPr="00F02B5C" w:rsidRDefault="00F02B5C" w:rsidP="00F02B5C">
      <w:pPr>
        <w:spacing w:before="120" w:after="120" w:line="240" w:lineRule="auto"/>
        <w:rPr>
          <w:rFonts w:eastAsiaTheme="minorHAnsi"/>
          <w:sz w:val="24"/>
          <w:szCs w:val="24"/>
          <w:lang w:val="en-US"/>
        </w:rPr>
      </w:pPr>
      <w:r w:rsidRPr="00F02B5C">
        <w:rPr>
          <w:rFonts w:eastAsiaTheme="minorHAnsi"/>
          <w:sz w:val="24"/>
          <w:szCs w:val="24"/>
          <w:lang w:val="en-US"/>
        </w:rPr>
        <w:t>(15): Phê duyệt của người đứng đầu tổ chức quản lý trực tiếp (nếu có).</w:t>
      </w:r>
    </w:p>
    <w:p w14:paraId="75CEBC0B" w14:textId="77777777" w:rsidR="00F02B5C" w:rsidRPr="007F2377" w:rsidRDefault="00F02B5C" w:rsidP="00F02B5C">
      <w:pPr>
        <w:spacing w:before="120" w:after="120" w:line="240" w:lineRule="auto"/>
        <w:jc w:val="left"/>
        <w:rPr>
          <w:rFonts w:eastAsiaTheme="minorHAnsi"/>
          <w:b/>
          <w:sz w:val="24"/>
          <w:szCs w:val="24"/>
          <w:lang w:val="en-US"/>
        </w:rPr>
      </w:pPr>
      <w:r w:rsidRPr="00F02B5C">
        <w:rPr>
          <w:rFonts w:eastAsiaTheme="minorHAnsi"/>
          <w:sz w:val="24"/>
          <w:szCs w:val="24"/>
          <w:lang w:val="en-US"/>
        </w:rPr>
        <w:t>(16): Người đứng đầu tổ chức lập đề án</w:t>
      </w:r>
      <w:r w:rsidRPr="00F02B5C">
        <w:rPr>
          <w:rFonts w:eastAsiaTheme="minorHAnsi"/>
          <w:b/>
          <w:sz w:val="24"/>
          <w:szCs w:val="24"/>
        </w:rPr>
        <w:t xml:space="preserve"> </w:t>
      </w:r>
      <w:r w:rsidRPr="00F02B5C">
        <w:rPr>
          <w:rFonts w:eastAsiaTheme="minorHAnsi"/>
          <w:b/>
          <w:sz w:val="24"/>
          <w:szCs w:val="24"/>
        </w:rPr>
        <w:br w:type="page"/>
      </w:r>
    </w:p>
    <w:p w14:paraId="1710F234" w14:textId="77777777" w:rsidR="00F02B5C" w:rsidRPr="00F02B5C" w:rsidRDefault="00F02B5C" w:rsidP="00F02B5C">
      <w:pPr>
        <w:spacing w:before="120" w:after="120" w:line="240" w:lineRule="auto"/>
        <w:jc w:val="left"/>
        <w:rPr>
          <w:rFonts w:eastAsiaTheme="minorHAnsi"/>
          <w:b/>
          <w:sz w:val="24"/>
          <w:szCs w:val="24"/>
        </w:rPr>
        <w:sectPr w:rsidR="00F02B5C" w:rsidRPr="00F02B5C" w:rsidSect="005326CE">
          <w:pgSz w:w="12240" w:h="15840"/>
          <w:pgMar w:top="1134" w:right="1134" w:bottom="1134" w:left="1701" w:header="720" w:footer="720" w:gutter="0"/>
          <w:cols w:space="720"/>
          <w:docGrid w:linePitch="360"/>
        </w:sectPr>
      </w:pPr>
    </w:p>
    <w:p w14:paraId="00286047" w14:textId="77777777" w:rsidR="00F02B5C" w:rsidRPr="007F2377" w:rsidRDefault="00F02B5C" w:rsidP="0075106A">
      <w:pPr>
        <w:numPr>
          <w:ilvl w:val="0"/>
          <w:numId w:val="10"/>
        </w:numPr>
        <w:tabs>
          <w:tab w:val="left" w:pos="993"/>
          <w:tab w:val="left" w:pos="5595"/>
          <w:tab w:val="center" w:pos="7282"/>
        </w:tabs>
        <w:spacing w:before="120" w:after="120" w:line="240" w:lineRule="auto"/>
        <w:ind w:left="0" w:firstLine="567"/>
        <w:contextualSpacing/>
        <w:outlineLvl w:val="1"/>
        <w:rPr>
          <w:rFonts w:eastAsiaTheme="minorHAnsi"/>
          <w:b/>
          <w:color w:val="0070C0"/>
          <w:szCs w:val="28"/>
        </w:rPr>
      </w:pPr>
      <w:r w:rsidRPr="00F02B5C">
        <w:rPr>
          <w:rFonts w:eastAsia="Times New Roman"/>
          <w:b/>
          <w:color w:val="0070C0"/>
          <w:szCs w:val="28"/>
          <w:lang w:eastAsia="vi-VN"/>
        </w:rPr>
        <w:t xml:space="preserve"> Giải thể trường trung cấp, trung tâm giáo dục nghề nghiệp có vốn đầu tư nước ngoài; chấm dứt hoạt động phân hiệu của trường trung cấp có vốn đầu tư nước ngoài </w:t>
      </w:r>
      <w:r w:rsidRPr="007F2377">
        <w:rPr>
          <w:rFonts w:eastAsia="Times New Roman"/>
          <w:b/>
          <w:color w:val="0070C0"/>
          <w:szCs w:val="28"/>
          <w:lang w:eastAsia="vi-VN"/>
        </w:rPr>
        <w:t>(1.000553)</w:t>
      </w:r>
    </w:p>
    <w:p w14:paraId="28023DCA"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93"/>
      </w:tblGrid>
      <w:tr w:rsidR="0075106A" w:rsidRPr="00F02B5C" w14:paraId="31E58F8C" w14:textId="77777777" w:rsidTr="0075106A">
        <w:trPr>
          <w:jc w:val="center"/>
        </w:trPr>
        <w:tc>
          <w:tcPr>
            <w:tcW w:w="851" w:type="dxa"/>
            <w:vAlign w:val="center"/>
          </w:tcPr>
          <w:p w14:paraId="7909387C" w14:textId="77777777" w:rsidR="0075106A" w:rsidRPr="00F02B5C" w:rsidRDefault="0075106A" w:rsidP="0075106A">
            <w:pPr>
              <w:spacing w:before="100" w:after="10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71C8EDEC" w14:textId="77777777" w:rsidR="0075106A" w:rsidRPr="00F02B5C" w:rsidRDefault="0075106A" w:rsidP="0075106A">
            <w:pPr>
              <w:spacing w:before="100" w:after="100" w:line="240" w:lineRule="auto"/>
              <w:jc w:val="center"/>
              <w:rPr>
                <w:rFonts w:eastAsiaTheme="minorHAnsi"/>
                <w:b/>
                <w:szCs w:val="28"/>
                <w:lang w:val="en-US"/>
              </w:rPr>
            </w:pPr>
            <w:r w:rsidRPr="00F02B5C">
              <w:rPr>
                <w:rFonts w:eastAsiaTheme="minorHAnsi"/>
                <w:b/>
                <w:szCs w:val="28"/>
                <w:lang w:val="en-US"/>
              </w:rPr>
              <w:t>Trình tự thực hiện</w:t>
            </w:r>
          </w:p>
        </w:tc>
        <w:tc>
          <w:tcPr>
            <w:tcW w:w="7938" w:type="dxa"/>
            <w:vAlign w:val="center"/>
          </w:tcPr>
          <w:p w14:paraId="445C60C2" w14:textId="77777777" w:rsidR="0075106A" w:rsidRPr="00F02B5C" w:rsidRDefault="0075106A" w:rsidP="0075106A">
            <w:pPr>
              <w:spacing w:before="100" w:after="10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26F8CD37" w14:textId="77777777" w:rsidR="0075106A" w:rsidRPr="00F02B5C" w:rsidRDefault="0075106A" w:rsidP="0075106A">
            <w:pPr>
              <w:spacing w:before="100" w:after="100" w:line="240" w:lineRule="auto"/>
              <w:jc w:val="center"/>
              <w:rPr>
                <w:rFonts w:eastAsiaTheme="minorHAnsi"/>
                <w:b/>
                <w:szCs w:val="28"/>
                <w:lang w:val="en-US"/>
              </w:rPr>
            </w:pPr>
            <w:r w:rsidRPr="00F02B5C">
              <w:rPr>
                <w:rFonts w:eastAsiaTheme="minorHAnsi"/>
                <w:b/>
                <w:szCs w:val="28"/>
                <w:lang w:val="en-US"/>
              </w:rPr>
              <w:t>Thời gian giải quyết</w:t>
            </w:r>
          </w:p>
        </w:tc>
      </w:tr>
      <w:tr w:rsidR="0075106A" w:rsidRPr="00F02B5C" w14:paraId="586E40CF" w14:textId="77777777" w:rsidTr="0075106A">
        <w:trPr>
          <w:trHeight w:val="416"/>
          <w:jc w:val="center"/>
        </w:trPr>
        <w:tc>
          <w:tcPr>
            <w:tcW w:w="851" w:type="dxa"/>
            <w:vMerge w:val="restart"/>
            <w:vAlign w:val="center"/>
          </w:tcPr>
          <w:p w14:paraId="4EC0BC29" w14:textId="77777777" w:rsidR="0075106A" w:rsidRPr="00F02B5C" w:rsidRDefault="0075106A" w:rsidP="0075106A">
            <w:pPr>
              <w:spacing w:before="100" w:after="10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52FF439D" w14:textId="77777777" w:rsidR="0075106A" w:rsidRPr="00F02B5C" w:rsidRDefault="0075106A" w:rsidP="0075106A">
            <w:pPr>
              <w:spacing w:before="100" w:after="10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7938" w:type="dxa"/>
            <w:vAlign w:val="center"/>
          </w:tcPr>
          <w:p w14:paraId="25D1CC42"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 xml:space="preserve">1. Nộp trực tiếp qua Bộ phận tiếp nhận và trả kết quả của Sở Lao động – thương binh và Xã hội tại </w:t>
            </w:r>
            <w:r w:rsidR="004A5E1C">
              <w:rPr>
                <w:rFonts w:eastAsia="Calibri"/>
                <w:bCs/>
                <w:szCs w:val="28"/>
              </w:rPr>
              <w:t>Trung tâm Hành chính công</w:t>
            </w:r>
            <w:r w:rsidR="005C74EA" w:rsidRPr="007F2377">
              <w:rPr>
                <w:rFonts w:eastAsia="Calibri"/>
                <w:bCs/>
                <w:szCs w:val="28"/>
              </w:rPr>
              <w:t xml:space="preserve"> </w:t>
            </w:r>
            <w:r w:rsidRPr="00F02B5C">
              <w:rPr>
                <w:rFonts w:eastAsia="Calibri"/>
                <w:bCs/>
                <w:i/>
                <w:szCs w:val="28"/>
              </w:rPr>
              <w:t>(số 85, đường Nguyễn Huệ, phường 1, thành phố Cao Lãnh, Đồng Tháp).</w:t>
            </w:r>
          </w:p>
          <w:p w14:paraId="7C95BADE"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2. Hoặc thông qua dịch vụ bưu chính công ích;</w:t>
            </w:r>
          </w:p>
        </w:tc>
        <w:tc>
          <w:tcPr>
            <w:tcW w:w="2693" w:type="dxa"/>
            <w:vAlign w:val="center"/>
          </w:tcPr>
          <w:p w14:paraId="172ECE03" w14:textId="77777777" w:rsidR="0075106A" w:rsidRPr="00F02B5C" w:rsidRDefault="0075106A" w:rsidP="0075106A">
            <w:pPr>
              <w:spacing w:before="100" w:after="10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79A20A33" w14:textId="77777777" w:rsidR="0075106A" w:rsidRPr="00F02B5C" w:rsidRDefault="0075106A" w:rsidP="0075106A">
            <w:pPr>
              <w:spacing w:before="100" w:after="10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75106A" w:rsidRPr="00F02B5C" w14:paraId="6DF01E84" w14:textId="77777777" w:rsidTr="0075106A">
        <w:trPr>
          <w:trHeight w:val="416"/>
          <w:jc w:val="center"/>
        </w:trPr>
        <w:tc>
          <w:tcPr>
            <w:tcW w:w="851" w:type="dxa"/>
            <w:vMerge/>
            <w:vAlign w:val="center"/>
          </w:tcPr>
          <w:p w14:paraId="18B92FD3" w14:textId="77777777" w:rsidR="0075106A" w:rsidRPr="00F02B5C" w:rsidRDefault="0075106A" w:rsidP="0075106A">
            <w:pPr>
              <w:spacing w:before="100" w:after="100" w:line="240" w:lineRule="auto"/>
              <w:jc w:val="center"/>
              <w:rPr>
                <w:rFonts w:eastAsiaTheme="minorHAnsi"/>
                <w:b/>
                <w:szCs w:val="28"/>
              </w:rPr>
            </w:pPr>
          </w:p>
        </w:tc>
        <w:tc>
          <w:tcPr>
            <w:tcW w:w="2546" w:type="dxa"/>
            <w:vMerge/>
            <w:vAlign w:val="center"/>
          </w:tcPr>
          <w:p w14:paraId="136C7757" w14:textId="77777777" w:rsidR="0075106A" w:rsidRPr="00F02B5C" w:rsidRDefault="0075106A" w:rsidP="0075106A">
            <w:pPr>
              <w:spacing w:before="100" w:after="100" w:line="240" w:lineRule="auto"/>
              <w:rPr>
                <w:rFonts w:eastAsiaTheme="minorHAnsi"/>
                <w:b/>
                <w:szCs w:val="28"/>
              </w:rPr>
            </w:pPr>
          </w:p>
        </w:tc>
        <w:tc>
          <w:tcPr>
            <w:tcW w:w="7938" w:type="dxa"/>
            <w:vAlign w:val="center"/>
          </w:tcPr>
          <w:p w14:paraId="432AF53C" w14:textId="77777777" w:rsidR="0075106A" w:rsidRPr="00F02B5C" w:rsidRDefault="0075106A" w:rsidP="0075106A">
            <w:pPr>
              <w:spacing w:before="100" w:after="10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55" w:history="1">
              <w:r w:rsidRPr="00F02B5C">
                <w:rPr>
                  <w:rFonts w:eastAsiaTheme="minorHAnsi"/>
                  <w:color w:val="0000FF"/>
                  <w:szCs w:val="28"/>
                  <w:u w:val="single"/>
                </w:rPr>
                <w:t>http://dichvucong.dongthap.gov.vn</w:t>
              </w:r>
            </w:hyperlink>
          </w:p>
        </w:tc>
        <w:tc>
          <w:tcPr>
            <w:tcW w:w="2693" w:type="dxa"/>
            <w:vAlign w:val="center"/>
          </w:tcPr>
          <w:p w14:paraId="620ED437"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75106A" w:rsidRPr="00F02B5C" w14:paraId="5F6EB52D" w14:textId="77777777" w:rsidTr="0075106A">
        <w:trPr>
          <w:trHeight w:val="1039"/>
          <w:jc w:val="center"/>
        </w:trPr>
        <w:tc>
          <w:tcPr>
            <w:tcW w:w="851" w:type="dxa"/>
            <w:vAlign w:val="center"/>
          </w:tcPr>
          <w:p w14:paraId="2FCF944E" w14:textId="77777777" w:rsidR="0075106A" w:rsidRPr="00F02B5C" w:rsidRDefault="0075106A" w:rsidP="0075106A">
            <w:pPr>
              <w:spacing w:before="100" w:after="100" w:line="240" w:lineRule="auto"/>
              <w:jc w:val="center"/>
              <w:rPr>
                <w:rFonts w:eastAsiaTheme="minorHAnsi"/>
                <w:b/>
                <w:szCs w:val="28"/>
              </w:rPr>
            </w:pPr>
            <w:r w:rsidRPr="00F02B5C">
              <w:rPr>
                <w:rFonts w:eastAsiaTheme="minorHAnsi"/>
                <w:b/>
                <w:szCs w:val="28"/>
              </w:rPr>
              <w:t>Bước 2</w:t>
            </w:r>
          </w:p>
        </w:tc>
        <w:tc>
          <w:tcPr>
            <w:tcW w:w="2546" w:type="dxa"/>
            <w:vAlign w:val="center"/>
          </w:tcPr>
          <w:p w14:paraId="497952F8" w14:textId="77777777" w:rsidR="0075106A" w:rsidRPr="00F02B5C" w:rsidRDefault="0075106A" w:rsidP="0075106A">
            <w:pPr>
              <w:spacing w:before="100" w:after="100" w:line="240" w:lineRule="auto"/>
              <w:rPr>
                <w:rFonts w:eastAsiaTheme="minorHAnsi"/>
                <w:b/>
                <w:szCs w:val="28"/>
              </w:rPr>
            </w:pPr>
            <w:r w:rsidRPr="00F02B5C">
              <w:rPr>
                <w:rFonts w:eastAsiaTheme="minorHAnsi"/>
                <w:b/>
                <w:szCs w:val="28"/>
              </w:rPr>
              <w:t>Tiếp nhận và chuyển hồ sơ thủ tục hành chính</w:t>
            </w:r>
          </w:p>
        </w:tc>
        <w:tc>
          <w:tcPr>
            <w:tcW w:w="7938" w:type="dxa"/>
            <w:vAlign w:val="center"/>
          </w:tcPr>
          <w:p w14:paraId="4E70DDBE"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 xml:space="preserve"> 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AF7A035"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68C9F774"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2727140E" w14:textId="77777777" w:rsidR="0075106A" w:rsidRPr="00F02B5C" w:rsidRDefault="0075106A" w:rsidP="0075106A">
            <w:pPr>
              <w:spacing w:before="100" w:after="10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21391AAE"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26C14487" w14:textId="77777777" w:rsidR="0075106A" w:rsidRPr="00F02B5C" w:rsidRDefault="0075106A" w:rsidP="0075106A">
            <w:pPr>
              <w:spacing w:before="100" w:after="100" w:line="240" w:lineRule="auto"/>
              <w:rPr>
                <w:rFonts w:eastAsiaTheme="minorHAnsi"/>
                <w:b/>
                <w:szCs w:val="28"/>
              </w:rPr>
            </w:pPr>
          </w:p>
        </w:tc>
      </w:tr>
      <w:tr w:rsidR="0075106A" w:rsidRPr="00F02B5C" w14:paraId="63E9BF2B" w14:textId="77777777" w:rsidTr="0075106A">
        <w:trPr>
          <w:trHeight w:val="428"/>
          <w:jc w:val="center"/>
        </w:trPr>
        <w:tc>
          <w:tcPr>
            <w:tcW w:w="851" w:type="dxa"/>
            <w:vAlign w:val="center"/>
          </w:tcPr>
          <w:p w14:paraId="352959C9" w14:textId="77777777" w:rsidR="0075106A" w:rsidRPr="00F02B5C" w:rsidRDefault="0075106A" w:rsidP="0075106A">
            <w:pPr>
              <w:spacing w:before="100" w:after="100" w:line="240" w:lineRule="auto"/>
              <w:jc w:val="center"/>
              <w:rPr>
                <w:rFonts w:eastAsiaTheme="minorHAnsi"/>
                <w:b/>
                <w:szCs w:val="28"/>
              </w:rPr>
            </w:pPr>
          </w:p>
        </w:tc>
        <w:tc>
          <w:tcPr>
            <w:tcW w:w="2546" w:type="dxa"/>
            <w:vAlign w:val="center"/>
          </w:tcPr>
          <w:p w14:paraId="0E665714" w14:textId="77777777" w:rsidR="0075106A" w:rsidRPr="00F02B5C" w:rsidRDefault="0075106A" w:rsidP="0075106A">
            <w:pPr>
              <w:spacing w:before="100" w:after="100" w:line="240" w:lineRule="auto"/>
              <w:rPr>
                <w:rFonts w:eastAsiaTheme="minorHAnsi"/>
                <w:b/>
                <w:szCs w:val="28"/>
              </w:rPr>
            </w:pPr>
          </w:p>
        </w:tc>
        <w:tc>
          <w:tcPr>
            <w:tcW w:w="7938" w:type="dxa"/>
            <w:vAlign w:val="center"/>
          </w:tcPr>
          <w:p w14:paraId="072752B1"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A9BFB2A"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CFF29D7"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03F4DDB3"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Không quá 01 ngày kể từ ngày phát sinh hồ sơ trực tuyến.</w:t>
            </w:r>
          </w:p>
        </w:tc>
      </w:tr>
      <w:tr w:rsidR="0075106A" w:rsidRPr="00F02B5C" w14:paraId="34CCD1D4" w14:textId="77777777" w:rsidTr="0075106A">
        <w:trPr>
          <w:trHeight w:val="529"/>
          <w:jc w:val="center"/>
        </w:trPr>
        <w:tc>
          <w:tcPr>
            <w:tcW w:w="851" w:type="dxa"/>
            <w:vMerge w:val="restart"/>
            <w:vAlign w:val="center"/>
          </w:tcPr>
          <w:p w14:paraId="1957B5BB" w14:textId="77777777" w:rsidR="0075106A" w:rsidRPr="00F02B5C" w:rsidRDefault="0075106A" w:rsidP="0075106A">
            <w:pPr>
              <w:spacing w:before="100" w:after="10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54E389FE" w14:textId="77777777" w:rsidR="0075106A" w:rsidRPr="00F02B5C" w:rsidRDefault="0075106A" w:rsidP="0075106A">
            <w:pPr>
              <w:spacing w:before="100" w:after="100" w:line="240" w:lineRule="auto"/>
              <w:rPr>
                <w:rFonts w:eastAsiaTheme="minorHAnsi"/>
                <w:b/>
                <w:szCs w:val="28"/>
              </w:rPr>
            </w:pPr>
            <w:r w:rsidRPr="00F02B5C">
              <w:rPr>
                <w:rFonts w:eastAsiaTheme="minorHAnsi"/>
                <w:b/>
                <w:szCs w:val="28"/>
              </w:rPr>
              <w:t>Giải quyết thủ tục hành chính</w:t>
            </w:r>
          </w:p>
        </w:tc>
        <w:tc>
          <w:tcPr>
            <w:tcW w:w="7938" w:type="dxa"/>
            <w:vAlign w:val="center"/>
          </w:tcPr>
          <w:p w14:paraId="3831C4EB" w14:textId="77777777" w:rsidR="0075106A" w:rsidRPr="00F02B5C" w:rsidRDefault="0075106A" w:rsidP="0075106A">
            <w:pPr>
              <w:spacing w:before="100" w:after="10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7F2377">
              <w:rPr>
                <w:rFonts w:eastAsia="Calibri"/>
                <w:iCs/>
                <w:szCs w:val="28"/>
              </w:rPr>
              <w:t xml:space="preserve">thẩm định, </w:t>
            </w:r>
            <w:r w:rsidRPr="00F02B5C">
              <w:rPr>
                <w:rFonts w:eastAsia="Calibri"/>
                <w:szCs w:val="28"/>
              </w:rPr>
              <w:t xml:space="preserve">hồ sơ hợp lệ, đúng, đủ điều kiện theo quy định thì chuyển lãnh đạo phòng chuyên môn xem xét tham mưu Giám đốc Sở trình </w:t>
            </w:r>
            <w:r w:rsidRPr="007F2377">
              <w:rPr>
                <w:rFonts w:eastAsia="Calibri"/>
                <w:szCs w:val="28"/>
              </w:rPr>
              <w:t xml:space="preserve">Chủ tịch </w:t>
            </w:r>
            <w:r w:rsidRPr="00F02B5C">
              <w:rPr>
                <w:rFonts w:eastAsia="Calibri"/>
                <w:szCs w:val="28"/>
              </w:rPr>
              <w:t>Ủy ban nhân dân Tỉnh xem xét và ban hành</w:t>
            </w:r>
            <w:r w:rsidRPr="00F02B5C">
              <w:rPr>
                <w:rFonts w:eastAsia="Calibri"/>
                <w:szCs w:val="28"/>
                <w:lang w:val="hr-HR"/>
              </w:rPr>
              <w:t xml:space="preserve"> Quyết định; cập nhật thông tin vào phần mềm một cửa điện tử, trả kết quả giải quyết thủ tục hành chính.</w:t>
            </w:r>
          </w:p>
        </w:tc>
        <w:tc>
          <w:tcPr>
            <w:tcW w:w="2693" w:type="dxa"/>
            <w:vAlign w:val="center"/>
          </w:tcPr>
          <w:p w14:paraId="685C3792" w14:textId="77777777" w:rsidR="0075106A" w:rsidRPr="00F02B5C" w:rsidRDefault="0075106A" w:rsidP="0075106A">
            <w:pPr>
              <w:spacing w:before="100" w:after="10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 trong đó:</w:t>
            </w:r>
          </w:p>
        </w:tc>
      </w:tr>
      <w:tr w:rsidR="0075106A" w:rsidRPr="00F02B5C" w14:paraId="515F0E68" w14:textId="77777777" w:rsidTr="0075106A">
        <w:trPr>
          <w:trHeight w:val="557"/>
          <w:jc w:val="center"/>
        </w:trPr>
        <w:tc>
          <w:tcPr>
            <w:tcW w:w="851" w:type="dxa"/>
            <w:vMerge/>
            <w:vAlign w:val="center"/>
          </w:tcPr>
          <w:p w14:paraId="309A7A2C" w14:textId="77777777" w:rsidR="0075106A" w:rsidRPr="00F02B5C" w:rsidRDefault="0075106A" w:rsidP="0075106A">
            <w:pPr>
              <w:spacing w:before="100" w:after="100" w:line="240" w:lineRule="auto"/>
              <w:jc w:val="center"/>
              <w:rPr>
                <w:rFonts w:eastAsiaTheme="minorHAnsi"/>
                <w:b/>
                <w:szCs w:val="28"/>
                <w:lang w:val="en-US"/>
              </w:rPr>
            </w:pPr>
          </w:p>
        </w:tc>
        <w:tc>
          <w:tcPr>
            <w:tcW w:w="2546" w:type="dxa"/>
            <w:vMerge/>
            <w:vAlign w:val="center"/>
          </w:tcPr>
          <w:p w14:paraId="314DC0C1" w14:textId="77777777" w:rsidR="0075106A" w:rsidRPr="00F02B5C" w:rsidRDefault="0075106A" w:rsidP="0075106A">
            <w:pPr>
              <w:spacing w:before="100" w:after="100" w:line="240" w:lineRule="auto"/>
              <w:rPr>
                <w:rFonts w:eastAsiaTheme="minorHAnsi"/>
                <w:b/>
                <w:szCs w:val="28"/>
              </w:rPr>
            </w:pPr>
          </w:p>
        </w:tc>
        <w:tc>
          <w:tcPr>
            <w:tcW w:w="7938" w:type="dxa"/>
            <w:vAlign w:val="center"/>
          </w:tcPr>
          <w:p w14:paraId="0EE86CA1"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059C1F07"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0,5 ngày làm việc</w:t>
            </w:r>
          </w:p>
        </w:tc>
      </w:tr>
      <w:tr w:rsidR="0075106A" w:rsidRPr="00F02B5C" w14:paraId="47A7266A" w14:textId="77777777" w:rsidTr="0075106A">
        <w:trPr>
          <w:trHeight w:val="697"/>
          <w:jc w:val="center"/>
        </w:trPr>
        <w:tc>
          <w:tcPr>
            <w:tcW w:w="851" w:type="dxa"/>
            <w:vMerge/>
            <w:vAlign w:val="center"/>
          </w:tcPr>
          <w:p w14:paraId="46B894D5" w14:textId="77777777" w:rsidR="0075106A" w:rsidRPr="00F02B5C" w:rsidRDefault="0075106A" w:rsidP="0075106A">
            <w:pPr>
              <w:spacing w:before="100" w:after="100" w:line="240" w:lineRule="auto"/>
              <w:jc w:val="center"/>
              <w:rPr>
                <w:rFonts w:eastAsiaTheme="minorHAnsi"/>
                <w:b/>
                <w:szCs w:val="28"/>
              </w:rPr>
            </w:pPr>
          </w:p>
        </w:tc>
        <w:tc>
          <w:tcPr>
            <w:tcW w:w="2546" w:type="dxa"/>
            <w:vMerge/>
            <w:vAlign w:val="center"/>
          </w:tcPr>
          <w:p w14:paraId="32327C2E" w14:textId="77777777" w:rsidR="0075106A" w:rsidRPr="00F02B5C" w:rsidRDefault="0075106A" w:rsidP="0075106A">
            <w:pPr>
              <w:spacing w:before="100" w:after="100" w:line="240" w:lineRule="auto"/>
              <w:rPr>
                <w:rFonts w:eastAsiaTheme="minorHAnsi"/>
                <w:b/>
                <w:szCs w:val="28"/>
              </w:rPr>
            </w:pPr>
          </w:p>
        </w:tc>
        <w:tc>
          <w:tcPr>
            <w:tcW w:w="7938" w:type="dxa"/>
            <w:vAlign w:val="center"/>
          </w:tcPr>
          <w:p w14:paraId="55D2D184"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693" w:type="dxa"/>
            <w:vAlign w:val="center"/>
          </w:tcPr>
          <w:p w14:paraId="13BCA8DF" w14:textId="77777777" w:rsidR="0075106A" w:rsidRPr="00F02B5C" w:rsidRDefault="0075106A" w:rsidP="0075106A">
            <w:pPr>
              <w:spacing w:before="100" w:after="100" w:line="240" w:lineRule="auto"/>
              <w:rPr>
                <w:rFonts w:eastAsiaTheme="minorHAnsi"/>
                <w:szCs w:val="28"/>
              </w:rPr>
            </w:pPr>
            <w:r w:rsidRPr="00F02B5C">
              <w:rPr>
                <w:rFonts w:eastAsiaTheme="minorHAnsi"/>
                <w:szCs w:val="28"/>
                <w:lang w:val="en-US"/>
              </w:rPr>
              <w:t>14</w:t>
            </w:r>
            <w:r w:rsidRPr="00F02B5C">
              <w:rPr>
                <w:rFonts w:eastAsiaTheme="minorHAnsi"/>
                <w:szCs w:val="28"/>
              </w:rPr>
              <w:t xml:space="preserve"> ngày làm việc</w:t>
            </w:r>
          </w:p>
        </w:tc>
      </w:tr>
      <w:tr w:rsidR="0075106A" w:rsidRPr="00F02B5C" w14:paraId="106D1D81" w14:textId="77777777" w:rsidTr="0075106A">
        <w:trPr>
          <w:jc w:val="center"/>
        </w:trPr>
        <w:tc>
          <w:tcPr>
            <w:tcW w:w="851" w:type="dxa"/>
            <w:vMerge/>
            <w:vAlign w:val="center"/>
          </w:tcPr>
          <w:p w14:paraId="72797B35" w14:textId="77777777" w:rsidR="0075106A" w:rsidRPr="00F02B5C" w:rsidRDefault="0075106A" w:rsidP="0075106A">
            <w:pPr>
              <w:spacing w:before="100" w:after="100" w:line="240" w:lineRule="auto"/>
              <w:jc w:val="center"/>
              <w:rPr>
                <w:rFonts w:eastAsiaTheme="minorHAnsi"/>
                <w:b/>
                <w:szCs w:val="28"/>
              </w:rPr>
            </w:pPr>
          </w:p>
        </w:tc>
        <w:tc>
          <w:tcPr>
            <w:tcW w:w="2546" w:type="dxa"/>
            <w:vMerge/>
            <w:vAlign w:val="center"/>
          </w:tcPr>
          <w:p w14:paraId="3978A421" w14:textId="77777777" w:rsidR="0075106A" w:rsidRPr="00F02B5C" w:rsidRDefault="0075106A" w:rsidP="0075106A">
            <w:pPr>
              <w:spacing w:before="100" w:after="100" w:line="240" w:lineRule="auto"/>
              <w:rPr>
                <w:rFonts w:eastAsiaTheme="minorHAnsi"/>
                <w:b/>
                <w:szCs w:val="28"/>
              </w:rPr>
            </w:pPr>
          </w:p>
        </w:tc>
        <w:tc>
          <w:tcPr>
            <w:tcW w:w="7938" w:type="dxa"/>
          </w:tcPr>
          <w:p w14:paraId="643D53D6" w14:textId="77777777" w:rsidR="0075106A" w:rsidRPr="007F2377" w:rsidRDefault="0075106A" w:rsidP="0075106A">
            <w:pPr>
              <w:spacing w:before="100" w:after="100" w:line="240" w:lineRule="auto"/>
              <w:ind w:firstLine="346"/>
              <w:rPr>
                <w:rFonts w:eastAsiaTheme="minorHAnsi"/>
                <w:b/>
                <w:szCs w:val="28"/>
              </w:rPr>
            </w:pPr>
            <w:r w:rsidRPr="007F2377">
              <w:rPr>
                <w:rFonts w:eastAsiaTheme="minorHAnsi"/>
                <w:b/>
                <w:szCs w:val="28"/>
              </w:rPr>
              <w:t xml:space="preserve">a) Sở Lao động – Thương binh và Xã hội </w:t>
            </w:r>
          </w:p>
          <w:p w14:paraId="1FC62E62" w14:textId="77777777" w:rsidR="0075106A" w:rsidRPr="007F2377" w:rsidRDefault="0075106A" w:rsidP="0075106A">
            <w:pPr>
              <w:shd w:val="clear" w:color="auto" w:fill="FFFFFF"/>
              <w:spacing w:before="100" w:after="100" w:line="240" w:lineRule="auto"/>
              <w:ind w:firstLine="346"/>
              <w:rPr>
                <w:rFonts w:eastAsia="Times New Roman"/>
                <w:iCs/>
                <w:szCs w:val="28"/>
              </w:rPr>
            </w:pPr>
            <w:r w:rsidRPr="007F2377">
              <w:rPr>
                <w:rFonts w:eastAsia="Times New Roman"/>
                <w:iCs/>
                <w:szCs w:val="28"/>
              </w:rPr>
              <w:t>+ Chuyên viên Phòng Giáo dục nghề nghiệp</w:t>
            </w:r>
          </w:p>
          <w:p w14:paraId="10EE1FD3" w14:textId="77777777" w:rsidR="0075106A" w:rsidRPr="007F2377" w:rsidRDefault="0075106A" w:rsidP="0075106A">
            <w:pPr>
              <w:shd w:val="clear" w:color="auto" w:fill="FFFFFF"/>
              <w:spacing w:before="100" w:after="100" w:line="240" w:lineRule="auto"/>
              <w:ind w:firstLine="346"/>
              <w:rPr>
                <w:rFonts w:eastAsia="Times New Roman"/>
                <w:iCs/>
                <w:szCs w:val="28"/>
              </w:rPr>
            </w:pPr>
            <w:r w:rsidRPr="007F2377">
              <w:rPr>
                <w:rFonts w:eastAsia="Times New Roman"/>
                <w:iCs/>
                <w:szCs w:val="28"/>
              </w:rPr>
              <w:t>+ Lãnh đạo Phòng Giáo dục nghề nghiệp</w:t>
            </w:r>
          </w:p>
          <w:p w14:paraId="1A479A4D" w14:textId="77777777" w:rsidR="0075106A" w:rsidRPr="007F2377" w:rsidRDefault="0075106A" w:rsidP="0075106A">
            <w:pPr>
              <w:shd w:val="clear" w:color="auto" w:fill="FFFFFF"/>
              <w:spacing w:before="100" w:after="100" w:line="240" w:lineRule="auto"/>
              <w:ind w:firstLine="346"/>
              <w:rPr>
                <w:rFonts w:eastAsia="Times New Roman"/>
                <w:iCs/>
                <w:szCs w:val="28"/>
              </w:rPr>
            </w:pPr>
            <w:r w:rsidRPr="007F2377">
              <w:rPr>
                <w:rFonts w:eastAsia="Times New Roman"/>
                <w:iCs/>
                <w:szCs w:val="28"/>
              </w:rPr>
              <w:t xml:space="preserve">+ Lãnh đạo Sở Lao động – Thương binh và Xã hội </w:t>
            </w:r>
          </w:p>
          <w:p w14:paraId="47F73BBD" w14:textId="77777777" w:rsidR="0075106A" w:rsidRPr="007F2377" w:rsidRDefault="0075106A" w:rsidP="0075106A">
            <w:pPr>
              <w:spacing w:before="100" w:after="100" w:line="240" w:lineRule="auto"/>
              <w:ind w:firstLine="346"/>
              <w:rPr>
                <w:rFonts w:eastAsia="Times New Roman"/>
                <w:iCs/>
                <w:szCs w:val="28"/>
              </w:rPr>
            </w:pPr>
            <w:r w:rsidRPr="007F2377">
              <w:rPr>
                <w:rFonts w:eastAsia="Times New Roman"/>
                <w:iCs/>
                <w:szCs w:val="28"/>
              </w:rPr>
              <w:t>+ Văn thư Sở Lao động – Thương binh và Xã hội</w:t>
            </w:r>
          </w:p>
          <w:p w14:paraId="72BB8B3D" w14:textId="77777777" w:rsidR="0075106A" w:rsidRPr="00F02B5C" w:rsidRDefault="0075106A" w:rsidP="0075106A">
            <w:pPr>
              <w:spacing w:before="100" w:after="100" w:line="240" w:lineRule="auto"/>
              <w:ind w:firstLine="346"/>
              <w:rPr>
                <w:rFonts w:eastAsiaTheme="minorHAnsi"/>
                <w:b/>
                <w:szCs w:val="28"/>
                <w:highlight w:val="yellow"/>
                <w:lang w:val="en-US"/>
              </w:rPr>
            </w:pPr>
            <w:r w:rsidRPr="00F02B5C">
              <w:rPr>
                <w:rFonts w:eastAsia="Times New Roman"/>
                <w:b/>
                <w:iCs/>
                <w:szCs w:val="28"/>
                <w:lang w:val="en-US"/>
              </w:rPr>
              <w:t>b) Ủy ban nhân dân Tỉnh</w:t>
            </w:r>
          </w:p>
        </w:tc>
        <w:tc>
          <w:tcPr>
            <w:tcW w:w="2693" w:type="dxa"/>
            <w:vAlign w:val="center"/>
          </w:tcPr>
          <w:p w14:paraId="1FD98B3D" w14:textId="77777777" w:rsidR="0075106A" w:rsidRPr="00F02B5C" w:rsidRDefault="0075106A" w:rsidP="0075106A">
            <w:pPr>
              <w:spacing w:before="100" w:after="100" w:line="240" w:lineRule="auto"/>
              <w:rPr>
                <w:rFonts w:eastAsiaTheme="minorHAnsi"/>
                <w:b/>
                <w:szCs w:val="28"/>
                <w:lang w:val="en-US"/>
              </w:rPr>
            </w:pPr>
            <w:r w:rsidRPr="00F02B5C">
              <w:rPr>
                <w:rFonts w:eastAsiaTheme="minorHAnsi"/>
                <w:b/>
                <w:szCs w:val="28"/>
                <w:lang w:val="en-US"/>
              </w:rPr>
              <w:t>10 ngày làm việc</w:t>
            </w:r>
          </w:p>
          <w:p w14:paraId="77BF622C" w14:textId="77777777" w:rsidR="0075106A" w:rsidRPr="00F02B5C" w:rsidRDefault="0075106A" w:rsidP="0075106A">
            <w:pPr>
              <w:spacing w:before="100" w:after="100" w:line="240" w:lineRule="auto"/>
              <w:rPr>
                <w:rFonts w:eastAsiaTheme="minorHAnsi"/>
                <w:b/>
                <w:szCs w:val="28"/>
                <w:lang w:val="en-US"/>
              </w:rPr>
            </w:pPr>
            <w:r w:rsidRPr="00F02B5C">
              <w:rPr>
                <w:rFonts w:eastAsiaTheme="minorHAnsi"/>
                <w:szCs w:val="28"/>
                <w:lang w:val="en-US"/>
              </w:rPr>
              <w:t xml:space="preserve">05 </w:t>
            </w:r>
            <w:r w:rsidRPr="00F02B5C">
              <w:rPr>
                <w:rFonts w:eastAsiaTheme="minorHAnsi"/>
                <w:szCs w:val="28"/>
              </w:rPr>
              <w:t>ngày làm việc;</w:t>
            </w:r>
          </w:p>
          <w:p w14:paraId="042628F9" w14:textId="77777777" w:rsidR="0075106A" w:rsidRPr="00F02B5C" w:rsidRDefault="0075106A" w:rsidP="0075106A">
            <w:pPr>
              <w:spacing w:before="100" w:after="100" w:line="240" w:lineRule="auto"/>
              <w:rPr>
                <w:rFonts w:eastAsiaTheme="minorHAnsi"/>
                <w:szCs w:val="28"/>
              </w:rPr>
            </w:pPr>
            <w:r w:rsidRPr="00F02B5C">
              <w:rPr>
                <w:rFonts w:eastAsiaTheme="minorHAnsi"/>
                <w:szCs w:val="28"/>
                <w:lang w:val="en-US"/>
              </w:rPr>
              <w:t xml:space="preserve">3,5 </w:t>
            </w:r>
            <w:r w:rsidRPr="00F02B5C">
              <w:rPr>
                <w:rFonts w:eastAsiaTheme="minorHAnsi"/>
                <w:szCs w:val="28"/>
              </w:rPr>
              <w:t>ngày làm việc;</w:t>
            </w:r>
          </w:p>
          <w:p w14:paraId="46FE9D04"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01 ngày làm việc;</w:t>
            </w:r>
          </w:p>
          <w:p w14:paraId="30DA8403"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0,5 ngày làm việc.</w:t>
            </w:r>
          </w:p>
          <w:p w14:paraId="4A072D99" w14:textId="77777777" w:rsidR="0075106A" w:rsidRPr="00F02B5C" w:rsidRDefault="0075106A" w:rsidP="0075106A">
            <w:pPr>
              <w:spacing w:before="100" w:after="100" w:line="240" w:lineRule="auto"/>
              <w:rPr>
                <w:rFonts w:eastAsiaTheme="minorHAnsi"/>
                <w:b/>
                <w:szCs w:val="28"/>
              </w:rPr>
            </w:pPr>
            <w:r w:rsidRPr="00F02B5C">
              <w:rPr>
                <w:rFonts w:eastAsiaTheme="minorHAnsi"/>
                <w:b/>
                <w:szCs w:val="28"/>
              </w:rPr>
              <w:t>04 ngày làm việc</w:t>
            </w:r>
          </w:p>
        </w:tc>
      </w:tr>
      <w:tr w:rsidR="0075106A" w:rsidRPr="00F02B5C" w14:paraId="18C5ACC5" w14:textId="77777777" w:rsidTr="0075106A">
        <w:trPr>
          <w:trHeight w:val="2270"/>
          <w:jc w:val="center"/>
        </w:trPr>
        <w:tc>
          <w:tcPr>
            <w:tcW w:w="851" w:type="dxa"/>
            <w:vMerge/>
            <w:vAlign w:val="center"/>
          </w:tcPr>
          <w:p w14:paraId="451185F3" w14:textId="77777777" w:rsidR="0075106A" w:rsidRPr="00F02B5C" w:rsidRDefault="0075106A" w:rsidP="0075106A">
            <w:pPr>
              <w:spacing w:before="100" w:after="100" w:line="240" w:lineRule="auto"/>
              <w:jc w:val="center"/>
              <w:rPr>
                <w:rFonts w:eastAsiaTheme="minorHAnsi"/>
                <w:b/>
                <w:szCs w:val="28"/>
              </w:rPr>
            </w:pPr>
          </w:p>
        </w:tc>
        <w:tc>
          <w:tcPr>
            <w:tcW w:w="2546" w:type="dxa"/>
            <w:vMerge/>
            <w:vAlign w:val="center"/>
          </w:tcPr>
          <w:p w14:paraId="4C4C9BEF" w14:textId="77777777" w:rsidR="0075106A" w:rsidRPr="00F02B5C" w:rsidRDefault="0075106A" w:rsidP="0075106A">
            <w:pPr>
              <w:spacing w:before="100" w:after="100" w:line="240" w:lineRule="auto"/>
              <w:rPr>
                <w:rFonts w:eastAsiaTheme="minorHAnsi"/>
                <w:b/>
                <w:szCs w:val="28"/>
              </w:rPr>
            </w:pPr>
          </w:p>
        </w:tc>
        <w:tc>
          <w:tcPr>
            <w:tcW w:w="7938" w:type="dxa"/>
            <w:tcBorders>
              <w:top w:val="nil"/>
            </w:tcBorders>
          </w:tcPr>
          <w:p w14:paraId="320705CE"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Trường hợp có quy định thẩm tra, xác minh hồ sơ.</w:t>
            </w:r>
          </w:p>
          <w:p w14:paraId="52766B7A" w14:textId="77777777" w:rsidR="0075106A" w:rsidRPr="00F02B5C" w:rsidRDefault="0075106A" w:rsidP="0075106A">
            <w:pPr>
              <w:spacing w:before="100" w:after="10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tcBorders>
              <w:top w:val="nil"/>
            </w:tcBorders>
            <w:vAlign w:val="center"/>
          </w:tcPr>
          <w:p w14:paraId="240617A4"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Trả lại hồ sơ không quá 03 ngày làm việc</w:t>
            </w:r>
          </w:p>
        </w:tc>
      </w:tr>
      <w:tr w:rsidR="0075106A" w:rsidRPr="00F02B5C" w14:paraId="399984C3" w14:textId="77777777" w:rsidTr="0075106A">
        <w:trPr>
          <w:jc w:val="center"/>
        </w:trPr>
        <w:tc>
          <w:tcPr>
            <w:tcW w:w="851" w:type="dxa"/>
            <w:vAlign w:val="center"/>
          </w:tcPr>
          <w:p w14:paraId="7281D243" w14:textId="77777777" w:rsidR="0075106A" w:rsidRPr="00F02B5C" w:rsidRDefault="0075106A" w:rsidP="0075106A">
            <w:pPr>
              <w:spacing w:before="100" w:after="100" w:line="240" w:lineRule="auto"/>
              <w:jc w:val="center"/>
              <w:rPr>
                <w:rFonts w:eastAsiaTheme="minorHAnsi"/>
                <w:b/>
                <w:szCs w:val="28"/>
              </w:rPr>
            </w:pPr>
            <w:r w:rsidRPr="00F02B5C">
              <w:rPr>
                <w:rFonts w:eastAsiaTheme="minorHAnsi"/>
                <w:b/>
                <w:szCs w:val="28"/>
              </w:rPr>
              <w:t>Bước 4</w:t>
            </w:r>
          </w:p>
        </w:tc>
        <w:tc>
          <w:tcPr>
            <w:tcW w:w="2546" w:type="dxa"/>
            <w:vAlign w:val="center"/>
          </w:tcPr>
          <w:p w14:paraId="796C463A" w14:textId="77777777" w:rsidR="0075106A" w:rsidRPr="00F02B5C" w:rsidRDefault="0075106A" w:rsidP="0075106A">
            <w:pPr>
              <w:spacing w:before="100" w:after="100" w:line="240" w:lineRule="auto"/>
              <w:rPr>
                <w:rFonts w:eastAsiaTheme="minorHAnsi"/>
                <w:b/>
                <w:szCs w:val="28"/>
              </w:rPr>
            </w:pPr>
            <w:r w:rsidRPr="00F02B5C">
              <w:rPr>
                <w:rFonts w:eastAsiaTheme="minorHAnsi"/>
                <w:b/>
                <w:szCs w:val="28"/>
              </w:rPr>
              <w:t>Trả kết quả giải quyết thủ tục hành chính</w:t>
            </w:r>
          </w:p>
        </w:tc>
        <w:tc>
          <w:tcPr>
            <w:tcW w:w="7938" w:type="dxa"/>
          </w:tcPr>
          <w:p w14:paraId="49CF22DE" w14:textId="77777777" w:rsidR="0075106A" w:rsidRPr="007F2377" w:rsidRDefault="0075106A" w:rsidP="0075106A">
            <w:pPr>
              <w:spacing w:before="100" w:after="100" w:line="240" w:lineRule="auto"/>
              <w:ind w:firstLine="346"/>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2A798BF8" w14:textId="77777777" w:rsidR="0075106A" w:rsidRPr="007F2377" w:rsidRDefault="0075106A" w:rsidP="0075106A">
            <w:pPr>
              <w:spacing w:before="100" w:after="100" w:line="240" w:lineRule="auto"/>
              <w:ind w:firstLine="346"/>
              <w:rPr>
                <w:rFonts w:eastAsia="Calibri"/>
                <w:szCs w:val="28"/>
              </w:rPr>
            </w:pPr>
            <w:r w:rsidRPr="007F2377">
              <w:rPr>
                <w:rFonts w:eastAsia="Calibri"/>
                <w:szCs w:val="28"/>
              </w:rPr>
              <w:t>- Thông báo cho tổ chức, cá nhân biết trước qua tin nhắn, thư điện tử, điện thoại hoặc qua mạng xã hội kết quả giải quyết thủ tục hành chính trước thời hạn quy định.</w:t>
            </w:r>
          </w:p>
          <w:p w14:paraId="13FB8376" w14:textId="77777777" w:rsidR="0075106A" w:rsidRPr="007F2377" w:rsidRDefault="0075106A" w:rsidP="0075106A">
            <w:pPr>
              <w:spacing w:before="100" w:after="100" w:line="240" w:lineRule="auto"/>
              <w:ind w:firstLine="346"/>
              <w:rPr>
                <w:rFonts w:eastAsia="Calibri"/>
                <w:szCs w:val="28"/>
              </w:rPr>
            </w:pPr>
            <w:r w:rsidRPr="007F2377">
              <w:rPr>
                <w:rFonts w:eastAsia="Calibri"/>
                <w:szCs w:val="28"/>
              </w:rPr>
              <w:t xml:space="preserve">-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 </w:t>
            </w:r>
          </w:p>
          <w:p w14:paraId="32EEFB98" w14:textId="77777777" w:rsidR="0075106A" w:rsidRPr="007F2377" w:rsidRDefault="0075106A" w:rsidP="0075106A">
            <w:pPr>
              <w:spacing w:before="100" w:after="100" w:line="240" w:lineRule="auto"/>
              <w:ind w:firstLine="346"/>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1536B2C4" w14:textId="77777777" w:rsidR="0075106A" w:rsidRPr="007F2377" w:rsidRDefault="0075106A" w:rsidP="0075106A">
            <w:pPr>
              <w:tabs>
                <w:tab w:val="left" w:pos="2297"/>
              </w:tabs>
              <w:spacing w:before="100" w:after="100" w:line="240" w:lineRule="auto"/>
              <w:ind w:firstLine="346"/>
              <w:rPr>
                <w:rFonts w:eastAsia="Calibri"/>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5C74EA"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 trường hợp đăng ký nhận kết quả trực tuyến thì thông qua Cổng Dịch vụ công trực tuyến.</w:t>
            </w:r>
          </w:p>
          <w:p w14:paraId="6E74B3AF" w14:textId="77777777" w:rsidR="0075106A" w:rsidRPr="00F02B5C" w:rsidRDefault="0075106A" w:rsidP="0075106A">
            <w:pPr>
              <w:spacing w:before="100" w:after="10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0E1E4068" w14:textId="77777777" w:rsidR="0075106A" w:rsidRPr="00F02B5C" w:rsidRDefault="0075106A" w:rsidP="0075106A">
            <w:pPr>
              <w:spacing w:before="100" w:after="100" w:line="240" w:lineRule="auto"/>
              <w:rPr>
                <w:rFonts w:eastAsiaTheme="minorHAnsi"/>
                <w:szCs w:val="28"/>
              </w:rPr>
            </w:pPr>
            <w:r w:rsidRPr="00F02B5C">
              <w:rPr>
                <w:rFonts w:eastAsiaTheme="minorHAnsi"/>
                <w:szCs w:val="28"/>
              </w:rPr>
              <w:t>0,5 ngày làm việc</w:t>
            </w:r>
          </w:p>
        </w:tc>
      </w:tr>
    </w:tbl>
    <w:p w14:paraId="51870268" w14:textId="77777777" w:rsidR="00F02B5C" w:rsidRPr="007F2377" w:rsidRDefault="00F02B5C" w:rsidP="0075106A">
      <w:pPr>
        <w:numPr>
          <w:ilvl w:val="1"/>
          <w:numId w:val="10"/>
        </w:numPr>
        <w:tabs>
          <w:tab w:val="left" w:pos="1276"/>
        </w:tabs>
        <w:spacing w:before="100" w:after="10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43743A41" w14:textId="77777777" w:rsidR="00F02B5C" w:rsidRPr="00F02B5C" w:rsidRDefault="00F02B5C" w:rsidP="0075106A">
      <w:pPr>
        <w:tabs>
          <w:tab w:val="left" w:pos="1276"/>
        </w:tabs>
        <w:spacing w:before="100" w:after="100" w:line="240" w:lineRule="auto"/>
        <w:ind w:firstLine="567"/>
        <w:rPr>
          <w:rFonts w:eastAsiaTheme="minorHAnsi"/>
          <w:b/>
          <w:szCs w:val="28"/>
        </w:rPr>
      </w:pPr>
      <w:r w:rsidRPr="00F02B5C">
        <w:rPr>
          <w:rFonts w:eastAsiaTheme="minorHAnsi"/>
          <w:b/>
          <w:szCs w:val="28"/>
        </w:rPr>
        <w:t>a) Thành phần hồ sơ</w:t>
      </w:r>
    </w:p>
    <w:p w14:paraId="5CEBADB9" w14:textId="77777777" w:rsidR="00F02B5C" w:rsidRPr="007F2377" w:rsidRDefault="00F02B5C" w:rsidP="0075106A">
      <w:pPr>
        <w:tabs>
          <w:tab w:val="left" w:pos="1276"/>
        </w:tabs>
        <w:spacing w:before="100" w:after="100" w:line="240" w:lineRule="auto"/>
        <w:ind w:firstLine="567"/>
        <w:rPr>
          <w:rFonts w:eastAsia="Times New Roman"/>
          <w:iCs/>
          <w:color w:val="000000"/>
          <w:szCs w:val="28"/>
          <w:lang w:eastAsia="vi-VN"/>
        </w:rPr>
      </w:pPr>
      <w:r w:rsidRPr="007F2377">
        <w:rPr>
          <w:rFonts w:eastAsia="Times New Roman"/>
          <w:iCs/>
          <w:color w:val="000000"/>
          <w:szCs w:val="28"/>
          <w:lang w:eastAsia="vi-VN"/>
        </w:rPr>
        <w:t>- Văn bản đề nghị giải thể trường trung cấp, trung tâm giáo dục nghề nghiệp có vốn đầu tư nước ngoài; chấm dứt hoạt động phân hiệu của trường trung cấp có vốn đầu tư nước ngoài theo Mẫu 2E tại Phụ lục ban hành kèm theo Nghị định số 24/2022/NĐ-CP.</w:t>
      </w:r>
    </w:p>
    <w:p w14:paraId="58747171" w14:textId="77777777" w:rsidR="00F02B5C" w:rsidRPr="007F2377" w:rsidRDefault="00F02B5C" w:rsidP="0075106A">
      <w:pPr>
        <w:tabs>
          <w:tab w:val="left" w:pos="1276"/>
        </w:tabs>
        <w:spacing w:before="80" w:after="80" w:line="240" w:lineRule="auto"/>
        <w:ind w:firstLine="567"/>
        <w:rPr>
          <w:rFonts w:eastAsia="Times New Roman"/>
          <w:iCs/>
          <w:color w:val="000000"/>
          <w:szCs w:val="28"/>
          <w:lang w:eastAsia="vi-VN"/>
        </w:rPr>
      </w:pPr>
      <w:r w:rsidRPr="007F2377">
        <w:rPr>
          <w:rFonts w:eastAsia="Times New Roman"/>
          <w:iCs/>
          <w:color w:val="000000"/>
          <w:szCs w:val="28"/>
          <w:lang w:eastAsia="vi-VN"/>
        </w:rPr>
        <w:t>- Đề án giải thể giải thể trường trung cấp, trung tâm giáo dục nghề nghiệp có vốn đầu tư nước ngoài; chấm dứt hoạt động phân hiệu của trường trung cấp có vốn đầu tư nước ngoài theo Mẫu 2G tại Phụ lục ban hành kèm theo Nghị định số 24/2022/NĐ-CP.</w:t>
      </w:r>
    </w:p>
    <w:p w14:paraId="0630D0B9" w14:textId="77777777" w:rsidR="00F02B5C" w:rsidRPr="00F02B5C" w:rsidRDefault="00F02B5C" w:rsidP="0075106A">
      <w:pPr>
        <w:tabs>
          <w:tab w:val="left" w:pos="1276"/>
        </w:tabs>
        <w:spacing w:before="80" w:after="8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19C4066D"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b/>
          <w:szCs w:val="28"/>
        </w:rPr>
      </w:pPr>
      <w:r w:rsidRPr="00F02B5C">
        <w:rPr>
          <w:rFonts w:eastAsiaTheme="minorHAnsi"/>
          <w:b/>
          <w:szCs w:val="28"/>
        </w:rPr>
        <w:t>Đối tượng thực hiện thủ tục hành chính</w:t>
      </w:r>
    </w:p>
    <w:p w14:paraId="10374670" w14:textId="77777777" w:rsidR="00F02B5C" w:rsidRPr="00F02B5C" w:rsidRDefault="00F02B5C" w:rsidP="0075106A">
      <w:pPr>
        <w:tabs>
          <w:tab w:val="left" w:pos="1276"/>
        </w:tabs>
        <w:spacing w:before="80" w:after="80" w:line="240" w:lineRule="auto"/>
        <w:ind w:firstLine="567"/>
        <w:rPr>
          <w:rFonts w:eastAsia="Times New Roman"/>
          <w:color w:val="000000"/>
          <w:szCs w:val="28"/>
          <w:lang w:eastAsia="vi-VN"/>
        </w:rPr>
      </w:pPr>
      <w:r w:rsidRPr="00F02B5C">
        <w:rPr>
          <w:rFonts w:eastAsia="Times New Roman"/>
          <w:color w:val="000000"/>
          <w:szCs w:val="28"/>
          <w:lang w:eastAsia="vi-VN"/>
        </w:rPr>
        <w:t>T</w:t>
      </w:r>
      <w:r w:rsidRPr="007F2377">
        <w:rPr>
          <w:rFonts w:eastAsia="Times New Roman"/>
          <w:color w:val="000000"/>
          <w:szCs w:val="28"/>
          <w:lang w:eastAsia="vi-VN"/>
        </w:rPr>
        <w:t>ổ chức, cá nhân sở hữu hoặc đại diện hợp pháp của những người góp vốn thành lập t</w:t>
      </w:r>
      <w:r w:rsidRPr="00F02B5C">
        <w:rPr>
          <w:rFonts w:eastAsia="Times New Roman"/>
          <w:color w:val="000000"/>
          <w:szCs w:val="28"/>
          <w:lang w:eastAsia="vi-VN"/>
        </w:rPr>
        <w:t>rường trung cấp, trung tâm giáo dục nghề nghiệp có vốn đầu tư nước ngoài</w:t>
      </w:r>
      <w:r w:rsidRPr="007F2377">
        <w:rPr>
          <w:rFonts w:eastAsia="Times New Roman"/>
          <w:color w:val="000000"/>
          <w:szCs w:val="28"/>
          <w:lang w:eastAsia="vi-VN"/>
        </w:rPr>
        <w:t>; trường trung cấp, trung tâm giáo dục nghề nghiệp có vốn đầu tư nước ngoài.</w:t>
      </w:r>
      <w:r w:rsidRPr="00F02B5C">
        <w:rPr>
          <w:rFonts w:eastAsia="Times New Roman"/>
          <w:color w:val="000000"/>
          <w:szCs w:val="28"/>
          <w:lang w:eastAsia="vi-VN"/>
        </w:rPr>
        <w:t xml:space="preserve"> </w:t>
      </w:r>
    </w:p>
    <w:p w14:paraId="3395EB10"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szCs w:val="28"/>
        </w:rPr>
      </w:pPr>
      <w:r w:rsidRPr="00F02B5C">
        <w:rPr>
          <w:rFonts w:eastAsiaTheme="minorHAnsi"/>
          <w:b/>
          <w:szCs w:val="28"/>
        </w:rPr>
        <w:t>Cơ quan thực hiện thủ tục hành chính</w:t>
      </w:r>
    </w:p>
    <w:p w14:paraId="19679D61" w14:textId="77777777" w:rsidR="00F02B5C" w:rsidRPr="00F02B5C" w:rsidRDefault="00F02B5C" w:rsidP="0075106A">
      <w:pPr>
        <w:tabs>
          <w:tab w:val="left" w:pos="1276"/>
        </w:tabs>
        <w:spacing w:before="80" w:after="8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370D608A" w14:textId="77777777" w:rsidR="00F02B5C" w:rsidRPr="00F02B5C" w:rsidRDefault="00F02B5C" w:rsidP="0075106A">
      <w:pPr>
        <w:tabs>
          <w:tab w:val="left" w:pos="1276"/>
        </w:tabs>
        <w:spacing w:before="80" w:after="80" w:line="240" w:lineRule="auto"/>
        <w:ind w:firstLine="567"/>
        <w:rPr>
          <w:rFonts w:eastAsia="Calibri"/>
          <w:b/>
          <w:szCs w:val="28"/>
          <w:lang w:val="pt-BR"/>
        </w:rPr>
      </w:pPr>
      <w:r w:rsidRPr="00F02B5C">
        <w:rPr>
          <w:rFonts w:eastAsia="Calibri"/>
          <w:szCs w:val="28"/>
          <w:lang w:val="pt-BR"/>
        </w:rPr>
        <w:t>- Cơ quan trực tiếp thực hiện thủ tục hành chính: Sở Lao động – Thương binh và Xã hội.</w:t>
      </w:r>
    </w:p>
    <w:p w14:paraId="173D60DB"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b/>
          <w:szCs w:val="28"/>
        </w:rPr>
      </w:pPr>
      <w:r w:rsidRPr="00F02B5C">
        <w:rPr>
          <w:rFonts w:eastAsiaTheme="minorHAnsi"/>
          <w:b/>
          <w:szCs w:val="28"/>
        </w:rPr>
        <w:t>Kết quả thực hiện thủ tục hành chính</w:t>
      </w:r>
    </w:p>
    <w:p w14:paraId="28B9796B" w14:textId="77777777" w:rsidR="00F02B5C" w:rsidRPr="00F02B5C" w:rsidRDefault="00F02B5C" w:rsidP="0075106A">
      <w:pPr>
        <w:tabs>
          <w:tab w:val="left" w:pos="1276"/>
        </w:tabs>
        <w:spacing w:before="80" w:after="80" w:line="240" w:lineRule="auto"/>
        <w:ind w:firstLine="567"/>
        <w:rPr>
          <w:rFonts w:eastAsiaTheme="minorHAnsi"/>
          <w:szCs w:val="28"/>
        </w:rPr>
      </w:pPr>
      <w:r w:rsidRPr="00F02B5C">
        <w:rPr>
          <w:rFonts w:eastAsia="Times New Roman"/>
          <w:color w:val="000000"/>
          <w:szCs w:val="28"/>
          <w:lang w:val="pt-BR" w:eastAsia="vi-VN"/>
        </w:rPr>
        <w:t>Quyết định cho phép giải thể trường trung cấp, trung tâm giáo dục nghề nghiệp có vốn đầu tư nước ngoài; Quyết định cho phép chấm dứt hoạt động phân hiệu của trường trung cấp có vốn đầu tư nước ngoài.</w:t>
      </w:r>
    </w:p>
    <w:p w14:paraId="6E73B8C3"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68840833"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szCs w:val="28"/>
        </w:rPr>
      </w:pPr>
      <w:r w:rsidRPr="00F02B5C">
        <w:rPr>
          <w:rFonts w:eastAsiaTheme="minorHAnsi"/>
          <w:b/>
          <w:szCs w:val="28"/>
        </w:rPr>
        <w:t>Tên mẫu đơn, mẫu tờ khai</w:t>
      </w:r>
    </w:p>
    <w:p w14:paraId="2C3B7401" w14:textId="77777777" w:rsidR="00F02B5C" w:rsidRPr="00F02B5C" w:rsidRDefault="00F02B5C" w:rsidP="0075106A">
      <w:pPr>
        <w:tabs>
          <w:tab w:val="left" w:pos="1276"/>
        </w:tabs>
        <w:spacing w:before="80" w:after="80" w:line="240" w:lineRule="auto"/>
        <w:ind w:firstLine="567"/>
        <w:rPr>
          <w:rFonts w:eastAsiaTheme="minorHAnsi"/>
          <w:szCs w:val="28"/>
        </w:rPr>
      </w:pPr>
      <w:r w:rsidRPr="00F02B5C">
        <w:rPr>
          <w:rFonts w:eastAsiaTheme="minorHAnsi"/>
          <w:szCs w:val="28"/>
        </w:rPr>
        <w:t>a) Văn bản đề nghị giải thể trường trung cấp, trung tâm giáo dục nghề nghiệp</w:t>
      </w:r>
      <w:r w:rsidRPr="007F2377">
        <w:rPr>
          <w:rFonts w:eastAsiaTheme="minorHAnsi"/>
          <w:szCs w:val="28"/>
        </w:rPr>
        <w:t xml:space="preserve"> </w:t>
      </w:r>
      <w:r w:rsidRPr="00F02B5C">
        <w:rPr>
          <w:rFonts w:eastAsiaTheme="minorHAnsi"/>
          <w:szCs w:val="28"/>
        </w:rPr>
        <w:t>có vốn đầu tư nước ngoài; chấm dứt hoạt động phân hiệu của trường trung cấp có</w:t>
      </w:r>
      <w:r w:rsidRPr="007F2377">
        <w:rPr>
          <w:rFonts w:eastAsiaTheme="minorHAnsi"/>
          <w:szCs w:val="28"/>
        </w:rPr>
        <w:t xml:space="preserve"> </w:t>
      </w:r>
      <w:r w:rsidRPr="00F02B5C">
        <w:rPr>
          <w:rFonts w:eastAsiaTheme="minorHAnsi"/>
          <w:szCs w:val="28"/>
        </w:rPr>
        <w:t>vốn đầu tư nước ngoài theo Mẫu 2E tại Phụ lục ban hành kèm theo Nghị định số 24/2022/NĐ-CP.</w:t>
      </w:r>
    </w:p>
    <w:p w14:paraId="7FDE1E48" w14:textId="77777777" w:rsidR="00F02B5C" w:rsidRPr="00F02B5C" w:rsidRDefault="00F02B5C" w:rsidP="0075106A">
      <w:pPr>
        <w:tabs>
          <w:tab w:val="left" w:pos="1276"/>
        </w:tabs>
        <w:spacing w:before="80" w:after="80" w:line="240" w:lineRule="auto"/>
        <w:ind w:firstLine="567"/>
        <w:rPr>
          <w:rFonts w:eastAsiaTheme="minorHAnsi"/>
          <w:szCs w:val="28"/>
        </w:rPr>
      </w:pPr>
      <w:r w:rsidRPr="00F02B5C">
        <w:rPr>
          <w:rFonts w:eastAsiaTheme="minorHAnsi"/>
          <w:szCs w:val="28"/>
        </w:rPr>
        <w:t>b) Đề án giải thể giải thể trường trung cấp, trung tâm giáo dục nghề nghiệp</w:t>
      </w:r>
      <w:r w:rsidRPr="007F2377">
        <w:rPr>
          <w:rFonts w:eastAsiaTheme="minorHAnsi"/>
          <w:szCs w:val="28"/>
        </w:rPr>
        <w:t xml:space="preserve"> </w:t>
      </w:r>
      <w:r w:rsidRPr="00F02B5C">
        <w:rPr>
          <w:rFonts w:eastAsiaTheme="minorHAnsi"/>
          <w:szCs w:val="28"/>
        </w:rPr>
        <w:t>có vốn đầu tư nước ngoài; chấm dứt hoạt động phân hiệu của trường trung cấp có</w:t>
      </w:r>
      <w:r w:rsidRPr="007F2377">
        <w:rPr>
          <w:rFonts w:eastAsiaTheme="minorHAnsi"/>
          <w:szCs w:val="28"/>
        </w:rPr>
        <w:t xml:space="preserve"> </w:t>
      </w:r>
      <w:r w:rsidRPr="00F02B5C">
        <w:rPr>
          <w:rFonts w:eastAsiaTheme="minorHAnsi"/>
          <w:szCs w:val="28"/>
        </w:rPr>
        <w:t>vốn đầu tư nước ngoài theo Mẫu 2G tại Phụ lục ban hành kèm theo Nghị định số 24/2022/NĐ-CP.</w:t>
      </w:r>
    </w:p>
    <w:p w14:paraId="073C9AC8" w14:textId="77777777" w:rsidR="00F02B5C" w:rsidRPr="007F2377" w:rsidRDefault="00F02B5C" w:rsidP="0075106A">
      <w:pPr>
        <w:numPr>
          <w:ilvl w:val="1"/>
          <w:numId w:val="10"/>
        </w:numPr>
        <w:tabs>
          <w:tab w:val="left" w:pos="1276"/>
        </w:tabs>
        <w:spacing w:before="80" w:after="80" w:line="240" w:lineRule="auto"/>
        <w:ind w:left="0" w:firstLine="567"/>
        <w:contextualSpacing/>
        <w:jc w:val="left"/>
        <w:rPr>
          <w:rFonts w:eastAsia="Times New Roman"/>
          <w:bCs/>
          <w:color w:val="000000"/>
          <w:szCs w:val="28"/>
          <w:lang w:eastAsia="vi-VN"/>
        </w:rPr>
      </w:pPr>
      <w:r w:rsidRPr="00F02B5C">
        <w:rPr>
          <w:rFonts w:eastAsiaTheme="minorHAnsi"/>
          <w:b/>
          <w:szCs w:val="28"/>
        </w:rPr>
        <w:t>Yêu cầu, điều kiện thực hiện thủ tục hành chính</w:t>
      </w:r>
      <w:r w:rsidRPr="007F2377">
        <w:rPr>
          <w:rFonts w:eastAsiaTheme="minorHAnsi"/>
          <w:b/>
          <w:szCs w:val="28"/>
        </w:rPr>
        <w:t xml:space="preserve">: </w:t>
      </w:r>
      <w:r w:rsidRPr="007F2377">
        <w:rPr>
          <w:rFonts w:eastAsiaTheme="minorHAnsi"/>
          <w:bCs/>
          <w:szCs w:val="28"/>
        </w:rPr>
        <w:t>Không.</w:t>
      </w:r>
    </w:p>
    <w:p w14:paraId="3B0AB06A" w14:textId="77777777" w:rsidR="00F02B5C" w:rsidRPr="00F02B5C" w:rsidRDefault="00F02B5C" w:rsidP="0075106A">
      <w:pPr>
        <w:numPr>
          <w:ilvl w:val="1"/>
          <w:numId w:val="10"/>
        </w:numPr>
        <w:tabs>
          <w:tab w:val="left" w:pos="1276"/>
        </w:tabs>
        <w:spacing w:before="80" w:after="80" w:line="240" w:lineRule="auto"/>
        <w:ind w:left="0" w:firstLine="567"/>
        <w:contextualSpacing/>
        <w:jc w:val="left"/>
        <w:rPr>
          <w:rFonts w:eastAsiaTheme="minorHAnsi"/>
          <w:b/>
          <w:szCs w:val="28"/>
        </w:rPr>
      </w:pPr>
      <w:r w:rsidRPr="00F02B5C">
        <w:rPr>
          <w:rFonts w:eastAsiaTheme="minorHAnsi"/>
          <w:b/>
          <w:szCs w:val="28"/>
        </w:rPr>
        <w:t>Căn cứ pháp lý</w:t>
      </w:r>
    </w:p>
    <w:p w14:paraId="241EB078" w14:textId="77777777" w:rsidR="00F02B5C" w:rsidRPr="00F02B5C" w:rsidRDefault="00F02B5C" w:rsidP="0075106A">
      <w:pPr>
        <w:tabs>
          <w:tab w:val="left" w:pos="1276"/>
        </w:tabs>
        <w:spacing w:before="80" w:after="80" w:line="240" w:lineRule="auto"/>
        <w:ind w:firstLine="567"/>
        <w:rPr>
          <w:rFonts w:eastAsia="Times New Roman"/>
          <w:color w:val="000000"/>
          <w:szCs w:val="28"/>
          <w:lang w:eastAsia="vi-VN"/>
        </w:rPr>
      </w:pPr>
      <w:r w:rsidRPr="00F02B5C">
        <w:rPr>
          <w:rFonts w:eastAsia="Times New Roman"/>
          <w:color w:val="000000"/>
          <w:szCs w:val="28"/>
          <w:lang w:eastAsia="vi-VN"/>
        </w:rPr>
        <w:t>a) Luật Giáo dục nghề nghiệp.</w:t>
      </w:r>
    </w:p>
    <w:p w14:paraId="4864BCE4" w14:textId="77777777" w:rsidR="00F02B5C" w:rsidRPr="00F02B5C" w:rsidRDefault="00F02B5C" w:rsidP="0075106A">
      <w:pPr>
        <w:tabs>
          <w:tab w:val="left" w:pos="1276"/>
        </w:tabs>
        <w:spacing w:before="80" w:after="80" w:line="240" w:lineRule="auto"/>
        <w:ind w:firstLine="567"/>
        <w:rPr>
          <w:rFonts w:eastAsia="Times New Roman"/>
          <w:color w:val="000000"/>
          <w:szCs w:val="28"/>
          <w:lang w:eastAsia="vi-VN"/>
        </w:rPr>
      </w:pPr>
      <w:r w:rsidRPr="00F02B5C">
        <w:rPr>
          <w:rFonts w:eastAsia="Times New Roman"/>
          <w:color w:val="000000"/>
          <w:szCs w:val="28"/>
          <w:lang w:eastAsia="vi-VN"/>
        </w:rPr>
        <w:t>b) Nghị định số 15/2019/NĐ-CP ngày 01/02/2019 của Chính phủ quy định</w:t>
      </w:r>
      <w:r w:rsidRPr="007F2377">
        <w:rPr>
          <w:rFonts w:eastAsia="Times New Roman"/>
          <w:color w:val="000000"/>
          <w:szCs w:val="28"/>
          <w:lang w:eastAsia="vi-VN"/>
        </w:rPr>
        <w:t xml:space="preserve"> </w:t>
      </w:r>
      <w:r w:rsidRPr="00F02B5C">
        <w:rPr>
          <w:rFonts w:eastAsia="Times New Roman"/>
          <w:color w:val="000000"/>
          <w:szCs w:val="28"/>
          <w:lang w:eastAsia="vi-VN"/>
        </w:rPr>
        <w:t>chi tiết một số điều và biện pháp thi hành của Luật Giáo dục nghề nghiệp.</w:t>
      </w:r>
    </w:p>
    <w:p w14:paraId="5BAF53BD" w14:textId="77777777" w:rsidR="00F02B5C" w:rsidRPr="00F02B5C" w:rsidRDefault="00F02B5C" w:rsidP="0075106A">
      <w:pPr>
        <w:tabs>
          <w:tab w:val="left" w:pos="1276"/>
        </w:tabs>
        <w:spacing w:before="80" w:after="80" w:line="240" w:lineRule="auto"/>
        <w:ind w:firstLine="567"/>
        <w:rPr>
          <w:rFonts w:eastAsia="Times New Roman"/>
          <w:color w:val="000000"/>
          <w:szCs w:val="28"/>
          <w:lang w:eastAsia="vi-VN"/>
        </w:rPr>
      </w:pPr>
      <w:r w:rsidRPr="00F02B5C">
        <w:rPr>
          <w:rFonts w:eastAsia="Times New Roman"/>
          <w:color w:val="000000"/>
          <w:szCs w:val="28"/>
          <w:lang w:eastAsia="vi-VN"/>
        </w:rPr>
        <w:t xml:space="preserve">c) </w:t>
      </w:r>
      <w:r w:rsidRPr="007F2377">
        <w:rPr>
          <w:rFonts w:eastAsia="Times New Roman"/>
          <w:color w:val="000000"/>
          <w:szCs w:val="28"/>
          <w:lang w:eastAsia="vi-VN"/>
        </w:rPr>
        <w:t xml:space="preserve">Khoản 7 Điều 2 </w:t>
      </w:r>
      <w:r w:rsidRPr="00F02B5C">
        <w:rPr>
          <w:rFonts w:eastAsia="Times New Roman"/>
          <w:color w:val="000000"/>
          <w:szCs w:val="28"/>
          <w:lang w:eastAsia="vi-VN"/>
        </w:rPr>
        <w:t>Nghị định số 24/2022/NĐ-CP ngày 06/4/2022 của Chính phủ sửa đổi, bổ</w:t>
      </w:r>
      <w:r w:rsidRPr="007F2377">
        <w:rPr>
          <w:rFonts w:eastAsia="Times New Roman"/>
          <w:color w:val="000000"/>
          <w:szCs w:val="28"/>
          <w:lang w:eastAsia="vi-VN"/>
        </w:rPr>
        <w:t xml:space="preserve"> </w:t>
      </w:r>
      <w:r w:rsidRPr="00F02B5C">
        <w:rPr>
          <w:rFonts w:eastAsia="Times New Roman"/>
          <w:color w:val="000000"/>
          <w:szCs w:val="28"/>
          <w:lang w:eastAsia="vi-VN"/>
        </w:rPr>
        <w:t>sung các Nghị định quy định về điều kiện đầu tư và hoạt động trong lĩnh vực giáo</w:t>
      </w:r>
      <w:r w:rsidRPr="007F2377">
        <w:rPr>
          <w:rFonts w:eastAsia="Times New Roman"/>
          <w:color w:val="000000"/>
          <w:szCs w:val="28"/>
          <w:lang w:eastAsia="vi-VN"/>
        </w:rPr>
        <w:t xml:space="preserve"> </w:t>
      </w:r>
      <w:r w:rsidRPr="00F02B5C">
        <w:rPr>
          <w:rFonts w:eastAsia="Times New Roman"/>
          <w:color w:val="000000"/>
          <w:szCs w:val="28"/>
          <w:lang w:eastAsia="vi-VN"/>
        </w:rPr>
        <w:t>dục nghề nghiệp.</w:t>
      </w:r>
    </w:p>
    <w:p w14:paraId="702C5C7D" w14:textId="77777777" w:rsidR="00F02B5C" w:rsidRPr="00F02B5C" w:rsidRDefault="00F02B5C" w:rsidP="00770D89">
      <w:pPr>
        <w:numPr>
          <w:ilvl w:val="1"/>
          <w:numId w:val="10"/>
        </w:numPr>
        <w:tabs>
          <w:tab w:val="left" w:pos="1276"/>
        </w:tabs>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1"/>
        <w:gridCol w:w="2447"/>
        <w:gridCol w:w="1918"/>
      </w:tblGrid>
      <w:tr w:rsidR="00F02B5C" w:rsidRPr="00F02B5C" w14:paraId="3211A221" w14:textId="77777777" w:rsidTr="005C74EA">
        <w:trPr>
          <w:trHeight w:val="517"/>
        </w:trPr>
        <w:tc>
          <w:tcPr>
            <w:tcW w:w="3484" w:type="pct"/>
            <w:vAlign w:val="center"/>
          </w:tcPr>
          <w:p w14:paraId="70E517A6" w14:textId="77777777" w:rsidR="00F02B5C" w:rsidRPr="007F2377" w:rsidRDefault="00F02B5C" w:rsidP="0075106A">
            <w:pPr>
              <w:spacing w:line="240" w:lineRule="auto"/>
              <w:jc w:val="center"/>
              <w:rPr>
                <w:rFonts w:eastAsia="Calibri"/>
                <w:szCs w:val="28"/>
              </w:rPr>
            </w:pPr>
            <w:r w:rsidRPr="007F2377">
              <w:rPr>
                <w:rFonts w:eastAsia="Calibri"/>
                <w:b/>
                <w:bCs/>
                <w:szCs w:val="28"/>
              </w:rPr>
              <w:t>Thành phần hồ sơ lưu</w:t>
            </w:r>
          </w:p>
        </w:tc>
        <w:tc>
          <w:tcPr>
            <w:tcW w:w="850" w:type="pct"/>
            <w:vAlign w:val="center"/>
          </w:tcPr>
          <w:p w14:paraId="1FC93F68" w14:textId="77777777" w:rsidR="00F02B5C" w:rsidRPr="00F02B5C" w:rsidRDefault="00F02B5C" w:rsidP="0075106A">
            <w:pPr>
              <w:spacing w:line="240" w:lineRule="auto"/>
              <w:jc w:val="center"/>
              <w:rPr>
                <w:rFonts w:eastAsia="Calibri"/>
                <w:b/>
                <w:bCs/>
                <w:szCs w:val="28"/>
                <w:lang w:val="nl-NL"/>
              </w:rPr>
            </w:pPr>
            <w:r w:rsidRPr="00F02B5C">
              <w:rPr>
                <w:rFonts w:eastAsia="Calibri"/>
                <w:b/>
                <w:bCs/>
                <w:szCs w:val="28"/>
                <w:lang w:val="nl-NL"/>
              </w:rPr>
              <w:t>Bộ phận lưu trữ</w:t>
            </w:r>
          </w:p>
        </w:tc>
        <w:tc>
          <w:tcPr>
            <w:tcW w:w="666" w:type="pct"/>
            <w:vAlign w:val="center"/>
          </w:tcPr>
          <w:p w14:paraId="06923541" w14:textId="77777777" w:rsidR="00F02B5C" w:rsidRPr="00F02B5C" w:rsidRDefault="00F02B5C" w:rsidP="0075106A">
            <w:pPr>
              <w:spacing w:line="240" w:lineRule="auto"/>
              <w:jc w:val="center"/>
              <w:rPr>
                <w:rFonts w:eastAsia="Calibri"/>
                <w:szCs w:val="28"/>
                <w:lang w:val="nl-NL"/>
              </w:rPr>
            </w:pPr>
            <w:r w:rsidRPr="00F02B5C">
              <w:rPr>
                <w:rFonts w:eastAsia="Calibri"/>
                <w:b/>
                <w:bCs/>
                <w:szCs w:val="28"/>
                <w:lang w:val="nl-NL"/>
              </w:rPr>
              <w:t>Thời gian lưu</w:t>
            </w:r>
          </w:p>
        </w:tc>
      </w:tr>
      <w:tr w:rsidR="00F02B5C" w:rsidRPr="00F02B5C" w14:paraId="5C130D39" w14:textId="77777777" w:rsidTr="005C74EA">
        <w:trPr>
          <w:trHeight w:val="70"/>
        </w:trPr>
        <w:tc>
          <w:tcPr>
            <w:tcW w:w="3484" w:type="pct"/>
            <w:vAlign w:val="center"/>
          </w:tcPr>
          <w:p w14:paraId="6985A992" w14:textId="77777777" w:rsidR="00F02B5C" w:rsidRPr="007F2377" w:rsidRDefault="00F02B5C" w:rsidP="0075106A">
            <w:pPr>
              <w:spacing w:line="240" w:lineRule="auto"/>
              <w:rPr>
                <w:rFonts w:eastAsia="Calibri"/>
                <w:szCs w:val="28"/>
              </w:rPr>
            </w:pPr>
            <w:r w:rsidRPr="007F2377">
              <w:rPr>
                <w:rFonts w:eastAsia="Calibri"/>
                <w:szCs w:val="28"/>
              </w:rPr>
              <w:t>- Như mục 25.2;</w:t>
            </w:r>
          </w:p>
          <w:p w14:paraId="47C74139" w14:textId="77777777" w:rsidR="00F02B5C" w:rsidRPr="00F02B5C" w:rsidRDefault="00F02B5C" w:rsidP="0075106A">
            <w:pPr>
              <w:spacing w:line="240" w:lineRule="auto"/>
              <w:rPr>
                <w:rFonts w:eastAsia="Calibri"/>
                <w:szCs w:val="28"/>
              </w:rPr>
            </w:pPr>
            <w:r w:rsidRPr="007F2377">
              <w:rPr>
                <w:rFonts w:eastAsia="Calibri"/>
                <w:szCs w:val="28"/>
              </w:rPr>
              <w:t>- Kết quả giải quyết thủ tục hành chính hoặc văn bản trả lời của đơn vị đối với hồ sơ không đáp ứng yêu cầu, điều kiện.</w:t>
            </w:r>
          </w:p>
        </w:tc>
        <w:tc>
          <w:tcPr>
            <w:tcW w:w="850" w:type="pct"/>
            <w:vAlign w:val="center"/>
          </w:tcPr>
          <w:p w14:paraId="421DF2DC" w14:textId="77777777" w:rsidR="00F02B5C" w:rsidRPr="007F2377" w:rsidRDefault="00F02B5C" w:rsidP="0075106A">
            <w:pPr>
              <w:spacing w:line="240" w:lineRule="auto"/>
              <w:jc w:val="center"/>
              <w:rPr>
                <w:rFonts w:eastAsia="Calibri"/>
                <w:szCs w:val="28"/>
              </w:rPr>
            </w:pPr>
            <w:r w:rsidRPr="007F2377">
              <w:rPr>
                <w:rFonts w:eastAsia="Calibri"/>
                <w:szCs w:val="28"/>
              </w:rPr>
              <w:t>Phòng Giáo dục nghề nghiệp</w:t>
            </w:r>
          </w:p>
        </w:tc>
        <w:tc>
          <w:tcPr>
            <w:tcW w:w="666" w:type="pct"/>
            <w:vMerge w:val="restart"/>
            <w:vAlign w:val="center"/>
          </w:tcPr>
          <w:p w14:paraId="11FAC2E2" w14:textId="77777777" w:rsidR="00F02B5C" w:rsidRPr="007F2377" w:rsidRDefault="00F02B5C" w:rsidP="0075106A">
            <w:pPr>
              <w:spacing w:line="240" w:lineRule="auto"/>
              <w:jc w:val="center"/>
              <w:rPr>
                <w:rFonts w:eastAsia="Calibri"/>
                <w:szCs w:val="28"/>
              </w:rPr>
            </w:pPr>
            <w:r w:rsidRPr="007F2377">
              <w:rPr>
                <w:rFonts w:eastAsia="Calibri"/>
                <w:szCs w:val="28"/>
              </w:rPr>
              <w:t>05  năm, sau đó chuyển hồ sơ đến kho lưu trữ của Tỉnh</w:t>
            </w:r>
          </w:p>
        </w:tc>
      </w:tr>
      <w:tr w:rsidR="00F02B5C" w:rsidRPr="00F02B5C" w14:paraId="23DBD0A5" w14:textId="77777777" w:rsidTr="005C74EA">
        <w:trPr>
          <w:trHeight w:val="517"/>
        </w:trPr>
        <w:tc>
          <w:tcPr>
            <w:tcW w:w="3484" w:type="pct"/>
            <w:vAlign w:val="center"/>
          </w:tcPr>
          <w:p w14:paraId="61EF3B97" w14:textId="77777777" w:rsidR="00F02B5C" w:rsidRPr="007F2377" w:rsidRDefault="00F02B5C" w:rsidP="0075106A">
            <w:pPr>
              <w:tabs>
                <w:tab w:val="left" w:pos="709"/>
              </w:tabs>
              <w:spacing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850" w:type="pct"/>
            <w:vAlign w:val="center"/>
          </w:tcPr>
          <w:p w14:paraId="31CE01AC" w14:textId="77777777" w:rsidR="00F02B5C" w:rsidRPr="007F2377" w:rsidRDefault="00F02B5C" w:rsidP="0075106A">
            <w:pPr>
              <w:spacing w:line="240" w:lineRule="auto"/>
              <w:jc w:val="center"/>
              <w:rPr>
                <w:rFonts w:eastAsia="Calibri"/>
                <w:szCs w:val="28"/>
              </w:rPr>
            </w:pPr>
            <w:r w:rsidRPr="007F2377">
              <w:rPr>
                <w:rFonts w:eastAsia="Calibri"/>
                <w:spacing w:val="-4"/>
                <w:szCs w:val="28"/>
              </w:rPr>
              <w:t>Bộ phận tiếp nhận và trả kết quả</w:t>
            </w:r>
          </w:p>
        </w:tc>
        <w:tc>
          <w:tcPr>
            <w:tcW w:w="666" w:type="pct"/>
            <w:vMerge/>
            <w:vAlign w:val="center"/>
          </w:tcPr>
          <w:p w14:paraId="4722F9F4" w14:textId="77777777" w:rsidR="00F02B5C" w:rsidRPr="007F2377" w:rsidRDefault="00F02B5C" w:rsidP="0075106A">
            <w:pPr>
              <w:spacing w:line="240" w:lineRule="auto"/>
              <w:rPr>
                <w:rFonts w:eastAsia="Calibri"/>
                <w:szCs w:val="28"/>
              </w:rPr>
            </w:pPr>
          </w:p>
        </w:tc>
      </w:tr>
    </w:tbl>
    <w:p w14:paraId="42E01CF6" w14:textId="77777777" w:rsidR="00F02B5C" w:rsidRPr="00F02B5C" w:rsidRDefault="00F02B5C" w:rsidP="00F02B5C">
      <w:pPr>
        <w:shd w:val="clear" w:color="auto" w:fill="FFFFFF"/>
        <w:spacing w:line="234" w:lineRule="atLeast"/>
        <w:jc w:val="left"/>
        <w:rPr>
          <w:rFonts w:eastAsia="Times New Roman"/>
          <w:b/>
          <w:bCs/>
          <w:color w:val="000000"/>
          <w:szCs w:val="28"/>
        </w:rPr>
        <w:sectPr w:rsidR="00F02B5C" w:rsidRPr="00F02B5C" w:rsidSect="005326CE">
          <w:pgSz w:w="16840" w:h="11907" w:orient="landscape" w:code="9"/>
          <w:pgMar w:top="1134" w:right="1021" w:bottom="1134" w:left="1871" w:header="567" w:footer="567" w:gutter="0"/>
          <w:cols w:space="720"/>
          <w:titlePg/>
          <w:docGrid w:linePitch="326"/>
        </w:sectPr>
      </w:pPr>
      <w:bookmarkStart w:id="79" w:name="chuong_pl_8_3"/>
    </w:p>
    <w:p w14:paraId="2AC3ED19" w14:textId="77777777" w:rsidR="00F02B5C" w:rsidRPr="007F2377" w:rsidRDefault="00F02B5C" w:rsidP="00F02B5C">
      <w:pPr>
        <w:shd w:val="clear" w:color="auto" w:fill="FFFFFF"/>
        <w:spacing w:line="234" w:lineRule="atLeast"/>
        <w:rPr>
          <w:rFonts w:eastAsia="Times New Roman"/>
          <w:color w:val="000000"/>
          <w:szCs w:val="28"/>
        </w:rPr>
      </w:pPr>
      <w:r w:rsidRPr="00F02B5C">
        <w:rPr>
          <w:rFonts w:eastAsia="Times New Roman"/>
          <w:b/>
          <w:bCs/>
          <w:color w:val="000000"/>
          <w:szCs w:val="28"/>
        </w:rPr>
        <w:t>Mẫu 2E. Văn bản đề nghị giải thể cơ sở giáo dục nghề nghiệp có vốn đầu tư nước ngoài, chấm dứt hoạt động phân hiệu của trường trung cấp, trường cao đẳng có vốn đầu tư nước ngoài</w:t>
      </w:r>
      <w:bookmarkEnd w:id="79"/>
    </w:p>
    <w:tbl>
      <w:tblPr>
        <w:tblW w:w="9758" w:type="dxa"/>
        <w:jc w:val="center"/>
        <w:tblCellSpacing w:w="0" w:type="dxa"/>
        <w:shd w:val="clear" w:color="auto" w:fill="FFFFFF"/>
        <w:tblCellMar>
          <w:left w:w="0" w:type="dxa"/>
          <w:right w:w="0" w:type="dxa"/>
        </w:tblCellMar>
        <w:tblLook w:val="04A0" w:firstRow="1" w:lastRow="0" w:firstColumn="1" w:lastColumn="0" w:noHBand="0" w:noVBand="1"/>
      </w:tblPr>
      <w:tblGrid>
        <w:gridCol w:w="3690"/>
        <w:gridCol w:w="6068"/>
      </w:tblGrid>
      <w:tr w:rsidR="00F02B5C" w:rsidRPr="00F02B5C" w14:paraId="298A6E67" w14:textId="77777777" w:rsidTr="005C74EA">
        <w:trPr>
          <w:trHeight w:val="1140"/>
          <w:tblCellSpacing w:w="0" w:type="dxa"/>
          <w:jc w:val="center"/>
        </w:trPr>
        <w:tc>
          <w:tcPr>
            <w:tcW w:w="3690" w:type="dxa"/>
            <w:shd w:val="clear" w:color="auto" w:fill="FFFFFF"/>
            <w:tcMar>
              <w:top w:w="0" w:type="dxa"/>
              <w:left w:w="108" w:type="dxa"/>
              <w:bottom w:w="0" w:type="dxa"/>
              <w:right w:w="108" w:type="dxa"/>
            </w:tcMar>
            <w:hideMark/>
          </w:tcPr>
          <w:p w14:paraId="396BA8DB"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94592" behindDoc="0" locked="0" layoutInCell="1" allowOverlap="1" wp14:anchorId="03A15EEB" wp14:editId="60C3168A">
                      <wp:simplePos x="0" y="0"/>
                      <wp:positionH relativeFrom="column">
                        <wp:posOffset>841207</wp:posOffset>
                      </wp:positionH>
                      <wp:positionV relativeFrom="paragraph">
                        <wp:posOffset>409468</wp:posOffset>
                      </wp:positionV>
                      <wp:extent cx="545911" cy="0"/>
                      <wp:effectExtent l="0" t="0" r="0" b="0"/>
                      <wp:wrapNone/>
                      <wp:docPr id="28" name="Straight Connector 28"/>
                      <wp:cNvGraphicFramePr/>
                      <a:graphic xmlns:a="http://schemas.openxmlformats.org/drawingml/2006/main">
                        <a:graphicData uri="http://schemas.microsoft.com/office/word/2010/wordprocessingShape">
                          <wps:wsp>
                            <wps:cNvCnPr/>
                            <wps:spPr>
                              <a:xfrm>
                                <a:off x="0" y="0"/>
                                <a:ext cx="545911"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FFFE69E" id="Straight Connector 28" o:spid="_x0000_s1026" style="position:absolute;z-index:251694592;visibility:visible;mso-wrap-style:square;mso-wrap-distance-left:9pt;mso-wrap-distance-top:0;mso-wrap-distance-right:9pt;mso-wrap-distance-bottom:0;mso-position-horizontal:absolute;mso-position-horizontal-relative:text;mso-position-vertical:absolute;mso-position-vertical-relative:text" from="66.25pt,32.25pt" to="109.2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"/>
                  </w:pict>
                </mc:Fallback>
              </mc:AlternateContent>
            </w:r>
            <w:r w:rsidRPr="00F02B5C">
              <w:rPr>
                <w:rFonts w:eastAsia="Times New Roman"/>
                <w:b/>
                <w:bCs/>
                <w:color w:val="000000"/>
                <w:szCs w:val="28"/>
              </w:rPr>
              <w:t>…………(1)………..</w:t>
            </w:r>
            <w:r w:rsidRPr="00F02B5C">
              <w:rPr>
                <w:rFonts w:eastAsia="Times New Roman"/>
                <w:b/>
                <w:bCs/>
                <w:color w:val="000000"/>
                <w:szCs w:val="28"/>
              </w:rPr>
              <w:br/>
            </w:r>
          </w:p>
        </w:tc>
        <w:tc>
          <w:tcPr>
            <w:tcW w:w="6068" w:type="dxa"/>
            <w:shd w:val="clear" w:color="auto" w:fill="FFFFFF"/>
            <w:tcMar>
              <w:top w:w="0" w:type="dxa"/>
              <w:left w:w="108" w:type="dxa"/>
              <w:bottom w:w="0" w:type="dxa"/>
              <w:right w:w="108" w:type="dxa"/>
            </w:tcMar>
            <w:hideMark/>
          </w:tcPr>
          <w:p w14:paraId="7239AC0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689472" behindDoc="0" locked="0" layoutInCell="1" allowOverlap="1" wp14:anchorId="37449CAD" wp14:editId="5E3B6BF1">
                      <wp:simplePos x="0" y="0"/>
                      <wp:positionH relativeFrom="column">
                        <wp:posOffset>789365</wp:posOffset>
                      </wp:positionH>
                      <wp:positionV relativeFrom="paragraph">
                        <wp:posOffset>501435</wp:posOffset>
                      </wp:positionV>
                      <wp:extent cx="2169994" cy="0"/>
                      <wp:effectExtent l="0" t="0" r="0" b="0"/>
                      <wp:wrapNone/>
                      <wp:docPr id="29" name="Straight Connector 29"/>
                      <wp:cNvGraphicFramePr/>
                      <a:graphic xmlns:a="http://schemas.openxmlformats.org/drawingml/2006/main">
                        <a:graphicData uri="http://schemas.microsoft.com/office/word/2010/wordprocessingShape">
                          <wps:wsp>
                            <wps:cNvCnPr/>
                            <wps:spPr>
                              <a:xfrm>
                                <a:off x="0" y="0"/>
                                <a:ext cx="2169994"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766A532" id="Straight Connector 29" o:spid="_x0000_s1026" style="position:absolute;z-index:251689472;visibility:visible;mso-wrap-style:square;mso-wrap-distance-left:9pt;mso-wrap-distance-top:0;mso-wrap-distance-right:9pt;mso-wrap-distance-bottom:0;mso-position-horizontal:absolute;mso-position-horizontal-relative:text;mso-position-vertical:absolute;mso-position-vertical-relative:text" from="62.15pt,39.5pt" to="233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3ECB5CCF" w14:textId="77777777" w:rsidTr="005C74EA">
        <w:trPr>
          <w:trHeight w:val="924"/>
          <w:tblCellSpacing w:w="0" w:type="dxa"/>
          <w:jc w:val="center"/>
        </w:trPr>
        <w:tc>
          <w:tcPr>
            <w:tcW w:w="3690" w:type="dxa"/>
            <w:shd w:val="clear" w:color="auto" w:fill="FFFFFF"/>
            <w:tcMar>
              <w:top w:w="0" w:type="dxa"/>
              <w:left w:w="108" w:type="dxa"/>
              <w:bottom w:w="0" w:type="dxa"/>
              <w:right w:w="108" w:type="dxa"/>
            </w:tcMar>
            <w:hideMark/>
          </w:tcPr>
          <w:p w14:paraId="3EBA2CAD"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…….(2)…….</w:t>
            </w:r>
          </w:p>
        </w:tc>
        <w:tc>
          <w:tcPr>
            <w:tcW w:w="6068" w:type="dxa"/>
            <w:shd w:val="clear" w:color="auto" w:fill="FFFFFF"/>
            <w:tcMar>
              <w:top w:w="0" w:type="dxa"/>
              <w:left w:w="108" w:type="dxa"/>
              <w:bottom w:w="0" w:type="dxa"/>
              <w:right w:w="108" w:type="dxa"/>
            </w:tcMar>
            <w:hideMark/>
          </w:tcPr>
          <w:p w14:paraId="0750B8B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 ngày …. tháng ……. năm 20…..</w:t>
            </w:r>
          </w:p>
        </w:tc>
      </w:tr>
    </w:tbl>
    <w:p w14:paraId="1AB4559B"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1344DE13"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gửi:………………………………(3)………………………………</w:t>
      </w:r>
    </w:p>
    <w:p w14:paraId="54082C4F"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5898AF6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Thông tin về tổ chức, cá nhân đề nghị giải thể cơ sở giáo dục nghề nghiệp có vốn đầu tư nước ngoài, chấm dứt hoạt động phân hiệu của trường trung cấp, trường cao đẳng có vốn đầu tư</w:t>
      </w:r>
      <w:r w:rsidR="005C74EA">
        <w:rPr>
          <w:rFonts w:eastAsia="Times New Roman"/>
          <w:color w:val="000000"/>
          <w:szCs w:val="28"/>
        </w:rPr>
        <w:t xml:space="preserve"> nước ngoài …………………………………………………</w:t>
      </w:r>
      <w:r w:rsidRPr="00F02B5C">
        <w:rPr>
          <w:rFonts w:eastAsia="Times New Roman"/>
          <w:color w:val="000000"/>
          <w:szCs w:val="28"/>
        </w:rPr>
        <w:t>………………………………</w:t>
      </w:r>
    </w:p>
    <w:p w14:paraId="748D36E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687F9F1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Đề nghị giải thể [tên cơ sở giáo dục nghề nghiệp có vốn đầu tư nước ngoài], chấm dứt hoạt động [tên phân hiệu của trường trung cấp, trường cao đẳng có vốn đầu tư nước ngoài]</w:t>
      </w:r>
    </w:p>
    <w:p w14:paraId="0306521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Thông tin về cơ sở giáo dục nghề nghiệp có vốn đầu tư nước ngoài đề nghị giải thể, phân hiệu của trường trung cấp, trường cao đẳng có vốn đầu tư nước ngoài đề nghị chấm dứt hoạt động</w:t>
      </w:r>
    </w:p>
    <w:p w14:paraId="2487894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Tên cơ sở giáo dục nghề nghiệp:………………………………………………</w:t>
      </w:r>
    </w:p>
    <w:p w14:paraId="7EA96119"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w:t>
      </w:r>
      <w:r w:rsidR="005C74EA">
        <w:rPr>
          <w:rFonts w:eastAsia="Times New Roman"/>
          <w:color w:val="000000"/>
          <w:szCs w:val="28"/>
        </w:rPr>
        <w:t>ằng tiếng Anh (nếu có):……………………</w:t>
      </w:r>
      <w:r w:rsidRPr="00F02B5C">
        <w:rPr>
          <w:rFonts w:eastAsia="Times New Roman"/>
          <w:color w:val="000000"/>
          <w:szCs w:val="28"/>
        </w:rPr>
        <w:t>……………</w:t>
      </w:r>
    </w:p>
    <w:p w14:paraId="42FEEEC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Địa chỉ trụ sở chính:……………………………………………………………</w:t>
      </w:r>
    </w:p>
    <w:p w14:paraId="491BE58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Tên phân hiệu:…………… ……………………………………………………</w:t>
      </w:r>
    </w:p>
    <w:p w14:paraId="4E41F2B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Địa chỉ phân hiệu, địa điểm đào tạo (nếu có):…………………………………</w:t>
      </w:r>
    </w:p>
    <w:p w14:paraId="530A366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 Số điện thoại:…………………………………, Fax:…………………………</w:t>
      </w:r>
    </w:p>
    <w:p w14:paraId="49D6871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Website:…………………………………, Email:………………………………</w:t>
      </w:r>
    </w:p>
    <w:p w14:paraId="4608ECC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e) Quyết định cho phép thành lập: [Quyết định số……./QĐ-……ngày, tháng, năm ban hành, cơ quan ban hành, trích yếu của quyết định].</w:t>
      </w:r>
    </w:p>
    <w:p w14:paraId="5F71227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g) Quyết định cho phép đổi tên (nếu có): [Quyết định số……./QĐ-………ngày, tháng, năm ban hành, cơ quan ban hành, trích yếu của từng quyết định].</w:t>
      </w:r>
    </w:p>
    <w:p w14:paraId="1244906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Lý do giải thể cơ sở giáo dục nghề nghiệp có vốn đầu tư nước ngoài, chấm dứt hoạt động phân hiệu của trường trung cấp, trường cao đẳng có vốn đầu tư nước ngoài ………………………………………………………………………</w:t>
      </w:r>
    </w:p>
    <w:p w14:paraId="6B641FA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5. Phương án giải thể cơ sở giáo dục nghề nghiệp có vốn đầu tư nước ngoài, chấm dứt hoạt động phân hiệu của trường trung cấp, trường cao đẳng có vốn đầu tư nước ngoài</w:t>
      </w:r>
    </w:p>
    <w:p w14:paraId="7B1EFC8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a) Phương án giải quyết tài sản.</w:t>
      </w:r>
    </w:p>
    <w:p w14:paraId="6ECB473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Phương án bảo đảm quyền lợi của người học.</w:t>
      </w:r>
    </w:p>
    <w:p w14:paraId="077830C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c) Phương án bảo đảm quyền lợi của nhà giáo, cán bộ quản lý, nhân viên và người lao động.</w:t>
      </w:r>
    </w:p>
    <w:p w14:paraId="28F2DD8A"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d) Thực hiện nghĩa vụ về tài chính.</w:t>
      </w:r>
    </w:p>
    <w:p w14:paraId="0829BBE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w:t>
      </w:r>
    </w:p>
    <w:p w14:paraId="441AF67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nghị………………(3)………………xem xét, quyết định.</w:t>
      </w:r>
    </w:p>
    <w:p w14:paraId="596E3A1A"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772" w:type="dxa"/>
        <w:tblCellSpacing w:w="0" w:type="dxa"/>
        <w:shd w:val="clear" w:color="auto" w:fill="FFFFFF"/>
        <w:tblCellMar>
          <w:left w:w="0" w:type="dxa"/>
          <w:right w:w="0" w:type="dxa"/>
        </w:tblCellMar>
        <w:tblLook w:val="04A0" w:firstRow="1" w:lastRow="0" w:firstColumn="1" w:lastColumn="0" w:noHBand="0" w:noVBand="1"/>
      </w:tblPr>
      <w:tblGrid>
        <w:gridCol w:w="4886"/>
        <w:gridCol w:w="4886"/>
      </w:tblGrid>
      <w:tr w:rsidR="00F02B5C" w:rsidRPr="00F02B5C" w14:paraId="554E94E6" w14:textId="77777777" w:rsidTr="00F02B5C">
        <w:trPr>
          <w:trHeight w:val="1698"/>
          <w:tblCellSpacing w:w="0" w:type="dxa"/>
        </w:trPr>
        <w:tc>
          <w:tcPr>
            <w:tcW w:w="4886" w:type="dxa"/>
            <w:shd w:val="clear" w:color="auto" w:fill="FFFFFF"/>
            <w:tcMar>
              <w:top w:w="0" w:type="dxa"/>
              <w:left w:w="108" w:type="dxa"/>
              <w:bottom w:w="0" w:type="dxa"/>
              <w:right w:w="108" w:type="dxa"/>
            </w:tcMar>
            <w:hideMark/>
          </w:tcPr>
          <w:p w14:paraId="74B7CF7C" w14:textId="77777777" w:rsidR="00F02B5C" w:rsidRPr="00F02B5C" w:rsidRDefault="00F02B5C" w:rsidP="00F02B5C">
            <w:pPr>
              <w:spacing w:before="120" w:after="120" w:line="234" w:lineRule="atLeast"/>
              <w:jc w:val="left"/>
              <w:rPr>
                <w:rFonts w:eastAsia="Times New Roman"/>
                <w:color w:val="000000"/>
                <w:szCs w:val="28"/>
                <w:lang w:val="en-US"/>
              </w:rPr>
            </w:pPr>
            <w:r w:rsidRPr="007F2377">
              <w:rPr>
                <w:rFonts w:eastAsia="Times New Roman"/>
                <w:b/>
                <w:bCs/>
                <w:i/>
                <w:iCs/>
                <w:color w:val="000000"/>
                <w:szCs w:val="28"/>
              </w:rPr>
              <w:br/>
            </w: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p>
          <w:p w14:paraId="4A9FB24B"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color w:val="000000"/>
                <w:szCs w:val="28"/>
              </w:rPr>
              <w:t>- ……</w:t>
            </w:r>
          </w:p>
        </w:tc>
        <w:tc>
          <w:tcPr>
            <w:tcW w:w="4886" w:type="dxa"/>
            <w:shd w:val="clear" w:color="auto" w:fill="FFFFFF"/>
            <w:tcMar>
              <w:top w:w="0" w:type="dxa"/>
              <w:left w:w="108" w:type="dxa"/>
              <w:bottom w:w="0" w:type="dxa"/>
              <w:right w:w="108" w:type="dxa"/>
            </w:tcMar>
            <w:vAlign w:val="center"/>
            <w:hideMark/>
          </w:tcPr>
          <w:p w14:paraId="6B87D6F6"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42B32D5F" w14:textId="77777777" w:rsidR="00F02B5C" w:rsidRPr="007F2377" w:rsidRDefault="00F02B5C" w:rsidP="00F02B5C">
      <w:pPr>
        <w:shd w:val="clear" w:color="auto" w:fill="FFFFFF"/>
        <w:spacing w:before="120" w:after="120" w:line="234" w:lineRule="atLeast"/>
        <w:jc w:val="left"/>
        <w:rPr>
          <w:rFonts w:eastAsia="Times New Roman"/>
          <w:color w:val="000000"/>
          <w:sz w:val="24"/>
          <w:szCs w:val="24"/>
        </w:rPr>
      </w:pPr>
      <w:r w:rsidRPr="00F02B5C">
        <w:rPr>
          <w:rFonts w:eastAsia="Times New Roman"/>
          <w:b/>
          <w:bCs/>
          <w:i/>
          <w:iCs/>
          <w:color w:val="000000"/>
          <w:sz w:val="24"/>
          <w:szCs w:val="24"/>
        </w:rPr>
        <w:t>Ghi chú:</w:t>
      </w:r>
    </w:p>
    <w:p w14:paraId="6EE06BF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tổ chức đề nghị giải thể cơ sở giáo dục nghề nghiệp có vốn đầu tư nước ngoài, chấm dứt hoạt động phân hiệu của trường trung cấp, trường cao đẳng có vốn đầu tư nước ngoài. Trường hợp là cá nhân sở hữu cơ sở giáo dục nghề nghiệp có vốn đầu tư nước ngoài không ghi nội dung ở mục này.</w:t>
      </w:r>
    </w:p>
    <w:p w14:paraId="329B473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Ghi rõ đề nghị giải thể [tên cơ sở giáo dục nghề nghiệp có vốn đầu tư nước ngoài] hoặc chấm dứt hoạt động phân hiệu của [tên trường trung cấp, trường cao đẳng có vốn đầu tư nước ngoài].</w:t>
      </w:r>
    </w:p>
    <w:p w14:paraId="0A06CF8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Ng</w:t>
      </w:r>
      <w:r w:rsidRPr="007F2377">
        <w:rPr>
          <w:rFonts w:eastAsia="Times New Roman"/>
          <w:color w:val="000000"/>
          <w:sz w:val="24"/>
          <w:szCs w:val="24"/>
        </w:rPr>
        <w:t>ư</w:t>
      </w:r>
      <w:r w:rsidRPr="00F02B5C">
        <w:rPr>
          <w:rFonts w:eastAsia="Times New Roman"/>
          <w:color w:val="000000"/>
          <w:sz w:val="24"/>
          <w:szCs w:val="24"/>
        </w:rPr>
        <w:t>ời có thẩm quyền giải thể cơ sở giáo dục nghề nghiệp có vốn đầu tư nước ngoài, chấm dứt hoạt động phân hiệu của trường trung cấp, trường cao đẳng có vốn đầu tư nước ngoài.</w:t>
      </w:r>
    </w:p>
    <w:p w14:paraId="42547F1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Quyền hạn, chức vụ của người đứng đầu tổ chức, cá nhân đề nghị giải thể cơ sở giáo dục nghề nghiệp có vốn đầu tư nước ngoài, chấm dứt hoạt động phân hiệu của trường trung cấp, trường Cao đẳng có vốn đầu tư nước ngoài. Trường hợp là cá nhân sở hữu cơ sở giáo dục nghề nghiệp có vốn đầu tư nước ngoài không phải đóng dấu.</w:t>
      </w:r>
    </w:p>
    <w:p w14:paraId="3E9CFB76"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p w14:paraId="2767B0BD" w14:textId="77777777" w:rsidR="00F02B5C" w:rsidRPr="00F02B5C" w:rsidRDefault="00F02B5C" w:rsidP="00F02B5C">
      <w:pPr>
        <w:spacing w:after="200" w:line="276" w:lineRule="auto"/>
        <w:jc w:val="left"/>
        <w:rPr>
          <w:rFonts w:eastAsia="Times New Roman"/>
          <w:color w:val="000000"/>
          <w:szCs w:val="28"/>
        </w:rPr>
      </w:pPr>
      <w:bookmarkStart w:id="80" w:name="chuong_pl_8_4"/>
      <w:r w:rsidRPr="00F02B5C">
        <w:rPr>
          <w:rFonts w:eastAsia="Times New Roman"/>
          <w:color w:val="000000"/>
          <w:szCs w:val="28"/>
        </w:rPr>
        <w:br w:type="page"/>
      </w:r>
    </w:p>
    <w:p w14:paraId="4FF41874" w14:textId="77777777" w:rsidR="00F02B5C" w:rsidRPr="007F2377" w:rsidRDefault="00F02B5C" w:rsidP="00F02B5C">
      <w:pPr>
        <w:spacing w:after="200" w:line="276" w:lineRule="auto"/>
        <w:rPr>
          <w:rFonts w:eastAsia="Times New Roman"/>
          <w:color w:val="000000"/>
          <w:szCs w:val="28"/>
        </w:rPr>
      </w:pPr>
      <w:r w:rsidRPr="00F02B5C">
        <w:rPr>
          <w:rFonts w:eastAsia="Times New Roman"/>
          <w:b/>
          <w:bCs/>
          <w:color w:val="000000"/>
          <w:szCs w:val="28"/>
        </w:rPr>
        <w:t>Mẫu 2G. Đề án giải thể cơ sở giáo dục nghề nghiệp có vốn đầu tư nước ngoài; chấm dứt hoạt động phân hiệu của trường trung cấp, trường cao đẳng có vốn đầu tư nước ngoài</w:t>
      </w:r>
      <w:bookmarkEnd w:id="80"/>
    </w:p>
    <w:p w14:paraId="625AF327" w14:textId="77777777" w:rsidR="00F02B5C" w:rsidRPr="00F02B5C" w:rsidRDefault="00F02B5C" w:rsidP="00F02B5C">
      <w:pPr>
        <w:shd w:val="clear" w:color="auto" w:fill="FFFFFF"/>
        <w:spacing w:before="120" w:after="120" w:line="234" w:lineRule="atLeast"/>
        <w:jc w:val="center"/>
        <w:rPr>
          <w:rFonts w:eastAsia="Times New Roman"/>
          <w:b/>
          <w:bCs/>
          <w:color w:val="000000"/>
          <w:szCs w:val="28"/>
        </w:rPr>
      </w:pPr>
    </w:p>
    <w:p w14:paraId="562F1747"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t>--------</w:t>
      </w:r>
      <w:r w:rsidRPr="00F02B5C">
        <w:rPr>
          <w:rFonts w:eastAsia="Times New Roman"/>
          <w:color w:val="000000"/>
          <w:szCs w:val="28"/>
        </w:rPr>
        <w:br/>
      </w:r>
      <w:r w:rsidRPr="00F02B5C">
        <w:rPr>
          <w:rFonts w:eastAsia="Times New Roman"/>
          <w:i/>
          <w:iCs/>
          <w:color w:val="000000"/>
          <w:szCs w:val="28"/>
        </w:rPr>
        <w:t>…………., ngày…….tháng……..năm 20....</w:t>
      </w:r>
    </w:p>
    <w:p w14:paraId="679CDF26"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7F2377">
        <w:rPr>
          <w:rFonts w:eastAsia="Times New Roman"/>
          <w:b/>
          <w:bCs/>
          <w:color w:val="000000"/>
          <w:szCs w:val="28"/>
        </w:rPr>
        <w:t> </w:t>
      </w:r>
    </w:p>
    <w:p w14:paraId="0829A547"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ĐỀ ÁN</w:t>
      </w:r>
    </w:p>
    <w:p w14:paraId="40B63A8F"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GIẢI THỂ [TÊN CƠ SỞ GIÁO DỤC NGHỀ NGHIỆP CÓ VỐN ĐẦU TƯ NƯỚC NGOÀI], CHẤM DỨT HOẠT ĐỘNG PHÂN HIỆU CỦA [TÊN TRƯỜNG TRUNG CẤP, TRƯỜNG CAO ĐẲNG CÓ VỐN ĐẦU TƯ NƯỚC NGOÀI]</w:t>
      </w:r>
    </w:p>
    <w:p w14:paraId="29F14868"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7F2377">
        <w:rPr>
          <w:rFonts w:eastAsia="Times New Roman"/>
          <w:b/>
          <w:bCs/>
          <w:color w:val="000000"/>
          <w:szCs w:val="28"/>
        </w:rPr>
        <w:t> </w:t>
      </w:r>
    </w:p>
    <w:p w14:paraId="28738A0F"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Phần thứ nhất</w:t>
      </w:r>
    </w:p>
    <w:p w14:paraId="738437D7" w14:textId="77777777" w:rsidR="00F02B5C" w:rsidRPr="007F2377" w:rsidRDefault="00F02B5C" w:rsidP="00F02B5C">
      <w:pPr>
        <w:shd w:val="clear" w:color="auto" w:fill="FFFFFF"/>
        <w:spacing w:before="120" w:after="120" w:line="234" w:lineRule="atLeast"/>
        <w:jc w:val="center"/>
        <w:rPr>
          <w:rFonts w:eastAsia="Times New Roman"/>
          <w:color w:val="000000"/>
          <w:szCs w:val="28"/>
        </w:rPr>
      </w:pPr>
      <w:r w:rsidRPr="00F02B5C">
        <w:rPr>
          <w:rFonts w:eastAsia="Times New Roman"/>
          <w:b/>
          <w:bCs/>
          <w:color w:val="000000"/>
          <w:szCs w:val="28"/>
        </w:rPr>
        <w:t>THỰC TRẠNG CƠ SỞ GIÁO DỤC NGHỀ NGHIỆP CÓ VỐN ĐẦU TƯ NƯỚC NGOÀI, PHÂN HIỆU CỦA TRƯỜNG TRUNG CẤP, TRƯỜNG CAO ĐẲNG CÓ VỐN ĐẦU TƯ NƯỚC NGOÀI</w:t>
      </w:r>
    </w:p>
    <w:p w14:paraId="325F1D81"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I. THÔNG TIN CHUNG</w:t>
      </w:r>
    </w:p>
    <w:p w14:paraId="05FBB502"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1. Tên cơ sở giáo dục nghề nghiệp:……………………………………….………</w:t>
      </w:r>
    </w:p>
    <w:p w14:paraId="245BCAB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707CC92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2. Địa chỉ trụ sở chính:………………………………(1)…………………………</w:t>
      </w:r>
    </w:p>
    <w:p w14:paraId="7E3D2AD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3. Tên phân hiệu (nếu có):………………………………………………………..</w:t>
      </w:r>
    </w:p>
    <w:p w14:paraId="0BA06B5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4. Địa chỉ phân hiệu, địa điểm đào tạo (nếu có):……………(1)………………</w:t>
      </w:r>
    </w:p>
    <w:p w14:paraId="2443CE1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Số điện thoại:………………………………, Fax:……………………………</w:t>
      </w:r>
    </w:p>
    <w:p w14:paraId="5846132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Website:……………………………………….., Email:…………………………</w:t>
      </w:r>
    </w:p>
    <w:p w14:paraId="1358E3D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Quyết định cho phép thành lập: [Quyết định số……/QĐ-……ngày, tháng, năm ban hành, cơ quan ban hành, trích yếu của quyết định].</w:t>
      </w:r>
    </w:p>
    <w:p w14:paraId="54292C1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7. Quyết định cho phép đổi tên (nếu có): [Quyết định số ....../QĐ-……..ngày, tháng, năm ban hành, cơ quan ban hành, trích yếu của từng quyết định].</w:t>
      </w:r>
    </w:p>
    <w:p w14:paraId="4A8DFDD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8. Giấy chứng nhận đăng ký hoạt động giáo dục nghề nghiệp: [số hiệu, ngày, tháng, năm cấp, cơ quan cấp].</w:t>
      </w:r>
    </w:p>
    <w:p w14:paraId="444F3E5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9. Giấy chứng nhận đăng ký bổ sung hoạt động giáo dục nghề nghiệp (nếu có): [số hiệu, ngày, tháng, năm cấp, cơ quan cấp].</w:t>
      </w:r>
    </w:p>
    <w:p w14:paraId="2F17CD1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10. Chức năng, nhiệm vụ:</w:t>
      </w:r>
      <w:r w:rsidR="008131E5">
        <w:rPr>
          <w:rFonts w:eastAsia="Times New Roman"/>
          <w:color w:val="000000"/>
          <w:szCs w:val="28"/>
          <w:lang w:val="en-US"/>
        </w:rPr>
        <w:t> …………………………………………</w:t>
      </w:r>
      <w:r w:rsidRPr="00F02B5C">
        <w:rPr>
          <w:rFonts w:eastAsia="Times New Roman"/>
          <w:color w:val="000000"/>
          <w:szCs w:val="28"/>
          <w:lang w:val="en-US"/>
        </w:rPr>
        <w:t>……………</w:t>
      </w:r>
    </w:p>
    <w:p w14:paraId="3F24201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67EFA3F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THỰC TRẠNG TỔ CHỨC HOẠT ĐỘNG</w:t>
      </w:r>
    </w:p>
    <w:p w14:paraId="6F72088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Cơ cấu tổ chức</w:t>
      </w:r>
    </w:p>
    <w:p w14:paraId="04BD2B8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Đội ngũ nhà giáo và cán bộ quản lý</w:t>
      </w:r>
    </w:p>
    <w:p w14:paraId="683BE52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Số lượng, chất lượng (trình độ đào tạo, nghiệp vụ sư phạm, kỹ năng nghề) của đội ngũ nhà giáo theo từng ngành, nghề đào tạo.</w:t>
      </w:r>
    </w:p>
    <w:p w14:paraId="5CD421A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Số lượng, chất lượng của đội ngũ cán bộ quản lý.</w:t>
      </w:r>
    </w:p>
    <w:p w14:paraId="511CCF6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3. Kết quả đào tạo trong 03 năm gần nhất</w:t>
      </w:r>
      <w:r w:rsidRPr="00F02B5C">
        <w:rPr>
          <w:rFonts w:eastAsia="Times New Roman"/>
          <w:color w:val="000000"/>
          <w:szCs w:val="28"/>
        </w:rPr>
        <w:t> (báo cáo theo từng ngành, nghề và trình độ đào tạo)</w:t>
      </w:r>
    </w:p>
    <w:p w14:paraId="594C746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4. Ngành, nghề, số lượng học sinh, sinh viên đang đào tạo</w:t>
      </w:r>
      <w:r w:rsidRPr="00F02B5C">
        <w:rPr>
          <w:rFonts w:eastAsia="Times New Roman"/>
          <w:color w:val="000000"/>
          <w:szCs w:val="28"/>
        </w:rPr>
        <w:t> (báo cáo theo từng ngành, nghề và trình độ đào tạo)</w:t>
      </w:r>
    </w:p>
    <w:p w14:paraId="651BA90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5. Cơ sở vật chất, thiết bị đào tạo, tài chính, tài sản</w:t>
      </w:r>
    </w:p>
    <w:p w14:paraId="712F6DA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6. </w:t>
      </w:r>
      <w:r w:rsidRPr="00F02B5C">
        <w:rPr>
          <w:rFonts w:eastAsia="Times New Roman"/>
          <w:color w:val="000000"/>
          <w:szCs w:val="28"/>
        </w:rPr>
        <w:t>…………………………………………………………………………………</w:t>
      </w:r>
    </w:p>
    <w:p w14:paraId="438F1EF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64A3246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III. NHẬN XÉT, ĐÁNH GIÁ CHUNG</w:t>
      </w:r>
    </w:p>
    <w:p w14:paraId="61B91C66"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1. Ưu điểm, thuận lợi</w:t>
      </w:r>
    </w:p>
    <w:p w14:paraId="158354BE"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2. Hạn chế, khó khăn, vướng mắc</w:t>
      </w:r>
    </w:p>
    <w:p w14:paraId="6A56AEC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hai</w:t>
      </w:r>
    </w:p>
    <w:p w14:paraId="1A7BD32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PHƯƠNG ÁN GIẢI TH</w:t>
      </w:r>
      <w:r w:rsidRPr="00F02B5C">
        <w:rPr>
          <w:rFonts w:eastAsia="Times New Roman"/>
          <w:b/>
          <w:bCs/>
          <w:color w:val="000000"/>
          <w:szCs w:val="28"/>
          <w:lang w:val="en-US"/>
        </w:rPr>
        <w:t>Ể</w:t>
      </w:r>
      <w:r w:rsidRPr="00F02B5C">
        <w:rPr>
          <w:rFonts w:eastAsia="Times New Roman"/>
          <w:b/>
          <w:bCs/>
          <w:color w:val="000000"/>
          <w:szCs w:val="28"/>
        </w:rPr>
        <w:t> [TÊN CƠ SỞ GIÁO DỤC NGHỀ NGHIỆP CÓ VỐN ĐẦU TƯ NƯỚC NGOÀI], CHẤM DỨT HOẠT ĐỘNG PHÂN HIỆU CỦA [TÊN TRƯỜNG TRUNG CẤP, TRƯỜNG CAO ĐẲNG CÓ VỐN ĐẦU TƯ NƯỚC NGOÀI]</w:t>
      </w:r>
    </w:p>
    <w:p w14:paraId="1B601DE4"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Lý do giải thể cơ sở giáo dục nghề nghiệp có vốn đầu tư nước ngoài, chấm dứt hoạt động phân hiệu của trường trung cấp, trường cao đẳng có vốn đầu tư nước ngoài</w:t>
      </w:r>
    </w:p>
    <w:p w14:paraId="5167797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Phương án giải thể cơ cơ sở giáo dục nghề nghiệp có vốn đầu tư nước ngoài, chấm dứt hoạt động phân hiệu của trường trung cấp, trường cao đẳng có vốn đầu tư nước ngoài</w:t>
      </w:r>
    </w:p>
    <w:p w14:paraId="09AA8DB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Phương án giải quyết tài sản.</w:t>
      </w:r>
    </w:p>
    <w:p w14:paraId="6F0B58A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Phương án bảo đảm quyền lợi của người học.</w:t>
      </w:r>
    </w:p>
    <w:p w14:paraId="2155013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Phương án bảo đảm quyền lợi của nhà giáo, cán bộ quản lý, nhân viên và người lao động.</w:t>
      </w:r>
    </w:p>
    <w:p w14:paraId="551B9ED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Thực hiện nghĩa vụ về tài chính.</w:t>
      </w:r>
    </w:p>
    <w:p w14:paraId="1FA8DF5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2C8BF80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Phần thứ ba</w:t>
      </w:r>
    </w:p>
    <w:p w14:paraId="10B6D09B"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b/>
          <w:bCs/>
          <w:color w:val="000000"/>
          <w:szCs w:val="28"/>
        </w:rPr>
        <w:t>TỔ CHỨC THỰC HIỆN</w:t>
      </w:r>
    </w:p>
    <w:p w14:paraId="506D764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KẾ HOẠCH THỰC HIỆN (2)</w:t>
      </w:r>
    </w:p>
    <w:p w14:paraId="125FE6A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041F57A1"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TRÁCH NHIỆM THỰC HIỆN ĐỀ ÁN GIẢI THỂ CƠ SỞ GIÁO DỤC NGHỀ NGHIỆP CÓ VỐN ĐẦU TƯ NƯỚC NGOÀI, CHẤM DỨT HOẠT ĐỘNG PHÂN HIỆU CỦA TRƯỜNG TRUNG CẤP, TRƯỜNG CAO ĐẲNG CÓ VỐN Đ</w:t>
      </w:r>
      <w:r w:rsidRPr="00F02B5C">
        <w:rPr>
          <w:rFonts w:eastAsia="Times New Roman"/>
          <w:b/>
          <w:bCs/>
          <w:color w:val="000000"/>
          <w:szCs w:val="28"/>
          <w:lang w:val="en-US"/>
        </w:rPr>
        <w:t>Ầ</w:t>
      </w:r>
      <w:r w:rsidRPr="00F02B5C">
        <w:rPr>
          <w:rFonts w:eastAsia="Times New Roman"/>
          <w:b/>
          <w:bCs/>
          <w:color w:val="000000"/>
          <w:szCs w:val="28"/>
        </w:rPr>
        <w:t>U TƯ NƯỚC NGOÀI CỦA CÁC ĐƠN VỊ CÓ LIÊN QUAN (3)</w:t>
      </w:r>
    </w:p>
    <w:p w14:paraId="4171644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361FBDE6"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F02B5C" w:rsidRPr="00F02B5C" w14:paraId="001CF9AA" w14:textId="77777777" w:rsidTr="00F02B5C">
        <w:trPr>
          <w:tblCellSpacing w:w="0" w:type="dxa"/>
        </w:trPr>
        <w:tc>
          <w:tcPr>
            <w:tcW w:w="4428" w:type="dxa"/>
            <w:shd w:val="clear" w:color="auto" w:fill="FFFFFF"/>
            <w:tcMar>
              <w:top w:w="0" w:type="dxa"/>
              <w:left w:w="108" w:type="dxa"/>
              <w:bottom w:w="0" w:type="dxa"/>
              <w:right w:w="108" w:type="dxa"/>
            </w:tcMar>
            <w:hideMark/>
          </w:tcPr>
          <w:p w14:paraId="7AC4E170"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(5)</w:t>
            </w:r>
            <w:r w:rsidRPr="00F02B5C">
              <w:rPr>
                <w:rFonts w:eastAsia="Times New Roman"/>
                <w:color w:val="000000"/>
                <w:szCs w:val="28"/>
              </w:rPr>
              <w:br/>
            </w:r>
            <w:r w:rsidRPr="00F02B5C">
              <w:rPr>
                <w:rFonts w:eastAsia="Times New Roman"/>
                <w:i/>
                <w:iCs/>
                <w:color w:val="000000"/>
                <w:szCs w:val="28"/>
              </w:rPr>
              <w:t>(Ký tên, đóng dấu, ghi rõ họ tên)</w:t>
            </w:r>
          </w:p>
        </w:tc>
        <w:tc>
          <w:tcPr>
            <w:tcW w:w="4428" w:type="dxa"/>
            <w:shd w:val="clear" w:color="auto" w:fill="FFFFFF"/>
            <w:tcMar>
              <w:top w:w="0" w:type="dxa"/>
              <w:left w:w="108" w:type="dxa"/>
              <w:bottom w:w="0" w:type="dxa"/>
              <w:right w:w="108" w:type="dxa"/>
            </w:tcMar>
            <w:hideMark/>
          </w:tcPr>
          <w:p w14:paraId="6E09916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72A293FF"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lang w:val="en-US"/>
        </w:rPr>
        <w:t> </w:t>
      </w:r>
    </w:p>
    <w:p w14:paraId="6214820A"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47CDB125"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Ghi địa chỉ số nhà, đường/phố, xã/phường/thị trấn, quận/huyện, tỉnh/thành phố.</w:t>
      </w:r>
    </w:p>
    <w:p w14:paraId="3911A76B"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Nêu rõ tiến độ, thời gian thực hiện đề án giải thể cơ sở giáo dục nghề nghiệp có vốn đầu tư nước ngoài, chấm dứt hoạt động phân hiệu của trường trung cấp, trường cao đẳng có vốn đầu tư nước ngoài.</w:t>
      </w:r>
    </w:p>
    <w:p w14:paraId="75507894"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Quy định rõ trách nhiệm tổ chức thực hiện đề án giải thể cơ sở giáo dục nghề nghiệp có vốn đầu tư nước ngoài, chấm dứt hoạt động phân hiệu của trường trung cấp, trường cao đẳng có vốn đầu tư nước ngoài của các đơn vị có liên quan.</w:t>
      </w:r>
    </w:p>
    <w:p w14:paraId="2B2EB54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Quyền hạn, chức vụ của người đứng đầu tổ chức, cá nhân đề nghị giải thể cơ sở giáo dục nghề nghiệp có vốn đầu tư nước ngoài, chấm dứt hoạt động phân hiệu của trường trung cấp, trường cao đẳng có vốn đầu tư nước ngoài. Trường hợp là cá nhân sở hữu cơ sở giáo dục nghề nghiệp có vốn đầu tư nước ngoài không phải đóng dấu.</w:t>
      </w:r>
    </w:p>
    <w:p w14:paraId="39EC899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Chức danh người đứng đầu tổ chức quản lý trực tiếp.</w:t>
      </w:r>
    </w:p>
    <w:p w14:paraId="4267D6FA" w14:textId="77777777" w:rsidR="00F02B5C" w:rsidRPr="007F2377" w:rsidRDefault="00F02B5C" w:rsidP="00F02B5C">
      <w:pPr>
        <w:spacing w:before="120" w:after="120" w:line="240" w:lineRule="auto"/>
        <w:jc w:val="left"/>
        <w:rPr>
          <w:rFonts w:eastAsiaTheme="minorHAnsi"/>
          <w:b/>
          <w:bCs/>
          <w:color w:val="0070C0"/>
          <w:szCs w:val="28"/>
        </w:rPr>
        <w:sectPr w:rsidR="00F02B5C" w:rsidRPr="007F2377" w:rsidSect="005326CE">
          <w:pgSz w:w="11907" w:h="16840" w:code="9"/>
          <w:pgMar w:top="1134" w:right="1134" w:bottom="1134" w:left="1701" w:header="567" w:footer="567" w:gutter="0"/>
          <w:cols w:space="720"/>
          <w:titlePg/>
          <w:docGrid w:linePitch="326"/>
        </w:sectPr>
      </w:pPr>
    </w:p>
    <w:p w14:paraId="24AEFC3B" w14:textId="77777777" w:rsidR="00F02B5C" w:rsidRPr="007F2377" w:rsidRDefault="00F02B5C" w:rsidP="00C66D5F">
      <w:pPr>
        <w:numPr>
          <w:ilvl w:val="0"/>
          <w:numId w:val="10"/>
        </w:numPr>
        <w:tabs>
          <w:tab w:val="left" w:pos="0"/>
          <w:tab w:val="left" w:pos="1139"/>
        </w:tabs>
        <w:spacing w:before="120" w:after="120" w:line="240" w:lineRule="auto"/>
        <w:contextualSpacing/>
        <w:outlineLvl w:val="1"/>
        <w:rPr>
          <w:rFonts w:eastAsia="Times New Roman"/>
          <w:b/>
          <w:color w:val="0070C0"/>
          <w:szCs w:val="28"/>
          <w:lang w:eastAsia="vi-VN"/>
        </w:rPr>
      </w:pPr>
      <w:r w:rsidRPr="007F2377">
        <w:rPr>
          <w:rFonts w:eastAsia="Times New Roman"/>
          <w:b/>
          <w:bCs/>
          <w:color w:val="0070C0"/>
          <w:szCs w:val="28"/>
          <w:lang w:eastAsia="vi-VN"/>
        </w:rPr>
        <w:t xml:space="preserve"> Đổi tên trường trung cấp, trung tâm giáo dục nghề nghiệp có vốn đầu tư nước ngoài (1.000530)</w:t>
      </w:r>
    </w:p>
    <w:p w14:paraId="680F1AE1"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364"/>
        <w:gridCol w:w="2270"/>
      </w:tblGrid>
      <w:tr w:rsidR="00C66D5F" w:rsidRPr="00F02B5C" w14:paraId="00B120C2" w14:textId="77777777" w:rsidTr="00C66D5F">
        <w:trPr>
          <w:jc w:val="center"/>
        </w:trPr>
        <w:tc>
          <w:tcPr>
            <w:tcW w:w="851" w:type="dxa"/>
            <w:vAlign w:val="center"/>
          </w:tcPr>
          <w:p w14:paraId="26871377" w14:textId="77777777" w:rsidR="00C66D5F" w:rsidRPr="00F02B5C" w:rsidRDefault="00C66D5F"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27027B06" w14:textId="77777777" w:rsidR="00C66D5F" w:rsidRPr="00F02B5C" w:rsidRDefault="00C66D5F"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364" w:type="dxa"/>
            <w:vAlign w:val="center"/>
          </w:tcPr>
          <w:p w14:paraId="253650E6" w14:textId="77777777" w:rsidR="00C66D5F" w:rsidRPr="00F02B5C" w:rsidRDefault="00C66D5F"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270" w:type="dxa"/>
            <w:vAlign w:val="center"/>
          </w:tcPr>
          <w:p w14:paraId="2FCA587B" w14:textId="77777777" w:rsidR="00C66D5F" w:rsidRPr="00F02B5C" w:rsidRDefault="00C66D5F"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C66D5F" w:rsidRPr="00F02B5C" w14:paraId="3A3B45EA" w14:textId="77777777" w:rsidTr="00C66D5F">
        <w:trPr>
          <w:trHeight w:val="416"/>
          <w:jc w:val="center"/>
        </w:trPr>
        <w:tc>
          <w:tcPr>
            <w:tcW w:w="851" w:type="dxa"/>
            <w:vMerge w:val="restart"/>
            <w:vAlign w:val="center"/>
          </w:tcPr>
          <w:p w14:paraId="26425D30" w14:textId="77777777" w:rsidR="00C66D5F" w:rsidRPr="00F02B5C" w:rsidRDefault="00C66D5F"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5AFDC272" w14:textId="77777777" w:rsidR="00C66D5F" w:rsidRPr="00F02B5C" w:rsidRDefault="00C66D5F"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364" w:type="dxa"/>
            <w:vAlign w:val="center"/>
          </w:tcPr>
          <w:p w14:paraId="541963BF"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8131E5" w:rsidRPr="007F2377">
              <w:rPr>
                <w:rFonts w:eastAsia="Calibri"/>
                <w:bCs/>
                <w:szCs w:val="28"/>
              </w:rPr>
              <w:t xml:space="preserve"> </w:t>
            </w:r>
            <w:r w:rsidRPr="00F02B5C">
              <w:rPr>
                <w:rFonts w:eastAsia="Calibri"/>
                <w:bCs/>
                <w:i/>
                <w:szCs w:val="28"/>
              </w:rPr>
              <w:t>(số 85, đường Nguyễn Huệ, phường 1, thành phố Cao Lãnh, Đồng Tháp).</w:t>
            </w:r>
          </w:p>
          <w:p w14:paraId="6D146DC0"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2. Hoặc thông qua dịch vụ bưu chính công ích;</w:t>
            </w:r>
          </w:p>
        </w:tc>
        <w:tc>
          <w:tcPr>
            <w:tcW w:w="2270" w:type="dxa"/>
            <w:vAlign w:val="center"/>
          </w:tcPr>
          <w:p w14:paraId="43C35703" w14:textId="77777777" w:rsidR="00C66D5F" w:rsidRPr="00F02B5C" w:rsidRDefault="00C66D5F"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37EDD619" w14:textId="77777777" w:rsidR="00C66D5F" w:rsidRPr="00F02B5C" w:rsidRDefault="00C66D5F"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C66D5F" w:rsidRPr="00F02B5C" w14:paraId="27DB69BB" w14:textId="77777777" w:rsidTr="00C66D5F">
        <w:trPr>
          <w:trHeight w:val="416"/>
          <w:jc w:val="center"/>
        </w:trPr>
        <w:tc>
          <w:tcPr>
            <w:tcW w:w="851" w:type="dxa"/>
            <w:vMerge/>
            <w:vAlign w:val="center"/>
          </w:tcPr>
          <w:p w14:paraId="0EF5EAC4" w14:textId="77777777" w:rsidR="00C66D5F" w:rsidRPr="00F02B5C" w:rsidRDefault="00C66D5F" w:rsidP="00F02B5C">
            <w:pPr>
              <w:spacing w:before="120" w:after="120" w:line="240" w:lineRule="auto"/>
              <w:jc w:val="center"/>
              <w:rPr>
                <w:rFonts w:eastAsiaTheme="minorHAnsi"/>
                <w:b/>
                <w:szCs w:val="28"/>
              </w:rPr>
            </w:pPr>
          </w:p>
        </w:tc>
        <w:tc>
          <w:tcPr>
            <w:tcW w:w="2546" w:type="dxa"/>
            <w:vMerge/>
            <w:vAlign w:val="center"/>
          </w:tcPr>
          <w:p w14:paraId="0B3C22FE" w14:textId="77777777" w:rsidR="00C66D5F" w:rsidRPr="00F02B5C" w:rsidRDefault="00C66D5F" w:rsidP="00F02B5C">
            <w:pPr>
              <w:spacing w:before="120" w:after="120" w:line="240" w:lineRule="auto"/>
              <w:rPr>
                <w:rFonts w:eastAsiaTheme="minorHAnsi"/>
                <w:b/>
                <w:szCs w:val="28"/>
              </w:rPr>
            </w:pPr>
          </w:p>
        </w:tc>
        <w:tc>
          <w:tcPr>
            <w:tcW w:w="8364" w:type="dxa"/>
            <w:vAlign w:val="center"/>
          </w:tcPr>
          <w:p w14:paraId="1D17302F" w14:textId="77777777" w:rsidR="00C66D5F" w:rsidRPr="00F02B5C" w:rsidRDefault="00C66D5F"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56" w:history="1">
              <w:r w:rsidRPr="00F02B5C">
                <w:rPr>
                  <w:rFonts w:eastAsiaTheme="minorHAnsi"/>
                  <w:color w:val="0000FF"/>
                  <w:szCs w:val="28"/>
                  <w:u w:val="single"/>
                </w:rPr>
                <w:t>http://dichvucong.dongthap.gov.vn</w:t>
              </w:r>
            </w:hyperlink>
          </w:p>
        </w:tc>
        <w:tc>
          <w:tcPr>
            <w:tcW w:w="2270" w:type="dxa"/>
            <w:vAlign w:val="center"/>
          </w:tcPr>
          <w:p w14:paraId="1DA0409C"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C66D5F" w:rsidRPr="00F02B5C" w14:paraId="65950426" w14:textId="77777777" w:rsidTr="00C66D5F">
        <w:trPr>
          <w:trHeight w:val="711"/>
          <w:jc w:val="center"/>
        </w:trPr>
        <w:tc>
          <w:tcPr>
            <w:tcW w:w="851" w:type="dxa"/>
            <w:vAlign w:val="center"/>
          </w:tcPr>
          <w:p w14:paraId="2773E23C" w14:textId="77777777" w:rsidR="00C66D5F" w:rsidRPr="00F02B5C" w:rsidRDefault="00C66D5F"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23BACD39" w14:textId="77777777" w:rsidR="00C66D5F" w:rsidRPr="00F02B5C" w:rsidRDefault="00C66D5F"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364" w:type="dxa"/>
            <w:vAlign w:val="center"/>
          </w:tcPr>
          <w:p w14:paraId="505FCABD"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5F195FF"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2014093E"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3BB34C71" w14:textId="77777777" w:rsidR="00C66D5F" w:rsidRPr="00F02B5C" w:rsidRDefault="00C66D5F"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270" w:type="dxa"/>
            <w:vAlign w:val="center"/>
          </w:tcPr>
          <w:p w14:paraId="68885860"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51B34619" w14:textId="77777777" w:rsidR="00C66D5F" w:rsidRPr="00F02B5C" w:rsidRDefault="00C66D5F" w:rsidP="00F02B5C">
            <w:pPr>
              <w:spacing w:before="120" w:after="120" w:line="240" w:lineRule="auto"/>
              <w:rPr>
                <w:rFonts w:eastAsiaTheme="minorHAnsi"/>
                <w:b/>
                <w:szCs w:val="28"/>
              </w:rPr>
            </w:pPr>
          </w:p>
        </w:tc>
      </w:tr>
      <w:tr w:rsidR="00C66D5F" w:rsidRPr="00F02B5C" w14:paraId="1854FBD0" w14:textId="77777777" w:rsidTr="00C66D5F">
        <w:trPr>
          <w:trHeight w:val="557"/>
          <w:jc w:val="center"/>
        </w:trPr>
        <w:tc>
          <w:tcPr>
            <w:tcW w:w="851" w:type="dxa"/>
            <w:vAlign w:val="center"/>
          </w:tcPr>
          <w:p w14:paraId="20CD0232" w14:textId="77777777" w:rsidR="00C66D5F" w:rsidRPr="00F02B5C" w:rsidRDefault="00C66D5F" w:rsidP="00F02B5C">
            <w:pPr>
              <w:spacing w:before="120" w:after="120" w:line="240" w:lineRule="auto"/>
              <w:jc w:val="center"/>
              <w:rPr>
                <w:rFonts w:eastAsiaTheme="minorHAnsi"/>
                <w:b/>
                <w:szCs w:val="28"/>
              </w:rPr>
            </w:pPr>
          </w:p>
        </w:tc>
        <w:tc>
          <w:tcPr>
            <w:tcW w:w="2546" w:type="dxa"/>
            <w:vAlign w:val="center"/>
          </w:tcPr>
          <w:p w14:paraId="73D9EA37" w14:textId="77777777" w:rsidR="00C66D5F" w:rsidRPr="00F02B5C" w:rsidRDefault="00C66D5F" w:rsidP="00F02B5C">
            <w:pPr>
              <w:spacing w:before="120" w:after="120" w:line="240" w:lineRule="auto"/>
              <w:rPr>
                <w:rFonts w:eastAsiaTheme="minorHAnsi"/>
                <w:b/>
                <w:szCs w:val="28"/>
              </w:rPr>
            </w:pPr>
          </w:p>
        </w:tc>
        <w:tc>
          <w:tcPr>
            <w:tcW w:w="8364" w:type="dxa"/>
            <w:vAlign w:val="center"/>
          </w:tcPr>
          <w:p w14:paraId="09FB26B6"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308C8CC"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30BE1D3"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270" w:type="dxa"/>
            <w:vAlign w:val="center"/>
          </w:tcPr>
          <w:p w14:paraId="79E31978"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C66D5F" w:rsidRPr="00F02B5C" w14:paraId="041D6EDF" w14:textId="77777777" w:rsidTr="00C66D5F">
        <w:trPr>
          <w:trHeight w:val="1732"/>
          <w:jc w:val="center"/>
        </w:trPr>
        <w:tc>
          <w:tcPr>
            <w:tcW w:w="851" w:type="dxa"/>
            <w:vMerge w:val="restart"/>
            <w:vAlign w:val="center"/>
          </w:tcPr>
          <w:p w14:paraId="0F4D2A11" w14:textId="77777777" w:rsidR="00C66D5F" w:rsidRPr="00F02B5C" w:rsidRDefault="00C66D5F"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1E5376F0" w14:textId="77777777" w:rsidR="00C66D5F" w:rsidRPr="00F02B5C" w:rsidRDefault="00C66D5F"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364" w:type="dxa"/>
            <w:vAlign w:val="center"/>
          </w:tcPr>
          <w:p w14:paraId="0306A7D6" w14:textId="77777777" w:rsidR="00C66D5F" w:rsidRPr="00F02B5C" w:rsidRDefault="00C66D5F" w:rsidP="00F02B5C">
            <w:pPr>
              <w:spacing w:before="120" w:after="120" w:line="240" w:lineRule="auto"/>
              <w:ind w:firstLine="346"/>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7F2377">
              <w:rPr>
                <w:rFonts w:eastAsia="Calibri"/>
                <w:iCs/>
                <w:szCs w:val="28"/>
              </w:rPr>
              <w:t xml:space="preserve">thẩm định, </w:t>
            </w:r>
            <w:r w:rsidRPr="00F02B5C">
              <w:rPr>
                <w:rFonts w:eastAsia="Calibri"/>
                <w:szCs w:val="28"/>
              </w:rPr>
              <w:t xml:space="preserve">hồ sơ hợp lệ, đúng, đủ điều kiện theo quy định thì chuyển lãnh đạo phòng chuyên môn xem xét tham mưu Giám đốc Sở trình </w:t>
            </w:r>
            <w:r w:rsidRPr="007F2377">
              <w:rPr>
                <w:rFonts w:eastAsia="Calibri"/>
                <w:szCs w:val="28"/>
              </w:rPr>
              <w:t xml:space="preserve">Chủ tịch </w:t>
            </w:r>
            <w:r w:rsidRPr="00F02B5C">
              <w:rPr>
                <w:rFonts w:eastAsia="Calibri"/>
                <w:szCs w:val="28"/>
              </w:rPr>
              <w:t>Ủy ban nhân dân Tỉnh xem xét và ban hành</w:t>
            </w:r>
            <w:r w:rsidRPr="00F02B5C">
              <w:rPr>
                <w:rFonts w:eastAsia="Calibri"/>
                <w:szCs w:val="28"/>
                <w:lang w:val="hr-HR"/>
              </w:rPr>
              <w:t xml:space="preserve"> Quyết định; cập nhật thông tin vào phần mềm một cửa điện tử, trả kết quả giải quyết thủ tục hành chính.</w:t>
            </w:r>
          </w:p>
        </w:tc>
        <w:tc>
          <w:tcPr>
            <w:tcW w:w="2270" w:type="dxa"/>
            <w:vAlign w:val="center"/>
          </w:tcPr>
          <w:p w14:paraId="31617DA2" w14:textId="77777777" w:rsidR="00C66D5F" w:rsidRPr="00F02B5C" w:rsidRDefault="00C66D5F" w:rsidP="00F02B5C">
            <w:pPr>
              <w:spacing w:before="120" w:after="120" w:line="240" w:lineRule="auto"/>
              <w:rPr>
                <w:rFonts w:eastAsiaTheme="minorHAnsi"/>
                <w:szCs w:val="28"/>
              </w:rPr>
            </w:pPr>
            <w:r w:rsidRPr="00F02B5C">
              <w:rPr>
                <w:rFonts w:eastAsiaTheme="minorHAnsi"/>
                <w:szCs w:val="28"/>
                <w:lang w:val="en-US"/>
              </w:rPr>
              <w:t>03</w:t>
            </w:r>
            <w:r w:rsidRPr="00F02B5C">
              <w:rPr>
                <w:rFonts w:eastAsiaTheme="minorHAnsi"/>
                <w:szCs w:val="28"/>
              </w:rPr>
              <w:t xml:space="preserve"> ngày làm việc, trong đó:</w:t>
            </w:r>
          </w:p>
        </w:tc>
      </w:tr>
      <w:tr w:rsidR="00C66D5F" w:rsidRPr="00F02B5C" w14:paraId="758DF36C" w14:textId="77777777" w:rsidTr="00C66D5F">
        <w:trPr>
          <w:trHeight w:val="557"/>
          <w:jc w:val="center"/>
        </w:trPr>
        <w:tc>
          <w:tcPr>
            <w:tcW w:w="851" w:type="dxa"/>
            <w:vMerge/>
            <w:vAlign w:val="center"/>
          </w:tcPr>
          <w:p w14:paraId="78332245" w14:textId="77777777" w:rsidR="00C66D5F" w:rsidRPr="00F02B5C" w:rsidRDefault="00C66D5F" w:rsidP="00F02B5C">
            <w:pPr>
              <w:spacing w:before="120" w:after="120" w:line="240" w:lineRule="auto"/>
              <w:jc w:val="center"/>
              <w:rPr>
                <w:rFonts w:eastAsiaTheme="minorHAnsi"/>
                <w:b/>
                <w:szCs w:val="28"/>
                <w:lang w:val="en-US"/>
              </w:rPr>
            </w:pPr>
          </w:p>
        </w:tc>
        <w:tc>
          <w:tcPr>
            <w:tcW w:w="2546" w:type="dxa"/>
            <w:vMerge/>
            <w:vAlign w:val="center"/>
          </w:tcPr>
          <w:p w14:paraId="5CB6B949" w14:textId="77777777" w:rsidR="00C66D5F" w:rsidRPr="00F02B5C" w:rsidRDefault="00C66D5F" w:rsidP="00F02B5C">
            <w:pPr>
              <w:spacing w:before="120" w:after="120" w:line="240" w:lineRule="auto"/>
              <w:rPr>
                <w:rFonts w:eastAsiaTheme="minorHAnsi"/>
                <w:b/>
                <w:szCs w:val="28"/>
              </w:rPr>
            </w:pPr>
          </w:p>
        </w:tc>
        <w:tc>
          <w:tcPr>
            <w:tcW w:w="8364" w:type="dxa"/>
            <w:vAlign w:val="center"/>
          </w:tcPr>
          <w:p w14:paraId="68EF080C"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270" w:type="dxa"/>
            <w:vAlign w:val="center"/>
          </w:tcPr>
          <w:p w14:paraId="3514AF18"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0,5 ngày làm việc</w:t>
            </w:r>
          </w:p>
        </w:tc>
      </w:tr>
      <w:tr w:rsidR="00C66D5F" w:rsidRPr="00F02B5C" w14:paraId="2372DF09" w14:textId="77777777" w:rsidTr="00C66D5F">
        <w:trPr>
          <w:trHeight w:val="697"/>
          <w:jc w:val="center"/>
        </w:trPr>
        <w:tc>
          <w:tcPr>
            <w:tcW w:w="851" w:type="dxa"/>
            <w:vMerge/>
            <w:vAlign w:val="center"/>
          </w:tcPr>
          <w:p w14:paraId="61C06FEB" w14:textId="77777777" w:rsidR="00C66D5F" w:rsidRPr="00F02B5C" w:rsidRDefault="00C66D5F" w:rsidP="00F02B5C">
            <w:pPr>
              <w:spacing w:before="120" w:after="120" w:line="240" w:lineRule="auto"/>
              <w:jc w:val="center"/>
              <w:rPr>
                <w:rFonts w:eastAsiaTheme="minorHAnsi"/>
                <w:b/>
                <w:szCs w:val="28"/>
              </w:rPr>
            </w:pPr>
          </w:p>
        </w:tc>
        <w:tc>
          <w:tcPr>
            <w:tcW w:w="2546" w:type="dxa"/>
            <w:vMerge/>
            <w:vAlign w:val="center"/>
          </w:tcPr>
          <w:p w14:paraId="2E92639D" w14:textId="77777777" w:rsidR="00C66D5F" w:rsidRPr="00F02B5C" w:rsidRDefault="00C66D5F" w:rsidP="00F02B5C">
            <w:pPr>
              <w:spacing w:before="120" w:after="120" w:line="240" w:lineRule="auto"/>
              <w:rPr>
                <w:rFonts w:eastAsiaTheme="minorHAnsi"/>
                <w:b/>
                <w:szCs w:val="28"/>
              </w:rPr>
            </w:pPr>
          </w:p>
        </w:tc>
        <w:tc>
          <w:tcPr>
            <w:tcW w:w="8364" w:type="dxa"/>
            <w:vAlign w:val="center"/>
          </w:tcPr>
          <w:p w14:paraId="41043E53"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270" w:type="dxa"/>
            <w:vAlign w:val="center"/>
          </w:tcPr>
          <w:p w14:paraId="5AD7CA25" w14:textId="77777777" w:rsidR="00C66D5F" w:rsidRPr="00F02B5C" w:rsidRDefault="00C66D5F" w:rsidP="00F02B5C">
            <w:pPr>
              <w:spacing w:before="120" w:after="120" w:line="240" w:lineRule="auto"/>
              <w:rPr>
                <w:rFonts w:eastAsiaTheme="minorHAnsi"/>
                <w:szCs w:val="28"/>
              </w:rPr>
            </w:pPr>
            <w:r w:rsidRPr="00F02B5C">
              <w:rPr>
                <w:rFonts w:eastAsiaTheme="minorHAnsi"/>
                <w:szCs w:val="28"/>
                <w:lang w:val="en-US"/>
              </w:rPr>
              <w:t>02</w:t>
            </w:r>
            <w:r w:rsidRPr="00F02B5C">
              <w:rPr>
                <w:rFonts w:eastAsiaTheme="minorHAnsi"/>
                <w:szCs w:val="28"/>
              </w:rPr>
              <w:t xml:space="preserve"> ngày làm việc</w:t>
            </w:r>
          </w:p>
        </w:tc>
      </w:tr>
      <w:tr w:rsidR="00C66D5F" w:rsidRPr="00F02B5C" w14:paraId="20E72BD3" w14:textId="77777777" w:rsidTr="00C66D5F">
        <w:trPr>
          <w:jc w:val="center"/>
        </w:trPr>
        <w:tc>
          <w:tcPr>
            <w:tcW w:w="851" w:type="dxa"/>
            <w:vMerge/>
            <w:vAlign w:val="center"/>
          </w:tcPr>
          <w:p w14:paraId="08E31DD6" w14:textId="77777777" w:rsidR="00C66D5F" w:rsidRPr="00F02B5C" w:rsidRDefault="00C66D5F" w:rsidP="00F02B5C">
            <w:pPr>
              <w:spacing w:before="120" w:after="120" w:line="240" w:lineRule="auto"/>
              <w:jc w:val="center"/>
              <w:rPr>
                <w:rFonts w:eastAsiaTheme="minorHAnsi"/>
                <w:b/>
                <w:szCs w:val="28"/>
              </w:rPr>
            </w:pPr>
          </w:p>
        </w:tc>
        <w:tc>
          <w:tcPr>
            <w:tcW w:w="2546" w:type="dxa"/>
            <w:vMerge/>
            <w:vAlign w:val="center"/>
          </w:tcPr>
          <w:p w14:paraId="0BFC4BC0" w14:textId="77777777" w:rsidR="00C66D5F" w:rsidRPr="00F02B5C" w:rsidRDefault="00C66D5F" w:rsidP="00F02B5C">
            <w:pPr>
              <w:spacing w:before="120" w:after="120" w:line="240" w:lineRule="auto"/>
              <w:rPr>
                <w:rFonts w:eastAsiaTheme="minorHAnsi"/>
                <w:b/>
                <w:szCs w:val="28"/>
              </w:rPr>
            </w:pPr>
          </w:p>
        </w:tc>
        <w:tc>
          <w:tcPr>
            <w:tcW w:w="8364" w:type="dxa"/>
          </w:tcPr>
          <w:p w14:paraId="68F2B048" w14:textId="77777777" w:rsidR="00C66D5F" w:rsidRPr="007F2377" w:rsidRDefault="00C66D5F" w:rsidP="00F02B5C">
            <w:pPr>
              <w:spacing w:before="120" w:after="120" w:line="240" w:lineRule="auto"/>
              <w:ind w:firstLine="346"/>
              <w:rPr>
                <w:rFonts w:eastAsiaTheme="minorHAnsi"/>
                <w:b/>
                <w:szCs w:val="28"/>
              </w:rPr>
            </w:pPr>
            <w:r w:rsidRPr="007F2377">
              <w:rPr>
                <w:rFonts w:eastAsiaTheme="minorHAnsi"/>
                <w:b/>
                <w:szCs w:val="28"/>
              </w:rPr>
              <w:t xml:space="preserve">a) Sở Lao động – Thương binh và Xã hội </w:t>
            </w:r>
          </w:p>
          <w:p w14:paraId="4161A873" w14:textId="77777777" w:rsidR="00C66D5F" w:rsidRPr="007F2377" w:rsidRDefault="00C66D5F" w:rsidP="00F02B5C">
            <w:pPr>
              <w:shd w:val="clear" w:color="auto" w:fill="FFFFFF"/>
              <w:spacing w:before="120" w:after="120" w:line="240" w:lineRule="auto"/>
              <w:ind w:firstLine="346"/>
              <w:rPr>
                <w:rFonts w:eastAsia="Times New Roman"/>
                <w:iCs/>
                <w:szCs w:val="28"/>
              </w:rPr>
            </w:pPr>
            <w:r w:rsidRPr="007F2377">
              <w:rPr>
                <w:rFonts w:eastAsia="Times New Roman"/>
                <w:iCs/>
                <w:szCs w:val="28"/>
              </w:rPr>
              <w:t>+ Chuyên viên Phòng Giáo dục nghề nghiệp</w:t>
            </w:r>
          </w:p>
          <w:p w14:paraId="5A882C00" w14:textId="77777777" w:rsidR="00C66D5F" w:rsidRPr="007F2377" w:rsidRDefault="00C66D5F" w:rsidP="00F02B5C">
            <w:pPr>
              <w:shd w:val="clear" w:color="auto" w:fill="FFFFFF"/>
              <w:spacing w:before="120" w:after="120" w:line="240" w:lineRule="auto"/>
              <w:ind w:firstLine="346"/>
              <w:rPr>
                <w:rFonts w:eastAsia="Times New Roman"/>
                <w:iCs/>
                <w:szCs w:val="28"/>
              </w:rPr>
            </w:pPr>
            <w:r w:rsidRPr="007F2377">
              <w:rPr>
                <w:rFonts w:eastAsia="Times New Roman"/>
                <w:iCs/>
                <w:szCs w:val="28"/>
              </w:rPr>
              <w:t>+ Lãnh đạo Phòng Giáo dục nghề nghiệp</w:t>
            </w:r>
          </w:p>
          <w:p w14:paraId="350CEF3E" w14:textId="77777777" w:rsidR="00C66D5F" w:rsidRPr="007F2377" w:rsidRDefault="00C66D5F" w:rsidP="00F02B5C">
            <w:pPr>
              <w:shd w:val="clear" w:color="auto" w:fill="FFFFFF"/>
              <w:spacing w:before="120" w:after="120" w:line="240" w:lineRule="auto"/>
              <w:ind w:firstLine="346"/>
              <w:rPr>
                <w:rFonts w:eastAsia="Times New Roman"/>
                <w:iCs/>
                <w:szCs w:val="28"/>
              </w:rPr>
            </w:pPr>
            <w:r w:rsidRPr="007F2377">
              <w:rPr>
                <w:rFonts w:eastAsia="Times New Roman"/>
                <w:iCs/>
                <w:szCs w:val="28"/>
              </w:rPr>
              <w:t xml:space="preserve">+ Lãnh đạo Sở Lao động – Thương binh và Xã hội </w:t>
            </w:r>
          </w:p>
          <w:p w14:paraId="4C42DEEF" w14:textId="77777777" w:rsidR="00C66D5F" w:rsidRPr="007F2377" w:rsidRDefault="00C66D5F" w:rsidP="00F02B5C">
            <w:pPr>
              <w:spacing w:before="120" w:after="120" w:line="240" w:lineRule="auto"/>
              <w:ind w:firstLine="346"/>
              <w:rPr>
                <w:rFonts w:eastAsia="Times New Roman"/>
                <w:iCs/>
                <w:szCs w:val="28"/>
              </w:rPr>
            </w:pPr>
            <w:r w:rsidRPr="007F2377">
              <w:rPr>
                <w:rFonts w:eastAsia="Times New Roman"/>
                <w:iCs/>
                <w:szCs w:val="28"/>
              </w:rPr>
              <w:t>+ Văn thư Sở Lao động – Thương binh và Xã hội</w:t>
            </w:r>
          </w:p>
          <w:p w14:paraId="3C6F669E" w14:textId="77777777" w:rsidR="00C66D5F" w:rsidRPr="00F02B5C" w:rsidRDefault="00C66D5F" w:rsidP="00F02B5C">
            <w:pPr>
              <w:spacing w:before="120" w:after="120" w:line="240" w:lineRule="auto"/>
              <w:ind w:firstLine="346"/>
              <w:rPr>
                <w:rFonts w:eastAsiaTheme="minorHAnsi"/>
                <w:b/>
                <w:szCs w:val="28"/>
                <w:highlight w:val="yellow"/>
                <w:lang w:val="en-US"/>
              </w:rPr>
            </w:pPr>
            <w:r w:rsidRPr="00F02B5C">
              <w:rPr>
                <w:rFonts w:eastAsia="Times New Roman"/>
                <w:b/>
                <w:iCs/>
                <w:szCs w:val="28"/>
                <w:lang w:val="en-US"/>
              </w:rPr>
              <w:t>b) Ủy ban nhân dân Tỉnh</w:t>
            </w:r>
          </w:p>
        </w:tc>
        <w:tc>
          <w:tcPr>
            <w:tcW w:w="2270" w:type="dxa"/>
            <w:vAlign w:val="center"/>
          </w:tcPr>
          <w:p w14:paraId="18C0958A" w14:textId="77777777" w:rsidR="00C66D5F" w:rsidRPr="00F02B5C" w:rsidRDefault="00C66D5F" w:rsidP="00F02B5C">
            <w:pPr>
              <w:spacing w:before="120" w:after="120" w:line="240" w:lineRule="auto"/>
              <w:rPr>
                <w:rFonts w:eastAsiaTheme="minorHAnsi"/>
                <w:b/>
                <w:szCs w:val="28"/>
                <w:lang w:val="en-US"/>
              </w:rPr>
            </w:pPr>
            <w:r w:rsidRPr="00F02B5C">
              <w:rPr>
                <w:rFonts w:eastAsiaTheme="minorHAnsi"/>
                <w:b/>
                <w:szCs w:val="28"/>
                <w:lang w:val="en-US"/>
              </w:rPr>
              <w:t>01 ngày làm việc</w:t>
            </w:r>
          </w:p>
          <w:p w14:paraId="2F359651"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02 giờ làm việc.</w:t>
            </w:r>
          </w:p>
          <w:p w14:paraId="35D46A55" w14:textId="77777777" w:rsidR="00C66D5F" w:rsidRPr="00F02B5C" w:rsidRDefault="00C66D5F" w:rsidP="00F02B5C">
            <w:pPr>
              <w:spacing w:before="120" w:after="120" w:line="240" w:lineRule="auto"/>
              <w:rPr>
                <w:rFonts w:eastAsiaTheme="minorHAnsi"/>
                <w:szCs w:val="28"/>
              </w:rPr>
            </w:pPr>
            <w:r w:rsidRPr="007F2377">
              <w:rPr>
                <w:rFonts w:eastAsiaTheme="minorHAnsi"/>
                <w:szCs w:val="28"/>
              </w:rPr>
              <w:t>02 giờ</w:t>
            </w:r>
            <w:r w:rsidRPr="00F02B5C">
              <w:rPr>
                <w:rFonts w:eastAsiaTheme="minorHAnsi"/>
                <w:szCs w:val="28"/>
              </w:rPr>
              <w:t xml:space="preserve"> làm việc;</w:t>
            </w:r>
          </w:p>
          <w:p w14:paraId="31000E9B"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02 giờ làm việc;</w:t>
            </w:r>
          </w:p>
          <w:p w14:paraId="6A3D0DF9"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02 giờ làm việc.</w:t>
            </w:r>
          </w:p>
          <w:p w14:paraId="434DF61A" w14:textId="77777777" w:rsidR="00C66D5F" w:rsidRPr="00F02B5C" w:rsidRDefault="00C66D5F" w:rsidP="00F02B5C">
            <w:pPr>
              <w:spacing w:before="120" w:after="120" w:line="240" w:lineRule="auto"/>
              <w:rPr>
                <w:rFonts w:eastAsiaTheme="minorHAnsi"/>
                <w:b/>
                <w:szCs w:val="28"/>
              </w:rPr>
            </w:pPr>
            <w:r w:rsidRPr="00F02B5C">
              <w:rPr>
                <w:rFonts w:eastAsiaTheme="minorHAnsi"/>
                <w:b/>
                <w:szCs w:val="28"/>
              </w:rPr>
              <w:t>0</w:t>
            </w:r>
            <w:r w:rsidRPr="007F2377">
              <w:rPr>
                <w:rFonts w:eastAsiaTheme="minorHAnsi"/>
                <w:b/>
                <w:szCs w:val="28"/>
              </w:rPr>
              <w:t>1</w:t>
            </w:r>
            <w:r w:rsidRPr="00F02B5C">
              <w:rPr>
                <w:rFonts w:eastAsiaTheme="minorHAnsi"/>
                <w:b/>
                <w:szCs w:val="28"/>
              </w:rPr>
              <w:t xml:space="preserve"> ngày làm việc</w:t>
            </w:r>
          </w:p>
        </w:tc>
      </w:tr>
      <w:tr w:rsidR="00C66D5F" w:rsidRPr="00F02B5C" w14:paraId="52D6D257" w14:textId="77777777" w:rsidTr="00C66D5F">
        <w:trPr>
          <w:trHeight w:val="670"/>
          <w:jc w:val="center"/>
        </w:trPr>
        <w:tc>
          <w:tcPr>
            <w:tcW w:w="851" w:type="dxa"/>
            <w:vMerge/>
            <w:vAlign w:val="center"/>
          </w:tcPr>
          <w:p w14:paraId="5F88F21A" w14:textId="77777777" w:rsidR="00C66D5F" w:rsidRPr="00F02B5C" w:rsidRDefault="00C66D5F" w:rsidP="00F02B5C">
            <w:pPr>
              <w:spacing w:before="120" w:after="120" w:line="240" w:lineRule="auto"/>
              <w:jc w:val="center"/>
              <w:rPr>
                <w:rFonts w:eastAsiaTheme="minorHAnsi"/>
                <w:b/>
                <w:szCs w:val="28"/>
              </w:rPr>
            </w:pPr>
          </w:p>
        </w:tc>
        <w:tc>
          <w:tcPr>
            <w:tcW w:w="2546" w:type="dxa"/>
            <w:vMerge/>
            <w:vAlign w:val="center"/>
          </w:tcPr>
          <w:p w14:paraId="23BCAEFB" w14:textId="77777777" w:rsidR="00C66D5F" w:rsidRPr="00F02B5C" w:rsidRDefault="00C66D5F" w:rsidP="00F02B5C">
            <w:pPr>
              <w:spacing w:before="120" w:after="120" w:line="240" w:lineRule="auto"/>
              <w:rPr>
                <w:rFonts w:eastAsiaTheme="minorHAnsi"/>
                <w:b/>
                <w:szCs w:val="28"/>
              </w:rPr>
            </w:pPr>
          </w:p>
        </w:tc>
        <w:tc>
          <w:tcPr>
            <w:tcW w:w="8364" w:type="dxa"/>
            <w:tcBorders>
              <w:top w:val="nil"/>
            </w:tcBorders>
          </w:tcPr>
          <w:p w14:paraId="18919D5E"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254ECBE2" w14:textId="77777777" w:rsidR="00C66D5F" w:rsidRPr="00F02B5C" w:rsidRDefault="00C66D5F"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270" w:type="dxa"/>
            <w:tcBorders>
              <w:top w:val="nil"/>
            </w:tcBorders>
            <w:vAlign w:val="center"/>
          </w:tcPr>
          <w:p w14:paraId="5AF0616F"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 xml:space="preserve">Trả lại hồ sơ không quá </w:t>
            </w:r>
            <w:r w:rsidRPr="007F2377">
              <w:rPr>
                <w:rFonts w:eastAsiaTheme="minorHAnsi"/>
                <w:szCs w:val="28"/>
              </w:rPr>
              <w:t>01</w:t>
            </w:r>
            <w:r w:rsidRPr="00F02B5C">
              <w:rPr>
                <w:rFonts w:eastAsiaTheme="minorHAnsi"/>
                <w:szCs w:val="28"/>
              </w:rPr>
              <w:t xml:space="preserve"> ngày làm việc</w:t>
            </w:r>
          </w:p>
        </w:tc>
      </w:tr>
      <w:tr w:rsidR="00C66D5F" w:rsidRPr="00F02B5C" w14:paraId="12CCED21" w14:textId="77777777" w:rsidTr="00C66D5F">
        <w:trPr>
          <w:jc w:val="center"/>
        </w:trPr>
        <w:tc>
          <w:tcPr>
            <w:tcW w:w="851" w:type="dxa"/>
            <w:vAlign w:val="center"/>
          </w:tcPr>
          <w:p w14:paraId="1650267B" w14:textId="77777777" w:rsidR="00C66D5F" w:rsidRPr="00F02B5C" w:rsidRDefault="00C66D5F"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1BE0EC1E" w14:textId="77777777" w:rsidR="00C66D5F" w:rsidRPr="00F02B5C" w:rsidRDefault="00C66D5F"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364" w:type="dxa"/>
          </w:tcPr>
          <w:p w14:paraId="1ECEED8D" w14:textId="77777777" w:rsidR="00C66D5F" w:rsidRPr="007F2377" w:rsidRDefault="00C66D5F" w:rsidP="00F02B5C">
            <w:pPr>
              <w:spacing w:before="120" w:after="120" w:line="240" w:lineRule="auto"/>
              <w:ind w:firstLine="346"/>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037C0BF9" w14:textId="77777777" w:rsidR="00C66D5F" w:rsidRPr="007F2377" w:rsidRDefault="00C66D5F" w:rsidP="00F02B5C">
            <w:pPr>
              <w:spacing w:before="120" w:after="120" w:line="240" w:lineRule="auto"/>
              <w:ind w:firstLine="346"/>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48E40974" w14:textId="77777777" w:rsidR="00C66D5F" w:rsidRPr="007F2377" w:rsidRDefault="00C66D5F" w:rsidP="00F02B5C">
            <w:pPr>
              <w:spacing w:before="120" w:after="120" w:line="240" w:lineRule="auto"/>
              <w:ind w:firstLine="346"/>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6F4B713E" w14:textId="77777777" w:rsidR="00C66D5F" w:rsidRPr="007F2377" w:rsidRDefault="00C66D5F" w:rsidP="00F02B5C">
            <w:pPr>
              <w:spacing w:before="120" w:after="120" w:line="240" w:lineRule="auto"/>
              <w:ind w:firstLine="346"/>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3C444A04" w14:textId="77777777" w:rsidR="00C66D5F" w:rsidRPr="007F2377" w:rsidRDefault="00C66D5F" w:rsidP="00F02B5C">
            <w:pPr>
              <w:spacing w:before="120" w:after="120" w:line="240" w:lineRule="auto"/>
              <w:ind w:firstLine="346"/>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8131E5"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22D843E9" w14:textId="77777777" w:rsidR="00C66D5F" w:rsidRPr="00F02B5C" w:rsidRDefault="00C66D5F"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270" w:type="dxa"/>
            <w:vAlign w:val="center"/>
          </w:tcPr>
          <w:p w14:paraId="5DB20DEC" w14:textId="77777777" w:rsidR="00C66D5F" w:rsidRPr="00F02B5C" w:rsidRDefault="00C66D5F" w:rsidP="00F02B5C">
            <w:pPr>
              <w:spacing w:before="120" w:after="120" w:line="240" w:lineRule="auto"/>
              <w:rPr>
                <w:rFonts w:eastAsiaTheme="minorHAnsi"/>
                <w:szCs w:val="28"/>
              </w:rPr>
            </w:pPr>
            <w:r w:rsidRPr="00F02B5C">
              <w:rPr>
                <w:rFonts w:eastAsiaTheme="minorHAnsi"/>
                <w:szCs w:val="28"/>
              </w:rPr>
              <w:t>0,5 ngày làm việc</w:t>
            </w:r>
          </w:p>
        </w:tc>
      </w:tr>
    </w:tbl>
    <w:p w14:paraId="5AB1CF06" w14:textId="77777777" w:rsidR="00F02B5C" w:rsidRPr="007F2377"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725FF052" w14:textId="77777777" w:rsidR="00F02B5C" w:rsidRPr="007F2377"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65935D24" w14:textId="77777777" w:rsidR="00F02B5C" w:rsidRPr="00F02B5C" w:rsidRDefault="00F02B5C" w:rsidP="00F02B5C">
      <w:pPr>
        <w:spacing w:before="120" w:after="120" w:line="240" w:lineRule="auto"/>
        <w:ind w:firstLine="567"/>
        <w:rPr>
          <w:rFonts w:eastAsiaTheme="minorHAnsi"/>
          <w:b/>
          <w:szCs w:val="28"/>
        </w:rPr>
      </w:pPr>
      <w:r w:rsidRPr="007F2377">
        <w:rPr>
          <w:rFonts w:eastAsiaTheme="minorHAnsi"/>
          <w:color w:val="000000"/>
          <w:szCs w:val="28"/>
        </w:rPr>
        <w:t>Văn bản đề nghị đổi tên của tổ chức, cá nhân sở hữu hoặc đại diện hợp pháp của những người góp vốn thành lập theo Mẫu 2H tại Phụ lục ban hành kèm theo Nghị định số 24/2022/NĐ-CP.</w:t>
      </w:r>
    </w:p>
    <w:p w14:paraId="616928E2"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1A525B24"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b/>
          <w:szCs w:val="28"/>
        </w:rPr>
      </w:pPr>
      <w:r w:rsidRPr="00F02B5C">
        <w:rPr>
          <w:rFonts w:eastAsiaTheme="minorHAnsi"/>
          <w:b/>
          <w:szCs w:val="28"/>
        </w:rPr>
        <w:t>Đối tượng thực hiện thủ tục hành chính</w:t>
      </w:r>
    </w:p>
    <w:p w14:paraId="647F4347"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7F2377">
        <w:rPr>
          <w:rFonts w:eastAsiaTheme="minorHAnsi"/>
          <w:szCs w:val="28"/>
        </w:rPr>
        <w:t>Tổ chức, cá nhân sở hữu hoặc đại diện hợp pháp của những người góp vốn thành lập t</w:t>
      </w:r>
      <w:r w:rsidRPr="00F02B5C">
        <w:rPr>
          <w:rFonts w:eastAsia="Times New Roman"/>
          <w:color w:val="000000"/>
          <w:szCs w:val="28"/>
          <w:lang w:eastAsia="vi-VN"/>
        </w:rPr>
        <w:t>rường trung cấp, trung tâm giáo dục nghề nghiệp có vốn đầu tư nước ngoài.</w:t>
      </w:r>
    </w:p>
    <w:p w14:paraId="0144D469" w14:textId="77777777" w:rsidR="00F02B5C" w:rsidRPr="00F02B5C" w:rsidRDefault="00F02B5C" w:rsidP="00770D89">
      <w:pPr>
        <w:numPr>
          <w:ilvl w:val="1"/>
          <w:numId w:val="10"/>
        </w:numPr>
        <w:spacing w:before="120" w:after="120" w:line="240" w:lineRule="auto"/>
        <w:contextualSpacing/>
        <w:jc w:val="left"/>
        <w:rPr>
          <w:rFonts w:eastAsiaTheme="minorHAnsi"/>
          <w:szCs w:val="28"/>
        </w:rPr>
      </w:pPr>
      <w:r w:rsidRPr="00F02B5C">
        <w:rPr>
          <w:rFonts w:eastAsiaTheme="minorHAnsi"/>
          <w:b/>
          <w:szCs w:val="28"/>
        </w:rPr>
        <w:t>Cơ quan thực hiện thủ tục hành chính</w:t>
      </w:r>
    </w:p>
    <w:p w14:paraId="48957CE9" w14:textId="77777777" w:rsidR="00F02B5C" w:rsidRPr="00F02B5C" w:rsidRDefault="00F02B5C" w:rsidP="00F02B5C">
      <w:pPr>
        <w:spacing w:before="120" w:after="12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29E5DC66" w14:textId="77777777" w:rsidR="00F02B5C" w:rsidRPr="00F02B5C" w:rsidRDefault="00F02B5C" w:rsidP="00F02B5C">
      <w:pPr>
        <w:spacing w:before="120" w:after="120" w:line="240" w:lineRule="auto"/>
        <w:ind w:firstLine="567"/>
        <w:rPr>
          <w:rFonts w:eastAsia="Calibri"/>
          <w:b/>
          <w:szCs w:val="28"/>
          <w:lang w:val="pt-BR"/>
        </w:rPr>
      </w:pPr>
      <w:r w:rsidRPr="00F02B5C">
        <w:rPr>
          <w:rFonts w:eastAsia="Calibri"/>
          <w:szCs w:val="28"/>
          <w:lang w:val="pt-BR"/>
        </w:rPr>
        <w:t>- Cơ quan trực tiếp thực hiện thủ tục hành chính: Sở Lao động – Thương binh và Xã hội.</w:t>
      </w:r>
    </w:p>
    <w:p w14:paraId="72450D9E" w14:textId="77777777" w:rsidR="00F02B5C" w:rsidRPr="00F02B5C" w:rsidRDefault="00F02B5C" w:rsidP="00770D89">
      <w:pPr>
        <w:numPr>
          <w:ilvl w:val="1"/>
          <w:numId w:val="10"/>
        </w:numPr>
        <w:shd w:val="clear" w:color="auto" w:fill="FFFFFF"/>
        <w:tabs>
          <w:tab w:val="left" w:pos="993"/>
        </w:tabs>
        <w:spacing w:before="120" w:after="120" w:line="240" w:lineRule="auto"/>
        <w:ind w:left="0" w:firstLine="567"/>
        <w:contextualSpacing/>
        <w:jc w:val="left"/>
        <w:rPr>
          <w:rFonts w:eastAsia="Times New Roman"/>
          <w:color w:val="000000"/>
          <w:szCs w:val="28"/>
          <w:lang w:eastAsia="vi-VN"/>
        </w:rPr>
      </w:pPr>
      <w:r w:rsidRPr="00F02B5C">
        <w:rPr>
          <w:rFonts w:eastAsiaTheme="minorHAnsi"/>
          <w:b/>
          <w:szCs w:val="28"/>
        </w:rPr>
        <w:t>Kết quả thực hiện thủ tục hành chính:</w:t>
      </w:r>
      <w:r w:rsidRPr="00F02B5C">
        <w:rPr>
          <w:rFonts w:eastAsiaTheme="minorHAnsi"/>
          <w:szCs w:val="28"/>
        </w:rPr>
        <w:t xml:space="preserve"> </w:t>
      </w:r>
      <w:r w:rsidRPr="00F02B5C">
        <w:rPr>
          <w:rFonts w:eastAsia="Times New Roman"/>
          <w:color w:val="000000"/>
          <w:szCs w:val="28"/>
          <w:lang w:eastAsia="vi-VN"/>
        </w:rPr>
        <w:t>Quyết định đổi tên trường trung cấp, trung tâm giáo dục nghề nghiệp có vốn đầu tư nước ngoài.</w:t>
      </w:r>
    </w:p>
    <w:p w14:paraId="5E285B0F" w14:textId="77777777" w:rsidR="00F02B5C" w:rsidRPr="00F02B5C" w:rsidRDefault="00F02B5C" w:rsidP="00770D89">
      <w:pPr>
        <w:numPr>
          <w:ilvl w:val="1"/>
          <w:numId w:val="10"/>
        </w:numPr>
        <w:spacing w:before="120" w:after="120" w:line="240" w:lineRule="auto"/>
        <w:contextualSpacing/>
        <w:jc w:val="left"/>
        <w:rPr>
          <w:rFonts w:eastAsiaTheme="minorHAnsi"/>
          <w:szCs w:val="28"/>
        </w:rPr>
      </w:pPr>
      <w:r w:rsidRPr="00F02B5C">
        <w:rPr>
          <w:rFonts w:eastAsiaTheme="minorHAnsi"/>
          <w:b/>
          <w:szCs w:val="28"/>
        </w:rPr>
        <w:t>Phí, lệ phí:</w:t>
      </w:r>
      <w:r w:rsidRPr="00F02B5C">
        <w:rPr>
          <w:rFonts w:eastAsiaTheme="minorHAnsi"/>
          <w:szCs w:val="28"/>
        </w:rPr>
        <w:t xml:space="preserve"> Không.</w:t>
      </w:r>
    </w:p>
    <w:p w14:paraId="4D3A479C" w14:textId="77777777" w:rsidR="00F02B5C" w:rsidRPr="00F02B5C" w:rsidRDefault="00F02B5C" w:rsidP="00770D89">
      <w:pPr>
        <w:numPr>
          <w:ilvl w:val="1"/>
          <w:numId w:val="10"/>
        </w:numPr>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4FD9FA7F" w14:textId="77777777" w:rsidR="00F02B5C" w:rsidRPr="00F02B5C" w:rsidRDefault="00F02B5C" w:rsidP="00F02B5C">
      <w:pPr>
        <w:spacing w:before="120" w:after="120" w:line="240" w:lineRule="auto"/>
        <w:ind w:firstLine="567"/>
        <w:rPr>
          <w:rFonts w:eastAsiaTheme="minorHAnsi"/>
          <w:szCs w:val="28"/>
        </w:rPr>
      </w:pPr>
      <w:r w:rsidRPr="007F2377">
        <w:rPr>
          <w:rFonts w:eastAsiaTheme="minorHAnsi"/>
          <w:color w:val="000000"/>
          <w:szCs w:val="28"/>
        </w:rPr>
        <w:t>Văn bản đề nghị đổi tên của tổ chức, cá nhân sở hữu hoặc đại diện hợp pháp của những người góp vốn thành lập theo Mẫu 2H tại Phụ lục ban hành kèm theo Nghị định số 24/2022/NĐ-CP.</w:t>
      </w:r>
    </w:p>
    <w:p w14:paraId="786BB745" w14:textId="77777777" w:rsidR="00F02B5C" w:rsidRPr="007F2377" w:rsidRDefault="00F02B5C" w:rsidP="00770D89">
      <w:pPr>
        <w:numPr>
          <w:ilvl w:val="1"/>
          <w:numId w:val="10"/>
        </w:numPr>
        <w:spacing w:before="120" w:after="120" w:line="240" w:lineRule="auto"/>
        <w:contextualSpacing/>
        <w:jc w:val="left"/>
        <w:rPr>
          <w:rFonts w:eastAsia="Times New Roman"/>
          <w:bCs/>
          <w:color w:val="000000"/>
          <w:szCs w:val="28"/>
          <w:lang w:eastAsia="vi-VN"/>
        </w:rPr>
      </w:pPr>
      <w:r w:rsidRPr="00F02B5C">
        <w:rPr>
          <w:rFonts w:eastAsiaTheme="minorHAnsi"/>
          <w:b/>
          <w:szCs w:val="28"/>
        </w:rPr>
        <w:t>Yêu cầu, điều kiện thực hiện thủ tục hành chính</w:t>
      </w:r>
      <w:r w:rsidRPr="007F2377">
        <w:rPr>
          <w:rFonts w:eastAsiaTheme="minorHAnsi"/>
          <w:b/>
          <w:szCs w:val="28"/>
        </w:rPr>
        <w:t xml:space="preserve">: </w:t>
      </w:r>
      <w:r w:rsidRPr="007F2377">
        <w:rPr>
          <w:rFonts w:eastAsiaTheme="minorHAnsi"/>
          <w:bCs/>
          <w:szCs w:val="28"/>
        </w:rPr>
        <w:t xml:space="preserve"> Không</w:t>
      </w:r>
    </w:p>
    <w:p w14:paraId="5762C9CD"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Căn cứ pháp lý</w:t>
      </w:r>
    </w:p>
    <w:p w14:paraId="03E4A182" w14:textId="77777777" w:rsidR="00F02B5C" w:rsidRPr="00F02B5C" w:rsidRDefault="00F02B5C" w:rsidP="00F02B5C">
      <w:pPr>
        <w:spacing w:before="120" w:after="120" w:line="240" w:lineRule="auto"/>
        <w:ind w:firstLine="567"/>
        <w:rPr>
          <w:rFonts w:eastAsia="Times New Roman"/>
          <w:szCs w:val="28"/>
          <w:lang w:val="en-US" w:eastAsia="vi-VN"/>
        </w:rPr>
      </w:pPr>
      <w:r w:rsidRPr="00F02B5C">
        <w:rPr>
          <w:rFonts w:eastAsia="Times New Roman"/>
          <w:szCs w:val="28"/>
          <w:lang w:val="en-US" w:eastAsia="vi-VN"/>
        </w:rPr>
        <w:t>a) Luật Giáo dục nghề nghiệp.</w:t>
      </w:r>
    </w:p>
    <w:p w14:paraId="75149825" w14:textId="77777777" w:rsidR="00F02B5C" w:rsidRPr="00F02B5C" w:rsidRDefault="00F02B5C" w:rsidP="00F02B5C">
      <w:pPr>
        <w:spacing w:before="120" w:after="120" w:line="240" w:lineRule="auto"/>
        <w:ind w:firstLine="567"/>
        <w:rPr>
          <w:rFonts w:eastAsia="Times New Roman"/>
          <w:szCs w:val="28"/>
          <w:lang w:val="en-US" w:eastAsia="vi-VN"/>
        </w:rPr>
      </w:pPr>
      <w:r w:rsidRPr="00F02B5C">
        <w:rPr>
          <w:rFonts w:eastAsia="Times New Roman"/>
          <w:szCs w:val="28"/>
          <w:lang w:val="en-US" w:eastAsia="vi-VN"/>
        </w:rPr>
        <w:t>b) Nghị định số 15/2019/NĐ-CP ngày 01/02/2019 của Chính phủ quy định chi tiết một số điều và biện pháp thi hành của Luật Giáo dục nghề nghiệp.</w:t>
      </w:r>
    </w:p>
    <w:p w14:paraId="321DABD1" w14:textId="77777777" w:rsidR="00F02B5C" w:rsidRPr="00F02B5C" w:rsidRDefault="00F02B5C" w:rsidP="00F02B5C">
      <w:pPr>
        <w:spacing w:before="120" w:after="120" w:line="240" w:lineRule="auto"/>
        <w:ind w:firstLine="567"/>
        <w:rPr>
          <w:rFonts w:eastAsia="Times New Roman"/>
          <w:szCs w:val="28"/>
          <w:lang w:val="en-US" w:eastAsia="vi-VN"/>
        </w:rPr>
      </w:pPr>
      <w:r w:rsidRPr="00F02B5C">
        <w:rPr>
          <w:rFonts w:eastAsia="Times New Roman"/>
          <w:szCs w:val="28"/>
          <w:lang w:val="en-US" w:eastAsia="vi-VN"/>
        </w:rPr>
        <w:t>c) Khoản 8 Điều 2 Nghị định số 24/2022/NĐ-CP ngày 06/4/2022 của Chính phủ sửa đổi, bổ sung các Nghị định quy định về điều kiện đầu tư và hoạt động trong lĩnh vực giáo dục nghề nghiệp.</w:t>
      </w:r>
    </w:p>
    <w:p w14:paraId="37554BD1"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5"/>
        <w:gridCol w:w="2550"/>
        <w:gridCol w:w="2506"/>
      </w:tblGrid>
      <w:tr w:rsidR="00F02B5C" w:rsidRPr="00F02B5C" w14:paraId="1556FBE2" w14:textId="77777777" w:rsidTr="00F02B5C">
        <w:trPr>
          <w:trHeight w:val="517"/>
        </w:trPr>
        <w:tc>
          <w:tcPr>
            <w:tcW w:w="3259" w:type="pct"/>
            <w:vAlign w:val="center"/>
          </w:tcPr>
          <w:p w14:paraId="5E4A5110" w14:textId="77777777" w:rsidR="00F02B5C" w:rsidRPr="007F2377" w:rsidRDefault="00F02B5C" w:rsidP="00F02B5C">
            <w:pPr>
              <w:spacing w:before="120" w:after="120" w:line="240" w:lineRule="auto"/>
              <w:jc w:val="center"/>
              <w:rPr>
                <w:rFonts w:eastAsia="Calibri"/>
                <w:szCs w:val="28"/>
              </w:rPr>
            </w:pPr>
            <w:r w:rsidRPr="007F2377">
              <w:rPr>
                <w:rFonts w:eastAsia="Calibri"/>
                <w:b/>
                <w:bCs/>
                <w:szCs w:val="28"/>
              </w:rPr>
              <w:t>Thành phần hồ sơ lưu</w:t>
            </w:r>
          </w:p>
        </w:tc>
        <w:tc>
          <w:tcPr>
            <w:tcW w:w="878" w:type="pct"/>
            <w:vAlign w:val="center"/>
          </w:tcPr>
          <w:p w14:paraId="6414BF3B"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863" w:type="pct"/>
            <w:vAlign w:val="center"/>
          </w:tcPr>
          <w:p w14:paraId="0AF93445"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3A996509" w14:textId="77777777" w:rsidTr="00F02B5C">
        <w:trPr>
          <w:trHeight w:val="70"/>
        </w:trPr>
        <w:tc>
          <w:tcPr>
            <w:tcW w:w="3259" w:type="pct"/>
            <w:vAlign w:val="center"/>
          </w:tcPr>
          <w:p w14:paraId="4509C526" w14:textId="77777777" w:rsidR="00F02B5C" w:rsidRPr="007F2377" w:rsidRDefault="00F02B5C" w:rsidP="00F02B5C">
            <w:pPr>
              <w:spacing w:before="120" w:after="120" w:line="240" w:lineRule="auto"/>
              <w:rPr>
                <w:rFonts w:eastAsia="Calibri"/>
                <w:szCs w:val="28"/>
              </w:rPr>
            </w:pPr>
            <w:r w:rsidRPr="007F2377">
              <w:rPr>
                <w:rFonts w:eastAsia="Calibri"/>
                <w:szCs w:val="28"/>
              </w:rPr>
              <w:t>- Như mục 26.2;</w:t>
            </w:r>
          </w:p>
          <w:p w14:paraId="22DD178D" w14:textId="77777777" w:rsidR="00F02B5C" w:rsidRPr="00F02B5C" w:rsidRDefault="00F02B5C" w:rsidP="00F02B5C">
            <w:pPr>
              <w:spacing w:before="120" w:after="120" w:line="240" w:lineRule="auto"/>
              <w:rPr>
                <w:rFonts w:eastAsia="Calibri"/>
                <w:szCs w:val="28"/>
              </w:rPr>
            </w:pPr>
            <w:r w:rsidRPr="007F2377">
              <w:rPr>
                <w:rFonts w:eastAsia="Calibri"/>
                <w:szCs w:val="28"/>
              </w:rPr>
              <w:t>- Kết quả giải quyết thủ tục hành chính hoặc văn bản trả lời của đơn vị đối với hồ sơ không đáp ứng yêu cầu, điều kiện.</w:t>
            </w:r>
          </w:p>
        </w:tc>
        <w:tc>
          <w:tcPr>
            <w:tcW w:w="878" w:type="pct"/>
            <w:vAlign w:val="center"/>
          </w:tcPr>
          <w:p w14:paraId="16DD4069" w14:textId="77777777" w:rsidR="00F02B5C" w:rsidRPr="007F2377" w:rsidRDefault="00F02B5C" w:rsidP="00F02B5C">
            <w:pPr>
              <w:spacing w:before="120" w:after="120" w:line="240" w:lineRule="auto"/>
              <w:jc w:val="center"/>
              <w:rPr>
                <w:rFonts w:eastAsia="Calibri"/>
                <w:szCs w:val="28"/>
              </w:rPr>
            </w:pPr>
            <w:r w:rsidRPr="007F2377">
              <w:rPr>
                <w:rFonts w:eastAsia="Calibri"/>
                <w:szCs w:val="28"/>
              </w:rPr>
              <w:t>Phòng Giáo dục nghề nghiệp</w:t>
            </w:r>
          </w:p>
        </w:tc>
        <w:tc>
          <w:tcPr>
            <w:tcW w:w="863" w:type="pct"/>
            <w:vMerge w:val="restart"/>
            <w:vAlign w:val="center"/>
          </w:tcPr>
          <w:p w14:paraId="40FCBADC" w14:textId="77777777" w:rsidR="00F02B5C" w:rsidRPr="007F2377" w:rsidRDefault="00F02B5C" w:rsidP="00F02B5C">
            <w:pPr>
              <w:spacing w:before="120" w:after="120" w:line="240" w:lineRule="auto"/>
              <w:rPr>
                <w:rFonts w:eastAsia="Calibri"/>
                <w:szCs w:val="28"/>
              </w:rPr>
            </w:pPr>
            <w:r w:rsidRPr="007F2377">
              <w:rPr>
                <w:rFonts w:eastAsia="Calibri"/>
                <w:szCs w:val="28"/>
              </w:rPr>
              <w:t>05  năm, sau đó chuyển hồ sơ đến kho lưu trữ của Tỉnh</w:t>
            </w:r>
          </w:p>
        </w:tc>
      </w:tr>
      <w:tr w:rsidR="00F02B5C" w:rsidRPr="00F02B5C" w14:paraId="4140832C" w14:textId="77777777" w:rsidTr="00F02B5C">
        <w:trPr>
          <w:trHeight w:val="517"/>
        </w:trPr>
        <w:tc>
          <w:tcPr>
            <w:tcW w:w="3259" w:type="pct"/>
            <w:vAlign w:val="center"/>
          </w:tcPr>
          <w:p w14:paraId="29C5DF51" w14:textId="77777777" w:rsidR="00F02B5C" w:rsidRPr="007F2377" w:rsidRDefault="00F02B5C" w:rsidP="00F02B5C">
            <w:pPr>
              <w:tabs>
                <w:tab w:val="left" w:pos="709"/>
              </w:tabs>
              <w:spacing w:before="120" w:after="12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878" w:type="pct"/>
            <w:vAlign w:val="center"/>
          </w:tcPr>
          <w:p w14:paraId="2714E01F" w14:textId="77777777" w:rsidR="00F02B5C" w:rsidRPr="007F2377" w:rsidRDefault="00F02B5C" w:rsidP="00F02B5C">
            <w:pPr>
              <w:spacing w:before="120" w:after="120" w:line="240" w:lineRule="auto"/>
              <w:jc w:val="center"/>
              <w:rPr>
                <w:rFonts w:eastAsia="Calibri"/>
                <w:szCs w:val="28"/>
              </w:rPr>
            </w:pPr>
            <w:r w:rsidRPr="007F2377">
              <w:rPr>
                <w:rFonts w:eastAsia="Calibri"/>
                <w:spacing w:val="-4"/>
                <w:szCs w:val="28"/>
              </w:rPr>
              <w:t>Bộ phận tiếp nhận và trả kết quả</w:t>
            </w:r>
          </w:p>
        </w:tc>
        <w:tc>
          <w:tcPr>
            <w:tcW w:w="863" w:type="pct"/>
            <w:vMerge/>
            <w:vAlign w:val="center"/>
          </w:tcPr>
          <w:p w14:paraId="66E6D9DB" w14:textId="77777777" w:rsidR="00F02B5C" w:rsidRPr="007F2377" w:rsidRDefault="00F02B5C" w:rsidP="00F02B5C">
            <w:pPr>
              <w:spacing w:before="120" w:after="120" w:line="240" w:lineRule="auto"/>
              <w:rPr>
                <w:rFonts w:eastAsia="Calibri"/>
                <w:szCs w:val="28"/>
              </w:rPr>
            </w:pPr>
          </w:p>
        </w:tc>
      </w:tr>
    </w:tbl>
    <w:p w14:paraId="62F4F5F1" w14:textId="77777777" w:rsidR="00F02B5C" w:rsidRPr="00F02B5C" w:rsidRDefault="00F02B5C" w:rsidP="00F02B5C">
      <w:pPr>
        <w:shd w:val="clear" w:color="auto" w:fill="FFFFFF"/>
        <w:spacing w:before="120" w:after="120" w:line="240" w:lineRule="auto"/>
        <w:jc w:val="left"/>
        <w:rPr>
          <w:rFonts w:ascii="Arial" w:eastAsia="Times New Roman" w:hAnsi="Arial" w:cs="Arial"/>
          <w:b/>
          <w:bCs/>
          <w:color w:val="000000"/>
          <w:szCs w:val="28"/>
        </w:rPr>
        <w:sectPr w:rsidR="00F02B5C" w:rsidRPr="00F02B5C" w:rsidSect="005326CE">
          <w:pgSz w:w="16840" w:h="11907" w:orient="landscape" w:code="9"/>
          <w:pgMar w:top="1134" w:right="1021" w:bottom="1134" w:left="1871" w:header="567" w:footer="567" w:gutter="0"/>
          <w:cols w:space="720"/>
          <w:titlePg/>
          <w:docGrid w:linePitch="326"/>
        </w:sectPr>
      </w:pPr>
      <w:bookmarkStart w:id="81" w:name="chuong_pl_8_5"/>
    </w:p>
    <w:p w14:paraId="6A8BF8E9" w14:textId="77777777" w:rsidR="00F02B5C" w:rsidRPr="00F02B5C" w:rsidRDefault="00F02B5C" w:rsidP="00F02B5C">
      <w:pPr>
        <w:shd w:val="clear" w:color="auto" w:fill="FFFFFF"/>
        <w:spacing w:line="234" w:lineRule="atLeast"/>
        <w:rPr>
          <w:rFonts w:eastAsia="Times New Roman"/>
          <w:b/>
          <w:bCs/>
          <w:color w:val="000000"/>
          <w:szCs w:val="28"/>
        </w:rPr>
      </w:pPr>
      <w:r w:rsidRPr="00F02B5C">
        <w:rPr>
          <w:rFonts w:eastAsia="Times New Roman"/>
          <w:b/>
          <w:bCs/>
          <w:color w:val="000000"/>
          <w:szCs w:val="28"/>
        </w:rPr>
        <w:t>Mẫu 2H. Văn bản đề nghị cho phép đổi tên cơ sở giáo dục nghề nghiệp có vốn đầu tư nước ngoài</w:t>
      </w:r>
      <w:bookmarkEnd w:id="81"/>
    </w:p>
    <w:p w14:paraId="16D90519" w14:textId="77777777" w:rsidR="00F02B5C" w:rsidRPr="007F2377" w:rsidRDefault="00F02B5C" w:rsidP="00F02B5C">
      <w:pPr>
        <w:shd w:val="clear" w:color="auto" w:fill="FFFFFF"/>
        <w:spacing w:line="234" w:lineRule="atLeast"/>
        <w:jc w:val="left"/>
        <w:rPr>
          <w:rFonts w:eastAsia="Times New Roman"/>
          <w:color w:val="000000"/>
          <w:szCs w:val="28"/>
        </w:rPr>
      </w:pPr>
    </w:p>
    <w:tbl>
      <w:tblPr>
        <w:tblW w:w="9639" w:type="dxa"/>
        <w:jc w:val="center"/>
        <w:tblCellSpacing w:w="0" w:type="dxa"/>
        <w:shd w:val="clear" w:color="auto" w:fill="FFFFFF"/>
        <w:tblCellMar>
          <w:left w:w="0" w:type="dxa"/>
          <w:right w:w="0" w:type="dxa"/>
        </w:tblCellMar>
        <w:tblLook w:val="04A0" w:firstRow="1" w:lastRow="0" w:firstColumn="1" w:lastColumn="0" w:noHBand="0" w:noVBand="1"/>
      </w:tblPr>
      <w:tblGrid>
        <w:gridCol w:w="3580"/>
        <w:gridCol w:w="6059"/>
      </w:tblGrid>
      <w:tr w:rsidR="00F02B5C" w:rsidRPr="00F02B5C" w14:paraId="3A7037EC" w14:textId="77777777" w:rsidTr="00F02B5C">
        <w:trPr>
          <w:trHeight w:val="849"/>
          <w:tblCellSpacing w:w="0" w:type="dxa"/>
          <w:jc w:val="center"/>
        </w:trPr>
        <w:tc>
          <w:tcPr>
            <w:tcW w:w="3580" w:type="dxa"/>
            <w:shd w:val="clear" w:color="auto" w:fill="FFFFFF"/>
            <w:tcMar>
              <w:top w:w="0" w:type="dxa"/>
              <w:left w:w="108" w:type="dxa"/>
              <w:bottom w:w="0" w:type="dxa"/>
              <w:right w:w="108" w:type="dxa"/>
            </w:tcMar>
            <w:hideMark/>
          </w:tcPr>
          <w:p w14:paraId="1EA54CA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708928" behindDoc="0" locked="0" layoutInCell="1" allowOverlap="1" wp14:anchorId="28A8E740" wp14:editId="72BC4EE6">
                      <wp:simplePos x="0" y="0"/>
                      <wp:positionH relativeFrom="column">
                        <wp:posOffset>917585</wp:posOffset>
                      </wp:positionH>
                      <wp:positionV relativeFrom="paragraph">
                        <wp:posOffset>389255</wp:posOffset>
                      </wp:positionV>
                      <wp:extent cx="532263" cy="0"/>
                      <wp:effectExtent l="0" t="0" r="0" b="0"/>
                      <wp:wrapNone/>
                      <wp:docPr id="30" name="Straight Connector 30"/>
                      <wp:cNvGraphicFramePr/>
                      <a:graphic xmlns:a="http://schemas.openxmlformats.org/drawingml/2006/main">
                        <a:graphicData uri="http://schemas.microsoft.com/office/word/2010/wordprocessingShape">
                          <wps:wsp>
                            <wps:cNvCnPr/>
                            <wps:spPr>
                              <a:xfrm>
                                <a:off x="0" y="0"/>
                                <a:ext cx="532263"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7FC3290" id="Straight Connector 30" o:spid="_x0000_s1026" style="position:absolute;z-index:251708928;visibility:visible;mso-wrap-style:square;mso-wrap-distance-left:9pt;mso-wrap-distance-top:0;mso-wrap-distance-right:9pt;mso-wrap-distance-bottom:0;mso-position-horizontal:absolute;mso-position-horizontal-relative:text;mso-position-vertical:absolute;mso-position-vertical-relative:text" from="72.25pt,30.65pt" to="114.1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" strokecolor="#4a7ebb"/>
                  </w:pict>
                </mc:Fallback>
              </mc:AlternateContent>
            </w:r>
            <w:r w:rsidRPr="00F02B5C">
              <w:rPr>
                <w:rFonts w:eastAsia="Times New Roman"/>
                <w:b/>
                <w:bCs/>
                <w:color w:val="000000"/>
                <w:szCs w:val="28"/>
              </w:rPr>
              <w:t>…………(1)………..</w:t>
            </w:r>
            <w:r w:rsidRPr="00F02B5C">
              <w:rPr>
                <w:rFonts w:eastAsia="Times New Roman"/>
                <w:b/>
                <w:bCs/>
                <w:color w:val="000000"/>
                <w:szCs w:val="28"/>
              </w:rPr>
              <w:br/>
            </w:r>
          </w:p>
        </w:tc>
        <w:tc>
          <w:tcPr>
            <w:tcW w:w="6059" w:type="dxa"/>
            <w:shd w:val="clear" w:color="auto" w:fill="FFFFFF"/>
            <w:tcMar>
              <w:top w:w="0" w:type="dxa"/>
              <w:left w:w="108" w:type="dxa"/>
              <w:bottom w:w="0" w:type="dxa"/>
              <w:right w:w="108" w:type="dxa"/>
            </w:tcMar>
            <w:hideMark/>
          </w:tcPr>
          <w:p w14:paraId="467966F9"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707904" behindDoc="0" locked="0" layoutInCell="1" allowOverlap="1" wp14:anchorId="3D2BC6CA" wp14:editId="53760953">
                      <wp:simplePos x="0" y="0"/>
                      <wp:positionH relativeFrom="column">
                        <wp:posOffset>783277</wp:posOffset>
                      </wp:positionH>
                      <wp:positionV relativeFrom="paragraph">
                        <wp:posOffset>471170</wp:posOffset>
                      </wp:positionV>
                      <wp:extent cx="2183642" cy="0"/>
                      <wp:effectExtent l="0" t="0" r="0" b="0"/>
                      <wp:wrapNone/>
                      <wp:docPr id="31" name="Straight Connector 31"/>
                      <wp:cNvGraphicFramePr/>
                      <a:graphic xmlns:a="http://schemas.openxmlformats.org/drawingml/2006/main">
                        <a:graphicData uri="http://schemas.microsoft.com/office/word/2010/wordprocessingShape">
                          <wps:wsp>
                            <wps:cNvCnPr/>
                            <wps:spPr>
                              <a:xfrm>
                                <a:off x="0" y="0"/>
                                <a:ext cx="218364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265F13C" id="Straight Connector 31" o:spid="_x0000_s1026" style="position:absolute;z-index:251707904;visibility:visible;mso-wrap-style:square;mso-wrap-distance-left:9pt;mso-wrap-distance-top:0;mso-wrap-distance-right:9pt;mso-wrap-distance-bottom:0;mso-position-horizontal:absolute;mso-position-horizontal-relative:text;mso-position-vertical:absolute;mso-position-vertical-relative:text" from="61.7pt,37.1pt" to="233.65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0C802413" w14:textId="77777777" w:rsidTr="00F02B5C">
        <w:trPr>
          <w:trHeight w:val="1930"/>
          <w:tblCellSpacing w:w="0" w:type="dxa"/>
          <w:jc w:val="center"/>
        </w:trPr>
        <w:tc>
          <w:tcPr>
            <w:tcW w:w="3580" w:type="dxa"/>
            <w:shd w:val="clear" w:color="auto" w:fill="FFFFFF"/>
            <w:tcMar>
              <w:top w:w="0" w:type="dxa"/>
              <w:left w:w="108" w:type="dxa"/>
              <w:bottom w:w="0" w:type="dxa"/>
              <w:right w:w="108" w:type="dxa"/>
            </w:tcMar>
            <w:hideMark/>
          </w:tcPr>
          <w:p w14:paraId="7E1E2DED"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cho phép đổi tên cơ sở giáo dục nghề nghiệp có vốn đầu tư nước ngoài</w:t>
            </w:r>
          </w:p>
        </w:tc>
        <w:tc>
          <w:tcPr>
            <w:tcW w:w="6059" w:type="dxa"/>
            <w:shd w:val="clear" w:color="auto" w:fill="FFFFFF"/>
            <w:tcMar>
              <w:top w:w="0" w:type="dxa"/>
              <w:left w:w="108" w:type="dxa"/>
              <w:bottom w:w="0" w:type="dxa"/>
              <w:right w:w="108" w:type="dxa"/>
            </w:tcMar>
            <w:hideMark/>
          </w:tcPr>
          <w:p w14:paraId="66D4CB17"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2AF4A3E7"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064094D6"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gửi:……………………………(2)……………………….</w:t>
      </w:r>
    </w:p>
    <w:p w14:paraId="769A86E4" w14:textId="77777777" w:rsidR="00F02B5C" w:rsidRPr="00F02B5C" w:rsidRDefault="00F02B5C" w:rsidP="00F02B5C">
      <w:pPr>
        <w:shd w:val="clear" w:color="auto" w:fill="FFFFFF"/>
        <w:spacing w:before="120" w:after="120" w:line="234" w:lineRule="atLeast"/>
        <w:jc w:val="left"/>
        <w:rPr>
          <w:rFonts w:eastAsia="Times New Roman"/>
          <w:color w:val="000000"/>
          <w:szCs w:val="28"/>
        </w:rPr>
      </w:pPr>
    </w:p>
    <w:p w14:paraId="2135DF07"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tổ chức, cá nhân sở hữu cơ sở giáo dục nghề nghiệp có vốn đầu tư nước ngoài] đề nghị………………(2)……………… xem xét, quyết định cho phép đổi tên cơ sở giáo dục nghề nghiệp có vốn đầu tư nước ngoài như sau:</w:t>
      </w:r>
    </w:p>
    <w:p w14:paraId="2AB9CF4F"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1. Tên cơ sở giáo dục nghề nghiệp có vốn đầu tư nước ngoài hiện tại</w:t>
      </w:r>
    </w:p>
    <w:p w14:paraId="3552D348"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bằng tiếng Việt:………………………………………………………………</w:t>
      </w:r>
    </w:p>
    <w:p w14:paraId="458032D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tiếng Anh (nếu có):………………………………….</w:t>
      </w:r>
    </w:p>
    <w:p w14:paraId="622C53F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2. Tên cơ sở giáo dục nghề nghiệp có vốn đầu tư nước ngoài sau khi đổi tên</w:t>
      </w:r>
    </w:p>
    <w:p w14:paraId="599D814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bằng tiếng Việt:………………………………………………………………</w:t>
      </w:r>
    </w:p>
    <w:p w14:paraId="0A76094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Tên giao dịch quốc tế bằng t</w:t>
      </w:r>
      <w:r w:rsidR="008131E5">
        <w:rPr>
          <w:rFonts w:eastAsia="Times New Roman"/>
          <w:color w:val="000000"/>
          <w:szCs w:val="28"/>
        </w:rPr>
        <w:t>iếng Anh (nếu có):……………………………</w:t>
      </w:r>
      <w:r w:rsidRPr="00F02B5C">
        <w:rPr>
          <w:rFonts w:eastAsia="Times New Roman"/>
          <w:color w:val="000000"/>
          <w:szCs w:val="28"/>
        </w:rPr>
        <w:t>……</w:t>
      </w:r>
    </w:p>
    <w:p w14:paraId="6D4F3D10"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3. Lý do đề nghị cho phép đổi tên cơ sở giáo dục nghề nghiệp có vốn đầu tư nước ngoài:</w:t>
      </w:r>
      <w:r w:rsidRPr="00F02B5C">
        <w:rPr>
          <w:rFonts w:eastAsia="Times New Roman"/>
          <w:color w:val="000000"/>
          <w:szCs w:val="28"/>
        </w:rPr>
        <w:t> ………………………………………………………………………</w:t>
      </w:r>
    </w:p>
    <w:p w14:paraId="13E67F3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7F2377">
        <w:rPr>
          <w:rFonts w:eastAsia="Times New Roman"/>
          <w:color w:val="000000"/>
          <w:szCs w:val="28"/>
        </w:rPr>
        <w:t>.................................................................................................................................</w:t>
      </w:r>
    </w:p>
    <w:p w14:paraId="0CAAD96B" w14:textId="77777777" w:rsidR="00F02B5C" w:rsidRPr="007F2377" w:rsidRDefault="00F02B5C" w:rsidP="00F02B5C">
      <w:pPr>
        <w:shd w:val="clear" w:color="auto" w:fill="FFFFFF"/>
        <w:spacing w:before="120" w:after="120" w:line="234" w:lineRule="atLeast"/>
        <w:rPr>
          <w:rFonts w:eastAsia="Times New Roman"/>
          <w:color w:val="000000"/>
          <w:szCs w:val="28"/>
        </w:rPr>
      </w:pPr>
      <w:r w:rsidRPr="007F2377">
        <w:rPr>
          <w:rFonts w:eastAsia="Times New Roman"/>
          <w:color w:val="000000"/>
          <w:szCs w:val="28"/>
        </w:rPr>
        <w:t>.................................................................................................................................</w:t>
      </w:r>
    </w:p>
    <w:p w14:paraId="1163841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4. Đánh giá tác động của việc đổi tên cơ sở giáo dục nghề nghiệp đối với người học, nhà giáo, cán bộ quản lý và các bên liên quan: </w:t>
      </w:r>
    </w:p>
    <w:p w14:paraId="31CF0BE5" w14:textId="77777777" w:rsidR="00F02B5C" w:rsidRPr="007F2377" w:rsidRDefault="00F02B5C" w:rsidP="00F02B5C">
      <w:pPr>
        <w:shd w:val="clear" w:color="auto" w:fill="FFFFFF"/>
        <w:spacing w:before="120" w:after="120" w:line="234" w:lineRule="atLeast"/>
        <w:rPr>
          <w:rFonts w:eastAsia="Times New Roman"/>
          <w:color w:val="000000"/>
          <w:szCs w:val="28"/>
        </w:rPr>
      </w:pPr>
      <w:r w:rsidRPr="007F2377">
        <w:rPr>
          <w:rFonts w:eastAsia="Times New Roman"/>
          <w:color w:val="000000"/>
          <w:szCs w:val="28"/>
        </w:rPr>
        <w:t>................................................................................................................................. .................................................................................................................................</w:t>
      </w:r>
    </w:p>
    <w:p w14:paraId="6F082A1A" w14:textId="77777777" w:rsidR="00F02B5C" w:rsidRPr="00F02B5C" w:rsidRDefault="00F02B5C" w:rsidP="00F02B5C">
      <w:pPr>
        <w:shd w:val="clear" w:color="auto" w:fill="FFFFFF"/>
        <w:spacing w:before="120" w:after="120" w:line="234" w:lineRule="atLeast"/>
        <w:rPr>
          <w:rFonts w:eastAsia="Times New Roman"/>
          <w:color w:val="000000"/>
          <w:szCs w:val="28"/>
        </w:rPr>
      </w:pPr>
      <w:r w:rsidRPr="00F02B5C">
        <w:rPr>
          <w:rFonts w:eastAsia="Times New Roman"/>
          <w:b/>
          <w:bCs/>
          <w:color w:val="000000"/>
          <w:szCs w:val="28"/>
        </w:rPr>
        <w:t>5. Các giải pháp xử lý rủi ro sau khi thực hiện đổi tên (nếu có):</w:t>
      </w:r>
      <w:r w:rsidRPr="00F02B5C">
        <w:rPr>
          <w:rFonts w:eastAsia="Times New Roman"/>
          <w:color w:val="000000"/>
          <w:szCs w:val="28"/>
        </w:rPr>
        <w:t> </w:t>
      </w:r>
    </w:p>
    <w:p w14:paraId="2744267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7F2377">
        <w:rPr>
          <w:rFonts w:eastAsia="Times New Roman"/>
          <w:color w:val="000000"/>
          <w:szCs w:val="28"/>
        </w:rPr>
        <w:t>.................................................................................................................................</w:t>
      </w:r>
    </w:p>
    <w:p w14:paraId="7C83DF1E" w14:textId="77777777" w:rsidR="00F02B5C" w:rsidRPr="007F2377" w:rsidRDefault="00F02B5C" w:rsidP="00F02B5C">
      <w:pPr>
        <w:shd w:val="clear" w:color="auto" w:fill="FFFFFF"/>
        <w:spacing w:before="120" w:after="120" w:line="234" w:lineRule="atLeast"/>
        <w:rPr>
          <w:rFonts w:eastAsia="Times New Roman"/>
          <w:color w:val="000000"/>
          <w:szCs w:val="28"/>
        </w:rPr>
      </w:pPr>
      <w:r w:rsidRPr="007F2377">
        <w:rPr>
          <w:rFonts w:eastAsia="Times New Roman"/>
          <w:color w:val="000000"/>
          <w:szCs w:val="28"/>
        </w:rPr>
        <w:t>.................................................................................................................................</w:t>
      </w:r>
    </w:p>
    <w:p w14:paraId="6A137DD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Việc đổi tên không làm thay đổi chức năng, nhiệm vụ của cơ sở giáo dục nghề nghiệp có vốn đầu tư nước ngoài.</w:t>
      </w:r>
    </w:p>
    <w:p w14:paraId="08CF18A4"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nghị………………(2)……………… xem xét, quyết định.</w:t>
      </w:r>
    </w:p>
    <w:p w14:paraId="0BF11144"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F02B5C">
        <w:rPr>
          <w:rFonts w:eastAsia="Times New Roman"/>
          <w:color w:val="000000"/>
          <w:szCs w:val="28"/>
        </w:rPr>
        <w:t> </w:t>
      </w:r>
    </w:p>
    <w:tbl>
      <w:tblPr>
        <w:tblW w:w="9754" w:type="dxa"/>
        <w:tblCellSpacing w:w="0" w:type="dxa"/>
        <w:shd w:val="clear" w:color="auto" w:fill="FFFFFF"/>
        <w:tblCellMar>
          <w:left w:w="0" w:type="dxa"/>
          <w:right w:w="0" w:type="dxa"/>
        </w:tblCellMar>
        <w:tblLook w:val="04A0" w:firstRow="1" w:lastRow="0" w:firstColumn="1" w:lastColumn="0" w:noHBand="0" w:noVBand="1"/>
      </w:tblPr>
      <w:tblGrid>
        <w:gridCol w:w="4877"/>
        <w:gridCol w:w="4877"/>
      </w:tblGrid>
      <w:tr w:rsidR="00F02B5C" w:rsidRPr="00F02B5C" w14:paraId="5B1F4825" w14:textId="77777777" w:rsidTr="00F02B5C">
        <w:trPr>
          <w:trHeight w:val="1721"/>
          <w:tblCellSpacing w:w="0" w:type="dxa"/>
        </w:trPr>
        <w:tc>
          <w:tcPr>
            <w:tcW w:w="4877" w:type="dxa"/>
            <w:shd w:val="clear" w:color="auto" w:fill="FFFFFF"/>
            <w:tcMar>
              <w:top w:w="0" w:type="dxa"/>
              <w:left w:w="108" w:type="dxa"/>
              <w:bottom w:w="0" w:type="dxa"/>
              <w:right w:w="108" w:type="dxa"/>
            </w:tcMar>
            <w:hideMark/>
          </w:tcPr>
          <w:p w14:paraId="3A300E55" w14:textId="77777777" w:rsidR="00F02B5C" w:rsidRPr="007F2377" w:rsidRDefault="00F02B5C" w:rsidP="00F02B5C">
            <w:pPr>
              <w:spacing w:before="120" w:after="120" w:line="234" w:lineRule="atLeast"/>
              <w:jc w:val="left"/>
              <w:rPr>
                <w:rFonts w:eastAsia="Times New Roman"/>
                <w:color w:val="000000"/>
                <w:szCs w:val="28"/>
              </w:rPr>
            </w:pPr>
            <w:r w:rsidRPr="007F2377">
              <w:rPr>
                <w:rFonts w:eastAsia="Times New Roman"/>
                <w:b/>
                <w:bCs/>
                <w:i/>
                <w:iCs/>
                <w:color w:val="000000"/>
                <w:szCs w:val="28"/>
              </w:rPr>
              <w:br/>
            </w:r>
          </w:p>
        </w:tc>
        <w:tc>
          <w:tcPr>
            <w:tcW w:w="4877" w:type="dxa"/>
            <w:shd w:val="clear" w:color="auto" w:fill="FFFFFF"/>
            <w:tcMar>
              <w:top w:w="0" w:type="dxa"/>
              <w:left w:w="108" w:type="dxa"/>
              <w:bottom w:w="0" w:type="dxa"/>
              <w:right w:w="108" w:type="dxa"/>
            </w:tcMar>
            <w:hideMark/>
          </w:tcPr>
          <w:p w14:paraId="60A2A84C" w14:textId="77777777" w:rsidR="00F02B5C" w:rsidRPr="007F2377" w:rsidRDefault="00F02B5C" w:rsidP="00F02B5C">
            <w:pPr>
              <w:spacing w:before="120" w:after="240" w:line="234" w:lineRule="atLeast"/>
              <w:jc w:val="center"/>
              <w:rPr>
                <w:rFonts w:eastAsia="Times New Roman"/>
                <w:color w:val="000000"/>
                <w:szCs w:val="28"/>
              </w:rPr>
            </w:pPr>
            <w:r w:rsidRPr="00F02B5C">
              <w:rPr>
                <w:rFonts w:eastAsia="Times New Roman"/>
                <w:b/>
                <w:bCs/>
                <w:color w:val="000000"/>
                <w:szCs w:val="28"/>
              </w:rPr>
              <w:t>QUYỀN HẠN, CHỨC VỤ CỦA NGƯỜI KÝ</w:t>
            </w:r>
            <w:r w:rsidRPr="00F02B5C">
              <w:rPr>
                <w:rFonts w:eastAsia="Times New Roman"/>
                <w:color w:val="000000"/>
                <w:szCs w:val="28"/>
              </w:rPr>
              <w:t> (3)</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5A1F99CB"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r w:rsidRPr="007F2377">
        <w:rPr>
          <w:rFonts w:eastAsia="Times New Roman"/>
          <w:b/>
          <w:bCs/>
          <w:i/>
          <w:iCs/>
          <w:color w:val="000000"/>
          <w:szCs w:val="28"/>
        </w:rPr>
        <w:t> </w:t>
      </w:r>
    </w:p>
    <w:p w14:paraId="095BDF3C"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b/>
          <w:bCs/>
          <w:i/>
          <w:iCs/>
          <w:color w:val="000000"/>
          <w:sz w:val="24"/>
          <w:szCs w:val="24"/>
        </w:rPr>
        <w:t>Ghi chú:</w:t>
      </w:r>
    </w:p>
    <w:p w14:paraId="248FB626"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Tên tổ chức đề nghị đổi tên cơ sở giáo dục nghề nghiệp có vốn đầu tư nước ngoài. Trường hợp là cá nhân sở hữu cơ sở giáo dục nghề nghiệp có vốn đầu tư nước ngoài thì không ghi nội dung ở mục này.</w:t>
      </w:r>
    </w:p>
    <w:p w14:paraId="384B8FD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Người có thẩm quyền cho phép đổi tên cơ sở giáo dục nghề nghiệp có vốn đầu tư nước ngoài.</w:t>
      </w:r>
    </w:p>
    <w:p w14:paraId="45DB1D1A"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Trường hợp là cá nhân sở hữu cơ sở giáo dục nghề nghiệp có vốn đầu tư nước ngoài không phải đóng dấu.</w:t>
      </w:r>
    </w:p>
    <w:p w14:paraId="01F8460A" w14:textId="77777777" w:rsidR="00F02B5C" w:rsidRPr="007F2377" w:rsidRDefault="00F02B5C" w:rsidP="00F02B5C">
      <w:pPr>
        <w:spacing w:before="120" w:after="120" w:line="240" w:lineRule="auto"/>
        <w:jc w:val="left"/>
        <w:rPr>
          <w:rFonts w:eastAsiaTheme="minorHAnsi"/>
          <w:b/>
          <w:bCs/>
          <w:color w:val="0070C0"/>
          <w:szCs w:val="28"/>
        </w:rPr>
        <w:sectPr w:rsidR="00F02B5C" w:rsidRPr="007F2377" w:rsidSect="005326CE">
          <w:pgSz w:w="11907" w:h="16840" w:code="9"/>
          <w:pgMar w:top="1134" w:right="1134" w:bottom="1134" w:left="1701" w:header="567" w:footer="567" w:gutter="0"/>
          <w:cols w:space="720"/>
          <w:titlePg/>
          <w:docGrid w:linePitch="326"/>
        </w:sectPr>
      </w:pPr>
    </w:p>
    <w:p w14:paraId="2CA3AE13" w14:textId="77777777" w:rsidR="00F02B5C" w:rsidRPr="007F2377" w:rsidRDefault="00F02B5C" w:rsidP="00701D73">
      <w:pPr>
        <w:numPr>
          <w:ilvl w:val="0"/>
          <w:numId w:val="10"/>
        </w:numPr>
        <w:tabs>
          <w:tab w:val="left" w:pos="993"/>
        </w:tabs>
        <w:spacing w:before="120" w:after="120" w:line="240" w:lineRule="auto"/>
        <w:ind w:left="0" w:firstLine="567"/>
        <w:contextualSpacing/>
        <w:outlineLvl w:val="1"/>
        <w:rPr>
          <w:rFonts w:eastAsiaTheme="minorHAnsi"/>
          <w:b/>
          <w:color w:val="0070C0"/>
          <w:szCs w:val="28"/>
        </w:rPr>
      </w:pPr>
      <w:r w:rsidRPr="007F2377">
        <w:rPr>
          <w:rFonts w:eastAsia="Times New Roman"/>
          <w:b/>
          <w:bCs/>
          <w:color w:val="0070C0"/>
          <w:szCs w:val="28"/>
          <w:lang w:eastAsia="vi-VN"/>
        </w:rPr>
        <w:t xml:space="preserve"> Cho phép thành lập trường trung cấp, trung tâm giáo dục nghề nghiệp tư thục hoạt động không vì lợi nhuận</w:t>
      </w:r>
      <w:r w:rsidRPr="00F02B5C">
        <w:rPr>
          <w:rFonts w:eastAsiaTheme="minorHAnsi"/>
          <w:b/>
          <w:color w:val="0070C0"/>
          <w:szCs w:val="28"/>
        </w:rPr>
        <w:t xml:space="preserve"> </w:t>
      </w:r>
      <w:r w:rsidRPr="007F2377">
        <w:rPr>
          <w:rFonts w:eastAsiaTheme="minorHAnsi"/>
          <w:b/>
          <w:color w:val="0070C0"/>
          <w:szCs w:val="28"/>
        </w:rPr>
        <w:t>(1.000509)</w:t>
      </w:r>
    </w:p>
    <w:p w14:paraId="1E59CA7A"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80"/>
        <w:gridCol w:w="2693"/>
      </w:tblGrid>
      <w:tr w:rsidR="00013F65" w:rsidRPr="00F02B5C" w14:paraId="1E28A523" w14:textId="77777777" w:rsidTr="00013F65">
        <w:trPr>
          <w:jc w:val="center"/>
        </w:trPr>
        <w:tc>
          <w:tcPr>
            <w:tcW w:w="851" w:type="dxa"/>
            <w:vAlign w:val="center"/>
          </w:tcPr>
          <w:p w14:paraId="75B95DF1" w14:textId="77777777" w:rsidR="00013F65" w:rsidRPr="00F02B5C" w:rsidRDefault="00013F65"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6" w:type="dxa"/>
            <w:vAlign w:val="center"/>
          </w:tcPr>
          <w:p w14:paraId="6355EC85" w14:textId="77777777" w:rsidR="00013F65" w:rsidRPr="00F02B5C" w:rsidRDefault="00013F65"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080" w:type="dxa"/>
            <w:vAlign w:val="center"/>
          </w:tcPr>
          <w:p w14:paraId="725FA1D3" w14:textId="77777777" w:rsidR="00013F65" w:rsidRPr="00F02B5C" w:rsidRDefault="00013F65" w:rsidP="00F02B5C">
            <w:pPr>
              <w:spacing w:before="120" w:after="120" w:line="240" w:lineRule="auto"/>
              <w:ind w:firstLine="346"/>
              <w:jc w:val="center"/>
              <w:rPr>
                <w:rFonts w:eastAsiaTheme="minorHAnsi"/>
                <w:b/>
                <w:szCs w:val="28"/>
                <w:lang w:val="en-US"/>
              </w:rPr>
            </w:pPr>
            <w:r w:rsidRPr="00F02B5C">
              <w:rPr>
                <w:rFonts w:eastAsiaTheme="minorHAnsi"/>
                <w:b/>
                <w:szCs w:val="28"/>
                <w:lang w:val="en-US"/>
              </w:rPr>
              <w:t>Cách thức thực hiện</w:t>
            </w:r>
          </w:p>
        </w:tc>
        <w:tc>
          <w:tcPr>
            <w:tcW w:w="2693" w:type="dxa"/>
            <w:vAlign w:val="center"/>
          </w:tcPr>
          <w:p w14:paraId="59D010FD" w14:textId="77777777" w:rsidR="00013F65" w:rsidRPr="00F02B5C" w:rsidRDefault="00013F65"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013F65" w:rsidRPr="00F02B5C" w14:paraId="7F17020E" w14:textId="77777777" w:rsidTr="00013F65">
        <w:trPr>
          <w:trHeight w:val="416"/>
          <w:jc w:val="center"/>
        </w:trPr>
        <w:tc>
          <w:tcPr>
            <w:tcW w:w="851" w:type="dxa"/>
            <w:vMerge w:val="restart"/>
            <w:vAlign w:val="center"/>
          </w:tcPr>
          <w:p w14:paraId="1853E06C" w14:textId="77777777" w:rsidR="00013F65" w:rsidRPr="00F02B5C" w:rsidRDefault="00013F65"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6" w:type="dxa"/>
            <w:vMerge w:val="restart"/>
            <w:vAlign w:val="center"/>
          </w:tcPr>
          <w:p w14:paraId="64D54541" w14:textId="77777777" w:rsidR="00013F65" w:rsidRPr="00F02B5C" w:rsidRDefault="00013F65"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080" w:type="dxa"/>
            <w:vAlign w:val="center"/>
          </w:tcPr>
          <w:p w14:paraId="64CECD64"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070FD2" w:rsidRPr="007F2377">
              <w:rPr>
                <w:rFonts w:eastAsia="Calibri"/>
                <w:bCs/>
                <w:szCs w:val="28"/>
              </w:rPr>
              <w:t xml:space="preserve"> </w:t>
            </w:r>
            <w:r w:rsidRPr="00F02B5C">
              <w:rPr>
                <w:rFonts w:eastAsia="Calibri"/>
                <w:bCs/>
                <w:i/>
                <w:szCs w:val="28"/>
              </w:rPr>
              <w:t>(số 85, đường Nguyễn Huệ, phường 1, thành phố Cao Lãnh, Đồng Tháp).</w:t>
            </w:r>
          </w:p>
          <w:p w14:paraId="6CAA5C0D"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2. Hoặc thông qua dịch vụ bưu chính công ích;</w:t>
            </w:r>
          </w:p>
        </w:tc>
        <w:tc>
          <w:tcPr>
            <w:tcW w:w="2693" w:type="dxa"/>
            <w:vAlign w:val="center"/>
          </w:tcPr>
          <w:p w14:paraId="5E9A600C" w14:textId="77777777" w:rsidR="00013F65" w:rsidRPr="00F02B5C" w:rsidRDefault="00013F65"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636399FA" w14:textId="77777777" w:rsidR="00013F65" w:rsidRPr="00F02B5C" w:rsidRDefault="00013F65"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013F65" w:rsidRPr="00F02B5C" w14:paraId="0AC60C36" w14:textId="77777777" w:rsidTr="00013F65">
        <w:trPr>
          <w:trHeight w:val="416"/>
          <w:jc w:val="center"/>
        </w:trPr>
        <w:tc>
          <w:tcPr>
            <w:tcW w:w="851" w:type="dxa"/>
            <w:vMerge/>
            <w:vAlign w:val="center"/>
          </w:tcPr>
          <w:p w14:paraId="30B6C50E" w14:textId="77777777" w:rsidR="00013F65" w:rsidRPr="00F02B5C" w:rsidRDefault="00013F65" w:rsidP="00F02B5C">
            <w:pPr>
              <w:spacing w:before="120" w:after="120" w:line="240" w:lineRule="auto"/>
              <w:jc w:val="center"/>
              <w:rPr>
                <w:rFonts w:eastAsiaTheme="minorHAnsi"/>
                <w:b/>
                <w:szCs w:val="28"/>
              </w:rPr>
            </w:pPr>
          </w:p>
        </w:tc>
        <w:tc>
          <w:tcPr>
            <w:tcW w:w="2546" w:type="dxa"/>
            <w:vMerge/>
            <w:vAlign w:val="center"/>
          </w:tcPr>
          <w:p w14:paraId="6EB26833" w14:textId="77777777" w:rsidR="00013F65" w:rsidRPr="00F02B5C" w:rsidRDefault="00013F65" w:rsidP="00F02B5C">
            <w:pPr>
              <w:spacing w:before="120" w:after="120" w:line="240" w:lineRule="auto"/>
              <w:rPr>
                <w:rFonts w:eastAsiaTheme="minorHAnsi"/>
                <w:b/>
                <w:szCs w:val="28"/>
              </w:rPr>
            </w:pPr>
          </w:p>
        </w:tc>
        <w:tc>
          <w:tcPr>
            <w:tcW w:w="8080" w:type="dxa"/>
            <w:vAlign w:val="center"/>
          </w:tcPr>
          <w:p w14:paraId="4D545C9F" w14:textId="77777777" w:rsidR="00013F65" w:rsidRPr="00F02B5C" w:rsidRDefault="00013F65" w:rsidP="00F02B5C">
            <w:pPr>
              <w:spacing w:before="120" w:after="120" w:line="240" w:lineRule="auto"/>
              <w:ind w:firstLine="346"/>
              <w:rPr>
                <w:rFonts w:eastAsia="Calibri"/>
                <w:szCs w:val="28"/>
              </w:rPr>
            </w:pPr>
            <w:r w:rsidRPr="00F02B5C">
              <w:rPr>
                <w:rFonts w:eastAsiaTheme="minorHAnsi"/>
                <w:szCs w:val="28"/>
              </w:rPr>
              <w:t xml:space="preserve">3. Hoặc nộp trực tuyến tại website Cổng Dịch vụ công của tỉnh Đồng Tháp: </w:t>
            </w:r>
            <w:hyperlink r:id="rId57" w:history="1">
              <w:r w:rsidRPr="00F02B5C">
                <w:rPr>
                  <w:rFonts w:eastAsiaTheme="minorHAnsi"/>
                  <w:color w:val="0000FF"/>
                  <w:szCs w:val="28"/>
                  <w:u w:val="single"/>
                </w:rPr>
                <w:t>http://dichvucong.dongthap.gov.vn</w:t>
              </w:r>
            </w:hyperlink>
          </w:p>
        </w:tc>
        <w:tc>
          <w:tcPr>
            <w:tcW w:w="2693" w:type="dxa"/>
            <w:vAlign w:val="center"/>
          </w:tcPr>
          <w:p w14:paraId="38720F69"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013F65" w:rsidRPr="00F02B5C" w14:paraId="4B32005E" w14:textId="77777777" w:rsidTr="00070FD2">
        <w:trPr>
          <w:trHeight w:val="1124"/>
          <w:jc w:val="center"/>
        </w:trPr>
        <w:tc>
          <w:tcPr>
            <w:tcW w:w="851" w:type="dxa"/>
            <w:vAlign w:val="center"/>
          </w:tcPr>
          <w:p w14:paraId="6ACF17A8" w14:textId="77777777" w:rsidR="00013F65" w:rsidRPr="00F02B5C" w:rsidRDefault="00013F65" w:rsidP="00F02B5C">
            <w:pPr>
              <w:spacing w:before="120" w:after="120" w:line="240" w:lineRule="auto"/>
              <w:jc w:val="center"/>
              <w:rPr>
                <w:rFonts w:eastAsiaTheme="minorHAnsi"/>
                <w:b/>
                <w:szCs w:val="28"/>
              </w:rPr>
            </w:pPr>
            <w:r w:rsidRPr="00F02B5C">
              <w:rPr>
                <w:rFonts w:eastAsiaTheme="minorHAnsi"/>
                <w:b/>
                <w:szCs w:val="28"/>
              </w:rPr>
              <w:t>Bước 2</w:t>
            </w:r>
          </w:p>
        </w:tc>
        <w:tc>
          <w:tcPr>
            <w:tcW w:w="2546" w:type="dxa"/>
            <w:vAlign w:val="center"/>
          </w:tcPr>
          <w:p w14:paraId="25CB7009" w14:textId="77777777" w:rsidR="00013F65" w:rsidRPr="00F02B5C" w:rsidRDefault="00013F65"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080" w:type="dxa"/>
            <w:vAlign w:val="center"/>
          </w:tcPr>
          <w:p w14:paraId="0895C13F"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423354C"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05C09348"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47DEEF92" w14:textId="77777777" w:rsidR="00013F65" w:rsidRPr="00F02B5C" w:rsidRDefault="00013F65" w:rsidP="00F02B5C">
            <w:pPr>
              <w:spacing w:before="120" w:after="120" w:line="240" w:lineRule="auto"/>
              <w:ind w:firstLine="346"/>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3" w:type="dxa"/>
            <w:vAlign w:val="center"/>
          </w:tcPr>
          <w:p w14:paraId="4E9999A4"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75A80E1A" w14:textId="77777777" w:rsidR="00013F65" w:rsidRPr="00F02B5C" w:rsidRDefault="00013F65" w:rsidP="00F02B5C">
            <w:pPr>
              <w:spacing w:before="120" w:after="120" w:line="240" w:lineRule="auto"/>
              <w:rPr>
                <w:rFonts w:eastAsiaTheme="minorHAnsi"/>
                <w:b/>
                <w:szCs w:val="28"/>
              </w:rPr>
            </w:pPr>
          </w:p>
        </w:tc>
      </w:tr>
      <w:tr w:rsidR="00013F65" w:rsidRPr="00F02B5C" w14:paraId="49B71A7D" w14:textId="77777777" w:rsidTr="00013F65">
        <w:trPr>
          <w:trHeight w:val="1732"/>
          <w:jc w:val="center"/>
        </w:trPr>
        <w:tc>
          <w:tcPr>
            <w:tcW w:w="851" w:type="dxa"/>
            <w:vAlign w:val="center"/>
          </w:tcPr>
          <w:p w14:paraId="5844F8FA" w14:textId="77777777" w:rsidR="00013F65" w:rsidRPr="00F02B5C" w:rsidRDefault="00013F65" w:rsidP="00F02B5C">
            <w:pPr>
              <w:spacing w:before="120" w:after="120" w:line="240" w:lineRule="auto"/>
              <w:jc w:val="center"/>
              <w:rPr>
                <w:rFonts w:eastAsiaTheme="minorHAnsi"/>
                <w:b/>
                <w:szCs w:val="28"/>
              </w:rPr>
            </w:pPr>
          </w:p>
        </w:tc>
        <w:tc>
          <w:tcPr>
            <w:tcW w:w="2546" w:type="dxa"/>
            <w:vAlign w:val="center"/>
          </w:tcPr>
          <w:p w14:paraId="69107F10" w14:textId="77777777" w:rsidR="00013F65" w:rsidRPr="00F02B5C" w:rsidRDefault="00013F65" w:rsidP="00F02B5C">
            <w:pPr>
              <w:spacing w:before="120" w:after="120" w:line="240" w:lineRule="auto"/>
              <w:rPr>
                <w:rFonts w:eastAsiaTheme="minorHAnsi"/>
                <w:b/>
                <w:szCs w:val="28"/>
              </w:rPr>
            </w:pPr>
          </w:p>
        </w:tc>
        <w:tc>
          <w:tcPr>
            <w:tcW w:w="8080" w:type="dxa"/>
            <w:vAlign w:val="center"/>
          </w:tcPr>
          <w:p w14:paraId="38E76666"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0502BE0"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EAFFB87"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3" w:type="dxa"/>
            <w:vAlign w:val="center"/>
          </w:tcPr>
          <w:p w14:paraId="00514B01"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013F65" w:rsidRPr="00F02B5C" w14:paraId="569B6E95" w14:textId="77777777" w:rsidTr="00013F65">
        <w:trPr>
          <w:trHeight w:val="1732"/>
          <w:jc w:val="center"/>
        </w:trPr>
        <w:tc>
          <w:tcPr>
            <w:tcW w:w="851" w:type="dxa"/>
            <w:vMerge w:val="restart"/>
            <w:vAlign w:val="center"/>
          </w:tcPr>
          <w:p w14:paraId="107FFEF0" w14:textId="77777777" w:rsidR="00013F65" w:rsidRPr="00F02B5C" w:rsidRDefault="00013F65"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6" w:type="dxa"/>
            <w:vMerge w:val="restart"/>
            <w:vAlign w:val="center"/>
          </w:tcPr>
          <w:p w14:paraId="1963F0AA" w14:textId="77777777" w:rsidR="00013F65" w:rsidRPr="00F02B5C" w:rsidRDefault="00013F65"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080" w:type="dxa"/>
            <w:vAlign w:val="center"/>
          </w:tcPr>
          <w:p w14:paraId="2A147B6E" w14:textId="77777777" w:rsidR="00013F65" w:rsidRPr="007F2377" w:rsidRDefault="00013F65" w:rsidP="00F02B5C">
            <w:pPr>
              <w:spacing w:before="120" w:after="120" w:line="240" w:lineRule="auto"/>
              <w:ind w:firstLine="346"/>
              <w:rPr>
                <w:rFonts w:eastAsiaTheme="minorHAnsi"/>
                <w:color w:val="000000"/>
                <w:szCs w:val="28"/>
              </w:rPr>
            </w:pPr>
            <w:r w:rsidRPr="007F2377">
              <w:rPr>
                <w:rFonts w:eastAsiaTheme="minorHAnsi"/>
                <w:color w:val="000000"/>
                <w:szCs w:val="28"/>
              </w:rPr>
              <w:t>3. Thẩm định hồ sơ thành lập, cho phép thành lập</w:t>
            </w:r>
          </w:p>
          <w:p w14:paraId="6ED00459" w14:textId="77777777" w:rsidR="00013F65" w:rsidRPr="007F2377" w:rsidRDefault="00013F65" w:rsidP="00F02B5C">
            <w:pPr>
              <w:spacing w:before="120" w:after="120" w:line="240" w:lineRule="auto"/>
              <w:ind w:firstLine="346"/>
              <w:rPr>
                <w:rFonts w:eastAsiaTheme="minorHAnsi"/>
                <w:color w:val="000000"/>
                <w:szCs w:val="28"/>
              </w:rPr>
            </w:pPr>
            <w:r w:rsidRPr="007F2377">
              <w:rPr>
                <w:rFonts w:eastAsiaTheme="minorHAnsi"/>
                <w:color w:val="000000"/>
                <w:szCs w:val="28"/>
              </w:rPr>
              <w:t>a) Trong thời hạn 05 ngày làm việc kể từ ngày nhận được hồ sơ đề nghị cho phép thành lập trường trung cấp, trung tâm giáo dục nghề nghiệp tư thục hoạt động không vì lợi nhuận do Sở Lao động - Thương binh và Xã hội gửi tới, Hội đồng thẩm định tổ chức thẩm định.</w:t>
            </w:r>
          </w:p>
          <w:p w14:paraId="3D43BEEC" w14:textId="77777777" w:rsidR="00013F65" w:rsidRPr="007F2377" w:rsidRDefault="00013F65" w:rsidP="00F02B5C">
            <w:pPr>
              <w:spacing w:before="120" w:after="120" w:line="240" w:lineRule="auto"/>
              <w:ind w:firstLine="346"/>
              <w:rPr>
                <w:rFonts w:eastAsiaTheme="minorHAnsi"/>
                <w:color w:val="000000"/>
                <w:szCs w:val="28"/>
              </w:rPr>
            </w:pPr>
            <w:r w:rsidRPr="007F2377">
              <w:rPr>
                <w:rFonts w:eastAsiaTheme="minorHAnsi"/>
                <w:color w:val="000000"/>
                <w:szCs w:val="28"/>
              </w:rPr>
              <w:t>b) Căn cứ kết luận của Hội đồng thẩm định (công khai tại cuộc họp thẩm định), trong thời hạn 03 ngày làm việc kể từ ngày tổ chức thẩm định, Sở Lao động - Thương binh và Xã hội có văn bản thông báo kết quả thẩm định cho tổ chức, cá nhân đề nghị cho phép thành lập trường trung cấp, trung tâm giáo dục nghề nghiệp tư thục hoạt động không vì lợi nhuận.</w:t>
            </w:r>
          </w:p>
          <w:p w14:paraId="6B002F7C" w14:textId="77777777" w:rsidR="00013F65" w:rsidRPr="007F2377" w:rsidRDefault="00013F65" w:rsidP="00F02B5C">
            <w:pPr>
              <w:spacing w:before="120" w:after="120" w:line="240" w:lineRule="auto"/>
              <w:ind w:firstLine="346"/>
              <w:rPr>
                <w:rFonts w:eastAsiaTheme="minorHAnsi"/>
                <w:color w:val="000000"/>
                <w:szCs w:val="28"/>
              </w:rPr>
            </w:pPr>
            <w:r w:rsidRPr="007F2377">
              <w:rPr>
                <w:rFonts w:eastAsia="Calibri"/>
                <w:szCs w:val="28"/>
              </w:rPr>
              <w:t xml:space="preserve">4. </w:t>
            </w:r>
            <w:r w:rsidRPr="007F2377">
              <w:rPr>
                <w:rFonts w:eastAsiaTheme="minorHAnsi"/>
                <w:color w:val="000000"/>
                <w:szCs w:val="28"/>
              </w:rPr>
              <w:t>Quyết định cho phép thành lập trường trung cấp, trung tâm giáo</w:t>
            </w:r>
            <w:r w:rsidRPr="007F2377">
              <w:rPr>
                <w:rFonts w:asciiTheme="minorHAnsi" w:eastAsiaTheme="minorHAnsi" w:hAnsiTheme="minorHAnsi" w:cstheme="minorBidi"/>
                <w:color w:val="000000"/>
                <w:szCs w:val="28"/>
              </w:rPr>
              <w:br/>
            </w:r>
            <w:r w:rsidRPr="007F2377">
              <w:rPr>
                <w:rFonts w:eastAsiaTheme="minorHAnsi"/>
                <w:color w:val="000000"/>
                <w:szCs w:val="28"/>
              </w:rPr>
              <w:t>dục nghề nghiệp tư thục hoạt động không vì lợi nhuận</w:t>
            </w:r>
          </w:p>
          <w:p w14:paraId="012A9A64" w14:textId="77777777" w:rsidR="00013F65" w:rsidRPr="007F2377" w:rsidRDefault="00013F65" w:rsidP="00F02B5C">
            <w:pPr>
              <w:spacing w:before="120" w:after="120" w:line="240" w:lineRule="auto"/>
              <w:ind w:firstLine="346"/>
              <w:rPr>
                <w:rFonts w:eastAsia="Calibri"/>
                <w:szCs w:val="28"/>
              </w:rPr>
            </w:pPr>
            <w:r w:rsidRPr="007F2377">
              <w:rPr>
                <w:rFonts w:eastAsiaTheme="minorHAnsi"/>
                <w:color w:val="000000"/>
                <w:szCs w:val="28"/>
              </w:rPr>
              <w:t>a) Trường hợp hồ sơ đề nghị cho phép thành lập trường trung cấp, trung tâm giáo dục nghề nghiệp tư thục hoạt động không vì lợi nhuận đủ điều kiện theo kết luận của Hội đồng thẩm định, trong thời hạn 05 ngày làm việc kể từ ngày có kết luận thẩm định, Sở Lao động -Thương binh và Xã hội trình Ủy ban nhân dân cấp tỉnh quyết định cho phép thành lập trường trung cấp, trung tâm giáo dục nghề nghiệp tư thục hoạt động không vì lợi nhuận theo Mẫu số 04 Phụ lục I ban hành kèm theo Nghị định số 143/2016/NĐ-CP (được sửa đổi, bổ sung tại Nghị định số 24/2022/NĐ-CP);</w:t>
            </w:r>
          </w:p>
          <w:p w14:paraId="5A71A8FF" w14:textId="77777777" w:rsidR="00013F65" w:rsidRPr="00F02B5C" w:rsidRDefault="00013F65" w:rsidP="00F02B5C">
            <w:pPr>
              <w:spacing w:before="120" w:after="120" w:line="240" w:lineRule="auto"/>
              <w:ind w:firstLine="346"/>
              <w:rPr>
                <w:rFonts w:eastAsiaTheme="minorHAnsi"/>
                <w:szCs w:val="28"/>
              </w:rPr>
            </w:pPr>
            <w:r w:rsidRPr="007F2377">
              <w:rPr>
                <w:rFonts w:eastAsiaTheme="minorHAnsi"/>
                <w:color w:val="000000"/>
                <w:szCs w:val="28"/>
              </w:rPr>
              <w:t>b) Trường hợp hồ sơ đề nghị cho phép thành lập trường trung cấp, trung tâm giáo dục nghề nghiệp tư thục hoạt động không vì lợi nhuận đủ điều kiện nhưng phải hoàn thiện theo kết luận của Hội đồng thẩm định, trong thời hạn 05 ngày làm việc kể từ ngày nhận được hồ sơ đã hoàn thiện, Sở Lao động - Thương binh và Xã hội trình Ủy ban nhân dân cấp tỉnh quyết định cho phép thành lập trường trung cấp, trung tâm giáo dục nghề nghiệp tư thục hoạt động không vì lợi nhuận theo Mẫu số 04 Phụ lục I ban hành kèm theo Nghị định số 143/2016/NĐ-CP (được sửa đổi, bổ sung tại Nghị định số 24/2022/NĐ-CP).</w:t>
            </w:r>
          </w:p>
        </w:tc>
        <w:tc>
          <w:tcPr>
            <w:tcW w:w="2693" w:type="dxa"/>
            <w:vAlign w:val="center"/>
          </w:tcPr>
          <w:p w14:paraId="556D2118" w14:textId="77777777" w:rsidR="00013F65" w:rsidRPr="00F02B5C" w:rsidRDefault="00013F65" w:rsidP="00F02B5C">
            <w:pPr>
              <w:spacing w:before="120" w:after="120" w:line="240" w:lineRule="auto"/>
              <w:rPr>
                <w:rFonts w:eastAsiaTheme="minorHAnsi"/>
                <w:szCs w:val="28"/>
              </w:rPr>
            </w:pPr>
            <w:r w:rsidRPr="00F02B5C">
              <w:rPr>
                <w:rFonts w:eastAsiaTheme="minorHAnsi"/>
                <w:szCs w:val="28"/>
                <w:lang w:val="en-US"/>
              </w:rPr>
              <w:t>16</w:t>
            </w:r>
            <w:r w:rsidRPr="00F02B5C">
              <w:rPr>
                <w:rFonts w:eastAsiaTheme="minorHAnsi"/>
                <w:szCs w:val="28"/>
              </w:rPr>
              <w:t xml:space="preserve"> ngày làm việc, trong đó:</w:t>
            </w:r>
          </w:p>
        </w:tc>
      </w:tr>
      <w:tr w:rsidR="00013F65" w:rsidRPr="00F02B5C" w14:paraId="262FDAC2" w14:textId="77777777" w:rsidTr="00013F65">
        <w:trPr>
          <w:trHeight w:val="557"/>
          <w:jc w:val="center"/>
        </w:trPr>
        <w:tc>
          <w:tcPr>
            <w:tcW w:w="851" w:type="dxa"/>
            <w:vMerge/>
            <w:vAlign w:val="center"/>
          </w:tcPr>
          <w:p w14:paraId="23EE344E" w14:textId="77777777" w:rsidR="00013F65" w:rsidRPr="00F02B5C" w:rsidRDefault="00013F65" w:rsidP="00F02B5C">
            <w:pPr>
              <w:spacing w:before="120" w:after="120" w:line="240" w:lineRule="auto"/>
              <w:jc w:val="center"/>
              <w:rPr>
                <w:rFonts w:eastAsiaTheme="minorHAnsi"/>
                <w:b/>
                <w:szCs w:val="28"/>
                <w:lang w:val="en-US"/>
              </w:rPr>
            </w:pPr>
          </w:p>
        </w:tc>
        <w:tc>
          <w:tcPr>
            <w:tcW w:w="2546" w:type="dxa"/>
            <w:vMerge/>
            <w:vAlign w:val="center"/>
          </w:tcPr>
          <w:p w14:paraId="04595694" w14:textId="77777777" w:rsidR="00013F65" w:rsidRPr="00F02B5C" w:rsidRDefault="00013F65" w:rsidP="00F02B5C">
            <w:pPr>
              <w:spacing w:before="120" w:after="120" w:line="240" w:lineRule="auto"/>
              <w:rPr>
                <w:rFonts w:eastAsiaTheme="minorHAnsi"/>
                <w:b/>
                <w:szCs w:val="28"/>
              </w:rPr>
            </w:pPr>
          </w:p>
        </w:tc>
        <w:tc>
          <w:tcPr>
            <w:tcW w:w="8080" w:type="dxa"/>
            <w:vAlign w:val="center"/>
          </w:tcPr>
          <w:p w14:paraId="725B0EC1"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3" w:type="dxa"/>
            <w:vAlign w:val="center"/>
          </w:tcPr>
          <w:p w14:paraId="2A51FBA6"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0,5 ngày làm việc</w:t>
            </w:r>
          </w:p>
        </w:tc>
      </w:tr>
      <w:tr w:rsidR="00013F65" w:rsidRPr="00F02B5C" w14:paraId="7661CA4B" w14:textId="77777777" w:rsidTr="00013F65">
        <w:trPr>
          <w:trHeight w:val="697"/>
          <w:jc w:val="center"/>
        </w:trPr>
        <w:tc>
          <w:tcPr>
            <w:tcW w:w="851" w:type="dxa"/>
            <w:vMerge/>
            <w:vAlign w:val="center"/>
          </w:tcPr>
          <w:p w14:paraId="14E81AF2" w14:textId="77777777" w:rsidR="00013F65" w:rsidRPr="00F02B5C" w:rsidRDefault="00013F65" w:rsidP="00F02B5C">
            <w:pPr>
              <w:spacing w:before="120" w:after="120" w:line="240" w:lineRule="auto"/>
              <w:jc w:val="center"/>
              <w:rPr>
                <w:rFonts w:eastAsiaTheme="minorHAnsi"/>
                <w:b/>
                <w:szCs w:val="28"/>
              </w:rPr>
            </w:pPr>
          </w:p>
        </w:tc>
        <w:tc>
          <w:tcPr>
            <w:tcW w:w="2546" w:type="dxa"/>
            <w:vMerge/>
            <w:vAlign w:val="center"/>
          </w:tcPr>
          <w:p w14:paraId="275E80EB" w14:textId="77777777" w:rsidR="00013F65" w:rsidRPr="00F02B5C" w:rsidRDefault="00013F65" w:rsidP="00F02B5C">
            <w:pPr>
              <w:spacing w:before="120" w:after="120" w:line="240" w:lineRule="auto"/>
              <w:rPr>
                <w:rFonts w:eastAsiaTheme="minorHAnsi"/>
                <w:b/>
                <w:szCs w:val="28"/>
              </w:rPr>
            </w:pPr>
          </w:p>
        </w:tc>
        <w:tc>
          <w:tcPr>
            <w:tcW w:w="8080" w:type="dxa"/>
            <w:vAlign w:val="center"/>
          </w:tcPr>
          <w:p w14:paraId="6F848A64"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693" w:type="dxa"/>
            <w:vAlign w:val="center"/>
          </w:tcPr>
          <w:p w14:paraId="4ABE020F" w14:textId="77777777" w:rsidR="00013F65" w:rsidRPr="00F02B5C" w:rsidRDefault="00013F65" w:rsidP="00F02B5C">
            <w:pPr>
              <w:spacing w:before="120" w:after="120" w:line="240" w:lineRule="auto"/>
              <w:rPr>
                <w:rFonts w:eastAsiaTheme="minorHAnsi"/>
                <w:szCs w:val="28"/>
              </w:rPr>
            </w:pPr>
            <w:r w:rsidRPr="00F02B5C">
              <w:rPr>
                <w:rFonts w:eastAsiaTheme="minorHAnsi"/>
                <w:szCs w:val="28"/>
                <w:lang w:val="en-US"/>
              </w:rPr>
              <w:t>15</w:t>
            </w:r>
            <w:r w:rsidRPr="00F02B5C">
              <w:rPr>
                <w:rFonts w:eastAsiaTheme="minorHAnsi"/>
                <w:szCs w:val="28"/>
              </w:rPr>
              <w:t xml:space="preserve"> ngày làm việc</w:t>
            </w:r>
          </w:p>
        </w:tc>
      </w:tr>
      <w:tr w:rsidR="00013F65" w:rsidRPr="00F02B5C" w14:paraId="496D5211" w14:textId="77777777" w:rsidTr="00013F65">
        <w:trPr>
          <w:jc w:val="center"/>
        </w:trPr>
        <w:tc>
          <w:tcPr>
            <w:tcW w:w="851" w:type="dxa"/>
            <w:vMerge/>
            <w:vAlign w:val="center"/>
          </w:tcPr>
          <w:p w14:paraId="209A9F13" w14:textId="77777777" w:rsidR="00013F65" w:rsidRPr="00F02B5C" w:rsidRDefault="00013F65" w:rsidP="00F02B5C">
            <w:pPr>
              <w:spacing w:before="120" w:after="120" w:line="240" w:lineRule="auto"/>
              <w:jc w:val="center"/>
              <w:rPr>
                <w:rFonts w:eastAsiaTheme="minorHAnsi"/>
                <w:b/>
                <w:szCs w:val="28"/>
              </w:rPr>
            </w:pPr>
          </w:p>
        </w:tc>
        <w:tc>
          <w:tcPr>
            <w:tcW w:w="2546" w:type="dxa"/>
            <w:vMerge/>
            <w:vAlign w:val="center"/>
          </w:tcPr>
          <w:p w14:paraId="66D5713E" w14:textId="77777777" w:rsidR="00013F65" w:rsidRPr="00F02B5C" w:rsidRDefault="00013F65" w:rsidP="00F02B5C">
            <w:pPr>
              <w:spacing w:before="120" w:after="120" w:line="240" w:lineRule="auto"/>
              <w:rPr>
                <w:rFonts w:eastAsiaTheme="minorHAnsi"/>
                <w:b/>
                <w:szCs w:val="28"/>
              </w:rPr>
            </w:pPr>
          </w:p>
        </w:tc>
        <w:tc>
          <w:tcPr>
            <w:tcW w:w="8080" w:type="dxa"/>
          </w:tcPr>
          <w:p w14:paraId="25665375" w14:textId="77777777" w:rsidR="00013F65" w:rsidRPr="00F02B5C" w:rsidRDefault="00013F65" w:rsidP="00F02B5C">
            <w:pPr>
              <w:shd w:val="clear" w:color="auto" w:fill="FFFFFF"/>
              <w:spacing w:before="120" w:after="120" w:line="240" w:lineRule="auto"/>
              <w:ind w:firstLine="346"/>
              <w:rPr>
                <w:rFonts w:eastAsia="Times New Roman"/>
                <w:b/>
                <w:iCs/>
                <w:szCs w:val="28"/>
              </w:rPr>
            </w:pPr>
            <w:r w:rsidRPr="007F2377">
              <w:rPr>
                <w:rFonts w:eastAsia="Times New Roman"/>
                <w:b/>
                <w:iCs/>
                <w:szCs w:val="28"/>
              </w:rPr>
              <w:t>a</w:t>
            </w:r>
            <w:r w:rsidRPr="00F02B5C">
              <w:rPr>
                <w:rFonts w:eastAsia="Times New Roman"/>
                <w:b/>
                <w:iCs/>
                <w:szCs w:val="28"/>
              </w:rPr>
              <w:t xml:space="preserve">) Sở Lao động – </w:t>
            </w:r>
            <w:r w:rsidRPr="007F2377">
              <w:rPr>
                <w:rFonts w:eastAsia="Times New Roman"/>
                <w:b/>
                <w:iCs/>
                <w:szCs w:val="28"/>
              </w:rPr>
              <w:t>T</w:t>
            </w:r>
            <w:r w:rsidRPr="00F02B5C">
              <w:rPr>
                <w:rFonts w:eastAsia="Times New Roman"/>
                <w:b/>
                <w:iCs/>
                <w:szCs w:val="28"/>
              </w:rPr>
              <w:t>hương binh và Xã hội</w:t>
            </w:r>
          </w:p>
          <w:p w14:paraId="619C739D" w14:textId="77777777" w:rsidR="00013F65" w:rsidRPr="00F02B5C" w:rsidRDefault="00013F65"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Chuyên viên Phòng Giáo dục nghề nghiệp</w:t>
            </w:r>
          </w:p>
          <w:p w14:paraId="4A0C2C25" w14:textId="77777777" w:rsidR="00013F65" w:rsidRPr="00F02B5C" w:rsidRDefault="00013F65"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Lãnh đạo Phòng Giáo dục nghề nghiệp</w:t>
            </w:r>
          </w:p>
          <w:p w14:paraId="500666AD" w14:textId="77777777" w:rsidR="00013F65" w:rsidRPr="00F02B5C" w:rsidRDefault="00013F65" w:rsidP="00770D89">
            <w:pPr>
              <w:numPr>
                <w:ilvl w:val="0"/>
                <w:numId w:val="6"/>
              </w:numPr>
              <w:shd w:val="clear" w:color="auto" w:fill="FFFFFF"/>
              <w:spacing w:before="120" w:after="120" w:line="240" w:lineRule="auto"/>
              <w:contextualSpacing/>
              <w:jc w:val="left"/>
              <w:rPr>
                <w:rFonts w:eastAsia="Times New Roman"/>
                <w:b/>
                <w:iCs/>
                <w:szCs w:val="28"/>
              </w:rPr>
            </w:pPr>
            <w:r w:rsidRPr="00F02B5C">
              <w:rPr>
                <w:rFonts w:eastAsia="Times New Roman"/>
                <w:b/>
                <w:iCs/>
                <w:szCs w:val="28"/>
              </w:rPr>
              <w:t>Hội đồng thẩm định</w:t>
            </w:r>
          </w:p>
          <w:p w14:paraId="209DCF85" w14:textId="77777777" w:rsidR="00013F65" w:rsidRPr="00F02B5C" w:rsidRDefault="00013F65" w:rsidP="00F02B5C">
            <w:pPr>
              <w:shd w:val="clear" w:color="auto" w:fill="FFFFFF"/>
              <w:spacing w:before="120" w:after="120" w:line="240" w:lineRule="auto"/>
              <w:ind w:firstLine="346"/>
              <w:rPr>
                <w:rFonts w:eastAsia="Times New Roman"/>
                <w:b/>
                <w:iCs/>
                <w:szCs w:val="28"/>
              </w:rPr>
            </w:pPr>
            <w:r w:rsidRPr="007F2377">
              <w:rPr>
                <w:rFonts w:eastAsia="Times New Roman"/>
                <w:b/>
                <w:iCs/>
                <w:szCs w:val="28"/>
              </w:rPr>
              <w:t>c</w:t>
            </w:r>
            <w:r w:rsidRPr="00F02B5C">
              <w:rPr>
                <w:rFonts w:eastAsia="Times New Roman"/>
                <w:b/>
                <w:iCs/>
                <w:szCs w:val="28"/>
              </w:rPr>
              <w:t xml:space="preserve">) Sở Lao động – </w:t>
            </w:r>
            <w:r w:rsidRPr="007F2377">
              <w:rPr>
                <w:rFonts w:eastAsia="Times New Roman"/>
                <w:b/>
                <w:iCs/>
                <w:szCs w:val="28"/>
              </w:rPr>
              <w:t>T</w:t>
            </w:r>
            <w:r w:rsidRPr="00F02B5C">
              <w:rPr>
                <w:rFonts w:eastAsia="Times New Roman"/>
                <w:b/>
                <w:iCs/>
                <w:szCs w:val="28"/>
              </w:rPr>
              <w:t>hương binh và Xã hội</w:t>
            </w:r>
          </w:p>
          <w:p w14:paraId="612EDE88" w14:textId="77777777" w:rsidR="00013F65" w:rsidRPr="00F02B5C" w:rsidRDefault="00013F65"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Chuyên viên Phòng Giáo dục nghề nghiệp</w:t>
            </w:r>
          </w:p>
          <w:p w14:paraId="5E1BF09B" w14:textId="77777777" w:rsidR="00013F65" w:rsidRPr="00F02B5C" w:rsidRDefault="00013F65"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Lãnh đạo Phòng Giáo dục nghề nghiệp</w:t>
            </w:r>
          </w:p>
          <w:p w14:paraId="70EA450B" w14:textId="77777777" w:rsidR="00013F65" w:rsidRPr="00F02B5C" w:rsidRDefault="00013F65" w:rsidP="00F02B5C">
            <w:pPr>
              <w:shd w:val="clear" w:color="auto" w:fill="FFFFFF"/>
              <w:spacing w:before="120" w:after="120" w:line="240" w:lineRule="auto"/>
              <w:ind w:firstLine="346"/>
              <w:rPr>
                <w:rFonts w:eastAsia="Times New Roman"/>
                <w:iCs/>
                <w:szCs w:val="28"/>
              </w:rPr>
            </w:pPr>
            <w:r w:rsidRPr="00F02B5C">
              <w:rPr>
                <w:rFonts w:eastAsia="Times New Roman"/>
                <w:iCs/>
                <w:szCs w:val="28"/>
              </w:rPr>
              <w:t xml:space="preserve">+ Lãnh đạo Sở Lao động – Thương binh và Xã hội </w:t>
            </w:r>
          </w:p>
          <w:p w14:paraId="6667B5EC" w14:textId="77777777" w:rsidR="00013F65" w:rsidRPr="00F02B5C" w:rsidRDefault="00013F65" w:rsidP="00F02B5C">
            <w:pPr>
              <w:spacing w:before="120" w:after="120" w:line="240" w:lineRule="auto"/>
              <w:ind w:firstLine="346"/>
              <w:rPr>
                <w:rFonts w:eastAsia="Times New Roman"/>
                <w:iCs/>
                <w:szCs w:val="28"/>
              </w:rPr>
            </w:pPr>
            <w:r w:rsidRPr="00F02B5C">
              <w:rPr>
                <w:rFonts w:eastAsia="Times New Roman"/>
                <w:iCs/>
                <w:szCs w:val="28"/>
              </w:rPr>
              <w:t>+ Văn thư Sở Lao động – Thương binh và Xã hội</w:t>
            </w:r>
          </w:p>
          <w:p w14:paraId="33BB138C" w14:textId="77777777" w:rsidR="00013F65" w:rsidRPr="00F02B5C" w:rsidRDefault="00013F65" w:rsidP="00F02B5C">
            <w:pPr>
              <w:spacing w:before="120" w:after="120" w:line="240" w:lineRule="auto"/>
              <w:ind w:firstLine="346"/>
              <w:rPr>
                <w:rFonts w:eastAsiaTheme="minorHAnsi"/>
                <w:b/>
                <w:szCs w:val="28"/>
                <w:highlight w:val="yellow"/>
                <w:lang w:val="en-US"/>
              </w:rPr>
            </w:pPr>
            <w:r w:rsidRPr="00F02B5C">
              <w:rPr>
                <w:rFonts w:eastAsia="Times New Roman"/>
                <w:b/>
                <w:iCs/>
                <w:szCs w:val="28"/>
                <w:lang w:val="en-US"/>
              </w:rPr>
              <w:t>d) Ủy ban nhân dân Tỉnh</w:t>
            </w:r>
          </w:p>
        </w:tc>
        <w:tc>
          <w:tcPr>
            <w:tcW w:w="2693" w:type="dxa"/>
            <w:vAlign w:val="center"/>
          </w:tcPr>
          <w:p w14:paraId="2AE9C285" w14:textId="77777777" w:rsidR="00013F65" w:rsidRPr="00F02B5C" w:rsidRDefault="00013F65" w:rsidP="00F02B5C">
            <w:pPr>
              <w:spacing w:before="120" w:after="120" w:line="240" w:lineRule="auto"/>
              <w:jc w:val="left"/>
              <w:rPr>
                <w:rFonts w:eastAsiaTheme="minorHAnsi"/>
                <w:b/>
                <w:szCs w:val="28"/>
                <w:lang w:val="en-US"/>
              </w:rPr>
            </w:pPr>
            <w:r w:rsidRPr="00F02B5C">
              <w:rPr>
                <w:rFonts w:eastAsiaTheme="minorHAnsi"/>
                <w:b/>
                <w:szCs w:val="28"/>
                <w:lang w:val="en-US"/>
              </w:rPr>
              <w:t xml:space="preserve">02 </w:t>
            </w:r>
            <w:r w:rsidRPr="00F02B5C">
              <w:rPr>
                <w:rFonts w:eastAsiaTheme="minorHAnsi"/>
                <w:b/>
                <w:szCs w:val="28"/>
              </w:rPr>
              <w:t>ngày làm việc;</w:t>
            </w:r>
          </w:p>
          <w:p w14:paraId="64D827EE" w14:textId="77777777" w:rsidR="00013F65" w:rsidRPr="00F02B5C" w:rsidRDefault="00013F65" w:rsidP="00F02B5C">
            <w:pPr>
              <w:spacing w:before="120" w:after="120" w:line="240" w:lineRule="auto"/>
              <w:jc w:val="left"/>
              <w:rPr>
                <w:rFonts w:eastAsiaTheme="minorHAnsi"/>
                <w:bCs/>
                <w:szCs w:val="28"/>
                <w:lang w:val="en-US"/>
              </w:rPr>
            </w:pPr>
            <w:r w:rsidRPr="00F02B5C">
              <w:rPr>
                <w:rFonts w:eastAsiaTheme="minorHAnsi"/>
                <w:bCs/>
                <w:szCs w:val="28"/>
                <w:lang w:val="en-US"/>
              </w:rPr>
              <w:t>01 ngày làm việc</w:t>
            </w:r>
          </w:p>
          <w:p w14:paraId="5380B777" w14:textId="77777777" w:rsidR="00013F65" w:rsidRPr="00F02B5C" w:rsidRDefault="00013F65" w:rsidP="00F02B5C">
            <w:pPr>
              <w:spacing w:before="120" w:after="120" w:line="240" w:lineRule="auto"/>
              <w:jc w:val="left"/>
              <w:rPr>
                <w:rFonts w:eastAsiaTheme="minorHAnsi"/>
                <w:szCs w:val="28"/>
              </w:rPr>
            </w:pPr>
            <w:r w:rsidRPr="00F02B5C">
              <w:rPr>
                <w:rFonts w:eastAsiaTheme="minorHAnsi"/>
                <w:szCs w:val="28"/>
                <w:lang w:val="en-US"/>
              </w:rPr>
              <w:t xml:space="preserve">01 </w:t>
            </w:r>
            <w:r w:rsidRPr="00F02B5C">
              <w:rPr>
                <w:rFonts w:eastAsiaTheme="minorHAnsi"/>
                <w:szCs w:val="28"/>
              </w:rPr>
              <w:t>ngày làm việc</w:t>
            </w:r>
          </w:p>
          <w:p w14:paraId="0C0B408D" w14:textId="77777777" w:rsidR="00013F65" w:rsidRPr="00F02B5C" w:rsidRDefault="00013F65" w:rsidP="00F02B5C">
            <w:pPr>
              <w:spacing w:before="120" w:after="120" w:line="240" w:lineRule="auto"/>
              <w:jc w:val="left"/>
              <w:rPr>
                <w:rFonts w:eastAsiaTheme="minorHAnsi"/>
                <w:b/>
                <w:bCs/>
                <w:szCs w:val="28"/>
              </w:rPr>
            </w:pPr>
            <w:r w:rsidRPr="00F02B5C">
              <w:rPr>
                <w:rFonts w:eastAsiaTheme="minorHAnsi"/>
                <w:b/>
                <w:bCs/>
                <w:szCs w:val="28"/>
                <w:lang w:val="en-US"/>
              </w:rPr>
              <w:t xml:space="preserve">05 </w:t>
            </w:r>
            <w:r w:rsidRPr="00F02B5C">
              <w:rPr>
                <w:rFonts w:eastAsiaTheme="minorHAnsi"/>
                <w:b/>
                <w:bCs/>
                <w:szCs w:val="28"/>
              </w:rPr>
              <w:t>ngày làm việc</w:t>
            </w:r>
          </w:p>
          <w:p w14:paraId="26B81F6A" w14:textId="77777777" w:rsidR="00013F65" w:rsidRPr="00F02B5C" w:rsidRDefault="00013F65" w:rsidP="00F02B5C">
            <w:pPr>
              <w:spacing w:before="120" w:after="120" w:line="240" w:lineRule="auto"/>
              <w:jc w:val="left"/>
              <w:rPr>
                <w:rFonts w:eastAsiaTheme="minorHAnsi"/>
                <w:b/>
                <w:bCs/>
                <w:szCs w:val="28"/>
              </w:rPr>
            </w:pPr>
            <w:r w:rsidRPr="007F2377">
              <w:rPr>
                <w:rFonts w:eastAsiaTheme="minorHAnsi"/>
                <w:b/>
                <w:bCs/>
                <w:szCs w:val="28"/>
              </w:rPr>
              <w:t xml:space="preserve">04 ngày </w:t>
            </w:r>
            <w:r w:rsidRPr="00F02B5C">
              <w:rPr>
                <w:rFonts w:eastAsiaTheme="minorHAnsi"/>
                <w:b/>
                <w:bCs/>
                <w:szCs w:val="28"/>
              </w:rPr>
              <w:t>làm việc</w:t>
            </w:r>
          </w:p>
          <w:p w14:paraId="0099F636" w14:textId="77777777" w:rsidR="00013F65" w:rsidRPr="00F02B5C" w:rsidRDefault="00013F65" w:rsidP="00F02B5C">
            <w:pPr>
              <w:spacing w:before="120" w:after="120" w:line="240" w:lineRule="auto"/>
              <w:jc w:val="left"/>
              <w:rPr>
                <w:rFonts w:eastAsiaTheme="minorHAnsi"/>
                <w:szCs w:val="28"/>
              </w:rPr>
            </w:pPr>
            <w:r w:rsidRPr="007F2377">
              <w:rPr>
                <w:rFonts w:eastAsiaTheme="minorHAnsi"/>
                <w:szCs w:val="28"/>
              </w:rPr>
              <w:t xml:space="preserve">1,5 </w:t>
            </w:r>
            <w:r w:rsidRPr="00F02B5C">
              <w:rPr>
                <w:rFonts w:eastAsiaTheme="minorHAnsi"/>
                <w:szCs w:val="28"/>
              </w:rPr>
              <w:t>ngày làm việc;</w:t>
            </w:r>
          </w:p>
          <w:p w14:paraId="2D871AC8" w14:textId="77777777" w:rsidR="00013F65" w:rsidRPr="00F02B5C" w:rsidRDefault="00013F65" w:rsidP="00F02B5C">
            <w:pPr>
              <w:spacing w:before="120" w:after="120" w:line="240" w:lineRule="auto"/>
              <w:jc w:val="left"/>
              <w:rPr>
                <w:rFonts w:eastAsiaTheme="minorHAnsi"/>
                <w:szCs w:val="28"/>
              </w:rPr>
            </w:pPr>
            <w:r w:rsidRPr="007F2377">
              <w:rPr>
                <w:rFonts w:eastAsiaTheme="minorHAnsi"/>
                <w:szCs w:val="28"/>
              </w:rPr>
              <w:t xml:space="preserve">01 </w:t>
            </w:r>
            <w:r w:rsidRPr="00F02B5C">
              <w:rPr>
                <w:rFonts w:eastAsiaTheme="minorHAnsi"/>
                <w:szCs w:val="28"/>
              </w:rPr>
              <w:t>ngày làm việc</w:t>
            </w:r>
          </w:p>
          <w:p w14:paraId="331B4818" w14:textId="77777777" w:rsidR="00013F65" w:rsidRPr="00F02B5C" w:rsidRDefault="00013F65" w:rsidP="00F02B5C">
            <w:pPr>
              <w:spacing w:before="120" w:after="120" w:line="240" w:lineRule="auto"/>
              <w:jc w:val="left"/>
              <w:rPr>
                <w:rFonts w:eastAsiaTheme="minorHAnsi"/>
                <w:szCs w:val="28"/>
              </w:rPr>
            </w:pPr>
            <w:r w:rsidRPr="007F2377">
              <w:rPr>
                <w:rFonts w:eastAsiaTheme="minorHAnsi"/>
                <w:szCs w:val="28"/>
              </w:rPr>
              <w:t xml:space="preserve">01 </w:t>
            </w:r>
            <w:r w:rsidRPr="00F02B5C">
              <w:rPr>
                <w:rFonts w:eastAsiaTheme="minorHAnsi"/>
                <w:szCs w:val="28"/>
              </w:rPr>
              <w:t xml:space="preserve"> ngày làm việc;</w:t>
            </w:r>
          </w:p>
          <w:p w14:paraId="38A9931A" w14:textId="77777777" w:rsidR="00013F65" w:rsidRPr="00F02B5C" w:rsidRDefault="00013F65" w:rsidP="00F02B5C">
            <w:pPr>
              <w:spacing w:before="120" w:after="120" w:line="240" w:lineRule="auto"/>
              <w:jc w:val="left"/>
              <w:rPr>
                <w:rFonts w:eastAsiaTheme="minorHAnsi"/>
                <w:szCs w:val="28"/>
              </w:rPr>
            </w:pPr>
            <w:r w:rsidRPr="007F2377">
              <w:rPr>
                <w:rFonts w:eastAsiaTheme="minorHAnsi"/>
                <w:szCs w:val="28"/>
              </w:rPr>
              <w:t>0,5</w:t>
            </w:r>
            <w:r w:rsidRPr="00F02B5C">
              <w:rPr>
                <w:rFonts w:eastAsiaTheme="minorHAnsi"/>
                <w:szCs w:val="28"/>
              </w:rPr>
              <w:t xml:space="preserve"> ngày làm việc</w:t>
            </w:r>
          </w:p>
          <w:p w14:paraId="5C7D2E7D" w14:textId="77777777" w:rsidR="00013F65" w:rsidRPr="00F02B5C" w:rsidRDefault="00013F65" w:rsidP="00F02B5C">
            <w:pPr>
              <w:spacing w:before="120" w:after="120" w:line="240" w:lineRule="auto"/>
              <w:jc w:val="left"/>
              <w:rPr>
                <w:rFonts w:eastAsiaTheme="minorHAnsi"/>
                <w:b/>
                <w:szCs w:val="28"/>
              </w:rPr>
            </w:pPr>
            <w:r w:rsidRPr="00F02B5C">
              <w:rPr>
                <w:rFonts w:eastAsiaTheme="minorHAnsi"/>
                <w:b/>
                <w:szCs w:val="28"/>
              </w:rPr>
              <w:t>04 ngày làm việc</w:t>
            </w:r>
          </w:p>
        </w:tc>
      </w:tr>
      <w:tr w:rsidR="00013F65" w:rsidRPr="00F02B5C" w14:paraId="3BB4ABFC" w14:textId="77777777" w:rsidTr="00013F65">
        <w:trPr>
          <w:trHeight w:val="2270"/>
          <w:jc w:val="center"/>
        </w:trPr>
        <w:tc>
          <w:tcPr>
            <w:tcW w:w="851" w:type="dxa"/>
            <w:vMerge/>
            <w:vAlign w:val="center"/>
          </w:tcPr>
          <w:p w14:paraId="01F23C28" w14:textId="77777777" w:rsidR="00013F65" w:rsidRPr="00F02B5C" w:rsidRDefault="00013F65" w:rsidP="00F02B5C">
            <w:pPr>
              <w:spacing w:before="120" w:after="120" w:line="240" w:lineRule="auto"/>
              <w:jc w:val="center"/>
              <w:rPr>
                <w:rFonts w:eastAsiaTheme="minorHAnsi"/>
                <w:b/>
                <w:szCs w:val="28"/>
              </w:rPr>
            </w:pPr>
          </w:p>
        </w:tc>
        <w:tc>
          <w:tcPr>
            <w:tcW w:w="2546" w:type="dxa"/>
            <w:vMerge/>
            <w:vAlign w:val="center"/>
          </w:tcPr>
          <w:p w14:paraId="44FA862D" w14:textId="77777777" w:rsidR="00013F65" w:rsidRPr="00F02B5C" w:rsidRDefault="00013F65" w:rsidP="00F02B5C">
            <w:pPr>
              <w:spacing w:before="120" w:after="120" w:line="240" w:lineRule="auto"/>
              <w:rPr>
                <w:rFonts w:eastAsiaTheme="minorHAnsi"/>
                <w:b/>
                <w:szCs w:val="28"/>
              </w:rPr>
            </w:pPr>
          </w:p>
        </w:tc>
        <w:tc>
          <w:tcPr>
            <w:tcW w:w="8080" w:type="dxa"/>
            <w:tcBorders>
              <w:top w:val="nil"/>
            </w:tcBorders>
          </w:tcPr>
          <w:p w14:paraId="59FA364E"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Trường hợp có quy định thẩm tra, xác minh hồ sơ.</w:t>
            </w:r>
          </w:p>
          <w:p w14:paraId="6F022387" w14:textId="77777777" w:rsidR="00013F65" w:rsidRPr="00F02B5C" w:rsidRDefault="00013F65" w:rsidP="00F02B5C">
            <w:pPr>
              <w:spacing w:before="120" w:after="120" w:line="240" w:lineRule="auto"/>
              <w:ind w:firstLine="346"/>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05 ngày làm việc kể từ ngày tổ chức thẩm định. Thời hạn giải quyết được tính từ đầu sau khi nhận đủ hồ sơ.</w:t>
            </w:r>
          </w:p>
        </w:tc>
        <w:tc>
          <w:tcPr>
            <w:tcW w:w="2693" w:type="dxa"/>
            <w:tcBorders>
              <w:top w:val="nil"/>
            </w:tcBorders>
            <w:vAlign w:val="center"/>
          </w:tcPr>
          <w:p w14:paraId="4019E00A"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Trả lại hồ sơ không quá 05 ngày làm việc</w:t>
            </w:r>
          </w:p>
        </w:tc>
      </w:tr>
      <w:tr w:rsidR="00013F65" w:rsidRPr="00F02B5C" w14:paraId="748EA382" w14:textId="77777777" w:rsidTr="00013F65">
        <w:trPr>
          <w:jc w:val="center"/>
        </w:trPr>
        <w:tc>
          <w:tcPr>
            <w:tcW w:w="851" w:type="dxa"/>
            <w:vAlign w:val="center"/>
          </w:tcPr>
          <w:p w14:paraId="1D36BFE9" w14:textId="77777777" w:rsidR="00013F65" w:rsidRPr="00F02B5C" w:rsidRDefault="00013F65" w:rsidP="00F02B5C">
            <w:pPr>
              <w:spacing w:before="120" w:after="120" w:line="240" w:lineRule="auto"/>
              <w:jc w:val="center"/>
              <w:rPr>
                <w:rFonts w:eastAsiaTheme="minorHAnsi"/>
                <w:b/>
                <w:szCs w:val="28"/>
              </w:rPr>
            </w:pPr>
            <w:r w:rsidRPr="00F02B5C">
              <w:rPr>
                <w:rFonts w:eastAsiaTheme="minorHAnsi"/>
                <w:b/>
                <w:szCs w:val="28"/>
              </w:rPr>
              <w:t>Bước 4</w:t>
            </w:r>
          </w:p>
        </w:tc>
        <w:tc>
          <w:tcPr>
            <w:tcW w:w="2546" w:type="dxa"/>
            <w:vAlign w:val="center"/>
          </w:tcPr>
          <w:p w14:paraId="586D0D8F" w14:textId="77777777" w:rsidR="00013F65" w:rsidRPr="00F02B5C" w:rsidRDefault="00013F65"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080" w:type="dxa"/>
          </w:tcPr>
          <w:p w14:paraId="6AADFE77" w14:textId="77777777" w:rsidR="00013F65" w:rsidRPr="007F2377" w:rsidRDefault="00013F65" w:rsidP="00F02B5C">
            <w:pPr>
              <w:spacing w:before="120" w:after="120" w:line="240" w:lineRule="auto"/>
              <w:ind w:firstLine="346"/>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3007FB11" w14:textId="77777777" w:rsidR="00013F65" w:rsidRPr="007F2377" w:rsidRDefault="00013F65" w:rsidP="00F02B5C">
            <w:pPr>
              <w:spacing w:before="120" w:after="120" w:line="240" w:lineRule="auto"/>
              <w:ind w:firstLine="346"/>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3D377ADE" w14:textId="77777777" w:rsidR="00013F65" w:rsidRPr="007F2377" w:rsidRDefault="00013F65" w:rsidP="00F02B5C">
            <w:pPr>
              <w:spacing w:before="120" w:after="120" w:line="240" w:lineRule="auto"/>
              <w:ind w:firstLine="346"/>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14715943" w14:textId="77777777" w:rsidR="00013F65" w:rsidRPr="007F2377" w:rsidRDefault="00013F65" w:rsidP="00F02B5C">
            <w:pPr>
              <w:spacing w:before="120" w:after="120" w:line="240" w:lineRule="auto"/>
              <w:ind w:firstLine="346"/>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5B7A252C" w14:textId="77777777" w:rsidR="00013F65" w:rsidRPr="007F2377" w:rsidRDefault="00013F65" w:rsidP="00F02B5C">
            <w:pPr>
              <w:spacing w:before="120" w:after="120" w:line="240" w:lineRule="auto"/>
              <w:ind w:firstLine="346"/>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070FD2"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77F0EDE9" w14:textId="77777777" w:rsidR="00013F65" w:rsidRPr="00F02B5C" w:rsidRDefault="00013F65" w:rsidP="00F02B5C">
            <w:pPr>
              <w:spacing w:before="120" w:after="120" w:line="240" w:lineRule="auto"/>
              <w:ind w:firstLine="346"/>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3" w:type="dxa"/>
            <w:vAlign w:val="center"/>
          </w:tcPr>
          <w:p w14:paraId="70E3F72E" w14:textId="77777777" w:rsidR="00013F65" w:rsidRPr="00F02B5C" w:rsidRDefault="00013F65" w:rsidP="00F02B5C">
            <w:pPr>
              <w:spacing w:before="120" w:after="120" w:line="240" w:lineRule="auto"/>
              <w:rPr>
                <w:rFonts w:eastAsiaTheme="minorHAnsi"/>
                <w:szCs w:val="28"/>
              </w:rPr>
            </w:pPr>
            <w:r w:rsidRPr="00F02B5C">
              <w:rPr>
                <w:rFonts w:eastAsiaTheme="minorHAnsi"/>
                <w:szCs w:val="28"/>
              </w:rPr>
              <w:t>0,5 ngày làm việc</w:t>
            </w:r>
          </w:p>
        </w:tc>
      </w:tr>
    </w:tbl>
    <w:p w14:paraId="1F239F8D" w14:textId="77777777" w:rsidR="00F02B5C" w:rsidRPr="007F2377" w:rsidRDefault="00F02B5C" w:rsidP="00770D89">
      <w:pPr>
        <w:numPr>
          <w:ilvl w:val="1"/>
          <w:numId w:val="10"/>
        </w:numPr>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Thành phần, số lượng hồ sơ</w:t>
      </w:r>
    </w:p>
    <w:p w14:paraId="34AC984D" w14:textId="77777777" w:rsidR="00F02B5C" w:rsidRPr="00F02B5C" w:rsidRDefault="00F02B5C" w:rsidP="00F02B5C">
      <w:pPr>
        <w:tabs>
          <w:tab w:val="left" w:pos="1134"/>
        </w:tabs>
        <w:spacing w:before="120" w:after="120" w:line="240" w:lineRule="auto"/>
        <w:ind w:firstLine="567"/>
        <w:rPr>
          <w:rFonts w:eastAsiaTheme="minorHAnsi"/>
          <w:b/>
          <w:szCs w:val="28"/>
        </w:rPr>
      </w:pPr>
      <w:r w:rsidRPr="007F2377">
        <w:rPr>
          <w:rFonts w:eastAsiaTheme="minorHAnsi"/>
          <w:b/>
          <w:szCs w:val="28"/>
        </w:rPr>
        <w:t>a)</w:t>
      </w:r>
      <w:r w:rsidRPr="00F02B5C">
        <w:rPr>
          <w:rFonts w:eastAsiaTheme="minorHAnsi"/>
          <w:b/>
          <w:szCs w:val="28"/>
        </w:rPr>
        <w:t xml:space="preserve"> Thành phần hồ sơ</w:t>
      </w:r>
    </w:p>
    <w:p w14:paraId="5C5B7EAA" w14:textId="77777777" w:rsidR="00F02B5C" w:rsidRPr="00F02B5C" w:rsidRDefault="00F02B5C" w:rsidP="00F02B5C">
      <w:pPr>
        <w:tabs>
          <w:tab w:val="left" w:pos="1134"/>
        </w:tabs>
        <w:spacing w:before="120" w:after="120" w:line="240" w:lineRule="auto"/>
        <w:ind w:firstLine="567"/>
        <w:rPr>
          <w:rFonts w:eastAsia="Times New Roman"/>
          <w:b/>
          <w:color w:val="000000"/>
          <w:szCs w:val="28"/>
          <w:lang w:eastAsia="vi-VN"/>
        </w:rPr>
      </w:pPr>
      <w:r w:rsidRPr="007F2377">
        <w:rPr>
          <w:rFonts w:eastAsia="Times New Roman"/>
          <w:b/>
          <w:color w:val="000000"/>
          <w:szCs w:val="28"/>
          <w:lang w:eastAsia="vi-VN"/>
        </w:rPr>
        <w:t>*</w:t>
      </w:r>
      <w:r w:rsidRPr="00F02B5C">
        <w:rPr>
          <w:rFonts w:eastAsia="Times New Roman"/>
          <w:b/>
          <w:color w:val="000000"/>
          <w:szCs w:val="28"/>
          <w:lang w:eastAsia="vi-VN"/>
        </w:rPr>
        <w:t xml:space="preserve"> Hồ sơ đề nghị cho phép thành lập trường trung cấp, trung tâm giáo dục</w:t>
      </w:r>
      <w:r w:rsidRPr="007F2377">
        <w:rPr>
          <w:rFonts w:eastAsia="Times New Roman"/>
          <w:b/>
          <w:color w:val="000000"/>
          <w:szCs w:val="28"/>
          <w:lang w:eastAsia="vi-VN"/>
        </w:rPr>
        <w:t xml:space="preserve"> </w:t>
      </w:r>
      <w:r w:rsidRPr="00F02B5C">
        <w:rPr>
          <w:rFonts w:eastAsia="Times New Roman"/>
          <w:b/>
          <w:color w:val="000000"/>
          <w:szCs w:val="28"/>
          <w:lang w:eastAsia="vi-VN"/>
        </w:rPr>
        <w:t>nghề nghiệp tư thục hoạt động không vì lợi nhuận theo quy định tại Điều 6 Nghị</w:t>
      </w:r>
      <w:r w:rsidRPr="007F2377">
        <w:rPr>
          <w:rFonts w:eastAsia="Times New Roman"/>
          <w:b/>
          <w:color w:val="000000"/>
          <w:szCs w:val="28"/>
          <w:lang w:eastAsia="vi-VN"/>
        </w:rPr>
        <w:t xml:space="preserve"> </w:t>
      </w:r>
      <w:r w:rsidRPr="00F02B5C">
        <w:rPr>
          <w:rFonts w:eastAsia="Times New Roman"/>
          <w:b/>
          <w:color w:val="000000"/>
          <w:szCs w:val="28"/>
          <w:lang w:eastAsia="vi-VN"/>
        </w:rPr>
        <w:t>định số 143/2016/NĐ-CP (được sửa đổi, bổ sung tại Nghị định số 140/2018/NĐ-CP</w:t>
      </w:r>
      <w:r w:rsidRPr="007F2377">
        <w:rPr>
          <w:rFonts w:eastAsia="Times New Roman"/>
          <w:b/>
          <w:color w:val="000000"/>
          <w:szCs w:val="28"/>
          <w:lang w:eastAsia="vi-VN"/>
        </w:rPr>
        <w:t xml:space="preserve"> </w:t>
      </w:r>
      <w:r w:rsidRPr="00F02B5C">
        <w:rPr>
          <w:rFonts w:eastAsia="Times New Roman"/>
          <w:b/>
          <w:color w:val="000000"/>
          <w:szCs w:val="28"/>
          <w:lang w:eastAsia="vi-VN"/>
        </w:rPr>
        <w:t>và Nghị định số 24/2022/NĐ-CP), gồm:</w:t>
      </w:r>
    </w:p>
    <w:p w14:paraId="3D171E8B"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Văn bản đề nghị cho phép thành lập theo Mẫu số 01 Phụ lục I ban hành</w:t>
      </w:r>
      <w:r w:rsidRPr="007F2377">
        <w:rPr>
          <w:rFonts w:eastAsia="Times New Roman"/>
          <w:color w:val="000000"/>
          <w:szCs w:val="28"/>
          <w:lang w:eastAsia="vi-VN"/>
        </w:rPr>
        <w:t xml:space="preserve"> </w:t>
      </w:r>
      <w:r w:rsidRPr="00F02B5C">
        <w:rPr>
          <w:rFonts w:eastAsia="Times New Roman"/>
          <w:color w:val="000000"/>
          <w:szCs w:val="28"/>
          <w:lang w:eastAsia="vi-VN"/>
        </w:rPr>
        <w:t>kèm theo Nghị định số</w:t>
      </w:r>
      <w:r w:rsidRPr="007F2377">
        <w:rPr>
          <w:rFonts w:eastAsia="Times New Roman"/>
          <w:color w:val="000000"/>
          <w:szCs w:val="28"/>
          <w:lang w:eastAsia="vi-VN"/>
        </w:rPr>
        <w:t xml:space="preserve"> </w:t>
      </w:r>
      <w:r w:rsidRPr="00F02B5C">
        <w:rPr>
          <w:rFonts w:eastAsia="Times New Roman"/>
          <w:color w:val="000000"/>
          <w:szCs w:val="28"/>
          <w:lang w:eastAsia="vi-VN"/>
        </w:rPr>
        <w:t>24/2022/NĐ-CP;</w:t>
      </w:r>
    </w:p>
    <w:p w14:paraId="3AFB8BB8"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Đề án thành lập trường trung cấp, trung tâm giáo dục nghề nghiệp theo</w:t>
      </w:r>
      <w:r w:rsidRPr="007F2377">
        <w:rPr>
          <w:rFonts w:eastAsia="Times New Roman"/>
          <w:color w:val="000000"/>
          <w:szCs w:val="28"/>
          <w:lang w:eastAsia="vi-VN"/>
        </w:rPr>
        <w:t xml:space="preserve"> </w:t>
      </w:r>
      <w:r w:rsidRPr="00F02B5C">
        <w:rPr>
          <w:rFonts w:eastAsia="Times New Roman"/>
          <w:color w:val="000000"/>
          <w:szCs w:val="28"/>
          <w:lang w:eastAsia="vi-VN"/>
        </w:rPr>
        <w:t>Mẫu số 02 Phụ lục I ban hành kèm theo Nghị định số 24/2022/NĐ-CP;</w:t>
      </w:r>
    </w:p>
    <w:p w14:paraId="5F2BE7C9"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Dự thảo quy hoạch tổng thể mặt bằng các công trình kiến trúc xây dựng,</w:t>
      </w:r>
      <w:r w:rsidRPr="007F2377">
        <w:rPr>
          <w:rFonts w:eastAsia="Times New Roman"/>
          <w:color w:val="000000"/>
          <w:szCs w:val="28"/>
          <w:lang w:eastAsia="vi-VN"/>
        </w:rPr>
        <w:t xml:space="preserve"> </w:t>
      </w:r>
      <w:r w:rsidRPr="00F02B5C">
        <w:rPr>
          <w:rFonts w:eastAsia="Times New Roman"/>
          <w:color w:val="000000"/>
          <w:szCs w:val="28"/>
          <w:lang w:eastAsia="vi-VN"/>
        </w:rPr>
        <w:t>bảo đảm phù hợp với ngành, nghề, quy mô, trình độ đào tạo và tiêu chuẩn diện</w:t>
      </w:r>
      <w:r w:rsidRPr="007F2377">
        <w:rPr>
          <w:rFonts w:eastAsia="Times New Roman"/>
          <w:color w:val="000000"/>
          <w:szCs w:val="28"/>
          <w:lang w:eastAsia="vi-VN"/>
        </w:rPr>
        <w:t xml:space="preserve"> </w:t>
      </w:r>
      <w:r w:rsidRPr="00F02B5C">
        <w:rPr>
          <w:rFonts w:eastAsia="Times New Roman"/>
          <w:color w:val="000000"/>
          <w:szCs w:val="28"/>
          <w:lang w:eastAsia="vi-VN"/>
        </w:rPr>
        <w:t>tích sử dụng, diện tích xây dựng cho hoạt động học tập và giảng dạy;</w:t>
      </w:r>
    </w:p>
    <w:p w14:paraId="3267F0F9"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Bản sao giấy chứng nhận quyền sử dụng đất hoặc quyết định giao đất, cho</w:t>
      </w:r>
      <w:r w:rsidRPr="007F2377">
        <w:rPr>
          <w:rFonts w:eastAsia="Times New Roman"/>
          <w:color w:val="000000"/>
          <w:szCs w:val="28"/>
          <w:lang w:eastAsia="vi-VN"/>
        </w:rPr>
        <w:t xml:space="preserve"> </w:t>
      </w:r>
      <w:r w:rsidRPr="00F02B5C">
        <w:rPr>
          <w:rFonts w:eastAsia="Times New Roman"/>
          <w:color w:val="000000"/>
          <w:szCs w:val="28"/>
          <w:lang w:eastAsia="vi-VN"/>
        </w:rPr>
        <w:t>thuê đất để xây dựng cơ sở giáo dục nghề nghiệp của Ủy ban nhân dân cấp tỉnh</w:t>
      </w:r>
      <w:r w:rsidRPr="007F2377">
        <w:rPr>
          <w:rFonts w:eastAsia="Times New Roman"/>
          <w:color w:val="000000"/>
          <w:szCs w:val="28"/>
          <w:lang w:eastAsia="vi-VN"/>
        </w:rPr>
        <w:t xml:space="preserve"> </w:t>
      </w:r>
      <w:r w:rsidRPr="00F02B5C">
        <w:rPr>
          <w:rFonts w:eastAsia="Times New Roman"/>
          <w:color w:val="000000"/>
          <w:szCs w:val="28"/>
          <w:lang w:eastAsia="vi-VN"/>
        </w:rPr>
        <w:t>kèm theo bản sao biên lai (nộp tiền sử dụng đất hoặc tiền thuê đất) hoặc minh</w:t>
      </w:r>
      <w:r w:rsidRPr="007F2377">
        <w:rPr>
          <w:rFonts w:eastAsia="Times New Roman"/>
          <w:color w:val="000000"/>
          <w:szCs w:val="28"/>
          <w:lang w:eastAsia="vi-VN"/>
        </w:rPr>
        <w:t xml:space="preserve"> </w:t>
      </w:r>
      <w:r w:rsidRPr="00F02B5C">
        <w:rPr>
          <w:rFonts w:eastAsia="Times New Roman"/>
          <w:color w:val="000000"/>
          <w:szCs w:val="28"/>
          <w:lang w:eastAsia="vi-VN"/>
        </w:rPr>
        <w:t>chứng đã hoàn thành nghĩa vụ tài chính về đất đai theo quy định. Bản sao hợp</w:t>
      </w:r>
      <w:r w:rsidRPr="007F2377">
        <w:rPr>
          <w:rFonts w:eastAsia="Times New Roman"/>
          <w:color w:val="000000"/>
          <w:szCs w:val="28"/>
          <w:lang w:eastAsia="vi-VN"/>
        </w:rPr>
        <w:t xml:space="preserve"> </w:t>
      </w:r>
      <w:r w:rsidRPr="00F02B5C">
        <w:rPr>
          <w:rFonts w:eastAsia="Times New Roman"/>
          <w:color w:val="000000"/>
          <w:szCs w:val="28"/>
          <w:lang w:eastAsia="vi-VN"/>
        </w:rPr>
        <w:t>đồng thuê cơ sở vật chất gắn liền với đất còn thời hạn ít nhất là 05 năm kể từ ngày</w:t>
      </w:r>
      <w:r w:rsidRPr="007F2377">
        <w:rPr>
          <w:rFonts w:eastAsia="Times New Roman"/>
          <w:color w:val="000000"/>
          <w:szCs w:val="28"/>
          <w:lang w:eastAsia="vi-VN"/>
        </w:rPr>
        <w:t xml:space="preserve"> </w:t>
      </w:r>
      <w:r w:rsidRPr="00F02B5C">
        <w:rPr>
          <w:rFonts w:eastAsia="Times New Roman"/>
          <w:color w:val="000000"/>
          <w:szCs w:val="28"/>
          <w:lang w:eastAsia="vi-VN"/>
        </w:rPr>
        <w:t>gửi hồ sơ đối với trường hợp thuê cơ sở vật chất gắn liền với đất và giấy tờ chứng</w:t>
      </w:r>
      <w:r w:rsidRPr="007F2377">
        <w:rPr>
          <w:rFonts w:eastAsia="Times New Roman"/>
          <w:color w:val="000000"/>
          <w:szCs w:val="28"/>
          <w:lang w:eastAsia="vi-VN"/>
        </w:rPr>
        <w:t xml:space="preserve"> </w:t>
      </w:r>
      <w:r w:rsidRPr="00F02B5C">
        <w:rPr>
          <w:rFonts w:eastAsia="Times New Roman"/>
          <w:color w:val="000000"/>
          <w:szCs w:val="28"/>
          <w:lang w:eastAsia="vi-VN"/>
        </w:rPr>
        <w:t>minh quyền sử dụng hoặc quyền sở hữu của bên cho thuê;</w:t>
      </w:r>
    </w:p>
    <w:p w14:paraId="589449F6" w14:textId="77777777" w:rsidR="00F02B5C" w:rsidRPr="00F02B5C" w:rsidRDefault="00F02B5C" w:rsidP="00F02B5C">
      <w:pPr>
        <w:tabs>
          <w:tab w:val="left" w:pos="1134"/>
        </w:tabs>
        <w:spacing w:before="120" w:after="120" w:line="240" w:lineRule="auto"/>
        <w:ind w:firstLine="567"/>
        <w:rPr>
          <w:rFonts w:eastAsia="Times New Roman"/>
          <w:color w:val="000000"/>
          <w:spacing w:val="-10"/>
          <w:szCs w:val="28"/>
          <w:lang w:eastAsia="vi-VN"/>
        </w:rPr>
      </w:pPr>
      <w:r w:rsidRPr="00F02B5C">
        <w:rPr>
          <w:rFonts w:eastAsia="Times New Roman"/>
          <w:color w:val="000000"/>
          <w:spacing w:val="-10"/>
          <w:szCs w:val="28"/>
          <w:lang w:eastAsia="vi-VN"/>
        </w:rPr>
        <w:t>- Văn bản xác nhận khả năng tài chính để đầu tư xây dựng cơ sở giáo dục</w:t>
      </w:r>
      <w:r w:rsidRPr="007F2377">
        <w:rPr>
          <w:rFonts w:eastAsia="Times New Roman"/>
          <w:color w:val="000000"/>
          <w:spacing w:val="-10"/>
          <w:szCs w:val="28"/>
          <w:lang w:eastAsia="vi-VN"/>
        </w:rPr>
        <w:t xml:space="preserve"> </w:t>
      </w:r>
      <w:r w:rsidRPr="00F02B5C">
        <w:rPr>
          <w:rFonts w:eastAsia="Times New Roman"/>
          <w:color w:val="000000"/>
          <w:spacing w:val="-10"/>
          <w:szCs w:val="28"/>
          <w:lang w:eastAsia="vi-VN"/>
        </w:rPr>
        <w:t>nghề nghiệp tư thục của cơ quan, tổ chức có thẩm quyền;</w:t>
      </w:r>
    </w:p>
    <w:p w14:paraId="4BE64379" w14:textId="77777777" w:rsidR="00F02B5C" w:rsidRPr="00F02B5C" w:rsidRDefault="00F02B5C" w:rsidP="00F02B5C">
      <w:pPr>
        <w:tabs>
          <w:tab w:val="left" w:pos="1134"/>
        </w:tabs>
        <w:spacing w:before="120" w:after="120" w:line="240" w:lineRule="auto"/>
        <w:ind w:firstLine="567"/>
        <w:rPr>
          <w:rFonts w:eastAsia="Times New Roman"/>
          <w:color w:val="000000"/>
          <w:spacing w:val="-10"/>
          <w:szCs w:val="28"/>
          <w:lang w:eastAsia="vi-VN"/>
        </w:rPr>
      </w:pPr>
      <w:r w:rsidRPr="00F02B5C">
        <w:rPr>
          <w:rFonts w:eastAsia="Times New Roman"/>
          <w:color w:val="000000"/>
          <w:spacing w:val="-10"/>
          <w:szCs w:val="28"/>
          <w:lang w:eastAsia="vi-VN"/>
        </w:rPr>
        <w:t>- Bản sao giấy tờ chứng minh quyền sở hữu về tài sản kèm theo văn bản</w:t>
      </w:r>
      <w:r w:rsidRPr="007F2377">
        <w:rPr>
          <w:rFonts w:eastAsia="Times New Roman"/>
          <w:color w:val="000000"/>
          <w:spacing w:val="-10"/>
          <w:szCs w:val="28"/>
          <w:lang w:eastAsia="vi-VN"/>
        </w:rPr>
        <w:t xml:space="preserve"> </w:t>
      </w:r>
      <w:r w:rsidRPr="00F02B5C">
        <w:rPr>
          <w:rFonts w:eastAsia="Times New Roman"/>
          <w:color w:val="000000"/>
          <w:spacing w:val="-10"/>
          <w:szCs w:val="28"/>
          <w:lang w:eastAsia="vi-VN"/>
        </w:rPr>
        <w:t>thẩm định giá tài sản góp vốn nếu góp vốn bằng tài sản.</w:t>
      </w:r>
    </w:p>
    <w:p w14:paraId="5BB76261" w14:textId="77777777" w:rsidR="00F02B5C" w:rsidRPr="00F02B5C" w:rsidRDefault="00F02B5C" w:rsidP="00F02B5C">
      <w:pPr>
        <w:tabs>
          <w:tab w:val="left" w:pos="1134"/>
        </w:tabs>
        <w:spacing w:before="120" w:after="120" w:line="240" w:lineRule="auto"/>
        <w:ind w:firstLine="567"/>
        <w:rPr>
          <w:rFonts w:eastAsia="Times New Roman"/>
          <w:i/>
          <w:color w:val="000000"/>
          <w:szCs w:val="28"/>
          <w:lang w:eastAsia="vi-VN"/>
        </w:rPr>
      </w:pPr>
      <w:r w:rsidRPr="00F02B5C">
        <w:rPr>
          <w:rFonts w:eastAsia="Times New Roman"/>
          <w:i/>
          <w:color w:val="000000"/>
          <w:szCs w:val="28"/>
          <w:lang w:eastAsia="vi-VN"/>
        </w:rPr>
        <w:t>Đối với trường trung cấp, trung tâm giáo dục nghề nghiệp tư thục có từ 02</w:t>
      </w:r>
      <w:r w:rsidRPr="007F2377">
        <w:rPr>
          <w:rFonts w:eastAsia="Times New Roman"/>
          <w:i/>
          <w:color w:val="000000"/>
          <w:szCs w:val="28"/>
          <w:lang w:eastAsia="vi-VN"/>
        </w:rPr>
        <w:t xml:space="preserve"> </w:t>
      </w:r>
      <w:r w:rsidRPr="00F02B5C">
        <w:rPr>
          <w:rFonts w:eastAsia="Times New Roman"/>
          <w:i/>
          <w:color w:val="000000"/>
          <w:szCs w:val="28"/>
          <w:lang w:eastAsia="vi-VN"/>
        </w:rPr>
        <w:t>thành viên góp vốn trở lên, ngoài hồ sơ nêu trên, hồ sơ cần bổ sung:</w:t>
      </w:r>
    </w:p>
    <w:p w14:paraId="254612E2"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Biên bản cử người đại diện đứng tên thành lập trường trung cấp, trung</w:t>
      </w:r>
      <w:r w:rsidRPr="007F2377">
        <w:rPr>
          <w:rFonts w:eastAsia="Times New Roman"/>
          <w:color w:val="000000"/>
          <w:szCs w:val="28"/>
          <w:lang w:eastAsia="vi-VN"/>
        </w:rPr>
        <w:t xml:space="preserve"> </w:t>
      </w:r>
      <w:r w:rsidRPr="00F02B5C">
        <w:rPr>
          <w:rFonts w:eastAsia="Times New Roman"/>
          <w:color w:val="000000"/>
          <w:szCs w:val="28"/>
          <w:lang w:eastAsia="vi-VN"/>
        </w:rPr>
        <w:t>tâm giáo dục nghề nghiệp tư thục của các thành viên góp vốn;</w:t>
      </w:r>
    </w:p>
    <w:p w14:paraId="0C4F344F"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Danh sách trích ngang các thành viên Ban sáng lập;</w:t>
      </w:r>
      <w:r w:rsidRPr="007F2377">
        <w:rPr>
          <w:rFonts w:eastAsia="Times New Roman"/>
          <w:color w:val="000000"/>
          <w:szCs w:val="28"/>
          <w:lang w:eastAsia="vi-VN"/>
        </w:rPr>
        <w:t xml:space="preserve"> </w:t>
      </w:r>
      <w:r w:rsidRPr="00F02B5C">
        <w:rPr>
          <w:rFonts w:eastAsia="Times New Roman"/>
          <w:color w:val="000000"/>
          <w:szCs w:val="28"/>
          <w:lang w:eastAsia="vi-VN"/>
        </w:rPr>
        <w:t>- Danh sách, hình thức và biên bản góp vốn của các thành viên cam kết góp</w:t>
      </w:r>
      <w:r w:rsidRPr="007F2377">
        <w:rPr>
          <w:rFonts w:eastAsia="Times New Roman"/>
          <w:color w:val="000000"/>
          <w:szCs w:val="28"/>
          <w:lang w:eastAsia="vi-VN"/>
        </w:rPr>
        <w:t xml:space="preserve"> </w:t>
      </w:r>
      <w:r w:rsidRPr="00F02B5C">
        <w:rPr>
          <w:rFonts w:eastAsia="Times New Roman"/>
          <w:color w:val="000000"/>
          <w:szCs w:val="28"/>
          <w:lang w:eastAsia="vi-VN"/>
        </w:rPr>
        <w:t>vốn thành lập;</w:t>
      </w:r>
    </w:p>
    <w:p w14:paraId="559663C2"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Dự kiến Hội đồng quản trị và Chủ tịch Hội đồng quản trị của trường trung cấp.</w:t>
      </w:r>
    </w:p>
    <w:p w14:paraId="057DF800" w14:textId="77777777" w:rsidR="00F02B5C" w:rsidRPr="00F02B5C" w:rsidRDefault="00F02B5C" w:rsidP="00F02B5C">
      <w:pPr>
        <w:tabs>
          <w:tab w:val="left" w:pos="1134"/>
        </w:tabs>
        <w:spacing w:before="120" w:after="120" w:line="240" w:lineRule="auto"/>
        <w:ind w:firstLine="567"/>
        <w:rPr>
          <w:rFonts w:eastAsia="Times New Roman"/>
          <w:b/>
          <w:color w:val="000000"/>
          <w:szCs w:val="28"/>
          <w:lang w:eastAsia="vi-VN"/>
        </w:rPr>
      </w:pPr>
      <w:r w:rsidRPr="007F2377">
        <w:rPr>
          <w:rFonts w:eastAsia="Times New Roman"/>
          <w:b/>
          <w:color w:val="000000"/>
          <w:szCs w:val="28"/>
          <w:lang w:eastAsia="vi-VN"/>
        </w:rPr>
        <w:t>*</w:t>
      </w:r>
      <w:r w:rsidRPr="00F02B5C">
        <w:rPr>
          <w:rFonts w:eastAsia="Times New Roman"/>
          <w:b/>
          <w:color w:val="000000"/>
          <w:szCs w:val="28"/>
          <w:lang w:eastAsia="vi-VN"/>
        </w:rPr>
        <w:t xml:space="preserve"> Các giấy tờ theo quy định tại khoản 1 Điều 40 Nghị định số 15/2019/NĐ-CP, gồm:</w:t>
      </w:r>
    </w:p>
    <w:p w14:paraId="4C9FC867"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Văn bản cam kết của các tổ chức, cá nhân là chủ sở hữu nguồn vốn đầu</w:t>
      </w:r>
      <w:r w:rsidRPr="007F2377">
        <w:rPr>
          <w:rFonts w:eastAsia="Times New Roman"/>
          <w:color w:val="000000"/>
          <w:szCs w:val="28"/>
          <w:lang w:eastAsia="vi-VN"/>
        </w:rPr>
        <w:t xml:space="preserve"> </w:t>
      </w:r>
      <w:r w:rsidRPr="00F02B5C">
        <w:rPr>
          <w:rFonts w:eastAsia="Times New Roman"/>
          <w:color w:val="000000"/>
          <w:szCs w:val="28"/>
          <w:lang w:eastAsia="vi-VN"/>
        </w:rPr>
        <w:t>tư cam kết việc sử dụng phần tài chính chênh lệch giữa thu và chi của trường trung</w:t>
      </w:r>
      <w:r w:rsidRPr="007F2377">
        <w:rPr>
          <w:rFonts w:eastAsia="Times New Roman"/>
          <w:color w:val="000000"/>
          <w:szCs w:val="28"/>
          <w:lang w:eastAsia="vi-VN"/>
        </w:rPr>
        <w:t xml:space="preserve"> </w:t>
      </w:r>
      <w:r w:rsidRPr="00F02B5C">
        <w:rPr>
          <w:rFonts w:eastAsia="Times New Roman"/>
          <w:color w:val="000000"/>
          <w:szCs w:val="28"/>
          <w:lang w:eastAsia="vi-VN"/>
        </w:rPr>
        <w:t>cấp, trung tâm giáo dục nghề nghiệp tư thục theo quy định tại khoản 1 Điều 37</w:t>
      </w:r>
      <w:r w:rsidRPr="007F2377">
        <w:rPr>
          <w:rFonts w:eastAsia="Times New Roman"/>
          <w:color w:val="000000"/>
          <w:szCs w:val="28"/>
          <w:lang w:eastAsia="vi-VN"/>
        </w:rPr>
        <w:t xml:space="preserve"> </w:t>
      </w:r>
      <w:r w:rsidRPr="00F02B5C">
        <w:rPr>
          <w:rFonts w:eastAsia="Times New Roman"/>
          <w:color w:val="000000"/>
          <w:szCs w:val="28"/>
          <w:lang w:eastAsia="vi-VN"/>
        </w:rPr>
        <w:t>Nghị định số 15/2019/NĐ-CP;</w:t>
      </w:r>
    </w:p>
    <w:p w14:paraId="28D7FE4C"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Biên bản họp của tổ chức, cá nhân sở hữu hoặc những người góp vốn</w:t>
      </w:r>
      <w:r w:rsidRPr="007F2377">
        <w:rPr>
          <w:rFonts w:eastAsia="Times New Roman"/>
          <w:color w:val="000000"/>
          <w:szCs w:val="28"/>
          <w:lang w:eastAsia="vi-VN"/>
        </w:rPr>
        <w:t xml:space="preserve"> </w:t>
      </w:r>
      <w:r w:rsidRPr="00F02B5C">
        <w:rPr>
          <w:rFonts w:eastAsia="Times New Roman"/>
          <w:color w:val="000000"/>
          <w:szCs w:val="28"/>
          <w:lang w:eastAsia="vi-VN"/>
        </w:rPr>
        <w:t>thành lập thông qua việc của trường trung cấp, trung tâm giáo dục nghề nghiệp tư</w:t>
      </w:r>
      <w:r w:rsidRPr="007F2377">
        <w:rPr>
          <w:rFonts w:eastAsia="Times New Roman"/>
          <w:color w:val="000000"/>
          <w:szCs w:val="28"/>
          <w:lang w:eastAsia="vi-VN"/>
        </w:rPr>
        <w:t xml:space="preserve"> </w:t>
      </w:r>
      <w:r w:rsidRPr="00F02B5C">
        <w:rPr>
          <w:rFonts w:eastAsia="Times New Roman"/>
          <w:color w:val="000000"/>
          <w:szCs w:val="28"/>
          <w:lang w:eastAsia="vi-VN"/>
        </w:rPr>
        <w:t>thục hoạt động không vì lợi nhuận. Biên bản này phải được sự đồng ý của đại diện</w:t>
      </w:r>
      <w:r w:rsidRPr="007F2377">
        <w:rPr>
          <w:rFonts w:eastAsia="Times New Roman"/>
          <w:color w:val="000000"/>
          <w:szCs w:val="28"/>
          <w:lang w:eastAsia="vi-VN"/>
        </w:rPr>
        <w:t xml:space="preserve"> </w:t>
      </w:r>
      <w:r w:rsidRPr="00F02B5C">
        <w:rPr>
          <w:rFonts w:eastAsia="Times New Roman"/>
          <w:color w:val="000000"/>
          <w:szCs w:val="28"/>
          <w:lang w:eastAsia="vi-VN"/>
        </w:rPr>
        <w:t>tối thiểu 75% tổng số vốn góp của các thành viên góp vốn;</w:t>
      </w:r>
    </w:p>
    <w:p w14:paraId="01436C26"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Dự thảo Quy chế tổ chức và hoạt động của của trường trung cấp, trung</w:t>
      </w:r>
      <w:r w:rsidRPr="007F2377">
        <w:rPr>
          <w:rFonts w:eastAsia="Times New Roman"/>
          <w:color w:val="000000"/>
          <w:szCs w:val="28"/>
          <w:lang w:eastAsia="vi-VN"/>
        </w:rPr>
        <w:t xml:space="preserve"> </w:t>
      </w:r>
      <w:r w:rsidRPr="00F02B5C">
        <w:rPr>
          <w:rFonts w:eastAsia="Times New Roman"/>
          <w:color w:val="000000"/>
          <w:szCs w:val="28"/>
          <w:lang w:eastAsia="vi-VN"/>
        </w:rPr>
        <w:t>tâm giáo dục nghề nghiệp tư thục hoạt động không vì lợi nhuận;</w:t>
      </w:r>
    </w:p>
    <w:p w14:paraId="1298ACAC"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 Dự thảo Quy chế tài chính nội bộ của của trường trung cấp, trung tâm giáo</w:t>
      </w:r>
      <w:r w:rsidRPr="007F2377">
        <w:rPr>
          <w:rFonts w:eastAsia="Times New Roman"/>
          <w:color w:val="000000"/>
          <w:szCs w:val="28"/>
          <w:lang w:eastAsia="vi-VN"/>
        </w:rPr>
        <w:t xml:space="preserve"> </w:t>
      </w:r>
      <w:r w:rsidRPr="00F02B5C">
        <w:rPr>
          <w:rFonts w:eastAsia="Times New Roman"/>
          <w:color w:val="000000"/>
          <w:szCs w:val="28"/>
          <w:lang w:eastAsia="vi-VN"/>
        </w:rPr>
        <w:t>dục nghề nghiệp tư thục hoạt động không vì lợi nhuận.</w:t>
      </w:r>
    </w:p>
    <w:p w14:paraId="0625052D" w14:textId="77777777" w:rsidR="00F02B5C" w:rsidRPr="00F02B5C" w:rsidRDefault="00F02B5C" w:rsidP="00F02B5C">
      <w:pPr>
        <w:tabs>
          <w:tab w:val="left" w:pos="1134"/>
        </w:tabs>
        <w:spacing w:before="120" w:after="120" w:line="240" w:lineRule="auto"/>
        <w:ind w:firstLine="567"/>
        <w:rPr>
          <w:rFonts w:eastAsiaTheme="minorHAnsi"/>
          <w:szCs w:val="28"/>
        </w:rPr>
      </w:pPr>
      <w:r w:rsidRPr="007F2377">
        <w:rPr>
          <w:rFonts w:eastAsiaTheme="minorHAnsi"/>
          <w:b/>
          <w:szCs w:val="28"/>
        </w:rPr>
        <w:t>b)</w:t>
      </w:r>
      <w:r w:rsidRPr="00F02B5C">
        <w:rPr>
          <w:rFonts w:eastAsiaTheme="minorHAnsi"/>
          <w:b/>
          <w:szCs w:val="28"/>
        </w:rPr>
        <w:t xml:space="preserve"> Số lượng hồ sơ: </w:t>
      </w:r>
      <w:r w:rsidRPr="00F02B5C">
        <w:rPr>
          <w:rFonts w:eastAsiaTheme="minorHAnsi"/>
          <w:szCs w:val="28"/>
        </w:rPr>
        <w:t>01 bộ hồ sơ</w:t>
      </w:r>
    </w:p>
    <w:p w14:paraId="55444149"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Đối tượng thực hiện thủ tục hành chính</w:t>
      </w:r>
    </w:p>
    <w:p w14:paraId="36897CFA" w14:textId="77777777" w:rsidR="00F02B5C" w:rsidRPr="00F02B5C" w:rsidRDefault="00F02B5C" w:rsidP="00F02B5C">
      <w:pPr>
        <w:shd w:val="clear" w:color="auto" w:fill="FFFFFF"/>
        <w:tabs>
          <w:tab w:val="left" w:pos="1134"/>
        </w:tabs>
        <w:spacing w:before="120" w:after="120" w:line="240" w:lineRule="auto"/>
        <w:ind w:firstLine="567"/>
        <w:rPr>
          <w:rFonts w:eastAsia="Times New Roman"/>
          <w:color w:val="000000"/>
          <w:spacing w:val="-8"/>
          <w:szCs w:val="28"/>
          <w:lang w:eastAsia="vi-VN"/>
        </w:rPr>
      </w:pPr>
      <w:r w:rsidRPr="007F2377">
        <w:rPr>
          <w:rFonts w:eastAsiaTheme="minorHAnsi"/>
          <w:spacing w:val="-8"/>
          <w:szCs w:val="28"/>
        </w:rPr>
        <w:t xml:space="preserve">Tổ chức, cá nhân có nhu cầu thành lập trường trung tâp, </w:t>
      </w:r>
      <w:r w:rsidRPr="00F02B5C">
        <w:rPr>
          <w:rFonts w:eastAsia="Times New Roman"/>
          <w:color w:val="000000"/>
          <w:spacing w:val="-8"/>
          <w:szCs w:val="28"/>
          <w:lang w:eastAsia="vi-VN"/>
        </w:rPr>
        <w:t>trung tâm giáo dục nghề nghiệp</w:t>
      </w:r>
      <w:r w:rsidRPr="007F2377">
        <w:rPr>
          <w:rFonts w:eastAsia="Times New Roman"/>
          <w:color w:val="000000"/>
          <w:spacing w:val="-8"/>
          <w:szCs w:val="28"/>
          <w:lang w:eastAsia="vi-VN"/>
        </w:rPr>
        <w:t xml:space="preserve"> </w:t>
      </w:r>
      <w:r w:rsidRPr="00F02B5C">
        <w:rPr>
          <w:rFonts w:eastAsia="Times New Roman"/>
          <w:color w:val="000000"/>
          <w:spacing w:val="-8"/>
          <w:szCs w:val="28"/>
          <w:lang w:eastAsia="vi-VN"/>
        </w:rPr>
        <w:t>tư thục hoạt động không vì lợi nhuận.</w:t>
      </w:r>
    </w:p>
    <w:p w14:paraId="538C50BF"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Cơ quan thực hiện thủ tục hành chính</w:t>
      </w:r>
    </w:p>
    <w:p w14:paraId="490285A1" w14:textId="77777777" w:rsidR="00F02B5C" w:rsidRPr="00F02B5C" w:rsidRDefault="00F02B5C" w:rsidP="00F02B5C">
      <w:pPr>
        <w:tabs>
          <w:tab w:val="left" w:pos="1134"/>
        </w:tabs>
        <w:spacing w:before="120" w:after="12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00CD4DF4" w14:textId="77777777" w:rsidR="00F02B5C" w:rsidRPr="00F02B5C" w:rsidRDefault="00F02B5C" w:rsidP="00F02B5C">
      <w:pPr>
        <w:tabs>
          <w:tab w:val="left" w:pos="1134"/>
        </w:tabs>
        <w:spacing w:before="120" w:after="120" w:line="240" w:lineRule="auto"/>
        <w:ind w:firstLine="567"/>
        <w:rPr>
          <w:rFonts w:eastAsiaTheme="minorHAnsi"/>
          <w:b/>
          <w:szCs w:val="28"/>
          <w:lang w:val="pt-BR"/>
        </w:rPr>
      </w:pPr>
      <w:r w:rsidRPr="00F02B5C">
        <w:rPr>
          <w:rFonts w:eastAsia="Calibri"/>
          <w:szCs w:val="28"/>
          <w:lang w:val="pt-BR"/>
        </w:rPr>
        <w:t>- Cơ quan trực tiếp thực hiện thủ tục hành chính: Sở Lao động – Thương binh và Xã hội.</w:t>
      </w:r>
    </w:p>
    <w:p w14:paraId="5F3442A9" w14:textId="77777777" w:rsidR="00F02B5C" w:rsidRPr="00F02B5C" w:rsidRDefault="00F02B5C" w:rsidP="00770D89">
      <w:pPr>
        <w:numPr>
          <w:ilvl w:val="1"/>
          <w:numId w:val="10"/>
        </w:numPr>
        <w:shd w:val="clear" w:color="auto" w:fill="FFFFFF"/>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Kết quả thực hiện thủ tục hành chính</w:t>
      </w:r>
    </w:p>
    <w:p w14:paraId="72EE3000" w14:textId="77777777" w:rsidR="00F02B5C" w:rsidRPr="00F02B5C" w:rsidRDefault="00F02B5C" w:rsidP="00F02B5C">
      <w:pPr>
        <w:shd w:val="clear" w:color="auto" w:fill="FFFFFF"/>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Quyết định cho phép thành lập trung tâm giáo dục nghề nghiệp, trường trung cấp tư thục hoạt động không vì lợi nhuận.</w:t>
      </w:r>
    </w:p>
    <w:p w14:paraId="36B456CD"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3F72D867"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szCs w:val="28"/>
        </w:rPr>
      </w:pPr>
      <w:r w:rsidRPr="00F02B5C">
        <w:rPr>
          <w:rFonts w:eastAsiaTheme="minorHAnsi"/>
          <w:b/>
          <w:szCs w:val="28"/>
        </w:rPr>
        <w:t>Tên mẫu đơn, mẫu tờ khai</w:t>
      </w:r>
    </w:p>
    <w:p w14:paraId="33E4D0C5"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Phù hợp với quy hoạch mạng lưới cơ sở giáo dục nghề nghiệp Việt Nam.</w:t>
      </w:r>
      <w:r w:rsidRPr="007F2377">
        <w:rPr>
          <w:rFonts w:eastAsia="Times New Roman"/>
          <w:color w:val="000000"/>
          <w:szCs w:val="28"/>
          <w:lang w:eastAsia="vi-VN"/>
        </w:rPr>
        <w:t xml:space="preserve"> </w:t>
      </w:r>
      <w:r w:rsidRPr="00F02B5C">
        <w:rPr>
          <w:rFonts w:eastAsia="Times New Roman"/>
          <w:color w:val="000000"/>
          <w:szCs w:val="28"/>
          <w:lang w:eastAsia="vi-VN"/>
        </w:rPr>
        <w:t>Đối với cơ sở giáo dục nghề nghiệp công lập khi thành lập phải hoạt động theo cơ</w:t>
      </w:r>
      <w:r w:rsidRPr="007F2377">
        <w:rPr>
          <w:rFonts w:eastAsia="Times New Roman"/>
          <w:color w:val="000000"/>
          <w:szCs w:val="28"/>
          <w:lang w:eastAsia="vi-VN"/>
        </w:rPr>
        <w:t xml:space="preserve"> </w:t>
      </w:r>
      <w:r w:rsidRPr="00F02B5C">
        <w:rPr>
          <w:rFonts w:eastAsia="Times New Roman"/>
          <w:color w:val="000000"/>
          <w:szCs w:val="28"/>
          <w:lang w:eastAsia="vi-VN"/>
        </w:rPr>
        <w:t>chế tự chủ của đơn vị sự nghiệp công lập do Chính phủ quy định.</w:t>
      </w:r>
    </w:p>
    <w:p w14:paraId="6C29D7E0"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Có địa điểm xây dựng cơ sở vật chất bảo đảm diện tích đất sử dụng tối</w:t>
      </w:r>
      <w:r w:rsidRPr="007F2377">
        <w:rPr>
          <w:rFonts w:eastAsia="Times New Roman"/>
          <w:color w:val="000000"/>
          <w:szCs w:val="28"/>
          <w:lang w:eastAsia="vi-VN"/>
        </w:rPr>
        <w:t xml:space="preserve"> </w:t>
      </w:r>
      <w:r w:rsidRPr="00F02B5C">
        <w:rPr>
          <w:rFonts w:eastAsia="Times New Roman"/>
          <w:color w:val="000000"/>
          <w:szCs w:val="28"/>
          <w:lang w:eastAsia="vi-VN"/>
        </w:rPr>
        <w:t>thiểu đối với trung tâm giáo dục nghề nghiệp là 1.000 m</w:t>
      </w:r>
      <w:r w:rsidRPr="007F2377">
        <w:rPr>
          <w:rFonts w:eastAsia="Times New Roman"/>
          <w:color w:val="000000"/>
          <w:szCs w:val="28"/>
          <w:vertAlign w:val="superscript"/>
          <w:lang w:eastAsia="vi-VN"/>
        </w:rPr>
        <w:t>2</w:t>
      </w:r>
      <w:r w:rsidRPr="00F02B5C">
        <w:rPr>
          <w:rFonts w:eastAsia="Times New Roman"/>
          <w:color w:val="000000"/>
          <w:szCs w:val="28"/>
          <w:lang w:eastAsia="vi-VN"/>
        </w:rPr>
        <w:t>; trường trung cấp là</w:t>
      </w:r>
      <w:r w:rsidRPr="007F2377">
        <w:rPr>
          <w:rFonts w:eastAsia="Times New Roman"/>
          <w:color w:val="000000"/>
          <w:szCs w:val="28"/>
          <w:lang w:eastAsia="vi-VN"/>
        </w:rPr>
        <w:t xml:space="preserve"> </w:t>
      </w:r>
      <w:r w:rsidRPr="00F02B5C">
        <w:rPr>
          <w:rFonts w:eastAsia="Times New Roman"/>
          <w:color w:val="000000"/>
          <w:szCs w:val="28"/>
          <w:lang w:eastAsia="vi-VN"/>
        </w:rPr>
        <w:t>10.000 m</w:t>
      </w:r>
      <w:r w:rsidRPr="007F2377">
        <w:rPr>
          <w:rFonts w:eastAsia="Times New Roman"/>
          <w:color w:val="000000"/>
          <w:szCs w:val="28"/>
          <w:vertAlign w:val="superscript"/>
          <w:lang w:eastAsia="vi-VN"/>
        </w:rPr>
        <w:t>2</w:t>
      </w:r>
      <w:r w:rsidRPr="00F02B5C">
        <w:rPr>
          <w:rFonts w:eastAsia="Times New Roman"/>
          <w:color w:val="000000"/>
          <w:szCs w:val="28"/>
          <w:lang w:eastAsia="vi-VN"/>
        </w:rPr>
        <w:t xml:space="preserve"> đối với khu vực đô thị hoặc 20.000 m</w:t>
      </w:r>
      <w:r w:rsidRPr="007F2377">
        <w:rPr>
          <w:rFonts w:eastAsia="Times New Roman"/>
          <w:color w:val="000000"/>
          <w:szCs w:val="28"/>
          <w:vertAlign w:val="superscript"/>
          <w:lang w:eastAsia="vi-VN"/>
        </w:rPr>
        <w:t>2</w:t>
      </w:r>
      <w:r w:rsidRPr="00F02B5C">
        <w:rPr>
          <w:rFonts w:eastAsia="Times New Roman"/>
          <w:color w:val="000000"/>
          <w:szCs w:val="28"/>
          <w:lang w:eastAsia="vi-VN"/>
        </w:rPr>
        <w:t xml:space="preserve"> đối với khu vực ngoài đô thị.</w:t>
      </w:r>
      <w:r w:rsidRPr="007F2377">
        <w:rPr>
          <w:rFonts w:eastAsia="Times New Roman"/>
          <w:color w:val="000000"/>
          <w:szCs w:val="28"/>
          <w:lang w:eastAsia="vi-VN"/>
        </w:rPr>
        <w:t xml:space="preserve"> </w:t>
      </w:r>
      <w:r w:rsidRPr="00F02B5C">
        <w:rPr>
          <w:rFonts w:eastAsia="Times New Roman"/>
          <w:color w:val="000000"/>
          <w:szCs w:val="28"/>
          <w:lang w:eastAsia="vi-VN"/>
        </w:rPr>
        <w:t>Trường hợp địa điểm xây dựng cơ sở vật chất của trường trung cấp vừa có diện</w:t>
      </w:r>
      <w:r w:rsidRPr="007F2377">
        <w:rPr>
          <w:rFonts w:eastAsia="Times New Roman"/>
          <w:color w:val="000000"/>
          <w:szCs w:val="28"/>
          <w:lang w:eastAsia="vi-VN"/>
        </w:rPr>
        <w:t xml:space="preserve"> </w:t>
      </w:r>
      <w:r w:rsidRPr="00F02B5C">
        <w:rPr>
          <w:rFonts w:eastAsia="Times New Roman"/>
          <w:color w:val="000000"/>
          <w:szCs w:val="28"/>
          <w:lang w:eastAsia="vi-VN"/>
        </w:rPr>
        <w:t>tích đất sử dụng tại khu vực đô thị vừa có diện tích đất sử dụng tại khu vực ngoài</w:t>
      </w:r>
      <w:r w:rsidRPr="007F2377">
        <w:rPr>
          <w:rFonts w:eastAsia="Times New Roman"/>
          <w:color w:val="000000"/>
          <w:szCs w:val="28"/>
          <w:lang w:eastAsia="vi-VN"/>
        </w:rPr>
        <w:t xml:space="preserve"> </w:t>
      </w:r>
      <w:r w:rsidRPr="00F02B5C">
        <w:rPr>
          <w:rFonts w:eastAsia="Times New Roman"/>
          <w:color w:val="000000"/>
          <w:szCs w:val="28"/>
          <w:lang w:eastAsia="vi-VN"/>
        </w:rPr>
        <w:t>đô thị thì thực hiện quy đổi diện tích đất theo tỷ lệ tương ứng giữa đất khu vực đô</w:t>
      </w:r>
      <w:r w:rsidRPr="007F2377">
        <w:rPr>
          <w:rFonts w:eastAsia="Times New Roman"/>
          <w:color w:val="000000"/>
          <w:szCs w:val="28"/>
          <w:lang w:eastAsia="vi-VN"/>
        </w:rPr>
        <w:t xml:space="preserve"> </w:t>
      </w:r>
      <w:r w:rsidRPr="00F02B5C">
        <w:rPr>
          <w:rFonts w:eastAsia="Times New Roman"/>
          <w:color w:val="000000"/>
          <w:szCs w:val="28"/>
          <w:lang w:eastAsia="vi-VN"/>
        </w:rPr>
        <w:t>thị với đất khu vực ngoài đô thị là 1:2.</w:t>
      </w:r>
    </w:p>
    <w:p w14:paraId="1C4BA310"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Vốn đầu tư thành lập trường trung cấp, trung tâm giáo dục nghề nghiệp</w:t>
      </w:r>
      <w:r w:rsidRPr="007F2377">
        <w:rPr>
          <w:rFonts w:eastAsia="Times New Roman"/>
          <w:color w:val="000000"/>
          <w:szCs w:val="28"/>
          <w:lang w:eastAsia="vi-VN"/>
        </w:rPr>
        <w:t xml:space="preserve"> </w:t>
      </w:r>
      <w:r w:rsidRPr="00F02B5C">
        <w:rPr>
          <w:rFonts w:eastAsia="Times New Roman"/>
          <w:color w:val="000000"/>
          <w:szCs w:val="28"/>
          <w:lang w:eastAsia="vi-VN"/>
        </w:rPr>
        <w:t>tư thục hoạt động không vì lợi nhuận được đầu tư bằng nguồn vốn hợp pháp,</w:t>
      </w:r>
      <w:r w:rsidRPr="007F2377">
        <w:rPr>
          <w:rFonts w:eastAsia="Times New Roman"/>
          <w:color w:val="000000"/>
          <w:szCs w:val="28"/>
          <w:lang w:eastAsia="vi-VN"/>
        </w:rPr>
        <w:t xml:space="preserve"> </w:t>
      </w:r>
      <w:r w:rsidRPr="00F02B5C">
        <w:rPr>
          <w:rFonts w:eastAsia="Times New Roman"/>
          <w:color w:val="000000"/>
          <w:szCs w:val="28"/>
          <w:lang w:eastAsia="vi-VN"/>
        </w:rPr>
        <w:t>không bao gồm giá trị về đất đai đối với trung tâm giáo dục nghề nghiệp tối thiểu</w:t>
      </w:r>
      <w:r w:rsidRPr="007F2377">
        <w:rPr>
          <w:rFonts w:eastAsia="Times New Roman"/>
          <w:color w:val="000000"/>
          <w:szCs w:val="28"/>
          <w:lang w:eastAsia="vi-VN"/>
        </w:rPr>
        <w:t xml:space="preserve"> </w:t>
      </w:r>
      <w:r w:rsidRPr="00F02B5C">
        <w:rPr>
          <w:rFonts w:eastAsia="Times New Roman"/>
          <w:color w:val="000000"/>
          <w:szCs w:val="28"/>
          <w:lang w:eastAsia="vi-VN"/>
        </w:rPr>
        <w:t>là 05 tỷ đồng; đối với trường trung cấp tối thiểu là 50 tỷ đồng.</w:t>
      </w:r>
    </w:p>
    <w:p w14:paraId="1CBB6BDD"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d) Chênh lệch giữa thu và chi từ hoạt động đào tạo nghề nghiệp, nghiên cứu</w:t>
      </w:r>
      <w:r w:rsidRPr="007F2377">
        <w:rPr>
          <w:rFonts w:eastAsia="Times New Roman"/>
          <w:color w:val="000000"/>
          <w:szCs w:val="28"/>
          <w:lang w:eastAsia="vi-VN"/>
        </w:rPr>
        <w:t xml:space="preserve"> </w:t>
      </w:r>
      <w:r w:rsidRPr="00F02B5C">
        <w:rPr>
          <w:rFonts w:eastAsia="Times New Roman"/>
          <w:color w:val="000000"/>
          <w:szCs w:val="28"/>
          <w:lang w:eastAsia="vi-VN"/>
        </w:rPr>
        <w:t>khoa học hàng năm của trường trung cấp, trung tâm giáo dục nghề nghiệp tư thục</w:t>
      </w:r>
      <w:r w:rsidRPr="007F2377">
        <w:rPr>
          <w:rFonts w:eastAsia="Times New Roman"/>
          <w:color w:val="000000"/>
          <w:szCs w:val="28"/>
          <w:lang w:eastAsia="vi-VN"/>
        </w:rPr>
        <w:t xml:space="preserve"> </w:t>
      </w:r>
      <w:r w:rsidRPr="00F02B5C">
        <w:rPr>
          <w:rFonts w:eastAsia="Times New Roman"/>
          <w:color w:val="000000"/>
          <w:szCs w:val="28"/>
          <w:lang w:eastAsia="vi-VN"/>
        </w:rPr>
        <w:t>hoạt động không vì lợi nhuận là tài sản sở hữu chung hợp nhất không phân chia,</w:t>
      </w:r>
      <w:r w:rsidRPr="007F2377">
        <w:rPr>
          <w:rFonts w:eastAsia="Times New Roman"/>
          <w:color w:val="000000"/>
          <w:szCs w:val="28"/>
          <w:lang w:eastAsia="vi-VN"/>
        </w:rPr>
        <w:t xml:space="preserve"> </w:t>
      </w:r>
      <w:r w:rsidRPr="00F02B5C">
        <w:rPr>
          <w:rFonts w:eastAsia="Times New Roman"/>
          <w:color w:val="000000"/>
          <w:szCs w:val="28"/>
          <w:lang w:eastAsia="vi-VN"/>
        </w:rPr>
        <w:t>dùng để đầu tư phát triển cơ sở vật chất; phát triển đội ngũ nhà giáo và cán bộ</w:t>
      </w:r>
      <w:r w:rsidRPr="007F2377">
        <w:rPr>
          <w:rFonts w:eastAsia="Times New Roman"/>
          <w:color w:val="000000"/>
          <w:szCs w:val="28"/>
          <w:lang w:eastAsia="vi-VN"/>
        </w:rPr>
        <w:t xml:space="preserve"> </w:t>
      </w:r>
      <w:r w:rsidRPr="00F02B5C">
        <w:rPr>
          <w:rFonts w:eastAsia="Times New Roman"/>
          <w:color w:val="000000"/>
          <w:szCs w:val="28"/>
          <w:lang w:eastAsia="vi-VN"/>
        </w:rPr>
        <w:t>quản lý; hoạt động nghiên cứu khoa học; cấp học bổng cho người học và sử dụng</w:t>
      </w:r>
      <w:r w:rsidRPr="007F2377">
        <w:rPr>
          <w:rFonts w:eastAsia="Times New Roman"/>
          <w:color w:val="000000"/>
          <w:szCs w:val="28"/>
          <w:lang w:eastAsia="vi-VN"/>
        </w:rPr>
        <w:t xml:space="preserve"> </w:t>
      </w:r>
      <w:r w:rsidRPr="00F02B5C">
        <w:rPr>
          <w:rFonts w:eastAsia="Times New Roman"/>
          <w:color w:val="000000"/>
          <w:szCs w:val="28"/>
          <w:lang w:eastAsia="vi-VN"/>
        </w:rPr>
        <w:t>cho các mục tiêu phục vụ lợi ích cộng đồng khác.</w:t>
      </w:r>
    </w:p>
    <w:p w14:paraId="5D25C8F6"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đ) Có cam kết hoạt động không vì lợi nhuận với Ủy ban nhân dân cấp tỉnh.</w:t>
      </w:r>
      <w:r w:rsidRPr="007F2377">
        <w:rPr>
          <w:rFonts w:eastAsia="Times New Roman"/>
          <w:color w:val="000000"/>
          <w:szCs w:val="28"/>
          <w:lang w:eastAsia="vi-VN"/>
        </w:rPr>
        <w:t xml:space="preserve"> </w:t>
      </w:r>
      <w:r w:rsidRPr="00F02B5C">
        <w:rPr>
          <w:rFonts w:eastAsia="Times New Roman"/>
          <w:color w:val="000000"/>
          <w:szCs w:val="28"/>
          <w:lang w:eastAsia="vi-VN"/>
        </w:rPr>
        <w:t>Cam kết được công bố công khai để xã hội biết và giám sát.</w:t>
      </w:r>
    </w:p>
    <w:p w14:paraId="0D9B70BE" w14:textId="77777777" w:rsidR="00F02B5C" w:rsidRPr="00F02B5C" w:rsidRDefault="00F02B5C" w:rsidP="00F02B5C">
      <w:pPr>
        <w:tabs>
          <w:tab w:val="left" w:pos="1134"/>
        </w:tabs>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e) Tổ chức, cá nhân là chủ sở hữu nguồn vốn đầu tư không nhận lợi tức,</w:t>
      </w:r>
      <w:r w:rsidRPr="007F2377">
        <w:rPr>
          <w:rFonts w:eastAsia="Times New Roman"/>
          <w:color w:val="000000"/>
          <w:szCs w:val="28"/>
          <w:lang w:eastAsia="vi-VN"/>
        </w:rPr>
        <w:t xml:space="preserve"> </w:t>
      </w:r>
      <w:r w:rsidRPr="00F02B5C">
        <w:rPr>
          <w:rFonts w:eastAsia="Times New Roman"/>
          <w:color w:val="000000"/>
          <w:szCs w:val="28"/>
          <w:lang w:eastAsia="vi-VN"/>
        </w:rPr>
        <w:t>hoặc nhận lợi tức nhưng không vượt quá lãi suất trái phiếu Chính phủ quy định</w:t>
      </w:r>
      <w:r w:rsidRPr="007F2377">
        <w:rPr>
          <w:rFonts w:eastAsia="Times New Roman"/>
          <w:color w:val="000000"/>
          <w:szCs w:val="28"/>
          <w:lang w:eastAsia="vi-VN"/>
        </w:rPr>
        <w:t xml:space="preserve"> </w:t>
      </w:r>
      <w:r w:rsidRPr="00F02B5C">
        <w:rPr>
          <w:rFonts w:eastAsia="Times New Roman"/>
          <w:color w:val="000000"/>
          <w:szCs w:val="28"/>
          <w:lang w:eastAsia="vi-VN"/>
        </w:rPr>
        <w:t>trong cùng thời kỳ.</w:t>
      </w:r>
    </w:p>
    <w:p w14:paraId="1F40E7AA" w14:textId="77777777" w:rsidR="00F02B5C" w:rsidRPr="007F2377" w:rsidRDefault="00F02B5C" w:rsidP="00770D89">
      <w:pPr>
        <w:numPr>
          <w:ilvl w:val="1"/>
          <w:numId w:val="10"/>
        </w:numPr>
        <w:tabs>
          <w:tab w:val="left" w:pos="1134"/>
        </w:tabs>
        <w:spacing w:before="120" w:after="120" w:line="240" w:lineRule="auto"/>
        <w:ind w:left="0" w:firstLine="567"/>
        <w:contextualSpacing/>
        <w:jc w:val="left"/>
        <w:rPr>
          <w:rFonts w:eastAsia="Times New Roman"/>
          <w:bCs/>
          <w:color w:val="000000"/>
          <w:szCs w:val="28"/>
          <w:lang w:eastAsia="vi-VN"/>
        </w:rPr>
      </w:pPr>
      <w:r w:rsidRPr="00F02B5C">
        <w:rPr>
          <w:rFonts w:eastAsiaTheme="minorHAnsi"/>
          <w:b/>
          <w:szCs w:val="28"/>
        </w:rPr>
        <w:t>Yêu cầu, điều kiện thực hiện thủ tục hành chính</w:t>
      </w:r>
      <w:r w:rsidRPr="007F2377">
        <w:rPr>
          <w:rFonts w:eastAsiaTheme="minorHAnsi"/>
          <w:b/>
          <w:szCs w:val="28"/>
        </w:rPr>
        <w:t xml:space="preserve">: </w:t>
      </w:r>
      <w:r w:rsidRPr="007F2377">
        <w:rPr>
          <w:rFonts w:eastAsiaTheme="minorHAnsi"/>
          <w:bCs/>
          <w:szCs w:val="28"/>
        </w:rPr>
        <w:t xml:space="preserve"> Không</w:t>
      </w:r>
    </w:p>
    <w:p w14:paraId="180438E8"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Theme="minorHAnsi"/>
          <w:b/>
          <w:szCs w:val="28"/>
        </w:rPr>
      </w:pPr>
      <w:r w:rsidRPr="00F02B5C">
        <w:rPr>
          <w:rFonts w:eastAsiaTheme="minorHAnsi"/>
          <w:b/>
          <w:szCs w:val="28"/>
        </w:rPr>
        <w:t>Căn cứ pháp lý</w:t>
      </w:r>
    </w:p>
    <w:p w14:paraId="7507CF14" w14:textId="77777777" w:rsidR="00F02B5C" w:rsidRPr="00F02B5C" w:rsidRDefault="00F02B5C" w:rsidP="00F02B5C">
      <w:pPr>
        <w:tabs>
          <w:tab w:val="left" w:pos="1134"/>
        </w:tabs>
        <w:spacing w:before="120" w:after="120" w:line="240" w:lineRule="auto"/>
        <w:ind w:firstLine="567"/>
        <w:rPr>
          <w:rFonts w:eastAsiaTheme="minorHAnsi"/>
          <w:bCs/>
          <w:szCs w:val="28"/>
          <w:lang w:val="en-US"/>
        </w:rPr>
      </w:pPr>
      <w:r w:rsidRPr="00F02B5C">
        <w:rPr>
          <w:rFonts w:eastAsiaTheme="minorHAnsi"/>
          <w:bCs/>
          <w:szCs w:val="28"/>
          <w:lang w:val="en-US"/>
        </w:rPr>
        <w:t>a) Luật Giáo dục nghề nghiệp.</w:t>
      </w:r>
    </w:p>
    <w:p w14:paraId="47A03850" w14:textId="77777777" w:rsidR="00F02B5C" w:rsidRPr="00F02B5C" w:rsidRDefault="00F02B5C" w:rsidP="00F02B5C">
      <w:pPr>
        <w:tabs>
          <w:tab w:val="left" w:pos="1134"/>
        </w:tabs>
        <w:spacing w:before="120" w:after="120" w:line="240" w:lineRule="auto"/>
        <w:ind w:firstLine="567"/>
        <w:rPr>
          <w:rFonts w:eastAsiaTheme="minorHAnsi"/>
          <w:bCs/>
          <w:szCs w:val="28"/>
          <w:lang w:val="en-US"/>
        </w:rPr>
      </w:pPr>
      <w:r w:rsidRPr="00F02B5C">
        <w:rPr>
          <w:rFonts w:eastAsiaTheme="minorHAnsi"/>
          <w:bCs/>
          <w:szCs w:val="28"/>
          <w:lang w:val="en-US"/>
        </w:rPr>
        <w:t>b) Nghị định số 143/2016/NĐ-CP ngày 14/10/2016 của Chính phủ quy định điều kiện đầu tư và hoạt động trong lĩnh vực giáo dục nghề nghiệp.</w:t>
      </w:r>
    </w:p>
    <w:p w14:paraId="689D2D40" w14:textId="77777777" w:rsidR="00F02B5C" w:rsidRPr="00F02B5C" w:rsidRDefault="00F02B5C" w:rsidP="00F02B5C">
      <w:pPr>
        <w:tabs>
          <w:tab w:val="left" w:pos="1134"/>
        </w:tabs>
        <w:spacing w:before="120" w:after="120" w:line="240" w:lineRule="auto"/>
        <w:ind w:firstLine="567"/>
        <w:rPr>
          <w:rFonts w:eastAsiaTheme="minorHAnsi"/>
          <w:bCs/>
          <w:szCs w:val="28"/>
          <w:lang w:val="en-US"/>
        </w:rPr>
      </w:pPr>
      <w:r w:rsidRPr="00F02B5C">
        <w:rPr>
          <w:rFonts w:eastAsiaTheme="minorHAnsi"/>
          <w:bCs/>
          <w:szCs w:val="28"/>
          <w:lang w:val="en-US"/>
        </w:rPr>
        <w:t>c) Nghị định số 140/2018/NĐ-CP ngày 08/10/2018 của Chính phủ sửa đổi, bổ sung các Nghị định liên quan đến điều kiện đầu tư kinh doanh và thủ tục hành chính thuộc phạm vi quản lý nhà nước của Bộ Lao động - Thương binh và Xã hội.</w:t>
      </w:r>
    </w:p>
    <w:p w14:paraId="70DDE86F" w14:textId="77777777" w:rsidR="00F02B5C" w:rsidRPr="00F02B5C" w:rsidRDefault="00F02B5C" w:rsidP="00F02B5C">
      <w:pPr>
        <w:tabs>
          <w:tab w:val="left" w:pos="1134"/>
        </w:tabs>
        <w:spacing w:before="120" w:after="120" w:line="240" w:lineRule="auto"/>
        <w:ind w:firstLine="567"/>
        <w:rPr>
          <w:rFonts w:eastAsiaTheme="minorHAnsi"/>
          <w:bCs/>
          <w:szCs w:val="28"/>
          <w:lang w:val="en-US"/>
        </w:rPr>
      </w:pPr>
      <w:r w:rsidRPr="00F02B5C">
        <w:rPr>
          <w:rFonts w:eastAsiaTheme="minorHAnsi"/>
          <w:bCs/>
          <w:szCs w:val="28"/>
          <w:lang w:val="en-US"/>
        </w:rPr>
        <w:t>d) Nghị định số 15/2019/NĐ-CP ngày 01/02/2019 của Chính phủ quy định chi tiết một số điều và biện pháp thi hành của Luật Giáo dục nghề nghiệp.</w:t>
      </w:r>
    </w:p>
    <w:p w14:paraId="0C2AD1A7" w14:textId="77777777" w:rsidR="00F02B5C" w:rsidRPr="00F02B5C" w:rsidRDefault="00F02B5C" w:rsidP="00F02B5C">
      <w:pPr>
        <w:tabs>
          <w:tab w:val="left" w:pos="1134"/>
        </w:tabs>
        <w:spacing w:before="120" w:after="120" w:line="240" w:lineRule="auto"/>
        <w:ind w:firstLine="567"/>
        <w:rPr>
          <w:rFonts w:eastAsiaTheme="minorHAnsi"/>
          <w:bCs/>
          <w:szCs w:val="28"/>
          <w:lang w:val="en-US"/>
        </w:rPr>
      </w:pPr>
      <w:r w:rsidRPr="00F02B5C">
        <w:rPr>
          <w:rFonts w:eastAsiaTheme="minorHAnsi"/>
          <w:bCs/>
          <w:szCs w:val="28"/>
          <w:lang w:val="en-US"/>
        </w:rPr>
        <w:t>đ) Khoản 4 Điều 1 Nghị định số 24/2022/NĐ-CP ngày 06/4/2022 của Chính phủ sửa đổi, bổ sung các Nghị định quy định về điều kiện đầu tư và hoạt động trong lĩnh vực giáo dục nghề nghiệp.</w:t>
      </w:r>
    </w:p>
    <w:p w14:paraId="61B9B9B9" w14:textId="77777777" w:rsidR="00F02B5C" w:rsidRPr="00F02B5C" w:rsidRDefault="00F02B5C" w:rsidP="00770D89">
      <w:pPr>
        <w:numPr>
          <w:ilvl w:val="1"/>
          <w:numId w:val="10"/>
        </w:numPr>
        <w:tabs>
          <w:tab w:val="left" w:pos="1134"/>
        </w:tabs>
        <w:spacing w:before="120" w:after="120" w:line="240" w:lineRule="auto"/>
        <w:ind w:left="0" w:firstLine="567"/>
        <w:contextualSpacing/>
        <w:jc w:val="left"/>
        <w:rPr>
          <w:rFonts w:eastAsia="Calibri"/>
          <w:b/>
          <w:i/>
          <w:iCs/>
          <w:szCs w:val="28"/>
        </w:rPr>
      </w:pPr>
      <w:r w:rsidRPr="00F02B5C">
        <w:rPr>
          <w:rFonts w:eastAsiaTheme="minorHAnsi"/>
          <w:b/>
          <w:szCs w:val="28"/>
        </w:rPr>
        <w:t>Lưu hồ sơ  (ISO)</w:t>
      </w:r>
      <w:r w:rsidRPr="00F02B5C">
        <w:rPr>
          <w:rFonts w:eastAsiaTheme="minorHAnsi"/>
          <w:b/>
          <w:szCs w:val="28"/>
          <w:lang w:val="en-US"/>
        </w:rPr>
        <w:t>.</w:t>
      </w:r>
    </w:p>
    <w:tbl>
      <w:tblPr>
        <w:tblpPr w:leftFromText="180" w:rightFromText="180" w:vertAnchor="text" w:tblpXSpec="center" w:tblpY="1"/>
        <w:tblOverlap w:val="neve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70"/>
        <w:gridCol w:w="2551"/>
        <w:gridCol w:w="2506"/>
      </w:tblGrid>
      <w:tr w:rsidR="00F02B5C" w:rsidRPr="00F02B5C" w14:paraId="76164A6A" w14:textId="77777777" w:rsidTr="00F02B5C">
        <w:trPr>
          <w:trHeight w:val="517"/>
        </w:trPr>
        <w:tc>
          <w:tcPr>
            <w:tcW w:w="3210" w:type="pct"/>
            <w:vAlign w:val="center"/>
          </w:tcPr>
          <w:p w14:paraId="2D16E80B" w14:textId="77777777" w:rsidR="00F02B5C" w:rsidRPr="007F2377" w:rsidRDefault="00F02B5C" w:rsidP="00F02B5C">
            <w:pPr>
              <w:spacing w:before="80" w:after="80" w:line="240" w:lineRule="auto"/>
              <w:jc w:val="center"/>
              <w:rPr>
                <w:rFonts w:eastAsia="Calibri"/>
                <w:szCs w:val="28"/>
              </w:rPr>
            </w:pPr>
            <w:r w:rsidRPr="007F2377">
              <w:rPr>
                <w:rFonts w:eastAsia="Calibri"/>
                <w:b/>
                <w:bCs/>
                <w:szCs w:val="28"/>
              </w:rPr>
              <w:t>Thành phần hồ sơ lưu</w:t>
            </w:r>
          </w:p>
        </w:tc>
        <w:tc>
          <w:tcPr>
            <w:tcW w:w="903" w:type="pct"/>
            <w:vAlign w:val="center"/>
          </w:tcPr>
          <w:p w14:paraId="62D0AECF" w14:textId="77777777" w:rsidR="00F02B5C" w:rsidRPr="00F02B5C" w:rsidRDefault="00F02B5C" w:rsidP="00F02B5C">
            <w:pPr>
              <w:spacing w:before="80" w:after="80" w:line="240" w:lineRule="auto"/>
              <w:jc w:val="center"/>
              <w:rPr>
                <w:rFonts w:eastAsia="Calibri"/>
                <w:b/>
                <w:bCs/>
                <w:szCs w:val="28"/>
                <w:lang w:val="nl-NL"/>
              </w:rPr>
            </w:pPr>
            <w:r w:rsidRPr="00F02B5C">
              <w:rPr>
                <w:rFonts w:eastAsia="Calibri"/>
                <w:b/>
                <w:bCs/>
                <w:szCs w:val="28"/>
                <w:lang w:val="nl-NL"/>
              </w:rPr>
              <w:t>Bộ phận lưu trữ</w:t>
            </w:r>
          </w:p>
        </w:tc>
        <w:tc>
          <w:tcPr>
            <w:tcW w:w="887" w:type="pct"/>
            <w:vAlign w:val="center"/>
          </w:tcPr>
          <w:p w14:paraId="7ACF199B" w14:textId="77777777" w:rsidR="00F02B5C" w:rsidRPr="00F02B5C" w:rsidRDefault="00F02B5C" w:rsidP="00F02B5C">
            <w:pPr>
              <w:spacing w:before="80" w:after="80" w:line="240" w:lineRule="auto"/>
              <w:jc w:val="center"/>
              <w:rPr>
                <w:rFonts w:eastAsia="Calibri"/>
                <w:szCs w:val="28"/>
                <w:lang w:val="nl-NL"/>
              </w:rPr>
            </w:pPr>
            <w:r w:rsidRPr="00F02B5C">
              <w:rPr>
                <w:rFonts w:eastAsia="Calibri"/>
                <w:b/>
                <w:bCs/>
                <w:szCs w:val="28"/>
                <w:lang w:val="nl-NL"/>
              </w:rPr>
              <w:t>Thời gian lưu</w:t>
            </w:r>
          </w:p>
        </w:tc>
      </w:tr>
      <w:tr w:rsidR="00F02B5C" w:rsidRPr="00F02B5C" w14:paraId="2F352738" w14:textId="77777777" w:rsidTr="00F02B5C">
        <w:trPr>
          <w:trHeight w:val="70"/>
        </w:trPr>
        <w:tc>
          <w:tcPr>
            <w:tcW w:w="3210" w:type="pct"/>
            <w:vAlign w:val="center"/>
          </w:tcPr>
          <w:p w14:paraId="5031AF21" w14:textId="77777777" w:rsidR="00F02B5C" w:rsidRPr="007F2377" w:rsidRDefault="00F02B5C" w:rsidP="00F02B5C">
            <w:pPr>
              <w:spacing w:before="80" w:after="80" w:line="240" w:lineRule="auto"/>
              <w:rPr>
                <w:rFonts w:eastAsia="Calibri"/>
                <w:szCs w:val="28"/>
              </w:rPr>
            </w:pPr>
            <w:r w:rsidRPr="007F2377">
              <w:rPr>
                <w:rFonts w:eastAsia="Calibri"/>
                <w:szCs w:val="28"/>
              </w:rPr>
              <w:t>- Như mục 27.2;</w:t>
            </w:r>
          </w:p>
          <w:p w14:paraId="1D18711D" w14:textId="77777777" w:rsidR="00F02B5C" w:rsidRPr="00F02B5C" w:rsidRDefault="00F02B5C" w:rsidP="00F02B5C">
            <w:pPr>
              <w:shd w:val="clear" w:color="auto" w:fill="FFFFFF"/>
              <w:spacing w:before="80" w:after="80" w:line="240" w:lineRule="auto"/>
              <w:rPr>
                <w:rFonts w:eastAsia="Calibri"/>
                <w:szCs w:val="28"/>
                <w:lang w:val="pt-BR"/>
              </w:rPr>
            </w:pPr>
            <w:r w:rsidRPr="00F02B5C">
              <w:rPr>
                <w:rFonts w:eastAsia="Times New Roman"/>
                <w:color w:val="000000"/>
                <w:szCs w:val="28"/>
                <w:lang w:val="pt-BR" w:eastAsia="vi-VN"/>
              </w:rPr>
              <w:t>- Kết quả giải quyết thủ tục hành chính hoặc văn bản trả lời của đơn vị đối với hồ sơ không đáp ứng</w:t>
            </w:r>
          </w:p>
        </w:tc>
        <w:tc>
          <w:tcPr>
            <w:tcW w:w="903" w:type="pct"/>
            <w:vAlign w:val="center"/>
          </w:tcPr>
          <w:p w14:paraId="4DB81D22" w14:textId="77777777" w:rsidR="00F02B5C" w:rsidRPr="007F2377" w:rsidRDefault="00F02B5C" w:rsidP="00F02B5C">
            <w:pPr>
              <w:spacing w:before="80" w:after="80" w:line="240" w:lineRule="auto"/>
              <w:jc w:val="center"/>
              <w:rPr>
                <w:rFonts w:eastAsia="Calibri"/>
                <w:szCs w:val="28"/>
                <w:lang w:val="pt-BR"/>
              </w:rPr>
            </w:pPr>
            <w:r w:rsidRPr="007F2377">
              <w:rPr>
                <w:rFonts w:eastAsia="Calibri"/>
                <w:szCs w:val="28"/>
                <w:lang w:val="pt-BR"/>
              </w:rPr>
              <w:t>Phòng Giáo dục nghề nghiệp</w:t>
            </w:r>
          </w:p>
        </w:tc>
        <w:tc>
          <w:tcPr>
            <w:tcW w:w="887" w:type="pct"/>
            <w:vMerge w:val="restart"/>
            <w:vAlign w:val="center"/>
          </w:tcPr>
          <w:p w14:paraId="2B4272A6" w14:textId="77777777" w:rsidR="00F02B5C" w:rsidRPr="007F2377" w:rsidRDefault="00F02B5C" w:rsidP="00F02B5C">
            <w:pPr>
              <w:spacing w:before="80" w:after="80" w:line="240" w:lineRule="auto"/>
              <w:rPr>
                <w:rFonts w:eastAsia="Calibri"/>
                <w:szCs w:val="28"/>
                <w:lang w:val="pt-BR"/>
              </w:rPr>
            </w:pPr>
            <w:r w:rsidRPr="007F2377">
              <w:rPr>
                <w:rFonts w:eastAsia="Calibri"/>
                <w:szCs w:val="28"/>
                <w:lang w:val="pt-BR"/>
              </w:rPr>
              <w:t>05  năm, sau đó chuyển hồ sơ đến kho lưu trữ của Tỉnh</w:t>
            </w:r>
          </w:p>
        </w:tc>
      </w:tr>
      <w:tr w:rsidR="00F02B5C" w:rsidRPr="00F02B5C" w14:paraId="2B24321C" w14:textId="77777777" w:rsidTr="00F02B5C">
        <w:trPr>
          <w:trHeight w:val="517"/>
        </w:trPr>
        <w:tc>
          <w:tcPr>
            <w:tcW w:w="3210" w:type="pct"/>
            <w:vAlign w:val="center"/>
          </w:tcPr>
          <w:p w14:paraId="252E4BD0" w14:textId="77777777" w:rsidR="00F02B5C" w:rsidRPr="007F2377" w:rsidRDefault="00F02B5C" w:rsidP="00F02B5C">
            <w:pPr>
              <w:tabs>
                <w:tab w:val="left" w:pos="709"/>
              </w:tabs>
              <w:spacing w:before="80" w:after="8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903" w:type="pct"/>
            <w:vAlign w:val="center"/>
          </w:tcPr>
          <w:p w14:paraId="7C1F3470" w14:textId="77777777" w:rsidR="00F02B5C" w:rsidRPr="007F2377" w:rsidRDefault="00F02B5C" w:rsidP="00F02B5C">
            <w:pPr>
              <w:spacing w:before="80" w:after="80" w:line="240" w:lineRule="auto"/>
              <w:jc w:val="center"/>
              <w:rPr>
                <w:rFonts w:eastAsia="Calibri"/>
                <w:szCs w:val="28"/>
              </w:rPr>
            </w:pPr>
            <w:r w:rsidRPr="007F2377">
              <w:rPr>
                <w:rFonts w:eastAsia="Calibri"/>
                <w:spacing w:val="-4"/>
                <w:szCs w:val="28"/>
              </w:rPr>
              <w:t>Bộ phận tiếp nhận và trả kết quả</w:t>
            </w:r>
          </w:p>
        </w:tc>
        <w:tc>
          <w:tcPr>
            <w:tcW w:w="887" w:type="pct"/>
            <w:vMerge/>
            <w:vAlign w:val="center"/>
          </w:tcPr>
          <w:p w14:paraId="542BB0A3" w14:textId="77777777" w:rsidR="00F02B5C" w:rsidRPr="007F2377" w:rsidRDefault="00F02B5C" w:rsidP="00F02B5C">
            <w:pPr>
              <w:spacing w:before="80" w:after="80" w:line="240" w:lineRule="auto"/>
              <w:rPr>
                <w:rFonts w:eastAsia="Calibri"/>
                <w:szCs w:val="28"/>
                <w:highlight w:val="yellow"/>
              </w:rPr>
            </w:pPr>
          </w:p>
        </w:tc>
      </w:tr>
    </w:tbl>
    <w:p w14:paraId="26A32E4C" w14:textId="77777777" w:rsidR="00F02B5C" w:rsidRPr="007F2377" w:rsidRDefault="00F02B5C" w:rsidP="00F02B5C">
      <w:pPr>
        <w:tabs>
          <w:tab w:val="left" w:pos="0"/>
        </w:tabs>
        <w:spacing w:before="120" w:after="120" w:line="240" w:lineRule="auto"/>
        <w:jc w:val="right"/>
        <w:rPr>
          <w:rFonts w:eastAsia="Calibri"/>
          <w:b/>
          <w:bCs/>
          <w:szCs w:val="28"/>
        </w:rPr>
        <w:sectPr w:rsidR="00F02B5C" w:rsidRPr="007F2377" w:rsidSect="005326CE">
          <w:headerReference w:type="default" r:id="rId58"/>
          <w:headerReference w:type="first" r:id="rId59"/>
          <w:pgSz w:w="16840" w:h="11907" w:orient="landscape" w:code="9"/>
          <w:pgMar w:top="1134" w:right="1021" w:bottom="1134" w:left="1871" w:header="567" w:footer="567" w:gutter="0"/>
          <w:cols w:space="720"/>
          <w:titlePg/>
          <w:docGrid w:linePitch="326"/>
        </w:sectPr>
      </w:pPr>
    </w:p>
    <w:p w14:paraId="5D33D015" w14:textId="77777777" w:rsidR="00F02B5C" w:rsidRPr="007F2377" w:rsidRDefault="00F02B5C" w:rsidP="00F02B5C">
      <w:pPr>
        <w:shd w:val="clear" w:color="auto" w:fill="FFFFFF"/>
        <w:spacing w:line="234" w:lineRule="atLeast"/>
        <w:rPr>
          <w:rFonts w:eastAsia="Times New Roman"/>
          <w:b/>
          <w:bCs/>
          <w:color w:val="000000"/>
          <w:szCs w:val="28"/>
        </w:rPr>
      </w:pPr>
      <w:r w:rsidRPr="00F02B5C">
        <w:rPr>
          <w:rFonts w:eastAsia="Times New Roman"/>
          <w:b/>
          <w:bCs/>
          <w:color w:val="000000"/>
          <w:szCs w:val="28"/>
        </w:rPr>
        <w:t>Mẫu số 01. Văn bản đề nghị thành lập, cho phép thành lập cơ sở giáo dục nghề nghiệp, phân hiệu của trường trung cấp, trường cao đẳng</w:t>
      </w:r>
    </w:p>
    <w:p w14:paraId="27C2917E" w14:textId="77777777" w:rsidR="00F02B5C" w:rsidRPr="007F2377" w:rsidRDefault="00F02B5C" w:rsidP="00F02B5C">
      <w:pPr>
        <w:shd w:val="clear" w:color="auto" w:fill="FFFFFF"/>
        <w:spacing w:line="234" w:lineRule="atLeast"/>
        <w:rPr>
          <w:rFonts w:eastAsia="Times New Roman"/>
          <w:color w:val="000000"/>
          <w:szCs w:val="28"/>
        </w:rPr>
      </w:pP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3199"/>
        <w:gridCol w:w="6248"/>
      </w:tblGrid>
      <w:tr w:rsidR="00F02B5C" w:rsidRPr="00F02B5C" w14:paraId="56043E6B" w14:textId="77777777" w:rsidTr="00F02B5C">
        <w:trPr>
          <w:trHeight w:val="1162"/>
          <w:tblCellSpacing w:w="0" w:type="dxa"/>
          <w:jc w:val="center"/>
        </w:trPr>
        <w:tc>
          <w:tcPr>
            <w:tcW w:w="3199" w:type="dxa"/>
            <w:shd w:val="clear" w:color="auto" w:fill="FFFFFF"/>
            <w:tcMar>
              <w:top w:w="0" w:type="dxa"/>
              <w:left w:w="108" w:type="dxa"/>
              <w:bottom w:w="0" w:type="dxa"/>
              <w:right w:w="108" w:type="dxa"/>
            </w:tcMar>
            <w:hideMark/>
          </w:tcPr>
          <w:p w14:paraId="6E545CC5"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r w:rsidRPr="00F02B5C">
              <w:rPr>
                <w:rFonts w:eastAsia="Times New Roman"/>
                <w:b/>
                <w:bCs/>
                <w:color w:val="000000"/>
                <w:szCs w:val="28"/>
              </w:rPr>
              <w:br/>
              <w:t>……………(2)………….</w:t>
            </w:r>
            <w:r w:rsidRPr="00F02B5C">
              <w:rPr>
                <w:rFonts w:eastAsia="Times New Roman"/>
                <w:b/>
                <w:bCs/>
                <w:color w:val="000000"/>
                <w:szCs w:val="28"/>
              </w:rPr>
              <w:br/>
              <w:t>--------</w:t>
            </w:r>
          </w:p>
        </w:tc>
        <w:tc>
          <w:tcPr>
            <w:tcW w:w="6248" w:type="dxa"/>
            <w:shd w:val="clear" w:color="auto" w:fill="FFFFFF"/>
            <w:tcMar>
              <w:top w:w="0" w:type="dxa"/>
              <w:left w:w="108" w:type="dxa"/>
              <w:bottom w:w="0" w:type="dxa"/>
              <w:right w:w="108" w:type="dxa"/>
            </w:tcMar>
            <w:hideMark/>
          </w:tcPr>
          <w:p w14:paraId="3577F52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709952" behindDoc="0" locked="0" layoutInCell="1" allowOverlap="1" wp14:anchorId="72509C1A" wp14:editId="19818151">
                      <wp:simplePos x="0" y="0"/>
                      <wp:positionH relativeFrom="column">
                        <wp:posOffset>858380</wp:posOffset>
                      </wp:positionH>
                      <wp:positionV relativeFrom="paragraph">
                        <wp:posOffset>522450</wp:posOffset>
                      </wp:positionV>
                      <wp:extent cx="2103863" cy="0"/>
                      <wp:effectExtent l="0" t="0" r="10795" b="19050"/>
                      <wp:wrapNone/>
                      <wp:docPr id="32" name="Straight Connector 32"/>
                      <wp:cNvGraphicFramePr/>
                      <a:graphic xmlns:a="http://schemas.openxmlformats.org/drawingml/2006/main">
                        <a:graphicData uri="http://schemas.microsoft.com/office/word/2010/wordprocessingShape">
                          <wps:wsp>
                            <wps:cNvCnPr/>
                            <wps:spPr>
                              <a:xfrm>
                                <a:off x="0" y="0"/>
                                <a:ext cx="2103863"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4CC7561" id="Straight Connector 32" o:spid="_x0000_s1026" style="position:absolute;z-index:251709952;visibility:visible;mso-wrap-style:square;mso-wrap-distance-left:9pt;mso-wrap-distance-top:0;mso-wrap-distance-right:9pt;mso-wrap-distance-bottom:0;mso-position-horizontal:absolute;mso-position-horizontal-relative:text;mso-position-vertical:absolute;mso-position-vertical-relative:text" from="67.6pt,41.15pt" to="233.25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46ECCF36" w14:textId="77777777" w:rsidTr="00F02B5C">
        <w:trPr>
          <w:trHeight w:val="1540"/>
          <w:tblCellSpacing w:w="0" w:type="dxa"/>
          <w:jc w:val="center"/>
        </w:trPr>
        <w:tc>
          <w:tcPr>
            <w:tcW w:w="3199" w:type="dxa"/>
            <w:shd w:val="clear" w:color="auto" w:fill="FFFFFF"/>
            <w:tcMar>
              <w:top w:w="0" w:type="dxa"/>
              <w:left w:w="108" w:type="dxa"/>
              <w:bottom w:w="0" w:type="dxa"/>
              <w:right w:w="108" w:type="dxa"/>
            </w:tcMar>
            <w:hideMark/>
          </w:tcPr>
          <w:p w14:paraId="7BDB6EA0"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thành lập, cho phép thành lập ….(3)……</w:t>
            </w:r>
          </w:p>
        </w:tc>
        <w:tc>
          <w:tcPr>
            <w:tcW w:w="6248" w:type="dxa"/>
            <w:shd w:val="clear" w:color="auto" w:fill="FFFFFF"/>
            <w:tcMar>
              <w:top w:w="0" w:type="dxa"/>
              <w:left w:w="108" w:type="dxa"/>
              <w:bottom w:w="0" w:type="dxa"/>
              <w:right w:w="108" w:type="dxa"/>
            </w:tcMar>
            <w:hideMark/>
          </w:tcPr>
          <w:p w14:paraId="2C2FF59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i/>
                <w:iCs/>
                <w:color w:val="000000"/>
                <w:szCs w:val="28"/>
              </w:rPr>
              <w:t>………., ngày …. tháng ……. năm …..</w:t>
            </w:r>
          </w:p>
        </w:tc>
      </w:tr>
    </w:tbl>
    <w:p w14:paraId="05D6170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w:t>
      </w:r>
    </w:p>
    <w:p w14:paraId="013EE554"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 ……………….(4)………………</w:t>
      </w:r>
    </w:p>
    <w:p w14:paraId="64F0834E"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1. Thông tin về cơ quan, tổ chức, cá nhân đề nghị thành lập, cho phép thành lập cơ sở giáo dục nghề nghiệp, phân hiệu của trường trung cấp, trường cao đẳng …………………………………………………………………………………………</w:t>
      </w:r>
    </w:p>
    <w:p w14:paraId="79EA4597"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2. Lý do đề nghị thành lập, cho phép thành lập: ……………</w:t>
      </w:r>
      <w:r w:rsidRPr="00F02B5C">
        <w:rPr>
          <w:rFonts w:eastAsia="Times New Roman"/>
          <w:color w:val="000000"/>
          <w:szCs w:val="28"/>
          <w:lang w:val="en-US"/>
        </w:rPr>
        <w:t>…….</w:t>
      </w:r>
      <w:r w:rsidRPr="00F02B5C">
        <w:rPr>
          <w:rFonts w:eastAsia="Times New Roman"/>
          <w:color w:val="000000"/>
          <w:szCs w:val="28"/>
        </w:rPr>
        <w:t>………</w:t>
      </w:r>
      <w:r w:rsidRPr="00F02B5C">
        <w:rPr>
          <w:rFonts w:eastAsia="Times New Roman"/>
          <w:color w:val="000000"/>
          <w:szCs w:val="28"/>
          <w:lang w:val="en-US"/>
        </w:rPr>
        <w:t>………</w:t>
      </w:r>
    </w:p>
    <w:p w14:paraId="2B7C99A2"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lang w:val="en-US"/>
        </w:rPr>
        <w:t>………………………………………………….……………………………</w:t>
      </w:r>
      <w:r w:rsidRPr="00F02B5C">
        <w:rPr>
          <w:rFonts w:eastAsia="Times New Roman"/>
          <w:color w:val="000000"/>
          <w:szCs w:val="28"/>
        </w:rPr>
        <w:t>………</w:t>
      </w:r>
      <w:r w:rsidRPr="00F02B5C">
        <w:rPr>
          <w:rFonts w:eastAsia="Times New Roman"/>
          <w:color w:val="000000"/>
          <w:szCs w:val="28"/>
          <w:lang w:val="en-US"/>
        </w:rPr>
        <w:t>…</w:t>
      </w:r>
    </w:p>
    <w:p w14:paraId="661EA55B"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3. Thông tin về……………..………(3)…………..……………. đề nghị thành lập, cho phép thành lập</w:t>
      </w:r>
    </w:p>
    <w:p w14:paraId="40BA752A"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i/>
          <w:iCs/>
          <w:color w:val="000000"/>
          <w:szCs w:val="28"/>
          <w:u w:val="single"/>
        </w:rPr>
        <w:t>Trường hợp thành lập cơ sở giáo dục nghề nghiệp, báo cáo các thông tin sau:</w:t>
      </w:r>
    </w:p>
    <w:p w14:paraId="4C2DB5AE"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cơ sở giáo dục nghề nghiệp:.………………………(3)….………..…………</w:t>
      </w:r>
    </w:p>
    <w:p w14:paraId="109FC3DB"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giao dịch quốc tế bằng tiếng Anh (nếu có):………....………………………</w:t>
      </w:r>
    </w:p>
    <w:p w14:paraId="5C2974C2"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trụ sở chính: ………</w:t>
      </w:r>
      <w:r w:rsidRPr="00F02B5C">
        <w:rPr>
          <w:rFonts w:eastAsia="Times New Roman"/>
          <w:color w:val="000000"/>
          <w:szCs w:val="28"/>
          <w:lang w:val="en-US"/>
        </w:rPr>
        <w:t>….</w:t>
      </w:r>
      <w:r w:rsidRPr="00F02B5C">
        <w:rPr>
          <w:rFonts w:eastAsia="Times New Roman"/>
          <w:color w:val="000000"/>
          <w:szCs w:val="28"/>
        </w:rPr>
        <w:t>.……………………(5)…… ………..…………</w:t>
      </w:r>
    </w:p>
    <w:p w14:paraId="3D712C44"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Tên phân hiệu (nếu có):…………………..…………</w:t>
      </w:r>
      <w:r w:rsidRPr="00F02B5C">
        <w:rPr>
          <w:rFonts w:eastAsia="Times New Roman"/>
          <w:color w:val="000000"/>
          <w:szCs w:val="28"/>
          <w:lang w:val="en-US"/>
        </w:rPr>
        <w:t>……………</w:t>
      </w:r>
      <w:r w:rsidRPr="00F02B5C">
        <w:rPr>
          <w:rFonts w:eastAsia="Times New Roman"/>
          <w:color w:val="000000"/>
          <w:szCs w:val="28"/>
        </w:rPr>
        <w:t>……..………</w:t>
      </w:r>
    </w:p>
    <w:p w14:paraId="39BBF4DC"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Địa chỉ phân hiệu, địa điểm đào tạo (nếu có):…… …..……(6)……..…………..</w:t>
      </w:r>
    </w:p>
    <w:p w14:paraId="7AAD72B0" w14:textId="77777777" w:rsidR="00F02B5C" w:rsidRPr="00F02B5C" w:rsidRDefault="00F02B5C" w:rsidP="00F02B5C">
      <w:pPr>
        <w:shd w:val="clear" w:color="auto" w:fill="FFFFFF"/>
        <w:spacing w:before="120" w:after="120" w:line="234" w:lineRule="atLeast"/>
        <w:ind w:firstLine="426"/>
        <w:rPr>
          <w:rFonts w:eastAsia="Times New Roman"/>
          <w:color w:val="000000"/>
          <w:szCs w:val="28"/>
          <w:lang w:val="en-US"/>
        </w:rPr>
      </w:pPr>
      <w:r w:rsidRPr="00F02B5C">
        <w:rPr>
          <w:rFonts w:eastAsia="Times New Roman"/>
          <w:color w:val="000000"/>
          <w:szCs w:val="28"/>
        </w:rPr>
        <w:t>- Số điện thoại:…….. …………..…………Fax:……..…………..………………</w:t>
      </w:r>
    </w:p>
    <w:p w14:paraId="6B15B0D0"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(nếu có):…….. …..…………Email:…… ………………..………</w:t>
      </w:r>
    </w:p>
    <w:p w14:paraId="3A2D048A"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i/>
          <w:iCs/>
          <w:color w:val="000000"/>
          <w:szCs w:val="28"/>
          <w:u w:val="single"/>
        </w:rPr>
        <w:t>Trường hợp thành lập phân hiệu của trường trung cấp, trường cao đẳng báo cáo các thông tin sau:</w:t>
      </w:r>
    </w:p>
    <w:p w14:paraId="6C13E80A"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trường trung cấp, trường cao đẳng:……..… ……..………………..……</w:t>
      </w:r>
    </w:p>
    <w:p w14:paraId="52B9B387"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giao dịch quốc tế bằng tiếng Anh (nếu có):……..…… ……..…………….</w:t>
      </w:r>
    </w:p>
    <w:p w14:paraId="39293176"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Địa chỉ trụ sở chính: ……..………………(7)……..……..…………………</w:t>
      </w:r>
      <w:r w:rsidRPr="007F2377">
        <w:rPr>
          <w:rFonts w:eastAsia="Times New Roman"/>
          <w:color w:val="000000"/>
          <w:szCs w:val="28"/>
        </w:rPr>
        <w:t>..</w:t>
      </w:r>
    </w:p>
    <w:p w14:paraId="7C5B5986"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Tên phân hiệu:……..………..………………..………………..………………..</w:t>
      </w:r>
    </w:p>
    <w:p w14:paraId="57866BD4"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Địa chỉ phân hiệu:……..……… ………..…………(8).…… …..…………</w:t>
      </w:r>
      <w:r w:rsidRPr="007F2377">
        <w:rPr>
          <w:rFonts w:eastAsia="Times New Roman"/>
          <w:color w:val="000000"/>
          <w:szCs w:val="28"/>
        </w:rPr>
        <w:t>..</w:t>
      </w:r>
      <w:r w:rsidRPr="00F02B5C">
        <w:rPr>
          <w:rFonts w:eastAsia="Times New Roman"/>
          <w:color w:val="000000"/>
          <w:szCs w:val="28"/>
        </w:rPr>
        <w:t>..</w:t>
      </w:r>
    </w:p>
    <w:p w14:paraId="5AE3917C"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Số điện thoại của phân hiệu:…….... …………..………… Fax: .… ………...</w:t>
      </w:r>
    </w:p>
    <w:p w14:paraId="67512A58"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 Website của phân hiệu (nếu có):……..…………….… Email:……..….….…..</w:t>
      </w:r>
    </w:p>
    <w:p w14:paraId="2FD26C2E"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4. Chức năng, nhiệm vụ của ……..………………(3)……..……………………</w:t>
      </w:r>
    </w:p>
    <w:p w14:paraId="368CDE01"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w:t>
      </w:r>
      <w:r w:rsidRPr="007F2377">
        <w:rPr>
          <w:rFonts w:eastAsia="Times New Roman"/>
          <w:color w:val="000000"/>
          <w:szCs w:val="28"/>
        </w:rPr>
        <w:t>…</w:t>
      </w:r>
      <w:r w:rsidRPr="00F02B5C">
        <w:rPr>
          <w:rFonts w:eastAsia="Times New Roman"/>
          <w:color w:val="000000"/>
          <w:szCs w:val="28"/>
        </w:rPr>
        <w:t>…………..………..</w:t>
      </w:r>
    </w:p>
    <w:p w14:paraId="552D962B"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5. Dự kiến ngành, nghề đào tạo, trình độ đào tạo, quy mô tuyển sinh</w:t>
      </w:r>
    </w:p>
    <w:p w14:paraId="50E6C63D" w14:textId="77777777" w:rsidR="00F02B5C" w:rsidRPr="007F2377" w:rsidRDefault="00F02B5C" w:rsidP="00F02B5C">
      <w:pPr>
        <w:shd w:val="clear" w:color="auto" w:fill="FFFFFF"/>
        <w:spacing w:before="120" w:after="120" w:line="234" w:lineRule="atLeast"/>
        <w:ind w:firstLine="426"/>
        <w:rPr>
          <w:rFonts w:eastAsia="Times New Roman"/>
          <w:color w:val="000000"/>
          <w:szCs w:val="28"/>
        </w:rPr>
      </w:pPr>
      <w:r w:rsidRPr="00F02B5C">
        <w:rPr>
          <w:rFonts w:eastAsia="Times New Roman"/>
          <w:color w:val="000000"/>
          <w:szCs w:val="28"/>
        </w:rPr>
        <w:t>a) Tại trụ sở chính </w:t>
      </w:r>
      <w:r w:rsidRPr="00F02B5C">
        <w:rPr>
          <w:rFonts w:eastAsia="Times New Roman"/>
          <w:i/>
          <w:iCs/>
          <w:color w:val="000000"/>
          <w:szCs w:val="28"/>
        </w:rPr>
        <w:t>(trường hợp đề nghị thành lập, cho phép thành lập phân hiệu thì không báo cáo thông tin ở mục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3"/>
        <w:gridCol w:w="2964"/>
        <w:gridCol w:w="1678"/>
        <w:gridCol w:w="889"/>
        <w:gridCol w:w="790"/>
        <w:gridCol w:w="889"/>
        <w:gridCol w:w="889"/>
        <w:gridCol w:w="987"/>
      </w:tblGrid>
      <w:tr w:rsidR="00F02B5C" w:rsidRPr="00F02B5C" w14:paraId="79FDE244"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04FEB1A"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54FB0F3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Tên ngành, nghề và trình độ đào tạo (9)</w:t>
            </w:r>
          </w:p>
        </w:tc>
        <w:tc>
          <w:tcPr>
            <w:tcW w:w="8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3E83E23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Thời gian đào tạo</w:t>
            </w:r>
          </w:p>
        </w:tc>
        <w:tc>
          <w:tcPr>
            <w:tcW w:w="22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6489152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Dự kiến quy mô tuyển sinh</w:t>
            </w:r>
          </w:p>
        </w:tc>
      </w:tr>
      <w:tr w:rsidR="00F02B5C" w:rsidRPr="00F02B5C" w14:paraId="54735339"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BDE4E21"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3A68128B" w14:textId="77777777" w:rsidR="00F02B5C" w:rsidRPr="00F02B5C" w:rsidRDefault="00F02B5C" w:rsidP="00F02B5C">
            <w:pPr>
              <w:spacing w:line="240" w:lineRule="auto"/>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459C2E12" w14:textId="77777777" w:rsidR="00F02B5C" w:rsidRPr="00F02B5C" w:rsidRDefault="00F02B5C" w:rsidP="00F02B5C">
            <w:pPr>
              <w:spacing w:line="240" w:lineRule="auto"/>
              <w:rPr>
                <w:rFonts w:eastAsia="Times New Roman"/>
                <w:color w:val="000000"/>
                <w:szCs w:val="28"/>
                <w:lang w:val="en-US"/>
              </w:rPr>
            </w:pPr>
          </w:p>
        </w:tc>
        <w:tc>
          <w:tcPr>
            <w:tcW w:w="450" w:type="pct"/>
            <w:tcBorders>
              <w:top w:val="nil"/>
              <w:left w:val="nil"/>
              <w:bottom w:val="single" w:sz="8" w:space="0" w:color="000000"/>
              <w:right w:val="single" w:sz="8" w:space="0" w:color="000000"/>
            </w:tcBorders>
            <w:shd w:val="clear" w:color="auto" w:fill="FFFFFF"/>
            <w:vAlign w:val="center"/>
            <w:hideMark/>
          </w:tcPr>
          <w:p w14:paraId="13A03EA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00" w:type="pct"/>
            <w:tcBorders>
              <w:top w:val="nil"/>
              <w:left w:val="nil"/>
              <w:bottom w:val="single" w:sz="8" w:space="0" w:color="000000"/>
              <w:right w:val="single" w:sz="8" w:space="0" w:color="000000"/>
            </w:tcBorders>
            <w:shd w:val="clear" w:color="auto" w:fill="FFFFFF"/>
            <w:vAlign w:val="center"/>
            <w:hideMark/>
          </w:tcPr>
          <w:p w14:paraId="058F9B6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148998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0935A55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A15769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r>
      <w:tr w:rsidR="00F02B5C" w:rsidRPr="00F02B5C" w14:paraId="5FAD301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74C9FC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019A689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50" w:type="pct"/>
            <w:tcBorders>
              <w:top w:val="nil"/>
              <w:left w:val="nil"/>
              <w:bottom w:val="single" w:sz="8" w:space="0" w:color="000000"/>
              <w:right w:val="single" w:sz="8" w:space="0" w:color="000000"/>
            </w:tcBorders>
            <w:shd w:val="clear" w:color="auto" w:fill="FFFFFF"/>
            <w:vAlign w:val="center"/>
            <w:hideMark/>
          </w:tcPr>
          <w:p w14:paraId="1BAC284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91EC1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71AC12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6FC28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28700C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035814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45C17BF"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21A13F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0D7D5E2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1D929D9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B4A1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89F621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842A5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58EE5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BD972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2F9362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C07C1F1"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60A8264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2DD2131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F333F4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C0EA20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6A419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F639C1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6814F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383C6E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DA02C25"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64CA728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4597FB1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288394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F0970A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33317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FEC0F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3D5F7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5F6974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173272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09B1A75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50" w:type="pct"/>
            <w:tcBorders>
              <w:top w:val="nil"/>
              <w:left w:val="nil"/>
              <w:bottom w:val="single" w:sz="8" w:space="0" w:color="000000"/>
              <w:right w:val="single" w:sz="8" w:space="0" w:color="000000"/>
            </w:tcBorders>
            <w:shd w:val="clear" w:color="auto" w:fill="FFFFFF"/>
            <w:vAlign w:val="center"/>
            <w:hideMark/>
          </w:tcPr>
          <w:p w14:paraId="7F6E43F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43363B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285CB8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1DE0F0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EF250B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110360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82A391A" w14:textId="77777777" w:rsidTr="00F02B5C">
        <w:trPr>
          <w:trHeight w:val="426"/>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016FAC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5C9F78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6CE7B95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0BDE77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064B3B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5043C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C444B1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3023EA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07D49C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6DD694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171C593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3596F14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AB27B3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C2DF20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9ABCD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F15CA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C7CF2D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41CDA6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184DE37"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414DCC4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60A2C57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F7E41D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09B1C11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4A126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BB010D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C820C4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9054D87"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41F46602"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57FA2F7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50" w:type="pct"/>
            <w:tcBorders>
              <w:top w:val="nil"/>
              <w:left w:val="nil"/>
              <w:bottom w:val="single" w:sz="8" w:space="0" w:color="000000"/>
              <w:right w:val="single" w:sz="8" w:space="0" w:color="000000"/>
            </w:tcBorders>
            <w:shd w:val="clear" w:color="auto" w:fill="FFFFFF"/>
            <w:vAlign w:val="center"/>
            <w:hideMark/>
          </w:tcPr>
          <w:p w14:paraId="33FBF92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491BF2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65F3CA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A65AF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FD559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7C9EFE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2B192F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B7C215D"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418C72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659CD8E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3985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2CC4E2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DEBAE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5B52B7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51AE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885B6E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160F7A3"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2008E84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10C3D14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33F357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AF3701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821373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D4F3C3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3C6465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0B297B2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CC6650D"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421F993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51457F4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230149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992CA3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F65307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80243A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EAAE3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526FB5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1652EA0"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1BA8C3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50" w:type="pct"/>
            <w:tcBorders>
              <w:top w:val="nil"/>
              <w:left w:val="nil"/>
              <w:bottom w:val="single" w:sz="8" w:space="0" w:color="000000"/>
              <w:right w:val="single" w:sz="8" w:space="0" w:color="000000"/>
            </w:tcBorders>
            <w:shd w:val="clear" w:color="auto" w:fill="FFFFFF"/>
            <w:vAlign w:val="center"/>
            <w:hideMark/>
          </w:tcPr>
          <w:p w14:paraId="5CA1D68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AFA38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8214B8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5A8F6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D3CE9D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4E4B60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5385DEB3"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b) Tại phân hiệu, địa điểm đào tạo (nếu có): Báo cáo riêng cho từng phân hiệu, địa điểm đào tạo. Trường hợp đề nghị thành lập phân hiệu của trường trung cấp, trường cao đẳng, báo cáo thông tin ở mục này</w:t>
      </w:r>
    </w:p>
    <w:p w14:paraId="51BD508B" w14:textId="77777777" w:rsidR="00F02B5C" w:rsidRPr="007F2377" w:rsidRDefault="00F02B5C" w:rsidP="00F02B5C">
      <w:pPr>
        <w:shd w:val="clear" w:color="auto" w:fill="FFFFFF"/>
        <w:spacing w:before="120" w:after="120" w:line="234" w:lineRule="atLeast"/>
        <w:rPr>
          <w:rFonts w:eastAsia="Times New Roman"/>
          <w:color w:val="000000"/>
          <w:szCs w:val="28"/>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93"/>
        <w:gridCol w:w="2964"/>
        <w:gridCol w:w="1678"/>
        <w:gridCol w:w="790"/>
        <w:gridCol w:w="889"/>
        <w:gridCol w:w="889"/>
        <w:gridCol w:w="889"/>
        <w:gridCol w:w="987"/>
      </w:tblGrid>
      <w:tr w:rsidR="00F02B5C" w:rsidRPr="00F02B5C" w14:paraId="7EFE9A6D" w14:textId="77777777" w:rsidTr="00F02B5C">
        <w:trPr>
          <w:tblCellSpacing w:w="0" w:type="dxa"/>
        </w:trPr>
        <w:tc>
          <w:tcPr>
            <w:tcW w:w="3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6C7C454"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TT</w:t>
            </w:r>
          </w:p>
        </w:tc>
        <w:tc>
          <w:tcPr>
            <w:tcW w:w="150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18C3B09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Tên ngành, nghề và trình độ đào tạo (9)</w:t>
            </w:r>
          </w:p>
        </w:tc>
        <w:tc>
          <w:tcPr>
            <w:tcW w:w="850" w:type="pct"/>
            <w:vMerge w:val="restart"/>
            <w:tcBorders>
              <w:top w:val="single" w:sz="8" w:space="0" w:color="000000"/>
              <w:left w:val="nil"/>
              <w:bottom w:val="single" w:sz="8" w:space="0" w:color="000000"/>
              <w:right w:val="single" w:sz="8" w:space="0" w:color="000000"/>
            </w:tcBorders>
            <w:shd w:val="clear" w:color="auto" w:fill="FFFFFF"/>
            <w:vAlign w:val="center"/>
            <w:hideMark/>
          </w:tcPr>
          <w:p w14:paraId="265993A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Thời gian đạo tạo</w:t>
            </w:r>
          </w:p>
        </w:tc>
        <w:tc>
          <w:tcPr>
            <w:tcW w:w="2250" w:type="pct"/>
            <w:gridSpan w:val="5"/>
            <w:tcBorders>
              <w:top w:val="single" w:sz="8" w:space="0" w:color="000000"/>
              <w:left w:val="nil"/>
              <w:bottom w:val="single" w:sz="8" w:space="0" w:color="000000"/>
              <w:right w:val="single" w:sz="8" w:space="0" w:color="000000"/>
            </w:tcBorders>
            <w:shd w:val="clear" w:color="auto" w:fill="FFFFFF"/>
            <w:vAlign w:val="center"/>
            <w:hideMark/>
          </w:tcPr>
          <w:p w14:paraId="5582338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Duy kiến quy mô tuyển sinh</w:t>
            </w:r>
          </w:p>
        </w:tc>
      </w:tr>
      <w:tr w:rsidR="00F02B5C" w:rsidRPr="00F02B5C" w14:paraId="2FB48A5D" w14:textId="77777777" w:rsidTr="00F02B5C">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8773B24" w14:textId="77777777" w:rsidR="00F02B5C" w:rsidRPr="00F02B5C" w:rsidRDefault="00F02B5C" w:rsidP="00F02B5C">
            <w:pPr>
              <w:spacing w:line="240" w:lineRule="auto"/>
              <w:jc w:val="center"/>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61248B26" w14:textId="77777777" w:rsidR="00F02B5C" w:rsidRPr="00F02B5C" w:rsidRDefault="00F02B5C" w:rsidP="00F02B5C">
            <w:pPr>
              <w:spacing w:line="240" w:lineRule="auto"/>
              <w:rPr>
                <w:rFonts w:eastAsia="Times New Roman"/>
                <w:color w:val="000000"/>
                <w:szCs w:val="28"/>
                <w:lang w:val="en-US"/>
              </w:rPr>
            </w:pPr>
          </w:p>
        </w:tc>
        <w:tc>
          <w:tcPr>
            <w:tcW w:w="0" w:type="auto"/>
            <w:vMerge/>
            <w:tcBorders>
              <w:top w:val="single" w:sz="8" w:space="0" w:color="000000"/>
              <w:left w:val="nil"/>
              <w:bottom w:val="single" w:sz="8" w:space="0" w:color="000000"/>
              <w:right w:val="single" w:sz="8" w:space="0" w:color="000000"/>
            </w:tcBorders>
            <w:shd w:val="clear" w:color="auto" w:fill="FFFFFF"/>
            <w:vAlign w:val="center"/>
            <w:hideMark/>
          </w:tcPr>
          <w:p w14:paraId="51FB1E0D" w14:textId="77777777" w:rsidR="00F02B5C" w:rsidRPr="00F02B5C" w:rsidRDefault="00F02B5C" w:rsidP="00F02B5C">
            <w:pPr>
              <w:spacing w:line="240" w:lineRule="auto"/>
              <w:rPr>
                <w:rFonts w:eastAsia="Times New Roman"/>
                <w:color w:val="000000"/>
                <w:szCs w:val="28"/>
                <w:lang w:val="en-US"/>
              </w:rPr>
            </w:pPr>
          </w:p>
        </w:tc>
        <w:tc>
          <w:tcPr>
            <w:tcW w:w="400" w:type="pct"/>
            <w:tcBorders>
              <w:top w:val="nil"/>
              <w:left w:val="nil"/>
              <w:bottom w:val="single" w:sz="8" w:space="0" w:color="000000"/>
              <w:right w:val="single" w:sz="8" w:space="0" w:color="000000"/>
            </w:tcBorders>
            <w:shd w:val="clear" w:color="auto" w:fill="FFFFFF"/>
            <w:vAlign w:val="center"/>
            <w:hideMark/>
          </w:tcPr>
          <w:p w14:paraId="29BCAC1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4623DB1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8997D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636A46F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c>
          <w:tcPr>
            <w:tcW w:w="450" w:type="pct"/>
            <w:tcBorders>
              <w:top w:val="nil"/>
              <w:left w:val="nil"/>
              <w:bottom w:val="single" w:sz="8" w:space="0" w:color="000000"/>
              <w:right w:val="single" w:sz="8" w:space="0" w:color="000000"/>
            </w:tcBorders>
            <w:shd w:val="clear" w:color="auto" w:fill="FFFFFF"/>
            <w:vAlign w:val="center"/>
            <w:hideMark/>
          </w:tcPr>
          <w:p w14:paraId="7F31AC8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20..</w:t>
            </w:r>
          </w:p>
        </w:tc>
      </w:tr>
      <w:tr w:rsidR="00F02B5C" w:rsidRPr="00F02B5C" w14:paraId="34D2C5A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C2CEB06"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w:t>
            </w:r>
          </w:p>
        </w:tc>
        <w:tc>
          <w:tcPr>
            <w:tcW w:w="1500" w:type="pct"/>
            <w:tcBorders>
              <w:top w:val="nil"/>
              <w:left w:val="nil"/>
              <w:bottom w:val="single" w:sz="8" w:space="0" w:color="000000"/>
              <w:right w:val="single" w:sz="8" w:space="0" w:color="000000"/>
            </w:tcBorders>
            <w:shd w:val="clear" w:color="auto" w:fill="FFFFFF"/>
            <w:vAlign w:val="center"/>
            <w:hideMark/>
          </w:tcPr>
          <w:p w14:paraId="22412BD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cao đẳng</w:t>
            </w:r>
          </w:p>
        </w:tc>
        <w:tc>
          <w:tcPr>
            <w:tcW w:w="850" w:type="pct"/>
            <w:tcBorders>
              <w:top w:val="nil"/>
              <w:left w:val="nil"/>
              <w:bottom w:val="single" w:sz="8" w:space="0" w:color="000000"/>
              <w:right w:val="single" w:sz="8" w:space="0" w:color="000000"/>
            </w:tcBorders>
            <w:shd w:val="clear" w:color="auto" w:fill="FFFFFF"/>
            <w:vAlign w:val="center"/>
            <w:hideMark/>
          </w:tcPr>
          <w:p w14:paraId="393B5E6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5A0541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C751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8980E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2209A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DD87A2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58C5EE1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4F5FE0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3C1E076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670F36E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4DBB6F5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AAAB0B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1498BE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D8A1F8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6E921E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E4C353D"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C4C908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605225A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A7C170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58BE50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2DCDD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E3339A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E36C88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B6CF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D92AB2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CA34C1C"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1FABBE3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1AAC268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94FFDB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C6019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337039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90E77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20C512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2FC2960"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6EBBAF8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w:t>
            </w:r>
          </w:p>
        </w:tc>
        <w:tc>
          <w:tcPr>
            <w:tcW w:w="1500" w:type="pct"/>
            <w:tcBorders>
              <w:top w:val="nil"/>
              <w:left w:val="nil"/>
              <w:bottom w:val="single" w:sz="8" w:space="0" w:color="000000"/>
              <w:right w:val="single" w:sz="8" w:space="0" w:color="000000"/>
            </w:tcBorders>
            <w:shd w:val="clear" w:color="auto" w:fill="FFFFFF"/>
            <w:vAlign w:val="center"/>
            <w:hideMark/>
          </w:tcPr>
          <w:p w14:paraId="314AF5F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trung cấp</w:t>
            </w:r>
          </w:p>
        </w:tc>
        <w:tc>
          <w:tcPr>
            <w:tcW w:w="850" w:type="pct"/>
            <w:tcBorders>
              <w:top w:val="nil"/>
              <w:left w:val="nil"/>
              <w:bottom w:val="single" w:sz="8" w:space="0" w:color="000000"/>
              <w:right w:val="single" w:sz="8" w:space="0" w:color="000000"/>
            </w:tcBorders>
            <w:shd w:val="clear" w:color="auto" w:fill="FFFFFF"/>
            <w:vAlign w:val="center"/>
            <w:hideMark/>
          </w:tcPr>
          <w:p w14:paraId="23CBBA4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9B55D8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DD1DEE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76236F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DE367C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81183D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ED489B2"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ECBFFEC"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3325D57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4D7B93D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8E490B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3910AB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E53B09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BAB7D75"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CF8C61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23E8E381"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5AB338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2890062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3847D5B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36DE8A0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61D90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CFBB0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24610E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503F55E"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D0572B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386C82DD"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35E518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30DE340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77F69D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E0BD01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363A052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AE46F0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88337E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3A7A6F4C"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150E9460"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rPr>
              <w:t>III</w:t>
            </w:r>
          </w:p>
        </w:tc>
        <w:tc>
          <w:tcPr>
            <w:tcW w:w="1500" w:type="pct"/>
            <w:tcBorders>
              <w:top w:val="nil"/>
              <w:left w:val="nil"/>
              <w:bottom w:val="single" w:sz="8" w:space="0" w:color="000000"/>
              <w:right w:val="single" w:sz="8" w:space="0" w:color="000000"/>
            </w:tcBorders>
            <w:shd w:val="clear" w:color="auto" w:fill="FFFFFF"/>
            <w:vAlign w:val="center"/>
            <w:hideMark/>
          </w:tcPr>
          <w:p w14:paraId="6B5EDBB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Trình độ sơ cấp</w:t>
            </w:r>
          </w:p>
        </w:tc>
        <w:tc>
          <w:tcPr>
            <w:tcW w:w="850" w:type="pct"/>
            <w:tcBorders>
              <w:top w:val="nil"/>
              <w:left w:val="nil"/>
              <w:bottom w:val="single" w:sz="8" w:space="0" w:color="000000"/>
              <w:right w:val="single" w:sz="8" w:space="0" w:color="000000"/>
            </w:tcBorders>
            <w:shd w:val="clear" w:color="auto" w:fill="FFFFFF"/>
            <w:vAlign w:val="center"/>
            <w:hideMark/>
          </w:tcPr>
          <w:p w14:paraId="311F3E0A"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169BE19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529730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22DECD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E2E6B7"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9B9DDB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17CB637B"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060C7F9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1</w:t>
            </w:r>
          </w:p>
        </w:tc>
        <w:tc>
          <w:tcPr>
            <w:tcW w:w="1500" w:type="pct"/>
            <w:tcBorders>
              <w:top w:val="nil"/>
              <w:left w:val="nil"/>
              <w:bottom w:val="single" w:sz="8" w:space="0" w:color="000000"/>
              <w:right w:val="single" w:sz="8" w:space="0" w:color="000000"/>
            </w:tcBorders>
            <w:shd w:val="clear" w:color="auto" w:fill="FFFFFF"/>
            <w:vAlign w:val="center"/>
            <w:hideMark/>
          </w:tcPr>
          <w:p w14:paraId="28879A8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540CCC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51FC6839"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B3737A2"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05E356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331A9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890D86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65775236"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0B41AA8"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rPr>
              <w:t>2</w:t>
            </w:r>
          </w:p>
        </w:tc>
        <w:tc>
          <w:tcPr>
            <w:tcW w:w="1500" w:type="pct"/>
            <w:tcBorders>
              <w:top w:val="nil"/>
              <w:left w:val="nil"/>
              <w:bottom w:val="single" w:sz="8" w:space="0" w:color="000000"/>
              <w:right w:val="single" w:sz="8" w:space="0" w:color="000000"/>
            </w:tcBorders>
            <w:shd w:val="clear" w:color="auto" w:fill="FFFFFF"/>
            <w:vAlign w:val="center"/>
            <w:hideMark/>
          </w:tcPr>
          <w:p w14:paraId="486F88F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850" w:type="pct"/>
            <w:tcBorders>
              <w:top w:val="nil"/>
              <w:left w:val="nil"/>
              <w:bottom w:val="single" w:sz="8" w:space="0" w:color="000000"/>
              <w:right w:val="single" w:sz="8" w:space="0" w:color="000000"/>
            </w:tcBorders>
            <w:shd w:val="clear" w:color="auto" w:fill="FFFFFF"/>
            <w:vAlign w:val="center"/>
            <w:hideMark/>
          </w:tcPr>
          <w:p w14:paraId="79E6D90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820C53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C39FF7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80AF63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79552D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6988D7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44AE961A"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2D99CEDD"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00A1C7A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w:t>
            </w:r>
          </w:p>
        </w:tc>
        <w:tc>
          <w:tcPr>
            <w:tcW w:w="850" w:type="pct"/>
            <w:tcBorders>
              <w:top w:val="nil"/>
              <w:left w:val="nil"/>
              <w:bottom w:val="single" w:sz="8" w:space="0" w:color="000000"/>
              <w:right w:val="single" w:sz="8" w:space="0" w:color="000000"/>
            </w:tcBorders>
            <w:shd w:val="clear" w:color="auto" w:fill="FFFFFF"/>
            <w:vAlign w:val="center"/>
            <w:hideMark/>
          </w:tcPr>
          <w:p w14:paraId="59763E6B"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28457168"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0B1C5C41"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5A0BE94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160217F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95D8B1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r w:rsidR="00F02B5C" w:rsidRPr="00F02B5C" w14:paraId="79BC0399" w14:textId="77777777" w:rsidTr="00F02B5C">
        <w:trPr>
          <w:tblCellSpacing w:w="0" w:type="dxa"/>
        </w:trPr>
        <w:tc>
          <w:tcPr>
            <w:tcW w:w="300" w:type="pct"/>
            <w:tcBorders>
              <w:top w:val="nil"/>
              <w:left w:val="single" w:sz="8" w:space="0" w:color="000000"/>
              <w:bottom w:val="single" w:sz="8" w:space="0" w:color="000000"/>
              <w:right w:val="single" w:sz="8" w:space="0" w:color="000000"/>
            </w:tcBorders>
            <w:shd w:val="clear" w:color="auto" w:fill="FFFFFF"/>
            <w:vAlign w:val="center"/>
            <w:hideMark/>
          </w:tcPr>
          <w:p w14:paraId="78C1309E" w14:textId="77777777" w:rsidR="00F02B5C" w:rsidRPr="00F02B5C" w:rsidRDefault="00F02B5C" w:rsidP="00F02B5C">
            <w:pPr>
              <w:spacing w:before="120" w:after="120" w:line="234" w:lineRule="atLeast"/>
              <w:jc w:val="center"/>
              <w:rPr>
                <w:rFonts w:eastAsia="Times New Roman"/>
                <w:color w:val="000000"/>
                <w:szCs w:val="28"/>
                <w:lang w:val="en-US"/>
              </w:rPr>
            </w:pPr>
          </w:p>
        </w:tc>
        <w:tc>
          <w:tcPr>
            <w:tcW w:w="1500" w:type="pct"/>
            <w:tcBorders>
              <w:top w:val="nil"/>
              <w:left w:val="nil"/>
              <w:bottom w:val="single" w:sz="8" w:space="0" w:color="000000"/>
              <w:right w:val="single" w:sz="8" w:space="0" w:color="000000"/>
            </w:tcBorders>
            <w:shd w:val="clear" w:color="auto" w:fill="FFFFFF"/>
            <w:vAlign w:val="center"/>
            <w:hideMark/>
          </w:tcPr>
          <w:p w14:paraId="2673210D"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b/>
                <w:bCs/>
                <w:color w:val="000000"/>
                <w:szCs w:val="28"/>
              </w:rPr>
              <w:t>TỔNG CỘNG</w:t>
            </w:r>
          </w:p>
        </w:tc>
        <w:tc>
          <w:tcPr>
            <w:tcW w:w="850" w:type="pct"/>
            <w:tcBorders>
              <w:top w:val="nil"/>
              <w:left w:val="nil"/>
              <w:bottom w:val="single" w:sz="8" w:space="0" w:color="000000"/>
              <w:right w:val="single" w:sz="8" w:space="0" w:color="000000"/>
            </w:tcBorders>
            <w:shd w:val="clear" w:color="auto" w:fill="FFFFFF"/>
            <w:vAlign w:val="center"/>
            <w:hideMark/>
          </w:tcPr>
          <w:p w14:paraId="29C7A8BF"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00" w:type="pct"/>
            <w:tcBorders>
              <w:top w:val="nil"/>
              <w:left w:val="nil"/>
              <w:bottom w:val="single" w:sz="8" w:space="0" w:color="000000"/>
              <w:right w:val="single" w:sz="8" w:space="0" w:color="000000"/>
            </w:tcBorders>
            <w:shd w:val="clear" w:color="auto" w:fill="FFFFFF"/>
            <w:vAlign w:val="center"/>
            <w:hideMark/>
          </w:tcPr>
          <w:p w14:paraId="6BA163A0"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2977F2D4"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79AB72AC"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415B3183"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c>
          <w:tcPr>
            <w:tcW w:w="450" w:type="pct"/>
            <w:tcBorders>
              <w:top w:val="nil"/>
              <w:left w:val="nil"/>
              <w:bottom w:val="single" w:sz="8" w:space="0" w:color="000000"/>
              <w:right w:val="single" w:sz="8" w:space="0" w:color="000000"/>
            </w:tcBorders>
            <w:shd w:val="clear" w:color="auto" w:fill="FFFFFF"/>
            <w:vAlign w:val="center"/>
            <w:hideMark/>
          </w:tcPr>
          <w:p w14:paraId="62874056" w14:textId="77777777" w:rsidR="00F02B5C" w:rsidRPr="00F02B5C" w:rsidRDefault="00F02B5C" w:rsidP="00F02B5C">
            <w:pPr>
              <w:spacing w:before="120" w:after="120" w:line="234" w:lineRule="atLeast"/>
              <w:rPr>
                <w:rFonts w:eastAsia="Times New Roman"/>
                <w:color w:val="000000"/>
                <w:szCs w:val="28"/>
                <w:lang w:val="en-US"/>
              </w:rPr>
            </w:pPr>
            <w:r w:rsidRPr="00F02B5C">
              <w:rPr>
                <w:rFonts w:eastAsia="Times New Roman"/>
                <w:color w:val="000000"/>
                <w:szCs w:val="28"/>
              </w:rPr>
              <w:t> </w:t>
            </w:r>
          </w:p>
        </w:tc>
      </w:tr>
    </w:tbl>
    <w:p w14:paraId="3CE2F50D"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i/>
          <w:iCs/>
          <w:color w:val="000000"/>
          <w:szCs w:val="28"/>
        </w:rPr>
        <w:t>(kèm theo Đề án thành lập, cho phép thành……..…………(3)……..…………)</w:t>
      </w:r>
    </w:p>
    <w:p w14:paraId="69DFBFEC"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Đề nghị ……..………………..…………(4)……..………………..………… xem xét, quyết định.</w:t>
      </w:r>
    </w:p>
    <w:p w14:paraId="47D2B686" w14:textId="77777777" w:rsidR="00F02B5C" w:rsidRPr="007F2377" w:rsidRDefault="00F02B5C" w:rsidP="00F02B5C">
      <w:pPr>
        <w:shd w:val="clear" w:color="auto" w:fill="FFFFFF"/>
        <w:spacing w:before="120" w:after="120" w:line="234" w:lineRule="atLeast"/>
        <w:rPr>
          <w:rFonts w:eastAsia="Times New Roman"/>
          <w:color w:val="000000"/>
          <w:szCs w:val="28"/>
        </w:rPr>
      </w:pPr>
      <w:r w:rsidRPr="00F02B5C">
        <w:rPr>
          <w:rFonts w:eastAsia="Times New Roman"/>
          <w:color w:val="000000"/>
          <w:szCs w:val="28"/>
        </w:rPr>
        <w:t> </w:t>
      </w:r>
    </w:p>
    <w:tbl>
      <w:tblPr>
        <w:tblW w:w="9923" w:type="dxa"/>
        <w:tblCellSpacing w:w="0" w:type="dxa"/>
        <w:shd w:val="clear" w:color="auto" w:fill="FFFFFF"/>
        <w:tblCellMar>
          <w:left w:w="0" w:type="dxa"/>
          <w:right w:w="0" w:type="dxa"/>
        </w:tblCellMar>
        <w:tblLook w:val="04A0" w:firstRow="1" w:lastRow="0" w:firstColumn="1" w:lastColumn="0" w:noHBand="0" w:noVBand="1"/>
      </w:tblPr>
      <w:tblGrid>
        <w:gridCol w:w="3598"/>
        <w:gridCol w:w="6325"/>
      </w:tblGrid>
      <w:tr w:rsidR="00F02B5C" w:rsidRPr="00F02B5C" w14:paraId="5F66F440" w14:textId="77777777" w:rsidTr="00013F65">
        <w:trPr>
          <w:trHeight w:val="1546"/>
          <w:tblCellSpacing w:w="0" w:type="dxa"/>
        </w:trPr>
        <w:tc>
          <w:tcPr>
            <w:tcW w:w="3598" w:type="dxa"/>
            <w:shd w:val="clear" w:color="auto" w:fill="FFFFFF"/>
            <w:tcMar>
              <w:top w:w="0" w:type="dxa"/>
              <w:left w:w="108" w:type="dxa"/>
              <w:bottom w:w="0" w:type="dxa"/>
              <w:right w:w="108" w:type="dxa"/>
            </w:tcMar>
            <w:hideMark/>
          </w:tcPr>
          <w:p w14:paraId="79B0FAD5"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6325" w:type="dxa"/>
            <w:shd w:val="clear" w:color="auto" w:fill="FFFFFF"/>
            <w:tcMar>
              <w:top w:w="0" w:type="dxa"/>
              <w:left w:w="108" w:type="dxa"/>
              <w:bottom w:w="0" w:type="dxa"/>
              <w:right w:w="108" w:type="dxa"/>
            </w:tcMar>
            <w:hideMark/>
          </w:tcPr>
          <w:p w14:paraId="1593BA83"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b/>
                <w:bCs/>
                <w:color w:val="000000"/>
                <w:szCs w:val="28"/>
              </w:rPr>
              <w:t>QUYỀN HẠN, CHỨC VỤ CỦA NGƯỜI KÝ</w:t>
            </w:r>
            <w:r w:rsidRPr="00F02B5C">
              <w:rPr>
                <w:rFonts w:eastAsia="Times New Roman"/>
                <w:color w:val="000000"/>
                <w:szCs w:val="28"/>
              </w:rPr>
              <w:t> (10)</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0BB53217"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414F52FA"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1B2F2A9F"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7B82DB84" w14:textId="77777777" w:rsidR="00F02B5C" w:rsidRPr="00F02B5C" w:rsidRDefault="00F02B5C" w:rsidP="00F02B5C">
      <w:pPr>
        <w:shd w:val="clear" w:color="auto" w:fill="FFFFFF"/>
        <w:spacing w:before="120" w:after="120" w:line="234" w:lineRule="atLeast"/>
        <w:rPr>
          <w:rFonts w:eastAsia="Times New Roman"/>
          <w:b/>
          <w:bCs/>
          <w:i/>
          <w:iCs/>
          <w:color w:val="000000"/>
          <w:szCs w:val="28"/>
          <w:lang w:val="en-US"/>
        </w:rPr>
      </w:pPr>
    </w:p>
    <w:p w14:paraId="662C5B46" w14:textId="77777777" w:rsidR="00F02B5C" w:rsidRPr="00F02B5C" w:rsidRDefault="00F02B5C" w:rsidP="00F02B5C">
      <w:pPr>
        <w:shd w:val="clear" w:color="auto" w:fill="FFFFFF"/>
        <w:spacing w:before="120" w:after="120" w:line="234" w:lineRule="atLeast"/>
        <w:rPr>
          <w:rFonts w:eastAsia="Times New Roman"/>
          <w:b/>
          <w:bCs/>
          <w:i/>
          <w:iCs/>
          <w:color w:val="000000"/>
          <w:sz w:val="24"/>
          <w:szCs w:val="24"/>
          <w:lang w:val="en-US"/>
        </w:rPr>
      </w:pPr>
    </w:p>
    <w:p w14:paraId="4EB6843D"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4AFC030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quản lý cấp trên (nếu có) của cơ quan, tổ chức đề nghị thành lập, cho phép thành lập cơ sở giáo dục nghề nghiệp. </w:t>
      </w: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Tên cơ quan chủ quản đối với trường trung cấp, trường cao đẳng công lập.</w:t>
      </w:r>
    </w:p>
    <w:p w14:paraId="410C3E51"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(2)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Tên cơ quan, tổ chức đề nghị thành lập, cho phép thành lập cơ sở giáo dục nghề nghiệp. Trường hợp là cá nhân không ghi nội dung ở mục này.</w:t>
      </w:r>
    </w:p>
    <w:p w14:paraId="0DBF740F"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 </w:t>
      </w:r>
      <w:r w:rsidRPr="00F02B5C">
        <w:rPr>
          <w:rFonts w:eastAsia="Times New Roman"/>
          <w:color w:val="000000"/>
          <w:sz w:val="24"/>
          <w:szCs w:val="24"/>
        </w:rPr>
        <w:t>Tên trường trung cấp, trường cao đẳng.</w:t>
      </w:r>
    </w:p>
    <w:p w14:paraId="04D413A2"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(3) Tên cơ sở giáo dục nghề nghiệp; tên phân hiệu của trường trung cấp, trường cao đẳng.</w:t>
      </w:r>
    </w:p>
    <w:p w14:paraId="5701D975"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Người có thẩm quyền thành lập, cho phép thành lập cơ sở giáo dục nghề nghiệp; phân hiệu của trường trung cấp, trường cao đẳng.</w:t>
      </w:r>
    </w:p>
    <w:p w14:paraId="7D0052C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(5) Địa điểm dự kiến đặt trụ sở chính của cơ sở giáo dục nghề nghiệp (số nhà, đường/phố, xã/phường/thị trấn, quận/huyện, tỉnh/thành phố).</w:t>
      </w:r>
    </w:p>
    <w:p w14:paraId="10740D50"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(6) Địa điểm dự kiến đặt phân hiệu của trường trung cấp, trường cao đẳng hoặc địa điểm đào tạo (nếu có) của cơ sở giáo dục nghề nghiệp đề nghị thành lập, cho phép thành lập (số nhà, đường/phố, xã/phường/thị trấn, quận/huyện, tỉnh/thành phố).</w:t>
      </w:r>
    </w:p>
    <w:p w14:paraId="4F2F5CF3"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(7) Địa điểm trụ sở chính của trường trung cấp, trường cao đẳng (số nhà, đường/phố, xã/phường/thị trấn, quận/huyện, tỉnh/thành phố).</w:t>
      </w:r>
    </w:p>
    <w:p w14:paraId="670DBA88"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(8) Địa điểm dự kiến đặt phân hiệu của trường trung cấp, trường cao đẳng (số nhà, đường/phố, xã/phường/thị trấn, quận/huyện, tỉnh/thành phố).</w:t>
      </w:r>
    </w:p>
    <w:p w14:paraId="14B9CE99"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(9) Trường cao đẳng đào tạo trình độ cao đẳng, trung cấp, sơ cấp; trường trung cấp đào tạo trình độ trung cấp, sơ cấp; trung tâm giáo dục nghề nghiệp đào tạo trình độ sơ cấp.</w:t>
      </w:r>
    </w:p>
    <w:p w14:paraId="3737793B"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(10) </w:t>
      </w:r>
      <w:r w:rsidRPr="00F02B5C">
        <w:rPr>
          <w:rFonts w:eastAsia="Times New Roman"/>
          <w:i/>
          <w:iCs/>
          <w:color w:val="000000"/>
          <w:sz w:val="24"/>
          <w:szCs w:val="24"/>
        </w:rPr>
        <w:t>Đối với đề nghị thành lập, cho phép thành lập cơ sở giáo dục nghề nghiệp</w:t>
      </w:r>
      <w:r w:rsidRPr="00F02B5C">
        <w:rPr>
          <w:rFonts w:eastAsia="Times New Roman"/>
          <w:color w:val="000000"/>
          <w:sz w:val="24"/>
          <w:szCs w:val="24"/>
        </w:rPr>
        <w:t>: Quyền hạn, chức vụ của người đứng đầu cơ quan, tổ chức, cá nhân đề nghị thành lập, cho phép thành lập cơ sở giáo dục nghề nghiệp. Trường hợp là cá nhân không phải đóng dấu.</w:t>
      </w:r>
    </w:p>
    <w:p w14:paraId="6632A85E" w14:textId="77777777" w:rsidR="00F02B5C" w:rsidRPr="007F2377"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i/>
          <w:iCs/>
          <w:color w:val="000000"/>
          <w:sz w:val="24"/>
          <w:szCs w:val="24"/>
        </w:rPr>
        <w:t>Đối với đề nghị thành lập, cho phép thành lập phân hiệu:</w:t>
      </w:r>
      <w:r w:rsidRPr="00F02B5C">
        <w:rPr>
          <w:rFonts w:eastAsia="Times New Roman"/>
          <w:color w:val="000000"/>
          <w:sz w:val="24"/>
          <w:szCs w:val="24"/>
        </w:rPr>
        <w:t> Chức vụ, chức danh người đứng đầu trường trung cấp, trường cao đẳng.</w:t>
      </w:r>
    </w:p>
    <w:p w14:paraId="4072197B" w14:textId="77777777" w:rsidR="00F02B5C" w:rsidRPr="00F02B5C" w:rsidRDefault="00F02B5C" w:rsidP="00F02B5C">
      <w:pPr>
        <w:shd w:val="clear" w:color="auto" w:fill="FFFFFF"/>
        <w:spacing w:before="120" w:after="120" w:line="234" w:lineRule="atLeast"/>
        <w:jc w:val="left"/>
        <w:rPr>
          <w:rFonts w:eastAsia="Times New Roman"/>
          <w:color w:val="000000"/>
          <w:sz w:val="24"/>
          <w:szCs w:val="24"/>
        </w:rPr>
        <w:sectPr w:rsidR="00F02B5C" w:rsidRPr="00F02B5C" w:rsidSect="005326CE">
          <w:pgSz w:w="11907" w:h="16840" w:code="9"/>
          <w:pgMar w:top="1021" w:right="1134" w:bottom="1871" w:left="1134" w:header="567" w:footer="567" w:gutter="0"/>
          <w:cols w:space="720"/>
          <w:titlePg/>
          <w:docGrid w:linePitch="326"/>
        </w:sectPr>
      </w:pPr>
    </w:p>
    <w:p w14:paraId="74485CC5" w14:textId="77777777" w:rsidR="00F02B5C" w:rsidRPr="007F2377" w:rsidRDefault="00F02B5C" w:rsidP="00013F65">
      <w:pPr>
        <w:numPr>
          <w:ilvl w:val="0"/>
          <w:numId w:val="10"/>
        </w:numPr>
        <w:shd w:val="clear" w:color="auto" w:fill="FFFFFF"/>
        <w:tabs>
          <w:tab w:val="left" w:pos="993"/>
        </w:tabs>
        <w:spacing w:before="120" w:after="120" w:line="240" w:lineRule="auto"/>
        <w:ind w:left="0" w:firstLine="567"/>
        <w:contextualSpacing/>
        <w:outlineLvl w:val="1"/>
        <w:rPr>
          <w:rFonts w:eastAsia="Times New Roman"/>
          <w:color w:val="0070C0"/>
          <w:szCs w:val="28"/>
          <w:lang w:eastAsia="vi-VN"/>
        </w:rPr>
      </w:pPr>
      <w:r w:rsidRPr="00F02B5C">
        <w:rPr>
          <w:rFonts w:eastAsia="Times New Roman"/>
          <w:b/>
          <w:bCs/>
          <w:color w:val="0070C0"/>
          <w:szCs w:val="28"/>
          <w:lang w:eastAsia="vi-VN"/>
        </w:rPr>
        <w:t>Công nhận trường trung cấp, trung tâm giáo dục nghề nghiệp tư thục, trường trung cấp, trung tâm giáo dục nghề nghiệp có vốn đầu tư nước ngoài chuyển sang hoạt động không vì lợi nhuận</w:t>
      </w:r>
      <w:r w:rsidRPr="007F2377">
        <w:rPr>
          <w:rFonts w:eastAsia="Times New Roman"/>
          <w:b/>
          <w:bCs/>
          <w:color w:val="0070C0"/>
          <w:szCs w:val="28"/>
          <w:lang w:eastAsia="vi-VN"/>
        </w:rPr>
        <w:t xml:space="preserve"> (1.000482)</w:t>
      </w:r>
    </w:p>
    <w:p w14:paraId="171BF0A6" w14:textId="77777777" w:rsidR="00F02B5C" w:rsidRPr="00F02B5C" w:rsidRDefault="00F02B5C" w:rsidP="00770D89">
      <w:pPr>
        <w:numPr>
          <w:ilvl w:val="1"/>
          <w:numId w:val="10"/>
        </w:numPr>
        <w:spacing w:before="120" w:after="120" w:line="240" w:lineRule="auto"/>
        <w:contextualSpacing/>
        <w:jc w:val="left"/>
        <w:rPr>
          <w:rFonts w:eastAsiaTheme="minorHAnsi"/>
          <w:b/>
          <w:szCs w:val="28"/>
          <w:lang w:val="pt-BR"/>
        </w:rPr>
      </w:pPr>
      <w:r w:rsidRPr="00F02B5C">
        <w:rPr>
          <w:rFonts w:eastAsiaTheme="minorHAnsi"/>
          <w:b/>
          <w:szCs w:val="28"/>
        </w:rPr>
        <w:t>Trình tự, cách thức, thời gian giải quyết thủ tục hành chính</w:t>
      </w:r>
    </w:p>
    <w:tbl>
      <w:tblPr>
        <w:tblW w:w="14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543"/>
        <w:gridCol w:w="8072"/>
        <w:gridCol w:w="2690"/>
      </w:tblGrid>
      <w:tr w:rsidR="00AA5E9C" w:rsidRPr="00F02B5C" w14:paraId="62AF88C9" w14:textId="77777777" w:rsidTr="00AA5E9C">
        <w:trPr>
          <w:jc w:val="center"/>
        </w:trPr>
        <w:tc>
          <w:tcPr>
            <w:tcW w:w="852" w:type="dxa"/>
            <w:vAlign w:val="center"/>
          </w:tcPr>
          <w:p w14:paraId="25EBC62E" w14:textId="77777777" w:rsidR="00AA5E9C" w:rsidRPr="00F02B5C" w:rsidRDefault="00AA5E9C" w:rsidP="00F02B5C">
            <w:pPr>
              <w:spacing w:before="120" w:after="120" w:line="240" w:lineRule="auto"/>
              <w:jc w:val="center"/>
              <w:rPr>
                <w:rFonts w:eastAsiaTheme="minorHAnsi"/>
                <w:b/>
                <w:szCs w:val="28"/>
                <w:lang w:val="en-US"/>
              </w:rPr>
            </w:pPr>
            <w:r w:rsidRPr="00F02B5C">
              <w:rPr>
                <w:rFonts w:eastAsiaTheme="minorHAnsi"/>
                <w:b/>
                <w:szCs w:val="28"/>
                <w:lang w:val="en-US"/>
              </w:rPr>
              <w:t>TT</w:t>
            </w:r>
          </w:p>
        </w:tc>
        <w:tc>
          <w:tcPr>
            <w:tcW w:w="2543" w:type="dxa"/>
            <w:vAlign w:val="center"/>
          </w:tcPr>
          <w:p w14:paraId="611E9D30" w14:textId="77777777" w:rsidR="00AA5E9C" w:rsidRPr="00F02B5C" w:rsidRDefault="00AA5E9C" w:rsidP="00F02B5C">
            <w:pPr>
              <w:spacing w:before="120" w:after="120" w:line="240" w:lineRule="auto"/>
              <w:jc w:val="center"/>
              <w:rPr>
                <w:rFonts w:eastAsiaTheme="minorHAnsi"/>
                <w:b/>
                <w:szCs w:val="28"/>
                <w:lang w:val="en-US"/>
              </w:rPr>
            </w:pPr>
            <w:r w:rsidRPr="00F02B5C">
              <w:rPr>
                <w:rFonts w:eastAsiaTheme="minorHAnsi"/>
                <w:b/>
                <w:szCs w:val="28"/>
                <w:lang w:val="en-US"/>
              </w:rPr>
              <w:t>Trình tự thực hiện</w:t>
            </w:r>
          </w:p>
        </w:tc>
        <w:tc>
          <w:tcPr>
            <w:tcW w:w="8072" w:type="dxa"/>
            <w:vAlign w:val="center"/>
          </w:tcPr>
          <w:p w14:paraId="6E812967" w14:textId="77777777" w:rsidR="00AA5E9C" w:rsidRPr="00F02B5C" w:rsidRDefault="00AA5E9C" w:rsidP="00F02B5C">
            <w:pPr>
              <w:spacing w:before="120" w:after="120" w:line="240" w:lineRule="auto"/>
              <w:ind w:firstLine="250"/>
              <w:jc w:val="center"/>
              <w:rPr>
                <w:rFonts w:eastAsiaTheme="minorHAnsi"/>
                <w:b/>
                <w:szCs w:val="28"/>
                <w:lang w:val="en-US"/>
              </w:rPr>
            </w:pPr>
            <w:r w:rsidRPr="00F02B5C">
              <w:rPr>
                <w:rFonts w:eastAsiaTheme="minorHAnsi"/>
                <w:b/>
                <w:szCs w:val="28"/>
                <w:lang w:val="en-US"/>
              </w:rPr>
              <w:t>Cách thức thực hiện</w:t>
            </w:r>
          </w:p>
        </w:tc>
        <w:tc>
          <w:tcPr>
            <w:tcW w:w="2690" w:type="dxa"/>
            <w:vAlign w:val="center"/>
          </w:tcPr>
          <w:p w14:paraId="6C1E54FE" w14:textId="77777777" w:rsidR="00AA5E9C" w:rsidRPr="00F02B5C" w:rsidRDefault="00AA5E9C" w:rsidP="00F02B5C">
            <w:pPr>
              <w:spacing w:before="120" w:after="120" w:line="240" w:lineRule="auto"/>
              <w:jc w:val="center"/>
              <w:rPr>
                <w:rFonts w:eastAsiaTheme="minorHAnsi"/>
                <w:b/>
                <w:szCs w:val="28"/>
                <w:lang w:val="en-US"/>
              </w:rPr>
            </w:pPr>
            <w:r w:rsidRPr="00F02B5C">
              <w:rPr>
                <w:rFonts w:eastAsiaTheme="minorHAnsi"/>
                <w:b/>
                <w:szCs w:val="28"/>
                <w:lang w:val="en-US"/>
              </w:rPr>
              <w:t>Thời gian giải quyết</w:t>
            </w:r>
          </w:p>
        </w:tc>
      </w:tr>
      <w:tr w:rsidR="00AA5E9C" w:rsidRPr="00F02B5C" w14:paraId="087AF9DC" w14:textId="77777777" w:rsidTr="00AA5E9C">
        <w:trPr>
          <w:trHeight w:val="416"/>
          <w:jc w:val="center"/>
        </w:trPr>
        <w:tc>
          <w:tcPr>
            <w:tcW w:w="852" w:type="dxa"/>
            <w:vMerge w:val="restart"/>
            <w:vAlign w:val="center"/>
          </w:tcPr>
          <w:p w14:paraId="031F723F" w14:textId="77777777" w:rsidR="00AA5E9C" w:rsidRPr="00F02B5C" w:rsidRDefault="00AA5E9C" w:rsidP="00F02B5C">
            <w:pPr>
              <w:spacing w:before="120" w:after="120" w:line="240" w:lineRule="auto"/>
              <w:jc w:val="center"/>
              <w:rPr>
                <w:rFonts w:eastAsiaTheme="minorHAnsi"/>
                <w:b/>
                <w:szCs w:val="28"/>
                <w:lang w:val="en-US"/>
              </w:rPr>
            </w:pPr>
            <w:r w:rsidRPr="00F02B5C">
              <w:rPr>
                <w:rFonts w:eastAsiaTheme="minorHAnsi"/>
                <w:b/>
                <w:szCs w:val="28"/>
                <w:lang w:val="en-US"/>
              </w:rPr>
              <w:t>Bước 1</w:t>
            </w:r>
          </w:p>
        </w:tc>
        <w:tc>
          <w:tcPr>
            <w:tcW w:w="2543" w:type="dxa"/>
            <w:vMerge w:val="restart"/>
            <w:vAlign w:val="center"/>
          </w:tcPr>
          <w:p w14:paraId="686E8B97" w14:textId="77777777" w:rsidR="00AA5E9C" w:rsidRPr="00F02B5C" w:rsidRDefault="00AA5E9C" w:rsidP="00F02B5C">
            <w:pPr>
              <w:spacing w:before="120" w:after="120" w:line="240" w:lineRule="auto"/>
              <w:rPr>
                <w:rFonts w:eastAsiaTheme="minorHAnsi"/>
                <w:szCs w:val="28"/>
              </w:rPr>
            </w:pPr>
            <w:r w:rsidRPr="00F02B5C">
              <w:rPr>
                <w:rFonts w:eastAsiaTheme="minorHAnsi"/>
                <w:b/>
                <w:szCs w:val="28"/>
                <w:lang w:val="en-US"/>
              </w:rPr>
              <w:t xml:space="preserve">Nộp hồ sơ thủ tục hành chính: </w:t>
            </w:r>
            <w:r w:rsidRPr="00F02B5C">
              <w:rPr>
                <w:rFonts w:eastAsiaTheme="minorHAnsi"/>
                <w:i/>
                <w:szCs w:val="28"/>
                <w:lang w:val="en-US"/>
              </w:rPr>
              <w:t xml:space="preserve">Tổ chức, cá nhân </w:t>
            </w:r>
            <w:r w:rsidRPr="00F02B5C">
              <w:rPr>
                <w:rFonts w:eastAsiaTheme="minorHAnsi"/>
                <w:i/>
                <w:szCs w:val="28"/>
              </w:rPr>
              <w:t>chuẩn bị hồ sơ đầy đủ theo quy định và nộp hồ sơ qua các cách thức sau:</w:t>
            </w:r>
          </w:p>
        </w:tc>
        <w:tc>
          <w:tcPr>
            <w:tcW w:w="8072" w:type="dxa"/>
            <w:vAlign w:val="center"/>
          </w:tcPr>
          <w:p w14:paraId="73EDFC3E"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 xml:space="preserve">1. Nộp trực tiếp qua Bộ phận tiếp nhận và trả kết quả tại </w:t>
            </w:r>
            <w:r w:rsidR="004A5E1C">
              <w:rPr>
                <w:rFonts w:eastAsia="Calibri"/>
                <w:bCs/>
                <w:szCs w:val="28"/>
              </w:rPr>
              <w:t>Trung tâm Hành chính công</w:t>
            </w:r>
            <w:r w:rsidR="00070FD2" w:rsidRPr="007F2377">
              <w:rPr>
                <w:rFonts w:eastAsia="Calibri"/>
                <w:bCs/>
                <w:szCs w:val="28"/>
              </w:rPr>
              <w:t xml:space="preserve"> </w:t>
            </w:r>
            <w:r w:rsidRPr="00F02B5C">
              <w:rPr>
                <w:rFonts w:eastAsia="Calibri"/>
                <w:bCs/>
                <w:i/>
                <w:szCs w:val="28"/>
              </w:rPr>
              <w:t>(số 85, đường Nguyễn Huệ, phường 1, thành phố Cao Lãnh, Đồng Tháp).</w:t>
            </w:r>
          </w:p>
          <w:p w14:paraId="0BF2C5F2"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2. Hoặc thông qua dịch vụ bưu chính công ích;</w:t>
            </w:r>
          </w:p>
        </w:tc>
        <w:tc>
          <w:tcPr>
            <w:tcW w:w="2690" w:type="dxa"/>
            <w:vAlign w:val="center"/>
          </w:tcPr>
          <w:p w14:paraId="7BA08C48" w14:textId="77777777" w:rsidR="00AA5E9C" w:rsidRPr="00F02B5C" w:rsidRDefault="00AA5E9C" w:rsidP="00F02B5C">
            <w:pPr>
              <w:spacing w:before="120" w:after="120" w:line="240" w:lineRule="auto"/>
              <w:rPr>
                <w:rFonts w:eastAsiaTheme="minorHAnsi"/>
                <w:szCs w:val="28"/>
              </w:rPr>
            </w:pPr>
            <w:r w:rsidRPr="00F02B5C">
              <w:rPr>
                <w:rFonts w:eastAsiaTheme="minorHAnsi"/>
                <w:b/>
                <w:szCs w:val="28"/>
              </w:rPr>
              <w:t>Sáng:</w:t>
            </w:r>
            <w:r w:rsidRPr="00F02B5C">
              <w:rPr>
                <w:rFonts w:eastAsiaTheme="minorHAnsi"/>
                <w:szCs w:val="28"/>
              </w:rPr>
              <w:t xml:space="preserve"> từ 07 giờ đến 11giờ 30 phút;</w:t>
            </w:r>
          </w:p>
          <w:p w14:paraId="5932AF46" w14:textId="77777777" w:rsidR="00AA5E9C" w:rsidRPr="00F02B5C" w:rsidRDefault="00AA5E9C" w:rsidP="00F02B5C">
            <w:pPr>
              <w:spacing w:before="120" w:after="120" w:line="240" w:lineRule="auto"/>
              <w:rPr>
                <w:rFonts w:eastAsiaTheme="minorHAnsi"/>
                <w:szCs w:val="28"/>
              </w:rPr>
            </w:pPr>
            <w:r w:rsidRPr="00F02B5C">
              <w:rPr>
                <w:rFonts w:eastAsiaTheme="minorHAnsi"/>
                <w:b/>
                <w:szCs w:val="28"/>
              </w:rPr>
              <w:t>Chiều:</w:t>
            </w:r>
            <w:r w:rsidRPr="00F02B5C">
              <w:rPr>
                <w:rFonts w:eastAsiaTheme="minorHAnsi"/>
                <w:szCs w:val="28"/>
              </w:rPr>
              <w:t xml:space="preserve"> từ 13 giờ 30 phút đến 17 giờ của các ngày làm việc.</w:t>
            </w:r>
          </w:p>
        </w:tc>
      </w:tr>
      <w:tr w:rsidR="00AA5E9C" w:rsidRPr="00F02B5C" w14:paraId="7C77292E" w14:textId="77777777" w:rsidTr="00AA5E9C">
        <w:trPr>
          <w:trHeight w:val="416"/>
          <w:jc w:val="center"/>
        </w:trPr>
        <w:tc>
          <w:tcPr>
            <w:tcW w:w="852" w:type="dxa"/>
            <w:vMerge/>
            <w:vAlign w:val="center"/>
          </w:tcPr>
          <w:p w14:paraId="70D00FD6" w14:textId="77777777" w:rsidR="00AA5E9C" w:rsidRPr="00F02B5C" w:rsidRDefault="00AA5E9C" w:rsidP="00F02B5C">
            <w:pPr>
              <w:spacing w:before="120" w:after="120" w:line="240" w:lineRule="auto"/>
              <w:jc w:val="center"/>
              <w:rPr>
                <w:rFonts w:eastAsiaTheme="minorHAnsi"/>
                <w:b/>
                <w:szCs w:val="28"/>
              </w:rPr>
            </w:pPr>
          </w:p>
        </w:tc>
        <w:tc>
          <w:tcPr>
            <w:tcW w:w="2543" w:type="dxa"/>
            <w:vMerge/>
            <w:vAlign w:val="center"/>
          </w:tcPr>
          <w:p w14:paraId="78FC774E" w14:textId="77777777" w:rsidR="00AA5E9C" w:rsidRPr="00F02B5C" w:rsidRDefault="00AA5E9C" w:rsidP="00F02B5C">
            <w:pPr>
              <w:spacing w:before="120" w:after="120" w:line="240" w:lineRule="auto"/>
              <w:rPr>
                <w:rFonts w:eastAsiaTheme="minorHAnsi"/>
                <w:b/>
                <w:szCs w:val="28"/>
              </w:rPr>
            </w:pPr>
          </w:p>
        </w:tc>
        <w:tc>
          <w:tcPr>
            <w:tcW w:w="8072" w:type="dxa"/>
            <w:vAlign w:val="center"/>
          </w:tcPr>
          <w:p w14:paraId="0879E134" w14:textId="77777777" w:rsidR="00AA5E9C" w:rsidRPr="00F02B5C" w:rsidRDefault="00AA5E9C" w:rsidP="00F02B5C">
            <w:pPr>
              <w:spacing w:before="120" w:after="120" w:line="240" w:lineRule="auto"/>
              <w:ind w:firstLine="250"/>
              <w:rPr>
                <w:rFonts w:eastAsia="Calibri"/>
                <w:szCs w:val="28"/>
              </w:rPr>
            </w:pPr>
            <w:r w:rsidRPr="00F02B5C">
              <w:rPr>
                <w:rFonts w:eastAsiaTheme="minorHAnsi"/>
                <w:szCs w:val="28"/>
              </w:rPr>
              <w:t xml:space="preserve">3. Hoặc nộp trực tuyến tại website Cổng Dịch vụ công của tỉnh Đồng Tháp: </w:t>
            </w:r>
            <w:hyperlink r:id="rId60" w:history="1">
              <w:r w:rsidRPr="00F02B5C">
                <w:rPr>
                  <w:rFonts w:eastAsiaTheme="minorHAnsi"/>
                  <w:color w:val="0000FF"/>
                  <w:szCs w:val="28"/>
                  <w:u w:val="single"/>
                </w:rPr>
                <w:t>http://dichvucong.dongthap.gov.vn</w:t>
              </w:r>
            </w:hyperlink>
          </w:p>
        </w:tc>
        <w:tc>
          <w:tcPr>
            <w:tcW w:w="2690" w:type="dxa"/>
            <w:vAlign w:val="center"/>
          </w:tcPr>
          <w:p w14:paraId="46C130BA"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 xml:space="preserve">Không quy định </w:t>
            </w:r>
            <w:r w:rsidRPr="00F02B5C">
              <w:rPr>
                <w:rFonts w:eastAsiaTheme="minorHAnsi"/>
                <w:i/>
                <w:szCs w:val="28"/>
              </w:rPr>
              <w:t>(tùy khách hàng)</w:t>
            </w:r>
          </w:p>
        </w:tc>
      </w:tr>
      <w:tr w:rsidR="00AA5E9C" w:rsidRPr="00F02B5C" w14:paraId="1E4568B9" w14:textId="77777777" w:rsidTr="00AA5E9C">
        <w:trPr>
          <w:trHeight w:val="699"/>
          <w:jc w:val="center"/>
        </w:trPr>
        <w:tc>
          <w:tcPr>
            <w:tcW w:w="852" w:type="dxa"/>
            <w:vAlign w:val="center"/>
          </w:tcPr>
          <w:p w14:paraId="0273D335" w14:textId="77777777" w:rsidR="00AA5E9C" w:rsidRPr="00F02B5C" w:rsidRDefault="00AA5E9C" w:rsidP="00F02B5C">
            <w:pPr>
              <w:spacing w:before="120" w:after="120" w:line="240" w:lineRule="auto"/>
              <w:jc w:val="center"/>
              <w:rPr>
                <w:rFonts w:eastAsiaTheme="minorHAnsi"/>
                <w:b/>
                <w:szCs w:val="28"/>
              </w:rPr>
            </w:pPr>
            <w:r w:rsidRPr="00F02B5C">
              <w:rPr>
                <w:rFonts w:eastAsiaTheme="minorHAnsi"/>
                <w:b/>
                <w:szCs w:val="28"/>
              </w:rPr>
              <w:t>Bước 2</w:t>
            </w:r>
          </w:p>
        </w:tc>
        <w:tc>
          <w:tcPr>
            <w:tcW w:w="2543" w:type="dxa"/>
            <w:vAlign w:val="center"/>
          </w:tcPr>
          <w:p w14:paraId="307A57B8" w14:textId="77777777" w:rsidR="00AA5E9C" w:rsidRPr="00F02B5C" w:rsidRDefault="00AA5E9C" w:rsidP="00F02B5C">
            <w:pPr>
              <w:spacing w:before="120" w:after="120" w:line="240" w:lineRule="auto"/>
              <w:rPr>
                <w:rFonts w:eastAsiaTheme="minorHAnsi"/>
                <w:b/>
                <w:szCs w:val="28"/>
              </w:rPr>
            </w:pPr>
            <w:r w:rsidRPr="00F02B5C">
              <w:rPr>
                <w:rFonts w:eastAsiaTheme="minorHAnsi"/>
                <w:b/>
                <w:szCs w:val="28"/>
              </w:rPr>
              <w:t>Tiếp nhận và chuyển hồ sơ thủ tục hành chính</w:t>
            </w:r>
          </w:p>
        </w:tc>
        <w:tc>
          <w:tcPr>
            <w:tcW w:w="8072" w:type="dxa"/>
            <w:vAlign w:val="center"/>
          </w:tcPr>
          <w:p w14:paraId="608401EA"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34A5735"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160066FF"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b) Trường hợp từ chối nhận hồ sơ, công chức, viên chức tiếp nhận hồ sơ phải nêu rõ lý do theo mẫu Phiếu từ chối giải quyết hồ sơ thủ tục hành chính;</w:t>
            </w:r>
          </w:p>
          <w:p w14:paraId="287BF6D7" w14:textId="77777777" w:rsidR="00AA5E9C" w:rsidRPr="00F02B5C" w:rsidRDefault="00AA5E9C" w:rsidP="00F02B5C">
            <w:pPr>
              <w:spacing w:before="120" w:after="120" w:line="240" w:lineRule="auto"/>
              <w:ind w:firstLine="250"/>
              <w:rPr>
                <w:rFonts w:eastAsiaTheme="minorHAnsi"/>
                <w:szCs w:val="28"/>
              </w:rPr>
            </w:pPr>
            <w:r w:rsidRPr="00F02B5C">
              <w:rPr>
                <w:rFonts w:eastAsia="Calibri"/>
                <w:szCs w:val="28"/>
              </w:rPr>
              <w:t>c) Trường hợp hồ sơ đầy đủ, chính xác theo quy định, công chức, viên  chức tiếp nhận hồ sơ và lập Giấy tiếp nhận hồ sơ và hẹn ngày trả kết quả; vào Sổ theo dõi hồ sơ; lập Phiếu kiểm soát quá trình giải quyết hồ sơ và chuyển giao toàn bộ hồ sơ cùng Phiếu kiểm soát cho Phòng Giáo dục nghề nghiệp để giải quyết theo quy trình.</w:t>
            </w:r>
          </w:p>
        </w:tc>
        <w:tc>
          <w:tcPr>
            <w:tcW w:w="2690" w:type="dxa"/>
            <w:vAlign w:val="center"/>
          </w:tcPr>
          <w:p w14:paraId="36B96468"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 xml:space="preserve">Chuyển ngay hồ sơ tiếp nhận trực tiếp trong ngày làm việc </w:t>
            </w:r>
            <w:r w:rsidRPr="00F02B5C">
              <w:rPr>
                <w:rFonts w:eastAsiaTheme="minorHAnsi"/>
                <w:i/>
                <w:szCs w:val="28"/>
              </w:rPr>
              <w:t>(không để quá 03 giờ làm việc)</w:t>
            </w:r>
            <w:r w:rsidRPr="00F02B5C">
              <w:rPr>
                <w:rFonts w:eastAsiaTheme="minorHAnsi"/>
                <w:szCs w:val="28"/>
              </w:rPr>
              <w:t>hoặc chuyển vào đầu giờ làm việc tiếp theo đối với trường hợp tiếp nhận sau 15 giờ hàng ngày.</w:t>
            </w:r>
          </w:p>
          <w:p w14:paraId="014DBC82" w14:textId="77777777" w:rsidR="00AA5E9C" w:rsidRPr="00F02B5C" w:rsidRDefault="00AA5E9C" w:rsidP="00F02B5C">
            <w:pPr>
              <w:spacing w:before="120" w:after="120" w:line="240" w:lineRule="auto"/>
              <w:rPr>
                <w:rFonts w:eastAsiaTheme="minorHAnsi"/>
                <w:b/>
                <w:szCs w:val="28"/>
              </w:rPr>
            </w:pPr>
          </w:p>
        </w:tc>
      </w:tr>
      <w:tr w:rsidR="00AA5E9C" w:rsidRPr="00F02B5C" w14:paraId="02703674" w14:textId="77777777" w:rsidTr="00AA5E9C">
        <w:trPr>
          <w:trHeight w:val="1732"/>
          <w:jc w:val="center"/>
        </w:trPr>
        <w:tc>
          <w:tcPr>
            <w:tcW w:w="852" w:type="dxa"/>
            <w:vAlign w:val="center"/>
          </w:tcPr>
          <w:p w14:paraId="67CF3C1A" w14:textId="77777777" w:rsidR="00AA5E9C" w:rsidRPr="00F02B5C" w:rsidRDefault="00AA5E9C" w:rsidP="00F02B5C">
            <w:pPr>
              <w:spacing w:before="120" w:after="120" w:line="240" w:lineRule="auto"/>
              <w:jc w:val="center"/>
              <w:rPr>
                <w:rFonts w:eastAsiaTheme="minorHAnsi"/>
                <w:b/>
                <w:szCs w:val="28"/>
              </w:rPr>
            </w:pPr>
          </w:p>
        </w:tc>
        <w:tc>
          <w:tcPr>
            <w:tcW w:w="2543" w:type="dxa"/>
            <w:vAlign w:val="center"/>
          </w:tcPr>
          <w:p w14:paraId="14418DF3" w14:textId="77777777" w:rsidR="00AA5E9C" w:rsidRPr="00F02B5C" w:rsidRDefault="00AA5E9C" w:rsidP="00F02B5C">
            <w:pPr>
              <w:spacing w:before="120" w:after="120" w:line="240" w:lineRule="auto"/>
              <w:rPr>
                <w:rFonts w:eastAsiaTheme="minorHAnsi"/>
                <w:b/>
                <w:szCs w:val="28"/>
              </w:rPr>
            </w:pPr>
          </w:p>
        </w:tc>
        <w:tc>
          <w:tcPr>
            <w:tcW w:w="8072" w:type="dxa"/>
            <w:vAlign w:val="center"/>
          </w:tcPr>
          <w:p w14:paraId="31EF4CA4"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445BED3F"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5A9502C"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0" w:type="dxa"/>
            <w:vAlign w:val="center"/>
          </w:tcPr>
          <w:p w14:paraId="1B756A00"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Không quá 01 ngày kể từ ngày phát sinh hồ sơ trực tuyến.</w:t>
            </w:r>
          </w:p>
        </w:tc>
      </w:tr>
      <w:tr w:rsidR="00AA5E9C" w:rsidRPr="00F02B5C" w14:paraId="4511712B" w14:textId="77777777" w:rsidTr="00AA5E9C">
        <w:trPr>
          <w:trHeight w:val="1732"/>
          <w:jc w:val="center"/>
        </w:trPr>
        <w:tc>
          <w:tcPr>
            <w:tcW w:w="852" w:type="dxa"/>
            <w:vMerge w:val="restart"/>
            <w:vAlign w:val="center"/>
          </w:tcPr>
          <w:p w14:paraId="25E5B950" w14:textId="77777777" w:rsidR="00AA5E9C" w:rsidRPr="00F02B5C" w:rsidRDefault="00AA5E9C" w:rsidP="00F02B5C">
            <w:pPr>
              <w:spacing w:before="120" w:after="120" w:line="240" w:lineRule="auto"/>
              <w:jc w:val="center"/>
              <w:rPr>
                <w:rFonts w:eastAsiaTheme="minorHAnsi"/>
                <w:b/>
                <w:szCs w:val="28"/>
              </w:rPr>
            </w:pPr>
            <w:r w:rsidRPr="00F02B5C">
              <w:rPr>
                <w:rFonts w:eastAsiaTheme="minorHAnsi"/>
                <w:b/>
                <w:szCs w:val="28"/>
                <w:lang w:val="en-US"/>
              </w:rPr>
              <w:t xml:space="preserve">Bước </w:t>
            </w:r>
            <w:r w:rsidRPr="00F02B5C">
              <w:rPr>
                <w:rFonts w:eastAsiaTheme="minorHAnsi"/>
                <w:b/>
                <w:szCs w:val="28"/>
              </w:rPr>
              <w:t>3</w:t>
            </w:r>
          </w:p>
        </w:tc>
        <w:tc>
          <w:tcPr>
            <w:tcW w:w="2543" w:type="dxa"/>
            <w:vMerge w:val="restart"/>
            <w:vAlign w:val="center"/>
          </w:tcPr>
          <w:p w14:paraId="7902FC3E" w14:textId="77777777" w:rsidR="00AA5E9C" w:rsidRPr="00F02B5C" w:rsidRDefault="00AA5E9C" w:rsidP="00F02B5C">
            <w:pPr>
              <w:spacing w:before="120" w:after="120" w:line="240" w:lineRule="auto"/>
              <w:rPr>
                <w:rFonts w:eastAsiaTheme="minorHAnsi"/>
                <w:b/>
                <w:szCs w:val="28"/>
              </w:rPr>
            </w:pPr>
            <w:r w:rsidRPr="00F02B5C">
              <w:rPr>
                <w:rFonts w:eastAsiaTheme="minorHAnsi"/>
                <w:b/>
                <w:szCs w:val="28"/>
              </w:rPr>
              <w:t>Giải quyết thủ tục hành chính</w:t>
            </w:r>
          </w:p>
        </w:tc>
        <w:tc>
          <w:tcPr>
            <w:tcW w:w="8072" w:type="dxa"/>
            <w:vAlign w:val="center"/>
          </w:tcPr>
          <w:p w14:paraId="0293C0A0" w14:textId="77777777" w:rsidR="00AA5E9C" w:rsidRPr="00F02B5C" w:rsidRDefault="00AA5E9C" w:rsidP="00F02B5C">
            <w:pPr>
              <w:spacing w:before="120" w:after="120" w:line="240" w:lineRule="auto"/>
              <w:ind w:firstLine="250"/>
              <w:rPr>
                <w:rFonts w:eastAsiaTheme="minorHAnsi"/>
                <w:szCs w:val="28"/>
              </w:rPr>
            </w:pPr>
            <w:r w:rsidRPr="00F02B5C">
              <w:rPr>
                <w:rFonts w:eastAsia="Calibri"/>
                <w:szCs w:val="28"/>
              </w:rPr>
              <w:t xml:space="preserve">Sau khi nhận hồ sơ thủ tục hành chính từ Bộ phận tiếp nhận và trả kết quả, công chức tiếp nhận hồ sơ, </w:t>
            </w:r>
            <w:r w:rsidRPr="007F2377">
              <w:rPr>
                <w:rFonts w:eastAsia="Calibri"/>
                <w:iCs/>
                <w:szCs w:val="28"/>
              </w:rPr>
              <w:t xml:space="preserve">thẩm định </w:t>
            </w:r>
            <w:r w:rsidRPr="00F02B5C">
              <w:rPr>
                <w:rFonts w:eastAsia="Times New Roman"/>
                <w:color w:val="000000"/>
                <w:szCs w:val="28"/>
                <w:lang w:eastAsia="vi-VN"/>
              </w:rPr>
              <w:t>và lấy ý kiến các cơ quan có liên quan</w:t>
            </w:r>
            <w:r w:rsidRPr="00F02B5C">
              <w:rPr>
                <w:rFonts w:eastAsia="Calibri"/>
                <w:szCs w:val="28"/>
              </w:rPr>
              <w:t>, hồ sơ đủ điều kiện theo quy định thì chuyển lãnh đạo phòng xem trình Giám đốc Sở tham mưu Chủ tịch Ủy ban nhân dân Tỉnh ban hành</w:t>
            </w:r>
            <w:r w:rsidRPr="00F02B5C">
              <w:rPr>
                <w:rFonts w:eastAsia="Calibri"/>
                <w:szCs w:val="28"/>
                <w:lang w:val="hr-HR"/>
              </w:rPr>
              <w:t xml:space="preserve"> Quyết định công nhận; cập nhật thông tin vào phần mềm một cửa điện tử, trả kết quả giải quyết thủ tục hành chính.</w:t>
            </w:r>
          </w:p>
        </w:tc>
        <w:tc>
          <w:tcPr>
            <w:tcW w:w="2690" w:type="dxa"/>
            <w:vAlign w:val="center"/>
          </w:tcPr>
          <w:p w14:paraId="79517564" w14:textId="77777777" w:rsidR="00AA5E9C" w:rsidRPr="00F02B5C" w:rsidRDefault="00AA5E9C" w:rsidP="00F02B5C">
            <w:pPr>
              <w:spacing w:before="120" w:after="120" w:line="240" w:lineRule="auto"/>
              <w:rPr>
                <w:rFonts w:eastAsiaTheme="minorHAnsi"/>
                <w:szCs w:val="28"/>
              </w:rPr>
            </w:pPr>
            <w:r w:rsidRPr="00F02B5C">
              <w:rPr>
                <w:rFonts w:eastAsiaTheme="minorHAnsi"/>
                <w:szCs w:val="28"/>
                <w:lang w:val="en-US"/>
              </w:rPr>
              <w:t>20</w:t>
            </w:r>
            <w:r w:rsidRPr="00F02B5C">
              <w:rPr>
                <w:rFonts w:eastAsiaTheme="minorHAnsi"/>
                <w:szCs w:val="28"/>
              </w:rPr>
              <w:t xml:space="preserve"> ngày làm việc, trong đó:</w:t>
            </w:r>
          </w:p>
        </w:tc>
      </w:tr>
      <w:tr w:rsidR="00AA5E9C" w:rsidRPr="00F02B5C" w14:paraId="50C70A00" w14:textId="77777777" w:rsidTr="00AA5E9C">
        <w:trPr>
          <w:trHeight w:val="557"/>
          <w:jc w:val="center"/>
        </w:trPr>
        <w:tc>
          <w:tcPr>
            <w:tcW w:w="852" w:type="dxa"/>
            <w:vMerge/>
            <w:vAlign w:val="center"/>
          </w:tcPr>
          <w:p w14:paraId="492F687F" w14:textId="77777777" w:rsidR="00AA5E9C" w:rsidRPr="00F02B5C" w:rsidRDefault="00AA5E9C" w:rsidP="00F02B5C">
            <w:pPr>
              <w:spacing w:before="120" w:after="120" w:line="240" w:lineRule="auto"/>
              <w:jc w:val="center"/>
              <w:rPr>
                <w:rFonts w:eastAsiaTheme="minorHAnsi"/>
                <w:b/>
                <w:szCs w:val="28"/>
                <w:lang w:val="en-US"/>
              </w:rPr>
            </w:pPr>
          </w:p>
        </w:tc>
        <w:tc>
          <w:tcPr>
            <w:tcW w:w="2543" w:type="dxa"/>
            <w:vMerge/>
            <w:vAlign w:val="center"/>
          </w:tcPr>
          <w:p w14:paraId="3AC89CDD" w14:textId="77777777" w:rsidR="00AA5E9C" w:rsidRPr="00F02B5C" w:rsidRDefault="00AA5E9C" w:rsidP="00F02B5C">
            <w:pPr>
              <w:spacing w:before="120" w:after="120" w:line="240" w:lineRule="auto"/>
              <w:rPr>
                <w:rFonts w:eastAsiaTheme="minorHAnsi"/>
                <w:b/>
                <w:szCs w:val="28"/>
              </w:rPr>
            </w:pPr>
          </w:p>
        </w:tc>
        <w:tc>
          <w:tcPr>
            <w:tcW w:w="8072" w:type="dxa"/>
            <w:vAlign w:val="center"/>
          </w:tcPr>
          <w:p w14:paraId="3D36A420"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 xml:space="preserve">1. Tiếp nhận hồ sơ </w:t>
            </w:r>
            <w:r w:rsidRPr="00F02B5C">
              <w:rPr>
                <w:rFonts w:eastAsia="Calibri"/>
                <w:iCs/>
                <w:szCs w:val="28"/>
              </w:rPr>
              <w:t>(Bộ phận tiếp nhận và trả kết quả)</w:t>
            </w:r>
          </w:p>
        </w:tc>
        <w:tc>
          <w:tcPr>
            <w:tcW w:w="2690" w:type="dxa"/>
            <w:vAlign w:val="center"/>
          </w:tcPr>
          <w:p w14:paraId="7443314B"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0,5 ngày làm việc</w:t>
            </w:r>
          </w:p>
        </w:tc>
      </w:tr>
      <w:tr w:rsidR="00AA5E9C" w:rsidRPr="00F02B5C" w14:paraId="72B25B66" w14:textId="77777777" w:rsidTr="00AA5E9C">
        <w:trPr>
          <w:trHeight w:val="697"/>
          <w:jc w:val="center"/>
        </w:trPr>
        <w:tc>
          <w:tcPr>
            <w:tcW w:w="852" w:type="dxa"/>
            <w:vMerge/>
            <w:vAlign w:val="center"/>
          </w:tcPr>
          <w:p w14:paraId="7ED7704C" w14:textId="77777777" w:rsidR="00AA5E9C" w:rsidRPr="00F02B5C" w:rsidRDefault="00AA5E9C" w:rsidP="00F02B5C">
            <w:pPr>
              <w:spacing w:before="120" w:after="120" w:line="240" w:lineRule="auto"/>
              <w:jc w:val="center"/>
              <w:rPr>
                <w:rFonts w:eastAsiaTheme="minorHAnsi"/>
                <w:b/>
                <w:szCs w:val="28"/>
              </w:rPr>
            </w:pPr>
          </w:p>
        </w:tc>
        <w:tc>
          <w:tcPr>
            <w:tcW w:w="2543" w:type="dxa"/>
            <w:vMerge/>
            <w:vAlign w:val="center"/>
          </w:tcPr>
          <w:p w14:paraId="29FC0CB2" w14:textId="77777777" w:rsidR="00AA5E9C" w:rsidRPr="00F02B5C" w:rsidRDefault="00AA5E9C" w:rsidP="00F02B5C">
            <w:pPr>
              <w:spacing w:before="120" w:after="120" w:line="240" w:lineRule="auto"/>
              <w:rPr>
                <w:rFonts w:eastAsiaTheme="minorHAnsi"/>
                <w:b/>
                <w:szCs w:val="28"/>
              </w:rPr>
            </w:pPr>
          </w:p>
        </w:tc>
        <w:tc>
          <w:tcPr>
            <w:tcW w:w="8072" w:type="dxa"/>
            <w:vAlign w:val="center"/>
          </w:tcPr>
          <w:p w14:paraId="457FD085"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 xml:space="preserve">2. Giải quyết hồ sơ </w:t>
            </w:r>
            <w:r w:rsidRPr="00F02B5C">
              <w:rPr>
                <w:rFonts w:eastAsia="Calibri"/>
                <w:szCs w:val="28"/>
              </w:rPr>
              <w:t>(Sở Lao động – Thương binh và Xã hội; Ủy ban nhân dân Tỉnh)</w:t>
            </w:r>
          </w:p>
        </w:tc>
        <w:tc>
          <w:tcPr>
            <w:tcW w:w="2690" w:type="dxa"/>
            <w:vAlign w:val="center"/>
          </w:tcPr>
          <w:p w14:paraId="536F5F93" w14:textId="77777777" w:rsidR="00AA5E9C" w:rsidRPr="00F02B5C" w:rsidRDefault="00AA5E9C" w:rsidP="00F02B5C">
            <w:pPr>
              <w:spacing w:before="120" w:after="120" w:line="240" w:lineRule="auto"/>
              <w:rPr>
                <w:rFonts w:eastAsiaTheme="minorHAnsi"/>
                <w:szCs w:val="28"/>
              </w:rPr>
            </w:pPr>
            <w:r w:rsidRPr="00F02B5C">
              <w:rPr>
                <w:rFonts w:eastAsiaTheme="minorHAnsi"/>
                <w:szCs w:val="28"/>
                <w:lang w:val="en-US"/>
              </w:rPr>
              <w:t>19</w:t>
            </w:r>
            <w:r w:rsidRPr="00F02B5C">
              <w:rPr>
                <w:rFonts w:eastAsiaTheme="minorHAnsi"/>
                <w:szCs w:val="28"/>
              </w:rPr>
              <w:t xml:space="preserve"> ngày làm việc</w:t>
            </w:r>
          </w:p>
        </w:tc>
      </w:tr>
      <w:tr w:rsidR="00AA5E9C" w:rsidRPr="00F02B5C" w14:paraId="7521A32C" w14:textId="77777777" w:rsidTr="00AA5E9C">
        <w:trPr>
          <w:jc w:val="center"/>
        </w:trPr>
        <w:tc>
          <w:tcPr>
            <w:tcW w:w="852" w:type="dxa"/>
            <w:vMerge/>
            <w:vAlign w:val="center"/>
          </w:tcPr>
          <w:p w14:paraId="3F693F75" w14:textId="77777777" w:rsidR="00AA5E9C" w:rsidRPr="00F02B5C" w:rsidRDefault="00AA5E9C" w:rsidP="00F02B5C">
            <w:pPr>
              <w:spacing w:before="120" w:after="120" w:line="240" w:lineRule="auto"/>
              <w:jc w:val="center"/>
              <w:rPr>
                <w:rFonts w:eastAsiaTheme="minorHAnsi"/>
                <w:b/>
                <w:szCs w:val="28"/>
              </w:rPr>
            </w:pPr>
          </w:p>
        </w:tc>
        <w:tc>
          <w:tcPr>
            <w:tcW w:w="2543" w:type="dxa"/>
            <w:vMerge/>
            <w:vAlign w:val="center"/>
          </w:tcPr>
          <w:p w14:paraId="43B43875" w14:textId="77777777" w:rsidR="00AA5E9C" w:rsidRPr="00F02B5C" w:rsidRDefault="00AA5E9C" w:rsidP="00F02B5C">
            <w:pPr>
              <w:spacing w:before="120" w:after="120" w:line="240" w:lineRule="auto"/>
              <w:rPr>
                <w:rFonts w:eastAsiaTheme="minorHAnsi"/>
                <w:b/>
                <w:szCs w:val="28"/>
              </w:rPr>
            </w:pPr>
          </w:p>
        </w:tc>
        <w:tc>
          <w:tcPr>
            <w:tcW w:w="8072" w:type="dxa"/>
          </w:tcPr>
          <w:p w14:paraId="73E6A8E2" w14:textId="77777777" w:rsidR="00AA5E9C" w:rsidRPr="00F02B5C" w:rsidRDefault="00AA5E9C" w:rsidP="00F02B5C">
            <w:pPr>
              <w:shd w:val="clear" w:color="auto" w:fill="FFFFFF"/>
              <w:spacing w:before="120" w:after="120" w:line="240" w:lineRule="auto"/>
              <w:ind w:firstLine="250"/>
              <w:rPr>
                <w:rFonts w:eastAsia="Times New Roman"/>
                <w:b/>
                <w:iCs/>
                <w:szCs w:val="28"/>
              </w:rPr>
            </w:pPr>
            <w:r w:rsidRPr="007F2377">
              <w:rPr>
                <w:rFonts w:eastAsia="Times New Roman"/>
                <w:b/>
                <w:iCs/>
                <w:szCs w:val="28"/>
              </w:rPr>
              <w:t>a</w:t>
            </w:r>
            <w:r w:rsidRPr="00F02B5C">
              <w:rPr>
                <w:rFonts w:eastAsia="Times New Roman"/>
                <w:b/>
                <w:iCs/>
                <w:szCs w:val="28"/>
              </w:rPr>
              <w:t xml:space="preserve">) Sở Lao động – </w:t>
            </w:r>
            <w:r w:rsidRPr="007F2377">
              <w:rPr>
                <w:rFonts w:eastAsia="Times New Roman"/>
                <w:b/>
                <w:iCs/>
                <w:szCs w:val="28"/>
              </w:rPr>
              <w:t>T</w:t>
            </w:r>
            <w:r w:rsidRPr="00F02B5C">
              <w:rPr>
                <w:rFonts w:eastAsia="Times New Roman"/>
                <w:b/>
                <w:iCs/>
                <w:szCs w:val="28"/>
              </w:rPr>
              <w:t>hương binh và Xã hội</w:t>
            </w:r>
          </w:p>
          <w:p w14:paraId="72E9D1C5" w14:textId="77777777" w:rsidR="00AA5E9C" w:rsidRPr="00F02B5C" w:rsidRDefault="00AA5E9C"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Chuyên viên Phòng Giáo dục nghề nghiệp</w:t>
            </w:r>
          </w:p>
          <w:p w14:paraId="0F217385" w14:textId="77777777" w:rsidR="00AA5E9C" w:rsidRPr="00F02B5C" w:rsidRDefault="00AA5E9C"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Lãnh đạo Phòng Giáo dục nghề nghiệp</w:t>
            </w:r>
          </w:p>
          <w:p w14:paraId="11598006" w14:textId="77777777" w:rsidR="00AA5E9C" w:rsidRPr="00F02B5C" w:rsidRDefault="00AA5E9C" w:rsidP="00F02B5C">
            <w:pPr>
              <w:shd w:val="clear" w:color="auto" w:fill="FFFFFF"/>
              <w:spacing w:before="120" w:after="120" w:line="240" w:lineRule="auto"/>
              <w:ind w:firstLine="250"/>
              <w:rPr>
                <w:rFonts w:eastAsia="Times New Roman"/>
                <w:iCs/>
                <w:szCs w:val="28"/>
              </w:rPr>
            </w:pPr>
            <w:r w:rsidRPr="00F02B5C">
              <w:rPr>
                <w:rFonts w:eastAsia="Times New Roman"/>
                <w:iCs/>
                <w:szCs w:val="28"/>
              </w:rPr>
              <w:t xml:space="preserve">+ Lãnh đạo Sở Lao động – Thương binh và Xã hội </w:t>
            </w:r>
          </w:p>
          <w:p w14:paraId="31911D54" w14:textId="77777777" w:rsidR="00AA5E9C" w:rsidRPr="00F02B5C" w:rsidRDefault="00AA5E9C" w:rsidP="00F02B5C">
            <w:pPr>
              <w:spacing w:before="120" w:after="120" w:line="240" w:lineRule="auto"/>
              <w:ind w:firstLine="250"/>
              <w:rPr>
                <w:rFonts w:eastAsia="Times New Roman"/>
                <w:iCs/>
                <w:szCs w:val="28"/>
              </w:rPr>
            </w:pPr>
            <w:r w:rsidRPr="00F02B5C">
              <w:rPr>
                <w:rFonts w:eastAsia="Times New Roman"/>
                <w:iCs/>
                <w:szCs w:val="28"/>
              </w:rPr>
              <w:t>+ Văn thư Sở Lao động – Thương binh và Xã hội</w:t>
            </w:r>
          </w:p>
          <w:p w14:paraId="271EED5E" w14:textId="77777777" w:rsidR="00AA5E9C" w:rsidRPr="00F02B5C" w:rsidRDefault="00AA5E9C" w:rsidP="00F02B5C">
            <w:pPr>
              <w:spacing w:before="120" w:after="120" w:line="240" w:lineRule="auto"/>
              <w:ind w:firstLine="250"/>
              <w:rPr>
                <w:rFonts w:eastAsiaTheme="minorHAnsi"/>
                <w:b/>
                <w:szCs w:val="28"/>
                <w:highlight w:val="yellow"/>
                <w:lang w:val="en-US"/>
              </w:rPr>
            </w:pPr>
            <w:r w:rsidRPr="00F02B5C">
              <w:rPr>
                <w:rFonts w:eastAsia="Times New Roman"/>
                <w:b/>
                <w:iCs/>
                <w:szCs w:val="28"/>
                <w:lang w:val="en-US"/>
              </w:rPr>
              <w:t>b) Ủy ban nhân dân Tỉnh</w:t>
            </w:r>
          </w:p>
        </w:tc>
        <w:tc>
          <w:tcPr>
            <w:tcW w:w="2690" w:type="dxa"/>
            <w:vAlign w:val="center"/>
          </w:tcPr>
          <w:p w14:paraId="6884FE6C" w14:textId="77777777" w:rsidR="00AA5E9C" w:rsidRPr="00F02B5C" w:rsidRDefault="00AA5E9C" w:rsidP="00F02B5C">
            <w:pPr>
              <w:spacing w:before="120" w:after="120" w:line="240" w:lineRule="auto"/>
              <w:rPr>
                <w:rFonts w:eastAsiaTheme="minorHAnsi"/>
                <w:b/>
                <w:szCs w:val="28"/>
                <w:lang w:val="en-US"/>
              </w:rPr>
            </w:pPr>
            <w:r w:rsidRPr="00F02B5C">
              <w:rPr>
                <w:rFonts w:eastAsiaTheme="minorHAnsi"/>
                <w:b/>
                <w:szCs w:val="28"/>
                <w:lang w:val="en-US"/>
              </w:rPr>
              <w:t>15 ngày làm việc</w:t>
            </w:r>
          </w:p>
          <w:p w14:paraId="512155D1" w14:textId="77777777" w:rsidR="00AA5E9C" w:rsidRPr="00F02B5C" w:rsidRDefault="00AA5E9C" w:rsidP="00F02B5C">
            <w:pPr>
              <w:spacing w:before="120" w:after="120" w:line="240" w:lineRule="auto"/>
              <w:rPr>
                <w:rFonts w:eastAsiaTheme="minorHAnsi"/>
                <w:szCs w:val="28"/>
              </w:rPr>
            </w:pPr>
            <w:r w:rsidRPr="00F02B5C">
              <w:rPr>
                <w:rFonts w:eastAsiaTheme="minorHAnsi"/>
                <w:szCs w:val="28"/>
                <w:lang w:val="en-US"/>
              </w:rPr>
              <w:t>09</w:t>
            </w:r>
            <w:r w:rsidRPr="00F02B5C">
              <w:rPr>
                <w:rFonts w:eastAsiaTheme="minorHAnsi"/>
                <w:szCs w:val="28"/>
              </w:rPr>
              <w:t xml:space="preserve"> ngày làm việc;</w:t>
            </w:r>
          </w:p>
          <w:p w14:paraId="06E611F0"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0</w:t>
            </w:r>
            <w:r w:rsidRPr="007F2377">
              <w:rPr>
                <w:rFonts w:eastAsiaTheme="minorHAnsi"/>
                <w:szCs w:val="28"/>
              </w:rPr>
              <w:t>3</w:t>
            </w:r>
            <w:r w:rsidRPr="00F02B5C">
              <w:rPr>
                <w:rFonts w:eastAsiaTheme="minorHAnsi"/>
                <w:szCs w:val="28"/>
              </w:rPr>
              <w:t xml:space="preserve"> ngày làm việc;</w:t>
            </w:r>
          </w:p>
          <w:p w14:paraId="434AE3F4" w14:textId="77777777" w:rsidR="00AA5E9C" w:rsidRPr="00F02B5C" w:rsidRDefault="00AA5E9C" w:rsidP="00F02B5C">
            <w:pPr>
              <w:spacing w:before="120" w:after="120" w:line="240" w:lineRule="auto"/>
              <w:rPr>
                <w:rFonts w:eastAsiaTheme="minorHAnsi"/>
                <w:szCs w:val="28"/>
              </w:rPr>
            </w:pPr>
            <w:r w:rsidRPr="007F2377">
              <w:rPr>
                <w:rFonts w:eastAsiaTheme="minorHAnsi"/>
                <w:szCs w:val="28"/>
              </w:rPr>
              <w:t>2,5 ngày</w:t>
            </w:r>
            <w:r w:rsidRPr="00F02B5C">
              <w:rPr>
                <w:rFonts w:eastAsiaTheme="minorHAnsi"/>
                <w:szCs w:val="28"/>
              </w:rPr>
              <w:t xml:space="preserve"> làm việc;</w:t>
            </w:r>
          </w:p>
          <w:p w14:paraId="2B17D139" w14:textId="77777777" w:rsidR="00AA5E9C" w:rsidRPr="007F2377" w:rsidRDefault="00AA5E9C" w:rsidP="00F02B5C">
            <w:pPr>
              <w:spacing w:before="120" w:after="120" w:line="240" w:lineRule="auto"/>
              <w:rPr>
                <w:rFonts w:eastAsiaTheme="minorHAnsi"/>
                <w:szCs w:val="28"/>
              </w:rPr>
            </w:pPr>
            <w:r w:rsidRPr="007F2377">
              <w:rPr>
                <w:rFonts w:eastAsiaTheme="minorHAnsi"/>
                <w:szCs w:val="28"/>
              </w:rPr>
              <w:t>0,5</w:t>
            </w:r>
            <w:r w:rsidRPr="00F02B5C">
              <w:rPr>
                <w:rFonts w:eastAsiaTheme="minorHAnsi"/>
                <w:szCs w:val="28"/>
              </w:rPr>
              <w:t xml:space="preserve"> ngày làm việc</w:t>
            </w:r>
            <w:r w:rsidRPr="007F2377">
              <w:rPr>
                <w:rFonts w:eastAsiaTheme="minorHAnsi"/>
                <w:szCs w:val="28"/>
              </w:rPr>
              <w:t>.</w:t>
            </w:r>
          </w:p>
          <w:p w14:paraId="4BC2396B" w14:textId="77777777" w:rsidR="00AA5E9C" w:rsidRPr="00F02B5C" w:rsidRDefault="00AA5E9C" w:rsidP="00F02B5C">
            <w:pPr>
              <w:spacing w:before="120" w:after="120" w:line="240" w:lineRule="auto"/>
              <w:rPr>
                <w:rFonts w:eastAsiaTheme="minorHAnsi"/>
                <w:b/>
                <w:szCs w:val="28"/>
              </w:rPr>
            </w:pPr>
            <w:r w:rsidRPr="00F02B5C">
              <w:rPr>
                <w:rFonts w:eastAsiaTheme="minorHAnsi"/>
                <w:b/>
                <w:szCs w:val="28"/>
              </w:rPr>
              <w:t>04 ngày làm việc</w:t>
            </w:r>
          </w:p>
        </w:tc>
      </w:tr>
      <w:tr w:rsidR="00AA5E9C" w:rsidRPr="00F02B5C" w14:paraId="56F46805" w14:textId="77777777" w:rsidTr="00AA5E9C">
        <w:trPr>
          <w:trHeight w:val="2270"/>
          <w:jc w:val="center"/>
        </w:trPr>
        <w:tc>
          <w:tcPr>
            <w:tcW w:w="852" w:type="dxa"/>
            <w:vMerge/>
            <w:vAlign w:val="center"/>
          </w:tcPr>
          <w:p w14:paraId="267DBF01" w14:textId="77777777" w:rsidR="00AA5E9C" w:rsidRPr="00F02B5C" w:rsidRDefault="00AA5E9C" w:rsidP="00F02B5C">
            <w:pPr>
              <w:spacing w:before="120" w:after="120" w:line="240" w:lineRule="auto"/>
              <w:jc w:val="center"/>
              <w:rPr>
                <w:rFonts w:eastAsiaTheme="minorHAnsi"/>
                <w:b/>
                <w:szCs w:val="28"/>
              </w:rPr>
            </w:pPr>
          </w:p>
        </w:tc>
        <w:tc>
          <w:tcPr>
            <w:tcW w:w="2543" w:type="dxa"/>
            <w:vMerge/>
            <w:vAlign w:val="center"/>
          </w:tcPr>
          <w:p w14:paraId="4115521E" w14:textId="77777777" w:rsidR="00AA5E9C" w:rsidRPr="00F02B5C" w:rsidRDefault="00AA5E9C" w:rsidP="00F02B5C">
            <w:pPr>
              <w:spacing w:before="120" w:after="120" w:line="240" w:lineRule="auto"/>
              <w:rPr>
                <w:rFonts w:eastAsiaTheme="minorHAnsi"/>
                <w:b/>
                <w:szCs w:val="28"/>
              </w:rPr>
            </w:pPr>
          </w:p>
        </w:tc>
        <w:tc>
          <w:tcPr>
            <w:tcW w:w="8072" w:type="dxa"/>
            <w:tcBorders>
              <w:top w:val="nil"/>
            </w:tcBorders>
          </w:tcPr>
          <w:p w14:paraId="69FC310C"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Trường hợp có quy định thẩm tra, xác minh hồ sơ.</w:t>
            </w:r>
          </w:p>
          <w:p w14:paraId="0AF285A2" w14:textId="77777777" w:rsidR="00AA5E9C" w:rsidRPr="00F02B5C" w:rsidRDefault="00AA5E9C" w:rsidP="00F02B5C">
            <w:pPr>
              <w:spacing w:before="120" w:after="120" w:line="240" w:lineRule="auto"/>
              <w:ind w:firstLine="250"/>
              <w:rPr>
                <w:rFonts w:eastAsia="Calibri"/>
                <w:szCs w:val="28"/>
              </w:rPr>
            </w:pPr>
            <w:r w:rsidRPr="00F02B5C">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tổ chức thẩm định. Thời hạn giải quyết được tính từ đầu sau khi nhận đủ hồ sơ.</w:t>
            </w:r>
          </w:p>
        </w:tc>
        <w:tc>
          <w:tcPr>
            <w:tcW w:w="2690" w:type="dxa"/>
            <w:tcBorders>
              <w:top w:val="nil"/>
            </w:tcBorders>
            <w:vAlign w:val="center"/>
          </w:tcPr>
          <w:p w14:paraId="14FD5D63"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Trả lại hồ sơ không quá 03 ngày làm việc</w:t>
            </w:r>
          </w:p>
        </w:tc>
      </w:tr>
      <w:tr w:rsidR="00AA5E9C" w:rsidRPr="00F02B5C" w14:paraId="16A7043F" w14:textId="77777777" w:rsidTr="00AA5E9C">
        <w:trPr>
          <w:jc w:val="center"/>
        </w:trPr>
        <w:tc>
          <w:tcPr>
            <w:tcW w:w="852" w:type="dxa"/>
            <w:vAlign w:val="center"/>
          </w:tcPr>
          <w:p w14:paraId="79476579" w14:textId="77777777" w:rsidR="00AA5E9C" w:rsidRPr="00F02B5C" w:rsidRDefault="00AA5E9C" w:rsidP="00F02B5C">
            <w:pPr>
              <w:spacing w:before="120" w:after="120" w:line="240" w:lineRule="auto"/>
              <w:jc w:val="center"/>
              <w:rPr>
                <w:rFonts w:eastAsiaTheme="minorHAnsi"/>
                <w:b/>
                <w:szCs w:val="28"/>
              </w:rPr>
            </w:pPr>
            <w:r w:rsidRPr="00F02B5C">
              <w:rPr>
                <w:rFonts w:eastAsiaTheme="minorHAnsi"/>
                <w:b/>
                <w:szCs w:val="28"/>
              </w:rPr>
              <w:t>Bước 4</w:t>
            </w:r>
          </w:p>
        </w:tc>
        <w:tc>
          <w:tcPr>
            <w:tcW w:w="2543" w:type="dxa"/>
            <w:vAlign w:val="center"/>
          </w:tcPr>
          <w:p w14:paraId="430CD51C" w14:textId="77777777" w:rsidR="00AA5E9C" w:rsidRPr="00F02B5C" w:rsidRDefault="00AA5E9C" w:rsidP="00F02B5C">
            <w:pPr>
              <w:spacing w:before="120" w:after="120" w:line="240" w:lineRule="auto"/>
              <w:rPr>
                <w:rFonts w:eastAsiaTheme="minorHAnsi"/>
                <w:b/>
                <w:szCs w:val="28"/>
              </w:rPr>
            </w:pPr>
            <w:r w:rsidRPr="00F02B5C">
              <w:rPr>
                <w:rFonts w:eastAsiaTheme="minorHAnsi"/>
                <w:b/>
                <w:szCs w:val="28"/>
              </w:rPr>
              <w:t>Trả kết quả giải quyết thủ tục hành chính</w:t>
            </w:r>
          </w:p>
        </w:tc>
        <w:tc>
          <w:tcPr>
            <w:tcW w:w="8072" w:type="dxa"/>
          </w:tcPr>
          <w:p w14:paraId="5E585A47" w14:textId="77777777" w:rsidR="00AA5E9C" w:rsidRPr="007F2377" w:rsidRDefault="00AA5E9C" w:rsidP="00F02B5C">
            <w:pPr>
              <w:spacing w:before="120" w:after="120" w:line="240" w:lineRule="auto"/>
              <w:ind w:firstLine="250"/>
              <w:rPr>
                <w:rFonts w:eastAsia="Calibri"/>
                <w:szCs w:val="28"/>
              </w:rPr>
            </w:pPr>
            <w:r w:rsidRPr="007F2377">
              <w:rPr>
                <w:rFonts w:eastAsia="Calibri"/>
                <w:szCs w:val="28"/>
              </w:rPr>
              <w:t>Công chức tiếp nhận và trả  kết quả nhập vào sổ theo dõi hồ sơ và phần mềm điện tử thực hiện như sau:</w:t>
            </w:r>
          </w:p>
          <w:p w14:paraId="7E8C3E17" w14:textId="77777777" w:rsidR="00AA5E9C" w:rsidRPr="007F2377" w:rsidRDefault="00AA5E9C" w:rsidP="00F02B5C">
            <w:pPr>
              <w:spacing w:before="120" w:after="120" w:line="240" w:lineRule="auto"/>
              <w:ind w:firstLine="250"/>
              <w:rPr>
                <w:rFonts w:eastAsia="Calibri"/>
                <w:szCs w:val="28"/>
              </w:rPr>
            </w:pPr>
            <w:r w:rsidRPr="007F2377">
              <w:rPr>
                <w:rFonts w:eastAsia="Calibri"/>
                <w:szCs w:val="28"/>
              </w:rPr>
              <w:t>- T</w:t>
            </w:r>
            <w:r w:rsidRPr="007F2377">
              <w:rPr>
                <w:rFonts w:eastAsia="Calibri"/>
                <w:color w:val="000000"/>
                <w:szCs w:val="28"/>
              </w:rPr>
              <w:t>hông báo cho tổ chức, cá nhân biết trước qua tin nhắn, thư điện tử, điện thoại hoặc qua mạng xã hội kết quả giải quyết thủ tục hành chính trước thời hạn quy định.</w:t>
            </w:r>
          </w:p>
          <w:p w14:paraId="6536F290" w14:textId="77777777" w:rsidR="00AA5E9C" w:rsidRPr="007F2377" w:rsidRDefault="00AA5E9C" w:rsidP="00F02B5C">
            <w:pPr>
              <w:spacing w:before="120" w:after="120" w:line="240" w:lineRule="auto"/>
              <w:ind w:firstLine="250"/>
              <w:rPr>
                <w:rFonts w:eastAsia="Calibri"/>
                <w:szCs w:val="28"/>
              </w:rPr>
            </w:pPr>
            <w:r w:rsidRPr="007F2377">
              <w:rPr>
                <w:rFonts w:eastAsia="Calibri"/>
                <w:szCs w:val="28"/>
              </w:rPr>
              <w:t xml:space="preserve">- </w:t>
            </w:r>
            <w:r w:rsidRPr="007F2377">
              <w:rPr>
                <w:rFonts w:eastAsia="Calibri"/>
                <w:color w:val="000000"/>
                <w:szCs w:val="28"/>
              </w:rPr>
              <w:t>Tổ chức, cá nhân nhận kết quả giải quyết thủ tục hành chính theo thời gian, địa điểm ghi trên Giấy tiếp nhận hồ sơ và hẹn trả kết quả (</w:t>
            </w:r>
            <w:r w:rsidRPr="007F2377">
              <w:rPr>
                <w:rFonts w:eastAsia="Calibri"/>
                <w:szCs w:val="28"/>
              </w:rPr>
              <w:t xml:space="preserve">xuất trình giấy hẹn trả kết quả). Công chức trả kết quả kiểm tra phiếu hẹn và yêu cầu người đến nhận kết quả ký nhận vào sổ và trao kết quả. </w:t>
            </w:r>
          </w:p>
          <w:p w14:paraId="0804620C" w14:textId="77777777" w:rsidR="00AA5E9C" w:rsidRPr="007F2377" w:rsidRDefault="00AA5E9C" w:rsidP="00F02B5C">
            <w:pPr>
              <w:spacing w:before="120" w:after="120" w:line="240" w:lineRule="auto"/>
              <w:ind w:firstLine="250"/>
              <w:rPr>
                <w:rFonts w:eastAsia="Calibri"/>
                <w:iCs/>
                <w:szCs w:val="28"/>
              </w:rPr>
            </w:pPr>
            <w:r w:rsidRPr="007F2377">
              <w:rPr>
                <w:rFonts w:eastAsia="Calibri"/>
                <w:iCs/>
                <w:szCs w:val="28"/>
              </w:rPr>
              <w:t xml:space="preserve">- Trường hợp nhận kết quả </w:t>
            </w:r>
            <w:r w:rsidRPr="007F2377">
              <w:rPr>
                <w:rFonts w:eastAsia="Calibri"/>
                <w:szCs w:val="28"/>
              </w:rPr>
              <w:t xml:space="preserve">thông </w:t>
            </w:r>
            <w:r w:rsidRPr="00F02B5C">
              <w:rPr>
                <w:rFonts w:eastAsia="Calibri"/>
                <w:szCs w:val="28"/>
              </w:rPr>
              <w:t xml:space="preserve">qua dịch vụ bưu chính </w:t>
            </w:r>
            <w:r w:rsidRPr="007F2377">
              <w:rPr>
                <w:rFonts w:eastAsia="Calibri"/>
                <w:szCs w:val="28"/>
              </w:rPr>
              <w:t>công ích. (</w:t>
            </w:r>
            <w:r w:rsidRPr="007F2377">
              <w:rPr>
                <w:rFonts w:eastAsia="Calibri"/>
                <w:iCs/>
                <w:szCs w:val="28"/>
              </w:rPr>
              <w:t>đăng ký</w:t>
            </w:r>
            <w:r w:rsidRPr="007F2377">
              <w:rPr>
                <w:rFonts w:eastAsia="Calibri"/>
                <w:szCs w:val="28"/>
              </w:rPr>
              <w:t xml:space="preserve"> theo hướng dẫn của Bưu điện)</w:t>
            </w:r>
          </w:p>
          <w:p w14:paraId="2B3210C5" w14:textId="77777777" w:rsidR="00AA5E9C" w:rsidRPr="007F2377" w:rsidRDefault="00AA5E9C" w:rsidP="00F02B5C">
            <w:pPr>
              <w:spacing w:before="120" w:after="120" w:line="240" w:lineRule="auto"/>
              <w:ind w:firstLine="250"/>
              <w:rPr>
                <w:rFonts w:eastAsia="Calibri"/>
                <w:color w:val="000000"/>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070FD2"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3ABA2810" w14:textId="77777777" w:rsidR="00AA5E9C" w:rsidRPr="00F02B5C" w:rsidRDefault="00AA5E9C" w:rsidP="00F02B5C">
            <w:pPr>
              <w:spacing w:before="120" w:after="120" w:line="240" w:lineRule="auto"/>
              <w:ind w:firstLine="250"/>
              <w:rPr>
                <w:rFonts w:eastAsiaTheme="minorHAnsi"/>
                <w:szCs w:val="28"/>
              </w:rPr>
            </w:pPr>
            <w:r w:rsidRPr="00F02B5C">
              <w:rPr>
                <w:rFonts w:eastAsiaTheme="minorHAnsi"/>
                <w:szCs w:val="28"/>
              </w:rPr>
              <w:t>Thời gian trả kết quả: Sáng: từ 07 giờ đến 11 giờ 30 phút; Chiều: từ 13 giờ 30 phút đến 17 giờ của các ngày làm việc.</w:t>
            </w:r>
          </w:p>
        </w:tc>
        <w:tc>
          <w:tcPr>
            <w:tcW w:w="2690" w:type="dxa"/>
            <w:vAlign w:val="center"/>
          </w:tcPr>
          <w:p w14:paraId="129FC721" w14:textId="77777777" w:rsidR="00AA5E9C" w:rsidRPr="00F02B5C" w:rsidRDefault="00AA5E9C" w:rsidP="00F02B5C">
            <w:pPr>
              <w:spacing w:before="120" w:after="120" w:line="240" w:lineRule="auto"/>
              <w:rPr>
                <w:rFonts w:eastAsiaTheme="minorHAnsi"/>
                <w:szCs w:val="28"/>
              </w:rPr>
            </w:pPr>
            <w:r w:rsidRPr="00F02B5C">
              <w:rPr>
                <w:rFonts w:eastAsiaTheme="minorHAnsi"/>
                <w:szCs w:val="28"/>
              </w:rPr>
              <w:t>0,5 ngày làm việc</w:t>
            </w:r>
          </w:p>
        </w:tc>
      </w:tr>
    </w:tbl>
    <w:p w14:paraId="205AB4C3" w14:textId="77777777" w:rsidR="00F02B5C" w:rsidRPr="007F2377"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Thành phần, số lượng hồ sơ</w:t>
      </w:r>
    </w:p>
    <w:p w14:paraId="52D56871" w14:textId="77777777" w:rsidR="00F02B5C" w:rsidRPr="00F02B5C" w:rsidRDefault="00F02B5C" w:rsidP="00F02B5C">
      <w:pPr>
        <w:spacing w:before="120" w:after="120" w:line="240" w:lineRule="auto"/>
        <w:ind w:firstLine="567"/>
        <w:rPr>
          <w:rFonts w:eastAsiaTheme="minorHAnsi"/>
          <w:b/>
          <w:szCs w:val="28"/>
        </w:rPr>
      </w:pPr>
      <w:r w:rsidRPr="00F02B5C">
        <w:rPr>
          <w:rFonts w:eastAsiaTheme="minorHAnsi"/>
          <w:b/>
          <w:szCs w:val="28"/>
        </w:rPr>
        <w:t>a) Thành phần hồ sơ</w:t>
      </w:r>
    </w:p>
    <w:p w14:paraId="60149B74"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Văn bản đề nghị công nhận trường trung cấp, trung tâm giáo dục nghề</w:t>
      </w:r>
      <w:r w:rsidRPr="007F2377">
        <w:rPr>
          <w:rFonts w:eastAsia="Times New Roman"/>
          <w:color w:val="000000"/>
          <w:szCs w:val="28"/>
          <w:lang w:eastAsia="vi-VN"/>
        </w:rPr>
        <w:t xml:space="preserve"> </w:t>
      </w:r>
      <w:r w:rsidRPr="00F02B5C">
        <w:rPr>
          <w:rFonts w:eastAsia="Times New Roman"/>
          <w:color w:val="000000"/>
          <w:szCs w:val="28"/>
          <w:lang w:eastAsia="vi-VN"/>
        </w:rPr>
        <w:t>nghiệp tư thục; trường trung cấp, trung tâm giáo dục nghề nghiệp có vốn đầu tư nước</w:t>
      </w:r>
      <w:r w:rsidRPr="007F2377">
        <w:rPr>
          <w:rFonts w:eastAsia="Times New Roman"/>
          <w:color w:val="000000"/>
          <w:szCs w:val="28"/>
          <w:lang w:eastAsia="vi-VN"/>
        </w:rPr>
        <w:t xml:space="preserve"> </w:t>
      </w:r>
      <w:r w:rsidRPr="00F02B5C">
        <w:rPr>
          <w:rFonts w:eastAsia="Times New Roman"/>
          <w:color w:val="000000"/>
          <w:szCs w:val="28"/>
          <w:lang w:eastAsia="vi-VN"/>
        </w:rPr>
        <w:t>ngoài chuyển sang hoạt động không vì lợi nhuận theo Mẫu 5E tại Phụ lục ban</w:t>
      </w:r>
      <w:r w:rsidRPr="007F2377">
        <w:rPr>
          <w:rFonts w:eastAsia="Times New Roman"/>
          <w:color w:val="000000"/>
          <w:szCs w:val="28"/>
          <w:lang w:eastAsia="vi-VN"/>
        </w:rPr>
        <w:t xml:space="preserve"> </w:t>
      </w:r>
      <w:r w:rsidRPr="00F02B5C">
        <w:rPr>
          <w:rFonts w:eastAsia="Times New Roman"/>
          <w:color w:val="000000"/>
          <w:szCs w:val="28"/>
          <w:lang w:eastAsia="vi-VN"/>
        </w:rPr>
        <w:t>hành kèm theo Nghị định</w:t>
      </w:r>
      <w:r w:rsidRPr="007F2377">
        <w:rPr>
          <w:rFonts w:eastAsia="Times New Roman"/>
          <w:color w:val="000000"/>
          <w:szCs w:val="28"/>
          <w:lang w:eastAsia="vi-VN"/>
        </w:rPr>
        <w:t xml:space="preserve"> </w:t>
      </w:r>
      <w:r w:rsidRPr="00F02B5C">
        <w:rPr>
          <w:rFonts w:eastAsia="Times New Roman"/>
          <w:color w:val="000000"/>
          <w:szCs w:val="28"/>
          <w:lang w:eastAsia="vi-VN"/>
        </w:rPr>
        <w:t>số 24/2022/NĐ-CP.</w:t>
      </w:r>
    </w:p>
    <w:p w14:paraId="119C9A45"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Văn bản cam kết của các tổ chức, cá nhân là chủ sở hữu nguồn vốn đầu</w:t>
      </w:r>
      <w:r w:rsidRPr="007F2377">
        <w:rPr>
          <w:rFonts w:eastAsia="Times New Roman"/>
          <w:color w:val="000000"/>
          <w:szCs w:val="28"/>
          <w:lang w:eastAsia="vi-VN"/>
        </w:rPr>
        <w:t xml:space="preserve"> </w:t>
      </w:r>
      <w:r w:rsidRPr="00F02B5C">
        <w:rPr>
          <w:rFonts w:eastAsia="Times New Roman"/>
          <w:color w:val="000000"/>
          <w:szCs w:val="28"/>
          <w:lang w:eastAsia="vi-VN"/>
        </w:rPr>
        <w:t>tư cam kết việc sử dụng phần tài chính chênh lệch giữa thu và chi của trường trung</w:t>
      </w:r>
      <w:r w:rsidRPr="007F2377">
        <w:rPr>
          <w:rFonts w:eastAsia="Times New Roman"/>
          <w:color w:val="000000"/>
          <w:szCs w:val="28"/>
          <w:lang w:eastAsia="vi-VN"/>
        </w:rPr>
        <w:t xml:space="preserve"> </w:t>
      </w:r>
      <w:r w:rsidRPr="00F02B5C">
        <w:rPr>
          <w:rFonts w:eastAsia="Times New Roman"/>
          <w:color w:val="000000"/>
          <w:szCs w:val="28"/>
          <w:lang w:eastAsia="vi-VN"/>
        </w:rPr>
        <w:t>cấp, trung tâm giáo dục nghề nghiệp tư thục; trường trung cấp, trung tâm giáo dục</w:t>
      </w:r>
      <w:r w:rsidRPr="007F2377">
        <w:rPr>
          <w:rFonts w:eastAsia="Times New Roman"/>
          <w:color w:val="000000"/>
          <w:szCs w:val="28"/>
          <w:lang w:eastAsia="vi-VN"/>
        </w:rPr>
        <w:t xml:space="preserve"> </w:t>
      </w:r>
      <w:r w:rsidRPr="00F02B5C">
        <w:rPr>
          <w:rFonts w:eastAsia="Times New Roman"/>
          <w:color w:val="000000"/>
          <w:szCs w:val="28"/>
          <w:lang w:eastAsia="vi-VN"/>
        </w:rPr>
        <w:t>nghề nghiệp có vốn đầu tư nước ngoài theo quy định tại khoản 1 Điều 37 Nghị định</w:t>
      </w:r>
      <w:r w:rsidRPr="007F2377">
        <w:rPr>
          <w:rFonts w:eastAsia="Times New Roman"/>
          <w:color w:val="000000"/>
          <w:szCs w:val="28"/>
          <w:lang w:eastAsia="vi-VN"/>
        </w:rPr>
        <w:t xml:space="preserve"> </w:t>
      </w:r>
      <w:r w:rsidRPr="00F02B5C">
        <w:rPr>
          <w:rFonts w:eastAsia="Times New Roman"/>
          <w:color w:val="000000"/>
          <w:szCs w:val="28"/>
          <w:lang w:eastAsia="vi-VN"/>
        </w:rPr>
        <w:t>số 15/2019/NĐ-CP.</w:t>
      </w:r>
    </w:p>
    <w:p w14:paraId="3FD6F679"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Biên bản họp của tổ chức, cá nhân sở hữu hoặc những người góp vốn</w:t>
      </w:r>
      <w:r w:rsidRPr="007F2377">
        <w:rPr>
          <w:rFonts w:eastAsia="Times New Roman"/>
          <w:color w:val="000000"/>
          <w:szCs w:val="28"/>
          <w:lang w:eastAsia="vi-VN"/>
        </w:rPr>
        <w:t xml:space="preserve"> </w:t>
      </w:r>
      <w:r w:rsidRPr="00F02B5C">
        <w:rPr>
          <w:rFonts w:eastAsia="Times New Roman"/>
          <w:color w:val="000000"/>
          <w:szCs w:val="28"/>
          <w:lang w:eastAsia="vi-VN"/>
        </w:rPr>
        <w:t>thành lập thông qua việc trường trung cấp, trung tâm giáo dục nghề nghiệp tư thục;</w:t>
      </w:r>
      <w:r w:rsidRPr="007F2377">
        <w:rPr>
          <w:rFonts w:eastAsia="Times New Roman"/>
          <w:color w:val="000000"/>
          <w:szCs w:val="28"/>
          <w:lang w:eastAsia="vi-VN"/>
        </w:rPr>
        <w:t xml:space="preserve"> </w:t>
      </w:r>
      <w:r w:rsidRPr="00F02B5C">
        <w:rPr>
          <w:rFonts w:eastAsia="Times New Roman"/>
          <w:color w:val="000000"/>
          <w:szCs w:val="28"/>
          <w:lang w:eastAsia="vi-VN"/>
        </w:rPr>
        <w:t>trường trung cấp, trung tâm giáo dục nghề nghiệp có vốn đầu tư nước ngoài chuyển</w:t>
      </w:r>
      <w:r w:rsidRPr="007F2377">
        <w:rPr>
          <w:rFonts w:eastAsia="Times New Roman"/>
          <w:color w:val="000000"/>
          <w:szCs w:val="28"/>
          <w:lang w:eastAsia="vi-VN"/>
        </w:rPr>
        <w:t xml:space="preserve"> </w:t>
      </w:r>
      <w:r w:rsidRPr="00F02B5C">
        <w:rPr>
          <w:rFonts w:eastAsia="Times New Roman"/>
          <w:color w:val="000000"/>
          <w:szCs w:val="28"/>
          <w:lang w:eastAsia="vi-VN"/>
        </w:rPr>
        <w:t>sang hoạt động không vì lợi nhuận. Biên bản này phải được sự đồng ý của đại</w:t>
      </w:r>
      <w:r w:rsidRPr="007F2377">
        <w:rPr>
          <w:rFonts w:eastAsia="Times New Roman"/>
          <w:color w:val="000000"/>
          <w:szCs w:val="28"/>
          <w:lang w:eastAsia="vi-VN"/>
        </w:rPr>
        <w:t xml:space="preserve"> </w:t>
      </w:r>
      <w:r w:rsidRPr="00F02B5C">
        <w:rPr>
          <w:rFonts w:eastAsia="Times New Roman"/>
          <w:color w:val="000000"/>
          <w:szCs w:val="28"/>
          <w:lang w:eastAsia="vi-VN"/>
        </w:rPr>
        <w:t>diện tối thiểu 75% tổng số vốn góp của các thành viên góp vốn.</w:t>
      </w:r>
    </w:p>
    <w:p w14:paraId="34BA5CA5" w14:textId="77777777" w:rsidR="00F02B5C" w:rsidRPr="00F02B5C" w:rsidRDefault="00F02B5C" w:rsidP="00F02B5C">
      <w:pPr>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w:t>
      </w:r>
      <w:r w:rsidRPr="00F02B5C">
        <w:rPr>
          <w:rFonts w:eastAsia="Times New Roman"/>
          <w:color w:val="000000"/>
          <w:szCs w:val="28"/>
          <w:lang w:eastAsia="vi-VN"/>
        </w:rPr>
        <w:t xml:space="preserve"> Báo cáo tài chính 03 năm gần nhất và báo cáo kiểm toán theo định kỳ</w:t>
      </w:r>
      <w:r w:rsidRPr="007F2377">
        <w:rPr>
          <w:rFonts w:eastAsia="Times New Roman"/>
          <w:color w:val="000000"/>
          <w:szCs w:val="28"/>
          <w:lang w:eastAsia="vi-VN"/>
        </w:rPr>
        <w:t xml:space="preserve"> </w:t>
      </w:r>
      <w:r w:rsidRPr="00F02B5C">
        <w:rPr>
          <w:rFonts w:eastAsia="Times New Roman"/>
          <w:color w:val="000000"/>
          <w:szCs w:val="28"/>
          <w:lang w:eastAsia="vi-VN"/>
        </w:rPr>
        <w:t>của trường trung cấp, trung tâm giáo dục nghề nghiệp tư thục; trường trung cấp,</w:t>
      </w:r>
      <w:r w:rsidRPr="007F2377">
        <w:rPr>
          <w:rFonts w:eastAsia="Times New Roman"/>
          <w:color w:val="000000"/>
          <w:szCs w:val="28"/>
          <w:lang w:eastAsia="vi-VN"/>
        </w:rPr>
        <w:t xml:space="preserve"> </w:t>
      </w:r>
      <w:r w:rsidRPr="00F02B5C">
        <w:rPr>
          <w:rFonts w:eastAsia="Times New Roman"/>
          <w:color w:val="000000"/>
          <w:szCs w:val="28"/>
          <w:lang w:eastAsia="vi-VN"/>
        </w:rPr>
        <w:t>trung tâm giáo dục nghề nghiệp có vốn đầu tư nước ngoài.</w:t>
      </w:r>
    </w:p>
    <w:p w14:paraId="6C80F3DD"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b/>
          <w:szCs w:val="28"/>
        </w:rPr>
        <w:t xml:space="preserve">b) Số lượng hồ sơ: </w:t>
      </w:r>
      <w:r w:rsidRPr="00F02B5C">
        <w:rPr>
          <w:rFonts w:eastAsiaTheme="minorHAnsi"/>
          <w:szCs w:val="28"/>
        </w:rPr>
        <w:t>01 bộ hồ sơ</w:t>
      </w:r>
    </w:p>
    <w:p w14:paraId="2A1861E4" w14:textId="77777777" w:rsidR="00F02B5C" w:rsidRPr="008659AF" w:rsidRDefault="00F02B5C" w:rsidP="008659AF">
      <w:pPr>
        <w:numPr>
          <w:ilvl w:val="1"/>
          <w:numId w:val="10"/>
        </w:numPr>
        <w:tabs>
          <w:tab w:val="left" w:pos="1276"/>
        </w:tabs>
        <w:spacing w:before="120" w:after="120" w:line="240" w:lineRule="auto"/>
        <w:ind w:left="0" w:firstLine="567"/>
        <w:contextualSpacing/>
        <w:rPr>
          <w:rFonts w:eastAsia="Times New Roman"/>
          <w:color w:val="000000"/>
          <w:spacing w:val="-4"/>
          <w:szCs w:val="28"/>
          <w:lang w:eastAsia="vi-VN"/>
        </w:rPr>
      </w:pPr>
      <w:r w:rsidRPr="008659AF">
        <w:rPr>
          <w:rFonts w:eastAsiaTheme="minorHAnsi"/>
          <w:b/>
          <w:spacing w:val="-4"/>
          <w:szCs w:val="28"/>
        </w:rPr>
        <w:t>Đối tượng thực hiện thủ tục hành chính</w:t>
      </w:r>
      <w:r w:rsidR="00850401" w:rsidRPr="007F2377">
        <w:rPr>
          <w:rFonts w:eastAsiaTheme="minorHAnsi"/>
          <w:b/>
          <w:spacing w:val="-4"/>
          <w:szCs w:val="28"/>
        </w:rPr>
        <w:t xml:space="preserve">: </w:t>
      </w:r>
      <w:r w:rsidRPr="008659AF">
        <w:rPr>
          <w:rFonts w:eastAsia="Times New Roman"/>
          <w:color w:val="000000"/>
          <w:spacing w:val="-4"/>
          <w:szCs w:val="28"/>
          <w:lang w:eastAsia="vi-VN"/>
        </w:rPr>
        <w:t>Tổ chức, cá nhân đề nghị công nhận trường trung cấp, trung tâm giáo dục nghề nghiệp tư thục, trường trung cấp, trung tâm giáo dục nghề nghiệp có vốn đầu tư nước ngoài hoạt động không vì lợi nhuận.</w:t>
      </w:r>
    </w:p>
    <w:p w14:paraId="0470445E"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b/>
          <w:szCs w:val="28"/>
        </w:rPr>
      </w:pPr>
      <w:r w:rsidRPr="00F02B5C">
        <w:rPr>
          <w:rFonts w:eastAsiaTheme="minorHAnsi"/>
          <w:b/>
          <w:szCs w:val="28"/>
        </w:rPr>
        <w:t>Cơ quan thực hiện thủ tục hành chính</w:t>
      </w:r>
    </w:p>
    <w:p w14:paraId="61FB8A23" w14:textId="77777777" w:rsidR="00F02B5C" w:rsidRPr="00F02B5C" w:rsidRDefault="00F02B5C" w:rsidP="00F02B5C">
      <w:pPr>
        <w:spacing w:before="120" w:after="120" w:line="240" w:lineRule="auto"/>
        <w:ind w:firstLine="567"/>
        <w:rPr>
          <w:rFonts w:eastAsia="Calibri"/>
          <w:szCs w:val="28"/>
          <w:lang w:val="pt-BR"/>
        </w:rPr>
      </w:pPr>
      <w:r w:rsidRPr="00F02B5C">
        <w:rPr>
          <w:rFonts w:eastAsia="Calibri"/>
          <w:szCs w:val="28"/>
          <w:lang w:val="pt-BR"/>
        </w:rPr>
        <w:t>- Cơ quan có thẩm quyền ra quyết định: Ủy ban nhân dân tỉnh.</w:t>
      </w:r>
    </w:p>
    <w:p w14:paraId="09EF3F34" w14:textId="77777777" w:rsidR="00F02B5C" w:rsidRPr="00F02B5C" w:rsidRDefault="00F02B5C" w:rsidP="00F02B5C">
      <w:pPr>
        <w:spacing w:before="120" w:after="120" w:line="240" w:lineRule="auto"/>
        <w:ind w:firstLine="567"/>
        <w:rPr>
          <w:rFonts w:eastAsiaTheme="minorHAnsi"/>
          <w:b/>
          <w:szCs w:val="28"/>
          <w:lang w:val="pt-BR"/>
        </w:rPr>
      </w:pPr>
      <w:r w:rsidRPr="00F02B5C">
        <w:rPr>
          <w:rFonts w:eastAsia="Calibri"/>
          <w:szCs w:val="28"/>
          <w:lang w:val="pt-BR"/>
        </w:rPr>
        <w:t>- Cơ quan trực tiếp thực hiện thủ tục hành chính: Sở Lao động – Thương binh và Xã hội.</w:t>
      </w:r>
    </w:p>
    <w:p w14:paraId="3A58633E"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b/>
          <w:szCs w:val="28"/>
        </w:rPr>
      </w:pPr>
      <w:r w:rsidRPr="00F02B5C">
        <w:rPr>
          <w:rFonts w:eastAsiaTheme="minorHAnsi"/>
          <w:b/>
          <w:szCs w:val="28"/>
        </w:rPr>
        <w:t>Kết quả thực hiện thủ tục hành chính</w:t>
      </w:r>
    </w:p>
    <w:p w14:paraId="6BE40196"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Quyết định công nhận trường trung cấp, trung tâm giáo dục nghề nghiệp tư thục, trường trung cấp, trung tâm giáo dục nghề nghiệp có vốn đầu tư nước ngoài hoạt động không vì lợi nhuận.</w:t>
      </w:r>
    </w:p>
    <w:p w14:paraId="251DBCF2" w14:textId="77777777" w:rsidR="00F02B5C" w:rsidRPr="00F02B5C" w:rsidRDefault="00F02B5C" w:rsidP="00770D89">
      <w:pPr>
        <w:numPr>
          <w:ilvl w:val="1"/>
          <w:numId w:val="10"/>
        </w:numPr>
        <w:shd w:val="clear" w:color="auto" w:fill="FFFFFF"/>
        <w:spacing w:before="120" w:after="120" w:line="240" w:lineRule="auto"/>
        <w:contextualSpacing/>
        <w:jc w:val="left"/>
        <w:rPr>
          <w:rFonts w:eastAsiaTheme="minorHAnsi"/>
          <w:szCs w:val="28"/>
        </w:rPr>
      </w:pPr>
      <w:r w:rsidRPr="00F02B5C">
        <w:rPr>
          <w:rFonts w:eastAsiaTheme="minorHAnsi"/>
          <w:b/>
          <w:szCs w:val="28"/>
        </w:rPr>
        <w:t>Lệ phí:</w:t>
      </w:r>
      <w:r w:rsidRPr="00F02B5C">
        <w:rPr>
          <w:rFonts w:eastAsiaTheme="minorHAnsi"/>
          <w:szCs w:val="28"/>
        </w:rPr>
        <w:t xml:space="preserve"> Không.</w:t>
      </w:r>
    </w:p>
    <w:p w14:paraId="00E667A9" w14:textId="77777777" w:rsidR="00F02B5C" w:rsidRPr="00F02B5C" w:rsidRDefault="00F02B5C" w:rsidP="00770D89">
      <w:pPr>
        <w:numPr>
          <w:ilvl w:val="1"/>
          <w:numId w:val="10"/>
        </w:numPr>
        <w:spacing w:before="120" w:after="120" w:line="240" w:lineRule="auto"/>
        <w:contextualSpacing/>
        <w:jc w:val="left"/>
        <w:rPr>
          <w:rFonts w:eastAsiaTheme="minorHAnsi"/>
          <w:szCs w:val="28"/>
        </w:rPr>
      </w:pPr>
      <w:r w:rsidRPr="00F02B5C">
        <w:rPr>
          <w:rFonts w:eastAsiaTheme="minorHAnsi"/>
          <w:b/>
          <w:szCs w:val="28"/>
        </w:rPr>
        <w:t>Tên mẫu đơn, mẫu tờ khai</w:t>
      </w:r>
    </w:p>
    <w:p w14:paraId="22236669" w14:textId="77777777" w:rsidR="00F02B5C" w:rsidRPr="00F02B5C" w:rsidRDefault="00F02B5C" w:rsidP="00F02B5C">
      <w:pPr>
        <w:spacing w:before="120" w:after="120" w:line="240" w:lineRule="auto"/>
        <w:ind w:firstLine="567"/>
        <w:rPr>
          <w:rFonts w:eastAsiaTheme="minorHAnsi"/>
          <w:szCs w:val="28"/>
        </w:rPr>
      </w:pPr>
      <w:r w:rsidRPr="00F02B5C">
        <w:rPr>
          <w:rFonts w:eastAsiaTheme="minorHAnsi"/>
          <w:szCs w:val="28"/>
        </w:rPr>
        <w:t>Văn bản đề nghị công nhận trường trung cấp, trung tâm giáo dục nghề nghiệp</w:t>
      </w:r>
      <w:r w:rsidRPr="007F2377">
        <w:rPr>
          <w:rFonts w:eastAsiaTheme="minorHAnsi"/>
          <w:szCs w:val="28"/>
        </w:rPr>
        <w:t xml:space="preserve"> </w:t>
      </w:r>
      <w:r w:rsidRPr="00F02B5C">
        <w:rPr>
          <w:rFonts w:eastAsiaTheme="minorHAnsi"/>
          <w:szCs w:val="28"/>
        </w:rPr>
        <w:t>tư thục; trường trung cấp, trung tâm giáo dục nghề nghiệp có vốn đầu tư nước ngoài</w:t>
      </w:r>
      <w:r w:rsidRPr="007F2377">
        <w:rPr>
          <w:rFonts w:eastAsiaTheme="minorHAnsi"/>
          <w:szCs w:val="28"/>
        </w:rPr>
        <w:t xml:space="preserve"> </w:t>
      </w:r>
      <w:r w:rsidRPr="00F02B5C">
        <w:rPr>
          <w:rFonts w:eastAsiaTheme="minorHAnsi"/>
          <w:szCs w:val="28"/>
        </w:rPr>
        <w:t>chuyển sang hoạt động không vì lợi nhuận theo Mẫu 5E tại Phụ lục ban hành kèm</w:t>
      </w:r>
      <w:r w:rsidRPr="007F2377">
        <w:rPr>
          <w:rFonts w:eastAsiaTheme="minorHAnsi"/>
          <w:szCs w:val="28"/>
        </w:rPr>
        <w:t xml:space="preserve"> </w:t>
      </w:r>
      <w:r w:rsidRPr="00F02B5C">
        <w:rPr>
          <w:rFonts w:eastAsiaTheme="minorHAnsi"/>
          <w:szCs w:val="28"/>
        </w:rPr>
        <w:t>theo Nghị định số</w:t>
      </w:r>
      <w:r w:rsidRPr="007F2377">
        <w:rPr>
          <w:rFonts w:eastAsiaTheme="minorHAnsi"/>
          <w:szCs w:val="28"/>
        </w:rPr>
        <w:t xml:space="preserve"> </w:t>
      </w:r>
      <w:r w:rsidRPr="00F02B5C">
        <w:rPr>
          <w:rFonts w:eastAsiaTheme="minorHAnsi"/>
          <w:szCs w:val="28"/>
        </w:rPr>
        <w:t>24/2022/NĐ-CP.</w:t>
      </w:r>
    </w:p>
    <w:p w14:paraId="431C7D79"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Yêu cầu, điều kiện thực hiện thủ tục hành chính</w:t>
      </w:r>
    </w:p>
    <w:p w14:paraId="37065A32"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a) Chênh lệch giữa thu và chi từ hoạt động đào tạo nghề nghiệp, nghiên cứu khoa học hàng năm của cơ sở giáo dục nghề nghiệp là tài sản sở hữu chung hợp nhất không phân chia, dùng để đầu tư phát triển cơ sở vật chất; phát triển đội ngũ nhà giáo và cán bộ quản lý; hoạt động nghiên cứu khoa học; cấp học bổng cho người học và sử dụng cho các mục tiêu phục vụ lợi ích cộng đồng khác;</w:t>
      </w:r>
    </w:p>
    <w:p w14:paraId="09BEFA0C"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b) Có cam kết hoạt động không vì lợi nhuận với Ủy ban nhân dân cấp tỉnh; có cam kết hoạt động không vì lợi nhuận với Ủy ban nhân dân cấp tỉnh nơi trường trung cấp, trung tâm giáo dục nghề nghiệp đặt trụ sở chính nếu là trường trung cấp, trung tâm giáo dục nghề nghiệp. Cam kết được công bố công khai để xã hội biết và giám sát;</w:t>
      </w:r>
    </w:p>
    <w:p w14:paraId="7E8B5594"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eastAsia="vi-VN"/>
        </w:rPr>
        <w:t>c) Tổ chức, cá nhân là chủ sở hữu nguồn vốn đầu tư không nhận lợi tức, hoặc nhận lợi tức nhưng không vượt quá lãi suất trái phiếu Chính phủ quy định trong cùng thời kỳ.</w:t>
      </w:r>
    </w:p>
    <w:p w14:paraId="425F09F3" w14:textId="77777777" w:rsidR="00F02B5C" w:rsidRPr="00F02B5C" w:rsidRDefault="00F02B5C" w:rsidP="00770D89">
      <w:pPr>
        <w:numPr>
          <w:ilvl w:val="1"/>
          <w:numId w:val="10"/>
        </w:numPr>
        <w:spacing w:before="120" w:after="120" w:line="240" w:lineRule="auto"/>
        <w:contextualSpacing/>
        <w:jc w:val="left"/>
        <w:rPr>
          <w:rFonts w:eastAsiaTheme="minorHAnsi"/>
          <w:b/>
          <w:szCs w:val="28"/>
        </w:rPr>
      </w:pPr>
      <w:r w:rsidRPr="00F02B5C">
        <w:rPr>
          <w:rFonts w:eastAsiaTheme="minorHAnsi"/>
          <w:b/>
          <w:szCs w:val="28"/>
        </w:rPr>
        <w:t>Căn cứ pháp lý</w:t>
      </w:r>
    </w:p>
    <w:p w14:paraId="530D7A6E" w14:textId="77777777" w:rsidR="00F02B5C" w:rsidRPr="00F02B5C" w:rsidRDefault="00F02B5C" w:rsidP="00F02B5C">
      <w:pPr>
        <w:shd w:val="clear" w:color="auto" w:fill="FFFFFF"/>
        <w:spacing w:before="120" w:after="120" w:line="240" w:lineRule="auto"/>
        <w:ind w:firstLine="567"/>
        <w:rPr>
          <w:rFonts w:eastAsia="Times New Roman"/>
          <w:color w:val="000000"/>
          <w:szCs w:val="28"/>
          <w:lang w:eastAsia="vi-VN"/>
        </w:rPr>
      </w:pPr>
      <w:r w:rsidRPr="00F02B5C">
        <w:rPr>
          <w:rFonts w:eastAsia="Times New Roman"/>
          <w:color w:val="000000"/>
          <w:szCs w:val="28"/>
          <w:lang w:val="en-US" w:eastAsia="vi-VN"/>
        </w:rPr>
        <w:t>a)</w:t>
      </w:r>
      <w:r w:rsidRPr="00F02B5C">
        <w:rPr>
          <w:rFonts w:eastAsia="Times New Roman"/>
          <w:color w:val="000000"/>
          <w:szCs w:val="28"/>
          <w:lang w:eastAsia="vi-VN"/>
        </w:rPr>
        <w:t xml:space="preserve"> Luật giáo dục nghề nghiệp.</w:t>
      </w:r>
    </w:p>
    <w:p w14:paraId="471EAEEB" w14:textId="77777777" w:rsidR="00F02B5C" w:rsidRPr="00F02B5C" w:rsidRDefault="00F02B5C" w:rsidP="00F02B5C">
      <w:pPr>
        <w:shd w:val="clear" w:color="auto" w:fill="FFFFFF"/>
        <w:spacing w:before="120" w:after="120" w:line="240" w:lineRule="auto"/>
        <w:ind w:firstLine="567"/>
        <w:rPr>
          <w:rFonts w:eastAsia="Times New Roman"/>
          <w:szCs w:val="28"/>
          <w:lang w:eastAsia="vi-VN"/>
        </w:rPr>
      </w:pPr>
      <w:r w:rsidRPr="00F02B5C">
        <w:rPr>
          <w:rFonts w:eastAsia="Times New Roman"/>
          <w:szCs w:val="28"/>
          <w:lang w:eastAsia="vi-VN"/>
        </w:rPr>
        <w:t xml:space="preserve"> b) Nghị định số 15/2019/NĐ-CP ngày 01/02/2019 của Chính phủ quy định</w:t>
      </w:r>
      <w:r w:rsidRPr="007F2377">
        <w:rPr>
          <w:rFonts w:eastAsia="Times New Roman"/>
          <w:szCs w:val="28"/>
          <w:lang w:eastAsia="vi-VN"/>
        </w:rPr>
        <w:t xml:space="preserve"> </w:t>
      </w:r>
      <w:r w:rsidRPr="00F02B5C">
        <w:rPr>
          <w:rFonts w:eastAsia="Times New Roman"/>
          <w:szCs w:val="28"/>
          <w:lang w:eastAsia="vi-VN"/>
        </w:rPr>
        <w:t>chi tiết một số điều và biện pháp thi hành của Luật Giáo dục nghề nghiệp.</w:t>
      </w:r>
    </w:p>
    <w:p w14:paraId="7F2948DB" w14:textId="77777777" w:rsidR="00F02B5C" w:rsidRPr="00F02B5C" w:rsidRDefault="00F02B5C" w:rsidP="00F02B5C">
      <w:pPr>
        <w:shd w:val="clear" w:color="auto" w:fill="FFFFFF"/>
        <w:spacing w:before="120" w:after="120" w:line="240" w:lineRule="auto"/>
        <w:ind w:firstLine="567"/>
        <w:rPr>
          <w:rFonts w:eastAsia="Times New Roman"/>
          <w:szCs w:val="28"/>
          <w:lang w:eastAsia="vi-VN"/>
        </w:rPr>
      </w:pPr>
      <w:r w:rsidRPr="00F02B5C">
        <w:rPr>
          <w:rFonts w:eastAsia="Times New Roman"/>
          <w:szCs w:val="28"/>
          <w:lang w:eastAsia="vi-VN"/>
        </w:rPr>
        <w:t xml:space="preserve">c) </w:t>
      </w:r>
      <w:r w:rsidRPr="007F2377">
        <w:rPr>
          <w:rFonts w:eastAsia="Times New Roman"/>
          <w:szCs w:val="28"/>
          <w:lang w:eastAsia="vi-VN"/>
        </w:rPr>
        <w:t xml:space="preserve">Khoản 17 Điều 2 </w:t>
      </w:r>
      <w:r w:rsidRPr="00F02B5C">
        <w:rPr>
          <w:rFonts w:eastAsia="Times New Roman"/>
          <w:szCs w:val="28"/>
          <w:lang w:eastAsia="vi-VN"/>
        </w:rPr>
        <w:t>Nghị định số 24/2022/NĐ-CP ngày 06/4/2022 của Chính phủ sửa đổi, bổ</w:t>
      </w:r>
      <w:r w:rsidRPr="007F2377">
        <w:rPr>
          <w:rFonts w:eastAsia="Times New Roman"/>
          <w:szCs w:val="28"/>
          <w:lang w:eastAsia="vi-VN"/>
        </w:rPr>
        <w:t xml:space="preserve"> </w:t>
      </w:r>
      <w:r w:rsidRPr="00F02B5C">
        <w:rPr>
          <w:rFonts w:eastAsia="Times New Roman"/>
          <w:szCs w:val="28"/>
          <w:lang w:eastAsia="vi-VN"/>
        </w:rPr>
        <w:t>sung các Nghị định quy định về điều kiện đầu tư và hoạt động trong lĩnh vực giáo</w:t>
      </w:r>
      <w:r w:rsidRPr="007F2377">
        <w:rPr>
          <w:rFonts w:eastAsia="Times New Roman"/>
          <w:szCs w:val="28"/>
          <w:lang w:eastAsia="vi-VN"/>
        </w:rPr>
        <w:t xml:space="preserve"> </w:t>
      </w:r>
      <w:r w:rsidRPr="00F02B5C">
        <w:rPr>
          <w:rFonts w:eastAsia="Times New Roman"/>
          <w:szCs w:val="28"/>
          <w:lang w:eastAsia="vi-VN"/>
        </w:rPr>
        <w:t>dục nghề nghiệp.</w:t>
      </w:r>
    </w:p>
    <w:p w14:paraId="6DDCF171" w14:textId="77777777" w:rsidR="00F02B5C" w:rsidRPr="00F02B5C" w:rsidRDefault="00F02B5C" w:rsidP="00770D89">
      <w:pPr>
        <w:numPr>
          <w:ilvl w:val="1"/>
          <w:numId w:val="10"/>
        </w:numPr>
        <w:spacing w:before="120" w:after="120" w:line="240" w:lineRule="auto"/>
        <w:contextualSpacing/>
        <w:jc w:val="left"/>
        <w:rPr>
          <w:rFonts w:eastAsia="Calibri"/>
          <w:b/>
          <w:i/>
          <w:iCs/>
          <w:szCs w:val="28"/>
        </w:rPr>
      </w:pPr>
      <w:r w:rsidRPr="00F02B5C">
        <w:rPr>
          <w:rFonts w:eastAsiaTheme="minorHAnsi"/>
          <w:b/>
          <w:szCs w:val="28"/>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01"/>
        <w:gridCol w:w="2807"/>
        <w:gridCol w:w="2756"/>
      </w:tblGrid>
      <w:tr w:rsidR="00F02B5C" w:rsidRPr="00F02B5C" w14:paraId="2AA2B3D5" w14:textId="77777777" w:rsidTr="00F02B5C">
        <w:trPr>
          <w:trHeight w:val="517"/>
        </w:trPr>
        <w:tc>
          <w:tcPr>
            <w:tcW w:w="3036" w:type="pct"/>
            <w:vAlign w:val="center"/>
          </w:tcPr>
          <w:p w14:paraId="50276DDE" w14:textId="77777777" w:rsidR="00F02B5C" w:rsidRPr="007F2377" w:rsidRDefault="00F02B5C" w:rsidP="00F02B5C">
            <w:pPr>
              <w:spacing w:before="120" w:after="120" w:line="240" w:lineRule="auto"/>
              <w:jc w:val="center"/>
              <w:rPr>
                <w:rFonts w:eastAsia="Calibri"/>
                <w:szCs w:val="28"/>
              </w:rPr>
            </w:pPr>
            <w:r w:rsidRPr="007F2377">
              <w:rPr>
                <w:rFonts w:eastAsia="Calibri"/>
                <w:b/>
                <w:bCs/>
                <w:szCs w:val="28"/>
              </w:rPr>
              <w:t>Thành phần hồ sơ lưu</w:t>
            </w:r>
          </w:p>
        </w:tc>
        <w:tc>
          <w:tcPr>
            <w:tcW w:w="991" w:type="pct"/>
            <w:vAlign w:val="center"/>
          </w:tcPr>
          <w:p w14:paraId="13AEB432" w14:textId="77777777" w:rsidR="00F02B5C" w:rsidRPr="00F02B5C" w:rsidRDefault="00F02B5C" w:rsidP="00F02B5C">
            <w:pPr>
              <w:spacing w:before="120" w:after="120" w:line="240" w:lineRule="auto"/>
              <w:jc w:val="center"/>
              <w:rPr>
                <w:rFonts w:eastAsia="Calibri"/>
                <w:b/>
                <w:bCs/>
                <w:szCs w:val="28"/>
                <w:lang w:val="nl-NL"/>
              </w:rPr>
            </w:pPr>
            <w:r w:rsidRPr="00F02B5C">
              <w:rPr>
                <w:rFonts w:eastAsia="Calibri"/>
                <w:b/>
                <w:bCs/>
                <w:szCs w:val="28"/>
                <w:lang w:val="nl-NL"/>
              </w:rPr>
              <w:t>Bộ phận lưu trữ</w:t>
            </w:r>
          </w:p>
        </w:tc>
        <w:tc>
          <w:tcPr>
            <w:tcW w:w="973" w:type="pct"/>
            <w:vAlign w:val="center"/>
          </w:tcPr>
          <w:p w14:paraId="30438DC6" w14:textId="77777777" w:rsidR="00F02B5C" w:rsidRPr="00F02B5C" w:rsidRDefault="00F02B5C" w:rsidP="00F02B5C">
            <w:pPr>
              <w:spacing w:before="120" w:after="120" w:line="240" w:lineRule="auto"/>
              <w:jc w:val="center"/>
              <w:rPr>
                <w:rFonts w:eastAsia="Calibri"/>
                <w:szCs w:val="28"/>
                <w:lang w:val="nl-NL"/>
              </w:rPr>
            </w:pPr>
            <w:r w:rsidRPr="00F02B5C">
              <w:rPr>
                <w:rFonts w:eastAsia="Calibri"/>
                <w:b/>
                <w:bCs/>
                <w:szCs w:val="28"/>
                <w:lang w:val="nl-NL"/>
              </w:rPr>
              <w:t>Thời gian lưu</w:t>
            </w:r>
          </w:p>
        </w:tc>
      </w:tr>
      <w:tr w:rsidR="00F02B5C" w:rsidRPr="00F02B5C" w14:paraId="3EB3150B" w14:textId="77777777" w:rsidTr="00F02B5C">
        <w:trPr>
          <w:trHeight w:val="70"/>
        </w:trPr>
        <w:tc>
          <w:tcPr>
            <w:tcW w:w="3036" w:type="pct"/>
            <w:vAlign w:val="center"/>
          </w:tcPr>
          <w:p w14:paraId="3ED9B01F" w14:textId="77777777" w:rsidR="00F02B5C" w:rsidRPr="007F2377" w:rsidRDefault="00F02B5C" w:rsidP="00F02B5C">
            <w:pPr>
              <w:spacing w:before="120" w:after="120" w:line="240" w:lineRule="auto"/>
              <w:rPr>
                <w:rFonts w:eastAsia="Calibri"/>
                <w:szCs w:val="28"/>
              </w:rPr>
            </w:pPr>
            <w:r w:rsidRPr="007F2377">
              <w:rPr>
                <w:rFonts w:eastAsia="Calibri"/>
                <w:szCs w:val="28"/>
              </w:rPr>
              <w:t>- Như mục 28.2;</w:t>
            </w:r>
          </w:p>
          <w:p w14:paraId="40466283" w14:textId="77777777" w:rsidR="00F02B5C" w:rsidRPr="00F02B5C" w:rsidRDefault="00F02B5C" w:rsidP="00F02B5C">
            <w:pPr>
              <w:shd w:val="clear" w:color="auto" w:fill="FFFFFF"/>
              <w:spacing w:before="120" w:after="120" w:line="240" w:lineRule="auto"/>
              <w:rPr>
                <w:rFonts w:eastAsia="Calibri"/>
                <w:szCs w:val="28"/>
                <w:lang w:val="pt-BR"/>
              </w:rPr>
            </w:pPr>
            <w:r w:rsidRPr="00F02B5C">
              <w:rPr>
                <w:rFonts w:eastAsia="Times New Roman"/>
                <w:color w:val="000000"/>
                <w:szCs w:val="28"/>
                <w:lang w:val="pt-BR" w:eastAsia="vi-VN"/>
              </w:rPr>
              <w:t>- Kết quả giải quyết thủ tục hành chính hoặc văn bản trả lời của đơn vị đối với hồ sơ không đáp ứng yêu cầu, điều kiện.</w:t>
            </w:r>
          </w:p>
        </w:tc>
        <w:tc>
          <w:tcPr>
            <w:tcW w:w="991" w:type="pct"/>
            <w:vAlign w:val="center"/>
          </w:tcPr>
          <w:p w14:paraId="673E1FD8" w14:textId="77777777" w:rsidR="00F02B5C" w:rsidRPr="007F2377" w:rsidRDefault="00F02B5C" w:rsidP="00F02B5C">
            <w:pPr>
              <w:spacing w:before="120" w:after="120" w:line="240" w:lineRule="auto"/>
              <w:jc w:val="center"/>
              <w:rPr>
                <w:rFonts w:eastAsia="Calibri"/>
                <w:szCs w:val="28"/>
                <w:lang w:val="pt-BR"/>
              </w:rPr>
            </w:pPr>
            <w:r w:rsidRPr="007F2377">
              <w:rPr>
                <w:rFonts w:eastAsia="Calibri"/>
                <w:szCs w:val="28"/>
                <w:lang w:val="pt-BR"/>
              </w:rPr>
              <w:t>Phòng Giáo dục nghề nghiệp</w:t>
            </w:r>
          </w:p>
        </w:tc>
        <w:tc>
          <w:tcPr>
            <w:tcW w:w="973" w:type="pct"/>
            <w:vMerge w:val="restart"/>
            <w:vAlign w:val="center"/>
          </w:tcPr>
          <w:p w14:paraId="55587CA8" w14:textId="77777777" w:rsidR="00F02B5C" w:rsidRPr="007F2377" w:rsidRDefault="00F02B5C" w:rsidP="00F02B5C">
            <w:pPr>
              <w:spacing w:before="120" w:after="120" w:line="240" w:lineRule="auto"/>
              <w:rPr>
                <w:rFonts w:eastAsia="Calibri"/>
                <w:szCs w:val="28"/>
                <w:lang w:val="pt-BR"/>
              </w:rPr>
            </w:pPr>
            <w:r w:rsidRPr="007F2377">
              <w:rPr>
                <w:rFonts w:eastAsia="Calibri"/>
                <w:szCs w:val="28"/>
                <w:lang w:val="pt-BR"/>
              </w:rPr>
              <w:t>05  năm, sau đó chuyển hồ sơ đến kho lưu trữ của Tỉnh</w:t>
            </w:r>
          </w:p>
        </w:tc>
      </w:tr>
      <w:tr w:rsidR="00F02B5C" w:rsidRPr="00F02B5C" w14:paraId="50BC9533" w14:textId="77777777" w:rsidTr="00F02B5C">
        <w:trPr>
          <w:trHeight w:val="517"/>
        </w:trPr>
        <w:tc>
          <w:tcPr>
            <w:tcW w:w="3036" w:type="pct"/>
            <w:vAlign w:val="center"/>
          </w:tcPr>
          <w:p w14:paraId="773B22EE" w14:textId="77777777" w:rsidR="00F02B5C" w:rsidRPr="007F2377" w:rsidRDefault="00F02B5C" w:rsidP="00F02B5C">
            <w:pPr>
              <w:tabs>
                <w:tab w:val="left" w:pos="709"/>
              </w:tabs>
              <w:spacing w:before="120" w:after="120" w:line="240" w:lineRule="auto"/>
              <w:rPr>
                <w:rFonts w:eastAsia="Times New Roman"/>
                <w:szCs w:val="28"/>
              </w:rPr>
            </w:pPr>
            <w:r w:rsidRPr="007F2377">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7F2377">
              <w:rPr>
                <w:rFonts w:eastAsia="Times New Roman"/>
                <w:color w:val="000000"/>
                <w:szCs w:val="28"/>
              </w:rPr>
              <w:t>về thực hiện cơ chế một cửa, một cửa liên thông trong giải quyết thủ tục hành chính</w:t>
            </w:r>
            <w:r w:rsidRPr="007F2377">
              <w:rPr>
                <w:rFonts w:eastAsia="Times New Roman"/>
                <w:szCs w:val="28"/>
              </w:rPr>
              <w:t xml:space="preserve">. </w:t>
            </w:r>
          </w:p>
        </w:tc>
        <w:tc>
          <w:tcPr>
            <w:tcW w:w="991" w:type="pct"/>
            <w:vAlign w:val="center"/>
          </w:tcPr>
          <w:p w14:paraId="32B7FFCB" w14:textId="77777777" w:rsidR="00F02B5C" w:rsidRPr="007F2377" w:rsidRDefault="00F02B5C" w:rsidP="00F02B5C">
            <w:pPr>
              <w:spacing w:before="120" w:after="120" w:line="240" w:lineRule="auto"/>
              <w:jc w:val="center"/>
              <w:rPr>
                <w:rFonts w:eastAsia="Calibri"/>
                <w:szCs w:val="28"/>
              </w:rPr>
            </w:pPr>
            <w:r w:rsidRPr="007F2377">
              <w:rPr>
                <w:rFonts w:eastAsia="Calibri"/>
                <w:spacing w:val="-4"/>
                <w:szCs w:val="28"/>
              </w:rPr>
              <w:t>Bộ phận tiếp nhận và trả kết quả</w:t>
            </w:r>
          </w:p>
        </w:tc>
        <w:tc>
          <w:tcPr>
            <w:tcW w:w="973" w:type="pct"/>
            <w:vMerge/>
            <w:vAlign w:val="center"/>
          </w:tcPr>
          <w:p w14:paraId="57DCE7FC" w14:textId="77777777" w:rsidR="00F02B5C" w:rsidRPr="007F2377" w:rsidRDefault="00F02B5C" w:rsidP="00F02B5C">
            <w:pPr>
              <w:spacing w:before="120" w:after="120" w:line="240" w:lineRule="auto"/>
              <w:rPr>
                <w:rFonts w:eastAsia="Calibri"/>
                <w:szCs w:val="28"/>
                <w:highlight w:val="yellow"/>
              </w:rPr>
            </w:pPr>
          </w:p>
        </w:tc>
      </w:tr>
    </w:tbl>
    <w:p w14:paraId="6DB49985" w14:textId="77777777" w:rsidR="00F02B5C" w:rsidRPr="007F2377" w:rsidRDefault="00F02B5C" w:rsidP="00F02B5C">
      <w:pPr>
        <w:shd w:val="clear" w:color="auto" w:fill="FFFFFF"/>
        <w:spacing w:before="120" w:after="120" w:line="234" w:lineRule="atLeast"/>
        <w:jc w:val="left"/>
        <w:rPr>
          <w:rFonts w:eastAsia="Times New Roman"/>
          <w:color w:val="000000"/>
          <w:szCs w:val="28"/>
        </w:rPr>
      </w:pPr>
    </w:p>
    <w:p w14:paraId="447274E8" w14:textId="77777777" w:rsidR="00F02B5C" w:rsidRPr="00F02B5C" w:rsidRDefault="00F02B5C" w:rsidP="00F02B5C">
      <w:pPr>
        <w:shd w:val="clear" w:color="auto" w:fill="FFFFFF"/>
        <w:spacing w:line="234" w:lineRule="atLeast"/>
        <w:jc w:val="left"/>
        <w:rPr>
          <w:rFonts w:ascii="Arial" w:eastAsia="Times New Roman" w:hAnsi="Arial" w:cs="Arial"/>
          <w:b/>
          <w:bCs/>
          <w:color w:val="000000"/>
          <w:szCs w:val="28"/>
        </w:rPr>
        <w:sectPr w:rsidR="00F02B5C" w:rsidRPr="00F02B5C" w:rsidSect="005326CE">
          <w:pgSz w:w="16840" w:h="11907" w:orient="landscape" w:code="9"/>
          <w:pgMar w:top="1134" w:right="1021" w:bottom="1134" w:left="1871" w:header="567" w:footer="567" w:gutter="0"/>
          <w:cols w:space="720"/>
          <w:titlePg/>
          <w:docGrid w:linePitch="326"/>
        </w:sectPr>
      </w:pPr>
    </w:p>
    <w:p w14:paraId="75FBD034" w14:textId="77777777" w:rsidR="00F02B5C" w:rsidRPr="007F2377" w:rsidRDefault="00F02B5C" w:rsidP="00F02B5C">
      <w:pPr>
        <w:shd w:val="clear" w:color="auto" w:fill="FFFFFF"/>
        <w:spacing w:line="234" w:lineRule="atLeast"/>
        <w:rPr>
          <w:rFonts w:eastAsia="Times New Roman"/>
          <w:color w:val="000000"/>
          <w:szCs w:val="28"/>
        </w:rPr>
      </w:pPr>
      <w:r w:rsidRPr="00F02B5C">
        <w:rPr>
          <w:rFonts w:eastAsia="Times New Roman"/>
          <w:b/>
          <w:bCs/>
          <w:color w:val="000000"/>
          <w:szCs w:val="28"/>
        </w:rPr>
        <w:t>Mẫu 5E. Văn bản đề nghị công nhận cơ sở giáo dục nghề nghiệp tư thục, cơ sở giáo dục nghề có vốn đầu tư nước ngoài chuyển sang hoạt động không vì lợi nhuận</w:t>
      </w:r>
    </w:p>
    <w:tbl>
      <w:tblPr>
        <w:tblW w:w="9639" w:type="dxa"/>
        <w:jc w:val="center"/>
        <w:tblCellSpacing w:w="0" w:type="dxa"/>
        <w:shd w:val="clear" w:color="auto" w:fill="FFFFFF"/>
        <w:tblCellMar>
          <w:left w:w="0" w:type="dxa"/>
          <w:right w:w="0" w:type="dxa"/>
        </w:tblCellMar>
        <w:tblLook w:val="04A0" w:firstRow="1" w:lastRow="0" w:firstColumn="1" w:lastColumn="0" w:noHBand="0" w:noVBand="1"/>
      </w:tblPr>
      <w:tblGrid>
        <w:gridCol w:w="3576"/>
        <w:gridCol w:w="6063"/>
      </w:tblGrid>
      <w:tr w:rsidR="00F02B5C" w:rsidRPr="00F02B5C" w14:paraId="335DE411" w14:textId="77777777" w:rsidTr="00874C73">
        <w:trPr>
          <w:trHeight w:val="892"/>
          <w:tblCellSpacing w:w="0" w:type="dxa"/>
          <w:jc w:val="center"/>
        </w:trPr>
        <w:tc>
          <w:tcPr>
            <w:tcW w:w="3576" w:type="dxa"/>
            <w:shd w:val="clear" w:color="auto" w:fill="FFFFFF"/>
            <w:tcMar>
              <w:top w:w="0" w:type="dxa"/>
              <w:left w:w="108" w:type="dxa"/>
              <w:bottom w:w="0" w:type="dxa"/>
              <w:right w:w="108" w:type="dxa"/>
            </w:tcMar>
            <w:hideMark/>
          </w:tcPr>
          <w:p w14:paraId="586F589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color w:val="000000"/>
                <w:szCs w:val="28"/>
                <w:lang w:val="en-US"/>
              </w:rPr>
              <mc:AlternateContent>
                <mc:Choice Requires="wps">
                  <w:drawing>
                    <wp:anchor distT="0" distB="0" distL="114300" distR="114300" simplePos="0" relativeHeight="251712000" behindDoc="0" locked="0" layoutInCell="1" allowOverlap="1" wp14:anchorId="184ABB3F" wp14:editId="05FE29EB">
                      <wp:simplePos x="0" y="0"/>
                      <wp:positionH relativeFrom="column">
                        <wp:posOffset>822107</wp:posOffset>
                      </wp:positionH>
                      <wp:positionV relativeFrom="paragraph">
                        <wp:posOffset>389634</wp:posOffset>
                      </wp:positionV>
                      <wp:extent cx="477672" cy="0"/>
                      <wp:effectExtent l="0" t="0" r="0" b="0"/>
                      <wp:wrapNone/>
                      <wp:docPr id="33" name="Straight Connector 33"/>
                      <wp:cNvGraphicFramePr/>
                      <a:graphic xmlns:a="http://schemas.openxmlformats.org/drawingml/2006/main">
                        <a:graphicData uri="http://schemas.microsoft.com/office/word/2010/wordprocessingShape">
                          <wps:wsp>
                            <wps:cNvCnPr/>
                            <wps:spPr>
                              <a:xfrm>
                                <a:off x="0" y="0"/>
                                <a:ext cx="477672"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7BA8D4A" id="Straight Connector 33" o:spid="_x0000_s1026" style="position:absolute;z-index:251712000;visibility:visible;mso-wrap-style:square;mso-wrap-distance-left:9pt;mso-wrap-distance-top:0;mso-wrap-distance-right:9pt;mso-wrap-distance-bottom:0;mso-position-horizontal:absolute;mso-position-horizontal-relative:text;mso-position-vertical:absolute;mso-position-vertical-relative:text" from="64.75pt,30.7pt" to="102.3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"/>
                  </w:pict>
                </mc:Fallback>
              </mc:AlternateContent>
            </w:r>
            <w:r w:rsidRPr="00F02B5C">
              <w:rPr>
                <w:rFonts w:eastAsia="Times New Roman"/>
                <w:color w:val="000000"/>
                <w:szCs w:val="28"/>
              </w:rPr>
              <w:t>…………(1)………..</w:t>
            </w:r>
            <w:r w:rsidRPr="00F02B5C">
              <w:rPr>
                <w:rFonts w:eastAsia="Times New Roman"/>
                <w:b/>
                <w:bCs/>
                <w:color w:val="000000"/>
                <w:szCs w:val="28"/>
              </w:rPr>
              <w:br/>
            </w:r>
          </w:p>
        </w:tc>
        <w:tc>
          <w:tcPr>
            <w:tcW w:w="6063" w:type="dxa"/>
            <w:shd w:val="clear" w:color="auto" w:fill="FFFFFF"/>
            <w:tcMar>
              <w:top w:w="0" w:type="dxa"/>
              <w:left w:w="108" w:type="dxa"/>
              <w:bottom w:w="0" w:type="dxa"/>
              <w:right w:w="108" w:type="dxa"/>
            </w:tcMar>
            <w:hideMark/>
          </w:tcPr>
          <w:p w14:paraId="42A79DCF" w14:textId="77777777" w:rsidR="00F02B5C" w:rsidRPr="00F02B5C" w:rsidRDefault="00F02B5C" w:rsidP="00F02B5C">
            <w:pPr>
              <w:spacing w:before="120" w:after="120" w:line="234" w:lineRule="atLeast"/>
              <w:jc w:val="center"/>
              <w:rPr>
                <w:rFonts w:eastAsia="Times New Roman"/>
                <w:color w:val="000000"/>
                <w:szCs w:val="28"/>
                <w:lang w:val="en-US"/>
              </w:rPr>
            </w:pPr>
            <w:r w:rsidRPr="00F02B5C">
              <w:rPr>
                <w:rFonts w:eastAsia="Times New Roman"/>
                <w:b/>
                <w:bCs/>
                <w:color w:val="000000"/>
                <w:szCs w:val="28"/>
                <w:lang w:val="en-US"/>
              </w:rPr>
              <mc:AlternateContent>
                <mc:Choice Requires="wps">
                  <w:drawing>
                    <wp:anchor distT="0" distB="0" distL="114300" distR="114300" simplePos="0" relativeHeight="251710976" behindDoc="0" locked="0" layoutInCell="1" allowOverlap="1" wp14:anchorId="029AE189" wp14:editId="0ACAEAFD">
                      <wp:simplePos x="0" y="0"/>
                      <wp:positionH relativeFrom="column">
                        <wp:posOffset>795020</wp:posOffset>
                      </wp:positionH>
                      <wp:positionV relativeFrom="paragraph">
                        <wp:posOffset>498162</wp:posOffset>
                      </wp:positionV>
                      <wp:extent cx="2153995" cy="0"/>
                      <wp:effectExtent l="0" t="0" r="0" b="0"/>
                      <wp:wrapNone/>
                      <wp:docPr id="34" name="Straight Connector 34"/>
                      <wp:cNvGraphicFramePr/>
                      <a:graphic xmlns:a="http://schemas.openxmlformats.org/drawingml/2006/main">
                        <a:graphicData uri="http://schemas.microsoft.com/office/word/2010/wordprocessingShape">
                          <wps:wsp>
                            <wps:cNvCnPr/>
                            <wps:spPr>
                              <a:xfrm>
                                <a:off x="0" y="0"/>
                                <a:ext cx="215399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29BBA72F" id="Straight Connector 34" o:spid="_x0000_s1026" style="position:absolute;z-index:25171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2.6pt,39.25pt" to="232.2pt,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"/>
                  </w:pict>
                </mc:Fallback>
              </mc:AlternateContent>
            </w:r>
            <w:r w:rsidRPr="00F02B5C">
              <w:rPr>
                <w:rFonts w:eastAsia="Times New Roman"/>
                <w:b/>
                <w:bCs/>
                <w:color w:val="000000"/>
                <w:szCs w:val="28"/>
              </w:rPr>
              <w:t>CỘNG HÒA XÃ HỘI CHỦ NGHĨA VIỆT NAM</w:t>
            </w:r>
            <w:r w:rsidRPr="00F02B5C">
              <w:rPr>
                <w:rFonts w:eastAsia="Times New Roman"/>
                <w:b/>
                <w:bCs/>
                <w:color w:val="000000"/>
                <w:szCs w:val="28"/>
              </w:rPr>
              <w:br/>
              <w:t>Độc lập - Tự do - Hạnh phúc</w:t>
            </w:r>
            <w:r w:rsidRPr="00F02B5C">
              <w:rPr>
                <w:rFonts w:eastAsia="Times New Roman"/>
                <w:b/>
                <w:bCs/>
                <w:color w:val="000000"/>
                <w:szCs w:val="28"/>
              </w:rPr>
              <w:br/>
            </w:r>
          </w:p>
        </w:tc>
      </w:tr>
      <w:tr w:rsidR="00F02B5C" w:rsidRPr="00F02B5C" w14:paraId="3DBBF90D" w14:textId="77777777" w:rsidTr="00874C73">
        <w:trPr>
          <w:trHeight w:val="1261"/>
          <w:tblCellSpacing w:w="0" w:type="dxa"/>
          <w:jc w:val="center"/>
        </w:trPr>
        <w:tc>
          <w:tcPr>
            <w:tcW w:w="3576" w:type="dxa"/>
            <w:shd w:val="clear" w:color="auto" w:fill="FFFFFF"/>
            <w:tcMar>
              <w:top w:w="0" w:type="dxa"/>
              <w:left w:w="108" w:type="dxa"/>
              <w:bottom w:w="0" w:type="dxa"/>
              <w:right w:w="108" w:type="dxa"/>
            </w:tcMar>
            <w:hideMark/>
          </w:tcPr>
          <w:p w14:paraId="34034029" w14:textId="77777777" w:rsidR="00F02B5C" w:rsidRPr="007F2377" w:rsidRDefault="00F02B5C" w:rsidP="00F02B5C">
            <w:pPr>
              <w:spacing w:before="120" w:after="120" w:line="234" w:lineRule="atLeast"/>
              <w:jc w:val="center"/>
              <w:rPr>
                <w:rFonts w:eastAsia="Times New Roman"/>
                <w:color w:val="000000"/>
                <w:szCs w:val="28"/>
              </w:rPr>
            </w:pPr>
            <w:r w:rsidRPr="00F02B5C">
              <w:rPr>
                <w:rFonts w:eastAsia="Times New Roman"/>
                <w:color w:val="000000"/>
                <w:szCs w:val="28"/>
              </w:rPr>
              <w:t>Số: ……./…….-……..</w:t>
            </w:r>
            <w:r w:rsidRPr="00F02B5C">
              <w:rPr>
                <w:rFonts w:eastAsia="Times New Roman"/>
                <w:color w:val="000000"/>
                <w:szCs w:val="28"/>
              </w:rPr>
              <w:br/>
              <w:t>V/v đề nghị sang hoạt động không vì lợi nhuận</w:t>
            </w:r>
          </w:p>
        </w:tc>
        <w:tc>
          <w:tcPr>
            <w:tcW w:w="6063" w:type="dxa"/>
            <w:shd w:val="clear" w:color="auto" w:fill="FFFFFF"/>
            <w:tcMar>
              <w:top w:w="0" w:type="dxa"/>
              <w:left w:w="108" w:type="dxa"/>
              <w:bottom w:w="0" w:type="dxa"/>
              <w:right w:w="108" w:type="dxa"/>
            </w:tcMar>
            <w:hideMark/>
          </w:tcPr>
          <w:p w14:paraId="7BC13284" w14:textId="77777777" w:rsidR="00F02B5C" w:rsidRPr="00F02B5C" w:rsidRDefault="00F02B5C" w:rsidP="00F02B5C">
            <w:pPr>
              <w:spacing w:before="120" w:after="120" w:line="234" w:lineRule="atLeast"/>
              <w:jc w:val="right"/>
              <w:rPr>
                <w:rFonts w:eastAsia="Times New Roman"/>
                <w:color w:val="000000"/>
                <w:szCs w:val="28"/>
                <w:lang w:val="en-US"/>
              </w:rPr>
            </w:pPr>
            <w:r w:rsidRPr="00F02B5C">
              <w:rPr>
                <w:rFonts w:eastAsia="Times New Roman"/>
                <w:i/>
                <w:iCs/>
                <w:color w:val="000000"/>
                <w:szCs w:val="28"/>
              </w:rPr>
              <w:t>………., ngày …. tháng ……. năm 20…..</w:t>
            </w:r>
          </w:p>
        </w:tc>
      </w:tr>
    </w:tbl>
    <w:p w14:paraId="6F4E2E61"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p w14:paraId="25562418" w14:textId="77777777" w:rsidR="00F02B5C" w:rsidRPr="00F02B5C" w:rsidRDefault="00F02B5C" w:rsidP="00F02B5C">
      <w:pPr>
        <w:shd w:val="clear" w:color="auto" w:fill="FFFFFF"/>
        <w:spacing w:before="120" w:after="120" w:line="234" w:lineRule="atLeast"/>
        <w:jc w:val="center"/>
        <w:rPr>
          <w:rFonts w:eastAsia="Times New Roman"/>
          <w:color w:val="000000"/>
          <w:szCs w:val="28"/>
          <w:lang w:val="en-US"/>
        </w:rPr>
      </w:pPr>
      <w:r w:rsidRPr="00F02B5C">
        <w:rPr>
          <w:rFonts w:eastAsia="Times New Roman"/>
          <w:color w:val="000000"/>
          <w:szCs w:val="28"/>
        </w:rPr>
        <w:t>Kính gửi:………………………………(2)……………………………</w:t>
      </w:r>
    </w:p>
    <w:p w14:paraId="74B3731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 Thông tin về cơ sở giáo dục nghề nghiệp tư thục, cơ sở giáo dục nghề nghiệp có vốn đầu tư nước ngoài đề nghị chuyển sang hoạt động không vì lợi nhuận</w:t>
      </w:r>
    </w:p>
    <w:p w14:paraId="23528F3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Tên cơ sở</w:t>
      </w:r>
      <w:r w:rsidR="00874C73">
        <w:rPr>
          <w:rFonts w:eastAsia="Times New Roman"/>
          <w:color w:val="000000"/>
          <w:szCs w:val="28"/>
        </w:rPr>
        <w:t xml:space="preserve"> giáo dục nghề nghiệp:……………………</w:t>
      </w:r>
      <w:r w:rsidRPr="00F02B5C">
        <w:rPr>
          <w:rFonts w:eastAsia="Times New Roman"/>
          <w:color w:val="000000"/>
          <w:szCs w:val="28"/>
        </w:rPr>
        <w:t>……(1)…………………</w:t>
      </w:r>
    </w:p>
    <w:p w14:paraId="314E3AB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 xml:space="preserve">Tên giao dịch quốc tế bằng </w:t>
      </w:r>
      <w:r w:rsidR="00874C73">
        <w:rPr>
          <w:rFonts w:eastAsia="Times New Roman"/>
          <w:color w:val="000000"/>
          <w:szCs w:val="28"/>
        </w:rPr>
        <w:t>tiếng Anh (nếu có):……………………………</w:t>
      </w:r>
      <w:r w:rsidRPr="00F02B5C">
        <w:rPr>
          <w:rFonts w:eastAsia="Times New Roman"/>
          <w:color w:val="000000"/>
          <w:szCs w:val="28"/>
        </w:rPr>
        <w:t>…….</w:t>
      </w:r>
    </w:p>
    <w:p w14:paraId="212FDF6B"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Địa</w:t>
      </w:r>
      <w:r w:rsidR="00874C73">
        <w:rPr>
          <w:rFonts w:eastAsia="Times New Roman"/>
          <w:color w:val="000000"/>
          <w:szCs w:val="28"/>
        </w:rPr>
        <w:t xml:space="preserve"> chỉ trụ sở chính:…………………………………</w:t>
      </w:r>
      <w:r w:rsidRPr="00F02B5C">
        <w:rPr>
          <w:rFonts w:eastAsia="Times New Roman"/>
          <w:color w:val="000000"/>
          <w:szCs w:val="28"/>
        </w:rPr>
        <w:t>……(3)…………………</w:t>
      </w:r>
    </w:p>
    <w:p w14:paraId="449ACA49"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Tên phân hiệu (nếu có):………………</w:t>
      </w:r>
      <w:r w:rsidR="00874C73">
        <w:rPr>
          <w:rFonts w:eastAsia="Times New Roman"/>
          <w:color w:val="000000"/>
          <w:szCs w:val="28"/>
        </w:rPr>
        <w:t>…………………</w:t>
      </w:r>
      <w:r w:rsidRPr="00F02B5C">
        <w:rPr>
          <w:rFonts w:eastAsia="Times New Roman"/>
          <w:color w:val="000000"/>
          <w:szCs w:val="28"/>
        </w:rPr>
        <w:t>…………………….</w:t>
      </w:r>
    </w:p>
    <w:p w14:paraId="014F382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4. Địa chỉ phân hiệu, địa đi</w:t>
      </w:r>
      <w:r w:rsidR="00874C73">
        <w:rPr>
          <w:rFonts w:eastAsia="Times New Roman"/>
          <w:color w:val="000000"/>
          <w:szCs w:val="28"/>
        </w:rPr>
        <w:t>ểm đào tạo (nếu có):…………………(3)</w:t>
      </w:r>
      <w:r w:rsidRPr="00F02B5C">
        <w:rPr>
          <w:rFonts w:eastAsia="Times New Roman"/>
          <w:color w:val="000000"/>
          <w:szCs w:val="28"/>
        </w:rPr>
        <w:t>……………</w:t>
      </w:r>
    </w:p>
    <w:p w14:paraId="5728E2C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5. Số điện t</w:t>
      </w:r>
      <w:r w:rsidR="00874C73">
        <w:rPr>
          <w:rFonts w:eastAsia="Times New Roman"/>
          <w:color w:val="000000"/>
          <w:szCs w:val="28"/>
        </w:rPr>
        <w:t>hoại:……………………………, Fax:……………………</w:t>
      </w:r>
      <w:r w:rsidRPr="00F02B5C">
        <w:rPr>
          <w:rFonts w:eastAsia="Times New Roman"/>
          <w:color w:val="000000"/>
          <w:szCs w:val="28"/>
        </w:rPr>
        <w:t>…………</w:t>
      </w:r>
    </w:p>
    <w:p w14:paraId="56913DF1" w14:textId="77777777" w:rsidR="00F02B5C" w:rsidRPr="00F02B5C" w:rsidRDefault="00874C73" w:rsidP="00F02B5C">
      <w:pPr>
        <w:shd w:val="clear" w:color="auto" w:fill="FFFFFF"/>
        <w:spacing w:before="120" w:after="120" w:line="234" w:lineRule="atLeast"/>
        <w:rPr>
          <w:rFonts w:eastAsia="Times New Roman"/>
          <w:color w:val="000000"/>
          <w:szCs w:val="28"/>
          <w:lang w:val="en-US"/>
        </w:rPr>
      </w:pPr>
      <w:r>
        <w:rPr>
          <w:rFonts w:eastAsia="Times New Roman"/>
          <w:color w:val="000000"/>
          <w:szCs w:val="28"/>
        </w:rPr>
        <w:t>Website:……………………</w:t>
      </w:r>
      <w:r w:rsidR="00F02B5C" w:rsidRPr="00F02B5C">
        <w:rPr>
          <w:rFonts w:eastAsia="Times New Roman"/>
          <w:color w:val="000000"/>
          <w:szCs w:val="28"/>
        </w:rPr>
        <w:t>………, Email:……………………………………</w:t>
      </w:r>
    </w:p>
    <w:p w14:paraId="1D0234B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6. Quyết định cho phép thành lập: [Quyết định số……./QĐ-……ngày, tháng, năm ban hành, cơ quan ban hành, trích yếu của quyết định].</w:t>
      </w:r>
    </w:p>
    <w:p w14:paraId="78AC6AF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Quyết định cho phép đổi tên (nếu có): [Quyết định số ..../QĐ-.... ngày, tháng, năm ban hành, cơ quan ban hành, trích yếu của từng quyết định].</w:t>
      </w:r>
    </w:p>
    <w:p w14:paraId="098FE7C3"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7. Giấy chứng nhận đăng ký hoạt động giáo dục nghề nghiệp: [số hiệu, ngày, tháng, năm cấp, cơ quan cấp].</w:t>
      </w:r>
    </w:p>
    <w:p w14:paraId="70BAE480"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Giấy chứng nhận đăng ký bổ sung hoạt động giáo dục nghề nghiệp (nếu có): [số hiệu, ngày, tháng, năm cấp, cơ quan cấp].</w:t>
      </w:r>
    </w:p>
    <w:p w14:paraId="4CDCF956" w14:textId="77777777" w:rsid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8. Chức năng, nhiệm vụ, ngành, nghề đào tạo, quy mô tuyển sinh: …………………………………………………………………………………………………………………………………………………………………………………………………………………………………………………………………………………………………………………………………………………………………………………………………………………………………………</w:t>
      </w:r>
    </w:p>
    <w:p w14:paraId="54563561" w14:textId="77777777" w:rsidR="00874C73" w:rsidRDefault="00874C73" w:rsidP="00874C73">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0A4A9B9D" w14:textId="77777777" w:rsidR="00874C73" w:rsidRDefault="00874C73" w:rsidP="00874C73">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6B40938D"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b/>
          <w:bCs/>
          <w:color w:val="000000"/>
          <w:szCs w:val="28"/>
        </w:rPr>
        <w:t>II. Nội dung</w:t>
      </w:r>
    </w:p>
    <w:p w14:paraId="276966E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1. Đề nghị công nhận …………(1)…………là cơ sở giáo dục nghề nghiệp hoạt động không vì lợi nhuận:</w:t>
      </w:r>
    </w:p>
    <w:p w14:paraId="119EA91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a) Tôn chỉ, mục đích hoạt động</w:t>
      </w:r>
    </w:p>
    <w:p w14:paraId="0EC93E55"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b) Vốn góp, tài sản thuộc sở hữu chung hợp nhất không phân chia của cơ sở giáo dục nghề nghiệp tư thục, cơ sở giáo dục nghề nghiệp có vốn đầu tư nước ngoài</w:t>
      </w:r>
    </w:p>
    <w:p w14:paraId="59690317"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2CA87CBF"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2. Tóm t</w:t>
      </w:r>
      <w:r w:rsidR="00874C73">
        <w:rPr>
          <w:rFonts w:eastAsia="Times New Roman"/>
          <w:color w:val="000000"/>
          <w:szCs w:val="28"/>
        </w:rPr>
        <w:t>ắt quá trình………………………(1)………………</w:t>
      </w:r>
      <w:r w:rsidRPr="00F02B5C">
        <w:rPr>
          <w:rFonts w:eastAsia="Times New Roman"/>
          <w:color w:val="000000"/>
          <w:szCs w:val="28"/>
        </w:rPr>
        <w:t>……………chuyển sang hoạt động không vì lợi nhuận.</w:t>
      </w:r>
    </w:p>
    <w:p w14:paraId="56C67ABC"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3. Cam kết hoạt đ</w:t>
      </w:r>
      <w:r w:rsidR="00874C73">
        <w:rPr>
          <w:rFonts w:eastAsia="Times New Roman"/>
          <w:color w:val="000000"/>
          <w:szCs w:val="28"/>
        </w:rPr>
        <w:t>ộng không vì lợi nhuận ……………………</w:t>
      </w:r>
      <w:r w:rsidRPr="00F02B5C">
        <w:rPr>
          <w:rFonts w:eastAsia="Times New Roman"/>
          <w:color w:val="000000"/>
          <w:szCs w:val="28"/>
        </w:rPr>
        <w:t>……</w:t>
      </w:r>
      <w:r w:rsidRPr="00F02B5C">
        <w:rPr>
          <w:rFonts w:eastAsia="Times New Roman"/>
          <w:color w:val="000000"/>
          <w:szCs w:val="28"/>
          <w:lang w:val="en-US"/>
        </w:rPr>
        <w:t>….</w:t>
      </w:r>
      <w:r w:rsidRPr="00F02B5C">
        <w:rPr>
          <w:rFonts w:eastAsia="Times New Roman"/>
          <w:color w:val="000000"/>
          <w:szCs w:val="28"/>
        </w:rPr>
        <w:t>……………</w:t>
      </w:r>
    </w:p>
    <w:p w14:paraId="175F65DA"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w:t>
      </w:r>
    </w:p>
    <w:p w14:paraId="41D310B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i/>
          <w:iCs/>
          <w:color w:val="000000"/>
          <w:szCs w:val="28"/>
        </w:rPr>
        <w:t>(Hồ sơ kèm theo)</w:t>
      </w:r>
    </w:p>
    <w:p w14:paraId="59354958" w14:textId="77777777" w:rsidR="00F02B5C" w:rsidRPr="00F02B5C" w:rsidRDefault="00F02B5C" w:rsidP="00F02B5C">
      <w:pPr>
        <w:shd w:val="clear" w:color="auto" w:fill="FFFFFF"/>
        <w:spacing w:before="120" w:after="120" w:line="234" w:lineRule="atLeast"/>
        <w:rPr>
          <w:rFonts w:eastAsia="Times New Roman"/>
          <w:color w:val="000000"/>
          <w:szCs w:val="28"/>
          <w:lang w:val="en-US"/>
        </w:rPr>
      </w:pPr>
      <w:r w:rsidRPr="00F02B5C">
        <w:rPr>
          <w:rFonts w:eastAsia="Times New Roman"/>
          <w:color w:val="000000"/>
          <w:szCs w:val="28"/>
        </w:rPr>
        <w:t>Đề nghị…………………(2)…………………xem xét, quyết định.</w:t>
      </w:r>
    </w:p>
    <w:p w14:paraId="6C4BA163"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color w:val="000000"/>
          <w:szCs w:val="28"/>
        </w:rPr>
        <w:t> </w:t>
      </w:r>
    </w:p>
    <w:tbl>
      <w:tblPr>
        <w:tblW w:w="9732" w:type="dxa"/>
        <w:tblCellSpacing w:w="0" w:type="dxa"/>
        <w:shd w:val="clear" w:color="auto" w:fill="FFFFFF"/>
        <w:tblCellMar>
          <w:left w:w="0" w:type="dxa"/>
          <w:right w:w="0" w:type="dxa"/>
        </w:tblCellMar>
        <w:tblLook w:val="04A0" w:firstRow="1" w:lastRow="0" w:firstColumn="1" w:lastColumn="0" w:noHBand="0" w:noVBand="1"/>
      </w:tblPr>
      <w:tblGrid>
        <w:gridCol w:w="4866"/>
        <w:gridCol w:w="4866"/>
      </w:tblGrid>
      <w:tr w:rsidR="00F02B5C" w:rsidRPr="00F02B5C" w14:paraId="15C92FAC" w14:textId="77777777" w:rsidTr="00F02B5C">
        <w:trPr>
          <w:trHeight w:val="1591"/>
          <w:tblCellSpacing w:w="0" w:type="dxa"/>
        </w:trPr>
        <w:tc>
          <w:tcPr>
            <w:tcW w:w="4866" w:type="dxa"/>
            <w:shd w:val="clear" w:color="auto" w:fill="FFFFFF"/>
            <w:tcMar>
              <w:top w:w="0" w:type="dxa"/>
              <w:left w:w="108" w:type="dxa"/>
              <w:bottom w:w="0" w:type="dxa"/>
              <w:right w:w="108" w:type="dxa"/>
            </w:tcMar>
            <w:hideMark/>
          </w:tcPr>
          <w:p w14:paraId="2C7B4CCD" w14:textId="77777777" w:rsidR="00F02B5C" w:rsidRPr="00F02B5C" w:rsidRDefault="00F02B5C" w:rsidP="00F02B5C">
            <w:pPr>
              <w:spacing w:before="120" w:after="120" w:line="234" w:lineRule="atLeast"/>
              <w:jc w:val="left"/>
              <w:rPr>
                <w:rFonts w:eastAsia="Times New Roman"/>
                <w:color w:val="000000"/>
                <w:szCs w:val="28"/>
                <w:lang w:val="en-US"/>
              </w:rPr>
            </w:pPr>
            <w:r w:rsidRPr="00F02B5C">
              <w:rPr>
                <w:rFonts w:eastAsia="Times New Roman"/>
                <w:b/>
                <w:bCs/>
                <w:i/>
                <w:iCs/>
                <w:color w:val="000000"/>
                <w:szCs w:val="28"/>
                <w:lang w:val="en-US"/>
              </w:rPr>
              <w:br/>
            </w:r>
            <w:r w:rsidRPr="00F02B5C">
              <w:rPr>
                <w:rFonts w:eastAsia="Times New Roman"/>
                <w:b/>
                <w:bCs/>
                <w:i/>
                <w:iCs/>
                <w:color w:val="000000"/>
                <w:szCs w:val="28"/>
              </w:rPr>
              <w:t>Nơi nhận:</w:t>
            </w:r>
            <w:r w:rsidRPr="00F02B5C">
              <w:rPr>
                <w:rFonts w:eastAsia="Times New Roman"/>
                <w:b/>
                <w:bCs/>
                <w:i/>
                <w:iCs/>
                <w:color w:val="000000"/>
                <w:szCs w:val="28"/>
              </w:rPr>
              <w:br/>
            </w:r>
            <w:r w:rsidRPr="00F02B5C">
              <w:rPr>
                <w:rFonts w:eastAsia="Times New Roman"/>
                <w:color w:val="000000"/>
                <w:szCs w:val="28"/>
              </w:rPr>
              <w:t>- ……</w:t>
            </w:r>
            <w:r w:rsidRPr="00F02B5C">
              <w:rPr>
                <w:rFonts w:eastAsia="Times New Roman"/>
                <w:color w:val="000000"/>
                <w:szCs w:val="28"/>
              </w:rPr>
              <w:br/>
              <w:t>- …….</w:t>
            </w:r>
          </w:p>
        </w:tc>
        <w:tc>
          <w:tcPr>
            <w:tcW w:w="4866" w:type="dxa"/>
            <w:shd w:val="clear" w:color="auto" w:fill="FFFFFF"/>
            <w:tcMar>
              <w:top w:w="0" w:type="dxa"/>
              <w:left w:w="108" w:type="dxa"/>
              <w:bottom w:w="0" w:type="dxa"/>
              <w:right w:w="108" w:type="dxa"/>
            </w:tcMar>
            <w:hideMark/>
          </w:tcPr>
          <w:p w14:paraId="113E1570" w14:textId="77777777" w:rsidR="00F02B5C" w:rsidRPr="00F02B5C" w:rsidRDefault="00F02B5C" w:rsidP="00F02B5C">
            <w:pPr>
              <w:spacing w:before="120" w:after="240" w:line="234" w:lineRule="atLeast"/>
              <w:jc w:val="center"/>
              <w:rPr>
                <w:rFonts w:eastAsia="Times New Roman"/>
                <w:color w:val="000000"/>
                <w:szCs w:val="28"/>
                <w:lang w:val="en-US"/>
              </w:rPr>
            </w:pPr>
            <w:r w:rsidRPr="00F02B5C">
              <w:rPr>
                <w:rFonts w:eastAsia="Times New Roman"/>
                <w:color w:val="000000"/>
                <w:szCs w:val="28"/>
              </w:rPr>
              <w:t>(4)</w:t>
            </w:r>
            <w:r w:rsidRPr="00F02B5C">
              <w:rPr>
                <w:rFonts w:eastAsia="Times New Roman"/>
                <w:color w:val="000000"/>
                <w:szCs w:val="28"/>
              </w:rPr>
              <w:br/>
            </w:r>
            <w:r w:rsidRPr="00F02B5C">
              <w:rPr>
                <w:rFonts w:eastAsia="Times New Roman"/>
                <w:i/>
                <w:iCs/>
                <w:color w:val="000000"/>
                <w:szCs w:val="28"/>
              </w:rPr>
              <w:t>(Ký tên, đóng dấu, ghi rõ họ tên)</w:t>
            </w:r>
          </w:p>
        </w:tc>
      </w:tr>
    </w:tbl>
    <w:p w14:paraId="6236A5FC" w14:textId="77777777" w:rsidR="00F02B5C" w:rsidRPr="00F02B5C" w:rsidRDefault="00F02B5C" w:rsidP="00F02B5C">
      <w:pPr>
        <w:shd w:val="clear" w:color="auto" w:fill="FFFFFF"/>
        <w:spacing w:before="120" w:after="120" w:line="234" w:lineRule="atLeast"/>
        <w:jc w:val="left"/>
        <w:rPr>
          <w:rFonts w:eastAsia="Times New Roman"/>
          <w:color w:val="000000"/>
          <w:szCs w:val="28"/>
          <w:lang w:val="en-US"/>
        </w:rPr>
      </w:pPr>
      <w:r w:rsidRPr="00F02B5C">
        <w:rPr>
          <w:rFonts w:eastAsia="Times New Roman"/>
          <w:b/>
          <w:bCs/>
          <w:i/>
          <w:iCs/>
          <w:color w:val="000000"/>
          <w:szCs w:val="28"/>
          <w:lang w:val="en-US"/>
        </w:rPr>
        <w:t> </w:t>
      </w:r>
    </w:p>
    <w:p w14:paraId="658A9FD8"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b/>
          <w:bCs/>
          <w:i/>
          <w:iCs/>
          <w:color w:val="000000"/>
          <w:sz w:val="24"/>
          <w:szCs w:val="24"/>
        </w:rPr>
        <w:t>Ghi chú:</w:t>
      </w:r>
    </w:p>
    <w:p w14:paraId="1222FF82"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(1) Tên cơ sở giáo dục nghề nghiệp tư thục, cơ sở giáo dục nghề nghiệp có vốn đầu tư nước ngoài đề nghị chuyển sang hoạt động không vì lợi nhuận.</w:t>
      </w:r>
    </w:p>
    <w:p w14:paraId="63B0D021"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(2) Người có thẩm quyền công nhận cơ sở giáo dục nghề nghiệp tư thục, cơ sở giáo dục nghề nghiệp có vốn đầu tư nước ngoài chuyển sang hoạt động không vì lợi nhuận.</w:t>
      </w:r>
    </w:p>
    <w:p w14:paraId="112D5AC8" w14:textId="77777777" w:rsidR="00F02B5C" w:rsidRPr="00F02B5C" w:rsidRDefault="00F02B5C" w:rsidP="00F02B5C">
      <w:pPr>
        <w:shd w:val="clear" w:color="auto" w:fill="FFFFFF"/>
        <w:spacing w:before="120" w:after="120" w:line="234" w:lineRule="atLeast"/>
        <w:rPr>
          <w:rFonts w:eastAsia="Times New Roman"/>
          <w:color w:val="000000"/>
          <w:sz w:val="24"/>
          <w:szCs w:val="24"/>
          <w:lang w:val="en-US"/>
        </w:rPr>
      </w:pPr>
      <w:r w:rsidRPr="00F02B5C">
        <w:rPr>
          <w:rFonts w:eastAsia="Times New Roman"/>
          <w:color w:val="000000"/>
          <w:sz w:val="24"/>
          <w:szCs w:val="24"/>
        </w:rPr>
        <w:t>(3) Ghi địa chỉ số nhà, đường/phố, xã/phường/thị trấn, quận/huyện, tỉnh/thành phố.</w:t>
      </w:r>
    </w:p>
    <w:p w14:paraId="14006780" w14:textId="77777777" w:rsidR="00194BF5" w:rsidRDefault="00F02B5C" w:rsidP="00F02B5C">
      <w:pPr>
        <w:shd w:val="clear" w:color="auto" w:fill="FFFFFF"/>
        <w:spacing w:before="120" w:after="120" w:line="234" w:lineRule="atLeast"/>
        <w:rPr>
          <w:rFonts w:eastAsia="Times New Roman"/>
          <w:color w:val="000000"/>
          <w:sz w:val="24"/>
          <w:szCs w:val="24"/>
        </w:rPr>
      </w:pPr>
      <w:r w:rsidRPr="00F02B5C">
        <w:rPr>
          <w:rFonts w:eastAsia="Times New Roman"/>
          <w:color w:val="000000"/>
          <w:sz w:val="24"/>
          <w:szCs w:val="24"/>
        </w:rPr>
        <w:t>(4) Chức danh người đứng đầu cơ sở giáo dục nghề nghiệp tư thục, cơ sở giáo dục nghề nghiệp c</w:t>
      </w:r>
      <w:r w:rsidRPr="00F02B5C">
        <w:rPr>
          <w:rFonts w:eastAsia="Times New Roman"/>
          <w:color w:val="000000"/>
          <w:sz w:val="24"/>
          <w:szCs w:val="24"/>
          <w:lang w:val="en-US"/>
        </w:rPr>
        <w:t>ó </w:t>
      </w:r>
      <w:r w:rsidRPr="00F02B5C">
        <w:rPr>
          <w:rFonts w:eastAsia="Times New Roman"/>
          <w:color w:val="000000"/>
          <w:sz w:val="24"/>
          <w:szCs w:val="24"/>
        </w:rPr>
        <w:t>vốn đầu tư nước ngoài chuyển sang hoạt động không vì lợi nhuận.</w:t>
      </w:r>
    </w:p>
    <w:p w14:paraId="6E8F5FDB" w14:textId="77777777" w:rsidR="00874C73" w:rsidRDefault="00874C73">
      <w:pPr>
        <w:spacing w:line="240" w:lineRule="auto"/>
        <w:jc w:val="left"/>
        <w:rPr>
          <w:rFonts w:eastAsia="Times New Roman"/>
          <w:color w:val="000000"/>
          <w:sz w:val="24"/>
          <w:szCs w:val="24"/>
        </w:rPr>
        <w:sectPr w:rsidR="00874C73" w:rsidSect="005326CE">
          <w:headerReference w:type="default" r:id="rId61"/>
          <w:footerReference w:type="default" r:id="rId62"/>
          <w:footerReference w:type="first" r:id="rId63"/>
          <w:pgSz w:w="11907" w:h="16840" w:code="9"/>
          <w:pgMar w:top="1134" w:right="1134" w:bottom="1134" w:left="1701" w:header="709" w:footer="709" w:gutter="0"/>
          <w:cols w:space="720"/>
        </w:sectPr>
      </w:pPr>
    </w:p>
    <w:p w14:paraId="0D5D43E8" w14:textId="77777777" w:rsidR="00194BF5" w:rsidRPr="00194BF5" w:rsidRDefault="00194BF5" w:rsidP="00D47741">
      <w:pPr>
        <w:pStyle w:val="Heading1"/>
        <w:ind w:firstLine="567"/>
        <w:rPr>
          <w:rFonts w:eastAsia="Calibri"/>
          <w:b/>
          <w:color w:val="FF0000"/>
          <w:szCs w:val="28"/>
          <w:lang w:val="pt-BR"/>
        </w:rPr>
      </w:pPr>
      <w:r w:rsidRPr="00194BF5">
        <w:rPr>
          <w:rFonts w:eastAsia="Calibri"/>
          <w:b/>
          <w:color w:val="FF0000"/>
          <w:szCs w:val="28"/>
          <w:lang w:val="pt-BR"/>
        </w:rPr>
        <w:t>IV. LĨNH VỰC AN TOÀN, VỆ SINH LAO ĐỘNG</w:t>
      </w:r>
    </w:p>
    <w:p w14:paraId="4E02CBC2" w14:textId="77777777" w:rsidR="00194BF5" w:rsidRPr="00FC1DA8" w:rsidRDefault="00194BF5" w:rsidP="00E76FEF">
      <w:pPr>
        <w:pStyle w:val="ListParagraph"/>
        <w:keepNext/>
        <w:numPr>
          <w:ilvl w:val="0"/>
          <w:numId w:val="20"/>
        </w:numPr>
        <w:tabs>
          <w:tab w:val="left" w:pos="851"/>
          <w:tab w:val="left" w:pos="993"/>
        </w:tabs>
        <w:spacing w:before="120" w:after="120" w:line="240" w:lineRule="auto"/>
        <w:ind w:left="0" w:firstLine="567"/>
        <w:outlineLvl w:val="2"/>
        <w:rPr>
          <w:rFonts w:eastAsia="Calibri"/>
          <w:b/>
          <w:bCs/>
          <w:color w:val="0070C0"/>
          <w:szCs w:val="28"/>
          <w:lang w:val="pt-BR"/>
        </w:rPr>
      </w:pPr>
      <w:r w:rsidRPr="00FC1DA8">
        <w:rPr>
          <w:rFonts w:eastAsia="Calibri"/>
          <w:b/>
          <w:bCs/>
          <w:color w:val="0070C0"/>
          <w:szCs w:val="28"/>
          <w:lang w:val="pt-BR"/>
        </w:rPr>
        <w:t>Giải quyết chế độ bảo hiểm tai nạn lao động, bệnh nghề nghiệp của người lao động giao kết hợp đồng lao động với nhiều người sử dụng lao động, gồm: Hỗ trợ chuyển đổi nghề nghiệp; khám bệnh, chữa bệnh nghề nghiệp; phục hồi chức năng lao động (2.002341)</w:t>
      </w:r>
    </w:p>
    <w:p w14:paraId="5C4FBF52" w14:textId="77777777" w:rsidR="00194BF5" w:rsidRPr="00194BF5" w:rsidRDefault="00194BF5" w:rsidP="00770D89">
      <w:pPr>
        <w:numPr>
          <w:ilvl w:val="1"/>
          <w:numId w:val="11"/>
        </w:numPr>
        <w:tabs>
          <w:tab w:val="left" w:pos="1134"/>
          <w:tab w:val="left" w:pos="1276"/>
        </w:tabs>
        <w:spacing w:before="120" w:after="120" w:line="240" w:lineRule="auto"/>
        <w:ind w:hanging="862"/>
        <w:contextualSpacing/>
        <w:jc w:val="left"/>
        <w:rPr>
          <w:rFonts w:eastAsia="Calibri"/>
          <w:b/>
          <w:szCs w:val="28"/>
          <w:lang w:val="pt-BR"/>
        </w:rPr>
      </w:pPr>
      <w:r w:rsidRPr="00194BF5">
        <w:rPr>
          <w:rFonts w:eastAsia="Calibri"/>
          <w:b/>
          <w:szCs w:val="28"/>
        </w:rPr>
        <w:t>Trình tự, cách thức, thời gian giải quyết thủ tục hành chính</w:t>
      </w:r>
    </w:p>
    <w:tbl>
      <w:tblPr>
        <w:tblW w:w="1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7976"/>
        <w:gridCol w:w="3220"/>
      </w:tblGrid>
      <w:tr w:rsidR="00194BF5" w:rsidRPr="00194BF5" w14:paraId="59A2D303"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7A6B9190"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TT</w:t>
            </w:r>
          </w:p>
        </w:tc>
        <w:tc>
          <w:tcPr>
            <w:tcW w:w="2499" w:type="dxa"/>
            <w:tcBorders>
              <w:top w:val="single" w:sz="4" w:space="0" w:color="auto"/>
              <w:left w:val="single" w:sz="4" w:space="0" w:color="auto"/>
              <w:bottom w:val="single" w:sz="4" w:space="0" w:color="auto"/>
              <w:right w:val="single" w:sz="4" w:space="0" w:color="auto"/>
            </w:tcBorders>
            <w:vAlign w:val="center"/>
          </w:tcPr>
          <w:p w14:paraId="0BBC4D48"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Trình tự thực hiện</w:t>
            </w:r>
          </w:p>
        </w:tc>
        <w:tc>
          <w:tcPr>
            <w:tcW w:w="7976" w:type="dxa"/>
            <w:tcBorders>
              <w:top w:val="single" w:sz="4" w:space="0" w:color="auto"/>
              <w:left w:val="single" w:sz="4" w:space="0" w:color="auto"/>
              <w:bottom w:val="single" w:sz="4" w:space="0" w:color="auto"/>
              <w:right w:val="single" w:sz="4" w:space="0" w:color="auto"/>
            </w:tcBorders>
            <w:vAlign w:val="center"/>
          </w:tcPr>
          <w:p w14:paraId="51ED8252" w14:textId="77777777" w:rsidR="00194BF5" w:rsidRPr="00194BF5" w:rsidRDefault="00194BF5" w:rsidP="00194BF5">
            <w:pPr>
              <w:spacing w:before="120" w:after="120" w:line="240" w:lineRule="auto"/>
              <w:ind w:firstLine="349"/>
              <w:jc w:val="center"/>
              <w:rPr>
                <w:rFonts w:eastAsia="Calibri"/>
                <w:b/>
                <w:szCs w:val="28"/>
                <w:lang w:eastAsia="vi-VN"/>
              </w:rPr>
            </w:pPr>
            <w:r w:rsidRPr="00194BF5">
              <w:rPr>
                <w:rFonts w:eastAsia="Calibri"/>
                <w:b/>
                <w:szCs w:val="28"/>
                <w:lang w:eastAsia="vi-VN"/>
              </w:rPr>
              <w:t>Cách thức thực hiện</w:t>
            </w:r>
          </w:p>
        </w:tc>
        <w:tc>
          <w:tcPr>
            <w:tcW w:w="3220" w:type="dxa"/>
            <w:tcBorders>
              <w:top w:val="single" w:sz="4" w:space="0" w:color="auto"/>
              <w:left w:val="single" w:sz="4" w:space="0" w:color="auto"/>
              <w:bottom w:val="single" w:sz="4" w:space="0" w:color="auto"/>
              <w:right w:val="single" w:sz="4" w:space="0" w:color="auto"/>
            </w:tcBorders>
            <w:vAlign w:val="center"/>
          </w:tcPr>
          <w:p w14:paraId="1FAD625A"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Thời gian giải quyết</w:t>
            </w:r>
          </w:p>
        </w:tc>
      </w:tr>
      <w:tr w:rsidR="00194BF5" w:rsidRPr="00194BF5" w14:paraId="61F8CC6B" w14:textId="77777777" w:rsidTr="00D26993">
        <w:trPr>
          <w:trHeight w:val="1504"/>
          <w:jc w:val="center"/>
        </w:trPr>
        <w:tc>
          <w:tcPr>
            <w:tcW w:w="924" w:type="dxa"/>
            <w:vMerge w:val="restart"/>
            <w:tcBorders>
              <w:top w:val="single" w:sz="4" w:space="0" w:color="auto"/>
              <w:left w:val="single" w:sz="4" w:space="0" w:color="auto"/>
              <w:right w:val="single" w:sz="4" w:space="0" w:color="auto"/>
            </w:tcBorders>
            <w:vAlign w:val="center"/>
          </w:tcPr>
          <w:p w14:paraId="5685FC65"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1</w:t>
            </w:r>
          </w:p>
        </w:tc>
        <w:tc>
          <w:tcPr>
            <w:tcW w:w="2499" w:type="dxa"/>
            <w:vMerge w:val="restart"/>
            <w:tcBorders>
              <w:top w:val="single" w:sz="4" w:space="0" w:color="auto"/>
              <w:left w:val="single" w:sz="4" w:space="0" w:color="auto"/>
              <w:right w:val="single" w:sz="4" w:space="0" w:color="auto"/>
            </w:tcBorders>
            <w:vAlign w:val="center"/>
          </w:tcPr>
          <w:p w14:paraId="6D309484" w14:textId="77777777" w:rsidR="00194BF5" w:rsidRPr="00194BF5" w:rsidRDefault="00194BF5" w:rsidP="00194BF5">
            <w:pPr>
              <w:spacing w:before="120" w:after="120" w:line="240" w:lineRule="auto"/>
              <w:rPr>
                <w:rFonts w:eastAsia="Calibri"/>
                <w:szCs w:val="28"/>
                <w:lang w:eastAsia="vi-VN"/>
              </w:rPr>
            </w:pPr>
            <w:r w:rsidRPr="00194BF5">
              <w:rPr>
                <w:rFonts w:eastAsia="Calibri"/>
                <w:b/>
                <w:szCs w:val="28"/>
                <w:lang w:eastAsia="vi-VN"/>
              </w:rPr>
              <w:t xml:space="preserve">Nộp hồ sơ thủ tục hành chính: </w:t>
            </w:r>
            <w:r w:rsidRPr="00194BF5">
              <w:rPr>
                <w:rFonts w:eastAsia="Calibri"/>
                <w:i/>
                <w:szCs w:val="28"/>
                <w:lang w:eastAsia="vi-VN"/>
              </w:rPr>
              <w:t>Tổ chức, cá nhân chuẩn bị hồ sơ đầy đủ theo quy định và nộp hồ sơ qua các cách thức sau:</w:t>
            </w:r>
          </w:p>
        </w:tc>
        <w:tc>
          <w:tcPr>
            <w:tcW w:w="7976" w:type="dxa"/>
            <w:tcBorders>
              <w:top w:val="single" w:sz="4" w:space="0" w:color="auto"/>
              <w:left w:val="single" w:sz="4" w:space="0" w:color="auto"/>
              <w:bottom w:val="single" w:sz="4" w:space="0" w:color="auto"/>
              <w:right w:val="single" w:sz="4" w:space="0" w:color="auto"/>
            </w:tcBorders>
            <w:vAlign w:val="center"/>
          </w:tcPr>
          <w:p w14:paraId="7BBE8662" w14:textId="77777777" w:rsidR="00194BF5" w:rsidRPr="00194BF5" w:rsidRDefault="00194BF5" w:rsidP="00194BF5">
            <w:pPr>
              <w:spacing w:before="120" w:after="120" w:line="240" w:lineRule="auto"/>
              <w:ind w:firstLine="349"/>
              <w:rPr>
                <w:rFonts w:eastAsia="Calibri"/>
                <w:bCs/>
                <w:szCs w:val="28"/>
                <w:lang w:eastAsia="vi-VN"/>
              </w:rPr>
            </w:pPr>
            <w:r w:rsidRPr="00194BF5">
              <w:rPr>
                <w:rFonts w:eastAsia="Calibri"/>
                <w:szCs w:val="28"/>
                <w:lang w:eastAsia="vi-VN"/>
              </w:rPr>
              <w:t xml:space="preserve">1. Nộp trực tiếp qua Bộ phận tiếp nhận và trả kết quả tại </w:t>
            </w:r>
            <w:r w:rsidR="004A5E1C">
              <w:rPr>
                <w:rFonts w:eastAsia="Calibri"/>
                <w:bCs/>
                <w:szCs w:val="28"/>
                <w:lang w:eastAsia="vi-VN"/>
              </w:rPr>
              <w:t>Trung tâm Hành chính công</w:t>
            </w:r>
            <w:r w:rsidR="00070FD2" w:rsidRPr="007F2377">
              <w:rPr>
                <w:rFonts w:eastAsia="Calibri"/>
                <w:bCs/>
                <w:szCs w:val="28"/>
                <w:lang w:eastAsia="vi-VN"/>
              </w:rPr>
              <w:t xml:space="preserve"> </w:t>
            </w:r>
            <w:r w:rsidRPr="00194BF5">
              <w:rPr>
                <w:rFonts w:eastAsia="Calibri"/>
                <w:bCs/>
                <w:i/>
                <w:szCs w:val="28"/>
              </w:rPr>
              <w:t>(số 85, đường Nguyễn Huệ, phường 1, thành phố Cao Lãnh, Đồng Tháp).</w:t>
            </w:r>
          </w:p>
          <w:p w14:paraId="5736564F"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bCs/>
                <w:szCs w:val="28"/>
                <w:lang w:eastAsia="vi-VN"/>
              </w:rPr>
              <w:t>2. Hoặc qua dịch vụ bưu chính công ích.</w:t>
            </w:r>
          </w:p>
        </w:tc>
        <w:tc>
          <w:tcPr>
            <w:tcW w:w="3220" w:type="dxa"/>
            <w:tcBorders>
              <w:top w:val="single" w:sz="4" w:space="0" w:color="auto"/>
              <w:left w:val="single" w:sz="4" w:space="0" w:color="auto"/>
              <w:bottom w:val="single" w:sz="4" w:space="0" w:color="auto"/>
              <w:right w:val="single" w:sz="4" w:space="0" w:color="auto"/>
            </w:tcBorders>
            <w:vAlign w:val="center"/>
          </w:tcPr>
          <w:p w14:paraId="5A9A0684"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b/>
                <w:szCs w:val="28"/>
                <w:lang w:eastAsia="vi-VN"/>
              </w:rPr>
              <w:t>Sáng:</w:t>
            </w:r>
            <w:r w:rsidRPr="00194BF5">
              <w:rPr>
                <w:rFonts w:eastAsia="Calibri"/>
                <w:szCs w:val="28"/>
                <w:lang w:eastAsia="vi-VN"/>
              </w:rPr>
              <w:t xml:space="preserve"> từ 07 giờ đến 11 giờ 30 phút; </w:t>
            </w:r>
            <w:r w:rsidRPr="00194BF5">
              <w:rPr>
                <w:rFonts w:eastAsia="Calibri"/>
                <w:b/>
                <w:szCs w:val="28"/>
                <w:lang w:eastAsia="vi-VN"/>
              </w:rPr>
              <w:t>Chiều:</w:t>
            </w:r>
            <w:r w:rsidRPr="00194BF5">
              <w:rPr>
                <w:rFonts w:eastAsia="Calibri"/>
                <w:szCs w:val="28"/>
                <w:lang w:eastAsia="vi-VN"/>
              </w:rPr>
              <w:t xml:space="preserve"> từ 13 giờ 30 phút đến 17 giờ của các ngày làm việc.</w:t>
            </w:r>
          </w:p>
        </w:tc>
      </w:tr>
      <w:tr w:rsidR="00194BF5" w:rsidRPr="00194BF5" w14:paraId="564DA526" w14:textId="77777777" w:rsidTr="00D26993">
        <w:trPr>
          <w:jc w:val="center"/>
        </w:trPr>
        <w:tc>
          <w:tcPr>
            <w:tcW w:w="924" w:type="dxa"/>
            <w:vMerge/>
            <w:tcBorders>
              <w:left w:val="single" w:sz="4" w:space="0" w:color="auto"/>
              <w:bottom w:val="single" w:sz="4" w:space="0" w:color="auto"/>
              <w:right w:val="single" w:sz="4" w:space="0" w:color="auto"/>
            </w:tcBorders>
            <w:vAlign w:val="center"/>
          </w:tcPr>
          <w:p w14:paraId="20C7163D" w14:textId="77777777" w:rsidR="00194BF5" w:rsidRPr="00194BF5" w:rsidRDefault="00194BF5" w:rsidP="00194BF5">
            <w:pPr>
              <w:spacing w:before="120" w:after="120" w:line="240" w:lineRule="auto"/>
              <w:jc w:val="center"/>
              <w:rPr>
                <w:rFonts w:eastAsia="Calibri"/>
                <w:b/>
                <w:szCs w:val="28"/>
                <w:lang w:eastAsia="vi-VN"/>
              </w:rPr>
            </w:pPr>
          </w:p>
        </w:tc>
        <w:tc>
          <w:tcPr>
            <w:tcW w:w="2499" w:type="dxa"/>
            <w:vMerge/>
            <w:tcBorders>
              <w:left w:val="single" w:sz="4" w:space="0" w:color="auto"/>
              <w:bottom w:val="single" w:sz="4" w:space="0" w:color="auto"/>
              <w:right w:val="single" w:sz="4" w:space="0" w:color="auto"/>
            </w:tcBorders>
            <w:vAlign w:val="center"/>
          </w:tcPr>
          <w:p w14:paraId="10ACF52F" w14:textId="77777777" w:rsidR="00194BF5" w:rsidRPr="00194BF5" w:rsidRDefault="00194BF5" w:rsidP="00194BF5">
            <w:pPr>
              <w:spacing w:before="120" w:after="120" w:line="240" w:lineRule="auto"/>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5646C971"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 xml:space="preserve">3. Hoặc nộp trực tuyến tại website Cổng Dịch vụ công của tỉnh Đồng Tháp: </w:t>
            </w:r>
            <w:hyperlink r:id="rId64" w:history="1">
              <w:r w:rsidRPr="00194BF5">
                <w:rPr>
                  <w:rFonts w:eastAsia="Calibri"/>
                  <w:color w:val="0000FF"/>
                  <w:szCs w:val="28"/>
                  <w:u w:val="single"/>
                </w:rPr>
                <w:t>http://dichvucong.dongthap.gov.vn</w:t>
              </w:r>
            </w:hyperlink>
          </w:p>
        </w:tc>
        <w:tc>
          <w:tcPr>
            <w:tcW w:w="3220" w:type="dxa"/>
            <w:tcBorders>
              <w:top w:val="single" w:sz="4" w:space="0" w:color="auto"/>
              <w:left w:val="single" w:sz="4" w:space="0" w:color="auto"/>
              <w:bottom w:val="single" w:sz="4" w:space="0" w:color="auto"/>
              <w:right w:val="single" w:sz="4" w:space="0" w:color="auto"/>
            </w:tcBorders>
            <w:vAlign w:val="center"/>
          </w:tcPr>
          <w:p w14:paraId="74AAC4D2" w14:textId="77777777" w:rsidR="00194BF5" w:rsidRPr="00194BF5" w:rsidRDefault="00194BF5" w:rsidP="00194BF5">
            <w:pPr>
              <w:spacing w:before="120" w:after="120" w:line="240" w:lineRule="auto"/>
              <w:rPr>
                <w:rFonts w:eastAsia="Calibri"/>
                <w:szCs w:val="28"/>
              </w:rPr>
            </w:pPr>
            <w:r w:rsidRPr="00194BF5">
              <w:rPr>
                <w:rFonts w:eastAsia="Calibri"/>
                <w:szCs w:val="28"/>
              </w:rPr>
              <w:t xml:space="preserve">Không quy định </w:t>
            </w:r>
            <w:r w:rsidRPr="00194BF5">
              <w:rPr>
                <w:rFonts w:eastAsia="Calibri"/>
                <w:i/>
                <w:szCs w:val="28"/>
              </w:rPr>
              <w:t>(tùy khách hàng)</w:t>
            </w:r>
          </w:p>
        </w:tc>
      </w:tr>
      <w:tr w:rsidR="00194BF5" w:rsidRPr="00194BF5" w14:paraId="649B4EB2" w14:textId="77777777" w:rsidTr="00D26993">
        <w:trPr>
          <w:jc w:val="center"/>
        </w:trPr>
        <w:tc>
          <w:tcPr>
            <w:tcW w:w="924" w:type="dxa"/>
            <w:vMerge w:val="restart"/>
            <w:tcBorders>
              <w:top w:val="single" w:sz="4" w:space="0" w:color="auto"/>
              <w:left w:val="single" w:sz="4" w:space="0" w:color="auto"/>
              <w:right w:val="single" w:sz="4" w:space="0" w:color="auto"/>
            </w:tcBorders>
            <w:vAlign w:val="center"/>
          </w:tcPr>
          <w:p w14:paraId="7BC57C31"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2</w:t>
            </w:r>
          </w:p>
        </w:tc>
        <w:tc>
          <w:tcPr>
            <w:tcW w:w="2499" w:type="dxa"/>
            <w:vMerge w:val="restart"/>
            <w:tcBorders>
              <w:top w:val="single" w:sz="4" w:space="0" w:color="auto"/>
              <w:left w:val="single" w:sz="4" w:space="0" w:color="auto"/>
              <w:right w:val="single" w:sz="4" w:space="0" w:color="auto"/>
            </w:tcBorders>
            <w:vAlign w:val="center"/>
          </w:tcPr>
          <w:p w14:paraId="623A5863"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Tiếp nhận và chuyển hồ sơ thủ tục hành chính</w:t>
            </w:r>
          </w:p>
        </w:tc>
        <w:tc>
          <w:tcPr>
            <w:tcW w:w="7976" w:type="dxa"/>
            <w:tcBorders>
              <w:top w:val="single" w:sz="4" w:space="0" w:color="auto"/>
              <w:left w:val="single" w:sz="4" w:space="0" w:color="auto"/>
              <w:bottom w:val="single" w:sz="4" w:space="0" w:color="auto"/>
              <w:right w:val="single" w:sz="4" w:space="0" w:color="auto"/>
            </w:tcBorders>
          </w:tcPr>
          <w:p w14:paraId="735DC014"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E9EB19B"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9106857"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b) Trường hợp từ chối nhận hồ sơ, công chức tiếp nhận hồ sơ phải nêu rõ lý do theo mẫu Phiếu từ chối giải quyết hồ sơ thủ tục hành chính;</w:t>
            </w:r>
          </w:p>
          <w:p w14:paraId="657FB422"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c) Trường hợp hồ sơ đầy đủ, chính xác theo quy định, công chức, viên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3220" w:type="dxa"/>
            <w:tcBorders>
              <w:top w:val="single" w:sz="4" w:space="0" w:color="auto"/>
              <w:left w:val="single" w:sz="4" w:space="0" w:color="auto"/>
              <w:bottom w:val="single" w:sz="4" w:space="0" w:color="auto"/>
              <w:right w:val="single" w:sz="4" w:space="0" w:color="auto"/>
            </w:tcBorders>
            <w:vAlign w:val="center"/>
          </w:tcPr>
          <w:p w14:paraId="6F2E7715"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 xml:space="preserve">Chuyển ngay hồ sơ tiếp nhận trực tiếp trong ngày làm việc </w:t>
            </w:r>
            <w:r w:rsidRPr="00194BF5">
              <w:rPr>
                <w:rFonts w:eastAsia="Calibri"/>
                <w:i/>
                <w:szCs w:val="28"/>
                <w:lang w:eastAsia="vi-VN"/>
              </w:rPr>
              <w:t>(không để quá 03 giờ làm việc)</w:t>
            </w:r>
            <w:r w:rsidRPr="00194BF5">
              <w:rPr>
                <w:rFonts w:eastAsia="Calibri"/>
                <w:szCs w:val="28"/>
                <w:lang w:eastAsia="vi-VN"/>
              </w:rPr>
              <w:t xml:space="preserve"> hoặc chuyển vào đầu giờ ngày làm việc tiếp theo đối với trường hợp tiếp nhận sau 15 giờ hàng ngày.</w:t>
            </w:r>
          </w:p>
        </w:tc>
      </w:tr>
      <w:tr w:rsidR="00194BF5" w:rsidRPr="00194BF5" w14:paraId="1B5422A5" w14:textId="77777777" w:rsidTr="00D26993">
        <w:trPr>
          <w:jc w:val="center"/>
        </w:trPr>
        <w:tc>
          <w:tcPr>
            <w:tcW w:w="924" w:type="dxa"/>
            <w:vMerge/>
            <w:tcBorders>
              <w:left w:val="single" w:sz="4" w:space="0" w:color="auto"/>
              <w:bottom w:val="single" w:sz="4" w:space="0" w:color="auto"/>
              <w:right w:val="single" w:sz="4" w:space="0" w:color="auto"/>
            </w:tcBorders>
            <w:vAlign w:val="center"/>
          </w:tcPr>
          <w:p w14:paraId="3526FC6C" w14:textId="77777777" w:rsidR="00194BF5" w:rsidRPr="00194BF5" w:rsidRDefault="00194BF5" w:rsidP="00194BF5">
            <w:pPr>
              <w:spacing w:before="120" w:after="120" w:line="240" w:lineRule="auto"/>
              <w:jc w:val="center"/>
              <w:rPr>
                <w:rFonts w:eastAsia="Calibri"/>
                <w:b/>
                <w:szCs w:val="28"/>
                <w:lang w:eastAsia="vi-VN"/>
              </w:rPr>
            </w:pPr>
          </w:p>
        </w:tc>
        <w:tc>
          <w:tcPr>
            <w:tcW w:w="2499" w:type="dxa"/>
            <w:vMerge/>
            <w:tcBorders>
              <w:left w:val="single" w:sz="4" w:space="0" w:color="auto"/>
              <w:bottom w:val="single" w:sz="4" w:space="0" w:color="auto"/>
              <w:right w:val="single" w:sz="4" w:space="0" w:color="auto"/>
            </w:tcBorders>
            <w:vAlign w:val="center"/>
          </w:tcPr>
          <w:p w14:paraId="33AE9B72" w14:textId="77777777" w:rsidR="00194BF5" w:rsidRPr="00194BF5" w:rsidRDefault="00194BF5" w:rsidP="00194BF5">
            <w:pPr>
              <w:spacing w:before="120" w:after="120" w:line="240" w:lineRule="auto"/>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4C8E2095"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384C881"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80C9E36"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 xml:space="preserve">b) Nếu hồ sơ của tổ chức, cá nhân đầy đủ, hợp lệ thì công chức, viên chức tại Bộ phận tiếp nhận và trả kết quả tiếp nhận và chuyển cho </w:t>
            </w:r>
            <w:r w:rsidRPr="00194BF5">
              <w:rPr>
                <w:rFonts w:eastAsia="Calibri"/>
                <w:szCs w:val="28"/>
                <w:lang w:eastAsia="vi-VN"/>
              </w:rPr>
              <w:t>Phòng Lao động – Việc làm – Bảo hiểm</w:t>
            </w:r>
            <w:r w:rsidRPr="00194BF5">
              <w:rPr>
                <w:rFonts w:eastAsia="Calibri"/>
                <w:szCs w:val="28"/>
              </w:rPr>
              <w:t xml:space="preserve"> để giải quyết theo quy trình.</w:t>
            </w:r>
          </w:p>
        </w:tc>
        <w:tc>
          <w:tcPr>
            <w:tcW w:w="3220" w:type="dxa"/>
            <w:tcBorders>
              <w:top w:val="single" w:sz="4" w:space="0" w:color="auto"/>
              <w:left w:val="single" w:sz="4" w:space="0" w:color="auto"/>
              <w:bottom w:val="single" w:sz="4" w:space="0" w:color="auto"/>
              <w:right w:val="single" w:sz="4" w:space="0" w:color="auto"/>
            </w:tcBorders>
            <w:vAlign w:val="center"/>
          </w:tcPr>
          <w:p w14:paraId="371E2A93" w14:textId="77777777" w:rsidR="00194BF5" w:rsidRPr="00194BF5" w:rsidRDefault="00194BF5" w:rsidP="00194BF5">
            <w:pPr>
              <w:spacing w:before="120" w:after="120" w:line="240" w:lineRule="auto"/>
              <w:rPr>
                <w:rFonts w:eastAsia="Calibri"/>
                <w:szCs w:val="28"/>
              </w:rPr>
            </w:pPr>
            <w:r w:rsidRPr="00194BF5">
              <w:rPr>
                <w:rFonts w:eastAsia="Calibri"/>
                <w:szCs w:val="28"/>
              </w:rPr>
              <w:t>Không quá 01 ngày kể từ ngày phát sinh hồ sơ trực tuyến.</w:t>
            </w:r>
          </w:p>
        </w:tc>
      </w:tr>
      <w:tr w:rsidR="00194BF5" w:rsidRPr="00194BF5" w14:paraId="6314063A" w14:textId="77777777" w:rsidTr="00D26993">
        <w:trPr>
          <w:jc w:val="center"/>
        </w:trPr>
        <w:tc>
          <w:tcPr>
            <w:tcW w:w="924" w:type="dxa"/>
            <w:vMerge w:val="restart"/>
            <w:tcBorders>
              <w:top w:val="single" w:sz="4" w:space="0" w:color="auto"/>
              <w:left w:val="single" w:sz="4" w:space="0" w:color="auto"/>
              <w:bottom w:val="single" w:sz="4" w:space="0" w:color="auto"/>
              <w:right w:val="single" w:sz="4" w:space="0" w:color="auto"/>
            </w:tcBorders>
            <w:vAlign w:val="center"/>
          </w:tcPr>
          <w:p w14:paraId="05C1D43C"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3</w:t>
            </w:r>
          </w:p>
        </w:tc>
        <w:tc>
          <w:tcPr>
            <w:tcW w:w="2499" w:type="dxa"/>
            <w:vMerge w:val="restart"/>
            <w:tcBorders>
              <w:top w:val="single" w:sz="4" w:space="0" w:color="auto"/>
              <w:left w:val="single" w:sz="4" w:space="0" w:color="auto"/>
              <w:bottom w:val="single" w:sz="4" w:space="0" w:color="auto"/>
              <w:right w:val="single" w:sz="4" w:space="0" w:color="auto"/>
            </w:tcBorders>
            <w:vAlign w:val="center"/>
          </w:tcPr>
          <w:p w14:paraId="77F7AF6D"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Giải quyết thủ tục hành chính</w:t>
            </w:r>
          </w:p>
        </w:tc>
        <w:tc>
          <w:tcPr>
            <w:tcW w:w="7976" w:type="dxa"/>
            <w:tcBorders>
              <w:top w:val="single" w:sz="4" w:space="0" w:color="auto"/>
              <w:left w:val="single" w:sz="4" w:space="0" w:color="auto"/>
              <w:bottom w:val="single" w:sz="4" w:space="0" w:color="auto"/>
              <w:right w:val="single" w:sz="4" w:space="0" w:color="auto"/>
            </w:tcBorders>
          </w:tcPr>
          <w:p w14:paraId="7411DA30"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Sau khi nhận hồ sơ thủ tục hành chính từ Bộ phận tiếp nhận và trả kết quả, công chức tiếp nhận hồ sơ, </w:t>
            </w:r>
            <w:r w:rsidRPr="007F2377">
              <w:rPr>
                <w:rFonts w:eastAsia="Calibri"/>
                <w:iCs/>
                <w:szCs w:val="28"/>
                <w:lang w:eastAsia="vi-VN"/>
              </w:rPr>
              <w:t xml:space="preserve">thẩm định, </w:t>
            </w:r>
            <w:r w:rsidRPr="00194BF5">
              <w:rPr>
                <w:rFonts w:eastAsia="Calibri"/>
                <w:szCs w:val="28"/>
                <w:lang w:eastAsia="vi-VN"/>
              </w:rPr>
              <w:t>hồ sơ hợp lệ, đúng, đủ điều kiện theo quy định thì tham mưu cho Lãnh đạo phòng chuyên môn trình Giám đốc Sở quyết định. Sau khi Quyết định hỗ trợ được phê duyệt thì chuyển cơ quan bảo hiểm xã hội chi trả kinh phí hỗ trợ.</w:t>
            </w:r>
          </w:p>
        </w:tc>
        <w:tc>
          <w:tcPr>
            <w:tcW w:w="3220" w:type="dxa"/>
            <w:tcBorders>
              <w:top w:val="single" w:sz="4" w:space="0" w:color="auto"/>
              <w:left w:val="single" w:sz="4" w:space="0" w:color="auto"/>
              <w:bottom w:val="single" w:sz="4" w:space="0" w:color="auto"/>
              <w:right w:val="single" w:sz="4" w:space="0" w:color="auto"/>
            </w:tcBorders>
            <w:vAlign w:val="center"/>
          </w:tcPr>
          <w:p w14:paraId="6BEC4B5C" w14:textId="77777777" w:rsidR="00194BF5" w:rsidRPr="00194BF5" w:rsidRDefault="00194BF5" w:rsidP="00194BF5">
            <w:pPr>
              <w:spacing w:before="120" w:after="120" w:line="240" w:lineRule="auto"/>
              <w:rPr>
                <w:rFonts w:eastAsia="Calibri"/>
                <w:szCs w:val="28"/>
                <w:lang w:eastAsia="vi-VN"/>
              </w:rPr>
            </w:pPr>
            <w:r w:rsidRPr="00194BF5">
              <w:rPr>
                <w:rFonts w:eastAsia="Calibri"/>
                <w:szCs w:val="28"/>
                <w:lang w:eastAsia="vi-VN"/>
              </w:rPr>
              <w:t>10 ngày làm việc, trong đó:</w:t>
            </w:r>
          </w:p>
        </w:tc>
      </w:tr>
      <w:tr w:rsidR="00194BF5" w:rsidRPr="00194BF5" w14:paraId="43D5EB7E"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3FB803"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18315DF" w14:textId="77777777" w:rsidR="00194BF5" w:rsidRPr="00194BF5" w:rsidRDefault="00194BF5" w:rsidP="00194BF5">
            <w:pPr>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0CEACA2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iCs/>
                <w:szCs w:val="28"/>
                <w:lang w:eastAsia="vi-VN"/>
              </w:rPr>
              <w:t>1. Tiếp nhận hồ sơ (Bộ phận tiếp nhận và trả kết quả)</w:t>
            </w:r>
          </w:p>
        </w:tc>
        <w:tc>
          <w:tcPr>
            <w:tcW w:w="3220" w:type="dxa"/>
            <w:tcBorders>
              <w:top w:val="single" w:sz="4" w:space="0" w:color="auto"/>
              <w:left w:val="single" w:sz="4" w:space="0" w:color="auto"/>
              <w:bottom w:val="single" w:sz="4" w:space="0" w:color="auto"/>
              <w:right w:val="single" w:sz="4" w:space="0" w:color="auto"/>
            </w:tcBorders>
            <w:vAlign w:val="center"/>
          </w:tcPr>
          <w:p w14:paraId="26591DB8" w14:textId="77777777" w:rsidR="00194BF5" w:rsidRPr="00194BF5" w:rsidRDefault="00194BF5" w:rsidP="00194BF5">
            <w:pPr>
              <w:spacing w:before="120" w:after="120" w:line="240" w:lineRule="auto"/>
              <w:jc w:val="center"/>
              <w:rPr>
                <w:rFonts w:eastAsia="Calibri"/>
                <w:szCs w:val="28"/>
                <w:lang w:eastAsia="vi-VN"/>
              </w:rPr>
            </w:pPr>
            <w:r w:rsidRPr="00194BF5">
              <w:rPr>
                <w:rFonts w:eastAsia="Calibri"/>
                <w:szCs w:val="28"/>
                <w:lang w:eastAsia="vi-VN"/>
              </w:rPr>
              <w:t>0,5 ngày làm việc</w:t>
            </w:r>
          </w:p>
        </w:tc>
      </w:tr>
      <w:tr w:rsidR="00194BF5" w:rsidRPr="00194BF5" w14:paraId="42349CED"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0B81DD7"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5D6526" w14:textId="77777777" w:rsidR="00194BF5" w:rsidRPr="00194BF5" w:rsidRDefault="00194BF5" w:rsidP="00194BF5">
            <w:pPr>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43FE247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2. Giải quyết hồ sơ (Sở Lao động – Thương binh và Xã hội, Bảo hiểm xã hội Tỉnh), trong đó:</w:t>
            </w:r>
          </w:p>
        </w:tc>
        <w:tc>
          <w:tcPr>
            <w:tcW w:w="3220" w:type="dxa"/>
            <w:tcBorders>
              <w:top w:val="single" w:sz="4" w:space="0" w:color="auto"/>
              <w:left w:val="single" w:sz="4" w:space="0" w:color="auto"/>
              <w:bottom w:val="single" w:sz="4" w:space="0" w:color="auto"/>
              <w:right w:val="single" w:sz="4" w:space="0" w:color="auto"/>
            </w:tcBorders>
            <w:vAlign w:val="center"/>
          </w:tcPr>
          <w:p w14:paraId="07C8ECE4"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val="en-US" w:eastAsia="vi-VN"/>
              </w:rPr>
              <w:t>0</w:t>
            </w:r>
            <w:r w:rsidRPr="00194BF5">
              <w:rPr>
                <w:rFonts w:eastAsia="Calibri"/>
                <w:szCs w:val="28"/>
                <w:lang w:eastAsia="vi-VN"/>
              </w:rPr>
              <w:t>9 ngày làm việc</w:t>
            </w:r>
          </w:p>
        </w:tc>
      </w:tr>
      <w:tr w:rsidR="00194BF5" w:rsidRPr="00194BF5" w14:paraId="5E5F3CF1"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750F7A"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0DFC44A" w14:textId="77777777" w:rsidR="00194BF5" w:rsidRPr="00194BF5" w:rsidRDefault="00194BF5" w:rsidP="00194BF5">
            <w:pPr>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037A2639"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chuyển hồ sơ cho Bảo hiểm xã hội ra thông báo hỗ trợ; cập nhật thông tin vào Phần mềm một cửa điện tử; trả kết quả giải quyết thủ tục hành chính.</w:t>
            </w:r>
          </w:p>
        </w:tc>
        <w:tc>
          <w:tcPr>
            <w:tcW w:w="3220" w:type="dxa"/>
            <w:tcBorders>
              <w:top w:val="single" w:sz="4" w:space="0" w:color="auto"/>
              <w:left w:val="single" w:sz="4" w:space="0" w:color="auto"/>
              <w:bottom w:val="single" w:sz="4" w:space="0" w:color="auto"/>
              <w:right w:val="single" w:sz="4" w:space="0" w:color="auto"/>
            </w:tcBorders>
            <w:vAlign w:val="center"/>
          </w:tcPr>
          <w:p w14:paraId="00191C4C" w14:textId="77777777" w:rsidR="00194BF5" w:rsidRPr="00194BF5" w:rsidRDefault="00194BF5" w:rsidP="00194BF5">
            <w:pPr>
              <w:spacing w:before="120" w:after="120" w:line="240" w:lineRule="auto"/>
              <w:ind w:firstLine="460"/>
              <w:rPr>
                <w:rFonts w:eastAsia="Calibri"/>
                <w:szCs w:val="28"/>
                <w:lang w:eastAsia="vi-VN"/>
              </w:rPr>
            </w:pPr>
          </w:p>
        </w:tc>
      </w:tr>
      <w:tr w:rsidR="00194BF5" w:rsidRPr="00194BF5" w14:paraId="3EA25345"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6B1BF46"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C0399BF" w14:textId="77777777" w:rsidR="00194BF5" w:rsidRPr="00194BF5" w:rsidRDefault="00194BF5" w:rsidP="00194BF5">
            <w:pPr>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612E32DD" w14:textId="77777777" w:rsidR="00194BF5" w:rsidRPr="007F2377" w:rsidRDefault="00194BF5" w:rsidP="00194BF5">
            <w:pPr>
              <w:spacing w:before="120" w:after="120" w:line="240" w:lineRule="auto"/>
              <w:ind w:firstLine="349"/>
              <w:rPr>
                <w:rFonts w:eastAsia="Calibri"/>
                <w:b/>
                <w:szCs w:val="28"/>
                <w:lang w:eastAsia="vi-VN"/>
              </w:rPr>
            </w:pPr>
            <w:r w:rsidRPr="00194BF5">
              <w:rPr>
                <w:rFonts w:eastAsia="Calibri"/>
                <w:b/>
                <w:szCs w:val="28"/>
                <w:lang w:eastAsia="vi-VN"/>
              </w:rPr>
              <w:t xml:space="preserve">a) </w:t>
            </w:r>
            <w:r w:rsidRPr="007F2377">
              <w:rPr>
                <w:rFonts w:eastAsia="Calibri"/>
                <w:b/>
                <w:szCs w:val="28"/>
                <w:lang w:eastAsia="vi-VN"/>
              </w:rPr>
              <w:t>Sở Lao động - Thương binh và Xã hội</w:t>
            </w:r>
          </w:p>
          <w:p w14:paraId="44623980"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Chuyên viên Phòng Lao động – Việc làm – Bảo hiểm</w:t>
            </w:r>
          </w:p>
          <w:p w14:paraId="0744CEF3"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Lãnh đạo Phòng Lao động – Việc làm - Bảo hiểm</w:t>
            </w:r>
          </w:p>
          <w:p w14:paraId="75C405E2"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Lãnh đạo Sở Lao động – Thương binh và Xã hội </w:t>
            </w:r>
          </w:p>
          <w:p w14:paraId="7C22A57C"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Văn thư Sở Lao động – Thương binh và Xã hội </w:t>
            </w:r>
          </w:p>
          <w:p w14:paraId="583385F3" w14:textId="77777777" w:rsidR="00194BF5" w:rsidRPr="00194BF5" w:rsidRDefault="00194BF5" w:rsidP="00194BF5">
            <w:pPr>
              <w:spacing w:before="120" w:after="120" w:line="240" w:lineRule="auto"/>
              <w:ind w:firstLine="349"/>
              <w:rPr>
                <w:rFonts w:eastAsia="Calibri"/>
                <w:b/>
                <w:szCs w:val="28"/>
                <w:lang w:eastAsia="vi-VN"/>
              </w:rPr>
            </w:pPr>
            <w:r w:rsidRPr="00194BF5">
              <w:rPr>
                <w:rFonts w:eastAsia="Calibri"/>
                <w:b/>
                <w:szCs w:val="28"/>
                <w:lang w:eastAsia="vi-VN"/>
              </w:rPr>
              <w:t>b) Bảo hiểm xã hội tỉnh</w:t>
            </w:r>
          </w:p>
          <w:p w14:paraId="4BA69784"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Chuyên viên  Bảo hiểm xã hội Tỉnh </w:t>
            </w:r>
          </w:p>
          <w:p w14:paraId="510F6D6E"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Lãnh đạo phòng chuyên môn Bảo hiểm xã hội Tỉnh</w:t>
            </w:r>
          </w:p>
          <w:p w14:paraId="57E603EE"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Lãnh đạo Bảo hiểm xã hội Tỉnh </w:t>
            </w:r>
          </w:p>
          <w:p w14:paraId="2E319BAD" w14:textId="77777777" w:rsidR="00194BF5" w:rsidRPr="00194BF5" w:rsidRDefault="00194BF5" w:rsidP="00194BF5">
            <w:pPr>
              <w:spacing w:before="120" w:after="120" w:line="240" w:lineRule="auto"/>
              <w:ind w:firstLine="349"/>
              <w:rPr>
                <w:rFonts w:eastAsia="Calibri"/>
                <w:szCs w:val="28"/>
                <w:highlight w:val="yellow"/>
                <w:lang w:eastAsia="vi-VN"/>
              </w:rPr>
            </w:pPr>
            <w:r w:rsidRPr="00194BF5">
              <w:rPr>
                <w:rFonts w:eastAsia="Calibri"/>
                <w:szCs w:val="28"/>
                <w:lang w:eastAsia="vi-VN"/>
              </w:rPr>
              <w:t>+ Văn thư Bảo hiểm xã hội Tỉnh</w:t>
            </w:r>
          </w:p>
        </w:tc>
        <w:tc>
          <w:tcPr>
            <w:tcW w:w="3220" w:type="dxa"/>
            <w:tcBorders>
              <w:top w:val="single" w:sz="4" w:space="0" w:color="auto"/>
              <w:left w:val="single" w:sz="4" w:space="0" w:color="auto"/>
              <w:bottom w:val="single" w:sz="4" w:space="0" w:color="auto"/>
              <w:right w:val="single" w:sz="4" w:space="0" w:color="auto"/>
            </w:tcBorders>
            <w:vAlign w:val="center"/>
          </w:tcPr>
          <w:p w14:paraId="402E0A00" w14:textId="77777777" w:rsidR="00194BF5" w:rsidRPr="00194BF5" w:rsidRDefault="00194BF5" w:rsidP="00194BF5">
            <w:pPr>
              <w:spacing w:before="120" w:after="120" w:line="240" w:lineRule="auto"/>
              <w:ind w:firstLine="460"/>
              <w:rPr>
                <w:rFonts w:eastAsia="Calibri"/>
                <w:b/>
                <w:szCs w:val="28"/>
                <w:lang w:eastAsia="vi-VN"/>
              </w:rPr>
            </w:pPr>
            <w:r w:rsidRPr="00194BF5">
              <w:rPr>
                <w:rFonts w:eastAsia="Calibri"/>
                <w:b/>
                <w:szCs w:val="28"/>
                <w:lang w:eastAsia="vi-VN"/>
              </w:rPr>
              <w:t>04 ngày làm việc</w:t>
            </w:r>
          </w:p>
          <w:p w14:paraId="414266C9"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2,5 ngày làm việc;</w:t>
            </w:r>
          </w:p>
          <w:p w14:paraId="2B6DFD1F"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0,5 ngày làm việc;</w:t>
            </w:r>
          </w:p>
          <w:p w14:paraId="35944868"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0,5 ngày làm việc;</w:t>
            </w:r>
          </w:p>
          <w:p w14:paraId="14AA95D3"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0,5 ngày làm việc.</w:t>
            </w:r>
          </w:p>
          <w:p w14:paraId="6F428389" w14:textId="77777777" w:rsidR="00194BF5" w:rsidRPr="00194BF5" w:rsidRDefault="00194BF5" w:rsidP="00194BF5">
            <w:pPr>
              <w:spacing w:before="120" w:after="120" w:line="240" w:lineRule="auto"/>
              <w:ind w:firstLine="460"/>
              <w:rPr>
                <w:rFonts w:eastAsia="Calibri"/>
                <w:b/>
                <w:szCs w:val="28"/>
                <w:lang w:eastAsia="vi-VN"/>
              </w:rPr>
            </w:pPr>
            <w:r w:rsidRPr="00194BF5">
              <w:rPr>
                <w:rFonts w:eastAsia="Calibri"/>
                <w:b/>
                <w:szCs w:val="28"/>
                <w:lang w:eastAsia="vi-VN"/>
              </w:rPr>
              <w:t>05 ngày làm việc</w:t>
            </w:r>
          </w:p>
          <w:p w14:paraId="65BD0E56"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2,5 ngày làm việc</w:t>
            </w:r>
          </w:p>
          <w:p w14:paraId="20DBE4EB"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01 ngày làm việc;</w:t>
            </w:r>
          </w:p>
          <w:p w14:paraId="2EE9BF86"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01 ngày làm việc;</w:t>
            </w:r>
          </w:p>
          <w:p w14:paraId="58653B57"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0,5 ngày làm việc;</w:t>
            </w:r>
          </w:p>
        </w:tc>
      </w:tr>
      <w:tr w:rsidR="00194BF5" w:rsidRPr="00194BF5" w14:paraId="23C7F714"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614FA9"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39FF2E" w14:textId="77777777" w:rsidR="00194BF5" w:rsidRPr="00194BF5" w:rsidRDefault="00194BF5" w:rsidP="00194BF5">
            <w:pPr>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4FFF5A0E"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Times New Roman"/>
                <w:szCs w:val="28"/>
                <w:lang w:eastAsia="vi-VN"/>
              </w:rPr>
              <w:t>Trường hợp có quy định thẩm tra, xác minh hồ sơ.</w:t>
            </w:r>
          </w:p>
          <w:p w14:paraId="122EBCD5" w14:textId="77777777" w:rsidR="00194BF5" w:rsidRPr="00194BF5" w:rsidRDefault="00194BF5" w:rsidP="00194BF5">
            <w:pPr>
              <w:spacing w:before="120" w:after="120" w:line="240" w:lineRule="auto"/>
              <w:ind w:firstLine="349"/>
              <w:rPr>
                <w:rFonts w:eastAsia="Calibri"/>
                <w:b/>
                <w:szCs w:val="28"/>
                <w:lang w:eastAsia="vi-VN"/>
              </w:rPr>
            </w:pPr>
            <w:r w:rsidRPr="00194BF5">
              <w:rPr>
                <w:rFonts w:eastAsia="Times New Roman"/>
                <w:szCs w:val="28"/>
                <w:lang w:eastAsia="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1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220" w:type="dxa"/>
            <w:tcBorders>
              <w:top w:val="single" w:sz="4" w:space="0" w:color="auto"/>
              <w:left w:val="single" w:sz="4" w:space="0" w:color="auto"/>
              <w:bottom w:val="single" w:sz="4" w:space="0" w:color="auto"/>
              <w:right w:val="single" w:sz="4" w:space="0" w:color="auto"/>
            </w:tcBorders>
            <w:vAlign w:val="center"/>
          </w:tcPr>
          <w:p w14:paraId="260EE084" w14:textId="77777777" w:rsidR="00194BF5" w:rsidRPr="00194BF5" w:rsidRDefault="00194BF5" w:rsidP="00194BF5">
            <w:pPr>
              <w:spacing w:before="120" w:after="120" w:line="240" w:lineRule="auto"/>
              <w:ind w:firstLine="460"/>
              <w:rPr>
                <w:rFonts w:eastAsia="Calibri"/>
                <w:b/>
                <w:szCs w:val="28"/>
                <w:lang w:eastAsia="vi-VN"/>
              </w:rPr>
            </w:pPr>
            <w:r w:rsidRPr="00194BF5">
              <w:rPr>
                <w:rFonts w:eastAsia="Calibri"/>
                <w:szCs w:val="28"/>
                <w:lang w:eastAsia="vi-VN"/>
              </w:rPr>
              <w:t>Trả lại hồ sơ không quá 03 ngày làm việc</w:t>
            </w:r>
          </w:p>
        </w:tc>
      </w:tr>
      <w:tr w:rsidR="00194BF5" w:rsidRPr="00194BF5" w14:paraId="2B390039"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495E8CE9"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4</w:t>
            </w:r>
          </w:p>
        </w:tc>
        <w:tc>
          <w:tcPr>
            <w:tcW w:w="2499" w:type="dxa"/>
            <w:tcBorders>
              <w:top w:val="single" w:sz="4" w:space="0" w:color="auto"/>
              <w:left w:val="single" w:sz="4" w:space="0" w:color="auto"/>
              <w:bottom w:val="single" w:sz="4" w:space="0" w:color="auto"/>
              <w:right w:val="single" w:sz="4" w:space="0" w:color="auto"/>
            </w:tcBorders>
            <w:vAlign w:val="center"/>
          </w:tcPr>
          <w:p w14:paraId="4B50ADE5"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Trả kết quả giải quyết thủ tục hành chính</w:t>
            </w:r>
          </w:p>
        </w:tc>
        <w:tc>
          <w:tcPr>
            <w:tcW w:w="7976" w:type="dxa"/>
            <w:tcBorders>
              <w:top w:val="single" w:sz="4" w:space="0" w:color="auto"/>
              <w:left w:val="single" w:sz="4" w:space="0" w:color="auto"/>
              <w:bottom w:val="single" w:sz="4" w:space="0" w:color="auto"/>
              <w:right w:val="single" w:sz="4" w:space="0" w:color="auto"/>
            </w:tcBorders>
          </w:tcPr>
          <w:p w14:paraId="712C0F9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Công chức tiếp nhận và trả kết quả nhập vào Sổ theo dõi hồ sơ và Phần mềm một cửa điện tử, thực hiện như sau:</w:t>
            </w:r>
          </w:p>
          <w:p w14:paraId="425E24A9"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0B15252"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DAFCEFC"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Trường hợp nhận kết quả thông qua dịch vụ bưu chính công ích thì thực hiện theo hướng dẫn của Bưu điện (nếu có).</w:t>
            </w:r>
          </w:p>
          <w:p w14:paraId="7CA4600D"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Trường hợp nộp hồ sơ qua dịch vụ công trực tuyến, nhận kết quả trực tiếp tại Trung tâm </w:t>
            </w:r>
            <w:r w:rsidR="00070FD2" w:rsidRPr="007F2377">
              <w:rPr>
                <w:rFonts w:eastAsia="Calibri"/>
                <w:szCs w:val="28"/>
                <w:lang w:eastAsia="vi-VN"/>
              </w:rPr>
              <w:t>H</w:t>
            </w:r>
            <w:r w:rsidRPr="00194BF5">
              <w:rPr>
                <w:rFonts w:eastAsia="Calibri"/>
                <w:szCs w:val="28"/>
                <w:lang w:eastAsia="vi-VN"/>
              </w:rPr>
              <w:t>ành chính công, khi đi mang theo hồ sơ gốc để đối chiếu và nộp lại cho cán bộ tiếp nhận hồ sơ; trường hợp đăng ký nhận kết quả trực tuyến thì thông qua Cổng Dịch vụ công trực tuyến.</w:t>
            </w:r>
          </w:p>
          <w:p w14:paraId="4905D00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Thời gian trả kết quả: Sáng: từ 07 giờ đến 11 giờ 30 phút; Chiều: từ 13 giờ 30 phút đến 17 giờ của các ngày làm việc. </w:t>
            </w:r>
          </w:p>
        </w:tc>
        <w:tc>
          <w:tcPr>
            <w:tcW w:w="3220" w:type="dxa"/>
            <w:tcBorders>
              <w:top w:val="single" w:sz="4" w:space="0" w:color="auto"/>
              <w:left w:val="single" w:sz="4" w:space="0" w:color="auto"/>
              <w:bottom w:val="single" w:sz="4" w:space="0" w:color="auto"/>
              <w:right w:val="single" w:sz="4" w:space="0" w:color="auto"/>
            </w:tcBorders>
            <w:vAlign w:val="center"/>
          </w:tcPr>
          <w:p w14:paraId="7F0984CF" w14:textId="77777777" w:rsidR="00194BF5" w:rsidRPr="00194BF5" w:rsidRDefault="00194BF5" w:rsidP="00194BF5">
            <w:pPr>
              <w:spacing w:before="120" w:after="120" w:line="240" w:lineRule="auto"/>
              <w:ind w:firstLine="460"/>
              <w:rPr>
                <w:rFonts w:eastAsia="Calibri"/>
                <w:szCs w:val="28"/>
                <w:lang w:val="en-US" w:eastAsia="vi-VN"/>
              </w:rPr>
            </w:pPr>
            <w:r w:rsidRPr="00194BF5">
              <w:rPr>
                <w:rFonts w:eastAsia="Calibri"/>
                <w:szCs w:val="28"/>
                <w:lang w:val="en-US" w:eastAsia="vi-VN"/>
              </w:rPr>
              <w:t>0,5 ngày làm việc</w:t>
            </w:r>
          </w:p>
        </w:tc>
      </w:tr>
    </w:tbl>
    <w:p w14:paraId="44CA4A79"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rPr>
      </w:pPr>
      <w:r w:rsidRPr="00194BF5">
        <w:rPr>
          <w:rFonts w:eastAsia="Calibri"/>
          <w:b/>
          <w:szCs w:val="28"/>
        </w:rPr>
        <w:t>Thành phần, số lượng hồ sơ</w:t>
      </w:r>
    </w:p>
    <w:p w14:paraId="1F97CD8A"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a) Thành phần hồ sơ</w:t>
      </w:r>
    </w:p>
    <w:p w14:paraId="1DB4E8D9"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 Hỗ trợ chuyển đổi nghề nghiệp:</w:t>
      </w:r>
    </w:p>
    <w:p w14:paraId="40558BC6"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Văn bản của người sử dụng lao động đề nghị hỗ trợ kinh phí đào tạo chuyển đổi nghề nghiệp cho người lao động bị tai nạn lao động, bệnh nghề nghiệp theo Mẫu số 03 tại Phụ lục của Nghị định số 88/2020/NĐ-CP ngày 28/7/2020.</w:t>
      </w:r>
    </w:p>
    <w:p w14:paraId="2CDFF496"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có chứng thực Biên bản giám định mức suy giảm khả năng lao động của Hội đồng giám định y khoa.</w:t>
      </w:r>
    </w:p>
    <w:p w14:paraId="26B6E72D"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có chứng thực các chứng từ thanh toán các chi phí đào tạo theo quy định.</w:t>
      </w:r>
    </w:p>
    <w:p w14:paraId="51CF642A"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 Hỗ trợ kinh phí khám bệnh nghề nghiệp:</w:t>
      </w:r>
    </w:p>
    <w:p w14:paraId="1C428FA7"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Văn bản đề nghị hỗ trợ kinh phí khám bệnh nghề nghiệp theo Mẫu số 05 tại Phụ lục của Nghị định số 88/2020/NĐ-CP ngày 28/7/2020.</w:t>
      </w:r>
    </w:p>
    <w:p w14:paraId="408DBED4"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có chứng thực hồ sơ bệnh nghề nghiệp của cơ sở khám bệnh, chữa bệnh nghề nghiệp.</w:t>
      </w:r>
    </w:p>
    <w:p w14:paraId="18DE9798"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chứng từ thanh toán các chi phí khám bệnh nghề nghiệp theo quy định.</w:t>
      </w:r>
    </w:p>
    <w:p w14:paraId="2E6A6E1F"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 Hỗ trợ kinh phí chữa bệnh nghề nghiệp</w:t>
      </w:r>
    </w:p>
    <w:p w14:paraId="440F752D"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Văn bản đề nghị hỗ trợ kinh phí chữa bệnh nghề nghiệp cho người lao động theo Mẫu số 07 tại Phụ lục của Nghị định số 88/2020/NĐ-CP ngày 28/7/2020.</w:t>
      </w:r>
    </w:p>
    <w:p w14:paraId="200F17FD"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có chứng thực hồ sơ xác định mắc bệnh nghề nghiệp của cơ sở khám bệnh, chữa bệnh nghề nghiệp.</w:t>
      </w:r>
    </w:p>
    <w:p w14:paraId="7E181A2D"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giấy ra viện hoặc trích sao hồ sơ bệnh án sau khi chữa bệnh nghề nghiệp.</w:t>
      </w:r>
    </w:p>
    <w:p w14:paraId="7DB1254F"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chứng từ thanh toán chi phí chữa bệnh nghề nghiệp.</w:t>
      </w:r>
    </w:p>
    <w:p w14:paraId="0FF1365F"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 Hỗ trợ kinh phí phục hồi chức năng</w:t>
      </w:r>
    </w:p>
    <w:p w14:paraId="33BF98EE"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Văn bản đề nghị hỗ trợ kinh phí phục hồi chức năng lao động cho người lao động theo Mẫu số 09 tại Phụ lục của Nghị định số 88/2020/NĐ-CP ngày 28/7/2020.</w:t>
      </w:r>
    </w:p>
    <w:p w14:paraId="585AA1B3"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có chứng thực giấy chuyển viện đến đơn vị phục hồi chức năng lao động của cơ sở khám bệnh, chữa bệnh đối với trường hợp phải chuyển viên; đối với trường hợp bệnh viện có khoa phục hồi chức năng, bản sao có chứng thực bệnh án có nội dung chuyển bệnh nhân về khoa phục hồi chức năng.</w:t>
      </w:r>
    </w:p>
    <w:p w14:paraId="27FA358F"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rPr>
      </w:pPr>
      <w:r w:rsidRPr="00194BF5">
        <w:rPr>
          <w:rFonts w:eastAsia="Calibri"/>
          <w:szCs w:val="28"/>
          <w:shd w:val="clear" w:color="auto" w:fill="FFFFFF"/>
        </w:rPr>
        <w:t>- Bản sao chứng từ thanh toán chi phí phục hồi chức năng, không bao gồm kinh phí cho trang thiết bị hỗ trợ phục hồi chức năng.</w:t>
      </w:r>
    </w:p>
    <w:p w14:paraId="44E56725" w14:textId="77777777" w:rsidR="00194BF5" w:rsidRPr="00194BF5" w:rsidRDefault="00194BF5" w:rsidP="00194BF5">
      <w:pPr>
        <w:tabs>
          <w:tab w:val="left" w:pos="1134"/>
        </w:tabs>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2FB2D920"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Times New Roman"/>
          <w:szCs w:val="28"/>
          <w:shd w:val="clear" w:color="auto" w:fill="FFFFFF"/>
          <w:lang w:val="hr-HR"/>
        </w:rPr>
      </w:pPr>
      <w:r w:rsidRPr="00194BF5">
        <w:rPr>
          <w:rFonts w:eastAsia="Times New Roman"/>
          <w:b/>
          <w:szCs w:val="28"/>
          <w:lang w:val="hr-HR"/>
        </w:rPr>
        <w:t>Đối tượng thực hiện thủ tục hành chính:</w:t>
      </w:r>
      <w:r w:rsidRPr="00194BF5">
        <w:rPr>
          <w:rFonts w:eastAsia="Times New Roman"/>
          <w:szCs w:val="28"/>
          <w:lang w:val="hr-HR"/>
        </w:rPr>
        <w:t xml:space="preserve"> Người sử dụng lao động.</w:t>
      </w:r>
    </w:p>
    <w:p w14:paraId="7B405C90"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Cơ quan giải quyết thủ tục hành chính:</w:t>
      </w:r>
      <w:r w:rsidRPr="00194BF5">
        <w:rPr>
          <w:rFonts w:eastAsia="Calibri"/>
          <w:szCs w:val="28"/>
          <w:lang w:val="hr-HR"/>
        </w:rPr>
        <w:t xml:space="preserve"> Sở Lao động – Thương binh và Xã hội, Bảo hiểm Xã hội tỉnh.</w:t>
      </w:r>
    </w:p>
    <w:p w14:paraId="6F2C0C80"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Kết quả thực hiện thủ tục hành chính: </w:t>
      </w:r>
      <w:r w:rsidRPr="00194BF5">
        <w:rPr>
          <w:rFonts w:eastAsia="Calibri"/>
          <w:szCs w:val="28"/>
          <w:lang w:val="hr-HR"/>
        </w:rPr>
        <w:t>Quyết định việc hỗ trợ kinh phí và thực hiện hỗ trợ kinh phí.</w:t>
      </w:r>
    </w:p>
    <w:p w14:paraId="07E88503"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Times New Roman"/>
          <w:szCs w:val="28"/>
          <w:lang w:val="hr-HR"/>
        </w:rPr>
      </w:pPr>
      <w:r w:rsidRPr="00194BF5">
        <w:rPr>
          <w:rFonts w:eastAsia="Times New Roman"/>
          <w:b/>
          <w:szCs w:val="28"/>
          <w:lang w:val="hr-HR"/>
        </w:rPr>
        <w:t xml:space="preserve">Phí, lệ phí: </w:t>
      </w:r>
      <w:r w:rsidRPr="00194BF5">
        <w:rPr>
          <w:rFonts w:eastAsia="Times New Roman"/>
          <w:szCs w:val="28"/>
          <w:lang w:val="hr-HR"/>
        </w:rPr>
        <w:t>không.</w:t>
      </w:r>
    </w:p>
    <w:p w14:paraId="7E4376F6"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194BF5">
        <w:rPr>
          <w:rFonts w:eastAsia="Calibri"/>
          <w:b/>
          <w:szCs w:val="28"/>
          <w:lang w:val="hr-HR"/>
        </w:rPr>
        <w:t>Tên mẫu đơn, mẫu tờ khai</w:t>
      </w:r>
    </w:p>
    <w:p w14:paraId="7D37C861"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lang w:val="hr-HR"/>
        </w:rPr>
      </w:pPr>
      <w:r w:rsidRPr="00194BF5">
        <w:rPr>
          <w:rFonts w:eastAsia="Calibri"/>
          <w:szCs w:val="28"/>
          <w:shd w:val="clear" w:color="auto" w:fill="FFFFFF"/>
          <w:lang w:val="hr-HR"/>
        </w:rPr>
        <w:t>- Văn bản của người sử dụng lao động đề nghị hỗ trợ kinh phí đào tạo chuyển đổi nghề nghiệp cho người lao động bị tai nạn lao động, bệnh nghề nghiệp theo Mẫu số 03 tại Phụ lục của Nghị định số 88/2020/NĐ-CP ngày 28/7/2020.</w:t>
      </w:r>
    </w:p>
    <w:p w14:paraId="600F2BBF"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lang w:val="hr-HR"/>
        </w:rPr>
      </w:pPr>
      <w:r w:rsidRPr="00194BF5">
        <w:rPr>
          <w:rFonts w:eastAsia="Calibri"/>
          <w:szCs w:val="28"/>
          <w:shd w:val="clear" w:color="auto" w:fill="FFFFFF"/>
          <w:lang w:val="hr-HR"/>
        </w:rPr>
        <w:t>- Văn bản đề nghị hỗ trợ kinh phí khám bệnh nghề nghiệp theo Mẫu số 05 tại Phụ lục của Nghị định số 88/2020/NĐ-CP ngày 28/7/2020.</w:t>
      </w:r>
    </w:p>
    <w:p w14:paraId="410E17A0"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lang w:val="hr-HR"/>
        </w:rPr>
      </w:pPr>
      <w:r w:rsidRPr="00194BF5">
        <w:rPr>
          <w:rFonts w:eastAsia="Calibri"/>
          <w:szCs w:val="28"/>
          <w:shd w:val="clear" w:color="auto" w:fill="FFFFFF"/>
          <w:lang w:val="hr-HR"/>
        </w:rPr>
        <w:t>- Văn bản đề nghị hỗ trợ kinh phí chữa bệnh nghề nghiệp cho người lao động theo Mẫu số 07 tại Phụ lục của Nghị định số 88/2020/NĐ-CP ngày 28/7/2020.</w:t>
      </w:r>
    </w:p>
    <w:p w14:paraId="54AD3BC7" w14:textId="77777777" w:rsidR="00194BF5" w:rsidRPr="00194BF5" w:rsidRDefault="00194BF5" w:rsidP="00194BF5">
      <w:pPr>
        <w:tabs>
          <w:tab w:val="left" w:pos="1134"/>
        </w:tabs>
        <w:spacing w:before="120" w:after="120" w:line="240" w:lineRule="auto"/>
        <w:ind w:firstLine="567"/>
        <w:rPr>
          <w:rFonts w:eastAsia="Calibri"/>
          <w:szCs w:val="28"/>
          <w:shd w:val="clear" w:color="auto" w:fill="FFFFFF"/>
          <w:lang w:val="hr-HR"/>
        </w:rPr>
      </w:pPr>
      <w:r w:rsidRPr="00194BF5">
        <w:rPr>
          <w:rFonts w:eastAsia="Calibri"/>
          <w:szCs w:val="28"/>
          <w:shd w:val="clear" w:color="auto" w:fill="FFFFFF"/>
          <w:lang w:val="hr-HR"/>
        </w:rPr>
        <w:t>- Văn bản đề nghị hỗ trợ kinh phí phục hồi chức năng lao động cho người lao động theo Mẫu số 09 tại Phụ lục của Nghị định số 88/2020/NĐ-CP ngày 28/7/2020.</w:t>
      </w:r>
    </w:p>
    <w:p w14:paraId="14DB154A"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lang w:val="hr-HR"/>
        </w:rPr>
        <w:t>Y</w:t>
      </w:r>
      <w:r w:rsidRPr="00194BF5">
        <w:rPr>
          <w:rFonts w:eastAsia="Calibri"/>
          <w:b/>
          <w:szCs w:val="28"/>
          <w:lang w:val="hr-HR"/>
        </w:rPr>
        <w:t>ê</w:t>
      </w:r>
      <w:r w:rsidRPr="007F2377">
        <w:rPr>
          <w:rFonts w:eastAsia="Calibri"/>
          <w:b/>
          <w:szCs w:val="28"/>
          <w:lang w:val="hr-HR"/>
        </w:rPr>
        <w:t>u</w:t>
      </w:r>
      <w:r w:rsidRPr="00194BF5">
        <w:rPr>
          <w:rFonts w:eastAsia="Calibri"/>
          <w:b/>
          <w:szCs w:val="28"/>
          <w:lang w:val="hr-HR"/>
        </w:rPr>
        <w:t xml:space="preserve"> </w:t>
      </w:r>
      <w:r w:rsidRPr="007F2377">
        <w:rPr>
          <w:rFonts w:eastAsia="Calibri"/>
          <w:b/>
          <w:szCs w:val="28"/>
          <w:lang w:val="hr-HR"/>
        </w:rPr>
        <w:t>cầu</w:t>
      </w:r>
      <w:r w:rsidRPr="00194BF5">
        <w:rPr>
          <w:rFonts w:eastAsia="Calibri"/>
          <w:b/>
          <w:szCs w:val="28"/>
          <w:lang w:val="hr-HR"/>
        </w:rPr>
        <w:t>, đ</w:t>
      </w:r>
      <w:r w:rsidRPr="007F2377">
        <w:rPr>
          <w:rFonts w:eastAsia="Calibri"/>
          <w:b/>
          <w:szCs w:val="28"/>
          <w:lang w:val="hr-HR"/>
        </w:rPr>
        <w:t>iều</w:t>
      </w:r>
      <w:r w:rsidRPr="00194BF5">
        <w:rPr>
          <w:rFonts w:eastAsia="Calibri"/>
          <w:b/>
          <w:szCs w:val="28"/>
          <w:lang w:val="hr-HR"/>
        </w:rPr>
        <w:t xml:space="preserve"> </w:t>
      </w:r>
      <w:r w:rsidRPr="007F2377">
        <w:rPr>
          <w:rFonts w:eastAsia="Calibri"/>
          <w:b/>
          <w:szCs w:val="28"/>
          <w:lang w:val="hr-HR"/>
        </w:rPr>
        <w:t>kiện</w:t>
      </w:r>
      <w:r w:rsidRPr="00194BF5">
        <w:rPr>
          <w:rFonts w:eastAsia="Calibri"/>
          <w:b/>
          <w:szCs w:val="28"/>
          <w:lang w:val="hr-HR"/>
        </w:rPr>
        <w:t xml:space="preserve"> </w:t>
      </w:r>
      <w:r w:rsidRPr="007F2377">
        <w:rPr>
          <w:rFonts w:eastAsia="Calibri"/>
          <w:b/>
          <w:szCs w:val="28"/>
          <w:lang w:val="hr-HR"/>
        </w:rPr>
        <w:t>thực</w:t>
      </w:r>
      <w:r w:rsidRPr="00194BF5">
        <w:rPr>
          <w:rFonts w:eastAsia="Calibri"/>
          <w:b/>
          <w:szCs w:val="28"/>
          <w:lang w:val="hr-HR"/>
        </w:rPr>
        <w:t xml:space="preserve"> </w:t>
      </w:r>
      <w:r w:rsidRPr="007F2377">
        <w:rPr>
          <w:rFonts w:eastAsia="Calibri"/>
          <w:b/>
          <w:szCs w:val="28"/>
          <w:lang w:val="hr-HR"/>
        </w:rPr>
        <w:t>hiện</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33CC831D" w14:textId="77777777" w:rsidR="00194BF5" w:rsidRPr="00194BF5" w:rsidRDefault="00194BF5" w:rsidP="00194BF5">
      <w:pPr>
        <w:tabs>
          <w:tab w:val="left" w:pos="1134"/>
        </w:tabs>
        <w:spacing w:before="120" w:after="120" w:line="240" w:lineRule="auto"/>
        <w:ind w:firstLine="567"/>
        <w:rPr>
          <w:rFonts w:eastAsia="Calibri"/>
          <w:b/>
          <w:szCs w:val="28"/>
          <w:lang w:val="hr-HR"/>
        </w:rPr>
      </w:pPr>
      <w:r w:rsidRPr="00194BF5">
        <w:rPr>
          <w:rFonts w:eastAsia="Calibri"/>
          <w:b/>
          <w:szCs w:val="28"/>
          <w:lang w:val="hr-HR"/>
        </w:rPr>
        <w:t>* Hỗ trợ chuyển đổi nghề nghiệp</w:t>
      </w:r>
    </w:p>
    <w:p w14:paraId="47CEB119"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Người sử dụng lao động được hỗ trợ kinh phí đào tạo nghề để chuyển đổi nghề nghiệp cho người lao động theo quy định tại Điều 55 Luật An toàn, vệ sinh lao động khi người lao động có đủ các điều kiện sau đây:</w:t>
      </w:r>
    </w:p>
    <w:p w14:paraId="5F6CE372"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Suy giảm khả năng lao động do bị tai nạn lao động, bệnh nghề nghiệp từ 31% trở lên;</w:t>
      </w:r>
    </w:p>
    <w:p w14:paraId="6F5E84AC"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Được người sử dụng lao động sắp xếp công việc mới thuộc quyền quản lý phù hợp với sức khỏe, nguyện vọng của người lao động nhưng công việc đó cần phải đào tạo nghề để chuyển đổi;</w:t>
      </w:r>
    </w:p>
    <w:p w14:paraId="1814A8C8"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Đang tham gia bảo hiểm tai nạn lao động, bệnh nghề nghiệp theo quy định của pháp luật tại thời điểm bị tai nạn lao động, bệnh nghề nghiệp.</w:t>
      </w:r>
    </w:p>
    <w:p w14:paraId="6B9BC284" w14:textId="77777777" w:rsidR="00194BF5" w:rsidRPr="00194BF5" w:rsidRDefault="00194BF5" w:rsidP="00194BF5">
      <w:pPr>
        <w:tabs>
          <w:tab w:val="left" w:pos="1134"/>
        </w:tabs>
        <w:spacing w:before="120" w:after="120" w:line="240" w:lineRule="auto"/>
        <w:ind w:firstLine="567"/>
        <w:rPr>
          <w:rFonts w:eastAsia="Calibri"/>
          <w:b/>
          <w:szCs w:val="28"/>
          <w:lang w:val="hr-HR"/>
        </w:rPr>
      </w:pPr>
      <w:r w:rsidRPr="00194BF5">
        <w:rPr>
          <w:rFonts w:eastAsia="Calibri"/>
          <w:b/>
          <w:szCs w:val="28"/>
          <w:lang w:val="hr-HR"/>
        </w:rPr>
        <w:t>* Hỗ trợ kinh phí khám bệnh nghề nghiệp</w:t>
      </w:r>
    </w:p>
    <w:p w14:paraId="51823531"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Người sử dụng lao động được hỗ trợ kinh phí để khám bệnh nghề nghiệp cho người lao động theo quy định tại điểm a khoản 2 Điều 56 Luật An toàn, vệ sinh lao động khi người lao động có đủ các điều kiện sau đây:</w:t>
      </w:r>
    </w:p>
    <w:p w14:paraId="0B3F80BB"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Có thời gian đóng bảo hiểm tai nạn lao động, bệnh nghề nghiệp đủ từ 12 tháng trở lên và đang tham gia tính đến tháng liền kề trước tháng đề nghị hỗ trợ kinh phí khám bệnh nghề nghiệp cho người lao động;</w:t>
      </w:r>
    </w:p>
    <w:p w14:paraId="1E3A36F0"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Đã được phát hiện bệnh nghề nghiệp tại các cơ sở khám bệnh, chữa bệnh nghề nghiệp.</w:t>
      </w:r>
    </w:p>
    <w:p w14:paraId="3A5A6716" w14:textId="77777777" w:rsidR="00194BF5" w:rsidRPr="00194BF5" w:rsidRDefault="00194BF5" w:rsidP="00194BF5">
      <w:pPr>
        <w:tabs>
          <w:tab w:val="left" w:pos="1134"/>
        </w:tabs>
        <w:spacing w:before="120" w:after="120" w:line="240" w:lineRule="auto"/>
        <w:ind w:firstLine="567"/>
        <w:rPr>
          <w:rFonts w:eastAsia="Calibri"/>
          <w:b/>
          <w:szCs w:val="28"/>
          <w:lang w:val="hr-HR"/>
        </w:rPr>
      </w:pPr>
      <w:r w:rsidRPr="00194BF5">
        <w:rPr>
          <w:rFonts w:eastAsia="Calibri"/>
          <w:b/>
          <w:szCs w:val="28"/>
          <w:lang w:val="hr-HR"/>
        </w:rPr>
        <w:t>* Hỗ trợ kinh phí chữa bệnh nghề nghiệp</w:t>
      </w:r>
    </w:p>
    <w:p w14:paraId="39317EED"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Người lao động được hỗ trợ kinh phí chữa bệnh nghề nghiệp theo quy định tại điểm a khoản 2 Điều 56 Luật An toàn, vệ sinh lao động khi có đủ các điều kiện sau đây:</w:t>
      </w:r>
    </w:p>
    <w:p w14:paraId="3ADF0BF6"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Đã được chẩn đoán bị bệnh nghề nghiệp tại cơ sở khám bệnh, chữa bệnh nghề nghiệp.</w:t>
      </w:r>
    </w:p>
    <w:p w14:paraId="19DAA93F"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Đã tham gia bảo hiểm tai nạn lao động, bệnh nghề nghiệp đủ 12 tháng trở lên và đang tham gia tính đến tháng liền kề trước tháng đề nghị hỗ trợ kinh phí chữa bệnh nghề nghiệp.</w:t>
      </w:r>
    </w:p>
    <w:p w14:paraId="749B974C"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Có tham gia bảo hiểm xã hội bắt buộc trong thời gian làm các nghề, công việc gây bệnh nghề nghiệp.</w:t>
      </w:r>
    </w:p>
    <w:p w14:paraId="10082E68" w14:textId="77777777" w:rsidR="00194BF5" w:rsidRPr="00194BF5" w:rsidRDefault="00194BF5" w:rsidP="00194BF5">
      <w:pPr>
        <w:tabs>
          <w:tab w:val="left" w:pos="1134"/>
        </w:tabs>
        <w:spacing w:before="120" w:after="120" w:line="240" w:lineRule="auto"/>
        <w:ind w:firstLine="567"/>
        <w:rPr>
          <w:rFonts w:eastAsia="Calibri"/>
          <w:b/>
          <w:szCs w:val="28"/>
          <w:lang w:val="hr-HR"/>
        </w:rPr>
      </w:pPr>
      <w:r w:rsidRPr="00194BF5">
        <w:rPr>
          <w:rFonts w:eastAsia="Calibri"/>
          <w:b/>
          <w:szCs w:val="28"/>
          <w:lang w:val="hr-HR"/>
        </w:rPr>
        <w:t>* Hỗ trợ kinh phí phục hồi chức năng</w:t>
      </w:r>
    </w:p>
    <w:p w14:paraId="24E8FF8F"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Người lao động được hỗ trợ kinh phí phục hồi chức năng lao động có đủ các điều kiện sau:</w:t>
      </w:r>
    </w:p>
    <w:p w14:paraId="19A0D822"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Được cơ sở khám bệnh, chữa bệnh chỉ định phục hồi chức năng lao động;</w:t>
      </w:r>
    </w:p>
    <w:p w14:paraId="4A905942"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Suy giảm khả năng lao động từ 31% trở lên do tai nạn lao động, bệnh nghề nghiệp;</w:t>
      </w:r>
    </w:p>
    <w:p w14:paraId="1EBD08B4"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Đang tham gia bảo hiểm tai nạn lao động, bệnh nghề nghiệp theo quy định của pháp luật tại thời điểm bị tai nạn lao động, bệnh nghề nghiệp.</w:t>
      </w:r>
    </w:p>
    <w:p w14:paraId="55039F0E"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lang w:val="hr-HR"/>
        </w:rPr>
        <w:t>C</w:t>
      </w:r>
      <w:r w:rsidRPr="00194BF5">
        <w:rPr>
          <w:rFonts w:eastAsia="Calibri"/>
          <w:b/>
          <w:szCs w:val="28"/>
          <w:lang w:val="hr-HR"/>
        </w:rPr>
        <w:t>ă</w:t>
      </w:r>
      <w:r w:rsidRPr="007F2377">
        <w:rPr>
          <w:rFonts w:eastAsia="Calibri"/>
          <w:b/>
          <w:szCs w:val="28"/>
          <w:lang w:val="hr-HR"/>
        </w:rPr>
        <w:t>n</w:t>
      </w:r>
      <w:r w:rsidRPr="00194BF5">
        <w:rPr>
          <w:rFonts w:eastAsia="Calibri"/>
          <w:b/>
          <w:szCs w:val="28"/>
          <w:lang w:val="hr-HR"/>
        </w:rPr>
        <w:t xml:space="preserve"> </w:t>
      </w:r>
      <w:r w:rsidRPr="007F2377">
        <w:rPr>
          <w:rFonts w:eastAsia="Calibri"/>
          <w:b/>
          <w:szCs w:val="28"/>
          <w:lang w:val="hr-HR"/>
        </w:rPr>
        <w:t>cứ</w:t>
      </w:r>
      <w:r w:rsidRPr="00194BF5">
        <w:rPr>
          <w:rFonts w:eastAsia="Calibri"/>
          <w:b/>
          <w:szCs w:val="28"/>
          <w:lang w:val="hr-HR"/>
        </w:rPr>
        <w:t xml:space="preserve"> </w:t>
      </w:r>
      <w:r w:rsidRPr="007F2377">
        <w:rPr>
          <w:rFonts w:eastAsia="Calibri"/>
          <w:b/>
          <w:szCs w:val="28"/>
          <w:lang w:val="hr-HR"/>
        </w:rPr>
        <w:t>ph</w:t>
      </w:r>
      <w:r w:rsidRPr="00194BF5">
        <w:rPr>
          <w:rFonts w:eastAsia="Calibri"/>
          <w:b/>
          <w:szCs w:val="28"/>
          <w:lang w:val="hr-HR"/>
        </w:rPr>
        <w:t>á</w:t>
      </w:r>
      <w:r w:rsidRPr="007F2377">
        <w:rPr>
          <w:rFonts w:eastAsia="Calibri"/>
          <w:b/>
          <w:szCs w:val="28"/>
          <w:lang w:val="hr-HR"/>
        </w:rPr>
        <w:t>p</w:t>
      </w:r>
      <w:r w:rsidRPr="00194BF5">
        <w:rPr>
          <w:rFonts w:eastAsia="Calibri"/>
          <w:b/>
          <w:szCs w:val="28"/>
          <w:lang w:val="hr-HR"/>
        </w:rPr>
        <w:t xml:space="preserve"> </w:t>
      </w:r>
      <w:r w:rsidRPr="007F2377">
        <w:rPr>
          <w:rFonts w:eastAsia="Calibri"/>
          <w:b/>
          <w:szCs w:val="28"/>
          <w:lang w:val="hr-HR"/>
        </w:rPr>
        <w:t>l</w:t>
      </w:r>
      <w:r w:rsidRPr="00194BF5">
        <w:rPr>
          <w:rFonts w:eastAsia="Calibri"/>
          <w:b/>
          <w:szCs w:val="28"/>
          <w:lang w:val="hr-HR"/>
        </w:rPr>
        <w:t xml:space="preserve">ý </w:t>
      </w:r>
      <w:r w:rsidRPr="007F2377">
        <w:rPr>
          <w:rFonts w:eastAsia="Calibri"/>
          <w:b/>
          <w:szCs w:val="28"/>
          <w:lang w:val="hr-HR"/>
        </w:rPr>
        <w:t>của</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06F9C8BC"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Căn cứ Luật An toàn, vệ sinh lao động ngày 25/6/2015.</w:t>
      </w:r>
    </w:p>
    <w:p w14:paraId="3796964F"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Căn cứ Nghị định số 88/2020/NĐ-CP ngày 28/7/2020 của Chính phủ quy định chi tiết một số điều của Luật An toàn, vệ sinh lao động về bảo hiểm tai nạn lao động, bệnh nghề nghiệp bắt buộc.</w:t>
      </w:r>
    </w:p>
    <w:p w14:paraId="27112F84"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4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3958"/>
        <w:gridCol w:w="2445"/>
      </w:tblGrid>
      <w:tr w:rsidR="00194BF5" w:rsidRPr="00194BF5" w14:paraId="4B7FC329" w14:textId="77777777" w:rsidTr="00D26993">
        <w:tc>
          <w:tcPr>
            <w:tcW w:w="8330" w:type="dxa"/>
            <w:tcBorders>
              <w:top w:val="single" w:sz="4" w:space="0" w:color="auto"/>
              <w:left w:val="single" w:sz="4" w:space="0" w:color="auto"/>
              <w:bottom w:val="single" w:sz="4" w:space="0" w:color="auto"/>
              <w:right w:val="single" w:sz="4" w:space="0" w:color="auto"/>
            </w:tcBorders>
          </w:tcPr>
          <w:p w14:paraId="5958941F" w14:textId="77777777" w:rsidR="00194BF5" w:rsidRPr="00194BF5" w:rsidRDefault="00194BF5" w:rsidP="00194BF5">
            <w:pPr>
              <w:spacing w:before="120" w:after="120" w:line="240" w:lineRule="auto"/>
              <w:jc w:val="center"/>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3958" w:type="dxa"/>
            <w:tcBorders>
              <w:top w:val="single" w:sz="4" w:space="0" w:color="auto"/>
              <w:left w:val="single" w:sz="4" w:space="0" w:color="auto"/>
              <w:bottom w:val="single" w:sz="4" w:space="0" w:color="auto"/>
              <w:right w:val="single" w:sz="4" w:space="0" w:color="auto"/>
            </w:tcBorders>
          </w:tcPr>
          <w:p w14:paraId="363759CE" w14:textId="77777777" w:rsidR="00194BF5" w:rsidRPr="00194BF5" w:rsidRDefault="00194BF5" w:rsidP="00194BF5">
            <w:pPr>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Bộ phận lưu trữ</w:t>
            </w:r>
          </w:p>
        </w:tc>
        <w:tc>
          <w:tcPr>
            <w:tcW w:w="2445" w:type="dxa"/>
            <w:tcBorders>
              <w:top w:val="single" w:sz="4" w:space="0" w:color="auto"/>
              <w:left w:val="single" w:sz="4" w:space="0" w:color="auto"/>
              <w:bottom w:val="single" w:sz="4" w:space="0" w:color="auto"/>
              <w:right w:val="single" w:sz="4" w:space="0" w:color="auto"/>
            </w:tcBorders>
          </w:tcPr>
          <w:p w14:paraId="047D06EF" w14:textId="77777777" w:rsidR="00194BF5" w:rsidRPr="00194BF5" w:rsidRDefault="00194BF5" w:rsidP="00194BF5">
            <w:pPr>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45483405" w14:textId="77777777" w:rsidTr="00D26993">
        <w:tc>
          <w:tcPr>
            <w:tcW w:w="8330" w:type="dxa"/>
            <w:tcBorders>
              <w:top w:val="single" w:sz="4" w:space="0" w:color="auto"/>
              <w:left w:val="single" w:sz="4" w:space="0" w:color="auto"/>
              <w:bottom w:val="single" w:sz="4" w:space="0" w:color="auto"/>
              <w:right w:val="single" w:sz="4" w:space="0" w:color="auto"/>
            </w:tcBorders>
          </w:tcPr>
          <w:p w14:paraId="7F6EC88B" w14:textId="77777777" w:rsidR="00194BF5" w:rsidRPr="00194BF5" w:rsidRDefault="00194BF5" w:rsidP="00194BF5">
            <w:pPr>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 Như mục 1.2;</w:t>
            </w:r>
          </w:p>
          <w:p w14:paraId="581075BB" w14:textId="77777777" w:rsidR="00194BF5" w:rsidRPr="00194BF5" w:rsidRDefault="00194BF5" w:rsidP="00194BF5">
            <w:pPr>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3958" w:type="dxa"/>
            <w:tcBorders>
              <w:top w:val="single" w:sz="4" w:space="0" w:color="auto"/>
              <w:left w:val="single" w:sz="4" w:space="0" w:color="auto"/>
              <w:bottom w:val="single" w:sz="4" w:space="0" w:color="auto"/>
              <w:right w:val="single" w:sz="4" w:space="0" w:color="auto"/>
            </w:tcBorders>
            <w:vAlign w:val="center"/>
          </w:tcPr>
          <w:p w14:paraId="0A815CE1"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2445" w:type="dxa"/>
            <w:vMerge w:val="restart"/>
            <w:tcBorders>
              <w:top w:val="single" w:sz="4" w:space="0" w:color="auto"/>
              <w:left w:val="single" w:sz="4" w:space="0" w:color="auto"/>
              <w:bottom w:val="single" w:sz="4" w:space="0" w:color="auto"/>
              <w:right w:val="single" w:sz="4" w:space="0" w:color="auto"/>
            </w:tcBorders>
            <w:vAlign w:val="center"/>
          </w:tcPr>
          <w:p w14:paraId="1FD4E454"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5FC0337E" w14:textId="77777777" w:rsidTr="00D26993">
        <w:tc>
          <w:tcPr>
            <w:tcW w:w="8330" w:type="dxa"/>
            <w:tcBorders>
              <w:top w:val="single" w:sz="4" w:space="0" w:color="auto"/>
              <w:left w:val="single" w:sz="4" w:space="0" w:color="auto"/>
              <w:bottom w:val="single" w:sz="4" w:space="0" w:color="auto"/>
              <w:right w:val="single" w:sz="4" w:space="0" w:color="auto"/>
            </w:tcBorders>
          </w:tcPr>
          <w:p w14:paraId="7E0084EC" w14:textId="77777777" w:rsidR="00194BF5" w:rsidRPr="00194BF5" w:rsidRDefault="00194BF5" w:rsidP="00194BF5">
            <w:pPr>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958" w:type="dxa"/>
            <w:tcBorders>
              <w:top w:val="single" w:sz="4" w:space="0" w:color="auto"/>
              <w:left w:val="single" w:sz="4" w:space="0" w:color="auto"/>
              <w:bottom w:val="single" w:sz="4" w:space="0" w:color="auto"/>
              <w:right w:val="single" w:sz="4" w:space="0" w:color="auto"/>
            </w:tcBorders>
            <w:vAlign w:val="center"/>
          </w:tcPr>
          <w:p w14:paraId="74F83B28"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0" w:type="auto"/>
            <w:vMerge/>
            <w:tcBorders>
              <w:top w:val="single" w:sz="4" w:space="0" w:color="auto"/>
              <w:left w:val="single" w:sz="4" w:space="0" w:color="auto"/>
              <w:bottom w:val="single" w:sz="4" w:space="0" w:color="auto"/>
              <w:right w:val="single" w:sz="4" w:space="0" w:color="auto"/>
            </w:tcBorders>
            <w:vAlign w:val="center"/>
          </w:tcPr>
          <w:p w14:paraId="72025D3F" w14:textId="77777777" w:rsidR="00194BF5" w:rsidRPr="00194BF5" w:rsidRDefault="00194BF5" w:rsidP="00194BF5">
            <w:pPr>
              <w:spacing w:before="120" w:after="120" w:line="240" w:lineRule="auto"/>
              <w:jc w:val="left"/>
              <w:rPr>
                <w:rFonts w:eastAsia="Calibri"/>
                <w:szCs w:val="28"/>
                <w:lang w:val="pt-BR" w:eastAsia="vi-VN"/>
              </w:rPr>
            </w:pPr>
          </w:p>
        </w:tc>
      </w:tr>
    </w:tbl>
    <w:p w14:paraId="6B84617B" w14:textId="77777777" w:rsidR="00194BF5" w:rsidRPr="00194BF5" w:rsidRDefault="00194BF5" w:rsidP="00194BF5">
      <w:pPr>
        <w:spacing w:before="120" w:after="120" w:line="240" w:lineRule="auto"/>
        <w:jc w:val="right"/>
        <w:rPr>
          <w:rFonts w:eastAsia="Times New Roman"/>
          <w:b/>
          <w:szCs w:val="28"/>
          <w:lang w:val="pt-BR"/>
        </w:rPr>
        <w:sectPr w:rsidR="00194BF5" w:rsidRPr="00194BF5" w:rsidSect="005326CE">
          <w:pgSz w:w="16840" w:h="11907" w:orient="landscape"/>
          <w:pgMar w:top="1134" w:right="1021" w:bottom="1134" w:left="1871" w:header="709" w:footer="709" w:gutter="0"/>
          <w:cols w:space="720"/>
        </w:sectPr>
      </w:pPr>
    </w:p>
    <w:p w14:paraId="509C9D6D"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b/>
          <w:bCs/>
          <w:sz w:val="24"/>
          <w:szCs w:val="24"/>
          <w:lang w:val="en-US"/>
        </w:rPr>
        <w:t>Mẫu số 03</w:t>
      </w:r>
    </w:p>
    <w:tbl>
      <w:tblPr>
        <w:tblW w:w="10041" w:type="dxa"/>
        <w:jc w:val="center"/>
        <w:tblCellMar>
          <w:left w:w="0" w:type="dxa"/>
          <w:right w:w="0" w:type="dxa"/>
        </w:tblCellMar>
        <w:tblLook w:val="0000" w:firstRow="0" w:lastRow="0" w:firstColumn="0" w:lastColumn="0" w:noHBand="0" w:noVBand="0"/>
      </w:tblPr>
      <w:tblGrid>
        <w:gridCol w:w="3908"/>
        <w:gridCol w:w="6133"/>
      </w:tblGrid>
      <w:tr w:rsidR="00194BF5" w:rsidRPr="00194BF5" w14:paraId="387622DB" w14:textId="77777777" w:rsidTr="00D26993">
        <w:trPr>
          <w:trHeight w:val="1271"/>
          <w:jc w:val="center"/>
        </w:trPr>
        <w:tc>
          <w:tcPr>
            <w:tcW w:w="3908" w:type="dxa"/>
            <w:tcMar>
              <w:top w:w="0" w:type="dxa"/>
              <w:left w:w="108" w:type="dxa"/>
              <w:bottom w:w="0" w:type="dxa"/>
              <w:right w:w="108" w:type="dxa"/>
            </w:tcMar>
          </w:tcPr>
          <w:p w14:paraId="23502E40" w14:textId="77777777" w:rsidR="00194BF5" w:rsidRPr="00194BF5" w:rsidRDefault="00194BF5" w:rsidP="00194BF5">
            <w:pPr>
              <w:spacing w:line="240" w:lineRule="auto"/>
              <w:jc w:val="center"/>
              <w:rPr>
                <w:rFonts w:eastAsia="Times New Roman"/>
                <w:sz w:val="26"/>
                <w:szCs w:val="26"/>
                <w:lang w:val="en-US"/>
              </w:rPr>
            </w:pPr>
            <w:r w:rsidRPr="00194BF5">
              <w:rPr>
                <w:rFonts w:eastAsia="Times New Roman"/>
                <w:sz w:val="26"/>
                <w:szCs w:val="26"/>
                <w:lang w:val="en-US"/>
              </w:rPr>
              <w:t>CƠ QUAN CHỦ QUẢN (nếu có)</w:t>
            </w:r>
          </w:p>
          <w:p w14:paraId="560B03F2" w14:textId="77777777" w:rsidR="00194BF5" w:rsidRPr="00194BF5" w:rsidRDefault="00194BF5" w:rsidP="00194BF5">
            <w:pPr>
              <w:spacing w:line="240" w:lineRule="auto"/>
              <w:jc w:val="center"/>
              <w:rPr>
                <w:rFonts w:eastAsia="Times New Roman"/>
                <w:szCs w:val="28"/>
                <w:lang w:val="en-US"/>
              </w:rPr>
            </w:pPr>
            <w:r w:rsidRPr="00194BF5">
              <w:rPr>
                <w:rFonts w:eastAsia="Times New Roman"/>
                <w:b/>
                <w:bCs/>
                <w:szCs w:val="28"/>
                <w:lang w:val="en-US"/>
              </w:rPr>
              <w:t>TÊN CƠ SỞ</w:t>
            </w:r>
          </w:p>
          <w:p w14:paraId="7FA34BAD"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vertAlign w:val="superscript"/>
                <w:lang w:val="en-US"/>
              </w:rPr>
              <w:t>_________</w:t>
            </w:r>
          </w:p>
          <w:p w14:paraId="369B3A36"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lang w:val="en-US"/>
              </w:rPr>
              <w:t>Số: ........../..........</w:t>
            </w:r>
          </w:p>
          <w:p w14:paraId="7C1507F3"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sz w:val="24"/>
                <w:szCs w:val="24"/>
                <w:lang w:val="en-US"/>
              </w:rPr>
              <w:t>V/v: Đề nghị hỗ trợ kinh phí đào tạo chuyển đổi nghề nghiệp</w:t>
            </w:r>
          </w:p>
        </w:tc>
        <w:tc>
          <w:tcPr>
            <w:tcW w:w="6133" w:type="dxa"/>
            <w:tcMar>
              <w:top w:w="0" w:type="dxa"/>
              <w:left w:w="108" w:type="dxa"/>
              <w:bottom w:w="0" w:type="dxa"/>
              <w:right w:w="108" w:type="dxa"/>
            </w:tcMar>
          </w:tcPr>
          <w:p w14:paraId="4DDEE96A" w14:textId="77777777" w:rsidR="00194BF5" w:rsidRPr="00194BF5" w:rsidRDefault="00194BF5" w:rsidP="00194BF5">
            <w:pPr>
              <w:spacing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p>
          <w:p w14:paraId="7BAD7653" w14:textId="77777777" w:rsidR="00194BF5" w:rsidRPr="00194BF5" w:rsidRDefault="00194BF5" w:rsidP="00194BF5">
            <w:pPr>
              <w:spacing w:line="240" w:lineRule="auto"/>
              <w:jc w:val="center"/>
              <w:rPr>
                <w:rFonts w:eastAsia="Times New Roman"/>
                <w:szCs w:val="28"/>
                <w:lang w:val="en-US"/>
              </w:rPr>
            </w:pPr>
            <w:r w:rsidRPr="00194BF5">
              <w:rPr>
                <w:rFonts w:eastAsia="Times New Roman"/>
                <w:b/>
                <w:bCs/>
                <w:szCs w:val="28"/>
                <w:lang w:val="en-US"/>
              </w:rPr>
              <w:t>Độc lập - Tự do - Hạnh phúc</w:t>
            </w:r>
          </w:p>
          <w:p w14:paraId="48A140CB"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vertAlign w:val="superscript"/>
                <w:lang w:val="en-US"/>
              </w:rPr>
              <w:t>______________________</w:t>
            </w:r>
          </w:p>
          <w:p w14:paraId="6D3F8249" w14:textId="77777777" w:rsidR="00194BF5" w:rsidRPr="00194BF5" w:rsidRDefault="00194BF5" w:rsidP="00194BF5">
            <w:pPr>
              <w:spacing w:line="240" w:lineRule="auto"/>
              <w:jc w:val="right"/>
              <w:rPr>
                <w:rFonts w:eastAsia="Times New Roman"/>
                <w:sz w:val="24"/>
                <w:szCs w:val="24"/>
                <w:lang w:val="en-US"/>
              </w:rPr>
            </w:pPr>
            <w:r w:rsidRPr="00194BF5">
              <w:rPr>
                <w:rFonts w:eastAsia="Times New Roman"/>
                <w:i/>
                <w:iCs/>
                <w:szCs w:val="28"/>
                <w:lang w:val="en-US"/>
              </w:rPr>
              <w:t>......, ngày ... tháng ... năm ...</w:t>
            </w:r>
          </w:p>
        </w:tc>
      </w:tr>
    </w:tbl>
    <w:p w14:paraId="2723FA9C"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2A51FE5A" w14:textId="77777777" w:rsidR="00194BF5" w:rsidRPr="00194BF5" w:rsidRDefault="00194BF5" w:rsidP="00194BF5">
      <w:pPr>
        <w:spacing w:before="120" w:after="120" w:line="240" w:lineRule="auto"/>
        <w:ind w:firstLine="720"/>
        <w:jc w:val="center"/>
        <w:rPr>
          <w:rFonts w:eastAsia="Times New Roman"/>
          <w:szCs w:val="28"/>
          <w:lang w:val="en-US"/>
        </w:rPr>
      </w:pPr>
      <w:r w:rsidRPr="00194BF5">
        <w:rPr>
          <w:rFonts w:eastAsia="Times New Roman"/>
          <w:szCs w:val="28"/>
          <w:lang w:val="en-US"/>
        </w:rPr>
        <w:t>Kính gửi: Sở Lao động - Thưong binh và Xã hội........................... </w:t>
      </w:r>
      <w:r w:rsidRPr="00194BF5">
        <w:rPr>
          <w:rFonts w:eastAsia="Times New Roman"/>
          <w:szCs w:val="28"/>
          <w:vertAlign w:val="superscript"/>
          <w:lang w:val="en-US"/>
        </w:rPr>
        <w:t>(1)</w:t>
      </w:r>
      <w:r w:rsidRPr="00194BF5">
        <w:rPr>
          <w:rFonts w:eastAsia="Times New Roman"/>
          <w:szCs w:val="28"/>
          <w:lang w:val="en-US"/>
        </w:rPr>
        <w:t>         </w:t>
      </w:r>
    </w:p>
    <w:p w14:paraId="269787B5"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 </w:t>
      </w:r>
    </w:p>
    <w:p w14:paraId="1E3DE965"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 THÔNG TIN VỀ CƠ SỞ</w:t>
      </w:r>
    </w:p>
    <w:p w14:paraId="482F9BD6"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Tên cơ sở</w:t>
      </w:r>
      <w:r w:rsidRPr="00194BF5">
        <w:rPr>
          <w:rFonts w:eastAsia="Times New Roman"/>
          <w:szCs w:val="28"/>
          <w:vertAlign w:val="superscript"/>
          <w:lang w:val="en-US"/>
        </w:rPr>
        <w:t>(2)</w:t>
      </w:r>
      <w:r w:rsidRPr="00194BF5">
        <w:rPr>
          <w:rFonts w:eastAsia="Times New Roman"/>
          <w:szCs w:val="28"/>
          <w:lang w:val="en-US"/>
        </w:rPr>
        <w:t>:..............................................................................................</w:t>
      </w:r>
    </w:p>
    <w:p w14:paraId="657A39E8"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Địa chỉ trụ sở</w:t>
      </w:r>
      <w:r w:rsidRPr="00194BF5">
        <w:rPr>
          <w:rFonts w:eastAsia="Times New Roman"/>
          <w:szCs w:val="28"/>
          <w:vertAlign w:val="superscript"/>
          <w:lang w:val="en-US"/>
        </w:rPr>
        <w:t>(3)</w:t>
      </w:r>
      <w:r w:rsidRPr="00194BF5">
        <w:rPr>
          <w:rFonts w:eastAsia="Times New Roman"/>
          <w:szCs w:val="28"/>
          <w:lang w:val="en-US"/>
        </w:rPr>
        <w:t>:........................................................................................</w:t>
      </w:r>
    </w:p>
    <w:p w14:paraId="1D0C58F8"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3. Điện thoại cố định: ............................ Điện thoại di động:   </w:t>
      </w:r>
      <w:r w:rsidRPr="00194BF5">
        <w:rPr>
          <w:rFonts w:eastAsia="Times New Roman"/>
          <w:szCs w:val="28"/>
          <w:vertAlign w:val="superscript"/>
          <w:lang w:val="en-US"/>
        </w:rPr>
        <w:t>(4)</w:t>
      </w:r>
    </w:p>
    <w:p w14:paraId="7DBDD3D8"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4. Thư điện tử (Email):................................................................................</w:t>
      </w:r>
    </w:p>
    <w:p w14:paraId="7674F6AF"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5. Người đại diện</w:t>
      </w:r>
      <w:r w:rsidRPr="00194BF5">
        <w:rPr>
          <w:rFonts w:eastAsia="Times New Roman"/>
          <w:szCs w:val="28"/>
          <w:vertAlign w:val="superscript"/>
          <w:lang w:val="en-US"/>
        </w:rPr>
        <w:t>(5)</w:t>
      </w:r>
      <w:r w:rsidRPr="00194BF5">
        <w:rPr>
          <w:rFonts w:eastAsia="Times New Roman"/>
          <w:szCs w:val="28"/>
          <w:lang w:val="en-US"/>
        </w:rPr>
        <w:t>: ..............................................Chức vụ </w:t>
      </w:r>
    </w:p>
    <w:p w14:paraId="0028831A"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II. NỘI DUNG ĐỀ NGHỊ</w:t>
      </w:r>
    </w:p>
    <w:p w14:paraId="2D3A22B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Đề nghị hỗ trợ kinh phí đào tạo chuyển đổi nghề nghiệp sau khi bị tai nạn lao động, bệnh nghề nghiệp cho người lao động đang làm việc tại cơ sở theo quy định tại Nghị định số ............./2020/NĐ-CP ngày....tháng.... năm 2020 của Chính phủ, cụ thể như sau:</w:t>
      </w:r>
    </w:p>
    <w:p w14:paraId="2A53592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a) Danh sách người lao động đề nghị hỗ trợ: Thông tin chi tiết gửi kèm theo văn bản đề nghị này;</w:t>
      </w:r>
    </w:p>
    <w:p w14:paraId="5A90AACD"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 Tổng số tiền hỗ trợ bằng số là........................................................ đồng.</w:t>
      </w:r>
    </w:p>
    <w:p w14:paraId="7AF54EB0"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Bằng chữ .....................................................................................................</w:t>
      </w:r>
    </w:p>
    <w:p w14:paraId="2FD8BC6F"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c) Tài khoản nhận tiền hỗ trợ của cơ sở</w:t>
      </w:r>
      <w:r w:rsidRPr="00194BF5">
        <w:rPr>
          <w:rFonts w:eastAsia="Times New Roman"/>
          <w:szCs w:val="28"/>
          <w:vertAlign w:val="superscript"/>
          <w:lang w:val="en-US"/>
        </w:rPr>
        <w:t>(6)</w:t>
      </w:r>
      <w:r w:rsidRPr="00194BF5">
        <w:rPr>
          <w:rFonts w:eastAsia="Times New Roman"/>
          <w:szCs w:val="28"/>
          <w:lang w:val="en-US"/>
        </w:rPr>
        <w:t>:</w:t>
      </w:r>
    </w:p>
    <w:p w14:paraId="28C1C9F7"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Tên chủ tài khoản:........................................ .............................................</w:t>
      </w:r>
    </w:p>
    <w:p w14:paraId="2D6DC1D4"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Số tài khoản:..............................................................................................</w:t>
      </w:r>
    </w:p>
    <w:p w14:paraId="66B1A53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Tại Ngân hàng/kho bạc:.............................................................................</w:t>
      </w:r>
    </w:p>
    <w:p w14:paraId="481C794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Đăng ký nhận thông báo kết quả giải quyết thủ tục hành chính bằng:</w:t>
      </w:r>
      <w:r w:rsidRPr="00194BF5">
        <w:rPr>
          <w:rFonts w:eastAsia="Times New Roman"/>
          <w:szCs w:val="28"/>
          <w:vertAlign w:val="superscript"/>
          <w:lang w:val="en-US"/>
        </w:rPr>
        <w:t>(7)</w:t>
      </w:r>
    </w:p>
    <w:p w14:paraId="0765CFD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Văn bản □ Thư điện tử □ Tin nhắn □</w:t>
      </w:r>
    </w:p>
    <w:tbl>
      <w:tblPr>
        <w:tblW w:w="9828" w:type="dxa"/>
        <w:jc w:val="center"/>
        <w:tblCellMar>
          <w:left w:w="0" w:type="dxa"/>
          <w:right w:w="0" w:type="dxa"/>
        </w:tblCellMar>
        <w:tblLook w:val="0000" w:firstRow="0" w:lastRow="0" w:firstColumn="0" w:lastColumn="0" w:noHBand="0" w:noVBand="0"/>
      </w:tblPr>
      <w:tblGrid>
        <w:gridCol w:w="5037"/>
        <w:gridCol w:w="4791"/>
      </w:tblGrid>
      <w:tr w:rsidR="00194BF5" w:rsidRPr="00194BF5" w14:paraId="46CEDF09" w14:textId="77777777" w:rsidTr="00D26993">
        <w:trPr>
          <w:trHeight w:val="967"/>
          <w:jc w:val="center"/>
        </w:trPr>
        <w:tc>
          <w:tcPr>
            <w:tcW w:w="5037" w:type="dxa"/>
            <w:tcMar>
              <w:top w:w="0" w:type="dxa"/>
              <w:left w:w="108" w:type="dxa"/>
              <w:bottom w:w="0" w:type="dxa"/>
              <w:right w:w="108" w:type="dxa"/>
            </w:tcMar>
          </w:tcPr>
          <w:p w14:paraId="67E361A4" w14:textId="77777777" w:rsidR="00194BF5" w:rsidRPr="00194BF5" w:rsidRDefault="00194BF5" w:rsidP="00194BF5">
            <w:pPr>
              <w:spacing w:line="240" w:lineRule="auto"/>
              <w:jc w:val="left"/>
              <w:rPr>
                <w:rFonts w:eastAsia="Times New Roman"/>
                <w:szCs w:val="28"/>
                <w:lang w:val="en-US"/>
              </w:rPr>
            </w:pPr>
            <w:r w:rsidRPr="00194BF5">
              <w:rPr>
                <w:rFonts w:eastAsia="Times New Roman"/>
                <w:szCs w:val="28"/>
                <w:lang w:val="en-US"/>
              </w:rPr>
              <w:t> </w:t>
            </w:r>
            <w:r w:rsidRPr="00194BF5">
              <w:rPr>
                <w:rFonts w:eastAsia="Times New Roman"/>
                <w:b/>
                <w:bCs/>
                <w:i/>
                <w:iCs/>
                <w:szCs w:val="28"/>
                <w:lang w:val="en-US"/>
              </w:rPr>
              <w:t>Nơi nhận:</w:t>
            </w:r>
          </w:p>
          <w:p w14:paraId="1925B80F" w14:textId="77777777" w:rsidR="00194BF5" w:rsidRPr="00194BF5" w:rsidRDefault="00194BF5" w:rsidP="00194BF5">
            <w:pPr>
              <w:spacing w:line="240" w:lineRule="auto"/>
              <w:jc w:val="left"/>
              <w:rPr>
                <w:rFonts w:eastAsia="Times New Roman"/>
                <w:szCs w:val="28"/>
                <w:lang w:val="en-US"/>
              </w:rPr>
            </w:pPr>
            <w:r w:rsidRPr="00194BF5">
              <w:rPr>
                <w:rFonts w:eastAsia="Times New Roman"/>
                <w:szCs w:val="28"/>
                <w:lang w:val="en-US"/>
              </w:rPr>
              <w:t>- Như trên;</w:t>
            </w:r>
          </w:p>
          <w:p w14:paraId="5712C501" w14:textId="77777777" w:rsidR="00194BF5" w:rsidRPr="00194BF5" w:rsidRDefault="00194BF5" w:rsidP="00194BF5">
            <w:pPr>
              <w:spacing w:line="240" w:lineRule="auto"/>
              <w:jc w:val="left"/>
              <w:rPr>
                <w:rFonts w:eastAsia="Times New Roman"/>
                <w:szCs w:val="28"/>
                <w:lang w:val="en-US"/>
              </w:rPr>
            </w:pPr>
            <w:r w:rsidRPr="00194BF5">
              <w:rPr>
                <w:rFonts w:eastAsia="Times New Roman"/>
                <w:szCs w:val="28"/>
                <w:lang w:val="en-US"/>
              </w:rPr>
              <w:t>- ...............</w:t>
            </w:r>
          </w:p>
          <w:p w14:paraId="061CA1FD" w14:textId="77777777" w:rsidR="00194BF5" w:rsidRPr="00194BF5" w:rsidRDefault="00194BF5" w:rsidP="00194BF5">
            <w:pPr>
              <w:spacing w:line="240" w:lineRule="auto"/>
              <w:jc w:val="left"/>
              <w:rPr>
                <w:rFonts w:eastAsia="Times New Roman"/>
                <w:szCs w:val="28"/>
                <w:lang w:val="en-US"/>
              </w:rPr>
            </w:pPr>
            <w:r w:rsidRPr="00194BF5">
              <w:rPr>
                <w:rFonts w:eastAsia="Times New Roman"/>
                <w:szCs w:val="28"/>
                <w:lang w:val="en-US"/>
              </w:rPr>
              <w:t>- Lưu: VT...</w:t>
            </w:r>
          </w:p>
        </w:tc>
        <w:tc>
          <w:tcPr>
            <w:tcW w:w="4791" w:type="dxa"/>
            <w:tcMar>
              <w:top w:w="0" w:type="dxa"/>
              <w:left w:w="108" w:type="dxa"/>
              <w:bottom w:w="0" w:type="dxa"/>
              <w:right w:w="108" w:type="dxa"/>
            </w:tcMar>
          </w:tcPr>
          <w:p w14:paraId="137F2C99" w14:textId="77777777" w:rsidR="00194BF5" w:rsidRPr="00194BF5" w:rsidRDefault="00194BF5" w:rsidP="00194BF5">
            <w:pPr>
              <w:spacing w:line="240" w:lineRule="auto"/>
              <w:jc w:val="center"/>
              <w:rPr>
                <w:rFonts w:eastAsia="Times New Roman"/>
                <w:szCs w:val="28"/>
                <w:lang w:val="en-US"/>
              </w:rPr>
            </w:pPr>
            <w:r w:rsidRPr="00194BF5">
              <w:rPr>
                <w:rFonts w:eastAsia="Times New Roman"/>
                <w:b/>
                <w:bCs/>
                <w:szCs w:val="28"/>
                <w:lang w:val="en-US"/>
              </w:rPr>
              <w:t>NGƯỜI SỬ DỤNG LAO ĐỘNG</w:t>
            </w:r>
          </w:p>
          <w:p w14:paraId="10DE9A37" w14:textId="77777777" w:rsidR="00194BF5" w:rsidRPr="00194BF5" w:rsidRDefault="00194BF5" w:rsidP="00194BF5">
            <w:pPr>
              <w:spacing w:line="240" w:lineRule="auto"/>
              <w:jc w:val="center"/>
              <w:rPr>
                <w:rFonts w:eastAsia="Times New Roman"/>
                <w:szCs w:val="28"/>
                <w:lang w:val="en-US"/>
              </w:rPr>
            </w:pPr>
            <w:r w:rsidRPr="00194BF5">
              <w:rPr>
                <w:rFonts w:eastAsia="Times New Roman"/>
                <w:i/>
                <w:iCs/>
                <w:szCs w:val="28"/>
                <w:lang w:val="en-US"/>
              </w:rPr>
              <w:t>(Ký tên, đóng dấu)</w:t>
            </w:r>
          </w:p>
        </w:tc>
      </w:tr>
    </w:tbl>
    <w:p w14:paraId="094F38CF"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3F431D30"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color w:val="222222"/>
          <w:szCs w:val="28"/>
          <w:lang w:val="en-US"/>
        </w:rPr>
        <w:br w:type="page"/>
      </w:r>
      <w:r w:rsidRPr="00194BF5">
        <w:rPr>
          <w:rFonts w:eastAsia="Times New Roman"/>
          <w:szCs w:val="28"/>
          <w:lang w:val="en-US"/>
        </w:rPr>
        <w:t>DANH SÁCH NGƯỜI LAO ĐỘNG ĐỀ NGHỊ HỖ TRỢ KINH PHÍ ĐÀO TẠO CHUYỂN ĐỔI NGHỀ NGHIỆP</w:t>
      </w:r>
    </w:p>
    <w:p w14:paraId="0CC398ED"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i/>
          <w:iCs/>
          <w:szCs w:val="28"/>
          <w:lang w:val="en-US"/>
        </w:rPr>
        <w:t>(Kèm theo Văn bản số...             ngày           tháng....năm.... của cơ sở </w:t>
      </w:r>
      <w:r w:rsidRPr="00194BF5">
        <w:rPr>
          <w:rFonts w:eastAsia="Times New Roman"/>
          <w:i/>
          <w:iCs/>
          <w:szCs w:val="28"/>
          <w:vertAlign w:val="superscript"/>
          <w:lang w:val="en-US"/>
        </w:rPr>
        <w:t>(2)</w:t>
      </w:r>
      <w:r w:rsidRPr="00194BF5">
        <w:rPr>
          <w:rFonts w:eastAsia="Times New Roman"/>
          <w:i/>
          <w:iCs/>
          <w:szCs w:val="28"/>
          <w:lang w:val="en-US"/>
        </w:rPr>
        <w:t> )</w:t>
      </w:r>
    </w:p>
    <w:p w14:paraId="46CE7172"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vertAlign w:val="superscript"/>
          <w:lang w:val="en-US"/>
        </w:rPr>
        <w:t>_________________</w:t>
      </w:r>
    </w:p>
    <w:p w14:paraId="78E308D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4"/>
          <w:szCs w:val="24"/>
          <w:lang w:val="en-US"/>
        </w:rPr>
        <w:t> </w:t>
      </w:r>
    </w:p>
    <w:tbl>
      <w:tblPr>
        <w:tblW w:w="5000" w:type="pct"/>
        <w:jc w:val="center"/>
        <w:tblCellMar>
          <w:left w:w="0" w:type="dxa"/>
          <w:right w:w="0" w:type="dxa"/>
        </w:tblCellMar>
        <w:tblLook w:val="0000" w:firstRow="0" w:lastRow="0" w:firstColumn="0" w:lastColumn="0" w:noHBand="0" w:noVBand="0"/>
      </w:tblPr>
      <w:tblGrid>
        <w:gridCol w:w="431"/>
        <w:gridCol w:w="624"/>
        <w:gridCol w:w="647"/>
        <w:gridCol w:w="478"/>
        <w:gridCol w:w="985"/>
        <w:gridCol w:w="868"/>
        <w:gridCol w:w="1130"/>
        <w:gridCol w:w="865"/>
        <w:gridCol w:w="664"/>
        <w:gridCol w:w="1161"/>
        <w:gridCol w:w="731"/>
        <w:gridCol w:w="451"/>
      </w:tblGrid>
      <w:tr w:rsidR="00194BF5" w:rsidRPr="00194BF5" w14:paraId="60F2F205" w14:textId="77777777" w:rsidTr="00D26993">
        <w:trPr>
          <w:trHeight w:val="1260"/>
          <w:jc w:val="center"/>
        </w:trPr>
        <w:tc>
          <w:tcPr>
            <w:tcW w:w="585" w:type="dxa"/>
            <w:tcBorders>
              <w:top w:val="single" w:sz="8" w:space="0" w:color="auto"/>
              <w:left w:val="single" w:sz="8" w:space="0" w:color="auto"/>
              <w:bottom w:val="nil"/>
              <w:right w:val="nil"/>
            </w:tcBorders>
            <w:shd w:val="clear" w:color="auto" w:fill="FFFFFF"/>
            <w:vAlign w:val="center"/>
          </w:tcPr>
          <w:p w14:paraId="38D7058F"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Số TT</w:t>
            </w:r>
          </w:p>
        </w:tc>
        <w:tc>
          <w:tcPr>
            <w:tcW w:w="795" w:type="dxa"/>
            <w:tcBorders>
              <w:top w:val="single" w:sz="8" w:space="0" w:color="auto"/>
              <w:left w:val="single" w:sz="8" w:space="0" w:color="auto"/>
              <w:bottom w:val="nil"/>
              <w:right w:val="nil"/>
            </w:tcBorders>
            <w:shd w:val="clear" w:color="auto" w:fill="FFFFFF"/>
            <w:vAlign w:val="center"/>
          </w:tcPr>
          <w:p w14:paraId="2BFD16B1"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Họ và tên</w:t>
            </w:r>
          </w:p>
        </w:tc>
        <w:tc>
          <w:tcPr>
            <w:tcW w:w="795" w:type="dxa"/>
            <w:tcBorders>
              <w:top w:val="single" w:sz="8" w:space="0" w:color="auto"/>
              <w:left w:val="single" w:sz="8" w:space="0" w:color="auto"/>
              <w:bottom w:val="nil"/>
              <w:right w:val="nil"/>
            </w:tcBorders>
            <w:shd w:val="clear" w:color="auto" w:fill="FFFFFF"/>
            <w:vAlign w:val="center"/>
          </w:tcPr>
          <w:p w14:paraId="275C52AD"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Ngày tháng năm sinh</w:t>
            </w:r>
          </w:p>
        </w:tc>
        <w:tc>
          <w:tcPr>
            <w:tcW w:w="570" w:type="dxa"/>
            <w:tcBorders>
              <w:top w:val="single" w:sz="8" w:space="0" w:color="auto"/>
              <w:left w:val="single" w:sz="8" w:space="0" w:color="auto"/>
              <w:bottom w:val="nil"/>
              <w:right w:val="nil"/>
            </w:tcBorders>
            <w:shd w:val="clear" w:color="auto" w:fill="FFFFFF"/>
            <w:vAlign w:val="center"/>
          </w:tcPr>
          <w:p w14:paraId="1BDC908A"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Giới tính</w:t>
            </w:r>
          </w:p>
        </w:tc>
        <w:tc>
          <w:tcPr>
            <w:tcW w:w="1350" w:type="dxa"/>
            <w:tcBorders>
              <w:top w:val="single" w:sz="8" w:space="0" w:color="auto"/>
              <w:left w:val="single" w:sz="8" w:space="0" w:color="auto"/>
              <w:bottom w:val="nil"/>
              <w:right w:val="nil"/>
            </w:tcBorders>
            <w:shd w:val="clear" w:color="auto" w:fill="FFFFFF"/>
            <w:vAlign w:val="center"/>
          </w:tcPr>
          <w:p w14:paraId="77A1C1DD"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Số sổ bảo hiểm xã hội/Mã số bảo hiểm xã hội</w:t>
            </w:r>
          </w:p>
        </w:tc>
        <w:tc>
          <w:tcPr>
            <w:tcW w:w="1230" w:type="dxa"/>
            <w:tcBorders>
              <w:top w:val="single" w:sz="8" w:space="0" w:color="auto"/>
              <w:left w:val="single" w:sz="8" w:space="0" w:color="auto"/>
              <w:bottom w:val="nil"/>
              <w:right w:val="nil"/>
            </w:tcBorders>
            <w:shd w:val="clear" w:color="auto" w:fill="FFFFFF"/>
            <w:vAlign w:val="center"/>
          </w:tcPr>
          <w:p w14:paraId="13974348"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Số điện thoại người lao động (nếu có)</w:t>
            </w:r>
          </w:p>
        </w:tc>
        <w:tc>
          <w:tcPr>
            <w:tcW w:w="1350" w:type="dxa"/>
            <w:tcBorders>
              <w:top w:val="single" w:sz="8" w:space="0" w:color="auto"/>
              <w:left w:val="single" w:sz="8" w:space="0" w:color="auto"/>
              <w:bottom w:val="nil"/>
              <w:right w:val="nil"/>
            </w:tcBorders>
            <w:shd w:val="clear" w:color="auto" w:fill="FFFFFF"/>
            <w:vAlign w:val="center"/>
          </w:tcPr>
          <w:p w14:paraId="2CFCEEB5"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Công việc khi bị tai nạn lao động/bệnh nghề nghiệp</w:t>
            </w:r>
          </w:p>
        </w:tc>
        <w:tc>
          <w:tcPr>
            <w:tcW w:w="1110" w:type="dxa"/>
            <w:tcBorders>
              <w:top w:val="single" w:sz="8" w:space="0" w:color="auto"/>
              <w:left w:val="single" w:sz="8" w:space="0" w:color="auto"/>
              <w:bottom w:val="nil"/>
              <w:right w:val="nil"/>
            </w:tcBorders>
            <w:shd w:val="clear" w:color="auto" w:fill="FFFFFF"/>
            <w:vAlign w:val="center"/>
          </w:tcPr>
          <w:p w14:paraId="7E5E6F84"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Công việc sau khi chuyển đổi nghề</w:t>
            </w:r>
          </w:p>
        </w:tc>
        <w:tc>
          <w:tcPr>
            <w:tcW w:w="885" w:type="dxa"/>
            <w:tcBorders>
              <w:top w:val="single" w:sz="8" w:space="0" w:color="auto"/>
              <w:left w:val="single" w:sz="8" w:space="0" w:color="auto"/>
              <w:bottom w:val="nil"/>
              <w:right w:val="nil"/>
            </w:tcBorders>
            <w:shd w:val="clear" w:color="auto" w:fill="FFFFFF"/>
            <w:vAlign w:val="center"/>
          </w:tcPr>
          <w:p w14:paraId="07E90C06"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Kinh phí đào tạo nghề</w:t>
            </w:r>
          </w:p>
        </w:tc>
        <w:tc>
          <w:tcPr>
            <w:tcW w:w="1800" w:type="dxa"/>
            <w:tcBorders>
              <w:top w:val="single" w:sz="8" w:space="0" w:color="auto"/>
              <w:left w:val="single" w:sz="8" w:space="0" w:color="auto"/>
              <w:bottom w:val="nil"/>
              <w:right w:val="nil"/>
            </w:tcBorders>
            <w:shd w:val="clear" w:color="auto" w:fill="FFFFFF"/>
            <w:vAlign w:val="center"/>
          </w:tcPr>
          <w:p w14:paraId="127EF968"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Thời điểm (năm) đã được hỗ trợ kinh phí đào tạo nghề (nếu có)</w:t>
            </w:r>
          </w:p>
        </w:tc>
        <w:tc>
          <w:tcPr>
            <w:tcW w:w="1020" w:type="dxa"/>
            <w:tcBorders>
              <w:top w:val="single" w:sz="8" w:space="0" w:color="auto"/>
              <w:left w:val="single" w:sz="8" w:space="0" w:color="auto"/>
              <w:bottom w:val="nil"/>
              <w:right w:val="nil"/>
            </w:tcBorders>
            <w:shd w:val="clear" w:color="auto" w:fill="FFFFFF"/>
            <w:vAlign w:val="center"/>
          </w:tcPr>
          <w:p w14:paraId="2C32B93D"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Kinh phí đề nghị hỗ trợ</w:t>
            </w:r>
          </w:p>
        </w:tc>
        <w:tc>
          <w:tcPr>
            <w:tcW w:w="570" w:type="dxa"/>
            <w:tcBorders>
              <w:top w:val="single" w:sz="8" w:space="0" w:color="auto"/>
              <w:left w:val="single" w:sz="8" w:space="0" w:color="auto"/>
              <w:bottom w:val="nil"/>
              <w:right w:val="single" w:sz="8" w:space="0" w:color="auto"/>
            </w:tcBorders>
            <w:shd w:val="clear" w:color="auto" w:fill="FFFFFF"/>
            <w:vAlign w:val="center"/>
          </w:tcPr>
          <w:p w14:paraId="30F92451"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Ghi chú</w:t>
            </w:r>
          </w:p>
        </w:tc>
      </w:tr>
      <w:tr w:rsidR="00194BF5" w:rsidRPr="00194BF5" w14:paraId="4C482BF6" w14:textId="77777777" w:rsidTr="00D26993">
        <w:trPr>
          <w:trHeight w:val="555"/>
          <w:jc w:val="center"/>
        </w:trPr>
        <w:tc>
          <w:tcPr>
            <w:tcW w:w="585" w:type="dxa"/>
            <w:tcBorders>
              <w:top w:val="single" w:sz="8" w:space="0" w:color="auto"/>
              <w:left w:val="single" w:sz="8" w:space="0" w:color="auto"/>
              <w:bottom w:val="nil"/>
              <w:right w:val="nil"/>
            </w:tcBorders>
            <w:shd w:val="clear" w:color="auto" w:fill="FFFFFF"/>
            <w:vAlign w:val="center"/>
          </w:tcPr>
          <w:p w14:paraId="633B854D"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sz w:val="20"/>
                <w:szCs w:val="20"/>
                <w:lang w:val="en-US"/>
              </w:rPr>
              <w:t>1</w:t>
            </w:r>
          </w:p>
        </w:tc>
        <w:tc>
          <w:tcPr>
            <w:tcW w:w="795" w:type="dxa"/>
            <w:tcBorders>
              <w:top w:val="single" w:sz="8" w:space="0" w:color="auto"/>
              <w:left w:val="single" w:sz="8" w:space="0" w:color="auto"/>
              <w:bottom w:val="nil"/>
              <w:right w:val="nil"/>
            </w:tcBorders>
            <w:shd w:val="clear" w:color="auto" w:fill="FFFFFF"/>
            <w:vAlign w:val="center"/>
          </w:tcPr>
          <w:p w14:paraId="7D75D2DB"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2C270D60"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7138F26A"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30B8C4D8"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230" w:type="dxa"/>
            <w:tcBorders>
              <w:top w:val="single" w:sz="8" w:space="0" w:color="auto"/>
              <w:left w:val="single" w:sz="8" w:space="0" w:color="auto"/>
              <w:bottom w:val="nil"/>
              <w:right w:val="nil"/>
            </w:tcBorders>
            <w:shd w:val="clear" w:color="auto" w:fill="FFFFFF"/>
            <w:vAlign w:val="center"/>
          </w:tcPr>
          <w:p w14:paraId="3B646185"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14FDF6FF"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110" w:type="dxa"/>
            <w:tcBorders>
              <w:top w:val="single" w:sz="8" w:space="0" w:color="auto"/>
              <w:left w:val="single" w:sz="8" w:space="0" w:color="auto"/>
              <w:bottom w:val="nil"/>
              <w:right w:val="nil"/>
            </w:tcBorders>
            <w:shd w:val="clear" w:color="auto" w:fill="FFFFFF"/>
            <w:vAlign w:val="center"/>
          </w:tcPr>
          <w:p w14:paraId="6DF959A5"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885" w:type="dxa"/>
            <w:tcBorders>
              <w:top w:val="single" w:sz="8" w:space="0" w:color="auto"/>
              <w:left w:val="single" w:sz="8" w:space="0" w:color="auto"/>
              <w:bottom w:val="nil"/>
              <w:right w:val="nil"/>
            </w:tcBorders>
            <w:shd w:val="clear" w:color="auto" w:fill="FFFFFF"/>
            <w:vAlign w:val="center"/>
          </w:tcPr>
          <w:p w14:paraId="11F0F3F3"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800" w:type="dxa"/>
            <w:tcBorders>
              <w:top w:val="single" w:sz="8" w:space="0" w:color="auto"/>
              <w:left w:val="single" w:sz="8" w:space="0" w:color="auto"/>
              <w:bottom w:val="nil"/>
              <w:right w:val="nil"/>
            </w:tcBorders>
            <w:shd w:val="clear" w:color="auto" w:fill="FFFFFF"/>
            <w:vAlign w:val="center"/>
          </w:tcPr>
          <w:p w14:paraId="63CB5F0F"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020" w:type="dxa"/>
            <w:tcBorders>
              <w:top w:val="single" w:sz="8" w:space="0" w:color="auto"/>
              <w:left w:val="single" w:sz="8" w:space="0" w:color="auto"/>
              <w:bottom w:val="nil"/>
              <w:right w:val="nil"/>
            </w:tcBorders>
            <w:shd w:val="clear" w:color="auto" w:fill="FFFFFF"/>
            <w:vAlign w:val="center"/>
          </w:tcPr>
          <w:p w14:paraId="0C0A9B9E"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0E00B5B9"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r>
      <w:tr w:rsidR="00194BF5" w:rsidRPr="00194BF5" w14:paraId="4BAFC842" w14:textId="77777777" w:rsidTr="00D26993">
        <w:trPr>
          <w:trHeight w:val="555"/>
          <w:jc w:val="center"/>
        </w:trPr>
        <w:tc>
          <w:tcPr>
            <w:tcW w:w="585" w:type="dxa"/>
            <w:tcBorders>
              <w:top w:val="single" w:sz="8" w:space="0" w:color="auto"/>
              <w:left w:val="single" w:sz="8" w:space="0" w:color="auto"/>
              <w:bottom w:val="nil"/>
              <w:right w:val="nil"/>
            </w:tcBorders>
            <w:shd w:val="clear" w:color="auto" w:fill="FFFFFF"/>
            <w:vAlign w:val="center"/>
          </w:tcPr>
          <w:p w14:paraId="07CB4739"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sz w:val="20"/>
                <w:szCs w:val="20"/>
                <w:lang w:val="en-US"/>
              </w:rPr>
              <w:t>2</w:t>
            </w:r>
          </w:p>
        </w:tc>
        <w:tc>
          <w:tcPr>
            <w:tcW w:w="795" w:type="dxa"/>
            <w:tcBorders>
              <w:top w:val="single" w:sz="8" w:space="0" w:color="auto"/>
              <w:left w:val="single" w:sz="8" w:space="0" w:color="auto"/>
              <w:bottom w:val="nil"/>
              <w:right w:val="nil"/>
            </w:tcBorders>
            <w:shd w:val="clear" w:color="auto" w:fill="FFFFFF"/>
            <w:vAlign w:val="center"/>
          </w:tcPr>
          <w:p w14:paraId="1C781ACB"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46A8A35B"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4E8FAA15"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787CC12A"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230" w:type="dxa"/>
            <w:tcBorders>
              <w:top w:val="single" w:sz="8" w:space="0" w:color="auto"/>
              <w:left w:val="single" w:sz="8" w:space="0" w:color="auto"/>
              <w:bottom w:val="nil"/>
              <w:right w:val="nil"/>
            </w:tcBorders>
            <w:shd w:val="clear" w:color="auto" w:fill="FFFFFF"/>
            <w:vAlign w:val="center"/>
          </w:tcPr>
          <w:p w14:paraId="650B6AC8"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020C64AF"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110" w:type="dxa"/>
            <w:tcBorders>
              <w:top w:val="single" w:sz="8" w:space="0" w:color="auto"/>
              <w:left w:val="single" w:sz="8" w:space="0" w:color="auto"/>
              <w:bottom w:val="nil"/>
              <w:right w:val="nil"/>
            </w:tcBorders>
            <w:shd w:val="clear" w:color="auto" w:fill="FFFFFF"/>
            <w:vAlign w:val="center"/>
          </w:tcPr>
          <w:p w14:paraId="307F41E0"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885" w:type="dxa"/>
            <w:tcBorders>
              <w:top w:val="single" w:sz="8" w:space="0" w:color="auto"/>
              <w:left w:val="single" w:sz="8" w:space="0" w:color="auto"/>
              <w:bottom w:val="nil"/>
              <w:right w:val="nil"/>
            </w:tcBorders>
            <w:shd w:val="clear" w:color="auto" w:fill="FFFFFF"/>
            <w:vAlign w:val="center"/>
          </w:tcPr>
          <w:p w14:paraId="1D0EFFFA"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800" w:type="dxa"/>
            <w:tcBorders>
              <w:top w:val="single" w:sz="8" w:space="0" w:color="auto"/>
              <w:left w:val="single" w:sz="8" w:space="0" w:color="auto"/>
              <w:bottom w:val="nil"/>
              <w:right w:val="nil"/>
            </w:tcBorders>
            <w:shd w:val="clear" w:color="auto" w:fill="FFFFFF"/>
            <w:vAlign w:val="center"/>
          </w:tcPr>
          <w:p w14:paraId="637EDCE1"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020" w:type="dxa"/>
            <w:tcBorders>
              <w:top w:val="single" w:sz="8" w:space="0" w:color="auto"/>
              <w:left w:val="single" w:sz="8" w:space="0" w:color="auto"/>
              <w:bottom w:val="nil"/>
              <w:right w:val="nil"/>
            </w:tcBorders>
            <w:shd w:val="clear" w:color="auto" w:fill="FFFFFF"/>
            <w:vAlign w:val="center"/>
          </w:tcPr>
          <w:p w14:paraId="14EC9362"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52DEE2CE"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r>
      <w:tr w:rsidR="00194BF5" w:rsidRPr="00194BF5" w14:paraId="600FAB66" w14:textId="77777777" w:rsidTr="00D26993">
        <w:trPr>
          <w:trHeight w:val="540"/>
          <w:jc w:val="center"/>
        </w:trPr>
        <w:tc>
          <w:tcPr>
            <w:tcW w:w="585" w:type="dxa"/>
            <w:tcBorders>
              <w:top w:val="single" w:sz="8" w:space="0" w:color="auto"/>
              <w:left w:val="single" w:sz="8" w:space="0" w:color="auto"/>
              <w:bottom w:val="nil"/>
              <w:right w:val="nil"/>
            </w:tcBorders>
            <w:shd w:val="clear" w:color="auto" w:fill="FFFFFF"/>
            <w:vAlign w:val="center"/>
          </w:tcPr>
          <w:p w14:paraId="31A27A7F"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sz w:val="20"/>
                <w:szCs w:val="20"/>
                <w:lang w:val="en-US"/>
              </w:rPr>
              <w:t>...</w:t>
            </w:r>
          </w:p>
        </w:tc>
        <w:tc>
          <w:tcPr>
            <w:tcW w:w="795" w:type="dxa"/>
            <w:tcBorders>
              <w:top w:val="single" w:sz="8" w:space="0" w:color="auto"/>
              <w:left w:val="single" w:sz="8" w:space="0" w:color="auto"/>
              <w:bottom w:val="nil"/>
              <w:right w:val="nil"/>
            </w:tcBorders>
            <w:shd w:val="clear" w:color="auto" w:fill="FFFFFF"/>
            <w:vAlign w:val="center"/>
          </w:tcPr>
          <w:p w14:paraId="414230E7"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235AF4CC"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736DF8A5"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5CE8B72B"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230" w:type="dxa"/>
            <w:tcBorders>
              <w:top w:val="single" w:sz="8" w:space="0" w:color="auto"/>
              <w:left w:val="single" w:sz="8" w:space="0" w:color="auto"/>
              <w:bottom w:val="nil"/>
              <w:right w:val="nil"/>
            </w:tcBorders>
            <w:shd w:val="clear" w:color="auto" w:fill="FFFFFF"/>
            <w:vAlign w:val="center"/>
          </w:tcPr>
          <w:p w14:paraId="66C7D5BE"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nil"/>
              <w:right w:val="nil"/>
            </w:tcBorders>
            <w:shd w:val="clear" w:color="auto" w:fill="FFFFFF"/>
            <w:vAlign w:val="center"/>
          </w:tcPr>
          <w:p w14:paraId="1B5FD429"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110" w:type="dxa"/>
            <w:tcBorders>
              <w:top w:val="single" w:sz="8" w:space="0" w:color="auto"/>
              <w:left w:val="single" w:sz="8" w:space="0" w:color="auto"/>
              <w:bottom w:val="nil"/>
              <w:right w:val="nil"/>
            </w:tcBorders>
            <w:shd w:val="clear" w:color="auto" w:fill="FFFFFF"/>
            <w:vAlign w:val="center"/>
          </w:tcPr>
          <w:p w14:paraId="465ADF38"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885" w:type="dxa"/>
            <w:tcBorders>
              <w:top w:val="single" w:sz="8" w:space="0" w:color="auto"/>
              <w:left w:val="single" w:sz="8" w:space="0" w:color="auto"/>
              <w:bottom w:val="nil"/>
              <w:right w:val="nil"/>
            </w:tcBorders>
            <w:shd w:val="clear" w:color="auto" w:fill="FFFFFF"/>
            <w:vAlign w:val="center"/>
          </w:tcPr>
          <w:p w14:paraId="27323545"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800" w:type="dxa"/>
            <w:tcBorders>
              <w:top w:val="single" w:sz="8" w:space="0" w:color="auto"/>
              <w:left w:val="single" w:sz="8" w:space="0" w:color="auto"/>
              <w:bottom w:val="nil"/>
              <w:right w:val="nil"/>
            </w:tcBorders>
            <w:shd w:val="clear" w:color="auto" w:fill="FFFFFF"/>
            <w:vAlign w:val="center"/>
          </w:tcPr>
          <w:p w14:paraId="4C326E4F"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020" w:type="dxa"/>
            <w:tcBorders>
              <w:top w:val="single" w:sz="8" w:space="0" w:color="auto"/>
              <w:left w:val="single" w:sz="8" w:space="0" w:color="auto"/>
              <w:bottom w:val="nil"/>
              <w:right w:val="nil"/>
            </w:tcBorders>
            <w:shd w:val="clear" w:color="auto" w:fill="FFFFFF"/>
            <w:vAlign w:val="center"/>
          </w:tcPr>
          <w:p w14:paraId="45BEA929"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3E6C6947"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r>
      <w:tr w:rsidR="00194BF5" w:rsidRPr="00194BF5" w14:paraId="3F40E6C7" w14:textId="77777777" w:rsidTr="00D26993">
        <w:trPr>
          <w:trHeight w:val="855"/>
          <w:jc w:val="center"/>
        </w:trPr>
        <w:tc>
          <w:tcPr>
            <w:tcW w:w="585" w:type="dxa"/>
            <w:tcBorders>
              <w:top w:val="single" w:sz="8" w:space="0" w:color="auto"/>
              <w:left w:val="single" w:sz="8" w:space="0" w:color="auto"/>
              <w:bottom w:val="single" w:sz="8" w:space="0" w:color="auto"/>
              <w:right w:val="nil"/>
            </w:tcBorders>
            <w:shd w:val="clear" w:color="auto" w:fill="FFFFFF"/>
            <w:vAlign w:val="center"/>
          </w:tcPr>
          <w:p w14:paraId="542F4364"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single" w:sz="8" w:space="0" w:color="auto"/>
              <w:right w:val="nil"/>
            </w:tcBorders>
            <w:shd w:val="clear" w:color="auto" w:fill="FFFFFF"/>
            <w:vAlign w:val="center"/>
          </w:tcPr>
          <w:p w14:paraId="34393D47" w14:textId="77777777" w:rsidR="00194BF5" w:rsidRPr="00194BF5" w:rsidRDefault="00194BF5" w:rsidP="00194BF5">
            <w:pPr>
              <w:spacing w:before="120" w:after="120" w:line="240" w:lineRule="auto"/>
              <w:ind w:left="-12"/>
              <w:jc w:val="center"/>
              <w:rPr>
                <w:rFonts w:eastAsia="Times New Roman"/>
                <w:sz w:val="24"/>
                <w:szCs w:val="24"/>
                <w:lang w:val="en-US"/>
              </w:rPr>
            </w:pPr>
            <w:r w:rsidRPr="00194BF5">
              <w:rPr>
                <w:rFonts w:eastAsia="Times New Roman"/>
                <w:b/>
                <w:bCs/>
                <w:sz w:val="20"/>
                <w:szCs w:val="20"/>
                <w:lang w:val="en-US"/>
              </w:rPr>
              <w:t>Tổng cộng</w:t>
            </w:r>
          </w:p>
        </w:tc>
        <w:tc>
          <w:tcPr>
            <w:tcW w:w="795" w:type="dxa"/>
            <w:tcBorders>
              <w:top w:val="single" w:sz="8" w:space="0" w:color="auto"/>
              <w:left w:val="single" w:sz="8" w:space="0" w:color="auto"/>
              <w:bottom w:val="single" w:sz="8" w:space="0" w:color="auto"/>
              <w:right w:val="nil"/>
            </w:tcBorders>
            <w:shd w:val="clear" w:color="auto" w:fill="FFFFFF"/>
            <w:vAlign w:val="center"/>
          </w:tcPr>
          <w:p w14:paraId="12F0A07E"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nil"/>
            </w:tcBorders>
            <w:shd w:val="clear" w:color="auto" w:fill="FFFFFF"/>
            <w:vAlign w:val="center"/>
          </w:tcPr>
          <w:p w14:paraId="3449B121"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single" w:sz="8" w:space="0" w:color="auto"/>
              <w:right w:val="nil"/>
            </w:tcBorders>
            <w:shd w:val="clear" w:color="auto" w:fill="FFFFFF"/>
            <w:vAlign w:val="center"/>
          </w:tcPr>
          <w:p w14:paraId="0A1D110A"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230" w:type="dxa"/>
            <w:tcBorders>
              <w:top w:val="single" w:sz="8" w:space="0" w:color="auto"/>
              <w:left w:val="single" w:sz="8" w:space="0" w:color="auto"/>
              <w:bottom w:val="single" w:sz="8" w:space="0" w:color="auto"/>
              <w:right w:val="nil"/>
            </w:tcBorders>
            <w:shd w:val="clear" w:color="auto" w:fill="FFFFFF"/>
            <w:vAlign w:val="center"/>
          </w:tcPr>
          <w:p w14:paraId="18235C24"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350" w:type="dxa"/>
            <w:tcBorders>
              <w:top w:val="single" w:sz="8" w:space="0" w:color="auto"/>
              <w:left w:val="single" w:sz="8" w:space="0" w:color="auto"/>
              <w:bottom w:val="single" w:sz="8" w:space="0" w:color="auto"/>
              <w:right w:val="nil"/>
            </w:tcBorders>
            <w:shd w:val="clear" w:color="auto" w:fill="FFFFFF"/>
            <w:vAlign w:val="center"/>
          </w:tcPr>
          <w:p w14:paraId="1F928AB3"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110" w:type="dxa"/>
            <w:tcBorders>
              <w:top w:val="single" w:sz="8" w:space="0" w:color="auto"/>
              <w:left w:val="single" w:sz="8" w:space="0" w:color="auto"/>
              <w:bottom w:val="single" w:sz="8" w:space="0" w:color="auto"/>
              <w:right w:val="nil"/>
            </w:tcBorders>
            <w:shd w:val="clear" w:color="auto" w:fill="FFFFFF"/>
            <w:vAlign w:val="center"/>
          </w:tcPr>
          <w:p w14:paraId="53DFC2A7"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885" w:type="dxa"/>
            <w:tcBorders>
              <w:top w:val="single" w:sz="8" w:space="0" w:color="auto"/>
              <w:left w:val="single" w:sz="8" w:space="0" w:color="auto"/>
              <w:bottom w:val="single" w:sz="8" w:space="0" w:color="auto"/>
              <w:right w:val="nil"/>
            </w:tcBorders>
            <w:shd w:val="clear" w:color="auto" w:fill="FFFFFF"/>
            <w:vAlign w:val="center"/>
          </w:tcPr>
          <w:p w14:paraId="4A3B6166"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800" w:type="dxa"/>
            <w:tcBorders>
              <w:top w:val="single" w:sz="8" w:space="0" w:color="auto"/>
              <w:left w:val="single" w:sz="8" w:space="0" w:color="auto"/>
              <w:bottom w:val="single" w:sz="8" w:space="0" w:color="auto"/>
              <w:right w:val="nil"/>
            </w:tcBorders>
            <w:shd w:val="clear" w:color="auto" w:fill="FFFFFF"/>
            <w:vAlign w:val="center"/>
          </w:tcPr>
          <w:p w14:paraId="63147300"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1020" w:type="dxa"/>
            <w:tcBorders>
              <w:top w:val="single" w:sz="8" w:space="0" w:color="auto"/>
              <w:left w:val="single" w:sz="8" w:space="0" w:color="auto"/>
              <w:bottom w:val="single" w:sz="8" w:space="0" w:color="auto"/>
              <w:right w:val="nil"/>
            </w:tcBorders>
            <w:shd w:val="clear" w:color="auto" w:fill="FFFFFF"/>
            <w:vAlign w:val="center"/>
          </w:tcPr>
          <w:p w14:paraId="228CA4E3"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single" w:sz="8" w:space="0" w:color="auto"/>
            </w:tcBorders>
            <w:shd w:val="clear" w:color="auto" w:fill="FFFFFF"/>
            <w:vAlign w:val="center"/>
          </w:tcPr>
          <w:p w14:paraId="089E62CC" w14:textId="77777777" w:rsidR="00194BF5" w:rsidRPr="00194BF5" w:rsidRDefault="00194BF5" w:rsidP="00194BF5">
            <w:pPr>
              <w:spacing w:before="120" w:after="120" w:line="240" w:lineRule="auto"/>
              <w:ind w:left="-12"/>
              <w:jc w:val="left"/>
              <w:rPr>
                <w:rFonts w:eastAsia="Times New Roman"/>
                <w:sz w:val="24"/>
                <w:szCs w:val="24"/>
                <w:lang w:val="en-US"/>
              </w:rPr>
            </w:pPr>
            <w:r w:rsidRPr="00194BF5">
              <w:rPr>
                <w:rFonts w:eastAsia="Times New Roman"/>
                <w:sz w:val="24"/>
                <w:szCs w:val="24"/>
                <w:lang w:val="en-US"/>
              </w:rPr>
              <w:t> </w:t>
            </w:r>
          </w:p>
        </w:tc>
      </w:tr>
    </w:tbl>
    <w:p w14:paraId="37E242C0"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7E278D2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p w14:paraId="4E5EDCF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p w14:paraId="2850F596"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0"/>
          <w:szCs w:val="20"/>
          <w:lang w:val="en-US"/>
        </w:rPr>
        <w:t>--------------------</w:t>
      </w:r>
    </w:p>
    <w:p w14:paraId="44EA31E4"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b/>
          <w:bCs/>
          <w:i/>
          <w:iCs/>
          <w:sz w:val="24"/>
          <w:szCs w:val="24"/>
          <w:lang w:val="en-US"/>
        </w:rPr>
        <w:t>Ghi chú</w:t>
      </w:r>
    </w:p>
    <w:p w14:paraId="6788CCB8"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(1)</w:t>
      </w:r>
      <w:r w:rsidRPr="00194BF5">
        <w:rPr>
          <w:rFonts w:eastAsia="Times New Roman"/>
          <w:sz w:val="24"/>
          <w:szCs w:val="24"/>
          <w:lang w:val="en-US"/>
        </w:rPr>
        <w:t> Ghi tên tỉnh, thành phố trực thuộc trung ương nơi người sử dụng lao động đóng bảo hiểm xã hội cho người lao động.</w:t>
      </w:r>
    </w:p>
    <w:p w14:paraId="0622A755"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(2)</w:t>
      </w:r>
      <w:r w:rsidRPr="00194BF5">
        <w:rPr>
          <w:rFonts w:eastAsia="Times New Roman"/>
          <w:sz w:val="24"/>
          <w:szCs w:val="24"/>
          <w:lang w:val="en-US"/>
        </w:rPr>
        <w:t> Ghi đầy đủ tên cơ sở.</w:t>
      </w:r>
    </w:p>
    <w:p w14:paraId="7A7A1E59"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(3)</w:t>
      </w:r>
      <w:r w:rsidRPr="00194BF5">
        <w:rPr>
          <w:rFonts w:eastAsia="Times New Roman"/>
          <w:sz w:val="24"/>
          <w:szCs w:val="24"/>
          <w:lang w:val="en-US"/>
        </w:rPr>
        <w:t> Ghi đầy đủ địa chỉ nơi cơ sở đóng trụ sở: số nhà, ngõ (ngách, hẻm), đường phố, tổ (thôn, xóm, ấp), xã (phường, thị trấn), huyện (thị xã, thành phố), tỉnh, thành phố.</w:t>
      </w:r>
    </w:p>
    <w:p w14:paraId="39EB3E8F"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(4)</w:t>
      </w:r>
      <w:r w:rsidRPr="00194BF5">
        <w:rPr>
          <w:rFonts w:eastAsia="Times New Roman"/>
          <w:sz w:val="24"/>
          <w:szCs w:val="24"/>
          <w:lang w:val="en-US"/>
        </w:rPr>
        <w:t> Ghi rõ số điện thoại của cơ sở; số điện thoại di động của cá nhân liên hệ giải quyết hỗ trợ người lao động của cơ sở.</w:t>
      </w:r>
    </w:p>
    <w:p w14:paraId="10CBC21A"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(5)</w:t>
      </w:r>
      <w:r w:rsidRPr="00194BF5">
        <w:rPr>
          <w:rFonts w:eastAsia="Times New Roman"/>
          <w:sz w:val="24"/>
          <w:szCs w:val="24"/>
          <w:lang w:val="en-US"/>
        </w:rPr>
        <w:t> Ghi đầy đủ họ và tên người đại diện của cơ sở.</w:t>
      </w:r>
    </w:p>
    <w:p w14:paraId="73E2243A"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(6)</w:t>
      </w:r>
      <w:r w:rsidRPr="00194BF5">
        <w:rPr>
          <w:rFonts w:eastAsia="Times New Roman"/>
          <w:sz w:val="24"/>
          <w:szCs w:val="24"/>
          <w:lang w:val="en-US"/>
        </w:rPr>
        <w:t> Điền đầy đủ thông tin về tên chủ tài khoản; số tài khoản; ngân hàng, kho bạc nhà nước nơi cơ sở mở tài khoản.</w:t>
      </w:r>
    </w:p>
    <w:p w14:paraId="4594BB88"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(7)</w:t>
      </w:r>
      <w:r w:rsidRPr="00194BF5">
        <w:rPr>
          <w:rFonts w:eastAsia="Times New Roman"/>
          <w:sz w:val="24"/>
          <w:szCs w:val="24"/>
          <w:lang w:val="en-US"/>
        </w:rPr>
        <w:t> Chỉ được lựa chọn một hình thức và đánh dấu X vào ô trống □</w:t>
      </w:r>
    </w:p>
    <w:p w14:paraId="75EB30FC" w14:textId="77777777" w:rsidR="00194BF5" w:rsidRPr="00194BF5" w:rsidRDefault="00194BF5" w:rsidP="00194BF5">
      <w:pPr>
        <w:spacing w:before="120" w:after="120" w:line="240" w:lineRule="auto"/>
        <w:rPr>
          <w:rFonts w:eastAsia="Times New Roman"/>
          <w:sz w:val="24"/>
          <w:szCs w:val="24"/>
          <w:lang w:val="en-US"/>
        </w:rPr>
      </w:pPr>
      <w:r w:rsidRPr="00194BF5">
        <w:rPr>
          <w:rFonts w:eastAsia="Times New Roman"/>
          <w:sz w:val="24"/>
          <w:szCs w:val="24"/>
          <w:lang w:val="en-US"/>
        </w:rPr>
        <w:t> </w:t>
      </w:r>
    </w:p>
    <w:p w14:paraId="5AC338EB" w14:textId="77777777" w:rsidR="00194BF5" w:rsidRPr="00194BF5" w:rsidRDefault="00194BF5" w:rsidP="00194BF5">
      <w:pPr>
        <w:spacing w:before="120" w:after="120" w:line="240" w:lineRule="auto"/>
        <w:jc w:val="left"/>
        <w:rPr>
          <w:rFonts w:eastAsia="Calibri"/>
          <w:sz w:val="26"/>
          <w:szCs w:val="26"/>
          <w:lang w:val="en-US"/>
        </w:rPr>
      </w:pPr>
    </w:p>
    <w:p w14:paraId="0E6B7580" w14:textId="77777777" w:rsidR="00194BF5" w:rsidRPr="00194BF5" w:rsidRDefault="00194BF5" w:rsidP="00194BF5">
      <w:pPr>
        <w:spacing w:before="120" w:after="120" w:line="240" w:lineRule="auto"/>
        <w:jc w:val="left"/>
        <w:rPr>
          <w:rFonts w:eastAsia="Times New Roman"/>
          <w:sz w:val="24"/>
          <w:szCs w:val="24"/>
          <w:lang w:val="en-US"/>
        </w:rPr>
      </w:pPr>
    </w:p>
    <w:p w14:paraId="4B877914"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273CDC58" w14:textId="77777777" w:rsidR="00194BF5" w:rsidRPr="00194BF5" w:rsidRDefault="00194BF5" w:rsidP="00194BF5">
      <w:pPr>
        <w:spacing w:before="120" w:after="120" w:line="240" w:lineRule="auto"/>
        <w:jc w:val="left"/>
        <w:rPr>
          <w:rFonts w:eastAsia="Calibri"/>
          <w:sz w:val="26"/>
          <w:szCs w:val="26"/>
          <w:lang w:val="en-US"/>
        </w:rPr>
      </w:pPr>
    </w:p>
    <w:p w14:paraId="64DDDAE8"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b/>
          <w:bCs/>
          <w:sz w:val="24"/>
          <w:szCs w:val="24"/>
          <w:lang w:val="en-US"/>
        </w:rPr>
        <w:t>Mẫu số 05</w:t>
      </w:r>
      <w:r w:rsidRPr="00194BF5">
        <w:rPr>
          <w:rFonts w:eastAsia="Times New Roman"/>
          <w:sz w:val="24"/>
          <w:szCs w:val="24"/>
          <w:lang w:val="en-US"/>
        </w:rPr>
        <w:t> </w:t>
      </w:r>
    </w:p>
    <w:tbl>
      <w:tblPr>
        <w:tblW w:w="9960" w:type="dxa"/>
        <w:jc w:val="center"/>
        <w:tblCellMar>
          <w:left w:w="0" w:type="dxa"/>
          <w:right w:w="0" w:type="dxa"/>
        </w:tblCellMar>
        <w:tblLook w:val="0000" w:firstRow="0" w:lastRow="0" w:firstColumn="0" w:lastColumn="0" w:noHBand="0" w:noVBand="0"/>
      </w:tblPr>
      <w:tblGrid>
        <w:gridCol w:w="4176"/>
        <w:gridCol w:w="5784"/>
      </w:tblGrid>
      <w:tr w:rsidR="00194BF5" w:rsidRPr="00194BF5" w14:paraId="4D2D326D" w14:textId="77777777" w:rsidTr="00D26993">
        <w:trPr>
          <w:trHeight w:val="913"/>
          <w:jc w:val="center"/>
        </w:trPr>
        <w:tc>
          <w:tcPr>
            <w:tcW w:w="4176" w:type="dxa"/>
            <w:tcMar>
              <w:top w:w="0" w:type="dxa"/>
              <w:left w:w="108" w:type="dxa"/>
              <w:bottom w:w="0" w:type="dxa"/>
              <w:right w:w="108" w:type="dxa"/>
            </w:tcMar>
          </w:tcPr>
          <w:p w14:paraId="2E23E64D" w14:textId="77777777" w:rsidR="00194BF5" w:rsidRPr="00194BF5" w:rsidRDefault="00194BF5" w:rsidP="00194BF5">
            <w:pPr>
              <w:spacing w:line="240" w:lineRule="auto"/>
              <w:jc w:val="center"/>
              <w:rPr>
                <w:rFonts w:eastAsia="Times New Roman"/>
                <w:sz w:val="26"/>
                <w:szCs w:val="26"/>
                <w:lang w:val="en-US"/>
              </w:rPr>
            </w:pPr>
            <w:r w:rsidRPr="00194BF5">
              <w:rPr>
                <w:rFonts w:eastAsia="Times New Roman"/>
                <w:sz w:val="26"/>
                <w:szCs w:val="26"/>
                <w:lang w:val="en-US"/>
              </w:rPr>
              <w:t>CƠ QUAN CHỦ QUẢN (nếu có)</w:t>
            </w:r>
          </w:p>
          <w:p w14:paraId="3246E0A7" w14:textId="77777777" w:rsidR="00194BF5" w:rsidRPr="00194BF5" w:rsidRDefault="00194BF5" w:rsidP="00194BF5">
            <w:pPr>
              <w:spacing w:line="240" w:lineRule="auto"/>
              <w:jc w:val="center"/>
              <w:rPr>
                <w:rFonts w:eastAsia="Times New Roman"/>
                <w:szCs w:val="28"/>
                <w:lang w:val="en-US"/>
              </w:rPr>
            </w:pPr>
            <w:r w:rsidRPr="00194BF5">
              <w:rPr>
                <w:rFonts w:eastAsia="Times New Roman"/>
                <w:b/>
                <w:bCs/>
                <w:szCs w:val="28"/>
                <w:lang w:val="en-US"/>
              </w:rPr>
              <w:t>TÊN CƠ SỞ</w:t>
            </w:r>
          </w:p>
          <w:p w14:paraId="642547D9"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vertAlign w:val="superscript"/>
                <w:lang w:val="en-US"/>
              </w:rPr>
              <w:t>_________</w:t>
            </w:r>
          </w:p>
          <w:p w14:paraId="0542403A"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lang w:val="en-US"/>
              </w:rPr>
              <w:t>Số: ........../..........</w:t>
            </w:r>
          </w:p>
          <w:p w14:paraId="59A6B63A"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sz w:val="24"/>
                <w:szCs w:val="24"/>
                <w:lang w:val="en-US"/>
              </w:rPr>
              <w:t>V/v: Đề nghị hỗ trợ kinh phí khám bệnh nghề nghiệp</w:t>
            </w:r>
          </w:p>
        </w:tc>
        <w:tc>
          <w:tcPr>
            <w:tcW w:w="5784" w:type="dxa"/>
            <w:tcMar>
              <w:top w:w="0" w:type="dxa"/>
              <w:left w:w="108" w:type="dxa"/>
              <w:bottom w:w="0" w:type="dxa"/>
              <w:right w:w="108" w:type="dxa"/>
            </w:tcMar>
          </w:tcPr>
          <w:p w14:paraId="6BA9C202" w14:textId="77777777" w:rsidR="00194BF5" w:rsidRPr="00194BF5" w:rsidRDefault="00194BF5" w:rsidP="00194BF5">
            <w:pPr>
              <w:spacing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p>
          <w:p w14:paraId="6A84B8FD" w14:textId="77777777" w:rsidR="00194BF5" w:rsidRPr="00194BF5" w:rsidRDefault="00194BF5" w:rsidP="00194BF5">
            <w:pPr>
              <w:spacing w:line="240" w:lineRule="auto"/>
              <w:jc w:val="center"/>
              <w:rPr>
                <w:rFonts w:eastAsia="Times New Roman"/>
                <w:szCs w:val="28"/>
                <w:lang w:val="en-US"/>
              </w:rPr>
            </w:pPr>
            <w:r w:rsidRPr="00194BF5">
              <w:rPr>
                <w:rFonts w:eastAsia="Times New Roman"/>
                <w:b/>
                <w:bCs/>
                <w:szCs w:val="28"/>
                <w:lang w:val="en-US"/>
              </w:rPr>
              <w:t>Độc lập - Tự do - Hạnh phúc</w:t>
            </w:r>
          </w:p>
          <w:p w14:paraId="00B9C244"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vertAlign w:val="superscript"/>
                <w:lang w:val="en-US"/>
              </w:rPr>
              <w:t>______________________</w:t>
            </w:r>
          </w:p>
          <w:p w14:paraId="715E63F2"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i/>
                <w:iCs/>
                <w:szCs w:val="28"/>
                <w:lang w:val="en-US"/>
              </w:rPr>
              <w:t>......, ngày ... tháng ... năm ...</w:t>
            </w:r>
          </w:p>
        </w:tc>
      </w:tr>
    </w:tbl>
    <w:p w14:paraId="59F45A2F"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0E34AE12"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Kính gửi: Sở Lao động - Thương binh và Xã hội............................. </w:t>
      </w:r>
      <w:r w:rsidRPr="00194BF5">
        <w:rPr>
          <w:rFonts w:eastAsia="Times New Roman"/>
          <w:szCs w:val="28"/>
          <w:vertAlign w:val="superscript"/>
          <w:lang w:val="en-US"/>
        </w:rPr>
        <w:t>(1)</w:t>
      </w:r>
      <w:r w:rsidRPr="00194BF5">
        <w:rPr>
          <w:rFonts w:eastAsia="Times New Roman"/>
          <w:szCs w:val="28"/>
          <w:lang w:val="en-US"/>
        </w:rPr>
        <w:t>         </w:t>
      </w:r>
    </w:p>
    <w:p w14:paraId="160698B9"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 </w:t>
      </w:r>
    </w:p>
    <w:p w14:paraId="161D9CD1"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 THÔNG TIN VỀ CƠ SỞ</w:t>
      </w:r>
    </w:p>
    <w:p w14:paraId="0915CCD4"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Tên cơ sở</w:t>
      </w:r>
      <w:r w:rsidRPr="00194BF5">
        <w:rPr>
          <w:rFonts w:eastAsia="Times New Roman"/>
          <w:szCs w:val="28"/>
          <w:vertAlign w:val="superscript"/>
          <w:lang w:val="en-US"/>
        </w:rPr>
        <w:t>(2)</w:t>
      </w:r>
      <w:r w:rsidRPr="00194BF5">
        <w:rPr>
          <w:rFonts w:eastAsia="Times New Roman"/>
          <w:szCs w:val="28"/>
          <w:lang w:val="en-US"/>
        </w:rPr>
        <w:t>:..............................................................................................</w:t>
      </w:r>
    </w:p>
    <w:p w14:paraId="245F9EC2"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Địa chỉ trụ sở</w:t>
      </w:r>
      <w:r w:rsidRPr="00194BF5">
        <w:rPr>
          <w:rFonts w:eastAsia="Times New Roman"/>
          <w:szCs w:val="28"/>
          <w:vertAlign w:val="superscript"/>
          <w:lang w:val="en-US"/>
        </w:rPr>
        <w:t>(3)</w:t>
      </w:r>
      <w:r w:rsidRPr="00194BF5">
        <w:rPr>
          <w:rFonts w:eastAsia="Times New Roman"/>
          <w:szCs w:val="28"/>
          <w:lang w:val="en-US"/>
        </w:rPr>
        <w:t>:........................................................................................</w:t>
      </w:r>
    </w:p>
    <w:p w14:paraId="035A45BB"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3. Điện thoại cố định: ........................... Điện thoại di động: </w:t>
      </w:r>
      <w:r w:rsidRPr="00194BF5">
        <w:rPr>
          <w:rFonts w:eastAsia="Times New Roman"/>
          <w:szCs w:val="28"/>
          <w:vertAlign w:val="superscript"/>
          <w:lang w:val="en-US"/>
        </w:rPr>
        <w:t>(4)</w:t>
      </w:r>
    </w:p>
    <w:p w14:paraId="3931D4D3"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4. Thư điện tử (Email):.................................................................................</w:t>
      </w:r>
    </w:p>
    <w:p w14:paraId="47BE7DD7"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5. Người đại diện</w:t>
      </w:r>
      <w:r w:rsidRPr="00194BF5">
        <w:rPr>
          <w:rFonts w:eastAsia="Times New Roman"/>
          <w:szCs w:val="28"/>
          <w:vertAlign w:val="superscript"/>
          <w:lang w:val="en-US"/>
        </w:rPr>
        <w:t>(5)</w:t>
      </w:r>
      <w:r w:rsidRPr="00194BF5">
        <w:rPr>
          <w:rFonts w:eastAsia="Times New Roman"/>
          <w:szCs w:val="28"/>
          <w:lang w:val="en-US"/>
        </w:rPr>
        <w:t>:............................................ Chức vụ...........................</w:t>
      </w:r>
    </w:p>
    <w:p w14:paraId="71EE7D1D"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II. NỘI DUNG ĐỀ NGHỊ</w:t>
      </w:r>
    </w:p>
    <w:p w14:paraId="6542C3D5"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Đề nghị hỗ trợ kinh phí khám bệnh nghề nghiệp cho người lao động theo quy định tại Nghị định số ........... /2020/NĐ-CP ngày....tháng.... năm 2020 của Chính phủ, cụ thể như sau:</w:t>
      </w:r>
    </w:p>
    <w:p w14:paraId="4D5FBDC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a) Danh sách người lao động đề nghị hỗ trợ: Thông tin chi tiết gửi kèm theo văn bản đề nghị này;</w:t>
      </w:r>
    </w:p>
    <w:p w14:paraId="6D00A813"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 Tổng số tiền hỗ trợ bằng số là....................................................... đồng.</w:t>
      </w:r>
    </w:p>
    <w:p w14:paraId="4D3CDBD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Bằng chữ .....................................................................................................</w:t>
      </w:r>
    </w:p>
    <w:p w14:paraId="32CB639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c) Tài khoản nhận tiền hỗ trợ của cơ sở</w:t>
      </w:r>
      <w:r w:rsidRPr="00194BF5">
        <w:rPr>
          <w:rFonts w:eastAsia="Times New Roman"/>
          <w:szCs w:val="28"/>
          <w:vertAlign w:val="superscript"/>
          <w:lang w:val="en-US"/>
        </w:rPr>
        <w:t>(6)</w:t>
      </w:r>
      <w:r w:rsidRPr="00194BF5">
        <w:rPr>
          <w:rFonts w:eastAsia="Times New Roman"/>
          <w:szCs w:val="28"/>
          <w:lang w:val="en-US"/>
        </w:rPr>
        <w:t>:</w:t>
      </w:r>
    </w:p>
    <w:p w14:paraId="3FB9259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Tên chủ tài khoản:......................................................................................</w:t>
      </w:r>
    </w:p>
    <w:p w14:paraId="3CE434D3"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Số tài khoản:..............................................................................................</w:t>
      </w:r>
    </w:p>
    <w:p w14:paraId="19CB5F1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 Tại Ngân hàng/kho bạc:.............................................................................</w:t>
      </w:r>
    </w:p>
    <w:p w14:paraId="2A0CBAE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Đăng ký nhận thông báo kết quả giải quyết thủ tục hành chính bằng:</w:t>
      </w:r>
      <w:r w:rsidRPr="00194BF5">
        <w:rPr>
          <w:rFonts w:eastAsia="Times New Roman"/>
          <w:szCs w:val="28"/>
          <w:vertAlign w:val="superscript"/>
          <w:lang w:val="en-US"/>
        </w:rPr>
        <w:t>(7)</w:t>
      </w:r>
    </w:p>
    <w:p w14:paraId="456BABFA"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Văn bản □ Thư điện tử □ Tin nhắn □</w:t>
      </w:r>
    </w:p>
    <w:p w14:paraId="4EB17128" w14:textId="77777777" w:rsidR="00194BF5" w:rsidRPr="00194BF5" w:rsidRDefault="00194BF5" w:rsidP="00194BF5">
      <w:pPr>
        <w:spacing w:before="120" w:after="120" w:line="240" w:lineRule="auto"/>
        <w:jc w:val="left"/>
        <w:rPr>
          <w:rFonts w:eastAsia="Times New Roman"/>
          <w:szCs w:val="28"/>
          <w:lang w:val="en-US"/>
        </w:rPr>
      </w:pPr>
      <w:r w:rsidRPr="00194BF5">
        <w:rPr>
          <w:rFonts w:eastAsia="Times New Roman"/>
          <w:szCs w:val="28"/>
          <w:lang w:val="en-US"/>
        </w:rPr>
        <w:t> </w:t>
      </w:r>
    </w:p>
    <w:tbl>
      <w:tblPr>
        <w:tblW w:w="9864" w:type="dxa"/>
        <w:jc w:val="center"/>
        <w:tblCellMar>
          <w:left w:w="0" w:type="dxa"/>
          <w:right w:w="0" w:type="dxa"/>
        </w:tblCellMar>
        <w:tblLook w:val="0000" w:firstRow="0" w:lastRow="0" w:firstColumn="0" w:lastColumn="0" w:noHBand="0" w:noVBand="0"/>
      </w:tblPr>
      <w:tblGrid>
        <w:gridCol w:w="5055"/>
        <w:gridCol w:w="4809"/>
      </w:tblGrid>
      <w:tr w:rsidR="00194BF5" w:rsidRPr="00194BF5" w14:paraId="52ACFFCE" w14:textId="77777777" w:rsidTr="00D26993">
        <w:trPr>
          <w:trHeight w:val="1066"/>
          <w:jc w:val="center"/>
        </w:trPr>
        <w:tc>
          <w:tcPr>
            <w:tcW w:w="5055" w:type="dxa"/>
            <w:tcMar>
              <w:top w:w="0" w:type="dxa"/>
              <w:left w:w="108" w:type="dxa"/>
              <w:bottom w:w="0" w:type="dxa"/>
              <w:right w:w="108" w:type="dxa"/>
            </w:tcMar>
          </w:tcPr>
          <w:p w14:paraId="084EF57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b/>
                <w:bCs/>
                <w:i/>
                <w:iCs/>
                <w:sz w:val="24"/>
                <w:szCs w:val="24"/>
                <w:lang w:val="en-US"/>
              </w:rPr>
              <w:t>Nơi nhận:</w:t>
            </w:r>
          </w:p>
          <w:p w14:paraId="582C4361" w14:textId="77777777" w:rsidR="00194BF5" w:rsidRPr="00194BF5" w:rsidRDefault="00194BF5" w:rsidP="00194BF5">
            <w:pPr>
              <w:spacing w:before="120" w:after="120" w:line="240" w:lineRule="auto"/>
              <w:rPr>
                <w:rFonts w:eastAsia="Times New Roman"/>
                <w:sz w:val="22"/>
                <w:lang w:val="en-US"/>
              </w:rPr>
            </w:pPr>
            <w:r w:rsidRPr="00194BF5">
              <w:rPr>
                <w:rFonts w:eastAsia="Times New Roman"/>
                <w:sz w:val="22"/>
                <w:lang w:val="en-US"/>
              </w:rPr>
              <w:t>- Như trên;</w:t>
            </w:r>
          </w:p>
          <w:p w14:paraId="3521B5F5" w14:textId="77777777" w:rsidR="00194BF5" w:rsidRPr="00194BF5" w:rsidRDefault="00194BF5" w:rsidP="00194BF5">
            <w:pPr>
              <w:spacing w:before="120" w:after="120" w:line="240" w:lineRule="auto"/>
              <w:rPr>
                <w:rFonts w:eastAsia="Times New Roman"/>
                <w:sz w:val="22"/>
                <w:lang w:val="en-US"/>
              </w:rPr>
            </w:pPr>
            <w:r w:rsidRPr="00194BF5">
              <w:rPr>
                <w:rFonts w:eastAsia="Times New Roman"/>
                <w:sz w:val="22"/>
                <w:lang w:val="en-US"/>
              </w:rPr>
              <w:t>- ..............;</w:t>
            </w:r>
          </w:p>
          <w:p w14:paraId="694E4A0C" w14:textId="77777777" w:rsidR="00194BF5" w:rsidRPr="00194BF5" w:rsidRDefault="00194BF5" w:rsidP="00194BF5">
            <w:pPr>
              <w:spacing w:before="120" w:after="120" w:line="240" w:lineRule="auto"/>
              <w:rPr>
                <w:rFonts w:eastAsia="Times New Roman"/>
                <w:sz w:val="24"/>
                <w:szCs w:val="24"/>
                <w:lang w:val="en-US"/>
              </w:rPr>
            </w:pPr>
            <w:r w:rsidRPr="00194BF5">
              <w:rPr>
                <w:rFonts w:eastAsia="Times New Roman"/>
                <w:sz w:val="22"/>
                <w:lang w:val="en-US"/>
              </w:rPr>
              <w:t>- Lưu: VT,...</w:t>
            </w:r>
          </w:p>
        </w:tc>
        <w:tc>
          <w:tcPr>
            <w:tcW w:w="4809" w:type="dxa"/>
            <w:tcMar>
              <w:top w:w="0" w:type="dxa"/>
              <w:left w:w="108" w:type="dxa"/>
              <w:bottom w:w="0" w:type="dxa"/>
              <w:right w:w="108" w:type="dxa"/>
            </w:tcMar>
          </w:tcPr>
          <w:p w14:paraId="7B7BAA96"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NGƯỜI SỬ DỤNG LAO ĐỘNG</w:t>
            </w:r>
          </w:p>
          <w:p w14:paraId="524C42D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i/>
                <w:iCs/>
                <w:szCs w:val="28"/>
                <w:lang w:val="en-US"/>
              </w:rPr>
              <w:t>(Ký tên, đóng dấu)</w:t>
            </w:r>
          </w:p>
        </w:tc>
      </w:tr>
    </w:tbl>
    <w:p w14:paraId="51DE6989" w14:textId="77777777" w:rsidR="00194BF5" w:rsidRPr="007F2377" w:rsidRDefault="00194BF5" w:rsidP="00194BF5">
      <w:pPr>
        <w:spacing w:before="120" w:after="120" w:line="240" w:lineRule="auto"/>
        <w:jc w:val="center"/>
        <w:rPr>
          <w:rFonts w:eastAsia="Times New Roman"/>
          <w:b/>
          <w:bCs/>
          <w:szCs w:val="28"/>
        </w:rPr>
      </w:pPr>
      <w:r w:rsidRPr="007F2377">
        <w:rPr>
          <w:rFonts w:eastAsia="Times New Roman"/>
          <w:b/>
          <w:bCs/>
          <w:szCs w:val="28"/>
        </w:rPr>
        <w:t>DANH SÁCH ĐỀ NGHỊ HỖ TRỢ KINH PHÍ</w:t>
      </w:r>
    </w:p>
    <w:p w14:paraId="5C839598" w14:textId="77777777" w:rsidR="00194BF5" w:rsidRPr="00194BF5" w:rsidRDefault="00194BF5" w:rsidP="00194BF5">
      <w:pPr>
        <w:spacing w:before="120" w:after="120" w:line="240" w:lineRule="auto"/>
        <w:jc w:val="center"/>
        <w:rPr>
          <w:rFonts w:eastAsia="Times New Roman"/>
          <w:szCs w:val="28"/>
          <w:lang w:val="en-US"/>
        </w:rPr>
      </w:pPr>
      <w:r w:rsidRPr="007F2377">
        <w:rPr>
          <w:rFonts w:eastAsia="Times New Roman"/>
          <w:b/>
          <w:bCs/>
          <w:szCs w:val="28"/>
        </w:rPr>
        <w:t>KHÁM BỆNH NGHỀ NGHIỆP</w:t>
      </w:r>
      <w:r w:rsidRPr="007F2377">
        <w:rPr>
          <w:rFonts w:eastAsia="Times New Roman"/>
          <w:szCs w:val="28"/>
        </w:rPr>
        <w:br/>
      </w:r>
      <w:r w:rsidRPr="007F2377">
        <w:rPr>
          <w:rFonts w:eastAsia="Times New Roman"/>
          <w:i/>
          <w:iCs/>
          <w:szCs w:val="28"/>
        </w:rPr>
        <w:t>(Kèm theo Văn bản số ................ ngày ...  </w:t>
      </w:r>
      <w:r w:rsidRPr="00194BF5">
        <w:rPr>
          <w:rFonts w:eastAsia="Times New Roman"/>
          <w:i/>
          <w:iCs/>
          <w:szCs w:val="28"/>
          <w:lang w:val="en-US"/>
        </w:rPr>
        <w:t>tháng ... năm.... của cơ sở </w:t>
      </w:r>
      <w:r w:rsidRPr="00194BF5">
        <w:rPr>
          <w:rFonts w:eastAsia="Times New Roman"/>
          <w:i/>
          <w:iCs/>
          <w:szCs w:val="28"/>
          <w:vertAlign w:val="superscript"/>
          <w:lang w:val="en-US"/>
        </w:rPr>
        <w:t>(2)</w:t>
      </w:r>
      <w:r w:rsidRPr="00194BF5">
        <w:rPr>
          <w:rFonts w:eastAsia="Times New Roman"/>
          <w:i/>
          <w:iCs/>
          <w:szCs w:val="28"/>
          <w:lang w:val="en-US"/>
        </w:rPr>
        <w:t>....)</w:t>
      </w:r>
    </w:p>
    <w:p w14:paraId="3F0EC67B"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vertAlign w:val="superscript"/>
          <w:lang w:val="en-US"/>
        </w:rPr>
        <w:t>_________________</w:t>
      </w:r>
    </w:p>
    <w:p w14:paraId="34E1237E"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4"/>
          <w:szCs w:val="24"/>
          <w:lang w:val="en-US"/>
        </w:rPr>
        <w:t> </w:t>
      </w:r>
    </w:p>
    <w:tbl>
      <w:tblPr>
        <w:tblW w:w="5000" w:type="pct"/>
        <w:jc w:val="center"/>
        <w:tblCellMar>
          <w:left w:w="0" w:type="dxa"/>
          <w:right w:w="0" w:type="dxa"/>
        </w:tblCellMar>
        <w:tblLook w:val="0000" w:firstRow="0" w:lastRow="0" w:firstColumn="0" w:lastColumn="0" w:noHBand="0" w:noVBand="0"/>
      </w:tblPr>
      <w:tblGrid>
        <w:gridCol w:w="413"/>
        <w:gridCol w:w="557"/>
        <w:gridCol w:w="678"/>
        <w:gridCol w:w="520"/>
        <w:gridCol w:w="897"/>
        <w:gridCol w:w="984"/>
        <w:gridCol w:w="648"/>
        <w:gridCol w:w="1098"/>
        <w:gridCol w:w="781"/>
        <w:gridCol w:w="1103"/>
        <w:gridCol w:w="900"/>
        <w:gridCol w:w="456"/>
      </w:tblGrid>
      <w:tr w:rsidR="00194BF5" w:rsidRPr="00194BF5" w14:paraId="07041F3D" w14:textId="77777777" w:rsidTr="00D26993">
        <w:trPr>
          <w:trHeight w:val="1980"/>
          <w:jc w:val="center"/>
        </w:trPr>
        <w:tc>
          <w:tcPr>
            <w:tcW w:w="555" w:type="dxa"/>
            <w:tcBorders>
              <w:top w:val="single" w:sz="8" w:space="0" w:color="auto"/>
              <w:left w:val="single" w:sz="8" w:space="0" w:color="auto"/>
              <w:bottom w:val="nil"/>
              <w:right w:val="nil"/>
            </w:tcBorders>
            <w:shd w:val="clear" w:color="auto" w:fill="FFFFFF"/>
            <w:vAlign w:val="center"/>
          </w:tcPr>
          <w:p w14:paraId="3C1B6533"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TT</w:t>
            </w:r>
          </w:p>
        </w:tc>
        <w:tc>
          <w:tcPr>
            <w:tcW w:w="660" w:type="dxa"/>
            <w:tcBorders>
              <w:top w:val="single" w:sz="8" w:space="0" w:color="auto"/>
              <w:left w:val="single" w:sz="8" w:space="0" w:color="auto"/>
              <w:bottom w:val="nil"/>
              <w:right w:val="nil"/>
            </w:tcBorders>
            <w:shd w:val="clear" w:color="auto" w:fill="FFFFFF"/>
            <w:vAlign w:val="center"/>
          </w:tcPr>
          <w:p w14:paraId="020639DC"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Họ và tên</w:t>
            </w:r>
          </w:p>
        </w:tc>
        <w:tc>
          <w:tcPr>
            <w:tcW w:w="870" w:type="dxa"/>
            <w:tcBorders>
              <w:top w:val="single" w:sz="8" w:space="0" w:color="auto"/>
              <w:left w:val="single" w:sz="8" w:space="0" w:color="auto"/>
              <w:bottom w:val="nil"/>
              <w:right w:val="nil"/>
            </w:tcBorders>
            <w:shd w:val="clear" w:color="auto" w:fill="FFFFFF"/>
            <w:vAlign w:val="center"/>
          </w:tcPr>
          <w:p w14:paraId="43E668B7"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Ngày tháng năm sinh</w:t>
            </w:r>
          </w:p>
        </w:tc>
        <w:tc>
          <w:tcPr>
            <w:tcW w:w="660" w:type="dxa"/>
            <w:tcBorders>
              <w:top w:val="single" w:sz="8" w:space="0" w:color="auto"/>
              <w:left w:val="single" w:sz="8" w:space="0" w:color="auto"/>
              <w:bottom w:val="nil"/>
              <w:right w:val="nil"/>
            </w:tcBorders>
            <w:shd w:val="clear" w:color="auto" w:fill="FFFFFF"/>
            <w:vAlign w:val="center"/>
          </w:tcPr>
          <w:p w14:paraId="794C0C5F"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Giới tính</w:t>
            </w:r>
          </w:p>
        </w:tc>
        <w:tc>
          <w:tcPr>
            <w:tcW w:w="1200" w:type="dxa"/>
            <w:tcBorders>
              <w:top w:val="single" w:sz="8" w:space="0" w:color="auto"/>
              <w:left w:val="single" w:sz="8" w:space="0" w:color="auto"/>
              <w:bottom w:val="nil"/>
              <w:right w:val="nil"/>
            </w:tcBorders>
            <w:shd w:val="clear" w:color="auto" w:fill="FFFFFF"/>
            <w:vAlign w:val="center"/>
          </w:tcPr>
          <w:p w14:paraId="75838BD3"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sổ bảo hiểm xã hội/Mã số bảo hiểm xã hội</w:t>
            </w:r>
          </w:p>
        </w:tc>
        <w:tc>
          <w:tcPr>
            <w:tcW w:w="1425" w:type="dxa"/>
            <w:tcBorders>
              <w:top w:val="single" w:sz="8" w:space="0" w:color="auto"/>
              <w:left w:val="single" w:sz="8" w:space="0" w:color="auto"/>
              <w:bottom w:val="nil"/>
              <w:right w:val="nil"/>
            </w:tcBorders>
            <w:shd w:val="clear" w:color="auto" w:fill="FFFFFF"/>
            <w:vAlign w:val="center"/>
          </w:tcPr>
          <w:p w14:paraId="52980C78"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tháng tham gia bảo hiểm tai nạn lao động, bệnh nghề nghiệp</w:t>
            </w:r>
          </w:p>
        </w:tc>
        <w:tc>
          <w:tcPr>
            <w:tcW w:w="870" w:type="dxa"/>
            <w:tcBorders>
              <w:top w:val="single" w:sz="8" w:space="0" w:color="auto"/>
              <w:left w:val="single" w:sz="8" w:space="0" w:color="auto"/>
              <w:bottom w:val="nil"/>
              <w:right w:val="nil"/>
            </w:tcBorders>
            <w:shd w:val="clear" w:color="auto" w:fill="FFFFFF"/>
            <w:vAlign w:val="center"/>
          </w:tcPr>
          <w:p w14:paraId="2E234A4F"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điện thoại (nếu có)</w:t>
            </w:r>
          </w:p>
        </w:tc>
        <w:tc>
          <w:tcPr>
            <w:tcW w:w="1320" w:type="dxa"/>
            <w:tcBorders>
              <w:top w:val="single" w:sz="8" w:space="0" w:color="auto"/>
              <w:left w:val="single" w:sz="8" w:space="0" w:color="auto"/>
              <w:bottom w:val="nil"/>
              <w:right w:val="nil"/>
            </w:tcBorders>
            <w:shd w:val="clear" w:color="auto" w:fill="FFFFFF"/>
            <w:vAlign w:val="center"/>
          </w:tcPr>
          <w:p w14:paraId="1AE69610"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Công việc đang làm khi phát hiện bệnh nghề nghiệp</w:t>
            </w:r>
          </w:p>
        </w:tc>
        <w:tc>
          <w:tcPr>
            <w:tcW w:w="990" w:type="dxa"/>
            <w:tcBorders>
              <w:top w:val="single" w:sz="8" w:space="0" w:color="auto"/>
              <w:left w:val="single" w:sz="8" w:space="0" w:color="auto"/>
              <w:bottom w:val="nil"/>
              <w:right w:val="nil"/>
            </w:tcBorders>
            <w:shd w:val="clear" w:color="auto" w:fill="FFFFFF"/>
            <w:vAlign w:val="center"/>
          </w:tcPr>
          <w:p w14:paraId="1B17A3BB"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Bệnh nghề nghiệp được phát hiện</w:t>
            </w:r>
          </w:p>
        </w:tc>
        <w:tc>
          <w:tcPr>
            <w:tcW w:w="1680" w:type="dxa"/>
            <w:tcBorders>
              <w:top w:val="single" w:sz="8" w:space="0" w:color="auto"/>
              <w:left w:val="single" w:sz="8" w:space="0" w:color="auto"/>
              <w:bottom w:val="nil"/>
              <w:right w:val="nil"/>
            </w:tcBorders>
            <w:shd w:val="clear" w:color="auto" w:fill="FFFFFF"/>
            <w:vAlign w:val="center"/>
          </w:tcPr>
          <w:p w14:paraId="74F0EE15"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Thời điểm (năm) đã được hỗ trợ kinh phí khám bệnh nghề nghiệp (Nếu có)</w:t>
            </w:r>
          </w:p>
        </w:tc>
        <w:tc>
          <w:tcPr>
            <w:tcW w:w="1245" w:type="dxa"/>
            <w:tcBorders>
              <w:top w:val="single" w:sz="8" w:space="0" w:color="auto"/>
              <w:left w:val="single" w:sz="8" w:space="0" w:color="auto"/>
              <w:bottom w:val="nil"/>
              <w:right w:val="nil"/>
            </w:tcBorders>
            <w:shd w:val="clear" w:color="auto" w:fill="FFFFFF"/>
            <w:vAlign w:val="center"/>
          </w:tcPr>
          <w:p w14:paraId="59EAA1D3"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Mức kinh phí khám bệnh nghề nghiệp đề nghị hỗ trợ</w:t>
            </w:r>
          </w:p>
        </w:tc>
        <w:tc>
          <w:tcPr>
            <w:tcW w:w="585" w:type="dxa"/>
            <w:tcBorders>
              <w:top w:val="single" w:sz="8" w:space="0" w:color="auto"/>
              <w:left w:val="single" w:sz="8" w:space="0" w:color="auto"/>
              <w:bottom w:val="nil"/>
              <w:right w:val="single" w:sz="8" w:space="0" w:color="auto"/>
            </w:tcBorders>
            <w:shd w:val="clear" w:color="auto" w:fill="FFFFFF"/>
            <w:vAlign w:val="center"/>
          </w:tcPr>
          <w:p w14:paraId="194F01C8"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Ghi chú</w:t>
            </w:r>
          </w:p>
        </w:tc>
      </w:tr>
      <w:tr w:rsidR="00194BF5" w:rsidRPr="00194BF5" w14:paraId="0E0205A3" w14:textId="77777777" w:rsidTr="00D26993">
        <w:trPr>
          <w:trHeight w:val="570"/>
          <w:jc w:val="center"/>
        </w:trPr>
        <w:tc>
          <w:tcPr>
            <w:tcW w:w="555" w:type="dxa"/>
            <w:tcBorders>
              <w:top w:val="single" w:sz="8" w:space="0" w:color="auto"/>
              <w:left w:val="single" w:sz="8" w:space="0" w:color="auto"/>
              <w:bottom w:val="nil"/>
              <w:right w:val="nil"/>
            </w:tcBorders>
            <w:shd w:val="clear" w:color="auto" w:fill="FFFFFF"/>
            <w:vAlign w:val="center"/>
          </w:tcPr>
          <w:p w14:paraId="442F28DF"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1</w:t>
            </w:r>
          </w:p>
        </w:tc>
        <w:tc>
          <w:tcPr>
            <w:tcW w:w="660" w:type="dxa"/>
            <w:tcBorders>
              <w:top w:val="single" w:sz="8" w:space="0" w:color="auto"/>
              <w:left w:val="single" w:sz="8" w:space="0" w:color="auto"/>
              <w:bottom w:val="nil"/>
              <w:right w:val="nil"/>
            </w:tcBorders>
            <w:shd w:val="clear" w:color="auto" w:fill="FFFFFF"/>
            <w:vAlign w:val="center"/>
          </w:tcPr>
          <w:p w14:paraId="603FD85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0C5A651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02E49F5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00" w:type="dxa"/>
            <w:tcBorders>
              <w:top w:val="single" w:sz="8" w:space="0" w:color="auto"/>
              <w:left w:val="single" w:sz="8" w:space="0" w:color="auto"/>
              <w:bottom w:val="nil"/>
              <w:right w:val="nil"/>
            </w:tcBorders>
            <w:shd w:val="clear" w:color="auto" w:fill="FFFFFF"/>
            <w:vAlign w:val="center"/>
          </w:tcPr>
          <w:p w14:paraId="17C07AE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25" w:type="dxa"/>
            <w:tcBorders>
              <w:top w:val="single" w:sz="8" w:space="0" w:color="auto"/>
              <w:left w:val="single" w:sz="8" w:space="0" w:color="auto"/>
              <w:bottom w:val="nil"/>
              <w:right w:val="nil"/>
            </w:tcBorders>
            <w:shd w:val="clear" w:color="auto" w:fill="FFFFFF"/>
            <w:vAlign w:val="center"/>
          </w:tcPr>
          <w:p w14:paraId="4E36FA2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2E26C684"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20" w:type="dxa"/>
            <w:tcBorders>
              <w:top w:val="single" w:sz="8" w:space="0" w:color="auto"/>
              <w:left w:val="single" w:sz="8" w:space="0" w:color="auto"/>
              <w:bottom w:val="nil"/>
              <w:right w:val="nil"/>
            </w:tcBorders>
            <w:shd w:val="clear" w:color="auto" w:fill="FFFFFF"/>
            <w:vAlign w:val="center"/>
          </w:tcPr>
          <w:p w14:paraId="209A797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613296F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680" w:type="dxa"/>
            <w:tcBorders>
              <w:top w:val="single" w:sz="8" w:space="0" w:color="auto"/>
              <w:left w:val="single" w:sz="8" w:space="0" w:color="auto"/>
              <w:bottom w:val="nil"/>
              <w:right w:val="nil"/>
            </w:tcBorders>
            <w:shd w:val="clear" w:color="auto" w:fill="FFFFFF"/>
            <w:vAlign w:val="center"/>
          </w:tcPr>
          <w:p w14:paraId="6CD60ED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6B04462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85" w:type="dxa"/>
            <w:tcBorders>
              <w:top w:val="single" w:sz="8" w:space="0" w:color="auto"/>
              <w:left w:val="single" w:sz="8" w:space="0" w:color="auto"/>
              <w:bottom w:val="nil"/>
              <w:right w:val="single" w:sz="8" w:space="0" w:color="auto"/>
            </w:tcBorders>
            <w:shd w:val="clear" w:color="auto" w:fill="FFFFFF"/>
            <w:vAlign w:val="center"/>
          </w:tcPr>
          <w:p w14:paraId="1E03AC9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714234D8" w14:textId="77777777" w:rsidTr="00D26993">
        <w:trPr>
          <w:trHeight w:val="570"/>
          <w:jc w:val="center"/>
        </w:trPr>
        <w:tc>
          <w:tcPr>
            <w:tcW w:w="555" w:type="dxa"/>
            <w:tcBorders>
              <w:top w:val="single" w:sz="8" w:space="0" w:color="auto"/>
              <w:left w:val="single" w:sz="8" w:space="0" w:color="auto"/>
              <w:bottom w:val="nil"/>
              <w:right w:val="nil"/>
            </w:tcBorders>
            <w:shd w:val="clear" w:color="auto" w:fill="FFFFFF"/>
            <w:vAlign w:val="center"/>
          </w:tcPr>
          <w:p w14:paraId="7E9F08B1"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2</w:t>
            </w:r>
          </w:p>
        </w:tc>
        <w:tc>
          <w:tcPr>
            <w:tcW w:w="660" w:type="dxa"/>
            <w:tcBorders>
              <w:top w:val="single" w:sz="8" w:space="0" w:color="auto"/>
              <w:left w:val="single" w:sz="8" w:space="0" w:color="auto"/>
              <w:bottom w:val="nil"/>
              <w:right w:val="nil"/>
            </w:tcBorders>
            <w:shd w:val="clear" w:color="auto" w:fill="FFFFFF"/>
            <w:vAlign w:val="center"/>
          </w:tcPr>
          <w:p w14:paraId="361D5D4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1F8FFA5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71844A2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00" w:type="dxa"/>
            <w:tcBorders>
              <w:top w:val="single" w:sz="8" w:space="0" w:color="auto"/>
              <w:left w:val="single" w:sz="8" w:space="0" w:color="auto"/>
              <w:bottom w:val="nil"/>
              <w:right w:val="nil"/>
            </w:tcBorders>
            <w:shd w:val="clear" w:color="auto" w:fill="FFFFFF"/>
            <w:vAlign w:val="center"/>
          </w:tcPr>
          <w:p w14:paraId="7B1E875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25" w:type="dxa"/>
            <w:tcBorders>
              <w:top w:val="single" w:sz="8" w:space="0" w:color="auto"/>
              <w:left w:val="single" w:sz="8" w:space="0" w:color="auto"/>
              <w:bottom w:val="nil"/>
              <w:right w:val="nil"/>
            </w:tcBorders>
            <w:shd w:val="clear" w:color="auto" w:fill="FFFFFF"/>
            <w:vAlign w:val="center"/>
          </w:tcPr>
          <w:p w14:paraId="5D3C3E6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6B33994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20" w:type="dxa"/>
            <w:tcBorders>
              <w:top w:val="single" w:sz="8" w:space="0" w:color="auto"/>
              <w:left w:val="single" w:sz="8" w:space="0" w:color="auto"/>
              <w:bottom w:val="nil"/>
              <w:right w:val="nil"/>
            </w:tcBorders>
            <w:shd w:val="clear" w:color="auto" w:fill="FFFFFF"/>
            <w:vAlign w:val="center"/>
          </w:tcPr>
          <w:p w14:paraId="358B8BF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45862B1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680" w:type="dxa"/>
            <w:tcBorders>
              <w:top w:val="single" w:sz="8" w:space="0" w:color="auto"/>
              <w:left w:val="single" w:sz="8" w:space="0" w:color="auto"/>
              <w:bottom w:val="nil"/>
              <w:right w:val="nil"/>
            </w:tcBorders>
            <w:shd w:val="clear" w:color="auto" w:fill="FFFFFF"/>
            <w:vAlign w:val="center"/>
          </w:tcPr>
          <w:p w14:paraId="472F3A4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79DC002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85" w:type="dxa"/>
            <w:tcBorders>
              <w:top w:val="single" w:sz="8" w:space="0" w:color="auto"/>
              <w:left w:val="single" w:sz="8" w:space="0" w:color="auto"/>
              <w:bottom w:val="nil"/>
              <w:right w:val="single" w:sz="8" w:space="0" w:color="auto"/>
            </w:tcBorders>
            <w:shd w:val="clear" w:color="auto" w:fill="FFFFFF"/>
            <w:vAlign w:val="center"/>
          </w:tcPr>
          <w:p w14:paraId="07FF894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5EFCE913" w14:textId="77777777" w:rsidTr="00D26993">
        <w:trPr>
          <w:trHeight w:val="570"/>
          <w:jc w:val="center"/>
        </w:trPr>
        <w:tc>
          <w:tcPr>
            <w:tcW w:w="555" w:type="dxa"/>
            <w:tcBorders>
              <w:top w:val="single" w:sz="8" w:space="0" w:color="auto"/>
              <w:left w:val="single" w:sz="8" w:space="0" w:color="auto"/>
              <w:bottom w:val="nil"/>
              <w:right w:val="nil"/>
            </w:tcBorders>
            <w:shd w:val="clear" w:color="auto" w:fill="FFFFFF"/>
            <w:vAlign w:val="center"/>
          </w:tcPr>
          <w:p w14:paraId="13F22A53"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w:t>
            </w:r>
          </w:p>
        </w:tc>
        <w:tc>
          <w:tcPr>
            <w:tcW w:w="660" w:type="dxa"/>
            <w:tcBorders>
              <w:top w:val="single" w:sz="8" w:space="0" w:color="auto"/>
              <w:left w:val="single" w:sz="8" w:space="0" w:color="auto"/>
              <w:bottom w:val="nil"/>
              <w:right w:val="nil"/>
            </w:tcBorders>
            <w:shd w:val="clear" w:color="auto" w:fill="FFFFFF"/>
            <w:vAlign w:val="center"/>
          </w:tcPr>
          <w:p w14:paraId="4C4E5C5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7539333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2E6DEAD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00" w:type="dxa"/>
            <w:tcBorders>
              <w:top w:val="single" w:sz="8" w:space="0" w:color="auto"/>
              <w:left w:val="single" w:sz="8" w:space="0" w:color="auto"/>
              <w:bottom w:val="nil"/>
              <w:right w:val="nil"/>
            </w:tcBorders>
            <w:shd w:val="clear" w:color="auto" w:fill="FFFFFF"/>
            <w:vAlign w:val="center"/>
          </w:tcPr>
          <w:p w14:paraId="49D726A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25" w:type="dxa"/>
            <w:tcBorders>
              <w:top w:val="single" w:sz="8" w:space="0" w:color="auto"/>
              <w:left w:val="single" w:sz="8" w:space="0" w:color="auto"/>
              <w:bottom w:val="nil"/>
              <w:right w:val="nil"/>
            </w:tcBorders>
            <w:shd w:val="clear" w:color="auto" w:fill="FFFFFF"/>
            <w:vAlign w:val="center"/>
          </w:tcPr>
          <w:p w14:paraId="5DF39C4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nil"/>
              <w:right w:val="nil"/>
            </w:tcBorders>
            <w:shd w:val="clear" w:color="auto" w:fill="FFFFFF"/>
            <w:vAlign w:val="center"/>
          </w:tcPr>
          <w:p w14:paraId="65BE488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20" w:type="dxa"/>
            <w:tcBorders>
              <w:top w:val="single" w:sz="8" w:space="0" w:color="auto"/>
              <w:left w:val="single" w:sz="8" w:space="0" w:color="auto"/>
              <w:bottom w:val="nil"/>
              <w:right w:val="nil"/>
            </w:tcBorders>
            <w:shd w:val="clear" w:color="auto" w:fill="FFFFFF"/>
            <w:vAlign w:val="center"/>
          </w:tcPr>
          <w:p w14:paraId="4FF2020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1244478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680" w:type="dxa"/>
            <w:tcBorders>
              <w:top w:val="single" w:sz="8" w:space="0" w:color="auto"/>
              <w:left w:val="single" w:sz="8" w:space="0" w:color="auto"/>
              <w:bottom w:val="nil"/>
              <w:right w:val="nil"/>
            </w:tcBorders>
            <w:shd w:val="clear" w:color="auto" w:fill="FFFFFF"/>
            <w:vAlign w:val="center"/>
          </w:tcPr>
          <w:p w14:paraId="60787AA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0906417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85" w:type="dxa"/>
            <w:tcBorders>
              <w:top w:val="single" w:sz="8" w:space="0" w:color="auto"/>
              <w:left w:val="single" w:sz="8" w:space="0" w:color="auto"/>
              <w:bottom w:val="nil"/>
              <w:right w:val="single" w:sz="8" w:space="0" w:color="auto"/>
            </w:tcBorders>
            <w:shd w:val="clear" w:color="auto" w:fill="FFFFFF"/>
            <w:vAlign w:val="center"/>
          </w:tcPr>
          <w:p w14:paraId="500B5D0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096EA5ED" w14:textId="77777777" w:rsidTr="00D26993">
        <w:trPr>
          <w:trHeight w:val="915"/>
          <w:jc w:val="center"/>
        </w:trPr>
        <w:tc>
          <w:tcPr>
            <w:tcW w:w="555" w:type="dxa"/>
            <w:tcBorders>
              <w:top w:val="single" w:sz="8" w:space="0" w:color="auto"/>
              <w:left w:val="single" w:sz="8" w:space="0" w:color="auto"/>
              <w:bottom w:val="single" w:sz="8" w:space="0" w:color="auto"/>
              <w:right w:val="nil"/>
            </w:tcBorders>
            <w:shd w:val="clear" w:color="auto" w:fill="FFFFFF"/>
            <w:vAlign w:val="center"/>
          </w:tcPr>
          <w:p w14:paraId="278670B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single" w:sz="8" w:space="0" w:color="auto"/>
              <w:right w:val="nil"/>
            </w:tcBorders>
            <w:shd w:val="clear" w:color="auto" w:fill="FFFFFF"/>
            <w:vAlign w:val="center"/>
          </w:tcPr>
          <w:p w14:paraId="6B9E1AA1"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Tổng cộng</w:t>
            </w:r>
          </w:p>
        </w:tc>
        <w:tc>
          <w:tcPr>
            <w:tcW w:w="870" w:type="dxa"/>
            <w:tcBorders>
              <w:top w:val="single" w:sz="8" w:space="0" w:color="auto"/>
              <w:left w:val="single" w:sz="8" w:space="0" w:color="auto"/>
              <w:bottom w:val="single" w:sz="8" w:space="0" w:color="auto"/>
              <w:right w:val="nil"/>
            </w:tcBorders>
            <w:shd w:val="clear" w:color="auto" w:fill="FFFFFF"/>
            <w:vAlign w:val="center"/>
          </w:tcPr>
          <w:p w14:paraId="2B7074A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single" w:sz="8" w:space="0" w:color="auto"/>
              <w:right w:val="nil"/>
            </w:tcBorders>
            <w:shd w:val="clear" w:color="auto" w:fill="FFFFFF"/>
            <w:vAlign w:val="center"/>
          </w:tcPr>
          <w:p w14:paraId="1437B5F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00" w:type="dxa"/>
            <w:tcBorders>
              <w:top w:val="single" w:sz="8" w:space="0" w:color="auto"/>
              <w:left w:val="single" w:sz="8" w:space="0" w:color="auto"/>
              <w:bottom w:val="single" w:sz="8" w:space="0" w:color="auto"/>
              <w:right w:val="nil"/>
            </w:tcBorders>
            <w:shd w:val="clear" w:color="auto" w:fill="FFFFFF"/>
            <w:vAlign w:val="center"/>
          </w:tcPr>
          <w:p w14:paraId="384D486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25" w:type="dxa"/>
            <w:tcBorders>
              <w:top w:val="single" w:sz="8" w:space="0" w:color="auto"/>
              <w:left w:val="single" w:sz="8" w:space="0" w:color="auto"/>
              <w:bottom w:val="single" w:sz="8" w:space="0" w:color="auto"/>
              <w:right w:val="nil"/>
            </w:tcBorders>
            <w:shd w:val="clear" w:color="auto" w:fill="FFFFFF"/>
            <w:vAlign w:val="center"/>
          </w:tcPr>
          <w:p w14:paraId="07E0938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70" w:type="dxa"/>
            <w:tcBorders>
              <w:top w:val="single" w:sz="8" w:space="0" w:color="auto"/>
              <w:left w:val="single" w:sz="8" w:space="0" w:color="auto"/>
              <w:bottom w:val="single" w:sz="8" w:space="0" w:color="auto"/>
              <w:right w:val="nil"/>
            </w:tcBorders>
            <w:shd w:val="clear" w:color="auto" w:fill="FFFFFF"/>
            <w:vAlign w:val="center"/>
          </w:tcPr>
          <w:p w14:paraId="4D888DA4"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20" w:type="dxa"/>
            <w:tcBorders>
              <w:top w:val="single" w:sz="8" w:space="0" w:color="auto"/>
              <w:left w:val="single" w:sz="8" w:space="0" w:color="auto"/>
              <w:bottom w:val="single" w:sz="8" w:space="0" w:color="auto"/>
              <w:right w:val="nil"/>
            </w:tcBorders>
            <w:shd w:val="clear" w:color="auto" w:fill="FFFFFF"/>
            <w:vAlign w:val="center"/>
          </w:tcPr>
          <w:p w14:paraId="0AAEA02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single" w:sz="8" w:space="0" w:color="auto"/>
              <w:right w:val="nil"/>
            </w:tcBorders>
            <w:shd w:val="clear" w:color="auto" w:fill="FFFFFF"/>
            <w:vAlign w:val="center"/>
          </w:tcPr>
          <w:p w14:paraId="6841B36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680" w:type="dxa"/>
            <w:tcBorders>
              <w:top w:val="single" w:sz="8" w:space="0" w:color="auto"/>
              <w:left w:val="single" w:sz="8" w:space="0" w:color="auto"/>
              <w:bottom w:val="single" w:sz="8" w:space="0" w:color="auto"/>
              <w:right w:val="nil"/>
            </w:tcBorders>
            <w:shd w:val="clear" w:color="auto" w:fill="FFFFFF"/>
            <w:vAlign w:val="center"/>
          </w:tcPr>
          <w:p w14:paraId="3B8C771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single" w:sz="8" w:space="0" w:color="auto"/>
              <w:right w:val="nil"/>
            </w:tcBorders>
            <w:shd w:val="clear" w:color="auto" w:fill="FFFFFF"/>
            <w:vAlign w:val="center"/>
          </w:tcPr>
          <w:p w14:paraId="16C0C2A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85" w:type="dxa"/>
            <w:tcBorders>
              <w:top w:val="single" w:sz="8" w:space="0" w:color="auto"/>
              <w:left w:val="single" w:sz="8" w:space="0" w:color="auto"/>
              <w:bottom w:val="single" w:sz="8" w:space="0" w:color="auto"/>
              <w:right w:val="single" w:sz="8" w:space="0" w:color="auto"/>
            </w:tcBorders>
            <w:shd w:val="clear" w:color="auto" w:fill="FFFFFF"/>
            <w:vAlign w:val="center"/>
          </w:tcPr>
          <w:p w14:paraId="7BF88E0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bl>
    <w:p w14:paraId="74E02BDE"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56FFDB6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p w14:paraId="309022A2"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0"/>
          <w:szCs w:val="20"/>
          <w:lang w:val="en-US"/>
        </w:rPr>
        <w:t>---------------------</w:t>
      </w:r>
    </w:p>
    <w:p w14:paraId="248D6723"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b/>
          <w:bCs/>
          <w:i/>
          <w:iCs/>
          <w:sz w:val="24"/>
          <w:szCs w:val="24"/>
          <w:lang w:val="en-US"/>
        </w:rPr>
        <w:t>Ghi chú</w:t>
      </w:r>
    </w:p>
    <w:p w14:paraId="5FBA6BBA"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(1)</w:t>
      </w:r>
      <w:r w:rsidRPr="00194BF5">
        <w:rPr>
          <w:rFonts w:eastAsia="Times New Roman"/>
          <w:sz w:val="24"/>
          <w:szCs w:val="24"/>
          <w:lang w:val="en-US"/>
        </w:rPr>
        <w:t> Ghi tên tỉnh, thành phố trực thuộc trung ương nơi người sử dụng lao động đóng bảo hiểm xã hội cho người lao động.</w:t>
      </w:r>
    </w:p>
    <w:p w14:paraId="0DC39963"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(2)</w:t>
      </w:r>
      <w:r w:rsidRPr="00194BF5">
        <w:rPr>
          <w:rFonts w:eastAsia="Times New Roman"/>
          <w:sz w:val="24"/>
          <w:szCs w:val="24"/>
          <w:lang w:val="en-US"/>
        </w:rPr>
        <w:t> Ghi đầy đủ tên cơ sở,</w:t>
      </w:r>
    </w:p>
    <w:p w14:paraId="23E02423"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(3)</w:t>
      </w:r>
      <w:r w:rsidRPr="00194BF5">
        <w:rPr>
          <w:rFonts w:eastAsia="Times New Roman"/>
          <w:sz w:val="24"/>
          <w:szCs w:val="24"/>
          <w:lang w:val="en-US"/>
        </w:rPr>
        <w:t> Ghi đầy đủ địa chỉ nơi cơ sở đóng trụ sở: số nhà, ngõ (ngách, hẻm), đường phố, tổ (thôn, xóm, ấp), xã (phường, thị trấn), huyện (thị xã, thành phố), tỉnh, thành phố.</w:t>
      </w:r>
    </w:p>
    <w:p w14:paraId="68D71CE4"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(4)</w:t>
      </w:r>
      <w:r w:rsidRPr="00194BF5">
        <w:rPr>
          <w:rFonts w:eastAsia="Times New Roman"/>
          <w:sz w:val="24"/>
          <w:szCs w:val="24"/>
          <w:lang w:val="en-US"/>
        </w:rPr>
        <w:t> Ghi rõ số điện thoại của cơ sở; số điện thoại di động của cá nhân liên hệ giải quyết hỗ trợ người lao động của cơ sở.</w:t>
      </w:r>
    </w:p>
    <w:p w14:paraId="1F7C504A"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(5)</w:t>
      </w:r>
      <w:r w:rsidRPr="00194BF5">
        <w:rPr>
          <w:rFonts w:eastAsia="Times New Roman"/>
          <w:sz w:val="24"/>
          <w:szCs w:val="24"/>
          <w:lang w:val="en-US"/>
        </w:rPr>
        <w:t> Ghi đầy đủ họ và tên người đại diện của cơ sở.</w:t>
      </w:r>
    </w:p>
    <w:p w14:paraId="7F20EB37"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(6)</w:t>
      </w:r>
      <w:r w:rsidRPr="00194BF5">
        <w:rPr>
          <w:rFonts w:eastAsia="Times New Roman"/>
          <w:sz w:val="24"/>
          <w:szCs w:val="24"/>
          <w:lang w:val="en-US"/>
        </w:rPr>
        <w:t> Điền đầy đủ thông tin về tên chủ tài khoản; số tài khoản; ngân hàng, kho bạc nhà nước nơi cơ sở mở tài khoản.</w:t>
      </w:r>
    </w:p>
    <w:p w14:paraId="2CEC8FFF" w14:textId="77777777" w:rsidR="00194BF5" w:rsidRPr="00194BF5" w:rsidRDefault="00194BF5" w:rsidP="00194BF5">
      <w:pPr>
        <w:spacing w:before="120" w:after="120" w:line="240" w:lineRule="auto"/>
        <w:ind w:firstLine="720"/>
        <w:rPr>
          <w:rFonts w:eastAsia="Times New Roman"/>
          <w:sz w:val="24"/>
          <w:szCs w:val="24"/>
          <w:lang w:val="en-US"/>
        </w:rPr>
      </w:pPr>
      <w:r w:rsidRPr="00194BF5">
        <w:rPr>
          <w:rFonts w:eastAsia="Times New Roman"/>
          <w:sz w:val="24"/>
          <w:szCs w:val="24"/>
          <w:vertAlign w:val="superscript"/>
          <w:lang w:val="en-US"/>
        </w:rPr>
        <w:t>(7)</w:t>
      </w:r>
      <w:r w:rsidRPr="00194BF5">
        <w:rPr>
          <w:rFonts w:eastAsia="Times New Roman"/>
          <w:sz w:val="24"/>
          <w:szCs w:val="24"/>
          <w:lang w:val="en-US"/>
        </w:rPr>
        <w:t> Chỉ được lựa chọn một hình thức và đánh dấu X vào ô trống □</w:t>
      </w:r>
    </w:p>
    <w:p w14:paraId="0A5CFC96" w14:textId="77777777" w:rsidR="00194BF5" w:rsidRPr="00194BF5" w:rsidRDefault="00194BF5" w:rsidP="00194BF5">
      <w:pPr>
        <w:spacing w:before="120" w:after="120" w:line="240" w:lineRule="auto"/>
        <w:jc w:val="left"/>
        <w:rPr>
          <w:rFonts w:eastAsia="Calibri"/>
          <w:sz w:val="24"/>
          <w:szCs w:val="24"/>
          <w:lang w:val="en-US"/>
        </w:rPr>
      </w:pPr>
    </w:p>
    <w:p w14:paraId="2C52BCE4" w14:textId="77777777" w:rsidR="00194BF5" w:rsidRPr="00194BF5" w:rsidRDefault="00194BF5" w:rsidP="00194BF5">
      <w:pPr>
        <w:spacing w:before="120" w:after="120" w:line="240" w:lineRule="auto"/>
        <w:jc w:val="left"/>
        <w:rPr>
          <w:rFonts w:eastAsia="Calibri"/>
          <w:sz w:val="24"/>
          <w:szCs w:val="24"/>
          <w:lang w:val="en-US"/>
        </w:rPr>
      </w:pPr>
    </w:p>
    <w:p w14:paraId="7D254BB8" w14:textId="77777777" w:rsidR="00194BF5" w:rsidRPr="00194BF5" w:rsidRDefault="00194BF5" w:rsidP="00194BF5">
      <w:pPr>
        <w:spacing w:before="120" w:after="120" w:line="240" w:lineRule="auto"/>
        <w:jc w:val="left"/>
        <w:rPr>
          <w:rFonts w:eastAsia="Calibri"/>
          <w:sz w:val="24"/>
          <w:szCs w:val="24"/>
          <w:lang w:val="en-US"/>
        </w:rPr>
      </w:pPr>
    </w:p>
    <w:p w14:paraId="1AD6CA55" w14:textId="77777777" w:rsidR="00194BF5" w:rsidRPr="00194BF5" w:rsidRDefault="00194BF5" w:rsidP="00194BF5">
      <w:pPr>
        <w:spacing w:before="120" w:after="120" w:line="240" w:lineRule="auto"/>
        <w:jc w:val="left"/>
        <w:rPr>
          <w:rFonts w:eastAsia="Calibri"/>
          <w:sz w:val="26"/>
          <w:szCs w:val="26"/>
          <w:lang w:val="en-US"/>
        </w:rPr>
      </w:pPr>
    </w:p>
    <w:p w14:paraId="3D1CD55A" w14:textId="77777777" w:rsidR="00194BF5" w:rsidRPr="00194BF5" w:rsidRDefault="00194BF5" w:rsidP="00194BF5">
      <w:pPr>
        <w:spacing w:after="200" w:line="276" w:lineRule="auto"/>
        <w:jc w:val="left"/>
        <w:rPr>
          <w:rFonts w:eastAsia="Calibri"/>
          <w:sz w:val="26"/>
          <w:szCs w:val="26"/>
          <w:lang w:val="en-US"/>
        </w:rPr>
      </w:pPr>
      <w:r w:rsidRPr="00194BF5">
        <w:rPr>
          <w:rFonts w:eastAsia="Calibri"/>
          <w:sz w:val="26"/>
          <w:szCs w:val="26"/>
          <w:lang w:val="en-US"/>
        </w:rPr>
        <w:br w:type="page"/>
      </w:r>
    </w:p>
    <w:p w14:paraId="1631B98F"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b/>
          <w:bCs/>
          <w:sz w:val="24"/>
          <w:szCs w:val="24"/>
          <w:lang w:val="en-US"/>
        </w:rPr>
        <w:t>Mẫu số 07</w:t>
      </w:r>
    </w:p>
    <w:tbl>
      <w:tblPr>
        <w:tblW w:w="9737" w:type="dxa"/>
        <w:jc w:val="center"/>
        <w:tblCellMar>
          <w:left w:w="0" w:type="dxa"/>
          <w:right w:w="0" w:type="dxa"/>
        </w:tblCellMar>
        <w:tblLook w:val="0000" w:firstRow="0" w:lastRow="0" w:firstColumn="0" w:lastColumn="0" w:noHBand="0" w:noVBand="0"/>
      </w:tblPr>
      <w:tblGrid>
        <w:gridCol w:w="4083"/>
        <w:gridCol w:w="5654"/>
      </w:tblGrid>
      <w:tr w:rsidR="00194BF5" w:rsidRPr="00194BF5" w14:paraId="26FBAD8C" w14:textId="77777777" w:rsidTr="00D26993">
        <w:trPr>
          <w:trHeight w:val="1489"/>
          <w:jc w:val="center"/>
        </w:trPr>
        <w:tc>
          <w:tcPr>
            <w:tcW w:w="4083" w:type="dxa"/>
            <w:tcMar>
              <w:top w:w="0" w:type="dxa"/>
              <w:left w:w="108" w:type="dxa"/>
              <w:bottom w:w="0" w:type="dxa"/>
              <w:right w:w="108" w:type="dxa"/>
            </w:tcMar>
          </w:tcPr>
          <w:p w14:paraId="0CA870F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p>
          <w:p w14:paraId="3501F77D"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TÊN CƠ SỞ</w:t>
            </w:r>
          </w:p>
          <w:p w14:paraId="27804EC1"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vertAlign w:val="superscript"/>
                <w:lang w:val="en-US"/>
              </w:rPr>
              <w:t>_________</w:t>
            </w:r>
          </w:p>
          <w:p w14:paraId="0059FB83"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Số: ........../..........</w:t>
            </w:r>
          </w:p>
          <w:p w14:paraId="17128950"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4"/>
                <w:szCs w:val="24"/>
                <w:lang w:val="en-US"/>
              </w:rPr>
              <w:t>V/v: Đề nghị hỗ trợ kinh phí chữa bệnh nghề nghiệp</w:t>
            </w:r>
          </w:p>
        </w:tc>
        <w:tc>
          <w:tcPr>
            <w:tcW w:w="5654" w:type="dxa"/>
            <w:tcMar>
              <w:top w:w="0" w:type="dxa"/>
              <w:left w:w="108" w:type="dxa"/>
              <w:bottom w:w="0" w:type="dxa"/>
              <w:right w:w="108" w:type="dxa"/>
            </w:tcMar>
          </w:tcPr>
          <w:p w14:paraId="3D2A88C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p>
          <w:p w14:paraId="23CECDF0"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Độc lập - Tự do - Hạnh phúc</w:t>
            </w:r>
          </w:p>
          <w:p w14:paraId="4FBF3558"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vertAlign w:val="superscript"/>
                <w:lang w:val="en-US"/>
              </w:rPr>
              <w:t>______________________</w:t>
            </w:r>
          </w:p>
          <w:p w14:paraId="756E63E8"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i/>
                <w:iCs/>
                <w:szCs w:val="28"/>
                <w:lang w:val="en-US"/>
              </w:rPr>
              <w:t>......, ngày ... tháng ... năm ...</w:t>
            </w:r>
          </w:p>
        </w:tc>
      </w:tr>
    </w:tbl>
    <w:p w14:paraId="203DADDA"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79433D70"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Kính gửi: Sở Lao động - Thương binh và Xã hội.............................. </w:t>
      </w:r>
      <w:r w:rsidRPr="00194BF5">
        <w:rPr>
          <w:rFonts w:eastAsia="Times New Roman"/>
          <w:szCs w:val="28"/>
          <w:vertAlign w:val="superscript"/>
          <w:lang w:val="en-US"/>
        </w:rPr>
        <w:t>(1)</w:t>
      </w:r>
      <w:r w:rsidRPr="00194BF5">
        <w:rPr>
          <w:rFonts w:eastAsia="Times New Roman"/>
          <w:szCs w:val="28"/>
          <w:lang w:val="en-US"/>
        </w:rPr>
        <w:t>         </w:t>
      </w:r>
    </w:p>
    <w:p w14:paraId="2398E933"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 </w:t>
      </w:r>
    </w:p>
    <w:p w14:paraId="3C371894"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 THÔNG TIN VỀ CƠ SỞ</w:t>
      </w:r>
    </w:p>
    <w:p w14:paraId="28B6B172"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Tên cơ sở</w:t>
      </w:r>
      <w:r w:rsidRPr="00194BF5">
        <w:rPr>
          <w:rFonts w:eastAsia="Times New Roman"/>
          <w:szCs w:val="28"/>
          <w:vertAlign w:val="superscript"/>
          <w:lang w:val="en-US"/>
        </w:rPr>
        <w:t>(2)</w:t>
      </w:r>
      <w:r w:rsidRPr="00194BF5">
        <w:rPr>
          <w:rFonts w:eastAsia="Times New Roman"/>
          <w:szCs w:val="28"/>
          <w:lang w:val="en-US"/>
        </w:rPr>
        <w:t>:.............................................................................................</w:t>
      </w:r>
    </w:p>
    <w:p w14:paraId="03C2276D"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Địa chỉ trụ sở</w:t>
      </w:r>
      <w:r w:rsidRPr="00194BF5">
        <w:rPr>
          <w:rFonts w:eastAsia="Times New Roman"/>
          <w:szCs w:val="28"/>
          <w:vertAlign w:val="superscript"/>
          <w:lang w:val="en-US"/>
        </w:rPr>
        <w:t>(3)</w:t>
      </w:r>
      <w:r w:rsidRPr="00194BF5">
        <w:rPr>
          <w:rFonts w:eastAsia="Times New Roman"/>
          <w:szCs w:val="28"/>
          <w:lang w:val="en-US"/>
        </w:rPr>
        <w:t>:........................................................................................</w:t>
      </w:r>
    </w:p>
    <w:p w14:paraId="4A6F3F3D"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3. Điện thoại cố định: ............................ Điện thoại di động:................... </w:t>
      </w:r>
      <w:r w:rsidRPr="00194BF5">
        <w:rPr>
          <w:rFonts w:eastAsia="Times New Roman"/>
          <w:szCs w:val="28"/>
          <w:vertAlign w:val="superscript"/>
          <w:lang w:val="en-US"/>
        </w:rPr>
        <w:t>(4</w:t>
      </w:r>
    </w:p>
    <w:p w14:paraId="28D9DB4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4. Thư điện tử (Email):................................................................................</w:t>
      </w:r>
    </w:p>
    <w:p w14:paraId="48BF1880"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5. Người đại diện</w:t>
      </w:r>
      <w:r w:rsidRPr="00194BF5">
        <w:rPr>
          <w:rFonts w:eastAsia="Times New Roman"/>
          <w:szCs w:val="28"/>
          <w:vertAlign w:val="superscript"/>
          <w:lang w:val="en-US"/>
        </w:rPr>
        <w:t>(5)</w:t>
      </w:r>
      <w:r w:rsidRPr="00194BF5">
        <w:rPr>
          <w:rFonts w:eastAsia="Times New Roman"/>
          <w:szCs w:val="28"/>
          <w:lang w:val="en-US"/>
        </w:rPr>
        <w:t>:........................................ Chức vụ...............................</w:t>
      </w:r>
    </w:p>
    <w:p w14:paraId="661BC62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II. NỘI DUNG ĐỀ NGHỊ</w:t>
      </w:r>
    </w:p>
    <w:p w14:paraId="528ED130"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Đề nghị hỗ trợ kinh phí chữa bệnh nghề nghiệp cho người lao động theo quy định tại Nghị định số ........./2020/NĐ-CP ngày... tháng ... năm 2020 của Chính phủ, cụ thể như sau:</w:t>
      </w:r>
    </w:p>
    <w:p w14:paraId="4BFC0FA7"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a) Danh sách người lao động đề nghị hỗ trợ: Thông tin chi tiết gửi kèm theo văn bản đề nghị này;</w:t>
      </w:r>
    </w:p>
    <w:p w14:paraId="1FF1651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 Tổng số tiền hỗ trợ bằng số là....................................................... đồng.</w:t>
      </w:r>
    </w:p>
    <w:p w14:paraId="0AC0F583"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Bằng chữ ......................................................................................................</w:t>
      </w:r>
    </w:p>
    <w:p w14:paraId="27974C40"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c) Hình thức nhận tiền với từng người lao động tại Danh sách kèm theo.</w:t>
      </w:r>
    </w:p>
    <w:p w14:paraId="72550CC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Đăng ký nhận thông báo kết quả giải quyết thủ tục hành chính bằng:</w:t>
      </w:r>
      <w:r w:rsidRPr="00194BF5">
        <w:rPr>
          <w:rFonts w:eastAsia="Times New Roman"/>
          <w:szCs w:val="28"/>
          <w:vertAlign w:val="superscript"/>
          <w:lang w:val="en-US"/>
        </w:rPr>
        <w:t>(6)</w:t>
      </w:r>
    </w:p>
    <w:p w14:paraId="43D87D8B"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Văn bản □ Thư điện tử □ Tin nhắn □</w:t>
      </w:r>
    </w:p>
    <w:p w14:paraId="6355278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bl>
      <w:tblPr>
        <w:tblW w:w="9652" w:type="dxa"/>
        <w:jc w:val="center"/>
        <w:tblCellMar>
          <w:left w:w="0" w:type="dxa"/>
          <w:right w:w="0" w:type="dxa"/>
        </w:tblCellMar>
        <w:tblLook w:val="0000" w:firstRow="0" w:lastRow="0" w:firstColumn="0" w:lastColumn="0" w:noHBand="0" w:noVBand="0"/>
      </w:tblPr>
      <w:tblGrid>
        <w:gridCol w:w="4947"/>
        <w:gridCol w:w="4705"/>
      </w:tblGrid>
      <w:tr w:rsidR="00194BF5" w:rsidRPr="00194BF5" w14:paraId="085888DB" w14:textId="77777777" w:rsidTr="00D26993">
        <w:trPr>
          <w:trHeight w:val="1164"/>
          <w:jc w:val="center"/>
        </w:trPr>
        <w:tc>
          <w:tcPr>
            <w:tcW w:w="4947" w:type="dxa"/>
            <w:tcMar>
              <w:top w:w="0" w:type="dxa"/>
              <w:left w:w="108" w:type="dxa"/>
              <w:bottom w:w="0" w:type="dxa"/>
              <w:right w:w="108" w:type="dxa"/>
            </w:tcMar>
          </w:tcPr>
          <w:p w14:paraId="54D9F3F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b/>
                <w:bCs/>
                <w:i/>
                <w:iCs/>
                <w:sz w:val="24"/>
                <w:szCs w:val="24"/>
                <w:lang w:val="en-US"/>
              </w:rPr>
              <w:t>Nơi nhận:</w:t>
            </w:r>
          </w:p>
          <w:p w14:paraId="4871B5C8" w14:textId="77777777" w:rsidR="00194BF5" w:rsidRPr="00194BF5" w:rsidRDefault="00194BF5" w:rsidP="00194BF5">
            <w:pPr>
              <w:spacing w:before="120" w:after="120" w:line="240" w:lineRule="auto"/>
              <w:jc w:val="left"/>
              <w:rPr>
                <w:rFonts w:eastAsia="Times New Roman"/>
                <w:sz w:val="22"/>
                <w:lang w:val="en-US"/>
              </w:rPr>
            </w:pPr>
            <w:r w:rsidRPr="00194BF5">
              <w:rPr>
                <w:rFonts w:eastAsia="Times New Roman"/>
                <w:sz w:val="22"/>
                <w:lang w:val="en-US"/>
              </w:rPr>
              <w:t>- Như trên;</w:t>
            </w:r>
          </w:p>
          <w:p w14:paraId="4D578C14" w14:textId="77777777" w:rsidR="00194BF5" w:rsidRPr="00194BF5" w:rsidRDefault="00194BF5" w:rsidP="00194BF5">
            <w:pPr>
              <w:spacing w:before="120" w:after="120" w:line="240" w:lineRule="auto"/>
              <w:jc w:val="left"/>
              <w:rPr>
                <w:rFonts w:eastAsia="Times New Roman"/>
                <w:sz w:val="22"/>
                <w:lang w:val="en-US"/>
              </w:rPr>
            </w:pPr>
            <w:r w:rsidRPr="00194BF5">
              <w:rPr>
                <w:rFonts w:eastAsia="Times New Roman"/>
                <w:sz w:val="22"/>
                <w:lang w:val="en-US"/>
              </w:rPr>
              <w:t>- ..............;</w:t>
            </w:r>
          </w:p>
          <w:p w14:paraId="32A5AD9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2"/>
                <w:lang w:val="en-US"/>
              </w:rPr>
              <w:t>- Lưu: </w:t>
            </w:r>
            <w:r w:rsidRPr="00194BF5">
              <w:rPr>
                <w:rFonts w:eastAsia="Times New Roman"/>
                <w:smallCaps/>
                <w:sz w:val="22"/>
                <w:lang w:val="en-US"/>
              </w:rPr>
              <w:t>VT,...</w:t>
            </w:r>
          </w:p>
        </w:tc>
        <w:tc>
          <w:tcPr>
            <w:tcW w:w="4705" w:type="dxa"/>
            <w:tcMar>
              <w:top w:w="0" w:type="dxa"/>
              <w:left w:w="108" w:type="dxa"/>
              <w:bottom w:w="0" w:type="dxa"/>
              <w:right w:w="108" w:type="dxa"/>
            </w:tcMar>
          </w:tcPr>
          <w:p w14:paraId="19022B6A"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NGƯỜI SỬ DỤNG LAO ĐỘNG</w:t>
            </w:r>
          </w:p>
          <w:p w14:paraId="03485103"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i/>
                <w:iCs/>
                <w:szCs w:val="28"/>
                <w:lang w:val="en-US"/>
              </w:rPr>
              <w:t>(Ký tên, đóng dấu)</w:t>
            </w:r>
          </w:p>
        </w:tc>
      </w:tr>
    </w:tbl>
    <w:p w14:paraId="4786E5D8"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1D2C675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p w14:paraId="4B85B4B9"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lang w:val="en-US"/>
        </w:rPr>
        <w:t>DANH SÁCH NGƯỜI LAO ĐỘNG ĐỀ NGHỊ HỖ TRỢ KINH PHÍ</w:t>
      </w:r>
    </w:p>
    <w:p w14:paraId="6372EC8E"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lang w:val="en-US"/>
        </w:rPr>
        <w:t xml:space="preserve"> CHỮA BỆNH NGHỀ NGHIỆP</w:t>
      </w:r>
    </w:p>
    <w:p w14:paraId="4AE9EB23" w14:textId="77777777" w:rsidR="00194BF5" w:rsidRPr="00194BF5" w:rsidRDefault="00194BF5" w:rsidP="00194BF5">
      <w:pPr>
        <w:spacing w:line="240" w:lineRule="auto"/>
        <w:jc w:val="center"/>
        <w:rPr>
          <w:rFonts w:eastAsia="Times New Roman"/>
          <w:szCs w:val="28"/>
          <w:lang w:val="en-US"/>
        </w:rPr>
      </w:pPr>
      <w:r w:rsidRPr="00194BF5">
        <w:rPr>
          <w:rFonts w:eastAsia="Times New Roman"/>
          <w:i/>
          <w:iCs/>
          <w:szCs w:val="28"/>
          <w:lang w:val="en-US"/>
        </w:rPr>
        <w:t>(Kèm theo Văn bản số........ ngày                    tháng....năm.... của cơ sở </w:t>
      </w:r>
      <w:r w:rsidRPr="00194BF5">
        <w:rPr>
          <w:rFonts w:eastAsia="Times New Roman"/>
          <w:i/>
          <w:iCs/>
          <w:szCs w:val="28"/>
          <w:vertAlign w:val="superscript"/>
          <w:lang w:val="en-US"/>
        </w:rPr>
        <w:t>(2)</w:t>
      </w:r>
      <w:r w:rsidRPr="00194BF5">
        <w:rPr>
          <w:rFonts w:eastAsia="Times New Roman"/>
          <w:i/>
          <w:iCs/>
          <w:szCs w:val="28"/>
          <w:lang w:val="en-US"/>
        </w:rPr>
        <w:t> ....)</w:t>
      </w:r>
    </w:p>
    <w:p w14:paraId="0AEE789B"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sz w:val="20"/>
          <w:szCs w:val="20"/>
          <w:vertAlign w:val="superscript"/>
          <w:lang w:val="en-US"/>
        </w:rPr>
        <w:t>_______________</w:t>
      </w:r>
    </w:p>
    <w:p w14:paraId="79959272"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sz w:val="24"/>
          <w:szCs w:val="24"/>
          <w:lang w:val="en-US"/>
        </w:rPr>
        <w:t> </w:t>
      </w:r>
    </w:p>
    <w:tbl>
      <w:tblPr>
        <w:tblW w:w="5000" w:type="pct"/>
        <w:jc w:val="center"/>
        <w:tblCellMar>
          <w:left w:w="0" w:type="dxa"/>
          <w:right w:w="0" w:type="dxa"/>
        </w:tblCellMar>
        <w:tblLook w:val="0000" w:firstRow="0" w:lastRow="0" w:firstColumn="0" w:lastColumn="0" w:noHBand="0" w:noVBand="0"/>
      </w:tblPr>
      <w:tblGrid>
        <w:gridCol w:w="414"/>
        <w:gridCol w:w="415"/>
        <w:gridCol w:w="626"/>
        <w:gridCol w:w="472"/>
        <w:gridCol w:w="786"/>
        <w:gridCol w:w="813"/>
        <w:gridCol w:w="543"/>
        <w:gridCol w:w="555"/>
        <w:gridCol w:w="690"/>
        <w:gridCol w:w="813"/>
        <w:gridCol w:w="761"/>
        <w:gridCol w:w="1706"/>
        <w:gridCol w:w="441"/>
      </w:tblGrid>
      <w:tr w:rsidR="00194BF5" w:rsidRPr="00194BF5" w14:paraId="4E5D5F0E" w14:textId="77777777" w:rsidTr="00D26993">
        <w:trPr>
          <w:trHeight w:val="2055"/>
          <w:jc w:val="center"/>
        </w:trPr>
        <w:tc>
          <w:tcPr>
            <w:tcW w:w="585" w:type="dxa"/>
            <w:tcBorders>
              <w:top w:val="single" w:sz="8" w:space="0" w:color="auto"/>
              <w:left w:val="single" w:sz="8" w:space="0" w:color="auto"/>
              <w:bottom w:val="nil"/>
              <w:right w:val="nil"/>
            </w:tcBorders>
            <w:shd w:val="clear" w:color="auto" w:fill="FFFFFF"/>
            <w:vAlign w:val="center"/>
          </w:tcPr>
          <w:p w14:paraId="7A200BD5"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TT</w:t>
            </w:r>
          </w:p>
        </w:tc>
        <w:tc>
          <w:tcPr>
            <w:tcW w:w="585" w:type="dxa"/>
            <w:tcBorders>
              <w:top w:val="single" w:sz="8" w:space="0" w:color="auto"/>
              <w:left w:val="single" w:sz="8" w:space="0" w:color="auto"/>
              <w:bottom w:val="nil"/>
              <w:right w:val="nil"/>
            </w:tcBorders>
            <w:shd w:val="clear" w:color="auto" w:fill="FFFFFF"/>
            <w:vAlign w:val="center"/>
          </w:tcPr>
          <w:p w14:paraId="3A72E44A"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Họ và tên</w:t>
            </w:r>
          </w:p>
        </w:tc>
        <w:tc>
          <w:tcPr>
            <w:tcW w:w="780" w:type="dxa"/>
            <w:tcBorders>
              <w:top w:val="single" w:sz="8" w:space="0" w:color="auto"/>
              <w:left w:val="single" w:sz="8" w:space="0" w:color="auto"/>
              <w:bottom w:val="nil"/>
              <w:right w:val="nil"/>
            </w:tcBorders>
            <w:shd w:val="clear" w:color="auto" w:fill="FFFFFF"/>
            <w:vAlign w:val="center"/>
          </w:tcPr>
          <w:p w14:paraId="64ACB2BD"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Ngày tháng năm sinh</w:t>
            </w:r>
          </w:p>
        </w:tc>
        <w:tc>
          <w:tcPr>
            <w:tcW w:w="570" w:type="dxa"/>
            <w:tcBorders>
              <w:top w:val="single" w:sz="8" w:space="0" w:color="auto"/>
              <w:left w:val="single" w:sz="8" w:space="0" w:color="auto"/>
              <w:bottom w:val="nil"/>
              <w:right w:val="nil"/>
            </w:tcBorders>
            <w:shd w:val="clear" w:color="auto" w:fill="FFFFFF"/>
            <w:vAlign w:val="center"/>
          </w:tcPr>
          <w:p w14:paraId="5051DDEB"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Giới tính</w:t>
            </w:r>
          </w:p>
        </w:tc>
        <w:tc>
          <w:tcPr>
            <w:tcW w:w="990" w:type="dxa"/>
            <w:tcBorders>
              <w:top w:val="single" w:sz="8" w:space="0" w:color="auto"/>
              <w:left w:val="single" w:sz="8" w:space="0" w:color="auto"/>
              <w:bottom w:val="nil"/>
              <w:right w:val="nil"/>
            </w:tcBorders>
            <w:shd w:val="clear" w:color="auto" w:fill="FFFFFF"/>
            <w:vAlign w:val="center"/>
          </w:tcPr>
          <w:p w14:paraId="6FBB515E"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sổ bảo hiểm xã hội/Mã số bảo hiểm xã hội</w:t>
            </w:r>
          </w:p>
        </w:tc>
        <w:tc>
          <w:tcPr>
            <w:tcW w:w="1095" w:type="dxa"/>
            <w:tcBorders>
              <w:top w:val="single" w:sz="8" w:space="0" w:color="auto"/>
              <w:left w:val="single" w:sz="8" w:space="0" w:color="auto"/>
              <w:bottom w:val="nil"/>
              <w:right w:val="nil"/>
            </w:tcBorders>
            <w:shd w:val="clear" w:color="auto" w:fill="FFFFFF"/>
            <w:vAlign w:val="center"/>
          </w:tcPr>
          <w:p w14:paraId="002D6A8E"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tháng tham gia bảo hiểm tai nạn lao động, bệnh nghề nghiệp</w:t>
            </w:r>
          </w:p>
        </w:tc>
        <w:tc>
          <w:tcPr>
            <w:tcW w:w="660" w:type="dxa"/>
            <w:tcBorders>
              <w:top w:val="single" w:sz="8" w:space="0" w:color="auto"/>
              <w:left w:val="single" w:sz="8" w:space="0" w:color="auto"/>
              <w:bottom w:val="nil"/>
              <w:right w:val="nil"/>
            </w:tcBorders>
            <w:shd w:val="clear" w:color="auto" w:fill="FFFFFF"/>
            <w:vAlign w:val="center"/>
          </w:tcPr>
          <w:p w14:paraId="695D702C"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điện thoại (nếu có)</w:t>
            </w:r>
          </w:p>
        </w:tc>
        <w:tc>
          <w:tcPr>
            <w:tcW w:w="660" w:type="dxa"/>
            <w:tcBorders>
              <w:top w:val="single" w:sz="8" w:space="0" w:color="auto"/>
              <w:left w:val="single" w:sz="8" w:space="0" w:color="auto"/>
              <w:bottom w:val="nil"/>
              <w:right w:val="nil"/>
            </w:tcBorders>
            <w:shd w:val="clear" w:color="auto" w:fill="FFFFFF"/>
            <w:vAlign w:val="center"/>
          </w:tcPr>
          <w:p w14:paraId="40A536BB"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Công việc đang làm</w:t>
            </w:r>
          </w:p>
        </w:tc>
        <w:tc>
          <w:tcPr>
            <w:tcW w:w="810" w:type="dxa"/>
            <w:tcBorders>
              <w:top w:val="single" w:sz="8" w:space="0" w:color="auto"/>
              <w:left w:val="single" w:sz="8" w:space="0" w:color="auto"/>
              <w:bottom w:val="nil"/>
              <w:right w:val="nil"/>
            </w:tcBorders>
            <w:shd w:val="clear" w:color="auto" w:fill="FFFFFF"/>
            <w:vAlign w:val="center"/>
          </w:tcPr>
          <w:p w14:paraId="1D3177A2"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Bệnh nghề nghiệp được điều trị</w:t>
            </w:r>
          </w:p>
        </w:tc>
        <w:tc>
          <w:tcPr>
            <w:tcW w:w="1095" w:type="dxa"/>
            <w:tcBorders>
              <w:top w:val="single" w:sz="8" w:space="0" w:color="auto"/>
              <w:left w:val="single" w:sz="8" w:space="0" w:color="auto"/>
              <w:bottom w:val="nil"/>
              <w:right w:val="nil"/>
            </w:tcBorders>
            <w:shd w:val="clear" w:color="auto" w:fill="FFFFFF"/>
            <w:vAlign w:val="center"/>
          </w:tcPr>
          <w:p w14:paraId="0DC7313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Thời điểm (năm) đã được hỗ trợ kinh phí chữa bệnh nghề nghiệp (nếu có)</w:t>
            </w:r>
          </w:p>
        </w:tc>
        <w:tc>
          <w:tcPr>
            <w:tcW w:w="975" w:type="dxa"/>
            <w:tcBorders>
              <w:top w:val="single" w:sz="8" w:space="0" w:color="auto"/>
              <w:left w:val="single" w:sz="8" w:space="0" w:color="auto"/>
              <w:bottom w:val="nil"/>
              <w:right w:val="nil"/>
            </w:tcBorders>
            <w:shd w:val="clear" w:color="auto" w:fill="FFFFFF"/>
            <w:vAlign w:val="center"/>
          </w:tcPr>
          <w:p w14:paraId="2DB7904D"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Mức kinh phí chữa bệnh nghề nghiệp đề nghị hỗ trợ</w:t>
            </w:r>
          </w:p>
        </w:tc>
        <w:tc>
          <w:tcPr>
            <w:tcW w:w="2685" w:type="dxa"/>
            <w:tcBorders>
              <w:top w:val="single" w:sz="8" w:space="0" w:color="auto"/>
              <w:left w:val="single" w:sz="8" w:space="0" w:color="auto"/>
              <w:bottom w:val="nil"/>
              <w:right w:val="nil"/>
            </w:tcBorders>
            <w:shd w:val="clear" w:color="auto" w:fill="FFFFFF"/>
            <w:vAlign w:val="center"/>
          </w:tcPr>
          <w:p w14:paraId="7627AFD6" w14:textId="77777777" w:rsidR="00194BF5" w:rsidRPr="00194BF5" w:rsidRDefault="00194BF5" w:rsidP="00194BF5">
            <w:pPr>
              <w:spacing w:before="120" w:after="120" w:line="240" w:lineRule="auto"/>
              <w:ind w:firstLine="460"/>
              <w:jc w:val="left"/>
              <w:rPr>
                <w:rFonts w:eastAsia="Times New Roman"/>
                <w:sz w:val="24"/>
                <w:szCs w:val="24"/>
                <w:lang w:val="en-US"/>
              </w:rPr>
            </w:pPr>
            <w:r w:rsidRPr="00194BF5">
              <w:rPr>
                <w:rFonts w:eastAsia="Times New Roman"/>
                <w:b/>
                <w:bCs/>
                <w:sz w:val="20"/>
                <w:szCs w:val="20"/>
                <w:lang w:val="en-US"/>
              </w:rPr>
              <w:t>Hình thức nhận tiền (7)</w:t>
            </w:r>
          </w:p>
        </w:tc>
        <w:tc>
          <w:tcPr>
            <w:tcW w:w="570" w:type="dxa"/>
            <w:tcBorders>
              <w:top w:val="single" w:sz="8" w:space="0" w:color="auto"/>
              <w:left w:val="single" w:sz="8" w:space="0" w:color="auto"/>
              <w:bottom w:val="nil"/>
              <w:right w:val="single" w:sz="8" w:space="0" w:color="auto"/>
            </w:tcBorders>
            <w:shd w:val="clear" w:color="auto" w:fill="FFFFFF"/>
            <w:vAlign w:val="center"/>
          </w:tcPr>
          <w:p w14:paraId="6B91AB1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Ghi chú</w:t>
            </w:r>
          </w:p>
        </w:tc>
      </w:tr>
      <w:tr w:rsidR="00194BF5" w:rsidRPr="00194BF5" w14:paraId="13DEA008" w14:textId="77777777" w:rsidTr="00D26993">
        <w:trPr>
          <w:trHeight w:val="1695"/>
          <w:jc w:val="center"/>
        </w:trPr>
        <w:tc>
          <w:tcPr>
            <w:tcW w:w="585" w:type="dxa"/>
            <w:tcBorders>
              <w:top w:val="single" w:sz="8" w:space="0" w:color="auto"/>
              <w:left w:val="single" w:sz="8" w:space="0" w:color="auto"/>
              <w:bottom w:val="nil"/>
              <w:right w:val="nil"/>
            </w:tcBorders>
            <w:shd w:val="clear" w:color="auto" w:fill="FFFFFF"/>
            <w:vAlign w:val="center"/>
          </w:tcPr>
          <w:p w14:paraId="6F1483DC"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1</w:t>
            </w:r>
          </w:p>
        </w:tc>
        <w:tc>
          <w:tcPr>
            <w:tcW w:w="585" w:type="dxa"/>
            <w:tcBorders>
              <w:top w:val="single" w:sz="8" w:space="0" w:color="auto"/>
              <w:left w:val="single" w:sz="8" w:space="0" w:color="auto"/>
              <w:bottom w:val="nil"/>
              <w:right w:val="nil"/>
            </w:tcBorders>
            <w:shd w:val="clear" w:color="auto" w:fill="FFFFFF"/>
            <w:vAlign w:val="center"/>
          </w:tcPr>
          <w:p w14:paraId="01137EB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80" w:type="dxa"/>
            <w:tcBorders>
              <w:top w:val="single" w:sz="8" w:space="0" w:color="auto"/>
              <w:left w:val="single" w:sz="8" w:space="0" w:color="auto"/>
              <w:bottom w:val="nil"/>
              <w:right w:val="nil"/>
            </w:tcBorders>
            <w:shd w:val="clear" w:color="auto" w:fill="FFFFFF"/>
            <w:vAlign w:val="center"/>
          </w:tcPr>
          <w:p w14:paraId="63F10C9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317DF6F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4877764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2A01963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19ED026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34818F9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10" w:type="dxa"/>
            <w:tcBorders>
              <w:top w:val="single" w:sz="8" w:space="0" w:color="auto"/>
              <w:left w:val="single" w:sz="8" w:space="0" w:color="auto"/>
              <w:bottom w:val="nil"/>
              <w:right w:val="nil"/>
            </w:tcBorders>
            <w:shd w:val="clear" w:color="auto" w:fill="FFFFFF"/>
            <w:vAlign w:val="center"/>
          </w:tcPr>
          <w:p w14:paraId="696D945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2BE02E8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75" w:type="dxa"/>
            <w:tcBorders>
              <w:top w:val="single" w:sz="8" w:space="0" w:color="auto"/>
              <w:left w:val="single" w:sz="8" w:space="0" w:color="auto"/>
              <w:bottom w:val="nil"/>
              <w:right w:val="nil"/>
            </w:tcBorders>
            <w:shd w:val="clear" w:color="auto" w:fill="FFFFFF"/>
            <w:vAlign w:val="center"/>
          </w:tcPr>
          <w:p w14:paraId="526522D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2685" w:type="dxa"/>
            <w:tcBorders>
              <w:top w:val="single" w:sz="8" w:space="0" w:color="auto"/>
              <w:left w:val="single" w:sz="8" w:space="0" w:color="auto"/>
              <w:bottom w:val="nil"/>
              <w:right w:val="nil"/>
            </w:tcBorders>
            <w:shd w:val="clear" w:color="auto" w:fill="FFFFFF"/>
            <w:vAlign w:val="center"/>
          </w:tcPr>
          <w:p w14:paraId="0CF593D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1. Chuyển khoản:</w:t>
            </w:r>
          </w:p>
          <w:p w14:paraId="4435E99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Số tài khoản: ...</w:t>
            </w:r>
          </w:p>
          <w:p w14:paraId="634E0B3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Ngân hàng:..........</w:t>
            </w:r>
          </w:p>
          <w:p w14:paraId="4410DE8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2. Tiền mặt:</w:t>
            </w:r>
          </w:p>
          <w:p w14:paraId="5636891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Tại cơ quan BHXH</w:t>
            </w:r>
          </w:p>
          <w:p w14:paraId="0535DDD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Qua tổ chức dịch vụ BHXH</w:t>
            </w:r>
          </w:p>
        </w:tc>
        <w:tc>
          <w:tcPr>
            <w:tcW w:w="570" w:type="dxa"/>
            <w:tcBorders>
              <w:top w:val="single" w:sz="8" w:space="0" w:color="auto"/>
              <w:left w:val="single" w:sz="8" w:space="0" w:color="auto"/>
              <w:bottom w:val="nil"/>
              <w:right w:val="single" w:sz="8" w:space="0" w:color="auto"/>
            </w:tcBorders>
            <w:shd w:val="clear" w:color="auto" w:fill="FFFFFF"/>
            <w:vAlign w:val="center"/>
          </w:tcPr>
          <w:p w14:paraId="7E8D756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46C9F25B" w14:textId="77777777" w:rsidTr="00D26993">
        <w:trPr>
          <w:trHeight w:val="285"/>
          <w:jc w:val="center"/>
        </w:trPr>
        <w:tc>
          <w:tcPr>
            <w:tcW w:w="585" w:type="dxa"/>
            <w:tcBorders>
              <w:top w:val="single" w:sz="8" w:space="0" w:color="auto"/>
              <w:left w:val="single" w:sz="8" w:space="0" w:color="auto"/>
              <w:bottom w:val="nil"/>
              <w:right w:val="nil"/>
            </w:tcBorders>
            <w:shd w:val="clear" w:color="auto" w:fill="FFFFFF"/>
            <w:vAlign w:val="center"/>
          </w:tcPr>
          <w:p w14:paraId="5EAE06AE"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2</w:t>
            </w:r>
          </w:p>
        </w:tc>
        <w:tc>
          <w:tcPr>
            <w:tcW w:w="585" w:type="dxa"/>
            <w:tcBorders>
              <w:top w:val="single" w:sz="8" w:space="0" w:color="auto"/>
              <w:left w:val="single" w:sz="8" w:space="0" w:color="auto"/>
              <w:bottom w:val="nil"/>
              <w:right w:val="nil"/>
            </w:tcBorders>
            <w:shd w:val="clear" w:color="auto" w:fill="FFFFFF"/>
            <w:vAlign w:val="center"/>
          </w:tcPr>
          <w:p w14:paraId="55432EC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80" w:type="dxa"/>
            <w:tcBorders>
              <w:top w:val="single" w:sz="8" w:space="0" w:color="auto"/>
              <w:left w:val="single" w:sz="8" w:space="0" w:color="auto"/>
              <w:bottom w:val="nil"/>
              <w:right w:val="nil"/>
            </w:tcBorders>
            <w:shd w:val="clear" w:color="auto" w:fill="FFFFFF"/>
            <w:vAlign w:val="center"/>
          </w:tcPr>
          <w:p w14:paraId="0D65916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0C872C54"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38BC502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2B5CE15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253E487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616DA52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10" w:type="dxa"/>
            <w:tcBorders>
              <w:top w:val="single" w:sz="8" w:space="0" w:color="auto"/>
              <w:left w:val="single" w:sz="8" w:space="0" w:color="auto"/>
              <w:bottom w:val="nil"/>
              <w:right w:val="nil"/>
            </w:tcBorders>
            <w:shd w:val="clear" w:color="auto" w:fill="FFFFFF"/>
            <w:vAlign w:val="center"/>
          </w:tcPr>
          <w:p w14:paraId="46650F4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2E06D46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75" w:type="dxa"/>
            <w:tcBorders>
              <w:top w:val="single" w:sz="8" w:space="0" w:color="auto"/>
              <w:left w:val="single" w:sz="8" w:space="0" w:color="auto"/>
              <w:bottom w:val="nil"/>
              <w:right w:val="nil"/>
            </w:tcBorders>
            <w:shd w:val="clear" w:color="auto" w:fill="FFFFFF"/>
            <w:vAlign w:val="center"/>
          </w:tcPr>
          <w:p w14:paraId="5710530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2685" w:type="dxa"/>
            <w:tcBorders>
              <w:top w:val="single" w:sz="8" w:space="0" w:color="auto"/>
              <w:left w:val="single" w:sz="8" w:space="0" w:color="auto"/>
              <w:bottom w:val="nil"/>
              <w:right w:val="nil"/>
            </w:tcBorders>
            <w:shd w:val="clear" w:color="auto" w:fill="FFFFFF"/>
            <w:vAlign w:val="center"/>
          </w:tcPr>
          <w:p w14:paraId="284F2AC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00292DA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18833935" w14:textId="77777777" w:rsidTr="00D26993">
        <w:trPr>
          <w:trHeight w:val="270"/>
          <w:jc w:val="center"/>
        </w:trPr>
        <w:tc>
          <w:tcPr>
            <w:tcW w:w="585" w:type="dxa"/>
            <w:tcBorders>
              <w:top w:val="single" w:sz="8" w:space="0" w:color="auto"/>
              <w:left w:val="single" w:sz="8" w:space="0" w:color="auto"/>
              <w:bottom w:val="nil"/>
              <w:right w:val="nil"/>
            </w:tcBorders>
            <w:shd w:val="clear" w:color="auto" w:fill="FFFFFF"/>
            <w:vAlign w:val="center"/>
          </w:tcPr>
          <w:p w14:paraId="4C6362DA"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w:t>
            </w:r>
          </w:p>
        </w:tc>
        <w:tc>
          <w:tcPr>
            <w:tcW w:w="585" w:type="dxa"/>
            <w:tcBorders>
              <w:top w:val="single" w:sz="8" w:space="0" w:color="auto"/>
              <w:left w:val="single" w:sz="8" w:space="0" w:color="auto"/>
              <w:bottom w:val="nil"/>
              <w:right w:val="nil"/>
            </w:tcBorders>
            <w:shd w:val="clear" w:color="auto" w:fill="FFFFFF"/>
            <w:vAlign w:val="center"/>
          </w:tcPr>
          <w:p w14:paraId="1BD42C9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80" w:type="dxa"/>
            <w:tcBorders>
              <w:top w:val="single" w:sz="8" w:space="0" w:color="auto"/>
              <w:left w:val="single" w:sz="8" w:space="0" w:color="auto"/>
              <w:bottom w:val="nil"/>
              <w:right w:val="nil"/>
            </w:tcBorders>
            <w:shd w:val="clear" w:color="auto" w:fill="FFFFFF"/>
            <w:vAlign w:val="center"/>
          </w:tcPr>
          <w:p w14:paraId="35BFB68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16CA6E2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nil"/>
              <w:right w:val="nil"/>
            </w:tcBorders>
            <w:shd w:val="clear" w:color="auto" w:fill="FFFFFF"/>
            <w:vAlign w:val="center"/>
          </w:tcPr>
          <w:p w14:paraId="6EF0937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1E5689D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78F29A6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nil"/>
              <w:right w:val="nil"/>
            </w:tcBorders>
            <w:shd w:val="clear" w:color="auto" w:fill="FFFFFF"/>
            <w:vAlign w:val="center"/>
          </w:tcPr>
          <w:p w14:paraId="0E1A3C1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10" w:type="dxa"/>
            <w:tcBorders>
              <w:top w:val="single" w:sz="8" w:space="0" w:color="auto"/>
              <w:left w:val="single" w:sz="8" w:space="0" w:color="auto"/>
              <w:bottom w:val="nil"/>
              <w:right w:val="nil"/>
            </w:tcBorders>
            <w:shd w:val="clear" w:color="auto" w:fill="FFFFFF"/>
            <w:vAlign w:val="center"/>
          </w:tcPr>
          <w:p w14:paraId="1F7FC36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nil"/>
              <w:right w:val="nil"/>
            </w:tcBorders>
            <w:shd w:val="clear" w:color="auto" w:fill="FFFFFF"/>
            <w:vAlign w:val="center"/>
          </w:tcPr>
          <w:p w14:paraId="03771A3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75" w:type="dxa"/>
            <w:tcBorders>
              <w:top w:val="single" w:sz="8" w:space="0" w:color="auto"/>
              <w:left w:val="single" w:sz="8" w:space="0" w:color="auto"/>
              <w:bottom w:val="nil"/>
              <w:right w:val="nil"/>
            </w:tcBorders>
            <w:shd w:val="clear" w:color="auto" w:fill="FFFFFF"/>
            <w:vAlign w:val="center"/>
          </w:tcPr>
          <w:p w14:paraId="0B3639E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2685" w:type="dxa"/>
            <w:tcBorders>
              <w:top w:val="single" w:sz="8" w:space="0" w:color="auto"/>
              <w:left w:val="single" w:sz="8" w:space="0" w:color="auto"/>
              <w:bottom w:val="nil"/>
              <w:right w:val="nil"/>
            </w:tcBorders>
            <w:shd w:val="clear" w:color="auto" w:fill="FFFFFF"/>
            <w:vAlign w:val="center"/>
          </w:tcPr>
          <w:p w14:paraId="3A581F0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61ABD7D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10D0CD32" w14:textId="77777777" w:rsidTr="00D26993">
        <w:trPr>
          <w:trHeight w:val="300"/>
          <w:jc w:val="center"/>
        </w:trPr>
        <w:tc>
          <w:tcPr>
            <w:tcW w:w="1170" w:type="dxa"/>
            <w:gridSpan w:val="2"/>
            <w:tcBorders>
              <w:top w:val="single" w:sz="8" w:space="0" w:color="auto"/>
              <w:left w:val="single" w:sz="8" w:space="0" w:color="auto"/>
              <w:bottom w:val="single" w:sz="8" w:space="0" w:color="auto"/>
              <w:right w:val="nil"/>
            </w:tcBorders>
            <w:shd w:val="clear" w:color="auto" w:fill="FFFFFF"/>
            <w:vAlign w:val="center"/>
          </w:tcPr>
          <w:p w14:paraId="7D365648"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Tổng cộng</w:t>
            </w:r>
          </w:p>
        </w:tc>
        <w:tc>
          <w:tcPr>
            <w:tcW w:w="780" w:type="dxa"/>
            <w:tcBorders>
              <w:top w:val="single" w:sz="8" w:space="0" w:color="auto"/>
              <w:left w:val="single" w:sz="8" w:space="0" w:color="auto"/>
              <w:bottom w:val="single" w:sz="8" w:space="0" w:color="auto"/>
              <w:right w:val="nil"/>
            </w:tcBorders>
            <w:shd w:val="clear" w:color="auto" w:fill="FFFFFF"/>
            <w:vAlign w:val="center"/>
          </w:tcPr>
          <w:p w14:paraId="2898F28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nil"/>
            </w:tcBorders>
            <w:shd w:val="clear" w:color="auto" w:fill="FFFFFF"/>
            <w:vAlign w:val="center"/>
          </w:tcPr>
          <w:p w14:paraId="0E9E08B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90" w:type="dxa"/>
            <w:tcBorders>
              <w:top w:val="single" w:sz="8" w:space="0" w:color="auto"/>
              <w:left w:val="single" w:sz="8" w:space="0" w:color="auto"/>
              <w:bottom w:val="single" w:sz="8" w:space="0" w:color="auto"/>
              <w:right w:val="nil"/>
            </w:tcBorders>
            <w:shd w:val="clear" w:color="auto" w:fill="FFFFFF"/>
            <w:vAlign w:val="center"/>
          </w:tcPr>
          <w:p w14:paraId="5FC1AAE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single" w:sz="8" w:space="0" w:color="auto"/>
              <w:right w:val="nil"/>
            </w:tcBorders>
            <w:shd w:val="clear" w:color="auto" w:fill="FFFFFF"/>
            <w:vAlign w:val="center"/>
          </w:tcPr>
          <w:p w14:paraId="23C71A6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single" w:sz="8" w:space="0" w:color="auto"/>
              <w:right w:val="nil"/>
            </w:tcBorders>
            <w:shd w:val="clear" w:color="auto" w:fill="FFFFFF"/>
            <w:vAlign w:val="center"/>
          </w:tcPr>
          <w:p w14:paraId="284C556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660" w:type="dxa"/>
            <w:tcBorders>
              <w:top w:val="single" w:sz="8" w:space="0" w:color="auto"/>
              <w:left w:val="single" w:sz="8" w:space="0" w:color="auto"/>
              <w:bottom w:val="single" w:sz="8" w:space="0" w:color="auto"/>
              <w:right w:val="nil"/>
            </w:tcBorders>
            <w:shd w:val="clear" w:color="auto" w:fill="FFFFFF"/>
            <w:vAlign w:val="center"/>
          </w:tcPr>
          <w:p w14:paraId="1376346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810" w:type="dxa"/>
            <w:tcBorders>
              <w:top w:val="single" w:sz="8" w:space="0" w:color="auto"/>
              <w:left w:val="single" w:sz="8" w:space="0" w:color="auto"/>
              <w:bottom w:val="single" w:sz="8" w:space="0" w:color="auto"/>
              <w:right w:val="nil"/>
            </w:tcBorders>
            <w:shd w:val="clear" w:color="auto" w:fill="FFFFFF"/>
            <w:vAlign w:val="center"/>
          </w:tcPr>
          <w:p w14:paraId="38C52C4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095" w:type="dxa"/>
            <w:tcBorders>
              <w:top w:val="single" w:sz="8" w:space="0" w:color="auto"/>
              <w:left w:val="single" w:sz="8" w:space="0" w:color="auto"/>
              <w:bottom w:val="single" w:sz="8" w:space="0" w:color="auto"/>
              <w:right w:val="nil"/>
            </w:tcBorders>
            <w:shd w:val="clear" w:color="auto" w:fill="FFFFFF"/>
            <w:vAlign w:val="center"/>
          </w:tcPr>
          <w:p w14:paraId="7F40B05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75" w:type="dxa"/>
            <w:tcBorders>
              <w:top w:val="single" w:sz="8" w:space="0" w:color="auto"/>
              <w:left w:val="single" w:sz="8" w:space="0" w:color="auto"/>
              <w:bottom w:val="single" w:sz="8" w:space="0" w:color="auto"/>
              <w:right w:val="nil"/>
            </w:tcBorders>
            <w:shd w:val="clear" w:color="auto" w:fill="FFFFFF"/>
            <w:vAlign w:val="center"/>
          </w:tcPr>
          <w:p w14:paraId="6FB96F1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2685" w:type="dxa"/>
            <w:tcBorders>
              <w:top w:val="single" w:sz="8" w:space="0" w:color="auto"/>
              <w:left w:val="single" w:sz="8" w:space="0" w:color="auto"/>
              <w:bottom w:val="single" w:sz="8" w:space="0" w:color="auto"/>
              <w:right w:val="nil"/>
            </w:tcBorders>
            <w:shd w:val="clear" w:color="auto" w:fill="FFFFFF"/>
            <w:vAlign w:val="center"/>
          </w:tcPr>
          <w:p w14:paraId="37E89B4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single" w:sz="8" w:space="0" w:color="auto"/>
            </w:tcBorders>
            <w:shd w:val="clear" w:color="auto" w:fill="FFFFFF"/>
            <w:vAlign w:val="center"/>
          </w:tcPr>
          <w:p w14:paraId="7198DFD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bl>
    <w:p w14:paraId="355CBBB9"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419A89C4"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b/>
          <w:bCs/>
          <w:sz w:val="24"/>
          <w:szCs w:val="24"/>
          <w:lang w:val="en-US"/>
        </w:rPr>
        <w:t>Ghi chú</w:t>
      </w:r>
    </w:p>
    <w:p w14:paraId="60A3EAB5"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(1)</w:t>
      </w:r>
      <w:r w:rsidRPr="00194BF5">
        <w:rPr>
          <w:rFonts w:eastAsia="Times New Roman"/>
          <w:sz w:val="24"/>
          <w:szCs w:val="24"/>
          <w:lang w:val="en-US"/>
        </w:rPr>
        <w:t> Ghi tên tỉnh, thành phố trực thuộc trung ương nơi người sử dụng lao động đóng bảo hiểm xã hội cho người lao động.</w:t>
      </w:r>
    </w:p>
    <w:p w14:paraId="0B701F0A"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(2)</w:t>
      </w:r>
      <w:r w:rsidRPr="00194BF5">
        <w:rPr>
          <w:rFonts w:eastAsia="Times New Roman"/>
          <w:sz w:val="24"/>
          <w:szCs w:val="24"/>
          <w:lang w:val="en-US"/>
        </w:rPr>
        <w:t> Ghi đầy đủ tên cơ sở.</w:t>
      </w:r>
    </w:p>
    <w:p w14:paraId="67636AB8"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(3)</w:t>
      </w:r>
      <w:r w:rsidRPr="00194BF5">
        <w:rPr>
          <w:rFonts w:eastAsia="Times New Roman"/>
          <w:sz w:val="24"/>
          <w:szCs w:val="24"/>
          <w:lang w:val="en-US"/>
        </w:rPr>
        <w:t> Ghi đầy đủ địa chỉ nơi cơ sở đóng trụ sở: số nhà, ngõ (ngách, hẻm), đường phố, tổ (thôn, xóm, ấp), xã (phường, thị trấn), huyện (thị xã, thành phố), tỉnh, thành phố.</w:t>
      </w:r>
    </w:p>
    <w:p w14:paraId="6C01F580"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(4)</w:t>
      </w:r>
      <w:r w:rsidRPr="00194BF5">
        <w:rPr>
          <w:rFonts w:eastAsia="Times New Roman"/>
          <w:sz w:val="24"/>
          <w:szCs w:val="24"/>
          <w:lang w:val="en-US"/>
        </w:rPr>
        <w:t> Ghi rõ số điện thoại của cơ sở; số điện thoại di động của cá nhân liên hệ giải quyết hỗ trợ người lao động của cơ sở.</w:t>
      </w:r>
    </w:p>
    <w:p w14:paraId="2234157B"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(5)</w:t>
      </w:r>
      <w:r w:rsidRPr="00194BF5">
        <w:rPr>
          <w:rFonts w:eastAsia="Times New Roman"/>
          <w:sz w:val="24"/>
          <w:szCs w:val="24"/>
          <w:lang w:val="en-US"/>
        </w:rPr>
        <w:t> Ghi đầy đủ họ và tên người đại diện của cơ sở.</w:t>
      </w:r>
    </w:p>
    <w:p w14:paraId="4328CB67"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(6)</w:t>
      </w:r>
      <w:r w:rsidRPr="00194BF5">
        <w:rPr>
          <w:rFonts w:eastAsia="Times New Roman"/>
          <w:sz w:val="24"/>
          <w:szCs w:val="24"/>
          <w:lang w:val="en-US"/>
        </w:rPr>
        <w:t> Chỉ được lựa chọn một hình thức và đánh dấu X vào ô trống □</w:t>
      </w:r>
    </w:p>
    <w:p w14:paraId="0F0FFF58"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(7)</w:t>
      </w:r>
      <w:r w:rsidRPr="00194BF5">
        <w:rPr>
          <w:rFonts w:eastAsia="Times New Roman"/>
          <w:sz w:val="24"/>
          <w:szCs w:val="24"/>
          <w:lang w:val="en-US"/>
        </w:rPr>
        <w:t> Ứng với từng người lao động chỉ được chọn một hình thức nhận tiền hỗ trợ là “Chuyển khoản” hoặc “Tiền mặt”, đồng thời điền đủ các thông tin như sau:</w:t>
      </w:r>
    </w:p>
    <w:p w14:paraId="73C38D09"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lang w:val="en-US"/>
        </w:rPr>
        <w:t>- Trường hợp chuyển khoản: Ghi số tài khoản và ngân hàng của người lao động được nhận chế độ;</w:t>
      </w:r>
    </w:p>
    <w:p w14:paraId="300689B5"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lang w:val="en-US"/>
        </w:rPr>
        <w:t>- Trường hợp chuyển tiền mặt: Lựa chọn một nơi nhận là “Tại cơ quan BHXH” hoặc “Qua tổ chức dịch vụ BHXH”.</w:t>
      </w:r>
    </w:p>
    <w:p w14:paraId="05DDACEA"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b/>
          <w:bCs/>
          <w:sz w:val="20"/>
          <w:szCs w:val="20"/>
          <w:lang w:val="en-US"/>
        </w:rPr>
        <w:br w:type="page"/>
      </w:r>
      <w:r w:rsidRPr="00194BF5">
        <w:rPr>
          <w:rFonts w:eastAsia="Times New Roman"/>
          <w:b/>
          <w:bCs/>
          <w:sz w:val="24"/>
          <w:szCs w:val="24"/>
          <w:lang w:val="en-US"/>
        </w:rPr>
        <w:t>Mẫu số 09</w:t>
      </w:r>
    </w:p>
    <w:tbl>
      <w:tblPr>
        <w:tblW w:w="9742" w:type="dxa"/>
        <w:jc w:val="center"/>
        <w:tblCellMar>
          <w:left w:w="0" w:type="dxa"/>
          <w:right w:w="0" w:type="dxa"/>
        </w:tblCellMar>
        <w:tblLook w:val="0000" w:firstRow="0" w:lastRow="0" w:firstColumn="0" w:lastColumn="0" w:noHBand="0" w:noVBand="0"/>
      </w:tblPr>
      <w:tblGrid>
        <w:gridCol w:w="4085"/>
        <w:gridCol w:w="5657"/>
      </w:tblGrid>
      <w:tr w:rsidR="00194BF5" w:rsidRPr="00194BF5" w14:paraId="6F6AB1E1" w14:textId="77777777" w:rsidTr="00D26993">
        <w:trPr>
          <w:trHeight w:val="1658"/>
          <w:jc w:val="center"/>
        </w:trPr>
        <w:tc>
          <w:tcPr>
            <w:tcW w:w="4085" w:type="dxa"/>
            <w:tcMar>
              <w:top w:w="0" w:type="dxa"/>
              <w:left w:w="108" w:type="dxa"/>
              <w:bottom w:w="0" w:type="dxa"/>
              <w:right w:w="108" w:type="dxa"/>
            </w:tcMar>
          </w:tcPr>
          <w:p w14:paraId="243F3D6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p>
          <w:p w14:paraId="2923CC06"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TÊN CƠ SỞ</w:t>
            </w:r>
          </w:p>
          <w:p w14:paraId="5D56C4B7"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vertAlign w:val="superscript"/>
                <w:lang w:val="en-US"/>
              </w:rPr>
              <w:t>_________</w:t>
            </w:r>
          </w:p>
          <w:p w14:paraId="64C585B5"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Số: ........../..........</w:t>
            </w:r>
          </w:p>
          <w:p w14:paraId="08A759CF" w14:textId="77777777" w:rsidR="00194BF5" w:rsidRPr="00194BF5" w:rsidRDefault="00194BF5" w:rsidP="00194BF5">
            <w:pPr>
              <w:spacing w:before="120" w:after="120" w:line="240" w:lineRule="auto"/>
              <w:ind w:firstLine="240"/>
              <w:jc w:val="center"/>
              <w:rPr>
                <w:rFonts w:eastAsia="Times New Roman"/>
                <w:sz w:val="24"/>
                <w:szCs w:val="24"/>
                <w:lang w:val="en-US"/>
              </w:rPr>
            </w:pPr>
            <w:r w:rsidRPr="00194BF5">
              <w:rPr>
                <w:rFonts w:eastAsia="Times New Roman"/>
                <w:sz w:val="24"/>
                <w:szCs w:val="24"/>
                <w:lang w:val="en-US"/>
              </w:rPr>
              <w:t>V/v: Đề nghị hỗ trợ kinh phí phục hồi chức năng lao động</w:t>
            </w:r>
          </w:p>
        </w:tc>
        <w:tc>
          <w:tcPr>
            <w:tcW w:w="5657" w:type="dxa"/>
            <w:tcMar>
              <w:top w:w="0" w:type="dxa"/>
              <w:left w:w="108" w:type="dxa"/>
              <w:bottom w:w="0" w:type="dxa"/>
              <w:right w:w="108" w:type="dxa"/>
            </w:tcMar>
          </w:tcPr>
          <w:p w14:paraId="172D00A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p>
          <w:p w14:paraId="347E4E06"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Độc lập - Tự do - Hạnh phúc</w:t>
            </w:r>
          </w:p>
          <w:p w14:paraId="6C8409BA"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vertAlign w:val="superscript"/>
                <w:lang w:val="en-US"/>
              </w:rPr>
              <w:t>______________________</w:t>
            </w:r>
          </w:p>
          <w:p w14:paraId="207624B3" w14:textId="77777777" w:rsidR="00194BF5" w:rsidRPr="00194BF5" w:rsidRDefault="00194BF5" w:rsidP="00194BF5">
            <w:pPr>
              <w:spacing w:before="120" w:after="120" w:line="240" w:lineRule="auto"/>
              <w:jc w:val="right"/>
              <w:rPr>
                <w:rFonts w:eastAsia="Times New Roman"/>
                <w:sz w:val="24"/>
                <w:szCs w:val="24"/>
                <w:lang w:val="en-US"/>
              </w:rPr>
            </w:pPr>
            <w:r w:rsidRPr="00194BF5">
              <w:rPr>
                <w:rFonts w:eastAsia="Times New Roman"/>
                <w:i/>
                <w:iCs/>
                <w:szCs w:val="28"/>
                <w:lang w:val="en-US"/>
              </w:rPr>
              <w:t>......, ngày ... tháng ... năm ...</w:t>
            </w:r>
          </w:p>
        </w:tc>
      </w:tr>
    </w:tbl>
    <w:p w14:paraId="6B36F02F"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35A92732"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Kính gửi: Sở Lao động - Thương binh và Xã hội....................... </w:t>
      </w:r>
      <w:r w:rsidRPr="00194BF5">
        <w:rPr>
          <w:rFonts w:eastAsia="Times New Roman"/>
          <w:szCs w:val="28"/>
          <w:vertAlign w:val="superscript"/>
          <w:lang w:val="en-US"/>
        </w:rPr>
        <w:t>(1)</w:t>
      </w:r>
    </w:p>
    <w:p w14:paraId="35518733" w14:textId="77777777" w:rsidR="00194BF5" w:rsidRPr="00194BF5" w:rsidRDefault="00194BF5" w:rsidP="00194BF5">
      <w:pPr>
        <w:spacing w:before="120" w:after="120" w:line="240" w:lineRule="auto"/>
        <w:jc w:val="left"/>
        <w:rPr>
          <w:rFonts w:eastAsia="Times New Roman"/>
          <w:szCs w:val="28"/>
          <w:lang w:val="en-US"/>
        </w:rPr>
      </w:pPr>
      <w:r w:rsidRPr="00194BF5">
        <w:rPr>
          <w:rFonts w:eastAsia="Times New Roman"/>
          <w:szCs w:val="28"/>
          <w:lang w:val="en-US"/>
        </w:rPr>
        <w:t> </w:t>
      </w:r>
    </w:p>
    <w:p w14:paraId="13BC87CC"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 THÔNG TIN VỀ CƠ SỞ</w:t>
      </w:r>
    </w:p>
    <w:p w14:paraId="42B24F8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Tên cơ sở</w:t>
      </w:r>
      <w:r w:rsidRPr="00194BF5">
        <w:rPr>
          <w:rFonts w:eastAsia="Times New Roman"/>
          <w:szCs w:val="28"/>
          <w:vertAlign w:val="superscript"/>
          <w:lang w:val="en-US"/>
        </w:rPr>
        <w:t>(2)</w:t>
      </w:r>
      <w:r w:rsidRPr="00194BF5">
        <w:rPr>
          <w:rFonts w:eastAsia="Times New Roman"/>
          <w:szCs w:val="28"/>
          <w:lang w:val="en-US"/>
        </w:rPr>
        <w:t>:.............................................................................................</w:t>
      </w:r>
    </w:p>
    <w:p w14:paraId="4DA21DF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Địa chỉ trụ sở</w:t>
      </w:r>
      <w:r w:rsidRPr="00194BF5">
        <w:rPr>
          <w:rFonts w:eastAsia="Times New Roman"/>
          <w:szCs w:val="28"/>
          <w:vertAlign w:val="superscript"/>
          <w:lang w:val="en-US"/>
        </w:rPr>
        <w:t>(3)</w:t>
      </w:r>
      <w:r w:rsidRPr="00194BF5">
        <w:rPr>
          <w:rFonts w:eastAsia="Times New Roman"/>
          <w:szCs w:val="28"/>
          <w:lang w:val="en-US"/>
        </w:rPr>
        <w:t>:.......................................................................................</w:t>
      </w:r>
    </w:p>
    <w:p w14:paraId="5F64C62D"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3. Điện thoại cố định: ..............................Điện thoại di động: </w:t>
      </w:r>
      <w:r w:rsidRPr="00194BF5">
        <w:rPr>
          <w:rFonts w:eastAsia="Times New Roman"/>
          <w:szCs w:val="28"/>
          <w:vertAlign w:val="superscript"/>
          <w:lang w:val="en-US"/>
        </w:rPr>
        <w:t>(4)</w:t>
      </w:r>
    </w:p>
    <w:p w14:paraId="38139BB1"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4. Thư điện tử (Email):................................................................................</w:t>
      </w:r>
    </w:p>
    <w:p w14:paraId="6348ABF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5. Người đại diện</w:t>
      </w:r>
      <w:r w:rsidRPr="00194BF5">
        <w:rPr>
          <w:rFonts w:eastAsia="Times New Roman"/>
          <w:szCs w:val="28"/>
          <w:vertAlign w:val="superscript"/>
          <w:lang w:val="en-US"/>
        </w:rPr>
        <w:t>(5)</w:t>
      </w:r>
      <w:r w:rsidRPr="00194BF5">
        <w:rPr>
          <w:rFonts w:eastAsia="Times New Roman"/>
          <w:szCs w:val="28"/>
          <w:lang w:val="en-US"/>
        </w:rPr>
        <w:t>:.............................................. Chức  vụ........................</w:t>
      </w:r>
    </w:p>
    <w:p w14:paraId="75FB0F2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b/>
          <w:bCs/>
          <w:szCs w:val="28"/>
          <w:lang w:val="en-US"/>
        </w:rPr>
        <w:t>II. NỘI DUNG ĐỀ NGHỊ</w:t>
      </w:r>
    </w:p>
    <w:p w14:paraId="3B8244BB"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1. Đề nghị hỗ trợ kinh phí phục hồi chức năng lao động cho người lao động theo quy định tại Nghị định số ............/2020/NĐ-CP ngày....tháng.... năm 2020 của Chính phủ, cụ thể như sau:</w:t>
      </w:r>
    </w:p>
    <w:p w14:paraId="0F939EDE"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a) Danh sách người lao động đề nghị hỗ trợ: Thông tin chi tiết gửi kèm theo văn bản đề nghị này;</w:t>
      </w:r>
    </w:p>
    <w:p w14:paraId="2D425176"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 Tổng số tiền hỗ trợ bằng số là.....................................................   đồng.</w:t>
      </w:r>
    </w:p>
    <w:p w14:paraId="643BF927"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Bằng chữ .....................................................................................................</w:t>
      </w:r>
    </w:p>
    <w:p w14:paraId="6BD22C79"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c) Hình thức nhận tiền với từng người lao động tại Danh sách kèm theo.</w:t>
      </w:r>
    </w:p>
    <w:p w14:paraId="79011FF4"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2. Đăng ký nhận thông báo kết quả giải quyết thủ tục hành chính bằng:</w:t>
      </w:r>
      <w:r w:rsidRPr="00194BF5">
        <w:rPr>
          <w:rFonts w:eastAsia="Times New Roman"/>
          <w:szCs w:val="28"/>
          <w:vertAlign w:val="superscript"/>
          <w:lang w:val="en-US"/>
        </w:rPr>
        <w:t>(6)</w:t>
      </w:r>
    </w:p>
    <w:p w14:paraId="3B33D98A" w14:textId="77777777" w:rsidR="00194BF5" w:rsidRPr="00194BF5" w:rsidRDefault="00194BF5" w:rsidP="00194BF5">
      <w:pPr>
        <w:spacing w:before="120" w:after="120" w:line="240" w:lineRule="auto"/>
        <w:ind w:firstLine="720"/>
        <w:rPr>
          <w:rFonts w:eastAsia="Times New Roman"/>
          <w:szCs w:val="28"/>
          <w:lang w:val="en-US"/>
        </w:rPr>
      </w:pPr>
      <w:r w:rsidRPr="00194BF5">
        <w:rPr>
          <w:rFonts w:eastAsia="Times New Roman"/>
          <w:szCs w:val="28"/>
          <w:lang w:val="en-US"/>
        </w:rPr>
        <w:t>Văn bản □ Thư điện tử □ Tin nhắn □</w:t>
      </w:r>
    </w:p>
    <w:p w14:paraId="4F2D4D6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bl>
      <w:tblPr>
        <w:tblW w:w="9773" w:type="dxa"/>
        <w:jc w:val="center"/>
        <w:tblCellMar>
          <w:left w:w="0" w:type="dxa"/>
          <w:right w:w="0" w:type="dxa"/>
        </w:tblCellMar>
        <w:tblLook w:val="0000" w:firstRow="0" w:lastRow="0" w:firstColumn="0" w:lastColumn="0" w:noHBand="0" w:noVBand="0"/>
      </w:tblPr>
      <w:tblGrid>
        <w:gridCol w:w="5008"/>
        <w:gridCol w:w="4765"/>
      </w:tblGrid>
      <w:tr w:rsidR="00194BF5" w:rsidRPr="00194BF5" w14:paraId="27638EB8" w14:textId="77777777" w:rsidTr="00D26993">
        <w:trPr>
          <w:trHeight w:val="1368"/>
          <w:jc w:val="center"/>
        </w:trPr>
        <w:tc>
          <w:tcPr>
            <w:tcW w:w="5008" w:type="dxa"/>
            <w:tcMar>
              <w:top w:w="0" w:type="dxa"/>
              <w:left w:w="108" w:type="dxa"/>
              <w:bottom w:w="0" w:type="dxa"/>
              <w:right w:w="108" w:type="dxa"/>
            </w:tcMar>
          </w:tcPr>
          <w:p w14:paraId="17FEA90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b/>
                <w:bCs/>
                <w:i/>
                <w:iCs/>
                <w:sz w:val="24"/>
                <w:szCs w:val="24"/>
                <w:lang w:val="en-US"/>
              </w:rPr>
              <w:t>Nơi nhận:</w:t>
            </w:r>
          </w:p>
          <w:p w14:paraId="1FA7581F" w14:textId="77777777" w:rsidR="00194BF5" w:rsidRPr="00194BF5" w:rsidRDefault="00194BF5" w:rsidP="00194BF5">
            <w:pPr>
              <w:spacing w:before="120" w:after="120" w:line="240" w:lineRule="auto"/>
              <w:jc w:val="left"/>
              <w:rPr>
                <w:rFonts w:eastAsia="Times New Roman"/>
                <w:sz w:val="22"/>
                <w:lang w:val="en-US"/>
              </w:rPr>
            </w:pPr>
            <w:r w:rsidRPr="00194BF5">
              <w:rPr>
                <w:rFonts w:eastAsia="Times New Roman"/>
                <w:sz w:val="22"/>
                <w:lang w:val="en-US"/>
              </w:rPr>
              <w:t>- Như trên;</w:t>
            </w:r>
          </w:p>
          <w:p w14:paraId="71EC6A49" w14:textId="77777777" w:rsidR="00194BF5" w:rsidRPr="00194BF5" w:rsidRDefault="00194BF5" w:rsidP="00194BF5">
            <w:pPr>
              <w:spacing w:before="120" w:after="120" w:line="240" w:lineRule="auto"/>
              <w:jc w:val="left"/>
              <w:rPr>
                <w:rFonts w:eastAsia="Times New Roman"/>
                <w:sz w:val="22"/>
                <w:lang w:val="en-US"/>
              </w:rPr>
            </w:pPr>
            <w:r w:rsidRPr="00194BF5">
              <w:rPr>
                <w:rFonts w:eastAsia="Times New Roman"/>
                <w:sz w:val="22"/>
                <w:lang w:val="en-US"/>
              </w:rPr>
              <w:t>- ...............;</w:t>
            </w:r>
          </w:p>
          <w:p w14:paraId="15B6683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2"/>
                <w:lang w:val="en-US"/>
              </w:rPr>
              <w:t>- Lưu: VT,...</w:t>
            </w:r>
          </w:p>
        </w:tc>
        <w:tc>
          <w:tcPr>
            <w:tcW w:w="4765" w:type="dxa"/>
            <w:tcMar>
              <w:top w:w="0" w:type="dxa"/>
              <w:left w:w="108" w:type="dxa"/>
              <w:bottom w:w="0" w:type="dxa"/>
              <w:right w:w="108" w:type="dxa"/>
            </w:tcMar>
          </w:tcPr>
          <w:p w14:paraId="11C98710"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b/>
                <w:bCs/>
                <w:szCs w:val="28"/>
                <w:lang w:val="en-US"/>
              </w:rPr>
              <w:t>NGƯỜI SỬ DỤNG LAO ĐỘNG</w:t>
            </w:r>
          </w:p>
          <w:p w14:paraId="7B4F2C4D"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i/>
                <w:iCs/>
                <w:szCs w:val="28"/>
                <w:lang w:val="en-US"/>
              </w:rPr>
              <w:t>(Ký tên, đóng dấu)</w:t>
            </w:r>
          </w:p>
        </w:tc>
      </w:tr>
    </w:tbl>
    <w:p w14:paraId="3166EF5A" w14:textId="77777777" w:rsidR="00194BF5" w:rsidRPr="00194BF5" w:rsidRDefault="00194BF5" w:rsidP="00194BF5">
      <w:pPr>
        <w:spacing w:before="120" w:after="120" w:line="240" w:lineRule="auto"/>
        <w:jc w:val="left"/>
        <w:rPr>
          <w:rFonts w:eastAsia="Calibri"/>
          <w:sz w:val="26"/>
          <w:szCs w:val="26"/>
          <w:lang w:val="en-US"/>
        </w:rPr>
      </w:pPr>
      <w:r w:rsidRPr="00194BF5">
        <w:rPr>
          <w:rFonts w:eastAsia="Calibri"/>
          <w:sz w:val="26"/>
          <w:szCs w:val="26"/>
          <w:lang w:val="en-US"/>
        </w:rPr>
        <w:t> </w:t>
      </w:r>
    </w:p>
    <w:p w14:paraId="54F9269C" w14:textId="77777777" w:rsidR="00194BF5" w:rsidRPr="00194BF5" w:rsidRDefault="00194BF5" w:rsidP="00194BF5">
      <w:pPr>
        <w:spacing w:before="120" w:after="120" w:line="240" w:lineRule="auto"/>
        <w:jc w:val="center"/>
        <w:rPr>
          <w:rFonts w:eastAsia="Times New Roman"/>
          <w:szCs w:val="28"/>
          <w:lang w:val="en-US"/>
        </w:rPr>
      </w:pPr>
      <w:r w:rsidRPr="00194BF5">
        <w:rPr>
          <w:rFonts w:eastAsia="Times New Roman"/>
          <w:szCs w:val="28"/>
          <w:lang w:val="en-US"/>
        </w:rPr>
        <w:t>DANH SÁCH NGƯỜI LAO ĐỘNG ĐỀ NGHỊ HỖ TRỢ KINH PHÍ PHỤC HỒI CHỨC NĂNG LAO ĐỘNG</w:t>
      </w:r>
    </w:p>
    <w:p w14:paraId="754B237B" w14:textId="77777777" w:rsidR="00194BF5" w:rsidRPr="00194BF5" w:rsidRDefault="00194BF5" w:rsidP="00194BF5">
      <w:pPr>
        <w:spacing w:line="240" w:lineRule="auto"/>
        <w:jc w:val="center"/>
        <w:rPr>
          <w:rFonts w:eastAsia="Times New Roman"/>
          <w:szCs w:val="28"/>
          <w:lang w:val="en-US"/>
        </w:rPr>
      </w:pPr>
      <w:r w:rsidRPr="00194BF5">
        <w:rPr>
          <w:rFonts w:eastAsia="Times New Roman"/>
          <w:i/>
          <w:iCs/>
          <w:szCs w:val="28"/>
          <w:lang w:val="en-US"/>
        </w:rPr>
        <w:t>(Kèm theo Văn bản số............... ngày           tháng....năm.... của cơ sở </w:t>
      </w:r>
      <w:r w:rsidRPr="00194BF5">
        <w:rPr>
          <w:rFonts w:eastAsia="Times New Roman"/>
          <w:i/>
          <w:iCs/>
          <w:szCs w:val="28"/>
          <w:vertAlign w:val="superscript"/>
          <w:lang w:val="en-US"/>
        </w:rPr>
        <w:t>(2)</w:t>
      </w:r>
      <w:r w:rsidRPr="00194BF5">
        <w:rPr>
          <w:rFonts w:eastAsia="Times New Roman"/>
          <w:i/>
          <w:iCs/>
          <w:szCs w:val="28"/>
          <w:lang w:val="en-US"/>
        </w:rPr>
        <w:t> ....)</w:t>
      </w:r>
    </w:p>
    <w:p w14:paraId="5E9D2CB4" w14:textId="77777777" w:rsidR="00194BF5" w:rsidRPr="00194BF5" w:rsidRDefault="00194BF5" w:rsidP="00194BF5">
      <w:pPr>
        <w:spacing w:line="240" w:lineRule="auto"/>
        <w:jc w:val="center"/>
        <w:rPr>
          <w:rFonts w:eastAsia="Times New Roman"/>
          <w:szCs w:val="28"/>
          <w:lang w:val="en-US"/>
        </w:rPr>
      </w:pPr>
      <w:r w:rsidRPr="00194BF5">
        <w:rPr>
          <w:rFonts w:eastAsia="Times New Roman"/>
          <w:szCs w:val="28"/>
          <w:vertAlign w:val="superscript"/>
          <w:lang w:val="en-US"/>
        </w:rPr>
        <w:t>________________</w:t>
      </w:r>
    </w:p>
    <w:p w14:paraId="4EC8DB84" w14:textId="77777777" w:rsidR="00194BF5" w:rsidRPr="00194BF5" w:rsidRDefault="00194BF5" w:rsidP="00194BF5">
      <w:pPr>
        <w:spacing w:line="240" w:lineRule="auto"/>
        <w:jc w:val="center"/>
        <w:rPr>
          <w:rFonts w:eastAsia="Times New Roman"/>
          <w:sz w:val="24"/>
          <w:szCs w:val="24"/>
          <w:lang w:val="en-US"/>
        </w:rPr>
      </w:pPr>
      <w:r w:rsidRPr="00194BF5">
        <w:rPr>
          <w:rFonts w:eastAsia="Times New Roman"/>
          <w:sz w:val="24"/>
          <w:szCs w:val="24"/>
          <w:lang w:val="en-US"/>
        </w:rPr>
        <w:t> </w:t>
      </w:r>
    </w:p>
    <w:tbl>
      <w:tblPr>
        <w:tblW w:w="5000" w:type="pct"/>
        <w:jc w:val="center"/>
        <w:tblCellMar>
          <w:left w:w="0" w:type="dxa"/>
          <w:right w:w="0" w:type="dxa"/>
        </w:tblCellMar>
        <w:tblLook w:val="0000" w:firstRow="0" w:lastRow="0" w:firstColumn="0" w:lastColumn="0" w:noHBand="0" w:noVBand="0"/>
      </w:tblPr>
      <w:tblGrid>
        <w:gridCol w:w="441"/>
        <w:gridCol w:w="375"/>
        <w:gridCol w:w="651"/>
        <w:gridCol w:w="482"/>
        <w:gridCol w:w="991"/>
        <w:gridCol w:w="680"/>
        <w:gridCol w:w="691"/>
        <w:gridCol w:w="1077"/>
        <w:gridCol w:w="984"/>
        <w:gridCol w:w="836"/>
        <w:gridCol w:w="1373"/>
        <w:gridCol w:w="454"/>
      </w:tblGrid>
      <w:tr w:rsidR="00194BF5" w:rsidRPr="00194BF5" w14:paraId="2BBD29C4" w14:textId="77777777" w:rsidTr="00D26993">
        <w:trPr>
          <w:trHeight w:val="1920"/>
          <w:jc w:val="center"/>
        </w:trPr>
        <w:tc>
          <w:tcPr>
            <w:tcW w:w="600" w:type="dxa"/>
            <w:tcBorders>
              <w:top w:val="single" w:sz="8" w:space="0" w:color="auto"/>
              <w:left w:val="single" w:sz="8" w:space="0" w:color="auto"/>
              <w:bottom w:val="nil"/>
              <w:right w:val="nil"/>
            </w:tcBorders>
            <w:shd w:val="clear" w:color="auto" w:fill="FFFFFF"/>
            <w:vAlign w:val="center"/>
          </w:tcPr>
          <w:p w14:paraId="0A9A46E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TT</w:t>
            </w:r>
          </w:p>
        </w:tc>
        <w:tc>
          <w:tcPr>
            <w:tcW w:w="465" w:type="dxa"/>
            <w:tcBorders>
              <w:top w:val="single" w:sz="8" w:space="0" w:color="auto"/>
              <w:left w:val="single" w:sz="8" w:space="0" w:color="auto"/>
              <w:bottom w:val="nil"/>
              <w:right w:val="nil"/>
            </w:tcBorders>
            <w:shd w:val="clear" w:color="auto" w:fill="FFFFFF"/>
            <w:vAlign w:val="center"/>
          </w:tcPr>
          <w:p w14:paraId="5B9EA744"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Họ và tên</w:t>
            </w:r>
          </w:p>
        </w:tc>
        <w:tc>
          <w:tcPr>
            <w:tcW w:w="795" w:type="dxa"/>
            <w:tcBorders>
              <w:top w:val="single" w:sz="8" w:space="0" w:color="auto"/>
              <w:left w:val="single" w:sz="8" w:space="0" w:color="auto"/>
              <w:bottom w:val="nil"/>
              <w:right w:val="nil"/>
            </w:tcBorders>
            <w:shd w:val="clear" w:color="auto" w:fill="FFFFFF"/>
            <w:vAlign w:val="center"/>
          </w:tcPr>
          <w:p w14:paraId="7083C101"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Ngày tháng năm sinh</w:t>
            </w:r>
          </w:p>
        </w:tc>
        <w:tc>
          <w:tcPr>
            <w:tcW w:w="570" w:type="dxa"/>
            <w:tcBorders>
              <w:top w:val="single" w:sz="8" w:space="0" w:color="auto"/>
              <w:left w:val="single" w:sz="8" w:space="0" w:color="auto"/>
              <w:bottom w:val="nil"/>
              <w:right w:val="nil"/>
            </w:tcBorders>
            <w:shd w:val="clear" w:color="auto" w:fill="FFFFFF"/>
            <w:vAlign w:val="center"/>
          </w:tcPr>
          <w:p w14:paraId="09903362"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Giới tính</w:t>
            </w:r>
          </w:p>
        </w:tc>
        <w:tc>
          <w:tcPr>
            <w:tcW w:w="1365" w:type="dxa"/>
            <w:tcBorders>
              <w:top w:val="single" w:sz="8" w:space="0" w:color="auto"/>
              <w:left w:val="single" w:sz="8" w:space="0" w:color="auto"/>
              <w:bottom w:val="nil"/>
              <w:right w:val="nil"/>
            </w:tcBorders>
            <w:shd w:val="clear" w:color="auto" w:fill="FFFFFF"/>
            <w:vAlign w:val="center"/>
          </w:tcPr>
          <w:p w14:paraId="7C0FFF5B"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sổ bảo hiểm xã hội/Mã số bảo hiểm xã hội</w:t>
            </w:r>
          </w:p>
        </w:tc>
        <w:tc>
          <w:tcPr>
            <w:tcW w:w="915" w:type="dxa"/>
            <w:tcBorders>
              <w:top w:val="single" w:sz="8" w:space="0" w:color="auto"/>
              <w:left w:val="single" w:sz="8" w:space="0" w:color="auto"/>
              <w:bottom w:val="nil"/>
              <w:right w:val="nil"/>
            </w:tcBorders>
            <w:shd w:val="clear" w:color="auto" w:fill="FFFFFF"/>
            <w:vAlign w:val="center"/>
          </w:tcPr>
          <w:p w14:paraId="0CC42E36"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Số điện thoại (nếu có)</w:t>
            </w:r>
          </w:p>
        </w:tc>
        <w:tc>
          <w:tcPr>
            <w:tcW w:w="915" w:type="dxa"/>
            <w:tcBorders>
              <w:top w:val="single" w:sz="8" w:space="0" w:color="auto"/>
              <w:left w:val="single" w:sz="8" w:space="0" w:color="auto"/>
              <w:bottom w:val="nil"/>
              <w:right w:val="nil"/>
            </w:tcBorders>
            <w:shd w:val="clear" w:color="auto" w:fill="FFFFFF"/>
            <w:vAlign w:val="center"/>
          </w:tcPr>
          <w:p w14:paraId="5D2D93AC"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Công việc đang làm</w:t>
            </w:r>
          </w:p>
        </w:tc>
        <w:tc>
          <w:tcPr>
            <w:tcW w:w="1575" w:type="dxa"/>
            <w:tcBorders>
              <w:top w:val="single" w:sz="8" w:space="0" w:color="auto"/>
              <w:left w:val="single" w:sz="8" w:space="0" w:color="auto"/>
              <w:bottom w:val="nil"/>
              <w:right w:val="nil"/>
            </w:tcBorders>
            <w:shd w:val="clear" w:color="auto" w:fill="FFFFFF"/>
            <w:vAlign w:val="center"/>
          </w:tcPr>
          <w:p w14:paraId="38872752"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Mức suy giảm khả năng lao động do tai nạn lao động, bệnh nghề nghiệp</w:t>
            </w:r>
          </w:p>
        </w:tc>
        <w:tc>
          <w:tcPr>
            <w:tcW w:w="1455" w:type="dxa"/>
            <w:tcBorders>
              <w:top w:val="single" w:sz="8" w:space="0" w:color="auto"/>
              <w:left w:val="single" w:sz="8" w:space="0" w:color="auto"/>
              <w:bottom w:val="nil"/>
              <w:right w:val="nil"/>
            </w:tcBorders>
            <w:shd w:val="clear" w:color="auto" w:fill="FFFFFF"/>
            <w:vAlign w:val="center"/>
          </w:tcPr>
          <w:p w14:paraId="33FC359A"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Thời điểm (năm) đã được hỗ trợ kinh phí phục hồi chức năng (nếu có)</w:t>
            </w:r>
          </w:p>
        </w:tc>
        <w:tc>
          <w:tcPr>
            <w:tcW w:w="1245" w:type="dxa"/>
            <w:tcBorders>
              <w:top w:val="single" w:sz="8" w:space="0" w:color="auto"/>
              <w:left w:val="single" w:sz="8" w:space="0" w:color="auto"/>
              <w:bottom w:val="nil"/>
              <w:right w:val="nil"/>
            </w:tcBorders>
            <w:shd w:val="clear" w:color="auto" w:fill="FFFFFF"/>
            <w:vAlign w:val="center"/>
          </w:tcPr>
          <w:p w14:paraId="6DA1335A"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Mức kinh phí phục hồi chức năng lao động đề nghị hỗ trợ</w:t>
            </w:r>
          </w:p>
        </w:tc>
        <w:tc>
          <w:tcPr>
            <w:tcW w:w="1590" w:type="dxa"/>
            <w:tcBorders>
              <w:top w:val="single" w:sz="8" w:space="0" w:color="auto"/>
              <w:left w:val="single" w:sz="8" w:space="0" w:color="auto"/>
              <w:bottom w:val="nil"/>
              <w:right w:val="nil"/>
            </w:tcBorders>
            <w:shd w:val="clear" w:color="auto" w:fill="FFFFFF"/>
            <w:vAlign w:val="center"/>
          </w:tcPr>
          <w:p w14:paraId="5C3BFECD"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Hình thức nhận tiền (7)</w:t>
            </w:r>
          </w:p>
        </w:tc>
        <w:tc>
          <w:tcPr>
            <w:tcW w:w="570" w:type="dxa"/>
            <w:tcBorders>
              <w:top w:val="single" w:sz="8" w:space="0" w:color="auto"/>
              <w:left w:val="single" w:sz="8" w:space="0" w:color="auto"/>
              <w:bottom w:val="nil"/>
              <w:right w:val="single" w:sz="8" w:space="0" w:color="auto"/>
            </w:tcBorders>
            <w:shd w:val="clear" w:color="auto" w:fill="FFFFFF"/>
            <w:vAlign w:val="center"/>
          </w:tcPr>
          <w:p w14:paraId="04AAE919"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Ghi chú</w:t>
            </w:r>
          </w:p>
        </w:tc>
      </w:tr>
      <w:tr w:rsidR="00194BF5" w:rsidRPr="00194BF5" w14:paraId="6B822975" w14:textId="77777777" w:rsidTr="00D26993">
        <w:trPr>
          <w:trHeight w:val="2550"/>
          <w:jc w:val="center"/>
        </w:trPr>
        <w:tc>
          <w:tcPr>
            <w:tcW w:w="600" w:type="dxa"/>
            <w:tcBorders>
              <w:top w:val="single" w:sz="8" w:space="0" w:color="auto"/>
              <w:left w:val="single" w:sz="8" w:space="0" w:color="auto"/>
              <w:bottom w:val="nil"/>
              <w:right w:val="nil"/>
            </w:tcBorders>
            <w:shd w:val="clear" w:color="auto" w:fill="FFFFFF"/>
            <w:vAlign w:val="center"/>
          </w:tcPr>
          <w:p w14:paraId="12F81B33" w14:textId="77777777" w:rsidR="00194BF5" w:rsidRPr="00194BF5" w:rsidRDefault="00194BF5" w:rsidP="00194BF5">
            <w:pPr>
              <w:spacing w:before="120" w:after="120" w:line="240" w:lineRule="auto"/>
              <w:ind w:firstLine="220"/>
              <w:jc w:val="left"/>
              <w:rPr>
                <w:rFonts w:eastAsia="Times New Roman"/>
                <w:sz w:val="24"/>
                <w:szCs w:val="24"/>
                <w:lang w:val="en-US"/>
              </w:rPr>
            </w:pPr>
            <w:r w:rsidRPr="00194BF5">
              <w:rPr>
                <w:rFonts w:eastAsia="Times New Roman"/>
                <w:sz w:val="20"/>
                <w:szCs w:val="20"/>
                <w:lang w:val="en-US"/>
              </w:rPr>
              <w:t>1</w:t>
            </w:r>
          </w:p>
        </w:tc>
        <w:tc>
          <w:tcPr>
            <w:tcW w:w="465" w:type="dxa"/>
            <w:tcBorders>
              <w:top w:val="single" w:sz="8" w:space="0" w:color="auto"/>
              <w:left w:val="single" w:sz="8" w:space="0" w:color="auto"/>
              <w:bottom w:val="nil"/>
              <w:right w:val="nil"/>
            </w:tcBorders>
            <w:shd w:val="clear" w:color="auto" w:fill="FFFFFF"/>
            <w:vAlign w:val="center"/>
          </w:tcPr>
          <w:p w14:paraId="5338229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2B938AA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563B821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65" w:type="dxa"/>
            <w:tcBorders>
              <w:top w:val="single" w:sz="8" w:space="0" w:color="auto"/>
              <w:left w:val="single" w:sz="8" w:space="0" w:color="auto"/>
              <w:bottom w:val="nil"/>
              <w:right w:val="nil"/>
            </w:tcBorders>
            <w:shd w:val="clear" w:color="auto" w:fill="FFFFFF"/>
            <w:vAlign w:val="center"/>
          </w:tcPr>
          <w:p w14:paraId="43FB4AA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1A6BEABF"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3919617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75" w:type="dxa"/>
            <w:tcBorders>
              <w:top w:val="single" w:sz="8" w:space="0" w:color="auto"/>
              <w:left w:val="single" w:sz="8" w:space="0" w:color="auto"/>
              <w:bottom w:val="nil"/>
              <w:right w:val="nil"/>
            </w:tcBorders>
            <w:shd w:val="clear" w:color="auto" w:fill="FFFFFF"/>
            <w:vAlign w:val="center"/>
          </w:tcPr>
          <w:p w14:paraId="1DBC5E3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55" w:type="dxa"/>
            <w:tcBorders>
              <w:top w:val="single" w:sz="8" w:space="0" w:color="auto"/>
              <w:left w:val="single" w:sz="8" w:space="0" w:color="auto"/>
              <w:bottom w:val="nil"/>
              <w:right w:val="nil"/>
            </w:tcBorders>
            <w:shd w:val="clear" w:color="auto" w:fill="FFFFFF"/>
            <w:vAlign w:val="center"/>
          </w:tcPr>
          <w:p w14:paraId="5E77D50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36342DF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90" w:type="dxa"/>
            <w:tcBorders>
              <w:top w:val="single" w:sz="8" w:space="0" w:color="auto"/>
              <w:left w:val="single" w:sz="8" w:space="0" w:color="auto"/>
              <w:bottom w:val="nil"/>
              <w:right w:val="nil"/>
            </w:tcBorders>
            <w:shd w:val="clear" w:color="auto" w:fill="FFFFFF"/>
            <w:vAlign w:val="center"/>
          </w:tcPr>
          <w:p w14:paraId="0AD4D81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1. Chuyển khoản: + Số tài khoản:...</w:t>
            </w:r>
          </w:p>
          <w:p w14:paraId="2273B9E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Ngân hàng:..............</w:t>
            </w:r>
          </w:p>
          <w:p w14:paraId="4CAEFBC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2. Tiền mặt:</w:t>
            </w:r>
          </w:p>
          <w:p w14:paraId="6FFDD19D"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Tại cơ quan BHXH ,</w:t>
            </w:r>
          </w:p>
          <w:p w14:paraId="775F697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0"/>
                <w:szCs w:val="20"/>
                <w:lang w:val="en-US"/>
              </w:rPr>
              <w:t>+ Qua tổ chức dịch vụ BHXH</w:t>
            </w:r>
          </w:p>
        </w:tc>
        <w:tc>
          <w:tcPr>
            <w:tcW w:w="570" w:type="dxa"/>
            <w:tcBorders>
              <w:top w:val="single" w:sz="8" w:space="0" w:color="auto"/>
              <w:left w:val="single" w:sz="8" w:space="0" w:color="auto"/>
              <w:bottom w:val="nil"/>
              <w:right w:val="single" w:sz="8" w:space="0" w:color="auto"/>
            </w:tcBorders>
            <w:shd w:val="clear" w:color="auto" w:fill="FFFFFF"/>
            <w:vAlign w:val="center"/>
          </w:tcPr>
          <w:p w14:paraId="225D2C8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4CADF092" w14:textId="77777777" w:rsidTr="00D26993">
        <w:trPr>
          <w:trHeight w:val="300"/>
          <w:jc w:val="center"/>
        </w:trPr>
        <w:tc>
          <w:tcPr>
            <w:tcW w:w="600" w:type="dxa"/>
            <w:tcBorders>
              <w:top w:val="single" w:sz="8" w:space="0" w:color="auto"/>
              <w:left w:val="single" w:sz="8" w:space="0" w:color="auto"/>
              <w:bottom w:val="nil"/>
              <w:right w:val="nil"/>
            </w:tcBorders>
            <w:shd w:val="clear" w:color="auto" w:fill="FFFFFF"/>
            <w:vAlign w:val="center"/>
          </w:tcPr>
          <w:p w14:paraId="7B7D555A" w14:textId="77777777" w:rsidR="00194BF5" w:rsidRPr="00194BF5" w:rsidRDefault="00194BF5" w:rsidP="00194BF5">
            <w:pPr>
              <w:spacing w:before="120" w:after="120" w:line="240" w:lineRule="auto"/>
              <w:ind w:firstLine="220"/>
              <w:jc w:val="left"/>
              <w:rPr>
                <w:rFonts w:eastAsia="Times New Roman"/>
                <w:sz w:val="24"/>
                <w:szCs w:val="24"/>
                <w:lang w:val="en-US"/>
              </w:rPr>
            </w:pPr>
            <w:r w:rsidRPr="00194BF5">
              <w:rPr>
                <w:rFonts w:eastAsia="Times New Roman"/>
                <w:sz w:val="20"/>
                <w:szCs w:val="20"/>
                <w:lang w:val="en-US"/>
              </w:rPr>
              <w:t>2</w:t>
            </w:r>
          </w:p>
        </w:tc>
        <w:tc>
          <w:tcPr>
            <w:tcW w:w="465" w:type="dxa"/>
            <w:tcBorders>
              <w:top w:val="single" w:sz="8" w:space="0" w:color="auto"/>
              <w:left w:val="single" w:sz="8" w:space="0" w:color="auto"/>
              <w:bottom w:val="nil"/>
              <w:right w:val="nil"/>
            </w:tcBorders>
            <w:shd w:val="clear" w:color="auto" w:fill="FFFFFF"/>
            <w:vAlign w:val="center"/>
          </w:tcPr>
          <w:p w14:paraId="1240549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48FAA25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5232A9E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65" w:type="dxa"/>
            <w:tcBorders>
              <w:top w:val="single" w:sz="8" w:space="0" w:color="auto"/>
              <w:left w:val="single" w:sz="8" w:space="0" w:color="auto"/>
              <w:bottom w:val="nil"/>
              <w:right w:val="nil"/>
            </w:tcBorders>
            <w:shd w:val="clear" w:color="auto" w:fill="FFFFFF"/>
            <w:vAlign w:val="center"/>
          </w:tcPr>
          <w:p w14:paraId="7CAC51D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79CC7FE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355439E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75" w:type="dxa"/>
            <w:tcBorders>
              <w:top w:val="single" w:sz="8" w:space="0" w:color="auto"/>
              <w:left w:val="single" w:sz="8" w:space="0" w:color="auto"/>
              <w:bottom w:val="nil"/>
              <w:right w:val="nil"/>
            </w:tcBorders>
            <w:shd w:val="clear" w:color="auto" w:fill="FFFFFF"/>
            <w:vAlign w:val="center"/>
          </w:tcPr>
          <w:p w14:paraId="7B3E438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55" w:type="dxa"/>
            <w:tcBorders>
              <w:top w:val="single" w:sz="8" w:space="0" w:color="auto"/>
              <w:left w:val="single" w:sz="8" w:space="0" w:color="auto"/>
              <w:bottom w:val="nil"/>
              <w:right w:val="nil"/>
            </w:tcBorders>
            <w:shd w:val="clear" w:color="auto" w:fill="FFFFFF"/>
            <w:vAlign w:val="center"/>
          </w:tcPr>
          <w:p w14:paraId="1EB1B8D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230CAA1C"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90" w:type="dxa"/>
            <w:tcBorders>
              <w:top w:val="single" w:sz="8" w:space="0" w:color="auto"/>
              <w:left w:val="single" w:sz="8" w:space="0" w:color="auto"/>
              <w:bottom w:val="nil"/>
              <w:right w:val="nil"/>
            </w:tcBorders>
            <w:shd w:val="clear" w:color="auto" w:fill="FFFFFF"/>
            <w:vAlign w:val="center"/>
          </w:tcPr>
          <w:p w14:paraId="37E6A8C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26E57B0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2C406BCB" w14:textId="77777777" w:rsidTr="00D26993">
        <w:trPr>
          <w:trHeight w:val="315"/>
          <w:jc w:val="center"/>
        </w:trPr>
        <w:tc>
          <w:tcPr>
            <w:tcW w:w="600" w:type="dxa"/>
            <w:tcBorders>
              <w:top w:val="single" w:sz="8" w:space="0" w:color="auto"/>
              <w:left w:val="single" w:sz="8" w:space="0" w:color="auto"/>
              <w:bottom w:val="nil"/>
              <w:right w:val="nil"/>
            </w:tcBorders>
            <w:shd w:val="clear" w:color="auto" w:fill="FFFFFF"/>
            <w:vAlign w:val="center"/>
          </w:tcPr>
          <w:p w14:paraId="47F2E4E2"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sz w:val="20"/>
                <w:szCs w:val="20"/>
                <w:lang w:val="en-US"/>
              </w:rPr>
              <w:t>...</w:t>
            </w:r>
          </w:p>
        </w:tc>
        <w:tc>
          <w:tcPr>
            <w:tcW w:w="465" w:type="dxa"/>
            <w:tcBorders>
              <w:top w:val="single" w:sz="8" w:space="0" w:color="auto"/>
              <w:left w:val="single" w:sz="8" w:space="0" w:color="auto"/>
              <w:bottom w:val="nil"/>
              <w:right w:val="nil"/>
            </w:tcBorders>
            <w:shd w:val="clear" w:color="auto" w:fill="FFFFFF"/>
            <w:vAlign w:val="center"/>
          </w:tcPr>
          <w:p w14:paraId="4C4395C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795" w:type="dxa"/>
            <w:tcBorders>
              <w:top w:val="single" w:sz="8" w:space="0" w:color="auto"/>
              <w:left w:val="single" w:sz="8" w:space="0" w:color="auto"/>
              <w:bottom w:val="nil"/>
              <w:right w:val="nil"/>
            </w:tcBorders>
            <w:shd w:val="clear" w:color="auto" w:fill="FFFFFF"/>
            <w:vAlign w:val="center"/>
          </w:tcPr>
          <w:p w14:paraId="57D4FD4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nil"/>
            </w:tcBorders>
            <w:shd w:val="clear" w:color="auto" w:fill="FFFFFF"/>
            <w:vAlign w:val="center"/>
          </w:tcPr>
          <w:p w14:paraId="210589C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65" w:type="dxa"/>
            <w:tcBorders>
              <w:top w:val="single" w:sz="8" w:space="0" w:color="auto"/>
              <w:left w:val="single" w:sz="8" w:space="0" w:color="auto"/>
              <w:bottom w:val="nil"/>
              <w:right w:val="nil"/>
            </w:tcBorders>
            <w:shd w:val="clear" w:color="auto" w:fill="FFFFFF"/>
            <w:vAlign w:val="center"/>
          </w:tcPr>
          <w:p w14:paraId="6C8349DE"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03B5BACB"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nil"/>
              <w:right w:val="nil"/>
            </w:tcBorders>
            <w:shd w:val="clear" w:color="auto" w:fill="FFFFFF"/>
            <w:vAlign w:val="center"/>
          </w:tcPr>
          <w:p w14:paraId="6DCBBC0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75" w:type="dxa"/>
            <w:tcBorders>
              <w:top w:val="single" w:sz="8" w:space="0" w:color="auto"/>
              <w:left w:val="single" w:sz="8" w:space="0" w:color="auto"/>
              <w:bottom w:val="nil"/>
              <w:right w:val="nil"/>
            </w:tcBorders>
            <w:shd w:val="clear" w:color="auto" w:fill="FFFFFF"/>
            <w:vAlign w:val="center"/>
          </w:tcPr>
          <w:p w14:paraId="3BF896C2"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55" w:type="dxa"/>
            <w:tcBorders>
              <w:top w:val="single" w:sz="8" w:space="0" w:color="auto"/>
              <w:left w:val="single" w:sz="8" w:space="0" w:color="auto"/>
              <w:bottom w:val="nil"/>
              <w:right w:val="nil"/>
            </w:tcBorders>
            <w:shd w:val="clear" w:color="auto" w:fill="FFFFFF"/>
            <w:vAlign w:val="center"/>
          </w:tcPr>
          <w:p w14:paraId="4ABC5808"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nil"/>
              <w:right w:val="nil"/>
            </w:tcBorders>
            <w:shd w:val="clear" w:color="auto" w:fill="FFFFFF"/>
            <w:vAlign w:val="center"/>
          </w:tcPr>
          <w:p w14:paraId="368A16A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90" w:type="dxa"/>
            <w:tcBorders>
              <w:top w:val="single" w:sz="8" w:space="0" w:color="auto"/>
              <w:left w:val="single" w:sz="8" w:space="0" w:color="auto"/>
              <w:bottom w:val="nil"/>
              <w:right w:val="nil"/>
            </w:tcBorders>
            <w:shd w:val="clear" w:color="auto" w:fill="FFFFFF"/>
            <w:vAlign w:val="center"/>
          </w:tcPr>
          <w:p w14:paraId="6A93E62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nil"/>
              <w:right w:val="single" w:sz="8" w:space="0" w:color="auto"/>
            </w:tcBorders>
            <w:shd w:val="clear" w:color="auto" w:fill="FFFFFF"/>
            <w:vAlign w:val="center"/>
          </w:tcPr>
          <w:p w14:paraId="46F125B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r w:rsidR="00194BF5" w:rsidRPr="00194BF5" w14:paraId="19454088" w14:textId="77777777" w:rsidTr="00D26993">
        <w:trPr>
          <w:trHeight w:val="330"/>
          <w:jc w:val="center"/>
        </w:trPr>
        <w:tc>
          <w:tcPr>
            <w:tcW w:w="1065" w:type="dxa"/>
            <w:gridSpan w:val="2"/>
            <w:tcBorders>
              <w:top w:val="single" w:sz="8" w:space="0" w:color="auto"/>
              <w:left w:val="single" w:sz="8" w:space="0" w:color="auto"/>
              <w:bottom w:val="single" w:sz="8" w:space="0" w:color="auto"/>
              <w:right w:val="nil"/>
            </w:tcBorders>
            <w:shd w:val="clear" w:color="auto" w:fill="FFFFFF"/>
            <w:vAlign w:val="center"/>
          </w:tcPr>
          <w:p w14:paraId="3E7418D2" w14:textId="77777777" w:rsidR="00194BF5" w:rsidRPr="00194BF5" w:rsidRDefault="00194BF5" w:rsidP="00194BF5">
            <w:pPr>
              <w:spacing w:before="120" w:after="120" w:line="240" w:lineRule="auto"/>
              <w:jc w:val="center"/>
              <w:rPr>
                <w:rFonts w:eastAsia="Times New Roman"/>
                <w:sz w:val="24"/>
                <w:szCs w:val="24"/>
                <w:lang w:val="en-US"/>
              </w:rPr>
            </w:pPr>
            <w:r w:rsidRPr="00194BF5">
              <w:rPr>
                <w:rFonts w:eastAsia="Times New Roman"/>
                <w:b/>
                <w:bCs/>
                <w:sz w:val="20"/>
                <w:szCs w:val="20"/>
                <w:lang w:val="en-US"/>
              </w:rPr>
              <w:t>Tổng cộng</w:t>
            </w:r>
          </w:p>
        </w:tc>
        <w:tc>
          <w:tcPr>
            <w:tcW w:w="795" w:type="dxa"/>
            <w:tcBorders>
              <w:top w:val="single" w:sz="8" w:space="0" w:color="auto"/>
              <w:left w:val="single" w:sz="8" w:space="0" w:color="auto"/>
              <w:bottom w:val="single" w:sz="8" w:space="0" w:color="auto"/>
              <w:right w:val="nil"/>
            </w:tcBorders>
            <w:shd w:val="clear" w:color="auto" w:fill="FFFFFF"/>
            <w:vAlign w:val="center"/>
          </w:tcPr>
          <w:p w14:paraId="06E9147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nil"/>
            </w:tcBorders>
            <w:shd w:val="clear" w:color="auto" w:fill="FFFFFF"/>
            <w:vAlign w:val="center"/>
          </w:tcPr>
          <w:p w14:paraId="36C313D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365" w:type="dxa"/>
            <w:tcBorders>
              <w:top w:val="single" w:sz="8" w:space="0" w:color="auto"/>
              <w:left w:val="single" w:sz="8" w:space="0" w:color="auto"/>
              <w:bottom w:val="single" w:sz="8" w:space="0" w:color="auto"/>
              <w:right w:val="nil"/>
            </w:tcBorders>
            <w:shd w:val="clear" w:color="auto" w:fill="FFFFFF"/>
            <w:vAlign w:val="center"/>
          </w:tcPr>
          <w:p w14:paraId="74DBF2B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single" w:sz="8" w:space="0" w:color="auto"/>
              <w:right w:val="nil"/>
            </w:tcBorders>
            <w:shd w:val="clear" w:color="auto" w:fill="FFFFFF"/>
            <w:vAlign w:val="center"/>
          </w:tcPr>
          <w:p w14:paraId="34FA723A"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915" w:type="dxa"/>
            <w:tcBorders>
              <w:top w:val="single" w:sz="8" w:space="0" w:color="auto"/>
              <w:left w:val="single" w:sz="8" w:space="0" w:color="auto"/>
              <w:bottom w:val="single" w:sz="8" w:space="0" w:color="auto"/>
              <w:right w:val="nil"/>
            </w:tcBorders>
            <w:shd w:val="clear" w:color="auto" w:fill="FFFFFF"/>
            <w:vAlign w:val="center"/>
          </w:tcPr>
          <w:p w14:paraId="06FCF3B7"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75" w:type="dxa"/>
            <w:tcBorders>
              <w:top w:val="single" w:sz="8" w:space="0" w:color="auto"/>
              <w:left w:val="single" w:sz="8" w:space="0" w:color="auto"/>
              <w:bottom w:val="single" w:sz="8" w:space="0" w:color="auto"/>
              <w:right w:val="nil"/>
            </w:tcBorders>
            <w:shd w:val="clear" w:color="auto" w:fill="FFFFFF"/>
            <w:vAlign w:val="center"/>
          </w:tcPr>
          <w:p w14:paraId="311E6263"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455" w:type="dxa"/>
            <w:tcBorders>
              <w:top w:val="single" w:sz="8" w:space="0" w:color="auto"/>
              <w:left w:val="single" w:sz="8" w:space="0" w:color="auto"/>
              <w:bottom w:val="single" w:sz="8" w:space="0" w:color="auto"/>
              <w:right w:val="nil"/>
            </w:tcBorders>
            <w:shd w:val="clear" w:color="auto" w:fill="FFFFFF"/>
            <w:vAlign w:val="center"/>
          </w:tcPr>
          <w:p w14:paraId="75B13E90"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245" w:type="dxa"/>
            <w:tcBorders>
              <w:top w:val="single" w:sz="8" w:space="0" w:color="auto"/>
              <w:left w:val="single" w:sz="8" w:space="0" w:color="auto"/>
              <w:bottom w:val="single" w:sz="8" w:space="0" w:color="auto"/>
              <w:right w:val="nil"/>
            </w:tcBorders>
            <w:shd w:val="clear" w:color="auto" w:fill="FFFFFF"/>
            <w:vAlign w:val="center"/>
          </w:tcPr>
          <w:p w14:paraId="2BBA08E9"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1590" w:type="dxa"/>
            <w:tcBorders>
              <w:top w:val="single" w:sz="8" w:space="0" w:color="auto"/>
              <w:left w:val="single" w:sz="8" w:space="0" w:color="auto"/>
              <w:bottom w:val="single" w:sz="8" w:space="0" w:color="auto"/>
              <w:right w:val="nil"/>
            </w:tcBorders>
            <w:shd w:val="clear" w:color="auto" w:fill="FFFFFF"/>
            <w:vAlign w:val="center"/>
          </w:tcPr>
          <w:p w14:paraId="1AF48A05"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c>
          <w:tcPr>
            <w:tcW w:w="570" w:type="dxa"/>
            <w:tcBorders>
              <w:top w:val="single" w:sz="8" w:space="0" w:color="auto"/>
              <w:left w:val="single" w:sz="8" w:space="0" w:color="auto"/>
              <w:bottom w:val="single" w:sz="8" w:space="0" w:color="auto"/>
              <w:right w:val="single" w:sz="8" w:space="0" w:color="auto"/>
            </w:tcBorders>
            <w:shd w:val="clear" w:color="auto" w:fill="FFFFFF"/>
            <w:vAlign w:val="center"/>
          </w:tcPr>
          <w:p w14:paraId="325F9E36"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Times New Roman"/>
                <w:sz w:val="24"/>
                <w:szCs w:val="24"/>
                <w:lang w:val="en-US"/>
              </w:rPr>
              <w:t> </w:t>
            </w:r>
          </w:p>
        </w:tc>
      </w:tr>
    </w:tbl>
    <w:p w14:paraId="10C95CC1" w14:textId="77777777" w:rsidR="00194BF5" w:rsidRPr="00194BF5" w:rsidRDefault="00194BF5" w:rsidP="00194BF5">
      <w:pPr>
        <w:spacing w:before="120" w:after="120" w:line="240" w:lineRule="auto"/>
        <w:jc w:val="left"/>
        <w:rPr>
          <w:rFonts w:eastAsia="Times New Roman"/>
          <w:sz w:val="24"/>
          <w:szCs w:val="24"/>
          <w:lang w:val="en-US"/>
        </w:rPr>
      </w:pPr>
      <w:r w:rsidRPr="00194BF5">
        <w:rPr>
          <w:rFonts w:eastAsia="Calibri"/>
          <w:sz w:val="26"/>
          <w:szCs w:val="26"/>
          <w:lang w:val="en-US"/>
        </w:rPr>
        <w:t> </w:t>
      </w:r>
      <w:r w:rsidRPr="00194BF5">
        <w:rPr>
          <w:rFonts w:eastAsia="Times New Roman"/>
          <w:sz w:val="24"/>
          <w:szCs w:val="24"/>
          <w:lang w:val="en-US"/>
        </w:rPr>
        <w:t> </w:t>
      </w:r>
      <w:r w:rsidRPr="00194BF5">
        <w:rPr>
          <w:rFonts w:eastAsia="Times New Roman"/>
          <w:sz w:val="20"/>
          <w:szCs w:val="20"/>
          <w:lang w:val="en-US"/>
        </w:rPr>
        <w:t>-----------------</w:t>
      </w:r>
    </w:p>
    <w:p w14:paraId="17F80632"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b/>
          <w:bCs/>
          <w:sz w:val="24"/>
          <w:szCs w:val="24"/>
          <w:lang w:val="en-US"/>
        </w:rPr>
        <w:t>Ghi chú</w:t>
      </w:r>
    </w:p>
    <w:p w14:paraId="21127AD7"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(1)</w:t>
      </w:r>
      <w:r w:rsidRPr="00194BF5">
        <w:rPr>
          <w:rFonts w:eastAsia="Times New Roman"/>
          <w:sz w:val="24"/>
          <w:szCs w:val="24"/>
          <w:lang w:val="en-US"/>
        </w:rPr>
        <w:t> Ghi tên tỉnh, thành phố trực thuộc trung ương, nơi người sử dụng lao động đóng bảo hiểm xã hội cho người lao động.</w:t>
      </w:r>
    </w:p>
    <w:p w14:paraId="5CFF594E"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(2)</w:t>
      </w:r>
      <w:r w:rsidRPr="00194BF5">
        <w:rPr>
          <w:rFonts w:eastAsia="Times New Roman"/>
          <w:sz w:val="24"/>
          <w:szCs w:val="24"/>
          <w:lang w:val="en-US"/>
        </w:rPr>
        <w:t> Ghi đầy đủ tên cơ sở.</w:t>
      </w:r>
    </w:p>
    <w:p w14:paraId="4B11DEF3"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(3)</w:t>
      </w:r>
      <w:r w:rsidRPr="00194BF5">
        <w:rPr>
          <w:rFonts w:eastAsia="Times New Roman"/>
          <w:sz w:val="24"/>
          <w:szCs w:val="24"/>
          <w:lang w:val="en-US"/>
        </w:rPr>
        <w:t> Ghi đầy đủ địa chỉ nơi cơ sở đóng trụ sở: số nhà, ngõ (ngách, hẻm), đường phố, tổ (thôn, xóm, ấp), xã (phường, thị trấn), huyện (thị xã, thành phố), tỉnh, thành phố.</w:t>
      </w:r>
    </w:p>
    <w:p w14:paraId="07A2F369"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(4)</w:t>
      </w:r>
      <w:r w:rsidRPr="00194BF5">
        <w:rPr>
          <w:rFonts w:eastAsia="Times New Roman"/>
          <w:sz w:val="24"/>
          <w:szCs w:val="24"/>
          <w:lang w:val="en-US"/>
        </w:rPr>
        <w:t> Ghi rõ số điện thoại của cơ sở; số điện thoại di động của cá nhân liên hệ giải quyết hỗ trợ người lao động của cơ sở.</w:t>
      </w:r>
    </w:p>
    <w:p w14:paraId="1160C289"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(5)</w:t>
      </w:r>
      <w:r w:rsidRPr="00194BF5">
        <w:rPr>
          <w:rFonts w:eastAsia="Times New Roman"/>
          <w:sz w:val="24"/>
          <w:szCs w:val="24"/>
          <w:lang w:val="en-US"/>
        </w:rPr>
        <w:t> Ghi đầy đủ họ và tên người đại diện của cơ sở.</w:t>
      </w:r>
    </w:p>
    <w:p w14:paraId="4813CEDF"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(6)</w:t>
      </w:r>
      <w:r w:rsidRPr="00194BF5">
        <w:rPr>
          <w:rFonts w:eastAsia="Times New Roman"/>
          <w:sz w:val="24"/>
          <w:szCs w:val="24"/>
          <w:lang w:val="en-US"/>
        </w:rPr>
        <w:t> Chỉ được lựa chọn một hình thức và đánh dấu X vào ô trống □ .</w:t>
      </w:r>
    </w:p>
    <w:p w14:paraId="3AF41754"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vertAlign w:val="superscript"/>
          <w:lang w:val="en-US"/>
        </w:rPr>
        <w:t>(7)</w:t>
      </w:r>
      <w:r w:rsidRPr="00194BF5">
        <w:rPr>
          <w:rFonts w:eastAsia="Times New Roman"/>
          <w:sz w:val="24"/>
          <w:szCs w:val="24"/>
          <w:lang w:val="en-US"/>
        </w:rPr>
        <w:t> Ứng với từng người lao động chỉ được chọn một hình thức nhận tiền hỗ trợ là “Chuyển khoản” hoặc “Tiền mặt”, đồng thời điền đủ các thông tin như sau:</w:t>
      </w:r>
    </w:p>
    <w:p w14:paraId="412FD4F2"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lang w:val="en-US"/>
        </w:rPr>
        <w:t>- Trường hợp chuyển khoản: Ghi số tài khoản và ngân hàng của người lao động được nhận chế độ;</w:t>
      </w:r>
    </w:p>
    <w:p w14:paraId="6309232D" w14:textId="77777777" w:rsidR="00194BF5" w:rsidRPr="00194BF5" w:rsidRDefault="00194BF5" w:rsidP="00194BF5">
      <w:pPr>
        <w:spacing w:before="60" w:after="60" w:line="240" w:lineRule="auto"/>
        <w:ind w:firstLine="720"/>
        <w:rPr>
          <w:rFonts w:eastAsia="Times New Roman"/>
          <w:sz w:val="24"/>
          <w:szCs w:val="24"/>
          <w:lang w:val="en-US"/>
        </w:rPr>
      </w:pPr>
      <w:r w:rsidRPr="00194BF5">
        <w:rPr>
          <w:rFonts w:eastAsia="Times New Roman"/>
          <w:sz w:val="24"/>
          <w:szCs w:val="24"/>
          <w:lang w:val="en-US"/>
        </w:rPr>
        <w:t>- Trường hợp chuyển tiền mặt: Lựa chọn một nơi nhận là “Tại cơ quan BHXH” hoặc “Qua tổ chức dịch vụ BHXH”.</w:t>
      </w:r>
    </w:p>
    <w:p w14:paraId="70975853" w14:textId="77777777" w:rsidR="00194BF5" w:rsidRPr="00194BF5" w:rsidRDefault="00194BF5" w:rsidP="00194BF5">
      <w:pPr>
        <w:spacing w:before="120" w:after="120" w:line="240" w:lineRule="auto"/>
        <w:rPr>
          <w:rFonts w:eastAsia="Calibri"/>
          <w:b/>
          <w:szCs w:val="28"/>
          <w:lang w:val="en-US"/>
        </w:rPr>
        <w:sectPr w:rsidR="00194BF5" w:rsidRPr="00194BF5" w:rsidSect="005326CE">
          <w:pgSz w:w="11907" w:h="16840"/>
          <w:pgMar w:top="1134" w:right="1021" w:bottom="1134" w:left="1871" w:header="709" w:footer="709" w:gutter="0"/>
          <w:cols w:space="720"/>
        </w:sectPr>
      </w:pPr>
    </w:p>
    <w:p w14:paraId="79246654" w14:textId="77777777" w:rsidR="00194BF5" w:rsidRPr="00194BF5" w:rsidRDefault="00194BF5" w:rsidP="00F619A7">
      <w:pPr>
        <w:numPr>
          <w:ilvl w:val="0"/>
          <w:numId w:val="11"/>
        </w:numPr>
        <w:tabs>
          <w:tab w:val="left" w:pos="993"/>
        </w:tabs>
        <w:spacing w:before="120" w:after="120" w:line="240" w:lineRule="auto"/>
        <w:ind w:left="0" w:firstLine="567"/>
        <w:contextualSpacing/>
        <w:outlineLvl w:val="1"/>
        <w:rPr>
          <w:rFonts w:eastAsia="Calibri"/>
          <w:b/>
          <w:bCs/>
          <w:color w:val="0070C0"/>
          <w:szCs w:val="28"/>
          <w:lang w:val="en-US"/>
        </w:rPr>
      </w:pPr>
      <w:r w:rsidRPr="00194BF5">
        <w:rPr>
          <w:rFonts w:eastAsia="Calibri"/>
          <w:b/>
          <w:color w:val="0070C0"/>
          <w:szCs w:val="28"/>
          <w:lang w:val="en-US"/>
        </w:rPr>
        <w:t>Hỗ</w:t>
      </w:r>
      <w:r w:rsidRPr="00194BF5">
        <w:rPr>
          <w:rFonts w:eastAsia="Calibri"/>
          <w:b/>
          <w:color w:val="0070C0"/>
          <w:szCs w:val="28"/>
        </w:rPr>
        <w:t xml:space="preserve"> trợ chi phí khám, chữa bệnh nghề nghiệp </w:t>
      </w:r>
      <w:r w:rsidRPr="00194BF5">
        <w:rPr>
          <w:rFonts w:eastAsia="Calibri"/>
          <w:b/>
          <w:bCs/>
          <w:color w:val="0070C0"/>
          <w:szCs w:val="28"/>
        </w:rPr>
        <w:t>cho người lao động phát hiện bị bệnh nghề nghiệp khi đã nghỉ hưu hoặc không còn làm việc trong các nghề, công việc có nguy cơ bị bệnh nghề nghiệp</w:t>
      </w:r>
      <w:r w:rsidRPr="00194BF5">
        <w:rPr>
          <w:rFonts w:eastAsia="Calibri"/>
          <w:b/>
          <w:bCs/>
          <w:color w:val="0070C0"/>
          <w:szCs w:val="28"/>
          <w:lang w:val="en-US"/>
        </w:rPr>
        <w:t xml:space="preserve"> (2.002343)</w:t>
      </w:r>
    </w:p>
    <w:p w14:paraId="0476A03A" w14:textId="77777777" w:rsidR="00194BF5" w:rsidRPr="00194BF5" w:rsidRDefault="00194BF5" w:rsidP="00770D89">
      <w:pPr>
        <w:numPr>
          <w:ilvl w:val="1"/>
          <w:numId w:val="11"/>
        </w:numPr>
        <w:tabs>
          <w:tab w:val="left" w:pos="993"/>
        </w:tabs>
        <w:spacing w:before="120" w:after="120" w:line="240" w:lineRule="auto"/>
        <w:ind w:hanging="862"/>
        <w:contextualSpacing/>
        <w:jc w:val="left"/>
        <w:rPr>
          <w:rFonts w:eastAsia="Calibri"/>
          <w:b/>
          <w:szCs w:val="28"/>
          <w:lang w:val="en-US"/>
        </w:rPr>
      </w:pPr>
      <w:r w:rsidRPr="00194BF5">
        <w:rPr>
          <w:rFonts w:eastAsia="Calibri"/>
          <w:b/>
          <w:szCs w:val="28"/>
        </w:rPr>
        <w:t>Trình tự, cách thức, thời gian giải quyết thủ tục hành chính</w:t>
      </w:r>
    </w:p>
    <w:tbl>
      <w:tblPr>
        <w:tblW w:w="1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7976"/>
        <w:gridCol w:w="3220"/>
      </w:tblGrid>
      <w:tr w:rsidR="00194BF5" w:rsidRPr="00194BF5" w14:paraId="5BE2BC54"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55ED8059"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TT</w:t>
            </w:r>
          </w:p>
        </w:tc>
        <w:tc>
          <w:tcPr>
            <w:tcW w:w="2499" w:type="dxa"/>
            <w:tcBorders>
              <w:top w:val="single" w:sz="4" w:space="0" w:color="auto"/>
              <w:left w:val="single" w:sz="4" w:space="0" w:color="auto"/>
              <w:bottom w:val="single" w:sz="4" w:space="0" w:color="auto"/>
              <w:right w:val="single" w:sz="4" w:space="0" w:color="auto"/>
            </w:tcBorders>
            <w:vAlign w:val="center"/>
          </w:tcPr>
          <w:p w14:paraId="1361C7C7"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Trình tự thực hiện</w:t>
            </w:r>
          </w:p>
        </w:tc>
        <w:tc>
          <w:tcPr>
            <w:tcW w:w="7976" w:type="dxa"/>
            <w:tcBorders>
              <w:top w:val="single" w:sz="4" w:space="0" w:color="auto"/>
              <w:left w:val="single" w:sz="4" w:space="0" w:color="auto"/>
              <w:bottom w:val="single" w:sz="4" w:space="0" w:color="auto"/>
              <w:right w:val="single" w:sz="4" w:space="0" w:color="auto"/>
            </w:tcBorders>
            <w:vAlign w:val="center"/>
          </w:tcPr>
          <w:p w14:paraId="2939D0EC" w14:textId="77777777" w:rsidR="00194BF5" w:rsidRPr="00194BF5" w:rsidRDefault="00194BF5" w:rsidP="00194BF5">
            <w:pPr>
              <w:tabs>
                <w:tab w:val="left" w:pos="993"/>
              </w:tabs>
              <w:spacing w:before="120" w:after="120" w:line="240" w:lineRule="auto"/>
              <w:ind w:firstLine="349"/>
              <w:jc w:val="center"/>
              <w:rPr>
                <w:rFonts w:eastAsia="Calibri"/>
                <w:b/>
                <w:szCs w:val="28"/>
                <w:lang w:eastAsia="vi-VN"/>
              </w:rPr>
            </w:pPr>
            <w:r w:rsidRPr="00194BF5">
              <w:rPr>
                <w:rFonts w:eastAsia="Calibri"/>
                <w:b/>
                <w:szCs w:val="28"/>
                <w:lang w:eastAsia="vi-VN"/>
              </w:rPr>
              <w:t>Cách thức thực hiện</w:t>
            </w:r>
          </w:p>
        </w:tc>
        <w:tc>
          <w:tcPr>
            <w:tcW w:w="3220" w:type="dxa"/>
            <w:tcBorders>
              <w:top w:val="single" w:sz="4" w:space="0" w:color="auto"/>
              <w:left w:val="single" w:sz="4" w:space="0" w:color="auto"/>
              <w:bottom w:val="single" w:sz="4" w:space="0" w:color="auto"/>
              <w:right w:val="single" w:sz="4" w:space="0" w:color="auto"/>
            </w:tcBorders>
            <w:vAlign w:val="center"/>
          </w:tcPr>
          <w:p w14:paraId="2A10A6FB"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Thời gian giải quyết</w:t>
            </w:r>
          </w:p>
        </w:tc>
      </w:tr>
      <w:tr w:rsidR="00194BF5" w:rsidRPr="00194BF5" w14:paraId="43C6F3C9" w14:textId="77777777" w:rsidTr="00D26993">
        <w:trPr>
          <w:trHeight w:val="1504"/>
          <w:jc w:val="center"/>
        </w:trPr>
        <w:tc>
          <w:tcPr>
            <w:tcW w:w="924" w:type="dxa"/>
            <w:vMerge w:val="restart"/>
            <w:tcBorders>
              <w:top w:val="single" w:sz="4" w:space="0" w:color="auto"/>
              <w:left w:val="single" w:sz="4" w:space="0" w:color="auto"/>
              <w:right w:val="single" w:sz="4" w:space="0" w:color="auto"/>
            </w:tcBorders>
            <w:vAlign w:val="center"/>
          </w:tcPr>
          <w:p w14:paraId="245FD7DB"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Bước 1</w:t>
            </w:r>
          </w:p>
        </w:tc>
        <w:tc>
          <w:tcPr>
            <w:tcW w:w="2499" w:type="dxa"/>
            <w:vMerge w:val="restart"/>
            <w:tcBorders>
              <w:top w:val="single" w:sz="4" w:space="0" w:color="auto"/>
              <w:left w:val="single" w:sz="4" w:space="0" w:color="auto"/>
              <w:right w:val="single" w:sz="4" w:space="0" w:color="auto"/>
            </w:tcBorders>
            <w:vAlign w:val="center"/>
          </w:tcPr>
          <w:p w14:paraId="0BE8B145" w14:textId="77777777" w:rsidR="00194BF5" w:rsidRPr="00194BF5" w:rsidRDefault="00194BF5" w:rsidP="00194BF5">
            <w:pPr>
              <w:tabs>
                <w:tab w:val="left" w:pos="993"/>
              </w:tabs>
              <w:spacing w:before="120" w:after="120" w:line="240" w:lineRule="auto"/>
              <w:rPr>
                <w:rFonts w:eastAsia="Calibri"/>
                <w:szCs w:val="28"/>
                <w:lang w:eastAsia="vi-VN"/>
              </w:rPr>
            </w:pPr>
            <w:r w:rsidRPr="00194BF5">
              <w:rPr>
                <w:rFonts w:eastAsia="Calibri"/>
                <w:b/>
                <w:szCs w:val="28"/>
                <w:lang w:eastAsia="vi-VN"/>
              </w:rPr>
              <w:t xml:space="preserve">Nộp hồ sơ thủ tục hành chính: </w:t>
            </w:r>
            <w:r w:rsidRPr="00194BF5">
              <w:rPr>
                <w:rFonts w:eastAsia="Calibri"/>
                <w:i/>
                <w:szCs w:val="28"/>
                <w:lang w:eastAsia="vi-VN"/>
              </w:rPr>
              <w:t>Tổ chức, cá nhân chuẩn bị hồ sơ đầy đủ theo quy định và nộp hồ sơ qua các cách thức sau:</w:t>
            </w:r>
          </w:p>
        </w:tc>
        <w:tc>
          <w:tcPr>
            <w:tcW w:w="7976" w:type="dxa"/>
            <w:tcBorders>
              <w:top w:val="single" w:sz="4" w:space="0" w:color="auto"/>
              <w:left w:val="single" w:sz="4" w:space="0" w:color="auto"/>
              <w:bottom w:val="single" w:sz="4" w:space="0" w:color="auto"/>
              <w:right w:val="single" w:sz="4" w:space="0" w:color="auto"/>
            </w:tcBorders>
            <w:vAlign w:val="center"/>
          </w:tcPr>
          <w:p w14:paraId="78E56D31" w14:textId="77777777" w:rsidR="00194BF5" w:rsidRPr="00194BF5" w:rsidRDefault="00194BF5" w:rsidP="00194BF5">
            <w:pPr>
              <w:tabs>
                <w:tab w:val="left" w:pos="993"/>
              </w:tabs>
              <w:spacing w:before="120" w:after="120" w:line="240" w:lineRule="auto"/>
              <w:ind w:firstLine="349"/>
              <w:rPr>
                <w:rFonts w:eastAsia="Calibri"/>
                <w:bCs/>
                <w:szCs w:val="28"/>
                <w:lang w:eastAsia="vi-VN"/>
              </w:rPr>
            </w:pPr>
            <w:r w:rsidRPr="00194BF5">
              <w:rPr>
                <w:rFonts w:eastAsia="Calibri"/>
                <w:szCs w:val="28"/>
                <w:lang w:eastAsia="vi-VN"/>
              </w:rPr>
              <w:t xml:space="preserve">1. Nộp trực tiếp qua Bộ phận tiếp nhận và trả kết quả tại </w:t>
            </w:r>
            <w:r w:rsidR="004A5E1C">
              <w:rPr>
                <w:rFonts w:eastAsia="Calibri"/>
                <w:bCs/>
                <w:szCs w:val="28"/>
                <w:lang w:eastAsia="vi-VN"/>
              </w:rPr>
              <w:t>Trung tâm Hành chính công</w:t>
            </w:r>
            <w:r w:rsidR="00070FD2" w:rsidRPr="007F2377">
              <w:rPr>
                <w:rFonts w:eastAsia="Calibri"/>
                <w:bCs/>
                <w:szCs w:val="28"/>
                <w:lang w:eastAsia="vi-VN"/>
              </w:rPr>
              <w:t xml:space="preserve"> </w:t>
            </w:r>
            <w:r w:rsidRPr="00194BF5">
              <w:rPr>
                <w:rFonts w:eastAsia="Calibri"/>
                <w:bCs/>
                <w:i/>
                <w:szCs w:val="28"/>
              </w:rPr>
              <w:t>(số 85, đường Nguyễn Huệ, phường 1, thành phố Cao Lãnh, Đồng Tháp).</w:t>
            </w:r>
          </w:p>
          <w:p w14:paraId="149AFBCC"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2. Hoặc qua dịch vụ bưu chính công ích.</w:t>
            </w:r>
          </w:p>
        </w:tc>
        <w:tc>
          <w:tcPr>
            <w:tcW w:w="3220" w:type="dxa"/>
            <w:tcBorders>
              <w:top w:val="single" w:sz="4" w:space="0" w:color="auto"/>
              <w:left w:val="single" w:sz="4" w:space="0" w:color="auto"/>
              <w:bottom w:val="single" w:sz="4" w:space="0" w:color="auto"/>
              <w:right w:val="single" w:sz="4" w:space="0" w:color="auto"/>
            </w:tcBorders>
            <w:vAlign w:val="center"/>
          </w:tcPr>
          <w:p w14:paraId="18BA727D"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b/>
                <w:szCs w:val="28"/>
                <w:lang w:eastAsia="vi-VN"/>
              </w:rPr>
              <w:t>Sáng:</w:t>
            </w:r>
            <w:r w:rsidRPr="00194BF5">
              <w:rPr>
                <w:rFonts w:eastAsia="Calibri"/>
                <w:szCs w:val="28"/>
                <w:lang w:eastAsia="vi-VN"/>
              </w:rPr>
              <w:t xml:space="preserve"> từ 07 giờ đến 11 giờ 30 phút; </w:t>
            </w:r>
            <w:r w:rsidRPr="00194BF5">
              <w:rPr>
                <w:rFonts w:eastAsia="Calibri"/>
                <w:b/>
                <w:szCs w:val="28"/>
                <w:lang w:eastAsia="vi-VN"/>
              </w:rPr>
              <w:t>Chiều:</w:t>
            </w:r>
            <w:r w:rsidRPr="00194BF5">
              <w:rPr>
                <w:rFonts w:eastAsia="Calibri"/>
                <w:szCs w:val="28"/>
                <w:lang w:eastAsia="vi-VN"/>
              </w:rPr>
              <w:t xml:space="preserve"> từ 13 giờ 30 phút đến 17 giờ của các ngày làm việc.</w:t>
            </w:r>
          </w:p>
        </w:tc>
      </w:tr>
      <w:tr w:rsidR="00194BF5" w:rsidRPr="00194BF5" w14:paraId="386B4692" w14:textId="77777777" w:rsidTr="00D26993">
        <w:trPr>
          <w:jc w:val="center"/>
        </w:trPr>
        <w:tc>
          <w:tcPr>
            <w:tcW w:w="924" w:type="dxa"/>
            <w:vMerge/>
            <w:tcBorders>
              <w:left w:val="single" w:sz="4" w:space="0" w:color="auto"/>
              <w:bottom w:val="single" w:sz="4" w:space="0" w:color="auto"/>
              <w:right w:val="single" w:sz="4" w:space="0" w:color="auto"/>
            </w:tcBorders>
            <w:vAlign w:val="center"/>
          </w:tcPr>
          <w:p w14:paraId="42833FB5" w14:textId="77777777" w:rsidR="00194BF5" w:rsidRPr="00194BF5" w:rsidRDefault="00194BF5" w:rsidP="00194BF5">
            <w:pPr>
              <w:tabs>
                <w:tab w:val="left" w:pos="993"/>
              </w:tabs>
              <w:spacing w:before="120" w:after="120" w:line="240" w:lineRule="auto"/>
              <w:jc w:val="center"/>
              <w:rPr>
                <w:rFonts w:eastAsia="Calibri"/>
                <w:b/>
                <w:szCs w:val="28"/>
                <w:lang w:eastAsia="vi-VN"/>
              </w:rPr>
            </w:pPr>
          </w:p>
        </w:tc>
        <w:tc>
          <w:tcPr>
            <w:tcW w:w="2499" w:type="dxa"/>
            <w:vMerge/>
            <w:tcBorders>
              <w:left w:val="single" w:sz="4" w:space="0" w:color="auto"/>
              <w:bottom w:val="single" w:sz="4" w:space="0" w:color="auto"/>
              <w:right w:val="single" w:sz="4" w:space="0" w:color="auto"/>
            </w:tcBorders>
            <w:vAlign w:val="center"/>
          </w:tcPr>
          <w:p w14:paraId="402FECDA" w14:textId="77777777" w:rsidR="00194BF5" w:rsidRPr="00194BF5" w:rsidRDefault="00194BF5" w:rsidP="00194BF5">
            <w:pPr>
              <w:tabs>
                <w:tab w:val="left" w:pos="993"/>
              </w:tabs>
              <w:spacing w:before="120" w:after="120" w:line="240" w:lineRule="auto"/>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099E48D5"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 xml:space="preserve">3. Hoặc nộp trực tuyến tại website Cổng Dịch vụ công của tỉnh Đồng Tháp: </w:t>
            </w:r>
            <w:hyperlink r:id="rId65" w:history="1">
              <w:r w:rsidRPr="00194BF5">
                <w:rPr>
                  <w:rFonts w:eastAsia="Calibri"/>
                  <w:color w:val="0000FF"/>
                  <w:szCs w:val="28"/>
                  <w:u w:val="single"/>
                </w:rPr>
                <w:t>http://dichvucong.dongthap.gov.vn</w:t>
              </w:r>
            </w:hyperlink>
          </w:p>
        </w:tc>
        <w:tc>
          <w:tcPr>
            <w:tcW w:w="3220" w:type="dxa"/>
            <w:tcBorders>
              <w:top w:val="single" w:sz="4" w:space="0" w:color="auto"/>
              <w:left w:val="single" w:sz="4" w:space="0" w:color="auto"/>
              <w:bottom w:val="single" w:sz="4" w:space="0" w:color="auto"/>
              <w:right w:val="single" w:sz="4" w:space="0" w:color="auto"/>
            </w:tcBorders>
            <w:vAlign w:val="center"/>
          </w:tcPr>
          <w:p w14:paraId="185CBA7F" w14:textId="77777777" w:rsidR="00194BF5" w:rsidRPr="00194BF5" w:rsidRDefault="00194BF5" w:rsidP="00194BF5">
            <w:pPr>
              <w:tabs>
                <w:tab w:val="left" w:pos="993"/>
              </w:tabs>
              <w:spacing w:before="120" w:after="120" w:line="240" w:lineRule="auto"/>
              <w:rPr>
                <w:rFonts w:eastAsia="Calibri"/>
                <w:szCs w:val="28"/>
              </w:rPr>
            </w:pPr>
            <w:r w:rsidRPr="00194BF5">
              <w:rPr>
                <w:rFonts w:eastAsia="Calibri"/>
                <w:szCs w:val="28"/>
              </w:rPr>
              <w:t xml:space="preserve">Không quy định </w:t>
            </w:r>
            <w:r w:rsidRPr="00194BF5">
              <w:rPr>
                <w:rFonts w:eastAsia="Calibri"/>
                <w:i/>
                <w:szCs w:val="28"/>
              </w:rPr>
              <w:t>(tùy khách hàng)</w:t>
            </w:r>
          </w:p>
        </w:tc>
      </w:tr>
      <w:tr w:rsidR="00194BF5" w:rsidRPr="00194BF5" w14:paraId="7F7E8B09" w14:textId="77777777" w:rsidTr="00D26993">
        <w:trPr>
          <w:jc w:val="center"/>
        </w:trPr>
        <w:tc>
          <w:tcPr>
            <w:tcW w:w="924" w:type="dxa"/>
            <w:vMerge w:val="restart"/>
            <w:tcBorders>
              <w:top w:val="single" w:sz="4" w:space="0" w:color="auto"/>
              <w:left w:val="single" w:sz="4" w:space="0" w:color="auto"/>
              <w:right w:val="single" w:sz="4" w:space="0" w:color="auto"/>
            </w:tcBorders>
            <w:vAlign w:val="center"/>
          </w:tcPr>
          <w:p w14:paraId="067F1DDE"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Bước 2</w:t>
            </w:r>
          </w:p>
        </w:tc>
        <w:tc>
          <w:tcPr>
            <w:tcW w:w="2499" w:type="dxa"/>
            <w:vMerge w:val="restart"/>
            <w:tcBorders>
              <w:top w:val="single" w:sz="4" w:space="0" w:color="auto"/>
              <w:left w:val="single" w:sz="4" w:space="0" w:color="auto"/>
              <w:right w:val="single" w:sz="4" w:space="0" w:color="auto"/>
            </w:tcBorders>
            <w:vAlign w:val="center"/>
          </w:tcPr>
          <w:p w14:paraId="55A9846C" w14:textId="77777777" w:rsidR="00194BF5" w:rsidRPr="00194BF5" w:rsidRDefault="00194BF5" w:rsidP="00194BF5">
            <w:pPr>
              <w:tabs>
                <w:tab w:val="left" w:pos="993"/>
              </w:tabs>
              <w:spacing w:before="120" w:after="120" w:line="240" w:lineRule="auto"/>
              <w:rPr>
                <w:rFonts w:eastAsia="Calibri"/>
                <w:b/>
                <w:szCs w:val="28"/>
                <w:lang w:eastAsia="vi-VN"/>
              </w:rPr>
            </w:pPr>
            <w:r w:rsidRPr="00194BF5">
              <w:rPr>
                <w:rFonts w:eastAsia="Calibri"/>
                <w:b/>
                <w:szCs w:val="28"/>
                <w:lang w:eastAsia="vi-VN"/>
              </w:rPr>
              <w:t>Tiếp nhận và chuyển hồ sơ thủ tục hành chính</w:t>
            </w:r>
          </w:p>
        </w:tc>
        <w:tc>
          <w:tcPr>
            <w:tcW w:w="7976" w:type="dxa"/>
            <w:tcBorders>
              <w:top w:val="single" w:sz="4" w:space="0" w:color="auto"/>
              <w:left w:val="single" w:sz="4" w:space="0" w:color="auto"/>
              <w:bottom w:val="single" w:sz="4" w:space="0" w:color="auto"/>
              <w:right w:val="single" w:sz="4" w:space="0" w:color="auto"/>
            </w:tcBorders>
          </w:tcPr>
          <w:p w14:paraId="6349F49B"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739C231"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6DDB8A25"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b) Trường hợp từ chối nhận hồ sơ, công chức tiếp nhận hồ sơ phải nêu rõ lý do theo mẫu Phiếu từ chối giải quyết hồ sơ thủ tục hành chính;</w:t>
            </w:r>
          </w:p>
          <w:p w14:paraId="1A4F9E10"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3220" w:type="dxa"/>
            <w:tcBorders>
              <w:top w:val="single" w:sz="4" w:space="0" w:color="auto"/>
              <w:left w:val="single" w:sz="4" w:space="0" w:color="auto"/>
              <w:bottom w:val="single" w:sz="4" w:space="0" w:color="auto"/>
              <w:right w:val="single" w:sz="4" w:space="0" w:color="auto"/>
            </w:tcBorders>
            <w:vAlign w:val="center"/>
          </w:tcPr>
          <w:p w14:paraId="7B6F7F96"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 xml:space="preserve">Chuyển ngay hồ sơ tiếp nhận trực tiếp trong ngày làm việc </w:t>
            </w:r>
            <w:r w:rsidRPr="00194BF5">
              <w:rPr>
                <w:rFonts w:eastAsia="Calibri"/>
                <w:i/>
                <w:szCs w:val="28"/>
                <w:lang w:eastAsia="vi-VN"/>
              </w:rPr>
              <w:t>(không để quá 03 giờ làm việc)</w:t>
            </w:r>
            <w:r w:rsidRPr="00194BF5">
              <w:rPr>
                <w:rFonts w:eastAsia="Calibri"/>
                <w:szCs w:val="28"/>
                <w:lang w:eastAsia="vi-VN"/>
              </w:rPr>
              <w:t xml:space="preserve"> hoặc chuyển vào đầu giờ ngày làm việc tiếp theo đối với trường hợp tiếp nhận sau 15 giờ hàng ngày.</w:t>
            </w:r>
          </w:p>
        </w:tc>
      </w:tr>
      <w:tr w:rsidR="00194BF5" w:rsidRPr="00194BF5" w14:paraId="794D9C5E" w14:textId="77777777" w:rsidTr="00D26993">
        <w:trPr>
          <w:jc w:val="center"/>
        </w:trPr>
        <w:tc>
          <w:tcPr>
            <w:tcW w:w="924" w:type="dxa"/>
            <w:vMerge/>
            <w:tcBorders>
              <w:left w:val="single" w:sz="4" w:space="0" w:color="auto"/>
              <w:bottom w:val="single" w:sz="4" w:space="0" w:color="auto"/>
              <w:right w:val="single" w:sz="4" w:space="0" w:color="auto"/>
            </w:tcBorders>
            <w:vAlign w:val="center"/>
          </w:tcPr>
          <w:p w14:paraId="34A8C7B0" w14:textId="77777777" w:rsidR="00194BF5" w:rsidRPr="00194BF5" w:rsidRDefault="00194BF5" w:rsidP="00194BF5">
            <w:pPr>
              <w:tabs>
                <w:tab w:val="left" w:pos="993"/>
              </w:tabs>
              <w:spacing w:before="120" w:after="120" w:line="240" w:lineRule="auto"/>
              <w:jc w:val="center"/>
              <w:rPr>
                <w:rFonts w:eastAsia="Calibri"/>
                <w:b/>
                <w:szCs w:val="28"/>
                <w:lang w:eastAsia="vi-VN"/>
              </w:rPr>
            </w:pPr>
          </w:p>
        </w:tc>
        <w:tc>
          <w:tcPr>
            <w:tcW w:w="2499" w:type="dxa"/>
            <w:vMerge/>
            <w:tcBorders>
              <w:left w:val="single" w:sz="4" w:space="0" w:color="auto"/>
              <w:bottom w:val="single" w:sz="4" w:space="0" w:color="auto"/>
              <w:right w:val="single" w:sz="4" w:space="0" w:color="auto"/>
            </w:tcBorders>
            <w:vAlign w:val="center"/>
          </w:tcPr>
          <w:p w14:paraId="4A0188AC" w14:textId="77777777" w:rsidR="00194BF5" w:rsidRPr="00194BF5" w:rsidRDefault="00194BF5" w:rsidP="00194BF5">
            <w:pPr>
              <w:tabs>
                <w:tab w:val="left" w:pos="993"/>
              </w:tabs>
              <w:spacing w:before="120" w:after="120" w:line="240" w:lineRule="auto"/>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37E5113E"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9D33A6F"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67759607"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 xml:space="preserve">b) Nếu hồ sơ của tổ chức, cá nhân đầy đủ, hợp lệ thì công chức, viên chức tại Bộ phận tiếp nhận và trả kết quả tiếp nhận và chuyển cho </w:t>
            </w:r>
            <w:r w:rsidRPr="00194BF5">
              <w:rPr>
                <w:rFonts w:eastAsia="Calibri"/>
                <w:szCs w:val="28"/>
                <w:lang w:eastAsia="vi-VN"/>
              </w:rPr>
              <w:t>Phòng Lao động – Việc làm – Bảo hiểm</w:t>
            </w:r>
            <w:r w:rsidRPr="00194BF5">
              <w:rPr>
                <w:rFonts w:eastAsia="Calibri"/>
                <w:szCs w:val="28"/>
              </w:rPr>
              <w:t xml:space="preserve"> để giải quyết theo quy trình.</w:t>
            </w:r>
          </w:p>
        </w:tc>
        <w:tc>
          <w:tcPr>
            <w:tcW w:w="3220" w:type="dxa"/>
            <w:tcBorders>
              <w:top w:val="single" w:sz="4" w:space="0" w:color="auto"/>
              <w:left w:val="single" w:sz="4" w:space="0" w:color="auto"/>
              <w:bottom w:val="single" w:sz="4" w:space="0" w:color="auto"/>
              <w:right w:val="single" w:sz="4" w:space="0" w:color="auto"/>
            </w:tcBorders>
            <w:vAlign w:val="center"/>
          </w:tcPr>
          <w:p w14:paraId="2509855A" w14:textId="77777777" w:rsidR="00194BF5" w:rsidRPr="00194BF5" w:rsidRDefault="00194BF5" w:rsidP="00194BF5">
            <w:pPr>
              <w:tabs>
                <w:tab w:val="left" w:pos="993"/>
              </w:tabs>
              <w:spacing w:before="120" w:after="120" w:line="240" w:lineRule="auto"/>
              <w:rPr>
                <w:rFonts w:eastAsia="Calibri"/>
                <w:szCs w:val="28"/>
              </w:rPr>
            </w:pPr>
            <w:r w:rsidRPr="00194BF5">
              <w:rPr>
                <w:rFonts w:eastAsia="Calibri"/>
                <w:szCs w:val="28"/>
              </w:rPr>
              <w:t>Không quá 01 ngày kể từ ngày phát sinh hồ sơ trực tuyến.</w:t>
            </w:r>
          </w:p>
        </w:tc>
      </w:tr>
      <w:tr w:rsidR="00194BF5" w:rsidRPr="00194BF5" w14:paraId="392E0A0E" w14:textId="77777777" w:rsidTr="00D26993">
        <w:trPr>
          <w:jc w:val="center"/>
        </w:trPr>
        <w:tc>
          <w:tcPr>
            <w:tcW w:w="924" w:type="dxa"/>
            <w:vMerge w:val="restart"/>
            <w:tcBorders>
              <w:top w:val="single" w:sz="4" w:space="0" w:color="auto"/>
              <w:left w:val="single" w:sz="4" w:space="0" w:color="auto"/>
              <w:bottom w:val="single" w:sz="4" w:space="0" w:color="auto"/>
              <w:right w:val="single" w:sz="4" w:space="0" w:color="auto"/>
            </w:tcBorders>
            <w:vAlign w:val="center"/>
          </w:tcPr>
          <w:p w14:paraId="3174B7B6"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Bước 3</w:t>
            </w:r>
          </w:p>
        </w:tc>
        <w:tc>
          <w:tcPr>
            <w:tcW w:w="2499" w:type="dxa"/>
            <w:vMerge w:val="restart"/>
            <w:tcBorders>
              <w:top w:val="single" w:sz="4" w:space="0" w:color="auto"/>
              <w:left w:val="single" w:sz="4" w:space="0" w:color="auto"/>
              <w:bottom w:val="single" w:sz="4" w:space="0" w:color="auto"/>
              <w:right w:val="single" w:sz="4" w:space="0" w:color="auto"/>
            </w:tcBorders>
            <w:vAlign w:val="center"/>
          </w:tcPr>
          <w:p w14:paraId="65B89ACE" w14:textId="77777777" w:rsidR="00194BF5" w:rsidRPr="00194BF5" w:rsidRDefault="00194BF5" w:rsidP="00194BF5">
            <w:pPr>
              <w:tabs>
                <w:tab w:val="left" w:pos="993"/>
              </w:tabs>
              <w:spacing w:before="120" w:after="120" w:line="240" w:lineRule="auto"/>
              <w:rPr>
                <w:rFonts w:eastAsia="Calibri"/>
                <w:b/>
                <w:szCs w:val="28"/>
                <w:lang w:eastAsia="vi-VN"/>
              </w:rPr>
            </w:pPr>
            <w:r w:rsidRPr="00194BF5">
              <w:rPr>
                <w:rFonts w:eastAsia="Calibri"/>
                <w:b/>
                <w:szCs w:val="28"/>
                <w:lang w:eastAsia="vi-VN"/>
              </w:rPr>
              <w:t>Giải quyết thủ tục hành chính</w:t>
            </w:r>
          </w:p>
        </w:tc>
        <w:tc>
          <w:tcPr>
            <w:tcW w:w="7976" w:type="dxa"/>
            <w:tcBorders>
              <w:top w:val="single" w:sz="4" w:space="0" w:color="auto"/>
              <w:left w:val="single" w:sz="4" w:space="0" w:color="auto"/>
              <w:bottom w:val="single" w:sz="4" w:space="0" w:color="auto"/>
              <w:right w:val="single" w:sz="4" w:space="0" w:color="auto"/>
            </w:tcBorders>
          </w:tcPr>
          <w:p w14:paraId="7617BAEE"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xml:space="preserve">Sau khi nhận hồ sơ thủ tục hành chính từ Bộ phận tiếp nhận và trả kết quả, công chức tiếp nhận hồ sơ, </w:t>
            </w:r>
            <w:r w:rsidRPr="007F2377">
              <w:rPr>
                <w:rFonts w:eastAsia="Calibri"/>
                <w:iCs/>
                <w:szCs w:val="28"/>
                <w:lang w:eastAsia="vi-VN"/>
              </w:rPr>
              <w:t xml:space="preserve">thẩm định, </w:t>
            </w:r>
            <w:r w:rsidRPr="00194BF5">
              <w:rPr>
                <w:rFonts w:eastAsia="Calibri"/>
                <w:szCs w:val="28"/>
                <w:lang w:eastAsia="vi-VN"/>
              </w:rPr>
              <w:t>hồ sơ hợp lệ, đúng, đủ điều kiện theo quy định thì tham mưu cho Lãnh đạo phòng chuyên môn trình Giám đốc Sở quyết định. Sau khi Quyết định hỗ trợ được phê duyệt thì gửi Quyết định kèm danh sách dữ liệu hỗ trợ đến Bảo hiểm xã hội Tỉnh thực hiện chi trả kinh phí hỗ trợ theo quyết định.</w:t>
            </w:r>
          </w:p>
        </w:tc>
        <w:tc>
          <w:tcPr>
            <w:tcW w:w="3220" w:type="dxa"/>
            <w:tcBorders>
              <w:top w:val="single" w:sz="4" w:space="0" w:color="auto"/>
              <w:left w:val="single" w:sz="4" w:space="0" w:color="auto"/>
              <w:bottom w:val="single" w:sz="4" w:space="0" w:color="auto"/>
              <w:right w:val="single" w:sz="4" w:space="0" w:color="auto"/>
            </w:tcBorders>
            <w:vAlign w:val="center"/>
          </w:tcPr>
          <w:p w14:paraId="076B4476"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10 ngày làm việc, trong đó:</w:t>
            </w:r>
          </w:p>
        </w:tc>
      </w:tr>
      <w:tr w:rsidR="00194BF5" w:rsidRPr="00194BF5" w14:paraId="4BBC7574"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64494DA"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0F39E7"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vAlign w:val="center"/>
          </w:tcPr>
          <w:p w14:paraId="632D0A10"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iCs/>
                <w:szCs w:val="28"/>
                <w:lang w:eastAsia="vi-VN"/>
              </w:rPr>
              <w:t>1. Tiếp nhận hồ sơ (Bộ phận Tiếp nhận và Trả kết quả)</w:t>
            </w:r>
          </w:p>
        </w:tc>
        <w:tc>
          <w:tcPr>
            <w:tcW w:w="3220" w:type="dxa"/>
            <w:tcBorders>
              <w:top w:val="single" w:sz="4" w:space="0" w:color="auto"/>
              <w:left w:val="single" w:sz="4" w:space="0" w:color="auto"/>
              <w:bottom w:val="single" w:sz="4" w:space="0" w:color="auto"/>
              <w:right w:val="single" w:sz="4" w:space="0" w:color="auto"/>
            </w:tcBorders>
            <w:vAlign w:val="center"/>
          </w:tcPr>
          <w:p w14:paraId="51E7FC07" w14:textId="77777777" w:rsidR="00194BF5" w:rsidRPr="00194BF5" w:rsidRDefault="00194BF5" w:rsidP="00194BF5">
            <w:pPr>
              <w:tabs>
                <w:tab w:val="left" w:pos="993"/>
              </w:tabs>
              <w:spacing w:before="120" w:after="120" w:line="240" w:lineRule="auto"/>
              <w:jc w:val="center"/>
              <w:rPr>
                <w:rFonts w:eastAsia="Calibri"/>
                <w:szCs w:val="28"/>
                <w:lang w:eastAsia="vi-VN"/>
              </w:rPr>
            </w:pPr>
            <w:r w:rsidRPr="00194BF5">
              <w:rPr>
                <w:rFonts w:eastAsia="Calibri"/>
                <w:szCs w:val="28"/>
                <w:lang w:eastAsia="vi-VN"/>
              </w:rPr>
              <w:t>0,5 ngày làm việc</w:t>
            </w:r>
          </w:p>
        </w:tc>
      </w:tr>
      <w:tr w:rsidR="00194BF5" w:rsidRPr="00194BF5" w14:paraId="17CE88E6"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7F2C5F9"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7A1AB56"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7036DFD3"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2. Giải quyết hồ sơ (Sở Lao động – Thương binh và Xã hội, Bảo hiểm xã hội Tỉnh), trong đó:</w:t>
            </w:r>
          </w:p>
        </w:tc>
        <w:tc>
          <w:tcPr>
            <w:tcW w:w="3220" w:type="dxa"/>
            <w:tcBorders>
              <w:top w:val="single" w:sz="4" w:space="0" w:color="auto"/>
              <w:left w:val="single" w:sz="4" w:space="0" w:color="auto"/>
              <w:bottom w:val="single" w:sz="4" w:space="0" w:color="auto"/>
              <w:right w:val="single" w:sz="4" w:space="0" w:color="auto"/>
            </w:tcBorders>
            <w:vAlign w:val="center"/>
          </w:tcPr>
          <w:p w14:paraId="04359CD7" w14:textId="77777777" w:rsidR="00194BF5" w:rsidRPr="00194BF5" w:rsidRDefault="00194BF5" w:rsidP="00194BF5">
            <w:pPr>
              <w:tabs>
                <w:tab w:val="left" w:pos="993"/>
              </w:tabs>
              <w:spacing w:before="120" w:after="120" w:line="240" w:lineRule="auto"/>
              <w:ind w:firstLine="460"/>
              <w:jc w:val="left"/>
              <w:rPr>
                <w:rFonts w:eastAsia="Calibri"/>
                <w:szCs w:val="28"/>
                <w:lang w:eastAsia="vi-VN"/>
              </w:rPr>
            </w:pPr>
            <w:r w:rsidRPr="00194BF5">
              <w:rPr>
                <w:rFonts w:eastAsia="Calibri"/>
                <w:szCs w:val="28"/>
                <w:lang w:val="en-US" w:eastAsia="vi-VN"/>
              </w:rPr>
              <w:t>0</w:t>
            </w:r>
            <w:r w:rsidRPr="00194BF5">
              <w:rPr>
                <w:rFonts w:eastAsia="Calibri"/>
                <w:szCs w:val="28"/>
                <w:lang w:eastAsia="vi-VN"/>
              </w:rPr>
              <w:t>9 ngày làm việc</w:t>
            </w:r>
          </w:p>
        </w:tc>
      </w:tr>
      <w:tr w:rsidR="00194BF5" w:rsidRPr="00194BF5" w14:paraId="0CEA7C49"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669A25"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347F4B"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190431C5"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chuyển hồ sơ cho Bảo hiểm xã hội ra thông báo hỗ trợ; cập nhật thông tin vào Phần mềm một cửa điện tử; trả kết quả giải quyết thủ tục hành chính.</w:t>
            </w:r>
          </w:p>
        </w:tc>
        <w:tc>
          <w:tcPr>
            <w:tcW w:w="3220" w:type="dxa"/>
            <w:tcBorders>
              <w:top w:val="single" w:sz="4" w:space="0" w:color="auto"/>
              <w:left w:val="single" w:sz="4" w:space="0" w:color="auto"/>
              <w:bottom w:val="single" w:sz="4" w:space="0" w:color="auto"/>
              <w:right w:val="single" w:sz="4" w:space="0" w:color="auto"/>
            </w:tcBorders>
            <w:vAlign w:val="center"/>
          </w:tcPr>
          <w:p w14:paraId="50F61E05" w14:textId="77777777" w:rsidR="00194BF5" w:rsidRPr="00194BF5" w:rsidRDefault="00194BF5" w:rsidP="00194BF5">
            <w:pPr>
              <w:tabs>
                <w:tab w:val="left" w:pos="993"/>
              </w:tabs>
              <w:spacing w:before="120" w:after="120" w:line="240" w:lineRule="auto"/>
              <w:ind w:firstLine="460"/>
              <w:rPr>
                <w:rFonts w:eastAsia="Calibri"/>
                <w:szCs w:val="28"/>
                <w:lang w:eastAsia="vi-VN"/>
              </w:rPr>
            </w:pPr>
          </w:p>
        </w:tc>
      </w:tr>
      <w:tr w:rsidR="00194BF5" w:rsidRPr="00194BF5" w14:paraId="373D5B69"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AEC786"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2932B3"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4D8AE0C2" w14:textId="77777777" w:rsidR="00194BF5" w:rsidRPr="007F2377" w:rsidRDefault="00194BF5" w:rsidP="00194BF5">
            <w:pPr>
              <w:tabs>
                <w:tab w:val="left" w:pos="993"/>
              </w:tabs>
              <w:spacing w:before="120" w:after="120" w:line="240" w:lineRule="auto"/>
              <w:ind w:firstLine="349"/>
              <w:rPr>
                <w:rFonts w:eastAsia="Calibri"/>
                <w:b/>
                <w:szCs w:val="28"/>
                <w:lang w:eastAsia="vi-VN"/>
              </w:rPr>
            </w:pPr>
            <w:r w:rsidRPr="00194BF5">
              <w:rPr>
                <w:rFonts w:eastAsia="Calibri"/>
                <w:b/>
                <w:szCs w:val="28"/>
                <w:lang w:eastAsia="vi-VN"/>
              </w:rPr>
              <w:t xml:space="preserve">a) </w:t>
            </w:r>
            <w:r w:rsidRPr="007F2377">
              <w:rPr>
                <w:rFonts w:eastAsia="Calibri"/>
                <w:b/>
                <w:szCs w:val="28"/>
                <w:lang w:eastAsia="vi-VN"/>
              </w:rPr>
              <w:t>Sở Lao động - Thương binh và Xã hội</w:t>
            </w:r>
          </w:p>
          <w:p w14:paraId="63DD433F"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Chuyên viên Phòng Lao động – Việc làm – Bảo hiểm</w:t>
            </w:r>
          </w:p>
          <w:p w14:paraId="3A69C0BF"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Lãnh đạo Phòng Lao động – Việc làm - Bảo hiểm</w:t>
            </w:r>
          </w:p>
          <w:p w14:paraId="061438B5"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xml:space="preserve">+ Lãnh đạo Sở Lao động – Thương binh và Xã hội </w:t>
            </w:r>
          </w:p>
          <w:p w14:paraId="50D018A6"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xml:space="preserve">+ Văn thư Sở Lao động – Thương binh và Xã hội </w:t>
            </w:r>
          </w:p>
          <w:p w14:paraId="5A4E682D" w14:textId="77777777" w:rsidR="00194BF5" w:rsidRPr="00194BF5" w:rsidRDefault="00194BF5" w:rsidP="00194BF5">
            <w:pPr>
              <w:tabs>
                <w:tab w:val="left" w:pos="993"/>
              </w:tabs>
              <w:spacing w:before="120" w:after="120" w:line="240" w:lineRule="auto"/>
              <w:ind w:firstLine="349"/>
              <w:rPr>
                <w:rFonts w:eastAsia="Calibri"/>
                <w:b/>
                <w:szCs w:val="28"/>
                <w:lang w:eastAsia="vi-VN"/>
              </w:rPr>
            </w:pPr>
            <w:r w:rsidRPr="00194BF5">
              <w:rPr>
                <w:rFonts w:eastAsia="Calibri"/>
                <w:b/>
                <w:szCs w:val="28"/>
                <w:lang w:eastAsia="vi-VN"/>
              </w:rPr>
              <w:t>b) Bảo hiểm xã hội Tỉnh</w:t>
            </w:r>
          </w:p>
          <w:p w14:paraId="0CFF7851"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xml:space="preserve">+ Chuyên viên  Bảo hiểm xã hội Tỉnh </w:t>
            </w:r>
          </w:p>
          <w:p w14:paraId="3FB77977"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Lãnh đạo phòng chuyên môn Bảo hiểm xã hội Tỉnh</w:t>
            </w:r>
          </w:p>
          <w:p w14:paraId="7CBBB35A"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xml:space="preserve">+ Lãnh đạo Bảo hiểm xã hội Tỉnh </w:t>
            </w:r>
          </w:p>
          <w:p w14:paraId="47DC7DD4" w14:textId="77777777" w:rsidR="00194BF5" w:rsidRPr="00194BF5" w:rsidRDefault="00194BF5" w:rsidP="00194BF5">
            <w:pPr>
              <w:tabs>
                <w:tab w:val="left" w:pos="993"/>
              </w:tabs>
              <w:spacing w:before="120" w:after="120" w:line="240" w:lineRule="auto"/>
              <w:ind w:firstLine="349"/>
              <w:rPr>
                <w:rFonts w:eastAsia="Calibri"/>
                <w:szCs w:val="28"/>
                <w:highlight w:val="yellow"/>
                <w:lang w:eastAsia="vi-VN"/>
              </w:rPr>
            </w:pPr>
            <w:r w:rsidRPr="00194BF5">
              <w:rPr>
                <w:rFonts w:eastAsia="Calibri"/>
                <w:szCs w:val="28"/>
                <w:lang w:eastAsia="vi-VN"/>
              </w:rPr>
              <w:t>+ Văn thư Bảo hiểm xã hội Tỉnh</w:t>
            </w:r>
          </w:p>
        </w:tc>
        <w:tc>
          <w:tcPr>
            <w:tcW w:w="3220" w:type="dxa"/>
            <w:tcBorders>
              <w:top w:val="single" w:sz="4" w:space="0" w:color="auto"/>
              <w:left w:val="single" w:sz="4" w:space="0" w:color="auto"/>
              <w:bottom w:val="single" w:sz="4" w:space="0" w:color="auto"/>
              <w:right w:val="single" w:sz="4" w:space="0" w:color="auto"/>
            </w:tcBorders>
            <w:vAlign w:val="center"/>
          </w:tcPr>
          <w:p w14:paraId="70D40AD9" w14:textId="77777777" w:rsidR="00194BF5" w:rsidRPr="00194BF5" w:rsidRDefault="00194BF5" w:rsidP="00194BF5">
            <w:pPr>
              <w:tabs>
                <w:tab w:val="left" w:pos="993"/>
              </w:tabs>
              <w:spacing w:before="120" w:after="120" w:line="240" w:lineRule="auto"/>
              <w:ind w:firstLine="460"/>
              <w:rPr>
                <w:rFonts w:eastAsia="Calibri"/>
                <w:b/>
                <w:szCs w:val="28"/>
                <w:lang w:eastAsia="vi-VN"/>
              </w:rPr>
            </w:pPr>
            <w:r w:rsidRPr="00194BF5">
              <w:rPr>
                <w:rFonts w:eastAsia="Calibri"/>
                <w:b/>
                <w:szCs w:val="28"/>
                <w:lang w:eastAsia="vi-VN"/>
              </w:rPr>
              <w:t>04 ngày làm việc</w:t>
            </w:r>
          </w:p>
          <w:p w14:paraId="11B12910"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2,5 ngày làm việc;</w:t>
            </w:r>
          </w:p>
          <w:p w14:paraId="5480F299"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0,5 ngày làm việc;</w:t>
            </w:r>
          </w:p>
          <w:p w14:paraId="71E7C2BA"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0,5 ngày làm việc;</w:t>
            </w:r>
          </w:p>
          <w:p w14:paraId="63265008"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0,5 ngày làm việc.</w:t>
            </w:r>
          </w:p>
          <w:p w14:paraId="4FD9237D" w14:textId="77777777" w:rsidR="00194BF5" w:rsidRPr="00194BF5" w:rsidRDefault="00194BF5" w:rsidP="00194BF5">
            <w:pPr>
              <w:tabs>
                <w:tab w:val="left" w:pos="993"/>
              </w:tabs>
              <w:spacing w:before="120" w:after="120" w:line="240" w:lineRule="auto"/>
              <w:ind w:firstLine="460"/>
              <w:rPr>
                <w:rFonts w:eastAsia="Calibri"/>
                <w:b/>
                <w:szCs w:val="28"/>
                <w:lang w:eastAsia="vi-VN"/>
              </w:rPr>
            </w:pPr>
            <w:r w:rsidRPr="00194BF5">
              <w:rPr>
                <w:rFonts w:eastAsia="Calibri"/>
                <w:b/>
                <w:szCs w:val="28"/>
                <w:lang w:eastAsia="vi-VN"/>
              </w:rPr>
              <w:t>05 ngày làm việc</w:t>
            </w:r>
          </w:p>
          <w:p w14:paraId="5833516B"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2,5 ngày làm việc</w:t>
            </w:r>
          </w:p>
          <w:p w14:paraId="43C75C00"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01 ngày làm việc;</w:t>
            </w:r>
          </w:p>
          <w:p w14:paraId="52213594"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01 ngày làm việc;</w:t>
            </w:r>
          </w:p>
          <w:p w14:paraId="5F1156D7"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0,5 ngày làm việc;</w:t>
            </w:r>
          </w:p>
        </w:tc>
      </w:tr>
      <w:tr w:rsidR="00194BF5" w:rsidRPr="00194BF5" w14:paraId="51E54E83"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7E894CD"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A14527" w14:textId="77777777" w:rsidR="00194BF5" w:rsidRPr="00194BF5" w:rsidRDefault="00194BF5" w:rsidP="00194BF5">
            <w:pPr>
              <w:tabs>
                <w:tab w:val="left" w:pos="993"/>
              </w:tabs>
              <w:spacing w:before="120" w:after="120" w:line="240" w:lineRule="auto"/>
              <w:jc w:val="left"/>
              <w:rPr>
                <w:rFonts w:eastAsia="Calibri"/>
                <w:b/>
                <w:szCs w:val="28"/>
                <w:lang w:eastAsia="vi-VN"/>
              </w:rPr>
            </w:pPr>
          </w:p>
        </w:tc>
        <w:tc>
          <w:tcPr>
            <w:tcW w:w="7976" w:type="dxa"/>
            <w:tcBorders>
              <w:top w:val="single" w:sz="4" w:space="0" w:color="auto"/>
              <w:left w:val="single" w:sz="4" w:space="0" w:color="auto"/>
              <w:bottom w:val="single" w:sz="4" w:space="0" w:color="auto"/>
              <w:right w:val="single" w:sz="4" w:space="0" w:color="auto"/>
            </w:tcBorders>
          </w:tcPr>
          <w:p w14:paraId="05E6CA5B"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Times New Roman"/>
                <w:szCs w:val="28"/>
                <w:lang w:eastAsia="vi-VN"/>
              </w:rPr>
              <w:t>Trường hợp có quy định thẩm tra, xác minh hồ sơ.</w:t>
            </w:r>
          </w:p>
          <w:p w14:paraId="01EDA8BB" w14:textId="77777777" w:rsidR="00194BF5" w:rsidRPr="00194BF5" w:rsidRDefault="00194BF5" w:rsidP="00194BF5">
            <w:pPr>
              <w:tabs>
                <w:tab w:val="left" w:pos="993"/>
              </w:tabs>
              <w:spacing w:before="120" w:after="120" w:line="240" w:lineRule="auto"/>
              <w:ind w:firstLine="349"/>
              <w:rPr>
                <w:rFonts w:eastAsia="Calibri"/>
                <w:b/>
                <w:szCs w:val="28"/>
                <w:lang w:eastAsia="vi-VN"/>
              </w:rPr>
            </w:pPr>
            <w:r w:rsidRPr="00194BF5">
              <w:rPr>
                <w:rFonts w:eastAsia="Times New Roman"/>
                <w:szCs w:val="28"/>
                <w:lang w:eastAsia="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Tiếp nhận và trả kết quả.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220" w:type="dxa"/>
            <w:tcBorders>
              <w:top w:val="single" w:sz="4" w:space="0" w:color="auto"/>
              <w:left w:val="single" w:sz="4" w:space="0" w:color="auto"/>
              <w:bottom w:val="single" w:sz="4" w:space="0" w:color="auto"/>
              <w:right w:val="single" w:sz="4" w:space="0" w:color="auto"/>
            </w:tcBorders>
            <w:vAlign w:val="center"/>
          </w:tcPr>
          <w:p w14:paraId="156EACBB" w14:textId="77777777" w:rsidR="00194BF5" w:rsidRPr="00194BF5" w:rsidRDefault="00194BF5" w:rsidP="00194BF5">
            <w:pPr>
              <w:tabs>
                <w:tab w:val="left" w:pos="993"/>
              </w:tabs>
              <w:spacing w:before="120" w:after="120" w:line="240" w:lineRule="auto"/>
              <w:ind w:firstLine="460"/>
              <w:rPr>
                <w:rFonts w:eastAsia="Calibri"/>
                <w:b/>
                <w:szCs w:val="28"/>
                <w:lang w:eastAsia="vi-VN"/>
              </w:rPr>
            </w:pPr>
            <w:r w:rsidRPr="00194BF5">
              <w:rPr>
                <w:rFonts w:eastAsia="Calibri"/>
                <w:szCs w:val="28"/>
                <w:lang w:eastAsia="vi-VN"/>
              </w:rPr>
              <w:t>Trả lại hồ sơ không quá 03 ngày làm việc</w:t>
            </w:r>
          </w:p>
        </w:tc>
      </w:tr>
      <w:tr w:rsidR="00194BF5" w:rsidRPr="00194BF5" w14:paraId="5964E8F9"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6501DA7E" w14:textId="77777777" w:rsidR="00194BF5" w:rsidRPr="00194BF5" w:rsidRDefault="00194BF5" w:rsidP="00194BF5">
            <w:pPr>
              <w:tabs>
                <w:tab w:val="left" w:pos="993"/>
              </w:tabs>
              <w:spacing w:before="120" w:after="120" w:line="240" w:lineRule="auto"/>
              <w:jc w:val="center"/>
              <w:rPr>
                <w:rFonts w:eastAsia="Calibri"/>
                <w:b/>
                <w:szCs w:val="28"/>
                <w:lang w:eastAsia="vi-VN"/>
              </w:rPr>
            </w:pPr>
            <w:r w:rsidRPr="00194BF5">
              <w:rPr>
                <w:rFonts w:eastAsia="Calibri"/>
                <w:b/>
                <w:szCs w:val="28"/>
                <w:lang w:eastAsia="vi-VN"/>
              </w:rPr>
              <w:t>Bước 4</w:t>
            </w:r>
          </w:p>
        </w:tc>
        <w:tc>
          <w:tcPr>
            <w:tcW w:w="2499" w:type="dxa"/>
            <w:tcBorders>
              <w:top w:val="single" w:sz="4" w:space="0" w:color="auto"/>
              <w:left w:val="single" w:sz="4" w:space="0" w:color="auto"/>
              <w:bottom w:val="single" w:sz="4" w:space="0" w:color="auto"/>
              <w:right w:val="single" w:sz="4" w:space="0" w:color="auto"/>
            </w:tcBorders>
            <w:vAlign w:val="center"/>
          </w:tcPr>
          <w:p w14:paraId="13280AFD" w14:textId="77777777" w:rsidR="00194BF5" w:rsidRPr="00194BF5" w:rsidRDefault="00194BF5" w:rsidP="00194BF5">
            <w:pPr>
              <w:tabs>
                <w:tab w:val="left" w:pos="993"/>
              </w:tabs>
              <w:spacing w:before="120" w:after="120" w:line="240" w:lineRule="auto"/>
              <w:rPr>
                <w:rFonts w:eastAsia="Calibri"/>
                <w:b/>
                <w:szCs w:val="28"/>
                <w:lang w:eastAsia="vi-VN"/>
              </w:rPr>
            </w:pPr>
            <w:r w:rsidRPr="00194BF5">
              <w:rPr>
                <w:rFonts w:eastAsia="Calibri"/>
                <w:b/>
                <w:szCs w:val="28"/>
                <w:lang w:eastAsia="vi-VN"/>
              </w:rPr>
              <w:t>Trả kết quả giải quyết thủ tục hành chính</w:t>
            </w:r>
          </w:p>
        </w:tc>
        <w:tc>
          <w:tcPr>
            <w:tcW w:w="7976" w:type="dxa"/>
            <w:tcBorders>
              <w:top w:val="single" w:sz="4" w:space="0" w:color="auto"/>
              <w:left w:val="single" w:sz="4" w:space="0" w:color="auto"/>
              <w:bottom w:val="single" w:sz="4" w:space="0" w:color="auto"/>
              <w:right w:val="single" w:sz="4" w:space="0" w:color="auto"/>
            </w:tcBorders>
          </w:tcPr>
          <w:p w14:paraId="023A3F04"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Công chức tiếp nhận và trả kết quả nhập vào Sổ theo dõi hồ sơ và Phần mềm một cửa điện tử, thực hiện như sau:</w:t>
            </w:r>
          </w:p>
          <w:p w14:paraId="0F902B49"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8D95728" w14:textId="77777777" w:rsidR="00194BF5" w:rsidRPr="00194BF5" w:rsidRDefault="00194BF5" w:rsidP="00194BF5">
            <w:pPr>
              <w:tabs>
                <w:tab w:val="left" w:pos="993"/>
              </w:tabs>
              <w:spacing w:before="120" w:after="120" w:line="240" w:lineRule="auto"/>
              <w:ind w:firstLine="349"/>
              <w:rPr>
                <w:rFonts w:eastAsia="Calibri"/>
                <w:szCs w:val="28"/>
                <w:lang w:eastAsia="vi-VN"/>
              </w:rPr>
            </w:pPr>
            <w:r w:rsidRPr="00194BF5">
              <w:rPr>
                <w:rFonts w:eastAsia="Calibri"/>
                <w:szCs w:val="28"/>
                <w:lang w:eastAsia="vi-VN"/>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4F15686" w14:textId="77777777" w:rsidR="00194BF5" w:rsidRPr="00194BF5" w:rsidRDefault="00194BF5" w:rsidP="00194BF5">
            <w:pPr>
              <w:tabs>
                <w:tab w:val="left" w:pos="993"/>
              </w:tabs>
              <w:spacing w:before="120" w:after="120" w:line="240" w:lineRule="auto"/>
              <w:ind w:firstLine="349"/>
              <w:rPr>
                <w:rFonts w:eastAsia="Calibri"/>
                <w:szCs w:val="28"/>
              </w:rPr>
            </w:pPr>
            <w:r w:rsidRPr="00194BF5">
              <w:rPr>
                <w:rFonts w:eastAsia="Calibri"/>
                <w:szCs w:val="28"/>
              </w:rPr>
              <w:t>- Trường hợp nhận kết quả thông qua dịch vụ bưu chính công ích thì thực hiện theo hướng dẫn của Bưu điện (nếu có).</w:t>
            </w:r>
          </w:p>
          <w:p w14:paraId="299126FA" w14:textId="77777777" w:rsidR="00194BF5" w:rsidRPr="007F2377" w:rsidRDefault="00194BF5" w:rsidP="00194BF5">
            <w:pPr>
              <w:tabs>
                <w:tab w:val="left" w:pos="993"/>
              </w:tabs>
              <w:spacing w:before="120" w:after="120" w:line="240" w:lineRule="auto"/>
              <w:ind w:firstLine="349"/>
              <w:rPr>
                <w:rFonts w:eastAsia="Calibri"/>
                <w:szCs w:val="28"/>
              </w:rPr>
            </w:pPr>
            <w:r w:rsidRPr="007F2377">
              <w:rPr>
                <w:rFonts w:eastAsia="Calibri"/>
                <w:szCs w:val="28"/>
              </w:rPr>
              <w:t xml:space="preserve">- Trường hợp nộp hồ sơ qua dịch vụ công trực tuyến, nhận kết quả trực tiếp tại </w:t>
            </w:r>
            <w:r w:rsidRPr="007F2377">
              <w:rPr>
                <w:rFonts w:eastAsia="Calibri"/>
                <w:bCs/>
                <w:szCs w:val="28"/>
              </w:rPr>
              <w:t xml:space="preserve">Trung tâm </w:t>
            </w:r>
            <w:r w:rsidR="00070FD2" w:rsidRPr="007F2377">
              <w:rPr>
                <w:rFonts w:eastAsia="Calibri"/>
                <w:bCs/>
                <w:szCs w:val="28"/>
              </w:rPr>
              <w:t>H</w:t>
            </w:r>
            <w:r w:rsidRPr="007F2377">
              <w:rPr>
                <w:rFonts w:eastAsia="Calibri"/>
                <w:bCs/>
                <w:szCs w:val="28"/>
              </w:rPr>
              <w:t>ành chính công</w:t>
            </w:r>
            <w:r w:rsidRPr="007F2377">
              <w:rPr>
                <w:rFonts w:eastAsia="Calibri"/>
                <w:szCs w:val="28"/>
              </w:rPr>
              <w:t>, khi đi mang theo hồ sơ gốc để đối chiếu và nộp lại cho cán bộ tiếp nhận hồ sơ;</w:t>
            </w:r>
            <w:r w:rsidRPr="007F2377">
              <w:rPr>
                <w:rFonts w:eastAsia="Calibri"/>
                <w:color w:val="000000"/>
                <w:szCs w:val="28"/>
              </w:rPr>
              <w:t xml:space="preserve"> trường hợp đăng ký nhận kết quả trực tuyến thì thông qua Cổng Dịch vụ công trực tuyến.</w:t>
            </w:r>
          </w:p>
          <w:p w14:paraId="4091058F" w14:textId="77777777" w:rsidR="00194BF5" w:rsidRPr="00194BF5" w:rsidRDefault="00194BF5" w:rsidP="00194BF5">
            <w:pPr>
              <w:tabs>
                <w:tab w:val="left" w:pos="993"/>
              </w:tabs>
              <w:spacing w:before="120" w:after="120" w:line="240" w:lineRule="auto"/>
              <w:ind w:firstLine="349"/>
              <w:rPr>
                <w:rFonts w:eastAsia="Times New Roman"/>
                <w:szCs w:val="28"/>
                <w:lang w:eastAsia="vi-VN"/>
              </w:rPr>
            </w:pPr>
            <w:r w:rsidRPr="00194BF5">
              <w:rPr>
                <w:rFonts w:eastAsia="Calibri"/>
                <w:szCs w:val="28"/>
                <w:lang w:eastAsia="vi-VN"/>
              </w:rPr>
              <w:t>Thời gian trả kết quả: Sáng: từ 07 giờ đến 11 giờ 30 phút; Chiều: từ 13 giờ 30 phút đến 17 giờ của các ngày làm việc.</w:t>
            </w:r>
          </w:p>
        </w:tc>
        <w:tc>
          <w:tcPr>
            <w:tcW w:w="3220" w:type="dxa"/>
            <w:tcBorders>
              <w:top w:val="single" w:sz="4" w:space="0" w:color="auto"/>
              <w:left w:val="single" w:sz="4" w:space="0" w:color="auto"/>
              <w:bottom w:val="single" w:sz="4" w:space="0" w:color="auto"/>
              <w:right w:val="single" w:sz="4" w:space="0" w:color="auto"/>
            </w:tcBorders>
            <w:vAlign w:val="center"/>
          </w:tcPr>
          <w:p w14:paraId="168F1665" w14:textId="77777777" w:rsidR="00194BF5" w:rsidRPr="00194BF5" w:rsidRDefault="00194BF5" w:rsidP="00194BF5">
            <w:pPr>
              <w:tabs>
                <w:tab w:val="left" w:pos="993"/>
              </w:tabs>
              <w:spacing w:before="120" w:after="120" w:line="240" w:lineRule="auto"/>
              <w:ind w:firstLine="460"/>
              <w:rPr>
                <w:rFonts w:eastAsia="Calibri"/>
                <w:szCs w:val="28"/>
                <w:lang w:eastAsia="vi-VN"/>
              </w:rPr>
            </w:pPr>
            <w:r w:rsidRPr="00194BF5">
              <w:rPr>
                <w:rFonts w:eastAsia="Calibri"/>
                <w:szCs w:val="28"/>
                <w:lang w:eastAsia="vi-VN"/>
              </w:rPr>
              <w:t xml:space="preserve">0,5 ngày làm việc </w:t>
            </w:r>
          </w:p>
          <w:p w14:paraId="0A5AD332" w14:textId="77777777" w:rsidR="00194BF5" w:rsidRPr="00194BF5" w:rsidRDefault="00194BF5" w:rsidP="00194BF5">
            <w:pPr>
              <w:tabs>
                <w:tab w:val="left" w:pos="993"/>
              </w:tabs>
              <w:spacing w:before="120" w:after="120" w:line="240" w:lineRule="auto"/>
              <w:rPr>
                <w:rFonts w:eastAsia="Calibri"/>
                <w:szCs w:val="28"/>
                <w:lang w:eastAsia="vi-VN"/>
              </w:rPr>
            </w:pPr>
          </w:p>
        </w:tc>
      </w:tr>
    </w:tbl>
    <w:p w14:paraId="0F4A810F" w14:textId="77777777" w:rsidR="00194BF5" w:rsidRPr="00194BF5" w:rsidRDefault="00194BF5" w:rsidP="00770D89">
      <w:pPr>
        <w:numPr>
          <w:ilvl w:val="1"/>
          <w:numId w:val="11"/>
        </w:numPr>
        <w:tabs>
          <w:tab w:val="left" w:pos="993"/>
          <w:tab w:val="left" w:pos="1276"/>
        </w:tabs>
        <w:spacing w:before="120" w:after="120" w:line="240" w:lineRule="auto"/>
        <w:contextualSpacing/>
        <w:jc w:val="left"/>
        <w:rPr>
          <w:rFonts w:eastAsia="Calibri"/>
          <w:b/>
          <w:szCs w:val="28"/>
        </w:rPr>
      </w:pPr>
      <w:r w:rsidRPr="00194BF5">
        <w:rPr>
          <w:rFonts w:eastAsia="Calibri"/>
          <w:b/>
          <w:szCs w:val="28"/>
        </w:rPr>
        <w:t>Thành phần, số lượng hồ sơ</w:t>
      </w:r>
    </w:p>
    <w:p w14:paraId="3845E5CE" w14:textId="77777777" w:rsidR="00194BF5" w:rsidRPr="00194BF5" w:rsidRDefault="00194BF5" w:rsidP="00194BF5">
      <w:pPr>
        <w:tabs>
          <w:tab w:val="left" w:pos="993"/>
          <w:tab w:val="left" w:pos="1276"/>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a) Thành phần hồ sơ</w:t>
      </w:r>
    </w:p>
    <w:p w14:paraId="6C8DE301" w14:textId="77777777" w:rsidR="00194BF5" w:rsidRPr="00194BF5" w:rsidRDefault="00194BF5" w:rsidP="00194BF5">
      <w:pPr>
        <w:tabs>
          <w:tab w:val="left" w:pos="709"/>
          <w:tab w:val="left" w:pos="993"/>
          <w:tab w:val="left" w:pos="1276"/>
        </w:tabs>
        <w:spacing w:before="120" w:after="120" w:line="240" w:lineRule="auto"/>
        <w:ind w:firstLine="567"/>
        <w:rPr>
          <w:rFonts w:eastAsia="Calibri"/>
          <w:szCs w:val="28"/>
        </w:rPr>
      </w:pPr>
      <w:r w:rsidRPr="00194BF5">
        <w:rPr>
          <w:rFonts w:eastAsia="Calibri"/>
          <w:szCs w:val="28"/>
        </w:rPr>
        <w:tab/>
        <w:t xml:space="preserve">- Đơn đề nghị hỗ trợ chi phí khám, chữa bệnh nghề nghiệp của người lao động theo Mẫu số 02 tại Phụ lục của Nghị định số 88/2020/NĐ-CP ngày 28/7/2020 đối với người lao động đã nghỉ hưu hoặc thôi việc; hoặc văn bản của người sử dụng lao động nơi người lao động đang làm việc theo Mẫu số 5 của Nghị định số 88/2020/NĐ-CP ngày 28/7/2020 </w:t>
      </w:r>
      <w:r w:rsidRPr="00194BF5">
        <w:rPr>
          <w:rFonts w:eastAsia="Calibri"/>
          <w:bCs/>
          <w:szCs w:val="28"/>
        </w:rPr>
        <w:t>và bản sao có chứng thực hồ sơ xác định mắc bệnh nghề nghiệp của cơ sở khám bệnh, chữa bệnh nghề nghiệp</w:t>
      </w:r>
      <w:r w:rsidRPr="00194BF5">
        <w:rPr>
          <w:rFonts w:eastAsia="Calibri"/>
          <w:szCs w:val="28"/>
        </w:rPr>
        <w:t>, đối với trường hợp người lao động chuyển đến làm việc cho người sử dụng lao động khác.</w:t>
      </w:r>
    </w:p>
    <w:p w14:paraId="1A4A8F08" w14:textId="77777777" w:rsidR="00194BF5" w:rsidRPr="00194BF5" w:rsidRDefault="00194BF5" w:rsidP="00194BF5">
      <w:pPr>
        <w:tabs>
          <w:tab w:val="left" w:pos="851"/>
          <w:tab w:val="left" w:pos="993"/>
          <w:tab w:val="left" w:pos="1276"/>
        </w:tabs>
        <w:spacing w:before="120" w:after="120" w:line="240" w:lineRule="auto"/>
        <w:ind w:firstLine="567"/>
        <w:rPr>
          <w:rFonts w:eastAsia="Calibri"/>
          <w:szCs w:val="28"/>
        </w:rPr>
      </w:pPr>
      <w:r w:rsidRPr="00194BF5">
        <w:rPr>
          <w:rFonts w:eastAsia="Calibri"/>
          <w:szCs w:val="28"/>
        </w:rPr>
        <w:t xml:space="preserve">  - Bản sao có chứng thực hồ sơ bệnh nghề nghiệp của cơ sở khám bệnh, chữa bệnh nghề nghiệp và bản sao có chứng thực hồ sơ xác định mắc bệnh nghề nghiệp của cơ sở khám bệnh, chữa bệnh nghề nghiệp.</w:t>
      </w:r>
    </w:p>
    <w:p w14:paraId="395DEE83" w14:textId="77777777" w:rsidR="00194BF5" w:rsidRPr="00194BF5" w:rsidRDefault="00194BF5" w:rsidP="00194BF5">
      <w:pPr>
        <w:tabs>
          <w:tab w:val="left" w:pos="851"/>
          <w:tab w:val="left" w:pos="993"/>
          <w:tab w:val="left" w:pos="1276"/>
        </w:tabs>
        <w:spacing w:before="120" w:after="120" w:line="240" w:lineRule="auto"/>
        <w:ind w:firstLine="567"/>
        <w:rPr>
          <w:rFonts w:eastAsia="Calibri"/>
          <w:bCs/>
          <w:szCs w:val="28"/>
        </w:rPr>
      </w:pPr>
      <w:r w:rsidRPr="00194BF5">
        <w:rPr>
          <w:rFonts w:eastAsia="Calibri"/>
          <w:bCs/>
          <w:szCs w:val="28"/>
        </w:rPr>
        <w:t xml:space="preserve">  - </w:t>
      </w:r>
      <w:r w:rsidRPr="00194BF5">
        <w:rPr>
          <w:rFonts w:eastAsia="Calibri"/>
          <w:szCs w:val="28"/>
        </w:rPr>
        <w:t>Bản sao giấy ra viện hoặc trích sao hồ sơ bệnh án sau khi điều trị bệnh nghề nghiệp.</w:t>
      </w:r>
    </w:p>
    <w:p w14:paraId="6393F1CD" w14:textId="77777777" w:rsidR="00194BF5" w:rsidRPr="00194BF5" w:rsidRDefault="00194BF5" w:rsidP="00194BF5">
      <w:pPr>
        <w:tabs>
          <w:tab w:val="left" w:pos="993"/>
          <w:tab w:val="left" w:pos="1276"/>
        </w:tabs>
        <w:spacing w:before="120" w:after="120" w:line="240" w:lineRule="auto"/>
        <w:ind w:firstLine="567"/>
        <w:rPr>
          <w:rFonts w:eastAsia="Calibri"/>
          <w:b/>
          <w:szCs w:val="28"/>
        </w:rPr>
      </w:pPr>
      <w:r w:rsidRPr="00194BF5">
        <w:rPr>
          <w:rFonts w:eastAsia="Calibri"/>
          <w:szCs w:val="28"/>
        </w:rPr>
        <w:t xml:space="preserve">  - Bản chính chứng từ thanh toán các chi phí khám, điều trị bệnh nghề nghiệp theo quy định.</w:t>
      </w:r>
    </w:p>
    <w:p w14:paraId="3DB039FD" w14:textId="77777777" w:rsidR="00194BF5" w:rsidRPr="00194BF5" w:rsidRDefault="00194BF5" w:rsidP="00194BF5">
      <w:pPr>
        <w:tabs>
          <w:tab w:val="left" w:pos="993"/>
          <w:tab w:val="left" w:pos="1276"/>
        </w:tabs>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2CAD63B2"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Times New Roman"/>
          <w:szCs w:val="28"/>
          <w:shd w:val="clear" w:color="auto" w:fill="FFFFFF"/>
          <w:lang w:val="hr-HR"/>
        </w:rPr>
      </w:pPr>
      <w:r w:rsidRPr="00194BF5">
        <w:rPr>
          <w:rFonts w:eastAsia="Times New Roman"/>
          <w:b/>
          <w:szCs w:val="28"/>
          <w:lang w:val="hr-HR"/>
        </w:rPr>
        <w:t>Đối tượng thực hiện thủ tục hành chính:</w:t>
      </w:r>
      <w:r w:rsidRPr="00194BF5">
        <w:rPr>
          <w:rFonts w:eastAsia="Times New Roman"/>
          <w:szCs w:val="28"/>
          <w:lang w:val="hr-HR"/>
        </w:rPr>
        <w:t xml:space="preserve"> Người sử dụng lao động, người lao động.</w:t>
      </w:r>
    </w:p>
    <w:p w14:paraId="12D673C4"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Cơ quan giải quyết thủ tục hành chính: </w:t>
      </w:r>
      <w:r w:rsidRPr="00194BF5">
        <w:rPr>
          <w:rFonts w:eastAsia="Calibri"/>
          <w:szCs w:val="28"/>
          <w:lang w:val="hr-HR"/>
        </w:rPr>
        <w:t>Sở Lao động – Thương binh và Xã hội, Bảo hiểm xã hội Tỉnh.</w:t>
      </w:r>
    </w:p>
    <w:p w14:paraId="4823E059"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Kết quả thực hiện thủ tục hành chính: </w:t>
      </w:r>
      <w:r w:rsidRPr="00194BF5">
        <w:rPr>
          <w:rFonts w:eastAsia="Calibri"/>
          <w:szCs w:val="28"/>
          <w:lang w:val="hr-HR"/>
        </w:rPr>
        <w:t>Quyết định việc hỗ trợ kinh phí và thực hiện hỗ trợ kinh phí.</w:t>
      </w:r>
    </w:p>
    <w:p w14:paraId="23628E60"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Times New Roman"/>
          <w:szCs w:val="28"/>
          <w:lang w:val="hr-HR"/>
        </w:rPr>
      </w:pPr>
      <w:r w:rsidRPr="00194BF5">
        <w:rPr>
          <w:rFonts w:eastAsia="Times New Roman"/>
          <w:b/>
          <w:szCs w:val="28"/>
          <w:lang w:val="hr-HR"/>
        </w:rPr>
        <w:t xml:space="preserve">Phí, lệ phí: </w:t>
      </w:r>
      <w:r w:rsidRPr="00194BF5">
        <w:rPr>
          <w:rFonts w:eastAsia="Times New Roman"/>
          <w:szCs w:val="28"/>
          <w:lang w:val="hr-HR"/>
        </w:rPr>
        <w:t>không.</w:t>
      </w:r>
    </w:p>
    <w:p w14:paraId="16FCBCC3"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b/>
          <w:szCs w:val="28"/>
          <w:lang w:val="hr-HR"/>
        </w:rPr>
      </w:pPr>
      <w:r w:rsidRPr="00194BF5">
        <w:rPr>
          <w:rFonts w:eastAsia="Calibri"/>
          <w:b/>
          <w:szCs w:val="28"/>
          <w:lang w:val="hr-HR"/>
        </w:rPr>
        <w:t>Tên mẫu đơn, mẫu tờ khai</w:t>
      </w:r>
    </w:p>
    <w:p w14:paraId="78E24E0B" w14:textId="77777777" w:rsidR="00194BF5" w:rsidRPr="00194BF5" w:rsidRDefault="00194BF5" w:rsidP="00194BF5">
      <w:pPr>
        <w:tabs>
          <w:tab w:val="left" w:pos="993"/>
          <w:tab w:val="left" w:pos="1276"/>
        </w:tabs>
        <w:spacing w:before="120" w:after="120" w:line="240" w:lineRule="auto"/>
        <w:ind w:firstLine="567"/>
        <w:rPr>
          <w:rFonts w:eastAsia="Calibri"/>
          <w:b/>
          <w:szCs w:val="28"/>
          <w:lang w:val="hr-HR"/>
        </w:rPr>
      </w:pPr>
      <w:r w:rsidRPr="00194BF5">
        <w:rPr>
          <w:rFonts w:eastAsia="Calibri"/>
          <w:szCs w:val="28"/>
        </w:rPr>
        <w:t>Đơn đề nghị hỗ trợ chi phí khám, chữa bệnh nghề nghiệp của người lao động theo Mẫu số 02 tại Phụ lục của Nghị định số 88/2020/NĐ-CP ngày 28/7/2020.</w:t>
      </w:r>
    </w:p>
    <w:p w14:paraId="1CD8E798"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szCs w:val="28"/>
          <w:lang w:val="hr-HR"/>
        </w:rPr>
      </w:pPr>
      <w:r w:rsidRPr="007F2377">
        <w:rPr>
          <w:rFonts w:eastAsia="Calibri"/>
          <w:b/>
          <w:szCs w:val="28"/>
          <w:lang w:val="hr-HR"/>
        </w:rPr>
        <w:t>Y</w:t>
      </w:r>
      <w:r w:rsidRPr="00194BF5">
        <w:rPr>
          <w:rFonts w:eastAsia="Calibri"/>
          <w:b/>
          <w:szCs w:val="28"/>
          <w:lang w:val="hr-HR"/>
        </w:rPr>
        <w:t>ê</w:t>
      </w:r>
      <w:r w:rsidRPr="007F2377">
        <w:rPr>
          <w:rFonts w:eastAsia="Calibri"/>
          <w:b/>
          <w:szCs w:val="28"/>
          <w:lang w:val="hr-HR"/>
        </w:rPr>
        <w:t>u</w:t>
      </w:r>
      <w:r w:rsidRPr="00194BF5">
        <w:rPr>
          <w:rFonts w:eastAsia="Calibri"/>
          <w:b/>
          <w:szCs w:val="28"/>
          <w:lang w:val="hr-HR"/>
        </w:rPr>
        <w:t xml:space="preserve"> </w:t>
      </w:r>
      <w:r w:rsidRPr="007F2377">
        <w:rPr>
          <w:rFonts w:eastAsia="Calibri"/>
          <w:b/>
          <w:szCs w:val="28"/>
          <w:lang w:val="hr-HR"/>
        </w:rPr>
        <w:t>cầu</w:t>
      </w:r>
      <w:r w:rsidRPr="00194BF5">
        <w:rPr>
          <w:rFonts w:eastAsia="Calibri"/>
          <w:b/>
          <w:szCs w:val="28"/>
          <w:lang w:val="hr-HR"/>
        </w:rPr>
        <w:t>, đ</w:t>
      </w:r>
      <w:r w:rsidRPr="007F2377">
        <w:rPr>
          <w:rFonts w:eastAsia="Calibri"/>
          <w:b/>
          <w:szCs w:val="28"/>
          <w:lang w:val="hr-HR"/>
        </w:rPr>
        <w:t>iều</w:t>
      </w:r>
      <w:r w:rsidRPr="00194BF5">
        <w:rPr>
          <w:rFonts w:eastAsia="Calibri"/>
          <w:b/>
          <w:szCs w:val="28"/>
          <w:lang w:val="hr-HR"/>
        </w:rPr>
        <w:t xml:space="preserve"> </w:t>
      </w:r>
      <w:r w:rsidRPr="007F2377">
        <w:rPr>
          <w:rFonts w:eastAsia="Calibri"/>
          <w:b/>
          <w:szCs w:val="28"/>
          <w:lang w:val="hr-HR"/>
        </w:rPr>
        <w:t>kiện</w:t>
      </w:r>
      <w:r w:rsidRPr="00194BF5">
        <w:rPr>
          <w:rFonts w:eastAsia="Calibri"/>
          <w:b/>
          <w:szCs w:val="28"/>
          <w:lang w:val="hr-HR"/>
        </w:rPr>
        <w:t xml:space="preserve"> </w:t>
      </w:r>
      <w:r w:rsidRPr="007F2377">
        <w:rPr>
          <w:rFonts w:eastAsia="Calibri"/>
          <w:b/>
          <w:szCs w:val="28"/>
          <w:lang w:val="hr-HR"/>
        </w:rPr>
        <w:t>thực</w:t>
      </w:r>
      <w:r w:rsidRPr="00194BF5">
        <w:rPr>
          <w:rFonts w:eastAsia="Calibri"/>
          <w:b/>
          <w:szCs w:val="28"/>
          <w:lang w:val="hr-HR"/>
        </w:rPr>
        <w:t xml:space="preserve"> </w:t>
      </w:r>
      <w:r w:rsidRPr="007F2377">
        <w:rPr>
          <w:rFonts w:eastAsia="Calibri"/>
          <w:b/>
          <w:szCs w:val="28"/>
          <w:lang w:val="hr-HR"/>
        </w:rPr>
        <w:t>hiện</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483985C3" w14:textId="77777777" w:rsidR="00194BF5" w:rsidRPr="00194BF5" w:rsidRDefault="00194BF5" w:rsidP="00194BF5">
      <w:pPr>
        <w:tabs>
          <w:tab w:val="left" w:pos="993"/>
          <w:tab w:val="left" w:pos="1276"/>
        </w:tabs>
        <w:spacing w:before="120" w:after="120" w:line="240" w:lineRule="auto"/>
        <w:ind w:firstLine="567"/>
        <w:rPr>
          <w:rFonts w:eastAsia="Calibri"/>
          <w:szCs w:val="28"/>
        </w:rPr>
      </w:pPr>
      <w:r w:rsidRPr="00194BF5">
        <w:rPr>
          <w:rFonts w:eastAsia="Calibri"/>
          <w:szCs w:val="28"/>
        </w:rPr>
        <w:t>- Người lao động phát hiện bị bệnh nghề nghiệp trong khoảng thời gian bảo đảm theo quy định của Bộ trưởng Bộ Y tế.</w:t>
      </w:r>
    </w:p>
    <w:p w14:paraId="61CD77FC" w14:textId="77777777" w:rsidR="00194BF5" w:rsidRPr="00194BF5" w:rsidRDefault="00194BF5" w:rsidP="00194BF5">
      <w:pPr>
        <w:tabs>
          <w:tab w:val="left" w:pos="993"/>
          <w:tab w:val="left" w:pos="1276"/>
        </w:tabs>
        <w:spacing w:before="120" w:after="120" w:line="240" w:lineRule="auto"/>
        <w:ind w:firstLine="567"/>
        <w:rPr>
          <w:rFonts w:eastAsia="Calibri"/>
          <w:szCs w:val="28"/>
        </w:rPr>
      </w:pPr>
      <w:r w:rsidRPr="00194BF5">
        <w:rPr>
          <w:rFonts w:eastAsia="Calibri"/>
          <w:szCs w:val="28"/>
        </w:rPr>
        <w:t>- Có tham gia bảo hiểm xã hội bắt buộc trong thời gian làm nghề, công việc gây ra bệnh nghề nghiệp.</w:t>
      </w:r>
    </w:p>
    <w:p w14:paraId="2280D8D6" w14:textId="77777777" w:rsidR="00194BF5" w:rsidRPr="00194BF5" w:rsidRDefault="00194BF5" w:rsidP="00194BF5">
      <w:pPr>
        <w:tabs>
          <w:tab w:val="left" w:pos="993"/>
          <w:tab w:val="left" w:pos="1276"/>
        </w:tabs>
        <w:spacing w:before="120" w:after="120" w:line="240" w:lineRule="auto"/>
        <w:ind w:firstLine="567"/>
        <w:rPr>
          <w:rFonts w:eastAsia="Calibri"/>
          <w:szCs w:val="28"/>
        </w:rPr>
      </w:pPr>
      <w:r w:rsidRPr="00194BF5">
        <w:rPr>
          <w:rFonts w:eastAsia="Calibri"/>
          <w:szCs w:val="28"/>
        </w:rPr>
        <w:t>- Bị suy giảm khả năng lao động từ 5% trở lên do bị bệnh nghề nghiệp.</w:t>
      </w:r>
    </w:p>
    <w:p w14:paraId="440B5EDC"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b/>
          <w:szCs w:val="28"/>
          <w:lang w:val="hr-HR"/>
        </w:rPr>
      </w:pPr>
      <w:r w:rsidRPr="007F2377">
        <w:rPr>
          <w:rFonts w:eastAsia="Calibri"/>
          <w:b/>
          <w:szCs w:val="28"/>
        </w:rPr>
        <w:t>C</w:t>
      </w:r>
      <w:r w:rsidRPr="00194BF5">
        <w:rPr>
          <w:rFonts w:eastAsia="Calibri"/>
          <w:b/>
          <w:szCs w:val="28"/>
          <w:lang w:val="hr-HR"/>
        </w:rPr>
        <w:t>ă</w:t>
      </w:r>
      <w:r w:rsidRPr="007F2377">
        <w:rPr>
          <w:rFonts w:eastAsia="Calibri"/>
          <w:b/>
          <w:szCs w:val="28"/>
        </w:rPr>
        <w:t>n</w:t>
      </w:r>
      <w:r w:rsidRPr="00194BF5">
        <w:rPr>
          <w:rFonts w:eastAsia="Calibri"/>
          <w:b/>
          <w:szCs w:val="28"/>
          <w:lang w:val="hr-HR"/>
        </w:rPr>
        <w:t xml:space="preserve"> </w:t>
      </w:r>
      <w:r w:rsidRPr="007F2377">
        <w:rPr>
          <w:rFonts w:eastAsia="Calibri"/>
          <w:b/>
          <w:szCs w:val="28"/>
        </w:rPr>
        <w:t>cứ</w:t>
      </w:r>
      <w:r w:rsidRPr="00194BF5">
        <w:rPr>
          <w:rFonts w:eastAsia="Calibri"/>
          <w:b/>
          <w:szCs w:val="28"/>
          <w:lang w:val="hr-HR"/>
        </w:rPr>
        <w:t xml:space="preserve"> </w:t>
      </w:r>
      <w:r w:rsidRPr="007F2377">
        <w:rPr>
          <w:rFonts w:eastAsia="Calibri"/>
          <w:b/>
          <w:szCs w:val="28"/>
        </w:rPr>
        <w:t>ph</w:t>
      </w:r>
      <w:r w:rsidRPr="00194BF5">
        <w:rPr>
          <w:rFonts w:eastAsia="Calibri"/>
          <w:b/>
          <w:szCs w:val="28"/>
          <w:lang w:val="hr-HR"/>
        </w:rPr>
        <w:t>á</w:t>
      </w:r>
      <w:r w:rsidRPr="007F2377">
        <w:rPr>
          <w:rFonts w:eastAsia="Calibri"/>
          <w:b/>
          <w:szCs w:val="28"/>
        </w:rPr>
        <w:t>p</w:t>
      </w:r>
      <w:r w:rsidRPr="00194BF5">
        <w:rPr>
          <w:rFonts w:eastAsia="Calibri"/>
          <w:b/>
          <w:szCs w:val="28"/>
          <w:lang w:val="hr-HR"/>
        </w:rPr>
        <w:t xml:space="preserve"> </w:t>
      </w:r>
      <w:r w:rsidRPr="007F2377">
        <w:rPr>
          <w:rFonts w:eastAsia="Calibri"/>
          <w:b/>
          <w:szCs w:val="28"/>
        </w:rPr>
        <w:t>l</w:t>
      </w:r>
      <w:r w:rsidRPr="00194BF5">
        <w:rPr>
          <w:rFonts w:eastAsia="Calibri"/>
          <w:b/>
          <w:szCs w:val="28"/>
          <w:lang w:val="hr-HR"/>
        </w:rPr>
        <w:t xml:space="preserve">ý </w:t>
      </w:r>
      <w:r w:rsidRPr="007F2377">
        <w:rPr>
          <w:rFonts w:eastAsia="Calibri"/>
          <w:b/>
          <w:szCs w:val="28"/>
        </w:rPr>
        <w:t>của</w:t>
      </w:r>
      <w:r w:rsidRPr="00194BF5">
        <w:rPr>
          <w:rFonts w:eastAsia="Calibri"/>
          <w:b/>
          <w:szCs w:val="28"/>
          <w:lang w:val="hr-HR"/>
        </w:rPr>
        <w:t xml:space="preserve"> </w:t>
      </w:r>
      <w:r w:rsidRPr="007F2377">
        <w:rPr>
          <w:rFonts w:eastAsia="Calibri"/>
          <w:b/>
          <w:szCs w:val="28"/>
        </w:rPr>
        <w:t>thủ</w:t>
      </w:r>
      <w:r w:rsidRPr="00194BF5">
        <w:rPr>
          <w:rFonts w:eastAsia="Calibri"/>
          <w:b/>
          <w:szCs w:val="28"/>
          <w:lang w:val="hr-HR"/>
        </w:rPr>
        <w:t xml:space="preserve"> </w:t>
      </w:r>
      <w:r w:rsidRPr="007F2377">
        <w:rPr>
          <w:rFonts w:eastAsia="Calibri"/>
          <w:b/>
          <w:szCs w:val="28"/>
        </w:rPr>
        <w:t>tục</w:t>
      </w:r>
      <w:r w:rsidRPr="00194BF5">
        <w:rPr>
          <w:rFonts w:eastAsia="Calibri"/>
          <w:b/>
          <w:szCs w:val="28"/>
          <w:lang w:val="hr-HR"/>
        </w:rPr>
        <w:t xml:space="preserve"> </w:t>
      </w:r>
      <w:r w:rsidRPr="007F2377">
        <w:rPr>
          <w:rFonts w:eastAsia="Calibri"/>
          <w:b/>
          <w:szCs w:val="28"/>
        </w:rPr>
        <w:t>h</w:t>
      </w:r>
      <w:r w:rsidRPr="00194BF5">
        <w:rPr>
          <w:rFonts w:eastAsia="Calibri"/>
          <w:b/>
          <w:szCs w:val="28"/>
          <w:lang w:val="hr-HR"/>
        </w:rPr>
        <w:t>à</w:t>
      </w:r>
      <w:r w:rsidRPr="007F2377">
        <w:rPr>
          <w:rFonts w:eastAsia="Calibri"/>
          <w:b/>
          <w:szCs w:val="28"/>
        </w:rPr>
        <w:t>nh</w:t>
      </w:r>
      <w:r w:rsidRPr="00194BF5">
        <w:rPr>
          <w:rFonts w:eastAsia="Calibri"/>
          <w:b/>
          <w:szCs w:val="28"/>
          <w:lang w:val="hr-HR"/>
        </w:rPr>
        <w:t xml:space="preserve"> </w:t>
      </w:r>
      <w:r w:rsidRPr="007F2377">
        <w:rPr>
          <w:rFonts w:eastAsia="Calibri"/>
          <w:b/>
          <w:szCs w:val="28"/>
        </w:rPr>
        <w:t>ch</w:t>
      </w:r>
      <w:r w:rsidRPr="00194BF5">
        <w:rPr>
          <w:rFonts w:eastAsia="Calibri"/>
          <w:b/>
          <w:szCs w:val="28"/>
          <w:lang w:val="hr-HR"/>
        </w:rPr>
        <w:t>í</w:t>
      </w:r>
      <w:r w:rsidRPr="007F2377">
        <w:rPr>
          <w:rFonts w:eastAsia="Calibri"/>
          <w:b/>
          <w:szCs w:val="28"/>
        </w:rPr>
        <w:t>nh</w:t>
      </w:r>
    </w:p>
    <w:p w14:paraId="034304F4" w14:textId="77777777" w:rsidR="00194BF5" w:rsidRPr="00194BF5" w:rsidRDefault="00194BF5" w:rsidP="00194BF5">
      <w:pPr>
        <w:tabs>
          <w:tab w:val="left" w:pos="993"/>
          <w:tab w:val="left" w:pos="1276"/>
        </w:tabs>
        <w:spacing w:before="120" w:after="120" w:line="240" w:lineRule="auto"/>
        <w:ind w:firstLine="567"/>
        <w:rPr>
          <w:rFonts w:eastAsia="Calibri"/>
          <w:szCs w:val="28"/>
        </w:rPr>
      </w:pPr>
      <w:r w:rsidRPr="00194BF5">
        <w:rPr>
          <w:rFonts w:eastAsia="Calibri"/>
          <w:szCs w:val="28"/>
        </w:rPr>
        <w:t>- Luật An toàn, vệ sinh lao động ngày 25/6/2015.</w:t>
      </w:r>
    </w:p>
    <w:p w14:paraId="3D21AEC0" w14:textId="77777777" w:rsidR="00194BF5" w:rsidRDefault="00194BF5" w:rsidP="00194BF5">
      <w:pPr>
        <w:tabs>
          <w:tab w:val="left" w:pos="993"/>
          <w:tab w:val="left" w:pos="1276"/>
        </w:tabs>
        <w:spacing w:before="120" w:after="120" w:line="240" w:lineRule="auto"/>
        <w:ind w:firstLine="567"/>
        <w:rPr>
          <w:rFonts w:eastAsia="Calibri"/>
          <w:szCs w:val="28"/>
        </w:rPr>
      </w:pPr>
      <w:r w:rsidRPr="00194BF5">
        <w:rPr>
          <w:rFonts w:eastAsia="Calibri"/>
          <w:szCs w:val="28"/>
        </w:rPr>
        <w:t>- Nghị định số 88/2020/NĐ-CP ngày 28/7/2020 của Chính phủ quy định chi tiết một số điều của Luật An toàn, vệ sinh lao động về bảo hiểm tai nạn lao động, bệnh nghề nghiệp bắt buộc.</w:t>
      </w:r>
    </w:p>
    <w:p w14:paraId="5039D8BD" w14:textId="77777777" w:rsidR="00194BF5" w:rsidRPr="00194BF5" w:rsidRDefault="00194BF5" w:rsidP="00770D89">
      <w:pPr>
        <w:numPr>
          <w:ilvl w:val="1"/>
          <w:numId w:val="11"/>
        </w:numPr>
        <w:tabs>
          <w:tab w:val="left" w:pos="993"/>
          <w:tab w:val="left" w:pos="1276"/>
        </w:tabs>
        <w:spacing w:before="120" w:after="120" w:line="240" w:lineRule="auto"/>
        <w:ind w:left="0" w:firstLine="567"/>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4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3958"/>
        <w:gridCol w:w="2445"/>
      </w:tblGrid>
      <w:tr w:rsidR="00194BF5" w:rsidRPr="00194BF5" w14:paraId="15C2F3CD" w14:textId="77777777" w:rsidTr="00D26993">
        <w:tc>
          <w:tcPr>
            <w:tcW w:w="8330" w:type="dxa"/>
            <w:tcBorders>
              <w:top w:val="single" w:sz="4" w:space="0" w:color="auto"/>
              <w:left w:val="single" w:sz="4" w:space="0" w:color="auto"/>
              <w:bottom w:val="single" w:sz="4" w:space="0" w:color="auto"/>
              <w:right w:val="single" w:sz="4" w:space="0" w:color="auto"/>
            </w:tcBorders>
          </w:tcPr>
          <w:p w14:paraId="563CA519" w14:textId="77777777" w:rsidR="00194BF5" w:rsidRPr="00194BF5" w:rsidRDefault="00194BF5" w:rsidP="00194BF5">
            <w:pPr>
              <w:tabs>
                <w:tab w:val="left" w:pos="993"/>
              </w:tabs>
              <w:spacing w:before="120" w:after="120" w:line="240" w:lineRule="auto"/>
              <w:jc w:val="center"/>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3958" w:type="dxa"/>
            <w:tcBorders>
              <w:top w:val="single" w:sz="4" w:space="0" w:color="auto"/>
              <w:left w:val="single" w:sz="4" w:space="0" w:color="auto"/>
              <w:bottom w:val="single" w:sz="4" w:space="0" w:color="auto"/>
              <w:right w:val="single" w:sz="4" w:space="0" w:color="auto"/>
            </w:tcBorders>
          </w:tcPr>
          <w:p w14:paraId="6F969322" w14:textId="77777777" w:rsidR="00194BF5" w:rsidRPr="00194BF5" w:rsidRDefault="00194BF5" w:rsidP="00194BF5">
            <w:pPr>
              <w:tabs>
                <w:tab w:val="left" w:pos="993"/>
              </w:tabs>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Bộ phận lưu trữ</w:t>
            </w:r>
          </w:p>
        </w:tc>
        <w:tc>
          <w:tcPr>
            <w:tcW w:w="2445" w:type="dxa"/>
            <w:tcBorders>
              <w:top w:val="single" w:sz="4" w:space="0" w:color="auto"/>
              <w:left w:val="single" w:sz="4" w:space="0" w:color="auto"/>
              <w:bottom w:val="single" w:sz="4" w:space="0" w:color="auto"/>
              <w:right w:val="single" w:sz="4" w:space="0" w:color="auto"/>
            </w:tcBorders>
          </w:tcPr>
          <w:p w14:paraId="7E97847F" w14:textId="77777777" w:rsidR="00194BF5" w:rsidRPr="00194BF5" w:rsidRDefault="00194BF5" w:rsidP="00194BF5">
            <w:pPr>
              <w:tabs>
                <w:tab w:val="left" w:pos="993"/>
              </w:tabs>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17688196" w14:textId="77777777" w:rsidTr="00D26993">
        <w:tc>
          <w:tcPr>
            <w:tcW w:w="8330" w:type="dxa"/>
            <w:tcBorders>
              <w:top w:val="single" w:sz="4" w:space="0" w:color="auto"/>
              <w:left w:val="single" w:sz="4" w:space="0" w:color="auto"/>
              <w:bottom w:val="single" w:sz="4" w:space="0" w:color="auto"/>
              <w:right w:val="single" w:sz="4" w:space="0" w:color="auto"/>
            </w:tcBorders>
          </w:tcPr>
          <w:p w14:paraId="730FB618" w14:textId="77777777" w:rsidR="00194BF5" w:rsidRPr="00194BF5" w:rsidRDefault="00194BF5" w:rsidP="00194BF5">
            <w:pPr>
              <w:tabs>
                <w:tab w:val="left" w:pos="993"/>
              </w:tabs>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 Như mục 2.2;</w:t>
            </w:r>
          </w:p>
          <w:p w14:paraId="3CC9A085" w14:textId="77777777" w:rsidR="00194BF5" w:rsidRPr="00194BF5" w:rsidRDefault="00194BF5" w:rsidP="00194BF5">
            <w:pPr>
              <w:tabs>
                <w:tab w:val="left" w:pos="993"/>
              </w:tabs>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3958" w:type="dxa"/>
            <w:tcBorders>
              <w:top w:val="single" w:sz="4" w:space="0" w:color="auto"/>
              <w:left w:val="single" w:sz="4" w:space="0" w:color="auto"/>
              <w:bottom w:val="single" w:sz="4" w:space="0" w:color="auto"/>
              <w:right w:val="single" w:sz="4" w:space="0" w:color="auto"/>
            </w:tcBorders>
            <w:vAlign w:val="center"/>
          </w:tcPr>
          <w:p w14:paraId="1E1FD414" w14:textId="77777777" w:rsidR="00194BF5" w:rsidRPr="00194BF5" w:rsidRDefault="00194BF5" w:rsidP="00194BF5">
            <w:pPr>
              <w:tabs>
                <w:tab w:val="left" w:pos="993"/>
              </w:tabs>
              <w:spacing w:before="120" w:after="120" w:line="240" w:lineRule="auto"/>
              <w:jc w:val="center"/>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2445" w:type="dxa"/>
            <w:vMerge w:val="restart"/>
            <w:tcBorders>
              <w:top w:val="single" w:sz="4" w:space="0" w:color="auto"/>
              <w:left w:val="single" w:sz="4" w:space="0" w:color="auto"/>
              <w:bottom w:val="single" w:sz="4" w:space="0" w:color="auto"/>
              <w:right w:val="single" w:sz="4" w:space="0" w:color="auto"/>
            </w:tcBorders>
            <w:vAlign w:val="center"/>
          </w:tcPr>
          <w:p w14:paraId="4617BADD" w14:textId="77777777" w:rsidR="00194BF5" w:rsidRPr="00194BF5" w:rsidRDefault="00194BF5" w:rsidP="00194BF5">
            <w:pPr>
              <w:tabs>
                <w:tab w:val="left" w:pos="993"/>
              </w:tabs>
              <w:spacing w:before="120" w:after="120" w:line="240" w:lineRule="auto"/>
              <w:jc w:val="center"/>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2CA00AE9" w14:textId="77777777" w:rsidTr="00D26993">
        <w:tc>
          <w:tcPr>
            <w:tcW w:w="8330" w:type="dxa"/>
            <w:tcBorders>
              <w:top w:val="single" w:sz="4" w:space="0" w:color="auto"/>
              <w:left w:val="single" w:sz="4" w:space="0" w:color="auto"/>
              <w:bottom w:val="single" w:sz="4" w:space="0" w:color="auto"/>
              <w:right w:val="single" w:sz="4" w:space="0" w:color="auto"/>
            </w:tcBorders>
          </w:tcPr>
          <w:p w14:paraId="1F400E0B" w14:textId="77777777" w:rsidR="00194BF5" w:rsidRPr="00194BF5" w:rsidRDefault="00194BF5" w:rsidP="00194BF5">
            <w:pPr>
              <w:tabs>
                <w:tab w:val="left" w:pos="993"/>
              </w:tabs>
              <w:spacing w:before="120" w:after="120" w:line="240" w:lineRule="auto"/>
              <w:ind w:firstLine="742"/>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958" w:type="dxa"/>
            <w:tcBorders>
              <w:top w:val="single" w:sz="4" w:space="0" w:color="auto"/>
              <w:left w:val="single" w:sz="4" w:space="0" w:color="auto"/>
              <w:bottom w:val="single" w:sz="4" w:space="0" w:color="auto"/>
              <w:right w:val="single" w:sz="4" w:space="0" w:color="auto"/>
            </w:tcBorders>
            <w:vAlign w:val="center"/>
          </w:tcPr>
          <w:p w14:paraId="77677876" w14:textId="77777777" w:rsidR="00194BF5" w:rsidRPr="00194BF5" w:rsidRDefault="00194BF5" w:rsidP="00194BF5">
            <w:pPr>
              <w:tabs>
                <w:tab w:val="left" w:pos="993"/>
              </w:tabs>
              <w:spacing w:before="120" w:after="120" w:line="240" w:lineRule="auto"/>
              <w:jc w:val="center"/>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0" w:type="auto"/>
            <w:vMerge/>
            <w:tcBorders>
              <w:top w:val="single" w:sz="4" w:space="0" w:color="auto"/>
              <w:left w:val="single" w:sz="4" w:space="0" w:color="auto"/>
              <w:bottom w:val="single" w:sz="4" w:space="0" w:color="auto"/>
              <w:right w:val="single" w:sz="4" w:space="0" w:color="auto"/>
            </w:tcBorders>
            <w:vAlign w:val="center"/>
          </w:tcPr>
          <w:p w14:paraId="5785371C" w14:textId="77777777" w:rsidR="00194BF5" w:rsidRPr="00194BF5" w:rsidRDefault="00194BF5" w:rsidP="00194BF5">
            <w:pPr>
              <w:tabs>
                <w:tab w:val="left" w:pos="993"/>
              </w:tabs>
              <w:spacing w:before="120" w:after="120" w:line="240" w:lineRule="auto"/>
              <w:jc w:val="left"/>
              <w:rPr>
                <w:rFonts w:eastAsia="Calibri"/>
                <w:szCs w:val="28"/>
                <w:lang w:val="pt-BR" w:eastAsia="vi-VN"/>
              </w:rPr>
            </w:pPr>
          </w:p>
        </w:tc>
      </w:tr>
    </w:tbl>
    <w:p w14:paraId="12CF490A" w14:textId="77777777" w:rsidR="00194BF5" w:rsidRPr="00194BF5" w:rsidRDefault="00194BF5" w:rsidP="00194BF5">
      <w:pPr>
        <w:spacing w:before="120" w:after="120" w:line="240" w:lineRule="auto"/>
        <w:jc w:val="left"/>
        <w:rPr>
          <w:rFonts w:eastAsia="Calibri"/>
          <w:sz w:val="26"/>
          <w:szCs w:val="26"/>
          <w:lang w:val="pt-BR"/>
        </w:rPr>
        <w:sectPr w:rsidR="00194BF5" w:rsidRPr="00194BF5" w:rsidSect="005326CE">
          <w:pgSz w:w="16840" w:h="11907" w:orient="landscape"/>
          <w:pgMar w:top="1134" w:right="1021" w:bottom="1134" w:left="1871" w:header="720" w:footer="720" w:gutter="0"/>
          <w:cols w:space="720"/>
          <w:docGrid w:linePitch="326"/>
        </w:sectPr>
      </w:pPr>
    </w:p>
    <w:p w14:paraId="3531C78B" w14:textId="77777777" w:rsidR="00194BF5" w:rsidRPr="00194BF5" w:rsidRDefault="00194BF5" w:rsidP="00194BF5">
      <w:pPr>
        <w:widowControl w:val="0"/>
        <w:spacing w:before="120" w:after="120" w:line="240" w:lineRule="auto"/>
        <w:jc w:val="right"/>
        <w:rPr>
          <w:rFonts w:eastAsia="MS Mincho"/>
          <w:b/>
          <w:bCs/>
          <w:sz w:val="24"/>
          <w:szCs w:val="24"/>
          <w:lang w:val="pt-BR"/>
        </w:rPr>
      </w:pPr>
      <w:r w:rsidRPr="00194BF5">
        <w:rPr>
          <w:rFonts w:eastAsia="MS Mincho"/>
          <w:b/>
          <w:bCs/>
          <w:sz w:val="24"/>
          <w:szCs w:val="24"/>
          <w:lang w:val="pt-BR" w:eastAsia="vi-VN"/>
        </w:rPr>
        <w:t xml:space="preserve">Mẫu số </w:t>
      </w:r>
      <w:r w:rsidRPr="00194BF5">
        <w:rPr>
          <w:rFonts w:eastAsia="MS Mincho"/>
          <w:b/>
          <w:bCs/>
          <w:sz w:val="24"/>
          <w:szCs w:val="24"/>
          <w:lang w:val="pt-BR"/>
        </w:rPr>
        <w:t>02</w:t>
      </w:r>
    </w:p>
    <w:p w14:paraId="51C10134" w14:textId="77777777" w:rsidR="00194BF5" w:rsidRPr="00194BF5" w:rsidRDefault="00194BF5" w:rsidP="00194BF5">
      <w:pPr>
        <w:widowControl w:val="0"/>
        <w:spacing w:before="120" w:after="120" w:line="240" w:lineRule="auto"/>
        <w:jc w:val="center"/>
        <w:rPr>
          <w:rFonts w:eastAsia="Times New Roman"/>
          <w:szCs w:val="28"/>
          <w:lang w:val="pt-BR"/>
        </w:rPr>
      </w:pPr>
      <w:r w:rsidRPr="00194BF5">
        <w:rPr>
          <w:rFonts w:eastAsia="MS Mincho"/>
          <w:b/>
          <w:bCs/>
          <w:szCs w:val="28"/>
          <w:lang w:val="pt-BR" w:eastAsia="vi-VN"/>
        </w:rPr>
        <w:t>CỘNG HÒA XÃ HỘI CHỦ NGHĨA VIỆT NAM</w:t>
      </w:r>
    </w:p>
    <w:p w14:paraId="7457FC55" w14:textId="77777777" w:rsidR="00194BF5" w:rsidRPr="00194BF5" w:rsidRDefault="00194BF5" w:rsidP="00194BF5">
      <w:pPr>
        <w:widowControl w:val="0"/>
        <w:spacing w:before="120" w:after="120" w:line="240" w:lineRule="auto"/>
        <w:jc w:val="center"/>
        <w:rPr>
          <w:rFonts w:eastAsia="MS Mincho"/>
          <w:b/>
          <w:bCs/>
          <w:szCs w:val="28"/>
          <w:lang w:val="en-US" w:eastAsia="vi-VN"/>
        </w:rPr>
      </w:pPr>
      <w:r w:rsidRPr="00194BF5">
        <w:rPr>
          <w:rFonts w:eastAsia="MS Mincho"/>
          <w:b/>
          <w:bCs/>
          <w:szCs w:val="28"/>
          <w:lang w:val="en-US" w:eastAsia="vi-VN"/>
        </w:rPr>
        <w:t>Độc lập - Tự do - Hạnh phúc</w:t>
      </w:r>
    </w:p>
    <w:p w14:paraId="6E783DEA" w14:textId="77777777" w:rsidR="00194BF5" w:rsidRPr="00194BF5" w:rsidRDefault="00194BF5" w:rsidP="00194BF5">
      <w:pPr>
        <w:widowControl w:val="0"/>
        <w:spacing w:before="120" w:after="120" w:line="240" w:lineRule="auto"/>
        <w:jc w:val="center"/>
        <w:rPr>
          <w:rFonts w:eastAsia="Times New Roman"/>
          <w:szCs w:val="28"/>
          <w:vertAlign w:val="superscript"/>
          <w:lang w:val="en-US"/>
        </w:rPr>
      </w:pPr>
      <w:r w:rsidRPr="00194BF5">
        <w:rPr>
          <w:rFonts w:eastAsia="MS Mincho"/>
          <w:bCs/>
          <w:szCs w:val="28"/>
          <w:vertAlign w:val="superscript"/>
          <w:lang w:val="en-US" w:eastAsia="vi-VN"/>
        </w:rPr>
        <w:t>________________________</w:t>
      </w:r>
    </w:p>
    <w:p w14:paraId="15EC2FB9" w14:textId="77777777" w:rsidR="00194BF5" w:rsidRPr="00194BF5" w:rsidRDefault="00194BF5" w:rsidP="00194BF5">
      <w:pPr>
        <w:widowControl w:val="0"/>
        <w:tabs>
          <w:tab w:val="left" w:leader="dot" w:pos="1030"/>
          <w:tab w:val="left" w:leader="dot" w:pos="2177"/>
          <w:tab w:val="left" w:leader="dot" w:pos="3306"/>
          <w:tab w:val="left" w:leader="dot" w:pos="4348"/>
        </w:tabs>
        <w:spacing w:before="120" w:after="120" w:line="240" w:lineRule="auto"/>
        <w:jc w:val="center"/>
        <w:rPr>
          <w:rFonts w:eastAsia="Times New Roman"/>
          <w:szCs w:val="28"/>
          <w:lang w:val="en-US"/>
        </w:rPr>
      </w:pPr>
      <w:r w:rsidRPr="00194BF5">
        <w:rPr>
          <w:rFonts w:eastAsia="MS Mincho"/>
          <w:i/>
          <w:iCs/>
          <w:szCs w:val="28"/>
          <w:lang w:val="en-US" w:eastAsia="vi-VN"/>
        </w:rPr>
        <w:tab/>
        <w:t>, ngày</w:t>
      </w:r>
      <w:r w:rsidRPr="00194BF5">
        <w:rPr>
          <w:rFonts w:eastAsia="MS Mincho"/>
          <w:i/>
          <w:iCs/>
          <w:szCs w:val="28"/>
          <w:lang w:val="en-US" w:eastAsia="vi-VN"/>
        </w:rPr>
        <w:tab/>
        <w:t>tháng</w:t>
      </w:r>
      <w:r w:rsidRPr="00194BF5">
        <w:rPr>
          <w:rFonts w:eastAsia="MS Mincho"/>
          <w:i/>
          <w:iCs/>
          <w:szCs w:val="28"/>
          <w:lang w:val="en-US" w:eastAsia="vi-VN"/>
        </w:rPr>
        <w:tab/>
        <w:t>năm</w:t>
      </w:r>
      <w:r w:rsidRPr="00194BF5">
        <w:rPr>
          <w:rFonts w:eastAsia="MS Mincho"/>
          <w:i/>
          <w:iCs/>
          <w:szCs w:val="28"/>
          <w:lang w:val="en-US" w:eastAsia="vi-VN"/>
        </w:rPr>
        <w:tab/>
      </w:r>
    </w:p>
    <w:p w14:paraId="20EF8D79" w14:textId="77777777" w:rsidR="00194BF5" w:rsidRPr="00194BF5" w:rsidRDefault="00194BF5" w:rsidP="00194BF5">
      <w:pPr>
        <w:widowControl w:val="0"/>
        <w:spacing w:before="120" w:after="120" w:line="240" w:lineRule="auto"/>
        <w:jc w:val="center"/>
        <w:rPr>
          <w:rFonts w:eastAsia="MS Mincho"/>
          <w:b/>
          <w:bCs/>
          <w:szCs w:val="28"/>
          <w:lang w:val="en-US" w:eastAsia="vi-VN"/>
        </w:rPr>
      </w:pPr>
    </w:p>
    <w:p w14:paraId="21131674" w14:textId="77777777" w:rsidR="00194BF5" w:rsidRPr="00194BF5" w:rsidRDefault="00194BF5" w:rsidP="00194BF5">
      <w:pPr>
        <w:widowControl w:val="0"/>
        <w:spacing w:before="120" w:after="120" w:line="240" w:lineRule="auto"/>
        <w:jc w:val="center"/>
        <w:rPr>
          <w:rFonts w:eastAsia="MS Mincho"/>
          <w:b/>
          <w:bCs/>
          <w:szCs w:val="28"/>
          <w:lang w:val="en-US" w:eastAsia="vi-VN"/>
        </w:rPr>
      </w:pPr>
    </w:p>
    <w:p w14:paraId="74511C28" w14:textId="77777777" w:rsidR="00194BF5" w:rsidRPr="00194BF5" w:rsidRDefault="00194BF5" w:rsidP="00194BF5">
      <w:pPr>
        <w:widowControl w:val="0"/>
        <w:spacing w:before="120" w:after="120" w:line="240" w:lineRule="auto"/>
        <w:jc w:val="center"/>
        <w:rPr>
          <w:rFonts w:eastAsia="Times New Roman"/>
          <w:szCs w:val="28"/>
          <w:lang w:val="en-US"/>
        </w:rPr>
      </w:pPr>
      <w:r w:rsidRPr="00194BF5">
        <w:rPr>
          <w:rFonts w:eastAsia="MS Mincho"/>
          <w:b/>
          <w:bCs/>
          <w:szCs w:val="28"/>
          <w:lang w:val="en-US" w:eastAsia="vi-VN"/>
        </w:rPr>
        <w:t>ĐƠN ĐỀ NGHỊ</w:t>
      </w:r>
    </w:p>
    <w:p w14:paraId="66B21753" w14:textId="77777777" w:rsidR="00194BF5" w:rsidRPr="00194BF5" w:rsidRDefault="00194BF5" w:rsidP="00194BF5">
      <w:pPr>
        <w:widowControl w:val="0"/>
        <w:spacing w:before="120" w:after="120" w:line="240" w:lineRule="auto"/>
        <w:jc w:val="center"/>
        <w:rPr>
          <w:rFonts w:eastAsia="MS Mincho"/>
          <w:b/>
          <w:bCs/>
          <w:szCs w:val="28"/>
          <w:lang w:val="en-US" w:eastAsia="vi-VN"/>
        </w:rPr>
      </w:pPr>
      <w:r w:rsidRPr="00194BF5">
        <w:rPr>
          <w:rFonts w:eastAsia="MS Mincho"/>
          <w:b/>
          <w:bCs/>
          <w:szCs w:val="28"/>
          <w:lang w:val="en-US" w:eastAsia="vi-VN"/>
        </w:rPr>
        <w:t>Về việc hỗ trợ kinh phí khám, chữa bệnh nghề nghiệp</w:t>
      </w:r>
    </w:p>
    <w:p w14:paraId="5935C177" w14:textId="77777777" w:rsidR="00194BF5" w:rsidRPr="00194BF5" w:rsidRDefault="00194BF5" w:rsidP="00194BF5">
      <w:pPr>
        <w:widowControl w:val="0"/>
        <w:spacing w:before="120" w:after="120" w:line="240" w:lineRule="auto"/>
        <w:jc w:val="center"/>
        <w:rPr>
          <w:rFonts w:eastAsia="Times New Roman"/>
          <w:szCs w:val="28"/>
          <w:vertAlign w:val="superscript"/>
          <w:lang w:val="en-US"/>
        </w:rPr>
      </w:pPr>
      <w:r w:rsidRPr="00194BF5">
        <w:rPr>
          <w:rFonts w:eastAsia="Times New Roman"/>
          <w:szCs w:val="28"/>
          <w:vertAlign w:val="superscript"/>
          <w:lang w:val="en-US"/>
        </w:rPr>
        <w:t>___________</w:t>
      </w:r>
    </w:p>
    <w:p w14:paraId="7E4BC4CC" w14:textId="77777777" w:rsidR="00194BF5" w:rsidRPr="00194BF5" w:rsidRDefault="00194BF5" w:rsidP="00194BF5">
      <w:pPr>
        <w:widowControl w:val="0"/>
        <w:spacing w:before="120" w:after="120" w:line="240" w:lineRule="auto"/>
        <w:jc w:val="center"/>
        <w:rPr>
          <w:rFonts w:eastAsia="Times New Roman"/>
          <w:szCs w:val="28"/>
          <w:lang w:val="en-US"/>
        </w:rPr>
      </w:pPr>
    </w:p>
    <w:p w14:paraId="3BC9CCC2" w14:textId="77777777" w:rsidR="00194BF5" w:rsidRPr="00194BF5" w:rsidRDefault="00194BF5" w:rsidP="00194BF5">
      <w:pPr>
        <w:widowControl w:val="0"/>
        <w:tabs>
          <w:tab w:val="left" w:leader="dot" w:pos="6065"/>
          <w:tab w:val="left" w:leader="dot" w:pos="6812"/>
        </w:tabs>
        <w:spacing w:before="120" w:after="120" w:line="240" w:lineRule="auto"/>
        <w:jc w:val="center"/>
        <w:rPr>
          <w:rFonts w:eastAsia="MS Mincho"/>
          <w:szCs w:val="28"/>
          <w:lang w:val="en-US" w:eastAsia="vi-VN"/>
        </w:rPr>
      </w:pPr>
      <w:r w:rsidRPr="00194BF5">
        <w:rPr>
          <w:rFonts w:eastAsia="MS Mincho"/>
          <w:szCs w:val="28"/>
          <w:lang w:val="en-US" w:eastAsia="vi-VN"/>
        </w:rPr>
        <w:t>Kính gửi: Sở Lao động - Thương binh và Xã hội</w:t>
      </w:r>
      <w:r w:rsidRPr="00194BF5">
        <w:rPr>
          <w:rFonts w:eastAsia="MS Mincho"/>
          <w:szCs w:val="28"/>
          <w:lang w:val="en-US" w:eastAsia="vi-VN"/>
        </w:rPr>
        <w:tab/>
      </w:r>
      <w:r w:rsidRPr="00194BF5">
        <w:rPr>
          <w:rFonts w:eastAsia="MS Mincho"/>
          <w:szCs w:val="28"/>
          <w:vertAlign w:val="superscript"/>
          <w:lang w:val="en-US" w:eastAsia="vi-VN"/>
        </w:rPr>
        <w:t>(1)</w:t>
      </w:r>
      <w:r w:rsidRPr="00194BF5">
        <w:rPr>
          <w:rFonts w:eastAsia="MS Mincho"/>
          <w:szCs w:val="28"/>
          <w:lang w:val="en-US" w:eastAsia="vi-VN"/>
        </w:rPr>
        <w:tab/>
      </w:r>
    </w:p>
    <w:p w14:paraId="47C0F1B0" w14:textId="77777777" w:rsidR="00194BF5" w:rsidRPr="00194BF5" w:rsidRDefault="00194BF5" w:rsidP="00194BF5">
      <w:pPr>
        <w:widowControl w:val="0"/>
        <w:tabs>
          <w:tab w:val="left" w:leader="dot" w:pos="6065"/>
          <w:tab w:val="left" w:leader="dot" w:pos="6812"/>
        </w:tabs>
        <w:spacing w:before="120" w:after="120" w:line="240" w:lineRule="auto"/>
        <w:jc w:val="center"/>
        <w:rPr>
          <w:rFonts w:eastAsia="Times New Roman"/>
          <w:szCs w:val="28"/>
          <w:lang w:val="en-US"/>
        </w:rPr>
      </w:pPr>
    </w:p>
    <w:p w14:paraId="5004C427" w14:textId="77777777" w:rsidR="00194BF5" w:rsidRPr="00194BF5" w:rsidRDefault="00194BF5" w:rsidP="00194BF5">
      <w:pPr>
        <w:widowControl w:val="0"/>
        <w:tabs>
          <w:tab w:val="left" w:pos="1126"/>
        </w:tabs>
        <w:spacing w:before="120" w:after="120" w:line="240" w:lineRule="auto"/>
        <w:ind w:firstLine="720"/>
        <w:rPr>
          <w:rFonts w:eastAsia="Times New Roman"/>
          <w:szCs w:val="28"/>
          <w:lang w:val="en-US"/>
        </w:rPr>
      </w:pPr>
      <w:bookmarkStart w:id="82" w:name="bookmark283"/>
      <w:bookmarkEnd w:id="82"/>
      <w:r w:rsidRPr="00194BF5">
        <w:rPr>
          <w:rFonts w:eastAsia="MS Mincho"/>
          <w:b/>
          <w:bCs/>
          <w:szCs w:val="28"/>
          <w:lang w:val="en-US" w:eastAsia="vi-VN"/>
        </w:rPr>
        <w:t>I. THÔNG TIN VỀ NGƯỜI LAO ĐỘNG</w:t>
      </w:r>
    </w:p>
    <w:p w14:paraId="61E5F67D" w14:textId="77777777" w:rsidR="00194BF5" w:rsidRPr="00194BF5" w:rsidRDefault="00194BF5" w:rsidP="00194BF5">
      <w:pPr>
        <w:widowControl w:val="0"/>
        <w:tabs>
          <w:tab w:val="left" w:pos="1121"/>
          <w:tab w:val="left" w:leader="dot" w:pos="8936"/>
        </w:tabs>
        <w:spacing w:before="120" w:after="120" w:line="240" w:lineRule="auto"/>
        <w:ind w:firstLine="720"/>
        <w:rPr>
          <w:rFonts w:eastAsia="Times New Roman"/>
          <w:szCs w:val="28"/>
          <w:lang w:val="en-US"/>
        </w:rPr>
      </w:pPr>
      <w:bookmarkStart w:id="83" w:name="bookmark284"/>
      <w:bookmarkEnd w:id="83"/>
      <w:r w:rsidRPr="00194BF5">
        <w:rPr>
          <w:rFonts w:eastAsia="MS Mincho"/>
          <w:szCs w:val="28"/>
          <w:lang w:val="en-US" w:eastAsia="vi-VN"/>
        </w:rPr>
        <w:t>1. Họ và tên:</w:t>
      </w:r>
      <w:r w:rsidRPr="00194BF5">
        <w:rPr>
          <w:rFonts w:eastAsia="MS Mincho"/>
          <w:szCs w:val="28"/>
          <w:lang w:val="en-US" w:eastAsia="vi-VN"/>
        </w:rPr>
        <w:tab/>
      </w:r>
    </w:p>
    <w:p w14:paraId="4E2E0FF2" w14:textId="77777777" w:rsidR="00194BF5" w:rsidRPr="00194BF5" w:rsidRDefault="00194BF5" w:rsidP="00194BF5">
      <w:pPr>
        <w:widowControl w:val="0"/>
        <w:tabs>
          <w:tab w:val="left" w:pos="1148"/>
          <w:tab w:val="left" w:leader="dot" w:pos="6310"/>
          <w:tab w:val="left" w:leader="dot" w:pos="8936"/>
        </w:tabs>
        <w:spacing w:before="120" w:after="120" w:line="240" w:lineRule="auto"/>
        <w:ind w:firstLine="720"/>
        <w:rPr>
          <w:rFonts w:eastAsia="Times New Roman"/>
          <w:szCs w:val="28"/>
          <w:lang w:val="en-US"/>
        </w:rPr>
      </w:pPr>
      <w:bookmarkStart w:id="84" w:name="bookmark285"/>
      <w:bookmarkEnd w:id="84"/>
      <w:r w:rsidRPr="00194BF5">
        <w:rPr>
          <w:rFonts w:eastAsia="MS Mincho"/>
          <w:szCs w:val="28"/>
          <w:lang w:val="en-US" w:eastAsia="vi-VN"/>
        </w:rPr>
        <w:t>2. Ngày tháng năm sinh:</w:t>
      </w:r>
      <w:r w:rsidRPr="00194BF5">
        <w:rPr>
          <w:rFonts w:eastAsia="MS Mincho"/>
          <w:szCs w:val="28"/>
          <w:lang w:val="en-US" w:eastAsia="vi-VN"/>
        </w:rPr>
        <w:tab/>
        <w:t>Giới tính</w:t>
      </w:r>
      <w:r w:rsidRPr="00194BF5">
        <w:rPr>
          <w:rFonts w:eastAsia="MS Mincho"/>
          <w:szCs w:val="28"/>
          <w:lang w:val="en-US" w:eastAsia="vi-VN"/>
        </w:rPr>
        <w:tab/>
      </w:r>
    </w:p>
    <w:p w14:paraId="58269E64" w14:textId="77777777" w:rsidR="00194BF5" w:rsidRPr="00194BF5" w:rsidRDefault="00194BF5" w:rsidP="00194BF5">
      <w:pPr>
        <w:widowControl w:val="0"/>
        <w:tabs>
          <w:tab w:val="left" w:pos="1148"/>
          <w:tab w:val="left" w:leader="dot" w:pos="8936"/>
        </w:tabs>
        <w:spacing w:before="120" w:after="120" w:line="240" w:lineRule="auto"/>
        <w:ind w:firstLine="720"/>
        <w:rPr>
          <w:rFonts w:eastAsia="Times New Roman"/>
          <w:szCs w:val="28"/>
          <w:lang w:val="en-US"/>
        </w:rPr>
      </w:pPr>
      <w:bookmarkStart w:id="85" w:name="bookmark286"/>
      <w:bookmarkEnd w:id="85"/>
      <w:r w:rsidRPr="00194BF5">
        <w:rPr>
          <w:rFonts w:eastAsia="MS Mincho"/>
          <w:szCs w:val="28"/>
          <w:lang w:val="en-US" w:eastAsia="vi-VN"/>
        </w:rPr>
        <w:t xml:space="preserve">3. Địa chỉ nơi cư trú: </w:t>
      </w:r>
      <w:r w:rsidRPr="00194BF5">
        <w:rPr>
          <w:rFonts w:eastAsia="MS Mincho"/>
          <w:szCs w:val="28"/>
          <w:lang w:val="en-US" w:eastAsia="vi-VN"/>
        </w:rPr>
        <w:tab/>
      </w:r>
    </w:p>
    <w:p w14:paraId="5C97363F" w14:textId="77777777" w:rsidR="00194BF5" w:rsidRPr="00194BF5" w:rsidRDefault="00194BF5" w:rsidP="00194BF5">
      <w:pPr>
        <w:widowControl w:val="0"/>
        <w:tabs>
          <w:tab w:val="left" w:pos="1148"/>
          <w:tab w:val="left" w:leader="dot" w:pos="8936"/>
        </w:tabs>
        <w:spacing w:before="120" w:after="120" w:line="240" w:lineRule="auto"/>
        <w:ind w:firstLine="720"/>
        <w:rPr>
          <w:rFonts w:eastAsia="Times New Roman"/>
          <w:szCs w:val="28"/>
          <w:lang w:val="en-US"/>
        </w:rPr>
      </w:pPr>
      <w:bookmarkStart w:id="86" w:name="bookmark287"/>
      <w:bookmarkEnd w:id="86"/>
      <w:r w:rsidRPr="00194BF5">
        <w:rPr>
          <w:rFonts w:eastAsia="MS Mincho"/>
          <w:szCs w:val="28"/>
          <w:lang w:val="en-US" w:eastAsia="vi-VN"/>
        </w:rPr>
        <w:t>4. Điện thoại:</w:t>
      </w:r>
      <w:r w:rsidRPr="00194BF5">
        <w:rPr>
          <w:rFonts w:eastAsia="MS Mincho"/>
          <w:szCs w:val="28"/>
          <w:lang w:val="en-US" w:eastAsia="vi-VN"/>
        </w:rPr>
        <w:tab/>
      </w:r>
    </w:p>
    <w:p w14:paraId="3008F983" w14:textId="77777777" w:rsidR="00194BF5" w:rsidRPr="00194BF5" w:rsidRDefault="00194BF5" w:rsidP="00194BF5">
      <w:pPr>
        <w:widowControl w:val="0"/>
        <w:tabs>
          <w:tab w:val="left" w:pos="1148"/>
          <w:tab w:val="left" w:leader="dot" w:pos="8936"/>
        </w:tabs>
        <w:spacing w:before="120" w:after="120" w:line="240" w:lineRule="auto"/>
        <w:ind w:firstLine="720"/>
        <w:rPr>
          <w:rFonts w:eastAsia="Times New Roman"/>
          <w:szCs w:val="28"/>
          <w:lang w:val="en-US"/>
        </w:rPr>
      </w:pPr>
      <w:bookmarkStart w:id="87" w:name="bookmark288"/>
      <w:bookmarkEnd w:id="87"/>
      <w:r w:rsidRPr="00194BF5">
        <w:rPr>
          <w:rFonts w:eastAsia="MS Mincho"/>
          <w:szCs w:val="28"/>
          <w:lang w:val="en-US" w:eastAsia="vi-VN"/>
        </w:rPr>
        <w:t>5. Số chứng minh thư hoặc thẻ căn cước công dân:</w:t>
      </w:r>
      <w:r w:rsidRPr="00194BF5">
        <w:rPr>
          <w:rFonts w:eastAsia="MS Mincho"/>
          <w:szCs w:val="28"/>
          <w:lang w:val="en-US" w:eastAsia="vi-VN"/>
        </w:rPr>
        <w:tab/>
      </w:r>
    </w:p>
    <w:p w14:paraId="6358DC45" w14:textId="77777777" w:rsidR="00194BF5" w:rsidRPr="00194BF5" w:rsidRDefault="00194BF5" w:rsidP="00194BF5">
      <w:pPr>
        <w:widowControl w:val="0"/>
        <w:tabs>
          <w:tab w:val="right" w:leader="dot" w:pos="5451"/>
          <w:tab w:val="left" w:pos="5657"/>
          <w:tab w:val="left" w:leader="dot" w:pos="7345"/>
          <w:tab w:val="left" w:leader="dot" w:pos="8936"/>
        </w:tabs>
        <w:spacing w:before="120" w:after="120" w:line="240" w:lineRule="auto"/>
        <w:ind w:firstLine="720"/>
        <w:rPr>
          <w:rFonts w:eastAsia="Times New Roman"/>
          <w:szCs w:val="28"/>
          <w:lang w:val="en-US"/>
        </w:rPr>
      </w:pPr>
      <w:r w:rsidRPr="00194BF5">
        <w:rPr>
          <w:rFonts w:eastAsia="MS Mincho"/>
          <w:szCs w:val="28"/>
          <w:lang w:val="en-US" w:eastAsia="vi-VN"/>
        </w:rPr>
        <w:t>Ngày cấp: ..........................................Nơi cấp:</w:t>
      </w:r>
      <w:r w:rsidRPr="00194BF5">
        <w:rPr>
          <w:rFonts w:eastAsia="MS Mincho"/>
          <w:szCs w:val="28"/>
          <w:lang w:val="en-US" w:eastAsia="vi-VN"/>
        </w:rPr>
        <w:tab/>
      </w:r>
      <w:r w:rsidRPr="00194BF5">
        <w:rPr>
          <w:rFonts w:eastAsia="MS Mincho"/>
          <w:szCs w:val="28"/>
          <w:lang w:val="en-US" w:eastAsia="vi-VN"/>
        </w:rPr>
        <w:tab/>
      </w:r>
    </w:p>
    <w:p w14:paraId="6307406B" w14:textId="77777777" w:rsidR="00194BF5" w:rsidRPr="00194BF5" w:rsidRDefault="00194BF5" w:rsidP="00194BF5">
      <w:pPr>
        <w:widowControl w:val="0"/>
        <w:tabs>
          <w:tab w:val="left" w:pos="1148"/>
          <w:tab w:val="left" w:leader="dot" w:pos="8936"/>
        </w:tabs>
        <w:spacing w:before="120" w:after="120" w:line="240" w:lineRule="auto"/>
        <w:ind w:firstLine="720"/>
        <w:rPr>
          <w:rFonts w:eastAsia="Times New Roman"/>
          <w:szCs w:val="28"/>
          <w:lang w:val="en-US"/>
        </w:rPr>
      </w:pPr>
      <w:bookmarkStart w:id="88" w:name="bookmark289"/>
      <w:bookmarkEnd w:id="88"/>
      <w:r w:rsidRPr="00194BF5">
        <w:rPr>
          <w:rFonts w:eastAsia="MS Mincho"/>
          <w:szCs w:val="28"/>
          <w:lang w:val="en-US" w:eastAsia="vi-VN"/>
        </w:rPr>
        <w:t>6. Số sổ bảo hiểm xã hội/Mã số bảo hiểm xã hội:</w:t>
      </w:r>
      <w:r w:rsidRPr="00194BF5">
        <w:rPr>
          <w:rFonts w:eastAsia="MS Mincho"/>
          <w:szCs w:val="28"/>
          <w:lang w:val="en-US" w:eastAsia="vi-VN"/>
        </w:rPr>
        <w:tab/>
      </w:r>
    </w:p>
    <w:p w14:paraId="283F44A8" w14:textId="77777777" w:rsidR="00194BF5" w:rsidRPr="00194BF5" w:rsidRDefault="00194BF5" w:rsidP="00194BF5">
      <w:pPr>
        <w:widowControl w:val="0"/>
        <w:tabs>
          <w:tab w:val="left" w:pos="1154"/>
          <w:tab w:val="left" w:leader="dot" w:pos="8936"/>
        </w:tabs>
        <w:spacing w:before="120" w:after="120" w:line="240" w:lineRule="auto"/>
        <w:ind w:firstLine="720"/>
        <w:rPr>
          <w:rFonts w:eastAsia="Times New Roman"/>
          <w:szCs w:val="28"/>
          <w:lang w:val="en-US"/>
        </w:rPr>
      </w:pPr>
      <w:bookmarkStart w:id="89" w:name="bookmark290"/>
      <w:bookmarkEnd w:id="89"/>
      <w:r w:rsidRPr="00194BF5">
        <w:rPr>
          <w:rFonts w:eastAsia="MS Mincho"/>
          <w:szCs w:val="28"/>
          <w:lang w:val="en-US" w:eastAsia="vi-VN"/>
        </w:rPr>
        <w:t>7. Bệnh nghề nghiệp được phát hiện:</w:t>
      </w:r>
      <w:r w:rsidRPr="00194BF5">
        <w:rPr>
          <w:rFonts w:eastAsia="MS Mincho"/>
          <w:szCs w:val="28"/>
          <w:lang w:val="en-US" w:eastAsia="vi-VN"/>
        </w:rPr>
        <w:tab/>
      </w:r>
    </w:p>
    <w:p w14:paraId="1E399735" w14:textId="77777777" w:rsidR="00194BF5" w:rsidRPr="00194BF5" w:rsidRDefault="00194BF5" w:rsidP="00194BF5">
      <w:pPr>
        <w:widowControl w:val="0"/>
        <w:tabs>
          <w:tab w:val="left" w:pos="1154"/>
          <w:tab w:val="left" w:leader="dot" w:pos="8936"/>
        </w:tabs>
        <w:spacing w:before="120" w:after="120" w:line="240" w:lineRule="auto"/>
        <w:ind w:firstLine="720"/>
        <w:rPr>
          <w:rFonts w:eastAsia="Times New Roman"/>
          <w:szCs w:val="28"/>
          <w:lang w:val="en-US"/>
        </w:rPr>
      </w:pPr>
      <w:bookmarkStart w:id="90" w:name="bookmark291"/>
      <w:bookmarkEnd w:id="90"/>
      <w:r w:rsidRPr="00194BF5">
        <w:rPr>
          <w:rFonts w:eastAsia="MS Mincho"/>
          <w:szCs w:val="28"/>
          <w:lang w:val="en-US" w:eastAsia="vi-VN"/>
        </w:rPr>
        <w:t>8. Nghề nghiệp gây ra bệnh nghề nghiệp được phát hiện:</w:t>
      </w:r>
      <w:r w:rsidRPr="00194BF5">
        <w:rPr>
          <w:rFonts w:eastAsia="MS Mincho"/>
          <w:szCs w:val="28"/>
          <w:lang w:val="en-US" w:eastAsia="vi-VN"/>
        </w:rPr>
        <w:tab/>
      </w:r>
    </w:p>
    <w:p w14:paraId="226A8C3F" w14:textId="77777777" w:rsidR="00194BF5" w:rsidRPr="00194BF5" w:rsidRDefault="00194BF5" w:rsidP="00194BF5">
      <w:pPr>
        <w:widowControl w:val="0"/>
        <w:tabs>
          <w:tab w:val="left" w:pos="1154"/>
        </w:tabs>
        <w:spacing w:before="120" w:after="120" w:line="240" w:lineRule="auto"/>
        <w:ind w:firstLine="720"/>
        <w:rPr>
          <w:rFonts w:eastAsia="Times New Roman"/>
          <w:szCs w:val="28"/>
          <w:lang w:val="en-US"/>
        </w:rPr>
      </w:pPr>
      <w:bookmarkStart w:id="91" w:name="bookmark292"/>
      <w:bookmarkEnd w:id="91"/>
      <w:r w:rsidRPr="00194BF5">
        <w:rPr>
          <w:rFonts w:eastAsia="MS Mincho"/>
          <w:szCs w:val="28"/>
          <w:lang w:val="en-US" w:eastAsia="vi-VN"/>
        </w:rPr>
        <w:t>9. Tên doanh nghiệp, cơ sở (nơi làm việc gây ra bệnh nghề nghiệp):.......</w:t>
      </w:r>
    </w:p>
    <w:p w14:paraId="6C930501"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MS Mincho"/>
          <w:b/>
          <w:bCs/>
          <w:szCs w:val="28"/>
          <w:lang w:val="en-US" w:eastAsia="vi-VN"/>
        </w:rPr>
        <w:t>II. NỘI DUNG ĐỀ NGHỊ</w:t>
      </w:r>
    </w:p>
    <w:p w14:paraId="5F33F970" w14:textId="77777777" w:rsidR="00194BF5" w:rsidRPr="00194BF5" w:rsidRDefault="00194BF5" w:rsidP="00194BF5">
      <w:pPr>
        <w:widowControl w:val="0"/>
        <w:spacing w:before="120" w:after="120" w:line="240" w:lineRule="auto"/>
        <w:ind w:firstLine="720"/>
        <w:rPr>
          <w:rFonts w:eastAsia="Times New Roman"/>
          <w:szCs w:val="28"/>
          <w:lang w:val="en-US"/>
        </w:rPr>
      </w:pPr>
      <w:bookmarkStart w:id="92" w:name="bookmark293"/>
      <w:bookmarkEnd w:id="92"/>
      <w:r w:rsidRPr="00194BF5">
        <w:rPr>
          <w:rFonts w:eastAsia="MS Mincho"/>
          <w:szCs w:val="28"/>
          <w:lang w:val="en-US" w:eastAsia="vi-VN"/>
        </w:rPr>
        <w:t>1. Đề nghị hỗ trợ kinh phí khám, chữa bệnh nghề nghiệp theo quy định tại Nghị định số..../2020/NĐ-CP ngày... tháng... năm 2020 của Chính phủ, cụ thể như sau:</w:t>
      </w:r>
    </w:p>
    <w:p w14:paraId="67F5241D" w14:textId="77777777" w:rsidR="00194BF5" w:rsidRPr="00194BF5" w:rsidRDefault="00194BF5" w:rsidP="00194BF5">
      <w:pPr>
        <w:widowControl w:val="0"/>
        <w:tabs>
          <w:tab w:val="left" w:pos="909"/>
        </w:tabs>
        <w:spacing w:before="120" w:after="120" w:line="240" w:lineRule="auto"/>
        <w:ind w:firstLine="720"/>
        <w:rPr>
          <w:rFonts w:eastAsia="Times New Roman"/>
          <w:szCs w:val="28"/>
          <w:lang w:val="en-US"/>
        </w:rPr>
      </w:pPr>
      <w:bookmarkStart w:id="93" w:name="bookmark266"/>
      <w:bookmarkEnd w:id="93"/>
      <w:r w:rsidRPr="00194BF5">
        <w:rPr>
          <w:rFonts w:eastAsia="MS Mincho"/>
          <w:szCs w:val="28"/>
          <w:lang w:val="en-US" w:eastAsia="vi-VN"/>
        </w:rPr>
        <w:t>a) Kinh phí đề nghị hỗ trợ</w:t>
      </w:r>
      <w:r w:rsidRPr="00194BF5">
        <w:rPr>
          <w:rFonts w:eastAsia="MS Mincho"/>
          <w:szCs w:val="28"/>
          <w:vertAlign w:val="superscript"/>
          <w:lang w:val="en-US" w:eastAsia="vi-VN"/>
        </w:rPr>
        <w:t>(2)</w:t>
      </w:r>
      <w:r w:rsidRPr="00194BF5">
        <w:rPr>
          <w:rFonts w:eastAsia="MS Mincho"/>
          <w:szCs w:val="28"/>
          <w:lang w:val="en-US" w:eastAsia="vi-VN"/>
        </w:rPr>
        <w:t>:</w:t>
      </w:r>
    </w:p>
    <w:p w14:paraId="427751FD" w14:textId="77777777" w:rsidR="00194BF5" w:rsidRPr="00194BF5" w:rsidRDefault="00194BF5" w:rsidP="00194BF5">
      <w:pPr>
        <w:widowControl w:val="0"/>
        <w:tabs>
          <w:tab w:val="right" w:leader="dot" w:pos="8796"/>
        </w:tabs>
        <w:spacing w:before="120" w:after="120" w:line="240" w:lineRule="auto"/>
        <w:ind w:firstLine="720"/>
        <w:rPr>
          <w:rFonts w:eastAsia="Times New Roman"/>
          <w:szCs w:val="28"/>
          <w:lang w:val="en-US"/>
        </w:rPr>
      </w:pPr>
      <w:r w:rsidRPr="00194BF5">
        <w:rPr>
          <w:rFonts w:eastAsia="MS Mincho"/>
          <w:szCs w:val="28"/>
          <w:lang w:val="en-US" w:eastAsia="vi-VN"/>
        </w:rPr>
        <w:t>□</w:t>
      </w:r>
      <w:r w:rsidRPr="00194BF5">
        <w:rPr>
          <w:rFonts w:eastAsia="Times New Roman"/>
          <w:szCs w:val="28"/>
          <w:lang w:val="en-US" w:eastAsia="vi-VN"/>
        </w:rPr>
        <w:t xml:space="preserve"> </w:t>
      </w:r>
      <w:r w:rsidRPr="00194BF5">
        <w:rPr>
          <w:rFonts w:eastAsia="MS Mincho"/>
          <w:szCs w:val="28"/>
          <w:lang w:val="en-US" w:eastAsia="vi-VN"/>
        </w:rPr>
        <w:t xml:space="preserve"> Hỗ trợ kinh phí khám bệnh nghề nghiệp, với số tiền là:</w:t>
      </w:r>
      <w:r w:rsidRPr="00194BF5">
        <w:rPr>
          <w:rFonts w:eastAsia="MS Mincho"/>
          <w:szCs w:val="28"/>
          <w:lang w:val="en-US" w:eastAsia="vi-VN"/>
        </w:rPr>
        <w:tab/>
        <w:t>đồng</w:t>
      </w:r>
    </w:p>
    <w:p w14:paraId="76912E80" w14:textId="77777777" w:rsidR="00194BF5" w:rsidRPr="00194BF5" w:rsidRDefault="00194BF5" w:rsidP="00194BF5">
      <w:pPr>
        <w:widowControl w:val="0"/>
        <w:tabs>
          <w:tab w:val="right" w:leader="dot" w:pos="8751"/>
        </w:tabs>
        <w:spacing w:before="120" w:after="120" w:line="240" w:lineRule="auto"/>
        <w:ind w:firstLine="720"/>
        <w:rPr>
          <w:rFonts w:eastAsia="Times New Roman"/>
          <w:szCs w:val="28"/>
          <w:lang w:val="en-US"/>
        </w:rPr>
      </w:pPr>
      <w:r w:rsidRPr="00194BF5">
        <w:rPr>
          <w:rFonts w:eastAsia="MS Mincho"/>
          <w:szCs w:val="28"/>
          <w:lang w:val="en-US" w:eastAsia="vi-VN"/>
        </w:rPr>
        <w:t>□</w:t>
      </w:r>
      <w:r w:rsidRPr="00194BF5">
        <w:rPr>
          <w:rFonts w:eastAsia="Times New Roman"/>
          <w:szCs w:val="28"/>
          <w:lang w:val="en-US" w:eastAsia="vi-VN"/>
        </w:rPr>
        <w:t xml:space="preserve"> </w:t>
      </w:r>
      <w:r w:rsidRPr="00194BF5">
        <w:rPr>
          <w:rFonts w:eastAsia="MS Mincho"/>
          <w:szCs w:val="28"/>
          <w:lang w:val="en-US" w:eastAsia="vi-VN"/>
        </w:rPr>
        <w:t xml:space="preserve"> Hỗ trợ kinh phí chữa bệnh nghề nghiệp, với số tiền là:</w:t>
      </w:r>
      <w:r w:rsidRPr="00194BF5">
        <w:rPr>
          <w:rFonts w:eastAsia="MS Mincho"/>
          <w:szCs w:val="28"/>
          <w:lang w:val="en-US" w:eastAsia="vi-VN"/>
        </w:rPr>
        <w:tab/>
        <w:t>đồng</w:t>
      </w:r>
    </w:p>
    <w:p w14:paraId="3AB1CB4D" w14:textId="77777777" w:rsidR="00194BF5" w:rsidRPr="00194BF5" w:rsidRDefault="00194BF5" w:rsidP="00194BF5">
      <w:pPr>
        <w:widowControl w:val="0"/>
        <w:tabs>
          <w:tab w:val="left" w:pos="870"/>
        </w:tabs>
        <w:spacing w:before="120" w:after="120" w:line="240" w:lineRule="auto"/>
        <w:ind w:firstLine="720"/>
        <w:rPr>
          <w:rFonts w:eastAsia="Times New Roman"/>
          <w:szCs w:val="28"/>
          <w:lang w:val="en-US"/>
        </w:rPr>
      </w:pPr>
      <w:bookmarkStart w:id="94" w:name="bookmark267"/>
      <w:bookmarkEnd w:id="94"/>
      <w:r w:rsidRPr="00194BF5">
        <w:rPr>
          <w:rFonts w:eastAsia="MS Mincho"/>
          <w:szCs w:val="28"/>
          <w:lang w:val="en-US" w:eastAsia="vi-VN"/>
        </w:rPr>
        <w:t>b) Hình thức nhận kinh phí hỗ trợ</w:t>
      </w:r>
      <w:r w:rsidRPr="00194BF5">
        <w:rPr>
          <w:rFonts w:eastAsia="MS Mincho"/>
          <w:szCs w:val="28"/>
          <w:vertAlign w:val="superscript"/>
          <w:lang w:val="en-US" w:eastAsia="vi-VN"/>
        </w:rPr>
        <w:t>(3)</w:t>
      </w:r>
    </w:p>
    <w:p w14:paraId="51D12AE7"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MS Mincho"/>
          <w:szCs w:val="28"/>
          <w:lang w:val="en-US" w:eastAsia="vi-VN"/>
        </w:rPr>
        <w:t>- Hình thức thanh toán chuyển khoản:</w:t>
      </w:r>
    </w:p>
    <w:p w14:paraId="6067C944" w14:textId="77777777" w:rsidR="00194BF5" w:rsidRPr="00194BF5" w:rsidRDefault="00194BF5" w:rsidP="00194BF5">
      <w:pPr>
        <w:widowControl w:val="0"/>
        <w:tabs>
          <w:tab w:val="left" w:leader="dot" w:pos="8936"/>
        </w:tabs>
        <w:spacing w:before="120" w:after="120" w:line="240" w:lineRule="auto"/>
        <w:ind w:firstLine="720"/>
        <w:rPr>
          <w:rFonts w:eastAsia="Times New Roman"/>
          <w:szCs w:val="28"/>
          <w:lang w:val="en-US"/>
        </w:rPr>
      </w:pPr>
      <w:r w:rsidRPr="00194BF5">
        <w:rPr>
          <w:rFonts w:eastAsia="MS Mincho"/>
          <w:szCs w:val="28"/>
          <w:lang w:val="en-US" w:eastAsia="vi-VN"/>
        </w:rPr>
        <w:t>+ Số tài khoản:</w:t>
      </w:r>
      <w:r w:rsidRPr="00194BF5">
        <w:rPr>
          <w:rFonts w:eastAsia="MS Mincho"/>
          <w:szCs w:val="28"/>
          <w:lang w:val="en-US" w:eastAsia="vi-VN"/>
        </w:rPr>
        <w:tab/>
      </w:r>
    </w:p>
    <w:p w14:paraId="08A11E62" w14:textId="77777777" w:rsidR="00194BF5" w:rsidRPr="00194BF5" w:rsidRDefault="00194BF5" w:rsidP="00194BF5">
      <w:pPr>
        <w:widowControl w:val="0"/>
        <w:tabs>
          <w:tab w:val="left" w:leader="dot" w:pos="8936"/>
        </w:tabs>
        <w:spacing w:before="120" w:after="120" w:line="240" w:lineRule="auto"/>
        <w:ind w:firstLine="720"/>
        <w:rPr>
          <w:rFonts w:eastAsia="Times New Roman"/>
          <w:szCs w:val="28"/>
          <w:lang w:val="en-US"/>
        </w:rPr>
      </w:pPr>
      <w:r w:rsidRPr="00194BF5">
        <w:rPr>
          <w:rFonts w:eastAsia="MS Mincho"/>
          <w:szCs w:val="28"/>
          <w:lang w:val="en-US" w:eastAsia="vi-VN"/>
        </w:rPr>
        <w:t>+ Ngân hàng</w:t>
      </w:r>
      <w:r w:rsidRPr="00194BF5">
        <w:rPr>
          <w:rFonts w:eastAsia="MS Mincho"/>
          <w:szCs w:val="28"/>
          <w:lang w:val="en-US" w:eastAsia="vi-VN"/>
        </w:rPr>
        <w:tab/>
      </w:r>
    </w:p>
    <w:p w14:paraId="28173F90"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MS Mincho"/>
          <w:szCs w:val="28"/>
          <w:lang w:val="en-US" w:eastAsia="vi-VN"/>
        </w:rPr>
        <w:t>- Hình thức thanh toán tiền mặt:</w:t>
      </w:r>
    </w:p>
    <w:p w14:paraId="1EEE465D"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MS Mincho"/>
          <w:szCs w:val="28"/>
          <w:lang w:val="en-US" w:eastAsia="vi-VN"/>
        </w:rPr>
        <w:t>□ Tại cơ quan BHXH □</w:t>
      </w:r>
      <w:r w:rsidRPr="00194BF5">
        <w:rPr>
          <w:rFonts w:eastAsia="Times New Roman"/>
          <w:szCs w:val="28"/>
          <w:lang w:val="en-US" w:eastAsia="vi-VN"/>
        </w:rPr>
        <w:t xml:space="preserve"> </w:t>
      </w:r>
      <w:r w:rsidRPr="00194BF5">
        <w:rPr>
          <w:rFonts w:eastAsia="MS Mincho"/>
          <w:szCs w:val="28"/>
          <w:lang w:val="en-US" w:eastAsia="vi-VN"/>
        </w:rPr>
        <w:t xml:space="preserve"> Qua tổ chức dịch vụ BHXH</w:t>
      </w:r>
    </w:p>
    <w:p w14:paraId="360E2977" w14:textId="77777777" w:rsidR="00194BF5" w:rsidRPr="00194BF5" w:rsidRDefault="00194BF5" w:rsidP="00194BF5">
      <w:pPr>
        <w:widowControl w:val="0"/>
        <w:tabs>
          <w:tab w:val="left" w:pos="1174"/>
        </w:tabs>
        <w:spacing w:before="120" w:after="120" w:line="240" w:lineRule="auto"/>
        <w:ind w:firstLine="720"/>
        <w:rPr>
          <w:rFonts w:eastAsia="Times New Roman"/>
          <w:szCs w:val="28"/>
          <w:lang w:val="en-US"/>
        </w:rPr>
      </w:pPr>
      <w:bookmarkStart w:id="95" w:name="bookmark294"/>
      <w:bookmarkEnd w:id="95"/>
      <w:r w:rsidRPr="00194BF5">
        <w:rPr>
          <w:rFonts w:eastAsia="MS Mincho"/>
          <w:szCs w:val="28"/>
          <w:lang w:val="en-US" w:eastAsia="vi-VN"/>
        </w:rPr>
        <w:t>2. Đăng ký nhận thông báo kết quả giải quyết thủ tục hành chính bằng:</w:t>
      </w:r>
      <w:r w:rsidRPr="00194BF5">
        <w:rPr>
          <w:rFonts w:eastAsia="MS Mincho"/>
          <w:szCs w:val="28"/>
          <w:vertAlign w:val="superscript"/>
          <w:lang w:val="en-US" w:eastAsia="vi-VN"/>
        </w:rPr>
        <w:t xml:space="preserve"> (4)</w:t>
      </w:r>
    </w:p>
    <w:p w14:paraId="58597F3D" w14:textId="77777777" w:rsidR="00194BF5" w:rsidRPr="00194BF5" w:rsidRDefault="00194BF5" w:rsidP="00194BF5">
      <w:pPr>
        <w:widowControl w:val="0"/>
        <w:tabs>
          <w:tab w:val="left" w:pos="5260"/>
        </w:tabs>
        <w:spacing w:before="120" w:after="120" w:line="240" w:lineRule="auto"/>
        <w:ind w:firstLine="720"/>
        <w:rPr>
          <w:rFonts w:eastAsia="Times New Roman"/>
          <w:szCs w:val="28"/>
          <w:lang w:val="en-US"/>
        </w:rPr>
      </w:pPr>
      <w:r w:rsidRPr="00194BF5">
        <w:rPr>
          <w:rFonts w:eastAsia="MS Mincho"/>
          <w:szCs w:val="28"/>
          <w:lang w:val="en-US" w:eastAsia="vi-VN"/>
        </w:rPr>
        <w:t>Văn bản □ Thư điện tử □ Tin nhắn □</w:t>
      </w:r>
    </w:p>
    <w:p w14:paraId="7C732C29" w14:textId="77777777" w:rsidR="00194BF5" w:rsidRPr="00194BF5" w:rsidRDefault="00194BF5" w:rsidP="00194BF5">
      <w:pPr>
        <w:widowControl w:val="0"/>
        <w:tabs>
          <w:tab w:val="left" w:leader="dot" w:pos="5421"/>
        </w:tabs>
        <w:spacing w:before="120" w:after="120" w:line="240" w:lineRule="auto"/>
        <w:ind w:firstLine="720"/>
        <w:rPr>
          <w:rFonts w:eastAsia="MS Mincho"/>
          <w:szCs w:val="28"/>
          <w:lang w:val="en-US" w:eastAsia="vi-VN"/>
        </w:rPr>
      </w:pPr>
      <w:r w:rsidRPr="00194BF5">
        <w:rPr>
          <w:rFonts w:eastAsia="MS Mincho"/>
          <w:szCs w:val="28"/>
          <w:lang w:val="en-US" w:eastAsia="vi-VN"/>
        </w:rPr>
        <w:t>Tôi xin cam đoan những thông tin trên hoàn toàn đúng sự thật. Đề nghị Sở Lao động - Thương binh và Xã hội tỉnh ............ xem xét, hỗ trợ theo quy định.</w:t>
      </w:r>
    </w:p>
    <w:p w14:paraId="69721B66" w14:textId="77777777" w:rsidR="00194BF5" w:rsidRPr="00194BF5" w:rsidRDefault="00194BF5" w:rsidP="00194BF5">
      <w:pPr>
        <w:widowControl w:val="0"/>
        <w:tabs>
          <w:tab w:val="left" w:leader="dot" w:pos="5421"/>
        </w:tabs>
        <w:spacing w:before="120" w:after="120" w:line="240" w:lineRule="auto"/>
        <w:ind w:firstLine="560"/>
        <w:jc w:val="left"/>
        <w:rPr>
          <w:rFonts w:eastAsia="MS Mincho"/>
          <w:szCs w:val="28"/>
          <w:lang w:val="en-US" w:eastAsia="vi-VN"/>
        </w:rPr>
      </w:pPr>
    </w:p>
    <w:tbl>
      <w:tblPr>
        <w:tblW w:w="0" w:type="auto"/>
        <w:jc w:val="center"/>
        <w:tblLook w:val="0000" w:firstRow="0" w:lastRow="0" w:firstColumn="0" w:lastColumn="0" w:noHBand="0" w:noVBand="0"/>
      </w:tblPr>
      <w:tblGrid>
        <w:gridCol w:w="4618"/>
        <w:gridCol w:w="4400"/>
      </w:tblGrid>
      <w:tr w:rsidR="00194BF5" w:rsidRPr="00194BF5" w14:paraId="0F16CADC" w14:textId="77777777" w:rsidTr="00D26993">
        <w:trPr>
          <w:jc w:val="center"/>
        </w:trPr>
        <w:tc>
          <w:tcPr>
            <w:tcW w:w="4618" w:type="dxa"/>
          </w:tcPr>
          <w:p w14:paraId="599217A8" w14:textId="77777777" w:rsidR="00194BF5" w:rsidRPr="00194BF5" w:rsidRDefault="00194BF5" w:rsidP="00194BF5">
            <w:pPr>
              <w:widowControl w:val="0"/>
              <w:tabs>
                <w:tab w:val="left" w:pos="5741"/>
              </w:tabs>
              <w:spacing w:before="120" w:after="120" w:line="240" w:lineRule="auto"/>
              <w:jc w:val="left"/>
              <w:rPr>
                <w:rFonts w:eastAsia="Times New Roman"/>
                <w:szCs w:val="28"/>
                <w:lang w:val="en-US"/>
              </w:rPr>
            </w:pPr>
            <w:r w:rsidRPr="00194BF5">
              <w:rPr>
                <w:rFonts w:eastAsia="MS Mincho"/>
                <w:szCs w:val="28"/>
                <w:lang w:val="en-US" w:eastAsia="vi-VN"/>
              </w:rPr>
              <w:t>Tài liệu có gửi kèm theo:</w:t>
            </w:r>
          </w:p>
          <w:p w14:paraId="54A26EAF" w14:textId="77777777" w:rsidR="00194BF5" w:rsidRPr="00194BF5" w:rsidRDefault="00194BF5" w:rsidP="00194BF5">
            <w:pPr>
              <w:widowControl w:val="0"/>
              <w:tabs>
                <w:tab w:val="left" w:leader="dot" w:pos="4676"/>
              </w:tabs>
              <w:spacing w:before="120" w:after="120" w:line="240" w:lineRule="auto"/>
              <w:jc w:val="left"/>
              <w:rPr>
                <w:rFonts w:eastAsia="Times New Roman"/>
                <w:szCs w:val="28"/>
                <w:lang w:val="en-US"/>
              </w:rPr>
            </w:pPr>
            <w:r w:rsidRPr="00194BF5">
              <w:rPr>
                <w:rFonts w:eastAsia="Times New Roman"/>
                <w:szCs w:val="28"/>
                <w:lang w:val="en-US"/>
              </w:rPr>
              <w:t>- ....................................</w:t>
            </w:r>
          </w:p>
          <w:p w14:paraId="767D0391" w14:textId="77777777" w:rsidR="00194BF5" w:rsidRPr="00194BF5" w:rsidRDefault="00194BF5" w:rsidP="00194BF5">
            <w:pPr>
              <w:widowControl w:val="0"/>
              <w:tabs>
                <w:tab w:val="left" w:leader="dot" w:pos="4676"/>
              </w:tabs>
              <w:spacing w:before="120" w:after="120" w:line="240" w:lineRule="auto"/>
              <w:jc w:val="left"/>
              <w:rPr>
                <w:rFonts w:eastAsia="Times New Roman"/>
                <w:szCs w:val="28"/>
                <w:lang w:val="en-US"/>
              </w:rPr>
            </w:pPr>
            <w:r w:rsidRPr="00194BF5">
              <w:rPr>
                <w:rFonts w:eastAsia="Times New Roman"/>
                <w:szCs w:val="28"/>
                <w:lang w:val="en-US"/>
              </w:rPr>
              <w:t>- ....................................</w:t>
            </w:r>
          </w:p>
        </w:tc>
        <w:tc>
          <w:tcPr>
            <w:tcW w:w="4400" w:type="dxa"/>
          </w:tcPr>
          <w:p w14:paraId="34FEC345" w14:textId="77777777" w:rsidR="00194BF5" w:rsidRPr="00194BF5" w:rsidRDefault="00194BF5" w:rsidP="00194BF5">
            <w:pPr>
              <w:widowControl w:val="0"/>
              <w:tabs>
                <w:tab w:val="left" w:leader="dot" w:pos="4676"/>
              </w:tabs>
              <w:spacing w:before="120" w:after="120" w:line="240" w:lineRule="auto"/>
              <w:jc w:val="center"/>
              <w:rPr>
                <w:rFonts w:eastAsia="MS Mincho"/>
                <w:b/>
                <w:bCs/>
                <w:szCs w:val="28"/>
                <w:lang w:val="en-US" w:eastAsia="vi-VN"/>
              </w:rPr>
            </w:pPr>
            <w:r w:rsidRPr="00194BF5">
              <w:rPr>
                <w:rFonts w:eastAsia="MS Mincho"/>
                <w:b/>
                <w:bCs/>
                <w:szCs w:val="28"/>
                <w:lang w:val="en-US" w:eastAsia="vi-VN"/>
              </w:rPr>
              <w:t>NGƯỜI LÀM ĐƠN</w:t>
            </w:r>
          </w:p>
          <w:p w14:paraId="2C95EFA1" w14:textId="77777777" w:rsidR="00194BF5" w:rsidRPr="00194BF5" w:rsidRDefault="00194BF5" w:rsidP="00194BF5">
            <w:pPr>
              <w:widowControl w:val="0"/>
              <w:tabs>
                <w:tab w:val="left" w:leader="dot" w:pos="4676"/>
              </w:tabs>
              <w:spacing w:before="120" w:after="120" w:line="240" w:lineRule="auto"/>
              <w:jc w:val="center"/>
              <w:rPr>
                <w:rFonts w:eastAsia="Times New Roman"/>
                <w:szCs w:val="28"/>
                <w:lang w:val="en-US"/>
              </w:rPr>
            </w:pPr>
            <w:r w:rsidRPr="00194BF5">
              <w:rPr>
                <w:rFonts w:eastAsia="MS Mincho"/>
                <w:i/>
                <w:iCs/>
                <w:szCs w:val="28"/>
                <w:lang w:val="en-US" w:eastAsia="vi-VN"/>
              </w:rPr>
              <w:t>(Ký, ghi rõ họ tên)</w:t>
            </w:r>
          </w:p>
        </w:tc>
      </w:tr>
    </w:tbl>
    <w:p w14:paraId="78710574" w14:textId="77777777" w:rsidR="00194BF5" w:rsidRPr="00194BF5" w:rsidRDefault="00194BF5" w:rsidP="00194BF5">
      <w:pPr>
        <w:widowControl w:val="0"/>
        <w:tabs>
          <w:tab w:val="left" w:leader="dot" w:pos="5421"/>
        </w:tabs>
        <w:spacing w:before="120" w:after="120" w:line="240" w:lineRule="auto"/>
        <w:ind w:firstLine="560"/>
        <w:jc w:val="left"/>
        <w:rPr>
          <w:rFonts w:eastAsia="Times New Roman"/>
          <w:szCs w:val="28"/>
          <w:lang w:val="en-US"/>
        </w:rPr>
      </w:pPr>
    </w:p>
    <w:p w14:paraId="22EB2170" w14:textId="77777777" w:rsidR="00194BF5" w:rsidRPr="00194BF5" w:rsidRDefault="00194BF5" w:rsidP="00194BF5">
      <w:pPr>
        <w:widowControl w:val="0"/>
        <w:spacing w:before="120" w:after="120" w:line="240" w:lineRule="auto"/>
        <w:jc w:val="center"/>
        <w:rPr>
          <w:rFonts w:eastAsia="MS Mincho"/>
          <w:i/>
          <w:iCs/>
          <w:szCs w:val="28"/>
          <w:lang w:val="en-US" w:eastAsia="vi-VN"/>
        </w:rPr>
      </w:pPr>
    </w:p>
    <w:p w14:paraId="316E878D" w14:textId="77777777" w:rsidR="00194BF5" w:rsidRPr="00194BF5" w:rsidRDefault="00194BF5" w:rsidP="00194BF5">
      <w:pPr>
        <w:widowControl w:val="0"/>
        <w:spacing w:before="120" w:after="120" w:line="240" w:lineRule="auto"/>
        <w:ind w:firstLine="720"/>
        <w:rPr>
          <w:rFonts w:eastAsia="MS Mincho"/>
          <w:iCs/>
          <w:szCs w:val="28"/>
          <w:lang w:val="en-US" w:eastAsia="vi-VN"/>
        </w:rPr>
      </w:pPr>
      <w:r w:rsidRPr="00194BF5">
        <w:rPr>
          <w:rFonts w:eastAsia="MS Mincho"/>
          <w:iCs/>
          <w:szCs w:val="28"/>
          <w:lang w:val="en-US" w:eastAsia="vi-VN"/>
        </w:rPr>
        <w:t>--------------------</w:t>
      </w:r>
    </w:p>
    <w:p w14:paraId="7852F919"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Times New Roman"/>
          <w:b/>
          <w:bCs/>
          <w:i/>
          <w:iCs/>
          <w:szCs w:val="28"/>
          <w:lang w:val="en-US" w:eastAsia="vi-VN"/>
        </w:rPr>
        <w:t>Ghi chú:</w:t>
      </w:r>
    </w:p>
    <w:p w14:paraId="222B1BDC" w14:textId="77777777" w:rsidR="00194BF5" w:rsidRPr="00194BF5" w:rsidRDefault="00194BF5" w:rsidP="00194BF5">
      <w:pPr>
        <w:widowControl w:val="0"/>
        <w:tabs>
          <w:tab w:val="left" w:pos="3454"/>
          <w:tab w:val="left" w:leader="underscore" w:pos="3709"/>
        </w:tabs>
        <w:spacing w:before="120" w:after="120" w:line="240" w:lineRule="auto"/>
        <w:ind w:firstLine="720"/>
        <w:rPr>
          <w:rFonts w:eastAsia="Times New Roman"/>
          <w:szCs w:val="28"/>
          <w:lang w:val="en-US"/>
        </w:rPr>
      </w:pPr>
      <w:r w:rsidRPr="00194BF5">
        <w:rPr>
          <w:rFonts w:eastAsia="Times New Roman"/>
          <w:szCs w:val="28"/>
          <w:vertAlign w:val="superscript"/>
          <w:lang w:val="en-US" w:eastAsia="vi-VN"/>
        </w:rPr>
        <w:t>(1)</w:t>
      </w:r>
      <w:r w:rsidRPr="00194BF5">
        <w:rPr>
          <w:rFonts w:eastAsia="Times New Roman"/>
          <w:szCs w:val="28"/>
          <w:lang w:val="en-US" w:eastAsia="vi-VN"/>
        </w:rPr>
        <w:t xml:space="preserve"> Ghi tên tỉnh, thành phố trực thuộc trung ương nơi người lao động đang tham gia bảo hiểm xã hội.</w:t>
      </w:r>
    </w:p>
    <w:p w14:paraId="6AD8906D" w14:textId="77777777" w:rsidR="00194BF5" w:rsidRPr="00194BF5" w:rsidRDefault="00194BF5" w:rsidP="00194BF5">
      <w:pPr>
        <w:widowControl w:val="0"/>
        <w:spacing w:before="120" w:after="120" w:line="240" w:lineRule="auto"/>
        <w:ind w:firstLine="720"/>
        <w:rPr>
          <w:rFonts w:eastAsia="Times New Roman"/>
          <w:szCs w:val="28"/>
          <w:lang w:val="en-US"/>
        </w:rPr>
      </w:pPr>
      <w:r w:rsidRPr="00194BF5">
        <w:rPr>
          <w:rFonts w:eastAsia="Times New Roman"/>
          <w:iCs/>
          <w:szCs w:val="28"/>
          <w:vertAlign w:val="superscript"/>
          <w:lang w:val="en-US" w:eastAsia="vi-VN"/>
        </w:rPr>
        <w:t>(2)</w:t>
      </w:r>
      <w:r w:rsidRPr="00194BF5">
        <w:rPr>
          <w:rFonts w:eastAsia="Times New Roman"/>
          <w:szCs w:val="28"/>
          <w:lang w:val="en-US" w:eastAsia="vi-VN"/>
        </w:rPr>
        <w:t xml:space="preserve"> Đánh dấu X vào ô trống </w:t>
      </w:r>
      <w:r w:rsidRPr="00194BF5">
        <w:rPr>
          <w:rFonts w:eastAsia="MS Mincho"/>
          <w:szCs w:val="28"/>
          <w:lang w:val="en-US" w:eastAsia="vi-VN"/>
        </w:rPr>
        <w:t>□</w:t>
      </w:r>
      <w:r w:rsidRPr="00194BF5">
        <w:rPr>
          <w:rFonts w:eastAsia="Times New Roman"/>
          <w:szCs w:val="28"/>
          <w:lang w:val="en-US" w:eastAsia="vi-VN"/>
        </w:rPr>
        <w:t xml:space="preserve"> các nội dung đề nghị hỗ trợ và ghi cụ thể số tiền tương ứng với mỗi nội dung đề nghị.</w:t>
      </w:r>
    </w:p>
    <w:p w14:paraId="112986B5" w14:textId="77777777" w:rsidR="00194BF5" w:rsidRPr="00194BF5" w:rsidRDefault="00194BF5" w:rsidP="00194BF5">
      <w:pPr>
        <w:widowControl w:val="0"/>
        <w:tabs>
          <w:tab w:val="left" w:pos="1045"/>
        </w:tabs>
        <w:spacing w:before="120" w:after="120" w:line="240" w:lineRule="auto"/>
        <w:ind w:firstLine="720"/>
        <w:rPr>
          <w:rFonts w:eastAsia="Times New Roman"/>
          <w:szCs w:val="28"/>
          <w:lang w:val="en-US"/>
        </w:rPr>
      </w:pPr>
      <w:r w:rsidRPr="00194BF5">
        <w:rPr>
          <w:rFonts w:eastAsia="Times New Roman"/>
          <w:szCs w:val="28"/>
          <w:vertAlign w:val="superscript"/>
          <w:lang w:val="en-US" w:eastAsia="vi-VN"/>
        </w:rPr>
        <w:t>(3)</w:t>
      </w:r>
      <w:r w:rsidRPr="00194BF5">
        <w:rPr>
          <w:rFonts w:eastAsia="Times New Roman"/>
          <w:szCs w:val="28"/>
          <w:lang w:val="en-US" w:eastAsia="vi-VN"/>
        </w:rPr>
        <w:t xml:space="preserve"> Chỉ được lựa chọn một trong hai hình thức chuyển khoản hoặc tiền mặt và ghi cụ thể như sau:</w:t>
      </w:r>
    </w:p>
    <w:p w14:paraId="012190D2" w14:textId="77777777" w:rsidR="00194BF5" w:rsidRPr="00194BF5" w:rsidRDefault="00194BF5" w:rsidP="00194BF5">
      <w:pPr>
        <w:widowControl w:val="0"/>
        <w:tabs>
          <w:tab w:val="left" w:pos="989"/>
        </w:tabs>
        <w:spacing w:before="120" w:after="120" w:line="240" w:lineRule="auto"/>
        <w:ind w:firstLine="720"/>
        <w:rPr>
          <w:rFonts w:eastAsia="Times New Roman"/>
          <w:szCs w:val="28"/>
          <w:lang w:val="en-US"/>
        </w:rPr>
      </w:pPr>
      <w:r w:rsidRPr="00194BF5">
        <w:rPr>
          <w:rFonts w:eastAsia="Times New Roman"/>
          <w:szCs w:val="28"/>
          <w:lang w:val="en-US" w:eastAsia="vi-VN"/>
        </w:rPr>
        <w:t>- Nếu chọn hình thức chuyển khoản thì ghi đầy đủ thông tin tài khoản của người lao động đề nghị được hỗ trợ;</w:t>
      </w:r>
    </w:p>
    <w:p w14:paraId="7FBD6B34" w14:textId="77777777" w:rsidR="00194BF5" w:rsidRPr="00194BF5" w:rsidRDefault="00194BF5" w:rsidP="00194BF5">
      <w:pPr>
        <w:widowControl w:val="0"/>
        <w:tabs>
          <w:tab w:val="left" w:pos="994"/>
        </w:tabs>
        <w:spacing w:before="120" w:after="120" w:line="240" w:lineRule="auto"/>
        <w:ind w:firstLine="720"/>
        <w:rPr>
          <w:rFonts w:eastAsia="Times New Roman"/>
          <w:szCs w:val="28"/>
          <w:lang w:val="en-US"/>
        </w:rPr>
      </w:pPr>
      <w:r w:rsidRPr="00194BF5">
        <w:rPr>
          <w:rFonts w:eastAsia="Times New Roman"/>
          <w:szCs w:val="28"/>
          <w:lang w:val="en-US" w:eastAsia="vi-VN"/>
        </w:rPr>
        <w:t xml:space="preserve">- Nếu lựa chọn hình thức trả bằng tiền mặt, thì chỉ được lựa chọn 01 phương thức nhận tiền và đánh dấu X vào ô trống </w:t>
      </w:r>
      <w:r w:rsidRPr="00194BF5">
        <w:rPr>
          <w:rFonts w:eastAsia="MS Mincho"/>
          <w:szCs w:val="28"/>
          <w:lang w:val="en-US" w:eastAsia="vi-VN"/>
        </w:rPr>
        <w:t>□</w:t>
      </w:r>
      <w:r w:rsidRPr="00194BF5">
        <w:rPr>
          <w:rFonts w:eastAsia="Times New Roman"/>
          <w:szCs w:val="28"/>
          <w:lang w:val="en-US" w:eastAsia="vi-VN"/>
        </w:rPr>
        <w:t xml:space="preserve"> tương ứng.</w:t>
      </w:r>
    </w:p>
    <w:p w14:paraId="20C69C76" w14:textId="77777777" w:rsidR="00194BF5" w:rsidRPr="00194BF5" w:rsidRDefault="00194BF5" w:rsidP="00194BF5">
      <w:pPr>
        <w:widowControl w:val="0"/>
        <w:spacing w:before="120" w:after="120" w:line="240" w:lineRule="auto"/>
        <w:ind w:firstLine="720"/>
        <w:rPr>
          <w:rFonts w:eastAsia="Times New Roman"/>
          <w:szCs w:val="28"/>
          <w:lang w:val="en-US" w:eastAsia="vi-VN"/>
        </w:rPr>
      </w:pPr>
      <w:r w:rsidRPr="00194BF5">
        <w:rPr>
          <w:rFonts w:eastAsia="Times New Roman"/>
          <w:szCs w:val="28"/>
          <w:vertAlign w:val="superscript"/>
          <w:lang w:val="en-US"/>
        </w:rPr>
        <w:t>(4)</w:t>
      </w:r>
      <w:r w:rsidRPr="00194BF5">
        <w:rPr>
          <w:rFonts w:eastAsia="Times New Roman"/>
          <w:szCs w:val="28"/>
          <w:lang w:val="en-US"/>
        </w:rPr>
        <w:t xml:space="preserve"> Chỉ được lựa chọn một hình thức và đánh dấu X vào ô trống </w:t>
      </w:r>
      <w:r w:rsidRPr="00194BF5">
        <w:rPr>
          <w:rFonts w:eastAsia="MS Mincho"/>
          <w:szCs w:val="28"/>
          <w:lang w:val="en-US" w:eastAsia="vi-VN"/>
        </w:rPr>
        <w:t>□</w:t>
      </w:r>
      <w:r w:rsidRPr="00194BF5">
        <w:rPr>
          <w:rFonts w:eastAsia="Times New Roman"/>
          <w:szCs w:val="28"/>
          <w:lang w:val="en-US" w:eastAsia="vi-VN"/>
        </w:rPr>
        <w:t xml:space="preserve"> </w:t>
      </w:r>
    </w:p>
    <w:p w14:paraId="7E6D0F8A" w14:textId="77777777" w:rsidR="00194BF5" w:rsidRPr="00194BF5" w:rsidRDefault="00194BF5" w:rsidP="00194BF5">
      <w:pPr>
        <w:spacing w:before="120" w:after="120" w:line="240" w:lineRule="auto"/>
        <w:rPr>
          <w:rFonts w:eastAsia="Calibri"/>
          <w:vanish/>
          <w:sz w:val="26"/>
          <w:szCs w:val="26"/>
          <w:lang w:val="en-US"/>
        </w:rPr>
        <w:sectPr w:rsidR="00194BF5" w:rsidRPr="00194BF5" w:rsidSect="005326CE">
          <w:pgSz w:w="11907" w:h="16840" w:code="9"/>
          <w:pgMar w:top="1134" w:right="1134" w:bottom="1134" w:left="1701" w:header="709" w:footer="454" w:gutter="0"/>
          <w:cols w:space="720"/>
          <w:titlePg/>
          <w:docGrid w:linePitch="360"/>
        </w:sectPr>
      </w:pPr>
    </w:p>
    <w:p w14:paraId="38FA1592" w14:textId="77777777" w:rsidR="00194BF5" w:rsidRPr="00194BF5" w:rsidRDefault="00194BF5" w:rsidP="00F619A7">
      <w:pPr>
        <w:numPr>
          <w:ilvl w:val="0"/>
          <w:numId w:val="11"/>
        </w:numPr>
        <w:tabs>
          <w:tab w:val="left" w:pos="1134"/>
        </w:tabs>
        <w:spacing w:before="120" w:after="120" w:line="240" w:lineRule="auto"/>
        <w:ind w:left="0" w:firstLine="567"/>
        <w:contextualSpacing/>
        <w:outlineLvl w:val="1"/>
        <w:rPr>
          <w:rFonts w:eastAsia="Calibri"/>
          <w:b/>
          <w:color w:val="0070C0"/>
          <w:szCs w:val="28"/>
          <w:lang w:val="pt-BR"/>
        </w:rPr>
      </w:pPr>
      <w:r w:rsidRPr="00194BF5">
        <w:rPr>
          <w:rFonts w:eastAsia="Calibri"/>
          <w:b/>
          <w:color w:val="0070C0"/>
          <w:szCs w:val="28"/>
          <w:lang w:val="pt-BR"/>
        </w:rPr>
        <w:t>Hỗ trợ kinh phí huấn luyện an toàn, vệ sinh lao động (2.000111)</w:t>
      </w:r>
    </w:p>
    <w:p w14:paraId="6D1A665E"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pt-BR"/>
        </w:rPr>
      </w:pPr>
      <w:r w:rsidRPr="00194BF5">
        <w:rPr>
          <w:rFonts w:eastAsia="Calibri"/>
          <w:b/>
          <w:szCs w:val="28"/>
        </w:rPr>
        <w:t>Trình tự, cách thức, thời gian giải quyết thủ tục hành chính</w:t>
      </w:r>
    </w:p>
    <w:tbl>
      <w:tblPr>
        <w:tblW w:w="1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8395"/>
        <w:gridCol w:w="2801"/>
      </w:tblGrid>
      <w:tr w:rsidR="00194BF5" w:rsidRPr="00194BF5" w14:paraId="6CAF779C"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28D6064E"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TT</w:t>
            </w:r>
          </w:p>
        </w:tc>
        <w:tc>
          <w:tcPr>
            <w:tcW w:w="2499" w:type="dxa"/>
            <w:tcBorders>
              <w:top w:val="single" w:sz="4" w:space="0" w:color="auto"/>
              <w:left w:val="single" w:sz="4" w:space="0" w:color="auto"/>
              <w:bottom w:val="single" w:sz="4" w:space="0" w:color="auto"/>
              <w:right w:val="single" w:sz="4" w:space="0" w:color="auto"/>
            </w:tcBorders>
            <w:vAlign w:val="center"/>
          </w:tcPr>
          <w:p w14:paraId="35BCB661"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Trình tự thực hiện</w:t>
            </w:r>
          </w:p>
        </w:tc>
        <w:tc>
          <w:tcPr>
            <w:tcW w:w="8395" w:type="dxa"/>
            <w:tcBorders>
              <w:top w:val="single" w:sz="4" w:space="0" w:color="auto"/>
              <w:left w:val="single" w:sz="4" w:space="0" w:color="auto"/>
              <w:bottom w:val="single" w:sz="4" w:space="0" w:color="auto"/>
              <w:right w:val="single" w:sz="4" w:space="0" w:color="auto"/>
            </w:tcBorders>
            <w:vAlign w:val="center"/>
          </w:tcPr>
          <w:p w14:paraId="23AD6B20" w14:textId="77777777" w:rsidR="00194BF5" w:rsidRPr="00194BF5" w:rsidRDefault="00194BF5" w:rsidP="00194BF5">
            <w:pPr>
              <w:spacing w:before="120" w:after="120" w:line="240" w:lineRule="auto"/>
              <w:ind w:firstLine="349"/>
              <w:jc w:val="center"/>
              <w:rPr>
                <w:rFonts w:eastAsia="Calibri"/>
                <w:b/>
                <w:szCs w:val="28"/>
                <w:lang w:eastAsia="vi-VN"/>
              </w:rPr>
            </w:pPr>
            <w:r w:rsidRPr="00194BF5">
              <w:rPr>
                <w:rFonts w:eastAsia="Calibri"/>
                <w:b/>
                <w:szCs w:val="28"/>
                <w:lang w:eastAsia="vi-VN"/>
              </w:rPr>
              <w:t>Cách thức thực hiện</w:t>
            </w:r>
          </w:p>
        </w:tc>
        <w:tc>
          <w:tcPr>
            <w:tcW w:w="2801" w:type="dxa"/>
            <w:tcBorders>
              <w:top w:val="single" w:sz="4" w:space="0" w:color="auto"/>
              <w:left w:val="single" w:sz="4" w:space="0" w:color="auto"/>
              <w:bottom w:val="single" w:sz="4" w:space="0" w:color="auto"/>
              <w:right w:val="single" w:sz="4" w:space="0" w:color="auto"/>
            </w:tcBorders>
            <w:vAlign w:val="center"/>
          </w:tcPr>
          <w:p w14:paraId="4EF373D4"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Thời gian giải quyết</w:t>
            </w:r>
          </w:p>
        </w:tc>
      </w:tr>
      <w:tr w:rsidR="00194BF5" w:rsidRPr="00194BF5" w14:paraId="3353A69C" w14:textId="77777777" w:rsidTr="00D26993">
        <w:trPr>
          <w:trHeight w:val="1906"/>
          <w:jc w:val="center"/>
        </w:trPr>
        <w:tc>
          <w:tcPr>
            <w:tcW w:w="924" w:type="dxa"/>
            <w:vMerge w:val="restart"/>
            <w:tcBorders>
              <w:top w:val="single" w:sz="4" w:space="0" w:color="auto"/>
              <w:left w:val="single" w:sz="4" w:space="0" w:color="auto"/>
              <w:bottom w:val="single" w:sz="4" w:space="0" w:color="auto"/>
              <w:right w:val="single" w:sz="4" w:space="0" w:color="auto"/>
            </w:tcBorders>
            <w:vAlign w:val="center"/>
          </w:tcPr>
          <w:p w14:paraId="228C9595"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1</w:t>
            </w:r>
          </w:p>
        </w:tc>
        <w:tc>
          <w:tcPr>
            <w:tcW w:w="2499" w:type="dxa"/>
            <w:vMerge w:val="restart"/>
            <w:tcBorders>
              <w:top w:val="single" w:sz="4" w:space="0" w:color="auto"/>
              <w:left w:val="single" w:sz="4" w:space="0" w:color="auto"/>
              <w:bottom w:val="single" w:sz="4" w:space="0" w:color="auto"/>
              <w:right w:val="single" w:sz="4" w:space="0" w:color="auto"/>
            </w:tcBorders>
            <w:vAlign w:val="center"/>
          </w:tcPr>
          <w:p w14:paraId="06533CFD" w14:textId="77777777" w:rsidR="00194BF5" w:rsidRPr="00194BF5" w:rsidRDefault="00194BF5" w:rsidP="00194BF5">
            <w:pPr>
              <w:spacing w:before="120" w:after="120" w:line="240" w:lineRule="auto"/>
              <w:rPr>
                <w:rFonts w:eastAsia="Calibri"/>
                <w:szCs w:val="28"/>
                <w:lang w:eastAsia="vi-VN"/>
              </w:rPr>
            </w:pPr>
            <w:r w:rsidRPr="00194BF5">
              <w:rPr>
                <w:rFonts w:eastAsia="Calibri"/>
                <w:b/>
                <w:szCs w:val="28"/>
                <w:lang w:eastAsia="vi-VN"/>
              </w:rPr>
              <w:t xml:space="preserve">Nộp hồ sơ thủ tục hành chính: </w:t>
            </w:r>
            <w:r w:rsidRPr="00194BF5">
              <w:rPr>
                <w:rFonts w:eastAsia="Calibri"/>
                <w:i/>
                <w:szCs w:val="28"/>
                <w:lang w:eastAsia="vi-VN"/>
              </w:rPr>
              <w:t>Tổ chức, cá nhân chuẩn bị hồ sơ đầy đủ theo quy định và nộp hồ sơ qua các cách thức sau:</w:t>
            </w:r>
          </w:p>
        </w:tc>
        <w:tc>
          <w:tcPr>
            <w:tcW w:w="8395" w:type="dxa"/>
            <w:tcBorders>
              <w:top w:val="single" w:sz="4" w:space="0" w:color="auto"/>
              <w:left w:val="single" w:sz="4" w:space="0" w:color="auto"/>
              <w:bottom w:val="single" w:sz="4" w:space="0" w:color="auto"/>
              <w:right w:val="single" w:sz="4" w:space="0" w:color="auto"/>
            </w:tcBorders>
          </w:tcPr>
          <w:p w14:paraId="425770CE" w14:textId="77777777" w:rsidR="00194BF5" w:rsidRPr="00194BF5" w:rsidRDefault="00194BF5" w:rsidP="00194BF5">
            <w:pPr>
              <w:spacing w:before="120" w:after="120" w:line="240" w:lineRule="auto"/>
              <w:ind w:firstLine="349"/>
              <w:rPr>
                <w:rFonts w:eastAsia="Calibri"/>
                <w:bCs/>
                <w:i/>
                <w:szCs w:val="28"/>
                <w:lang w:eastAsia="vi-VN"/>
              </w:rPr>
            </w:pPr>
            <w:r w:rsidRPr="00194BF5">
              <w:rPr>
                <w:rFonts w:eastAsia="Calibri"/>
                <w:szCs w:val="28"/>
                <w:lang w:eastAsia="vi-VN"/>
              </w:rPr>
              <w:t xml:space="preserve">1. Nộp trực tiếp qua Bộ phận tiếp nhận và trả kết quả tại </w:t>
            </w:r>
            <w:r w:rsidR="004A5E1C">
              <w:rPr>
                <w:rFonts w:eastAsia="Calibri"/>
                <w:bCs/>
                <w:szCs w:val="28"/>
                <w:lang w:eastAsia="vi-VN"/>
              </w:rPr>
              <w:t>Trung tâm Hành chính công</w:t>
            </w:r>
            <w:r w:rsidR="00340441" w:rsidRPr="007F2377">
              <w:rPr>
                <w:rFonts w:eastAsia="Calibri"/>
                <w:bCs/>
                <w:szCs w:val="28"/>
                <w:lang w:eastAsia="vi-VN"/>
              </w:rPr>
              <w:t xml:space="preserve"> </w:t>
            </w:r>
            <w:r w:rsidRPr="00194BF5">
              <w:rPr>
                <w:rFonts w:eastAsia="Calibri"/>
                <w:bCs/>
                <w:i/>
                <w:szCs w:val="28"/>
              </w:rPr>
              <w:t>(số 85, đường Nguyễn Huệ, phường 1, thành phố Cao Lãnh, Đồng Tháp).</w:t>
            </w:r>
          </w:p>
          <w:p w14:paraId="2F8F5FD6"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bCs/>
                <w:szCs w:val="28"/>
                <w:lang w:eastAsia="vi-VN"/>
              </w:rPr>
              <w:t>2. Hoặc qua dịch vụ bưu chính công ích.</w:t>
            </w:r>
          </w:p>
        </w:tc>
        <w:tc>
          <w:tcPr>
            <w:tcW w:w="2801" w:type="dxa"/>
            <w:tcBorders>
              <w:top w:val="single" w:sz="4" w:space="0" w:color="auto"/>
              <w:left w:val="single" w:sz="4" w:space="0" w:color="auto"/>
              <w:bottom w:val="single" w:sz="4" w:space="0" w:color="auto"/>
              <w:right w:val="single" w:sz="4" w:space="0" w:color="auto"/>
            </w:tcBorders>
            <w:vAlign w:val="center"/>
          </w:tcPr>
          <w:p w14:paraId="2A5C55C8" w14:textId="77777777" w:rsidR="00194BF5" w:rsidRPr="00194BF5" w:rsidRDefault="00194BF5" w:rsidP="00194BF5">
            <w:pPr>
              <w:spacing w:before="120" w:after="120" w:line="240" w:lineRule="auto"/>
              <w:rPr>
                <w:rFonts w:eastAsia="Calibri"/>
                <w:szCs w:val="28"/>
                <w:lang w:eastAsia="vi-VN"/>
              </w:rPr>
            </w:pPr>
            <w:r w:rsidRPr="00194BF5">
              <w:rPr>
                <w:rFonts w:eastAsia="Calibri"/>
                <w:b/>
                <w:szCs w:val="28"/>
                <w:lang w:eastAsia="vi-VN"/>
              </w:rPr>
              <w:t>Sáng:</w:t>
            </w:r>
            <w:r w:rsidRPr="00194BF5">
              <w:rPr>
                <w:rFonts w:eastAsia="Calibri"/>
                <w:szCs w:val="28"/>
                <w:lang w:eastAsia="vi-VN"/>
              </w:rPr>
              <w:t xml:space="preserve"> từ 07 giờ đến 11 giờ 30 phút; </w:t>
            </w:r>
            <w:r w:rsidRPr="00194BF5">
              <w:rPr>
                <w:rFonts w:eastAsia="Calibri"/>
                <w:b/>
                <w:szCs w:val="28"/>
                <w:lang w:eastAsia="vi-VN"/>
              </w:rPr>
              <w:t>Chiều:</w:t>
            </w:r>
            <w:r w:rsidRPr="00194BF5">
              <w:rPr>
                <w:rFonts w:eastAsia="Calibri"/>
                <w:szCs w:val="28"/>
                <w:lang w:eastAsia="vi-VN"/>
              </w:rPr>
              <w:t xml:space="preserve"> từ 13 giờ 30 phút đến 17 giờ của các ngày làm việc.</w:t>
            </w:r>
          </w:p>
        </w:tc>
      </w:tr>
      <w:tr w:rsidR="00194BF5" w:rsidRPr="00194BF5" w14:paraId="744771AB" w14:textId="77777777" w:rsidTr="00D26993">
        <w:trPr>
          <w:trHeight w:val="74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2B770E"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D831965" w14:textId="77777777" w:rsidR="00194BF5" w:rsidRPr="00194BF5" w:rsidRDefault="00194BF5" w:rsidP="00194BF5">
            <w:pPr>
              <w:spacing w:before="120" w:after="120" w:line="240" w:lineRule="auto"/>
              <w:jc w:val="left"/>
              <w:rPr>
                <w:rFonts w:eastAsia="Calibri"/>
                <w:szCs w:val="28"/>
                <w:lang w:eastAsia="vi-VN"/>
              </w:rPr>
            </w:pPr>
          </w:p>
        </w:tc>
        <w:tc>
          <w:tcPr>
            <w:tcW w:w="8395" w:type="dxa"/>
            <w:tcBorders>
              <w:top w:val="single" w:sz="4" w:space="0" w:color="auto"/>
              <w:left w:val="single" w:sz="4" w:space="0" w:color="auto"/>
              <w:bottom w:val="single" w:sz="4" w:space="0" w:color="auto"/>
              <w:right w:val="single" w:sz="4" w:space="0" w:color="auto"/>
            </w:tcBorders>
          </w:tcPr>
          <w:p w14:paraId="69721234"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3. Hoặc nộp trực tuyến tại website Cổng Dịch vụ công của tỉnh Đồng Tháp: </w:t>
            </w:r>
            <w:hyperlink r:id="rId66" w:history="1">
              <w:r w:rsidRPr="00194BF5">
                <w:rPr>
                  <w:rFonts w:eastAsia="Calibri"/>
                  <w:szCs w:val="28"/>
                  <w:u w:val="single"/>
                  <w:lang w:eastAsia="vi-VN"/>
                </w:rPr>
                <w:t>http://dichvucong.dongthap.gov.vn</w:t>
              </w:r>
            </w:hyperlink>
          </w:p>
        </w:tc>
        <w:tc>
          <w:tcPr>
            <w:tcW w:w="2801" w:type="dxa"/>
            <w:tcBorders>
              <w:top w:val="single" w:sz="4" w:space="0" w:color="auto"/>
              <w:left w:val="single" w:sz="4" w:space="0" w:color="auto"/>
              <w:bottom w:val="single" w:sz="4" w:space="0" w:color="auto"/>
              <w:right w:val="single" w:sz="4" w:space="0" w:color="auto"/>
            </w:tcBorders>
            <w:vAlign w:val="center"/>
          </w:tcPr>
          <w:p w14:paraId="58313EEA" w14:textId="77777777" w:rsidR="00194BF5" w:rsidRPr="00194BF5" w:rsidRDefault="00194BF5" w:rsidP="00194BF5">
            <w:pPr>
              <w:spacing w:before="120" w:after="120" w:line="240" w:lineRule="auto"/>
              <w:rPr>
                <w:rFonts w:eastAsia="Calibri"/>
                <w:szCs w:val="28"/>
                <w:lang w:eastAsia="vi-VN"/>
              </w:rPr>
            </w:pPr>
            <w:r w:rsidRPr="00194BF5">
              <w:rPr>
                <w:rFonts w:eastAsia="Calibri"/>
                <w:szCs w:val="28"/>
                <w:lang w:eastAsia="vi-VN"/>
              </w:rPr>
              <w:t xml:space="preserve">Không quy định </w:t>
            </w:r>
            <w:r w:rsidRPr="00194BF5">
              <w:rPr>
                <w:rFonts w:eastAsia="Calibri"/>
                <w:i/>
                <w:szCs w:val="28"/>
                <w:lang w:eastAsia="vi-VN"/>
              </w:rPr>
              <w:t>(tùy khách hàng)</w:t>
            </w:r>
          </w:p>
        </w:tc>
      </w:tr>
      <w:tr w:rsidR="00194BF5" w:rsidRPr="00194BF5" w14:paraId="2819B7D0"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73E0A514"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2</w:t>
            </w:r>
          </w:p>
        </w:tc>
        <w:tc>
          <w:tcPr>
            <w:tcW w:w="2499" w:type="dxa"/>
            <w:tcBorders>
              <w:top w:val="single" w:sz="4" w:space="0" w:color="auto"/>
              <w:left w:val="single" w:sz="4" w:space="0" w:color="auto"/>
              <w:bottom w:val="single" w:sz="4" w:space="0" w:color="auto"/>
              <w:right w:val="single" w:sz="4" w:space="0" w:color="auto"/>
            </w:tcBorders>
            <w:vAlign w:val="center"/>
          </w:tcPr>
          <w:p w14:paraId="0C29E921"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Tiếp nhận và chuyển hồ sơ thủ tục hành chính</w:t>
            </w:r>
          </w:p>
        </w:tc>
        <w:tc>
          <w:tcPr>
            <w:tcW w:w="8395" w:type="dxa"/>
            <w:tcBorders>
              <w:top w:val="single" w:sz="4" w:space="0" w:color="auto"/>
              <w:left w:val="single" w:sz="4" w:space="0" w:color="auto"/>
              <w:bottom w:val="single" w:sz="4" w:space="0" w:color="auto"/>
              <w:right w:val="single" w:sz="4" w:space="0" w:color="auto"/>
            </w:tcBorders>
          </w:tcPr>
          <w:p w14:paraId="3EE14A04"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1. Đối với hồ sơ được nộp trực tiếp qua Bộ phận tiếp nhận và trả kết quả ,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3E149AD"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4D463F6"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b) Trường hợp từ chối nhận hồ sơ, công chức tiếp nhận hồ sơ phải nêu rõ lý do theo mẫu Phiếu từ chối giải quyết hồ sơ thủ tục hành chính;</w:t>
            </w:r>
          </w:p>
          <w:p w14:paraId="730BC6B4"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c) Trường hợp hồ sơ đầy đủ, chính xác theo quy định, công chức. viên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2801" w:type="dxa"/>
            <w:tcBorders>
              <w:top w:val="single" w:sz="4" w:space="0" w:color="auto"/>
              <w:left w:val="single" w:sz="4" w:space="0" w:color="auto"/>
              <w:bottom w:val="single" w:sz="4" w:space="0" w:color="auto"/>
              <w:right w:val="single" w:sz="4" w:space="0" w:color="auto"/>
            </w:tcBorders>
            <w:vAlign w:val="center"/>
          </w:tcPr>
          <w:p w14:paraId="25D2EEA3" w14:textId="77777777" w:rsidR="00194BF5" w:rsidRPr="00194BF5" w:rsidRDefault="00194BF5" w:rsidP="00194BF5">
            <w:pPr>
              <w:spacing w:before="120" w:after="120" w:line="240" w:lineRule="auto"/>
              <w:rPr>
                <w:rFonts w:eastAsia="Calibri"/>
                <w:szCs w:val="28"/>
                <w:lang w:eastAsia="vi-VN"/>
              </w:rPr>
            </w:pPr>
            <w:r w:rsidRPr="00194BF5">
              <w:rPr>
                <w:rFonts w:eastAsia="Calibri"/>
                <w:szCs w:val="28"/>
                <w:lang w:eastAsia="vi-VN"/>
              </w:rPr>
              <w:t xml:space="preserve">Chuyển ngay hồ sơ tiếp nhận trực tiếp trong ngày làm việc </w:t>
            </w:r>
            <w:r w:rsidRPr="00194BF5">
              <w:rPr>
                <w:rFonts w:eastAsia="Calibri"/>
                <w:i/>
                <w:szCs w:val="28"/>
                <w:lang w:eastAsia="vi-VN"/>
              </w:rPr>
              <w:t>(không để quá 03 giờ làm việc)</w:t>
            </w:r>
            <w:r w:rsidRPr="00194BF5">
              <w:rPr>
                <w:rFonts w:eastAsia="Calibri"/>
                <w:szCs w:val="28"/>
                <w:lang w:eastAsia="vi-VN"/>
              </w:rPr>
              <w:t xml:space="preserve"> hoặc chuyển vào đầu giờ ngày làm việc tiếp theo đối với trường hợp tiếp nhận sau 15 giờ hàng ngày.</w:t>
            </w:r>
          </w:p>
        </w:tc>
      </w:tr>
      <w:tr w:rsidR="00194BF5" w:rsidRPr="00194BF5" w14:paraId="5E07E082" w14:textId="77777777" w:rsidTr="00D26993">
        <w:trPr>
          <w:jc w:val="center"/>
        </w:trPr>
        <w:tc>
          <w:tcPr>
            <w:tcW w:w="924" w:type="dxa"/>
            <w:tcBorders>
              <w:top w:val="nil"/>
              <w:left w:val="single" w:sz="4" w:space="0" w:color="auto"/>
              <w:bottom w:val="single" w:sz="4" w:space="0" w:color="auto"/>
              <w:right w:val="single" w:sz="4" w:space="0" w:color="auto"/>
            </w:tcBorders>
            <w:vAlign w:val="center"/>
          </w:tcPr>
          <w:p w14:paraId="7DAD5CCF" w14:textId="77777777" w:rsidR="00194BF5" w:rsidRPr="00194BF5" w:rsidRDefault="00194BF5" w:rsidP="00194BF5">
            <w:pPr>
              <w:spacing w:before="120" w:after="120" w:line="240" w:lineRule="auto"/>
              <w:jc w:val="center"/>
              <w:rPr>
                <w:rFonts w:eastAsia="Calibri"/>
                <w:b/>
                <w:szCs w:val="28"/>
                <w:lang w:eastAsia="vi-VN"/>
              </w:rPr>
            </w:pPr>
          </w:p>
        </w:tc>
        <w:tc>
          <w:tcPr>
            <w:tcW w:w="2499" w:type="dxa"/>
            <w:tcBorders>
              <w:top w:val="nil"/>
              <w:left w:val="single" w:sz="4" w:space="0" w:color="auto"/>
              <w:bottom w:val="single" w:sz="4" w:space="0" w:color="auto"/>
              <w:right w:val="single" w:sz="4" w:space="0" w:color="auto"/>
            </w:tcBorders>
            <w:vAlign w:val="center"/>
          </w:tcPr>
          <w:p w14:paraId="7ECE5E84" w14:textId="77777777" w:rsidR="00194BF5" w:rsidRPr="00194BF5" w:rsidRDefault="00194BF5" w:rsidP="00194BF5">
            <w:pPr>
              <w:spacing w:before="120" w:after="120" w:line="240" w:lineRule="auto"/>
              <w:rPr>
                <w:rFonts w:eastAsia="Calibri"/>
                <w:szCs w:val="28"/>
                <w:lang w:eastAsia="vi-VN"/>
              </w:rPr>
            </w:pPr>
          </w:p>
        </w:tc>
        <w:tc>
          <w:tcPr>
            <w:tcW w:w="8395" w:type="dxa"/>
            <w:tcBorders>
              <w:top w:val="single" w:sz="4" w:space="0" w:color="auto"/>
              <w:left w:val="single" w:sz="4" w:space="0" w:color="auto"/>
              <w:bottom w:val="single" w:sz="4" w:space="0" w:color="auto"/>
              <w:right w:val="single" w:sz="4" w:space="0" w:color="auto"/>
            </w:tcBorders>
          </w:tcPr>
          <w:p w14:paraId="4E0CEEC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130453E"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3DD4147"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b) Nếu hồ sơ của tổ chức, cá nhân đầy đủ, hợp lệ thì công chức, viên chức tại Bộ phận tiếp nhận và trả kết quả tiếp nhận và chuyển cho Phòng Lao động – Việc làm – Bảo hiểm để giải quyết theo quy trình.</w:t>
            </w:r>
          </w:p>
        </w:tc>
        <w:tc>
          <w:tcPr>
            <w:tcW w:w="2801" w:type="dxa"/>
            <w:tcBorders>
              <w:top w:val="single" w:sz="4" w:space="0" w:color="auto"/>
              <w:left w:val="single" w:sz="4" w:space="0" w:color="auto"/>
              <w:bottom w:val="single" w:sz="4" w:space="0" w:color="auto"/>
              <w:right w:val="single" w:sz="4" w:space="0" w:color="auto"/>
            </w:tcBorders>
            <w:vAlign w:val="center"/>
          </w:tcPr>
          <w:p w14:paraId="2A1E0DE5"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Không quá 01 ngày kể từ ngày phát sinh hồ sơ trực tuyến.</w:t>
            </w:r>
          </w:p>
        </w:tc>
      </w:tr>
      <w:tr w:rsidR="00194BF5" w:rsidRPr="00194BF5" w14:paraId="4D567B97" w14:textId="77777777" w:rsidTr="00D26993">
        <w:trPr>
          <w:jc w:val="center"/>
        </w:trPr>
        <w:tc>
          <w:tcPr>
            <w:tcW w:w="924" w:type="dxa"/>
            <w:vMerge w:val="restart"/>
            <w:tcBorders>
              <w:top w:val="single" w:sz="4" w:space="0" w:color="auto"/>
              <w:left w:val="single" w:sz="4" w:space="0" w:color="auto"/>
              <w:bottom w:val="single" w:sz="4" w:space="0" w:color="auto"/>
              <w:right w:val="single" w:sz="4" w:space="0" w:color="auto"/>
            </w:tcBorders>
            <w:vAlign w:val="center"/>
          </w:tcPr>
          <w:p w14:paraId="6F3CBEA7"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3</w:t>
            </w:r>
          </w:p>
        </w:tc>
        <w:tc>
          <w:tcPr>
            <w:tcW w:w="2499" w:type="dxa"/>
            <w:vMerge w:val="restart"/>
            <w:tcBorders>
              <w:top w:val="single" w:sz="4" w:space="0" w:color="auto"/>
              <w:left w:val="single" w:sz="4" w:space="0" w:color="auto"/>
              <w:bottom w:val="single" w:sz="4" w:space="0" w:color="auto"/>
              <w:right w:val="single" w:sz="4" w:space="0" w:color="auto"/>
            </w:tcBorders>
            <w:vAlign w:val="center"/>
          </w:tcPr>
          <w:p w14:paraId="086B0E4C"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Giải quyết thủ tục hành chính</w:t>
            </w:r>
          </w:p>
        </w:tc>
        <w:tc>
          <w:tcPr>
            <w:tcW w:w="8395" w:type="dxa"/>
            <w:tcBorders>
              <w:top w:val="single" w:sz="4" w:space="0" w:color="auto"/>
              <w:left w:val="single" w:sz="4" w:space="0" w:color="auto"/>
              <w:bottom w:val="single" w:sz="4" w:space="0" w:color="auto"/>
              <w:right w:val="single" w:sz="4" w:space="0" w:color="auto"/>
            </w:tcBorders>
          </w:tcPr>
          <w:p w14:paraId="0E10366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Sau khi nhận hồ sơ thủ tục hành chính từ Bộ phận tiếp nhận và trả kết quả, công chức tiếp nhận hồ sơ, </w:t>
            </w:r>
            <w:r w:rsidRPr="007F2377">
              <w:rPr>
                <w:rFonts w:eastAsia="Calibri"/>
                <w:iCs/>
                <w:szCs w:val="28"/>
                <w:lang w:eastAsia="vi-VN"/>
              </w:rPr>
              <w:t xml:space="preserve">thẩm định, </w:t>
            </w:r>
            <w:r w:rsidRPr="00194BF5">
              <w:rPr>
                <w:rFonts w:eastAsia="Calibri"/>
                <w:szCs w:val="28"/>
                <w:lang w:eastAsia="vi-VN"/>
              </w:rPr>
              <w:t>hồ sơ hợp lệ, đúng, đủ điều kiện theo quy định thì tham mưu cho Lãnh đạo phòng chuyên môn trình Giám đốc Sở ký ban hành Quyết định. Sau khi Quyết định hỗ trợ được phê duyệt thì chuyển cơ quan bảo hiểm xã hội ra thông báo hỗ trợ.</w:t>
            </w:r>
          </w:p>
        </w:tc>
        <w:tc>
          <w:tcPr>
            <w:tcW w:w="2801" w:type="dxa"/>
            <w:tcBorders>
              <w:top w:val="single" w:sz="4" w:space="0" w:color="auto"/>
              <w:left w:val="single" w:sz="4" w:space="0" w:color="auto"/>
              <w:bottom w:val="single" w:sz="4" w:space="0" w:color="auto"/>
              <w:right w:val="single" w:sz="4" w:space="0" w:color="auto"/>
            </w:tcBorders>
            <w:vAlign w:val="center"/>
          </w:tcPr>
          <w:p w14:paraId="1F02E6A1"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val="en-US" w:eastAsia="vi-VN"/>
              </w:rPr>
              <w:t>20</w:t>
            </w:r>
            <w:r w:rsidRPr="00194BF5">
              <w:rPr>
                <w:rFonts w:eastAsia="Calibri"/>
                <w:szCs w:val="28"/>
                <w:lang w:eastAsia="vi-VN"/>
              </w:rPr>
              <w:t xml:space="preserve"> ngày làm việc, trong đó:</w:t>
            </w:r>
          </w:p>
        </w:tc>
      </w:tr>
      <w:tr w:rsidR="00194BF5" w:rsidRPr="00194BF5" w14:paraId="6BC56CAC"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9D0262D"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155496B" w14:textId="77777777" w:rsidR="00194BF5" w:rsidRPr="00194BF5" w:rsidRDefault="00194BF5" w:rsidP="00194BF5">
            <w:pPr>
              <w:spacing w:before="120" w:after="120" w:line="240" w:lineRule="auto"/>
              <w:jc w:val="left"/>
              <w:rPr>
                <w:rFonts w:eastAsia="Calibri"/>
                <w:b/>
                <w:szCs w:val="28"/>
                <w:lang w:eastAsia="vi-VN"/>
              </w:rPr>
            </w:pPr>
          </w:p>
        </w:tc>
        <w:tc>
          <w:tcPr>
            <w:tcW w:w="8395" w:type="dxa"/>
            <w:tcBorders>
              <w:top w:val="single" w:sz="4" w:space="0" w:color="auto"/>
              <w:left w:val="single" w:sz="4" w:space="0" w:color="auto"/>
              <w:bottom w:val="single" w:sz="4" w:space="0" w:color="auto"/>
              <w:right w:val="single" w:sz="4" w:space="0" w:color="auto"/>
            </w:tcBorders>
            <w:vAlign w:val="center"/>
          </w:tcPr>
          <w:p w14:paraId="0FEE42C6"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iCs/>
                <w:szCs w:val="28"/>
                <w:lang w:eastAsia="vi-VN"/>
              </w:rPr>
              <w:t>1. Tiếp nhận hồ sơ (Bộ phận tiếp nhận và trả kết quả)</w:t>
            </w:r>
          </w:p>
        </w:tc>
        <w:tc>
          <w:tcPr>
            <w:tcW w:w="2801" w:type="dxa"/>
            <w:tcBorders>
              <w:top w:val="single" w:sz="4" w:space="0" w:color="auto"/>
              <w:left w:val="single" w:sz="4" w:space="0" w:color="auto"/>
              <w:bottom w:val="single" w:sz="4" w:space="0" w:color="auto"/>
              <w:right w:val="single" w:sz="4" w:space="0" w:color="auto"/>
            </w:tcBorders>
            <w:vAlign w:val="center"/>
          </w:tcPr>
          <w:p w14:paraId="4284628C"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val="en-US" w:eastAsia="vi-VN"/>
              </w:rPr>
              <w:t>0,5</w:t>
            </w:r>
            <w:r w:rsidRPr="00194BF5">
              <w:rPr>
                <w:rFonts w:eastAsia="Calibri"/>
                <w:szCs w:val="28"/>
                <w:lang w:eastAsia="vi-VN"/>
              </w:rPr>
              <w:t xml:space="preserve"> ngày làm  việc</w:t>
            </w:r>
          </w:p>
        </w:tc>
      </w:tr>
      <w:tr w:rsidR="00194BF5" w:rsidRPr="00194BF5" w14:paraId="319C2686"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E6FE32"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B27372" w14:textId="77777777" w:rsidR="00194BF5" w:rsidRPr="00194BF5" w:rsidRDefault="00194BF5" w:rsidP="00194BF5">
            <w:pPr>
              <w:spacing w:before="120" w:after="120" w:line="240" w:lineRule="auto"/>
              <w:jc w:val="left"/>
              <w:rPr>
                <w:rFonts w:eastAsia="Calibri"/>
                <w:b/>
                <w:szCs w:val="28"/>
                <w:lang w:eastAsia="vi-VN"/>
              </w:rPr>
            </w:pPr>
          </w:p>
        </w:tc>
        <w:tc>
          <w:tcPr>
            <w:tcW w:w="8395" w:type="dxa"/>
            <w:tcBorders>
              <w:top w:val="single" w:sz="4" w:space="0" w:color="auto"/>
              <w:left w:val="single" w:sz="4" w:space="0" w:color="auto"/>
              <w:bottom w:val="single" w:sz="4" w:space="0" w:color="auto"/>
              <w:right w:val="single" w:sz="4" w:space="0" w:color="auto"/>
            </w:tcBorders>
          </w:tcPr>
          <w:p w14:paraId="7803A77D"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2. Giải quyết hồ sơ (Sở Lao động – Thương binh và Xã hội, Bảo hiểm xã hội Tỉnh), trong đó:</w:t>
            </w:r>
          </w:p>
        </w:tc>
        <w:tc>
          <w:tcPr>
            <w:tcW w:w="2801" w:type="dxa"/>
            <w:tcBorders>
              <w:top w:val="single" w:sz="4" w:space="0" w:color="auto"/>
              <w:left w:val="single" w:sz="4" w:space="0" w:color="auto"/>
              <w:bottom w:val="single" w:sz="4" w:space="0" w:color="auto"/>
              <w:right w:val="single" w:sz="4" w:space="0" w:color="auto"/>
            </w:tcBorders>
            <w:vAlign w:val="center"/>
          </w:tcPr>
          <w:p w14:paraId="3F3D66C3"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val="en-US" w:eastAsia="vi-VN"/>
              </w:rPr>
              <w:t xml:space="preserve">19 </w:t>
            </w:r>
            <w:r w:rsidRPr="00194BF5">
              <w:rPr>
                <w:rFonts w:eastAsia="Calibri"/>
                <w:szCs w:val="28"/>
                <w:lang w:eastAsia="vi-VN"/>
              </w:rPr>
              <w:t>ngày làm việc</w:t>
            </w:r>
          </w:p>
        </w:tc>
      </w:tr>
      <w:tr w:rsidR="00194BF5" w:rsidRPr="00194BF5" w14:paraId="66582088"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7EBACB"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D0EEF6" w14:textId="77777777" w:rsidR="00194BF5" w:rsidRPr="00194BF5" w:rsidRDefault="00194BF5" w:rsidP="00194BF5">
            <w:pPr>
              <w:spacing w:before="120" w:after="120" w:line="240" w:lineRule="auto"/>
              <w:jc w:val="left"/>
              <w:rPr>
                <w:rFonts w:eastAsia="Calibri"/>
                <w:b/>
                <w:szCs w:val="28"/>
                <w:lang w:eastAsia="vi-VN"/>
              </w:rPr>
            </w:pPr>
          </w:p>
        </w:tc>
        <w:tc>
          <w:tcPr>
            <w:tcW w:w="8395" w:type="dxa"/>
            <w:tcBorders>
              <w:top w:val="single" w:sz="4" w:space="0" w:color="auto"/>
              <w:left w:val="single" w:sz="4" w:space="0" w:color="auto"/>
              <w:bottom w:val="single" w:sz="4" w:space="0" w:color="auto"/>
              <w:right w:val="single" w:sz="4" w:space="0" w:color="auto"/>
            </w:tcBorders>
          </w:tcPr>
          <w:p w14:paraId="606C3ED0"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chuyển Bảo hiểm xã hội tỉnh ra thộng báo hỗ trợ; cập nhật thông tin vào Phần mềm một cửa điện tử; trả kết quả giải quyết thủ tục hành chính.</w:t>
            </w:r>
          </w:p>
        </w:tc>
        <w:tc>
          <w:tcPr>
            <w:tcW w:w="2801" w:type="dxa"/>
            <w:tcBorders>
              <w:top w:val="single" w:sz="4" w:space="0" w:color="auto"/>
              <w:left w:val="single" w:sz="4" w:space="0" w:color="auto"/>
              <w:bottom w:val="single" w:sz="4" w:space="0" w:color="auto"/>
              <w:right w:val="single" w:sz="4" w:space="0" w:color="auto"/>
            </w:tcBorders>
            <w:vAlign w:val="center"/>
          </w:tcPr>
          <w:p w14:paraId="33B29DAF" w14:textId="77777777" w:rsidR="00194BF5" w:rsidRPr="00194BF5" w:rsidRDefault="00194BF5" w:rsidP="00194BF5">
            <w:pPr>
              <w:spacing w:before="120" w:after="120" w:line="240" w:lineRule="auto"/>
              <w:ind w:firstLine="460"/>
              <w:rPr>
                <w:rFonts w:eastAsia="Calibri"/>
                <w:szCs w:val="28"/>
                <w:lang w:eastAsia="vi-VN"/>
              </w:rPr>
            </w:pPr>
          </w:p>
        </w:tc>
      </w:tr>
      <w:tr w:rsidR="00194BF5" w:rsidRPr="00194BF5" w14:paraId="7E68B0AF"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E4F911"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33DE17" w14:textId="77777777" w:rsidR="00194BF5" w:rsidRPr="00194BF5" w:rsidRDefault="00194BF5" w:rsidP="00194BF5">
            <w:pPr>
              <w:spacing w:before="120" w:after="120" w:line="240" w:lineRule="auto"/>
              <w:jc w:val="left"/>
              <w:rPr>
                <w:rFonts w:eastAsia="Calibri"/>
                <w:b/>
                <w:szCs w:val="28"/>
                <w:lang w:eastAsia="vi-VN"/>
              </w:rPr>
            </w:pPr>
          </w:p>
        </w:tc>
        <w:tc>
          <w:tcPr>
            <w:tcW w:w="8395" w:type="dxa"/>
            <w:tcBorders>
              <w:top w:val="single" w:sz="4" w:space="0" w:color="auto"/>
              <w:left w:val="single" w:sz="4" w:space="0" w:color="auto"/>
              <w:bottom w:val="single" w:sz="4" w:space="0" w:color="auto"/>
              <w:right w:val="single" w:sz="4" w:space="0" w:color="auto"/>
            </w:tcBorders>
          </w:tcPr>
          <w:p w14:paraId="44DBD4D3" w14:textId="77777777" w:rsidR="00194BF5" w:rsidRPr="007F2377" w:rsidRDefault="00194BF5" w:rsidP="00194BF5">
            <w:pPr>
              <w:spacing w:before="120" w:after="120" w:line="240" w:lineRule="auto"/>
              <w:ind w:firstLine="349"/>
              <w:rPr>
                <w:rFonts w:eastAsia="Calibri"/>
                <w:b/>
                <w:szCs w:val="28"/>
                <w:lang w:eastAsia="vi-VN"/>
              </w:rPr>
            </w:pPr>
            <w:r w:rsidRPr="00194BF5">
              <w:rPr>
                <w:rFonts w:eastAsia="Calibri"/>
                <w:b/>
                <w:szCs w:val="28"/>
                <w:lang w:eastAsia="vi-VN"/>
              </w:rPr>
              <w:t xml:space="preserve">a) </w:t>
            </w:r>
            <w:r w:rsidRPr="007F2377">
              <w:rPr>
                <w:rFonts w:eastAsia="Calibri"/>
                <w:b/>
                <w:szCs w:val="28"/>
                <w:lang w:eastAsia="vi-VN"/>
              </w:rPr>
              <w:t>Sở Lao động - Thương binh và Xã hội</w:t>
            </w:r>
          </w:p>
          <w:p w14:paraId="40806C88"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Chuyên viên Phòng Lao động – Việc làm – Bảo hiểm</w:t>
            </w:r>
          </w:p>
          <w:p w14:paraId="19D07AFF"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Lãnh đạo Phòng Lao động – Việc làm – Bảo hiểm</w:t>
            </w:r>
          </w:p>
          <w:p w14:paraId="6E0B3717"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Lãnh đạo Sở Lao động – Thương binh và Xã hội </w:t>
            </w:r>
          </w:p>
          <w:p w14:paraId="3F4D5EDF"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Văn thư Sở Lao động – Thương binh và Xã hội </w:t>
            </w:r>
          </w:p>
          <w:p w14:paraId="163D720C" w14:textId="77777777" w:rsidR="00194BF5" w:rsidRPr="00194BF5" w:rsidRDefault="00194BF5" w:rsidP="00194BF5">
            <w:pPr>
              <w:spacing w:before="120" w:after="120" w:line="240" w:lineRule="auto"/>
              <w:ind w:firstLine="349"/>
              <w:rPr>
                <w:rFonts w:eastAsia="Calibri"/>
                <w:b/>
                <w:szCs w:val="28"/>
                <w:lang w:eastAsia="vi-VN"/>
              </w:rPr>
            </w:pPr>
            <w:r w:rsidRPr="00194BF5">
              <w:rPr>
                <w:rFonts w:eastAsia="Calibri"/>
                <w:b/>
                <w:szCs w:val="28"/>
                <w:lang w:eastAsia="vi-VN"/>
              </w:rPr>
              <w:t>b) Bảo hiểm xã hội tỉnh</w:t>
            </w:r>
          </w:p>
          <w:p w14:paraId="4E4CF274"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Chuyên viên  Bảo hiểm xã hội Tỉnh </w:t>
            </w:r>
          </w:p>
          <w:p w14:paraId="78FE198A"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Lãnh đạo phòng chuyên môn Bảo hiểm xã hội Tỉnh</w:t>
            </w:r>
          </w:p>
          <w:p w14:paraId="4726B553"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Lãnh đạo Bảo hiểm xã hội Tỉnh </w:t>
            </w:r>
          </w:p>
          <w:p w14:paraId="33070419" w14:textId="77777777" w:rsidR="00194BF5" w:rsidRPr="00194BF5" w:rsidRDefault="00194BF5" w:rsidP="00194BF5">
            <w:pPr>
              <w:spacing w:before="120" w:after="120" w:line="240" w:lineRule="auto"/>
              <w:ind w:firstLine="349"/>
              <w:rPr>
                <w:rFonts w:eastAsia="Calibri"/>
                <w:szCs w:val="28"/>
                <w:highlight w:val="yellow"/>
                <w:lang w:eastAsia="vi-VN"/>
              </w:rPr>
            </w:pPr>
            <w:r w:rsidRPr="00194BF5">
              <w:rPr>
                <w:rFonts w:eastAsia="Calibri"/>
                <w:szCs w:val="28"/>
                <w:lang w:eastAsia="vi-VN"/>
              </w:rPr>
              <w:t>+ Văn thư Bảo hiểm xã hội Tỉnh</w:t>
            </w:r>
          </w:p>
        </w:tc>
        <w:tc>
          <w:tcPr>
            <w:tcW w:w="2801" w:type="dxa"/>
            <w:tcBorders>
              <w:top w:val="single" w:sz="4" w:space="0" w:color="auto"/>
              <w:left w:val="single" w:sz="4" w:space="0" w:color="auto"/>
              <w:bottom w:val="single" w:sz="4" w:space="0" w:color="auto"/>
              <w:right w:val="single" w:sz="4" w:space="0" w:color="auto"/>
            </w:tcBorders>
            <w:vAlign w:val="center"/>
          </w:tcPr>
          <w:p w14:paraId="2F350FD8" w14:textId="77777777" w:rsidR="00194BF5" w:rsidRPr="00194BF5" w:rsidRDefault="00194BF5" w:rsidP="00194BF5">
            <w:pPr>
              <w:spacing w:before="120" w:after="120" w:line="240" w:lineRule="auto"/>
              <w:ind w:firstLine="460"/>
              <w:rPr>
                <w:rFonts w:eastAsia="Calibri"/>
                <w:b/>
                <w:szCs w:val="28"/>
                <w:lang w:eastAsia="vi-VN"/>
              </w:rPr>
            </w:pPr>
            <w:r w:rsidRPr="00194BF5">
              <w:rPr>
                <w:rFonts w:eastAsia="Calibri"/>
                <w:b/>
                <w:szCs w:val="28"/>
                <w:lang w:eastAsia="vi-VN"/>
              </w:rPr>
              <w:t>14 ngày làm việc</w:t>
            </w:r>
          </w:p>
          <w:p w14:paraId="21ADA65D"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9 ngày làm việc;</w:t>
            </w:r>
          </w:p>
          <w:p w14:paraId="1DD40FE9"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02 ngày làm việc;</w:t>
            </w:r>
          </w:p>
          <w:p w14:paraId="6B73141D"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02 ngày làm việc;</w:t>
            </w:r>
          </w:p>
          <w:p w14:paraId="38D79EC3"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01 ngày làm việc.</w:t>
            </w:r>
          </w:p>
          <w:p w14:paraId="42F26CFD" w14:textId="77777777" w:rsidR="00194BF5" w:rsidRPr="00194BF5" w:rsidRDefault="00194BF5" w:rsidP="00194BF5">
            <w:pPr>
              <w:spacing w:before="120" w:after="120" w:line="240" w:lineRule="auto"/>
              <w:ind w:firstLine="460"/>
              <w:rPr>
                <w:rFonts w:eastAsia="Calibri"/>
                <w:b/>
                <w:szCs w:val="28"/>
                <w:lang w:eastAsia="vi-VN"/>
              </w:rPr>
            </w:pPr>
            <w:r w:rsidRPr="00194BF5">
              <w:rPr>
                <w:rFonts w:eastAsia="Calibri"/>
                <w:b/>
                <w:szCs w:val="28"/>
                <w:lang w:eastAsia="vi-VN"/>
              </w:rPr>
              <w:t>5 ngày làm việc</w:t>
            </w:r>
          </w:p>
          <w:p w14:paraId="694C110E"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2,5 ngày làm việc</w:t>
            </w:r>
          </w:p>
          <w:p w14:paraId="26373C8D"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01 ngày làm việc;</w:t>
            </w:r>
          </w:p>
          <w:p w14:paraId="301AA75E"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01 ngày làm việc;</w:t>
            </w:r>
          </w:p>
          <w:p w14:paraId="09939931"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0,5 ngày làm việc;</w:t>
            </w:r>
          </w:p>
        </w:tc>
      </w:tr>
      <w:tr w:rsidR="00194BF5" w:rsidRPr="00194BF5" w14:paraId="30889860" w14:textId="77777777" w:rsidTr="00D26993">
        <w:trPr>
          <w:trHeight w:val="140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4F1925"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8465C1" w14:textId="77777777" w:rsidR="00194BF5" w:rsidRPr="00194BF5" w:rsidRDefault="00194BF5" w:rsidP="00194BF5">
            <w:pPr>
              <w:spacing w:before="120" w:after="120" w:line="240" w:lineRule="auto"/>
              <w:jc w:val="left"/>
              <w:rPr>
                <w:rFonts w:eastAsia="Calibri"/>
                <w:b/>
                <w:szCs w:val="28"/>
                <w:lang w:eastAsia="vi-VN"/>
              </w:rPr>
            </w:pPr>
          </w:p>
        </w:tc>
        <w:tc>
          <w:tcPr>
            <w:tcW w:w="8395" w:type="dxa"/>
            <w:vMerge w:val="restart"/>
            <w:tcBorders>
              <w:top w:val="single" w:sz="4" w:space="0" w:color="auto"/>
              <w:left w:val="single" w:sz="4" w:space="0" w:color="auto"/>
              <w:right w:val="single" w:sz="4" w:space="0" w:color="auto"/>
            </w:tcBorders>
          </w:tcPr>
          <w:p w14:paraId="4C405143"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Times New Roman"/>
                <w:szCs w:val="28"/>
                <w:lang w:eastAsia="vi-VN"/>
              </w:rPr>
              <w:t>Trường hợp có quy định thẩm tra, xác minh hồ sơ.</w:t>
            </w:r>
          </w:p>
          <w:p w14:paraId="5A7A615D"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1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01" w:type="dxa"/>
            <w:tcBorders>
              <w:top w:val="single" w:sz="4" w:space="0" w:color="auto"/>
              <w:left w:val="single" w:sz="4" w:space="0" w:color="auto"/>
              <w:bottom w:val="nil"/>
              <w:right w:val="single" w:sz="4" w:space="0" w:color="auto"/>
            </w:tcBorders>
            <w:vAlign w:val="center"/>
          </w:tcPr>
          <w:p w14:paraId="23F60773"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Trả lại hồ sơ không quá 03 ngày làm việc</w:t>
            </w:r>
          </w:p>
        </w:tc>
      </w:tr>
      <w:tr w:rsidR="00194BF5" w:rsidRPr="00194BF5" w14:paraId="52B267DE" w14:textId="77777777" w:rsidTr="00D2699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A6D4D" w14:textId="77777777" w:rsidR="00194BF5" w:rsidRPr="00194BF5" w:rsidRDefault="00194BF5" w:rsidP="00194BF5">
            <w:pPr>
              <w:spacing w:before="120" w:after="120" w:line="240" w:lineRule="auto"/>
              <w:jc w:val="left"/>
              <w:rPr>
                <w:rFonts w:eastAsia="Calibri"/>
                <w:b/>
                <w:szCs w:val="28"/>
                <w:lang w:eastAsia="vi-V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4FCEF4" w14:textId="77777777" w:rsidR="00194BF5" w:rsidRPr="00194BF5" w:rsidRDefault="00194BF5" w:rsidP="00194BF5">
            <w:pPr>
              <w:spacing w:before="120" w:after="120" w:line="240" w:lineRule="auto"/>
              <w:jc w:val="left"/>
              <w:rPr>
                <w:rFonts w:eastAsia="Calibri"/>
                <w:b/>
                <w:szCs w:val="28"/>
                <w:lang w:eastAsia="vi-VN"/>
              </w:rPr>
            </w:pPr>
          </w:p>
        </w:tc>
        <w:tc>
          <w:tcPr>
            <w:tcW w:w="8395" w:type="dxa"/>
            <w:vMerge/>
            <w:tcBorders>
              <w:left w:val="single" w:sz="4" w:space="0" w:color="auto"/>
              <w:bottom w:val="single" w:sz="4" w:space="0" w:color="auto"/>
              <w:right w:val="single" w:sz="4" w:space="0" w:color="auto"/>
            </w:tcBorders>
          </w:tcPr>
          <w:p w14:paraId="65C35862" w14:textId="77777777" w:rsidR="00194BF5" w:rsidRPr="00194BF5" w:rsidRDefault="00194BF5" w:rsidP="00194BF5">
            <w:pPr>
              <w:spacing w:before="120" w:after="120" w:line="240" w:lineRule="auto"/>
              <w:ind w:firstLine="349"/>
              <w:rPr>
                <w:rFonts w:eastAsia="Calibri"/>
                <w:szCs w:val="28"/>
                <w:lang w:eastAsia="vi-VN"/>
              </w:rPr>
            </w:pPr>
          </w:p>
        </w:tc>
        <w:tc>
          <w:tcPr>
            <w:tcW w:w="2801" w:type="dxa"/>
            <w:tcBorders>
              <w:top w:val="nil"/>
              <w:left w:val="single" w:sz="4" w:space="0" w:color="auto"/>
              <w:bottom w:val="single" w:sz="4" w:space="0" w:color="auto"/>
              <w:right w:val="single" w:sz="4" w:space="0" w:color="auto"/>
            </w:tcBorders>
            <w:vAlign w:val="center"/>
          </w:tcPr>
          <w:p w14:paraId="12228E1B" w14:textId="77777777" w:rsidR="00194BF5" w:rsidRPr="00194BF5" w:rsidRDefault="00194BF5" w:rsidP="00194BF5">
            <w:pPr>
              <w:spacing w:before="120" w:after="120" w:line="240" w:lineRule="auto"/>
              <w:rPr>
                <w:rFonts w:eastAsia="Calibri"/>
                <w:szCs w:val="28"/>
                <w:lang w:eastAsia="vi-VN"/>
              </w:rPr>
            </w:pPr>
          </w:p>
        </w:tc>
      </w:tr>
      <w:tr w:rsidR="00194BF5" w:rsidRPr="00194BF5" w14:paraId="74744E65" w14:textId="77777777" w:rsidTr="00D26993">
        <w:trPr>
          <w:jc w:val="center"/>
        </w:trPr>
        <w:tc>
          <w:tcPr>
            <w:tcW w:w="924" w:type="dxa"/>
            <w:tcBorders>
              <w:top w:val="single" w:sz="4" w:space="0" w:color="auto"/>
              <w:left w:val="single" w:sz="4" w:space="0" w:color="auto"/>
              <w:bottom w:val="single" w:sz="4" w:space="0" w:color="auto"/>
              <w:right w:val="single" w:sz="4" w:space="0" w:color="auto"/>
            </w:tcBorders>
            <w:vAlign w:val="center"/>
          </w:tcPr>
          <w:p w14:paraId="2147831F" w14:textId="77777777" w:rsidR="00194BF5" w:rsidRPr="00194BF5" w:rsidRDefault="00194BF5" w:rsidP="00194BF5">
            <w:pPr>
              <w:spacing w:before="120" w:after="120" w:line="240" w:lineRule="auto"/>
              <w:jc w:val="center"/>
              <w:rPr>
                <w:rFonts w:eastAsia="Calibri"/>
                <w:b/>
                <w:szCs w:val="28"/>
                <w:lang w:eastAsia="vi-VN"/>
              </w:rPr>
            </w:pPr>
            <w:r w:rsidRPr="00194BF5">
              <w:rPr>
                <w:rFonts w:eastAsia="Calibri"/>
                <w:b/>
                <w:szCs w:val="28"/>
                <w:lang w:eastAsia="vi-VN"/>
              </w:rPr>
              <w:t>Bước 4</w:t>
            </w:r>
          </w:p>
        </w:tc>
        <w:tc>
          <w:tcPr>
            <w:tcW w:w="2499" w:type="dxa"/>
            <w:tcBorders>
              <w:top w:val="single" w:sz="4" w:space="0" w:color="auto"/>
              <w:left w:val="single" w:sz="4" w:space="0" w:color="auto"/>
              <w:bottom w:val="single" w:sz="4" w:space="0" w:color="auto"/>
              <w:right w:val="single" w:sz="4" w:space="0" w:color="auto"/>
            </w:tcBorders>
            <w:vAlign w:val="center"/>
          </w:tcPr>
          <w:p w14:paraId="4F7DFD13" w14:textId="77777777" w:rsidR="00194BF5" w:rsidRPr="00194BF5" w:rsidRDefault="00194BF5" w:rsidP="00194BF5">
            <w:pPr>
              <w:spacing w:before="120" w:after="120" w:line="240" w:lineRule="auto"/>
              <w:rPr>
                <w:rFonts w:eastAsia="Calibri"/>
                <w:b/>
                <w:szCs w:val="28"/>
                <w:lang w:eastAsia="vi-VN"/>
              </w:rPr>
            </w:pPr>
            <w:r w:rsidRPr="00194BF5">
              <w:rPr>
                <w:rFonts w:eastAsia="Calibri"/>
                <w:b/>
                <w:szCs w:val="28"/>
                <w:lang w:eastAsia="vi-VN"/>
              </w:rPr>
              <w:t>Trả kết quả giải quyết thủ tục hành chính</w:t>
            </w:r>
          </w:p>
        </w:tc>
        <w:tc>
          <w:tcPr>
            <w:tcW w:w="8395" w:type="dxa"/>
            <w:tcBorders>
              <w:top w:val="single" w:sz="4" w:space="0" w:color="auto"/>
              <w:left w:val="single" w:sz="4" w:space="0" w:color="auto"/>
              <w:bottom w:val="single" w:sz="4" w:space="0" w:color="auto"/>
              <w:right w:val="single" w:sz="4" w:space="0" w:color="auto"/>
            </w:tcBorders>
          </w:tcPr>
          <w:p w14:paraId="2F62A050"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Công chức tiếp nhận và trả kết quả nhập vào Sổ theo dõi hồ sơ và Phần mềm một cửa điện tử, thực hiện như sau:</w:t>
            </w:r>
          </w:p>
          <w:p w14:paraId="75ACF1CE"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6C55663"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5B8FD2D4"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 Trường hợp nhận kết quả thông qua dịch vụ bưu chính công ích thì thực hiện theo hướng dẫn của Bưu điện (nếu có).</w:t>
            </w:r>
          </w:p>
          <w:p w14:paraId="3797F811"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 xml:space="preserve">- Trường hợp nộp hồ sơ qua dịch vụ công trực tuyến thì nhận kết quả trực tiếp tại Trung tâm </w:t>
            </w:r>
            <w:r w:rsidR="00340441" w:rsidRPr="007F2377">
              <w:rPr>
                <w:rFonts w:eastAsia="Calibri"/>
                <w:szCs w:val="28"/>
                <w:lang w:eastAsia="vi-VN"/>
              </w:rPr>
              <w:t>H</w:t>
            </w:r>
            <w:r w:rsidRPr="00194BF5">
              <w:rPr>
                <w:rFonts w:eastAsia="Calibri"/>
                <w:szCs w:val="28"/>
                <w:lang w:eastAsia="vi-VN"/>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5C1470FA" w14:textId="77777777" w:rsidR="00194BF5" w:rsidRPr="00194BF5" w:rsidRDefault="00194BF5" w:rsidP="00194BF5">
            <w:pPr>
              <w:spacing w:before="120" w:after="120" w:line="240" w:lineRule="auto"/>
              <w:ind w:firstLine="349"/>
              <w:rPr>
                <w:rFonts w:eastAsia="Calibri"/>
                <w:szCs w:val="28"/>
                <w:lang w:eastAsia="vi-VN"/>
              </w:rPr>
            </w:pPr>
            <w:r w:rsidRPr="00194BF5">
              <w:rPr>
                <w:rFonts w:eastAsia="Calibri"/>
                <w:szCs w:val="28"/>
                <w:lang w:eastAsia="vi-VN"/>
              </w:rPr>
              <w:t>Thời gian trả kết quả: Sáng: từ 07 giờ đến 11 giờ 30 phút; Chiều: từ 13 giờ 30 phút đến 17 giờ của các ngày làm việc.</w:t>
            </w:r>
          </w:p>
        </w:tc>
        <w:tc>
          <w:tcPr>
            <w:tcW w:w="2801" w:type="dxa"/>
            <w:tcBorders>
              <w:top w:val="single" w:sz="4" w:space="0" w:color="auto"/>
              <w:left w:val="single" w:sz="4" w:space="0" w:color="auto"/>
              <w:bottom w:val="single" w:sz="4" w:space="0" w:color="auto"/>
              <w:right w:val="single" w:sz="4" w:space="0" w:color="auto"/>
            </w:tcBorders>
            <w:vAlign w:val="center"/>
          </w:tcPr>
          <w:p w14:paraId="173F07A1" w14:textId="77777777" w:rsidR="00194BF5" w:rsidRPr="00194BF5" w:rsidRDefault="00194BF5" w:rsidP="00194BF5">
            <w:pPr>
              <w:spacing w:before="120" w:after="120" w:line="240" w:lineRule="auto"/>
              <w:ind w:firstLine="460"/>
              <w:rPr>
                <w:rFonts w:eastAsia="Calibri"/>
                <w:szCs w:val="28"/>
                <w:lang w:eastAsia="vi-VN"/>
              </w:rPr>
            </w:pPr>
            <w:r w:rsidRPr="00194BF5">
              <w:rPr>
                <w:rFonts w:eastAsia="Calibri"/>
                <w:szCs w:val="28"/>
                <w:lang w:eastAsia="vi-VN"/>
              </w:rPr>
              <w:t xml:space="preserve">0,5 ngày làm việc </w:t>
            </w:r>
          </w:p>
          <w:p w14:paraId="68147909" w14:textId="77777777" w:rsidR="00194BF5" w:rsidRPr="00194BF5" w:rsidRDefault="00194BF5" w:rsidP="00194BF5">
            <w:pPr>
              <w:spacing w:before="120" w:after="120" w:line="240" w:lineRule="auto"/>
              <w:rPr>
                <w:rFonts w:eastAsia="Calibri"/>
                <w:szCs w:val="28"/>
                <w:lang w:eastAsia="vi-VN"/>
              </w:rPr>
            </w:pPr>
          </w:p>
        </w:tc>
      </w:tr>
    </w:tbl>
    <w:p w14:paraId="2CF069C2"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rPr>
      </w:pPr>
      <w:r w:rsidRPr="00194BF5">
        <w:rPr>
          <w:rFonts w:eastAsia="Calibri"/>
          <w:b/>
          <w:szCs w:val="28"/>
        </w:rPr>
        <w:t>Thành phần, số lượng hồ sơ</w:t>
      </w:r>
    </w:p>
    <w:p w14:paraId="1E161510" w14:textId="77777777" w:rsidR="00194BF5" w:rsidRPr="00194BF5" w:rsidRDefault="00194BF5" w:rsidP="00194BF5">
      <w:pPr>
        <w:tabs>
          <w:tab w:val="left" w:pos="1134"/>
        </w:tabs>
        <w:spacing w:before="120" w:after="120" w:line="240" w:lineRule="auto"/>
        <w:ind w:firstLine="567"/>
        <w:rPr>
          <w:rFonts w:eastAsia="Calibri"/>
          <w:b/>
          <w:szCs w:val="28"/>
          <w:shd w:val="clear" w:color="auto" w:fill="FFFFFF"/>
        </w:rPr>
      </w:pPr>
      <w:r w:rsidRPr="00194BF5">
        <w:rPr>
          <w:rFonts w:eastAsia="Calibri"/>
          <w:b/>
          <w:szCs w:val="28"/>
          <w:shd w:val="clear" w:color="auto" w:fill="FFFFFF"/>
        </w:rPr>
        <w:t>a) Thành phần hồ sơ</w:t>
      </w:r>
    </w:p>
    <w:p w14:paraId="5032DBA1" w14:textId="77777777" w:rsidR="00194BF5" w:rsidRPr="00194BF5" w:rsidRDefault="00194BF5" w:rsidP="00194BF5">
      <w:pPr>
        <w:shd w:val="clear" w:color="auto" w:fill="FFFFFF"/>
        <w:tabs>
          <w:tab w:val="left" w:pos="1134"/>
        </w:tabs>
        <w:spacing w:before="120" w:after="120" w:line="240" w:lineRule="auto"/>
        <w:ind w:firstLine="567"/>
        <w:rPr>
          <w:rFonts w:eastAsia="Times New Roman"/>
          <w:color w:val="000000"/>
          <w:szCs w:val="28"/>
        </w:rPr>
      </w:pPr>
      <w:r w:rsidRPr="00194BF5">
        <w:rPr>
          <w:rFonts w:eastAsia="Times New Roman"/>
          <w:color w:val="000000"/>
          <w:szCs w:val="28"/>
        </w:rPr>
        <w:t>- Văn bản đề nghị hỗ trợ huấn luyện theo Mẫu số 11 tại Phụ lục của Nghị định 88/2020/NĐ-CP ngày 28/7/2020.</w:t>
      </w:r>
    </w:p>
    <w:p w14:paraId="4A20A101" w14:textId="77777777" w:rsidR="00194BF5" w:rsidRPr="00194BF5" w:rsidRDefault="00194BF5" w:rsidP="00194BF5">
      <w:pPr>
        <w:shd w:val="clear" w:color="auto" w:fill="FFFFFF"/>
        <w:tabs>
          <w:tab w:val="left" w:pos="1134"/>
        </w:tabs>
        <w:spacing w:before="120" w:after="120" w:line="240" w:lineRule="auto"/>
        <w:ind w:firstLine="567"/>
        <w:rPr>
          <w:rFonts w:eastAsia="Times New Roman"/>
          <w:color w:val="000000"/>
          <w:szCs w:val="28"/>
        </w:rPr>
      </w:pPr>
      <w:r w:rsidRPr="00194BF5">
        <w:rPr>
          <w:rFonts w:eastAsia="Times New Roman"/>
          <w:color w:val="000000"/>
          <w:szCs w:val="28"/>
        </w:rPr>
        <w:t xml:space="preserve">- Bản sao các hồ sơ, chứng từ chứng minh việc tổ chức huấn luyện theo quy định của pháp luật gồm và các chi phí thực tế có liên quan đến việc huấn luyện an toàn, vệ sinh lao động cho các đối tượng đề nghị hỗ trợ gồm: </w:t>
      </w:r>
    </w:p>
    <w:p w14:paraId="60CD8452"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xml:space="preserve">+ Bản sao hợp đồng, thanh lý hợp đồng luấn luyện ATVSLĐ; </w:t>
      </w:r>
    </w:p>
    <w:p w14:paraId="475A1947"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xml:space="preserve">+ Bản sao chứng từ thanh toán chi phí huấn luyện </w:t>
      </w:r>
      <w:r w:rsidRPr="00194BF5">
        <w:rPr>
          <w:rFonts w:eastAsia="Calibri"/>
          <w:i/>
          <w:szCs w:val="28"/>
        </w:rPr>
        <w:t>(hóa đơn tài chính);</w:t>
      </w:r>
      <w:r w:rsidRPr="00194BF5">
        <w:rPr>
          <w:rFonts w:eastAsia="Calibri"/>
          <w:szCs w:val="28"/>
        </w:rPr>
        <w:t xml:space="preserve">  </w:t>
      </w:r>
    </w:p>
    <w:p w14:paraId="66888A50" w14:textId="77777777" w:rsidR="00194BF5" w:rsidRPr="00194BF5" w:rsidRDefault="00194BF5" w:rsidP="00194BF5">
      <w:pPr>
        <w:tabs>
          <w:tab w:val="left" w:pos="1134"/>
        </w:tabs>
        <w:spacing w:before="120" w:after="120" w:line="240" w:lineRule="auto"/>
        <w:ind w:firstLine="567"/>
        <w:rPr>
          <w:rFonts w:eastAsia="Calibri"/>
          <w:color w:val="000000"/>
          <w:szCs w:val="28"/>
        </w:rPr>
      </w:pPr>
      <w:r w:rsidRPr="00194BF5">
        <w:rPr>
          <w:rFonts w:eastAsia="Calibri"/>
          <w:szCs w:val="28"/>
        </w:rPr>
        <w:t xml:space="preserve">+ Bản sao các chứng từ chi phí thực tế có liên quan đến việc huấn luyện </w:t>
      </w:r>
      <w:r w:rsidRPr="00194BF5">
        <w:rPr>
          <w:rFonts w:eastAsia="Calibri"/>
          <w:i/>
          <w:szCs w:val="28"/>
        </w:rPr>
        <w:t>(nếu có).</w:t>
      </w:r>
    </w:p>
    <w:p w14:paraId="1F2F10E2" w14:textId="77777777" w:rsidR="00194BF5" w:rsidRPr="00194BF5" w:rsidRDefault="00194BF5" w:rsidP="00194BF5">
      <w:pPr>
        <w:tabs>
          <w:tab w:val="left" w:pos="1134"/>
        </w:tabs>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6BA75E34"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Times New Roman"/>
          <w:szCs w:val="28"/>
          <w:shd w:val="clear" w:color="auto" w:fill="FFFFFF"/>
          <w:lang w:val="hr-HR"/>
        </w:rPr>
      </w:pPr>
      <w:r w:rsidRPr="00194BF5">
        <w:rPr>
          <w:rFonts w:eastAsia="Times New Roman"/>
          <w:b/>
          <w:szCs w:val="28"/>
          <w:lang w:val="hr-HR"/>
        </w:rPr>
        <w:t>Đối tượng thực hiện thủ tục hành chính:</w:t>
      </w:r>
      <w:r w:rsidRPr="00194BF5">
        <w:rPr>
          <w:rFonts w:eastAsia="Times New Roman"/>
          <w:szCs w:val="28"/>
          <w:lang w:val="hr-HR"/>
        </w:rPr>
        <w:t xml:space="preserve"> Người sử dụng lao động</w:t>
      </w:r>
    </w:p>
    <w:p w14:paraId="0ED5E243"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194BF5">
        <w:rPr>
          <w:rFonts w:eastAsia="Calibri"/>
          <w:b/>
          <w:szCs w:val="28"/>
          <w:lang w:val="hr-HR"/>
        </w:rPr>
        <w:t xml:space="preserve">Cơ quan giải quyết thủ tục hành chính </w:t>
      </w:r>
    </w:p>
    <w:p w14:paraId="3E55D113"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Cơ quan có thẩm quyền quyết định theo quy định: Sở Lao động – Thương binh và Xã hội.</w:t>
      </w:r>
    </w:p>
    <w:p w14:paraId="7D428A3C"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Cơ quan trực tiếp thực hiện thủ tục hành chính: Sở Lao động – Thương binh và Xã hội.</w:t>
      </w:r>
    </w:p>
    <w:p w14:paraId="7CBE12CF" w14:textId="77777777" w:rsidR="00194BF5" w:rsidRPr="00194BF5" w:rsidRDefault="00194BF5" w:rsidP="00194BF5">
      <w:pPr>
        <w:tabs>
          <w:tab w:val="left" w:pos="1134"/>
        </w:tabs>
        <w:spacing w:before="120" w:after="120" w:line="240" w:lineRule="auto"/>
        <w:ind w:firstLine="567"/>
        <w:rPr>
          <w:rFonts w:eastAsia="Calibri"/>
          <w:szCs w:val="28"/>
          <w:lang w:val="hr-HR"/>
        </w:rPr>
      </w:pPr>
      <w:r w:rsidRPr="00194BF5">
        <w:rPr>
          <w:rFonts w:eastAsia="Calibri"/>
          <w:szCs w:val="28"/>
          <w:lang w:val="hr-HR"/>
        </w:rPr>
        <w:t>- Cơ quan phối hợp thực hiện thủ tục hành chính: Bảo hiểm Xã hội Tỉnh.</w:t>
      </w:r>
    </w:p>
    <w:p w14:paraId="22E48883"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Kết quả thực hiện thủ tục hành chính: </w:t>
      </w:r>
      <w:r w:rsidRPr="00194BF5">
        <w:rPr>
          <w:rFonts w:eastAsia="Calibri"/>
          <w:szCs w:val="28"/>
          <w:lang w:val="hr-HR"/>
        </w:rPr>
        <w:t>Quyết định việc hỗ trợ kinh phí huấn luyện an toàn, vệ sinh lao động và thực hiện hỗ trợ kinh phí huấn luyện an toàn, vệ sinh lao động</w:t>
      </w:r>
      <w:r w:rsidRPr="00194BF5">
        <w:rPr>
          <w:rFonts w:eastAsia="Calibri"/>
          <w:szCs w:val="28"/>
          <w:shd w:val="clear" w:color="auto" w:fill="FFFFFF"/>
          <w:lang w:val="hr-HR"/>
        </w:rPr>
        <w:t>.</w:t>
      </w:r>
    </w:p>
    <w:p w14:paraId="3455C010"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Times New Roman"/>
          <w:szCs w:val="28"/>
          <w:lang w:val="hr-HR"/>
        </w:rPr>
      </w:pPr>
      <w:r w:rsidRPr="00194BF5">
        <w:rPr>
          <w:rFonts w:eastAsia="Times New Roman"/>
          <w:b/>
          <w:szCs w:val="28"/>
          <w:lang w:val="hr-HR"/>
        </w:rPr>
        <w:t xml:space="preserve">Phí, lệ phí: </w:t>
      </w:r>
      <w:r w:rsidRPr="00194BF5">
        <w:rPr>
          <w:rFonts w:eastAsia="Times New Roman"/>
          <w:szCs w:val="28"/>
          <w:lang w:val="hr-HR"/>
        </w:rPr>
        <w:t>không.</w:t>
      </w:r>
    </w:p>
    <w:p w14:paraId="58B601AC"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194BF5">
        <w:rPr>
          <w:rFonts w:eastAsia="Calibri"/>
          <w:b/>
          <w:szCs w:val="28"/>
          <w:lang w:val="hr-HR"/>
        </w:rPr>
        <w:t>Tên mẫu đơn, mẫu tờ khai</w:t>
      </w:r>
    </w:p>
    <w:p w14:paraId="596B17D9" w14:textId="77777777" w:rsidR="00194BF5" w:rsidRPr="00194BF5" w:rsidRDefault="00194BF5" w:rsidP="00194BF5">
      <w:pPr>
        <w:tabs>
          <w:tab w:val="left" w:pos="1134"/>
        </w:tabs>
        <w:spacing w:before="120" w:after="120" w:line="240" w:lineRule="auto"/>
        <w:ind w:firstLine="567"/>
        <w:rPr>
          <w:rFonts w:eastAsia="Calibri"/>
          <w:i/>
          <w:szCs w:val="28"/>
          <w:lang w:val="hr-HR"/>
        </w:rPr>
      </w:pPr>
      <w:r w:rsidRPr="00194BF5">
        <w:rPr>
          <w:rFonts w:eastAsia="Calibri"/>
          <w:szCs w:val="28"/>
          <w:lang w:val="hr-HR"/>
        </w:rPr>
        <w:t xml:space="preserve">Văn bản đề nghị hỗ trợ kinh phí huấn luyện an toàn, vệ sinh lao động và danh sách </w:t>
      </w:r>
      <w:r w:rsidRPr="00194BF5">
        <w:rPr>
          <w:rFonts w:eastAsia="Calibri"/>
          <w:i/>
          <w:szCs w:val="28"/>
          <w:lang w:val="hr-HR"/>
        </w:rPr>
        <w:t>(Mẫu 11 ban hành kèm theo Nghị định số 88/2020/NĐ-CP ngày 28/7/2020);</w:t>
      </w:r>
    </w:p>
    <w:p w14:paraId="7C7EBD0A" w14:textId="77777777" w:rsidR="00194BF5" w:rsidRPr="00194BF5" w:rsidRDefault="00194BF5" w:rsidP="00770D89">
      <w:pPr>
        <w:numPr>
          <w:ilvl w:val="1"/>
          <w:numId w:val="11"/>
        </w:numPr>
        <w:shd w:val="clear" w:color="auto" w:fill="FFFFFF"/>
        <w:tabs>
          <w:tab w:val="left" w:pos="1134"/>
        </w:tabs>
        <w:spacing w:before="120" w:after="120" w:line="240" w:lineRule="auto"/>
        <w:ind w:left="0" w:firstLine="567"/>
        <w:contextualSpacing/>
        <w:jc w:val="left"/>
        <w:rPr>
          <w:rFonts w:eastAsia="Times New Roman"/>
          <w:bCs/>
          <w:szCs w:val="28"/>
          <w:lang w:val="hr-HR"/>
        </w:rPr>
      </w:pPr>
      <w:r w:rsidRPr="007F2377">
        <w:rPr>
          <w:rFonts w:eastAsia="Times New Roman"/>
          <w:b/>
          <w:szCs w:val="28"/>
          <w:lang w:val="hr-HR"/>
        </w:rPr>
        <w:t>Y</w:t>
      </w:r>
      <w:r w:rsidRPr="00194BF5">
        <w:rPr>
          <w:rFonts w:eastAsia="Times New Roman"/>
          <w:b/>
          <w:szCs w:val="28"/>
          <w:lang w:val="hr-HR"/>
        </w:rPr>
        <w:t>ê</w:t>
      </w:r>
      <w:r w:rsidRPr="007F2377">
        <w:rPr>
          <w:rFonts w:eastAsia="Times New Roman"/>
          <w:b/>
          <w:szCs w:val="28"/>
          <w:lang w:val="hr-HR"/>
        </w:rPr>
        <w:t>u</w:t>
      </w:r>
      <w:r w:rsidRPr="00194BF5">
        <w:rPr>
          <w:rFonts w:eastAsia="Times New Roman"/>
          <w:b/>
          <w:szCs w:val="28"/>
          <w:lang w:val="hr-HR"/>
        </w:rPr>
        <w:t xml:space="preserve"> </w:t>
      </w:r>
      <w:r w:rsidRPr="007F2377">
        <w:rPr>
          <w:rFonts w:eastAsia="Times New Roman"/>
          <w:b/>
          <w:szCs w:val="28"/>
          <w:lang w:val="hr-HR"/>
        </w:rPr>
        <w:t>cầu</w:t>
      </w:r>
      <w:r w:rsidRPr="00194BF5">
        <w:rPr>
          <w:rFonts w:eastAsia="Times New Roman"/>
          <w:b/>
          <w:szCs w:val="28"/>
          <w:lang w:val="hr-HR"/>
        </w:rPr>
        <w:t>, đ</w:t>
      </w:r>
      <w:r w:rsidRPr="007F2377">
        <w:rPr>
          <w:rFonts w:eastAsia="Times New Roman"/>
          <w:b/>
          <w:szCs w:val="28"/>
          <w:lang w:val="hr-HR"/>
        </w:rPr>
        <w:t>iều</w:t>
      </w:r>
      <w:r w:rsidRPr="00194BF5">
        <w:rPr>
          <w:rFonts w:eastAsia="Times New Roman"/>
          <w:b/>
          <w:szCs w:val="28"/>
          <w:lang w:val="hr-HR"/>
        </w:rPr>
        <w:t xml:space="preserve"> </w:t>
      </w:r>
      <w:r w:rsidRPr="007F2377">
        <w:rPr>
          <w:rFonts w:eastAsia="Times New Roman"/>
          <w:b/>
          <w:szCs w:val="28"/>
          <w:lang w:val="hr-HR"/>
        </w:rPr>
        <w:t>kiện</w:t>
      </w:r>
      <w:r w:rsidRPr="00194BF5">
        <w:rPr>
          <w:rFonts w:eastAsia="Times New Roman"/>
          <w:b/>
          <w:szCs w:val="28"/>
          <w:lang w:val="hr-HR"/>
        </w:rPr>
        <w:t xml:space="preserve"> </w:t>
      </w:r>
      <w:r w:rsidRPr="007F2377">
        <w:rPr>
          <w:rFonts w:eastAsia="Times New Roman"/>
          <w:b/>
          <w:szCs w:val="28"/>
          <w:lang w:val="hr-HR"/>
        </w:rPr>
        <w:t>thực</w:t>
      </w:r>
      <w:r w:rsidRPr="00194BF5">
        <w:rPr>
          <w:rFonts w:eastAsia="Times New Roman"/>
          <w:b/>
          <w:szCs w:val="28"/>
          <w:lang w:val="hr-HR"/>
        </w:rPr>
        <w:t xml:space="preserve"> </w:t>
      </w:r>
      <w:r w:rsidRPr="007F2377">
        <w:rPr>
          <w:rFonts w:eastAsia="Times New Roman"/>
          <w:b/>
          <w:szCs w:val="28"/>
          <w:lang w:val="hr-HR"/>
        </w:rPr>
        <w:t>hiện</w:t>
      </w:r>
      <w:r w:rsidRPr="00194BF5">
        <w:rPr>
          <w:rFonts w:eastAsia="Times New Roman"/>
          <w:b/>
          <w:szCs w:val="28"/>
          <w:lang w:val="hr-HR"/>
        </w:rPr>
        <w:t xml:space="preserve"> </w:t>
      </w:r>
      <w:r w:rsidRPr="007F2377">
        <w:rPr>
          <w:rFonts w:eastAsia="Times New Roman"/>
          <w:b/>
          <w:szCs w:val="28"/>
          <w:lang w:val="hr-HR"/>
        </w:rPr>
        <w:t>thủ</w:t>
      </w:r>
      <w:r w:rsidRPr="00194BF5">
        <w:rPr>
          <w:rFonts w:eastAsia="Times New Roman"/>
          <w:b/>
          <w:szCs w:val="28"/>
          <w:lang w:val="hr-HR"/>
        </w:rPr>
        <w:t xml:space="preserve"> </w:t>
      </w:r>
      <w:r w:rsidRPr="007F2377">
        <w:rPr>
          <w:rFonts w:eastAsia="Times New Roman"/>
          <w:b/>
          <w:szCs w:val="28"/>
          <w:lang w:val="hr-HR"/>
        </w:rPr>
        <w:t>tục</w:t>
      </w:r>
      <w:r w:rsidRPr="00194BF5">
        <w:rPr>
          <w:rFonts w:eastAsia="Times New Roman"/>
          <w:b/>
          <w:szCs w:val="28"/>
          <w:lang w:val="hr-HR"/>
        </w:rPr>
        <w:t xml:space="preserve"> </w:t>
      </w:r>
      <w:r w:rsidRPr="007F2377">
        <w:rPr>
          <w:rFonts w:eastAsia="Times New Roman"/>
          <w:b/>
          <w:szCs w:val="28"/>
          <w:lang w:val="hr-HR"/>
        </w:rPr>
        <w:t>h</w:t>
      </w:r>
      <w:r w:rsidRPr="00194BF5">
        <w:rPr>
          <w:rFonts w:eastAsia="Times New Roman"/>
          <w:b/>
          <w:szCs w:val="28"/>
          <w:lang w:val="hr-HR"/>
        </w:rPr>
        <w:t>à</w:t>
      </w:r>
      <w:r w:rsidRPr="007F2377">
        <w:rPr>
          <w:rFonts w:eastAsia="Times New Roman"/>
          <w:b/>
          <w:szCs w:val="28"/>
          <w:lang w:val="hr-HR"/>
        </w:rPr>
        <w:t>nh</w:t>
      </w:r>
      <w:r w:rsidRPr="00194BF5">
        <w:rPr>
          <w:rFonts w:eastAsia="Times New Roman"/>
          <w:b/>
          <w:szCs w:val="28"/>
          <w:lang w:val="hr-HR"/>
        </w:rPr>
        <w:t xml:space="preserve"> </w:t>
      </w:r>
      <w:r w:rsidRPr="007F2377">
        <w:rPr>
          <w:rFonts w:eastAsia="Times New Roman"/>
          <w:b/>
          <w:szCs w:val="28"/>
          <w:lang w:val="hr-HR"/>
        </w:rPr>
        <w:t>ch</w:t>
      </w:r>
      <w:r w:rsidRPr="00194BF5">
        <w:rPr>
          <w:rFonts w:eastAsia="Times New Roman"/>
          <w:b/>
          <w:szCs w:val="28"/>
          <w:lang w:val="hr-HR"/>
        </w:rPr>
        <w:t>í</w:t>
      </w:r>
      <w:r w:rsidRPr="007F2377">
        <w:rPr>
          <w:rFonts w:eastAsia="Times New Roman"/>
          <w:b/>
          <w:szCs w:val="28"/>
          <w:lang w:val="hr-HR"/>
        </w:rPr>
        <w:t>nh</w:t>
      </w:r>
      <w:r w:rsidRPr="00194BF5">
        <w:rPr>
          <w:rFonts w:eastAsia="Times New Roman"/>
          <w:b/>
          <w:szCs w:val="28"/>
          <w:lang w:val="hr-HR"/>
        </w:rPr>
        <w:t>:</w:t>
      </w:r>
      <w:r w:rsidRPr="00194BF5">
        <w:rPr>
          <w:rFonts w:eastAsia="Times New Roman"/>
          <w:szCs w:val="28"/>
          <w:lang w:val="hr-HR"/>
        </w:rPr>
        <w:t xml:space="preserve"> Q</w:t>
      </w:r>
      <w:r w:rsidRPr="00194BF5">
        <w:rPr>
          <w:rFonts w:eastAsia="Times New Roman"/>
          <w:bCs/>
          <w:szCs w:val="28"/>
          <w:lang w:val="hr-HR"/>
        </w:rPr>
        <w:t xml:space="preserve">uy định tại Điều 32 của </w:t>
      </w:r>
      <w:r w:rsidRPr="00194BF5">
        <w:rPr>
          <w:rFonts w:eastAsia="Times New Roman"/>
          <w:szCs w:val="28"/>
          <w:lang w:val="hr-HR"/>
        </w:rPr>
        <w:t>Nghị định số 88/2020/NĐ-CP ngày 28/7/2020</w:t>
      </w:r>
    </w:p>
    <w:p w14:paraId="25272757" w14:textId="77777777" w:rsidR="00194BF5" w:rsidRPr="00194BF5" w:rsidRDefault="00194BF5" w:rsidP="00194BF5">
      <w:pPr>
        <w:shd w:val="clear" w:color="auto" w:fill="FFFFFF"/>
        <w:tabs>
          <w:tab w:val="left" w:pos="1134"/>
        </w:tabs>
        <w:spacing w:before="120" w:after="120" w:line="240" w:lineRule="auto"/>
        <w:ind w:firstLine="567"/>
        <w:rPr>
          <w:rFonts w:eastAsia="Calibri"/>
          <w:szCs w:val="28"/>
          <w:lang w:val="hr-HR" w:eastAsia="vi-VN"/>
        </w:rPr>
      </w:pPr>
      <w:r w:rsidRPr="00194BF5">
        <w:rPr>
          <w:rFonts w:eastAsia="Calibri"/>
          <w:szCs w:val="28"/>
          <w:lang w:val="hr-HR" w:eastAsia="vi-VN"/>
        </w:rPr>
        <w:t>Người sử dụng lao động được nhận kinh phí hỗ trợ huấn luyện an toàn, vệ sinh lao động khi có đủ các điều kiện sau:</w:t>
      </w:r>
    </w:p>
    <w:p w14:paraId="6A1CEE13" w14:textId="77777777" w:rsidR="00194BF5" w:rsidRPr="00194BF5" w:rsidRDefault="00194BF5" w:rsidP="00194BF5">
      <w:pPr>
        <w:shd w:val="clear" w:color="auto" w:fill="FFFFFF"/>
        <w:tabs>
          <w:tab w:val="left" w:pos="1134"/>
        </w:tabs>
        <w:spacing w:before="120" w:after="120" w:line="240" w:lineRule="auto"/>
        <w:ind w:firstLine="567"/>
        <w:rPr>
          <w:rFonts w:eastAsia="Times New Roman"/>
          <w:color w:val="000000"/>
          <w:szCs w:val="28"/>
        </w:rPr>
      </w:pPr>
      <w:r w:rsidRPr="00194BF5">
        <w:rPr>
          <w:rFonts w:eastAsia="Times New Roman"/>
          <w:color w:val="000000"/>
          <w:szCs w:val="28"/>
          <w:lang w:val="hr-HR"/>
        </w:rPr>
        <w:t xml:space="preserve">- </w:t>
      </w:r>
      <w:r w:rsidRPr="00194BF5">
        <w:rPr>
          <w:rFonts w:eastAsia="Times New Roman"/>
          <w:color w:val="000000"/>
          <w:szCs w:val="28"/>
        </w:rPr>
        <w:t>Người sử dụng lao động có thời gian liên tục đóng bảo hiểm tai nạn lao động, bệnh nghề nghiệp cho người lao động thuộc đối tượng đề nghị hỗ trợ huấn luyện từ đủ 12 tháng trở lên cho đến tháng đề nghị hỗ trợ kinh phí huấn luyện an toàn, vệ sinh lao động.</w:t>
      </w:r>
    </w:p>
    <w:p w14:paraId="72E634F4" w14:textId="77777777" w:rsidR="00194BF5" w:rsidRPr="00194BF5" w:rsidRDefault="00194BF5" w:rsidP="00194BF5">
      <w:pPr>
        <w:shd w:val="clear" w:color="auto" w:fill="FFFFFF"/>
        <w:tabs>
          <w:tab w:val="left" w:pos="1134"/>
        </w:tabs>
        <w:spacing w:before="120" w:after="120" w:line="240" w:lineRule="auto"/>
        <w:ind w:firstLine="567"/>
        <w:rPr>
          <w:rFonts w:eastAsia="Times New Roman"/>
          <w:color w:val="000000"/>
          <w:szCs w:val="28"/>
        </w:rPr>
      </w:pPr>
      <w:r w:rsidRPr="00194BF5">
        <w:rPr>
          <w:rFonts w:eastAsia="Times New Roman"/>
          <w:color w:val="000000"/>
          <w:szCs w:val="28"/>
        </w:rPr>
        <w:t>- Thuê tổ chức huấn luyện có đủ điều kiện theo quy định hoặc tự huấn luyện an toàn, vệ sinh lao động cho đối tượng đề nghị hỗ trợ huấn luyện lần đầu hoặc huấn luyện định kỳ theo đúng quy định pháp luật hiện hành.</w:t>
      </w:r>
    </w:p>
    <w:p w14:paraId="048A5D9E" w14:textId="77777777" w:rsidR="00194BF5" w:rsidRPr="00194BF5" w:rsidRDefault="00194BF5" w:rsidP="00194BF5">
      <w:pPr>
        <w:shd w:val="clear" w:color="auto" w:fill="FFFFFF"/>
        <w:tabs>
          <w:tab w:val="left" w:pos="1134"/>
        </w:tabs>
        <w:spacing w:before="120" w:after="120" w:line="240" w:lineRule="auto"/>
        <w:ind w:firstLine="567"/>
        <w:rPr>
          <w:rFonts w:eastAsia="Times New Roman"/>
          <w:color w:val="000000"/>
          <w:szCs w:val="28"/>
        </w:rPr>
      </w:pPr>
      <w:r w:rsidRPr="00194BF5">
        <w:rPr>
          <w:rFonts w:eastAsia="Times New Roman"/>
          <w:color w:val="000000"/>
          <w:szCs w:val="28"/>
        </w:rPr>
        <w:t>- Thực hiện báo cáo định kỳ công tác an toàn, vệ sinh lao động, báo cáo tình hình tai nạn lao động của năm trước liền kề năm đề nghị cho Sở Lao động - Thương binh và Xã hội theo đúng quy định của pháp luật.</w:t>
      </w:r>
    </w:p>
    <w:p w14:paraId="4B363C4E" w14:textId="77777777" w:rsidR="00194BF5" w:rsidRPr="00194BF5" w:rsidRDefault="00194BF5" w:rsidP="00770D89">
      <w:pPr>
        <w:numPr>
          <w:ilvl w:val="1"/>
          <w:numId w:val="11"/>
        </w:numPr>
        <w:shd w:val="clear" w:color="auto" w:fill="FFFFFF"/>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rPr>
        <w:t>C</w:t>
      </w:r>
      <w:r w:rsidRPr="00194BF5">
        <w:rPr>
          <w:rFonts w:eastAsia="Calibri"/>
          <w:b/>
          <w:szCs w:val="28"/>
          <w:lang w:val="hr-HR"/>
        </w:rPr>
        <w:t>ă</w:t>
      </w:r>
      <w:r w:rsidRPr="007F2377">
        <w:rPr>
          <w:rFonts w:eastAsia="Calibri"/>
          <w:b/>
          <w:szCs w:val="28"/>
        </w:rPr>
        <w:t>n</w:t>
      </w:r>
      <w:r w:rsidRPr="00194BF5">
        <w:rPr>
          <w:rFonts w:eastAsia="Calibri"/>
          <w:b/>
          <w:szCs w:val="28"/>
          <w:lang w:val="hr-HR"/>
        </w:rPr>
        <w:t xml:space="preserve"> </w:t>
      </w:r>
      <w:r w:rsidRPr="007F2377">
        <w:rPr>
          <w:rFonts w:eastAsia="Calibri"/>
          <w:b/>
          <w:szCs w:val="28"/>
        </w:rPr>
        <w:t>cứ</w:t>
      </w:r>
      <w:r w:rsidRPr="00194BF5">
        <w:rPr>
          <w:rFonts w:eastAsia="Calibri"/>
          <w:b/>
          <w:szCs w:val="28"/>
          <w:lang w:val="hr-HR"/>
        </w:rPr>
        <w:t xml:space="preserve"> </w:t>
      </w:r>
      <w:r w:rsidRPr="007F2377">
        <w:rPr>
          <w:rFonts w:eastAsia="Calibri"/>
          <w:b/>
          <w:szCs w:val="28"/>
        </w:rPr>
        <w:t>ph</w:t>
      </w:r>
      <w:r w:rsidRPr="00194BF5">
        <w:rPr>
          <w:rFonts w:eastAsia="Calibri"/>
          <w:b/>
          <w:szCs w:val="28"/>
          <w:lang w:val="hr-HR"/>
        </w:rPr>
        <w:t>á</w:t>
      </w:r>
      <w:r w:rsidRPr="007F2377">
        <w:rPr>
          <w:rFonts w:eastAsia="Calibri"/>
          <w:b/>
          <w:szCs w:val="28"/>
        </w:rPr>
        <w:t>p</w:t>
      </w:r>
      <w:r w:rsidRPr="00194BF5">
        <w:rPr>
          <w:rFonts w:eastAsia="Calibri"/>
          <w:b/>
          <w:szCs w:val="28"/>
          <w:lang w:val="hr-HR"/>
        </w:rPr>
        <w:t xml:space="preserve"> </w:t>
      </w:r>
      <w:r w:rsidRPr="007F2377">
        <w:rPr>
          <w:rFonts w:eastAsia="Calibri"/>
          <w:b/>
          <w:szCs w:val="28"/>
        </w:rPr>
        <w:t>l</w:t>
      </w:r>
      <w:r w:rsidRPr="00194BF5">
        <w:rPr>
          <w:rFonts w:eastAsia="Calibri"/>
          <w:b/>
          <w:szCs w:val="28"/>
          <w:lang w:val="hr-HR"/>
        </w:rPr>
        <w:t xml:space="preserve">ý </w:t>
      </w:r>
      <w:r w:rsidRPr="007F2377">
        <w:rPr>
          <w:rFonts w:eastAsia="Calibri"/>
          <w:b/>
          <w:szCs w:val="28"/>
        </w:rPr>
        <w:t>của</w:t>
      </w:r>
      <w:r w:rsidRPr="00194BF5">
        <w:rPr>
          <w:rFonts w:eastAsia="Calibri"/>
          <w:b/>
          <w:szCs w:val="28"/>
          <w:lang w:val="hr-HR"/>
        </w:rPr>
        <w:t xml:space="preserve"> </w:t>
      </w:r>
      <w:r w:rsidRPr="007F2377">
        <w:rPr>
          <w:rFonts w:eastAsia="Calibri"/>
          <w:b/>
          <w:szCs w:val="28"/>
        </w:rPr>
        <w:t>thủ</w:t>
      </w:r>
      <w:r w:rsidRPr="00194BF5">
        <w:rPr>
          <w:rFonts w:eastAsia="Calibri"/>
          <w:b/>
          <w:szCs w:val="28"/>
          <w:lang w:val="hr-HR"/>
        </w:rPr>
        <w:t xml:space="preserve"> </w:t>
      </w:r>
      <w:r w:rsidRPr="007F2377">
        <w:rPr>
          <w:rFonts w:eastAsia="Calibri"/>
          <w:b/>
          <w:szCs w:val="28"/>
        </w:rPr>
        <w:t>tục</w:t>
      </w:r>
      <w:r w:rsidRPr="00194BF5">
        <w:rPr>
          <w:rFonts w:eastAsia="Calibri"/>
          <w:b/>
          <w:szCs w:val="28"/>
          <w:lang w:val="hr-HR"/>
        </w:rPr>
        <w:t xml:space="preserve"> </w:t>
      </w:r>
      <w:r w:rsidRPr="007F2377">
        <w:rPr>
          <w:rFonts w:eastAsia="Calibri"/>
          <w:b/>
          <w:szCs w:val="28"/>
        </w:rPr>
        <w:t>h</w:t>
      </w:r>
      <w:r w:rsidRPr="00194BF5">
        <w:rPr>
          <w:rFonts w:eastAsia="Calibri"/>
          <w:b/>
          <w:szCs w:val="28"/>
          <w:lang w:val="hr-HR"/>
        </w:rPr>
        <w:t>à</w:t>
      </w:r>
      <w:r w:rsidRPr="007F2377">
        <w:rPr>
          <w:rFonts w:eastAsia="Calibri"/>
          <w:b/>
          <w:szCs w:val="28"/>
        </w:rPr>
        <w:t>nh</w:t>
      </w:r>
      <w:r w:rsidRPr="00194BF5">
        <w:rPr>
          <w:rFonts w:eastAsia="Calibri"/>
          <w:b/>
          <w:szCs w:val="28"/>
          <w:lang w:val="hr-HR"/>
        </w:rPr>
        <w:t xml:space="preserve"> </w:t>
      </w:r>
      <w:r w:rsidRPr="007F2377">
        <w:rPr>
          <w:rFonts w:eastAsia="Calibri"/>
          <w:b/>
          <w:szCs w:val="28"/>
        </w:rPr>
        <w:t>ch</w:t>
      </w:r>
      <w:r w:rsidRPr="00194BF5">
        <w:rPr>
          <w:rFonts w:eastAsia="Calibri"/>
          <w:b/>
          <w:szCs w:val="28"/>
          <w:lang w:val="hr-HR"/>
        </w:rPr>
        <w:t>í</w:t>
      </w:r>
      <w:r w:rsidRPr="007F2377">
        <w:rPr>
          <w:rFonts w:eastAsia="Calibri"/>
          <w:b/>
          <w:szCs w:val="28"/>
        </w:rPr>
        <w:t>nh</w:t>
      </w:r>
    </w:p>
    <w:p w14:paraId="7AB4683B"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Căn cứ Luật An toàn, vệ sinh lao động ngày 25/6/2015.</w:t>
      </w:r>
    </w:p>
    <w:p w14:paraId="760F8ED9" w14:textId="77777777" w:rsidR="00194BF5" w:rsidRPr="00194BF5" w:rsidRDefault="00194BF5" w:rsidP="00194BF5">
      <w:pPr>
        <w:tabs>
          <w:tab w:val="left" w:pos="1134"/>
        </w:tabs>
        <w:spacing w:before="120" w:after="120" w:line="240" w:lineRule="auto"/>
        <w:ind w:firstLine="567"/>
        <w:rPr>
          <w:rFonts w:eastAsia="Calibri"/>
          <w:szCs w:val="28"/>
        </w:rPr>
      </w:pPr>
      <w:r w:rsidRPr="00194BF5">
        <w:rPr>
          <w:rFonts w:eastAsia="Calibri"/>
          <w:szCs w:val="28"/>
        </w:rPr>
        <w:t>- Căn cứ Nghị định số 88/2020/NĐ-CP ngày 28/7/2020 của Chính phủ quy định chi tiết một số điều của Luật An toàn, vệ sinh lao động về bảo hiểm tai nạn lao động, bệnh nghề nghiệp bắt buộc.</w:t>
      </w:r>
    </w:p>
    <w:p w14:paraId="4DE81EEE"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3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3119"/>
        <w:gridCol w:w="1981"/>
      </w:tblGrid>
      <w:tr w:rsidR="00194BF5" w:rsidRPr="00194BF5" w14:paraId="374B0F70" w14:textId="77777777" w:rsidTr="00D26993">
        <w:trPr>
          <w:jc w:val="center"/>
        </w:trPr>
        <w:tc>
          <w:tcPr>
            <w:tcW w:w="8784" w:type="dxa"/>
            <w:tcBorders>
              <w:top w:val="single" w:sz="4" w:space="0" w:color="auto"/>
              <w:left w:val="single" w:sz="4" w:space="0" w:color="auto"/>
              <w:bottom w:val="single" w:sz="4" w:space="0" w:color="auto"/>
              <w:right w:val="single" w:sz="4" w:space="0" w:color="auto"/>
            </w:tcBorders>
          </w:tcPr>
          <w:p w14:paraId="5CF7734A" w14:textId="77777777" w:rsidR="00194BF5" w:rsidRPr="00194BF5" w:rsidRDefault="00194BF5" w:rsidP="00194BF5">
            <w:pPr>
              <w:tabs>
                <w:tab w:val="left" w:pos="1134"/>
              </w:tabs>
              <w:spacing w:before="120" w:after="120" w:line="240" w:lineRule="auto"/>
              <w:ind w:firstLine="567"/>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3119" w:type="dxa"/>
            <w:tcBorders>
              <w:top w:val="single" w:sz="4" w:space="0" w:color="auto"/>
              <w:left w:val="single" w:sz="4" w:space="0" w:color="auto"/>
              <w:bottom w:val="single" w:sz="4" w:space="0" w:color="auto"/>
              <w:right w:val="single" w:sz="4" w:space="0" w:color="auto"/>
            </w:tcBorders>
          </w:tcPr>
          <w:p w14:paraId="1C0ECE21" w14:textId="77777777" w:rsidR="00194BF5" w:rsidRPr="00194BF5" w:rsidRDefault="00194BF5" w:rsidP="00194BF5">
            <w:pPr>
              <w:tabs>
                <w:tab w:val="left" w:pos="1134"/>
              </w:tabs>
              <w:spacing w:before="120" w:after="120" w:line="240" w:lineRule="auto"/>
              <w:ind w:firstLine="567"/>
              <w:textAlignment w:val="baseline"/>
              <w:rPr>
                <w:rFonts w:eastAsia="Calibri"/>
                <w:b/>
                <w:szCs w:val="28"/>
                <w:lang w:val="pt-BR" w:eastAsia="vi-VN"/>
              </w:rPr>
            </w:pPr>
            <w:r w:rsidRPr="00194BF5">
              <w:rPr>
                <w:rFonts w:eastAsia="Calibri"/>
                <w:b/>
                <w:szCs w:val="28"/>
                <w:lang w:val="pt-BR" w:eastAsia="vi-VN"/>
              </w:rPr>
              <w:t>Bộ phận lưu trữ</w:t>
            </w:r>
          </w:p>
        </w:tc>
        <w:tc>
          <w:tcPr>
            <w:tcW w:w="1981" w:type="dxa"/>
            <w:tcBorders>
              <w:top w:val="single" w:sz="4" w:space="0" w:color="auto"/>
              <w:left w:val="single" w:sz="4" w:space="0" w:color="auto"/>
              <w:bottom w:val="single" w:sz="4" w:space="0" w:color="auto"/>
              <w:right w:val="single" w:sz="4" w:space="0" w:color="auto"/>
            </w:tcBorders>
          </w:tcPr>
          <w:p w14:paraId="7F067F35" w14:textId="77777777" w:rsidR="00194BF5" w:rsidRPr="00194BF5" w:rsidRDefault="00194BF5" w:rsidP="00194BF5">
            <w:pPr>
              <w:tabs>
                <w:tab w:val="left" w:pos="1134"/>
              </w:tabs>
              <w:spacing w:before="120" w:after="120" w:line="240" w:lineRule="auto"/>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5AA64E97" w14:textId="77777777" w:rsidTr="00D26993">
        <w:trPr>
          <w:jc w:val="center"/>
        </w:trPr>
        <w:tc>
          <w:tcPr>
            <w:tcW w:w="8784" w:type="dxa"/>
            <w:tcBorders>
              <w:top w:val="single" w:sz="4" w:space="0" w:color="auto"/>
              <w:left w:val="single" w:sz="4" w:space="0" w:color="auto"/>
              <w:bottom w:val="single" w:sz="4" w:space="0" w:color="auto"/>
              <w:right w:val="single" w:sz="4" w:space="0" w:color="auto"/>
            </w:tcBorders>
          </w:tcPr>
          <w:p w14:paraId="559C06D7" w14:textId="77777777" w:rsidR="00194BF5" w:rsidRPr="00194BF5" w:rsidRDefault="00194BF5" w:rsidP="00194BF5">
            <w:pPr>
              <w:tabs>
                <w:tab w:val="left" w:pos="1134"/>
              </w:tabs>
              <w:spacing w:before="120" w:after="120" w:line="240" w:lineRule="auto"/>
              <w:ind w:firstLine="567"/>
              <w:textAlignment w:val="baseline"/>
              <w:rPr>
                <w:rFonts w:eastAsia="Calibri"/>
                <w:szCs w:val="28"/>
                <w:lang w:val="pt-BR" w:eastAsia="vi-VN"/>
              </w:rPr>
            </w:pPr>
            <w:r w:rsidRPr="00194BF5">
              <w:rPr>
                <w:rFonts w:eastAsia="Calibri"/>
                <w:szCs w:val="28"/>
                <w:lang w:val="pt-BR" w:eastAsia="vi-VN"/>
              </w:rPr>
              <w:t>- Như mục 3.2;</w:t>
            </w:r>
          </w:p>
          <w:p w14:paraId="5DBF4710" w14:textId="77777777" w:rsidR="00194BF5" w:rsidRPr="00194BF5" w:rsidRDefault="00194BF5" w:rsidP="00194BF5">
            <w:pPr>
              <w:tabs>
                <w:tab w:val="left" w:pos="1134"/>
              </w:tabs>
              <w:spacing w:before="120" w:after="120" w:line="240" w:lineRule="auto"/>
              <w:ind w:firstLine="567"/>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3119" w:type="dxa"/>
            <w:tcBorders>
              <w:top w:val="single" w:sz="4" w:space="0" w:color="auto"/>
              <w:left w:val="single" w:sz="4" w:space="0" w:color="auto"/>
              <w:bottom w:val="single" w:sz="4" w:space="0" w:color="auto"/>
              <w:right w:val="single" w:sz="4" w:space="0" w:color="auto"/>
            </w:tcBorders>
            <w:vAlign w:val="center"/>
          </w:tcPr>
          <w:p w14:paraId="0E160C4E" w14:textId="77777777" w:rsidR="00194BF5" w:rsidRPr="00194BF5" w:rsidRDefault="00194BF5" w:rsidP="00194BF5">
            <w:pPr>
              <w:tabs>
                <w:tab w:val="left" w:pos="1134"/>
              </w:tabs>
              <w:spacing w:before="120" w:after="120" w:line="240" w:lineRule="auto"/>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1981" w:type="dxa"/>
            <w:vMerge w:val="restart"/>
            <w:tcBorders>
              <w:top w:val="single" w:sz="4" w:space="0" w:color="auto"/>
              <w:left w:val="single" w:sz="4" w:space="0" w:color="auto"/>
              <w:bottom w:val="single" w:sz="4" w:space="0" w:color="auto"/>
              <w:right w:val="single" w:sz="4" w:space="0" w:color="auto"/>
            </w:tcBorders>
            <w:vAlign w:val="center"/>
          </w:tcPr>
          <w:p w14:paraId="7EE2B77E" w14:textId="77777777" w:rsidR="00194BF5" w:rsidRPr="00194BF5" w:rsidRDefault="00194BF5" w:rsidP="00194BF5">
            <w:pPr>
              <w:tabs>
                <w:tab w:val="left" w:pos="1134"/>
              </w:tabs>
              <w:spacing w:before="120" w:after="120" w:line="240" w:lineRule="auto"/>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28799628" w14:textId="77777777" w:rsidTr="00D26993">
        <w:trPr>
          <w:jc w:val="center"/>
        </w:trPr>
        <w:tc>
          <w:tcPr>
            <w:tcW w:w="8784" w:type="dxa"/>
            <w:tcBorders>
              <w:top w:val="single" w:sz="4" w:space="0" w:color="auto"/>
              <w:left w:val="single" w:sz="4" w:space="0" w:color="auto"/>
              <w:bottom w:val="single" w:sz="4" w:space="0" w:color="auto"/>
              <w:right w:val="single" w:sz="4" w:space="0" w:color="auto"/>
            </w:tcBorders>
          </w:tcPr>
          <w:p w14:paraId="3921CD66" w14:textId="77777777" w:rsidR="00194BF5" w:rsidRPr="00194BF5" w:rsidRDefault="00194BF5" w:rsidP="00194BF5">
            <w:pPr>
              <w:tabs>
                <w:tab w:val="left" w:pos="1134"/>
              </w:tabs>
              <w:spacing w:before="120" w:after="120" w:line="240" w:lineRule="auto"/>
              <w:ind w:firstLine="567"/>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119" w:type="dxa"/>
            <w:tcBorders>
              <w:top w:val="single" w:sz="4" w:space="0" w:color="auto"/>
              <w:left w:val="single" w:sz="4" w:space="0" w:color="auto"/>
              <w:bottom w:val="single" w:sz="4" w:space="0" w:color="auto"/>
              <w:right w:val="single" w:sz="4" w:space="0" w:color="auto"/>
            </w:tcBorders>
            <w:vAlign w:val="center"/>
          </w:tcPr>
          <w:p w14:paraId="60D19406" w14:textId="77777777" w:rsidR="00194BF5" w:rsidRPr="00194BF5" w:rsidRDefault="00194BF5" w:rsidP="00194BF5">
            <w:pPr>
              <w:tabs>
                <w:tab w:val="left" w:pos="1134"/>
              </w:tabs>
              <w:spacing w:before="120" w:after="120" w:line="240" w:lineRule="auto"/>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0" w:type="auto"/>
            <w:vMerge/>
            <w:tcBorders>
              <w:top w:val="single" w:sz="4" w:space="0" w:color="auto"/>
              <w:left w:val="single" w:sz="4" w:space="0" w:color="auto"/>
              <w:bottom w:val="single" w:sz="4" w:space="0" w:color="auto"/>
              <w:right w:val="single" w:sz="4" w:space="0" w:color="auto"/>
            </w:tcBorders>
            <w:vAlign w:val="center"/>
          </w:tcPr>
          <w:p w14:paraId="63289F71" w14:textId="77777777" w:rsidR="00194BF5" w:rsidRPr="00194BF5" w:rsidRDefault="00194BF5" w:rsidP="00194BF5">
            <w:pPr>
              <w:tabs>
                <w:tab w:val="left" w:pos="1134"/>
              </w:tabs>
              <w:spacing w:before="120" w:after="120" w:line="240" w:lineRule="auto"/>
              <w:ind w:firstLine="567"/>
              <w:rPr>
                <w:rFonts w:eastAsia="Calibri"/>
                <w:szCs w:val="28"/>
                <w:lang w:val="pt-BR" w:eastAsia="vi-VN"/>
              </w:rPr>
            </w:pPr>
          </w:p>
        </w:tc>
      </w:tr>
    </w:tbl>
    <w:p w14:paraId="5B8249C8" w14:textId="77777777" w:rsidR="00194BF5" w:rsidRPr="00194BF5" w:rsidRDefault="00194BF5" w:rsidP="00194BF5">
      <w:pPr>
        <w:spacing w:before="120" w:after="120" w:line="240" w:lineRule="auto"/>
        <w:jc w:val="left"/>
        <w:rPr>
          <w:rFonts w:eastAsia="Calibri"/>
          <w:sz w:val="26"/>
          <w:szCs w:val="26"/>
          <w:lang w:val="pt-BR"/>
        </w:rPr>
        <w:sectPr w:rsidR="00194BF5" w:rsidRPr="00194BF5" w:rsidSect="005326CE">
          <w:pgSz w:w="16840" w:h="11907" w:orient="landscape"/>
          <w:pgMar w:top="1134" w:right="1021" w:bottom="1134" w:left="1871" w:header="709" w:footer="709" w:gutter="0"/>
          <w:cols w:space="720"/>
        </w:sectPr>
      </w:pPr>
    </w:p>
    <w:p w14:paraId="305561E9" w14:textId="77777777" w:rsidR="00194BF5" w:rsidRPr="00194BF5" w:rsidRDefault="00194BF5" w:rsidP="00194BF5">
      <w:pPr>
        <w:shd w:val="clear" w:color="auto" w:fill="FFFFFF"/>
        <w:spacing w:before="120" w:after="120" w:line="240" w:lineRule="auto"/>
        <w:jc w:val="center"/>
        <w:rPr>
          <w:rFonts w:eastAsia="Calibri"/>
          <w:b/>
          <w:bCs/>
          <w:i/>
          <w:iCs/>
          <w:sz w:val="26"/>
          <w:szCs w:val="26"/>
          <w:lang w:val="hr-HR"/>
        </w:rPr>
      </w:pPr>
      <w:r w:rsidRPr="00194BF5">
        <w:rPr>
          <w:rFonts w:eastAsia="Calibri"/>
          <w:b/>
          <w:bCs/>
          <w:i/>
          <w:iCs/>
          <w:sz w:val="26"/>
          <w:szCs w:val="26"/>
          <w:lang w:val="pt-BR"/>
        </w:rPr>
        <w:t>Mẫu</w:t>
      </w:r>
      <w:r w:rsidRPr="00194BF5">
        <w:rPr>
          <w:rFonts w:eastAsia="Calibri"/>
          <w:b/>
          <w:bCs/>
          <w:i/>
          <w:iCs/>
          <w:sz w:val="26"/>
          <w:szCs w:val="26"/>
          <w:lang w:val="hr-HR"/>
        </w:rPr>
        <w:t xml:space="preserve"> số 11</w:t>
      </w:r>
    </w:p>
    <w:p w14:paraId="569A02D5" w14:textId="77777777" w:rsidR="00194BF5" w:rsidRPr="00194BF5" w:rsidRDefault="00194BF5" w:rsidP="00194BF5">
      <w:pPr>
        <w:shd w:val="clear" w:color="auto" w:fill="FFFFFF"/>
        <w:spacing w:before="120" w:after="120" w:line="240" w:lineRule="auto"/>
        <w:jc w:val="center"/>
        <w:rPr>
          <w:rFonts w:eastAsia="Calibri"/>
          <w:b/>
          <w:bCs/>
          <w:i/>
          <w:iCs/>
          <w:sz w:val="26"/>
          <w:szCs w:val="26"/>
          <w:lang w:val="hr-HR"/>
        </w:rPr>
      </w:pPr>
    </w:p>
    <w:tbl>
      <w:tblPr>
        <w:tblW w:w="9467" w:type="dxa"/>
        <w:jc w:val="center"/>
        <w:tblCellSpacing w:w="0" w:type="dxa"/>
        <w:shd w:val="clear" w:color="auto" w:fill="FFFFFF"/>
        <w:tblCellMar>
          <w:left w:w="0" w:type="dxa"/>
          <w:right w:w="0" w:type="dxa"/>
        </w:tblCellMar>
        <w:tblLook w:val="04A0" w:firstRow="1" w:lastRow="0" w:firstColumn="1" w:lastColumn="0" w:noHBand="0" w:noVBand="1"/>
      </w:tblPr>
      <w:tblGrid>
        <w:gridCol w:w="3478"/>
        <w:gridCol w:w="5989"/>
      </w:tblGrid>
      <w:tr w:rsidR="00194BF5" w:rsidRPr="00194BF5" w14:paraId="4F7A6D72" w14:textId="77777777" w:rsidTr="00D26993">
        <w:trPr>
          <w:tblCellSpacing w:w="0" w:type="dxa"/>
          <w:jc w:val="center"/>
        </w:trPr>
        <w:tc>
          <w:tcPr>
            <w:tcW w:w="3366" w:type="dxa"/>
            <w:shd w:val="clear" w:color="auto" w:fill="FFFFFF"/>
            <w:tcMar>
              <w:top w:w="0" w:type="dxa"/>
              <w:left w:w="108" w:type="dxa"/>
              <w:bottom w:w="0" w:type="dxa"/>
              <w:right w:w="108" w:type="dxa"/>
            </w:tcMar>
          </w:tcPr>
          <w:p w14:paraId="6D6B8163" w14:textId="77777777" w:rsidR="00194BF5" w:rsidRPr="00194BF5" w:rsidRDefault="00194BF5" w:rsidP="00194BF5">
            <w:pPr>
              <w:spacing w:before="120" w:after="120" w:line="240" w:lineRule="auto"/>
              <w:jc w:val="center"/>
              <w:rPr>
                <w:rFonts w:eastAsia="Calibri"/>
                <w:b/>
                <w:bCs/>
                <w:color w:val="000000"/>
                <w:sz w:val="26"/>
                <w:szCs w:val="28"/>
                <w:lang w:val="hr-HR"/>
              </w:rPr>
            </w:pPr>
            <w:r w:rsidRPr="00194BF5">
              <w:rPr>
                <w:rFonts w:eastAsia="Calibri"/>
                <w:color w:val="000000"/>
                <w:sz w:val="26"/>
                <w:szCs w:val="28"/>
                <w:lang w:val="en-US"/>
              </w:rPr>
              <mc:AlternateContent>
                <mc:Choice Requires="wps">
                  <w:drawing>
                    <wp:anchor distT="0" distB="0" distL="114300" distR="114300" simplePos="0" relativeHeight="251713024" behindDoc="0" locked="0" layoutInCell="1" allowOverlap="1" wp14:anchorId="25A59174" wp14:editId="5BC9D9AF">
                      <wp:simplePos x="0" y="0"/>
                      <wp:positionH relativeFrom="column">
                        <wp:posOffset>634365</wp:posOffset>
                      </wp:positionH>
                      <wp:positionV relativeFrom="paragraph">
                        <wp:posOffset>505460</wp:posOffset>
                      </wp:positionV>
                      <wp:extent cx="781050" cy="635"/>
                      <wp:effectExtent l="5080" t="5080" r="13970" b="13335"/>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ED5981" id="Straight Arrow Connector 35" o:spid="_x0000_s1026" type="#_x0000_t32" style="position:absolute;margin-left:49.95pt;margin-top:39.8pt;width:61.5pt;height:.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"/>
                  </w:pict>
                </mc:Fallback>
              </mc:AlternateContent>
            </w:r>
            <w:r w:rsidRPr="00194BF5">
              <w:rPr>
                <w:rFonts w:eastAsia="Calibri"/>
                <w:color w:val="000000"/>
                <w:sz w:val="26"/>
                <w:szCs w:val="28"/>
                <w:lang w:val="hr-HR"/>
              </w:rPr>
              <w:t>Cơ quan chủ quản….</w:t>
            </w:r>
            <w:r w:rsidRPr="00194BF5">
              <w:rPr>
                <w:rFonts w:eastAsia="Calibri"/>
                <w:color w:val="000000"/>
                <w:sz w:val="26"/>
                <w:szCs w:val="28"/>
                <w:lang w:val="hr-HR"/>
              </w:rPr>
              <w:br/>
            </w:r>
            <w:r w:rsidRPr="00194BF5">
              <w:rPr>
                <w:rFonts w:eastAsia="Calibri"/>
                <w:b/>
                <w:bCs/>
                <w:color w:val="000000"/>
                <w:sz w:val="26"/>
                <w:szCs w:val="28"/>
                <w:lang w:val="hr-HR"/>
              </w:rPr>
              <w:t>TÊN CƠ SỞ</w:t>
            </w:r>
          </w:p>
          <w:p w14:paraId="504FB544" w14:textId="77777777" w:rsidR="00194BF5" w:rsidRPr="00194BF5" w:rsidRDefault="00194BF5" w:rsidP="00194BF5">
            <w:pPr>
              <w:spacing w:before="120" w:after="120" w:line="240" w:lineRule="auto"/>
              <w:jc w:val="center"/>
              <w:rPr>
                <w:rFonts w:eastAsia="Calibri"/>
                <w:bCs/>
                <w:color w:val="000000"/>
                <w:sz w:val="24"/>
                <w:szCs w:val="26"/>
                <w:lang w:val="hr-HR"/>
              </w:rPr>
            </w:pPr>
            <w:r w:rsidRPr="00194BF5">
              <w:rPr>
                <w:rFonts w:eastAsia="Calibri"/>
                <w:bCs/>
                <w:color w:val="000000"/>
                <w:sz w:val="24"/>
                <w:szCs w:val="26"/>
                <w:lang w:val="hr-HR"/>
              </w:rPr>
              <w:t xml:space="preserve">V/v đề nghị hỗ trợ kinh phí huấn luyện ATVSLĐ </w:t>
            </w:r>
            <w:r w:rsidRPr="00194BF5">
              <w:rPr>
                <w:rFonts w:eastAsia="Calibri"/>
                <w:color w:val="000000"/>
                <w:sz w:val="24"/>
                <w:szCs w:val="26"/>
                <w:lang w:val="hr-HR"/>
              </w:rPr>
              <w:t>năm 2019</w:t>
            </w:r>
          </w:p>
        </w:tc>
        <w:tc>
          <w:tcPr>
            <w:tcW w:w="5797" w:type="dxa"/>
            <w:shd w:val="clear" w:color="auto" w:fill="FFFFFF"/>
            <w:tcMar>
              <w:top w:w="0" w:type="dxa"/>
              <w:left w:w="108" w:type="dxa"/>
              <w:bottom w:w="0" w:type="dxa"/>
              <w:right w:w="108" w:type="dxa"/>
            </w:tcMar>
          </w:tcPr>
          <w:p w14:paraId="1CE9C6C0" w14:textId="77777777" w:rsidR="00194BF5" w:rsidRPr="00194BF5" w:rsidRDefault="00194BF5" w:rsidP="00194BF5">
            <w:pPr>
              <w:spacing w:before="120" w:after="120" w:line="240" w:lineRule="auto"/>
              <w:jc w:val="center"/>
              <w:rPr>
                <w:rFonts w:eastAsia="Calibri"/>
                <w:color w:val="000000"/>
                <w:sz w:val="26"/>
                <w:szCs w:val="28"/>
                <w:lang w:val="hr-HR"/>
              </w:rPr>
            </w:pPr>
            <w:r w:rsidRPr="00194BF5">
              <w:rPr>
                <w:rFonts w:eastAsia="Calibri"/>
                <w:b/>
                <w:bCs/>
                <w:color w:val="000000"/>
                <w:sz w:val="26"/>
                <w:szCs w:val="26"/>
                <w:lang w:val="en-US"/>
              </w:rPr>
              <mc:AlternateContent>
                <mc:Choice Requires="wps">
                  <w:drawing>
                    <wp:anchor distT="0" distB="0" distL="114300" distR="114300" simplePos="0" relativeHeight="251714048" behindDoc="0" locked="0" layoutInCell="1" allowOverlap="1" wp14:anchorId="69B0F543" wp14:editId="44BDF60A">
                      <wp:simplePos x="0" y="0"/>
                      <wp:positionH relativeFrom="column">
                        <wp:posOffset>762635</wp:posOffset>
                      </wp:positionH>
                      <wp:positionV relativeFrom="paragraph">
                        <wp:posOffset>483235</wp:posOffset>
                      </wp:positionV>
                      <wp:extent cx="2018665" cy="0"/>
                      <wp:effectExtent l="8255" t="11430" r="11430" b="7620"/>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86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E79F3" id="Straight Arrow Connector 36" o:spid="_x0000_s1026" type="#_x0000_t32" style="position:absolute;margin-left:60.05pt;margin-top:38.05pt;width:158.95pt;height:0;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"/>
                  </w:pict>
                </mc:Fallback>
              </mc:AlternateContent>
            </w:r>
            <w:r w:rsidRPr="00194BF5">
              <w:rPr>
                <w:rFonts w:eastAsia="Calibri"/>
                <w:b/>
                <w:bCs/>
                <w:color w:val="000000"/>
                <w:sz w:val="26"/>
                <w:szCs w:val="26"/>
              </w:rPr>
              <w:t>CỘNG HÒA XÃ HỘI CHỦ NGHĨA VIỆT NAM</w:t>
            </w:r>
            <w:r w:rsidRPr="00194BF5">
              <w:rPr>
                <w:rFonts w:eastAsia="Calibri"/>
                <w:b/>
                <w:bCs/>
                <w:color w:val="000000"/>
                <w:sz w:val="26"/>
                <w:szCs w:val="28"/>
              </w:rPr>
              <w:br/>
              <w:t>Độc lập - Tự do - Hạnh phúc </w:t>
            </w:r>
            <w:r w:rsidRPr="00194BF5">
              <w:rPr>
                <w:rFonts w:eastAsia="Calibri"/>
                <w:b/>
                <w:bCs/>
                <w:color w:val="000000"/>
                <w:sz w:val="26"/>
                <w:szCs w:val="28"/>
              </w:rPr>
              <w:br/>
            </w:r>
          </w:p>
        </w:tc>
      </w:tr>
    </w:tbl>
    <w:p w14:paraId="26C58303" w14:textId="77777777" w:rsidR="00194BF5" w:rsidRPr="00194BF5" w:rsidRDefault="00194BF5" w:rsidP="00194BF5">
      <w:pPr>
        <w:shd w:val="clear" w:color="auto" w:fill="FFFFFF"/>
        <w:spacing w:before="120" w:after="120" w:line="240" w:lineRule="auto"/>
        <w:jc w:val="left"/>
        <w:rPr>
          <w:rFonts w:eastAsia="Calibri"/>
          <w:color w:val="000000"/>
          <w:sz w:val="26"/>
          <w:szCs w:val="28"/>
          <w:lang w:val="hr-HR"/>
        </w:rPr>
      </w:pPr>
      <w:r w:rsidRPr="00194BF5">
        <w:rPr>
          <w:rFonts w:eastAsia="Calibri"/>
          <w:color w:val="000000"/>
          <w:sz w:val="26"/>
          <w:szCs w:val="28"/>
          <w:lang w:val="hr-HR"/>
        </w:rPr>
        <w:t> </w:t>
      </w:r>
      <w:r w:rsidRPr="00194BF5">
        <w:rPr>
          <w:rFonts w:eastAsia="Calibri"/>
          <w:b/>
          <w:bCs/>
          <w:color w:val="000000"/>
          <w:sz w:val="26"/>
          <w:szCs w:val="28"/>
          <w:lang w:val="hr-HR"/>
        </w:rPr>
        <w:t xml:space="preserve">                                    </w:t>
      </w:r>
      <w:r w:rsidRPr="00194BF5">
        <w:rPr>
          <w:rFonts w:eastAsia="Calibri"/>
          <w:b/>
          <w:bCs/>
          <w:color w:val="000000"/>
          <w:sz w:val="26"/>
          <w:szCs w:val="28"/>
        </w:rPr>
        <w:t>Kính gửi:</w:t>
      </w:r>
      <w:r w:rsidRPr="00194BF5">
        <w:rPr>
          <w:rFonts w:eastAsia="Calibri"/>
          <w:b/>
          <w:bCs/>
          <w:color w:val="000000"/>
          <w:sz w:val="26"/>
          <w:szCs w:val="28"/>
          <w:lang w:val="hr-HR"/>
        </w:rPr>
        <w:t xml:space="preserve"> </w:t>
      </w:r>
      <w:r w:rsidRPr="00194BF5">
        <w:rPr>
          <w:rFonts w:eastAsia="Calibri"/>
          <w:color w:val="000000"/>
          <w:sz w:val="26"/>
          <w:szCs w:val="28"/>
        </w:rPr>
        <w:t>Sở Lao động - Thương binh và Xã hội</w:t>
      </w:r>
      <w:r w:rsidRPr="00194BF5">
        <w:rPr>
          <w:rFonts w:eastAsia="Calibri"/>
          <w:color w:val="000000"/>
          <w:sz w:val="26"/>
          <w:szCs w:val="28"/>
          <w:lang w:val="hr-HR"/>
        </w:rPr>
        <w:t xml:space="preserve"> . . (1) . .</w:t>
      </w:r>
    </w:p>
    <w:p w14:paraId="023FC058" w14:textId="77777777" w:rsidR="00194BF5" w:rsidRPr="00194BF5" w:rsidRDefault="00194BF5" w:rsidP="00194BF5">
      <w:pPr>
        <w:shd w:val="clear" w:color="auto" w:fill="FFFFFF"/>
        <w:spacing w:before="120" w:after="120" w:line="240" w:lineRule="auto"/>
        <w:ind w:firstLine="720"/>
        <w:jc w:val="left"/>
        <w:rPr>
          <w:rFonts w:eastAsia="Calibri"/>
          <w:b/>
          <w:color w:val="000000"/>
          <w:sz w:val="26"/>
          <w:szCs w:val="28"/>
          <w:lang w:val="hr-HR"/>
        </w:rPr>
      </w:pPr>
      <w:r w:rsidRPr="00194BF5">
        <w:rPr>
          <w:rFonts w:eastAsia="Calibri"/>
          <w:b/>
          <w:color w:val="000000"/>
          <w:sz w:val="26"/>
          <w:szCs w:val="28"/>
        </w:rPr>
        <w:t xml:space="preserve">I </w:t>
      </w:r>
      <w:r w:rsidRPr="00194BF5">
        <w:rPr>
          <w:rFonts w:eastAsia="Calibri"/>
          <w:b/>
          <w:color w:val="000000"/>
          <w:sz w:val="26"/>
          <w:szCs w:val="28"/>
          <w:lang w:val="hr-HR"/>
        </w:rPr>
        <w:t>.</w:t>
      </w:r>
      <w:r w:rsidRPr="00194BF5">
        <w:rPr>
          <w:rFonts w:eastAsia="Calibri"/>
          <w:b/>
          <w:color w:val="000000"/>
          <w:sz w:val="26"/>
          <w:szCs w:val="28"/>
        </w:rPr>
        <w:t xml:space="preserve"> THÔNG TIN VỀ CƠ SỞ</w:t>
      </w:r>
    </w:p>
    <w:p w14:paraId="62C29090" w14:textId="77777777" w:rsidR="00194BF5" w:rsidRPr="00194BF5" w:rsidRDefault="00194BF5" w:rsidP="00194BF5">
      <w:pPr>
        <w:shd w:val="clear" w:color="auto" w:fill="FFFFFF"/>
        <w:spacing w:before="120" w:after="120" w:line="240" w:lineRule="auto"/>
        <w:ind w:firstLine="720"/>
        <w:jc w:val="left"/>
        <w:rPr>
          <w:rFonts w:eastAsia="Calibri"/>
          <w:b/>
          <w:color w:val="000000"/>
          <w:sz w:val="26"/>
          <w:szCs w:val="28"/>
          <w:lang w:val="hr-HR"/>
        </w:rPr>
      </w:pPr>
      <w:r w:rsidRPr="00194BF5">
        <w:rPr>
          <w:rFonts w:eastAsia="Calibri"/>
          <w:color w:val="000000"/>
          <w:sz w:val="26"/>
          <w:szCs w:val="28"/>
          <w:lang w:val="hr-HR"/>
        </w:rPr>
        <w:t xml:space="preserve">1. </w:t>
      </w:r>
      <w:r w:rsidRPr="00194BF5">
        <w:rPr>
          <w:rFonts w:eastAsia="Calibri"/>
          <w:color w:val="000000"/>
          <w:sz w:val="26"/>
          <w:szCs w:val="28"/>
        </w:rPr>
        <w:t xml:space="preserve">Tên cơ sở </w:t>
      </w:r>
      <w:r w:rsidRPr="00194BF5">
        <w:rPr>
          <w:rFonts w:eastAsia="Calibri"/>
          <w:color w:val="000000"/>
          <w:sz w:val="26"/>
          <w:szCs w:val="28"/>
          <w:lang w:val="hr-HR"/>
        </w:rPr>
        <w:t xml:space="preserve">(2) </w:t>
      </w:r>
      <w:r w:rsidRPr="00194BF5">
        <w:rPr>
          <w:rFonts w:eastAsia="Calibri"/>
          <w:color w:val="000000"/>
          <w:sz w:val="26"/>
          <w:szCs w:val="28"/>
        </w:rPr>
        <w:t>: </w:t>
      </w:r>
      <w:r w:rsidRPr="00194BF5">
        <w:rPr>
          <w:rFonts w:eastAsia="Calibri"/>
          <w:color w:val="000000"/>
          <w:sz w:val="26"/>
          <w:szCs w:val="28"/>
          <w:lang w:val="hr-HR"/>
        </w:rPr>
        <w:t xml:space="preserve">. . . . . . . . . . . . . . . . . . . . . . . . . . . . . . . . . . . . . . . . . </w:t>
      </w:r>
    </w:p>
    <w:p w14:paraId="5D30BEAD" w14:textId="77777777" w:rsidR="00194BF5" w:rsidRPr="00194BF5" w:rsidRDefault="00194BF5" w:rsidP="00194BF5">
      <w:pPr>
        <w:shd w:val="clear" w:color="auto" w:fill="FFFFFF"/>
        <w:spacing w:before="120" w:after="120" w:line="240" w:lineRule="auto"/>
        <w:ind w:firstLine="720"/>
        <w:jc w:val="left"/>
        <w:rPr>
          <w:rFonts w:eastAsia="Calibri"/>
          <w:color w:val="000000"/>
          <w:sz w:val="26"/>
          <w:szCs w:val="28"/>
          <w:lang w:val="hr-HR"/>
        </w:rPr>
      </w:pPr>
      <w:r w:rsidRPr="00194BF5">
        <w:rPr>
          <w:rFonts w:eastAsia="Calibri"/>
          <w:color w:val="000000"/>
          <w:sz w:val="26"/>
          <w:szCs w:val="28"/>
          <w:lang w:val="hr-HR"/>
        </w:rPr>
        <w:t xml:space="preserve">2. </w:t>
      </w:r>
      <w:r w:rsidRPr="00194BF5">
        <w:rPr>
          <w:rFonts w:eastAsia="Calibri"/>
          <w:color w:val="000000"/>
          <w:sz w:val="26"/>
          <w:szCs w:val="28"/>
        </w:rPr>
        <w:t>Địa chỉ</w:t>
      </w:r>
      <w:r w:rsidRPr="00194BF5">
        <w:rPr>
          <w:rFonts w:eastAsia="Calibri"/>
          <w:color w:val="000000"/>
          <w:sz w:val="26"/>
          <w:szCs w:val="28"/>
          <w:lang w:val="hr-HR"/>
        </w:rPr>
        <w:t xml:space="preserve"> trụ sở (3) </w:t>
      </w:r>
      <w:r w:rsidRPr="00194BF5">
        <w:rPr>
          <w:rFonts w:eastAsia="Calibri"/>
          <w:color w:val="000000"/>
          <w:sz w:val="26"/>
          <w:szCs w:val="28"/>
        </w:rPr>
        <w:t>: </w:t>
      </w:r>
      <w:r w:rsidRPr="00194BF5">
        <w:rPr>
          <w:rFonts w:eastAsia="Calibri"/>
          <w:color w:val="000000"/>
          <w:sz w:val="26"/>
          <w:szCs w:val="28"/>
          <w:lang w:val="hr-HR"/>
        </w:rPr>
        <w:t xml:space="preserve">. . . . . . . . . . . . . . . . . . . . . . . . . . . . . . .  . . . . . . . . . . . . . </w:t>
      </w:r>
    </w:p>
    <w:p w14:paraId="320FE5F0" w14:textId="77777777" w:rsidR="00194BF5" w:rsidRPr="00194BF5" w:rsidRDefault="00194BF5" w:rsidP="00194BF5">
      <w:pPr>
        <w:shd w:val="clear" w:color="auto" w:fill="FFFFFF"/>
        <w:spacing w:before="120" w:after="120" w:line="240" w:lineRule="auto"/>
        <w:ind w:firstLine="720"/>
        <w:jc w:val="left"/>
        <w:rPr>
          <w:rFonts w:eastAsia="Calibri"/>
          <w:color w:val="000000"/>
          <w:sz w:val="26"/>
          <w:szCs w:val="28"/>
          <w:lang w:val="hr-HR"/>
        </w:rPr>
      </w:pPr>
      <w:r w:rsidRPr="00194BF5">
        <w:rPr>
          <w:rFonts w:eastAsia="Calibri"/>
          <w:color w:val="000000"/>
          <w:sz w:val="26"/>
          <w:szCs w:val="28"/>
          <w:lang w:val="hr-HR"/>
        </w:rPr>
        <w:t xml:space="preserve">3. </w:t>
      </w:r>
      <w:r w:rsidRPr="00194BF5">
        <w:rPr>
          <w:rFonts w:eastAsia="Calibri"/>
          <w:color w:val="000000"/>
          <w:sz w:val="26"/>
          <w:szCs w:val="28"/>
        </w:rPr>
        <w:t>Điện thoại</w:t>
      </w:r>
      <w:r w:rsidRPr="00194BF5">
        <w:rPr>
          <w:rFonts w:eastAsia="Calibri"/>
          <w:color w:val="000000"/>
          <w:sz w:val="26"/>
          <w:szCs w:val="28"/>
          <w:lang w:val="hr-HR"/>
        </w:rPr>
        <w:t xml:space="preserve"> cố định</w:t>
      </w:r>
      <w:r w:rsidRPr="00194BF5">
        <w:rPr>
          <w:rFonts w:eastAsia="Calibri"/>
          <w:color w:val="000000"/>
          <w:sz w:val="26"/>
          <w:szCs w:val="28"/>
        </w:rPr>
        <w:t>: </w:t>
      </w:r>
      <w:r w:rsidRPr="00194BF5">
        <w:rPr>
          <w:rFonts w:eastAsia="Calibri"/>
          <w:color w:val="000000"/>
          <w:sz w:val="26"/>
          <w:szCs w:val="28"/>
          <w:lang w:val="hr-HR"/>
        </w:rPr>
        <w:t xml:space="preserve"> . . . . . . . . . . . . . Điện thoại di động: . . . . . . . . . . (4) . . </w:t>
      </w:r>
    </w:p>
    <w:p w14:paraId="26F50207" w14:textId="77777777" w:rsidR="00194BF5" w:rsidRPr="00194BF5" w:rsidRDefault="00194BF5" w:rsidP="00194BF5">
      <w:pPr>
        <w:shd w:val="clear" w:color="auto" w:fill="FFFFFF"/>
        <w:spacing w:before="120" w:after="120" w:line="240" w:lineRule="auto"/>
        <w:ind w:firstLine="720"/>
        <w:jc w:val="left"/>
        <w:rPr>
          <w:rFonts w:eastAsia="Calibri"/>
          <w:color w:val="000000"/>
          <w:sz w:val="26"/>
          <w:szCs w:val="28"/>
          <w:lang w:val="hr-HR"/>
        </w:rPr>
      </w:pPr>
      <w:r w:rsidRPr="00194BF5">
        <w:rPr>
          <w:rFonts w:eastAsia="Calibri"/>
          <w:color w:val="000000"/>
          <w:sz w:val="26"/>
          <w:szCs w:val="28"/>
          <w:lang w:val="hr-HR"/>
        </w:rPr>
        <w:t xml:space="preserve">4. Thư điện tử (Email): . . . . . . . . . . . . . . . . . . . . . . . . . . . . . . . . . . . . . . . </w:t>
      </w:r>
    </w:p>
    <w:p w14:paraId="205B9838" w14:textId="77777777" w:rsidR="00194BF5" w:rsidRPr="00194BF5" w:rsidRDefault="00194BF5" w:rsidP="00194BF5">
      <w:pPr>
        <w:shd w:val="clear" w:color="auto" w:fill="FFFFFF"/>
        <w:spacing w:before="120" w:after="120" w:line="240" w:lineRule="auto"/>
        <w:ind w:firstLine="720"/>
        <w:jc w:val="left"/>
        <w:rPr>
          <w:rFonts w:eastAsia="Calibri"/>
          <w:color w:val="000000"/>
          <w:sz w:val="26"/>
          <w:szCs w:val="28"/>
          <w:lang w:val="hr-HR"/>
        </w:rPr>
      </w:pPr>
      <w:r w:rsidRPr="00194BF5">
        <w:rPr>
          <w:rFonts w:eastAsia="Calibri"/>
          <w:color w:val="000000"/>
          <w:sz w:val="26"/>
          <w:szCs w:val="28"/>
          <w:lang w:val="hr-HR"/>
        </w:rPr>
        <w:t xml:space="preserve">5. </w:t>
      </w:r>
      <w:r w:rsidRPr="00194BF5">
        <w:rPr>
          <w:rFonts w:eastAsia="Calibri"/>
          <w:color w:val="000000"/>
          <w:sz w:val="26"/>
          <w:szCs w:val="28"/>
        </w:rPr>
        <w:t>Người đại diện</w:t>
      </w:r>
      <w:r w:rsidRPr="00194BF5">
        <w:rPr>
          <w:rFonts w:eastAsia="Calibri"/>
          <w:color w:val="000000"/>
          <w:sz w:val="26"/>
          <w:szCs w:val="28"/>
          <w:lang w:val="hr-HR"/>
        </w:rPr>
        <w:t xml:space="preserve"> (5)</w:t>
      </w:r>
      <w:r w:rsidRPr="00194BF5">
        <w:rPr>
          <w:rFonts w:eastAsia="Calibri"/>
          <w:color w:val="000000"/>
          <w:sz w:val="26"/>
          <w:szCs w:val="28"/>
        </w:rPr>
        <w:t>: </w:t>
      </w:r>
      <w:r w:rsidRPr="00194BF5">
        <w:rPr>
          <w:rFonts w:eastAsia="Calibri"/>
          <w:color w:val="000000"/>
          <w:sz w:val="26"/>
          <w:szCs w:val="28"/>
          <w:lang w:val="hr-HR"/>
        </w:rPr>
        <w:t>. . . . . . . . . . . . . . . . C</w:t>
      </w:r>
      <w:r w:rsidRPr="00194BF5">
        <w:rPr>
          <w:rFonts w:eastAsia="Calibri"/>
          <w:color w:val="000000"/>
          <w:sz w:val="26"/>
          <w:szCs w:val="28"/>
        </w:rPr>
        <w:t>hức</w:t>
      </w:r>
      <w:r w:rsidRPr="00194BF5">
        <w:rPr>
          <w:rFonts w:eastAsia="Calibri"/>
          <w:color w:val="000000"/>
          <w:sz w:val="26"/>
          <w:szCs w:val="28"/>
          <w:lang w:val="hr-HR"/>
        </w:rPr>
        <w:t xml:space="preserve"> v</w:t>
      </w:r>
      <w:r w:rsidRPr="00194BF5">
        <w:rPr>
          <w:rFonts w:eastAsia="Calibri"/>
          <w:color w:val="000000"/>
          <w:sz w:val="26"/>
          <w:szCs w:val="28"/>
        </w:rPr>
        <w:t>ụ </w:t>
      </w:r>
      <w:r w:rsidRPr="00194BF5">
        <w:rPr>
          <w:rFonts w:eastAsia="Calibri"/>
          <w:color w:val="000000"/>
          <w:sz w:val="26"/>
          <w:szCs w:val="28"/>
          <w:lang w:val="hr-HR"/>
        </w:rPr>
        <w:t xml:space="preserve">. . . . . . . . . . . . . . . . . . . . </w:t>
      </w:r>
    </w:p>
    <w:p w14:paraId="74EB4F5E" w14:textId="77777777" w:rsidR="00194BF5" w:rsidRPr="00194BF5" w:rsidRDefault="00194BF5" w:rsidP="00194BF5">
      <w:pPr>
        <w:shd w:val="clear" w:color="auto" w:fill="FFFFFF"/>
        <w:spacing w:before="120" w:after="120" w:line="240" w:lineRule="auto"/>
        <w:ind w:firstLine="720"/>
        <w:jc w:val="left"/>
        <w:rPr>
          <w:rFonts w:eastAsia="Calibri"/>
          <w:b/>
          <w:color w:val="000000"/>
          <w:sz w:val="26"/>
          <w:szCs w:val="28"/>
        </w:rPr>
      </w:pPr>
      <w:r w:rsidRPr="00194BF5">
        <w:rPr>
          <w:rFonts w:eastAsia="Calibri"/>
          <w:b/>
          <w:color w:val="000000"/>
          <w:sz w:val="26"/>
          <w:szCs w:val="28"/>
        </w:rPr>
        <w:t xml:space="preserve">II </w:t>
      </w:r>
      <w:r w:rsidRPr="00194BF5">
        <w:rPr>
          <w:rFonts w:eastAsia="Calibri"/>
          <w:b/>
          <w:color w:val="000000"/>
          <w:sz w:val="26"/>
          <w:szCs w:val="28"/>
          <w:lang w:val="hr-HR"/>
        </w:rPr>
        <w:t>.</w:t>
      </w:r>
      <w:r w:rsidRPr="00194BF5">
        <w:rPr>
          <w:rFonts w:eastAsia="Calibri"/>
          <w:b/>
          <w:color w:val="000000"/>
          <w:sz w:val="26"/>
          <w:szCs w:val="28"/>
        </w:rPr>
        <w:t xml:space="preserve"> NỘI DUNG ĐỀ NGHỊ</w:t>
      </w:r>
    </w:p>
    <w:p w14:paraId="0250BDBE"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 xml:space="preserve">1. Đề nghị hỗ trợ kinh phí huấn luyện an toàn, vệ sinh lao động cho người lao động đang làm việc tại cơ sở theo quy định tại Nghị định số </w:t>
      </w:r>
      <w:r w:rsidRPr="00194BF5">
        <w:rPr>
          <w:rFonts w:eastAsia="Calibri"/>
          <w:sz w:val="26"/>
          <w:szCs w:val="28"/>
        </w:rPr>
        <w:t>88/2020/NĐ-CP ngày 28/7/2020 của Chính phủ, cụ thể như sau:</w:t>
      </w:r>
    </w:p>
    <w:p w14:paraId="6E8BC769"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a) Danh sách người lao động đề nghị hỗ trợ: Thông tin chi tiết gửi kèm theo văn bản đề nghị này;</w:t>
      </w:r>
    </w:p>
    <w:p w14:paraId="036DF97E"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b) Tổ số tiền hỗ trợ bằng số là: . . . . . . . . . . . . . . đồng</w:t>
      </w:r>
    </w:p>
    <w:p w14:paraId="2D090202"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(Bằng chữ: . . . . . . . . . . . . . . . . . . . . . . . . . . . . . . . . . . . . . . . . . . . . . . . . )</w:t>
      </w:r>
    </w:p>
    <w:p w14:paraId="4D9ED926"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c) Tài khoản nhận tiền hỗ trợ của cơ sở (6):</w:t>
      </w:r>
    </w:p>
    <w:p w14:paraId="61FD5926"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 xml:space="preserve">- Tên chủ tài khoản: . . . . . . . . . . . . . . . . . . . . . . . . . . . . . . . . . . . . . . . . . . </w:t>
      </w:r>
    </w:p>
    <w:p w14:paraId="4F51F88C"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 Số tài khoản: . . . . . . . . . . . . . . . . . . . . . . . . . . . . . . . . . . . . . . . . . . . . . .</w:t>
      </w:r>
    </w:p>
    <w:p w14:paraId="16B8E25C"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 xml:space="preserve">- Tại Ngân hàng/Khoa bạc: . . . . . . . . . . . . . . . . . . . . . . . . . . . . . . . . . . . . </w:t>
      </w:r>
    </w:p>
    <w:p w14:paraId="4DD0B28C" w14:textId="77777777" w:rsidR="00194BF5" w:rsidRPr="00194BF5" w:rsidRDefault="00194BF5" w:rsidP="00194BF5">
      <w:pPr>
        <w:shd w:val="clear" w:color="auto" w:fill="FFFFFF"/>
        <w:spacing w:before="120" w:after="120" w:line="240" w:lineRule="auto"/>
        <w:ind w:firstLine="720"/>
        <w:rPr>
          <w:rFonts w:eastAsia="Calibri"/>
          <w:color w:val="000000"/>
          <w:sz w:val="26"/>
          <w:szCs w:val="28"/>
        </w:rPr>
      </w:pPr>
      <w:r w:rsidRPr="00194BF5">
        <w:rPr>
          <w:rFonts w:eastAsia="Calibri"/>
          <w:color w:val="000000"/>
          <w:sz w:val="26"/>
          <w:szCs w:val="28"/>
        </w:rPr>
        <w:t xml:space="preserve">2. Đăng ký thông báo kết quả giải quyết thủ tục hành chính bằng (7): </w:t>
      </w:r>
    </w:p>
    <w:p w14:paraId="5A5E7781" w14:textId="77777777" w:rsidR="00194BF5" w:rsidRPr="00194BF5" w:rsidRDefault="00194BF5" w:rsidP="00194BF5">
      <w:pPr>
        <w:spacing w:before="120" w:after="120" w:line="240" w:lineRule="auto"/>
        <w:jc w:val="left"/>
        <w:rPr>
          <w:rFonts w:eastAsia="Calibri"/>
          <w:color w:val="000000"/>
          <w:sz w:val="26"/>
          <w:szCs w:val="28"/>
        </w:rPr>
      </w:pPr>
      <w:r w:rsidRPr="00194BF5">
        <w:rPr>
          <w:rFonts w:eastAsia="Calibri"/>
          <w:color w:val="000000"/>
          <w:sz w:val="26"/>
          <w:szCs w:val="28"/>
          <w:lang w:val="en-US"/>
        </w:rPr>
        <mc:AlternateContent>
          <mc:Choice Requires="wps">
            <w:drawing>
              <wp:anchor distT="0" distB="0" distL="114300" distR="114300" simplePos="0" relativeHeight="251716096" behindDoc="0" locked="0" layoutInCell="1" allowOverlap="1" wp14:anchorId="4694AA49" wp14:editId="50558564">
                <wp:simplePos x="0" y="0"/>
                <wp:positionH relativeFrom="column">
                  <wp:posOffset>3175635</wp:posOffset>
                </wp:positionH>
                <wp:positionV relativeFrom="paragraph">
                  <wp:posOffset>49530</wp:posOffset>
                </wp:positionV>
                <wp:extent cx="118745" cy="114300"/>
                <wp:effectExtent l="10795" t="8890" r="13335" b="10160"/>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F9400" id="Rectangle 37" o:spid="_x0000_s1026" style="position:absolute;margin-left:250.05pt;margin-top:3.9pt;width:9.35pt;height:9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"/>
            </w:pict>
          </mc:Fallback>
        </mc:AlternateContent>
      </w:r>
      <w:r w:rsidRPr="00194BF5">
        <w:rPr>
          <w:rFonts w:eastAsia="Calibri"/>
          <w:color w:val="000000"/>
          <w:sz w:val="26"/>
          <w:szCs w:val="28"/>
          <w:lang w:val="en-US"/>
        </w:rPr>
        <mc:AlternateContent>
          <mc:Choice Requires="wps">
            <w:drawing>
              <wp:anchor distT="0" distB="0" distL="114300" distR="114300" simplePos="0" relativeHeight="251717120" behindDoc="0" locked="0" layoutInCell="1" allowOverlap="1" wp14:anchorId="7BEB231E" wp14:editId="06AF3548">
                <wp:simplePos x="0" y="0"/>
                <wp:positionH relativeFrom="column">
                  <wp:posOffset>4799965</wp:posOffset>
                </wp:positionH>
                <wp:positionV relativeFrom="paragraph">
                  <wp:posOffset>49530</wp:posOffset>
                </wp:positionV>
                <wp:extent cx="118745" cy="114300"/>
                <wp:effectExtent l="6350" t="8890" r="8255" b="10160"/>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5A03F" id="Rectangle 38" o:spid="_x0000_s1026" style="position:absolute;margin-left:377.95pt;margin-top:3.9pt;width:9.35pt;height:9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"/>
            </w:pict>
          </mc:Fallback>
        </mc:AlternateContent>
      </w:r>
      <w:r w:rsidRPr="00194BF5">
        <w:rPr>
          <w:rFonts w:eastAsia="Calibri"/>
          <w:color w:val="000000"/>
          <w:sz w:val="26"/>
          <w:szCs w:val="28"/>
          <w:lang w:val="en-US"/>
        </w:rPr>
        <mc:AlternateContent>
          <mc:Choice Requires="wps">
            <w:drawing>
              <wp:anchor distT="0" distB="0" distL="114300" distR="114300" simplePos="0" relativeHeight="251715072" behindDoc="0" locked="0" layoutInCell="1" allowOverlap="1" wp14:anchorId="0A9BB68B" wp14:editId="12B6AC7E">
                <wp:simplePos x="0" y="0"/>
                <wp:positionH relativeFrom="column">
                  <wp:posOffset>1099185</wp:posOffset>
                </wp:positionH>
                <wp:positionV relativeFrom="paragraph">
                  <wp:posOffset>49530</wp:posOffset>
                </wp:positionV>
                <wp:extent cx="118745" cy="114300"/>
                <wp:effectExtent l="10795" t="8890" r="13335" b="1016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25FFF" id="Rectangle 39" o:spid="_x0000_s1026" style="position:absolute;margin-left:86.55pt;margin-top:3.9pt;width:9.35pt;height:9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"/>
            </w:pict>
          </mc:Fallback>
        </mc:AlternateContent>
      </w:r>
      <w:r w:rsidRPr="00194BF5">
        <w:rPr>
          <w:rFonts w:eastAsia="Calibri"/>
          <w:color w:val="000000"/>
          <w:sz w:val="26"/>
          <w:szCs w:val="28"/>
        </w:rPr>
        <w:tab/>
        <w:t>Văn bản</w:t>
      </w:r>
      <w:r w:rsidRPr="00194BF5">
        <w:rPr>
          <w:rFonts w:eastAsia="Calibri"/>
          <w:color w:val="000000"/>
          <w:sz w:val="26"/>
          <w:szCs w:val="28"/>
        </w:rPr>
        <w:tab/>
      </w:r>
      <w:r w:rsidRPr="00194BF5">
        <w:rPr>
          <w:rFonts w:eastAsia="Calibri"/>
          <w:color w:val="000000"/>
          <w:sz w:val="26"/>
          <w:szCs w:val="28"/>
        </w:rPr>
        <w:tab/>
      </w:r>
      <w:r w:rsidRPr="00194BF5">
        <w:rPr>
          <w:rFonts w:eastAsia="Calibri"/>
          <w:color w:val="000000"/>
          <w:sz w:val="26"/>
          <w:szCs w:val="28"/>
        </w:rPr>
        <w:tab/>
        <w:t>Thư điện tử</w:t>
      </w:r>
      <w:r w:rsidRPr="00194BF5">
        <w:rPr>
          <w:rFonts w:eastAsia="Calibri"/>
          <w:color w:val="000000"/>
          <w:sz w:val="26"/>
          <w:szCs w:val="28"/>
        </w:rPr>
        <w:tab/>
      </w:r>
      <w:r w:rsidRPr="00194BF5">
        <w:rPr>
          <w:rFonts w:eastAsia="Calibri"/>
          <w:color w:val="000000"/>
          <w:sz w:val="26"/>
          <w:szCs w:val="28"/>
        </w:rPr>
        <w:tab/>
      </w:r>
      <w:r w:rsidRPr="00194BF5">
        <w:rPr>
          <w:rFonts w:eastAsia="Calibri"/>
          <w:color w:val="000000"/>
          <w:sz w:val="26"/>
          <w:szCs w:val="28"/>
        </w:rPr>
        <w:tab/>
        <w:t>Tin nhắn</w:t>
      </w:r>
      <w:r w:rsidRPr="00194BF5">
        <w:rPr>
          <w:rFonts w:eastAsia="Calibri"/>
          <w:color w:val="000000"/>
          <w:sz w:val="26"/>
          <w:szCs w:val="28"/>
        </w:rPr>
        <w:tab/>
        <w:t xml:space="preserve"> </w:t>
      </w:r>
    </w:p>
    <w:p w14:paraId="751B771D" w14:textId="77777777" w:rsidR="00194BF5" w:rsidRPr="00194BF5" w:rsidRDefault="00194BF5" w:rsidP="00194BF5">
      <w:pPr>
        <w:spacing w:before="120" w:after="120" w:line="240" w:lineRule="auto"/>
        <w:jc w:val="left"/>
        <w:rPr>
          <w:rFonts w:eastAsia="Calibri"/>
          <w:color w:val="000000"/>
          <w:sz w:val="26"/>
          <w:szCs w:val="28"/>
        </w:rPr>
      </w:pP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01"/>
        <w:gridCol w:w="5001"/>
      </w:tblGrid>
      <w:tr w:rsidR="00194BF5" w:rsidRPr="00194BF5" w14:paraId="1882301B" w14:textId="77777777" w:rsidTr="00D26993">
        <w:trPr>
          <w:trHeight w:val="1464"/>
          <w:tblCellSpacing w:w="0" w:type="dxa"/>
        </w:trPr>
        <w:tc>
          <w:tcPr>
            <w:tcW w:w="4001" w:type="dxa"/>
            <w:shd w:val="clear" w:color="auto" w:fill="FFFFFF"/>
            <w:tcMar>
              <w:top w:w="0" w:type="dxa"/>
              <w:left w:w="108" w:type="dxa"/>
              <w:bottom w:w="0" w:type="dxa"/>
              <w:right w:w="108" w:type="dxa"/>
            </w:tcMar>
          </w:tcPr>
          <w:p w14:paraId="39B578EA" w14:textId="77777777" w:rsidR="00194BF5" w:rsidRPr="00194BF5" w:rsidRDefault="00194BF5" w:rsidP="00194BF5">
            <w:pPr>
              <w:spacing w:before="120" w:after="120" w:line="240" w:lineRule="auto"/>
              <w:jc w:val="left"/>
              <w:rPr>
                <w:rFonts w:eastAsia="Calibri"/>
                <w:b/>
                <w:i/>
                <w:color w:val="000000"/>
                <w:sz w:val="24"/>
                <w:szCs w:val="28"/>
              </w:rPr>
            </w:pPr>
            <w:r w:rsidRPr="00194BF5">
              <w:rPr>
                <w:rFonts w:eastAsia="Calibri"/>
                <w:b/>
                <w:i/>
                <w:color w:val="000000"/>
                <w:sz w:val="24"/>
                <w:szCs w:val="28"/>
              </w:rPr>
              <w:t> Nơi nhận:</w:t>
            </w:r>
          </w:p>
          <w:p w14:paraId="01EC79B6" w14:textId="77777777" w:rsidR="00194BF5" w:rsidRPr="00194BF5" w:rsidRDefault="00194BF5" w:rsidP="00194BF5">
            <w:pPr>
              <w:spacing w:before="120" w:after="120" w:line="240" w:lineRule="auto"/>
              <w:jc w:val="left"/>
              <w:rPr>
                <w:rFonts w:eastAsia="Calibri"/>
                <w:color w:val="000000"/>
                <w:sz w:val="22"/>
                <w:szCs w:val="28"/>
              </w:rPr>
            </w:pPr>
            <w:r w:rsidRPr="00194BF5">
              <w:rPr>
                <w:rFonts w:eastAsia="Calibri"/>
                <w:color w:val="000000"/>
                <w:sz w:val="22"/>
                <w:szCs w:val="28"/>
              </w:rPr>
              <w:t>- Như trên;</w:t>
            </w:r>
          </w:p>
          <w:p w14:paraId="6805E048" w14:textId="77777777" w:rsidR="00194BF5" w:rsidRPr="00194BF5" w:rsidRDefault="00194BF5" w:rsidP="00194BF5">
            <w:pPr>
              <w:spacing w:before="120" w:after="120" w:line="240" w:lineRule="auto"/>
              <w:jc w:val="left"/>
              <w:rPr>
                <w:rFonts w:eastAsia="Calibri"/>
                <w:color w:val="000000"/>
                <w:sz w:val="26"/>
                <w:szCs w:val="28"/>
              </w:rPr>
            </w:pPr>
            <w:r w:rsidRPr="00194BF5">
              <w:rPr>
                <w:rFonts w:eastAsia="Calibri"/>
                <w:color w:val="000000"/>
                <w:sz w:val="22"/>
                <w:szCs w:val="28"/>
              </w:rPr>
              <w:t xml:space="preserve">- Lưu: VT, </w:t>
            </w:r>
            <w:r w:rsidRPr="00194BF5">
              <w:rPr>
                <w:rFonts w:eastAsia="Calibri"/>
                <w:color w:val="000000"/>
                <w:sz w:val="26"/>
                <w:szCs w:val="28"/>
              </w:rPr>
              <w:t>…</w:t>
            </w:r>
          </w:p>
        </w:tc>
        <w:tc>
          <w:tcPr>
            <w:tcW w:w="5001" w:type="dxa"/>
            <w:shd w:val="clear" w:color="auto" w:fill="FFFFFF"/>
            <w:tcMar>
              <w:top w:w="0" w:type="dxa"/>
              <w:left w:w="108" w:type="dxa"/>
              <w:bottom w:w="0" w:type="dxa"/>
              <w:right w:w="108" w:type="dxa"/>
            </w:tcMar>
          </w:tcPr>
          <w:p w14:paraId="447A0798" w14:textId="77777777" w:rsidR="00194BF5" w:rsidRPr="00194BF5" w:rsidRDefault="00194BF5" w:rsidP="00194BF5">
            <w:pPr>
              <w:spacing w:before="120" w:after="120" w:line="240" w:lineRule="auto"/>
              <w:jc w:val="center"/>
              <w:rPr>
                <w:rFonts w:eastAsia="Calibri"/>
                <w:color w:val="000000"/>
                <w:sz w:val="26"/>
                <w:szCs w:val="28"/>
              </w:rPr>
            </w:pPr>
            <w:r w:rsidRPr="00194BF5">
              <w:rPr>
                <w:rFonts w:eastAsia="Calibri"/>
                <w:i/>
                <w:iCs/>
                <w:color w:val="000000"/>
                <w:sz w:val="26"/>
                <w:szCs w:val="28"/>
              </w:rPr>
              <w:t>…….., ngày…… tháng……. năm……. </w:t>
            </w:r>
            <w:r w:rsidRPr="00194BF5">
              <w:rPr>
                <w:rFonts w:eastAsia="Calibri"/>
                <w:i/>
                <w:iCs/>
                <w:color w:val="000000"/>
                <w:sz w:val="26"/>
                <w:szCs w:val="28"/>
              </w:rPr>
              <w:br/>
            </w:r>
            <w:r w:rsidRPr="00194BF5">
              <w:rPr>
                <w:rFonts w:eastAsia="Calibri"/>
                <w:b/>
                <w:iCs/>
                <w:color w:val="000000"/>
                <w:sz w:val="26"/>
                <w:szCs w:val="28"/>
              </w:rPr>
              <w:t>NGƯỜI SỬ DỤNG LAO ĐỘNG</w:t>
            </w:r>
            <w:r w:rsidRPr="00194BF5">
              <w:rPr>
                <w:rFonts w:eastAsia="Calibri"/>
                <w:b/>
                <w:bCs/>
                <w:color w:val="000000"/>
                <w:sz w:val="26"/>
                <w:szCs w:val="28"/>
              </w:rPr>
              <w:br/>
            </w:r>
            <w:r w:rsidRPr="00194BF5">
              <w:rPr>
                <w:rFonts w:eastAsia="Calibri"/>
                <w:i/>
                <w:iCs/>
                <w:color w:val="000000"/>
                <w:sz w:val="26"/>
                <w:szCs w:val="28"/>
              </w:rPr>
              <w:t>(Ký, ghi rõ họ tên)</w:t>
            </w:r>
          </w:p>
        </w:tc>
      </w:tr>
    </w:tbl>
    <w:p w14:paraId="557C4623" w14:textId="77777777" w:rsidR="00194BF5" w:rsidRPr="00194BF5" w:rsidRDefault="00194BF5" w:rsidP="00194BF5">
      <w:pPr>
        <w:shd w:val="clear" w:color="auto" w:fill="FFFFFF"/>
        <w:spacing w:before="120" w:after="120" w:line="240" w:lineRule="auto"/>
        <w:jc w:val="center"/>
        <w:rPr>
          <w:rFonts w:eastAsia="Calibri"/>
          <w:b/>
          <w:bCs/>
          <w:sz w:val="26"/>
          <w:szCs w:val="26"/>
        </w:rPr>
      </w:pPr>
    </w:p>
    <w:p w14:paraId="1B9B8DC0" w14:textId="77777777" w:rsidR="00194BF5" w:rsidRPr="00194BF5" w:rsidRDefault="00194BF5" w:rsidP="00194BF5">
      <w:pPr>
        <w:shd w:val="clear" w:color="auto" w:fill="FFFFFF"/>
        <w:spacing w:before="120" w:after="120" w:line="240" w:lineRule="auto"/>
        <w:jc w:val="center"/>
        <w:rPr>
          <w:rFonts w:eastAsia="Calibri"/>
          <w:b/>
          <w:bCs/>
          <w:sz w:val="26"/>
          <w:szCs w:val="26"/>
        </w:rPr>
      </w:pPr>
    </w:p>
    <w:p w14:paraId="3999BAD8" w14:textId="77777777" w:rsidR="00194BF5" w:rsidRPr="00194BF5" w:rsidRDefault="00194BF5" w:rsidP="00194BF5">
      <w:pPr>
        <w:shd w:val="clear" w:color="auto" w:fill="FFFFFF"/>
        <w:spacing w:before="120" w:after="120" w:line="240" w:lineRule="auto"/>
        <w:jc w:val="center"/>
        <w:rPr>
          <w:rFonts w:eastAsia="Calibri"/>
          <w:b/>
          <w:bCs/>
          <w:sz w:val="26"/>
          <w:szCs w:val="26"/>
        </w:rPr>
      </w:pPr>
    </w:p>
    <w:p w14:paraId="59A1BDDE" w14:textId="77777777" w:rsidR="00194BF5" w:rsidRPr="00194BF5" w:rsidRDefault="00194BF5" w:rsidP="00194BF5">
      <w:pPr>
        <w:shd w:val="clear" w:color="auto" w:fill="FFFFFF"/>
        <w:spacing w:before="120" w:after="120" w:line="240" w:lineRule="auto"/>
        <w:jc w:val="center"/>
        <w:rPr>
          <w:rFonts w:eastAsia="Calibri"/>
          <w:b/>
          <w:bCs/>
          <w:sz w:val="26"/>
          <w:szCs w:val="26"/>
        </w:rPr>
      </w:pPr>
      <w:r w:rsidRPr="00194BF5">
        <w:rPr>
          <w:rFonts w:eastAsia="Calibri"/>
          <w:b/>
          <w:bCs/>
          <w:sz w:val="26"/>
          <w:szCs w:val="26"/>
        </w:rPr>
        <w:t>HƯỚNG DẪN LẬP MẪU SỐ 11</w:t>
      </w:r>
    </w:p>
    <w:p w14:paraId="2CFDDFD7" w14:textId="77777777" w:rsidR="00194BF5" w:rsidRPr="00194BF5" w:rsidRDefault="00194BF5" w:rsidP="00194BF5">
      <w:pPr>
        <w:shd w:val="clear" w:color="auto" w:fill="FFFFFF"/>
        <w:spacing w:before="120" w:after="120" w:line="240" w:lineRule="auto"/>
        <w:jc w:val="center"/>
        <w:rPr>
          <w:rFonts w:eastAsia="Calibri"/>
          <w:sz w:val="26"/>
          <w:szCs w:val="26"/>
        </w:rPr>
      </w:pPr>
    </w:p>
    <w:p w14:paraId="22810E0E"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(1) Ghi tên tỉnh, thành phố nơi người sử dụng lao động đóng bảo hiểm xã hội cho người lao động;</w:t>
      </w:r>
    </w:p>
    <w:p w14:paraId="4C04E57C"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(2) Ghi đầy đủ tên cơ sở</w:t>
      </w:r>
    </w:p>
    <w:p w14:paraId="72E49AF0"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(3) Ghi đầy đủ địa chỉ nơi cơ sở đóng trụ sở: số nhà, ngõ (ngách, hẻm), đường phố, tổ (thôn, xóm, ấp), xã (phường, thị trấn), huyện (thị xã, thành phố), tỉnh, thành phố;</w:t>
      </w:r>
    </w:p>
    <w:p w14:paraId="4718E1AC"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(4) Ghi rõ số điện thoại của cơ sở; số điện thoại di động của cá nhân liên hệ giải quyết hỗ trợ người lao động của cơ sở</w:t>
      </w:r>
    </w:p>
    <w:p w14:paraId="20966053"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(5) Ghi đầy đủ họ và tên người đại diện của cơ sở</w:t>
      </w:r>
    </w:p>
    <w:p w14:paraId="43FA05A7"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(6) Điền đầy đủ thông tin về tên chủ tài khoản; số tài khoản; ngân hàng; kho bạc nhà nước nơi cơ sở mở tài khoản.</w:t>
      </w:r>
    </w:p>
    <w:p w14:paraId="69B7A5AB"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 xml:space="preserve">(7) Chỉ được lựa chọn một hình thức và đánh dấu X vào ô trống </w:t>
      </w:r>
      <w:r w:rsidRPr="00194BF5">
        <w:rPr>
          <w:rFonts w:eastAsia="Calibri"/>
          <w:color w:val="000000"/>
          <w:sz w:val="26"/>
          <w:szCs w:val="28"/>
        </w:rPr>
        <w:tab/>
      </w:r>
      <w:r w:rsidRPr="00194BF5">
        <w:rPr>
          <w:rFonts w:eastAsia="Calibri"/>
          <w:sz w:val="26"/>
          <w:szCs w:val="26"/>
        </w:rPr>
        <w:t xml:space="preserve"> </w:t>
      </w:r>
    </w:p>
    <w:p w14:paraId="455B6E55" w14:textId="77777777" w:rsidR="00194BF5" w:rsidRPr="00194BF5" w:rsidRDefault="00194BF5" w:rsidP="00194BF5">
      <w:pPr>
        <w:shd w:val="clear" w:color="auto" w:fill="FFFFFF"/>
        <w:spacing w:before="120" w:after="120" w:line="240" w:lineRule="auto"/>
        <w:rPr>
          <w:rFonts w:eastAsia="Calibri"/>
          <w:sz w:val="26"/>
          <w:szCs w:val="26"/>
        </w:rPr>
      </w:pPr>
      <w:r w:rsidRPr="00194BF5">
        <w:rPr>
          <w:rFonts w:eastAsia="Calibri"/>
          <w:sz w:val="26"/>
          <w:szCs w:val="26"/>
        </w:rPr>
        <w:t>(8) Chỉ hỗ trợ các trường hợp đã huấn luyện, sát hạch đạt yêu cầu theo quy định.</w:t>
      </w:r>
    </w:p>
    <w:p w14:paraId="5FA48B38" w14:textId="77777777" w:rsidR="00194BF5" w:rsidRPr="00194BF5" w:rsidRDefault="00194BF5" w:rsidP="00194BF5">
      <w:pPr>
        <w:shd w:val="clear" w:color="auto" w:fill="FFFFFF"/>
        <w:spacing w:before="120" w:after="120" w:line="240" w:lineRule="auto"/>
        <w:rPr>
          <w:rFonts w:eastAsia="Calibri"/>
          <w:b/>
          <w:bCs/>
          <w:i/>
          <w:iCs/>
          <w:sz w:val="26"/>
          <w:szCs w:val="26"/>
        </w:rPr>
      </w:pPr>
    </w:p>
    <w:p w14:paraId="467DC31A" w14:textId="77777777" w:rsidR="00194BF5" w:rsidRPr="00194BF5" w:rsidRDefault="00194BF5" w:rsidP="00194BF5">
      <w:pPr>
        <w:shd w:val="clear" w:color="auto" w:fill="FFFFFF"/>
        <w:spacing w:before="120" w:after="120" w:line="240" w:lineRule="auto"/>
        <w:rPr>
          <w:rFonts w:eastAsia="Calibri"/>
          <w:b/>
          <w:bCs/>
          <w:i/>
          <w:iCs/>
          <w:sz w:val="26"/>
          <w:szCs w:val="26"/>
        </w:rPr>
      </w:pPr>
    </w:p>
    <w:p w14:paraId="61B29B87" w14:textId="77777777" w:rsidR="00194BF5" w:rsidRPr="00194BF5" w:rsidRDefault="00194BF5" w:rsidP="00194BF5">
      <w:pPr>
        <w:shd w:val="clear" w:color="auto" w:fill="FFFFFF"/>
        <w:spacing w:before="120" w:after="120" w:line="240" w:lineRule="auto"/>
        <w:rPr>
          <w:rFonts w:eastAsia="Calibri"/>
          <w:b/>
          <w:bCs/>
          <w:i/>
          <w:iCs/>
          <w:sz w:val="26"/>
          <w:szCs w:val="26"/>
        </w:rPr>
      </w:pPr>
    </w:p>
    <w:p w14:paraId="1C057724" w14:textId="77777777" w:rsidR="00194BF5" w:rsidRPr="00194BF5" w:rsidRDefault="00194BF5" w:rsidP="00194BF5">
      <w:pPr>
        <w:shd w:val="clear" w:color="auto" w:fill="FFFFFF"/>
        <w:spacing w:before="120" w:after="120" w:line="240" w:lineRule="auto"/>
        <w:rPr>
          <w:rFonts w:eastAsia="Calibri"/>
          <w:b/>
          <w:bCs/>
          <w:i/>
          <w:iCs/>
          <w:sz w:val="26"/>
          <w:szCs w:val="26"/>
        </w:rPr>
      </w:pPr>
    </w:p>
    <w:p w14:paraId="18B8658A" w14:textId="77777777" w:rsidR="00194BF5" w:rsidRPr="00194BF5" w:rsidRDefault="00194BF5" w:rsidP="00194BF5">
      <w:pPr>
        <w:shd w:val="clear" w:color="auto" w:fill="FFFFFF"/>
        <w:spacing w:before="120" w:after="120" w:line="240" w:lineRule="auto"/>
        <w:rPr>
          <w:rFonts w:eastAsia="Calibri"/>
          <w:b/>
          <w:bCs/>
          <w:i/>
          <w:iCs/>
          <w:sz w:val="26"/>
          <w:szCs w:val="26"/>
        </w:rPr>
      </w:pPr>
    </w:p>
    <w:p w14:paraId="751C2137" w14:textId="77777777" w:rsidR="00194BF5" w:rsidRPr="00194BF5" w:rsidRDefault="00194BF5" w:rsidP="00194BF5">
      <w:pPr>
        <w:shd w:val="clear" w:color="auto" w:fill="FFFFFF"/>
        <w:spacing w:before="120" w:after="120" w:line="240" w:lineRule="auto"/>
        <w:rPr>
          <w:rFonts w:eastAsia="Calibri"/>
          <w:b/>
          <w:bCs/>
          <w:i/>
          <w:iCs/>
          <w:sz w:val="26"/>
          <w:szCs w:val="26"/>
        </w:rPr>
      </w:pPr>
    </w:p>
    <w:p w14:paraId="53334320" w14:textId="77777777" w:rsidR="00194BF5" w:rsidRPr="00194BF5" w:rsidRDefault="00194BF5" w:rsidP="00194BF5">
      <w:pPr>
        <w:shd w:val="clear" w:color="auto" w:fill="FFFFFF"/>
        <w:spacing w:before="120" w:after="120" w:line="240" w:lineRule="auto"/>
        <w:rPr>
          <w:rFonts w:eastAsia="Calibri"/>
          <w:b/>
          <w:bCs/>
          <w:i/>
          <w:iCs/>
          <w:sz w:val="26"/>
          <w:szCs w:val="26"/>
        </w:rPr>
      </w:pPr>
    </w:p>
    <w:p w14:paraId="70A2FE1C" w14:textId="77777777" w:rsidR="00194BF5" w:rsidRPr="00194BF5" w:rsidRDefault="00194BF5" w:rsidP="00194BF5">
      <w:pPr>
        <w:spacing w:before="120" w:after="120" w:line="240" w:lineRule="auto"/>
        <w:jc w:val="left"/>
        <w:rPr>
          <w:rFonts w:eastAsia="Calibri"/>
          <w:i/>
          <w:iCs/>
          <w:sz w:val="26"/>
          <w:szCs w:val="26"/>
        </w:rPr>
        <w:sectPr w:rsidR="00194BF5" w:rsidRPr="00194BF5" w:rsidSect="005326CE">
          <w:pgSz w:w="11907" w:h="16840"/>
          <w:pgMar w:top="1134" w:right="1021" w:bottom="1134" w:left="1871" w:header="720" w:footer="720" w:gutter="0"/>
          <w:cols w:space="720"/>
        </w:sectPr>
      </w:pPr>
    </w:p>
    <w:p w14:paraId="37FB700F" w14:textId="77777777" w:rsidR="00194BF5" w:rsidRPr="00194BF5" w:rsidRDefault="00194BF5" w:rsidP="00194BF5">
      <w:pPr>
        <w:shd w:val="clear" w:color="auto" w:fill="FFFFFF"/>
        <w:spacing w:before="120" w:after="120" w:line="240" w:lineRule="auto"/>
        <w:jc w:val="center"/>
        <w:rPr>
          <w:rFonts w:eastAsia="Calibri"/>
          <w:i/>
          <w:color w:val="000000"/>
          <w:sz w:val="26"/>
          <w:szCs w:val="28"/>
        </w:rPr>
      </w:pPr>
      <w:r w:rsidRPr="00194BF5">
        <w:rPr>
          <w:rFonts w:eastAsia="Calibri"/>
          <w:b/>
          <w:i/>
          <w:iCs/>
          <w:sz w:val="26"/>
          <w:szCs w:val="26"/>
        </w:rPr>
        <w:t>Kèm theo Mẫu số 11</w:t>
      </w:r>
      <w:r w:rsidRPr="00194BF5">
        <w:rPr>
          <w:rFonts w:eastAsia="Calibri"/>
          <w:i/>
          <w:color w:val="000000"/>
          <w:sz w:val="26"/>
          <w:szCs w:val="28"/>
        </w:rPr>
        <w:t>(Kèm theo công văn đề nghị hỗ trợ kinh phí huấn luyện ATVSLĐ của đơn vị, doanh nghiệp)</w:t>
      </w:r>
    </w:p>
    <w:p w14:paraId="4406BAE7" w14:textId="77777777" w:rsidR="00194BF5" w:rsidRPr="00194BF5" w:rsidRDefault="00194BF5" w:rsidP="00194BF5">
      <w:pPr>
        <w:shd w:val="clear" w:color="auto" w:fill="FFFFFF"/>
        <w:spacing w:before="120" w:after="120" w:line="240" w:lineRule="auto"/>
        <w:jc w:val="center"/>
        <w:rPr>
          <w:rFonts w:eastAsia="Calibri"/>
          <w:b/>
          <w:color w:val="000000"/>
          <w:sz w:val="26"/>
          <w:szCs w:val="28"/>
        </w:rPr>
      </w:pPr>
      <w:r w:rsidRPr="00194BF5">
        <w:rPr>
          <w:rFonts w:eastAsia="Calibri"/>
          <w:b/>
          <w:color w:val="000000"/>
          <w:sz w:val="26"/>
          <w:szCs w:val="28"/>
        </w:rPr>
        <w:t>DANH SÁCH CÁC ĐỐI TƯỢNG ĐỀ NGHỊ HỖ TRỢ KINH PHÍ HUẤN LUYỆN AN TOÀN, VỆ SINH LAO ĐỘNG</w:t>
      </w:r>
    </w:p>
    <w:tbl>
      <w:tblPr>
        <w:tblW w:w="0" w:type="auto"/>
        <w:jc w:val="center"/>
        <w:shd w:val="clear" w:color="auto" w:fill="FFFFFF"/>
        <w:tblCellMar>
          <w:left w:w="0" w:type="dxa"/>
          <w:right w:w="0" w:type="dxa"/>
        </w:tblCellMar>
        <w:tblLook w:val="04A0" w:firstRow="1" w:lastRow="0" w:firstColumn="1" w:lastColumn="0" w:noHBand="0" w:noVBand="1"/>
      </w:tblPr>
      <w:tblGrid>
        <w:gridCol w:w="13712"/>
      </w:tblGrid>
      <w:tr w:rsidR="00194BF5" w:rsidRPr="00194BF5" w14:paraId="62F9B1D0" w14:textId="77777777" w:rsidTr="00D26993">
        <w:trPr>
          <w:trHeight w:val="1205"/>
          <w:jc w:val="center"/>
        </w:trPr>
        <w:tc>
          <w:tcPr>
            <w:tcW w:w="13712" w:type="dxa"/>
            <w:shd w:val="clear" w:color="auto" w:fill="FFFFFF"/>
            <w:tcMar>
              <w:top w:w="15" w:type="dxa"/>
              <w:left w:w="15" w:type="dxa"/>
              <w:bottom w:w="15" w:type="dxa"/>
              <w:right w:w="15" w:type="dxa"/>
            </w:tcMar>
          </w:tcPr>
          <w:tbl>
            <w:tblPr>
              <w:tblpPr w:leftFromText="180" w:rightFromText="180" w:vertAnchor="text" w:horzAnchor="margin" w:tblpY="710"/>
              <w:tblW w:w="13666"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14"/>
              <w:gridCol w:w="1842"/>
              <w:gridCol w:w="749"/>
              <w:gridCol w:w="768"/>
              <w:gridCol w:w="1703"/>
              <w:gridCol w:w="1457"/>
              <w:gridCol w:w="1402"/>
              <w:gridCol w:w="1580"/>
              <w:gridCol w:w="2061"/>
              <w:gridCol w:w="1490"/>
            </w:tblGrid>
            <w:tr w:rsidR="00194BF5" w:rsidRPr="00194BF5" w14:paraId="3418CC22" w14:textId="77777777" w:rsidTr="00D26993">
              <w:tc>
                <w:tcPr>
                  <w:tcW w:w="225" w:type="pct"/>
                  <w:tcBorders>
                    <w:top w:val="outset" w:sz="6" w:space="0" w:color="auto"/>
                    <w:left w:val="outset" w:sz="6" w:space="0" w:color="auto"/>
                    <w:bottom w:val="outset" w:sz="6" w:space="0" w:color="auto"/>
                    <w:right w:val="single" w:sz="4" w:space="0" w:color="auto"/>
                  </w:tcBorders>
                  <w:shd w:val="clear" w:color="auto" w:fill="FFFFFF"/>
                  <w:tcMar>
                    <w:top w:w="15" w:type="dxa"/>
                    <w:left w:w="15" w:type="dxa"/>
                    <w:bottom w:w="15" w:type="dxa"/>
                    <w:right w:w="15" w:type="dxa"/>
                  </w:tcMar>
                  <w:vAlign w:val="center"/>
                </w:tcPr>
                <w:p w14:paraId="513D0662"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Số TT</w:t>
                  </w:r>
                </w:p>
              </w:tc>
              <w:tc>
                <w:tcPr>
                  <w:tcW w:w="674" w:type="pct"/>
                  <w:tcBorders>
                    <w:top w:val="outset" w:sz="6" w:space="0" w:color="auto"/>
                    <w:left w:val="single" w:sz="4"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D2ACEF8"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Họ và Tên theo hình thức huấn luyện và nhóm đối tượng (8)</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E52D31D"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Ngày tháng, năm sinh</w:t>
                  </w: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A79E344"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Giới tính</w:t>
                  </w: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110787A"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Số sổ BHXH/ Mã số BHXH</w:t>
                  </w: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FEAB2D2"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Số tháng tham gia Bảo hiểm TNLĐ, BNN</w:t>
                  </w: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9DAD53E"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Ngày, tháng, năm nhận hỗ trợ kinh phí huấn luyện gần nhất (nếu có)</w:t>
                  </w: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B3372C8"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Mức đề nghị hỗ trợ</w:t>
                  </w: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FC73288" w14:textId="77777777" w:rsidR="00194BF5" w:rsidRPr="00194BF5" w:rsidRDefault="00194BF5" w:rsidP="00194BF5">
                  <w:pPr>
                    <w:spacing w:before="120" w:after="120" w:line="240" w:lineRule="auto"/>
                    <w:jc w:val="center"/>
                    <w:rPr>
                      <w:rFonts w:eastAsia="Calibri"/>
                      <w:i/>
                      <w:color w:val="000000"/>
                      <w:sz w:val="24"/>
                      <w:szCs w:val="26"/>
                      <w:lang w:val="en-US"/>
                    </w:rPr>
                  </w:pPr>
                  <w:r w:rsidRPr="00194BF5">
                    <w:rPr>
                      <w:rFonts w:eastAsia="Calibri"/>
                      <w:b/>
                      <w:color w:val="000000"/>
                      <w:sz w:val="24"/>
                      <w:szCs w:val="26"/>
                      <w:lang w:val="en-US"/>
                    </w:rPr>
                    <w:t>Tên tổ chức huấn luyện, thời gian và địa điểm huấn luyện</w:t>
                  </w: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7EA5702" w14:textId="77777777" w:rsidR="00194BF5" w:rsidRPr="00194BF5" w:rsidRDefault="00194BF5" w:rsidP="00194BF5">
                  <w:pPr>
                    <w:spacing w:before="120" w:after="120" w:line="240" w:lineRule="auto"/>
                    <w:jc w:val="center"/>
                    <w:rPr>
                      <w:rFonts w:eastAsia="Calibri"/>
                      <w:b/>
                      <w:color w:val="000000"/>
                      <w:sz w:val="24"/>
                      <w:szCs w:val="26"/>
                      <w:lang w:val="en-US"/>
                    </w:rPr>
                  </w:pPr>
                  <w:r w:rsidRPr="00194BF5">
                    <w:rPr>
                      <w:rFonts w:eastAsia="Calibri"/>
                      <w:b/>
                      <w:color w:val="000000"/>
                      <w:sz w:val="24"/>
                      <w:szCs w:val="26"/>
                      <w:lang w:val="en-US"/>
                    </w:rPr>
                    <w:t>Ghi chú</w:t>
                  </w:r>
                </w:p>
              </w:tc>
            </w:tr>
            <w:tr w:rsidR="00194BF5" w:rsidRPr="00194BF5" w14:paraId="639561AC" w14:textId="77777777" w:rsidTr="00D26993">
              <w:trPr>
                <w:trHeight w:val="308"/>
              </w:trPr>
              <w:tc>
                <w:tcPr>
                  <w:tcW w:w="225" w:type="pct"/>
                  <w:tcBorders>
                    <w:top w:val="outset" w:sz="6" w:space="0" w:color="auto"/>
                    <w:left w:val="outset" w:sz="6" w:space="0" w:color="auto"/>
                    <w:bottom w:val="outset" w:sz="6" w:space="0" w:color="auto"/>
                    <w:right w:val="single" w:sz="4" w:space="0" w:color="auto"/>
                  </w:tcBorders>
                  <w:shd w:val="clear" w:color="auto" w:fill="FFFFFF"/>
                </w:tcPr>
                <w:p w14:paraId="365BF71D" w14:textId="77777777" w:rsidR="00194BF5" w:rsidRPr="00194BF5" w:rsidRDefault="00194BF5" w:rsidP="00194BF5">
                  <w:pPr>
                    <w:tabs>
                      <w:tab w:val="center" w:pos="1212"/>
                    </w:tabs>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1</w:t>
                  </w:r>
                </w:p>
              </w:tc>
              <w:tc>
                <w:tcPr>
                  <w:tcW w:w="674" w:type="pct"/>
                  <w:tcBorders>
                    <w:top w:val="outset" w:sz="6" w:space="0" w:color="auto"/>
                    <w:left w:val="single" w:sz="4" w:space="0" w:color="auto"/>
                    <w:bottom w:val="outset" w:sz="6" w:space="0" w:color="auto"/>
                    <w:right w:val="outset" w:sz="6" w:space="0" w:color="auto"/>
                  </w:tcBorders>
                  <w:shd w:val="clear" w:color="auto" w:fill="FFFFFF"/>
                </w:tcPr>
                <w:p w14:paraId="0123E74F" w14:textId="77777777" w:rsidR="00194BF5" w:rsidRPr="00194BF5" w:rsidRDefault="00194BF5" w:rsidP="00194BF5">
                  <w:pPr>
                    <w:tabs>
                      <w:tab w:val="center" w:pos="1212"/>
                    </w:tabs>
                    <w:spacing w:before="120" w:after="120" w:line="240" w:lineRule="auto"/>
                    <w:ind w:left="541"/>
                    <w:jc w:val="left"/>
                    <w:rPr>
                      <w:rFonts w:eastAsia="Calibri"/>
                      <w:color w:val="000000"/>
                      <w:sz w:val="26"/>
                      <w:szCs w:val="28"/>
                      <w:lang w:val="en-US"/>
                    </w:rPr>
                  </w:pPr>
                  <w:r w:rsidRPr="00194BF5">
                    <w:rPr>
                      <w:rFonts w:eastAsia="Calibri"/>
                      <w:color w:val="000000"/>
                      <w:sz w:val="26"/>
                      <w:szCs w:val="28"/>
                      <w:lang w:val="en-US"/>
                    </w:rPr>
                    <w:t>2</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96D7805"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3</w:t>
                  </w: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7A24C1B"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4</w:t>
                  </w: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84E8985"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5</w:t>
                  </w: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7FE6166"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6</w:t>
                  </w: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4EB54BC"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7</w:t>
                  </w: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31E5922"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8</w:t>
                  </w: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E4E46F7"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9</w:t>
                  </w: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C0554DD"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10</w:t>
                  </w:r>
                </w:p>
              </w:tc>
            </w:tr>
            <w:tr w:rsidR="00194BF5" w:rsidRPr="00194BF5" w14:paraId="1EC7E0A2" w14:textId="77777777" w:rsidTr="00D26993">
              <w:trPr>
                <w:trHeight w:val="224"/>
              </w:trPr>
              <w:tc>
                <w:tcPr>
                  <w:tcW w:w="225" w:type="pct"/>
                  <w:tcBorders>
                    <w:top w:val="outset" w:sz="6" w:space="0" w:color="auto"/>
                    <w:left w:val="outset" w:sz="6" w:space="0" w:color="auto"/>
                    <w:bottom w:val="outset" w:sz="6" w:space="0" w:color="auto"/>
                    <w:right w:val="single" w:sz="4" w:space="0" w:color="auto"/>
                  </w:tcBorders>
                  <w:shd w:val="clear" w:color="auto" w:fill="FFFFFF"/>
                  <w:tcMar>
                    <w:top w:w="15" w:type="dxa"/>
                    <w:left w:w="15" w:type="dxa"/>
                    <w:bottom w:w="15" w:type="dxa"/>
                    <w:right w:w="15" w:type="dxa"/>
                  </w:tcMar>
                  <w:vAlign w:val="center"/>
                </w:tcPr>
                <w:p w14:paraId="74D0F6F2"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I</w:t>
                  </w:r>
                </w:p>
              </w:tc>
              <w:tc>
                <w:tcPr>
                  <w:tcW w:w="674" w:type="pct"/>
                  <w:tcBorders>
                    <w:top w:val="outset" w:sz="6" w:space="0" w:color="auto"/>
                    <w:left w:val="single" w:sz="4"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F9E9E99"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Nhóm 1</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33710A6"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2868B92"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EA51CA7"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F4930DA"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5E3E141"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2454E16"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7D162CE"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6C85740" w14:textId="77777777" w:rsidR="00194BF5" w:rsidRPr="00194BF5" w:rsidRDefault="00194BF5" w:rsidP="00194BF5">
                  <w:pPr>
                    <w:spacing w:before="120" w:after="120" w:line="240" w:lineRule="auto"/>
                    <w:rPr>
                      <w:rFonts w:eastAsia="Calibri"/>
                      <w:color w:val="000000"/>
                      <w:sz w:val="26"/>
                      <w:szCs w:val="28"/>
                      <w:lang w:val="en-US"/>
                    </w:rPr>
                  </w:pPr>
                </w:p>
              </w:tc>
            </w:tr>
            <w:tr w:rsidR="00194BF5" w:rsidRPr="00194BF5" w14:paraId="5DE564D8" w14:textId="77777777" w:rsidTr="00D26993">
              <w:trPr>
                <w:trHeight w:val="187"/>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5016B09"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1</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2741D59"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Lần đầu</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B96BA85"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07E5C53"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AA8DE74"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B6ADD2E"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DB43422"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540D119"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2A27044"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CB9C5C8" w14:textId="77777777" w:rsidR="00194BF5" w:rsidRPr="00194BF5" w:rsidRDefault="00194BF5" w:rsidP="00194BF5">
                  <w:pPr>
                    <w:spacing w:before="120" w:after="120" w:line="240" w:lineRule="auto"/>
                    <w:rPr>
                      <w:rFonts w:eastAsia="Calibri"/>
                      <w:color w:val="000000"/>
                      <w:sz w:val="26"/>
                      <w:szCs w:val="28"/>
                      <w:lang w:val="en-US"/>
                    </w:rPr>
                  </w:pPr>
                  <w:r w:rsidRPr="00194BF5">
                    <w:rPr>
                      <w:rFonts w:eastAsia="Calibri"/>
                      <w:color w:val="000000"/>
                      <w:sz w:val="26"/>
                      <w:szCs w:val="28"/>
                      <w:lang w:val="en-US"/>
                    </w:rPr>
                    <w:t> </w:t>
                  </w:r>
                </w:p>
              </w:tc>
            </w:tr>
            <w:tr w:rsidR="00194BF5" w:rsidRPr="00194BF5" w14:paraId="11AEE97F" w14:textId="77777777" w:rsidTr="00D26993">
              <w:trPr>
                <w:trHeight w:val="182"/>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45A8E7B"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118E09E"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26E08BC"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251C707"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64D09E5"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481726E"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50FB071"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5F0A7A8"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C5CB23E"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B2EE90A" w14:textId="77777777" w:rsidR="00194BF5" w:rsidRPr="00194BF5" w:rsidRDefault="00194BF5" w:rsidP="00194BF5">
                  <w:pPr>
                    <w:spacing w:before="120" w:after="120" w:line="240" w:lineRule="auto"/>
                    <w:rPr>
                      <w:rFonts w:eastAsia="Calibri"/>
                      <w:color w:val="000000"/>
                      <w:sz w:val="26"/>
                      <w:szCs w:val="28"/>
                      <w:lang w:val="en-US"/>
                    </w:rPr>
                  </w:pPr>
                  <w:r w:rsidRPr="00194BF5">
                    <w:rPr>
                      <w:rFonts w:eastAsia="Calibri"/>
                      <w:color w:val="000000"/>
                      <w:sz w:val="26"/>
                      <w:szCs w:val="28"/>
                      <w:lang w:val="en-US"/>
                    </w:rPr>
                    <w:t> </w:t>
                  </w:r>
                </w:p>
              </w:tc>
            </w:tr>
            <w:tr w:rsidR="00194BF5" w:rsidRPr="00194BF5" w14:paraId="46EBDAAC" w14:textId="77777777" w:rsidTr="00D26993">
              <w:trPr>
                <w:trHeight w:val="130"/>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E405DD6"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2</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65CDD7F"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Định kỳ</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3AA034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C4C0F0A"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CE9A31D"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A235705"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8CE193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5AAD209"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54888C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AB4D8BF"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2938823D" w14:textId="77777777" w:rsidTr="00D26993">
              <w:trPr>
                <w:trHeight w:val="65"/>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130D6A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9A84453"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751F4B3"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E255AF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A2034D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098C86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04D8B5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9E638C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01C22E5"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273A2C8"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59D7909F" w14:textId="77777777" w:rsidTr="00D26993">
              <w:trPr>
                <w:trHeight w:val="112"/>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7E91EBF"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II</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54D8C42"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Nhóm II</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B0A980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076BBB3"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60BB199"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9A8FFE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36DA857"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0DFFBA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BC52A28"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5EEEBC4"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2E7122DA" w14:textId="77777777" w:rsidTr="00D26993">
              <w:trPr>
                <w:trHeight w:val="274"/>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DD41C79"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1</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D551957"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Lần đầu</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4B9C7BE"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6309326"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089EB7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61A8207"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1FB2BED"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BD0D8D3"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61AD333"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E250D04"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09146C96" w14:textId="77777777" w:rsidTr="00D26993">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552DB37"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6B0948A"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F3F3785"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741A47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C4E1C39"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B9DB81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CACD852"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DF3ACF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83E434A"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7A82806"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47151F6D" w14:textId="77777777" w:rsidTr="00D26993">
              <w:trPr>
                <w:trHeight w:val="321"/>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F967A73"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2</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AE48450"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Định kỳ</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BB4D8B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3E9B9DE"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88C62FF"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CBEB95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BD80263"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8E05F0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2A9E822"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B3B255D"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22B56137" w14:textId="77777777" w:rsidTr="00D26993">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0636CBF"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14F8E30"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40EA71E"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12E286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2CFDC18"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B3B49E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C8E095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008345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5CC546E"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ACFD89A"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5EDA440C" w14:textId="77777777" w:rsidTr="00D26993">
              <w:trPr>
                <w:trHeight w:val="321"/>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35F4995" w14:textId="77777777" w:rsidR="00194BF5" w:rsidRPr="00194BF5" w:rsidRDefault="00194BF5" w:rsidP="00194BF5">
                  <w:pPr>
                    <w:spacing w:before="120" w:after="120" w:line="240" w:lineRule="auto"/>
                    <w:jc w:val="center"/>
                    <w:rPr>
                      <w:rFonts w:eastAsia="Calibri"/>
                      <w:color w:val="000000"/>
                      <w:sz w:val="26"/>
                      <w:szCs w:val="28"/>
                      <w:lang w:val="en-US"/>
                    </w:rPr>
                  </w:pPr>
                  <w:r w:rsidRPr="00194BF5">
                    <w:rPr>
                      <w:rFonts w:eastAsia="Calibri"/>
                      <w:color w:val="000000"/>
                      <w:sz w:val="26"/>
                      <w:szCs w:val="28"/>
                      <w:lang w:val="en-US"/>
                    </w:rPr>
                    <w:t>III</w:t>
                  </w: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996A15D"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Nhóm III</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2B92428"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3ACF549"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D4ADAC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BB87F7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FFE5995"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BBF9E2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123A6D2"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0FC39FE8"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4FF12DEF" w14:textId="77777777" w:rsidTr="00D26993">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671661C"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76733A2"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D34CA9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D4D86C7"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23884C5"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D4A326F"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27DC75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3E55D1CA"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D5E0327"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AABE808" w14:textId="77777777" w:rsidR="00194BF5" w:rsidRPr="00194BF5" w:rsidRDefault="00194BF5" w:rsidP="00194BF5">
                  <w:pPr>
                    <w:spacing w:before="120" w:after="120" w:line="240" w:lineRule="auto"/>
                    <w:jc w:val="left"/>
                    <w:rPr>
                      <w:rFonts w:eastAsia="Calibri"/>
                      <w:color w:val="000000"/>
                      <w:sz w:val="26"/>
                      <w:szCs w:val="28"/>
                      <w:lang w:val="en-US"/>
                    </w:rPr>
                  </w:pPr>
                </w:p>
              </w:tc>
            </w:tr>
            <w:tr w:rsidR="00194BF5" w:rsidRPr="00194BF5" w14:paraId="4EDDD835" w14:textId="77777777" w:rsidTr="00D26993">
              <w:trPr>
                <w:trHeight w:val="237"/>
              </w:trPr>
              <w:tc>
                <w:tcPr>
                  <w:tcW w:w="22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27BF80C" w14:textId="77777777" w:rsidR="00194BF5" w:rsidRPr="00194BF5" w:rsidRDefault="00194BF5" w:rsidP="00194BF5">
                  <w:pPr>
                    <w:spacing w:before="120" w:after="120" w:line="240" w:lineRule="auto"/>
                    <w:jc w:val="center"/>
                    <w:rPr>
                      <w:rFonts w:eastAsia="Calibri"/>
                      <w:color w:val="000000"/>
                      <w:sz w:val="26"/>
                      <w:szCs w:val="28"/>
                      <w:lang w:val="en-US"/>
                    </w:rPr>
                  </w:pPr>
                </w:p>
              </w:tc>
              <w:tc>
                <w:tcPr>
                  <w:tcW w:w="6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8E7D67A" w14:textId="77777777" w:rsidR="00194BF5" w:rsidRPr="00194BF5" w:rsidRDefault="00194BF5" w:rsidP="00194BF5">
                  <w:pPr>
                    <w:spacing w:before="120" w:after="120" w:line="240" w:lineRule="auto"/>
                    <w:jc w:val="left"/>
                    <w:rPr>
                      <w:rFonts w:eastAsia="Calibri"/>
                      <w:color w:val="000000"/>
                      <w:sz w:val="26"/>
                      <w:szCs w:val="28"/>
                      <w:lang w:val="en-US"/>
                    </w:rPr>
                  </w:pPr>
                  <w:r w:rsidRPr="00194BF5">
                    <w:rPr>
                      <w:rFonts w:eastAsia="Calibri"/>
                      <w:color w:val="000000"/>
                      <w:sz w:val="26"/>
                      <w:szCs w:val="28"/>
                      <w:lang w:val="en-US"/>
                    </w:rPr>
                    <w:t xml:space="preserve">. . . . . . . . . . . . </w:t>
                  </w:r>
                </w:p>
              </w:tc>
              <w:tc>
                <w:tcPr>
                  <w:tcW w:w="27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11BD260"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281"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3626E5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62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230B62F"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3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1C9FF2B"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1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7D4EE324"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7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566CEA11"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75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2B5C701C" w14:textId="77777777" w:rsidR="00194BF5" w:rsidRPr="00194BF5" w:rsidRDefault="00194BF5" w:rsidP="00194BF5">
                  <w:pPr>
                    <w:spacing w:before="120" w:after="120" w:line="240" w:lineRule="auto"/>
                    <w:jc w:val="left"/>
                    <w:rPr>
                      <w:rFonts w:eastAsia="Calibri"/>
                      <w:color w:val="000000"/>
                      <w:sz w:val="26"/>
                      <w:szCs w:val="28"/>
                      <w:lang w:val="en-US"/>
                    </w:rPr>
                  </w:pPr>
                </w:p>
              </w:tc>
              <w:tc>
                <w:tcPr>
                  <w:tcW w:w="54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445A529" w14:textId="77777777" w:rsidR="00194BF5" w:rsidRPr="00194BF5" w:rsidRDefault="00194BF5" w:rsidP="00194BF5">
                  <w:pPr>
                    <w:spacing w:before="120" w:after="120" w:line="240" w:lineRule="auto"/>
                    <w:jc w:val="left"/>
                    <w:rPr>
                      <w:rFonts w:eastAsia="Calibri"/>
                      <w:color w:val="000000"/>
                      <w:sz w:val="26"/>
                      <w:szCs w:val="28"/>
                      <w:lang w:val="en-US"/>
                    </w:rPr>
                  </w:pPr>
                </w:p>
              </w:tc>
            </w:tr>
          </w:tbl>
          <w:p w14:paraId="2FBC3994" w14:textId="77777777" w:rsidR="00194BF5" w:rsidRPr="00194BF5" w:rsidRDefault="00194BF5" w:rsidP="00194BF5">
            <w:pPr>
              <w:spacing w:before="120" w:after="120" w:line="240" w:lineRule="auto"/>
              <w:jc w:val="center"/>
              <w:rPr>
                <w:rFonts w:eastAsia="Calibri"/>
                <w:i/>
                <w:color w:val="000000"/>
                <w:sz w:val="26"/>
                <w:szCs w:val="28"/>
              </w:rPr>
            </w:pPr>
          </w:p>
        </w:tc>
      </w:tr>
    </w:tbl>
    <w:p w14:paraId="20276A9B" w14:textId="77777777" w:rsidR="00194BF5" w:rsidRPr="00194BF5" w:rsidRDefault="00194BF5" w:rsidP="00194BF5">
      <w:pPr>
        <w:spacing w:before="120" w:after="120" w:line="240" w:lineRule="auto"/>
        <w:rPr>
          <w:rFonts w:eastAsia="Calibri"/>
          <w:vanish/>
          <w:color w:val="000000"/>
          <w:sz w:val="26"/>
          <w:szCs w:val="28"/>
          <w:lang w:val="en-US"/>
        </w:rPr>
      </w:pPr>
    </w:p>
    <w:p w14:paraId="23318152" w14:textId="77777777" w:rsidR="00194BF5" w:rsidRPr="00194BF5" w:rsidRDefault="00194BF5" w:rsidP="00194BF5">
      <w:pPr>
        <w:spacing w:before="120" w:after="120" w:line="240" w:lineRule="auto"/>
        <w:jc w:val="left"/>
        <w:rPr>
          <w:rFonts w:eastAsia="Calibri"/>
          <w:sz w:val="26"/>
          <w:szCs w:val="26"/>
          <w:lang w:val="en-US"/>
        </w:rPr>
      </w:pPr>
    </w:p>
    <w:p w14:paraId="3D3AE56E" w14:textId="77777777" w:rsidR="00194BF5" w:rsidRPr="00194BF5" w:rsidRDefault="00194BF5" w:rsidP="00194BF5">
      <w:pPr>
        <w:spacing w:after="200" w:line="276" w:lineRule="auto"/>
        <w:jc w:val="left"/>
        <w:rPr>
          <w:rFonts w:eastAsia="Calibri"/>
          <w:b/>
          <w:color w:val="FF0000"/>
          <w:szCs w:val="28"/>
          <w:lang w:val="pt-BR"/>
        </w:rPr>
      </w:pPr>
      <w:r w:rsidRPr="00194BF5">
        <w:rPr>
          <w:rFonts w:eastAsia="Calibri"/>
          <w:b/>
          <w:color w:val="FF0000"/>
          <w:szCs w:val="28"/>
          <w:lang w:val="pt-BR"/>
        </w:rPr>
        <w:br w:type="page"/>
      </w:r>
    </w:p>
    <w:p w14:paraId="1780811C" w14:textId="77777777" w:rsidR="00194BF5" w:rsidRPr="00194BF5" w:rsidRDefault="00194BF5" w:rsidP="00F619A7">
      <w:pPr>
        <w:numPr>
          <w:ilvl w:val="0"/>
          <w:numId w:val="11"/>
        </w:numPr>
        <w:tabs>
          <w:tab w:val="left" w:pos="993"/>
        </w:tabs>
        <w:spacing w:before="120" w:after="120" w:line="240" w:lineRule="auto"/>
        <w:ind w:left="0" w:firstLine="567"/>
        <w:contextualSpacing/>
        <w:outlineLvl w:val="1"/>
        <w:rPr>
          <w:rFonts w:eastAsia="Calibri"/>
          <w:b/>
          <w:color w:val="0070C0"/>
          <w:szCs w:val="28"/>
          <w:lang w:val="pt-BR"/>
        </w:rPr>
      </w:pPr>
      <w:r w:rsidRPr="00194BF5">
        <w:rPr>
          <w:rFonts w:eastAsia="Calibri"/>
          <w:b/>
          <w:color w:val="0070C0"/>
          <w:szCs w:val="28"/>
          <w:lang w:val="pt-BR"/>
        </w:rPr>
        <w:t>Cấp mới Giấy chứng nhận đủ điều kiện hoạt động huấn luyện an toàn lao động, vệ sinh lao động hạng B (trừ tổ chức huấn luyện do các Bộ, ngành, cơ quan trung ương, các tập đoàn, tổng công ty nhà nước thuộc Bộ ngành, cơ quan trung ương quyết định thành lập); Cấp Giấy chứng nhận doanh nghiệp đủ điều kiện tự huấn luyện an toàn lao động, vệ sinh lao động hạng B (trừ doanh nghiệp có nhu cầu tự huấn luyện do các Bộ, ngành, cơ quan trung ương, các tập đoàn, tổng công ty nhà nước thuộc Bộ ngành, cơ quan trung ương quyết định thành lập) (1.005449)</w:t>
      </w:r>
    </w:p>
    <w:p w14:paraId="37E5C1F9"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pt-BR"/>
        </w:rPr>
      </w:pPr>
      <w:r w:rsidRPr="00194BF5">
        <w:rPr>
          <w:rFonts w:eastAsia="Calibri"/>
          <w:b/>
          <w:szCs w:val="28"/>
        </w:rPr>
        <w:t>Trình tự, cách thức, thời gian giải quyết thủ tục hành chính</w:t>
      </w: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80"/>
        <w:gridCol w:w="2693"/>
      </w:tblGrid>
      <w:tr w:rsidR="00194BF5" w:rsidRPr="00194BF5" w14:paraId="3F419666" w14:textId="77777777" w:rsidTr="00F619A7">
        <w:trPr>
          <w:jc w:val="center"/>
        </w:trPr>
        <w:tc>
          <w:tcPr>
            <w:tcW w:w="851" w:type="dxa"/>
            <w:vAlign w:val="center"/>
          </w:tcPr>
          <w:p w14:paraId="044F4D25"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TT</w:t>
            </w:r>
          </w:p>
        </w:tc>
        <w:tc>
          <w:tcPr>
            <w:tcW w:w="2546" w:type="dxa"/>
            <w:vAlign w:val="center"/>
          </w:tcPr>
          <w:p w14:paraId="714F3631"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Trình tự thực hiện</w:t>
            </w:r>
          </w:p>
        </w:tc>
        <w:tc>
          <w:tcPr>
            <w:tcW w:w="8080" w:type="dxa"/>
            <w:vAlign w:val="center"/>
          </w:tcPr>
          <w:p w14:paraId="06DEE705" w14:textId="77777777" w:rsidR="00194BF5" w:rsidRPr="00194BF5" w:rsidRDefault="00194BF5" w:rsidP="00194BF5">
            <w:pPr>
              <w:spacing w:before="120" w:after="120" w:line="240" w:lineRule="auto"/>
              <w:ind w:firstLine="317"/>
              <w:jc w:val="center"/>
              <w:rPr>
                <w:rFonts w:eastAsia="Calibri"/>
                <w:b/>
                <w:szCs w:val="28"/>
                <w:lang w:val="en-US"/>
              </w:rPr>
            </w:pPr>
            <w:r w:rsidRPr="00194BF5">
              <w:rPr>
                <w:rFonts w:eastAsia="Calibri"/>
                <w:b/>
                <w:szCs w:val="28"/>
                <w:lang w:val="en-US"/>
              </w:rPr>
              <w:t>Cách thức thực hiện</w:t>
            </w:r>
          </w:p>
        </w:tc>
        <w:tc>
          <w:tcPr>
            <w:tcW w:w="2693" w:type="dxa"/>
            <w:vAlign w:val="center"/>
          </w:tcPr>
          <w:p w14:paraId="30516FFA"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Thời gian giải quyết</w:t>
            </w:r>
          </w:p>
        </w:tc>
      </w:tr>
      <w:tr w:rsidR="00194BF5" w:rsidRPr="00194BF5" w14:paraId="4B7D31E1" w14:textId="77777777" w:rsidTr="00F619A7">
        <w:trPr>
          <w:trHeight w:val="1906"/>
          <w:jc w:val="center"/>
        </w:trPr>
        <w:tc>
          <w:tcPr>
            <w:tcW w:w="851" w:type="dxa"/>
            <w:vMerge w:val="restart"/>
            <w:vAlign w:val="center"/>
          </w:tcPr>
          <w:p w14:paraId="523392F5"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1</w:t>
            </w:r>
          </w:p>
        </w:tc>
        <w:tc>
          <w:tcPr>
            <w:tcW w:w="2546" w:type="dxa"/>
            <w:vMerge w:val="restart"/>
            <w:vAlign w:val="center"/>
          </w:tcPr>
          <w:p w14:paraId="1F999AEC" w14:textId="77777777" w:rsidR="00194BF5" w:rsidRPr="00194BF5" w:rsidRDefault="00194BF5" w:rsidP="00194BF5">
            <w:pPr>
              <w:spacing w:before="120" w:after="120" w:line="240" w:lineRule="auto"/>
              <w:rPr>
                <w:rFonts w:eastAsia="Calibri"/>
                <w:szCs w:val="28"/>
                <w:lang w:val="en-US"/>
              </w:rPr>
            </w:pPr>
            <w:r w:rsidRPr="00194BF5">
              <w:rPr>
                <w:rFonts w:eastAsia="Calibri"/>
                <w:b/>
                <w:szCs w:val="28"/>
                <w:lang w:val="en-US"/>
              </w:rPr>
              <w:t xml:space="preserve">Nộp hồ sơ thủ tục hành chính: </w:t>
            </w:r>
            <w:r w:rsidRPr="00194BF5">
              <w:rPr>
                <w:rFonts w:eastAsia="Calibri"/>
                <w:i/>
                <w:szCs w:val="28"/>
                <w:lang w:val="en-US"/>
              </w:rPr>
              <w:t>Tổ chức, cá nhân chuẩn bị hồ sơ đầy đủ theo quy định và nộp hồ sơ qua các cách thức sau:</w:t>
            </w:r>
          </w:p>
        </w:tc>
        <w:tc>
          <w:tcPr>
            <w:tcW w:w="8080" w:type="dxa"/>
          </w:tcPr>
          <w:p w14:paraId="62D90202" w14:textId="77777777" w:rsidR="00194BF5" w:rsidRPr="00194BF5" w:rsidRDefault="00194BF5" w:rsidP="00194BF5">
            <w:pPr>
              <w:spacing w:before="120" w:after="120" w:line="240" w:lineRule="auto"/>
              <w:ind w:firstLine="317"/>
              <w:rPr>
                <w:rFonts w:eastAsia="Calibri"/>
                <w:bCs/>
                <w:i/>
                <w:szCs w:val="28"/>
              </w:rPr>
            </w:pPr>
            <w:r w:rsidRPr="00194BF5">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194BF5">
              <w:rPr>
                <w:rFonts w:eastAsia="Calibri"/>
                <w:bCs/>
                <w:i/>
                <w:szCs w:val="28"/>
              </w:rPr>
              <w:t>(số 85, đường Nguyễn Huệ, phường 1, thành phố Cao Lãnh, Đồng Tháp).</w:t>
            </w:r>
          </w:p>
          <w:p w14:paraId="3A2F025C" w14:textId="77777777" w:rsidR="00194BF5" w:rsidRPr="00194BF5" w:rsidRDefault="00194BF5" w:rsidP="00194BF5">
            <w:pPr>
              <w:spacing w:before="120" w:after="120" w:line="240" w:lineRule="auto"/>
              <w:ind w:firstLine="317"/>
              <w:rPr>
                <w:rFonts w:eastAsia="Calibri"/>
                <w:szCs w:val="28"/>
              </w:rPr>
            </w:pPr>
            <w:r w:rsidRPr="00194BF5">
              <w:rPr>
                <w:rFonts w:eastAsia="Calibri"/>
                <w:bCs/>
                <w:szCs w:val="28"/>
                <w:lang w:eastAsia="vi-VN"/>
              </w:rPr>
              <w:t>2. Hoặc qua dịch vụ bưu chính công ích.</w:t>
            </w:r>
          </w:p>
        </w:tc>
        <w:tc>
          <w:tcPr>
            <w:tcW w:w="2693" w:type="dxa"/>
            <w:vAlign w:val="center"/>
          </w:tcPr>
          <w:p w14:paraId="387A5206" w14:textId="77777777" w:rsidR="00194BF5" w:rsidRPr="00194BF5" w:rsidRDefault="00194BF5" w:rsidP="00194BF5">
            <w:pPr>
              <w:spacing w:before="120" w:after="120" w:line="240" w:lineRule="auto"/>
              <w:rPr>
                <w:rFonts w:eastAsia="Calibri"/>
                <w:szCs w:val="28"/>
              </w:rPr>
            </w:pPr>
            <w:r w:rsidRPr="00194BF5">
              <w:rPr>
                <w:rFonts w:eastAsia="Calibri"/>
                <w:b/>
                <w:szCs w:val="28"/>
              </w:rPr>
              <w:t>Sáng:</w:t>
            </w:r>
            <w:r w:rsidRPr="00194BF5">
              <w:rPr>
                <w:rFonts w:eastAsia="Calibri"/>
                <w:szCs w:val="28"/>
              </w:rPr>
              <w:t xml:space="preserve"> từ 07 giờ đến 11 giờ 30 phút; </w:t>
            </w:r>
          </w:p>
          <w:p w14:paraId="47A97869" w14:textId="77777777" w:rsidR="00194BF5" w:rsidRPr="00194BF5" w:rsidRDefault="00194BF5" w:rsidP="00194BF5">
            <w:pPr>
              <w:spacing w:before="120" w:after="120" w:line="240" w:lineRule="auto"/>
              <w:rPr>
                <w:rFonts w:eastAsia="Calibri"/>
                <w:szCs w:val="28"/>
              </w:rPr>
            </w:pPr>
            <w:r w:rsidRPr="00194BF5">
              <w:rPr>
                <w:rFonts w:eastAsia="Calibri"/>
                <w:b/>
                <w:szCs w:val="28"/>
              </w:rPr>
              <w:t>Chiều:</w:t>
            </w:r>
            <w:r w:rsidRPr="00194BF5">
              <w:rPr>
                <w:rFonts w:eastAsia="Calibri"/>
                <w:szCs w:val="28"/>
              </w:rPr>
              <w:t xml:space="preserve"> từ 13 giờ 30 phút đến 17 giờ của các ngày làm việc.</w:t>
            </w:r>
          </w:p>
        </w:tc>
      </w:tr>
      <w:tr w:rsidR="00194BF5" w:rsidRPr="00194BF5" w14:paraId="20122E83" w14:textId="77777777" w:rsidTr="00F619A7">
        <w:trPr>
          <w:trHeight w:val="747"/>
          <w:jc w:val="center"/>
        </w:trPr>
        <w:tc>
          <w:tcPr>
            <w:tcW w:w="851" w:type="dxa"/>
            <w:vMerge/>
            <w:vAlign w:val="center"/>
          </w:tcPr>
          <w:p w14:paraId="1CEF677F" w14:textId="77777777" w:rsidR="00194BF5" w:rsidRPr="00194BF5" w:rsidRDefault="00194BF5" w:rsidP="00194BF5">
            <w:pPr>
              <w:spacing w:before="120" w:after="120" w:line="240" w:lineRule="auto"/>
              <w:jc w:val="center"/>
              <w:rPr>
                <w:rFonts w:eastAsia="Calibri"/>
                <w:b/>
                <w:szCs w:val="28"/>
              </w:rPr>
            </w:pPr>
          </w:p>
        </w:tc>
        <w:tc>
          <w:tcPr>
            <w:tcW w:w="2546" w:type="dxa"/>
            <w:vMerge/>
            <w:vAlign w:val="center"/>
          </w:tcPr>
          <w:p w14:paraId="2762360D" w14:textId="77777777" w:rsidR="00194BF5" w:rsidRPr="00194BF5" w:rsidRDefault="00194BF5" w:rsidP="00194BF5">
            <w:pPr>
              <w:spacing w:before="120" w:after="120" w:line="240" w:lineRule="auto"/>
              <w:rPr>
                <w:rFonts w:eastAsia="Calibri"/>
                <w:b/>
                <w:szCs w:val="28"/>
              </w:rPr>
            </w:pPr>
          </w:p>
        </w:tc>
        <w:tc>
          <w:tcPr>
            <w:tcW w:w="8080" w:type="dxa"/>
          </w:tcPr>
          <w:p w14:paraId="7DC04C10" w14:textId="77777777" w:rsidR="00194BF5" w:rsidRPr="00194BF5" w:rsidRDefault="00194BF5" w:rsidP="00194BF5">
            <w:pPr>
              <w:spacing w:before="120" w:after="120" w:line="240" w:lineRule="auto"/>
              <w:ind w:firstLine="317"/>
              <w:rPr>
                <w:rFonts w:eastAsia="Calibri"/>
                <w:szCs w:val="28"/>
              </w:rPr>
            </w:pPr>
            <w:r w:rsidRPr="007F2377">
              <w:rPr>
                <w:rFonts w:eastAsia="Calibri"/>
                <w:szCs w:val="28"/>
              </w:rPr>
              <w:t>3</w:t>
            </w:r>
            <w:r w:rsidRPr="00194BF5">
              <w:rPr>
                <w:rFonts w:eastAsia="Calibri"/>
                <w:szCs w:val="28"/>
              </w:rPr>
              <w:t xml:space="preserve">. Hoặc nộp trực tuyến tại website Cổng Dịch vụ công của tỉnh Đồng Tháp: </w:t>
            </w:r>
            <w:hyperlink r:id="rId67" w:history="1">
              <w:r w:rsidRPr="00194BF5">
                <w:rPr>
                  <w:rFonts w:eastAsia="Calibri"/>
                  <w:szCs w:val="28"/>
                  <w:u w:val="single"/>
                </w:rPr>
                <w:t>http://dichvucong.dongthap.gov.vn</w:t>
              </w:r>
            </w:hyperlink>
          </w:p>
        </w:tc>
        <w:tc>
          <w:tcPr>
            <w:tcW w:w="2693" w:type="dxa"/>
            <w:vAlign w:val="center"/>
          </w:tcPr>
          <w:p w14:paraId="5532FC9E" w14:textId="77777777" w:rsidR="00194BF5" w:rsidRPr="00194BF5" w:rsidRDefault="00194BF5" w:rsidP="00194BF5">
            <w:pPr>
              <w:spacing w:before="120" w:after="120" w:line="240" w:lineRule="auto"/>
              <w:rPr>
                <w:rFonts w:eastAsia="Calibri"/>
                <w:szCs w:val="28"/>
              </w:rPr>
            </w:pPr>
            <w:r w:rsidRPr="00194BF5">
              <w:rPr>
                <w:rFonts w:eastAsia="Calibri"/>
                <w:szCs w:val="28"/>
              </w:rPr>
              <w:t xml:space="preserve">Không quy định </w:t>
            </w:r>
            <w:r w:rsidRPr="00194BF5">
              <w:rPr>
                <w:rFonts w:eastAsia="Calibri"/>
                <w:i/>
                <w:szCs w:val="28"/>
              </w:rPr>
              <w:t>(tùy khách hàng)</w:t>
            </w:r>
          </w:p>
        </w:tc>
      </w:tr>
      <w:tr w:rsidR="00194BF5" w:rsidRPr="00194BF5" w14:paraId="5956571A" w14:textId="77777777" w:rsidTr="00F619A7">
        <w:trPr>
          <w:jc w:val="center"/>
        </w:trPr>
        <w:tc>
          <w:tcPr>
            <w:tcW w:w="851" w:type="dxa"/>
            <w:vAlign w:val="center"/>
          </w:tcPr>
          <w:p w14:paraId="748F2DC1"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2</w:t>
            </w:r>
          </w:p>
        </w:tc>
        <w:tc>
          <w:tcPr>
            <w:tcW w:w="2546" w:type="dxa"/>
            <w:vAlign w:val="center"/>
          </w:tcPr>
          <w:p w14:paraId="33DB40F9"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Tiếp nhận và chuyển hồ sơ thủ tục hành chính</w:t>
            </w:r>
          </w:p>
        </w:tc>
        <w:tc>
          <w:tcPr>
            <w:tcW w:w="8080" w:type="dxa"/>
          </w:tcPr>
          <w:p w14:paraId="7D584DAC"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FA8A8AF"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445C1C5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b) Trường hợp từ chối nhận hồ sơ, công chức, viên chức tiếp nhận hồ sơ phải nêu rõ lý do theo mẫu Phiếu từ chối giải quyết hồ sơ thủ tục hành chính;</w:t>
            </w:r>
          </w:p>
          <w:p w14:paraId="1CB701A1"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c) Trường hợp hồ sơ đầy đủ, chính xác theo quy định, công chức, viên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2693" w:type="dxa"/>
            <w:vAlign w:val="center"/>
          </w:tcPr>
          <w:p w14:paraId="33C64BCA"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xml:space="preserve">Chuyển ngay hồ sơ tiếp nhận trực tiếp trong ngày làm việc </w:t>
            </w:r>
            <w:r w:rsidRPr="00194BF5">
              <w:rPr>
                <w:rFonts w:eastAsia="Calibri"/>
                <w:i/>
                <w:szCs w:val="28"/>
                <w:lang w:val="en-US"/>
              </w:rPr>
              <w:t>(không để quá 03 giờ làm việc)</w:t>
            </w:r>
            <w:r w:rsidRPr="00194BF5">
              <w:rPr>
                <w:rFonts w:eastAsia="Calibri"/>
                <w:szCs w:val="28"/>
                <w:lang w:val="en-US"/>
              </w:rPr>
              <w:t xml:space="preserve"> hoặc chuyển vào đầu giờ ngày làm việc tiếp theo đối với trường hợp tiếp nhận sau 15 giờ hàng ngày.</w:t>
            </w:r>
          </w:p>
        </w:tc>
      </w:tr>
      <w:tr w:rsidR="00194BF5" w:rsidRPr="00194BF5" w14:paraId="37C85363" w14:textId="77777777" w:rsidTr="00F619A7">
        <w:trPr>
          <w:jc w:val="center"/>
        </w:trPr>
        <w:tc>
          <w:tcPr>
            <w:tcW w:w="851" w:type="dxa"/>
            <w:tcBorders>
              <w:top w:val="nil"/>
            </w:tcBorders>
            <w:vAlign w:val="center"/>
          </w:tcPr>
          <w:p w14:paraId="60586EAA" w14:textId="77777777" w:rsidR="00194BF5" w:rsidRPr="00194BF5" w:rsidRDefault="00194BF5" w:rsidP="00194BF5">
            <w:pPr>
              <w:spacing w:before="120" w:after="120" w:line="240" w:lineRule="auto"/>
              <w:jc w:val="center"/>
              <w:rPr>
                <w:rFonts w:eastAsia="Calibri"/>
                <w:b/>
                <w:szCs w:val="28"/>
                <w:lang w:val="en-US"/>
              </w:rPr>
            </w:pPr>
          </w:p>
        </w:tc>
        <w:tc>
          <w:tcPr>
            <w:tcW w:w="2546" w:type="dxa"/>
            <w:tcBorders>
              <w:top w:val="nil"/>
            </w:tcBorders>
            <w:vAlign w:val="center"/>
          </w:tcPr>
          <w:p w14:paraId="3B9A5104" w14:textId="77777777" w:rsidR="00194BF5" w:rsidRPr="00194BF5" w:rsidRDefault="00194BF5" w:rsidP="00194BF5">
            <w:pPr>
              <w:spacing w:before="120" w:after="120" w:line="240" w:lineRule="auto"/>
              <w:rPr>
                <w:rFonts w:eastAsia="Calibri"/>
                <w:szCs w:val="28"/>
                <w:lang w:val="en-US"/>
              </w:rPr>
            </w:pPr>
          </w:p>
        </w:tc>
        <w:tc>
          <w:tcPr>
            <w:tcW w:w="8080" w:type="dxa"/>
          </w:tcPr>
          <w:p w14:paraId="2A22D774"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5B03E2E"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54E37AA"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b) Nếu hồ sơ của tổ chức, cá nhân đầy đủ, hợp lệ thì công chức, viên chức tại Bộ phận tiếp nhận và trả kết quả tiếp nhận và chuyển cho Phòng Lao động – Việc làm – Bảo hiểm để giải quyết theo quy trình.</w:t>
            </w:r>
          </w:p>
        </w:tc>
        <w:tc>
          <w:tcPr>
            <w:tcW w:w="2693" w:type="dxa"/>
            <w:vAlign w:val="center"/>
          </w:tcPr>
          <w:p w14:paraId="44BA3D23"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Không quá 01 ngày kể từ ngày phát sinh hồ sơ trực tuyến.</w:t>
            </w:r>
          </w:p>
        </w:tc>
      </w:tr>
      <w:tr w:rsidR="00194BF5" w:rsidRPr="00194BF5" w14:paraId="7D7B2132" w14:textId="77777777" w:rsidTr="00F619A7">
        <w:trPr>
          <w:jc w:val="center"/>
        </w:trPr>
        <w:tc>
          <w:tcPr>
            <w:tcW w:w="851" w:type="dxa"/>
            <w:vMerge w:val="restart"/>
            <w:vAlign w:val="center"/>
          </w:tcPr>
          <w:p w14:paraId="1B33D77B"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3</w:t>
            </w:r>
          </w:p>
        </w:tc>
        <w:tc>
          <w:tcPr>
            <w:tcW w:w="2546" w:type="dxa"/>
            <w:vMerge w:val="restart"/>
            <w:vAlign w:val="center"/>
          </w:tcPr>
          <w:p w14:paraId="2EDE4D58"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Giải quyết thủ tục hành chính</w:t>
            </w:r>
          </w:p>
        </w:tc>
        <w:tc>
          <w:tcPr>
            <w:tcW w:w="8080" w:type="dxa"/>
          </w:tcPr>
          <w:p w14:paraId="214A03A2"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194BF5">
              <w:rPr>
                <w:rFonts w:eastAsia="Calibri"/>
                <w:szCs w:val="28"/>
              </w:rPr>
              <w:t xml:space="preserve">hồ sơ hợp lệ, đúng, đủ điều kiện theo quy định thì lãnh đạo phòng chuyên môn </w:t>
            </w:r>
            <w:r w:rsidRPr="00194BF5">
              <w:rPr>
                <w:rFonts w:eastAsia="Calibri"/>
                <w:szCs w:val="28"/>
                <w:lang w:val="en-US"/>
              </w:rPr>
              <w:t xml:space="preserve">xem xét trình </w:t>
            </w:r>
            <w:r w:rsidRPr="00194BF5">
              <w:rPr>
                <w:rFonts w:eastAsia="Calibri"/>
                <w:szCs w:val="28"/>
              </w:rPr>
              <w:t xml:space="preserve">Giám đốc Sở </w:t>
            </w:r>
            <w:r w:rsidRPr="00194BF5">
              <w:rPr>
                <w:rFonts w:eastAsia="Calibri"/>
                <w:szCs w:val="28"/>
                <w:lang w:val="en-US"/>
              </w:rPr>
              <w:t>ký</w:t>
            </w:r>
            <w:r w:rsidRPr="00194BF5">
              <w:rPr>
                <w:rFonts w:eastAsia="Calibri"/>
                <w:szCs w:val="28"/>
                <w:lang w:val="hr-HR"/>
              </w:rPr>
              <w:t xml:space="preserve"> Quyết định và Giấy chứng nhận đủ điều kiện huấn luyện an toàn, vệ sinh lao động.</w:t>
            </w:r>
          </w:p>
        </w:tc>
        <w:tc>
          <w:tcPr>
            <w:tcW w:w="2693" w:type="dxa"/>
            <w:vAlign w:val="center"/>
          </w:tcPr>
          <w:p w14:paraId="2F7A2F73"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25 ngày làm việc, trong đó:</w:t>
            </w:r>
          </w:p>
        </w:tc>
      </w:tr>
      <w:tr w:rsidR="00194BF5" w:rsidRPr="00194BF5" w14:paraId="259F71A3" w14:textId="77777777" w:rsidTr="00F619A7">
        <w:trPr>
          <w:jc w:val="center"/>
        </w:trPr>
        <w:tc>
          <w:tcPr>
            <w:tcW w:w="851" w:type="dxa"/>
            <w:vMerge/>
            <w:vAlign w:val="center"/>
          </w:tcPr>
          <w:p w14:paraId="77B573DF"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072B23D5" w14:textId="77777777" w:rsidR="00194BF5" w:rsidRPr="00194BF5" w:rsidRDefault="00194BF5" w:rsidP="00194BF5">
            <w:pPr>
              <w:spacing w:before="120" w:after="120" w:line="240" w:lineRule="auto"/>
              <w:rPr>
                <w:rFonts w:eastAsia="Calibri"/>
                <w:szCs w:val="28"/>
                <w:lang w:val="en-US"/>
              </w:rPr>
            </w:pPr>
          </w:p>
        </w:tc>
        <w:tc>
          <w:tcPr>
            <w:tcW w:w="8080" w:type="dxa"/>
            <w:vAlign w:val="center"/>
          </w:tcPr>
          <w:p w14:paraId="1D0A528F"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iCs/>
                <w:szCs w:val="28"/>
                <w:lang w:val="en-US"/>
              </w:rPr>
              <w:t>1. Tiếp nhận hồ sơ (Bộ phận tiếp nhận và trả kết quả)</w:t>
            </w:r>
          </w:p>
        </w:tc>
        <w:tc>
          <w:tcPr>
            <w:tcW w:w="2693" w:type="dxa"/>
            <w:vAlign w:val="center"/>
          </w:tcPr>
          <w:p w14:paraId="300E09EC"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tc>
      </w:tr>
      <w:tr w:rsidR="00194BF5" w:rsidRPr="00194BF5" w14:paraId="745C7EA4" w14:textId="77777777" w:rsidTr="00F619A7">
        <w:trPr>
          <w:jc w:val="center"/>
        </w:trPr>
        <w:tc>
          <w:tcPr>
            <w:tcW w:w="851" w:type="dxa"/>
            <w:vMerge/>
            <w:vAlign w:val="center"/>
          </w:tcPr>
          <w:p w14:paraId="70D737F4"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0B8A7F42" w14:textId="77777777" w:rsidR="00194BF5" w:rsidRPr="00194BF5" w:rsidRDefault="00194BF5" w:rsidP="00194BF5">
            <w:pPr>
              <w:spacing w:before="120" w:after="120" w:line="240" w:lineRule="auto"/>
              <w:rPr>
                <w:rFonts w:eastAsia="Calibri"/>
                <w:szCs w:val="28"/>
                <w:lang w:val="en-US"/>
              </w:rPr>
            </w:pPr>
          </w:p>
        </w:tc>
        <w:tc>
          <w:tcPr>
            <w:tcW w:w="8080" w:type="dxa"/>
            <w:vAlign w:val="center"/>
          </w:tcPr>
          <w:p w14:paraId="5B40C4F1" w14:textId="77777777" w:rsidR="00194BF5" w:rsidRPr="00194BF5" w:rsidRDefault="00194BF5" w:rsidP="00194BF5">
            <w:pPr>
              <w:spacing w:before="120" w:after="120" w:line="240" w:lineRule="auto"/>
              <w:ind w:firstLine="317"/>
              <w:jc w:val="left"/>
              <w:rPr>
                <w:rFonts w:eastAsia="Calibri"/>
                <w:szCs w:val="28"/>
                <w:lang w:val="en-US"/>
              </w:rPr>
            </w:pPr>
            <w:r w:rsidRPr="00194BF5">
              <w:rPr>
                <w:rFonts w:eastAsia="Calibri"/>
                <w:szCs w:val="28"/>
                <w:lang w:val="en-US"/>
              </w:rPr>
              <w:t>2. Giải quyết hồ sơ (Sở Lao động – Thương binh và Xã hội)</w:t>
            </w:r>
          </w:p>
        </w:tc>
        <w:tc>
          <w:tcPr>
            <w:tcW w:w="2693" w:type="dxa"/>
            <w:vAlign w:val="center"/>
          </w:tcPr>
          <w:p w14:paraId="5ED033B5"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24 ngày làm việc</w:t>
            </w:r>
          </w:p>
        </w:tc>
      </w:tr>
      <w:tr w:rsidR="00194BF5" w:rsidRPr="00194BF5" w14:paraId="2A5BD628" w14:textId="77777777" w:rsidTr="00F619A7">
        <w:trPr>
          <w:jc w:val="center"/>
        </w:trPr>
        <w:tc>
          <w:tcPr>
            <w:tcW w:w="851" w:type="dxa"/>
            <w:vMerge/>
            <w:vAlign w:val="center"/>
          </w:tcPr>
          <w:p w14:paraId="1B735C41"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33A6FB10" w14:textId="77777777" w:rsidR="00194BF5" w:rsidRPr="00194BF5" w:rsidRDefault="00194BF5" w:rsidP="00194BF5">
            <w:pPr>
              <w:spacing w:before="120" w:after="120" w:line="240" w:lineRule="auto"/>
              <w:rPr>
                <w:rFonts w:eastAsia="Calibri"/>
                <w:szCs w:val="28"/>
                <w:lang w:val="en-US"/>
              </w:rPr>
            </w:pPr>
          </w:p>
        </w:tc>
        <w:tc>
          <w:tcPr>
            <w:tcW w:w="8080" w:type="dxa"/>
          </w:tcPr>
          <w:p w14:paraId="27FA594C"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693" w:type="dxa"/>
            <w:vAlign w:val="center"/>
          </w:tcPr>
          <w:p w14:paraId="4A409333" w14:textId="77777777" w:rsidR="00194BF5" w:rsidRPr="00194BF5" w:rsidRDefault="00194BF5" w:rsidP="00194BF5">
            <w:pPr>
              <w:spacing w:before="120" w:after="120" w:line="240" w:lineRule="auto"/>
              <w:rPr>
                <w:rFonts w:eastAsia="Calibri"/>
                <w:szCs w:val="28"/>
                <w:lang w:val="en-US"/>
              </w:rPr>
            </w:pPr>
          </w:p>
        </w:tc>
      </w:tr>
      <w:tr w:rsidR="00194BF5" w:rsidRPr="00194BF5" w14:paraId="4FD03CB1" w14:textId="77777777" w:rsidTr="00F619A7">
        <w:trPr>
          <w:jc w:val="center"/>
        </w:trPr>
        <w:tc>
          <w:tcPr>
            <w:tcW w:w="851" w:type="dxa"/>
            <w:vMerge/>
            <w:vAlign w:val="center"/>
          </w:tcPr>
          <w:p w14:paraId="20339313"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759E11DF" w14:textId="77777777" w:rsidR="00194BF5" w:rsidRPr="00194BF5" w:rsidRDefault="00194BF5" w:rsidP="00194BF5">
            <w:pPr>
              <w:spacing w:before="120" w:after="120" w:line="240" w:lineRule="auto"/>
              <w:rPr>
                <w:rFonts w:eastAsia="Calibri"/>
                <w:szCs w:val="28"/>
                <w:lang w:val="en-US"/>
              </w:rPr>
            </w:pPr>
          </w:p>
        </w:tc>
        <w:tc>
          <w:tcPr>
            <w:tcW w:w="8080" w:type="dxa"/>
          </w:tcPr>
          <w:p w14:paraId="4C208D46"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Chuyên viên Phòng Lao động – Việc làm – Bảo hiểm</w:t>
            </w:r>
          </w:p>
          <w:p w14:paraId="17D89A9D"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Lãnh đạo Phòng lao động – Việc làm – Bảo hiểm</w:t>
            </w:r>
          </w:p>
          <w:p w14:paraId="6BB026E4"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 Lãnh đạo Sở Lao động – Thương binh và Xã hội </w:t>
            </w:r>
          </w:p>
          <w:p w14:paraId="5FD0D8F6" w14:textId="77777777" w:rsidR="00194BF5" w:rsidRPr="00194BF5" w:rsidRDefault="00194BF5" w:rsidP="00194BF5">
            <w:pPr>
              <w:spacing w:before="120" w:after="120" w:line="240" w:lineRule="auto"/>
              <w:ind w:firstLine="317"/>
              <w:rPr>
                <w:rFonts w:eastAsia="Calibri"/>
                <w:szCs w:val="28"/>
                <w:highlight w:val="yellow"/>
                <w:lang w:val="en-US"/>
              </w:rPr>
            </w:pPr>
            <w:r w:rsidRPr="00194BF5">
              <w:rPr>
                <w:rFonts w:eastAsia="Calibri"/>
                <w:szCs w:val="28"/>
                <w:lang w:val="en-US"/>
              </w:rPr>
              <w:t xml:space="preserve">+ Văn thư Sở Lao động – Thương binh và Xã hội </w:t>
            </w:r>
          </w:p>
        </w:tc>
        <w:tc>
          <w:tcPr>
            <w:tcW w:w="2693" w:type="dxa"/>
            <w:vAlign w:val="center"/>
          </w:tcPr>
          <w:p w14:paraId="6A203101"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21,5 ngày làm việc;</w:t>
            </w:r>
          </w:p>
          <w:p w14:paraId="7004D2D2"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01 ngày làm việc;</w:t>
            </w:r>
          </w:p>
          <w:p w14:paraId="0418ABDE"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01 ngày làm việc;</w:t>
            </w:r>
          </w:p>
          <w:p w14:paraId="41861494"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xml:space="preserve"> 0,5 ngày làm việc.</w:t>
            </w:r>
          </w:p>
        </w:tc>
      </w:tr>
      <w:tr w:rsidR="00194BF5" w:rsidRPr="00194BF5" w14:paraId="116EF815" w14:textId="77777777" w:rsidTr="00F619A7">
        <w:trPr>
          <w:jc w:val="center"/>
        </w:trPr>
        <w:tc>
          <w:tcPr>
            <w:tcW w:w="851" w:type="dxa"/>
            <w:vMerge/>
            <w:vAlign w:val="center"/>
          </w:tcPr>
          <w:p w14:paraId="02B544B8"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7F1A0854" w14:textId="77777777" w:rsidR="00194BF5" w:rsidRPr="00194BF5" w:rsidRDefault="00194BF5" w:rsidP="00194BF5">
            <w:pPr>
              <w:spacing w:before="120" w:after="120" w:line="240" w:lineRule="auto"/>
              <w:rPr>
                <w:rFonts w:eastAsia="Calibri"/>
                <w:szCs w:val="28"/>
                <w:lang w:val="en-US"/>
              </w:rPr>
            </w:pPr>
          </w:p>
        </w:tc>
        <w:tc>
          <w:tcPr>
            <w:tcW w:w="8080" w:type="dxa"/>
          </w:tcPr>
          <w:p w14:paraId="24BE7548"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Trường hợp có quy định thẩm tra, xác minh hồ sơ.</w:t>
            </w:r>
          </w:p>
          <w:p w14:paraId="39A611D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1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vAlign w:val="center"/>
          </w:tcPr>
          <w:p w14:paraId="33063D6B"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Trả lại hồ sơ không quá 03 ngày làm việc</w:t>
            </w:r>
          </w:p>
        </w:tc>
      </w:tr>
      <w:tr w:rsidR="00194BF5" w:rsidRPr="00194BF5" w14:paraId="50F9432F" w14:textId="77777777" w:rsidTr="00F619A7">
        <w:trPr>
          <w:jc w:val="center"/>
        </w:trPr>
        <w:tc>
          <w:tcPr>
            <w:tcW w:w="851" w:type="dxa"/>
            <w:vAlign w:val="center"/>
          </w:tcPr>
          <w:p w14:paraId="692FF8AC"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4</w:t>
            </w:r>
          </w:p>
        </w:tc>
        <w:tc>
          <w:tcPr>
            <w:tcW w:w="2546" w:type="dxa"/>
            <w:vAlign w:val="center"/>
          </w:tcPr>
          <w:p w14:paraId="7063BD6A"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Trả kết quả giải quyết thủ tục hành chính</w:t>
            </w:r>
          </w:p>
        </w:tc>
        <w:tc>
          <w:tcPr>
            <w:tcW w:w="8080" w:type="dxa"/>
          </w:tcPr>
          <w:p w14:paraId="3D669108"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Công chức tiếp nhận và trả kết quả nhập vào Sổ theo dõi hồ sơ và Phần mềm một cửa điện tử, thực hiện như sau:</w:t>
            </w:r>
          </w:p>
          <w:p w14:paraId="22D6ADC2"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0D4BAC1"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C0D3856"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 Trường hợp nhận kết quả thông qua dịch vụ bưu chính công ích thì thực hiện theo hướng dẫn của Bưu điện (nếu có).</w:t>
            </w:r>
          </w:p>
          <w:p w14:paraId="4236F3E3" w14:textId="77777777" w:rsidR="00194BF5" w:rsidRPr="007F2377" w:rsidRDefault="00194BF5" w:rsidP="00194BF5">
            <w:pPr>
              <w:spacing w:before="120" w:after="120" w:line="240" w:lineRule="auto"/>
              <w:ind w:firstLine="317"/>
              <w:rPr>
                <w:rFonts w:eastAsia="Calibri"/>
                <w:szCs w:val="28"/>
              </w:rPr>
            </w:pPr>
            <w:r w:rsidRPr="007F2377">
              <w:rPr>
                <w:rFonts w:eastAsia="Calibri"/>
                <w:szCs w:val="28"/>
              </w:rPr>
              <w:t xml:space="preserve">- Trường hợp nộp hồ sơ qua dịch vụ công trực tuyến thì nhận kết quả trực tiếp tại Trung tâm </w:t>
            </w:r>
            <w:r w:rsidR="002612BC" w:rsidRPr="007F2377">
              <w:rPr>
                <w:rFonts w:eastAsia="Calibri"/>
                <w:szCs w:val="28"/>
              </w:rPr>
              <w:t>H</w:t>
            </w:r>
            <w:r w:rsidRPr="007F2377">
              <w:rPr>
                <w:rFonts w:eastAsia="Calibri"/>
                <w:szCs w:val="28"/>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51373197" w14:textId="77777777" w:rsidR="00194BF5" w:rsidRPr="007F2377" w:rsidRDefault="00194BF5" w:rsidP="00194BF5">
            <w:pPr>
              <w:spacing w:before="120" w:after="120" w:line="240" w:lineRule="auto"/>
              <w:ind w:firstLine="317"/>
              <w:rPr>
                <w:rFonts w:eastAsia="Calibri"/>
                <w:szCs w:val="28"/>
              </w:rPr>
            </w:pPr>
            <w:r w:rsidRPr="007F2377">
              <w:rPr>
                <w:rFonts w:eastAsia="Calibri"/>
                <w:szCs w:val="28"/>
              </w:rPr>
              <w:t>Thời gian trả kết quả: Sáng: từ 07 giờ đến 11 giờ 30 phút; Chiều: từ 13 giờ 30 phút đến 17 giờ của các ngày làm việc.</w:t>
            </w:r>
          </w:p>
        </w:tc>
        <w:tc>
          <w:tcPr>
            <w:tcW w:w="2693" w:type="dxa"/>
            <w:vAlign w:val="center"/>
          </w:tcPr>
          <w:p w14:paraId="4D765DCC"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tc>
      </w:tr>
    </w:tbl>
    <w:p w14:paraId="05934762" w14:textId="77777777" w:rsidR="00194BF5" w:rsidRPr="007F2377" w:rsidRDefault="00194BF5" w:rsidP="00770D89">
      <w:pPr>
        <w:numPr>
          <w:ilvl w:val="1"/>
          <w:numId w:val="11"/>
        </w:numPr>
        <w:tabs>
          <w:tab w:val="left" w:pos="1134"/>
        </w:tabs>
        <w:spacing w:before="120" w:after="120" w:line="240" w:lineRule="auto"/>
        <w:contextualSpacing/>
        <w:jc w:val="left"/>
        <w:rPr>
          <w:rFonts w:eastAsia="Calibri"/>
          <w:b/>
          <w:szCs w:val="28"/>
        </w:rPr>
      </w:pPr>
      <w:r w:rsidRPr="007F2377">
        <w:rPr>
          <w:rFonts w:eastAsia="Calibri"/>
          <w:b/>
          <w:szCs w:val="28"/>
        </w:rPr>
        <w:t>Thành phần, số lượng hồ sơ</w:t>
      </w:r>
    </w:p>
    <w:p w14:paraId="7E261DE4" w14:textId="77777777" w:rsidR="00194BF5" w:rsidRPr="007F2377" w:rsidRDefault="00194BF5" w:rsidP="00194BF5">
      <w:pPr>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1755A2E0" w14:textId="77777777" w:rsidR="00194BF5" w:rsidRPr="00194BF5" w:rsidRDefault="00194BF5" w:rsidP="00194BF5">
      <w:pPr>
        <w:spacing w:before="120" w:after="120" w:line="240" w:lineRule="auto"/>
        <w:ind w:firstLine="567"/>
        <w:rPr>
          <w:rFonts w:eastAsia="Calibri"/>
          <w:spacing w:val="-6"/>
          <w:szCs w:val="28"/>
          <w:lang w:val="hr-HR"/>
        </w:rPr>
      </w:pPr>
      <w:r w:rsidRPr="00194BF5">
        <w:rPr>
          <w:rFonts w:eastAsia="Calibri"/>
          <w:spacing w:val="-6"/>
          <w:szCs w:val="28"/>
          <w:lang w:val="hr-HR"/>
        </w:rPr>
        <w:t>- Đơ</w:t>
      </w:r>
      <w:r w:rsidRPr="007F2377">
        <w:rPr>
          <w:rFonts w:eastAsia="Calibri"/>
          <w:spacing w:val="-6"/>
          <w:szCs w:val="28"/>
        </w:rPr>
        <w:t>n</w:t>
      </w:r>
      <w:r w:rsidRPr="00194BF5">
        <w:rPr>
          <w:rFonts w:eastAsia="Calibri"/>
          <w:spacing w:val="-6"/>
          <w:szCs w:val="28"/>
          <w:lang w:val="hr-HR"/>
        </w:rPr>
        <w:t xml:space="preserve"> đ</w:t>
      </w:r>
      <w:r w:rsidRPr="007F2377">
        <w:rPr>
          <w:rFonts w:eastAsia="Calibri"/>
          <w:spacing w:val="-6"/>
          <w:szCs w:val="28"/>
        </w:rPr>
        <w:t>ề</w:t>
      </w:r>
      <w:r w:rsidRPr="00194BF5">
        <w:rPr>
          <w:rFonts w:eastAsia="Calibri"/>
          <w:spacing w:val="-6"/>
          <w:szCs w:val="28"/>
          <w:lang w:val="hr-HR"/>
        </w:rPr>
        <w:t xml:space="preserve"> </w:t>
      </w:r>
      <w:r w:rsidRPr="007F2377">
        <w:rPr>
          <w:rFonts w:eastAsia="Calibri"/>
          <w:spacing w:val="-6"/>
          <w:szCs w:val="28"/>
        </w:rPr>
        <w:t>nghị</w:t>
      </w:r>
      <w:r w:rsidRPr="00194BF5">
        <w:rPr>
          <w:rFonts w:eastAsia="Calibri"/>
          <w:spacing w:val="-6"/>
          <w:szCs w:val="28"/>
          <w:lang w:val="hr-HR"/>
        </w:rPr>
        <w:t xml:space="preserve"> </w:t>
      </w:r>
      <w:r w:rsidRPr="007F2377">
        <w:rPr>
          <w:rFonts w:eastAsia="Calibri"/>
          <w:spacing w:val="-6"/>
          <w:szCs w:val="28"/>
        </w:rPr>
        <w:t>cấp</w:t>
      </w:r>
      <w:r w:rsidRPr="00194BF5">
        <w:rPr>
          <w:rFonts w:eastAsia="Calibri"/>
          <w:spacing w:val="-6"/>
          <w:szCs w:val="28"/>
          <w:lang w:val="hr-HR"/>
        </w:rPr>
        <w:t xml:space="preserve"> </w:t>
      </w:r>
      <w:r w:rsidRPr="007F2377">
        <w:rPr>
          <w:rFonts w:eastAsia="Calibri"/>
          <w:spacing w:val="-6"/>
          <w:szCs w:val="28"/>
        </w:rPr>
        <w:t>Giấy</w:t>
      </w:r>
      <w:r w:rsidRPr="00194BF5">
        <w:rPr>
          <w:rFonts w:eastAsia="Calibri"/>
          <w:spacing w:val="-6"/>
          <w:szCs w:val="28"/>
          <w:lang w:val="hr-HR"/>
        </w:rPr>
        <w:t xml:space="preserve"> </w:t>
      </w:r>
      <w:r w:rsidRPr="007F2377">
        <w:rPr>
          <w:rFonts w:eastAsia="Calibri"/>
          <w:spacing w:val="-6"/>
          <w:szCs w:val="28"/>
        </w:rPr>
        <w:t>chứng</w:t>
      </w:r>
      <w:r w:rsidRPr="00194BF5">
        <w:rPr>
          <w:rFonts w:eastAsia="Calibri"/>
          <w:spacing w:val="-6"/>
          <w:szCs w:val="28"/>
          <w:lang w:val="hr-HR"/>
        </w:rPr>
        <w:t xml:space="preserve"> </w:t>
      </w:r>
      <w:r w:rsidRPr="007F2377">
        <w:rPr>
          <w:rFonts w:eastAsia="Calibri"/>
          <w:spacing w:val="-6"/>
          <w:szCs w:val="28"/>
        </w:rPr>
        <w:t>nhận</w:t>
      </w:r>
      <w:r w:rsidRPr="00194BF5">
        <w:rPr>
          <w:rFonts w:eastAsia="Calibri"/>
          <w:spacing w:val="-6"/>
          <w:szCs w:val="28"/>
          <w:lang w:val="hr-HR"/>
        </w:rPr>
        <w:t xml:space="preserve"> đ</w:t>
      </w:r>
      <w:r w:rsidRPr="007F2377">
        <w:rPr>
          <w:rFonts w:eastAsia="Calibri"/>
          <w:spacing w:val="-6"/>
          <w:szCs w:val="28"/>
        </w:rPr>
        <w:t>ủ</w:t>
      </w:r>
      <w:r w:rsidRPr="00194BF5">
        <w:rPr>
          <w:rFonts w:eastAsia="Calibri"/>
          <w:spacing w:val="-6"/>
          <w:szCs w:val="28"/>
          <w:lang w:val="hr-HR"/>
        </w:rPr>
        <w:t xml:space="preserve"> đ</w:t>
      </w:r>
      <w:r w:rsidRPr="007F2377">
        <w:rPr>
          <w:rFonts w:eastAsia="Calibri"/>
          <w:spacing w:val="-6"/>
          <w:szCs w:val="28"/>
        </w:rPr>
        <w:t>iều</w:t>
      </w:r>
      <w:r w:rsidRPr="00194BF5">
        <w:rPr>
          <w:rFonts w:eastAsia="Calibri"/>
          <w:spacing w:val="-6"/>
          <w:szCs w:val="28"/>
          <w:lang w:val="hr-HR"/>
        </w:rPr>
        <w:t xml:space="preserve"> </w:t>
      </w:r>
      <w:r w:rsidRPr="007F2377">
        <w:rPr>
          <w:rFonts w:eastAsia="Calibri"/>
          <w:spacing w:val="-6"/>
          <w:szCs w:val="28"/>
        </w:rPr>
        <w:t>kiện</w:t>
      </w:r>
      <w:r w:rsidRPr="00194BF5">
        <w:rPr>
          <w:rFonts w:eastAsia="Calibri"/>
          <w:spacing w:val="-6"/>
          <w:szCs w:val="28"/>
          <w:lang w:val="hr-HR"/>
        </w:rPr>
        <w:t xml:space="preserve"> </w:t>
      </w:r>
      <w:r w:rsidRPr="007F2377">
        <w:rPr>
          <w:rFonts w:eastAsia="Calibri"/>
          <w:spacing w:val="-6"/>
          <w:szCs w:val="28"/>
        </w:rPr>
        <w:t>hoạt</w:t>
      </w:r>
      <w:r w:rsidRPr="00194BF5">
        <w:rPr>
          <w:rFonts w:eastAsia="Calibri"/>
          <w:spacing w:val="-6"/>
          <w:szCs w:val="28"/>
          <w:lang w:val="hr-HR"/>
        </w:rPr>
        <w:t xml:space="preserve"> đ</w:t>
      </w:r>
      <w:r w:rsidRPr="007F2377">
        <w:rPr>
          <w:rFonts w:eastAsia="Calibri"/>
          <w:spacing w:val="-6"/>
          <w:szCs w:val="28"/>
        </w:rPr>
        <w:t>ộng</w:t>
      </w:r>
      <w:r w:rsidRPr="00194BF5">
        <w:rPr>
          <w:rFonts w:eastAsia="Calibri"/>
          <w:spacing w:val="-6"/>
          <w:szCs w:val="28"/>
          <w:lang w:val="hr-HR"/>
        </w:rPr>
        <w:t xml:space="preserve"> </w:t>
      </w:r>
      <w:r w:rsidRPr="00194BF5">
        <w:rPr>
          <w:rFonts w:eastAsia="Calibri"/>
          <w:i/>
          <w:spacing w:val="-6"/>
          <w:szCs w:val="28"/>
          <w:lang w:val="hr-HR"/>
        </w:rPr>
        <w:t>(M</w:t>
      </w:r>
      <w:r w:rsidRPr="007F2377">
        <w:rPr>
          <w:rFonts w:eastAsia="Calibri"/>
          <w:i/>
          <w:spacing w:val="-6"/>
          <w:szCs w:val="28"/>
        </w:rPr>
        <w:t>ẫu</w:t>
      </w:r>
      <w:r w:rsidRPr="00194BF5">
        <w:rPr>
          <w:rFonts w:eastAsia="Calibri"/>
          <w:i/>
          <w:spacing w:val="-6"/>
          <w:szCs w:val="28"/>
          <w:lang w:val="hr-HR"/>
        </w:rPr>
        <w:t xml:space="preserve"> </w:t>
      </w:r>
      <w:r w:rsidRPr="007F2377">
        <w:rPr>
          <w:rFonts w:eastAsia="Calibri"/>
          <w:i/>
          <w:spacing w:val="-6"/>
          <w:szCs w:val="28"/>
        </w:rPr>
        <w:t>số</w:t>
      </w:r>
      <w:r w:rsidRPr="00194BF5">
        <w:rPr>
          <w:rFonts w:eastAsia="Calibri"/>
          <w:i/>
          <w:spacing w:val="-6"/>
          <w:szCs w:val="28"/>
          <w:lang w:val="hr-HR"/>
        </w:rPr>
        <w:t xml:space="preserve"> 01 phụ lục II ban hành kèm theo Nghị định 140/2018/NĐ-CP);</w:t>
      </w:r>
    </w:p>
    <w:p w14:paraId="4B562658"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szCs w:val="28"/>
          <w:lang w:val="hr-HR"/>
        </w:rPr>
        <w:t xml:space="preserve">- Bản thuyết minh về quy mô huấn luyện và các điều kiện, giải pháp thực hiện </w:t>
      </w:r>
      <w:r w:rsidRPr="00194BF5">
        <w:rPr>
          <w:rFonts w:eastAsia="Calibri"/>
          <w:i/>
          <w:szCs w:val="28"/>
          <w:lang w:val="hr-HR"/>
        </w:rPr>
        <w:t>(Mẫu số 02 phụ lục II ban hành kèm theo Nghị định 140/2018/NĐ-CP);</w:t>
      </w:r>
    </w:p>
    <w:p w14:paraId="4309D5EF" w14:textId="77777777" w:rsidR="00194BF5" w:rsidRPr="00194BF5" w:rsidRDefault="00194BF5" w:rsidP="00194BF5">
      <w:pPr>
        <w:spacing w:before="120" w:after="120" w:line="240" w:lineRule="auto"/>
        <w:ind w:firstLine="567"/>
        <w:rPr>
          <w:rFonts w:eastAsia="Times New Roman"/>
          <w:szCs w:val="28"/>
          <w:lang w:val="hr-HR"/>
        </w:rPr>
      </w:pPr>
      <w:r w:rsidRPr="00194BF5">
        <w:rPr>
          <w:rFonts w:eastAsia="Times New Roman"/>
          <w:szCs w:val="28"/>
          <w:lang w:val="hr-HR"/>
        </w:rPr>
        <w:t>- Tài liệu huấn luyện an toàn, vệ sinh lao động (chỉ liệt kê danh mục vào Mẫu số 2; xuất trình khi có yêu cầu của cơ quan có thẩm quyền thẩm định).</w:t>
      </w:r>
    </w:p>
    <w:p w14:paraId="6B61151A" w14:textId="77777777" w:rsidR="00194BF5" w:rsidRPr="00194BF5" w:rsidRDefault="00194BF5" w:rsidP="00194BF5">
      <w:pPr>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06737A23"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Đối tượng thực hiện thủ tục hành chính: </w:t>
      </w:r>
      <w:r w:rsidRPr="00194BF5">
        <w:rPr>
          <w:rFonts w:eastAsia="Calibri"/>
          <w:szCs w:val="28"/>
          <w:lang w:val="hr-HR"/>
        </w:rPr>
        <w:t>Tổ chức cung cấp dịch vụ huấn luyện an toàn, vệ sinh lao động Hạng B (trừ tổ chức huấn luyện do các Bộ, ngành, cơ quan trung ương, các tập đoàn, tổng công ty nhà nước  thuộc Bộ, ngành, cơ quan trung ương quyết định thành lập); Doanh nghiệp có nhu cầu tự huấn luyện an toàn, vệ sinh lao động hạng B (trừ doanh nghiệp có nhu cầu tự huấn luyện do các Bộ, ngành, cơ quan trung ương, các tập đoàn, tổng công ty nhà nước thuộc Bộ, ngành, cơ quan trung ương quyết định thành lập).</w:t>
      </w:r>
    </w:p>
    <w:p w14:paraId="17215594"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194BF5">
        <w:rPr>
          <w:rFonts w:eastAsia="Calibri"/>
          <w:b/>
          <w:szCs w:val="28"/>
          <w:lang w:val="hr-HR"/>
        </w:rPr>
        <w:t xml:space="preserve">Cơ quan giải quyết thủ tục hành chính: </w:t>
      </w:r>
      <w:r w:rsidRPr="00194BF5">
        <w:rPr>
          <w:rFonts w:eastAsia="Calibri"/>
          <w:szCs w:val="28"/>
          <w:lang w:val="hr-HR"/>
        </w:rPr>
        <w:t>Sở Lao động – Thương binh và Xã hội.</w:t>
      </w:r>
    </w:p>
    <w:p w14:paraId="74DCBF77"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Kết quả thực hiện thủ tục hành chính: </w:t>
      </w:r>
      <w:r w:rsidRPr="00194BF5">
        <w:rPr>
          <w:rFonts w:eastAsia="Calibri"/>
          <w:szCs w:val="28"/>
          <w:lang w:val="hr-HR"/>
        </w:rPr>
        <w:t>Quyết định và Giấy chứng nhận đủ điều kiện huấn luyện an toàn, vệ sinh lao động hoặc văn bản trả lời, nêu rõ lý do</w:t>
      </w:r>
      <w:r w:rsidRPr="00194BF5">
        <w:rPr>
          <w:rFonts w:eastAsia="Calibri"/>
          <w:szCs w:val="28"/>
          <w:shd w:val="clear" w:color="auto" w:fill="FFFFFF"/>
          <w:lang w:val="hr-HR"/>
        </w:rPr>
        <w:t>.</w:t>
      </w:r>
    </w:p>
    <w:p w14:paraId="53AA3AFB"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Times New Roman"/>
          <w:szCs w:val="28"/>
          <w:lang w:val="hr-HR"/>
        </w:rPr>
      </w:pPr>
      <w:r w:rsidRPr="00194BF5">
        <w:rPr>
          <w:rFonts w:eastAsia="Times New Roman"/>
          <w:b/>
          <w:szCs w:val="28"/>
          <w:lang w:val="hr-HR"/>
        </w:rPr>
        <w:t xml:space="preserve">Phí, lệ phí: </w:t>
      </w:r>
      <w:r w:rsidRPr="00194BF5">
        <w:rPr>
          <w:rFonts w:eastAsia="Times New Roman"/>
          <w:szCs w:val="28"/>
          <w:lang w:val="hr-HR"/>
        </w:rPr>
        <w:t>1.200.000 đồng.</w:t>
      </w:r>
    </w:p>
    <w:p w14:paraId="44A587AD"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b/>
          <w:szCs w:val="28"/>
          <w:lang w:val="hr-HR"/>
        </w:rPr>
      </w:pPr>
      <w:r w:rsidRPr="00194BF5">
        <w:rPr>
          <w:rFonts w:eastAsia="Calibri"/>
          <w:b/>
          <w:szCs w:val="28"/>
          <w:lang w:val="hr-HR"/>
        </w:rPr>
        <w:t>Tên mẫu đơn, mẫu tờ khai</w:t>
      </w:r>
    </w:p>
    <w:p w14:paraId="1D52BF2F" w14:textId="77777777" w:rsidR="00194BF5" w:rsidRPr="00194BF5" w:rsidRDefault="00194BF5" w:rsidP="00194BF5">
      <w:pPr>
        <w:spacing w:before="120" w:after="120" w:line="240" w:lineRule="auto"/>
        <w:ind w:firstLine="567"/>
        <w:rPr>
          <w:rFonts w:eastAsia="Calibri"/>
          <w:i/>
          <w:spacing w:val="-4"/>
          <w:szCs w:val="28"/>
          <w:lang w:val="hr-HR"/>
        </w:rPr>
      </w:pPr>
      <w:r w:rsidRPr="00194BF5">
        <w:rPr>
          <w:rFonts w:eastAsia="Calibri"/>
          <w:bCs/>
          <w:spacing w:val="-4"/>
          <w:szCs w:val="28"/>
          <w:lang w:val="hr-HR"/>
        </w:rPr>
        <w:t xml:space="preserve">- </w:t>
      </w:r>
      <w:r w:rsidRPr="00194BF5">
        <w:rPr>
          <w:rFonts w:eastAsia="Calibri"/>
          <w:spacing w:val="-4"/>
          <w:szCs w:val="28"/>
          <w:lang w:val="hr-HR"/>
        </w:rPr>
        <w:t>Đơ</w:t>
      </w:r>
      <w:r w:rsidRPr="007F2377">
        <w:rPr>
          <w:rFonts w:eastAsia="Calibri"/>
          <w:spacing w:val="-4"/>
          <w:szCs w:val="28"/>
          <w:lang w:val="hr-HR"/>
        </w:rPr>
        <w:t>n</w:t>
      </w:r>
      <w:r w:rsidRPr="00194BF5">
        <w:rPr>
          <w:rFonts w:eastAsia="Calibri"/>
          <w:spacing w:val="-4"/>
          <w:szCs w:val="28"/>
          <w:lang w:val="hr-HR"/>
        </w:rPr>
        <w:t xml:space="preserve"> đ</w:t>
      </w:r>
      <w:r w:rsidRPr="007F2377">
        <w:rPr>
          <w:rFonts w:eastAsia="Calibri"/>
          <w:spacing w:val="-4"/>
          <w:szCs w:val="28"/>
          <w:lang w:val="hr-HR"/>
        </w:rPr>
        <w:t>ề</w:t>
      </w:r>
      <w:r w:rsidRPr="00194BF5">
        <w:rPr>
          <w:rFonts w:eastAsia="Calibri"/>
          <w:spacing w:val="-4"/>
          <w:szCs w:val="28"/>
          <w:lang w:val="hr-HR"/>
        </w:rPr>
        <w:t xml:space="preserve"> </w:t>
      </w:r>
      <w:r w:rsidRPr="007F2377">
        <w:rPr>
          <w:rFonts w:eastAsia="Calibri"/>
          <w:spacing w:val="-4"/>
          <w:szCs w:val="28"/>
          <w:lang w:val="hr-HR"/>
        </w:rPr>
        <w:t>nghị</w:t>
      </w:r>
      <w:r w:rsidRPr="00194BF5">
        <w:rPr>
          <w:rFonts w:eastAsia="Calibri"/>
          <w:spacing w:val="-4"/>
          <w:szCs w:val="28"/>
          <w:lang w:val="hr-HR"/>
        </w:rPr>
        <w:t xml:space="preserve"> </w:t>
      </w:r>
      <w:r w:rsidRPr="007F2377">
        <w:rPr>
          <w:rFonts w:eastAsia="Calibri"/>
          <w:spacing w:val="-4"/>
          <w:szCs w:val="28"/>
          <w:lang w:val="hr-HR"/>
        </w:rPr>
        <w:t>cấp</w:t>
      </w:r>
      <w:r w:rsidRPr="00194BF5">
        <w:rPr>
          <w:rFonts w:eastAsia="Calibri"/>
          <w:spacing w:val="-4"/>
          <w:szCs w:val="28"/>
          <w:lang w:val="hr-HR"/>
        </w:rPr>
        <w:t xml:space="preserve"> </w:t>
      </w:r>
      <w:r w:rsidRPr="007F2377">
        <w:rPr>
          <w:rFonts w:eastAsia="Calibri"/>
          <w:spacing w:val="-4"/>
          <w:szCs w:val="28"/>
          <w:lang w:val="hr-HR"/>
        </w:rPr>
        <w:t>Giấy</w:t>
      </w:r>
      <w:r w:rsidRPr="00194BF5">
        <w:rPr>
          <w:rFonts w:eastAsia="Calibri"/>
          <w:spacing w:val="-4"/>
          <w:szCs w:val="28"/>
          <w:lang w:val="hr-HR"/>
        </w:rPr>
        <w:t xml:space="preserve"> </w:t>
      </w:r>
      <w:r w:rsidRPr="007F2377">
        <w:rPr>
          <w:rFonts w:eastAsia="Calibri"/>
          <w:spacing w:val="-4"/>
          <w:szCs w:val="28"/>
          <w:lang w:val="hr-HR"/>
        </w:rPr>
        <w:t>chứng</w:t>
      </w:r>
      <w:r w:rsidRPr="00194BF5">
        <w:rPr>
          <w:rFonts w:eastAsia="Calibri"/>
          <w:spacing w:val="-4"/>
          <w:szCs w:val="28"/>
          <w:lang w:val="hr-HR"/>
        </w:rPr>
        <w:t xml:space="preserve"> </w:t>
      </w:r>
      <w:r w:rsidRPr="007F2377">
        <w:rPr>
          <w:rFonts w:eastAsia="Calibri"/>
          <w:spacing w:val="-4"/>
          <w:szCs w:val="28"/>
          <w:lang w:val="hr-HR"/>
        </w:rPr>
        <w:t>nhận</w:t>
      </w:r>
      <w:r w:rsidRPr="00194BF5">
        <w:rPr>
          <w:rFonts w:eastAsia="Calibri"/>
          <w:spacing w:val="-4"/>
          <w:szCs w:val="28"/>
          <w:lang w:val="hr-HR"/>
        </w:rPr>
        <w:t xml:space="preserve"> đ</w:t>
      </w:r>
      <w:r w:rsidRPr="007F2377">
        <w:rPr>
          <w:rFonts w:eastAsia="Calibri"/>
          <w:spacing w:val="-4"/>
          <w:szCs w:val="28"/>
          <w:lang w:val="hr-HR"/>
        </w:rPr>
        <w:t>ủ</w:t>
      </w:r>
      <w:r w:rsidRPr="00194BF5">
        <w:rPr>
          <w:rFonts w:eastAsia="Calibri"/>
          <w:spacing w:val="-4"/>
          <w:szCs w:val="28"/>
          <w:lang w:val="hr-HR"/>
        </w:rPr>
        <w:t xml:space="preserve"> đ</w:t>
      </w:r>
      <w:r w:rsidRPr="007F2377">
        <w:rPr>
          <w:rFonts w:eastAsia="Calibri"/>
          <w:spacing w:val="-4"/>
          <w:szCs w:val="28"/>
          <w:lang w:val="hr-HR"/>
        </w:rPr>
        <w:t>iều</w:t>
      </w:r>
      <w:r w:rsidRPr="00194BF5">
        <w:rPr>
          <w:rFonts w:eastAsia="Calibri"/>
          <w:spacing w:val="-4"/>
          <w:szCs w:val="28"/>
          <w:lang w:val="hr-HR"/>
        </w:rPr>
        <w:t xml:space="preserve"> </w:t>
      </w:r>
      <w:r w:rsidRPr="007F2377">
        <w:rPr>
          <w:rFonts w:eastAsia="Calibri"/>
          <w:spacing w:val="-4"/>
          <w:szCs w:val="28"/>
          <w:lang w:val="hr-HR"/>
        </w:rPr>
        <w:t>kiện</w:t>
      </w:r>
      <w:r w:rsidRPr="00194BF5">
        <w:rPr>
          <w:rFonts w:eastAsia="Calibri"/>
          <w:spacing w:val="-4"/>
          <w:szCs w:val="28"/>
          <w:lang w:val="hr-HR"/>
        </w:rPr>
        <w:t xml:space="preserve"> </w:t>
      </w:r>
      <w:r w:rsidRPr="007F2377">
        <w:rPr>
          <w:rFonts w:eastAsia="Calibri"/>
          <w:spacing w:val="-4"/>
          <w:szCs w:val="28"/>
          <w:lang w:val="hr-HR"/>
        </w:rPr>
        <w:t>hoạt</w:t>
      </w:r>
      <w:r w:rsidRPr="00194BF5">
        <w:rPr>
          <w:rFonts w:eastAsia="Calibri"/>
          <w:spacing w:val="-4"/>
          <w:szCs w:val="28"/>
          <w:lang w:val="hr-HR"/>
        </w:rPr>
        <w:t xml:space="preserve"> đ</w:t>
      </w:r>
      <w:r w:rsidRPr="007F2377">
        <w:rPr>
          <w:rFonts w:eastAsia="Calibri"/>
          <w:spacing w:val="-4"/>
          <w:szCs w:val="28"/>
          <w:lang w:val="hr-HR"/>
        </w:rPr>
        <w:t>ộng</w:t>
      </w:r>
      <w:r w:rsidRPr="00194BF5">
        <w:rPr>
          <w:rFonts w:eastAsia="Calibri"/>
          <w:spacing w:val="-4"/>
          <w:szCs w:val="28"/>
          <w:lang w:val="hr-HR"/>
        </w:rPr>
        <w:t xml:space="preserve"> </w:t>
      </w:r>
      <w:r w:rsidRPr="00194BF5">
        <w:rPr>
          <w:rFonts w:eastAsia="Calibri"/>
          <w:i/>
          <w:spacing w:val="-4"/>
          <w:szCs w:val="28"/>
          <w:lang w:val="hr-HR"/>
        </w:rPr>
        <w:t>(M</w:t>
      </w:r>
      <w:r w:rsidRPr="007F2377">
        <w:rPr>
          <w:rFonts w:eastAsia="Calibri"/>
          <w:i/>
          <w:spacing w:val="-4"/>
          <w:szCs w:val="28"/>
          <w:lang w:val="hr-HR"/>
        </w:rPr>
        <w:t>ẫu</w:t>
      </w:r>
      <w:r w:rsidRPr="00194BF5">
        <w:rPr>
          <w:rFonts w:eastAsia="Calibri"/>
          <w:i/>
          <w:spacing w:val="-4"/>
          <w:szCs w:val="28"/>
          <w:lang w:val="hr-HR"/>
        </w:rPr>
        <w:t xml:space="preserve"> 1 Phụ lục II ban hành kèm theo </w:t>
      </w:r>
      <w:r w:rsidRPr="007F2377">
        <w:rPr>
          <w:rFonts w:eastAsia="Calibri"/>
          <w:i/>
          <w:spacing w:val="-4"/>
          <w:szCs w:val="28"/>
          <w:lang w:val="hr-HR"/>
        </w:rPr>
        <w:t>Nghị</w:t>
      </w:r>
      <w:r w:rsidRPr="00194BF5">
        <w:rPr>
          <w:rFonts w:eastAsia="Calibri"/>
          <w:i/>
          <w:spacing w:val="-4"/>
          <w:szCs w:val="28"/>
          <w:lang w:val="hr-HR"/>
        </w:rPr>
        <w:t xml:space="preserve"> đ</w:t>
      </w:r>
      <w:r w:rsidRPr="007F2377">
        <w:rPr>
          <w:rFonts w:eastAsia="Calibri"/>
          <w:i/>
          <w:spacing w:val="-4"/>
          <w:szCs w:val="28"/>
          <w:lang w:val="hr-HR"/>
        </w:rPr>
        <w:t>ịnh</w:t>
      </w:r>
      <w:r w:rsidRPr="00194BF5">
        <w:rPr>
          <w:rFonts w:eastAsia="Calibri"/>
          <w:i/>
          <w:spacing w:val="-4"/>
          <w:szCs w:val="28"/>
          <w:lang w:val="hr-HR"/>
        </w:rPr>
        <w:t xml:space="preserve"> </w:t>
      </w:r>
      <w:r w:rsidRPr="007F2377">
        <w:rPr>
          <w:rFonts w:eastAsia="Calibri"/>
          <w:i/>
          <w:spacing w:val="-4"/>
          <w:szCs w:val="28"/>
          <w:lang w:val="hr-HR"/>
        </w:rPr>
        <w:t>số</w:t>
      </w:r>
      <w:r w:rsidRPr="00194BF5">
        <w:rPr>
          <w:rFonts w:eastAsia="Calibri"/>
          <w:i/>
          <w:spacing w:val="-4"/>
          <w:szCs w:val="28"/>
          <w:lang w:val="hr-HR"/>
        </w:rPr>
        <w:t xml:space="preserve"> 140/2018/NĐ-CP);</w:t>
      </w:r>
    </w:p>
    <w:p w14:paraId="0A7D1E8E"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szCs w:val="28"/>
          <w:lang w:val="hr-HR"/>
        </w:rPr>
        <w:t xml:space="preserve">- Bản thuyết minh về quy mô huấn luyện và các điều kiện, giải pháp thực hiện </w:t>
      </w:r>
      <w:r w:rsidRPr="00194BF5">
        <w:rPr>
          <w:rFonts w:eastAsia="Calibri"/>
          <w:i/>
          <w:szCs w:val="28"/>
          <w:lang w:val="hr-HR"/>
        </w:rPr>
        <w:t xml:space="preserve">(Mẫu 2 Phụ lục II ban hành kèm theo </w:t>
      </w:r>
      <w:r w:rsidRPr="007F2377">
        <w:rPr>
          <w:rFonts w:eastAsia="Calibri"/>
          <w:i/>
          <w:szCs w:val="28"/>
          <w:lang w:val="hr-HR"/>
        </w:rPr>
        <w:t>Nghị</w:t>
      </w:r>
      <w:r w:rsidRPr="00194BF5">
        <w:rPr>
          <w:rFonts w:eastAsia="Calibri"/>
          <w:i/>
          <w:szCs w:val="28"/>
          <w:lang w:val="hr-HR"/>
        </w:rPr>
        <w:t xml:space="preserve"> đ</w:t>
      </w:r>
      <w:r w:rsidRPr="007F2377">
        <w:rPr>
          <w:rFonts w:eastAsia="Calibri"/>
          <w:i/>
          <w:szCs w:val="28"/>
          <w:lang w:val="hr-HR"/>
        </w:rPr>
        <w:t>ịnh</w:t>
      </w:r>
      <w:r w:rsidRPr="00194BF5">
        <w:rPr>
          <w:rFonts w:eastAsia="Calibri"/>
          <w:i/>
          <w:szCs w:val="28"/>
          <w:lang w:val="hr-HR"/>
        </w:rPr>
        <w:t xml:space="preserve"> </w:t>
      </w:r>
      <w:r w:rsidRPr="007F2377">
        <w:rPr>
          <w:rFonts w:eastAsia="Calibri"/>
          <w:i/>
          <w:szCs w:val="28"/>
          <w:lang w:val="hr-HR"/>
        </w:rPr>
        <w:t>số</w:t>
      </w:r>
      <w:r w:rsidRPr="00194BF5">
        <w:rPr>
          <w:rFonts w:eastAsia="Calibri"/>
          <w:i/>
          <w:szCs w:val="28"/>
          <w:lang w:val="hr-HR"/>
        </w:rPr>
        <w:t xml:space="preserve"> 140/2018/NĐ-CP).</w:t>
      </w:r>
    </w:p>
    <w:p w14:paraId="7D09F510"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7F2377">
        <w:rPr>
          <w:rFonts w:eastAsia="Calibri"/>
          <w:b/>
          <w:szCs w:val="28"/>
          <w:lang w:val="hr-HR"/>
        </w:rPr>
        <w:t>Y</w:t>
      </w:r>
      <w:r w:rsidRPr="00194BF5">
        <w:rPr>
          <w:rFonts w:eastAsia="Calibri"/>
          <w:b/>
          <w:szCs w:val="28"/>
          <w:lang w:val="hr-HR"/>
        </w:rPr>
        <w:t>ê</w:t>
      </w:r>
      <w:r w:rsidRPr="007F2377">
        <w:rPr>
          <w:rFonts w:eastAsia="Calibri"/>
          <w:b/>
          <w:szCs w:val="28"/>
          <w:lang w:val="hr-HR"/>
        </w:rPr>
        <w:t>u</w:t>
      </w:r>
      <w:r w:rsidRPr="00194BF5">
        <w:rPr>
          <w:rFonts w:eastAsia="Calibri"/>
          <w:b/>
          <w:szCs w:val="28"/>
          <w:lang w:val="hr-HR"/>
        </w:rPr>
        <w:t xml:space="preserve"> </w:t>
      </w:r>
      <w:r w:rsidRPr="007F2377">
        <w:rPr>
          <w:rFonts w:eastAsia="Calibri"/>
          <w:b/>
          <w:szCs w:val="28"/>
          <w:lang w:val="hr-HR"/>
        </w:rPr>
        <w:t>cầu</w:t>
      </w:r>
      <w:r w:rsidRPr="00194BF5">
        <w:rPr>
          <w:rFonts w:eastAsia="Calibri"/>
          <w:b/>
          <w:szCs w:val="28"/>
          <w:lang w:val="hr-HR"/>
        </w:rPr>
        <w:t>, đ</w:t>
      </w:r>
      <w:r w:rsidRPr="007F2377">
        <w:rPr>
          <w:rFonts w:eastAsia="Calibri"/>
          <w:b/>
          <w:szCs w:val="28"/>
          <w:lang w:val="hr-HR"/>
        </w:rPr>
        <w:t>iều</w:t>
      </w:r>
      <w:r w:rsidRPr="00194BF5">
        <w:rPr>
          <w:rFonts w:eastAsia="Calibri"/>
          <w:b/>
          <w:szCs w:val="28"/>
          <w:lang w:val="hr-HR"/>
        </w:rPr>
        <w:t xml:space="preserve"> </w:t>
      </w:r>
      <w:r w:rsidRPr="007F2377">
        <w:rPr>
          <w:rFonts w:eastAsia="Calibri"/>
          <w:b/>
          <w:szCs w:val="28"/>
          <w:lang w:val="hr-HR"/>
        </w:rPr>
        <w:t>kiện</w:t>
      </w:r>
      <w:r w:rsidRPr="00194BF5">
        <w:rPr>
          <w:rFonts w:eastAsia="Calibri"/>
          <w:b/>
          <w:szCs w:val="28"/>
          <w:lang w:val="hr-HR"/>
        </w:rPr>
        <w:t xml:space="preserve"> </w:t>
      </w:r>
      <w:r w:rsidRPr="007F2377">
        <w:rPr>
          <w:rFonts w:eastAsia="Calibri"/>
          <w:b/>
          <w:szCs w:val="28"/>
          <w:lang w:val="hr-HR"/>
        </w:rPr>
        <w:t>thực</w:t>
      </w:r>
      <w:r w:rsidRPr="00194BF5">
        <w:rPr>
          <w:rFonts w:eastAsia="Calibri"/>
          <w:b/>
          <w:szCs w:val="28"/>
          <w:lang w:val="hr-HR"/>
        </w:rPr>
        <w:t xml:space="preserve"> </w:t>
      </w:r>
      <w:r w:rsidRPr="007F2377">
        <w:rPr>
          <w:rFonts w:eastAsia="Calibri"/>
          <w:b/>
          <w:szCs w:val="28"/>
          <w:lang w:val="hr-HR"/>
        </w:rPr>
        <w:t>hiện</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r w:rsidRPr="00194BF5">
        <w:rPr>
          <w:rFonts w:eastAsia="Calibri"/>
          <w:b/>
          <w:szCs w:val="28"/>
          <w:lang w:val="hr-HR"/>
        </w:rPr>
        <w:t xml:space="preserve">: </w:t>
      </w:r>
      <w:r w:rsidRPr="007F2377">
        <w:rPr>
          <w:rFonts w:eastAsia="Calibri"/>
          <w:szCs w:val="28"/>
          <w:lang w:val="hr-HR"/>
        </w:rPr>
        <w:t>Quy</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tại</w:t>
      </w:r>
      <w:r w:rsidRPr="00194BF5">
        <w:rPr>
          <w:rFonts w:eastAsia="Calibri"/>
          <w:szCs w:val="28"/>
          <w:lang w:val="hr-HR"/>
        </w:rPr>
        <w:t xml:space="preserve"> </w:t>
      </w:r>
      <w:r w:rsidRPr="007F2377">
        <w:rPr>
          <w:rFonts w:eastAsia="Calibri"/>
          <w:szCs w:val="28"/>
          <w:lang w:val="hr-HR"/>
        </w:rPr>
        <w:t>Khoản</w:t>
      </w:r>
      <w:r w:rsidRPr="00194BF5">
        <w:rPr>
          <w:rFonts w:eastAsia="Calibri"/>
          <w:szCs w:val="28"/>
          <w:lang w:val="hr-HR"/>
        </w:rPr>
        <w:t xml:space="preserve"> 11 Đ</w:t>
      </w:r>
      <w:r w:rsidRPr="007F2377">
        <w:rPr>
          <w:rFonts w:eastAsia="Calibri"/>
          <w:szCs w:val="28"/>
          <w:lang w:val="hr-HR"/>
        </w:rPr>
        <w:t>iều</w:t>
      </w:r>
      <w:r w:rsidRPr="00194BF5">
        <w:rPr>
          <w:rFonts w:eastAsia="Calibri"/>
          <w:szCs w:val="28"/>
          <w:lang w:val="hr-HR"/>
        </w:rPr>
        <w:t xml:space="preserve"> 1 </w:t>
      </w:r>
      <w:r w:rsidRPr="007F2377">
        <w:rPr>
          <w:rFonts w:eastAsia="Calibri"/>
          <w:szCs w:val="28"/>
          <w:lang w:val="hr-HR"/>
        </w:rPr>
        <w:t>Nghị</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số</w:t>
      </w:r>
      <w:r w:rsidRPr="00194BF5">
        <w:rPr>
          <w:rFonts w:eastAsia="Calibri"/>
          <w:szCs w:val="28"/>
          <w:lang w:val="hr-HR"/>
        </w:rPr>
        <w:t xml:space="preserve"> 140/2018/NĐ-CP ngày 08/10/2018.</w:t>
      </w:r>
    </w:p>
    <w:p w14:paraId="020B71F5"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hoặc hợp đồng thuê, liên kết để có ít nhất 01 phòng học có diện tíc từ 30 m</w:t>
      </w:r>
      <w:r w:rsidRPr="00194BF5">
        <w:rPr>
          <w:rFonts w:eastAsia="Calibri"/>
          <w:szCs w:val="28"/>
          <w:vertAlign w:val="superscript"/>
          <w:lang w:val="hr-HR"/>
        </w:rPr>
        <w:t>2</w:t>
      </w:r>
      <w:r w:rsidRPr="00194BF5">
        <w:rPr>
          <w:rFonts w:eastAsia="Calibri"/>
          <w:szCs w:val="28"/>
          <w:lang w:val="hr-HR"/>
        </w:rPr>
        <w:t xml:space="preserve"> trở lên.</w:t>
      </w:r>
    </w:p>
    <w:p w14:paraId="0C1F8352"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hoặc hợp đồng thuê, liên kết để có máy, thiết bị, hóa chất, xưởng, khu thực hành bảo đảm yêu cầu về an toàn, vệ sinh lao động phù hợp với chuyên ngành đăng ký huấn luyện.</w:t>
      </w:r>
    </w:p>
    <w:p w14:paraId="2FFDA6ED"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ít nhất 04 người huấn luyện cơ hữu huấn luyện nội dung pháp luật nội dung nghiệp vụ, trong đó có 01 người huấn luyện nội dung chuyên ngành, thực hành phù hợp với chuyên ngành đăng ký huấn luyện, 01 người huấn luyện sơ cứu, cấp cứu tai nạn lao động.</w:t>
      </w:r>
    </w:p>
    <w:p w14:paraId="30F99D2B"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xml:space="preserve">- Có tài liệu huấn luyện phù hợp với đối tượng huấn luyện và được xây dựng theo chương trình khung huấn luyện quy định tại </w:t>
      </w:r>
      <w:r w:rsidRPr="007F2377">
        <w:rPr>
          <w:rFonts w:eastAsia="Calibri"/>
          <w:szCs w:val="28"/>
          <w:lang w:val="hr-HR"/>
        </w:rPr>
        <w:t>Nghị</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số</w:t>
      </w:r>
      <w:r w:rsidRPr="00194BF5">
        <w:rPr>
          <w:rFonts w:eastAsia="Calibri"/>
          <w:szCs w:val="28"/>
          <w:lang w:val="hr-HR"/>
        </w:rPr>
        <w:t xml:space="preserve"> 140/2018/NĐ-CP ngày 08/10/2018.</w:t>
      </w:r>
    </w:p>
    <w:p w14:paraId="730F455C"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hr-HR"/>
        </w:rPr>
      </w:pPr>
      <w:r w:rsidRPr="007F2377">
        <w:rPr>
          <w:rFonts w:eastAsia="Calibri"/>
          <w:b/>
          <w:szCs w:val="28"/>
          <w:lang w:val="hr-HR"/>
        </w:rPr>
        <w:t>C</w:t>
      </w:r>
      <w:r w:rsidRPr="00194BF5">
        <w:rPr>
          <w:rFonts w:eastAsia="Calibri"/>
          <w:b/>
          <w:szCs w:val="28"/>
          <w:lang w:val="hr-HR"/>
        </w:rPr>
        <w:t>ă</w:t>
      </w:r>
      <w:r w:rsidRPr="007F2377">
        <w:rPr>
          <w:rFonts w:eastAsia="Calibri"/>
          <w:b/>
          <w:szCs w:val="28"/>
          <w:lang w:val="hr-HR"/>
        </w:rPr>
        <w:t>n</w:t>
      </w:r>
      <w:r w:rsidRPr="00194BF5">
        <w:rPr>
          <w:rFonts w:eastAsia="Calibri"/>
          <w:b/>
          <w:szCs w:val="28"/>
          <w:lang w:val="hr-HR"/>
        </w:rPr>
        <w:t xml:space="preserve"> </w:t>
      </w:r>
      <w:r w:rsidRPr="007F2377">
        <w:rPr>
          <w:rFonts w:eastAsia="Calibri"/>
          <w:b/>
          <w:szCs w:val="28"/>
          <w:lang w:val="hr-HR"/>
        </w:rPr>
        <w:t>cứ</w:t>
      </w:r>
      <w:r w:rsidRPr="00194BF5">
        <w:rPr>
          <w:rFonts w:eastAsia="Calibri"/>
          <w:b/>
          <w:szCs w:val="28"/>
          <w:lang w:val="hr-HR"/>
        </w:rPr>
        <w:t xml:space="preserve"> </w:t>
      </w:r>
      <w:r w:rsidRPr="007F2377">
        <w:rPr>
          <w:rFonts w:eastAsia="Calibri"/>
          <w:b/>
          <w:szCs w:val="28"/>
          <w:lang w:val="hr-HR"/>
        </w:rPr>
        <w:t>ph</w:t>
      </w:r>
      <w:r w:rsidRPr="00194BF5">
        <w:rPr>
          <w:rFonts w:eastAsia="Calibri"/>
          <w:b/>
          <w:szCs w:val="28"/>
          <w:lang w:val="hr-HR"/>
        </w:rPr>
        <w:t>á</w:t>
      </w:r>
      <w:r w:rsidRPr="007F2377">
        <w:rPr>
          <w:rFonts w:eastAsia="Calibri"/>
          <w:b/>
          <w:szCs w:val="28"/>
          <w:lang w:val="hr-HR"/>
        </w:rPr>
        <w:t>p</w:t>
      </w:r>
      <w:r w:rsidRPr="00194BF5">
        <w:rPr>
          <w:rFonts w:eastAsia="Calibri"/>
          <w:b/>
          <w:szCs w:val="28"/>
          <w:lang w:val="hr-HR"/>
        </w:rPr>
        <w:t xml:space="preserve"> </w:t>
      </w:r>
      <w:r w:rsidRPr="007F2377">
        <w:rPr>
          <w:rFonts w:eastAsia="Calibri"/>
          <w:b/>
          <w:szCs w:val="28"/>
          <w:lang w:val="hr-HR"/>
        </w:rPr>
        <w:t>l</w:t>
      </w:r>
      <w:r w:rsidRPr="00194BF5">
        <w:rPr>
          <w:rFonts w:eastAsia="Calibri"/>
          <w:b/>
          <w:szCs w:val="28"/>
          <w:lang w:val="hr-HR"/>
        </w:rPr>
        <w:t xml:space="preserve">ý </w:t>
      </w:r>
      <w:r w:rsidRPr="007F2377">
        <w:rPr>
          <w:rFonts w:eastAsia="Calibri"/>
          <w:b/>
          <w:szCs w:val="28"/>
          <w:lang w:val="hr-HR"/>
        </w:rPr>
        <w:t>của</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2BE4CE9A" w14:textId="77777777" w:rsidR="00194BF5" w:rsidRPr="00194BF5" w:rsidRDefault="00194BF5" w:rsidP="00194BF5">
      <w:pPr>
        <w:spacing w:before="120" w:after="120" w:line="240" w:lineRule="auto"/>
        <w:ind w:firstLine="567"/>
        <w:rPr>
          <w:rFonts w:eastAsia="Calibri"/>
          <w:bCs/>
          <w:szCs w:val="28"/>
          <w:lang w:val="hr-HR"/>
        </w:rPr>
      </w:pPr>
      <w:r w:rsidRPr="00194BF5">
        <w:rPr>
          <w:rFonts w:eastAsia="Calibri"/>
          <w:bCs/>
          <w:szCs w:val="28"/>
        </w:rPr>
        <w:t xml:space="preserve">- Điều </w:t>
      </w:r>
      <w:r w:rsidRPr="00194BF5">
        <w:rPr>
          <w:rFonts w:eastAsia="Calibri"/>
          <w:bCs/>
          <w:szCs w:val="28"/>
          <w:lang w:val="hr-HR"/>
        </w:rPr>
        <w:t>14 Luật An toàn, vệ sinh lao động s</w:t>
      </w:r>
      <w:r w:rsidRPr="00194BF5">
        <w:rPr>
          <w:rFonts w:eastAsia="Calibri"/>
          <w:szCs w:val="28"/>
        </w:rPr>
        <w:t xml:space="preserve">ố </w:t>
      </w:r>
      <w:r w:rsidRPr="00194BF5">
        <w:rPr>
          <w:rFonts w:eastAsia="Calibri"/>
          <w:szCs w:val="28"/>
          <w:lang w:val="hr-HR"/>
        </w:rPr>
        <w:t>84/2015/QH13</w:t>
      </w:r>
      <w:r w:rsidRPr="00194BF5">
        <w:rPr>
          <w:rFonts w:eastAsia="Calibri"/>
          <w:szCs w:val="28"/>
        </w:rPr>
        <w:t xml:space="preserve"> ngày </w:t>
      </w:r>
      <w:r w:rsidRPr="00194BF5">
        <w:rPr>
          <w:rFonts w:eastAsia="Calibri"/>
          <w:szCs w:val="28"/>
          <w:lang w:val="hr-HR"/>
        </w:rPr>
        <w:t>25/6/2015.</w:t>
      </w:r>
    </w:p>
    <w:p w14:paraId="03D6A2AC"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bCs/>
          <w:szCs w:val="28"/>
        </w:rPr>
        <w:t xml:space="preserve">- </w:t>
      </w:r>
      <w:r w:rsidRPr="00194BF5">
        <w:rPr>
          <w:rFonts w:eastAsia="Calibri"/>
          <w:szCs w:val="28"/>
          <w:lang w:val="hr-HR"/>
        </w:rPr>
        <w:t>Nghị định số 44/2016/NĐ-CP ngày 15/5/2016 của Chính phủ quy định chi tiết một số điều của Luật an toàn, vệ sinh lao động về hoạt động kiểm định kỹ thuật an toàn lao động, huấn luyện an toàn, vệ sinh lao động và quan trắc môi trường lao động.</w:t>
      </w:r>
    </w:p>
    <w:p w14:paraId="5C2B40DA"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Khoản 13 Điều 1 Nghị định số 140/2018/NĐ-CP ngày 08/10/2018 của Chính phủ về sửa đổi, bổ sung các Nghị định liên quan đến điều kiện kinh doanh và thủ tục hành chính thuộc phạm vị quản lý nhà nước của Bộ Lao động – Thương binh và Xã hội.</w:t>
      </w:r>
    </w:p>
    <w:p w14:paraId="0263D705" w14:textId="77777777" w:rsidR="00194BF5" w:rsidRPr="00194BF5" w:rsidRDefault="00194BF5" w:rsidP="00770D89">
      <w:pPr>
        <w:numPr>
          <w:ilvl w:val="1"/>
          <w:numId w:val="11"/>
        </w:numPr>
        <w:spacing w:before="120" w:after="120" w:line="240" w:lineRule="auto"/>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4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2"/>
        <w:gridCol w:w="2693"/>
        <w:gridCol w:w="1957"/>
      </w:tblGrid>
      <w:tr w:rsidR="00194BF5" w:rsidRPr="00194BF5" w14:paraId="6FEB2AF9" w14:textId="77777777" w:rsidTr="00D26993">
        <w:trPr>
          <w:jc w:val="center"/>
        </w:trPr>
        <w:tc>
          <w:tcPr>
            <w:tcW w:w="9642" w:type="dxa"/>
          </w:tcPr>
          <w:p w14:paraId="4B3C9CE7" w14:textId="77777777" w:rsidR="00194BF5" w:rsidRPr="00194BF5" w:rsidRDefault="00194BF5" w:rsidP="00194BF5">
            <w:pPr>
              <w:spacing w:before="120" w:after="120" w:line="240" w:lineRule="auto"/>
              <w:jc w:val="center"/>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2693" w:type="dxa"/>
          </w:tcPr>
          <w:p w14:paraId="6F5C2BB3" w14:textId="77777777" w:rsidR="00194BF5" w:rsidRPr="00194BF5" w:rsidRDefault="00194BF5" w:rsidP="00194BF5">
            <w:pPr>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Bộ phận lưu trữ</w:t>
            </w:r>
          </w:p>
        </w:tc>
        <w:tc>
          <w:tcPr>
            <w:tcW w:w="1957" w:type="dxa"/>
          </w:tcPr>
          <w:p w14:paraId="3E056471" w14:textId="77777777" w:rsidR="00194BF5" w:rsidRPr="00194BF5" w:rsidRDefault="00194BF5" w:rsidP="00194BF5">
            <w:pPr>
              <w:spacing w:before="120" w:after="120" w:line="240" w:lineRule="auto"/>
              <w:jc w:val="center"/>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5BE6E6E6" w14:textId="77777777" w:rsidTr="00D26993">
        <w:trPr>
          <w:jc w:val="center"/>
        </w:trPr>
        <w:tc>
          <w:tcPr>
            <w:tcW w:w="9642" w:type="dxa"/>
          </w:tcPr>
          <w:p w14:paraId="2BDC9030" w14:textId="77777777" w:rsidR="00194BF5" w:rsidRPr="00194BF5" w:rsidRDefault="00194BF5" w:rsidP="00194BF5">
            <w:pPr>
              <w:spacing w:before="120" w:after="120" w:line="240" w:lineRule="auto"/>
              <w:textAlignment w:val="baseline"/>
              <w:rPr>
                <w:rFonts w:eastAsia="Calibri"/>
                <w:szCs w:val="28"/>
                <w:lang w:val="pt-BR" w:eastAsia="vi-VN"/>
              </w:rPr>
            </w:pPr>
            <w:r w:rsidRPr="00194BF5">
              <w:rPr>
                <w:rFonts w:eastAsia="Calibri"/>
                <w:szCs w:val="28"/>
                <w:lang w:val="pt-BR" w:eastAsia="vi-VN"/>
              </w:rPr>
              <w:t>- Như mục 4.2;</w:t>
            </w:r>
          </w:p>
          <w:p w14:paraId="4794537C" w14:textId="77777777" w:rsidR="00194BF5" w:rsidRPr="00194BF5" w:rsidRDefault="00194BF5" w:rsidP="00194BF5">
            <w:pPr>
              <w:spacing w:before="120" w:after="120" w:line="240" w:lineRule="auto"/>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2693" w:type="dxa"/>
            <w:vAlign w:val="center"/>
          </w:tcPr>
          <w:p w14:paraId="205391EB"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1957" w:type="dxa"/>
            <w:vMerge w:val="restart"/>
            <w:vAlign w:val="center"/>
          </w:tcPr>
          <w:p w14:paraId="41119DFE"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0568533B" w14:textId="77777777" w:rsidTr="00D26993">
        <w:trPr>
          <w:jc w:val="center"/>
        </w:trPr>
        <w:tc>
          <w:tcPr>
            <w:tcW w:w="9642" w:type="dxa"/>
          </w:tcPr>
          <w:p w14:paraId="4434E64A" w14:textId="77777777" w:rsidR="00194BF5" w:rsidRPr="00194BF5" w:rsidRDefault="00194BF5" w:rsidP="00194BF5">
            <w:pPr>
              <w:spacing w:before="120" w:after="120" w:line="240" w:lineRule="auto"/>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3" w:type="dxa"/>
            <w:vAlign w:val="center"/>
          </w:tcPr>
          <w:p w14:paraId="3C736B77" w14:textId="77777777" w:rsidR="00194BF5" w:rsidRPr="00194BF5" w:rsidRDefault="00194BF5" w:rsidP="00194BF5">
            <w:pPr>
              <w:spacing w:before="120" w:after="120" w:line="240" w:lineRule="auto"/>
              <w:jc w:val="center"/>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1957" w:type="dxa"/>
            <w:vMerge/>
          </w:tcPr>
          <w:p w14:paraId="32EE921E" w14:textId="77777777" w:rsidR="00194BF5" w:rsidRPr="00194BF5" w:rsidRDefault="00194BF5" w:rsidP="00194BF5">
            <w:pPr>
              <w:spacing w:before="120" w:after="120" w:line="240" w:lineRule="auto"/>
              <w:textAlignment w:val="baseline"/>
              <w:rPr>
                <w:rFonts w:eastAsia="Calibri"/>
                <w:szCs w:val="28"/>
                <w:lang w:eastAsia="vi-VN"/>
              </w:rPr>
            </w:pPr>
          </w:p>
        </w:tc>
      </w:tr>
    </w:tbl>
    <w:p w14:paraId="0E4DB91B" w14:textId="77777777" w:rsidR="00194BF5" w:rsidRPr="00194BF5" w:rsidRDefault="00194BF5" w:rsidP="00194BF5">
      <w:pPr>
        <w:spacing w:before="120" w:after="120" w:line="240" w:lineRule="auto"/>
        <w:rPr>
          <w:rFonts w:eastAsia="Calibri"/>
          <w:b/>
          <w:sz w:val="26"/>
          <w:szCs w:val="26"/>
          <w:lang w:val="pt-BR"/>
        </w:rPr>
        <w:sectPr w:rsidR="00194BF5" w:rsidRPr="00194BF5" w:rsidSect="005326CE">
          <w:pgSz w:w="16840" w:h="11907" w:orient="landscape" w:code="9"/>
          <w:pgMar w:top="1191" w:right="851" w:bottom="851" w:left="1418" w:header="709" w:footer="454" w:gutter="0"/>
          <w:cols w:space="720"/>
          <w:titlePg/>
          <w:docGrid w:linePitch="360"/>
        </w:sectPr>
      </w:pPr>
    </w:p>
    <w:p w14:paraId="56C2FCE6"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bCs/>
          <w:sz w:val="26"/>
          <w:szCs w:val="26"/>
          <w:lang w:val="en-US"/>
        </w:rPr>
        <w:t>Mẫu số 01</w:t>
      </w:r>
    </w:p>
    <w:tbl>
      <w:tblPr>
        <w:tblW w:w="5502" w:type="pct"/>
        <w:jc w:val="center"/>
        <w:tblCellMar>
          <w:left w:w="0" w:type="dxa"/>
          <w:right w:w="0" w:type="dxa"/>
        </w:tblCellMar>
        <w:tblLook w:val="04A0" w:firstRow="1" w:lastRow="0" w:firstColumn="1" w:lastColumn="0" w:noHBand="0" w:noVBand="1"/>
      </w:tblPr>
      <w:tblGrid>
        <w:gridCol w:w="3991"/>
        <w:gridCol w:w="5929"/>
      </w:tblGrid>
      <w:tr w:rsidR="00194BF5" w:rsidRPr="00194BF5" w14:paraId="16481059" w14:textId="77777777" w:rsidTr="00D26993">
        <w:trPr>
          <w:jc w:val="center"/>
        </w:trPr>
        <w:tc>
          <w:tcPr>
            <w:tcW w:w="3991" w:type="dxa"/>
            <w:tcBorders>
              <w:top w:val="nil"/>
              <w:left w:val="nil"/>
              <w:bottom w:val="nil"/>
              <w:right w:val="nil"/>
            </w:tcBorders>
          </w:tcPr>
          <w:p w14:paraId="116CF75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r w:rsidRPr="00194BF5">
              <w:rPr>
                <w:rFonts w:eastAsia="Times New Roman"/>
                <w:sz w:val="26"/>
                <w:szCs w:val="26"/>
                <w:lang w:val="en-US"/>
              </w:rPr>
              <w:br/>
            </w:r>
            <w:r w:rsidRPr="00194BF5">
              <w:rPr>
                <w:rFonts w:eastAsia="Times New Roman"/>
                <w:b/>
                <w:bCs/>
                <w:sz w:val="26"/>
                <w:szCs w:val="26"/>
                <w:lang w:val="en-US"/>
              </w:rPr>
              <w:t>TÊN TỔ CHỨC/DOANH NGHIỆP</w:t>
            </w:r>
            <w:r w:rsidRPr="00194BF5">
              <w:rPr>
                <w:rFonts w:eastAsia="Times New Roman"/>
                <w:b/>
                <w:bCs/>
                <w:sz w:val="26"/>
                <w:szCs w:val="26"/>
                <w:lang w:val="en-US"/>
              </w:rPr>
              <w:br/>
              <w:t>-------</w:t>
            </w:r>
          </w:p>
        </w:tc>
        <w:tc>
          <w:tcPr>
            <w:tcW w:w="5930" w:type="dxa"/>
            <w:tcBorders>
              <w:top w:val="nil"/>
              <w:left w:val="nil"/>
              <w:bottom w:val="nil"/>
              <w:right w:val="nil"/>
            </w:tcBorders>
          </w:tcPr>
          <w:p w14:paraId="1C58D09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r w:rsidRPr="00194BF5">
              <w:rPr>
                <w:rFonts w:eastAsia="Times New Roman"/>
                <w:b/>
                <w:bCs/>
                <w:sz w:val="26"/>
                <w:szCs w:val="26"/>
                <w:lang w:val="en-US"/>
              </w:rPr>
              <w:br/>
              <w:t>Độc lập - Tự do - Hạnh phúc</w:t>
            </w:r>
            <w:r w:rsidRPr="00194BF5">
              <w:rPr>
                <w:rFonts w:eastAsia="Times New Roman"/>
                <w:b/>
                <w:bCs/>
                <w:sz w:val="26"/>
                <w:szCs w:val="26"/>
                <w:lang w:val="en-US"/>
              </w:rPr>
              <w:br/>
              <w:t>---------------</w:t>
            </w:r>
          </w:p>
        </w:tc>
      </w:tr>
      <w:tr w:rsidR="00194BF5" w:rsidRPr="00194BF5" w14:paraId="6B978522" w14:textId="77777777" w:rsidTr="00D26993">
        <w:trPr>
          <w:jc w:val="center"/>
        </w:trPr>
        <w:tc>
          <w:tcPr>
            <w:tcW w:w="3991" w:type="dxa"/>
            <w:tcBorders>
              <w:top w:val="nil"/>
              <w:left w:val="nil"/>
              <w:bottom w:val="nil"/>
              <w:right w:val="nil"/>
            </w:tcBorders>
          </w:tcPr>
          <w:p w14:paraId="65A7DCB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5930" w:type="dxa"/>
            <w:tcBorders>
              <w:top w:val="nil"/>
              <w:left w:val="nil"/>
              <w:bottom w:val="nil"/>
              <w:right w:val="nil"/>
            </w:tcBorders>
          </w:tcPr>
          <w:p w14:paraId="73CBC6D3"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i/>
                <w:iCs/>
                <w:sz w:val="26"/>
                <w:szCs w:val="26"/>
                <w:lang w:val="en-US"/>
              </w:rPr>
              <w:t>……….., ngày … tháng … năm ………</w:t>
            </w:r>
          </w:p>
        </w:tc>
      </w:tr>
    </w:tbl>
    <w:p w14:paraId="2EDB6C8D"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32E0392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ĐƠN ĐỀ NGHỊ</w:t>
      </w:r>
    </w:p>
    <w:p w14:paraId="5EFDAED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Cấp Giấy chứng nhận đủ điều kiện hoạt động huấn luyện an toàn, vệ sinh lao động (thay đổi, bổ sung phạm vi hoạt động huấn luyện)</w:t>
      </w:r>
    </w:p>
    <w:p w14:paraId="452A2D6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p w14:paraId="7E1B949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Kính gửi:……………………..</w:t>
      </w:r>
    </w:p>
    <w:p w14:paraId="03204119"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1. Tên tổ chức/doanh nghiệp đăng ký: …………………………………</w:t>
      </w:r>
    </w:p>
    <w:p w14:paraId="076E0047"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2. Địa chỉ trụ sở chính: ……………………………………………………</w:t>
      </w:r>
    </w:p>
    <w:p w14:paraId="220D4D02"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Điện thoại: ………......Fax:………….. Email:…………………………</w:t>
      </w:r>
    </w:p>
    <w:p w14:paraId="73500C72"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Địa chỉ chi nhánh/cơ sở huấn luyện khác (nếu có): ………………………</w:t>
      </w:r>
    </w:p>
    <w:p w14:paraId="60FA7459"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3. Quyết định thành lập, giấy chứng nhận đầu tư hoặc giấy phép kinh doanh:</w:t>
      </w:r>
    </w:p>
    <w:p w14:paraId="034E776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Số: …………………………Ngày tháng năm cấp: ……………………</w:t>
      </w:r>
    </w:p>
    <w:p w14:paraId="7446F0DF"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Cơ quan ra quyết định hoặc cấp:………………………………………</w:t>
      </w:r>
    </w:p>
    <w:p w14:paraId="60938808"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4. Họ và tên người đứng đầu tổ chức/doanh nghiệp: ……………………</w:t>
      </w:r>
    </w:p>
    <w:p w14:paraId="16D696C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Địa chỉ: ……………………………………………………………………</w:t>
      </w:r>
    </w:p>
    <w:p w14:paraId="41629A58"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Số chứng minh nhân dân/căn cước công dân/hộ chiếu: …………………</w:t>
      </w:r>
    </w:p>
    <w:p w14:paraId="7EC80432"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5. Đăng ký công bố hoạt động huấn luyện/tự huấn luyện an toàn, vệ sinh lao động đạt hạng (B, C) ... trong phạm vi hoạt động huấn luyện lĩnh vực, công việc/sửa đổi, bổ sung phạm vi hoạt động huấn luyện như sau (có bản thuyết minh điều kiện hoạt động huấn luyện an toàn, vệ sinh lao động kèm theo): …………………………………………………………………………….</w:t>
      </w:r>
    </w:p>
    <w:p w14:paraId="5A55F763"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Chúng tôi xin cam kết thực hiện đúng quy định pháp luật về hoạt động huấn luyện an toàn, vệ sinh lao động và quy định của pháp luật có liên quan./.</w:t>
      </w:r>
    </w:p>
    <w:p w14:paraId="2F00694F"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bl>
      <w:tblPr>
        <w:tblW w:w="5000" w:type="pct"/>
        <w:jc w:val="center"/>
        <w:tblCellMar>
          <w:left w:w="0" w:type="dxa"/>
          <w:right w:w="0" w:type="dxa"/>
        </w:tblCellMar>
        <w:tblLook w:val="04A0" w:firstRow="1" w:lastRow="0" w:firstColumn="1" w:lastColumn="0" w:noHBand="0" w:noVBand="1"/>
      </w:tblPr>
      <w:tblGrid>
        <w:gridCol w:w="4439"/>
        <w:gridCol w:w="4576"/>
      </w:tblGrid>
      <w:tr w:rsidR="00194BF5" w:rsidRPr="00194BF5" w14:paraId="0273FD93" w14:textId="77777777" w:rsidTr="00D26993">
        <w:trPr>
          <w:jc w:val="center"/>
        </w:trPr>
        <w:tc>
          <w:tcPr>
            <w:tcW w:w="5215" w:type="dxa"/>
            <w:tcBorders>
              <w:top w:val="nil"/>
              <w:left w:val="nil"/>
              <w:bottom w:val="nil"/>
              <w:right w:val="nil"/>
            </w:tcBorders>
          </w:tcPr>
          <w:p w14:paraId="3DD4B518"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5228" w:type="dxa"/>
            <w:tcBorders>
              <w:top w:val="nil"/>
              <w:left w:val="nil"/>
              <w:bottom w:val="nil"/>
              <w:right w:val="nil"/>
            </w:tcBorders>
          </w:tcPr>
          <w:p w14:paraId="243438C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NGƯỜI ĐỨNG ĐẦU</w:t>
            </w:r>
            <w:r w:rsidRPr="00194BF5">
              <w:rPr>
                <w:rFonts w:eastAsia="Times New Roman"/>
                <w:sz w:val="26"/>
                <w:szCs w:val="26"/>
                <w:lang w:val="en-US"/>
              </w:rPr>
              <w:br/>
            </w:r>
            <w:r w:rsidRPr="00194BF5">
              <w:rPr>
                <w:rFonts w:eastAsia="Times New Roman"/>
                <w:i/>
                <w:iCs/>
                <w:sz w:val="26"/>
                <w:szCs w:val="26"/>
                <w:lang w:val="en-US"/>
              </w:rPr>
              <w:t>(Ký, ghi rõ họ tên và đóng dấu)</w:t>
            </w:r>
          </w:p>
        </w:tc>
      </w:tr>
    </w:tbl>
    <w:p w14:paraId="36D38F80"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6D34E396" w14:textId="77777777" w:rsidR="00194BF5" w:rsidRPr="00194BF5" w:rsidRDefault="00194BF5" w:rsidP="00194BF5">
      <w:pPr>
        <w:spacing w:before="120" w:after="120" w:line="240" w:lineRule="auto"/>
        <w:jc w:val="left"/>
        <w:rPr>
          <w:rFonts w:eastAsia="Times New Roman"/>
          <w:bCs/>
          <w:sz w:val="26"/>
          <w:szCs w:val="26"/>
          <w:lang w:val="en-US"/>
        </w:rPr>
      </w:pPr>
      <w:r w:rsidRPr="00194BF5">
        <w:rPr>
          <w:rFonts w:eastAsia="Times New Roman"/>
          <w:bCs/>
          <w:sz w:val="26"/>
          <w:szCs w:val="26"/>
          <w:lang w:val="en-US"/>
        </w:rPr>
        <w:br w:type="page"/>
      </w:r>
    </w:p>
    <w:p w14:paraId="210BEA47"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bCs/>
          <w:sz w:val="26"/>
          <w:szCs w:val="26"/>
          <w:lang w:val="en-US"/>
        </w:rPr>
        <w:t>Mẫu số 02</w:t>
      </w:r>
    </w:p>
    <w:tbl>
      <w:tblPr>
        <w:tblW w:w="5499" w:type="pct"/>
        <w:jc w:val="center"/>
        <w:tblCellMar>
          <w:left w:w="0" w:type="dxa"/>
          <w:right w:w="0" w:type="dxa"/>
        </w:tblCellMar>
        <w:tblLook w:val="04A0" w:firstRow="1" w:lastRow="0" w:firstColumn="1" w:lastColumn="0" w:noHBand="0" w:noVBand="1"/>
      </w:tblPr>
      <w:tblGrid>
        <w:gridCol w:w="3987"/>
        <w:gridCol w:w="5928"/>
      </w:tblGrid>
      <w:tr w:rsidR="00194BF5" w:rsidRPr="00194BF5" w14:paraId="176F0001" w14:textId="77777777" w:rsidTr="00D26993">
        <w:trPr>
          <w:jc w:val="center"/>
        </w:trPr>
        <w:tc>
          <w:tcPr>
            <w:tcW w:w="3987" w:type="dxa"/>
            <w:tcBorders>
              <w:top w:val="nil"/>
              <w:left w:val="nil"/>
              <w:bottom w:val="nil"/>
              <w:right w:val="nil"/>
            </w:tcBorders>
          </w:tcPr>
          <w:p w14:paraId="6127782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r w:rsidRPr="00194BF5">
              <w:rPr>
                <w:rFonts w:eastAsia="Times New Roman"/>
                <w:sz w:val="26"/>
                <w:szCs w:val="26"/>
                <w:lang w:val="en-US"/>
              </w:rPr>
              <w:br/>
            </w:r>
            <w:r w:rsidRPr="00194BF5">
              <w:rPr>
                <w:rFonts w:eastAsia="Times New Roman"/>
                <w:b/>
                <w:bCs/>
                <w:sz w:val="26"/>
                <w:szCs w:val="26"/>
                <w:lang w:val="en-US"/>
              </w:rPr>
              <w:t>TÊN TỔ CHỨC/DOANH NGHIỆP</w:t>
            </w:r>
            <w:r w:rsidRPr="00194BF5">
              <w:rPr>
                <w:rFonts w:eastAsia="Times New Roman"/>
                <w:b/>
                <w:bCs/>
                <w:sz w:val="26"/>
                <w:szCs w:val="26"/>
                <w:lang w:val="en-US"/>
              </w:rPr>
              <w:br/>
              <w:t>-------</w:t>
            </w:r>
          </w:p>
        </w:tc>
        <w:tc>
          <w:tcPr>
            <w:tcW w:w="5927" w:type="dxa"/>
            <w:tcBorders>
              <w:top w:val="nil"/>
              <w:left w:val="nil"/>
              <w:bottom w:val="nil"/>
              <w:right w:val="nil"/>
            </w:tcBorders>
          </w:tcPr>
          <w:p w14:paraId="4238C87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r w:rsidRPr="00194BF5">
              <w:rPr>
                <w:rFonts w:eastAsia="Times New Roman"/>
                <w:b/>
                <w:bCs/>
                <w:sz w:val="26"/>
                <w:szCs w:val="26"/>
                <w:lang w:val="en-US"/>
              </w:rPr>
              <w:br/>
              <w:t>Độc lập - Tự do - Hạnh phúc</w:t>
            </w:r>
            <w:r w:rsidRPr="00194BF5">
              <w:rPr>
                <w:rFonts w:eastAsia="Times New Roman"/>
                <w:b/>
                <w:bCs/>
                <w:sz w:val="26"/>
                <w:szCs w:val="26"/>
                <w:lang w:val="en-US"/>
              </w:rPr>
              <w:br/>
              <w:t>---------------</w:t>
            </w:r>
          </w:p>
        </w:tc>
      </w:tr>
      <w:tr w:rsidR="00194BF5" w:rsidRPr="00194BF5" w14:paraId="6AD1F356" w14:textId="77777777" w:rsidTr="00D26993">
        <w:trPr>
          <w:jc w:val="center"/>
        </w:trPr>
        <w:tc>
          <w:tcPr>
            <w:tcW w:w="3987" w:type="dxa"/>
            <w:tcBorders>
              <w:top w:val="nil"/>
              <w:left w:val="nil"/>
              <w:bottom w:val="nil"/>
              <w:right w:val="nil"/>
            </w:tcBorders>
          </w:tcPr>
          <w:p w14:paraId="185FF57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5927" w:type="dxa"/>
            <w:tcBorders>
              <w:top w:val="nil"/>
              <w:left w:val="nil"/>
              <w:bottom w:val="nil"/>
              <w:right w:val="nil"/>
            </w:tcBorders>
          </w:tcPr>
          <w:p w14:paraId="34598F0F"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i/>
                <w:iCs/>
                <w:sz w:val="26"/>
                <w:szCs w:val="26"/>
                <w:lang w:val="en-US"/>
              </w:rPr>
              <w:t>……….., ngày… tháng … năm ………</w:t>
            </w:r>
          </w:p>
        </w:tc>
      </w:tr>
    </w:tbl>
    <w:p w14:paraId="13710FA0"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7371177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BẢN THUYẾT MINH</w:t>
      </w:r>
    </w:p>
    <w:p w14:paraId="549DD56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Về quy mô huấn luyện và các điều kiện, giải pháp thực hiện</w:t>
      </w:r>
    </w:p>
    <w:p w14:paraId="46106120"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b/>
          <w:bCs/>
          <w:sz w:val="26"/>
          <w:szCs w:val="26"/>
          <w:lang w:val="en-US"/>
        </w:rPr>
        <w:t>I. Cơ sở vật chất và thiết bị của tổ chức/doanh nghiệp</w:t>
      </w:r>
    </w:p>
    <w:p w14:paraId="7D6AF5DE"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1. Tổng quan về cơ sở vật chất chung của tổ chức/doanh nghiệp</w:t>
      </w:r>
    </w:p>
    <w:p w14:paraId="0B673F69"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và tổng diện tích sử dụng của từng công trình của trụ sở chính:……………………………………………………………..…</w:t>
      </w:r>
    </w:p>
    <w:p w14:paraId="12F85911"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và tổng diện tích sử dụng của từng công trình của chi nhánh/cơ sở huấn luyện khác (nếu có): ……………………………………..</w:t>
      </w:r>
    </w:p>
    <w:p w14:paraId="5C7DA44F"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2. Công trình, phòng học sử dụng cho huấn luyện:</w:t>
      </w:r>
    </w:p>
    <w:p w14:paraId="5B15614F"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Phòng học: ………………………………………………………..</w:t>
      </w:r>
    </w:p>
    <w:p w14:paraId="5E43022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Phòng thí nghiệm/thực nghiệm, xưởng thực hành: ……………………..</w:t>
      </w:r>
    </w:p>
    <w:p w14:paraId="4BB6153D"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phụ trợ (hội trường; thư viện; khu thể thao; ký túc xá...): ……………………….</w:t>
      </w:r>
    </w:p>
    <w:p w14:paraId="2359B029"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3. Các thiết bị huấn luyện:</w:t>
      </w:r>
    </w:p>
    <w:tbl>
      <w:tblPr>
        <w:tblW w:w="5000" w:type="pct"/>
        <w:jc w:val="center"/>
        <w:tblCellMar>
          <w:left w:w="0" w:type="dxa"/>
          <w:right w:w="0" w:type="dxa"/>
        </w:tblCellMar>
        <w:tblLook w:val="04A0" w:firstRow="1" w:lastRow="0" w:firstColumn="1" w:lastColumn="0" w:noHBand="0" w:noVBand="1"/>
      </w:tblPr>
      <w:tblGrid>
        <w:gridCol w:w="1066"/>
        <w:gridCol w:w="2919"/>
        <w:gridCol w:w="3032"/>
        <w:gridCol w:w="2018"/>
      </w:tblGrid>
      <w:tr w:rsidR="00194BF5" w:rsidRPr="00194BF5" w14:paraId="3D920194" w14:textId="77777777" w:rsidTr="00D26993">
        <w:trPr>
          <w:jc w:val="center"/>
        </w:trPr>
        <w:tc>
          <w:tcPr>
            <w:tcW w:w="1206" w:type="dxa"/>
            <w:tcBorders>
              <w:top w:val="single" w:sz="8" w:space="0" w:color="auto"/>
              <w:left w:val="single" w:sz="8" w:space="0" w:color="auto"/>
              <w:bottom w:val="single" w:sz="8" w:space="0" w:color="auto"/>
              <w:right w:val="single" w:sz="8" w:space="0" w:color="auto"/>
            </w:tcBorders>
            <w:vAlign w:val="center"/>
          </w:tcPr>
          <w:p w14:paraId="42C7D70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TT</w:t>
            </w:r>
          </w:p>
        </w:tc>
        <w:tc>
          <w:tcPr>
            <w:tcW w:w="3399" w:type="dxa"/>
            <w:tcBorders>
              <w:top w:val="single" w:sz="8" w:space="0" w:color="auto"/>
              <w:left w:val="nil"/>
              <w:bottom w:val="single" w:sz="8" w:space="0" w:color="auto"/>
              <w:right w:val="single" w:sz="8" w:space="0" w:color="auto"/>
            </w:tcBorders>
            <w:vAlign w:val="center"/>
          </w:tcPr>
          <w:p w14:paraId="07921CD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Tên thiết bị</w:t>
            </w:r>
          </w:p>
        </w:tc>
        <w:tc>
          <w:tcPr>
            <w:tcW w:w="3438" w:type="dxa"/>
            <w:tcBorders>
              <w:top w:val="single" w:sz="8" w:space="0" w:color="auto"/>
              <w:left w:val="nil"/>
              <w:bottom w:val="single" w:sz="8" w:space="0" w:color="auto"/>
              <w:right w:val="single" w:sz="8" w:space="0" w:color="auto"/>
            </w:tcBorders>
            <w:vAlign w:val="center"/>
          </w:tcPr>
          <w:p w14:paraId="0B69150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Số lượng</w:t>
            </w:r>
          </w:p>
        </w:tc>
        <w:tc>
          <w:tcPr>
            <w:tcW w:w="2335" w:type="dxa"/>
            <w:tcBorders>
              <w:top w:val="single" w:sz="8" w:space="0" w:color="auto"/>
              <w:left w:val="nil"/>
              <w:bottom w:val="single" w:sz="8" w:space="0" w:color="auto"/>
              <w:right w:val="single" w:sz="8" w:space="0" w:color="auto"/>
            </w:tcBorders>
            <w:vAlign w:val="center"/>
          </w:tcPr>
          <w:p w14:paraId="5958C53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Ghi chú</w:t>
            </w:r>
          </w:p>
        </w:tc>
      </w:tr>
      <w:tr w:rsidR="00194BF5" w:rsidRPr="00194BF5" w14:paraId="6741203E"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2553729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3399" w:type="dxa"/>
            <w:tcBorders>
              <w:top w:val="nil"/>
              <w:left w:val="nil"/>
              <w:bottom w:val="single" w:sz="8" w:space="0" w:color="auto"/>
              <w:right w:val="single" w:sz="8" w:space="0" w:color="auto"/>
            </w:tcBorders>
            <w:vAlign w:val="center"/>
          </w:tcPr>
          <w:p w14:paraId="0D60E7C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59A9532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4FE6E08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6709D942"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487ECC0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3399" w:type="dxa"/>
            <w:tcBorders>
              <w:top w:val="nil"/>
              <w:left w:val="nil"/>
              <w:bottom w:val="single" w:sz="8" w:space="0" w:color="auto"/>
              <w:right w:val="single" w:sz="8" w:space="0" w:color="auto"/>
            </w:tcBorders>
            <w:vAlign w:val="center"/>
          </w:tcPr>
          <w:p w14:paraId="4365284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1AC693B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4F1EAE1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7B345077"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7FE0B38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3399" w:type="dxa"/>
            <w:tcBorders>
              <w:top w:val="nil"/>
              <w:left w:val="nil"/>
              <w:bottom w:val="single" w:sz="8" w:space="0" w:color="auto"/>
              <w:right w:val="single" w:sz="8" w:space="0" w:color="auto"/>
            </w:tcBorders>
            <w:vAlign w:val="center"/>
          </w:tcPr>
          <w:p w14:paraId="6A55551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66ADE24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37CE2A2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20FFE2D0" w14:textId="77777777" w:rsidR="00194BF5" w:rsidRPr="007F2377" w:rsidRDefault="00194BF5" w:rsidP="00194BF5">
      <w:pPr>
        <w:spacing w:before="120" w:after="120" w:line="240" w:lineRule="auto"/>
        <w:jc w:val="left"/>
        <w:rPr>
          <w:rFonts w:eastAsia="Times New Roman"/>
          <w:sz w:val="26"/>
          <w:szCs w:val="26"/>
        </w:rPr>
      </w:pPr>
      <w:r w:rsidRPr="007F2377">
        <w:rPr>
          <w:rFonts w:eastAsia="Times New Roman"/>
          <w:sz w:val="26"/>
          <w:szCs w:val="26"/>
        </w:rPr>
        <w:t> </w:t>
      </w:r>
      <w:r w:rsidRPr="007F2377">
        <w:rPr>
          <w:rFonts w:eastAsia="Times New Roman"/>
          <w:sz w:val="26"/>
          <w:szCs w:val="26"/>
        </w:rPr>
        <w:tab/>
        <w:t>(Kèm theo bản sao giấy chứng nhận sở hữu hoặc thuê hoặc liên kết đối với các máy, thiết bị, phương tiện có yêu cầu nghiêm ngặt về an toàn lao động cần kiểm định kỹ thuật an toàn, vệ sinh lao động)</w:t>
      </w:r>
    </w:p>
    <w:p w14:paraId="13AD0987" w14:textId="77777777" w:rsidR="00194BF5" w:rsidRPr="00194BF5" w:rsidRDefault="00194BF5" w:rsidP="00194BF5">
      <w:pPr>
        <w:spacing w:before="120" w:after="120" w:line="240" w:lineRule="auto"/>
        <w:jc w:val="left"/>
        <w:rPr>
          <w:rFonts w:eastAsia="Times New Roman"/>
          <w:sz w:val="26"/>
          <w:szCs w:val="26"/>
          <w:lang w:val="en-US"/>
        </w:rPr>
      </w:pPr>
      <w:r w:rsidRPr="007F2377">
        <w:rPr>
          <w:rFonts w:eastAsia="Times New Roman"/>
          <w:b/>
          <w:bCs/>
          <w:sz w:val="26"/>
          <w:szCs w:val="26"/>
        </w:rPr>
        <w:br w:type="page"/>
      </w:r>
      <w:r w:rsidRPr="00194BF5">
        <w:rPr>
          <w:rFonts w:eastAsia="Times New Roman"/>
          <w:b/>
          <w:bCs/>
          <w:sz w:val="26"/>
          <w:szCs w:val="26"/>
          <w:lang w:val="en-US"/>
        </w:rPr>
        <w:t>II. Tài liệu huấn luyện</w:t>
      </w:r>
    </w:p>
    <w:tbl>
      <w:tblPr>
        <w:tblW w:w="5000" w:type="pct"/>
        <w:jc w:val="center"/>
        <w:tblCellMar>
          <w:left w:w="0" w:type="dxa"/>
          <w:right w:w="0" w:type="dxa"/>
        </w:tblCellMar>
        <w:tblLook w:val="04A0" w:firstRow="1" w:lastRow="0" w:firstColumn="1" w:lastColumn="0" w:noHBand="0" w:noVBand="1"/>
      </w:tblPr>
      <w:tblGrid>
        <w:gridCol w:w="1052"/>
        <w:gridCol w:w="7983"/>
      </w:tblGrid>
      <w:tr w:rsidR="00194BF5" w:rsidRPr="00194BF5" w14:paraId="6BF0D57A" w14:textId="77777777" w:rsidTr="00D26993">
        <w:trPr>
          <w:jc w:val="center"/>
        </w:trPr>
        <w:tc>
          <w:tcPr>
            <w:tcW w:w="1168" w:type="dxa"/>
            <w:tcBorders>
              <w:top w:val="single" w:sz="8" w:space="0" w:color="auto"/>
              <w:left w:val="single" w:sz="8" w:space="0" w:color="auto"/>
              <w:bottom w:val="single" w:sz="8" w:space="0" w:color="auto"/>
              <w:right w:val="single" w:sz="8" w:space="0" w:color="auto"/>
            </w:tcBorders>
            <w:vAlign w:val="center"/>
          </w:tcPr>
          <w:p w14:paraId="705329D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TT</w:t>
            </w:r>
          </w:p>
        </w:tc>
        <w:tc>
          <w:tcPr>
            <w:tcW w:w="9237" w:type="dxa"/>
            <w:tcBorders>
              <w:top w:val="single" w:sz="8" w:space="0" w:color="auto"/>
              <w:left w:val="nil"/>
              <w:bottom w:val="single" w:sz="8" w:space="0" w:color="auto"/>
              <w:right w:val="single" w:sz="8" w:space="0" w:color="auto"/>
            </w:tcBorders>
            <w:vAlign w:val="center"/>
          </w:tcPr>
          <w:p w14:paraId="417977A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Tên tài liệu, năm xuất bản hoặc ban hành</w:t>
            </w:r>
          </w:p>
        </w:tc>
      </w:tr>
      <w:tr w:rsidR="00194BF5" w:rsidRPr="00194BF5" w14:paraId="4562EC68"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113A9AE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9237" w:type="dxa"/>
            <w:tcBorders>
              <w:top w:val="nil"/>
              <w:left w:val="nil"/>
              <w:bottom w:val="single" w:sz="8" w:space="0" w:color="auto"/>
              <w:right w:val="single" w:sz="8" w:space="0" w:color="auto"/>
            </w:tcBorders>
            <w:vAlign w:val="center"/>
          </w:tcPr>
          <w:p w14:paraId="1055C49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7E58574D"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7F1423A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9237" w:type="dxa"/>
            <w:tcBorders>
              <w:top w:val="nil"/>
              <w:left w:val="nil"/>
              <w:bottom w:val="single" w:sz="8" w:space="0" w:color="auto"/>
              <w:right w:val="single" w:sz="8" w:space="0" w:color="auto"/>
            </w:tcBorders>
            <w:vAlign w:val="center"/>
          </w:tcPr>
          <w:p w14:paraId="42A9922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5DD126DC"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1E1A183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9237" w:type="dxa"/>
            <w:tcBorders>
              <w:top w:val="nil"/>
              <w:left w:val="nil"/>
              <w:bottom w:val="single" w:sz="8" w:space="0" w:color="auto"/>
              <w:right w:val="single" w:sz="8" w:space="0" w:color="auto"/>
            </w:tcBorders>
            <w:vAlign w:val="center"/>
          </w:tcPr>
          <w:p w14:paraId="6A1FB78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3BCCBE2F" w14:textId="77777777" w:rsidR="00194BF5" w:rsidRPr="007F2377" w:rsidRDefault="00194BF5" w:rsidP="00194BF5">
      <w:pPr>
        <w:spacing w:before="120" w:after="120" w:line="240" w:lineRule="auto"/>
        <w:jc w:val="left"/>
        <w:rPr>
          <w:rFonts w:eastAsia="Times New Roman"/>
          <w:sz w:val="26"/>
          <w:szCs w:val="26"/>
        </w:rPr>
      </w:pPr>
      <w:r w:rsidRPr="007F2377">
        <w:rPr>
          <w:rFonts w:eastAsia="Times New Roman"/>
          <w:sz w:val="26"/>
          <w:szCs w:val="26"/>
        </w:rPr>
        <w:t> </w:t>
      </w:r>
      <w:r w:rsidRPr="007F2377">
        <w:rPr>
          <w:rFonts w:eastAsia="Times New Roman"/>
          <w:b/>
          <w:bCs/>
          <w:sz w:val="26"/>
          <w:szCs w:val="26"/>
        </w:rPr>
        <w:t>III. Cán bộ quản lý, người huấn luyện cơ hữu</w:t>
      </w:r>
    </w:p>
    <w:tbl>
      <w:tblPr>
        <w:tblW w:w="5000" w:type="pct"/>
        <w:jc w:val="center"/>
        <w:tblCellMar>
          <w:left w:w="0" w:type="dxa"/>
          <w:right w:w="0" w:type="dxa"/>
        </w:tblCellMar>
        <w:tblLook w:val="04A0" w:firstRow="1" w:lastRow="0" w:firstColumn="1" w:lastColumn="0" w:noHBand="0" w:noVBand="1"/>
      </w:tblPr>
      <w:tblGrid>
        <w:gridCol w:w="855"/>
        <w:gridCol w:w="2215"/>
        <w:gridCol w:w="1298"/>
        <w:gridCol w:w="1399"/>
        <w:gridCol w:w="3268"/>
      </w:tblGrid>
      <w:tr w:rsidR="00194BF5" w:rsidRPr="00194BF5" w14:paraId="5BD4D0FF" w14:textId="77777777" w:rsidTr="00D26993">
        <w:trPr>
          <w:jc w:val="center"/>
        </w:trPr>
        <w:tc>
          <w:tcPr>
            <w:tcW w:w="934" w:type="dxa"/>
            <w:tcBorders>
              <w:top w:val="single" w:sz="8" w:space="0" w:color="auto"/>
              <w:left w:val="single" w:sz="8" w:space="0" w:color="auto"/>
              <w:bottom w:val="single" w:sz="8" w:space="0" w:color="auto"/>
              <w:right w:val="single" w:sz="8" w:space="0" w:color="auto"/>
            </w:tcBorders>
            <w:vAlign w:val="center"/>
          </w:tcPr>
          <w:p w14:paraId="38A8D90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STT</w:t>
            </w:r>
          </w:p>
        </w:tc>
        <w:tc>
          <w:tcPr>
            <w:tcW w:w="2556" w:type="dxa"/>
            <w:tcBorders>
              <w:top w:val="single" w:sz="8" w:space="0" w:color="auto"/>
              <w:left w:val="nil"/>
              <w:bottom w:val="single" w:sz="8" w:space="0" w:color="auto"/>
              <w:right w:val="single" w:sz="8" w:space="0" w:color="auto"/>
            </w:tcBorders>
            <w:vAlign w:val="center"/>
          </w:tcPr>
          <w:p w14:paraId="4099E39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Họ tên</w:t>
            </w:r>
          </w:p>
        </w:tc>
        <w:tc>
          <w:tcPr>
            <w:tcW w:w="1466" w:type="dxa"/>
            <w:tcBorders>
              <w:top w:val="single" w:sz="8" w:space="0" w:color="auto"/>
              <w:left w:val="nil"/>
              <w:bottom w:val="single" w:sz="8" w:space="0" w:color="auto"/>
              <w:right w:val="single" w:sz="8" w:space="0" w:color="auto"/>
            </w:tcBorders>
            <w:vAlign w:val="center"/>
          </w:tcPr>
          <w:p w14:paraId="6ABCE4B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Năm sinh</w:t>
            </w:r>
          </w:p>
        </w:tc>
        <w:tc>
          <w:tcPr>
            <w:tcW w:w="1531" w:type="dxa"/>
            <w:tcBorders>
              <w:top w:val="single" w:sz="8" w:space="0" w:color="auto"/>
              <w:left w:val="nil"/>
              <w:bottom w:val="single" w:sz="8" w:space="0" w:color="auto"/>
              <w:right w:val="single" w:sz="8" w:space="0" w:color="auto"/>
            </w:tcBorders>
            <w:vAlign w:val="center"/>
          </w:tcPr>
          <w:p w14:paraId="6B9FC1B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Trình độ chuyên môn</w:t>
            </w:r>
          </w:p>
        </w:tc>
        <w:tc>
          <w:tcPr>
            <w:tcW w:w="3879" w:type="dxa"/>
            <w:tcBorders>
              <w:top w:val="single" w:sz="8" w:space="0" w:color="auto"/>
              <w:left w:val="nil"/>
              <w:bottom w:val="single" w:sz="8" w:space="0" w:color="auto"/>
              <w:right w:val="single" w:sz="8" w:space="0" w:color="auto"/>
            </w:tcBorders>
            <w:vAlign w:val="center"/>
          </w:tcPr>
          <w:p w14:paraId="6AD72C8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Số năm làm công việc về an toàn, vệ sinh lao động</w:t>
            </w:r>
          </w:p>
        </w:tc>
      </w:tr>
      <w:tr w:rsidR="00194BF5" w:rsidRPr="00194BF5" w14:paraId="412B8724"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0E62B44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I</w:t>
            </w:r>
          </w:p>
        </w:tc>
        <w:tc>
          <w:tcPr>
            <w:tcW w:w="2556" w:type="dxa"/>
            <w:tcBorders>
              <w:top w:val="nil"/>
              <w:left w:val="nil"/>
              <w:bottom w:val="single" w:sz="8" w:space="0" w:color="auto"/>
              <w:right w:val="single" w:sz="8" w:space="0" w:color="auto"/>
            </w:tcBorders>
            <w:vAlign w:val="center"/>
          </w:tcPr>
          <w:p w14:paraId="7BAA17D9"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b/>
                <w:bCs/>
                <w:sz w:val="26"/>
                <w:szCs w:val="26"/>
                <w:lang w:val="en-US"/>
              </w:rPr>
              <w:t>Người quản lý, phụ trách công tác huấn luyện</w:t>
            </w:r>
          </w:p>
        </w:tc>
        <w:tc>
          <w:tcPr>
            <w:tcW w:w="1466" w:type="dxa"/>
            <w:tcBorders>
              <w:top w:val="nil"/>
              <w:left w:val="nil"/>
              <w:bottom w:val="single" w:sz="8" w:space="0" w:color="auto"/>
              <w:right w:val="single" w:sz="8" w:space="0" w:color="auto"/>
            </w:tcBorders>
          </w:tcPr>
          <w:p w14:paraId="4761D1C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1531" w:type="dxa"/>
            <w:tcBorders>
              <w:top w:val="nil"/>
              <w:left w:val="nil"/>
              <w:bottom w:val="single" w:sz="8" w:space="0" w:color="auto"/>
              <w:right w:val="single" w:sz="8" w:space="0" w:color="auto"/>
            </w:tcBorders>
          </w:tcPr>
          <w:p w14:paraId="0EBA639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3879" w:type="dxa"/>
            <w:tcBorders>
              <w:top w:val="nil"/>
              <w:left w:val="nil"/>
              <w:bottom w:val="single" w:sz="8" w:space="0" w:color="auto"/>
              <w:right w:val="single" w:sz="8" w:space="0" w:color="auto"/>
            </w:tcBorders>
          </w:tcPr>
          <w:p w14:paraId="1F8B619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r>
      <w:tr w:rsidR="00194BF5" w:rsidRPr="00194BF5" w14:paraId="494C348A"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3DEC4D2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2556" w:type="dxa"/>
            <w:tcBorders>
              <w:top w:val="nil"/>
              <w:left w:val="nil"/>
              <w:bottom w:val="single" w:sz="8" w:space="0" w:color="auto"/>
              <w:right w:val="single" w:sz="8" w:space="0" w:color="auto"/>
            </w:tcBorders>
            <w:vAlign w:val="center"/>
          </w:tcPr>
          <w:p w14:paraId="2D58287C"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2A15DEB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40CBDE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17DE616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581F8BD4"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0B8876D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2556" w:type="dxa"/>
            <w:tcBorders>
              <w:top w:val="nil"/>
              <w:left w:val="nil"/>
              <w:bottom w:val="single" w:sz="8" w:space="0" w:color="auto"/>
              <w:right w:val="single" w:sz="8" w:space="0" w:color="auto"/>
            </w:tcBorders>
            <w:vAlign w:val="center"/>
          </w:tcPr>
          <w:p w14:paraId="0D43CE61"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7D51228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CA64CD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02DFA09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64099B8C"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4D4423D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2556" w:type="dxa"/>
            <w:tcBorders>
              <w:top w:val="nil"/>
              <w:left w:val="nil"/>
              <w:bottom w:val="single" w:sz="8" w:space="0" w:color="auto"/>
              <w:right w:val="single" w:sz="8" w:space="0" w:color="auto"/>
            </w:tcBorders>
            <w:vAlign w:val="center"/>
          </w:tcPr>
          <w:p w14:paraId="4A2038E3"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51333C5F"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359FF58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549B474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02C3DB46"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5FA12B4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II</w:t>
            </w:r>
          </w:p>
        </w:tc>
        <w:tc>
          <w:tcPr>
            <w:tcW w:w="2556" w:type="dxa"/>
            <w:tcBorders>
              <w:top w:val="nil"/>
              <w:left w:val="nil"/>
              <w:bottom w:val="single" w:sz="8" w:space="0" w:color="auto"/>
              <w:right w:val="single" w:sz="8" w:space="0" w:color="auto"/>
            </w:tcBorders>
            <w:vAlign w:val="center"/>
          </w:tcPr>
          <w:p w14:paraId="4505AEA3"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b/>
                <w:bCs/>
                <w:sz w:val="26"/>
                <w:szCs w:val="26"/>
                <w:lang w:val="en-US"/>
              </w:rPr>
              <w:t>Người huấn luyện cơ hữu</w:t>
            </w:r>
          </w:p>
        </w:tc>
        <w:tc>
          <w:tcPr>
            <w:tcW w:w="1466" w:type="dxa"/>
            <w:tcBorders>
              <w:top w:val="nil"/>
              <w:left w:val="nil"/>
              <w:bottom w:val="single" w:sz="8" w:space="0" w:color="auto"/>
              <w:right w:val="single" w:sz="8" w:space="0" w:color="auto"/>
            </w:tcBorders>
          </w:tcPr>
          <w:p w14:paraId="0609826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1531" w:type="dxa"/>
            <w:tcBorders>
              <w:top w:val="nil"/>
              <w:left w:val="nil"/>
              <w:bottom w:val="single" w:sz="8" w:space="0" w:color="auto"/>
              <w:right w:val="single" w:sz="8" w:space="0" w:color="auto"/>
            </w:tcBorders>
          </w:tcPr>
          <w:p w14:paraId="35DB6A9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3879" w:type="dxa"/>
            <w:tcBorders>
              <w:top w:val="nil"/>
              <w:left w:val="nil"/>
              <w:bottom w:val="single" w:sz="8" w:space="0" w:color="auto"/>
              <w:right w:val="single" w:sz="8" w:space="0" w:color="auto"/>
            </w:tcBorders>
          </w:tcPr>
          <w:p w14:paraId="3D94711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r>
      <w:tr w:rsidR="00194BF5" w:rsidRPr="00194BF5" w14:paraId="71949883"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2EBFC45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2556" w:type="dxa"/>
            <w:tcBorders>
              <w:top w:val="nil"/>
              <w:left w:val="nil"/>
              <w:bottom w:val="single" w:sz="8" w:space="0" w:color="auto"/>
              <w:right w:val="single" w:sz="8" w:space="0" w:color="auto"/>
            </w:tcBorders>
            <w:vAlign w:val="center"/>
          </w:tcPr>
          <w:p w14:paraId="0DDB9154"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3B63009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601A2F6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6798F24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5155231F"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6CABD54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2556" w:type="dxa"/>
            <w:tcBorders>
              <w:top w:val="nil"/>
              <w:left w:val="nil"/>
              <w:bottom w:val="single" w:sz="8" w:space="0" w:color="auto"/>
              <w:right w:val="single" w:sz="8" w:space="0" w:color="auto"/>
            </w:tcBorders>
            <w:vAlign w:val="center"/>
          </w:tcPr>
          <w:p w14:paraId="17229A41"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25847AC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6666922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08020A6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1025C524"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4A314E1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2556" w:type="dxa"/>
            <w:tcBorders>
              <w:top w:val="nil"/>
              <w:left w:val="nil"/>
              <w:bottom w:val="single" w:sz="8" w:space="0" w:color="auto"/>
              <w:right w:val="single" w:sz="8" w:space="0" w:color="auto"/>
            </w:tcBorders>
            <w:vAlign w:val="center"/>
          </w:tcPr>
          <w:p w14:paraId="608D2BBB"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22D3964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A39DAFF"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0893260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1408A237"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bl>
      <w:tblPr>
        <w:tblW w:w="5000" w:type="pct"/>
        <w:tblCellMar>
          <w:left w:w="0" w:type="dxa"/>
          <w:right w:w="0" w:type="dxa"/>
        </w:tblCellMar>
        <w:tblLook w:val="04A0" w:firstRow="1" w:lastRow="0" w:firstColumn="1" w:lastColumn="0" w:noHBand="0" w:noVBand="1"/>
      </w:tblPr>
      <w:tblGrid>
        <w:gridCol w:w="4439"/>
        <w:gridCol w:w="4576"/>
      </w:tblGrid>
      <w:tr w:rsidR="00194BF5" w:rsidRPr="00194BF5" w14:paraId="23A2C781" w14:textId="77777777" w:rsidTr="00D26993">
        <w:tc>
          <w:tcPr>
            <w:tcW w:w="5215" w:type="dxa"/>
            <w:tcBorders>
              <w:top w:val="nil"/>
              <w:left w:val="nil"/>
              <w:bottom w:val="nil"/>
              <w:right w:val="nil"/>
            </w:tcBorders>
          </w:tcPr>
          <w:p w14:paraId="2A43CAEF"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5228" w:type="dxa"/>
            <w:tcBorders>
              <w:top w:val="nil"/>
              <w:left w:val="nil"/>
              <w:bottom w:val="nil"/>
              <w:right w:val="nil"/>
            </w:tcBorders>
          </w:tcPr>
          <w:p w14:paraId="05CCFA1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NGƯỜI ĐỨNG ĐẦU</w:t>
            </w:r>
            <w:r w:rsidRPr="00194BF5">
              <w:rPr>
                <w:rFonts w:eastAsia="Times New Roman"/>
                <w:sz w:val="26"/>
                <w:szCs w:val="26"/>
                <w:lang w:val="en-US"/>
              </w:rPr>
              <w:br/>
            </w:r>
            <w:r w:rsidRPr="00194BF5">
              <w:rPr>
                <w:rFonts w:eastAsia="Times New Roman"/>
                <w:i/>
                <w:iCs/>
                <w:sz w:val="26"/>
                <w:szCs w:val="26"/>
                <w:lang w:val="en-US"/>
              </w:rPr>
              <w:t>(Ký, ghi rõ họ tên và đóng dấu)</w:t>
            </w:r>
          </w:p>
        </w:tc>
      </w:tr>
    </w:tbl>
    <w:p w14:paraId="36CC6B78" w14:textId="77777777" w:rsidR="00194BF5" w:rsidRPr="007F2377" w:rsidRDefault="00194BF5" w:rsidP="00194BF5">
      <w:pPr>
        <w:spacing w:before="120" w:after="120" w:line="240" w:lineRule="auto"/>
        <w:jc w:val="left"/>
        <w:rPr>
          <w:rFonts w:eastAsia="Times New Roman"/>
          <w:sz w:val="26"/>
          <w:szCs w:val="26"/>
        </w:rPr>
      </w:pPr>
      <w:r w:rsidRPr="007F2377">
        <w:rPr>
          <w:rFonts w:eastAsia="Times New Roman"/>
          <w:b/>
          <w:bCs/>
          <w:i/>
          <w:iCs/>
          <w:sz w:val="26"/>
          <w:szCs w:val="26"/>
        </w:rPr>
        <w:t>Ghi chú:</w:t>
      </w:r>
      <w:r w:rsidRPr="007F2377">
        <w:rPr>
          <w:rFonts w:eastAsia="Times New Roman"/>
          <w:sz w:val="26"/>
          <w:szCs w:val="26"/>
        </w:rPr>
        <w:t> Đối với các thiết bị cần kiểm định kỹ thuật an toàn lao động thì cần ghi rõ năm kiểm định vào phần ghi chú.</w:t>
      </w:r>
    </w:p>
    <w:p w14:paraId="5B4398A2" w14:textId="77777777" w:rsidR="00194BF5" w:rsidRPr="007F2377" w:rsidRDefault="00194BF5" w:rsidP="00194BF5">
      <w:pPr>
        <w:spacing w:before="120" w:after="120" w:line="240" w:lineRule="auto"/>
        <w:jc w:val="left"/>
        <w:rPr>
          <w:rFonts w:eastAsia="Calibri"/>
          <w:i/>
          <w:iCs/>
          <w:sz w:val="26"/>
          <w:szCs w:val="26"/>
        </w:rPr>
      </w:pPr>
    </w:p>
    <w:p w14:paraId="4B4367FA" w14:textId="77777777" w:rsidR="00194BF5" w:rsidRPr="007F2377" w:rsidRDefault="00194BF5" w:rsidP="00194BF5">
      <w:pPr>
        <w:spacing w:before="120" w:after="120" w:line="240" w:lineRule="auto"/>
        <w:jc w:val="left"/>
        <w:rPr>
          <w:rFonts w:eastAsia="Calibri"/>
          <w:sz w:val="26"/>
          <w:szCs w:val="26"/>
        </w:rPr>
        <w:sectPr w:rsidR="00194BF5" w:rsidRPr="007F2377" w:rsidSect="005326CE">
          <w:pgSz w:w="11907" w:h="16840" w:code="9"/>
          <w:pgMar w:top="1134" w:right="1021" w:bottom="1134" w:left="1871" w:header="709" w:footer="709" w:gutter="0"/>
          <w:cols w:space="720"/>
          <w:titlePg/>
          <w:docGrid w:linePitch="360"/>
        </w:sectPr>
      </w:pPr>
    </w:p>
    <w:p w14:paraId="73F8B596" w14:textId="77777777" w:rsidR="00194BF5" w:rsidRPr="007F2377" w:rsidRDefault="00194BF5" w:rsidP="004F6740">
      <w:pPr>
        <w:numPr>
          <w:ilvl w:val="0"/>
          <w:numId w:val="11"/>
        </w:numPr>
        <w:tabs>
          <w:tab w:val="left" w:pos="851"/>
        </w:tabs>
        <w:spacing w:before="120" w:after="120" w:line="240" w:lineRule="auto"/>
        <w:ind w:left="0" w:firstLine="567"/>
        <w:contextualSpacing/>
        <w:outlineLvl w:val="1"/>
        <w:rPr>
          <w:rFonts w:eastAsia="Calibri"/>
          <w:b/>
          <w:color w:val="0070C0"/>
          <w:szCs w:val="28"/>
        </w:rPr>
      </w:pPr>
      <w:r w:rsidRPr="00194BF5">
        <w:rPr>
          <w:rFonts w:eastAsia="Calibri"/>
          <w:b/>
          <w:color w:val="0070C0"/>
          <w:szCs w:val="28"/>
        </w:rPr>
        <w:t xml:space="preserve"> </w:t>
      </w:r>
      <w:r w:rsidRPr="007F2377">
        <w:rPr>
          <w:rFonts w:eastAsia="Calibri"/>
          <w:b/>
          <w:color w:val="0070C0"/>
          <w:szCs w:val="28"/>
        </w:rPr>
        <w:t>Gia hạn, sửa đổi, bổ sung, cấp lại, đổi tên Giấy chứng nhận đủ điều kiện hoạt động huấn luyện an toàn lao động, vệ sinh lao động hạng B (trừ tổ chức huấn luyện do các Bộ, ngành, cơ quan trung ương, các tập đoàn, tổng công ty nhà nước thuộc Bộ ngành, cơ quan Trung ương quyết định thành lập); Giấy chứng nhận doanh nghiệp đủ điều kiện tự huấn luyện an toàn lao động, vệ sinh lao động hạng B (trừ doanh nghiệp có nhu cầu tự huấn luyện  huấn do các Bộ, ngành, cơ quan trung ương, các tập đoàn, tổng công ty nhà nước thuộc Bộ ngành, cơ quan trung ương quyết định thành lập) (1.005450)</w:t>
      </w:r>
    </w:p>
    <w:p w14:paraId="275B3E8B" w14:textId="77777777" w:rsidR="00194BF5" w:rsidRPr="007F2377" w:rsidRDefault="00194BF5" w:rsidP="00770D89">
      <w:pPr>
        <w:numPr>
          <w:ilvl w:val="1"/>
          <w:numId w:val="11"/>
        </w:numPr>
        <w:tabs>
          <w:tab w:val="left" w:pos="1134"/>
        </w:tabs>
        <w:spacing w:before="120" w:after="120" w:line="240" w:lineRule="auto"/>
        <w:contextualSpacing/>
        <w:jc w:val="left"/>
        <w:rPr>
          <w:rFonts w:eastAsia="Calibri"/>
          <w:b/>
          <w:szCs w:val="28"/>
        </w:rPr>
      </w:pPr>
      <w:r w:rsidRPr="00194BF5">
        <w:rPr>
          <w:rFonts w:eastAsia="Calibri"/>
          <w:b/>
          <w:szCs w:val="28"/>
        </w:rPr>
        <w:t>Trình tự, cách thức, thời gian giải quyết thủ tục hành chính</w:t>
      </w:r>
    </w:p>
    <w:tbl>
      <w:tblPr>
        <w:tblW w:w="14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221"/>
        <w:gridCol w:w="2778"/>
      </w:tblGrid>
      <w:tr w:rsidR="00194BF5" w:rsidRPr="00194BF5" w14:paraId="5776967A" w14:textId="77777777" w:rsidTr="00D26993">
        <w:trPr>
          <w:jc w:val="center"/>
        </w:trPr>
        <w:tc>
          <w:tcPr>
            <w:tcW w:w="851" w:type="dxa"/>
            <w:vAlign w:val="center"/>
          </w:tcPr>
          <w:p w14:paraId="727B287E"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TT</w:t>
            </w:r>
          </w:p>
        </w:tc>
        <w:tc>
          <w:tcPr>
            <w:tcW w:w="2546" w:type="dxa"/>
            <w:vAlign w:val="center"/>
          </w:tcPr>
          <w:p w14:paraId="79CD6D58"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Trình tự thực hiện</w:t>
            </w:r>
          </w:p>
        </w:tc>
        <w:tc>
          <w:tcPr>
            <w:tcW w:w="8221" w:type="dxa"/>
            <w:vAlign w:val="center"/>
          </w:tcPr>
          <w:p w14:paraId="58E8C7AC" w14:textId="77777777" w:rsidR="00194BF5" w:rsidRPr="00194BF5" w:rsidRDefault="00194BF5" w:rsidP="00194BF5">
            <w:pPr>
              <w:spacing w:before="120" w:after="120" w:line="240" w:lineRule="auto"/>
              <w:ind w:firstLine="317"/>
              <w:jc w:val="center"/>
              <w:rPr>
                <w:rFonts w:eastAsia="Calibri"/>
                <w:b/>
                <w:szCs w:val="28"/>
                <w:lang w:val="en-US"/>
              </w:rPr>
            </w:pPr>
            <w:r w:rsidRPr="00194BF5">
              <w:rPr>
                <w:rFonts w:eastAsia="Calibri"/>
                <w:b/>
                <w:szCs w:val="28"/>
                <w:lang w:val="en-US"/>
              </w:rPr>
              <w:t>Cách thức thực hiện</w:t>
            </w:r>
          </w:p>
        </w:tc>
        <w:tc>
          <w:tcPr>
            <w:tcW w:w="2778" w:type="dxa"/>
            <w:vAlign w:val="center"/>
          </w:tcPr>
          <w:p w14:paraId="7540F151"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Thời gian giải quyết</w:t>
            </w:r>
          </w:p>
        </w:tc>
      </w:tr>
      <w:tr w:rsidR="00194BF5" w:rsidRPr="00194BF5" w14:paraId="6FBACA7E" w14:textId="77777777" w:rsidTr="00D26993">
        <w:trPr>
          <w:trHeight w:val="1906"/>
          <w:jc w:val="center"/>
        </w:trPr>
        <w:tc>
          <w:tcPr>
            <w:tcW w:w="851" w:type="dxa"/>
            <w:vMerge w:val="restart"/>
            <w:vAlign w:val="center"/>
          </w:tcPr>
          <w:p w14:paraId="7B77AF71"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1</w:t>
            </w:r>
          </w:p>
        </w:tc>
        <w:tc>
          <w:tcPr>
            <w:tcW w:w="2546" w:type="dxa"/>
            <w:vMerge w:val="restart"/>
            <w:vAlign w:val="center"/>
          </w:tcPr>
          <w:p w14:paraId="39927C2F" w14:textId="77777777" w:rsidR="00194BF5" w:rsidRPr="00194BF5" w:rsidRDefault="00194BF5" w:rsidP="00194BF5">
            <w:pPr>
              <w:spacing w:before="120" w:after="120" w:line="240" w:lineRule="auto"/>
              <w:rPr>
                <w:rFonts w:eastAsia="Calibri"/>
                <w:szCs w:val="28"/>
                <w:lang w:val="en-US"/>
              </w:rPr>
            </w:pPr>
            <w:r w:rsidRPr="00194BF5">
              <w:rPr>
                <w:rFonts w:eastAsia="Calibri"/>
                <w:b/>
                <w:szCs w:val="28"/>
                <w:lang w:val="en-US"/>
              </w:rPr>
              <w:t xml:space="preserve">Nộp hồ sơ thủ tục hành chính: </w:t>
            </w:r>
            <w:r w:rsidRPr="00194BF5">
              <w:rPr>
                <w:rFonts w:eastAsia="Calibri"/>
                <w:i/>
                <w:szCs w:val="28"/>
                <w:lang w:val="en-US"/>
              </w:rPr>
              <w:t>Tổ chức, cá nhân chuẩn bị hồ sơ đầy đủ theo quy định và nộp hồ sơ qua các cách thức sau:</w:t>
            </w:r>
          </w:p>
        </w:tc>
        <w:tc>
          <w:tcPr>
            <w:tcW w:w="8221" w:type="dxa"/>
          </w:tcPr>
          <w:p w14:paraId="43B2F3E9" w14:textId="77777777" w:rsidR="00194BF5" w:rsidRPr="00194BF5" w:rsidRDefault="00194BF5" w:rsidP="00194BF5">
            <w:pPr>
              <w:spacing w:before="120" w:after="120" w:line="240" w:lineRule="auto"/>
              <w:ind w:firstLine="317"/>
              <w:rPr>
                <w:rFonts w:eastAsia="Calibri"/>
                <w:bCs/>
                <w:i/>
                <w:szCs w:val="28"/>
              </w:rPr>
            </w:pPr>
            <w:r w:rsidRPr="00194BF5">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194BF5">
              <w:rPr>
                <w:rFonts w:eastAsia="Calibri"/>
                <w:bCs/>
                <w:i/>
                <w:szCs w:val="28"/>
              </w:rPr>
              <w:t>(số 85, đường Nguyễn Huệ, phường 1, thành phố Cao Lãnh, Đồng Tháp).</w:t>
            </w:r>
          </w:p>
          <w:p w14:paraId="43440D82" w14:textId="77777777" w:rsidR="00194BF5" w:rsidRPr="00194BF5" w:rsidRDefault="00194BF5" w:rsidP="00194BF5">
            <w:pPr>
              <w:spacing w:before="120" w:after="120" w:line="240" w:lineRule="auto"/>
              <w:ind w:firstLine="317"/>
              <w:rPr>
                <w:rFonts w:eastAsia="Calibri"/>
                <w:szCs w:val="28"/>
              </w:rPr>
            </w:pPr>
            <w:r w:rsidRPr="007F2377">
              <w:rPr>
                <w:rFonts w:eastAsia="Calibri"/>
                <w:szCs w:val="28"/>
              </w:rPr>
              <w:t>2. Hoặc qua dịch vụ bưu chính công ích.</w:t>
            </w:r>
          </w:p>
          <w:p w14:paraId="24C7023B" w14:textId="77777777" w:rsidR="00194BF5" w:rsidRPr="00194BF5" w:rsidRDefault="00194BF5" w:rsidP="00194BF5">
            <w:pPr>
              <w:spacing w:before="120" w:after="120" w:line="240" w:lineRule="auto"/>
              <w:ind w:firstLine="317"/>
              <w:rPr>
                <w:rFonts w:eastAsia="Calibri"/>
                <w:szCs w:val="28"/>
              </w:rPr>
            </w:pPr>
          </w:p>
        </w:tc>
        <w:tc>
          <w:tcPr>
            <w:tcW w:w="2778" w:type="dxa"/>
            <w:vAlign w:val="center"/>
          </w:tcPr>
          <w:p w14:paraId="01AD4849" w14:textId="77777777" w:rsidR="00194BF5" w:rsidRPr="00194BF5" w:rsidRDefault="00194BF5" w:rsidP="00194BF5">
            <w:pPr>
              <w:spacing w:before="120" w:after="120" w:line="240" w:lineRule="auto"/>
              <w:rPr>
                <w:rFonts w:eastAsia="Calibri"/>
                <w:szCs w:val="28"/>
              </w:rPr>
            </w:pPr>
            <w:r w:rsidRPr="00194BF5">
              <w:rPr>
                <w:rFonts w:eastAsia="Calibri"/>
                <w:b/>
                <w:szCs w:val="28"/>
              </w:rPr>
              <w:t>Sáng:</w:t>
            </w:r>
            <w:r w:rsidRPr="00194BF5">
              <w:rPr>
                <w:rFonts w:eastAsia="Calibri"/>
                <w:szCs w:val="28"/>
              </w:rPr>
              <w:t xml:space="preserve"> từ 07 giờ đến 11 giờ 30 phút; </w:t>
            </w:r>
            <w:r w:rsidRPr="00194BF5">
              <w:rPr>
                <w:rFonts w:eastAsia="Calibri"/>
                <w:b/>
                <w:szCs w:val="28"/>
              </w:rPr>
              <w:t>Chiều:</w:t>
            </w:r>
            <w:r w:rsidRPr="00194BF5">
              <w:rPr>
                <w:rFonts w:eastAsia="Calibri"/>
                <w:szCs w:val="28"/>
              </w:rPr>
              <w:t xml:space="preserve"> từ 13 giờ 30 phút đến 17 giờ của các ngày làm việc.</w:t>
            </w:r>
          </w:p>
        </w:tc>
      </w:tr>
      <w:tr w:rsidR="00194BF5" w:rsidRPr="00194BF5" w14:paraId="1F85C24C" w14:textId="77777777" w:rsidTr="00D26993">
        <w:trPr>
          <w:trHeight w:val="747"/>
          <w:jc w:val="center"/>
        </w:trPr>
        <w:tc>
          <w:tcPr>
            <w:tcW w:w="851" w:type="dxa"/>
            <w:vMerge/>
            <w:vAlign w:val="center"/>
          </w:tcPr>
          <w:p w14:paraId="6BF749E5" w14:textId="77777777" w:rsidR="00194BF5" w:rsidRPr="00194BF5" w:rsidRDefault="00194BF5" w:rsidP="00194BF5">
            <w:pPr>
              <w:spacing w:before="120" w:after="120" w:line="240" w:lineRule="auto"/>
              <w:jc w:val="center"/>
              <w:rPr>
                <w:rFonts w:eastAsia="Calibri"/>
                <w:b/>
                <w:szCs w:val="28"/>
              </w:rPr>
            </w:pPr>
          </w:p>
        </w:tc>
        <w:tc>
          <w:tcPr>
            <w:tcW w:w="2546" w:type="dxa"/>
            <w:vMerge/>
            <w:vAlign w:val="center"/>
          </w:tcPr>
          <w:p w14:paraId="08DACC5B" w14:textId="77777777" w:rsidR="00194BF5" w:rsidRPr="00194BF5" w:rsidRDefault="00194BF5" w:rsidP="00194BF5">
            <w:pPr>
              <w:spacing w:before="120" w:after="120" w:line="240" w:lineRule="auto"/>
              <w:rPr>
                <w:rFonts w:eastAsia="Calibri"/>
                <w:b/>
                <w:szCs w:val="28"/>
              </w:rPr>
            </w:pPr>
          </w:p>
        </w:tc>
        <w:tc>
          <w:tcPr>
            <w:tcW w:w="8221" w:type="dxa"/>
          </w:tcPr>
          <w:p w14:paraId="4CDE83C4" w14:textId="77777777" w:rsidR="00194BF5" w:rsidRPr="00194BF5" w:rsidRDefault="00194BF5" w:rsidP="00194BF5">
            <w:pPr>
              <w:spacing w:before="120" w:after="120" w:line="240" w:lineRule="auto"/>
              <w:ind w:firstLine="317"/>
              <w:rPr>
                <w:rFonts w:eastAsia="Calibri"/>
                <w:szCs w:val="28"/>
              </w:rPr>
            </w:pPr>
            <w:r w:rsidRPr="007F2377">
              <w:rPr>
                <w:rFonts w:eastAsia="Calibri"/>
                <w:szCs w:val="28"/>
              </w:rPr>
              <w:t>3</w:t>
            </w:r>
            <w:r w:rsidRPr="00194BF5">
              <w:rPr>
                <w:rFonts w:eastAsia="Calibri"/>
                <w:szCs w:val="28"/>
              </w:rPr>
              <w:t xml:space="preserve">. Hoặc nộp trực tuyến tại website Cổng Dịch vụ công của tỉnh Đồng Tháp: </w:t>
            </w:r>
            <w:hyperlink r:id="rId68" w:history="1">
              <w:r w:rsidRPr="00194BF5">
                <w:rPr>
                  <w:rFonts w:eastAsia="Calibri"/>
                  <w:szCs w:val="28"/>
                  <w:u w:val="single"/>
                </w:rPr>
                <w:t>http://dichvucong.dongthap.gov.vn</w:t>
              </w:r>
            </w:hyperlink>
          </w:p>
        </w:tc>
        <w:tc>
          <w:tcPr>
            <w:tcW w:w="2778" w:type="dxa"/>
            <w:vAlign w:val="center"/>
          </w:tcPr>
          <w:p w14:paraId="0F71E5B3" w14:textId="77777777" w:rsidR="00194BF5" w:rsidRPr="00194BF5" w:rsidRDefault="00194BF5" w:rsidP="00194BF5">
            <w:pPr>
              <w:spacing w:before="120" w:after="120" w:line="240" w:lineRule="auto"/>
              <w:rPr>
                <w:rFonts w:eastAsia="Calibri"/>
                <w:szCs w:val="28"/>
              </w:rPr>
            </w:pPr>
            <w:r w:rsidRPr="00194BF5">
              <w:rPr>
                <w:rFonts w:eastAsia="Calibri"/>
                <w:szCs w:val="28"/>
              </w:rPr>
              <w:t>Không quy định (tùy khách hàng)</w:t>
            </w:r>
          </w:p>
        </w:tc>
      </w:tr>
      <w:tr w:rsidR="00194BF5" w:rsidRPr="00194BF5" w14:paraId="33152750" w14:textId="77777777" w:rsidTr="00D26993">
        <w:trPr>
          <w:jc w:val="center"/>
        </w:trPr>
        <w:tc>
          <w:tcPr>
            <w:tcW w:w="851" w:type="dxa"/>
            <w:vMerge w:val="restart"/>
            <w:vAlign w:val="center"/>
          </w:tcPr>
          <w:p w14:paraId="697B8EE9"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2</w:t>
            </w:r>
          </w:p>
        </w:tc>
        <w:tc>
          <w:tcPr>
            <w:tcW w:w="2546" w:type="dxa"/>
            <w:vMerge w:val="restart"/>
            <w:vAlign w:val="center"/>
          </w:tcPr>
          <w:p w14:paraId="44266E6A"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Tiếp nhận và chuyển hồ sơ thủ tục hành chính</w:t>
            </w:r>
          </w:p>
        </w:tc>
        <w:tc>
          <w:tcPr>
            <w:tcW w:w="8221" w:type="dxa"/>
          </w:tcPr>
          <w:p w14:paraId="1166B652"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2C6D2B27"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a) Trường hợp hồ sơ chưa đầy đủ, chưa chính xác theo quy định, công chức, viên chức tiếp nhận hồ sơ phải hướng dẫn tổ chức, cá nhân bổ sung, hoàn thiện hồ sơ theo quy định và nêu rõ lý do theo mẫu Phiếu yêu cầu bồ sung, hoàn thiện hồ sơ;</w:t>
            </w:r>
          </w:p>
          <w:p w14:paraId="731D35F5"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b) Trường hợp từ chối nhận hồ sơ, công chức tiếp nhận hồ sơ phải nêu rõ lý do theo mẫu Phiếu từ chối giải quyết hồ sơ thủ tục hành chính;</w:t>
            </w:r>
          </w:p>
          <w:p w14:paraId="42ABDA16"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c) Trường hợp hồ sơ đầy đủ, chính xác theo quy định, công chức, viên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2778" w:type="dxa"/>
            <w:vAlign w:val="center"/>
          </w:tcPr>
          <w:p w14:paraId="55DA4EFD"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xml:space="preserve">Chuyển ngay hồ sơ tiếp nhận trực tiếp trong ngày làm việc </w:t>
            </w:r>
            <w:r w:rsidRPr="00194BF5">
              <w:rPr>
                <w:rFonts w:eastAsia="Calibri"/>
                <w:i/>
                <w:szCs w:val="28"/>
                <w:lang w:val="en-US"/>
              </w:rPr>
              <w:t>(không để quá 03 giờ làm việc)</w:t>
            </w:r>
            <w:r w:rsidRPr="00194BF5">
              <w:rPr>
                <w:rFonts w:eastAsia="Calibri"/>
                <w:szCs w:val="28"/>
                <w:lang w:val="en-US"/>
              </w:rPr>
              <w:t xml:space="preserve"> hoặc chuyển vào đầu giờ ngày làm việc tiếp theo đối với trường hợp tiếp nhận sau 15 giờ hàng ngày.</w:t>
            </w:r>
          </w:p>
        </w:tc>
      </w:tr>
      <w:tr w:rsidR="00194BF5" w:rsidRPr="00194BF5" w14:paraId="42FF1D71" w14:textId="77777777" w:rsidTr="00D26993">
        <w:trPr>
          <w:jc w:val="center"/>
        </w:trPr>
        <w:tc>
          <w:tcPr>
            <w:tcW w:w="851" w:type="dxa"/>
            <w:vMerge/>
            <w:vAlign w:val="center"/>
          </w:tcPr>
          <w:p w14:paraId="4D91F503"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737162D5" w14:textId="77777777" w:rsidR="00194BF5" w:rsidRPr="00194BF5" w:rsidRDefault="00194BF5" w:rsidP="00194BF5">
            <w:pPr>
              <w:spacing w:before="120" w:after="120" w:line="240" w:lineRule="auto"/>
              <w:rPr>
                <w:rFonts w:eastAsia="Calibri"/>
                <w:szCs w:val="28"/>
                <w:lang w:val="en-US"/>
              </w:rPr>
            </w:pPr>
          </w:p>
        </w:tc>
        <w:tc>
          <w:tcPr>
            <w:tcW w:w="8221" w:type="dxa"/>
          </w:tcPr>
          <w:p w14:paraId="5FE9710D"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2. Đối với hồ sơ được nộp trực tuyến thông qua Cổng Dịch vụ công của Tỉnh, công chức, viên chức tiếp nhận hồ sơ tại Bộ phận tiếp nhận và trả kết quả phải xem xét, kiểm tra tính chính xác, đầy đủ của hồ sơ.</w:t>
            </w:r>
          </w:p>
          <w:p w14:paraId="19A2DA5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79DF9B2"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b) Nếu hồ sơ của tổ chức, cá nhân đầy đủ, hợp lệ thì công chức, viên chức tại Bộ phận tiếp nhận và trả kết quả tiếp nhận và chuyển cho Phòng Lao động – Việc làm – Bảo hiểm để giải quyết theo quy trình.</w:t>
            </w:r>
          </w:p>
        </w:tc>
        <w:tc>
          <w:tcPr>
            <w:tcW w:w="2778" w:type="dxa"/>
            <w:vAlign w:val="center"/>
          </w:tcPr>
          <w:p w14:paraId="2280D1D8"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Không quá 01 ngày kể từ ngày phát sinh hồ sơ trực tuyến.</w:t>
            </w:r>
          </w:p>
        </w:tc>
      </w:tr>
      <w:tr w:rsidR="00194BF5" w:rsidRPr="00194BF5" w14:paraId="4DDC76C8" w14:textId="77777777" w:rsidTr="00D26993">
        <w:trPr>
          <w:jc w:val="center"/>
        </w:trPr>
        <w:tc>
          <w:tcPr>
            <w:tcW w:w="851" w:type="dxa"/>
            <w:vMerge w:val="restart"/>
            <w:vAlign w:val="center"/>
          </w:tcPr>
          <w:p w14:paraId="501946F3"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3</w:t>
            </w:r>
          </w:p>
        </w:tc>
        <w:tc>
          <w:tcPr>
            <w:tcW w:w="2546" w:type="dxa"/>
            <w:vMerge w:val="restart"/>
            <w:vAlign w:val="center"/>
          </w:tcPr>
          <w:p w14:paraId="74C3BC61"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Giải quyết thủ tục hành chính</w:t>
            </w:r>
          </w:p>
        </w:tc>
        <w:tc>
          <w:tcPr>
            <w:tcW w:w="8221" w:type="dxa"/>
          </w:tcPr>
          <w:p w14:paraId="141EC8DB"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194BF5">
              <w:rPr>
                <w:rFonts w:eastAsia="Calibri"/>
                <w:szCs w:val="28"/>
              </w:rPr>
              <w:t xml:space="preserve">hồ sơ hợp lệ, đúng, đủ điều kiện theo quy định thì lãnh đạo phòng chuyên môn </w:t>
            </w:r>
            <w:r w:rsidRPr="00194BF5">
              <w:rPr>
                <w:rFonts w:eastAsia="Calibri"/>
                <w:szCs w:val="28"/>
                <w:lang w:val="en-US"/>
              </w:rPr>
              <w:t xml:space="preserve">xem xét trình </w:t>
            </w:r>
            <w:r w:rsidRPr="00194BF5">
              <w:rPr>
                <w:rFonts w:eastAsia="Calibri"/>
                <w:szCs w:val="28"/>
              </w:rPr>
              <w:t xml:space="preserve">Giám đốc Sở </w:t>
            </w:r>
            <w:r w:rsidRPr="00194BF5">
              <w:rPr>
                <w:rFonts w:eastAsia="Calibri"/>
                <w:szCs w:val="28"/>
                <w:lang w:val="en-US"/>
              </w:rPr>
              <w:t>ký</w:t>
            </w:r>
            <w:r w:rsidRPr="00194BF5">
              <w:rPr>
                <w:rFonts w:eastAsia="Calibri"/>
                <w:szCs w:val="28"/>
                <w:lang w:val="hr-HR"/>
              </w:rPr>
              <w:t xml:space="preserve"> Quyết định và Giấy chứng nhận đủ điều kiện huấn luyện an toàn, vệ sinh lao động.</w:t>
            </w:r>
          </w:p>
        </w:tc>
        <w:tc>
          <w:tcPr>
            <w:tcW w:w="2778" w:type="dxa"/>
            <w:vAlign w:val="center"/>
          </w:tcPr>
          <w:p w14:paraId="7C0C3785"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Hồ sơ gia hạn, sửa đổi, bổ sung Giấy chứng nhận: 25 ngày làm việc;</w:t>
            </w:r>
          </w:p>
          <w:p w14:paraId="7BBAF1D5"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Hồ sơ cấp lại giấy chứng nhận: 10 ngày làm việc.</w:t>
            </w:r>
          </w:p>
        </w:tc>
      </w:tr>
      <w:tr w:rsidR="00194BF5" w:rsidRPr="00194BF5" w14:paraId="6255948F" w14:textId="77777777" w:rsidTr="00D26993">
        <w:trPr>
          <w:jc w:val="center"/>
        </w:trPr>
        <w:tc>
          <w:tcPr>
            <w:tcW w:w="851" w:type="dxa"/>
            <w:vMerge/>
            <w:vAlign w:val="center"/>
          </w:tcPr>
          <w:p w14:paraId="1DC5C0FB"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46892D5B" w14:textId="77777777" w:rsidR="00194BF5" w:rsidRPr="00194BF5" w:rsidRDefault="00194BF5" w:rsidP="00194BF5">
            <w:pPr>
              <w:spacing w:before="120" w:after="120" w:line="240" w:lineRule="auto"/>
              <w:rPr>
                <w:rFonts w:eastAsia="Calibri"/>
                <w:szCs w:val="28"/>
                <w:lang w:val="en-US"/>
              </w:rPr>
            </w:pPr>
          </w:p>
        </w:tc>
        <w:tc>
          <w:tcPr>
            <w:tcW w:w="8221" w:type="dxa"/>
            <w:vAlign w:val="center"/>
          </w:tcPr>
          <w:p w14:paraId="179DE38A"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iCs/>
                <w:szCs w:val="28"/>
                <w:lang w:val="en-US"/>
              </w:rPr>
              <w:t>1. Tiếp nhận hồ sơ (Bộ phận tiếp nhận và trả kết quả)</w:t>
            </w:r>
          </w:p>
        </w:tc>
        <w:tc>
          <w:tcPr>
            <w:tcW w:w="2778" w:type="dxa"/>
            <w:vAlign w:val="center"/>
          </w:tcPr>
          <w:p w14:paraId="1F2ED2B1"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tc>
      </w:tr>
      <w:tr w:rsidR="00194BF5" w:rsidRPr="00194BF5" w14:paraId="7DC9B946" w14:textId="77777777" w:rsidTr="00D26993">
        <w:trPr>
          <w:jc w:val="center"/>
        </w:trPr>
        <w:tc>
          <w:tcPr>
            <w:tcW w:w="851" w:type="dxa"/>
            <w:vMerge/>
            <w:vAlign w:val="center"/>
          </w:tcPr>
          <w:p w14:paraId="08311E00"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5F5896A0" w14:textId="77777777" w:rsidR="00194BF5" w:rsidRPr="00194BF5" w:rsidRDefault="00194BF5" w:rsidP="00194BF5">
            <w:pPr>
              <w:spacing w:before="120" w:after="120" w:line="240" w:lineRule="auto"/>
              <w:rPr>
                <w:rFonts w:eastAsia="Calibri"/>
                <w:szCs w:val="28"/>
                <w:lang w:val="en-US"/>
              </w:rPr>
            </w:pPr>
          </w:p>
        </w:tc>
        <w:tc>
          <w:tcPr>
            <w:tcW w:w="8221" w:type="dxa"/>
            <w:vAlign w:val="center"/>
          </w:tcPr>
          <w:p w14:paraId="649773E8" w14:textId="77777777" w:rsidR="00194BF5" w:rsidRPr="00194BF5" w:rsidRDefault="00194BF5" w:rsidP="00194BF5">
            <w:pPr>
              <w:spacing w:before="120" w:after="120" w:line="240" w:lineRule="auto"/>
              <w:ind w:firstLine="317"/>
              <w:jc w:val="left"/>
              <w:rPr>
                <w:rFonts w:eastAsia="Calibri"/>
                <w:szCs w:val="28"/>
                <w:lang w:val="en-US"/>
              </w:rPr>
            </w:pPr>
            <w:r w:rsidRPr="00194BF5">
              <w:rPr>
                <w:rFonts w:eastAsia="Calibri"/>
                <w:szCs w:val="28"/>
                <w:lang w:val="en-US"/>
              </w:rPr>
              <w:t>2. Giải quyết hồ sơ (Sở Lao động – Thương binh và Xã hội)</w:t>
            </w:r>
          </w:p>
        </w:tc>
        <w:tc>
          <w:tcPr>
            <w:tcW w:w="2778" w:type="dxa"/>
            <w:vAlign w:val="center"/>
          </w:tcPr>
          <w:p w14:paraId="214667D2"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Hồ sơ gia hạn, sửa đổi, bổ sung Giấy chứng nhận: 24 ngày làm việc;</w:t>
            </w:r>
          </w:p>
          <w:p w14:paraId="2509A348"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Hồ sơ cấp lại giấy chứng nhận: 09 ngày làm việc.</w:t>
            </w:r>
          </w:p>
        </w:tc>
      </w:tr>
      <w:tr w:rsidR="00194BF5" w:rsidRPr="00194BF5" w14:paraId="629F5B2E" w14:textId="77777777" w:rsidTr="00D26993">
        <w:trPr>
          <w:jc w:val="center"/>
        </w:trPr>
        <w:tc>
          <w:tcPr>
            <w:tcW w:w="851" w:type="dxa"/>
            <w:vMerge/>
            <w:vAlign w:val="center"/>
          </w:tcPr>
          <w:p w14:paraId="3ED5B481"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277A9F4B" w14:textId="77777777" w:rsidR="00194BF5" w:rsidRPr="00194BF5" w:rsidRDefault="00194BF5" w:rsidP="00194BF5">
            <w:pPr>
              <w:spacing w:before="120" w:after="120" w:line="240" w:lineRule="auto"/>
              <w:rPr>
                <w:rFonts w:eastAsia="Calibri"/>
                <w:szCs w:val="28"/>
                <w:lang w:val="en-US"/>
              </w:rPr>
            </w:pPr>
          </w:p>
        </w:tc>
        <w:tc>
          <w:tcPr>
            <w:tcW w:w="8221" w:type="dxa"/>
            <w:vAlign w:val="center"/>
          </w:tcPr>
          <w:p w14:paraId="263DBF56"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2778" w:type="dxa"/>
            <w:vAlign w:val="center"/>
          </w:tcPr>
          <w:p w14:paraId="29E21DD6" w14:textId="77777777" w:rsidR="00194BF5" w:rsidRPr="00194BF5" w:rsidRDefault="00194BF5" w:rsidP="00194BF5">
            <w:pPr>
              <w:spacing w:before="120" w:after="120" w:line="240" w:lineRule="auto"/>
              <w:rPr>
                <w:rFonts w:eastAsia="Calibri"/>
                <w:szCs w:val="28"/>
                <w:lang w:val="en-US"/>
              </w:rPr>
            </w:pPr>
          </w:p>
        </w:tc>
      </w:tr>
      <w:tr w:rsidR="00194BF5" w:rsidRPr="00194BF5" w14:paraId="416682A0" w14:textId="77777777" w:rsidTr="00D26993">
        <w:trPr>
          <w:jc w:val="center"/>
        </w:trPr>
        <w:tc>
          <w:tcPr>
            <w:tcW w:w="851" w:type="dxa"/>
            <w:vMerge/>
            <w:vAlign w:val="center"/>
          </w:tcPr>
          <w:p w14:paraId="1679D5A5"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5B05DDED" w14:textId="77777777" w:rsidR="00194BF5" w:rsidRPr="00194BF5" w:rsidRDefault="00194BF5" w:rsidP="00194BF5">
            <w:pPr>
              <w:spacing w:before="120" w:after="120" w:line="240" w:lineRule="auto"/>
              <w:rPr>
                <w:rFonts w:eastAsia="Calibri"/>
                <w:szCs w:val="28"/>
                <w:lang w:val="en-US"/>
              </w:rPr>
            </w:pPr>
          </w:p>
        </w:tc>
        <w:tc>
          <w:tcPr>
            <w:tcW w:w="8221" w:type="dxa"/>
          </w:tcPr>
          <w:p w14:paraId="0B1FB5C7" w14:textId="77777777" w:rsidR="00194BF5" w:rsidRPr="00194BF5" w:rsidRDefault="00194BF5" w:rsidP="00194BF5">
            <w:pPr>
              <w:spacing w:before="120" w:after="120" w:line="240" w:lineRule="auto"/>
              <w:ind w:firstLine="317"/>
              <w:rPr>
                <w:rFonts w:eastAsia="Calibri"/>
                <w:b/>
                <w:szCs w:val="28"/>
                <w:lang w:val="en-US"/>
              </w:rPr>
            </w:pPr>
            <w:r w:rsidRPr="00194BF5">
              <w:rPr>
                <w:rFonts w:eastAsia="Calibri"/>
                <w:b/>
                <w:szCs w:val="28"/>
                <w:lang w:val="en-US"/>
              </w:rPr>
              <w:t>a) Đối với trường hợp gia hạn, sửa đổi, bổ sung phạm vi giấy chứng nhận đủ điều kiện hoạt động huấn luyện an toàn, vệ sinh lao động</w:t>
            </w:r>
          </w:p>
          <w:p w14:paraId="5A8D3D4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Chuyên viên Phòng Lao động – Việc làm – Bảo hiểm</w:t>
            </w:r>
          </w:p>
          <w:p w14:paraId="7773B5A9"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Lãnh đạo Phòng Lao động – Việc làm - Bảo hiểm</w:t>
            </w:r>
          </w:p>
          <w:p w14:paraId="2D0D067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 Lãnh đạo Sở Lao động – Thương binh và Xã hội </w:t>
            </w:r>
          </w:p>
          <w:p w14:paraId="67BCBBD8" w14:textId="77777777" w:rsidR="00194BF5" w:rsidRPr="00194BF5" w:rsidRDefault="00194BF5" w:rsidP="00194BF5">
            <w:pPr>
              <w:spacing w:before="120" w:after="120" w:line="240" w:lineRule="auto"/>
              <w:ind w:firstLine="317"/>
              <w:rPr>
                <w:rFonts w:eastAsia="Calibri"/>
                <w:szCs w:val="28"/>
                <w:highlight w:val="yellow"/>
                <w:lang w:val="en-US"/>
              </w:rPr>
            </w:pPr>
            <w:r w:rsidRPr="00194BF5">
              <w:rPr>
                <w:rFonts w:eastAsia="Calibri"/>
                <w:szCs w:val="28"/>
                <w:lang w:val="en-US"/>
              </w:rPr>
              <w:t xml:space="preserve">+ Văn thư Sở Lao động – Thương binh và Xã hội </w:t>
            </w:r>
          </w:p>
        </w:tc>
        <w:tc>
          <w:tcPr>
            <w:tcW w:w="2778" w:type="dxa"/>
            <w:vAlign w:val="center"/>
          </w:tcPr>
          <w:p w14:paraId="4E7F4068"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24 ngày làm việc</w:t>
            </w:r>
          </w:p>
          <w:p w14:paraId="02D6C80D" w14:textId="77777777" w:rsidR="00194BF5" w:rsidRPr="00194BF5" w:rsidRDefault="00194BF5" w:rsidP="00194BF5">
            <w:pPr>
              <w:spacing w:before="120" w:after="120" w:line="240" w:lineRule="auto"/>
              <w:rPr>
                <w:rFonts w:eastAsia="Calibri"/>
                <w:szCs w:val="28"/>
                <w:lang w:val="en-US"/>
              </w:rPr>
            </w:pPr>
          </w:p>
          <w:p w14:paraId="04C54E47" w14:textId="77777777" w:rsidR="00194BF5" w:rsidRPr="00194BF5" w:rsidRDefault="00194BF5" w:rsidP="00194BF5">
            <w:pPr>
              <w:spacing w:before="120" w:after="120" w:line="240" w:lineRule="auto"/>
              <w:rPr>
                <w:rFonts w:eastAsia="Calibri"/>
                <w:szCs w:val="28"/>
                <w:lang w:val="en-US"/>
              </w:rPr>
            </w:pPr>
          </w:p>
          <w:p w14:paraId="2058AC13"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21,5 ngày làm việc;</w:t>
            </w:r>
          </w:p>
          <w:p w14:paraId="04CE1ACE"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01 ngày làm việc;</w:t>
            </w:r>
          </w:p>
          <w:p w14:paraId="71E7071E"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01 ngày làm việc;</w:t>
            </w:r>
          </w:p>
          <w:p w14:paraId="47090DE2"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tc>
      </w:tr>
      <w:tr w:rsidR="00194BF5" w:rsidRPr="00194BF5" w14:paraId="5C72F1FF" w14:textId="77777777" w:rsidTr="00D26993">
        <w:trPr>
          <w:jc w:val="center"/>
        </w:trPr>
        <w:tc>
          <w:tcPr>
            <w:tcW w:w="851" w:type="dxa"/>
            <w:vMerge/>
            <w:vAlign w:val="center"/>
          </w:tcPr>
          <w:p w14:paraId="14AE00B4"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725DC54A" w14:textId="77777777" w:rsidR="00194BF5" w:rsidRPr="00194BF5" w:rsidRDefault="00194BF5" w:rsidP="00194BF5">
            <w:pPr>
              <w:spacing w:before="120" w:after="120" w:line="240" w:lineRule="auto"/>
              <w:rPr>
                <w:rFonts w:eastAsia="Calibri"/>
                <w:szCs w:val="28"/>
                <w:lang w:val="en-US"/>
              </w:rPr>
            </w:pPr>
          </w:p>
        </w:tc>
        <w:tc>
          <w:tcPr>
            <w:tcW w:w="8221" w:type="dxa"/>
          </w:tcPr>
          <w:p w14:paraId="1266A82A" w14:textId="77777777" w:rsidR="00194BF5" w:rsidRPr="00194BF5" w:rsidRDefault="00194BF5" w:rsidP="00194BF5">
            <w:pPr>
              <w:spacing w:before="120" w:after="120" w:line="240" w:lineRule="auto"/>
              <w:ind w:firstLine="317"/>
              <w:rPr>
                <w:rFonts w:eastAsia="Calibri"/>
                <w:b/>
                <w:szCs w:val="28"/>
                <w:lang w:val="en-US"/>
              </w:rPr>
            </w:pPr>
            <w:r w:rsidRPr="00194BF5">
              <w:rPr>
                <w:rFonts w:eastAsia="Calibri"/>
                <w:b/>
                <w:szCs w:val="28"/>
                <w:lang w:val="en-US"/>
              </w:rPr>
              <w:t>b) Đối với trường hợp cấp lại giấy chứng nhận đủ điều kiện hoạt động huấn luyện an toàn, vệ sinh lao động</w:t>
            </w:r>
          </w:p>
          <w:p w14:paraId="074E058A"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Chuyên viên Phòng Lao động – Việc làm – Bảo hiểm</w:t>
            </w:r>
          </w:p>
          <w:p w14:paraId="57372E09"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Lãnh đạo Phòng Lao động – Việc làm - Bảo hiểm</w:t>
            </w:r>
          </w:p>
          <w:p w14:paraId="7AEE043B"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 Lãnh đạo Sở Lao động – Thương binh và Xã hội </w:t>
            </w:r>
          </w:p>
          <w:p w14:paraId="18253A08"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xml:space="preserve">+ Văn thư Sở Lao động – Thương binh và Xã hội </w:t>
            </w:r>
          </w:p>
        </w:tc>
        <w:tc>
          <w:tcPr>
            <w:tcW w:w="2778" w:type="dxa"/>
            <w:vAlign w:val="center"/>
          </w:tcPr>
          <w:p w14:paraId="672FFC47"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09 ngày làm việc</w:t>
            </w:r>
          </w:p>
          <w:p w14:paraId="36EE128D" w14:textId="77777777" w:rsidR="00194BF5" w:rsidRPr="00194BF5" w:rsidRDefault="00194BF5" w:rsidP="00194BF5">
            <w:pPr>
              <w:spacing w:before="120" w:after="120" w:line="240" w:lineRule="auto"/>
              <w:rPr>
                <w:rFonts w:eastAsia="Calibri"/>
                <w:szCs w:val="28"/>
                <w:lang w:val="en-US"/>
              </w:rPr>
            </w:pPr>
          </w:p>
          <w:p w14:paraId="664A6E22"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7,5 ngày làm việc;</w:t>
            </w:r>
          </w:p>
          <w:p w14:paraId="506FF00F"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p w14:paraId="715943E4"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p w14:paraId="088E76DF"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0,5 ngày làm việc.</w:t>
            </w:r>
          </w:p>
        </w:tc>
      </w:tr>
      <w:tr w:rsidR="00194BF5" w:rsidRPr="00194BF5" w14:paraId="19CB2AD5" w14:textId="77777777" w:rsidTr="00D26993">
        <w:trPr>
          <w:jc w:val="center"/>
        </w:trPr>
        <w:tc>
          <w:tcPr>
            <w:tcW w:w="851" w:type="dxa"/>
            <w:vMerge/>
            <w:vAlign w:val="center"/>
          </w:tcPr>
          <w:p w14:paraId="40BAAB30" w14:textId="77777777" w:rsidR="00194BF5" w:rsidRPr="00194BF5" w:rsidRDefault="00194BF5" w:rsidP="00194BF5">
            <w:pPr>
              <w:spacing w:before="120" w:after="120" w:line="240" w:lineRule="auto"/>
              <w:jc w:val="center"/>
              <w:rPr>
                <w:rFonts w:eastAsia="Calibri"/>
                <w:b/>
                <w:szCs w:val="28"/>
                <w:lang w:val="en-US"/>
              </w:rPr>
            </w:pPr>
          </w:p>
        </w:tc>
        <w:tc>
          <w:tcPr>
            <w:tcW w:w="2546" w:type="dxa"/>
            <w:vMerge/>
            <w:vAlign w:val="center"/>
          </w:tcPr>
          <w:p w14:paraId="54462B53" w14:textId="77777777" w:rsidR="00194BF5" w:rsidRPr="00194BF5" w:rsidRDefault="00194BF5" w:rsidP="00194BF5">
            <w:pPr>
              <w:spacing w:before="120" w:after="120" w:line="240" w:lineRule="auto"/>
              <w:rPr>
                <w:rFonts w:eastAsia="Calibri"/>
                <w:szCs w:val="28"/>
                <w:lang w:val="en-US"/>
              </w:rPr>
            </w:pPr>
          </w:p>
        </w:tc>
        <w:tc>
          <w:tcPr>
            <w:tcW w:w="8221" w:type="dxa"/>
          </w:tcPr>
          <w:p w14:paraId="22F8F5A8"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Trường hợp có quy định thẩm tra, xác minh hồ sơ.</w:t>
            </w:r>
          </w:p>
          <w:p w14:paraId="43F4F417"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1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778" w:type="dxa"/>
            <w:vAlign w:val="center"/>
          </w:tcPr>
          <w:p w14:paraId="2744E9D4"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Trả lại hồ sơ không quá 03 ngày làm việc</w:t>
            </w:r>
          </w:p>
        </w:tc>
      </w:tr>
      <w:tr w:rsidR="00194BF5" w:rsidRPr="00194BF5" w14:paraId="62D99B09" w14:textId="77777777" w:rsidTr="00D26993">
        <w:trPr>
          <w:jc w:val="center"/>
        </w:trPr>
        <w:tc>
          <w:tcPr>
            <w:tcW w:w="851" w:type="dxa"/>
            <w:vAlign w:val="center"/>
          </w:tcPr>
          <w:p w14:paraId="2236E56D" w14:textId="77777777" w:rsidR="00194BF5" w:rsidRPr="00194BF5" w:rsidRDefault="00194BF5" w:rsidP="00194BF5">
            <w:pPr>
              <w:spacing w:before="120" w:after="120" w:line="240" w:lineRule="auto"/>
              <w:jc w:val="center"/>
              <w:rPr>
                <w:rFonts w:eastAsia="Calibri"/>
                <w:b/>
                <w:szCs w:val="28"/>
                <w:lang w:val="en-US"/>
              </w:rPr>
            </w:pPr>
            <w:r w:rsidRPr="00194BF5">
              <w:rPr>
                <w:rFonts w:eastAsia="Calibri"/>
                <w:b/>
                <w:szCs w:val="28"/>
                <w:lang w:val="en-US"/>
              </w:rPr>
              <w:t>Bước 4</w:t>
            </w:r>
          </w:p>
        </w:tc>
        <w:tc>
          <w:tcPr>
            <w:tcW w:w="2546" w:type="dxa"/>
            <w:vAlign w:val="center"/>
          </w:tcPr>
          <w:p w14:paraId="2F0C5B58" w14:textId="77777777" w:rsidR="00194BF5" w:rsidRPr="00194BF5" w:rsidRDefault="00194BF5" w:rsidP="00194BF5">
            <w:pPr>
              <w:spacing w:before="120" w:after="120" w:line="240" w:lineRule="auto"/>
              <w:rPr>
                <w:rFonts w:eastAsia="Calibri"/>
                <w:b/>
                <w:szCs w:val="28"/>
                <w:lang w:val="en-US"/>
              </w:rPr>
            </w:pPr>
            <w:r w:rsidRPr="00194BF5">
              <w:rPr>
                <w:rFonts w:eastAsia="Calibri"/>
                <w:b/>
                <w:szCs w:val="28"/>
                <w:lang w:val="en-US"/>
              </w:rPr>
              <w:t>Trả kết quả giải quyết thủ tục hành chính</w:t>
            </w:r>
          </w:p>
        </w:tc>
        <w:tc>
          <w:tcPr>
            <w:tcW w:w="8221" w:type="dxa"/>
          </w:tcPr>
          <w:p w14:paraId="08190328"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Công chức tiếp nhận và trả kết quả nhập vào Sổ theo dõi hồ sơ và Phần mềm một cửa điện tử, thực hiện như sau:</w:t>
            </w:r>
          </w:p>
          <w:p w14:paraId="429AD43F"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8CD5000" w14:textId="77777777" w:rsidR="00194BF5" w:rsidRPr="00194BF5" w:rsidRDefault="00194BF5" w:rsidP="00194BF5">
            <w:pPr>
              <w:spacing w:before="120" w:after="120" w:line="240" w:lineRule="auto"/>
              <w:ind w:firstLine="317"/>
              <w:rPr>
                <w:rFonts w:eastAsia="Calibri"/>
                <w:szCs w:val="28"/>
                <w:lang w:val="en-US"/>
              </w:rPr>
            </w:pPr>
            <w:r w:rsidRPr="00194BF5">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0782E50C" w14:textId="77777777" w:rsidR="00194BF5" w:rsidRPr="00194BF5" w:rsidRDefault="00194BF5" w:rsidP="00194BF5">
            <w:pPr>
              <w:spacing w:before="120" w:after="120" w:line="240" w:lineRule="auto"/>
              <w:ind w:firstLine="349"/>
              <w:rPr>
                <w:rFonts w:eastAsia="Calibri"/>
                <w:szCs w:val="28"/>
              </w:rPr>
            </w:pPr>
            <w:r w:rsidRPr="00194BF5">
              <w:rPr>
                <w:rFonts w:eastAsia="Calibri"/>
                <w:szCs w:val="28"/>
              </w:rPr>
              <w:t>- Trường hợp nhận kết quả thông qua dịch vụ bưu chính công ích thì thực hiện theo hướng dẫn của Bưu điện (nếu có).</w:t>
            </w:r>
          </w:p>
          <w:p w14:paraId="4399B70E" w14:textId="77777777" w:rsidR="00194BF5" w:rsidRPr="007F2377" w:rsidRDefault="00194BF5" w:rsidP="00194BF5">
            <w:pPr>
              <w:spacing w:before="120" w:after="120" w:line="240" w:lineRule="auto"/>
              <w:ind w:firstLine="317"/>
              <w:rPr>
                <w:rFonts w:eastAsia="Calibri"/>
                <w:szCs w:val="28"/>
              </w:rPr>
            </w:pPr>
            <w:r w:rsidRPr="007F2377">
              <w:rPr>
                <w:rFonts w:eastAsia="Calibri"/>
                <w:szCs w:val="28"/>
              </w:rPr>
              <w:t xml:space="preserve">- Trường hợp nộp hồ sơ qua dịch vụ công trực tuyến thì nhận kết quả trực tiếp tại Trung tâm </w:t>
            </w:r>
            <w:r w:rsidR="002612BC" w:rsidRPr="007F2377">
              <w:rPr>
                <w:rFonts w:eastAsia="Calibri"/>
                <w:szCs w:val="28"/>
              </w:rPr>
              <w:t>H</w:t>
            </w:r>
            <w:r w:rsidRPr="007F2377">
              <w:rPr>
                <w:rFonts w:eastAsia="Calibri"/>
                <w:szCs w:val="28"/>
              </w:rPr>
              <w:t>ành chính công. Khi đi mang theo hồ sơ gốc để đối chiếu và nộp lại cho công chức, viên chức tiếp nhận hồ sơ; trường hợp đăng ký nhận kết quả trực tuyến thì thông qua Cổng Dịch vụ công trực tuyến (nếu có).</w:t>
            </w:r>
          </w:p>
          <w:p w14:paraId="7B1068AD" w14:textId="77777777" w:rsidR="00194BF5" w:rsidRPr="007F2377" w:rsidRDefault="00194BF5" w:rsidP="00194BF5">
            <w:pPr>
              <w:spacing w:before="120" w:after="120" w:line="240" w:lineRule="auto"/>
              <w:ind w:firstLine="317"/>
              <w:rPr>
                <w:rFonts w:eastAsia="Calibri"/>
                <w:szCs w:val="28"/>
              </w:rPr>
            </w:pPr>
            <w:r w:rsidRPr="007F2377">
              <w:rPr>
                <w:rFonts w:eastAsia="Calibri"/>
                <w:szCs w:val="28"/>
              </w:rPr>
              <w:t>Thời gian trả kết quả: Sáng: từ 07 giờ đến 11 giờ 30 phút; Chiều: từ 13 giờ 30 phút đến 17 giờ của các ngày làm việc.</w:t>
            </w:r>
          </w:p>
        </w:tc>
        <w:tc>
          <w:tcPr>
            <w:tcW w:w="2778" w:type="dxa"/>
            <w:vAlign w:val="center"/>
          </w:tcPr>
          <w:p w14:paraId="3F8CB7D3" w14:textId="77777777" w:rsidR="00194BF5" w:rsidRPr="00194BF5" w:rsidRDefault="00194BF5" w:rsidP="00194BF5">
            <w:pPr>
              <w:spacing w:before="120" w:after="120" w:line="240" w:lineRule="auto"/>
              <w:rPr>
                <w:rFonts w:eastAsia="Calibri"/>
                <w:szCs w:val="28"/>
                <w:lang w:val="en-US"/>
              </w:rPr>
            </w:pPr>
            <w:r w:rsidRPr="00194BF5">
              <w:rPr>
                <w:rFonts w:eastAsia="Calibri"/>
                <w:szCs w:val="28"/>
                <w:lang w:val="en-US"/>
              </w:rPr>
              <w:t xml:space="preserve">0,5 ngày làm việc </w:t>
            </w:r>
          </w:p>
          <w:p w14:paraId="1474E09D" w14:textId="77777777" w:rsidR="00194BF5" w:rsidRPr="00194BF5" w:rsidRDefault="00194BF5" w:rsidP="00194BF5">
            <w:pPr>
              <w:spacing w:before="120" w:after="120" w:line="240" w:lineRule="auto"/>
              <w:rPr>
                <w:rFonts w:eastAsia="Calibri"/>
                <w:szCs w:val="28"/>
                <w:lang w:val="en-US"/>
              </w:rPr>
            </w:pPr>
          </w:p>
        </w:tc>
      </w:tr>
    </w:tbl>
    <w:p w14:paraId="511D845B" w14:textId="77777777" w:rsidR="00194BF5" w:rsidRPr="007F2377" w:rsidRDefault="00194BF5" w:rsidP="00770D89">
      <w:pPr>
        <w:numPr>
          <w:ilvl w:val="1"/>
          <w:numId w:val="11"/>
        </w:numPr>
        <w:tabs>
          <w:tab w:val="left" w:pos="1134"/>
        </w:tabs>
        <w:spacing w:before="120" w:after="120" w:line="240" w:lineRule="auto"/>
        <w:contextualSpacing/>
        <w:jc w:val="left"/>
        <w:rPr>
          <w:rFonts w:eastAsia="Calibri"/>
          <w:b/>
          <w:szCs w:val="28"/>
        </w:rPr>
      </w:pPr>
      <w:r w:rsidRPr="007F2377">
        <w:rPr>
          <w:rFonts w:eastAsia="Calibri"/>
          <w:b/>
          <w:szCs w:val="28"/>
        </w:rPr>
        <w:t>Thành phần, số lượng hồ sơ</w:t>
      </w:r>
    </w:p>
    <w:p w14:paraId="746B79F6" w14:textId="77777777" w:rsidR="00194BF5" w:rsidRPr="007F2377" w:rsidRDefault="00194BF5" w:rsidP="00194BF5">
      <w:pPr>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5A32C994"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i/>
          <w:szCs w:val="28"/>
          <w:lang w:val="hr-HR"/>
        </w:rPr>
        <w:t>* Trường hợp gia hạn Giấy chứng nhận đủ điều kiện hoạt động huấn luyện an toàn, vệ sinh lao động</w:t>
      </w:r>
    </w:p>
    <w:p w14:paraId="696C0C4D"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Văn bản đề nghị gia hạn giấy chứng nhận huấn luyện;</w:t>
      </w:r>
    </w:p>
    <w:p w14:paraId="7120E87F"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xml:space="preserve">- Hồ sơ cập nhật thông tin theo mẫu hồ sơ cấp mới nếu có thay đổi thông tin so với hồ sơ đã được cấp giấy chứng nhận </w:t>
      </w:r>
      <w:r w:rsidRPr="00194BF5">
        <w:rPr>
          <w:rFonts w:eastAsia="Calibri"/>
          <w:i/>
          <w:szCs w:val="28"/>
          <w:lang w:val="hr-HR"/>
        </w:rPr>
        <w:t>(Mẫu số 01).</w:t>
      </w:r>
    </w:p>
    <w:p w14:paraId="16843A03"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i/>
          <w:szCs w:val="28"/>
          <w:lang w:val="hr-HR"/>
        </w:rPr>
        <w:t>* Trường hợp sửa đổi, bổ sung phạm vi hoạt động hồ sơ Giấy chứng nhận đủ điều kiện hoạt động huấn luyện an toàn, vệ sinh lao động</w:t>
      </w:r>
    </w:p>
    <w:p w14:paraId="69B251E4"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xml:space="preserve">- Văn bản đề nghị sửa đổi, bổ sung phạm vi hoạt động </w:t>
      </w:r>
      <w:r w:rsidRPr="00194BF5">
        <w:rPr>
          <w:rFonts w:eastAsia="Calibri"/>
          <w:i/>
          <w:szCs w:val="28"/>
          <w:lang w:val="hr-HR"/>
        </w:rPr>
        <w:t>(Mẫu số 01);</w:t>
      </w:r>
    </w:p>
    <w:p w14:paraId="78FC78A2"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xml:space="preserve">- Bản thuyết minh bổ sung thông tin về phạm vi huấn luyện thực hiện theo </w:t>
      </w:r>
      <w:r w:rsidRPr="00194BF5">
        <w:rPr>
          <w:rFonts w:eastAsia="Calibri"/>
          <w:i/>
          <w:szCs w:val="28"/>
          <w:lang w:val="hr-HR"/>
        </w:rPr>
        <w:t>(Mẫu số 02).</w:t>
      </w:r>
    </w:p>
    <w:p w14:paraId="08ACD2C5"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i/>
          <w:szCs w:val="28"/>
          <w:lang w:val="hr-HR"/>
        </w:rPr>
        <w:t>* Trường hợp cấp lại Giấy chứng nhận đủ điều kiện hoạt động huấn luyện an toàn, vệ sinh lao động bị hỏng, mất</w:t>
      </w:r>
    </w:p>
    <w:p w14:paraId="691E830A"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Văn bản đề nghị cấp lại giấy chứng nhận.</w:t>
      </w:r>
    </w:p>
    <w:p w14:paraId="52960EAB"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i/>
          <w:szCs w:val="28"/>
          <w:lang w:val="hr-HR"/>
        </w:rPr>
        <w:t>* Trường hợp cấp đổi tên tổ chức trong Giấy chứng nhận đủ điều kiện hoạt động huấn luyện an toàn, vệ sinh lao động</w:t>
      </w:r>
    </w:p>
    <w:p w14:paraId="61BD8F82"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Văn bản đề nghị cấp đổi tên trong Giấy chứng nhận đủ điều kiện hoạt động huấn luyện an toàn, vệ sinh lao động.</w:t>
      </w:r>
    </w:p>
    <w:p w14:paraId="403762D1"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Nộp lại giấy chứng nhận đủ điều kiện huấn luyện bản chính.</w:t>
      </w:r>
    </w:p>
    <w:p w14:paraId="27D6B7AE" w14:textId="77777777" w:rsidR="00194BF5" w:rsidRPr="00194BF5" w:rsidRDefault="00194BF5" w:rsidP="00194BF5">
      <w:pPr>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73515A2F"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Đối tượng thực hiện thủ tục hành chính: </w:t>
      </w:r>
      <w:r w:rsidRPr="00194BF5">
        <w:rPr>
          <w:rFonts w:eastAsia="Calibri"/>
          <w:szCs w:val="28"/>
          <w:lang w:val="hr-HR"/>
        </w:rPr>
        <w:t xml:space="preserve">Tổ chức cung cấp dịch vụ huấn luyện an toàn, vệ sinh lao động Hạng B (trừ tổ chức huấn luyện do các Bộ, ngành, cơ quan trung ương, các tập đoàn, tổng công ty nhà nước thuộc Bộ, ngành, cơ quan trung ương quyết định thành lập); Doanh nghiệp có nhu cầu tự huấn luyện an toàn, vệ sinh lao động Hạng B (trừ doanh nghiệp có nhu cầu tự huấn luyện do các Bộ, ngành, cơ quan trung ương, các tập đoàn, tổng công ty nhà nước thuộc Bộ, ngành, cơ quan trung ương quyết định thành lập). </w:t>
      </w:r>
    </w:p>
    <w:p w14:paraId="12FDC453"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hr-HR"/>
        </w:rPr>
      </w:pPr>
      <w:r w:rsidRPr="00194BF5">
        <w:rPr>
          <w:rFonts w:eastAsia="Calibri"/>
          <w:b/>
          <w:szCs w:val="28"/>
          <w:lang w:val="hr-HR"/>
        </w:rPr>
        <w:t xml:space="preserve">Cơ quan giải quyết thủ tục hành chính: </w:t>
      </w:r>
      <w:r w:rsidRPr="00194BF5">
        <w:rPr>
          <w:rFonts w:eastAsia="Calibri"/>
          <w:szCs w:val="28"/>
          <w:lang w:val="hr-HR"/>
        </w:rPr>
        <w:t>Sở Lao động – Thương binh và Xã hội</w:t>
      </w:r>
    </w:p>
    <w:p w14:paraId="2C615262"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194BF5">
        <w:rPr>
          <w:rFonts w:eastAsia="Calibri"/>
          <w:b/>
          <w:szCs w:val="28"/>
          <w:lang w:val="hr-HR"/>
        </w:rPr>
        <w:t xml:space="preserve">Kết quả thực hiện thủ tục hành chính: </w:t>
      </w:r>
      <w:r w:rsidRPr="00194BF5">
        <w:rPr>
          <w:rFonts w:eastAsia="Calibri"/>
          <w:szCs w:val="28"/>
          <w:lang w:val="hr-HR"/>
        </w:rPr>
        <w:t>Quyết định và Giấy chứng nhận đủ điều kiện huấn luyện an toàn, vệ sinh lao động hoặc văn bản trả lời, nêu rõ lý do</w:t>
      </w:r>
      <w:r w:rsidRPr="00194BF5">
        <w:rPr>
          <w:rFonts w:eastAsia="Calibri"/>
          <w:szCs w:val="28"/>
          <w:shd w:val="clear" w:color="auto" w:fill="FFFFFF"/>
          <w:lang w:val="hr-HR"/>
        </w:rPr>
        <w:t>.</w:t>
      </w:r>
    </w:p>
    <w:p w14:paraId="2CA25637" w14:textId="77777777" w:rsidR="00194BF5" w:rsidRPr="00194BF5" w:rsidRDefault="00194BF5" w:rsidP="00770D89">
      <w:pPr>
        <w:numPr>
          <w:ilvl w:val="1"/>
          <w:numId w:val="11"/>
        </w:numPr>
        <w:tabs>
          <w:tab w:val="left" w:pos="1134"/>
        </w:tabs>
        <w:spacing w:before="120" w:after="120" w:line="240" w:lineRule="auto"/>
        <w:contextualSpacing/>
        <w:jc w:val="left"/>
        <w:rPr>
          <w:rFonts w:eastAsia="Times New Roman"/>
          <w:b/>
          <w:szCs w:val="28"/>
          <w:lang w:val="hr-HR"/>
        </w:rPr>
      </w:pPr>
      <w:r w:rsidRPr="00194BF5">
        <w:rPr>
          <w:rFonts w:eastAsia="Times New Roman"/>
          <w:b/>
          <w:szCs w:val="28"/>
          <w:lang w:val="hr-HR"/>
        </w:rPr>
        <w:t>Phí, lệ phí</w:t>
      </w:r>
    </w:p>
    <w:p w14:paraId="6AD242EF" w14:textId="77777777" w:rsidR="00194BF5" w:rsidRPr="00194BF5" w:rsidRDefault="00194BF5" w:rsidP="00194BF5">
      <w:pPr>
        <w:spacing w:before="120" w:after="120" w:line="240" w:lineRule="auto"/>
        <w:ind w:firstLine="567"/>
        <w:rPr>
          <w:rFonts w:eastAsia="Times New Roman"/>
          <w:szCs w:val="28"/>
          <w:lang w:val="hr-HR"/>
        </w:rPr>
      </w:pPr>
      <w:r w:rsidRPr="00194BF5">
        <w:rPr>
          <w:rFonts w:eastAsia="Times New Roman"/>
          <w:szCs w:val="28"/>
          <w:lang w:val="hr-HR"/>
        </w:rPr>
        <w:t>a) Trường hợp gia hạn Giấy chứng nhận đủ điều kiện hoạt động huấn luyện an toàn, vệ sinh lao động: 1.200.000 đồng.</w:t>
      </w:r>
    </w:p>
    <w:p w14:paraId="1F5ECB8E" w14:textId="77777777" w:rsidR="00194BF5" w:rsidRPr="00194BF5" w:rsidRDefault="00194BF5" w:rsidP="00194BF5">
      <w:pPr>
        <w:spacing w:before="120" w:after="120" w:line="240" w:lineRule="auto"/>
        <w:ind w:firstLine="567"/>
        <w:rPr>
          <w:rFonts w:eastAsia="Times New Roman"/>
          <w:szCs w:val="28"/>
          <w:lang w:val="hr-HR"/>
        </w:rPr>
      </w:pPr>
      <w:r w:rsidRPr="00194BF5">
        <w:rPr>
          <w:rFonts w:eastAsia="Times New Roman"/>
          <w:szCs w:val="28"/>
          <w:lang w:val="hr-HR"/>
        </w:rPr>
        <w:t>b) Trường hợp sửa đổi, bổ sung phạm vi hoạt động hồ sơ Giấy chứng nhận đủ điều kiện hoạt động huấn luyện an toàn, vệ sinh lao động: 500.000 đồng</w:t>
      </w:r>
      <w:r w:rsidR="00E02A5E">
        <w:rPr>
          <w:rFonts w:eastAsia="Times New Roman"/>
          <w:szCs w:val="28"/>
          <w:lang w:val="hr-HR"/>
        </w:rPr>
        <w:t>.</w:t>
      </w:r>
    </w:p>
    <w:p w14:paraId="12B3BC76"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hr-HR"/>
        </w:rPr>
      </w:pPr>
      <w:r w:rsidRPr="00194BF5">
        <w:rPr>
          <w:rFonts w:eastAsia="Calibri"/>
          <w:b/>
          <w:szCs w:val="28"/>
          <w:lang w:val="hr-HR"/>
        </w:rPr>
        <w:t>Tên mẫu đơn, mẫu tờ khai</w:t>
      </w:r>
    </w:p>
    <w:p w14:paraId="1451C559"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bCs/>
          <w:szCs w:val="28"/>
          <w:lang w:val="hr-HR"/>
        </w:rPr>
        <w:t xml:space="preserve">- </w:t>
      </w:r>
      <w:r w:rsidRPr="00194BF5">
        <w:rPr>
          <w:rFonts w:eastAsia="Calibri"/>
          <w:szCs w:val="28"/>
          <w:lang w:val="hr-HR"/>
        </w:rPr>
        <w:t>Đơ</w:t>
      </w:r>
      <w:r w:rsidRPr="007F2377">
        <w:rPr>
          <w:rFonts w:eastAsia="Calibri"/>
          <w:szCs w:val="28"/>
          <w:lang w:val="hr-HR"/>
        </w:rPr>
        <w:t>n</w:t>
      </w:r>
      <w:r w:rsidRPr="00194BF5">
        <w:rPr>
          <w:rFonts w:eastAsia="Calibri"/>
          <w:szCs w:val="28"/>
          <w:lang w:val="hr-HR"/>
        </w:rPr>
        <w:t xml:space="preserve"> đ</w:t>
      </w:r>
      <w:r w:rsidRPr="007F2377">
        <w:rPr>
          <w:rFonts w:eastAsia="Calibri"/>
          <w:szCs w:val="28"/>
          <w:lang w:val="hr-HR"/>
        </w:rPr>
        <w:t>ề</w:t>
      </w:r>
      <w:r w:rsidRPr="00194BF5">
        <w:rPr>
          <w:rFonts w:eastAsia="Calibri"/>
          <w:szCs w:val="28"/>
          <w:lang w:val="hr-HR"/>
        </w:rPr>
        <w:t xml:space="preserve"> </w:t>
      </w:r>
      <w:r w:rsidRPr="007F2377">
        <w:rPr>
          <w:rFonts w:eastAsia="Calibri"/>
          <w:szCs w:val="28"/>
          <w:lang w:val="hr-HR"/>
        </w:rPr>
        <w:t>nghị</w:t>
      </w:r>
      <w:r w:rsidRPr="00194BF5">
        <w:rPr>
          <w:rFonts w:eastAsia="Calibri"/>
          <w:szCs w:val="28"/>
          <w:lang w:val="hr-HR"/>
        </w:rPr>
        <w:t xml:space="preserve"> </w:t>
      </w:r>
      <w:r w:rsidRPr="007F2377">
        <w:rPr>
          <w:rFonts w:eastAsia="Calibri"/>
          <w:szCs w:val="28"/>
          <w:lang w:val="hr-HR"/>
        </w:rPr>
        <w:t>cấp</w:t>
      </w:r>
      <w:r w:rsidRPr="00194BF5">
        <w:rPr>
          <w:rFonts w:eastAsia="Calibri"/>
          <w:szCs w:val="28"/>
          <w:lang w:val="hr-HR"/>
        </w:rPr>
        <w:t xml:space="preserve"> </w:t>
      </w:r>
      <w:r w:rsidRPr="007F2377">
        <w:rPr>
          <w:rFonts w:eastAsia="Calibri"/>
          <w:szCs w:val="28"/>
          <w:lang w:val="hr-HR"/>
        </w:rPr>
        <w:t>Giấy</w:t>
      </w:r>
      <w:r w:rsidRPr="00194BF5">
        <w:rPr>
          <w:rFonts w:eastAsia="Calibri"/>
          <w:szCs w:val="28"/>
          <w:lang w:val="hr-HR"/>
        </w:rPr>
        <w:t xml:space="preserve"> </w:t>
      </w:r>
      <w:r w:rsidRPr="007F2377">
        <w:rPr>
          <w:rFonts w:eastAsia="Calibri"/>
          <w:szCs w:val="28"/>
          <w:lang w:val="hr-HR"/>
        </w:rPr>
        <w:t>chứng</w:t>
      </w:r>
      <w:r w:rsidRPr="00194BF5">
        <w:rPr>
          <w:rFonts w:eastAsia="Calibri"/>
          <w:szCs w:val="28"/>
          <w:lang w:val="hr-HR"/>
        </w:rPr>
        <w:t xml:space="preserve"> </w:t>
      </w:r>
      <w:r w:rsidRPr="007F2377">
        <w:rPr>
          <w:rFonts w:eastAsia="Calibri"/>
          <w:szCs w:val="28"/>
          <w:lang w:val="hr-HR"/>
        </w:rPr>
        <w:t>nhận</w:t>
      </w:r>
      <w:r w:rsidRPr="00194BF5">
        <w:rPr>
          <w:rFonts w:eastAsia="Calibri"/>
          <w:szCs w:val="28"/>
          <w:lang w:val="hr-HR"/>
        </w:rPr>
        <w:t xml:space="preserve"> đ</w:t>
      </w:r>
      <w:r w:rsidRPr="007F2377">
        <w:rPr>
          <w:rFonts w:eastAsia="Calibri"/>
          <w:szCs w:val="28"/>
          <w:lang w:val="hr-HR"/>
        </w:rPr>
        <w:t>ủ</w:t>
      </w:r>
      <w:r w:rsidRPr="00194BF5">
        <w:rPr>
          <w:rFonts w:eastAsia="Calibri"/>
          <w:szCs w:val="28"/>
          <w:lang w:val="hr-HR"/>
        </w:rPr>
        <w:t xml:space="preserve"> đ</w:t>
      </w:r>
      <w:r w:rsidRPr="007F2377">
        <w:rPr>
          <w:rFonts w:eastAsia="Calibri"/>
          <w:szCs w:val="28"/>
          <w:lang w:val="hr-HR"/>
        </w:rPr>
        <w:t>iều</w:t>
      </w:r>
      <w:r w:rsidRPr="00194BF5">
        <w:rPr>
          <w:rFonts w:eastAsia="Calibri"/>
          <w:szCs w:val="28"/>
          <w:lang w:val="hr-HR"/>
        </w:rPr>
        <w:t xml:space="preserve"> </w:t>
      </w:r>
      <w:r w:rsidRPr="007F2377">
        <w:rPr>
          <w:rFonts w:eastAsia="Calibri"/>
          <w:szCs w:val="28"/>
          <w:lang w:val="hr-HR"/>
        </w:rPr>
        <w:t>kiện</w:t>
      </w:r>
      <w:r w:rsidRPr="00194BF5">
        <w:rPr>
          <w:rFonts w:eastAsia="Calibri"/>
          <w:szCs w:val="28"/>
          <w:lang w:val="hr-HR"/>
        </w:rPr>
        <w:t xml:space="preserve"> </w:t>
      </w:r>
      <w:r w:rsidRPr="007F2377">
        <w:rPr>
          <w:rFonts w:eastAsia="Calibri"/>
          <w:szCs w:val="28"/>
          <w:lang w:val="hr-HR"/>
        </w:rPr>
        <w:t>hoạt</w:t>
      </w:r>
      <w:r w:rsidRPr="00194BF5">
        <w:rPr>
          <w:rFonts w:eastAsia="Calibri"/>
          <w:szCs w:val="28"/>
          <w:lang w:val="hr-HR"/>
        </w:rPr>
        <w:t xml:space="preserve"> đ</w:t>
      </w:r>
      <w:r w:rsidRPr="007F2377">
        <w:rPr>
          <w:rFonts w:eastAsia="Calibri"/>
          <w:szCs w:val="28"/>
          <w:lang w:val="hr-HR"/>
        </w:rPr>
        <w:t>ộng</w:t>
      </w:r>
      <w:r w:rsidRPr="00194BF5">
        <w:rPr>
          <w:rFonts w:eastAsia="Calibri"/>
          <w:szCs w:val="28"/>
          <w:lang w:val="hr-HR"/>
        </w:rPr>
        <w:t xml:space="preserve"> </w:t>
      </w:r>
      <w:r w:rsidRPr="00194BF5">
        <w:rPr>
          <w:rFonts w:eastAsia="Calibri"/>
          <w:i/>
          <w:szCs w:val="28"/>
          <w:lang w:val="hr-HR"/>
        </w:rPr>
        <w:t>(M</w:t>
      </w:r>
      <w:r w:rsidRPr="007F2377">
        <w:rPr>
          <w:rFonts w:eastAsia="Calibri"/>
          <w:i/>
          <w:szCs w:val="28"/>
          <w:lang w:val="hr-HR"/>
        </w:rPr>
        <w:t>ẫu</w:t>
      </w:r>
      <w:r w:rsidRPr="00194BF5">
        <w:rPr>
          <w:rFonts w:eastAsia="Calibri"/>
          <w:i/>
          <w:szCs w:val="28"/>
          <w:lang w:val="hr-HR"/>
        </w:rPr>
        <w:t xml:space="preserve"> 1 Phụ lục II ban hành kèm theo </w:t>
      </w:r>
      <w:r w:rsidRPr="007F2377">
        <w:rPr>
          <w:rFonts w:eastAsia="Calibri"/>
          <w:i/>
          <w:szCs w:val="28"/>
          <w:lang w:val="hr-HR"/>
        </w:rPr>
        <w:t>Nghị</w:t>
      </w:r>
      <w:r w:rsidRPr="00194BF5">
        <w:rPr>
          <w:rFonts w:eastAsia="Calibri"/>
          <w:i/>
          <w:szCs w:val="28"/>
          <w:lang w:val="hr-HR"/>
        </w:rPr>
        <w:t xml:space="preserve"> đ</w:t>
      </w:r>
      <w:r w:rsidRPr="007F2377">
        <w:rPr>
          <w:rFonts w:eastAsia="Calibri"/>
          <w:i/>
          <w:szCs w:val="28"/>
          <w:lang w:val="hr-HR"/>
        </w:rPr>
        <w:t>ịnh</w:t>
      </w:r>
      <w:r w:rsidRPr="00194BF5">
        <w:rPr>
          <w:rFonts w:eastAsia="Calibri"/>
          <w:i/>
          <w:szCs w:val="28"/>
          <w:lang w:val="hr-HR"/>
        </w:rPr>
        <w:t xml:space="preserve"> </w:t>
      </w:r>
      <w:r w:rsidRPr="007F2377">
        <w:rPr>
          <w:rFonts w:eastAsia="Calibri"/>
          <w:i/>
          <w:szCs w:val="28"/>
          <w:lang w:val="hr-HR"/>
        </w:rPr>
        <w:t>số</w:t>
      </w:r>
      <w:r w:rsidRPr="00194BF5">
        <w:rPr>
          <w:rFonts w:eastAsia="Calibri"/>
          <w:i/>
          <w:szCs w:val="28"/>
          <w:lang w:val="hr-HR"/>
        </w:rPr>
        <w:t xml:space="preserve"> 140/2018/NĐ-CP);</w:t>
      </w:r>
    </w:p>
    <w:p w14:paraId="200CAFF1" w14:textId="77777777" w:rsidR="00194BF5" w:rsidRPr="00194BF5" w:rsidRDefault="00194BF5" w:rsidP="00194BF5">
      <w:pPr>
        <w:spacing w:before="120" w:after="120" w:line="240" w:lineRule="auto"/>
        <w:ind w:firstLine="567"/>
        <w:rPr>
          <w:rFonts w:eastAsia="Calibri"/>
          <w:i/>
          <w:szCs w:val="28"/>
          <w:lang w:val="hr-HR"/>
        </w:rPr>
      </w:pPr>
      <w:r w:rsidRPr="00194BF5">
        <w:rPr>
          <w:rFonts w:eastAsia="Calibri"/>
          <w:szCs w:val="28"/>
          <w:lang w:val="hr-HR"/>
        </w:rPr>
        <w:t xml:space="preserve">- Bản thuyết minh về quy mô huấn luyện và các điều kiện, giải pháp thực hiện </w:t>
      </w:r>
      <w:r w:rsidRPr="00194BF5">
        <w:rPr>
          <w:rFonts w:eastAsia="Calibri"/>
          <w:i/>
          <w:szCs w:val="28"/>
          <w:lang w:val="hr-HR"/>
        </w:rPr>
        <w:t xml:space="preserve">(Mẫu 2 Phụ lục II ban hành kèm theo </w:t>
      </w:r>
      <w:r w:rsidRPr="007F2377">
        <w:rPr>
          <w:rFonts w:eastAsia="Calibri"/>
          <w:i/>
          <w:szCs w:val="28"/>
          <w:lang w:val="hr-HR"/>
        </w:rPr>
        <w:t>Nghị</w:t>
      </w:r>
      <w:r w:rsidRPr="00194BF5">
        <w:rPr>
          <w:rFonts w:eastAsia="Calibri"/>
          <w:i/>
          <w:szCs w:val="28"/>
          <w:lang w:val="hr-HR"/>
        </w:rPr>
        <w:t xml:space="preserve"> đ</w:t>
      </w:r>
      <w:r w:rsidRPr="007F2377">
        <w:rPr>
          <w:rFonts w:eastAsia="Calibri"/>
          <w:i/>
          <w:szCs w:val="28"/>
          <w:lang w:val="hr-HR"/>
        </w:rPr>
        <w:t>ịnh</w:t>
      </w:r>
      <w:r w:rsidRPr="00194BF5">
        <w:rPr>
          <w:rFonts w:eastAsia="Calibri"/>
          <w:i/>
          <w:szCs w:val="28"/>
          <w:lang w:val="hr-HR"/>
        </w:rPr>
        <w:t xml:space="preserve"> </w:t>
      </w:r>
      <w:r w:rsidRPr="007F2377">
        <w:rPr>
          <w:rFonts w:eastAsia="Calibri"/>
          <w:i/>
          <w:szCs w:val="28"/>
          <w:lang w:val="hr-HR"/>
        </w:rPr>
        <w:t>số</w:t>
      </w:r>
      <w:r w:rsidRPr="00194BF5">
        <w:rPr>
          <w:rFonts w:eastAsia="Calibri"/>
          <w:i/>
          <w:szCs w:val="28"/>
          <w:lang w:val="hr-HR"/>
        </w:rPr>
        <w:t xml:space="preserve"> 140/2018/NĐ-CP).</w:t>
      </w:r>
    </w:p>
    <w:p w14:paraId="21C66467" w14:textId="77777777" w:rsidR="00194BF5" w:rsidRPr="00194BF5" w:rsidRDefault="00194BF5" w:rsidP="00770D89">
      <w:pPr>
        <w:numPr>
          <w:ilvl w:val="1"/>
          <w:numId w:val="11"/>
        </w:numPr>
        <w:tabs>
          <w:tab w:val="left" w:pos="1134"/>
        </w:tabs>
        <w:spacing w:before="120" w:after="120" w:line="240" w:lineRule="auto"/>
        <w:ind w:left="0" w:firstLine="567"/>
        <w:contextualSpacing/>
        <w:jc w:val="left"/>
        <w:rPr>
          <w:rFonts w:eastAsia="Calibri"/>
          <w:szCs w:val="28"/>
          <w:lang w:val="hr-HR"/>
        </w:rPr>
      </w:pPr>
      <w:r w:rsidRPr="007F2377">
        <w:rPr>
          <w:rFonts w:eastAsia="Calibri"/>
          <w:b/>
          <w:szCs w:val="28"/>
          <w:lang w:val="hr-HR"/>
        </w:rPr>
        <w:t>Y</w:t>
      </w:r>
      <w:r w:rsidRPr="00194BF5">
        <w:rPr>
          <w:rFonts w:eastAsia="Calibri"/>
          <w:b/>
          <w:szCs w:val="28"/>
          <w:lang w:val="hr-HR"/>
        </w:rPr>
        <w:t>ê</w:t>
      </w:r>
      <w:r w:rsidRPr="007F2377">
        <w:rPr>
          <w:rFonts w:eastAsia="Calibri"/>
          <w:b/>
          <w:szCs w:val="28"/>
          <w:lang w:val="hr-HR"/>
        </w:rPr>
        <w:t>u</w:t>
      </w:r>
      <w:r w:rsidRPr="00194BF5">
        <w:rPr>
          <w:rFonts w:eastAsia="Calibri"/>
          <w:b/>
          <w:szCs w:val="28"/>
          <w:lang w:val="hr-HR"/>
        </w:rPr>
        <w:t xml:space="preserve"> </w:t>
      </w:r>
      <w:r w:rsidRPr="007F2377">
        <w:rPr>
          <w:rFonts w:eastAsia="Calibri"/>
          <w:b/>
          <w:szCs w:val="28"/>
          <w:lang w:val="hr-HR"/>
        </w:rPr>
        <w:t>cầu</w:t>
      </w:r>
      <w:r w:rsidRPr="00194BF5">
        <w:rPr>
          <w:rFonts w:eastAsia="Calibri"/>
          <w:b/>
          <w:szCs w:val="28"/>
          <w:lang w:val="hr-HR"/>
        </w:rPr>
        <w:t>, đ</w:t>
      </w:r>
      <w:r w:rsidRPr="007F2377">
        <w:rPr>
          <w:rFonts w:eastAsia="Calibri"/>
          <w:b/>
          <w:szCs w:val="28"/>
          <w:lang w:val="hr-HR"/>
        </w:rPr>
        <w:t>iều</w:t>
      </w:r>
      <w:r w:rsidRPr="00194BF5">
        <w:rPr>
          <w:rFonts w:eastAsia="Calibri"/>
          <w:b/>
          <w:szCs w:val="28"/>
          <w:lang w:val="hr-HR"/>
        </w:rPr>
        <w:t xml:space="preserve"> </w:t>
      </w:r>
      <w:r w:rsidRPr="007F2377">
        <w:rPr>
          <w:rFonts w:eastAsia="Calibri"/>
          <w:b/>
          <w:szCs w:val="28"/>
          <w:lang w:val="hr-HR"/>
        </w:rPr>
        <w:t>kiện</w:t>
      </w:r>
      <w:r w:rsidRPr="00194BF5">
        <w:rPr>
          <w:rFonts w:eastAsia="Calibri"/>
          <w:b/>
          <w:szCs w:val="28"/>
          <w:lang w:val="hr-HR"/>
        </w:rPr>
        <w:t xml:space="preserve"> </w:t>
      </w:r>
      <w:r w:rsidRPr="007F2377">
        <w:rPr>
          <w:rFonts w:eastAsia="Calibri"/>
          <w:b/>
          <w:szCs w:val="28"/>
          <w:lang w:val="hr-HR"/>
        </w:rPr>
        <w:t>thực</w:t>
      </w:r>
      <w:r w:rsidRPr="00194BF5">
        <w:rPr>
          <w:rFonts w:eastAsia="Calibri"/>
          <w:b/>
          <w:szCs w:val="28"/>
          <w:lang w:val="hr-HR"/>
        </w:rPr>
        <w:t xml:space="preserve"> </w:t>
      </w:r>
      <w:r w:rsidRPr="007F2377">
        <w:rPr>
          <w:rFonts w:eastAsia="Calibri"/>
          <w:b/>
          <w:szCs w:val="28"/>
          <w:lang w:val="hr-HR"/>
        </w:rPr>
        <w:t>hiện</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r w:rsidRPr="00194BF5">
        <w:rPr>
          <w:rFonts w:eastAsia="Calibri"/>
          <w:b/>
          <w:szCs w:val="28"/>
          <w:lang w:val="hr-HR"/>
        </w:rPr>
        <w:t>:</w:t>
      </w:r>
      <w:r w:rsidRPr="00194BF5">
        <w:rPr>
          <w:rFonts w:eastAsia="Calibri"/>
          <w:szCs w:val="28"/>
          <w:lang w:val="hr-HR"/>
        </w:rPr>
        <w:t xml:space="preserve"> </w:t>
      </w:r>
      <w:r w:rsidRPr="007F2377">
        <w:rPr>
          <w:rFonts w:eastAsia="Calibri"/>
          <w:szCs w:val="28"/>
          <w:lang w:val="hr-HR"/>
        </w:rPr>
        <w:t>quy</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tại</w:t>
      </w:r>
      <w:r w:rsidRPr="00194BF5">
        <w:rPr>
          <w:rFonts w:eastAsia="Calibri"/>
          <w:szCs w:val="28"/>
          <w:lang w:val="hr-HR"/>
        </w:rPr>
        <w:t xml:space="preserve"> </w:t>
      </w:r>
      <w:r w:rsidRPr="007F2377">
        <w:rPr>
          <w:rFonts w:eastAsia="Calibri"/>
          <w:szCs w:val="28"/>
          <w:lang w:val="hr-HR"/>
        </w:rPr>
        <w:t>Khoản</w:t>
      </w:r>
      <w:r w:rsidRPr="00194BF5">
        <w:rPr>
          <w:rFonts w:eastAsia="Calibri"/>
          <w:szCs w:val="28"/>
          <w:lang w:val="hr-HR"/>
        </w:rPr>
        <w:t xml:space="preserve"> 11 Đ</w:t>
      </w:r>
      <w:r w:rsidRPr="007F2377">
        <w:rPr>
          <w:rFonts w:eastAsia="Calibri"/>
          <w:szCs w:val="28"/>
          <w:lang w:val="hr-HR"/>
        </w:rPr>
        <w:t>iều</w:t>
      </w:r>
      <w:r w:rsidRPr="00194BF5">
        <w:rPr>
          <w:rFonts w:eastAsia="Calibri"/>
          <w:szCs w:val="28"/>
          <w:lang w:val="hr-HR"/>
        </w:rPr>
        <w:t xml:space="preserve"> 1 </w:t>
      </w:r>
      <w:r w:rsidRPr="007F2377">
        <w:rPr>
          <w:rFonts w:eastAsia="Calibri"/>
          <w:szCs w:val="28"/>
          <w:lang w:val="hr-HR"/>
        </w:rPr>
        <w:t>Nghị</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số</w:t>
      </w:r>
      <w:r w:rsidRPr="00194BF5">
        <w:rPr>
          <w:rFonts w:eastAsia="Calibri"/>
          <w:szCs w:val="28"/>
          <w:lang w:val="hr-HR"/>
        </w:rPr>
        <w:t xml:space="preserve"> 140/2018/NĐ-CP ngày 08/10/2018.</w:t>
      </w:r>
    </w:p>
    <w:p w14:paraId="53069191"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hoặc hợp đồng thuê, liên kết để có ít nhất 01 phòng học có diện tíc từ 30 m</w:t>
      </w:r>
      <w:r w:rsidRPr="00194BF5">
        <w:rPr>
          <w:rFonts w:eastAsia="Calibri"/>
          <w:szCs w:val="28"/>
          <w:vertAlign w:val="superscript"/>
          <w:lang w:val="hr-HR"/>
        </w:rPr>
        <w:t>2</w:t>
      </w:r>
      <w:r w:rsidRPr="00194BF5">
        <w:rPr>
          <w:rFonts w:eastAsia="Calibri"/>
          <w:szCs w:val="28"/>
          <w:lang w:val="hr-HR"/>
        </w:rPr>
        <w:t xml:space="preserve"> trở lên.</w:t>
      </w:r>
    </w:p>
    <w:p w14:paraId="3E0B52D3"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hoặc hợp đồng thuê, liên kết để có máy, thiết bị, hóa chất, xưởng, khu thực hành bảo đảm yêu cầu về an toàn, vệ sinh lao động phù hợp với chuyên ngành đăng ký huấn luyện.</w:t>
      </w:r>
    </w:p>
    <w:p w14:paraId="537538C0"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Có ít nhất 04 người huấn luyện cơ hữu huấn luyện nội dung pháp luật nội dung nghiệp vụ, trong đó có 01 người huấn luyện nội dung chuyên ngành, thực hành phù hợp với chuyên ngành đăng ký huấn luyện, 01 người huấn luyện sơ cứu, cấp cứu tai nạn lao động.</w:t>
      </w:r>
    </w:p>
    <w:p w14:paraId="530EFE42"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xml:space="preserve">- Có tài liệu huấn luyện phù hợp với đối tượng huấn luyện và được xây dựng theo chương trình khung huấn luyện quy định tại </w:t>
      </w:r>
      <w:r w:rsidRPr="007F2377">
        <w:rPr>
          <w:rFonts w:eastAsia="Calibri"/>
          <w:szCs w:val="28"/>
          <w:lang w:val="hr-HR"/>
        </w:rPr>
        <w:t>Nghị</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số</w:t>
      </w:r>
      <w:r w:rsidRPr="00194BF5">
        <w:rPr>
          <w:rFonts w:eastAsia="Calibri"/>
          <w:szCs w:val="28"/>
          <w:lang w:val="hr-HR"/>
        </w:rPr>
        <w:t xml:space="preserve"> 140/2018/NĐ-CP ngày 08/10/2018.</w:t>
      </w:r>
    </w:p>
    <w:p w14:paraId="013D0205"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hr-HR"/>
        </w:rPr>
      </w:pPr>
      <w:r w:rsidRPr="007F2377">
        <w:rPr>
          <w:rFonts w:eastAsia="Calibri"/>
          <w:b/>
          <w:szCs w:val="28"/>
          <w:lang w:val="hr-HR"/>
        </w:rPr>
        <w:t>C</w:t>
      </w:r>
      <w:r w:rsidRPr="00194BF5">
        <w:rPr>
          <w:rFonts w:eastAsia="Calibri"/>
          <w:b/>
          <w:szCs w:val="28"/>
          <w:lang w:val="hr-HR"/>
        </w:rPr>
        <w:t>ă</w:t>
      </w:r>
      <w:r w:rsidRPr="007F2377">
        <w:rPr>
          <w:rFonts w:eastAsia="Calibri"/>
          <w:b/>
          <w:szCs w:val="28"/>
          <w:lang w:val="hr-HR"/>
        </w:rPr>
        <w:t>n</w:t>
      </w:r>
      <w:r w:rsidRPr="00194BF5">
        <w:rPr>
          <w:rFonts w:eastAsia="Calibri"/>
          <w:b/>
          <w:szCs w:val="28"/>
          <w:lang w:val="hr-HR"/>
        </w:rPr>
        <w:t xml:space="preserve"> </w:t>
      </w:r>
      <w:r w:rsidRPr="007F2377">
        <w:rPr>
          <w:rFonts w:eastAsia="Calibri"/>
          <w:b/>
          <w:szCs w:val="28"/>
          <w:lang w:val="hr-HR"/>
        </w:rPr>
        <w:t>cứ</w:t>
      </w:r>
      <w:r w:rsidRPr="00194BF5">
        <w:rPr>
          <w:rFonts w:eastAsia="Calibri"/>
          <w:b/>
          <w:szCs w:val="28"/>
          <w:lang w:val="hr-HR"/>
        </w:rPr>
        <w:t xml:space="preserve"> </w:t>
      </w:r>
      <w:r w:rsidRPr="007F2377">
        <w:rPr>
          <w:rFonts w:eastAsia="Calibri"/>
          <w:b/>
          <w:szCs w:val="28"/>
          <w:lang w:val="hr-HR"/>
        </w:rPr>
        <w:t>ph</w:t>
      </w:r>
      <w:r w:rsidRPr="00194BF5">
        <w:rPr>
          <w:rFonts w:eastAsia="Calibri"/>
          <w:b/>
          <w:szCs w:val="28"/>
          <w:lang w:val="hr-HR"/>
        </w:rPr>
        <w:t>á</w:t>
      </w:r>
      <w:r w:rsidRPr="007F2377">
        <w:rPr>
          <w:rFonts w:eastAsia="Calibri"/>
          <w:b/>
          <w:szCs w:val="28"/>
          <w:lang w:val="hr-HR"/>
        </w:rPr>
        <w:t>p</w:t>
      </w:r>
      <w:r w:rsidRPr="00194BF5">
        <w:rPr>
          <w:rFonts w:eastAsia="Calibri"/>
          <w:b/>
          <w:szCs w:val="28"/>
          <w:lang w:val="hr-HR"/>
        </w:rPr>
        <w:t xml:space="preserve"> </w:t>
      </w:r>
      <w:r w:rsidRPr="007F2377">
        <w:rPr>
          <w:rFonts w:eastAsia="Calibri"/>
          <w:b/>
          <w:szCs w:val="28"/>
          <w:lang w:val="hr-HR"/>
        </w:rPr>
        <w:t>l</w:t>
      </w:r>
      <w:r w:rsidRPr="00194BF5">
        <w:rPr>
          <w:rFonts w:eastAsia="Calibri"/>
          <w:b/>
          <w:szCs w:val="28"/>
          <w:lang w:val="hr-HR"/>
        </w:rPr>
        <w:t xml:space="preserve">ý </w:t>
      </w:r>
      <w:r w:rsidRPr="007F2377">
        <w:rPr>
          <w:rFonts w:eastAsia="Calibri"/>
          <w:b/>
          <w:szCs w:val="28"/>
          <w:lang w:val="hr-HR"/>
        </w:rPr>
        <w:t>của</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1C833DB4" w14:textId="77777777" w:rsidR="00194BF5" w:rsidRPr="00194BF5" w:rsidRDefault="00194BF5" w:rsidP="00194BF5">
      <w:pPr>
        <w:spacing w:before="120" w:after="120" w:line="240" w:lineRule="auto"/>
        <w:ind w:firstLine="567"/>
        <w:rPr>
          <w:rFonts w:eastAsia="Calibri"/>
          <w:bCs/>
          <w:szCs w:val="28"/>
          <w:lang w:val="hr-HR"/>
        </w:rPr>
      </w:pPr>
      <w:r w:rsidRPr="00194BF5">
        <w:rPr>
          <w:rFonts w:eastAsia="Calibri"/>
          <w:bCs/>
          <w:szCs w:val="28"/>
        </w:rPr>
        <w:t xml:space="preserve">- Điều </w:t>
      </w:r>
      <w:r w:rsidRPr="00194BF5">
        <w:rPr>
          <w:rFonts w:eastAsia="Calibri"/>
          <w:bCs/>
          <w:szCs w:val="28"/>
          <w:lang w:val="hr-HR"/>
        </w:rPr>
        <w:t>14 Luật An toàn, vệ sinh lao động s</w:t>
      </w:r>
      <w:r w:rsidRPr="00194BF5">
        <w:rPr>
          <w:rFonts w:eastAsia="Calibri"/>
          <w:szCs w:val="28"/>
        </w:rPr>
        <w:t xml:space="preserve">ố </w:t>
      </w:r>
      <w:r w:rsidRPr="00194BF5">
        <w:rPr>
          <w:rFonts w:eastAsia="Calibri"/>
          <w:szCs w:val="28"/>
          <w:lang w:val="hr-HR"/>
        </w:rPr>
        <w:t>84/2015/QH13</w:t>
      </w:r>
      <w:r w:rsidRPr="00194BF5">
        <w:rPr>
          <w:rFonts w:eastAsia="Calibri"/>
          <w:szCs w:val="28"/>
        </w:rPr>
        <w:t xml:space="preserve"> ngày </w:t>
      </w:r>
      <w:r w:rsidRPr="00194BF5">
        <w:rPr>
          <w:rFonts w:eastAsia="Calibri"/>
          <w:szCs w:val="28"/>
          <w:lang w:val="hr-HR"/>
        </w:rPr>
        <w:t>25/6/2015.</w:t>
      </w:r>
    </w:p>
    <w:p w14:paraId="71E2EB98" w14:textId="77777777" w:rsidR="00194BF5" w:rsidRPr="00194BF5" w:rsidRDefault="00194BF5" w:rsidP="00194BF5">
      <w:pPr>
        <w:spacing w:before="120" w:after="120" w:line="240" w:lineRule="auto"/>
        <w:ind w:firstLine="567"/>
        <w:rPr>
          <w:rFonts w:eastAsia="Calibri"/>
          <w:spacing w:val="-2"/>
          <w:szCs w:val="28"/>
          <w:lang w:val="hr-HR"/>
        </w:rPr>
      </w:pPr>
      <w:r w:rsidRPr="00194BF5">
        <w:rPr>
          <w:rFonts w:eastAsia="Calibri"/>
          <w:bCs/>
          <w:spacing w:val="-2"/>
          <w:szCs w:val="28"/>
        </w:rPr>
        <w:t xml:space="preserve">- </w:t>
      </w:r>
      <w:r w:rsidRPr="00194BF5">
        <w:rPr>
          <w:rFonts w:eastAsia="Calibri"/>
          <w:spacing w:val="-2"/>
          <w:szCs w:val="28"/>
          <w:lang w:val="hr-HR"/>
        </w:rPr>
        <w:t>Nghị định số 44/2016/NĐ-CP ngày 15/5/2016 của Chính phủ quy định chi tiết một số điều của Luật an toàn, vệ sinh lao động về hoạt động kiểm định kỹ thuật an toàn lao động, huấn luyện an toàn, vệ sinh lao động và quan trắc môi trường lao động.</w:t>
      </w:r>
    </w:p>
    <w:p w14:paraId="29751D52" w14:textId="77777777" w:rsidR="00194BF5" w:rsidRPr="00194BF5" w:rsidRDefault="00194BF5" w:rsidP="00194BF5">
      <w:pPr>
        <w:spacing w:before="120" w:after="120" w:line="240" w:lineRule="auto"/>
        <w:ind w:firstLine="567"/>
        <w:rPr>
          <w:rFonts w:eastAsia="Calibri"/>
          <w:szCs w:val="28"/>
          <w:lang w:val="hr-HR"/>
        </w:rPr>
      </w:pPr>
      <w:r w:rsidRPr="00194BF5">
        <w:rPr>
          <w:rFonts w:eastAsia="Calibri"/>
          <w:szCs w:val="28"/>
          <w:lang w:val="hr-HR"/>
        </w:rPr>
        <w:t>- Khoản 13 Điều 1 Nghị định số 140/2018/NĐ-CP ngày 08/10/2018 của Chính phủ về sửa đổi, bổ sung các Nghị định liên quan đến điều kiện kinh doanh và thủ tục hành chính thuộc phạm vị quản lý nhà nước của Bộ Lao động – Thương binh và Xã hội.</w:t>
      </w:r>
    </w:p>
    <w:p w14:paraId="0CF28EA9" w14:textId="77777777" w:rsidR="00194BF5" w:rsidRPr="00194BF5" w:rsidRDefault="00194BF5" w:rsidP="00770D89">
      <w:pPr>
        <w:numPr>
          <w:ilvl w:val="1"/>
          <w:numId w:val="11"/>
        </w:numPr>
        <w:spacing w:before="120" w:after="120" w:line="240" w:lineRule="auto"/>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gridCol w:w="2835"/>
        <w:gridCol w:w="2413"/>
      </w:tblGrid>
      <w:tr w:rsidR="00194BF5" w:rsidRPr="00194BF5" w14:paraId="7737818A" w14:textId="77777777" w:rsidTr="00D26993">
        <w:trPr>
          <w:jc w:val="center"/>
        </w:trPr>
        <w:tc>
          <w:tcPr>
            <w:tcW w:w="9067" w:type="dxa"/>
          </w:tcPr>
          <w:p w14:paraId="5057A1E4" w14:textId="77777777" w:rsidR="00194BF5" w:rsidRPr="00194BF5" w:rsidRDefault="00194BF5" w:rsidP="00194BF5">
            <w:pPr>
              <w:spacing w:line="240" w:lineRule="auto"/>
              <w:jc w:val="center"/>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2835" w:type="dxa"/>
          </w:tcPr>
          <w:p w14:paraId="4CEA8005" w14:textId="77777777" w:rsidR="00194BF5" w:rsidRPr="00194BF5" w:rsidRDefault="00194BF5" w:rsidP="00194BF5">
            <w:pPr>
              <w:spacing w:line="240" w:lineRule="auto"/>
              <w:jc w:val="center"/>
              <w:textAlignment w:val="baseline"/>
              <w:rPr>
                <w:rFonts w:eastAsia="Calibri"/>
                <w:b/>
                <w:szCs w:val="28"/>
                <w:lang w:val="pt-BR" w:eastAsia="vi-VN"/>
              </w:rPr>
            </w:pPr>
            <w:r w:rsidRPr="00194BF5">
              <w:rPr>
                <w:rFonts w:eastAsia="Calibri"/>
                <w:b/>
                <w:szCs w:val="28"/>
                <w:lang w:val="pt-BR" w:eastAsia="vi-VN"/>
              </w:rPr>
              <w:t>Bộ phận lưu trữ</w:t>
            </w:r>
          </w:p>
        </w:tc>
        <w:tc>
          <w:tcPr>
            <w:tcW w:w="2413" w:type="dxa"/>
          </w:tcPr>
          <w:p w14:paraId="5B3E11A3" w14:textId="77777777" w:rsidR="00194BF5" w:rsidRPr="00194BF5" w:rsidRDefault="00194BF5" w:rsidP="00194BF5">
            <w:pPr>
              <w:spacing w:line="240" w:lineRule="auto"/>
              <w:jc w:val="center"/>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52F05988" w14:textId="77777777" w:rsidTr="00D26993">
        <w:trPr>
          <w:jc w:val="center"/>
        </w:trPr>
        <w:tc>
          <w:tcPr>
            <w:tcW w:w="9067" w:type="dxa"/>
          </w:tcPr>
          <w:p w14:paraId="2771777B" w14:textId="77777777" w:rsidR="00194BF5" w:rsidRPr="00194BF5" w:rsidRDefault="00194BF5" w:rsidP="00194BF5">
            <w:pPr>
              <w:spacing w:line="240" w:lineRule="auto"/>
              <w:textAlignment w:val="baseline"/>
              <w:rPr>
                <w:rFonts w:eastAsia="Calibri"/>
                <w:szCs w:val="28"/>
                <w:lang w:val="pt-BR" w:eastAsia="vi-VN"/>
              </w:rPr>
            </w:pPr>
            <w:r w:rsidRPr="00194BF5">
              <w:rPr>
                <w:rFonts w:eastAsia="Calibri"/>
                <w:szCs w:val="28"/>
                <w:lang w:val="pt-BR" w:eastAsia="vi-VN"/>
              </w:rPr>
              <w:t>- Như mục 5.2;</w:t>
            </w:r>
          </w:p>
          <w:p w14:paraId="47017656" w14:textId="77777777" w:rsidR="00194BF5" w:rsidRPr="00194BF5" w:rsidRDefault="00194BF5" w:rsidP="00194BF5">
            <w:pPr>
              <w:spacing w:line="240" w:lineRule="auto"/>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2835" w:type="dxa"/>
            <w:vAlign w:val="center"/>
          </w:tcPr>
          <w:p w14:paraId="1E25941E" w14:textId="77777777" w:rsidR="00194BF5" w:rsidRPr="00194BF5" w:rsidRDefault="00194BF5" w:rsidP="00194BF5">
            <w:pPr>
              <w:spacing w:line="240" w:lineRule="auto"/>
              <w:jc w:val="center"/>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2413" w:type="dxa"/>
            <w:vMerge w:val="restart"/>
            <w:vAlign w:val="center"/>
          </w:tcPr>
          <w:p w14:paraId="22AFF255" w14:textId="77777777" w:rsidR="00194BF5" w:rsidRPr="00194BF5" w:rsidRDefault="00194BF5" w:rsidP="00194BF5">
            <w:pPr>
              <w:spacing w:line="240" w:lineRule="auto"/>
              <w:jc w:val="center"/>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42DF6EEF" w14:textId="77777777" w:rsidTr="00D26993">
        <w:trPr>
          <w:jc w:val="center"/>
        </w:trPr>
        <w:tc>
          <w:tcPr>
            <w:tcW w:w="9067" w:type="dxa"/>
          </w:tcPr>
          <w:p w14:paraId="69A78827" w14:textId="77777777" w:rsidR="00194BF5" w:rsidRPr="00194BF5" w:rsidRDefault="00194BF5" w:rsidP="00194BF5">
            <w:pPr>
              <w:spacing w:line="240" w:lineRule="auto"/>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5B1F2086" w14:textId="77777777" w:rsidR="00194BF5" w:rsidRPr="00194BF5" w:rsidRDefault="00194BF5" w:rsidP="00194BF5">
            <w:pPr>
              <w:spacing w:line="240" w:lineRule="auto"/>
              <w:jc w:val="center"/>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2413" w:type="dxa"/>
            <w:vMerge/>
          </w:tcPr>
          <w:p w14:paraId="542FA525" w14:textId="77777777" w:rsidR="00194BF5" w:rsidRPr="00194BF5" w:rsidRDefault="00194BF5" w:rsidP="00194BF5">
            <w:pPr>
              <w:spacing w:line="240" w:lineRule="auto"/>
              <w:textAlignment w:val="baseline"/>
              <w:rPr>
                <w:rFonts w:eastAsia="Calibri"/>
                <w:szCs w:val="28"/>
                <w:lang w:eastAsia="vi-VN"/>
              </w:rPr>
            </w:pPr>
          </w:p>
        </w:tc>
      </w:tr>
    </w:tbl>
    <w:p w14:paraId="10AF8F48" w14:textId="77777777" w:rsidR="00194BF5" w:rsidRPr="00194BF5" w:rsidRDefault="00194BF5" w:rsidP="00194BF5">
      <w:pPr>
        <w:spacing w:before="120" w:after="120" w:line="240" w:lineRule="auto"/>
        <w:jc w:val="left"/>
        <w:rPr>
          <w:rFonts w:eastAsia="Calibri"/>
          <w:sz w:val="26"/>
          <w:szCs w:val="26"/>
          <w:lang w:val="pt-BR"/>
        </w:rPr>
        <w:sectPr w:rsidR="00194BF5" w:rsidRPr="00194BF5" w:rsidSect="005326CE">
          <w:pgSz w:w="16840" w:h="11907" w:orient="landscape" w:code="9"/>
          <w:pgMar w:top="1134" w:right="1021" w:bottom="1134" w:left="1871" w:header="709" w:footer="709" w:gutter="0"/>
          <w:cols w:space="720"/>
          <w:titlePg/>
          <w:docGrid w:linePitch="360"/>
        </w:sectPr>
      </w:pPr>
    </w:p>
    <w:p w14:paraId="3A18896F"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bCs/>
          <w:sz w:val="26"/>
          <w:szCs w:val="26"/>
          <w:lang w:val="en-US"/>
        </w:rPr>
        <w:t>Mẫu số 01</w:t>
      </w:r>
    </w:p>
    <w:tbl>
      <w:tblPr>
        <w:tblW w:w="5477" w:type="pct"/>
        <w:jc w:val="center"/>
        <w:tblCellMar>
          <w:left w:w="0" w:type="dxa"/>
          <w:right w:w="0" w:type="dxa"/>
        </w:tblCellMar>
        <w:tblLook w:val="04A0" w:firstRow="1" w:lastRow="0" w:firstColumn="1" w:lastColumn="0" w:noHBand="0" w:noVBand="1"/>
      </w:tblPr>
      <w:tblGrid>
        <w:gridCol w:w="3925"/>
        <w:gridCol w:w="6012"/>
      </w:tblGrid>
      <w:tr w:rsidR="00194BF5" w:rsidRPr="00194BF5" w14:paraId="41D7B1E1" w14:textId="77777777" w:rsidTr="00D26993">
        <w:trPr>
          <w:jc w:val="center"/>
        </w:trPr>
        <w:tc>
          <w:tcPr>
            <w:tcW w:w="3901" w:type="dxa"/>
            <w:tcBorders>
              <w:top w:val="nil"/>
              <w:left w:val="nil"/>
              <w:bottom w:val="nil"/>
              <w:right w:val="nil"/>
            </w:tcBorders>
          </w:tcPr>
          <w:p w14:paraId="5A5D3DB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r w:rsidRPr="00194BF5">
              <w:rPr>
                <w:rFonts w:eastAsia="Times New Roman"/>
                <w:sz w:val="26"/>
                <w:szCs w:val="26"/>
                <w:lang w:val="en-US"/>
              </w:rPr>
              <w:br/>
            </w:r>
            <w:r w:rsidRPr="00194BF5">
              <w:rPr>
                <w:rFonts w:eastAsia="Times New Roman"/>
                <w:b/>
                <w:bCs/>
                <w:sz w:val="26"/>
                <w:szCs w:val="26"/>
                <w:lang w:val="en-US"/>
              </w:rPr>
              <w:t>TÊN TỔ CHỨC/DOANH NGHIỆP</w:t>
            </w:r>
            <w:r w:rsidRPr="00194BF5">
              <w:rPr>
                <w:rFonts w:eastAsia="Times New Roman"/>
                <w:b/>
                <w:bCs/>
                <w:sz w:val="26"/>
                <w:szCs w:val="26"/>
                <w:lang w:val="en-US"/>
              </w:rPr>
              <w:br/>
              <w:t>-------</w:t>
            </w:r>
          </w:p>
        </w:tc>
        <w:tc>
          <w:tcPr>
            <w:tcW w:w="5974" w:type="dxa"/>
            <w:tcBorders>
              <w:top w:val="nil"/>
              <w:left w:val="nil"/>
              <w:bottom w:val="nil"/>
              <w:right w:val="nil"/>
            </w:tcBorders>
          </w:tcPr>
          <w:p w14:paraId="46157FE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r w:rsidRPr="00194BF5">
              <w:rPr>
                <w:rFonts w:eastAsia="Times New Roman"/>
                <w:b/>
                <w:bCs/>
                <w:sz w:val="26"/>
                <w:szCs w:val="26"/>
                <w:lang w:val="en-US"/>
              </w:rPr>
              <w:br/>
              <w:t>Độc lập - Tự do - Hạnh phúc</w:t>
            </w:r>
            <w:r w:rsidRPr="00194BF5">
              <w:rPr>
                <w:rFonts w:eastAsia="Times New Roman"/>
                <w:b/>
                <w:bCs/>
                <w:sz w:val="26"/>
                <w:szCs w:val="26"/>
                <w:lang w:val="en-US"/>
              </w:rPr>
              <w:br/>
              <w:t>---------------</w:t>
            </w:r>
          </w:p>
        </w:tc>
      </w:tr>
      <w:tr w:rsidR="00194BF5" w:rsidRPr="00194BF5" w14:paraId="73B81B30" w14:textId="77777777" w:rsidTr="00D26993">
        <w:trPr>
          <w:jc w:val="center"/>
        </w:trPr>
        <w:tc>
          <w:tcPr>
            <w:tcW w:w="3901" w:type="dxa"/>
            <w:tcBorders>
              <w:top w:val="nil"/>
              <w:left w:val="nil"/>
              <w:bottom w:val="nil"/>
              <w:right w:val="nil"/>
            </w:tcBorders>
          </w:tcPr>
          <w:p w14:paraId="0ACFE81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5974" w:type="dxa"/>
            <w:tcBorders>
              <w:top w:val="nil"/>
              <w:left w:val="nil"/>
              <w:bottom w:val="nil"/>
              <w:right w:val="nil"/>
            </w:tcBorders>
          </w:tcPr>
          <w:p w14:paraId="6507B503"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i/>
                <w:iCs/>
                <w:sz w:val="26"/>
                <w:szCs w:val="26"/>
                <w:lang w:val="en-US"/>
              </w:rPr>
              <w:t>……….., ngày … tháng … năm ………</w:t>
            </w:r>
          </w:p>
        </w:tc>
      </w:tr>
    </w:tbl>
    <w:p w14:paraId="78F7FE3D"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5CE1697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ĐƠN ĐỀ NGHỊ</w:t>
      </w:r>
    </w:p>
    <w:p w14:paraId="4E97C51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Cấp Giấy chứng nhận đủ điều kiện hoạt động huấn luyện an toàn, vệ sinh lao động (thay đổi, bổ sung phạm vi hoạt động huấn luyện)</w:t>
      </w:r>
    </w:p>
    <w:p w14:paraId="2F70A21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p w14:paraId="0F069EE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Kính gửi:……………………..</w:t>
      </w:r>
    </w:p>
    <w:p w14:paraId="0C09C767"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1. Tên tổ chức/doanh nghiệp đăng ký: …………………………………</w:t>
      </w:r>
    </w:p>
    <w:p w14:paraId="6E336D97"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2. Địa chỉ trụ sở chính: ……………………………………………………</w:t>
      </w:r>
    </w:p>
    <w:p w14:paraId="46003C61"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Điện thoại: ………......Fax:………….. Email:…………………………</w:t>
      </w:r>
    </w:p>
    <w:p w14:paraId="12193F4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Địa chỉ chi nhánh/cơ sở huấn luyện khác (nếu có): ………………………</w:t>
      </w:r>
    </w:p>
    <w:p w14:paraId="6D9CC800"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3. Quyết định thành lập, giấy chứng nhận đầu tư hoặc giấy phép kinh doanh:</w:t>
      </w:r>
    </w:p>
    <w:p w14:paraId="32B19FF6"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Số: …………………………Ngày tháng năm cấp: ……………………</w:t>
      </w:r>
    </w:p>
    <w:p w14:paraId="635272DD"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Cơ quan ra quyết định hoặc cấp:………………………………………</w:t>
      </w:r>
    </w:p>
    <w:p w14:paraId="6D0D6199"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4. Họ và tên người đứng đầu tổ chức/doanh nghiệp: ……………………</w:t>
      </w:r>
    </w:p>
    <w:p w14:paraId="3566183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Địa chỉ: ……………………………………………………………………</w:t>
      </w:r>
    </w:p>
    <w:p w14:paraId="28BB52D7"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Số chứng minh nhân dân/căn cước công dân/hộ chiếu: …………………</w:t>
      </w:r>
    </w:p>
    <w:p w14:paraId="3565D4AD"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5. Đăng ký công bố hoạt động huấn luyện/tự huấn luyện an toàn, vệ sinh lao động đạt hạng (B, C) ... trong phạm vi hoạt động huấn luyện lĩnh vực, công việc/sửa đổi, bổ sung phạm vi hoạt động huấn luyện như sau (có bản thuyết minh điều kiện hoạt động huấn luyện an toàn, vệ sinh lao động kèm theo): ………………………………………</w:t>
      </w:r>
    </w:p>
    <w:p w14:paraId="1E9CD122"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Chúng tôi xin cam kết thực hiện đúng quy định pháp luật về hoạt động huấn luyện an toàn, vệ sinh lao động và quy định của pháp luật có liên quan./.</w:t>
      </w:r>
    </w:p>
    <w:tbl>
      <w:tblPr>
        <w:tblW w:w="5000" w:type="pct"/>
        <w:jc w:val="center"/>
        <w:tblCellMar>
          <w:left w:w="0" w:type="dxa"/>
          <w:right w:w="0" w:type="dxa"/>
        </w:tblCellMar>
        <w:tblLook w:val="04A0" w:firstRow="1" w:lastRow="0" w:firstColumn="1" w:lastColumn="0" w:noHBand="0" w:noVBand="1"/>
      </w:tblPr>
      <w:tblGrid>
        <w:gridCol w:w="4467"/>
        <w:gridCol w:w="4605"/>
      </w:tblGrid>
      <w:tr w:rsidR="00194BF5" w:rsidRPr="00194BF5" w14:paraId="5849A27A" w14:textId="77777777" w:rsidTr="00D26993">
        <w:trPr>
          <w:jc w:val="center"/>
        </w:trPr>
        <w:tc>
          <w:tcPr>
            <w:tcW w:w="4616" w:type="dxa"/>
            <w:tcBorders>
              <w:top w:val="nil"/>
              <w:left w:val="nil"/>
              <w:bottom w:val="nil"/>
              <w:right w:val="nil"/>
            </w:tcBorders>
          </w:tcPr>
          <w:p w14:paraId="010FC87E"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4732" w:type="dxa"/>
            <w:tcBorders>
              <w:top w:val="nil"/>
              <w:left w:val="nil"/>
              <w:bottom w:val="nil"/>
              <w:right w:val="nil"/>
            </w:tcBorders>
          </w:tcPr>
          <w:p w14:paraId="558B33A8"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NGƯỜI ĐỨNG ĐẦU</w:t>
            </w:r>
            <w:r w:rsidRPr="00194BF5">
              <w:rPr>
                <w:rFonts w:eastAsia="Times New Roman"/>
                <w:sz w:val="26"/>
                <w:szCs w:val="26"/>
                <w:lang w:val="en-US"/>
              </w:rPr>
              <w:br/>
            </w:r>
            <w:r w:rsidRPr="00194BF5">
              <w:rPr>
                <w:rFonts w:eastAsia="Times New Roman"/>
                <w:i/>
                <w:iCs/>
                <w:sz w:val="26"/>
                <w:szCs w:val="26"/>
                <w:lang w:val="en-US"/>
              </w:rPr>
              <w:t>(Ký, ghi rõ họ tên và đóng dấu)</w:t>
            </w:r>
          </w:p>
        </w:tc>
      </w:tr>
    </w:tbl>
    <w:p w14:paraId="1BEAFD96"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210F201D" w14:textId="77777777" w:rsidR="00194BF5" w:rsidRPr="00194BF5" w:rsidRDefault="00194BF5" w:rsidP="00194BF5">
      <w:pPr>
        <w:spacing w:before="120" w:after="120" w:line="240" w:lineRule="auto"/>
        <w:jc w:val="left"/>
        <w:rPr>
          <w:rFonts w:eastAsia="Times New Roman"/>
          <w:bCs/>
          <w:sz w:val="26"/>
          <w:szCs w:val="26"/>
          <w:lang w:val="en-US"/>
        </w:rPr>
      </w:pPr>
      <w:r w:rsidRPr="00194BF5">
        <w:rPr>
          <w:rFonts w:eastAsia="Times New Roman"/>
          <w:bCs/>
          <w:sz w:val="26"/>
          <w:szCs w:val="26"/>
          <w:lang w:val="en-US"/>
        </w:rPr>
        <w:br w:type="page"/>
      </w:r>
    </w:p>
    <w:p w14:paraId="5C4FA9FD"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bCs/>
          <w:sz w:val="26"/>
          <w:szCs w:val="26"/>
          <w:lang w:val="en-US"/>
        </w:rPr>
        <w:t>Mẫu số 02</w:t>
      </w:r>
    </w:p>
    <w:tbl>
      <w:tblPr>
        <w:tblW w:w="5617" w:type="pct"/>
        <w:jc w:val="center"/>
        <w:tblCellMar>
          <w:left w:w="0" w:type="dxa"/>
          <w:right w:w="0" w:type="dxa"/>
        </w:tblCellMar>
        <w:tblLook w:val="04A0" w:firstRow="1" w:lastRow="0" w:firstColumn="1" w:lastColumn="0" w:noHBand="0" w:noVBand="1"/>
      </w:tblPr>
      <w:tblGrid>
        <w:gridCol w:w="4154"/>
        <w:gridCol w:w="6037"/>
      </w:tblGrid>
      <w:tr w:rsidR="00194BF5" w:rsidRPr="00194BF5" w14:paraId="738A7A55" w14:textId="77777777" w:rsidTr="00D26993">
        <w:trPr>
          <w:jc w:val="center"/>
        </w:trPr>
        <w:tc>
          <w:tcPr>
            <w:tcW w:w="4128" w:type="dxa"/>
            <w:tcBorders>
              <w:top w:val="nil"/>
              <w:left w:val="nil"/>
              <w:bottom w:val="nil"/>
              <w:right w:val="nil"/>
            </w:tcBorders>
          </w:tcPr>
          <w:p w14:paraId="7739244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CƠ QUAN CHỦ QUẢN (nếu có)</w:t>
            </w:r>
            <w:r w:rsidRPr="00194BF5">
              <w:rPr>
                <w:rFonts w:eastAsia="Times New Roman"/>
                <w:sz w:val="26"/>
                <w:szCs w:val="26"/>
                <w:lang w:val="en-US"/>
              </w:rPr>
              <w:br/>
            </w:r>
            <w:r w:rsidRPr="00194BF5">
              <w:rPr>
                <w:rFonts w:eastAsia="Times New Roman"/>
                <w:b/>
                <w:bCs/>
                <w:sz w:val="26"/>
                <w:szCs w:val="26"/>
                <w:lang w:val="en-US"/>
              </w:rPr>
              <w:t>TÊN TỔ CHỨC/DOANH NGHIỆP</w:t>
            </w:r>
            <w:r w:rsidRPr="00194BF5">
              <w:rPr>
                <w:rFonts w:eastAsia="Times New Roman"/>
                <w:b/>
                <w:bCs/>
                <w:sz w:val="26"/>
                <w:szCs w:val="26"/>
                <w:lang w:val="en-US"/>
              </w:rPr>
              <w:br/>
              <w:t>-------</w:t>
            </w:r>
          </w:p>
        </w:tc>
        <w:tc>
          <w:tcPr>
            <w:tcW w:w="5999" w:type="dxa"/>
            <w:tcBorders>
              <w:top w:val="nil"/>
              <w:left w:val="nil"/>
              <w:bottom w:val="nil"/>
              <w:right w:val="nil"/>
            </w:tcBorders>
          </w:tcPr>
          <w:p w14:paraId="6630A72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CỘNG HÒA XÃ HỘI CHỦ NGHĨA VIỆT NAM</w:t>
            </w:r>
            <w:r w:rsidRPr="00194BF5">
              <w:rPr>
                <w:rFonts w:eastAsia="Times New Roman"/>
                <w:b/>
                <w:bCs/>
                <w:sz w:val="26"/>
                <w:szCs w:val="26"/>
                <w:lang w:val="en-US"/>
              </w:rPr>
              <w:br/>
              <w:t>Độc lập - Tự do - Hạnh phúc</w:t>
            </w:r>
            <w:r w:rsidRPr="00194BF5">
              <w:rPr>
                <w:rFonts w:eastAsia="Times New Roman"/>
                <w:b/>
                <w:bCs/>
                <w:sz w:val="26"/>
                <w:szCs w:val="26"/>
                <w:lang w:val="en-US"/>
              </w:rPr>
              <w:br/>
              <w:t>---------------</w:t>
            </w:r>
          </w:p>
        </w:tc>
      </w:tr>
      <w:tr w:rsidR="00194BF5" w:rsidRPr="00194BF5" w14:paraId="385A6084" w14:textId="77777777" w:rsidTr="00D26993">
        <w:trPr>
          <w:jc w:val="center"/>
        </w:trPr>
        <w:tc>
          <w:tcPr>
            <w:tcW w:w="4128" w:type="dxa"/>
            <w:tcBorders>
              <w:top w:val="nil"/>
              <w:left w:val="nil"/>
              <w:bottom w:val="nil"/>
              <w:right w:val="nil"/>
            </w:tcBorders>
          </w:tcPr>
          <w:p w14:paraId="2283FAE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5999" w:type="dxa"/>
            <w:tcBorders>
              <w:top w:val="nil"/>
              <w:left w:val="nil"/>
              <w:bottom w:val="nil"/>
              <w:right w:val="nil"/>
            </w:tcBorders>
          </w:tcPr>
          <w:p w14:paraId="3C3E2D3D" w14:textId="77777777" w:rsidR="00194BF5" w:rsidRPr="00194BF5" w:rsidRDefault="00194BF5" w:rsidP="00194BF5">
            <w:pPr>
              <w:spacing w:before="120" w:after="120" w:line="240" w:lineRule="auto"/>
              <w:jc w:val="right"/>
              <w:rPr>
                <w:rFonts w:eastAsia="Times New Roman"/>
                <w:sz w:val="26"/>
                <w:szCs w:val="26"/>
                <w:lang w:val="en-US"/>
              </w:rPr>
            </w:pPr>
            <w:r w:rsidRPr="00194BF5">
              <w:rPr>
                <w:rFonts w:eastAsia="Times New Roman"/>
                <w:i/>
                <w:iCs/>
                <w:sz w:val="26"/>
                <w:szCs w:val="26"/>
                <w:lang w:val="en-US"/>
              </w:rPr>
              <w:t>……….., ngày… tháng … năm ………</w:t>
            </w:r>
          </w:p>
        </w:tc>
      </w:tr>
    </w:tbl>
    <w:p w14:paraId="7E357C3E"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p w14:paraId="64EC63F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BẢN THUYẾT MINH</w:t>
      </w:r>
    </w:p>
    <w:p w14:paraId="5BC4B85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Về quy mô huấn luyện và các điều kiện, giải pháp thực hiện</w:t>
      </w:r>
    </w:p>
    <w:p w14:paraId="24E12D90"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b/>
          <w:bCs/>
          <w:sz w:val="26"/>
          <w:szCs w:val="26"/>
          <w:lang w:val="en-US"/>
        </w:rPr>
        <w:t>I. Cơ sở vật chất và thiết bị của tổ chức/doanh nghiệp</w:t>
      </w:r>
    </w:p>
    <w:p w14:paraId="6D9DB11F"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1. Tổng quan về cơ sở vật chất chung của tổ chức/doanh nghiệp</w:t>
      </w:r>
    </w:p>
    <w:p w14:paraId="55A0DADC"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và tổng diện tích sử dụng của từng công trình của trụ sở chính:……………………………………………………………..…</w:t>
      </w:r>
    </w:p>
    <w:p w14:paraId="16F919A5"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và tổng diện tích sử dụng của từng công trình của chi nhánh/cơ sở huấn luyện khác (nếu có): ……………………………………..</w:t>
      </w:r>
    </w:p>
    <w:p w14:paraId="6D597BBF"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2. Công trình, phòng học sử dụng cho huấn luyện:</w:t>
      </w:r>
    </w:p>
    <w:p w14:paraId="1CED400E"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Phòng học: ………………………………………………………..</w:t>
      </w:r>
    </w:p>
    <w:p w14:paraId="54BF21B1"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Phòng thí nghiệm/thực nghiệm, xưởng thực hành: ……………………..</w:t>
      </w:r>
    </w:p>
    <w:p w14:paraId="437C5D84"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 Công trình phụ trợ (hội trường; thư viện; khu thể thao; ký túc xá...): ……………….</w:t>
      </w:r>
    </w:p>
    <w:p w14:paraId="151C5F1B" w14:textId="77777777" w:rsidR="00194BF5" w:rsidRPr="00194BF5" w:rsidRDefault="00194BF5" w:rsidP="00194BF5">
      <w:pPr>
        <w:spacing w:before="120" w:after="120" w:line="240" w:lineRule="auto"/>
        <w:rPr>
          <w:rFonts w:eastAsia="Times New Roman"/>
          <w:sz w:val="26"/>
          <w:szCs w:val="26"/>
          <w:lang w:val="en-US"/>
        </w:rPr>
      </w:pPr>
      <w:r w:rsidRPr="00194BF5">
        <w:rPr>
          <w:rFonts w:eastAsia="Times New Roman"/>
          <w:sz w:val="26"/>
          <w:szCs w:val="26"/>
          <w:lang w:val="en-US"/>
        </w:rPr>
        <w:t>3. Các thiết bị huấn luyện:</w:t>
      </w:r>
    </w:p>
    <w:tbl>
      <w:tblPr>
        <w:tblW w:w="5000" w:type="pct"/>
        <w:jc w:val="center"/>
        <w:tblCellMar>
          <w:left w:w="0" w:type="dxa"/>
          <w:right w:w="0" w:type="dxa"/>
        </w:tblCellMar>
        <w:tblLook w:val="04A0" w:firstRow="1" w:lastRow="0" w:firstColumn="1" w:lastColumn="0" w:noHBand="0" w:noVBand="1"/>
      </w:tblPr>
      <w:tblGrid>
        <w:gridCol w:w="1072"/>
        <w:gridCol w:w="2939"/>
        <w:gridCol w:w="3049"/>
        <w:gridCol w:w="2032"/>
      </w:tblGrid>
      <w:tr w:rsidR="00194BF5" w:rsidRPr="00194BF5" w14:paraId="38078B6D" w14:textId="77777777" w:rsidTr="00D26993">
        <w:trPr>
          <w:jc w:val="center"/>
        </w:trPr>
        <w:tc>
          <w:tcPr>
            <w:tcW w:w="1206" w:type="dxa"/>
            <w:tcBorders>
              <w:top w:val="single" w:sz="8" w:space="0" w:color="auto"/>
              <w:left w:val="single" w:sz="8" w:space="0" w:color="auto"/>
              <w:bottom w:val="single" w:sz="8" w:space="0" w:color="auto"/>
              <w:right w:val="single" w:sz="8" w:space="0" w:color="auto"/>
            </w:tcBorders>
            <w:vAlign w:val="center"/>
          </w:tcPr>
          <w:p w14:paraId="7C79539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TT</w:t>
            </w:r>
          </w:p>
        </w:tc>
        <w:tc>
          <w:tcPr>
            <w:tcW w:w="3399" w:type="dxa"/>
            <w:tcBorders>
              <w:top w:val="single" w:sz="8" w:space="0" w:color="auto"/>
              <w:left w:val="nil"/>
              <w:bottom w:val="single" w:sz="8" w:space="0" w:color="auto"/>
              <w:right w:val="single" w:sz="8" w:space="0" w:color="auto"/>
            </w:tcBorders>
            <w:vAlign w:val="center"/>
          </w:tcPr>
          <w:p w14:paraId="5588BE5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Tên thiết bị</w:t>
            </w:r>
          </w:p>
        </w:tc>
        <w:tc>
          <w:tcPr>
            <w:tcW w:w="3438" w:type="dxa"/>
            <w:tcBorders>
              <w:top w:val="single" w:sz="8" w:space="0" w:color="auto"/>
              <w:left w:val="nil"/>
              <w:bottom w:val="single" w:sz="8" w:space="0" w:color="auto"/>
              <w:right w:val="single" w:sz="8" w:space="0" w:color="auto"/>
            </w:tcBorders>
            <w:vAlign w:val="center"/>
          </w:tcPr>
          <w:p w14:paraId="79FA0A0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Số lượng</w:t>
            </w:r>
          </w:p>
        </w:tc>
        <w:tc>
          <w:tcPr>
            <w:tcW w:w="2335" w:type="dxa"/>
            <w:tcBorders>
              <w:top w:val="single" w:sz="8" w:space="0" w:color="auto"/>
              <w:left w:val="nil"/>
              <w:bottom w:val="single" w:sz="8" w:space="0" w:color="auto"/>
              <w:right w:val="single" w:sz="8" w:space="0" w:color="auto"/>
            </w:tcBorders>
            <w:vAlign w:val="center"/>
          </w:tcPr>
          <w:p w14:paraId="085ECDB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Ghi chú</w:t>
            </w:r>
          </w:p>
        </w:tc>
      </w:tr>
      <w:tr w:rsidR="00194BF5" w:rsidRPr="00194BF5" w14:paraId="6BF73910"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147C9E2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3399" w:type="dxa"/>
            <w:tcBorders>
              <w:top w:val="nil"/>
              <w:left w:val="nil"/>
              <w:bottom w:val="single" w:sz="8" w:space="0" w:color="auto"/>
              <w:right w:val="single" w:sz="8" w:space="0" w:color="auto"/>
            </w:tcBorders>
            <w:vAlign w:val="center"/>
          </w:tcPr>
          <w:p w14:paraId="0BCD0C6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5462708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5F8427C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175DFE68"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0654FC0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3399" w:type="dxa"/>
            <w:tcBorders>
              <w:top w:val="nil"/>
              <w:left w:val="nil"/>
              <w:bottom w:val="single" w:sz="8" w:space="0" w:color="auto"/>
              <w:right w:val="single" w:sz="8" w:space="0" w:color="auto"/>
            </w:tcBorders>
            <w:vAlign w:val="center"/>
          </w:tcPr>
          <w:p w14:paraId="05542FBF"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09B8582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001A98A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1134E975" w14:textId="77777777" w:rsidTr="00D26993">
        <w:trPr>
          <w:jc w:val="center"/>
        </w:trPr>
        <w:tc>
          <w:tcPr>
            <w:tcW w:w="1206" w:type="dxa"/>
            <w:tcBorders>
              <w:top w:val="nil"/>
              <w:left w:val="single" w:sz="8" w:space="0" w:color="auto"/>
              <w:bottom w:val="single" w:sz="8" w:space="0" w:color="auto"/>
              <w:right w:val="single" w:sz="8" w:space="0" w:color="auto"/>
            </w:tcBorders>
            <w:vAlign w:val="center"/>
          </w:tcPr>
          <w:p w14:paraId="0BF58BD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3399" w:type="dxa"/>
            <w:tcBorders>
              <w:top w:val="nil"/>
              <w:left w:val="nil"/>
              <w:bottom w:val="single" w:sz="8" w:space="0" w:color="auto"/>
              <w:right w:val="single" w:sz="8" w:space="0" w:color="auto"/>
            </w:tcBorders>
            <w:vAlign w:val="center"/>
          </w:tcPr>
          <w:p w14:paraId="66017CF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438" w:type="dxa"/>
            <w:tcBorders>
              <w:top w:val="nil"/>
              <w:left w:val="nil"/>
              <w:bottom w:val="single" w:sz="8" w:space="0" w:color="auto"/>
              <w:right w:val="single" w:sz="8" w:space="0" w:color="auto"/>
            </w:tcBorders>
            <w:vAlign w:val="center"/>
          </w:tcPr>
          <w:p w14:paraId="6223E9E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2335" w:type="dxa"/>
            <w:tcBorders>
              <w:top w:val="nil"/>
              <w:left w:val="nil"/>
              <w:bottom w:val="single" w:sz="8" w:space="0" w:color="auto"/>
              <w:right w:val="single" w:sz="8" w:space="0" w:color="auto"/>
            </w:tcBorders>
            <w:vAlign w:val="center"/>
          </w:tcPr>
          <w:p w14:paraId="16D1FF1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35ECF2E3" w14:textId="77777777" w:rsidR="00194BF5" w:rsidRPr="007F2377" w:rsidRDefault="00194BF5" w:rsidP="00194BF5">
      <w:pPr>
        <w:spacing w:before="120" w:after="120" w:line="240" w:lineRule="auto"/>
        <w:jc w:val="left"/>
        <w:rPr>
          <w:rFonts w:eastAsia="Times New Roman"/>
          <w:sz w:val="26"/>
          <w:szCs w:val="26"/>
        </w:rPr>
      </w:pPr>
      <w:r w:rsidRPr="007F2377">
        <w:rPr>
          <w:rFonts w:eastAsia="Times New Roman"/>
          <w:sz w:val="26"/>
          <w:szCs w:val="26"/>
        </w:rPr>
        <w:t> </w:t>
      </w:r>
      <w:r w:rsidRPr="007F2377">
        <w:rPr>
          <w:rFonts w:eastAsia="Times New Roman"/>
          <w:sz w:val="26"/>
          <w:szCs w:val="26"/>
        </w:rPr>
        <w:tab/>
        <w:t>(Kèm theo bản sao giấy chứng nhận sở hữu hoặc thuê hoặc liên kết đối với các máy, thiết bị, phương tiện có yêu cầu nghiêm ngặt về an toàn lao động cần kiểm định kỹ thuật an toàn, vệ sinh lao động)</w:t>
      </w:r>
    </w:p>
    <w:p w14:paraId="5E2ECFF2" w14:textId="77777777" w:rsidR="00194BF5" w:rsidRPr="00194BF5" w:rsidRDefault="00194BF5" w:rsidP="00194BF5">
      <w:pPr>
        <w:spacing w:before="120" w:after="120" w:line="240" w:lineRule="auto"/>
        <w:jc w:val="left"/>
        <w:rPr>
          <w:rFonts w:eastAsia="Times New Roman"/>
          <w:sz w:val="26"/>
          <w:szCs w:val="26"/>
          <w:lang w:val="en-US"/>
        </w:rPr>
      </w:pPr>
      <w:r w:rsidRPr="007F2377">
        <w:rPr>
          <w:rFonts w:eastAsia="Times New Roman"/>
          <w:b/>
          <w:bCs/>
          <w:sz w:val="26"/>
          <w:szCs w:val="26"/>
        </w:rPr>
        <w:br w:type="page"/>
      </w:r>
      <w:r w:rsidRPr="00194BF5">
        <w:rPr>
          <w:rFonts w:eastAsia="Times New Roman"/>
          <w:b/>
          <w:bCs/>
          <w:sz w:val="26"/>
          <w:szCs w:val="26"/>
          <w:lang w:val="en-US"/>
        </w:rPr>
        <w:t>II. Tài liệu huấn luyện</w:t>
      </w:r>
    </w:p>
    <w:tbl>
      <w:tblPr>
        <w:tblW w:w="5000" w:type="pct"/>
        <w:jc w:val="center"/>
        <w:tblCellMar>
          <w:left w:w="0" w:type="dxa"/>
          <w:right w:w="0" w:type="dxa"/>
        </w:tblCellMar>
        <w:tblLook w:val="04A0" w:firstRow="1" w:lastRow="0" w:firstColumn="1" w:lastColumn="0" w:noHBand="0" w:noVBand="1"/>
      </w:tblPr>
      <w:tblGrid>
        <w:gridCol w:w="1057"/>
        <w:gridCol w:w="8035"/>
      </w:tblGrid>
      <w:tr w:rsidR="00194BF5" w:rsidRPr="00194BF5" w14:paraId="4A4609CE" w14:textId="77777777" w:rsidTr="00D26993">
        <w:trPr>
          <w:jc w:val="center"/>
        </w:trPr>
        <w:tc>
          <w:tcPr>
            <w:tcW w:w="1168" w:type="dxa"/>
            <w:tcBorders>
              <w:top w:val="single" w:sz="8" w:space="0" w:color="auto"/>
              <w:left w:val="single" w:sz="8" w:space="0" w:color="auto"/>
              <w:bottom w:val="single" w:sz="8" w:space="0" w:color="auto"/>
              <w:right w:val="single" w:sz="8" w:space="0" w:color="auto"/>
            </w:tcBorders>
            <w:vAlign w:val="center"/>
          </w:tcPr>
          <w:p w14:paraId="44EC5CD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TT</w:t>
            </w:r>
          </w:p>
        </w:tc>
        <w:tc>
          <w:tcPr>
            <w:tcW w:w="9237" w:type="dxa"/>
            <w:tcBorders>
              <w:top w:val="single" w:sz="8" w:space="0" w:color="auto"/>
              <w:left w:val="nil"/>
              <w:bottom w:val="single" w:sz="8" w:space="0" w:color="auto"/>
              <w:right w:val="single" w:sz="8" w:space="0" w:color="auto"/>
            </w:tcBorders>
            <w:vAlign w:val="center"/>
          </w:tcPr>
          <w:p w14:paraId="3AB198F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Tên tài liệu, năm xuất bản hoặc ban hành</w:t>
            </w:r>
          </w:p>
        </w:tc>
      </w:tr>
      <w:tr w:rsidR="00194BF5" w:rsidRPr="00194BF5" w14:paraId="23EE879F"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7BF3080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9237" w:type="dxa"/>
            <w:tcBorders>
              <w:top w:val="nil"/>
              <w:left w:val="nil"/>
              <w:bottom w:val="single" w:sz="8" w:space="0" w:color="auto"/>
              <w:right w:val="single" w:sz="8" w:space="0" w:color="auto"/>
            </w:tcBorders>
            <w:vAlign w:val="center"/>
          </w:tcPr>
          <w:p w14:paraId="358755A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6F51EB40"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10D593F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9237" w:type="dxa"/>
            <w:tcBorders>
              <w:top w:val="nil"/>
              <w:left w:val="nil"/>
              <w:bottom w:val="single" w:sz="8" w:space="0" w:color="auto"/>
              <w:right w:val="single" w:sz="8" w:space="0" w:color="auto"/>
            </w:tcBorders>
            <w:vAlign w:val="center"/>
          </w:tcPr>
          <w:p w14:paraId="6C9A1CD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2E220633" w14:textId="77777777" w:rsidTr="00D26993">
        <w:trPr>
          <w:jc w:val="center"/>
        </w:trPr>
        <w:tc>
          <w:tcPr>
            <w:tcW w:w="1168" w:type="dxa"/>
            <w:tcBorders>
              <w:top w:val="nil"/>
              <w:left w:val="single" w:sz="8" w:space="0" w:color="auto"/>
              <w:bottom w:val="single" w:sz="8" w:space="0" w:color="auto"/>
              <w:right w:val="single" w:sz="8" w:space="0" w:color="auto"/>
            </w:tcBorders>
            <w:vAlign w:val="center"/>
          </w:tcPr>
          <w:p w14:paraId="34BAF37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9237" w:type="dxa"/>
            <w:tcBorders>
              <w:top w:val="nil"/>
              <w:left w:val="nil"/>
              <w:bottom w:val="single" w:sz="8" w:space="0" w:color="auto"/>
              <w:right w:val="single" w:sz="8" w:space="0" w:color="auto"/>
            </w:tcBorders>
            <w:vAlign w:val="center"/>
          </w:tcPr>
          <w:p w14:paraId="031A971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6A548DA5" w14:textId="77777777" w:rsidR="00194BF5" w:rsidRPr="007F2377" w:rsidRDefault="00194BF5" w:rsidP="00194BF5">
      <w:pPr>
        <w:spacing w:before="120" w:after="120" w:line="240" w:lineRule="auto"/>
        <w:jc w:val="left"/>
        <w:rPr>
          <w:rFonts w:eastAsia="Times New Roman"/>
          <w:sz w:val="26"/>
          <w:szCs w:val="26"/>
        </w:rPr>
      </w:pPr>
      <w:r w:rsidRPr="007F2377">
        <w:rPr>
          <w:rFonts w:eastAsia="Times New Roman"/>
          <w:sz w:val="26"/>
          <w:szCs w:val="26"/>
        </w:rPr>
        <w:t> </w:t>
      </w:r>
      <w:r w:rsidRPr="007F2377">
        <w:rPr>
          <w:rFonts w:eastAsia="Times New Roman"/>
          <w:b/>
          <w:bCs/>
          <w:sz w:val="26"/>
          <w:szCs w:val="26"/>
        </w:rPr>
        <w:t>III. Cán bộ quản lý, người huấn luyện cơ hữu</w:t>
      </w:r>
    </w:p>
    <w:tbl>
      <w:tblPr>
        <w:tblW w:w="5000" w:type="pct"/>
        <w:jc w:val="center"/>
        <w:tblCellMar>
          <w:left w:w="0" w:type="dxa"/>
          <w:right w:w="0" w:type="dxa"/>
        </w:tblCellMar>
        <w:tblLook w:val="04A0" w:firstRow="1" w:lastRow="0" w:firstColumn="1" w:lastColumn="0" w:noHBand="0" w:noVBand="1"/>
      </w:tblPr>
      <w:tblGrid>
        <w:gridCol w:w="860"/>
        <w:gridCol w:w="2229"/>
        <w:gridCol w:w="1305"/>
        <w:gridCol w:w="1404"/>
        <w:gridCol w:w="3294"/>
      </w:tblGrid>
      <w:tr w:rsidR="00194BF5" w:rsidRPr="00194BF5" w14:paraId="0260C8C4" w14:textId="77777777" w:rsidTr="00D26993">
        <w:trPr>
          <w:jc w:val="center"/>
        </w:trPr>
        <w:tc>
          <w:tcPr>
            <w:tcW w:w="934" w:type="dxa"/>
            <w:tcBorders>
              <w:top w:val="single" w:sz="8" w:space="0" w:color="auto"/>
              <w:left w:val="single" w:sz="8" w:space="0" w:color="auto"/>
              <w:bottom w:val="single" w:sz="8" w:space="0" w:color="auto"/>
              <w:right w:val="single" w:sz="8" w:space="0" w:color="auto"/>
            </w:tcBorders>
            <w:vAlign w:val="center"/>
          </w:tcPr>
          <w:p w14:paraId="48CAEFD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STT</w:t>
            </w:r>
          </w:p>
        </w:tc>
        <w:tc>
          <w:tcPr>
            <w:tcW w:w="2556" w:type="dxa"/>
            <w:tcBorders>
              <w:top w:val="single" w:sz="8" w:space="0" w:color="auto"/>
              <w:left w:val="nil"/>
              <w:bottom w:val="single" w:sz="8" w:space="0" w:color="auto"/>
              <w:right w:val="single" w:sz="8" w:space="0" w:color="auto"/>
            </w:tcBorders>
            <w:vAlign w:val="center"/>
          </w:tcPr>
          <w:p w14:paraId="2C6029C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Họ tên</w:t>
            </w:r>
          </w:p>
        </w:tc>
        <w:tc>
          <w:tcPr>
            <w:tcW w:w="1466" w:type="dxa"/>
            <w:tcBorders>
              <w:top w:val="single" w:sz="8" w:space="0" w:color="auto"/>
              <w:left w:val="nil"/>
              <w:bottom w:val="single" w:sz="8" w:space="0" w:color="auto"/>
              <w:right w:val="single" w:sz="8" w:space="0" w:color="auto"/>
            </w:tcBorders>
            <w:vAlign w:val="center"/>
          </w:tcPr>
          <w:p w14:paraId="003092B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Năm sinh</w:t>
            </w:r>
          </w:p>
        </w:tc>
        <w:tc>
          <w:tcPr>
            <w:tcW w:w="1531" w:type="dxa"/>
            <w:tcBorders>
              <w:top w:val="single" w:sz="8" w:space="0" w:color="auto"/>
              <w:left w:val="nil"/>
              <w:bottom w:val="single" w:sz="8" w:space="0" w:color="auto"/>
              <w:right w:val="single" w:sz="8" w:space="0" w:color="auto"/>
            </w:tcBorders>
            <w:vAlign w:val="center"/>
          </w:tcPr>
          <w:p w14:paraId="627A1A6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Trình độ chuyên môn</w:t>
            </w:r>
          </w:p>
        </w:tc>
        <w:tc>
          <w:tcPr>
            <w:tcW w:w="3879" w:type="dxa"/>
            <w:tcBorders>
              <w:top w:val="single" w:sz="8" w:space="0" w:color="auto"/>
              <w:left w:val="nil"/>
              <w:bottom w:val="single" w:sz="8" w:space="0" w:color="auto"/>
              <w:right w:val="single" w:sz="8" w:space="0" w:color="auto"/>
            </w:tcBorders>
            <w:vAlign w:val="center"/>
          </w:tcPr>
          <w:p w14:paraId="0153AEA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Số năm làm công việc về an toàn, vệ sinh lao động</w:t>
            </w:r>
          </w:p>
        </w:tc>
      </w:tr>
      <w:tr w:rsidR="00194BF5" w:rsidRPr="00194BF5" w14:paraId="5371A763"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5602B73B"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I</w:t>
            </w:r>
          </w:p>
        </w:tc>
        <w:tc>
          <w:tcPr>
            <w:tcW w:w="2556" w:type="dxa"/>
            <w:tcBorders>
              <w:top w:val="nil"/>
              <w:left w:val="nil"/>
              <w:bottom w:val="single" w:sz="8" w:space="0" w:color="auto"/>
              <w:right w:val="single" w:sz="8" w:space="0" w:color="auto"/>
            </w:tcBorders>
            <w:vAlign w:val="center"/>
          </w:tcPr>
          <w:p w14:paraId="413C4855"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b/>
                <w:bCs/>
                <w:sz w:val="26"/>
                <w:szCs w:val="26"/>
                <w:lang w:val="en-US"/>
              </w:rPr>
              <w:t>Người quản lý, phụ trách công tác huấn luyện</w:t>
            </w:r>
          </w:p>
        </w:tc>
        <w:tc>
          <w:tcPr>
            <w:tcW w:w="1466" w:type="dxa"/>
            <w:tcBorders>
              <w:top w:val="nil"/>
              <w:left w:val="nil"/>
              <w:bottom w:val="single" w:sz="8" w:space="0" w:color="auto"/>
              <w:right w:val="single" w:sz="8" w:space="0" w:color="auto"/>
            </w:tcBorders>
          </w:tcPr>
          <w:p w14:paraId="40AFB3B4"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1531" w:type="dxa"/>
            <w:tcBorders>
              <w:top w:val="nil"/>
              <w:left w:val="nil"/>
              <w:bottom w:val="single" w:sz="8" w:space="0" w:color="auto"/>
              <w:right w:val="single" w:sz="8" w:space="0" w:color="auto"/>
            </w:tcBorders>
          </w:tcPr>
          <w:p w14:paraId="2F8DDD8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3879" w:type="dxa"/>
            <w:tcBorders>
              <w:top w:val="nil"/>
              <w:left w:val="nil"/>
              <w:bottom w:val="single" w:sz="8" w:space="0" w:color="auto"/>
              <w:right w:val="single" w:sz="8" w:space="0" w:color="auto"/>
            </w:tcBorders>
          </w:tcPr>
          <w:p w14:paraId="7078556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r>
      <w:tr w:rsidR="00194BF5" w:rsidRPr="00194BF5" w14:paraId="02438D8B"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4A2F5FC0"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2556" w:type="dxa"/>
            <w:tcBorders>
              <w:top w:val="nil"/>
              <w:left w:val="nil"/>
              <w:bottom w:val="single" w:sz="8" w:space="0" w:color="auto"/>
              <w:right w:val="single" w:sz="8" w:space="0" w:color="auto"/>
            </w:tcBorders>
            <w:vAlign w:val="center"/>
          </w:tcPr>
          <w:p w14:paraId="167919FA"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3EE63B6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1819F0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04BDD93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668F5284"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7499D08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2556" w:type="dxa"/>
            <w:tcBorders>
              <w:top w:val="nil"/>
              <w:left w:val="nil"/>
              <w:bottom w:val="single" w:sz="8" w:space="0" w:color="auto"/>
              <w:right w:val="single" w:sz="8" w:space="0" w:color="auto"/>
            </w:tcBorders>
            <w:vAlign w:val="center"/>
          </w:tcPr>
          <w:p w14:paraId="4BE2C73B"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560205B6"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6A20ACF"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31856C0F"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2290B6C2"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235D6E5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2556" w:type="dxa"/>
            <w:tcBorders>
              <w:top w:val="nil"/>
              <w:left w:val="nil"/>
              <w:bottom w:val="single" w:sz="8" w:space="0" w:color="auto"/>
              <w:right w:val="single" w:sz="8" w:space="0" w:color="auto"/>
            </w:tcBorders>
            <w:vAlign w:val="center"/>
          </w:tcPr>
          <w:p w14:paraId="525ED805"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1B921E8C"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4FAA9575"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5E3496F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4D187F5E"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24C0045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II</w:t>
            </w:r>
          </w:p>
        </w:tc>
        <w:tc>
          <w:tcPr>
            <w:tcW w:w="2556" w:type="dxa"/>
            <w:tcBorders>
              <w:top w:val="nil"/>
              <w:left w:val="nil"/>
              <w:bottom w:val="single" w:sz="8" w:space="0" w:color="auto"/>
              <w:right w:val="single" w:sz="8" w:space="0" w:color="auto"/>
            </w:tcBorders>
            <w:vAlign w:val="center"/>
          </w:tcPr>
          <w:p w14:paraId="7572A171"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b/>
                <w:bCs/>
                <w:sz w:val="26"/>
                <w:szCs w:val="26"/>
                <w:lang w:val="en-US"/>
              </w:rPr>
              <w:t>Người huấn luyện cơ hữu</w:t>
            </w:r>
          </w:p>
        </w:tc>
        <w:tc>
          <w:tcPr>
            <w:tcW w:w="1466" w:type="dxa"/>
            <w:tcBorders>
              <w:top w:val="nil"/>
              <w:left w:val="nil"/>
              <w:bottom w:val="single" w:sz="8" w:space="0" w:color="auto"/>
              <w:right w:val="single" w:sz="8" w:space="0" w:color="auto"/>
            </w:tcBorders>
          </w:tcPr>
          <w:p w14:paraId="49A85C38"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1531" w:type="dxa"/>
            <w:tcBorders>
              <w:top w:val="nil"/>
              <w:left w:val="nil"/>
              <w:bottom w:val="single" w:sz="8" w:space="0" w:color="auto"/>
              <w:right w:val="single" w:sz="8" w:space="0" w:color="auto"/>
            </w:tcBorders>
          </w:tcPr>
          <w:p w14:paraId="5AE6A70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c>
          <w:tcPr>
            <w:tcW w:w="3879" w:type="dxa"/>
            <w:tcBorders>
              <w:top w:val="nil"/>
              <w:left w:val="nil"/>
              <w:bottom w:val="single" w:sz="8" w:space="0" w:color="auto"/>
              <w:right w:val="single" w:sz="8" w:space="0" w:color="auto"/>
            </w:tcBorders>
          </w:tcPr>
          <w:p w14:paraId="5DA2E42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w:t>
            </w:r>
          </w:p>
        </w:tc>
      </w:tr>
      <w:tr w:rsidR="00194BF5" w:rsidRPr="00194BF5" w14:paraId="14CCC07A"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3FDB1E0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1</w:t>
            </w:r>
          </w:p>
        </w:tc>
        <w:tc>
          <w:tcPr>
            <w:tcW w:w="2556" w:type="dxa"/>
            <w:tcBorders>
              <w:top w:val="nil"/>
              <w:left w:val="nil"/>
              <w:bottom w:val="single" w:sz="8" w:space="0" w:color="auto"/>
              <w:right w:val="single" w:sz="8" w:space="0" w:color="auto"/>
            </w:tcBorders>
            <w:vAlign w:val="center"/>
          </w:tcPr>
          <w:p w14:paraId="541AD292"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240D0C7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23A3505A"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4B4E457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2081FA8F"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0E00C9A9"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2</w:t>
            </w:r>
          </w:p>
        </w:tc>
        <w:tc>
          <w:tcPr>
            <w:tcW w:w="2556" w:type="dxa"/>
            <w:tcBorders>
              <w:top w:val="nil"/>
              <w:left w:val="nil"/>
              <w:bottom w:val="single" w:sz="8" w:space="0" w:color="auto"/>
              <w:right w:val="single" w:sz="8" w:space="0" w:color="auto"/>
            </w:tcBorders>
            <w:vAlign w:val="center"/>
          </w:tcPr>
          <w:p w14:paraId="4F451ADB"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292421D2"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6A323C18"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24385783"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r w:rsidR="00194BF5" w:rsidRPr="00194BF5" w14:paraId="7FC23F66" w14:textId="77777777" w:rsidTr="00D26993">
        <w:trPr>
          <w:jc w:val="center"/>
        </w:trPr>
        <w:tc>
          <w:tcPr>
            <w:tcW w:w="934" w:type="dxa"/>
            <w:tcBorders>
              <w:top w:val="nil"/>
              <w:left w:val="single" w:sz="8" w:space="0" w:color="auto"/>
              <w:bottom w:val="single" w:sz="8" w:space="0" w:color="auto"/>
              <w:right w:val="single" w:sz="8" w:space="0" w:color="auto"/>
            </w:tcBorders>
            <w:vAlign w:val="center"/>
          </w:tcPr>
          <w:p w14:paraId="3575FBB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w:t>
            </w:r>
          </w:p>
        </w:tc>
        <w:tc>
          <w:tcPr>
            <w:tcW w:w="2556" w:type="dxa"/>
            <w:tcBorders>
              <w:top w:val="nil"/>
              <w:left w:val="nil"/>
              <w:bottom w:val="single" w:sz="8" w:space="0" w:color="auto"/>
              <w:right w:val="single" w:sz="8" w:space="0" w:color="auto"/>
            </w:tcBorders>
            <w:vAlign w:val="center"/>
          </w:tcPr>
          <w:p w14:paraId="0A477FEB"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1466" w:type="dxa"/>
            <w:tcBorders>
              <w:top w:val="nil"/>
              <w:left w:val="nil"/>
              <w:bottom w:val="single" w:sz="8" w:space="0" w:color="auto"/>
              <w:right w:val="single" w:sz="8" w:space="0" w:color="auto"/>
            </w:tcBorders>
            <w:vAlign w:val="center"/>
          </w:tcPr>
          <w:p w14:paraId="74031051"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1531" w:type="dxa"/>
            <w:tcBorders>
              <w:top w:val="nil"/>
              <w:left w:val="nil"/>
              <w:bottom w:val="single" w:sz="8" w:space="0" w:color="auto"/>
              <w:right w:val="single" w:sz="8" w:space="0" w:color="auto"/>
            </w:tcBorders>
            <w:vAlign w:val="center"/>
          </w:tcPr>
          <w:p w14:paraId="3495EB3D"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c>
          <w:tcPr>
            <w:tcW w:w="3879" w:type="dxa"/>
            <w:tcBorders>
              <w:top w:val="nil"/>
              <w:left w:val="nil"/>
              <w:bottom w:val="single" w:sz="8" w:space="0" w:color="auto"/>
              <w:right w:val="single" w:sz="8" w:space="0" w:color="auto"/>
            </w:tcBorders>
            <w:vAlign w:val="center"/>
          </w:tcPr>
          <w:p w14:paraId="766E47B7"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sz w:val="26"/>
                <w:szCs w:val="26"/>
                <w:lang w:val="en-US"/>
              </w:rPr>
              <w:t> </w:t>
            </w:r>
          </w:p>
        </w:tc>
      </w:tr>
    </w:tbl>
    <w:p w14:paraId="5A071913"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bl>
      <w:tblPr>
        <w:tblW w:w="5000" w:type="pct"/>
        <w:tblCellMar>
          <w:left w:w="0" w:type="dxa"/>
          <w:right w:w="0" w:type="dxa"/>
        </w:tblCellMar>
        <w:tblLook w:val="04A0" w:firstRow="1" w:lastRow="0" w:firstColumn="1" w:lastColumn="0" w:noHBand="0" w:noVBand="1"/>
      </w:tblPr>
      <w:tblGrid>
        <w:gridCol w:w="4470"/>
        <w:gridCol w:w="4602"/>
      </w:tblGrid>
      <w:tr w:rsidR="00194BF5" w:rsidRPr="00194BF5" w14:paraId="6740DEDF" w14:textId="77777777" w:rsidTr="00D26993">
        <w:tc>
          <w:tcPr>
            <w:tcW w:w="5215" w:type="dxa"/>
            <w:tcBorders>
              <w:top w:val="nil"/>
              <w:left w:val="nil"/>
              <w:bottom w:val="nil"/>
              <w:right w:val="nil"/>
            </w:tcBorders>
          </w:tcPr>
          <w:p w14:paraId="5D59D2D4"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t> </w:t>
            </w:r>
          </w:p>
        </w:tc>
        <w:tc>
          <w:tcPr>
            <w:tcW w:w="5228" w:type="dxa"/>
            <w:tcBorders>
              <w:top w:val="nil"/>
              <w:left w:val="nil"/>
              <w:bottom w:val="nil"/>
              <w:right w:val="nil"/>
            </w:tcBorders>
          </w:tcPr>
          <w:p w14:paraId="59FA028E" w14:textId="77777777" w:rsidR="00194BF5" w:rsidRPr="00194BF5" w:rsidRDefault="00194BF5" w:rsidP="00194BF5">
            <w:pPr>
              <w:spacing w:before="120" w:after="120" w:line="240" w:lineRule="auto"/>
              <w:jc w:val="center"/>
              <w:rPr>
                <w:rFonts w:eastAsia="Times New Roman"/>
                <w:sz w:val="26"/>
                <w:szCs w:val="26"/>
                <w:lang w:val="en-US"/>
              </w:rPr>
            </w:pPr>
            <w:r w:rsidRPr="00194BF5">
              <w:rPr>
                <w:rFonts w:eastAsia="Times New Roman"/>
                <w:b/>
                <w:bCs/>
                <w:sz w:val="26"/>
                <w:szCs w:val="26"/>
                <w:lang w:val="en-US"/>
              </w:rPr>
              <w:t>NGƯỜI ĐỨNG ĐẦU</w:t>
            </w:r>
            <w:r w:rsidRPr="00194BF5">
              <w:rPr>
                <w:rFonts w:eastAsia="Times New Roman"/>
                <w:sz w:val="26"/>
                <w:szCs w:val="26"/>
                <w:lang w:val="en-US"/>
              </w:rPr>
              <w:br/>
            </w:r>
            <w:r w:rsidRPr="00194BF5">
              <w:rPr>
                <w:rFonts w:eastAsia="Times New Roman"/>
                <w:i/>
                <w:iCs/>
                <w:sz w:val="26"/>
                <w:szCs w:val="26"/>
                <w:lang w:val="en-US"/>
              </w:rPr>
              <w:t>(Ký, ghi rõ họ tên và đóng dấu)</w:t>
            </w:r>
          </w:p>
        </w:tc>
      </w:tr>
    </w:tbl>
    <w:p w14:paraId="3EB2F052" w14:textId="77777777" w:rsidR="00194BF5" w:rsidRPr="00194BF5" w:rsidRDefault="00194BF5" w:rsidP="00194BF5">
      <w:pPr>
        <w:spacing w:before="120" w:after="120" w:line="240" w:lineRule="auto"/>
        <w:jc w:val="left"/>
        <w:rPr>
          <w:rFonts w:eastAsia="Times New Roman"/>
          <w:b/>
          <w:bCs/>
          <w:i/>
          <w:iCs/>
          <w:sz w:val="26"/>
          <w:szCs w:val="26"/>
          <w:lang w:val="en-US"/>
        </w:rPr>
      </w:pPr>
    </w:p>
    <w:p w14:paraId="71BA556C" w14:textId="77777777" w:rsidR="00194BF5" w:rsidRPr="00194BF5" w:rsidRDefault="00194BF5" w:rsidP="00194BF5">
      <w:pPr>
        <w:spacing w:before="120" w:after="120" w:line="240" w:lineRule="auto"/>
        <w:jc w:val="left"/>
        <w:rPr>
          <w:rFonts w:eastAsia="Times New Roman"/>
          <w:b/>
          <w:bCs/>
          <w:i/>
          <w:iCs/>
          <w:sz w:val="26"/>
          <w:szCs w:val="26"/>
          <w:lang w:val="en-US"/>
        </w:rPr>
      </w:pPr>
    </w:p>
    <w:p w14:paraId="146C160F" w14:textId="77777777" w:rsidR="00194BF5" w:rsidRPr="00194BF5" w:rsidRDefault="00194BF5" w:rsidP="00194BF5">
      <w:pPr>
        <w:spacing w:before="120" w:after="120" w:line="240" w:lineRule="auto"/>
        <w:jc w:val="left"/>
        <w:rPr>
          <w:rFonts w:eastAsia="Times New Roman"/>
          <w:b/>
          <w:bCs/>
          <w:i/>
          <w:iCs/>
          <w:sz w:val="26"/>
          <w:szCs w:val="26"/>
          <w:lang w:val="en-US"/>
        </w:rPr>
      </w:pPr>
    </w:p>
    <w:p w14:paraId="119700D0" w14:textId="77777777" w:rsidR="00194BF5" w:rsidRPr="00194BF5" w:rsidRDefault="00194BF5" w:rsidP="00194BF5">
      <w:pPr>
        <w:spacing w:before="120" w:after="120" w:line="240" w:lineRule="auto"/>
        <w:jc w:val="left"/>
        <w:rPr>
          <w:rFonts w:eastAsia="Times New Roman"/>
          <w:b/>
          <w:bCs/>
          <w:i/>
          <w:iCs/>
          <w:sz w:val="26"/>
          <w:szCs w:val="26"/>
          <w:lang w:val="en-US"/>
        </w:rPr>
      </w:pPr>
    </w:p>
    <w:p w14:paraId="6906EA5A"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b/>
          <w:bCs/>
          <w:i/>
          <w:iCs/>
          <w:sz w:val="26"/>
          <w:szCs w:val="26"/>
          <w:lang w:val="en-US"/>
        </w:rPr>
        <w:t>Ghi chú:</w:t>
      </w:r>
      <w:r w:rsidRPr="00194BF5">
        <w:rPr>
          <w:rFonts w:eastAsia="Times New Roman"/>
          <w:sz w:val="26"/>
          <w:szCs w:val="26"/>
          <w:lang w:val="en-US"/>
        </w:rPr>
        <w:t> Đối với các thiết bị cần kiểm định kỹ thuật an toàn lao động thì cần ghi rõ năm kiểm định vào phần ghi chú</w:t>
      </w:r>
    </w:p>
    <w:p w14:paraId="495960C7" w14:textId="77777777" w:rsidR="00194BF5" w:rsidRPr="00194BF5" w:rsidRDefault="00194BF5" w:rsidP="00194BF5">
      <w:pPr>
        <w:spacing w:before="120" w:after="120" w:line="240" w:lineRule="auto"/>
        <w:jc w:val="left"/>
        <w:rPr>
          <w:rFonts w:eastAsia="Times New Roman"/>
          <w:sz w:val="26"/>
          <w:szCs w:val="26"/>
          <w:lang w:val="en-US"/>
        </w:rPr>
      </w:pPr>
      <w:r w:rsidRPr="00194BF5">
        <w:rPr>
          <w:rFonts w:eastAsia="Times New Roman"/>
          <w:sz w:val="26"/>
          <w:szCs w:val="26"/>
          <w:lang w:val="en-US"/>
        </w:rPr>
        <w:br w:type="page"/>
      </w:r>
    </w:p>
    <w:p w14:paraId="04E28338" w14:textId="77777777" w:rsidR="00194BF5" w:rsidRPr="00194BF5" w:rsidRDefault="00194BF5" w:rsidP="00194BF5">
      <w:pPr>
        <w:spacing w:before="120" w:after="120" w:line="240" w:lineRule="auto"/>
        <w:jc w:val="left"/>
        <w:rPr>
          <w:rFonts w:eastAsia="Calibri"/>
          <w:b/>
          <w:color w:val="C00000"/>
          <w:sz w:val="26"/>
          <w:szCs w:val="26"/>
          <w:highlight w:val="yellow"/>
          <w:lang w:val="pt-BR"/>
        </w:rPr>
        <w:sectPr w:rsidR="00194BF5" w:rsidRPr="00194BF5" w:rsidSect="005326CE">
          <w:footerReference w:type="default" r:id="rId69"/>
          <w:pgSz w:w="11907" w:h="16840" w:code="9"/>
          <w:pgMar w:top="1134" w:right="1134" w:bottom="1134" w:left="1701" w:header="709" w:footer="709" w:gutter="0"/>
          <w:cols w:space="720"/>
          <w:titlePg/>
          <w:docGrid w:linePitch="360"/>
        </w:sectPr>
      </w:pPr>
    </w:p>
    <w:p w14:paraId="00D0B56B" w14:textId="77777777" w:rsidR="00194BF5" w:rsidRPr="00194BF5" w:rsidRDefault="00194BF5" w:rsidP="004F6740">
      <w:pPr>
        <w:numPr>
          <w:ilvl w:val="0"/>
          <w:numId w:val="11"/>
        </w:numPr>
        <w:spacing w:before="120" w:after="120" w:line="240" w:lineRule="auto"/>
        <w:contextualSpacing/>
        <w:outlineLvl w:val="1"/>
        <w:rPr>
          <w:rFonts w:eastAsia="Calibri"/>
          <w:b/>
          <w:color w:val="0070C0"/>
          <w:szCs w:val="28"/>
          <w:lang w:val="pt-BR"/>
        </w:rPr>
      </w:pPr>
      <w:r w:rsidRPr="00194BF5">
        <w:rPr>
          <w:rFonts w:eastAsia="Calibri"/>
          <w:b/>
          <w:color w:val="0070C0"/>
          <w:szCs w:val="28"/>
          <w:lang w:val="pt-BR"/>
        </w:rPr>
        <w:t>Khai báo đưa vào sử dụng các loại máy, thiết bị, vật tư có yêu cầu nghiêm ngặt về an toàn lao động (2.000134)</w:t>
      </w:r>
    </w:p>
    <w:p w14:paraId="61CC7494"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pt-BR"/>
        </w:rPr>
      </w:pPr>
      <w:r w:rsidRPr="00194BF5">
        <w:rPr>
          <w:rFonts w:eastAsia="Calibri"/>
          <w:b/>
          <w:szCs w:val="28"/>
        </w:rPr>
        <w:t>Trình tự, cách thức, thời gian giải quyết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207"/>
        <w:gridCol w:w="2708"/>
      </w:tblGrid>
      <w:tr w:rsidR="004F6740" w:rsidRPr="00194BF5" w14:paraId="2F600135" w14:textId="77777777" w:rsidTr="004F6740">
        <w:trPr>
          <w:jc w:val="center"/>
        </w:trPr>
        <w:tc>
          <w:tcPr>
            <w:tcW w:w="851" w:type="dxa"/>
            <w:vAlign w:val="center"/>
          </w:tcPr>
          <w:p w14:paraId="7BA14022"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TT</w:t>
            </w:r>
          </w:p>
        </w:tc>
        <w:tc>
          <w:tcPr>
            <w:tcW w:w="2546" w:type="dxa"/>
            <w:vAlign w:val="center"/>
          </w:tcPr>
          <w:p w14:paraId="74265302"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Trình tự thực hiện</w:t>
            </w:r>
          </w:p>
        </w:tc>
        <w:tc>
          <w:tcPr>
            <w:tcW w:w="8207" w:type="dxa"/>
            <w:vAlign w:val="center"/>
          </w:tcPr>
          <w:p w14:paraId="7D4B5AE6" w14:textId="77777777" w:rsidR="004F6740" w:rsidRPr="00194BF5" w:rsidRDefault="004F6740" w:rsidP="00194BF5">
            <w:pPr>
              <w:spacing w:before="120" w:after="120" w:line="240" w:lineRule="auto"/>
              <w:ind w:firstLine="314"/>
              <w:jc w:val="center"/>
              <w:rPr>
                <w:rFonts w:eastAsia="Calibri"/>
                <w:b/>
                <w:szCs w:val="28"/>
                <w:lang w:val="en-US"/>
              </w:rPr>
            </w:pPr>
            <w:r w:rsidRPr="00194BF5">
              <w:rPr>
                <w:rFonts w:eastAsia="Calibri"/>
                <w:b/>
                <w:szCs w:val="28"/>
                <w:lang w:val="en-US"/>
              </w:rPr>
              <w:t>Cách thức thực hiện</w:t>
            </w:r>
          </w:p>
        </w:tc>
        <w:tc>
          <w:tcPr>
            <w:tcW w:w="2708" w:type="dxa"/>
            <w:vAlign w:val="center"/>
          </w:tcPr>
          <w:p w14:paraId="4EEB2E67"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Thời gian giải quyết</w:t>
            </w:r>
          </w:p>
        </w:tc>
      </w:tr>
      <w:tr w:rsidR="004F6740" w:rsidRPr="00194BF5" w14:paraId="2F2D0BD2" w14:textId="77777777" w:rsidTr="004F6740">
        <w:trPr>
          <w:trHeight w:val="1906"/>
          <w:jc w:val="center"/>
        </w:trPr>
        <w:tc>
          <w:tcPr>
            <w:tcW w:w="851" w:type="dxa"/>
            <w:vMerge w:val="restart"/>
            <w:vAlign w:val="center"/>
          </w:tcPr>
          <w:p w14:paraId="111B154A"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Bước 1</w:t>
            </w:r>
          </w:p>
        </w:tc>
        <w:tc>
          <w:tcPr>
            <w:tcW w:w="2546" w:type="dxa"/>
            <w:vMerge w:val="restart"/>
            <w:vAlign w:val="center"/>
          </w:tcPr>
          <w:p w14:paraId="570C72DA" w14:textId="77777777" w:rsidR="004F6740" w:rsidRPr="00194BF5" w:rsidRDefault="004F6740" w:rsidP="00194BF5">
            <w:pPr>
              <w:spacing w:before="120" w:after="120" w:line="240" w:lineRule="auto"/>
              <w:rPr>
                <w:rFonts w:eastAsia="Calibri"/>
                <w:szCs w:val="28"/>
                <w:lang w:val="en-US"/>
              </w:rPr>
            </w:pPr>
            <w:r w:rsidRPr="00194BF5">
              <w:rPr>
                <w:rFonts w:eastAsia="Calibri"/>
                <w:b/>
                <w:szCs w:val="28"/>
                <w:lang w:val="en-US"/>
              </w:rPr>
              <w:t xml:space="preserve">Nộp hồ sơ thủ tục hành chính: </w:t>
            </w:r>
            <w:r w:rsidRPr="00194BF5">
              <w:rPr>
                <w:rFonts w:eastAsia="Calibri"/>
                <w:i/>
                <w:szCs w:val="28"/>
                <w:lang w:val="en-US"/>
              </w:rPr>
              <w:t>Tổ chức, cá nhân chuẩn bị hồ sơ đầy đủ theo quy định và nộp hồ sơ qua các cách thức sau:</w:t>
            </w:r>
          </w:p>
        </w:tc>
        <w:tc>
          <w:tcPr>
            <w:tcW w:w="8207" w:type="dxa"/>
          </w:tcPr>
          <w:p w14:paraId="139EED2A" w14:textId="77777777" w:rsidR="00117437" w:rsidRDefault="00117437" w:rsidP="00194BF5">
            <w:pPr>
              <w:spacing w:before="120" w:after="120" w:line="240" w:lineRule="auto"/>
              <w:ind w:firstLine="314"/>
              <w:rPr>
                <w:rFonts w:eastAsia="Calibri"/>
                <w:szCs w:val="28"/>
                <w:lang w:val="en-US"/>
              </w:rPr>
            </w:pPr>
            <w:r>
              <w:rPr>
                <w:rFonts w:eastAsia="Calibri"/>
                <w:szCs w:val="28"/>
                <w:lang w:val="en-US"/>
              </w:rPr>
              <w:t>Trong khoảng thời gian 30 ngày kể từ ngày đưa vào sử dụng các loại máy, thiết bị, vật tư có yêu cầu nghiêm ngặt về an toàn lao động, tổ chức, cá nhân gửi 01 bộ hồ sơ về Sở Lao động - Thương binh và Xã hội địa phương tại nơi sử dụng.</w:t>
            </w:r>
          </w:p>
          <w:p w14:paraId="52FD212C" w14:textId="77777777" w:rsidR="004F6740" w:rsidRPr="00194BF5" w:rsidRDefault="004F6740" w:rsidP="00194BF5">
            <w:pPr>
              <w:spacing w:before="120" w:after="120" w:line="240" w:lineRule="auto"/>
              <w:ind w:firstLine="314"/>
              <w:rPr>
                <w:rFonts w:eastAsia="Calibri"/>
                <w:bCs/>
                <w:i/>
                <w:szCs w:val="28"/>
              </w:rPr>
            </w:pPr>
            <w:r w:rsidRPr="00194BF5">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117437">
              <w:rPr>
                <w:rFonts w:eastAsia="Calibri"/>
                <w:bCs/>
                <w:szCs w:val="28"/>
                <w:lang w:val="en-US"/>
              </w:rPr>
              <w:t xml:space="preserve"> </w:t>
            </w:r>
            <w:r w:rsidRPr="00194BF5">
              <w:rPr>
                <w:rFonts w:eastAsia="Calibri"/>
                <w:bCs/>
                <w:i/>
                <w:szCs w:val="28"/>
              </w:rPr>
              <w:t>(số 85, đường Nguyễn Huệ, phường 1, thành phố Cao Lãnh, Đồng Tháp).</w:t>
            </w:r>
          </w:p>
          <w:p w14:paraId="53EE88AC"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2. Hoặc thông qua dịch vụ bưu chính công ích.</w:t>
            </w:r>
          </w:p>
        </w:tc>
        <w:tc>
          <w:tcPr>
            <w:tcW w:w="2708" w:type="dxa"/>
            <w:vAlign w:val="center"/>
          </w:tcPr>
          <w:p w14:paraId="00FE19B6" w14:textId="77777777" w:rsidR="004F6740" w:rsidRPr="00194BF5" w:rsidRDefault="004F6740" w:rsidP="00194BF5">
            <w:pPr>
              <w:spacing w:before="120" w:after="120" w:line="240" w:lineRule="auto"/>
              <w:rPr>
                <w:rFonts w:eastAsia="Calibri"/>
                <w:szCs w:val="28"/>
              </w:rPr>
            </w:pPr>
            <w:r w:rsidRPr="00194BF5">
              <w:rPr>
                <w:rFonts w:eastAsia="Calibri"/>
                <w:b/>
                <w:szCs w:val="28"/>
              </w:rPr>
              <w:t>Sáng:</w:t>
            </w:r>
            <w:r w:rsidRPr="00194BF5">
              <w:rPr>
                <w:rFonts w:eastAsia="Calibri"/>
                <w:szCs w:val="28"/>
              </w:rPr>
              <w:t xml:space="preserve"> từ 07 giờ đến 11 giờ 30 phút; </w:t>
            </w:r>
            <w:r w:rsidRPr="00194BF5">
              <w:rPr>
                <w:rFonts w:eastAsia="Calibri"/>
                <w:b/>
                <w:szCs w:val="28"/>
              </w:rPr>
              <w:t>Chiều:</w:t>
            </w:r>
            <w:r w:rsidRPr="00194BF5">
              <w:rPr>
                <w:rFonts w:eastAsia="Calibri"/>
                <w:szCs w:val="28"/>
              </w:rPr>
              <w:t xml:space="preserve"> từ 13 giờ 30 phút đến 17 giờ của các ngày làm việc.</w:t>
            </w:r>
          </w:p>
        </w:tc>
      </w:tr>
      <w:tr w:rsidR="004F6740" w:rsidRPr="00194BF5" w14:paraId="1EB7B842" w14:textId="77777777" w:rsidTr="004F6740">
        <w:trPr>
          <w:jc w:val="center"/>
        </w:trPr>
        <w:tc>
          <w:tcPr>
            <w:tcW w:w="851" w:type="dxa"/>
            <w:vMerge/>
            <w:vAlign w:val="center"/>
          </w:tcPr>
          <w:p w14:paraId="6E2B53AD" w14:textId="77777777" w:rsidR="004F6740" w:rsidRPr="00194BF5" w:rsidRDefault="004F6740" w:rsidP="00194BF5">
            <w:pPr>
              <w:spacing w:before="120" w:after="120" w:line="240" w:lineRule="auto"/>
              <w:jc w:val="center"/>
              <w:rPr>
                <w:rFonts w:eastAsia="Calibri"/>
                <w:b/>
                <w:szCs w:val="28"/>
              </w:rPr>
            </w:pPr>
          </w:p>
        </w:tc>
        <w:tc>
          <w:tcPr>
            <w:tcW w:w="2546" w:type="dxa"/>
            <w:vMerge/>
            <w:vAlign w:val="center"/>
          </w:tcPr>
          <w:p w14:paraId="0F35F7C5" w14:textId="77777777" w:rsidR="004F6740" w:rsidRPr="00194BF5" w:rsidRDefault="004F6740" w:rsidP="00194BF5">
            <w:pPr>
              <w:spacing w:before="120" w:after="120" w:line="240" w:lineRule="auto"/>
              <w:rPr>
                <w:rFonts w:eastAsia="Calibri"/>
                <w:b/>
                <w:szCs w:val="28"/>
              </w:rPr>
            </w:pPr>
          </w:p>
        </w:tc>
        <w:tc>
          <w:tcPr>
            <w:tcW w:w="8207" w:type="dxa"/>
            <w:vAlign w:val="center"/>
          </w:tcPr>
          <w:p w14:paraId="246EE941"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 xml:space="preserve">3. Hoặc nộp trực tuyến tại website Cổng Dịch vụ công của tỉnh Đồng Tháp: </w:t>
            </w:r>
            <w:hyperlink r:id="rId70" w:history="1">
              <w:r w:rsidRPr="00194BF5">
                <w:rPr>
                  <w:rFonts w:eastAsia="Calibri"/>
                  <w:color w:val="0000FF"/>
                  <w:szCs w:val="28"/>
                  <w:u w:val="single"/>
                </w:rPr>
                <w:t>http://dichvucong.dongthap.gov.vn</w:t>
              </w:r>
            </w:hyperlink>
          </w:p>
        </w:tc>
        <w:tc>
          <w:tcPr>
            <w:tcW w:w="2708" w:type="dxa"/>
            <w:vAlign w:val="center"/>
          </w:tcPr>
          <w:p w14:paraId="4DF72E4A" w14:textId="77777777" w:rsidR="004F6740" w:rsidRPr="00194BF5" w:rsidRDefault="004F6740" w:rsidP="00194BF5">
            <w:pPr>
              <w:spacing w:before="120" w:after="120" w:line="240" w:lineRule="auto"/>
              <w:rPr>
                <w:rFonts w:eastAsia="Calibri"/>
                <w:szCs w:val="28"/>
              </w:rPr>
            </w:pPr>
            <w:r w:rsidRPr="00194BF5">
              <w:rPr>
                <w:rFonts w:eastAsia="Calibri"/>
                <w:szCs w:val="28"/>
              </w:rPr>
              <w:t xml:space="preserve">Không quy định </w:t>
            </w:r>
            <w:r w:rsidRPr="00194BF5">
              <w:rPr>
                <w:rFonts w:eastAsia="Calibri"/>
                <w:i/>
                <w:szCs w:val="28"/>
              </w:rPr>
              <w:t>(tùy khách hàng)</w:t>
            </w:r>
          </w:p>
        </w:tc>
      </w:tr>
      <w:tr w:rsidR="004F6740" w:rsidRPr="00194BF5" w14:paraId="5671C39D" w14:textId="77777777" w:rsidTr="004F6740">
        <w:trPr>
          <w:jc w:val="center"/>
        </w:trPr>
        <w:tc>
          <w:tcPr>
            <w:tcW w:w="851" w:type="dxa"/>
            <w:vMerge w:val="restart"/>
            <w:vAlign w:val="center"/>
          </w:tcPr>
          <w:p w14:paraId="09247A9F"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Bước 2</w:t>
            </w:r>
          </w:p>
        </w:tc>
        <w:tc>
          <w:tcPr>
            <w:tcW w:w="2546" w:type="dxa"/>
            <w:vMerge w:val="restart"/>
            <w:vAlign w:val="center"/>
          </w:tcPr>
          <w:p w14:paraId="5780D38B" w14:textId="77777777" w:rsidR="004F6740" w:rsidRPr="00194BF5" w:rsidRDefault="004F6740" w:rsidP="00194BF5">
            <w:pPr>
              <w:spacing w:before="120" w:after="120" w:line="240" w:lineRule="auto"/>
              <w:rPr>
                <w:rFonts w:eastAsia="Calibri"/>
                <w:b/>
                <w:szCs w:val="28"/>
                <w:lang w:val="en-US"/>
              </w:rPr>
            </w:pPr>
            <w:r w:rsidRPr="00194BF5">
              <w:rPr>
                <w:rFonts w:eastAsia="Calibri"/>
                <w:b/>
                <w:szCs w:val="28"/>
                <w:lang w:val="en-US"/>
              </w:rPr>
              <w:t>Tiếp nhận và chuyển hồ sơ thủ tục hành chính</w:t>
            </w:r>
          </w:p>
        </w:tc>
        <w:tc>
          <w:tcPr>
            <w:tcW w:w="8207" w:type="dxa"/>
          </w:tcPr>
          <w:p w14:paraId="044054AA"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2FCB714"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24085262"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b) Trường hợp từ chối nhận hồ sơ, công chức tiếp nhận hồ sơ phải nêu rõ lý do theo mẫu Phiếu từ chối giải quyết hồ sơ thủ tục hành chính;</w:t>
            </w:r>
          </w:p>
          <w:p w14:paraId="6E4D4474"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2708" w:type="dxa"/>
            <w:vAlign w:val="center"/>
          </w:tcPr>
          <w:p w14:paraId="25480197" w14:textId="77777777" w:rsidR="004F6740" w:rsidRPr="00194BF5" w:rsidRDefault="004F6740" w:rsidP="00194BF5">
            <w:pPr>
              <w:spacing w:before="120" w:after="120" w:line="240" w:lineRule="auto"/>
              <w:rPr>
                <w:rFonts w:eastAsia="Calibri"/>
                <w:szCs w:val="28"/>
              </w:rPr>
            </w:pPr>
            <w:r w:rsidRPr="00194BF5">
              <w:rPr>
                <w:rFonts w:eastAsia="Calibri"/>
                <w:szCs w:val="28"/>
              </w:rPr>
              <w:t xml:space="preserve">Chuyển ngay hồ sơ tiếp nhận trực tiếp trong ngày làm việc </w:t>
            </w:r>
            <w:r w:rsidRPr="00194BF5">
              <w:rPr>
                <w:rFonts w:eastAsia="Calibri"/>
                <w:i/>
                <w:szCs w:val="28"/>
              </w:rPr>
              <w:t>(không để quá 03 giờ làm việc)</w:t>
            </w:r>
            <w:r w:rsidRPr="00194BF5">
              <w:rPr>
                <w:rFonts w:eastAsia="Calibri"/>
                <w:szCs w:val="28"/>
              </w:rPr>
              <w:t xml:space="preserve"> hoặc chuyển vào đầu giờ ngày làm việc tiếp theo đối với trường hợp tiếp nhận sau 15 giờ hàng ngày.</w:t>
            </w:r>
          </w:p>
        </w:tc>
      </w:tr>
      <w:tr w:rsidR="004F6740" w:rsidRPr="00194BF5" w14:paraId="596DC59E" w14:textId="77777777" w:rsidTr="004F6740">
        <w:trPr>
          <w:jc w:val="center"/>
        </w:trPr>
        <w:tc>
          <w:tcPr>
            <w:tcW w:w="851" w:type="dxa"/>
            <w:vMerge/>
            <w:vAlign w:val="center"/>
          </w:tcPr>
          <w:p w14:paraId="656A3BFE" w14:textId="77777777" w:rsidR="004F6740" w:rsidRPr="00194BF5" w:rsidRDefault="004F6740" w:rsidP="00194BF5">
            <w:pPr>
              <w:spacing w:before="120" w:after="120" w:line="240" w:lineRule="auto"/>
              <w:jc w:val="center"/>
              <w:rPr>
                <w:rFonts w:eastAsia="Calibri"/>
                <w:b/>
                <w:szCs w:val="28"/>
              </w:rPr>
            </w:pPr>
          </w:p>
        </w:tc>
        <w:tc>
          <w:tcPr>
            <w:tcW w:w="2546" w:type="dxa"/>
            <w:vMerge/>
            <w:vAlign w:val="center"/>
          </w:tcPr>
          <w:p w14:paraId="378C76EF" w14:textId="77777777" w:rsidR="004F6740" w:rsidRPr="00194BF5" w:rsidRDefault="004F6740" w:rsidP="00194BF5">
            <w:pPr>
              <w:spacing w:before="120" w:after="120" w:line="240" w:lineRule="auto"/>
              <w:rPr>
                <w:rFonts w:eastAsia="Calibri"/>
                <w:b/>
                <w:szCs w:val="28"/>
              </w:rPr>
            </w:pPr>
          </w:p>
        </w:tc>
        <w:tc>
          <w:tcPr>
            <w:tcW w:w="8207" w:type="dxa"/>
            <w:vAlign w:val="center"/>
          </w:tcPr>
          <w:p w14:paraId="22BB8BBD"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FEC8E21"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11551DF" w14:textId="77777777" w:rsidR="004F6740" w:rsidRPr="00194BF5" w:rsidRDefault="004F6740" w:rsidP="00194BF5">
            <w:pPr>
              <w:spacing w:before="120" w:after="120" w:line="240" w:lineRule="auto"/>
              <w:ind w:firstLine="314"/>
              <w:rPr>
                <w:rFonts w:eastAsia="Calibri"/>
                <w:szCs w:val="28"/>
              </w:rPr>
            </w:pPr>
            <w:r w:rsidRPr="00194BF5">
              <w:rPr>
                <w:rFonts w:eastAsia="Calibri"/>
                <w:szCs w:val="28"/>
              </w:rPr>
              <w:t>b) Nếu hồ sơ của tổ chức, cá nhân đầy đủ, hợp lệ thì công chức, viên chức tại Bộ phận tiếp nhận và trả kết quả tiếp nhận và chuyển cho Phòng Lao động – Việc làm – Bảo hiểm để giải quyết theo quy trình.</w:t>
            </w:r>
          </w:p>
        </w:tc>
        <w:tc>
          <w:tcPr>
            <w:tcW w:w="2708" w:type="dxa"/>
            <w:vAlign w:val="center"/>
          </w:tcPr>
          <w:p w14:paraId="29F28F3C" w14:textId="77777777" w:rsidR="004F6740" w:rsidRPr="00194BF5" w:rsidRDefault="004F6740" w:rsidP="00194BF5">
            <w:pPr>
              <w:spacing w:before="120" w:after="120" w:line="240" w:lineRule="auto"/>
              <w:rPr>
                <w:rFonts w:eastAsia="Calibri"/>
                <w:szCs w:val="28"/>
              </w:rPr>
            </w:pPr>
            <w:r w:rsidRPr="00194BF5">
              <w:rPr>
                <w:rFonts w:eastAsia="Calibri"/>
                <w:szCs w:val="28"/>
              </w:rPr>
              <w:t>Không quá 01 ngày kể từ ngày phát sinh hồ sơ trực tuyến.</w:t>
            </w:r>
          </w:p>
        </w:tc>
      </w:tr>
      <w:tr w:rsidR="004F6740" w:rsidRPr="00194BF5" w14:paraId="2EEE0A6B" w14:textId="77777777" w:rsidTr="004F6740">
        <w:trPr>
          <w:jc w:val="center"/>
        </w:trPr>
        <w:tc>
          <w:tcPr>
            <w:tcW w:w="851" w:type="dxa"/>
            <w:vMerge w:val="restart"/>
            <w:vAlign w:val="center"/>
          </w:tcPr>
          <w:p w14:paraId="6343150D"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Bước 3</w:t>
            </w:r>
          </w:p>
        </w:tc>
        <w:tc>
          <w:tcPr>
            <w:tcW w:w="2546" w:type="dxa"/>
            <w:vMerge w:val="restart"/>
            <w:vAlign w:val="center"/>
          </w:tcPr>
          <w:p w14:paraId="1F8B835E" w14:textId="77777777" w:rsidR="004F6740" w:rsidRPr="00194BF5" w:rsidRDefault="004F6740" w:rsidP="00194BF5">
            <w:pPr>
              <w:spacing w:before="120" w:after="120" w:line="240" w:lineRule="auto"/>
              <w:rPr>
                <w:rFonts w:eastAsia="Calibri"/>
                <w:b/>
                <w:szCs w:val="28"/>
                <w:lang w:val="en-US"/>
              </w:rPr>
            </w:pPr>
            <w:r w:rsidRPr="00194BF5">
              <w:rPr>
                <w:rFonts w:eastAsia="Calibri"/>
                <w:b/>
                <w:szCs w:val="28"/>
                <w:lang w:val="en-US"/>
              </w:rPr>
              <w:t>Giải quyết thủ tục hành chính</w:t>
            </w:r>
          </w:p>
        </w:tc>
        <w:tc>
          <w:tcPr>
            <w:tcW w:w="8207" w:type="dxa"/>
          </w:tcPr>
          <w:p w14:paraId="463B795A"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194BF5">
              <w:rPr>
                <w:rFonts w:eastAsia="Calibri"/>
                <w:szCs w:val="28"/>
              </w:rPr>
              <w:t>hồ sơ hợp lệ, đúng, đủ điều kiện theo quy định thì</w:t>
            </w:r>
            <w:r w:rsidRPr="00194BF5">
              <w:rPr>
                <w:rFonts w:eastAsia="Calibri"/>
                <w:szCs w:val="28"/>
                <w:lang w:val="en-US"/>
              </w:rPr>
              <w:t xml:space="preserve"> chuyển</w:t>
            </w:r>
            <w:r w:rsidRPr="00194BF5">
              <w:rPr>
                <w:rFonts w:eastAsia="Calibri"/>
                <w:szCs w:val="28"/>
              </w:rPr>
              <w:t xml:space="preserve"> lãnh đạo phòng chuyên môn </w:t>
            </w:r>
            <w:r w:rsidRPr="00194BF5">
              <w:rPr>
                <w:rFonts w:eastAsia="Calibri"/>
                <w:szCs w:val="28"/>
                <w:lang w:val="en-US"/>
              </w:rPr>
              <w:t xml:space="preserve">xem xét trình </w:t>
            </w:r>
            <w:r w:rsidRPr="00194BF5">
              <w:rPr>
                <w:rFonts w:eastAsia="Calibri"/>
                <w:szCs w:val="28"/>
              </w:rPr>
              <w:t xml:space="preserve">Giám đốc Sở </w:t>
            </w:r>
            <w:r w:rsidRPr="00194BF5">
              <w:rPr>
                <w:rFonts w:eastAsia="Calibri"/>
                <w:szCs w:val="28"/>
                <w:lang w:val="en-US"/>
              </w:rPr>
              <w:t>ký</w:t>
            </w:r>
            <w:r w:rsidRPr="00194BF5">
              <w:rPr>
                <w:rFonts w:eastAsia="Calibri"/>
                <w:szCs w:val="28"/>
                <w:lang w:val="hr-HR"/>
              </w:rPr>
              <w:t xml:space="preserve"> Giấy xác nhận.</w:t>
            </w:r>
          </w:p>
        </w:tc>
        <w:tc>
          <w:tcPr>
            <w:tcW w:w="2708" w:type="dxa"/>
            <w:vAlign w:val="center"/>
          </w:tcPr>
          <w:p w14:paraId="72AB411E"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05 ngày làm việc, trong đó:</w:t>
            </w:r>
          </w:p>
        </w:tc>
      </w:tr>
      <w:tr w:rsidR="004F6740" w:rsidRPr="00194BF5" w14:paraId="05030E4F" w14:textId="77777777" w:rsidTr="004F6740">
        <w:trPr>
          <w:jc w:val="center"/>
        </w:trPr>
        <w:tc>
          <w:tcPr>
            <w:tcW w:w="851" w:type="dxa"/>
            <w:vMerge/>
            <w:vAlign w:val="center"/>
          </w:tcPr>
          <w:p w14:paraId="7D1281B6" w14:textId="77777777" w:rsidR="004F6740" w:rsidRPr="00194BF5" w:rsidRDefault="004F6740" w:rsidP="00194BF5">
            <w:pPr>
              <w:spacing w:before="120" w:after="120" w:line="240" w:lineRule="auto"/>
              <w:jc w:val="center"/>
              <w:rPr>
                <w:rFonts w:eastAsia="Calibri"/>
                <w:b/>
                <w:szCs w:val="28"/>
                <w:lang w:val="en-US"/>
              </w:rPr>
            </w:pPr>
          </w:p>
        </w:tc>
        <w:tc>
          <w:tcPr>
            <w:tcW w:w="2546" w:type="dxa"/>
            <w:vMerge/>
            <w:vAlign w:val="center"/>
          </w:tcPr>
          <w:p w14:paraId="4A0710F6" w14:textId="77777777" w:rsidR="004F6740" w:rsidRPr="00194BF5" w:rsidRDefault="004F6740" w:rsidP="00194BF5">
            <w:pPr>
              <w:spacing w:before="120" w:after="120" w:line="240" w:lineRule="auto"/>
              <w:rPr>
                <w:rFonts w:eastAsia="Calibri"/>
                <w:szCs w:val="28"/>
                <w:lang w:val="en-US"/>
              </w:rPr>
            </w:pPr>
          </w:p>
        </w:tc>
        <w:tc>
          <w:tcPr>
            <w:tcW w:w="8207" w:type="dxa"/>
            <w:vAlign w:val="center"/>
          </w:tcPr>
          <w:p w14:paraId="0C22924D"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iCs/>
                <w:szCs w:val="28"/>
                <w:lang w:val="en-US"/>
              </w:rPr>
              <w:t>1. Tiếp nhận hồ sơ (Bộ phận tiếp nhận và trả kết quả)</w:t>
            </w:r>
          </w:p>
        </w:tc>
        <w:tc>
          <w:tcPr>
            <w:tcW w:w="2708" w:type="dxa"/>
            <w:vAlign w:val="center"/>
          </w:tcPr>
          <w:p w14:paraId="25533ACA"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0,5 ngày làm việc</w:t>
            </w:r>
          </w:p>
        </w:tc>
      </w:tr>
      <w:tr w:rsidR="004F6740" w:rsidRPr="00194BF5" w14:paraId="7D0E985F" w14:textId="77777777" w:rsidTr="004F6740">
        <w:trPr>
          <w:jc w:val="center"/>
        </w:trPr>
        <w:tc>
          <w:tcPr>
            <w:tcW w:w="851" w:type="dxa"/>
            <w:vMerge/>
            <w:vAlign w:val="center"/>
          </w:tcPr>
          <w:p w14:paraId="6148A5A5" w14:textId="77777777" w:rsidR="004F6740" w:rsidRPr="00194BF5" w:rsidRDefault="004F6740" w:rsidP="00194BF5">
            <w:pPr>
              <w:spacing w:before="120" w:after="120" w:line="240" w:lineRule="auto"/>
              <w:jc w:val="center"/>
              <w:rPr>
                <w:rFonts w:eastAsia="Calibri"/>
                <w:b/>
                <w:szCs w:val="28"/>
                <w:lang w:val="en-US"/>
              </w:rPr>
            </w:pPr>
          </w:p>
        </w:tc>
        <w:tc>
          <w:tcPr>
            <w:tcW w:w="2546" w:type="dxa"/>
            <w:vMerge/>
            <w:vAlign w:val="center"/>
          </w:tcPr>
          <w:p w14:paraId="3B078694" w14:textId="77777777" w:rsidR="004F6740" w:rsidRPr="00194BF5" w:rsidRDefault="004F6740" w:rsidP="00194BF5">
            <w:pPr>
              <w:spacing w:before="120" w:after="120" w:line="240" w:lineRule="auto"/>
              <w:rPr>
                <w:rFonts w:eastAsia="Calibri"/>
                <w:szCs w:val="28"/>
                <w:lang w:val="en-US"/>
              </w:rPr>
            </w:pPr>
          </w:p>
        </w:tc>
        <w:tc>
          <w:tcPr>
            <w:tcW w:w="8207" w:type="dxa"/>
            <w:vAlign w:val="center"/>
          </w:tcPr>
          <w:p w14:paraId="2AC2BB3A" w14:textId="77777777" w:rsidR="004F6740" w:rsidRPr="00194BF5" w:rsidRDefault="004F6740" w:rsidP="00194BF5">
            <w:pPr>
              <w:spacing w:before="120" w:after="120" w:line="240" w:lineRule="auto"/>
              <w:ind w:firstLine="314"/>
              <w:jc w:val="left"/>
              <w:rPr>
                <w:rFonts w:eastAsia="Calibri"/>
                <w:szCs w:val="28"/>
                <w:lang w:val="en-US"/>
              </w:rPr>
            </w:pPr>
            <w:r w:rsidRPr="00194BF5">
              <w:rPr>
                <w:rFonts w:eastAsia="Calibri"/>
                <w:szCs w:val="28"/>
                <w:lang w:val="en-US"/>
              </w:rPr>
              <w:t>2. Giải quyết hồ sơ (Sở Lao động – Thương binh và Xã hội)</w:t>
            </w:r>
          </w:p>
        </w:tc>
        <w:tc>
          <w:tcPr>
            <w:tcW w:w="2708" w:type="dxa"/>
            <w:vAlign w:val="center"/>
          </w:tcPr>
          <w:p w14:paraId="0B956349"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4 ngày làm việc</w:t>
            </w:r>
          </w:p>
        </w:tc>
      </w:tr>
      <w:tr w:rsidR="004F6740" w:rsidRPr="00194BF5" w14:paraId="1357E1A2" w14:textId="77777777" w:rsidTr="004F6740">
        <w:trPr>
          <w:jc w:val="center"/>
        </w:trPr>
        <w:tc>
          <w:tcPr>
            <w:tcW w:w="851" w:type="dxa"/>
            <w:vMerge/>
            <w:vAlign w:val="center"/>
          </w:tcPr>
          <w:p w14:paraId="33F85ED6" w14:textId="77777777" w:rsidR="004F6740" w:rsidRPr="00194BF5" w:rsidRDefault="004F6740" w:rsidP="00194BF5">
            <w:pPr>
              <w:spacing w:before="120" w:after="120" w:line="240" w:lineRule="auto"/>
              <w:jc w:val="center"/>
              <w:rPr>
                <w:rFonts w:eastAsia="Calibri"/>
                <w:b/>
                <w:szCs w:val="28"/>
                <w:lang w:val="en-US"/>
              </w:rPr>
            </w:pPr>
          </w:p>
        </w:tc>
        <w:tc>
          <w:tcPr>
            <w:tcW w:w="2546" w:type="dxa"/>
            <w:vMerge/>
            <w:vAlign w:val="center"/>
          </w:tcPr>
          <w:p w14:paraId="5A5B07FD" w14:textId="77777777" w:rsidR="004F6740" w:rsidRPr="00194BF5" w:rsidRDefault="004F6740" w:rsidP="00194BF5">
            <w:pPr>
              <w:spacing w:before="120" w:after="120" w:line="240" w:lineRule="auto"/>
              <w:rPr>
                <w:rFonts w:eastAsia="Calibri"/>
                <w:szCs w:val="28"/>
                <w:lang w:val="en-US"/>
              </w:rPr>
            </w:pPr>
          </w:p>
        </w:tc>
        <w:tc>
          <w:tcPr>
            <w:tcW w:w="8207" w:type="dxa"/>
          </w:tcPr>
          <w:p w14:paraId="714E635A"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xml:space="preserve">-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 </w:t>
            </w:r>
          </w:p>
        </w:tc>
        <w:tc>
          <w:tcPr>
            <w:tcW w:w="2708" w:type="dxa"/>
            <w:vAlign w:val="center"/>
          </w:tcPr>
          <w:p w14:paraId="674669DB" w14:textId="77777777" w:rsidR="004F6740" w:rsidRPr="00194BF5" w:rsidRDefault="004F6740" w:rsidP="00194BF5">
            <w:pPr>
              <w:spacing w:before="120" w:after="120" w:line="240" w:lineRule="auto"/>
              <w:rPr>
                <w:rFonts w:eastAsia="Calibri"/>
                <w:szCs w:val="28"/>
                <w:lang w:val="en-US"/>
              </w:rPr>
            </w:pPr>
          </w:p>
        </w:tc>
      </w:tr>
      <w:tr w:rsidR="004F6740" w:rsidRPr="00194BF5" w14:paraId="500C2B83" w14:textId="77777777" w:rsidTr="004F6740">
        <w:trPr>
          <w:jc w:val="center"/>
        </w:trPr>
        <w:tc>
          <w:tcPr>
            <w:tcW w:w="851" w:type="dxa"/>
            <w:vMerge/>
            <w:vAlign w:val="center"/>
          </w:tcPr>
          <w:p w14:paraId="2D77CCFC" w14:textId="77777777" w:rsidR="004F6740" w:rsidRPr="00194BF5" w:rsidRDefault="004F6740" w:rsidP="00194BF5">
            <w:pPr>
              <w:spacing w:before="120" w:after="120" w:line="240" w:lineRule="auto"/>
              <w:jc w:val="center"/>
              <w:rPr>
                <w:rFonts w:eastAsia="Calibri"/>
                <w:b/>
                <w:szCs w:val="28"/>
                <w:lang w:val="en-US"/>
              </w:rPr>
            </w:pPr>
          </w:p>
        </w:tc>
        <w:tc>
          <w:tcPr>
            <w:tcW w:w="2546" w:type="dxa"/>
            <w:vMerge/>
            <w:vAlign w:val="center"/>
          </w:tcPr>
          <w:p w14:paraId="67FF9DCF" w14:textId="77777777" w:rsidR="004F6740" w:rsidRPr="00194BF5" w:rsidRDefault="004F6740" w:rsidP="00194BF5">
            <w:pPr>
              <w:spacing w:before="120" w:after="120" w:line="240" w:lineRule="auto"/>
              <w:rPr>
                <w:rFonts w:eastAsia="Calibri"/>
                <w:szCs w:val="28"/>
                <w:lang w:val="en-US"/>
              </w:rPr>
            </w:pPr>
          </w:p>
        </w:tc>
        <w:tc>
          <w:tcPr>
            <w:tcW w:w="8207" w:type="dxa"/>
          </w:tcPr>
          <w:p w14:paraId="54560C3A"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Chuyên viên Phòng Lao động – Việc làm – Bảo hiểm</w:t>
            </w:r>
          </w:p>
          <w:p w14:paraId="041FFAD8"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Lãnh đạo Phòng Lao động – Việc làm – Bảo hiểm</w:t>
            </w:r>
          </w:p>
          <w:p w14:paraId="59E6E7EA"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xml:space="preserve">+ Lãnh đạo Sở Lao động – Thương binh và Xã hội </w:t>
            </w:r>
          </w:p>
          <w:p w14:paraId="0A5BE5BC" w14:textId="77777777" w:rsidR="004F6740" w:rsidRPr="00194BF5" w:rsidRDefault="004F6740" w:rsidP="00194BF5">
            <w:pPr>
              <w:spacing w:before="120" w:after="120" w:line="240" w:lineRule="auto"/>
              <w:ind w:firstLine="314"/>
              <w:rPr>
                <w:rFonts w:eastAsia="Calibri"/>
                <w:szCs w:val="28"/>
                <w:highlight w:val="yellow"/>
                <w:lang w:val="en-US"/>
              </w:rPr>
            </w:pPr>
            <w:r w:rsidRPr="00194BF5">
              <w:rPr>
                <w:rFonts w:eastAsia="Calibri"/>
                <w:szCs w:val="28"/>
                <w:lang w:val="en-US"/>
              </w:rPr>
              <w:t xml:space="preserve">+ Văn thư Sở Lao động – Thương binh và Xã hội </w:t>
            </w:r>
          </w:p>
        </w:tc>
        <w:tc>
          <w:tcPr>
            <w:tcW w:w="2708" w:type="dxa"/>
            <w:vAlign w:val="center"/>
          </w:tcPr>
          <w:p w14:paraId="02891C17"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2,5 ngày làm việc;</w:t>
            </w:r>
          </w:p>
          <w:p w14:paraId="61075A12"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 xml:space="preserve"> 0,5 ngày làm việc;</w:t>
            </w:r>
          </w:p>
          <w:p w14:paraId="72175BD3"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 xml:space="preserve"> 0,5 ngày làm việc;</w:t>
            </w:r>
          </w:p>
          <w:p w14:paraId="052AA518"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 xml:space="preserve"> 0,5 ngày làm việc.</w:t>
            </w:r>
          </w:p>
        </w:tc>
      </w:tr>
      <w:tr w:rsidR="004F6740" w:rsidRPr="00194BF5" w14:paraId="1DE2CDE2" w14:textId="77777777" w:rsidTr="004F6740">
        <w:trPr>
          <w:trHeight w:val="841"/>
          <w:jc w:val="center"/>
        </w:trPr>
        <w:tc>
          <w:tcPr>
            <w:tcW w:w="851" w:type="dxa"/>
            <w:vAlign w:val="center"/>
          </w:tcPr>
          <w:p w14:paraId="7DEE175A" w14:textId="77777777" w:rsidR="004F6740" w:rsidRPr="00194BF5" w:rsidRDefault="004F6740" w:rsidP="00194BF5">
            <w:pPr>
              <w:spacing w:before="120" w:after="120" w:line="240" w:lineRule="auto"/>
              <w:jc w:val="center"/>
              <w:rPr>
                <w:rFonts w:eastAsia="Calibri"/>
                <w:b/>
                <w:szCs w:val="28"/>
                <w:lang w:val="en-US"/>
              </w:rPr>
            </w:pPr>
          </w:p>
        </w:tc>
        <w:tc>
          <w:tcPr>
            <w:tcW w:w="2546" w:type="dxa"/>
            <w:vAlign w:val="center"/>
          </w:tcPr>
          <w:p w14:paraId="3202E4F0" w14:textId="77777777" w:rsidR="004F6740" w:rsidRPr="00194BF5" w:rsidRDefault="004F6740" w:rsidP="00194BF5">
            <w:pPr>
              <w:spacing w:before="120" w:after="120" w:line="240" w:lineRule="auto"/>
              <w:rPr>
                <w:rFonts w:eastAsia="Calibri"/>
                <w:szCs w:val="28"/>
                <w:lang w:val="en-US"/>
              </w:rPr>
            </w:pPr>
          </w:p>
        </w:tc>
        <w:tc>
          <w:tcPr>
            <w:tcW w:w="8207" w:type="dxa"/>
          </w:tcPr>
          <w:p w14:paraId="34158DCD"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Trường hợp có quy định thẩm tra, xác minh hồ sơ.</w:t>
            </w:r>
          </w:p>
          <w:p w14:paraId="39EDB74E"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1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708" w:type="dxa"/>
            <w:vAlign w:val="center"/>
          </w:tcPr>
          <w:p w14:paraId="6F9E1043"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Trả lại hồ sơ không quá 03 ngày làm việc</w:t>
            </w:r>
          </w:p>
        </w:tc>
      </w:tr>
      <w:tr w:rsidR="004F6740" w:rsidRPr="00194BF5" w14:paraId="7A7AB5D5" w14:textId="77777777" w:rsidTr="004F6740">
        <w:trPr>
          <w:jc w:val="center"/>
        </w:trPr>
        <w:tc>
          <w:tcPr>
            <w:tcW w:w="851" w:type="dxa"/>
            <w:vAlign w:val="center"/>
          </w:tcPr>
          <w:p w14:paraId="21010E2D" w14:textId="77777777" w:rsidR="004F6740" w:rsidRPr="00194BF5" w:rsidRDefault="004F6740" w:rsidP="00194BF5">
            <w:pPr>
              <w:spacing w:before="120" w:after="120" w:line="240" w:lineRule="auto"/>
              <w:jc w:val="center"/>
              <w:rPr>
                <w:rFonts w:eastAsia="Calibri"/>
                <w:b/>
                <w:szCs w:val="28"/>
                <w:lang w:val="en-US"/>
              </w:rPr>
            </w:pPr>
            <w:r w:rsidRPr="00194BF5">
              <w:rPr>
                <w:rFonts w:eastAsia="Calibri"/>
                <w:b/>
                <w:szCs w:val="28"/>
                <w:lang w:val="en-US"/>
              </w:rPr>
              <w:t>Bước 4</w:t>
            </w:r>
          </w:p>
        </w:tc>
        <w:tc>
          <w:tcPr>
            <w:tcW w:w="2546" w:type="dxa"/>
            <w:vAlign w:val="center"/>
          </w:tcPr>
          <w:p w14:paraId="40899B3B" w14:textId="77777777" w:rsidR="004F6740" w:rsidRPr="00194BF5" w:rsidRDefault="004F6740" w:rsidP="00194BF5">
            <w:pPr>
              <w:spacing w:before="120" w:after="120" w:line="240" w:lineRule="auto"/>
              <w:rPr>
                <w:rFonts w:eastAsia="Calibri"/>
                <w:b/>
                <w:szCs w:val="28"/>
                <w:lang w:val="en-US"/>
              </w:rPr>
            </w:pPr>
            <w:r w:rsidRPr="00194BF5">
              <w:rPr>
                <w:rFonts w:eastAsia="Calibri"/>
                <w:b/>
                <w:szCs w:val="28"/>
                <w:lang w:val="en-US"/>
              </w:rPr>
              <w:t>Trả kết quả giải quyết thủ tục hành chính</w:t>
            </w:r>
          </w:p>
        </w:tc>
        <w:tc>
          <w:tcPr>
            <w:tcW w:w="8207" w:type="dxa"/>
          </w:tcPr>
          <w:p w14:paraId="7A14F9D3"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Công chức tiếp nhận và trả kết quả nhập vào Sổ theo dõi hồ sơ và Phần mềm một cửa điện tử, thực hiện như sau:</w:t>
            </w:r>
          </w:p>
          <w:p w14:paraId="11C11A3A"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817DF3D"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viên chức trả kết quả kiểm tra phiếu hẹn và yêu cầu người đến nhận kết quả ký nhận vào sổ và trao kết quả.</w:t>
            </w:r>
          </w:p>
          <w:p w14:paraId="06DBFB89" w14:textId="77777777" w:rsidR="004F6740" w:rsidRPr="00194BF5" w:rsidRDefault="004F6740" w:rsidP="00194BF5">
            <w:pPr>
              <w:spacing w:before="120" w:after="120" w:line="240" w:lineRule="auto"/>
              <w:ind w:firstLine="314"/>
              <w:rPr>
                <w:rFonts w:eastAsia="Calibri"/>
                <w:szCs w:val="28"/>
                <w:lang w:val="en-US"/>
              </w:rPr>
            </w:pPr>
            <w:r w:rsidRPr="00194BF5">
              <w:rPr>
                <w:rFonts w:eastAsia="Calibri"/>
                <w:szCs w:val="28"/>
                <w:lang w:val="en-US"/>
              </w:rPr>
              <w:t>- Trường hợp nhận kết quả thông qua dịch vụ bưu chính công ích thì thực hiện theo hướng dẫn của Bưu điện (nếu có).</w:t>
            </w:r>
          </w:p>
          <w:p w14:paraId="404D581D" w14:textId="77777777" w:rsidR="004F6740" w:rsidRPr="007F2377" w:rsidRDefault="004F6740" w:rsidP="00194BF5">
            <w:pPr>
              <w:spacing w:before="120" w:after="120" w:line="240" w:lineRule="auto"/>
              <w:ind w:firstLine="314"/>
              <w:rPr>
                <w:rFonts w:eastAsia="Calibri"/>
                <w:color w:val="000000"/>
                <w:szCs w:val="28"/>
                <w:lang w:val="en-US"/>
              </w:rPr>
            </w:pPr>
            <w:r w:rsidRPr="007F2377">
              <w:rPr>
                <w:rFonts w:eastAsia="Calibri"/>
                <w:szCs w:val="28"/>
                <w:lang w:val="en-US"/>
              </w:rPr>
              <w:t xml:space="preserve">- Trường hợp nộp hồ sơ qua dịch vụ công trực tuyến, nhận kết quả trực tiếp tại </w:t>
            </w:r>
            <w:r w:rsidRPr="007F2377">
              <w:rPr>
                <w:rFonts w:eastAsia="Calibri"/>
                <w:bCs/>
                <w:szCs w:val="28"/>
                <w:lang w:val="en-US"/>
              </w:rPr>
              <w:t xml:space="preserve">Trung tâm </w:t>
            </w:r>
            <w:r w:rsidR="002612BC" w:rsidRPr="007F2377">
              <w:rPr>
                <w:rFonts w:eastAsia="Calibri"/>
                <w:bCs/>
                <w:szCs w:val="28"/>
                <w:lang w:val="en-US"/>
              </w:rPr>
              <w:t>H</w:t>
            </w:r>
            <w:r w:rsidRPr="007F2377">
              <w:rPr>
                <w:rFonts w:eastAsia="Calibri"/>
                <w:bCs/>
                <w:szCs w:val="28"/>
                <w:lang w:val="en-US"/>
              </w:rPr>
              <w:t>ành chính công</w:t>
            </w:r>
            <w:r w:rsidRPr="007F2377">
              <w:rPr>
                <w:rFonts w:eastAsia="Calibri"/>
                <w:szCs w:val="28"/>
                <w:lang w:val="en-US"/>
              </w:rPr>
              <w:t>, khi đi mang theo hồ sơ gốc để đối chiếu và nộp lại cho cán bộ tiếp nhận hồ sơ;</w:t>
            </w:r>
            <w:r w:rsidRPr="007F2377">
              <w:rPr>
                <w:rFonts w:eastAsia="Calibri"/>
                <w:color w:val="000000"/>
                <w:szCs w:val="28"/>
                <w:lang w:val="en-US"/>
              </w:rPr>
              <w:t xml:space="preserve"> trường hợp đăng ký nhận kết quả trực tuyến thì thông qua Cổng Dịch vụ công trực tuyến.</w:t>
            </w:r>
          </w:p>
          <w:p w14:paraId="723A23DA" w14:textId="77777777" w:rsidR="004F6740" w:rsidRPr="007F2377" w:rsidRDefault="004F6740" w:rsidP="00194BF5">
            <w:pPr>
              <w:spacing w:before="120" w:after="120" w:line="240" w:lineRule="auto"/>
              <w:ind w:firstLine="314"/>
              <w:rPr>
                <w:rFonts w:eastAsia="Calibri"/>
                <w:szCs w:val="28"/>
                <w:lang w:val="en-US"/>
              </w:rPr>
            </w:pPr>
            <w:r w:rsidRPr="007F2377">
              <w:rPr>
                <w:rFonts w:eastAsia="Calibri"/>
                <w:szCs w:val="28"/>
                <w:lang w:val="en-US"/>
              </w:rPr>
              <w:t>Thời gian trả kết quả: Sáng: từ 07 giờ đến 11 giờ 30 phút; Chiều: từ 13 giờ 30 phút đến 17 giờ của các ngày làm việc.</w:t>
            </w:r>
          </w:p>
        </w:tc>
        <w:tc>
          <w:tcPr>
            <w:tcW w:w="2708" w:type="dxa"/>
            <w:vAlign w:val="center"/>
          </w:tcPr>
          <w:p w14:paraId="3B7E61CC" w14:textId="77777777" w:rsidR="004F6740" w:rsidRPr="00194BF5" w:rsidRDefault="004F6740" w:rsidP="00194BF5">
            <w:pPr>
              <w:spacing w:before="120" w:after="120" w:line="240" w:lineRule="auto"/>
              <w:rPr>
                <w:rFonts w:eastAsia="Calibri"/>
                <w:szCs w:val="28"/>
                <w:lang w:val="en-US"/>
              </w:rPr>
            </w:pPr>
            <w:r w:rsidRPr="00194BF5">
              <w:rPr>
                <w:rFonts w:eastAsia="Calibri"/>
                <w:szCs w:val="28"/>
                <w:lang w:val="en-US"/>
              </w:rPr>
              <w:t>0,5 ngày làm việc</w:t>
            </w:r>
          </w:p>
        </w:tc>
      </w:tr>
    </w:tbl>
    <w:p w14:paraId="509EADB4" w14:textId="77777777" w:rsidR="00194BF5" w:rsidRPr="007F2377" w:rsidRDefault="00194BF5" w:rsidP="00770D89">
      <w:pPr>
        <w:numPr>
          <w:ilvl w:val="1"/>
          <w:numId w:val="11"/>
        </w:numPr>
        <w:tabs>
          <w:tab w:val="left" w:pos="1134"/>
        </w:tabs>
        <w:spacing w:before="120" w:after="120" w:line="240" w:lineRule="auto"/>
        <w:contextualSpacing/>
        <w:jc w:val="left"/>
        <w:rPr>
          <w:rFonts w:eastAsia="Calibri"/>
          <w:b/>
          <w:szCs w:val="28"/>
        </w:rPr>
      </w:pPr>
      <w:r w:rsidRPr="007F2377">
        <w:rPr>
          <w:rFonts w:eastAsia="Calibri"/>
          <w:b/>
          <w:szCs w:val="28"/>
        </w:rPr>
        <w:t>Thành phần, số lượng hồ sơ</w:t>
      </w:r>
    </w:p>
    <w:p w14:paraId="727AC002" w14:textId="77777777" w:rsidR="00194BF5" w:rsidRPr="007F2377" w:rsidRDefault="00194BF5" w:rsidP="00D703BF">
      <w:pPr>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6A2502F6" w14:textId="77777777" w:rsidR="00194BF5" w:rsidRPr="00194BF5" w:rsidRDefault="00194BF5" w:rsidP="00D703BF">
      <w:pPr>
        <w:spacing w:before="120" w:after="120" w:line="240" w:lineRule="auto"/>
        <w:ind w:firstLine="567"/>
        <w:rPr>
          <w:rFonts w:eastAsia="Calibri"/>
          <w:szCs w:val="28"/>
          <w:lang w:val="hr-HR"/>
        </w:rPr>
      </w:pPr>
      <w:r w:rsidRPr="00194BF5">
        <w:rPr>
          <w:rFonts w:eastAsia="Calibri"/>
          <w:szCs w:val="28"/>
          <w:lang w:val="hr-HR"/>
        </w:rPr>
        <w:t>- Phiếu khai báo sử dụng đối tượng kiểm đị</w:t>
      </w:r>
      <w:r w:rsidR="00117437">
        <w:rPr>
          <w:rFonts w:eastAsia="Calibri"/>
          <w:szCs w:val="28"/>
          <w:lang w:val="hr-HR"/>
        </w:rPr>
        <w:t>nh;</w:t>
      </w:r>
    </w:p>
    <w:p w14:paraId="28EF897C" w14:textId="77777777" w:rsidR="00194BF5" w:rsidRPr="00194BF5" w:rsidRDefault="00194BF5" w:rsidP="00D703BF">
      <w:pPr>
        <w:spacing w:before="120" w:after="120" w:line="240" w:lineRule="auto"/>
        <w:ind w:firstLine="567"/>
        <w:rPr>
          <w:rFonts w:eastAsia="Calibri"/>
          <w:szCs w:val="28"/>
          <w:lang w:val="hr-HR"/>
        </w:rPr>
      </w:pPr>
      <w:r w:rsidRPr="00194BF5">
        <w:rPr>
          <w:rFonts w:eastAsia="Calibri"/>
          <w:szCs w:val="28"/>
          <w:lang w:val="hr-HR"/>
        </w:rPr>
        <w:t>- Bản sao phô tô Giấy chứng nhận kết quả kiểm định của thiết bị.</w:t>
      </w:r>
    </w:p>
    <w:p w14:paraId="087A2607" w14:textId="77777777" w:rsidR="00194BF5" w:rsidRPr="00194BF5" w:rsidRDefault="00194BF5" w:rsidP="00D703BF">
      <w:pPr>
        <w:spacing w:before="120" w:after="120" w:line="240" w:lineRule="auto"/>
        <w:ind w:firstLine="567"/>
        <w:rPr>
          <w:rFonts w:eastAsia="Times New Roman"/>
          <w:szCs w:val="28"/>
          <w:lang w:val="hr-HR"/>
        </w:rPr>
      </w:pPr>
      <w:r w:rsidRPr="00194BF5">
        <w:rPr>
          <w:rFonts w:eastAsia="Times New Roman"/>
          <w:b/>
          <w:szCs w:val="28"/>
        </w:rPr>
        <w:t>b</w:t>
      </w:r>
      <w:r w:rsidRPr="00194BF5">
        <w:rPr>
          <w:rFonts w:eastAsia="Times New Roman"/>
          <w:b/>
          <w:szCs w:val="28"/>
          <w:lang w:val="hr-HR"/>
        </w:rPr>
        <w:t xml:space="preserve">) </w:t>
      </w:r>
      <w:r w:rsidRPr="00194BF5">
        <w:rPr>
          <w:rFonts w:eastAsia="Times New Roman"/>
          <w:b/>
          <w:szCs w:val="28"/>
        </w:rPr>
        <w:t>Số</w:t>
      </w:r>
      <w:r w:rsidRPr="00194BF5">
        <w:rPr>
          <w:rFonts w:eastAsia="Times New Roman"/>
          <w:b/>
          <w:szCs w:val="28"/>
          <w:lang w:val="hr-HR"/>
        </w:rPr>
        <w:t xml:space="preserve"> </w:t>
      </w:r>
      <w:r w:rsidRPr="00194BF5">
        <w:rPr>
          <w:rFonts w:eastAsia="Times New Roman"/>
          <w:b/>
          <w:szCs w:val="28"/>
        </w:rPr>
        <w:t>l</w:t>
      </w:r>
      <w:r w:rsidRPr="00194BF5">
        <w:rPr>
          <w:rFonts w:eastAsia="Times New Roman"/>
          <w:b/>
          <w:szCs w:val="28"/>
          <w:lang w:val="hr-HR"/>
        </w:rPr>
        <w:t>ư</w:t>
      </w:r>
      <w:r w:rsidRPr="00194BF5">
        <w:rPr>
          <w:rFonts w:eastAsia="Times New Roman"/>
          <w:b/>
          <w:szCs w:val="28"/>
        </w:rPr>
        <w:t>ợng</w:t>
      </w:r>
      <w:r w:rsidRPr="00194BF5">
        <w:rPr>
          <w:rFonts w:eastAsia="Times New Roman"/>
          <w:b/>
          <w:szCs w:val="28"/>
          <w:lang w:val="hr-HR"/>
        </w:rPr>
        <w:t xml:space="preserve"> </w:t>
      </w:r>
      <w:r w:rsidRPr="00194BF5">
        <w:rPr>
          <w:rFonts w:eastAsia="Times New Roman"/>
          <w:b/>
          <w:szCs w:val="28"/>
        </w:rPr>
        <w:t>hồ</w:t>
      </w:r>
      <w:r w:rsidRPr="00194BF5">
        <w:rPr>
          <w:rFonts w:eastAsia="Times New Roman"/>
          <w:b/>
          <w:szCs w:val="28"/>
          <w:lang w:val="hr-HR"/>
        </w:rPr>
        <w:t xml:space="preserve"> </w:t>
      </w:r>
      <w:r w:rsidRPr="00194BF5">
        <w:rPr>
          <w:rFonts w:eastAsia="Times New Roman"/>
          <w:b/>
          <w:szCs w:val="28"/>
        </w:rPr>
        <w:t>s</w:t>
      </w:r>
      <w:r w:rsidRPr="00194BF5">
        <w:rPr>
          <w:rFonts w:eastAsia="Times New Roman"/>
          <w:b/>
          <w:szCs w:val="28"/>
          <w:lang w:val="hr-HR"/>
        </w:rPr>
        <w:t>ơ:</w:t>
      </w:r>
      <w:r w:rsidRPr="00194BF5">
        <w:rPr>
          <w:rFonts w:eastAsia="Times New Roman"/>
          <w:szCs w:val="28"/>
          <w:lang w:val="hr-HR"/>
        </w:rPr>
        <w:t xml:space="preserve"> 01 </w:t>
      </w:r>
      <w:r w:rsidRPr="00194BF5">
        <w:rPr>
          <w:rFonts w:eastAsia="Times New Roman"/>
          <w:szCs w:val="28"/>
        </w:rPr>
        <w:t>bộ</w:t>
      </w:r>
      <w:r w:rsidRPr="00194BF5">
        <w:rPr>
          <w:rFonts w:eastAsia="Times New Roman"/>
          <w:szCs w:val="28"/>
          <w:lang w:val="hr-HR"/>
        </w:rPr>
        <w:t>.</w:t>
      </w:r>
    </w:p>
    <w:p w14:paraId="51119510" w14:textId="77777777" w:rsidR="00194BF5" w:rsidRPr="00194BF5" w:rsidRDefault="00194BF5" w:rsidP="00117437">
      <w:pPr>
        <w:numPr>
          <w:ilvl w:val="1"/>
          <w:numId w:val="11"/>
        </w:numPr>
        <w:tabs>
          <w:tab w:val="left" w:pos="1134"/>
        </w:tabs>
        <w:spacing w:before="120" w:after="120" w:line="240" w:lineRule="auto"/>
        <w:ind w:left="0" w:firstLine="567"/>
        <w:contextualSpacing/>
        <w:rPr>
          <w:rFonts w:eastAsia="Times New Roman"/>
          <w:szCs w:val="28"/>
          <w:shd w:val="clear" w:color="auto" w:fill="FFFFFF"/>
          <w:lang w:val="hr-HR"/>
        </w:rPr>
      </w:pPr>
      <w:r w:rsidRPr="00194BF5">
        <w:rPr>
          <w:rFonts w:eastAsia="Times New Roman"/>
          <w:b/>
          <w:szCs w:val="28"/>
          <w:lang w:val="hr-HR"/>
        </w:rPr>
        <w:t>Đối tượng thực hiện thủ tục hành chính:</w:t>
      </w:r>
      <w:r w:rsidRPr="00194BF5">
        <w:rPr>
          <w:rFonts w:eastAsia="Times New Roman"/>
          <w:szCs w:val="28"/>
          <w:lang w:val="hr-HR"/>
        </w:rPr>
        <w:t xml:space="preserve"> Tổ chức</w:t>
      </w:r>
      <w:r w:rsidR="00117437">
        <w:rPr>
          <w:rFonts w:eastAsia="Times New Roman"/>
          <w:szCs w:val="28"/>
          <w:lang w:val="hr-HR"/>
        </w:rPr>
        <w:t>, cá nhân sử dụng máy, thiết bị, vật tư có yêu cầu nghiêm ngặt về an toàn, vệ sinh lao động.</w:t>
      </w:r>
    </w:p>
    <w:p w14:paraId="2A905B55" w14:textId="77777777" w:rsidR="00194BF5" w:rsidRPr="00194BF5" w:rsidRDefault="00194BF5" w:rsidP="00D703BF">
      <w:pPr>
        <w:numPr>
          <w:ilvl w:val="1"/>
          <w:numId w:val="11"/>
        </w:numPr>
        <w:tabs>
          <w:tab w:val="left" w:pos="1134"/>
        </w:tabs>
        <w:spacing w:before="120" w:after="120" w:line="240" w:lineRule="auto"/>
        <w:contextualSpacing/>
        <w:rPr>
          <w:rFonts w:eastAsia="Calibri"/>
          <w:szCs w:val="28"/>
          <w:lang w:val="hr-HR"/>
        </w:rPr>
      </w:pPr>
      <w:r w:rsidRPr="00194BF5">
        <w:rPr>
          <w:rFonts w:eastAsia="Calibri"/>
          <w:b/>
          <w:szCs w:val="28"/>
          <w:lang w:val="hr-HR"/>
        </w:rPr>
        <w:t xml:space="preserve">Cơ quan giải quyết thủ tục hành chính: </w:t>
      </w:r>
      <w:r w:rsidRPr="00194BF5">
        <w:rPr>
          <w:rFonts w:eastAsia="Calibri"/>
          <w:szCs w:val="28"/>
          <w:lang w:val="hr-HR"/>
        </w:rPr>
        <w:t>Sở Lao động – Thương binh và Xã hội.</w:t>
      </w:r>
    </w:p>
    <w:p w14:paraId="7F0CA185" w14:textId="77777777" w:rsidR="00117437" w:rsidRPr="00117437" w:rsidRDefault="00194BF5" w:rsidP="00D703BF">
      <w:pPr>
        <w:numPr>
          <w:ilvl w:val="1"/>
          <w:numId w:val="11"/>
        </w:numPr>
        <w:tabs>
          <w:tab w:val="left" w:pos="1134"/>
        </w:tabs>
        <w:spacing w:before="120" w:after="120" w:line="240" w:lineRule="auto"/>
        <w:ind w:left="0" w:firstLine="567"/>
        <w:contextualSpacing/>
        <w:rPr>
          <w:rFonts w:eastAsia="Calibri"/>
          <w:szCs w:val="28"/>
          <w:lang w:val="hr-HR"/>
        </w:rPr>
      </w:pPr>
      <w:r w:rsidRPr="00194BF5">
        <w:rPr>
          <w:rFonts w:eastAsia="Calibri"/>
          <w:b/>
          <w:szCs w:val="28"/>
          <w:lang w:val="hr-HR"/>
        </w:rPr>
        <w:t>Kết quả thực hiện thủ tụ</w:t>
      </w:r>
      <w:r w:rsidR="00117437">
        <w:rPr>
          <w:rFonts w:eastAsia="Calibri"/>
          <w:b/>
          <w:szCs w:val="28"/>
          <w:lang w:val="hr-HR"/>
        </w:rPr>
        <w:t>c hành chính</w:t>
      </w:r>
    </w:p>
    <w:p w14:paraId="229D5CC3" w14:textId="77777777" w:rsidR="00194BF5" w:rsidRPr="00194BF5" w:rsidRDefault="00194BF5" w:rsidP="00117437">
      <w:pPr>
        <w:tabs>
          <w:tab w:val="left" w:pos="1134"/>
        </w:tabs>
        <w:spacing w:before="120" w:after="120" w:line="240" w:lineRule="auto"/>
        <w:ind w:firstLine="567"/>
        <w:contextualSpacing/>
        <w:rPr>
          <w:rFonts w:eastAsia="Calibri"/>
          <w:szCs w:val="28"/>
          <w:lang w:val="hr-HR"/>
        </w:rPr>
      </w:pPr>
      <w:r w:rsidRPr="00194BF5">
        <w:rPr>
          <w:rFonts w:eastAsia="Calibri"/>
          <w:szCs w:val="28"/>
          <w:lang w:val="hr-HR"/>
        </w:rPr>
        <w:t>Giấy xác nhận khai báo sử dụng, máy, thiết bị, vật tư có yêu cầu nghiêm ngặt về an toàn lao động hoặc công văn thông báo lý do không cấp Giấy xác nhận khai báo (trong đó có nêu rõ lý do từ chối)</w:t>
      </w:r>
      <w:r w:rsidRPr="00194BF5">
        <w:rPr>
          <w:rFonts w:eastAsia="Calibri"/>
          <w:szCs w:val="28"/>
          <w:shd w:val="clear" w:color="auto" w:fill="FFFFFF"/>
          <w:lang w:val="hr-HR"/>
        </w:rPr>
        <w:t>.</w:t>
      </w:r>
    </w:p>
    <w:p w14:paraId="09FC589E" w14:textId="77777777" w:rsidR="00194BF5" w:rsidRPr="00194BF5" w:rsidRDefault="00194BF5" w:rsidP="00D703BF">
      <w:pPr>
        <w:numPr>
          <w:ilvl w:val="1"/>
          <w:numId w:val="11"/>
        </w:numPr>
        <w:tabs>
          <w:tab w:val="left" w:pos="1134"/>
        </w:tabs>
        <w:spacing w:before="120" w:after="120" w:line="240" w:lineRule="auto"/>
        <w:contextualSpacing/>
        <w:rPr>
          <w:rFonts w:eastAsia="Times New Roman"/>
          <w:szCs w:val="28"/>
          <w:lang w:val="hr-HR"/>
        </w:rPr>
      </w:pPr>
      <w:r w:rsidRPr="00194BF5">
        <w:rPr>
          <w:rFonts w:eastAsia="Times New Roman"/>
          <w:b/>
          <w:szCs w:val="28"/>
          <w:lang w:val="hr-HR"/>
        </w:rPr>
        <w:t xml:space="preserve">Phí, lệ phí: </w:t>
      </w:r>
      <w:r w:rsidRPr="00194BF5">
        <w:rPr>
          <w:rFonts w:eastAsia="Times New Roman"/>
          <w:szCs w:val="28"/>
          <w:lang w:val="hr-HR"/>
        </w:rPr>
        <w:t>không.</w:t>
      </w:r>
    </w:p>
    <w:p w14:paraId="30E06C95" w14:textId="77777777" w:rsidR="00194BF5" w:rsidRPr="00194BF5" w:rsidRDefault="00194BF5" w:rsidP="00D703BF">
      <w:pPr>
        <w:numPr>
          <w:ilvl w:val="1"/>
          <w:numId w:val="11"/>
        </w:numPr>
        <w:tabs>
          <w:tab w:val="left" w:pos="1134"/>
        </w:tabs>
        <w:spacing w:before="120" w:after="120" w:line="240" w:lineRule="auto"/>
        <w:contextualSpacing/>
        <w:rPr>
          <w:rFonts w:eastAsia="Calibri"/>
          <w:b/>
          <w:szCs w:val="28"/>
          <w:lang w:val="hr-HR"/>
        </w:rPr>
      </w:pPr>
      <w:r w:rsidRPr="00194BF5">
        <w:rPr>
          <w:rFonts w:eastAsia="Calibri"/>
          <w:b/>
          <w:szCs w:val="28"/>
          <w:lang w:val="hr-HR"/>
        </w:rPr>
        <w:t xml:space="preserve">Tên mẫu đơn, mẫu tờ khai: </w:t>
      </w:r>
    </w:p>
    <w:p w14:paraId="2CB25909" w14:textId="77777777" w:rsidR="00194BF5" w:rsidRPr="00194BF5" w:rsidRDefault="00117437" w:rsidP="00D703BF">
      <w:pPr>
        <w:spacing w:before="120" w:after="120" w:line="240" w:lineRule="auto"/>
        <w:ind w:firstLine="567"/>
        <w:rPr>
          <w:rFonts w:eastAsia="Calibri"/>
          <w:bCs/>
          <w:i/>
          <w:szCs w:val="28"/>
          <w:lang w:val="hr-HR"/>
        </w:rPr>
      </w:pPr>
      <w:r>
        <w:rPr>
          <w:rFonts w:eastAsia="Calibri"/>
          <w:bCs/>
          <w:szCs w:val="28"/>
          <w:lang w:val="hr-HR"/>
        </w:rPr>
        <w:t>Mẫu phiếu khai báo sử dụng đối tượng kiểm định kỹ thuật an toàn lao động quy định của Mẫu số 04 tại Phụ lục II ban hành kèm theo Nghị định số 04/2023/NĐ-CP ngày 13/02/2023 của Chính phủ.</w:t>
      </w:r>
    </w:p>
    <w:p w14:paraId="510E7DFE" w14:textId="77777777" w:rsidR="00194BF5" w:rsidRPr="00194BF5" w:rsidRDefault="00194BF5" w:rsidP="00D703BF">
      <w:pPr>
        <w:numPr>
          <w:ilvl w:val="1"/>
          <w:numId w:val="11"/>
        </w:numPr>
        <w:tabs>
          <w:tab w:val="left" w:pos="1134"/>
        </w:tabs>
        <w:spacing w:before="120" w:after="120" w:line="240" w:lineRule="auto"/>
        <w:ind w:left="0" w:firstLine="567"/>
        <w:contextualSpacing/>
        <w:rPr>
          <w:rFonts w:eastAsia="Calibri"/>
          <w:szCs w:val="28"/>
          <w:lang w:val="hr-HR"/>
        </w:rPr>
      </w:pPr>
      <w:r w:rsidRPr="007F2377">
        <w:rPr>
          <w:rFonts w:eastAsia="Calibri"/>
          <w:b/>
          <w:szCs w:val="28"/>
          <w:lang w:val="hr-HR"/>
        </w:rPr>
        <w:t>Y</w:t>
      </w:r>
      <w:r w:rsidRPr="00194BF5">
        <w:rPr>
          <w:rFonts w:eastAsia="Calibri"/>
          <w:b/>
          <w:szCs w:val="28"/>
          <w:lang w:val="hr-HR"/>
        </w:rPr>
        <w:t>ê</w:t>
      </w:r>
      <w:r w:rsidRPr="007F2377">
        <w:rPr>
          <w:rFonts w:eastAsia="Calibri"/>
          <w:b/>
          <w:szCs w:val="28"/>
          <w:lang w:val="hr-HR"/>
        </w:rPr>
        <w:t>u</w:t>
      </w:r>
      <w:r w:rsidRPr="00194BF5">
        <w:rPr>
          <w:rFonts w:eastAsia="Calibri"/>
          <w:b/>
          <w:szCs w:val="28"/>
          <w:lang w:val="hr-HR"/>
        </w:rPr>
        <w:t xml:space="preserve"> </w:t>
      </w:r>
      <w:r w:rsidRPr="007F2377">
        <w:rPr>
          <w:rFonts w:eastAsia="Calibri"/>
          <w:b/>
          <w:szCs w:val="28"/>
          <w:lang w:val="hr-HR"/>
        </w:rPr>
        <w:t>cầu</w:t>
      </w:r>
      <w:r w:rsidRPr="00194BF5">
        <w:rPr>
          <w:rFonts w:eastAsia="Calibri"/>
          <w:b/>
          <w:szCs w:val="28"/>
          <w:lang w:val="hr-HR"/>
        </w:rPr>
        <w:t>, đ</w:t>
      </w:r>
      <w:r w:rsidRPr="007F2377">
        <w:rPr>
          <w:rFonts w:eastAsia="Calibri"/>
          <w:b/>
          <w:szCs w:val="28"/>
          <w:lang w:val="hr-HR"/>
        </w:rPr>
        <w:t>iều</w:t>
      </w:r>
      <w:r w:rsidRPr="00194BF5">
        <w:rPr>
          <w:rFonts w:eastAsia="Calibri"/>
          <w:b/>
          <w:szCs w:val="28"/>
          <w:lang w:val="hr-HR"/>
        </w:rPr>
        <w:t xml:space="preserve"> </w:t>
      </w:r>
      <w:r w:rsidRPr="007F2377">
        <w:rPr>
          <w:rFonts w:eastAsia="Calibri"/>
          <w:b/>
          <w:szCs w:val="28"/>
          <w:lang w:val="hr-HR"/>
        </w:rPr>
        <w:t>kiện</w:t>
      </w:r>
      <w:r w:rsidRPr="00194BF5">
        <w:rPr>
          <w:rFonts w:eastAsia="Calibri"/>
          <w:b/>
          <w:szCs w:val="28"/>
          <w:lang w:val="hr-HR"/>
        </w:rPr>
        <w:t xml:space="preserve"> </w:t>
      </w:r>
      <w:r w:rsidRPr="007F2377">
        <w:rPr>
          <w:rFonts w:eastAsia="Calibri"/>
          <w:b/>
          <w:szCs w:val="28"/>
          <w:lang w:val="hr-HR"/>
        </w:rPr>
        <w:t>thực</w:t>
      </w:r>
      <w:r w:rsidRPr="00194BF5">
        <w:rPr>
          <w:rFonts w:eastAsia="Calibri"/>
          <w:b/>
          <w:szCs w:val="28"/>
          <w:lang w:val="hr-HR"/>
        </w:rPr>
        <w:t xml:space="preserve"> </w:t>
      </w:r>
      <w:r w:rsidRPr="007F2377">
        <w:rPr>
          <w:rFonts w:eastAsia="Calibri"/>
          <w:b/>
          <w:szCs w:val="28"/>
          <w:lang w:val="hr-HR"/>
        </w:rPr>
        <w:t>hiện</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r w:rsidRPr="00194BF5">
        <w:rPr>
          <w:rFonts w:eastAsia="Calibri"/>
          <w:b/>
          <w:szCs w:val="28"/>
          <w:lang w:val="hr-HR"/>
        </w:rPr>
        <w:t>:</w:t>
      </w:r>
      <w:r w:rsidRPr="00194BF5">
        <w:rPr>
          <w:rFonts w:eastAsia="Calibri"/>
          <w:szCs w:val="28"/>
          <w:lang w:val="hr-HR"/>
        </w:rPr>
        <w:t xml:space="preserve"> </w:t>
      </w:r>
      <w:r w:rsidRPr="007F2377">
        <w:rPr>
          <w:rFonts w:eastAsia="Calibri"/>
          <w:szCs w:val="28"/>
          <w:lang w:val="hr-HR"/>
        </w:rPr>
        <w:t>quy</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tại</w:t>
      </w:r>
      <w:r w:rsidRPr="00194BF5">
        <w:rPr>
          <w:rFonts w:eastAsia="Calibri"/>
          <w:szCs w:val="28"/>
          <w:lang w:val="hr-HR"/>
        </w:rPr>
        <w:t xml:space="preserve"> </w:t>
      </w:r>
      <w:r w:rsidRPr="007F2377">
        <w:rPr>
          <w:rFonts w:eastAsia="Calibri"/>
          <w:szCs w:val="28"/>
          <w:lang w:val="hr-HR"/>
        </w:rPr>
        <w:t>Khoản</w:t>
      </w:r>
      <w:r w:rsidRPr="00194BF5">
        <w:rPr>
          <w:rFonts w:eastAsia="Calibri"/>
          <w:szCs w:val="28"/>
          <w:lang w:val="hr-HR"/>
        </w:rPr>
        <w:t xml:space="preserve"> 2 Đ</w:t>
      </w:r>
      <w:r w:rsidRPr="007F2377">
        <w:rPr>
          <w:rFonts w:eastAsia="Calibri"/>
          <w:szCs w:val="28"/>
          <w:lang w:val="hr-HR"/>
        </w:rPr>
        <w:t>iều</w:t>
      </w:r>
      <w:r w:rsidRPr="00194BF5">
        <w:rPr>
          <w:rFonts w:eastAsia="Calibri"/>
          <w:szCs w:val="28"/>
          <w:lang w:val="hr-HR"/>
        </w:rPr>
        <w:t xml:space="preserve"> 30 </w:t>
      </w:r>
      <w:r w:rsidRPr="007F2377">
        <w:rPr>
          <w:rFonts w:eastAsia="Calibri"/>
          <w:szCs w:val="28"/>
          <w:lang w:val="hr-HR"/>
        </w:rPr>
        <w:t>Luật</w:t>
      </w:r>
      <w:r w:rsidRPr="00194BF5">
        <w:rPr>
          <w:rFonts w:eastAsia="Calibri"/>
          <w:szCs w:val="28"/>
          <w:lang w:val="hr-HR"/>
        </w:rPr>
        <w:t xml:space="preserve"> </w:t>
      </w:r>
      <w:r w:rsidRPr="007F2377">
        <w:rPr>
          <w:rFonts w:eastAsia="Calibri"/>
          <w:szCs w:val="28"/>
          <w:lang w:val="hr-HR"/>
        </w:rPr>
        <w:t>an</w:t>
      </w:r>
      <w:r w:rsidRPr="00194BF5">
        <w:rPr>
          <w:rFonts w:eastAsia="Calibri"/>
          <w:szCs w:val="28"/>
          <w:lang w:val="hr-HR"/>
        </w:rPr>
        <w:t xml:space="preserve"> </w:t>
      </w:r>
      <w:r w:rsidRPr="007F2377">
        <w:rPr>
          <w:rFonts w:eastAsia="Calibri"/>
          <w:szCs w:val="28"/>
          <w:lang w:val="hr-HR"/>
        </w:rPr>
        <w:t>to</w:t>
      </w:r>
      <w:r w:rsidRPr="00194BF5">
        <w:rPr>
          <w:rFonts w:eastAsia="Calibri"/>
          <w:szCs w:val="28"/>
          <w:lang w:val="hr-HR"/>
        </w:rPr>
        <w:t>à</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vệ</w:t>
      </w:r>
      <w:r w:rsidRPr="00194BF5">
        <w:rPr>
          <w:rFonts w:eastAsia="Calibri"/>
          <w:szCs w:val="28"/>
          <w:lang w:val="hr-HR"/>
        </w:rPr>
        <w:t xml:space="preserve"> </w:t>
      </w:r>
      <w:r w:rsidRPr="007F2377">
        <w:rPr>
          <w:rFonts w:eastAsia="Calibri"/>
          <w:szCs w:val="28"/>
          <w:lang w:val="hr-HR"/>
        </w:rPr>
        <w:t>sinh</w:t>
      </w:r>
      <w:r w:rsidRPr="00194BF5">
        <w:rPr>
          <w:rFonts w:eastAsia="Calibri"/>
          <w:szCs w:val="28"/>
          <w:lang w:val="hr-HR"/>
        </w:rPr>
        <w:t xml:space="preserve"> </w:t>
      </w:r>
      <w:r w:rsidRPr="007F2377">
        <w:rPr>
          <w:rFonts w:eastAsia="Calibri"/>
          <w:szCs w:val="28"/>
          <w:lang w:val="hr-HR"/>
        </w:rPr>
        <w:t>lao</w:t>
      </w:r>
      <w:r w:rsidRPr="00194BF5">
        <w:rPr>
          <w:rFonts w:eastAsia="Calibri"/>
          <w:szCs w:val="28"/>
          <w:lang w:val="hr-HR"/>
        </w:rPr>
        <w:t xml:space="preserve"> đ</w:t>
      </w:r>
      <w:r w:rsidRPr="007F2377">
        <w:rPr>
          <w:rFonts w:eastAsia="Calibri"/>
          <w:szCs w:val="28"/>
          <w:lang w:val="hr-HR"/>
        </w:rPr>
        <w:t>ộng</w:t>
      </w:r>
      <w:r w:rsidRPr="00194BF5">
        <w:rPr>
          <w:rFonts w:eastAsia="Calibri"/>
          <w:szCs w:val="28"/>
          <w:lang w:val="hr-HR"/>
        </w:rPr>
        <w:t xml:space="preserve"> </w:t>
      </w:r>
      <w:r w:rsidRPr="007F2377">
        <w:rPr>
          <w:rFonts w:eastAsia="Calibri"/>
          <w:szCs w:val="28"/>
          <w:lang w:val="hr-HR"/>
        </w:rPr>
        <w:t>n</w:t>
      </w:r>
      <w:r w:rsidRPr="00194BF5">
        <w:rPr>
          <w:rFonts w:eastAsia="Calibri"/>
          <w:szCs w:val="28"/>
          <w:lang w:val="hr-HR"/>
        </w:rPr>
        <w:t>ă</w:t>
      </w:r>
      <w:r w:rsidRPr="007F2377">
        <w:rPr>
          <w:rFonts w:eastAsia="Calibri"/>
          <w:szCs w:val="28"/>
          <w:lang w:val="hr-HR"/>
        </w:rPr>
        <w:t>m</w:t>
      </w:r>
      <w:r w:rsidRPr="00194BF5">
        <w:rPr>
          <w:rFonts w:eastAsia="Calibri"/>
          <w:szCs w:val="28"/>
          <w:lang w:val="hr-HR"/>
        </w:rPr>
        <w:t xml:space="preserve"> 2015.</w:t>
      </w:r>
    </w:p>
    <w:p w14:paraId="34045D4E" w14:textId="77777777" w:rsidR="00194BF5" w:rsidRPr="00194BF5" w:rsidRDefault="00194BF5" w:rsidP="00194BF5">
      <w:pPr>
        <w:spacing w:before="120" w:after="120" w:line="240" w:lineRule="auto"/>
        <w:ind w:firstLine="567"/>
        <w:rPr>
          <w:rFonts w:eastAsia="Calibri"/>
          <w:szCs w:val="28"/>
          <w:lang w:val="hr-HR"/>
        </w:rPr>
      </w:pPr>
      <w:r w:rsidRPr="007F2377">
        <w:rPr>
          <w:rFonts w:eastAsia="Calibri"/>
          <w:szCs w:val="28"/>
          <w:lang w:val="hr-HR"/>
        </w:rPr>
        <w:t>Khi</w:t>
      </w:r>
      <w:r w:rsidRPr="00194BF5">
        <w:rPr>
          <w:rFonts w:eastAsia="Calibri"/>
          <w:szCs w:val="28"/>
          <w:lang w:val="hr-HR"/>
        </w:rPr>
        <w:t xml:space="preserve"> đư</w:t>
      </w:r>
      <w:r w:rsidRPr="007F2377">
        <w:rPr>
          <w:rFonts w:eastAsia="Calibri"/>
          <w:szCs w:val="28"/>
          <w:lang w:val="hr-HR"/>
        </w:rPr>
        <w:t>a</w:t>
      </w:r>
      <w:r w:rsidRPr="00194BF5">
        <w:rPr>
          <w:rFonts w:eastAsia="Calibri"/>
          <w:szCs w:val="28"/>
          <w:lang w:val="hr-HR"/>
        </w:rPr>
        <w:t xml:space="preserve"> </w:t>
      </w:r>
      <w:r w:rsidRPr="007F2377">
        <w:rPr>
          <w:rFonts w:eastAsia="Calibri"/>
          <w:szCs w:val="28"/>
          <w:lang w:val="hr-HR"/>
        </w:rPr>
        <w:t>v</w:t>
      </w:r>
      <w:r w:rsidRPr="00194BF5">
        <w:rPr>
          <w:rFonts w:eastAsia="Calibri"/>
          <w:szCs w:val="28"/>
          <w:lang w:val="hr-HR"/>
        </w:rPr>
        <w:t>à</w:t>
      </w:r>
      <w:r w:rsidRPr="007F2377">
        <w:rPr>
          <w:rFonts w:eastAsia="Calibri"/>
          <w:szCs w:val="28"/>
          <w:lang w:val="hr-HR"/>
        </w:rPr>
        <w:t>o</w:t>
      </w:r>
      <w:r w:rsidRPr="00194BF5">
        <w:rPr>
          <w:rFonts w:eastAsia="Calibri"/>
          <w:szCs w:val="28"/>
          <w:lang w:val="hr-HR"/>
        </w:rPr>
        <w:t xml:space="preserve"> </w:t>
      </w:r>
      <w:r w:rsidRPr="007F2377">
        <w:rPr>
          <w:rFonts w:eastAsia="Calibri"/>
          <w:szCs w:val="28"/>
          <w:lang w:val="hr-HR"/>
        </w:rPr>
        <w:t>sử</w:t>
      </w:r>
      <w:r w:rsidRPr="00194BF5">
        <w:rPr>
          <w:rFonts w:eastAsia="Calibri"/>
          <w:szCs w:val="28"/>
          <w:lang w:val="hr-HR"/>
        </w:rPr>
        <w:t xml:space="preserve"> </w:t>
      </w:r>
      <w:r w:rsidRPr="007F2377">
        <w:rPr>
          <w:rFonts w:eastAsia="Calibri"/>
          <w:szCs w:val="28"/>
          <w:lang w:val="hr-HR"/>
        </w:rPr>
        <w:t>dụng</w:t>
      </w:r>
      <w:r w:rsidRPr="00194BF5">
        <w:rPr>
          <w:rFonts w:eastAsia="Calibri"/>
          <w:szCs w:val="28"/>
          <w:lang w:val="hr-HR"/>
        </w:rPr>
        <w:t xml:space="preserve"> </w:t>
      </w:r>
      <w:r w:rsidRPr="007F2377">
        <w:rPr>
          <w:rFonts w:eastAsia="Calibri"/>
          <w:szCs w:val="28"/>
          <w:lang w:val="hr-HR"/>
        </w:rPr>
        <w:t>hoặc</w:t>
      </w:r>
      <w:r w:rsidRPr="00194BF5">
        <w:rPr>
          <w:rFonts w:eastAsia="Calibri"/>
          <w:szCs w:val="28"/>
          <w:lang w:val="hr-HR"/>
        </w:rPr>
        <w:t xml:space="preserve"> </w:t>
      </w:r>
      <w:r w:rsidRPr="007F2377">
        <w:rPr>
          <w:rFonts w:eastAsia="Calibri"/>
          <w:szCs w:val="28"/>
          <w:lang w:val="hr-HR"/>
        </w:rPr>
        <w:t>kh</w:t>
      </w:r>
      <w:r w:rsidRPr="00194BF5">
        <w:rPr>
          <w:rFonts w:eastAsia="Calibri"/>
          <w:szCs w:val="28"/>
          <w:lang w:val="hr-HR"/>
        </w:rPr>
        <w:t>ô</w:t>
      </w:r>
      <w:r w:rsidRPr="007F2377">
        <w:rPr>
          <w:rFonts w:eastAsia="Calibri"/>
          <w:szCs w:val="28"/>
          <w:lang w:val="hr-HR"/>
        </w:rPr>
        <w:t>ng</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ò</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sử</w:t>
      </w:r>
      <w:r w:rsidRPr="00194BF5">
        <w:rPr>
          <w:rFonts w:eastAsia="Calibri"/>
          <w:szCs w:val="28"/>
          <w:lang w:val="hr-HR"/>
        </w:rPr>
        <w:t xml:space="preserve"> </w:t>
      </w:r>
      <w:r w:rsidRPr="007F2377">
        <w:rPr>
          <w:rFonts w:eastAsia="Calibri"/>
          <w:szCs w:val="28"/>
          <w:lang w:val="hr-HR"/>
        </w:rPr>
        <w:t>dụng</w:t>
      </w:r>
      <w:r w:rsidRPr="00194BF5">
        <w:rPr>
          <w:rFonts w:eastAsia="Calibri"/>
          <w:szCs w:val="28"/>
          <w:lang w:val="hr-HR"/>
        </w:rPr>
        <w:t xml:space="preserve">, </w:t>
      </w:r>
      <w:r w:rsidRPr="007F2377">
        <w:rPr>
          <w:rFonts w:eastAsia="Calibri"/>
          <w:szCs w:val="28"/>
          <w:lang w:val="hr-HR"/>
        </w:rPr>
        <w:t>thải</w:t>
      </w:r>
      <w:r w:rsidRPr="00194BF5">
        <w:rPr>
          <w:rFonts w:eastAsia="Calibri"/>
          <w:szCs w:val="28"/>
          <w:lang w:val="hr-HR"/>
        </w:rPr>
        <w:t xml:space="preserve"> </w:t>
      </w:r>
      <w:r w:rsidRPr="007F2377">
        <w:rPr>
          <w:rFonts w:eastAsia="Calibri"/>
          <w:szCs w:val="28"/>
          <w:lang w:val="hr-HR"/>
        </w:rPr>
        <w:t>bỏ</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á</w:t>
      </w:r>
      <w:r w:rsidRPr="007F2377">
        <w:rPr>
          <w:rFonts w:eastAsia="Calibri"/>
          <w:szCs w:val="28"/>
          <w:lang w:val="hr-HR"/>
        </w:rPr>
        <w:t>c</w:t>
      </w:r>
      <w:r w:rsidRPr="00194BF5">
        <w:rPr>
          <w:rFonts w:eastAsia="Calibri"/>
          <w:szCs w:val="28"/>
          <w:lang w:val="hr-HR"/>
        </w:rPr>
        <w:t xml:space="preserve"> </w:t>
      </w:r>
      <w:r w:rsidRPr="007F2377">
        <w:rPr>
          <w:rFonts w:eastAsia="Calibri"/>
          <w:szCs w:val="28"/>
          <w:lang w:val="hr-HR"/>
        </w:rPr>
        <w:t>loại</w:t>
      </w:r>
      <w:r w:rsidRPr="00194BF5">
        <w:rPr>
          <w:rFonts w:eastAsia="Calibri"/>
          <w:szCs w:val="28"/>
          <w:lang w:val="hr-HR"/>
        </w:rPr>
        <w:t xml:space="preserve"> </w:t>
      </w:r>
      <w:r w:rsidRPr="007F2377">
        <w:rPr>
          <w:rFonts w:eastAsia="Calibri"/>
          <w:szCs w:val="28"/>
          <w:lang w:val="hr-HR"/>
        </w:rPr>
        <w:t>m</w:t>
      </w:r>
      <w:r w:rsidRPr="00194BF5">
        <w:rPr>
          <w:rFonts w:eastAsia="Calibri"/>
          <w:szCs w:val="28"/>
          <w:lang w:val="hr-HR"/>
        </w:rPr>
        <w:t>á</w:t>
      </w:r>
      <w:r w:rsidRPr="007F2377">
        <w:rPr>
          <w:rFonts w:eastAsia="Calibri"/>
          <w:szCs w:val="28"/>
          <w:lang w:val="hr-HR"/>
        </w:rPr>
        <w:t>y</w:t>
      </w:r>
      <w:r w:rsidRPr="00194BF5">
        <w:rPr>
          <w:rFonts w:eastAsia="Calibri"/>
          <w:szCs w:val="28"/>
          <w:lang w:val="hr-HR"/>
        </w:rPr>
        <w:t xml:space="preserve">, </w:t>
      </w:r>
      <w:r w:rsidRPr="007F2377">
        <w:rPr>
          <w:rFonts w:eastAsia="Calibri"/>
          <w:szCs w:val="28"/>
          <w:lang w:val="hr-HR"/>
        </w:rPr>
        <w:t>thiết</w:t>
      </w:r>
      <w:r w:rsidRPr="00194BF5">
        <w:rPr>
          <w:rFonts w:eastAsia="Calibri"/>
          <w:szCs w:val="28"/>
          <w:lang w:val="hr-HR"/>
        </w:rPr>
        <w:t xml:space="preserve"> </w:t>
      </w:r>
      <w:r w:rsidRPr="007F2377">
        <w:rPr>
          <w:rFonts w:eastAsia="Calibri"/>
          <w:szCs w:val="28"/>
          <w:lang w:val="hr-HR"/>
        </w:rPr>
        <w:t>bị</w:t>
      </w:r>
      <w:r w:rsidRPr="00194BF5">
        <w:rPr>
          <w:rFonts w:eastAsia="Calibri"/>
          <w:szCs w:val="28"/>
          <w:lang w:val="hr-HR"/>
        </w:rPr>
        <w:t xml:space="preserve">, </w:t>
      </w:r>
      <w:r w:rsidRPr="007F2377">
        <w:rPr>
          <w:rFonts w:eastAsia="Calibri"/>
          <w:szCs w:val="28"/>
          <w:lang w:val="hr-HR"/>
        </w:rPr>
        <w:t>vật</w:t>
      </w:r>
      <w:r w:rsidRPr="00194BF5">
        <w:rPr>
          <w:rFonts w:eastAsia="Calibri"/>
          <w:szCs w:val="28"/>
          <w:lang w:val="hr-HR"/>
        </w:rPr>
        <w:t xml:space="preserve"> </w:t>
      </w:r>
      <w:r w:rsidRPr="007F2377">
        <w:rPr>
          <w:rFonts w:eastAsia="Calibri"/>
          <w:szCs w:val="28"/>
          <w:lang w:val="hr-HR"/>
        </w:rPr>
        <w:t>t</w:t>
      </w:r>
      <w:r w:rsidRPr="00194BF5">
        <w:rPr>
          <w:rFonts w:eastAsia="Calibri"/>
          <w:szCs w:val="28"/>
          <w:lang w:val="hr-HR"/>
        </w:rPr>
        <w:t xml:space="preserve">ư, </w:t>
      </w:r>
      <w:r w:rsidRPr="007F2377">
        <w:rPr>
          <w:rFonts w:eastAsia="Calibri"/>
          <w:szCs w:val="28"/>
          <w:lang w:val="hr-HR"/>
        </w:rPr>
        <w:t>chất</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 xml:space="preserve">ó </w:t>
      </w:r>
      <w:r w:rsidRPr="007F2377">
        <w:rPr>
          <w:rFonts w:eastAsia="Calibri"/>
          <w:szCs w:val="28"/>
          <w:lang w:val="hr-HR"/>
        </w:rPr>
        <w:t>y</w:t>
      </w:r>
      <w:r w:rsidRPr="00194BF5">
        <w:rPr>
          <w:rFonts w:eastAsia="Calibri"/>
          <w:szCs w:val="28"/>
          <w:lang w:val="hr-HR"/>
        </w:rPr>
        <w:t>ê</w:t>
      </w:r>
      <w:r w:rsidRPr="007F2377">
        <w:rPr>
          <w:rFonts w:eastAsia="Calibri"/>
          <w:szCs w:val="28"/>
          <w:lang w:val="hr-HR"/>
        </w:rPr>
        <w:t>u</w:t>
      </w:r>
      <w:r w:rsidRPr="00194BF5">
        <w:rPr>
          <w:rFonts w:eastAsia="Calibri"/>
          <w:szCs w:val="28"/>
          <w:lang w:val="hr-HR"/>
        </w:rPr>
        <w:t xml:space="preserve"> </w:t>
      </w:r>
      <w:r w:rsidRPr="007F2377">
        <w:rPr>
          <w:rFonts w:eastAsia="Calibri"/>
          <w:szCs w:val="28"/>
          <w:lang w:val="hr-HR"/>
        </w:rPr>
        <w:t>cầu</w:t>
      </w:r>
      <w:r w:rsidRPr="00194BF5">
        <w:rPr>
          <w:rFonts w:eastAsia="Calibri"/>
          <w:szCs w:val="28"/>
          <w:lang w:val="hr-HR"/>
        </w:rPr>
        <w:t xml:space="preserve"> </w:t>
      </w:r>
      <w:r w:rsidRPr="007F2377">
        <w:rPr>
          <w:rFonts w:eastAsia="Calibri"/>
          <w:szCs w:val="28"/>
          <w:lang w:val="hr-HR"/>
        </w:rPr>
        <w:t>nghi</w:t>
      </w:r>
      <w:r w:rsidRPr="00194BF5">
        <w:rPr>
          <w:rFonts w:eastAsia="Calibri"/>
          <w:szCs w:val="28"/>
          <w:lang w:val="hr-HR"/>
        </w:rPr>
        <w:t>ê</w:t>
      </w:r>
      <w:r w:rsidRPr="007F2377">
        <w:rPr>
          <w:rFonts w:eastAsia="Calibri"/>
          <w:szCs w:val="28"/>
          <w:lang w:val="hr-HR"/>
        </w:rPr>
        <w:t>m</w:t>
      </w:r>
      <w:r w:rsidRPr="00194BF5">
        <w:rPr>
          <w:rFonts w:eastAsia="Calibri"/>
          <w:szCs w:val="28"/>
          <w:lang w:val="hr-HR"/>
        </w:rPr>
        <w:t xml:space="preserve"> </w:t>
      </w:r>
      <w:r w:rsidRPr="007F2377">
        <w:rPr>
          <w:rFonts w:eastAsia="Calibri"/>
          <w:szCs w:val="28"/>
          <w:lang w:val="hr-HR"/>
        </w:rPr>
        <w:t>ngặt</w:t>
      </w:r>
      <w:r w:rsidRPr="00194BF5">
        <w:rPr>
          <w:rFonts w:eastAsia="Calibri"/>
          <w:szCs w:val="28"/>
          <w:lang w:val="hr-HR"/>
        </w:rPr>
        <w:t xml:space="preserve"> </w:t>
      </w:r>
      <w:r w:rsidRPr="007F2377">
        <w:rPr>
          <w:rFonts w:eastAsia="Calibri"/>
          <w:szCs w:val="28"/>
          <w:lang w:val="hr-HR"/>
        </w:rPr>
        <w:t>về</w:t>
      </w:r>
      <w:r w:rsidRPr="00194BF5">
        <w:rPr>
          <w:rFonts w:eastAsia="Calibri"/>
          <w:szCs w:val="28"/>
          <w:lang w:val="hr-HR"/>
        </w:rPr>
        <w:t xml:space="preserve"> </w:t>
      </w:r>
      <w:r w:rsidRPr="007F2377">
        <w:rPr>
          <w:rFonts w:eastAsia="Calibri"/>
          <w:szCs w:val="28"/>
          <w:lang w:val="hr-HR"/>
        </w:rPr>
        <w:t>an</w:t>
      </w:r>
      <w:r w:rsidRPr="00194BF5">
        <w:rPr>
          <w:rFonts w:eastAsia="Calibri"/>
          <w:szCs w:val="28"/>
          <w:lang w:val="hr-HR"/>
        </w:rPr>
        <w:t xml:space="preserve"> </w:t>
      </w:r>
      <w:r w:rsidRPr="007F2377">
        <w:rPr>
          <w:rFonts w:eastAsia="Calibri"/>
          <w:szCs w:val="28"/>
          <w:lang w:val="hr-HR"/>
        </w:rPr>
        <w:t>to</w:t>
      </w:r>
      <w:r w:rsidRPr="00194BF5">
        <w:rPr>
          <w:rFonts w:eastAsia="Calibri"/>
          <w:szCs w:val="28"/>
          <w:lang w:val="hr-HR"/>
        </w:rPr>
        <w:t>à</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vệ</w:t>
      </w:r>
      <w:r w:rsidRPr="00194BF5">
        <w:rPr>
          <w:rFonts w:eastAsia="Calibri"/>
          <w:szCs w:val="28"/>
          <w:lang w:val="hr-HR"/>
        </w:rPr>
        <w:t xml:space="preserve"> </w:t>
      </w:r>
      <w:r w:rsidRPr="007F2377">
        <w:rPr>
          <w:rFonts w:eastAsia="Calibri"/>
          <w:szCs w:val="28"/>
          <w:lang w:val="hr-HR"/>
        </w:rPr>
        <w:t>sinh</w:t>
      </w:r>
      <w:r w:rsidRPr="00194BF5">
        <w:rPr>
          <w:rFonts w:eastAsia="Calibri"/>
          <w:szCs w:val="28"/>
          <w:lang w:val="hr-HR"/>
        </w:rPr>
        <w:t xml:space="preserve"> </w:t>
      </w:r>
      <w:r w:rsidRPr="007F2377">
        <w:rPr>
          <w:rFonts w:eastAsia="Calibri"/>
          <w:szCs w:val="28"/>
          <w:lang w:val="hr-HR"/>
        </w:rPr>
        <w:t>lao</w:t>
      </w:r>
      <w:r w:rsidRPr="00194BF5">
        <w:rPr>
          <w:rFonts w:eastAsia="Calibri"/>
          <w:szCs w:val="28"/>
          <w:lang w:val="hr-HR"/>
        </w:rPr>
        <w:t xml:space="preserve"> đ</w:t>
      </w:r>
      <w:r w:rsidRPr="007F2377">
        <w:rPr>
          <w:rFonts w:eastAsia="Calibri"/>
          <w:szCs w:val="28"/>
          <w:lang w:val="hr-HR"/>
        </w:rPr>
        <w:t>ộng</w:t>
      </w:r>
      <w:r w:rsidRPr="00194BF5">
        <w:rPr>
          <w:rFonts w:eastAsia="Calibri"/>
          <w:szCs w:val="28"/>
          <w:lang w:val="hr-HR"/>
        </w:rPr>
        <w:t xml:space="preserve">, </w:t>
      </w:r>
      <w:r w:rsidRPr="007F2377">
        <w:rPr>
          <w:rFonts w:eastAsia="Calibri"/>
          <w:szCs w:val="28"/>
          <w:lang w:val="hr-HR"/>
        </w:rPr>
        <w:t>tổ</w:t>
      </w:r>
      <w:r w:rsidRPr="00194BF5">
        <w:rPr>
          <w:rFonts w:eastAsia="Calibri"/>
          <w:szCs w:val="28"/>
          <w:lang w:val="hr-HR"/>
        </w:rPr>
        <w:t xml:space="preserve"> </w:t>
      </w:r>
      <w:r w:rsidRPr="007F2377">
        <w:rPr>
          <w:rFonts w:eastAsia="Calibri"/>
          <w:szCs w:val="28"/>
          <w:lang w:val="hr-HR"/>
        </w:rPr>
        <w:t>chức</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 xml:space="preserve">á </w:t>
      </w:r>
      <w:r w:rsidRPr="007F2377">
        <w:rPr>
          <w:rFonts w:eastAsia="Calibri"/>
          <w:szCs w:val="28"/>
          <w:lang w:val="hr-HR"/>
        </w:rPr>
        <w:t>nh</w:t>
      </w:r>
      <w:r w:rsidRPr="00194BF5">
        <w:rPr>
          <w:rFonts w:eastAsia="Calibri"/>
          <w:szCs w:val="28"/>
          <w:lang w:val="hr-HR"/>
        </w:rPr>
        <w:t>â</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phải</w:t>
      </w:r>
      <w:r w:rsidRPr="00194BF5">
        <w:rPr>
          <w:rFonts w:eastAsia="Calibri"/>
          <w:szCs w:val="28"/>
          <w:lang w:val="hr-HR"/>
        </w:rPr>
        <w:t xml:space="preserve"> </w:t>
      </w:r>
      <w:r w:rsidRPr="007F2377">
        <w:rPr>
          <w:rFonts w:eastAsia="Calibri"/>
          <w:szCs w:val="28"/>
          <w:lang w:val="hr-HR"/>
        </w:rPr>
        <w:t>khai</w:t>
      </w:r>
      <w:r w:rsidRPr="00194BF5">
        <w:rPr>
          <w:rFonts w:eastAsia="Calibri"/>
          <w:szCs w:val="28"/>
          <w:lang w:val="hr-HR"/>
        </w:rPr>
        <w:t xml:space="preserve"> </w:t>
      </w:r>
      <w:r w:rsidRPr="007F2377">
        <w:rPr>
          <w:rFonts w:eastAsia="Calibri"/>
          <w:szCs w:val="28"/>
          <w:lang w:val="hr-HR"/>
        </w:rPr>
        <w:t>b</w:t>
      </w:r>
      <w:r w:rsidRPr="00194BF5">
        <w:rPr>
          <w:rFonts w:eastAsia="Calibri"/>
          <w:szCs w:val="28"/>
          <w:lang w:val="hr-HR"/>
        </w:rPr>
        <w:t>á</w:t>
      </w:r>
      <w:r w:rsidRPr="007F2377">
        <w:rPr>
          <w:rFonts w:eastAsia="Calibri"/>
          <w:szCs w:val="28"/>
          <w:lang w:val="hr-HR"/>
        </w:rPr>
        <w:t>o</w:t>
      </w:r>
      <w:r w:rsidRPr="00194BF5">
        <w:rPr>
          <w:rFonts w:eastAsia="Calibri"/>
          <w:szCs w:val="28"/>
          <w:lang w:val="hr-HR"/>
        </w:rPr>
        <w:t xml:space="preserve"> </w:t>
      </w:r>
      <w:r w:rsidRPr="007F2377">
        <w:rPr>
          <w:rFonts w:eastAsia="Calibri"/>
          <w:szCs w:val="28"/>
          <w:lang w:val="hr-HR"/>
        </w:rPr>
        <w:t>với</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 xml:space="preserve">ơ </w:t>
      </w:r>
      <w:r w:rsidRPr="007F2377">
        <w:rPr>
          <w:rFonts w:eastAsia="Calibri"/>
          <w:szCs w:val="28"/>
          <w:lang w:val="hr-HR"/>
        </w:rPr>
        <w:t>quan</w:t>
      </w:r>
      <w:r w:rsidRPr="00194BF5">
        <w:rPr>
          <w:rFonts w:eastAsia="Calibri"/>
          <w:szCs w:val="28"/>
          <w:lang w:val="hr-HR"/>
        </w:rPr>
        <w:t xml:space="preserve"> </w:t>
      </w:r>
      <w:r w:rsidRPr="007F2377">
        <w:rPr>
          <w:rFonts w:eastAsia="Calibri"/>
          <w:szCs w:val="28"/>
          <w:lang w:val="hr-HR"/>
        </w:rPr>
        <w:t>chuy</w:t>
      </w:r>
      <w:r w:rsidRPr="00194BF5">
        <w:rPr>
          <w:rFonts w:eastAsia="Calibri"/>
          <w:szCs w:val="28"/>
          <w:lang w:val="hr-HR"/>
        </w:rPr>
        <w:t>ê</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m</w:t>
      </w:r>
      <w:r w:rsidRPr="00194BF5">
        <w:rPr>
          <w:rFonts w:eastAsia="Calibri"/>
          <w:szCs w:val="28"/>
          <w:lang w:val="hr-HR"/>
        </w:rPr>
        <w:t>ô</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thuộc</w:t>
      </w:r>
      <w:r w:rsidRPr="00194BF5">
        <w:rPr>
          <w:rFonts w:eastAsia="Calibri"/>
          <w:szCs w:val="28"/>
          <w:lang w:val="hr-HR"/>
        </w:rPr>
        <w:t xml:space="preserve"> </w:t>
      </w:r>
      <w:r w:rsidRPr="007F2377">
        <w:rPr>
          <w:rFonts w:eastAsia="Calibri"/>
          <w:szCs w:val="28"/>
          <w:lang w:val="hr-HR"/>
        </w:rPr>
        <w:t>Uỷ</w:t>
      </w:r>
      <w:r w:rsidRPr="00194BF5">
        <w:rPr>
          <w:rFonts w:eastAsia="Calibri"/>
          <w:szCs w:val="28"/>
          <w:lang w:val="hr-HR"/>
        </w:rPr>
        <w:t xml:space="preserve"> </w:t>
      </w:r>
      <w:r w:rsidRPr="007F2377">
        <w:rPr>
          <w:rFonts w:eastAsia="Calibri"/>
          <w:szCs w:val="28"/>
          <w:lang w:val="hr-HR"/>
        </w:rPr>
        <w:t>ban</w:t>
      </w:r>
      <w:r w:rsidRPr="00194BF5">
        <w:rPr>
          <w:rFonts w:eastAsia="Calibri"/>
          <w:szCs w:val="28"/>
          <w:lang w:val="hr-HR"/>
        </w:rPr>
        <w:t xml:space="preserve"> </w:t>
      </w:r>
      <w:r w:rsidRPr="007F2377">
        <w:rPr>
          <w:rFonts w:eastAsia="Calibri"/>
          <w:szCs w:val="28"/>
          <w:lang w:val="hr-HR"/>
        </w:rPr>
        <w:t>nh</w:t>
      </w:r>
      <w:r w:rsidRPr="00194BF5">
        <w:rPr>
          <w:rFonts w:eastAsia="Calibri"/>
          <w:szCs w:val="28"/>
          <w:lang w:val="hr-HR"/>
        </w:rPr>
        <w:t>â</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d</w:t>
      </w:r>
      <w:r w:rsidRPr="00194BF5">
        <w:rPr>
          <w:rFonts w:eastAsia="Calibri"/>
          <w:szCs w:val="28"/>
          <w:lang w:val="hr-HR"/>
        </w:rPr>
        <w:t>â</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tỉnh</w:t>
      </w:r>
      <w:r w:rsidRPr="00194BF5">
        <w:rPr>
          <w:rFonts w:eastAsia="Calibri"/>
          <w:szCs w:val="28"/>
          <w:lang w:val="hr-HR"/>
        </w:rPr>
        <w:t xml:space="preserve">, </w:t>
      </w:r>
      <w:r w:rsidRPr="007F2377">
        <w:rPr>
          <w:rFonts w:eastAsia="Calibri"/>
          <w:szCs w:val="28"/>
          <w:lang w:val="hr-HR"/>
        </w:rPr>
        <w:t>th</w:t>
      </w:r>
      <w:r w:rsidRPr="00194BF5">
        <w:rPr>
          <w:rFonts w:eastAsia="Calibri"/>
          <w:szCs w:val="28"/>
          <w:lang w:val="hr-HR"/>
        </w:rPr>
        <w:t>à</w:t>
      </w:r>
      <w:r w:rsidRPr="007F2377">
        <w:rPr>
          <w:rFonts w:eastAsia="Calibri"/>
          <w:szCs w:val="28"/>
          <w:lang w:val="hr-HR"/>
        </w:rPr>
        <w:t>nh</w:t>
      </w:r>
      <w:r w:rsidRPr="00194BF5">
        <w:rPr>
          <w:rFonts w:eastAsia="Calibri"/>
          <w:szCs w:val="28"/>
          <w:lang w:val="hr-HR"/>
        </w:rPr>
        <w:t xml:space="preserve"> </w:t>
      </w:r>
      <w:r w:rsidRPr="007F2377">
        <w:rPr>
          <w:rFonts w:eastAsia="Calibri"/>
          <w:szCs w:val="28"/>
          <w:lang w:val="hr-HR"/>
        </w:rPr>
        <w:t>phố</w:t>
      </w:r>
      <w:r w:rsidRPr="00194BF5">
        <w:rPr>
          <w:rFonts w:eastAsia="Calibri"/>
          <w:szCs w:val="28"/>
          <w:lang w:val="hr-HR"/>
        </w:rPr>
        <w:t xml:space="preserve"> </w:t>
      </w:r>
      <w:r w:rsidRPr="007F2377">
        <w:rPr>
          <w:rFonts w:eastAsia="Calibri"/>
          <w:szCs w:val="28"/>
          <w:lang w:val="hr-HR"/>
        </w:rPr>
        <w:t>trực</w:t>
      </w:r>
      <w:r w:rsidRPr="00194BF5">
        <w:rPr>
          <w:rFonts w:eastAsia="Calibri"/>
          <w:szCs w:val="28"/>
          <w:lang w:val="hr-HR"/>
        </w:rPr>
        <w:t xml:space="preserve"> </w:t>
      </w:r>
      <w:r w:rsidRPr="007F2377">
        <w:rPr>
          <w:rFonts w:eastAsia="Calibri"/>
          <w:szCs w:val="28"/>
          <w:lang w:val="hr-HR"/>
        </w:rPr>
        <w:t>thuộc</w:t>
      </w:r>
      <w:r w:rsidRPr="00194BF5">
        <w:rPr>
          <w:rFonts w:eastAsia="Calibri"/>
          <w:szCs w:val="28"/>
          <w:lang w:val="hr-HR"/>
        </w:rPr>
        <w:t xml:space="preserve"> </w:t>
      </w:r>
      <w:r w:rsidRPr="007F2377">
        <w:rPr>
          <w:rFonts w:eastAsia="Calibri"/>
          <w:szCs w:val="28"/>
          <w:lang w:val="hr-HR"/>
        </w:rPr>
        <w:t>trung</w:t>
      </w:r>
      <w:r w:rsidRPr="00194BF5">
        <w:rPr>
          <w:rFonts w:eastAsia="Calibri"/>
          <w:szCs w:val="28"/>
          <w:lang w:val="hr-HR"/>
        </w:rPr>
        <w:t xml:space="preserve"> ươ</w:t>
      </w:r>
      <w:r w:rsidRPr="007F2377">
        <w:rPr>
          <w:rFonts w:eastAsia="Calibri"/>
          <w:szCs w:val="28"/>
          <w:lang w:val="hr-HR"/>
        </w:rPr>
        <w:t>ng</w:t>
      </w:r>
      <w:r w:rsidRPr="00194BF5">
        <w:rPr>
          <w:rFonts w:eastAsia="Calibri"/>
          <w:szCs w:val="28"/>
          <w:lang w:val="hr-HR"/>
        </w:rPr>
        <w:t xml:space="preserve"> </w:t>
      </w:r>
      <w:r w:rsidRPr="007F2377">
        <w:rPr>
          <w:rFonts w:eastAsia="Calibri"/>
          <w:szCs w:val="28"/>
          <w:lang w:val="hr-HR"/>
        </w:rPr>
        <w:t>tại</w:t>
      </w:r>
      <w:r w:rsidRPr="00194BF5">
        <w:rPr>
          <w:rFonts w:eastAsia="Calibri"/>
          <w:szCs w:val="28"/>
          <w:lang w:val="hr-HR"/>
        </w:rPr>
        <w:t xml:space="preserve"> </w:t>
      </w:r>
      <w:r w:rsidRPr="007F2377">
        <w:rPr>
          <w:rFonts w:eastAsia="Calibri"/>
          <w:szCs w:val="28"/>
          <w:lang w:val="hr-HR"/>
        </w:rPr>
        <w:t>n</w:t>
      </w:r>
      <w:r w:rsidRPr="00194BF5">
        <w:rPr>
          <w:rFonts w:eastAsia="Calibri"/>
          <w:szCs w:val="28"/>
          <w:lang w:val="hr-HR"/>
        </w:rPr>
        <w:t>ơ</w:t>
      </w:r>
      <w:r w:rsidRPr="007F2377">
        <w:rPr>
          <w:rFonts w:eastAsia="Calibri"/>
          <w:szCs w:val="28"/>
          <w:lang w:val="hr-HR"/>
        </w:rPr>
        <w:t>i</w:t>
      </w:r>
      <w:r w:rsidRPr="00194BF5">
        <w:rPr>
          <w:rFonts w:eastAsia="Calibri"/>
          <w:szCs w:val="28"/>
          <w:lang w:val="hr-HR"/>
        </w:rPr>
        <w:t xml:space="preserve"> </w:t>
      </w:r>
      <w:r w:rsidRPr="007F2377">
        <w:rPr>
          <w:rFonts w:eastAsia="Calibri"/>
          <w:szCs w:val="28"/>
          <w:lang w:val="hr-HR"/>
        </w:rPr>
        <w:t>sử</w:t>
      </w:r>
      <w:r w:rsidRPr="00194BF5">
        <w:rPr>
          <w:rFonts w:eastAsia="Calibri"/>
          <w:szCs w:val="28"/>
          <w:lang w:val="hr-HR"/>
        </w:rPr>
        <w:t xml:space="preserve"> </w:t>
      </w:r>
      <w:r w:rsidRPr="007F2377">
        <w:rPr>
          <w:rFonts w:eastAsia="Calibri"/>
          <w:szCs w:val="28"/>
          <w:lang w:val="hr-HR"/>
        </w:rPr>
        <w:t>dụng</w:t>
      </w:r>
      <w:r w:rsidRPr="00194BF5">
        <w:rPr>
          <w:rFonts w:eastAsia="Calibri"/>
          <w:szCs w:val="28"/>
          <w:lang w:val="hr-HR"/>
        </w:rPr>
        <w:t xml:space="preserve"> </w:t>
      </w:r>
      <w:r w:rsidRPr="007F2377">
        <w:rPr>
          <w:rFonts w:eastAsia="Calibri"/>
          <w:szCs w:val="28"/>
          <w:lang w:val="hr-HR"/>
        </w:rPr>
        <w:t>theo</w:t>
      </w:r>
      <w:r w:rsidRPr="00194BF5">
        <w:rPr>
          <w:rFonts w:eastAsia="Calibri"/>
          <w:szCs w:val="28"/>
          <w:lang w:val="hr-HR"/>
        </w:rPr>
        <w:t xml:space="preserve"> </w:t>
      </w:r>
      <w:r w:rsidRPr="007F2377">
        <w:rPr>
          <w:rFonts w:eastAsia="Calibri"/>
          <w:szCs w:val="28"/>
          <w:lang w:val="hr-HR"/>
        </w:rPr>
        <w:t>thẩm</w:t>
      </w:r>
      <w:r w:rsidRPr="00194BF5">
        <w:rPr>
          <w:rFonts w:eastAsia="Calibri"/>
          <w:szCs w:val="28"/>
          <w:lang w:val="hr-HR"/>
        </w:rPr>
        <w:t xml:space="preserve"> </w:t>
      </w:r>
      <w:r w:rsidRPr="007F2377">
        <w:rPr>
          <w:rFonts w:eastAsia="Calibri"/>
          <w:szCs w:val="28"/>
          <w:lang w:val="hr-HR"/>
        </w:rPr>
        <w:t>quyền</w:t>
      </w:r>
      <w:r w:rsidRPr="00194BF5">
        <w:rPr>
          <w:rFonts w:eastAsia="Calibri"/>
          <w:szCs w:val="28"/>
          <w:lang w:val="hr-HR"/>
        </w:rPr>
        <w:t xml:space="preserve"> </w:t>
      </w:r>
      <w:r w:rsidRPr="007F2377">
        <w:rPr>
          <w:rFonts w:eastAsia="Calibri"/>
          <w:szCs w:val="28"/>
          <w:lang w:val="hr-HR"/>
        </w:rPr>
        <w:t>quy</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tại</w:t>
      </w:r>
      <w:r w:rsidRPr="00194BF5">
        <w:rPr>
          <w:rFonts w:eastAsia="Calibri"/>
          <w:szCs w:val="28"/>
          <w:lang w:val="hr-HR"/>
        </w:rPr>
        <w:t xml:space="preserve"> </w:t>
      </w:r>
      <w:r w:rsidRPr="007F2377">
        <w:rPr>
          <w:rFonts w:eastAsia="Calibri"/>
          <w:szCs w:val="28"/>
          <w:lang w:val="hr-HR"/>
        </w:rPr>
        <w:t>khoản</w:t>
      </w:r>
      <w:r w:rsidRPr="00194BF5">
        <w:rPr>
          <w:rFonts w:eastAsia="Calibri"/>
          <w:szCs w:val="28"/>
          <w:lang w:val="hr-HR"/>
        </w:rPr>
        <w:t xml:space="preserve"> 1 </w:t>
      </w:r>
      <w:r w:rsidRPr="007F2377">
        <w:rPr>
          <w:rFonts w:eastAsia="Calibri"/>
          <w:szCs w:val="28"/>
          <w:lang w:val="hr-HR"/>
        </w:rPr>
        <w:t>v</w:t>
      </w:r>
      <w:r w:rsidRPr="00194BF5">
        <w:rPr>
          <w:rFonts w:eastAsia="Calibri"/>
          <w:szCs w:val="28"/>
          <w:lang w:val="hr-HR"/>
        </w:rPr>
        <w:t xml:space="preserve">à </w:t>
      </w:r>
      <w:r w:rsidRPr="007F2377">
        <w:rPr>
          <w:rFonts w:eastAsia="Calibri"/>
          <w:szCs w:val="28"/>
          <w:lang w:val="hr-HR"/>
        </w:rPr>
        <w:t>khoản</w:t>
      </w:r>
      <w:r w:rsidRPr="00194BF5">
        <w:rPr>
          <w:rFonts w:eastAsia="Calibri"/>
          <w:szCs w:val="28"/>
          <w:lang w:val="hr-HR"/>
        </w:rPr>
        <w:t xml:space="preserve"> 2 Đ</w:t>
      </w:r>
      <w:r w:rsidRPr="007F2377">
        <w:rPr>
          <w:rFonts w:eastAsia="Calibri"/>
          <w:szCs w:val="28"/>
          <w:lang w:val="hr-HR"/>
        </w:rPr>
        <w:t>iều</w:t>
      </w:r>
      <w:r w:rsidRPr="00194BF5">
        <w:rPr>
          <w:rFonts w:eastAsia="Calibri"/>
          <w:szCs w:val="28"/>
          <w:lang w:val="hr-HR"/>
        </w:rPr>
        <w:t xml:space="preserve"> 33 </w:t>
      </w:r>
      <w:r w:rsidRPr="007F2377">
        <w:rPr>
          <w:rFonts w:eastAsia="Calibri"/>
          <w:szCs w:val="28"/>
          <w:lang w:val="hr-HR"/>
        </w:rPr>
        <w:t>Luật</w:t>
      </w:r>
      <w:r w:rsidRPr="00194BF5">
        <w:rPr>
          <w:rFonts w:eastAsia="Calibri"/>
          <w:szCs w:val="28"/>
          <w:lang w:val="hr-HR"/>
        </w:rPr>
        <w:t xml:space="preserve"> </w:t>
      </w:r>
      <w:r w:rsidRPr="007F2377">
        <w:rPr>
          <w:rFonts w:eastAsia="Calibri"/>
          <w:szCs w:val="28"/>
          <w:lang w:val="hr-HR"/>
        </w:rPr>
        <w:t>an</w:t>
      </w:r>
      <w:r w:rsidRPr="00194BF5">
        <w:rPr>
          <w:rFonts w:eastAsia="Calibri"/>
          <w:szCs w:val="28"/>
          <w:lang w:val="hr-HR"/>
        </w:rPr>
        <w:t xml:space="preserve"> </w:t>
      </w:r>
      <w:r w:rsidRPr="007F2377">
        <w:rPr>
          <w:rFonts w:eastAsia="Calibri"/>
          <w:szCs w:val="28"/>
          <w:lang w:val="hr-HR"/>
        </w:rPr>
        <w:t>to</w:t>
      </w:r>
      <w:r w:rsidRPr="00194BF5">
        <w:rPr>
          <w:rFonts w:eastAsia="Calibri"/>
          <w:szCs w:val="28"/>
          <w:lang w:val="hr-HR"/>
        </w:rPr>
        <w:t>à</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vệ</w:t>
      </w:r>
      <w:r w:rsidRPr="00194BF5">
        <w:rPr>
          <w:rFonts w:eastAsia="Calibri"/>
          <w:szCs w:val="28"/>
          <w:lang w:val="hr-HR"/>
        </w:rPr>
        <w:t xml:space="preserve"> </w:t>
      </w:r>
      <w:r w:rsidRPr="007F2377">
        <w:rPr>
          <w:rFonts w:eastAsia="Calibri"/>
          <w:szCs w:val="28"/>
          <w:lang w:val="hr-HR"/>
        </w:rPr>
        <w:t>sinh</w:t>
      </w:r>
      <w:r w:rsidRPr="00194BF5">
        <w:rPr>
          <w:rFonts w:eastAsia="Calibri"/>
          <w:szCs w:val="28"/>
          <w:lang w:val="hr-HR"/>
        </w:rPr>
        <w:t xml:space="preserve"> </w:t>
      </w:r>
      <w:r w:rsidRPr="007F2377">
        <w:rPr>
          <w:rFonts w:eastAsia="Calibri"/>
          <w:szCs w:val="28"/>
          <w:lang w:val="hr-HR"/>
        </w:rPr>
        <w:t>lao</w:t>
      </w:r>
      <w:r w:rsidRPr="00194BF5">
        <w:rPr>
          <w:rFonts w:eastAsia="Calibri"/>
          <w:szCs w:val="28"/>
          <w:lang w:val="hr-HR"/>
        </w:rPr>
        <w:t xml:space="preserve"> đ</w:t>
      </w:r>
      <w:r w:rsidRPr="007F2377">
        <w:rPr>
          <w:rFonts w:eastAsia="Calibri"/>
          <w:szCs w:val="28"/>
          <w:lang w:val="hr-HR"/>
        </w:rPr>
        <w:t>ộng</w:t>
      </w:r>
      <w:r w:rsidRPr="00194BF5">
        <w:rPr>
          <w:rFonts w:eastAsia="Calibri"/>
          <w:szCs w:val="28"/>
          <w:lang w:val="hr-HR"/>
        </w:rPr>
        <w:t xml:space="preserve"> </w:t>
      </w:r>
      <w:r w:rsidRPr="007F2377">
        <w:rPr>
          <w:rFonts w:eastAsia="Calibri"/>
          <w:szCs w:val="28"/>
          <w:lang w:val="hr-HR"/>
        </w:rPr>
        <w:t>n</w:t>
      </w:r>
      <w:r w:rsidRPr="00194BF5">
        <w:rPr>
          <w:rFonts w:eastAsia="Calibri"/>
          <w:szCs w:val="28"/>
          <w:lang w:val="hr-HR"/>
        </w:rPr>
        <w:t>ă</w:t>
      </w:r>
      <w:r w:rsidRPr="007F2377">
        <w:rPr>
          <w:rFonts w:eastAsia="Calibri"/>
          <w:szCs w:val="28"/>
          <w:lang w:val="hr-HR"/>
        </w:rPr>
        <w:t>m</w:t>
      </w:r>
      <w:r w:rsidRPr="00194BF5">
        <w:rPr>
          <w:rFonts w:eastAsia="Calibri"/>
          <w:szCs w:val="28"/>
          <w:lang w:val="hr-HR"/>
        </w:rPr>
        <w:t xml:space="preserve"> 2015, </w:t>
      </w:r>
      <w:r w:rsidRPr="007F2377">
        <w:rPr>
          <w:rFonts w:eastAsia="Calibri"/>
          <w:szCs w:val="28"/>
          <w:lang w:val="hr-HR"/>
        </w:rPr>
        <w:t>trừ</w:t>
      </w:r>
      <w:r w:rsidRPr="00194BF5">
        <w:rPr>
          <w:rFonts w:eastAsia="Calibri"/>
          <w:szCs w:val="28"/>
          <w:lang w:val="hr-HR"/>
        </w:rPr>
        <w:t xml:space="preserve"> </w:t>
      </w:r>
      <w:r w:rsidRPr="007F2377">
        <w:rPr>
          <w:rFonts w:eastAsia="Calibri"/>
          <w:szCs w:val="28"/>
          <w:lang w:val="hr-HR"/>
        </w:rPr>
        <w:t>tr</w:t>
      </w:r>
      <w:r w:rsidRPr="00194BF5">
        <w:rPr>
          <w:rFonts w:eastAsia="Calibri"/>
          <w:szCs w:val="28"/>
          <w:lang w:val="hr-HR"/>
        </w:rPr>
        <w:t>ư</w:t>
      </w:r>
      <w:r w:rsidRPr="007F2377">
        <w:rPr>
          <w:rFonts w:eastAsia="Calibri"/>
          <w:szCs w:val="28"/>
          <w:lang w:val="hr-HR"/>
        </w:rPr>
        <w:t>ờng</w:t>
      </w:r>
      <w:r w:rsidRPr="00194BF5">
        <w:rPr>
          <w:rFonts w:eastAsia="Calibri"/>
          <w:szCs w:val="28"/>
          <w:lang w:val="hr-HR"/>
        </w:rPr>
        <w:t xml:space="preserve"> </w:t>
      </w:r>
      <w:r w:rsidRPr="007F2377">
        <w:rPr>
          <w:rFonts w:eastAsia="Calibri"/>
          <w:szCs w:val="28"/>
          <w:lang w:val="hr-HR"/>
        </w:rPr>
        <w:t>hợp</w:t>
      </w:r>
      <w:r w:rsidRPr="00194BF5">
        <w:rPr>
          <w:rFonts w:eastAsia="Calibri"/>
          <w:szCs w:val="28"/>
          <w:lang w:val="hr-HR"/>
        </w:rPr>
        <w:t xml:space="preserve"> </w:t>
      </w:r>
      <w:r w:rsidRPr="007F2377">
        <w:rPr>
          <w:rFonts w:eastAsia="Calibri"/>
          <w:szCs w:val="28"/>
          <w:lang w:val="hr-HR"/>
        </w:rPr>
        <w:t>luật</w:t>
      </w:r>
      <w:r w:rsidRPr="00194BF5">
        <w:rPr>
          <w:rFonts w:eastAsia="Calibri"/>
          <w:szCs w:val="28"/>
          <w:lang w:val="hr-HR"/>
        </w:rPr>
        <w:t xml:space="preserve"> </w:t>
      </w:r>
      <w:r w:rsidRPr="007F2377">
        <w:rPr>
          <w:rFonts w:eastAsia="Calibri"/>
          <w:szCs w:val="28"/>
          <w:lang w:val="hr-HR"/>
        </w:rPr>
        <w:t>chuy</w:t>
      </w:r>
      <w:r w:rsidRPr="00194BF5">
        <w:rPr>
          <w:rFonts w:eastAsia="Calibri"/>
          <w:szCs w:val="28"/>
          <w:lang w:val="hr-HR"/>
        </w:rPr>
        <w:t>ê</w:t>
      </w:r>
      <w:r w:rsidRPr="007F2377">
        <w:rPr>
          <w:rFonts w:eastAsia="Calibri"/>
          <w:szCs w:val="28"/>
          <w:lang w:val="hr-HR"/>
        </w:rPr>
        <w:t>n</w:t>
      </w:r>
      <w:r w:rsidRPr="00194BF5">
        <w:rPr>
          <w:rFonts w:eastAsia="Calibri"/>
          <w:szCs w:val="28"/>
          <w:lang w:val="hr-HR"/>
        </w:rPr>
        <w:t xml:space="preserve"> </w:t>
      </w:r>
      <w:r w:rsidRPr="007F2377">
        <w:rPr>
          <w:rFonts w:eastAsia="Calibri"/>
          <w:szCs w:val="28"/>
          <w:lang w:val="hr-HR"/>
        </w:rPr>
        <w:t>ng</w:t>
      </w:r>
      <w:r w:rsidRPr="00194BF5">
        <w:rPr>
          <w:rFonts w:eastAsia="Calibri"/>
          <w:szCs w:val="28"/>
          <w:lang w:val="hr-HR"/>
        </w:rPr>
        <w:t>à</w:t>
      </w:r>
      <w:r w:rsidRPr="007F2377">
        <w:rPr>
          <w:rFonts w:eastAsia="Calibri"/>
          <w:szCs w:val="28"/>
          <w:lang w:val="hr-HR"/>
        </w:rPr>
        <w:t>nh</w:t>
      </w:r>
      <w:r w:rsidRPr="00194BF5">
        <w:rPr>
          <w:rFonts w:eastAsia="Calibri"/>
          <w:szCs w:val="28"/>
          <w:lang w:val="hr-HR"/>
        </w:rPr>
        <w:t xml:space="preserve"> </w:t>
      </w:r>
      <w:r w:rsidRPr="007F2377">
        <w:rPr>
          <w:rFonts w:eastAsia="Calibri"/>
          <w:szCs w:val="28"/>
          <w:lang w:val="hr-HR"/>
        </w:rPr>
        <w:t>c</w:t>
      </w:r>
      <w:r w:rsidRPr="00194BF5">
        <w:rPr>
          <w:rFonts w:eastAsia="Calibri"/>
          <w:szCs w:val="28"/>
          <w:lang w:val="hr-HR"/>
        </w:rPr>
        <w:t xml:space="preserve">ó </w:t>
      </w:r>
      <w:r w:rsidRPr="007F2377">
        <w:rPr>
          <w:rFonts w:eastAsia="Calibri"/>
          <w:szCs w:val="28"/>
          <w:lang w:val="hr-HR"/>
        </w:rPr>
        <w:t>quy</w:t>
      </w:r>
      <w:r w:rsidRPr="00194BF5">
        <w:rPr>
          <w:rFonts w:eastAsia="Calibri"/>
          <w:szCs w:val="28"/>
          <w:lang w:val="hr-HR"/>
        </w:rPr>
        <w:t xml:space="preserve"> đ</w:t>
      </w:r>
      <w:r w:rsidRPr="007F2377">
        <w:rPr>
          <w:rFonts w:eastAsia="Calibri"/>
          <w:szCs w:val="28"/>
          <w:lang w:val="hr-HR"/>
        </w:rPr>
        <w:t>ịnh</w:t>
      </w:r>
      <w:r w:rsidRPr="00194BF5">
        <w:rPr>
          <w:rFonts w:eastAsia="Calibri"/>
          <w:szCs w:val="28"/>
          <w:lang w:val="hr-HR"/>
        </w:rPr>
        <w:t xml:space="preserve"> </w:t>
      </w:r>
      <w:r w:rsidRPr="007F2377">
        <w:rPr>
          <w:rFonts w:eastAsia="Calibri"/>
          <w:szCs w:val="28"/>
          <w:lang w:val="hr-HR"/>
        </w:rPr>
        <w:t>kh</w:t>
      </w:r>
      <w:r w:rsidRPr="00194BF5">
        <w:rPr>
          <w:rFonts w:eastAsia="Calibri"/>
          <w:szCs w:val="28"/>
          <w:lang w:val="hr-HR"/>
        </w:rPr>
        <w:t>á</w:t>
      </w:r>
      <w:r w:rsidRPr="007F2377">
        <w:rPr>
          <w:rFonts w:eastAsia="Calibri"/>
          <w:szCs w:val="28"/>
          <w:lang w:val="hr-HR"/>
        </w:rPr>
        <w:t>c</w:t>
      </w:r>
      <w:r w:rsidRPr="00194BF5">
        <w:rPr>
          <w:rFonts w:eastAsia="Calibri"/>
          <w:szCs w:val="28"/>
          <w:lang w:val="hr-HR"/>
        </w:rPr>
        <w:t>.</w:t>
      </w:r>
    </w:p>
    <w:p w14:paraId="267C3F9F" w14:textId="77777777" w:rsidR="00194BF5" w:rsidRPr="00194BF5" w:rsidRDefault="00194BF5" w:rsidP="00770D89">
      <w:pPr>
        <w:numPr>
          <w:ilvl w:val="1"/>
          <w:numId w:val="11"/>
        </w:numPr>
        <w:tabs>
          <w:tab w:val="left" w:pos="1134"/>
        </w:tabs>
        <w:spacing w:before="120" w:after="120" w:line="240" w:lineRule="auto"/>
        <w:contextualSpacing/>
        <w:jc w:val="left"/>
        <w:rPr>
          <w:rFonts w:eastAsia="Calibri"/>
          <w:b/>
          <w:szCs w:val="28"/>
          <w:lang w:val="hr-HR"/>
        </w:rPr>
      </w:pPr>
      <w:r w:rsidRPr="007F2377">
        <w:rPr>
          <w:rFonts w:eastAsia="Calibri"/>
          <w:b/>
          <w:szCs w:val="28"/>
          <w:lang w:val="hr-HR"/>
        </w:rPr>
        <w:t>C</w:t>
      </w:r>
      <w:r w:rsidRPr="00194BF5">
        <w:rPr>
          <w:rFonts w:eastAsia="Calibri"/>
          <w:b/>
          <w:szCs w:val="28"/>
          <w:lang w:val="hr-HR"/>
        </w:rPr>
        <w:t>ă</w:t>
      </w:r>
      <w:r w:rsidRPr="007F2377">
        <w:rPr>
          <w:rFonts w:eastAsia="Calibri"/>
          <w:b/>
          <w:szCs w:val="28"/>
          <w:lang w:val="hr-HR"/>
        </w:rPr>
        <w:t>n</w:t>
      </w:r>
      <w:r w:rsidRPr="00194BF5">
        <w:rPr>
          <w:rFonts w:eastAsia="Calibri"/>
          <w:b/>
          <w:szCs w:val="28"/>
          <w:lang w:val="hr-HR"/>
        </w:rPr>
        <w:t xml:space="preserve"> </w:t>
      </w:r>
      <w:r w:rsidRPr="007F2377">
        <w:rPr>
          <w:rFonts w:eastAsia="Calibri"/>
          <w:b/>
          <w:szCs w:val="28"/>
          <w:lang w:val="hr-HR"/>
        </w:rPr>
        <w:t>cứ</w:t>
      </w:r>
      <w:r w:rsidRPr="00194BF5">
        <w:rPr>
          <w:rFonts w:eastAsia="Calibri"/>
          <w:b/>
          <w:szCs w:val="28"/>
          <w:lang w:val="hr-HR"/>
        </w:rPr>
        <w:t xml:space="preserve"> </w:t>
      </w:r>
      <w:r w:rsidRPr="007F2377">
        <w:rPr>
          <w:rFonts w:eastAsia="Calibri"/>
          <w:b/>
          <w:szCs w:val="28"/>
          <w:lang w:val="hr-HR"/>
        </w:rPr>
        <w:t>ph</w:t>
      </w:r>
      <w:r w:rsidRPr="00194BF5">
        <w:rPr>
          <w:rFonts w:eastAsia="Calibri"/>
          <w:b/>
          <w:szCs w:val="28"/>
          <w:lang w:val="hr-HR"/>
        </w:rPr>
        <w:t>á</w:t>
      </w:r>
      <w:r w:rsidRPr="007F2377">
        <w:rPr>
          <w:rFonts w:eastAsia="Calibri"/>
          <w:b/>
          <w:szCs w:val="28"/>
          <w:lang w:val="hr-HR"/>
        </w:rPr>
        <w:t>p</w:t>
      </w:r>
      <w:r w:rsidRPr="00194BF5">
        <w:rPr>
          <w:rFonts w:eastAsia="Calibri"/>
          <w:b/>
          <w:szCs w:val="28"/>
          <w:lang w:val="hr-HR"/>
        </w:rPr>
        <w:t xml:space="preserve"> </w:t>
      </w:r>
      <w:r w:rsidRPr="007F2377">
        <w:rPr>
          <w:rFonts w:eastAsia="Calibri"/>
          <w:b/>
          <w:szCs w:val="28"/>
          <w:lang w:val="hr-HR"/>
        </w:rPr>
        <w:t>l</w:t>
      </w:r>
      <w:r w:rsidRPr="00194BF5">
        <w:rPr>
          <w:rFonts w:eastAsia="Calibri"/>
          <w:b/>
          <w:szCs w:val="28"/>
          <w:lang w:val="hr-HR"/>
        </w:rPr>
        <w:t xml:space="preserve">ý </w:t>
      </w:r>
      <w:r w:rsidRPr="007F2377">
        <w:rPr>
          <w:rFonts w:eastAsia="Calibri"/>
          <w:b/>
          <w:szCs w:val="28"/>
          <w:lang w:val="hr-HR"/>
        </w:rPr>
        <w:t>của</w:t>
      </w:r>
      <w:r w:rsidRPr="00194BF5">
        <w:rPr>
          <w:rFonts w:eastAsia="Calibri"/>
          <w:b/>
          <w:szCs w:val="28"/>
          <w:lang w:val="hr-HR"/>
        </w:rPr>
        <w:t xml:space="preserve"> </w:t>
      </w:r>
      <w:r w:rsidRPr="007F2377">
        <w:rPr>
          <w:rFonts w:eastAsia="Calibri"/>
          <w:b/>
          <w:szCs w:val="28"/>
          <w:lang w:val="hr-HR"/>
        </w:rPr>
        <w:t>thủ</w:t>
      </w:r>
      <w:r w:rsidRPr="00194BF5">
        <w:rPr>
          <w:rFonts w:eastAsia="Calibri"/>
          <w:b/>
          <w:szCs w:val="28"/>
          <w:lang w:val="hr-HR"/>
        </w:rPr>
        <w:t xml:space="preserve"> </w:t>
      </w:r>
      <w:r w:rsidRPr="007F2377">
        <w:rPr>
          <w:rFonts w:eastAsia="Calibri"/>
          <w:b/>
          <w:szCs w:val="28"/>
          <w:lang w:val="hr-HR"/>
        </w:rPr>
        <w:t>tục</w:t>
      </w:r>
      <w:r w:rsidRPr="00194BF5">
        <w:rPr>
          <w:rFonts w:eastAsia="Calibri"/>
          <w:b/>
          <w:szCs w:val="28"/>
          <w:lang w:val="hr-HR"/>
        </w:rPr>
        <w:t xml:space="preserve"> </w:t>
      </w:r>
      <w:r w:rsidRPr="007F2377">
        <w:rPr>
          <w:rFonts w:eastAsia="Calibri"/>
          <w:b/>
          <w:szCs w:val="28"/>
          <w:lang w:val="hr-HR"/>
        </w:rPr>
        <w:t>h</w:t>
      </w:r>
      <w:r w:rsidRPr="00194BF5">
        <w:rPr>
          <w:rFonts w:eastAsia="Calibri"/>
          <w:b/>
          <w:szCs w:val="28"/>
          <w:lang w:val="hr-HR"/>
        </w:rPr>
        <w:t>à</w:t>
      </w:r>
      <w:r w:rsidRPr="007F2377">
        <w:rPr>
          <w:rFonts w:eastAsia="Calibri"/>
          <w:b/>
          <w:szCs w:val="28"/>
          <w:lang w:val="hr-HR"/>
        </w:rPr>
        <w:t>nh</w:t>
      </w:r>
      <w:r w:rsidRPr="00194BF5">
        <w:rPr>
          <w:rFonts w:eastAsia="Calibri"/>
          <w:b/>
          <w:szCs w:val="28"/>
          <w:lang w:val="hr-HR"/>
        </w:rPr>
        <w:t xml:space="preserve"> </w:t>
      </w:r>
      <w:r w:rsidRPr="007F2377">
        <w:rPr>
          <w:rFonts w:eastAsia="Calibri"/>
          <w:b/>
          <w:szCs w:val="28"/>
          <w:lang w:val="hr-HR"/>
        </w:rPr>
        <w:t>ch</w:t>
      </w:r>
      <w:r w:rsidRPr="00194BF5">
        <w:rPr>
          <w:rFonts w:eastAsia="Calibri"/>
          <w:b/>
          <w:szCs w:val="28"/>
          <w:lang w:val="hr-HR"/>
        </w:rPr>
        <w:t>í</w:t>
      </w:r>
      <w:r w:rsidRPr="007F2377">
        <w:rPr>
          <w:rFonts w:eastAsia="Calibri"/>
          <w:b/>
          <w:szCs w:val="28"/>
          <w:lang w:val="hr-HR"/>
        </w:rPr>
        <w:t>nh</w:t>
      </w:r>
    </w:p>
    <w:p w14:paraId="07A178C7" w14:textId="77777777" w:rsidR="00194BF5" w:rsidRPr="00194BF5" w:rsidRDefault="00194BF5" w:rsidP="00194BF5">
      <w:pPr>
        <w:shd w:val="clear" w:color="auto" w:fill="FFFFFF"/>
        <w:spacing w:before="120" w:after="120" w:line="240" w:lineRule="auto"/>
        <w:ind w:firstLine="567"/>
        <w:rPr>
          <w:rFonts w:eastAsia="Times New Roman"/>
          <w:szCs w:val="28"/>
          <w:lang w:val="hr-HR"/>
        </w:rPr>
      </w:pPr>
      <w:r w:rsidRPr="00194BF5">
        <w:rPr>
          <w:rFonts w:eastAsia="Times New Roman"/>
          <w:szCs w:val="28"/>
          <w:lang w:val="hr-HR"/>
        </w:rPr>
        <w:t xml:space="preserve">- </w:t>
      </w:r>
      <w:r w:rsidRPr="00194BF5">
        <w:rPr>
          <w:rFonts w:eastAsia="Times New Roman"/>
          <w:szCs w:val="28"/>
          <w:lang w:val="da-DK"/>
        </w:rPr>
        <w:t>Khoản</w:t>
      </w:r>
      <w:r w:rsidRPr="00194BF5">
        <w:rPr>
          <w:rFonts w:eastAsia="Times New Roman"/>
          <w:szCs w:val="28"/>
          <w:lang w:val="hr-HR"/>
        </w:rPr>
        <w:t xml:space="preserve"> 2 Đ</w:t>
      </w:r>
      <w:r w:rsidRPr="00194BF5">
        <w:rPr>
          <w:rFonts w:eastAsia="Times New Roman"/>
          <w:szCs w:val="28"/>
          <w:lang w:val="da-DK"/>
        </w:rPr>
        <w:t>iều</w:t>
      </w:r>
      <w:r w:rsidRPr="00194BF5">
        <w:rPr>
          <w:rFonts w:eastAsia="Times New Roman"/>
          <w:szCs w:val="28"/>
          <w:lang w:val="hr-HR"/>
        </w:rPr>
        <w:t xml:space="preserve"> 30 </w:t>
      </w:r>
      <w:r w:rsidRPr="00194BF5">
        <w:rPr>
          <w:rFonts w:eastAsia="Times New Roman"/>
          <w:szCs w:val="28"/>
          <w:lang w:val="da-DK"/>
        </w:rPr>
        <w:t>Luật</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vệ</w:t>
      </w:r>
      <w:r w:rsidRPr="00194BF5">
        <w:rPr>
          <w:rFonts w:eastAsia="Times New Roman"/>
          <w:szCs w:val="28"/>
          <w:lang w:val="hr-HR"/>
        </w:rPr>
        <w:t xml:space="preserve"> </w:t>
      </w:r>
      <w:r w:rsidRPr="00194BF5">
        <w:rPr>
          <w:rFonts w:eastAsia="Times New Roman"/>
          <w:szCs w:val="28"/>
          <w:lang w:val="da-DK"/>
        </w:rPr>
        <w:t>sinh</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số</w:t>
      </w:r>
      <w:r w:rsidRPr="00194BF5">
        <w:rPr>
          <w:rFonts w:eastAsia="Times New Roman"/>
          <w:szCs w:val="28"/>
          <w:lang w:val="hr-HR"/>
        </w:rPr>
        <w:t xml:space="preserve"> 84/2015/</w:t>
      </w:r>
      <w:r w:rsidRPr="00194BF5">
        <w:rPr>
          <w:rFonts w:eastAsia="Times New Roman"/>
          <w:szCs w:val="28"/>
          <w:lang w:val="da-DK"/>
        </w:rPr>
        <w:t>QH</w:t>
      </w:r>
      <w:r w:rsidRPr="00194BF5">
        <w:rPr>
          <w:rFonts w:eastAsia="Times New Roman"/>
          <w:szCs w:val="28"/>
          <w:lang w:val="hr-HR"/>
        </w:rPr>
        <w:t xml:space="preserve">13 </w:t>
      </w:r>
      <w:r w:rsidRPr="00194BF5">
        <w:rPr>
          <w:rFonts w:eastAsia="Times New Roman"/>
          <w:szCs w:val="28"/>
          <w:lang w:val="da-DK"/>
        </w:rPr>
        <w:t>ng</w:t>
      </w:r>
      <w:r w:rsidRPr="00194BF5">
        <w:rPr>
          <w:rFonts w:eastAsia="Times New Roman"/>
          <w:szCs w:val="28"/>
          <w:lang w:val="hr-HR"/>
        </w:rPr>
        <w:t>à</w:t>
      </w:r>
      <w:r w:rsidRPr="00194BF5">
        <w:rPr>
          <w:rFonts w:eastAsia="Times New Roman"/>
          <w:szCs w:val="28"/>
          <w:lang w:val="da-DK"/>
        </w:rPr>
        <w:t>y</w:t>
      </w:r>
      <w:r w:rsidRPr="00194BF5">
        <w:rPr>
          <w:rFonts w:eastAsia="Times New Roman"/>
          <w:szCs w:val="28"/>
          <w:lang w:val="hr-HR"/>
        </w:rPr>
        <w:t xml:space="preserve"> 25/6/2015.</w:t>
      </w:r>
    </w:p>
    <w:p w14:paraId="58A31EBE" w14:textId="77777777" w:rsidR="00194BF5" w:rsidRPr="00194BF5" w:rsidRDefault="00194BF5" w:rsidP="00194BF5">
      <w:pPr>
        <w:shd w:val="clear" w:color="auto" w:fill="FFFFFF"/>
        <w:spacing w:before="120" w:after="120" w:line="240" w:lineRule="auto"/>
        <w:ind w:firstLine="567"/>
        <w:rPr>
          <w:rFonts w:eastAsia="Times New Roman"/>
          <w:szCs w:val="28"/>
          <w:lang w:val="hr-HR"/>
        </w:rPr>
      </w:pPr>
      <w:r w:rsidRPr="00194BF5">
        <w:rPr>
          <w:rFonts w:eastAsia="Times New Roman"/>
          <w:szCs w:val="28"/>
          <w:lang w:val="hr-HR"/>
        </w:rPr>
        <w:t>- Đ</w:t>
      </w:r>
      <w:r w:rsidRPr="00194BF5">
        <w:rPr>
          <w:rFonts w:eastAsia="Times New Roman"/>
          <w:szCs w:val="28"/>
          <w:lang w:val="da-DK"/>
        </w:rPr>
        <w:t>iều</w:t>
      </w:r>
      <w:r w:rsidRPr="00194BF5">
        <w:rPr>
          <w:rFonts w:eastAsia="Times New Roman"/>
          <w:szCs w:val="28"/>
          <w:lang w:val="hr-HR"/>
        </w:rPr>
        <w:t xml:space="preserve"> 16 </w:t>
      </w:r>
      <w:r w:rsidRPr="00194BF5">
        <w:rPr>
          <w:rFonts w:eastAsia="Times New Roman"/>
          <w:szCs w:val="28"/>
          <w:lang w:val="da-DK"/>
        </w:rPr>
        <w:t>Nghị</w:t>
      </w:r>
      <w:r w:rsidRPr="00194BF5">
        <w:rPr>
          <w:rFonts w:eastAsia="Times New Roman"/>
          <w:szCs w:val="28"/>
          <w:lang w:val="hr-HR"/>
        </w:rPr>
        <w:t xml:space="preserve"> đ</w:t>
      </w:r>
      <w:r w:rsidRPr="00194BF5">
        <w:rPr>
          <w:rFonts w:eastAsia="Times New Roman"/>
          <w:szCs w:val="28"/>
          <w:lang w:val="da-DK"/>
        </w:rPr>
        <w:t>ịnh</w:t>
      </w:r>
      <w:r w:rsidRPr="00194BF5">
        <w:rPr>
          <w:rFonts w:eastAsia="Times New Roman"/>
          <w:szCs w:val="28"/>
          <w:lang w:val="hr-HR"/>
        </w:rPr>
        <w:t xml:space="preserve"> </w:t>
      </w:r>
      <w:r w:rsidRPr="00194BF5">
        <w:rPr>
          <w:rFonts w:eastAsia="Times New Roman"/>
          <w:szCs w:val="28"/>
          <w:lang w:val="da-DK"/>
        </w:rPr>
        <w:t>số </w:t>
      </w:r>
      <w:r w:rsidRPr="00194BF5">
        <w:rPr>
          <w:rFonts w:eastAsia="Times New Roman"/>
          <w:szCs w:val="28"/>
          <w:lang w:val="hr-HR"/>
        </w:rPr>
        <w:t>44/2016/</w:t>
      </w:r>
      <w:r w:rsidRPr="00194BF5">
        <w:rPr>
          <w:rFonts w:eastAsia="Times New Roman"/>
          <w:szCs w:val="28"/>
          <w:lang w:val="da-DK"/>
        </w:rPr>
        <w:t>N</w:t>
      </w:r>
      <w:r w:rsidRPr="00194BF5">
        <w:rPr>
          <w:rFonts w:eastAsia="Times New Roman"/>
          <w:szCs w:val="28"/>
          <w:lang w:val="hr-HR"/>
        </w:rPr>
        <w:t>Đ-</w:t>
      </w:r>
      <w:r w:rsidRPr="00194BF5">
        <w:rPr>
          <w:rFonts w:eastAsia="Times New Roman"/>
          <w:szCs w:val="28"/>
          <w:lang w:val="da-DK"/>
        </w:rPr>
        <w:t>CP ng</w:t>
      </w:r>
      <w:r w:rsidRPr="00194BF5">
        <w:rPr>
          <w:rFonts w:eastAsia="Times New Roman"/>
          <w:szCs w:val="28"/>
          <w:lang w:val="hr-HR"/>
        </w:rPr>
        <w:t>à</w:t>
      </w:r>
      <w:r w:rsidRPr="00194BF5">
        <w:rPr>
          <w:rFonts w:eastAsia="Times New Roman"/>
          <w:szCs w:val="28"/>
          <w:lang w:val="da-DK"/>
        </w:rPr>
        <w:t>y</w:t>
      </w:r>
      <w:r w:rsidRPr="00194BF5">
        <w:rPr>
          <w:rFonts w:eastAsia="Times New Roman"/>
          <w:szCs w:val="28"/>
          <w:lang w:val="hr-HR"/>
        </w:rPr>
        <w:t xml:space="preserve"> 15/5/2016 </w:t>
      </w:r>
      <w:r w:rsidRPr="00194BF5">
        <w:rPr>
          <w:rFonts w:eastAsia="Times New Roman"/>
          <w:szCs w:val="28"/>
          <w:lang w:val="da-DK"/>
        </w:rPr>
        <w:t>của</w:t>
      </w:r>
      <w:r w:rsidRPr="00194BF5">
        <w:rPr>
          <w:rFonts w:eastAsia="Times New Roman"/>
          <w:szCs w:val="28"/>
          <w:lang w:val="hr-HR"/>
        </w:rPr>
        <w:t xml:space="preserve"> </w:t>
      </w:r>
      <w:r w:rsidRPr="00194BF5">
        <w:rPr>
          <w:rFonts w:eastAsia="Times New Roman"/>
          <w:szCs w:val="28"/>
          <w:lang w:val="da-DK"/>
        </w:rPr>
        <w:t>Ch</w:t>
      </w:r>
      <w:r w:rsidRPr="00194BF5">
        <w:rPr>
          <w:rFonts w:eastAsia="Times New Roman"/>
          <w:szCs w:val="28"/>
          <w:lang w:val="hr-HR"/>
        </w:rPr>
        <w:t>í</w:t>
      </w:r>
      <w:r w:rsidRPr="00194BF5">
        <w:rPr>
          <w:rFonts w:eastAsia="Times New Roman"/>
          <w:szCs w:val="28"/>
          <w:lang w:val="da-DK"/>
        </w:rPr>
        <w:t>nh</w:t>
      </w:r>
      <w:r w:rsidRPr="00194BF5">
        <w:rPr>
          <w:rFonts w:eastAsia="Times New Roman"/>
          <w:szCs w:val="28"/>
          <w:lang w:val="hr-HR"/>
        </w:rPr>
        <w:t xml:space="preserve"> </w:t>
      </w:r>
      <w:r w:rsidRPr="00194BF5">
        <w:rPr>
          <w:rFonts w:eastAsia="Times New Roman"/>
          <w:szCs w:val="28"/>
          <w:lang w:val="da-DK"/>
        </w:rPr>
        <w:t>phủ</w:t>
      </w:r>
      <w:r w:rsidRPr="00194BF5">
        <w:rPr>
          <w:rFonts w:eastAsia="Times New Roman"/>
          <w:szCs w:val="28"/>
          <w:lang w:val="hr-HR"/>
        </w:rPr>
        <w:t xml:space="preserve"> </w:t>
      </w:r>
      <w:r w:rsidRPr="00194BF5">
        <w:rPr>
          <w:rFonts w:eastAsia="Times New Roman"/>
          <w:szCs w:val="28"/>
          <w:lang w:val="da-DK"/>
        </w:rPr>
        <w:t>quy</w:t>
      </w:r>
      <w:r w:rsidRPr="00194BF5">
        <w:rPr>
          <w:rFonts w:eastAsia="Times New Roman"/>
          <w:szCs w:val="28"/>
          <w:lang w:val="hr-HR"/>
        </w:rPr>
        <w:t xml:space="preserve"> đ</w:t>
      </w:r>
      <w:r w:rsidRPr="00194BF5">
        <w:rPr>
          <w:rFonts w:eastAsia="Times New Roman"/>
          <w:szCs w:val="28"/>
          <w:lang w:val="da-DK"/>
        </w:rPr>
        <w:t>ịnh</w:t>
      </w:r>
      <w:r w:rsidRPr="00194BF5">
        <w:rPr>
          <w:rFonts w:eastAsia="Times New Roman"/>
          <w:szCs w:val="28"/>
          <w:lang w:val="hr-HR"/>
        </w:rPr>
        <w:t xml:space="preserve"> </w:t>
      </w:r>
      <w:r w:rsidRPr="00194BF5">
        <w:rPr>
          <w:rFonts w:eastAsia="Times New Roman"/>
          <w:szCs w:val="28"/>
          <w:lang w:val="da-DK"/>
        </w:rPr>
        <w:t>chi</w:t>
      </w:r>
      <w:r w:rsidRPr="00194BF5">
        <w:rPr>
          <w:rFonts w:eastAsia="Times New Roman"/>
          <w:szCs w:val="28"/>
          <w:lang w:val="hr-HR"/>
        </w:rPr>
        <w:t xml:space="preserve"> </w:t>
      </w:r>
      <w:r w:rsidRPr="00194BF5">
        <w:rPr>
          <w:rFonts w:eastAsia="Times New Roman"/>
          <w:szCs w:val="28"/>
          <w:lang w:val="da-DK"/>
        </w:rPr>
        <w:t>tiết</w:t>
      </w:r>
      <w:r w:rsidRPr="00194BF5">
        <w:rPr>
          <w:rFonts w:eastAsia="Times New Roman"/>
          <w:szCs w:val="28"/>
          <w:lang w:val="hr-HR"/>
        </w:rPr>
        <w:t xml:space="preserve"> </w:t>
      </w:r>
      <w:r w:rsidRPr="00194BF5">
        <w:rPr>
          <w:rFonts w:eastAsia="Times New Roman"/>
          <w:szCs w:val="28"/>
          <w:lang w:val="da-DK"/>
        </w:rPr>
        <w:t>một</w:t>
      </w:r>
      <w:r w:rsidRPr="00194BF5">
        <w:rPr>
          <w:rFonts w:eastAsia="Times New Roman"/>
          <w:szCs w:val="28"/>
          <w:lang w:val="hr-HR"/>
        </w:rPr>
        <w:t xml:space="preserve"> </w:t>
      </w:r>
      <w:r w:rsidRPr="00194BF5">
        <w:rPr>
          <w:rFonts w:eastAsia="Times New Roman"/>
          <w:szCs w:val="28"/>
          <w:lang w:val="da-DK"/>
        </w:rPr>
        <w:t>số</w:t>
      </w:r>
      <w:r w:rsidRPr="00194BF5">
        <w:rPr>
          <w:rFonts w:eastAsia="Times New Roman"/>
          <w:szCs w:val="28"/>
          <w:lang w:val="hr-HR"/>
        </w:rPr>
        <w:t xml:space="preserve"> đ</w:t>
      </w:r>
      <w:r w:rsidRPr="00194BF5">
        <w:rPr>
          <w:rFonts w:eastAsia="Times New Roman"/>
          <w:szCs w:val="28"/>
          <w:lang w:val="da-DK"/>
        </w:rPr>
        <w:t>iều</w:t>
      </w:r>
      <w:r w:rsidRPr="00194BF5">
        <w:rPr>
          <w:rFonts w:eastAsia="Times New Roman"/>
          <w:szCs w:val="28"/>
          <w:lang w:val="hr-HR"/>
        </w:rPr>
        <w:t xml:space="preserve"> </w:t>
      </w:r>
      <w:r w:rsidRPr="00194BF5">
        <w:rPr>
          <w:rFonts w:eastAsia="Times New Roman"/>
          <w:szCs w:val="28"/>
          <w:lang w:val="da-DK"/>
        </w:rPr>
        <w:t>của</w:t>
      </w:r>
      <w:r w:rsidRPr="00194BF5">
        <w:rPr>
          <w:rFonts w:eastAsia="Times New Roman"/>
          <w:szCs w:val="28"/>
          <w:lang w:val="hr-HR"/>
        </w:rPr>
        <w:t xml:space="preserve"> </w:t>
      </w:r>
      <w:r w:rsidRPr="00194BF5">
        <w:rPr>
          <w:rFonts w:eastAsia="Times New Roman"/>
          <w:szCs w:val="28"/>
          <w:lang w:val="da-DK"/>
        </w:rPr>
        <w:t>Luật</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vệ</w:t>
      </w:r>
      <w:r w:rsidRPr="00194BF5">
        <w:rPr>
          <w:rFonts w:eastAsia="Times New Roman"/>
          <w:szCs w:val="28"/>
          <w:lang w:val="hr-HR"/>
        </w:rPr>
        <w:t xml:space="preserve"> </w:t>
      </w:r>
      <w:r w:rsidRPr="00194BF5">
        <w:rPr>
          <w:rFonts w:eastAsia="Times New Roman"/>
          <w:szCs w:val="28"/>
          <w:lang w:val="da-DK"/>
        </w:rPr>
        <w:t>sinh</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về</w:t>
      </w:r>
      <w:r w:rsidRPr="00194BF5">
        <w:rPr>
          <w:rFonts w:eastAsia="Times New Roman"/>
          <w:szCs w:val="28"/>
          <w:lang w:val="hr-HR"/>
        </w:rPr>
        <w:t xml:space="preserve"> </w:t>
      </w:r>
      <w:r w:rsidRPr="00194BF5">
        <w:rPr>
          <w:rFonts w:eastAsia="Times New Roman"/>
          <w:szCs w:val="28"/>
          <w:lang w:val="da-DK"/>
        </w:rPr>
        <w:t>hoạt</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kiểm</w:t>
      </w:r>
      <w:r w:rsidRPr="00194BF5">
        <w:rPr>
          <w:rFonts w:eastAsia="Times New Roman"/>
          <w:szCs w:val="28"/>
          <w:lang w:val="hr-HR"/>
        </w:rPr>
        <w:t xml:space="preserve"> đ</w:t>
      </w:r>
      <w:r w:rsidRPr="00194BF5">
        <w:rPr>
          <w:rFonts w:eastAsia="Times New Roman"/>
          <w:szCs w:val="28"/>
          <w:lang w:val="da-DK"/>
        </w:rPr>
        <w:t>ịnh</w:t>
      </w:r>
      <w:r w:rsidRPr="00194BF5">
        <w:rPr>
          <w:rFonts w:eastAsia="Times New Roman"/>
          <w:szCs w:val="28"/>
          <w:lang w:val="hr-HR"/>
        </w:rPr>
        <w:t xml:space="preserve"> </w:t>
      </w:r>
      <w:r w:rsidRPr="00194BF5">
        <w:rPr>
          <w:rFonts w:eastAsia="Times New Roman"/>
          <w:szCs w:val="28"/>
          <w:lang w:val="da-DK"/>
        </w:rPr>
        <w:t>kỹ</w:t>
      </w:r>
      <w:r w:rsidRPr="00194BF5">
        <w:rPr>
          <w:rFonts w:eastAsia="Times New Roman"/>
          <w:szCs w:val="28"/>
          <w:lang w:val="hr-HR"/>
        </w:rPr>
        <w:t xml:space="preserve"> </w:t>
      </w:r>
      <w:r w:rsidRPr="00194BF5">
        <w:rPr>
          <w:rFonts w:eastAsia="Times New Roman"/>
          <w:szCs w:val="28"/>
          <w:lang w:val="da-DK"/>
        </w:rPr>
        <w:t>thuật</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huấn</w:t>
      </w:r>
      <w:r w:rsidRPr="00194BF5">
        <w:rPr>
          <w:rFonts w:eastAsia="Times New Roman"/>
          <w:szCs w:val="28"/>
          <w:lang w:val="hr-HR"/>
        </w:rPr>
        <w:t xml:space="preserve"> </w:t>
      </w:r>
      <w:r w:rsidRPr="00194BF5">
        <w:rPr>
          <w:rFonts w:eastAsia="Times New Roman"/>
          <w:szCs w:val="28"/>
          <w:lang w:val="da-DK"/>
        </w:rPr>
        <w:t>luyện</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vệ</w:t>
      </w:r>
      <w:r w:rsidRPr="00194BF5">
        <w:rPr>
          <w:rFonts w:eastAsia="Times New Roman"/>
          <w:szCs w:val="28"/>
          <w:lang w:val="hr-HR"/>
        </w:rPr>
        <w:t xml:space="preserve"> </w:t>
      </w:r>
      <w:r w:rsidRPr="00194BF5">
        <w:rPr>
          <w:rFonts w:eastAsia="Times New Roman"/>
          <w:szCs w:val="28"/>
          <w:lang w:val="da-DK"/>
        </w:rPr>
        <w:t>sinh</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v</w:t>
      </w:r>
      <w:r w:rsidRPr="00194BF5">
        <w:rPr>
          <w:rFonts w:eastAsia="Times New Roman"/>
          <w:szCs w:val="28"/>
          <w:lang w:val="hr-HR"/>
        </w:rPr>
        <w:t xml:space="preserve">à </w:t>
      </w:r>
      <w:r w:rsidRPr="00194BF5">
        <w:rPr>
          <w:rFonts w:eastAsia="Times New Roman"/>
          <w:szCs w:val="28"/>
          <w:lang w:val="da-DK"/>
        </w:rPr>
        <w:t>quan</w:t>
      </w:r>
      <w:r w:rsidRPr="00194BF5">
        <w:rPr>
          <w:rFonts w:eastAsia="Times New Roman"/>
          <w:szCs w:val="28"/>
          <w:lang w:val="hr-HR"/>
        </w:rPr>
        <w:t xml:space="preserve"> </w:t>
      </w:r>
      <w:r w:rsidRPr="00194BF5">
        <w:rPr>
          <w:rFonts w:eastAsia="Times New Roman"/>
          <w:szCs w:val="28"/>
          <w:lang w:val="da-DK"/>
        </w:rPr>
        <w:t>trắc</w:t>
      </w:r>
      <w:r w:rsidRPr="00194BF5">
        <w:rPr>
          <w:rFonts w:eastAsia="Times New Roman"/>
          <w:szCs w:val="28"/>
          <w:lang w:val="hr-HR"/>
        </w:rPr>
        <w:t xml:space="preserve"> </w:t>
      </w:r>
      <w:r w:rsidRPr="00194BF5">
        <w:rPr>
          <w:rFonts w:eastAsia="Times New Roman"/>
          <w:szCs w:val="28"/>
          <w:lang w:val="da-DK"/>
        </w:rPr>
        <w:t>m</w:t>
      </w:r>
      <w:r w:rsidRPr="00194BF5">
        <w:rPr>
          <w:rFonts w:eastAsia="Times New Roman"/>
          <w:szCs w:val="28"/>
          <w:lang w:val="hr-HR"/>
        </w:rPr>
        <w:t>ô</w:t>
      </w:r>
      <w:r w:rsidRPr="00194BF5">
        <w:rPr>
          <w:rFonts w:eastAsia="Times New Roman"/>
          <w:szCs w:val="28"/>
          <w:lang w:val="da-DK"/>
        </w:rPr>
        <w:t>i</w:t>
      </w:r>
      <w:r w:rsidRPr="00194BF5">
        <w:rPr>
          <w:rFonts w:eastAsia="Times New Roman"/>
          <w:szCs w:val="28"/>
          <w:lang w:val="hr-HR"/>
        </w:rPr>
        <w:t xml:space="preserve"> </w:t>
      </w:r>
      <w:r w:rsidRPr="00194BF5">
        <w:rPr>
          <w:rFonts w:eastAsia="Times New Roman"/>
          <w:szCs w:val="28"/>
          <w:lang w:val="da-DK"/>
        </w:rPr>
        <w:t>tr</w:t>
      </w:r>
      <w:r w:rsidRPr="00194BF5">
        <w:rPr>
          <w:rFonts w:eastAsia="Times New Roman"/>
          <w:szCs w:val="28"/>
          <w:lang w:val="hr-HR"/>
        </w:rPr>
        <w:t>ư</w:t>
      </w:r>
      <w:r w:rsidRPr="00194BF5">
        <w:rPr>
          <w:rFonts w:eastAsia="Times New Roman"/>
          <w:szCs w:val="28"/>
          <w:lang w:val="da-DK"/>
        </w:rPr>
        <w:t>ờng</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w:t>
      </w:r>
    </w:p>
    <w:p w14:paraId="04DF3E90" w14:textId="77777777" w:rsidR="00194BF5" w:rsidRDefault="00194BF5" w:rsidP="00194BF5">
      <w:pPr>
        <w:shd w:val="clear" w:color="auto" w:fill="FFFFFF"/>
        <w:spacing w:before="120" w:after="120" w:line="240" w:lineRule="auto"/>
        <w:ind w:firstLine="567"/>
        <w:rPr>
          <w:rFonts w:eastAsia="Times New Roman"/>
          <w:szCs w:val="28"/>
          <w:lang w:val="hr-HR"/>
        </w:rPr>
      </w:pPr>
      <w:r w:rsidRPr="00194BF5">
        <w:rPr>
          <w:rFonts w:eastAsia="Times New Roman"/>
          <w:szCs w:val="28"/>
          <w:lang w:val="hr-HR"/>
        </w:rPr>
        <w:t xml:space="preserve">- </w:t>
      </w:r>
      <w:r w:rsidRPr="00194BF5">
        <w:rPr>
          <w:rFonts w:eastAsia="Times New Roman"/>
          <w:szCs w:val="28"/>
          <w:lang w:val="da-DK"/>
        </w:rPr>
        <w:t>Th</w:t>
      </w:r>
      <w:r w:rsidRPr="00194BF5">
        <w:rPr>
          <w:rFonts w:eastAsia="Times New Roman"/>
          <w:szCs w:val="28"/>
          <w:lang w:val="hr-HR"/>
        </w:rPr>
        <w:t>ô</w:t>
      </w:r>
      <w:r w:rsidRPr="00194BF5">
        <w:rPr>
          <w:rFonts w:eastAsia="Times New Roman"/>
          <w:szCs w:val="28"/>
          <w:lang w:val="da-DK"/>
        </w:rPr>
        <w:t>ng</w:t>
      </w:r>
      <w:r w:rsidRPr="00194BF5">
        <w:rPr>
          <w:rFonts w:eastAsia="Times New Roman"/>
          <w:szCs w:val="28"/>
          <w:lang w:val="hr-HR"/>
        </w:rPr>
        <w:t xml:space="preserve"> </w:t>
      </w:r>
      <w:r w:rsidRPr="00194BF5">
        <w:rPr>
          <w:rFonts w:eastAsia="Times New Roman"/>
          <w:szCs w:val="28"/>
          <w:lang w:val="da-DK"/>
        </w:rPr>
        <w:t>t</w:t>
      </w:r>
      <w:r w:rsidRPr="00194BF5">
        <w:rPr>
          <w:rFonts w:eastAsia="Times New Roman"/>
          <w:szCs w:val="28"/>
          <w:lang w:val="hr-HR"/>
        </w:rPr>
        <w:t xml:space="preserve">ư </w:t>
      </w:r>
      <w:r w:rsidRPr="00194BF5">
        <w:rPr>
          <w:rFonts w:eastAsia="Times New Roman"/>
          <w:szCs w:val="28"/>
          <w:lang w:val="da-DK"/>
        </w:rPr>
        <w:t>số </w:t>
      </w:r>
      <w:r w:rsidRPr="00194BF5">
        <w:rPr>
          <w:rFonts w:eastAsia="Times New Roman"/>
          <w:szCs w:val="28"/>
          <w:lang w:val="hr-HR"/>
        </w:rPr>
        <w:t>16/2017/</w:t>
      </w:r>
      <w:r w:rsidRPr="00194BF5">
        <w:rPr>
          <w:rFonts w:eastAsia="Times New Roman"/>
          <w:szCs w:val="28"/>
          <w:lang w:val="da-DK"/>
        </w:rPr>
        <w:t>TT</w:t>
      </w:r>
      <w:r w:rsidRPr="00194BF5">
        <w:rPr>
          <w:rFonts w:eastAsia="Times New Roman"/>
          <w:szCs w:val="28"/>
          <w:lang w:val="hr-HR"/>
        </w:rPr>
        <w:t>-</w:t>
      </w:r>
      <w:r w:rsidRPr="00194BF5">
        <w:rPr>
          <w:rFonts w:eastAsia="Times New Roman"/>
          <w:szCs w:val="28"/>
          <w:lang w:val="da-DK"/>
        </w:rPr>
        <w:t>BL</w:t>
      </w:r>
      <w:r w:rsidRPr="00194BF5">
        <w:rPr>
          <w:rFonts w:eastAsia="Times New Roman"/>
          <w:szCs w:val="28"/>
          <w:lang w:val="hr-HR"/>
        </w:rPr>
        <w:t>Đ</w:t>
      </w:r>
      <w:r w:rsidRPr="00194BF5">
        <w:rPr>
          <w:rFonts w:eastAsia="Times New Roman"/>
          <w:szCs w:val="28"/>
          <w:lang w:val="da-DK"/>
        </w:rPr>
        <w:t>TBXH ng</w:t>
      </w:r>
      <w:r w:rsidRPr="00194BF5">
        <w:rPr>
          <w:rFonts w:eastAsia="Times New Roman"/>
          <w:szCs w:val="28"/>
          <w:lang w:val="hr-HR"/>
        </w:rPr>
        <w:t>à</w:t>
      </w:r>
      <w:r w:rsidRPr="00194BF5">
        <w:rPr>
          <w:rFonts w:eastAsia="Times New Roman"/>
          <w:szCs w:val="28"/>
          <w:lang w:val="da-DK"/>
        </w:rPr>
        <w:t>y</w:t>
      </w:r>
      <w:r w:rsidRPr="00194BF5">
        <w:rPr>
          <w:rFonts w:eastAsia="Times New Roman"/>
          <w:szCs w:val="28"/>
          <w:lang w:val="hr-HR"/>
        </w:rPr>
        <w:t xml:space="preserve"> 08/6/2017 </w:t>
      </w:r>
      <w:r w:rsidRPr="00194BF5">
        <w:rPr>
          <w:rFonts w:eastAsia="Times New Roman"/>
          <w:szCs w:val="28"/>
          <w:lang w:val="da-DK"/>
        </w:rPr>
        <w:t>của</w:t>
      </w:r>
      <w:r w:rsidRPr="00194BF5">
        <w:rPr>
          <w:rFonts w:eastAsia="Times New Roman"/>
          <w:szCs w:val="28"/>
          <w:lang w:val="hr-HR"/>
        </w:rPr>
        <w:t xml:space="preserve"> </w:t>
      </w:r>
      <w:r w:rsidRPr="00194BF5">
        <w:rPr>
          <w:rFonts w:eastAsia="Times New Roman"/>
          <w:szCs w:val="28"/>
          <w:lang w:val="da-DK"/>
        </w:rPr>
        <w:t>Bộ</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 </w:t>
      </w:r>
      <w:r w:rsidRPr="00194BF5">
        <w:rPr>
          <w:rFonts w:eastAsia="Times New Roman"/>
          <w:szCs w:val="28"/>
          <w:lang w:val="hr-HR"/>
        </w:rPr>
        <w:t xml:space="preserve"> </w:t>
      </w:r>
      <w:r w:rsidRPr="00194BF5">
        <w:rPr>
          <w:rFonts w:eastAsia="Times New Roman"/>
          <w:szCs w:val="28"/>
          <w:lang w:val="da-DK"/>
        </w:rPr>
        <w:t>Th</w:t>
      </w:r>
      <w:r w:rsidRPr="00194BF5">
        <w:rPr>
          <w:rFonts w:eastAsia="Times New Roman"/>
          <w:szCs w:val="28"/>
          <w:lang w:val="hr-HR"/>
        </w:rPr>
        <w:t>ươ</w:t>
      </w:r>
      <w:r w:rsidRPr="00194BF5">
        <w:rPr>
          <w:rFonts w:eastAsia="Times New Roman"/>
          <w:szCs w:val="28"/>
          <w:lang w:val="da-DK"/>
        </w:rPr>
        <w:t>ng</w:t>
      </w:r>
      <w:r w:rsidRPr="00194BF5">
        <w:rPr>
          <w:rFonts w:eastAsia="Times New Roman"/>
          <w:szCs w:val="28"/>
          <w:lang w:val="hr-HR"/>
        </w:rPr>
        <w:t xml:space="preserve"> </w:t>
      </w:r>
      <w:r w:rsidRPr="00194BF5">
        <w:rPr>
          <w:rFonts w:eastAsia="Times New Roman"/>
          <w:szCs w:val="28"/>
          <w:lang w:val="da-DK"/>
        </w:rPr>
        <w:t>binh</w:t>
      </w:r>
      <w:r w:rsidRPr="00194BF5">
        <w:rPr>
          <w:rFonts w:eastAsia="Times New Roman"/>
          <w:szCs w:val="28"/>
          <w:lang w:val="hr-HR"/>
        </w:rPr>
        <w:t xml:space="preserve"> </w:t>
      </w:r>
      <w:r w:rsidRPr="00194BF5">
        <w:rPr>
          <w:rFonts w:eastAsia="Times New Roman"/>
          <w:szCs w:val="28"/>
          <w:lang w:val="da-DK"/>
        </w:rPr>
        <w:t>v</w:t>
      </w:r>
      <w:r w:rsidRPr="00194BF5">
        <w:rPr>
          <w:rFonts w:eastAsia="Times New Roman"/>
          <w:szCs w:val="28"/>
          <w:lang w:val="hr-HR"/>
        </w:rPr>
        <w:t xml:space="preserve">à </w:t>
      </w:r>
      <w:r w:rsidRPr="00194BF5">
        <w:rPr>
          <w:rFonts w:eastAsia="Times New Roman"/>
          <w:szCs w:val="28"/>
          <w:lang w:val="da-DK"/>
        </w:rPr>
        <w:t>X</w:t>
      </w:r>
      <w:r w:rsidRPr="00194BF5">
        <w:rPr>
          <w:rFonts w:eastAsia="Times New Roman"/>
          <w:szCs w:val="28"/>
          <w:lang w:val="hr-HR"/>
        </w:rPr>
        <w:t xml:space="preserve">ã </w:t>
      </w:r>
      <w:r w:rsidRPr="00194BF5">
        <w:rPr>
          <w:rFonts w:eastAsia="Times New Roman"/>
          <w:szCs w:val="28"/>
          <w:lang w:val="da-DK"/>
        </w:rPr>
        <w:t>hội</w:t>
      </w:r>
      <w:r w:rsidRPr="00194BF5">
        <w:rPr>
          <w:rFonts w:eastAsia="Times New Roman"/>
          <w:szCs w:val="28"/>
          <w:lang w:val="hr-HR"/>
        </w:rPr>
        <w:t xml:space="preserve"> </w:t>
      </w:r>
      <w:r w:rsidRPr="00194BF5">
        <w:rPr>
          <w:rFonts w:eastAsia="Times New Roman"/>
          <w:szCs w:val="28"/>
          <w:lang w:val="da-DK"/>
        </w:rPr>
        <w:t>quy</w:t>
      </w:r>
      <w:r w:rsidRPr="00194BF5">
        <w:rPr>
          <w:rFonts w:eastAsia="Times New Roman"/>
          <w:szCs w:val="28"/>
          <w:lang w:val="hr-HR"/>
        </w:rPr>
        <w:t xml:space="preserve"> đ</w:t>
      </w:r>
      <w:r w:rsidRPr="00194BF5">
        <w:rPr>
          <w:rFonts w:eastAsia="Times New Roman"/>
          <w:szCs w:val="28"/>
          <w:lang w:val="da-DK"/>
        </w:rPr>
        <w:t>ịnh</w:t>
      </w:r>
      <w:r w:rsidRPr="00194BF5">
        <w:rPr>
          <w:rFonts w:eastAsia="Times New Roman"/>
          <w:szCs w:val="28"/>
          <w:lang w:val="hr-HR"/>
        </w:rPr>
        <w:t xml:space="preserve"> </w:t>
      </w:r>
      <w:r w:rsidRPr="00194BF5">
        <w:rPr>
          <w:rFonts w:eastAsia="Times New Roman"/>
          <w:szCs w:val="28"/>
          <w:lang w:val="da-DK"/>
        </w:rPr>
        <w:t>chi</w:t>
      </w:r>
      <w:r w:rsidRPr="00194BF5">
        <w:rPr>
          <w:rFonts w:eastAsia="Times New Roman"/>
          <w:szCs w:val="28"/>
          <w:lang w:val="hr-HR"/>
        </w:rPr>
        <w:t xml:space="preserve"> </w:t>
      </w:r>
      <w:r w:rsidRPr="00194BF5">
        <w:rPr>
          <w:rFonts w:eastAsia="Times New Roman"/>
          <w:szCs w:val="28"/>
          <w:lang w:val="da-DK"/>
        </w:rPr>
        <w:t>tiết</w:t>
      </w:r>
      <w:r w:rsidRPr="00194BF5">
        <w:rPr>
          <w:rFonts w:eastAsia="Times New Roman"/>
          <w:szCs w:val="28"/>
          <w:lang w:val="hr-HR"/>
        </w:rPr>
        <w:t xml:space="preserve"> </w:t>
      </w:r>
      <w:r w:rsidRPr="00194BF5">
        <w:rPr>
          <w:rFonts w:eastAsia="Times New Roman"/>
          <w:szCs w:val="28"/>
          <w:lang w:val="da-DK"/>
        </w:rPr>
        <w:t>một</w:t>
      </w:r>
      <w:r w:rsidRPr="00194BF5">
        <w:rPr>
          <w:rFonts w:eastAsia="Times New Roman"/>
          <w:szCs w:val="28"/>
          <w:lang w:val="hr-HR"/>
        </w:rPr>
        <w:t xml:space="preserve"> </w:t>
      </w:r>
      <w:r w:rsidRPr="00194BF5">
        <w:rPr>
          <w:rFonts w:eastAsia="Times New Roman"/>
          <w:szCs w:val="28"/>
          <w:lang w:val="da-DK"/>
        </w:rPr>
        <w:t>số</w:t>
      </w:r>
      <w:r w:rsidRPr="00194BF5">
        <w:rPr>
          <w:rFonts w:eastAsia="Times New Roman"/>
          <w:szCs w:val="28"/>
          <w:lang w:val="hr-HR"/>
        </w:rPr>
        <w:t xml:space="preserve"> </w:t>
      </w:r>
      <w:r w:rsidRPr="00194BF5">
        <w:rPr>
          <w:rFonts w:eastAsia="Times New Roman"/>
          <w:szCs w:val="28"/>
          <w:lang w:val="da-DK"/>
        </w:rPr>
        <w:t>nội</w:t>
      </w:r>
      <w:r w:rsidRPr="00194BF5">
        <w:rPr>
          <w:rFonts w:eastAsia="Times New Roman"/>
          <w:szCs w:val="28"/>
          <w:lang w:val="hr-HR"/>
        </w:rPr>
        <w:t xml:space="preserve"> </w:t>
      </w:r>
      <w:r w:rsidRPr="00194BF5">
        <w:rPr>
          <w:rFonts w:eastAsia="Times New Roman"/>
          <w:szCs w:val="28"/>
          <w:lang w:val="da-DK"/>
        </w:rPr>
        <w:t>dung</w:t>
      </w:r>
      <w:r w:rsidRPr="00194BF5">
        <w:rPr>
          <w:rFonts w:eastAsia="Times New Roman"/>
          <w:szCs w:val="28"/>
          <w:lang w:val="hr-HR"/>
        </w:rPr>
        <w:t xml:space="preserve"> </w:t>
      </w:r>
      <w:r w:rsidRPr="00194BF5">
        <w:rPr>
          <w:rFonts w:eastAsia="Times New Roman"/>
          <w:szCs w:val="28"/>
          <w:lang w:val="da-DK"/>
        </w:rPr>
        <w:t>về</w:t>
      </w:r>
      <w:r w:rsidRPr="00194BF5">
        <w:rPr>
          <w:rFonts w:eastAsia="Times New Roman"/>
          <w:szCs w:val="28"/>
          <w:lang w:val="hr-HR"/>
        </w:rPr>
        <w:t xml:space="preserve"> </w:t>
      </w:r>
      <w:r w:rsidRPr="00194BF5">
        <w:rPr>
          <w:rFonts w:eastAsia="Times New Roman"/>
          <w:szCs w:val="28"/>
          <w:lang w:val="da-DK"/>
        </w:rPr>
        <w:t>hoạt</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w:t>
      </w:r>
      <w:r w:rsidRPr="00194BF5">
        <w:rPr>
          <w:rFonts w:eastAsia="Times New Roman"/>
          <w:szCs w:val="28"/>
          <w:lang w:val="da-DK"/>
        </w:rPr>
        <w:t>kiểm</w:t>
      </w:r>
      <w:r w:rsidRPr="00194BF5">
        <w:rPr>
          <w:rFonts w:eastAsia="Times New Roman"/>
          <w:szCs w:val="28"/>
          <w:lang w:val="hr-HR"/>
        </w:rPr>
        <w:t xml:space="preserve"> đ</w:t>
      </w:r>
      <w:r w:rsidRPr="00194BF5">
        <w:rPr>
          <w:rFonts w:eastAsia="Times New Roman"/>
          <w:szCs w:val="28"/>
          <w:lang w:val="da-DK"/>
        </w:rPr>
        <w:t>ịnh</w:t>
      </w:r>
      <w:r w:rsidRPr="00194BF5">
        <w:rPr>
          <w:rFonts w:eastAsia="Times New Roman"/>
          <w:szCs w:val="28"/>
          <w:lang w:val="hr-HR"/>
        </w:rPr>
        <w:t xml:space="preserve"> </w:t>
      </w:r>
      <w:r w:rsidRPr="00194BF5">
        <w:rPr>
          <w:rFonts w:eastAsia="Times New Roman"/>
          <w:szCs w:val="28"/>
          <w:lang w:val="da-DK"/>
        </w:rPr>
        <w:t>kỹ</w:t>
      </w:r>
      <w:r w:rsidRPr="00194BF5">
        <w:rPr>
          <w:rFonts w:eastAsia="Times New Roman"/>
          <w:szCs w:val="28"/>
          <w:lang w:val="hr-HR"/>
        </w:rPr>
        <w:t xml:space="preserve"> </w:t>
      </w:r>
      <w:r w:rsidRPr="00194BF5">
        <w:rPr>
          <w:rFonts w:eastAsia="Times New Roman"/>
          <w:szCs w:val="28"/>
          <w:lang w:val="da-DK"/>
        </w:rPr>
        <w:t>thuật</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 xml:space="preserve"> đ</w:t>
      </w:r>
      <w:r w:rsidRPr="00194BF5">
        <w:rPr>
          <w:rFonts w:eastAsia="Times New Roman"/>
          <w:szCs w:val="28"/>
          <w:lang w:val="da-DK"/>
        </w:rPr>
        <w:t>ối</w:t>
      </w:r>
      <w:r w:rsidRPr="00194BF5">
        <w:rPr>
          <w:rFonts w:eastAsia="Times New Roman"/>
          <w:szCs w:val="28"/>
          <w:lang w:val="hr-HR"/>
        </w:rPr>
        <w:t xml:space="preserve"> </w:t>
      </w:r>
      <w:r w:rsidRPr="00194BF5">
        <w:rPr>
          <w:rFonts w:eastAsia="Times New Roman"/>
          <w:szCs w:val="28"/>
          <w:lang w:val="da-DK"/>
        </w:rPr>
        <w:t>với</w:t>
      </w:r>
      <w:r w:rsidRPr="00194BF5">
        <w:rPr>
          <w:rFonts w:eastAsia="Times New Roman"/>
          <w:szCs w:val="28"/>
          <w:lang w:val="hr-HR"/>
        </w:rPr>
        <w:t xml:space="preserve"> </w:t>
      </w:r>
      <w:r w:rsidRPr="00194BF5">
        <w:rPr>
          <w:rFonts w:eastAsia="Times New Roman"/>
          <w:szCs w:val="28"/>
          <w:lang w:val="da-DK"/>
        </w:rPr>
        <w:t>m</w:t>
      </w:r>
      <w:r w:rsidRPr="00194BF5">
        <w:rPr>
          <w:rFonts w:eastAsia="Times New Roman"/>
          <w:szCs w:val="28"/>
          <w:lang w:val="hr-HR"/>
        </w:rPr>
        <w:t>á</w:t>
      </w:r>
      <w:r w:rsidRPr="00194BF5">
        <w:rPr>
          <w:rFonts w:eastAsia="Times New Roman"/>
          <w:szCs w:val="28"/>
          <w:lang w:val="da-DK"/>
        </w:rPr>
        <w:t>y</w:t>
      </w:r>
      <w:r w:rsidRPr="00194BF5">
        <w:rPr>
          <w:rFonts w:eastAsia="Times New Roman"/>
          <w:szCs w:val="28"/>
          <w:lang w:val="hr-HR"/>
        </w:rPr>
        <w:t xml:space="preserve">, </w:t>
      </w:r>
      <w:r w:rsidRPr="00194BF5">
        <w:rPr>
          <w:rFonts w:eastAsia="Times New Roman"/>
          <w:szCs w:val="28"/>
          <w:lang w:val="da-DK"/>
        </w:rPr>
        <w:t>thiết</w:t>
      </w:r>
      <w:r w:rsidRPr="00194BF5">
        <w:rPr>
          <w:rFonts w:eastAsia="Times New Roman"/>
          <w:szCs w:val="28"/>
          <w:lang w:val="hr-HR"/>
        </w:rPr>
        <w:t xml:space="preserve"> </w:t>
      </w:r>
      <w:r w:rsidRPr="00194BF5">
        <w:rPr>
          <w:rFonts w:eastAsia="Times New Roman"/>
          <w:szCs w:val="28"/>
          <w:lang w:val="da-DK"/>
        </w:rPr>
        <w:t>bị</w:t>
      </w:r>
      <w:r w:rsidRPr="00194BF5">
        <w:rPr>
          <w:rFonts w:eastAsia="Times New Roman"/>
          <w:szCs w:val="28"/>
          <w:lang w:val="hr-HR"/>
        </w:rPr>
        <w:t xml:space="preserve">, </w:t>
      </w:r>
      <w:r w:rsidRPr="00194BF5">
        <w:rPr>
          <w:rFonts w:eastAsia="Times New Roman"/>
          <w:szCs w:val="28"/>
          <w:lang w:val="da-DK"/>
        </w:rPr>
        <w:t>vật</w:t>
      </w:r>
      <w:r w:rsidRPr="00194BF5">
        <w:rPr>
          <w:rFonts w:eastAsia="Times New Roman"/>
          <w:szCs w:val="28"/>
          <w:lang w:val="hr-HR"/>
        </w:rPr>
        <w:t xml:space="preserve"> </w:t>
      </w:r>
      <w:r w:rsidRPr="00194BF5">
        <w:rPr>
          <w:rFonts w:eastAsia="Times New Roman"/>
          <w:szCs w:val="28"/>
          <w:lang w:val="da-DK"/>
        </w:rPr>
        <w:t>t</w:t>
      </w:r>
      <w:r w:rsidRPr="00194BF5">
        <w:rPr>
          <w:rFonts w:eastAsia="Times New Roman"/>
          <w:szCs w:val="28"/>
          <w:lang w:val="hr-HR"/>
        </w:rPr>
        <w:t xml:space="preserve">ư </w:t>
      </w:r>
      <w:r w:rsidRPr="00194BF5">
        <w:rPr>
          <w:rFonts w:eastAsia="Times New Roman"/>
          <w:szCs w:val="28"/>
          <w:lang w:val="da-DK"/>
        </w:rPr>
        <w:t>c</w:t>
      </w:r>
      <w:r w:rsidRPr="00194BF5">
        <w:rPr>
          <w:rFonts w:eastAsia="Times New Roman"/>
          <w:szCs w:val="28"/>
          <w:lang w:val="hr-HR"/>
        </w:rPr>
        <w:t xml:space="preserve">ó </w:t>
      </w:r>
      <w:r w:rsidRPr="00194BF5">
        <w:rPr>
          <w:rFonts w:eastAsia="Times New Roman"/>
          <w:szCs w:val="28"/>
          <w:lang w:val="da-DK"/>
        </w:rPr>
        <w:t>y</w:t>
      </w:r>
      <w:r w:rsidRPr="00194BF5">
        <w:rPr>
          <w:rFonts w:eastAsia="Times New Roman"/>
          <w:szCs w:val="28"/>
          <w:lang w:val="hr-HR"/>
        </w:rPr>
        <w:t>ê</w:t>
      </w:r>
      <w:r w:rsidRPr="00194BF5">
        <w:rPr>
          <w:rFonts w:eastAsia="Times New Roman"/>
          <w:szCs w:val="28"/>
          <w:lang w:val="da-DK"/>
        </w:rPr>
        <w:t>u</w:t>
      </w:r>
      <w:r w:rsidRPr="00194BF5">
        <w:rPr>
          <w:rFonts w:eastAsia="Times New Roman"/>
          <w:szCs w:val="28"/>
          <w:lang w:val="hr-HR"/>
        </w:rPr>
        <w:t xml:space="preserve"> </w:t>
      </w:r>
      <w:r w:rsidRPr="00194BF5">
        <w:rPr>
          <w:rFonts w:eastAsia="Times New Roman"/>
          <w:szCs w:val="28"/>
          <w:lang w:val="da-DK"/>
        </w:rPr>
        <w:t>cầu</w:t>
      </w:r>
      <w:r w:rsidRPr="00194BF5">
        <w:rPr>
          <w:rFonts w:eastAsia="Times New Roman"/>
          <w:szCs w:val="28"/>
          <w:lang w:val="hr-HR"/>
        </w:rPr>
        <w:t xml:space="preserve"> </w:t>
      </w:r>
      <w:r w:rsidRPr="00194BF5">
        <w:rPr>
          <w:rFonts w:eastAsia="Times New Roman"/>
          <w:szCs w:val="28"/>
          <w:lang w:val="da-DK"/>
        </w:rPr>
        <w:t>nghi</w:t>
      </w:r>
      <w:r w:rsidRPr="00194BF5">
        <w:rPr>
          <w:rFonts w:eastAsia="Times New Roman"/>
          <w:szCs w:val="28"/>
          <w:lang w:val="hr-HR"/>
        </w:rPr>
        <w:t>ê</w:t>
      </w:r>
      <w:r w:rsidRPr="00194BF5">
        <w:rPr>
          <w:rFonts w:eastAsia="Times New Roman"/>
          <w:szCs w:val="28"/>
          <w:lang w:val="da-DK"/>
        </w:rPr>
        <w:t>m</w:t>
      </w:r>
      <w:r w:rsidRPr="00194BF5">
        <w:rPr>
          <w:rFonts w:eastAsia="Times New Roman"/>
          <w:szCs w:val="28"/>
          <w:lang w:val="hr-HR"/>
        </w:rPr>
        <w:t xml:space="preserve"> </w:t>
      </w:r>
      <w:r w:rsidRPr="00194BF5">
        <w:rPr>
          <w:rFonts w:eastAsia="Times New Roman"/>
          <w:szCs w:val="28"/>
          <w:lang w:val="da-DK"/>
        </w:rPr>
        <w:t>ngặt</w:t>
      </w:r>
      <w:r w:rsidRPr="00194BF5">
        <w:rPr>
          <w:rFonts w:eastAsia="Times New Roman"/>
          <w:szCs w:val="28"/>
          <w:lang w:val="hr-HR"/>
        </w:rPr>
        <w:t xml:space="preserve"> </w:t>
      </w:r>
      <w:r w:rsidRPr="00194BF5">
        <w:rPr>
          <w:rFonts w:eastAsia="Times New Roman"/>
          <w:szCs w:val="28"/>
          <w:lang w:val="da-DK"/>
        </w:rPr>
        <w:t>về</w:t>
      </w:r>
      <w:r w:rsidRPr="00194BF5">
        <w:rPr>
          <w:rFonts w:eastAsia="Times New Roman"/>
          <w:szCs w:val="28"/>
          <w:lang w:val="hr-HR"/>
        </w:rPr>
        <w:t xml:space="preserve"> </w:t>
      </w:r>
      <w:r w:rsidRPr="00194BF5">
        <w:rPr>
          <w:rFonts w:eastAsia="Times New Roman"/>
          <w:szCs w:val="28"/>
          <w:lang w:val="da-DK"/>
        </w:rPr>
        <w:t>an</w:t>
      </w:r>
      <w:r w:rsidRPr="00194BF5">
        <w:rPr>
          <w:rFonts w:eastAsia="Times New Roman"/>
          <w:szCs w:val="28"/>
          <w:lang w:val="hr-HR"/>
        </w:rPr>
        <w:t xml:space="preserve"> </w:t>
      </w:r>
      <w:r w:rsidRPr="00194BF5">
        <w:rPr>
          <w:rFonts w:eastAsia="Times New Roman"/>
          <w:szCs w:val="28"/>
          <w:lang w:val="da-DK"/>
        </w:rPr>
        <w:t>to</w:t>
      </w:r>
      <w:r w:rsidRPr="00194BF5">
        <w:rPr>
          <w:rFonts w:eastAsia="Times New Roman"/>
          <w:szCs w:val="28"/>
          <w:lang w:val="hr-HR"/>
        </w:rPr>
        <w:t>à</w:t>
      </w:r>
      <w:r w:rsidRPr="00194BF5">
        <w:rPr>
          <w:rFonts w:eastAsia="Times New Roman"/>
          <w:szCs w:val="28"/>
          <w:lang w:val="da-DK"/>
        </w:rPr>
        <w:t>n</w:t>
      </w:r>
      <w:r w:rsidRPr="00194BF5">
        <w:rPr>
          <w:rFonts w:eastAsia="Times New Roman"/>
          <w:szCs w:val="28"/>
          <w:lang w:val="hr-HR"/>
        </w:rPr>
        <w:t xml:space="preserve"> </w:t>
      </w:r>
      <w:r w:rsidRPr="00194BF5">
        <w:rPr>
          <w:rFonts w:eastAsia="Times New Roman"/>
          <w:szCs w:val="28"/>
          <w:lang w:val="da-DK"/>
        </w:rPr>
        <w:t>lao</w:t>
      </w:r>
      <w:r w:rsidRPr="00194BF5">
        <w:rPr>
          <w:rFonts w:eastAsia="Times New Roman"/>
          <w:szCs w:val="28"/>
          <w:lang w:val="hr-HR"/>
        </w:rPr>
        <w:t xml:space="preserve"> đ</w:t>
      </w:r>
      <w:r w:rsidRPr="00194BF5">
        <w:rPr>
          <w:rFonts w:eastAsia="Times New Roman"/>
          <w:szCs w:val="28"/>
          <w:lang w:val="da-DK"/>
        </w:rPr>
        <w:t>ộng</w:t>
      </w:r>
      <w:r w:rsidRPr="00194BF5">
        <w:rPr>
          <w:rFonts w:eastAsia="Times New Roman"/>
          <w:szCs w:val="28"/>
          <w:lang w:val="hr-HR"/>
        </w:rPr>
        <w:t>.</w:t>
      </w:r>
    </w:p>
    <w:p w14:paraId="036FBE22" w14:textId="77777777" w:rsidR="00117437" w:rsidRPr="00194BF5" w:rsidRDefault="00117437" w:rsidP="00194BF5">
      <w:pPr>
        <w:shd w:val="clear" w:color="auto" w:fill="FFFFFF"/>
        <w:spacing w:before="120" w:after="120" w:line="240" w:lineRule="auto"/>
        <w:ind w:firstLine="567"/>
        <w:rPr>
          <w:rFonts w:eastAsia="Times New Roman"/>
          <w:b/>
          <w:bCs/>
          <w:szCs w:val="28"/>
          <w:lang w:val="hr-HR"/>
        </w:rPr>
      </w:pPr>
      <w:r>
        <w:rPr>
          <w:rFonts w:eastAsia="Times New Roman"/>
          <w:szCs w:val="28"/>
          <w:lang w:val="hr-HR"/>
        </w:rPr>
        <w:t>- Nghị định số 04/2023/NĐ-CP ngày 13/02/2023 của Chính phủ ban hành Nghị định sửa đổi, bổ sung một số điều của các Nghị định liên quan đến điều kiện đầu tư kinh doanh và thủ tục hành chính thuộc phạm vi quản lý nhà nước của Bộ Lao động – Thương binh và Xã hội.</w:t>
      </w:r>
    </w:p>
    <w:p w14:paraId="70DDCB15" w14:textId="77777777" w:rsidR="00194BF5" w:rsidRPr="00194BF5" w:rsidRDefault="00194BF5" w:rsidP="00770D89">
      <w:pPr>
        <w:numPr>
          <w:ilvl w:val="1"/>
          <w:numId w:val="11"/>
        </w:numPr>
        <w:spacing w:before="120" w:after="120" w:line="240" w:lineRule="auto"/>
        <w:contextualSpacing/>
        <w:jc w:val="left"/>
        <w:rPr>
          <w:rFonts w:eastAsia="Calibri"/>
          <w:b/>
          <w:szCs w:val="28"/>
          <w:lang w:val="hr-HR" w:eastAsia="vi-VN"/>
        </w:rPr>
      </w:pP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ơ (</w:t>
      </w:r>
      <w:r w:rsidRPr="00194BF5">
        <w:rPr>
          <w:rFonts w:eastAsia="Calibri"/>
          <w:b/>
          <w:szCs w:val="28"/>
          <w:lang w:val="pt-BR" w:eastAsia="vi-VN"/>
        </w:rPr>
        <w:t>ISO</w:t>
      </w:r>
      <w:r w:rsidRPr="00194BF5">
        <w:rPr>
          <w:rFonts w:eastAsia="Calibri"/>
          <w:b/>
          <w:szCs w:val="28"/>
          <w:lang w:val="hr-HR" w:eastAsia="vi-VN"/>
        </w:rPr>
        <w:t>)</w:t>
      </w:r>
    </w:p>
    <w:tbl>
      <w:tblPr>
        <w:tblW w:w="13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3260"/>
        <w:gridCol w:w="2705"/>
      </w:tblGrid>
      <w:tr w:rsidR="00194BF5" w:rsidRPr="00194BF5" w14:paraId="34CD3191" w14:textId="77777777" w:rsidTr="00D26993">
        <w:trPr>
          <w:jc w:val="center"/>
        </w:trPr>
        <w:tc>
          <w:tcPr>
            <w:tcW w:w="7792" w:type="dxa"/>
          </w:tcPr>
          <w:p w14:paraId="07C4CF55" w14:textId="77777777" w:rsidR="00194BF5" w:rsidRPr="00194BF5" w:rsidRDefault="00194BF5" w:rsidP="00194BF5">
            <w:pPr>
              <w:spacing w:before="60" w:after="60" w:line="240" w:lineRule="auto"/>
              <w:jc w:val="center"/>
              <w:textAlignment w:val="baseline"/>
              <w:rPr>
                <w:rFonts w:eastAsia="Calibri"/>
                <w:b/>
                <w:szCs w:val="28"/>
                <w:lang w:val="hr-HR" w:eastAsia="vi-VN"/>
              </w:rPr>
            </w:pPr>
            <w:r w:rsidRPr="00194BF5">
              <w:rPr>
                <w:rFonts w:eastAsia="Calibri"/>
                <w:b/>
                <w:szCs w:val="28"/>
                <w:lang w:val="pt-BR" w:eastAsia="vi-VN"/>
              </w:rPr>
              <w:t>Th</w:t>
            </w:r>
            <w:r w:rsidRPr="00194BF5">
              <w:rPr>
                <w:rFonts w:eastAsia="Calibri"/>
                <w:b/>
                <w:szCs w:val="28"/>
                <w:lang w:val="hr-HR" w:eastAsia="vi-VN"/>
              </w:rPr>
              <w:t>à</w:t>
            </w:r>
            <w:r w:rsidRPr="00194BF5">
              <w:rPr>
                <w:rFonts w:eastAsia="Calibri"/>
                <w:b/>
                <w:szCs w:val="28"/>
                <w:lang w:val="pt-BR" w:eastAsia="vi-VN"/>
              </w:rPr>
              <w:t>nh</w:t>
            </w:r>
            <w:r w:rsidRPr="00194BF5">
              <w:rPr>
                <w:rFonts w:eastAsia="Calibri"/>
                <w:b/>
                <w:szCs w:val="28"/>
                <w:lang w:val="hr-HR" w:eastAsia="vi-VN"/>
              </w:rPr>
              <w:t xml:space="preserve"> </w:t>
            </w:r>
            <w:r w:rsidRPr="00194BF5">
              <w:rPr>
                <w:rFonts w:eastAsia="Calibri"/>
                <w:b/>
                <w:szCs w:val="28"/>
                <w:lang w:val="pt-BR" w:eastAsia="vi-VN"/>
              </w:rPr>
              <w:t>phần</w:t>
            </w:r>
            <w:r w:rsidRPr="00194BF5">
              <w:rPr>
                <w:rFonts w:eastAsia="Calibri"/>
                <w:b/>
                <w:szCs w:val="28"/>
                <w:lang w:val="hr-HR" w:eastAsia="vi-VN"/>
              </w:rPr>
              <w:t xml:space="preserve"> </w:t>
            </w:r>
            <w:r w:rsidRPr="00194BF5">
              <w:rPr>
                <w:rFonts w:eastAsia="Calibri"/>
                <w:b/>
                <w:szCs w:val="28"/>
                <w:lang w:val="pt-BR" w:eastAsia="vi-VN"/>
              </w:rPr>
              <w:t>hồ</w:t>
            </w:r>
            <w:r w:rsidRPr="00194BF5">
              <w:rPr>
                <w:rFonts w:eastAsia="Calibri"/>
                <w:b/>
                <w:szCs w:val="28"/>
                <w:lang w:val="hr-HR" w:eastAsia="vi-VN"/>
              </w:rPr>
              <w:t xml:space="preserve"> </w:t>
            </w:r>
            <w:r w:rsidRPr="00194BF5">
              <w:rPr>
                <w:rFonts w:eastAsia="Calibri"/>
                <w:b/>
                <w:szCs w:val="28"/>
                <w:lang w:val="pt-BR" w:eastAsia="vi-VN"/>
              </w:rPr>
              <w:t>s</w:t>
            </w:r>
            <w:r w:rsidRPr="00194BF5">
              <w:rPr>
                <w:rFonts w:eastAsia="Calibri"/>
                <w:b/>
                <w:szCs w:val="28"/>
                <w:lang w:val="hr-HR" w:eastAsia="vi-VN"/>
              </w:rPr>
              <w:t xml:space="preserve">ơ </w:t>
            </w:r>
            <w:r w:rsidRPr="00194BF5">
              <w:rPr>
                <w:rFonts w:eastAsia="Calibri"/>
                <w:b/>
                <w:szCs w:val="28"/>
                <w:lang w:val="pt-BR" w:eastAsia="vi-VN"/>
              </w:rPr>
              <w:t>l</w:t>
            </w:r>
            <w:r w:rsidRPr="00194BF5">
              <w:rPr>
                <w:rFonts w:eastAsia="Calibri"/>
                <w:b/>
                <w:szCs w:val="28"/>
                <w:lang w:val="hr-HR" w:eastAsia="vi-VN"/>
              </w:rPr>
              <w:t>ư</w:t>
            </w:r>
            <w:r w:rsidRPr="00194BF5">
              <w:rPr>
                <w:rFonts w:eastAsia="Calibri"/>
                <w:b/>
                <w:szCs w:val="28"/>
                <w:lang w:val="pt-BR" w:eastAsia="vi-VN"/>
              </w:rPr>
              <w:t>u</w:t>
            </w:r>
          </w:p>
        </w:tc>
        <w:tc>
          <w:tcPr>
            <w:tcW w:w="3260" w:type="dxa"/>
          </w:tcPr>
          <w:p w14:paraId="2452962B" w14:textId="77777777" w:rsidR="00194BF5" w:rsidRPr="00194BF5" w:rsidRDefault="00194BF5" w:rsidP="00194BF5">
            <w:pPr>
              <w:spacing w:before="60" w:after="60" w:line="240" w:lineRule="auto"/>
              <w:jc w:val="center"/>
              <w:textAlignment w:val="baseline"/>
              <w:rPr>
                <w:rFonts w:eastAsia="Calibri"/>
                <w:b/>
                <w:szCs w:val="28"/>
                <w:lang w:val="pt-BR" w:eastAsia="vi-VN"/>
              </w:rPr>
            </w:pPr>
            <w:r w:rsidRPr="00194BF5">
              <w:rPr>
                <w:rFonts w:eastAsia="Calibri"/>
                <w:b/>
                <w:szCs w:val="28"/>
                <w:lang w:val="pt-BR" w:eastAsia="vi-VN"/>
              </w:rPr>
              <w:t>Bộ phận lưu trữ</w:t>
            </w:r>
          </w:p>
        </w:tc>
        <w:tc>
          <w:tcPr>
            <w:tcW w:w="2705" w:type="dxa"/>
          </w:tcPr>
          <w:p w14:paraId="0F57C27F" w14:textId="77777777" w:rsidR="00194BF5" w:rsidRPr="00194BF5" w:rsidRDefault="00194BF5" w:rsidP="00194BF5">
            <w:pPr>
              <w:spacing w:before="60" w:after="60" w:line="240" w:lineRule="auto"/>
              <w:jc w:val="center"/>
              <w:textAlignment w:val="baseline"/>
              <w:rPr>
                <w:rFonts w:eastAsia="Calibri"/>
                <w:b/>
                <w:szCs w:val="28"/>
                <w:lang w:val="pt-BR" w:eastAsia="vi-VN"/>
              </w:rPr>
            </w:pPr>
            <w:r w:rsidRPr="00194BF5">
              <w:rPr>
                <w:rFonts w:eastAsia="Calibri"/>
                <w:b/>
                <w:szCs w:val="28"/>
                <w:lang w:val="pt-BR" w:eastAsia="vi-VN"/>
              </w:rPr>
              <w:t>Thời gian lưu</w:t>
            </w:r>
          </w:p>
        </w:tc>
      </w:tr>
      <w:tr w:rsidR="00194BF5" w:rsidRPr="00194BF5" w14:paraId="7AD9C667" w14:textId="77777777" w:rsidTr="00D26993">
        <w:trPr>
          <w:jc w:val="center"/>
        </w:trPr>
        <w:tc>
          <w:tcPr>
            <w:tcW w:w="7792" w:type="dxa"/>
          </w:tcPr>
          <w:p w14:paraId="3EF360B1" w14:textId="77777777" w:rsidR="00194BF5" w:rsidRPr="00194BF5" w:rsidRDefault="00194BF5" w:rsidP="00194BF5">
            <w:pPr>
              <w:spacing w:before="60" w:after="60" w:line="240" w:lineRule="auto"/>
              <w:textAlignment w:val="baseline"/>
              <w:rPr>
                <w:rFonts w:eastAsia="Calibri"/>
                <w:szCs w:val="28"/>
                <w:lang w:val="pt-BR" w:eastAsia="vi-VN"/>
              </w:rPr>
            </w:pPr>
            <w:r w:rsidRPr="00194BF5">
              <w:rPr>
                <w:rFonts w:eastAsia="Calibri"/>
                <w:szCs w:val="28"/>
                <w:lang w:val="pt-BR" w:eastAsia="vi-VN"/>
              </w:rPr>
              <w:t>- Như mục 6.2;</w:t>
            </w:r>
          </w:p>
          <w:p w14:paraId="19D1380D" w14:textId="77777777" w:rsidR="00194BF5" w:rsidRPr="00194BF5" w:rsidRDefault="00194BF5" w:rsidP="00194BF5">
            <w:pPr>
              <w:spacing w:before="60" w:after="60" w:line="240" w:lineRule="auto"/>
              <w:textAlignment w:val="baseline"/>
              <w:rPr>
                <w:rFonts w:eastAsia="Calibri"/>
                <w:szCs w:val="28"/>
                <w:lang w:val="pt-BR" w:eastAsia="vi-VN"/>
              </w:rPr>
            </w:pPr>
            <w:r w:rsidRPr="00194BF5">
              <w:rPr>
                <w:rFonts w:eastAsia="Calibri"/>
                <w:szCs w:val="28"/>
                <w:lang w:val="pt-BR" w:eastAsia="vi-VN"/>
              </w:rPr>
              <w:t>- Kết quả giải quyết thủ tục hành chính hoặc Văn bản trả lời của đơn vị đối với hồ sơ không đáp ứng yêu cầu, điều kiện.</w:t>
            </w:r>
          </w:p>
        </w:tc>
        <w:tc>
          <w:tcPr>
            <w:tcW w:w="3260" w:type="dxa"/>
            <w:vAlign w:val="center"/>
          </w:tcPr>
          <w:p w14:paraId="0A6004B9" w14:textId="77777777" w:rsidR="00194BF5" w:rsidRPr="00194BF5" w:rsidRDefault="00194BF5" w:rsidP="00194BF5">
            <w:pPr>
              <w:spacing w:before="60" w:after="60" w:line="240" w:lineRule="auto"/>
              <w:jc w:val="center"/>
              <w:textAlignment w:val="baseline"/>
              <w:rPr>
                <w:rFonts w:eastAsia="Calibri"/>
                <w:szCs w:val="28"/>
                <w:lang w:val="pt-BR" w:eastAsia="vi-VN"/>
              </w:rPr>
            </w:pPr>
            <w:r w:rsidRPr="00194BF5">
              <w:rPr>
                <w:rFonts w:eastAsia="Calibri"/>
                <w:szCs w:val="28"/>
                <w:lang w:val="pt-BR" w:eastAsia="vi-VN"/>
              </w:rPr>
              <w:t>Phòng Lao động – Việc làm – Bảo hiểm</w:t>
            </w:r>
          </w:p>
        </w:tc>
        <w:tc>
          <w:tcPr>
            <w:tcW w:w="2705" w:type="dxa"/>
            <w:vMerge w:val="restart"/>
            <w:vAlign w:val="center"/>
          </w:tcPr>
          <w:p w14:paraId="20A1D0F3" w14:textId="77777777" w:rsidR="00194BF5" w:rsidRPr="00194BF5" w:rsidRDefault="00194BF5" w:rsidP="00194BF5">
            <w:pPr>
              <w:spacing w:before="60" w:after="60" w:line="240" w:lineRule="auto"/>
              <w:jc w:val="center"/>
              <w:textAlignment w:val="baseline"/>
              <w:rPr>
                <w:rFonts w:eastAsia="Calibri"/>
                <w:szCs w:val="28"/>
                <w:lang w:val="pt-BR" w:eastAsia="vi-VN"/>
              </w:rPr>
            </w:pPr>
            <w:r w:rsidRPr="00194BF5">
              <w:rPr>
                <w:rFonts w:eastAsia="Calibri"/>
                <w:szCs w:val="28"/>
                <w:lang w:val="pt-BR" w:eastAsia="vi-VN"/>
              </w:rPr>
              <w:t>Từ 05 năm, sau đó chuyển hồ sơ đến kho lưu trữ của Tỉnh.</w:t>
            </w:r>
          </w:p>
        </w:tc>
      </w:tr>
      <w:tr w:rsidR="00194BF5" w:rsidRPr="00194BF5" w14:paraId="248F028E" w14:textId="77777777" w:rsidTr="00D26993">
        <w:trPr>
          <w:jc w:val="center"/>
        </w:trPr>
        <w:tc>
          <w:tcPr>
            <w:tcW w:w="7792" w:type="dxa"/>
          </w:tcPr>
          <w:p w14:paraId="0F9D4C3D" w14:textId="77777777" w:rsidR="00194BF5" w:rsidRPr="00194BF5" w:rsidRDefault="00194BF5" w:rsidP="00194BF5">
            <w:pPr>
              <w:spacing w:before="60" w:after="60" w:line="240" w:lineRule="auto"/>
              <w:textAlignment w:val="baseline"/>
              <w:rPr>
                <w:rFonts w:eastAsia="Calibri"/>
                <w:szCs w:val="28"/>
                <w:lang w:val="pt-BR" w:eastAsia="vi-VN"/>
              </w:rPr>
            </w:pPr>
            <w:r w:rsidRPr="00194BF5">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260" w:type="dxa"/>
            <w:vAlign w:val="center"/>
          </w:tcPr>
          <w:p w14:paraId="20828C84" w14:textId="77777777" w:rsidR="00194BF5" w:rsidRPr="00194BF5" w:rsidRDefault="00194BF5" w:rsidP="00194BF5">
            <w:pPr>
              <w:spacing w:before="60" w:after="60" w:line="240" w:lineRule="auto"/>
              <w:jc w:val="center"/>
              <w:textAlignment w:val="baseline"/>
              <w:rPr>
                <w:rFonts w:eastAsia="Calibri"/>
                <w:szCs w:val="28"/>
                <w:lang w:val="pt-BR" w:eastAsia="vi-VN"/>
              </w:rPr>
            </w:pPr>
            <w:r w:rsidRPr="00194BF5">
              <w:rPr>
                <w:rFonts w:eastAsia="Calibri"/>
                <w:szCs w:val="28"/>
                <w:lang w:val="pt-BR" w:eastAsia="vi-VN"/>
              </w:rPr>
              <w:t>Bộ phận tiếp nhận và trả kết quả</w:t>
            </w:r>
          </w:p>
        </w:tc>
        <w:tc>
          <w:tcPr>
            <w:tcW w:w="2705" w:type="dxa"/>
            <w:vMerge/>
          </w:tcPr>
          <w:p w14:paraId="4B555AF3" w14:textId="77777777" w:rsidR="00194BF5" w:rsidRPr="00194BF5" w:rsidRDefault="00194BF5" w:rsidP="00194BF5">
            <w:pPr>
              <w:spacing w:before="60" w:after="60" w:line="240" w:lineRule="auto"/>
              <w:textAlignment w:val="baseline"/>
              <w:rPr>
                <w:rFonts w:eastAsia="Calibri"/>
                <w:szCs w:val="28"/>
                <w:lang w:eastAsia="vi-VN"/>
              </w:rPr>
            </w:pPr>
          </w:p>
        </w:tc>
      </w:tr>
    </w:tbl>
    <w:p w14:paraId="1D61D91B" w14:textId="77777777" w:rsidR="00194BF5" w:rsidRPr="00194BF5" w:rsidRDefault="00194BF5" w:rsidP="00194BF5">
      <w:pPr>
        <w:spacing w:before="120" w:after="120" w:line="240" w:lineRule="auto"/>
        <w:jc w:val="left"/>
        <w:rPr>
          <w:rFonts w:eastAsia="Calibri"/>
          <w:sz w:val="26"/>
          <w:szCs w:val="26"/>
          <w:lang w:val="pt-BR"/>
        </w:rPr>
        <w:sectPr w:rsidR="00194BF5" w:rsidRPr="00194BF5" w:rsidSect="005326CE">
          <w:pgSz w:w="16840" w:h="11907" w:orient="landscape" w:code="9"/>
          <w:pgMar w:top="1134" w:right="1021" w:bottom="1134" w:left="1871" w:header="709" w:footer="709" w:gutter="0"/>
          <w:cols w:space="720"/>
          <w:titlePg/>
          <w:docGrid w:linePitch="360"/>
        </w:sectPr>
      </w:pPr>
    </w:p>
    <w:p w14:paraId="4DD29A47" w14:textId="77777777" w:rsidR="00C85C66" w:rsidRPr="007F2377" w:rsidRDefault="00C85C66" w:rsidP="00C85C66">
      <w:pPr>
        <w:spacing w:after="200" w:line="276" w:lineRule="auto"/>
        <w:jc w:val="center"/>
        <w:rPr>
          <w:rFonts w:eastAsia="Calibri"/>
          <w:b/>
          <w:bCs/>
          <w:sz w:val="26"/>
          <w:szCs w:val="26"/>
          <w:lang w:val="pt-BR"/>
        </w:rPr>
      </w:pPr>
      <w:r w:rsidRPr="007F2377">
        <w:rPr>
          <w:rFonts w:eastAsia="Calibri"/>
          <w:b/>
          <w:bCs/>
          <w:sz w:val="26"/>
          <w:szCs w:val="26"/>
          <w:lang w:val="pt-BR"/>
        </w:rPr>
        <w:t>Mẫu số 04</w:t>
      </w:r>
    </w:p>
    <w:p w14:paraId="23757BD9" w14:textId="77777777" w:rsidR="00C85C66" w:rsidRPr="007F2377" w:rsidRDefault="00C85C66" w:rsidP="00C85C66">
      <w:pPr>
        <w:spacing w:after="200" w:line="276" w:lineRule="auto"/>
        <w:jc w:val="center"/>
        <w:rPr>
          <w:rFonts w:eastAsia="Calibri"/>
          <w:b/>
          <w:bCs/>
          <w:sz w:val="26"/>
          <w:szCs w:val="26"/>
          <w:lang w:val="pt-BR"/>
        </w:rPr>
      </w:pPr>
      <w:r w:rsidRPr="007F2377">
        <w:rPr>
          <w:rFonts w:eastAsia="Calibri"/>
          <w:b/>
          <w:bCs/>
          <w:sz w:val="26"/>
          <w:szCs w:val="26"/>
          <w:lang w:val="pt-BR"/>
        </w:rPr>
        <w:t>CỘNG HÒA XÃ HỘI CHỦ NGHĨA VIỆT NAM</w:t>
      </w:r>
      <w:r w:rsidRPr="007F2377">
        <w:rPr>
          <w:rFonts w:eastAsia="Calibri"/>
          <w:b/>
          <w:bCs/>
          <w:sz w:val="26"/>
          <w:szCs w:val="26"/>
          <w:lang w:val="pt-BR"/>
        </w:rPr>
        <w:br/>
        <w:t>Độc lập - Tự do - Hạnh phúc</w:t>
      </w:r>
      <w:r w:rsidRPr="007F2377">
        <w:rPr>
          <w:rFonts w:eastAsia="Calibri"/>
          <w:b/>
          <w:bCs/>
          <w:sz w:val="26"/>
          <w:szCs w:val="26"/>
          <w:lang w:val="pt-BR"/>
        </w:rPr>
        <w:br/>
        <w:t>---------------</w:t>
      </w:r>
    </w:p>
    <w:p w14:paraId="6D1CF671" w14:textId="77777777" w:rsidR="00C85C66" w:rsidRPr="007F2377" w:rsidRDefault="00C85C66" w:rsidP="00C85C66">
      <w:pPr>
        <w:spacing w:after="200" w:line="276" w:lineRule="auto"/>
        <w:jc w:val="center"/>
        <w:rPr>
          <w:rFonts w:eastAsia="Calibri"/>
          <w:b/>
          <w:bCs/>
          <w:sz w:val="26"/>
          <w:szCs w:val="26"/>
          <w:lang w:val="pt-BR"/>
        </w:rPr>
      </w:pPr>
      <w:bookmarkStart w:id="96" w:name="chuong_pl_7_name"/>
      <w:r w:rsidRPr="007F2377">
        <w:rPr>
          <w:rFonts w:eastAsia="Calibri"/>
          <w:b/>
          <w:bCs/>
          <w:sz w:val="26"/>
          <w:szCs w:val="26"/>
          <w:lang w:val="pt-BR"/>
        </w:rPr>
        <w:t>PHIẾU KHAI BÁO SỬ DỤNG ĐỐI TƯỢNG KIỂM ĐỊNH</w:t>
      </w:r>
      <w:bookmarkEnd w:id="96"/>
    </w:p>
    <w:p w14:paraId="0B273940" w14:textId="77777777" w:rsidR="00C85C66" w:rsidRPr="007F2377" w:rsidRDefault="00C85C66" w:rsidP="00C85C66">
      <w:pPr>
        <w:spacing w:after="200" w:line="276" w:lineRule="auto"/>
        <w:jc w:val="center"/>
        <w:rPr>
          <w:rFonts w:eastAsia="Calibri"/>
          <w:bCs/>
          <w:sz w:val="26"/>
          <w:szCs w:val="26"/>
          <w:lang w:val="pt-BR"/>
        </w:rPr>
      </w:pPr>
      <w:r w:rsidRPr="007F2377">
        <w:rPr>
          <w:rFonts w:eastAsia="Calibri"/>
          <w:bCs/>
          <w:sz w:val="26"/>
          <w:szCs w:val="26"/>
          <w:lang w:val="pt-BR"/>
        </w:rPr>
        <w:t>Kính gửi: Sở Lao động - Thương binh và Xã hội.... </w:t>
      </w:r>
      <w:r w:rsidRPr="007F2377">
        <w:rPr>
          <w:rFonts w:eastAsia="Calibri"/>
          <w:bCs/>
          <w:i/>
          <w:iCs/>
          <w:sz w:val="26"/>
          <w:szCs w:val="26"/>
          <w:lang w:val="pt-BR"/>
        </w:rPr>
        <w:t>(Ghi tên địa phương nơi sử dụng)</w:t>
      </w:r>
    </w:p>
    <w:p w14:paraId="7ACC0AD0" w14:textId="77777777" w:rsidR="00C85C66" w:rsidRPr="007F2377" w:rsidRDefault="00C85C66" w:rsidP="00C85C66">
      <w:pPr>
        <w:spacing w:after="200" w:line="276" w:lineRule="auto"/>
        <w:rPr>
          <w:rFonts w:eastAsia="Calibri"/>
          <w:b/>
          <w:bCs/>
          <w:sz w:val="26"/>
          <w:szCs w:val="26"/>
          <w:lang w:val="pt-BR"/>
        </w:rPr>
      </w:pPr>
      <w:r w:rsidRPr="007F2377">
        <w:rPr>
          <w:rFonts w:eastAsia="Calibri"/>
          <w:b/>
          <w:bCs/>
          <w:sz w:val="26"/>
          <w:szCs w:val="26"/>
          <w:lang w:val="pt-BR"/>
        </w:rPr>
        <w:t>I. THÔNG TIN TỔ CHỨC, CÁ NHÂN KHAI BÁO</w:t>
      </w:r>
    </w:p>
    <w:p w14:paraId="00C7C11B" w14:textId="77777777" w:rsidR="00C85C66" w:rsidRPr="007F2377" w:rsidRDefault="00C85C66" w:rsidP="00C85C66">
      <w:pPr>
        <w:spacing w:after="200" w:line="276" w:lineRule="auto"/>
        <w:rPr>
          <w:rFonts w:eastAsia="Calibri"/>
          <w:bCs/>
          <w:sz w:val="26"/>
          <w:szCs w:val="26"/>
          <w:lang w:val="pt-BR"/>
        </w:rPr>
      </w:pPr>
      <w:r w:rsidRPr="007F2377">
        <w:rPr>
          <w:rFonts w:eastAsia="Calibri"/>
          <w:bCs/>
          <w:sz w:val="26"/>
          <w:szCs w:val="26"/>
          <w:lang w:val="pt-BR"/>
        </w:rPr>
        <w:t>1. Tên tổ chức, cá nhân: …………………………………………………………</w:t>
      </w:r>
    </w:p>
    <w:p w14:paraId="0A47DFE2" w14:textId="77777777" w:rsidR="00C85C66" w:rsidRPr="007F2377" w:rsidRDefault="00C85C66" w:rsidP="00C85C66">
      <w:pPr>
        <w:spacing w:after="200" w:line="276" w:lineRule="auto"/>
        <w:rPr>
          <w:rFonts w:eastAsia="Calibri"/>
          <w:bCs/>
          <w:sz w:val="26"/>
          <w:szCs w:val="26"/>
          <w:lang w:val="pt-BR"/>
        </w:rPr>
      </w:pPr>
      <w:r w:rsidRPr="007F2377">
        <w:rPr>
          <w:rFonts w:eastAsia="Calibri"/>
          <w:bCs/>
          <w:sz w:val="26"/>
          <w:szCs w:val="26"/>
          <w:lang w:val="pt-BR"/>
        </w:rPr>
        <w:t>2. Địa chỉ: ………………………………………………………………………</w:t>
      </w:r>
    </w:p>
    <w:p w14:paraId="0264A7FD" w14:textId="77777777" w:rsidR="00C85C66" w:rsidRPr="00C85C66" w:rsidRDefault="00C85C66" w:rsidP="00C85C66">
      <w:pPr>
        <w:spacing w:after="200" w:line="276" w:lineRule="auto"/>
        <w:rPr>
          <w:rFonts w:eastAsia="Calibri"/>
          <w:bCs/>
          <w:sz w:val="26"/>
          <w:szCs w:val="26"/>
          <w:lang w:val="en-US"/>
        </w:rPr>
      </w:pPr>
      <w:r w:rsidRPr="007F2377">
        <w:rPr>
          <w:rFonts w:eastAsia="Calibri"/>
          <w:bCs/>
          <w:sz w:val="26"/>
          <w:szCs w:val="26"/>
          <w:lang w:val="pt-BR"/>
        </w:rPr>
        <w:t xml:space="preserve">3. Điện thoại: ……….………..4. Fax: …………………………5. </w:t>
      </w:r>
      <w:r w:rsidRPr="00C85C66">
        <w:rPr>
          <w:rFonts w:eastAsia="Calibri"/>
          <w:bCs/>
          <w:sz w:val="26"/>
          <w:szCs w:val="26"/>
          <w:lang w:val="en-US"/>
        </w:rPr>
        <w:t>E-mail: ..........</w:t>
      </w:r>
    </w:p>
    <w:p w14:paraId="6A8D4D71" w14:textId="77777777" w:rsidR="00C85C66" w:rsidRPr="00C85C66" w:rsidRDefault="00C85C66" w:rsidP="00C85C66">
      <w:pPr>
        <w:spacing w:after="200" w:line="276" w:lineRule="auto"/>
        <w:jc w:val="left"/>
        <w:rPr>
          <w:rFonts w:eastAsia="Calibri"/>
          <w:b/>
          <w:bCs/>
          <w:sz w:val="26"/>
          <w:szCs w:val="26"/>
          <w:lang w:val="en-US"/>
        </w:rPr>
      </w:pPr>
      <w:r w:rsidRPr="00C85C66">
        <w:rPr>
          <w:rFonts w:eastAsia="Calibri"/>
          <w:b/>
          <w:bCs/>
          <w:sz w:val="26"/>
          <w:szCs w:val="26"/>
          <w:lang w:val="en-US"/>
        </w:rPr>
        <w:t>II. NỘI DUNG KHAI BÁO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28"/>
        <w:gridCol w:w="2853"/>
        <w:gridCol w:w="2118"/>
        <w:gridCol w:w="3313"/>
      </w:tblGrid>
      <w:tr w:rsidR="00C85C66" w:rsidRPr="00C85C66" w14:paraId="636F56FD" w14:textId="77777777" w:rsidTr="00C85C66">
        <w:trPr>
          <w:tblCellSpacing w:w="0" w:type="dxa"/>
        </w:trPr>
        <w:tc>
          <w:tcPr>
            <w:tcW w:w="450"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49E0D6E9" w14:textId="77777777" w:rsidR="00C85C66" w:rsidRPr="00C85C66" w:rsidRDefault="00C85C66" w:rsidP="00E56A15">
            <w:pPr>
              <w:spacing w:after="200" w:line="276" w:lineRule="auto"/>
              <w:jc w:val="center"/>
              <w:rPr>
                <w:rFonts w:eastAsia="Calibri"/>
                <w:b/>
                <w:bCs/>
                <w:sz w:val="26"/>
                <w:szCs w:val="26"/>
                <w:lang w:val="en-US"/>
              </w:rPr>
            </w:pPr>
            <w:r w:rsidRPr="00C85C66">
              <w:rPr>
                <w:rFonts w:eastAsia="Calibri"/>
                <w:b/>
                <w:bCs/>
                <w:sz w:val="26"/>
                <w:szCs w:val="26"/>
                <w:lang w:val="en-US"/>
              </w:rPr>
              <w:t>TT</w:t>
            </w:r>
          </w:p>
        </w:tc>
        <w:tc>
          <w:tcPr>
            <w:tcW w:w="1550" w:type="pct"/>
            <w:tcBorders>
              <w:top w:val="single" w:sz="8" w:space="0" w:color="auto"/>
              <w:left w:val="nil"/>
              <w:bottom w:val="single" w:sz="8" w:space="0" w:color="auto"/>
              <w:right w:val="single" w:sz="8" w:space="0" w:color="auto"/>
            </w:tcBorders>
            <w:shd w:val="clear" w:color="auto" w:fill="FFFFFF"/>
            <w:vAlign w:val="center"/>
            <w:hideMark/>
          </w:tcPr>
          <w:p w14:paraId="51A17C30" w14:textId="77777777" w:rsidR="00C85C66" w:rsidRPr="00C85C66" w:rsidRDefault="00C85C66" w:rsidP="00E56A15">
            <w:pPr>
              <w:spacing w:after="200" w:line="276" w:lineRule="auto"/>
              <w:jc w:val="center"/>
              <w:rPr>
                <w:rFonts w:eastAsia="Calibri"/>
                <w:b/>
                <w:bCs/>
                <w:sz w:val="26"/>
                <w:szCs w:val="26"/>
                <w:lang w:val="en-US"/>
              </w:rPr>
            </w:pPr>
            <w:r w:rsidRPr="00C85C66">
              <w:rPr>
                <w:rFonts w:eastAsia="Calibri"/>
                <w:b/>
                <w:bCs/>
                <w:sz w:val="26"/>
                <w:szCs w:val="26"/>
                <w:lang w:val="en-US"/>
              </w:rPr>
              <w:t>Tên đối tượng kiểm định</w:t>
            </w:r>
          </w:p>
        </w:tc>
        <w:tc>
          <w:tcPr>
            <w:tcW w:w="1150" w:type="pct"/>
            <w:tcBorders>
              <w:top w:val="single" w:sz="8" w:space="0" w:color="auto"/>
              <w:left w:val="nil"/>
              <w:bottom w:val="single" w:sz="8" w:space="0" w:color="auto"/>
              <w:right w:val="single" w:sz="8" w:space="0" w:color="auto"/>
            </w:tcBorders>
            <w:shd w:val="clear" w:color="auto" w:fill="FFFFFF"/>
            <w:vAlign w:val="center"/>
            <w:hideMark/>
          </w:tcPr>
          <w:p w14:paraId="3B262B95" w14:textId="77777777" w:rsidR="00C85C66" w:rsidRPr="00C85C66" w:rsidRDefault="00C85C66" w:rsidP="00E56A15">
            <w:pPr>
              <w:spacing w:after="200" w:line="276" w:lineRule="auto"/>
              <w:jc w:val="center"/>
              <w:rPr>
                <w:rFonts w:eastAsia="Calibri"/>
                <w:b/>
                <w:bCs/>
                <w:sz w:val="26"/>
                <w:szCs w:val="26"/>
                <w:lang w:val="en-US"/>
              </w:rPr>
            </w:pPr>
            <w:r w:rsidRPr="00C85C66">
              <w:rPr>
                <w:rFonts w:eastAsia="Calibri"/>
                <w:b/>
                <w:bCs/>
                <w:sz w:val="26"/>
                <w:szCs w:val="26"/>
                <w:lang w:val="en-US"/>
              </w:rPr>
              <w:t>Số lượng</w:t>
            </w:r>
          </w:p>
        </w:tc>
        <w:tc>
          <w:tcPr>
            <w:tcW w:w="1800" w:type="pct"/>
            <w:tcBorders>
              <w:top w:val="single" w:sz="8" w:space="0" w:color="auto"/>
              <w:left w:val="nil"/>
              <w:bottom w:val="single" w:sz="8" w:space="0" w:color="auto"/>
              <w:right w:val="single" w:sz="8" w:space="0" w:color="auto"/>
            </w:tcBorders>
            <w:shd w:val="clear" w:color="auto" w:fill="FFFFFF"/>
            <w:vAlign w:val="center"/>
            <w:hideMark/>
          </w:tcPr>
          <w:p w14:paraId="4262CD6B" w14:textId="77777777" w:rsidR="00C85C66" w:rsidRPr="00C85C66" w:rsidRDefault="00C85C66" w:rsidP="00E56A15">
            <w:pPr>
              <w:spacing w:after="200" w:line="276" w:lineRule="auto"/>
              <w:jc w:val="center"/>
              <w:rPr>
                <w:rFonts w:eastAsia="Calibri"/>
                <w:b/>
                <w:bCs/>
                <w:sz w:val="26"/>
                <w:szCs w:val="26"/>
                <w:lang w:val="en-US"/>
              </w:rPr>
            </w:pPr>
            <w:r w:rsidRPr="00C85C66">
              <w:rPr>
                <w:rFonts w:eastAsia="Calibri"/>
                <w:b/>
                <w:bCs/>
                <w:sz w:val="26"/>
                <w:szCs w:val="26"/>
                <w:lang w:val="en-US"/>
              </w:rPr>
              <w:t>Nơi lắp đặt sử dụng đối tượng kiểm định</w:t>
            </w:r>
          </w:p>
        </w:tc>
      </w:tr>
    </w:tbl>
    <w:p w14:paraId="41690EF0" w14:textId="77777777" w:rsidR="00C85C66" w:rsidRPr="00C85C66" w:rsidRDefault="00C85C66" w:rsidP="00C85C66">
      <w:pPr>
        <w:spacing w:after="200" w:line="276" w:lineRule="auto"/>
        <w:rPr>
          <w:rFonts w:eastAsia="Calibri"/>
          <w:bCs/>
          <w:sz w:val="26"/>
          <w:szCs w:val="26"/>
          <w:lang w:val="en-US"/>
        </w:rPr>
      </w:pPr>
      <w:r w:rsidRPr="007F2377">
        <w:rPr>
          <w:rFonts w:eastAsia="Calibri"/>
          <w:bCs/>
          <w:sz w:val="26"/>
          <w:szCs w:val="26"/>
        </w:rPr>
        <w:t xml:space="preserve">(Kèm theo bản phô tô Giấy chứng nhận kết quả kiểm định số: .... do Tổ chức kiểm định.... </w:t>
      </w:r>
      <w:r w:rsidRPr="00C85C66">
        <w:rPr>
          <w:rFonts w:eastAsia="Calibri"/>
          <w:bCs/>
          <w:sz w:val="26"/>
          <w:szCs w:val="26"/>
          <w:lang w:val="en-US"/>
        </w:rPr>
        <w:t>cấp).</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608"/>
        <w:gridCol w:w="5572"/>
      </w:tblGrid>
      <w:tr w:rsidR="00C85C66" w:rsidRPr="00C85C66" w14:paraId="5C4F681C" w14:textId="77777777" w:rsidTr="00C85C66">
        <w:trPr>
          <w:tblCellSpacing w:w="0" w:type="dxa"/>
        </w:trPr>
        <w:tc>
          <w:tcPr>
            <w:tcW w:w="3608" w:type="dxa"/>
            <w:shd w:val="clear" w:color="auto" w:fill="FFFFFF"/>
            <w:tcMar>
              <w:top w:w="0" w:type="dxa"/>
              <w:left w:w="108" w:type="dxa"/>
              <w:bottom w:w="0" w:type="dxa"/>
              <w:right w:w="108" w:type="dxa"/>
            </w:tcMar>
            <w:hideMark/>
          </w:tcPr>
          <w:p w14:paraId="766EDDA8" w14:textId="77777777" w:rsidR="00C85C66" w:rsidRPr="00C85C66" w:rsidRDefault="00C85C66" w:rsidP="00C85C66">
            <w:pPr>
              <w:spacing w:after="200" w:line="276" w:lineRule="auto"/>
              <w:jc w:val="left"/>
              <w:rPr>
                <w:rFonts w:eastAsia="Calibri"/>
                <w:b/>
                <w:bCs/>
                <w:sz w:val="26"/>
                <w:szCs w:val="26"/>
                <w:lang w:val="en-US"/>
              </w:rPr>
            </w:pPr>
          </w:p>
        </w:tc>
        <w:tc>
          <w:tcPr>
            <w:tcW w:w="5572" w:type="dxa"/>
            <w:shd w:val="clear" w:color="auto" w:fill="FFFFFF"/>
            <w:tcMar>
              <w:top w:w="0" w:type="dxa"/>
              <w:left w:w="108" w:type="dxa"/>
              <w:bottom w:w="0" w:type="dxa"/>
              <w:right w:w="108" w:type="dxa"/>
            </w:tcMar>
            <w:hideMark/>
          </w:tcPr>
          <w:p w14:paraId="163A7962" w14:textId="77777777" w:rsidR="00C85C66" w:rsidRPr="00C85C66" w:rsidRDefault="00C85C66" w:rsidP="00C85C66">
            <w:pPr>
              <w:spacing w:after="200" w:line="276" w:lineRule="auto"/>
              <w:jc w:val="center"/>
              <w:rPr>
                <w:rFonts w:eastAsia="Calibri"/>
                <w:b/>
                <w:bCs/>
                <w:sz w:val="26"/>
                <w:szCs w:val="26"/>
                <w:lang w:val="en-US"/>
              </w:rPr>
            </w:pPr>
            <w:r w:rsidRPr="00C85C66">
              <w:rPr>
                <w:rFonts w:eastAsia="Calibri"/>
                <w:bCs/>
                <w:i/>
                <w:iCs/>
                <w:sz w:val="26"/>
                <w:szCs w:val="26"/>
                <w:lang w:val="en-US"/>
              </w:rPr>
              <w:t>….., ngày.... tháng.... năm....</w:t>
            </w:r>
            <w:r w:rsidRPr="00C85C66">
              <w:rPr>
                <w:rFonts w:eastAsia="Calibri"/>
                <w:b/>
                <w:bCs/>
                <w:i/>
                <w:iCs/>
                <w:sz w:val="26"/>
                <w:szCs w:val="26"/>
                <w:lang w:val="en-US"/>
              </w:rPr>
              <w:br/>
            </w:r>
            <w:r w:rsidRPr="00C85C66">
              <w:rPr>
                <w:rFonts w:eastAsia="Calibri"/>
                <w:b/>
                <w:bCs/>
                <w:sz w:val="26"/>
                <w:szCs w:val="26"/>
                <w:lang w:val="en-US"/>
              </w:rPr>
              <w:t>ĐẠI DIỆN TỔ CHỨC/CÁ NHÂN KHAI BÁO</w:t>
            </w:r>
            <w:r w:rsidRPr="00C85C66">
              <w:rPr>
                <w:rFonts w:eastAsia="Calibri"/>
                <w:b/>
                <w:bCs/>
                <w:sz w:val="26"/>
                <w:szCs w:val="26"/>
                <w:lang w:val="en-US"/>
              </w:rPr>
              <w:br/>
            </w:r>
            <w:r w:rsidRPr="00C85C66">
              <w:rPr>
                <w:rFonts w:eastAsia="Calibri"/>
                <w:bCs/>
                <w:i/>
                <w:iCs/>
                <w:sz w:val="26"/>
                <w:szCs w:val="26"/>
                <w:lang w:val="en-US"/>
              </w:rPr>
              <w:t>(Ký, ghi rõ họ tên hoặc ký số)</w:t>
            </w:r>
          </w:p>
        </w:tc>
      </w:tr>
    </w:tbl>
    <w:p w14:paraId="6D59ED42" w14:textId="77777777" w:rsidR="00AB016B" w:rsidRDefault="00AB016B" w:rsidP="00194BF5">
      <w:pPr>
        <w:spacing w:after="200" w:line="276" w:lineRule="auto"/>
        <w:jc w:val="left"/>
        <w:rPr>
          <w:rFonts w:ascii="Calibri" w:eastAsia="Calibri" w:hAnsi="Calibri"/>
          <w:sz w:val="22"/>
          <w:lang w:val="en-US"/>
        </w:rPr>
        <w:sectPr w:rsidR="00AB016B" w:rsidSect="005326CE">
          <w:headerReference w:type="default" r:id="rId71"/>
          <w:pgSz w:w="11907" w:h="16840" w:code="9"/>
          <w:pgMar w:top="1134" w:right="1134" w:bottom="1134" w:left="1701" w:header="709" w:footer="709" w:gutter="0"/>
          <w:cols w:space="720"/>
          <w:titlePg/>
          <w:docGrid w:linePitch="360"/>
        </w:sectPr>
      </w:pPr>
    </w:p>
    <w:p w14:paraId="2DEFFD2E" w14:textId="77777777" w:rsidR="00F57F5B" w:rsidRPr="00F57F5B" w:rsidRDefault="00F57F5B" w:rsidP="00F57F5B">
      <w:pPr>
        <w:keepNext/>
        <w:keepLines/>
        <w:spacing w:before="240" w:line="240" w:lineRule="auto"/>
        <w:ind w:firstLine="567"/>
        <w:jc w:val="left"/>
        <w:outlineLvl w:val="0"/>
        <w:rPr>
          <w:rFonts w:eastAsia="Times New Roman"/>
          <w:b/>
          <w:color w:val="FF0000"/>
          <w:szCs w:val="28"/>
        </w:rPr>
      </w:pPr>
      <w:r w:rsidRPr="00F57F5B">
        <w:rPr>
          <w:rFonts w:eastAsia="Times New Roman"/>
          <w:b/>
          <w:color w:val="FF0000"/>
          <w:szCs w:val="28"/>
          <w:lang w:val="en-US"/>
        </w:rPr>
        <w:t>V.</w:t>
      </w:r>
      <w:r w:rsidRPr="00F57F5B">
        <w:rPr>
          <w:rFonts w:eastAsia="Times New Roman"/>
          <w:b/>
          <w:color w:val="FF0000"/>
          <w:szCs w:val="28"/>
        </w:rPr>
        <w:t xml:space="preserve"> LĨNH VỰC LAO ĐỘNG</w:t>
      </w:r>
    </w:p>
    <w:p w14:paraId="6AD09F75" w14:textId="77777777" w:rsidR="00F57F5B" w:rsidRPr="00F57F5B" w:rsidRDefault="00F57F5B" w:rsidP="00482C9D">
      <w:pPr>
        <w:keepNext/>
        <w:keepLines/>
        <w:numPr>
          <w:ilvl w:val="0"/>
          <w:numId w:val="12"/>
        </w:numPr>
        <w:spacing w:before="120" w:after="120" w:line="240" w:lineRule="auto"/>
        <w:outlineLvl w:val="0"/>
        <w:rPr>
          <w:rFonts w:eastAsia="Times New Roman"/>
          <w:b/>
          <w:color w:val="0070C0"/>
          <w:szCs w:val="28"/>
          <w:lang w:val="fr-FR"/>
        </w:rPr>
      </w:pPr>
      <w:r w:rsidRPr="00F57F5B">
        <w:rPr>
          <w:rFonts w:eastAsia="Times New Roman"/>
          <w:b/>
          <w:color w:val="0070C0"/>
          <w:szCs w:val="28"/>
          <w:lang w:val="fr-FR"/>
        </w:rPr>
        <w:t>Thành lập Hội đồng Thương lượng tập thể (1.009466)</w:t>
      </w:r>
    </w:p>
    <w:p w14:paraId="60822BDC" w14:textId="77777777" w:rsidR="00F57F5B" w:rsidRPr="00F57F5B" w:rsidRDefault="00F57F5B" w:rsidP="00770D89">
      <w:pPr>
        <w:numPr>
          <w:ilvl w:val="1"/>
          <w:numId w:val="12"/>
        </w:numPr>
        <w:tabs>
          <w:tab w:val="left" w:pos="1134"/>
        </w:tabs>
        <w:spacing w:before="120" w:after="12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3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2632"/>
      </w:tblGrid>
      <w:tr w:rsidR="00F57F5B" w:rsidRPr="00F57F5B" w14:paraId="07A466DB" w14:textId="77777777" w:rsidTr="00D26993">
        <w:trPr>
          <w:jc w:val="center"/>
        </w:trPr>
        <w:tc>
          <w:tcPr>
            <w:tcW w:w="851" w:type="dxa"/>
            <w:vAlign w:val="center"/>
          </w:tcPr>
          <w:p w14:paraId="7CD98789" w14:textId="77777777" w:rsidR="00F57F5B" w:rsidRPr="00F57F5B" w:rsidRDefault="00F57F5B" w:rsidP="00F57F5B">
            <w:pPr>
              <w:spacing w:before="120" w:after="120" w:line="240" w:lineRule="auto"/>
              <w:ind w:right="-185"/>
              <w:jc w:val="center"/>
              <w:rPr>
                <w:rFonts w:eastAsia="Calibri"/>
                <w:b/>
                <w:szCs w:val="28"/>
                <w:lang w:val="en-US"/>
              </w:rPr>
            </w:pPr>
            <w:r w:rsidRPr="00F57F5B">
              <w:rPr>
                <w:rFonts w:eastAsia="Calibri"/>
                <w:b/>
                <w:szCs w:val="28"/>
                <w:lang w:val="en-US"/>
              </w:rPr>
              <w:t>TT</w:t>
            </w:r>
          </w:p>
        </w:tc>
        <w:tc>
          <w:tcPr>
            <w:tcW w:w="2546" w:type="dxa"/>
            <w:vAlign w:val="center"/>
          </w:tcPr>
          <w:p w14:paraId="40319332"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Trình tự thực hiện</w:t>
            </w:r>
          </w:p>
        </w:tc>
        <w:tc>
          <w:tcPr>
            <w:tcW w:w="7938" w:type="dxa"/>
            <w:vAlign w:val="center"/>
          </w:tcPr>
          <w:p w14:paraId="48E8CBE4" w14:textId="77777777" w:rsidR="00F57F5B" w:rsidRPr="00F57F5B" w:rsidRDefault="00F57F5B" w:rsidP="00F57F5B">
            <w:pPr>
              <w:spacing w:before="120" w:after="120" w:line="240" w:lineRule="auto"/>
              <w:ind w:firstLine="306"/>
              <w:jc w:val="center"/>
              <w:rPr>
                <w:rFonts w:eastAsia="Calibri"/>
                <w:b/>
                <w:szCs w:val="28"/>
                <w:lang w:val="en-US"/>
              </w:rPr>
            </w:pPr>
            <w:r w:rsidRPr="00F57F5B">
              <w:rPr>
                <w:rFonts w:eastAsia="Calibri"/>
                <w:b/>
                <w:szCs w:val="28"/>
                <w:lang w:val="en-US"/>
              </w:rPr>
              <w:t>Cách thức thực hiện</w:t>
            </w:r>
          </w:p>
        </w:tc>
        <w:tc>
          <w:tcPr>
            <w:tcW w:w="2632" w:type="dxa"/>
            <w:vAlign w:val="center"/>
          </w:tcPr>
          <w:p w14:paraId="25E2C4CB"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0E572CC9" w14:textId="77777777" w:rsidTr="00D26993">
        <w:trPr>
          <w:trHeight w:val="1906"/>
          <w:jc w:val="center"/>
        </w:trPr>
        <w:tc>
          <w:tcPr>
            <w:tcW w:w="851" w:type="dxa"/>
            <w:vMerge w:val="restart"/>
            <w:vAlign w:val="center"/>
          </w:tcPr>
          <w:p w14:paraId="490AA17F"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1</w:t>
            </w:r>
          </w:p>
        </w:tc>
        <w:tc>
          <w:tcPr>
            <w:tcW w:w="2546" w:type="dxa"/>
            <w:vMerge w:val="restart"/>
            <w:vAlign w:val="center"/>
          </w:tcPr>
          <w:p w14:paraId="37E258FB"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7938" w:type="dxa"/>
          </w:tcPr>
          <w:p w14:paraId="017C78D8" w14:textId="77777777" w:rsidR="00F57F5B" w:rsidRPr="00F57F5B" w:rsidRDefault="00F57F5B" w:rsidP="00F57F5B">
            <w:pPr>
              <w:spacing w:before="120" w:after="120" w:line="240" w:lineRule="auto"/>
              <w:ind w:firstLine="306"/>
              <w:rPr>
                <w:rFonts w:eastAsia="Calibri"/>
                <w:bCs/>
                <w: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i/>
                <w:szCs w:val="28"/>
                <w:lang w:val="en-US"/>
              </w:rPr>
              <w:t>(số 85, đường Nguyễn Huệ, phường 1, TP Cao Lãnh, Đồng Tháp)</w:t>
            </w:r>
            <w:r w:rsidRPr="00F57F5B">
              <w:rPr>
                <w:rFonts w:eastAsia="Calibri"/>
                <w:bCs/>
                <w:i/>
                <w:szCs w:val="28"/>
                <w:lang w:val="en-US"/>
              </w:rPr>
              <w:t>.</w:t>
            </w:r>
          </w:p>
          <w:p w14:paraId="1F3499EA" w14:textId="77777777" w:rsidR="00F57F5B" w:rsidRPr="00F57F5B" w:rsidRDefault="00F57F5B" w:rsidP="00F57F5B">
            <w:pPr>
              <w:spacing w:before="120" w:after="120" w:line="240" w:lineRule="auto"/>
              <w:ind w:firstLine="306"/>
              <w:rPr>
                <w:rFonts w:eastAsia="Calibri"/>
                <w:bCs/>
                <w:szCs w:val="28"/>
                <w:lang w:val="en-US"/>
              </w:rPr>
            </w:pPr>
            <w:r w:rsidRPr="00F57F5B">
              <w:rPr>
                <w:rFonts w:eastAsia="Calibri"/>
                <w:bCs/>
                <w:szCs w:val="28"/>
                <w:lang w:val="en-US"/>
              </w:rPr>
              <w:t>2. Hoặc thông qua dịch vụ bưu chính công ích.</w:t>
            </w:r>
          </w:p>
        </w:tc>
        <w:tc>
          <w:tcPr>
            <w:tcW w:w="2632" w:type="dxa"/>
            <w:vAlign w:val="center"/>
          </w:tcPr>
          <w:p w14:paraId="40015643"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123AC88A" w14:textId="77777777" w:rsidTr="00D26993">
        <w:trPr>
          <w:trHeight w:val="767"/>
          <w:jc w:val="center"/>
        </w:trPr>
        <w:tc>
          <w:tcPr>
            <w:tcW w:w="851" w:type="dxa"/>
            <w:vMerge/>
            <w:vAlign w:val="center"/>
          </w:tcPr>
          <w:p w14:paraId="415DCE1F"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46B95075" w14:textId="77777777" w:rsidR="00F57F5B" w:rsidRPr="00F57F5B" w:rsidRDefault="00F57F5B" w:rsidP="00F57F5B">
            <w:pPr>
              <w:spacing w:before="120" w:after="120" w:line="240" w:lineRule="auto"/>
              <w:rPr>
                <w:rFonts w:eastAsia="Calibri"/>
                <w:b/>
                <w:szCs w:val="28"/>
                <w:lang w:val="en-US"/>
              </w:rPr>
            </w:pPr>
          </w:p>
        </w:tc>
        <w:tc>
          <w:tcPr>
            <w:tcW w:w="7938" w:type="dxa"/>
            <w:vAlign w:val="center"/>
          </w:tcPr>
          <w:p w14:paraId="4E506023" w14:textId="77777777" w:rsidR="00F57F5B" w:rsidRPr="00F57F5B" w:rsidRDefault="00F57F5B" w:rsidP="00F57F5B">
            <w:pPr>
              <w:shd w:val="clear" w:color="auto" w:fill="FFFFFF"/>
              <w:spacing w:before="120" w:after="120" w:line="240" w:lineRule="auto"/>
              <w:ind w:firstLine="306"/>
              <w:rPr>
                <w:rFonts w:eastAsia="Times New Roman"/>
                <w:szCs w:val="28"/>
                <w:lang w:val="en-US"/>
              </w:rPr>
            </w:pPr>
            <w:r w:rsidRPr="00F57F5B">
              <w:rPr>
                <w:rFonts w:eastAsia="Times New Roman"/>
                <w:szCs w:val="28"/>
                <w:lang w:val="en-US"/>
              </w:rPr>
              <w:t xml:space="preserve">3.  Hoặc nộp trực tuyến tại website cổng Dịch vụ công của tỉnh Đồng Tháp </w:t>
            </w:r>
            <w:hyperlink r:id="rId72" w:history="1">
              <w:r w:rsidRPr="00F57F5B">
                <w:rPr>
                  <w:rFonts w:eastAsia="Times New Roman"/>
                  <w:i/>
                  <w:color w:val="0000FF"/>
                  <w:szCs w:val="28"/>
                  <w:u w:val="single"/>
                  <w:lang w:val="en-US"/>
                </w:rPr>
                <w:t>http://dichvucong.dongthap.gov.vn</w:t>
              </w:r>
            </w:hyperlink>
            <w:r w:rsidRPr="00F57F5B">
              <w:rPr>
                <w:rFonts w:eastAsia="Times New Roman"/>
                <w:i/>
                <w:szCs w:val="28"/>
                <w:lang w:val="en-US"/>
              </w:rPr>
              <w:t xml:space="preserve"> </w:t>
            </w:r>
          </w:p>
        </w:tc>
        <w:tc>
          <w:tcPr>
            <w:tcW w:w="2632" w:type="dxa"/>
            <w:vAlign w:val="center"/>
          </w:tcPr>
          <w:p w14:paraId="7C84EB10" w14:textId="77777777" w:rsidR="00F57F5B" w:rsidRPr="00F57F5B" w:rsidRDefault="00F57F5B" w:rsidP="00F57F5B">
            <w:pPr>
              <w:spacing w:before="120" w:after="120" w:line="240" w:lineRule="auto"/>
              <w:rPr>
                <w:rFonts w:eastAsia="Times New Roman"/>
                <w:szCs w:val="28"/>
                <w:lang w:val="en-US"/>
              </w:rPr>
            </w:pPr>
            <w:r w:rsidRPr="00F57F5B">
              <w:rPr>
                <w:rFonts w:eastAsia="Times New Roman"/>
                <w:szCs w:val="28"/>
                <w:lang w:val="en-US"/>
              </w:rPr>
              <w:t>Không quy định</w:t>
            </w:r>
            <w:r w:rsidRPr="00F57F5B">
              <w:rPr>
                <w:rFonts w:eastAsia="Times New Roman"/>
                <w:szCs w:val="28"/>
                <w:lang w:val="en-US"/>
              </w:rPr>
              <w:br/>
              <w:t xml:space="preserve"> </w:t>
            </w:r>
            <w:r w:rsidRPr="00F57F5B">
              <w:rPr>
                <w:rFonts w:eastAsia="Times New Roman"/>
                <w:i/>
                <w:szCs w:val="28"/>
                <w:lang w:val="en-US"/>
              </w:rPr>
              <w:t>(tùy khách hàng)</w:t>
            </w:r>
          </w:p>
        </w:tc>
      </w:tr>
      <w:tr w:rsidR="00F57F5B" w:rsidRPr="00F57F5B" w14:paraId="159A1C2D" w14:textId="77777777" w:rsidTr="00D26993">
        <w:trPr>
          <w:jc w:val="center"/>
        </w:trPr>
        <w:tc>
          <w:tcPr>
            <w:tcW w:w="851" w:type="dxa"/>
            <w:vMerge w:val="restart"/>
            <w:vAlign w:val="center"/>
          </w:tcPr>
          <w:p w14:paraId="742C1632"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2</w:t>
            </w:r>
          </w:p>
        </w:tc>
        <w:tc>
          <w:tcPr>
            <w:tcW w:w="2546" w:type="dxa"/>
            <w:vMerge w:val="restart"/>
            <w:vAlign w:val="center"/>
          </w:tcPr>
          <w:p w14:paraId="5A5C619E"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Tiếp nhận và chuyển hồ sơ thủ tục hành chính</w:t>
            </w:r>
          </w:p>
        </w:tc>
        <w:tc>
          <w:tcPr>
            <w:tcW w:w="7938" w:type="dxa"/>
          </w:tcPr>
          <w:p w14:paraId="2519C224"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839AD73"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7C014D5"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6EEBF31D"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2632" w:type="dxa"/>
            <w:vAlign w:val="center"/>
          </w:tcPr>
          <w:p w14:paraId="6CDA812A"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3B68320E" w14:textId="77777777" w:rsidTr="00D26993">
        <w:trPr>
          <w:jc w:val="center"/>
        </w:trPr>
        <w:tc>
          <w:tcPr>
            <w:tcW w:w="851" w:type="dxa"/>
            <w:vMerge/>
            <w:vAlign w:val="center"/>
          </w:tcPr>
          <w:p w14:paraId="54379DD3" w14:textId="77777777" w:rsidR="00F57F5B" w:rsidRPr="00F57F5B" w:rsidRDefault="00F57F5B" w:rsidP="00F57F5B">
            <w:pPr>
              <w:spacing w:before="120" w:after="120" w:line="240" w:lineRule="auto"/>
              <w:jc w:val="center"/>
              <w:rPr>
                <w:rFonts w:eastAsia="Calibri"/>
                <w:szCs w:val="28"/>
                <w:lang w:val="en-US"/>
              </w:rPr>
            </w:pPr>
          </w:p>
        </w:tc>
        <w:tc>
          <w:tcPr>
            <w:tcW w:w="2546" w:type="dxa"/>
            <w:vMerge/>
            <w:vAlign w:val="center"/>
          </w:tcPr>
          <w:p w14:paraId="74AE7952"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64713E8A"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77928CB"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E1EECD5"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32" w:type="dxa"/>
            <w:vAlign w:val="center"/>
          </w:tcPr>
          <w:p w14:paraId="73706F3B" w14:textId="77777777" w:rsidR="00F57F5B" w:rsidRPr="00F57F5B" w:rsidRDefault="00F57F5B" w:rsidP="00F57F5B">
            <w:pPr>
              <w:spacing w:before="120" w:after="120" w:line="240" w:lineRule="auto"/>
              <w:rPr>
                <w:rFonts w:eastAsia="Calibri"/>
                <w:szCs w:val="28"/>
              </w:rPr>
            </w:pPr>
            <w:r w:rsidRPr="00F57F5B">
              <w:rPr>
                <w:rFonts w:eastAsia="Calibri"/>
                <w:szCs w:val="28"/>
              </w:rPr>
              <w:t>Không quá 01 ngày kể từ ngày phát sinh hồ sơ trực tuyến.</w:t>
            </w:r>
          </w:p>
        </w:tc>
      </w:tr>
      <w:tr w:rsidR="00F57F5B" w:rsidRPr="00F57F5B" w14:paraId="46B2B062" w14:textId="77777777" w:rsidTr="00D26993">
        <w:trPr>
          <w:jc w:val="center"/>
        </w:trPr>
        <w:tc>
          <w:tcPr>
            <w:tcW w:w="851" w:type="dxa"/>
            <w:vMerge w:val="restart"/>
            <w:vAlign w:val="center"/>
          </w:tcPr>
          <w:p w14:paraId="2755143C"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3</w:t>
            </w:r>
          </w:p>
        </w:tc>
        <w:tc>
          <w:tcPr>
            <w:tcW w:w="2546" w:type="dxa"/>
            <w:vMerge w:val="restart"/>
            <w:vAlign w:val="center"/>
          </w:tcPr>
          <w:p w14:paraId="05F610C6"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Giải quyết thủ tục hành chính</w:t>
            </w:r>
          </w:p>
        </w:tc>
        <w:tc>
          <w:tcPr>
            <w:tcW w:w="7938" w:type="dxa"/>
          </w:tcPr>
          <w:p w14:paraId="4BEE40A3"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phối hợp với các ngành có liên quan 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w:t>
            </w:r>
            <w:r w:rsidRPr="00F57F5B">
              <w:rPr>
                <w:rFonts w:eastAsia="Calibri"/>
                <w:szCs w:val="28"/>
                <w:shd w:val="clear" w:color="auto" w:fill="FFFFFF"/>
                <w:lang w:val="en-US"/>
              </w:rPr>
              <w:t xml:space="preserve">văn bản trình Ủy ban nhân dân tỉnh ban hành Quyết định </w:t>
            </w:r>
            <w:r w:rsidRPr="00F57F5B">
              <w:rPr>
                <w:rFonts w:eastAsia="Times New Roman"/>
                <w:szCs w:val="28"/>
                <w:lang w:val="en-US" w:eastAsia="vi-VN"/>
              </w:rPr>
              <w:t>thành lập Hội đồng thương lượng tập thể</w:t>
            </w:r>
            <w:r w:rsidRPr="00F57F5B">
              <w:rPr>
                <w:rFonts w:eastAsia="Calibri"/>
                <w:szCs w:val="28"/>
                <w:lang w:val="en-US"/>
              </w:rPr>
              <w:t>.</w:t>
            </w:r>
          </w:p>
        </w:tc>
        <w:tc>
          <w:tcPr>
            <w:tcW w:w="2632" w:type="dxa"/>
            <w:vAlign w:val="center"/>
          </w:tcPr>
          <w:p w14:paraId="0E329CB6"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20 ngày làm việc, trong đó:</w:t>
            </w:r>
          </w:p>
        </w:tc>
      </w:tr>
      <w:tr w:rsidR="00F57F5B" w:rsidRPr="00F57F5B" w14:paraId="3246CCEE" w14:textId="77777777" w:rsidTr="00D26993">
        <w:trPr>
          <w:gridAfter w:val="1"/>
          <w:wAfter w:w="2632" w:type="dxa"/>
          <w:jc w:val="center"/>
        </w:trPr>
        <w:tc>
          <w:tcPr>
            <w:tcW w:w="851" w:type="dxa"/>
            <w:vMerge/>
            <w:vAlign w:val="center"/>
          </w:tcPr>
          <w:p w14:paraId="50257744"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485D5979"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403E54C4"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iCs/>
                <w:szCs w:val="28"/>
                <w:lang w:val="en-US"/>
              </w:rPr>
              <w:t>1. Tiếp nhận hồ sơ (Bộ phận tiếp nhận và trả kết quả)</w:t>
            </w:r>
          </w:p>
        </w:tc>
      </w:tr>
      <w:tr w:rsidR="00F57F5B" w:rsidRPr="00F57F5B" w14:paraId="4E366BE8" w14:textId="77777777" w:rsidTr="00D26993">
        <w:trPr>
          <w:gridAfter w:val="1"/>
          <w:wAfter w:w="2632" w:type="dxa"/>
          <w:jc w:val="center"/>
        </w:trPr>
        <w:tc>
          <w:tcPr>
            <w:tcW w:w="851" w:type="dxa"/>
            <w:vMerge/>
            <w:vAlign w:val="center"/>
          </w:tcPr>
          <w:p w14:paraId="61308540"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1D74CA55"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2482EFCE"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2. Giải quyết hồ sơ (Sở Lao động – Thương binh và Xã hội, Ủy ban nhân dân Tỉnh)</w:t>
            </w:r>
          </w:p>
        </w:tc>
      </w:tr>
      <w:tr w:rsidR="00F57F5B" w:rsidRPr="00F57F5B" w14:paraId="76CA3D7B" w14:textId="77777777" w:rsidTr="00D26993">
        <w:trPr>
          <w:gridAfter w:val="1"/>
          <w:wAfter w:w="2632" w:type="dxa"/>
          <w:jc w:val="center"/>
        </w:trPr>
        <w:tc>
          <w:tcPr>
            <w:tcW w:w="851" w:type="dxa"/>
            <w:vMerge/>
            <w:vAlign w:val="center"/>
          </w:tcPr>
          <w:p w14:paraId="18D6745B"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763A8F10" w14:textId="77777777" w:rsidR="00F57F5B" w:rsidRPr="00F57F5B" w:rsidRDefault="00F57F5B" w:rsidP="00F57F5B">
            <w:pPr>
              <w:spacing w:before="120" w:after="120" w:line="240" w:lineRule="auto"/>
              <w:rPr>
                <w:rFonts w:eastAsia="Calibri"/>
                <w:szCs w:val="28"/>
                <w:lang w:val="en-US"/>
              </w:rPr>
            </w:pPr>
          </w:p>
        </w:tc>
        <w:tc>
          <w:tcPr>
            <w:tcW w:w="7938" w:type="dxa"/>
          </w:tcPr>
          <w:p w14:paraId="3F8F4802"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r>
      <w:tr w:rsidR="00F57F5B" w:rsidRPr="00F57F5B" w14:paraId="09EAC6AD" w14:textId="77777777" w:rsidTr="00D26993">
        <w:trPr>
          <w:gridAfter w:val="1"/>
          <w:wAfter w:w="2632" w:type="dxa"/>
          <w:jc w:val="center"/>
        </w:trPr>
        <w:tc>
          <w:tcPr>
            <w:tcW w:w="851" w:type="dxa"/>
            <w:vMerge/>
            <w:vAlign w:val="center"/>
          </w:tcPr>
          <w:p w14:paraId="47A57FD5"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3325FACD" w14:textId="77777777" w:rsidR="00F57F5B" w:rsidRPr="00F57F5B" w:rsidRDefault="00F57F5B" w:rsidP="00F57F5B">
            <w:pPr>
              <w:spacing w:before="120" w:after="120" w:line="240" w:lineRule="auto"/>
              <w:rPr>
                <w:rFonts w:eastAsia="Calibri"/>
                <w:szCs w:val="28"/>
                <w:lang w:val="en-US"/>
              </w:rPr>
            </w:pPr>
          </w:p>
        </w:tc>
        <w:tc>
          <w:tcPr>
            <w:tcW w:w="7938" w:type="dxa"/>
          </w:tcPr>
          <w:p w14:paraId="53135DF1" w14:textId="77777777" w:rsidR="00F57F5B" w:rsidRPr="00F57F5B" w:rsidRDefault="00F57F5B" w:rsidP="00F57F5B">
            <w:pPr>
              <w:spacing w:before="120" w:after="120" w:line="240" w:lineRule="auto"/>
              <w:ind w:firstLine="306"/>
              <w:rPr>
                <w:rFonts w:eastAsia="Calibri"/>
                <w:b/>
                <w:szCs w:val="28"/>
                <w:lang w:val="en-US"/>
              </w:rPr>
            </w:pPr>
            <w:r w:rsidRPr="00F57F5B">
              <w:rPr>
                <w:rFonts w:eastAsia="Calibri"/>
                <w:b/>
                <w:szCs w:val="28"/>
                <w:lang w:val="en-US"/>
              </w:rPr>
              <w:t xml:space="preserve">a) Sở Lao động - Thương binh và Xã hội </w:t>
            </w:r>
          </w:p>
          <w:p w14:paraId="2907CDBB"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Chuyên viên Phòng Lao động – Việc làm – Bảo hiểm</w:t>
            </w:r>
          </w:p>
          <w:p w14:paraId="2B6C36FB"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Lãnh đạo Phòng Lao động – Việc làm – Bảo hiểm</w:t>
            </w:r>
          </w:p>
          <w:p w14:paraId="71860FED"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xml:space="preserve">+ Lãnh đạo Sở Lao động – Thương binh và Xã hội </w:t>
            </w:r>
          </w:p>
          <w:p w14:paraId="3F1DE1A5"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xml:space="preserve">+ Văn thư Sở Lao động – Thương binh và Xã hội </w:t>
            </w:r>
          </w:p>
          <w:p w14:paraId="78665C2B" w14:textId="77777777" w:rsidR="00F57F5B" w:rsidRPr="00F57F5B" w:rsidRDefault="00F57F5B" w:rsidP="00F57F5B">
            <w:pPr>
              <w:spacing w:before="120" w:after="120" w:line="240" w:lineRule="auto"/>
              <w:ind w:firstLine="306"/>
              <w:rPr>
                <w:rFonts w:eastAsia="Calibri"/>
                <w:b/>
                <w:szCs w:val="28"/>
                <w:lang w:val="en-US"/>
              </w:rPr>
            </w:pPr>
            <w:r w:rsidRPr="00F57F5B">
              <w:rPr>
                <w:rFonts w:eastAsia="Calibri"/>
                <w:b/>
                <w:szCs w:val="28"/>
                <w:lang w:val="en-US"/>
              </w:rPr>
              <w:t>b) Ủy ban nhân dân Tỉnh</w:t>
            </w:r>
          </w:p>
        </w:tc>
      </w:tr>
      <w:tr w:rsidR="00F57F5B" w:rsidRPr="00F57F5B" w14:paraId="08EF31FF" w14:textId="77777777" w:rsidTr="00D26993">
        <w:trPr>
          <w:gridAfter w:val="1"/>
          <w:wAfter w:w="2632" w:type="dxa"/>
          <w:jc w:val="center"/>
        </w:trPr>
        <w:tc>
          <w:tcPr>
            <w:tcW w:w="851" w:type="dxa"/>
            <w:vMerge/>
            <w:vAlign w:val="center"/>
          </w:tcPr>
          <w:p w14:paraId="0ED48170"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09766E12" w14:textId="77777777" w:rsidR="00F57F5B" w:rsidRPr="00F57F5B" w:rsidRDefault="00F57F5B" w:rsidP="00F57F5B">
            <w:pPr>
              <w:spacing w:before="120" w:after="120" w:line="240" w:lineRule="auto"/>
              <w:rPr>
                <w:rFonts w:eastAsia="Calibri"/>
                <w:szCs w:val="28"/>
                <w:lang w:val="en-US"/>
              </w:rPr>
            </w:pPr>
          </w:p>
        </w:tc>
        <w:tc>
          <w:tcPr>
            <w:tcW w:w="7938" w:type="dxa"/>
          </w:tcPr>
          <w:p w14:paraId="1F696DDA"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Trường hợp có quy định thẩm tra, xác minh hồ sơ.</w:t>
            </w:r>
          </w:p>
          <w:p w14:paraId="2AA7F859"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07 ngày làm việc kể từ ngày nhận được hồ sơ, trừ trường hợp pháp luật chuyên ngành có quy định cụ thể về thời gian. Thời hạn giải quyết được tính từ đầu sau khi nhận đủ hồ sơ.</w:t>
            </w:r>
          </w:p>
        </w:tc>
      </w:tr>
      <w:tr w:rsidR="00F57F5B" w:rsidRPr="00F57F5B" w14:paraId="230ABF11" w14:textId="77777777" w:rsidTr="00D26993">
        <w:trPr>
          <w:jc w:val="center"/>
        </w:trPr>
        <w:tc>
          <w:tcPr>
            <w:tcW w:w="851" w:type="dxa"/>
            <w:vAlign w:val="center"/>
          </w:tcPr>
          <w:p w14:paraId="5B5DB7EF"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4</w:t>
            </w:r>
          </w:p>
        </w:tc>
        <w:tc>
          <w:tcPr>
            <w:tcW w:w="2546" w:type="dxa"/>
            <w:vAlign w:val="center"/>
          </w:tcPr>
          <w:p w14:paraId="356643C9"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Trả kết quả giải quyết thủ tục hành chính</w:t>
            </w:r>
          </w:p>
        </w:tc>
        <w:tc>
          <w:tcPr>
            <w:tcW w:w="7938" w:type="dxa"/>
          </w:tcPr>
          <w:p w14:paraId="2F434871"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433EE966"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F8CB96E"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4B2A6D3"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44B6BBC7" w14:textId="77777777" w:rsidR="00F57F5B" w:rsidRPr="007F2377" w:rsidRDefault="00F57F5B" w:rsidP="00F57F5B">
            <w:pPr>
              <w:spacing w:before="120" w:after="120" w:line="240" w:lineRule="auto"/>
              <w:ind w:firstLine="306"/>
              <w:rPr>
                <w:rFonts w:eastAsia="Calibri"/>
                <w:color w:val="000000"/>
                <w:szCs w:val="28"/>
                <w:lang w:val="en-US"/>
              </w:rPr>
            </w:pPr>
            <w:r w:rsidRPr="007F2377">
              <w:rPr>
                <w:rFonts w:eastAsia="Calibri"/>
                <w:szCs w:val="28"/>
                <w:lang w:val="en-US"/>
              </w:rPr>
              <w:t xml:space="preserve">- Trường hợp nộp hồ sơ qua dịch vụ công trực tuyến, nhận kết quả trực tiếp tại </w:t>
            </w:r>
            <w:r w:rsidRPr="007F2377">
              <w:rPr>
                <w:rFonts w:eastAsia="Calibri"/>
                <w:bCs/>
                <w:szCs w:val="28"/>
                <w:lang w:val="en-US"/>
              </w:rPr>
              <w:t xml:space="preserve">Trung tâm </w:t>
            </w:r>
            <w:r w:rsidR="002612BC" w:rsidRPr="007F2377">
              <w:rPr>
                <w:rFonts w:eastAsia="Calibri"/>
                <w:bCs/>
                <w:szCs w:val="28"/>
                <w:lang w:val="en-US"/>
              </w:rPr>
              <w:t>H</w:t>
            </w:r>
            <w:r w:rsidRPr="007F2377">
              <w:rPr>
                <w:rFonts w:eastAsia="Calibri"/>
                <w:bCs/>
                <w:szCs w:val="28"/>
                <w:lang w:val="en-US"/>
              </w:rPr>
              <w:t>ành chính công</w:t>
            </w:r>
            <w:r w:rsidRPr="007F2377">
              <w:rPr>
                <w:rFonts w:eastAsia="Calibri"/>
                <w:szCs w:val="28"/>
                <w:lang w:val="en-US"/>
              </w:rPr>
              <w:t>, khi đi mang theo hồ sơ gốc để đối chiếu và nộp lại cho cán bộ tiếp nhận hồ sơ;</w:t>
            </w:r>
            <w:r w:rsidRPr="007F2377">
              <w:rPr>
                <w:rFonts w:eastAsia="Calibri"/>
                <w:color w:val="000000"/>
                <w:szCs w:val="28"/>
                <w:lang w:val="en-US"/>
              </w:rPr>
              <w:t xml:space="preserve"> trường hợp đăng ký nhận kết quả trực tuyến thì thông qua Cổng Dịch vụ công trực tuyến.</w:t>
            </w:r>
          </w:p>
          <w:p w14:paraId="314E93F1" w14:textId="77777777" w:rsidR="00F57F5B" w:rsidRPr="007F2377" w:rsidRDefault="00F57F5B" w:rsidP="00F57F5B">
            <w:pPr>
              <w:spacing w:before="120" w:after="120" w:line="240" w:lineRule="auto"/>
              <w:ind w:firstLine="306"/>
              <w:rPr>
                <w:rFonts w:eastAsia="Calibri"/>
                <w:szCs w:val="28"/>
                <w:lang w:val="en-US"/>
              </w:rPr>
            </w:pPr>
            <w:r w:rsidRPr="007F2377">
              <w:rPr>
                <w:rFonts w:eastAsia="Calibri"/>
                <w:szCs w:val="28"/>
                <w:lang w:val="en-US"/>
              </w:rPr>
              <w:t>Thời gian trả kết quả: Sáng: từ 07 giờ đến 11 giờ 30 phút; Chiều: từ 13 giờ 30 phút đến 17 giờ của các ngày làm việc.</w:t>
            </w:r>
          </w:p>
        </w:tc>
        <w:tc>
          <w:tcPr>
            <w:tcW w:w="2632" w:type="dxa"/>
            <w:vAlign w:val="center"/>
          </w:tcPr>
          <w:p w14:paraId="2E8E4571"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bl>
    <w:p w14:paraId="6E50BFCC" w14:textId="77777777" w:rsidR="00F57F5B" w:rsidRPr="007F2377" w:rsidRDefault="00F57F5B" w:rsidP="00770D89">
      <w:pPr>
        <w:numPr>
          <w:ilvl w:val="1"/>
          <w:numId w:val="12"/>
        </w:numPr>
        <w:tabs>
          <w:tab w:val="left" w:pos="1134"/>
          <w:tab w:val="left" w:pos="1276"/>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2ADAE009" w14:textId="77777777" w:rsidR="00F57F5B" w:rsidRPr="007F2377" w:rsidRDefault="00F57F5B" w:rsidP="00F57F5B">
      <w:pPr>
        <w:tabs>
          <w:tab w:val="left" w:pos="1134"/>
          <w:tab w:val="left" w:pos="1276"/>
        </w:tabs>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29D1748A"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 Danh sách dự kiến các doanh nghiệp tham gia thương lượng tập thể nhiều doanh nghiệp, trong đó ghi rõ tên doanh nghiệp; trụ sở chính; họ tên của người đại diện theo pháp luật của doanh nghiệp; họ tên người đại diện của tổ chức đại diện người lao động tại cơ sở;</w:t>
      </w:r>
    </w:p>
    <w:p w14:paraId="63709F9B"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 xml:space="preserve"> Họ tên, chức vụ hoặc chức danh của người được các bên đồng thuận cử làm Chủ tịch Hội đồng thương lượng, kèm theo văn bản đồng ý của người được đề nghị làm Chủ tịch Hội đồng thương lượng tập thể. Trường hợp trong văn bản không đề nghị người làm Chủ tịch Hội đồng thương lượng tập thể thì Chủ tịch Ủy ban nhân dân cấp tỉnh quyết định;</w:t>
      </w:r>
    </w:p>
    <w:p w14:paraId="72A7F677"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 Danh sách các thành viên đại diện của mỗi bên tham gia thương lượng trong Hội đồng thương lượng tập thể;</w:t>
      </w:r>
    </w:p>
    <w:p w14:paraId="30A7286B"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 Dự kiến nội dung đã được các bên thống nhất về nội dung thương lượng, thời gian hoạt động của Hội đồng thương lượng tập thể, kế hoạch thương lượng tập thể; hỗ trợ của Hội đồng thương lượng tập thể (nếu có).</w:t>
      </w:r>
    </w:p>
    <w:p w14:paraId="17C66E02"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Calibri"/>
          <w:szCs w:val="28"/>
        </w:rPr>
      </w:pPr>
      <w:r w:rsidRPr="007F2377">
        <w:rPr>
          <w:rFonts w:eastAsia="Times New Roman"/>
          <w:color w:val="000000"/>
          <w:szCs w:val="28"/>
          <w:lang w:eastAsia="vi-VN"/>
        </w:rPr>
        <w:t xml:space="preserve">- </w:t>
      </w:r>
      <w:r w:rsidRPr="00F57F5B">
        <w:rPr>
          <w:rFonts w:eastAsia="Times New Roman"/>
          <w:color w:val="000000"/>
          <w:szCs w:val="28"/>
          <w:lang w:eastAsia="vi-VN"/>
        </w:rPr>
        <w:t>01 văn bản đề nghị.</w:t>
      </w:r>
    </w:p>
    <w:p w14:paraId="3277141A" w14:textId="77777777" w:rsidR="00F57F5B" w:rsidRPr="00F57F5B" w:rsidRDefault="00F57F5B" w:rsidP="00F57F5B">
      <w:pPr>
        <w:tabs>
          <w:tab w:val="left" w:pos="1134"/>
          <w:tab w:val="left" w:pos="1276"/>
        </w:tabs>
        <w:spacing w:before="120" w:after="12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1D4AE6F7" w14:textId="77777777" w:rsidR="00F57F5B" w:rsidRPr="00F57F5B" w:rsidRDefault="00F57F5B" w:rsidP="00770D89">
      <w:pPr>
        <w:numPr>
          <w:ilvl w:val="1"/>
          <w:numId w:val="12"/>
        </w:numPr>
        <w:shd w:val="clear" w:color="auto" w:fill="FFFFFF"/>
        <w:tabs>
          <w:tab w:val="left" w:pos="1134"/>
          <w:tab w:val="left" w:pos="1276"/>
        </w:tabs>
        <w:spacing w:before="120" w:after="120" w:line="240" w:lineRule="auto"/>
        <w:ind w:left="0" w:firstLine="567"/>
        <w:contextualSpacing/>
        <w:jc w:val="left"/>
        <w:rPr>
          <w:rFonts w:eastAsia="Times New Roman"/>
          <w:color w:val="000000"/>
          <w:szCs w:val="28"/>
          <w:lang w:eastAsia="vi-VN"/>
        </w:rPr>
      </w:pPr>
      <w:r w:rsidRPr="00F57F5B">
        <w:rPr>
          <w:rFonts w:eastAsia="Calibri"/>
          <w:b/>
          <w:szCs w:val="28"/>
          <w:lang w:val="hr-HR"/>
        </w:rPr>
        <w:t xml:space="preserve">Đối tượng thực hiện thủ tục hành chính: </w:t>
      </w:r>
      <w:r w:rsidRPr="00F57F5B">
        <w:rPr>
          <w:rFonts w:eastAsia="Times New Roman"/>
          <w:color w:val="000000"/>
          <w:szCs w:val="28"/>
          <w:lang w:eastAsia="vi-VN"/>
        </w:rPr>
        <w:t>Người đại diện được cử bởi người sử dụng lao động và các tổ chức đại diện lao động tại cơ sở của các doanh nghiệp tham gia thương lượng tập thể</w:t>
      </w:r>
    </w:p>
    <w:p w14:paraId="5D8B4A13" w14:textId="77777777" w:rsidR="00F57F5B" w:rsidRPr="00F57F5B" w:rsidRDefault="00F57F5B" w:rsidP="00770D89">
      <w:pPr>
        <w:numPr>
          <w:ilvl w:val="1"/>
          <w:numId w:val="12"/>
        </w:numPr>
        <w:shd w:val="clear" w:color="auto" w:fill="FFFFFF"/>
        <w:tabs>
          <w:tab w:val="left" w:pos="1134"/>
          <w:tab w:val="left" w:pos="1276"/>
        </w:tabs>
        <w:spacing w:before="120" w:after="120" w:line="240" w:lineRule="auto"/>
        <w:ind w:left="0" w:firstLine="567"/>
        <w:contextualSpacing/>
        <w:jc w:val="left"/>
        <w:rPr>
          <w:rFonts w:eastAsia="Times New Roman"/>
          <w:color w:val="000000"/>
          <w:szCs w:val="28"/>
          <w:lang w:eastAsia="vi-VN"/>
        </w:rPr>
      </w:pPr>
      <w:r w:rsidRPr="00F57F5B">
        <w:rPr>
          <w:rFonts w:eastAsia="Calibri"/>
          <w:b/>
          <w:szCs w:val="28"/>
          <w:lang w:val="hr-HR"/>
        </w:rPr>
        <w:t xml:space="preserve">Cơ quan giải quyết thủ tục hành chính: </w:t>
      </w:r>
      <w:r w:rsidRPr="00F57F5B">
        <w:rPr>
          <w:rFonts w:eastAsia="Times New Roman"/>
          <w:color w:val="000000"/>
          <w:szCs w:val="28"/>
          <w:lang w:eastAsia="vi-VN"/>
        </w:rPr>
        <w:t xml:space="preserve">Ủy ban nhân dân </w:t>
      </w:r>
      <w:r w:rsidRPr="007F2377">
        <w:rPr>
          <w:rFonts w:eastAsia="Times New Roman"/>
          <w:color w:val="000000"/>
          <w:szCs w:val="28"/>
          <w:lang w:eastAsia="vi-VN"/>
        </w:rPr>
        <w:t>T</w:t>
      </w:r>
      <w:r w:rsidRPr="00F57F5B">
        <w:rPr>
          <w:rFonts w:eastAsia="Times New Roman"/>
          <w:color w:val="000000"/>
          <w:szCs w:val="28"/>
          <w:lang w:eastAsia="vi-VN"/>
        </w:rPr>
        <w:t>ỉnh; Sở Lao động - Thương binh và Xã hội.</w:t>
      </w:r>
    </w:p>
    <w:p w14:paraId="43A5AB85" w14:textId="77777777" w:rsidR="00F57F5B" w:rsidRPr="00F57F5B" w:rsidRDefault="00F57F5B" w:rsidP="00770D89">
      <w:pPr>
        <w:numPr>
          <w:ilvl w:val="1"/>
          <w:numId w:val="12"/>
        </w:numPr>
        <w:shd w:val="clear" w:color="auto" w:fill="FFFFFF"/>
        <w:tabs>
          <w:tab w:val="left" w:pos="1134"/>
          <w:tab w:val="left" w:pos="1276"/>
        </w:tabs>
        <w:spacing w:before="120" w:after="120" w:line="240" w:lineRule="auto"/>
        <w:ind w:left="0" w:firstLine="567"/>
        <w:contextualSpacing/>
        <w:jc w:val="left"/>
        <w:rPr>
          <w:rFonts w:eastAsia="Times New Roman"/>
          <w:color w:val="000000"/>
          <w:szCs w:val="28"/>
          <w:lang w:eastAsia="vi-VN"/>
        </w:rPr>
      </w:pPr>
      <w:r w:rsidRPr="00F57F5B">
        <w:rPr>
          <w:rFonts w:eastAsia="Calibri"/>
          <w:b/>
          <w:szCs w:val="28"/>
          <w:lang w:val="hr-HR"/>
        </w:rPr>
        <w:t xml:space="preserve">Kết quả thực hiện thủ tục hành chính: </w:t>
      </w:r>
      <w:r w:rsidRPr="00F57F5B">
        <w:rPr>
          <w:rFonts w:eastAsia="Times New Roman"/>
          <w:color w:val="000000"/>
          <w:szCs w:val="28"/>
          <w:lang w:eastAsia="vi-VN"/>
        </w:rPr>
        <w:t>Quyết định thành lập Hội đồng thương lượng tập thể hoặc công văn thông báo lý do không quyết định thành lập Hội đồng thương lượng tập thể (trong đó có nêu rõ lý do từ chối).</w:t>
      </w:r>
    </w:p>
    <w:p w14:paraId="45B1E761" w14:textId="77777777" w:rsidR="00F57F5B" w:rsidRPr="00F57F5B" w:rsidRDefault="00F57F5B" w:rsidP="00770D89">
      <w:pPr>
        <w:numPr>
          <w:ilvl w:val="1"/>
          <w:numId w:val="12"/>
        </w:numPr>
        <w:tabs>
          <w:tab w:val="left" w:pos="1134"/>
          <w:tab w:val="left" w:pos="1276"/>
        </w:tabs>
        <w:spacing w:before="120" w:after="120" w:line="240" w:lineRule="auto"/>
        <w:ind w:left="0" w:firstLine="567"/>
        <w:contextualSpacing/>
        <w:jc w:val="left"/>
        <w:rPr>
          <w:rFonts w:eastAsia="Calibri"/>
          <w:szCs w:val="28"/>
          <w:lang w:val="hr-HR"/>
        </w:rPr>
      </w:pPr>
      <w:r w:rsidRPr="00F57F5B">
        <w:rPr>
          <w:rFonts w:eastAsia="Calibri"/>
          <w:b/>
          <w:szCs w:val="28"/>
          <w:lang w:val="hr-HR"/>
        </w:rPr>
        <w:t xml:space="preserve">Phí, lệ phí: </w:t>
      </w:r>
      <w:r w:rsidRPr="00F57F5B">
        <w:rPr>
          <w:rFonts w:eastAsia="Calibri"/>
          <w:szCs w:val="28"/>
          <w:lang w:val="hr-HR"/>
        </w:rPr>
        <w:t>không.</w:t>
      </w:r>
    </w:p>
    <w:p w14:paraId="55065AD0" w14:textId="77777777" w:rsidR="00F57F5B" w:rsidRPr="00F57F5B" w:rsidRDefault="00F57F5B" w:rsidP="00770D89">
      <w:pPr>
        <w:numPr>
          <w:ilvl w:val="1"/>
          <w:numId w:val="12"/>
        </w:numPr>
        <w:tabs>
          <w:tab w:val="left" w:pos="1134"/>
          <w:tab w:val="left" w:pos="1276"/>
        </w:tabs>
        <w:spacing w:before="120" w:after="120" w:line="240" w:lineRule="auto"/>
        <w:ind w:left="0" w:firstLine="567"/>
        <w:contextualSpacing/>
        <w:jc w:val="left"/>
        <w:rPr>
          <w:rFonts w:eastAsia="Calibri"/>
          <w:szCs w:val="28"/>
          <w:lang w:val="hr-HR"/>
        </w:rPr>
      </w:pPr>
      <w:r w:rsidRPr="00F57F5B">
        <w:rPr>
          <w:rFonts w:eastAsia="Calibri"/>
          <w:b/>
          <w:szCs w:val="28"/>
          <w:lang w:val="hr-HR"/>
        </w:rPr>
        <w:t>Tên mẫu đơn, mẫu tờ khai:</w:t>
      </w:r>
      <w:r w:rsidRPr="00F57F5B">
        <w:rPr>
          <w:rFonts w:eastAsia="Calibri"/>
          <w:szCs w:val="28"/>
          <w:lang w:val="hr-HR"/>
        </w:rPr>
        <w:t xml:space="preserve"> không</w:t>
      </w:r>
    </w:p>
    <w:p w14:paraId="6FD6D0F3" w14:textId="77777777" w:rsidR="00F57F5B" w:rsidRPr="00F57F5B" w:rsidRDefault="00F57F5B" w:rsidP="006813EB">
      <w:pPr>
        <w:numPr>
          <w:ilvl w:val="1"/>
          <w:numId w:val="12"/>
        </w:numPr>
        <w:shd w:val="clear" w:color="auto" w:fill="FFFFFF"/>
        <w:tabs>
          <w:tab w:val="left" w:pos="1134"/>
          <w:tab w:val="left" w:pos="1276"/>
        </w:tabs>
        <w:spacing w:before="120" w:after="120" w:line="240" w:lineRule="auto"/>
        <w:ind w:left="0" w:firstLine="567"/>
        <w:contextualSpacing/>
        <w:rPr>
          <w:rFonts w:eastAsia="Times New Roman"/>
          <w:color w:val="000000"/>
          <w:szCs w:val="28"/>
          <w:lang w:eastAsia="vi-VN"/>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r w:rsidRPr="00F57F5B">
        <w:rPr>
          <w:rFonts w:eastAsia="Calibri"/>
          <w:b/>
          <w:szCs w:val="28"/>
          <w:lang w:val="hr-HR"/>
        </w:rPr>
        <w:t>:</w:t>
      </w:r>
      <w:r w:rsidRPr="00F57F5B">
        <w:rPr>
          <w:rFonts w:eastAsia="Calibri"/>
          <w:szCs w:val="28"/>
          <w:lang w:val="hr-HR"/>
        </w:rPr>
        <w:t xml:space="preserve"> </w:t>
      </w:r>
      <w:r w:rsidRPr="00F57F5B">
        <w:rPr>
          <w:rFonts w:eastAsia="Times New Roman"/>
          <w:color w:val="000000"/>
          <w:szCs w:val="28"/>
          <w:lang w:eastAsia="vi-VN"/>
        </w:rPr>
        <w:t>Dựa trên cơ sở đồng thuận của người sử dụng lao động và các tổ chức đại diện người lao động tại cơ sở của các doanh nghiệp tham gia thương lượng tập thể nhiều doanh nghiệp thông qua Hội đồng thương lượng tập thể.</w:t>
      </w:r>
    </w:p>
    <w:p w14:paraId="1F1AEFFE" w14:textId="77777777" w:rsidR="00F57F5B" w:rsidRPr="00F57F5B" w:rsidRDefault="00F57F5B" w:rsidP="00770D89">
      <w:pPr>
        <w:numPr>
          <w:ilvl w:val="1"/>
          <w:numId w:val="12"/>
        </w:numPr>
        <w:tabs>
          <w:tab w:val="left" w:pos="1134"/>
          <w:tab w:val="left" w:pos="1276"/>
        </w:tabs>
        <w:spacing w:before="120" w:after="120" w:line="240" w:lineRule="auto"/>
        <w:ind w:left="0" w:firstLine="567"/>
        <w:contextualSpacing/>
        <w:jc w:val="left"/>
        <w:rPr>
          <w:rFonts w:eastAsia="Calibri"/>
          <w:b/>
          <w:szCs w:val="28"/>
          <w:lang w:val="hr-HR"/>
        </w:rPr>
      </w:pPr>
      <w:r w:rsidRPr="007F2377">
        <w:rPr>
          <w:rFonts w:eastAsia="Calibri"/>
          <w:b/>
          <w:szCs w:val="28"/>
        </w:rPr>
        <w:t>C</w:t>
      </w:r>
      <w:r w:rsidRPr="00F57F5B">
        <w:rPr>
          <w:rFonts w:eastAsia="Calibri"/>
          <w:b/>
          <w:szCs w:val="28"/>
          <w:lang w:val="hr-HR"/>
        </w:rPr>
        <w:t>ă</w:t>
      </w:r>
      <w:r w:rsidRPr="007F2377">
        <w:rPr>
          <w:rFonts w:eastAsia="Calibri"/>
          <w:b/>
          <w:szCs w:val="28"/>
        </w:rPr>
        <w:t>n</w:t>
      </w:r>
      <w:r w:rsidRPr="00F57F5B">
        <w:rPr>
          <w:rFonts w:eastAsia="Calibri"/>
          <w:b/>
          <w:szCs w:val="28"/>
          <w:lang w:val="hr-HR"/>
        </w:rPr>
        <w:t xml:space="preserve"> </w:t>
      </w:r>
      <w:r w:rsidRPr="007F2377">
        <w:rPr>
          <w:rFonts w:eastAsia="Calibri"/>
          <w:b/>
          <w:szCs w:val="28"/>
        </w:rPr>
        <w:t>cứ</w:t>
      </w:r>
      <w:r w:rsidRPr="00F57F5B">
        <w:rPr>
          <w:rFonts w:eastAsia="Calibri"/>
          <w:b/>
          <w:szCs w:val="28"/>
          <w:lang w:val="hr-HR"/>
        </w:rPr>
        <w:t xml:space="preserve"> </w:t>
      </w:r>
      <w:r w:rsidRPr="007F2377">
        <w:rPr>
          <w:rFonts w:eastAsia="Calibri"/>
          <w:b/>
          <w:szCs w:val="28"/>
        </w:rPr>
        <w:t>ph</w:t>
      </w:r>
      <w:r w:rsidRPr="00F57F5B">
        <w:rPr>
          <w:rFonts w:eastAsia="Calibri"/>
          <w:b/>
          <w:szCs w:val="28"/>
          <w:lang w:val="hr-HR"/>
        </w:rPr>
        <w:t>á</w:t>
      </w:r>
      <w:r w:rsidRPr="007F2377">
        <w:rPr>
          <w:rFonts w:eastAsia="Calibri"/>
          <w:b/>
          <w:szCs w:val="28"/>
        </w:rPr>
        <w:t>p</w:t>
      </w:r>
      <w:r w:rsidRPr="00F57F5B">
        <w:rPr>
          <w:rFonts w:eastAsia="Calibri"/>
          <w:b/>
          <w:szCs w:val="28"/>
          <w:lang w:val="hr-HR"/>
        </w:rPr>
        <w:t xml:space="preserve"> </w:t>
      </w:r>
      <w:r w:rsidRPr="007F2377">
        <w:rPr>
          <w:rFonts w:eastAsia="Calibri"/>
          <w:b/>
          <w:szCs w:val="28"/>
        </w:rPr>
        <w:t>l</w:t>
      </w:r>
      <w:r w:rsidRPr="00F57F5B">
        <w:rPr>
          <w:rFonts w:eastAsia="Calibri"/>
          <w:b/>
          <w:szCs w:val="28"/>
          <w:lang w:val="hr-HR"/>
        </w:rPr>
        <w:t xml:space="preserve">ý </w:t>
      </w:r>
      <w:r w:rsidRPr="007F2377">
        <w:rPr>
          <w:rFonts w:eastAsia="Calibri"/>
          <w:b/>
          <w:szCs w:val="28"/>
        </w:rPr>
        <w:t>của</w:t>
      </w:r>
      <w:r w:rsidRPr="00F57F5B">
        <w:rPr>
          <w:rFonts w:eastAsia="Calibri"/>
          <w:b/>
          <w:szCs w:val="28"/>
          <w:lang w:val="hr-HR"/>
        </w:rPr>
        <w:t xml:space="preserve"> </w:t>
      </w:r>
      <w:r w:rsidRPr="007F2377">
        <w:rPr>
          <w:rFonts w:eastAsia="Calibri"/>
          <w:b/>
          <w:szCs w:val="28"/>
        </w:rPr>
        <w:t>thủ</w:t>
      </w:r>
      <w:r w:rsidRPr="00F57F5B">
        <w:rPr>
          <w:rFonts w:eastAsia="Calibri"/>
          <w:b/>
          <w:szCs w:val="28"/>
          <w:lang w:val="hr-HR"/>
        </w:rPr>
        <w:t xml:space="preserve"> </w:t>
      </w:r>
      <w:r w:rsidRPr="007F2377">
        <w:rPr>
          <w:rFonts w:eastAsia="Calibri"/>
          <w:b/>
          <w:szCs w:val="28"/>
        </w:rPr>
        <w:t>tục</w:t>
      </w:r>
      <w:r w:rsidRPr="00F57F5B">
        <w:rPr>
          <w:rFonts w:eastAsia="Calibri"/>
          <w:b/>
          <w:szCs w:val="28"/>
          <w:lang w:val="hr-HR"/>
        </w:rPr>
        <w:t xml:space="preserve"> </w:t>
      </w:r>
      <w:r w:rsidRPr="007F2377">
        <w:rPr>
          <w:rFonts w:eastAsia="Calibri"/>
          <w:b/>
          <w:szCs w:val="28"/>
        </w:rPr>
        <w:t>h</w:t>
      </w:r>
      <w:r w:rsidRPr="00F57F5B">
        <w:rPr>
          <w:rFonts w:eastAsia="Calibri"/>
          <w:b/>
          <w:szCs w:val="28"/>
          <w:lang w:val="hr-HR"/>
        </w:rPr>
        <w:t>à</w:t>
      </w:r>
      <w:r w:rsidRPr="007F2377">
        <w:rPr>
          <w:rFonts w:eastAsia="Calibri"/>
          <w:b/>
          <w:szCs w:val="28"/>
        </w:rPr>
        <w:t>nh</w:t>
      </w:r>
      <w:r w:rsidRPr="00F57F5B">
        <w:rPr>
          <w:rFonts w:eastAsia="Calibri"/>
          <w:b/>
          <w:szCs w:val="28"/>
          <w:lang w:val="hr-HR"/>
        </w:rPr>
        <w:t xml:space="preserve"> </w:t>
      </w:r>
      <w:r w:rsidRPr="007F2377">
        <w:rPr>
          <w:rFonts w:eastAsia="Calibri"/>
          <w:b/>
          <w:szCs w:val="28"/>
        </w:rPr>
        <w:t>ch</w:t>
      </w:r>
      <w:r w:rsidRPr="00F57F5B">
        <w:rPr>
          <w:rFonts w:eastAsia="Calibri"/>
          <w:b/>
          <w:szCs w:val="28"/>
          <w:lang w:val="hr-HR"/>
        </w:rPr>
        <w:t>í</w:t>
      </w:r>
      <w:r w:rsidRPr="007F2377">
        <w:rPr>
          <w:rFonts w:eastAsia="Calibri"/>
          <w:b/>
          <w:szCs w:val="28"/>
        </w:rPr>
        <w:t>nh</w:t>
      </w:r>
    </w:p>
    <w:p w14:paraId="6775A489"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color w:val="000000"/>
          <w:szCs w:val="28"/>
          <w:lang w:val="hr-HR" w:eastAsia="vi-VN"/>
        </w:rPr>
      </w:pPr>
      <w:r w:rsidRPr="007F2377">
        <w:rPr>
          <w:rFonts w:eastAsia="Times New Roman"/>
          <w:color w:val="000000"/>
          <w:szCs w:val="28"/>
          <w:lang w:val="hr-HR" w:eastAsia="vi-VN"/>
        </w:rPr>
        <w:t xml:space="preserve">- </w:t>
      </w:r>
      <w:r w:rsidRPr="00F57F5B">
        <w:rPr>
          <w:rFonts w:eastAsia="Times New Roman"/>
          <w:color w:val="000000"/>
          <w:szCs w:val="28"/>
          <w:lang w:eastAsia="vi-VN"/>
        </w:rPr>
        <w:t xml:space="preserve">Bộ luật Lao động 2019; </w:t>
      </w:r>
    </w:p>
    <w:p w14:paraId="2735FDA1" w14:textId="77777777" w:rsidR="00F57F5B" w:rsidRPr="00F57F5B" w:rsidRDefault="00F57F5B" w:rsidP="00F57F5B">
      <w:pPr>
        <w:shd w:val="clear" w:color="auto" w:fill="FFFFFF"/>
        <w:tabs>
          <w:tab w:val="left" w:pos="1134"/>
          <w:tab w:val="left" w:pos="1276"/>
        </w:tabs>
        <w:spacing w:before="120" w:after="120" w:line="240" w:lineRule="auto"/>
        <w:ind w:firstLine="567"/>
        <w:rPr>
          <w:rFonts w:eastAsia="Times New Roman"/>
          <w:szCs w:val="28"/>
          <w:lang w:eastAsia="vi-VN"/>
        </w:rPr>
      </w:pPr>
      <w:r w:rsidRPr="00F57F5B">
        <w:rPr>
          <w:rFonts w:eastAsia="Times New Roman"/>
          <w:szCs w:val="28"/>
          <w:lang w:val="hr-HR" w:eastAsia="vi-VN"/>
        </w:rPr>
        <w:t xml:space="preserve">- Điều 6, </w:t>
      </w:r>
      <w:r w:rsidRPr="00F57F5B">
        <w:rPr>
          <w:rFonts w:eastAsia="Times New Roman"/>
          <w:szCs w:val="28"/>
          <w:lang w:eastAsia="vi-VN"/>
        </w:rPr>
        <w:t>Thông tư số </w:t>
      </w:r>
      <w:hyperlink r:id="rId73" w:tgtFrame="_blank" w:tooltip="Thông tư 10/2020/TT-BLĐTBXH" w:history="1">
        <w:r w:rsidRPr="00F57F5B">
          <w:rPr>
            <w:rFonts w:eastAsia="Times New Roman"/>
            <w:szCs w:val="28"/>
            <w:lang w:eastAsia="vi-VN"/>
          </w:rPr>
          <w:t>10/2020/TT-BLĐTBXH</w:t>
        </w:r>
      </w:hyperlink>
      <w:r w:rsidRPr="00F57F5B">
        <w:rPr>
          <w:rFonts w:eastAsia="Times New Roman"/>
          <w:szCs w:val="28"/>
          <w:lang w:eastAsia="vi-VN"/>
        </w:rPr>
        <w:t> ngày 12</w:t>
      </w:r>
      <w:r w:rsidRPr="007F2377">
        <w:rPr>
          <w:rFonts w:eastAsia="Times New Roman"/>
          <w:szCs w:val="28"/>
          <w:lang w:val="hr-HR" w:eastAsia="vi-VN"/>
        </w:rPr>
        <w:t>/</w:t>
      </w:r>
      <w:r w:rsidRPr="00F57F5B">
        <w:rPr>
          <w:rFonts w:eastAsia="Times New Roman"/>
          <w:szCs w:val="28"/>
          <w:lang w:eastAsia="vi-VN"/>
        </w:rPr>
        <w:t>11</w:t>
      </w:r>
      <w:r w:rsidRPr="007F2377">
        <w:rPr>
          <w:rFonts w:eastAsia="Times New Roman"/>
          <w:szCs w:val="28"/>
          <w:lang w:val="hr-HR" w:eastAsia="vi-VN"/>
        </w:rPr>
        <w:t>/</w:t>
      </w:r>
      <w:r w:rsidRPr="00F57F5B">
        <w:rPr>
          <w:rFonts w:eastAsia="Times New Roman"/>
          <w:szCs w:val="28"/>
          <w:lang w:eastAsia="vi-VN"/>
        </w:rPr>
        <w:t>2020 của Bộ Lao động - Thương binh và Xã hội quy định chi tiết và hướng dẫn thi hành một số điều của Bộ luật Lao động về nội dung của hợp đồng lao động, Hội đồng thương lượng tập thể và nghề, công việc có ảnh hưởng xấu tới chức năng sinh sản, nuôi con.</w:t>
      </w:r>
    </w:p>
    <w:p w14:paraId="5D4FC581" w14:textId="77777777" w:rsidR="00F57F5B" w:rsidRPr="00F57F5B" w:rsidRDefault="00F57F5B" w:rsidP="00F57F5B">
      <w:pPr>
        <w:tabs>
          <w:tab w:val="left" w:pos="1134"/>
          <w:tab w:val="left" w:pos="1276"/>
        </w:tabs>
        <w:spacing w:before="120" w:after="120" w:line="240" w:lineRule="auto"/>
        <w:ind w:firstLine="567"/>
        <w:rPr>
          <w:rFonts w:eastAsia="Calibri"/>
          <w:b/>
          <w:szCs w:val="28"/>
          <w:lang w:val="hr-HR" w:eastAsia="vi-VN"/>
        </w:rPr>
      </w:pPr>
      <w:r w:rsidRPr="00F57F5B">
        <w:rPr>
          <w:rFonts w:eastAsia="Calibri"/>
          <w:b/>
          <w:szCs w:val="28"/>
          <w:lang w:val="hr-HR" w:eastAsia="vi-VN"/>
        </w:rPr>
        <w:br w:type="page"/>
      </w:r>
    </w:p>
    <w:p w14:paraId="5858D2A8" w14:textId="77777777" w:rsidR="00F57F5B" w:rsidRPr="00F57F5B" w:rsidRDefault="00F57F5B" w:rsidP="00770D89">
      <w:pPr>
        <w:numPr>
          <w:ilvl w:val="1"/>
          <w:numId w:val="12"/>
        </w:numPr>
        <w:tabs>
          <w:tab w:val="left" w:pos="1134"/>
          <w:tab w:val="left" w:pos="1276"/>
        </w:tabs>
        <w:spacing w:before="120" w:after="12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3402"/>
        <w:gridCol w:w="2552"/>
      </w:tblGrid>
      <w:tr w:rsidR="00F57F5B" w:rsidRPr="00F57F5B" w14:paraId="335F1502" w14:textId="77777777" w:rsidTr="00D26993">
        <w:trPr>
          <w:jc w:val="center"/>
        </w:trPr>
        <w:tc>
          <w:tcPr>
            <w:tcW w:w="7792" w:type="dxa"/>
          </w:tcPr>
          <w:p w14:paraId="62966D57" w14:textId="77777777" w:rsidR="00F57F5B" w:rsidRPr="00F57F5B" w:rsidRDefault="00F57F5B" w:rsidP="00F57F5B">
            <w:pPr>
              <w:spacing w:before="120" w:after="120"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3402" w:type="dxa"/>
          </w:tcPr>
          <w:p w14:paraId="3FED9B8A"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552" w:type="dxa"/>
          </w:tcPr>
          <w:p w14:paraId="1974DD6B"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0B3BE3D9" w14:textId="77777777" w:rsidTr="00D26993">
        <w:trPr>
          <w:jc w:val="center"/>
        </w:trPr>
        <w:tc>
          <w:tcPr>
            <w:tcW w:w="7792" w:type="dxa"/>
          </w:tcPr>
          <w:p w14:paraId="61B5BDF9"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Như mục 1.2;</w:t>
            </w:r>
          </w:p>
          <w:p w14:paraId="1445E7E8"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3402" w:type="dxa"/>
            <w:vAlign w:val="center"/>
          </w:tcPr>
          <w:p w14:paraId="58DE58B7"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552" w:type="dxa"/>
            <w:vMerge w:val="restart"/>
            <w:vAlign w:val="center"/>
          </w:tcPr>
          <w:p w14:paraId="64FE4F7A"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03B5B87F" w14:textId="77777777" w:rsidTr="00D26993">
        <w:trPr>
          <w:jc w:val="center"/>
        </w:trPr>
        <w:tc>
          <w:tcPr>
            <w:tcW w:w="7792" w:type="dxa"/>
          </w:tcPr>
          <w:p w14:paraId="13A0BE39"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402" w:type="dxa"/>
            <w:vAlign w:val="center"/>
          </w:tcPr>
          <w:p w14:paraId="18AE41A3"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552" w:type="dxa"/>
            <w:vMerge/>
          </w:tcPr>
          <w:p w14:paraId="7018D524" w14:textId="77777777" w:rsidR="00F57F5B" w:rsidRPr="00F57F5B" w:rsidRDefault="00F57F5B" w:rsidP="00F57F5B">
            <w:pPr>
              <w:spacing w:before="120" w:after="120" w:line="240" w:lineRule="auto"/>
              <w:textAlignment w:val="baseline"/>
              <w:rPr>
                <w:rFonts w:eastAsia="Calibri"/>
                <w:szCs w:val="28"/>
                <w:lang w:eastAsia="vi-VN"/>
              </w:rPr>
            </w:pPr>
          </w:p>
        </w:tc>
      </w:tr>
    </w:tbl>
    <w:p w14:paraId="6D73A1B2" w14:textId="77777777" w:rsidR="00F57F5B" w:rsidRPr="00F57F5B" w:rsidRDefault="00F57F5B" w:rsidP="00F57F5B">
      <w:pPr>
        <w:spacing w:before="120" w:after="120" w:line="240" w:lineRule="auto"/>
        <w:ind w:firstLine="567"/>
        <w:jc w:val="left"/>
        <w:rPr>
          <w:rFonts w:eastAsia="Calibri"/>
          <w:b/>
          <w:color w:val="5B9BD5"/>
          <w:szCs w:val="28"/>
          <w:lang w:val="pt-BR"/>
        </w:rPr>
      </w:pPr>
    </w:p>
    <w:p w14:paraId="080F2766" w14:textId="77777777" w:rsidR="00F57F5B" w:rsidRPr="00F57F5B" w:rsidRDefault="00F57F5B" w:rsidP="00F57F5B">
      <w:pPr>
        <w:spacing w:before="120" w:after="120" w:line="240" w:lineRule="auto"/>
        <w:jc w:val="left"/>
        <w:rPr>
          <w:rFonts w:eastAsia="Calibri"/>
          <w:b/>
          <w:color w:val="5B9BD5"/>
          <w:szCs w:val="28"/>
          <w:lang w:val="pt-BR"/>
        </w:rPr>
      </w:pPr>
      <w:r w:rsidRPr="00F57F5B">
        <w:rPr>
          <w:rFonts w:eastAsia="Calibri"/>
          <w:b/>
          <w:color w:val="5B9BD5"/>
          <w:szCs w:val="28"/>
          <w:lang w:val="pt-BR"/>
        </w:rPr>
        <w:br w:type="page"/>
      </w:r>
    </w:p>
    <w:p w14:paraId="48671FBD" w14:textId="77777777" w:rsidR="00F57F5B" w:rsidRPr="00F57F5B" w:rsidRDefault="00F57F5B" w:rsidP="00482C9D">
      <w:pPr>
        <w:numPr>
          <w:ilvl w:val="0"/>
          <w:numId w:val="12"/>
        </w:numPr>
        <w:tabs>
          <w:tab w:val="left" w:pos="851"/>
        </w:tabs>
        <w:spacing w:before="120" w:after="120" w:line="240" w:lineRule="auto"/>
        <w:ind w:left="0" w:firstLine="567"/>
        <w:contextualSpacing/>
        <w:outlineLvl w:val="1"/>
        <w:rPr>
          <w:rFonts w:eastAsia="Calibri"/>
          <w:b/>
          <w:color w:val="0070C0"/>
          <w:szCs w:val="28"/>
          <w:lang w:val="pt-BR"/>
        </w:rPr>
      </w:pPr>
      <w:r w:rsidRPr="00F57F5B">
        <w:rPr>
          <w:rFonts w:eastAsia="Calibri"/>
          <w:b/>
          <w:color w:val="0070C0"/>
          <w:szCs w:val="28"/>
          <w:lang w:val="pt-BR"/>
        </w:rPr>
        <w:t>Thay đổi Chủ tịch Hội đồng Thương lượng tập thể, đại diện Ủy ban nhân dân cấp tỉnh, chức năng, nhiệm vụ, kế hoạch, thời gian hoạt động của Hội đồng thương lượng tập thể (1.009467)</w:t>
      </w:r>
    </w:p>
    <w:p w14:paraId="37396B87" w14:textId="77777777" w:rsidR="00F57F5B" w:rsidRPr="00F57F5B" w:rsidRDefault="00F57F5B" w:rsidP="00770D89">
      <w:pPr>
        <w:numPr>
          <w:ilvl w:val="1"/>
          <w:numId w:val="12"/>
        </w:numPr>
        <w:tabs>
          <w:tab w:val="left" w:pos="1134"/>
        </w:tabs>
        <w:spacing w:before="120" w:after="12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938"/>
        <w:gridCol w:w="2632"/>
      </w:tblGrid>
      <w:tr w:rsidR="00F57F5B" w:rsidRPr="00F57F5B" w14:paraId="77413455" w14:textId="77777777" w:rsidTr="00D26993">
        <w:trPr>
          <w:jc w:val="center"/>
        </w:trPr>
        <w:tc>
          <w:tcPr>
            <w:tcW w:w="851" w:type="dxa"/>
            <w:vAlign w:val="center"/>
          </w:tcPr>
          <w:p w14:paraId="30DEFA07" w14:textId="77777777" w:rsidR="00F57F5B" w:rsidRPr="00F57F5B" w:rsidRDefault="00F57F5B" w:rsidP="00F57F5B">
            <w:pPr>
              <w:spacing w:before="120" w:after="120" w:line="240" w:lineRule="auto"/>
              <w:ind w:right="-185"/>
              <w:jc w:val="center"/>
              <w:rPr>
                <w:rFonts w:eastAsia="Calibri"/>
                <w:b/>
                <w:szCs w:val="28"/>
                <w:lang w:val="en-US"/>
              </w:rPr>
            </w:pPr>
            <w:r w:rsidRPr="00F57F5B">
              <w:rPr>
                <w:rFonts w:eastAsia="Calibri"/>
                <w:b/>
                <w:szCs w:val="28"/>
                <w:lang w:val="en-US"/>
              </w:rPr>
              <w:t>TT</w:t>
            </w:r>
          </w:p>
        </w:tc>
        <w:tc>
          <w:tcPr>
            <w:tcW w:w="2688" w:type="dxa"/>
            <w:vAlign w:val="center"/>
          </w:tcPr>
          <w:p w14:paraId="752AAC2A"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Trình tự thực hiện</w:t>
            </w:r>
          </w:p>
        </w:tc>
        <w:tc>
          <w:tcPr>
            <w:tcW w:w="7938" w:type="dxa"/>
            <w:vAlign w:val="center"/>
          </w:tcPr>
          <w:p w14:paraId="011BCE5C" w14:textId="77777777" w:rsidR="00F57F5B" w:rsidRPr="00F57F5B" w:rsidRDefault="00F57F5B" w:rsidP="00F57F5B">
            <w:pPr>
              <w:spacing w:before="120" w:after="120" w:line="240" w:lineRule="auto"/>
              <w:ind w:firstLine="306"/>
              <w:jc w:val="center"/>
              <w:rPr>
                <w:rFonts w:eastAsia="Calibri"/>
                <w:b/>
                <w:szCs w:val="28"/>
                <w:lang w:val="en-US"/>
              </w:rPr>
            </w:pPr>
            <w:r w:rsidRPr="00F57F5B">
              <w:rPr>
                <w:rFonts w:eastAsia="Calibri"/>
                <w:b/>
                <w:szCs w:val="28"/>
                <w:lang w:val="en-US"/>
              </w:rPr>
              <w:t>Cách thức thực hiện</w:t>
            </w:r>
          </w:p>
        </w:tc>
        <w:tc>
          <w:tcPr>
            <w:tcW w:w="2632" w:type="dxa"/>
            <w:vAlign w:val="center"/>
          </w:tcPr>
          <w:p w14:paraId="22C83FB8"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328C4906" w14:textId="77777777" w:rsidTr="00D26993">
        <w:trPr>
          <w:trHeight w:val="1906"/>
          <w:jc w:val="center"/>
        </w:trPr>
        <w:tc>
          <w:tcPr>
            <w:tcW w:w="851" w:type="dxa"/>
            <w:vMerge w:val="restart"/>
            <w:vAlign w:val="center"/>
          </w:tcPr>
          <w:p w14:paraId="1B8198F4"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1</w:t>
            </w:r>
          </w:p>
        </w:tc>
        <w:tc>
          <w:tcPr>
            <w:tcW w:w="2688" w:type="dxa"/>
            <w:vMerge w:val="restart"/>
            <w:vAlign w:val="center"/>
          </w:tcPr>
          <w:p w14:paraId="55D59272"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7938" w:type="dxa"/>
          </w:tcPr>
          <w:p w14:paraId="7D5FF607" w14:textId="77777777" w:rsidR="00F57F5B" w:rsidRPr="00F57F5B" w:rsidRDefault="00F57F5B" w:rsidP="00F57F5B">
            <w:pPr>
              <w:spacing w:before="120" w:after="120" w:line="240" w:lineRule="auto"/>
              <w:ind w:firstLine="306"/>
              <w:rPr>
                <w:rFonts w:eastAsia="Calibri"/>
                <w:bCs/>
                <w: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i/>
                <w:szCs w:val="28"/>
                <w:lang w:val="en-US"/>
              </w:rPr>
              <w:t>(số 85, đường Nguyễn Huệ, phường 1, TP Cao Lãnh, Đồng Tháp)</w:t>
            </w:r>
            <w:r w:rsidRPr="00F57F5B">
              <w:rPr>
                <w:rFonts w:eastAsia="Calibri"/>
                <w:bCs/>
                <w:i/>
                <w:szCs w:val="28"/>
                <w:lang w:val="en-US"/>
              </w:rPr>
              <w:t>.</w:t>
            </w:r>
          </w:p>
          <w:p w14:paraId="656E69D8" w14:textId="77777777" w:rsidR="00F57F5B" w:rsidRPr="00F57F5B" w:rsidRDefault="00F57F5B" w:rsidP="00F57F5B">
            <w:pPr>
              <w:spacing w:before="120" w:after="120" w:line="240" w:lineRule="auto"/>
              <w:ind w:firstLine="306"/>
              <w:rPr>
                <w:rFonts w:eastAsia="Calibri"/>
                <w:bCs/>
                <w:szCs w:val="28"/>
                <w:lang w:val="en-US"/>
              </w:rPr>
            </w:pPr>
            <w:r w:rsidRPr="00F57F5B">
              <w:rPr>
                <w:rFonts w:eastAsia="Calibri"/>
                <w:bCs/>
                <w:szCs w:val="28"/>
                <w:lang w:val="en-US"/>
              </w:rPr>
              <w:t>2. Hoặc thông qua dịch vụ bưu chính công ích.</w:t>
            </w:r>
          </w:p>
        </w:tc>
        <w:tc>
          <w:tcPr>
            <w:tcW w:w="2632" w:type="dxa"/>
            <w:vAlign w:val="center"/>
          </w:tcPr>
          <w:p w14:paraId="57DF74AF"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2BC88527" w14:textId="77777777" w:rsidTr="00D26993">
        <w:trPr>
          <w:trHeight w:val="767"/>
          <w:jc w:val="center"/>
        </w:trPr>
        <w:tc>
          <w:tcPr>
            <w:tcW w:w="851" w:type="dxa"/>
            <w:vMerge/>
            <w:vAlign w:val="center"/>
          </w:tcPr>
          <w:p w14:paraId="4ADA30CA"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2F8E8568" w14:textId="77777777" w:rsidR="00F57F5B" w:rsidRPr="00F57F5B" w:rsidRDefault="00F57F5B" w:rsidP="00F57F5B">
            <w:pPr>
              <w:spacing w:before="120" w:after="120" w:line="240" w:lineRule="auto"/>
              <w:rPr>
                <w:rFonts w:eastAsia="Calibri"/>
                <w:b/>
                <w:szCs w:val="28"/>
                <w:lang w:val="en-US"/>
              </w:rPr>
            </w:pPr>
          </w:p>
        </w:tc>
        <w:tc>
          <w:tcPr>
            <w:tcW w:w="7938" w:type="dxa"/>
            <w:vAlign w:val="center"/>
          </w:tcPr>
          <w:p w14:paraId="09A0C053" w14:textId="77777777" w:rsidR="00F57F5B" w:rsidRPr="00F57F5B" w:rsidRDefault="00F57F5B" w:rsidP="00F57F5B">
            <w:pPr>
              <w:shd w:val="clear" w:color="auto" w:fill="FFFFFF"/>
              <w:spacing w:before="120" w:after="120" w:line="240" w:lineRule="auto"/>
              <w:ind w:firstLine="306"/>
              <w:rPr>
                <w:rFonts w:eastAsia="Times New Roman"/>
                <w:szCs w:val="28"/>
                <w:lang w:val="en-US"/>
              </w:rPr>
            </w:pPr>
            <w:r w:rsidRPr="00F57F5B">
              <w:rPr>
                <w:rFonts w:eastAsia="Times New Roman"/>
                <w:szCs w:val="28"/>
                <w:lang w:val="en-US"/>
              </w:rPr>
              <w:t xml:space="preserve">3.  Hoặc nộp trực tuyến tại website cổng Dịch vụ công của tỉnh Đồng Tháp </w:t>
            </w:r>
            <w:hyperlink r:id="rId74" w:history="1">
              <w:r w:rsidRPr="00F57F5B">
                <w:rPr>
                  <w:rFonts w:eastAsia="Times New Roman"/>
                  <w:i/>
                  <w:color w:val="0000FF"/>
                  <w:szCs w:val="28"/>
                  <w:u w:val="single"/>
                  <w:lang w:val="en-US"/>
                </w:rPr>
                <w:t>http://dichvucong.dongthap.gov.vn</w:t>
              </w:r>
            </w:hyperlink>
            <w:r w:rsidRPr="00F57F5B">
              <w:rPr>
                <w:rFonts w:eastAsia="Times New Roman"/>
                <w:i/>
                <w:szCs w:val="28"/>
                <w:lang w:val="en-US"/>
              </w:rPr>
              <w:t xml:space="preserve"> </w:t>
            </w:r>
          </w:p>
        </w:tc>
        <w:tc>
          <w:tcPr>
            <w:tcW w:w="2632" w:type="dxa"/>
            <w:vAlign w:val="center"/>
          </w:tcPr>
          <w:p w14:paraId="76FEE5F3" w14:textId="77777777" w:rsidR="00F57F5B" w:rsidRPr="00F57F5B" w:rsidRDefault="00F57F5B" w:rsidP="00F57F5B">
            <w:pPr>
              <w:spacing w:before="120" w:after="120" w:line="240" w:lineRule="auto"/>
              <w:rPr>
                <w:rFonts w:eastAsia="Times New Roman"/>
                <w:szCs w:val="28"/>
                <w:lang w:val="en-US"/>
              </w:rPr>
            </w:pPr>
            <w:r w:rsidRPr="00F57F5B">
              <w:rPr>
                <w:rFonts w:eastAsia="Times New Roman"/>
                <w:szCs w:val="28"/>
                <w:lang w:val="en-US"/>
              </w:rPr>
              <w:t>Không quy định</w:t>
            </w:r>
            <w:r w:rsidRPr="00F57F5B">
              <w:rPr>
                <w:rFonts w:eastAsia="Times New Roman"/>
                <w:szCs w:val="28"/>
                <w:lang w:val="en-US"/>
              </w:rPr>
              <w:br/>
              <w:t xml:space="preserve"> </w:t>
            </w:r>
            <w:r w:rsidRPr="00F57F5B">
              <w:rPr>
                <w:rFonts w:eastAsia="Times New Roman"/>
                <w:i/>
                <w:szCs w:val="28"/>
                <w:lang w:val="en-US"/>
              </w:rPr>
              <w:t>(tùy khách hàng)</w:t>
            </w:r>
          </w:p>
        </w:tc>
      </w:tr>
      <w:tr w:rsidR="00F57F5B" w:rsidRPr="00F57F5B" w14:paraId="22AC225C" w14:textId="77777777" w:rsidTr="00D26993">
        <w:trPr>
          <w:jc w:val="center"/>
        </w:trPr>
        <w:tc>
          <w:tcPr>
            <w:tcW w:w="851" w:type="dxa"/>
            <w:vMerge w:val="restart"/>
            <w:vAlign w:val="center"/>
          </w:tcPr>
          <w:p w14:paraId="46A8F5F8" w14:textId="77777777" w:rsidR="00F57F5B" w:rsidRPr="00F57F5B" w:rsidRDefault="00F57F5B" w:rsidP="00F57F5B">
            <w:pPr>
              <w:spacing w:before="120" w:after="120" w:line="240" w:lineRule="auto"/>
              <w:jc w:val="center"/>
              <w:rPr>
                <w:rFonts w:eastAsia="Calibri"/>
                <w:szCs w:val="28"/>
                <w:lang w:val="en-US"/>
              </w:rPr>
            </w:pPr>
            <w:r w:rsidRPr="00F57F5B">
              <w:rPr>
                <w:rFonts w:eastAsia="Calibri"/>
                <w:szCs w:val="28"/>
                <w:lang w:val="en-US"/>
              </w:rPr>
              <w:t>Bước 2</w:t>
            </w:r>
          </w:p>
        </w:tc>
        <w:tc>
          <w:tcPr>
            <w:tcW w:w="2688" w:type="dxa"/>
            <w:vMerge w:val="restart"/>
            <w:vAlign w:val="center"/>
          </w:tcPr>
          <w:p w14:paraId="5AF10BE6"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Tiếp nhận và chuyển hồ sơ thủ tục hành chính</w:t>
            </w:r>
          </w:p>
        </w:tc>
        <w:tc>
          <w:tcPr>
            <w:tcW w:w="7938" w:type="dxa"/>
          </w:tcPr>
          <w:p w14:paraId="6C626A77"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69B575C"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60732F46"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3DE97BE1"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2632" w:type="dxa"/>
            <w:vAlign w:val="center"/>
          </w:tcPr>
          <w:p w14:paraId="41422C59"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0CABE418" w14:textId="77777777" w:rsidTr="00D26993">
        <w:trPr>
          <w:jc w:val="center"/>
        </w:trPr>
        <w:tc>
          <w:tcPr>
            <w:tcW w:w="851" w:type="dxa"/>
            <w:vMerge/>
            <w:vAlign w:val="center"/>
          </w:tcPr>
          <w:p w14:paraId="40AED699" w14:textId="77777777" w:rsidR="00F57F5B" w:rsidRPr="00F57F5B" w:rsidRDefault="00F57F5B" w:rsidP="00F57F5B">
            <w:pPr>
              <w:spacing w:before="120" w:after="120" w:line="240" w:lineRule="auto"/>
              <w:jc w:val="center"/>
              <w:rPr>
                <w:rFonts w:eastAsia="Calibri"/>
                <w:szCs w:val="28"/>
                <w:lang w:val="en-US"/>
              </w:rPr>
            </w:pPr>
          </w:p>
        </w:tc>
        <w:tc>
          <w:tcPr>
            <w:tcW w:w="2688" w:type="dxa"/>
            <w:vMerge/>
            <w:vAlign w:val="center"/>
          </w:tcPr>
          <w:p w14:paraId="0E6B87BF"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4E436DE6"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BDBDD49"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CC4ED00" w14:textId="77777777" w:rsidR="00F57F5B" w:rsidRPr="00F57F5B" w:rsidRDefault="00F57F5B" w:rsidP="00F57F5B">
            <w:pPr>
              <w:spacing w:before="120" w:after="120" w:line="240" w:lineRule="auto"/>
              <w:ind w:firstLine="306"/>
              <w:rPr>
                <w:rFonts w:eastAsia="Calibri"/>
                <w:szCs w:val="28"/>
              </w:rPr>
            </w:pPr>
            <w:r w:rsidRPr="00F57F5B">
              <w:rPr>
                <w:rFonts w:eastAsia="Calibr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32" w:type="dxa"/>
            <w:vAlign w:val="center"/>
          </w:tcPr>
          <w:p w14:paraId="79C4C44E" w14:textId="77777777" w:rsidR="00F57F5B" w:rsidRPr="00F57F5B" w:rsidRDefault="00F57F5B" w:rsidP="00F57F5B">
            <w:pPr>
              <w:spacing w:before="120" w:after="120" w:line="240" w:lineRule="auto"/>
              <w:rPr>
                <w:rFonts w:eastAsia="Calibri"/>
                <w:szCs w:val="28"/>
              </w:rPr>
            </w:pPr>
            <w:r w:rsidRPr="00F57F5B">
              <w:rPr>
                <w:rFonts w:eastAsia="Calibri"/>
                <w:szCs w:val="28"/>
              </w:rPr>
              <w:t>Không quá 01 ngày kể từ ngày phát sinh hồ sơ trực tuyến.</w:t>
            </w:r>
          </w:p>
        </w:tc>
      </w:tr>
      <w:tr w:rsidR="00F57F5B" w:rsidRPr="00F57F5B" w14:paraId="085B26B2" w14:textId="77777777" w:rsidTr="00D26993">
        <w:trPr>
          <w:jc w:val="center"/>
        </w:trPr>
        <w:tc>
          <w:tcPr>
            <w:tcW w:w="851" w:type="dxa"/>
            <w:vMerge w:val="restart"/>
            <w:vAlign w:val="center"/>
          </w:tcPr>
          <w:p w14:paraId="395A14A8"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3</w:t>
            </w:r>
          </w:p>
        </w:tc>
        <w:tc>
          <w:tcPr>
            <w:tcW w:w="2688" w:type="dxa"/>
            <w:vMerge w:val="restart"/>
            <w:vAlign w:val="center"/>
          </w:tcPr>
          <w:p w14:paraId="4FD743C0"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Giải quyết thủ tục hành chính</w:t>
            </w:r>
          </w:p>
        </w:tc>
        <w:tc>
          <w:tcPr>
            <w:tcW w:w="7938" w:type="dxa"/>
          </w:tcPr>
          <w:p w14:paraId="104F0AF9" w14:textId="77777777" w:rsidR="00F57F5B" w:rsidRPr="00F57F5B" w:rsidRDefault="00F57F5B" w:rsidP="00F57F5B">
            <w:pPr>
              <w:shd w:val="clear" w:color="auto" w:fill="FFFFFF"/>
              <w:spacing w:before="120" w:after="120" w:line="240" w:lineRule="auto"/>
              <w:ind w:firstLine="306"/>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w:t>
            </w:r>
            <w:r w:rsidRPr="00F57F5B">
              <w:rPr>
                <w:rFonts w:eastAsia="Calibri"/>
                <w:szCs w:val="28"/>
                <w:lang w:val="en-US"/>
              </w:rPr>
              <w:t>trình  Chủ tịch</w:t>
            </w:r>
            <w:r w:rsidRPr="00F57F5B">
              <w:rPr>
                <w:rFonts w:eastAsia="Calibri"/>
                <w:szCs w:val="28"/>
                <w:shd w:val="clear" w:color="auto" w:fill="FFFFFF"/>
                <w:lang w:val="en-US"/>
              </w:rPr>
              <w:t xml:space="preserve"> Ủy ban nhân dân tỉnh ký ban hành </w:t>
            </w:r>
            <w:r w:rsidRPr="00F57F5B">
              <w:rPr>
                <w:rFonts w:eastAsia="Times New Roman"/>
                <w:color w:val="000000"/>
                <w:szCs w:val="28"/>
                <w:lang w:val="en-US" w:eastAsia="vi-VN"/>
              </w:rPr>
              <w:t>Quyết định sửa đổi, bổ sung quyết định thành lập Hội đồng thương lượng tập thể hoặc công văn thông báo lý do không sửa đổi, bổ sung quyết định thành lập Hội đồng thương lượng tập thể (trong đó có nêu rõ lý do từ chối).</w:t>
            </w:r>
          </w:p>
        </w:tc>
        <w:tc>
          <w:tcPr>
            <w:tcW w:w="2632" w:type="dxa"/>
            <w:vAlign w:val="center"/>
          </w:tcPr>
          <w:p w14:paraId="4364AD5A"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07 ngày làm việc, trong đó:</w:t>
            </w:r>
          </w:p>
        </w:tc>
      </w:tr>
      <w:tr w:rsidR="00F57F5B" w:rsidRPr="00F57F5B" w14:paraId="2262F702" w14:textId="77777777" w:rsidTr="00D26993">
        <w:trPr>
          <w:gridAfter w:val="1"/>
          <w:wAfter w:w="2632" w:type="dxa"/>
          <w:jc w:val="center"/>
        </w:trPr>
        <w:tc>
          <w:tcPr>
            <w:tcW w:w="851" w:type="dxa"/>
            <w:vMerge/>
            <w:vAlign w:val="center"/>
          </w:tcPr>
          <w:p w14:paraId="2BE83BB4"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07473559"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51D63959"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iCs/>
                <w:szCs w:val="28"/>
                <w:lang w:val="en-US"/>
              </w:rPr>
              <w:t>1. Tiếp nhận hồ sơ (Bộ phận tiếp nhận và trả kết quả)</w:t>
            </w:r>
          </w:p>
        </w:tc>
      </w:tr>
      <w:tr w:rsidR="00F57F5B" w:rsidRPr="00F57F5B" w14:paraId="024E5572" w14:textId="77777777" w:rsidTr="00D26993">
        <w:trPr>
          <w:gridAfter w:val="1"/>
          <w:wAfter w:w="2632" w:type="dxa"/>
          <w:jc w:val="center"/>
        </w:trPr>
        <w:tc>
          <w:tcPr>
            <w:tcW w:w="851" w:type="dxa"/>
            <w:vMerge/>
            <w:vAlign w:val="center"/>
          </w:tcPr>
          <w:p w14:paraId="49AABBE0"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35F66A66"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495CA5B8"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2. Giải quyết hồ sơ (Ủy ban nhân dân tỉnh)</w:t>
            </w:r>
          </w:p>
        </w:tc>
      </w:tr>
      <w:tr w:rsidR="00F57F5B" w:rsidRPr="00F57F5B" w14:paraId="29B6215A" w14:textId="77777777" w:rsidTr="00D26993">
        <w:trPr>
          <w:gridAfter w:val="1"/>
          <w:wAfter w:w="2632" w:type="dxa"/>
          <w:jc w:val="center"/>
        </w:trPr>
        <w:tc>
          <w:tcPr>
            <w:tcW w:w="851" w:type="dxa"/>
            <w:vMerge/>
            <w:vAlign w:val="center"/>
          </w:tcPr>
          <w:p w14:paraId="1230A27A"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6ED5CE4E" w14:textId="77777777" w:rsidR="00F57F5B" w:rsidRPr="00F57F5B" w:rsidRDefault="00F57F5B" w:rsidP="00F57F5B">
            <w:pPr>
              <w:spacing w:before="120" w:after="120" w:line="240" w:lineRule="auto"/>
              <w:rPr>
                <w:rFonts w:eastAsia="Calibri"/>
                <w:szCs w:val="28"/>
                <w:lang w:val="en-US"/>
              </w:rPr>
            </w:pPr>
          </w:p>
        </w:tc>
        <w:tc>
          <w:tcPr>
            <w:tcW w:w="7938" w:type="dxa"/>
          </w:tcPr>
          <w:p w14:paraId="1B5868B8"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Chủ tịch Ủy ban nhân tỉnh ký ban hành Quyết định; cập nhật thông tin vào Phần mềm một cửa điện tử; trả kết quả giải quyết thủ tục hành chính.</w:t>
            </w:r>
          </w:p>
        </w:tc>
      </w:tr>
      <w:tr w:rsidR="00F57F5B" w:rsidRPr="00F57F5B" w14:paraId="38D83A9A" w14:textId="77777777" w:rsidTr="00D26993">
        <w:trPr>
          <w:gridAfter w:val="1"/>
          <w:wAfter w:w="2632" w:type="dxa"/>
          <w:jc w:val="center"/>
        </w:trPr>
        <w:tc>
          <w:tcPr>
            <w:tcW w:w="851" w:type="dxa"/>
            <w:vMerge/>
            <w:vAlign w:val="center"/>
          </w:tcPr>
          <w:p w14:paraId="4B2A509D"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3163657C" w14:textId="77777777" w:rsidR="00F57F5B" w:rsidRPr="00F57F5B" w:rsidRDefault="00F57F5B" w:rsidP="00F57F5B">
            <w:pPr>
              <w:spacing w:before="120" w:after="120" w:line="240" w:lineRule="auto"/>
              <w:rPr>
                <w:rFonts w:eastAsia="Calibri"/>
                <w:szCs w:val="28"/>
                <w:lang w:val="en-US"/>
              </w:rPr>
            </w:pPr>
          </w:p>
        </w:tc>
        <w:tc>
          <w:tcPr>
            <w:tcW w:w="7938" w:type="dxa"/>
          </w:tcPr>
          <w:p w14:paraId="4D3926B4"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Chuyên viên phòng chuyên môn UBND Tỉnh</w:t>
            </w:r>
          </w:p>
          <w:p w14:paraId="248EAD5F"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Lãnh đạo phòng chuyên môn UBND Tỉnh</w:t>
            </w:r>
          </w:p>
          <w:p w14:paraId="109DD128"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Lãnh đạo UBND Tỉnh</w:t>
            </w:r>
          </w:p>
          <w:p w14:paraId="116DB57D" w14:textId="77777777" w:rsidR="00F57F5B" w:rsidRPr="00F57F5B" w:rsidRDefault="00F57F5B" w:rsidP="00F57F5B">
            <w:pPr>
              <w:spacing w:before="120" w:after="120" w:line="240" w:lineRule="auto"/>
              <w:ind w:firstLine="306"/>
              <w:rPr>
                <w:rFonts w:eastAsia="Calibri"/>
                <w:b/>
                <w:szCs w:val="28"/>
                <w:lang w:val="en-US"/>
              </w:rPr>
            </w:pPr>
            <w:r w:rsidRPr="00F57F5B">
              <w:rPr>
                <w:rFonts w:eastAsia="Calibri"/>
                <w:szCs w:val="28"/>
                <w:lang w:val="en-US"/>
              </w:rPr>
              <w:t>+ Văn thư UBND Tỉnh</w:t>
            </w:r>
          </w:p>
        </w:tc>
      </w:tr>
      <w:tr w:rsidR="00F57F5B" w:rsidRPr="00F57F5B" w14:paraId="61145DC7" w14:textId="77777777" w:rsidTr="00D26993">
        <w:trPr>
          <w:gridAfter w:val="1"/>
          <w:wAfter w:w="2632" w:type="dxa"/>
          <w:jc w:val="center"/>
        </w:trPr>
        <w:tc>
          <w:tcPr>
            <w:tcW w:w="851" w:type="dxa"/>
            <w:vMerge/>
            <w:vAlign w:val="center"/>
          </w:tcPr>
          <w:p w14:paraId="5A4CF6A4" w14:textId="77777777" w:rsidR="00F57F5B" w:rsidRPr="00F57F5B" w:rsidRDefault="00F57F5B" w:rsidP="00F57F5B">
            <w:pPr>
              <w:spacing w:before="120" w:after="120" w:line="240" w:lineRule="auto"/>
              <w:jc w:val="center"/>
              <w:rPr>
                <w:rFonts w:eastAsia="Calibri"/>
                <w:b/>
                <w:szCs w:val="28"/>
                <w:lang w:val="en-US"/>
              </w:rPr>
            </w:pPr>
          </w:p>
        </w:tc>
        <w:tc>
          <w:tcPr>
            <w:tcW w:w="2688" w:type="dxa"/>
            <w:vMerge/>
            <w:vAlign w:val="center"/>
          </w:tcPr>
          <w:p w14:paraId="559EE378" w14:textId="77777777" w:rsidR="00F57F5B" w:rsidRPr="00F57F5B" w:rsidRDefault="00F57F5B" w:rsidP="00F57F5B">
            <w:pPr>
              <w:spacing w:before="120" w:after="120" w:line="240" w:lineRule="auto"/>
              <w:rPr>
                <w:rFonts w:eastAsia="Calibri"/>
                <w:szCs w:val="28"/>
                <w:lang w:val="en-US"/>
              </w:rPr>
            </w:pPr>
          </w:p>
        </w:tc>
        <w:tc>
          <w:tcPr>
            <w:tcW w:w="7938" w:type="dxa"/>
          </w:tcPr>
          <w:p w14:paraId="4B895007"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Trường hợp có quy định thẩm tra, xác minh hồ sơ.</w:t>
            </w:r>
          </w:p>
          <w:p w14:paraId="6DD009C9"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r>
      <w:tr w:rsidR="00F57F5B" w:rsidRPr="00F57F5B" w14:paraId="7C1C23BF" w14:textId="77777777" w:rsidTr="00D26993">
        <w:trPr>
          <w:jc w:val="center"/>
        </w:trPr>
        <w:tc>
          <w:tcPr>
            <w:tcW w:w="851" w:type="dxa"/>
            <w:vAlign w:val="center"/>
          </w:tcPr>
          <w:p w14:paraId="655E7B93"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4</w:t>
            </w:r>
          </w:p>
        </w:tc>
        <w:tc>
          <w:tcPr>
            <w:tcW w:w="2688" w:type="dxa"/>
            <w:vAlign w:val="center"/>
          </w:tcPr>
          <w:p w14:paraId="74B79FE6"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Trả kết quả giải quyết thủ tục hành chính</w:t>
            </w:r>
          </w:p>
        </w:tc>
        <w:tc>
          <w:tcPr>
            <w:tcW w:w="7938" w:type="dxa"/>
          </w:tcPr>
          <w:p w14:paraId="437E312B"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5B3106C7"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2DDD710"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3904154" w14:textId="77777777" w:rsidR="00F57F5B" w:rsidRPr="00F57F5B" w:rsidRDefault="00F57F5B" w:rsidP="00F57F5B">
            <w:pPr>
              <w:spacing w:before="120" w:after="120" w:line="240" w:lineRule="auto"/>
              <w:ind w:firstLine="306"/>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2026F60E" w14:textId="77777777" w:rsidR="00F57F5B" w:rsidRPr="007F2377" w:rsidRDefault="00F57F5B" w:rsidP="00F57F5B">
            <w:pPr>
              <w:spacing w:before="120" w:after="120" w:line="240" w:lineRule="auto"/>
              <w:ind w:firstLine="306"/>
              <w:rPr>
                <w:rFonts w:eastAsia="Calibri"/>
                <w:color w:val="000000"/>
                <w:szCs w:val="28"/>
                <w:lang w:val="en-US"/>
              </w:rPr>
            </w:pPr>
            <w:r w:rsidRPr="007F2377">
              <w:rPr>
                <w:rFonts w:eastAsia="Calibri"/>
                <w:szCs w:val="28"/>
                <w:lang w:val="en-US"/>
              </w:rPr>
              <w:t xml:space="preserve">- Trường hợp nộp hồ sơ qua dịch vụ công trực tuyến, nhận kết quả trực tiếp tại </w:t>
            </w:r>
            <w:r w:rsidRPr="007F2377">
              <w:rPr>
                <w:rFonts w:eastAsia="Calibri"/>
                <w:bCs/>
                <w:szCs w:val="28"/>
                <w:lang w:val="en-US"/>
              </w:rPr>
              <w:t xml:space="preserve">Trung tâm </w:t>
            </w:r>
            <w:r w:rsidR="002612BC" w:rsidRPr="007F2377">
              <w:rPr>
                <w:rFonts w:eastAsia="Calibri"/>
                <w:bCs/>
                <w:szCs w:val="28"/>
                <w:lang w:val="en-US"/>
              </w:rPr>
              <w:t>H</w:t>
            </w:r>
            <w:r w:rsidRPr="007F2377">
              <w:rPr>
                <w:rFonts w:eastAsia="Calibri"/>
                <w:bCs/>
                <w:szCs w:val="28"/>
                <w:lang w:val="en-US"/>
              </w:rPr>
              <w:t>ành chính công</w:t>
            </w:r>
            <w:r w:rsidRPr="007F2377">
              <w:rPr>
                <w:rFonts w:eastAsia="Calibri"/>
                <w:szCs w:val="28"/>
                <w:lang w:val="en-US"/>
              </w:rPr>
              <w:t>, khi đi mang theo hồ sơ gốc để đối chiếu và nộp lại cho cán bộ tiếp nhận hồ sơ;</w:t>
            </w:r>
            <w:r w:rsidRPr="007F2377">
              <w:rPr>
                <w:rFonts w:eastAsia="Calibri"/>
                <w:color w:val="000000"/>
                <w:szCs w:val="28"/>
                <w:lang w:val="en-US"/>
              </w:rPr>
              <w:t xml:space="preserve"> trường hợp đăng ký nhận kết quả trực tuyến thì thông qua Cổng Dịch vụ công trực tuyến.</w:t>
            </w:r>
          </w:p>
          <w:p w14:paraId="11BA4CF5" w14:textId="77777777" w:rsidR="00F57F5B" w:rsidRPr="007F2377" w:rsidRDefault="00F57F5B" w:rsidP="00F57F5B">
            <w:pPr>
              <w:spacing w:before="120" w:after="120" w:line="240" w:lineRule="auto"/>
              <w:ind w:firstLine="306"/>
              <w:rPr>
                <w:rFonts w:eastAsia="Calibri"/>
                <w:szCs w:val="28"/>
                <w:lang w:val="en-US"/>
              </w:rPr>
            </w:pPr>
            <w:r w:rsidRPr="007F2377">
              <w:rPr>
                <w:rFonts w:eastAsia="Calibri"/>
                <w:szCs w:val="28"/>
                <w:lang w:val="en-US"/>
              </w:rPr>
              <w:t>Thời gian trả kết quả: Sáng: từ 07 giờ đến 11 giờ 30 phút; Chiều: từ 13 giờ 30 phút đến 17 giờ của các ngày làm việc.</w:t>
            </w:r>
          </w:p>
        </w:tc>
        <w:tc>
          <w:tcPr>
            <w:tcW w:w="2632" w:type="dxa"/>
            <w:vAlign w:val="center"/>
          </w:tcPr>
          <w:p w14:paraId="33270CA0"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bl>
    <w:p w14:paraId="5E945D7B"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7CD324B3" w14:textId="77777777" w:rsidR="00F57F5B" w:rsidRPr="007F2377" w:rsidRDefault="00F57F5B" w:rsidP="00F57F5B">
      <w:pPr>
        <w:tabs>
          <w:tab w:val="left" w:pos="1134"/>
        </w:tabs>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4B33F23E" w14:textId="77777777" w:rsidR="00F57F5B" w:rsidRPr="00F57F5B"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Văn bản đề nghị thay đổi Chủ tịch Hội đồng thương lượng tập thể, đại diện Ủy ban nhân dân cấp tỉnh, chức năng, nhiệm vụ, kế hoạch, thời gian hoạt động của Hội đồng thương lượng tập thể để phù hợp với tình hình thực tế.</w:t>
      </w:r>
    </w:p>
    <w:p w14:paraId="22E1213F" w14:textId="77777777" w:rsidR="00F57F5B" w:rsidRPr="00F57F5B" w:rsidRDefault="00F57F5B" w:rsidP="00F57F5B">
      <w:pPr>
        <w:tabs>
          <w:tab w:val="left" w:pos="1134"/>
        </w:tabs>
        <w:spacing w:before="120" w:after="12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31C536DE"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Times New Roman"/>
          <w:color w:val="000000"/>
          <w:szCs w:val="28"/>
          <w:lang w:val="hr-HR" w:eastAsia="vi-VN"/>
        </w:rPr>
      </w:pPr>
      <w:r w:rsidRPr="00F57F5B">
        <w:rPr>
          <w:rFonts w:eastAsia="Calibri"/>
          <w:b/>
          <w:szCs w:val="28"/>
          <w:lang w:val="hr-HR"/>
        </w:rPr>
        <w:t xml:space="preserve">Đối tượng thực hiện thủ tục hành chính: </w:t>
      </w:r>
      <w:r w:rsidRPr="00F57F5B">
        <w:rPr>
          <w:rFonts w:eastAsia="Times New Roman"/>
          <w:color w:val="000000"/>
          <w:szCs w:val="28"/>
          <w:lang w:val="hr-HR" w:eastAsia="vi-VN"/>
        </w:rPr>
        <w:t>Chủ tịch Hội đồng thương lượng tập thể đương nhiệm.</w:t>
      </w:r>
    </w:p>
    <w:p w14:paraId="75D6B956"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Times New Roman"/>
          <w:color w:val="000000"/>
          <w:szCs w:val="28"/>
          <w:lang w:val="hr-HR" w:eastAsia="vi-VN"/>
        </w:rPr>
      </w:pPr>
      <w:r w:rsidRPr="00F57F5B">
        <w:rPr>
          <w:rFonts w:eastAsia="Calibri"/>
          <w:b/>
          <w:szCs w:val="28"/>
          <w:lang w:val="hr-HR"/>
        </w:rPr>
        <w:t xml:space="preserve">Cơ quan giải quyết thủ tục hành chính: </w:t>
      </w:r>
      <w:r w:rsidRPr="00F57F5B">
        <w:rPr>
          <w:rFonts w:eastAsia="Times New Roman"/>
          <w:color w:val="000000"/>
          <w:szCs w:val="28"/>
          <w:lang w:eastAsia="vi-VN"/>
        </w:rPr>
        <w:t>Ủy ban nhân dân cấp tỉnh</w:t>
      </w:r>
      <w:r w:rsidRPr="00F57F5B">
        <w:rPr>
          <w:rFonts w:eastAsia="Times New Roman"/>
          <w:color w:val="000000"/>
          <w:szCs w:val="28"/>
          <w:lang w:val="hr-HR" w:eastAsia="vi-VN"/>
        </w:rPr>
        <w:t>.</w:t>
      </w:r>
    </w:p>
    <w:p w14:paraId="49911E83"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Times New Roman"/>
          <w:color w:val="000000"/>
          <w:szCs w:val="28"/>
          <w:lang w:eastAsia="vi-VN"/>
        </w:rPr>
      </w:pPr>
      <w:r w:rsidRPr="00F57F5B">
        <w:rPr>
          <w:rFonts w:eastAsia="Calibri"/>
          <w:b/>
          <w:szCs w:val="28"/>
          <w:lang w:val="hr-HR"/>
        </w:rPr>
        <w:t xml:space="preserve">Kết quả thực hiện thủ tục hành chính: </w:t>
      </w:r>
      <w:r w:rsidRPr="00F57F5B">
        <w:rPr>
          <w:rFonts w:eastAsia="Times New Roman"/>
          <w:color w:val="000000"/>
          <w:szCs w:val="28"/>
          <w:lang w:eastAsia="vi-VN"/>
        </w:rPr>
        <w:t>Quyết định sửa đổi, bổ sung quyết định thành lập Hội đồng thương lượng tập thể hoặc công văn thông báo lý do không sửa đổi, bổ sung quyết định thành lập Hội đồng thương lượng tập thể (trong đó có nêu rõ lý do từ chối).</w:t>
      </w:r>
    </w:p>
    <w:p w14:paraId="5F4C749C"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Calibri"/>
          <w:szCs w:val="28"/>
          <w:lang w:val="hr-HR"/>
        </w:rPr>
      </w:pPr>
      <w:r w:rsidRPr="00F57F5B">
        <w:rPr>
          <w:rFonts w:eastAsia="Calibri"/>
          <w:b/>
          <w:szCs w:val="28"/>
          <w:lang w:val="hr-HR"/>
        </w:rPr>
        <w:t xml:space="preserve">Phí, lệ phí: </w:t>
      </w:r>
      <w:r w:rsidRPr="00F57F5B">
        <w:rPr>
          <w:rFonts w:eastAsia="Calibri"/>
          <w:szCs w:val="28"/>
          <w:lang w:val="hr-HR"/>
        </w:rPr>
        <w:t>không.</w:t>
      </w:r>
    </w:p>
    <w:p w14:paraId="13226987"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szCs w:val="28"/>
          <w:lang w:val="hr-HR"/>
        </w:rPr>
      </w:pPr>
      <w:r w:rsidRPr="00F57F5B">
        <w:rPr>
          <w:rFonts w:eastAsia="Calibri"/>
          <w:b/>
          <w:szCs w:val="28"/>
          <w:lang w:val="hr-HR"/>
        </w:rPr>
        <w:t>Tên mẫu đơn, mẫu tờ khai:</w:t>
      </w:r>
      <w:r w:rsidRPr="00F57F5B">
        <w:rPr>
          <w:rFonts w:eastAsia="Calibri"/>
          <w:szCs w:val="28"/>
          <w:lang w:val="hr-HR"/>
        </w:rPr>
        <w:t xml:space="preserve"> không</w:t>
      </w:r>
    </w:p>
    <w:p w14:paraId="2A372641"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r w:rsidRPr="00F57F5B">
        <w:rPr>
          <w:rFonts w:eastAsia="Calibri"/>
          <w:b/>
          <w:szCs w:val="28"/>
          <w:lang w:val="hr-HR"/>
        </w:rPr>
        <w:t>:</w:t>
      </w:r>
    </w:p>
    <w:p w14:paraId="20C346A9" w14:textId="77777777" w:rsidR="00F57F5B" w:rsidRPr="00F57F5B" w:rsidRDefault="00F57F5B" w:rsidP="00F57F5B">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Khi có phát sinh yêu cầu về việc thay đổi Chủ tịch Hội đồng thương lượng tập thể, đại diện Ủy ban nhân dân cấp tỉnh, chức năng, nhiệm vụ, kế hoạch, thời gian hoạt động của Hội đồng thương lượng tập thể để phù hợp với tình hình thực tế.</w:t>
      </w:r>
    </w:p>
    <w:p w14:paraId="7E7A79F6"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lang w:val="hr-HR"/>
        </w:rPr>
        <w:t>C</w:t>
      </w:r>
      <w:r w:rsidRPr="00F57F5B">
        <w:rPr>
          <w:rFonts w:eastAsia="Calibri"/>
          <w:b/>
          <w:szCs w:val="28"/>
          <w:lang w:val="hr-HR"/>
        </w:rPr>
        <w:t>ă</w:t>
      </w:r>
      <w:r w:rsidRPr="007F2377">
        <w:rPr>
          <w:rFonts w:eastAsia="Calibri"/>
          <w:b/>
          <w:szCs w:val="28"/>
          <w:lang w:val="hr-HR"/>
        </w:rPr>
        <w:t>n</w:t>
      </w:r>
      <w:r w:rsidRPr="00F57F5B">
        <w:rPr>
          <w:rFonts w:eastAsia="Calibri"/>
          <w:b/>
          <w:szCs w:val="28"/>
          <w:lang w:val="hr-HR"/>
        </w:rPr>
        <w:t xml:space="preserve"> </w:t>
      </w:r>
      <w:r w:rsidRPr="007F2377">
        <w:rPr>
          <w:rFonts w:eastAsia="Calibri"/>
          <w:b/>
          <w:szCs w:val="28"/>
          <w:lang w:val="hr-HR"/>
        </w:rPr>
        <w:t>cứ</w:t>
      </w:r>
      <w:r w:rsidRPr="00F57F5B">
        <w:rPr>
          <w:rFonts w:eastAsia="Calibri"/>
          <w:b/>
          <w:szCs w:val="28"/>
          <w:lang w:val="hr-HR"/>
        </w:rPr>
        <w:t xml:space="preserve"> </w:t>
      </w:r>
      <w:r w:rsidRPr="007F2377">
        <w:rPr>
          <w:rFonts w:eastAsia="Calibri"/>
          <w:b/>
          <w:szCs w:val="28"/>
          <w:lang w:val="hr-HR"/>
        </w:rPr>
        <w:t>ph</w:t>
      </w:r>
      <w:r w:rsidRPr="00F57F5B">
        <w:rPr>
          <w:rFonts w:eastAsia="Calibri"/>
          <w:b/>
          <w:szCs w:val="28"/>
          <w:lang w:val="hr-HR"/>
        </w:rPr>
        <w:t>á</w:t>
      </w:r>
      <w:r w:rsidRPr="007F2377">
        <w:rPr>
          <w:rFonts w:eastAsia="Calibri"/>
          <w:b/>
          <w:szCs w:val="28"/>
          <w:lang w:val="hr-HR"/>
        </w:rPr>
        <w:t>p</w:t>
      </w:r>
      <w:r w:rsidRPr="00F57F5B">
        <w:rPr>
          <w:rFonts w:eastAsia="Calibri"/>
          <w:b/>
          <w:szCs w:val="28"/>
          <w:lang w:val="hr-HR"/>
        </w:rPr>
        <w:t xml:space="preserve"> </w:t>
      </w:r>
      <w:r w:rsidRPr="007F2377">
        <w:rPr>
          <w:rFonts w:eastAsia="Calibri"/>
          <w:b/>
          <w:szCs w:val="28"/>
          <w:lang w:val="hr-HR"/>
        </w:rPr>
        <w:t>l</w:t>
      </w:r>
      <w:r w:rsidRPr="00F57F5B">
        <w:rPr>
          <w:rFonts w:eastAsia="Calibri"/>
          <w:b/>
          <w:szCs w:val="28"/>
          <w:lang w:val="hr-HR"/>
        </w:rPr>
        <w:t xml:space="preserve">ý </w:t>
      </w:r>
      <w:r w:rsidRPr="007F2377">
        <w:rPr>
          <w:rFonts w:eastAsia="Calibri"/>
          <w:b/>
          <w:szCs w:val="28"/>
          <w:lang w:val="hr-HR"/>
        </w:rPr>
        <w:t>của</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3BA5D7E4" w14:textId="77777777" w:rsidR="00F57F5B" w:rsidRPr="00F57F5B" w:rsidRDefault="00F57F5B" w:rsidP="00F57F5B">
      <w:pPr>
        <w:shd w:val="clear" w:color="auto" w:fill="FFFFFF"/>
        <w:tabs>
          <w:tab w:val="left" w:pos="1134"/>
        </w:tabs>
        <w:spacing w:before="120" w:after="120" w:line="240" w:lineRule="auto"/>
        <w:ind w:firstLine="567"/>
        <w:rPr>
          <w:rFonts w:eastAsia="Times New Roman"/>
          <w:color w:val="000000"/>
          <w:szCs w:val="28"/>
          <w:lang w:val="hr-HR" w:eastAsia="vi-VN"/>
        </w:rPr>
      </w:pPr>
      <w:r w:rsidRPr="007F2377">
        <w:rPr>
          <w:rFonts w:eastAsia="Times New Roman"/>
          <w:color w:val="000000"/>
          <w:szCs w:val="28"/>
          <w:lang w:val="hr-HR" w:eastAsia="vi-VN"/>
        </w:rPr>
        <w:t xml:space="preserve">- </w:t>
      </w:r>
      <w:r w:rsidRPr="00F57F5B">
        <w:rPr>
          <w:rFonts w:eastAsia="Times New Roman"/>
          <w:color w:val="000000"/>
          <w:szCs w:val="28"/>
          <w:lang w:eastAsia="vi-VN"/>
        </w:rPr>
        <w:t xml:space="preserve">Bộ luật Lao động 2019; </w:t>
      </w:r>
    </w:p>
    <w:p w14:paraId="645813AD" w14:textId="77777777" w:rsidR="00F57F5B" w:rsidRPr="00F57F5B"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F57F5B">
        <w:rPr>
          <w:rFonts w:eastAsia="Times New Roman"/>
          <w:szCs w:val="28"/>
          <w:lang w:val="hr-HR" w:eastAsia="vi-VN"/>
        </w:rPr>
        <w:t xml:space="preserve">- Khoản 5, Điều 6, </w:t>
      </w:r>
      <w:r w:rsidRPr="00F57F5B">
        <w:rPr>
          <w:rFonts w:eastAsia="Times New Roman"/>
          <w:szCs w:val="28"/>
          <w:lang w:eastAsia="vi-VN"/>
        </w:rPr>
        <w:t>Thông tư số </w:t>
      </w:r>
      <w:hyperlink r:id="rId75" w:tgtFrame="_blank" w:tooltip="Thông tư 10/2020/TT-BLĐTBXH" w:history="1">
        <w:r w:rsidRPr="00F57F5B">
          <w:rPr>
            <w:rFonts w:eastAsia="Times New Roman"/>
            <w:szCs w:val="28"/>
            <w:lang w:eastAsia="vi-VN"/>
          </w:rPr>
          <w:t>10/2020/TT-BLĐTBXH</w:t>
        </w:r>
      </w:hyperlink>
      <w:r w:rsidRPr="00F57F5B">
        <w:rPr>
          <w:rFonts w:eastAsia="Times New Roman"/>
          <w:szCs w:val="28"/>
          <w:lang w:eastAsia="vi-VN"/>
        </w:rPr>
        <w:t xml:space="preserve"> ngày 12 tháng 11 năm 2020 của Bộ Lao động - Thương binh và </w:t>
      </w:r>
      <w:r w:rsidRPr="00F57F5B">
        <w:rPr>
          <w:rFonts w:eastAsia="Times New Roman"/>
          <w:color w:val="000000"/>
          <w:szCs w:val="28"/>
          <w:lang w:eastAsia="vi-VN"/>
        </w:rPr>
        <w:t>Xã hội quy định chi tiết và hướng dẫn thi hành một số điều của Bộ luật Lao động về nội dung của hợp đồng lao động, Hội đồng thương lượng tập thể và nghề, công việc có ảnh hưởng xấu tới chức năng sinh sản, nuôi con.</w:t>
      </w:r>
    </w:p>
    <w:p w14:paraId="21F7C97D"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3573"/>
        <w:gridCol w:w="2551"/>
      </w:tblGrid>
      <w:tr w:rsidR="00F57F5B" w:rsidRPr="00F57F5B" w14:paraId="2B830949" w14:textId="77777777" w:rsidTr="00D26993">
        <w:trPr>
          <w:jc w:val="center"/>
        </w:trPr>
        <w:tc>
          <w:tcPr>
            <w:tcW w:w="7792" w:type="dxa"/>
          </w:tcPr>
          <w:p w14:paraId="39F97AA1" w14:textId="77777777" w:rsidR="00F57F5B" w:rsidRPr="00F57F5B" w:rsidRDefault="00F57F5B" w:rsidP="00F57F5B">
            <w:pPr>
              <w:spacing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3573" w:type="dxa"/>
          </w:tcPr>
          <w:p w14:paraId="32E25180"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551" w:type="dxa"/>
          </w:tcPr>
          <w:p w14:paraId="2F5D5B44"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3547F7FE" w14:textId="77777777" w:rsidTr="00D26993">
        <w:trPr>
          <w:jc w:val="center"/>
        </w:trPr>
        <w:tc>
          <w:tcPr>
            <w:tcW w:w="7792" w:type="dxa"/>
          </w:tcPr>
          <w:p w14:paraId="5D07F73B"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Như mục 2.2;</w:t>
            </w:r>
          </w:p>
          <w:p w14:paraId="15A477BD"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3573" w:type="dxa"/>
            <w:vAlign w:val="center"/>
          </w:tcPr>
          <w:p w14:paraId="61925750"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551" w:type="dxa"/>
            <w:vMerge w:val="restart"/>
            <w:vAlign w:val="center"/>
          </w:tcPr>
          <w:p w14:paraId="462C871B"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13350263" w14:textId="77777777" w:rsidTr="00D26993">
        <w:trPr>
          <w:jc w:val="center"/>
        </w:trPr>
        <w:tc>
          <w:tcPr>
            <w:tcW w:w="7792" w:type="dxa"/>
          </w:tcPr>
          <w:p w14:paraId="2501954E"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573" w:type="dxa"/>
            <w:vAlign w:val="center"/>
          </w:tcPr>
          <w:p w14:paraId="48C9967F"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551" w:type="dxa"/>
            <w:vMerge/>
          </w:tcPr>
          <w:p w14:paraId="789F52B6" w14:textId="77777777" w:rsidR="00F57F5B" w:rsidRPr="00F57F5B" w:rsidRDefault="00F57F5B" w:rsidP="00F57F5B">
            <w:pPr>
              <w:spacing w:line="240" w:lineRule="auto"/>
              <w:textAlignment w:val="baseline"/>
              <w:rPr>
                <w:rFonts w:eastAsia="Calibri"/>
                <w:szCs w:val="28"/>
                <w:lang w:eastAsia="vi-VN"/>
              </w:rPr>
            </w:pPr>
          </w:p>
        </w:tc>
      </w:tr>
    </w:tbl>
    <w:p w14:paraId="73A94396" w14:textId="77777777" w:rsidR="00F57F5B" w:rsidRPr="00F57F5B" w:rsidRDefault="00F57F5B" w:rsidP="00F57F5B">
      <w:pPr>
        <w:spacing w:before="120" w:after="120" w:line="240" w:lineRule="auto"/>
        <w:jc w:val="left"/>
        <w:rPr>
          <w:rFonts w:eastAsia="Calibri"/>
          <w:b/>
          <w:color w:val="0070C0"/>
          <w:szCs w:val="28"/>
          <w:lang w:val="pt-BR"/>
        </w:rPr>
      </w:pPr>
      <w:r w:rsidRPr="00F57F5B">
        <w:rPr>
          <w:rFonts w:eastAsia="Calibri"/>
          <w:b/>
          <w:color w:val="0070C0"/>
          <w:szCs w:val="28"/>
          <w:lang w:val="pt-BR"/>
        </w:rPr>
        <w:br w:type="page"/>
      </w:r>
    </w:p>
    <w:p w14:paraId="3F92D777" w14:textId="77777777" w:rsidR="00F57F5B" w:rsidRPr="007F2377" w:rsidRDefault="00F57F5B" w:rsidP="00F57F5B">
      <w:pPr>
        <w:spacing w:before="120" w:after="120" w:line="240" w:lineRule="auto"/>
        <w:jc w:val="left"/>
        <w:rPr>
          <w:rFonts w:eastAsia="Calibri"/>
          <w:szCs w:val="28"/>
          <w:lang w:val="pt-BR" w:eastAsia="vi-VN"/>
        </w:rPr>
        <w:sectPr w:rsidR="00F57F5B" w:rsidRPr="007F2377" w:rsidSect="005326CE">
          <w:pgSz w:w="16840" w:h="11907" w:orient="landscape" w:code="9"/>
          <w:pgMar w:top="1134" w:right="1021" w:bottom="1134" w:left="1871" w:header="709" w:footer="709" w:gutter="0"/>
          <w:cols w:space="720"/>
          <w:titlePg/>
          <w:docGrid w:linePitch="360"/>
        </w:sectPr>
      </w:pPr>
    </w:p>
    <w:p w14:paraId="7F60C160" w14:textId="77777777" w:rsidR="00F57F5B" w:rsidRPr="005D6DAD" w:rsidRDefault="00F57F5B" w:rsidP="005D6DAD">
      <w:pPr>
        <w:pStyle w:val="Heading2"/>
        <w:numPr>
          <w:ilvl w:val="0"/>
          <w:numId w:val="12"/>
        </w:numPr>
        <w:jc w:val="both"/>
        <w:rPr>
          <w:rFonts w:asciiTheme="majorHAnsi" w:eastAsia="Calibri" w:hAnsiTheme="majorHAnsi" w:cstheme="majorHAnsi"/>
          <w:i w:val="0"/>
          <w:color w:val="0070C0"/>
          <w:lang w:val="pt-BR"/>
        </w:rPr>
      </w:pPr>
      <w:r w:rsidRPr="007F2377">
        <w:rPr>
          <w:rFonts w:asciiTheme="majorHAnsi" w:eastAsia="Calibri" w:hAnsiTheme="majorHAnsi" w:cstheme="majorHAnsi"/>
          <w:i w:val="0"/>
          <w:color w:val="0070C0"/>
          <w:lang w:val="pt-BR"/>
        </w:rPr>
        <w:t>Đăng ký nội quy lao động</w:t>
      </w:r>
      <w:r w:rsidRPr="005D6DAD">
        <w:rPr>
          <w:rFonts w:asciiTheme="majorHAnsi" w:eastAsia="Calibri" w:hAnsiTheme="majorHAnsi" w:cstheme="majorHAnsi"/>
          <w:i w:val="0"/>
          <w:color w:val="0070C0"/>
          <w:lang w:val="pt-BR"/>
        </w:rPr>
        <w:t xml:space="preserve"> của doanh nghiệp (2.001955)</w:t>
      </w:r>
    </w:p>
    <w:p w14:paraId="3DE77537" w14:textId="77777777" w:rsidR="00F57F5B" w:rsidRPr="00F57F5B" w:rsidRDefault="00F57F5B" w:rsidP="00770D89">
      <w:pPr>
        <w:numPr>
          <w:ilvl w:val="1"/>
          <w:numId w:val="12"/>
        </w:numPr>
        <w:tabs>
          <w:tab w:val="left" w:pos="1134"/>
        </w:tabs>
        <w:spacing w:before="120" w:after="12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38"/>
        <w:gridCol w:w="3068"/>
      </w:tblGrid>
      <w:tr w:rsidR="00F57F5B" w:rsidRPr="00F57F5B" w14:paraId="3836D49B" w14:textId="77777777" w:rsidTr="00D26993">
        <w:trPr>
          <w:jc w:val="center"/>
        </w:trPr>
        <w:tc>
          <w:tcPr>
            <w:tcW w:w="851" w:type="dxa"/>
            <w:vAlign w:val="center"/>
          </w:tcPr>
          <w:p w14:paraId="738883D6"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TT</w:t>
            </w:r>
          </w:p>
        </w:tc>
        <w:tc>
          <w:tcPr>
            <w:tcW w:w="2546" w:type="dxa"/>
            <w:vAlign w:val="center"/>
          </w:tcPr>
          <w:p w14:paraId="5736A62C"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Trình tự thực hiện</w:t>
            </w:r>
          </w:p>
        </w:tc>
        <w:tc>
          <w:tcPr>
            <w:tcW w:w="7938" w:type="dxa"/>
            <w:vAlign w:val="center"/>
          </w:tcPr>
          <w:p w14:paraId="6691C285" w14:textId="77777777" w:rsidR="00F57F5B" w:rsidRPr="00F57F5B" w:rsidRDefault="00F57F5B" w:rsidP="00F57F5B">
            <w:pPr>
              <w:spacing w:before="120" w:after="120" w:line="240" w:lineRule="auto"/>
              <w:ind w:firstLine="357"/>
              <w:jc w:val="center"/>
              <w:rPr>
                <w:rFonts w:eastAsia="Calibri"/>
                <w:b/>
                <w:szCs w:val="28"/>
                <w:lang w:val="en-US"/>
              </w:rPr>
            </w:pPr>
            <w:r w:rsidRPr="00F57F5B">
              <w:rPr>
                <w:rFonts w:eastAsia="Calibri"/>
                <w:b/>
                <w:szCs w:val="28"/>
                <w:lang w:val="en-US"/>
              </w:rPr>
              <w:t>Cách thức thực hiện</w:t>
            </w:r>
          </w:p>
        </w:tc>
        <w:tc>
          <w:tcPr>
            <w:tcW w:w="3068" w:type="dxa"/>
            <w:vAlign w:val="center"/>
          </w:tcPr>
          <w:p w14:paraId="00E04EAC"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0A20380C" w14:textId="77777777" w:rsidTr="00D26993">
        <w:trPr>
          <w:trHeight w:val="1906"/>
          <w:jc w:val="center"/>
        </w:trPr>
        <w:tc>
          <w:tcPr>
            <w:tcW w:w="851" w:type="dxa"/>
            <w:vMerge w:val="restart"/>
            <w:vAlign w:val="center"/>
          </w:tcPr>
          <w:p w14:paraId="2A871A06"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1</w:t>
            </w:r>
          </w:p>
        </w:tc>
        <w:tc>
          <w:tcPr>
            <w:tcW w:w="2546" w:type="dxa"/>
            <w:vMerge w:val="restart"/>
            <w:vAlign w:val="center"/>
          </w:tcPr>
          <w:p w14:paraId="1BFE23B6"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7938" w:type="dxa"/>
          </w:tcPr>
          <w:p w14:paraId="7FACB430"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bCs/>
                <w:i/>
                <w:szCs w:val="28"/>
                <w:lang w:val="en-US"/>
              </w:rPr>
              <w:t>(số 85, đường Nguyễn Huệ, phường 1, thành phố Cao Lãnh, Đồng Tháp).</w:t>
            </w:r>
          </w:p>
          <w:p w14:paraId="1F8982AF"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2. Hoặc thông qua dịch vụ bưu chính công ích.</w:t>
            </w:r>
          </w:p>
        </w:tc>
        <w:tc>
          <w:tcPr>
            <w:tcW w:w="3068" w:type="dxa"/>
            <w:vAlign w:val="center"/>
          </w:tcPr>
          <w:p w14:paraId="7967471E"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5054595C" w14:textId="77777777" w:rsidTr="00D26993">
        <w:trPr>
          <w:trHeight w:val="747"/>
          <w:jc w:val="center"/>
        </w:trPr>
        <w:tc>
          <w:tcPr>
            <w:tcW w:w="851" w:type="dxa"/>
            <w:vMerge/>
            <w:vAlign w:val="center"/>
          </w:tcPr>
          <w:p w14:paraId="1112D870"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1B05FD62" w14:textId="77777777" w:rsidR="00F57F5B" w:rsidRPr="00F57F5B" w:rsidRDefault="00F57F5B" w:rsidP="00F57F5B">
            <w:pPr>
              <w:spacing w:before="120" w:after="120" w:line="240" w:lineRule="auto"/>
              <w:rPr>
                <w:rFonts w:eastAsia="Calibri"/>
                <w:b/>
                <w:szCs w:val="28"/>
                <w:lang w:val="en-US"/>
              </w:rPr>
            </w:pPr>
          </w:p>
        </w:tc>
        <w:tc>
          <w:tcPr>
            <w:tcW w:w="7938" w:type="dxa"/>
          </w:tcPr>
          <w:p w14:paraId="4FD65106"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3. Hoặc nộp trực tuyến tại website Cổng Dịch vụ công của tỉnh Đồng Tháp: </w:t>
            </w:r>
            <w:hyperlink r:id="rId76" w:history="1">
              <w:r w:rsidRPr="00F57F5B">
                <w:rPr>
                  <w:rFonts w:eastAsia="Calibri"/>
                  <w:color w:val="0000FF"/>
                  <w:szCs w:val="28"/>
                  <w:u w:val="single"/>
                  <w:lang w:val="en-US"/>
                </w:rPr>
                <w:t>http://dichvucong.dongthap.gov.vn</w:t>
              </w:r>
            </w:hyperlink>
          </w:p>
        </w:tc>
        <w:tc>
          <w:tcPr>
            <w:tcW w:w="3068" w:type="dxa"/>
            <w:vAlign w:val="center"/>
          </w:tcPr>
          <w:p w14:paraId="6BEF2466"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Không quy định </w:t>
            </w:r>
            <w:r w:rsidRPr="00F57F5B">
              <w:rPr>
                <w:rFonts w:eastAsia="Calibri"/>
                <w:i/>
                <w:szCs w:val="28"/>
                <w:lang w:val="en-US"/>
              </w:rPr>
              <w:t>(tùy khách hàng)</w:t>
            </w:r>
          </w:p>
        </w:tc>
      </w:tr>
      <w:tr w:rsidR="00F57F5B" w:rsidRPr="00F57F5B" w14:paraId="63EC1A5E" w14:textId="77777777" w:rsidTr="00D26993">
        <w:trPr>
          <w:jc w:val="center"/>
        </w:trPr>
        <w:tc>
          <w:tcPr>
            <w:tcW w:w="851" w:type="dxa"/>
            <w:vMerge w:val="restart"/>
            <w:vAlign w:val="center"/>
          </w:tcPr>
          <w:p w14:paraId="4EF50573"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2</w:t>
            </w:r>
          </w:p>
        </w:tc>
        <w:tc>
          <w:tcPr>
            <w:tcW w:w="2546" w:type="dxa"/>
            <w:vMerge w:val="restart"/>
            <w:vAlign w:val="center"/>
          </w:tcPr>
          <w:p w14:paraId="28DEDD41"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Tiếp nhận và chuyển hồ sơ thủ tục hành chính</w:t>
            </w:r>
          </w:p>
        </w:tc>
        <w:tc>
          <w:tcPr>
            <w:tcW w:w="7938" w:type="dxa"/>
          </w:tcPr>
          <w:p w14:paraId="08DABD3D"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A9A9098"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bổ sung, hoàn thiện hồ sơ;</w:t>
            </w:r>
          </w:p>
          <w:p w14:paraId="26AA0358"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634EFE90"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068" w:type="dxa"/>
            <w:vAlign w:val="center"/>
          </w:tcPr>
          <w:p w14:paraId="6888D1F9"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4C45CB18" w14:textId="77777777" w:rsidTr="00D26993">
        <w:trPr>
          <w:jc w:val="center"/>
        </w:trPr>
        <w:tc>
          <w:tcPr>
            <w:tcW w:w="851" w:type="dxa"/>
            <w:vMerge/>
            <w:vAlign w:val="center"/>
          </w:tcPr>
          <w:p w14:paraId="73BC6AFA"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1E60E911" w14:textId="77777777" w:rsidR="00F57F5B" w:rsidRPr="00F57F5B" w:rsidRDefault="00F57F5B" w:rsidP="00F57F5B">
            <w:pPr>
              <w:spacing w:before="120" w:after="120" w:line="240" w:lineRule="auto"/>
              <w:rPr>
                <w:rFonts w:eastAsia="Calibri"/>
                <w:szCs w:val="28"/>
                <w:lang w:val="en-US"/>
              </w:rPr>
            </w:pPr>
          </w:p>
        </w:tc>
        <w:tc>
          <w:tcPr>
            <w:tcW w:w="7938" w:type="dxa"/>
          </w:tcPr>
          <w:p w14:paraId="06D9E88D"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0BB259D"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69EE14F"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068" w:type="dxa"/>
            <w:vAlign w:val="center"/>
          </w:tcPr>
          <w:p w14:paraId="2836757B"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296D6B19" w14:textId="77777777" w:rsidTr="00D26993">
        <w:trPr>
          <w:jc w:val="center"/>
        </w:trPr>
        <w:tc>
          <w:tcPr>
            <w:tcW w:w="851" w:type="dxa"/>
            <w:vMerge w:val="restart"/>
            <w:vAlign w:val="center"/>
          </w:tcPr>
          <w:p w14:paraId="2C8D48A3"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3</w:t>
            </w:r>
          </w:p>
        </w:tc>
        <w:tc>
          <w:tcPr>
            <w:tcW w:w="2546" w:type="dxa"/>
            <w:vMerge w:val="restart"/>
            <w:vAlign w:val="center"/>
          </w:tcPr>
          <w:p w14:paraId="432864CA"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Giải quyết thủ tục hành chính</w:t>
            </w:r>
          </w:p>
        </w:tc>
        <w:tc>
          <w:tcPr>
            <w:tcW w:w="7938" w:type="dxa"/>
          </w:tcPr>
          <w:p w14:paraId="7FAF6F79"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trình Giám đốc Sở </w:t>
            </w:r>
            <w:r w:rsidRPr="00F57F5B">
              <w:rPr>
                <w:rFonts w:eastAsia="Calibri"/>
                <w:szCs w:val="28"/>
                <w:lang w:val="en-US"/>
              </w:rPr>
              <w:t>ký thông báo.</w:t>
            </w:r>
          </w:p>
        </w:tc>
        <w:tc>
          <w:tcPr>
            <w:tcW w:w="3068" w:type="dxa"/>
            <w:vAlign w:val="center"/>
          </w:tcPr>
          <w:p w14:paraId="085469D9"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07 ngày làm việc, trong đó:</w:t>
            </w:r>
          </w:p>
        </w:tc>
      </w:tr>
      <w:tr w:rsidR="00F57F5B" w:rsidRPr="00F57F5B" w14:paraId="0C5371EE" w14:textId="77777777" w:rsidTr="00D26993">
        <w:trPr>
          <w:jc w:val="center"/>
        </w:trPr>
        <w:tc>
          <w:tcPr>
            <w:tcW w:w="851" w:type="dxa"/>
            <w:vMerge/>
            <w:vAlign w:val="center"/>
          </w:tcPr>
          <w:p w14:paraId="65B25993"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06233EC9" w14:textId="77777777" w:rsidR="00F57F5B" w:rsidRPr="00F57F5B" w:rsidRDefault="00F57F5B" w:rsidP="00F57F5B">
            <w:pPr>
              <w:spacing w:before="120" w:after="120" w:line="240" w:lineRule="auto"/>
              <w:rPr>
                <w:rFonts w:eastAsia="Calibri"/>
                <w:szCs w:val="28"/>
                <w:lang w:val="en-US"/>
              </w:rPr>
            </w:pPr>
          </w:p>
        </w:tc>
        <w:tc>
          <w:tcPr>
            <w:tcW w:w="7938" w:type="dxa"/>
            <w:vAlign w:val="center"/>
          </w:tcPr>
          <w:p w14:paraId="112C6B75"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iCs/>
                <w:szCs w:val="28"/>
                <w:lang w:val="en-US"/>
              </w:rPr>
              <w:t>1. Tiếp nhận hồ sơ (Bộ phận tiếp nhận và trả kết quả)</w:t>
            </w:r>
          </w:p>
        </w:tc>
        <w:tc>
          <w:tcPr>
            <w:tcW w:w="3068" w:type="dxa"/>
            <w:vAlign w:val="center"/>
          </w:tcPr>
          <w:p w14:paraId="70231116"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r w:rsidR="00F57F5B" w:rsidRPr="00F57F5B" w14:paraId="20AF08E4" w14:textId="77777777" w:rsidTr="00D26993">
        <w:trPr>
          <w:jc w:val="center"/>
        </w:trPr>
        <w:tc>
          <w:tcPr>
            <w:tcW w:w="851" w:type="dxa"/>
            <w:vMerge/>
            <w:vAlign w:val="center"/>
          </w:tcPr>
          <w:p w14:paraId="78467187"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417E3F7B" w14:textId="77777777" w:rsidR="00F57F5B" w:rsidRPr="00F57F5B" w:rsidRDefault="00F57F5B" w:rsidP="00F57F5B">
            <w:pPr>
              <w:spacing w:before="120" w:after="120" w:line="240" w:lineRule="auto"/>
              <w:rPr>
                <w:rFonts w:eastAsia="Calibri"/>
                <w:szCs w:val="28"/>
                <w:lang w:val="en-US"/>
              </w:rPr>
            </w:pPr>
          </w:p>
        </w:tc>
        <w:tc>
          <w:tcPr>
            <w:tcW w:w="7938" w:type="dxa"/>
          </w:tcPr>
          <w:p w14:paraId="235619D7"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2. Giải quyết hồ sơ (Sở Lao động – Thương binh và Xã hội)</w:t>
            </w:r>
          </w:p>
        </w:tc>
        <w:tc>
          <w:tcPr>
            <w:tcW w:w="3068" w:type="dxa"/>
            <w:vAlign w:val="center"/>
          </w:tcPr>
          <w:p w14:paraId="392A23E0"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06 ngày làm việc</w:t>
            </w:r>
          </w:p>
        </w:tc>
      </w:tr>
      <w:tr w:rsidR="00F57F5B" w:rsidRPr="00F57F5B" w14:paraId="4C431970" w14:textId="77777777" w:rsidTr="00D26993">
        <w:trPr>
          <w:jc w:val="center"/>
        </w:trPr>
        <w:tc>
          <w:tcPr>
            <w:tcW w:w="851" w:type="dxa"/>
            <w:vMerge/>
            <w:vAlign w:val="center"/>
          </w:tcPr>
          <w:p w14:paraId="75F4D55D"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4CAA3603" w14:textId="77777777" w:rsidR="00F57F5B" w:rsidRPr="00F57F5B" w:rsidRDefault="00F57F5B" w:rsidP="00F57F5B">
            <w:pPr>
              <w:spacing w:before="120" w:after="120" w:line="240" w:lineRule="auto"/>
              <w:rPr>
                <w:rFonts w:eastAsia="Calibri"/>
                <w:szCs w:val="28"/>
                <w:lang w:val="en-US"/>
              </w:rPr>
            </w:pPr>
          </w:p>
        </w:tc>
        <w:tc>
          <w:tcPr>
            <w:tcW w:w="7938" w:type="dxa"/>
          </w:tcPr>
          <w:p w14:paraId="38E6FA37"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3068" w:type="dxa"/>
            <w:vAlign w:val="center"/>
          </w:tcPr>
          <w:p w14:paraId="1019E3C1" w14:textId="77777777" w:rsidR="00F57F5B" w:rsidRPr="00F57F5B" w:rsidRDefault="00F57F5B" w:rsidP="00F57F5B">
            <w:pPr>
              <w:spacing w:before="120" w:after="120" w:line="240" w:lineRule="auto"/>
              <w:rPr>
                <w:rFonts w:eastAsia="Calibri"/>
                <w:szCs w:val="28"/>
                <w:lang w:val="en-US"/>
              </w:rPr>
            </w:pPr>
          </w:p>
        </w:tc>
      </w:tr>
      <w:tr w:rsidR="00F57F5B" w:rsidRPr="00F57F5B" w14:paraId="74B37E96" w14:textId="77777777" w:rsidTr="00D26993">
        <w:trPr>
          <w:jc w:val="center"/>
        </w:trPr>
        <w:tc>
          <w:tcPr>
            <w:tcW w:w="851" w:type="dxa"/>
            <w:vMerge/>
            <w:vAlign w:val="center"/>
          </w:tcPr>
          <w:p w14:paraId="4533AB9D"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6A4B7C46" w14:textId="77777777" w:rsidR="00F57F5B" w:rsidRPr="00F57F5B" w:rsidRDefault="00F57F5B" w:rsidP="00F57F5B">
            <w:pPr>
              <w:spacing w:before="120" w:after="120" w:line="240" w:lineRule="auto"/>
              <w:rPr>
                <w:rFonts w:eastAsia="Calibri"/>
                <w:szCs w:val="28"/>
                <w:lang w:val="en-US"/>
              </w:rPr>
            </w:pPr>
          </w:p>
        </w:tc>
        <w:tc>
          <w:tcPr>
            <w:tcW w:w="7938" w:type="dxa"/>
          </w:tcPr>
          <w:p w14:paraId="6CEB8C41"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Chuyên viên phòng Lao động – Việc làm – Bảo hiểm</w:t>
            </w:r>
          </w:p>
          <w:p w14:paraId="23707900"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Lãnh đạo phòng Lao động – Việc làm – Bảo hiểm</w:t>
            </w:r>
          </w:p>
          <w:p w14:paraId="2CDEB152"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Lãnh đạo Sở Lao động – Thương binh và Xã hội</w:t>
            </w:r>
          </w:p>
          <w:p w14:paraId="764552BB"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Văn thư Sở Lao động – Thương binh và Xã hội</w:t>
            </w:r>
          </w:p>
        </w:tc>
        <w:tc>
          <w:tcPr>
            <w:tcW w:w="3068" w:type="dxa"/>
            <w:vAlign w:val="center"/>
          </w:tcPr>
          <w:p w14:paraId="5C83B5C2"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04 ngày làm việc;</w:t>
            </w:r>
          </w:p>
          <w:p w14:paraId="43E0CDF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01 ngày làm việc;</w:t>
            </w:r>
          </w:p>
          <w:p w14:paraId="224B15B7"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p w14:paraId="358CC6CD"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r w:rsidR="00F57F5B" w:rsidRPr="00F57F5B" w14:paraId="4AEF23E0" w14:textId="77777777" w:rsidTr="00D26993">
        <w:trPr>
          <w:jc w:val="center"/>
        </w:trPr>
        <w:tc>
          <w:tcPr>
            <w:tcW w:w="851" w:type="dxa"/>
            <w:vMerge/>
            <w:vAlign w:val="center"/>
          </w:tcPr>
          <w:p w14:paraId="250C31B6" w14:textId="77777777" w:rsidR="00F57F5B" w:rsidRPr="00F57F5B" w:rsidRDefault="00F57F5B" w:rsidP="00F57F5B">
            <w:pPr>
              <w:spacing w:before="120" w:after="120" w:line="240" w:lineRule="auto"/>
              <w:jc w:val="center"/>
              <w:rPr>
                <w:rFonts w:eastAsia="Calibri"/>
                <w:b/>
                <w:szCs w:val="28"/>
                <w:lang w:val="en-US"/>
              </w:rPr>
            </w:pPr>
          </w:p>
        </w:tc>
        <w:tc>
          <w:tcPr>
            <w:tcW w:w="2546" w:type="dxa"/>
            <w:vMerge/>
            <w:vAlign w:val="center"/>
          </w:tcPr>
          <w:p w14:paraId="5FDBD846" w14:textId="77777777" w:rsidR="00F57F5B" w:rsidRPr="00F57F5B" w:rsidRDefault="00F57F5B" w:rsidP="00F57F5B">
            <w:pPr>
              <w:spacing w:before="120" w:after="120" w:line="240" w:lineRule="auto"/>
              <w:rPr>
                <w:rFonts w:eastAsia="Calibri"/>
                <w:szCs w:val="28"/>
                <w:lang w:val="en-US"/>
              </w:rPr>
            </w:pPr>
          </w:p>
        </w:tc>
        <w:tc>
          <w:tcPr>
            <w:tcW w:w="7938" w:type="dxa"/>
          </w:tcPr>
          <w:p w14:paraId="1004E85F"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Trường hợp có quy định thẩm tra, xác minh hồ sơ.</w:t>
            </w:r>
          </w:p>
          <w:p w14:paraId="2753506A"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07 ngày làm việc kể từ ngày nhận được hồ sơ, trừ trường hợp pháp luật chuyên ngành có quy định cụ thể về thời gian. Thời hạn giải quyết được tính từ đầu sau khi nhận đủ hồ sơ.</w:t>
            </w:r>
          </w:p>
        </w:tc>
        <w:tc>
          <w:tcPr>
            <w:tcW w:w="3068" w:type="dxa"/>
            <w:vAlign w:val="center"/>
          </w:tcPr>
          <w:p w14:paraId="4240CC6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Trả lại hồ sơ không quá 07 ngày làm việc</w:t>
            </w:r>
          </w:p>
        </w:tc>
      </w:tr>
      <w:tr w:rsidR="00F57F5B" w:rsidRPr="00F57F5B" w14:paraId="3FB634AE" w14:textId="77777777" w:rsidTr="00D26993">
        <w:trPr>
          <w:jc w:val="center"/>
        </w:trPr>
        <w:tc>
          <w:tcPr>
            <w:tcW w:w="851" w:type="dxa"/>
            <w:vAlign w:val="center"/>
          </w:tcPr>
          <w:p w14:paraId="53401DA4"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4</w:t>
            </w:r>
          </w:p>
        </w:tc>
        <w:tc>
          <w:tcPr>
            <w:tcW w:w="2546" w:type="dxa"/>
            <w:vAlign w:val="center"/>
          </w:tcPr>
          <w:p w14:paraId="5DBE118A"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Trả kết quả giải quyết thủ tục hành chính</w:t>
            </w:r>
          </w:p>
        </w:tc>
        <w:tc>
          <w:tcPr>
            <w:tcW w:w="7938" w:type="dxa"/>
          </w:tcPr>
          <w:p w14:paraId="5FB3C9BA"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0F4EC24F"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B810D17"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00E014A2"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2F844632"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0085C09D" w14:textId="77777777" w:rsidR="00F57F5B" w:rsidRPr="00F57F5B" w:rsidRDefault="00F57F5B" w:rsidP="00F57F5B">
            <w:pPr>
              <w:spacing w:before="120" w:after="120" w:line="240" w:lineRule="auto"/>
              <w:ind w:firstLine="357"/>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3068" w:type="dxa"/>
            <w:vAlign w:val="center"/>
          </w:tcPr>
          <w:p w14:paraId="263AFADA"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bl>
    <w:p w14:paraId="4C0FDCBD"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17941D39" w14:textId="77777777" w:rsidR="00F57F5B" w:rsidRPr="007F2377" w:rsidRDefault="00F57F5B" w:rsidP="00F57F5B">
      <w:pPr>
        <w:tabs>
          <w:tab w:val="left" w:pos="1134"/>
        </w:tabs>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2831D007" w14:textId="77777777" w:rsidR="00F57F5B" w:rsidRPr="007F2377" w:rsidRDefault="00F57F5B" w:rsidP="00600F0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đề nghị đăng ký nội quy lao động;</w:t>
      </w:r>
    </w:p>
    <w:p w14:paraId="1A06587D" w14:textId="77777777" w:rsidR="00F57F5B" w:rsidRPr="007F2377" w:rsidRDefault="00F57F5B" w:rsidP="00600F0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Nội quy lao động;</w:t>
      </w:r>
    </w:p>
    <w:p w14:paraId="007D72E1" w14:textId="77777777" w:rsidR="00F57F5B" w:rsidRPr="007F2377" w:rsidRDefault="00F57F5B" w:rsidP="00600F0B">
      <w:pPr>
        <w:shd w:val="clear" w:color="auto" w:fill="FFFFFF"/>
        <w:tabs>
          <w:tab w:val="left" w:pos="1134"/>
        </w:tabs>
        <w:spacing w:before="120" w:after="120" w:line="240" w:lineRule="auto"/>
        <w:ind w:firstLine="567"/>
        <w:rPr>
          <w:rFonts w:eastAsia="Times New Roman"/>
          <w:color w:val="000000"/>
          <w:spacing w:val="-4"/>
          <w:szCs w:val="28"/>
          <w:lang w:eastAsia="vi-VN"/>
        </w:rPr>
      </w:pPr>
      <w:r w:rsidRPr="007F2377">
        <w:rPr>
          <w:rFonts w:eastAsia="Times New Roman"/>
          <w:color w:val="000000"/>
          <w:spacing w:val="-4"/>
          <w:szCs w:val="28"/>
          <w:lang w:eastAsia="vi-VN"/>
        </w:rPr>
        <w:t>- Văn bản góp ý kiến của tổ chức đại diện người lao động tại cơ sở đối với nơi có tổ chức đại diện người lao động tại cơ sở;</w:t>
      </w:r>
    </w:p>
    <w:p w14:paraId="67ACCF71" w14:textId="77777777" w:rsidR="00F57F5B" w:rsidRPr="007F2377" w:rsidRDefault="00F57F5B" w:rsidP="00600F0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Các văn bản của người sử dụng lao động có quy định liên quan đến kỷ luật lao động và trách nhiệm vật chất (nếu có).</w:t>
      </w:r>
    </w:p>
    <w:p w14:paraId="6B9F1A9C" w14:textId="77777777" w:rsidR="00F57F5B" w:rsidRPr="00F57F5B" w:rsidRDefault="00F57F5B" w:rsidP="00600F0B">
      <w:pPr>
        <w:tabs>
          <w:tab w:val="left" w:pos="1134"/>
        </w:tabs>
        <w:spacing w:before="120" w:after="12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51CCC1F1" w14:textId="77777777" w:rsidR="00F57F5B" w:rsidRPr="00F57F5B" w:rsidRDefault="00F57F5B" w:rsidP="00600F0B">
      <w:pPr>
        <w:numPr>
          <w:ilvl w:val="1"/>
          <w:numId w:val="12"/>
        </w:numPr>
        <w:tabs>
          <w:tab w:val="left" w:pos="1134"/>
        </w:tabs>
        <w:spacing w:before="120" w:after="120" w:line="240" w:lineRule="auto"/>
        <w:ind w:left="0" w:firstLine="567"/>
        <w:contextualSpacing/>
        <w:rPr>
          <w:rFonts w:eastAsia="Calibri"/>
          <w:szCs w:val="28"/>
          <w:shd w:val="clear" w:color="auto" w:fill="FFFFFF"/>
          <w:lang w:val="hr-HR"/>
        </w:rPr>
      </w:pPr>
      <w:r w:rsidRPr="00F57F5B">
        <w:rPr>
          <w:rFonts w:eastAsia="Calibri"/>
          <w:b/>
          <w:szCs w:val="28"/>
          <w:lang w:val="hr-HR"/>
        </w:rPr>
        <w:t xml:space="preserve">Đối tượng thực hiện thủ tục hành chính: </w:t>
      </w:r>
      <w:r w:rsidRPr="00F57F5B">
        <w:rPr>
          <w:rFonts w:eastAsia="Calibri"/>
          <w:szCs w:val="28"/>
          <w:lang w:val="hr-HR"/>
        </w:rPr>
        <w:t>T</w:t>
      </w:r>
      <w:r w:rsidRPr="00F57F5B">
        <w:rPr>
          <w:rFonts w:eastAsia="Calibri"/>
          <w:szCs w:val="28"/>
          <w:shd w:val="clear" w:color="auto" w:fill="FFFFFF"/>
          <w:lang w:val="hr-HR"/>
        </w:rPr>
        <w:t>ổ chức sử dụng từ 10 người lao động trở lên.</w:t>
      </w:r>
    </w:p>
    <w:p w14:paraId="37390A5A" w14:textId="77777777" w:rsidR="00F57F5B" w:rsidRPr="00F57F5B" w:rsidRDefault="00F57F5B" w:rsidP="00600F0B">
      <w:pPr>
        <w:numPr>
          <w:ilvl w:val="1"/>
          <w:numId w:val="12"/>
        </w:numPr>
        <w:tabs>
          <w:tab w:val="left" w:pos="1134"/>
        </w:tabs>
        <w:spacing w:before="120" w:after="120" w:line="240" w:lineRule="auto"/>
        <w:ind w:left="0" w:firstLine="567"/>
        <w:contextualSpacing/>
        <w:rPr>
          <w:rFonts w:eastAsia="Calibri"/>
          <w:szCs w:val="28"/>
          <w:lang w:val="hr-HR"/>
        </w:rPr>
      </w:pPr>
      <w:r w:rsidRPr="00F57F5B">
        <w:rPr>
          <w:rFonts w:eastAsia="Calibri"/>
          <w:b/>
          <w:szCs w:val="28"/>
          <w:lang w:val="hr-HR"/>
        </w:rPr>
        <w:t xml:space="preserve">Cơ quan giải quyết thủ tục hành chính: </w:t>
      </w:r>
      <w:r w:rsidRPr="00F57F5B">
        <w:rPr>
          <w:rFonts w:eastAsia="Calibri"/>
          <w:szCs w:val="28"/>
          <w:lang w:val="hr-HR"/>
        </w:rPr>
        <w:t>Sở Lao động - Thương binh và Xã hội.</w:t>
      </w:r>
    </w:p>
    <w:p w14:paraId="224EE355" w14:textId="77777777" w:rsidR="00F57F5B" w:rsidRPr="00F57F5B" w:rsidRDefault="00F57F5B" w:rsidP="00600F0B">
      <w:pPr>
        <w:numPr>
          <w:ilvl w:val="1"/>
          <w:numId w:val="12"/>
        </w:numPr>
        <w:shd w:val="clear" w:color="auto" w:fill="FFFFFF"/>
        <w:tabs>
          <w:tab w:val="left" w:pos="1134"/>
        </w:tabs>
        <w:spacing w:before="120" w:after="120" w:line="240" w:lineRule="auto"/>
        <w:ind w:left="0" w:firstLine="567"/>
        <w:rPr>
          <w:rFonts w:eastAsia="Times New Roman"/>
          <w:color w:val="000000"/>
          <w:szCs w:val="28"/>
          <w:lang w:val="hr-HR"/>
        </w:rPr>
      </w:pPr>
      <w:r w:rsidRPr="00F57F5B">
        <w:rPr>
          <w:rFonts w:eastAsia="Times New Roman"/>
          <w:b/>
          <w:szCs w:val="28"/>
          <w:lang w:val="hr-HR"/>
        </w:rPr>
        <w:t xml:space="preserve">Kết quả thực hiện thủ tục hành chính: </w:t>
      </w:r>
      <w:r w:rsidRPr="00F57F5B">
        <w:rPr>
          <w:rFonts w:eastAsia="Times New Roman"/>
          <w:color w:val="000000"/>
          <w:szCs w:val="28"/>
        </w:rPr>
        <w:t>Giấy xác nhận đã nhận hồ sơ đăng ký nội quy lao động.</w:t>
      </w:r>
    </w:p>
    <w:p w14:paraId="4773F60A" w14:textId="77777777" w:rsidR="00F57F5B" w:rsidRPr="00F57F5B" w:rsidRDefault="00F57F5B" w:rsidP="00600F0B">
      <w:pPr>
        <w:numPr>
          <w:ilvl w:val="1"/>
          <w:numId w:val="12"/>
        </w:numPr>
        <w:tabs>
          <w:tab w:val="left" w:pos="1134"/>
        </w:tabs>
        <w:spacing w:before="120" w:after="120" w:line="240" w:lineRule="auto"/>
        <w:ind w:left="0" w:firstLine="567"/>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46B2C662" w14:textId="77777777" w:rsidR="00F57F5B" w:rsidRPr="00F57F5B" w:rsidRDefault="00F57F5B" w:rsidP="00600F0B">
      <w:pPr>
        <w:numPr>
          <w:ilvl w:val="1"/>
          <w:numId w:val="12"/>
        </w:numPr>
        <w:tabs>
          <w:tab w:val="left" w:pos="1134"/>
        </w:tabs>
        <w:spacing w:before="120" w:after="120" w:line="240" w:lineRule="auto"/>
        <w:ind w:left="0" w:firstLine="567"/>
        <w:rPr>
          <w:rFonts w:eastAsia="Times New Roman"/>
          <w:szCs w:val="28"/>
          <w:lang w:val="hr-HR"/>
        </w:rPr>
      </w:pPr>
      <w:r w:rsidRPr="00F57F5B">
        <w:rPr>
          <w:rFonts w:eastAsia="Times New Roman"/>
          <w:b/>
          <w:szCs w:val="28"/>
          <w:lang w:val="hr-HR"/>
        </w:rPr>
        <w:t xml:space="preserve">Tên mẫu đơn, mẫu tờ khai: </w:t>
      </w:r>
      <w:r w:rsidRPr="00F57F5B">
        <w:rPr>
          <w:rFonts w:eastAsia="Times New Roman"/>
          <w:szCs w:val="28"/>
          <w:lang w:val="hr-HR"/>
        </w:rPr>
        <w:t>không</w:t>
      </w:r>
    </w:p>
    <w:p w14:paraId="537174E4" w14:textId="77777777" w:rsidR="00F57F5B" w:rsidRPr="00F57F5B" w:rsidRDefault="00F57F5B" w:rsidP="00600F0B">
      <w:pPr>
        <w:numPr>
          <w:ilvl w:val="1"/>
          <w:numId w:val="12"/>
        </w:numPr>
        <w:shd w:val="clear" w:color="auto" w:fill="FFFFFF"/>
        <w:tabs>
          <w:tab w:val="left" w:pos="1134"/>
        </w:tabs>
        <w:spacing w:before="120" w:after="120" w:line="240" w:lineRule="auto"/>
        <w:ind w:left="0" w:firstLine="567"/>
        <w:rPr>
          <w:rFonts w:eastAsia="Times New Roman"/>
          <w:spacing w:val="-6"/>
          <w:szCs w:val="28"/>
          <w:lang w:val="hr-HR"/>
        </w:rPr>
      </w:pPr>
      <w:r w:rsidRPr="007F2377">
        <w:rPr>
          <w:rFonts w:eastAsia="Times New Roman"/>
          <w:b/>
          <w:spacing w:val="-6"/>
          <w:szCs w:val="28"/>
          <w:lang w:val="hr-HR"/>
        </w:rPr>
        <w:t>Y</w:t>
      </w:r>
      <w:r w:rsidRPr="00F57F5B">
        <w:rPr>
          <w:rFonts w:eastAsia="Times New Roman"/>
          <w:b/>
          <w:spacing w:val="-6"/>
          <w:szCs w:val="28"/>
          <w:lang w:val="hr-HR"/>
        </w:rPr>
        <w:t>ê</w:t>
      </w:r>
      <w:r w:rsidRPr="007F2377">
        <w:rPr>
          <w:rFonts w:eastAsia="Times New Roman"/>
          <w:b/>
          <w:spacing w:val="-6"/>
          <w:szCs w:val="28"/>
          <w:lang w:val="hr-HR"/>
        </w:rPr>
        <w:t>u</w:t>
      </w:r>
      <w:r w:rsidRPr="00F57F5B">
        <w:rPr>
          <w:rFonts w:eastAsia="Times New Roman"/>
          <w:b/>
          <w:spacing w:val="-6"/>
          <w:szCs w:val="28"/>
          <w:lang w:val="hr-HR"/>
        </w:rPr>
        <w:t xml:space="preserve"> </w:t>
      </w:r>
      <w:r w:rsidRPr="007F2377">
        <w:rPr>
          <w:rFonts w:eastAsia="Times New Roman"/>
          <w:b/>
          <w:spacing w:val="-6"/>
          <w:szCs w:val="28"/>
          <w:lang w:val="hr-HR"/>
        </w:rPr>
        <w:t>cầu</w:t>
      </w:r>
      <w:r w:rsidRPr="00F57F5B">
        <w:rPr>
          <w:rFonts w:eastAsia="Times New Roman"/>
          <w:b/>
          <w:spacing w:val="-6"/>
          <w:szCs w:val="28"/>
          <w:lang w:val="hr-HR"/>
        </w:rPr>
        <w:t>, đ</w:t>
      </w:r>
      <w:r w:rsidRPr="007F2377">
        <w:rPr>
          <w:rFonts w:eastAsia="Times New Roman"/>
          <w:b/>
          <w:spacing w:val="-6"/>
          <w:szCs w:val="28"/>
          <w:lang w:val="hr-HR"/>
        </w:rPr>
        <w:t>iều</w:t>
      </w:r>
      <w:r w:rsidRPr="00F57F5B">
        <w:rPr>
          <w:rFonts w:eastAsia="Times New Roman"/>
          <w:b/>
          <w:spacing w:val="-6"/>
          <w:szCs w:val="28"/>
          <w:lang w:val="hr-HR"/>
        </w:rPr>
        <w:t xml:space="preserve"> </w:t>
      </w:r>
      <w:r w:rsidRPr="007F2377">
        <w:rPr>
          <w:rFonts w:eastAsia="Times New Roman"/>
          <w:b/>
          <w:spacing w:val="-6"/>
          <w:szCs w:val="28"/>
          <w:lang w:val="hr-HR"/>
        </w:rPr>
        <w:t>kiện</w:t>
      </w:r>
      <w:r w:rsidRPr="00F57F5B">
        <w:rPr>
          <w:rFonts w:eastAsia="Times New Roman"/>
          <w:b/>
          <w:spacing w:val="-6"/>
          <w:szCs w:val="28"/>
          <w:lang w:val="hr-HR"/>
        </w:rPr>
        <w:t xml:space="preserve"> </w:t>
      </w:r>
      <w:r w:rsidRPr="007F2377">
        <w:rPr>
          <w:rFonts w:eastAsia="Times New Roman"/>
          <w:b/>
          <w:spacing w:val="-6"/>
          <w:szCs w:val="28"/>
          <w:lang w:val="hr-HR"/>
        </w:rPr>
        <w:t>thực</w:t>
      </w:r>
      <w:r w:rsidRPr="00F57F5B">
        <w:rPr>
          <w:rFonts w:eastAsia="Times New Roman"/>
          <w:b/>
          <w:spacing w:val="-6"/>
          <w:szCs w:val="28"/>
          <w:lang w:val="hr-HR"/>
        </w:rPr>
        <w:t xml:space="preserve"> </w:t>
      </w:r>
      <w:r w:rsidRPr="007F2377">
        <w:rPr>
          <w:rFonts w:eastAsia="Times New Roman"/>
          <w:b/>
          <w:spacing w:val="-6"/>
          <w:szCs w:val="28"/>
          <w:lang w:val="hr-HR"/>
        </w:rPr>
        <w:t>hiện</w:t>
      </w:r>
      <w:r w:rsidRPr="00F57F5B">
        <w:rPr>
          <w:rFonts w:eastAsia="Times New Roman"/>
          <w:b/>
          <w:spacing w:val="-6"/>
          <w:szCs w:val="28"/>
          <w:lang w:val="hr-HR"/>
        </w:rPr>
        <w:t xml:space="preserve"> </w:t>
      </w:r>
      <w:r w:rsidRPr="007F2377">
        <w:rPr>
          <w:rFonts w:eastAsia="Times New Roman"/>
          <w:b/>
          <w:spacing w:val="-6"/>
          <w:szCs w:val="28"/>
          <w:lang w:val="hr-HR"/>
        </w:rPr>
        <w:t>thủ</w:t>
      </w:r>
      <w:r w:rsidRPr="00F57F5B">
        <w:rPr>
          <w:rFonts w:eastAsia="Times New Roman"/>
          <w:b/>
          <w:spacing w:val="-6"/>
          <w:szCs w:val="28"/>
          <w:lang w:val="hr-HR"/>
        </w:rPr>
        <w:t xml:space="preserve"> </w:t>
      </w:r>
      <w:r w:rsidRPr="007F2377">
        <w:rPr>
          <w:rFonts w:eastAsia="Times New Roman"/>
          <w:b/>
          <w:spacing w:val="-6"/>
          <w:szCs w:val="28"/>
          <w:lang w:val="hr-HR"/>
        </w:rPr>
        <w:t>tục</w:t>
      </w:r>
      <w:r w:rsidRPr="00F57F5B">
        <w:rPr>
          <w:rFonts w:eastAsia="Times New Roman"/>
          <w:b/>
          <w:spacing w:val="-6"/>
          <w:szCs w:val="28"/>
          <w:lang w:val="hr-HR"/>
        </w:rPr>
        <w:t xml:space="preserve"> </w:t>
      </w:r>
      <w:r w:rsidRPr="007F2377">
        <w:rPr>
          <w:rFonts w:eastAsia="Times New Roman"/>
          <w:b/>
          <w:spacing w:val="-6"/>
          <w:szCs w:val="28"/>
          <w:lang w:val="hr-HR"/>
        </w:rPr>
        <w:t>h</w:t>
      </w:r>
      <w:r w:rsidRPr="00F57F5B">
        <w:rPr>
          <w:rFonts w:eastAsia="Times New Roman"/>
          <w:b/>
          <w:spacing w:val="-6"/>
          <w:szCs w:val="28"/>
          <w:lang w:val="hr-HR"/>
        </w:rPr>
        <w:t>à</w:t>
      </w:r>
      <w:r w:rsidRPr="007F2377">
        <w:rPr>
          <w:rFonts w:eastAsia="Times New Roman"/>
          <w:b/>
          <w:spacing w:val="-6"/>
          <w:szCs w:val="28"/>
          <w:lang w:val="hr-HR"/>
        </w:rPr>
        <w:t>nh</w:t>
      </w:r>
      <w:r w:rsidRPr="00F57F5B">
        <w:rPr>
          <w:rFonts w:eastAsia="Times New Roman"/>
          <w:b/>
          <w:spacing w:val="-6"/>
          <w:szCs w:val="28"/>
          <w:lang w:val="hr-HR"/>
        </w:rPr>
        <w:t xml:space="preserve"> </w:t>
      </w:r>
      <w:r w:rsidRPr="007F2377">
        <w:rPr>
          <w:rFonts w:eastAsia="Times New Roman"/>
          <w:b/>
          <w:spacing w:val="-6"/>
          <w:szCs w:val="28"/>
          <w:lang w:val="hr-HR"/>
        </w:rPr>
        <w:t>ch</w:t>
      </w:r>
      <w:r w:rsidRPr="00F57F5B">
        <w:rPr>
          <w:rFonts w:eastAsia="Times New Roman"/>
          <w:b/>
          <w:spacing w:val="-6"/>
          <w:szCs w:val="28"/>
          <w:lang w:val="hr-HR"/>
        </w:rPr>
        <w:t>í</w:t>
      </w:r>
      <w:r w:rsidRPr="007F2377">
        <w:rPr>
          <w:rFonts w:eastAsia="Times New Roman"/>
          <w:b/>
          <w:spacing w:val="-6"/>
          <w:szCs w:val="28"/>
          <w:lang w:val="hr-HR"/>
        </w:rPr>
        <w:t>nh</w:t>
      </w:r>
      <w:r w:rsidRPr="00F57F5B">
        <w:rPr>
          <w:rFonts w:eastAsia="Times New Roman"/>
          <w:b/>
          <w:spacing w:val="-6"/>
          <w:szCs w:val="28"/>
          <w:lang w:val="hr-HR"/>
        </w:rPr>
        <w:t xml:space="preserve">: </w:t>
      </w:r>
      <w:r w:rsidRPr="00F57F5B">
        <w:rPr>
          <w:rFonts w:eastAsia="Times New Roman"/>
          <w:color w:val="000000"/>
          <w:spacing w:val="-6"/>
          <w:szCs w:val="28"/>
        </w:rPr>
        <w:t>Các quy định của nội quy lao động không trái với pháp luật lao động.</w:t>
      </w:r>
    </w:p>
    <w:p w14:paraId="429E401F" w14:textId="77777777" w:rsidR="00F57F5B" w:rsidRPr="007F2377" w:rsidRDefault="00F57F5B" w:rsidP="00600F0B">
      <w:pPr>
        <w:numPr>
          <w:ilvl w:val="1"/>
          <w:numId w:val="12"/>
        </w:numPr>
        <w:tabs>
          <w:tab w:val="left" w:pos="1134"/>
        </w:tabs>
        <w:spacing w:before="120" w:after="120" w:line="240" w:lineRule="auto"/>
        <w:ind w:left="0" w:firstLine="567"/>
        <w:contextualSpacing/>
        <w:rPr>
          <w:rFonts w:eastAsia="Calibri"/>
          <w:b/>
          <w:szCs w:val="28"/>
          <w:lang w:val="hr-HR"/>
        </w:rPr>
      </w:pPr>
      <w:r w:rsidRPr="007F2377">
        <w:rPr>
          <w:rFonts w:eastAsia="Calibri"/>
          <w:b/>
          <w:szCs w:val="28"/>
          <w:lang w:val="hr-HR"/>
        </w:rPr>
        <w:t>C</w:t>
      </w:r>
      <w:r w:rsidRPr="00F57F5B">
        <w:rPr>
          <w:rFonts w:eastAsia="Calibri"/>
          <w:b/>
          <w:szCs w:val="28"/>
          <w:lang w:val="hr-HR"/>
        </w:rPr>
        <w:t>ă</w:t>
      </w:r>
      <w:r w:rsidRPr="007F2377">
        <w:rPr>
          <w:rFonts w:eastAsia="Calibri"/>
          <w:b/>
          <w:szCs w:val="28"/>
          <w:lang w:val="hr-HR"/>
        </w:rPr>
        <w:t>n</w:t>
      </w:r>
      <w:r w:rsidRPr="00F57F5B">
        <w:rPr>
          <w:rFonts w:eastAsia="Calibri"/>
          <w:b/>
          <w:szCs w:val="28"/>
          <w:lang w:val="hr-HR"/>
        </w:rPr>
        <w:t xml:space="preserve"> </w:t>
      </w:r>
      <w:r w:rsidRPr="007F2377">
        <w:rPr>
          <w:rFonts w:eastAsia="Calibri"/>
          <w:b/>
          <w:szCs w:val="28"/>
          <w:lang w:val="hr-HR"/>
        </w:rPr>
        <w:t>cứ</w:t>
      </w:r>
      <w:r w:rsidRPr="00F57F5B">
        <w:rPr>
          <w:rFonts w:eastAsia="Calibri"/>
          <w:b/>
          <w:szCs w:val="28"/>
          <w:lang w:val="hr-HR"/>
        </w:rPr>
        <w:t xml:space="preserve"> </w:t>
      </w:r>
      <w:r w:rsidRPr="007F2377">
        <w:rPr>
          <w:rFonts w:eastAsia="Calibri"/>
          <w:b/>
          <w:szCs w:val="28"/>
          <w:lang w:val="hr-HR"/>
        </w:rPr>
        <w:t>ph</w:t>
      </w:r>
      <w:r w:rsidRPr="00F57F5B">
        <w:rPr>
          <w:rFonts w:eastAsia="Calibri"/>
          <w:b/>
          <w:szCs w:val="28"/>
          <w:lang w:val="hr-HR"/>
        </w:rPr>
        <w:t>á</w:t>
      </w:r>
      <w:r w:rsidRPr="007F2377">
        <w:rPr>
          <w:rFonts w:eastAsia="Calibri"/>
          <w:b/>
          <w:szCs w:val="28"/>
          <w:lang w:val="hr-HR"/>
        </w:rPr>
        <w:t>p</w:t>
      </w:r>
      <w:r w:rsidRPr="00F57F5B">
        <w:rPr>
          <w:rFonts w:eastAsia="Calibri"/>
          <w:b/>
          <w:szCs w:val="28"/>
          <w:lang w:val="hr-HR"/>
        </w:rPr>
        <w:t xml:space="preserve"> </w:t>
      </w:r>
      <w:r w:rsidRPr="007F2377">
        <w:rPr>
          <w:rFonts w:eastAsia="Calibri"/>
          <w:b/>
          <w:szCs w:val="28"/>
          <w:lang w:val="hr-HR"/>
        </w:rPr>
        <w:t>l</w:t>
      </w:r>
      <w:r w:rsidRPr="00F57F5B">
        <w:rPr>
          <w:rFonts w:eastAsia="Calibri"/>
          <w:b/>
          <w:szCs w:val="28"/>
          <w:lang w:val="hr-HR"/>
        </w:rPr>
        <w:t xml:space="preserve">ý </w:t>
      </w:r>
      <w:r w:rsidRPr="007F2377">
        <w:rPr>
          <w:rFonts w:eastAsia="Calibri"/>
          <w:b/>
          <w:szCs w:val="28"/>
          <w:lang w:val="hr-HR"/>
        </w:rPr>
        <w:t>của</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4C0EB150" w14:textId="77777777" w:rsidR="00F57F5B" w:rsidRPr="00F57F5B" w:rsidRDefault="00F57F5B" w:rsidP="00600F0B">
      <w:pPr>
        <w:tabs>
          <w:tab w:val="left" w:pos="1134"/>
        </w:tabs>
        <w:spacing w:before="120" w:after="120" w:line="240" w:lineRule="auto"/>
        <w:ind w:firstLine="567"/>
        <w:rPr>
          <w:rFonts w:eastAsia="Calibri"/>
          <w:szCs w:val="28"/>
          <w:lang w:val="pt-BR"/>
        </w:rPr>
      </w:pPr>
      <w:r w:rsidRPr="00F57F5B">
        <w:rPr>
          <w:rFonts w:eastAsia="Calibri"/>
          <w:szCs w:val="28"/>
          <w:lang w:val="pt-BR"/>
        </w:rPr>
        <w:t>- Bộ luật Lao động số 45/2019/QH14 ngày 20/11/2019.</w:t>
      </w:r>
    </w:p>
    <w:p w14:paraId="6AB531E9" w14:textId="77777777" w:rsidR="00F57F5B" w:rsidRPr="007F2377" w:rsidRDefault="00F57F5B" w:rsidP="00600F0B">
      <w:pPr>
        <w:shd w:val="clear" w:color="auto" w:fill="FFFFFF"/>
        <w:tabs>
          <w:tab w:val="left" w:pos="1134"/>
        </w:tabs>
        <w:spacing w:before="120" w:after="120" w:line="240" w:lineRule="auto"/>
        <w:ind w:firstLine="567"/>
        <w:rPr>
          <w:rFonts w:eastAsia="Times New Roman"/>
          <w:color w:val="000000"/>
          <w:szCs w:val="28"/>
          <w:lang w:val="pt-BR" w:eastAsia="vi-VN"/>
        </w:rPr>
      </w:pPr>
      <w:r w:rsidRPr="007F2377">
        <w:rPr>
          <w:rFonts w:eastAsia="Times New Roman"/>
          <w:szCs w:val="28"/>
          <w:lang w:val="pt-BR" w:eastAsia="vi-VN"/>
        </w:rPr>
        <w:t>- Điều 69, Nghị định số </w:t>
      </w:r>
      <w:hyperlink r:id="rId77" w:tgtFrame="_blank" w:tooltip="Nghị định 145/2020/NĐ-CP" w:history="1">
        <w:r w:rsidRPr="007F2377">
          <w:rPr>
            <w:rFonts w:eastAsia="Times New Roman"/>
            <w:szCs w:val="28"/>
            <w:lang w:val="pt-BR" w:eastAsia="vi-VN"/>
          </w:rPr>
          <w:t>145/2020/NĐ-CP</w:t>
        </w:r>
      </w:hyperlink>
      <w:r w:rsidRPr="007F2377">
        <w:rPr>
          <w:rFonts w:eastAsia="Times New Roman"/>
          <w:szCs w:val="28"/>
          <w:lang w:val="pt-BR" w:eastAsia="vi-VN"/>
        </w:rPr>
        <w:t xml:space="preserve"> ngày 14/12/2020 của Chính phủ quy định chi tiết và hướng dẫn thi </w:t>
      </w:r>
      <w:r w:rsidRPr="007F2377">
        <w:rPr>
          <w:rFonts w:eastAsia="Times New Roman"/>
          <w:color w:val="000000"/>
          <w:szCs w:val="28"/>
          <w:lang w:val="pt-BR" w:eastAsia="vi-VN"/>
        </w:rPr>
        <w:t>hành một số điều của Bộ luật Lao động về điều kiện lao động và quan hệ lao động.</w:t>
      </w:r>
    </w:p>
    <w:p w14:paraId="4448AE68" w14:textId="77777777" w:rsidR="00F57F5B" w:rsidRPr="00F57F5B" w:rsidRDefault="00F57F5B" w:rsidP="00F57F5B">
      <w:pPr>
        <w:tabs>
          <w:tab w:val="left" w:pos="1134"/>
        </w:tabs>
        <w:spacing w:before="120" w:after="120" w:line="240" w:lineRule="auto"/>
        <w:ind w:firstLine="567"/>
        <w:rPr>
          <w:rFonts w:eastAsia="Calibri"/>
          <w:b/>
          <w:szCs w:val="28"/>
          <w:lang w:val="hr-HR" w:eastAsia="vi-VN"/>
        </w:rPr>
      </w:pPr>
      <w:r w:rsidRPr="00F57F5B">
        <w:rPr>
          <w:rFonts w:eastAsia="Calibri"/>
          <w:b/>
          <w:szCs w:val="28"/>
          <w:lang w:val="hr-HR" w:eastAsia="vi-VN"/>
        </w:rPr>
        <w:t xml:space="preserve">3.10.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0"/>
        <w:gridCol w:w="2863"/>
        <w:gridCol w:w="2555"/>
      </w:tblGrid>
      <w:tr w:rsidR="00F57F5B" w:rsidRPr="00F57F5B" w14:paraId="1E20B55E" w14:textId="77777777" w:rsidTr="00D26993">
        <w:trPr>
          <w:jc w:val="center"/>
        </w:trPr>
        <w:tc>
          <w:tcPr>
            <w:tcW w:w="8500" w:type="dxa"/>
          </w:tcPr>
          <w:p w14:paraId="3357A1CD" w14:textId="77777777" w:rsidR="00F57F5B" w:rsidRPr="00F57F5B" w:rsidRDefault="00F57F5B" w:rsidP="00F57F5B">
            <w:pPr>
              <w:spacing w:before="120" w:after="120"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2863" w:type="dxa"/>
          </w:tcPr>
          <w:p w14:paraId="43E6FD07"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555" w:type="dxa"/>
          </w:tcPr>
          <w:p w14:paraId="0F85E14B"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26AD4DBC" w14:textId="77777777" w:rsidTr="00D26993">
        <w:trPr>
          <w:jc w:val="center"/>
        </w:trPr>
        <w:tc>
          <w:tcPr>
            <w:tcW w:w="8500" w:type="dxa"/>
          </w:tcPr>
          <w:p w14:paraId="67DA96AF"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Như mục 3.2;</w:t>
            </w:r>
          </w:p>
          <w:p w14:paraId="47D3B8FA"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2863" w:type="dxa"/>
            <w:vAlign w:val="center"/>
          </w:tcPr>
          <w:p w14:paraId="206C1CE6"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555" w:type="dxa"/>
            <w:vMerge w:val="restart"/>
            <w:vAlign w:val="center"/>
          </w:tcPr>
          <w:p w14:paraId="6E9D615E"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077F7881" w14:textId="77777777" w:rsidTr="00D26993">
        <w:trPr>
          <w:jc w:val="center"/>
        </w:trPr>
        <w:tc>
          <w:tcPr>
            <w:tcW w:w="8500" w:type="dxa"/>
          </w:tcPr>
          <w:p w14:paraId="618BDF11"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4DF96ABD"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555" w:type="dxa"/>
            <w:vMerge/>
          </w:tcPr>
          <w:p w14:paraId="7480AD26" w14:textId="77777777" w:rsidR="00F57F5B" w:rsidRPr="00F57F5B" w:rsidRDefault="00F57F5B" w:rsidP="00F57F5B">
            <w:pPr>
              <w:spacing w:before="120" w:after="120" w:line="240" w:lineRule="auto"/>
              <w:textAlignment w:val="baseline"/>
              <w:rPr>
                <w:rFonts w:eastAsia="Calibri"/>
                <w:szCs w:val="28"/>
                <w:lang w:eastAsia="vi-VN"/>
              </w:rPr>
            </w:pPr>
          </w:p>
        </w:tc>
      </w:tr>
    </w:tbl>
    <w:p w14:paraId="403E9D58" w14:textId="77777777" w:rsidR="00F57F5B" w:rsidRPr="00F57F5B" w:rsidRDefault="00F57F5B" w:rsidP="00F57F5B">
      <w:pPr>
        <w:spacing w:before="120" w:after="120" w:line="240" w:lineRule="auto"/>
        <w:ind w:firstLine="567"/>
        <w:jc w:val="left"/>
        <w:rPr>
          <w:rFonts w:eastAsia="Calibri"/>
          <w:b/>
          <w:color w:val="0070C0"/>
          <w:szCs w:val="28"/>
          <w:lang w:val="pt-BR"/>
        </w:rPr>
      </w:pPr>
    </w:p>
    <w:p w14:paraId="3D270073" w14:textId="77777777" w:rsidR="00F57F5B" w:rsidRPr="00F57F5B" w:rsidRDefault="00F57F5B" w:rsidP="00F57F5B">
      <w:pPr>
        <w:spacing w:before="60" w:after="60" w:line="288" w:lineRule="auto"/>
        <w:jc w:val="left"/>
        <w:rPr>
          <w:b/>
          <w:color w:val="0070C0"/>
          <w:szCs w:val="28"/>
          <w:lang w:val="pt-BR"/>
        </w:rPr>
      </w:pPr>
      <w:r w:rsidRPr="00F57F5B">
        <w:rPr>
          <w:b/>
          <w:color w:val="0070C0"/>
          <w:szCs w:val="28"/>
          <w:lang w:val="pt-BR"/>
        </w:rPr>
        <w:br w:type="page"/>
      </w:r>
    </w:p>
    <w:p w14:paraId="1C49208F" w14:textId="77777777" w:rsidR="00F57F5B" w:rsidRPr="00F57F5B" w:rsidRDefault="00F57F5B" w:rsidP="00600F0B">
      <w:pPr>
        <w:numPr>
          <w:ilvl w:val="0"/>
          <w:numId w:val="12"/>
        </w:numPr>
        <w:spacing w:before="120" w:after="120" w:line="240" w:lineRule="auto"/>
        <w:contextualSpacing/>
        <w:outlineLvl w:val="1"/>
        <w:rPr>
          <w:rFonts w:eastAsia="Calibri"/>
          <w:b/>
          <w:color w:val="0070C0"/>
          <w:szCs w:val="28"/>
          <w:lang w:val="pt-BR"/>
        </w:rPr>
      </w:pPr>
      <w:r w:rsidRPr="00F57F5B">
        <w:rPr>
          <w:rFonts w:eastAsia="Calibri"/>
          <w:b/>
          <w:color w:val="0070C0"/>
          <w:szCs w:val="28"/>
          <w:lang w:val="pt-BR"/>
        </w:rPr>
        <w:t>Cấp Giấy phép hoạt động cho thuê lại lao động (1.000479)</w:t>
      </w:r>
    </w:p>
    <w:p w14:paraId="3C72CD30" w14:textId="77777777" w:rsidR="00F57F5B" w:rsidRPr="00F57F5B" w:rsidRDefault="00F57F5B" w:rsidP="00770D89">
      <w:pPr>
        <w:numPr>
          <w:ilvl w:val="1"/>
          <w:numId w:val="12"/>
        </w:numPr>
        <w:spacing w:before="120" w:after="120" w:line="240" w:lineRule="auto"/>
        <w:ind w:left="1134" w:hanging="567"/>
        <w:contextualSpacing/>
        <w:jc w:val="left"/>
        <w:rPr>
          <w:rFonts w:eastAsia="Calibri"/>
          <w:b/>
          <w:szCs w:val="28"/>
          <w:lang w:val="pt-BR"/>
        </w:rPr>
      </w:pPr>
      <w:r w:rsidRPr="00F57F5B">
        <w:rPr>
          <w:rFonts w:eastAsia="Calibri"/>
          <w:b/>
          <w:szCs w:val="28"/>
        </w:rPr>
        <w:t>Trình tự, cách thức, thời gian giải quyết thủ tục hành chính</w:t>
      </w:r>
    </w:p>
    <w:tbl>
      <w:tblPr>
        <w:tblW w:w="14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470"/>
        <w:gridCol w:w="8014"/>
        <w:gridCol w:w="3178"/>
      </w:tblGrid>
      <w:tr w:rsidR="00F57F5B" w:rsidRPr="00F57F5B" w14:paraId="25721B3A" w14:textId="77777777" w:rsidTr="00D26993">
        <w:trPr>
          <w:jc w:val="center"/>
        </w:trPr>
        <w:tc>
          <w:tcPr>
            <w:tcW w:w="851" w:type="dxa"/>
            <w:vAlign w:val="center"/>
          </w:tcPr>
          <w:p w14:paraId="1B368FF8"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TT</w:t>
            </w:r>
          </w:p>
        </w:tc>
        <w:tc>
          <w:tcPr>
            <w:tcW w:w="2470" w:type="dxa"/>
            <w:vAlign w:val="center"/>
          </w:tcPr>
          <w:p w14:paraId="173DD54B"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Trình tự thực hiện</w:t>
            </w:r>
          </w:p>
        </w:tc>
        <w:tc>
          <w:tcPr>
            <w:tcW w:w="8014" w:type="dxa"/>
            <w:vAlign w:val="center"/>
          </w:tcPr>
          <w:p w14:paraId="3A2C5A90" w14:textId="77777777" w:rsidR="00F57F5B" w:rsidRPr="00F57F5B" w:rsidRDefault="00F57F5B" w:rsidP="00F57F5B">
            <w:pPr>
              <w:spacing w:before="100" w:after="100" w:line="240" w:lineRule="auto"/>
              <w:ind w:firstLine="349"/>
              <w:jc w:val="center"/>
              <w:rPr>
                <w:rFonts w:eastAsia="Calibri"/>
                <w:b/>
                <w:szCs w:val="28"/>
                <w:lang w:val="en-US"/>
              </w:rPr>
            </w:pPr>
            <w:r w:rsidRPr="00F57F5B">
              <w:rPr>
                <w:rFonts w:eastAsia="Calibri"/>
                <w:b/>
                <w:szCs w:val="28"/>
                <w:lang w:val="en-US"/>
              </w:rPr>
              <w:t>Cách thức thực hiện</w:t>
            </w:r>
          </w:p>
        </w:tc>
        <w:tc>
          <w:tcPr>
            <w:tcW w:w="3178" w:type="dxa"/>
            <w:vAlign w:val="center"/>
          </w:tcPr>
          <w:p w14:paraId="529B289E"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74012E10" w14:textId="77777777" w:rsidTr="00D26993">
        <w:trPr>
          <w:trHeight w:val="1906"/>
          <w:jc w:val="center"/>
        </w:trPr>
        <w:tc>
          <w:tcPr>
            <w:tcW w:w="851" w:type="dxa"/>
            <w:vMerge w:val="restart"/>
            <w:vAlign w:val="center"/>
          </w:tcPr>
          <w:p w14:paraId="258B5424"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1</w:t>
            </w:r>
          </w:p>
        </w:tc>
        <w:tc>
          <w:tcPr>
            <w:tcW w:w="2470" w:type="dxa"/>
            <w:vMerge w:val="restart"/>
            <w:vAlign w:val="center"/>
          </w:tcPr>
          <w:p w14:paraId="6D27BB46" w14:textId="77777777" w:rsidR="00F57F5B" w:rsidRPr="00F57F5B" w:rsidRDefault="00F57F5B" w:rsidP="00F57F5B">
            <w:pPr>
              <w:spacing w:before="100" w:after="10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8014" w:type="dxa"/>
          </w:tcPr>
          <w:p w14:paraId="2848503C" w14:textId="77777777" w:rsidR="00F57F5B" w:rsidRPr="00F57F5B" w:rsidRDefault="00F57F5B" w:rsidP="00F57F5B">
            <w:pPr>
              <w:spacing w:before="100" w:after="100" w:line="240" w:lineRule="auto"/>
              <w:ind w:firstLine="349"/>
              <w:rPr>
                <w:rFonts w:eastAsia="Calibri"/>
                <w:bCs/>
                <w: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i/>
                <w:szCs w:val="28"/>
                <w:lang w:val="en-US"/>
              </w:rPr>
              <w:t>(số 85, đường Nguyễn Huệ, phường 1, TP Cao Lãnh, Đồng Tháp)</w:t>
            </w:r>
            <w:r w:rsidRPr="00F57F5B">
              <w:rPr>
                <w:rFonts w:eastAsia="Calibri"/>
                <w:bCs/>
                <w:i/>
                <w:szCs w:val="28"/>
                <w:lang w:val="en-US"/>
              </w:rPr>
              <w:t>.</w:t>
            </w:r>
          </w:p>
          <w:p w14:paraId="793AE589"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2. Hoặc qua dịch vụ bưu chính công ích.</w:t>
            </w:r>
          </w:p>
        </w:tc>
        <w:tc>
          <w:tcPr>
            <w:tcW w:w="3178" w:type="dxa"/>
            <w:vAlign w:val="center"/>
          </w:tcPr>
          <w:p w14:paraId="6384AD82" w14:textId="77777777" w:rsidR="00F57F5B" w:rsidRPr="00F57F5B" w:rsidRDefault="00F57F5B" w:rsidP="00F57F5B">
            <w:pPr>
              <w:spacing w:before="100" w:after="10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35B800E9" w14:textId="77777777" w:rsidTr="00D26993">
        <w:trPr>
          <w:trHeight w:val="747"/>
          <w:jc w:val="center"/>
        </w:trPr>
        <w:tc>
          <w:tcPr>
            <w:tcW w:w="851" w:type="dxa"/>
            <w:vMerge/>
            <w:vAlign w:val="center"/>
          </w:tcPr>
          <w:p w14:paraId="6C5113D8"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7D73455E" w14:textId="77777777" w:rsidR="00F57F5B" w:rsidRPr="00F57F5B" w:rsidRDefault="00F57F5B" w:rsidP="00F57F5B">
            <w:pPr>
              <w:spacing w:before="100" w:after="100" w:line="240" w:lineRule="auto"/>
              <w:rPr>
                <w:rFonts w:eastAsia="Calibri"/>
                <w:b/>
                <w:szCs w:val="28"/>
                <w:lang w:val="en-US"/>
              </w:rPr>
            </w:pPr>
          </w:p>
        </w:tc>
        <w:tc>
          <w:tcPr>
            <w:tcW w:w="8014" w:type="dxa"/>
          </w:tcPr>
          <w:p w14:paraId="4A3929C0"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3. Hoặc nộp trực tuyến tại website Cổng Dịch vụ công của tỉnh Đồng Tháp: </w:t>
            </w:r>
            <w:hyperlink r:id="rId78" w:history="1">
              <w:r w:rsidRPr="00F57F5B">
                <w:rPr>
                  <w:rFonts w:eastAsia="Calibri"/>
                  <w:color w:val="0000FF"/>
                  <w:szCs w:val="28"/>
                  <w:u w:val="single"/>
                  <w:lang w:val="en-US"/>
                </w:rPr>
                <w:t>http://dichvucong.dongthap.gov.vn</w:t>
              </w:r>
            </w:hyperlink>
          </w:p>
        </w:tc>
        <w:tc>
          <w:tcPr>
            <w:tcW w:w="3178" w:type="dxa"/>
            <w:vAlign w:val="center"/>
          </w:tcPr>
          <w:p w14:paraId="0E03754F"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 xml:space="preserve">Không quy định </w:t>
            </w:r>
            <w:r w:rsidRPr="00F57F5B">
              <w:rPr>
                <w:rFonts w:eastAsia="Calibri"/>
                <w:i/>
                <w:szCs w:val="28"/>
                <w:lang w:val="en-US"/>
              </w:rPr>
              <w:t>(tùy khách hàng)</w:t>
            </w:r>
          </w:p>
        </w:tc>
      </w:tr>
      <w:tr w:rsidR="00F57F5B" w:rsidRPr="00F57F5B" w14:paraId="4C25C96C" w14:textId="77777777" w:rsidTr="00D26993">
        <w:trPr>
          <w:jc w:val="center"/>
        </w:trPr>
        <w:tc>
          <w:tcPr>
            <w:tcW w:w="851" w:type="dxa"/>
            <w:vMerge w:val="restart"/>
            <w:vAlign w:val="center"/>
          </w:tcPr>
          <w:p w14:paraId="6F07C0BC"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2</w:t>
            </w:r>
          </w:p>
        </w:tc>
        <w:tc>
          <w:tcPr>
            <w:tcW w:w="2470" w:type="dxa"/>
            <w:vMerge w:val="restart"/>
            <w:vAlign w:val="center"/>
          </w:tcPr>
          <w:p w14:paraId="1779E130"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Tiếp nhận và chuyển hồ sơ thủ tục hành chính</w:t>
            </w:r>
          </w:p>
        </w:tc>
        <w:tc>
          <w:tcPr>
            <w:tcW w:w="8014" w:type="dxa"/>
          </w:tcPr>
          <w:p w14:paraId="39C0AFB3"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02147E3"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7CF8B7C"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4026DA7B"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178" w:type="dxa"/>
            <w:vAlign w:val="center"/>
          </w:tcPr>
          <w:p w14:paraId="2D9870A2"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76931FA0" w14:textId="77777777" w:rsidTr="00D26993">
        <w:trPr>
          <w:jc w:val="center"/>
        </w:trPr>
        <w:tc>
          <w:tcPr>
            <w:tcW w:w="851" w:type="dxa"/>
            <w:vMerge/>
            <w:vAlign w:val="center"/>
          </w:tcPr>
          <w:p w14:paraId="60AD1484"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6AF8F573" w14:textId="77777777" w:rsidR="00F57F5B" w:rsidRPr="00F57F5B" w:rsidRDefault="00F57F5B" w:rsidP="00F57F5B">
            <w:pPr>
              <w:spacing w:before="100" w:after="100" w:line="240" w:lineRule="auto"/>
              <w:rPr>
                <w:rFonts w:eastAsia="Calibri"/>
                <w:szCs w:val="28"/>
                <w:lang w:val="en-US"/>
              </w:rPr>
            </w:pPr>
          </w:p>
        </w:tc>
        <w:tc>
          <w:tcPr>
            <w:tcW w:w="8014" w:type="dxa"/>
          </w:tcPr>
          <w:p w14:paraId="6BED3363"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5D94B7D"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C31AAE3"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178" w:type="dxa"/>
            <w:vAlign w:val="center"/>
          </w:tcPr>
          <w:p w14:paraId="1875B450"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081E9F53" w14:textId="77777777" w:rsidTr="00D26993">
        <w:trPr>
          <w:jc w:val="center"/>
        </w:trPr>
        <w:tc>
          <w:tcPr>
            <w:tcW w:w="851" w:type="dxa"/>
            <w:vMerge w:val="restart"/>
            <w:vAlign w:val="center"/>
          </w:tcPr>
          <w:p w14:paraId="053130AB"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3</w:t>
            </w:r>
          </w:p>
        </w:tc>
        <w:tc>
          <w:tcPr>
            <w:tcW w:w="2470" w:type="dxa"/>
            <w:vMerge w:val="restart"/>
            <w:vAlign w:val="center"/>
          </w:tcPr>
          <w:p w14:paraId="4B24C731"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Giải quyết thủ tục hành chính</w:t>
            </w:r>
          </w:p>
        </w:tc>
        <w:tc>
          <w:tcPr>
            <w:tcW w:w="8014" w:type="dxa"/>
          </w:tcPr>
          <w:p w14:paraId="5CFA900B"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Tờ trình, trình Ủy ban nhân dân Tỉnh ký </w:t>
            </w:r>
            <w:r w:rsidRPr="00F57F5B">
              <w:rPr>
                <w:rFonts w:eastAsia="Calibri"/>
                <w:szCs w:val="28"/>
                <w:shd w:val="clear" w:color="auto" w:fill="FFFFFF"/>
                <w:lang w:val="en-US"/>
              </w:rPr>
              <w:t>Giấy</w:t>
            </w:r>
            <w:r w:rsidRPr="00F57F5B">
              <w:rPr>
                <w:rFonts w:eastAsia="Calibri"/>
                <w:szCs w:val="28"/>
                <w:shd w:val="clear" w:color="auto" w:fill="FFFFFF"/>
                <w:lang w:val="hr-HR"/>
              </w:rPr>
              <w:t xml:space="preserve"> </w:t>
            </w:r>
            <w:r w:rsidRPr="00F57F5B">
              <w:rPr>
                <w:rFonts w:eastAsia="Calibri"/>
                <w:szCs w:val="28"/>
                <w:shd w:val="clear" w:color="auto" w:fill="FFFFFF"/>
                <w:lang w:val="en-US"/>
              </w:rPr>
              <w:t>ph</w:t>
            </w:r>
            <w:r w:rsidRPr="00F57F5B">
              <w:rPr>
                <w:rFonts w:eastAsia="Calibri"/>
                <w:szCs w:val="28"/>
                <w:shd w:val="clear" w:color="auto" w:fill="FFFFFF"/>
                <w:lang w:val="hr-HR"/>
              </w:rPr>
              <w:t>é</w:t>
            </w:r>
            <w:r w:rsidRPr="00F57F5B">
              <w:rPr>
                <w:rFonts w:eastAsia="Calibri"/>
                <w:szCs w:val="28"/>
                <w:shd w:val="clear" w:color="auto" w:fill="FFFFFF"/>
                <w:lang w:val="en-US"/>
              </w:rPr>
              <w:t>p</w:t>
            </w:r>
            <w:r w:rsidRPr="00F57F5B">
              <w:rPr>
                <w:rFonts w:eastAsia="Calibri"/>
                <w:szCs w:val="28"/>
                <w:shd w:val="clear" w:color="auto" w:fill="FFFFFF"/>
                <w:lang w:val="hr-HR"/>
              </w:rPr>
              <w:t xml:space="preserve"> </w:t>
            </w:r>
            <w:r w:rsidRPr="00F57F5B">
              <w:rPr>
                <w:rFonts w:eastAsia="Calibri"/>
                <w:szCs w:val="28"/>
                <w:shd w:val="clear" w:color="auto" w:fill="FFFFFF"/>
                <w:lang w:val="en-US"/>
              </w:rPr>
              <w:t>hoạt</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shd w:val="clear" w:color="auto" w:fill="FFFFFF"/>
                <w:lang w:val="hr-HR"/>
              </w:rPr>
              <w:t xml:space="preserve"> </w:t>
            </w:r>
            <w:r w:rsidRPr="00F57F5B">
              <w:rPr>
                <w:rFonts w:eastAsia="Calibri"/>
                <w:szCs w:val="28"/>
                <w:shd w:val="clear" w:color="auto" w:fill="FFFFFF"/>
                <w:lang w:val="en-US"/>
              </w:rPr>
              <w:t>cho</w:t>
            </w:r>
            <w:r w:rsidRPr="00F57F5B">
              <w:rPr>
                <w:rFonts w:eastAsia="Calibri"/>
                <w:szCs w:val="28"/>
                <w:shd w:val="clear" w:color="auto" w:fill="FFFFFF"/>
                <w:lang w:val="hr-HR"/>
              </w:rPr>
              <w:t xml:space="preserve"> </w:t>
            </w:r>
            <w:r w:rsidRPr="00F57F5B">
              <w:rPr>
                <w:rFonts w:eastAsia="Calibri"/>
                <w:szCs w:val="28"/>
                <w:shd w:val="clear" w:color="auto" w:fill="FFFFFF"/>
                <w:lang w:val="en-US"/>
              </w:rPr>
              <w:t>thu</w:t>
            </w:r>
            <w:r w:rsidRPr="00F57F5B">
              <w:rPr>
                <w:rFonts w:eastAsia="Calibri"/>
                <w:szCs w:val="28"/>
                <w:shd w:val="clear" w:color="auto" w:fill="FFFFFF"/>
                <w:lang w:val="hr-HR"/>
              </w:rPr>
              <w:t xml:space="preserve">ê </w:t>
            </w:r>
            <w:r w:rsidRPr="00F57F5B">
              <w:rPr>
                <w:rFonts w:eastAsia="Calibri"/>
                <w:szCs w:val="28"/>
                <w:shd w:val="clear" w:color="auto" w:fill="FFFFFF"/>
                <w:lang w:val="en-US"/>
              </w:rPr>
              <w:t>lại</w:t>
            </w:r>
            <w:r w:rsidRPr="00F57F5B">
              <w:rPr>
                <w:rFonts w:eastAsia="Calibri"/>
                <w:szCs w:val="28"/>
                <w:shd w:val="clear" w:color="auto" w:fill="FFFFFF"/>
                <w:lang w:val="hr-HR"/>
              </w:rPr>
              <w:t xml:space="preserve"> </w:t>
            </w:r>
            <w:r w:rsidRPr="00F57F5B">
              <w:rPr>
                <w:rFonts w:eastAsia="Calibri"/>
                <w:szCs w:val="28"/>
                <w:shd w:val="clear" w:color="auto" w:fill="FFFFFF"/>
                <w:lang w:val="en-US"/>
              </w:rPr>
              <w:t>lao</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p>
        </w:tc>
        <w:tc>
          <w:tcPr>
            <w:tcW w:w="3178" w:type="dxa"/>
            <w:vAlign w:val="center"/>
          </w:tcPr>
          <w:p w14:paraId="1374EFC2"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27 ngày làm việc, trong đó:</w:t>
            </w:r>
          </w:p>
        </w:tc>
      </w:tr>
      <w:tr w:rsidR="00F57F5B" w:rsidRPr="00F57F5B" w14:paraId="4DCEF5F1" w14:textId="77777777" w:rsidTr="00D26993">
        <w:trPr>
          <w:jc w:val="center"/>
        </w:trPr>
        <w:tc>
          <w:tcPr>
            <w:tcW w:w="851" w:type="dxa"/>
            <w:vMerge/>
            <w:vAlign w:val="center"/>
          </w:tcPr>
          <w:p w14:paraId="19D2EF53"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4C33F128" w14:textId="77777777" w:rsidR="00F57F5B" w:rsidRPr="00F57F5B" w:rsidRDefault="00F57F5B" w:rsidP="00F57F5B">
            <w:pPr>
              <w:spacing w:before="100" w:after="100" w:line="240" w:lineRule="auto"/>
              <w:rPr>
                <w:rFonts w:eastAsia="Calibri"/>
                <w:szCs w:val="28"/>
                <w:lang w:val="en-US"/>
              </w:rPr>
            </w:pPr>
          </w:p>
        </w:tc>
        <w:tc>
          <w:tcPr>
            <w:tcW w:w="8014" w:type="dxa"/>
            <w:vAlign w:val="center"/>
          </w:tcPr>
          <w:p w14:paraId="7FB77999"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iCs/>
                <w:szCs w:val="28"/>
                <w:lang w:val="en-US"/>
              </w:rPr>
              <w:t>1. Tiếp nhận hồ sơ (Bộ phận tiếp nhận và trả kết quả)</w:t>
            </w:r>
          </w:p>
        </w:tc>
        <w:tc>
          <w:tcPr>
            <w:tcW w:w="3178" w:type="dxa"/>
            <w:vAlign w:val="center"/>
          </w:tcPr>
          <w:p w14:paraId="3CC0DC44"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tc>
      </w:tr>
      <w:tr w:rsidR="00F57F5B" w:rsidRPr="00F57F5B" w14:paraId="7D4C306F" w14:textId="77777777" w:rsidTr="00D26993">
        <w:trPr>
          <w:jc w:val="center"/>
        </w:trPr>
        <w:tc>
          <w:tcPr>
            <w:tcW w:w="851" w:type="dxa"/>
            <w:vMerge/>
            <w:vAlign w:val="center"/>
          </w:tcPr>
          <w:p w14:paraId="17BE0535"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6FDA6FE2" w14:textId="77777777" w:rsidR="00F57F5B" w:rsidRPr="00F57F5B" w:rsidRDefault="00F57F5B" w:rsidP="00F57F5B">
            <w:pPr>
              <w:spacing w:before="100" w:after="100" w:line="240" w:lineRule="auto"/>
              <w:rPr>
                <w:rFonts w:eastAsia="Calibri"/>
                <w:szCs w:val="28"/>
                <w:lang w:val="en-US"/>
              </w:rPr>
            </w:pPr>
          </w:p>
        </w:tc>
        <w:tc>
          <w:tcPr>
            <w:tcW w:w="8014" w:type="dxa"/>
            <w:vAlign w:val="center"/>
          </w:tcPr>
          <w:p w14:paraId="2A0322B2"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2. Giải quyết hồ sơ (Sở Lao động – Thương binh và Xã hội, Ủy ban nhân dân Tỉnh)</w:t>
            </w:r>
          </w:p>
        </w:tc>
        <w:tc>
          <w:tcPr>
            <w:tcW w:w="3178" w:type="dxa"/>
            <w:vAlign w:val="center"/>
          </w:tcPr>
          <w:p w14:paraId="5556C83A"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26 ngày làm việc</w:t>
            </w:r>
          </w:p>
        </w:tc>
      </w:tr>
      <w:tr w:rsidR="00F57F5B" w:rsidRPr="00F57F5B" w14:paraId="320C4CE5" w14:textId="77777777" w:rsidTr="00D26993">
        <w:trPr>
          <w:jc w:val="center"/>
        </w:trPr>
        <w:tc>
          <w:tcPr>
            <w:tcW w:w="851" w:type="dxa"/>
            <w:vMerge/>
            <w:vAlign w:val="center"/>
          </w:tcPr>
          <w:p w14:paraId="6EEB0A95"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4A01E47F" w14:textId="77777777" w:rsidR="00F57F5B" w:rsidRPr="00F57F5B" w:rsidRDefault="00F57F5B" w:rsidP="00F57F5B">
            <w:pPr>
              <w:spacing w:before="100" w:after="100" w:line="240" w:lineRule="auto"/>
              <w:rPr>
                <w:rFonts w:eastAsia="Calibri"/>
                <w:szCs w:val="28"/>
                <w:lang w:val="en-US"/>
              </w:rPr>
            </w:pPr>
          </w:p>
        </w:tc>
        <w:tc>
          <w:tcPr>
            <w:tcW w:w="8014" w:type="dxa"/>
          </w:tcPr>
          <w:p w14:paraId="45A7CB68" w14:textId="77777777" w:rsidR="00F57F5B" w:rsidRPr="00F57F5B" w:rsidRDefault="002612BC" w:rsidP="00F57F5B">
            <w:pPr>
              <w:spacing w:before="100" w:after="100" w:line="240" w:lineRule="auto"/>
              <w:ind w:firstLine="349"/>
              <w:rPr>
                <w:rFonts w:eastAsia="Calibri"/>
                <w:szCs w:val="28"/>
                <w:lang w:val="en-US"/>
              </w:rPr>
            </w:pPr>
            <w:r>
              <w:rPr>
                <w:rFonts w:eastAsia="Calibri"/>
                <w:szCs w:val="28"/>
                <w:lang w:val="en-US"/>
              </w:rPr>
              <w:t xml:space="preserve"> </w:t>
            </w:r>
            <w:r w:rsidR="00F57F5B" w:rsidRPr="00F57F5B">
              <w:rPr>
                <w:rFonts w:eastAsia="Calibri"/>
                <w:szCs w:val="28"/>
                <w:lang w:val="en-US"/>
              </w:rPr>
              <w:t xml:space="preserve">- Trường hợp thủ tục hành chính đủ điều kiện giải quyết, công chức được giao xử lý hồ sơ thẩm định, tham mưu Lãnh đạo để ký kết quả thủ tục hành chính; cập nhật thông tin vào Phần mềm một cửa điện tử; trả kết quả giải quyết thủ tục hành chính. </w:t>
            </w:r>
          </w:p>
        </w:tc>
        <w:tc>
          <w:tcPr>
            <w:tcW w:w="3178" w:type="dxa"/>
            <w:vAlign w:val="center"/>
          </w:tcPr>
          <w:p w14:paraId="51332481" w14:textId="77777777" w:rsidR="00F57F5B" w:rsidRPr="00F57F5B" w:rsidRDefault="00F57F5B" w:rsidP="00F57F5B">
            <w:pPr>
              <w:spacing w:before="100" w:after="100" w:line="240" w:lineRule="auto"/>
              <w:rPr>
                <w:rFonts w:eastAsia="Calibri"/>
                <w:szCs w:val="28"/>
                <w:lang w:val="en-US"/>
              </w:rPr>
            </w:pPr>
          </w:p>
        </w:tc>
      </w:tr>
      <w:tr w:rsidR="00F57F5B" w:rsidRPr="00F57F5B" w14:paraId="73D26D17" w14:textId="77777777" w:rsidTr="00D26993">
        <w:trPr>
          <w:jc w:val="center"/>
        </w:trPr>
        <w:tc>
          <w:tcPr>
            <w:tcW w:w="851" w:type="dxa"/>
            <w:vMerge/>
            <w:vAlign w:val="center"/>
          </w:tcPr>
          <w:p w14:paraId="1CEEB37A"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0C681156" w14:textId="77777777" w:rsidR="00F57F5B" w:rsidRPr="00F57F5B" w:rsidRDefault="00F57F5B" w:rsidP="00F57F5B">
            <w:pPr>
              <w:spacing w:before="100" w:after="100" w:line="240" w:lineRule="auto"/>
              <w:rPr>
                <w:rFonts w:eastAsia="Calibri"/>
                <w:szCs w:val="28"/>
                <w:lang w:val="en-US"/>
              </w:rPr>
            </w:pPr>
          </w:p>
        </w:tc>
        <w:tc>
          <w:tcPr>
            <w:tcW w:w="8014" w:type="dxa"/>
          </w:tcPr>
          <w:p w14:paraId="0F6DC4B2"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b/>
                <w:szCs w:val="28"/>
                <w:lang w:val="en-US"/>
              </w:rPr>
              <w:t>a) Sở Lao động - Thương binh và Xã hội</w:t>
            </w:r>
          </w:p>
          <w:p w14:paraId="011F99D7"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Chuyên viên phòng Lao động – Việc làm – Bảo hiểm</w:t>
            </w:r>
          </w:p>
          <w:p w14:paraId="345D70EC"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Lãnh đạo phòng Lao động – Việc làm – Bảo hiểm</w:t>
            </w:r>
          </w:p>
          <w:p w14:paraId="7FC1E0D4"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 Lãnh đạo Sở Lao động – Thương binh và Xã hội </w:t>
            </w:r>
          </w:p>
          <w:p w14:paraId="4BDB1B37"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 Văn thư Sở Lao động – Thương binh và Xã hội </w:t>
            </w:r>
          </w:p>
          <w:p w14:paraId="2FAFE852"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b/>
                <w:szCs w:val="28"/>
                <w:lang w:val="en-US"/>
              </w:rPr>
              <w:t>b) Ủy ban nhân dân Tỉnh</w:t>
            </w:r>
          </w:p>
        </w:tc>
        <w:tc>
          <w:tcPr>
            <w:tcW w:w="3178" w:type="dxa"/>
            <w:vAlign w:val="center"/>
          </w:tcPr>
          <w:p w14:paraId="0A705561"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19 ngày làm việc</w:t>
            </w:r>
          </w:p>
          <w:p w14:paraId="12881793"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16 ngày làm việc;</w:t>
            </w:r>
          </w:p>
          <w:p w14:paraId="09FD11C3"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4C9F1186"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0D70178D"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204435D8" w14:textId="77777777" w:rsidR="00F57F5B" w:rsidRPr="00F57F5B" w:rsidRDefault="00F57F5B" w:rsidP="00F57F5B">
            <w:pPr>
              <w:spacing w:before="100" w:after="100" w:line="240" w:lineRule="auto"/>
              <w:rPr>
                <w:rFonts w:eastAsia="Calibri"/>
                <w:szCs w:val="28"/>
                <w:lang w:val="en-US"/>
              </w:rPr>
            </w:pPr>
            <w:r w:rsidRPr="00F57F5B">
              <w:rPr>
                <w:rFonts w:eastAsia="Calibri"/>
                <w:b/>
                <w:color w:val="000000"/>
                <w:szCs w:val="28"/>
                <w:lang w:val="en-US"/>
              </w:rPr>
              <w:t>07 ngày làm việc</w:t>
            </w:r>
          </w:p>
        </w:tc>
      </w:tr>
      <w:tr w:rsidR="00F57F5B" w:rsidRPr="00F57F5B" w14:paraId="7CF362EE" w14:textId="77777777" w:rsidTr="00D26993">
        <w:trPr>
          <w:jc w:val="center"/>
        </w:trPr>
        <w:tc>
          <w:tcPr>
            <w:tcW w:w="851" w:type="dxa"/>
            <w:vMerge/>
            <w:vAlign w:val="center"/>
          </w:tcPr>
          <w:p w14:paraId="6AB01273" w14:textId="77777777" w:rsidR="00F57F5B" w:rsidRPr="00F57F5B" w:rsidRDefault="00F57F5B" w:rsidP="00F57F5B">
            <w:pPr>
              <w:spacing w:before="100" w:after="100" w:line="240" w:lineRule="auto"/>
              <w:jc w:val="center"/>
              <w:rPr>
                <w:rFonts w:eastAsia="Calibri"/>
                <w:b/>
                <w:szCs w:val="28"/>
                <w:lang w:val="en-US"/>
              </w:rPr>
            </w:pPr>
          </w:p>
        </w:tc>
        <w:tc>
          <w:tcPr>
            <w:tcW w:w="2470" w:type="dxa"/>
            <w:vMerge/>
            <w:vAlign w:val="center"/>
          </w:tcPr>
          <w:p w14:paraId="7FC0B2CB" w14:textId="77777777" w:rsidR="00F57F5B" w:rsidRPr="00F57F5B" w:rsidRDefault="00F57F5B" w:rsidP="00F57F5B">
            <w:pPr>
              <w:spacing w:before="100" w:after="100" w:line="240" w:lineRule="auto"/>
              <w:rPr>
                <w:rFonts w:eastAsia="Calibri"/>
                <w:szCs w:val="28"/>
                <w:lang w:val="en-US"/>
              </w:rPr>
            </w:pPr>
          </w:p>
        </w:tc>
        <w:tc>
          <w:tcPr>
            <w:tcW w:w="8014" w:type="dxa"/>
          </w:tcPr>
          <w:p w14:paraId="1E9820F7"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Trường hợp có quy định thẩm tra, xác minh hồ sơ.</w:t>
            </w:r>
          </w:p>
          <w:p w14:paraId="4D356A16"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178" w:type="dxa"/>
            <w:vAlign w:val="center"/>
          </w:tcPr>
          <w:p w14:paraId="1533BD57"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Trả lại hồ sơ không quá 10 ngày làm việc</w:t>
            </w:r>
          </w:p>
        </w:tc>
      </w:tr>
      <w:tr w:rsidR="00F57F5B" w:rsidRPr="00F57F5B" w14:paraId="57697E31" w14:textId="77777777" w:rsidTr="00D26993">
        <w:trPr>
          <w:jc w:val="center"/>
        </w:trPr>
        <w:tc>
          <w:tcPr>
            <w:tcW w:w="851" w:type="dxa"/>
            <w:vAlign w:val="center"/>
          </w:tcPr>
          <w:p w14:paraId="20274ABC"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4</w:t>
            </w:r>
          </w:p>
        </w:tc>
        <w:tc>
          <w:tcPr>
            <w:tcW w:w="2470" w:type="dxa"/>
            <w:vAlign w:val="center"/>
          </w:tcPr>
          <w:p w14:paraId="1E6AD4F5"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Trả kết quả giải quyết thủ tục hành chính</w:t>
            </w:r>
          </w:p>
        </w:tc>
        <w:tc>
          <w:tcPr>
            <w:tcW w:w="8014" w:type="dxa"/>
          </w:tcPr>
          <w:p w14:paraId="03787980"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3FD9C358"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027E861"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60A89CF"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4D55A95C"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6A4EFC1F" w14:textId="77777777" w:rsidR="00F57F5B" w:rsidRPr="00F57F5B" w:rsidRDefault="00F57F5B" w:rsidP="00F57F5B">
            <w:pPr>
              <w:spacing w:before="100" w:after="100" w:line="240" w:lineRule="auto"/>
              <w:ind w:firstLine="349"/>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3178" w:type="dxa"/>
            <w:vAlign w:val="center"/>
          </w:tcPr>
          <w:p w14:paraId="732B18F6"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tc>
      </w:tr>
    </w:tbl>
    <w:p w14:paraId="051AFC24"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7747987D" w14:textId="77777777" w:rsidR="00F57F5B" w:rsidRPr="007F2377" w:rsidRDefault="00F57F5B" w:rsidP="00F57F5B">
      <w:pPr>
        <w:tabs>
          <w:tab w:val="left" w:pos="1134"/>
        </w:tabs>
        <w:spacing w:before="120" w:after="12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10B1E215"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Văn bản đề nghị cấp giấy phép của doanh nghiệp theo Mẫu số 05/PLIII Phụ lục III ban hành kèm theo Nghị định số </w:t>
      </w:r>
      <w:hyperlink r:id="rId79"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133AFE0C"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Bản lý lịch tự thuật của người đại diện theo pháp luật của doanh nghiệp theo Mẫu số 07/PLIII Phụ lục III ban hành kèm theo Nghị định số </w:t>
      </w:r>
      <w:hyperlink r:id="rId80"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5930D199"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szCs w:val="28"/>
          <w:lang w:eastAsia="vi-VN"/>
        </w:rPr>
        <w:t xml:space="preserve">- Phiếu lý lịch tư pháp số 1 theo quy định pháp luật về lý lịch tư pháp của người đại diện theo pháp luật của doanh nghiệp. Trường hợp người đại diện theo pháp luật là người nước ngoài không thuộc đối tượng được cấp phiếu lý lịch tư pháp số 1 thì được thay thế bằng phiếu lý lịch tư pháp tại quốc gia mang quốc tịch (phiếu lý lịch tư pháp được cấp trước </w:t>
      </w:r>
      <w:r w:rsidRPr="007F2377">
        <w:rPr>
          <w:rFonts w:eastAsia="Times New Roman"/>
          <w:color w:val="000000"/>
          <w:szCs w:val="28"/>
          <w:lang w:eastAsia="vi-VN"/>
        </w:rPr>
        <w:t>ngày nộp hồ sơ không quá 06 tháng; văn bản bằng tiếng nước ngoài thì phải được dịch ra tiếng Việt, chứng thực và được hợp pháp hóa lãnh sự theo quy định pháp luật).</w:t>
      </w:r>
    </w:p>
    <w:p w14:paraId="40E5C01C"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chứng minh thời gian trực tiếp làm chuyên môn hoặc quản lý về cho thuê lại lao động hoặc cung ứng lao động của người đại diện theo pháp luật của doanh nghiệp từ đủ 03 năm (36 tháng) trở lên trong thời hạn 05 năm liền kề trước khi đề nghị cấp giấy phép là một trong các loại văn bản sau:</w:t>
      </w:r>
    </w:p>
    <w:p w14:paraId="4907D0BB"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được chứng thực từ bản chính hợp đồng lao động hoặc hợp đồng làm việc hoặc quyết định tuyển dụng, bổ nhiệm, giao nhiệm vụ của người đại diện theo pháp luật của doanh nghiệp. Trường hợp văn bản là văn bản của nước ngoài thì phải được dịch ra tiếng Việt, chứng thực và được hợp pháp hóa lãnh sự theo quy định pháp luật.</w:t>
      </w:r>
    </w:p>
    <w:p w14:paraId="4BDF789D"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color w:val="000000"/>
          <w:szCs w:val="28"/>
          <w:lang w:eastAsia="vi-VN"/>
        </w:rPr>
        <w:t xml:space="preserve">+ Bản sao được chứng thực từ bản chính quyết định bổ nhiệm (đối với người làm việc theo chế độ bổ nhiệm) hoặc văn bản công nhận kết quả bầu (đối với người làm việc theo chế độ bầu cử) của người đại diện theo pháp luật của doanh nghiệp </w:t>
      </w:r>
      <w:r w:rsidRPr="007F2377">
        <w:rPr>
          <w:rFonts w:eastAsia="Times New Roman"/>
          <w:szCs w:val="28"/>
          <w:lang w:eastAsia="vi-VN"/>
        </w:rPr>
        <w:t>hoặc bản sao giấy chứng nhận đăng ký doanh nghiệp (đối với trường hợp là người đại diện theo pháp luật của doanh nghiệp cho thuê lại hoặc cung ứng lao động). Trường hợp văn bản là văn bản của nước ngoài thì phải được dịch ra tiếng Việt, chứng thực và được hợp pháp hóa lãnh sự theo quy định pháp luật.</w:t>
      </w:r>
    </w:p>
    <w:p w14:paraId="57230157"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Giấy chứng nhận tiền ký quỹ hoạt động cho thuê lại lao động theo Mẫu số 01/PLIII Phụ lục III ban hành kèm theo Nghị định số </w:t>
      </w:r>
      <w:hyperlink r:id="rId81"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r w:rsidRPr="007F2377">
        <w:rPr>
          <w:rFonts w:eastAsia="Times New Roman"/>
          <w:szCs w:val="28"/>
          <w:lang w:eastAsia="vi-VN"/>
        </w:rPr>
        <w:tab/>
      </w:r>
    </w:p>
    <w:p w14:paraId="74F74C6E" w14:textId="77777777" w:rsidR="00F57F5B" w:rsidRPr="00F57F5B" w:rsidRDefault="00F57F5B" w:rsidP="00F57F5B">
      <w:pPr>
        <w:tabs>
          <w:tab w:val="left" w:pos="1134"/>
        </w:tabs>
        <w:spacing w:before="120" w:after="12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4E3C1265"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szCs w:val="28"/>
          <w:shd w:val="clear" w:color="auto" w:fill="FFFFFF"/>
          <w:lang w:val="hr-HR"/>
        </w:rPr>
      </w:pPr>
      <w:r w:rsidRPr="00F57F5B">
        <w:rPr>
          <w:rFonts w:eastAsia="Calibri"/>
          <w:b/>
          <w:szCs w:val="28"/>
          <w:lang w:val="hr-HR"/>
        </w:rPr>
        <w:t xml:space="preserve">Đối tượng thực hiện thủ tục hành chính: </w:t>
      </w:r>
      <w:r w:rsidRPr="00F57F5B">
        <w:rPr>
          <w:rFonts w:eastAsia="Calibri"/>
          <w:szCs w:val="28"/>
          <w:lang w:val="hr-HR"/>
        </w:rPr>
        <w:t>Doanh nghiệp cho thuê lại lao động.</w:t>
      </w:r>
    </w:p>
    <w:p w14:paraId="719A7F09"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rPr>
      </w:pPr>
      <w:r w:rsidRPr="00F57F5B">
        <w:rPr>
          <w:rFonts w:eastAsia="Calibri"/>
          <w:b/>
          <w:szCs w:val="28"/>
          <w:lang w:val="hr-HR"/>
        </w:rPr>
        <w:t>Cơ quan giải quyết thủ tục hành chính</w:t>
      </w:r>
    </w:p>
    <w:p w14:paraId="4F086E03" w14:textId="77777777" w:rsidR="00F57F5B" w:rsidRPr="00F57F5B" w:rsidRDefault="00F57F5B" w:rsidP="00600F0B">
      <w:pPr>
        <w:tabs>
          <w:tab w:val="left" w:pos="1134"/>
        </w:tabs>
        <w:spacing w:before="120" w:after="120" w:line="240" w:lineRule="auto"/>
        <w:ind w:firstLine="567"/>
        <w:rPr>
          <w:rFonts w:eastAsia="Calibri"/>
          <w:szCs w:val="28"/>
          <w:lang w:val="hr-HR"/>
        </w:rPr>
      </w:pPr>
      <w:r w:rsidRPr="00F57F5B">
        <w:rPr>
          <w:rFonts w:eastAsia="Calibri"/>
          <w:szCs w:val="28"/>
          <w:lang w:val="hr-HR"/>
        </w:rPr>
        <w:t>- Cơ quan có thẩm quyền quyết định theo quy định: Ủy ban nhân dân Tỉnh.</w:t>
      </w:r>
    </w:p>
    <w:p w14:paraId="117138BE" w14:textId="77777777" w:rsidR="00F57F5B" w:rsidRPr="00F57F5B" w:rsidRDefault="00F57F5B" w:rsidP="00600F0B">
      <w:pPr>
        <w:tabs>
          <w:tab w:val="left" w:pos="1134"/>
        </w:tabs>
        <w:spacing w:before="120" w:after="120" w:line="240" w:lineRule="auto"/>
        <w:ind w:firstLine="567"/>
        <w:rPr>
          <w:rFonts w:eastAsia="Calibri"/>
          <w:szCs w:val="28"/>
          <w:lang w:val="hr-HR"/>
        </w:rPr>
      </w:pPr>
      <w:r w:rsidRPr="00F57F5B">
        <w:rPr>
          <w:rFonts w:eastAsia="Calibri"/>
          <w:szCs w:val="28"/>
          <w:lang w:val="hr-HR"/>
        </w:rPr>
        <w:t>- Cơ quan trực tiếp thực hiện thủ tục hành chính: Sở Lao động – Thương binh và Xã hội.</w:t>
      </w:r>
    </w:p>
    <w:p w14:paraId="3F9A87B9" w14:textId="77777777" w:rsidR="00F57F5B" w:rsidRPr="00F57F5B" w:rsidRDefault="00F57F5B" w:rsidP="00600F0B">
      <w:pPr>
        <w:numPr>
          <w:ilvl w:val="1"/>
          <w:numId w:val="12"/>
        </w:numPr>
        <w:tabs>
          <w:tab w:val="left" w:pos="1134"/>
        </w:tabs>
        <w:spacing w:before="120" w:after="120" w:line="240" w:lineRule="auto"/>
        <w:ind w:left="0" w:firstLine="567"/>
        <w:contextualSpacing/>
        <w:rPr>
          <w:rFonts w:eastAsia="Calibri"/>
          <w:szCs w:val="28"/>
          <w:lang w:val="hr-HR"/>
        </w:rPr>
      </w:pPr>
      <w:r w:rsidRPr="00F57F5B">
        <w:rPr>
          <w:rFonts w:eastAsia="Calibri"/>
          <w:b/>
          <w:szCs w:val="28"/>
          <w:lang w:val="hr-HR"/>
        </w:rPr>
        <w:t xml:space="preserve">Kết quả thực hiện thủ tục hành chính: </w:t>
      </w:r>
      <w:r w:rsidRPr="00F57F5B">
        <w:rPr>
          <w:rFonts w:eastAsia="Calibri"/>
          <w:szCs w:val="28"/>
          <w:shd w:val="clear" w:color="auto" w:fill="FFFFFF"/>
          <w:lang w:val="hr-HR"/>
        </w:rPr>
        <w:t>Giấy phép hoạt động cho thuê lại lao động hoặc công văn thông báo lý do không cấp Giấy phép hoạt động cho thuê lại lao động (trong đó nêu rõ lý do từ chối)</w:t>
      </w:r>
      <w:r w:rsidRPr="00F57F5B">
        <w:rPr>
          <w:rFonts w:eastAsia="Calibri"/>
          <w:szCs w:val="28"/>
          <w:lang w:val="hr-HR"/>
        </w:rPr>
        <w:t>.</w:t>
      </w:r>
    </w:p>
    <w:p w14:paraId="26558E9D" w14:textId="77777777" w:rsidR="00F57F5B" w:rsidRPr="00F57F5B" w:rsidRDefault="00F57F5B" w:rsidP="00600F0B">
      <w:pPr>
        <w:numPr>
          <w:ilvl w:val="1"/>
          <w:numId w:val="12"/>
        </w:numPr>
        <w:tabs>
          <w:tab w:val="left" w:pos="1134"/>
        </w:tabs>
        <w:spacing w:before="120" w:after="120" w:line="240" w:lineRule="auto"/>
        <w:ind w:left="0" w:firstLine="567"/>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3B4CDEAC" w14:textId="77777777" w:rsidR="00F57F5B" w:rsidRPr="00F57F5B" w:rsidRDefault="00F57F5B" w:rsidP="00600F0B">
      <w:pPr>
        <w:numPr>
          <w:ilvl w:val="1"/>
          <w:numId w:val="12"/>
        </w:numPr>
        <w:tabs>
          <w:tab w:val="left" w:pos="1134"/>
        </w:tabs>
        <w:spacing w:before="120" w:after="120" w:line="240" w:lineRule="auto"/>
        <w:ind w:left="0" w:firstLine="567"/>
        <w:contextualSpacing/>
        <w:rPr>
          <w:rFonts w:eastAsia="Calibri"/>
          <w:szCs w:val="28"/>
          <w:lang w:val="hr-HR"/>
        </w:rPr>
      </w:pPr>
      <w:r w:rsidRPr="00F57F5B">
        <w:rPr>
          <w:rFonts w:eastAsia="Calibri"/>
          <w:b/>
          <w:szCs w:val="28"/>
          <w:lang w:val="hr-HR"/>
        </w:rPr>
        <w:t>Tên mẫu đơn, mẫu tờ khai</w:t>
      </w:r>
    </w:p>
    <w:p w14:paraId="0F074AD3" w14:textId="77777777" w:rsidR="00F57F5B" w:rsidRPr="00F57F5B" w:rsidRDefault="00F57F5B" w:rsidP="00600F0B">
      <w:pPr>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xml:space="preserve">- </w:t>
      </w:r>
      <w:r w:rsidRPr="00F57F5B">
        <w:rPr>
          <w:rFonts w:eastAsia="Times New Roman"/>
          <w:color w:val="000000"/>
          <w:szCs w:val="28"/>
          <w:lang w:eastAsia="vi-VN"/>
        </w:rPr>
        <w:t xml:space="preserve">Văn bản đề nghị cấp giấy phép của doanh nghiệp theo Mẫu số 05/PLIII Phụ lục III ban hành kèm theo Nghị định </w:t>
      </w:r>
      <w:r w:rsidRPr="00F57F5B">
        <w:rPr>
          <w:rFonts w:eastAsia="Times New Roman"/>
          <w:color w:val="000000"/>
          <w:szCs w:val="28"/>
          <w:lang w:val="hr-HR" w:eastAsia="vi-VN"/>
        </w:rPr>
        <w:t xml:space="preserve">số 145/NĐ-CP ngày 14/12/2020 </w:t>
      </w:r>
    </w:p>
    <w:p w14:paraId="25CE2811" w14:textId="77777777" w:rsidR="00F57F5B" w:rsidRPr="00F57F5B" w:rsidRDefault="00F57F5B" w:rsidP="00600F0B">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eastAsia="vi-VN"/>
        </w:rPr>
        <w:t>- Bản lý lịch tự thuật của người đại diện theo pháp luật của doanh nghiệp theo Mẫu số 07/PLIII Phụ lục III ban hành kèm theo Nghị định số 145/NĐ-CP ngày 14</w:t>
      </w:r>
      <w:r w:rsidRPr="007F2377">
        <w:rPr>
          <w:rFonts w:eastAsia="Times New Roman"/>
          <w:color w:val="000000"/>
          <w:szCs w:val="28"/>
          <w:lang w:val="hr-HR" w:eastAsia="vi-VN"/>
        </w:rPr>
        <w:t>/</w:t>
      </w:r>
      <w:r w:rsidRPr="00F57F5B">
        <w:rPr>
          <w:rFonts w:eastAsia="Times New Roman"/>
          <w:color w:val="000000"/>
          <w:szCs w:val="28"/>
          <w:lang w:eastAsia="vi-VN"/>
        </w:rPr>
        <w:t>12</w:t>
      </w:r>
      <w:r w:rsidRPr="007F2377">
        <w:rPr>
          <w:rFonts w:eastAsia="Times New Roman"/>
          <w:color w:val="000000"/>
          <w:szCs w:val="28"/>
          <w:lang w:val="hr-HR" w:eastAsia="vi-VN"/>
        </w:rPr>
        <w:t>/</w:t>
      </w:r>
      <w:r w:rsidRPr="00F57F5B">
        <w:rPr>
          <w:rFonts w:eastAsia="Times New Roman"/>
          <w:color w:val="000000"/>
          <w:szCs w:val="28"/>
          <w:lang w:eastAsia="vi-VN"/>
        </w:rPr>
        <w:t>2020.</w:t>
      </w:r>
    </w:p>
    <w:p w14:paraId="70E3DC7B" w14:textId="77777777" w:rsidR="00F57F5B" w:rsidRPr="00F57F5B" w:rsidRDefault="00F57F5B" w:rsidP="00600F0B">
      <w:pPr>
        <w:tabs>
          <w:tab w:val="left" w:pos="1134"/>
        </w:tabs>
        <w:spacing w:before="120" w:after="120" w:line="240" w:lineRule="auto"/>
        <w:ind w:firstLine="567"/>
        <w:rPr>
          <w:rFonts w:eastAsia="Times New Roman"/>
          <w:color w:val="000000"/>
          <w:szCs w:val="28"/>
          <w:lang w:eastAsia="vi-VN"/>
        </w:rPr>
      </w:pPr>
      <w:r w:rsidRPr="00F57F5B">
        <w:rPr>
          <w:rFonts w:eastAsia="Times New Roman"/>
          <w:color w:val="000000"/>
          <w:szCs w:val="28"/>
          <w:lang w:eastAsia="vi-VN"/>
        </w:rPr>
        <w:t>- Giấy chứng nhận tiền ký quỹ hoạt động cho thuê lại lao động theo Mẫu số 01/PLIII Phụ lục III ban hành kèm theo Nghị định số 145/NĐ-CP ngày 14</w:t>
      </w:r>
      <w:r w:rsidRPr="007F2377">
        <w:rPr>
          <w:rFonts w:eastAsia="Times New Roman"/>
          <w:color w:val="000000"/>
          <w:szCs w:val="28"/>
          <w:lang w:val="hr-HR" w:eastAsia="vi-VN"/>
        </w:rPr>
        <w:t>/1</w:t>
      </w:r>
      <w:r w:rsidRPr="00F57F5B">
        <w:rPr>
          <w:rFonts w:eastAsia="Times New Roman"/>
          <w:color w:val="000000"/>
          <w:szCs w:val="28"/>
          <w:lang w:eastAsia="vi-VN"/>
        </w:rPr>
        <w:t>2/</w:t>
      </w:r>
      <w:r w:rsidRPr="007F2377">
        <w:rPr>
          <w:rFonts w:eastAsia="Times New Roman"/>
          <w:color w:val="000000"/>
          <w:szCs w:val="28"/>
          <w:lang w:val="hr-HR" w:eastAsia="vi-VN"/>
        </w:rPr>
        <w:t>2</w:t>
      </w:r>
      <w:r w:rsidRPr="00F57F5B">
        <w:rPr>
          <w:rFonts w:eastAsia="Times New Roman"/>
          <w:color w:val="000000"/>
          <w:szCs w:val="28"/>
          <w:lang w:eastAsia="vi-VN"/>
        </w:rPr>
        <w:t>020.</w:t>
      </w:r>
    </w:p>
    <w:p w14:paraId="708E3F62" w14:textId="77777777" w:rsidR="00F57F5B" w:rsidRPr="00F57F5B" w:rsidRDefault="00F57F5B" w:rsidP="00600F0B">
      <w:pPr>
        <w:numPr>
          <w:ilvl w:val="1"/>
          <w:numId w:val="12"/>
        </w:numPr>
        <w:shd w:val="clear" w:color="auto" w:fill="FFFFFF"/>
        <w:tabs>
          <w:tab w:val="left" w:pos="1134"/>
        </w:tabs>
        <w:spacing w:before="120" w:after="120" w:line="240" w:lineRule="auto"/>
        <w:ind w:left="0" w:firstLine="567"/>
        <w:contextualSpacing/>
        <w:rPr>
          <w:rFonts w:eastAsia="Times New Roman"/>
          <w:color w:val="000000"/>
          <w:szCs w:val="28"/>
          <w:lang w:eastAsia="vi-VN"/>
        </w:rPr>
      </w:pPr>
      <w:r w:rsidRPr="007F2377">
        <w:rPr>
          <w:rFonts w:eastAsia="Calibri"/>
          <w:b/>
          <w:szCs w:val="28"/>
        </w:rPr>
        <w:t>Y</w:t>
      </w:r>
      <w:r w:rsidRPr="00F57F5B">
        <w:rPr>
          <w:rFonts w:eastAsia="Calibri"/>
          <w:b/>
          <w:szCs w:val="28"/>
          <w:lang w:val="hr-HR"/>
        </w:rPr>
        <w:t>ê</w:t>
      </w:r>
      <w:r w:rsidRPr="007F2377">
        <w:rPr>
          <w:rFonts w:eastAsia="Calibri"/>
          <w:b/>
          <w:szCs w:val="28"/>
        </w:rPr>
        <w:t>u</w:t>
      </w:r>
      <w:r w:rsidRPr="00F57F5B">
        <w:rPr>
          <w:rFonts w:eastAsia="Calibri"/>
          <w:b/>
          <w:szCs w:val="28"/>
          <w:lang w:val="hr-HR"/>
        </w:rPr>
        <w:t xml:space="preserve"> </w:t>
      </w:r>
      <w:r w:rsidRPr="007F2377">
        <w:rPr>
          <w:rFonts w:eastAsia="Calibri"/>
          <w:b/>
          <w:szCs w:val="28"/>
        </w:rPr>
        <w:t>cầu</w:t>
      </w:r>
      <w:r w:rsidRPr="00F57F5B">
        <w:rPr>
          <w:rFonts w:eastAsia="Calibri"/>
          <w:b/>
          <w:szCs w:val="28"/>
          <w:lang w:val="hr-HR"/>
        </w:rPr>
        <w:t>, đ</w:t>
      </w:r>
      <w:r w:rsidRPr="007F2377">
        <w:rPr>
          <w:rFonts w:eastAsia="Calibri"/>
          <w:b/>
          <w:szCs w:val="28"/>
        </w:rPr>
        <w:t>iều</w:t>
      </w:r>
      <w:r w:rsidRPr="00F57F5B">
        <w:rPr>
          <w:rFonts w:eastAsia="Calibri"/>
          <w:b/>
          <w:szCs w:val="28"/>
          <w:lang w:val="hr-HR"/>
        </w:rPr>
        <w:t xml:space="preserve"> </w:t>
      </w:r>
      <w:r w:rsidRPr="007F2377">
        <w:rPr>
          <w:rFonts w:eastAsia="Calibri"/>
          <w:b/>
          <w:szCs w:val="28"/>
        </w:rPr>
        <w:t>kiện</w:t>
      </w:r>
      <w:r w:rsidRPr="00F57F5B">
        <w:rPr>
          <w:rFonts w:eastAsia="Calibri"/>
          <w:b/>
          <w:szCs w:val="28"/>
          <w:lang w:val="hr-HR"/>
        </w:rPr>
        <w:t xml:space="preserve"> </w:t>
      </w:r>
      <w:r w:rsidRPr="007F2377">
        <w:rPr>
          <w:rFonts w:eastAsia="Calibri"/>
          <w:b/>
          <w:szCs w:val="28"/>
        </w:rPr>
        <w:t>thực</w:t>
      </w:r>
      <w:r w:rsidRPr="00F57F5B">
        <w:rPr>
          <w:rFonts w:eastAsia="Calibri"/>
          <w:b/>
          <w:szCs w:val="28"/>
          <w:lang w:val="hr-HR"/>
        </w:rPr>
        <w:t xml:space="preserve"> </w:t>
      </w:r>
      <w:r w:rsidRPr="007F2377">
        <w:rPr>
          <w:rFonts w:eastAsia="Calibri"/>
          <w:b/>
          <w:szCs w:val="28"/>
        </w:rPr>
        <w:t>hiện</w:t>
      </w:r>
      <w:r w:rsidRPr="00F57F5B">
        <w:rPr>
          <w:rFonts w:eastAsia="Calibri"/>
          <w:b/>
          <w:szCs w:val="28"/>
          <w:lang w:val="hr-HR"/>
        </w:rPr>
        <w:t xml:space="preserve"> </w:t>
      </w:r>
      <w:r w:rsidRPr="007F2377">
        <w:rPr>
          <w:rFonts w:eastAsia="Calibri"/>
          <w:b/>
          <w:szCs w:val="28"/>
        </w:rPr>
        <w:t>thủ</w:t>
      </w:r>
      <w:r w:rsidRPr="00F57F5B">
        <w:rPr>
          <w:rFonts w:eastAsia="Calibri"/>
          <w:b/>
          <w:szCs w:val="28"/>
          <w:lang w:val="hr-HR"/>
        </w:rPr>
        <w:t xml:space="preserve"> </w:t>
      </w:r>
      <w:r w:rsidRPr="007F2377">
        <w:rPr>
          <w:rFonts w:eastAsia="Calibri"/>
          <w:b/>
          <w:szCs w:val="28"/>
        </w:rPr>
        <w:t>tục</w:t>
      </w:r>
      <w:r w:rsidRPr="00F57F5B">
        <w:rPr>
          <w:rFonts w:eastAsia="Calibri"/>
          <w:b/>
          <w:szCs w:val="28"/>
          <w:lang w:val="hr-HR"/>
        </w:rPr>
        <w:t xml:space="preserve"> </w:t>
      </w:r>
      <w:r w:rsidRPr="007F2377">
        <w:rPr>
          <w:rFonts w:eastAsia="Calibri"/>
          <w:b/>
          <w:szCs w:val="28"/>
        </w:rPr>
        <w:t>h</w:t>
      </w:r>
      <w:r w:rsidRPr="00F57F5B">
        <w:rPr>
          <w:rFonts w:eastAsia="Calibri"/>
          <w:b/>
          <w:szCs w:val="28"/>
          <w:lang w:val="hr-HR"/>
        </w:rPr>
        <w:t>à</w:t>
      </w:r>
      <w:r w:rsidRPr="007F2377">
        <w:rPr>
          <w:rFonts w:eastAsia="Calibri"/>
          <w:b/>
          <w:szCs w:val="28"/>
        </w:rPr>
        <w:t>nh</w:t>
      </w:r>
      <w:r w:rsidRPr="00F57F5B">
        <w:rPr>
          <w:rFonts w:eastAsia="Calibri"/>
          <w:b/>
          <w:szCs w:val="28"/>
          <w:lang w:val="hr-HR"/>
        </w:rPr>
        <w:t xml:space="preserve"> </w:t>
      </w:r>
      <w:r w:rsidRPr="007F2377">
        <w:rPr>
          <w:rFonts w:eastAsia="Calibri"/>
          <w:b/>
          <w:szCs w:val="28"/>
        </w:rPr>
        <w:t>ch</w:t>
      </w:r>
      <w:r w:rsidRPr="00F57F5B">
        <w:rPr>
          <w:rFonts w:eastAsia="Calibri"/>
          <w:b/>
          <w:szCs w:val="28"/>
          <w:lang w:val="hr-HR"/>
        </w:rPr>
        <w:t>í</w:t>
      </w:r>
      <w:r w:rsidRPr="007F2377">
        <w:rPr>
          <w:rFonts w:eastAsia="Calibri"/>
          <w:b/>
          <w:szCs w:val="28"/>
        </w:rPr>
        <w:t>nh</w:t>
      </w:r>
      <w:r w:rsidRPr="00F57F5B">
        <w:rPr>
          <w:rFonts w:eastAsia="Calibri"/>
          <w:b/>
          <w:szCs w:val="28"/>
          <w:lang w:val="hr-HR"/>
        </w:rPr>
        <w:t>:</w:t>
      </w:r>
      <w:r w:rsidRPr="00F57F5B">
        <w:rPr>
          <w:rFonts w:eastAsia="Calibri"/>
          <w:szCs w:val="28"/>
          <w:lang w:val="hr-HR"/>
        </w:rPr>
        <w:t xml:space="preserve"> quy định tại Điều 21 Nghị định </w:t>
      </w:r>
      <w:r w:rsidRPr="00F57F5B">
        <w:rPr>
          <w:rFonts w:eastAsia="Times New Roman"/>
          <w:color w:val="000000"/>
          <w:szCs w:val="28"/>
          <w:lang w:eastAsia="vi-VN"/>
        </w:rPr>
        <w:t>145/NĐ-CP ngày 14</w:t>
      </w:r>
      <w:r w:rsidRPr="007F2377">
        <w:rPr>
          <w:rFonts w:eastAsia="Times New Roman"/>
          <w:color w:val="000000"/>
          <w:szCs w:val="28"/>
          <w:lang w:eastAsia="vi-VN"/>
        </w:rPr>
        <w:t>/</w:t>
      </w:r>
      <w:r w:rsidRPr="00F57F5B">
        <w:rPr>
          <w:rFonts w:eastAsia="Times New Roman"/>
          <w:color w:val="000000"/>
          <w:szCs w:val="28"/>
          <w:lang w:eastAsia="vi-VN"/>
        </w:rPr>
        <w:t>12</w:t>
      </w:r>
      <w:r w:rsidRPr="007F2377">
        <w:rPr>
          <w:rFonts w:eastAsia="Times New Roman"/>
          <w:color w:val="000000"/>
          <w:szCs w:val="28"/>
          <w:lang w:eastAsia="vi-VN"/>
        </w:rPr>
        <w:t>/</w:t>
      </w:r>
      <w:r w:rsidRPr="00F57F5B">
        <w:rPr>
          <w:rFonts w:eastAsia="Times New Roman"/>
          <w:color w:val="000000"/>
          <w:szCs w:val="28"/>
          <w:lang w:eastAsia="vi-VN"/>
        </w:rPr>
        <w:t>2020.</w:t>
      </w:r>
    </w:p>
    <w:p w14:paraId="1C22979A" w14:textId="77777777" w:rsidR="00F57F5B" w:rsidRPr="00F57F5B" w:rsidRDefault="00F57F5B" w:rsidP="00600F0B">
      <w:pPr>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Người đại diện theo pháp luật của doanh nghiệp thực hiện hoạt động cho thuê lại lao động phải bảo đảm điều kiện:</w:t>
      </w:r>
    </w:p>
    <w:p w14:paraId="761EB24E" w14:textId="77777777" w:rsidR="00F57F5B" w:rsidRPr="00F57F5B" w:rsidRDefault="00F57F5B" w:rsidP="00600F0B">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Là người quản lý doanh nghiệp theo quy định của Luật Doanh nghiệp;</w:t>
      </w:r>
    </w:p>
    <w:p w14:paraId="12AB3F7E" w14:textId="77777777" w:rsidR="00F57F5B" w:rsidRPr="00F57F5B" w:rsidRDefault="00F57F5B" w:rsidP="00600F0B">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Không có án tích;</w:t>
      </w:r>
    </w:p>
    <w:p w14:paraId="4EAF80A4" w14:textId="77777777" w:rsidR="00F57F5B" w:rsidRPr="00F57F5B" w:rsidRDefault="00F57F5B" w:rsidP="00600F0B">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Đã có thời gian trực tiếp làm chuyên môn hoặc quản lý về cho thuê lại lao động hoặc cung ứng lao động từ đủ 03 năm (36 tháng) trở lên trong thời hạn 05 năm liền kề trước khi đề nghị cấp giấy phép.</w:t>
      </w:r>
    </w:p>
    <w:p w14:paraId="3DE6F270" w14:textId="77777777" w:rsidR="00F57F5B" w:rsidRPr="00F57F5B" w:rsidRDefault="00F57F5B" w:rsidP="00600F0B">
      <w:pPr>
        <w:tabs>
          <w:tab w:val="left" w:pos="1134"/>
        </w:tabs>
        <w:spacing w:before="120" w:after="120" w:line="240" w:lineRule="auto"/>
        <w:ind w:firstLine="567"/>
        <w:rPr>
          <w:rFonts w:eastAsia="Calibri"/>
          <w:szCs w:val="28"/>
          <w:lang w:val="hr-HR"/>
        </w:rPr>
      </w:pPr>
      <w:r w:rsidRPr="00F57F5B">
        <w:rPr>
          <w:rFonts w:eastAsia="Times New Roman"/>
          <w:color w:val="000000"/>
          <w:szCs w:val="28"/>
          <w:lang w:val="hr-HR" w:eastAsia="vi-VN"/>
        </w:rPr>
        <w:t>- Doanh nghiệp đã thực hiện ký quỹ 2.000.000.000 đồng (hai tỷ đồng).</w:t>
      </w:r>
    </w:p>
    <w:p w14:paraId="5FEF8AE0" w14:textId="77777777" w:rsidR="00F57F5B" w:rsidRPr="00F57F5B" w:rsidRDefault="00F57F5B" w:rsidP="00600F0B">
      <w:pPr>
        <w:numPr>
          <w:ilvl w:val="1"/>
          <w:numId w:val="12"/>
        </w:numPr>
        <w:tabs>
          <w:tab w:val="left" w:pos="1134"/>
        </w:tabs>
        <w:spacing w:before="120" w:after="120" w:line="240" w:lineRule="auto"/>
        <w:ind w:left="0" w:firstLine="567"/>
        <w:contextualSpacing/>
        <w:rPr>
          <w:rFonts w:eastAsia="Calibri"/>
          <w:b/>
          <w:szCs w:val="28"/>
          <w:lang w:val="hr-HR"/>
        </w:rPr>
      </w:pPr>
      <w:r w:rsidRPr="007F2377">
        <w:rPr>
          <w:rFonts w:eastAsia="Calibri"/>
          <w:b/>
          <w:szCs w:val="28"/>
          <w:lang w:val="hr-HR"/>
        </w:rPr>
        <w:t>C</w:t>
      </w:r>
      <w:r w:rsidRPr="00F57F5B">
        <w:rPr>
          <w:rFonts w:eastAsia="Calibri"/>
          <w:b/>
          <w:szCs w:val="28"/>
          <w:lang w:val="hr-HR"/>
        </w:rPr>
        <w:t>ă</w:t>
      </w:r>
      <w:r w:rsidRPr="007F2377">
        <w:rPr>
          <w:rFonts w:eastAsia="Calibri"/>
          <w:b/>
          <w:szCs w:val="28"/>
          <w:lang w:val="hr-HR"/>
        </w:rPr>
        <w:t>n</w:t>
      </w:r>
      <w:r w:rsidRPr="00F57F5B">
        <w:rPr>
          <w:rFonts w:eastAsia="Calibri"/>
          <w:b/>
          <w:szCs w:val="28"/>
          <w:lang w:val="hr-HR"/>
        </w:rPr>
        <w:t xml:space="preserve"> </w:t>
      </w:r>
      <w:r w:rsidRPr="007F2377">
        <w:rPr>
          <w:rFonts w:eastAsia="Calibri"/>
          <w:b/>
          <w:szCs w:val="28"/>
          <w:lang w:val="hr-HR"/>
        </w:rPr>
        <w:t>cứ</w:t>
      </w:r>
      <w:r w:rsidRPr="00F57F5B">
        <w:rPr>
          <w:rFonts w:eastAsia="Calibri"/>
          <w:b/>
          <w:szCs w:val="28"/>
          <w:lang w:val="hr-HR"/>
        </w:rPr>
        <w:t xml:space="preserve"> </w:t>
      </w:r>
      <w:r w:rsidRPr="007F2377">
        <w:rPr>
          <w:rFonts w:eastAsia="Calibri"/>
          <w:b/>
          <w:szCs w:val="28"/>
          <w:lang w:val="hr-HR"/>
        </w:rPr>
        <w:t>ph</w:t>
      </w:r>
      <w:r w:rsidRPr="00F57F5B">
        <w:rPr>
          <w:rFonts w:eastAsia="Calibri"/>
          <w:b/>
          <w:szCs w:val="28"/>
          <w:lang w:val="hr-HR"/>
        </w:rPr>
        <w:t>á</w:t>
      </w:r>
      <w:r w:rsidRPr="007F2377">
        <w:rPr>
          <w:rFonts w:eastAsia="Calibri"/>
          <w:b/>
          <w:szCs w:val="28"/>
          <w:lang w:val="hr-HR"/>
        </w:rPr>
        <w:t>p</w:t>
      </w:r>
      <w:r w:rsidRPr="00F57F5B">
        <w:rPr>
          <w:rFonts w:eastAsia="Calibri"/>
          <w:b/>
          <w:szCs w:val="28"/>
          <w:lang w:val="hr-HR"/>
        </w:rPr>
        <w:t xml:space="preserve"> </w:t>
      </w:r>
      <w:r w:rsidRPr="007F2377">
        <w:rPr>
          <w:rFonts w:eastAsia="Calibri"/>
          <w:b/>
          <w:szCs w:val="28"/>
          <w:lang w:val="hr-HR"/>
        </w:rPr>
        <w:t>l</w:t>
      </w:r>
      <w:r w:rsidRPr="00F57F5B">
        <w:rPr>
          <w:rFonts w:eastAsia="Calibri"/>
          <w:b/>
          <w:szCs w:val="28"/>
          <w:lang w:val="hr-HR"/>
        </w:rPr>
        <w:t xml:space="preserve">ý </w:t>
      </w:r>
      <w:r w:rsidRPr="007F2377">
        <w:rPr>
          <w:rFonts w:eastAsia="Calibri"/>
          <w:b/>
          <w:szCs w:val="28"/>
          <w:lang w:val="hr-HR"/>
        </w:rPr>
        <w:t>của</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03AFAB90" w14:textId="77777777" w:rsidR="00F57F5B" w:rsidRPr="00F57F5B" w:rsidRDefault="00F57F5B" w:rsidP="00600F0B">
      <w:pPr>
        <w:tabs>
          <w:tab w:val="left" w:pos="1134"/>
        </w:tabs>
        <w:spacing w:before="120" w:after="120" w:line="240" w:lineRule="auto"/>
        <w:ind w:firstLine="567"/>
        <w:rPr>
          <w:rFonts w:eastAsia="Calibri"/>
          <w:bCs/>
          <w:szCs w:val="28"/>
          <w:lang w:val="hr-HR"/>
        </w:rPr>
      </w:pPr>
      <w:r w:rsidRPr="00F57F5B">
        <w:rPr>
          <w:rFonts w:eastAsia="Calibri"/>
          <w:bCs/>
          <w:szCs w:val="28"/>
        </w:rPr>
        <w:t xml:space="preserve">- </w:t>
      </w:r>
      <w:r w:rsidRPr="00F57F5B">
        <w:rPr>
          <w:rFonts w:eastAsia="Calibri"/>
          <w:bCs/>
          <w:szCs w:val="28"/>
          <w:lang w:val="hr-HR"/>
        </w:rPr>
        <w:t>Mục 5 Bộ luật Lao động s</w:t>
      </w:r>
      <w:r w:rsidRPr="00F57F5B">
        <w:rPr>
          <w:rFonts w:eastAsia="Calibri"/>
          <w:szCs w:val="28"/>
        </w:rPr>
        <w:t xml:space="preserve">ố </w:t>
      </w:r>
      <w:r w:rsidRPr="00F57F5B">
        <w:rPr>
          <w:rFonts w:eastAsia="Calibri"/>
          <w:szCs w:val="28"/>
          <w:lang w:val="hr-HR"/>
        </w:rPr>
        <w:t>45</w:t>
      </w:r>
      <w:r w:rsidRPr="00F57F5B">
        <w:rPr>
          <w:rFonts w:eastAsia="Calibri"/>
          <w:szCs w:val="28"/>
        </w:rPr>
        <w:t>/201</w:t>
      </w:r>
      <w:r w:rsidRPr="00F57F5B">
        <w:rPr>
          <w:rFonts w:eastAsia="Calibri"/>
          <w:szCs w:val="28"/>
          <w:lang w:val="hr-HR"/>
        </w:rPr>
        <w:t>9</w:t>
      </w:r>
      <w:r w:rsidRPr="00F57F5B">
        <w:rPr>
          <w:rFonts w:eastAsia="Calibri"/>
          <w:szCs w:val="28"/>
        </w:rPr>
        <w:t>/QH1</w:t>
      </w:r>
      <w:r w:rsidRPr="00F57F5B">
        <w:rPr>
          <w:rFonts w:eastAsia="Calibri"/>
          <w:szCs w:val="28"/>
          <w:lang w:val="hr-HR"/>
        </w:rPr>
        <w:t>4</w:t>
      </w:r>
      <w:r w:rsidRPr="00F57F5B">
        <w:rPr>
          <w:rFonts w:eastAsia="Calibri"/>
          <w:szCs w:val="28"/>
        </w:rPr>
        <w:t xml:space="preserve"> ngày </w:t>
      </w:r>
      <w:r w:rsidRPr="00F57F5B">
        <w:rPr>
          <w:rFonts w:eastAsia="Calibri"/>
          <w:szCs w:val="28"/>
          <w:lang w:val="hr-HR"/>
        </w:rPr>
        <w:t>20</w:t>
      </w:r>
      <w:r w:rsidRPr="00F57F5B">
        <w:rPr>
          <w:rFonts w:eastAsia="Calibri"/>
          <w:szCs w:val="28"/>
        </w:rPr>
        <w:t>/</w:t>
      </w:r>
      <w:r w:rsidRPr="00F57F5B">
        <w:rPr>
          <w:rFonts w:eastAsia="Calibri"/>
          <w:szCs w:val="28"/>
          <w:lang w:val="hr-HR"/>
        </w:rPr>
        <w:t>11</w:t>
      </w:r>
      <w:r w:rsidRPr="00F57F5B">
        <w:rPr>
          <w:rFonts w:eastAsia="Calibri"/>
          <w:szCs w:val="28"/>
        </w:rPr>
        <w:t>/201</w:t>
      </w:r>
      <w:r w:rsidRPr="00F57F5B">
        <w:rPr>
          <w:rFonts w:eastAsia="Calibri"/>
          <w:szCs w:val="28"/>
          <w:lang w:val="hr-HR"/>
        </w:rPr>
        <w:t>9.</w:t>
      </w:r>
    </w:p>
    <w:p w14:paraId="05557447" w14:textId="77777777" w:rsidR="00F57F5B" w:rsidRPr="00F57F5B" w:rsidRDefault="00F57F5B" w:rsidP="00600F0B">
      <w:pPr>
        <w:shd w:val="clear" w:color="auto" w:fill="FFFFFF"/>
        <w:tabs>
          <w:tab w:val="left" w:pos="1134"/>
        </w:tabs>
        <w:spacing w:before="120" w:after="120" w:line="240" w:lineRule="auto"/>
        <w:ind w:firstLine="567"/>
        <w:rPr>
          <w:rFonts w:eastAsia="Times New Roman"/>
          <w:color w:val="000000"/>
          <w:szCs w:val="28"/>
          <w:lang w:eastAsia="vi-VN"/>
        </w:rPr>
      </w:pPr>
      <w:r w:rsidRPr="00F57F5B">
        <w:rPr>
          <w:rFonts w:eastAsia="Calibri"/>
          <w:bCs/>
          <w:szCs w:val="28"/>
        </w:rPr>
        <w:t xml:space="preserve">- </w:t>
      </w:r>
      <w:r w:rsidRPr="00F57F5B">
        <w:rPr>
          <w:rFonts w:eastAsia="Calibri"/>
          <w:szCs w:val="28"/>
          <w:lang w:val="hr-HR"/>
        </w:rPr>
        <w:t xml:space="preserve">Điều 21, 22, 23, 24, 25 </w:t>
      </w:r>
      <w:r w:rsidRPr="00F57F5B">
        <w:rPr>
          <w:rFonts w:eastAsia="Times New Roman"/>
          <w:color w:val="000000"/>
          <w:szCs w:val="28"/>
          <w:lang w:eastAsia="vi-VN"/>
        </w:rPr>
        <w:t>Nghị định số 145/2020/NĐ-CP ngày 14</w:t>
      </w:r>
      <w:r w:rsidRPr="007F2377">
        <w:rPr>
          <w:rFonts w:eastAsia="Times New Roman"/>
          <w:color w:val="000000"/>
          <w:szCs w:val="28"/>
          <w:lang w:val="hr-HR" w:eastAsia="vi-VN"/>
        </w:rPr>
        <w:t>/</w:t>
      </w:r>
      <w:r w:rsidRPr="00F57F5B">
        <w:rPr>
          <w:rFonts w:eastAsia="Times New Roman"/>
          <w:color w:val="000000"/>
          <w:szCs w:val="28"/>
          <w:lang w:eastAsia="vi-VN"/>
        </w:rPr>
        <w:t>12</w:t>
      </w:r>
      <w:r w:rsidRPr="007F2377">
        <w:rPr>
          <w:rFonts w:eastAsia="Times New Roman"/>
          <w:color w:val="000000"/>
          <w:szCs w:val="28"/>
          <w:lang w:val="hr-HR" w:eastAsia="vi-VN"/>
        </w:rPr>
        <w:t>/</w:t>
      </w:r>
      <w:r w:rsidRPr="00F57F5B">
        <w:rPr>
          <w:rFonts w:eastAsia="Times New Roman"/>
          <w:color w:val="000000"/>
          <w:szCs w:val="28"/>
          <w:lang w:eastAsia="vi-VN"/>
        </w:rPr>
        <w:t>2020 của Chính phủ hướng dẫn Bộ Luật lao động về điều kiện lao động và quan hệ lao động.</w:t>
      </w:r>
    </w:p>
    <w:p w14:paraId="3A5A8DC7"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0"/>
        <w:gridCol w:w="2835"/>
        <w:gridCol w:w="2623"/>
      </w:tblGrid>
      <w:tr w:rsidR="00F57F5B" w:rsidRPr="00F57F5B" w14:paraId="141B812D" w14:textId="77777777" w:rsidTr="00D26993">
        <w:trPr>
          <w:jc w:val="center"/>
        </w:trPr>
        <w:tc>
          <w:tcPr>
            <w:tcW w:w="8500" w:type="dxa"/>
          </w:tcPr>
          <w:p w14:paraId="3EFDD7CC" w14:textId="77777777" w:rsidR="00F57F5B" w:rsidRPr="00F57F5B" w:rsidRDefault="00F57F5B" w:rsidP="00F57F5B">
            <w:pPr>
              <w:spacing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2835" w:type="dxa"/>
          </w:tcPr>
          <w:p w14:paraId="2B4C720C"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623" w:type="dxa"/>
          </w:tcPr>
          <w:p w14:paraId="2EBFEE08"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1B46C6CC" w14:textId="77777777" w:rsidTr="00D26993">
        <w:trPr>
          <w:jc w:val="center"/>
        </w:trPr>
        <w:tc>
          <w:tcPr>
            <w:tcW w:w="8500" w:type="dxa"/>
          </w:tcPr>
          <w:p w14:paraId="7E374DC5"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Như mục 4.2;</w:t>
            </w:r>
          </w:p>
          <w:p w14:paraId="2AAF8823"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2835" w:type="dxa"/>
            <w:vAlign w:val="center"/>
          </w:tcPr>
          <w:p w14:paraId="2B066D13"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623" w:type="dxa"/>
            <w:vMerge w:val="restart"/>
            <w:vAlign w:val="center"/>
          </w:tcPr>
          <w:p w14:paraId="30933AE2"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189BCDF5" w14:textId="77777777" w:rsidTr="00D26993">
        <w:trPr>
          <w:jc w:val="center"/>
        </w:trPr>
        <w:tc>
          <w:tcPr>
            <w:tcW w:w="8500" w:type="dxa"/>
          </w:tcPr>
          <w:p w14:paraId="054539A9"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4BC1A8B0"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623" w:type="dxa"/>
            <w:vMerge/>
          </w:tcPr>
          <w:p w14:paraId="5F714CCA" w14:textId="77777777" w:rsidR="00F57F5B" w:rsidRPr="00F57F5B" w:rsidRDefault="00F57F5B" w:rsidP="00F57F5B">
            <w:pPr>
              <w:spacing w:line="240" w:lineRule="auto"/>
              <w:textAlignment w:val="baseline"/>
              <w:rPr>
                <w:rFonts w:eastAsia="Calibri"/>
                <w:szCs w:val="28"/>
                <w:lang w:eastAsia="vi-VN"/>
              </w:rPr>
            </w:pPr>
          </w:p>
        </w:tc>
      </w:tr>
    </w:tbl>
    <w:p w14:paraId="2C38EB0D" w14:textId="77777777" w:rsidR="00F57F5B" w:rsidRPr="00F57F5B" w:rsidRDefault="00F57F5B" w:rsidP="00F57F5B">
      <w:pPr>
        <w:spacing w:before="120" w:after="120" w:line="240" w:lineRule="auto"/>
        <w:jc w:val="left"/>
        <w:rPr>
          <w:rFonts w:eastAsia="Calibri"/>
          <w:sz w:val="26"/>
          <w:szCs w:val="26"/>
          <w:lang w:val="pt-BR"/>
        </w:rPr>
        <w:sectPr w:rsidR="00F57F5B" w:rsidRPr="00F57F5B" w:rsidSect="005326CE">
          <w:footerReference w:type="default" r:id="rId82"/>
          <w:footerReference w:type="first" r:id="rId83"/>
          <w:pgSz w:w="16840" w:h="11907" w:orient="landscape" w:code="9"/>
          <w:pgMar w:top="1134" w:right="1021" w:bottom="1134" w:left="1871" w:header="709" w:footer="709" w:gutter="0"/>
          <w:cols w:space="720"/>
          <w:titlePg/>
          <w:docGrid w:linePitch="360"/>
        </w:sectPr>
      </w:pPr>
    </w:p>
    <w:p w14:paraId="1E9E0A4C"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bookmarkStart w:id="97" w:name="chuong_pl_6"/>
      <w:r w:rsidRPr="00F57F5B">
        <w:rPr>
          <w:rFonts w:eastAsia="Times New Roman"/>
          <w:b/>
          <w:bCs/>
          <w:color w:val="000000"/>
          <w:szCs w:val="28"/>
          <w:lang w:eastAsia="vi-VN"/>
        </w:rPr>
        <w:t>Mẫu số 05/PLIII</w:t>
      </w:r>
    </w:p>
    <w:tbl>
      <w:tblPr>
        <w:tblW w:w="9180" w:type="dxa"/>
        <w:tblCellSpacing w:w="0" w:type="dxa"/>
        <w:tblCellMar>
          <w:left w:w="0" w:type="dxa"/>
          <w:right w:w="0" w:type="dxa"/>
        </w:tblCellMar>
        <w:tblLook w:val="04A0" w:firstRow="1" w:lastRow="0" w:firstColumn="1" w:lastColumn="0" w:noHBand="0" w:noVBand="1"/>
      </w:tblPr>
      <w:tblGrid>
        <w:gridCol w:w="2943"/>
        <w:gridCol w:w="6237"/>
      </w:tblGrid>
      <w:tr w:rsidR="00F57F5B" w:rsidRPr="00F57F5B" w14:paraId="70A17B62" w14:textId="77777777" w:rsidTr="00D26993">
        <w:trPr>
          <w:tblCellSpacing w:w="0" w:type="dxa"/>
        </w:trPr>
        <w:tc>
          <w:tcPr>
            <w:tcW w:w="2943" w:type="dxa"/>
            <w:tcMar>
              <w:top w:w="0" w:type="dxa"/>
              <w:left w:w="108" w:type="dxa"/>
              <w:bottom w:w="0" w:type="dxa"/>
              <w:right w:w="108" w:type="dxa"/>
            </w:tcMar>
            <w:hideMark/>
          </w:tcPr>
          <w:p w14:paraId="2FFDBE68"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TÊN DOANH NGHIỆP </w:t>
            </w:r>
            <w:r w:rsidRPr="00F57F5B">
              <w:rPr>
                <w:rFonts w:eastAsia="Times New Roman"/>
                <w:szCs w:val="28"/>
                <w:vertAlign w:val="superscript"/>
                <w:lang w:eastAsia="vi-VN"/>
              </w:rPr>
              <w:t>(1)</w:t>
            </w:r>
            <w:r w:rsidRPr="00F57F5B">
              <w:rPr>
                <w:rFonts w:eastAsia="Times New Roman"/>
                <w:b/>
                <w:bCs/>
                <w:szCs w:val="28"/>
                <w:lang w:eastAsia="vi-VN"/>
              </w:rPr>
              <w:br/>
              <w:t>-------</w:t>
            </w:r>
          </w:p>
        </w:tc>
        <w:tc>
          <w:tcPr>
            <w:tcW w:w="6237" w:type="dxa"/>
            <w:tcMar>
              <w:top w:w="0" w:type="dxa"/>
              <w:left w:w="108" w:type="dxa"/>
              <w:bottom w:w="0" w:type="dxa"/>
              <w:right w:w="108" w:type="dxa"/>
            </w:tcMar>
            <w:hideMark/>
          </w:tcPr>
          <w:p w14:paraId="347E697C"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CỘNG HÒA XÃ HỘI CHỦ NGHĨA VIỆT NAM</w:t>
            </w:r>
            <w:r w:rsidRPr="00F57F5B">
              <w:rPr>
                <w:rFonts w:eastAsia="Times New Roman"/>
                <w:b/>
                <w:bCs/>
                <w:szCs w:val="28"/>
                <w:lang w:eastAsia="vi-VN"/>
              </w:rPr>
              <w:br/>
              <w:t>Độc lập - Tự do - Hạnh phúc</w:t>
            </w:r>
            <w:r w:rsidRPr="00F57F5B">
              <w:rPr>
                <w:rFonts w:eastAsia="Times New Roman"/>
                <w:b/>
                <w:bCs/>
                <w:szCs w:val="28"/>
                <w:lang w:eastAsia="vi-VN"/>
              </w:rPr>
              <w:br/>
              <w:t>---------------</w:t>
            </w:r>
          </w:p>
        </w:tc>
      </w:tr>
      <w:tr w:rsidR="00F57F5B" w:rsidRPr="00F57F5B" w14:paraId="167FE4AD" w14:textId="77777777" w:rsidTr="00D26993">
        <w:trPr>
          <w:tblCellSpacing w:w="0" w:type="dxa"/>
        </w:trPr>
        <w:tc>
          <w:tcPr>
            <w:tcW w:w="2943" w:type="dxa"/>
            <w:tcMar>
              <w:top w:w="0" w:type="dxa"/>
              <w:left w:w="108" w:type="dxa"/>
              <w:bottom w:w="0" w:type="dxa"/>
              <w:right w:w="108" w:type="dxa"/>
            </w:tcMar>
            <w:hideMark/>
          </w:tcPr>
          <w:p w14:paraId="7E07476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237" w:type="dxa"/>
            <w:tcMar>
              <w:top w:w="0" w:type="dxa"/>
              <w:left w:w="108" w:type="dxa"/>
              <w:bottom w:w="0" w:type="dxa"/>
              <w:right w:w="108" w:type="dxa"/>
            </w:tcMar>
            <w:hideMark/>
          </w:tcPr>
          <w:p w14:paraId="784BFEE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i/>
                <w:iCs/>
                <w:szCs w:val="28"/>
                <w:lang w:eastAsia="vi-VN"/>
              </w:rPr>
              <w:t>……., ngày … tháng … năm …</w:t>
            </w:r>
          </w:p>
        </w:tc>
      </w:tr>
    </w:tbl>
    <w:p w14:paraId="4374903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p w14:paraId="69CCB5B6"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bookmarkStart w:id="98" w:name="chuong_pl_10_name"/>
      <w:r w:rsidRPr="00F57F5B">
        <w:rPr>
          <w:rFonts w:eastAsia="Times New Roman"/>
          <w:b/>
          <w:bCs/>
          <w:color w:val="000000"/>
          <w:szCs w:val="28"/>
          <w:lang w:eastAsia="vi-VN"/>
        </w:rPr>
        <w:t>ĐƠN ĐỀ NGHỊ</w:t>
      </w:r>
      <w:bookmarkEnd w:id="98"/>
    </w:p>
    <w:p w14:paraId="6D64085E"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bookmarkStart w:id="99" w:name="chuong_pl_10_name_name"/>
      <w:r w:rsidRPr="00F57F5B">
        <w:rPr>
          <w:rFonts w:eastAsia="Times New Roman"/>
          <w:color w:val="000000"/>
          <w:szCs w:val="28"/>
          <w:lang w:eastAsia="vi-VN"/>
        </w:rPr>
        <w:t>…</w:t>
      </w:r>
      <w:r w:rsidRPr="00F57F5B">
        <w:rPr>
          <w:rFonts w:eastAsia="Times New Roman"/>
          <w:color w:val="000000"/>
          <w:szCs w:val="28"/>
          <w:vertAlign w:val="superscript"/>
          <w:lang w:eastAsia="vi-VN"/>
        </w:rPr>
        <w:t>(2)</w:t>
      </w:r>
      <w:r w:rsidRPr="00F57F5B">
        <w:rPr>
          <w:rFonts w:eastAsia="Times New Roman"/>
          <w:color w:val="000000"/>
          <w:szCs w:val="28"/>
          <w:lang w:eastAsia="vi-VN"/>
        </w:rPr>
        <w:t>… </w:t>
      </w:r>
      <w:r w:rsidRPr="00F57F5B">
        <w:rPr>
          <w:rFonts w:eastAsia="Times New Roman"/>
          <w:b/>
          <w:bCs/>
          <w:color w:val="000000"/>
          <w:szCs w:val="28"/>
          <w:lang w:eastAsia="vi-VN"/>
        </w:rPr>
        <w:t>giấy phép hoạt động cho thuê lại lao động</w:t>
      </w:r>
      <w:bookmarkEnd w:id="99"/>
    </w:p>
    <w:p w14:paraId="31A1E4A7"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color w:val="000000"/>
          <w:szCs w:val="28"/>
          <w:lang w:eastAsia="vi-VN"/>
        </w:rPr>
        <w:t>Kính gửi: ...</w:t>
      </w:r>
      <w:r w:rsidRPr="00F57F5B">
        <w:rPr>
          <w:rFonts w:eastAsia="Times New Roman"/>
          <w:color w:val="000000"/>
          <w:szCs w:val="28"/>
          <w:vertAlign w:val="superscript"/>
          <w:lang w:eastAsia="vi-VN"/>
        </w:rPr>
        <w:t>(3)</w:t>
      </w:r>
      <w:r w:rsidRPr="00F57F5B">
        <w:rPr>
          <w:rFonts w:eastAsia="Times New Roman"/>
          <w:color w:val="000000"/>
          <w:szCs w:val="28"/>
          <w:lang w:eastAsia="vi-VN"/>
        </w:rPr>
        <w:t>……………</w:t>
      </w:r>
    </w:p>
    <w:p w14:paraId="2ACDA0B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viết bằng tiếng Việt: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2D9BD30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Mã số doanh nghiệp: ..............................................</w:t>
      </w:r>
      <w:r w:rsidRPr="00F57F5B">
        <w:rPr>
          <w:rFonts w:eastAsia="Times New Roman"/>
          <w:color w:val="000000"/>
          <w:szCs w:val="28"/>
          <w:vertAlign w:val="superscript"/>
          <w:lang w:eastAsia="vi-VN"/>
        </w:rPr>
        <w:t>(4)</w:t>
      </w:r>
      <w:r w:rsidRPr="00F57F5B">
        <w:rPr>
          <w:rFonts w:eastAsia="Times New Roman"/>
          <w:color w:val="000000"/>
          <w:szCs w:val="28"/>
          <w:lang w:eastAsia="vi-VN"/>
        </w:rPr>
        <w:t>........................................</w:t>
      </w:r>
    </w:p>
    <w:p w14:paraId="4DFC0DC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Địa chỉ trụ sở chính: .........................................................................................</w:t>
      </w:r>
    </w:p>
    <w:p w14:paraId="59AA9C9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Điện thoại: ............................; Fax: ...................; E-mail: ....................................</w:t>
      </w:r>
    </w:p>
    <w:p w14:paraId="0146E16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Người đại diện theo pháp luật của doanh nghiệp</w:t>
      </w:r>
    </w:p>
    <w:p w14:paraId="17428A0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Họ tên: ............................................ Giới tính: ............ Sinh ngày: .......................</w:t>
      </w:r>
    </w:p>
    <w:p w14:paraId="6EB7202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Chức danh</w:t>
      </w:r>
      <w:r w:rsidRPr="00F57F5B">
        <w:rPr>
          <w:rFonts w:eastAsia="Times New Roman"/>
          <w:color w:val="000000"/>
          <w:szCs w:val="28"/>
          <w:vertAlign w:val="superscript"/>
          <w:lang w:eastAsia="vi-VN"/>
        </w:rPr>
        <w:t>(5)</w:t>
      </w:r>
      <w:r w:rsidRPr="00F57F5B">
        <w:rPr>
          <w:rFonts w:eastAsia="Times New Roman"/>
          <w:color w:val="000000"/>
          <w:szCs w:val="28"/>
          <w:lang w:eastAsia="vi-VN"/>
        </w:rPr>
        <w:t>: ....................................................................................................</w:t>
      </w:r>
    </w:p>
    <w:p w14:paraId="0259D1E0"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Số giấy chứng thực cá nhân: .................................................................................</w:t>
      </w:r>
    </w:p>
    <w:p w14:paraId="4AD53BB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Ngày cấp: ................................................. Nơi cấp: ..............................................</w:t>
      </w:r>
    </w:p>
    <w:p w14:paraId="7161B8C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Mã số giấy phép hoạt động cho thuê lại lao động …</w:t>
      </w:r>
      <w:r w:rsidRPr="00F57F5B">
        <w:rPr>
          <w:rFonts w:eastAsia="Times New Roman"/>
          <w:color w:val="000000"/>
          <w:szCs w:val="28"/>
          <w:vertAlign w:val="superscript"/>
          <w:lang w:eastAsia="vi-VN"/>
        </w:rPr>
        <w:t>(6)</w:t>
      </w:r>
      <w:r w:rsidRPr="00F57F5B">
        <w:rPr>
          <w:rFonts w:eastAsia="Times New Roman"/>
          <w:color w:val="000000"/>
          <w:szCs w:val="28"/>
          <w:lang w:eastAsia="vi-VN"/>
        </w:rPr>
        <w:t>…. ngày cấp ….</w:t>
      </w:r>
      <w:r w:rsidRPr="00F57F5B">
        <w:rPr>
          <w:rFonts w:eastAsia="Times New Roman"/>
          <w:color w:val="000000"/>
          <w:szCs w:val="28"/>
          <w:vertAlign w:val="superscript"/>
          <w:lang w:eastAsia="vi-VN"/>
        </w:rPr>
        <w:t>(7)</w:t>
      </w:r>
      <w:r w:rsidRPr="00F57F5B">
        <w:rPr>
          <w:rFonts w:eastAsia="Times New Roman"/>
          <w:color w:val="000000"/>
          <w:szCs w:val="28"/>
          <w:lang w:eastAsia="vi-VN"/>
        </w:rPr>
        <w:t>….</w:t>
      </w:r>
    </w:p>
    <w:p w14:paraId="4CFB539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Đề nghị ...</w:t>
      </w:r>
      <w:r w:rsidRPr="00F57F5B">
        <w:rPr>
          <w:rFonts w:eastAsia="Times New Roman"/>
          <w:color w:val="000000"/>
          <w:szCs w:val="28"/>
          <w:vertAlign w:val="superscript"/>
          <w:lang w:eastAsia="vi-VN"/>
        </w:rPr>
        <w:t>(3)</w:t>
      </w:r>
      <w:r w:rsidRPr="00F57F5B">
        <w:rPr>
          <w:rFonts w:eastAsia="Times New Roman"/>
          <w:color w:val="000000"/>
          <w:szCs w:val="28"/>
          <w:lang w:eastAsia="vi-VN"/>
        </w:rPr>
        <w:t>… giấy phép hoạt động cho thuê lại lao động đối với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60C357E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(8)</w:t>
      </w:r>
      <w:r w:rsidRPr="00F57F5B">
        <w:rPr>
          <w:rFonts w:eastAsia="Times New Roman"/>
          <w:color w:val="000000"/>
          <w:szCs w:val="28"/>
          <w:lang w:eastAsia="vi-VN"/>
        </w:rPr>
        <w:t>…………………………………………………………………………………………</w:t>
      </w:r>
    </w:p>
    <w:p w14:paraId="4110C0D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Doanh nghiệp cam kết thực hiện đầy đủ trách nhiệm, nghĩa vụ theo đúng quy định của pháp luật về lao động.</w:t>
      </w:r>
    </w:p>
    <w:p w14:paraId="3AC1E1B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Hồ sơ kèm theo gồm: ........................................................................................</w:t>
      </w:r>
    </w:p>
    <w:p w14:paraId="3AFD613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tbl>
      <w:tblPr>
        <w:tblW w:w="9214" w:type="dxa"/>
        <w:tblCellSpacing w:w="0" w:type="dxa"/>
        <w:tblCellMar>
          <w:left w:w="0" w:type="dxa"/>
          <w:right w:w="0" w:type="dxa"/>
        </w:tblCellMar>
        <w:tblLook w:val="04A0" w:firstRow="1" w:lastRow="0" w:firstColumn="1" w:lastColumn="0" w:noHBand="0" w:noVBand="1"/>
      </w:tblPr>
      <w:tblGrid>
        <w:gridCol w:w="4428"/>
        <w:gridCol w:w="4786"/>
      </w:tblGrid>
      <w:tr w:rsidR="00F57F5B" w:rsidRPr="00F57F5B" w14:paraId="49B823FF" w14:textId="77777777" w:rsidTr="00D26993">
        <w:trPr>
          <w:tblCellSpacing w:w="0" w:type="dxa"/>
        </w:trPr>
        <w:tc>
          <w:tcPr>
            <w:tcW w:w="4428" w:type="dxa"/>
            <w:tcMar>
              <w:top w:w="0" w:type="dxa"/>
              <w:left w:w="108" w:type="dxa"/>
              <w:bottom w:w="0" w:type="dxa"/>
              <w:right w:w="108" w:type="dxa"/>
            </w:tcMar>
            <w:hideMark/>
          </w:tcPr>
          <w:p w14:paraId="2586F06B" w14:textId="77777777" w:rsidR="00F57F5B" w:rsidRPr="00F57F5B" w:rsidRDefault="00F57F5B" w:rsidP="00F57F5B">
            <w:pPr>
              <w:spacing w:before="120" w:after="120" w:line="240" w:lineRule="auto"/>
              <w:rPr>
                <w:rFonts w:eastAsia="Times New Roman"/>
                <w:b/>
                <w:bCs/>
                <w:i/>
                <w:iCs/>
                <w:szCs w:val="28"/>
                <w:lang w:val="en-US" w:eastAsia="vi-VN"/>
              </w:rPr>
            </w:pPr>
            <w:r w:rsidRPr="00F57F5B">
              <w:rPr>
                <w:rFonts w:eastAsia="Times New Roman"/>
                <w:b/>
                <w:bCs/>
                <w:i/>
                <w:iCs/>
                <w:szCs w:val="28"/>
                <w:lang w:eastAsia="vi-VN"/>
              </w:rPr>
              <w:br/>
              <w:t>Nơi</w:t>
            </w:r>
            <w:r w:rsidRPr="00F57F5B">
              <w:rPr>
                <w:rFonts w:eastAsia="Times New Roman"/>
                <w:b/>
                <w:bCs/>
                <w:i/>
                <w:iCs/>
                <w:szCs w:val="28"/>
                <w:lang w:val="en-US" w:eastAsia="vi-VN"/>
              </w:rPr>
              <w:t xml:space="preserve"> </w:t>
            </w:r>
            <w:r w:rsidRPr="00F57F5B">
              <w:rPr>
                <w:rFonts w:eastAsia="Times New Roman"/>
                <w:b/>
                <w:bCs/>
                <w:i/>
                <w:iCs/>
                <w:szCs w:val="28"/>
                <w:lang w:eastAsia="vi-VN"/>
              </w:rPr>
              <w:t>nhận:</w:t>
            </w:r>
          </w:p>
          <w:p w14:paraId="44C1FB4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w:t>
            </w:r>
            <w:r w:rsidRPr="00F57F5B">
              <w:rPr>
                <w:rFonts w:eastAsia="Times New Roman"/>
                <w:szCs w:val="28"/>
                <w:lang w:eastAsia="vi-VN"/>
              </w:rPr>
              <w:br/>
              <w:t>- ………;</w:t>
            </w:r>
          </w:p>
        </w:tc>
        <w:tc>
          <w:tcPr>
            <w:tcW w:w="4786" w:type="dxa"/>
            <w:tcMar>
              <w:top w:w="0" w:type="dxa"/>
              <w:left w:w="108" w:type="dxa"/>
              <w:bottom w:w="0" w:type="dxa"/>
              <w:right w:w="108" w:type="dxa"/>
            </w:tcMar>
            <w:hideMark/>
          </w:tcPr>
          <w:p w14:paraId="60D0EA44"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ĐẠI DIỆN CỦA DOANH NGHIỆP </w:t>
            </w:r>
            <w:r w:rsidRPr="00F57F5B">
              <w:rPr>
                <w:rFonts w:eastAsia="Times New Roman"/>
                <w:szCs w:val="28"/>
                <w:vertAlign w:val="superscript"/>
                <w:lang w:eastAsia="vi-VN"/>
              </w:rPr>
              <w:t>(9)</w:t>
            </w:r>
            <w:r w:rsidRPr="00F57F5B">
              <w:rPr>
                <w:rFonts w:eastAsia="Times New Roman"/>
                <w:szCs w:val="28"/>
                <w:vertAlign w:val="superscript"/>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3849B9B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i/>
          <w:iCs/>
          <w:color w:val="000000"/>
          <w:szCs w:val="28"/>
          <w:lang w:eastAsia="vi-VN"/>
        </w:rPr>
        <w:t>Ghi chú:</w:t>
      </w:r>
    </w:p>
    <w:p w14:paraId="7F657CC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đề nghị cấp hoặc cấp lại hoặc gia hạn giấy phép.</w:t>
      </w:r>
    </w:p>
    <w:p w14:paraId="737121C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Ghi: cấp hoặc gia hạn hoặc cấp lại theo đề nghị của doanh nghiệp.</w:t>
      </w:r>
    </w:p>
    <w:p w14:paraId="5629CBB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Chủ tịch </w:t>
      </w:r>
      <w:r w:rsidRPr="00F57F5B">
        <w:rPr>
          <w:rFonts w:eastAsia="Times New Roman"/>
          <w:caps/>
          <w:color w:val="000000"/>
          <w:szCs w:val="28"/>
          <w:lang w:eastAsia="vi-VN"/>
        </w:rPr>
        <w:t>Ủ</w:t>
      </w:r>
      <w:r w:rsidRPr="00F57F5B">
        <w:rPr>
          <w:rFonts w:eastAsia="Times New Roman"/>
          <w:color w:val="000000"/>
          <w:szCs w:val="28"/>
          <w:lang w:eastAsia="vi-VN"/>
        </w:rPr>
        <w:t>y ban nhân dân cấp tỉnh nơi doanh nghiệp đặt trụ sở chính.</w:t>
      </w:r>
    </w:p>
    <w:p w14:paraId="1C7A535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Mã số doanh nghiệp theo giấy chứng nhận đăng ký doanh nghiệp.</w:t>
      </w:r>
    </w:p>
    <w:p w14:paraId="1BDC6BE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Chức danh người đại diện theo pháp luật của doanh nghiệp ghi theo giấy chứng nhận đăng ký doanh nghiệp.</w:t>
      </w:r>
    </w:p>
    <w:p w14:paraId="722540D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(6) Mã số giấy phép hoạt động cho thuê lại lao động đã được cấp (nếu có); đối với doanh nghiệp đã được cấp giấy phép theo mẫu quy định tại Nghị định số 55/2013/NĐ-CP ngày 22 tháng 5 năm 2013 hoặc Nghị định số 29/2019/NĐ-CP ngày 20 tháng 3 năm 2019 của Chính phủ thì ghi cụ thể cả phần số và chữ của giấy phép (ví dụ: 11/LĐTBXH-GP hoặc 01/2019/SAG).</w:t>
      </w:r>
    </w:p>
    <w:p w14:paraId="1A350E2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(7) Ngày cấp của giấy phép đã được cấp (nếu có).</w:t>
      </w:r>
    </w:p>
    <w:p w14:paraId="006C17C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(8) Ghi lý do quy định tại khoản 1 Điều 27 Nghị định này nếu thuộc trường hợp cấp lại giấy phép.</w:t>
      </w:r>
    </w:p>
    <w:p w14:paraId="4DD8F69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(9) Chức danh của người đại diện theo pháp luật của doanh nghiệp theo giấy chứng nhận đăng ký doanh nghiệp.</w:t>
      </w:r>
    </w:p>
    <w:p w14:paraId="1778319C" w14:textId="77777777" w:rsidR="00F57F5B" w:rsidRPr="00F57F5B" w:rsidRDefault="00F57F5B" w:rsidP="00F57F5B">
      <w:pPr>
        <w:spacing w:before="120" w:after="120" w:line="240" w:lineRule="auto"/>
        <w:jc w:val="left"/>
        <w:rPr>
          <w:rFonts w:eastAsia="Calibri"/>
          <w:bCs/>
          <w:sz w:val="26"/>
          <w:szCs w:val="26"/>
        </w:rPr>
      </w:pPr>
      <w:r w:rsidRPr="00F57F5B">
        <w:rPr>
          <w:rFonts w:eastAsia="Calibri"/>
          <w:bCs/>
          <w:sz w:val="26"/>
          <w:szCs w:val="26"/>
        </w:rPr>
        <w:br w:type="page"/>
      </w:r>
    </w:p>
    <w:p w14:paraId="7913E232"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bookmarkStart w:id="100" w:name="chuong_pl_12"/>
      <w:bookmarkEnd w:id="97"/>
      <w:r w:rsidRPr="00F57F5B">
        <w:rPr>
          <w:rFonts w:eastAsia="Times New Roman"/>
          <w:b/>
          <w:bCs/>
          <w:color w:val="000000"/>
          <w:szCs w:val="28"/>
          <w:lang w:eastAsia="vi-VN"/>
        </w:rPr>
        <w:t>Mẫu số 07/PLIII</w:t>
      </w:r>
      <w:bookmarkEnd w:id="100"/>
    </w:p>
    <w:p w14:paraId="0AD97EAB"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bookmarkStart w:id="101" w:name="chuong_pl_12_name"/>
      <w:r w:rsidRPr="00F57F5B">
        <w:rPr>
          <w:rFonts w:eastAsia="Times New Roman"/>
          <w:b/>
          <w:bCs/>
          <w:color w:val="000000"/>
          <w:szCs w:val="28"/>
          <w:lang w:eastAsia="vi-VN"/>
        </w:rPr>
        <w:t>LÝ LỊCH TỰ THUẬT</w:t>
      </w:r>
      <w:bookmarkEnd w:id="101"/>
    </w:p>
    <w:p w14:paraId="54DD2C2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1728"/>
      </w:tblGrid>
      <w:tr w:rsidR="00F57F5B" w:rsidRPr="00F57F5B" w14:paraId="0ECDFE7F" w14:textId="77777777" w:rsidTr="00D26993">
        <w:trPr>
          <w:tblCellSpacing w:w="0" w:type="dxa"/>
        </w:trPr>
        <w:tc>
          <w:tcPr>
            <w:tcW w:w="17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3F4B42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1DB12FE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3186F5E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2193671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2EE7D47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bl>
    <w:p w14:paraId="0FA902E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Ảnh chân dung 4x6</w:t>
      </w:r>
    </w:p>
    <w:p w14:paraId="61E09382"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b/>
          <w:bCs/>
          <w:color w:val="000000"/>
          <w:szCs w:val="28"/>
          <w:lang w:eastAsia="vi-VN"/>
        </w:rPr>
        <w:t>I. SƠ YẾU LÝ LỊCH</w:t>
      </w:r>
    </w:p>
    <w:p w14:paraId="7F87C24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Họ tên: …………………. Giới tính: ................................................................</w:t>
      </w:r>
    </w:p>
    <w:p w14:paraId="16353F1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Loại giấy tờ chứng thực cá nhân: ................................................................. Số giấy chứng thực cá nhân ...........................................................................</w:t>
      </w:r>
    </w:p>
    <w:p w14:paraId="13C3183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Ngày cấp ................................................. Nơi cấp ..........................................</w:t>
      </w:r>
    </w:p>
    <w:p w14:paraId="3E8510A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Ngày tháng năm sinh: ....................................................................................</w:t>
      </w:r>
    </w:p>
    <w:p w14:paraId="11DBED1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Tình trạng hôn nhân: ..........................................................................................</w:t>
      </w:r>
    </w:p>
    <w:p w14:paraId="3D238E2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Quốc tịch gốc: ..................................................................................................</w:t>
      </w:r>
    </w:p>
    <w:p w14:paraId="18125A1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6. Quốc tịch hiện tại: ............................................................................................</w:t>
      </w:r>
    </w:p>
    <w:p w14:paraId="13172D5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7. Trình độ học vấn/trình độ chuyên môn: ........................................................</w:t>
      </w:r>
    </w:p>
    <w:p w14:paraId="7B32A47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8. Nơi làm việc cuối cùng hoặc hiện tại: ..........................................................</w:t>
      </w:r>
    </w:p>
    <w:p w14:paraId="60DD395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aps/>
          <w:color w:val="000000"/>
          <w:szCs w:val="28"/>
          <w:lang w:eastAsia="vi-VN"/>
        </w:rPr>
        <w:t>II. QUÁ TRÌNH ĐÀO TẠO</w:t>
      </w:r>
    </w:p>
    <w:p w14:paraId="21EE524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aps/>
          <w:color w:val="000000"/>
          <w:szCs w:val="28"/>
          <w:lang w:eastAsia="vi-VN"/>
        </w:rPr>
        <w:t>................................................................................................................................</w:t>
      </w:r>
    </w:p>
    <w:p w14:paraId="4ED6DE5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aps/>
          <w:color w:val="000000"/>
          <w:szCs w:val="28"/>
          <w:lang w:eastAsia="vi-VN"/>
        </w:rPr>
        <w:t>................................................................................................................................</w:t>
      </w:r>
    </w:p>
    <w:p w14:paraId="241D393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III. QUÁ TRÌNH LÀM VIỆC CỦA BẢN THÂN</w:t>
      </w:r>
    </w:p>
    <w:p w14:paraId="10293CB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9. Làm việc ở nước ngoài:</w:t>
      </w:r>
    </w:p>
    <w:p w14:paraId="190A04E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3069F68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6C230A6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10. Làm việc ở Việt Nam</w:t>
      </w:r>
    </w:p>
    <w:p w14:paraId="17540E0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0EABFEB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77584F5B" w14:textId="77777777" w:rsidR="00F57F5B" w:rsidRPr="00F57F5B" w:rsidRDefault="00F57F5B" w:rsidP="00F57F5B">
      <w:pPr>
        <w:shd w:val="clear" w:color="auto" w:fill="FFFFFF"/>
        <w:spacing w:before="120" w:after="120" w:line="240" w:lineRule="auto"/>
        <w:rPr>
          <w:rFonts w:eastAsia="Times New Roman"/>
          <w:b/>
          <w:bCs/>
          <w:color w:val="000000"/>
          <w:szCs w:val="28"/>
          <w:lang w:eastAsia="vi-VN"/>
        </w:rPr>
      </w:pPr>
    </w:p>
    <w:p w14:paraId="11E946D4" w14:textId="77777777" w:rsidR="00F57F5B" w:rsidRPr="00F57F5B" w:rsidRDefault="00F57F5B" w:rsidP="00F57F5B">
      <w:pPr>
        <w:shd w:val="clear" w:color="auto" w:fill="FFFFFF"/>
        <w:spacing w:before="120" w:after="120" w:line="240" w:lineRule="auto"/>
        <w:rPr>
          <w:rFonts w:eastAsia="Times New Roman"/>
          <w:b/>
          <w:bCs/>
          <w:color w:val="000000"/>
          <w:szCs w:val="28"/>
          <w:lang w:eastAsia="vi-VN"/>
        </w:rPr>
      </w:pPr>
    </w:p>
    <w:p w14:paraId="3D4EF4B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IV. LÝ LỊCH VỀ TƯ PHÁP</w:t>
      </w:r>
    </w:p>
    <w:p w14:paraId="190F68E0"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11. Vi phạm pháp luật Việt Nam (Thời gian vi phạm, mức độ vi phạm, hình thức xử lý)</w:t>
      </w:r>
    </w:p>
    <w:p w14:paraId="7F37230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0147B29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369B05D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12. Vi phạm pháp luật nước ngoài (Thời gian vi phạm, mức độ vi phạm, hình thức xử lý)</w:t>
      </w:r>
    </w:p>
    <w:p w14:paraId="743B479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2137672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657CBBE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7D414F00"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Tôi xin cam đoan lời khai trên là đúng sự thật, nếu sai tôi xin chịu trách nhiệm.</w:t>
      </w:r>
    </w:p>
    <w:p w14:paraId="4D80BB2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556CFB00" w14:textId="77777777" w:rsidTr="00D26993">
        <w:trPr>
          <w:tblCellSpacing w:w="0" w:type="dxa"/>
        </w:trPr>
        <w:tc>
          <w:tcPr>
            <w:tcW w:w="4428" w:type="dxa"/>
            <w:tcMar>
              <w:top w:w="0" w:type="dxa"/>
              <w:left w:w="108" w:type="dxa"/>
              <w:bottom w:w="0" w:type="dxa"/>
              <w:right w:w="108" w:type="dxa"/>
            </w:tcMar>
            <w:hideMark/>
          </w:tcPr>
          <w:p w14:paraId="5E9855E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4428" w:type="dxa"/>
            <w:tcMar>
              <w:top w:w="0" w:type="dxa"/>
              <w:left w:w="108" w:type="dxa"/>
              <w:bottom w:w="0" w:type="dxa"/>
              <w:right w:w="108" w:type="dxa"/>
            </w:tcMar>
            <w:hideMark/>
          </w:tcPr>
          <w:p w14:paraId="15255CF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i/>
                <w:iCs/>
                <w:szCs w:val="28"/>
                <w:lang w:eastAsia="vi-VN"/>
              </w:rPr>
              <w:t>….., ngày …. tháng …. năm ….</w:t>
            </w:r>
            <w:r w:rsidRPr="00F57F5B">
              <w:rPr>
                <w:rFonts w:eastAsia="Times New Roman"/>
                <w:i/>
                <w:iCs/>
                <w:szCs w:val="28"/>
                <w:lang w:eastAsia="vi-VN"/>
              </w:rPr>
              <w:br/>
              <w:t>(Người khai ký, ghi rõ họ tên)</w:t>
            </w:r>
          </w:p>
        </w:tc>
      </w:tr>
    </w:tbl>
    <w:p w14:paraId="50E60577" w14:textId="77777777" w:rsidR="00F57F5B" w:rsidRPr="00F57F5B" w:rsidRDefault="00F57F5B" w:rsidP="00F57F5B">
      <w:pPr>
        <w:spacing w:before="120" w:after="120" w:line="240" w:lineRule="auto"/>
        <w:jc w:val="right"/>
        <w:rPr>
          <w:rFonts w:eastAsia="Times New Roman"/>
          <w:b/>
          <w:bCs/>
          <w:color w:val="000000"/>
          <w:szCs w:val="28"/>
          <w:lang w:eastAsia="vi-VN"/>
        </w:rPr>
      </w:pPr>
      <w:r w:rsidRPr="00F57F5B">
        <w:rPr>
          <w:rFonts w:eastAsia="Times New Roman"/>
          <w:b/>
          <w:bCs/>
          <w:color w:val="000000"/>
          <w:szCs w:val="28"/>
          <w:lang w:eastAsia="vi-VN"/>
        </w:rPr>
        <w:t> </w:t>
      </w:r>
    </w:p>
    <w:p w14:paraId="236C9799" w14:textId="77777777" w:rsidR="00F57F5B" w:rsidRPr="00F57F5B" w:rsidRDefault="00F57F5B" w:rsidP="00F57F5B">
      <w:pPr>
        <w:spacing w:before="120" w:after="120" w:line="240" w:lineRule="auto"/>
        <w:jc w:val="left"/>
        <w:rPr>
          <w:rFonts w:eastAsia="Times New Roman"/>
          <w:b/>
          <w:bCs/>
          <w:color w:val="000000"/>
          <w:szCs w:val="28"/>
          <w:lang w:eastAsia="vi-VN"/>
        </w:rPr>
      </w:pPr>
      <w:r w:rsidRPr="00F57F5B">
        <w:rPr>
          <w:rFonts w:eastAsia="Times New Roman"/>
          <w:b/>
          <w:bCs/>
          <w:color w:val="000000"/>
          <w:szCs w:val="28"/>
          <w:lang w:eastAsia="vi-VN"/>
        </w:rPr>
        <w:br w:type="page"/>
      </w:r>
    </w:p>
    <w:p w14:paraId="18009B9B" w14:textId="77777777" w:rsidR="00F57F5B" w:rsidRPr="00F57F5B" w:rsidRDefault="00F57F5B" w:rsidP="00F57F5B">
      <w:pPr>
        <w:shd w:val="clear" w:color="auto" w:fill="FFFFFF"/>
        <w:spacing w:before="60" w:after="60" w:line="240" w:lineRule="auto"/>
        <w:jc w:val="right"/>
        <w:rPr>
          <w:rFonts w:eastAsia="Times New Roman"/>
          <w:color w:val="000000"/>
          <w:szCs w:val="28"/>
          <w:lang w:eastAsia="vi-VN"/>
        </w:rPr>
      </w:pPr>
      <w:r w:rsidRPr="00F57F5B">
        <w:rPr>
          <w:rFonts w:eastAsia="Times New Roman"/>
          <w:b/>
          <w:bCs/>
          <w:color w:val="000000"/>
          <w:szCs w:val="28"/>
          <w:lang w:eastAsia="vi-VN"/>
        </w:rPr>
        <w:tab/>
        <w:t>Mẫu số 01/PLIIl</w:t>
      </w:r>
    </w:p>
    <w:tbl>
      <w:tblPr>
        <w:tblW w:w="9322" w:type="dxa"/>
        <w:tblCellSpacing w:w="0" w:type="dxa"/>
        <w:tblCellMar>
          <w:left w:w="0" w:type="dxa"/>
          <w:right w:w="0" w:type="dxa"/>
        </w:tblCellMar>
        <w:tblLook w:val="04A0" w:firstRow="1" w:lastRow="0" w:firstColumn="1" w:lastColumn="0" w:noHBand="0" w:noVBand="1"/>
      </w:tblPr>
      <w:tblGrid>
        <w:gridCol w:w="3085"/>
        <w:gridCol w:w="6237"/>
      </w:tblGrid>
      <w:tr w:rsidR="00F57F5B" w:rsidRPr="00F57F5B" w14:paraId="0FF84543" w14:textId="77777777" w:rsidTr="00D26993">
        <w:trPr>
          <w:tblCellSpacing w:w="0" w:type="dxa"/>
        </w:trPr>
        <w:tc>
          <w:tcPr>
            <w:tcW w:w="3085" w:type="dxa"/>
            <w:tcMar>
              <w:top w:w="0" w:type="dxa"/>
              <w:left w:w="108" w:type="dxa"/>
              <w:bottom w:w="0" w:type="dxa"/>
              <w:right w:w="108" w:type="dxa"/>
            </w:tcMar>
            <w:hideMark/>
          </w:tcPr>
          <w:p w14:paraId="6A5E46AC"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TÊN NGÂN HÀNG</w:t>
            </w:r>
            <w:r w:rsidRPr="00F57F5B">
              <w:rPr>
                <w:rFonts w:eastAsia="Times New Roman"/>
                <w:b/>
                <w:bCs/>
                <w:szCs w:val="28"/>
                <w:lang w:eastAsia="vi-VN"/>
              </w:rPr>
              <w:br/>
              <w:t>-------</w:t>
            </w:r>
          </w:p>
        </w:tc>
        <w:tc>
          <w:tcPr>
            <w:tcW w:w="6237" w:type="dxa"/>
            <w:tcMar>
              <w:top w:w="0" w:type="dxa"/>
              <w:left w:w="108" w:type="dxa"/>
              <w:bottom w:w="0" w:type="dxa"/>
              <w:right w:w="108" w:type="dxa"/>
            </w:tcMar>
            <w:hideMark/>
          </w:tcPr>
          <w:p w14:paraId="3DCA2B9F"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CỘNG HÒA XÃ HỘI CHỦ NGHĨA VIỆT NAM</w:t>
            </w:r>
            <w:r w:rsidRPr="00F57F5B">
              <w:rPr>
                <w:rFonts w:eastAsia="Times New Roman"/>
                <w:b/>
                <w:bCs/>
                <w:szCs w:val="28"/>
                <w:lang w:eastAsia="vi-VN"/>
              </w:rPr>
              <w:br/>
              <w:t>Độc lập - Tự do - Hạnh phúc</w:t>
            </w:r>
            <w:r w:rsidRPr="00F57F5B">
              <w:rPr>
                <w:rFonts w:eastAsia="Times New Roman"/>
                <w:b/>
                <w:bCs/>
                <w:szCs w:val="28"/>
                <w:lang w:eastAsia="vi-VN"/>
              </w:rPr>
              <w:br/>
              <w:t>---------------</w:t>
            </w:r>
          </w:p>
        </w:tc>
      </w:tr>
      <w:tr w:rsidR="00F57F5B" w:rsidRPr="00F57F5B" w14:paraId="399656BD" w14:textId="77777777" w:rsidTr="00D26993">
        <w:trPr>
          <w:tblCellSpacing w:w="0" w:type="dxa"/>
        </w:trPr>
        <w:tc>
          <w:tcPr>
            <w:tcW w:w="3085" w:type="dxa"/>
            <w:tcMar>
              <w:top w:w="0" w:type="dxa"/>
              <w:left w:w="108" w:type="dxa"/>
              <w:bottom w:w="0" w:type="dxa"/>
              <w:right w:w="108" w:type="dxa"/>
            </w:tcMar>
            <w:hideMark/>
          </w:tcPr>
          <w:p w14:paraId="4285CE4B" w14:textId="77777777" w:rsidR="00F57F5B" w:rsidRPr="00F57F5B" w:rsidRDefault="00F57F5B" w:rsidP="00F57F5B">
            <w:pPr>
              <w:spacing w:before="60" w:after="60" w:line="240" w:lineRule="auto"/>
              <w:rPr>
                <w:rFonts w:eastAsia="Times New Roman"/>
                <w:szCs w:val="28"/>
                <w:lang w:eastAsia="vi-VN"/>
              </w:rPr>
            </w:pPr>
            <w:r w:rsidRPr="00F57F5B">
              <w:rPr>
                <w:rFonts w:eastAsia="Times New Roman"/>
                <w:szCs w:val="28"/>
                <w:lang w:eastAsia="vi-VN"/>
              </w:rPr>
              <w:t>Số: ……….</w:t>
            </w:r>
          </w:p>
        </w:tc>
        <w:tc>
          <w:tcPr>
            <w:tcW w:w="6237" w:type="dxa"/>
            <w:tcMar>
              <w:top w:w="0" w:type="dxa"/>
              <w:left w:w="108" w:type="dxa"/>
              <w:bottom w:w="0" w:type="dxa"/>
              <w:right w:w="108" w:type="dxa"/>
            </w:tcMar>
            <w:hideMark/>
          </w:tcPr>
          <w:p w14:paraId="2247DA81" w14:textId="77777777" w:rsidR="00F57F5B" w:rsidRPr="00F57F5B" w:rsidRDefault="00F57F5B" w:rsidP="00F57F5B">
            <w:pPr>
              <w:spacing w:before="60" w:after="60" w:line="240" w:lineRule="auto"/>
              <w:rPr>
                <w:rFonts w:eastAsia="Times New Roman"/>
                <w:szCs w:val="28"/>
                <w:lang w:eastAsia="vi-VN"/>
              </w:rPr>
            </w:pPr>
            <w:r w:rsidRPr="00F57F5B">
              <w:rPr>
                <w:rFonts w:eastAsia="Times New Roman"/>
                <w:i/>
                <w:iCs/>
                <w:szCs w:val="28"/>
                <w:lang w:eastAsia="vi-VN"/>
              </w:rPr>
              <w:t>………., ngày … tháng … năm …</w:t>
            </w:r>
          </w:p>
        </w:tc>
      </w:tr>
    </w:tbl>
    <w:p w14:paraId="578A5C43"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 </w:t>
      </w:r>
    </w:p>
    <w:p w14:paraId="72025ABE" w14:textId="77777777" w:rsidR="00F57F5B" w:rsidRPr="00F57F5B" w:rsidRDefault="00F57F5B" w:rsidP="00F57F5B">
      <w:pPr>
        <w:shd w:val="clear" w:color="auto" w:fill="FFFFFF"/>
        <w:spacing w:before="60" w:after="60" w:line="240" w:lineRule="auto"/>
        <w:jc w:val="center"/>
        <w:rPr>
          <w:rFonts w:eastAsia="Times New Roman"/>
          <w:color w:val="000000"/>
          <w:szCs w:val="28"/>
          <w:lang w:eastAsia="vi-VN"/>
        </w:rPr>
      </w:pPr>
      <w:bookmarkStart w:id="102" w:name="chuong_pl_6_name"/>
      <w:r w:rsidRPr="00F57F5B">
        <w:rPr>
          <w:rFonts w:eastAsia="Times New Roman"/>
          <w:b/>
          <w:bCs/>
          <w:color w:val="000000"/>
          <w:szCs w:val="28"/>
          <w:lang w:eastAsia="vi-VN"/>
        </w:rPr>
        <w:t>GIẤY CHỨNG NHẬN TIỀN KÝ QUỸ HOẠT ĐỘNG CHO THUÊ LẠI LAO ĐỘNG</w:t>
      </w:r>
      <w:bookmarkEnd w:id="102"/>
    </w:p>
    <w:p w14:paraId="5F601425"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Căn cứ Nghị định số .../.../NĐ-CP ngày .... tháng ... năm ... của Chính phủ .... </w:t>
      </w:r>
      <w:r w:rsidRPr="00F57F5B">
        <w:rPr>
          <w:rFonts w:eastAsia="Times New Roman"/>
          <w:i/>
          <w:iCs/>
          <w:color w:val="000000"/>
          <w:szCs w:val="28"/>
          <w:lang w:eastAsia="vi-VN"/>
        </w:rPr>
        <w:t>(ghi theo tên Nghị định của Chính phủ quy định chi tiết và hướng dẫn thi hành về nội dung cho thuê lại lao động theo khoản 2 Điều 54 của Bộ luật Lao động).</w:t>
      </w:r>
    </w:p>
    <w:p w14:paraId="03F1C9A7"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Ngân hàng: ......................................................................................................</w:t>
      </w:r>
    </w:p>
    <w:p w14:paraId="6DD1C8F5"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Địa chỉ: ...............................................................................................................</w:t>
      </w:r>
    </w:p>
    <w:p w14:paraId="24174F2C"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Điện thoại liên hệ: ...............................................................................................</w:t>
      </w:r>
    </w:p>
    <w:p w14:paraId="2D4521AE" w14:textId="77777777" w:rsidR="00F57F5B" w:rsidRPr="00F57F5B" w:rsidRDefault="00F57F5B" w:rsidP="00F57F5B">
      <w:pPr>
        <w:shd w:val="clear" w:color="auto" w:fill="FFFFFF"/>
        <w:spacing w:before="60" w:after="60" w:line="240" w:lineRule="auto"/>
        <w:jc w:val="center"/>
        <w:rPr>
          <w:rFonts w:eastAsia="Times New Roman"/>
          <w:color w:val="000000"/>
          <w:szCs w:val="28"/>
          <w:lang w:eastAsia="vi-VN"/>
        </w:rPr>
      </w:pPr>
      <w:r w:rsidRPr="00F57F5B">
        <w:rPr>
          <w:rFonts w:eastAsia="Times New Roman"/>
          <w:b/>
          <w:bCs/>
          <w:color w:val="000000"/>
          <w:szCs w:val="28"/>
          <w:lang w:eastAsia="vi-VN"/>
        </w:rPr>
        <w:t>CHỨNG NHẬN</w:t>
      </w:r>
    </w:p>
    <w:p w14:paraId="5029C9C1"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Tên doanh nghiệp: .............................................................................................</w:t>
      </w:r>
    </w:p>
    <w:p w14:paraId="6E2DDE22"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Địa chỉ trụ sở chính: ............................................................................................</w:t>
      </w:r>
    </w:p>
    <w:p w14:paraId="70AFA334"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Mã số doanh nghiệp: ...........................................................................................</w:t>
      </w:r>
    </w:p>
    <w:p w14:paraId="1D14EE9D"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Chủ tài khoản:........................................ (1) .................................................</w:t>
      </w:r>
    </w:p>
    <w:p w14:paraId="4712C617"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Chức danh của chủ tài khoản: ................................ (2) .................................</w:t>
      </w:r>
    </w:p>
    <w:p w14:paraId="36463E04"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Đã nộp tiền ký quỹ hoạt động cho thuê lại lao động như sau:</w:t>
      </w:r>
    </w:p>
    <w:p w14:paraId="3FC5FB3E"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tiền ký quỹ: ...................................................................................................</w:t>
      </w:r>
    </w:p>
    <w:p w14:paraId="2944408F"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tiền bằng chữ: ...........................................................................................</w:t>
      </w:r>
    </w:p>
    <w:p w14:paraId="3A6D68EB"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tài khoản ký quỹ: ......................................................................................</w:t>
      </w:r>
    </w:p>
    <w:p w14:paraId="125ED757"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Tại ngân hàng: ...............................................................................................</w:t>
      </w:r>
    </w:p>
    <w:p w14:paraId="5B77E185"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Ngày ký quỹ: ...................................................................................................</w:t>
      </w:r>
    </w:p>
    <w:p w14:paraId="21139F02"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hợp đồng ký quỹ: .................................... ngày ..............................................</w:t>
      </w:r>
    </w:p>
    <w:p w14:paraId="08C7D497"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Được hưởng lãi suất: ......................................................................................</w:t>
      </w:r>
    </w:p>
    <w:p w14:paraId="7533558E"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0D3AA5A2" w14:textId="77777777" w:rsidTr="00D26993">
        <w:trPr>
          <w:tblCellSpacing w:w="0" w:type="dxa"/>
        </w:trPr>
        <w:tc>
          <w:tcPr>
            <w:tcW w:w="4428" w:type="dxa"/>
            <w:tcMar>
              <w:top w:w="0" w:type="dxa"/>
              <w:left w:w="108" w:type="dxa"/>
              <w:bottom w:w="0" w:type="dxa"/>
              <w:right w:w="108" w:type="dxa"/>
            </w:tcMar>
            <w:hideMark/>
          </w:tcPr>
          <w:p w14:paraId="4D662B56" w14:textId="77777777" w:rsidR="00F57F5B" w:rsidRPr="00F57F5B" w:rsidRDefault="00F57F5B" w:rsidP="00F57F5B">
            <w:pPr>
              <w:spacing w:before="60" w:after="60" w:line="240" w:lineRule="auto"/>
              <w:rPr>
                <w:rFonts w:eastAsia="Times New Roman"/>
                <w:szCs w:val="28"/>
                <w:lang w:eastAsia="vi-VN"/>
              </w:rPr>
            </w:pPr>
            <w:r w:rsidRPr="00F57F5B">
              <w:rPr>
                <w:rFonts w:eastAsia="Times New Roman"/>
                <w:szCs w:val="28"/>
                <w:lang w:eastAsia="vi-VN"/>
              </w:rPr>
              <w:t> </w:t>
            </w:r>
          </w:p>
        </w:tc>
        <w:tc>
          <w:tcPr>
            <w:tcW w:w="4428" w:type="dxa"/>
            <w:tcMar>
              <w:top w:w="0" w:type="dxa"/>
              <w:left w:w="108" w:type="dxa"/>
              <w:bottom w:w="0" w:type="dxa"/>
              <w:right w:w="108" w:type="dxa"/>
            </w:tcMar>
            <w:hideMark/>
          </w:tcPr>
          <w:p w14:paraId="63995ABB"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ĐẠI DIỆN NGÂN HÀNG</w:t>
            </w:r>
            <w:r w:rsidRPr="00F57F5B">
              <w:rPr>
                <w:rFonts w:eastAsia="Times New Roman"/>
                <w:b/>
                <w:bCs/>
                <w:szCs w:val="28"/>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1DF0E855" w14:textId="77777777" w:rsidR="00F57F5B" w:rsidRPr="00F57F5B" w:rsidRDefault="00F57F5B" w:rsidP="00F57F5B">
      <w:pPr>
        <w:shd w:val="clear" w:color="auto" w:fill="FFFFFF"/>
        <w:spacing w:before="60" w:after="60" w:line="240" w:lineRule="auto"/>
        <w:rPr>
          <w:rFonts w:eastAsia="Times New Roman"/>
          <w:b/>
          <w:bCs/>
          <w:i/>
          <w:iCs/>
          <w:color w:val="000000"/>
          <w:szCs w:val="28"/>
          <w:lang w:eastAsia="vi-VN"/>
        </w:rPr>
      </w:pPr>
    </w:p>
    <w:p w14:paraId="3E0DCC5C" w14:textId="77777777" w:rsidR="00F57F5B" w:rsidRPr="002612BC" w:rsidRDefault="00F57F5B" w:rsidP="00F57F5B">
      <w:pPr>
        <w:shd w:val="clear" w:color="auto" w:fill="FFFFFF"/>
        <w:spacing w:before="60" w:after="60" w:line="240" w:lineRule="auto"/>
        <w:rPr>
          <w:rFonts w:eastAsia="Times New Roman"/>
          <w:color w:val="000000"/>
          <w:sz w:val="24"/>
          <w:szCs w:val="24"/>
          <w:lang w:eastAsia="vi-VN"/>
        </w:rPr>
      </w:pPr>
      <w:r w:rsidRPr="002612BC">
        <w:rPr>
          <w:rFonts w:eastAsia="Times New Roman"/>
          <w:b/>
          <w:bCs/>
          <w:i/>
          <w:iCs/>
          <w:color w:val="000000"/>
          <w:sz w:val="24"/>
          <w:szCs w:val="24"/>
          <w:lang w:eastAsia="vi-VN"/>
        </w:rPr>
        <w:t>Ghi chú:</w:t>
      </w:r>
    </w:p>
    <w:p w14:paraId="3265CA34" w14:textId="77777777" w:rsidR="00F57F5B" w:rsidRPr="002612BC" w:rsidRDefault="00F57F5B" w:rsidP="00F57F5B">
      <w:pPr>
        <w:shd w:val="clear" w:color="auto" w:fill="FFFFFF"/>
        <w:spacing w:before="60" w:after="60" w:line="240" w:lineRule="auto"/>
        <w:rPr>
          <w:rFonts w:eastAsia="Times New Roman"/>
          <w:color w:val="000000"/>
          <w:sz w:val="24"/>
          <w:szCs w:val="24"/>
          <w:lang w:eastAsia="vi-VN"/>
        </w:rPr>
      </w:pPr>
      <w:r w:rsidRPr="002612BC">
        <w:rPr>
          <w:rFonts w:eastAsia="Times New Roman"/>
          <w:color w:val="000000"/>
          <w:sz w:val="24"/>
          <w:szCs w:val="24"/>
          <w:lang w:eastAsia="vi-VN"/>
        </w:rPr>
        <w:t>(1) Chủ tài khoản ký quỹ là người đại diện theo pháp luật của doanh nghiệp theo giấy chứng nhận đăng ký kinh doanh.</w:t>
      </w:r>
    </w:p>
    <w:p w14:paraId="060AEC22" w14:textId="77777777" w:rsidR="00F57F5B" w:rsidRPr="002612BC" w:rsidRDefault="00F57F5B" w:rsidP="00F57F5B">
      <w:pPr>
        <w:shd w:val="clear" w:color="auto" w:fill="FFFFFF"/>
        <w:spacing w:before="60" w:after="60" w:line="240" w:lineRule="auto"/>
        <w:rPr>
          <w:rFonts w:eastAsia="Times New Roman"/>
          <w:color w:val="000000"/>
          <w:sz w:val="24"/>
          <w:szCs w:val="24"/>
          <w:lang w:eastAsia="vi-VN"/>
        </w:rPr>
      </w:pPr>
      <w:r w:rsidRPr="002612BC">
        <w:rPr>
          <w:rFonts w:eastAsia="Times New Roman"/>
          <w:color w:val="000000"/>
          <w:sz w:val="24"/>
          <w:szCs w:val="24"/>
          <w:lang w:eastAsia="vi-VN"/>
        </w:rPr>
        <w:t>(2) Chức danh của người đại diện theo pháp luật của doanh nghiệp theo giấy chứng nhận đăng ký kinh doanh.</w:t>
      </w:r>
    </w:p>
    <w:p w14:paraId="6C119384" w14:textId="77777777" w:rsidR="00F57F5B" w:rsidRPr="002612BC" w:rsidRDefault="00F57F5B" w:rsidP="00F57F5B">
      <w:pPr>
        <w:spacing w:before="60" w:after="60" w:line="240" w:lineRule="auto"/>
        <w:jc w:val="right"/>
        <w:rPr>
          <w:rFonts w:eastAsia="Calibri"/>
          <w:sz w:val="24"/>
          <w:szCs w:val="24"/>
        </w:rPr>
        <w:sectPr w:rsidR="00F57F5B" w:rsidRPr="002612BC" w:rsidSect="005326CE">
          <w:pgSz w:w="11907" w:h="16840" w:code="9"/>
          <w:pgMar w:top="1134" w:right="1021" w:bottom="1134" w:left="1871" w:header="709" w:footer="709" w:gutter="0"/>
          <w:cols w:space="720"/>
          <w:titlePg/>
          <w:docGrid w:linePitch="360"/>
        </w:sectPr>
      </w:pPr>
    </w:p>
    <w:p w14:paraId="79550D82" w14:textId="77777777" w:rsidR="00F57F5B" w:rsidRPr="007F2377" w:rsidRDefault="00F57F5B" w:rsidP="0091207B">
      <w:pPr>
        <w:pStyle w:val="Heading2"/>
        <w:numPr>
          <w:ilvl w:val="0"/>
          <w:numId w:val="12"/>
        </w:numPr>
        <w:rPr>
          <w:rFonts w:asciiTheme="majorHAnsi" w:eastAsia="Calibri" w:hAnsiTheme="majorHAnsi" w:cstheme="majorHAnsi"/>
          <w:i w:val="0"/>
          <w:color w:val="0070C0"/>
          <w:lang w:val="vi-VN"/>
        </w:rPr>
      </w:pPr>
      <w:r w:rsidRPr="007F2377">
        <w:rPr>
          <w:rFonts w:asciiTheme="majorHAnsi" w:eastAsia="Calibri" w:hAnsiTheme="majorHAnsi" w:cstheme="majorHAnsi"/>
          <w:i w:val="0"/>
          <w:color w:val="0070C0"/>
          <w:lang w:val="vi-VN"/>
        </w:rPr>
        <w:t>Cấp lại Giấy phép hoạt động cho thuê lại lao động (1.000448)</w:t>
      </w:r>
    </w:p>
    <w:p w14:paraId="4EF43D6B" w14:textId="77777777" w:rsidR="00F57F5B" w:rsidRPr="00F57F5B" w:rsidRDefault="00F57F5B" w:rsidP="00770D89">
      <w:pPr>
        <w:numPr>
          <w:ilvl w:val="1"/>
          <w:numId w:val="12"/>
        </w:numPr>
        <w:spacing w:before="100" w:after="10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14"/>
        <w:gridCol w:w="8644"/>
        <w:gridCol w:w="2800"/>
      </w:tblGrid>
      <w:tr w:rsidR="00F57F5B" w:rsidRPr="00F57F5B" w14:paraId="53457AFC" w14:textId="77777777" w:rsidTr="00D26993">
        <w:trPr>
          <w:jc w:val="center"/>
        </w:trPr>
        <w:tc>
          <w:tcPr>
            <w:tcW w:w="846" w:type="dxa"/>
            <w:vAlign w:val="center"/>
          </w:tcPr>
          <w:p w14:paraId="0AE52231"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TT</w:t>
            </w:r>
          </w:p>
        </w:tc>
        <w:tc>
          <w:tcPr>
            <w:tcW w:w="2615" w:type="dxa"/>
            <w:vAlign w:val="center"/>
          </w:tcPr>
          <w:p w14:paraId="135D6FFF"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Trình tự thực hiện</w:t>
            </w:r>
          </w:p>
        </w:tc>
        <w:tc>
          <w:tcPr>
            <w:tcW w:w="8647" w:type="dxa"/>
            <w:vAlign w:val="center"/>
          </w:tcPr>
          <w:p w14:paraId="029E33FA" w14:textId="77777777" w:rsidR="00F57F5B" w:rsidRPr="00F57F5B" w:rsidRDefault="00F57F5B" w:rsidP="00F57F5B">
            <w:pPr>
              <w:spacing w:before="100" w:after="100" w:line="240" w:lineRule="auto"/>
              <w:ind w:firstLine="318"/>
              <w:jc w:val="center"/>
              <w:rPr>
                <w:rFonts w:eastAsia="Calibri"/>
                <w:b/>
                <w:szCs w:val="28"/>
                <w:lang w:val="en-US"/>
              </w:rPr>
            </w:pPr>
            <w:r w:rsidRPr="00F57F5B">
              <w:rPr>
                <w:rFonts w:eastAsia="Calibri"/>
                <w:b/>
                <w:szCs w:val="28"/>
                <w:lang w:val="en-US"/>
              </w:rPr>
              <w:t>Cách thức thực hiện</w:t>
            </w:r>
          </w:p>
        </w:tc>
        <w:tc>
          <w:tcPr>
            <w:tcW w:w="2801" w:type="dxa"/>
            <w:vAlign w:val="center"/>
          </w:tcPr>
          <w:p w14:paraId="0A3CA2FD"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44084B7A" w14:textId="77777777" w:rsidTr="00D26993">
        <w:trPr>
          <w:trHeight w:val="1906"/>
          <w:jc w:val="center"/>
        </w:trPr>
        <w:tc>
          <w:tcPr>
            <w:tcW w:w="846" w:type="dxa"/>
            <w:vMerge w:val="restart"/>
            <w:vAlign w:val="center"/>
          </w:tcPr>
          <w:p w14:paraId="2B8BF36D"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1</w:t>
            </w:r>
          </w:p>
        </w:tc>
        <w:tc>
          <w:tcPr>
            <w:tcW w:w="2615" w:type="dxa"/>
            <w:vMerge w:val="restart"/>
            <w:vAlign w:val="center"/>
          </w:tcPr>
          <w:p w14:paraId="330657A4" w14:textId="77777777" w:rsidR="00F57F5B" w:rsidRPr="00F57F5B" w:rsidRDefault="00F57F5B" w:rsidP="00F57F5B">
            <w:pPr>
              <w:spacing w:before="100" w:after="10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8647" w:type="dxa"/>
          </w:tcPr>
          <w:p w14:paraId="155D0D84"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i/>
                <w:szCs w:val="28"/>
                <w:lang w:val="en-US"/>
              </w:rPr>
              <w:t>(số 85, đường Nguyễn Huệ, phường 1, TP Cao Lãnh, Đồng Tháp)</w:t>
            </w:r>
            <w:r w:rsidRPr="00F57F5B">
              <w:rPr>
                <w:rFonts w:eastAsia="Calibri"/>
                <w:bCs/>
                <w:i/>
                <w:szCs w:val="28"/>
                <w:lang w:val="en-US"/>
              </w:rPr>
              <w:t>.</w:t>
            </w:r>
          </w:p>
          <w:p w14:paraId="2DDC39C0"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2. Hoặc qua dịch vụ bưu chính công ích.</w:t>
            </w:r>
          </w:p>
        </w:tc>
        <w:tc>
          <w:tcPr>
            <w:tcW w:w="2801" w:type="dxa"/>
            <w:vAlign w:val="center"/>
          </w:tcPr>
          <w:p w14:paraId="74A04873" w14:textId="77777777" w:rsidR="00F57F5B" w:rsidRPr="00F57F5B" w:rsidRDefault="00F57F5B" w:rsidP="00F57F5B">
            <w:pPr>
              <w:spacing w:before="100" w:after="10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378761F8" w14:textId="77777777" w:rsidTr="00D26993">
        <w:trPr>
          <w:trHeight w:val="747"/>
          <w:jc w:val="center"/>
        </w:trPr>
        <w:tc>
          <w:tcPr>
            <w:tcW w:w="846" w:type="dxa"/>
            <w:vMerge/>
            <w:vAlign w:val="center"/>
          </w:tcPr>
          <w:p w14:paraId="0D447026"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158F19B4" w14:textId="77777777" w:rsidR="00F57F5B" w:rsidRPr="00F57F5B" w:rsidRDefault="00F57F5B" w:rsidP="00F57F5B">
            <w:pPr>
              <w:spacing w:before="100" w:after="100" w:line="240" w:lineRule="auto"/>
              <w:rPr>
                <w:rFonts w:eastAsia="Calibri"/>
                <w:b/>
                <w:szCs w:val="28"/>
                <w:lang w:val="en-US"/>
              </w:rPr>
            </w:pPr>
          </w:p>
        </w:tc>
        <w:tc>
          <w:tcPr>
            <w:tcW w:w="8647" w:type="dxa"/>
          </w:tcPr>
          <w:p w14:paraId="2DD9D533"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3. Hoặc nộp trực tuyến tại website Cổng Dịch vụ công của tỉnh Đồng Tháp: </w:t>
            </w:r>
            <w:hyperlink r:id="rId84" w:history="1">
              <w:r w:rsidRPr="00F57F5B">
                <w:rPr>
                  <w:rFonts w:eastAsia="Calibri"/>
                  <w:color w:val="0000FF"/>
                  <w:szCs w:val="28"/>
                  <w:u w:val="single"/>
                  <w:lang w:val="en-US"/>
                </w:rPr>
                <w:t>http://dichvucong.dongthap.gov.vn</w:t>
              </w:r>
            </w:hyperlink>
          </w:p>
        </w:tc>
        <w:tc>
          <w:tcPr>
            <w:tcW w:w="2801" w:type="dxa"/>
            <w:vAlign w:val="center"/>
          </w:tcPr>
          <w:p w14:paraId="18D4D1F5"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 xml:space="preserve">Không quy định </w:t>
            </w:r>
            <w:r w:rsidRPr="00F57F5B">
              <w:rPr>
                <w:rFonts w:eastAsia="Calibri"/>
                <w:i/>
                <w:szCs w:val="28"/>
                <w:lang w:val="en-US"/>
              </w:rPr>
              <w:t>(tùy khách hàng)</w:t>
            </w:r>
          </w:p>
        </w:tc>
      </w:tr>
      <w:tr w:rsidR="00F57F5B" w:rsidRPr="00F57F5B" w14:paraId="2D8C1C59" w14:textId="77777777" w:rsidTr="00D26993">
        <w:trPr>
          <w:jc w:val="center"/>
        </w:trPr>
        <w:tc>
          <w:tcPr>
            <w:tcW w:w="846" w:type="dxa"/>
            <w:vMerge w:val="restart"/>
            <w:vAlign w:val="center"/>
          </w:tcPr>
          <w:p w14:paraId="5FC64940"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2</w:t>
            </w:r>
          </w:p>
        </w:tc>
        <w:tc>
          <w:tcPr>
            <w:tcW w:w="2615" w:type="dxa"/>
            <w:vMerge w:val="restart"/>
            <w:vAlign w:val="center"/>
          </w:tcPr>
          <w:p w14:paraId="54F4F424"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Tiếp nhận và chuyển hồ sơ thủ tục hành chính</w:t>
            </w:r>
          </w:p>
        </w:tc>
        <w:tc>
          <w:tcPr>
            <w:tcW w:w="8647" w:type="dxa"/>
          </w:tcPr>
          <w:p w14:paraId="5446E564"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EDAFEC7"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26CDCC6"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555E98E1"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2801" w:type="dxa"/>
            <w:vAlign w:val="center"/>
          </w:tcPr>
          <w:p w14:paraId="291BE0CF"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4C19AEC5" w14:textId="77777777" w:rsidTr="00D26993">
        <w:trPr>
          <w:jc w:val="center"/>
        </w:trPr>
        <w:tc>
          <w:tcPr>
            <w:tcW w:w="846" w:type="dxa"/>
            <w:vMerge/>
            <w:vAlign w:val="center"/>
          </w:tcPr>
          <w:p w14:paraId="7328502E"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6C98EA59" w14:textId="77777777" w:rsidR="00F57F5B" w:rsidRPr="00F57F5B" w:rsidRDefault="00F57F5B" w:rsidP="00F57F5B">
            <w:pPr>
              <w:spacing w:before="100" w:after="100" w:line="240" w:lineRule="auto"/>
              <w:rPr>
                <w:rFonts w:eastAsia="Calibri"/>
                <w:szCs w:val="28"/>
                <w:lang w:val="en-US"/>
              </w:rPr>
            </w:pPr>
          </w:p>
        </w:tc>
        <w:tc>
          <w:tcPr>
            <w:tcW w:w="8647" w:type="dxa"/>
          </w:tcPr>
          <w:p w14:paraId="41633911"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69107D6"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4E65B3B"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2801" w:type="dxa"/>
            <w:vAlign w:val="center"/>
          </w:tcPr>
          <w:p w14:paraId="2446D302"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119655B3" w14:textId="77777777" w:rsidTr="00D26993">
        <w:trPr>
          <w:jc w:val="center"/>
        </w:trPr>
        <w:tc>
          <w:tcPr>
            <w:tcW w:w="846" w:type="dxa"/>
            <w:vMerge w:val="restart"/>
            <w:vAlign w:val="center"/>
          </w:tcPr>
          <w:p w14:paraId="10529A81"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3</w:t>
            </w:r>
          </w:p>
        </w:tc>
        <w:tc>
          <w:tcPr>
            <w:tcW w:w="2615" w:type="dxa"/>
            <w:vMerge w:val="restart"/>
            <w:vAlign w:val="center"/>
          </w:tcPr>
          <w:p w14:paraId="4BFDFFA9"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Giải quyết thủ tục hành chính</w:t>
            </w:r>
          </w:p>
        </w:tc>
        <w:tc>
          <w:tcPr>
            <w:tcW w:w="8647" w:type="dxa"/>
          </w:tcPr>
          <w:p w14:paraId="6A45C418"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Tờ trình, trình Ủy ban nhân dân Tỉnh ký </w:t>
            </w:r>
            <w:r w:rsidRPr="00F57F5B">
              <w:rPr>
                <w:rFonts w:eastAsia="Calibri"/>
                <w:szCs w:val="28"/>
                <w:shd w:val="clear" w:color="auto" w:fill="FFFFFF"/>
                <w:lang w:val="en-US"/>
              </w:rPr>
              <w:t>Giấy</w:t>
            </w:r>
            <w:r w:rsidRPr="00F57F5B">
              <w:rPr>
                <w:rFonts w:eastAsia="Calibri"/>
                <w:szCs w:val="28"/>
                <w:shd w:val="clear" w:color="auto" w:fill="FFFFFF"/>
                <w:lang w:val="hr-HR"/>
              </w:rPr>
              <w:t xml:space="preserve"> </w:t>
            </w:r>
            <w:r w:rsidRPr="00F57F5B">
              <w:rPr>
                <w:rFonts w:eastAsia="Calibri"/>
                <w:szCs w:val="28"/>
                <w:shd w:val="clear" w:color="auto" w:fill="FFFFFF"/>
                <w:lang w:val="en-US"/>
              </w:rPr>
              <w:t>ph</w:t>
            </w:r>
            <w:r w:rsidRPr="00F57F5B">
              <w:rPr>
                <w:rFonts w:eastAsia="Calibri"/>
                <w:szCs w:val="28"/>
                <w:shd w:val="clear" w:color="auto" w:fill="FFFFFF"/>
                <w:lang w:val="hr-HR"/>
              </w:rPr>
              <w:t>é</w:t>
            </w:r>
            <w:r w:rsidRPr="00F57F5B">
              <w:rPr>
                <w:rFonts w:eastAsia="Calibri"/>
                <w:szCs w:val="28"/>
                <w:shd w:val="clear" w:color="auto" w:fill="FFFFFF"/>
                <w:lang w:val="en-US"/>
              </w:rPr>
              <w:t>p</w:t>
            </w:r>
            <w:r w:rsidRPr="00F57F5B">
              <w:rPr>
                <w:rFonts w:eastAsia="Calibri"/>
                <w:szCs w:val="28"/>
                <w:shd w:val="clear" w:color="auto" w:fill="FFFFFF"/>
                <w:lang w:val="hr-HR"/>
              </w:rPr>
              <w:t xml:space="preserve"> </w:t>
            </w:r>
            <w:r w:rsidRPr="00F57F5B">
              <w:rPr>
                <w:rFonts w:eastAsia="Calibri"/>
                <w:szCs w:val="28"/>
                <w:shd w:val="clear" w:color="auto" w:fill="FFFFFF"/>
                <w:lang w:val="en-US"/>
              </w:rPr>
              <w:t>hoạt</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shd w:val="clear" w:color="auto" w:fill="FFFFFF"/>
                <w:lang w:val="hr-HR"/>
              </w:rPr>
              <w:t xml:space="preserve"> </w:t>
            </w:r>
            <w:r w:rsidRPr="00F57F5B">
              <w:rPr>
                <w:rFonts w:eastAsia="Calibri"/>
                <w:szCs w:val="28"/>
                <w:shd w:val="clear" w:color="auto" w:fill="FFFFFF"/>
                <w:lang w:val="en-US"/>
              </w:rPr>
              <w:t>cho</w:t>
            </w:r>
            <w:r w:rsidRPr="00F57F5B">
              <w:rPr>
                <w:rFonts w:eastAsia="Calibri"/>
                <w:szCs w:val="28"/>
                <w:shd w:val="clear" w:color="auto" w:fill="FFFFFF"/>
                <w:lang w:val="hr-HR"/>
              </w:rPr>
              <w:t xml:space="preserve"> </w:t>
            </w:r>
            <w:r w:rsidRPr="00F57F5B">
              <w:rPr>
                <w:rFonts w:eastAsia="Calibri"/>
                <w:szCs w:val="28"/>
                <w:shd w:val="clear" w:color="auto" w:fill="FFFFFF"/>
                <w:lang w:val="en-US"/>
              </w:rPr>
              <w:t>thu</w:t>
            </w:r>
            <w:r w:rsidRPr="00F57F5B">
              <w:rPr>
                <w:rFonts w:eastAsia="Calibri"/>
                <w:szCs w:val="28"/>
                <w:shd w:val="clear" w:color="auto" w:fill="FFFFFF"/>
                <w:lang w:val="hr-HR"/>
              </w:rPr>
              <w:t xml:space="preserve">ê </w:t>
            </w:r>
            <w:r w:rsidRPr="00F57F5B">
              <w:rPr>
                <w:rFonts w:eastAsia="Calibri"/>
                <w:szCs w:val="28"/>
                <w:shd w:val="clear" w:color="auto" w:fill="FFFFFF"/>
                <w:lang w:val="en-US"/>
              </w:rPr>
              <w:t>lại</w:t>
            </w:r>
            <w:r w:rsidRPr="00F57F5B">
              <w:rPr>
                <w:rFonts w:eastAsia="Calibri"/>
                <w:szCs w:val="28"/>
                <w:shd w:val="clear" w:color="auto" w:fill="FFFFFF"/>
                <w:lang w:val="hr-HR"/>
              </w:rPr>
              <w:t xml:space="preserve"> </w:t>
            </w:r>
            <w:r w:rsidRPr="00F57F5B">
              <w:rPr>
                <w:rFonts w:eastAsia="Calibri"/>
                <w:szCs w:val="28"/>
                <w:shd w:val="clear" w:color="auto" w:fill="FFFFFF"/>
                <w:lang w:val="en-US"/>
              </w:rPr>
              <w:t>lao</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shd w:val="clear" w:color="auto" w:fill="FFFFFF"/>
                <w:lang w:val="hr-HR"/>
              </w:rPr>
              <w:t xml:space="preserve"> (</w:t>
            </w:r>
            <w:r w:rsidRPr="00F57F5B">
              <w:rPr>
                <w:rFonts w:eastAsia="Calibri"/>
                <w:szCs w:val="28"/>
                <w:shd w:val="clear" w:color="auto" w:fill="FFFFFF"/>
                <w:lang w:val="en-US"/>
              </w:rPr>
              <w:t>cấp</w:t>
            </w:r>
            <w:r w:rsidRPr="00F57F5B">
              <w:rPr>
                <w:rFonts w:eastAsia="Calibri"/>
                <w:szCs w:val="28"/>
                <w:shd w:val="clear" w:color="auto" w:fill="FFFFFF"/>
                <w:lang w:val="hr-HR"/>
              </w:rPr>
              <w:t xml:space="preserve"> </w:t>
            </w:r>
            <w:r w:rsidRPr="00F57F5B">
              <w:rPr>
                <w:rFonts w:eastAsia="Calibri"/>
                <w:szCs w:val="28"/>
                <w:shd w:val="clear" w:color="auto" w:fill="FFFFFF"/>
                <w:lang w:val="en-US"/>
              </w:rPr>
              <w:t>lại</w:t>
            </w:r>
            <w:r w:rsidRPr="00F57F5B">
              <w:rPr>
                <w:rFonts w:eastAsia="Calibri"/>
                <w:szCs w:val="28"/>
                <w:shd w:val="clear" w:color="auto" w:fill="FFFFFF"/>
                <w:lang w:val="hr-HR"/>
              </w:rPr>
              <w:t>).</w:t>
            </w:r>
            <w:r w:rsidRPr="00F57F5B">
              <w:rPr>
                <w:rFonts w:eastAsia="Calibri"/>
                <w:szCs w:val="28"/>
                <w:lang w:val="en-US"/>
              </w:rPr>
              <w:t xml:space="preserve"> </w:t>
            </w:r>
          </w:p>
        </w:tc>
        <w:tc>
          <w:tcPr>
            <w:tcW w:w="2801" w:type="dxa"/>
            <w:vAlign w:val="center"/>
          </w:tcPr>
          <w:p w14:paraId="1180B46C"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27 - 22 ngày làm việc, trong đó:</w:t>
            </w:r>
          </w:p>
        </w:tc>
      </w:tr>
      <w:tr w:rsidR="00F57F5B" w:rsidRPr="00F57F5B" w14:paraId="570158DC" w14:textId="77777777" w:rsidTr="00D26993">
        <w:trPr>
          <w:jc w:val="center"/>
        </w:trPr>
        <w:tc>
          <w:tcPr>
            <w:tcW w:w="846" w:type="dxa"/>
            <w:vMerge/>
            <w:vAlign w:val="center"/>
          </w:tcPr>
          <w:p w14:paraId="4F626BEC"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0DD329E9" w14:textId="77777777" w:rsidR="00F57F5B" w:rsidRPr="00F57F5B" w:rsidRDefault="00F57F5B" w:rsidP="00F57F5B">
            <w:pPr>
              <w:spacing w:before="100" w:after="100" w:line="240" w:lineRule="auto"/>
              <w:rPr>
                <w:rFonts w:eastAsia="Calibri"/>
                <w:szCs w:val="28"/>
                <w:lang w:val="en-US"/>
              </w:rPr>
            </w:pPr>
          </w:p>
        </w:tc>
        <w:tc>
          <w:tcPr>
            <w:tcW w:w="8647" w:type="dxa"/>
            <w:vAlign w:val="center"/>
          </w:tcPr>
          <w:p w14:paraId="78FB75B4"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iCs/>
                <w:szCs w:val="28"/>
                <w:lang w:val="en-US"/>
              </w:rPr>
              <w:t>1. Tiếp nhận hồ sơ (Bộ phận tiếp nhận và trả kết quả)</w:t>
            </w:r>
          </w:p>
        </w:tc>
        <w:tc>
          <w:tcPr>
            <w:tcW w:w="2801" w:type="dxa"/>
            <w:vAlign w:val="center"/>
          </w:tcPr>
          <w:p w14:paraId="61DF8515"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tc>
      </w:tr>
      <w:tr w:rsidR="00F57F5B" w:rsidRPr="00F57F5B" w14:paraId="36F8D9B2" w14:textId="77777777" w:rsidTr="00D26993">
        <w:trPr>
          <w:jc w:val="center"/>
        </w:trPr>
        <w:tc>
          <w:tcPr>
            <w:tcW w:w="846" w:type="dxa"/>
            <w:vMerge/>
            <w:vAlign w:val="center"/>
          </w:tcPr>
          <w:p w14:paraId="69BACEC7"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3E9BA6D9" w14:textId="77777777" w:rsidR="00F57F5B" w:rsidRPr="00F57F5B" w:rsidRDefault="00F57F5B" w:rsidP="00F57F5B">
            <w:pPr>
              <w:spacing w:before="100" w:after="100" w:line="240" w:lineRule="auto"/>
              <w:rPr>
                <w:rFonts w:eastAsia="Calibri"/>
                <w:szCs w:val="28"/>
                <w:lang w:val="en-US"/>
              </w:rPr>
            </w:pPr>
          </w:p>
        </w:tc>
        <w:tc>
          <w:tcPr>
            <w:tcW w:w="8647" w:type="dxa"/>
            <w:vAlign w:val="center"/>
          </w:tcPr>
          <w:p w14:paraId="745CA4A7"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2. Giải quyết hồ sơ (Sở Lao động – Thương binh và Xã hội, Ủy ban nhân dân Tỉnh), trong đó</w:t>
            </w:r>
          </w:p>
        </w:tc>
        <w:tc>
          <w:tcPr>
            <w:tcW w:w="2801" w:type="dxa"/>
            <w:vAlign w:val="center"/>
          </w:tcPr>
          <w:p w14:paraId="212581FF"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26 - 21 ngày làm việc</w:t>
            </w:r>
          </w:p>
        </w:tc>
      </w:tr>
      <w:tr w:rsidR="00F57F5B" w:rsidRPr="00F57F5B" w14:paraId="49AC67B9" w14:textId="77777777" w:rsidTr="00D26993">
        <w:trPr>
          <w:jc w:val="center"/>
        </w:trPr>
        <w:tc>
          <w:tcPr>
            <w:tcW w:w="846" w:type="dxa"/>
            <w:vMerge/>
            <w:vAlign w:val="center"/>
          </w:tcPr>
          <w:p w14:paraId="03C45523"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1E02E088" w14:textId="77777777" w:rsidR="00F57F5B" w:rsidRPr="00F57F5B" w:rsidRDefault="00F57F5B" w:rsidP="00F57F5B">
            <w:pPr>
              <w:spacing w:before="100" w:after="100" w:line="240" w:lineRule="auto"/>
              <w:rPr>
                <w:rFonts w:eastAsia="Calibri"/>
                <w:szCs w:val="28"/>
                <w:lang w:val="en-US"/>
              </w:rPr>
            </w:pPr>
          </w:p>
        </w:tc>
        <w:tc>
          <w:tcPr>
            <w:tcW w:w="8647" w:type="dxa"/>
          </w:tcPr>
          <w:p w14:paraId="6F6C7973"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2801" w:type="dxa"/>
            <w:vAlign w:val="center"/>
          </w:tcPr>
          <w:p w14:paraId="2F7C2BE3" w14:textId="77777777" w:rsidR="00F57F5B" w:rsidRPr="00F57F5B" w:rsidRDefault="00F57F5B" w:rsidP="00F57F5B">
            <w:pPr>
              <w:spacing w:before="100" w:after="100" w:line="240" w:lineRule="auto"/>
              <w:rPr>
                <w:rFonts w:eastAsia="Calibri"/>
                <w:szCs w:val="28"/>
                <w:lang w:val="en-US"/>
              </w:rPr>
            </w:pPr>
          </w:p>
        </w:tc>
      </w:tr>
      <w:tr w:rsidR="00F57F5B" w:rsidRPr="00F57F5B" w14:paraId="6C3DCA6C" w14:textId="77777777" w:rsidTr="00D26993">
        <w:trPr>
          <w:jc w:val="center"/>
        </w:trPr>
        <w:tc>
          <w:tcPr>
            <w:tcW w:w="846" w:type="dxa"/>
            <w:vMerge/>
            <w:vAlign w:val="center"/>
          </w:tcPr>
          <w:p w14:paraId="76141040"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7AC0649A" w14:textId="77777777" w:rsidR="00F57F5B" w:rsidRPr="00F57F5B" w:rsidRDefault="00F57F5B" w:rsidP="00F57F5B">
            <w:pPr>
              <w:spacing w:before="100" w:after="100" w:line="240" w:lineRule="auto"/>
              <w:rPr>
                <w:rFonts w:eastAsia="Calibri"/>
                <w:szCs w:val="28"/>
                <w:lang w:val="en-US"/>
              </w:rPr>
            </w:pPr>
          </w:p>
        </w:tc>
        <w:tc>
          <w:tcPr>
            <w:tcW w:w="8647" w:type="dxa"/>
          </w:tcPr>
          <w:p w14:paraId="41E063CD" w14:textId="77777777" w:rsidR="00F57F5B" w:rsidRPr="00F57F5B" w:rsidRDefault="00F57F5B" w:rsidP="00F57F5B">
            <w:pPr>
              <w:spacing w:before="100" w:after="100" w:line="240" w:lineRule="auto"/>
              <w:ind w:firstLine="318"/>
              <w:rPr>
                <w:rFonts w:eastAsia="Calibri"/>
                <w:b/>
                <w:i/>
                <w:szCs w:val="28"/>
                <w:lang w:val="en-US"/>
              </w:rPr>
            </w:pPr>
            <w:r w:rsidRPr="00F57F5B">
              <w:rPr>
                <w:rFonts w:eastAsia="Calibri"/>
                <w:b/>
                <w:szCs w:val="28"/>
                <w:lang w:val="en-US"/>
              </w:rPr>
              <w:t xml:space="preserve">2.1. </w:t>
            </w:r>
            <w:r w:rsidRPr="00F57F5B">
              <w:rPr>
                <w:rFonts w:eastAsia="Times New Roman"/>
                <w:b/>
                <w:color w:val="000000"/>
                <w:szCs w:val="28"/>
                <w:lang w:val="en-US" w:eastAsia="vi-VN"/>
              </w:rPr>
              <w:t>Đối với trường hợp doanh nghiệp thay đổi địa chỉ trụ sở chính sang địa bàn cấp tỉnh khác so với nơi đã được cấp giấy phép</w:t>
            </w:r>
            <w:r w:rsidRPr="00F57F5B">
              <w:rPr>
                <w:rFonts w:eastAsia="Calibri"/>
                <w:b/>
                <w:i/>
                <w:szCs w:val="28"/>
                <w:lang w:val="en-US"/>
              </w:rPr>
              <w:t xml:space="preserve"> </w:t>
            </w:r>
          </w:p>
          <w:p w14:paraId="5861930D" w14:textId="77777777" w:rsidR="00F57F5B" w:rsidRPr="00F57F5B" w:rsidRDefault="00F57F5B" w:rsidP="00F57F5B">
            <w:pPr>
              <w:spacing w:before="100" w:after="100" w:line="240" w:lineRule="auto"/>
              <w:ind w:firstLine="318"/>
              <w:rPr>
                <w:rFonts w:eastAsia="Times New Roman"/>
                <w:b/>
                <w:i/>
                <w:color w:val="000000"/>
                <w:szCs w:val="28"/>
                <w:lang w:val="en-US" w:eastAsia="vi-VN"/>
              </w:rPr>
            </w:pPr>
            <w:r w:rsidRPr="00F57F5B">
              <w:rPr>
                <w:rFonts w:eastAsia="Calibri"/>
                <w:b/>
                <w:i/>
                <w:szCs w:val="28"/>
                <w:lang w:val="en-US"/>
              </w:rPr>
              <w:t xml:space="preserve">a) Sở Lao động – TB&amp;XH </w:t>
            </w:r>
            <w:r w:rsidRPr="00F57F5B">
              <w:rPr>
                <w:rFonts w:eastAsia="Times New Roman"/>
                <w:b/>
                <w:i/>
                <w:color w:val="000000"/>
                <w:szCs w:val="28"/>
                <w:lang w:val="en-US" w:eastAsia="vi-VN"/>
              </w:rPr>
              <w:t>nơi doanh nghiệp đặt trụ sở chính trước đây</w:t>
            </w:r>
          </w:p>
          <w:p w14:paraId="325342EC" w14:textId="77777777" w:rsidR="00F57F5B" w:rsidRPr="00F57F5B" w:rsidRDefault="00F57F5B" w:rsidP="00F57F5B">
            <w:pPr>
              <w:spacing w:before="100" w:after="100" w:line="240" w:lineRule="auto"/>
              <w:ind w:firstLine="318"/>
              <w:rPr>
                <w:rFonts w:eastAsia="Times New Roman"/>
                <w:b/>
                <w:i/>
                <w:color w:val="000000"/>
                <w:szCs w:val="28"/>
                <w:lang w:val="en-US" w:eastAsia="vi-VN"/>
              </w:rPr>
            </w:pPr>
            <w:r w:rsidRPr="00F57F5B">
              <w:rPr>
                <w:rFonts w:eastAsia="Times New Roman"/>
                <w:b/>
                <w:i/>
                <w:color w:val="000000"/>
                <w:szCs w:val="28"/>
                <w:lang w:val="en-US" w:eastAsia="vi-VN"/>
              </w:rPr>
              <w:t>b)</w:t>
            </w:r>
            <w:r w:rsidRPr="00F57F5B">
              <w:rPr>
                <w:rFonts w:eastAsia="Calibri"/>
                <w:b/>
                <w:i/>
                <w:szCs w:val="28"/>
                <w:lang w:val="en-US"/>
              </w:rPr>
              <w:t xml:space="preserve"> Sở Lao động – TB&amp;XH </w:t>
            </w:r>
            <w:r w:rsidRPr="00F57F5B">
              <w:rPr>
                <w:rFonts w:eastAsia="Times New Roman"/>
                <w:b/>
                <w:i/>
                <w:color w:val="000000"/>
                <w:szCs w:val="28"/>
                <w:lang w:val="en-US" w:eastAsia="vi-VN"/>
              </w:rPr>
              <w:t>nơi doanh nghiệp đặt trụ sở chính mới</w:t>
            </w:r>
          </w:p>
          <w:p w14:paraId="3F3B3279"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lang w:val="en-US"/>
              </w:rPr>
              <w:t>+ Chuyên viên</w:t>
            </w:r>
            <w:r w:rsidRPr="00F57F5B">
              <w:rPr>
                <w:rFonts w:eastAsia="Calibri"/>
                <w:szCs w:val="28"/>
              </w:rPr>
              <w:t xml:space="preserve"> phòng Lao động – Việc làm – Bảo hiểm</w:t>
            </w:r>
          </w:p>
          <w:p w14:paraId="5D0C2485"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Lãnh đạo phòng Lao động – Việc làm – Bảo hiểm</w:t>
            </w:r>
          </w:p>
          <w:p w14:paraId="35E1F6FB"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xml:space="preserve">+ Lãnh đạo Sở Lao động – Thương binh và Xã hội </w:t>
            </w:r>
          </w:p>
          <w:p w14:paraId="38CCCDE8"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xml:space="preserve">+ Văn thư Sở Lao động – Thương binh và Xã hội </w:t>
            </w:r>
          </w:p>
          <w:p w14:paraId="24040524" w14:textId="77777777" w:rsidR="00F57F5B" w:rsidRPr="00F57F5B" w:rsidRDefault="00F57F5B" w:rsidP="00F57F5B">
            <w:pPr>
              <w:shd w:val="clear" w:color="auto" w:fill="FFFFFF"/>
              <w:spacing w:before="100" w:after="100" w:line="240" w:lineRule="auto"/>
              <w:ind w:firstLine="318"/>
              <w:jc w:val="left"/>
              <w:rPr>
                <w:rFonts w:eastAsia="Calibri"/>
                <w:b/>
                <w:i/>
                <w:szCs w:val="28"/>
                <w:lang w:val="en-US"/>
              </w:rPr>
            </w:pPr>
            <w:r w:rsidRPr="00F57F5B">
              <w:rPr>
                <w:rFonts w:eastAsia="Calibri"/>
                <w:b/>
                <w:szCs w:val="28"/>
                <w:lang w:val="en-US"/>
              </w:rPr>
              <w:t>c) Ủy ban nhân dân Tỉnh</w:t>
            </w:r>
            <w:r w:rsidRPr="00F57F5B">
              <w:rPr>
                <w:rFonts w:eastAsia="Calibri"/>
                <w:b/>
                <w:szCs w:val="28"/>
                <w:lang w:val="en-US"/>
              </w:rPr>
              <w:tab/>
            </w:r>
          </w:p>
          <w:p w14:paraId="4945F0F9" w14:textId="77777777" w:rsidR="00F57F5B" w:rsidRPr="00F57F5B" w:rsidRDefault="00F57F5B" w:rsidP="00F57F5B">
            <w:pPr>
              <w:spacing w:before="100" w:after="100" w:line="240" w:lineRule="auto"/>
              <w:ind w:firstLine="318"/>
              <w:rPr>
                <w:rFonts w:eastAsia="Times New Roman"/>
                <w:b/>
                <w:color w:val="000000"/>
                <w:szCs w:val="28"/>
                <w:lang w:val="en-US" w:eastAsia="vi-VN"/>
              </w:rPr>
            </w:pPr>
            <w:r w:rsidRPr="00F57F5B">
              <w:rPr>
                <w:rFonts w:eastAsia="Calibri"/>
                <w:b/>
                <w:szCs w:val="28"/>
                <w:lang w:val="en-US"/>
              </w:rPr>
              <w:t xml:space="preserve">2.2. </w:t>
            </w:r>
            <w:r w:rsidRPr="00F57F5B">
              <w:rPr>
                <w:rFonts w:eastAsia="Times New Roman"/>
                <w:b/>
                <w:color w:val="000000"/>
                <w:szCs w:val="28"/>
                <w:lang w:val="en-US" w:eastAsia="vi-VN"/>
              </w:rPr>
              <w:t>Đối với trường hợp doanh nghiệp thay đổi một trong các nội dung của giấy phép đã được cấp (gồm: tên doanh nghiệp, địa chỉ trụ sở chính nhưng vẫn trên địa bàn cấp tỉnh đã cấp giấy phép, người đại diện theo pháp luật của doanh nghiệp); giấy phép bị mất; giấy phép bị hư hỏng không còn đầy đủ thông tin trên giấy phép:</w:t>
            </w:r>
          </w:p>
          <w:p w14:paraId="1B3A5175"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b/>
                <w:szCs w:val="28"/>
                <w:lang w:val="en-US"/>
              </w:rPr>
              <w:t>a) Sở Lao động - Thương binh và Xã hội</w:t>
            </w:r>
          </w:p>
          <w:p w14:paraId="2753B68B"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lang w:val="en-US"/>
              </w:rPr>
              <w:t>+ Chuyên viên</w:t>
            </w:r>
            <w:r w:rsidRPr="00F57F5B">
              <w:rPr>
                <w:rFonts w:eastAsia="Calibri"/>
                <w:szCs w:val="28"/>
              </w:rPr>
              <w:t xml:space="preserve"> phòng Lao động – Việc làm – Bảo hiểm</w:t>
            </w:r>
          </w:p>
          <w:p w14:paraId="518EBF72"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Lãnh đạo phòng Lao động – Việc làm – Bảo hiểm</w:t>
            </w:r>
          </w:p>
          <w:p w14:paraId="6C536728"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xml:space="preserve">+ Lãnh đạo Sở Lao động – Thương binh và Xã hội </w:t>
            </w:r>
          </w:p>
          <w:p w14:paraId="56A95534"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rPr>
              <w:t xml:space="preserve">+ Văn thư Sở Lao động – Thương binh và Xã hội </w:t>
            </w:r>
          </w:p>
          <w:p w14:paraId="3936867B" w14:textId="77777777" w:rsidR="00F57F5B" w:rsidRPr="00F57F5B" w:rsidRDefault="00F57F5B" w:rsidP="00F57F5B">
            <w:pPr>
              <w:spacing w:before="100" w:after="100" w:line="240" w:lineRule="auto"/>
              <w:ind w:firstLine="318"/>
              <w:rPr>
                <w:rFonts w:eastAsia="Calibri"/>
                <w:b/>
                <w:i/>
                <w:szCs w:val="28"/>
                <w:lang w:val="en-US"/>
              </w:rPr>
            </w:pPr>
            <w:r w:rsidRPr="00F57F5B">
              <w:rPr>
                <w:rFonts w:eastAsia="Calibri"/>
                <w:b/>
                <w:szCs w:val="28"/>
                <w:lang w:val="en-US"/>
              </w:rPr>
              <w:t>b) Ủy ban nhân dân Tỉnh</w:t>
            </w:r>
            <w:r w:rsidRPr="00F57F5B">
              <w:rPr>
                <w:rFonts w:eastAsia="Calibri"/>
                <w:b/>
                <w:szCs w:val="28"/>
                <w:lang w:val="en-US"/>
              </w:rPr>
              <w:tab/>
            </w:r>
          </w:p>
        </w:tc>
        <w:tc>
          <w:tcPr>
            <w:tcW w:w="2801" w:type="dxa"/>
            <w:vAlign w:val="center"/>
          </w:tcPr>
          <w:p w14:paraId="7BD1E74F"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26 ngày làm việc</w:t>
            </w:r>
          </w:p>
          <w:p w14:paraId="3EA3BE9B" w14:textId="77777777" w:rsidR="00F57F5B" w:rsidRPr="00F57F5B" w:rsidRDefault="00F57F5B" w:rsidP="00F57F5B">
            <w:pPr>
              <w:spacing w:before="100" w:after="100" w:line="240" w:lineRule="auto"/>
              <w:rPr>
                <w:rFonts w:eastAsia="Calibri"/>
                <w:b/>
                <w:szCs w:val="28"/>
                <w:lang w:val="en-US"/>
              </w:rPr>
            </w:pPr>
          </w:p>
          <w:p w14:paraId="2AD4125B" w14:textId="77777777" w:rsidR="00F57F5B" w:rsidRPr="00F57F5B" w:rsidRDefault="00F57F5B" w:rsidP="00F57F5B">
            <w:pPr>
              <w:spacing w:before="100" w:after="100" w:line="240" w:lineRule="auto"/>
              <w:rPr>
                <w:rFonts w:eastAsia="Calibri"/>
                <w:b/>
                <w:i/>
                <w:szCs w:val="28"/>
                <w:lang w:val="en-US"/>
              </w:rPr>
            </w:pPr>
            <w:r w:rsidRPr="00F57F5B">
              <w:rPr>
                <w:rFonts w:eastAsia="Calibri"/>
                <w:b/>
                <w:i/>
                <w:szCs w:val="28"/>
                <w:lang w:val="en-US"/>
              </w:rPr>
              <w:t>07 ngày làm việc</w:t>
            </w:r>
          </w:p>
          <w:p w14:paraId="24D102EE" w14:textId="77777777" w:rsidR="00F57F5B" w:rsidRPr="00F57F5B" w:rsidRDefault="00F57F5B" w:rsidP="00F57F5B">
            <w:pPr>
              <w:spacing w:before="100" w:after="100" w:line="240" w:lineRule="auto"/>
              <w:rPr>
                <w:rFonts w:eastAsia="Calibri"/>
                <w:b/>
                <w:i/>
                <w:szCs w:val="28"/>
                <w:lang w:val="en-US"/>
              </w:rPr>
            </w:pPr>
            <w:r w:rsidRPr="00F57F5B">
              <w:rPr>
                <w:rFonts w:eastAsia="Calibri"/>
                <w:b/>
                <w:i/>
                <w:szCs w:val="28"/>
                <w:lang w:val="en-US"/>
              </w:rPr>
              <w:t>15 ngày làm việc</w:t>
            </w:r>
          </w:p>
          <w:p w14:paraId="016A1E16"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13 ngày làm việc;</w:t>
            </w:r>
          </w:p>
          <w:p w14:paraId="5F10D941"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246B7359"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p w14:paraId="4934EF61"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p w14:paraId="0ED0321C" w14:textId="77777777" w:rsidR="00F57F5B" w:rsidRPr="00F57F5B" w:rsidRDefault="00F57F5B" w:rsidP="00F57F5B">
            <w:pPr>
              <w:spacing w:before="100" w:after="100" w:line="240" w:lineRule="auto"/>
              <w:rPr>
                <w:rFonts w:eastAsia="Calibri"/>
                <w:b/>
                <w:color w:val="000000"/>
                <w:szCs w:val="28"/>
                <w:lang w:val="en-US"/>
              </w:rPr>
            </w:pPr>
            <w:r w:rsidRPr="00F57F5B">
              <w:rPr>
                <w:rFonts w:eastAsia="Calibri"/>
                <w:b/>
                <w:color w:val="000000"/>
                <w:szCs w:val="28"/>
                <w:lang w:val="en-US"/>
              </w:rPr>
              <w:t>04 ngày làm việc</w:t>
            </w:r>
          </w:p>
          <w:p w14:paraId="641F15CA" w14:textId="77777777" w:rsidR="00F57F5B" w:rsidRPr="00F57F5B" w:rsidRDefault="00F57F5B" w:rsidP="00F57F5B">
            <w:pPr>
              <w:spacing w:before="100" w:after="100" w:line="240" w:lineRule="auto"/>
              <w:rPr>
                <w:rFonts w:eastAsia="Calibri"/>
                <w:szCs w:val="28"/>
                <w:lang w:val="en-US"/>
              </w:rPr>
            </w:pPr>
          </w:p>
          <w:p w14:paraId="1793DA60"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21 ngày làm việc</w:t>
            </w:r>
          </w:p>
          <w:p w14:paraId="1E2D4F3F" w14:textId="77777777" w:rsidR="00F57F5B" w:rsidRPr="00F57F5B" w:rsidRDefault="00F57F5B" w:rsidP="00F57F5B">
            <w:pPr>
              <w:spacing w:before="100" w:after="100" w:line="240" w:lineRule="auto"/>
              <w:rPr>
                <w:rFonts w:eastAsia="Calibri"/>
                <w:szCs w:val="28"/>
                <w:lang w:val="en-US"/>
              </w:rPr>
            </w:pPr>
          </w:p>
          <w:p w14:paraId="4B45EA78" w14:textId="77777777" w:rsidR="00F57F5B" w:rsidRPr="00F57F5B" w:rsidRDefault="00F57F5B" w:rsidP="00F57F5B">
            <w:pPr>
              <w:spacing w:before="100" w:after="100" w:line="240" w:lineRule="auto"/>
              <w:rPr>
                <w:rFonts w:eastAsia="Calibri"/>
                <w:szCs w:val="28"/>
                <w:lang w:val="en-US"/>
              </w:rPr>
            </w:pPr>
          </w:p>
          <w:p w14:paraId="5440DB7A"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15 ngày làm việc</w:t>
            </w:r>
          </w:p>
          <w:p w14:paraId="5730C803"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11,5 ngày làm việc;</w:t>
            </w:r>
          </w:p>
          <w:p w14:paraId="0575FC20"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1A5613B8"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01 ngày làm việc;</w:t>
            </w:r>
          </w:p>
          <w:p w14:paraId="733F473E"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0,5 ngày làm việc.</w:t>
            </w:r>
          </w:p>
          <w:p w14:paraId="5D9D07B6" w14:textId="77777777" w:rsidR="00F57F5B" w:rsidRPr="00F57F5B" w:rsidRDefault="00F57F5B" w:rsidP="00F57F5B">
            <w:pPr>
              <w:spacing w:before="100" w:after="100" w:line="240" w:lineRule="auto"/>
              <w:rPr>
                <w:rFonts w:eastAsia="Calibri"/>
                <w:b/>
                <w:szCs w:val="28"/>
                <w:lang w:val="en-US"/>
              </w:rPr>
            </w:pPr>
            <w:r w:rsidRPr="00F57F5B">
              <w:rPr>
                <w:rFonts w:eastAsia="Calibri"/>
                <w:b/>
                <w:color w:val="000000"/>
                <w:szCs w:val="28"/>
                <w:lang w:val="en-US"/>
              </w:rPr>
              <w:t>07 ngày làm việc</w:t>
            </w:r>
          </w:p>
        </w:tc>
      </w:tr>
      <w:tr w:rsidR="00F57F5B" w:rsidRPr="00F57F5B" w14:paraId="615899A6" w14:textId="77777777" w:rsidTr="00D26993">
        <w:trPr>
          <w:jc w:val="center"/>
        </w:trPr>
        <w:tc>
          <w:tcPr>
            <w:tcW w:w="846" w:type="dxa"/>
            <w:vMerge/>
            <w:vAlign w:val="center"/>
          </w:tcPr>
          <w:p w14:paraId="198B945D" w14:textId="77777777" w:rsidR="00F57F5B" w:rsidRPr="00F57F5B" w:rsidRDefault="00F57F5B" w:rsidP="00F57F5B">
            <w:pPr>
              <w:spacing w:before="100" w:after="100" w:line="240" w:lineRule="auto"/>
              <w:jc w:val="center"/>
              <w:rPr>
                <w:rFonts w:eastAsia="Calibri"/>
                <w:b/>
                <w:szCs w:val="28"/>
                <w:lang w:val="en-US"/>
              </w:rPr>
            </w:pPr>
          </w:p>
        </w:tc>
        <w:tc>
          <w:tcPr>
            <w:tcW w:w="2615" w:type="dxa"/>
            <w:vMerge/>
            <w:vAlign w:val="center"/>
          </w:tcPr>
          <w:p w14:paraId="1AC76278" w14:textId="77777777" w:rsidR="00F57F5B" w:rsidRPr="00F57F5B" w:rsidRDefault="00F57F5B" w:rsidP="00F57F5B">
            <w:pPr>
              <w:spacing w:before="100" w:after="100" w:line="240" w:lineRule="auto"/>
              <w:rPr>
                <w:rFonts w:eastAsia="Calibri"/>
                <w:szCs w:val="28"/>
                <w:lang w:val="en-US"/>
              </w:rPr>
            </w:pPr>
          </w:p>
        </w:tc>
        <w:tc>
          <w:tcPr>
            <w:tcW w:w="8647" w:type="dxa"/>
          </w:tcPr>
          <w:p w14:paraId="6E194F49"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Trường hợp hồ sơ không hợp lệ, chưa đủ điều kiện giải quyết trong thời hạn 07 ngày làm việc kể từ ngày nhận được hồ sơ, công chức phải báo cáo Trưởng phòng, dự thảo văn bản nêu rõ lý do không giải quyết hồ sơ, trình Giám đốc Sở ký và chuyển cùng với toàn bộ hồ sơ cho Bộ phận Tiếp nhận và Trả kết quả.</w:t>
            </w:r>
          </w:p>
          <w:p w14:paraId="5C039E7A" w14:textId="77777777" w:rsidR="00F57F5B" w:rsidRPr="00F57F5B" w:rsidRDefault="00F57F5B" w:rsidP="00F57F5B">
            <w:pPr>
              <w:spacing w:before="100" w:after="100" w:line="240" w:lineRule="auto"/>
              <w:ind w:firstLine="318"/>
              <w:rPr>
                <w:rFonts w:eastAsia="Calibri"/>
                <w:szCs w:val="28"/>
              </w:rPr>
            </w:pPr>
            <w:r w:rsidRPr="00F57F5B">
              <w:rPr>
                <w:rFonts w:eastAsia="Calibri"/>
                <w:szCs w:val="28"/>
                <w:lang w:val="en-US"/>
              </w:rPr>
              <w:t>Trường hợp hồ sơ giải quyết quá hạn: Công chức báo cáo Trưởng phòng và thông báo bằng văn bản cho Bộ phận Tiếp nhận và Trả kết quả, kèm văn bản xin lỗi tổ chức, cá nhân, trong đó ghi rõ lý do quá hạn, thời hạn trả kết quả tiếp theo.</w:t>
            </w:r>
          </w:p>
        </w:tc>
        <w:tc>
          <w:tcPr>
            <w:tcW w:w="2801" w:type="dxa"/>
            <w:vAlign w:val="center"/>
          </w:tcPr>
          <w:p w14:paraId="11E38B02" w14:textId="77777777" w:rsidR="00F57F5B" w:rsidRPr="00F57F5B" w:rsidRDefault="00F57F5B" w:rsidP="00F57F5B">
            <w:pPr>
              <w:spacing w:before="100" w:after="100" w:line="240" w:lineRule="auto"/>
              <w:rPr>
                <w:rFonts w:eastAsia="Calibri"/>
                <w:szCs w:val="28"/>
              </w:rPr>
            </w:pPr>
            <w:r w:rsidRPr="00F57F5B">
              <w:rPr>
                <w:rFonts w:eastAsia="Calibri"/>
                <w:szCs w:val="28"/>
              </w:rPr>
              <w:t>Trả lại hồ sơ không quá 07 ngày làm việc</w:t>
            </w:r>
          </w:p>
        </w:tc>
      </w:tr>
      <w:tr w:rsidR="00F57F5B" w:rsidRPr="00F57F5B" w14:paraId="5FB4C179" w14:textId="77777777" w:rsidTr="00D26993">
        <w:trPr>
          <w:jc w:val="center"/>
        </w:trPr>
        <w:tc>
          <w:tcPr>
            <w:tcW w:w="846" w:type="dxa"/>
            <w:vAlign w:val="center"/>
          </w:tcPr>
          <w:p w14:paraId="1F0B71EA" w14:textId="77777777" w:rsidR="00F57F5B" w:rsidRPr="00F57F5B" w:rsidRDefault="00F57F5B" w:rsidP="00F57F5B">
            <w:pPr>
              <w:spacing w:before="100" w:after="100" w:line="240" w:lineRule="auto"/>
              <w:jc w:val="center"/>
              <w:rPr>
                <w:rFonts w:eastAsia="Calibri"/>
                <w:b/>
                <w:szCs w:val="28"/>
                <w:lang w:val="en-US"/>
              </w:rPr>
            </w:pPr>
            <w:r w:rsidRPr="00F57F5B">
              <w:rPr>
                <w:rFonts w:eastAsia="Calibri"/>
                <w:b/>
                <w:szCs w:val="28"/>
                <w:lang w:val="en-US"/>
              </w:rPr>
              <w:t>Bước 4</w:t>
            </w:r>
          </w:p>
        </w:tc>
        <w:tc>
          <w:tcPr>
            <w:tcW w:w="2615" w:type="dxa"/>
            <w:vAlign w:val="center"/>
          </w:tcPr>
          <w:p w14:paraId="151DD41C" w14:textId="77777777" w:rsidR="00F57F5B" w:rsidRPr="00F57F5B" w:rsidRDefault="00F57F5B" w:rsidP="00F57F5B">
            <w:pPr>
              <w:spacing w:before="100" w:after="100" w:line="240" w:lineRule="auto"/>
              <w:rPr>
                <w:rFonts w:eastAsia="Calibri"/>
                <w:b/>
                <w:szCs w:val="28"/>
                <w:lang w:val="en-US"/>
              </w:rPr>
            </w:pPr>
            <w:r w:rsidRPr="00F57F5B">
              <w:rPr>
                <w:rFonts w:eastAsia="Calibri"/>
                <w:b/>
                <w:szCs w:val="28"/>
                <w:lang w:val="en-US"/>
              </w:rPr>
              <w:t>Trả kết quả giải quyết thủ tục hành chính</w:t>
            </w:r>
          </w:p>
        </w:tc>
        <w:tc>
          <w:tcPr>
            <w:tcW w:w="8647" w:type="dxa"/>
          </w:tcPr>
          <w:p w14:paraId="345EEF31"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390B0D68"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80E2A1E"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5272AAD9"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14111AAE"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6F394280" w14:textId="77777777" w:rsidR="00F57F5B" w:rsidRPr="00F57F5B" w:rsidRDefault="00F57F5B" w:rsidP="00F57F5B">
            <w:pPr>
              <w:spacing w:before="100" w:after="100" w:line="240" w:lineRule="auto"/>
              <w:ind w:firstLine="318"/>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2801" w:type="dxa"/>
            <w:vAlign w:val="center"/>
          </w:tcPr>
          <w:p w14:paraId="02B918AC" w14:textId="77777777" w:rsidR="00F57F5B" w:rsidRPr="00F57F5B" w:rsidRDefault="00F57F5B" w:rsidP="00F57F5B">
            <w:pPr>
              <w:spacing w:before="100" w:after="100" w:line="240" w:lineRule="auto"/>
              <w:rPr>
                <w:rFonts w:eastAsia="Calibri"/>
                <w:szCs w:val="28"/>
                <w:lang w:val="en-US"/>
              </w:rPr>
            </w:pPr>
            <w:r w:rsidRPr="00F57F5B">
              <w:rPr>
                <w:rFonts w:eastAsia="Calibri"/>
                <w:szCs w:val="28"/>
                <w:lang w:val="en-US"/>
              </w:rPr>
              <w:t xml:space="preserve">0,5 ngày làm việc </w:t>
            </w:r>
          </w:p>
          <w:p w14:paraId="11F42ED1" w14:textId="77777777" w:rsidR="00F57F5B" w:rsidRPr="00F57F5B" w:rsidRDefault="00F57F5B" w:rsidP="00F57F5B">
            <w:pPr>
              <w:spacing w:before="100" w:after="100" w:line="240" w:lineRule="auto"/>
              <w:rPr>
                <w:rFonts w:eastAsia="Calibri"/>
                <w:szCs w:val="28"/>
                <w:lang w:val="en-US"/>
              </w:rPr>
            </w:pPr>
          </w:p>
        </w:tc>
      </w:tr>
    </w:tbl>
    <w:p w14:paraId="346F1C9E" w14:textId="77777777" w:rsidR="00F57F5B" w:rsidRPr="007F2377" w:rsidRDefault="00F57F5B" w:rsidP="00770D89">
      <w:pPr>
        <w:numPr>
          <w:ilvl w:val="1"/>
          <w:numId w:val="12"/>
        </w:numPr>
        <w:tabs>
          <w:tab w:val="left" w:pos="1134"/>
        </w:tabs>
        <w:spacing w:before="100" w:after="100" w:line="240" w:lineRule="auto"/>
        <w:ind w:left="0" w:firstLine="567"/>
        <w:contextualSpacing/>
        <w:jc w:val="left"/>
        <w:rPr>
          <w:rFonts w:eastAsia="Calibri"/>
          <w:b/>
          <w:szCs w:val="28"/>
        </w:rPr>
      </w:pPr>
      <w:r w:rsidRPr="007F2377">
        <w:rPr>
          <w:rFonts w:eastAsia="Calibri"/>
          <w:b/>
          <w:szCs w:val="28"/>
        </w:rPr>
        <w:t>Thành phần, số lượng hồ sơ</w:t>
      </w:r>
    </w:p>
    <w:p w14:paraId="25A9B530" w14:textId="77777777" w:rsidR="00F57F5B" w:rsidRPr="007F2377" w:rsidRDefault="00F57F5B" w:rsidP="00F57F5B">
      <w:pPr>
        <w:tabs>
          <w:tab w:val="left" w:pos="1134"/>
        </w:tabs>
        <w:spacing w:before="100" w:after="10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7A98B977" w14:textId="77777777" w:rsidR="00F57F5B" w:rsidRPr="007F2377" w:rsidRDefault="00F57F5B" w:rsidP="00F57F5B">
      <w:pPr>
        <w:tabs>
          <w:tab w:val="left" w:pos="1134"/>
        </w:tabs>
        <w:spacing w:before="100" w:after="100" w:line="240" w:lineRule="auto"/>
        <w:ind w:firstLine="567"/>
        <w:rPr>
          <w:rFonts w:eastAsia="Times New Roman"/>
          <w:b/>
          <w:bCs/>
          <w:i/>
          <w:iCs/>
          <w:szCs w:val="28"/>
          <w:lang w:eastAsia="vi-VN"/>
        </w:rPr>
      </w:pPr>
      <w:r w:rsidRPr="007F2377">
        <w:rPr>
          <w:rFonts w:eastAsia="Times New Roman"/>
          <w:b/>
          <w:bCs/>
          <w:i/>
          <w:iCs/>
          <w:szCs w:val="28"/>
          <w:lang w:eastAsia="vi-VN"/>
        </w:rPr>
        <w:t>- Đối với trường hợp đề nghị cấp lại giấy phép do thay đổi tên doanh nghiệp, địa chỉ trụ sở chính nhưng vẫn trên địa bàn cấp tỉnh đã cấp giấy phép hoặc giấy phép bị hư hỏng không còn đầy đủ thông tin trên giấy phép</w:t>
      </w:r>
    </w:p>
    <w:p w14:paraId="501011ED"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Thành phần hồ sơ gồm:</w:t>
      </w:r>
    </w:p>
    <w:p w14:paraId="138C8924"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đề nghị cấp lại giấy phép theo Mẫu số 05/PLIII Phụ lục III ban hành kèm theo Nghị định số </w:t>
      </w:r>
      <w:hyperlink r:id="rId85"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1175EDF7"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Bản sao giấy chứng nhận đăng ký doanh nghiệp.</w:t>
      </w:r>
    </w:p>
    <w:p w14:paraId="7436E5EF"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Giấy phép đã được cấp trước đó.</w:t>
      </w:r>
    </w:p>
    <w:p w14:paraId="791FED6B" w14:textId="77777777" w:rsidR="00F57F5B" w:rsidRPr="007F2377" w:rsidRDefault="00F57F5B" w:rsidP="00F57F5B">
      <w:pPr>
        <w:shd w:val="clear" w:color="auto" w:fill="FFFFFF"/>
        <w:tabs>
          <w:tab w:val="left" w:pos="1134"/>
        </w:tabs>
        <w:spacing w:before="100" w:after="100" w:line="240" w:lineRule="auto"/>
        <w:ind w:firstLine="567"/>
        <w:rPr>
          <w:rFonts w:eastAsia="Times New Roman"/>
          <w:b/>
          <w:bCs/>
          <w:i/>
          <w:iCs/>
          <w:szCs w:val="28"/>
          <w:lang w:eastAsia="vi-VN"/>
        </w:rPr>
      </w:pPr>
      <w:r w:rsidRPr="007F2377">
        <w:rPr>
          <w:rFonts w:eastAsia="Times New Roman"/>
          <w:b/>
          <w:bCs/>
          <w:i/>
          <w:iCs/>
          <w:szCs w:val="28"/>
          <w:lang w:eastAsia="vi-VN"/>
        </w:rPr>
        <w:t>- Đối với trường hợp đề nghị cấp lại giấy phép do thay đổi người đại diện theo pháp luật của doanh nghiệp</w:t>
      </w:r>
    </w:p>
    <w:p w14:paraId="58E41BC7"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Thành phần hồ sơ gồm:</w:t>
      </w:r>
    </w:p>
    <w:p w14:paraId="420A8F83"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đề nghị cấp lại giấy phép theo Mẫu số 05/PLIII, Phụ lục III ban hành kèm theo Nghị định số </w:t>
      </w:r>
      <w:hyperlink r:id="rId86"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2A3075D9"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Bản lý lịch tự thuật của người đại diện theo pháp luật của doanh nghiệp theo Mẫu số 07/PLIII, Phụ lục III ban hành kèm theo Nghị định số </w:t>
      </w:r>
      <w:hyperlink r:id="rId87"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2025D6D5"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Phiếu lý lịch tư pháp số 1 theo quy định pháp luật về lý lịch tư pháp của người đại diện theo pháp luật của doanh nghiệp. Trường hợp người đại diện theo pháp luật là người nước ngoài không thuộc đối tượng được cấp phiếu lý lịch tư pháp số 1 thì được thay thế bằng phiếu lý lịch tư pháp tại quốc gia mang quốc tịch (phiếu lý lịch tư pháp được cấp trước ngày nộp hồ sơ không quá 06 tháng; văn bản bằng tiếng nước ngoài thì phải được dịch ra tiếng Việt, chứng thực và được hợp pháp hóa lãnh sự theo quy định pháp luật).</w:t>
      </w:r>
    </w:p>
    <w:p w14:paraId="66AF6A6A"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chứng minh thời gian trực tiếp làm chuyên môn hoặc quản lý về cho thuê lại lao động hoặc cung ứng lao động của người đại diện theo pháp luật của doanh nghiệp từ đủ 03 năm (36 tháng) trở lên trong thời hạn 05 năm liền kề trước khi đề nghị cấp giấy phép là một trong các loại văn bản sau:</w:t>
      </w:r>
    </w:p>
    <w:p w14:paraId="729257D2"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xml:space="preserve"> Bản sao được chứng thực từ bản chính hợp đồng lao động hoặc hợp đồng làm việc hoặc quyết định tuyển dụng, bổ nhiệm, giao nhiệm vụ của người đại diện theo pháp luật của doanh nghiệp. Trường hợp văn bản là văn bản của nước ngoài thì phải được dịch ra tiếng Việt, chứng thực và được hợp pháp hóa lãnh sự theo quy định pháp luật.</w:t>
      </w:r>
    </w:p>
    <w:p w14:paraId="73400208"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xml:space="preserve"> Bản sao được chứng thực từ bản chính quyết định bổ nhiệm (đối với người làm việc theo chế độ bổ nhiệm) hoặc văn bản công nhận kết quả bầu (đối với người làm việc theo chế độ bâu cử) của người đại diện theo pháp luật của doanh nghiệp hoặc bản sao giấy chứng nhận đăng ký doanh nghiệp (đối với trường hợp là người đại diện theo pháp luật của doanh nghiệp cho thuê lại hoặc cung ứng lao động). Trường hợp văn bản là văn bản của nước ngoài thì phải được dịch ra tiếng Việt, chứng thực và được hợp pháp hóa lãnh sự theo quy định pháp luật.</w:t>
      </w:r>
    </w:p>
    <w:p w14:paraId="799AD8BA" w14:textId="77777777" w:rsidR="00F57F5B" w:rsidRPr="007F2377" w:rsidRDefault="00F57F5B" w:rsidP="00F57F5B">
      <w:pPr>
        <w:shd w:val="clear" w:color="auto" w:fill="FFFFFF"/>
        <w:tabs>
          <w:tab w:val="left" w:pos="1134"/>
        </w:tabs>
        <w:spacing w:before="100" w:after="100" w:line="240" w:lineRule="auto"/>
        <w:ind w:firstLine="567"/>
        <w:rPr>
          <w:rFonts w:eastAsia="Times New Roman"/>
          <w:b/>
          <w:bCs/>
          <w:i/>
          <w:iCs/>
          <w:szCs w:val="28"/>
          <w:lang w:eastAsia="vi-VN"/>
        </w:rPr>
      </w:pPr>
      <w:r w:rsidRPr="007F2377">
        <w:rPr>
          <w:rFonts w:eastAsia="Times New Roman"/>
          <w:b/>
          <w:bCs/>
          <w:i/>
          <w:iCs/>
          <w:szCs w:val="28"/>
          <w:lang w:eastAsia="vi-VN"/>
        </w:rPr>
        <w:t>- Đối với trường hợp đề nghị cấp lại giấy phép do giấy phép bị mất</w:t>
      </w:r>
    </w:p>
    <w:p w14:paraId="44794018"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Thành phần hồ sơ gồm:</w:t>
      </w:r>
    </w:p>
    <w:p w14:paraId="7A9CC18A"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đề nghị cấp lại giấy phép theo Mẫu số 05/PLIII Phụ lục III ban hành kèm theo Nghị định số </w:t>
      </w:r>
      <w:hyperlink r:id="rId88"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6AB9CFC1"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Bản lý lịch tự thuật của người đại diện theo pháp luật của doanh nghiệp theo Mẫu số 07/PLIII Phụ lục III ban hành kèm theo Nghị định số </w:t>
      </w:r>
      <w:hyperlink r:id="rId89"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75640C6E"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Phiếu lý lịch tư pháp số 1 theo quy định pháp luật về lý lịch tư pháp của người đại diện theo pháp luật của doanh nghiệp. Trường hợp người đại diện theo pháp luật là người nước ngoài không thuộc đối tượng được cấp phiếu lý lịch tư pháp số 1 thì được thay thế bằng phiếu lý lịch tư pháp tại quốc gia mang quốc tịch (phiếu lý lịch tư pháp được cấp trước ngày nộp hồ sơ không quá 06 tháng; văn bản bằng tiếng nước ngoài thì phải được dịch ra tiếng Việt, chứng thực và được hợp pháp hóa lãnh sự theo quy định pháp luật).</w:t>
      </w:r>
    </w:p>
    <w:p w14:paraId="1A3DD8B1"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chứng minh thời gian trực tiếp làm chuyên môn hoặc quản lý về cho thuê lại lao động hoặc cung ứng lao động của người đại diện theo pháp luật của doanh nghiệp từ đủ 03 năm (36 tháng) trở lên trong thời hạn 05 năm liền kề trước khi đề nghị cấp giấy phép là một trong các loại văn bản sau:</w:t>
      </w:r>
    </w:p>
    <w:p w14:paraId="51AEB42C"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xml:space="preserve"> Bản sao được chứng thực từ bản chính hợp đồng lao động hoặc hợp đồng làm việc hoặc quyết định tuyển dụng, bổ nhiệm, giao nhiệm vụ của người đại diện theo pháp luật của doanh nghiệp. Trường hợp văn bản là văn bản của nước ngoài thì phải được dịch ra tiếng Việt, chứng thực và được hợp pháp hóa lãnh sự theo quy định pháp luật.</w:t>
      </w:r>
    </w:p>
    <w:p w14:paraId="3642ECD4"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xml:space="preserve"> Bản sao được chứng thực từ bản chính quyết định bổ nhiệm (đối với người làm việc theo chế độ bổ nhiệm) hoặc văn bản công nhận kết quả bầu (đối với người làm việc theo chế độ bầu cử) của người đại diện theo pháp luật của doanh nghiệp hoặc bản sao giấy chứng nhận đăng ký doanh nghiệp (đối với trường hợp là người đại diện theo pháp luật của doanh nghiệp cho thuê lại hoặc cung ứng lao động). Trường hợp văn bản là văn bản của nước ngoài thì phải được dịch ra tiếng Việt, chứng thực và được hợp pháp hóa lãnh sự theo quy định pháp luật.</w:t>
      </w:r>
    </w:p>
    <w:p w14:paraId="4084499F"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Giấy chứng nhận tiền ký quỹ hoạt động cho thuê lại lao động theo Mẫu số 01/PLIII, Phụ lục III ban hành kèm theo Nghị định số </w:t>
      </w:r>
      <w:hyperlink r:id="rId90"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2E0932FA"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b/>
          <w:bCs/>
          <w:i/>
          <w:iCs/>
          <w:szCs w:val="28"/>
          <w:lang w:eastAsia="vi-VN"/>
        </w:rPr>
        <w:t>Đối với trường hợp đề nghị cấp lại giấy phép do thay đổi địa chỉ trụ sở chính sang địa bàn cấp tỉnh khác so với nơi đã được cấp giấy phép</w:t>
      </w:r>
    </w:p>
    <w:p w14:paraId="31F56EF9"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Thành phần hồ sơ gồm:</w:t>
      </w:r>
    </w:p>
    <w:p w14:paraId="2FAF0B3E"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Văn bản đề nghị cấp lại giấy phép theo Mẫu số 05/PLIII, Phụ lục III ban hành kèm theo Nghị định số </w:t>
      </w:r>
      <w:hyperlink r:id="rId91"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694F199F" w14:textId="77777777" w:rsidR="00F57F5B" w:rsidRPr="007F2377" w:rsidRDefault="00F57F5B" w:rsidP="00F57F5B">
      <w:pPr>
        <w:shd w:val="clear" w:color="auto" w:fill="FFFFFF"/>
        <w:tabs>
          <w:tab w:val="left" w:pos="1134"/>
        </w:tabs>
        <w:spacing w:before="100" w:after="100" w:line="240" w:lineRule="auto"/>
        <w:ind w:firstLine="567"/>
        <w:rPr>
          <w:rFonts w:eastAsia="Times New Roman"/>
          <w:szCs w:val="28"/>
          <w:lang w:eastAsia="vi-VN"/>
        </w:rPr>
      </w:pPr>
      <w:r w:rsidRPr="007F2377">
        <w:rPr>
          <w:rFonts w:eastAsia="Times New Roman"/>
          <w:szCs w:val="28"/>
          <w:lang w:eastAsia="vi-VN"/>
        </w:rPr>
        <w:t>+ Bản sao giấy chứng nhận đăng ký doanh nghiệp do cơ quan đăng ký kinh doanh nơi doanh nghiệp đặt trụ sở chính mới cấp theo quy định của pháp luật.</w:t>
      </w:r>
    </w:p>
    <w:p w14:paraId="1A96C946" w14:textId="77777777" w:rsidR="00F57F5B" w:rsidRPr="007F2377"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7F2377">
        <w:rPr>
          <w:rFonts w:eastAsia="Times New Roman"/>
          <w:color w:val="000000"/>
          <w:szCs w:val="28"/>
          <w:lang w:eastAsia="vi-VN"/>
        </w:rPr>
        <w:t>+ Giấy phép đã được cấp bởi Chủ tịch Ủy ban nhân dân cấp tỉnh nơi doanh nghiệp đặt trụ sở chính trước đây.</w:t>
      </w:r>
    </w:p>
    <w:p w14:paraId="25B4341C" w14:textId="77777777" w:rsidR="00F57F5B" w:rsidRPr="00F57F5B" w:rsidRDefault="00F57F5B" w:rsidP="00F57F5B">
      <w:pPr>
        <w:tabs>
          <w:tab w:val="left" w:pos="1134"/>
        </w:tabs>
        <w:spacing w:before="100" w:after="10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0D3FDA0F"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szCs w:val="28"/>
          <w:shd w:val="clear" w:color="auto" w:fill="FFFFFF"/>
          <w:lang w:val="hr-HR"/>
        </w:rPr>
      </w:pPr>
      <w:r w:rsidRPr="00F57F5B">
        <w:rPr>
          <w:rFonts w:eastAsia="Calibri"/>
          <w:b/>
          <w:szCs w:val="28"/>
          <w:lang w:val="hr-HR"/>
        </w:rPr>
        <w:t xml:space="preserve">Đối tượng thực hiện thủ tục hành chính: </w:t>
      </w:r>
      <w:r w:rsidRPr="00F57F5B">
        <w:rPr>
          <w:rFonts w:eastAsia="Calibri"/>
          <w:szCs w:val="28"/>
          <w:lang w:val="hr-HR"/>
        </w:rPr>
        <w:t>Doanh nghiệp cho thuê lại lao động.</w:t>
      </w:r>
    </w:p>
    <w:p w14:paraId="659D3AA7"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b/>
          <w:szCs w:val="28"/>
          <w:lang w:val="hr-HR"/>
        </w:rPr>
      </w:pPr>
      <w:r w:rsidRPr="00F57F5B">
        <w:rPr>
          <w:rFonts w:eastAsia="Calibri"/>
          <w:b/>
          <w:szCs w:val="28"/>
          <w:lang w:val="hr-HR"/>
        </w:rPr>
        <w:t>Cơ quan giải quyết thủ tục hành chính</w:t>
      </w:r>
    </w:p>
    <w:p w14:paraId="5BE00443" w14:textId="77777777" w:rsidR="00F57F5B" w:rsidRPr="00F57F5B" w:rsidRDefault="00F57F5B" w:rsidP="00F57F5B">
      <w:pPr>
        <w:tabs>
          <w:tab w:val="left" w:pos="1134"/>
        </w:tabs>
        <w:spacing w:before="100" w:after="100" w:line="240" w:lineRule="auto"/>
        <w:ind w:firstLine="567"/>
        <w:rPr>
          <w:rFonts w:eastAsia="Calibri"/>
          <w:szCs w:val="28"/>
          <w:lang w:val="hr-HR"/>
        </w:rPr>
      </w:pPr>
      <w:r w:rsidRPr="00F57F5B">
        <w:rPr>
          <w:rFonts w:eastAsia="Calibri"/>
          <w:szCs w:val="28"/>
          <w:lang w:val="hr-HR"/>
        </w:rPr>
        <w:t>- Cơ quan có thẩm quyền quyết định theo quy định: Ủy ban nhân dân Tỉnh.</w:t>
      </w:r>
    </w:p>
    <w:p w14:paraId="3C107840" w14:textId="77777777" w:rsidR="00F57F5B" w:rsidRPr="00F57F5B" w:rsidRDefault="00F57F5B" w:rsidP="00F57F5B">
      <w:pPr>
        <w:tabs>
          <w:tab w:val="left" w:pos="1134"/>
        </w:tabs>
        <w:spacing w:before="100" w:after="100" w:line="240" w:lineRule="auto"/>
        <w:ind w:firstLine="567"/>
        <w:rPr>
          <w:rFonts w:eastAsia="Calibri"/>
          <w:szCs w:val="28"/>
          <w:lang w:val="hr-HR"/>
        </w:rPr>
      </w:pPr>
      <w:r w:rsidRPr="00F57F5B">
        <w:rPr>
          <w:rFonts w:eastAsia="Calibri"/>
          <w:szCs w:val="28"/>
          <w:lang w:val="hr-HR"/>
        </w:rPr>
        <w:t>- Cơ quan trực tiếp thực hiện thủ tục hành chính: Sở Lao động – Thương binh và Xã hội.</w:t>
      </w:r>
    </w:p>
    <w:p w14:paraId="5EE1F708"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szCs w:val="28"/>
          <w:lang w:val="hr-HR"/>
        </w:rPr>
      </w:pPr>
      <w:r w:rsidRPr="00F57F5B">
        <w:rPr>
          <w:rFonts w:eastAsia="Calibri"/>
          <w:b/>
          <w:szCs w:val="28"/>
          <w:lang w:val="hr-HR"/>
        </w:rPr>
        <w:t xml:space="preserve">Kết quả thực hiện thủ tục hành chính: </w:t>
      </w:r>
      <w:r w:rsidRPr="00F57F5B">
        <w:rPr>
          <w:rFonts w:eastAsia="Calibri"/>
          <w:szCs w:val="28"/>
          <w:shd w:val="clear" w:color="auto" w:fill="FFFFFF"/>
          <w:lang w:val="hr-HR"/>
        </w:rPr>
        <w:t>Giấy phép hoạt động cho thuê lại lao động (cấp lại) hoặc công văn thông báo lý do không gia hạn giấy phép hoạt động cho thuê lại lao động (trong đó nêu rõ lý do từ chối)</w:t>
      </w:r>
      <w:r w:rsidRPr="00F57F5B">
        <w:rPr>
          <w:rFonts w:eastAsia="Calibri"/>
          <w:szCs w:val="28"/>
          <w:lang w:val="hr-HR"/>
        </w:rPr>
        <w:t>.</w:t>
      </w:r>
    </w:p>
    <w:p w14:paraId="1DCEC832" w14:textId="77777777" w:rsidR="00F57F5B" w:rsidRPr="00F57F5B" w:rsidRDefault="00F57F5B" w:rsidP="00770D89">
      <w:pPr>
        <w:numPr>
          <w:ilvl w:val="1"/>
          <w:numId w:val="12"/>
        </w:numPr>
        <w:tabs>
          <w:tab w:val="left" w:pos="1134"/>
        </w:tabs>
        <w:spacing w:before="100" w:after="100" w:line="240" w:lineRule="auto"/>
        <w:ind w:left="0" w:firstLine="567"/>
        <w:jc w:val="left"/>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20E2FB49"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b/>
          <w:szCs w:val="28"/>
          <w:lang w:val="hr-HR"/>
        </w:rPr>
      </w:pPr>
      <w:r w:rsidRPr="00F57F5B">
        <w:rPr>
          <w:rFonts w:eastAsia="Calibri"/>
          <w:b/>
          <w:szCs w:val="28"/>
          <w:lang w:val="hr-HR"/>
        </w:rPr>
        <w:t>Tên mẫu đơn, mẫu tờ khai</w:t>
      </w:r>
    </w:p>
    <w:p w14:paraId="3ECEE02F" w14:textId="77777777" w:rsidR="00F57F5B" w:rsidRPr="00F57F5B" w:rsidRDefault="00F57F5B" w:rsidP="00F57F5B">
      <w:pPr>
        <w:tabs>
          <w:tab w:val="left" w:pos="1134"/>
        </w:tabs>
        <w:spacing w:before="100" w:after="100" w:line="240" w:lineRule="auto"/>
        <w:ind w:firstLine="567"/>
        <w:rPr>
          <w:rFonts w:eastAsia="Calibri"/>
          <w:szCs w:val="28"/>
          <w:lang w:val="hr-HR"/>
        </w:rPr>
      </w:pPr>
      <w:r w:rsidRPr="00F57F5B">
        <w:rPr>
          <w:rFonts w:eastAsia="Times New Roman"/>
          <w:color w:val="000000"/>
          <w:szCs w:val="28"/>
          <w:lang w:val="hr-HR" w:eastAsia="vi-VN"/>
        </w:rPr>
        <w:t>- Văn bản đề nghị cấp lại giấy phép theo Mẫu số 05/PLIII Phụ lục III </w:t>
      </w:r>
    </w:p>
    <w:p w14:paraId="217B3B8D"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szCs w:val="28"/>
          <w:lang w:val="hr-HR"/>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r w:rsidRPr="00F57F5B">
        <w:rPr>
          <w:rFonts w:eastAsia="Calibri"/>
          <w:b/>
          <w:szCs w:val="28"/>
          <w:lang w:val="hr-HR"/>
        </w:rPr>
        <w:t>:</w:t>
      </w:r>
      <w:r w:rsidRPr="00F57F5B">
        <w:rPr>
          <w:rFonts w:eastAsia="Calibri"/>
          <w:szCs w:val="28"/>
          <w:lang w:val="hr-HR"/>
        </w:rPr>
        <w:t xml:space="preserve"> quy định tại khoản 1 Điều 27 Nghị định số 145/2020/NĐ-CP ngày 14/12/2020.</w:t>
      </w:r>
    </w:p>
    <w:p w14:paraId="0FA846D9" w14:textId="77777777" w:rsidR="00F57F5B" w:rsidRPr="00F57F5B"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F57F5B">
        <w:rPr>
          <w:rFonts w:eastAsia="Times New Roman"/>
          <w:color w:val="000000"/>
          <w:szCs w:val="28"/>
          <w:lang w:val="hr-HR" w:eastAsia="vi-VN"/>
        </w:rPr>
        <w:t>*</w:t>
      </w:r>
      <w:r w:rsidRPr="00F57F5B">
        <w:rPr>
          <w:rFonts w:eastAsia="Times New Roman"/>
          <w:color w:val="000000"/>
          <w:szCs w:val="28"/>
          <w:lang w:eastAsia="vi-VN"/>
        </w:rPr>
        <w:t xml:space="preserve"> Doanh nghiệp cho thuê lại đề nghị Chủ tịch Ủy ban nhân dân cấp tỉnh cấp lại giấy phép trong các trường hợp sau đây:</w:t>
      </w:r>
    </w:p>
    <w:p w14:paraId="45B2B644" w14:textId="77777777" w:rsidR="00F57F5B" w:rsidRPr="00F57F5B"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Thay đổi một trong các nội dung của giấy phép đã được cấp, gồm: tên doanh nghiệp; địa chỉ trụ sở chính nhưng vẫn trên địa bàn cấp tỉnh đã cấp giấy phép; người đại diện theo pháp luật của doanh nghiệp;</w:t>
      </w:r>
    </w:p>
    <w:p w14:paraId="74073AD2" w14:textId="77777777" w:rsidR="00F57F5B" w:rsidRPr="00F57F5B"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Giấy phép bị mất;</w:t>
      </w:r>
    </w:p>
    <w:p w14:paraId="54688E9D" w14:textId="77777777" w:rsidR="00F57F5B" w:rsidRPr="00F57F5B"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Giấy phép bị hư hỏng không còn đầy đủ thông tin trên giấy phép;</w:t>
      </w:r>
    </w:p>
    <w:p w14:paraId="4A33EE7B" w14:textId="77777777" w:rsidR="00F57F5B" w:rsidRPr="00F57F5B" w:rsidRDefault="00F57F5B" w:rsidP="00F57F5B">
      <w:pPr>
        <w:shd w:val="clear" w:color="auto" w:fill="FFFFFF"/>
        <w:tabs>
          <w:tab w:val="left" w:pos="1134"/>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Thay đổi địa chỉ trụ sở chính sang địa bàn cấp tỉnh khác so với nơi đã được cấp Giấy phép.</w:t>
      </w:r>
    </w:p>
    <w:p w14:paraId="4550CF88"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b/>
          <w:szCs w:val="28"/>
          <w:lang w:val="hr-HR"/>
        </w:rPr>
      </w:pPr>
      <w:r w:rsidRPr="007F2377">
        <w:rPr>
          <w:rFonts w:eastAsia="Calibri"/>
          <w:b/>
          <w:szCs w:val="28"/>
        </w:rPr>
        <w:t>C</w:t>
      </w:r>
      <w:r w:rsidRPr="00F57F5B">
        <w:rPr>
          <w:rFonts w:eastAsia="Calibri"/>
          <w:b/>
          <w:szCs w:val="28"/>
          <w:lang w:val="hr-HR"/>
        </w:rPr>
        <w:t>ă</w:t>
      </w:r>
      <w:r w:rsidRPr="007F2377">
        <w:rPr>
          <w:rFonts w:eastAsia="Calibri"/>
          <w:b/>
          <w:szCs w:val="28"/>
        </w:rPr>
        <w:t>n</w:t>
      </w:r>
      <w:r w:rsidRPr="00F57F5B">
        <w:rPr>
          <w:rFonts w:eastAsia="Calibri"/>
          <w:b/>
          <w:szCs w:val="28"/>
          <w:lang w:val="hr-HR"/>
        </w:rPr>
        <w:t xml:space="preserve"> </w:t>
      </w:r>
      <w:r w:rsidRPr="007F2377">
        <w:rPr>
          <w:rFonts w:eastAsia="Calibri"/>
          <w:b/>
          <w:szCs w:val="28"/>
        </w:rPr>
        <w:t>cứ</w:t>
      </w:r>
      <w:r w:rsidRPr="00F57F5B">
        <w:rPr>
          <w:rFonts w:eastAsia="Calibri"/>
          <w:b/>
          <w:szCs w:val="28"/>
          <w:lang w:val="hr-HR"/>
        </w:rPr>
        <w:t xml:space="preserve"> </w:t>
      </w:r>
      <w:r w:rsidRPr="007F2377">
        <w:rPr>
          <w:rFonts w:eastAsia="Calibri"/>
          <w:b/>
          <w:szCs w:val="28"/>
        </w:rPr>
        <w:t>ph</w:t>
      </w:r>
      <w:r w:rsidRPr="00F57F5B">
        <w:rPr>
          <w:rFonts w:eastAsia="Calibri"/>
          <w:b/>
          <w:szCs w:val="28"/>
          <w:lang w:val="hr-HR"/>
        </w:rPr>
        <w:t>á</w:t>
      </w:r>
      <w:r w:rsidRPr="007F2377">
        <w:rPr>
          <w:rFonts w:eastAsia="Calibri"/>
          <w:b/>
          <w:szCs w:val="28"/>
        </w:rPr>
        <w:t>p</w:t>
      </w:r>
      <w:r w:rsidRPr="00F57F5B">
        <w:rPr>
          <w:rFonts w:eastAsia="Calibri"/>
          <w:b/>
          <w:szCs w:val="28"/>
          <w:lang w:val="hr-HR"/>
        </w:rPr>
        <w:t xml:space="preserve"> </w:t>
      </w:r>
      <w:r w:rsidRPr="007F2377">
        <w:rPr>
          <w:rFonts w:eastAsia="Calibri"/>
          <w:b/>
          <w:szCs w:val="28"/>
        </w:rPr>
        <w:t>l</w:t>
      </w:r>
      <w:r w:rsidRPr="00F57F5B">
        <w:rPr>
          <w:rFonts w:eastAsia="Calibri"/>
          <w:b/>
          <w:szCs w:val="28"/>
          <w:lang w:val="hr-HR"/>
        </w:rPr>
        <w:t xml:space="preserve">ý </w:t>
      </w:r>
      <w:r w:rsidRPr="007F2377">
        <w:rPr>
          <w:rFonts w:eastAsia="Calibri"/>
          <w:b/>
          <w:szCs w:val="28"/>
        </w:rPr>
        <w:t>của</w:t>
      </w:r>
      <w:r w:rsidRPr="00F57F5B">
        <w:rPr>
          <w:rFonts w:eastAsia="Calibri"/>
          <w:b/>
          <w:szCs w:val="28"/>
          <w:lang w:val="hr-HR"/>
        </w:rPr>
        <w:t xml:space="preserve"> </w:t>
      </w:r>
      <w:r w:rsidRPr="007F2377">
        <w:rPr>
          <w:rFonts w:eastAsia="Calibri"/>
          <w:b/>
          <w:szCs w:val="28"/>
        </w:rPr>
        <w:t>thủ</w:t>
      </w:r>
      <w:r w:rsidRPr="00F57F5B">
        <w:rPr>
          <w:rFonts w:eastAsia="Calibri"/>
          <w:b/>
          <w:szCs w:val="28"/>
          <w:lang w:val="hr-HR"/>
        </w:rPr>
        <w:t xml:space="preserve"> </w:t>
      </w:r>
      <w:r w:rsidRPr="007F2377">
        <w:rPr>
          <w:rFonts w:eastAsia="Calibri"/>
          <w:b/>
          <w:szCs w:val="28"/>
        </w:rPr>
        <w:t>tục</w:t>
      </w:r>
      <w:r w:rsidRPr="00F57F5B">
        <w:rPr>
          <w:rFonts w:eastAsia="Calibri"/>
          <w:b/>
          <w:szCs w:val="28"/>
          <w:lang w:val="hr-HR"/>
        </w:rPr>
        <w:t xml:space="preserve"> </w:t>
      </w:r>
      <w:r w:rsidRPr="007F2377">
        <w:rPr>
          <w:rFonts w:eastAsia="Calibri"/>
          <w:b/>
          <w:szCs w:val="28"/>
        </w:rPr>
        <w:t>h</w:t>
      </w:r>
      <w:r w:rsidRPr="00F57F5B">
        <w:rPr>
          <w:rFonts w:eastAsia="Calibri"/>
          <w:b/>
          <w:szCs w:val="28"/>
          <w:lang w:val="hr-HR"/>
        </w:rPr>
        <w:t>à</w:t>
      </w:r>
      <w:r w:rsidRPr="007F2377">
        <w:rPr>
          <w:rFonts w:eastAsia="Calibri"/>
          <w:b/>
          <w:szCs w:val="28"/>
        </w:rPr>
        <w:t>nh</w:t>
      </w:r>
      <w:r w:rsidRPr="00F57F5B">
        <w:rPr>
          <w:rFonts w:eastAsia="Calibri"/>
          <w:b/>
          <w:szCs w:val="28"/>
          <w:lang w:val="hr-HR"/>
        </w:rPr>
        <w:t xml:space="preserve"> </w:t>
      </w:r>
      <w:r w:rsidRPr="007F2377">
        <w:rPr>
          <w:rFonts w:eastAsia="Calibri"/>
          <w:b/>
          <w:szCs w:val="28"/>
        </w:rPr>
        <w:t>ch</w:t>
      </w:r>
      <w:r w:rsidRPr="00F57F5B">
        <w:rPr>
          <w:rFonts w:eastAsia="Calibri"/>
          <w:b/>
          <w:szCs w:val="28"/>
          <w:lang w:val="hr-HR"/>
        </w:rPr>
        <w:t>í</w:t>
      </w:r>
      <w:r w:rsidRPr="007F2377">
        <w:rPr>
          <w:rFonts w:eastAsia="Calibri"/>
          <w:b/>
          <w:szCs w:val="28"/>
        </w:rPr>
        <w:t>nh</w:t>
      </w:r>
    </w:p>
    <w:p w14:paraId="48366EFF" w14:textId="77777777" w:rsidR="00F57F5B" w:rsidRPr="00F57F5B" w:rsidRDefault="00F57F5B" w:rsidP="00F57F5B">
      <w:pPr>
        <w:tabs>
          <w:tab w:val="left" w:pos="1134"/>
        </w:tabs>
        <w:spacing w:before="100" w:after="100" w:line="240" w:lineRule="auto"/>
        <w:ind w:firstLine="567"/>
        <w:rPr>
          <w:rFonts w:eastAsia="Calibri"/>
          <w:bCs/>
          <w:szCs w:val="28"/>
          <w:lang w:val="hr-HR"/>
        </w:rPr>
      </w:pPr>
      <w:r w:rsidRPr="00F57F5B">
        <w:rPr>
          <w:rFonts w:eastAsia="Calibri"/>
          <w:bCs/>
          <w:szCs w:val="28"/>
        </w:rPr>
        <w:t xml:space="preserve">- </w:t>
      </w:r>
      <w:r w:rsidRPr="00F57F5B">
        <w:rPr>
          <w:rFonts w:eastAsia="Calibri"/>
          <w:bCs/>
          <w:szCs w:val="28"/>
          <w:lang w:val="hr-HR"/>
        </w:rPr>
        <w:t>Mục 5 Bộ luật Lao động s</w:t>
      </w:r>
      <w:r w:rsidRPr="00F57F5B">
        <w:rPr>
          <w:rFonts w:eastAsia="Calibri"/>
          <w:szCs w:val="28"/>
        </w:rPr>
        <w:t xml:space="preserve">ố </w:t>
      </w:r>
      <w:r w:rsidRPr="00F57F5B">
        <w:rPr>
          <w:rFonts w:eastAsia="Calibri"/>
          <w:szCs w:val="28"/>
          <w:lang w:val="hr-HR"/>
        </w:rPr>
        <w:t>45</w:t>
      </w:r>
      <w:r w:rsidRPr="00F57F5B">
        <w:rPr>
          <w:rFonts w:eastAsia="Calibri"/>
          <w:szCs w:val="28"/>
        </w:rPr>
        <w:t>/201</w:t>
      </w:r>
      <w:r w:rsidRPr="00F57F5B">
        <w:rPr>
          <w:rFonts w:eastAsia="Calibri"/>
          <w:szCs w:val="28"/>
          <w:lang w:val="hr-HR"/>
        </w:rPr>
        <w:t>9</w:t>
      </w:r>
      <w:r w:rsidRPr="00F57F5B">
        <w:rPr>
          <w:rFonts w:eastAsia="Calibri"/>
          <w:szCs w:val="28"/>
        </w:rPr>
        <w:t>/QH1</w:t>
      </w:r>
      <w:r w:rsidRPr="00F57F5B">
        <w:rPr>
          <w:rFonts w:eastAsia="Calibri"/>
          <w:szCs w:val="28"/>
          <w:lang w:val="hr-HR"/>
        </w:rPr>
        <w:t>4</w:t>
      </w:r>
      <w:r w:rsidRPr="00F57F5B">
        <w:rPr>
          <w:rFonts w:eastAsia="Calibri"/>
          <w:szCs w:val="28"/>
        </w:rPr>
        <w:t xml:space="preserve"> ngày </w:t>
      </w:r>
      <w:r w:rsidRPr="00F57F5B">
        <w:rPr>
          <w:rFonts w:eastAsia="Calibri"/>
          <w:szCs w:val="28"/>
          <w:lang w:val="hr-HR"/>
        </w:rPr>
        <w:t>20</w:t>
      </w:r>
      <w:r w:rsidRPr="00F57F5B">
        <w:rPr>
          <w:rFonts w:eastAsia="Calibri"/>
          <w:szCs w:val="28"/>
        </w:rPr>
        <w:t>/</w:t>
      </w:r>
      <w:r w:rsidRPr="00F57F5B">
        <w:rPr>
          <w:rFonts w:eastAsia="Calibri"/>
          <w:szCs w:val="28"/>
          <w:lang w:val="hr-HR"/>
        </w:rPr>
        <w:t>11</w:t>
      </w:r>
      <w:r w:rsidRPr="00F57F5B">
        <w:rPr>
          <w:rFonts w:eastAsia="Calibri"/>
          <w:szCs w:val="28"/>
        </w:rPr>
        <w:t>/201</w:t>
      </w:r>
      <w:r w:rsidRPr="00F57F5B">
        <w:rPr>
          <w:rFonts w:eastAsia="Calibri"/>
          <w:szCs w:val="28"/>
          <w:lang w:val="hr-HR"/>
        </w:rPr>
        <w:t>9.</w:t>
      </w:r>
    </w:p>
    <w:p w14:paraId="6B4CF743" w14:textId="77777777" w:rsidR="00F57F5B" w:rsidRPr="00F57F5B" w:rsidRDefault="00F57F5B" w:rsidP="00F57F5B">
      <w:pPr>
        <w:shd w:val="clear" w:color="auto" w:fill="FFFFFF"/>
        <w:tabs>
          <w:tab w:val="left" w:pos="1134"/>
        </w:tabs>
        <w:spacing w:before="100" w:after="100" w:line="240" w:lineRule="auto"/>
        <w:ind w:firstLine="567"/>
        <w:rPr>
          <w:rFonts w:eastAsia="Calibri"/>
          <w:b/>
          <w:szCs w:val="28"/>
          <w:lang w:val="hr-HR" w:eastAsia="vi-VN"/>
        </w:rPr>
      </w:pPr>
      <w:r w:rsidRPr="00F57F5B">
        <w:rPr>
          <w:rFonts w:eastAsia="Calibri"/>
          <w:bCs/>
          <w:szCs w:val="28"/>
        </w:rPr>
        <w:t xml:space="preserve">- </w:t>
      </w:r>
      <w:r w:rsidRPr="00F57F5B">
        <w:rPr>
          <w:rFonts w:eastAsia="Calibri"/>
          <w:szCs w:val="28"/>
          <w:lang w:val="hr-HR"/>
        </w:rPr>
        <w:t xml:space="preserve">Điều 27, </w:t>
      </w:r>
      <w:r w:rsidRPr="00F57F5B">
        <w:rPr>
          <w:rFonts w:eastAsia="Times New Roman"/>
          <w:color w:val="000000"/>
          <w:szCs w:val="28"/>
          <w:lang w:eastAsia="vi-VN"/>
        </w:rPr>
        <w:t>Nghị định số 145/NĐ-CP ngày 14</w:t>
      </w:r>
      <w:r w:rsidRPr="007F2377">
        <w:rPr>
          <w:rFonts w:eastAsia="Times New Roman"/>
          <w:color w:val="000000"/>
          <w:szCs w:val="28"/>
          <w:lang w:val="hr-HR" w:eastAsia="vi-VN"/>
        </w:rPr>
        <w:t>/</w:t>
      </w:r>
      <w:r w:rsidRPr="00F57F5B">
        <w:rPr>
          <w:rFonts w:eastAsia="Times New Roman"/>
          <w:color w:val="000000"/>
          <w:szCs w:val="28"/>
          <w:lang w:eastAsia="vi-VN"/>
        </w:rPr>
        <w:t>12</w:t>
      </w:r>
      <w:r w:rsidRPr="007F2377">
        <w:rPr>
          <w:rFonts w:eastAsia="Times New Roman"/>
          <w:color w:val="000000"/>
          <w:szCs w:val="28"/>
          <w:lang w:val="hr-HR" w:eastAsia="vi-VN"/>
        </w:rPr>
        <w:t>/</w:t>
      </w:r>
      <w:r w:rsidRPr="00F57F5B">
        <w:rPr>
          <w:rFonts w:eastAsia="Times New Roman"/>
          <w:color w:val="000000"/>
          <w:szCs w:val="28"/>
          <w:lang w:eastAsia="vi-VN"/>
        </w:rPr>
        <w:t>2020 của Chính phủ hướng dẫn Bộ Luật lao động về điều kiện lao động và quan hệ lao động.</w:t>
      </w:r>
    </w:p>
    <w:p w14:paraId="02B6C240" w14:textId="77777777" w:rsidR="00F57F5B" w:rsidRPr="00F57F5B" w:rsidRDefault="00F57F5B" w:rsidP="00770D89">
      <w:pPr>
        <w:numPr>
          <w:ilvl w:val="1"/>
          <w:numId w:val="12"/>
        </w:numPr>
        <w:tabs>
          <w:tab w:val="left" w:pos="1134"/>
        </w:tabs>
        <w:spacing w:before="100" w:after="10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9"/>
        <w:gridCol w:w="3260"/>
        <w:gridCol w:w="2304"/>
      </w:tblGrid>
      <w:tr w:rsidR="00F57F5B" w:rsidRPr="00F57F5B" w14:paraId="43004671" w14:textId="77777777" w:rsidTr="00A8400A">
        <w:trPr>
          <w:jc w:val="center"/>
        </w:trPr>
        <w:tc>
          <w:tcPr>
            <w:tcW w:w="8359" w:type="dxa"/>
          </w:tcPr>
          <w:p w14:paraId="3846BCEF" w14:textId="77777777" w:rsidR="00F57F5B" w:rsidRPr="00F57F5B" w:rsidRDefault="00F57F5B" w:rsidP="00F57F5B">
            <w:pPr>
              <w:spacing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3260" w:type="dxa"/>
          </w:tcPr>
          <w:p w14:paraId="0CCAF2B3"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304" w:type="dxa"/>
          </w:tcPr>
          <w:p w14:paraId="60CD6749" w14:textId="77777777" w:rsidR="00F57F5B" w:rsidRPr="00F57F5B" w:rsidRDefault="00F57F5B" w:rsidP="00F57F5B">
            <w:pPr>
              <w:spacing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159EEBBD" w14:textId="77777777" w:rsidTr="00A8400A">
        <w:trPr>
          <w:jc w:val="center"/>
        </w:trPr>
        <w:tc>
          <w:tcPr>
            <w:tcW w:w="8359" w:type="dxa"/>
          </w:tcPr>
          <w:p w14:paraId="7C9B3E9B"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Như mục 5.2;</w:t>
            </w:r>
          </w:p>
          <w:p w14:paraId="6ABDAD2D"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3260" w:type="dxa"/>
            <w:vAlign w:val="center"/>
          </w:tcPr>
          <w:p w14:paraId="09A994B5"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304" w:type="dxa"/>
            <w:vMerge w:val="restart"/>
            <w:vAlign w:val="center"/>
          </w:tcPr>
          <w:p w14:paraId="49BA92CF"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3BB1DF25" w14:textId="77777777" w:rsidTr="00A8400A">
        <w:trPr>
          <w:jc w:val="center"/>
        </w:trPr>
        <w:tc>
          <w:tcPr>
            <w:tcW w:w="8359" w:type="dxa"/>
          </w:tcPr>
          <w:p w14:paraId="0CC671A7" w14:textId="77777777" w:rsidR="00F57F5B" w:rsidRPr="00F57F5B" w:rsidRDefault="00F57F5B" w:rsidP="00F57F5B">
            <w:pPr>
              <w:spacing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260" w:type="dxa"/>
            <w:vAlign w:val="center"/>
          </w:tcPr>
          <w:p w14:paraId="3402CBCA" w14:textId="77777777" w:rsidR="00F57F5B" w:rsidRPr="00F57F5B" w:rsidRDefault="00F57F5B" w:rsidP="00F57F5B">
            <w:pPr>
              <w:spacing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304" w:type="dxa"/>
            <w:vMerge/>
          </w:tcPr>
          <w:p w14:paraId="6A50E018" w14:textId="77777777" w:rsidR="00F57F5B" w:rsidRPr="00F57F5B" w:rsidRDefault="00F57F5B" w:rsidP="00F57F5B">
            <w:pPr>
              <w:spacing w:line="240" w:lineRule="auto"/>
              <w:textAlignment w:val="baseline"/>
              <w:rPr>
                <w:rFonts w:eastAsia="Calibri"/>
                <w:szCs w:val="28"/>
                <w:lang w:eastAsia="vi-VN"/>
              </w:rPr>
            </w:pPr>
          </w:p>
        </w:tc>
      </w:tr>
    </w:tbl>
    <w:p w14:paraId="31CA73E5" w14:textId="77777777" w:rsidR="00F57F5B" w:rsidRPr="00F57F5B" w:rsidRDefault="00F57F5B" w:rsidP="00F57F5B">
      <w:pPr>
        <w:spacing w:before="120" w:after="120" w:line="240" w:lineRule="auto"/>
        <w:jc w:val="left"/>
        <w:rPr>
          <w:rFonts w:eastAsia="Calibri"/>
          <w:sz w:val="26"/>
          <w:szCs w:val="26"/>
          <w:lang w:val="pt-BR"/>
        </w:rPr>
        <w:sectPr w:rsidR="00F57F5B" w:rsidRPr="00F57F5B" w:rsidSect="005326CE">
          <w:pgSz w:w="16840" w:h="11907" w:orient="landscape" w:code="9"/>
          <w:pgMar w:top="1134" w:right="1021" w:bottom="1134" w:left="1871" w:header="709" w:footer="709" w:gutter="0"/>
          <w:cols w:space="720"/>
          <w:titlePg/>
          <w:docGrid w:linePitch="360"/>
        </w:sectPr>
      </w:pPr>
    </w:p>
    <w:p w14:paraId="3ECCEFC8"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r w:rsidRPr="00F57F5B">
        <w:rPr>
          <w:rFonts w:eastAsia="Times New Roman"/>
          <w:b/>
          <w:bCs/>
          <w:color w:val="000000"/>
          <w:szCs w:val="28"/>
          <w:lang w:eastAsia="vi-VN"/>
        </w:rPr>
        <w:t>Mẫu số 05/PLIII</w:t>
      </w:r>
    </w:p>
    <w:tbl>
      <w:tblPr>
        <w:tblW w:w="9180" w:type="dxa"/>
        <w:tblCellSpacing w:w="0" w:type="dxa"/>
        <w:tblCellMar>
          <w:left w:w="0" w:type="dxa"/>
          <w:right w:w="0" w:type="dxa"/>
        </w:tblCellMar>
        <w:tblLook w:val="04A0" w:firstRow="1" w:lastRow="0" w:firstColumn="1" w:lastColumn="0" w:noHBand="0" w:noVBand="1"/>
      </w:tblPr>
      <w:tblGrid>
        <w:gridCol w:w="2943"/>
        <w:gridCol w:w="6237"/>
      </w:tblGrid>
      <w:tr w:rsidR="00F57F5B" w:rsidRPr="00F57F5B" w14:paraId="26EACFAD" w14:textId="77777777" w:rsidTr="00D26993">
        <w:trPr>
          <w:tblCellSpacing w:w="0" w:type="dxa"/>
        </w:trPr>
        <w:tc>
          <w:tcPr>
            <w:tcW w:w="2943" w:type="dxa"/>
            <w:tcMar>
              <w:top w:w="0" w:type="dxa"/>
              <w:left w:w="108" w:type="dxa"/>
              <w:bottom w:w="0" w:type="dxa"/>
              <w:right w:w="108" w:type="dxa"/>
            </w:tcMar>
            <w:hideMark/>
          </w:tcPr>
          <w:p w14:paraId="5717B275"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TÊN DOANH NGHIỆP </w:t>
            </w:r>
            <w:r w:rsidRPr="00F57F5B">
              <w:rPr>
                <w:rFonts w:eastAsia="Times New Roman"/>
                <w:szCs w:val="28"/>
                <w:vertAlign w:val="superscript"/>
                <w:lang w:eastAsia="vi-VN"/>
              </w:rPr>
              <w:t>(1)</w:t>
            </w:r>
            <w:r w:rsidRPr="00F57F5B">
              <w:rPr>
                <w:rFonts w:eastAsia="Times New Roman"/>
                <w:b/>
                <w:bCs/>
                <w:szCs w:val="28"/>
                <w:lang w:eastAsia="vi-VN"/>
              </w:rPr>
              <w:br/>
              <w:t>-------</w:t>
            </w:r>
          </w:p>
        </w:tc>
        <w:tc>
          <w:tcPr>
            <w:tcW w:w="6237" w:type="dxa"/>
            <w:tcMar>
              <w:top w:w="0" w:type="dxa"/>
              <w:left w:w="108" w:type="dxa"/>
              <w:bottom w:w="0" w:type="dxa"/>
              <w:right w:w="108" w:type="dxa"/>
            </w:tcMar>
            <w:hideMark/>
          </w:tcPr>
          <w:p w14:paraId="4326146F"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CỘNG HÒA XÃ HỘI CHỦ NGHĨA VIỆT NAM</w:t>
            </w:r>
            <w:r w:rsidRPr="00F57F5B">
              <w:rPr>
                <w:rFonts w:eastAsia="Times New Roman"/>
                <w:b/>
                <w:bCs/>
                <w:szCs w:val="28"/>
                <w:lang w:eastAsia="vi-VN"/>
              </w:rPr>
              <w:br/>
              <w:t>Độc lập - Tự do - Hạnh phúc</w:t>
            </w:r>
            <w:r w:rsidRPr="00F57F5B">
              <w:rPr>
                <w:rFonts w:eastAsia="Times New Roman"/>
                <w:b/>
                <w:bCs/>
                <w:szCs w:val="28"/>
                <w:lang w:eastAsia="vi-VN"/>
              </w:rPr>
              <w:br/>
              <w:t>---------------</w:t>
            </w:r>
          </w:p>
        </w:tc>
      </w:tr>
      <w:tr w:rsidR="00F57F5B" w:rsidRPr="00F57F5B" w14:paraId="0436A666" w14:textId="77777777" w:rsidTr="00D26993">
        <w:trPr>
          <w:tblCellSpacing w:w="0" w:type="dxa"/>
        </w:trPr>
        <w:tc>
          <w:tcPr>
            <w:tcW w:w="2943" w:type="dxa"/>
            <w:tcMar>
              <w:top w:w="0" w:type="dxa"/>
              <w:left w:w="108" w:type="dxa"/>
              <w:bottom w:w="0" w:type="dxa"/>
              <w:right w:w="108" w:type="dxa"/>
            </w:tcMar>
            <w:hideMark/>
          </w:tcPr>
          <w:p w14:paraId="192DE22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237" w:type="dxa"/>
            <w:tcMar>
              <w:top w:w="0" w:type="dxa"/>
              <w:left w:w="108" w:type="dxa"/>
              <w:bottom w:w="0" w:type="dxa"/>
              <w:right w:w="108" w:type="dxa"/>
            </w:tcMar>
            <w:hideMark/>
          </w:tcPr>
          <w:p w14:paraId="104A0F3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i/>
                <w:iCs/>
                <w:szCs w:val="28"/>
                <w:lang w:eastAsia="vi-VN"/>
              </w:rPr>
              <w:t>……., ngày … tháng … năm …</w:t>
            </w:r>
          </w:p>
        </w:tc>
      </w:tr>
    </w:tbl>
    <w:p w14:paraId="3F9A3C5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p w14:paraId="1B0ACD86"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b/>
          <w:bCs/>
          <w:color w:val="000000"/>
          <w:szCs w:val="28"/>
          <w:lang w:eastAsia="vi-VN"/>
        </w:rPr>
        <w:t>ĐƠN ĐỀ NGHỊ</w:t>
      </w:r>
    </w:p>
    <w:p w14:paraId="087B4C53"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(2)</w:t>
      </w:r>
      <w:r w:rsidRPr="00F57F5B">
        <w:rPr>
          <w:rFonts w:eastAsia="Times New Roman"/>
          <w:color w:val="000000"/>
          <w:szCs w:val="28"/>
          <w:lang w:eastAsia="vi-VN"/>
        </w:rPr>
        <w:t>… </w:t>
      </w:r>
      <w:r w:rsidRPr="00F57F5B">
        <w:rPr>
          <w:rFonts w:eastAsia="Times New Roman"/>
          <w:b/>
          <w:bCs/>
          <w:color w:val="000000"/>
          <w:szCs w:val="28"/>
          <w:lang w:eastAsia="vi-VN"/>
        </w:rPr>
        <w:t>giấy phép hoạt động cho thuê lại lao động</w:t>
      </w:r>
    </w:p>
    <w:p w14:paraId="7D2BB9EE"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color w:val="000000"/>
          <w:szCs w:val="28"/>
          <w:lang w:eastAsia="vi-VN"/>
        </w:rPr>
        <w:t>Kính gửi: ...</w:t>
      </w:r>
      <w:r w:rsidRPr="00F57F5B">
        <w:rPr>
          <w:rFonts w:eastAsia="Times New Roman"/>
          <w:color w:val="000000"/>
          <w:szCs w:val="28"/>
          <w:vertAlign w:val="superscript"/>
          <w:lang w:eastAsia="vi-VN"/>
        </w:rPr>
        <w:t>(3)</w:t>
      </w:r>
      <w:r w:rsidRPr="00F57F5B">
        <w:rPr>
          <w:rFonts w:eastAsia="Times New Roman"/>
          <w:color w:val="000000"/>
          <w:szCs w:val="28"/>
          <w:lang w:eastAsia="vi-VN"/>
        </w:rPr>
        <w:t>……………</w:t>
      </w:r>
    </w:p>
    <w:p w14:paraId="1188DEF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viết bằng tiếng Việt: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4ADF6FB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Mã số doanh nghiệp: ..............................................</w:t>
      </w:r>
      <w:r w:rsidRPr="00F57F5B">
        <w:rPr>
          <w:rFonts w:eastAsia="Times New Roman"/>
          <w:color w:val="000000"/>
          <w:szCs w:val="28"/>
          <w:vertAlign w:val="superscript"/>
          <w:lang w:eastAsia="vi-VN"/>
        </w:rPr>
        <w:t>(4)</w:t>
      </w:r>
      <w:r w:rsidRPr="00F57F5B">
        <w:rPr>
          <w:rFonts w:eastAsia="Times New Roman"/>
          <w:color w:val="000000"/>
          <w:szCs w:val="28"/>
          <w:lang w:eastAsia="vi-VN"/>
        </w:rPr>
        <w:t>........................................</w:t>
      </w:r>
    </w:p>
    <w:p w14:paraId="78CEB21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Địa chỉ trụ sở chính: .........................................................................................</w:t>
      </w:r>
    </w:p>
    <w:p w14:paraId="2C926BE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Điện thoại: ............................; Fax: ...................; E-mail: ....................................</w:t>
      </w:r>
    </w:p>
    <w:p w14:paraId="08415CA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Người đại diện theo pháp luật của doanh nghiệp</w:t>
      </w:r>
    </w:p>
    <w:p w14:paraId="4E8C11D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Họ tên: ............................................ Giới tính: ............ Sinh ngày: .......................</w:t>
      </w:r>
    </w:p>
    <w:p w14:paraId="6E952E2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Chức danh</w:t>
      </w:r>
      <w:r w:rsidRPr="00F57F5B">
        <w:rPr>
          <w:rFonts w:eastAsia="Times New Roman"/>
          <w:color w:val="000000"/>
          <w:szCs w:val="28"/>
          <w:vertAlign w:val="superscript"/>
          <w:lang w:eastAsia="vi-VN"/>
        </w:rPr>
        <w:t>(5)</w:t>
      </w:r>
      <w:r w:rsidRPr="00F57F5B">
        <w:rPr>
          <w:rFonts w:eastAsia="Times New Roman"/>
          <w:color w:val="000000"/>
          <w:szCs w:val="28"/>
          <w:lang w:eastAsia="vi-VN"/>
        </w:rPr>
        <w:t>: ....................................................................................................</w:t>
      </w:r>
    </w:p>
    <w:p w14:paraId="6C18B88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Số giấy chứng thực cá nhân: .................................................................................</w:t>
      </w:r>
    </w:p>
    <w:p w14:paraId="0B6CFB8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Ngày cấp: ................................................. Nơi cấp: ..............................................</w:t>
      </w:r>
    </w:p>
    <w:p w14:paraId="6EFA18B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Mã số giấy phép hoạt động cho thuê lại lao động …</w:t>
      </w:r>
      <w:r w:rsidRPr="00F57F5B">
        <w:rPr>
          <w:rFonts w:eastAsia="Times New Roman"/>
          <w:color w:val="000000"/>
          <w:szCs w:val="28"/>
          <w:vertAlign w:val="superscript"/>
          <w:lang w:eastAsia="vi-VN"/>
        </w:rPr>
        <w:t>(6)</w:t>
      </w:r>
      <w:r w:rsidRPr="00F57F5B">
        <w:rPr>
          <w:rFonts w:eastAsia="Times New Roman"/>
          <w:color w:val="000000"/>
          <w:szCs w:val="28"/>
          <w:lang w:eastAsia="vi-VN"/>
        </w:rPr>
        <w:t>…. ngày cấp ….</w:t>
      </w:r>
      <w:r w:rsidRPr="00F57F5B">
        <w:rPr>
          <w:rFonts w:eastAsia="Times New Roman"/>
          <w:color w:val="000000"/>
          <w:szCs w:val="28"/>
          <w:vertAlign w:val="superscript"/>
          <w:lang w:eastAsia="vi-VN"/>
        </w:rPr>
        <w:t>(7)</w:t>
      </w:r>
      <w:r w:rsidRPr="00F57F5B">
        <w:rPr>
          <w:rFonts w:eastAsia="Times New Roman"/>
          <w:color w:val="000000"/>
          <w:szCs w:val="28"/>
          <w:lang w:eastAsia="vi-VN"/>
        </w:rPr>
        <w:t>….</w:t>
      </w:r>
    </w:p>
    <w:p w14:paraId="0B93514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Đề nghị ...</w:t>
      </w:r>
      <w:r w:rsidRPr="00F57F5B">
        <w:rPr>
          <w:rFonts w:eastAsia="Times New Roman"/>
          <w:color w:val="000000"/>
          <w:szCs w:val="28"/>
          <w:vertAlign w:val="superscript"/>
          <w:lang w:eastAsia="vi-VN"/>
        </w:rPr>
        <w:t>(3)</w:t>
      </w:r>
      <w:r w:rsidRPr="00F57F5B">
        <w:rPr>
          <w:rFonts w:eastAsia="Times New Roman"/>
          <w:color w:val="000000"/>
          <w:szCs w:val="28"/>
          <w:lang w:eastAsia="vi-VN"/>
        </w:rPr>
        <w:t>… giấy phép hoạt động cho thuê lại lao động đối với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2DA1727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(8)</w:t>
      </w:r>
      <w:r w:rsidRPr="00F57F5B">
        <w:rPr>
          <w:rFonts w:eastAsia="Times New Roman"/>
          <w:color w:val="000000"/>
          <w:szCs w:val="28"/>
          <w:lang w:eastAsia="vi-VN"/>
        </w:rPr>
        <w:t>…………………………………………………………………………………………</w:t>
      </w:r>
    </w:p>
    <w:p w14:paraId="25B069F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Doanh nghiệp cam kết thực hiện đầy đủ trách nhiệm, nghĩa vụ theo đúng quy định của pháp luật về lao động.</w:t>
      </w:r>
    </w:p>
    <w:p w14:paraId="7BDDE77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Hồ sơ kèm theo gồm: ........................................................................................</w:t>
      </w:r>
    </w:p>
    <w:p w14:paraId="0B04DB8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0468F21E" w14:textId="77777777" w:rsidTr="00D26993">
        <w:trPr>
          <w:tblCellSpacing w:w="0" w:type="dxa"/>
        </w:trPr>
        <w:tc>
          <w:tcPr>
            <w:tcW w:w="4428" w:type="dxa"/>
            <w:tcMar>
              <w:top w:w="0" w:type="dxa"/>
              <w:left w:w="108" w:type="dxa"/>
              <w:bottom w:w="0" w:type="dxa"/>
              <w:right w:w="108" w:type="dxa"/>
            </w:tcMar>
            <w:hideMark/>
          </w:tcPr>
          <w:p w14:paraId="54669F16" w14:textId="77777777" w:rsidR="00F57F5B" w:rsidRPr="00F57F5B" w:rsidRDefault="00F57F5B" w:rsidP="00F57F5B">
            <w:pPr>
              <w:spacing w:before="120" w:after="120" w:line="240" w:lineRule="auto"/>
              <w:rPr>
                <w:rFonts w:eastAsia="Times New Roman"/>
                <w:b/>
                <w:bCs/>
                <w:i/>
                <w:iCs/>
                <w:szCs w:val="28"/>
                <w:lang w:val="en-US" w:eastAsia="vi-VN"/>
              </w:rPr>
            </w:pPr>
            <w:r w:rsidRPr="00F57F5B">
              <w:rPr>
                <w:rFonts w:eastAsia="Times New Roman"/>
                <w:b/>
                <w:bCs/>
                <w:i/>
                <w:iCs/>
                <w:szCs w:val="28"/>
                <w:lang w:eastAsia="vi-VN"/>
              </w:rPr>
              <w:br/>
              <w:t>Nơi</w:t>
            </w:r>
            <w:r w:rsidRPr="00F57F5B">
              <w:rPr>
                <w:rFonts w:eastAsia="Times New Roman"/>
                <w:b/>
                <w:bCs/>
                <w:i/>
                <w:iCs/>
                <w:szCs w:val="28"/>
                <w:lang w:val="en-US" w:eastAsia="vi-VN"/>
              </w:rPr>
              <w:t xml:space="preserve"> </w:t>
            </w:r>
            <w:r w:rsidRPr="00F57F5B">
              <w:rPr>
                <w:rFonts w:eastAsia="Times New Roman"/>
                <w:b/>
                <w:bCs/>
                <w:i/>
                <w:iCs/>
                <w:szCs w:val="28"/>
                <w:lang w:eastAsia="vi-VN"/>
              </w:rPr>
              <w:t>nhận:</w:t>
            </w:r>
          </w:p>
          <w:p w14:paraId="7FF1EF0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w:t>
            </w:r>
            <w:r w:rsidRPr="00F57F5B">
              <w:rPr>
                <w:rFonts w:eastAsia="Times New Roman"/>
                <w:szCs w:val="28"/>
                <w:lang w:eastAsia="vi-VN"/>
              </w:rPr>
              <w:br/>
              <w:t>- ………;</w:t>
            </w:r>
          </w:p>
        </w:tc>
        <w:tc>
          <w:tcPr>
            <w:tcW w:w="4428" w:type="dxa"/>
            <w:tcMar>
              <w:top w:w="0" w:type="dxa"/>
              <w:left w:w="108" w:type="dxa"/>
              <w:bottom w:w="0" w:type="dxa"/>
              <w:right w:w="108" w:type="dxa"/>
            </w:tcMar>
            <w:hideMark/>
          </w:tcPr>
          <w:p w14:paraId="7F6C9A50"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ĐẠI DIỆN CỦA DOANH NGHIỆP </w:t>
            </w:r>
            <w:r w:rsidRPr="00F57F5B">
              <w:rPr>
                <w:rFonts w:eastAsia="Times New Roman"/>
                <w:szCs w:val="28"/>
                <w:vertAlign w:val="superscript"/>
                <w:lang w:eastAsia="vi-VN"/>
              </w:rPr>
              <w:t>(9)</w:t>
            </w:r>
            <w:r w:rsidRPr="00F57F5B">
              <w:rPr>
                <w:rFonts w:eastAsia="Times New Roman"/>
                <w:szCs w:val="28"/>
                <w:vertAlign w:val="superscript"/>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491D1089" w14:textId="77777777" w:rsidR="00F57F5B" w:rsidRPr="00F57F5B" w:rsidRDefault="00F57F5B" w:rsidP="00F57F5B">
      <w:pPr>
        <w:shd w:val="clear" w:color="auto" w:fill="FFFFFF"/>
        <w:spacing w:before="120" w:after="120" w:line="240" w:lineRule="auto"/>
        <w:rPr>
          <w:rFonts w:eastAsia="Times New Roman"/>
          <w:b/>
          <w:bCs/>
          <w:i/>
          <w:iCs/>
          <w:color w:val="000000"/>
          <w:szCs w:val="28"/>
          <w:lang w:eastAsia="vi-VN"/>
        </w:rPr>
      </w:pPr>
    </w:p>
    <w:p w14:paraId="7B1034FA" w14:textId="77777777" w:rsidR="00F57F5B" w:rsidRPr="00F57F5B" w:rsidRDefault="00F57F5B" w:rsidP="00F57F5B">
      <w:pPr>
        <w:shd w:val="clear" w:color="auto" w:fill="FFFFFF"/>
        <w:spacing w:before="120" w:after="120" w:line="240" w:lineRule="auto"/>
        <w:rPr>
          <w:rFonts w:eastAsia="Times New Roman"/>
          <w:b/>
          <w:bCs/>
          <w:i/>
          <w:iCs/>
          <w:color w:val="000000"/>
          <w:szCs w:val="28"/>
          <w:lang w:eastAsia="vi-VN"/>
        </w:rPr>
      </w:pPr>
    </w:p>
    <w:p w14:paraId="37CD5986" w14:textId="77777777" w:rsidR="00F57F5B" w:rsidRPr="00F57F5B" w:rsidRDefault="00F57F5B" w:rsidP="00F57F5B">
      <w:pPr>
        <w:shd w:val="clear" w:color="auto" w:fill="FFFFFF"/>
        <w:spacing w:before="120" w:after="120" w:line="240" w:lineRule="auto"/>
        <w:rPr>
          <w:rFonts w:eastAsia="Times New Roman"/>
          <w:b/>
          <w:bCs/>
          <w:i/>
          <w:iCs/>
          <w:color w:val="000000"/>
          <w:szCs w:val="28"/>
          <w:lang w:eastAsia="vi-VN"/>
        </w:rPr>
      </w:pPr>
    </w:p>
    <w:p w14:paraId="5BF0498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i/>
          <w:iCs/>
          <w:color w:val="000000"/>
          <w:szCs w:val="28"/>
          <w:lang w:eastAsia="vi-VN"/>
        </w:rPr>
        <w:t>Ghi chú:</w:t>
      </w:r>
    </w:p>
    <w:p w14:paraId="2C410CA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đề nghị cấp hoặc cấp lại hoặc gia hạn giấy phép.</w:t>
      </w:r>
    </w:p>
    <w:p w14:paraId="568ED88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Ghi: cấp hoặc gia hạn hoặc cấp lại theo đề nghị của doanh nghiệp.</w:t>
      </w:r>
    </w:p>
    <w:p w14:paraId="4116856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Chủ tịch </w:t>
      </w:r>
      <w:r w:rsidRPr="00F57F5B">
        <w:rPr>
          <w:rFonts w:eastAsia="Times New Roman"/>
          <w:caps/>
          <w:color w:val="000000"/>
          <w:szCs w:val="28"/>
          <w:lang w:eastAsia="vi-VN"/>
        </w:rPr>
        <w:t>Ủ</w:t>
      </w:r>
      <w:r w:rsidRPr="00F57F5B">
        <w:rPr>
          <w:rFonts w:eastAsia="Times New Roman"/>
          <w:color w:val="000000"/>
          <w:szCs w:val="28"/>
          <w:lang w:eastAsia="vi-VN"/>
        </w:rPr>
        <w:t>y ban nhân dân cấp tỉnh nơi doanh nghiệp đặt trụ sở chính.</w:t>
      </w:r>
    </w:p>
    <w:p w14:paraId="18093EC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Mã số doanh nghiệp theo giấy chứng nhận đăng ký doanh nghiệp.</w:t>
      </w:r>
    </w:p>
    <w:p w14:paraId="35BB0BA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Chức danh người đại diện theo pháp luật của doanh nghiệp ghi theo giấy chứng nhận đăng ký doanh nghiệp.</w:t>
      </w:r>
    </w:p>
    <w:p w14:paraId="63BABC9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(6) Mã số giấy phép hoạt động cho thuê lại lao động đã được cấp (nếu có); đối với doanh nghiệp đã được cấp giấy phép theo mẫu quy định tại Nghị định số 55/2013/NĐ-CP ngày 22 tháng 5 năm 2013 hoặc Nghị định số 29/2019/NĐ-CP ngày 20 tháng 3 năm 2019 của Chính phủ thì ghi cụ thể cả phần số và chữ của giấy phép (ví dụ: 11/LĐTBXH-GP hoặc 01/2019/SAG).</w:t>
      </w:r>
    </w:p>
    <w:p w14:paraId="0DE1CC2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(7) Ngày cấp của giấy phép đã được cấp (nếu có).</w:t>
      </w:r>
    </w:p>
    <w:p w14:paraId="2A6242E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(8) Ghi lý do quy định tại khoản 1 Điều 27 Nghị định này nếu thuộc trường hợp cấp lại giấy phép.</w:t>
      </w:r>
    </w:p>
    <w:p w14:paraId="16AD2AA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(9) Chức danh của người đại diện theo pháp luật của doanh nghiệp theo giấy chứng nhận đăng ký doanh nghiệp.</w:t>
      </w:r>
    </w:p>
    <w:p w14:paraId="0C4A0BE2" w14:textId="77777777" w:rsidR="00F57F5B" w:rsidRPr="00F57F5B" w:rsidRDefault="00F57F5B" w:rsidP="00F57F5B">
      <w:pPr>
        <w:spacing w:before="120" w:after="120" w:line="240" w:lineRule="auto"/>
        <w:jc w:val="right"/>
        <w:rPr>
          <w:rFonts w:eastAsia="Calibri"/>
          <w:sz w:val="24"/>
          <w:szCs w:val="24"/>
        </w:rPr>
      </w:pPr>
      <w:r w:rsidRPr="00F57F5B">
        <w:rPr>
          <w:rFonts w:eastAsia="Calibri"/>
          <w:b/>
          <w:bCs/>
          <w:sz w:val="26"/>
          <w:szCs w:val="26"/>
        </w:rPr>
        <w:br w:type="page"/>
      </w:r>
    </w:p>
    <w:p w14:paraId="0FB68DF5" w14:textId="77777777" w:rsidR="00F57F5B" w:rsidRPr="00F57F5B" w:rsidRDefault="00F57F5B" w:rsidP="00F57F5B">
      <w:pPr>
        <w:spacing w:before="120" w:after="120" w:line="240" w:lineRule="auto"/>
        <w:jc w:val="left"/>
        <w:rPr>
          <w:rFonts w:eastAsia="Calibri"/>
          <w:sz w:val="26"/>
          <w:szCs w:val="26"/>
        </w:rPr>
        <w:sectPr w:rsidR="00F57F5B" w:rsidRPr="00F57F5B" w:rsidSect="005326CE">
          <w:pgSz w:w="11907" w:h="16840" w:code="9"/>
          <w:pgMar w:top="1134" w:right="850" w:bottom="1134" w:left="1871" w:header="709" w:footer="709" w:gutter="0"/>
          <w:cols w:space="720"/>
          <w:titlePg/>
          <w:docGrid w:linePitch="360"/>
        </w:sectPr>
      </w:pPr>
    </w:p>
    <w:p w14:paraId="6970B3F6" w14:textId="77777777" w:rsidR="00F57F5B" w:rsidRPr="007F2377" w:rsidRDefault="00F57F5B" w:rsidP="00A8400A">
      <w:pPr>
        <w:numPr>
          <w:ilvl w:val="0"/>
          <w:numId w:val="12"/>
        </w:numPr>
        <w:spacing w:before="120" w:after="120" w:line="240" w:lineRule="auto"/>
        <w:contextualSpacing/>
        <w:outlineLvl w:val="1"/>
        <w:rPr>
          <w:rFonts w:eastAsia="Calibri"/>
          <w:b/>
          <w:color w:val="0070C0"/>
          <w:szCs w:val="28"/>
        </w:rPr>
      </w:pPr>
      <w:r w:rsidRPr="00F57F5B">
        <w:rPr>
          <w:rFonts w:eastAsia="Calibri"/>
          <w:b/>
          <w:color w:val="0070C0"/>
          <w:szCs w:val="28"/>
        </w:rPr>
        <w:t xml:space="preserve">Gia hạn Giấy phép hoạt động cho thuê lại lao động </w:t>
      </w:r>
      <w:r w:rsidRPr="007F2377">
        <w:rPr>
          <w:rFonts w:eastAsia="Calibri"/>
          <w:b/>
          <w:color w:val="0070C0"/>
          <w:szCs w:val="28"/>
        </w:rPr>
        <w:t>(1.000464)</w:t>
      </w:r>
    </w:p>
    <w:p w14:paraId="23B4DAE8" w14:textId="77777777" w:rsidR="00F57F5B" w:rsidRPr="00F57F5B" w:rsidRDefault="00F57F5B" w:rsidP="00F3173A">
      <w:pPr>
        <w:numPr>
          <w:ilvl w:val="1"/>
          <w:numId w:val="12"/>
        </w:numPr>
        <w:spacing w:before="100" w:after="10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7976"/>
        <w:gridCol w:w="3220"/>
      </w:tblGrid>
      <w:tr w:rsidR="00F57F5B" w:rsidRPr="00F57F5B" w14:paraId="35631163" w14:textId="77777777" w:rsidTr="00D26993">
        <w:trPr>
          <w:jc w:val="center"/>
        </w:trPr>
        <w:tc>
          <w:tcPr>
            <w:tcW w:w="924" w:type="dxa"/>
            <w:vAlign w:val="center"/>
          </w:tcPr>
          <w:p w14:paraId="6C3EB764"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TT</w:t>
            </w:r>
          </w:p>
        </w:tc>
        <w:tc>
          <w:tcPr>
            <w:tcW w:w="2499" w:type="dxa"/>
            <w:vAlign w:val="center"/>
          </w:tcPr>
          <w:p w14:paraId="3D0E719D"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Trình tự thực hiện</w:t>
            </w:r>
          </w:p>
        </w:tc>
        <w:tc>
          <w:tcPr>
            <w:tcW w:w="7976" w:type="dxa"/>
            <w:vAlign w:val="center"/>
          </w:tcPr>
          <w:p w14:paraId="6E29584B" w14:textId="77777777" w:rsidR="00F57F5B" w:rsidRPr="00F57F5B" w:rsidRDefault="00F57F5B" w:rsidP="00F3173A">
            <w:pPr>
              <w:spacing w:before="100" w:after="100" w:line="240" w:lineRule="auto"/>
              <w:ind w:firstLine="349"/>
              <w:jc w:val="center"/>
              <w:rPr>
                <w:rFonts w:eastAsia="Calibri"/>
                <w:b/>
                <w:szCs w:val="28"/>
                <w:lang w:val="en-US"/>
              </w:rPr>
            </w:pPr>
            <w:r w:rsidRPr="00F57F5B">
              <w:rPr>
                <w:rFonts w:eastAsia="Calibri"/>
                <w:b/>
                <w:szCs w:val="28"/>
                <w:lang w:val="en-US"/>
              </w:rPr>
              <w:t>Cách thức thực hiện</w:t>
            </w:r>
          </w:p>
        </w:tc>
        <w:tc>
          <w:tcPr>
            <w:tcW w:w="3220" w:type="dxa"/>
            <w:vAlign w:val="center"/>
          </w:tcPr>
          <w:p w14:paraId="432D214B"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0B54D8D6" w14:textId="77777777" w:rsidTr="00D26993">
        <w:trPr>
          <w:trHeight w:val="1906"/>
          <w:jc w:val="center"/>
        </w:trPr>
        <w:tc>
          <w:tcPr>
            <w:tcW w:w="924" w:type="dxa"/>
            <w:vMerge w:val="restart"/>
            <w:vAlign w:val="center"/>
          </w:tcPr>
          <w:p w14:paraId="349EE652"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Bước 1</w:t>
            </w:r>
          </w:p>
        </w:tc>
        <w:tc>
          <w:tcPr>
            <w:tcW w:w="2499" w:type="dxa"/>
            <w:vMerge w:val="restart"/>
            <w:vAlign w:val="center"/>
          </w:tcPr>
          <w:p w14:paraId="4EF6AC15" w14:textId="77777777" w:rsidR="00F57F5B" w:rsidRPr="00F57F5B" w:rsidRDefault="00F57F5B" w:rsidP="00F3173A">
            <w:pPr>
              <w:spacing w:before="100" w:after="100" w:line="240" w:lineRule="auto"/>
              <w:rPr>
                <w:rFonts w:eastAsia="Calibri"/>
                <w:szCs w:val="28"/>
                <w:lang w:val="en-US"/>
              </w:rPr>
            </w:pPr>
            <w:r w:rsidRPr="00F57F5B">
              <w:rPr>
                <w:rFonts w:eastAsia="Calibri"/>
                <w:b/>
                <w:szCs w:val="28"/>
                <w:lang w:val="en-US"/>
              </w:rPr>
              <w:t>Nộp hồ sơ thủ tục hành chính:</w:t>
            </w:r>
            <w:r w:rsidRPr="00F57F5B">
              <w:rPr>
                <w:rFonts w:eastAsia="Calibri"/>
                <w:szCs w:val="28"/>
                <w:lang w:val="en-US"/>
              </w:rPr>
              <w:t xml:space="preserve"> trước thời điểm hết hiệu lực của Giấy phép 60 ngày làm việc, doanh nghiệp chuẩn bị hồ sơ đầy đủ và nộp theo các cách thức sau:</w:t>
            </w:r>
          </w:p>
        </w:tc>
        <w:tc>
          <w:tcPr>
            <w:tcW w:w="7976" w:type="dxa"/>
          </w:tcPr>
          <w:p w14:paraId="683488BA"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i/>
                <w:szCs w:val="28"/>
                <w:lang w:val="en-US"/>
              </w:rPr>
              <w:t>(số 85, đường Nguyễn Huệ, phường 1, TP Cao Lãnh, Đồng Tháp)</w:t>
            </w:r>
            <w:r w:rsidRPr="00F57F5B">
              <w:rPr>
                <w:rFonts w:eastAsia="Calibri"/>
                <w:bCs/>
                <w:i/>
                <w:szCs w:val="28"/>
                <w:lang w:val="en-US"/>
              </w:rPr>
              <w:t>.</w:t>
            </w:r>
          </w:p>
          <w:p w14:paraId="426E4560"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2. Hoặc qua dịch vụ bưu chính công ích.</w:t>
            </w:r>
          </w:p>
        </w:tc>
        <w:tc>
          <w:tcPr>
            <w:tcW w:w="3220" w:type="dxa"/>
            <w:vAlign w:val="center"/>
          </w:tcPr>
          <w:p w14:paraId="1B684CBE" w14:textId="77777777" w:rsidR="00F57F5B" w:rsidRPr="00F57F5B" w:rsidRDefault="00F57F5B" w:rsidP="00F3173A">
            <w:pPr>
              <w:spacing w:before="100" w:after="10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0C2C8D1D" w14:textId="77777777" w:rsidTr="00D26993">
        <w:trPr>
          <w:trHeight w:val="747"/>
          <w:jc w:val="center"/>
        </w:trPr>
        <w:tc>
          <w:tcPr>
            <w:tcW w:w="924" w:type="dxa"/>
            <w:vMerge/>
            <w:vAlign w:val="center"/>
          </w:tcPr>
          <w:p w14:paraId="510F4BFA"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52E2A58A" w14:textId="77777777" w:rsidR="00F57F5B" w:rsidRPr="00F57F5B" w:rsidRDefault="00F57F5B" w:rsidP="00F3173A">
            <w:pPr>
              <w:spacing w:before="100" w:after="100" w:line="240" w:lineRule="auto"/>
              <w:rPr>
                <w:rFonts w:eastAsia="Calibri"/>
                <w:b/>
                <w:szCs w:val="28"/>
                <w:lang w:val="en-US"/>
              </w:rPr>
            </w:pPr>
          </w:p>
        </w:tc>
        <w:tc>
          <w:tcPr>
            <w:tcW w:w="7976" w:type="dxa"/>
          </w:tcPr>
          <w:p w14:paraId="5BF5724D"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3. Hoặc nộp trực tuyến tại website Cổng Dịch vụ công của tỉnh Đồng Tháp: </w:t>
            </w:r>
            <w:hyperlink r:id="rId92" w:history="1">
              <w:r w:rsidRPr="00F57F5B">
                <w:rPr>
                  <w:rFonts w:eastAsia="Calibri"/>
                  <w:color w:val="0000FF"/>
                  <w:szCs w:val="28"/>
                  <w:u w:val="single"/>
                  <w:lang w:val="en-US"/>
                </w:rPr>
                <w:t>http://dichvucong.dongthap.gov.vn</w:t>
              </w:r>
            </w:hyperlink>
          </w:p>
        </w:tc>
        <w:tc>
          <w:tcPr>
            <w:tcW w:w="3220" w:type="dxa"/>
            <w:vAlign w:val="center"/>
          </w:tcPr>
          <w:p w14:paraId="722EE5A3"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 xml:space="preserve">Không quy định </w:t>
            </w:r>
            <w:r w:rsidRPr="00F57F5B">
              <w:rPr>
                <w:rFonts w:eastAsia="Calibri"/>
                <w:i/>
                <w:szCs w:val="28"/>
                <w:lang w:val="en-US"/>
              </w:rPr>
              <w:t>(tùy khách hàng)</w:t>
            </w:r>
          </w:p>
        </w:tc>
      </w:tr>
      <w:tr w:rsidR="00F57F5B" w:rsidRPr="00F57F5B" w14:paraId="4824526B" w14:textId="77777777" w:rsidTr="00D26993">
        <w:trPr>
          <w:jc w:val="center"/>
        </w:trPr>
        <w:tc>
          <w:tcPr>
            <w:tcW w:w="924" w:type="dxa"/>
            <w:vMerge w:val="restart"/>
            <w:vAlign w:val="center"/>
          </w:tcPr>
          <w:p w14:paraId="242E3E6B"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Bước 2</w:t>
            </w:r>
          </w:p>
        </w:tc>
        <w:tc>
          <w:tcPr>
            <w:tcW w:w="2499" w:type="dxa"/>
            <w:vMerge w:val="restart"/>
            <w:vAlign w:val="center"/>
          </w:tcPr>
          <w:p w14:paraId="1D1D6125" w14:textId="77777777" w:rsidR="00F57F5B" w:rsidRPr="00F57F5B" w:rsidRDefault="00F57F5B" w:rsidP="00F3173A">
            <w:pPr>
              <w:spacing w:before="100" w:after="100" w:line="240" w:lineRule="auto"/>
              <w:rPr>
                <w:rFonts w:eastAsia="Calibri"/>
                <w:b/>
                <w:szCs w:val="28"/>
                <w:lang w:val="en-US"/>
              </w:rPr>
            </w:pPr>
            <w:r w:rsidRPr="00F57F5B">
              <w:rPr>
                <w:rFonts w:eastAsia="Calibri"/>
                <w:b/>
                <w:szCs w:val="28"/>
                <w:lang w:val="en-US"/>
              </w:rPr>
              <w:t>Tiếp nhận và chuyển hồ sơ thủ tục hành chính</w:t>
            </w:r>
          </w:p>
        </w:tc>
        <w:tc>
          <w:tcPr>
            <w:tcW w:w="7976" w:type="dxa"/>
          </w:tcPr>
          <w:p w14:paraId="0B248CDB"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43C5AD1"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bổ sung, hoàn thiện hồ sơ;</w:t>
            </w:r>
          </w:p>
          <w:p w14:paraId="6A74D2AC"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1EC30D04"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220" w:type="dxa"/>
            <w:vAlign w:val="center"/>
          </w:tcPr>
          <w:p w14:paraId="3BD727F2"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13C3D752" w14:textId="77777777" w:rsidTr="00D26993">
        <w:trPr>
          <w:jc w:val="center"/>
        </w:trPr>
        <w:tc>
          <w:tcPr>
            <w:tcW w:w="924" w:type="dxa"/>
            <w:vMerge/>
            <w:vAlign w:val="center"/>
          </w:tcPr>
          <w:p w14:paraId="347AB51A"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6282854E" w14:textId="77777777" w:rsidR="00F57F5B" w:rsidRPr="00F57F5B" w:rsidRDefault="00F57F5B" w:rsidP="00F3173A">
            <w:pPr>
              <w:spacing w:before="100" w:after="100" w:line="240" w:lineRule="auto"/>
              <w:rPr>
                <w:rFonts w:eastAsia="Calibri"/>
                <w:szCs w:val="28"/>
                <w:lang w:val="en-US"/>
              </w:rPr>
            </w:pPr>
          </w:p>
        </w:tc>
        <w:tc>
          <w:tcPr>
            <w:tcW w:w="7976" w:type="dxa"/>
          </w:tcPr>
          <w:p w14:paraId="4440D987"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6E5E1DE"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C16C29D"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220" w:type="dxa"/>
            <w:vAlign w:val="center"/>
          </w:tcPr>
          <w:p w14:paraId="5034C704"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40B77F31" w14:textId="77777777" w:rsidTr="00D26993">
        <w:trPr>
          <w:jc w:val="center"/>
        </w:trPr>
        <w:tc>
          <w:tcPr>
            <w:tcW w:w="924" w:type="dxa"/>
            <w:vMerge w:val="restart"/>
            <w:vAlign w:val="center"/>
          </w:tcPr>
          <w:p w14:paraId="5B2829B9"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Bước 3</w:t>
            </w:r>
          </w:p>
        </w:tc>
        <w:tc>
          <w:tcPr>
            <w:tcW w:w="2499" w:type="dxa"/>
            <w:vMerge w:val="restart"/>
            <w:vAlign w:val="center"/>
          </w:tcPr>
          <w:p w14:paraId="2ED57C3E" w14:textId="77777777" w:rsidR="00F57F5B" w:rsidRPr="00F57F5B" w:rsidRDefault="00F57F5B" w:rsidP="00F3173A">
            <w:pPr>
              <w:spacing w:before="100" w:after="100" w:line="240" w:lineRule="auto"/>
              <w:rPr>
                <w:rFonts w:eastAsia="Calibri"/>
                <w:b/>
                <w:szCs w:val="28"/>
                <w:lang w:val="en-US"/>
              </w:rPr>
            </w:pPr>
            <w:r w:rsidRPr="00F57F5B">
              <w:rPr>
                <w:rFonts w:eastAsia="Calibri"/>
                <w:b/>
                <w:szCs w:val="28"/>
                <w:lang w:val="en-US"/>
              </w:rPr>
              <w:t>Giải quyết thủ tục hành chính</w:t>
            </w:r>
          </w:p>
        </w:tc>
        <w:tc>
          <w:tcPr>
            <w:tcW w:w="7976" w:type="dxa"/>
          </w:tcPr>
          <w:p w14:paraId="4F0C2ECA"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Tờ trình, trình Ủy ban nhân dân Tỉnh ký Gia hạn </w:t>
            </w:r>
            <w:r w:rsidRPr="00F57F5B">
              <w:rPr>
                <w:rFonts w:eastAsia="Calibri"/>
                <w:szCs w:val="28"/>
                <w:shd w:val="clear" w:color="auto" w:fill="FFFFFF"/>
                <w:lang w:val="en-US"/>
              </w:rPr>
              <w:t>Giấy</w:t>
            </w:r>
            <w:r w:rsidRPr="00F57F5B">
              <w:rPr>
                <w:rFonts w:eastAsia="Calibri"/>
                <w:szCs w:val="28"/>
                <w:shd w:val="clear" w:color="auto" w:fill="FFFFFF"/>
                <w:lang w:val="hr-HR"/>
              </w:rPr>
              <w:t xml:space="preserve"> </w:t>
            </w:r>
            <w:r w:rsidRPr="00F57F5B">
              <w:rPr>
                <w:rFonts w:eastAsia="Calibri"/>
                <w:szCs w:val="28"/>
                <w:shd w:val="clear" w:color="auto" w:fill="FFFFFF"/>
                <w:lang w:val="en-US"/>
              </w:rPr>
              <w:t>ph</w:t>
            </w:r>
            <w:r w:rsidRPr="00F57F5B">
              <w:rPr>
                <w:rFonts w:eastAsia="Calibri"/>
                <w:szCs w:val="28"/>
                <w:shd w:val="clear" w:color="auto" w:fill="FFFFFF"/>
                <w:lang w:val="hr-HR"/>
              </w:rPr>
              <w:t>é</w:t>
            </w:r>
            <w:r w:rsidRPr="00F57F5B">
              <w:rPr>
                <w:rFonts w:eastAsia="Calibri"/>
                <w:szCs w:val="28"/>
                <w:shd w:val="clear" w:color="auto" w:fill="FFFFFF"/>
                <w:lang w:val="en-US"/>
              </w:rPr>
              <w:t>p</w:t>
            </w:r>
            <w:r w:rsidRPr="00F57F5B">
              <w:rPr>
                <w:rFonts w:eastAsia="Calibri"/>
                <w:szCs w:val="28"/>
                <w:shd w:val="clear" w:color="auto" w:fill="FFFFFF"/>
                <w:lang w:val="hr-HR"/>
              </w:rPr>
              <w:t xml:space="preserve"> </w:t>
            </w:r>
            <w:r w:rsidRPr="00F57F5B">
              <w:rPr>
                <w:rFonts w:eastAsia="Calibri"/>
                <w:szCs w:val="28"/>
                <w:shd w:val="clear" w:color="auto" w:fill="FFFFFF"/>
                <w:lang w:val="en-US"/>
              </w:rPr>
              <w:t>hoạt</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shd w:val="clear" w:color="auto" w:fill="FFFFFF"/>
                <w:lang w:val="hr-HR"/>
              </w:rPr>
              <w:t xml:space="preserve"> </w:t>
            </w:r>
            <w:r w:rsidRPr="00F57F5B">
              <w:rPr>
                <w:rFonts w:eastAsia="Calibri"/>
                <w:szCs w:val="28"/>
                <w:shd w:val="clear" w:color="auto" w:fill="FFFFFF"/>
                <w:lang w:val="en-US"/>
              </w:rPr>
              <w:t>cho</w:t>
            </w:r>
            <w:r w:rsidRPr="00F57F5B">
              <w:rPr>
                <w:rFonts w:eastAsia="Calibri"/>
                <w:szCs w:val="28"/>
                <w:shd w:val="clear" w:color="auto" w:fill="FFFFFF"/>
                <w:lang w:val="hr-HR"/>
              </w:rPr>
              <w:t xml:space="preserve"> </w:t>
            </w:r>
            <w:r w:rsidRPr="00F57F5B">
              <w:rPr>
                <w:rFonts w:eastAsia="Calibri"/>
                <w:szCs w:val="28"/>
                <w:shd w:val="clear" w:color="auto" w:fill="FFFFFF"/>
                <w:lang w:val="en-US"/>
              </w:rPr>
              <w:t>thu</w:t>
            </w:r>
            <w:r w:rsidRPr="00F57F5B">
              <w:rPr>
                <w:rFonts w:eastAsia="Calibri"/>
                <w:szCs w:val="28"/>
                <w:shd w:val="clear" w:color="auto" w:fill="FFFFFF"/>
                <w:lang w:val="hr-HR"/>
              </w:rPr>
              <w:t xml:space="preserve">ê </w:t>
            </w:r>
            <w:r w:rsidRPr="00F57F5B">
              <w:rPr>
                <w:rFonts w:eastAsia="Calibri"/>
                <w:szCs w:val="28"/>
                <w:shd w:val="clear" w:color="auto" w:fill="FFFFFF"/>
                <w:lang w:val="en-US"/>
              </w:rPr>
              <w:t>lại</w:t>
            </w:r>
            <w:r w:rsidRPr="00F57F5B">
              <w:rPr>
                <w:rFonts w:eastAsia="Calibri"/>
                <w:szCs w:val="28"/>
                <w:shd w:val="clear" w:color="auto" w:fill="FFFFFF"/>
                <w:lang w:val="hr-HR"/>
              </w:rPr>
              <w:t xml:space="preserve"> </w:t>
            </w:r>
            <w:r w:rsidRPr="00F57F5B">
              <w:rPr>
                <w:rFonts w:eastAsia="Calibri"/>
                <w:szCs w:val="28"/>
                <w:shd w:val="clear" w:color="auto" w:fill="FFFFFF"/>
                <w:lang w:val="en-US"/>
              </w:rPr>
              <w:t>lao</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lang w:val="en-US"/>
              </w:rPr>
              <w:t xml:space="preserve">. </w:t>
            </w:r>
          </w:p>
        </w:tc>
        <w:tc>
          <w:tcPr>
            <w:tcW w:w="3220" w:type="dxa"/>
            <w:vAlign w:val="center"/>
          </w:tcPr>
          <w:p w14:paraId="216BD42D"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22 ngày làm việc, trong đó:</w:t>
            </w:r>
          </w:p>
        </w:tc>
      </w:tr>
      <w:tr w:rsidR="00F57F5B" w:rsidRPr="00F57F5B" w14:paraId="04168886" w14:textId="77777777" w:rsidTr="00D26993">
        <w:trPr>
          <w:jc w:val="center"/>
        </w:trPr>
        <w:tc>
          <w:tcPr>
            <w:tcW w:w="924" w:type="dxa"/>
            <w:vMerge/>
            <w:vAlign w:val="center"/>
          </w:tcPr>
          <w:p w14:paraId="5A974128"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77AB8ADF" w14:textId="77777777" w:rsidR="00F57F5B" w:rsidRPr="00F57F5B" w:rsidRDefault="00F57F5B" w:rsidP="00F3173A">
            <w:pPr>
              <w:spacing w:before="100" w:after="100" w:line="240" w:lineRule="auto"/>
              <w:rPr>
                <w:rFonts w:eastAsia="Calibri"/>
                <w:szCs w:val="28"/>
                <w:lang w:val="en-US"/>
              </w:rPr>
            </w:pPr>
          </w:p>
        </w:tc>
        <w:tc>
          <w:tcPr>
            <w:tcW w:w="7976" w:type="dxa"/>
            <w:vAlign w:val="center"/>
          </w:tcPr>
          <w:p w14:paraId="0AFB8A12"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iCs/>
                <w:szCs w:val="28"/>
                <w:lang w:val="en-US"/>
              </w:rPr>
              <w:t>1. Tiếp nhận hồ sơ (Bộ phận tiếp nhận và trả kết quả)</w:t>
            </w:r>
          </w:p>
        </w:tc>
        <w:tc>
          <w:tcPr>
            <w:tcW w:w="3220" w:type="dxa"/>
            <w:vAlign w:val="center"/>
          </w:tcPr>
          <w:p w14:paraId="6EEC8E28"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0,5 ngày làm việc</w:t>
            </w:r>
          </w:p>
        </w:tc>
      </w:tr>
      <w:tr w:rsidR="00F57F5B" w:rsidRPr="00F57F5B" w14:paraId="52B5F115" w14:textId="77777777" w:rsidTr="00D26993">
        <w:trPr>
          <w:jc w:val="center"/>
        </w:trPr>
        <w:tc>
          <w:tcPr>
            <w:tcW w:w="924" w:type="dxa"/>
            <w:vMerge/>
            <w:vAlign w:val="center"/>
          </w:tcPr>
          <w:p w14:paraId="6F80370C"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24CCB44F" w14:textId="77777777" w:rsidR="00F57F5B" w:rsidRPr="00F57F5B" w:rsidRDefault="00F57F5B" w:rsidP="00F3173A">
            <w:pPr>
              <w:spacing w:before="100" w:after="100" w:line="240" w:lineRule="auto"/>
              <w:rPr>
                <w:rFonts w:eastAsia="Calibri"/>
                <w:szCs w:val="28"/>
                <w:lang w:val="en-US"/>
              </w:rPr>
            </w:pPr>
          </w:p>
        </w:tc>
        <w:tc>
          <w:tcPr>
            <w:tcW w:w="7976" w:type="dxa"/>
            <w:vAlign w:val="center"/>
          </w:tcPr>
          <w:p w14:paraId="5C2DF25F"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2. Giải quyết hồ sơ ( Sở Lao động – Thương binh và Xã hội, Ủy ban nhân dân Tỉnh)</w:t>
            </w:r>
          </w:p>
        </w:tc>
        <w:tc>
          <w:tcPr>
            <w:tcW w:w="3220" w:type="dxa"/>
            <w:vAlign w:val="center"/>
          </w:tcPr>
          <w:p w14:paraId="69B7FEC6"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21 ngày làm việc</w:t>
            </w:r>
          </w:p>
        </w:tc>
      </w:tr>
      <w:tr w:rsidR="00F57F5B" w:rsidRPr="00F57F5B" w14:paraId="4D226DCA" w14:textId="77777777" w:rsidTr="00D26993">
        <w:trPr>
          <w:jc w:val="center"/>
        </w:trPr>
        <w:tc>
          <w:tcPr>
            <w:tcW w:w="924" w:type="dxa"/>
            <w:vMerge/>
            <w:vAlign w:val="center"/>
          </w:tcPr>
          <w:p w14:paraId="28EE95D6"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63F6F919" w14:textId="77777777" w:rsidR="00F57F5B" w:rsidRPr="00F57F5B" w:rsidRDefault="00F57F5B" w:rsidP="00F3173A">
            <w:pPr>
              <w:spacing w:before="100" w:after="100" w:line="240" w:lineRule="auto"/>
              <w:rPr>
                <w:rFonts w:eastAsia="Calibri"/>
                <w:szCs w:val="28"/>
                <w:lang w:val="en-US"/>
              </w:rPr>
            </w:pPr>
          </w:p>
        </w:tc>
        <w:tc>
          <w:tcPr>
            <w:tcW w:w="7976" w:type="dxa"/>
          </w:tcPr>
          <w:p w14:paraId="14BF236E"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 Trường hợp thủ tục hành chính đủ điều kiện giải quyết, công chức được giao xử lý hồ sơ thẩm định, tham mưu Lãnh đạo ký kết quả thủ tục hành chính; cập nhật thông tin vào Phần mềm một cửa điện tử; trả kết quả giải quyết thủ tục hành chính. </w:t>
            </w:r>
          </w:p>
        </w:tc>
        <w:tc>
          <w:tcPr>
            <w:tcW w:w="3220" w:type="dxa"/>
            <w:vAlign w:val="center"/>
          </w:tcPr>
          <w:p w14:paraId="03BEE34B" w14:textId="77777777" w:rsidR="00F57F5B" w:rsidRPr="00F57F5B" w:rsidRDefault="00F57F5B" w:rsidP="00F3173A">
            <w:pPr>
              <w:spacing w:before="100" w:after="100" w:line="240" w:lineRule="auto"/>
              <w:rPr>
                <w:rFonts w:eastAsia="Calibri"/>
                <w:szCs w:val="28"/>
                <w:lang w:val="en-US"/>
              </w:rPr>
            </w:pPr>
          </w:p>
        </w:tc>
      </w:tr>
      <w:tr w:rsidR="00F57F5B" w:rsidRPr="00F57F5B" w14:paraId="77E83D37" w14:textId="77777777" w:rsidTr="00D26993">
        <w:trPr>
          <w:jc w:val="center"/>
        </w:trPr>
        <w:tc>
          <w:tcPr>
            <w:tcW w:w="924" w:type="dxa"/>
            <w:vMerge/>
            <w:vAlign w:val="center"/>
          </w:tcPr>
          <w:p w14:paraId="3CDACB67"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30BA1346" w14:textId="77777777" w:rsidR="00F57F5B" w:rsidRPr="00F57F5B" w:rsidRDefault="00F57F5B" w:rsidP="00F3173A">
            <w:pPr>
              <w:spacing w:before="100" w:after="100" w:line="240" w:lineRule="auto"/>
              <w:rPr>
                <w:rFonts w:eastAsia="Calibri"/>
                <w:szCs w:val="28"/>
                <w:lang w:val="en-US"/>
              </w:rPr>
            </w:pPr>
          </w:p>
        </w:tc>
        <w:tc>
          <w:tcPr>
            <w:tcW w:w="7976" w:type="dxa"/>
          </w:tcPr>
          <w:p w14:paraId="6D822AA3"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b/>
                <w:szCs w:val="28"/>
                <w:lang w:val="en-US"/>
              </w:rPr>
              <w:t>a) Sở Lao động - Thương binh và Xã hội</w:t>
            </w:r>
          </w:p>
          <w:p w14:paraId="35AA909F"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Chuyên viên phòng Lao động – Việc làm – Bảo hiểm</w:t>
            </w:r>
          </w:p>
          <w:p w14:paraId="6B7B02B2"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Lãnh đạo phòng Lao động – Việc làm – Bảo hiểm</w:t>
            </w:r>
          </w:p>
          <w:p w14:paraId="692345D2" w14:textId="77777777" w:rsidR="00F57F5B" w:rsidRPr="00F57F5B" w:rsidRDefault="00F57F5B" w:rsidP="00F3173A">
            <w:pPr>
              <w:spacing w:before="100" w:after="100" w:line="240" w:lineRule="auto"/>
              <w:ind w:firstLine="349"/>
              <w:rPr>
                <w:rFonts w:eastAsia="Calibri"/>
                <w:szCs w:val="28"/>
              </w:rPr>
            </w:pPr>
            <w:r w:rsidRPr="00F57F5B">
              <w:rPr>
                <w:rFonts w:eastAsia="Calibri"/>
                <w:szCs w:val="28"/>
                <w:lang w:val="en-US"/>
              </w:rPr>
              <w:t xml:space="preserve">+ Lãnh đạo Sở Lao động – Thương binh và Xã hội </w:t>
            </w:r>
          </w:p>
          <w:p w14:paraId="093A7D82" w14:textId="77777777" w:rsidR="00F57F5B" w:rsidRPr="00F57F5B" w:rsidRDefault="00F57F5B" w:rsidP="00F3173A">
            <w:pPr>
              <w:spacing w:before="100" w:after="100" w:line="240" w:lineRule="auto"/>
              <w:ind w:firstLine="349"/>
              <w:rPr>
                <w:rFonts w:eastAsia="Calibri"/>
                <w:szCs w:val="28"/>
              </w:rPr>
            </w:pPr>
            <w:r w:rsidRPr="00F57F5B">
              <w:rPr>
                <w:rFonts w:eastAsia="Calibri"/>
                <w:szCs w:val="28"/>
              </w:rPr>
              <w:t xml:space="preserve">+ Văn thư Sở Lao động – Thương binh và Xã hội </w:t>
            </w:r>
          </w:p>
          <w:p w14:paraId="23ED8D24" w14:textId="77777777" w:rsidR="00F57F5B" w:rsidRPr="00F57F5B" w:rsidRDefault="00F57F5B" w:rsidP="00F3173A">
            <w:pPr>
              <w:spacing w:before="100" w:after="100" w:line="240" w:lineRule="auto"/>
              <w:ind w:firstLine="349"/>
              <w:rPr>
                <w:rFonts w:eastAsia="Calibri"/>
                <w:b/>
                <w:szCs w:val="28"/>
                <w:lang w:val="en-US"/>
              </w:rPr>
            </w:pPr>
            <w:r w:rsidRPr="00F57F5B">
              <w:rPr>
                <w:rFonts w:eastAsia="Calibri"/>
                <w:b/>
                <w:szCs w:val="28"/>
                <w:lang w:val="en-US"/>
              </w:rPr>
              <w:t>b) Ủy ban nhân dân Tỉnh</w:t>
            </w:r>
          </w:p>
        </w:tc>
        <w:tc>
          <w:tcPr>
            <w:tcW w:w="3220" w:type="dxa"/>
            <w:vAlign w:val="center"/>
          </w:tcPr>
          <w:p w14:paraId="6B4C584C" w14:textId="77777777" w:rsidR="00F57F5B" w:rsidRPr="00F57F5B" w:rsidRDefault="00F57F5B" w:rsidP="00F3173A">
            <w:pPr>
              <w:spacing w:before="100" w:after="100" w:line="240" w:lineRule="auto"/>
              <w:rPr>
                <w:rFonts w:eastAsia="Calibri"/>
                <w:b/>
                <w:szCs w:val="28"/>
                <w:lang w:val="en-US"/>
              </w:rPr>
            </w:pPr>
            <w:r w:rsidRPr="00F57F5B">
              <w:rPr>
                <w:rFonts w:eastAsia="Calibri"/>
                <w:b/>
                <w:szCs w:val="28"/>
                <w:lang w:val="en-US"/>
              </w:rPr>
              <w:t>14 ngày làm việc</w:t>
            </w:r>
          </w:p>
          <w:p w14:paraId="6AE43A9E"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11,5 ngày làm việc;</w:t>
            </w:r>
          </w:p>
          <w:p w14:paraId="50A9A586"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01 ngày làm việc;</w:t>
            </w:r>
          </w:p>
          <w:p w14:paraId="173FF5B3"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01 ngày làm việc;</w:t>
            </w:r>
          </w:p>
          <w:p w14:paraId="0BC19CB6"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0,5 ngày làm việc.</w:t>
            </w:r>
          </w:p>
          <w:p w14:paraId="1DA5ACF0" w14:textId="77777777" w:rsidR="00F57F5B" w:rsidRPr="00F57F5B" w:rsidRDefault="00F57F5B" w:rsidP="00F3173A">
            <w:pPr>
              <w:spacing w:before="100" w:after="100" w:line="240" w:lineRule="auto"/>
              <w:rPr>
                <w:rFonts w:eastAsia="Calibri"/>
                <w:b/>
                <w:szCs w:val="28"/>
                <w:lang w:val="en-US"/>
              </w:rPr>
            </w:pPr>
            <w:r w:rsidRPr="00F57F5B">
              <w:rPr>
                <w:rFonts w:eastAsia="Calibri"/>
                <w:b/>
                <w:color w:val="000000"/>
                <w:szCs w:val="28"/>
                <w:lang w:val="en-US"/>
              </w:rPr>
              <w:t>07 ngày làm việc</w:t>
            </w:r>
          </w:p>
        </w:tc>
      </w:tr>
      <w:tr w:rsidR="00F57F5B" w:rsidRPr="00F57F5B" w14:paraId="4D41B4B5" w14:textId="77777777" w:rsidTr="00D26993">
        <w:trPr>
          <w:jc w:val="center"/>
        </w:trPr>
        <w:tc>
          <w:tcPr>
            <w:tcW w:w="924" w:type="dxa"/>
            <w:vMerge/>
            <w:vAlign w:val="center"/>
          </w:tcPr>
          <w:p w14:paraId="23815281" w14:textId="77777777" w:rsidR="00F57F5B" w:rsidRPr="00F57F5B" w:rsidRDefault="00F57F5B" w:rsidP="00F3173A">
            <w:pPr>
              <w:spacing w:before="100" w:after="100" w:line="240" w:lineRule="auto"/>
              <w:jc w:val="center"/>
              <w:rPr>
                <w:rFonts w:eastAsia="Calibri"/>
                <w:b/>
                <w:szCs w:val="28"/>
                <w:lang w:val="en-US"/>
              </w:rPr>
            </w:pPr>
          </w:p>
        </w:tc>
        <w:tc>
          <w:tcPr>
            <w:tcW w:w="2499" w:type="dxa"/>
            <w:vMerge/>
            <w:vAlign w:val="center"/>
          </w:tcPr>
          <w:p w14:paraId="3346EB84" w14:textId="77777777" w:rsidR="00F57F5B" w:rsidRPr="00F57F5B" w:rsidRDefault="00F57F5B" w:rsidP="00F3173A">
            <w:pPr>
              <w:spacing w:before="100" w:after="100" w:line="240" w:lineRule="auto"/>
              <w:rPr>
                <w:rFonts w:eastAsia="Calibri"/>
                <w:szCs w:val="28"/>
                <w:lang w:val="en-US"/>
              </w:rPr>
            </w:pPr>
          </w:p>
        </w:tc>
        <w:tc>
          <w:tcPr>
            <w:tcW w:w="7976" w:type="dxa"/>
          </w:tcPr>
          <w:p w14:paraId="42C5F9D3"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Trường hợp hồ sơ không hợp lệ, chưa đủ điều kiện giải quyết trong thời hạn 07 ngày làm việc kể từ ngày nhận được hồ sơ, công chức phải báo cáo Trưởng phòng, dự thảo văn bản nêu rõ lý do không giải quyết hồ sơ, trình Giám đốc Sở ký và chuyển cùng với toàn bộ hồ sơ cho Bộ phận Tiếp nhận và Trả kết quả.</w:t>
            </w:r>
          </w:p>
          <w:p w14:paraId="400DE972"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Trường hợp hồ sơ giải quyết quá hạn: Công chức báo cáo Trưởng phòng và thông báo bằng văn bản cho Bộ phận Tiếp nhận và Trả kết quả, kèm văn bản xin lỗi tổ chức, cá nhân, trong đó ghi rõ lý do quá hạn, thời hạn trả kết quả tiếp theo.</w:t>
            </w:r>
          </w:p>
        </w:tc>
        <w:tc>
          <w:tcPr>
            <w:tcW w:w="3220" w:type="dxa"/>
            <w:vAlign w:val="center"/>
          </w:tcPr>
          <w:p w14:paraId="70C1936D"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Trả lại hồ sơ không quá 07 ngày làm việc</w:t>
            </w:r>
          </w:p>
        </w:tc>
      </w:tr>
      <w:tr w:rsidR="00F57F5B" w:rsidRPr="00F57F5B" w14:paraId="46EFBB27" w14:textId="77777777" w:rsidTr="00D26993">
        <w:trPr>
          <w:jc w:val="center"/>
        </w:trPr>
        <w:tc>
          <w:tcPr>
            <w:tcW w:w="924" w:type="dxa"/>
            <w:vAlign w:val="center"/>
          </w:tcPr>
          <w:p w14:paraId="6CBE642F" w14:textId="77777777" w:rsidR="00F57F5B" w:rsidRPr="00F57F5B" w:rsidRDefault="00F57F5B" w:rsidP="00F3173A">
            <w:pPr>
              <w:spacing w:before="100" w:after="100" w:line="240" w:lineRule="auto"/>
              <w:jc w:val="center"/>
              <w:rPr>
                <w:rFonts w:eastAsia="Calibri"/>
                <w:b/>
                <w:szCs w:val="28"/>
                <w:lang w:val="en-US"/>
              </w:rPr>
            </w:pPr>
            <w:r w:rsidRPr="00F57F5B">
              <w:rPr>
                <w:rFonts w:eastAsia="Calibri"/>
                <w:b/>
                <w:szCs w:val="28"/>
                <w:lang w:val="en-US"/>
              </w:rPr>
              <w:t>Bước 4</w:t>
            </w:r>
          </w:p>
        </w:tc>
        <w:tc>
          <w:tcPr>
            <w:tcW w:w="2499" w:type="dxa"/>
            <w:vAlign w:val="center"/>
          </w:tcPr>
          <w:p w14:paraId="5F165682" w14:textId="77777777" w:rsidR="00F57F5B" w:rsidRPr="00F57F5B" w:rsidRDefault="00F57F5B" w:rsidP="00F3173A">
            <w:pPr>
              <w:spacing w:before="100" w:after="100" w:line="240" w:lineRule="auto"/>
              <w:rPr>
                <w:rFonts w:eastAsia="Calibri"/>
                <w:b/>
                <w:szCs w:val="28"/>
                <w:lang w:val="en-US"/>
              </w:rPr>
            </w:pPr>
            <w:r w:rsidRPr="00F57F5B">
              <w:rPr>
                <w:rFonts w:eastAsia="Calibri"/>
                <w:b/>
                <w:szCs w:val="28"/>
                <w:lang w:val="en-US"/>
              </w:rPr>
              <w:t>Trả kết quả giải quyết thủ tục hành chính</w:t>
            </w:r>
          </w:p>
        </w:tc>
        <w:tc>
          <w:tcPr>
            <w:tcW w:w="7976" w:type="dxa"/>
          </w:tcPr>
          <w:p w14:paraId="7701A7BE"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158D2128"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23DBC31"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75699AA2"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6F5E3C33"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0D385A68" w14:textId="77777777" w:rsidR="00F57F5B" w:rsidRPr="00F57F5B" w:rsidRDefault="00F57F5B" w:rsidP="00F3173A">
            <w:pPr>
              <w:spacing w:before="100" w:after="100" w:line="240" w:lineRule="auto"/>
              <w:ind w:firstLine="349"/>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3220" w:type="dxa"/>
            <w:vAlign w:val="center"/>
          </w:tcPr>
          <w:p w14:paraId="45F0EE38" w14:textId="77777777" w:rsidR="00F57F5B" w:rsidRPr="00F57F5B" w:rsidRDefault="00F57F5B" w:rsidP="00F3173A">
            <w:pPr>
              <w:spacing w:before="100" w:after="100" w:line="240" w:lineRule="auto"/>
              <w:rPr>
                <w:rFonts w:eastAsia="Calibri"/>
                <w:szCs w:val="28"/>
                <w:lang w:val="en-US"/>
              </w:rPr>
            </w:pPr>
            <w:r w:rsidRPr="00F57F5B">
              <w:rPr>
                <w:rFonts w:eastAsia="Calibri"/>
                <w:szCs w:val="28"/>
                <w:lang w:val="en-US"/>
              </w:rPr>
              <w:t>0,5 ngày làm việc</w:t>
            </w:r>
          </w:p>
        </w:tc>
      </w:tr>
    </w:tbl>
    <w:p w14:paraId="75EB94B7" w14:textId="77777777" w:rsidR="00F57F5B" w:rsidRPr="007F2377" w:rsidRDefault="00F57F5B" w:rsidP="00F3173A">
      <w:pPr>
        <w:numPr>
          <w:ilvl w:val="1"/>
          <w:numId w:val="12"/>
        </w:numPr>
        <w:tabs>
          <w:tab w:val="left" w:pos="993"/>
        </w:tabs>
        <w:spacing w:before="100" w:after="100" w:line="240" w:lineRule="auto"/>
        <w:ind w:left="0" w:firstLine="567"/>
        <w:contextualSpacing/>
        <w:jc w:val="left"/>
        <w:rPr>
          <w:rFonts w:eastAsia="Calibri"/>
          <w:b/>
          <w:szCs w:val="28"/>
        </w:rPr>
      </w:pPr>
      <w:r w:rsidRPr="007F2377">
        <w:rPr>
          <w:rFonts w:eastAsia="Calibri"/>
          <w:b/>
          <w:szCs w:val="28"/>
        </w:rPr>
        <w:t>Thành phần, số lượng hồ sơ</w:t>
      </w:r>
    </w:p>
    <w:p w14:paraId="69B5309B" w14:textId="77777777" w:rsidR="00F57F5B" w:rsidRPr="007F2377" w:rsidRDefault="00F57F5B" w:rsidP="00F3173A">
      <w:pPr>
        <w:tabs>
          <w:tab w:val="left" w:pos="993"/>
        </w:tabs>
        <w:spacing w:before="100" w:after="100" w:line="240" w:lineRule="auto"/>
        <w:ind w:firstLine="567"/>
        <w:rPr>
          <w:rFonts w:eastAsia="Calibri"/>
          <w:b/>
          <w:szCs w:val="28"/>
          <w:shd w:val="clear" w:color="auto" w:fill="FFFFFF"/>
        </w:rPr>
      </w:pPr>
      <w:r w:rsidRPr="007F2377">
        <w:rPr>
          <w:rFonts w:eastAsia="Calibri"/>
          <w:b/>
          <w:szCs w:val="28"/>
          <w:shd w:val="clear" w:color="auto" w:fill="FFFFFF"/>
        </w:rPr>
        <w:t>a) Thành phần hồ sơ</w:t>
      </w:r>
    </w:p>
    <w:p w14:paraId="67169B86" w14:textId="77777777" w:rsidR="00F57F5B" w:rsidRPr="00F57F5B" w:rsidRDefault="00F57F5B" w:rsidP="00F3173A">
      <w:pPr>
        <w:shd w:val="clear" w:color="auto" w:fill="FFFFFF"/>
        <w:tabs>
          <w:tab w:val="left" w:pos="993"/>
        </w:tabs>
        <w:spacing w:before="100" w:after="100" w:line="240" w:lineRule="auto"/>
        <w:ind w:firstLine="567"/>
        <w:rPr>
          <w:rFonts w:eastAsia="Times New Roman"/>
          <w:szCs w:val="28"/>
          <w:lang w:eastAsia="vi-VN"/>
        </w:rPr>
      </w:pPr>
      <w:r w:rsidRPr="00F57F5B">
        <w:rPr>
          <w:rFonts w:eastAsia="Times New Roman"/>
          <w:szCs w:val="28"/>
          <w:lang w:eastAsia="vi-VN"/>
        </w:rPr>
        <w:t>- Văn bản đề nghị gia hạn giấy phép của doanh nghiệp theo Mẫu số 05/PLIII, Phụ lục III ban hành kèm theo Nghị định số </w:t>
      </w:r>
      <w:hyperlink r:id="rId93" w:tgtFrame="_blank" w:tooltip="Nghị định 145/2020/NĐ-CP" w:history="1">
        <w:r w:rsidRPr="00F57F5B">
          <w:rPr>
            <w:rFonts w:eastAsia="Times New Roman"/>
            <w:szCs w:val="28"/>
            <w:lang w:eastAsia="vi-VN"/>
          </w:rPr>
          <w:t>145/2020/NĐ-CP</w:t>
        </w:r>
      </w:hyperlink>
      <w:r w:rsidRPr="00F57F5B">
        <w:rPr>
          <w:rFonts w:eastAsia="Times New Roman"/>
          <w:szCs w:val="28"/>
          <w:lang w:eastAsia="vi-VN"/>
        </w:rPr>
        <w:t> ngày 14</w:t>
      </w:r>
      <w:r w:rsidRPr="007F2377">
        <w:rPr>
          <w:rFonts w:eastAsia="Times New Roman"/>
          <w:szCs w:val="28"/>
          <w:lang w:eastAsia="vi-VN"/>
        </w:rPr>
        <w:t>/</w:t>
      </w:r>
      <w:r w:rsidRPr="00F57F5B">
        <w:rPr>
          <w:rFonts w:eastAsia="Times New Roman"/>
          <w:szCs w:val="28"/>
          <w:lang w:eastAsia="vi-VN"/>
        </w:rPr>
        <w:t>12</w:t>
      </w:r>
      <w:r w:rsidRPr="007F2377">
        <w:rPr>
          <w:rFonts w:eastAsia="Times New Roman"/>
          <w:szCs w:val="28"/>
          <w:lang w:eastAsia="vi-VN"/>
        </w:rPr>
        <w:t>/</w:t>
      </w:r>
      <w:r w:rsidRPr="00F57F5B">
        <w:rPr>
          <w:rFonts w:eastAsia="Times New Roman"/>
          <w:szCs w:val="28"/>
          <w:lang w:eastAsia="vi-VN"/>
        </w:rPr>
        <w:t>2020 của Chính phủ.</w:t>
      </w:r>
    </w:p>
    <w:p w14:paraId="69594F20" w14:textId="77777777" w:rsidR="00F57F5B" w:rsidRPr="00F57F5B" w:rsidRDefault="00F57F5B" w:rsidP="00F3173A">
      <w:pPr>
        <w:shd w:val="clear" w:color="auto" w:fill="FFFFFF"/>
        <w:tabs>
          <w:tab w:val="left" w:pos="993"/>
        </w:tabs>
        <w:spacing w:before="100" w:after="100" w:line="240" w:lineRule="auto"/>
        <w:ind w:firstLine="567"/>
        <w:rPr>
          <w:rFonts w:eastAsia="Times New Roman"/>
          <w:szCs w:val="28"/>
          <w:lang w:eastAsia="vi-VN"/>
        </w:rPr>
      </w:pPr>
      <w:r w:rsidRPr="00F57F5B">
        <w:rPr>
          <w:rFonts w:eastAsia="Times New Roman"/>
          <w:szCs w:val="28"/>
          <w:lang w:eastAsia="vi-VN"/>
        </w:rPr>
        <w:t>- Giấy chứng nhận tiền ký quỹ hoạt động cho thuê lại lao động theo Mẫu số 01/PLIII Phụ lục III ban hành kèm theo Nghị định số </w:t>
      </w:r>
      <w:hyperlink r:id="rId94" w:tgtFrame="_blank" w:tooltip="Nghị định 145/2020/NĐ-CP" w:history="1">
        <w:r w:rsidRPr="00F57F5B">
          <w:rPr>
            <w:rFonts w:eastAsia="Times New Roman"/>
            <w:szCs w:val="28"/>
            <w:lang w:eastAsia="vi-VN"/>
          </w:rPr>
          <w:t>145/2020/NĐ-CP</w:t>
        </w:r>
      </w:hyperlink>
      <w:r w:rsidRPr="00F57F5B">
        <w:rPr>
          <w:rFonts w:eastAsia="Times New Roman"/>
          <w:szCs w:val="28"/>
          <w:lang w:eastAsia="vi-VN"/>
        </w:rPr>
        <w:t> ngày 14</w:t>
      </w:r>
      <w:r w:rsidRPr="007F2377">
        <w:rPr>
          <w:rFonts w:eastAsia="Times New Roman"/>
          <w:szCs w:val="28"/>
          <w:lang w:eastAsia="vi-VN"/>
        </w:rPr>
        <w:t>/</w:t>
      </w:r>
      <w:r w:rsidRPr="00F57F5B">
        <w:rPr>
          <w:rFonts w:eastAsia="Times New Roman"/>
          <w:szCs w:val="28"/>
          <w:lang w:eastAsia="vi-VN"/>
        </w:rPr>
        <w:t>12</w:t>
      </w:r>
      <w:r w:rsidRPr="007F2377">
        <w:rPr>
          <w:rFonts w:eastAsia="Times New Roman"/>
          <w:szCs w:val="28"/>
          <w:lang w:eastAsia="vi-VN"/>
        </w:rPr>
        <w:t>/</w:t>
      </w:r>
      <w:r w:rsidRPr="00F57F5B">
        <w:rPr>
          <w:rFonts w:eastAsia="Times New Roman"/>
          <w:szCs w:val="28"/>
          <w:lang w:eastAsia="vi-VN"/>
        </w:rPr>
        <w:t>2020 của Chính phủ.</w:t>
      </w:r>
    </w:p>
    <w:p w14:paraId="223D6A99" w14:textId="77777777" w:rsidR="00F57F5B" w:rsidRPr="00F57F5B" w:rsidRDefault="00F57F5B" w:rsidP="00F3173A">
      <w:pPr>
        <w:shd w:val="clear" w:color="auto" w:fill="FFFFFF"/>
        <w:tabs>
          <w:tab w:val="left" w:pos="993"/>
        </w:tabs>
        <w:spacing w:before="100" w:after="100" w:line="240" w:lineRule="auto"/>
        <w:ind w:firstLine="567"/>
        <w:rPr>
          <w:rFonts w:eastAsia="Times New Roman"/>
          <w:szCs w:val="28"/>
          <w:lang w:eastAsia="vi-VN"/>
        </w:rPr>
      </w:pPr>
      <w:r w:rsidRPr="00F57F5B">
        <w:rPr>
          <w:rFonts w:eastAsia="Times New Roman"/>
          <w:szCs w:val="28"/>
          <w:lang w:eastAsia="vi-VN"/>
        </w:rPr>
        <w:t>- Trường hợp doanh nghiệp đề nghị gia hạn giấy phép đồng thời thay đổi người đại diện theo pháp luật của doanh nghiệp thì bổ sung thêm các văn bản sau đây:</w:t>
      </w:r>
    </w:p>
    <w:p w14:paraId="292F3F9B" w14:textId="77777777" w:rsidR="00F57F5B" w:rsidRPr="00F57F5B" w:rsidRDefault="00F57F5B" w:rsidP="00F3173A">
      <w:pPr>
        <w:shd w:val="clear" w:color="auto" w:fill="FFFFFF"/>
        <w:tabs>
          <w:tab w:val="left" w:pos="993"/>
        </w:tabs>
        <w:spacing w:before="100" w:after="100" w:line="240" w:lineRule="auto"/>
        <w:ind w:firstLine="567"/>
        <w:rPr>
          <w:rFonts w:eastAsia="Times New Roman"/>
          <w:szCs w:val="28"/>
          <w:lang w:eastAsia="vi-VN"/>
        </w:rPr>
      </w:pPr>
      <w:r w:rsidRPr="00F57F5B">
        <w:rPr>
          <w:rFonts w:eastAsia="Times New Roman"/>
          <w:szCs w:val="28"/>
          <w:lang w:eastAsia="vi-VN"/>
        </w:rPr>
        <w:t>+ Bản lý lịch tự thuật của người đại diện theo pháp luật của doanh nghiệp theo Mẫu số 07/PLIII Phụ lục III ban hành kèm theo Nghị định số </w:t>
      </w:r>
      <w:hyperlink r:id="rId95" w:tgtFrame="_blank" w:tooltip="Nghị định 145/2020/NĐ-CP" w:history="1">
        <w:r w:rsidRPr="00F57F5B">
          <w:rPr>
            <w:rFonts w:eastAsia="Times New Roman"/>
            <w:szCs w:val="28"/>
            <w:lang w:eastAsia="vi-VN"/>
          </w:rPr>
          <w:t>145/2020/NĐ-CP</w:t>
        </w:r>
      </w:hyperlink>
      <w:r w:rsidRPr="00F57F5B">
        <w:rPr>
          <w:rFonts w:eastAsia="Times New Roman"/>
          <w:szCs w:val="28"/>
          <w:lang w:eastAsia="vi-VN"/>
        </w:rPr>
        <w:t> ngày 14</w:t>
      </w:r>
      <w:r w:rsidRPr="007F2377">
        <w:rPr>
          <w:rFonts w:eastAsia="Times New Roman"/>
          <w:szCs w:val="28"/>
          <w:lang w:eastAsia="vi-VN"/>
        </w:rPr>
        <w:t>/1</w:t>
      </w:r>
      <w:r w:rsidRPr="00F57F5B">
        <w:rPr>
          <w:rFonts w:eastAsia="Times New Roman"/>
          <w:szCs w:val="28"/>
          <w:lang w:eastAsia="vi-VN"/>
        </w:rPr>
        <w:t>2</w:t>
      </w:r>
      <w:r w:rsidRPr="007F2377">
        <w:rPr>
          <w:rFonts w:eastAsia="Times New Roman"/>
          <w:szCs w:val="28"/>
          <w:lang w:eastAsia="vi-VN"/>
        </w:rPr>
        <w:t>/</w:t>
      </w:r>
      <w:r w:rsidRPr="00F57F5B">
        <w:rPr>
          <w:rFonts w:eastAsia="Times New Roman"/>
          <w:szCs w:val="28"/>
          <w:lang w:eastAsia="vi-VN"/>
        </w:rPr>
        <w:t>2020 của Chính phủ.</w:t>
      </w:r>
    </w:p>
    <w:p w14:paraId="14A7F6DA"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Phiếu lý lịch tư pháp số 1 theo quy định pháp luật về lý lịch tư pháp của người đại diện theo pháp luật của doanh nghiệp. Trường hợp người đại diện theo pháp luật là người nước ngoài không thuộc đối tượng được cấp phiếu lý lịch tư pháp số 1 thì được thay thế bằng phiếu lý lịch tư pháp tại quốc gia mang quốc tịch (phiếu lý lịch tư pháp được cấp trước ngày nộp hồ sơ không quá 06 tháng; văn bản bằng tiếng nước ngoài thì phải được dịch ra tiếng Việt, chứng thực và được hợp pháp hóa lãnh sự theo quy định pháp luật).</w:t>
      </w:r>
    </w:p>
    <w:p w14:paraId="0AB5BEFF" w14:textId="77777777" w:rsidR="00F57F5B" w:rsidRPr="00F57F5B" w:rsidRDefault="00F57F5B" w:rsidP="00F3173A">
      <w:pPr>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Văn bản chứng minh thời gian trực tiếp làm chuyên môn hoặc quản lý về cho thuê lại lao động hoặc cung ứng lao động của người đại diện theo pháp luật của doanh nghiệp từ đủ 03 năm (36 tháng) trở lên trong thời hạn 05 năm liền kề trước khi đề nghị cấp giấy phép là một trong các loại văn bản sau: (i) Bản sao được chứng thực từ bản chính hợp đồng lao động hoặc hợp đồng làm việc hoặc quyết định tuyển dụng, bổ nhiệm, giao nhiệm vụ của người đại diện theo pháp luật của doanh nghiệp; (ii) Bản sao được chứng thực từ bản chính quyết định bổ nhiệm (đối với người làm việc theo chế độ bổ nhiệm) hoặc văn bản công nhận kết quả bầu (đối với người làm việc theo chế độ bầu cử) của người đại diện theo pháp luật của doanh nghiệp hoặc bản sao giấy chứng nhận đăng ký doanh nghiệp (đối với trường hợp là người đại diện theo pháp luật của doanh nghiệp cho thuê lại hoặc cung ứng lao động). Trường hợp các văn bản này là văn bản của nước ngoài thì phải được dịch ra tiếng Việt, chứng thực và được hợp pháp hóa lãnh sự theo quy định pháp luật).</w:t>
      </w:r>
    </w:p>
    <w:p w14:paraId="796D0025" w14:textId="77777777" w:rsidR="00F57F5B" w:rsidRPr="00F57F5B" w:rsidRDefault="00F57F5B" w:rsidP="00F3173A">
      <w:pPr>
        <w:tabs>
          <w:tab w:val="left" w:pos="993"/>
        </w:tabs>
        <w:spacing w:before="100" w:after="10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65AB7E87" w14:textId="77777777" w:rsidR="00F57F5B" w:rsidRPr="00F57F5B" w:rsidRDefault="00F57F5B" w:rsidP="00F3173A">
      <w:pPr>
        <w:numPr>
          <w:ilvl w:val="1"/>
          <w:numId w:val="12"/>
        </w:numPr>
        <w:tabs>
          <w:tab w:val="left" w:pos="993"/>
        </w:tabs>
        <w:spacing w:before="100" w:after="100" w:line="240" w:lineRule="auto"/>
        <w:ind w:left="0" w:firstLine="567"/>
        <w:contextualSpacing/>
        <w:jc w:val="left"/>
        <w:rPr>
          <w:rFonts w:eastAsia="Calibri"/>
          <w:szCs w:val="28"/>
          <w:shd w:val="clear" w:color="auto" w:fill="FFFFFF"/>
          <w:lang w:val="hr-HR"/>
        </w:rPr>
      </w:pPr>
      <w:r w:rsidRPr="00F57F5B">
        <w:rPr>
          <w:rFonts w:eastAsia="Calibri"/>
          <w:b/>
          <w:szCs w:val="28"/>
          <w:lang w:val="hr-HR"/>
        </w:rPr>
        <w:t xml:space="preserve">Đối tượng thực hiện thủ tục hành chính: </w:t>
      </w:r>
      <w:r w:rsidRPr="00F57F5B">
        <w:rPr>
          <w:rFonts w:eastAsia="Calibri"/>
          <w:szCs w:val="28"/>
          <w:lang w:val="hr-HR"/>
        </w:rPr>
        <w:t>Doanh nghiệp cho thuê lại lao động.</w:t>
      </w:r>
    </w:p>
    <w:p w14:paraId="7F22013E" w14:textId="77777777" w:rsidR="00F57F5B" w:rsidRPr="00F57F5B" w:rsidRDefault="00F57F5B" w:rsidP="00F3173A">
      <w:pPr>
        <w:numPr>
          <w:ilvl w:val="1"/>
          <w:numId w:val="12"/>
        </w:numPr>
        <w:tabs>
          <w:tab w:val="left" w:pos="993"/>
        </w:tabs>
        <w:spacing w:before="100" w:after="100" w:line="240" w:lineRule="auto"/>
        <w:ind w:left="0" w:firstLine="567"/>
        <w:contextualSpacing/>
        <w:jc w:val="left"/>
        <w:rPr>
          <w:rFonts w:eastAsia="Calibri"/>
          <w:b/>
          <w:szCs w:val="28"/>
          <w:lang w:val="hr-HR"/>
        </w:rPr>
      </w:pPr>
      <w:r w:rsidRPr="00F57F5B">
        <w:rPr>
          <w:rFonts w:eastAsia="Calibri"/>
          <w:b/>
          <w:szCs w:val="28"/>
          <w:lang w:val="hr-HR"/>
        </w:rPr>
        <w:t>Cơ quan giải quyết thủ tục hành chính</w:t>
      </w:r>
    </w:p>
    <w:p w14:paraId="56969F8F" w14:textId="77777777" w:rsidR="00F57F5B" w:rsidRPr="00F57F5B" w:rsidRDefault="00F57F5B" w:rsidP="00F3173A">
      <w:pPr>
        <w:tabs>
          <w:tab w:val="left" w:pos="993"/>
        </w:tabs>
        <w:spacing w:before="100" w:after="100" w:line="240" w:lineRule="auto"/>
        <w:ind w:firstLine="567"/>
        <w:rPr>
          <w:rFonts w:eastAsia="Calibri"/>
          <w:szCs w:val="28"/>
          <w:lang w:val="hr-HR"/>
        </w:rPr>
      </w:pPr>
      <w:r w:rsidRPr="00F57F5B">
        <w:rPr>
          <w:rFonts w:eastAsia="Calibri"/>
          <w:szCs w:val="28"/>
          <w:lang w:val="hr-HR"/>
        </w:rPr>
        <w:t>- Cơ quan có thẩm quyền quyết định theo quy định: Ủy ban nhân dân Tỉnh.</w:t>
      </w:r>
    </w:p>
    <w:p w14:paraId="6B740A7C" w14:textId="77777777" w:rsidR="00F57F5B" w:rsidRPr="00F57F5B" w:rsidRDefault="00F57F5B" w:rsidP="00F3173A">
      <w:pPr>
        <w:tabs>
          <w:tab w:val="left" w:pos="993"/>
        </w:tabs>
        <w:spacing w:before="100" w:after="100" w:line="240" w:lineRule="auto"/>
        <w:ind w:firstLine="567"/>
        <w:rPr>
          <w:rFonts w:eastAsia="Calibri"/>
          <w:szCs w:val="28"/>
          <w:lang w:val="hr-HR"/>
        </w:rPr>
      </w:pPr>
      <w:r w:rsidRPr="00F57F5B">
        <w:rPr>
          <w:rFonts w:eastAsia="Calibri"/>
          <w:szCs w:val="28"/>
          <w:lang w:val="hr-HR"/>
        </w:rPr>
        <w:t>- Cơ quan trực tiếp thực hiện thủ tục hành chính: Sở Lao động – Thương binh và Xã hội.</w:t>
      </w:r>
    </w:p>
    <w:p w14:paraId="5DC33992" w14:textId="77777777" w:rsidR="00F57F5B" w:rsidRPr="00F57F5B" w:rsidRDefault="00F57F5B" w:rsidP="00F3173A">
      <w:pPr>
        <w:numPr>
          <w:ilvl w:val="1"/>
          <w:numId w:val="12"/>
        </w:numPr>
        <w:tabs>
          <w:tab w:val="left" w:pos="993"/>
        </w:tabs>
        <w:spacing w:before="100" w:after="100" w:line="240" w:lineRule="auto"/>
        <w:ind w:left="0" w:firstLine="567"/>
        <w:contextualSpacing/>
        <w:rPr>
          <w:rFonts w:eastAsia="Calibri"/>
          <w:szCs w:val="28"/>
          <w:lang w:val="hr-HR"/>
        </w:rPr>
      </w:pPr>
      <w:r w:rsidRPr="00F57F5B">
        <w:rPr>
          <w:rFonts w:eastAsia="Calibri"/>
          <w:b/>
          <w:szCs w:val="28"/>
          <w:lang w:val="hr-HR"/>
        </w:rPr>
        <w:t xml:space="preserve">Kết quả thực hiện thủ tục hành chính: </w:t>
      </w:r>
      <w:r w:rsidRPr="00F57F5B">
        <w:rPr>
          <w:rFonts w:eastAsia="Calibri"/>
          <w:szCs w:val="28"/>
          <w:shd w:val="clear" w:color="auto" w:fill="FFFFFF"/>
          <w:lang w:val="hr-HR"/>
        </w:rPr>
        <w:t>Giấy phép hoạt động cho thuê lại lao động (gia hạn) hoặc công văn thông báo lý do không gia hạn giấy phép hoạt động cho thuê lại lao động (trong đó nêu rõ lý do từ chối)</w:t>
      </w:r>
      <w:r w:rsidRPr="00F57F5B">
        <w:rPr>
          <w:rFonts w:eastAsia="Calibri"/>
          <w:szCs w:val="28"/>
          <w:lang w:val="hr-HR"/>
        </w:rPr>
        <w:t>.</w:t>
      </w:r>
    </w:p>
    <w:p w14:paraId="25848011" w14:textId="77777777" w:rsidR="00F57F5B" w:rsidRPr="00F57F5B" w:rsidRDefault="00F57F5B" w:rsidP="00F3173A">
      <w:pPr>
        <w:numPr>
          <w:ilvl w:val="1"/>
          <w:numId w:val="12"/>
        </w:numPr>
        <w:tabs>
          <w:tab w:val="left" w:pos="993"/>
        </w:tabs>
        <w:spacing w:before="100" w:after="100" w:line="240" w:lineRule="auto"/>
        <w:ind w:left="0" w:firstLine="567"/>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6731C079" w14:textId="77777777" w:rsidR="00F57F5B" w:rsidRPr="00F57F5B" w:rsidRDefault="00F57F5B" w:rsidP="00F3173A">
      <w:pPr>
        <w:numPr>
          <w:ilvl w:val="1"/>
          <w:numId w:val="12"/>
        </w:numPr>
        <w:tabs>
          <w:tab w:val="left" w:pos="993"/>
        </w:tabs>
        <w:spacing w:before="100" w:after="100" w:line="240" w:lineRule="auto"/>
        <w:ind w:left="0" w:firstLine="567"/>
        <w:contextualSpacing/>
        <w:rPr>
          <w:rFonts w:eastAsia="Calibri"/>
          <w:szCs w:val="28"/>
          <w:lang w:val="hr-HR"/>
        </w:rPr>
      </w:pPr>
      <w:r w:rsidRPr="00F57F5B">
        <w:rPr>
          <w:rFonts w:eastAsia="Calibri"/>
          <w:b/>
          <w:szCs w:val="28"/>
          <w:lang w:val="hr-HR"/>
        </w:rPr>
        <w:t>Tên mẫu đơn, mẫu tờ khai</w:t>
      </w:r>
    </w:p>
    <w:p w14:paraId="7AB1D9EA" w14:textId="77777777" w:rsidR="00F57F5B" w:rsidRPr="00F57F5B" w:rsidRDefault="00F57F5B" w:rsidP="00F3173A">
      <w:pPr>
        <w:tabs>
          <w:tab w:val="left" w:pos="993"/>
        </w:tabs>
        <w:spacing w:before="100" w:after="100" w:line="240" w:lineRule="auto"/>
        <w:ind w:firstLine="567"/>
        <w:rPr>
          <w:rFonts w:eastAsia="Times New Roman"/>
          <w:szCs w:val="28"/>
          <w:lang w:val="hr-HR"/>
        </w:rPr>
      </w:pPr>
      <w:r w:rsidRPr="00F57F5B">
        <w:rPr>
          <w:rFonts w:eastAsia="Times New Roman"/>
          <w:color w:val="000000"/>
          <w:szCs w:val="28"/>
          <w:lang w:val="hr-HR" w:eastAsia="vi-VN"/>
        </w:rPr>
        <w:t>- Văn bản đề nghị gia hạn giấy phép của doanh nghiệp theo Mẫu số 05/PLIII Phụ lục III </w:t>
      </w:r>
      <w:r w:rsidRPr="00F57F5B">
        <w:rPr>
          <w:rFonts w:eastAsia="Times New Roman"/>
          <w:szCs w:val="28"/>
          <w:lang w:val="hr-HR"/>
        </w:rPr>
        <w:t xml:space="preserve"> </w:t>
      </w:r>
    </w:p>
    <w:p w14:paraId="1401DECC" w14:textId="77777777" w:rsidR="00F57F5B" w:rsidRPr="00F57F5B" w:rsidRDefault="00F57F5B" w:rsidP="00F3173A">
      <w:pPr>
        <w:tabs>
          <w:tab w:val="left" w:pos="993"/>
        </w:tabs>
        <w:spacing w:before="100" w:after="100" w:line="240" w:lineRule="auto"/>
        <w:ind w:firstLine="567"/>
        <w:rPr>
          <w:rFonts w:eastAsia="Times New Roman"/>
          <w:szCs w:val="28"/>
          <w:lang w:val="hr-HR"/>
        </w:rPr>
      </w:pPr>
      <w:r w:rsidRPr="00F57F5B">
        <w:rPr>
          <w:rFonts w:eastAsia="Times New Roman"/>
          <w:color w:val="000000"/>
          <w:szCs w:val="28"/>
          <w:lang w:val="hr-HR" w:eastAsia="vi-VN"/>
        </w:rPr>
        <w:t>- Bản lý lịch tự thuật của người đại diện theo pháp luật của doanh nghiệp theo Mẫu số 07/PLIII Phụ lục III </w:t>
      </w:r>
      <w:r w:rsidRPr="00F57F5B">
        <w:rPr>
          <w:rFonts w:eastAsia="Times New Roman"/>
          <w:szCs w:val="28"/>
          <w:lang w:val="hr-HR"/>
        </w:rPr>
        <w:t xml:space="preserve"> </w:t>
      </w:r>
    </w:p>
    <w:p w14:paraId="26CCE418" w14:textId="77777777" w:rsidR="00F57F5B" w:rsidRPr="00F57F5B" w:rsidRDefault="00F57F5B" w:rsidP="00F3173A">
      <w:pPr>
        <w:tabs>
          <w:tab w:val="left" w:pos="993"/>
        </w:tabs>
        <w:spacing w:before="100" w:after="100" w:line="240" w:lineRule="auto"/>
        <w:ind w:firstLine="567"/>
        <w:rPr>
          <w:rFonts w:eastAsia="Times New Roman"/>
          <w:i/>
          <w:szCs w:val="28"/>
          <w:lang w:val="hr-HR"/>
        </w:rPr>
      </w:pPr>
      <w:r w:rsidRPr="00F57F5B">
        <w:rPr>
          <w:rFonts w:eastAsia="Times New Roman"/>
          <w:color w:val="000000"/>
          <w:szCs w:val="28"/>
          <w:lang w:val="hr-HR" w:eastAsia="vi-VN"/>
        </w:rPr>
        <w:t>- Giấy chứng nhận tiền ký quỹ hoạt động cho thuê lại lao động theo Mẫu số 01/PLIII Phụ lục III </w:t>
      </w:r>
    </w:p>
    <w:p w14:paraId="1D573819" w14:textId="77777777" w:rsidR="00F57F5B" w:rsidRPr="00F57F5B" w:rsidRDefault="00F57F5B" w:rsidP="00F3173A">
      <w:pPr>
        <w:numPr>
          <w:ilvl w:val="1"/>
          <w:numId w:val="12"/>
        </w:numPr>
        <w:shd w:val="clear" w:color="auto" w:fill="FFFFFF"/>
        <w:tabs>
          <w:tab w:val="left" w:pos="993"/>
        </w:tabs>
        <w:spacing w:before="100" w:after="100" w:line="240" w:lineRule="auto"/>
        <w:ind w:left="0" w:firstLine="567"/>
        <w:contextualSpacing/>
        <w:rPr>
          <w:rFonts w:eastAsia="Times New Roman"/>
          <w:color w:val="000000"/>
          <w:szCs w:val="28"/>
          <w:lang w:val="hr-HR" w:eastAsia="vi-VN"/>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r w:rsidRPr="00F57F5B">
        <w:rPr>
          <w:rFonts w:eastAsia="Calibri"/>
          <w:b/>
          <w:szCs w:val="28"/>
          <w:lang w:val="hr-HR"/>
        </w:rPr>
        <w:t>:</w:t>
      </w:r>
      <w:r w:rsidRPr="00F57F5B">
        <w:rPr>
          <w:rFonts w:eastAsia="Calibri"/>
          <w:szCs w:val="28"/>
          <w:lang w:val="hr-HR"/>
        </w:rPr>
        <w:t xml:space="preserve"> </w:t>
      </w:r>
      <w:bookmarkStart w:id="103" w:name="dieu_26"/>
      <w:r w:rsidRPr="00F57F5B">
        <w:rPr>
          <w:rFonts w:eastAsia="Calibri"/>
          <w:szCs w:val="28"/>
          <w:lang w:val="hr-HR"/>
        </w:rPr>
        <w:t xml:space="preserve">quy định tại </w:t>
      </w:r>
      <w:r w:rsidRPr="00F57F5B">
        <w:rPr>
          <w:rFonts w:eastAsia="Times New Roman"/>
          <w:bCs/>
          <w:szCs w:val="28"/>
          <w:lang w:val="hr-HR" w:eastAsia="vi-VN"/>
        </w:rPr>
        <w:t>Điều 26</w:t>
      </w:r>
      <w:r w:rsidRPr="00F57F5B">
        <w:rPr>
          <w:rFonts w:eastAsia="Times New Roman"/>
          <w:b/>
          <w:bCs/>
          <w:szCs w:val="28"/>
          <w:lang w:val="hr-HR" w:eastAsia="vi-VN"/>
        </w:rPr>
        <w:t xml:space="preserve"> </w:t>
      </w:r>
      <w:bookmarkEnd w:id="103"/>
      <w:r w:rsidRPr="00F57F5B">
        <w:rPr>
          <w:rFonts w:eastAsia="Times New Roman"/>
          <w:color w:val="000000"/>
          <w:szCs w:val="28"/>
          <w:lang w:eastAsia="vi-VN"/>
        </w:rPr>
        <w:t>Nghị định số 145/NĐ-CP ngày 14</w:t>
      </w:r>
      <w:r w:rsidR="00A8400A" w:rsidRPr="007F2377">
        <w:rPr>
          <w:rFonts w:eastAsia="Times New Roman"/>
          <w:color w:val="000000"/>
          <w:szCs w:val="28"/>
          <w:lang w:val="hr-HR" w:eastAsia="vi-VN"/>
        </w:rPr>
        <w:t>/</w:t>
      </w:r>
      <w:r w:rsidRPr="00F57F5B">
        <w:rPr>
          <w:rFonts w:eastAsia="Times New Roman"/>
          <w:color w:val="000000"/>
          <w:szCs w:val="28"/>
          <w:lang w:eastAsia="vi-VN"/>
        </w:rPr>
        <w:t>12</w:t>
      </w:r>
      <w:r w:rsidR="00A8400A" w:rsidRPr="007F2377">
        <w:rPr>
          <w:rFonts w:eastAsia="Times New Roman"/>
          <w:color w:val="000000"/>
          <w:szCs w:val="28"/>
          <w:lang w:val="hr-HR" w:eastAsia="vi-VN"/>
        </w:rPr>
        <w:t>/</w:t>
      </w:r>
      <w:r w:rsidRPr="00F57F5B">
        <w:rPr>
          <w:rFonts w:eastAsia="Times New Roman"/>
          <w:color w:val="000000"/>
          <w:szCs w:val="28"/>
          <w:lang w:eastAsia="vi-VN"/>
        </w:rPr>
        <w:t>2020</w:t>
      </w:r>
      <w:r w:rsidRPr="00F57F5B">
        <w:rPr>
          <w:rFonts w:eastAsia="Times New Roman"/>
          <w:color w:val="000000"/>
          <w:szCs w:val="28"/>
          <w:lang w:val="hr-HR" w:eastAsia="vi-VN"/>
        </w:rPr>
        <w:t>1. Doanh nghiệp được gia hạn giấy phép phải bảo đảm các quy định sau đây:</w:t>
      </w:r>
    </w:p>
    <w:p w14:paraId="360FE695"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Bảo đảm các điều kiện cấp giấy phép: (i) Người đại diện theo pháp luật của doanh nghiệp thực hiện hoạt động cho thuê lại lao động phải đảm bảo điều kiện: là người quản lý doanh nghiệp theo quy định của Luật Doanh nghiệp; không có án tích; đã có thời gian trực tiếp làm chuyên môn hoặc quản lý về cho thuê lại lao động hoặc cung ứng lao động từ đủ 03 năm (36 tháng) trở lên trong thời hạn 05 năm liền kề trước khi đề nghị cấp giấy phép. (ii) Doanh nghiệp đã thực hiện ký quỹ 2.000.000.000 đồng (hai tỷ Việt Nam đồng) tại ngân hàng thương mại của Việt Nam hoặc chi nhánh ngân hàng nước ngoài thành lập và hoạt động hợp pháp tại Việt Nam.</w:t>
      </w:r>
    </w:p>
    <w:p w14:paraId="1B0DB141"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Không thuộc trường hợp bị thu hồi giấy phép.</w:t>
      </w:r>
    </w:p>
    <w:p w14:paraId="7755DD42"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Tuân thủ đầy đủ chế độ báo cáo.</w:t>
      </w:r>
    </w:p>
    <w:p w14:paraId="3416143B"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Times New Roman"/>
          <w:color w:val="000000"/>
          <w:szCs w:val="28"/>
          <w:lang w:eastAsia="vi-VN"/>
        </w:rPr>
        <w:t>- Hồ sơ đề nghị gia hạn giấy phép được gửi đến Sở Lao động - Thương binh và Xã hội trước ngày hết hiệu lực của giấy phép ít nhất 60 ngày làm việc.</w:t>
      </w:r>
    </w:p>
    <w:p w14:paraId="4E12DA99" w14:textId="77777777" w:rsidR="00F57F5B" w:rsidRPr="00F57F5B" w:rsidRDefault="00F57F5B" w:rsidP="00F3173A">
      <w:pPr>
        <w:numPr>
          <w:ilvl w:val="1"/>
          <w:numId w:val="12"/>
        </w:numPr>
        <w:tabs>
          <w:tab w:val="left" w:pos="993"/>
        </w:tabs>
        <w:spacing w:before="100" w:after="100" w:line="240" w:lineRule="auto"/>
        <w:ind w:left="0" w:firstLine="567"/>
        <w:contextualSpacing/>
        <w:rPr>
          <w:rFonts w:eastAsia="Calibri"/>
          <w:b/>
          <w:szCs w:val="28"/>
          <w:lang w:val="hr-HR"/>
        </w:rPr>
      </w:pPr>
      <w:r w:rsidRPr="007F2377">
        <w:rPr>
          <w:rFonts w:eastAsia="Calibri"/>
          <w:b/>
          <w:szCs w:val="28"/>
        </w:rPr>
        <w:t>C</w:t>
      </w:r>
      <w:r w:rsidRPr="00F57F5B">
        <w:rPr>
          <w:rFonts w:eastAsia="Calibri"/>
          <w:b/>
          <w:szCs w:val="28"/>
          <w:lang w:val="hr-HR"/>
        </w:rPr>
        <w:t>ă</w:t>
      </w:r>
      <w:r w:rsidRPr="007F2377">
        <w:rPr>
          <w:rFonts w:eastAsia="Calibri"/>
          <w:b/>
          <w:szCs w:val="28"/>
        </w:rPr>
        <w:t>n</w:t>
      </w:r>
      <w:r w:rsidRPr="00F57F5B">
        <w:rPr>
          <w:rFonts w:eastAsia="Calibri"/>
          <w:b/>
          <w:szCs w:val="28"/>
          <w:lang w:val="hr-HR"/>
        </w:rPr>
        <w:t xml:space="preserve"> </w:t>
      </w:r>
      <w:r w:rsidRPr="007F2377">
        <w:rPr>
          <w:rFonts w:eastAsia="Calibri"/>
          <w:b/>
          <w:szCs w:val="28"/>
        </w:rPr>
        <w:t>cứ</w:t>
      </w:r>
      <w:r w:rsidRPr="00F57F5B">
        <w:rPr>
          <w:rFonts w:eastAsia="Calibri"/>
          <w:b/>
          <w:szCs w:val="28"/>
          <w:lang w:val="hr-HR"/>
        </w:rPr>
        <w:t xml:space="preserve"> </w:t>
      </w:r>
      <w:r w:rsidRPr="007F2377">
        <w:rPr>
          <w:rFonts w:eastAsia="Calibri"/>
          <w:b/>
          <w:szCs w:val="28"/>
        </w:rPr>
        <w:t>ph</w:t>
      </w:r>
      <w:r w:rsidRPr="00F57F5B">
        <w:rPr>
          <w:rFonts w:eastAsia="Calibri"/>
          <w:b/>
          <w:szCs w:val="28"/>
          <w:lang w:val="hr-HR"/>
        </w:rPr>
        <w:t>á</w:t>
      </w:r>
      <w:r w:rsidRPr="007F2377">
        <w:rPr>
          <w:rFonts w:eastAsia="Calibri"/>
          <w:b/>
          <w:szCs w:val="28"/>
        </w:rPr>
        <w:t>p</w:t>
      </w:r>
      <w:r w:rsidRPr="00F57F5B">
        <w:rPr>
          <w:rFonts w:eastAsia="Calibri"/>
          <w:b/>
          <w:szCs w:val="28"/>
          <w:lang w:val="hr-HR"/>
        </w:rPr>
        <w:t xml:space="preserve"> </w:t>
      </w:r>
      <w:r w:rsidRPr="007F2377">
        <w:rPr>
          <w:rFonts w:eastAsia="Calibri"/>
          <w:b/>
          <w:szCs w:val="28"/>
        </w:rPr>
        <w:t>l</w:t>
      </w:r>
      <w:r w:rsidRPr="00F57F5B">
        <w:rPr>
          <w:rFonts w:eastAsia="Calibri"/>
          <w:b/>
          <w:szCs w:val="28"/>
          <w:lang w:val="hr-HR"/>
        </w:rPr>
        <w:t xml:space="preserve">ý </w:t>
      </w:r>
      <w:r w:rsidRPr="007F2377">
        <w:rPr>
          <w:rFonts w:eastAsia="Calibri"/>
          <w:b/>
          <w:szCs w:val="28"/>
        </w:rPr>
        <w:t>của</w:t>
      </w:r>
      <w:r w:rsidRPr="00F57F5B">
        <w:rPr>
          <w:rFonts w:eastAsia="Calibri"/>
          <w:b/>
          <w:szCs w:val="28"/>
          <w:lang w:val="hr-HR"/>
        </w:rPr>
        <w:t xml:space="preserve"> </w:t>
      </w:r>
      <w:r w:rsidRPr="007F2377">
        <w:rPr>
          <w:rFonts w:eastAsia="Calibri"/>
          <w:b/>
          <w:szCs w:val="28"/>
        </w:rPr>
        <w:t>thủ</w:t>
      </w:r>
      <w:r w:rsidRPr="00F57F5B">
        <w:rPr>
          <w:rFonts w:eastAsia="Calibri"/>
          <w:b/>
          <w:szCs w:val="28"/>
          <w:lang w:val="hr-HR"/>
        </w:rPr>
        <w:t xml:space="preserve"> </w:t>
      </w:r>
      <w:r w:rsidRPr="007F2377">
        <w:rPr>
          <w:rFonts w:eastAsia="Calibri"/>
          <w:b/>
          <w:szCs w:val="28"/>
        </w:rPr>
        <w:t>tục</w:t>
      </w:r>
      <w:r w:rsidRPr="00F57F5B">
        <w:rPr>
          <w:rFonts w:eastAsia="Calibri"/>
          <w:b/>
          <w:szCs w:val="28"/>
          <w:lang w:val="hr-HR"/>
        </w:rPr>
        <w:t xml:space="preserve"> </w:t>
      </w:r>
      <w:r w:rsidRPr="007F2377">
        <w:rPr>
          <w:rFonts w:eastAsia="Calibri"/>
          <w:b/>
          <w:szCs w:val="28"/>
        </w:rPr>
        <w:t>h</w:t>
      </w:r>
      <w:r w:rsidRPr="00F57F5B">
        <w:rPr>
          <w:rFonts w:eastAsia="Calibri"/>
          <w:b/>
          <w:szCs w:val="28"/>
          <w:lang w:val="hr-HR"/>
        </w:rPr>
        <w:t>à</w:t>
      </w:r>
      <w:r w:rsidRPr="007F2377">
        <w:rPr>
          <w:rFonts w:eastAsia="Calibri"/>
          <w:b/>
          <w:szCs w:val="28"/>
        </w:rPr>
        <w:t>nh</w:t>
      </w:r>
      <w:r w:rsidRPr="00F57F5B">
        <w:rPr>
          <w:rFonts w:eastAsia="Calibri"/>
          <w:b/>
          <w:szCs w:val="28"/>
          <w:lang w:val="hr-HR"/>
        </w:rPr>
        <w:t xml:space="preserve"> </w:t>
      </w:r>
      <w:r w:rsidRPr="007F2377">
        <w:rPr>
          <w:rFonts w:eastAsia="Calibri"/>
          <w:b/>
          <w:szCs w:val="28"/>
        </w:rPr>
        <w:t>ch</w:t>
      </w:r>
      <w:r w:rsidRPr="00F57F5B">
        <w:rPr>
          <w:rFonts w:eastAsia="Calibri"/>
          <w:b/>
          <w:szCs w:val="28"/>
          <w:lang w:val="hr-HR"/>
        </w:rPr>
        <w:t>í</w:t>
      </w:r>
      <w:r w:rsidRPr="007F2377">
        <w:rPr>
          <w:rFonts w:eastAsia="Calibri"/>
          <w:b/>
          <w:szCs w:val="28"/>
        </w:rPr>
        <w:t>nh</w:t>
      </w:r>
    </w:p>
    <w:p w14:paraId="4458FE24" w14:textId="77777777" w:rsidR="00F57F5B" w:rsidRPr="00F57F5B" w:rsidRDefault="00F57F5B" w:rsidP="00F3173A">
      <w:pPr>
        <w:tabs>
          <w:tab w:val="left" w:pos="993"/>
        </w:tabs>
        <w:spacing w:before="100" w:after="100" w:line="240" w:lineRule="auto"/>
        <w:ind w:firstLine="567"/>
        <w:rPr>
          <w:rFonts w:eastAsia="Calibri"/>
          <w:bCs/>
          <w:szCs w:val="28"/>
          <w:lang w:val="hr-HR"/>
        </w:rPr>
      </w:pPr>
      <w:r w:rsidRPr="00F57F5B">
        <w:rPr>
          <w:rFonts w:eastAsia="Calibri"/>
          <w:bCs/>
          <w:szCs w:val="28"/>
          <w:lang w:val="hr-HR"/>
        </w:rPr>
        <w:tab/>
      </w:r>
      <w:r w:rsidRPr="00F57F5B">
        <w:rPr>
          <w:rFonts w:eastAsia="Calibri"/>
          <w:bCs/>
          <w:szCs w:val="28"/>
        </w:rPr>
        <w:t xml:space="preserve">- </w:t>
      </w:r>
      <w:r w:rsidRPr="00F57F5B">
        <w:rPr>
          <w:rFonts w:eastAsia="Calibri"/>
          <w:bCs/>
          <w:szCs w:val="28"/>
          <w:lang w:val="hr-HR"/>
        </w:rPr>
        <w:t>Mục 5 Bộ luật Lao động s</w:t>
      </w:r>
      <w:r w:rsidRPr="00F57F5B">
        <w:rPr>
          <w:rFonts w:eastAsia="Calibri"/>
          <w:szCs w:val="28"/>
        </w:rPr>
        <w:t xml:space="preserve">ố </w:t>
      </w:r>
      <w:r w:rsidRPr="00F57F5B">
        <w:rPr>
          <w:rFonts w:eastAsia="Calibri"/>
          <w:szCs w:val="28"/>
          <w:lang w:val="hr-HR"/>
        </w:rPr>
        <w:t>45</w:t>
      </w:r>
      <w:r w:rsidRPr="00F57F5B">
        <w:rPr>
          <w:rFonts w:eastAsia="Calibri"/>
          <w:szCs w:val="28"/>
        </w:rPr>
        <w:t>/201</w:t>
      </w:r>
      <w:r w:rsidRPr="00F57F5B">
        <w:rPr>
          <w:rFonts w:eastAsia="Calibri"/>
          <w:szCs w:val="28"/>
          <w:lang w:val="hr-HR"/>
        </w:rPr>
        <w:t>9</w:t>
      </w:r>
      <w:r w:rsidRPr="00F57F5B">
        <w:rPr>
          <w:rFonts w:eastAsia="Calibri"/>
          <w:szCs w:val="28"/>
        </w:rPr>
        <w:t>/QH1</w:t>
      </w:r>
      <w:r w:rsidRPr="00F57F5B">
        <w:rPr>
          <w:rFonts w:eastAsia="Calibri"/>
          <w:szCs w:val="28"/>
          <w:lang w:val="hr-HR"/>
        </w:rPr>
        <w:t>4</w:t>
      </w:r>
      <w:r w:rsidRPr="00F57F5B">
        <w:rPr>
          <w:rFonts w:eastAsia="Calibri"/>
          <w:szCs w:val="28"/>
        </w:rPr>
        <w:t xml:space="preserve"> ngày </w:t>
      </w:r>
      <w:r w:rsidRPr="00F57F5B">
        <w:rPr>
          <w:rFonts w:eastAsia="Calibri"/>
          <w:szCs w:val="28"/>
          <w:lang w:val="hr-HR"/>
        </w:rPr>
        <w:t>20</w:t>
      </w:r>
      <w:r w:rsidRPr="00F57F5B">
        <w:rPr>
          <w:rFonts w:eastAsia="Calibri"/>
          <w:szCs w:val="28"/>
        </w:rPr>
        <w:t>/</w:t>
      </w:r>
      <w:r w:rsidRPr="00F57F5B">
        <w:rPr>
          <w:rFonts w:eastAsia="Calibri"/>
          <w:szCs w:val="28"/>
          <w:lang w:val="hr-HR"/>
        </w:rPr>
        <w:t>11</w:t>
      </w:r>
      <w:r w:rsidRPr="00F57F5B">
        <w:rPr>
          <w:rFonts w:eastAsia="Calibri"/>
          <w:szCs w:val="28"/>
        </w:rPr>
        <w:t>/201</w:t>
      </w:r>
      <w:r w:rsidRPr="00F57F5B">
        <w:rPr>
          <w:rFonts w:eastAsia="Calibri"/>
          <w:szCs w:val="28"/>
          <w:lang w:val="hr-HR"/>
        </w:rPr>
        <w:t>9.</w:t>
      </w:r>
    </w:p>
    <w:p w14:paraId="251A8DC3" w14:textId="77777777" w:rsidR="00F57F5B" w:rsidRPr="00F57F5B" w:rsidRDefault="00F57F5B" w:rsidP="00F3173A">
      <w:pPr>
        <w:shd w:val="clear" w:color="auto" w:fill="FFFFFF"/>
        <w:tabs>
          <w:tab w:val="left" w:pos="993"/>
        </w:tabs>
        <w:spacing w:before="100" w:after="100" w:line="240" w:lineRule="auto"/>
        <w:ind w:firstLine="567"/>
        <w:rPr>
          <w:rFonts w:eastAsia="Times New Roman"/>
          <w:color w:val="000000"/>
          <w:szCs w:val="28"/>
          <w:lang w:eastAsia="vi-VN"/>
        </w:rPr>
      </w:pPr>
      <w:r w:rsidRPr="00F57F5B">
        <w:rPr>
          <w:rFonts w:eastAsia="Calibri"/>
          <w:bCs/>
          <w:szCs w:val="28"/>
        </w:rPr>
        <w:tab/>
        <w:t xml:space="preserve">- </w:t>
      </w:r>
      <w:r w:rsidRPr="00F57F5B">
        <w:rPr>
          <w:rFonts w:eastAsia="Calibri"/>
          <w:szCs w:val="28"/>
          <w:lang w:val="hr-HR"/>
        </w:rPr>
        <w:t xml:space="preserve">Điều 21, 22, 26 </w:t>
      </w:r>
      <w:r w:rsidRPr="00F57F5B">
        <w:rPr>
          <w:rFonts w:eastAsia="Times New Roman"/>
          <w:color w:val="000000"/>
          <w:szCs w:val="28"/>
          <w:lang w:eastAsia="vi-VN"/>
        </w:rPr>
        <w:t>Nghị định số 145/NĐ-CP ngày 14</w:t>
      </w:r>
      <w:r w:rsidRPr="007F2377">
        <w:rPr>
          <w:rFonts w:eastAsia="Times New Roman"/>
          <w:color w:val="000000"/>
          <w:szCs w:val="28"/>
          <w:lang w:eastAsia="vi-VN"/>
        </w:rPr>
        <w:t>/</w:t>
      </w:r>
      <w:r w:rsidRPr="00F57F5B">
        <w:rPr>
          <w:rFonts w:eastAsia="Times New Roman"/>
          <w:color w:val="000000"/>
          <w:szCs w:val="28"/>
          <w:lang w:eastAsia="vi-VN"/>
        </w:rPr>
        <w:t>12</w:t>
      </w:r>
      <w:r w:rsidRPr="007F2377">
        <w:rPr>
          <w:rFonts w:eastAsia="Times New Roman"/>
          <w:color w:val="000000"/>
          <w:szCs w:val="28"/>
          <w:lang w:eastAsia="vi-VN"/>
        </w:rPr>
        <w:t>/</w:t>
      </w:r>
      <w:r w:rsidRPr="00F57F5B">
        <w:rPr>
          <w:rFonts w:eastAsia="Times New Roman"/>
          <w:color w:val="000000"/>
          <w:szCs w:val="28"/>
          <w:lang w:eastAsia="vi-VN"/>
        </w:rPr>
        <w:t>2020 của Chính phủ hướng dẫn Bộ Luật lao động về điều kiện lao động và quan hệ lao động.</w:t>
      </w:r>
    </w:p>
    <w:p w14:paraId="06BD2DC9" w14:textId="77777777" w:rsidR="00F57F5B" w:rsidRPr="00F57F5B" w:rsidRDefault="00F57F5B" w:rsidP="00770D89">
      <w:pPr>
        <w:numPr>
          <w:ilvl w:val="1"/>
          <w:numId w:val="12"/>
        </w:numPr>
        <w:tabs>
          <w:tab w:val="left" w:pos="993"/>
        </w:tabs>
        <w:spacing w:before="120" w:after="12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694"/>
        <w:gridCol w:w="2436"/>
      </w:tblGrid>
      <w:tr w:rsidR="00F57F5B" w:rsidRPr="00F57F5B" w14:paraId="12626D87" w14:textId="77777777" w:rsidTr="00D26993">
        <w:trPr>
          <w:jc w:val="center"/>
        </w:trPr>
        <w:tc>
          <w:tcPr>
            <w:tcW w:w="8784" w:type="dxa"/>
          </w:tcPr>
          <w:p w14:paraId="2292377C" w14:textId="77777777" w:rsidR="00F57F5B" w:rsidRPr="00F57F5B" w:rsidRDefault="00F57F5B" w:rsidP="00F3173A">
            <w:pPr>
              <w:spacing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2694" w:type="dxa"/>
          </w:tcPr>
          <w:p w14:paraId="5E67641D" w14:textId="77777777" w:rsidR="00F57F5B" w:rsidRPr="00F57F5B" w:rsidRDefault="00F57F5B" w:rsidP="00F3173A">
            <w:pPr>
              <w:spacing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436" w:type="dxa"/>
          </w:tcPr>
          <w:p w14:paraId="3F78A518" w14:textId="77777777" w:rsidR="00F57F5B" w:rsidRPr="00F57F5B" w:rsidRDefault="00F57F5B" w:rsidP="00F3173A">
            <w:pPr>
              <w:spacing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3AE1E6F3" w14:textId="77777777" w:rsidTr="00D26993">
        <w:trPr>
          <w:jc w:val="center"/>
        </w:trPr>
        <w:tc>
          <w:tcPr>
            <w:tcW w:w="8784" w:type="dxa"/>
          </w:tcPr>
          <w:p w14:paraId="6510856B" w14:textId="77777777" w:rsidR="00F57F5B" w:rsidRPr="00F57F5B" w:rsidRDefault="00F57F5B" w:rsidP="00F3173A">
            <w:pPr>
              <w:spacing w:line="240" w:lineRule="auto"/>
              <w:textAlignment w:val="baseline"/>
              <w:rPr>
                <w:rFonts w:eastAsia="Calibri"/>
                <w:szCs w:val="28"/>
                <w:lang w:val="pt-BR" w:eastAsia="vi-VN"/>
              </w:rPr>
            </w:pPr>
            <w:r w:rsidRPr="00F57F5B">
              <w:rPr>
                <w:rFonts w:eastAsia="Calibri"/>
                <w:szCs w:val="28"/>
                <w:lang w:val="pt-BR" w:eastAsia="vi-VN"/>
              </w:rPr>
              <w:t>- Như mục 6.2;</w:t>
            </w:r>
          </w:p>
          <w:p w14:paraId="45DB4E9C" w14:textId="77777777" w:rsidR="00F57F5B" w:rsidRPr="00F57F5B" w:rsidRDefault="00F57F5B" w:rsidP="00F3173A">
            <w:pPr>
              <w:spacing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2694" w:type="dxa"/>
            <w:vAlign w:val="center"/>
          </w:tcPr>
          <w:p w14:paraId="0963905D" w14:textId="77777777" w:rsidR="00F57F5B" w:rsidRPr="00F57F5B" w:rsidRDefault="00F57F5B" w:rsidP="00F3173A">
            <w:pPr>
              <w:spacing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436" w:type="dxa"/>
            <w:vMerge w:val="restart"/>
            <w:vAlign w:val="center"/>
          </w:tcPr>
          <w:p w14:paraId="4BA60385" w14:textId="77777777" w:rsidR="00F57F5B" w:rsidRPr="00F57F5B" w:rsidRDefault="00F57F5B" w:rsidP="00F3173A">
            <w:pPr>
              <w:spacing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7DDC14BA" w14:textId="77777777" w:rsidTr="00D26993">
        <w:trPr>
          <w:jc w:val="center"/>
        </w:trPr>
        <w:tc>
          <w:tcPr>
            <w:tcW w:w="8784" w:type="dxa"/>
          </w:tcPr>
          <w:p w14:paraId="0765C5C2" w14:textId="77777777" w:rsidR="00F57F5B" w:rsidRPr="00F57F5B" w:rsidRDefault="00F57F5B" w:rsidP="00F3173A">
            <w:pPr>
              <w:spacing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4" w:type="dxa"/>
            <w:vAlign w:val="center"/>
          </w:tcPr>
          <w:p w14:paraId="66604FE8" w14:textId="77777777" w:rsidR="00F57F5B" w:rsidRPr="00F57F5B" w:rsidRDefault="00F57F5B" w:rsidP="00F3173A">
            <w:pPr>
              <w:spacing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436" w:type="dxa"/>
            <w:vMerge/>
          </w:tcPr>
          <w:p w14:paraId="17E66C79" w14:textId="77777777" w:rsidR="00F57F5B" w:rsidRPr="00F57F5B" w:rsidRDefault="00F57F5B" w:rsidP="00F3173A">
            <w:pPr>
              <w:spacing w:line="240" w:lineRule="auto"/>
              <w:textAlignment w:val="baseline"/>
              <w:rPr>
                <w:rFonts w:eastAsia="Calibri"/>
                <w:szCs w:val="28"/>
                <w:lang w:eastAsia="vi-VN"/>
              </w:rPr>
            </w:pPr>
          </w:p>
        </w:tc>
      </w:tr>
    </w:tbl>
    <w:p w14:paraId="7F141B4D" w14:textId="77777777" w:rsidR="00F57F5B" w:rsidRPr="00F57F5B" w:rsidRDefault="00F57F5B" w:rsidP="00F57F5B">
      <w:pPr>
        <w:spacing w:before="120" w:after="120" w:line="240" w:lineRule="auto"/>
        <w:jc w:val="left"/>
        <w:rPr>
          <w:rFonts w:eastAsia="Calibri"/>
          <w:sz w:val="26"/>
          <w:szCs w:val="26"/>
          <w:lang w:val="pt-BR"/>
        </w:rPr>
        <w:sectPr w:rsidR="00F57F5B" w:rsidRPr="00F57F5B" w:rsidSect="005326CE">
          <w:pgSz w:w="16840" w:h="11907" w:orient="landscape" w:code="9"/>
          <w:pgMar w:top="1134" w:right="1021" w:bottom="1134" w:left="1871" w:header="709" w:footer="709" w:gutter="0"/>
          <w:cols w:space="720"/>
          <w:titlePg/>
          <w:docGrid w:linePitch="360"/>
        </w:sectPr>
      </w:pPr>
    </w:p>
    <w:p w14:paraId="4168635E"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r w:rsidRPr="00F57F5B">
        <w:rPr>
          <w:rFonts w:eastAsia="Times New Roman"/>
          <w:b/>
          <w:bCs/>
          <w:color w:val="000000"/>
          <w:szCs w:val="28"/>
          <w:lang w:eastAsia="vi-VN"/>
        </w:rPr>
        <w:t>Mẫu số 05/PLIII</w:t>
      </w:r>
    </w:p>
    <w:tbl>
      <w:tblPr>
        <w:tblW w:w="9180" w:type="dxa"/>
        <w:tblCellSpacing w:w="0" w:type="dxa"/>
        <w:tblCellMar>
          <w:left w:w="0" w:type="dxa"/>
          <w:right w:w="0" w:type="dxa"/>
        </w:tblCellMar>
        <w:tblLook w:val="04A0" w:firstRow="1" w:lastRow="0" w:firstColumn="1" w:lastColumn="0" w:noHBand="0" w:noVBand="1"/>
      </w:tblPr>
      <w:tblGrid>
        <w:gridCol w:w="2943"/>
        <w:gridCol w:w="6237"/>
      </w:tblGrid>
      <w:tr w:rsidR="00F57F5B" w:rsidRPr="00F57F5B" w14:paraId="6DCA26F2" w14:textId="77777777" w:rsidTr="00D26993">
        <w:trPr>
          <w:tblCellSpacing w:w="0" w:type="dxa"/>
        </w:trPr>
        <w:tc>
          <w:tcPr>
            <w:tcW w:w="2943" w:type="dxa"/>
            <w:tcMar>
              <w:top w:w="0" w:type="dxa"/>
              <w:left w:w="108" w:type="dxa"/>
              <w:bottom w:w="0" w:type="dxa"/>
              <w:right w:w="108" w:type="dxa"/>
            </w:tcMar>
            <w:hideMark/>
          </w:tcPr>
          <w:p w14:paraId="5CB8D381"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TÊN DOANH NGHIỆP </w:t>
            </w:r>
            <w:r w:rsidRPr="00F57F5B">
              <w:rPr>
                <w:rFonts w:eastAsia="Times New Roman"/>
                <w:szCs w:val="28"/>
                <w:vertAlign w:val="superscript"/>
                <w:lang w:eastAsia="vi-VN"/>
              </w:rPr>
              <w:t>(1)</w:t>
            </w:r>
            <w:r w:rsidRPr="00F57F5B">
              <w:rPr>
                <w:rFonts w:eastAsia="Times New Roman"/>
                <w:b/>
                <w:bCs/>
                <w:szCs w:val="28"/>
                <w:lang w:eastAsia="vi-VN"/>
              </w:rPr>
              <w:br/>
              <w:t>-------</w:t>
            </w:r>
          </w:p>
        </w:tc>
        <w:tc>
          <w:tcPr>
            <w:tcW w:w="6237" w:type="dxa"/>
            <w:tcMar>
              <w:top w:w="0" w:type="dxa"/>
              <w:left w:w="108" w:type="dxa"/>
              <w:bottom w:w="0" w:type="dxa"/>
              <w:right w:w="108" w:type="dxa"/>
            </w:tcMar>
            <w:hideMark/>
          </w:tcPr>
          <w:p w14:paraId="3996EB35"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CỘNG HÒA XÃ HỘI CHỦ NGHĨA VIỆT NAM</w:t>
            </w:r>
            <w:r w:rsidRPr="00F57F5B">
              <w:rPr>
                <w:rFonts w:eastAsia="Times New Roman"/>
                <w:b/>
                <w:bCs/>
                <w:szCs w:val="28"/>
                <w:lang w:eastAsia="vi-VN"/>
              </w:rPr>
              <w:br/>
              <w:t>Độc lập - Tự do - Hạnh phúc</w:t>
            </w:r>
            <w:r w:rsidRPr="00F57F5B">
              <w:rPr>
                <w:rFonts w:eastAsia="Times New Roman"/>
                <w:b/>
                <w:bCs/>
                <w:szCs w:val="28"/>
                <w:lang w:eastAsia="vi-VN"/>
              </w:rPr>
              <w:br/>
              <w:t>---------------</w:t>
            </w:r>
          </w:p>
        </w:tc>
      </w:tr>
      <w:tr w:rsidR="00F57F5B" w:rsidRPr="00F57F5B" w14:paraId="3345A5A1" w14:textId="77777777" w:rsidTr="00D26993">
        <w:trPr>
          <w:tblCellSpacing w:w="0" w:type="dxa"/>
        </w:trPr>
        <w:tc>
          <w:tcPr>
            <w:tcW w:w="2943" w:type="dxa"/>
            <w:tcMar>
              <w:top w:w="0" w:type="dxa"/>
              <w:left w:w="108" w:type="dxa"/>
              <w:bottom w:w="0" w:type="dxa"/>
              <w:right w:w="108" w:type="dxa"/>
            </w:tcMar>
            <w:hideMark/>
          </w:tcPr>
          <w:p w14:paraId="7F44F1D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237" w:type="dxa"/>
            <w:tcMar>
              <w:top w:w="0" w:type="dxa"/>
              <w:left w:w="108" w:type="dxa"/>
              <w:bottom w:w="0" w:type="dxa"/>
              <w:right w:w="108" w:type="dxa"/>
            </w:tcMar>
            <w:hideMark/>
          </w:tcPr>
          <w:p w14:paraId="12FDF25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i/>
                <w:iCs/>
                <w:szCs w:val="28"/>
                <w:lang w:eastAsia="vi-VN"/>
              </w:rPr>
              <w:t>……., ngày … tháng … năm …</w:t>
            </w:r>
          </w:p>
        </w:tc>
      </w:tr>
    </w:tbl>
    <w:p w14:paraId="11EFDEA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p w14:paraId="3A3DFD0B"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b/>
          <w:bCs/>
          <w:color w:val="000000"/>
          <w:szCs w:val="28"/>
          <w:lang w:eastAsia="vi-VN"/>
        </w:rPr>
        <w:t>ĐƠN ĐỀ NGHỊ</w:t>
      </w:r>
    </w:p>
    <w:p w14:paraId="77216E4D"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(2)</w:t>
      </w:r>
      <w:r w:rsidRPr="00F57F5B">
        <w:rPr>
          <w:rFonts w:eastAsia="Times New Roman"/>
          <w:color w:val="000000"/>
          <w:szCs w:val="28"/>
          <w:lang w:eastAsia="vi-VN"/>
        </w:rPr>
        <w:t>… </w:t>
      </w:r>
      <w:r w:rsidRPr="00F57F5B">
        <w:rPr>
          <w:rFonts w:eastAsia="Times New Roman"/>
          <w:b/>
          <w:bCs/>
          <w:color w:val="000000"/>
          <w:szCs w:val="28"/>
          <w:lang w:eastAsia="vi-VN"/>
        </w:rPr>
        <w:t>giấy phép hoạt động cho thuê lại lao động</w:t>
      </w:r>
    </w:p>
    <w:p w14:paraId="589181F9"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color w:val="000000"/>
          <w:szCs w:val="28"/>
          <w:lang w:eastAsia="vi-VN"/>
        </w:rPr>
        <w:t>Kính gửi: ...</w:t>
      </w:r>
      <w:r w:rsidRPr="00F57F5B">
        <w:rPr>
          <w:rFonts w:eastAsia="Times New Roman"/>
          <w:color w:val="000000"/>
          <w:szCs w:val="28"/>
          <w:vertAlign w:val="superscript"/>
          <w:lang w:eastAsia="vi-VN"/>
        </w:rPr>
        <w:t>(3)</w:t>
      </w:r>
      <w:r w:rsidRPr="00F57F5B">
        <w:rPr>
          <w:rFonts w:eastAsia="Times New Roman"/>
          <w:color w:val="000000"/>
          <w:szCs w:val="28"/>
          <w:lang w:eastAsia="vi-VN"/>
        </w:rPr>
        <w:t>……………</w:t>
      </w:r>
    </w:p>
    <w:p w14:paraId="61340CF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viết bằng tiếng Việt: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24E3367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Mã số doanh nghiệp: ..............................................</w:t>
      </w:r>
      <w:r w:rsidRPr="00F57F5B">
        <w:rPr>
          <w:rFonts w:eastAsia="Times New Roman"/>
          <w:color w:val="000000"/>
          <w:szCs w:val="28"/>
          <w:vertAlign w:val="superscript"/>
          <w:lang w:eastAsia="vi-VN"/>
        </w:rPr>
        <w:t>(4)</w:t>
      </w:r>
      <w:r w:rsidRPr="00F57F5B">
        <w:rPr>
          <w:rFonts w:eastAsia="Times New Roman"/>
          <w:color w:val="000000"/>
          <w:szCs w:val="28"/>
          <w:lang w:eastAsia="vi-VN"/>
        </w:rPr>
        <w:t>........................................</w:t>
      </w:r>
    </w:p>
    <w:p w14:paraId="3BACD33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Địa chỉ trụ sở chính: .........................................................................................</w:t>
      </w:r>
    </w:p>
    <w:p w14:paraId="70308F7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Điện thoại: ............................; Fax: ...................; E-mail: ....................................</w:t>
      </w:r>
    </w:p>
    <w:p w14:paraId="11FDC7C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Người đại diện theo pháp luật của doanh nghiệp</w:t>
      </w:r>
    </w:p>
    <w:p w14:paraId="4FE6635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Họ tên: ............................................ Giới tính: ............ Sinh ngày: .......................</w:t>
      </w:r>
    </w:p>
    <w:p w14:paraId="547D6A4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Chức danh</w:t>
      </w:r>
      <w:r w:rsidRPr="00F57F5B">
        <w:rPr>
          <w:rFonts w:eastAsia="Times New Roman"/>
          <w:color w:val="000000"/>
          <w:szCs w:val="28"/>
          <w:vertAlign w:val="superscript"/>
          <w:lang w:eastAsia="vi-VN"/>
        </w:rPr>
        <w:t>(5)</w:t>
      </w:r>
      <w:r w:rsidRPr="00F57F5B">
        <w:rPr>
          <w:rFonts w:eastAsia="Times New Roman"/>
          <w:color w:val="000000"/>
          <w:szCs w:val="28"/>
          <w:lang w:eastAsia="vi-VN"/>
        </w:rPr>
        <w:t>: ....................................................................................................</w:t>
      </w:r>
    </w:p>
    <w:p w14:paraId="6A62FAA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Số giấy chứng thực cá nhân: .................................................................................</w:t>
      </w:r>
    </w:p>
    <w:p w14:paraId="7238040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Ngày cấp: ................................................. Nơi cấp: ..............................................</w:t>
      </w:r>
    </w:p>
    <w:p w14:paraId="6A00904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Mã số giấy phép hoạt động cho thuê lại lao động …</w:t>
      </w:r>
      <w:r w:rsidRPr="00F57F5B">
        <w:rPr>
          <w:rFonts w:eastAsia="Times New Roman"/>
          <w:color w:val="000000"/>
          <w:szCs w:val="28"/>
          <w:vertAlign w:val="superscript"/>
          <w:lang w:eastAsia="vi-VN"/>
        </w:rPr>
        <w:t>(6)</w:t>
      </w:r>
      <w:r w:rsidRPr="00F57F5B">
        <w:rPr>
          <w:rFonts w:eastAsia="Times New Roman"/>
          <w:color w:val="000000"/>
          <w:szCs w:val="28"/>
          <w:lang w:eastAsia="vi-VN"/>
        </w:rPr>
        <w:t>…. ngày cấp ….</w:t>
      </w:r>
      <w:r w:rsidRPr="00F57F5B">
        <w:rPr>
          <w:rFonts w:eastAsia="Times New Roman"/>
          <w:color w:val="000000"/>
          <w:szCs w:val="28"/>
          <w:vertAlign w:val="superscript"/>
          <w:lang w:eastAsia="vi-VN"/>
        </w:rPr>
        <w:t>(7)</w:t>
      </w:r>
      <w:r w:rsidRPr="00F57F5B">
        <w:rPr>
          <w:rFonts w:eastAsia="Times New Roman"/>
          <w:color w:val="000000"/>
          <w:szCs w:val="28"/>
          <w:lang w:eastAsia="vi-VN"/>
        </w:rPr>
        <w:t>….</w:t>
      </w:r>
    </w:p>
    <w:p w14:paraId="32AC1C7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Đề nghị ...</w:t>
      </w:r>
      <w:r w:rsidRPr="00F57F5B">
        <w:rPr>
          <w:rFonts w:eastAsia="Times New Roman"/>
          <w:color w:val="000000"/>
          <w:szCs w:val="28"/>
          <w:vertAlign w:val="superscript"/>
          <w:lang w:eastAsia="vi-VN"/>
        </w:rPr>
        <w:t>(3)</w:t>
      </w:r>
      <w:r w:rsidRPr="00F57F5B">
        <w:rPr>
          <w:rFonts w:eastAsia="Times New Roman"/>
          <w:color w:val="000000"/>
          <w:szCs w:val="28"/>
          <w:lang w:eastAsia="vi-VN"/>
        </w:rPr>
        <w:t>… giấy phép hoạt động cho thuê lại lao động đối với …</w:t>
      </w:r>
      <w:r w:rsidRPr="00F57F5B">
        <w:rPr>
          <w:rFonts w:eastAsia="Times New Roman"/>
          <w:color w:val="000000"/>
          <w:szCs w:val="28"/>
          <w:vertAlign w:val="superscript"/>
          <w:lang w:eastAsia="vi-VN"/>
        </w:rPr>
        <w:t>(1)</w:t>
      </w:r>
      <w:r w:rsidRPr="00F57F5B">
        <w:rPr>
          <w:rFonts w:eastAsia="Times New Roman"/>
          <w:color w:val="000000"/>
          <w:szCs w:val="28"/>
          <w:lang w:eastAsia="vi-VN"/>
        </w:rPr>
        <w:t>…</w:t>
      </w:r>
    </w:p>
    <w:p w14:paraId="0FCC897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(8)</w:t>
      </w:r>
      <w:r w:rsidRPr="00F57F5B">
        <w:rPr>
          <w:rFonts w:eastAsia="Times New Roman"/>
          <w:color w:val="000000"/>
          <w:szCs w:val="28"/>
          <w:lang w:eastAsia="vi-VN"/>
        </w:rPr>
        <w:t>…………………………………………………………………………………………</w:t>
      </w:r>
    </w:p>
    <w:p w14:paraId="34C2C00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Doanh nghiệp cam kết thực hiện đầy đủ trách nhiệm, nghĩa vụ theo đúng quy định của pháp luật về lao động.</w:t>
      </w:r>
    </w:p>
    <w:p w14:paraId="2E4E6513"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Hồ sơ kèm theo gồm: ........................................................................................</w:t>
      </w:r>
    </w:p>
    <w:p w14:paraId="1088662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tbl>
      <w:tblPr>
        <w:tblW w:w="9214" w:type="dxa"/>
        <w:tblCellSpacing w:w="0" w:type="dxa"/>
        <w:tblCellMar>
          <w:left w:w="0" w:type="dxa"/>
          <w:right w:w="0" w:type="dxa"/>
        </w:tblCellMar>
        <w:tblLook w:val="04A0" w:firstRow="1" w:lastRow="0" w:firstColumn="1" w:lastColumn="0" w:noHBand="0" w:noVBand="1"/>
      </w:tblPr>
      <w:tblGrid>
        <w:gridCol w:w="4428"/>
        <w:gridCol w:w="4786"/>
      </w:tblGrid>
      <w:tr w:rsidR="00F57F5B" w:rsidRPr="00F57F5B" w14:paraId="7AAA1A9F" w14:textId="77777777" w:rsidTr="00D26993">
        <w:trPr>
          <w:tblCellSpacing w:w="0" w:type="dxa"/>
        </w:trPr>
        <w:tc>
          <w:tcPr>
            <w:tcW w:w="4428" w:type="dxa"/>
            <w:tcMar>
              <w:top w:w="0" w:type="dxa"/>
              <w:left w:w="108" w:type="dxa"/>
              <w:bottom w:w="0" w:type="dxa"/>
              <w:right w:w="108" w:type="dxa"/>
            </w:tcMar>
            <w:hideMark/>
          </w:tcPr>
          <w:p w14:paraId="5BC33D8E" w14:textId="77777777" w:rsidR="00F57F5B" w:rsidRPr="00F57F5B" w:rsidRDefault="00F57F5B" w:rsidP="00F57F5B">
            <w:pPr>
              <w:spacing w:before="120" w:after="120" w:line="240" w:lineRule="auto"/>
              <w:rPr>
                <w:rFonts w:eastAsia="Times New Roman"/>
                <w:b/>
                <w:bCs/>
                <w:i/>
                <w:iCs/>
                <w:szCs w:val="28"/>
                <w:lang w:val="en-US" w:eastAsia="vi-VN"/>
              </w:rPr>
            </w:pPr>
            <w:r w:rsidRPr="00F57F5B">
              <w:rPr>
                <w:rFonts w:eastAsia="Times New Roman"/>
                <w:b/>
                <w:bCs/>
                <w:i/>
                <w:iCs/>
                <w:szCs w:val="28"/>
                <w:lang w:eastAsia="vi-VN"/>
              </w:rPr>
              <w:br/>
              <w:t>Nơi</w:t>
            </w:r>
            <w:r w:rsidRPr="00F57F5B">
              <w:rPr>
                <w:rFonts w:eastAsia="Times New Roman"/>
                <w:b/>
                <w:bCs/>
                <w:i/>
                <w:iCs/>
                <w:szCs w:val="28"/>
                <w:lang w:val="en-US" w:eastAsia="vi-VN"/>
              </w:rPr>
              <w:t xml:space="preserve"> </w:t>
            </w:r>
            <w:r w:rsidRPr="00F57F5B">
              <w:rPr>
                <w:rFonts w:eastAsia="Times New Roman"/>
                <w:b/>
                <w:bCs/>
                <w:i/>
                <w:iCs/>
                <w:szCs w:val="28"/>
                <w:lang w:eastAsia="vi-VN"/>
              </w:rPr>
              <w:t>nhận:</w:t>
            </w:r>
          </w:p>
          <w:p w14:paraId="6C1D5F8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w:t>
            </w:r>
            <w:r w:rsidRPr="00F57F5B">
              <w:rPr>
                <w:rFonts w:eastAsia="Times New Roman"/>
                <w:szCs w:val="28"/>
                <w:lang w:eastAsia="vi-VN"/>
              </w:rPr>
              <w:br/>
              <w:t>- ………;</w:t>
            </w:r>
          </w:p>
        </w:tc>
        <w:tc>
          <w:tcPr>
            <w:tcW w:w="4786" w:type="dxa"/>
            <w:tcMar>
              <w:top w:w="0" w:type="dxa"/>
              <w:left w:w="108" w:type="dxa"/>
              <w:bottom w:w="0" w:type="dxa"/>
              <w:right w:w="108" w:type="dxa"/>
            </w:tcMar>
            <w:hideMark/>
          </w:tcPr>
          <w:p w14:paraId="3DE7A4CD"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ĐẠI DIỆN CỦA DOANH NGHIỆP </w:t>
            </w:r>
            <w:r w:rsidRPr="00F57F5B">
              <w:rPr>
                <w:rFonts w:eastAsia="Times New Roman"/>
                <w:szCs w:val="28"/>
                <w:vertAlign w:val="superscript"/>
                <w:lang w:eastAsia="vi-VN"/>
              </w:rPr>
              <w:t>(9)</w:t>
            </w:r>
            <w:r w:rsidRPr="00F57F5B">
              <w:rPr>
                <w:rFonts w:eastAsia="Times New Roman"/>
                <w:szCs w:val="28"/>
                <w:vertAlign w:val="superscript"/>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6ACC30E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i/>
          <w:iCs/>
          <w:color w:val="000000"/>
          <w:szCs w:val="28"/>
          <w:lang w:eastAsia="vi-VN"/>
        </w:rPr>
        <w:t>Ghi chú:</w:t>
      </w:r>
    </w:p>
    <w:p w14:paraId="367D2AE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Tên doanh nghiệp đề nghị cấp hoặc cấp lại hoặc gia hạn giấy phép.</w:t>
      </w:r>
    </w:p>
    <w:p w14:paraId="7AE35B5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Ghi: cấp hoặc gia hạn hoặc cấp lại theo đề nghị của doanh nghiệp.</w:t>
      </w:r>
    </w:p>
    <w:p w14:paraId="7F343C18"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Chủ tịch </w:t>
      </w:r>
      <w:r w:rsidRPr="00F57F5B">
        <w:rPr>
          <w:rFonts w:eastAsia="Times New Roman"/>
          <w:caps/>
          <w:color w:val="000000"/>
          <w:szCs w:val="28"/>
          <w:lang w:eastAsia="vi-VN"/>
        </w:rPr>
        <w:t>Ủ</w:t>
      </w:r>
      <w:r w:rsidRPr="00F57F5B">
        <w:rPr>
          <w:rFonts w:eastAsia="Times New Roman"/>
          <w:color w:val="000000"/>
          <w:szCs w:val="28"/>
          <w:lang w:eastAsia="vi-VN"/>
        </w:rPr>
        <w:t>y ban nhân dân cấp tỉnh nơi doanh nghiệp đặt trụ sở chính.</w:t>
      </w:r>
    </w:p>
    <w:p w14:paraId="11F2721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Mã số doanh nghiệp theo giấy chứng nhận đăng ký doanh nghiệp.</w:t>
      </w:r>
    </w:p>
    <w:p w14:paraId="1D106CB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Chức danh người đại diện theo pháp luật của doanh nghiệp ghi theo giấy chứng nhận đăng ký doanh nghiệp.</w:t>
      </w:r>
    </w:p>
    <w:p w14:paraId="1A27B2C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(6) Mã số giấy phép hoạt động cho thuê lại lao động đã được cấp (nếu có); đối với doanh nghiệp đã được cấp giấy phép theo mẫu quy định tại Nghị định số 55/2013/NĐ-CP ngày 22 tháng 5 năm 2013 hoặc Nghị định số 29/2019/NĐ-CP ngày 20 tháng 3 năm 2019 của Chính phủ thì ghi cụ thể cả phần số và chữ của giấy phép (ví dụ: 11/LĐTBXH-GP hoặc 01/2019/SAG).</w:t>
      </w:r>
    </w:p>
    <w:p w14:paraId="000321CB"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(7) Ngày cấp của giấy phép đã được cấp (nếu có).</w:t>
      </w:r>
    </w:p>
    <w:p w14:paraId="1334088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(8) Ghi lý do quy định tại khoản 1 Điều 27 Nghị định này nếu thuộc trường hợp cấp lại giấy phép.</w:t>
      </w:r>
    </w:p>
    <w:p w14:paraId="4E378A6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(9) Chức danh của người đại diện theo pháp luật của doanh nghiệp theo giấy chứng nhận đăng ký doanh nghiệp.</w:t>
      </w:r>
    </w:p>
    <w:p w14:paraId="43C50F35" w14:textId="77777777" w:rsidR="00F57F5B" w:rsidRPr="00F57F5B" w:rsidRDefault="00F57F5B" w:rsidP="00F57F5B">
      <w:pPr>
        <w:spacing w:before="120" w:after="120" w:line="240" w:lineRule="auto"/>
        <w:jc w:val="left"/>
        <w:rPr>
          <w:rFonts w:eastAsia="Calibri"/>
          <w:bCs/>
          <w:sz w:val="26"/>
          <w:szCs w:val="26"/>
        </w:rPr>
      </w:pPr>
      <w:r w:rsidRPr="00F57F5B">
        <w:rPr>
          <w:rFonts w:eastAsia="Calibri"/>
          <w:bCs/>
          <w:sz w:val="26"/>
          <w:szCs w:val="26"/>
        </w:rPr>
        <w:br w:type="page"/>
      </w:r>
    </w:p>
    <w:p w14:paraId="79E5438F"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r w:rsidRPr="00F57F5B">
        <w:rPr>
          <w:rFonts w:eastAsia="Times New Roman"/>
          <w:b/>
          <w:bCs/>
          <w:color w:val="000000"/>
          <w:szCs w:val="28"/>
          <w:lang w:eastAsia="vi-VN"/>
        </w:rPr>
        <w:t>Mẫu số 07/PLIII</w:t>
      </w:r>
    </w:p>
    <w:p w14:paraId="6B5DC6F3"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b/>
          <w:bCs/>
          <w:color w:val="000000"/>
          <w:szCs w:val="28"/>
          <w:lang w:eastAsia="vi-VN"/>
        </w:rPr>
        <w:t>LÝ LỊCH TỰ THUẬT</w:t>
      </w:r>
    </w:p>
    <w:p w14:paraId="07A637D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1728"/>
      </w:tblGrid>
      <w:tr w:rsidR="00F57F5B" w:rsidRPr="00F57F5B" w14:paraId="37EB9BD2" w14:textId="77777777" w:rsidTr="00D26993">
        <w:trPr>
          <w:tblCellSpacing w:w="0" w:type="dxa"/>
        </w:trPr>
        <w:tc>
          <w:tcPr>
            <w:tcW w:w="17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B7F0D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419E5BF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733BDF7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5AF98B6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p w14:paraId="3267170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bl>
    <w:p w14:paraId="64C5A22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Ảnh chân dung 4x6</w:t>
      </w:r>
    </w:p>
    <w:p w14:paraId="0CEB7EDA" w14:textId="77777777" w:rsidR="00F57F5B" w:rsidRPr="00F57F5B" w:rsidRDefault="00F57F5B" w:rsidP="00F57F5B">
      <w:pPr>
        <w:shd w:val="clear" w:color="auto" w:fill="FFFFFF"/>
        <w:spacing w:before="120" w:after="120" w:line="240" w:lineRule="auto"/>
        <w:jc w:val="center"/>
        <w:rPr>
          <w:rFonts w:eastAsia="Times New Roman"/>
          <w:color w:val="000000"/>
          <w:szCs w:val="28"/>
          <w:lang w:eastAsia="vi-VN"/>
        </w:rPr>
      </w:pPr>
      <w:r w:rsidRPr="00F57F5B">
        <w:rPr>
          <w:rFonts w:eastAsia="Times New Roman"/>
          <w:b/>
          <w:bCs/>
          <w:color w:val="000000"/>
          <w:szCs w:val="28"/>
          <w:lang w:eastAsia="vi-VN"/>
        </w:rPr>
        <w:t>I. SƠ YẾU LÝ LỊCH</w:t>
      </w:r>
    </w:p>
    <w:p w14:paraId="416E374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 Họ tên: …………………. Giới tính: ................................................................</w:t>
      </w:r>
    </w:p>
    <w:p w14:paraId="3C4A8C1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2. Loại giấy tờ chứng thực cá nhân: ................................................................. Số giấy chứng thực cá nhân ...........................................................................</w:t>
      </w:r>
    </w:p>
    <w:p w14:paraId="12ECE8C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Ngày cấp ................................................. Nơi cấp ..........................................</w:t>
      </w:r>
    </w:p>
    <w:p w14:paraId="25AC053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3. Ngày tháng năm sinh: ....................................................................................</w:t>
      </w:r>
    </w:p>
    <w:p w14:paraId="535216A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4. Tình trạng hôn nhân: ..........................................................................................</w:t>
      </w:r>
    </w:p>
    <w:p w14:paraId="0F3B090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5. Quốc tịch gốc: ..................................................................................................</w:t>
      </w:r>
    </w:p>
    <w:p w14:paraId="66D68359"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6. Quốc tịch hiện tại: ............................................................................................</w:t>
      </w:r>
    </w:p>
    <w:p w14:paraId="4E79C87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7. Trình độ học vấn/trình độ chuyên môn: ........................................................</w:t>
      </w:r>
    </w:p>
    <w:p w14:paraId="310B927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8. Nơi làm việc cuối cùng hoặc hiện tại: ..........................................................</w:t>
      </w:r>
    </w:p>
    <w:p w14:paraId="23FE7290"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aps/>
          <w:color w:val="000000"/>
          <w:szCs w:val="28"/>
          <w:lang w:eastAsia="vi-VN"/>
        </w:rPr>
        <w:t>II. QUÁ TRÌNH ĐÀO TẠO</w:t>
      </w:r>
    </w:p>
    <w:p w14:paraId="737DD2E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aps/>
          <w:color w:val="000000"/>
          <w:szCs w:val="28"/>
          <w:lang w:eastAsia="vi-VN"/>
        </w:rPr>
        <w:t>................................................................................................................................</w:t>
      </w:r>
    </w:p>
    <w:p w14:paraId="3D10EAE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aps/>
          <w:color w:val="000000"/>
          <w:szCs w:val="28"/>
          <w:lang w:eastAsia="vi-VN"/>
        </w:rPr>
        <w:t>................................................................................................................................</w:t>
      </w:r>
    </w:p>
    <w:p w14:paraId="4D101A2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III. QUÁ TRÌNH LÀM VIỆC CỦA BẢN THÂN</w:t>
      </w:r>
    </w:p>
    <w:p w14:paraId="7DC7FE2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9. Làm việc ở nước ngoài:</w:t>
      </w:r>
    </w:p>
    <w:p w14:paraId="7C6E93B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392569B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6B56292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10. Làm việc ở Việt Nam</w:t>
      </w:r>
    </w:p>
    <w:p w14:paraId="6376F2BF"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654B813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1CA84604"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IV. LÝ LỊCH VỀ TƯ PHÁP</w:t>
      </w:r>
    </w:p>
    <w:p w14:paraId="7E92BBA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11. Vi phạm pháp luật Việt Nam (Thời gian vi phạm, mức độ vi phạm, hình thức xử lý)</w:t>
      </w:r>
    </w:p>
    <w:p w14:paraId="5E36CCD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775D2AA5"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4C39F44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12. Vi phạm pháp luật nước ngoài (Thời gian vi phạm, mức độ vi phạm, hình thức xử lý)</w:t>
      </w:r>
    </w:p>
    <w:p w14:paraId="665D16D7"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1C422826"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310AFED1"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p>
    <w:p w14:paraId="0DDE569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Tôi xin cam đoan lời khai trên là đúng sự thật, nếu sai tôi xin chịu trách nhiệm.</w:t>
      </w:r>
    </w:p>
    <w:p w14:paraId="25ABCCD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0723A8C6" w14:textId="77777777" w:rsidTr="00D26993">
        <w:trPr>
          <w:tblCellSpacing w:w="0" w:type="dxa"/>
        </w:trPr>
        <w:tc>
          <w:tcPr>
            <w:tcW w:w="4428" w:type="dxa"/>
            <w:tcMar>
              <w:top w:w="0" w:type="dxa"/>
              <w:left w:w="108" w:type="dxa"/>
              <w:bottom w:w="0" w:type="dxa"/>
              <w:right w:w="108" w:type="dxa"/>
            </w:tcMar>
            <w:hideMark/>
          </w:tcPr>
          <w:p w14:paraId="4ADD6D7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4428" w:type="dxa"/>
            <w:tcMar>
              <w:top w:w="0" w:type="dxa"/>
              <w:left w:w="108" w:type="dxa"/>
              <w:bottom w:w="0" w:type="dxa"/>
              <w:right w:w="108" w:type="dxa"/>
            </w:tcMar>
            <w:hideMark/>
          </w:tcPr>
          <w:p w14:paraId="2BBCDAD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i/>
                <w:iCs/>
                <w:szCs w:val="28"/>
                <w:lang w:eastAsia="vi-VN"/>
              </w:rPr>
              <w:t>….., ngày …. tháng …. năm ….</w:t>
            </w:r>
            <w:r w:rsidRPr="00F57F5B">
              <w:rPr>
                <w:rFonts w:eastAsia="Times New Roman"/>
                <w:i/>
                <w:iCs/>
                <w:szCs w:val="28"/>
                <w:lang w:eastAsia="vi-VN"/>
              </w:rPr>
              <w:br/>
              <w:t>(Người khai ký, ghi rõ họ tên)</w:t>
            </w:r>
          </w:p>
        </w:tc>
      </w:tr>
    </w:tbl>
    <w:p w14:paraId="7E0E586B" w14:textId="77777777" w:rsidR="00F57F5B" w:rsidRPr="00F57F5B" w:rsidRDefault="00F57F5B" w:rsidP="00F57F5B">
      <w:pPr>
        <w:spacing w:before="120" w:after="120" w:line="240" w:lineRule="auto"/>
        <w:jc w:val="right"/>
        <w:rPr>
          <w:rFonts w:eastAsia="Times New Roman"/>
          <w:b/>
          <w:bCs/>
          <w:color w:val="000000"/>
          <w:szCs w:val="28"/>
          <w:lang w:eastAsia="vi-VN"/>
        </w:rPr>
      </w:pPr>
      <w:r w:rsidRPr="00F57F5B">
        <w:rPr>
          <w:rFonts w:eastAsia="Times New Roman"/>
          <w:b/>
          <w:bCs/>
          <w:color w:val="000000"/>
          <w:szCs w:val="28"/>
          <w:lang w:eastAsia="vi-VN"/>
        </w:rPr>
        <w:t> </w:t>
      </w:r>
    </w:p>
    <w:p w14:paraId="0762EC52" w14:textId="77777777" w:rsidR="00F57F5B" w:rsidRPr="00F57F5B" w:rsidRDefault="00F57F5B" w:rsidP="00F57F5B">
      <w:pPr>
        <w:spacing w:before="120" w:after="120" w:line="240" w:lineRule="auto"/>
        <w:jc w:val="left"/>
        <w:rPr>
          <w:rFonts w:eastAsia="Times New Roman"/>
          <w:b/>
          <w:bCs/>
          <w:color w:val="000000"/>
          <w:szCs w:val="28"/>
          <w:lang w:eastAsia="vi-VN"/>
        </w:rPr>
      </w:pPr>
      <w:r w:rsidRPr="00F57F5B">
        <w:rPr>
          <w:rFonts w:eastAsia="Times New Roman"/>
          <w:b/>
          <w:bCs/>
          <w:color w:val="000000"/>
          <w:szCs w:val="28"/>
          <w:lang w:eastAsia="vi-VN"/>
        </w:rPr>
        <w:br w:type="page"/>
      </w:r>
    </w:p>
    <w:p w14:paraId="7910CB8B" w14:textId="77777777" w:rsidR="00F57F5B" w:rsidRPr="00F57F5B" w:rsidRDefault="00F57F5B" w:rsidP="00F57F5B">
      <w:pPr>
        <w:shd w:val="clear" w:color="auto" w:fill="FFFFFF"/>
        <w:spacing w:before="60" w:after="60" w:line="240" w:lineRule="auto"/>
        <w:jc w:val="right"/>
        <w:rPr>
          <w:rFonts w:eastAsia="Times New Roman"/>
          <w:color w:val="000000"/>
          <w:szCs w:val="28"/>
          <w:lang w:eastAsia="vi-VN"/>
        </w:rPr>
      </w:pPr>
      <w:r w:rsidRPr="00F57F5B">
        <w:rPr>
          <w:rFonts w:eastAsia="Times New Roman"/>
          <w:b/>
          <w:bCs/>
          <w:color w:val="000000"/>
          <w:szCs w:val="28"/>
          <w:lang w:eastAsia="vi-VN"/>
        </w:rPr>
        <w:tab/>
        <w:t>Mẫu số 01/PLIIl</w:t>
      </w:r>
    </w:p>
    <w:tbl>
      <w:tblPr>
        <w:tblW w:w="9322" w:type="dxa"/>
        <w:tblCellSpacing w:w="0" w:type="dxa"/>
        <w:tblCellMar>
          <w:left w:w="0" w:type="dxa"/>
          <w:right w:w="0" w:type="dxa"/>
        </w:tblCellMar>
        <w:tblLook w:val="04A0" w:firstRow="1" w:lastRow="0" w:firstColumn="1" w:lastColumn="0" w:noHBand="0" w:noVBand="1"/>
      </w:tblPr>
      <w:tblGrid>
        <w:gridCol w:w="3085"/>
        <w:gridCol w:w="6237"/>
      </w:tblGrid>
      <w:tr w:rsidR="00F57F5B" w:rsidRPr="00F57F5B" w14:paraId="4C0C2B25" w14:textId="77777777" w:rsidTr="00D26993">
        <w:trPr>
          <w:tblCellSpacing w:w="0" w:type="dxa"/>
        </w:trPr>
        <w:tc>
          <w:tcPr>
            <w:tcW w:w="3085" w:type="dxa"/>
            <w:tcMar>
              <w:top w:w="0" w:type="dxa"/>
              <w:left w:w="108" w:type="dxa"/>
              <w:bottom w:w="0" w:type="dxa"/>
              <w:right w:w="108" w:type="dxa"/>
            </w:tcMar>
            <w:hideMark/>
          </w:tcPr>
          <w:p w14:paraId="145D97D3"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TÊN NGÂN HÀNG</w:t>
            </w:r>
            <w:r w:rsidRPr="00F57F5B">
              <w:rPr>
                <w:rFonts w:eastAsia="Times New Roman"/>
                <w:b/>
                <w:bCs/>
                <w:szCs w:val="28"/>
                <w:lang w:eastAsia="vi-VN"/>
              </w:rPr>
              <w:br/>
              <w:t>-------</w:t>
            </w:r>
          </w:p>
        </w:tc>
        <w:tc>
          <w:tcPr>
            <w:tcW w:w="6237" w:type="dxa"/>
            <w:tcMar>
              <w:top w:w="0" w:type="dxa"/>
              <w:left w:w="108" w:type="dxa"/>
              <w:bottom w:w="0" w:type="dxa"/>
              <w:right w:w="108" w:type="dxa"/>
            </w:tcMar>
            <w:hideMark/>
          </w:tcPr>
          <w:p w14:paraId="659624BC"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CỘNG HÒA XÃ HỘI CHỦ NGHĨA VIỆT NAM</w:t>
            </w:r>
            <w:r w:rsidRPr="00F57F5B">
              <w:rPr>
                <w:rFonts w:eastAsia="Times New Roman"/>
                <w:b/>
                <w:bCs/>
                <w:szCs w:val="28"/>
                <w:lang w:eastAsia="vi-VN"/>
              </w:rPr>
              <w:br/>
              <w:t>Độc lập - Tự do - Hạnh phúc</w:t>
            </w:r>
            <w:r w:rsidRPr="00F57F5B">
              <w:rPr>
                <w:rFonts w:eastAsia="Times New Roman"/>
                <w:b/>
                <w:bCs/>
                <w:szCs w:val="28"/>
                <w:lang w:eastAsia="vi-VN"/>
              </w:rPr>
              <w:br/>
              <w:t>---------------</w:t>
            </w:r>
          </w:p>
        </w:tc>
      </w:tr>
      <w:tr w:rsidR="00F57F5B" w:rsidRPr="00F57F5B" w14:paraId="6259344F" w14:textId="77777777" w:rsidTr="00D26993">
        <w:trPr>
          <w:tblCellSpacing w:w="0" w:type="dxa"/>
        </w:trPr>
        <w:tc>
          <w:tcPr>
            <w:tcW w:w="3085" w:type="dxa"/>
            <w:tcMar>
              <w:top w:w="0" w:type="dxa"/>
              <w:left w:w="108" w:type="dxa"/>
              <w:bottom w:w="0" w:type="dxa"/>
              <w:right w:w="108" w:type="dxa"/>
            </w:tcMar>
            <w:hideMark/>
          </w:tcPr>
          <w:p w14:paraId="09E00509"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szCs w:val="28"/>
                <w:lang w:eastAsia="vi-VN"/>
              </w:rPr>
              <w:t>Số: ……….</w:t>
            </w:r>
          </w:p>
        </w:tc>
        <w:tc>
          <w:tcPr>
            <w:tcW w:w="6237" w:type="dxa"/>
            <w:tcMar>
              <w:top w:w="0" w:type="dxa"/>
              <w:left w:w="108" w:type="dxa"/>
              <w:bottom w:w="0" w:type="dxa"/>
              <w:right w:w="108" w:type="dxa"/>
            </w:tcMar>
            <w:hideMark/>
          </w:tcPr>
          <w:p w14:paraId="722DCE88"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i/>
                <w:iCs/>
                <w:szCs w:val="28"/>
                <w:lang w:eastAsia="vi-VN"/>
              </w:rPr>
              <w:t>………., ngày … tháng … năm …</w:t>
            </w:r>
          </w:p>
        </w:tc>
      </w:tr>
    </w:tbl>
    <w:p w14:paraId="1338B31D"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 </w:t>
      </w:r>
    </w:p>
    <w:p w14:paraId="013C0F0B" w14:textId="77777777" w:rsidR="00F57F5B" w:rsidRPr="00F57F5B" w:rsidRDefault="00F57F5B" w:rsidP="00F57F5B">
      <w:pPr>
        <w:shd w:val="clear" w:color="auto" w:fill="FFFFFF"/>
        <w:spacing w:before="60" w:after="60" w:line="240" w:lineRule="auto"/>
        <w:jc w:val="center"/>
        <w:rPr>
          <w:rFonts w:eastAsia="Times New Roman"/>
          <w:color w:val="000000"/>
          <w:szCs w:val="28"/>
          <w:lang w:eastAsia="vi-VN"/>
        </w:rPr>
      </w:pPr>
      <w:r w:rsidRPr="00F57F5B">
        <w:rPr>
          <w:rFonts w:eastAsia="Times New Roman"/>
          <w:b/>
          <w:bCs/>
          <w:color w:val="000000"/>
          <w:szCs w:val="28"/>
          <w:lang w:eastAsia="vi-VN"/>
        </w:rPr>
        <w:t>GIẤY CHỨNG NHẬN TIỀN KÝ QUỸ HOẠT ĐỘNG CHO THUÊ LẠI LAO ĐỘNG</w:t>
      </w:r>
    </w:p>
    <w:p w14:paraId="7819D29D"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Căn cứ Nghị định số .../.../NĐ-CP ngày .... tháng ... năm ... của Chính phủ .... </w:t>
      </w:r>
      <w:r w:rsidRPr="00F57F5B">
        <w:rPr>
          <w:rFonts w:eastAsia="Times New Roman"/>
          <w:i/>
          <w:iCs/>
          <w:color w:val="000000"/>
          <w:szCs w:val="28"/>
          <w:lang w:eastAsia="vi-VN"/>
        </w:rPr>
        <w:t>(ghi theo tên Nghị định của Chính phủ quy định chi tiết và hướng dẫn thi hành về nội dung cho thuê lại lao động theo khoản 2 Điều 54 của Bộ luật Lao động).</w:t>
      </w:r>
    </w:p>
    <w:p w14:paraId="11B1C507"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Ngân hàng: ......................................................................................................</w:t>
      </w:r>
    </w:p>
    <w:p w14:paraId="6BE06373"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Địa chỉ: ...............................................................................................................</w:t>
      </w:r>
    </w:p>
    <w:p w14:paraId="1A541EAD"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Điện thoại liên hệ: ...............................................................................................</w:t>
      </w:r>
    </w:p>
    <w:p w14:paraId="28299BE8" w14:textId="77777777" w:rsidR="00F57F5B" w:rsidRPr="00F57F5B" w:rsidRDefault="00F57F5B" w:rsidP="00F57F5B">
      <w:pPr>
        <w:shd w:val="clear" w:color="auto" w:fill="FFFFFF"/>
        <w:spacing w:before="60" w:after="60" w:line="240" w:lineRule="auto"/>
        <w:jc w:val="center"/>
        <w:rPr>
          <w:rFonts w:eastAsia="Times New Roman"/>
          <w:color w:val="000000"/>
          <w:szCs w:val="28"/>
          <w:lang w:eastAsia="vi-VN"/>
        </w:rPr>
      </w:pPr>
      <w:r w:rsidRPr="00F57F5B">
        <w:rPr>
          <w:rFonts w:eastAsia="Times New Roman"/>
          <w:b/>
          <w:bCs/>
          <w:color w:val="000000"/>
          <w:szCs w:val="28"/>
          <w:lang w:eastAsia="vi-VN"/>
        </w:rPr>
        <w:t>CHỨNG NHẬN</w:t>
      </w:r>
    </w:p>
    <w:p w14:paraId="5F4ECA94"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Tên doanh nghiệp: .............................................................................................</w:t>
      </w:r>
    </w:p>
    <w:p w14:paraId="6CBE6B8D"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Địa chỉ trụ sở chính: ............................................................................................</w:t>
      </w:r>
    </w:p>
    <w:p w14:paraId="6030ED9E"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Mã số doanh nghiệp: ...........................................................................................</w:t>
      </w:r>
    </w:p>
    <w:p w14:paraId="5018A7BB"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Chủ tài khoản:........................................ (1) .................................................</w:t>
      </w:r>
    </w:p>
    <w:p w14:paraId="5CE788E6"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Chức danh của chủ tài khoản: ................................ (2) .................................</w:t>
      </w:r>
    </w:p>
    <w:p w14:paraId="397BC2D6"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Đã nộp tiền ký quỹ hoạt động cho thuê lại lao động như sau:</w:t>
      </w:r>
    </w:p>
    <w:p w14:paraId="5BEE5911"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tiền ký quỹ: ...................................................................................................</w:t>
      </w:r>
    </w:p>
    <w:p w14:paraId="61DBCC65"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tiền bằng chữ: ...........................................................................................</w:t>
      </w:r>
    </w:p>
    <w:p w14:paraId="483D3C1F"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tài khoản ký quỹ: ......................................................................................</w:t>
      </w:r>
    </w:p>
    <w:p w14:paraId="70384DA5"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Tại ngân hàng: ...............................................................................................</w:t>
      </w:r>
    </w:p>
    <w:p w14:paraId="3B07B1B8"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Ngày ký quỹ: ...................................................................................................</w:t>
      </w:r>
    </w:p>
    <w:p w14:paraId="3139C692"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Số hợp đồng ký quỹ: .................................... ngày ..............................................</w:t>
      </w:r>
    </w:p>
    <w:p w14:paraId="1083AA01"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Được hưởng lãi suất: ......................................................................................</w:t>
      </w:r>
    </w:p>
    <w:p w14:paraId="261DAF79"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1CD053ED" w14:textId="77777777" w:rsidTr="00D26993">
        <w:trPr>
          <w:tblCellSpacing w:w="0" w:type="dxa"/>
        </w:trPr>
        <w:tc>
          <w:tcPr>
            <w:tcW w:w="4428" w:type="dxa"/>
            <w:tcMar>
              <w:top w:w="0" w:type="dxa"/>
              <w:left w:w="108" w:type="dxa"/>
              <w:bottom w:w="0" w:type="dxa"/>
              <w:right w:w="108" w:type="dxa"/>
            </w:tcMar>
            <w:hideMark/>
          </w:tcPr>
          <w:p w14:paraId="5BE176E4" w14:textId="77777777" w:rsidR="00F57F5B" w:rsidRPr="00F57F5B" w:rsidRDefault="00F57F5B" w:rsidP="00F57F5B">
            <w:pPr>
              <w:spacing w:before="60" w:after="60" w:line="240" w:lineRule="auto"/>
              <w:rPr>
                <w:rFonts w:eastAsia="Times New Roman"/>
                <w:szCs w:val="28"/>
                <w:lang w:eastAsia="vi-VN"/>
              </w:rPr>
            </w:pPr>
            <w:r w:rsidRPr="00F57F5B">
              <w:rPr>
                <w:rFonts w:eastAsia="Times New Roman"/>
                <w:szCs w:val="28"/>
                <w:lang w:eastAsia="vi-VN"/>
              </w:rPr>
              <w:t> </w:t>
            </w:r>
          </w:p>
        </w:tc>
        <w:tc>
          <w:tcPr>
            <w:tcW w:w="4428" w:type="dxa"/>
            <w:tcMar>
              <w:top w:w="0" w:type="dxa"/>
              <w:left w:w="108" w:type="dxa"/>
              <w:bottom w:w="0" w:type="dxa"/>
              <w:right w:w="108" w:type="dxa"/>
            </w:tcMar>
            <w:hideMark/>
          </w:tcPr>
          <w:p w14:paraId="739B0309" w14:textId="77777777" w:rsidR="00F57F5B" w:rsidRPr="00F57F5B" w:rsidRDefault="00F57F5B" w:rsidP="00F57F5B">
            <w:pPr>
              <w:spacing w:before="60" w:after="60" w:line="240" w:lineRule="auto"/>
              <w:jc w:val="center"/>
              <w:rPr>
                <w:rFonts w:eastAsia="Times New Roman"/>
                <w:szCs w:val="28"/>
                <w:lang w:eastAsia="vi-VN"/>
              </w:rPr>
            </w:pPr>
            <w:r w:rsidRPr="00F57F5B">
              <w:rPr>
                <w:rFonts w:eastAsia="Times New Roman"/>
                <w:b/>
                <w:bCs/>
                <w:szCs w:val="28"/>
                <w:lang w:eastAsia="vi-VN"/>
              </w:rPr>
              <w:t>ĐẠI DIỆN NGÂN HÀNG</w:t>
            </w:r>
            <w:r w:rsidRPr="00F57F5B">
              <w:rPr>
                <w:rFonts w:eastAsia="Times New Roman"/>
                <w:b/>
                <w:bCs/>
                <w:szCs w:val="28"/>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7F30750C"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b/>
          <w:bCs/>
          <w:i/>
          <w:iCs/>
          <w:color w:val="000000"/>
          <w:szCs w:val="28"/>
          <w:lang w:eastAsia="vi-VN"/>
        </w:rPr>
        <w:t>Ghi chú:</w:t>
      </w:r>
    </w:p>
    <w:p w14:paraId="01075848" w14:textId="77777777" w:rsidR="00F57F5B" w:rsidRPr="00F57F5B" w:rsidRDefault="00F57F5B" w:rsidP="00F57F5B">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(1) Chủ tài khoản ký quỹ là người đại diện theo pháp luật của doanh nghiệp theo giấy chứng nhận đăng ký kinh doanh.</w:t>
      </w:r>
    </w:p>
    <w:p w14:paraId="11D26CA5" w14:textId="77777777" w:rsidR="00B73C61" w:rsidRDefault="00F57F5B" w:rsidP="00B73C61">
      <w:pPr>
        <w:shd w:val="clear" w:color="auto" w:fill="FFFFFF"/>
        <w:spacing w:before="60" w:after="60" w:line="240" w:lineRule="auto"/>
        <w:rPr>
          <w:rFonts w:eastAsia="Times New Roman"/>
          <w:color w:val="000000"/>
          <w:szCs w:val="28"/>
          <w:lang w:eastAsia="vi-VN"/>
        </w:rPr>
      </w:pPr>
      <w:r w:rsidRPr="00F57F5B">
        <w:rPr>
          <w:rFonts w:eastAsia="Times New Roman"/>
          <w:color w:val="000000"/>
          <w:szCs w:val="28"/>
          <w:lang w:eastAsia="vi-VN"/>
        </w:rPr>
        <w:t>(2) Chức danh của người đại diện theo pháp luật của doanh nghiệp theo giấy</w:t>
      </w:r>
      <w:r w:rsidR="00B73C61">
        <w:rPr>
          <w:rFonts w:eastAsia="Times New Roman"/>
          <w:color w:val="000000"/>
          <w:szCs w:val="28"/>
          <w:lang w:eastAsia="vi-VN"/>
        </w:rPr>
        <w:t xml:space="preserve"> chứng nhận đăng ký kinh doanh.</w:t>
      </w:r>
    </w:p>
    <w:p w14:paraId="509EA90B" w14:textId="77777777" w:rsidR="002612BC" w:rsidRPr="00B73C61" w:rsidRDefault="002612BC" w:rsidP="00B73C61">
      <w:pPr>
        <w:shd w:val="clear" w:color="auto" w:fill="FFFFFF"/>
        <w:spacing w:before="60" w:after="60" w:line="240" w:lineRule="auto"/>
        <w:rPr>
          <w:rFonts w:eastAsia="Times New Roman"/>
          <w:color w:val="000000"/>
          <w:szCs w:val="28"/>
          <w:lang w:eastAsia="vi-VN"/>
        </w:rPr>
        <w:sectPr w:rsidR="002612BC" w:rsidRPr="00B73C61" w:rsidSect="005326CE">
          <w:pgSz w:w="11907" w:h="16840" w:code="9"/>
          <w:pgMar w:top="1134" w:right="1134" w:bottom="1134" w:left="1701" w:header="709" w:footer="709" w:gutter="0"/>
          <w:cols w:space="720"/>
          <w:titlePg/>
          <w:docGrid w:linePitch="360"/>
        </w:sectPr>
      </w:pPr>
    </w:p>
    <w:p w14:paraId="71C7EBB0" w14:textId="77777777" w:rsidR="00F57F5B" w:rsidRPr="007F2377" w:rsidRDefault="00F57F5B" w:rsidP="005F6CF0">
      <w:pPr>
        <w:pStyle w:val="Heading2"/>
        <w:numPr>
          <w:ilvl w:val="0"/>
          <w:numId w:val="12"/>
        </w:numPr>
        <w:jc w:val="both"/>
        <w:rPr>
          <w:rFonts w:asciiTheme="majorHAnsi" w:eastAsia="Calibri" w:hAnsiTheme="majorHAnsi" w:cstheme="majorHAnsi"/>
          <w:i w:val="0"/>
          <w:color w:val="0070C0"/>
          <w:lang w:val="vi-VN"/>
        </w:rPr>
      </w:pPr>
      <w:r w:rsidRPr="007F2377">
        <w:rPr>
          <w:rFonts w:asciiTheme="majorHAnsi" w:eastAsia="Calibri" w:hAnsiTheme="majorHAnsi" w:cstheme="majorHAnsi"/>
          <w:i w:val="0"/>
          <w:color w:val="0070C0"/>
          <w:lang w:val="vi-VN"/>
        </w:rPr>
        <w:t>Thu hồi Giấy phép hoạt động cho thuê lại lao động (1.000436)</w:t>
      </w:r>
    </w:p>
    <w:p w14:paraId="1DA9BB9F" w14:textId="77777777" w:rsidR="00F57F5B" w:rsidRPr="00F57F5B" w:rsidRDefault="00F57F5B" w:rsidP="00770D89">
      <w:pPr>
        <w:numPr>
          <w:ilvl w:val="1"/>
          <w:numId w:val="12"/>
        </w:numPr>
        <w:tabs>
          <w:tab w:val="left" w:pos="1134"/>
        </w:tabs>
        <w:spacing w:before="120" w:after="12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498"/>
        <w:gridCol w:w="7973"/>
        <w:gridCol w:w="3219"/>
      </w:tblGrid>
      <w:tr w:rsidR="00F57F5B" w:rsidRPr="00F57F5B" w14:paraId="3F9227BC" w14:textId="77777777" w:rsidTr="00D26993">
        <w:trPr>
          <w:jc w:val="center"/>
        </w:trPr>
        <w:tc>
          <w:tcPr>
            <w:tcW w:w="846" w:type="dxa"/>
            <w:vAlign w:val="center"/>
          </w:tcPr>
          <w:p w14:paraId="138F7FD5"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TT</w:t>
            </w:r>
          </w:p>
        </w:tc>
        <w:tc>
          <w:tcPr>
            <w:tcW w:w="2499" w:type="dxa"/>
            <w:vAlign w:val="center"/>
          </w:tcPr>
          <w:p w14:paraId="0327C348"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Trình tự thực hiện</w:t>
            </w:r>
          </w:p>
        </w:tc>
        <w:tc>
          <w:tcPr>
            <w:tcW w:w="7976" w:type="dxa"/>
            <w:vAlign w:val="center"/>
          </w:tcPr>
          <w:p w14:paraId="277B5DC6" w14:textId="77777777" w:rsidR="00F57F5B" w:rsidRPr="00F57F5B" w:rsidRDefault="00F57F5B" w:rsidP="00F57F5B">
            <w:pPr>
              <w:spacing w:before="120" w:after="120" w:line="240" w:lineRule="auto"/>
              <w:ind w:firstLine="349"/>
              <w:jc w:val="center"/>
              <w:rPr>
                <w:rFonts w:eastAsia="Calibri"/>
                <w:b/>
                <w:szCs w:val="28"/>
                <w:lang w:val="en-US"/>
              </w:rPr>
            </w:pPr>
            <w:r w:rsidRPr="00F57F5B">
              <w:rPr>
                <w:rFonts w:eastAsia="Calibri"/>
                <w:b/>
                <w:szCs w:val="28"/>
                <w:lang w:val="en-US"/>
              </w:rPr>
              <w:t>Cách thức thực hiện</w:t>
            </w:r>
          </w:p>
        </w:tc>
        <w:tc>
          <w:tcPr>
            <w:tcW w:w="3220" w:type="dxa"/>
            <w:vAlign w:val="center"/>
          </w:tcPr>
          <w:p w14:paraId="42C94CC0"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7BE4F95F" w14:textId="77777777" w:rsidTr="00D26993">
        <w:trPr>
          <w:trHeight w:val="1906"/>
          <w:jc w:val="center"/>
        </w:trPr>
        <w:tc>
          <w:tcPr>
            <w:tcW w:w="846" w:type="dxa"/>
            <w:vMerge w:val="restart"/>
            <w:vAlign w:val="center"/>
          </w:tcPr>
          <w:p w14:paraId="650B23CC"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1</w:t>
            </w:r>
          </w:p>
        </w:tc>
        <w:tc>
          <w:tcPr>
            <w:tcW w:w="2499" w:type="dxa"/>
            <w:vMerge w:val="restart"/>
            <w:vAlign w:val="center"/>
          </w:tcPr>
          <w:p w14:paraId="77693467"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7976" w:type="dxa"/>
          </w:tcPr>
          <w:p w14:paraId="1A0C57D2" w14:textId="77777777" w:rsidR="00F57F5B" w:rsidRPr="00F57F5B" w:rsidRDefault="00F57F5B" w:rsidP="00F57F5B">
            <w:pPr>
              <w:shd w:val="clear" w:color="auto" w:fill="FFFFFF"/>
              <w:spacing w:before="120" w:after="120" w:line="240" w:lineRule="auto"/>
              <w:ind w:firstLine="349"/>
              <w:rPr>
                <w:rFonts w:eastAsia="Times New Roman"/>
                <w:color w:val="000000"/>
                <w:szCs w:val="28"/>
                <w:lang w:val="en-US" w:eastAsia="vi-VN"/>
              </w:rPr>
            </w:pPr>
            <w:r w:rsidRPr="00F57F5B">
              <w:rPr>
                <w:rFonts w:eastAsia="Times New Roman"/>
                <w:bCs/>
                <w:i/>
                <w:iCs/>
                <w:color w:val="000000"/>
                <w:szCs w:val="28"/>
                <w:lang w:val="en-US" w:eastAsia="vi-VN"/>
              </w:rPr>
              <w:t>Đối với trường hợp chấm dứt hoạt động cho thuê lại theo đề nghị của doanh nghiệp cho thuê lại; doanh nghiệp giải thể hoặc bị Tòa án tuyên bố phá sản thì thực hiện như sau:</w:t>
            </w:r>
          </w:p>
          <w:p w14:paraId="6691C544"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bCs/>
                <w:i/>
                <w:szCs w:val="28"/>
                <w:lang w:val="en-US"/>
              </w:rPr>
              <w:t>(số 85, đường Nguyễn Huệ, phường 1, thành phố Cao Lãnh, Đồng Tháp).</w:t>
            </w:r>
          </w:p>
          <w:p w14:paraId="0149A177"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2. Hoặc qua dịch vụ bưu chính công ích.</w:t>
            </w:r>
          </w:p>
        </w:tc>
        <w:tc>
          <w:tcPr>
            <w:tcW w:w="3220" w:type="dxa"/>
            <w:vAlign w:val="center"/>
          </w:tcPr>
          <w:p w14:paraId="00C40AF5"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24E34EBA" w14:textId="77777777" w:rsidTr="00D26993">
        <w:trPr>
          <w:trHeight w:val="747"/>
          <w:jc w:val="center"/>
        </w:trPr>
        <w:tc>
          <w:tcPr>
            <w:tcW w:w="846" w:type="dxa"/>
            <w:vMerge/>
            <w:vAlign w:val="center"/>
          </w:tcPr>
          <w:p w14:paraId="1A3FA8D6"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173CD384" w14:textId="77777777" w:rsidR="00F57F5B" w:rsidRPr="00F57F5B" w:rsidRDefault="00F57F5B" w:rsidP="00F57F5B">
            <w:pPr>
              <w:spacing w:before="120" w:after="120" w:line="240" w:lineRule="auto"/>
              <w:rPr>
                <w:rFonts w:eastAsia="Calibri"/>
                <w:b/>
                <w:szCs w:val="28"/>
                <w:lang w:val="en-US"/>
              </w:rPr>
            </w:pPr>
          </w:p>
        </w:tc>
        <w:tc>
          <w:tcPr>
            <w:tcW w:w="7976" w:type="dxa"/>
          </w:tcPr>
          <w:p w14:paraId="138B2428"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rPr>
              <w:t>3</w:t>
            </w:r>
            <w:r w:rsidRPr="00F57F5B">
              <w:rPr>
                <w:rFonts w:eastAsia="Calibri"/>
                <w:szCs w:val="28"/>
                <w:lang w:val="en-US"/>
              </w:rPr>
              <w:t xml:space="preserve">. Hoặc nộp trực tuyến tại website Cổng Dịch vụ công của tỉnh Đồng Tháp: </w:t>
            </w:r>
            <w:hyperlink r:id="rId96" w:history="1">
              <w:r w:rsidRPr="00F57F5B">
                <w:rPr>
                  <w:rFonts w:eastAsia="Calibri"/>
                  <w:color w:val="0000FF"/>
                  <w:szCs w:val="28"/>
                  <w:u w:val="single"/>
                  <w:lang w:val="en-US"/>
                </w:rPr>
                <w:t>http://dichvucong.dongthap.gov.vn</w:t>
              </w:r>
            </w:hyperlink>
          </w:p>
        </w:tc>
        <w:tc>
          <w:tcPr>
            <w:tcW w:w="3220" w:type="dxa"/>
            <w:vAlign w:val="center"/>
          </w:tcPr>
          <w:p w14:paraId="5BF6C4A8"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Không quy định </w:t>
            </w:r>
            <w:r w:rsidRPr="00F57F5B">
              <w:rPr>
                <w:rFonts w:eastAsia="Calibri"/>
                <w:i/>
                <w:szCs w:val="28"/>
                <w:lang w:val="en-US"/>
              </w:rPr>
              <w:t>(tùy khách hàng)</w:t>
            </w:r>
          </w:p>
        </w:tc>
      </w:tr>
      <w:tr w:rsidR="00F57F5B" w:rsidRPr="00F57F5B" w14:paraId="153CFAAB" w14:textId="77777777" w:rsidTr="00D26993">
        <w:trPr>
          <w:jc w:val="center"/>
        </w:trPr>
        <w:tc>
          <w:tcPr>
            <w:tcW w:w="846" w:type="dxa"/>
            <w:vMerge w:val="restart"/>
            <w:vAlign w:val="center"/>
          </w:tcPr>
          <w:p w14:paraId="3F500C6A"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2</w:t>
            </w:r>
          </w:p>
        </w:tc>
        <w:tc>
          <w:tcPr>
            <w:tcW w:w="2499" w:type="dxa"/>
            <w:vMerge w:val="restart"/>
            <w:vAlign w:val="center"/>
          </w:tcPr>
          <w:p w14:paraId="7CF905FC"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Tiếp nhận và chuyển hồ sơ thủ tục hành chính</w:t>
            </w:r>
          </w:p>
        </w:tc>
        <w:tc>
          <w:tcPr>
            <w:tcW w:w="7976" w:type="dxa"/>
          </w:tcPr>
          <w:p w14:paraId="78679FB0"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A66089E"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7655B9A"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06782AB8"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220" w:type="dxa"/>
            <w:vAlign w:val="center"/>
          </w:tcPr>
          <w:p w14:paraId="4B0B8D6A"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267FBA40" w14:textId="77777777" w:rsidTr="00D26993">
        <w:trPr>
          <w:jc w:val="center"/>
        </w:trPr>
        <w:tc>
          <w:tcPr>
            <w:tcW w:w="846" w:type="dxa"/>
            <w:vMerge/>
            <w:vAlign w:val="center"/>
          </w:tcPr>
          <w:p w14:paraId="5F693FD2"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63C242FD" w14:textId="77777777" w:rsidR="00F57F5B" w:rsidRPr="00F57F5B" w:rsidRDefault="00F57F5B" w:rsidP="00F57F5B">
            <w:pPr>
              <w:spacing w:before="120" w:after="120" w:line="240" w:lineRule="auto"/>
              <w:rPr>
                <w:rFonts w:eastAsia="Calibri"/>
                <w:szCs w:val="28"/>
                <w:lang w:val="en-US"/>
              </w:rPr>
            </w:pPr>
          </w:p>
        </w:tc>
        <w:tc>
          <w:tcPr>
            <w:tcW w:w="7976" w:type="dxa"/>
          </w:tcPr>
          <w:p w14:paraId="2E90CCBC"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40B2690"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AD302C2"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220" w:type="dxa"/>
            <w:vAlign w:val="center"/>
          </w:tcPr>
          <w:p w14:paraId="4C1D98E7"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166CBA83" w14:textId="77777777" w:rsidTr="00D26993">
        <w:trPr>
          <w:jc w:val="center"/>
        </w:trPr>
        <w:tc>
          <w:tcPr>
            <w:tcW w:w="846" w:type="dxa"/>
            <w:vMerge w:val="restart"/>
            <w:vAlign w:val="center"/>
          </w:tcPr>
          <w:p w14:paraId="0D18E50C"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3</w:t>
            </w:r>
          </w:p>
        </w:tc>
        <w:tc>
          <w:tcPr>
            <w:tcW w:w="2499" w:type="dxa"/>
            <w:vMerge w:val="restart"/>
            <w:vAlign w:val="center"/>
          </w:tcPr>
          <w:p w14:paraId="0F17AEE4"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Giải quyết thủ tục hành chính</w:t>
            </w:r>
          </w:p>
        </w:tc>
        <w:tc>
          <w:tcPr>
            <w:tcW w:w="7976" w:type="dxa"/>
          </w:tcPr>
          <w:p w14:paraId="1A9D16C7"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Tờ trình, trình Ủy ban nhân dân Tỉnh ký </w:t>
            </w:r>
            <w:r w:rsidRPr="00F57F5B">
              <w:rPr>
                <w:rFonts w:eastAsia="Calibri"/>
                <w:szCs w:val="28"/>
                <w:lang w:val="hr-HR"/>
              </w:rPr>
              <w:t>Quyết định thu hồi g</w:t>
            </w:r>
            <w:r w:rsidRPr="00F57F5B">
              <w:rPr>
                <w:rFonts w:eastAsia="Calibri"/>
                <w:szCs w:val="28"/>
                <w:shd w:val="clear" w:color="auto" w:fill="FFFFFF"/>
                <w:lang w:val="en-US"/>
              </w:rPr>
              <w:t>iấy</w:t>
            </w:r>
            <w:r w:rsidRPr="00F57F5B">
              <w:rPr>
                <w:rFonts w:eastAsia="Calibri"/>
                <w:szCs w:val="28"/>
                <w:shd w:val="clear" w:color="auto" w:fill="FFFFFF"/>
                <w:lang w:val="hr-HR"/>
              </w:rPr>
              <w:t xml:space="preserve"> </w:t>
            </w:r>
            <w:r w:rsidRPr="00F57F5B">
              <w:rPr>
                <w:rFonts w:eastAsia="Calibri"/>
                <w:szCs w:val="28"/>
                <w:shd w:val="clear" w:color="auto" w:fill="FFFFFF"/>
                <w:lang w:val="en-US"/>
              </w:rPr>
              <w:t>ph</w:t>
            </w:r>
            <w:r w:rsidRPr="00F57F5B">
              <w:rPr>
                <w:rFonts w:eastAsia="Calibri"/>
                <w:szCs w:val="28"/>
                <w:shd w:val="clear" w:color="auto" w:fill="FFFFFF"/>
                <w:lang w:val="hr-HR"/>
              </w:rPr>
              <w:t>é</w:t>
            </w:r>
            <w:r w:rsidRPr="00F57F5B">
              <w:rPr>
                <w:rFonts w:eastAsia="Calibri"/>
                <w:szCs w:val="28"/>
                <w:shd w:val="clear" w:color="auto" w:fill="FFFFFF"/>
                <w:lang w:val="en-US"/>
              </w:rPr>
              <w:t>p</w:t>
            </w:r>
            <w:r w:rsidRPr="00F57F5B">
              <w:rPr>
                <w:rFonts w:eastAsia="Calibri"/>
                <w:szCs w:val="28"/>
                <w:shd w:val="clear" w:color="auto" w:fill="FFFFFF"/>
                <w:lang w:val="hr-HR"/>
              </w:rPr>
              <w:t xml:space="preserve"> </w:t>
            </w:r>
            <w:r w:rsidRPr="00F57F5B">
              <w:rPr>
                <w:rFonts w:eastAsia="Calibri"/>
                <w:szCs w:val="28"/>
                <w:shd w:val="clear" w:color="auto" w:fill="FFFFFF"/>
                <w:lang w:val="en-US"/>
              </w:rPr>
              <w:t>hoạt</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r w:rsidRPr="00F57F5B">
              <w:rPr>
                <w:rFonts w:eastAsia="Calibri"/>
                <w:szCs w:val="28"/>
                <w:shd w:val="clear" w:color="auto" w:fill="FFFFFF"/>
                <w:lang w:val="hr-HR"/>
              </w:rPr>
              <w:t xml:space="preserve"> </w:t>
            </w:r>
            <w:r w:rsidRPr="00F57F5B">
              <w:rPr>
                <w:rFonts w:eastAsia="Calibri"/>
                <w:szCs w:val="28"/>
                <w:shd w:val="clear" w:color="auto" w:fill="FFFFFF"/>
                <w:lang w:val="en-US"/>
              </w:rPr>
              <w:t>cho</w:t>
            </w:r>
            <w:r w:rsidRPr="00F57F5B">
              <w:rPr>
                <w:rFonts w:eastAsia="Calibri"/>
                <w:szCs w:val="28"/>
                <w:shd w:val="clear" w:color="auto" w:fill="FFFFFF"/>
                <w:lang w:val="hr-HR"/>
              </w:rPr>
              <w:t xml:space="preserve"> </w:t>
            </w:r>
            <w:r w:rsidRPr="00F57F5B">
              <w:rPr>
                <w:rFonts w:eastAsia="Calibri"/>
                <w:szCs w:val="28"/>
                <w:shd w:val="clear" w:color="auto" w:fill="FFFFFF"/>
                <w:lang w:val="en-US"/>
              </w:rPr>
              <w:t>thu</w:t>
            </w:r>
            <w:r w:rsidRPr="00F57F5B">
              <w:rPr>
                <w:rFonts w:eastAsia="Calibri"/>
                <w:szCs w:val="28"/>
                <w:shd w:val="clear" w:color="auto" w:fill="FFFFFF"/>
                <w:lang w:val="hr-HR"/>
              </w:rPr>
              <w:t xml:space="preserve">ê </w:t>
            </w:r>
            <w:r w:rsidRPr="00F57F5B">
              <w:rPr>
                <w:rFonts w:eastAsia="Calibri"/>
                <w:szCs w:val="28"/>
                <w:shd w:val="clear" w:color="auto" w:fill="FFFFFF"/>
                <w:lang w:val="en-US"/>
              </w:rPr>
              <w:t>lại</w:t>
            </w:r>
            <w:r w:rsidRPr="00F57F5B">
              <w:rPr>
                <w:rFonts w:eastAsia="Calibri"/>
                <w:szCs w:val="28"/>
                <w:shd w:val="clear" w:color="auto" w:fill="FFFFFF"/>
                <w:lang w:val="hr-HR"/>
              </w:rPr>
              <w:t xml:space="preserve"> </w:t>
            </w:r>
            <w:r w:rsidRPr="00F57F5B">
              <w:rPr>
                <w:rFonts w:eastAsia="Calibri"/>
                <w:szCs w:val="28"/>
                <w:shd w:val="clear" w:color="auto" w:fill="FFFFFF"/>
                <w:lang w:val="en-US"/>
              </w:rPr>
              <w:t>lao</w:t>
            </w:r>
            <w:r w:rsidRPr="00F57F5B">
              <w:rPr>
                <w:rFonts w:eastAsia="Calibri"/>
                <w:szCs w:val="28"/>
                <w:shd w:val="clear" w:color="auto" w:fill="FFFFFF"/>
                <w:lang w:val="hr-HR"/>
              </w:rPr>
              <w:t xml:space="preserve"> đ</w:t>
            </w:r>
            <w:r w:rsidRPr="00F57F5B">
              <w:rPr>
                <w:rFonts w:eastAsia="Calibri"/>
                <w:szCs w:val="28"/>
                <w:shd w:val="clear" w:color="auto" w:fill="FFFFFF"/>
                <w:lang w:val="en-US"/>
              </w:rPr>
              <w:t>ộng.</w:t>
            </w:r>
          </w:p>
        </w:tc>
        <w:tc>
          <w:tcPr>
            <w:tcW w:w="3220" w:type="dxa"/>
            <w:vAlign w:val="center"/>
          </w:tcPr>
          <w:p w14:paraId="177FA1BE"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17 ngày làm việc, trong đó:</w:t>
            </w:r>
          </w:p>
        </w:tc>
      </w:tr>
      <w:tr w:rsidR="00F57F5B" w:rsidRPr="00F57F5B" w14:paraId="541C3444" w14:textId="77777777" w:rsidTr="00D26993">
        <w:trPr>
          <w:jc w:val="center"/>
        </w:trPr>
        <w:tc>
          <w:tcPr>
            <w:tcW w:w="846" w:type="dxa"/>
            <w:vMerge/>
            <w:vAlign w:val="center"/>
          </w:tcPr>
          <w:p w14:paraId="643BE7D0"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6939078D" w14:textId="77777777" w:rsidR="00F57F5B" w:rsidRPr="00F57F5B" w:rsidRDefault="00F57F5B" w:rsidP="00F57F5B">
            <w:pPr>
              <w:spacing w:before="120" w:after="120" w:line="240" w:lineRule="auto"/>
              <w:rPr>
                <w:rFonts w:eastAsia="Calibri"/>
                <w:szCs w:val="28"/>
                <w:lang w:val="en-US"/>
              </w:rPr>
            </w:pPr>
          </w:p>
        </w:tc>
        <w:tc>
          <w:tcPr>
            <w:tcW w:w="7976" w:type="dxa"/>
            <w:vAlign w:val="center"/>
          </w:tcPr>
          <w:p w14:paraId="4BE3A921"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iCs/>
                <w:szCs w:val="28"/>
                <w:lang w:val="en-US"/>
              </w:rPr>
              <w:t>1. Tiếp nhận hồ sơ (Bộ phận tiếp nhận và trả kết quả)</w:t>
            </w:r>
          </w:p>
        </w:tc>
        <w:tc>
          <w:tcPr>
            <w:tcW w:w="3220" w:type="dxa"/>
            <w:vAlign w:val="center"/>
          </w:tcPr>
          <w:p w14:paraId="77DC28F5"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r w:rsidR="00F57F5B" w:rsidRPr="00F57F5B" w14:paraId="2142141A" w14:textId="77777777" w:rsidTr="00D26993">
        <w:trPr>
          <w:jc w:val="center"/>
        </w:trPr>
        <w:tc>
          <w:tcPr>
            <w:tcW w:w="846" w:type="dxa"/>
            <w:vMerge/>
            <w:vAlign w:val="center"/>
          </w:tcPr>
          <w:p w14:paraId="590DF8E2"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0811CA53" w14:textId="77777777" w:rsidR="00F57F5B" w:rsidRPr="00F57F5B" w:rsidRDefault="00F57F5B" w:rsidP="00F57F5B">
            <w:pPr>
              <w:spacing w:before="120" w:after="120" w:line="240" w:lineRule="auto"/>
              <w:rPr>
                <w:rFonts w:eastAsia="Calibri"/>
                <w:szCs w:val="28"/>
                <w:lang w:val="en-US"/>
              </w:rPr>
            </w:pPr>
          </w:p>
        </w:tc>
        <w:tc>
          <w:tcPr>
            <w:tcW w:w="7976" w:type="dxa"/>
            <w:vAlign w:val="center"/>
          </w:tcPr>
          <w:p w14:paraId="2D8B8BEC"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2. Giải quyết hồ sơ (Sở Lao động – Thương binh và Xã hội, Ủy ban nhân dân Tỉnh), trong đó:</w:t>
            </w:r>
          </w:p>
        </w:tc>
        <w:tc>
          <w:tcPr>
            <w:tcW w:w="3220" w:type="dxa"/>
            <w:vAlign w:val="center"/>
          </w:tcPr>
          <w:p w14:paraId="5D83B84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16 ngày làm việc</w:t>
            </w:r>
          </w:p>
        </w:tc>
      </w:tr>
      <w:tr w:rsidR="00F57F5B" w:rsidRPr="00F57F5B" w14:paraId="4D89FA32" w14:textId="77777777" w:rsidTr="00D26993">
        <w:trPr>
          <w:jc w:val="center"/>
        </w:trPr>
        <w:tc>
          <w:tcPr>
            <w:tcW w:w="846" w:type="dxa"/>
            <w:vMerge/>
            <w:vAlign w:val="center"/>
          </w:tcPr>
          <w:p w14:paraId="7F09F0C6"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3B66D923" w14:textId="77777777" w:rsidR="00F57F5B" w:rsidRPr="00F57F5B" w:rsidRDefault="00F57F5B" w:rsidP="00F57F5B">
            <w:pPr>
              <w:spacing w:before="120" w:after="120" w:line="240" w:lineRule="auto"/>
              <w:rPr>
                <w:rFonts w:eastAsia="Calibri"/>
                <w:szCs w:val="28"/>
                <w:lang w:val="en-US"/>
              </w:rPr>
            </w:pPr>
          </w:p>
        </w:tc>
        <w:tc>
          <w:tcPr>
            <w:tcW w:w="7976" w:type="dxa"/>
          </w:tcPr>
          <w:p w14:paraId="73A4DB45"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3220" w:type="dxa"/>
            <w:vAlign w:val="center"/>
          </w:tcPr>
          <w:p w14:paraId="167CD1D1" w14:textId="77777777" w:rsidR="00F57F5B" w:rsidRPr="00F57F5B" w:rsidRDefault="00F57F5B" w:rsidP="00F57F5B">
            <w:pPr>
              <w:spacing w:before="120" w:after="120" w:line="240" w:lineRule="auto"/>
              <w:rPr>
                <w:rFonts w:eastAsia="Calibri"/>
                <w:szCs w:val="28"/>
                <w:lang w:val="en-US"/>
              </w:rPr>
            </w:pPr>
          </w:p>
        </w:tc>
      </w:tr>
      <w:tr w:rsidR="00F57F5B" w:rsidRPr="00F57F5B" w14:paraId="44A1E78D" w14:textId="77777777" w:rsidTr="00D26993">
        <w:trPr>
          <w:jc w:val="center"/>
        </w:trPr>
        <w:tc>
          <w:tcPr>
            <w:tcW w:w="846" w:type="dxa"/>
            <w:vMerge/>
            <w:vAlign w:val="center"/>
          </w:tcPr>
          <w:p w14:paraId="41501DA4"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398DEF60" w14:textId="77777777" w:rsidR="00F57F5B" w:rsidRPr="00F57F5B" w:rsidRDefault="00F57F5B" w:rsidP="00F57F5B">
            <w:pPr>
              <w:spacing w:before="120" w:after="120" w:line="240" w:lineRule="auto"/>
              <w:rPr>
                <w:rFonts w:eastAsia="Calibri"/>
                <w:szCs w:val="28"/>
                <w:lang w:val="en-US"/>
              </w:rPr>
            </w:pPr>
          </w:p>
        </w:tc>
        <w:tc>
          <w:tcPr>
            <w:tcW w:w="7976" w:type="dxa"/>
          </w:tcPr>
          <w:p w14:paraId="152504B4"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b/>
                <w:szCs w:val="28"/>
                <w:lang w:val="en-US"/>
              </w:rPr>
              <w:t>a) Sở Lao động - Thương binh và Xã hội</w:t>
            </w:r>
          </w:p>
          <w:p w14:paraId="4832242A" w14:textId="77777777" w:rsidR="00F57F5B" w:rsidRPr="00F57F5B" w:rsidRDefault="00F57F5B" w:rsidP="00F57F5B">
            <w:pPr>
              <w:spacing w:before="120" w:after="120" w:line="240" w:lineRule="auto"/>
              <w:ind w:firstLine="349"/>
              <w:rPr>
                <w:rFonts w:eastAsia="Calibri"/>
                <w:szCs w:val="28"/>
              </w:rPr>
            </w:pPr>
            <w:r w:rsidRPr="00F57F5B">
              <w:rPr>
                <w:rFonts w:eastAsia="Calibri"/>
                <w:szCs w:val="28"/>
                <w:lang w:val="en-US"/>
              </w:rPr>
              <w:t>+ Chuyên viên</w:t>
            </w:r>
            <w:r w:rsidRPr="00F57F5B">
              <w:rPr>
                <w:rFonts w:eastAsia="Calibri"/>
                <w:szCs w:val="28"/>
              </w:rPr>
              <w:t xml:space="preserve"> phòng Lao động – Việc làm – Bảo hiểm</w:t>
            </w:r>
          </w:p>
          <w:p w14:paraId="46A230A1" w14:textId="77777777" w:rsidR="00F57F5B" w:rsidRPr="00F57F5B" w:rsidRDefault="00F57F5B" w:rsidP="00F57F5B">
            <w:pPr>
              <w:spacing w:before="120" w:after="120" w:line="240" w:lineRule="auto"/>
              <w:ind w:firstLine="349"/>
              <w:rPr>
                <w:rFonts w:eastAsia="Calibri"/>
                <w:szCs w:val="28"/>
              </w:rPr>
            </w:pPr>
            <w:r w:rsidRPr="00F57F5B">
              <w:rPr>
                <w:rFonts w:eastAsia="Calibri"/>
                <w:szCs w:val="28"/>
              </w:rPr>
              <w:t>+ Lãnh đạo phòng Lao động – Việc làm – Bảo hiểm</w:t>
            </w:r>
          </w:p>
          <w:p w14:paraId="5730745E" w14:textId="77777777" w:rsidR="00F57F5B" w:rsidRPr="00F57F5B" w:rsidRDefault="00F57F5B" w:rsidP="00F57F5B">
            <w:pPr>
              <w:spacing w:before="120" w:after="120" w:line="240" w:lineRule="auto"/>
              <w:ind w:firstLine="349"/>
              <w:rPr>
                <w:rFonts w:eastAsia="Calibri"/>
                <w:szCs w:val="28"/>
              </w:rPr>
            </w:pPr>
            <w:r w:rsidRPr="00F57F5B">
              <w:rPr>
                <w:rFonts w:eastAsia="Calibri"/>
                <w:szCs w:val="28"/>
              </w:rPr>
              <w:t xml:space="preserve">+ Lãnh đạo Sở Lao động – Thương binh và Xã hội </w:t>
            </w:r>
          </w:p>
          <w:p w14:paraId="78ED18DB" w14:textId="77777777" w:rsidR="00F57F5B" w:rsidRPr="00F57F5B" w:rsidRDefault="00F57F5B" w:rsidP="00F57F5B">
            <w:pPr>
              <w:spacing w:before="120" w:after="120" w:line="240" w:lineRule="auto"/>
              <w:ind w:firstLine="349"/>
              <w:rPr>
                <w:rFonts w:eastAsia="Calibri"/>
                <w:szCs w:val="28"/>
              </w:rPr>
            </w:pPr>
            <w:r w:rsidRPr="00F57F5B">
              <w:rPr>
                <w:rFonts w:eastAsia="Calibri"/>
                <w:szCs w:val="28"/>
              </w:rPr>
              <w:t xml:space="preserve">+ Văn thư Sở Lao động – Thương binh và Xã hội </w:t>
            </w:r>
          </w:p>
          <w:p w14:paraId="3ADF7A2D" w14:textId="77777777" w:rsidR="00F57F5B" w:rsidRPr="00F57F5B" w:rsidRDefault="00F57F5B" w:rsidP="00F57F5B">
            <w:pPr>
              <w:spacing w:before="120" w:after="120" w:line="240" w:lineRule="auto"/>
              <w:ind w:firstLine="349"/>
              <w:rPr>
                <w:rFonts w:eastAsia="Calibri"/>
                <w:b/>
                <w:szCs w:val="28"/>
                <w:lang w:val="en-US"/>
              </w:rPr>
            </w:pPr>
            <w:r w:rsidRPr="00F57F5B">
              <w:rPr>
                <w:rFonts w:eastAsia="Calibri"/>
                <w:b/>
                <w:szCs w:val="28"/>
                <w:lang w:val="en-US"/>
              </w:rPr>
              <w:t>b) Ủy ban nhân dân Tỉnh</w:t>
            </w:r>
          </w:p>
        </w:tc>
        <w:tc>
          <w:tcPr>
            <w:tcW w:w="3220" w:type="dxa"/>
            <w:vAlign w:val="center"/>
          </w:tcPr>
          <w:p w14:paraId="2A5EEA7D"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09 ngày làm việc</w:t>
            </w:r>
          </w:p>
          <w:p w14:paraId="16568498"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07 ngày làm việc;</w:t>
            </w:r>
          </w:p>
          <w:p w14:paraId="10298421"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01 ngày làm việc;</w:t>
            </w:r>
          </w:p>
          <w:p w14:paraId="23BE8F5A"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p w14:paraId="608E2D5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p w14:paraId="496F0F11" w14:textId="77777777" w:rsidR="00F57F5B" w:rsidRPr="00F57F5B" w:rsidRDefault="00F57F5B" w:rsidP="00F57F5B">
            <w:pPr>
              <w:spacing w:before="120" w:after="120" w:line="240" w:lineRule="auto"/>
              <w:rPr>
                <w:rFonts w:eastAsia="Calibri"/>
                <w:b/>
                <w:szCs w:val="28"/>
                <w:lang w:val="en-US"/>
              </w:rPr>
            </w:pPr>
            <w:r w:rsidRPr="00F57F5B">
              <w:rPr>
                <w:rFonts w:eastAsia="Calibri"/>
                <w:b/>
                <w:color w:val="000000"/>
                <w:szCs w:val="28"/>
                <w:lang w:val="en-US"/>
              </w:rPr>
              <w:t>07 ngày làm việc</w:t>
            </w:r>
          </w:p>
        </w:tc>
      </w:tr>
      <w:tr w:rsidR="00F57F5B" w:rsidRPr="00F57F5B" w14:paraId="14C2179B" w14:textId="77777777" w:rsidTr="00D26993">
        <w:trPr>
          <w:jc w:val="center"/>
        </w:trPr>
        <w:tc>
          <w:tcPr>
            <w:tcW w:w="846" w:type="dxa"/>
            <w:vMerge/>
            <w:vAlign w:val="center"/>
          </w:tcPr>
          <w:p w14:paraId="123CE70A" w14:textId="77777777" w:rsidR="00F57F5B" w:rsidRPr="00F57F5B" w:rsidRDefault="00F57F5B" w:rsidP="00F57F5B">
            <w:pPr>
              <w:spacing w:before="120" w:after="120" w:line="240" w:lineRule="auto"/>
              <w:jc w:val="center"/>
              <w:rPr>
                <w:rFonts w:eastAsia="Calibri"/>
                <w:b/>
                <w:szCs w:val="28"/>
                <w:lang w:val="en-US"/>
              </w:rPr>
            </w:pPr>
          </w:p>
        </w:tc>
        <w:tc>
          <w:tcPr>
            <w:tcW w:w="2499" w:type="dxa"/>
            <w:vMerge/>
            <w:vAlign w:val="center"/>
          </w:tcPr>
          <w:p w14:paraId="457823CE" w14:textId="77777777" w:rsidR="00F57F5B" w:rsidRPr="00F57F5B" w:rsidRDefault="00F57F5B" w:rsidP="00F57F5B">
            <w:pPr>
              <w:spacing w:before="120" w:after="120" w:line="240" w:lineRule="auto"/>
              <w:rPr>
                <w:rFonts w:eastAsia="Calibri"/>
                <w:szCs w:val="28"/>
                <w:lang w:val="en-US"/>
              </w:rPr>
            </w:pPr>
          </w:p>
        </w:tc>
        <w:tc>
          <w:tcPr>
            <w:tcW w:w="7976" w:type="dxa"/>
          </w:tcPr>
          <w:p w14:paraId="2D026004"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Trường hợp có quy định thẩm tra, xác minh hồ sơ.</w:t>
            </w:r>
          </w:p>
          <w:p w14:paraId="4F2A4C8C"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220" w:type="dxa"/>
            <w:vAlign w:val="center"/>
          </w:tcPr>
          <w:p w14:paraId="24C7818F"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Trả lại hồ sơ không quá 03 ngày làm việc</w:t>
            </w:r>
          </w:p>
        </w:tc>
      </w:tr>
      <w:tr w:rsidR="00F57F5B" w:rsidRPr="00F57F5B" w14:paraId="3EE29B88" w14:textId="77777777" w:rsidTr="00D26993">
        <w:trPr>
          <w:jc w:val="center"/>
        </w:trPr>
        <w:tc>
          <w:tcPr>
            <w:tcW w:w="846" w:type="dxa"/>
            <w:vAlign w:val="center"/>
          </w:tcPr>
          <w:p w14:paraId="751041D0"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4</w:t>
            </w:r>
          </w:p>
        </w:tc>
        <w:tc>
          <w:tcPr>
            <w:tcW w:w="2499" w:type="dxa"/>
            <w:vAlign w:val="center"/>
          </w:tcPr>
          <w:p w14:paraId="0BB9C4B9"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Trả kết quả giải quyết thủ tục hành chính</w:t>
            </w:r>
          </w:p>
        </w:tc>
        <w:tc>
          <w:tcPr>
            <w:tcW w:w="7976" w:type="dxa"/>
          </w:tcPr>
          <w:p w14:paraId="70BC9FEE"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0F506C8B"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B60C65F"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AA6F4FD"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22117CE2"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w:t>
            </w:r>
          </w:p>
          <w:p w14:paraId="13F09DF4" w14:textId="77777777" w:rsidR="00F57F5B" w:rsidRPr="00F57F5B" w:rsidRDefault="00F57F5B" w:rsidP="00F57F5B">
            <w:pPr>
              <w:spacing w:before="120" w:after="120" w:line="240" w:lineRule="auto"/>
              <w:ind w:firstLine="349"/>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3220" w:type="dxa"/>
            <w:vAlign w:val="center"/>
          </w:tcPr>
          <w:p w14:paraId="10E867CB"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bl>
    <w:p w14:paraId="16758082"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34CFB55F" w14:textId="77777777" w:rsidR="00F57F5B" w:rsidRPr="007F2377" w:rsidRDefault="00F57F5B" w:rsidP="00F57F5B">
      <w:pPr>
        <w:tabs>
          <w:tab w:val="left" w:pos="1134"/>
        </w:tabs>
        <w:spacing w:before="120" w:after="120" w:line="240" w:lineRule="auto"/>
        <w:ind w:firstLine="567"/>
        <w:rPr>
          <w:rFonts w:eastAsia="Calibri"/>
          <w:b/>
          <w:color w:val="000000"/>
          <w:szCs w:val="28"/>
          <w:shd w:val="clear" w:color="auto" w:fill="FFFFFF"/>
        </w:rPr>
      </w:pPr>
      <w:r w:rsidRPr="007F2377">
        <w:rPr>
          <w:rFonts w:eastAsia="Calibri"/>
          <w:b/>
          <w:color w:val="000000"/>
          <w:szCs w:val="28"/>
          <w:shd w:val="clear" w:color="auto" w:fill="FFFFFF"/>
        </w:rPr>
        <w:t>a) Thành phần hồ sơ</w:t>
      </w:r>
    </w:p>
    <w:p w14:paraId="1F6DD58E"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Văn bản đề nghị thu hồi giấy phép theo Mẫu số 06/PLIII Phụ lục III ban hành kèm theo Nghị định số </w:t>
      </w:r>
      <w:hyperlink r:id="rId97"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53A66C78"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Giấy phép đã được cấp hoặc văn bản cam kết chịu trách nhiệm trước pháp luật của doanh nghiệp cho thuê lại đối với trường hợp giấy phép bị mất.</w:t>
      </w:r>
    </w:p>
    <w:p w14:paraId="329C272A" w14:textId="77777777" w:rsidR="00F57F5B" w:rsidRPr="007F2377" w:rsidRDefault="00F57F5B" w:rsidP="00F57F5B">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Báo cáo tình hình hoạt động cho thuê lại lao động của doanh nghiệp theo Mẫu số 09/PLIII Phụ lục III ban hành kèm theo Nghị định số </w:t>
      </w:r>
      <w:hyperlink r:id="rId98"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2B973B7E"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hợp đồng cho thuê lại lao động đang còn hiệu lực đến thời điểm đề nghị thu hồi giấy phép.</w:t>
      </w:r>
    </w:p>
    <w:p w14:paraId="63D22451" w14:textId="77777777" w:rsidR="00F57F5B" w:rsidRPr="00F57F5B" w:rsidRDefault="00F57F5B" w:rsidP="00F57F5B">
      <w:pPr>
        <w:shd w:val="clear" w:color="auto" w:fill="FFFFFF"/>
        <w:tabs>
          <w:tab w:val="left" w:pos="1134"/>
        </w:tabs>
        <w:spacing w:before="120" w:after="120" w:line="240" w:lineRule="auto"/>
        <w:ind w:firstLine="567"/>
        <w:rPr>
          <w:rFonts w:eastAsia="Calibri"/>
          <w:color w:val="000000"/>
          <w:szCs w:val="28"/>
          <w:lang w:val="hr-HR"/>
        </w:rPr>
      </w:pPr>
      <w:r w:rsidRPr="00F57F5B">
        <w:rPr>
          <w:rFonts w:eastAsia="Calibri"/>
          <w:b/>
          <w:color w:val="000000"/>
          <w:szCs w:val="28"/>
        </w:rPr>
        <w:t>b</w:t>
      </w:r>
      <w:r w:rsidRPr="00F57F5B">
        <w:rPr>
          <w:rFonts w:eastAsia="Calibri"/>
          <w:b/>
          <w:color w:val="000000"/>
          <w:szCs w:val="28"/>
          <w:lang w:val="hr-HR"/>
        </w:rPr>
        <w:t xml:space="preserve">) </w:t>
      </w:r>
      <w:r w:rsidRPr="00F57F5B">
        <w:rPr>
          <w:rFonts w:eastAsia="Calibri"/>
          <w:b/>
          <w:color w:val="000000"/>
          <w:szCs w:val="28"/>
        </w:rPr>
        <w:t>Số</w:t>
      </w:r>
      <w:r w:rsidRPr="00F57F5B">
        <w:rPr>
          <w:rFonts w:eastAsia="Calibri"/>
          <w:b/>
          <w:color w:val="000000"/>
          <w:szCs w:val="28"/>
          <w:lang w:val="hr-HR"/>
        </w:rPr>
        <w:t xml:space="preserve"> </w:t>
      </w:r>
      <w:r w:rsidRPr="00F57F5B">
        <w:rPr>
          <w:rFonts w:eastAsia="Calibri"/>
          <w:b/>
          <w:color w:val="000000"/>
          <w:szCs w:val="28"/>
        </w:rPr>
        <w:t>l</w:t>
      </w:r>
      <w:r w:rsidRPr="00F57F5B">
        <w:rPr>
          <w:rFonts w:eastAsia="Calibri"/>
          <w:b/>
          <w:color w:val="000000"/>
          <w:szCs w:val="28"/>
          <w:lang w:val="hr-HR"/>
        </w:rPr>
        <w:t>ư</w:t>
      </w:r>
      <w:r w:rsidRPr="00F57F5B">
        <w:rPr>
          <w:rFonts w:eastAsia="Calibri"/>
          <w:b/>
          <w:color w:val="000000"/>
          <w:szCs w:val="28"/>
        </w:rPr>
        <w:t>ợng</w:t>
      </w:r>
      <w:r w:rsidRPr="00F57F5B">
        <w:rPr>
          <w:rFonts w:eastAsia="Calibri"/>
          <w:b/>
          <w:color w:val="000000"/>
          <w:szCs w:val="28"/>
          <w:lang w:val="hr-HR"/>
        </w:rPr>
        <w:t xml:space="preserve"> </w:t>
      </w:r>
      <w:r w:rsidRPr="00F57F5B">
        <w:rPr>
          <w:rFonts w:eastAsia="Calibri"/>
          <w:b/>
          <w:color w:val="000000"/>
          <w:szCs w:val="28"/>
        </w:rPr>
        <w:t>hồ</w:t>
      </w:r>
      <w:r w:rsidRPr="00F57F5B">
        <w:rPr>
          <w:rFonts w:eastAsia="Calibri"/>
          <w:b/>
          <w:color w:val="000000"/>
          <w:szCs w:val="28"/>
          <w:lang w:val="hr-HR"/>
        </w:rPr>
        <w:t xml:space="preserve"> </w:t>
      </w:r>
      <w:r w:rsidRPr="00F57F5B">
        <w:rPr>
          <w:rFonts w:eastAsia="Calibri"/>
          <w:b/>
          <w:color w:val="000000"/>
          <w:szCs w:val="28"/>
        </w:rPr>
        <w:t>s</w:t>
      </w:r>
      <w:r w:rsidRPr="00F57F5B">
        <w:rPr>
          <w:rFonts w:eastAsia="Calibri"/>
          <w:b/>
          <w:color w:val="000000"/>
          <w:szCs w:val="28"/>
          <w:lang w:val="hr-HR"/>
        </w:rPr>
        <w:t>ơ:</w:t>
      </w:r>
      <w:r w:rsidRPr="00F57F5B">
        <w:rPr>
          <w:rFonts w:eastAsia="Calibri"/>
          <w:color w:val="000000"/>
          <w:szCs w:val="28"/>
          <w:lang w:val="hr-HR"/>
        </w:rPr>
        <w:t xml:space="preserve"> 01 </w:t>
      </w:r>
      <w:r w:rsidRPr="00F57F5B">
        <w:rPr>
          <w:rFonts w:eastAsia="Calibri"/>
          <w:color w:val="000000"/>
          <w:szCs w:val="28"/>
        </w:rPr>
        <w:t>bộ</w:t>
      </w:r>
      <w:r w:rsidRPr="00F57F5B">
        <w:rPr>
          <w:rFonts w:eastAsia="Calibri"/>
          <w:color w:val="000000"/>
          <w:szCs w:val="28"/>
          <w:lang w:val="hr-HR"/>
        </w:rPr>
        <w:t>.</w:t>
      </w:r>
    </w:p>
    <w:p w14:paraId="0FC82593" w14:textId="77777777" w:rsidR="00F57F5B" w:rsidRPr="00F57F5B" w:rsidRDefault="00F57F5B" w:rsidP="00770D89">
      <w:pPr>
        <w:numPr>
          <w:ilvl w:val="1"/>
          <w:numId w:val="12"/>
        </w:numPr>
        <w:shd w:val="clear" w:color="auto" w:fill="FFFFFF"/>
        <w:tabs>
          <w:tab w:val="left" w:pos="1134"/>
        </w:tabs>
        <w:spacing w:before="120" w:after="120" w:line="240" w:lineRule="auto"/>
        <w:ind w:left="0" w:firstLine="567"/>
        <w:contextualSpacing/>
        <w:jc w:val="left"/>
        <w:rPr>
          <w:rFonts w:eastAsia="Times New Roman"/>
          <w:color w:val="000000"/>
          <w:szCs w:val="28"/>
          <w:lang w:val="hr-HR" w:eastAsia="vi-VN"/>
        </w:rPr>
      </w:pPr>
      <w:r w:rsidRPr="00F57F5B">
        <w:rPr>
          <w:rFonts w:eastAsia="Calibri"/>
          <w:b/>
          <w:szCs w:val="28"/>
          <w:lang w:val="hr-HR"/>
        </w:rPr>
        <w:t xml:space="preserve">Đối tượng thực hiện thủ tục hành chính: </w:t>
      </w:r>
      <w:r w:rsidRPr="00F57F5B">
        <w:rPr>
          <w:rFonts w:eastAsia="Times New Roman"/>
          <w:color w:val="000000"/>
          <w:szCs w:val="28"/>
          <w:lang w:val="hr-HR" w:eastAsia="vi-VN"/>
        </w:rPr>
        <w:t>Doanh nghiệp hoạt động cho thuê lại lao động.</w:t>
      </w:r>
    </w:p>
    <w:p w14:paraId="0C562C55"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rPr>
      </w:pPr>
      <w:r w:rsidRPr="00F57F5B">
        <w:rPr>
          <w:rFonts w:eastAsia="Calibri"/>
          <w:b/>
          <w:szCs w:val="28"/>
          <w:lang w:val="hr-HR"/>
        </w:rPr>
        <w:t>Cơ quan giải quyết thủ tục hành chính</w:t>
      </w:r>
    </w:p>
    <w:p w14:paraId="60EF67A2" w14:textId="77777777" w:rsidR="00F57F5B" w:rsidRPr="00F57F5B" w:rsidRDefault="00F57F5B" w:rsidP="00F57F5B">
      <w:pPr>
        <w:tabs>
          <w:tab w:val="left" w:pos="1134"/>
        </w:tabs>
        <w:spacing w:before="120" w:after="120" w:line="240" w:lineRule="auto"/>
        <w:ind w:firstLine="567"/>
        <w:rPr>
          <w:rFonts w:eastAsia="Calibri"/>
          <w:szCs w:val="28"/>
          <w:lang w:val="hr-HR"/>
        </w:rPr>
      </w:pPr>
      <w:r w:rsidRPr="00F57F5B">
        <w:rPr>
          <w:rFonts w:eastAsia="Calibri"/>
          <w:szCs w:val="28"/>
          <w:lang w:val="hr-HR"/>
        </w:rPr>
        <w:t>- Cơ quan có thẩm quyền quyết định theo quy định: Ủy ban nhân dân Tỉnh.</w:t>
      </w:r>
    </w:p>
    <w:p w14:paraId="5B6798E0" w14:textId="77777777" w:rsidR="00F57F5B" w:rsidRPr="00F57F5B" w:rsidRDefault="00F57F5B" w:rsidP="00F57F5B">
      <w:pPr>
        <w:tabs>
          <w:tab w:val="left" w:pos="1134"/>
        </w:tabs>
        <w:spacing w:before="120" w:after="120" w:line="240" w:lineRule="auto"/>
        <w:ind w:firstLine="567"/>
        <w:rPr>
          <w:rFonts w:eastAsia="Calibri"/>
          <w:szCs w:val="28"/>
          <w:lang w:val="hr-HR"/>
        </w:rPr>
      </w:pPr>
      <w:r w:rsidRPr="00F57F5B">
        <w:rPr>
          <w:rFonts w:eastAsia="Calibri"/>
          <w:szCs w:val="28"/>
          <w:lang w:val="hr-HR"/>
        </w:rPr>
        <w:t>- Cơ quan trực tiếp thực hiện thủ tục hành chính: Sở Lao động – Thương binh và Xã hội.</w:t>
      </w:r>
    </w:p>
    <w:p w14:paraId="3060C036"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szCs w:val="28"/>
          <w:lang w:val="hr-HR"/>
        </w:rPr>
      </w:pPr>
      <w:r w:rsidRPr="00F57F5B">
        <w:rPr>
          <w:rFonts w:eastAsia="Calibri"/>
          <w:b/>
          <w:szCs w:val="28"/>
          <w:lang w:val="hr-HR"/>
        </w:rPr>
        <w:t xml:space="preserve">Kết quả thực hiện thủ tục hành chính: </w:t>
      </w:r>
      <w:r w:rsidRPr="00F57F5B">
        <w:rPr>
          <w:rFonts w:eastAsia="Calibri"/>
          <w:szCs w:val="28"/>
          <w:lang w:val="hr-HR"/>
        </w:rPr>
        <w:t>Quyết định thu hồi g</w:t>
      </w:r>
      <w:r w:rsidRPr="00F57F5B">
        <w:rPr>
          <w:rFonts w:eastAsia="Calibri"/>
          <w:szCs w:val="28"/>
          <w:shd w:val="clear" w:color="auto" w:fill="FFFFFF"/>
          <w:lang w:val="hr-HR"/>
        </w:rPr>
        <w:t>iấy phép hoạt động cho thuê lại lao động.</w:t>
      </w:r>
    </w:p>
    <w:p w14:paraId="0ABAB49B" w14:textId="77777777" w:rsidR="00F57F5B" w:rsidRPr="00F57F5B" w:rsidRDefault="00F57F5B" w:rsidP="00770D89">
      <w:pPr>
        <w:numPr>
          <w:ilvl w:val="1"/>
          <w:numId w:val="12"/>
        </w:numPr>
        <w:tabs>
          <w:tab w:val="left" w:pos="1134"/>
        </w:tabs>
        <w:spacing w:before="120" w:after="120" w:line="240" w:lineRule="auto"/>
        <w:ind w:left="0" w:firstLine="567"/>
        <w:jc w:val="left"/>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37AF61BF"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rPr>
      </w:pPr>
      <w:r w:rsidRPr="00F57F5B">
        <w:rPr>
          <w:rFonts w:eastAsia="Calibri"/>
          <w:b/>
          <w:szCs w:val="28"/>
          <w:lang w:val="hr-HR"/>
        </w:rPr>
        <w:t>Tên mẫu đơn, mẫu tờ khai</w:t>
      </w:r>
    </w:p>
    <w:p w14:paraId="5E45A225" w14:textId="77777777" w:rsidR="00F57F5B" w:rsidRPr="00F57F5B" w:rsidRDefault="00F57F5B" w:rsidP="00F57F5B">
      <w:pPr>
        <w:shd w:val="clear" w:color="auto" w:fill="FFFFFF"/>
        <w:tabs>
          <w:tab w:val="left" w:pos="1134"/>
        </w:tabs>
        <w:spacing w:before="120" w:after="120" w:line="240" w:lineRule="auto"/>
        <w:ind w:firstLine="567"/>
        <w:rPr>
          <w:rFonts w:eastAsia="Times New Roman"/>
          <w:szCs w:val="28"/>
          <w:lang w:val="hr-HR" w:eastAsia="vi-VN"/>
        </w:rPr>
      </w:pPr>
      <w:r w:rsidRPr="00F57F5B">
        <w:rPr>
          <w:rFonts w:eastAsia="Times New Roman"/>
          <w:szCs w:val="28"/>
          <w:lang w:val="hr-HR" w:eastAsia="vi-VN"/>
        </w:rPr>
        <w:t>- Văn bản đề nghị thu hồi giấy phép theo Mẫu số 06/PLIII, Phụ lục III quy ban hành kèm theo Nghị định số </w:t>
      </w:r>
      <w:hyperlink r:id="rId99" w:tgtFrame="_blank" w:tooltip="Nghị định 145/2020/NĐ-CP" w:history="1">
        <w:r w:rsidRPr="00F57F5B">
          <w:rPr>
            <w:rFonts w:eastAsia="Times New Roman"/>
            <w:szCs w:val="28"/>
            <w:lang w:val="hr-HR" w:eastAsia="vi-VN"/>
          </w:rPr>
          <w:t>145/2020/NĐ-CP</w:t>
        </w:r>
      </w:hyperlink>
      <w:r w:rsidRPr="00F57F5B">
        <w:rPr>
          <w:rFonts w:eastAsia="Times New Roman"/>
          <w:szCs w:val="28"/>
          <w:lang w:val="hr-HR" w:eastAsia="vi-VN"/>
        </w:rPr>
        <w:t> ngày 14/12/2020 của Chính phủ.</w:t>
      </w:r>
    </w:p>
    <w:p w14:paraId="306A4367" w14:textId="77777777" w:rsidR="00F57F5B" w:rsidRPr="00F57F5B" w:rsidRDefault="00F57F5B" w:rsidP="00F57F5B">
      <w:pPr>
        <w:shd w:val="clear" w:color="auto" w:fill="FFFFFF"/>
        <w:tabs>
          <w:tab w:val="left" w:pos="1134"/>
        </w:tabs>
        <w:spacing w:before="120" w:after="120" w:line="240" w:lineRule="auto"/>
        <w:ind w:firstLine="567"/>
        <w:rPr>
          <w:rFonts w:eastAsia="Times New Roman"/>
          <w:szCs w:val="28"/>
          <w:lang w:val="hr-HR" w:eastAsia="vi-VN"/>
        </w:rPr>
      </w:pPr>
      <w:r w:rsidRPr="00F57F5B">
        <w:rPr>
          <w:rFonts w:eastAsia="Times New Roman"/>
          <w:szCs w:val="28"/>
          <w:lang w:val="hr-HR" w:eastAsia="vi-VN"/>
        </w:rPr>
        <w:t>- Báo cáo tình hình hoạt động cho thuê lại lao động của doanh nghiệp theo Mẫu số 09/PLIII Phụ lục III ban hành kèm theo Nghị định số </w:t>
      </w:r>
      <w:hyperlink r:id="rId100" w:tgtFrame="_blank" w:tooltip="Nghị định 145/2020/NĐ-CP" w:history="1">
        <w:r w:rsidRPr="00F57F5B">
          <w:rPr>
            <w:rFonts w:eastAsia="Times New Roman"/>
            <w:szCs w:val="28"/>
            <w:lang w:val="hr-HR" w:eastAsia="vi-VN"/>
          </w:rPr>
          <w:t>145/2020/NĐ-CP</w:t>
        </w:r>
      </w:hyperlink>
      <w:r w:rsidRPr="00F57F5B">
        <w:rPr>
          <w:rFonts w:eastAsia="Times New Roman"/>
          <w:szCs w:val="28"/>
          <w:lang w:val="hr-HR" w:eastAsia="vi-VN"/>
        </w:rPr>
        <w:t> ngày 14/12/2020 của Chính phủ.</w:t>
      </w:r>
    </w:p>
    <w:p w14:paraId="77A897B6"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szCs w:val="28"/>
          <w:lang w:val="hr-HR"/>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r w:rsidRPr="00F57F5B">
        <w:rPr>
          <w:rFonts w:eastAsia="Calibri"/>
          <w:b/>
          <w:szCs w:val="28"/>
          <w:lang w:val="hr-HR"/>
        </w:rPr>
        <w:t>:</w:t>
      </w:r>
      <w:r w:rsidRPr="00F57F5B">
        <w:rPr>
          <w:rFonts w:eastAsia="Calibri"/>
          <w:szCs w:val="28"/>
          <w:lang w:val="hr-HR"/>
        </w:rPr>
        <w:t xml:space="preserve"> </w:t>
      </w:r>
    </w:p>
    <w:p w14:paraId="19D12465" w14:textId="77777777" w:rsidR="00F57F5B" w:rsidRPr="00F57F5B" w:rsidRDefault="00F57F5B" w:rsidP="00F57F5B">
      <w:pPr>
        <w:shd w:val="clear" w:color="auto" w:fill="FFFFFF"/>
        <w:tabs>
          <w:tab w:val="left" w:pos="1134"/>
        </w:tabs>
        <w:spacing w:before="120" w:after="120" w:line="240" w:lineRule="auto"/>
        <w:ind w:firstLine="567"/>
        <w:rPr>
          <w:rFonts w:eastAsia="Times New Roman"/>
          <w:szCs w:val="28"/>
          <w:lang w:val="hr-HR" w:eastAsia="vi-VN"/>
        </w:rPr>
      </w:pPr>
      <w:r w:rsidRPr="00F57F5B">
        <w:rPr>
          <w:rFonts w:eastAsia="Times New Roman"/>
          <w:szCs w:val="28"/>
          <w:lang w:val="hr-HR" w:eastAsia="vi-VN"/>
        </w:rPr>
        <w:t>- Chấm dứt hoạt động cho thuê lại lao động theo đề nghị của doanh nghiệp cho thuê lại;</w:t>
      </w:r>
    </w:p>
    <w:p w14:paraId="076DF32A" w14:textId="77777777" w:rsidR="00F57F5B" w:rsidRPr="00F57F5B" w:rsidRDefault="00F57F5B" w:rsidP="00F57F5B">
      <w:pPr>
        <w:shd w:val="clear" w:color="auto" w:fill="FFFFFF"/>
        <w:tabs>
          <w:tab w:val="left" w:pos="1134"/>
        </w:tabs>
        <w:spacing w:before="120" w:after="120" w:line="240" w:lineRule="auto"/>
        <w:ind w:firstLine="567"/>
        <w:rPr>
          <w:rFonts w:eastAsia="Times New Roman"/>
          <w:szCs w:val="28"/>
          <w:lang w:val="hr-HR" w:eastAsia="vi-VN"/>
        </w:rPr>
      </w:pPr>
      <w:r w:rsidRPr="00F57F5B">
        <w:rPr>
          <w:rFonts w:eastAsia="Times New Roman"/>
          <w:szCs w:val="28"/>
          <w:lang w:val="hr-HR" w:eastAsia="vi-VN"/>
        </w:rPr>
        <w:t>- Doanh nghiệp giải thể hoặc bị Tòa án ra quyết định tuyên bố phá sản;</w:t>
      </w:r>
    </w:p>
    <w:p w14:paraId="201635C7"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rPr>
      </w:pPr>
      <w:r w:rsidRPr="007F2377">
        <w:rPr>
          <w:rFonts w:eastAsia="Calibri"/>
          <w:b/>
          <w:szCs w:val="28"/>
          <w:lang w:val="hr-HR"/>
        </w:rPr>
        <w:t>C</w:t>
      </w:r>
      <w:r w:rsidRPr="00F57F5B">
        <w:rPr>
          <w:rFonts w:eastAsia="Calibri"/>
          <w:b/>
          <w:szCs w:val="28"/>
          <w:lang w:val="hr-HR"/>
        </w:rPr>
        <w:t>ă</w:t>
      </w:r>
      <w:r w:rsidRPr="007F2377">
        <w:rPr>
          <w:rFonts w:eastAsia="Calibri"/>
          <w:b/>
          <w:szCs w:val="28"/>
          <w:lang w:val="hr-HR"/>
        </w:rPr>
        <w:t>n</w:t>
      </w:r>
      <w:r w:rsidRPr="00F57F5B">
        <w:rPr>
          <w:rFonts w:eastAsia="Calibri"/>
          <w:b/>
          <w:szCs w:val="28"/>
          <w:lang w:val="hr-HR"/>
        </w:rPr>
        <w:t xml:space="preserve"> </w:t>
      </w:r>
      <w:r w:rsidRPr="007F2377">
        <w:rPr>
          <w:rFonts w:eastAsia="Calibri"/>
          <w:b/>
          <w:szCs w:val="28"/>
          <w:lang w:val="hr-HR"/>
        </w:rPr>
        <w:t>cứ</w:t>
      </w:r>
      <w:r w:rsidRPr="00F57F5B">
        <w:rPr>
          <w:rFonts w:eastAsia="Calibri"/>
          <w:b/>
          <w:szCs w:val="28"/>
          <w:lang w:val="hr-HR"/>
        </w:rPr>
        <w:t xml:space="preserve"> </w:t>
      </w:r>
      <w:r w:rsidRPr="007F2377">
        <w:rPr>
          <w:rFonts w:eastAsia="Calibri"/>
          <w:b/>
          <w:szCs w:val="28"/>
          <w:lang w:val="hr-HR"/>
        </w:rPr>
        <w:t>ph</w:t>
      </w:r>
      <w:r w:rsidRPr="00F57F5B">
        <w:rPr>
          <w:rFonts w:eastAsia="Calibri"/>
          <w:b/>
          <w:szCs w:val="28"/>
          <w:lang w:val="hr-HR"/>
        </w:rPr>
        <w:t>á</w:t>
      </w:r>
      <w:r w:rsidRPr="007F2377">
        <w:rPr>
          <w:rFonts w:eastAsia="Calibri"/>
          <w:b/>
          <w:szCs w:val="28"/>
          <w:lang w:val="hr-HR"/>
        </w:rPr>
        <w:t>p</w:t>
      </w:r>
      <w:r w:rsidRPr="00F57F5B">
        <w:rPr>
          <w:rFonts w:eastAsia="Calibri"/>
          <w:b/>
          <w:szCs w:val="28"/>
          <w:lang w:val="hr-HR"/>
        </w:rPr>
        <w:t xml:space="preserve"> </w:t>
      </w:r>
      <w:r w:rsidRPr="007F2377">
        <w:rPr>
          <w:rFonts w:eastAsia="Calibri"/>
          <w:b/>
          <w:szCs w:val="28"/>
          <w:lang w:val="hr-HR"/>
        </w:rPr>
        <w:t>l</w:t>
      </w:r>
      <w:r w:rsidRPr="00F57F5B">
        <w:rPr>
          <w:rFonts w:eastAsia="Calibri"/>
          <w:b/>
          <w:szCs w:val="28"/>
          <w:lang w:val="hr-HR"/>
        </w:rPr>
        <w:t xml:space="preserve">ý </w:t>
      </w:r>
      <w:r w:rsidRPr="007F2377">
        <w:rPr>
          <w:rFonts w:eastAsia="Calibri"/>
          <w:b/>
          <w:szCs w:val="28"/>
          <w:lang w:val="hr-HR"/>
        </w:rPr>
        <w:t>của</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0F19CA85" w14:textId="77777777" w:rsidR="00F57F5B" w:rsidRPr="00F57F5B" w:rsidRDefault="00F57F5B" w:rsidP="00F57F5B">
      <w:pPr>
        <w:tabs>
          <w:tab w:val="left" w:pos="1134"/>
        </w:tabs>
        <w:spacing w:before="120" w:after="120" w:line="240" w:lineRule="auto"/>
        <w:ind w:firstLine="567"/>
        <w:rPr>
          <w:rFonts w:eastAsia="Calibri"/>
          <w:bCs/>
          <w:szCs w:val="28"/>
          <w:lang w:val="hr-HR"/>
        </w:rPr>
      </w:pPr>
      <w:r w:rsidRPr="00F57F5B">
        <w:rPr>
          <w:rFonts w:eastAsia="Calibri"/>
          <w:bCs/>
          <w:szCs w:val="28"/>
        </w:rPr>
        <w:t xml:space="preserve">- </w:t>
      </w:r>
      <w:r w:rsidRPr="00F57F5B">
        <w:rPr>
          <w:rFonts w:eastAsia="Calibri"/>
          <w:bCs/>
          <w:szCs w:val="28"/>
          <w:lang w:val="hr-HR"/>
        </w:rPr>
        <w:t>Mục 5 Bộ luật Lao động s</w:t>
      </w:r>
      <w:r w:rsidRPr="00F57F5B">
        <w:rPr>
          <w:rFonts w:eastAsia="Calibri"/>
          <w:szCs w:val="28"/>
        </w:rPr>
        <w:t xml:space="preserve">ố </w:t>
      </w:r>
      <w:r w:rsidRPr="00F57F5B">
        <w:rPr>
          <w:rFonts w:eastAsia="Calibri"/>
          <w:szCs w:val="28"/>
          <w:lang w:val="hr-HR"/>
        </w:rPr>
        <w:t>45</w:t>
      </w:r>
      <w:r w:rsidRPr="00F57F5B">
        <w:rPr>
          <w:rFonts w:eastAsia="Calibri"/>
          <w:szCs w:val="28"/>
        </w:rPr>
        <w:t>/201</w:t>
      </w:r>
      <w:r w:rsidRPr="00F57F5B">
        <w:rPr>
          <w:rFonts w:eastAsia="Calibri"/>
          <w:szCs w:val="28"/>
          <w:lang w:val="hr-HR"/>
        </w:rPr>
        <w:t>9</w:t>
      </w:r>
      <w:r w:rsidRPr="00F57F5B">
        <w:rPr>
          <w:rFonts w:eastAsia="Calibri"/>
          <w:szCs w:val="28"/>
        </w:rPr>
        <w:t>/QH1</w:t>
      </w:r>
      <w:r w:rsidRPr="00F57F5B">
        <w:rPr>
          <w:rFonts w:eastAsia="Calibri"/>
          <w:szCs w:val="28"/>
          <w:lang w:val="hr-HR"/>
        </w:rPr>
        <w:t>4</w:t>
      </w:r>
      <w:r w:rsidRPr="00F57F5B">
        <w:rPr>
          <w:rFonts w:eastAsia="Calibri"/>
          <w:szCs w:val="28"/>
        </w:rPr>
        <w:t xml:space="preserve"> ngày </w:t>
      </w:r>
      <w:r w:rsidRPr="00F57F5B">
        <w:rPr>
          <w:rFonts w:eastAsia="Calibri"/>
          <w:szCs w:val="28"/>
          <w:lang w:val="hr-HR"/>
        </w:rPr>
        <w:t>20</w:t>
      </w:r>
      <w:r w:rsidRPr="00F57F5B">
        <w:rPr>
          <w:rFonts w:eastAsia="Calibri"/>
          <w:szCs w:val="28"/>
        </w:rPr>
        <w:t>/</w:t>
      </w:r>
      <w:r w:rsidRPr="00F57F5B">
        <w:rPr>
          <w:rFonts w:eastAsia="Calibri"/>
          <w:szCs w:val="28"/>
          <w:lang w:val="hr-HR"/>
        </w:rPr>
        <w:t>11</w:t>
      </w:r>
      <w:r w:rsidRPr="00F57F5B">
        <w:rPr>
          <w:rFonts w:eastAsia="Calibri"/>
          <w:szCs w:val="28"/>
        </w:rPr>
        <w:t>/201</w:t>
      </w:r>
      <w:r w:rsidRPr="00F57F5B">
        <w:rPr>
          <w:rFonts w:eastAsia="Calibri"/>
          <w:szCs w:val="28"/>
          <w:lang w:val="hr-HR"/>
        </w:rPr>
        <w:t>9.</w:t>
      </w:r>
    </w:p>
    <w:p w14:paraId="6B7AFEC5"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val="hr-HR" w:eastAsia="vi-VN"/>
        </w:rPr>
      </w:pPr>
      <w:r w:rsidRPr="007F2377">
        <w:rPr>
          <w:rFonts w:eastAsia="Times New Roman"/>
          <w:szCs w:val="28"/>
          <w:lang w:val="hr-HR" w:eastAsia="vi-VN"/>
        </w:rPr>
        <w:t>Điều 28, Nghị định số </w:t>
      </w:r>
      <w:hyperlink r:id="rId101" w:tgtFrame="_blank" w:tooltip="Nghị định 145/2020/NĐ-CP" w:history="1">
        <w:r w:rsidRPr="007F2377">
          <w:rPr>
            <w:rFonts w:eastAsia="Times New Roman"/>
            <w:szCs w:val="28"/>
            <w:lang w:val="hr-HR" w:eastAsia="vi-VN"/>
          </w:rPr>
          <w:t>145/2020/NĐ-CP</w:t>
        </w:r>
      </w:hyperlink>
      <w:r w:rsidRPr="007F2377">
        <w:rPr>
          <w:rFonts w:eastAsia="Times New Roman"/>
          <w:szCs w:val="28"/>
          <w:lang w:val="hr-HR" w:eastAsia="vi-VN"/>
        </w:rPr>
        <w:t xml:space="preserve"> ngày 14/12/2020 của Chính phủ quy định chi tiết và hướng dẫn thi </w:t>
      </w:r>
      <w:r w:rsidRPr="007F2377">
        <w:rPr>
          <w:rFonts w:eastAsia="Times New Roman"/>
          <w:color w:val="000000"/>
          <w:szCs w:val="28"/>
          <w:lang w:val="hr-HR" w:eastAsia="vi-VN"/>
        </w:rPr>
        <w:t>hành một số điều của Bộ luật Lao động về điều kiện lao động và quan hệ lao động.</w:t>
      </w:r>
    </w:p>
    <w:p w14:paraId="688CBD15" w14:textId="77777777" w:rsidR="00F57F5B" w:rsidRPr="00F57F5B" w:rsidRDefault="00F57F5B" w:rsidP="00770D89">
      <w:pPr>
        <w:numPr>
          <w:ilvl w:val="1"/>
          <w:numId w:val="12"/>
        </w:numPr>
        <w:tabs>
          <w:tab w:val="left" w:pos="1134"/>
        </w:tabs>
        <w:spacing w:before="120" w:after="120" w:line="240" w:lineRule="auto"/>
        <w:ind w:left="0" w:firstLine="567"/>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3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7"/>
        <w:gridCol w:w="2835"/>
        <w:gridCol w:w="2659"/>
      </w:tblGrid>
      <w:tr w:rsidR="00F57F5B" w:rsidRPr="00F57F5B" w14:paraId="64901926" w14:textId="77777777" w:rsidTr="00D26993">
        <w:trPr>
          <w:jc w:val="center"/>
        </w:trPr>
        <w:tc>
          <w:tcPr>
            <w:tcW w:w="8217" w:type="dxa"/>
          </w:tcPr>
          <w:p w14:paraId="7A3EAFA8" w14:textId="77777777" w:rsidR="00F57F5B" w:rsidRPr="00F57F5B" w:rsidRDefault="00F57F5B" w:rsidP="00F57F5B">
            <w:pPr>
              <w:spacing w:before="120" w:after="120"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2835" w:type="dxa"/>
          </w:tcPr>
          <w:p w14:paraId="51E5C8D9"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659" w:type="dxa"/>
          </w:tcPr>
          <w:p w14:paraId="775720BE" w14:textId="77777777" w:rsidR="00F57F5B" w:rsidRPr="00F57F5B" w:rsidRDefault="00F57F5B" w:rsidP="00F57F5B">
            <w:pPr>
              <w:spacing w:before="120" w:after="120"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6D915387" w14:textId="77777777" w:rsidTr="00D26993">
        <w:trPr>
          <w:jc w:val="center"/>
        </w:trPr>
        <w:tc>
          <w:tcPr>
            <w:tcW w:w="8217" w:type="dxa"/>
          </w:tcPr>
          <w:p w14:paraId="0721B806"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Như mục 7.2;</w:t>
            </w:r>
          </w:p>
          <w:p w14:paraId="339D8344"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2835" w:type="dxa"/>
            <w:vAlign w:val="center"/>
          </w:tcPr>
          <w:p w14:paraId="3CC18D50"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659" w:type="dxa"/>
            <w:vMerge w:val="restart"/>
            <w:vAlign w:val="center"/>
          </w:tcPr>
          <w:p w14:paraId="68570615"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2BE0C8C5" w14:textId="77777777" w:rsidTr="00D26993">
        <w:trPr>
          <w:jc w:val="center"/>
        </w:trPr>
        <w:tc>
          <w:tcPr>
            <w:tcW w:w="8217" w:type="dxa"/>
          </w:tcPr>
          <w:p w14:paraId="7B3E6491" w14:textId="77777777" w:rsidR="00F57F5B" w:rsidRPr="00F57F5B" w:rsidRDefault="00F57F5B" w:rsidP="00F57F5B">
            <w:pPr>
              <w:spacing w:before="120" w:after="120"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23A4F8B4" w14:textId="77777777" w:rsidR="00F57F5B" w:rsidRPr="00F57F5B" w:rsidRDefault="00F57F5B" w:rsidP="00F57F5B">
            <w:pPr>
              <w:spacing w:before="120" w:after="120" w:line="240" w:lineRule="auto"/>
              <w:jc w:val="center"/>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659" w:type="dxa"/>
            <w:vMerge/>
          </w:tcPr>
          <w:p w14:paraId="0AE5C5C5" w14:textId="77777777" w:rsidR="00F57F5B" w:rsidRPr="00F57F5B" w:rsidRDefault="00F57F5B" w:rsidP="00F57F5B">
            <w:pPr>
              <w:spacing w:before="120" w:after="120" w:line="240" w:lineRule="auto"/>
              <w:textAlignment w:val="baseline"/>
              <w:rPr>
                <w:rFonts w:eastAsia="Calibri"/>
                <w:szCs w:val="28"/>
                <w:lang w:eastAsia="vi-VN"/>
              </w:rPr>
            </w:pPr>
          </w:p>
        </w:tc>
      </w:tr>
    </w:tbl>
    <w:p w14:paraId="6982FBDD" w14:textId="77777777" w:rsidR="00F57F5B" w:rsidRPr="00F57F5B" w:rsidRDefault="00F57F5B" w:rsidP="00F57F5B">
      <w:pPr>
        <w:spacing w:before="120" w:after="120" w:line="240" w:lineRule="auto"/>
        <w:jc w:val="left"/>
        <w:rPr>
          <w:rFonts w:eastAsia="Calibri"/>
          <w:sz w:val="26"/>
          <w:szCs w:val="26"/>
          <w:lang w:val="pt-BR"/>
        </w:rPr>
        <w:sectPr w:rsidR="00F57F5B" w:rsidRPr="00F57F5B" w:rsidSect="005326CE">
          <w:pgSz w:w="16840" w:h="11907" w:orient="landscape" w:code="9"/>
          <w:pgMar w:top="1134" w:right="1021" w:bottom="1134" w:left="1871" w:header="709" w:footer="709" w:gutter="0"/>
          <w:cols w:space="720"/>
          <w:titlePg/>
          <w:docGrid w:linePitch="360"/>
        </w:sectPr>
      </w:pPr>
    </w:p>
    <w:p w14:paraId="6105465E" w14:textId="77777777" w:rsidR="00F57F5B" w:rsidRPr="00F57F5B" w:rsidRDefault="00F57F5B" w:rsidP="00F57F5B">
      <w:pPr>
        <w:shd w:val="clear" w:color="auto" w:fill="FFFFFF"/>
        <w:spacing w:before="60" w:after="60" w:line="240" w:lineRule="auto"/>
        <w:jc w:val="right"/>
        <w:rPr>
          <w:rFonts w:eastAsia="Times New Roman"/>
          <w:color w:val="000000"/>
          <w:szCs w:val="28"/>
          <w:lang w:val="en-US" w:eastAsia="vi-VN"/>
        </w:rPr>
      </w:pPr>
      <w:bookmarkStart w:id="104" w:name="chuong_pl_11"/>
      <w:r w:rsidRPr="00F57F5B">
        <w:rPr>
          <w:rFonts w:eastAsia="Times New Roman"/>
          <w:b/>
          <w:bCs/>
          <w:color w:val="000000"/>
          <w:szCs w:val="28"/>
          <w:lang w:val="en-US" w:eastAsia="vi-VN"/>
        </w:rPr>
        <w:t>Mẫu số 06/PLIII</w:t>
      </w:r>
    </w:p>
    <w:tbl>
      <w:tblPr>
        <w:tblW w:w="9180" w:type="dxa"/>
        <w:tblCellSpacing w:w="0" w:type="dxa"/>
        <w:tblCellMar>
          <w:left w:w="0" w:type="dxa"/>
          <w:right w:w="0" w:type="dxa"/>
        </w:tblCellMar>
        <w:tblLook w:val="04A0" w:firstRow="1" w:lastRow="0" w:firstColumn="1" w:lastColumn="0" w:noHBand="0" w:noVBand="1"/>
      </w:tblPr>
      <w:tblGrid>
        <w:gridCol w:w="3348"/>
        <w:gridCol w:w="5832"/>
      </w:tblGrid>
      <w:tr w:rsidR="00F57F5B" w:rsidRPr="00F57F5B" w14:paraId="6086A3C7" w14:textId="77777777" w:rsidTr="00D26993">
        <w:trPr>
          <w:tblCellSpacing w:w="0" w:type="dxa"/>
        </w:trPr>
        <w:tc>
          <w:tcPr>
            <w:tcW w:w="3348" w:type="dxa"/>
            <w:tcMar>
              <w:top w:w="0" w:type="dxa"/>
              <w:left w:w="108" w:type="dxa"/>
              <w:bottom w:w="0" w:type="dxa"/>
              <w:right w:w="108" w:type="dxa"/>
            </w:tcMar>
            <w:hideMark/>
          </w:tcPr>
          <w:p w14:paraId="2269725F" w14:textId="77777777" w:rsidR="00F57F5B" w:rsidRPr="00F57F5B" w:rsidRDefault="00F57F5B" w:rsidP="00F57F5B">
            <w:pPr>
              <w:spacing w:before="60" w:after="60" w:line="240" w:lineRule="auto"/>
              <w:jc w:val="center"/>
              <w:rPr>
                <w:rFonts w:eastAsia="Times New Roman"/>
                <w:sz w:val="26"/>
                <w:szCs w:val="26"/>
                <w:lang w:val="en-US" w:eastAsia="vi-VN"/>
              </w:rPr>
            </w:pPr>
            <w:r w:rsidRPr="00F57F5B">
              <w:rPr>
                <w:rFonts w:eastAsia="Times New Roman"/>
                <w:b/>
                <w:bCs/>
                <w:sz w:val="26"/>
                <w:szCs w:val="26"/>
                <w:lang w:val="en-US" w:eastAsia="vi-VN"/>
              </w:rPr>
              <w:t>TÊN DOANH NGHIỆP </w:t>
            </w:r>
            <w:r w:rsidRPr="00F57F5B">
              <w:rPr>
                <w:rFonts w:eastAsia="Times New Roman"/>
                <w:sz w:val="26"/>
                <w:szCs w:val="26"/>
                <w:vertAlign w:val="superscript"/>
                <w:lang w:val="en-US" w:eastAsia="vi-VN"/>
              </w:rPr>
              <w:t>(1)</w:t>
            </w:r>
            <w:r w:rsidRPr="00F57F5B">
              <w:rPr>
                <w:rFonts w:eastAsia="Times New Roman"/>
                <w:b/>
                <w:bCs/>
                <w:sz w:val="26"/>
                <w:szCs w:val="26"/>
                <w:lang w:val="en-US" w:eastAsia="vi-VN"/>
              </w:rPr>
              <w:br/>
              <w:t>-------</w:t>
            </w:r>
          </w:p>
        </w:tc>
        <w:tc>
          <w:tcPr>
            <w:tcW w:w="5832" w:type="dxa"/>
            <w:tcMar>
              <w:top w:w="0" w:type="dxa"/>
              <w:left w:w="108" w:type="dxa"/>
              <w:bottom w:w="0" w:type="dxa"/>
              <w:right w:w="108" w:type="dxa"/>
            </w:tcMar>
            <w:hideMark/>
          </w:tcPr>
          <w:p w14:paraId="42556168" w14:textId="77777777" w:rsidR="00F57F5B" w:rsidRPr="00F57F5B" w:rsidRDefault="00F57F5B" w:rsidP="00F57F5B">
            <w:pPr>
              <w:spacing w:before="60" w:after="60" w:line="240" w:lineRule="auto"/>
              <w:jc w:val="center"/>
              <w:rPr>
                <w:rFonts w:eastAsia="Times New Roman"/>
                <w:sz w:val="26"/>
                <w:szCs w:val="26"/>
                <w:lang w:val="en-US" w:eastAsia="vi-VN"/>
              </w:rPr>
            </w:pPr>
            <w:r w:rsidRPr="00F57F5B">
              <w:rPr>
                <w:rFonts w:eastAsia="Times New Roman"/>
                <w:b/>
                <w:bCs/>
                <w:sz w:val="26"/>
                <w:szCs w:val="26"/>
                <w:lang w:val="en-US" w:eastAsia="vi-VN"/>
              </w:rPr>
              <w:t>CỘNG HÒA XÃ HỘI CHỦ NGHĨA VIỆT NAM</w:t>
            </w:r>
            <w:r w:rsidRPr="00F57F5B">
              <w:rPr>
                <w:rFonts w:eastAsia="Times New Roman"/>
                <w:b/>
                <w:bCs/>
                <w:sz w:val="26"/>
                <w:szCs w:val="26"/>
                <w:lang w:val="en-US" w:eastAsia="vi-VN"/>
              </w:rPr>
              <w:br/>
              <w:t>Độc lập - Tự do - Hạnh phúc</w:t>
            </w:r>
            <w:r w:rsidRPr="00F57F5B">
              <w:rPr>
                <w:rFonts w:eastAsia="Times New Roman"/>
                <w:b/>
                <w:bCs/>
                <w:sz w:val="26"/>
                <w:szCs w:val="26"/>
                <w:lang w:val="en-US" w:eastAsia="vi-VN"/>
              </w:rPr>
              <w:br/>
              <w:t>---------------</w:t>
            </w:r>
          </w:p>
        </w:tc>
      </w:tr>
      <w:tr w:rsidR="00F57F5B" w:rsidRPr="00F57F5B" w14:paraId="258ADAC8" w14:textId="77777777" w:rsidTr="00D26993">
        <w:trPr>
          <w:tblCellSpacing w:w="0" w:type="dxa"/>
        </w:trPr>
        <w:tc>
          <w:tcPr>
            <w:tcW w:w="3348" w:type="dxa"/>
            <w:tcMar>
              <w:top w:w="0" w:type="dxa"/>
              <w:left w:w="108" w:type="dxa"/>
              <w:bottom w:w="0" w:type="dxa"/>
              <w:right w:w="108" w:type="dxa"/>
            </w:tcMar>
            <w:hideMark/>
          </w:tcPr>
          <w:p w14:paraId="2845F0B2" w14:textId="77777777" w:rsidR="00F57F5B" w:rsidRPr="00F57F5B" w:rsidRDefault="00F57F5B" w:rsidP="00F57F5B">
            <w:pPr>
              <w:spacing w:before="60" w:after="60" w:line="240" w:lineRule="auto"/>
              <w:jc w:val="left"/>
              <w:rPr>
                <w:rFonts w:eastAsia="Times New Roman"/>
                <w:szCs w:val="28"/>
                <w:lang w:val="en-US" w:eastAsia="vi-VN"/>
              </w:rPr>
            </w:pPr>
            <w:r w:rsidRPr="00F57F5B">
              <w:rPr>
                <w:rFonts w:eastAsia="Times New Roman"/>
                <w:szCs w:val="28"/>
                <w:lang w:val="en-US" w:eastAsia="vi-VN"/>
              </w:rPr>
              <w:t> </w:t>
            </w:r>
          </w:p>
        </w:tc>
        <w:tc>
          <w:tcPr>
            <w:tcW w:w="5832" w:type="dxa"/>
            <w:tcMar>
              <w:top w:w="0" w:type="dxa"/>
              <w:left w:w="108" w:type="dxa"/>
              <w:bottom w:w="0" w:type="dxa"/>
              <w:right w:w="108" w:type="dxa"/>
            </w:tcMar>
            <w:hideMark/>
          </w:tcPr>
          <w:p w14:paraId="1E2FA99E" w14:textId="77777777" w:rsidR="00F57F5B" w:rsidRPr="00F57F5B" w:rsidRDefault="00F57F5B" w:rsidP="00F57F5B">
            <w:pPr>
              <w:spacing w:before="60" w:after="60" w:line="240" w:lineRule="auto"/>
              <w:jc w:val="left"/>
              <w:rPr>
                <w:rFonts w:eastAsia="Times New Roman"/>
                <w:szCs w:val="28"/>
                <w:lang w:val="en-US" w:eastAsia="vi-VN"/>
              </w:rPr>
            </w:pPr>
            <w:r w:rsidRPr="00F57F5B">
              <w:rPr>
                <w:rFonts w:eastAsia="Times New Roman"/>
                <w:i/>
                <w:iCs/>
                <w:szCs w:val="28"/>
                <w:lang w:val="en-US" w:eastAsia="vi-VN"/>
              </w:rPr>
              <w:t>…….., ngày … tháng … năm …</w:t>
            </w:r>
          </w:p>
        </w:tc>
      </w:tr>
    </w:tbl>
    <w:p w14:paraId="5AF7EFF7"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b/>
          <w:bCs/>
          <w:color w:val="000000"/>
          <w:szCs w:val="28"/>
          <w:lang w:val="en-US" w:eastAsia="vi-VN"/>
        </w:rPr>
        <w:t> </w:t>
      </w:r>
    </w:p>
    <w:p w14:paraId="74BDB13E" w14:textId="77777777" w:rsidR="00F57F5B" w:rsidRPr="00F57F5B" w:rsidRDefault="00F57F5B" w:rsidP="00F57F5B">
      <w:pPr>
        <w:shd w:val="clear" w:color="auto" w:fill="FFFFFF"/>
        <w:spacing w:before="60" w:after="60" w:line="240" w:lineRule="auto"/>
        <w:jc w:val="center"/>
        <w:rPr>
          <w:rFonts w:eastAsia="Times New Roman"/>
          <w:color w:val="000000"/>
          <w:szCs w:val="28"/>
          <w:lang w:val="en-US" w:eastAsia="vi-VN"/>
        </w:rPr>
      </w:pPr>
      <w:r w:rsidRPr="00F57F5B">
        <w:rPr>
          <w:rFonts w:eastAsia="Times New Roman"/>
          <w:b/>
          <w:bCs/>
          <w:color w:val="000000"/>
          <w:szCs w:val="28"/>
          <w:lang w:val="en-US" w:eastAsia="vi-VN"/>
        </w:rPr>
        <w:t>ĐƠN ĐỀ NGHỊ</w:t>
      </w:r>
    </w:p>
    <w:p w14:paraId="2C45818C" w14:textId="77777777" w:rsidR="00F57F5B" w:rsidRPr="00F57F5B" w:rsidRDefault="00F57F5B" w:rsidP="00F57F5B">
      <w:pPr>
        <w:shd w:val="clear" w:color="auto" w:fill="FFFFFF"/>
        <w:spacing w:before="60" w:after="60" w:line="240" w:lineRule="auto"/>
        <w:jc w:val="center"/>
        <w:rPr>
          <w:rFonts w:eastAsia="Times New Roman"/>
          <w:color w:val="000000"/>
          <w:szCs w:val="28"/>
          <w:lang w:val="en-US" w:eastAsia="vi-VN"/>
        </w:rPr>
      </w:pPr>
      <w:bookmarkStart w:id="105" w:name="chuong_pl_11_name_name"/>
      <w:r w:rsidRPr="00F57F5B">
        <w:rPr>
          <w:rFonts w:eastAsia="Times New Roman"/>
          <w:b/>
          <w:bCs/>
          <w:color w:val="000000"/>
          <w:szCs w:val="28"/>
          <w:lang w:val="en-US" w:eastAsia="vi-VN"/>
        </w:rPr>
        <w:t>Thu hồi giấy phép hoạt động cho thuê lại lao động</w:t>
      </w:r>
      <w:bookmarkEnd w:id="105"/>
    </w:p>
    <w:p w14:paraId="0187B29A"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Kính gửi: …………..</w:t>
      </w:r>
      <w:r w:rsidRPr="00F57F5B">
        <w:rPr>
          <w:rFonts w:eastAsia="Times New Roman"/>
          <w:color w:val="000000"/>
          <w:szCs w:val="28"/>
          <w:vertAlign w:val="superscript"/>
          <w:lang w:val="en-US" w:eastAsia="vi-VN"/>
        </w:rPr>
        <w:t>(2)</w:t>
      </w:r>
      <w:r w:rsidRPr="00F57F5B">
        <w:rPr>
          <w:rFonts w:eastAsia="Times New Roman"/>
          <w:color w:val="000000"/>
          <w:szCs w:val="28"/>
          <w:lang w:val="en-US" w:eastAsia="vi-VN"/>
        </w:rPr>
        <w:t> …………..</w:t>
      </w:r>
    </w:p>
    <w:p w14:paraId="4DDB7026"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1. Tên doanh nghiệp viết bằng tiếng Việt: ...............................</w:t>
      </w:r>
      <w:r w:rsidRPr="00F57F5B">
        <w:rPr>
          <w:rFonts w:eastAsia="Times New Roman"/>
          <w:color w:val="000000"/>
          <w:szCs w:val="28"/>
          <w:vertAlign w:val="superscript"/>
          <w:lang w:val="en-US" w:eastAsia="vi-VN"/>
        </w:rPr>
        <w:t>(1)</w:t>
      </w:r>
      <w:r w:rsidRPr="00F57F5B">
        <w:rPr>
          <w:rFonts w:eastAsia="Times New Roman"/>
          <w:color w:val="000000"/>
          <w:szCs w:val="28"/>
          <w:lang w:val="en-US" w:eastAsia="vi-VN"/>
        </w:rPr>
        <w:t>..........................</w:t>
      </w:r>
    </w:p>
    <w:p w14:paraId="766A301A"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2. Địa chỉ trụ sở chính: ..........................................................................................</w:t>
      </w:r>
    </w:p>
    <w:p w14:paraId="62C459FE"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Điện thoại: ........................................; Fax:.....................; Email: ........................</w:t>
      </w:r>
    </w:p>
    <w:p w14:paraId="21BD4B8D"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3. Mã số doanh nghiệp: ...................................................</w:t>
      </w:r>
      <w:r w:rsidRPr="00F57F5B">
        <w:rPr>
          <w:rFonts w:eastAsia="Times New Roman"/>
          <w:color w:val="000000"/>
          <w:szCs w:val="28"/>
          <w:vertAlign w:val="superscript"/>
          <w:lang w:val="en-US" w:eastAsia="vi-VN"/>
        </w:rPr>
        <w:t>(3)</w:t>
      </w:r>
      <w:r w:rsidRPr="00F57F5B">
        <w:rPr>
          <w:rFonts w:eastAsia="Times New Roman"/>
          <w:color w:val="000000"/>
          <w:szCs w:val="28"/>
          <w:lang w:val="en-US" w:eastAsia="vi-VN"/>
        </w:rPr>
        <w:t>...................................</w:t>
      </w:r>
    </w:p>
    <w:p w14:paraId="760837BC"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4. Người đại diện theo pháp luật của doanh nghiệp</w:t>
      </w:r>
    </w:p>
    <w:p w14:paraId="344F2D7F"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Họ tên: .................................. Giới tính: .............. Sinh ngày: ...............................</w:t>
      </w:r>
    </w:p>
    <w:p w14:paraId="5C9120E6"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Chức danh: .....................................................</w:t>
      </w:r>
      <w:r w:rsidRPr="00F57F5B">
        <w:rPr>
          <w:rFonts w:eastAsia="Times New Roman"/>
          <w:color w:val="000000"/>
          <w:szCs w:val="28"/>
          <w:vertAlign w:val="superscript"/>
          <w:lang w:val="en-US" w:eastAsia="vi-VN"/>
        </w:rPr>
        <w:t>(4)</w:t>
      </w:r>
      <w:r w:rsidRPr="00F57F5B">
        <w:rPr>
          <w:rFonts w:eastAsia="Times New Roman"/>
          <w:color w:val="000000"/>
          <w:szCs w:val="28"/>
          <w:lang w:val="en-US" w:eastAsia="vi-VN"/>
        </w:rPr>
        <w:t>....................................................</w:t>
      </w:r>
    </w:p>
    <w:p w14:paraId="46A8077F"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5. Mã số giấy phép hoạt động cho thuê lại lao động:............................................</w:t>
      </w:r>
    </w:p>
    <w:p w14:paraId="37347B37"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Ngày cấp: ........................................ Thời hạn: ....................................................</w:t>
      </w:r>
    </w:p>
    <w:p w14:paraId="7367ABEB"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Đề nghị ....................</w:t>
      </w:r>
      <w:r w:rsidRPr="00F57F5B">
        <w:rPr>
          <w:rFonts w:eastAsia="Times New Roman"/>
          <w:color w:val="000000"/>
          <w:szCs w:val="28"/>
          <w:vertAlign w:val="superscript"/>
          <w:lang w:val="en-US" w:eastAsia="vi-VN"/>
        </w:rPr>
        <w:t>(2)</w:t>
      </w:r>
      <w:r w:rsidRPr="00F57F5B">
        <w:rPr>
          <w:rFonts w:eastAsia="Times New Roman"/>
          <w:color w:val="000000"/>
          <w:szCs w:val="28"/>
          <w:lang w:val="en-US" w:eastAsia="vi-VN"/>
        </w:rPr>
        <w:t>..................... thu hồi giấy phép hoạt động cho thuê lại lao động đối với ....................</w:t>
      </w:r>
      <w:r w:rsidRPr="00F57F5B">
        <w:rPr>
          <w:rFonts w:eastAsia="Times New Roman"/>
          <w:color w:val="000000"/>
          <w:szCs w:val="28"/>
          <w:vertAlign w:val="superscript"/>
          <w:lang w:val="en-US" w:eastAsia="vi-VN"/>
        </w:rPr>
        <w:t> (1)</w:t>
      </w:r>
      <w:r w:rsidRPr="00F57F5B">
        <w:rPr>
          <w:rFonts w:eastAsia="Times New Roman"/>
          <w:color w:val="000000"/>
          <w:szCs w:val="28"/>
          <w:lang w:val="en-US" w:eastAsia="vi-VN"/>
        </w:rPr>
        <w:t>....................................</w:t>
      </w:r>
    </w:p>
    <w:p w14:paraId="6B3B4663"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Lý do thu hồi:.........................................................................................................</w:t>
      </w:r>
    </w:p>
    <w:p w14:paraId="5C083315"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Doanh nghiệp cam kết thực hiện đầy đủ trách nhiệm, nghĩa vụ theo đúng quy định của pháp luật về lao động.</w:t>
      </w:r>
    </w:p>
    <w:p w14:paraId="419C94DB"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Hồ sơ kèm theo gồm:</w:t>
      </w:r>
    </w:p>
    <w:p w14:paraId="2F076270"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w:t>
      </w:r>
    </w:p>
    <w:p w14:paraId="4958241A"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color w:val="000000"/>
          <w:szCs w:val="28"/>
          <w:lang w:val="en-US" w:eastAsia="vi-VN"/>
        </w:rPr>
        <w:t>................................................................................................................................</w:t>
      </w:r>
    </w:p>
    <w:p w14:paraId="556DC2E0" w14:textId="77777777" w:rsidR="00F57F5B" w:rsidRPr="00F57F5B" w:rsidRDefault="00F57F5B" w:rsidP="00F57F5B">
      <w:pPr>
        <w:shd w:val="clear" w:color="auto" w:fill="FFFFFF"/>
        <w:spacing w:before="60" w:after="60" w:line="240" w:lineRule="auto"/>
        <w:jc w:val="left"/>
        <w:rPr>
          <w:rFonts w:eastAsia="Times New Roman"/>
          <w:color w:val="000000"/>
          <w:szCs w:val="28"/>
          <w:lang w:val="en-US" w:eastAsia="vi-VN"/>
        </w:rPr>
      </w:pPr>
      <w:r w:rsidRPr="00F57F5B">
        <w:rPr>
          <w:rFonts w:eastAsia="Times New Roman"/>
          <w:i/>
          <w:iCs/>
          <w:color w:val="000000"/>
          <w:szCs w:val="28"/>
          <w:lang w:val="en-US" w:eastAsia="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F57F5B" w:rsidRPr="00F57F5B" w14:paraId="0D45C7C6" w14:textId="77777777" w:rsidTr="00D26993">
        <w:trPr>
          <w:tblCellSpacing w:w="0" w:type="dxa"/>
        </w:trPr>
        <w:tc>
          <w:tcPr>
            <w:tcW w:w="4428" w:type="dxa"/>
            <w:tcMar>
              <w:top w:w="0" w:type="dxa"/>
              <w:left w:w="108" w:type="dxa"/>
              <w:bottom w:w="0" w:type="dxa"/>
              <w:right w:w="108" w:type="dxa"/>
            </w:tcMar>
            <w:hideMark/>
          </w:tcPr>
          <w:p w14:paraId="6ED9E583" w14:textId="77777777" w:rsidR="00F57F5B" w:rsidRPr="00F57F5B" w:rsidRDefault="00F57F5B" w:rsidP="00F57F5B">
            <w:pPr>
              <w:spacing w:before="60" w:after="60" w:line="240" w:lineRule="auto"/>
              <w:jc w:val="left"/>
              <w:rPr>
                <w:rFonts w:eastAsia="Times New Roman"/>
                <w:szCs w:val="28"/>
                <w:lang w:val="en-US" w:eastAsia="vi-VN"/>
              </w:rPr>
            </w:pPr>
            <w:r w:rsidRPr="00F57F5B">
              <w:rPr>
                <w:rFonts w:eastAsia="Times New Roman"/>
                <w:b/>
                <w:bCs/>
                <w:i/>
                <w:iCs/>
                <w:szCs w:val="28"/>
                <w:lang w:val="en-US" w:eastAsia="vi-VN"/>
              </w:rPr>
              <w:br/>
              <w:t>Nơi nhận:</w:t>
            </w:r>
            <w:r w:rsidRPr="00F57F5B">
              <w:rPr>
                <w:rFonts w:eastAsia="Times New Roman"/>
                <w:b/>
                <w:bCs/>
                <w:i/>
                <w:iCs/>
                <w:szCs w:val="28"/>
                <w:lang w:val="en-US" w:eastAsia="vi-VN"/>
              </w:rPr>
              <w:br/>
            </w:r>
            <w:r w:rsidRPr="00F57F5B">
              <w:rPr>
                <w:rFonts w:eastAsia="Times New Roman"/>
                <w:szCs w:val="28"/>
                <w:lang w:val="en-US" w:eastAsia="vi-VN"/>
              </w:rPr>
              <w:t>- ……..;</w:t>
            </w:r>
            <w:r w:rsidRPr="00F57F5B">
              <w:rPr>
                <w:rFonts w:eastAsia="Times New Roman"/>
                <w:szCs w:val="28"/>
                <w:lang w:val="en-US" w:eastAsia="vi-VN"/>
              </w:rPr>
              <w:br/>
              <w:t>- ……..;</w:t>
            </w:r>
          </w:p>
        </w:tc>
        <w:tc>
          <w:tcPr>
            <w:tcW w:w="4428" w:type="dxa"/>
            <w:tcMar>
              <w:top w:w="0" w:type="dxa"/>
              <w:left w:w="108" w:type="dxa"/>
              <w:bottom w:w="0" w:type="dxa"/>
              <w:right w:w="108" w:type="dxa"/>
            </w:tcMar>
            <w:hideMark/>
          </w:tcPr>
          <w:p w14:paraId="3846C023" w14:textId="77777777" w:rsidR="00F57F5B" w:rsidRPr="00F57F5B" w:rsidRDefault="00F57F5B" w:rsidP="002612BC">
            <w:pPr>
              <w:spacing w:before="60" w:after="60" w:line="240" w:lineRule="auto"/>
              <w:jc w:val="center"/>
              <w:rPr>
                <w:rFonts w:eastAsia="Times New Roman"/>
                <w:szCs w:val="28"/>
                <w:lang w:val="en-US" w:eastAsia="vi-VN"/>
              </w:rPr>
            </w:pPr>
            <w:r w:rsidRPr="00F57F5B">
              <w:rPr>
                <w:rFonts w:eastAsia="Times New Roman"/>
                <w:b/>
                <w:bCs/>
                <w:szCs w:val="28"/>
                <w:lang w:val="en-US" w:eastAsia="vi-VN"/>
              </w:rPr>
              <w:t>ĐẠI DIỆN CỦA DOANH NGHIỆP </w:t>
            </w:r>
            <w:r w:rsidRPr="00F57F5B">
              <w:rPr>
                <w:rFonts w:eastAsia="Times New Roman"/>
                <w:szCs w:val="28"/>
                <w:vertAlign w:val="superscript"/>
                <w:lang w:val="en-US" w:eastAsia="vi-VN"/>
              </w:rPr>
              <w:t>(4)</w:t>
            </w:r>
            <w:r w:rsidRPr="00F57F5B">
              <w:rPr>
                <w:rFonts w:eastAsia="Times New Roman"/>
                <w:szCs w:val="28"/>
                <w:vertAlign w:val="superscript"/>
                <w:lang w:val="en-US" w:eastAsia="vi-VN"/>
              </w:rPr>
              <w:br/>
            </w:r>
            <w:r w:rsidRPr="00F57F5B">
              <w:rPr>
                <w:rFonts w:eastAsia="Times New Roman"/>
                <w:i/>
                <w:iCs/>
                <w:szCs w:val="28"/>
                <w:lang w:val="en-US" w:eastAsia="vi-VN"/>
              </w:rPr>
              <w:t>(Chữ ký, dấu)</w:t>
            </w:r>
            <w:r w:rsidRPr="00F57F5B">
              <w:rPr>
                <w:rFonts w:eastAsia="Times New Roman"/>
                <w:i/>
                <w:iCs/>
                <w:szCs w:val="28"/>
                <w:lang w:val="en-US" w:eastAsia="vi-VN"/>
              </w:rPr>
              <w:br/>
            </w:r>
            <w:r w:rsidRPr="00F57F5B">
              <w:rPr>
                <w:rFonts w:eastAsia="Times New Roman"/>
                <w:b/>
                <w:bCs/>
                <w:szCs w:val="28"/>
                <w:lang w:val="en-US" w:eastAsia="vi-VN"/>
              </w:rPr>
              <w:t>Họ và tên</w:t>
            </w:r>
          </w:p>
        </w:tc>
      </w:tr>
    </w:tbl>
    <w:p w14:paraId="490DAE3A" w14:textId="77777777" w:rsidR="00F57F5B" w:rsidRPr="007F2377" w:rsidRDefault="00F57F5B" w:rsidP="00F57F5B">
      <w:pPr>
        <w:shd w:val="clear" w:color="auto" w:fill="FFFFFF"/>
        <w:spacing w:before="60" w:after="60" w:line="240" w:lineRule="auto"/>
        <w:jc w:val="left"/>
        <w:rPr>
          <w:rFonts w:eastAsia="Times New Roman"/>
          <w:color w:val="000000"/>
          <w:szCs w:val="28"/>
          <w:lang w:eastAsia="vi-VN"/>
        </w:rPr>
      </w:pPr>
      <w:r w:rsidRPr="007F2377">
        <w:rPr>
          <w:rFonts w:eastAsia="Times New Roman"/>
          <w:b/>
          <w:bCs/>
          <w:i/>
          <w:iCs/>
          <w:color w:val="000000"/>
          <w:szCs w:val="28"/>
          <w:lang w:eastAsia="vi-VN"/>
        </w:rPr>
        <w:t>Ghi chú:</w:t>
      </w:r>
    </w:p>
    <w:p w14:paraId="2CE1C2DC" w14:textId="77777777" w:rsidR="00F57F5B" w:rsidRPr="007F2377" w:rsidRDefault="00F57F5B" w:rsidP="00F57F5B">
      <w:pPr>
        <w:shd w:val="clear" w:color="auto" w:fill="FFFFFF"/>
        <w:spacing w:before="60" w:after="60" w:line="240" w:lineRule="auto"/>
        <w:jc w:val="left"/>
        <w:rPr>
          <w:rFonts w:eastAsia="Times New Roman"/>
          <w:color w:val="000000"/>
          <w:szCs w:val="28"/>
          <w:lang w:eastAsia="vi-VN"/>
        </w:rPr>
      </w:pPr>
      <w:r w:rsidRPr="007F2377">
        <w:rPr>
          <w:rFonts w:eastAsia="Times New Roman"/>
          <w:color w:val="000000"/>
          <w:szCs w:val="28"/>
          <w:lang w:eastAsia="vi-VN"/>
        </w:rPr>
        <w:t>(1) Tên doanh nghiệp theo giấy chứng nhận đăng ký doanh nghiệp.</w:t>
      </w:r>
    </w:p>
    <w:p w14:paraId="6BFD38F4" w14:textId="77777777" w:rsidR="00F57F5B" w:rsidRPr="007F2377" w:rsidRDefault="00F57F5B" w:rsidP="00F57F5B">
      <w:pPr>
        <w:shd w:val="clear" w:color="auto" w:fill="FFFFFF"/>
        <w:spacing w:before="60" w:after="60" w:line="240" w:lineRule="auto"/>
        <w:jc w:val="left"/>
        <w:rPr>
          <w:rFonts w:eastAsia="Times New Roman"/>
          <w:color w:val="000000"/>
          <w:szCs w:val="28"/>
          <w:lang w:eastAsia="vi-VN"/>
        </w:rPr>
      </w:pPr>
      <w:r w:rsidRPr="007F2377">
        <w:rPr>
          <w:rFonts w:eastAsia="Times New Roman"/>
          <w:color w:val="000000"/>
          <w:szCs w:val="28"/>
          <w:lang w:eastAsia="vi-VN"/>
        </w:rPr>
        <w:t>(2) Chủ tịch Ủy ban nhân dân cấp tỉnh nơi doanh nghiệp đặt trụ sở chính.</w:t>
      </w:r>
    </w:p>
    <w:p w14:paraId="6C7EC9F8" w14:textId="77777777" w:rsidR="00F57F5B" w:rsidRPr="007F2377" w:rsidRDefault="00F57F5B" w:rsidP="00F57F5B">
      <w:pPr>
        <w:shd w:val="clear" w:color="auto" w:fill="FFFFFF"/>
        <w:spacing w:before="60" w:after="60" w:line="240" w:lineRule="auto"/>
        <w:jc w:val="left"/>
        <w:rPr>
          <w:rFonts w:eastAsia="Times New Roman"/>
          <w:color w:val="000000"/>
          <w:szCs w:val="28"/>
          <w:lang w:eastAsia="vi-VN"/>
        </w:rPr>
      </w:pPr>
      <w:r w:rsidRPr="007F2377">
        <w:rPr>
          <w:rFonts w:eastAsia="Times New Roman"/>
          <w:color w:val="000000"/>
          <w:szCs w:val="28"/>
          <w:lang w:eastAsia="vi-VN"/>
        </w:rPr>
        <w:t>(3) Mã số doanh nghiệp theo giấy chứng nhận đăng ký doanh nghiệp.</w:t>
      </w:r>
    </w:p>
    <w:p w14:paraId="57172D7F" w14:textId="77777777" w:rsidR="00F57F5B" w:rsidRPr="007F2377" w:rsidRDefault="00F57F5B" w:rsidP="00F57F5B">
      <w:pPr>
        <w:shd w:val="clear" w:color="auto" w:fill="FFFFFF"/>
        <w:spacing w:before="60" w:after="60" w:line="240" w:lineRule="auto"/>
        <w:jc w:val="left"/>
        <w:rPr>
          <w:rFonts w:eastAsia="Times New Roman"/>
          <w:color w:val="000000"/>
          <w:szCs w:val="28"/>
          <w:lang w:eastAsia="vi-VN"/>
        </w:rPr>
      </w:pPr>
      <w:r w:rsidRPr="007F2377">
        <w:rPr>
          <w:rFonts w:eastAsia="Times New Roman"/>
          <w:color w:val="000000"/>
          <w:szCs w:val="28"/>
          <w:lang w:eastAsia="vi-VN"/>
        </w:rPr>
        <w:t>(4) Chức danh của người đại diện theo pháp luật của doanh nghiệp ghi theo giấy chứng nhận đăng ký doanh nghiệp.</w:t>
      </w:r>
    </w:p>
    <w:p w14:paraId="2F394B76" w14:textId="77777777" w:rsidR="00F57F5B" w:rsidRPr="00F57F5B" w:rsidRDefault="00F57F5B" w:rsidP="00F57F5B">
      <w:pPr>
        <w:shd w:val="clear" w:color="auto" w:fill="FFFFFF"/>
        <w:spacing w:before="120" w:after="120" w:line="240" w:lineRule="auto"/>
        <w:jc w:val="right"/>
        <w:rPr>
          <w:rFonts w:eastAsia="Times New Roman"/>
          <w:color w:val="000000"/>
          <w:szCs w:val="28"/>
          <w:lang w:eastAsia="vi-VN"/>
        </w:rPr>
      </w:pPr>
      <w:r w:rsidRPr="00F57F5B">
        <w:rPr>
          <w:rFonts w:eastAsia="Calibri"/>
          <w:b/>
          <w:bCs/>
          <w:sz w:val="26"/>
          <w:szCs w:val="26"/>
        </w:rPr>
        <w:br w:type="page"/>
      </w:r>
      <w:bookmarkStart w:id="106" w:name="chuong_pl_14"/>
      <w:bookmarkEnd w:id="104"/>
      <w:r w:rsidRPr="00F57F5B">
        <w:rPr>
          <w:rFonts w:eastAsia="Times New Roman"/>
          <w:b/>
          <w:bCs/>
          <w:color w:val="000000"/>
          <w:szCs w:val="28"/>
          <w:lang w:eastAsia="vi-VN"/>
        </w:rPr>
        <w:t>Mẫu số 09/PLIII</w:t>
      </w:r>
      <w:bookmarkEnd w:id="106"/>
    </w:p>
    <w:tbl>
      <w:tblPr>
        <w:tblW w:w="5000" w:type="pct"/>
        <w:tblCellSpacing w:w="0" w:type="dxa"/>
        <w:tblCellMar>
          <w:left w:w="0" w:type="dxa"/>
          <w:right w:w="0" w:type="dxa"/>
        </w:tblCellMar>
        <w:tblLook w:val="04A0" w:firstRow="1" w:lastRow="0" w:firstColumn="1" w:lastColumn="0" w:noHBand="0" w:noVBand="1"/>
      </w:tblPr>
      <w:tblGrid>
        <w:gridCol w:w="3472"/>
        <w:gridCol w:w="5816"/>
      </w:tblGrid>
      <w:tr w:rsidR="00F57F5B" w:rsidRPr="00F57F5B" w14:paraId="22019F18" w14:textId="77777777" w:rsidTr="00D26993">
        <w:trPr>
          <w:tblCellSpacing w:w="0" w:type="dxa"/>
        </w:trPr>
        <w:tc>
          <w:tcPr>
            <w:tcW w:w="1850" w:type="pct"/>
            <w:tcMar>
              <w:top w:w="0" w:type="dxa"/>
              <w:left w:w="108" w:type="dxa"/>
              <w:bottom w:w="0" w:type="dxa"/>
              <w:right w:w="108" w:type="dxa"/>
            </w:tcMar>
            <w:hideMark/>
          </w:tcPr>
          <w:p w14:paraId="4410BE0A"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TÊN DOANH NGHIỆP </w:t>
            </w:r>
            <w:r w:rsidRPr="00F57F5B">
              <w:rPr>
                <w:rFonts w:eastAsia="Times New Roman"/>
                <w:sz w:val="26"/>
                <w:szCs w:val="26"/>
                <w:vertAlign w:val="superscript"/>
                <w:lang w:eastAsia="vi-VN"/>
              </w:rPr>
              <w:t>(1)</w:t>
            </w:r>
            <w:r w:rsidRPr="00F57F5B">
              <w:rPr>
                <w:rFonts w:eastAsia="Times New Roman"/>
                <w:b/>
                <w:bCs/>
                <w:sz w:val="26"/>
                <w:szCs w:val="26"/>
                <w:lang w:eastAsia="vi-VN"/>
              </w:rPr>
              <w:br/>
              <w:t>-------</w:t>
            </w:r>
          </w:p>
        </w:tc>
        <w:tc>
          <w:tcPr>
            <w:tcW w:w="3100" w:type="pct"/>
            <w:tcMar>
              <w:top w:w="0" w:type="dxa"/>
              <w:left w:w="108" w:type="dxa"/>
              <w:bottom w:w="0" w:type="dxa"/>
              <w:right w:w="108" w:type="dxa"/>
            </w:tcMar>
            <w:hideMark/>
          </w:tcPr>
          <w:p w14:paraId="51576D1C"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CỘNG HÒA XÃ HỘI CHỦ NGHĨA VIỆT NAM</w:t>
            </w:r>
            <w:r w:rsidRPr="00F57F5B">
              <w:rPr>
                <w:rFonts w:eastAsia="Times New Roman"/>
                <w:b/>
                <w:bCs/>
                <w:sz w:val="26"/>
                <w:szCs w:val="26"/>
                <w:lang w:eastAsia="vi-VN"/>
              </w:rPr>
              <w:br/>
              <w:t>Độc lập - Tự do - Hạnh phúc</w:t>
            </w:r>
            <w:r w:rsidRPr="00F57F5B">
              <w:rPr>
                <w:rFonts w:eastAsia="Times New Roman"/>
                <w:b/>
                <w:bCs/>
                <w:sz w:val="26"/>
                <w:szCs w:val="26"/>
                <w:lang w:eastAsia="vi-VN"/>
              </w:rPr>
              <w:br/>
              <w:t>---------------</w:t>
            </w:r>
          </w:p>
        </w:tc>
      </w:tr>
      <w:tr w:rsidR="00F57F5B" w:rsidRPr="00F57F5B" w14:paraId="6A0C0CA3" w14:textId="77777777" w:rsidTr="00D26993">
        <w:trPr>
          <w:tblCellSpacing w:w="0" w:type="dxa"/>
        </w:trPr>
        <w:tc>
          <w:tcPr>
            <w:tcW w:w="1850" w:type="pct"/>
            <w:tcMar>
              <w:top w:w="0" w:type="dxa"/>
              <w:left w:w="108" w:type="dxa"/>
              <w:bottom w:w="0" w:type="dxa"/>
              <w:right w:w="108" w:type="dxa"/>
            </w:tcMar>
            <w:hideMark/>
          </w:tcPr>
          <w:p w14:paraId="33411FF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00" w:type="pct"/>
            <w:tcMar>
              <w:top w:w="0" w:type="dxa"/>
              <w:left w:w="108" w:type="dxa"/>
              <w:bottom w:w="0" w:type="dxa"/>
              <w:right w:w="108" w:type="dxa"/>
            </w:tcMar>
            <w:hideMark/>
          </w:tcPr>
          <w:p w14:paraId="6474A5DD" w14:textId="77777777" w:rsidR="00F57F5B" w:rsidRPr="00F57F5B" w:rsidRDefault="00F57F5B" w:rsidP="00F57F5B">
            <w:pPr>
              <w:spacing w:before="120" w:after="120" w:line="240" w:lineRule="auto"/>
              <w:jc w:val="right"/>
              <w:rPr>
                <w:rFonts w:eastAsia="Times New Roman"/>
                <w:szCs w:val="28"/>
                <w:lang w:eastAsia="vi-VN"/>
              </w:rPr>
            </w:pPr>
            <w:r w:rsidRPr="00F57F5B">
              <w:rPr>
                <w:rFonts w:eastAsia="Times New Roman"/>
                <w:i/>
                <w:iCs/>
                <w:szCs w:val="28"/>
                <w:lang w:eastAsia="vi-VN"/>
              </w:rPr>
              <w:t>…., ngày … tháng … năm …</w:t>
            </w:r>
          </w:p>
        </w:tc>
      </w:tr>
    </w:tbl>
    <w:p w14:paraId="6B4DC4FE"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 </w:t>
      </w:r>
    </w:p>
    <w:p w14:paraId="218B472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BÁO CÁO TÌNH HÌNH HOẠT ĐỘNG CHO THUÊ LẠI LAO ĐỘNG</w:t>
      </w:r>
    </w:p>
    <w:tbl>
      <w:tblPr>
        <w:tblW w:w="5000" w:type="pct"/>
        <w:tblCellSpacing w:w="0" w:type="dxa"/>
        <w:tblCellMar>
          <w:left w:w="0" w:type="dxa"/>
          <w:right w:w="0" w:type="dxa"/>
        </w:tblCellMar>
        <w:tblLook w:val="04A0" w:firstRow="1" w:lastRow="0" w:firstColumn="1" w:lastColumn="0" w:noHBand="0" w:noVBand="1"/>
      </w:tblPr>
      <w:tblGrid>
        <w:gridCol w:w="2391"/>
        <w:gridCol w:w="6897"/>
      </w:tblGrid>
      <w:tr w:rsidR="00F57F5B" w:rsidRPr="00F57F5B" w14:paraId="39C4A59A" w14:textId="77777777" w:rsidTr="00D26993">
        <w:trPr>
          <w:tblCellSpacing w:w="0" w:type="dxa"/>
        </w:trPr>
        <w:tc>
          <w:tcPr>
            <w:tcW w:w="1287" w:type="pct"/>
            <w:tcMar>
              <w:top w:w="0" w:type="dxa"/>
              <w:left w:w="108" w:type="dxa"/>
              <w:bottom w:w="0" w:type="dxa"/>
              <w:right w:w="108" w:type="dxa"/>
            </w:tcMar>
            <w:hideMark/>
          </w:tcPr>
          <w:p w14:paraId="7736496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Kính gửi:</w:t>
            </w:r>
          </w:p>
        </w:tc>
        <w:tc>
          <w:tcPr>
            <w:tcW w:w="3713" w:type="pct"/>
            <w:tcMar>
              <w:top w:w="0" w:type="dxa"/>
              <w:left w:w="108" w:type="dxa"/>
              <w:bottom w:w="0" w:type="dxa"/>
              <w:right w:w="108" w:type="dxa"/>
            </w:tcMar>
            <w:hideMark/>
          </w:tcPr>
          <w:p w14:paraId="78AB269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Ủy ban nhân dân tỉnh, thành phố trực thuộc trung ương ...</w:t>
            </w:r>
          </w:p>
          <w:p w14:paraId="58F4935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Sở Lao động - Thương binh và Xã hội tỉnh, thành phố trực thuộc trung ương...</w:t>
            </w:r>
          </w:p>
        </w:tc>
      </w:tr>
    </w:tbl>
    <w:p w14:paraId="4811E59A"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w:t>
      </w:r>
      <w:r w:rsidRPr="00F57F5B">
        <w:rPr>
          <w:rFonts w:eastAsia="Times New Roman"/>
          <w:color w:val="000000"/>
          <w:szCs w:val="28"/>
          <w:vertAlign w:val="superscript"/>
          <w:lang w:eastAsia="vi-VN"/>
        </w:rPr>
        <w:t>(1)</w:t>
      </w:r>
      <w:r w:rsidRPr="00F57F5B">
        <w:rPr>
          <w:rFonts w:eastAsia="Times New Roman"/>
          <w:color w:val="000000"/>
          <w:szCs w:val="28"/>
          <w:lang w:eastAsia="vi-VN"/>
        </w:rPr>
        <w:t>… Báo cáo tình hình hoạt động cho thuê lại lao động 6 tháng đầu năm....... (hoặc năm....) như sau:</w:t>
      </w:r>
    </w:p>
    <w:p w14:paraId="71A22AEC"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color w:val="000000"/>
          <w:szCs w:val="28"/>
          <w:lang w:eastAsia="vi-VN"/>
        </w:rPr>
        <w:t>Loại hình chủ sở hữu: (2) □ Doanh nghiệp nhà nước □ Doanh nghiệp tư nhân □ Doanh nghiệp FDI</w:t>
      </w:r>
    </w:p>
    <w:p w14:paraId="755581BD"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1. Tình hình sử dụng lao động của doanh nghiệp cho thuê lại</w:t>
      </w:r>
    </w:p>
    <w:tbl>
      <w:tblPr>
        <w:tblW w:w="5000" w:type="pct"/>
        <w:tblCellSpacing w:w="0" w:type="dxa"/>
        <w:tblLayout w:type="fixed"/>
        <w:tblCellMar>
          <w:left w:w="0" w:type="dxa"/>
          <w:right w:w="0" w:type="dxa"/>
        </w:tblCellMar>
        <w:tblLook w:val="04A0" w:firstRow="1" w:lastRow="0" w:firstColumn="1" w:lastColumn="0" w:noHBand="0" w:noVBand="1"/>
      </w:tblPr>
      <w:tblGrid>
        <w:gridCol w:w="4297"/>
        <w:gridCol w:w="40"/>
        <w:gridCol w:w="1081"/>
        <w:gridCol w:w="1263"/>
        <w:gridCol w:w="580"/>
        <w:gridCol w:w="1394"/>
        <w:gridCol w:w="457"/>
      </w:tblGrid>
      <w:tr w:rsidR="00F57F5B" w:rsidRPr="00F57F5B" w14:paraId="77AFE942" w14:textId="77777777" w:rsidTr="00D26993">
        <w:trPr>
          <w:tblCellSpacing w:w="0" w:type="dxa"/>
        </w:trPr>
        <w:tc>
          <w:tcPr>
            <w:tcW w:w="2358"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C5F1FFA"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Chỉ tiêu</w:t>
            </w:r>
          </w:p>
        </w:tc>
        <w:tc>
          <w:tcPr>
            <w:tcW w:w="22" w:type="pct"/>
            <w:tcBorders>
              <w:top w:val="single" w:sz="8" w:space="0" w:color="auto"/>
              <w:left w:val="nil"/>
              <w:bottom w:val="single" w:sz="8" w:space="0" w:color="auto"/>
              <w:right w:val="single" w:sz="8" w:space="0" w:color="auto"/>
            </w:tcBorders>
            <w:shd w:val="clear" w:color="auto" w:fill="FFFFFF"/>
            <w:vAlign w:val="center"/>
            <w:hideMark/>
          </w:tcPr>
          <w:p w14:paraId="185A9E74"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Đầu</w:t>
            </w:r>
            <w:r w:rsidRPr="00F57F5B">
              <w:rPr>
                <w:rFonts w:eastAsia="Times New Roman"/>
                <w:sz w:val="26"/>
                <w:szCs w:val="26"/>
                <w:lang w:eastAsia="vi-VN"/>
              </w:rPr>
              <w:t> </w:t>
            </w:r>
            <w:r w:rsidRPr="00F57F5B">
              <w:rPr>
                <w:rFonts w:eastAsia="Times New Roman"/>
                <w:b/>
                <w:bCs/>
                <w:sz w:val="26"/>
                <w:szCs w:val="26"/>
                <w:lang w:eastAsia="vi-VN"/>
              </w:rPr>
              <w:t>kỳ</w:t>
            </w:r>
          </w:p>
        </w:tc>
        <w:tc>
          <w:tcPr>
            <w:tcW w:w="593" w:type="pct"/>
            <w:tcBorders>
              <w:top w:val="single" w:sz="8" w:space="0" w:color="auto"/>
              <w:left w:val="nil"/>
              <w:bottom w:val="single" w:sz="8" w:space="0" w:color="auto"/>
              <w:right w:val="single" w:sz="8" w:space="0" w:color="auto"/>
            </w:tcBorders>
            <w:shd w:val="clear" w:color="auto" w:fill="FFFFFF"/>
            <w:vAlign w:val="center"/>
            <w:hideMark/>
          </w:tcPr>
          <w:p w14:paraId="677D7984" w14:textId="77777777" w:rsidR="00F57F5B" w:rsidRPr="00F57F5B" w:rsidRDefault="00F57F5B" w:rsidP="00F57F5B">
            <w:pPr>
              <w:spacing w:before="120" w:after="120" w:line="240" w:lineRule="auto"/>
              <w:jc w:val="center"/>
              <w:rPr>
                <w:rFonts w:eastAsia="Times New Roman"/>
                <w:b/>
                <w:bCs/>
                <w:sz w:val="26"/>
                <w:szCs w:val="26"/>
                <w:lang w:val="en-US" w:eastAsia="vi-VN"/>
              </w:rPr>
            </w:pPr>
            <w:r w:rsidRPr="00F57F5B">
              <w:rPr>
                <w:rFonts w:eastAsia="Times New Roman"/>
                <w:b/>
                <w:bCs/>
                <w:sz w:val="26"/>
                <w:szCs w:val="26"/>
                <w:lang w:eastAsia="vi-VN"/>
              </w:rPr>
              <w:t>Tăng</w:t>
            </w:r>
          </w:p>
          <w:p w14:paraId="53ABB1B1"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trong</w:t>
            </w:r>
            <w:r w:rsidRPr="00F57F5B">
              <w:rPr>
                <w:rFonts w:eastAsia="Times New Roman"/>
                <w:sz w:val="26"/>
                <w:szCs w:val="26"/>
                <w:lang w:eastAsia="vi-VN"/>
              </w:rPr>
              <w:t> </w:t>
            </w:r>
            <w:r w:rsidRPr="00F57F5B">
              <w:rPr>
                <w:rFonts w:eastAsia="Times New Roman"/>
                <w:b/>
                <w:bCs/>
                <w:sz w:val="26"/>
                <w:szCs w:val="26"/>
                <w:lang w:eastAsia="vi-VN"/>
              </w:rPr>
              <w:t>kỳ</w:t>
            </w:r>
          </w:p>
        </w:tc>
        <w:tc>
          <w:tcPr>
            <w:tcW w:w="693" w:type="pct"/>
            <w:tcBorders>
              <w:top w:val="single" w:sz="8" w:space="0" w:color="auto"/>
              <w:left w:val="nil"/>
              <w:bottom w:val="single" w:sz="8" w:space="0" w:color="auto"/>
              <w:right w:val="single" w:sz="8" w:space="0" w:color="auto"/>
            </w:tcBorders>
            <w:shd w:val="clear" w:color="auto" w:fill="FFFFFF"/>
            <w:vAlign w:val="center"/>
            <w:hideMark/>
          </w:tcPr>
          <w:p w14:paraId="7CCCACFD" w14:textId="77777777" w:rsidR="00F57F5B" w:rsidRPr="00F57F5B" w:rsidRDefault="00F57F5B" w:rsidP="00F57F5B">
            <w:pPr>
              <w:spacing w:before="120" w:after="120" w:line="240" w:lineRule="auto"/>
              <w:jc w:val="center"/>
              <w:rPr>
                <w:rFonts w:eastAsia="Times New Roman"/>
                <w:sz w:val="26"/>
                <w:szCs w:val="26"/>
                <w:lang w:val="en-US" w:eastAsia="vi-VN"/>
              </w:rPr>
            </w:pPr>
            <w:r w:rsidRPr="00F57F5B">
              <w:rPr>
                <w:rFonts w:eastAsia="Times New Roman"/>
                <w:b/>
                <w:bCs/>
                <w:sz w:val="26"/>
                <w:szCs w:val="26"/>
                <w:lang w:eastAsia="vi-VN"/>
              </w:rPr>
              <w:t>Giảm</w:t>
            </w:r>
          </w:p>
          <w:p w14:paraId="53155002"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trong</w:t>
            </w:r>
            <w:r w:rsidRPr="00F57F5B">
              <w:rPr>
                <w:rFonts w:eastAsia="Times New Roman"/>
                <w:sz w:val="26"/>
                <w:szCs w:val="26"/>
                <w:lang w:eastAsia="vi-VN"/>
              </w:rPr>
              <w:t> </w:t>
            </w:r>
            <w:r w:rsidRPr="00F57F5B">
              <w:rPr>
                <w:rFonts w:eastAsia="Times New Roman"/>
                <w:b/>
                <w:bCs/>
                <w:sz w:val="26"/>
                <w:szCs w:val="26"/>
                <w:lang w:eastAsia="vi-VN"/>
              </w:rPr>
              <w:t>kỳ</w:t>
            </w:r>
          </w:p>
        </w:tc>
        <w:tc>
          <w:tcPr>
            <w:tcW w:w="318" w:type="pct"/>
            <w:tcBorders>
              <w:top w:val="single" w:sz="8" w:space="0" w:color="auto"/>
              <w:left w:val="nil"/>
              <w:bottom w:val="single" w:sz="8" w:space="0" w:color="auto"/>
              <w:right w:val="single" w:sz="8" w:space="0" w:color="auto"/>
            </w:tcBorders>
            <w:shd w:val="clear" w:color="auto" w:fill="FFFFFF"/>
            <w:vAlign w:val="center"/>
            <w:hideMark/>
          </w:tcPr>
          <w:p w14:paraId="73AB3E5B"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Cuối kỳ</w:t>
            </w:r>
          </w:p>
        </w:tc>
        <w:tc>
          <w:tcPr>
            <w:tcW w:w="765" w:type="pct"/>
            <w:tcBorders>
              <w:top w:val="single" w:sz="8" w:space="0" w:color="auto"/>
              <w:left w:val="nil"/>
              <w:bottom w:val="single" w:sz="8" w:space="0" w:color="auto"/>
              <w:right w:val="single" w:sz="8" w:space="0" w:color="auto"/>
            </w:tcBorders>
            <w:shd w:val="clear" w:color="auto" w:fill="FFFFFF"/>
            <w:vAlign w:val="center"/>
            <w:hideMark/>
          </w:tcPr>
          <w:p w14:paraId="0B841CE7"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Số lao động tham gia bảo hiểm bắt buộc (người) </w:t>
            </w:r>
            <w:r w:rsidRPr="00F57F5B">
              <w:rPr>
                <w:rFonts w:eastAsia="Times New Roman"/>
                <w:b/>
                <w:bCs/>
                <w:sz w:val="26"/>
                <w:szCs w:val="26"/>
                <w:vertAlign w:val="superscript"/>
                <w:lang w:eastAsia="vi-VN"/>
              </w:rPr>
              <w:t>(3)</w:t>
            </w:r>
          </w:p>
        </w:tc>
        <w:tc>
          <w:tcPr>
            <w:tcW w:w="251" w:type="pct"/>
            <w:tcBorders>
              <w:top w:val="single" w:sz="8" w:space="0" w:color="auto"/>
              <w:left w:val="nil"/>
              <w:bottom w:val="single" w:sz="8" w:space="0" w:color="auto"/>
              <w:right w:val="single" w:sz="8" w:space="0" w:color="auto"/>
            </w:tcBorders>
            <w:shd w:val="clear" w:color="auto" w:fill="FFFFFF"/>
            <w:vAlign w:val="center"/>
            <w:hideMark/>
          </w:tcPr>
          <w:p w14:paraId="66557680"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Ghi chú</w:t>
            </w:r>
          </w:p>
        </w:tc>
      </w:tr>
      <w:tr w:rsidR="00F57F5B" w:rsidRPr="00F57F5B" w14:paraId="6C7ECB68" w14:textId="77777777" w:rsidTr="00D26993">
        <w:trPr>
          <w:trHeight w:val="429"/>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3294843C"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1</w:t>
            </w:r>
          </w:p>
        </w:tc>
        <w:tc>
          <w:tcPr>
            <w:tcW w:w="22" w:type="pct"/>
            <w:tcBorders>
              <w:top w:val="nil"/>
              <w:left w:val="nil"/>
              <w:bottom w:val="single" w:sz="8" w:space="0" w:color="auto"/>
              <w:right w:val="single" w:sz="8" w:space="0" w:color="auto"/>
            </w:tcBorders>
            <w:shd w:val="clear" w:color="auto" w:fill="FFFFFF"/>
            <w:vAlign w:val="center"/>
            <w:hideMark/>
          </w:tcPr>
          <w:p w14:paraId="06A1C3FF"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2</w:t>
            </w:r>
          </w:p>
        </w:tc>
        <w:tc>
          <w:tcPr>
            <w:tcW w:w="593" w:type="pct"/>
            <w:tcBorders>
              <w:top w:val="nil"/>
              <w:left w:val="nil"/>
              <w:bottom w:val="single" w:sz="8" w:space="0" w:color="auto"/>
              <w:right w:val="single" w:sz="8" w:space="0" w:color="auto"/>
            </w:tcBorders>
            <w:shd w:val="clear" w:color="auto" w:fill="FFFFFF"/>
            <w:vAlign w:val="center"/>
            <w:hideMark/>
          </w:tcPr>
          <w:p w14:paraId="06E8CB15"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3</w:t>
            </w:r>
          </w:p>
        </w:tc>
        <w:tc>
          <w:tcPr>
            <w:tcW w:w="693" w:type="pct"/>
            <w:tcBorders>
              <w:top w:val="nil"/>
              <w:left w:val="nil"/>
              <w:bottom w:val="single" w:sz="8" w:space="0" w:color="auto"/>
              <w:right w:val="single" w:sz="8" w:space="0" w:color="auto"/>
            </w:tcBorders>
            <w:shd w:val="clear" w:color="auto" w:fill="FFFFFF"/>
            <w:vAlign w:val="center"/>
            <w:hideMark/>
          </w:tcPr>
          <w:p w14:paraId="2BC39602"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4</w:t>
            </w:r>
          </w:p>
        </w:tc>
        <w:tc>
          <w:tcPr>
            <w:tcW w:w="318" w:type="pct"/>
            <w:tcBorders>
              <w:top w:val="nil"/>
              <w:left w:val="nil"/>
              <w:bottom w:val="single" w:sz="8" w:space="0" w:color="auto"/>
              <w:right w:val="single" w:sz="8" w:space="0" w:color="auto"/>
            </w:tcBorders>
            <w:shd w:val="clear" w:color="auto" w:fill="FFFFFF"/>
            <w:vAlign w:val="center"/>
            <w:hideMark/>
          </w:tcPr>
          <w:p w14:paraId="095E991B"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5</w:t>
            </w:r>
          </w:p>
        </w:tc>
        <w:tc>
          <w:tcPr>
            <w:tcW w:w="765" w:type="pct"/>
            <w:tcBorders>
              <w:top w:val="nil"/>
              <w:left w:val="nil"/>
              <w:bottom w:val="single" w:sz="8" w:space="0" w:color="auto"/>
              <w:right w:val="single" w:sz="8" w:space="0" w:color="auto"/>
            </w:tcBorders>
            <w:shd w:val="clear" w:color="auto" w:fill="FFFFFF"/>
            <w:vAlign w:val="center"/>
            <w:hideMark/>
          </w:tcPr>
          <w:p w14:paraId="0D245423"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6</w:t>
            </w:r>
          </w:p>
        </w:tc>
        <w:tc>
          <w:tcPr>
            <w:tcW w:w="251" w:type="pct"/>
            <w:tcBorders>
              <w:top w:val="nil"/>
              <w:left w:val="nil"/>
              <w:bottom w:val="single" w:sz="8" w:space="0" w:color="auto"/>
              <w:right w:val="single" w:sz="8" w:space="0" w:color="auto"/>
            </w:tcBorders>
            <w:shd w:val="clear" w:color="auto" w:fill="FFFFFF"/>
            <w:vAlign w:val="center"/>
            <w:hideMark/>
          </w:tcPr>
          <w:p w14:paraId="45BC8673"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szCs w:val="28"/>
                <w:lang w:eastAsia="vi-VN"/>
              </w:rPr>
              <w:t>7</w:t>
            </w:r>
          </w:p>
        </w:tc>
      </w:tr>
      <w:tr w:rsidR="00F57F5B" w:rsidRPr="00F57F5B" w14:paraId="2F33F504"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574E489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 Tổng số lao động theo hợp đồng lao động của doanh nghiệp, trong đó:</w:t>
            </w:r>
          </w:p>
        </w:tc>
        <w:tc>
          <w:tcPr>
            <w:tcW w:w="22" w:type="pct"/>
            <w:tcBorders>
              <w:top w:val="nil"/>
              <w:left w:val="nil"/>
              <w:bottom w:val="single" w:sz="8" w:space="0" w:color="auto"/>
              <w:right w:val="single" w:sz="8" w:space="0" w:color="auto"/>
            </w:tcBorders>
            <w:shd w:val="clear" w:color="auto" w:fill="FFFFFF"/>
            <w:vAlign w:val="center"/>
            <w:hideMark/>
          </w:tcPr>
          <w:p w14:paraId="7144CEB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77BAD28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552AE6F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69ECA4C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3679F52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7FBDCB7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5926A735"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774B714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a) Số lao động làm việc tại doanh nghiệp cho thuê lại (4), chia ra:</w:t>
            </w:r>
          </w:p>
        </w:tc>
        <w:tc>
          <w:tcPr>
            <w:tcW w:w="22" w:type="pct"/>
            <w:tcBorders>
              <w:top w:val="nil"/>
              <w:left w:val="nil"/>
              <w:bottom w:val="single" w:sz="8" w:space="0" w:color="auto"/>
              <w:right w:val="single" w:sz="8" w:space="0" w:color="auto"/>
            </w:tcBorders>
            <w:shd w:val="clear" w:color="auto" w:fill="FFFFFF"/>
            <w:vAlign w:val="center"/>
            <w:hideMark/>
          </w:tcPr>
          <w:p w14:paraId="2446381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34E2AF4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776B50B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6B0399F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0435DEA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21ABDC1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08545926"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3AE9821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Số lao động có hợp đồng lao động không xác định thời hạn</w:t>
            </w:r>
          </w:p>
        </w:tc>
        <w:tc>
          <w:tcPr>
            <w:tcW w:w="22" w:type="pct"/>
            <w:tcBorders>
              <w:top w:val="nil"/>
              <w:left w:val="nil"/>
              <w:bottom w:val="single" w:sz="8" w:space="0" w:color="auto"/>
              <w:right w:val="single" w:sz="8" w:space="0" w:color="auto"/>
            </w:tcBorders>
            <w:shd w:val="clear" w:color="auto" w:fill="FFFFFF"/>
            <w:vAlign w:val="center"/>
            <w:hideMark/>
          </w:tcPr>
          <w:p w14:paraId="2B3033B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733C2C3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66796A8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5AF7FB5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7671BA4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0403294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797D5920"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26ECC90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Số lao động có hợp đồng lao động xác định thời hạn</w:t>
            </w:r>
          </w:p>
        </w:tc>
        <w:tc>
          <w:tcPr>
            <w:tcW w:w="22" w:type="pct"/>
            <w:tcBorders>
              <w:top w:val="nil"/>
              <w:left w:val="nil"/>
              <w:bottom w:val="single" w:sz="8" w:space="0" w:color="auto"/>
              <w:right w:val="single" w:sz="8" w:space="0" w:color="auto"/>
            </w:tcBorders>
            <w:shd w:val="clear" w:color="auto" w:fill="FFFFFF"/>
            <w:vAlign w:val="center"/>
            <w:hideMark/>
          </w:tcPr>
          <w:p w14:paraId="64E9745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6B2173D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7D66D6F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6D51173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5AF5A62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1CF4E18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3E4874F1"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58D1135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b) Số lao động cho thuê lại, chia ra:</w:t>
            </w:r>
          </w:p>
        </w:tc>
        <w:tc>
          <w:tcPr>
            <w:tcW w:w="22" w:type="pct"/>
            <w:tcBorders>
              <w:top w:val="nil"/>
              <w:left w:val="nil"/>
              <w:bottom w:val="single" w:sz="8" w:space="0" w:color="auto"/>
              <w:right w:val="single" w:sz="8" w:space="0" w:color="auto"/>
            </w:tcBorders>
            <w:shd w:val="clear" w:color="auto" w:fill="FFFFFF"/>
            <w:vAlign w:val="center"/>
            <w:hideMark/>
          </w:tcPr>
          <w:p w14:paraId="67DFCE0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0FF042E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0F42852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05FA499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6DE4D57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7EDEA40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6D6296E1"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7CBB22E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Thời hạn cho thuê lại dưới 03 tháng</w:t>
            </w:r>
          </w:p>
        </w:tc>
        <w:tc>
          <w:tcPr>
            <w:tcW w:w="22" w:type="pct"/>
            <w:tcBorders>
              <w:top w:val="nil"/>
              <w:left w:val="nil"/>
              <w:bottom w:val="single" w:sz="8" w:space="0" w:color="auto"/>
              <w:right w:val="single" w:sz="8" w:space="0" w:color="auto"/>
            </w:tcBorders>
            <w:shd w:val="clear" w:color="auto" w:fill="FFFFFF"/>
            <w:vAlign w:val="center"/>
            <w:hideMark/>
          </w:tcPr>
          <w:p w14:paraId="3236101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5F133F9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007BF89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2EFBDC0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0F3483A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6CAABEB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3550FD72"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7A4320A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Thời hạn cho thuê lại từ 03 tháng đến dưới 06 tháng</w:t>
            </w:r>
          </w:p>
        </w:tc>
        <w:tc>
          <w:tcPr>
            <w:tcW w:w="22" w:type="pct"/>
            <w:tcBorders>
              <w:top w:val="nil"/>
              <w:left w:val="nil"/>
              <w:bottom w:val="single" w:sz="8" w:space="0" w:color="auto"/>
              <w:right w:val="single" w:sz="8" w:space="0" w:color="auto"/>
            </w:tcBorders>
            <w:shd w:val="clear" w:color="auto" w:fill="FFFFFF"/>
            <w:vAlign w:val="center"/>
            <w:hideMark/>
          </w:tcPr>
          <w:p w14:paraId="7C48D50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11213B1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42E4E18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61ADFC9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6AC1392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11BA5B6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363345DF"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7F17CA6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Thời hạn cho thuê lại từ 06 tháng đến 12 tháng</w:t>
            </w:r>
          </w:p>
        </w:tc>
        <w:tc>
          <w:tcPr>
            <w:tcW w:w="22" w:type="pct"/>
            <w:tcBorders>
              <w:top w:val="nil"/>
              <w:left w:val="nil"/>
              <w:bottom w:val="single" w:sz="8" w:space="0" w:color="auto"/>
              <w:right w:val="single" w:sz="8" w:space="0" w:color="auto"/>
            </w:tcBorders>
            <w:shd w:val="clear" w:color="auto" w:fill="FFFFFF"/>
            <w:vAlign w:val="center"/>
            <w:hideMark/>
          </w:tcPr>
          <w:p w14:paraId="4EBC3F3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26D1CF3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5A07273A"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5F78C96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37D2DBB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2F42F16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475ED968"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680C4CD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2. Số lao động đang cho thuê lại của doanh nghiệp</w:t>
            </w:r>
          </w:p>
        </w:tc>
        <w:tc>
          <w:tcPr>
            <w:tcW w:w="22" w:type="pct"/>
            <w:tcBorders>
              <w:top w:val="nil"/>
              <w:left w:val="nil"/>
              <w:bottom w:val="single" w:sz="8" w:space="0" w:color="auto"/>
              <w:right w:val="single" w:sz="8" w:space="0" w:color="auto"/>
            </w:tcBorders>
            <w:shd w:val="clear" w:color="auto" w:fill="FFFFFF"/>
            <w:vAlign w:val="center"/>
            <w:hideMark/>
          </w:tcPr>
          <w:p w14:paraId="3AED6D63"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418A442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7065A08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05CC276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04102B2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7B5357D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3239F6D6"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1CC74B1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Trong địa bàn tỉnh</w:t>
            </w:r>
          </w:p>
        </w:tc>
        <w:tc>
          <w:tcPr>
            <w:tcW w:w="22" w:type="pct"/>
            <w:tcBorders>
              <w:top w:val="nil"/>
              <w:left w:val="nil"/>
              <w:bottom w:val="single" w:sz="8" w:space="0" w:color="auto"/>
              <w:right w:val="single" w:sz="8" w:space="0" w:color="auto"/>
            </w:tcBorders>
            <w:shd w:val="clear" w:color="auto" w:fill="FFFFFF"/>
            <w:vAlign w:val="center"/>
            <w:hideMark/>
          </w:tcPr>
          <w:p w14:paraId="24978E5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653B634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325DBC2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5107A73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2DA7BA2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169D790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24C13A3F" w14:textId="77777777" w:rsidTr="00D26993">
        <w:trPr>
          <w:tblCellSpacing w:w="0" w:type="dxa"/>
        </w:trPr>
        <w:tc>
          <w:tcPr>
            <w:tcW w:w="2358" w:type="pct"/>
            <w:tcBorders>
              <w:top w:val="nil"/>
              <w:left w:val="single" w:sz="8" w:space="0" w:color="auto"/>
              <w:bottom w:val="single" w:sz="8" w:space="0" w:color="auto"/>
              <w:right w:val="single" w:sz="8" w:space="0" w:color="auto"/>
            </w:tcBorders>
            <w:shd w:val="clear" w:color="auto" w:fill="FFFFFF"/>
            <w:vAlign w:val="center"/>
            <w:hideMark/>
          </w:tcPr>
          <w:p w14:paraId="74BF470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Ngoài địa bàn tỉnh</w:t>
            </w:r>
          </w:p>
        </w:tc>
        <w:tc>
          <w:tcPr>
            <w:tcW w:w="22" w:type="pct"/>
            <w:tcBorders>
              <w:top w:val="nil"/>
              <w:left w:val="nil"/>
              <w:bottom w:val="single" w:sz="8" w:space="0" w:color="auto"/>
              <w:right w:val="single" w:sz="8" w:space="0" w:color="auto"/>
            </w:tcBorders>
            <w:shd w:val="clear" w:color="auto" w:fill="FFFFFF"/>
            <w:vAlign w:val="center"/>
            <w:hideMark/>
          </w:tcPr>
          <w:p w14:paraId="6914EF3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593" w:type="pct"/>
            <w:tcBorders>
              <w:top w:val="nil"/>
              <w:left w:val="nil"/>
              <w:bottom w:val="single" w:sz="8" w:space="0" w:color="auto"/>
              <w:right w:val="single" w:sz="8" w:space="0" w:color="auto"/>
            </w:tcBorders>
            <w:shd w:val="clear" w:color="auto" w:fill="FFFFFF"/>
            <w:vAlign w:val="center"/>
            <w:hideMark/>
          </w:tcPr>
          <w:p w14:paraId="6329439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693" w:type="pct"/>
            <w:tcBorders>
              <w:top w:val="nil"/>
              <w:left w:val="nil"/>
              <w:bottom w:val="single" w:sz="8" w:space="0" w:color="auto"/>
              <w:right w:val="single" w:sz="8" w:space="0" w:color="auto"/>
            </w:tcBorders>
            <w:shd w:val="clear" w:color="auto" w:fill="FFFFFF"/>
            <w:vAlign w:val="center"/>
            <w:hideMark/>
          </w:tcPr>
          <w:p w14:paraId="41126C9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8" w:type="pct"/>
            <w:tcBorders>
              <w:top w:val="nil"/>
              <w:left w:val="nil"/>
              <w:bottom w:val="single" w:sz="8" w:space="0" w:color="auto"/>
              <w:right w:val="single" w:sz="8" w:space="0" w:color="auto"/>
            </w:tcBorders>
            <w:shd w:val="clear" w:color="auto" w:fill="FFFFFF"/>
            <w:vAlign w:val="center"/>
            <w:hideMark/>
          </w:tcPr>
          <w:p w14:paraId="7ADDB9CB"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65" w:type="pct"/>
            <w:tcBorders>
              <w:top w:val="nil"/>
              <w:left w:val="nil"/>
              <w:bottom w:val="single" w:sz="8" w:space="0" w:color="auto"/>
              <w:right w:val="single" w:sz="8" w:space="0" w:color="auto"/>
            </w:tcBorders>
            <w:shd w:val="clear" w:color="auto" w:fill="FFFFFF"/>
            <w:vAlign w:val="center"/>
            <w:hideMark/>
          </w:tcPr>
          <w:p w14:paraId="272D9D2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51" w:type="pct"/>
            <w:tcBorders>
              <w:top w:val="nil"/>
              <w:left w:val="nil"/>
              <w:bottom w:val="single" w:sz="8" w:space="0" w:color="auto"/>
              <w:right w:val="single" w:sz="8" w:space="0" w:color="auto"/>
            </w:tcBorders>
            <w:shd w:val="clear" w:color="auto" w:fill="FFFFFF"/>
            <w:vAlign w:val="center"/>
            <w:hideMark/>
          </w:tcPr>
          <w:p w14:paraId="1BF1C28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bl>
    <w:p w14:paraId="23E43E02" w14:textId="77777777" w:rsidR="00F57F5B" w:rsidRPr="00F57F5B" w:rsidRDefault="00F57F5B" w:rsidP="00F57F5B">
      <w:pPr>
        <w:shd w:val="clear" w:color="auto" w:fill="FFFFFF"/>
        <w:spacing w:before="120" w:after="120" w:line="240" w:lineRule="auto"/>
        <w:rPr>
          <w:rFonts w:eastAsia="Times New Roman"/>
          <w:color w:val="000000"/>
          <w:szCs w:val="28"/>
          <w:lang w:eastAsia="vi-VN"/>
        </w:rPr>
      </w:pPr>
      <w:r w:rsidRPr="00F57F5B">
        <w:rPr>
          <w:rFonts w:eastAsia="Times New Roman"/>
          <w:b/>
          <w:bCs/>
          <w:color w:val="000000"/>
          <w:szCs w:val="28"/>
          <w:lang w:eastAsia="vi-VN"/>
        </w:rPr>
        <w:t>2. Tình hình hoạt động cho thuê lại lao động</w:t>
      </w:r>
    </w:p>
    <w:tbl>
      <w:tblPr>
        <w:tblW w:w="5364" w:type="pct"/>
        <w:tblCellSpacing w:w="0" w:type="dxa"/>
        <w:tblInd w:w="-88" w:type="dxa"/>
        <w:tblCellMar>
          <w:left w:w="0" w:type="dxa"/>
          <w:right w:w="0" w:type="dxa"/>
        </w:tblCellMar>
        <w:tblLook w:val="04A0" w:firstRow="1" w:lastRow="0" w:firstColumn="1" w:lastColumn="0" w:noHBand="0" w:noVBand="1"/>
      </w:tblPr>
      <w:tblGrid>
        <w:gridCol w:w="89"/>
        <w:gridCol w:w="390"/>
        <w:gridCol w:w="616"/>
        <w:gridCol w:w="717"/>
        <w:gridCol w:w="674"/>
        <w:gridCol w:w="717"/>
        <w:gridCol w:w="674"/>
        <w:gridCol w:w="328"/>
        <w:gridCol w:w="332"/>
        <w:gridCol w:w="661"/>
        <w:gridCol w:w="616"/>
        <w:gridCol w:w="1470"/>
        <w:gridCol w:w="1470"/>
        <w:gridCol w:w="534"/>
        <w:gridCol w:w="41"/>
        <w:gridCol w:w="446"/>
      </w:tblGrid>
      <w:tr w:rsidR="00F57F5B" w:rsidRPr="00F57F5B" w14:paraId="4F2C5052" w14:textId="77777777" w:rsidTr="00D26993">
        <w:trPr>
          <w:gridBefore w:val="1"/>
          <w:wBefore w:w="45" w:type="pct"/>
          <w:tblCellSpacing w:w="0" w:type="dxa"/>
        </w:trPr>
        <w:tc>
          <w:tcPr>
            <w:tcW w:w="199" w:type="pct"/>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14:paraId="062B9245"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TT</w:t>
            </w:r>
          </w:p>
        </w:tc>
        <w:tc>
          <w:tcPr>
            <w:tcW w:w="315" w:type="pct"/>
            <w:vMerge w:val="restart"/>
            <w:tcBorders>
              <w:top w:val="single" w:sz="8" w:space="0" w:color="auto"/>
              <w:left w:val="nil"/>
              <w:bottom w:val="single" w:sz="8" w:space="0" w:color="auto"/>
              <w:right w:val="single" w:sz="8" w:space="0" w:color="auto"/>
            </w:tcBorders>
            <w:shd w:val="clear" w:color="auto" w:fill="FFFFFF"/>
            <w:vAlign w:val="center"/>
            <w:hideMark/>
          </w:tcPr>
          <w:p w14:paraId="509715BE"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Công việc cho thuê lại</w:t>
            </w:r>
          </w:p>
          <w:p w14:paraId="4F29E819"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sz w:val="26"/>
                <w:szCs w:val="26"/>
                <w:vertAlign w:val="superscript"/>
                <w:lang w:eastAsia="vi-VN"/>
              </w:rPr>
              <w:t>(5)</w:t>
            </w:r>
          </w:p>
        </w:tc>
        <w:tc>
          <w:tcPr>
            <w:tcW w:w="712" w:type="pct"/>
            <w:gridSpan w:val="2"/>
            <w:tcBorders>
              <w:top w:val="single" w:sz="8" w:space="0" w:color="auto"/>
              <w:left w:val="nil"/>
              <w:bottom w:val="single" w:sz="8" w:space="0" w:color="auto"/>
              <w:right w:val="single" w:sz="8" w:space="0" w:color="auto"/>
            </w:tcBorders>
            <w:shd w:val="clear" w:color="auto" w:fill="FFFFFF"/>
            <w:vAlign w:val="center"/>
            <w:hideMark/>
          </w:tcPr>
          <w:p w14:paraId="15B9EB44"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Số lượng doanh nghiệp thuê lại lao động</w:t>
            </w:r>
            <w:r w:rsidRPr="00F57F5B">
              <w:rPr>
                <w:rFonts w:eastAsia="Times New Roman"/>
                <w:sz w:val="26"/>
                <w:szCs w:val="26"/>
                <w:vertAlign w:val="superscript"/>
                <w:lang w:eastAsia="vi-VN"/>
              </w:rPr>
              <w:t> (6)</w:t>
            </w:r>
          </w:p>
        </w:tc>
        <w:tc>
          <w:tcPr>
            <w:tcW w:w="712" w:type="pct"/>
            <w:gridSpan w:val="2"/>
            <w:tcBorders>
              <w:top w:val="single" w:sz="8" w:space="0" w:color="auto"/>
              <w:left w:val="nil"/>
              <w:bottom w:val="single" w:sz="8" w:space="0" w:color="auto"/>
              <w:right w:val="single" w:sz="8" w:space="0" w:color="auto"/>
            </w:tcBorders>
            <w:shd w:val="clear" w:color="auto" w:fill="FFFFFF"/>
            <w:vAlign w:val="center"/>
            <w:hideMark/>
          </w:tcPr>
          <w:p w14:paraId="18833D90"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Số lao động thuê lại (người)</w:t>
            </w:r>
          </w:p>
        </w:tc>
        <w:tc>
          <w:tcPr>
            <w:tcW w:w="991" w:type="pct"/>
            <w:gridSpan w:val="4"/>
            <w:tcBorders>
              <w:top w:val="single" w:sz="8" w:space="0" w:color="auto"/>
              <w:left w:val="nil"/>
              <w:bottom w:val="single" w:sz="8" w:space="0" w:color="auto"/>
              <w:right w:val="single" w:sz="8" w:space="0" w:color="auto"/>
            </w:tcBorders>
            <w:shd w:val="clear" w:color="auto" w:fill="FFFFFF"/>
            <w:vAlign w:val="center"/>
            <w:hideMark/>
          </w:tcPr>
          <w:p w14:paraId="7DDD7714"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Số lao động theo thời hạn cho thuê lại lao động (người)</w:t>
            </w:r>
          </w:p>
        </w:tc>
        <w:tc>
          <w:tcPr>
            <w:tcW w:w="1798" w:type="pct"/>
            <w:gridSpan w:val="4"/>
            <w:tcBorders>
              <w:top w:val="single" w:sz="8" w:space="0" w:color="auto"/>
              <w:left w:val="nil"/>
              <w:bottom w:val="single" w:sz="8" w:space="0" w:color="auto"/>
              <w:right w:val="single" w:sz="8" w:space="0" w:color="auto"/>
            </w:tcBorders>
            <w:shd w:val="clear" w:color="auto" w:fill="FFFFFF"/>
            <w:vAlign w:val="center"/>
            <w:hideMark/>
          </w:tcPr>
          <w:p w14:paraId="342E3C31"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Các chế độ của người lao động thuê lại</w:t>
            </w:r>
          </w:p>
        </w:tc>
        <w:tc>
          <w:tcPr>
            <w:tcW w:w="226" w:type="pct"/>
            <w:vMerge w:val="restart"/>
            <w:tcBorders>
              <w:top w:val="single" w:sz="8" w:space="0" w:color="auto"/>
              <w:left w:val="nil"/>
              <w:bottom w:val="single" w:sz="8" w:space="0" w:color="auto"/>
              <w:right w:val="single" w:sz="8" w:space="0" w:color="auto"/>
            </w:tcBorders>
            <w:shd w:val="clear" w:color="auto" w:fill="FFFFFF"/>
            <w:vAlign w:val="center"/>
            <w:hideMark/>
          </w:tcPr>
          <w:p w14:paraId="6CC7FC70"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Ghi chú</w:t>
            </w:r>
          </w:p>
        </w:tc>
      </w:tr>
      <w:tr w:rsidR="00F57F5B" w:rsidRPr="00F57F5B" w14:paraId="737D8585" w14:textId="77777777" w:rsidTr="00D26993">
        <w:trPr>
          <w:gridBefore w:val="1"/>
          <w:wBefore w:w="45" w:type="pct"/>
          <w:tblCellSpacing w:w="0" w:type="dxa"/>
        </w:trPr>
        <w:tc>
          <w:tcPr>
            <w:tcW w:w="199" w:type="pct"/>
            <w:vMerge/>
            <w:tcBorders>
              <w:top w:val="single" w:sz="8" w:space="0" w:color="auto"/>
              <w:left w:val="single" w:sz="8" w:space="0" w:color="auto"/>
              <w:bottom w:val="single" w:sz="8" w:space="0" w:color="auto"/>
              <w:right w:val="single" w:sz="8" w:space="0" w:color="auto"/>
            </w:tcBorders>
            <w:vAlign w:val="center"/>
            <w:hideMark/>
          </w:tcPr>
          <w:p w14:paraId="72122889" w14:textId="77777777" w:rsidR="00F57F5B" w:rsidRPr="00F57F5B" w:rsidRDefault="00F57F5B" w:rsidP="00F57F5B">
            <w:pPr>
              <w:spacing w:before="120" w:after="120" w:line="240" w:lineRule="auto"/>
              <w:jc w:val="center"/>
              <w:rPr>
                <w:rFonts w:eastAsia="Times New Roman"/>
                <w:szCs w:val="28"/>
                <w:lang w:eastAsia="vi-VN"/>
              </w:rPr>
            </w:pPr>
          </w:p>
        </w:tc>
        <w:tc>
          <w:tcPr>
            <w:tcW w:w="315" w:type="pct"/>
            <w:vMerge/>
            <w:tcBorders>
              <w:top w:val="single" w:sz="8" w:space="0" w:color="auto"/>
              <w:left w:val="nil"/>
              <w:bottom w:val="single" w:sz="8" w:space="0" w:color="auto"/>
              <w:right w:val="single" w:sz="8" w:space="0" w:color="auto"/>
            </w:tcBorders>
            <w:vAlign w:val="center"/>
            <w:hideMark/>
          </w:tcPr>
          <w:p w14:paraId="3DAA0C4D" w14:textId="77777777" w:rsidR="00F57F5B" w:rsidRPr="00F57F5B" w:rsidRDefault="00F57F5B" w:rsidP="00F57F5B">
            <w:pPr>
              <w:spacing w:before="120" w:after="120" w:line="240" w:lineRule="auto"/>
              <w:jc w:val="center"/>
              <w:rPr>
                <w:rFonts w:eastAsia="Times New Roman"/>
                <w:szCs w:val="28"/>
                <w:lang w:eastAsia="vi-VN"/>
              </w:rPr>
            </w:pPr>
          </w:p>
        </w:tc>
        <w:tc>
          <w:tcPr>
            <w:tcW w:w="367" w:type="pct"/>
            <w:tcBorders>
              <w:top w:val="nil"/>
              <w:left w:val="nil"/>
              <w:bottom w:val="single" w:sz="8" w:space="0" w:color="auto"/>
              <w:right w:val="single" w:sz="8" w:space="0" w:color="auto"/>
            </w:tcBorders>
            <w:shd w:val="clear" w:color="auto" w:fill="FFFFFF"/>
            <w:vAlign w:val="center"/>
            <w:hideMark/>
          </w:tcPr>
          <w:p w14:paraId="3FA6BB9E"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Trong địa bàn tỉnh</w:t>
            </w:r>
          </w:p>
        </w:tc>
        <w:tc>
          <w:tcPr>
            <w:tcW w:w="345" w:type="pct"/>
            <w:tcBorders>
              <w:top w:val="nil"/>
              <w:left w:val="nil"/>
              <w:bottom w:val="single" w:sz="8" w:space="0" w:color="auto"/>
              <w:right w:val="single" w:sz="8" w:space="0" w:color="auto"/>
            </w:tcBorders>
            <w:shd w:val="clear" w:color="auto" w:fill="FFFFFF"/>
            <w:vAlign w:val="center"/>
            <w:hideMark/>
          </w:tcPr>
          <w:p w14:paraId="7A786779"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Ngoài địa bàn tỉnh</w:t>
            </w:r>
          </w:p>
        </w:tc>
        <w:tc>
          <w:tcPr>
            <w:tcW w:w="367" w:type="pct"/>
            <w:tcBorders>
              <w:top w:val="nil"/>
              <w:left w:val="nil"/>
              <w:bottom w:val="single" w:sz="8" w:space="0" w:color="auto"/>
              <w:right w:val="single" w:sz="8" w:space="0" w:color="auto"/>
            </w:tcBorders>
            <w:shd w:val="clear" w:color="auto" w:fill="FFFFFF"/>
            <w:vAlign w:val="center"/>
            <w:hideMark/>
          </w:tcPr>
          <w:p w14:paraId="78268D4E"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Trong địa bàn tỉnh</w:t>
            </w:r>
          </w:p>
        </w:tc>
        <w:tc>
          <w:tcPr>
            <w:tcW w:w="345" w:type="pct"/>
            <w:tcBorders>
              <w:top w:val="nil"/>
              <w:left w:val="nil"/>
              <w:bottom w:val="single" w:sz="8" w:space="0" w:color="auto"/>
              <w:right w:val="single" w:sz="8" w:space="0" w:color="auto"/>
            </w:tcBorders>
            <w:shd w:val="clear" w:color="auto" w:fill="FFFFFF"/>
            <w:vAlign w:val="center"/>
            <w:hideMark/>
          </w:tcPr>
          <w:p w14:paraId="7A07EF61"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Ngoài địa bàn tỉnh</w:t>
            </w:r>
          </w:p>
        </w:tc>
        <w:tc>
          <w:tcPr>
            <w:tcW w:w="338" w:type="pct"/>
            <w:gridSpan w:val="2"/>
            <w:tcBorders>
              <w:top w:val="nil"/>
              <w:left w:val="nil"/>
              <w:bottom w:val="single" w:sz="8" w:space="0" w:color="auto"/>
              <w:right w:val="single" w:sz="8" w:space="0" w:color="auto"/>
            </w:tcBorders>
            <w:shd w:val="clear" w:color="auto" w:fill="FFFFFF"/>
            <w:vAlign w:val="center"/>
            <w:hideMark/>
          </w:tcPr>
          <w:p w14:paraId="1D775ACB"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Dưới 6 tháng</w:t>
            </w:r>
          </w:p>
        </w:tc>
        <w:tc>
          <w:tcPr>
            <w:tcW w:w="338" w:type="pct"/>
            <w:tcBorders>
              <w:top w:val="nil"/>
              <w:left w:val="nil"/>
              <w:bottom w:val="single" w:sz="8" w:space="0" w:color="auto"/>
              <w:right w:val="single" w:sz="8" w:space="0" w:color="auto"/>
            </w:tcBorders>
            <w:shd w:val="clear" w:color="auto" w:fill="FFFFFF"/>
            <w:vAlign w:val="center"/>
            <w:hideMark/>
          </w:tcPr>
          <w:p w14:paraId="06E2EFA6"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Từ 6 - 12 tháng</w:t>
            </w:r>
          </w:p>
        </w:tc>
        <w:tc>
          <w:tcPr>
            <w:tcW w:w="315" w:type="pct"/>
            <w:tcBorders>
              <w:top w:val="nil"/>
              <w:left w:val="nil"/>
              <w:bottom w:val="single" w:sz="8" w:space="0" w:color="auto"/>
              <w:right w:val="single" w:sz="8" w:space="0" w:color="auto"/>
            </w:tcBorders>
            <w:shd w:val="clear" w:color="auto" w:fill="FFFFFF"/>
            <w:vAlign w:val="center"/>
            <w:hideMark/>
          </w:tcPr>
          <w:p w14:paraId="4B1054DF"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Khác</w:t>
            </w:r>
          </w:p>
        </w:tc>
        <w:tc>
          <w:tcPr>
            <w:tcW w:w="752" w:type="pct"/>
            <w:tcBorders>
              <w:top w:val="nil"/>
              <w:left w:val="nil"/>
              <w:bottom w:val="single" w:sz="8" w:space="0" w:color="auto"/>
              <w:right w:val="single" w:sz="8" w:space="0" w:color="auto"/>
            </w:tcBorders>
            <w:shd w:val="clear" w:color="auto" w:fill="FFFFFF"/>
            <w:vAlign w:val="center"/>
            <w:hideMark/>
          </w:tcPr>
          <w:p w14:paraId="4C94D73D"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Tiền lương bình quân (đồng/</w:t>
            </w:r>
            <w:r w:rsidRPr="00F57F5B">
              <w:rPr>
                <w:rFonts w:eastAsia="Times New Roman"/>
                <w:b/>
                <w:bCs/>
                <w:sz w:val="26"/>
                <w:szCs w:val="26"/>
                <w:lang w:eastAsia="vi-VN"/>
              </w:rPr>
              <w:br/>
              <w:t>người/tháng)</w:t>
            </w:r>
          </w:p>
        </w:tc>
        <w:tc>
          <w:tcPr>
            <w:tcW w:w="752" w:type="pct"/>
            <w:tcBorders>
              <w:top w:val="nil"/>
              <w:left w:val="nil"/>
              <w:bottom w:val="single" w:sz="8" w:space="0" w:color="auto"/>
              <w:right w:val="single" w:sz="8" w:space="0" w:color="auto"/>
            </w:tcBorders>
            <w:shd w:val="clear" w:color="auto" w:fill="FFFFFF"/>
            <w:vAlign w:val="center"/>
            <w:hideMark/>
          </w:tcPr>
          <w:p w14:paraId="05120C0A"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Thu nhập bình quân (đồng/</w:t>
            </w:r>
            <w:r w:rsidRPr="00F57F5B">
              <w:rPr>
                <w:rFonts w:eastAsia="Times New Roman"/>
                <w:b/>
                <w:bCs/>
                <w:sz w:val="26"/>
                <w:szCs w:val="26"/>
                <w:lang w:eastAsia="vi-VN"/>
              </w:rPr>
              <w:br/>
              <w:t>người/tháng)</w:t>
            </w:r>
          </w:p>
        </w:tc>
        <w:tc>
          <w:tcPr>
            <w:tcW w:w="293" w:type="pct"/>
            <w:gridSpan w:val="2"/>
            <w:tcBorders>
              <w:top w:val="nil"/>
              <w:left w:val="nil"/>
              <w:bottom w:val="single" w:sz="8" w:space="0" w:color="auto"/>
              <w:right w:val="single" w:sz="8" w:space="0" w:color="auto"/>
            </w:tcBorders>
            <w:shd w:val="clear" w:color="auto" w:fill="FFFFFF"/>
            <w:vAlign w:val="center"/>
            <w:hideMark/>
          </w:tcPr>
          <w:p w14:paraId="20649D0C" w14:textId="77777777" w:rsidR="00F57F5B" w:rsidRPr="00F57F5B" w:rsidRDefault="00F57F5B" w:rsidP="00F57F5B">
            <w:pPr>
              <w:spacing w:before="120" w:after="120" w:line="240" w:lineRule="auto"/>
              <w:jc w:val="center"/>
              <w:rPr>
                <w:rFonts w:eastAsia="Times New Roman"/>
                <w:sz w:val="26"/>
                <w:szCs w:val="26"/>
                <w:lang w:eastAsia="vi-VN"/>
              </w:rPr>
            </w:pPr>
            <w:r w:rsidRPr="00F57F5B">
              <w:rPr>
                <w:rFonts w:eastAsia="Times New Roman"/>
                <w:b/>
                <w:bCs/>
                <w:sz w:val="26"/>
                <w:szCs w:val="26"/>
                <w:lang w:eastAsia="vi-VN"/>
              </w:rPr>
              <w:t>Chế độ phúc lợi</w:t>
            </w:r>
          </w:p>
        </w:tc>
        <w:tc>
          <w:tcPr>
            <w:tcW w:w="226" w:type="pct"/>
            <w:vMerge/>
            <w:tcBorders>
              <w:top w:val="single" w:sz="8" w:space="0" w:color="auto"/>
              <w:left w:val="nil"/>
              <w:bottom w:val="single" w:sz="8" w:space="0" w:color="auto"/>
              <w:right w:val="single" w:sz="8" w:space="0" w:color="auto"/>
            </w:tcBorders>
            <w:vAlign w:val="center"/>
            <w:hideMark/>
          </w:tcPr>
          <w:p w14:paraId="4EE99ECA" w14:textId="77777777" w:rsidR="00F57F5B" w:rsidRPr="00F57F5B" w:rsidRDefault="00F57F5B" w:rsidP="00F57F5B">
            <w:pPr>
              <w:spacing w:before="120" w:after="120" w:line="240" w:lineRule="auto"/>
              <w:jc w:val="center"/>
              <w:rPr>
                <w:rFonts w:eastAsia="Times New Roman"/>
                <w:szCs w:val="28"/>
                <w:lang w:eastAsia="vi-VN"/>
              </w:rPr>
            </w:pPr>
          </w:p>
        </w:tc>
      </w:tr>
      <w:tr w:rsidR="00F57F5B" w:rsidRPr="00F57F5B" w14:paraId="4C622F02" w14:textId="77777777" w:rsidTr="00D26993">
        <w:trPr>
          <w:gridBefore w:val="1"/>
          <w:wBefore w:w="45" w:type="pct"/>
          <w:tblCellSpacing w:w="0" w:type="dxa"/>
        </w:trPr>
        <w:tc>
          <w:tcPr>
            <w:tcW w:w="199" w:type="pct"/>
            <w:tcBorders>
              <w:top w:val="nil"/>
              <w:left w:val="single" w:sz="8" w:space="0" w:color="auto"/>
              <w:bottom w:val="single" w:sz="8" w:space="0" w:color="auto"/>
              <w:right w:val="single" w:sz="8" w:space="0" w:color="auto"/>
            </w:tcBorders>
            <w:shd w:val="clear" w:color="auto" w:fill="FFFFFF"/>
            <w:vAlign w:val="center"/>
            <w:hideMark/>
          </w:tcPr>
          <w:p w14:paraId="31782CD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w:t>
            </w:r>
          </w:p>
        </w:tc>
        <w:tc>
          <w:tcPr>
            <w:tcW w:w="315" w:type="pct"/>
            <w:tcBorders>
              <w:top w:val="nil"/>
              <w:left w:val="nil"/>
              <w:bottom w:val="single" w:sz="8" w:space="0" w:color="auto"/>
              <w:right w:val="single" w:sz="8" w:space="0" w:color="auto"/>
            </w:tcBorders>
            <w:shd w:val="clear" w:color="auto" w:fill="FFFFFF"/>
            <w:vAlign w:val="center"/>
            <w:hideMark/>
          </w:tcPr>
          <w:p w14:paraId="6A5DE35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2</w:t>
            </w:r>
          </w:p>
        </w:tc>
        <w:tc>
          <w:tcPr>
            <w:tcW w:w="367" w:type="pct"/>
            <w:tcBorders>
              <w:top w:val="nil"/>
              <w:left w:val="nil"/>
              <w:bottom w:val="single" w:sz="8" w:space="0" w:color="auto"/>
              <w:right w:val="single" w:sz="8" w:space="0" w:color="auto"/>
            </w:tcBorders>
            <w:shd w:val="clear" w:color="auto" w:fill="FFFFFF"/>
            <w:vAlign w:val="center"/>
            <w:hideMark/>
          </w:tcPr>
          <w:p w14:paraId="2EE75E4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3</w:t>
            </w:r>
          </w:p>
        </w:tc>
        <w:tc>
          <w:tcPr>
            <w:tcW w:w="345" w:type="pct"/>
            <w:tcBorders>
              <w:top w:val="nil"/>
              <w:left w:val="nil"/>
              <w:bottom w:val="single" w:sz="8" w:space="0" w:color="auto"/>
              <w:right w:val="single" w:sz="8" w:space="0" w:color="auto"/>
            </w:tcBorders>
            <w:shd w:val="clear" w:color="auto" w:fill="FFFFFF"/>
            <w:vAlign w:val="center"/>
            <w:hideMark/>
          </w:tcPr>
          <w:p w14:paraId="7D18327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4</w:t>
            </w:r>
          </w:p>
        </w:tc>
        <w:tc>
          <w:tcPr>
            <w:tcW w:w="367" w:type="pct"/>
            <w:tcBorders>
              <w:top w:val="nil"/>
              <w:left w:val="nil"/>
              <w:bottom w:val="single" w:sz="8" w:space="0" w:color="auto"/>
              <w:right w:val="single" w:sz="8" w:space="0" w:color="auto"/>
            </w:tcBorders>
            <w:shd w:val="clear" w:color="auto" w:fill="FFFFFF"/>
            <w:vAlign w:val="center"/>
            <w:hideMark/>
          </w:tcPr>
          <w:p w14:paraId="2455D2C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5</w:t>
            </w:r>
          </w:p>
        </w:tc>
        <w:tc>
          <w:tcPr>
            <w:tcW w:w="345" w:type="pct"/>
            <w:tcBorders>
              <w:top w:val="nil"/>
              <w:left w:val="nil"/>
              <w:bottom w:val="single" w:sz="8" w:space="0" w:color="auto"/>
              <w:right w:val="single" w:sz="8" w:space="0" w:color="auto"/>
            </w:tcBorders>
            <w:shd w:val="clear" w:color="auto" w:fill="FFFFFF"/>
            <w:vAlign w:val="center"/>
            <w:hideMark/>
          </w:tcPr>
          <w:p w14:paraId="0B850A2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6</w:t>
            </w:r>
          </w:p>
        </w:tc>
        <w:tc>
          <w:tcPr>
            <w:tcW w:w="338" w:type="pct"/>
            <w:gridSpan w:val="2"/>
            <w:tcBorders>
              <w:top w:val="nil"/>
              <w:left w:val="nil"/>
              <w:bottom w:val="single" w:sz="8" w:space="0" w:color="auto"/>
              <w:right w:val="single" w:sz="8" w:space="0" w:color="auto"/>
            </w:tcBorders>
            <w:shd w:val="clear" w:color="auto" w:fill="FFFFFF"/>
            <w:vAlign w:val="center"/>
            <w:hideMark/>
          </w:tcPr>
          <w:p w14:paraId="09E3EB9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7</w:t>
            </w:r>
          </w:p>
        </w:tc>
        <w:tc>
          <w:tcPr>
            <w:tcW w:w="338" w:type="pct"/>
            <w:tcBorders>
              <w:top w:val="nil"/>
              <w:left w:val="nil"/>
              <w:bottom w:val="single" w:sz="8" w:space="0" w:color="auto"/>
              <w:right w:val="single" w:sz="8" w:space="0" w:color="auto"/>
            </w:tcBorders>
            <w:shd w:val="clear" w:color="auto" w:fill="FFFFFF"/>
            <w:vAlign w:val="center"/>
            <w:hideMark/>
          </w:tcPr>
          <w:p w14:paraId="07D1BCC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8</w:t>
            </w:r>
          </w:p>
        </w:tc>
        <w:tc>
          <w:tcPr>
            <w:tcW w:w="315" w:type="pct"/>
            <w:tcBorders>
              <w:top w:val="nil"/>
              <w:left w:val="nil"/>
              <w:bottom w:val="single" w:sz="8" w:space="0" w:color="auto"/>
              <w:right w:val="single" w:sz="8" w:space="0" w:color="auto"/>
            </w:tcBorders>
            <w:shd w:val="clear" w:color="auto" w:fill="FFFFFF"/>
            <w:vAlign w:val="center"/>
            <w:hideMark/>
          </w:tcPr>
          <w:p w14:paraId="1443C54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9</w:t>
            </w:r>
          </w:p>
        </w:tc>
        <w:tc>
          <w:tcPr>
            <w:tcW w:w="752" w:type="pct"/>
            <w:tcBorders>
              <w:top w:val="nil"/>
              <w:left w:val="nil"/>
              <w:bottom w:val="single" w:sz="8" w:space="0" w:color="auto"/>
              <w:right w:val="single" w:sz="8" w:space="0" w:color="auto"/>
            </w:tcBorders>
            <w:shd w:val="clear" w:color="auto" w:fill="FFFFFF"/>
            <w:vAlign w:val="center"/>
            <w:hideMark/>
          </w:tcPr>
          <w:p w14:paraId="06F339D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10</w:t>
            </w:r>
          </w:p>
        </w:tc>
        <w:tc>
          <w:tcPr>
            <w:tcW w:w="752" w:type="pct"/>
            <w:tcBorders>
              <w:top w:val="nil"/>
              <w:left w:val="nil"/>
              <w:bottom w:val="single" w:sz="8" w:space="0" w:color="auto"/>
              <w:right w:val="single" w:sz="8" w:space="0" w:color="auto"/>
            </w:tcBorders>
            <w:shd w:val="clear" w:color="auto" w:fill="FFFFFF"/>
            <w:vAlign w:val="center"/>
            <w:hideMark/>
          </w:tcPr>
          <w:p w14:paraId="3BFE9DC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11</w:t>
            </w:r>
          </w:p>
        </w:tc>
        <w:tc>
          <w:tcPr>
            <w:tcW w:w="293" w:type="pct"/>
            <w:gridSpan w:val="2"/>
            <w:tcBorders>
              <w:top w:val="nil"/>
              <w:left w:val="nil"/>
              <w:bottom w:val="single" w:sz="8" w:space="0" w:color="auto"/>
              <w:right w:val="single" w:sz="8" w:space="0" w:color="auto"/>
            </w:tcBorders>
            <w:shd w:val="clear" w:color="auto" w:fill="FFFFFF"/>
            <w:vAlign w:val="center"/>
            <w:hideMark/>
          </w:tcPr>
          <w:p w14:paraId="31F8EA9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12</w:t>
            </w:r>
          </w:p>
        </w:tc>
        <w:tc>
          <w:tcPr>
            <w:tcW w:w="226" w:type="pct"/>
            <w:tcBorders>
              <w:top w:val="nil"/>
              <w:left w:val="nil"/>
              <w:bottom w:val="single" w:sz="8" w:space="0" w:color="auto"/>
              <w:right w:val="single" w:sz="8" w:space="0" w:color="auto"/>
            </w:tcBorders>
            <w:shd w:val="clear" w:color="auto" w:fill="FFFFFF"/>
            <w:vAlign w:val="center"/>
            <w:hideMark/>
          </w:tcPr>
          <w:p w14:paraId="354C54E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13</w:t>
            </w:r>
          </w:p>
        </w:tc>
      </w:tr>
      <w:tr w:rsidR="00F57F5B" w:rsidRPr="00F57F5B" w14:paraId="0C23DD92" w14:textId="77777777" w:rsidTr="00D26993">
        <w:trPr>
          <w:gridBefore w:val="1"/>
          <w:wBefore w:w="45" w:type="pct"/>
          <w:tblCellSpacing w:w="0" w:type="dxa"/>
        </w:trPr>
        <w:tc>
          <w:tcPr>
            <w:tcW w:w="199" w:type="pct"/>
            <w:tcBorders>
              <w:top w:val="nil"/>
              <w:left w:val="single" w:sz="8" w:space="0" w:color="auto"/>
              <w:bottom w:val="single" w:sz="8" w:space="0" w:color="auto"/>
              <w:right w:val="single" w:sz="8" w:space="0" w:color="auto"/>
            </w:tcBorders>
            <w:shd w:val="clear" w:color="auto" w:fill="FFFFFF"/>
            <w:vAlign w:val="center"/>
            <w:hideMark/>
          </w:tcPr>
          <w:p w14:paraId="6DB23AB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1</w:t>
            </w:r>
          </w:p>
        </w:tc>
        <w:tc>
          <w:tcPr>
            <w:tcW w:w="315" w:type="pct"/>
            <w:tcBorders>
              <w:top w:val="nil"/>
              <w:left w:val="nil"/>
              <w:bottom w:val="single" w:sz="8" w:space="0" w:color="auto"/>
              <w:right w:val="single" w:sz="8" w:space="0" w:color="auto"/>
            </w:tcBorders>
            <w:shd w:val="clear" w:color="auto" w:fill="FFFFFF"/>
            <w:vAlign w:val="center"/>
            <w:hideMark/>
          </w:tcPr>
          <w:p w14:paraId="69825F6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67" w:type="pct"/>
            <w:tcBorders>
              <w:top w:val="nil"/>
              <w:left w:val="nil"/>
              <w:bottom w:val="single" w:sz="8" w:space="0" w:color="auto"/>
              <w:right w:val="single" w:sz="8" w:space="0" w:color="auto"/>
            </w:tcBorders>
            <w:shd w:val="clear" w:color="auto" w:fill="FFFFFF"/>
            <w:vAlign w:val="center"/>
            <w:hideMark/>
          </w:tcPr>
          <w:p w14:paraId="4993012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45" w:type="pct"/>
            <w:tcBorders>
              <w:top w:val="nil"/>
              <w:left w:val="nil"/>
              <w:bottom w:val="single" w:sz="8" w:space="0" w:color="auto"/>
              <w:right w:val="single" w:sz="8" w:space="0" w:color="auto"/>
            </w:tcBorders>
            <w:shd w:val="clear" w:color="auto" w:fill="FFFFFF"/>
            <w:vAlign w:val="center"/>
            <w:hideMark/>
          </w:tcPr>
          <w:p w14:paraId="27A0365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67" w:type="pct"/>
            <w:tcBorders>
              <w:top w:val="nil"/>
              <w:left w:val="nil"/>
              <w:bottom w:val="single" w:sz="8" w:space="0" w:color="auto"/>
              <w:right w:val="single" w:sz="8" w:space="0" w:color="auto"/>
            </w:tcBorders>
            <w:shd w:val="clear" w:color="auto" w:fill="FFFFFF"/>
            <w:vAlign w:val="center"/>
            <w:hideMark/>
          </w:tcPr>
          <w:p w14:paraId="4851AD8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45" w:type="pct"/>
            <w:tcBorders>
              <w:top w:val="nil"/>
              <w:left w:val="nil"/>
              <w:bottom w:val="single" w:sz="8" w:space="0" w:color="auto"/>
              <w:right w:val="single" w:sz="8" w:space="0" w:color="auto"/>
            </w:tcBorders>
            <w:shd w:val="clear" w:color="auto" w:fill="FFFFFF"/>
            <w:vAlign w:val="center"/>
            <w:hideMark/>
          </w:tcPr>
          <w:p w14:paraId="0079F80C"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38" w:type="pct"/>
            <w:gridSpan w:val="2"/>
            <w:tcBorders>
              <w:top w:val="nil"/>
              <w:left w:val="nil"/>
              <w:bottom w:val="single" w:sz="8" w:space="0" w:color="auto"/>
              <w:right w:val="single" w:sz="8" w:space="0" w:color="auto"/>
            </w:tcBorders>
            <w:shd w:val="clear" w:color="auto" w:fill="FFFFFF"/>
            <w:vAlign w:val="center"/>
            <w:hideMark/>
          </w:tcPr>
          <w:p w14:paraId="622D911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38" w:type="pct"/>
            <w:tcBorders>
              <w:top w:val="nil"/>
              <w:left w:val="nil"/>
              <w:bottom w:val="single" w:sz="8" w:space="0" w:color="auto"/>
              <w:right w:val="single" w:sz="8" w:space="0" w:color="auto"/>
            </w:tcBorders>
            <w:shd w:val="clear" w:color="auto" w:fill="FFFFFF"/>
            <w:vAlign w:val="center"/>
            <w:hideMark/>
          </w:tcPr>
          <w:p w14:paraId="09240A0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5" w:type="pct"/>
            <w:tcBorders>
              <w:top w:val="nil"/>
              <w:left w:val="nil"/>
              <w:bottom w:val="single" w:sz="8" w:space="0" w:color="auto"/>
              <w:right w:val="single" w:sz="8" w:space="0" w:color="auto"/>
            </w:tcBorders>
            <w:shd w:val="clear" w:color="auto" w:fill="FFFFFF"/>
            <w:vAlign w:val="center"/>
            <w:hideMark/>
          </w:tcPr>
          <w:p w14:paraId="46A29334"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52" w:type="pct"/>
            <w:tcBorders>
              <w:top w:val="nil"/>
              <w:left w:val="nil"/>
              <w:bottom w:val="single" w:sz="8" w:space="0" w:color="auto"/>
              <w:right w:val="single" w:sz="8" w:space="0" w:color="auto"/>
            </w:tcBorders>
            <w:shd w:val="clear" w:color="auto" w:fill="FFFFFF"/>
            <w:vAlign w:val="center"/>
            <w:hideMark/>
          </w:tcPr>
          <w:p w14:paraId="65F5FCBE"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52" w:type="pct"/>
            <w:tcBorders>
              <w:top w:val="nil"/>
              <w:left w:val="nil"/>
              <w:bottom w:val="single" w:sz="8" w:space="0" w:color="auto"/>
              <w:right w:val="single" w:sz="8" w:space="0" w:color="auto"/>
            </w:tcBorders>
            <w:shd w:val="clear" w:color="auto" w:fill="FFFFFF"/>
            <w:vAlign w:val="center"/>
            <w:hideMark/>
          </w:tcPr>
          <w:p w14:paraId="28EDF079"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93" w:type="pct"/>
            <w:gridSpan w:val="2"/>
            <w:tcBorders>
              <w:top w:val="nil"/>
              <w:left w:val="nil"/>
              <w:bottom w:val="single" w:sz="8" w:space="0" w:color="auto"/>
              <w:right w:val="single" w:sz="8" w:space="0" w:color="auto"/>
            </w:tcBorders>
            <w:shd w:val="clear" w:color="auto" w:fill="FFFFFF"/>
            <w:vAlign w:val="center"/>
            <w:hideMark/>
          </w:tcPr>
          <w:p w14:paraId="4B2F179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26" w:type="pct"/>
            <w:tcBorders>
              <w:top w:val="nil"/>
              <w:left w:val="nil"/>
              <w:bottom w:val="single" w:sz="8" w:space="0" w:color="auto"/>
              <w:right w:val="single" w:sz="8" w:space="0" w:color="auto"/>
            </w:tcBorders>
            <w:shd w:val="clear" w:color="auto" w:fill="FFFFFF"/>
            <w:vAlign w:val="center"/>
            <w:hideMark/>
          </w:tcPr>
          <w:p w14:paraId="68A7E5B2"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095D41D0" w14:textId="77777777" w:rsidTr="00D26993">
        <w:trPr>
          <w:gridBefore w:val="1"/>
          <w:wBefore w:w="45" w:type="pct"/>
          <w:tblCellSpacing w:w="0" w:type="dxa"/>
        </w:trPr>
        <w:tc>
          <w:tcPr>
            <w:tcW w:w="199" w:type="pct"/>
            <w:tcBorders>
              <w:top w:val="nil"/>
              <w:left w:val="single" w:sz="8" w:space="0" w:color="auto"/>
              <w:bottom w:val="single" w:sz="8" w:space="0" w:color="auto"/>
              <w:right w:val="single" w:sz="8" w:space="0" w:color="auto"/>
            </w:tcBorders>
            <w:shd w:val="clear" w:color="auto" w:fill="FFFFFF"/>
            <w:vAlign w:val="center"/>
            <w:hideMark/>
          </w:tcPr>
          <w:p w14:paraId="56F7DFD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2</w:t>
            </w:r>
          </w:p>
        </w:tc>
        <w:tc>
          <w:tcPr>
            <w:tcW w:w="315" w:type="pct"/>
            <w:tcBorders>
              <w:top w:val="nil"/>
              <w:left w:val="nil"/>
              <w:bottom w:val="single" w:sz="8" w:space="0" w:color="auto"/>
              <w:right w:val="single" w:sz="8" w:space="0" w:color="auto"/>
            </w:tcBorders>
            <w:shd w:val="clear" w:color="auto" w:fill="FFFFFF"/>
            <w:vAlign w:val="center"/>
            <w:hideMark/>
          </w:tcPr>
          <w:p w14:paraId="7E52FE9D"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67" w:type="pct"/>
            <w:tcBorders>
              <w:top w:val="nil"/>
              <w:left w:val="nil"/>
              <w:bottom w:val="single" w:sz="8" w:space="0" w:color="auto"/>
              <w:right w:val="single" w:sz="8" w:space="0" w:color="auto"/>
            </w:tcBorders>
            <w:shd w:val="clear" w:color="auto" w:fill="FFFFFF"/>
            <w:vAlign w:val="center"/>
            <w:hideMark/>
          </w:tcPr>
          <w:p w14:paraId="50FEC02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45" w:type="pct"/>
            <w:tcBorders>
              <w:top w:val="nil"/>
              <w:left w:val="nil"/>
              <w:bottom w:val="single" w:sz="8" w:space="0" w:color="auto"/>
              <w:right w:val="single" w:sz="8" w:space="0" w:color="auto"/>
            </w:tcBorders>
            <w:shd w:val="clear" w:color="auto" w:fill="FFFFFF"/>
            <w:vAlign w:val="center"/>
            <w:hideMark/>
          </w:tcPr>
          <w:p w14:paraId="581D657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67" w:type="pct"/>
            <w:tcBorders>
              <w:top w:val="nil"/>
              <w:left w:val="nil"/>
              <w:bottom w:val="single" w:sz="8" w:space="0" w:color="auto"/>
              <w:right w:val="single" w:sz="8" w:space="0" w:color="auto"/>
            </w:tcBorders>
            <w:shd w:val="clear" w:color="auto" w:fill="FFFFFF"/>
            <w:vAlign w:val="center"/>
            <w:hideMark/>
          </w:tcPr>
          <w:p w14:paraId="7ACA57E6"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45" w:type="pct"/>
            <w:tcBorders>
              <w:top w:val="nil"/>
              <w:left w:val="nil"/>
              <w:bottom w:val="single" w:sz="8" w:space="0" w:color="auto"/>
              <w:right w:val="single" w:sz="8" w:space="0" w:color="auto"/>
            </w:tcBorders>
            <w:shd w:val="clear" w:color="auto" w:fill="FFFFFF"/>
            <w:vAlign w:val="center"/>
            <w:hideMark/>
          </w:tcPr>
          <w:p w14:paraId="3F9B124F"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38" w:type="pct"/>
            <w:gridSpan w:val="2"/>
            <w:tcBorders>
              <w:top w:val="nil"/>
              <w:left w:val="nil"/>
              <w:bottom w:val="single" w:sz="8" w:space="0" w:color="auto"/>
              <w:right w:val="single" w:sz="8" w:space="0" w:color="auto"/>
            </w:tcBorders>
            <w:shd w:val="clear" w:color="auto" w:fill="FFFFFF"/>
            <w:vAlign w:val="center"/>
            <w:hideMark/>
          </w:tcPr>
          <w:p w14:paraId="3B1A2F00"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38" w:type="pct"/>
            <w:tcBorders>
              <w:top w:val="nil"/>
              <w:left w:val="nil"/>
              <w:bottom w:val="single" w:sz="8" w:space="0" w:color="auto"/>
              <w:right w:val="single" w:sz="8" w:space="0" w:color="auto"/>
            </w:tcBorders>
            <w:shd w:val="clear" w:color="auto" w:fill="FFFFFF"/>
            <w:vAlign w:val="center"/>
            <w:hideMark/>
          </w:tcPr>
          <w:p w14:paraId="7689E5B8"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315" w:type="pct"/>
            <w:tcBorders>
              <w:top w:val="nil"/>
              <w:left w:val="nil"/>
              <w:bottom w:val="single" w:sz="8" w:space="0" w:color="auto"/>
              <w:right w:val="single" w:sz="8" w:space="0" w:color="auto"/>
            </w:tcBorders>
            <w:shd w:val="clear" w:color="auto" w:fill="FFFFFF"/>
            <w:vAlign w:val="center"/>
            <w:hideMark/>
          </w:tcPr>
          <w:p w14:paraId="233EB21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52" w:type="pct"/>
            <w:tcBorders>
              <w:top w:val="nil"/>
              <w:left w:val="nil"/>
              <w:bottom w:val="single" w:sz="8" w:space="0" w:color="auto"/>
              <w:right w:val="single" w:sz="8" w:space="0" w:color="auto"/>
            </w:tcBorders>
            <w:shd w:val="clear" w:color="auto" w:fill="FFFFFF"/>
            <w:vAlign w:val="center"/>
            <w:hideMark/>
          </w:tcPr>
          <w:p w14:paraId="3741F12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752" w:type="pct"/>
            <w:tcBorders>
              <w:top w:val="nil"/>
              <w:left w:val="nil"/>
              <w:bottom w:val="single" w:sz="8" w:space="0" w:color="auto"/>
              <w:right w:val="single" w:sz="8" w:space="0" w:color="auto"/>
            </w:tcBorders>
            <w:shd w:val="clear" w:color="auto" w:fill="FFFFFF"/>
            <w:vAlign w:val="center"/>
            <w:hideMark/>
          </w:tcPr>
          <w:p w14:paraId="77CCF06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93" w:type="pct"/>
            <w:gridSpan w:val="2"/>
            <w:tcBorders>
              <w:top w:val="nil"/>
              <w:left w:val="nil"/>
              <w:bottom w:val="single" w:sz="8" w:space="0" w:color="auto"/>
              <w:right w:val="single" w:sz="8" w:space="0" w:color="auto"/>
            </w:tcBorders>
            <w:shd w:val="clear" w:color="auto" w:fill="FFFFFF"/>
            <w:vAlign w:val="center"/>
            <w:hideMark/>
          </w:tcPr>
          <w:p w14:paraId="0C2FA911"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c>
          <w:tcPr>
            <w:tcW w:w="226" w:type="pct"/>
            <w:tcBorders>
              <w:top w:val="nil"/>
              <w:left w:val="nil"/>
              <w:bottom w:val="single" w:sz="8" w:space="0" w:color="auto"/>
              <w:right w:val="single" w:sz="8" w:space="0" w:color="auto"/>
            </w:tcBorders>
            <w:shd w:val="clear" w:color="auto" w:fill="FFFFFF"/>
            <w:vAlign w:val="center"/>
            <w:hideMark/>
          </w:tcPr>
          <w:p w14:paraId="1B759837"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szCs w:val="28"/>
                <w:lang w:eastAsia="vi-VN"/>
              </w:rPr>
              <w:t> </w:t>
            </w:r>
          </w:p>
        </w:tc>
      </w:tr>
      <w:tr w:rsidR="00F57F5B" w:rsidRPr="00F57F5B" w14:paraId="24B344C9" w14:textId="77777777" w:rsidTr="00D26993">
        <w:trPr>
          <w:gridAfter w:val="2"/>
          <w:wAfter w:w="249" w:type="pct"/>
          <w:tblCellSpacing w:w="0" w:type="dxa"/>
        </w:trPr>
        <w:tc>
          <w:tcPr>
            <w:tcW w:w="2151" w:type="pct"/>
            <w:gridSpan w:val="8"/>
            <w:tcMar>
              <w:top w:w="0" w:type="dxa"/>
              <w:left w:w="108" w:type="dxa"/>
              <w:bottom w:w="0" w:type="dxa"/>
              <w:right w:w="108" w:type="dxa"/>
            </w:tcMar>
            <w:hideMark/>
          </w:tcPr>
          <w:p w14:paraId="59B27525" w14:textId="77777777" w:rsidR="00F57F5B" w:rsidRPr="00F57F5B" w:rsidRDefault="00F57F5B" w:rsidP="00F57F5B">
            <w:pPr>
              <w:spacing w:before="120" w:after="120" w:line="240" w:lineRule="auto"/>
              <w:rPr>
                <w:rFonts w:eastAsia="Times New Roman"/>
                <w:szCs w:val="28"/>
                <w:lang w:eastAsia="vi-VN"/>
              </w:rPr>
            </w:pPr>
            <w:r w:rsidRPr="00F57F5B">
              <w:rPr>
                <w:rFonts w:eastAsia="Times New Roman"/>
                <w:color w:val="000000"/>
                <w:szCs w:val="28"/>
                <w:lang w:eastAsia="vi-VN"/>
              </w:rPr>
              <w:t> </w:t>
            </w:r>
            <w:r w:rsidRPr="00F57F5B">
              <w:rPr>
                <w:rFonts w:eastAsia="Times New Roman"/>
                <w:szCs w:val="28"/>
                <w:lang w:eastAsia="vi-VN"/>
              </w:rPr>
              <w:t> </w:t>
            </w:r>
          </w:p>
        </w:tc>
        <w:tc>
          <w:tcPr>
            <w:tcW w:w="2600" w:type="pct"/>
            <w:gridSpan w:val="6"/>
            <w:tcMar>
              <w:top w:w="0" w:type="dxa"/>
              <w:left w:w="108" w:type="dxa"/>
              <w:bottom w:w="0" w:type="dxa"/>
              <w:right w:w="108" w:type="dxa"/>
            </w:tcMar>
            <w:hideMark/>
          </w:tcPr>
          <w:p w14:paraId="2E44E934" w14:textId="77777777" w:rsidR="00F57F5B" w:rsidRPr="00F57F5B" w:rsidRDefault="00F57F5B" w:rsidP="00F57F5B">
            <w:pPr>
              <w:spacing w:before="120" w:after="120" w:line="240" w:lineRule="auto"/>
              <w:jc w:val="center"/>
              <w:rPr>
                <w:rFonts w:eastAsia="Times New Roman"/>
                <w:szCs w:val="28"/>
                <w:lang w:eastAsia="vi-VN"/>
              </w:rPr>
            </w:pPr>
            <w:r w:rsidRPr="00F57F5B">
              <w:rPr>
                <w:rFonts w:eastAsia="Times New Roman"/>
                <w:b/>
                <w:bCs/>
                <w:szCs w:val="28"/>
                <w:lang w:eastAsia="vi-VN"/>
              </w:rPr>
              <w:t>ĐẠI DIỆN CỦA DOANH NGHIỆP</w:t>
            </w:r>
            <w:r w:rsidRPr="00F57F5B">
              <w:rPr>
                <w:rFonts w:eastAsia="Times New Roman"/>
                <w:szCs w:val="28"/>
                <w:lang w:eastAsia="vi-VN"/>
              </w:rPr>
              <w:t> </w:t>
            </w:r>
            <w:r w:rsidRPr="00F57F5B">
              <w:rPr>
                <w:rFonts w:eastAsia="Times New Roman"/>
                <w:szCs w:val="28"/>
                <w:vertAlign w:val="superscript"/>
                <w:lang w:eastAsia="vi-VN"/>
              </w:rPr>
              <w:t>(8)</w:t>
            </w:r>
            <w:r w:rsidRPr="00F57F5B">
              <w:rPr>
                <w:rFonts w:eastAsia="Times New Roman"/>
                <w:szCs w:val="28"/>
                <w:vertAlign w:val="superscript"/>
                <w:lang w:eastAsia="vi-VN"/>
              </w:rPr>
              <w:br/>
            </w:r>
            <w:r w:rsidRPr="00F57F5B">
              <w:rPr>
                <w:rFonts w:eastAsia="Times New Roman"/>
                <w:i/>
                <w:iCs/>
                <w:szCs w:val="28"/>
                <w:lang w:eastAsia="vi-VN"/>
              </w:rPr>
              <w:t>(Chữ ký, dấu)</w:t>
            </w:r>
            <w:r w:rsidRPr="00F57F5B">
              <w:rPr>
                <w:rFonts w:eastAsia="Times New Roman"/>
                <w:i/>
                <w:iCs/>
                <w:szCs w:val="28"/>
                <w:lang w:eastAsia="vi-VN"/>
              </w:rPr>
              <w:br/>
            </w:r>
            <w:r w:rsidRPr="00F57F5B">
              <w:rPr>
                <w:rFonts w:eastAsia="Times New Roman"/>
                <w:b/>
                <w:bCs/>
                <w:szCs w:val="28"/>
                <w:lang w:eastAsia="vi-VN"/>
              </w:rPr>
              <w:t>Họ và tên</w:t>
            </w:r>
          </w:p>
        </w:tc>
      </w:tr>
    </w:tbl>
    <w:p w14:paraId="0C62A525"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b/>
          <w:bCs/>
          <w:i/>
          <w:iCs/>
          <w:color w:val="000000"/>
          <w:sz w:val="24"/>
          <w:szCs w:val="24"/>
          <w:lang w:eastAsia="vi-VN"/>
        </w:rPr>
        <w:t>Ghi chú:</w:t>
      </w:r>
    </w:p>
    <w:p w14:paraId="3F6632EA"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(1) Tên doanh nghiệp thực hiện báo cáo.</w:t>
      </w:r>
    </w:p>
    <w:p w14:paraId="4EBC16DF" w14:textId="77777777" w:rsidR="00F57F5B" w:rsidRPr="002612BC" w:rsidRDefault="00F57F5B" w:rsidP="00F57F5B">
      <w:pPr>
        <w:shd w:val="clear" w:color="auto" w:fill="FFFFFF"/>
        <w:spacing w:line="240" w:lineRule="auto"/>
        <w:rPr>
          <w:rFonts w:eastAsia="Times New Roman"/>
          <w:color w:val="000000"/>
          <w:spacing w:val="-2"/>
          <w:sz w:val="24"/>
          <w:szCs w:val="24"/>
          <w:lang w:eastAsia="vi-VN"/>
        </w:rPr>
      </w:pPr>
      <w:r w:rsidRPr="002612BC">
        <w:rPr>
          <w:rFonts w:eastAsia="Times New Roman"/>
          <w:color w:val="000000"/>
          <w:spacing w:val="-2"/>
          <w:sz w:val="24"/>
          <w:szCs w:val="24"/>
          <w:lang w:eastAsia="vi-VN"/>
        </w:rPr>
        <w:t>(2) Đánh dấu X vào ô tương ứng với loại hình chủ sở hữu của doanh nghiệp thực hiện báo cáo.</w:t>
      </w:r>
    </w:p>
    <w:p w14:paraId="20C63704"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(3) Số lao động được tham gia bảo hiểm bắt buộc: bảo hiểm xã hội; bảo hiểm y tế; bảo hiểm thất nghiệp; bảo hiểm tai nạn lao động, bệnh nghề nghiệp.</w:t>
      </w:r>
    </w:p>
    <w:p w14:paraId="6F394B4C"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(4) Số lao động cho thuê và các loại lao động khác.</w:t>
      </w:r>
    </w:p>
    <w:p w14:paraId="040AA151"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(5) Liệt kê công việc cho thuê lại lao động.</w:t>
      </w:r>
    </w:p>
    <w:p w14:paraId="26DB59E6"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(6) Số lượng doanh nghiệp thuê lại lao động để thực hiện công việc đã liệt kê tại cột II.</w:t>
      </w:r>
    </w:p>
    <w:p w14:paraId="48148C3E" w14:textId="77777777" w:rsidR="00F57F5B" w:rsidRPr="00F57F5B" w:rsidRDefault="00F57F5B" w:rsidP="00F57F5B">
      <w:pPr>
        <w:shd w:val="clear" w:color="auto" w:fill="FFFFFF"/>
        <w:spacing w:line="240" w:lineRule="auto"/>
        <w:rPr>
          <w:rFonts w:eastAsia="Times New Roman"/>
          <w:color w:val="000000"/>
          <w:sz w:val="24"/>
          <w:szCs w:val="24"/>
          <w:lang w:eastAsia="vi-VN"/>
        </w:rPr>
      </w:pPr>
      <w:r w:rsidRPr="00F57F5B">
        <w:rPr>
          <w:rFonts w:eastAsia="Times New Roman"/>
          <w:color w:val="000000"/>
          <w:sz w:val="24"/>
          <w:szCs w:val="24"/>
          <w:lang w:eastAsia="vi-VN"/>
        </w:rPr>
        <w:t>(7) Tên các loại phúc lợi mà người lao động thuê lại được hưởng, ví dụ: bảo hiểm nhân thọ, bảo hiểm xã hội tự nguyện, tiền lễ, tết, thăm hỏi ốm đau, hiếu hỉ, các loại dịch vụ người lao động thuê lại được hưởng…..</w:t>
      </w:r>
    </w:p>
    <w:p w14:paraId="57550F7F" w14:textId="77777777" w:rsidR="00F57F5B" w:rsidRPr="00F57F5B" w:rsidRDefault="00F57F5B" w:rsidP="005F6CF0">
      <w:pPr>
        <w:shd w:val="clear" w:color="auto" w:fill="FFFFFF"/>
        <w:spacing w:line="240" w:lineRule="auto"/>
        <w:rPr>
          <w:rFonts w:ascii="Calibri" w:eastAsia="Calibri" w:hAnsi="Calibri"/>
          <w:sz w:val="22"/>
          <w:lang w:eastAsia="vi-VN"/>
        </w:rPr>
      </w:pPr>
      <w:r w:rsidRPr="00F57F5B">
        <w:rPr>
          <w:rFonts w:eastAsia="Times New Roman"/>
          <w:color w:val="000000"/>
          <w:sz w:val="24"/>
          <w:szCs w:val="24"/>
          <w:lang w:eastAsia="vi-VN"/>
        </w:rPr>
        <w:t>(8) Chức danh người đại diện theo pháp luật của doanh nghiệp theo giấy chứng nhận đăng ký doanh nghiệp.</w:t>
      </w:r>
      <w:r w:rsidRPr="00F57F5B">
        <w:rPr>
          <w:rFonts w:ascii="Calibri" w:eastAsia="Calibri" w:hAnsi="Calibri"/>
          <w:sz w:val="22"/>
          <w:lang w:eastAsia="vi-VN"/>
        </w:rPr>
        <w:br w:type="page"/>
      </w:r>
    </w:p>
    <w:p w14:paraId="75406755" w14:textId="77777777" w:rsidR="00F57F5B" w:rsidRPr="00F57F5B" w:rsidRDefault="00F57F5B" w:rsidP="00F57F5B">
      <w:pPr>
        <w:spacing w:before="120" w:after="120" w:line="240" w:lineRule="auto"/>
        <w:ind w:firstLine="567"/>
        <w:rPr>
          <w:rFonts w:eastAsia="Calibri"/>
          <w:b/>
          <w:color w:val="0070C0"/>
          <w:szCs w:val="28"/>
        </w:rPr>
        <w:sectPr w:rsidR="00F57F5B" w:rsidRPr="00F57F5B" w:rsidSect="005326CE">
          <w:footerReference w:type="default" r:id="rId102"/>
          <w:footerReference w:type="first" r:id="rId103"/>
          <w:pgSz w:w="11907" w:h="16840" w:code="9"/>
          <w:pgMar w:top="1134" w:right="1134" w:bottom="1134" w:left="1701" w:header="709" w:footer="709" w:gutter="0"/>
          <w:cols w:space="720"/>
          <w:titlePg/>
          <w:docGrid w:linePitch="360"/>
        </w:sectPr>
      </w:pPr>
    </w:p>
    <w:p w14:paraId="42C90CCF" w14:textId="77777777" w:rsidR="00F57F5B" w:rsidRPr="007F2377" w:rsidRDefault="00F57F5B" w:rsidP="00521A00">
      <w:pPr>
        <w:pStyle w:val="Heading2"/>
        <w:numPr>
          <w:ilvl w:val="0"/>
          <w:numId w:val="12"/>
        </w:numPr>
        <w:rPr>
          <w:rFonts w:asciiTheme="majorHAnsi" w:eastAsia="Calibri" w:hAnsiTheme="majorHAnsi" w:cstheme="majorHAnsi"/>
          <w:i w:val="0"/>
          <w:color w:val="0070C0"/>
          <w:lang w:val="vi-VN"/>
        </w:rPr>
      </w:pPr>
      <w:r w:rsidRPr="007F2377">
        <w:rPr>
          <w:rFonts w:asciiTheme="majorHAnsi" w:eastAsia="Calibri" w:hAnsiTheme="majorHAnsi" w:cstheme="majorHAnsi"/>
          <w:i w:val="0"/>
          <w:color w:val="0070C0"/>
          <w:lang w:val="vi-VN"/>
        </w:rPr>
        <w:t xml:space="preserve">Rút tiền ký quỹ của doanh nghiệp cho thuê lại lao động (1.000414) </w:t>
      </w:r>
    </w:p>
    <w:p w14:paraId="35FD2E74" w14:textId="77777777" w:rsidR="00F57F5B" w:rsidRPr="00F57F5B" w:rsidRDefault="00F57F5B" w:rsidP="00770D89">
      <w:pPr>
        <w:numPr>
          <w:ilvl w:val="1"/>
          <w:numId w:val="12"/>
        </w:numPr>
        <w:tabs>
          <w:tab w:val="left" w:pos="1134"/>
        </w:tabs>
        <w:spacing w:before="120" w:after="120" w:line="240" w:lineRule="auto"/>
        <w:contextualSpacing/>
        <w:jc w:val="left"/>
        <w:rPr>
          <w:rFonts w:eastAsia="Calibri"/>
          <w:b/>
          <w:szCs w:val="28"/>
        </w:rPr>
      </w:pPr>
      <w:r w:rsidRPr="00F57F5B">
        <w:rPr>
          <w:rFonts w:eastAsia="Calibri"/>
          <w:b/>
          <w:szCs w:val="28"/>
        </w:rPr>
        <w:t>Trình tự, cách thức, thời gian giải quyết thủ tục hành chính</w:t>
      </w:r>
    </w:p>
    <w:tbl>
      <w:tblPr>
        <w:tblW w:w="14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468"/>
        <w:gridCol w:w="8016"/>
        <w:gridCol w:w="3175"/>
      </w:tblGrid>
      <w:tr w:rsidR="00F57F5B" w:rsidRPr="00F57F5B" w14:paraId="77D70CFA" w14:textId="77777777" w:rsidTr="00D26993">
        <w:trPr>
          <w:jc w:val="center"/>
        </w:trPr>
        <w:tc>
          <w:tcPr>
            <w:tcW w:w="851" w:type="dxa"/>
            <w:vAlign w:val="center"/>
          </w:tcPr>
          <w:p w14:paraId="4CEBD608"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TT</w:t>
            </w:r>
          </w:p>
        </w:tc>
        <w:tc>
          <w:tcPr>
            <w:tcW w:w="2468" w:type="dxa"/>
            <w:vAlign w:val="center"/>
          </w:tcPr>
          <w:p w14:paraId="0E7ECC19"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Trình tự thực hiện</w:t>
            </w:r>
          </w:p>
        </w:tc>
        <w:tc>
          <w:tcPr>
            <w:tcW w:w="8016" w:type="dxa"/>
            <w:vAlign w:val="center"/>
          </w:tcPr>
          <w:p w14:paraId="316890BB" w14:textId="77777777" w:rsidR="00F57F5B" w:rsidRPr="00F57F5B" w:rsidRDefault="00F57F5B" w:rsidP="00F57F5B">
            <w:pPr>
              <w:spacing w:before="120" w:after="120" w:line="240" w:lineRule="auto"/>
              <w:ind w:firstLine="384"/>
              <w:jc w:val="center"/>
              <w:rPr>
                <w:rFonts w:eastAsia="Calibri"/>
                <w:b/>
                <w:szCs w:val="28"/>
                <w:lang w:val="en-US"/>
              </w:rPr>
            </w:pPr>
            <w:r w:rsidRPr="00F57F5B">
              <w:rPr>
                <w:rFonts w:eastAsia="Calibri"/>
                <w:b/>
                <w:szCs w:val="28"/>
                <w:lang w:val="en-US"/>
              </w:rPr>
              <w:t>Cách thức thực hiện</w:t>
            </w:r>
          </w:p>
        </w:tc>
        <w:tc>
          <w:tcPr>
            <w:tcW w:w="3175" w:type="dxa"/>
            <w:vAlign w:val="center"/>
          </w:tcPr>
          <w:p w14:paraId="138531E0"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Thời gian giải quyết</w:t>
            </w:r>
          </w:p>
        </w:tc>
      </w:tr>
      <w:tr w:rsidR="00F57F5B" w:rsidRPr="00F57F5B" w14:paraId="62F2F3DD" w14:textId="77777777" w:rsidTr="00D26993">
        <w:trPr>
          <w:trHeight w:val="1906"/>
          <w:jc w:val="center"/>
        </w:trPr>
        <w:tc>
          <w:tcPr>
            <w:tcW w:w="851" w:type="dxa"/>
            <w:vMerge w:val="restart"/>
            <w:vAlign w:val="center"/>
          </w:tcPr>
          <w:p w14:paraId="1019D247"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1</w:t>
            </w:r>
          </w:p>
        </w:tc>
        <w:tc>
          <w:tcPr>
            <w:tcW w:w="2468" w:type="dxa"/>
            <w:vMerge w:val="restart"/>
            <w:vAlign w:val="center"/>
          </w:tcPr>
          <w:p w14:paraId="49A4A038"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 xml:space="preserve">Nộp hồ sơ thủ tục hành chính: </w:t>
            </w:r>
            <w:r w:rsidRPr="00F57F5B">
              <w:rPr>
                <w:rFonts w:eastAsia="Calibri"/>
                <w:i/>
                <w:szCs w:val="28"/>
                <w:lang w:val="en-US"/>
              </w:rPr>
              <w:t>Tổ chức, cá nhân chuẩn bị hồ sơ đầy đủ theo quy định và nộp hồ sơ qua các cách thức sau:</w:t>
            </w:r>
          </w:p>
        </w:tc>
        <w:tc>
          <w:tcPr>
            <w:tcW w:w="8016" w:type="dxa"/>
          </w:tcPr>
          <w:p w14:paraId="4BA3678C"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2612BC">
              <w:rPr>
                <w:rFonts w:eastAsia="Calibri"/>
                <w:bCs/>
                <w:szCs w:val="28"/>
                <w:lang w:val="en-US"/>
              </w:rPr>
              <w:t xml:space="preserve"> </w:t>
            </w:r>
            <w:r w:rsidRPr="00F57F5B">
              <w:rPr>
                <w:rFonts w:eastAsia="Calibri"/>
                <w:bCs/>
                <w:i/>
                <w:szCs w:val="28"/>
                <w:lang w:val="en-US"/>
              </w:rPr>
              <w:t>(số 85, đường Nguyễn Huệ, phường 1, thành phố Cao Lãnh, Đồng Tháp)</w:t>
            </w:r>
          </w:p>
          <w:p w14:paraId="56C85294"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2. Hoặc qua dịch vụ bưu chính công ích.</w:t>
            </w:r>
          </w:p>
        </w:tc>
        <w:tc>
          <w:tcPr>
            <w:tcW w:w="3175" w:type="dxa"/>
            <w:vAlign w:val="center"/>
          </w:tcPr>
          <w:p w14:paraId="5E14E71C" w14:textId="77777777" w:rsidR="00F57F5B" w:rsidRPr="00F57F5B" w:rsidRDefault="00F57F5B" w:rsidP="00F57F5B">
            <w:pPr>
              <w:spacing w:before="120" w:after="120" w:line="240" w:lineRule="auto"/>
              <w:rPr>
                <w:rFonts w:eastAsia="Calibri"/>
                <w:szCs w:val="28"/>
                <w:lang w:val="en-US"/>
              </w:rPr>
            </w:pPr>
            <w:r w:rsidRPr="00F57F5B">
              <w:rPr>
                <w:rFonts w:eastAsia="Calibri"/>
                <w:b/>
                <w:szCs w:val="28"/>
                <w:lang w:val="en-US"/>
              </w:rPr>
              <w:t>Sáng:</w:t>
            </w:r>
            <w:r w:rsidRPr="00F57F5B">
              <w:rPr>
                <w:rFonts w:eastAsia="Calibri"/>
                <w:szCs w:val="28"/>
                <w:lang w:val="en-US"/>
              </w:rPr>
              <w:t xml:space="preserve"> từ 07 giờ đến 11 giờ 30 phút; </w:t>
            </w:r>
            <w:r w:rsidRPr="00F57F5B">
              <w:rPr>
                <w:rFonts w:eastAsia="Calibri"/>
                <w:b/>
                <w:szCs w:val="28"/>
                <w:lang w:val="en-US"/>
              </w:rPr>
              <w:t>Chiều:</w:t>
            </w:r>
            <w:r w:rsidRPr="00F57F5B">
              <w:rPr>
                <w:rFonts w:eastAsia="Calibri"/>
                <w:szCs w:val="28"/>
                <w:lang w:val="en-US"/>
              </w:rPr>
              <w:t xml:space="preserve"> từ 13 giờ 30 phút đến 17 giờ của các ngày làm việc.</w:t>
            </w:r>
          </w:p>
        </w:tc>
      </w:tr>
      <w:tr w:rsidR="00F57F5B" w:rsidRPr="00F57F5B" w14:paraId="2BF3DCB7" w14:textId="77777777" w:rsidTr="00D26993">
        <w:trPr>
          <w:trHeight w:val="747"/>
          <w:jc w:val="center"/>
        </w:trPr>
        <w:tc>
          <w:tcPr>
            <w:tcW w:w="851" w:type="dxa"/>
            <w:vMerge/>
            <w:vAlign w:val="center"/>
          </w:tcPr>
          <w:p w14:paraId="1D824532"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29A555D3" w14:textId="77777777" w:rsidR="00F57F5B" w:rsidRPr="00F57F5B" w:rsidRDefault="00F57F5B" w:rsidP="00F57F5B">
            <w:pPr>
              <w:spacing w:before="120" w:after="120" w:line="240" w:lineRule="auto"/>
              <w:rPr>
                <w:rFonts w:eastAsia="Calibri"/>
                <w:b/>
                <w:szCs w:val="28"/>
                <w:lang w:val="en-US"/>
              </w:rPr>
            </w:pPr>
          </w:p>
        </w:tc>
        <w:tc>
          <w:tcPr>
            <w:tcW w:w="8016" w:type="dxa"/>
          </w:tcPr>
          <w:p w14:paraId="46DA3E24"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3. Hoặc nộp trực tuyến tại website Cổng Dịch vụ công của tỉnh Đồng Tháp: </w:t>
            </w:r>
            <w:hyperlink r:id="rId104" w:history="1">
              <w:r w:rsidRPr="00F57F5B">
                <w:rPr>
                  <w:rFonts w:eastAsia="Calibri"/>
                  <w:color w:val="0000FF"/>
                  <w:szCs w:val="28"/>
                  <w:u w:val="single"/>
                  <w:lang w:val="en-US"/>
                </w:rPr>
                <w:t>http://dichvucong.dongthap.gov.vn</w:t>
              </w:r>
            </w:hyperlink>
          </w:p>
        </w:tc>
        <w:tc>
          <w:tcPr>
            <w:tcW w:w="3175" w:type="dxa"/>
            <w:vAlign w:val="center"/>
          </w:tcPr>
          <w:p w14:paraId="3D8ED7A6"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Không quy định (</w:t>
            </w:r>
            <w:r w:rsidRPr="00F57F5B">
              <w:rPr>
                <w:rFonts w:eastAsia="Calibri"/>
                <w:i/>
                <w:szCs w:val="28"/>
                <w:lang w:val="en-US"/>
              </w:rPr>
              <w:t>tùy khách hàng)</w:t>
            </w:r>
          </w:p>
        </w:tc>
      </w:tr>
      <w:tr w:rsidR="00F57F5B" w:rsidRPr="00F57F5B" w14:paraId="7FC47203" w14:textId="77777777" w:rsidTr="00D26993">
        <w:trPr>
          <w:jc w:val="center"/>
        </w:trPr>
        <w:tc>
          <w:tcPr>
            <w:tcW w:w="851" w:type="dxa"/>
            <w:vMerge w:val="restart"/>
            <w:vAlign w:val="center"/>
          </w:tcPr>
          <w:p w14:paraId="4567110D"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2</w:t>
            </w:r>
          </w:p>
        </w:tc>
        <w:tc>
          <w:tcPr>
            <w:tcW w:w="2468" w:type="dxa"/>
            <w:vMerge w:val="restart"/>
            <w:vAlign w:val="center"/>
          </w:tcPr>
          <w:p w14:paraId="1E05FEE2"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Tiếp nhận và chuyển hồ sơ thủ tục hành chính</w:t>
            </w:r>
          </w:p>
        </w:tc>
        <w:tc>
          <w:tcPr>
            <w:tcW w:w="8016" w:type="dxa"/>
          </w:tcPr>
          <w:p w14:paraId="670FF1CD"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69BC2D2C"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731DD9CE"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b) Trường hợp từ chối nhận hồ sơ, công chức tiếp nhận hồ sơ phải nêu rõ lý do theo mẫu Phiếu từ chối giải quyết hồ sơ thủ tục hành chính;</w:t>
            </w:r>
          </w:p>
          <w:p w14:paraId="5B39B875"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175" w:type="dxa"/>
            <w:vAlign w:val="center"/>
          </w:tcPr>
          <w:p w14:paraId="50664DD3"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 xml:space="preserve">Chuyển ngay hồ sơ tiếp nhận trực tiếp trong ngày làm việc </w:t>
            </w:r>
            <w:r w:rsidRPr="00F57F5B">
              <w:rPr>
                <w:rFonts w:eastAsia="Calibri"/>
                <w:i/>
                <w:szCs w:val="28"/>
                <w:lang w:val="en-US"/>
              </w:rPr>
              <w:t>(không để quá 03 giờ làm việc)</w:t>
            </w:r>
            <w:r w:rsidRPr="00F57F5B">
              <w:rPr>
                <w:rFonts w:eastAsia="Calibri"/>
                <w:szCs w:val="28"/>
                <w:lang w:val="en-US"/>
              </w:rPr>
              <w:t xml:space="preserve"> hoặc chuyển vào đầu giờ ngày làm việc tiếp theo đối với trường hợp tiếp nhận sau 15 giờ hàng ngày.</w:t>
            </w:r>
          </w:p>
        </w:tc>
      </w:tr>
      <w:tr w:rsidR="00F57F5B" w:rsidRPr="00F57F5B" w14:paraId="36E75C1C" w14:textId="77777777" w:rsidTr="00D26993">
        <w:trPr>
          <w:jc w:val="center"/>
        </w:trPr>
        <w:tc>
          <w:tcPr>
            <w:tcW w:w="851" w:type="dxa"/>
            <w:vMerge/>
            <w:vAlign w:val="center"/>
          </w:tcPr>
          <w:p w14:paraId="2E56DF8B"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55CA941D" w14:textId="77777777" w:rsidR="00F57F5B" w:rsidRPr="00F57F5B" w:rsidRDefault="00F57F5B" w:rsidP="00F57F5B">
            <w:pPr>
              <w:spacing w:before="120" w:after="120" w:line="240" w:lineRule="auto"/>
              <w:rPr>
                <w:rFonts w:eastAsia="Calibri"/>
                <w:szCs w:val="28"/>
                <w:lang w:val="en-US"/>
              </w:rPr>
            </w:pPr>
          </w:p>
        </w:tc>
        <w:tc>
          <w:tcPr>
            <w:tcW w:w="8016" w:type="dxa"/>
          </w:tcPr>
          <w:p w14:paraId="57A0F45A"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54CAF60A"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94DB334"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F57F5B">
              <w:rPr>
                <w:rFonts w:eastAsia="Calibri"/>
                <w:color w:val="000000"/>
                <w:szCs w:val="28"/>
                <w:lang w:val="en-US"/>
              </w:rPr>
              <w:t xml:space="preserve">Lao động </w:t>
            </w:r>
            <w:r w:rsidRPr="00F57F5B">
              <w:rPr>
                <w:rFonts w:eastAsia="Calibri"/>
                <w:szCs w:val="28"/>
                <w:lang w:val="en-US"/>
              </w:rPr>
              <w:t>–</w:t>
            </w:r>
            <w:r w:rsidRPr="00F57F5B">
              <w:rPr>
                <w:rFonts w:eastAsia="Calibri"/>
                <w:color w:val="000000"/>
                <w:szCs w:val="28"/>
                <w:lang w:val="en-US"/>
              </w:rPr>
              <w:t xml:space="preserve"> Việc làm </w:t>
            </w:r>
            <w:r w:rsidRPr="00F57F5B">
              <w:rPr>
                <w:rFonts w:eastAsia="Calibri"/>
                <w:szCs w:val="28"/>
                <w:lang w:val="en-US"/>
              </w:rPr>
              <w:t>–</w:t>
            </w:r>
            <w:r w:rsidRPr="00F57F5B">
              <w:rPr>
                <w:rFonts w:eastAsia="Calibri"/>
                <w:color w:val="000000"/>
                <w:szCs w:val="28"/>
                <w:lang w:val="en-US"/>
              </w:rPr>
              <w:t xml:space="preserve"> Bảo hiểm </w:t>
            </w:r>
            <w:r w:rsidRPr="00F57F5B">
              <w:rPr>
                <w:rFonts w:eastAsia="Calibri"/>
                <w:szCs w:val="28"/>
                <w:lang w:val="en-US"/>
              </w:rPr>
              <w:t>để giải quyết theo quy trình.</w:t>
            </w:r>
          </w:p>
        </w:tc>
        <w:tc>
          <w:tcPr>
            <w:tcW w:w="3175" w:type="dxa"/>
            <w:vAlign w:val="center"/>
          </w:tcPr>
          <w:p w14:paraId="04E09601"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Không quá 01 ngày kể từ ngày phát sinh hồ sơ trực tuyến.</w:t>
            </w:r>
          </w:p>
        </w:tc>
      </w:tr>
      <w:tr w:rsidR="00F57F5B" w:rsidRPr="00F57F5B" w14:paraId="7FF110B6" w14:textId="77777777" w:rsidTr="00D26993">
        <w:trPr>
          <w:jc w:val="center"/>
        </w:trPr>
        <w:tc>
          <w:tcPr>
            <w:tcW w:w="851" w:type="dxa"/>
            <w:vMerge w:val="restart"/>
            <w:vAlign w:val="center"/>
          </w:tcPr>
          <w:p w14:paraId="64C57D67"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3</w:t>
            </w:r>
          </w:p>
        </w:tc>
        <w:tc>
          <w:tcPr>
            <w:tcW w:w="2468" w:type="dxa"/>
            <w:vMerge w:val="restart"/>
            <w:vAlign w:val="center"/>
          </w:tcPr>
          <w:p w14:paraId="0768D374"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Giải quyết thủ tục hành chính</w:t>
            </w:r>
          </w:p>
        </w:tc>
        <w:tc>
          <w:tcPr>
            <w:tcW w:w="8016" w:type="dxa"/>
          </w:tcPr>
          <w:p w14:paraId="5B84C65B"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Sau khi nhận hồ sơ thủ tục hành chính từ Bộ phận tiếp nhận và trả kết quả, công chức tiếp nhận hồ sơ, </w:t>
            </w:r>
            <w:r w:rsidRPr="007F2377">
              <w:rPr>
                <w:rFonts w:eastAsia="Calibri"/>
                <w:iCs/>
                <w:szCs w:val="28"/>
                <w:lang w:val="en-US"/>
              </w:rPr>
              <w:t xml:space="preserve">thẩm định, </w:t>
            </w:r>
            <w:r w:rsidRPr="00F57F5B">
              <w:rPr>
                <w:rFonts w:eastAsia="Calibri"/>
                <w:szCs w:val="28"/>
              </w:rPr>
              <w:t xml:space="preserve">hồ sơ hợp lệ, đúng, đủ điều kiện theo quy định thì lãnh đạo phòng chuyên môn </w:t>
            </w:r>
            <w:r w:rsidRPr="00F57F5B">
              <w:rPr>
                <w:rFonts w:eastAsia="Calibri"/>
                <w:szCs w:val="28"/>
                <w:lang w:val="en-US"/>
              </w:rPr>
              <w:t xml:space="preserve">xem xét trình </w:t>
            </w:r>
            <w:r w:rsidRPr="00F57F5B">
              <w:rPr>
                <w:rFonts w:eastAsia="Calibri"/>
                <w:szCs w:val="28"/>
              </w:rPr>
              <w:t xml:space="preserve">Giám đốc Sở </w:t>
            </w:r>
            <w:r w:rsidRPr="00F57F5B">
              <w:rPr>
                <w:rFonts w:eastAsia="Calibri"/>
                <w:szCs w:val="28"/>
                <w:lang w:val="en-US"/>
              </w:rPr>
              <w:t xml:space="preserve">ký Tờ trình, trình Ủy ban nhân dân Tỉnh ký </w:t>
            </w:r>
            <w:r w:rsidRPr="00F57F5B">
              <w:rPr>
                <w:rFonts w:eastAsia="Calibri"/>
                <w:szCs w:val="28"/>
                <w:lang w:val="hr-HR"/>
              </w:rPr>
              <w:t>Văn bản chấp thuận việc rút tiền ký quỹ kinh doanh cho thuê lại lao động.</w:t>
            </w:r>
            <w:r w:rsidRPr="00F57F5B">
              <w:rPr>
                <w:rFonts w:eastAsia="Calibri"/>
                <w:szCs w:val="28"/>
                <w:lang w:val="en-US"/>
              </w:rPr>
              <w:t xml:space="preserve"> </w:t>
            </w:r>
          </w:p>
        </w:tc>
        <w:tc>
          <w:tcPr>
            <w:tcW w:w="3175" w:type="dxa"/>
            <w:vAlign w:val="center"/>
          </w:tcPr>
          <w:p w14:paraId="0FBA7A43"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10 ngày làm việc, trong đó:</w:t>
            </w:r>
          </w:p>
        </w:tc>
      </w:tr>
      <w:tr w:rsidR="00F57F5B" w:rsidRPr="00F57F5B" w14:paraId="1396D8C7" w14:textId="77777777" w:rsidTr="00D26993">
        <w:trPr>
          <w:jc w:val="center"/>
        </w:trPr>
        <w:tc>
          <w:tcPr>
            <w:tcW w:w="851" w:type="dxa"/>
            <w:vMerge/>
            <w:vAlign w:val="center"/>
          </w:tcPr>
          <w:p w14:paraId="5E1B150B"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50033BCF" w14:textId="77777777" w:rsidR="00F57F5B" w:rsidRPr="00F57F5B" w:rsidRDefault="00F57F5B" w:rsidP="00F57F5B">
            <w:pPr>
              <w:spacing w:before="120" w:after="120" w:line="240" w:lineRule="auto"/>
              <w:rPr>
                <w:rFonts w:eastAsia="Calibri"/>
                <w:szCs w:val="28"/>
                <w:lang w:val="en-US"/>
              </w:rPr>
            </w:pPr>
          </w:p>
        </w:tc>
        <w:tc>
          <w:tcPr>
            <w:tcW w:w="8016" w:type="dxa"/>
            <w:vAlign w:val="center"/>
          </w:tcPr>
          <w:p w14:paraId="271A54DC"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iCs/>
                <w:szCs w:val="28"/>
                <w:lang w:val="en-US"/>
              </w:rPr>
              <w:t>1. Tiếp nhận hồ sơ (Bộ phận tiếp nhận và trả kết quả)</w:t>
            </w:r>
          </w:p>
        </w:tc>
        <w:tc>
          <w:tcPr>
            <w:tcW w:w="3175" w:type="dxa"/>
            <w:vAlign w:val="center"/>
          </w:tcPr>
          <w:p w14:paraId="38363B89"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r w:rsidR="00F57F5B" w:rsidRPr="00F57F5B" w14:paraId="7AC0223A" w14:textId="77777777" w:rsidTr="00D26993">
        <w:trPr>
          <w:jc w:val="center"/>
        </w:trPr>
        <w:tc>
          <w:tcPr>
            <w:tcW w:w="851" w:type="dxa"/>
            <w:vMerge/>
            <w:vAlign w:val="center"/>
          </w:tcPr>
          <w:p w14:paraId="1D071440"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33A09971" w14:textId="77777777" w:rsidR="00F57F5B" w:rsidRPr="00F57F5B" w:rsidRDefault="00F57F5B" w:rsidP="00F57F5B">
            <w:pPr>
              <w:spacing w:before="120" w:after="120" w:line="240" w:lineRule="auto"/>
              <w:rPr>
                <w:rFonts w:eastAsia="Calibri"/>
                <w:szCs w:val="28"/>
                <w:lang w:val="en-US"/>
              </w:rPr>
            </w:pPr>
          </w:p>
        </w:tc>
        <w:tc>
          <w:tcPr>
            <w:tcW w:w="8016" w:type="dxa"/>
            <w:vAlign w:val="center"/>
          </w:tcPr>
          <w:p w14:paraId="332B54C0"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2. Giải quyết hồ sơ (Sở Lao động – Thương binh và Xã hội, Ủy ban nhân dân Tỉnh), trong đó</w:t>
            </w:r>
          </w:p>
        </w:tc>
        <w:tc>
          <w:tcPr>
            <w:tcW w:w="3175" w:type="dxa"/>
            <w:vAlign w:val="center"/>
          </w:tcPr>
          <w:p w14:paraId="205F1548"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09 ngày làm việc</w:t>
            </w:r>
          </w:p>
        </w:tc>
      </w:tr>
      <w:tr w:rsidR="00F57F5B" w:rsidRPr="00F57F5B" w14:paraId="259874E6" w14:textId="77777777" w:rsidTr="00D26993">
        <w:trPr>
          <w:jc w:val="center"/>
        </w:trPr>
        <w:tc>
          <w:tcPr>
            <w:tcW w:w="851" w:type="dxa"/>
            <w:vMerge/>
            <w:vAlign w:val="center"/>
          </w:tcPr>
          <w:p w14:paraId="37EDF851"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3F5C0EF9" w14:textId="77777777" w:rsidR="00F57F5B" w:rsidRPr="00F57F5B" w:rsidRDefault="00F57F5B" w:rsidP="00F57F5B">
            <w:pPr>
              <w:spacing w:before="120" w:after="120" w:line="240" w:lineRule="auto"/>
              <w:rPr>
                <w:rFonts w:eastAsia="Calibri"/>
                <w:szCs w:val="28"/>
                <w:lang w:val="en-US"/>
              </w:rPr>
            </w:pPr>
          </w:p>
        </w:tc>
        <w:tc>
          <w:tcPr>
            <w:tcW w:w="8016" w:type="dxa"/>
          </w:tcPr>
          <w:p w14:paraId="49B72E3D"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          - Trường hợp thủ tục hành chính đủ điều kiện giải quyết, công chức được giao xử lý hồ sơ thẩm định, tham mưu Lãnh đạo Phòng trình Lãnh đạo Sở xem xét để trình UBND tỉnh quyết định; cập nhật thông tin vào Phần mềm một cửa điện tử; trả kết quả giải quyết thủ tục hành chính.</w:t>
            </w:r>
          </w:p>
        </w:tc>
        <w:tc>
          <w:tcPr>
            <w:tcW w:w="3175" w:type="dxa"/>
            <w:vAlign w:val="center"/>
          </w:tcPr>
          <w:p w14:paraId="1375B474" w14:textId="77777777" w:rsidR="00F57F5B" w:rsidRPr="00F57F5B" w:rsidRDefault="00F57F5B" w:rsidP="00F57F5B">
            <w:pPr>
              <w:spacing w:before="120" w:after="120" w:line="240" w:lineRule="auto"/>
              <w:rPr>
                <w:rFonts w:eastAsia="Calibri"/>
                <w:szCs w:val="28"/>
                <w:lang w:val="en-US"/>
              </w:rPr>
            </w:pPr>
          </w:p>
        </w:tc>
      </w:tr>
      <w:tr w:rsidR="00F57F5B" w:rsidRPr="00F57F5B" w14:paraId="1A0D03DA" w14:textId="77777777" w:rsidTr="00D26993">
        <w:trPr>
          <w:jc w:val="center"/>
        </w:trPr>
        <w:tc>
          <w:tcPr>
            <w:tcW w:w="851" w:type="dxa"/>
            <w:vMerge/>
            <w:vAlign w:val="center"/>
          </w:tcPr>
          <w:p w14:paraId="64C95C37"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1BE3A0D2" w14:textId="77777777" w:rsidR="00F57F5B" w:rsidRPr="00F57F5B" w:rsidRDefault="00F57F5B" w:rsidP="00F57F5B">
            <w:pPr>
              <w:spacing w:before="120" w:after="120" w:line="240" w:lineRule="auto"/>
              <w:rPr>
                <w:rFonts w:eastAsia="Calibri"/>
                <w:szCs w:val="28"/>
                <w:lang w:val="en-US"/>
              </w:rPr>
            </w:pPr>
          </w:p>
        </w:tc>
        <w:tc>
          <w:tcPr>
            <w:tcW w:w="8016" w:type="dxa"/>
          </w:tcPr>
          <w:p w14:paraId="069D4EEA"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b/>
                <w:szCs w:val="28"/>
                <w:lang w:val="en-US"/>
              </w:rPr>
              <w:t>a) Sở Lao động - Thương binh và Xã hội</w:t>
            </w:r>
          </w:p>
          <w:p w14:paraId="5BE92A71"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Chuyên viên phòng Lao động – Việc làm – Bảo hiểm</w:t>
            </w:r>
          </w:p>
          <w:p w14:paraId="1B0E1D2D"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Lãnh đạo phòng Lao động – Việc làm – Bảo hiểm</w:t>
            </w:r>
          </w:p>
          <w:p w14:paraId="0781FEF3"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 Lãnh đạo Sở Lao động – Thương binh và Xã hội </w:t>
            </w:r>
          </w:p>
          <w:p w14:paraId="211E5B37"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 Văn thư Sở Lao động – Thương binh và Xã hội </w:t>
            </w:r>
          </w:p>
          <w:p w14:paraId="249E0388" w14:textId="77777777" w:rsidR="00F57F5B" w:rsidRPr="00F57F5B" w:rsidRDefault="00F57F5B" w:rsidP="00F57F5B">
            <w:pPr>
              <w:spacing w:before="120" w:after="120" w:line="240" w:lineRule="auto"/>
              <w:ind w:firstLine="384"/>
              <w:rPr>
                <w:rFonts w:eastAsia="Calibri"/>
                <w:b/>
                <w:szCs w:val="28"/>
                <w:lang w:val="en-US"/>
              </w:rPr>
            </w:pPr>
            <w:r w:rsidRPr="00F57F5B">
              <w:rPr>
                <w:rFonts w:eastAsia="Calibri"/>
                <w:b/>
                <w:szCs w:val="28"/>
                <w:lang w:val="en-US"/>
              </w:rPr>
              <w:t>b) Ủy ban nhân dân Tỉnh</w:t>
            </w:r>
          </w:p>
        </w:tc>
        <w:tc>
          <w:tcPr>
            <w:tcW w:w="3175" w:type="dxa"/>
            <w:vAlign w:val="center"/>
          </w:tcPr>
          <w:p w14:paraId="5CFA34DF"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04 ngày làm việc</w:t>
            </w:r>
          </w:p>
          <w:p w14:paraId="05CB3F42"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02 ngày làm việc;</w:t>
            </w:r>
          </w:p>
          <w:p w14:paraId="61467E32"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01 ngày làm việc;</w:t>
            </w:r>
          </w:p>
          <w:p w14:paraId="68643F58"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p w14:paraId="68DF047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p w14:paraId="4EBBEA01" w14:textId="77777777" w:rsidR="00F57F5B" w:rsidRPr="00F57F5B" w:rsidRDefault="00F57F5B" w:rsidP="00F57F5B">
            <w:pPr>
              <w:spacing w:before="120" w:after="120" w:line="240" w:lineRule="auto"/>
              <w:rPr>
                <w:rFonts w:eastAsia="Calibri"/>
                <w:b/>
                <w:szCs w:val="28"/>
                <w:lang w:val="en-US"/>
              </w:rPr>
            </w:pPr>
            <w:r w:rsidRPr="00F57F5B">
              <w:rPr>
                <w:rFonts w:eastAsia="Calibri"/>
                <w:b/>
                <w:color w:val="000000"/>
                <w:szCs w:val="28"/>
                <w:lang w:val="en-US"/>
              </w:rPr>
              <w:t>05 ngày làm việc</w:t>
            </w:r>
          </w:p>
        </w:tc>
      </w:tr>
      <w:tr w:rsidR="00F57F5B" w:rsidRPr="00F57F5B" w14:paraId="18B5A094" w14:textId="77777777" w:rsidTr="00D26993">
        <w:trPr>
          <w:jc w:val="center"/>
        </w:trPr>
        <w:tc>
          <w:tcPr>
            <w:tcW w:w="851" w:type="dxa"/>
            <w:vMerge/>
            <w:vAlign w:val="center"/>
          </w:tcPr>
          <w:p w14:paraId="005993B9" w14:textId="77777777" w:rsidR="00F57F5B" w:rsidRPr="00F57F5B" w:rsidRDefault="00F57F5B" w:rsidP="00F57F5B">
            <w:pPr>
              <w:spacing w:before="120" w:after="120" w:line="240" w:lineRule="auto"/>
              <w:jc w:val="center"/>
              <w:rPr>
                <w:rFonts w:eastAsia="Calibri"/>
                <w:b/>
                <w:szCs w:val="28"/>
                <w:lang w:val="en-US"/>
              </w:rPr>
            </w:pPr>
          </w:p>
        </w:tc>
        <w:tc>
          <w:tcPr>
            <w:tcW w:w="2468" w:type="dxa"/>
            <w:vMerge/>
            <w:vAlign w:val="center"/>
          </w:tcPr>
          <w:p w14:paraId="0784C54D" w14:textId="77777777" w:rsidR="00F57F5B" w:rsidRPr="00F57F5B" w:rsidRDefault="00F57F5B" w:rsidP="00F57F5B">
            <w:pPr>
              <w:spacing w:before="120" w:after="120" w:line="240" w:lineRule="auto"/>
              <w:rPr>
                <w:rFonts w:eastAsia="Calibri"/>
                <w:szCs w:val="28"/>
                <w:lang w:val="en-US"/>
              </w:rPr>
            </w:pPr>
          </w:p>
        </w:tc>
        <w:tc>
          <w:tcPr>
            <w:tcW w:w="8016" w:type="dxa"/>
          </w:tcPr>
          <w:p w14:paraId="0B91CB15"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Trường hợp có quy định thẩm tra, xác minh hồ sơ.</w:t>
            </w:r>
          </w:p>
          <w:p w14:paraId="732897A5"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175" w:type="dxa"/>
            <w:vAlign w:val="center"/>
          </w:tcPr>
          <w:p w14:paraId="774E7A45"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Trả lại hồ sơ không quá 03 ngày làm việc</w:t>
            </w:r>
          </w:p>
        </w:tc>
      </w:tr>
      <w:tr w:rsidR="00F57F5B" w:rsidRPr="00F57F5B" w14:paraId="29FA4F4F" w14:textId="77777777" w:rsidTr="00D26993">
        <w:trPr>
          <w:jc w:val="center"/>
        </w:trPr>
        <w:tc>
          <w:tcPr>
            <w:tcW w:w="851" w:type="dxa"/>
            <w:vAlign w:val="center"/>
          </w:tcPr>
          <w:p w14:paraId="0ADE1CD2" w14:textId="77777777" w:rsidR="00F57F5B" w:rsidRPr="00F57F5B" w:rsidRDefault="00F57F5B" w:rsidP="00F57F5B">
            <w:pPr>
              <w:spacing w:before="120" w:after="120" w:line="240" w:lineRule="auto"/>
              <w:jc w:val="center"/>
              <w:rPr>
                <w:rFonts w:eastAsia="Calibri"/>
                <w:b/>
                <w:szCs w:val="28"/>
                <w:lang w:val="en-US"/>
              </w:rPr>
            </w:pPr>
            <w:r w:rsidRPr="00F57F5B">
              <w:rPr>
                <w:rFonts w:eastAsia="Calibri"/>
                <w:b/>
                <w:szCs w:val="28"/>
                <w:lang w:val="en-US"/>
              </w:rPr>
              <w:t>Bước 4</w:t>
            </w:r>
          </w:p>
        </w:tc>
        <w:tc>
          <w:tcPr>
            <w:tcW w:w="2468" w:type="dxa"/>
            <w:vAlign w:val="center"/>
          </w:tcPr>
          <w:p w14:paraId="0604499B" w14:textId="77777777" w:rsidR="00F57F5B" w:rsidRPr="00F57F5B" w:rsidRDefault="00F57F5B" w:rsidP="00F57F5B">
            <w:pPr>
              <w:spacing w:before="120" w:after="120" w:line="240" w:lineRule="auto"/>
              <w:rPr>
                <w:rFonts w:eastAsia="Calibri"/>
                <w:b/>
                <w:szCs w:val="28"/>
                <w:lang w:val="en-US"/>
              </w:rPr>
            </w:pPr>
            <w:r w:rsidRPr="00F57F5B">
              <w:rPr>
                <w:rFonts w:eastAsia="Calibri"/>
                <w:b/>
                <w:szCs w:val="28"/>
                <w:lang w:val="en-US"/>
              </w:rPr>
              <w:t>Trả kết quả giải quyết thủ tục hành chính</w:t>
            </w:r>
          </w:p>
        </w:tc>
        <w:tc>
          <w:tcPr>
            <w:tcW w:w="8016" w:type="dxa"/>
          </w:tcPr>
          <w:p w14:paraId="6D888451"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Công chức tiếp nhận và trả kết quả nhập vào Sổ theo dõi hồ sơ và Phần mềm một cửa điện tử, thực hiện như sau:</w:t>
            </w:r>
          </w:p>
          <w:p w14:paraId="2948FC6E"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008DC1A"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EF0D0FA"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Trường hợp nhận kết quả thông qua dịch vụ bưu chính công ích thì thực hiện theo hướng dẫn của Bưu điện (nếu có).</w:t>
            </w:r>
          </w:p>
          <w:p w14:paraId="178DC04B"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 xml:space="preserve">- Trường hợp nộp hồ sơ qua dịch vụ công trực tuyến thì nhận kết quả trực tiếp tại Trung tâm </w:t>
            </w:r>
            <w:r w:rsidR="002612BC">
              <w:rPr>
                <w:rFonts w:eastAsia="Calibri"/>
                <w:szCs w:val="28"/>
                <w:lang w:val="en-US"/>
              </w:rPr>
              <w:t>H</w:t>
            </w:r>
            <w:r w:rsidRPr="00F57F5B">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3416BCF0" w14:textId="77777777" w:rsidR="00F57F5B" w:rsidRPr="00F57F5B" w:rsidRDefault="00F57F5B" w:rsidP="00F57F5B">
            <w:pPr>
              <w:spacing w:before="120" w:after="120" w:line="240" w:lineRule="auto"/>
              <w:ind w:firstLine="384"/>
              <w:rPr>
                <w:rFonts w:eastAsia="Calibri"/>
                <w:szCs w:val="28"/>
                <w:lang w:val="en-US"/>
              </w:rPr>
            </w:pPr>
            <w:r w:rsidRPr="00F57F5B">
              <w:rPr>
                <w:rFonts w:eastAsia="Calibri"/>
                <w:szCs w:val="28"/>
                <w:lang w:val="en-US"/>
              </w:rPr>
              <w:t>Thời gian trả kết quả: Sáng: từ 07 giờ đến 11 giờ 30 phút; Chiều: từ 13 giờ 30 phút đến 17 giờ của các ngày làm việc.</w:t>
            </w:r>
          </w:p>
        </w:tc>
        <w:tc>
          <w:tcPr>
            <w:tcW w:w="3175" w:type="dxa"/>
            <w:vAlign w:val="center"/>
          </w:tcPr>
          <w:p w14:paraId="675B05CC" w14:textId="77777777" w:rsidR="00F57F5B" w:rsidRPr="00F57F5B" w:rsidRDefault="00F57F5B" w:rsidP="00F57F5B">
            <w:pPr>
              <w:spacing w:before="120" w:after="120" w:line="240" w:lineRule="auto"/>
              <w:rPr>
                <w:rFonts w:eastAsia="Calibri"/>
                <w:szCs w:val="28"/>
                <w:lang w:val="en-US"/>
              </w:rPr>
            </w:pPr>
            <w:r w:rsidRPr="00F57F5B">
              <w:rPr>
                <w:rFonts w:eastAsia="Calibri"/>
                <w:szCs w:val="28"/>
                <w:lang w:val="en-US"/>
              </w:rPr>
              <w:t>0,5 ngày làm việc</w:t>
            </w:r>
          </w:p>
        </w:tc>
      </w:tr>
    </w:tbl>
    <w:p w14:paraId="02C14845" w14:textId="77777777" w:rsidR="00F57F5B" w:rsidRPr="007F2377" w:rsidRDefault="00F57F5B" w:rsidP="00770D89">
      <w:pPr>
        <w:numPr>
          <w:ilvl w:val="1"/>
          <w:numId w:val="12"/>
        </w:numPr>
        <w:tabs>
          <w:tab w:val="left" w:pos="1134"/>
        </w:tabs>
        <w:spacing w:before="120" w:after="120" w:line="240" w:lineRule="auto"/>
        <w:ind w:left="0" w:firstLine="567"/>
        <w:contextualSpacing/>
        <w:jc w:val="left"/>
        <w:rPr>
          <w:rFonts w:eastAsia="Calibri"/>
          <w:b/>
          <w:szCs w:val="28"/>
        </w:rPr>
      </w:pPr>
      <w:r w:rsidRPr="007F2377">
        <w:rPr>
          <w:rFonts w:eastAsia="Calibri"/>
          <w:b/>
          <w:szCs w:val="28"/>
        </w:rPr>
        <w:t>Thành phần, số lượng hồ sơ</w:t>
      </w:r>
    </w:p>
    <w:p w14:paraId="4BFE25E1" w14:textId="77777777" w:rsidR="00F57F5B" w:rsidRPr="007F2377" w:rsidRDefault="00F57F5B" w:rsidP="00F57F5B">
      <w:pPr>
        <w:tabs>
          <w:tab w:val="left" w:pos="1134"/>
        </w:tabs>
        <w:spacing w:before="120" w:after="120" w:line="240" w:lineRule="auto"/>
        <w:ind w:firstLine="567"/>
        <w:rPr>
          <w:rFonts w:eastAsia="Calibri"/>
          <w:b/>
          <w:color w:val="000000"/>
          <w:szCs w:val="28"/>
          <w:shd w:val="clear" w:color="auto" w:fill="FFFFFF"/>
        </w:rPr>
      </w:pPr>
      <w:r w:rsidRPr="007F2377">
        <w:rPr>
          <w:rFonts w:eastAsia="Calibri"/>
          <w:b/>
          <w:color w:val="000000"/>
          <w:szCs w:val="28"/>
          <w:shd w:val="clear" w:color="auto" w:fill="FFFFFF"/>
        </w:rPr>
        <w:t>a) Thành phần hồ sơ</w:t>
      </w:r>
    </w:p>
    <w:p w14:paraId="70000606" w14:textId="77777777" w:rsidR="00F57F5B" w:rsidRPr="007F2377" w:rsidRDefault="00F57F5B" w:rsidP="00F57F5B">
      <w:pPr>
        <w:shd w:val="clear" w:color="auto" w:fill="FFFFFF"/>
        <w:tabs>
          <w:tab w:val="left" w:pos="1134"/>
        </w:tabs>
        <w:spacing w:before="120" w:after="120" w:line="240" w:lineRule="auto"/>
        <w:ind w:firstLine="567"/>
        <w:rPr>
          <w:rFonts w:eastAsia="Times New Roman"/>
          <w:b/>
          <w:bCs/>
          <w:i/>
          <w:iCs/>
          <w:color w:val="000000"/>
          <w:szCs w:val="28"/>
          <w:lang w:eastAsia="vi-VN"/>
        </w:rPr>
      </w:pPr>
      <w:r w:rsidRPr="007F2377">
        <w:rPr>
          <w:rFonts w:eastAsia="Times New Roman"/>
          <w:b/>
          <w:bCs/>
          <w:i/>
          <w:iCs/>
          <w:color w:val="000000"/>
          <w:szCs w:val="28"/>
          <w:lang w:eastAsia="vi-VN"/>
        </w:rPr>
        <w:t>Trường hợp hồ sơ đề nghị Chủ tịch Ủy ban nhân dân cấp tỉnh đồng ý về việc rút tiền ký quỹ gửi đến Sở Lao động - Thương binh và Xã hội</w:t>
      </w:r>
    </w:p>
    <w:p w14:paraId="4BF40A7E"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đề nghị rút tiền ký quỹ của doanh nghiệp cho thuê lại.</w:t>
      </w:r>
    </w:p>
    <w:p w14:paraId="6C43566B" w14:textId="77777777" w:rsidR="00F57F5B" w:rsidRPr="007F2377" w:rsidRDefault="00F57F5B" w:rsidP="00F57F5B">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Phương án sử dụng số tiền rút từ tài khoản ký quỹ, gồm: lý do, mục đích rút tiền ký quỹ; danh sách, số lượng người lao động, số tiền, thời gian, phương thức thanh toán đối với trường hợp rút tiền ký quỹ khi doanh nghiệp cho thuê lại gặp khó khăn, không đủ nguồn tài chính để thanh toán đủ tiền lương, bảo hiểm xã hội, bảo hiểm y tế, bảo hiểm thất nghiệp, bảo hiểm tai nạn lao động, bệnh nghề nghiệp và các chế độ khác đối với người lao động thuê lại theo thỏa thuận trong hợp đồng lao động, thỏa ước lao động tập thể, nội quy, quy chế của doanh nghiệp cho thuê lại sau thời hạn từ 30 ngày kể từ ngày đến thời hạn thanh toán theo quy định của pháp luật; (ii) doanh nghiệp cho thuê lại gặp khó khăn, không đủ khả năng bồi thường cho người lao động thuê lại do vi phạm hợp đồng lao động với người lao động thuê lại hoặc gây thiệt hại cho người lao động thuê lại vì không bảo đảm quyền và lợi ích hợp pháp của người lao động thuê lại sau thời hạn 60 ngày kể từ ngày đến thời hạn bồi thường theo quy định của pháp luật.</w:t>
      </w:r>
    </w:p>
    <w:p w14:paraId="6E572E1F" w14:textId="77777777" w:rsidR="00F57F5B" w:rsidRPr="007F2377" w:rsidRDefault="00F57F5B" w:rsidP="00521A00">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Báo cáo việc hoàn thành nghĩa vụ và văn bản chứng minh việc hoàn thành nghĩa vụ đối với người lao động thuê lại trong trường hợp rút tiền ký quỹ khi doanh nghiệp cho thuê bị thu hồi giấy phép hoặc không được gia hạn, cấp lại giấy phép.</w:t>
      </w:r>
    </w:p>
    <w:p w14:paraId="219140CB" w14:textId="77777777" w:rsidR="00F57F5B" w:rsidRPr="007F2377" w:rsidRDefault="00F57F5B" w:rsidP="00521A00">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Giấy chứng nhận tiền ký quỹ hoạt động cho thuê lại lao động tại ngân hàng thương mại khác đối với trường hợp rút tiền ký quỹ khi doanh nghiệp cho thuê đã thực hiện ký quỹ tại một ngân hàng thương mại của Việt Nam hoặc chi nhánh ngân hàng thương mại nước ngoài tại Việt Nam khác.</w:t>
      </w:r>
    </w:p>
    <w:p w14:paraId="5C6F6404" w14:textId="77777777" w:rsidR="00F57F5B" w:rsidRPr="007F2377" w:rsidRDefault="00F57F5B" w:rsidP="00521A00">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b/>
          <w:bCs/>
          <w:i/>
          <w:iCs/>
          <w:color w:val="000000"/>
          <w:szCs w:val="28"/>
          <w:lang w:eastAsia="vi-VN"/>
        </w:rPr>
        <w:t>Hồ sơ rút tiền ký quỹ gửi ngân hàng nhận ký quỹ, gồm:</w:t>
      </w:r>
    </w:p>
    <w:p w14:paraId="385CD71A" w14:textId="77777777" w:rsidR="00F57F5B" w:rsidRPr="007F2377" w:rsidRDefault="00F57F5B" w:rsidP="00521A00">
      <w:pPr>
        <w:shd w:val="clear" w:color="auto" w:fill="FFFFFF"/>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Văn bản đề nghị rút tiền ký quỹ của doanh nghiệp cho thuê lại theo quy định.</w:t>
      </w:r>
    </w:p>
    <w:p w14:paraId="5CB4DEA1" w14:textId="77777777" w:rsidR="00F57F5B" w:rsidRPr="007F2377" w:rsidRDefault="00F57F5B" w:rsidP="00521A00">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Văn bản đồng ý về việc rút tiền ký quỹ của Chủ tịch Ủy ban nhân dân cấp tỉnh theo Mẫu số 02/PLIII Phụ lục III ban hành kèm theo Nghị định số </w:t>
      </w:r>
      <w:hyperlink r:id="rId105" w:tgtFrame="_blank" w:tooltip="Nghị định 145/2020/NĐ-CP" w:history="1">
        <w:r w:rsidRPr="007F2377">
          <w:rPr>
            <w:rFonts w:eastAsia="Times New Roman"/>
            <w:szCs w:val="28"/>
            <w:lang w:eastAsia="vi-VN"/>
          </w:rPr>
          <w:t>145/2020/NĐ-CP</w:t>
        </w:r>
      </w:hyperlink>
      <w:r w:rsidRPr="007F2377">
        <w:rPr>
          <w:rFonts w:eastAsia="Times New Roman"/>
          <w:szCs w:val="28"/>
          <w:lang w:eastAsia="vi-VN"/>
        </w:rPr>
        <w:t> ngày 14/12/2020 của Chính phủ.</w:t>
      </w:r>
    </w:p>
    <w:p w14:paraId="21CDACB1" w14:textId="77777777" w:rsidR="00F57F5B" w:rsidRPr="007F2377" w:rsidRDefault="00F57F5B" w:rsidP="00521A00">
      <w:pPr>
        <w:shd w:val="clear" w:color="auto" w:fill="FFFFFF"/>
        <w:tabs>
          <w:tab w:val="left" w:pos="1134"/>
        </w:tabs>
        <w:spacing w:before="120" w:after="120" w:line="240" w:lineRule="auto"/>
        <w:ind w:firstLine="567"/>
        <w:rPr>
          <w:rFonts w:eastAsia="Times New Roman"/>
          <w:szCs w:val="28"/>
          <w:lang w:eastAsia="vi-VN"/>
        </w:rPr>
      </w:pPr>
      <w:r w:rsidRPr="007F2377">
        <w:rPr>
          <w:rFonts w:eastAsia="Times New Roman"/>
          <w:szCs w:val="28"/>
          <w:lang w:eastAsia="vi-VN"/>
        </w:rPr>
        <w:t>- Chứng từ rút tiền ký quỹ theo quy định của ngân hàng nhận ký quỹ (nếu có).</w:t>
      </w:r>
    </w:p>
    <w:p w14:paraId="6A66D2D9" w14:textId="77777777" w:rsidR="00F57F5B" w:rsidRPr="00F57F5B" w:rsidRDefault="00F57F5B" w:rsidP="00521A00">
      <w:pPr>
        <w:tabs>
          <w:tab w:val="left" w:pos="1134"/>
        </w:tabs>
        <w:spacing w:before="120" w:after="120" w:line="240" w:lineRule="auto"/>
        <w:ind w:firstLine="567"/>
        <w:rPr>
          <w:rFonts w:eastAsia="Times New Roman"/>
          <w:szCs w:val="28"/>
          <w:lang w:val="hr-HR"/>
        </w:rPr>
      </w:pPr>
      <w:r w:rsidRPr="00F57F5B">
        <w:rPr>
          <w:rFonts w:eastAsia="Times New Roman"/>
          <w:b/>
          <w:szCs w:val="28"/>
        </w:rPr>
        <w:t>b</w:t>
      </w:r>
      <w:r w:rsidRPr="00F57F5B">
        <w:rPr>
          <w:rFonts w:eastAsia="Times New Roman"/>
          <w:b/>
          <w:szCs w:val="28"/>
          <w:lang w:val="hr-HR"/>
        </w:rPr>
        <w:t xml:space="preserve">) </w:t>
      </w:r>
      <w:r w:rsidRPr="00F57F5B">
        <w:rPr>
          <w:rFonts w:eastAsia="Times New Roman"/>
          <w:b/>
          <w:szCs w:val="28"/>
        </w:rPr>
        <w:t>Số</w:t>
      </w:r>
      <w:r w:rsidRPr="00F57F5B">
        <w:rPr>
          <w:rFonts w:eastAsia="Times New Roman"/>
          <w:b/>
          <w:szCs w:val="28"/>
          <w:lang w:val="hr-HR"/>
        </w:rPr>
        <w:t xml:space="preserve"> </w:t>
      </w:r>
      <w:r w:rsidRPr="00F57F5B">
        <w:rPr>
          <w:rFonts w:eastAsia="Times New Roman"/>
          <w:b/>
          <w:szCs w:val="28"/>
        </w:rPr>
        <w:t>l</w:t>
      </w:r>
      <w:r w:rsidRPr="00F57F5B">
        <w:rPr>
          <w:rFonts w:eastAsia="Times New Roman"/>
          <w:b/>
          <w:szCs w:val="28"/>
          <w:lang w:val="hr-HR"/>
        </w:rPr>
        <w:t>ư</w:t>
      </w:r>
      <w:r w:rsidRPr="00F57F5B">
        <w:rPr>
          <w:rFonts w:eastAsia="Times New Roman"/>
          <w:b/>
          <w:szCs w:val="28"/>
        </w:rPr>
        <w:t>ợng</w:t>
      </w:r>
      <w:r w:rsidRPr="00F57F5B">
        <w:rPr>
          <w:rFonts w:eastAsia="Times New Roman"/>
          <w:b/>
          <w:szCs w:val="28"/>
          <w:lang w:val="hr-HR"/>
        </w:rPr>
        <w:t xml:space="preserve"> </w:t>
      </w:r>
      <w:r w:rsidRPr="00F57F5B">
        <w:rPr>
          <w:rFonts w:eastAsia="Times New Roman"/>
          <w:b/>
          <w:szCs w:val="28"/>
        </w:rPr>
        <w:t>hồ</w:t>
      </w:r>
      <w:r w:rsidRPr="00F57F5B">
        <w:rPr>
          <w:rFonts w:eastAsia="Times New Roman"/>
          <w:b/>
          <w:szCs w:val="28"/>
          <w:lang w:val="hr-HR"/>
        </w:rPr>
        <w:t xml:space="preserve"> </w:t>
      </w:r>
      <w:r w:rsidRPr="00F57F5B">
        <w:rPr>
          <w:rFonts w:eastAsia="Times New Roman"/>
          <w:b/>
          <w:szCs w:val="28"/>
        </w:rPr>
        <w:t>s</w:t>
      </w:r>
      <w:r w:rsidRPr="00F57F5B">
        <w:rPr>
          <w:rFonts w:eastAsia="Times New Roman"/>
          <w:b/>
          <w:szCs w:val="28"/>
          <w:lang w:val="hr-HR"/>
        </w:rPr>
        <w:t>ơ:</w:t>
      </w:r>
      <w:r w:rsidRPr="00F57F5B">
        <w:rPr>
          <w:rFonts w:eastAsia="Times New Roman"/>
          <w:szCs w:val="28"/>
          <w:lang w:val="hr-HR"/>
        </w:rPr>
        <w:t xml:space="preserve"> 01 </w:t>
      </w:r>
      <w:r w:rsidRPr="00F57F5B">
        <w:rPr>
          <w:rFonts w:eastAsia="Times New Roman"/>
          <w:szCs w:val="28"/>
        </w:rPr>
        <w:t>bộ</w:t>
      </w:r>
      <w:r w:rsidRPr="00F57F5B">
        <w:rPr>
          <w:rFonts w:eastAsia="Times New Roman"/>
          <w:szCs w:val="28"/>
          <w:lang w:val="hr-HR"/>
        </w:rPr>
        <w:t>.</w:t>
      </w:r>
    </w:p>
    <w:p w14:paraId="05B3B2CA"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szCs w:val="28"/>
          <w:shd w:val="clear" w:color="auto" w:fill="FFFFFF"/>
          <w:lang w:val="hr-HR"/>
        </w:rPr>
      </w:pPr>
      <w:r w:rsidRPr="00F57F5B">
        <w:rPr>
          <w:rFonts w:eastAsia="Calibri"/>
          <w:b/>
          <w:szCs w:val="28"/>
          <w:lang w:val="hr-HR"/>
        </w:rPr>
        <w:t xml:space="preserve">Đối tượng thực hiện thủ tục hành chính: </w:t>
      </w:r>
      <w:r w:rsidRPr="00F57F5B">
        <w:rPr>
          <w:rFonts w:eastAsia="Calibri"/>
          <w:szCs w:val="28"/>
          <w:lang w:val="hr-HR"/>
        </w:rPr>
        <w:t>Doanh nghiệp cho thuê lại lao động.</w:t>
      </w:r>
    </w:p>
    <w:p w14:paraId="59DEAEB2"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b/>
          <w:szCs w:val="28"/>
          <w:lang w:val="hr-HR"/>
        </w:rPr>
      </w:pPr>
      <w:r w:rsidRPr="00F57F5B">
        <w:rPr>
          <w:rFonts w:eastAsia="Calibri"/>
          <w:b/>
          <w:szCs w:val="28"/>
          <w:lang w:val="hr-HR"/>
        </w:rPr>
        <w:t xml:space="preserve">Cơ quan giải quyết thủ tục hành chính: </w:t>
      </w:r>
    </w:p>
    <w:p w14:paraId="4EE0CF29" w14:textId="77777777" w:rsidR="00F57F5B" w:rsidRPr="00F57F5B" w:rsidRDefault="00F57F5B" w:rsidP="00521A00">
      <w:pPr>
        <w:tabs>
          <w:tab w:val="left" w:pos="1134"/>
        </w:tabs>
        <w:spacing w:before="120" w:after="120" w:line="240" w:lineRule="auto"/>
        <w:ind w:firstLine="567"/>
        <w:rPr>
          <w:rFonts w:eastAsia="Calibri"/>
          <w:szCs w:val="28"/>
          <w:lang w:val="hr-HR"/>
        </w:rPr>
      </w:pPr>
      <w:r w:rsidRPr="00F57F5B">
        <w:rPr>
          <w:rFonts w:eastAsia="Calibri"/>
          <w:szCs w:val="28"/>
          <w:lang w:val="hr-HR"/>
        </w:rPr>
        <w:t>- Cơ quan có thẩm quyền quyết định theo quy định: Ủy ban nhân dân Tỉnh.</w:t>
      </w:r>
    </w:p>
    <w:p w14:paraId="21783256" w14:textId="77777777" w:rsidR="00F57F5B" w:rsidRPr="00F57F5B" w:rsidRDefault="00F57F5B" w:rsidP="00521A00">
      <w:pPr>
        <w:tabs>
          <w:tab w:val="left" w:pos="1134"/>
        </w:tabs>
        <w:spacing w:before="120" w:after="120" w:line="240" w:lineRule="auto"/>
        <w:ind w:firstLine="567"/>
        <w:rPr>
          <w:rFonts w:eastAsia="Calibri"/>
          <w:szCs w:val="28"/>
          <w:lang w:val="hr-HR"/>
        </w:rPr>
      </w:pPr>
      <w:r w:rsidRPr="00F57F5B">
        <w:rPr>
          <w:rFonts w:eastAsia="Calibri"/>
          <w:szCs w:val="28"/>
          <w:lang w:val="hr-HR"/>
        </w:rPr>
        <w:t>- Cơ quan trực tiếp thực hiện thủ tục hành chính: Sở Lao động – Thương binh và Xã hội.</w:t>
      </w:r>
    </w:p>
    <w:p w14:paraId="1B2FC9F0"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szCs w:val="28"/>
          <w:lang w:val="hr-HR"/>
        </w:rPr>
      </w:pPr>
      <w:r w:rsidRPr="00F57F5B">
        <w:rPr>
          <w:rFonts w:eastAsia="Calibri"/>
          <w:b/>
          <w:szCs w:val="28"/>
          <w:lang w:val="hr-HR"/>
        </w:rPr>
        <w:t xml:space="preserve">Kết quả thực hiện thủ tục hành chính: </w:t>
      </w:r>
      <w:r w:rsidRPr="00F57F5B">
        <w:rPr>
          <w:rFonts w:eastAsia="Calibri"/>
          <w:szCs w:val="28"/>
          <w:lang w:val="hr-HR"/>
        </w:rPr>
        <w:t>Văn bản chấp thuận việc rút tiền ký quỹ kinh doanh cho thuê lại lao động</w:t>
      </w:r>
      <w:r w:rsidRPr="00F57F5B">
        <w:rPr>
          <w:rFonts w:eastAsia="Calibri"/>
          <w:szCs w:val="28"/>
          <w:shd w:val="clear" w:color="auto" w:fill="FFFFFF"/>
          <w:lang w:val="hr-HR"/>
        </w:rPr>
        <w:t>.</w:t>
      </w:r>
    </w:p>
    <w:p w14:paraId="1362B49D" w14:textId="77777777" w:rsidR="00F57F5B" w:rsidRPr="00F57F5B" w:rsidRDefault="00F57F5B" w:rsidP="00521A00">
      <w:pPr>
        <w:numPr>
          <w:ilvl w:val="1"/>
          <w:numId w:val="12"/>
        </w:numPr>
        <w:tabs>
          <w:tab w:val="left" w:pos="1134"/>
        </w:tabs>
        <w:spacing w:before="120" w:after="120" w:line="240" w:lineRule="auto"/>
        <w:ind w:left="0" w:firstLine="567"/>
        <w:rPr>
          <w:rFonts w:eastAsia="Times New Roman"/>
          <w:szCs w:val="28"/>
          <w:lang w:val="hr-HR"/>
        </w:rPr>
      </w:pPr>
      <w:r w:rsidRPr="00F57F5B">
        <w:rPr>
          <w:rFonts w:eastAsia="Times New Roman"/>
          <w:b/>
          <w:szCs w:val="28"/>
          <w:lang w:val="hr-HR"/>
        </w:rPr>
        <w:t xml:space="preserve">Phí, lệ phí: </w:t>
      </w:r>
      <w:r w:rsidRPr="00F57F5B">
        <w:rPr>
          <w:rFonts w:eastAsia="Times New Roman"/>
          <w:szCs w:val="28"/>
          <w:lang w:val="hr-HR"/>
        </w:rPr>
        <w:t>không.</w:t>
      </w:r>
    </w:p>
    <w:p w14:paraId="4CB795E5"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szCs w:val="28"/>
          <w:lang w:val="hr-HR"/>
        </w:rPr>
      </w:pPr>
      <w:r w:rsidRPr="00F57F5B">
        <w:rPr>
          <w:rFonts w:eastAsia="Calibri"/>
          <w:b/>
          <w:szCs w:val="28"/>
          <w:lang w:val="hr-HR"/>
        </w:rPr>
        <w:t>Tên mẫu đơn, mẫu tờ khai:</w:t>
      </w:r>
      <w:r w:rsidRPr="00F57F5B">
        <w:rPr>
          <w:rFonts w:eastAsia="Calibri"/>
          <w:szCs w:val="28"/>
          <w:lang w:val="hr-HR"/>
        </w:rPr>
        <w:t xml:space="preserve"> không.</w:t>
      </w:r>
    </w:p>
    <w:p w14:paraId="39FE4823"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szCs w:val="28"/>
          <w:lang w:val="hr-HR"/>
        </w:rPr>
      </w:pPr>
      <w:r w:rsidRPr="007F2377">
        <w:rPr>
          <w:rFonts w:eastAsia="Calibri"/>
          <w:b/>
          <w:szCs w:val="28"/>
          <w:lang w:val="hr-HR"/>
        </w:rPr>
        <w:t>Y</w:t>
      </w:r>
      <w:r w:rsidRPr="00F57F5B">
        <w:rPr>
          <w:rFonts w:eastAsia="Calibri"/>
          <w:b/>
          <w:szCs w:val="28"/>
          <w:lang w:val="hr-HR"/>
        </w:rPr>
        <w:t>ê</w:t>
      </w:r>
      <w:r w:rsidRPr="007F2377">
        <w:rPr>
          <w:rFonts w:eastAsia="Calibri"/>
          <w:b/>
          <w:szCs w:val="28"/>
          <w:lang w:val="hr-HR"/>
        </w:rPr>
        <w:t>u</w:t>
      </w:r>
      <w:r w:rsidRPr="00F57F5B">
        <w:rPr>
          <w:rFonts w:eastAsia="Calibri"/>
          <w:b/>
          <w:szCs w:val="28"/>
          <w:lang w:val="hr-HR"/>
        </w:rPr>
        <w:t xml:space="preserve"> </w:t>
      </w:r>
      <w:r w:rsidRPr="007F2377">
        <w:rPr>
          <w:rFonts w:eastAsia="Calibri"/>
          <w:b/>
          <w:szCs w:val="28"/>
          <w:lang w:val="hr-HR"/>
        </w:rPr>
        <w:t>cầu</w:t>
      </w:r>
      <w:r w:rsidRPr="00F57F5B">
        <w:rPr>
          <w:rFonts w:eastAsia="Calibri"/>
          <w:b/>
          <w:szCs w:val="28"/>
          <w:lang w:val="hr-HR"/>
        </w:rPr>
        <w:t>, đ</w:t>
      </w:r>
      <w:r w:rsidRPr="007F2377">
        <w:rPr>
          <w:rFonts w:eastAsia="Calibri"/>
          <w:b/>
          <w:szCs w:val="28"/>
          <w:lang w:val="hr-HR"/>
        </w:rPr>
        <w:t>iều</w:t>
      </w:r>
      <w:r w:rsidRPr="00F57F5B">
        <w:rPr>
          <w:rFonts w:eastAsia="Calibri"/>
          <w:b/>
          <w:szCs w:val="28"/>
          <w:lang w:val="hr-HR"/>
        </w:rPr>
        <w:t xml:space="preserve"> </w:t>
      </w:r>
      <w:r w:rsidRPr="007F2377">
        <w:rPr>
          <w:rFonts w:eastAsia="Calibri"/>
          <w:b/>
          <w:szCs w:val="28"/>
          <w:lang w:val="hr-HR"/>
        </w:rPr>
        <w:t>kiện</w:t>
      </w:r>
      <w:r w:rsidRPr="00F57F5B">
        <w:rPr>
          <w:rFonts w:eastAsia="Calibri"/>
          <w:b/>
          <w:szCs w:val="28"/>
          <w:lang w:val="hr-HR"/>
        </w:rPr>
        <w:t xml:space="preserve"> </w:t>
      </w:r>
      <w:r w:rsidRPr="007F2377">
        <w:rPr>
          <w:rFonts w:eastAsia="Calibri"/>
          <w:b/>
          <w:szCs w:val="28"/>
          <w:lang w:val="hr-HR"/>
        </w:rPr>
        <w:t>thực</w:t>
      </w:r>
      <w:r w:rsidRPr="00F57F5B">
        <w:rPr>
          <w:rFonts w:eastAsia="Calibri"/>
          <w:b/>
          <w:szCs w:val="28"/>
          <w:lang w:val="hr-HR"/>
        </w:rPr>
        <w:t xml:space="preserve"> </w:t>
      </w:r>
      <w:r w:rsidRPr="007F2377">
        <w:rPr>
          <w:rFonts w:eastAsia="Calibri"/>
          <w:b/>
          <w:szCs w:val="28"/>
          <w:lang w:val="hr-HR"/>
        </w:rPr>
        <w:t>hiện</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6B22274D"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Doanh nghiệp được rút tiền ký quỹ trong các trường hợp sau đây:</w:t>
      </w:r>
    </w:p>
    <w:p w14:paraId="184AA4D8"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Doanh nghiệp cho thuê lại gặp khó khăn, không đủ nguồn tài chính để thanh toán đủ tiền lương, bảo hiểm xã hội, bảo hiểm y tế, bảo hiểm thất nghiệp, bảo hiểm tai nạn lao động, bệnh nghề nghiệp và các chế độ khác đối với người lao động thuê lại theo thỏa thuận trong hợp đồng lao động, thỏa ước lao động tập thể, nội quy, quy chế của doanh nghiệp cho thuê lại bị chậm từ 30 ngày trở lên kể từ ngày đến thời hạn thanh toán theo quy định của pháp luật;</w:t>
      </w:r>
    </w:p>
    <w:p w14:paraId="02A2AD4B"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Doanh nghiệp cho thuê lại gặp khó khăn, không đủ nguồn tài chính dẫn tới việc bồi thường cho người lao động thuê lại trong trường hợp doanh nghiệp cho thuê lại vi phạm hợp đồng lao động với người lao động thuê lại hoặc gây thiệt hại cho người lao động thuê lại do không bảo đảm về quyền và lợi ích hợp pháp của người lao động thuê lại bị chậm từ 60 ngày trở lên kể từ ngày đến thời hạn bồi thường theo quy định của pháp luật;</w:t>
      </w:r>
    </w:p>
    <w:p w14:paraId="35DEB9EA"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Doanh nghiệp không được cấp giấy phép;</w:t>
      </w:r>
    </w:p>
    <w:p w14:paraId="3C8F0B2B"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Doanh nghiệp cho thuê lại bị thu hồi giấy phép hoặc không được gia hạn, cấp lại giấy phép;</w:t>
      </w:r>
    </w:p>
    <w:p w14:paraId="56AC5433" w14:textId="77777777" w:rsidR="00F57F5B" w:rsidRPr="00F57F5B" w:rsidRDefault="00F57F5B" w:rsidP="00521A00">
      <w:pPr>
        <w:shd w:val="clear" w:color="auto" w:fill="FFFFFF"/>
        <w:tabs>
          <w:tab w:val="left" w:pos="1134"/>
        </w:tabs>
        <w:spacing w:before="120" w:after="120" w:line="240" w:lineRule="auto"/>
        <w:ind w:firstLine="567"/>
        <w:rPr>
          <w:rFonts w:eastAsia="Times New Roman"/>
          <w:color w:val="000000"/>
          <w:szCs w:val="28"/>
          <w:lang w:val="hr-HR" w:eastAsia="vi-VN"/>
        </w:rPr>
      </w:pPr>
      <w:r w:rsidRPr="00F57F5B">
        <w:rPr>
          <w:rFonts w:eastAsia="Times New Roman"/>
          <w:color w:val="000000"/>
          <w:szCs w:val="28"/>
          <w:lang w:val="hr-HR" w:eastAsia="vi-VN"/>
        </w:rPr>
        <w:t>- Doanh nghiệp cho thuê lại đã thực hiện ký quỹ tại một ngân hàng thương mại của Việt Nam hoặc chi nhánh ngân hàng thương mại nước ngoài tại Việt Nam khác.</w:t>
      </w:r>
    </w:p>
    <w:p w14:paraId="2C2711BA" w14:textId="77777777" w:rsidR="00F57F5B" w:rsidRPr="00F57F5B" w:rsidRDefault="00F57F5B" w:rsidP="00521A00">
      <w:pPr>
        <w:numPr>
          <w:ilvl w:val="1"/>
          <w:numId w:val="12"/>
        </w:numPr>
        <w:tabs>
          <w:tab w:val="left" w:pos="1134"/>
        </w:tabs>
        <w:spacing w:before="120" w:after="120" w:line="240" w:lineRule="auto"/>
        <w:ind w:left="0" w:firstLine="567"/>
        <w:contextualSpacing/>
        <w:rPr>
          <w:rFonts w:eastAsia="Calibri"/>
          <w:b/>
          <w:szCs w:val="28"/>
          <w:lang w:val="hr-HR"/>
        </w:rPr>
      </w:pPr>
      <w:r w:rsidRPr="007F2377">
        <w:rPr>
          <w:rFonts w:eastAsia="Calibri"/>
          <w:b/>
          <w:szCs w:val="28"/>
          <w:lang w:val="hr-HR"/>
        </w:rPr>
        <w:t>C</w:t>
      </w:r>
      <w:r w:rsidRPr="00F57F5B">
        <w:rPr>
          <w:rFonts w:eastAsia="Calibri"/>
          <w:b/>
          <w:szCs w:val="28"/>
          <w:lang w:val="hr-HR"/>
        </w:rPr>
        <w:t>ă</w:t>
      </w:r>
      <w:r w:rsidRPr="007F2377">
        <w:rPr>
          <w:rFonts w:eastAsia="Calibri"/>
          <w:b/>
          <w:szCs w:val="28"/>
          <w:lang w:val="hr-HR"/>
        </w:rPr>
        <w:t>n</w:t>
      </w:r>
      <w:r w:rsidRPr="00F57F5B">
        <w:rPr>
          <w:rFonts w:eastAsia="Calibri"/>
          <w:b/>
          <w:szCs w:val="28"/>
          <w:lang w:val="hr-HR"/>
        </w:rPr>
        <w:t xml:space="preserve"> </w:t>
      </w:r>
      <w:r w:rsidRPr="007F2377">
        <w:rPr>
          <w:rFonts w:eastAsia="Calibri"/>
          <w:b/>
          <w:szCs w:val="28"/>
          <w:lang w:val="hr-HR"/>
        </w:rPr>
        <w:t>cứ</w:t>
      </w:r>
      <w:r w:rsidRPr="00F57F5B">
        <w:rPr>
          <w:rFonts w:eastAsia="Calibri"/>
          <w:b/>
          <w:szCs w:val="28"/>
          <w:lang w:val="hr-HR"/>
        </w:rPr>
        <w:t xml:space="preserve"> </w:t>
      </w:r>
      <w:r w:rsidRPr="007F2377">
        <w:rPr>
          <w:rFonts w:eastAsia="Calibri"/>
          <w:b/>
          <w:szCs w:val="28"/>
          <w:lang w:val="hr-HR"/>
        </w:rPr>
        <w:t>ph</w:t>
      </w:r>
      <w:r w:rsidRPr="00F57F5B">
        <w:rPr>
          <w:rFonts w:eastAsia="Calibri"/>
          <w:b/>
          <w:szCs w:val="28"/>
          <w:lang w:val="hr-HR"/>
        </w:rPr>
        <w:t>á</w:t>
      </w:r>
      <w:r w:rsidRPr="007F2377">
        <w:rPr>
          <w:rFonts w:eastAsia="Calibri"/>
          <w:b/>
          <w:szCs w:val="28"/>
          <w:lang w:val="hr-HR"/>
        </w:rPr>
        <w:t>p</w:t>
      </w:r>
      <w:r w:rsidRPr="00F57F5B">
        <w:rPr>
          <w:rFonts w:eastAsia="Calibri"/>
          <w:b/>
          <w:szCs w:val="28"/>
          <w:lang w:val="hr-HR"/>
        </w:rPr>
        <w:t xml:space="preserve"> </w:t>
      </w:r>
      <w:r w:rsidRPr="007F2377">
        <w:rPr>
          <w:rFonts w:eastAsia="Calibri"/>
          <w:b/>
          <w:szCs w:val="28"/>
          <w:lang w:val="hr-HR"/>
        </w:rPr>
        <w:t>l</w:t>
      </w:r>
      <w:r w:rsidRPr="00F57F5B">
        <w:rPr>
          <w:rFonts w:eastAsia="Calibri"/>
          <w:b/>
          <w:szCs w:val="28"/>
          <w:lang w:val="hr-HR"/>
        </w:rPr>
        <w:t xml:space="preserve">ý </w:t>
      </w:r>
      <w:r w:rsidRPr="007F2377">
        <w:rPr>
          <w:rFonts w:eastAsia="Calibri"/>
          <w:b/>
          <w:szCs w:val="28"/>
          <w:lang w:val="hr-HR"/>
        </w:rPr>
        <w:t>của</w:t>
      </w:r>
      <w:r w:rsidRPr="00F57F5B">
        <w:rPr>
          <w:rFonts w:eastAsia="Calibri"/>
          <w:b/>
          <w:szCs w:val="28"/>
          <w:lang w:val="hr-HR"/>
        </w:rPr>
        <w:t xml:space="preserve"> </w:t>
      </w:r>
      <w:r w:rsidRPr="007F2377">
        <w:rPr>
          <w:rFonts w:eastAsia="Calibri"/>
          <w:b/>
          <w:szCs w:val="28"/>
          <w:lang w:val="hr-HR"/>
        </w:rPr>
        <w:t>thủ</w:t>
      </w:r>
      <w:r w:rsidRPr="00F57F5B">
        <w:rPr>
          <w:rFonts w:eastAsia="Calibri"/>
          <w:b/>
          <w:szCs w:val="28"/>
          <w:lang w:val="hr-HR"/>
        </w:rPr>
        <w:t xml:space="preserve"> </w:t>
      </w:r>
      <w:r w:rsidRPr="007F2377">
        <w:rPr>
          <w:rFonts w:eastAsia="Calibri"/>
          <w:b/>
          <w:szCs w:val="28"/>
          <w:lang w:val="hr-HR"/>
        </w:rPr>
        <w:t>tục</w:t>
      </w:r>
      <w:r w:rsidRPr="00F57F5B">
        <w:rPr>
          <w:rFonts w:eastAsia="Calibri"/>
          <w:b/>
          <w:szCs w:val="28"/>
          <w:lang w:val="hr-HR"/>
        </w:rPr>
        <w:t xml:space="preserve"> </w:t>
      </w:r>
      <w:r w:rsidRPr="007F2377">
        <w:rPr>
          <w:rFonts w:eastAsia="Calibri"/>
          <w:b/>
          <w:szCs w:val="28"/>
          <w:lang w:val="hr-HR"/>
        </w:rPr>
        <w:t>h</w:t>
      </w:r>
      <w:r w:rsidRPr="00F57F5B">
        <w:rPr>
          <w:rFonts w:eastAsia="Calibri"/>
          <w:b/>
          <w:szCs w:val="28"/>
          <w:lang w:val="hr-HR"/>
        </w:rPr>
        <w:t>à</w:t>
      </w:r>
      <w:r w:rsidRPr="007F2377">
        <w:rPr>
          <w:rFonts w:eastAsia="Calibri"/>
          <w:b/>
          <w:szCs w:val="28"/>
          <w:lang w:val="hr-HR"/>
        </w:rPr>
        <w:t>nh</w:t>
      </w:r>
      <w:r w:rsidRPr="00F57F5B">
        <w:rPr>
          <w:rFonts w:eastAsia="Calibri"/>
          <w:b/>
          <w:szCs w:val="28"/>
          <w:lang w:val="hr-HR"/>
        </w:rPr>
        <w:t xml:space="preserve"> </w:t>
      </w:r>
      <w:r w:rsidRPr="007F2377">
        <w:rPr>
          <w:rFonts w:eastAsia="Calibri"/>
          <w:b/>
          <w:szCs w:val="28"/>
          <w:lang w:val="hr-HR"/>
        </w:rPr>
        <w:t>ch</w:t>
      </w:r>
      <w:r w:rsidRPr="00F57F5B">
        <w:rPr>
          <w:rFonts w:eastAsia="Calibri"/>
          <w:b/>
          <w:szCs w:val="28"/>
          <w:lang w:val="hr-HR"/>
        </w:rPr>
        <w:t>í</w:t>
      </w:r>
      <w:r w:rsidRPr="007F2377">
        <w:rPr>
          <w:rFonts w:eastAsia="Calibri"/>
          <w:b/>
          <w:szCs w:val="28"/>
          <w:lang w:val="hr-HR"/>
        </w:rPr>
        <w:t>nh</w:t>
      </w:r>
    </w:p>
    <w:p w14:paraId="71DFE74E" w14:textId="77777777" w:rsidR="00F57F5B" w:rsidRPr="00F57F5B" w:rsidRDefault="00F57F5B" w:rsidP="00521A00">
      <w:pPr>
        <w:tabs>
          <w:tab w:val="left" w:pos="1134"/>
        </w:tabs>
        <w:spacing w:before="120" w:after="120" w:line="240" w:lineRule="auto"/>
        <w:ind w:firstLine="567"/>
        <w:rPr>
          <w:rFonts w:eastAsia="Calibri"/>
          <w:bCs/>
          <w:szCs w:val="28"/>
          <w:lang w:val="hr-HR"/>
        </w:rPr>
      </w:pPr>
      <w:r w:rsidRPr="00F57F5B">
        <w:rPr>
          <w:rFonts w:eastAsia="Calibri"/>
          <w:bCs/>
          <w:szCs w:val="28"/>
          <w:lang w:val="hr-HR"/>
        </w:rPr>
        <w:t>Mục 5 Bộ luật Lao động s</w:t>
      </w:r>
      <w:r w:rsidRPr="00F57F5B">
        <w:rPr>
          <w:rFonts w:eastAsia="Calibri"/>
          <w:szCs w:val="28"/>
        </w:rPr>
        <w:t xml:space="preserve">ố </w:t>
      </w:r>
      <w:r w:rsidRPr="00F57F5B">
        <w:rPr>
          <w:rFonts w:eastAsia="Calibri"/>
          <w:szCs w:val="28"/>
          <w:lang w:val="hr-HR"/>
        </w:rPr>
        <w:t>45</w:t>
      </w:r>
      <w:r w:rsidRPr="00F57F5B">
        <w:rPr>
          <w:rFonts w:eastAsia="Calibri"/>
          <w:szCs w:val="28"/>
        </w:rPr>
        <w:t>/201</w:t>
      </w:r>
      <w:r w:rsidRPr="00F57F5B">
        <w:rPr>
          <w:rFonts w:eastAsia="Calibri"/>
          <w:szCs w:val="28"/>
          <w:lang w:val="hr-HR"/>
        </w:rPr>
        <w:t>9</w:t>
      </w:r>
      <w:r w:rsidRPr="00F57F5B">
        <w:rPr>
          <w:rFonts w:eastAsia="Calibri"/>
          <w:szCs w:val="28"/>
        </w:rPr>
        <w:t>/QH1</w:t>
      </w:r>
      <w:r w:rsidRPr="00F57F5B">
        <w:rPr>
          <w:rFonts w:eastAsia="Calibri"/>
          <w:szCs w:val="28"/>
          <w:lang w:val="hr-HR"/>
        </w:rPr>
        <w:t>4</w:t>
      </w:r>
      <w:r w:rsidRPr="00F57F5B">
        <w:rPr>
          <w:rFonts w:eastAsia="Calibri"/>
          <w:szCs w:val="28"/>
        </w:rPr>
        <w:t xml:space="preserve"> ngày </w:t>
      </w:r>
      <w:r w:rsidRPr="00F57F5B">
        <w:rPr>
          <w:rFonts w:eastAsia="Calibri"/>
          <w:szCs w:val="28"/>
          <w:lang w:val="hr-HR"/>
        </w:rPr>
        <w:t>20</w:t>
      </w:r>
      <w:r w:rsidRPr="00F57F5B">
        <w:rPr>
          <w:rFonts w:eastAsia="Calibri"/>
          <w:szCs w:val="28"/>
        </w:rPr>
        <w:t>/</w:t>
      </w:r>
      <w:r w:rsidRPr="00F57F5B">
        <w:rPr>
          <w:rFonts w:eastAsia="Calibri"/>
          <w:szCs w:val="28"/>
          <w:lang w:val="hr-HR"/>
        </w:rPr>
        <w:t>11</w:t>
      </w:r>
      <w:r w:rsidRPr="00F57F5B">
        <w:rPr>
          <w:rFonts w:eastAsia="Calibri"/>
          <w:szCs w:val="28"/>
        </w:rPr>
        <w:t>/201</w:t>
      </w:r>
      <w:r w:rsidRPr="00F57F5B">
        <w:rPr>
          <w:rFonts w:eastAsia="Calibri"/>
          <w:szCs w:val="28"/>
          <w:lang w:val="hr-HR"/>
        </w:rPr>
        <w:t>9.</w:t>
      </w:r>
    </w:p>
    <w:p w14:paraId="35B99A44" w14:textId="77777777" w:rsidR="00F57F5B" w:rsidRPr="00F57F5B" w:rsidRDefault="00F57F5B" w:rsidP="00521A00">
      <w:pPr>
        <w:shd w:val="clear" w:color="auto" w:fill="FFFFFF"/>
        <w:tabs>
          <w:tab w:val="left" w:pos="1134"/>
        </w:tabs>
        <w:spacing w:before="120" w:after="120" w:line="240" w:lineRule="auto"/>
        <w:ind w:firstLine="567"/>
        <w:rPr>
          <w:rFonts w:eastAsia="Times New Roman"/>
          <w:szCs w:val="28"/>
          <w:lang w:val="hr-HR" w:eastAsia="vi-VN"/>
        </w:rPr>
      </w:pPr>
      <w:r w:rsidRPr="00F57F5B">
        <w:rPr>
          <w:rFonts w:eastAsia="Times New Roman"/>
          <w:szCs w:val="28"/>
          <w:lang w:val="hr-HR" w:eastAsia="vi-VN"/>
        </w:rPr>
        <w:t>Điều 18,Nghị định số </w:t>
      </w:r>
      <w:hyperlink r:id="rId106" w:tgtFrame="_blank" w:tooltip="Nghị định 145/2020/NĐ-CP" w:history="1">
        <w:r w:rsidRPr="00F57F5B">
          <w:rPr>
            <w:rFonts w:eastAsia="Times New Roman"/>
            <w:szCs w:val="28"/>
            <w:lang w:val="hr-HR" w:eastAsia="vi-VN"/>
          </w:rPr>
          <w:t>145/2020/NĐ-CP</w:t>
        </w:r>
      </w:hyperlink>
      <w:r w:rsidRPr="00F57F5B">
        <w:rPr>
          <w:rFonts w:eastAsia="Times New Roman"/>
          <w:szCs w:val="28"/>
          <w:lang w:val="hr-HR" w:eastAsia="vi-VN"/>
        </w:rPr>
        <w:t> ngày 14/12/2020 của Chính phủ quy định chi tiết và hướng dẫn thi hành một số điều của Bộ luật Lao động về điều kiện lao động và quan hệ lao động.</w:t>
      </w:r>
    </w:p>
    <w:p w14:paraId="2C5FF128" w14:textId="77777777" w:rsidR="00F57F5B" w:rsidRPr="00F57F5B" w:rsidRDefault="00F57F5B" w:rsidP="00770D89">
      <w:pPr>
        <w:numPr>
          <w:ilvl w:val="1"/>
          <w:numId w:val="12"/>
        </w:numPr>
        <w:spacing w:before="120" w:after="120" w:line="240" w:lineRule="auto"/>
        <w:contextualSpacing/>
        <w:jc w:val="left"/>
        <w:rPr>
          <w:rFonts w:eastAsia="Calibri"/>
          <w:b/>
          <w:szCs w:val="28"/>
          <w:lang w:val="hr-HR" w:eastAsia="vi-VN"/>
        </w:rPr>
      </w:pP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ơ (</w:t>
      </w:r>
      <w:r w:rsidRPr="00F57F5B">
        <w:rPr>
          <w:rFonts w:eastAsia="Calibri"/>
          <w:b/>
          <w:szCs w:val="28"/>
          <w:lang w:val="pt-BR" w:eastAsia="vi-VN"/>
        </w:rPr>
        <w:t>ISO</w:t>
      </w:r>
      <w:r w:rsidRPr="00F57F5B">
        <w:rPr>
          <w:rFonts w:eastAsia="Calibri"/>
          <w:b/>
          <w:szCs w:val="28"/>
          <w:lang w:val="hr-HR" w:eastAsia="vi-VN"/>
        </w:rPr>
        <w:t>)</w:t>
      </w:r>
    </w:p>
    <w:tbl>
      <w:tblPr>
        <w:tblW w:w="14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693"/>
        <w:gridCol w:w="2543"/>
      </w:tblGrid>
      <w:tr w:rsidR="00F57F5B" w:rsidRPr="00F57F5B" w14:paraId="68B068F6" w14:textId="77777777" w:rsidTr="00521A00">
        <w:trPr>
          <w:jc w:val="center"/>
        </w:trPr>
        <w:tc>
          <w:tcPr>
            <w:tcW w:w="8784" w:type="dxa"/>
          </w:tcPr>
          <w:p w14:paraId="77B345D3" w14:textId="77777777" w:rsidR="00F57F5B" w:rsidRPr="00F57F5B" w:rsidRDefault="00F57F5B" w:rsidP="00521A00">
            <w:pPr>
              <w:spacing w:line="240" w:lineRule="auto"/>
              <w:jc w:val="center"/>
              <w:textAlignment w:val="baseline"/>
              <w:rPr>
                <w:rFonts w:eastAsia="Calibri"/>
                <w:b/>
                <w:szCs w:val="28"/>
                <w:lang w:val="hr-HR" w:eastAsia="vi-VN"/>
              </w:rPr>
            </w:pPr>
            <w:r w:rsidRPr="00F57F5B">
              <w:rPr>
                <w:rFonts w:eastAsia="Calibri"/>
                <w:b/>
                <w:szCs w:val="28"/>
                <w:lang w:val="pt-BR" w:eastAsia="vi-VN"/>
              </w:rPr>
              <w:t>Th</w:t>
            </w:r>
            <w:r w:rsidRPr="00F57F5B">
              <w:rPr>
                <w:rFonts w:eastAsia="Calibri"/>
                <w:b/>
                <w:szCs w:val="28"/>
                <w:lang w:val="hr-HR" w:eastAsia="vi-VN"/>
              </w:rPr>
              <w:t>à</w:t>
            </w:r>
            <w:r w:rsidRPr="00F57F5B">
              <w:rPr>
                <w:rFonts w:eastAsia="Calibri"/>
                <w:b/>
                <w:szCs w:val="28"/>
                <w:lang w:val="pt-BR" w:eastAsia="vi-VN"/>
              </w:rPr>
              <w:t>nh</w:t>
            </w:r>
            <w:r w:rsidRPr="00F57F5B">
              <w:rPr>
                <w:rFonts w:eastAsia="Calibri"/>
                <w:b/>
                <w:szCs w:val="28"/>
                <w:lang w:val="hr-HR" w:eastAsia="vi-VN"/>
              </w:rPr>
              <w:t xml:space="preserve"> </w:t>
            </w:r>
            <w:r w:rsidRPr="00F57F5B">
              <w:rPr>
                <w:rFonts w:eastAsia="Calibri"/>
                <w:b/>
                <w:szCs w:val="28"/>
                <w:lang w:val="pt-BR" w:eastAsia="vi-VN"/>
              </w:rPr>
              <w:t>phần</w:t>
            </w:r>
            <w:r w:rsidRPr="00F57F5B">
              <w:rPr>
                <w:rFonts w:eastAsia="Calibri"/>
                <w:b/>
                <w:szCs w:val="28"/>
                <w:lang w:val="hr-HR" w:eastAsia="vi-VN"/>
              </w:rPr>
              <w:t xml:space="preserve"> </w:t>
            </w:r>
            <w:r w:rsidRPr="00F57F5B">
              <w:rPr>
                <w:rFonts w:eastAsia="Calibri"/>
                <w:b/>
                <w:szCs w:val="28"/>
                <w:lang w:val="pt-BR" w:eastAsia="vi-VN"/>
              </w:rPr>
              <w:t>hồ</w:t>
            </w:r>
            <w:r w:rsidRPr="00F57F5B">
              <w:rPr>
                <w:rFonts w:eastAsia="Calibri"/>
                <w:b/>
                <w:szCs w:val="28"/>
                <w:lang w:val="hr-HR" w:eastAsia="vi-VN"/>
              </w:rPr>
              <w:t xml:space="preserve"> </w:t>
            </w:r>
            <w:r w:rsidRPr="00F57F5B">
              <w:rPr>
                <w:rFonts w:eastAsia="Calibri"/>
                <w:b/>
                <w:szCs w:val="28"/>
                <w:lang w:val="pt-BR" w:eastAsia="vi-VN"/>
              </w:rPr>
              <w:t>s</w:t>
            </w:r>
            <w:r w:rsidRPr="00F57F5B">
              <w:rPr>
                <w:rFonts w:eastAsia="Calibri"/>
                <w:b/>
                <w:szCs w:val="28"/>
                <w:lang w:val="hr-HR" w:eastAsia="vi-VN"/>
              </w:rPr>
              <w:t xml:space="preserve">ơ </w:t>
            </w:r>
            <w:r w:rsidRPr="00F57F5B">
              <w:rPr>
                <w:rFonts w:eastAsia="Calibri"/>
                <w:b/>
                <w:szCs w:val="28"/>
                <w:lang w:val="pt-BR" w:eastAsia="vi-VN"/>
              </w:rPr>
              <w:t>l</w:t>
            </w:r>
            <w:r w:rsidRPr="00F57F5B">
              <w:rPr>
                <w:rFonts w:eastAsia="Calibri"/>
                <w:b/>
                <w:szCs w:val="28"/>
                <w:lang w:val="hr-HR" w:eastAsia="vi-VN"/>
              </w:rPr>
              <w:t>ư</w:t>
            </w:r>
            <w:r w:rsidRPr="00F57F5B">
              <w:rPr>
                <w:rFonts w:eastAsia="Calibri"/>
                <w:b/>
                <w:szCs w:val="28"/>
                <w:lang w:val="pt-BR" w:eastAsia="vi-VN"/>
              </w:rPr>
              <w:t>u</w:t>
            </w:r>
          </w:p>
        </w:tc>
        <w:tc>
          <w:tcPr>
            <w:tcW w:w="2693" w:type="dxa"/>
          </w:tcPr>
          <w:p w14:paraId="338A95A1" w14:textId="77777777" w:rsidR="00F57F5B" w:rsidRPr="00F57F5B" w:rsidRDefault="00F57F5B" w:rsidP="00521A00">
            <w:pPr>
              <w:spacing w:line="240" w:lineRule="auto"/>
              <w:jc w:val="center"/>
              <w:textAlignment w:val="baseline"/>
              <w:rPr>
                <w:rFonts w:eastAsia="Calibri"/>
                <w:b/>
                <w:szCs w:val="28"/>
                <w:lang w:val="pt-BR" w:eastAsia="vi-VN"/>
              </w:rPr>
            </w:pPr>
            <w:r w:rsidRPr="00F57F5B">
              <w:rPr>
                <w:rFonts w:eastAsia="Calibri"/>
                <w:b/>
                <w:szCs w:val="28"/>
                <w:lang w:val="pt-BR" w:eastAsia="vi-VN"/>
              </w:rPr>
              <w:t>Bộ phận lưu trữ</w:t>
            </w:r>
          </w:p>
        </w:tc>
        <w:tc>
          <w:tcPr>
            <w:tcW w:w="2543" w:type="dxa"/>
          </w:tcPr>
          <w:p w14:paraId="669B2391" w14:textId="77777777" w:rsidR="00F57F5B" w:rsidRPr="00F57F5B" w:rsidRDefault="00F57F5B" w:rsidP="00521A00">
            <w:pPr>
              <w:spacing w:line="240" w:lineRule="auto"/>
              <w:jc w:val="center"/>
              <w:textAlignment w:val="baseline"/>
              <w:rPr>
                <w:rFonts w:eastAsia="Calibri"/>
                <w:b/>
                <w:szCs w:val="28"/>
                <w:lang w:val="pt-BR" w:eastAsia="vi-VN"/>
              </w:rPr>
            </w:pPr>
            <w:r w:rsidRPr="00F57F5B">
              <w:rPr>
                <w:rFonts w:eastAsia="Calibri"/>
                <w:b/>
                <w:szCs w:val="28"/>
                <w:lang w:val="pt-BR" w:eastAsia="vi-VN"/>
              </w:rPr>
              <w:t>Thời gian lưu</w:t>
            </w:r>
          </w:p>
        </w:tc>
      </w:tr>
      <w:tr w:rsidR="00F57F5B" w:rsidRPr="00F57F5B" w14:paraId="3CBB8471" w14:textId="77777777" w:rsidTr="00521A00">
        <w:trPr>
          <w:jc w:val="center"/>
        </w:trPr>
        <w:tc>
          <w:tcPr>
            <w:tcW w:w="8784" w:type="dxa"/>
          </w:tcPr>
          <w:p w14:paraId="52B785CD" w14:textId="77777777" w:rsidR="00F57F5B" w:rsidRPr="00F57F5B" w:rsidRDefault="00F57F5B" w:rsidP="00521A00">
            <w:pPr>
              <w:spacing w:line="240" w:lineRule="auto"/>
              <w:textAlignment w:val="baseline"/>
              <w:rPr>
                <w:rFonts w:eastAsia="Calibri"/>
                <w:szCs w:val="28"/>
                <w:lang w:val="pt-BR" w:eastAsia="vi-VN"/>
              </w:rPr>
            </w:pPr>
            <w:r w:rsidRPr="00F57F5B">
              <w:rPr>
                <w:rFonts w:eastAsia="Calibri"/>
                <w:szCs w:val="28"/>
                <w:lang w:val="pt-BR" w:eastAsia="vi-VN"/>
              </w:rPr>
              <w:t>- Như mục 8.2;</w:t>
            </w:r>
          </w:p>
          <w:p w14:paraId="6594DA8B" w14:textId="77777777" w:rsidR="00F57F5B" w:rsidRPr="00F57F5B" w:rsidRDefault="00F57F5B" w:rsidP="00521A00">
            <w:pPr>
              <w:spacing w:line="240" w:lineRule="auto"/>
              <w:textAlignment w:val="baseline"/>
              <w:rPr>
                <w:rFonts w:eastAsia="Calibri"/>
                <w:szCs w:val="28"/>
                <w:lang w:val="pt-BR" w:eastAsia="vi-VN"/>
              </w:rPr>
            </w:pPr>
            <w:r w:rsidRPr="00F57F5B">
              <w:rPr>
                <w:rFonts w:eastAsia="Calibri"/>
                <w:szCs w:val="28"/>
                <w:lang w:val="pt-BR" w:eastAsia="vi-VN"/>
              </w:rPr>
              <w:t>- Kết quả giải quyết thủ tục hành chính hoặc Văn bản trả lời của đơn vị đối với hồ sơ không đáp ứng yêu cầu, điều kiện.</w:t>
            </w:r>
          </w:p>
        </w:tc>
        <w:tc>
          <w:tcPr>
            <w:tcW w:w="2693" w:type="dxa"/>
            <w:vAlign w:val="center"/>
          </w:tcPr>
          <w:p w14:paraId="1A90F4DE" w14:textId="77777777" w:rsidR="00F57F5B" w:rsidRPr="00F57F5B" w:rsidRDefault="00F57F5B" w:rsidP="00521A00">
            <w:pPr>
              <w:spacing w:line="240" w:lineRule="auto"/>
              <w:jc w:val="center"/>
              <w:textAlignment w:val="baseline"/>
              <w:rPr>
                <w:rFonts w:eastAsia="Calibri"/>
                <w:szCs w:val="28"/>
                <w:lang w:val="pt-BR" w:eastAsia="vi-VN"/>
              </w:rPr>
            </w:pPr>
            <w:r w:rsidRPr="00F57F5B">
              <w:rPr>
                <w:rFonts w:eastAsia="Calibri"/>
                <w:szCs w:val="28"/>
                <w:lang w:val="pt-BR" w:eastAsia="vi-VN"/>
              </w:rPr>
              <w:t>Phòng Lao động – Việc làm – Bảo hiểm</w:t>
            </w:r>
          </w:p>
        </w:tc>
        <w:tc>
          <w:tcPr>
            <w:tcW w:w="2543" w:type="dxa"/>
            <w:vMerge w:val="restart"/>
            <w:vAlign w:val="center"/>
          </w:tcPr>
          <w:p w14:paraId="460EB17B" w14:textId="77777777" w:rsidR="00F57F5B" w:rsidRPr="00F57F5B" w:rsidRDefault="00F57F5B" w:rsidP="00521A00">
            <w:pPr>
              <w:spacing w:line="240" w:lineRule="auto"/>
              <w:jc w:val="center"/>
              <w:textAlignment w:val="baseline"/>
              <w:rPr>
                <w:rFonts w:eastAsia="Calibri"/>
                <w:szCs w:val="28"/>
                <w:lang w:val="pt-BR" w:eastAsia="vi-VN"/>
              </w:rPr>
            </w:pPr>
            <w:r w:rsidRPr="00F57F5B">
              <w:rPr>
                <w:rFonts w:eastAsia="Calibri"/>
                <w:szCs w:val="28"/>
                <w:lang w:val="pt-BR" w:eastAsia="vi-VN"/>
              </w:rPr>
              <w:t>Từ 05 năm, sau đó chuyển hồ sơ đến kho lưu trữ của Tỉnh.</w:t>
            </w:r>
          </w:p>
        </w:tc>
      </w:tr>
      <w:tr w:rsidR="00F57F5B" w:rsidRPr="00F57F5B" w14:paraId="4B228681" w14:textId="77777777" w:rsidTr="00521A00">
        <w:trPr>
          <w:jc w:val="center"/>
        </w:trPr>
        <w:tc>
          <w:tcPr>
            <w:tcW w:w="8784" w:type="dxa"/>
          </w:tcPr>
          <w:p w14:paraId="00D4A4D8" w14:textId="77777777" w:rsidR="00F57F5B" w:rsidRPr="00F57F5B" w:rsidRDefault="00F57F5B" w:rsidP="00521A00">
            <w:pPr>
              <w:spacing w:line="240" w:lineRule="auto"/>
              <w:textAlignment w:val="baseline"/>
              <w:rPr>
                <w:rFonts w:eastAsia="Calibri"/>
                <w:szCs w:val="28"/>
                <w:lang w:val="pt-BR" w:eastAsia="vi-VN"/>
              </w:rPr>
            </w:pPr>
            <w:r w:rsidRPr="00F57F5B">
              <w:rPr>
                <w:rFonts w:eastAsia="Calibri"/>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3" w:type="dxa"/>
            <w:vAlign w:val="center"/>
          </w:tcPr>
          <w:p w14:paraId="78C49203" w14:textId="77777777" w:rsidR="00F57F5B" w:rsidRPr="00F57F5B" w:rsidRDefault="00F57F5B" w:rsidP="00521A00">
            <w:pPr>
              <w:spacing w:line="240" w:lineRule="auto"/>
              <w:textAlignment w:val="baseline"/>
              <w:rPr>
                <w:rFonts w:eastAsia="Calibri"/>
                <w:szCs w:val="28"/>
                <w:lang w:val="pt-BR" w:eastAsia="vi-VN"/>
              </w:rPr>
            </w:pPr>
            <w:r w:rsidRPr="00F57F5B">
              <w:rPr>
                <w:rFonts w:eastAsia="Calibri"/>
                <w:szCs w:val="28"/>
                <w:lang w:val="pt-BR" w:eastAsia="vi-VN"/>
              </w:rPr>
              <w:t>Bộ phận tiếp nhận và trả kết quả</w:t>
            </w:r>
          </w:p>
        </w:tc>
        <w:tc>
          <w:tcPr>
            <w:tcW w:w="2543" w:type="dxa"/>
            <w:vMerge/>
          </w:tcPr>
          <w:p w14:paraId="282268FD" w14:textId="77777777" w:rsidR="00F57F5B" w:rsidRPr="00F57F5B" w:rsidRDefault="00F57F5B" w:rsidP="00521A00">
            <w:pPr>
              <w:spacing w:line="240" w:lineRule="auto"/>
              <w:textAlignment w:val="baseline"/>
              <w:rPr>
                <w:rFonts w:eastAsia="Calibri"/>
                <w:szCs w:val="28"/>
                <w:lang w:eastAsia="vi-VN"/>
              </w:rPr>
            </w:pPr>
          </w:p>
        </w:tc>
      </w:tr>
    </w:tbl>
    <w:p w14:paraId="068EDF7A" w14:textId="77777777" w:rsidR="00BC4927" w:rsidRPr="007F2377" w:rsidRDefault="00BC4927" w:rsidP="00D47B93">
      <w:pPr>
        <w:keepNext/>
        <w:keepLines/>
        <w:spacing w:before="120" w:after="120" w:line="240" w:lineRule="auto"/>
        <w:ind w:firstLine="567"/>
        <w:outlineLvl w:val="0"/>
        <w:rPr>
          <w:b/>
          <w:color w:val="FF0000"/>
          <w:szCs w:val="28"/>
        </w:rPr>
      </w:pPr>
      <w:r w:rsidRPr="007F2377">
        <w:rPr>
          <w:b/>
          <w:color w:val="FF0000"/>
          <w:szCs w:val="28"/>
        </w:rPr>
        <w:t>VI. LĨNH VỰC QUẢN LÝ LAO ĐỘNG NGOÀI NƯỚC</w:t>
      </w:r>
    </w:p>
    <w:p w14:paraId="32201247" w14:textId="77777777" w:rsidR="00BC4927" w:rsidRPr="00BC4927" w:rsidRDefault="00BC4927" w:rsidP="00D47B93">
      <w:pPr>
        <w:keepNext/>
        <w:spacing w:before="120" w:after="120" w:line="240" w:lineRule="auto"/>
        <w:ind w:firstLine="567"/>
        <w:outlineLvl w:val="1"/>
        <w:rPr>
          <w:b/>
          <w:bCs/>
          <w:iCs/>
          <w:color w:val="0070C0"/>
          <w:szCs w:val="28"/>
          <w:lang w:val="pt-BR"/>
        </w:rPr>
      </w:pPr>
      <w:r w:rsidRPr="007F2377">
        <w:rPr>
          <w:b/>
          <w:bCs/>
          <w:iCs/>
          <w:color w:val="0070C0"/>
          <w:szCs w:val="28"/>
        </w:rPr>
        <w:t>1</w:t>
      </w:r>
      <w:r w:rsidRPr="00BC4927">
        <w:rPr>
          <w:b/>
          <w:bCs/>
          <w:iCs/>
          <w:color w:val="0070C0"/>
          <w:szCs w:val="28"/>
        </w:rPr>
        <w:t xml:space="preserve">. </w:t>
      </w:r>
      <w:r w:rsidRPr="007F2377">
        <w:rPr>
          <w:b/>
          <w:bCs/>
          <w:iCs/>
          <w:color w:val="0070C0"/>
          <w:szCs w:val="28"/>
        </w:rPr>
        <w:t>Đăng ký hợp đồng nhận lao động thực tập dưới 90 ngày (1.005132)</w:t>
      </w:r>
    </w:p>
    <w:p w14:paraId="136A0829" w14:textId="77777777" w:rsidR="00BC4927" w:rsidRPr="00BC4927" w:rsidRDefault="00BC4927" w:rsidP="00770D89">
      <w:pPr>
        <w:numPr>
          <w:ilvl w:val="1"/>
          <w:numId w:val="13"/>
        </w:numPr>
        <w:tabs>
          <w:tab w:val="left" w:pos="1134"/>
        </w:tabs>
        <w:spacing w:before="120" w:after="120" w:line="240" w:lineRule="auto"/>
        <w:contextualSpacing/>
        <w:jc w:val="left"/>
        <w:rPr>
          <w:b/>
          <w:szCs w:val="28"/>
        </w:rPr>
      </w:pPr>
      <w:r w:rsidRPr="00BC4927">
        <w:rPr>
          <w:b/>
          <w:szCs w:val="28"/>
        </w:rPr>
        <w:t>Trình tự, cách thức, thời gian giải quyết</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796"/>
        <w:gridCol w:w="2694"/>
      </w:tblGrid>
      <w:tr w:rsidR="00BC4927" w:rsidRPr="00BC4927" w14:paraId="0107D255" w14:textId="77777777" w:rsidTr="00D26993">
        <w:trPr>
          <w:jc w:val="center"/>
        </w:trPr>
        <w:tc>
          <w:tcPr>
            <w:tcW w:w="851" w:type="dxa"/>
            <w:vAlign w:val="center"/>
          </w:tcPr>
          <w:p w14:paraId="65C7C29E" w14:textId="77777777" w:rsidR="00BC4927" w:rsidRPr="00BC4927" w:rsidRDefault="00BC4927" w:rsidP="00BC4927">
            <w:pPr>
              <w:spacing w:before="120" w:after="120" w:line="240" w:lineRule="auto"/>
              <w:jc w:val="center"/>
              <w:rPr>
                <w:b/>
                <w:szCs w:val="28"/>
              </w:rPr>
            </w:pPr>
            <w:r w:rsidRPr="00BC4927">
              <w:rPr>
                <w:b/>
                <w:szCs w:val="28"/>
              </w:rPr>
              <w:t>TT</w:t>
            </w:r>
          </w:p>
        </w:tc>
        <w:tc>
          <w:tcPr>
            <w:tcW w:w="2688" w:type="dxa"/>
            <w:vAlign w:val="center"/>
          </w:tcPr>
          <w:p w14:paraId="3B820A4E"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796" w:type="dxa"/>
            <w:vAlign w:val="center"/>
          </w:tcPr>
          <w:p w14:paraId="06D22330" w14:textId="77777777" w:rsidR="00BC4927" w:rsidRPr="00BC4927" w:rsidRDefault="00BC4927" w:rsidP="00BC4927">
            <w:pPr>
              <w:spacing w:before="120" w:after="120" w:line="240" w:lineRule="auto"/>
              <w:jc w:val="center"/>
              <w:rPr>
                <w:b/>
                <w:szCs w:val="28"/>
              </w:rPr>
            </w:pPr>
            <w:r w:rsidRPr="00BC4927">
              <w:rPr>
                <w:b/>
                <w:szCs w:val="28"/>
              </w:rPr>
              <w:t>Cách thức thực hiện</w:t>
            </w:r>
          </w:p>
        </w:tc>
        <w:tc>
          <w:tcPr>
            <w:tcW w:w="2694" w:type="dxa"/>
            <w:vAlign w:val="center"/>
          </w:tcPr>
          <w:p w14:paraId="469C9B8A"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61FD190E" w14:textId="77777777" w:rsidTr="00D26993">
        <w:trPr>
          <w:trHeight w:val="1906"/>
          <w:jc w:val="center"/>
        </w:trPr>
        <w:tc>
          <w:tcPr>
            <w:tcW w:w="851" w:type="dxa"/>
            <w:vMerge w:val="restart"/>
            <w:vAlign w:val="center"/>
          </w:tcPr>
          <w:p w14:paraId="241CA826"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688" w:type="dxa"/>
            <w:vMerge w:val="restart"/>
            <w:vAlign w:val="center"/>
          </w:tcPr>
          <w:p w14:paraId="7A6B8628"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796" w:type="dxa"/>
          </w:tcPr>
          <w:p w14:paraId="0A069566" w14:textId="77777777" w:rsidR="00BC4927" w:rsidRPr="007F2377" w:rsidRDefault="00BC4927" w:rsidP="00BC4927">
            <w:pPr>
              <w:spacing w:before="120" w:after="120" w:line="240" w:lineRule="auto"/>
              <w:ind w:firstLine="437"/>
              <w:rPr>
                <w:bCs/>
                <w:i/>
                <w:szCs w:val="28"/>
              </w:rPr>
            </w:pPr>
            <w:r w:rsidRPr="00BC4927">
              <w:rPr>
                <w:szCs w:val="28"/>
              </w:rPr>
              <w:t xml:space="preserve">1. Nộp trực tiếp qua Bộ phận tiếp nhận và trả kết quả </w:t>
            </w:r>
            <w:r w:rsidRPr="007F2377">
              <w:rPr>
                <w:szCs w:val="28"/>
              </w:rPr>
              <w:t xml:space="preserve">của Sở Lao động - Thương binh và Xã hội </w:t>
            </w:r>
            <w:r w:rsidRPr="00BC4927">
              <w:rPr>
                <w:szCs w:val="28"/>
              </w:rPr>
              <w:t xml:space="preserve">tại </w:t>
            </w:r>
            <w:r w:rsidR="004A5E1C">
              <w:rPr>
                <w:bCs/>
                <w:szCs w:val="28"/>
              </w:rPr>
              <w:t>Trung tâm Hành chính công</w:t>
            </w:r>
            <w:r w:rsidR="002612BC" w:rsidRPr="007F2377">
              <w:rPr>
                <w:bCs/>
                <w:szCs w:val="28"/>
              </w:rPr>
              <w:t xml:space="preserve"> </w:t>
            </w:r>
            <w:r w:rsidRPr="00BC4927">
              <w:rPr>
                <w:bCs/>
                <w:i/>
                <w:szCs w:val="28"/>
              </w:rPr>
              <w:t>(số 85, đường Nguyễn Huệ, phường 1, thành phố Cao Lãnh, Đồng Tháp)</w:t>
            </w:r>
            <w:r w:rsidRPr="007F2377">
              <w:rPr>
                <w:bCs/>
                <w:i/>
                <w:szCs w:val="28"/>
              </w:rPr>
              <w:t>.</w:t>
            </w:r>
          </w:p>
          <w:p w14:paraId="399E124B" w14:textId="77777777" w:rsidR="00BC4927" w:rsidRPr="00BC4927" w:rsidRDefault="00BC4927" w:rsidP="00BC4927">
            <w:pPr>
              <w:spacing w:before="120" w:after="120" w:line="240" w:lineRule="auto"/>
              <w:ind w:firstLine="437"/>
              <w:rPr>
                <w:szCs w:val="28"/>
              </w:rPr>
            </w:pPr>
            <w:r w:rsidRPr="00BC4927">
              <w:rPr>
                <w:szCs w:val="28"/>
              </w:rPr>
              <w:t>2. Hoặc qua dịch vụ bưu chính công ích</w:t>
            </w:r>
          </w:p>
        </w:tc>
        <w:tc>
          <w:tcPr>
            <w:tcW w:w="2694" w:type="dxa"/>
            <w:vAlign w:val="center"/>
          </w:tcPr>
          <w:p w14:paraId="00308F7B"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69126607" w14:textId="77777777" w:rsidTr="00D26993">
        <w:trPr>
          <w:trHeight w:val="747"/>
          <w:jc w:val="center"/>
        </w:trPr>
        <w:tc>
          <w:tcPr>
            <w:tcW w:w="851" w:type="dxa"/>
            <w:vMerge/>
            <w:vAlign w:val="center"/>
          </w:tcPr>
          <w:p w14:paraId="45B710D8" w14:textId="77777777" w:rsidR="00BC4927" w:rsidRPr="00BC4927" w:rsidRDefault="00BC4927" w:rsidP="00BC4927">
            <w:pPr>
              <w:spacing w:before="120" w:after="120" w:line="240" w:lineRule="auto"/>
              <w:jc w:val="center"/>
              <w:rPr>
                <w:b/>
                <w:szCs w:val="28"/>
              </w:rPr>
            </w:pPr>
          </w:p>
        </w:tc>
        <w:tc>
          <w:tcPr>
            <w:tcW w:w="2688" w:type="dxa"/>
            <w:vMerge/>
            <w:vAlign w:val="center"/>
          </w:tcPr>
          <w:p w14:paraId="1B0DFFC5" w14:textId="77777777" w:rsidR="00BC4927" w:rsidRPr="00BC4927" w:rsidRDefault="00BC4927" w:rsidP="00BC4927">
            <w:pPr>
              <w:spacing w:before="120" w:after="120" w:line="240" w:lineRule="auto"/>
              <w:rPr>
                <w:b/>
                <w:szCs w:val="28"/>
              </w:rPr>
            </w:pPr>
          </w:p>
        </w:tc>
        <w:tc>
          <w:tcPr>
            <w:tcW w:w="7796" w:type="dxa"/>
          </w:tcPr>
          <w:p w14:paraId="0319DF1E" w14:textId="77777777" w:rsidR="00BC4927" w:rsidRPr="00BC4927" w:rsidRDefault="00BC4927" w:rsidP="00BC4927">
            <w:pPr>
              <w:spacing w:before="120" w:after="120" w:line="240" w:lineRule="auto"/>
              <w:ind w:firstLine="437"/>
              <w:rPr>
                <w:szCs w:val="28"/>
              </w:rPr>
            </w:pPr>
            <w:r w:rsidRPr="00BC4927">
              <w:rPr>
                <w:szCs w:val="28"/>
              </w:rPr>
              <w:t xml:space="preserve">3. Hoặc nộp trực tuyến tại website Cổng Dịch vụ công của tỉnh Đồng Tháp: </w:t>
            </w:r>
            <w:hyperlink r:id="rId107" w:history="1">
              <w:r w:rsidRPr="00BC4927">
                <w:rPr>
                  <w:color w:val="0000FF"/>
                  <w:szCs w:val="28"/>
                  <w:u w:val="single"/>
                </w:rPr>
                <w:t>http://dichvucong.dongthap.gov.vn</w:t>
              </w:r>
            </w:hyperlink>
          </w:p>
        </w:tc>
        <w:tc>
          <w:tcPr>
            <w:tcW w:w="2694" w:type="dxa"/>
            <w:vAlign w:val="center"/>
          </w:tcPr>
          <w:p w14:paraId="12913E5E"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6F8CE359" w14:textId="77777777" w:rsidTr="00D26993">
        <w:trPr>
          <w:jc w:val="center"/>
        </w:trPr>
        <w:tc>
          <w:tcPr>
            <w:tcW w:w="851" w:type="dxa"/>
            <w:vMerge w:val="restart"/>
            <w:vAlign w:val="center"/>
          </w:tcPr>
          <w:p w14:paraId="01E10F23"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688" w:type="dxa"/>
            <w:vMerge w:val="restart"/>
            <w:vAlign w:val="center"/>
          </w:tcPr>
          <w:p w14:paraId="320E571B"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796" w:type="dxa"/>
          </w:tcPr>
          <w:p w14:paraId="6B3072C9" w14:textId="77777777" w:rsidR="00BC4927" w:rsidRPr="00BC4927" w:rsidRDefault="00BC4927" w:rsidP="00BC4927">
            <w:pPr>
              <w:spacing w:before="120" w:after="120" w:line="240" w:lineRule="auto"/>
              <w:ind w:firstLine="437"/>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CB080E8"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5A4E0FBC" w14:textId="77777777" w:rsidR="00BC4927" w:rsidRPr="00BC4927" w:rsidRDefault="00BC4927" w:rsidP="00BC4927">
            <w:pPr>
              <w:spacing w:before="120" w:after="120" w:line="240" w:lineRule="auto"/>
              <w:ind w:firstLine="437"/>
              <w:rPr>
                <w:szCs w:val="28"/>
              </w:rPr>
            </w:pPr>
            <w:r w:rsidRPr="00BC4927">
              <w:rPr>
                <w:szCs w:val="28"/>
              </w:rPr>
              <w:t>b) Trường hợp từ chối nhận hồ sơ, công chức tiếp nhận hồ sơ phải nêu rõ lý do theo mẫu Phiếu từ chối giải quyết hồ sơ thủ tục hành chính;</w:t>
            </w:r>
          </w:p>
          <w:p w14:paraId="7FBE75C3" w14:textId="77777777" w:rsidR="00BC4927" w:rsidRPr="00BC4927" w:rsidRDefault="00BC4927" w:rsidP="00BC4927">
            <w:pPr>
              <w:spacing w:before="120" w:after="120" w:line="240" w:lineRule="auto"/>
              <w:ind w:firstLine="437"/>
              <w:rPr>
                <w:szCs w:val="28"/>
              </w:rPr>
            </w:pPr>
            <w:r w:rsidRPr="00BC4927">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694" w:type="dxa"/>
            <w:vAlign w:val="center"/>
          </w:tcPr>
          <w:p w14:paraId="48B8AB35"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7D39FE4B" w14:textId="77777777" w:rsidTr="00D26993">
        <w:trPr>
          <w:jc w:val="center"/>
        </w:trPr>
        <w:tc>
          <w:tcPr>
            <w:tcW w:w="851" w:type="dxa"/>
            <w:vMerge/>
            <w:vAlign w:val="center"/>
          </w:tcPr>
          <w:p w14:paraId="0AFAB809" w14:textId="77777777" w:rsidR="00BC4927" w:rsidRPr="00BC4927" w:rsidRDefault="00BC4927" w:rsidP="00BC4927">
            <w:pPr>
              <w:spacing w:before="120" w:after="120" w:line="240" w:lineRule="auto"/>
              <w:jc w:val="center"/>
              <w:rPr>
                <w:b/>
                <w:szCs w:val="28"/>
              </w:rPr>
            </w:pPr>
          </w:p>
        </w:tc>
        <w:tc>
          <w:tcPr>
            <w:tcW w:w="2688" w:type="dxa"/>
            <w:vMerge/>
            <w:vAlign w:val="center"/>
          </w:tcPr>
          <w:p w14:paraId="4F72D78F" w14:textId="77777777" w:rsidR="00BC4927" w:rsidRPr="00BC4927" w:rsidRDefault="00BC4927" w:rsidP="00BC4927">
            <w:pPr>
              <w:spacing w:before="120" w:after="120" w:line="240" w:lineRule="auto"/>
              <w:rPr>
                <w:szCs w:val="28"/>
              </w:rPr>
            </w:pPr>
          </w:p>
        </w:tc>
        <w:tc>
          <w:tcPr>
            <w:tcW w:w="7796" w:type="dxa"/>
          </w:tcPr>
          <w:p w14:paraId="03C45BD3" w14:textId="77777777" w:rsidR="00BC4927" w:rsidRPr="00BC4927" w:rsidRDefault="00BC4927" w:rsidP="00BC4927">
            <w:pPr>
              <w:spacing w:before="120" w:after="120" w:line="240" w:lineRule="auto"/>
              <w:ind w:firstLine="437"/>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F035D16"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F16C7A4" w14:textId="77777777" w:rsidR="00BC4927" w:rsidRPr="00BC4927" w:rsidRDefault="00BC4927" w:rsidP="00BC4927">
            <w:pPr>
              <w:spacing w:before="120" w:after="120" w:line="240" w:lineRule="auto"/>
              <w:ind w:firstLine="437"/>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694" w:type="dxa"/>
            <w:vAlign w:val="center"/>
          </w:tcPr>
          <w:p w14:paraId="07F5D6B1"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6C4B894C" w14:textId="77777777" w:rsidTr="00D26993">
        <w:trPr>
          <w:jc w:val="center"/>
        </w:trPr>
        <w:tc>
          <w:tcPr>
            <w:tcW w:w="851" w:type="dxa"/>
            <w:vMerge w:val="restart"/>
            <w:vAlign w:val="center"/>
          </w:tcPr>
          <w:p w14:paraId="34DD73B7"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688" w:type="dxa"/>
            <w:vMerge w:val="restart"/>
            <w:vAlign w:val="center"/>
          </w:tcPr>
          <w:p w14:paraId="2EACFFAF"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7796" w:type="dxa"/>
          </w:tcPr>
          <w:p w14:paraId="3DD9AC00" w14:textId="77777777" w:rsidR="00BC4927" w:rsidRPr="00BC4927" w:rsidRDefault="00BC4927" w:rsidP="00BC4927">
            <w:pPr>
              <w:spacing w:before="120" w:after="120" w:line="240" w:lineRule="auto"/>
              <w:ind w:firstLine="437"/>
              <w:rPr>
                <w:szCs w:val="28"/>
              </w:rPr>
            </w:pPr>
            <w:r w:rsidRPr="00BC4927">
              <w:rPr>
                <w:szCs w:val="28"/>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xác nhận.</w:t>
            </w:r>
          </w:p>
        </w:tc>
        <w:tc>
          <w:tcPr>
            <w:tcW w:w="2694" w:type="dxa"/>
            <w:vAlign w:val="center"/>
          </w:tcPr>
          <w:p w14:paraId="62A84427" w14:textId="77777777" w:rsidR="00BC4927" w:rsidRPr="00BC4927" w:rsidRDefault="00BC4927" w:rsidP="00BC4927">
            <w:pPr>
              <w:spacing w:before="120" w:after="120" w:line="240" w:lineRule="auto"/>
              <w:rPr>
                <w:szCs w:val="28"/>
              </w:rPr>
            </w:pPr>
            <w:r w:rsidRPr="00BC4927">
              <w:rPr>
                <w:szCs w:val="28"/>
              </w:rPr>
              <w:t>05 ngày làm việc, trong đó:</w:t>
            </w:r>
          </w:p>
        </w:tc>
      </w:tr>
      <w:tr w:rsidR="00BC4927" w:rsidRPr="00BC4927" w14:paraId="0CE045FF" w14:textId="77777777" w:rsidTr="00D26993">
        <w:trPr>
          <w:jc w:val="center"/>
        </w:trPr>
        <w:tc>
          <w:tcPr>
            <w:tcW w:w="851" w:type="dxa"/>
            <w:vMerge/>
            <w:vAlign w:val="center"/>
          </w:tcPr>
          <w:p w14:paraId="28DF0F7D" w14:textId="77777777" w:rsidR="00BC4927" w:rsidRPr="00BC4927" w:rsidRDefault="00BC4927" w:rsidP="00BC4927">
            <w:pPr>
              <w:spacing w:before="120" w:after="120" w:line="240" w:lineRule="auto"/>
              <w:jc w:val="center"/>
              <w:rPr>
                <w:b/>
                <w:szCs w:val="28"/>
              </w:rPr>
            </w:pPr>
          </w:p>
        </w:tc>
        <w:tc>
          <w:tcPr>
            <w:tcW w:w="2688" w:type="dxa"/>
            <w:vMerge/>
            <w:vAlign w:val="center"/>
          </w:tcPr>
          <w:p w14:paraId="1061F106" w14:textId="77777777" w:rsidR="00BC4927" w:rsidRPr="00BC4927" w:rsidRDefault="00BC4927" w:rsidP="00BC4927">
            <w:pPr>
              <w:spacing w:before="120" w:after="120" w:line="240" w:lineRule="auto"/>
              <w:rPr>
                <w:szCs w:val="28"/>
              </w:rPr>
            </w:pPr>
          </w:p>
        </w:tc>
        <w:tc>
          <w:tcPr>
            <w:tcW w:w="7796" w:type="dxa"/>
            <w:vAlign w:val="center"/>
          </w:tcPr>
          <w:p w14:paraId="18683904" w14:textId="77777777" w:rsidR="00BC4927" w:rsidRPr="00BC4927" w:rsidRDefault="00BC4927" w:rsidP="00BC4927">
            <w:pPr>
              <w:spacing w:before="120" w:after="120" w:line="240" w:lineRule="auto"/>
              <w:ind w:firstLine="437"/>
              <w:rPr>
                <w:szCs w:val="28"/>
              </w:rPr>
            </w:pPr>
            <w:r w:rsidRPr="00BC4927">
              <w:rPr>
                <w:iCs/>
                <w:szCs w:val="28"/>
              </w:rPr>
              <w:t>1. Tiếp nhận hồ sơ (Bộ phận tiếp nhận và trả kết quả)</w:t>
            </w:r>
          </w:p>
        </w:tc>
        <w:tc>
          <w:tcPr>
            <w:tcW w:w="2694" w:type="dxa"/>
            <w:vAlign w:val="center"/>
          </w:tcPr>
          <w:p w14:paraId="71600D04"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1DAB5E16" w14:textId="77777777" w:rsidTr="00D26993">
        <w:trPr>
          <w:jc w:val="center"/>
        </w:trPr>
        <w:tc>
          <w:tcPr>
            <w:tcW w:w="851" w:type="dxa"/>
            <w:vMerge/>
            <w:vAlign w:val="center"/>
          </w:tcPr>
          <w:p w14:paraId="12E9FEB6" w14:textId="77777777" w:rsidR="00BC4927" w:rsidRPr="00BC4927" w:rsidRDefault="00BC4927" w:rsidP="00BC4927">
            <w:pPr>
              <w:spacing w:before="120" w:after="120" w:line="240" w:lineRule="auto"/>
              <w:jc w:val="center"/>
              <w:rPr>
                <w:b/>
                <w:szCs w:val="28"/>
              </w:rPr>
            </w:pPr>
          </w:p>
        </w:tc>
        <w:tc>
          <w:tcPr>
            <w:tcW w:w="2688" w:type="dxa"/>
            <w:vMerge/>
            <w:vAlign w:val="center"/>
          </w:tcPr>
          <w:p w14:paraId="35DD5300" w14:textId="77777777" w:rsidR="00BC4927" w:rsidRPr="00BC4927" w:rsidRDefault="00BC4927" w:rsidP="00BC4927">
            <w:pPr>
              <w:spacing w:before="120" w:after="120" w:line="240" w:lineRule="auto"/>
              <w:rPr>
                <w:szCs w:val="28"/>
              </w:rPr>
            </w:pPr>
          </w:p>
        </w:tc>
        <w:tc>
          <w:tcPr>
            <w:tcW w:w="7796" w:type="dxa"/>
          </w:tcPr>
          <w:p w14:paraId="06C5FA66" w14:textId="77777777" w:rsidR="00BC4927" w:rsidRPr="00BC4927" w:rsidRDefault="00BC4927" w:rsidP="00BC4927">
            <w:pPr>
              <w:spacing w:before="120" w:after="120" w:line="240" w:lineRule="auto"/>
              <w:ind w:firstLine="437"/>
              <w:rPr>
                <w:szCs w:val="28"/>
              </w:rPr>
            </w:pPr>
            <w:r w:rsidRPr="00BC4927">
              <w:rPr>
                <w:szCs w:val="28"/>
              </w:rPr>
              <w:t>2. Giải quyết hồ sơ (Sở Lao động – Thương binh và Xã hội)</w:t>
            </w:r>
          </w:p>
        </w:tc>
        <w:tc>
          <w:tcPr>
            <w:tcW w:w="2694" w:type="dxa"/>
            <w:vAlign w:val="center"/>
          </w:tcPr>
          <w:p w14:paraId="7423D4E5" w14:textId="77777777" w:rsidR="00BC4927" w:rsidRPr="00BC4927" w:rsidRDefault="00BC4927" w:rsidP="00BC4927">
            <w:pPr>
              <w:spacing w:before="120" w:after="120" w:line="240" w:lineRule="auto"/>
              <w:rPr>
                <w:szCs w:val="28"/>
              </w:rPr>
            </w:pPr>
            <w:r w:rsidRPr="00BC4927">
              <w:rPr>
                <w:szCs w:val="28"/>
              </w:rPr>
              <w:t>04 ngày làm việc</w:t>
            </w:r>
          </w:p>
        </w:tc>
      </w:tr>
      <w:tr w:rsidR="00BC4927" w:rsidRPr="00BC4927" w14:paraId="2C4D5807" w14:textId="77777777" w:rsidTr="00D26993">
        <w:trPr>
          <w:jc w:val="center"/>
        </w:trPr>
        <w:tc>
          <w:tcPr>
            <w:tcW w:w="851" w:type="dxa"/>
            <w:vMerge/>
            <w:vAlign w:val="center"/>
          </w:tcPr>
          <w:p w14:paraId="52454670" w14:textId="77777777" w:rsidR="00BC4927" w:rsidRPr="00BC4927" w:rsidRDefault="00BC4927" w:rsidP="00BC4927">
            <w:pPr>
              <w:spacing w:before="120" w:after="120" w:line="240" w:lineRule="auto"/>
              <w:jc w:val="center"/>
              <w:rPr>
                <w:b/>
                <w:szCs w:val="28"/>
              </w:rPr>
            </w:pPr>
          </w:p>
        </w:tc>
        <w:tc>
          <w:tcPr>
            <w:tcW w:w="2688" w:type="dxa"/>
            <w:vMerge/>
            <w:vAlign w:val="center"/>
          </w:tcPr>
          <w:p w14:paraId="46AC055D" w14:textId="77777777" w:rsidR="00BC4927" w:rsidRPr="00BC4927" w:rsidRDefault="00BC4927" w:rsidP="00BC4927">
            <w:pPr>
              <w:spacing w:before="120" w:after="120" w:line="240" w:lineRule="auto"/>
              <w:rPr>
                <w:szCs w:val="28"/>
              </w:rPr>
            </w:pPr>
          </w:p>
        </w:tc>
        <w:tc>
          <w:tcPr>
            <w:tcW w:w="7796" w:type="dxa"/>
          </w:tcPr>
          <w:p w14:paraId="50568FFC" w14:textId="77777777" w:rsidR="00BC4927" w:rsidRPr="00BC4927" w:rsidRDefault="00BC4927" w:rsidP="00BC4927">
            <w:pPr>
              <w:spacing w:before="120" w:after="120" w:line="240" w:lineRule="auto"/>
              <w:ind w:firstLine="437"/>
              <w:rPr>
                <w:szCs w:val="28"/>
              </w:rPr>
            </w:pPr>
            <w:r w:rsidRPr="00BC4927">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2694" w:type="dxa"/>
            <w:vAlign w:val="center"/>
          </w:tcPr>
          <w:p w14:paraId="23DE902A" w14:textId="77777777" w:rsidR="00BC4927" w:rsidRPr="00BC4927" w:rsidRDefault="00BC4927" w:rsidP="00BC4927">
            <w:pPr>
              <w:spacing w:before="120" w:after="120" w:line="240" w:lineRule="auto"/>
              <w:rPr>
                <w:szCs w:val="28"/>
              </w:rPr>
            </w:pPr>
          </w:p>
        </w:tc>
      </w:tr>
      <w:tr w:rsidR="00BC4927" w:rsidRPr="00BC4927" w14:paraId="080B290D" w14:textId="77777777" w:rsidTr="00D26993">
        <w:trPr>
          <w:trHeight w:val="1711"/>
          <w:jc w:val="center"/>
        </w:trPr>
        <w:tc>
          <w:tcPr>
            <w:tcW w:w="851" w:type="dxa"/>
            <w:vMerge/>
            <w:vAlign w:val="center"/>
          </w:tcPr>
          <w:p w14:paraId="2E36C3EF" w14:textId="77777777" w:rsidR="00BC4927" w:rsidRPr="00BC4927" w:rsidRDefault="00BC4927" w:rsidP="00BC4927">
            <w:pPr>
              <w:spacing w:before="120" w:after="120" w:line="240" w:lineRule="auto"/>
              <w:jc w:val="center"/>
              <w:rPr>
                <w:b/>
                <w:color w:val="FF0000"/>
                <w:szCs w:val="28"/>
              </w:rPr>
            </w:pPr>
          </w:p>
        </w:tc>
        <w:tc>
          <w:tcPr>
            <w:tcW w:w="2688" w:type="dxa"/>
            <w:vMerge/>
            <w:vAlign w:val="center"/>
          </w:tcPr>
          <w:p w14:paraId="060774EE" w14:textId="77777777" w:rsidR="00BC4927" w:rsidRPr="00BC4927" w:rsidRDefault="00BC4927" w:rsidP="00BC4927">
            <w:pPr>
              <w:spacing w:before="120" w:after="120" w:line="240" w:lineRule="auto"/>
              <w:rPr>
                <w:color w:val="FF0000"/>
                <w:szCs w:val="28"/>
              </w:rPr>
            </w:pPr>
          </w:p>
        </w:tc>
        <w:tc>
          <w:tcPr>
            <w:tcW w:w="7796" w:type="dxa"/>
          </w:tcPr>
          <w:p w14:paraId="671D7E6A" w14:textId="77777777" w:rsidR="00BC4927" w:rsidRPr="00BC4927" w:rsidRDefault="00BC4927" w:rsidP="00BC4927">
            <w:pPr>
              <w:spacing w:before="120" w:after="120" w:line="240" w:lineRule="auto"/>
              <w:ind w:firstLine="437"/>
              <w:rPr>
                <w:szCs w:val="28"/>
              </w:rPr>
            </w:pPr>
            <w:r w:rsidRPr="00BC4927">
              <w:rPr>
                <w:szCs w:val="28"/>
              </w:rPr>
              <w:t>+ Chuyên viên phòng Lao động – Việc làm – Bảo hiểm</w:t>
            </w:r>
          </w:p>
          <w:p w14:paraId="71878BEF" w14:textId="77777777" w:rsidR="00BC4927" w:rsidRPr="00BC4927" w:rsidRDefault="00BC4927" w:rsidP="00BC4927">
            <w:pPr>
              <w:spacing w:before="120" w:after="120" w:line="240" w:lineRule="auto"/>
              <w:ind w:firstLine="437"/>
              <w:rPr>
                <w:szCs w:val="28"/>
              </w:rPr>
            </w:pPr>
            <w:r w:rsidRPr="00BC4927">
              <w:rPr>
                <w:szCs w:val="28"/>
              </w:rPr>
              <w:t>+ Lãnh đạo phòng Lao động – Việc làm – Bảo hiểm</w:t>
            </w:r>
          </w:p>
          <w:p w14:paraId="78105172" w14:textId="77777777" w:rsidR="00BC4927" w:rsidRPr="00BC4927" w:rsidRDefault="00BC4927" w:rsidP="00BC4927">
            <w:pPr>
              <w:spacing w:before="120" w:after="120" w:line="240" w:lineRule="auto"/>
              <w:ind w:firstLine="437"/>
              <w:rPr>
                <w:szCs w:val="28"/>
              </w:rPr>
            </w:pPr>
            <w:r w:rsidRPr="00BC4927">
              <w:rPr>
                <w:szCs w:val="28"/>
              </w:rPr>
              <w:t xml:space="preserve">+ Lãnh đạo Sở Lao động – Thương binh và Xã hội </w:t>
            </w:r>
          </w:p>
          <w:p w14:paraId="25118BE9" w14:textId="77777777" w:rsidR="00BC4927" w:rsidRPr="00BC4927" w:rsidRDefault="00BC4927" w:rsidP="00BC4927">
            <w:pPr>
              <w:spacing w:before="120" w:after="120" w:line="240" w:lineRule="auto"/>
              <w:ind w:firstLine="437"/>
              <w:rPr>
                <w:szCs w:val="28"/>
              </w:rPr>
            </w:pPr>
            <w:r w:rsidRPr="00BC4927">
              <w:rPr>
                <w:szCs w:val="28"/>
              </w:rPr>
              <w:t xml:space="preserve">+ Văn thư Sở Lao động – Thương binh và Xã hội </w:t>
            </w:r>
          </w:p>
        </w:tc>
        <w:tc>
          <w:tcPr>
            <w:tcW w:w="2694" w:type="dxa"/>
            <w:vAlign w:val="center"/>
          </w:tcPr>
          <w:p w14:paraId="2D31291C" w14:textId="77777777" w:rsidR="00BC4927" w:rsidRPr="00BC4927" w:rsidRDefault="00BC4927" w:rsidP="00BC4927">
            <w:pPr>
              <w:spacing w:before="120" w:after="120" w:line="240" w:lineRule="auto"/>
              <w:rPr>
                <w:szCs w:val="28"/>
              </w:rPr>
            </w:pPr>
            <w:r w:rsidRPr="00BC4927">
              <w:rPr>
                <w:szCs w:val="28"/>
              </w:rPr>
              <w:t>2,5 ngày làm việc;</w:t>
            </w:r>
          </w:p>
          <w:p w14:paraId="5202EB3E" w14:textId="77777777" w:rsidR="00BC4927" w:rsidRPr="00BC4927" w:rsidRDefault="00BC4927" w:rsidP="00BC4927">
            <w:pPr>
              <w:spacing w:before="120" w:after="120" w:line="240" w:lineRule="auto"/>
              <w:rPr>
                <w:szCs w:val="28"/>
              </w:rPr>
            </w:pPr>
            <w:r w:rsidRPr="00BC4927">
              <w:rPr>
                <w:szCs w:val="28"/>
              </w:rPr>
              <w:t>0,5 ngày làm việc;</w:t>
            </w:r>
          </w:p>
          <w:p w14:paraId="55077BB8" w14:textId="77777777" w:rsidR="00BC4927" w:rsidRPr="00BC4927" w:rsidRDefault="00BC4927" w:rsidP="00BC4927">
            <w:pPr>
              <w:spacing w:before="120" w:after="120" w:line="240" w:lineRule="auto"/>
              <w:rPr>
                <w:szCs w:val="28"/>
              </w:rPr>
            </w:pPr>
            <w:r w:rsidRPr="00BC4927">
              <w:rPr>
                <w:szCs w:val="28"/>
              </w:rPr>
              <w:t>0,5 ngày làm việc</w:t>
            </w:r>
          </w:p>
          <w:p w14:paraId="1B2225A7"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5058C0E1" w14:textId="77777777" w:rsidTr="00D26993">
        <w:trPr>
          <w:jc w:val="center"/>
        </w:trPr>
        <w:tc>
          <w:tcPr>
            <w:tcW w:w="851" w:type="dxa"/>
            <w:vMerge/>
            <w:vAlign w:val="center"/>
          </w:tcPr>
          <w:p w14:paraId="2F327FBC" w14:textId="77777777" w:rsidR="00BC4927" w:rsidRPr="00BC4927" w:rsidRDefault="00BC4927" w:rsidP="00BC4927">
            <w:pPr>
              <w:spacing w:before="120" w:after="120" w:line="240" w:lineRule="auto"/>
              <w:jc w:val="center"/>
              <w:rPr>
                <w:b/>
                <w:szCs w:val="28"/>
              </w:rPr>
            </w:pPr>
          </w:p>
        </w:tc>
        <w:tc>
          <w:tcPr>
            <w:tcW w:w="2688" w:type="dxa"/>
            <w:vMerge/>
            <w:vAlign w:val="center"/>
          </w:tcPr>
          <w:p w14:paraId="3F5B28FD" w14:textId="77777777" w:rsidR="00BC4927" w:rsidRPr="00BC4927" w:rsidRDefault="00BC4927" w:rsidP="00BC4927">
            <w:pPr>
              <w:spacing w:before="120" w:after="120" w:line="240" w:lineRule="auto"/>
              <w:rPr>
                <w:szCs w:val="28"/>
              </w:rPr>
            </w:pPr>
          </w:p>
        </w:tc>
        <w:tc>
          <w:tcPr>
            <w:tcW w:w="7796" w:type="dxa"/>
          </w:tcPr>
          <w:p w14:paraId="274035A6" w14:textId="77777777" w:rsidR="00BC4927" w:rsidRPr="00BC4927" w:rsidRDefault="00BC4927" w:rsidP="00BC4927">
            <w:pPr>
              <w:spacing w:before="120" w:after="120" w:line="240" w:lineRule="auto"/>
              <w:ind w:firstLine="4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4" w:type="dxa"/>
            <w:vAlign w:val="center"/>
          </w:tcPr>
          <w:p w14:paraId="6556DC92"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0698F542" w14:textId="77777777" w:rsidTr="00D26993">
        <w:trPr>
          <w:jc w:val="center"/>
        </w:trPr>
        <w:tc>
          <w:tcPr>
            <w:tcW w:w="851" w:type="dxa"/>
            <w:vAlign w:val="center"/>
          </w:tcPr>
          <w:p w14:paraId="77EC4A88"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688" w:type="dxa"/>
            <w:vAlign w:val="center"/>
          </w:tcPr>
          <w:p w14:paraId="3EF43898"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796" w:type="dxa"/>
          </w:tcPr>
          <w:p w14:paraId="3A2BFC5B" w14:textId="77777777" w:rsidR="00BC4927" w:rsidRPr="00BC4927" w:rsidRDefault="00BC4927" w:rsidP="00BC4927">
            <w:pPr>
              <w:spacing w:before="120" w:after="120" w:line="240" w:lineRule="auto"/>
              <w:ind w:firstLine="437"/>
              <w:rPr>
                <w:szCs w:val="28"/>
              </w:rPr>
            </w:pPr>
            <w:r w:rsidRPr="00BC4927">
              <w:rPr>
                <w:szCs w:val="28"/>
              </w:rPr>
              <w:t>Công chức tiếp nhận và trả kết quả nhập vào Sổ theo dõi hồ sơ và Phần mềm một cửa điện tử, thực hiện như sau:</w:t>
            </w:r>
          </w:p>
          <w:p w14:paraId="447D006E" w14:textId="77777777" w:rsidR="00BC4927" w:rsidRPr="00BC4927" w:rsidRDefault="00BC4927" w:rsidP="00BC4927">
            <w:pPr>
              <w:spacing w:before="120" w:after="120" w:line="240" w:lineRule="auto"/>
              <w:ind w:firstLine="437"/>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A865FD8" w14:textId="77777777" w:rsidR="00BC4927" w:rsidRPr="00BC4927" w:rsidRDefault="00BC4927" w:rsidP="00BC4927">
            <w:pPr>
              <w:spacing w:before="120" w:after="120" w:line="240" w:lineRule="auto"/>
              <w:ind w:firstLine="437"/>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01799D0" w14:textId="77777777" w:rsidR="00BC4927" w:rsidRPr="00BC4927" w:rsidRDefault="00BC4927" w:rsidP="00BC4927">
            <w:pPr>
              <w:spacing w:before="120" w:after="120" w:line="240" w:lineRule="auto"/>
              <w:ind w:firstLine="437"/>
              <w:rPr>
                <w:szCs w:val="28"/>
              </w:rPr>
            </w:pPr>
            <w:r w:rsidRPr="00BC4927">
              <w:rPr>
                <w:szCs w:val="28"/>
              </w:rPr>
              <w:t>- Trường hợp nhận kết quả thông qua dịch vụ bưu chính công ích thì thực hiện theo hướng dẫn của Bưu điện (nếu có).</w:t>
            </w:r>
          </w:p>
          <w:p w14:paraId="0474B12F" w14:textId="77777777" w:rsidR="00BC4927" w:rsidRPr="00BC4927" w:rsidRDefault="00BC4927" w:rsidP="00BC4927">
            <w:pPr>
              <w:spacing w:before="120" w:after="120" w:line="240" w:lineRule="auto"/>
              <w:ind w:firstLine="437"/>
              <w:rPr>
                <w:szCs w:val="28"/>
              </w:rPr>
            </w:pPr>
            <w:r w:rsidRPr="00BC4927">
              <w:rPr>
                <w:szCs w:val="28"/>
              </w:rPr>
              <w:t xml:space="preserve">- Trường hợp nộp hồ sơ qua dịch vụ công trực tuyến thì nhận kết quả trực tiếp tại Trung tâm </w:t>
            </w:r>
            <w:r w:rsidR="002612BC" w:rsidRPr="007F2377">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0BBE0BC7" w14:textId="77777777" w:rsidR="00BC4927" w:rsidRPr="00BC4927" w:rsidRDefault="00BC4927" w:rsidP="00BC4927">
            <w:pPr>
              <w:spacing w:before="120" w:after="120" w:line="240" w:lineRule="auto"/>
              <w:ind w:firstLine="437"/>
              <w:rPr>
                <w:szCs w:val="28"/>
              </w:rPr>
            </w:pPr>
            <w:r w:rsidRPr="00BC4927">
              <w:rPr>
                <w:szCs w:val="28"/>
              </w:rPr>
              <w:t>Thời gian trả kết quả: Sáng: từ 07 giờ đến 11 giờ 30 phút; Chiều: từ 13 giờ 30 phút đến 17 giờ của các ngày làm việc.</w:t>
            </w:r>
          </w:p>
        </w:tc>
        <w:tc>
          <w:tcPr>
            <w:tcW w:w="2694" w:type="dxa"/>
            <w:vAlign w:val="center"/>
          </w:tcPr>
          <w:p w14:paraId="14D69182" w14:textId="77777777" w:rsidR="00BC4927" w:rsidRPr="00BC4927" w:rsidRDefault="00BC4927" w:rsidP="00BC4927">
            <w:pPr>
              <w:spacing w:before="120" w:after="120" w:line="240" w:lineRule="auto"/>
              <w:rPr>
                <w:szCs w:val="28"/>
              </w:rPr>
            </w:pPr>
            <w:r w:rsidRPr="00BC4927">
              <w:rPr>
                <w:szCs w:val="28"/>
              </w:rPr>
              <w:t>0,5 ngày làm việc</w:t>
            </w:r>
          </w:p>
        </w:tc>
      </w:tr>
    </w:tbl>
    <w:p w14:paraId="35058DF7" w14:textId="77777777" w:rsidR="00BC4927" w:rsidRPr="00BC4927" w:rsidRDefault="00BC4927" w:rsidP="00770D89">
      <w:pPr>
        <w:numPr>
          <w:ilvl w:val="1"/>
          <w:numId w:val="13"/>
        </w:numPr>
        <w:tabs>
          <w:tab w:val="left" w:pos="1134"/>
        </w:tabs>
        <w:spacing w:before="120" w:after="120" w:line="240" w:lineRule="auto"/>
        <w:ind w:left="0" w:firstLine="567"/>
        <w:contextualSpacing/>
        <w:jc w:val="left"/>
        <w:rPr>
          <w:b/>
          <w:szCs w:val="28"/>
        </w:rPr>
      </w:pPr>
      <w:r w:rsidRPr="00BC4927">
        <w:rPr>
          <w:b/>
          <w:szCs w:val="28"/>
        </w:rPr>
        <w:t>Thành phần, số lượng hồ sơ</w:t>
      </w:r>
    </w:p>
    <w:p w14:paraId="3123FDEB" w14:textId="77777777" w:rsidR="00BC4927" w:rsidRPr="00BC4927" w:rsidRDefault="00BC4927" w:rsidP="00BC4927">
      <w:pPr>
        <w:tabs>
          <w:tab w:val="left" w:pos="1134"/>
        </w:tabs>
        <w:spacing w:before="120" w:after="120" w:line="240" w:lineRule="auto"/>
        <w:ind w:firstLine="567"/>
        <w:rPr>
          <w:b/>
          <w:szCs w:val="28"/>
          <w:shd w:val="clear" w:color="auto" w:fill="FFFFFF"/>
        </w:rPr>
      </w:pPr>
      <w:r w:rsidRPr="00BC4927">
        <w:rPr>
          <w:b/>
          <w:szCs w:val="28"/>
          <w:shd w:val="clear" w:color="auto" w:fill="FFFFFF"/>
        </w:rPr>
        <w:t>a) Thành phần hồ sơ</w:t>
      </w:r>
    </w:p>
    <w:p w14:paraId="4CD0FB42" w14:textId="77777777" w:rsidR="00BC4927" w:rsidRPr="00BC4927" w:rsidRDefault="00BC4927" w:rsidP="00D47B93">
      <w:pPr>
        <w:shd w:val="clear" w:color="auto" w:fill="FFFFFF"/>
        <w:tabs>
          <w:tab w:val="left" w:pos="1134"/>
        </w:tabs>
        <w:spacing w:before="120" w:after="120" w:line="240" w:lineRule="auto"/>
        <w:ind w:firstLine="567"/>
        <w:rPr>
          <w:rFonts w:eastAsia="Times New Roman"/>
          <w:color w:val="000000"/>
          <w:szCs w:val="28"/>
          <w:lang w:eastAsia="vi-VN"/>
        </w:rPr>
      </w:pPr>
      <w:r w:rsidRPr="00BC4927">
        <w:rPr>
          <w:rFonts w:eastAsia="Times New Roman"/>
          <w:color w:val="000000"/>
          <w:szCs w:val="28"/>
          <w:lang w:eastAsia="vi-VN"/>
        </w:rPr>
        <w:t>- Văn bản đăng ký hợp đồng nhận lao động thực tập (theo Mẫu số 04 Phụ lục I ban hành kèm theo Thông tư số 21/2021/TT-BLĐTBXH).</w:t>
      </w:r>
    </w:p>
    <w:p w14:paraId="0843F97B" w14:textId="77777777" w:rsidR="00BC4927" w:rsidRPr="007F2377" w:rsidRDefault="00BC4927" w:rsidP="00D47B93">
      <w:pPr>
        <w:tabs>
          <w:tab w:val="left" w:pos="1134"/>
        </w:tabs>
        <w:spacing w:before="120" w:after="120" w:line="240" w:lineRule="auto"/>
        <w:ind w:firstLine="567"/>
        <w:rPr>
          <w:rFonts w:eastAsia="Times New Roman"/>
          <w:color w:val="000000"/>
          <w:szCs w:val="28"/>
          <w:lang w:eastAsia="vi-VN"/>
        </w:rPr>
      </w:pPr>
      <w:r w:rsidRPr="00BC4927">
        <w:rPr>
          <w:rFonts w:eastAsia="Times New Roman"/>
          <w:color w:val="000000"/>
          <w:szCs w:val="28"/>
          <w:lang w:eastAsia="vi-VN"/>
        </w:rPr>
        <w:t>- Bản sao hợp đồng nhận lao động thực tập kèm theo bản dịch tiếng Việt được chứng thực.</w:t>
      </w:r>
    </w:p>
    <w:p w14:paraId="32C6A9BE" w14:textId="77777777" w:rsidR="00BC4927" w:rsidRPr="007F2377" w:rsidRDefault="00BC4927" w:rsidP="00D47B93">
      <w:pPr>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xml:space="preserve">- Tài liệu chứng minh việc đưa người lao động Việt Nam đi làm việc ở nước ngoài theo hình thức đào tạo, nâng cao trình độ, kỹ năng nghề phù hợp với pháp luật của nước tiếp nhận lao động theo quy định tại Điều 6 Thông tư số </w:t>
      </w:r>
      <w:r w:rsidRPr="00BC4927">
        <w:rPr>
          <w:rFonts w:eastAsia="Times New Roman"/>
          <w:color w:val="000000"/>
          <w:szCs w:val="28"/>
          <w:lang w:eastAsia="vi-VN"/>
        </w:rPr>
        <w:t>21/2021/TT-BLĐTBXH</w:t>
      </w:r>
      <w:r w:rsidRPr="007F2377">
        <w:rPr>
          <w:rFonts w:eastAsia="Times New Roman"/>
          <w:color w:val="000000"/>
          <w:szCs w:val="28"/>
          <w:lang w:eastAsia="vi-VN"/>
        </w:rPr>
        <w:t>, cụ thể gồm một trong các giấy tờ sau:</w:t>
      </w:r>
    </w:p>
    <w:p w14:paraId="0A6AB17F" w14:textId="77777777" w:rsidR="00BC4927" w:rsidRPr="007F2377" w:rsidRDefault="00BC4927" w:rsidP="00D47B93">
      <w:pPr>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+ 01 bản sao văn bản cho phép cơ sở tiếp nhận lao động thực tập được phép tiếp nhận người lao động nước ngoài do cơ quan có thẩm quyền của nước sở tại cấp.</w:t>
      </w:r>
    </w:p>
    <w:p w14:paraId="3A2815F3" w14:textId="77777777" w:rsidR="00BC4927" w:rsidRPr="007F2377" w:rsidRDefault="00BC4927" w:rsidP="00D47B93">
      <w:pPr>
        <w:tabs>
          <w:tab w:val="left" w:pos="1134"/>
        </w:tabs>
        <w:spacing w:before="120" w:after="120" w:line="240" w:lineRule="auto"/>
        <w:ind w:firstLine="567"/>
        <w:rPr>
          <w:rFonts w:eastAsia="Times New Roman"/>
          <w:color w:val="000000"/>
          <w:spacing w:val="-4"/>
          <w:szCs w:val="28"/>
          <w:lang w:eastAsia="vi-VN"/>
        </w:rPr>
      </w:pPr>
      <w:r w:rsidRPr="007F2377">
        <w:rPr>
          <w:rFonts w:eastAsia="Times New Roman"/>
          <w:color w:val="000000"/>
          <w:spacing w:val="-4"/>
          <w:szCs w:val="28"/>
          <w:lang w:eastAsia="vi-VN"/>
        </w:rPr>
        <w:t>+ Giấy tờ khác thể hiện cơ sở tiếp nhận lao động thực tập được phép tiếp nhận người lao động theo quy định tại nước sở tại.</w:t>
      </w:r>
    </w:p>
    <w:p w14:paraId="2EDEE9B0" w14:textId="77777777" w:rsidR="00BC4927" w:rsidRPr="007F2377" w:rsidRDefault="00BC4927" w:rsidP="00D47B93">
      <w:pPr>
        <w:tabs>
          <w:tab w:val="left" w:pos="1134"/>
        </w:tabs>
        <w:spacing w:before="120" w:after="120" w:line="240" w:lineRule="auto"/>
        <w:ind w:firstLine="567"/>
        <w:rPr>
          <w:rFonts w:eastAsia="Times New Roman"/>
          <w:color w:val="000000"/>
          <w:szCs w:val="28"/>
          <w:lang w:eastAsia="vi-VN"/>
        </w:rPr>
      </w:pPr>
      <w:r w:rsidRPr="007F2377">
        <w:rPr>
          <w:rFonts w:eastAsia="Times New Roman"/>
          <w:color w:val="000000"/>
          <w:szCs w:val="28"/>
          <w:lang w:eastAsia="vi-VN"/>
        </w:rPr>
        <w:t>- Bản sao Giấy chứng nhận đăng ký doanh nghiệp.</w:t>
      </w:r>
    </w:p>
    <w:p w14:paraId="38B7D9AF" w14:textId="77777777" w:rsidR="00BC4927" w:rsidRPr="00BC4927" w:rsidRDefault="00BC4927" w:rsidP="00D47B93">
      <w:pPr>
        <w:tabs>
          <w:tab w:val="left" w:pos="1134"/>
        </w:tabs>
        <w:spacing w:before="120" w:after="120" w:line="240" w:lineRule="auto"/>
        <w:ind w:firstLine="567"/>
        <w:rPr>
          <w:b/>
          <w:szCs w:val="28"/>
          <w:shd w:val="clear" w:color="auto" w:fill="FFFFFF"/>
        </w:rPr>
      </w:pPr>
      <w:r w:rsidRPr="007F2377">
        <w:rPr>
          <w:rFonts w:eastAsia="Times New Roman"/>
          <w:color w:val="000000"/>
          <w:szCs w:val="28"/>
          <w:lang w:eastAsia="vi-VN"/>
        </w:rPr>
        <w:t xml:space="preserve">- Giấy tờ chứng minh việc ký quỹ của doanh nghiệp (theo </w:t>
      </w:r>
      <w:r w:rsidRPr="00BC4927">
        <w:rPr>
          <w:rFonts w:eastAsia="Times New Roman"/>
          <w:color w:val="000000"/>
          <w:szCs w:val="28"/>
          <w:lang w:eastAsia="vi-VN"/>
        </w:rPr>
        <w:t xml:space="preserve">Mẫu số </w:t>
      </w:r>
      <w:r w:rsidRPr="007F2377">
        <w:rPr>
          <w:rFonts w:eastAsia="Times New Roman"/>
          <w:color w:val="000000"/>
          <w:szCs w:val="28"/>
          <w:lang w:eastAsia="vi-VN"/>
        </w:rPr>
        <w:t>11</w:t>
      </w:r>
      <w:r w:rsidRPr="00BC4927">
        <w:rPr>
          <w:rFonts w:eastAsia="Times New Roman"/>
          <w:color w:val="000000"/>
          <w:szCs w:val="28"/>
          <w:lang w:eastAsia="vi-VN"/>
        </w:rPr>
        <w:t xml:space="preserve"> Phụ lục I ban hành kèm theo </w:t>
      </w:r>
      <w:r w:rsidRPr="007F2377">
        <w:rPr>
          <w:rFonts w:eastAsia="Times New Roman"/>
          <w:color w:val="000000"/>
          <w:szCs w:val="28"/>
          <w:lang w:eastAsia="vi-VN"/>
        </w:rPr>
        <w:t xml:space="preserve">Nghị định số 112/2020/NĐ-CP). </w:t>
      </w:r>
      <w:r w:rsidRPr="00BC4927">
        <w:rPr>
          <w:rFonts w:eastAsia="Times New Roman"/>
          <w:color w:val="000000"/>
          <w:szCs w:val="28"/>
          <w:lang w:eastAsia="vi-VN"/>
        </w:rPr>
        <w:t xml:space="preserve"> </w:t>
      </w:r>
    </w:p>
    <w:p w14:paraId="0026D2C3" w14:textId="77777777" w:rsidR="00BC4927" w:rsidRPr="00BC4927" w:rsidRDefault="00BC4927" w:rsidP="00D47B93">
      <w:pPr>
        <w:tabs>
          <w:tab w:val="left" w:pos="1134"/>
        </w:tabs>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6C70418D" w14:textId="77777777" w:rsidR="00BC4927" w:rsidRPr="00BC4927" w:rsidRDefault="00BC4927" w:rsidP="00D47B93">
      <w:pPr>
        <w:numPr>
          <w:ilvl w:val="1"/>
          <w:numId w:val="13"/>
        </w:numPr>
        <w:tabs>
          <w:tab w:val="left" w:pos="1134"/>
        </w:tabs>
        <w:spacing w:before="120" w:after="120" w:line="240" w:lineRule="auto"/>
        <w:ind w:left="0" w:firstLine="567"/>
        <w:contextualSpacing/>
        <w:rPr>
          <w:szCs w:val="28"/>
          <w:lang w:val="hr-HR"/>
        </w:rPr>
      </w:pPr>
      <w:r w:rsidRPr="00BC4927">
        <w:rPr>
          <w:b/>
          <w:szCs w:val="28"/>
          <w:lang w:val="hr-HR"/>
        </w:rPr>
        <w:t xml:space="preserve">Đối tượng thực hiện thủ tục hành chính: </w:t>
      </w:r>
      <w:r w:rsidRPr="00BC4927">
        <w:rPr>
          <w:szCs w:val="28"/>
          <w:lang w:val="hr-HR"/>
        </w:rPr>
        <w:t>Doanh nghiệp đưa người lao động Việt Nam đi làm việc ở nước ngoài theo hình thức đào tạo, nâng cao trình độ, kỹ năng nghề.</w:t>
      </w:r>
    </w:p>
    <w:p w14:paraId="298FBFB4" w14:textId="77777777" w:rsidR="00BC4927" w:rsidRPr="00BC4927" w:rsidRDefault="00BC4927" w:rsidP="00D47B93">
      <w:pPr>
        <w:numPr>
          <w:ilvl w:val="1"/>
          <w:numId w:val="13"/>
        </w:numPr>
        <w:tabs>
          <w:tab w:val="left" w:pos="1134"/>
        </w:tabs>
        <w:spacing w:before="120" w:after="120" w:line="240" w:lineRule="auto"/>
        <w:ind w:left="0" w:firstLine="567"/>
        <w:contextualSpacing/>
        <w:rPr>
          <w:szCs w:val="28"/>
          <w:lang w:val="hr-HR"/>
        </w:rPr>
      </w:pPr>
      <w:r w:rsidRPr="00BC4927">
        <w:rPr>
          <w:b/>
          <w:szCs w:val="28"/>
          <w:lang w:val="hr-HR"/>
        </w:rPr>
        <w:t xml:space="preserve">Cơ quan giải quyết thủ tục hành chính: </w:t>
      </w:r>
      <w:r w:rsidRPr="00BC4927">
        <w:rPr>
          <w:szCs w:val="28"/>
          <w:lang w:val="hr-HR"/>
        </w:rPr>
        <w:t>Sở Lao động - Thương binh và Xã hội.</w:t>
      </w:r>
    </w:p>
    <w:p w14:paraId="0ABA1976" w14:textId="77777777" w:rsidR="00BC4927" w:rsidRPr="00BC4927" w:rsidRDefault="00BC4927" w:rsidP="00D47B93">
      <w:pPr>
        <w:numPr>
          <w:ilvl w:val="1"/>
          <w:numId w:val="13"/>
        </w:numPr>
        <w:tabs>
          <w:tab w:val="left" w:pos="1134"/>
        </w:tabs>
        <w:spacing w:before="120" w:after="120" w:line="240" w:lineRule="auto"/>
        <w:ind w:left="0" w:firstLine="567"/>
        <w:contextualSpacing/>
        <w:rPr>
          <w:szCs w:val="28"/>
          <w:lang w:val="hr-HR"/>
        </w:rPr>
      </w:pPr>
      <w:r w:rsidRPr="00BC4927">
        <w:rPr>
          <w:b/>
          <w:szCs w:val="28"/>
          <w:lang w:val="hr-HR"/>
        </w:rPr>
        <w:t xml:space="preserve">Kết quả thực hiện thủ tục hành chính: </w:t>
      </w:r>
      <w:r w:rsidRPr="00BC4927">
        <w:rPr>
          <w:szCs w:val="28"/>
          <w:shd w:val="clear" w:color="auto" w:fill="FFFFFF"/>
          <w:lang w:val="hr-HR"/>
        </w:rPr>
        <w:t>Văn bản trả lời</w:t>
      </w:r>
      <w:r w:rsidRPr="00BC4927">
        <w:rPr>
          <w:szCs w:val="28"/>
          <w:lang w:val="hr-HR"/>
        </w:rPr>
        <w:t>.</w:t>
      </w:r>
    </w:p>
    <w:p w14:paraId="206F78C5" w14:textId="77777777" w:rsidR="00BC4927" w:rsidRPr="00BC4927" w:rsidRDefault="00BC4927" w:rsidP="00D47B93">
      <w:pPr>
        <w:numPr>
          <w:ilvl w:val="1"/>
          <w:numId w:val="13"/>
        </w:numPr>
        <w:tabs>
          <w:tab w:val="left" w:pos="1134"/>
        </w:tabs>
        <w:spacing w:before="120" w:after="120" w:line="240" w:lineRule="auto"/>
        <w:ind w:left="0" w:firstLine="567"/>
        <w:contextualSpacing/>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6F78DA2E" w14:textId="77777777" w:rsidR="00BC4927" w:rsidRPr="00BC4927" w:rsidRDefault="00BC4927" w:rsidP="00D47B93">
      <w:pPr>
        <w:numPr>
          <w:ilvl w:val="1"/>
          <w:numId w:val="13"/>
        </w:numPr>
        <w:tabs>
          <w:tab w:val="left" w:pos="1134"/>
        </w:tabs>
        <w:spacing w:before="120" w:after="120" w:line="240" w:lineRule="auto"/>
        <w:ind w:left="0" w:firstLine="567"/>
        <w:contextualSpacing/>
        <w:rPr>
          <w:rFonts w:eastAsia="Times New Roman"/>
          <w:szCs w:val="28"/>
          <w:lang w:val="hr-HR"/>
        </w:rPr>
      </w:pPr>
      <w:r w:rsidRPr="00BC4927">
        <w:rPr>
          <w:rFonts w:eastAsia="Times New Roman"/>
          <w:b/>
          <w:szCs w:val="28"/>
          <w:lang w:val="hr-HR"/>
        </w:rPr>
        <w:t>Tên mẫu đơn, mẫu tờ khai</w:t>
      </w:r>
    </w:p>
    <w:p w14:paraId="0A5714E5" w14:textId="77777777" w:rsidR="00BC4927" w:rsidRPr="00BC4927" w:rsidRDefault="00BC4927" w:rsidP="00D47B93">
      <w:pPr>
        <w:tabs>
          <w:tab w:val="left" w:pos="1134"/>
        </w:tabs>
        <w:spacing w:before="120" w:after="120" w:line="240" w:lineRule="auto"/>
        <w:ind w:firstLine="567"/>
        <w:rPr>
          <w:b/>
          <w:szCs w:val="28"/>
          <w:lang w:val="hr-HR"/>
        </w:rPr>
      </w:pPr>
      <w:r w:rsidRPr="00BC4927">
        <w:rPr>
          <w:rFonts w:eastAsia="Times New Roman"/>
          <w:color w:val="000000"/>
          <w:szCs w:val="28"/>
          <w:lang w:val="hr-HR" w:eastAsia="vi-VN"/>
        </w:rPr>
        <w:t>- Đăng ký hợp đồng nhận lao động thực tập (theo Mẫu số 04 Phụ lục I ban hành kèm theo Thông tư số 21/2021/TT-BLĐTBXH).</w:t>
      </w:r>
      <w:r w:rsidRPr="00BC4927">
        <w:rPr>
          <w:b/>
          <w:szCs w:val="28"/>
          <w:lang w:val="hr-HR"/>
        </w:rPr>
        <w:t xml:space="preserve"> </w:t>
      </w:r>
    </w:p>
    <w:p w14:paraId="49C9442C" w14:textId="77777777" w:rsidR="00BC4927" w:rsidRPr="00BC4927" w:rsidRDefault="00BC4927" w:rsidP="00D47B93">
      <w:pPr>
        <w:tabs>
          <w:tab w:val="left" w:pos="1134"/>
        </w:tabs>
        <w:spacing w:before="120" w:after="120" w:line="240" w:lineRule="auto"/>
        <w:ind w:firstLine="567"/>
        <w:rPr>
          <w:szCs w:val="28"/>
          <w:lang w:val="hr-HR"/>
        </w:rPr>
      </w:pPr>
      <w:r w:rsidRPr="00BC4927">
        <w:rPr>
          <w:szCs w:val="28"/>
          <w:lang w:val="hr-HR"/>
        </w:rPr>
        <w:t>- Giấy xác nhận nộp tiền ký quỹ thực hiện hợp đồng nhận lao động thực tập (theo Mẫu số 11 Phụ lục I ban hành kèm theo Nghị định số 112/2021/NĐ-CP).</w:t>
      </w:r>
    </w:p>
    <w:p w14:paraId="4949218D" w14:textId="77777777" w:rsidR="00BC4927" w:rsidRPr="00BC4927" w:rsidRDefault="00BC4927" w:rsidP="00D47B93">
      <w:pPr>
        <w:numPr>
          <w:ilvl w:val="1"/>
          <w:numId w:val="13"/>
        </w:numPr>
        <w:tabs>
          <w:tab w:val="left" w:pos="1134"/>
          <w:tab w:val="left" w:pos="7865"/>
        </w:tabs>
        <w:spacing w:before="120" w:after="120" w:line="240" w:lineRule="auto"/>
        <w:ind w:left="0" w:firstLine="567"/>
        <w:contextualSpacing/>
        <w:rPr>
          <w:szCs w:val="28"/>
          <w:lang w:val="pt-BR"/>
        </w:rPr>
      </w:pPr>
      <w:r w:rsidRPr="007F2377">
        <w:rPr>
          <w:b/>
          <w:szCs w:val="28"/>
          <w:lang w:val="hr-HR"/>
        </w:rPr>
        <w:t>Y</w:t>
      </w:r>
      <w:r w:rsidRPr="00BC4927">
        <w:rPr>
          <w:b/>
          <w:szCs w:val="28"/>
          <w:lang w:val="hr-HR"/>
        </w:rPr>
        <w:t>ê</w:t>
      </w:r>
      <w:r w:rsidRPr="007F2377">
        <w:rPr>
          <w:b/>
          <w:szCs w:val="28"/>
          <w:lang w:val="hr-HR"/>
        </w:rPr>
        <w:t>u</w:t>
      </w:r>
      <w:r w:rsidRPr="00BC4927">
        <w:rPr>
          <w:b/>
          <w:szCs w:val="28"/>
          <w:lang w:val="hr-HR"/>
        </w:rPr>
        <w:t xml:space="preserve"> </w:t>
      </w:r>
      <w:r w:rsidRPr="007F2377">
        <w:rPr>
          <w:b/>
          <w:szCs w:val="28"/>
          <w:lang w:val="hr-HR"/>
        </w:rPr>
        <w:t>cầu</w:t>
      </w:r>
      <w:r w:rsidRPr="00BC4927">
        <w:rPr>
          <w:b/>
          <w:szCs w:val="28"/>
          <w:lang w:val="hr-HR"/>
        </w:rPr>
        <w:t>, đ</w:t>
      </w:r>
      <w:r w:rsidRPr="007F2377">
        <w:rPr>
          <w:b/>
          <w:szCs w:val="28"/>
          <w:lang w:val="hr-HR"/>
        </w:rPr>
        <w:t>iều</w:t>
      </w:r>
      <w:r w:rsidRPr="00BC4927">
        <w:rPr>
          <w:b/>
          <w:szCs w:val="28"/>
          <w:lang w:val="hr-HR"/>
        </w:rPr>
        <w:t xml:space="preserve"> </w:t>
      </w:r>
      <w:r w:rsidRPr="007F2377">
        <w:rPr>
          <w:b/>
          <w:szCs w:val="28"/>
          <w:lang w:val="hr-HR"/>
        </w:rPr>
        <w:t>kiện</w:t>
      </w:r>
      <w:r w:rsidRPr="00BC4927">
        <w:rPr>
          <w:b/>
          <w:szCs w:val="28"/>
          <w:lang w:val="hr-HR"/>
        </w:rPr>
        <w:t xml:space="preserve"> </w:t>
      </w:r>
      <w:r w:rsidRPr="007F2377">
        <w:rPr>
          <w:b/>
          <w:szCs w:val="28"/>
          <w:lang w:val="hr-HR"/>
        </w:rPr>
        <w:t>thực</w:t>
      </w:r>
      <w:r w:rsidRPr="00BC4927">
        <w:rPr>
          <w:b/>
          <w:szCs w:val="28"/>
          <w:lang w:val="hr-HR"/>
        </w:rPr>
        <w:t xml:space="preserve"> </w:t>
      </w:r>
      <w:r w:rsidRPr="007F2377">
        <w:rPr>
          <w:b/>
          <w:szCs w:val="28"/>
          <w:lang w:val="hr-HR"/>
        </w:rPr>
        <w:t>hiện</w:t>
      </w:r>
      <w:r w:rsidRPr="00BC4927">
        <w:rPr>
          <w:b/>
          <w:szCs w:val="28"/>
          <w:lang w:val="hr-HR"/>
        </w:rPr>
        <w:t xml:space="preserve"> </w:t>
      </w:r>
      <w:r w:rsidRPr="007F2377">
        <w:rPr>
          <w:b/>
          <w:szCs w:val="28"/>
          <w:lang w:val="hr-HR"/>
        </w:rPr>
        <w:t>thủ</w:t>
      </w:r>
      <w:r w:rsidRPr="00BC4927">
        <w:rPr>
          <w:b/>
          <w:szCs w:val="28"/>
          <w:lang w:val="hr-HR"/>
        </w:rPr>
        <w:t xml:space="preserve"> </w:t>
      </w:r>
      <w:r w:rsidRPr="007F2377">
        <w:rPr>
          <w:b/>
          <w:szCs w:val="28"/>
          <w:lang w:val="hr-HR"/>
        </w:rPr>
        <w:t>tục</w:t>
      </w:r>
      <w:r w:rsidRPr="00BC4927">
        <w:rPr>
          <w:b/>
          <w:szCs w:val="28"/>
          <w:lang w:val="hr-HR"/>
        </w:rPr>
        <w:t xml:space="preserve"> </w:t>
      </w:r>
      <w:r w:rsidRPr="007F2377">
        <w:rPr>
          <w:b/>
          <w:szCs w:val="28"/>
          <w:lang w:val="hr-HR"/>
        </w:rPr>
        <w:t>h</w:t>
      </w:r>
      <w:r w:rsidRPr="00BC4927">
        <w:rPr>
          <w:b/>
          <w:szCs w:val="28"/>
          <w:lang w:val="hr-HR"/>
        </w:rPr>
        <w:t>à</w:t>
      </w:r>
      <w:r w:rsidRPr="007F2377">
        <w:rPr>
          <w:b/>
          <w:szCs w:val="28"/>
          <w:lang w:val="hr-HR"/>
        </w:rPr>
        <w:t>nh</w:t>
      </w:r>
      <w:r w:rsidRPr="00BC4927">
        <w:rPr>
          <w:b/>
          <w:szCs w:val="28"/>
          <w:lang w:val="hr-HR"/>
        </w:rPr>
        <w:t xml:space="preserve"> </w:t>
      </w:r>
      <w:r w:rsidRPr="007F2377">
        <w:rPr>
          <w:b/>
          <w:szCs w:val="28"/>
          <w:lang w:val="hr-HR"/>
        </w:rPr>
        <w:t>ch</w:t>
      </w:r>
      <w:r w:rsidRPr="00BC4927">
        <w:rPr>
          <w:b/>
          <w:szCs w:val="28"/>
          <w:lang w:val="hr-HR"/>
        </w:rPr>
        <w:t>í</w:t>
      </w:r>
      <w:r w:rsidRPr="007F2377">
        <w:rPr>
          <w:b/>
          <w:szCs w:val="28"/>
          <w:lang w:val="hr-HR"/>
        </w:rPr>
        <w:t>nh</w:t>
      </w:r>
      <w:r w:rsidRPr="00BC4927">
        <w:rPr>
          <w:b/>
          <w:szCs w:val="28"/>
          <w:lang w:val="hr-HR"/>
        </w:rPr>
        <w:t xml:space="preserve">: </w:t>
      </w:r>
      <w:r w:rsidRPr="00BC4927">
        <w:rPr>
          <w:szCs w:val="28"/>
          <w:lang w:val="pt-BR"/>
        </w:rPr>
        <w:t>quy định tại Điều 36 Luật Người lao động Việt Nam đi làm việc ở nước ngoài theo hợp đồng số 69/2020/QH14 ngày 13/11/2020.</w:t>
      </w:r>
    </w:p>
    <w:p w14:paraId="159908B3" w14:textId="77777777" w:rsidR="00BC4927" w:rsidRPr="00BC4927" w:rsidRDefault="00BC4927" w:rsidP="00D47B93">
      <w:pPr>
        <w:tabs>
          <w:tab w:val="left" w:pos="1134"/>
          <w:tab w:val="left" w:pos="7865"/>
        </w:tabs>
        <w:spacing w:before="120" w:after="120" w:line="240" w:lineRule="auto"/>
        <w:ind w:firstLine="567"/>
        <w:rPr>
          <w:szCs w:val="28"/>
          <w:lang w:val="pt-BR"/>
        </w:rPr>
      </w:pPr>
      <w:r w:rsidRPr="00BC4927">
        <w:rPr>
          <w:szCs w:val="28"/>
          <w:lang w:val="pt-BR"/>
        </w:rPr>
        <w:t>Doanh nghiệp đưa người lao động Việt Nam đi làm việc ở nước ngoài theo hình thức đào tạo, nâng cao trình độ, kỹ năng nghề đáp ứng điều kiện:</w:t>
      </w:r>
    </w:p>
    <w:p w14:paraId="2AEF72C7" w14:textId="77777777" w:rsidR="00BC4927" w:rsidRPr="00BC4927" w:rsidRDefault="00BC4927" w:rsidP="00D47B93">
      <w:pPr>
        <w:tabs>
          <w:tab w:val="left" w:pos="1134"/>
          <w:tab w:val="left" w:pos="7865"/>
        </w:tabs>
        <w:spacing w:before="120" w:after="120" w:line="240" w:lineRule="auto"/>
        <w:ind w:firstLine="567"/>
        <w:rPr>
          <w:szCs w:val="28"/>
          <w:lang w:val="pt-BR"/>
        </w:rPr>
      </w:pPr>
      <w:r w:rsidRPr="00BC4927">
        <w:rPr>
          <w:szCs w:val="28"/>
          <w:lang w:val="pt-BR"/>
        </w:rPr>
        <w:t>a) Có hợp đồng nhận lao động thực tập với cơ sở tiếp nhận thực tập ở nước ngoài để đưa người lao động Việt Nam đi làm việc ở nước ngoài theo hình thức đào tạo, nâng cao trình độ, kỹ năng nghề ở nước ngoài phù hợp với quy định tại Luật người lao động Việt Nam đi làm việc ở nước ngoài theo hợp đồng đã được đăng ký với cơ quan nhà nước có thẩm quyền.</w:t>
      </w:r>
    </w:p>
    <w:p w14:paraId="3F12F52A" w14:textId="77777777" w:rsidR="00BC4927" w:rsidRPr="00BC4927" w:rsidRDefault="00BC4927" w:rsidP="00D47B93">
      <w:pPr>
        <w:tabs>
          <w:tab w:val="left" w:pos="1134"/>
          <w:tab w:val="left" w:pos="7865"/>
        </w:tabs>
        <w:spacing w:before="120" w:after="120" w:line="240" w:lineRule="auto"/>
        <w:ind w:firstLine="567"/>
        <w:rPr>
          <w:szCs w:val="28"/>
          <w:lang w:val="pt-BR"/>
        </w:rPr>
      </w:pPr>
      <w:r w:rsidRPr="00BC4927">
        <w:rPr>
          <w:szCs w:val="28"/>
          <w:lang w:val="pt-BR"/>
        </w:rPr>
        <w:t>b) Có tiền ký quỹ thực hiện hợp đồng nhận lao động thực tập theo quy định của Chính phủ.</w:t>
      </w:r>
    </w:p>
    <w:p w14:paraId="555420ED" w14:textId="77777777" w:rsidR="00BC4927" w:rsidRPr="00BC4927" w:rsidRDefault="00BC4927" w:rsidP="00D47B93">
      <w:pPr>
        <w:tabs>
          <w:tab w:val="left" w:pos="1134"/>
          <w:tab w:val="left" w:pos="7865"/>
        </w:tabs>
        <w:spacing w:before="120" w:after="120" w:line="240" w:lineRule="auto"/>
        <w:ind w:firstLine="567"/>
        <w:rPr>
          <w:szCs w:val="28"/>
          <w:lang w:val="pt-BR"/>
        </w:rPr>
      </w:pPr>
      <w:r w:rsidRPr="00BC4927">
        <w:rPr>
          <w:szCs w:val="28"/>
          <w:lang w:val="pt-BR"/>
        </w:rPr>
        <w:t>c) Chỉ được đưa người lao động có hợp đồng lao động và hợp đồng đào tạo nghề ở nước ngoài đi thực tập nâng cao tay nghề tại cơ sở tiếp nhận thực tập ở nước ngoài theo hợp đồng nhận lao động thực tập.</w:t>
      </w:r>
    </w:p>
    <w:p w14:paraId="178007AE" w14:textId="77777777" w:rsidR="00BC4927" w:rsidRDefault="00BC4927" w:rsidP="00D47B93">
      <w:pPr>
        <w:tabs>
          <w:tab w:val="left" w:pos="1134"/>
          <w:tab w:val="left" w:pos="7865"/>
        </w:tabs>
        <w:spacing w:before="120" w:after="120" w:line="240" w:lineRule="auto"/>
        <w:ind w:firstLine="567"/>
        <w:rPr>
          <w:szCs w:val="28"/>
          <w:lang w:val="pt-BR"/>
        </w:rPr>
      </w:pPr>
      <w:r w:rsidRPr="00BC4927">
        <w:rPr>
          <w:szCs w:val="28"/>
          <w:lang w:val="pt-BR"/>
        </w:rPr>
        <w:t>d) Ngành, nghề, công việc cụ thể người lao động Việt Nam đi làm việc ở nước ngoài theo hình thức đào tạo, nâng cao trình độ, kỹ năng nghề phải phù hợp với lĩnh vực hoạt động của doanh nghiệp.</w:t>
      </w:r>
    </w:p>
    <w:p w14:paraId="25B3610D" w14:textId="77777777" w:rsidR="00D47B93" w:rsidRPr="00BC4927" w:rsidRDefault="00D47B93" w:rsidP="00D47B93">
      <w:pPr>
        <w:tabs>
          <w:tab w:val="left" w:pos="1134"/>
          <w:tab w:val="left" w:pos="7865"/>
        </w:tabs>
        <w:spacing w:before="120" w:after="120" w:line="240" w:lineRule="auto"/>
        <w:ind w:firstLine="567"/>
        <w:rPr>
          <w:szCs w:val="28"/>
          <w:lang w:val="pt-BR"/>
        </w:rPr>
      </w:pPr>
    </w:p>
    <w:p w14:paraId="6D9EE418" w14:textId="77777777" w:rsidR="00BC4927" w:rsidRPr="007F2377" w:rsidRDefault="00BC4927" w:rsidP="00770D89">
      <w:pPr>
        <w:numPr>
          <w:ilvl w:val="1"/>
          <w:numId w:val="13"/>
        </w:numPr>
        <w:tabs>
          <w:tab w:val="left" w:pos="1134"/>
        </w:tabs>
        <w:spacing w:before="120" w:after="120" w:line="240" w:lineRule="auto"/>
        <w:ind w:left="0" w:firstLine="567"/>
        <w:contextualSpacing/>
        <w:jc w:val="left"/>
        <w:rPr>
          <w:b/>
          <w:szCs w:val="28"/>
          <w:lang w:val="pt-BR"/>
        </w:rPr>
      </w:pPr>
      <w:r w:rsidRPr="007F2377">
        <w:rPr>
          <w:b/>
          <w:szCs w:val="28"/>
          <w:lang w:val="pt-BR"/>
        </w:rPr>
        <w:t>Căn cứ pháp lý của thủ tục hành chính</w:t>
      </w:r>
    </w:p>
    <w:p w14:paraId="03A16BA7" w14:textId="77777777" w:rsidR="00BC4927" w:rsidRPr="00BC4927" w:rsidRDefault="00BC4927" w:rsidP="00BC4927">
      <w:pPr>
        <w:tabs>
          <w:tab w:val="left" w:pos="1134"/>
        </w:tabs>
        <w:spacing w:before="120" w:after="120" w:line="240" w:lineRule="auto"/>
        <w:ind w:firstLine="567"/>
        <w:rPr>
          <w:szCs w:val="28"/>
          <w:lang w:val="pt-BR"/>
        </w:rPr>
      </w:pPr>
      <w:r w:rsidRPr="00BC4927">
        <w:rPr>
          <w:szCs w:val="28"/>
          <w:lang w:val="pt-BR"/>
        </w:rPr>
        <w:t>- Điều 36, 39, 40 Luật Người lao động Việt Nam đi làm việc ở nước ngoài theo hợp đồng số 69/2020/QH14 ngày 13/11/2020.</w:t>
      </w:r>
    </w:p>
    <w:p w14:paraId="62AB8DC1" w14:textId="77777777" w:rsidR="00BC4927" w:rsidRPr="00BC4927" w:rsidRDefault="00BC4927" w:rsidP="00BC4927">
      <w:pPr>
        <w:tabs>
          <w:tab w:val="left" w:pos="1134"/>
        </w:tabs>
        <w:spacing w:before="120" w:after="120" w:line="240" w:lineRule="auto"/>
        <w:ind w:firstLine="567"/>
        <w:rPr>
          <w:rFonts w:eastAsia="Times New Roman"/>
          <w:color w:val="000000"/>
          <w:szCs w:val="28"/>
          <w:lang w:val="pt-BR" w:eastAsia="vi-VN"/>
        </w:rPr>
      </w:pPr>
      <w:r w:rsidRPr="00BC4927">
        <w:rPr>
          <w:szCs w:val="28"/>
          <w:lang w:val="pt-BR"/>
        </w:rPr>
        <w:t>- Điều 6 Thông tư số 21/2021/TT-BLĐTBXH ngày 15/12/2021 của Bộ Lao động – Thương binh và Xã hội quy định chi tiết một số điều của Luật Người lao động Việt Nam đi làm việc ở nước ngoài theo hợp đồng.</w:t>
      </w:r>
    </w:p>
    <w:p w14:paraId="6A6A05C5" w14:textId="77777777" w:rsidR="00BC4927" w:rsidRPr="00BC4927" w:rsidRDefault="00BC4927" w:rsidP="00770D89">
      <w:pPr>
        <w:numPr>
          <w:ilvl w:val="1"/>
          <w:numId w:val="13"/>
        </w:numPr>
        <w:tabs>
          <w:tab w:val="left" w:pos="1134"/>
        </w:tabs>
        <w:spacing w:before="120" w:after="120" w:line="240" w:lineRule="auto"/>
        <w:ind w:left="0" w:firstLine="567"/>
        <w:contextualSpacing/>
        <w:jc w:val="left"/>
        <w:rPr>
          <w:b/>
          <w:szCs w:val="28"/>
          <w:lang w:val="hr-HR" w:eastAsia="vi-VN"/>
        </w:rPr>
      </w:pPr>
      <w:r w:rsidRPr="00BC4927">
        <w:rPr>
          <w:b/>
          <w:szCs w:val="28"/>
          <w:lang w:val="pt-BR" w:eastAsia="vi-VN"/>
        </w:rPr>
        <w:t>L</w:t>
      </w:r>
      <w:r w:rsidRPr="00BC4927">
        <w:rPr>
          <w:b/>
          <w:szCs w:val="28"/>
          <w:lang w:val="hr-HR" w:eastAsia="vi-VN"/>
        </w:rPr>
        <w:t>ư</w:t>
      </w:r>
      <w:r w:rsidRPr="00BC4927">
        <w:rPr>
          <w:b/>
          <w:szCs w:val="28"/>
          <w:lang w:val="pt-BR" w:eastAsia="vi-VN"/>
        </w:rPr>
        <w:t>u</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6"/>
        <w:gridCol w:w="2542"/>
        <w:gridCol w:w="2314"/>
      </w:tblGrid>
      <w:tr w:rsidR="00BC4927" w:rsidRPr="00BC4927" w14:paraId="3A1E39F2" w14:textId="77777777" w:rsidTr="00D26993">
        <w:trPr>
          <w:jc w:val="center"/>
        </w:trPr>
        <w:tc>
          <w:tcPr>
            <w:tcW w:w="8926" w:type="dxa"/>
          </w:tcPr>
          <w:p w14:paraId="006C3C8C"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2542" w:type="dxa"/>
          </w:tcPr>
          <w:p w14:paraId="535B8280"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314" w:type="dxa"/>
          </w:tcPr>
          <w:p w14:paraId="78AA58D1"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1D9D3523" w14:textId="77777777" w:rsidTr="00D26993">
        <w:trPr>
          <w:jc w:val="center"/>
        </w:trPr>
        <w:tc>
          <w:tcPr>
            <w:tcW w:w="8926" w:type="dxa"/>
          </w:tcPr>
          <w:p w14:paraId="34A1C1AC"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1.2;</w:t>
            </w:r>
          </w:p>
          <w:p w14:paraId="3C8FA546"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2542" w:type="dxa"/>
            <w:vAlign w:val="center"/>
          </w:tcPr>
          <w:p w14:paraId="6DC43456"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314" w:type="dxa"/>
            <w:vMerge w:val="restart"/>
            <w:vAlign w:val="center"/>
          </w:tcPr>
          <w:p w14:paraId="1B18B324"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02FF7DE7" w14:textId="77777777" w:rsidTr="00D26993">
        <w:trPr>
          <w:jc w:val="center"/>
        </w:trPr>
        <w:tc>
          <w:tcPr>
            <w:tcW w:w="8926" w:type="dxa"/>
          </w:tcPr>
          <w:p w14:paraId="330C3703"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542" w:type="dxa"/>
            <w:vAlign w:val="center"/>
          </w:tcPr>
          <w:p w14:paraId="76A749E0"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314" w:type="dxa"/>
            <w:vMerge/>
          </w:tcPr>
          <w:p w14:paraId="0ACA03C6" w14:textId="77777777" w:rsidR="00BC4927" w:rsidRPr="00BC4927" w:rsidRDefault="00BC4927" w:rsidP="00BC4927">
            <w:pPr>
              <w:spacing w:before="120" w:after="120" w:line="240" w:lineRule="auto"/>
              <w:textAlignment w:val="baseline"/>
              <w:rPr>
                <w:szCs w:val="28"/>
                <w:lang w:eastAsia="vi-VN"/>
              </w:rPr>
            </w:pPr>
          </w:p>
        </w:tc>
      </w:tr>
    </w:tbl>
    <w:p w14:paraId="1E8DB886" w14:textId="77777777" w:rsidR="00BC4927" w:rsidRPr="00BC4927" w:rsidRDefault="00BC4927" w:rsidP="00BC4927">
      <w:pPr>
        <w:spacing w:before="120" w:after="120" w:line="240" w:lineRule="auto"/>
        <w:jc w:val="right"/>
        <w:rPr>
          <w:sz w:val="26"/>
          <w:szCs w:val="26"/>
          <w:lang w:eastAsia="vi-VN"/>
        </w:rPr>
        <w:sectPr w:rsidR="00BC4927" w:rsidRPr="00BC4927" w:rsidSect="005326CE">
          <w:headerReference w:type="default" r:id="rId108"/>
          <w:pgSz w:w="16840" w:h="11907" w:orient="landscape" w:code="9"/>
          <w:pgMar w:top="1134" w:right="1021" w:bottom="1021" w:left="1814" w:header="709" w:footer="709" w:gutter="0"/>
          <w:cols w:space="720"/>
          <w:titlePg/>
          <w:docGrid w:linePitch="360"/>
        </w:sectPr>
      </w:pPr>
    </w:p>
    <w:p w14:paraId="3DECA999" w14:textId="77777777" w:rsidR="00BC4927" w:rsidRPr="00BC4927" w:rsidRDefault="00BC4927" w:rsidP="00BC4927">
      <w:pPr>
        <w:shd w:val="clear" w:color="auto" w:fill="FFFFFF"/>
        <w:spacing w:line="234" w:lineRule="atLeast"/>
        <w:jc w:val="right"/>
        <w:rPr>
          <w:rFonts w:eastAsia="Times New Roman"/>
          <w:color w:val="000000"/>
          <w:szCs w:val="28"/>
          <w:lang w:eastAsia="vi-VN"/>
        </w:rPr>
      </w:pPr>
      <w:bookmarkStart w:id="107" w:name="chuong_pl_1_4"/>
      <w:r w:rsidRPr="00BC4927">
        <w:rPr>
          <w:rFonts w:eastAsia="Times New Roman"/>
          <w:b/>
          <w:bCs/>
          <w:color w:val="000000"/>
          <w:szCs w:val="28"/>
          <w:lang w:eastAsia="vi-VN"/>
        </w:rPr>
        <w:t>Mẫu số 04</w:t>
      </w:r>
      <w:bookmarkEnd w:id="107"/>
    </w:p>
    <w:p w14:paraId="3B3336E9" w14:textId="77777777" w:rsidR="00BC4927" w:rsidRPr="00BC4927" w:rsidRDefault="00BC4927" w:rsidP="00BC4927">
      <w:pPr>
        <w:shd w:val="clear" w:color="auto" w:fill="FFFFFF"/>
        <w:spacing w:before="120" w:after="120" w:line="234" w:lineRule="atLeast"/>
        <w:jc w:val="left"/>
        <w:rPr>
          <w:rFonts w:eastAsia="Times New Roman"/>
          <w:color w:val="000000"/>
          <w:szCs w:val="28"/>
          <w:lang w:eastAsia="vi-VN"/>
        </w:rPr>
      </w:pPr>
      <w:r w:rsidRPr="00BC4927">
        <w:rPr>
          <w:rFonts w:eastAsia="Times New Roman"/>
          <w:color w:val="000000"/>
          <w:szCs w:val="28"/>
          <w:lang w:eastAsia="vi-VN"/>
        </w:rPr>
        <w:t>Mã hồ sơ: ............</w:t>
      </w:r>
    </w:p>
    <w:tbl>
      <w:tblPr>
        <w:tblW w:w="9356" w:type="dxa"/>
        <w:tblCellSpacing w:w="0" w:type="dxa"/>
        <w:shd w:val="clear" w:color="auto" w:fill="FFFFFF"/>
        <w:tblCellMar>
          <w:left w:w="0" w:type="dxa"/>
          <w:right w:w="0" w:type="dxa"/>
        </w:tblCellMar>
        <w:tblLook w:val="04A0" w:firstRow="1" w:lastRow="0" w:firstColumn="1" w:lastColumn="0" w:noHBand="0" w:noVBand="1"/>
      </w:tblPr>
      <w:tblGrid>
        <w:gridCol w:w="3317"/>
        <w:gridCol w:w="6039"/>
      </w:tblGrid>
      <w:tr w:rsidR="00BC4927" w:rsidRPr="00BC4927" w14:paraId="73A15618" w14:textId="77777777" w:rsidTr="00D26993">
        <w:trPr>
          <w:tblCellSpacing w:w="0" w:type="dxa"/>
        </w:trPr>
        <w:tc>
          <w:tcPr>
            <w:tcW w:w="3317" w:type="dxa"/>
            <w:shd w:val="clear" w:color="auto" w:fill="FFFFFF"/>
            <w:tcMar>
              <w:top w:w="0" w:type="dxa"/>
              <w:left w:w="108" w:type="dxa"/>
              <w:bottom w:w="0" w:type="dxa"/>
              <w:right w:w="108" w:type="dxa"/>
            </w:tcMar>
            <w:hideMark/>
          </w:tcPr>
          <w:p w14:paraId="36CE6ACD"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b/>
                <w:bCs/>
                <w:color w:val="000000"/>
                <w:szCs w:val="28"/>
                <w:lang w:eastAsia="vi-VN"/>
              </w:rPr>
              <w:t>Tên doanh nghiệp</w:t>
            </w:r>
            <w:r w:rsidRPr="00BC4927">
              <w:rPr>
                <w:rFonts w:eastAsia="Times New Roman"/>
                <w:b/>
                <w:bCs/>
                <w:color w:val="000000"/>
                <w:szCs w:val="28"/>
                <w:lang w:eastAsia="vi-VN"/>
              </w:rPr>
              <w:br/>
              <w:t>-------</w:t>
            </w:r>
          </w:p>
        </w:tc>
        <w:tc>
          <w:tcPr>
            <w:tcW w:w="6039" w:type="dxa"/>
            <w:shd w:val="clear" w:color="auto" w:fill="FFFFFF"/>
            <w:tcMar>
              <w:top w:w="0" w:type="dxa"/>
              <w:left w:w="108" w:type="dxa"/>
              <w:bottom w:w="0" w:type="dxa"/>
              <w:right w:w="108" w:type="dxa"/>
            </w:tcMar>
            <w:hideMark/>
          </w:tcPr>
          <w:p w14:paraId="27E4125E" w14:textId="77777777" w:rsidR="00BC4927" w:rsidRPr="00BC4927" w:rsidRDefault="00BC4927" w:rsidP="00BC4927">
            <w:pPr>
              <w:spacing w:before="120" w:after="120" w:line="234" w:lineRule="atLeast"/>
              <w:ind w:left="-87"/>
              <w:jc w:val="center"/>
              <w:rPr>
                <w:rFonts w:eastAsia="Times New Roman"/>
                <w:color w:val="000000"/>
                <w:szCs w:val="28"/>
                <w:lang w:eastAsia="vi-VN"/>
              </w:rPr>
            </w:pPr>
            <w:r w:rsidRPr="00BC4927">
              <w:rPr>
                <w:rFonts w:eastAsia="Times New Roman"/>
                <w:b/>
                <w:bCs/>
                <w:color w:val="000000"/>
                <w:szCs w:val="28"/>
                <w:lang w:eastAsia="vi-VN"/>
              </w:rPr>
              <w:t>CỘNG HÒA XÃ HỘI CHỦ NGHĨA VIỆT NAM</w:t>
            </w:r>
            <w:r w:rsidRPr="00BC4927">
              <w:rPr>
                <w:rFonts w:eastAsia="Times New Roman"/>
                <w:b/>
                <w:bCs/>
                <w:color w:val="000000"/>
                <w:szCs w:val="28"/>
                <w:lang w:eastAsia="vi-VN"/>
              </w:rPr>
              <w:br/>
              <w:t>Độc lập - Tự do - Hạnh phúc</w:t>
            </w:r>
            <w:r w:rsidRPr="00BC4927">
              <w:rPr>
                <w:rFonts w:eastAsia="Times New Roman"/>
                <w:b/>
                <w:bCs/>
                <w:color w:val="000000"/>
                <w:szCs w:val="28"/>
                <w:lang w:eastAsia="vi-VN"/>
              </w:rPr>
              <w:br/>
              <w:t>---------------</w:t>
            </w:r>
          </w:p>
        </w:tc>
      </w:tr>
      <w:tr w:rsidR="00BC4927" w:rsidRPr="00BC4927" w14:paraId="7B621449" w14:textId="77777777" w:rsidTr="00D26993">
        <w:trPr>
          <w:tblCellSpacing w:w="0" w:type="dxa"/>
        </w:trPr>
        <w:tc>
          <w:tcPr>
            <w:tcW w:w="3317" w:type="dxa"/>
            <w:shd w:val="clear" w:color="auto" w:fill="FFFFFF"/>
            <w:tcMar>
              <w:top w:w="0" w:type="dxa"/>
              <w:left w:w="108" w:type="dxa"/>
              <w:bottom w:w="0" w:type="dxa"/>
              <w:right w:w="108" w:type="dxa"/>
            </w:tcMar>
            <w:hideMark/>
          </w:tcPr>
          <w:p w14:paraId="0F70CE88"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color w:val="000000"/>
                <w:szCs w:val="28"/>
                <w:lang w:eastAsia="vi-VN"/>
              </w:rPr>
              <w:t>Số: ………/ĐKHĐ</w:t>
            </w:r>
          </w:p>
        </w:tc>
        <w:tc>
          <w:tcPr>
            <w:tcW w:w="6039" w:type="dxa"/>
            <w:shd w:val="clear" w:color="auto" w:fill="FFFFFF"/>
            <w:tcMar>
              <w:top w:w="0" w:type="dxa"/>
              <w:left w:w="108" w:type="dxa"/>
              <w:bottom w:w="0" w:type="dxa"/>
              <w:right w:w="108" w:type="dxa"/>
            </w:tcMar>
            <w:hideMark/>
          </w:tcPr>
          <w:p w14:paraId="75AFFBF6" w14:textId="77777777" w:rsidR="00BC4927" w:rsidRPr="00BC4927" w:rsidRDefault="00BC4927" w:rsidP="00BC4927">
            <w:pPr>
              <w:spacing w:before="120" w:after="120" w:line="234" w:lineRule="atLeast"/>
              <w:jc w:val="right"/>
              <w:rPr>
                <w:rFonts w:eastAsia="Times New Roman"/>
                <w:color w:val="000000"/>
                <w:szCs w:val="28"/>
                <w:lang w:eastAsia="vi-VN"/>
              </w:rPr>
            </w:pPr>
            <w:r w:rsidRPr="00BC4927">
              <w:rPr>
                <w:rFonts w:eastAsia="Times New Roman"/>
                <w:i/>
                <w:iCs/>
                <w:color w:val="000000"/>
                <w:szCs w:val="28"/>
                <w:lang w:eastAsia="vi-VN"/>
              </w:rPr>
              <w:t>……….., ngày ….. tháng…. năm 20…..</w:t>
            </w:r>
          </w:p>
        </w:tc>
      </w:tr>
    </w:tbl>
    <w:p w14:paraId="7CB12189" w14:textId="77777777" w:rsidR="00BC4927" w:rsidRPr="00BC4927" w:rsidRDefault="00BC4927" w:rsidP="00BC4927">
      <w:pPr>
        <w:shd w:val="clear" w:color="auto" w:fill="FFFFFF"/>
        <w:spacing w:before="120" w:after="120" w:line="234" w:lineRule="atLeast"/>
        <w:jc w:val="left"/>
        <w:rPr>
          <w:rFonts w:eastAsia="Times New Roman"/>
          <w:color w:val="000000"/>
          <w:szCs w:val="28"/>
          <w:lang w:eastAsia="vi-VN"/>
        </w:rPr>
      </w:pPr>
      <w:r w:rsidRPr="00BC4927">
        <w:rPr>
          <w:rFonts w:eastAsia="Times New Roman"/>
          <w:color w:val="000000"/>
          <w:szCs w:val="28"/>
          <w:lang w:eastAsia="vi-VN"/>
        </w:rPr>
        <w:t> </w:t>
      </w:r>
    </w:p>
    <w:p w14:paraId="32609010" w14:textId="77777777" w:rsidR="00BC4927" w:rsidRPr="00BC4927" w:rsidRDefault="00BC4927" w:rsidP="00BC4927">
      <w:pPr>
        <w:shd w:val="clear" w:color="auto" w:fill="FFFFFF"/>
        <w:spacing w:line="234" w:lineRule="atLeast"/>
        <w:jc w:val="center"/>
        <w:rPr>
          <w:rFonts w:eastAsia="Times New Roman"/>
          <w:color w:val="000000"/>
          <w:szCs w:val="28"/>
          <w:lang w:eastAsia="vi-VN"/>
        </w:rPr>
      </w:pPr>
      <w:r w:rsidRPr="00BC4927">
        <w:rPr>
          <w:rFonts w:eastAsia="Times New Roman"/>
          <w:b/>
          <w:bCs/>
          <w:color w:val="000000"/>
          <w:szCs w:val="28"/>
          <w:lang w:eastAsia="vi-VN"/>
        </w:rPr>
        <w:t>ĐĂNG KÝ HỢP ĐỒNG NHẬN LAO ĐỘNG THỰC TẬP</w:t>
      </w:r>
    </w:p>
    <w:p w14:paraId="3D838310" w14:textId="77777777" w:rsidR="00BC4927" w:rsidRPr="00BC4927" w:rsidRDefault="00BC4927" w:rsidP="00BC4927">
      <w:pPr>
        <w:shd w:val="clear" w:color="auto" w:fill="FFFFFF"/>
        <w:spacing w:before="120" w:after="120" w:line="234" w:lineRule="atLeast"/>
        <w:jc w:val="center"/>
        <w:rPr>
          <w:rFonts w:eastAsia="Times New Roman"/>
          <w:color w:val="000000"/>
          <w:szCs w:val="28"/>
          <w:lang w:eastAsia="vi-VN"/>
        </w:rPr>
      </w:pPr>
      <w:r w:rsidRPr="00BC4927">
        <w:rPr>
          <w:rFonts w:eastAsia="Times New Roman"/>
          <w:color w:val="000000"/>
          <w:szCs w:val="28"/>
          <w:lang w:eastAsia="vi-VN"/>
        </w:rPr>
        <w:t>Kính gửi: Sở Lao động - Thương binh và Xã hội tỉnh (thành phố)</w:t>
      </w:r>
    </w:p>
    <w:p w14:paraId="7947E110"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1. Tên doanh nghiệp:......................................................................................</w:t>
      </w:r>
    </w:p>
    <w:p w14:paraId="5592245D"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Tên giao dịch:..............................................................................................</w:t>
      </w:r>
    </w:p>
    <w:p w14:paraId="6289DFDF"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Địa chỉ:........................................................................................................</w:t>
      </w:r>
    </w:p>
    <w:p w14:paraId="5E5E50EA"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Điện thoại:………………; Fax: ………………….; Email:………..........</w:t>
      </w:r>
    </w:p>
    <w:p w14:paraId="63531838"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Người đại diện theo pháp luật:………    ………………….......................</w:t>
      </w:r>
    </w:p>
    <w:p w14:paraId="05D4F5D0"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2. Doanh nghiệp đăng ký Hợp đồng nhận lao động thực tập tại …………. đã ký ngày……/……/…… với cơ sở tiếp nhận thực tập ở nước ngoài: .................</w:t>
      </w:r>
    </w:p>
    <w:p w14:paraId="55E6DB64"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Địa chỉ:……………………   …………….................................................</w:t>
      </w:r>
    </w:p>
    <w:p w14:paraId="147B7953"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Điện thoại:………………; Fax: ………………….; Email:………..........</w:t>
      </w:r>
    </w:p>
    <w:p w14:paraId="5FEA3181"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Người đại diện:.............................................................................................</w:t>
      </w:r>
    </w:p>
    <w:p w14:paraId="3679FF3A"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Chức vụ:.......................................................................................................</w:t>
      </w:r>
    </w:p>
    <w:p w14:paraId="014113FD"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3. Những nội dung chính trong Hợp đồng nhận lao động thực tập:</w:t>
      </w:r>
    </w:p>
    <w:p w14:paraId="38A88210"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Thời hạn thực tập:.........................................................................................</w:t>
      </w:r>
    </w:p>
    <w:p w14:paraId="33927FA6"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Số lượng: ……………., trong đó nữ:...........................................................</w:t>
      </w:r>
    </w:p>
    <w:p w14:paraId="1637CE76"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Ngành, nghề: ……………………..…………………………...................</w:t>
      </w:r>
    </w:p>
    <w:p w14:paraId="75F83F75"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Nước tiếp nhận thực tập: ……………………..……………………..…..</w:t>
      </w:r>
    </w:p>
    <w:p w14:paraId="4FA76D5B"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Địa điểm thực tập: …...................................................................................</w:t>
      </w:r>
    </w:p>
    <w:p w14:paraId="651B0DA7"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Thời giờ thực tập, thời giờ nghỉ ngơi: ……………………….....................</w:t>
      </w:r>
    </w:p>
    <w:p w14:paraId="59E7B873"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Lương thực tập:……....................................................................................</w:t>
      </w:r>
    </w:p>
    <w:p w14:paraId="299C0C7D"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Các phụ cấp khác </w:t>
      </w:r>
      <w:r w:rsidRPr="00BC4927">
        <w:rPr>
          <w:rFonts w:eastAsia="Times New Roman"/>
          <w:i/>
          <w:iCs/>
          <w:color w:val="000000"/>
          <w:szCs w:val="28"/>
          <w:lang w:eastAsia="vi-VN"/>
        </w:rPr>
        <w:t>(nếu có)</w:t>
      </w:r>
      <w:r w:rsidRPr="00BC4927">
        <w:rPr>
          <w:rFonts w:eastAsia="Times New Roman"/>
          <w:color w:val="000000"/>
          <w:szCs w:val="28"/>
          <w:lang w:eastAsia="vi-VN"/>
        </w:rPr>
        <w:t>:…………...........................................................</w:t>
      </w:r>
    </w:p>
    <w:p w14:paraId="6297E2C9"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Điều kiện ăn, ở:……………. ….................................................................</w:t>
      </w:r>
    </w:p>
    <w:p w14:paraId="77E42EE1"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Các chế độ bảo hiểm: …………………………………………………...</w:t>
      </w:r>
    </w:p>
    <w:p w14:paraId="07E7633B"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An toàn, vệ sinh lao động:……....................................................................</w:t>
      </w:r>
    </w:p>
    <w:p w14:paraId="52D67AB7"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Các chi phí do ……………. chi trả:</w:t>
      </w:r>
    </w:p>
    <w:p w14:paraId="092EA5BC"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Chi phí đi lại từ Việt Nam đến nơi thực tập và ngược lại</w:t>
      </w:r>
    </w:p>
    <w:p w14:paraId="5D98DC4F"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Phí cấp thị thực </w:t>
      </w:r>
      <w:r w:rsidRPr="00BC4927">
        <w:rPr>
          <w:rFonts w:eastAsia="Times New Roman"/>
          <w:i/>
          <w:iCs/>
          <w:color w:val="000000"/>
          <w:szCs w:val="28"/>
          <w:lang w:eastAsia="vi-VN"/>
        </w:rPr>
        <w:t>(visa)</w:t>
      </w:r>
    </w:p>
    <w:p w14:paraId="4C48B9AF"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Chi phí khác </w:t>
      </w:r>
      <w:r w:rsidRPr="00BC4927">
        <w:rPr>
          <w:rFonts w:eastAsia="Times New Roman"/>
          <w:i/>
          <w:iCs/>
          <w:color w:val="000000"/>
          <w:szCs w:val="28"/>
          <w:lang w:eastAsia="vi-VN"/>
        </w:rPr>
        <w:t>(nếu có)</w:t>
      </w:r>
    </w:p>
    <w:p w14:paraId="1D085980"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 Hỗ trợ khác </w:t>
      </w:r>
      <w:r w:rsidRPr="00BC4927">
        <w:rPr>
          <w:rFonts w:eastAsia="Times New Roman"/>
          <w:i/>
          <w:iCs/>
          <w:color w:val="000000"/>
          <w:szCs w:val="28"/>
          <w:lang w:eastAsia="vi-VN"/>
        </w:rPr>
        <w:t>(nếu có)</w:t>
      </w:r>
      <w:r w:rsidRPr="00BC4927">
        <w:rPr>
          <w:rFonts w:eastAsia="Times New Roman"/>
          <w:color w:val="000000"/>
          <w:szCs w:val="28"/>
          <w:lang w:eastAsia="vi-VN"/>
        </w:rPr>
        <w:t>: ……………………………………………….......</w:t>
      </w:r>
    </w:p>
    <w:p w14:paraId="645E3EB1"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4. Các khoản thu từ tiền lương của người lao động trong thời gian thực tập: .........................................................................................................</w:t>
      </w:r>
    </w:p>
    <w:p w14:paraId="0E97F92D"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5. Dự kiến thời gian xuất cảnh: .......................................................</w:t>
      </w:r>
    </w:p>
    <w:p w14:paraId="773EE3E6" w14:textId="77777777" w:rsidR="00BC4927" w:rsidRPr="00BC4927" w:rsidRDefault="00BC4927" w:rsidP="00BC4927">
      <w:pPr>
        <w:shd w:val="clear" w:color="auto" w:fill="FFFFFF"/>
        <w:spacing w:before="120" w:after="120" w:line="234" w:lineRule="atLeast"/>
        <w:ind w:firstLine="709"/>
        <w:jc w:val="left"/>
        <w:rPr>
          <w:rFonts w:eastAsia="Times New Roman"/>
          <w:color w:val="000000"/>
          <w:szCs w:val="28"/>
          <w:lang w:eastAsia="vi-VN"/>
        </w:rPr>
      </w:pPr>
      <w:r w:rsidRPr="00BC4927">
        <w:rPr>
          <w:rFonts w:eastAsia="Times New Roman"/>
          <w:color w:val="000000"/>
          <w:szCs w:val="28"/>
          <w:lang w:eastAsia="vi-VN"/>
        </w:rPr>
        <w:t>Doanh nghiệp cam kết thực hiện đầy đủ trách nhiệm, nghĩa vụ theo đúng quy định của pháp luật về người lao động Việt Nam đi làm việc ở nước ngoài theo hợp đồng./.</w:t>
      </w:r>
    </w:p>
    <w:p w14:paraId="42B9E35E" w14:textId="77777777" w:rsidR="00BC4927" w:rsidRPr="00BC4927" w:rsidRDefault="00BC4927" w:rsidP="00BC4927">
      <w:pPr>
        <w:shd w:val="clear" w:color="auto" w:fill="FFFFFF"/>
        <w:spacing w:before="120" w:after="120" w:line="234" w:lineRule="atLeast"/>
        <w:jc w:val="left"/>
        <w:rPr>
          <w:rFonts w:eastAsia="Times New Roman"/>
          <w:color w:val="000000"/>
          <w:szCs w:val="28"/>
          <w:lang w:eastAsia="vi-VN"/>
        </w:rPr>
      </w:pPr>
      <w:r w:rsidRPr="00BC4927">
        <w:rPr>
          <w:rFonts w:eastAsia="Times New Roman"/>
          <w:color w:val="000000"/>
          <w:szCs w:val="28"/>
          <w:lang w:eastAsia="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894"/>
      </w:tblGrid>
      <w:tr w:rsidR="00BC4927" w:rsidRPr="00BC4927" w14:paraId="4133409C" w14:textId="77777777" w:rsidTr="00D26993">
        <w:trPr>
          <w:tblCellSpacing w:w="0" w:type="dxa"/>
        </w:trPr>
        <w:tc>
          <w:tcPr>
            <w:tcW w:w="4428" w:type="dxa"/>
            <w:shd w:val="clear" w:color="auto" w:fill="FFFFFF"/>
            <w:tcMar>
              <w:top w:w="0" w:type="dxa"/>
              <w:left w:w="108" w:type="dxa"/>
              <w:bottom w:w="0" w:type="dxa"/>
              <w:right w:w="108" w:type="dxa"/>
            </w:tcMar>
            <w:hideMark/>
          </w:tcPr>
          <w:p w14:paraId="70546DE1" w14:textId="77777777" w:rsidR="00BC4927" w:rsidRPr="00BC4927" w:rsidRDefault="00BC4927" w:rsidP="00BC4927">
            <w:pPr>
              <w:spacing w:before="120" w:after="120" w:line="234" w:lineRule="atLeast"/>
              <w:jc w:val="left"/>
              <w:rPr>
                <w:rFonts w:eastAsia="Times New Roman"/>
                <w:color w:val="000000"/>
                <w:szCs w:val="28"/>
                <w:lang w:eastAsia="vi-VN"/>
              </w:rPr>
            </w:pPr>
            <w:r w:rsidRPr="00BC4927">
              <w:rPr>
                <w:rFonts w:eastAsia="Times New Roman"/>
                <w:color w:val="000000"/>
                <w:szCs w:val="28"/>
                <w:lang w:eastAsia="vi-VN"/>
              </w:rPr>
              <w:t> </w:t>
            </w:r>
          </w:p>
        </w:tc>
        <w:tc>
          <w:tcPr>
            <w:tcW w:w="4894" w:type="dxa"/>
            <w:shd w:val="clear" w:color="auto" w:fill="FFFFFF"/>
            <w:tcMar>
              <w:top w:w="0" w:type="dxa"/>
              <w:left w:w="108" w:type="dxa"/>
              <w:bottom w:w="0" w:type="dxa"/>
              <w:right w:w="108" w:type="dxa"/>
            </w:tcMar>
            <w:hideMark/>
          </w:tcPr>
          <w:p w14:paraId="72083DAE"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b/>
                <w:bCs/>
                <w:color w:val="000000"/>
                <w:szCs w:val="28"/>
                <w:lang w:eastAsia="vi-VN"/>
              </w:rPr>
              <w:t>NGƯỜI ĐẠI DIỆN THEO PHÁP LUẬT CỦA DOANH NGHIỆP</w:t>
            </w:r>
            <w:r w:rsidRPr="00BC4927">
              <w:rPr>
                <w:rFonts w:eastAsia="Times New Roman"/>
                <w:b/>
                <w:bCs/>
                <w:color w:val="000000"/>
                <w:szCs w:val="28"/>
                <w:lang w:eastAsia="vi-VN"/>
              </w:rPr>
              <w:br/>
            </w:r>
            <w:r w:rsidRPr="00BC4927">
              <w:rPr>
                <w:rFonts w:eastAsia="Times New Roman"/>
                <w:i/>
                <w:iCs/>
                <w:color w:val="000000"/>
                <w:szCs w:val="28"/>
                <w:lang w:eastAsia="vi-VN"/>
              </w:rPr>
              <w:t>(Ký tên, đóng dấu và ghi rõ họ tên)</w:t>
            </w:r>
          </w:p>
        </w:tc>
      </w:tr>
    </w:tbl>
    <w:p w14:paraId="66427903" w14:textId="77777777" w:rsidR="00BC4927" w:rsidRPr="00BC4927" w:rsidRDefault="00BC4927" w:rsidP="00BC4927">
      <w:pPr>
        <w:spacing w:before="120" w:after="120"/>
        <w:rPr>
          <w:sz w:val="26"/>
          <w:szCs w:val="26"/>
          <w:lang w:eastAsia="vi-VN"/>
        </w:rPr>
      </w:pPr>
    </w:p>
    <w:p w14:paraId="1F2947DA" w14:textId="77777777" w:rsidR="00BC4927" w:rsidRPr="00BC4927" w:rsidRDefault="00BC4927" w:rsidP="00BC4927">
      <w:pPr>
        <w:spacing w:line="240" w:lineRule="auto"/>
        <w:jc w:val="left"/>
        <w:rPr>
          <w:sz w:val="26"/>
          <w:szCs w:val="26"/>
          <w:lang w:eastAsia="vi-VN"/>
        </w:rPr>
      </w:pPr>
      <w:r w:rsidRPr="00BC4927">
        <w:rPr>
          <w:sz w:val="26"/>
          <w:szCs w:val="26"/>
          <w:lang w:eastAsia="vi-VN"/>
        </w:rPr>
        <w:br w:type="page"/>
      </w:r>
    </w:p>
    <w:p w14:paraId="0DB62EEB" w14:textId="77777777" w:rsidR="00BC4927" w:rsidRPr="00BC4927" w:rsidRDefault="00BC4927" w:rsidP="00BC4927">
      <w:pPr>
        <w:spacing w:line="240" w:lineRule="auto"/>
        <w:jc w:val="right"/>
        <w:rPr>
          <w:rFonts w:eastAsia="Times New Roman"/>
          <w:color w:val="000000"/>
          <w:szCs w:val="28"/>
          <w:lang w:eastAsia="vi-VN"/>
        </w:rPr>
      </w:pPr>
      <w:bookmarkStart w:id="108" w:name="chuong_11_1"/>
      <w:r w:rsidRPr="00BC4927">
        <w:rPr>
          <w:rFonts w:eastAsia="Times New Roman"/>
          <w:b/>
          <w:bCs/>
          <w:color w:val="000000"/>
          <w:szCs w:val="28"/>
          <w:shd w:val="clear" w:color="auto" w:fill="FFFFFF"/>
          <w:lang w:eastAsia="vi-VN"/>
        </w:rPr>
        <w:t>Mẫu số 11</w:t>
      </w:r>
      <w:bookmarkEnd w:id="108"/>
    </w:p>
    <w:tbl>
      <w:tblPr>
        <w:tblW w:w="9356" w:type="dxa"/>
        <w:tblCellSpacing w:w="0" w:type="dxa"/>
        <w:shd w:val="clear" w:color="auto" w:fill="FFFFFF"/>
        <w:tblCellMar>
          <w:left w:w="0" w:type="dxa"/>
          <w:right w:w="0" w:type="dxa"/>
        </w:tblCellMar>
        <w:tblLook w:val="04A0" w:firstRow="1" w:lastRow="0" w:firstColumn="1" w:lastColumn="0" w:noHBand="0" w:noVBand="1"/>
      </w:tblPr>
      <w:tblGrid>
        <w:gridCol w:w="3312"/>
        <w:gridCol w:w="6044"/>
      </w:tblGrid>
      <w:tr w:rsidR="00BC4927" w:rsidRPr="00BC4927" w14:paraId="3AEC5A27" w14:textId="77777777" w:rsidTr="00D26993">
        <w:trPr>
          <w:tblCellSpacing w:w="0" w:type="dxa"/>
        </w:trPr>
        <w:tc>
          <w:tcPr>
            <w:tcW w:w="3312" w:type="dxa"/>
            <w:shd w:val="clear" w:color="auto" w:fill="FFFFFF"/>
            <w:tcMar>
              <w:top w:w="0" w:type="dxa"/>
              <w:left w:w="108" w:type="dxa"/>
              <w:bottom w:w="0" w:type="dxa"/>
              <w:right w:w="108" w:type="dxa"/>
            </w:tcMar>
            <w:hideMark/>
          </w:tcPr>
          <w:p w14:paraId="2132B41B"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b/>
                <w:bCs/>
                <w:color w:val="000000"/>
                <w:szCs w:val="28"/>
                <w:shd w:val="clear" w:color="auto" w:fill="FFFFFF"/>
                <w:lang w:eastAsia="vi-VN"/>
              </w:rPr>
              <w:t>TÊN NGÂN HÀNG</w:t>
            </w:r>
            <w:r w:rsidRPr="00BC4927">
              <w:rPr>
                <w:rFonts w:eastAsia="Times New Roman"/>
                <w:b/>
                <w:bCs/>
                <w:color w:val="000000"/>
                <w:szCs w:val="28"/>
                <w:lang w:eastAsia="vi-VN"/>
              </w:rPr>
              <w:br/>
              <w:t>-------</w:t>
            </w:r>
          </w:p>
        </w:tc>
        <w:tc>
          <w:tcPr>
            <w:tcW w:w="6044" w:type="dxa"/>
            <w:shd w:val="clear" w:color="auto" w:fill="FFFFFF"/>
            <w:tcMar>
              <w:top w:w="0" w:type="dxa"/>
              <w:left w:w="108" w:type="dxa"/>
              <w:bottom w:w="0" w:type="dxa"/>
              <w:right w:w="108" w:type="dxa"/>
            </w:tcMar>
            <w:hideMark/>
          </w:tcPr>
          <w:p w14:paraId="31343545" w14:textId="77777777" w:rsidR="00BC4927" w:rsidRPr="00BC4927" w:rsidRDefault="00BC4927" w:rsidP="00BC4927">
            <w:pPr>
              <w:spacing w:before="120" w:after="120" w:line="234" w:lineRule="atLeast"/>
              <w:ind w:left="-87"/>
              <w:jc w:val="center"/>
              <w:rPr>
                <w:rFonts w:eastAsia="Times New Roman"/>
                <w:color w:val="000000"/>
                <w:szCs w:val="28"/>
                <w:lang w:eastAsia="vi-VN"/>
              </w:rPr>
            </w:pPr>
            <w:r w:rsidRPr="00BC4927">
              <w:rPr>
                <w:rFonts w:eastAsia="Times New Roman"/>
                <w:b/>
                <w:bCs/>
                <w:color w:val="000000"/>
                <w:szCs w:val="28"/>
                <w:lang w:eastAsia="vi-VN"/>
              </w:rPr>
              <w:t>CỘNG HÒA XÃ HỘI CHỦ NGHĨA VIỆT NAM</w:t>
            </w:r>
            <w:r w:rsidRPr="00BC4927">
              <w:rPr>
                <w:rFonts w:eastAsia="Times New Roman"/>
                <w:b/>
                <w:bCs/>
                <w:color w:val="000000"/>
                <w:szCs w:val="28"/>
                <w:lang w:eastAsia="vi-VN"/>
              </w:rPr>
              <w:br/>
              <w:t>Độc lập - Tự do - Hạnh phúc</w:t>
            </w:r>
            <w:r w:rsidRPr="00BC4927">
              <w:rPr>
                <w:rFonts w:eastAsia="Times New Roman"/>
                <w:b/>
                <w:bCs/>
                <w:color w:val="000000"/>
                <w:szCs w:val="28"/>
                <w:lang w:eastAsia="vi-VN"/>
              </w:rPr>
              <w:br/>
              <w:t>---------------</w:t>
            </w:r>
          </w:p>
        </w:tc>
      </w:tr>
      <w:tr w:rsidR="00BC4927" w:rsidRPr="00BC4927" w14:paraId="628164DA" w14:textId="77777777" w:rsidTr="00D26993">
        <w:trPr>
          <w:tblCellSpacing w:w="0" w:type="dxa"/>
        </w:trPr>
        <w:tc>
          <w:tcPr>
            <w:tcW w:w="3312" w:type="dxa"/>
            <w:shd w:val="clear" w:color="auto" w:fill="FFFFFF"/>
            <w:tcMar>
              <w:top w:w="0" w:type="dxa"/>
              <w:left w:w="108" w:type="dxa"/>
              <w:bottom w:w="0" w:type="dxa"/>
              <w:right w:w="108" w:type="dxa"/>
            </w:tcMar>
            <w:hideMark/>
          </w:tcPr>
          <w:p w14:paraId="184B6BF4"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color w:val="000000"/>
                <w:szCs w:val="28"/>
                <w:shd w:val="clear" w:color="auto" w:fill="FFFFFF"/>
                <w:lang w:eastAsia="vi-VN"/>
              </w:rPr>
              <w:t>Số: .............</w:t>
            </w:r>
          </w:p>
        </w:tc>
        <w:tc>
          <w:tcPr>
            <w:tcW w:w="6044" w:type="dxa"/>
            <w:shd w:val="clear" w:color="auto" w:fill="FFFFFF"/>
            <w:tcMar>
              <w:top w:w="0" w:type="dxa"/>
              <w:left w:w="108" w:type="dxa"/>
              <w:bottom w:w="0" w:type="dxa"/>
              <w:right w:w="108" w:type="dxa"/>
            </w:tcMar>
            <w:hideMark/>
          </w:tcPr>
          <w:p w14:paraId="207924B1" w14:textId="77777777" w:rsidR="00BC4927" w:rsidRPr="00BC4927" w:rsidRDefault="00BC4927" w:rsidP="00BC4927">
            <w:pPr>
              <w:spacing w:before="120" w:after="120" w:line="234" w:lineRule="atLeast"/>
              <w:jc w:val="right"/>
              <w:rPr>
                <w:rFonts w:eastAsia="Times New Roman"/>
                <w:color w:val="000000"/>
                <w:szCs w:val="28"/>
                <w:lang w:eastAsia="vi-VN"/>
              </w:rPr>
            </w:pPr>
            <w:r w:rsidRPr="00BC4927">
              <w:rPr>
                <w:rFonts w:eastAsia="Times New Roman"/>
                <w:i/>
                <w:iCs/>
                <w:color w:val="000000"/>
                <w:szCs w:val="28"/>
                <w:lang w:eastAsia="vi-VN"/>
              </w:rPr>
              <w:t> </w:t>
            </w:r>
          </w:p>
        </w:tc>
      </w:tr>
    </w:tbl>
    <w:p w14:paraId="1906F523" w14:textId="77777777" w:rsidR="00BC4927" w:rsidRPr="00BC4927" w:rsidRDefault="00BC4927" w:rsidP="00BC4927">
      <w:pPr>
        <w:shd w:val="clear" w:color="auto" w:fill="FFFFFF"/>
        <w:spacing w:before="120" w:after="120" w:line="234" w:lineRule="atLeast"/>
        <w:jc w:val="center"/>
        <w:rPr>
          <w:rFonts w:eastAsia="Times New Roman"/>
          <w:color w:val="000000"/>
          <w:szCs w:val="28"/>
          <w:lang w:eastAsia="vi-VN"/>
        </w:rPr>
      </w:pPr>
      <w:r w:rsidRPr="00BC4927">
        <w:rPr>
          <w:rFonts w:eastAsia="Times New Roman"/>
          <w:b/>
          <w:bCs/>
          <w:color w:val="000000"/>
          <w:szCs w:val="28"/>
          <w:shd w:val="clear" w:color="auto" w:fill="FFFFFF"/>
          <w:lang w:eastAsia="vi-VN"/>
        </w:rPr>
        <w:t> </w:t>
      </w:r>
    </w:p>
    <w:p w14:paraId="3AF6EF72" w14:textId="77777777" w:rsidR="00BC4927" w:rsidRPr="00BC4927" w:rsidRDefault="00BC4927" w:rsidP="00BC4927">
      <w:pPr>
        <w:shd w:val="clear" w:color="auto" w:fill="FFFFFF"/>
        <w:spacing w:line="234" w:lineRule="atLeast"/>
        <w:jc w:val="center"/>
        <w:rPr>
          <w:rFonts w:eastAsia="Times New Roman"/>
          <w:color w:val="000000"/>
          <w:szCs w:val="28"/>
          <w:lang w:eastAsia="vi-VN"/>
        </w:rPr>
      </w:pPr>
      <w:bookmarkStart w:id="109" w:name="chuong_11_1_name"/>
      <w:r w:rsidRPr="00BC4927">
        <w:rPr>
          <w:rFonts w:eastAsia="Times New Roman"/>
          <w:b/>
          <w:bCs/>
          <w:color w:val="000000"/>
          <w:szCs w:val="28"/>
          <w:shd w:val="clear" w:color="auto" w:fill="FFFFFF"/>
          <w:lang w:eastAsia="vi-VN"/>
        </w:rPr>
        <w:t>GIẤY XÁC NHẬN NỘP TIỀN KÝ QUỸ THỰC HIỆN HỢP ĐỒNG NHẬN LAO ĐỘNG THỰC TẬP</w:t>
      </w:r>
      <w:bookmarkEnd w:id="109"/>
    </w:p>
    <w:p w14:paraId="2E4CB6F1"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Căn cứ Nghị định số.../2021/NĐ-CP ngày ... tháng ... năm 2021 của Chính phủ quy định chi tiết một số điều và biện pháp thi hành Luật Người lao động Việt Nam đi làm việc ở nước ngoài theo hợp đồng và Hợp đồng ký quỹ số ... ngày ... tháng ... năm ... đã ký kết giữa doanh nghiệp và ngân hàng.</w:t>
      </w:r>
    </w:p>
    <w:p w14:paraId="5012FCD0"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Ngân hàng ......................................................................................................</w:t>
      </w:r>
    </w:p>
    <w:p w14:paraId="0379996C"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Địa chỉ: ...........................................................................................................</w:t>
      </w:r>
    </w:p>
    <w:p w14:paraId="6AFF8040"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Điện thoại liên hệ: ...................................... Fax: ..........................................</w:t>
      </w:r>
    </w:p>
    <w:p w14:paraId="66E8040B"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b/>
          <w:bCs/>
          <w:color w:val="000000"/>
          <w:szCs w:val="28"/>
          <w:shd w:val="clear" w:color="auto" w:fill="FFFFFF"/>
          <w:lang w:eastAsia="vi-VN"/>
        </w:rPr>
        <w:t>XÁC NHẬN</w:t>
      </w:r>
    </w:p>
    <w:p w14:paraId="6DF0104E"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Tên doanh nghiệp viết bằng tiếng Việt: .........................................................</w:t>
      </w:r>
    </w:p>
    <w:p w14:paraId="2DAE7946"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Tên doanh nghiệp viết tắt ...............................................................................</w:t>
      </w:r>
    </w:p>
    <w:p w14:paraId="196F2C80"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Mã số doanh nghiệp: ......................................................................................</w:t>
      </w:r>
    </w:p>
    <w:p w14:paraId="590AFB92"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Địa chỉ trụ sở chính: .......................................................................................</w:t>
      </w:r>
    </w:p>
    <w:p w14:paraId="1561FE69"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Điện thoại: ............................... Fax: .............................................................</w:t>
      </w:r>
    </w:p>
    <w:p w14:paraId="6B69CAF9"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Chủ tài khoản: .................................. Chức danh: .........................................</w:t>
      </w:r>
    </w:p>
    <w:p w14:paraId="549CA193"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Đã nộp số tiền ký quỹ thực hiện hợp đồng nhận lao động thực tập …………………… (Bằng chữ: .................................) vào tài khoản số ……………… tại Ngân hàng.</w:t>
      </w:r>
    </w:p>
    <w:p w14:paraId="17EF6CA1"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Tài khoản ký quỹ nêu trên được phong tỏa kể từ ngày ..................................................</w:t>
      </w:r>
    </w:p>
    <w:p w14:paraId="5727295D"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color w:val="000000"/>
          <w:szCs w:val="28"/>
          <w:shd w:val="clear" w:color="auto" w:fill="FFFFFF"/>
          <w:lang w:eastAsia="vi-VN"/>
        </w:rPr>
        <w:t>Ngân hàng .......................................... chịu trách nhiệm quản lý tài khoản ký quỹ nêu trên theo quy định tại Nghị định số..../2021/NĐ-CP.</w:t>
      </w:r>
    </w:p>
    <w:p w14:paraId="146ABC90" w14:textId="77777777" w:rsidR="00BC4927" w:rsidRPr="00BC4927" w:rsidRDefault="00BC4927" w:rsidP="00BC4927">
      <w:pPr>
        <w:shd w:val="clear" w:color="auto" w:fill="FFFFFF"/>
        <w:spacing w:before="120" w:after="120" w:line="234" w:lineRule="atLeast"/>
        <w:ind w:firstLine="709"/>
        <w:rPr>
          <w:rFonts w:eastAsia="Times New Roman"/>
          <w:color w:val="000000"/>
          <w:szCs w:val="28"/>
          <w:lang w:eastAsia="vi-VN"/>
        </w:rPr>
      </w:pPr>
      <w:r w:rsidRPr="00BC4927">
        <w:rPr>
          <w:rFonts w:eastAsia="Times New Roman"/>
          <w:i/>
          <w:iCs/>
          <w:color w:val="000000"/>
          <w:szCs w:val="28"/>
          <w:shd w:val="clear" w:color="auto" w:fill="FFFFFF"/>
          <w:lang w:eastAsia="vi-VN"/>
        </w:rPr>
        <w:t>Giấy xác nhận được lập thành 03 bản: 01 bản giao doanh nghiệp, 01 bản gửi Sở Lao động – Thương binh và Xã hội………. và 01 bản lưu tại ngân hàng.</w:t>
      </w:r>
    </w:p>
    <w:p w14:paraId="5DD0A9BE" w14:textId="77777777" w:rsidR="00BC4927" w:rsidRPr="00BC4927" w:rsidRDefault="00BC4927" w:rsidP="00BC4927">
      <w:pPr>
        <w:shd w:val="clear" w:color="auto" w:fill="FFFFFF"/>
        <w:spacing w:before="120" w:after="120" w:line="234" w:lineRule="atLeast"/>
        <w:jc w:val="left"/>
        <w:rPr>
          <w:rFonts w:eastAsia="Times New Roman"/>
          <w:color w:val="000000"/>
          <w:szCs w:val="28"/>
          <w:lang w:eastAsia="vi-VN"/>
        </w:rPr>
      </w:pPr>
      <w:r w:rsidRPr="00BC4927">
        <w:rPr>
          <w:rFonts w:eastAsia="Times New Roman"/>
          <w:color w:val="000000"/>
          <w:szCs w:val="28"/>
          <w:shd w:val="clear" w:color="auto" w:fill="FFFFFF"/>
          <w:lang w:eastAsia="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00"/>
        <w:gridCol w:w="4701"/>
      </w:tblGrid>
      <w:tr w:rsidR="00BC4927" w:rsidRPr="00BC4927" w14:paraId="2C8BB9F5" w14:textId="77777777" w:rsidTr="00D26993">
        <w:trPr>
          <w:tblCellSpacing w:w="0" w:type="dxa"/>
        </w:trPr>
        <w:tc>
          <w:tcPr>
            <w:tcW w:w="2500" w:type="pct"/>
            <w:shd w:val="clear" w:color="auto" w:fill="FFFFFF"/>
            <w:tcMar>
              <w:top w:w="0" w:type="dxa"/>
              <w:left w:w="108" w:type="dxa"/>
              <w:bottom w:w="0" w:type="dxa"/>
              <w:right w:w="108" w:type="dxa"/>
            </w:tcMar>
            <w:hideMark/>
          </w:tcPr>
          <w:p w14:paraId="290CB82A" w14:textId="77777777" w:rsidR="00BC4927" w:rsidRPr="00BC4927" w:rsidRDefault="00BC4927" w:rsidP="00BC4927">
            <w:pPr>
              <w:spacing w:before="120" w:after="120" w:line="234" w:lineRule="atLeast"/>
              <w:jc w:val="left"/>
              <w:rPr>
                <w:rFonts w:eastAsia="Times New Roman"/>
                <w:color w:val="000000"/>
                <w:szCs w:val="28"/>
                <w:lang w:eastAsia="vi-VN"/>
              </w:rPr>
            </w:pPr>
            <w:r w:rsidRPr="00BC4927">
              <w:rPr>
                <w:rFonts w:eastAsia="Times New Roman"/>
                <w:color w:val="000000"/>
                <w:szCs w:val="28"/>
                <w:lang w:eastAsia="vi-VN"/>
              </w:rPr>
              <w:t> </w:t>
            </w:r>
          </w:p>
        </w:tc>
        <w:tc>
          <w:tcPr>
            <w:tcW w:w="2500" w:type="pct"/>
            <w:shd w:val="clear" w:color="auto" w:fill="FFFFFF"/>
            <w:tcMar>
              <w:top w:w="0" w:type="dxa"/>
              <w:left w:w="108" w:type="dxa"/>
              <w:bottom w:w="0" w:type="dxa"/>
              <w:right w:w="108" w:type="dxa"/>
            </w:tcMar>
            <w:hideMark/>
          </w:tcPr>
          <w:p w14:paraId="6801EA70" w14:textId="77777777" w:rsidR="00BC4927" w:rsidRPr="00BC4927" w:rsidRDefault="00BC4927" w:rsidP="00BC4927">
            <w:pPr>
              <w:spacing w:before="120" w:after="120" w:line="234" w:lineRule="atLeast"/>
              <w:jc w:val="center"/>
              <w:rPr>
                <w:rFonts w:eastAsia="Times New Roman"/>
                <w:color w:val="000000"/>
                <w:szCs w:val="28"/>
                <w:lang w:eastAsia="vi-VN"/>
              </w:rPr>
            </w:pPr>
            <w:r w:rsidRPr="00BC4927">
              <w:rPr>
                <w:rFonts w:eastAsia="Times New Roman"/>
                <w:i/>
                <w:iCs/>
                <w:color w:val="000000"/>
                <w:szCs w:val="28"/>
                <w:shd w:val="clear" w:color="auto" w:fill="FFFFFF"/>
                <w:lang w:eastAsia="vi-VN"/>
              </w:rPr>
              <w:t>..., ngày... tháng... năm ...</w:t>
            </w:r>
            <w:r w:rsidRPr="00BC4927">
              <w:rPr>
                <w:rFonts w:eastAsia="Times New Roman"/>
                <w:color w:val="000000"/>
                <w:szCs w:val="28"/>
                <w:lang w:eastAsia="vi-VN"/>
              </w:rPr>
              <w:br/>
            </w:r>
            <w:r w:rsidRPr="00BC4927">
              <w:rPr>
                <w:rFonts w:eastAsia="Times New Roman"/>
                <w:b/>
                <w:bCs/>
                <w:color w:val="000000"/>
                <w:szCs w:val="28"/>
                <w:shd w:val="clear" w:color="auto" w:fill="FFFFFF"/>
                <w:lang w:eastAsia="vi-VN"/>
              </w:rPr>
              <w:t>NGƯỜI ĐẠI DIỆN HỢP PHÁP</w:t>
            </w:r>
            <w:r w:rsidRPr="00BC4927">
              <w:rPr>
                <w:rFonts w:eastAsia="Times New Roman"/>
                <w:color w:val="000000"/>
                <w:szCs w:val="28"/>
                <w:lang w:eastAsia="vi-VN"/>
              </w:rPr>
              <w:br/>
            </w:r>
            <w:r w:rsidRPr="00BC4927">
              <w:rPr>
                <w:rFonts w:eastAsia="Times New Roman"/>
                <w:i/>
                <w:iCs/>
                <w:color w:val="000000"/>
                <w:szCs w:val="28"/>
                <w:shd w:val="clear" w:color="auto" w:fill="FFFFFF"/>
                <w:lang w:eastAsia="vi-VN"/>
              </w:rPr>
              <w:t>(Ký, ghi họ tên và đóng dấu)</w:t>
            </w:r>
          </w:p>
        </w:tc>
      </w:tr>
    </w:tbl>
    <w:p w14:paraId="0769BBBB" w14:textId="77777777" w:rsidR="00BC4927" w:rsidRPr="00BC4927" w:rsidRDefault="00BC4927" w:rsidP="00BC4927">
      <w:pPr>
        <w:spacing w:before="120" w:after="120"/>
        <w:rPr>
          <w:sz w:val="26"/>
          <w:szCs w:val="26"/>
          <w:lang w:eastAsia="vi-VN"/>
        </w:rPr>
        <w:sectPr w:rsidR="00BC4927" w:rsidRPr="00BC4927" w:rsidSect="005326CE">
          <w:pgSz w:w="11907" w:h="16840" w:code="9"/>
          <w:pgMar w:top="1134" w:right="1021" w:bottom="1134" w:left="1701" w:header="709" w:footer="709" w:gutter="0"/>
          <w:cols w:space="720"/>
          <w:titlePg/>
          <w:docGrid w:linePitch="360"/>
        </w:sectPr>
      </w:pPr>
    </w:p>
    <w:p w14:paraId="7E53B299" w14:textId="77777777" w:rsidR="00BC4927" w:rsidRPr="00BC4927" w:rsidRDefault="00BC4927" w:rsidP="00D47B93">
      <w:pPr>
        <w:numPr>
          <w:ilvl w:val="0"/>
          <w:numId w:val="13"/>
        </w:numPr>
        <w:tabs>
          <w:tab w:val="left" w:pos="851"/>
        </w:tabs>
        <w:spacing w:before="120" w:after="120" w:line="240" w:lineRule="auto"/>
        <w:ind w:firstLine="72"/>
        <w:contextualSpacing/>
        <w:outlineLvl w:val="1"/>
        <w:rPr>
          <w:i/>
          <w:color w:val="0070C0"/>
          <w:szCs w:val="28"/>
          <w:lang w:val="pt-BR"/>
        </w:rPr>
      </w:pPr>
      <w:r w:rsidRPr="00BC4927">
        <w:rPr>
          <w:b/>
          <w:color w:val="0070C0"/>
          <w:szCs w:val="28"/>
        </w:rPr>
        <w:t>Đăng ký hợp đồng lao động trực tiếp giao kết</w:t>
      </w:r>
      <w:r w:rsidRPr="009D24D2">
        <w:rPr>
          <w:b/>
          <w:color w:val="0070C0"/>
          <w:szCs w:val="28"/>
        </w:rPr>
        <w:t xml:space="preserve"> (2.002028)</w:t>
      </w:r>
    </w:p>
    <w:p w14:paraId="6BF7843A" w14:textId="77777777" w:rsidR="00BC4927" w:rsidRPr="00BC4927" w:rsidRDefault="00BC4927" w:rsidP="00770D89">
      <w:pPr>
        <w:numPr>
          <w:ilvl w:val="1"/>
          <w:numId w:val="13"/>
        </w:numPr>
        <w:tabs>
          <w:tab w:val="left" w:pos="1134"/>
        </w:tabs>
        <w:spacing w:before="120" w:after="120" w:line="240" w:lineRule="auto"/>
        <w:contextualSpacing/>
        <w:jc w:val="left"/>
        <w:rPr>
          <w:b/>
          <w:szCs w:val="28"/>
        </w:rPr>
      </w:pPr>
      <w:r w:rsidRPr="00BC4927">
        <w:rPr>
          <w:b/>
          <w:szCs w:val="28"/>
        </w:rPr>
        <w:t>Trình tự, cách thức, thời gian giải quyết</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197"/>
        <w:gridCol w:w="2718"/>
      </w:tblGrid>
      <w:tr w:rsidR="00BC4927" w:rsidRPr="00BC4927" w14:paraId="18F4DE73" w14:textId="77777777" w:rsidTr="00D26993">
        <w:trPr>
          <w:jc w:val="center"/>
        </w:trPr>
        <w:tc>
          <w:tcPr>
            <w:tcW w:w="851" w:type="dxa"/>
            <w:vAlign w:val="center"/>
          </w:tcPr>
          <w:p w14:paraId="11988D99" w14:textId="77777777" w:rsidR="00BC4927" w:rsidRPr="00BC4927" w:rsidRDefault="00BC4927" w:rsidP="00BC4927">
            <w:pPr>
              <w:spacing w:before="120" w:after="120" w:line="240" w:lineRule="auto"/>
              <w:jc w:val="center"/>
              <w:rPr>
                <w:b/>
                <w:szCs w:val="28"/>
              </w:rPr>
            </w:pPr>
            <w:r w:rsidRPr="00BC4927">
              <w:rPr>
                <w:b/>
                <w:szCs w:val="28"/>
              </w:rPr>
              <w:t>TT</w:t>
            </w:r>
          </w:p>
        </w:tc>
        <w:tc>
          <w:tcPr>
            <w:tcW w:w="2546" w:type="dxa"/>
            <w:vAlign w:val="center"/>
          </w:tcPr>
          <w:p w14:paraId="247CE90C"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8197" w:type="dxa"/>
            <w:vAlign w:val="center"/>
          </w:tcPr>
          <w:p w14:paraId="67052941" w14:textId="77777777" w:rsidR="00BC4927" w:rsidRPr="00BC4927" w:rsidRDefault="00BC4927" w:rsidP="00BC4927">
            <w:pPr>
              <w:spacing w:before="120" w:after="120" w:line="240" w:lineRule="auto"/>
              <w:jc w:val="center"/>
              <w:rPr>
                <w:b/>
                <w:szCs w:val="28"/>
              </w:rPr>
            </w:pPr>
            <w:r w:rsidRPr="00BC4927">
              <w:rPr>
                <w:b/>
                <w:szCs w:val="28"/>
              </w:rPr>
              <w:t>Cách thức thực hiện</w:t>
            </w:r>
          </w:p>
        </w:tc>
        <w:tc>
          <w:tcPr>
            <w:tcW w:w="2718" w:type="dxa"/>
            <w:vAlign w:val="center"/>
          </w:tcPr>
          <w:p w14:paraId="4C0C8FC9"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652A7528" w14:textId="77777777" w:rsidTr="00D26993">
        <w:trPr>
          <w:trHeight w:val="1906"/>
          <w:jc w:val="center"/>
        </w:trPr>
        <w:tc>
          <w:tcPr>
            <w:tcW w:w="851" w:type="dxa"/>
            <w:vMerge w:val="restart"/>
            <w:vAlign w:val="center"/>
          </w:tcPr>
          <w:p w14:paraId="05069FBF"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546" w:type="dxa"/>
            <w:vMerge w:val="restart"/>
            <w:vAlign w:val="center"/>
          </w:tcPr>
          <w:p w14:paraId="6A2B1E2D"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8197" w:type="dxa"/>
          </w:tcPr>
          <w:p w14:paraId="1331A29B" w14:textId="77777777" w:rsidR="00BC4927" w:rsidRPr="00BC4927" w:rsidRDefault="00BC4927" w:rsidP="00BC4927">
            <w:pPr>
              <w:spacing w:before="120" w:after="120" w:line="240" w:lineRule="auto"/>
              <w:ind w:firstLine="437"/>
              <w:rPr>
                <w:bCs/>
                <w:i/>
                <w:szCs w:val="28"/>
              </w:rPr>
            </w:pPr>
            <w:r w:rsidRPr="00BC4927">
              <w:rPr>
                <w:szCs w:val="28"/>
              </w:rPr>
              <w:t xml:space="preserve">1. Nộp trực tiếp qua Bộ phận tiếp nhận và trả kết quả </w:t>
            </w:r>
            <w:r w:rsidRPr="007F2377">
              <w:rPr>
                <w:szCs w:val="28"/>
              </w:rPr>
              <w:t xml:space="preserve">của Sở Lao động - Thương binh và Xã hội </w:t>
            </w:r>
            <w:r w:rsidRPr="00BC4927">
              <w:rPr>
                <w:szCs w:val="28"/>
              </w:rPr>
              <w:t xml:space="preserve">tại </w:t>
            </w:r>
            <w:r w:rsidR="004A5E1C">
              <w:rPr>
                <w:bCs/>
                <w:szCs w:val="28"/>
              </w:rPr>
              <w:t>Trung tâm Hành chính công</w:t>
            </w:r>
            <w:r w:rsidR="001541DF" w:rsidRPr="007F2377">
              <w:rPr>
                <w:bCs/>
                <w:szCs w:val="28"/>
              </w:rPr>
              <w:t xml:space="preserve"> </w:t>
            </w:r>
            <w:r w:rsidRPr="00BC4927">
              <w:rPr>
                <w:bCs/>
                <w:i/>
                <w:szCs w:val="28"/>
              </w:rPr>
              <w:t>(số 85, đường Nguyễn Huệ, phường 1, thành phố Cao Lãnh, Đồng Tháp)</w:t>
            </w:r>
          </w:p>
          <w:p w14:paraId="7237CA41" w14:textId="77777777" w:rsidR="00BC4927" w:rsidRPr="00BC4927" w:rsidRDefault="00BC4927" w:rsidP="00BC4927">
            <w:pPr>
              <w:spacing w:before="120" w:after="120" w:line="240" w:lineRule="auto"/>
              <w:ind w:firstLine="437"/>
              <w:rPr>
                <w:szCs w:val="28"/>
              </w:rPr>
            </w:pPr>
            <w:r w:rsidRPr="00BC4927">
              <w:rPr>
                <w:szCs w:val="28"/>
              </w:rPr>
              <w:t>2. Hoặc qua dịch vụ bưu chính công ích</w:t>
            </w:r>
          </w:p>
        </w:tc>
        <w:tc>
          <w:tcPr>
            <w:tcW w:w="2718" w:type="dxa"/>
            <w:vAlign w:val="center"/>
          </w:tcPr>
          <w:p w14:paraId="6157176C"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7A162542" w14:textId="77777777" w:rsidTr="00D26993">
        <w:trPr>
          <w:trHeight w:val="747"/>
          <w:jc w:val="center"/>
        </w:trPr>
        <w:tc>
          <w:tcPr>
            <w:tcW w:w="851" w:type="dxa"/>
            <w:vMerge/>
            <w:vAlign w:val="center"/>
          </w:tcPr>
          <w:p w14:paraId="28DD6117" w14:textId="77777777" w:rsidR="00BC4927" w:rsidRPr="00BC4927" w:rsidRDefault="00BC4927" w:rsidP="00BC4927">
            <w:pPr>
              <w:spacing w:before="120" w:after="120" w:line="240" w:lineRule="auto"/>
              <w:jc w:val="center"/>
              <w:rPr>
                <w:b/>
                <w:szCs w:val="28"/>
              </w:rPr>
            </w:pPr>
          </w:p>
        </w:tc>
        <w:tc>
          <w:tcPr>
            <w:tcW w:w="2546" w:type="dxa"/>
            <w:vMerge/>
            <w:vAlign w:val="center"/>
          </w:tcPr>
          <w:p w14:paraId="4FE275DD" w14:textId="77777777" w:rsidR="00BC4927" w:rsidRPr="00BC4927" w:rsidRDefault="00BC4927" w:rsidP="00BC4927">
            <w:pPr>
              <w:spacing w:before="120" w:after="120" w:line="240" w:lineRule="auto"/>
              <w:rPr>
                <w:b/>
                <w:szCs w:val="28"/>
              </w:rPr>
            </w:pPr>
          </w:p>
        </w:tc>
        <w:tc>
          <w:tcPr>
            <w:tcW w:w="8197" w:type="dxa"/>
          </w:tcPr>
          <w:p w14:paraId="3DD07634" w14:textId="77777777" w:rsidR="00BC4927" w:rsidRPr="00BC4927" w:rsidRDefault="00BC4927" w:rsidP="00BC4927">
            <w:pPr>
              <w:spacing w:before="120" w:after="120" w:line="240" w:lineRule="auto"/>
              <w:ind w:firstLine="437"/>
              <w:rPr>
                <w:szCs w:val="28"/>
              </w:rPr>
            </w:pPr>
            <w:r w:rsidRPr="00BC4927">
              <w:rPr>
                <w:szCs w:val="28"/>
              </w:rPr>
              <w:t xml:space="preserve">3. Hoặc nộp trực tuyến tại website Cổng Dịch vụ công của tỉnh Đồng Tháp: </w:t>
            </w:r>
            <w:hyperlink r:id="rId109" w:history="1">
              <w:r w:rsidRPr="00BC4927">
                <w:rPr>
                  <w:color w:val="0000FF"/>
                  <w:szCs w:val="28"/>
                  <w:u w:val="single"/>
                </w:rPr>
                <w:t>http://dichvucong.dongthap.gov.vn</w:t>
              </w:r>
            </w:hyperlink>
          </w:p>
        </w:tc>
        <w:tc>
          <w:tcPr>
            <w:tcW w:w="2718" w:type="dxa"/>
            <w:vAlign w:val="center"/>
          </w:tcPr>
          <w:p w14:paraId="01537758"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71DC2D33" w14:textId="77777777" w:rsidTr="00D26993">
        <w:trPr>
          <w:jc w:val="center"/>
        </w:trPr>
        <w:tc>
          <w:tcPr>
            <w:tcW w:w="851" w:type="dxa"/>
            <w:vMerge w:val="restart"/>
            <w:vAlign w:val="center"/>
          </w:tcPr>
          <w:p w14:paraId="3EA06152"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546" w:type="dxa"/>
            <w:vMerge w:val="restart"/>
            <w:vAlign w:val="center"/>
          </w:tcPr>
          <w:p w14:paraId="29C24E0C"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8197" w:type="dxa"/>
          </w:tcPr>
          <w:p w14:paraId="1E38F23C" w14:textId="77777777" w:rsidR="00BC4927" w:rsidRPr="00BC4927" w:rsidRDefault="00BC4927" w:rsidP="00BC4927">
            <w:pPr>
              <w:spacing w:before="120" w:after="120" w:line="240" w:lineRule="auto"/>
              <w:ind w:firstLine="437"/>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9B1B367"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13C3476" w14:textId="77777777" w:rsidR="00BC4927" w:rsidRPr="00BC4927" w:rsidRDefault="00BC4927" w:rsidP="00BC4927">
            <w:pPr>
              <w:spacing w:before="120" w:after="120" w:line="240" w:lineRule="auto"/>
              <w:ind w:firstLine="437"/>
              <w:rPr>
                <w:szCs w:val="28"/>
              </w:rPr>
            </w:pPr>
            <w:r w:rsidRPr="00BC4927">
              <w:rPr>
                <w:szCs w:val="28"/>
              </w:rPr>
              <w:t>b) Trường hợp từ chối nhận hồ sơ, công chức tiếp nhận hồ sơ phải nêu rõ lý do theo mẫu Phiếu từ chối giải quyết hồ sơ thủ tục hành chính;</w:t>
            </w:r>
          </w:p>
          <w:p w14:paraId="7DB555A0" w14:textId="77777777" w:rsidR="00BC4927" w:rsidRPr="00BC4927" w:rsidRDefault="00BC4927" w:rsidP="00BC4927">
            <w:pPr>
              <w:spacing w:before="120" w:after="120" w:line="240" w:lineRule="auto"/>
              <w:ind w:firstLine="437"/>
              <w:rPr>
                <w:szCs w:val="28"/>
              </w:rPr>
            </w:pPr>
            <w:r w:rsidRPr="00BC4927">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718" w:type="dxa"/>
            <w:vAlign w:val="center"/>
          </w:tcPr>
          <w:p w14:paraId="30A2D543"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5C8F6A99" w14:textId="77777777" w:rsidTr="00D26993">
        <w:trPr>
          <w:jc w:val="center"/>
        </w:trPr>
        <w:tc>
          <w:tcPr>
            <w:tcW w:w="851" w:type="dxa"/>
            <w:vMerge/>
            <w:vAlign w:val="center"/>
          </w:tcPr>
          <w:p w14:paraId="26BEF0C5" w14:textId="77777777" w:rsidR="00BC4927" w:rsidRPr="00BC4927" w:rsidRDefault="00BC4927" w:rsidP="00BC4927">
            <w:pPr>
              <w:spacing w:before="120" w:after="120" w:line="240" w:lineRule="auto"/>
              <w:jc w:val="center"/>
              <w:rPr>
                <w:b/>
                <w:szCs w:val="28"/>
              </w:rPr>
            </w:pPr>
          </w:p>
        </w:tc>
        <w:tc>
          <w:tcPr>
            <w:tcW w:w="2546" w:type="dxa"/>
            <w:vMerge/>
            <w:vAlign w:val="center"/>
          </w:tcPr>
          <w:p w14:paraId="06277722" w14:textId="77777777" w:rsidR="00BC4927" w:rsidRPr="00BC4927" w:rsidRDefault="00BC4927" w:rsidP="00BC4927">
            <w:pPr>
              <w:spacing w:before="120" w:after="120" w:line="240" w:lineRule="auto"/>
              <w:rPr>
                <w:szCs w:val="28"/>
              </w:rPr>
            </w:pPr>
          </w:p>
        </w:tc>
        <w:tc>
          <w:tcPr>
            <w:tcW w:w="8197" w:type="dxa"/>
          </w:tcPr>
          <w:p w14:paraId="3312045B" w14:textId="77777777" w:rsidR="00BC4927" w:rsidRPr="00BC4927" w:rsidRDefault="00BC4927" w:rsidP="00BC4927">
            <w:pPr>
              <w:spacing w:before="120" w:after="120" w:line="240" w:lineRule="auto"/>
              <w:ind w:firstLine="437"/>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553DE8F4"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431EC6EF" w14:textId="77777777" w:rsidR="00BC4927" w:rsidRPr="00BC4927" w:rsidRDefault="00BC4927" w:rsidP="00BC4927">
            <w:pPr>
              <w:spacing w:before="120" w:after="120" w:line="240" w:lineRule="auto"/>
              <w:ind w:firstLine="437"/>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718" w:type="dxa"/>
            <w:vAlign w:val="center"/>
          </w:tcPr>
          <w:p w14:paraId="0EC2A70E"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50C30E5F" w14:textId="77777777" w:rsidTr="00D26993">
        <w:trPr>
          <w:jc w:val="center"/>
        </w:trPr>
        <w:tc>
          <w:tcPr>
            <w:tcW w:w="851" w:type="dxa"/>
            <w:vMerge w:val="restart"/>
            <w:vAlign w:val="center"/>
          </w:tcPr>
          <w:p w14:paraId="04F9575D"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546" w:type="dxa"/>
            <w:vMerge w:val="restart"/>
            <w:vAlign w:val="center"/>
          </w:tcPr>
          <w:p w14:paraId="6C992DD9"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8197" w:type="dxa"/>
          </w:tcPr>
          <w:p w14:paraId="4B80DE55" w14:textId="77777777" w:rsidR="00BC4927" w:rsidRPr="00BC4927" w:rsidRDefault="00BC4927" w:rsidP="00BC4927">
            <w:pPr>
              <w:spacing w:before="120" w:after="120" w:line="240" w:lineRule="auto"/>
              <w:ind w:firstLine="437"/>
              <w:rPr>
                <w:szCs w:val="28"/>
              </w:rPr>
            </w:pPr>
            <w:r w:rsidRPr="00BC4927">
              <w:rPr>
                <w:szCs w:val="28"/>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xác nhận.</w:t>
            </w:r>
          </w:p>
        </w:tc>
        <w:tc>
          <w:tcPr>
            <w:tcW w:w="2718" w:type="dxa"/>
            <w:vAlign w:val="center"/>
          </w:tcPr>
          <w:p w14:paraId="29DE5080" w14:textId="77777777" w:rsidR="00BC4927" w:rsidRPr="00BC4927" w:rsidRDefault="00BC4927" w:rsidP="00BC4927">
            <w:pPr>
              <w:spacing w:before="120" w:after="120" w:line="240" w:lineRule="auto"/>
              <w:rPr>
                <w:szCs w:val="28"/>
              </w:rPr>
            </w:pPr>
            <w:r w:rsidRPr="00BC4927">
              <w:rPr>
                <w:szCs w:val="28"/>
              </w:rPr>
              <w:t>05 ngày làm việc, trong đó:</w:t>
            </w:r>
          </w:p>
        </w:tc>
      </w:tr>
      <w:tr w:rsidR="00BC4927" w:rsidRPr="00BC4927" w14:paraId="6CDA9EFD" w14:textId="77777777" w:rsidTr="00D26993">
        <w:trPr>
          <w:jc w:val="center"/>
        </w:trPr>
        <w:tc>
          <w:tcPr>
            <w:tcW w:w="851" w:type="dxa"/>
            <w:vMerge/>
            <w:vAlign w:val="center"/>
          </w:tcPr>
          <w:p w14:paraId="660B447A" w14:textId="77777777" w:rsidR="00BC4927" w:rsidRPr="00BC4927" w:rsidRDefault="00BC4927" w:rsidP="00BC4927">
            <w:pPr>
              <w:spacing w:before="120" w:after="120" w:line="240" w:lineRule="auto"/>
              <w:jc w:val="center"/>
              <w:rPr>
                <w:b/>
                <w:szCs w:val="28"/>
              </w:rPr>
            </w:pPr>
          </w:p>
        </w:tc>
        <w:tc>
          <w:tcPr>
            <w:tcW w:w="2546" w:type="dxa"/>
            <w:vMerge/>
            <w:vAlign w:val="center"/>
          </w:tcPr>
          <w:p w14:paraId="594EE0B9" w14:textId="77777777" w:rsidR="00BC4927" w:rsidRPr="00BC4927" w:rsidRDefault="00BC4927" w:rsidP="00BC4927">
            <w:pPr>
              <w:spacing w:before="120" w:after="120" w:line="240" w:lineRule="auto"/>
              <w:rPr>
                <w:szCs w:val="28"/>
              </w:rPr>
            </w:pPr>
          </w:p>
        </w:tc>
        <w:tc>
          <w:tcPr>
            <w:tcW w:w="8197" w:type="dxa"/>
            <w:vAlign w:val="center"/>
          </w:tcPr>
          <w:p w14:paraId="42100255" w14:textId="77777777" w:rsidR="00BC4927" w:rsidRPr="00BC4927" w:rsidRDefault="00BC4927" w:rsidP="00BC4927">
            <w:pPr>
              <w:spacing w:before="120" w:after="120" w:line="240" w:lineRule="auto"/>
              <w:ind w:firstLine="437"/>
              <w:rPr>
                <w:szCs w:val="28"/>
              </w:rPr>
            </w:pPr>
            <w:r w:rsidRPr="00BC4927">
              <w:rPr>
                <w:iCs/>
                <w:szCs w:val="28"/>
              </w:rPr>
              <w:t>1. Tiếp nhận hồ sơ (Bộ phận tiếp nhận và trả kết quả)</w:t>
            </w:r>
          </w:p>
        </w:tc>
        <w:tc>
          <w:tcPr>
            <w:tcW w:w="2718" w:type="dxa"/>
            <w:vAlign w:val="center"/>
          </w:tcPr>
          <w:p w14:paraId="7B364AA5"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7DAAC546" w14:textId="77777777" w:rsidTr="00D26993">
        <w:trPr>
          <w:jc w:val="center"/>
        </w:trPr>
        <w:tc>
          <w:tcPr>
            <w:tcW w:w="851" w:type="dxa"/>
            <w:vMerge/>
            <w:vAlign w:val="center"/>
          </w:tcPr>
          <w:p w14:paraId="1A124447" w14:textId="77777777" w:rsidR="00BC4927" w:rsidRPr="00BC4927" w:rsidRDefault="00BC4927" w:rsidP="00BC4927">
            <w:pPr>
              <w:spacing w:before="120" w:after="120" w:line="240" w:lineRule="auto"/>
              <w:jc w:val="center"/>
              <w:rPr>
                <w:b/>
                <w:szCs w:val="28"/>
              </w:rPr>
            </w:pPr>
          </w:p>
        </w:tc>
        <w:tc>
          <w:tcPr>
            <w:tcW w:w="2546" w:type="dxa"/>
            <w:vMerge/>
            <w:vAlign w:val="center"/>
          </w:tcPr>
          <w:p w14:paraId="49D20EB7" w14:textId="77777777" w:rsidR="00BC4927" w:rsidRPr="00BC4927" w:rsidRDefault="00BC4927" w:rsidP="00BC4927">
            <w:pPr>
              <w:spacing w:before="120" w:after="120" w:line="240" w:lineRule="auto"/>
              <w:rPr>
                <w:szCs w:val="28"/>
              </w:rPr>
            </w:pPr>
          </w:p>
        </w:tc>
        <w:tc>
          <w:tcPr>
            <w:tcW w:w="8197" w:type="dxa"/>
          </w:tcPr>
          <w:p w14:paraId="1A8B61CB" w14:textId="77777777" w:rsidR="00BC4927" w:rsidRPr="00BC4927" w:rsidRDefault="00BC4927" w:rsidP="00BC4927">
            <w:pPr>
              <w:spacing w:before="120" w:after="120" w:line="240" w:lineRule="auto"/>
              <w:ind w:firstLine="437"/>
              <w:rPr>
                <w:szCs w:val="28"/>
              </w:rPr>
            </w:pPr>
            <w:r w:rsidRPr="00BC4927">
              <w:rPr>
                <w:szCs w:val="28"/>
              </w:rPr>
              <w:t>2. Giải quyết hồ sơ (Sở Lao động – Thương binh và Xã hội)</w:t>
            </w:r>
          </w:p>
        </w:tc>
        <w:tc>
          <w:tcPr>
            <w:tcW w:w="2718" w:type="dxa"/>
            <w:vAlign w:val="center"/>
          </w:tcPr>
          <w:p w14:paraId="70335E04" w14:textId="77777777" w:rsidR="00BC4927" w:rsidRPr="00BC4927" w:rsidRDefault="00BC4927" w:rsidP="00BC4927">
            <w:pPr>
              <w:spacing w:before="120" w:after="120" w:line="240" w:lineRule="auto"/>
              <w:rPr>
                <w:szCs w:val="28"/>
              </w:rPr>
            </w:pPr>
            <w:r w:rsidRPr="00BC4927">
              <w:rPr>
                <w:szCs w:val="28"/>
              </w:rPr>
              <w:t>04 ngày làm việc</w:t>
            </w:r>
          </w:p>
        </w:tc>
      </w:tr>
      <w:tr w:rsidR="00BC4927" w:rsidRPr="00BC4927" w14:paraId="4BE25C76" w14:textId="77777777" w:rsidTr="00D26993">
        <w:trPr>
          <w:jc w:val="center"/>
        </w:trPr>
        <w:tc>
          <w:tcPr>
            <w:tcW w:w="851" w:type="dxa"/>
            <w:vMerge/>
            <w:vAlign w:val="center"/>
          </w:tcPr>
          <w:p w14:paraId="1B5EF828" w14:textId="77777777" w:rsidR="00BC4927" w:rsidRPr="00BC4927" w:rsidRDefault="00BC4927" w:rsidP="00BC4927">
            <w:pPr>
              <w:spacing w:before="120" w:after="120" w:line="240" w:lineRule="auto"/>
              <w:jc w:val="center"/>
              <w:rPr>
                <w:b/>
                <w:szCs w:val="28"/>
              </w:rPr>
            </w:pPr>
          </w:p>
        </w:tc>
        <w:tc>
          <w:tcPr>
            <w:tcW w:w="2546" w:type="dxa"/>
            <w:vMerge/>
            <w:vAlign w:val="center"/>
          </w:tcPr>
          <w:p w14:paraId="2562D566" w14:textId="77777777" w:rsidR="00BC4927" w:rsidRPr="00BC4927" w:rsidRDefault="00BC4927" w:rsidP="00BC4927">
            <w:pPr>
              <w:spacing w:before="120" w:after="120" w:line="240" w:lineRule="auto"/>
              <w:rPr>
                <w:szCs w:val="28"/>
              </w:rPr>
            </w:pPr>
          </w:p>
        </w:tc>
        <w:tc>
          <w:tcPr>
            <w:tcW w:w="8197" w:type="dxa"/>
          </w:tcPr>
          <w:p w14:paraId="5BA16CBD" w14:textId="77777777" w:rsidR="00BC4927" w:rsidRPr="00BC4927" w:rsidRDefault="00BC4927" w:rsidP="00BC4927">
            <w:pPr>
              <w:spacing w:before="120" w:after="120" w:line="240" w:lineRule="auto"/>
              <w:ind w:firstLine="437"/>
              <w:rPr>
                <w:szCs w:val="28"/>
              </w:rPr>
            </w:pPr>
            <w:r w:rsidRPr="00BC4927">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2718" w:type="dxa"/>
            <w:vAlign w:val="center"/>
          </w:tcPr>
          <w:p w14:paraId="5AD581D3" w14:textId="77777777" w:rsidR="00BC4927" w:rsidRPr="00BC4927" w:rsidRDefault="00BC4927" w:rsidP="00BC4927">
            <w:pPr>
              <w:spacing w:before="120" w:after="120" w:line="240" w:lineRule="auto"/>
              <w:rPr>
                <w:szCs w:val="28"/>
              </w:rPr>
            </w:pPr>
          </w:p>
        </w:tc>
      </w:tr>
      <w:tr w:rsidR="00BC4927" w:rsidRPr="00BC4927" w14:paraId="004E5304" w14:textId="77777777" w:rsidTr="00D26993">
        <w:trPr>
          <w:trHeight w:val="1711"/>
          <w:jc w:val="center"/>
        </w:trPr>
        <w:tc>
          <w:tcPr>
            <w:tcW w:w="851" w:type="dxa"/>
            <w:vMerge/>
            <w:vAlign w:val="center"/>
          </w:tcPr>
          <w:p w14:paraId="4601E86B" w14:textId="77777777" w:rsidR="00BC4927" w:rsidRPr="00BC4927" w:rsidRDefault="00BC4927" w:rsidP="00BC4927">
            <w:pPr>
              <w:spacing w:before="120" w:after="120" w:line="240" w:lineRule="auto"/>
              <w:jc w:val="center"/>
              <w:rPr>
                <w:b/>
                <w:color w:val="FF0000"/>
                <w:szCs w:val="28"/>
              </w:rPr>
            </w:pPr>
          </w:p>
        </w:tc>
        <w:tc>
          <w:tcPr>
            <w:tcW w:w="2546" w:type="dxa"/>
            <w:vMerge/>
            <w:vAlign w:val="center"/>
          </w:tcPr>
          <w:p w14:paraId="523E2AA2" w14:textId="77777777" w:rsidR="00BC4927" w:rsidRPr="00BC4927" w:rsidRDefault="00BC4927" w:rsidP="00BC4927">
            <w:pPr>
              <w:spacing w:before="120" w:after="120" w:line="240" w:lineRule="auto"/>
              <w:rPr>
                <w:color w:val="FF0000"/>
                <w:szCs w:val="28"/>
              </w:rPr>
            </w:pPr>
          </w:p>
        </w:tc>
        <w:tc>
          <w:tcPr>
            <w:tcW w:w="8197" w:type="dxa"/>
          </w:tcPr>
          <w:p w14:paraId="35F679EB" w14:textId="77777777" w:rsidR="00BC4927" w:rsidRPr="00BC4927" w:rsidRDefault="00BC4927" w:rsidP="00BC4927">
            <w:pPr>
              <w:spacing w:before="120" w:after="120" w:line="240" w:lineRule="auto"/>
              <w:ind w:firstLine="437"/>
              <w:rPr>
                <w:szCs w:val="28"/>
              </w:rPr>
            </w:pPr>
            <w:r w:rsidRPr="00BC4927">
              <w:rPr>
                <w:szCs w:val="28"/>
              </w:rPr>
              <w:t>+ Chuyên viên phòng Lao động – Việc làm – Bảo hiểm</w:t>
            </w:r>
          </w:p>
          <w:p w14:paraId="4BB009E2" w14:textId="77777777" w:rsidR="00BC4927" w:rsidRPr="00BC4927" w:rsidRDefault="00BC4927" w:rsidP="00BC4927">
            <w:pPr>
              <w:spacing w:before="120" w:after="120" w:line="240" w:lineRule="auto"/>
              <w:ind w:firstLine="437"/>
              <w:rPr>
                <w:szCs w:val="28"/>
              </w:rPr>
            </w:pPr>
            <w:r w:rsidRPr="00BC4927">
              <w:rPr>
                <w:szCs w:val="28"/>
              </w:rPr>
              <w:t>+ Lãnh đạo phòng Lao động – Việc làm – Bảo hiểm</w:t>
            </w:r>
          </w:p>
          <w:p w14:paraId="3B77F0F4" w14:textId="77777777" w:rsidR="00BC4927" w:rsidRPr="00BC4927" w:rsidRDefault="00BC4927" w:rsidP="00BC4927">
            <w:pPr>
              <w:spacing w:before="120" w:after="120" w:line="240" w:lineRule="auto"/>
              <w:ind w:firstLine="437"/>
              <w:rPr>
                <w:szCs w:val="28"/>
              </w:rPr>
            </w:pPr>
            <w:r w:rsidRPr="00BC4927">
              <w:rPr>
                <w:szCs w:val="28"/>
              </w:rPr>
              <w:t xml:space="preserve">+ Lãnh đạo Sở Lao động – Thương binh và Xã hội </w:t>
            </w:r>
          </w:p>
          <w:p w14:paraId="03638FEB" w14:textId="77777777" w:rsidR="00BC4927" w:rsidRPr="00BC4927" w:rsidRDefault="00BC4927" w:rsidP="00BC4927">
            <w:pPr>
              <w:spacing w:before="120" w:after="120" w:line="240" w:lineRule="auto"/>
              <w:ind w:firstLine="437"/>
              <w:rPr>
                <w:szCs w:val="28"/>
              </w:rPr>
            </w:pPr>
            <w:r w:rsidRPr="00BC4927">
              <w:rPr>
                <w:szCs w:val="28"/>
              </w:rPr>
              <w:t xml:space="preserve">+ Văn thư Sở Lao động – Thương binh và Xã hội </w:t>
            </w:r>
          </w:p>
        </w:tc>
        <w:tc>
          <w:tcPr>
            <w:tcW w:w="2718" w:type="dxa"/>
            <w:vAlign w:val="center"/>
          </w:tcPr>
          <w:p w14:paraId="1D94E498" w14:textId="77777777" w:rsidR="00BC4927" w:rsidRPr="00BC4927" w:rsidRDefault="00BC4927" w:rsidP="00BC4927">
            <w:pPr>
              <w:spacing w:before="120" w:after="120" w:line="240" w:lineRule="auto"/>
              <w:rPr>
                <w:szCs w:val="28"/>
              </w:rPr>
            </w:pPr>
            <w:r w:rsidRPr="00BC4927">
              <w:rPr>
                <w:szCs w:val="28"/>
              </w:rPr>
              <w:t>2,5 ngày làm việc;</w:t>
            </w:r>
          </w:p>
          <w:p w14:paraId="741253DD" w14:textId="77777777" w:rsidR="00BC4927" w:rsidRPr="00BC4927" w:rsidRDefault="00BC4927" w:rsidP="00BC4927">
            <w:pPr>
              <w:spacing w:before="120" w:after="120" w:line="240" w:lineRule="auto"/>
              <w:rPr>
                <w:szCs w:val="28"/>
              </w:rPr>
            </w:pPr>
            <w:r w:rsidRPr="00BC4927">
              <w:rPr>
                <w:szCs w:val="28"/>
              </w:rPr>
              <w:t>0,5 ngày làm việc;</w:t>
            </w:r>
          </w:p>
          <w:p w14:paraId="7E282B69" w14:textId="77777777" w:rsidR="00BC4927" w:rsidRPr="00BC4927" w:rsidRDefault="00BC4927" w:rsidP="00BC4927">
            <w:pPr>
              <w:spacing w:before="120" w:after="120" w:line="240" w:lineRule="auto"/>
              <w:rPr>
                <w:szCs w:val="28"/>
              </w:rPr>
            </w:pPr>
            <w:r w:rsidRPr="00BC4927">
              <w:rPr>
                <w:szCs w:val="28"/>
              </w:rPr>
              <w:t>0,5 ngày làm việc</w:t>
            </w:r>
          </w:p>
          <w:p w14:paraId="66164B29"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532AD07D" w14:textId="77777777" w:rsidTr="00D26993">
        <w:trPr>
          <w:jc w:val="center"/>
        </w:trPr>
        <w:tc>
          <w:tcPr>
            <w:tcW w:w="851" w:type="dxa"/>
            <w:vMerge/>
            <w:vAlign w:val="center"/>
          </w:tcPr>
          <w:p w14:paraId="57D3823D" w14:textId="77777777" w:rsidR="00BC4927" w:rsidRPr="00BC4927" w:rsidRDefault="00BC4927" w:rsidP="00BC4927">
            <w:pPr>
              <w:spacing w:before="120" w:after="120" w:line="240" w:lineRule="auto"/>
              <w:jc w:val="center"/>
              <w:rPr>
                <w:b/>
                <w:szCs w:val="28"/>
              </w:rPr>
            </w:pPr>
          </w:p>
        </w:tc>
        <w:tc>
          <w:tcPr>
            <w:tcW w:w="2546" w:type="dxa"/>
            <w:vMerge/>
            <w:vAlign w:val="center"/>
          </w:tcPr>
          <w:p w14:paraId="68384A6E" w14:textId="77777777" w:rsidR="00BC4927" w:rsidRPr="00BC4927" w:rsidRDefault="00BC4927" w:rsidP="00BC4927">
            <w:pPr>
              <w:spacing w:before="120" w:after="120" w:line="240" w:lineRule="auto"/>
              <w:rPr>
                <w:szCs w:val="28"/>
              </w:rPr>
            </w:pPr>
          </w:p>
        </w:tc>
        <w:tc>
          <w:tcPr>
            <w:tcW w:w="8197" w:type="dxa"/>
          </w:tcPr>
          <w:p w14:paraId="528C583E" w14:textId="77777777" w:rsidR="00BC4927" w:rsidRPr="00BC4927" w:rsidRDefault="00BC4927" w:rsidP="00BC4927">
            <w:pPr>
              <w:spacing w:before="120" w:after="120" w:line="240" w:lineRule="auto"/>
              <w:ind w:firstLine="4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718" w:type="dxa"/>
            <w:vAlign w:val="center"/>
          </w:tcPr>
          <w:p w14:paraId="6D222D25"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7BFEC3CF" w14:textId="77777777" w:rsidTr="00D26993">
        <w:trPr>
          <w:jc w:val="center"/>
        </w:trPr>
        <w:tc>
          <w:tcPr>
            <w:tcW w:w="851" w:type="dxa"/>
            <w:vAlign w:val="center"/>
          </w:tcPr>
          <w:p w14:paraId="2C8D228E"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546" w:type="dxa"/>
            <w:vAlign w:val="center"/>
          </w:tcPr>
          <w:p w14:paraId="3D735E94"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8197" w:type="dxa"/>
          </w:tcPr>
          <w:p w14:paraId="0E002810" w14:textId="77777777" w:rsidR="00BC4927" w:rsidRPr="00BC4927" w:rsidRDefault="00BC4927" w:rsidP="00BC4927">
            <w:pPr>
              <w:spacing w:before="120" w:after="120" w:line="240" w:lineRule="auto"/>
              <w:ind w:firstLine="437"/>
              <w:rPr>
                <w:szCs w:val="28"/>
              </w:rPr>
            </w:pPr>
            <w:r w:rsidRPr="00BC4927">
              <w:rPr>
                <w:szCs w:val="28"/>
              </w:rPr>
              <w:t>Công chức tiếp nhận và trả kết quả nhập vào Sổ theo dõi hồ sơ và Phần mềm một cửa điện tử, thực hiện như sau:</w:t>
            </w:r>
          </w:p>
          <w:p w14:paraId="370DAE8D" w14:textId="77777777" w:rsidR="00BC4927" w:rsidRPr="00BC4927" w:rsidRDefault="00BC4927" w:rsidP="00BC4927">
            <w:pPr>
              <w:spacing w:before="120" w:after="120" w:line="240" w:lineRule="auto"/>
              <w:ind w:firstLine="437"/>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2EE2EAB" w14:textId="77777777" w:rsidR="00BC4927" w:rsidRPr="00BC4927" w:rsidRDefault="00BC4927" w:rsidP="00BC4927">
            <w:pPr>
              <w:spacing w:before="120" w:after="120" w:line="240" w:lineRule="auto"/>
              <w:ind w:firstLine="437"/>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68108A0" w14:textId="77777777" w:rsidR="00BC4927" w:rsidRPr="00BC4927" w:rsidRDefault="00BC4927" w:rsidP="00BC4927">
            <w:pPr>
              <w:spacing w:before="120" w:after="120" w:line="240" w:lineRule="auto"/>
              <w:ind w:firstLine="437"/>
              <w:rPr>
                <w:szCs w:val="28"/>
              </w:rPr>
            </w:pPr>
            <w:r w:rsidRPr="00BC4927">
              <w:rPr>
                <w:szCs w:val="28"/>
              </w:rPr>
              <w:t>- Trường hợp nhận kết quả thông qua dịch vụ bưu chính công ích thì thực hiện theo hướng dẫn của Bưu điện (nếu có).</w:t>
            </w:r>
          </w:p>
          <w:p w14:paraId="3F34A5EF" w14:textId="77777777" w:rsidR="00BC4927" w:rsidRPr="00BC4927" w:rsidRDefault="00BC4927" w:rsidP="00BC4927">
            <w:pPr>
              <w:spacing w:before="120" w:after="120" w:line="240" w:lineRule="auto"/>
              <w:ind w:firstLine="437"/>
              <w:rPr>
                <w:szCs w:val="28"/>
              </w:rPr>
            </w:pPr>
            <w:r w:rsidRPr="00BC4927">
              <w:rPr>
                <w:szCs w:val="28"/>
              </w:rPr>
              <w:t xml:space="preserve">- Trường hợp nộp hồ sơ qua dịch vụ công trực tuyến thì nhận kết quả trực tiếp tại Trung tâm </w:t>
            </w:r>
            <w:r w:rsidR="001541DF" w:rsidRPr="007F2377">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61CEAA6C" w14:textId="77777777" w:rsidR="00BC4927" w:rsidRPr="00BC4927" w:rsidRDefault="00BC4927" w:rsidP="00BC4927">
            <w:pPr>
              <w:spacing w:before="120" w:after="120" w:line="240" w:lineRule="auto"/>
              <w:ind w:firstLine="437"/>
              <w:rPr>
                <w:szCs w:val="28"/>
              </w:rPr>
            </w:pPr>
            <w:r w:rsidRPr="00BC4927">
              <w:rPr>
                <w:szCs w:val="28"/>
              </w:rPr>
              <w:t>Thời gian trả kết quả: Sáng: từ 07 giờ đến 11 giờ 30 phút; Chiều: từ 13 giờ 30 phút đến 17 giờ của các ngày làm việc.</w:t>
            </w:r>
          </w:p>
        </w:tc>
        <w:tc>
          <w:tcPr>
            <w:tcW w:w="2718" w:type="dxa"/>
            <w:vAlign w:val="center"/>
          </w:tcPr>
          <w:p w14:paraId="506CE0F4" w14:textId="77777777" w:rsidR="00BC4927" w:rsidRPr="00BC4927" w:rsidRDefault="00BC4927" w:rsidP="00BC4927">
            <w:pPr>
              <w:spacing w:before="120" w:after="120" w:line="240" w:lineRule="auto"/>
              <w:rPr>
                <w:szCs w:val="28"/>
              </w:rPr>
            </w:pPr>
            <w:r w:rsidRPr="00BC4927">
              <w:rPr>
                <w:szCs w:val="28"/>
              </w:rPr>
              <w:t>0,5 ngày làm việc</w:t>
            </w:r>
          </w:p>
        </w:tc>
      </w:tr>
    </w:tbl>
    <w:p w14:paraId="77AACDDD" w14:textId="77777777" w:rsidR="00BC4927" w:rsidRPr="004670A3" w:rsidRDefault="00BC4927" w:rsidP="004670A3">
      <w:pPr>
        <w:numPr>
          <w:ilvl w:val="1"/>
          <w:numId w:val="13"/>
        </w:numPr>
        <w:tabs>
          <w:tab w:val="left" w:pos="1134"/>
        </w:tabs>
        <w:spacing w:before="120" w:after="120" w:line="240" w:lineRule="auto"/>
        <w:ind w:left="0" w:firstLine="567"/>
        <w:rPr>
          <w:b/>
          <w:szCs w:val="28"/>
        </w:rPr>
      </w:pPr>
      <w:r w:rsidRPr="004670A3">
        <w:rPr>
          <w:b/>
          <w:szCs w:val="28"/>
        </w:rPr>
        <w:t>Thành phần, số lượng hồ sơ</w:t>
      </w:r>
    </w:p>
    <w:p w14:paraId="6EA88640" w14:textId="77777777" w:rsidR="00BC4927" w:rsidRPr="004670A3" w:rsidRDefault="00BC4927" w:rsidP="004670A3">
      <w:pPr>
        <w:tabs>
          <w:tab w:val="left" w:pos="1134"/>
        </w:tabs>
        <w:spacing w:before="120" w:after="120" w:line="240" w:lineRule="auto"/>
        <w:ind w:firstLine="567"/>
        <w:rPr>
          <w:b/>
          <w:szCs w:val="28"/>
          <w:shd w:val="clear" w:color="auto" w:fill="FFFFFF"/>
        </w:rPr>
      </w:pPr>
      <w:r w:rsidRPr="004670A3">
        <w:rPr>
          <w:b/>
          <w:szCs w:val="28"/>
          <w:shd w:val="clear" w:color="auto" w:fill="FFFFFF"/>
        </w:rPr>
        <w:t>a) Thành phần hồ sơ</w:t>
      </w:r>
    </w:p>
    <w:p w14:paraId="523345E7" w14:textId="77777777" w:rsidR="00BC4927" w:rsidRPr="004670A3" w:rsidRDefault="00BC4927" w:rsidP="004670A3">
      <w:pPr>
        <w:shd w:val="clear" w:color="auto" w:fill="FFFFFF"/>
        <w:tabs>
          <w:tab w:val="left" w:pos="1134"/>
        </w:tabs>
        <w:spacing w:before="120" w:after="120" w:line="240" w:lineRule="auto"/>
        <w:ind w:firstLine="567"/>
        <w:rPr>
          <w:rFonts w:eastAsia="Times New Roman"/>
          <w:szCs w:val="28"/>
          <w:lang w:eastAsia="vi-VN"/>
        </w:rPr>
      </w:pPr>
      <w:r w:rsidRPr="004670A3">
        <w:rPr>
          <w:rFonts w:eastAsia="Times New Roman"/>
          <w:szCs w:val="28"/>
          <w:lang w:eastAsia="vi-VN"/>
        </w:rPr>
        <w:t xml:space="preserve">- Văn bản đăng ký </w:t>
      </w:r>
      <w:r w:rsidR="00DB4A85" w:rsidRPr="004670A3">
        <w:rPr>
          <w:rFonts w:eastAsia="Times New Roman"/>
          <w:szCs w:val="28"/>
          <w:lang w:eastAsia="vi-VN"/>
        </w:rPr>
        <w:t>theo Mẫu số 03a Phụ lục;</w:t>
      </w:r>
    </w:p>
    <w:p w14:paraId="140D841D" w14:textId="77777777" w:rsidR="00BC4927" w:rsidRPr="004670A3" w:rsidRDefault="00BC4927" w:rsidP="004670A3">
      <w:pPr>
        <w:tabs>
          <w:tab w:val="left" w:pos="1134"/>
        </w:tabs>
        <w:spacing w:before="120" w:after="120" w:line="240" w:lineRule="auto"/>
        <w:ind w:firstLine="567"/>
        <w:rPr>
          <w:rFonts w:eastAsia="Times New Roman"/>
          <w:szCs w:val="28"/>
          <w:lang w:eastAsia="vi-VN"/>
        </w:rPr>
      </w:pPr>
      <w:r w:rsidRPr="004670A3">
        <w:rPr>
          <w:rFonts w:eastAsia="Times New Roman"/>
          <w:szCs w:val="28"/>
          <w:lang w:eastAsia="vi-VN"/>
        </w:rPr>
        <w:t>- Bản sao hợp đồng lao động kèm theo bản dịch tiếng Việt được chứng thực.</w:t>
      </w:r>
    </w:p>
    <w:p w14:paraId="6592142A" w14:textId="77777777" w:rsidR="00BC4927" w:rsidRPr="004670A3" w:rsidRDefault="00BC4927" w:rsidP="004670A3">
      <w:pPr>
        <w:tabs>
          <w:tab w:val="left" w:pos="1134"/>
        </w:tabs>
        <w:spacing w:before="120" w:after="120" w:line="240" w:lineRule="auto"/>
        <w:ind w:firstLine="567"/>
        <w:rPr>
          <w:rFonts w:eastAsia="Times New Roman"/>
          <w:szCs w:val="28"/>
          <w:lang w:eastAsia="vi-VN"/>
        </w:rPr>
      </w:pPr>
      <w:r w:rsidRPr="004670A3">
        <w:rPr>
          <w:rFonts w:eastAsia="Times New Roman"/>
          <w:szCs w:val="28"/>
          <w:lang w:eastAsia="vi-VN"/>
        </w:rPr>
        <w:t>- Bản sao Giấy chứng minh nhân dân, thẻ Căn cước công dân hoặc Hộ chiếu của người lao động.</w:t>
      </w:r>
    </w:p>
    <w:p w14:paraId="301C81F9" w14:textId="77777777" w:rsidR="00BC4927" w:rsidRPr="004670A3" w:rsidRDefault="00BC4927" w:rsidP="004670A3">
      <w:pPr>
        <w:tabs>
          <w:tab w:val="left" w:pos="1134"/>
        </w:tabs>
        <w:spacing w:before="120" w:after="120" w:line="240" w:lineRule="auto"/>
        <w:ind w:firstLine="567"/>
        <w:rPr>
          <w:rFonts w:eastAsia="Times New Roman"/>
          <w:szCs w:val="28"/>
          <w:lang w:eastAsia="vi-VN"/>
        </w:rPr>
      </w:pPr>
      <w:r w:rsidRPr="004670A3">
        <w:rPr>
          <w:rFonts w:eastAsia="Times New Roman"/>
          <w:szCs w:val="28"/>
          <w:lang w:eastAsia="vi-VN"/>
        </w:rPr>
        <w:t>- Sơ yếu lý lịch có xác nhận của Ủy ban nhân dân cấp xã nơi người lao động thường trú hoặc cơ quan, tổ chức, đơn vị quản lý người lao động.</w:t>
      </w:r>
    </w:p>
    <w:p w14:paraId="50B30AD1" w14:textId="77777777" w:rsidR="00BC4927" w:rsidRPr="004670A3" w:rsidRDefault="00BC4927" w:rsidP="004670A3">
      <w:pPr>
        <w:tabs>
          <w:tab w:val="left" w:pos="1134"/>
        </w:tabs>
        <w:spacing w:before="120" w:after="120" w:line="240" w:lineRule="auto"/>
        <w:ind w:firstLine="567"/>
        <w:rPr>
          <w:rFonts w:eastAsia="Times New Roman"/>
          <w:szCs w:val="28"/>
          <w:lang w:val="hr-HR"/>
        </w:rPr>
      </w:pPr>
      <w:r w:rsidRPr="004670A3">
        <w:rPr>
          <w:rFonts w:eastAsia="Times New Roman"/>
          <w:b/>
          <w:szCs w:val="28"/>
        </w:rPr>
        <w:t>b</w:t>
      </w:r>
      <w:r w:rsidRPr="004670A3">
        <w:rPr>
          <w:rFonts w:eastAsia="Times New Roman"/>
          <w:b/>
          <w:szCs w:val="28"/>
          <w:lang w:val="hr-HR"/>
        </w:rPr>
        <w:t xml:space="preserve">) </w:t>
      </w:r>
      <w:r w:rsidRPr="004670A3">
        <w:rPr>
          <w:rFonts w:eastAsia="Times New Roman"/>
          <w:b/>
          <w:szCs w:val="28"/>
        </w:rPr>
        <w:t>Số</w:t>
      </w:r>
      <w:r w:rsidRPr="004670A3">
        <w:rPr>
          <w:rFonts w:eastAsia="Times New Roman"/>
          <w:b/>
          <w:szCs w:val="28"/>
          <w:lang w:val="hr-HR"/>
        </w:rPr>
        <w:t xml:space="preserve"> </w:t>
      </w:r>
      <w:r w:rsidRPr="004670A3">
        <w:rPr>
          <w:rFonts w:eastAsia="Times New Roman"/>
          <w:b/>
          <w:szCs w:val="28"/>
        </w:rPr>
        <w:t>l</w:t>
      </w:r>
      <w:r w:rsidRPr="004670A3">
        <w:rPr>
          <w:rFonts w:eastAsia="Times New Roman"/>
          <w:b/>
          <w:szCs w:val="28"/>
          <w:lang w:val="hr-HR"/>
        </w:rPr>
        <w:t>ư</w:t>
      </w:r>
      <w:r w:rsidRPr="004670A3">
        <w:rPr>
          <w:rFonts w:eastAsia="Times New Roman"/>
          <w:b/>
          <w:szCs w:val="28"/>
        </w:rPr>
        <w:t>ợng</w:t>
      </w:r>
      <w:r w:rsidRPr="004670A3">
        <w:rPr>
          <w:rFonts w:eastAsia="Times New Roman"/>
          <w:b/>
          <w:szCs w:val="28"/>
          <w:lang w:val="hr-HR"/>
        </w:rPr>
        <w:t xml:space="preserve"> </w:t>
      </w:r>
      <w:r w:rsidRPr="004670A3">
        <w:rPr>
          <w:rFonts w:eastAsia="Times New Roman"/>
          <w:b/>
          <w:szCs w:val="28"/>
        </w:rPr>
        <w:t>hồ</w:t>
      </w:r>
      <w:r w:rsidRPr="004670A3">
        <w:rPr>
          <w:rFonts w:eastAsia="Times New Roman"/>
          <w:b/>
          <w:szCs w:val="28"/>
          <w:lang w:val="hr-HR"/>
        </w:rPr>
        <w:t xml:space="preserve"> </w:t>
      </w:r>
      <w:r w:rsidRPr="004670A3">
        <w:rPr>
          <w:rFonts w:eastAsia="Times New Roman"/>
          <w:b/>
          <w:szCs w:val="28"/>
        </w:rPr>
        <w:t>s</w:t>
      </w:r>
      <w:r w:rsidRPr="004670A3">
        <w:rPr>
          <w:rFonts w:eastAsia="Times New Roman"/>
          <w:b/>
          <w:szCs w:val="28"/>
          <w:lang w:val="hr-HR"/>
        </w:rPr>
        <w:t xml:space="preserve">ơ: </w:t>
      </w:r>
      <w:r w:rsidRPr="004670A3">
        <w:rPr>
          <w:rFonts w:eastAsia="Times New Roman"/>
          <w:szCs w:val="28"/>
          <w:lang w:val="hr-HR"/>
        </w:rPr>
        <w:t xml:space="preserve">01 </w:t>
      </w:r>
      <w:r w:rsidRPr="004670A3">
        <w:rPr>
          <w:rFonts w:eastAsia="Times New Roman"/>
          <w:szCs w:val="28"/>
        </w:rPr>
        <w:t>bộ</w:t>
      </w:r>
      <w:r w:rsidRPr="004670A3">
        <w:rPr>
          <w:rFonts w:eastAsia="Times New Roman"/>
          <w:szCs w:val="28"/>
          <w:lang w:val="hr-HR"/>
        </w:rPr>
        <w:t>.</w:t>
      </w:r>
    </w:p>
    <w:p w14:paraId="7FB2DA33" w14:textId="77777777" w:rsidR="00BC4927" w:rsidRPr="004670A3" w:rsidRDefault="00BC4927" w:rsidP="004670A3">
      <w:pPr>
        <w:numPr>
          <w:ilvl w:val="1"/>
          <w:numId w:val="13"/>
        </w:numPr>
        <w:tabs>
          <w:tab w:val="left" w:pos="1134"/>
        </w:tabs>
        <w:spacing w:before="120" w:after="120" w:line="240" w:lineRule="auto"/>
        <w:ind w:left="0" w:firstLine="567"/>
        <w:rPr>
          <w:szCs w:val="28"/>
          <w:lang w:val="hr-HR"/>
        </w:rPr>
      </w:pPr>
      <w:r w:rsidRPr="004670A3">
        <w:rPr>
          <w:b/>
          <w:szCs w:val="28"/>
          <w:lang w:val="hr-HR"/>
        </w:rPr>
        <w:t xml:space="preserve">Đối tượng thực hiện thủ tục hành chính: </w:t>
      </w:r>
      <w:r w:rsidRPr="004670A3">
        <w:rPr>
          <w:szCs w:val="28"/>
          <w:lang w:val="hr-HR"/>
        </w:rPr>
        <w:t>Người lao động Việt Nam trực tiếp giao kết hợp đồng.</w:t>
      </w:r>
    </w:p>
    <w:p w14:paraId="0B69D469" w14:textId="77777777" w:rsidR="00BC4927" w:rsidRPr="004670A3" w:rsidRDefault="00BC4927" w:rsidP="004670A3">
      <w:pPr>
        <w:numPr>
          <w:ilvl w:val="1"/>
          <w:numId w:val="13"/>
        </w:numPr>
        <w:tabs>
          <w:tab w:val="left" w:pos="1134"/>
        </w:tabs>
        <w:spacing w:before="120" w:after="120" w:line="240" w:lineRule="auto"/>
        <w:ind w:left="0" w:firstLine="567"/>
        <w:rPr>
          <w:szCs w:val="28"/>
          <w:lang w:val="hr-HR"/>
        </w:rPr>
      </w:pPr>
      <w:r w:rsidRPr="004670A3">
        <w:rPr>
          <w:b/>
          <w:szCs w:val="28"/>
          <w:lang w:val="hr-HR"/>
        </w:rPr>
        <w:t xml:space="preserve">Cơ quan giải quyết thủ tục hành chính: </w:t>
      </w:r>
      <w:r w:rsidRPr="004670A3">
        <w:rPr>
          <w:szCs w:val="28"/>
          <w:lang w:val="hr-HR"/>
        </w:rPr>
        <w:t>Sở Lao động - Thương binh và Xã hội.</w:t>
      </w:r>
    </w:p>
    <w:p w14:paraId="7606799D" w14:textId="77777777" w:rsidR="00BC4927" w:rsidRPr="004670A3" w:rsidRDefault="00BC4927" w:rsidP="004670A3">
      <w:pPr>
        <w:numPr>
          <w:ilvl w:val="1"/>
          <w:numId w:val="13"/>
        </w:numPr>
        <w:tabs>
          <w:tab w:val="left" w:pos="1134"/>
        </w:tabs>
        <w:spacing w:before="120" w:after="120" w:line="240" w:lineRule="auto"/>
        <w:ind w:left="0" w:firstLine="567"/>
        <w:rPr>
          <w:szCs w:val="28"/>
          <w:lang w:val="hr-HR"/>
        </w:rPr>
      </w:pPr>
      <w:r w:rsidRPr="004670A3">
        <w:rPr>
          <w:b/>
          <w:szCs w:val="28"/>
          <w:lang w:val="hr-HR"/>
        </w:rPr>
        <w:t xml:space="preserve">Kết quả thực hiện thủ tục hành chính: </w:t>
      </w:r>
      <w:r w:rsidRPr="004670A3">
        <w:rPr>
          <w:szCs w:val="28"/>
          <w:shd w:val="clear" w:color="auto" w:fill="FFFFFF"/>
          <w:lang w:val="hr-HR"/>
        </w:rPr>
        <w:t>Văn bản trả lời</w:t>
      </w:r>
      <w:r w:rsidRPr="004670A3">
        <w:rPr>
          <w:szCs w:val="28"/>
          <w:lang w:val="hr-HR"/>
        </w:rPr>
        <w:t>.</w:t>
      </w:r>
    </w:p>
    <w:p w14:paraId="71746216" w14:textId="77777777" w:rsidR="00BC4927" w:rsidRPr="004670A3" w:rsidRDefault="00BC4927" w:rsidP="004670A3">
      <w:pPr>
        <w:numPr>
          <w:ilvl w:val="1"/>
          <w:numId w:val="13"/>
        </w:numPr>
        <w:tabs>
          <w:tab w:val="left" w:pos="1134"/>
        </w:tabs>
        <w:spacing w:before="120" w:after="120" w:line="240" w:lineRule="auto"/>
        <w:ind w:left="0" w:firstLine="567"/>
        <w:rPr>
          <w:rFonts w:eastAsia="Times New Roman"/>
          <w:szCs w:val="28"/>
          <w:lang w:val="hr-HR"/>
        </w:rPr>
      </w:pPr>
      <w:r w:rsidRPr="004670A3">
        <w:rPr>
          <w:rFonts w:eastAsia="Times New Roman"/>
          <w:b/>
          <w:szCs w:val="28"/>
          <w:lang w:val="hr-HR"/>
        </w:rPr>
        <w:t xml:space="preserve">Phí, lệ phí: </w:t>
      </w:r>
      <w:r w:rsidRPr="004670A3">
        <w:rPr>
          <w:rFonts w:eastAsia="Times New Roman"/>
          <w:szCs w:val="28"/>
          <w:lang w:val="hr-HR"/>
        </w:rPr>
        <w:t>không.</w:t>
      </w:r>
    </w:p>
    <w:p w14:paraId="18E3CF1F" w14:textId="77777777" w:rsidR="00BC4927" w:rsidRPr="004670A3" w:rsidRDefault="00BC4927" w:rsidP="004670A3">
      <w:pPr>
        <w:numPr>
          <w:ilvl w:val="1"/>
          <w:numId w:val="13"/>
        </w:numPr>
        <w:tabs>
          <w:tab w:val="left" w:pos="1134"/>
        </w:tabs>
        <w:spacing w:before="120" w:after="120" w:line="240" w:lineRule="auto"/>
        <w:ind w:left="0" w:firstLine="567"/>
        <w:rPr>
          <w:rFonts w:eastAsia="Times New Roman"/>
          <w:szCs w:val="28"/>
          <w:lang w:val="hr-HR"/>
        </w:rPr>
      </w:pPr>
      <w:r w:rsidRPr="004670A3">
        <w:rPr>
          <w:rFonts w:eastAsia="Times New Roman"/>
          <w:b/>
          <w:szCs w:val="28"/>
          <w:lang w:val="hr-HR"/>
        </w:rPr>
        <w:t>Tên mẫu đơn, mẫu tờ khai</w:t>
      </w:r>
    </w:p>
    <w:p w14:paraId="768D85BD" w14:textId="77777777" w:rsidR="00BC4927" w:rsidRPr="004670A3" w:rsidRDefault="00BC4927" w:rsidP="004670A3">
      <w:pPr>
        <w:tabs>
          <w:tab w:val="left" w:pos="1134"/>
        </w:tabs>
        <w:spacing w:before="120" w:after="120" w:line="240" w:lineRule="auto"/>
        <w:ind w:firstLine="567"/>
        <w:rPr>
          <w:b/>
          <w:szCs w:val="28"/>
          <w:lang w:val="hr-HR"/>
        </w:rPr>
      </w:pPr>
      <w:r w:rsidRPr="004670A3">
        <w:rPr>
          <w:rFonts w:eastAsia="Times New Roman"/>
          <w:szCs w:val="28"/>
          <w:lang w:val="hr-HR" w:eastAsia="vi-VN"/>
        </w:rPr>
        <w:t xml:space="preserve">Đăng ký hợp đồng lao động trực tiếp giao kết với người sử dụng lao động ở nước ngoài </w:t>
      </w:r>
      <w:r w:rsidR="00DB4A85" w:rsidRPr="004670A3">
        <w:rPr>
          <w:rFonts w:eastAsia="Times New Roman"/>
          <w:szCs w:val="28"/>
          <w:lang w:val="hr-HR" w:eastAsia="vi-VN"/>
        </w:rPr>
        <w:t>theo Mẫu số 03a Phụ lục.</w:t>
      </w:r>
    </w:p>
    <w:p w14:paraId="2E50ADAE" w14:textId="77777777" w:rsidR="00BC4927" w:rsidRPr="004670A3" w:rsidRDefault="00BC4927" w:rsidP="004670A3">
      <w:pPr>
        <w:numPr>
          <w:ilvl w:val="1"/>
          <w:numId w:val="13"/>
        </w:numPr>
        <w:tabs>
          <w:tab w:val="left" w:pos="1134"/>
          <w:tab w:val="left" w:pos="7865"/>
        </w:tabs>
        <w:spacing w:before="120" w:after="120" w:line="240" w:lineRule="auto"/>
        <w:ind w:left="0" w:firstLine="567"/>
        <w:rPr>
          <w:szCs w:val="28"/>
          <w:lang w:val="pt-BR"/>
        </w:rPr>
      </w:pPr>
      <w:r w:rsidRPr="004670A3">
        <w:rPr>
          <w:b/>
          <w:szCs w:val="28"/>
          <w:lang w:val="hr-HR"/>
        </w:rPr>
        <w:t>Yêu cầu, điều kiện thực hiện thủ tục hành chính</w:t>
      </w:r>
    </w:p>
    <w:p w14:paraId="6823B62A" w14:textId="77777777" w:rsidR="00BC4927" w:rsidRPr="004670A3" w:rsidRDefault="00BC4927" w:rsidP="004670A3">
      <w:pPr>
        <w:tabs>
          <w:tab w:val="left" w:pos="1134"/>
          <w:tab w:val="left" w:pos="7865"/>
        </w:tabs>
        <w:spacing w:before="120" w:after="120" w:line="240" w:lineRule="auto"/>
        <w:ind w:firstLine="567"/>
        <w:rPr>
          <w:szCs w:val="28"/>
          <w:lang w:val="pt-BR"/>
        </w:rPr>
      </w:pPr>
      <w:r w:rsidRPr="004670A3">
        <w:rPr>
          <w:szCs w:val="28"/>
          <w:lang w:val="pt-BR"/>
        </w:rPr>
        <w:t>Người lao động Việt Nam đi làm việc ở nước ngoài theo hợp đồng lao động trực tiếp giao kết đáp ứng các điều kiện</w:t>
      </w:r>
      <w:r w:rsidR="00494D11" w:rsidRPr="004670A3">
        <w:rPr>
          <w:szCs w:val="28"/>
          <w:lang w:val="pt-BR"/>
        </w:rPr>
        <w:t>:</w:t>
      </w:r>
    </w:p>
    <w:p w14:paraId="3D104DD0" w14:textId="77777777" w:rsidR="00BC4927" w:rsidRPr="004670A3" w:rsidRDefault="00BC4927" w:rsidP="004670A3">
      <w:pPr>
        <w:tabs>
          <w:tab w:val="left" w:pos="1134"/>
        </w:tabs>
        <w:spacing w:before="120" w:after="120" w:line="240" w:lineRule="auto"/>
        <w:ind w:firstLine="567"/>
        <w:rPr>
          <w:szCs w:val="28"/>
          <w:lang w:val="pt-BR"/>
        </w:rPr>
      </w:pPr>
      <w:r w:rsidRPr="004670A3">
        <w:rPr>
          <w:szCs w:val="28"/>
          <w:lang w:val="pt-BR"/>
        </w:rPr>
        <w:t>a) Các điều kiện quy định tại các khoản 1, 2, 3, 4 và 6 Điều 44 của Luật Người lao động Việt Nam đi làm việc ở nước ngoài theo hợp đồng, cụ thể gồm: Có năng lực hành vi dân sự đầy đủ; tự nguyện đi làm việc ở nước ngoài; đủ sức khỏe theo quy định của pháp luật Việt Nam và yêu cầu của nước tiếp nhận lao động; đáp ứng yêu cầu về trình độ ngoại ngữ, chuyên môn, trình độ, kỹ năng nghề và các điều kiện khác theo yêu cầu của nước tiếp nhận lao động; không thuộc trường hợp bị cấm xuất cảnh, không được xuất cảnh, bị tạm hoãn xuất cảnh theo quy định của pháp luật Việt Nam.</w:t>
      </w:r>
    </w:p>
    <w:p w14:paraId="3585F543" w14:textId="77777777" w:rsidR="00BC4927" w:rsidRPr="004670A3" w:rsidRDefault="00BC4927" w:rsidP="004670A3">
      <w:pPr>
        <w:tabs>
          <w:tab w:val="left" w:pos="1134"/>
        </w:tabs>
        <w:spacing w:before="120" w:after="120" w:line="240" w:lineRule="auto"/>
        <w:ind w:firstLine="567"/>
        <w:rPr>
          <w:szCs w:val="28"/>
          <w:lang w:val="pt-BR"/>
        </w:rPr>
      </w:pPr>
      <w:r w:rsidRPr="004670A3">
        <w:rPr>
          <w:szCs w:val="28"/>
          <w:lang w:val="pt-BR"/>
        </w:rPr>
        <w:t>b) Có hợp đồng lao động theo quy đị</w:t>
      </w:r>
      <w:r w:rsidR="00DB4A85" w:rsidRPr="004670A3">
        <w:rPr>
          <w:szCs w:val="28"/>
          <w:lang w:val="pt-BR"/>
        </w:rPr>
        <w:t>nh tại Điều 52 của Luật Người lao động Việt Nam đi làm việc ở nước ngoài theo hợp đồng.</w:t>
      </w:r>
    </w:p>
    <w:p w14:paraId="6F1ED6DD" w14:textId="77777777" w:rsidR="00BC4927" w:rsidRPr="004670A3" w:rsidRDefault="00BC4927" w:rsidP="004670A3">
      <w:pPr>
        <w:numPr>
          <w:ilvl w:val="1"/>
          <w:numId w:val="13"/>
        </w:numPr>
        <w:tabs>
          <w:tab w:val="left" w:pos="1134"/>
        </w:tabs>
        <w:spacing w:before="120" w:after="120" w:line="240" w:lineRule="auto"/>
        <w:ind w:left="0" w:firstLine="567"/>
        <w:rPr>
          <w:b/>
          <w:szCs w:val="28"/>
          <w:lang w:val="pt-BR"/>
        </w:rPr>
      </w:pPr>
      <w:r w:rsidRPr="004670A3">
        <w:rPr>
          <w:b/>
          <w:szCs w:val="28"/>
          <w:lang w:val="pt-BR"/>
        </w:rPr>
        <w:t>Căn cứ pháp lý của thủ tục hành chính</w:t>
      </w:r>
    </w:p>
    <w:p w14:paraId="0D25E016" w14:textId="77777777" w:rsidR="00BC4927" w:rsidRPr="004670A3" w:rsidRDefault="00DB4A85" w:rsidP="004670A3">
      <w:pPr>
        <w:tabs>
          <w:tab w:val="left" w:pos="1134"/>
        </w:tabs>
        <w:spacing w:before="120" w:after="120" w:line="240" w:lineRule="auto"/>
        <w:ind w:firstLine="567"/>
        <w:rPr>
          <w:szCs w:val="28"/>
          <w:lang w:val="pt-BR"/>
        </w:rPr>
      </w:pPr>
      <w:r w:rsidRPr="004670A3">
        <w:rPr>
          <w:szCs w:val="28"/>
          <w:lang w:val="pt-BR"/>
        </w:rPr>
        <w:t xml:space="preserve">- </w:t>
      </w:r>
      <w:r w:rsidR="00BC4927" w:rsidRPr="004670A3">
        <w:rPr>
          <w:szCs w:val="28"/>
          <w:lang w:val="pt-BR"/>
        </w:rPr>
        <w:t>Điều 50, 53 Luật Người lao động Việt Nam đi làm việc ở nước ngoài theo hợp đồng số</w:t>
      </w:r>
      <w:r w:rsidR="004670A3" w:rsidRPr="004670A3">
        <w:rPr>
          <w:szCs w:val="28"/>
          <w:lang w:val="pt-BR"/>
        </w:rPr>
        <w:t xml:space="preserve"> 69/2020/QH14 ngày 13/11/2020;</w:t>
      </w:r>
    </w:p>
    <w:p w14:paraId="011272F4" w14:textId="77777777" w:rsidR="004670A3" w:rsidRPr="004670A3" w:rsidRDefault="004670A3" w:rsidP="004670A3">
      <w:pPr>
        <w:tabs>
          <w:tab w:val="left" w:pos="1134"/>
        </w:tabs>
        <w:spacing w:before="120" w:after="120" w:line="240" w:lineRule="auto"/>
        <w:ind w:firstLine="567"/>
        <w:rPr>
          <w:szCs w:val="28"/>
          <w:lang w:val="pt-BR"/>
        </w:rPr>
      </w:pPr>
      <w:r w:rsidRPr="004670A3">
        <w:rPr>
          <w:szCs w:val="28"/>
          <w:lang w:val="pt-BR"/>
        </w:rPr>
        <w:t>- Thông tư số 21/2021/TT-BLĐTBXH ngày 15/12/2021 của Bộ trưởng Bộ Lao động – Thương binh và Xã hội quy định chi tiết một số điều của Luật Người lao động Việt Nam đi làm việc ở nước ngoài theo hợp đồng;</w:t>
      </w:r>
    </w:p>
    <w:p w14:paraId="3BD0AEA4" w14:textId="77777777" w:rsidR="004670A3" w:rsidRPr="004670A3" w:rsidRDefault="004670A3" w:rsidP="004670A3">
      <w:pPr>
        <w:tabs>
          <w:tab w:val="left" w:pos="1134"/>
        </w:tabs>
        <w:spacing w:before="120" w:after="120" w:line="240" w:lineRule="auto"/>
        <w:ind w:firstLine="567"/>
        <w:rPr>
          <w:szCs w:val="28"/>
          <w:lang w:val="pt-BR"/>
        </w:rPr>
      </w:pPr>
      <w:r w:rsidRPr="004670A3">
        <w:rPr>
          <w:szCs w:val="28"/>
          <w:lang w:val="pt-BR"/>
        </w:rPr>
        <w:t>- Thông tư số 20/221/TT-BLĐTBXH ngày 15/12/2021 của Bộ trưởng Bộ Lao động – Thương binh và Xã hội quy định về Hệ thống cơ sở dữ liệu người lao động Việt Nam đi làm việc ở nước ngoài theo hợp đồng;</w:t>
      </w:r>
    </w:p>
    <w:p w14:paraId="4FC8A5AA" w14:textId="77777777" w:rsidR="00DB4A85" w:rsidRPr="004670A3" w:rsidRDefault="00DB4A85" w:rsidP="004670A3">
      <w:pPr>
        <w:tabs>
          <w:tab w:val="left" w:pos="1134"/>
        </w:tabs>
        <w:spacing w:before="120" w:after="120" w:line="240" w:lineRule="auto"/>
        <w:ind w:firstLine="567"/>
        <w:rPr>
          <w:szCs w:val="28"/>
          <w:lang w:val="pt-BR"/>
        </w:rPr>
      </w:pPr>
      <w:r w:rsidRPr="004670A3">
        <w:rPr>
          <w:szCs w:val="28"/>
          <w:lang w:val="pt-BR"/>
        </w:rPr>
        <w:t xml:space="preserve">- </w:t>
      </w:r>
      <w:r w:rsidRPr="004670A3">
        <w:rPr>
          <w:rStyle w:val="fontstyle01"/>
          <w:rFonts w:ascii="Times New Roman" w:hAnsi="Times New Roman" w:cs="Times New Roman"/>
          <w:b w:val="0"/>
          <w:bCs w:val="0"/>
          <w:color w:val="auto"/>
          <w:lang w:val="pt-BR"/>
        </w:rPr>
        <w:t xml:space="preserve">Thông tư số 08/2023/TT-BLĐTBXH ngày 29/8/2023 Của Bộ Lao động – Thương binh và Xã hội về </w:t>
      </w:r>
      <w:r w:rsidRPr="004670A3">
        <w:rPr>
          <w:szCs w:val="28"/>
          <w:shd w:val="clear" w:color="auto" w:fill="FFFFFF"/>
        </w:rPr>
        <w:t>Sửa đổi, bổ sung, bãi bỏ một số điều của các Thông tư, Thông tư liên tịch có quy định liên quan đến việc nộp, xuất trình sổ hộ khẩu giấy, sổ tạm trú giấy hoặc giấy tờ có yêu cầu xác nhận nơi cư trú khi thực hiện thủ tục hành chính thuộc lĩnh vực quản lý nhà nước của Bộ Lao động - Thương binh và Xã hội.</w:t>
      </w:r>
    </w:p>
    <w:p w14:paraId="5F885920" w14:textId="77777777" w:rsidR="00BC4927" w:rsidRPr="004670A3" w:rsidRDefault="00BC4927" w:rsidP="004670A3">
      <w:pPr>
        <w:numPr>
          <w:ilvl w:val="1"/>
          <w:numId w:val="13"/>
        </w:numPr>
        <w:tabs>
          <w:tab w:val="left" w:pos="1134"/>
        </w:tabs>
        <w:spacing w:before="120" w:after="120" w:line="240" w:lineRule="auto"/>
        <w:ind w:left="0" w:firstLine="567"/>
        <w:rPr>
          <w:b/>
          <w:szCs w:val="28"/>
          <w:lang w:val="hr-HR" w:eastAsia="vi-VN"/>
        </w:rPr>
      </w:pPr>
      <w:r w:rsidRPr="004670A3">
        <w:rPr>
          <w:b/>
          <w:szCs w:val="28"/>
          <w:lang w:val="pt-BR" w:eastAsia="vi-VN"/>
        </w:rPr>
        <w:t>L</w:t>
      </w:r>
      <w:r w:rsidRPr="004670A3">
        <w:rPr>
          <w:b/>
          <w:szCs w:val="28"/>
          <w:lang w:val="hr-HR" w:eastAsia="vi-VN"/>
        </w:rPr>
        <w:t>ư</w:t>
      </w:r>
      <w:r w:rsidRPr="004670A3">
        <w:rPr>
          <w:b/>
          <w:szCs w:val="28"/>
          <w:lang w:val="pt-BR" w:eastAsia="vi-VN"/>
        </w:rPr>
        <w:t>u</w:t>
      </w:r>
      <w:r w:rsidRPr="004670A3">
        <w:rPr>
          <w:b/>
          <w:szCs w:val="28"/>
          <w:lang w:val="hr-HR" w:eastAsia="vi-VN"/>
        </w:rPr>
        <w:t xml:space="preserve"> </w:t>
      </w:r>
      <w:r w:rsidRPr="004670A3">
        <w:rPr>
          <w:b/>
          <w:szCs w:val="28"/>
          <w:lang w:val="pt-BR" w:eastAsia="vi-VN"/>
        </w:rPr>
        <w:t>hồ</w:t>
      </w:r>
      <w:r w:rsidRPr="004670A3">
        <w:rPr>
          <w:b/>
          <w:szCs w:val="28"/>
          <w:lang w:val="hr-HR" w:eastAsia="vi-VN"/>
        </w:rPr>
        <w:t xml:space="preserve"> </w:t>
      </w:r>
      <w:r w:rsidRPr="004670A3">
        <w:rPr>
          <w:b/>
          <w:szCs w:val="28"/>
          <w:lang w:val="pt-BR" w:eastAsia="vi-VN"/>
        </w:rPr>
        <w:t>s</w:t>
      </w:r>
      <w:r w:rsidRPr="004670A3">
        <w:rPr>
          <w:b/>
          <w:szCs w:val="28"/>
          <w:lang w:val="hr-HR" w:eastAsia="vi-VN"/>
        </w:rPr>
        <w:t>ơ (</w:t>
      </w:r>
      <w:r w:rsidRPr="004670A3">
        <w:rPr>
          <w:b/>
          <w:szCs w:val="28"/>
          <w:lang w:val="pt-BR" w:eastAsia="vi-VN"/>
        </w:rPr>
        <w:t>ISO</w:t>
      </w:r>
      <w:r w:rsidRPr="004670A3">
        <w:rPr>
          <w:b/>
          <w:szCs w:val="28"/>
          <w:lang w:val="hr-HR" w:eastAsia="vi-VN"/>
        </w:rPr>
        <w:t>)</w:t>
      </w: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863"/>
        <w:gridCol w:w="2314"/>
      </w:tblGrid>
      <w:tr w:rsidR="00BC4927" w:rsidRPr="00BC4927" w14:paraId="41F461B7" w14:textId="77777777" w:rsidTr="00D26993">
        <w:trPr>
          <w:jc w:val="center"/>
        </w:trPr>
        <w:tc>
          <w:tcPr>
            <w:tcW w:w="8784" w:type="dxa"/>
          </w:tcPr>
          <w:p w14:paraId="0CD00FD2"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2863" w:type="dxa"/>
          </w:tcPr>
          <w:p w14:paraId="24FBB40C"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314" w:type="dxa"/>
          </w:tcPr>
          <w:p w14:paraId="6736F225"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13F685A6" w14:textId="77777777" w:rsidTr="00D26993">
        <w:trPr>
          <w:jc w:val="center"/>
        </w:trPr>
        <w:tc>
          <w:tcPr>
            <w:tcW w:w="8784" w:type="dxa"/>
          </w:tcPr>
          <w:p w14:paraId="57556F03"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2.2;</w:t>
            </w:r>
          </w:p>
          <w:p w14:paraId="0390B583"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2863" w:type="dxa"/>
            <w:vAlign w:val="center"/>
          </w:tcPr>
          <w:p w14:paraId="619019E3"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314" w:type="dxa"/>
            <w:vMerge w:val="restart"/>
            <w:vAlign w:val="center"/>
          </w:tcPr>
          <w:p w14:paraId="703DF540"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4CD00799" w14:textId="77777777" w:rsidTr="00D26993">
        <w:trPr>
          <w:jc w:val="center"/>
        </w:trPr>
        <w:tc>
          <w:tcPr>
            <w:tcW w:w="8784" w:type="dxa"/>
          </w:tcPr>
          <w:p w14:paraId="7371EC45"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Align w:val="center"/>
          </w:tcPr>
          <w:p w14:paraId="74821165"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314" w:type="dxa"/>
            <w:vMerge/>
          </w:tcPr>
          <w:p w14:paraId="3CE2331F" w14:textId="77777777" w:rsidR="00BC4927" w:rsidRPr="00BC4927" w:rsidRDefault="00BC4927" w:rsidP="00BC4927">
            <w:pPr>
              <w:spacing w:before="120" w:after="120" w:line="240" w:lineRule="auto"/>
              <w:textAlignment w:val="baseline"/>
              <w:rPr>
                <w:szCs w:val="28"/>
                <w:lang w:eastAsia="vi-VN"/>
              </w:rPr>
            </w:pPr>
          </w:p>
        </w:tc>
      </w:tr>
    </w:tbl>
    <w:p w14:paraId="63C06287" w14:textId="77777777" w:rsidR="00BC4927" w:rsidRPr="00BC4927" w:rsidRDefault="00BC4927" w:rsidP="00BC4927">
      <w:pPr>
        <w:spacing w:before="120" w:after="120"/>
        <w:jc w:val="right"/>
        <w:rPr>
          <w:sz w:val="26"/>
          <w:szCs w:val="26"/>
          <w:lang w:eastAsia="vi-VN"/>
        </w:rPr>
        <w:sectPr w:rsidR="00BC4927" w:rsidRPr="00BC4927" w:rsidSect="005326CE">
          <w:pgSz w:w="16840" w:h="11907" w:orient="landscape" w:code="9"/>
          <w:pgMar w:top="1134" w:right="1021" w:bottom="1021" w:left="1814" w:header="709" w:footer="709" w:gutter="0"/>
          <w:cols w:space="720"/>
          <w:titlePg/>
          <w:docGrid w:linePitch="381"/>
        </w:sectPr>
      </w:pPr>
    </w:p>
    <w:p w14:paraId="6690CF19" w14:textId="77777777" w:rsidR="004670A3" w:rsidRDefault="004670A3" w:rsidP="004670A3">
      <w:pPr>
        <w:spacing w:before="120" w:line="360" w:lineRule="exact"/>
        <w:jc w:val="right"/>
        <w:rPr>
          <w:b/>
          <w:noProof w:val="0"/>
          <w:color w:val="000000"/>
          <w:szCs w:val="28"/>
          <w:lang w:val="pt-BR"/>
        </w:rPr>
      </w:pPr>
      <w:r>
        <w:rPr>
          <w:b/>
          <w:color w:val="000000"/>
          <w:szCs w:val="28"/>
          <w:lang w:val="pt-BR"/>
        </w:rPr>
        <w:t>Mẫu số 03a</w:t>
      </w:r>
    </w:p>
    <w:p w14:paraId="5C65EE29" w14:textId="77777777" w:rsidR="004670A3" w:rsidRDefault="004670A3" w:rsidP="004670A3">
      <w:pPr>
        <w:spacing w:before="120" w:line="360" w:lineRule="exact"/>
        <w:jc w:val="center"/>
        <w:rPr>
          <w:b/>
          <w:color w:val="000000"/>
          <w:szCs w:val="28"/>
          <w:lang w:val="pt-BR"/>
        </w:rPr>
      </w:pPr>
      <w:r>
        <w:rPr>
          <w:b/>
          <w:color w:val="000000"/>
          <w:szCs w:val="28"/>
          <w:lang w:val="pt-BR"/>
        </w:rPr>
        <w:t>ĐĂNG KÝ HỢP ĐỒNG LAO ĐỘNG TRỰC TIẾP GIAO KẾT VỚI NGƯỜI SỬ DỤNG LAO ĐỘNG Ở NƯỚC NGOÀI</w:t>
      </w:r>
    </w:p>
    <w:p w14:paraId="4D6E934E" w14:textId="77777777" w:rsidR="004670A3" w:rsidRDefault="004670A3" w:rsidP="004670A3">
      <w:pPr>
        <w:spacing w:before="120" w:line="360" w:lineRule="exact"/>
        <w:jc w:val="center"/>
        <w:rPr>
          <w:b/>
          <w:color w:val="000000"/>
          <w:szCs w:val="28"/>
          <w:lang w:val="pt-BR"/>
        </w:rPr>
      </w:pPr>
    </w:p>
    <w:p w14:paraId="2615ED35" w14:textId="77777777" w:rsidR="004670A3" w:rsidRDefault="004670A3" w:rsidP="004670A3">
      <w:pPr>
        <w:spacing w:line="240" w:lineRule="auto"/>
        <w:jc w:val="center"/>
        <w:rPr>
          <w:color w:val="000000"/>
          <w:szCs w:val="28"/>
          <w:lang w:val="pt-BR"/>
        </w:rPr>
      </w:pPr>
      <w:r>
        <w:rPr>
          <w:color w:val="000000"/>
          <w:szCs w:val="28"/>
          <w:lang w:val="pt-BR"/>
        </w:rPr>
        <w:t>Kính gửi: Sở Lao động - Thương binh và Xã hội tỉnh (thành phố)…</w:t>
      </w:r>
    </w:p>
    <w:p w14:paraId="3239C3E0" w14:textId="77777777" w:rsidR="004670A3" w:rsidRDefault="004670A3" w:rsidP="004670A3">
      <w:pPr>
        <w:spacing w:line="240" w:lineRule="auto"/>
        <w:jc w:val="center"/>
        <w:rPr>
          <w:color w:val="000000"/>
          <w:szCs w:val="28"/>
          <w:lang w:val="pt-BR"/>
        </w:rPr>
      </w:pPr>
    </w:p>
    <w:p w14:paraId="6D1C3600" w14:textId="77777777" w:rsidR="004670A3" w:rsidRDefault="004670A3" w:rsidP="004670A3">
      <w:pPr>
        <w:spacing w:before="120" w:after="120" w:line="240" w:lineRule="auto"/>
        <w:rPr>
          <w:color w:val="000000"/>
          <w:szCs w:val="28"/>
          <w:lang w:val="pt-BR"/>
        </w:rPr>
      </w:pPr>
      <w:r>
        <w:rPr>
          <w:color w:val="000000"/>
          <w:szCs w:val="28"/>
          <w:lang w:val="pt-BR"/>
        </w:rPr>
        <w:t>1. Thông tin người đăng ký hợp đồng:</w:t>
      </w:r>
    </w:p>
    <w:p w14:paraId="6E507EBB"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Họ và tên</w:t>
      </w:r>
      <w:r>
        <w:rPr>
          <w:color w:val="000000"/>
          <w:szCs w:val="28"/>
          <w:lang w:val="pt-BR"/>
        </w:rPr>
        <w:tab/>
      </w:r>
    </w:p>
    <w:p w14:paraId="211AB8F5"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Ngày, tháng, năm sinh: </w:t>
      </w:r>
      <w:r>
        <w:rPr>
          <w:color w:val="000000"/>
          <w:szCs w:val="28"/>
          <w:lang w:val="pt-BR"/>
        </w:rPr>
        <w:tab/>
      </w:r>
    </w:p>
    <w:p w14:paraId="19364D92"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Số định danh cá nhân/Chứng minh nhân dân:</w:t>
      </w:r>
      <w:r>
        <w:rPr>
          <w:color w:val="000000"/>
          <w:szCs w:val="28"/>
          <w:lang w:val="pt-BR"/>
        </w:rPr>
        <w:tab/>
      </w:r>
      <w:r>
        <w:rPr>
          <w:color w:val="000000"/>
          <w:szCs w:val="28"/>
          <w:lang w:val="pt-BR"/>
        </w:rPr>
        <w:tab/>
      </w:r>
    </w:p>
    <w:p w14:paraId="534AA737" w14:textId="77777777" w:rsidR="004670A3" w:rsidRDefault="004670A3" w:rsidP="004670A3">
      <w:pPr>
        <w:tabs>
          <w:tab w:val="right" w:leader="dot" w:pos="1701"/>
          <w:tab w:val="right" w:leader="dot" w:pos="1985"/>
          <w:tab w:val="right" w:leader="dot" w:pos="3544"/>
          <w:tab w:val="right" w:leader="dot" w:pos="5812"/>
          <w:tab w:val="right" w:leader="dot" w:pos="9072"/>
        </w:tabs>
        <w:spacing w:before="120" w:after="120" w:line="240" w:lineRule="auto"/>
        <w:rPr>
          <w:color w:val="000000"/>
          <w:szCs w:val="28"/>
          <w:lang w:val="pt-BR"/>
        </w:rPr>
      </w:pPr>
      <w:r>
        <w:rPr>
          <w:color w:val="000000"/>
          <w:szCs w:val="28"/>
          <w:lang w:val="pt-BR"/>
        </w:rPr>
        <w:t>cấp ngày</w:t>
      </w:r>
      <w:r>
        <w:rPr>
          <w:color w:val="000000"/>
          <w:szCs w:val="28"/>
          <w:lang w:val="pt-BR"/>
        </w:rPr>
        <w:tab/>
      </w:r>
      <w:r>
        <w:rPr>
          <w:color w:val="000000"/>
          <w:szCs w:val="28"/>
          <w:lang w:val="pt-BR"/>
        </w:rPr>
        <w:tab/>
        <w:t>tháng</w:t>
      </w:r>
      <w:r>
        <w:rPr>
          <w:color w:val="000000"/>
          <w:szCs w:val="28"/>
          <w:lang w:val="pt-BR"/>
        </w:rPr>
        <w:tab/>
        <w:t>năm</w:t>
      </w:r>
      <w:r>
        <w:rPr>
          <w:color w:val="000000"/>
          <w:szCs w:val="28"/>
          <w:lang w:val="pt-BR"/>
        </w:rPr>
        <w:tab/>
        <w:t>nơi cấp:</w:t>
      </w:r>
      <w:r>
        <w:rPr>
          <w:color w:val="000000"/>
          <w:szCs w:val="28"/>
          <w:lang w:val="pt-BR"/>
        </w:rPr>
        <w:tab/>
      </w:r>
      <w:r>
        <w:rPr>
          <w:color w:val="000000"/>
          <w:szCs w:val="28"/>
          <w:lang w:val="pt-BR"/>
        </w:rPr>
        <w:tab/>
      </w:r>
      <w:r>
        <w:rPr>
          <w:color w:val="000000"/>
          <w:szCs w:val="28"/>
          <w:lang w:val="pt-BR"/>
        </w:rPr>
        <w:tab/>
      </w:r>
      <w:r>
        <w:rPr>
          <w:color w:val="000000"/>
          <w:szCs w:val="28"/>
          <w:lang w:val="pt-BR"/>
        </w:rPr>
        <w:tab/>
      </w:r>
      <w:r>
        <w:rPr>
          <w:color w:val="000000"/>
          <w:szCs w:val="28"/>
          <w:lang w:val="pt-BR"/>
        </w:rPr>
        <w:tab/>
      </w:r>
      <w:r>
        <w:rPr>
          <w:color w:val="000000"/>
          <w:szCs w:val="28"/>
          <w:lang w:val="pt-BR"/>
        </w:rPr>
        <w:tab/>
      </w:r>
      <w:r>
        <w:rPr>
          <w:color w:val="000000"/>
          <w:szCs w:val="28"/>
          <w:lang w:val="pt-BR"/>
        </w:rPr>
        <w:tab/>
      </w:r>
    </w:p>
    <w:p w14:paraId="71FDC643"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Nơi ở hiện tại (trường hợp khác nơi đăng ký thường trú): </w:t>
      </w:r>
      <w:r>
        <w:rPr>
          <w:color w:val="000000"/>
          <w:szCs w:val="28"/>
          <w:lang w:val="pt-BR"/>
        </w:rPr>
        <w:tab/>
      </w:r>
    </w:p>
    <w:p w14:paraId="2FABFE03" w14:textId="77777777" w:rsidR="004670A3" w:rsidRDefault="004670A3" w:rsidP="004670A3">
      <w:pPr>
        <w:tabs>
          <w:tab w:val="right" w:leader="dot" w:pos="5529"/>
          <w:tab w:val="right" w:leader="dot" w:pos="9072"/>
        </w:tabs>
        <w:spacing w:before="120" w:after="120" w:line="240" w:lineRule="auto"/>
        <w:rPr>
          <w:color w:val="000000"/>
          <w:szCs w:val="28"/>
          <w:lang w:val="pt-BR"/>
        </w:rPr>
      </w:pPr>
      <w:r>
        <w:rPr>
          <w:color w:val="000000"/>
          <w:szCs w:val="28"/>
          <w:lang w:val="pt-BR"/>
        </w:rPr>
        <w:t>- Số điện thoại:</w:t>
      </w:r>
      <w:r>
        <w:rPr>
          <w:color w:val="000000"/>
          <w:szCs w:val="28"/>
          <w:lang w:val="pt-BR"/>
        </w:rPr>
        <w:tab/>
        <w:t>; E-mail:</w:t>
      </w:r>
      <w:r>
        <w:rPr>
          <w:color w:val="000000"/>
          <w:szCs w:val="28"/>
          <w:lang w:val="pt-BR"/>
        </w:rPr>
        <w:tab/>
      </w:r>
      <w:r>
        <w:rPr>
          <w:color w:val="000000"/>
          <w:szCs w:val="28"/>
          <w:lang w:val="pt-BR"/>
        </w:rPr>
        <w:tab/>
      </w:r>
    </w:p>
    <w:p w14:paraId="743C94B9"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Trình độ học vấn/trình độ chuyên môn: </w:t>
      </w:r>
      <w:r>
        <w:rPr>
          <w:color w:val="000000"/>
          <w:szCs w:val="28"/>
          <w:lang w:val="pt-BR"/>
        </w:rPr>
        <w:tab/>
      </w:r>
    </w:p>
    <w:p w14:paraId="53228307"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Nghề nghiệp hiện nay: </w:t>
      </w:r>
      <w:r>
        <w:rPr>
          <w:color w:val="000000"/>
          <w:szCs w:val="28"/>
          <w:lang w:val="pt-BR"/>
        </w:rPr>
        <w:tab/>
      </w:r>
    </w:p>
    <w:p w14:paraId="6E098D44"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Địa chỉ báo tin tại Việt Nam:</w:t>
      </w:r>
      <w:r>
        <w:rPr>
          <w:color w:val="000000"/>
          <w:szCs w:val="28"/>
          <w:lang w:val="pt-BR"/>
        </w:rPr>
        <w:tab/>
      </w:r>
    </w:p>
    <w:p w14:paraId="7F7D4EDA"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Người được báo tin (quan hệ với người lao động):</w:t>
      </w:r>
      <w:r>
        <w:rPr>
          <w:color w:val="000000"/>
          <w:szCs w:val="28"/>
          <w:lang w:val="pt-BR"/>
        </w:rPr>
        <w:tab/>
        <w:t xml:space="preserve"> </w:t>
      </w:r>
    </w:p>
    <w:p w14:paraId="054709CB" w14:textId="77777777" w:rsidR="004670A3" w:rsidRDefault="004670A3" w:rsidP="004670A3">
      <w:pPr>
        <w:tabs>
          <w:tab w:val="right" w:leader="dot" w:pos="5529"/>
          <w:tab w:val="right" w:leader="dot" w:pos="9072"/>
        </w:tabs>
        <w:spacing w:before="120" w:after="120" w:line="240" w:lineRule="auto"/>
        <w:rPr>
          <w:color w:val="000000"/>
          <w:szCs w:val="28"/>
          <w:lang w:val="pt-BR"/>
        </w:rPr>
      </w:pPr>
      <w:r>
        <w:rPr>
          <w:color w:val="000000"/>
          <w:szCs w:val="28"/>
          <w:lang w:val="pt-BR"/>
        </w:rPr>
        <w:t>- Số điện thoại:</w:t>
      </w:r>
      <w:r>
        <w:rPr>
          <w:color w:val="000000"/>
          <w:szCs w:val="28"/>
          <w:lang w:val="pt-BR"/>
        </w:rPr>
        <w:tab/>
        <w:t>; E-mail:</w:t>
      </w:r>
      <w:r>
        <w:rPr>
          <w:color w:val="000000"/>
          <w:szCs w:val="28"/>
          <w:lang w:val="pt-BR"/>
        </w:rPr>
        <w:tab/>
      </w:r>
      <w:r>
        <w:rPr>
          <w:color w:val="000000"/>
          <w:szCs w:val="28"/>
          <w:lang w:val="pt-BR"/>
        </w:rPr>
        <w:tab/>
      </w:r>
    </w:p>
    <w:p w14:paraId="114F6952"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2. Tôi đăng ký Hợp đồng lao động trực tiếp giao kết đi làm việc tại.................. ký ngày……/……/…… với:</w:t>
      </w:r>
    </w:p>
    <w:p w14:paraId="2E882796"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Người sử dụng lao động: </w:t>
      </w:r>
      <w:r>
        <w:rPr>
          <w:color w:val="000000"/>
          <w:szCs w:val="28"/>
          <w:lang w:val="pt-BR"/>
        </w:rPr>
        <w:tab/>
      </w:r>
    </w:p>
    <w:p w14:paraId="38637332"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Địa chỉ: </w:t>
      </w:r>
      <w:r>
        <w:rPr>
          <w:color w:val="000000"/>
          <w:szCs w:val="28"/>
          <w:lang w:val="pt-BR"/>
        </w:rPr>
        <w:tab/>
      </w:r>
    </w:p>
    <w:p w14:paraId="5A470680" w14:textId="77777777" w:rsidR="004670A3" w:rsidRDefault="004670A3" w:rsidP="004670A3">
      <w:pPr>
        <w:tabs>
          <w:tab w:val="right" w:leader="dot" w:pos="4536"/>
          <w:tab w:val="right" w:leader="dot" w:pos="9072"/>
        </w:tabs>
        <w:spacing w:before="120" w:after="120" w:line="240" w:lineRule="auto"/>
        <w:rPr>
          <w:color w:val="000000"/>
          <w:szCs w:val="28"/>
          <w:lang w:val="pt-BR"/>
        </w:rPr>
      </w:pPr>
      <w:r>
        <w:rPr>
          <w:color w:val="000000"/>
          <w:szCs w:val="28"/>
          <w:lang w:val="pt-BR"/>
        </w:rPr>
        <w:t>- Số điện thoại:</w:t>
      </w:r>
      <w:r>
        <w:rPr>
          <w:color w:val="000000"/>
          <w:szCs w:val="28"/>
          <w:lang w:val="pt-BR"/>
        </w:rPr>
        <w:tab/>
        <w:t>; E-mail:</w:t>
      </w:r>
      <w:r>
        <w:rPr>
          <w:color w:val="000000"/>
          <w:szCs w:val="28"/>
          <w:lang w:val="pt-BR"/>
        </w:rPr>
        <w:tab/>
      </w:r>
    </w:p>
    <w:p w14:paraId="71D14552" w14:textId="77777777" w:rsidR="004670A3" w:rsidRDefault="004670A3" w:rsidP="004670A3">
      <w:pPr>
        <w:spacing w:before="120" w:after="120" w:line="240" w:lineRule="auto"/>
        <w:rPr>
          <w:color w:val="000000"/>
          <w:szCs w:val="28"/>
          <w:lang w:val="pt-BR"/>
        </w:rPr>
      </w:pPr>
      <w:r>
        <w:rPr>
          <w:color w:val="000000"/>
          <w:szCs w:val="28"/>
          <w:lang w:val="pt-BR"/>
        </w:rPr>
        <w:t>3. Thông tin về việc làm ở nước ngoài:</w:t>
      </w:r>
    </w:p>
    <w:p w14:paraId="045D5F6B"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Ngành, nghề, công việc: </w:t>
      </w:r>
      <w:r>
        <w:rPr>
          <w:color w:val="000000"/>
          <w:szCs w:val="28"/>
          <w:lang w:val="pt-BR"/>
        </w:rPr>
        <w:tab/>
      </w:r>
    </w:p>
    <w:p w14:paraId="0D222C78"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Thời hạn của hợp đồng: </w:t>
      </w:r>
      <w:r>
        <w:rPr>
          <w:color w:val="000000"/>
          <w:szCs w:val="28"/>
          <w:lang w:val="pt-BR"/>
        </w:rPr>
        <w:tab/>
      </w:r>
    </w:p>
    <w:p w14:paraId="7310AB97"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Địa điểm làm việc: </w:t>
      </w:r>
      <w:r>
        <w:rPr>
          <w:color w:val="000000"/>
          <w:szCs w:val="28"/>
          <w:lang w:val="pt-BR"/>
        </w:rPr>
        <w:tab/>
      </w:r>
    </w:p>
    <w:p w14:paraId="6193C24E"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Tiền lương, tiền công:</w:t>
      </w:r>
      <w:r>
        <w:rPr>
          <w:color w:val="000000"/>
          <w:szCs w:val="28"/>
          <w:lang w:val="pt-BR"/>
        </w:rPr>
        <w:tab/>
      </w:r>
    </w:p>
    <w:p w14:paraId="7C920D50"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Dự kiến thời gian xuất cảnh: </w:t>
      </w:r>
      <w:r>
        <w:rPr>
          <w:color w:val="000000"/>
          <w:szCs w:val="28"/>
          <w:lang w:val="pt-BR"/>
        </w:rPr>
        <w:tab/>
      </w:r>
    </w:p>
    <w:p w14:paraId="0A15B43F" w14:textId="77777777" w:rsidR="004670A3" w:rsidRDefault="004670A3" w:rsidP="004670A3">
      <w:pPr>
        <w:spacing w:before="120" w:after="120" w:line="240" w:lineRule="auto"/>
        <w:rPr>
          <w:color w:val="000000"/>
          <w:szCs w:val="28"/>
          <w:lang w:val="pt-BR"/>
        </w:rPr>
      </w:pPr>
      <w:r>
        <w:rPr>
          <w:color w:val="000000"/>
          <w:szCs w:val="28"/>
          <w:lang w:val="pt-BR"/>
        </w:rPr>
        <w:t>4. Các chi phí do.............chi trả:</w:t>
      </w:r>
    </w:p>
    <w:p w14:paraId="7DB083DD"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Chi phí đi lại từ Việt Nam đến nơi làm việc và ngược lại:</w:t>
      </w:r>
      <w:r>
        <w:rPr>
          <w:color w:val="000000"/>
          <w:szCs w:val="28"/>
          <w:lang w:val="pt-BR"/>
        </w:rPr>
        <w:tab/>
      </w:r>
    </w:p>
    <w:p w14:paraId="77BFB137"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Lệ phí thị thực (visa): </w:t>
      </w:r>
      <w:r>
        <w:rPr>
          <w:color w:val="000000"/>
          <w:szCs w:val="28"/>
          <w:lang w:val="pt-BR"/>
        </w:rPr>
        <w:tab/>
      </w:r>
    </w:p>
    <w:p w14:paraId="0FFE759B"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Tiền khám sức khỏe: </w:t>
      </w:r>
      <w:r>
        <w:rPr>
          <w:color w:val="000000"/>
          <w:szCs w:val="28"/>
          <w:lang w:val="pt-BR"/>
        </w:rPr>
        <w:tab/>
      </w:r>
    </w:p>
    <w:p w14:paraId="2FF28111"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Lệ phí cấp hộ chiếu: </w:t>
      </w:r>
      <w:r>
        <w:rPr>
          <w:color w:val="000000"/>
          <w:szCs w:val="28"/>
          <w:lang w:val="pt-BR"/>
        </w:rPr>
        <w:tab/>
      </w:r>
    </w:p>
    <w:p w14:paraId="054E4724"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Lệ phí</w:t>
      </w:r>
      <w:r>
        <w:rPr>
          <w:lang w:val="pt-BR"/>
        </w:rPr>
        <w:t xml:space="preserve"> </w:t>
      </w:r>
      <w:r>
        <w:rPr>
          <w:color w:val="000000"/>
          <w:szCs w:val="28"/>
          <w:lang w:val="pt-BR"/>
        </w:rPr>
        <w:t xml:space="preserve">cấp lý lịch tư pháp: </w:t>
      </w:r>
      <w:r>
        <w:rPr>
          <w:color w:val="000000"/>
          <w:szCs w:val="28"/>
          <w:lang w:val="pt-BR"/>
        </w:rPr>
        <w:tab/>
      </w:r>
    </w:p>
    <w:p w14:paraId="270BDB04" w14:textId="77777777" w:rsidR="004670A3" w:rsidRDefault="004670A3" w:rsidP="004670A3">
      <w:pPr>
        <w:tabs>
          <w:tab w:val="right" w:leader="dot" w:pos="9072"/>
        </w:tabs>
        <w:spacing w:before="120" w:after="120" w:line="240" w:lineRule="auto"/>
        <w:rPr>
          <w:color w:val="000000"/>
          <w:szCs w:val="28"/>
          <w:lang w:val="pt-BR"/>
        </w:rPr>
      </w:pPr>
      <w:r>
        <w:rPr>
          <w:color w:val="000000"/>
          <w:szCs w:val="28"/>
          <w:lang w:val="pt-BR"/>
        </w:rPr>
        <w:t xml:space="preserve">+ Chi phí khác (nếu có): </w:t>
      </w:r>
      <w:r>
        <w:rPr>
          <w:color w:val="000000"/>
          <w:szCs w:val="28"/>
          <w:lang w:val="pt-BR"/>
        </w:rPr>
        <w:tab/>
      </w:r>
    </w:p>
    <w:p w14:paraId="0CDDDF01" w14:textId="77777777" w:rsidR="004670A3" w:rsidRDefault="004670A3" w:rsidP="004670A3">
      <w:pPr>
        <w:spacing w:before="120" w:after="120" w:line="240" w:lineRule="auto"/>
        <w:rPr>
          <w:color w:val="000000"/>
          <w:szCs w:val="28"/>
          <w:lang w:val="pt-BR"/>
        </w:rPr>
      </w:pPr>
      <w:r>
        <w:rPr>
          <w:color w:val="000000"/>
          <w:szCs w:val="28"/>
          <w:lang w:val="pt-BR"/>
        </w:rPr>
        <w:t>5. Hồ sơ gửi kèm theo bao gồm:</w:t>
      </w:r>
      <w:r>
        <w:rPr>
          <w:color w:val="000000"/>
          <w:szCs w:val="28"/>
          <w:lang w:val="pt-BR"/>
        </w:rPr>
        <w:tab/>
      </w:r>
      <w:r>
        <w:rPr>
          <w:color w:val="000000"/>
          <w:szCs w:val="28"/>
          <w:lang w:val="pt-BR"/>
        </w:rPr>
        <w:tab/>
      </w:r>
    </w:p>
    <w:p w14:paraId="36C0E5D5" w14:textId="77777777" w:rsidR="004670A3" w:rsidRDefault="004670A3" w:rsidP="004670A3">
      <w:pPr>
        <w:spacing w:before="120" w:after="120" w:line="240" w:lineRule="auto"/>
        <w:rPr>
          <w:color w:val="000000"/>
          <w:szCs w:val="28"/>
          <w:lang w:val="pt-BR"/>
        </w:rPr>
      </w:pPr>
      <w:r>
        <w:rPr>
          <w:color w:val="000000"/>
          <w:szCs w:val="28"/>
          <w:lang w:val="pt-BR"/>
        </w:rPr>
        <w:t>+ Hợp đồng lao động (bản sao kèm theo bản dịch tiếng Việt được chứng thực);</w:t>
      </w:r>
    </w:p>
    <w:p w14:paraId="213DE643" w14:textId="77777777" w:rsidR="004670A3" w:rsidRDefault="004670A3" w:rsidP="004670A3">
      <w:pPr>
        <w:spacing w:before="120" w:after="120" w:line="240" w:lineRule="auto"/>
        <w:rPr>
          <w:color w:val="000000"/>
          <w:szCs w:val="28"/>
          <w:lang w:val="pt-BR"/>
        </w:rPr>
      </w:pPr>
      <w:r>
        <w:rPr>
          <w:color w:val="000000"/>
          <w:szCs w:val="28"/>
          <w:lang w:val="pt-BR"/>
        </w:rPr>
        <w:t>+ Bản sao Giấy chứng minh nhân dân/Căn cước công dân hoặc Hộ chiếu;…</w:t>
      </w:r>
    </w:p>
    <w:p w14:paraId="5EB74F8F" w14:textId="77777777" w:rsidR="004670A3" w:rsidRDefault="004670A3" w:rsidP="004670A3">
      <w:pPr>
        <w:spacing w:before="120" w:after="120" w:line="240" w:lineRule="auto"/>
        <w:rPr>
          <w:color w:val="000000"/>
          <w:szCs w:val="28"/>
          <w:lang w:val="pt-BR"/>
        </w:rPr>
      </w:pPr>
      <w:r>
        <w:rPr>
          <w:color w:val="000000"/>
          <w:szCs w:val="28"/>
          <w:lang w:val="pt-BR"/>
        </w:rPr>
        <w:t>Tôi xin cam kết chấp hành nghiêm chỉnh pháp luật nước đến làm việc, chịu trách nhiệm hoàn toàn về hợp đồng mà tôi đã ký; thực hiện đầy đủ trách nhiệm của công dân theo đúng quy định của pháp luật về người lao động Việt Nam đi làm việc ở nước ngoài theo hợp đồng./.</w:t>
      </w:r>
    </w:p>
    <w:p w14:paraId="39741C22" w14:textId="77777777" w:rsidR="004670A3" w:rsidRDefault="004670A3" w:rsidP="004670A3">
      <w:pPr>
        <w:spacing w:line="240" w:lineRule="auto"/>
        <w:ind w:firstLine="5245"/>
        <w:jc w:val="center"/>
        <w:rPr>
          <w:color w:val="000000"/>
          <w:szCs w:val="28"/>
          <w:lang w:val="pt-BR"/>
        </w:rPr>
      </w:pPr>
      <w:r>
        <w:rPr>
          <w:color w:val="000000"/>
          <w:szCs w:val="28"/>
          <w:lang w:val="pt-BR"/>
        </w:rPr>
        <w:t>……, ngày… tháng… năm…..</w:t>
      </w:r>
    </w:p>
    <w:p w14:paraId="36680F81" w14:textId="77777777" w:rsidR="004670A3" w:rsidRDefault="004670A3" w:rsidP="004670A3">
      <w:pPr>
        <w:spacing w:line="240" w:lineRule="auto"/>
        <w:ind w:firstLine="5245"/>
        <w:jc w:val="center"/>
        <w:rPr>
          <w:b/>
          <w:color w:val="000000"/>
          <w:szCs w:val="28"/>
          <w:lang w:val="pt-BR"/>
        </w:rPr>
      </w:pPr>
      <w:r>
        <w:rPr>
          <w:b/>
          <w:color w:val="000000"/>
          <w:szCs w:val="28"/>
          <w:lang w:val="pt-BR"/>
        </w:rPr>
        <w:t>Người đăng ký</w:t>
      </w:r>
    </w:p>
    <w:p w14:paraId="5127A8D2" w14:textId="77777777" w:rsidR="004670A3" w:rsidRDefault="004670A3" w:rsidP="004670A3">
      <w:pPr>
        <w:spacing w:line="240" w:lineRule="auto"/>
        <w:ind w:firstLine="5245"/>
        <w:jc w:val="center"/>
        <w:rPr>
          <w:color w:val="000000"/>
          <w:szCs w:val="28"/>
          <w:lang w:val="pt-BR"/>
        </w:rPr>
      </w:pPr>
      <w:r>
        <w:rPr>
          <w:color w:val="000000"/>
          <w:szCs w:val="28"/>
          <w:lang w:val="pt-BR"/>
        </w:rPr>
        <w:t>(Ký tên, ghi rõ họ tên)</w:t>
      </w:r>
    </w:p>
    <w:p w14:paraId="79845BC6" w14:textId="77777777" w:rsidR="00BC4927" w:rsidRPr="007F2377" w:rsidRDefault="00BC4927" w:rsidP="00BC4927">
      <w:pPr>
        <w:spacing w:before="120" w:after="120" w:line="240" w:lineRule="auto"/>
        <w:ind w:firstLine="567"/>
        <w:rPr>
          <w:b/>
          <w:szCs w:val="28"/>
        </w:rPr>
        <w:sectPr w:rsidR="00BC4927" w:rsidRPr="007F2377" w:rsidSect="005326CE">
          <w:footerReference w:type="default" r:id="rId110"/>
          <w:footerReference w:type="first" r:id="rId111"/>
          <w:pgSz w:w="11907" w:h="16840" w:code="9"/>
          <w:pgMar w:top="1134" w:right="1134" w:bottom="1134" w:left="1701" w:header="709" w:footer="709" w:gutter="0"/>
          <w:cols w:space="720"/>
          <w:titlePg/>
          <w:docGrid w:linePitch="360"/>
        </w:sectPr>
      </w:pPr>
    </w:p>
    <w:p w14:paraId="65C1B2D0" w14:textId="77777777" w:rsidR="00BC4927" w:rsidRPr="00BC4927" w:rsidRDefault="00BC4927" w:rsidP="004D2722">
      <w:pPr>
        <w:numPr>
          <w:ilvl w:val="0"/>
          <w:numId w:val="13"/>
        </w:numPr>
        <w:tabs>
          <w:tab w:val="left" w:pos="851"/>
        </w:tabs>
        <w:spacing w:before="120" w:after="120" w:line="240" w:lineRule="auto"/>
        <w:ind w:left="0" w:firstLine="567"/>
        <w:contextualSpacing/>
        <w:outlineLvl w:val="1"/>
        <w:rPr>
          <w:i/>
          <w:color w:val="0070C0"/>
          <w:szCs w:val="28"/>
          <w:lang w:val="pt-BR"/>
        </w:rPr>
      </w:pPr>
      <w:r w:rsidRPr="007F2377">
        <w:rPr>
          <w:b/>
          <w:color w:val="0070C0"/>
          <w:szCs w:val="28"/>
        </w:rPr>
        <w:t>Nhận lại tiền ký quỹ của doanh nghiệp đưa người lao động đi đào tạo, nâng cao trình độ, kỹ năng nghề ở nước ngoài (hợp đồng dưới 90 ngày) (1.000502)</w:t>
      </w:r>
    </w:p>
    <w:p w14:paraId="52F5C761" w14:textId="77777777" w:rsidR="00BC4927" w:rsidRPr="00BC4927" w:rsidRDefault="00BC4927" w:rsidP="00770D89">
      <w:pPr>
        <w:numPr>
          <w:ilvl w:val="1"/>
          <w:numId w:val="13"/>
        </w:numPr>
        <w:tabs>
          <w:tab w:val="left" w:pos="1134"/>
        </w:tabs>
        <w:spacing w:before="120" w:after="120" w:line="240" w:lineRule="auto"/>
        <w:contextualSpacing/>
        <w:jc w:val="left"/>
        <w:rPr>
          <w:b/>
          <w:szCs w:val="28"/>
        </w:rPr>
      </w:pPr>
      <w:r w:rsidRPr="00BC4927">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BC4927" w:rsidRPr="00BC4927" w14:paraId="76749D7E" w14:textId="77777777" w:rsidTr="00D26993">
        <w:trPr>
          <w:jc w:val="center"/>
        </w:trPr>
        <w:tc>
          <w:tcPr>
            <w:tcW w:w="851" w:type="dxa"/>
            <w:vAlign w:val="center"/>
          </w:tcPr>
          <w:p w14:paraId="39EEAAB5" w14:textId="77777777" w:rsidR="00BC4927" w:rsidRPr="00BC4927" w:rsidRDefault="00BC4927" w:rsidP="00BC4927">
            <w:pPr>
              <w:spacing w:before="120" w:after="120" w:line="240" w:lineRule="auto"/>
              <w:jc w:val="center"/>
              <w:rPr>
                <w:b/>
                <w:szCs w:val="28"/>
              </w:rPr>
            </w:pPr>
            <w:r w:rsidRPr="00BC4927">
              <w:rPr>
                <w:b/>
                <w:szCs w:val="28"/>
              </w:rPr>
              <w:t>TT</w:t>
            </w:r>
          </w:p>
        </w:tc>
        <w:tc>
          <w:tcPr>
            <w:tcW w:w="2546" w:type="dxa"/>
            <w:vAlign w:val="center"/>
          </w:tcPr>
          <w:p w14:paraId="1417ACC3"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773" w:type="dxa"/>
            <w:vAlign w:val="center"/>
          </w:tcPr>
          <w:p w14:paraId="6B4B617F" w14:textId="77777777" w:rsidR="00BC4927" w:rsidRPr="00BC4927" w:rsidRDefault="00BC4927" w:rsidP="00BC4927">
            <w:pPr>
              <w:spacing w:before="120" w:after="120" w:line="240" w:lineRule="auto"/>
              <w:jc w:val="center"/>
              <w:rPr>
                <w:b/>
                <w:szCs w:val="28"/>
              </w:rPr>
            </w:pPr>
            <w:r w:rsidRPr="00BC4927">
              <w:rPr>
                <w:b/>
                <w:szCs w:val="28"/>
              </w:rPr>
              <w:t>Cách thức thực hiện</w:t>
            </w:r>
          </w:p>
        </w:tc>
        <w:tc>
          <w:tcPr>
            <w:tcW w:w="3040" w:type="dxa"/>
            <w:vAlign w:val="center"/>
          </w:tcPr>
          <w:p w14:paraId="45E828DE"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37FAD3E2" w14:textId="77777777" w:rsidTr="00D26993">
        <w:trPr>
          <w:trHeight w:val="1906"/>
          <w:jc w:val="center"/>
        </w:trPr>
        <w:tc>
          <w:tcPr>
            <w:tcW w:w="851" w:type="dxa"/>
            <w:vMerge w:val="restart"/>
            <w:vAlign w:val="center"/>
          </w:tcPr>
          <w:p w14:paraId="72CAEA99"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546" w:type="dxa"/>
            <w:vMerge w:val="restart"/>
            <w:vAlign w:val="center"/>
          </w:tcPr>
          <w:p w14:paraId="6D96EB49"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773" w:type="dxa"/>
          </w:tcPr>
          <w:p w14:paraId="51CD4B86" w14:textId="77777777" w:rsidR="00BC4927" w:rsidRPr="007F2377" w:rsidRDefault="00BC4927" w:rsidP="00BC4927">
            <w:pPr>
              <w:spacing w:before="120" w:after="120" w:line="240" w:lineRule="auto"/>
              <w:ind w:firstLine="437"/>
              <w:rPr>
                <w:i/>
                <w:szCs w:val="28"/>
              </w:rPr>
            </w:pPr>
            <w:r w:rsidRPr="007F2377">
              <w:rPr>
                <w:szCs w:val="28"/>
              </w:rPr>
              <w:t xml:space="preserve">Doanh nghiệp gửi báo cáo về việc đã thanh lý Hợp đồng đào tạo nghề ở nước ngoài với người lao động kèm theo tài liệu chứng minh </w:t>
            </w:r>
            <w:r w:rsidRPr="007F2377">
              <w:rPr>
                <w:i/>
                <w:szCs w:val="28"/>
              </w:rPr>
              <w:t>(Hợp đồng đào tạo nghề có thời gian đào tạo, nâng cao trình độ, kỹ năng nghề ở nước ngoài dưới 90 ngày)</w:t>
            </w:r>
            <w:r w:rsidRPr="007F2377">
              <w:rPr>
                <w:szCs w:val="28"/>
              </w:rPr>
              <w:t>.</w:t>
            </w:r>
          </w:p>
          <w:p w14:paraId="4BD74532" w14:textId="77777777" w:rsidR="00BC4927" w:rsidRPr="007F2377" w:rsidRDefault="00BC4927" w:rsidP="00BC4927">
            <w:pPr>
              <w:spacing w:before="120" w:after="120" w:line="240" w:lineRule="auto"/>
              <w:ind w:firstLine="437"/>
              <w:rPr>
                <w:bCs/>
                <w:i/>
                <w:szCs w:val="28"/>
              </w:rPr>
            </w:pPr>
            <w:r w:rsidRPr="00BC4927">
              <w:rPr>
                <w:szCs w:val="28"/>
              </w:rPr>
              <w:t xml:space="preserve">1. Nộp trực tiếp qua Bộ phận tiếp nhận và trả kết quả </w:t>
            </w:r>
            <w:r w:rsidRPr="007F2377">
              <w:rPr>
                <w:szCs w:val="28"/>
              </w:rPr>
              <w:t xml:space="preserve">của Sở Lao động - Thương binh và Xã hội </w:t>
            </w:r>
            <w:r w:rsidRPr="00BC4927">
              <w:rPr>
                <w:szCs w:val="28"/>
              </w:rPr>
              <w:t xml:space="preserve">tại </w:t>
            </w:r>
            <w:r w:rsidR="004A5E1C">
              <w:rPr>
                <w:bCs/>
                <w:szCs w:val="28"/>
              </w:rPr>
              <w:t>Trung tâm Hành chính công</w:t>
            </w:r>
            <w:r w:rsidR="001541DF" w:rsidRPr="007F2377">
              <w:rPr>
                <w:bCs/>
                <w:szCs w:val="28"/>
              </w:rPr>
              <w:t xml:space="preserve"> </w:t>
            </w:r>
            <w:r w:rsidRPr="00BC4927">
              <w:rPr>
                <w:bCs/>
                <w:i/>
                <w:szCs w:val="28"/>
              </w:rPr>
              <w:t>(số 85, đường Nguyễn Huệ, phường 1, thành phố Cao Lãnh, Đồng Tháp)</w:t>
            </w:r>
            <w:r w:rsidRPr="007F2377">
              <w:rPr>
                <w:bCs/>
                <w:i/>
                <w:szCs w:val="28"/>
              </w:rPr>
              <w:t>.</w:t>
            </w:r>
          </w:p>
          <w:p w14:paraId="1C867020" w14:textId="77777777" w:rsidR="00BC4927" w:rsidRPr="00BC4927" w:rsidRDefault="00BC4927" w:rsidP="00BC4927">
            <w:pPr>
              <w:spacing w:before="120" w:after="120" w:line="240" w:lineRule="auto"/>
              <w:ind w:firstLine="437"/>
              <w:rPr>
                <w:szCs w:val="28"/>
              </w:rPr>
            </w:pPr>
            <w:r w:rsidRPr="00BC4927">
              <w:rPr>
                <w:szCs w:val="28"/>
              </w:rPr>
              <w:t>2. Hoặc qua dịch vụ bưu chính công ích</w:t>
            </w:r>
          </w:p>
        </w:tc>
        <w:tc>
          <w:tcPr>
            <w:tcW w:w="3040" w:type="dxa"/>
            <w:vAlign w:val="center"/>
          </w:tcPr>
          <w:p w14:paraId="6C8830BF"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p>
          <w:p w14:paraId="3FC30746" w14:textId="77777777" w:rsidR="00BC4927" w:rsidRPr="00BC4927" w:rsidRDefault="00BC4927" w:rsidP="00BC4927">
            <w:pPr>
              <w:spacing w:before="120" w:after="120" w:line="240" w:lineRule="auto"/>
              <w:rPr>
                <w:szCs w:val="28"/>
              </w:rPr>
            </w:pPr>
            <w:r w:rsidRPr="00BC4927">
              <w:rPr>
                <w:b/>
                <w:szCs w:val="28"/>
              </w:rPr>
              <w:t>Chiều:</w:t>
            </w:r>
            <w:r w:rsidRPr="00BC4927">
              <w:rPr>
                <w:szCs w:val="28"/>
              </w:rPr>
              <w:t xml:space="preserve"> từ 13 giờ 30 phút đến 17 giờ của các ngày làm việc.</w:t>
            </w:r>
          </w:p>
        </w:tc>
      </w:tr>
      <w:tr w:rsidR="00BC4927" w:rsidRPr="00BC4927" w14:paraId="71FDECD8" w14:textId="77777777" w:rsidTr="00D26993">
        <w:trPr>
          <w:trHeight w:val="747"/>
          <w:jc w:val="center"/>
        </w:trPr>
        <w:tc>
          <w:tcPr>
            <w:tcW w:w="851" w:type="dxa"/>
            <w:vMerge/>
            <w:vAlign w:val="center"/>
          </w:tcPr>
          <w:p w14:paraId="2C9F5B92" w14:textId="77777777" w:rsidR="00BC4927" w:rsidRPr="00BC4927" w:rsidRDefault="00BC4927" w:rsidP="00BC4927">
            <w:pPr>
              <w:spacing w:before="120" w:after="120" w:line="240" w:lineRule="auto"/>
              <w:jc w:val="center"/>
              <w:rPr>
                <w:b/>
                <w:szCs w:val="28"/>
              </w:rPr>
            </w:pPr>
          </w:p>
        </w:tc>
        <w:tc>
          <w:tcPr>
            <w:tcW w:w="2546" w:type="dxa"/>
            <w:vMerge/>
            <w:vAlign w:val="center"/>
          </w:tcPr>
          <w:p w14:paraId="7888BB0A" w14:textId="77777777" w:rsidR="00BC4927" w:rsidRPr="00BC4927" w:rsidRDefault="00BC4927" w:rsidP="00BC4927">
            <w:pPr>
              <w:spacing w:before="120" w:after="120" w:line="240" w:lineRule="auto"/>
              <w:rPr>
                <w:b/>
                <w:szCs w:val="28"/>
              </w:rPr>
            </w:pPr>
          </w:p>
        </w:tc>
        <w:tc>
          <w:tcPr>
            <w:tcW w:w="7773" w:type="dxa"/>
          </w:tcPr>
          <w:p w14:paraId="307C6805" w14:textId="77777777" w:rsidR="00BC4927" w:rsidRPr="00BC4927" w:rsidRDefault="00BC4927" w:rsidP="00BC4927">
            <w:pPr>
              <w:spacing w:before="120" w:after="120" w:line="240" w:lineRule="auto"/>
              <w:ind w:firstLine="437"/>
              <w:rPr>
                <w:szCs w:val="28"/>
              </w:rPr>
            </w:pPr>
            <w:r w:rsidRPr="00BC4927">
              <w:rPr>
                <w:szCs w:val="28"/>
              </w:rPr>
              <w:t xml:space="preserve">3. Hoặc nộp trực tuyến tại website Cổng Dịch vụ công của tỉnh Đồng Tháp: </w:t>
            </w:r>
            <w:hyperlink r:id="rId112" w:history="1">
              <w:r w:rsidRPr="00BC4927">
                <w:rPr>
                  <w:color w:val="0000FF"/>
                  <w:szCs w:val="28"/>
                  <w:u w:val="single"/>
                </w:rPr>
                <w:t>http://dichvucong.dongthap.gov.vn</w:t>
              </w:r>
            </w:hyperlink>
          </w:p>
        </w:tc>
        <w:tc>
          <w:tcPr>
            <w:tcW w:w="3040" w:type="dxa"/>
            <w:vAlign w:val="center"/>
          </w:tcPr>
          <w:p w14:paraId="2FAF452F"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31C5FF35" w14:textId="77777777" w:rsidTr="00D26993">
        <w:trPr>
          <w:jc w:val="center"/>
        </w:trPr>
        <w:tc>
          <w:tcPr>
            <w:tcW w:w="851" w:type="dxa"/>
            <w:vMerge w:val="restart"/>
            <w:vAlign w:val="center"/>
          </w:tcPr>
          <w:p w14:paraId="35741354"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546" w:type="dxa"/>
            <w:vMerge w:val="restart"/>
            <w:vAlign w:val="center"/>
          </w:tcPr>
          <w:p w14:paraId="411656E8"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773" w:type="dxa"/>
          </w:tcPr>
          <w:p w14:paraId="1110D082" w14:textId="77777777" w:rsidR="00BC4927" w:rsidRPr="00BC4927" w:rsidRDefault="00BC4927" w:rsidP="00BC4927">
            <w:pPr>
              <w:spacing w:before="120" w:after="120" w:line="240" w:lineRule="auto"/>
              <w:ind w:firstLine="437"/>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D1BD6FB"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0132729" w14:textId="77777777" w:rsidR="00BC4927" w:rsidRPr="00BC4927" w:rsidRDefault="00BC4927" w:rsidP="00BC4927">
            <w:pPr>
              <w:spacing w:before="120" w:after="120" w:line="240" w:lineRule="auto"/>
              <w:ind w:firstLine="437"/>
              <w:rPr>
                <w:szCs w:val="28"/>
              </w:rPr>
            </w:pPr>
            <w:r w:rsidRPr="00BC4927">
              <w:rPr>
                <w:szCs w:val="28"/>
              </w:rPr>
              <w:t>b) Trường hợp từ chối nhận hồ sơ, công chức tiếp nhận hồ sơ phải nêu rõ lý do theo mẫu Phiếu từ chối giải quyết hồ sơ thủ tục hành chính;</w:t>
            </w:r>
          </w:p>
          <w:p w14:paraId="39D230C7" w14:textId="77777777" w:rsidR="00BC4927" w:rsidRPr="00BC4927" w:rsidRDefault="00BC4927" w:rsidP="00BC4927">
            <w:pPr>
              <w:spacing w:before="120" w:after="120" w:line="240" w:lineRule="auto"/>
              <w:ind w:firstLine="437"/>
              <w:rPr>
                <w:szCs w:val="28"/>
              </w:rPr>
            </w:pPr>
            <w:r w:rsidRPr="00BC4927">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40" w:type="dxa"/>
            <w:vAlign w:val="center"/>
          </w:tcPr>
          <w:p w14:paraId="4FA616D0"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3F93D434" w14:textId="77777777" w:rsidTr="00D26993">
        <w:trPr>
          <w:jc w:val="center"/>
        </w:trPr>
        <w:tc>
          <w:tcPr>
            <w:tcW w:w="851" w:type="dxa"/>
            <w:vMerge/>
            <w:vAlign w:val="center"/>
          </w:tcPr>
          <w:p w14:paraId="13DC5F56" w14:textId="77777777" w:rsidR="00BC4927" w:rsidRPr="00BC4927" w:rsidRDefault="00BC4927" w:rsidP="00BC4927">
            <w:pPr>
              <w:spacing w:before="120" w:after="120" w:line="240" w:lineRule="auto"/>
              <w:jc w:val="center"/>
              <w:rPr>
                <w:b/>
                <w:szCs w:val="28"/>
              </w:rPr>
            </w:pPr>
          </w:p>
        </w:tc>
        <w:tc>
          <w:tcPr>
            <w:tcW w:w="2546" w:type="dxa"/>
            <w:vMerge/>
            <w:vAlign w:val="center"/>
          </w:tcPr>
          <w:p w14:paraId="084219DF" w14:textId="77777777" w:rsidR="00BC4927" w:rsidRPr="00BC4927" w:rsidRDefault="00BC4927" w:rsidP="00BC4927">
            <w:pPr>
              <w:spacing w:before="120" w:after="120" w:line="240" w:lineRule="auto"/>
              <w:rPr>
                <w:szCs w:val="28"/>
              </w:rPr>
            </w:pPr>
          </w:p>
        </w:tc>
        <w:tc>
          <w:tcPr>
            <w:tcW w:w="7773" w:type="dxa"/>
          </w:tcPr>
          <w:p w14:paraId="6AE73941" w14:textId="77777777" w:rsidR="00BC4927" w:rsidRPr="00BC4927" w:rsidRDefault="00BC4927" w:rsidP="00BC4927">
            <w:pPr>
              <w:spacing w:before="120" w:after="120" w:line="240" w:lineRule="auto"/>
              <w:ind w:firstLine="437"/>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438C6A20" w14:textId="77777777" w:rsidR="00BC4927" w:rsidRPr="00BC4927" w:rsidRDefault="00BC4927" w:rsidP="00BC4927">
            <w:pPr>
              <w:spacing w:before="120" w:after="120" w:line="240" w:lineRule="auto"/>
              <w:ind w:firstLine="437"/>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CD01CAC" w14:textId="77777777" w:rsidR="00BC4927" w:rsidRPr="00BC4927" w:rsidRDefault="00BC4927" w:rsidP="00BC4927">
            <w:pPr>
              <w:spacing w:before="120" w:after="120" w:line="240" w:lineRule="auto"/>
              <w:ind w:firstLine="437"/>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40" w:type="dxa"/>
            <w:vAlign w:val="center"/>
          </w:tcPr>
          <w:p w14:paraId="56E8E486"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75AC640D" w14:textId="77777777" w:rsidTr="00D26993">
        <w:trPr>
          <w:jc w:val="center"/>
        </w:trPr>
        <w:tc>
          <w:tcPr>
            <w:tcW w:w="851" w:type="dxa"/>
            <w:vMerge w:val="restart"/>
            <w:vAlign w:val="center"/>
          </w:tcPr>
          <w:p w14:paraId="25409B78"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546" w:type="dxa"/>
            <w:vMerge w:val="restart"/>
            <w:vAlign w:val="center"/>
          </w:tcPr>
          <w:p w14:paraId="3A99167F"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7773" w:type="dxa"/>
          </w:tcPr>
          <w:p w14:paraId="1E00E00E" w14:textId="77777777" w:rsidR="00BC4927" w:rsidRPr="007F2377" w:rsidRDefault="00BC4927" w:rsidP="00BC4927">
            <w:pPr>
              <w:spacing w:before="120" w:after="120" w:line="240" w:lineRule="auto"/>
              <w:ind w:firstLine="437"/>
              <w:rPr>
                <w:szCs w:val="28"/>
              </w:rPr>
            </w:pPr>
            <w:r w:rsidRPr="00BC4927">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w:t>
            </w:r>
            <w:r w:rsidRPr="007F2377">
              <w:rPr>
                <w:szCs w:val="28"/>
              </w:rPr>
              <w:t>văn bản gửi ngân hàng nhận ký quỹ đề nghị trả tiền ký quỹ cho doanh nghiệp.</w:t>
            </w:r>
          </w:p>
        </w:tc>
        <w:tc>
          <w:tcPr>
            <w:tcW w:w="3040" w:type="dxa"/>
            <w:vAlign w:val="center"/>
          </w:tcPr>
          <w:p w14:paraId="22A02B5D" w14:textId="77777777" w:rsidR="00BC4927" w:rsidRPr="00BC4927" w:rsidRDefault="00BC4927" w:rsidP="00BC4927">
            <w:pPr>
              <w:spacing w:before="120" w:after="120" w:line="240" w:lineRule="auto"/>
              <w:rPr>
                <w:szCs w:val="28"/>
              </w:rPr>
            </w:pPr>
            <w:r w:rsidRPr="00BC4927">
              <w:rPr>
                <w:szCs w:val="28"/>
              </w:rPr>
              <w:t>05 ngày làm việc, trong đó:</w:t>
            </w:r>
          </w:p>
        </w:tc>
      </w:tr>
      <w:tr w:rsidR="00BC4927" w:rsidRPr="00BC4927" w14:paraId="58C5F9CD" w14:textId="77777777" w:rsidTr="00D26993">
        <w:trPr>
          <w:jc w:val="center"/>
        </w:trPr>
        <w:tc>
          <w:tcPr>
            <w:tcW w:w="851" w:type="dxa"/>
            <w:vMerge/>
            <w:vAlign w:val="center"/>
          </w:tcPr>
          <w:p w14:paraId="71873BAF" w14:textId="77777777" w:rsidR="00BC4927" w:rsidRPr="00BC4927" w:rsidRDefault="00BC4927" w:rsidP="00BC4927">
            <w:pPr>
              <w:spacing w:before="120" w:after="120" w:line="240" w:lineRule="auto"/>
              <w:jc w:val="center"/>
              <w:rPr>
                <w:b/>
                <w:szCs w:val="28"/>
              </w:rPr>
            </w:pPr>
          </w:p>
        </w:tc>
        <w:tc>
          <w:tcPr>
            <w:tcW w:w="2546" w:type="dxa"/>
            <w:vMerge/>
            <w:vAlign w:val="center"/>
          </w:tcPr>
          <w:p w14:paraId="6C09973E" w14:textId="77777777" w:rsidR="00BC4927" w:rsidRPr="00BC4927" w:rsidRDefault="00BC4927" w:rsidP="00BC4927">
            <w:pPr>
              <w:spacing w:before="120" w:after="120" w:line="240" w:lineRule="auto"/>
              <w:rPr>
                <w:szCs w:val="28"/>
              </w:rPr>
            </w:pPr>
          </w:p>
        </w:tc>
        <w:tc>
          <w:tcPr>
            <w:tcW w:w="7773" w:type="dxa"/>
            <w:vAlign w:val="center"/>
          </w:tcPr>
          <w:p w14:paraId="46FC0A4D" w14:textId="77777777" w:rsidR="00BC4927" w:rsidRPr="00BC4927" w:rsidRDefault="00BC4927" w:rsidP="00BC4927">
            <w:pPr>
              <w:spacing w:before="120" w:after="120" w:line="240" w:lineRule="auto"/>
              <w:ind w:firstLine="437"/>
              <w:rPr>
                <w:szCs w:val="28"/>
              </w:rPr>
            </w:pPr>
            <w:r w:rsidRPr="00BC4927">
              <w:rPr>
                <w:iCs/>
                <w:szCs w:val="28"/>
              </w:rPr>
              <w:t>1. Tiếp nhận hồ sơ (Bộ phận tiếp nhận và trả kết quả)</w:t>
            </w:r>
          </w:p>
        </w:tc>
        <w:tc>
          <w:tcPr>
            <w:tcW w:w="3040" w:type="dxa"/>
            <w:vAlign w:val="center"/>
          </w:tcPr>
          <w:p w14:paraId="4E2411A6"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4DEF31F6" w14:textId="77777777" w:rsidTr="00D26993">
        <w:trPr>
          <w:jc w:val="center"/>
        </w:trPr>
        <w:tc>
          <w:tcPr>
            <w:tcW w:w="851" w:type="dxa"/>
            <w:vMerge/>
            <w:vAlign w:val="center"/>
          </w:tcPr>
          <w:p w14:paraId="3E0D07E9" w14:textId="77777777" w:rsidR="00BC4927" w:rsidRPr="00BC4927" w:rsidRDefault="00BC4927" w:rsidP="00BC4927">
            <w:pPr>
              <w:spacing w:before="120" w:after="120" w:line="240" w:lineRule="auto"/>
              <w:jc w:val="center"/>
              <w:rPr>
                <w:b/>
                <w:szCs w:val="28"/>
              </w:rPr>
            </w:pPr>
          </w:p>
        </w:tc>
        <w:tc>
          <w:tcPr>
            <w:tcW w:w="2546" w:type="dxa"/>
            <w:vMerge/>
            <w:vAlign w:val="center"/>
          </w:tcPr>
          <w:p w14:paraId="14F558B4" w14:textId="77777777" w:rsidR="00BC4927" w:rsidRPr="00BC4927" w:rsidRDefault="00BC4927" w:rsidP="00BC4927">
            <w:pPr>
              <w:spacing w:before="120" w:after="120" w:line="240" w:lineRule="auto"/>
              <w:rPr>
                <w:szCs w:val="28"/>
              </w:rPr>
            </w:pPr>
          </w:p>
        </w:tc>
        <w:tc>
          <w:tcPr>
            <w:tcW w:w="7773" w:type="dxa"/>
          </w:tcPr>
          <w:p w14:paraId="2358A9D0" w14:textId="77777777" w:rsidR="00BC4927" w:rsidRPr="00BC4927" w:rsidRDefault="00BC4927" w:rsidP="00BC4927">
            <w:pPr>
              <w:spacing w:before="120" w:after="120" w:line="240" w:lineRule="auto"/>
              <w:ind w:firstLine="437"/>
              <w:rPr>
                <w:szCs w:val="28"/>
              </w:rPr>
            </w:pPr>
            <w:r w:rsidRPr="00BC4927">
              <w:rPr>
                <w:szCs w:val="28"/>
              </w:rPr>
              <w:t>2. Giải quyết hồ sơ (Sở Lao động – Thương binh và Xã hội)</w:t>
            </w:r>
          </w:p>
        </w:tc>
        <w:tc>
          <w:tcPr>
            <w:tcW w:w="3040" w:type="dxa"/>
            <w:vAlign w:val="center"/>
          </w:tcPr>
          <w:p w14:paraId="1B7761CA" w14:textId="77777777" w:rsidR="00BC4927" w:rsidRPr="00BC4927" w:rsidRDefault="00BC4927" w:rsidP="00BC4927">
            <w:pPr>
              <w:spacing w:before="120" w:after="120" w:line="240" w:lineRule="auto"/>
              <w:rPr>
                <w:szCs w:val="28"/>
              </w:rPr>
            </w:pPr>
            <w:r w:rsidRPr="00BC4927">
              <w:rPr>
                <w:szCs w:val="28"/>
              </w:rPr>
              <w:t>04 ngày làm việc</w:t>
            </w:r>
          </w:p>
        </w:tc>
      </w:tr>
      <w:tr w:rsidR="00BC4927" w:rsidRPr="00BC4927" w14:paraId="6067346E" w14:textId="77777777" w:rsidTr="00D26993">
        <w:trPr>
          <w:jc w:val="center"/>
        </w:trPr>
        <w:tc>
          <w:tcPr>
            <w:tcW w:w="851" w:type="dxa"/>
            <w:vMerge/>
            <w:vAlign w:val="center"/>
          </w:tcPr>
          <w:p w14:paraId="6C5C9151" w14:textId="77777777" w:rsidR="00BC4927" w:rsidRPr="00BC4927" w:rsidRDefault="00BC4927" w:rsidP="00BC4927">
            <w:pPr>
              <w:spacing w:before="120" w:after="120" w:line="240" w:lineRule="auto"/>
              <w:jc w:val="center"/>
              <w:rPr>
                <w:b/>
                <w:szCs w:val="28"/>
              </w:rPr>
            </w:pPr>
          </w:p>
        </w:tc>
        <w:tc>
          <w:tcPr>
            <w:tcW w:w="2546" w:type="dxa"/>
            <w:vMerge/>
            <w:vAlign w:val="center"/>
          </w:tcPr>
          <w:p w14:paraId="363FC04B" w14:textId="77777777" w:rsidR="00BC4927" w:rsidRPr="00BC4927" w:rsidRDefault="00BC4927" w:rsidP="00BC4927">
            <w:pPr>
              <w:spacing w:before="120" w:after="120" w:line="240" w:lineRule="auto"/>
              <w:rPr>
                <w:szCs w:val="28"/>
              </w:rPr>
            </w:pPr>
          </w:p>
        </w:tc>
        <w:tc>
          <w:tcPr>
            <w:tcW w:w="7773" w:type="dxa"/>
          </w:tcPr>
          <w:p w14:paraId="46C0DE6E" w14:textId="77777777" w:rsidR="00BC4927" w:rsidRPr="00BC4927" w:rsidRDefault="00BC4927" w:rsidP="00BC4927">
            <w:pPr>
              <w:spacing w:before="120" w:after="120" w:line="240" w:lineRule="auto"/>
              <w:ind w:firstLine="437"/>
              <w:rPr>
                <w:szCs w:val="28"/>
              </w:rPr>
            </w:pPr>
            <w:r w:rsidRPr="00BC4927">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7021EBFD" w14:textId="77777777" w:rsidR="00BC4927" w:rsidRPr="00BC4927" w:rsidRDefault="00BC4927" w:rsidP="00BC4927">
            <w:pPr>
              <w:spacing w:before="120" w:after="120" w:line="240" w:lineRule="auto"/>
              <w:rPr>
                <w:szCs w:val="28"/>
              </w:rPr>
            </w:pPr>
          </w:p>
        </w:tc>
      </w:tr>
      <w:tr w:rsidR="00BC4927" w:rsidRPr="00BC4927" w14:paraId="50E10C36" w14:textId="77777777" w:rsidTr="00D26993">
        <w:trPr>
          <w:trHeight w:val="1711"/>
          <w:jc w:val="center"/>
        </w:trPr>
        <w:tc>
          <w:tcPr>
            <w:tcW w:w="851" w:type="dxa"/>
            <w:vMerge/>
            <w:vAlign w:val="center"/>
          </w:tcPr>
          <w:p w14:paraId="725352F9" w14:textId="77777777" w:rsidR="00BC4927" w:rsidRPr="00BC4927" w:rsidRDefault="00BC4927" w:rsidP="00BC4927">
            <w:pPr>
              <w:spacing w:before="120" w:after="120" w:line="240" w:lineRule="auto"/>
              <w:jc w:val="center"/>
              <w:rPr>
                <w:b/>
                <w:color w:val="FF0000"/>
                <w:szCs w:val="28"/>
              </w:rPr>
            </w:pPr>
          </w:p>
        </w:tc>
        <w:tc>
          <w:tcPr>
            <w:tcW w:w="2546" w:type="dxa"/>
            <w:vMerge/>
            <w:vAlign w:val="center"/>
          </w:tcPr>
          <w:p w14:paraId="01A313B2" w14:textId="77777777" w:rsidR="00BC4927" w:rsidRPr="00BC4927" w:rsidRDefault="00BC4927" w:rsidP="00BC4927">
            <w:pPr>
              <w:spacing w:before="120" w:after="120" w:line="240" w:lineRule="auto"/>
              <w:rPr>
                <w:color w:val="FF0000"/>
                <w:szCs w:val="28"/>
              </w:rPr>
            </w:pPr>
          </w:p>
        </w:tc>
        <w:tc>
          <w:tcPr>
            <w:tcW w:w="7773" w:type="dxa"/>
          </w:tcPr>
          <w:p w14:paraId="6837433E" w14:textId="77777777" w:rsidR="00BC4927" w:rsidRPr="00BC4927" w:rsidRDefault="00BC4927" w:rsidP="00BC4927">
            <w:pPr>
              <w:spacing w:before="120" w:after="120" w:line="240" w:lineRule="auto"/>
              <w:ind w:firstLine="437"/>
              <w:rPr>
                <w:szCs w:val="28"/>
              </w:rPr>
            </w:pPr>
            <w:r w:rsidRPr="00BC4927">
              <w:rPr>
                <w:szCs w:val="28"/>
              </w:rPr>
              <w:t>+ Chuyên viên phòng Lao động – Việc làm – Bảo hiểm</w:t>
            </w:r>
          </w:p>
          <w:p w14:paraId="2B1B887A" w14:textId="77777777" w:rsidR="00BC4927" w:rsidRPr="00BC4927" w:rsidRDefault="00BC4927" w:rsidP="00BC4927">
            <w:pPr>
              <w:spacing w:before="120" w:after="120" w:line="240" w:lineRule="auto"/>
              <w:ind w:firstLine="437"/>
              <w:rPr>
                <w:szCs w:val="28"/>
              </w:rPr>
            </w:pPr>
            <w:r w:rsidRPr="00BC4927">
              <w:rPr>
                <w:szCs w:val="28"/>
              </w:rPr>
              <w:t>+ Lãnh đạo phòng Lao động – Việc làm – Bảo hiểm</w:t>
            </w:r>
          </w:p>
          <w:p w14:paraId="5A4F854A" w14:textId="77777777" w:rsidR="00BC4927" w:rsidRPr="00BC4927" w:rsidRDefault="00BC4927" w:rsidP="00BC4927">
            <w:pPr>
              <w:spacing w:before="120" w:after="120" w:line="240" w:lineRule="auto"/>
              <w:ind w:firstLine="437"/>
              <w:rPr>
                <w:szCs w:val="28"/>
              </w:rPr>
            </w:pPr>
            <w:r w:rsidRPr="00BC4927">
              <w:rPr>
                <w:szCs w:val="28"/>
              </w:rPr>
              <w:t xml:space="preserve">+ Lãnh đạo Sở Lao động – Thương binh và Xã hội </w:t>
            </w:r>
          </w:p>
          <w:p w14:paraId="37B940F9" w14:textId="77777777" w:rsidR="00BC4927" w:rsidRPr="00BC4927" w:rsidRDefault="00BC4927" w:rsidP="00BC4927">
            <w:pPr>
              <w:spacing w:before="120" w:after="120" w:line="240" w:lineRule="auto"/>
              <w:ind w:firstLine="437"/>
              <w:rPr>
                <w:szCs w:val="28"/>
              </w:rPr>
            </w:pPr>
            <w:r w:rsidRPr="00BC4927">
              <w:rPr>
                <w:szCs w:val="28"/>
              </w:rPr>
              <w:t xml:space="preserve">+ Văn thư Sở Lao động – Thương binh và Xã hội </w:t>
            </w:r>
          </w:p>
        </w:tc>
        <w:tc>
          <w:tcPr>
            <w:tcW w:w="3040" w:type="dxa"/>
            <w:vAlign w:val="center"/>
          </w:tcPr>
          <w:p w14:paraId="58FE692C" w14:textId="77777777" w:rsidR="00BC4927" w:rsidRPr="00BC4927" w:rsidRDefault="00BC4927" w:rsidP="00BC4927">
            <w:pPr>
              <w:spacing w:before="120" w:after="120" w:line="240" w:lineRule="auto"/>
              <w:rPr>
                <w:szCs w:val="28"/>
              </w:rPr>
            </w:pPr>
            <w:r w:rsidRPr="00BC4927">
              <w:rPr>
                <w:szCs w:val="28"/>
              </w:rPr>
              <w:t>2,5 ngày làm việc;</w:t>
            </w:r>
          </w:p>
          <w:p w14:paraId="33159939" w14:textId="77777777" w:rsidR="00BC4927" w:rsidRPr="00BC4927" w:rsidRDefault="00BC4927" w:rsidP="00BC4927">
            <w:pPr>
              <w:spacing w:before="120" w:after="120" w:line="240" w:lineRule="auto"/>
              <w:rPr>
                <w:szCs w:val="28"/>
              </w:rPr>
            </w:pPr>
            <w:r w:rsidRPr="00BC4927">
              <w:rPr>
                <w:szCs w:val="28"/>
              </w:rPr>
              <w:t>0,5 ngày làm việc;</w:t>
            </w:r>
          </w:p>
          <w:p w14:paraId="5EA3EA2F" w14:textId="77777777" w:rsidR="00BC4927" w:rsidRPr="00BC4927" w:rsidRDefault="00BC4927" w:rsidP="00BC4927">
            <w:pPr>
              <w:spacing w:before="120" w:after="120" w:line="240" w:lineRule="auto"/>
              <w:rPr>
                <w:szCs w:val="28"/>
              </w:rPr>
            </w:pPr>
            <w:r w:rsidRPr="00BC4927">
              <w:rPr>
                <w:szCs w:val="28"/>
              </w:rPr>
              <w:t>0,5 ngày làm việc</w:t>
            </w:r>
          </w:p>
          <w:p w14:paraId="515BFC0B"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4DD860A7" w14:textId="77777777" w:rsidTr="00D26993">
        <w:trPr>
          <w:jc w:val="center"/>
        </w:trPr>
        <w:tc>
          <w:tcPr>
            <w:tcW w:w="851" w:type="dxa"/>
            <w:vMerge/>
            <w:vAlign w:val="center"/>
          </w:tcPr>
          <w:p w14:paraId="649E41C4" w14:textId="77777777" w:rsidR="00BC4927" w:rsidRPr="00BC4927" w:rsidRDefault="00BC4927" w:rsidP="00BC4927">
            <w:pPr>
              <w:spacing w:before="120" w:after="120" w:line="240" w:lineRule="auto"/>
              <w:jc w:val="center"/>
              <w:rPr>
                <w:b/>
                <w:szCs w:val="28"/>
              </w:rPr>
            </w:pPr>
          </w:p>
        </w:tc>
        <w:tc>
          <w:tcPr>
            <w:tcW w:w="2546" w:type="dxa"/>
            <w:vMerge/>
            <w:vAlign w:val="center"/>
          </w:tcPr>
          <w:p w14:paraId="264DE75A" w14:textId="77777777" w:rsidR="00BC4927" w:rsidRPr="00BC4927" w:rsidRDefault="00BC4927" w:rsidP="00BC4927">
            <w:pPr>
              <w:spacing w:before="120" w:after="120" w:line="240" w:lineRule="auto"/>
              <w:rPr>
                <w:szCs w:val="28"/>
              </w:rPr>
            </w:pPr>
          </w:p>
        </w:tc>
        <w:tc>
          <w:tcPr>
            <w:tcW w:w="7773" w:type="dxa"/>
          </w:tcPr>
          <w:p w14:paraId="15B137CC" w14:textId="77777777" w:rsidR="00BC4927" w:rsidRPr="00BC4927" w:rsidRDefault="00BC4927" w:rsidP="00BC4927">
            <w:pPr>
              <w:spacing w:before="120" w:after="120" w:line="240" w:lineRule="auto"/>
              <w:ind w:firstLine="4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4AB64741"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75CB3748" w14:textId="77777777" w:rsidTr="00D26993">
        <w:trPr>
          <w:jc w:val="center"/>
        </w:trPr>
        <w:tc>
          <w:tcPr>
            <w:tcW w:w="851" w:type="dxa"/>
            <w:vAlign w:val="center"/>
          </w:tcPr>
          <w:p w14:paraId="0100D0EC"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546" w:type="dxa"/>
            <w:vAlign w:val="center"/>
          </w:tcPr>
          <w:p w14:paraId="175B9094"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773" w:type="dxa"/>
          </w:tcPr>
          <w:p w14:paraId="2EC64300" w14:textId="77777777" w:rsidR="00BC4927" w:rsidRPr="00BC4927" w:rsidRDefault="00BC4927" w:rsidP="00BC4927">
            <w:pPr>
              <w:spacing w:before="120" w:after="120" w:line="240" w:lineRule="auto"/>
              <w:ind w:firstLine="437"/>
              <w:rPr>
                <w:szCs w:val="28"/>
              </w:rPr>
            </w:pPr>
            <w:r w:rsidRPr="00BC4927">
              <w:rPr>
                <w:szCs w:val="28"/>
              </w:rPr>
              <w:t>Công chức tiếp nhận và trả kết quả nhập vào Sổ theo dõi hồ sơ và Phần mềm một cửa điện tử, thực hiện như sau:</w:t>
            </w:r>
          </w:p>
          <w:p w14:paraId="0705360D" w14:textId="77777777" w:rsidR="00BC4927" w:rsidRPr="00BC4927" w:rsidRDefault="00BC4927" w:rsidP="00BC4927">
            <w:pPr>
              <w:spacing w:before="120" w:after="120" w:line="240" w:lineRule="auto"/>
              <w:ind w:firstLine="437"/>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DF740C9" w14:textId="77777777" w:rsidR="00BC4927" w:rsidRPr="00BC4927" w:rsidRDefault="00BC4927" w:rsidP="00BC4927">
            <w:pPr>
              <w:spacing w:before="120" w:after="120" w:line="240" w:lineRule="auto"/>
              <w:ind w:firstLine="437"/>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17D6015" w14:textId="77777777" w:rsidR="00BC4927" w:rsidRPr="00BC4927" w:rsidRDefault="00BC4927" w:rsidP="00BC4927">
            <w:pPr>
              <w:spacing w:before="120" w:after="120" w:line="240" w:lineRule="auto"/>
              <w:ind w:firstLine="437"/>
              <w:rPr>
                <w:szCs w:val="28"/>
              </w:rPr>
            </w:pPr>
            <w:r w:rsidRPr="00BC4927">
              <w:rPr>
                <w:szCs w:val="28"/>
              </w:rPr>
              <w:t>- Trường hợp nhận kết quả thông qua dịch vụ bưu chính công ích thì thực hiện theo hướng dẫn của Bưu điện (nếu có).</w:t>
            </w:r>
          </w:p>
          <w:p w14:paraId="01DBEE02" w14:textId="77777777" w:rsidR="00BC4927" w:rsidRPr="00BC4927" w:rsidRDefault="00BC4927" w:rsidP="00BC4927">
            <w:pPr>
              <w:spacing w:before="120" w:after="120" w:line="240" w:lineRule="auto"/>
              <w:ind w:firstLine="437"/>
              <w:rPr>
                <w:szCs w:val="28"/>
              </w:rPr>
            </w:pPr>
            <w:r w:rsidRPr="00BC4927">
              <w:rPr>
                <w:szCs w:val="28"/>
              </w:rPr>
              <w:t xml:space="preserve">- Trường hợp nộp hồ sơ qua dịch vụ công trực tuyến thì nhận kết quả trực tiếp tại Trung tâm </w:t>
            </w:r>
            <w:r w:rsidR="001541DF" w:rsidRPr="007F2377">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6D46772D" w14:textId="77777777" w:rsidR="00BC4927" w:rsidRPr="00BC4927" w:rsidRDefault="00BC4927" w:rsidP="00BC4927">
            <w:pPr>
              <w:spacing w:before="120" w:after="120" w:line="240" w:lineRule="auto"/>
              <w:ind w:firstLine="437"/>
              <w:rPr>
                <w:szCs w:val="28"/>
              </w:rPr>
            </w:pPr>
            <w:r w:rsidRPr="00BC4927">
              <w:rPr>
                <w:szCs w:val="28"/>
              </w:rPr>
              <w:t>Thời gian trả kết quả: Sáng: từ 07 giờ đến 11 giờ 30 phút; Chiều: từ 13 giờ 30 phút đến 17 giờ của các ngày làm việc.</w:t>
            </w:r>
          </w:p>
        </w:tc>
        <w:tc>
          <w:tcPr>
            <w:tcW w:w="3040" w:type="dxa"/>
            <w:vAlign w:val="center"/>
          </w:tcPr>
          <w:p w14:paraId="4356D8E2" w14:textId="77777777" w:rsidR="00BC4927" w:rsidRPr="00BC4927" w:rsidRDefault="00BC4927" w:rsidP="00BC4927">
            <w:pPr>
              <w:spacing w:before="120" w:after="120" w:line="240" w:lineRule="auto"/>
              <w:rPr>
                <w:szCs w:val="28"/>
              </w:rPr>
            </w:pPr>
            <w:r w:rsidRPr="00BC4927">
              <w:rPr>
                <w:szCs w:val="28"/>
              </w:rPr>
              <w:t>0,5 ngày làm việc</w:t>
            </w:r>
          </w:p>
        </w:tc>
      </w:tr>
    </w:tbl>
    <w:p w14:paraId="1014B58D" w14:textId="77777777" w:rsidR="00BC4927" w:rsidRPr="00BC4927" w:rsidRDefault="00BC4927" w:rsidP="00770D89">
      <w:pPr>
        <w:numPr>
          <w:ilvl w:val="1"/>
          <w:numId w:val="13"/>
        </w:numPr>
        <w:tabs>
          <w:tab w:val="left" w:pos="1134"/>
        </w:tabs>
        <w:spacing w:before="120" w:after="120" w:line="240" w:lineRule="auto"/>
        <w:contextualSpacing/>
        <w:jc w:val="left"/>
        <w:rPr>
          <w:b/>
          <w:szCs w:val="28"/>
        </w:rPr>
      </w:pPr>
      <w:r w:rsidRPr="00BC4927">
        <w:rPr>
          <w:b/>
          <w:szCs w:val="28"/>
        </w:rPr>
        <w:t>Thành phần, số lượng hồ sơ</w:t>
      </w:r>
    </w:p>
    <w:p w14:paraId="0585A763" w14:textId="77777777" w:rsidR="00BC4927" w:rsidRPr="00BC4927" w:rsidRDefault="00BC4927" w:rsidP="00002A38">
      <w:pPr>
        <w:tabs>
          <w:tab w:val="left" w:pos="1134"/>
        </w:tabs>
        <w:spacing w:before="120" w:after="120" w:line="240" w:lineRule="auto"/>
        <w:ind w:firstLine="567"/>
        <w:rPr>
          <w:b/>
          <w:szCs w:val="28"/>
          <w:shd w:val="clear" w:color="auto" w:fill="FFFFFF"/>
        </w:rPr>
      </w:pPr>
      <w:r w:rsidRPr="00BC4927">
        <w:rPr>
          <w:b/>
          <w:szCs w:val="28"/>
          <w:shd w:val="clear" w:color="auto" w:fill="FFFFFF"/>
        </w:rPr>
        <w:t>a) Thành phần hồ sơ</w:t>
      </w:r>
    </w:p>
    <w:p w14:paraId="7373272D" w14:textId="77777777" w:rsidR="00BC4927" w:rsidRPr="00BC4927" w:rsidRDefault="00BC4927" w:rsidP="00002A38">
      <w:pPr>
        <w:shd w:val="clear" w:color="auto" w:fill="FFFFFF"/>
        <w:tabs>
          <w:tab w:val="left" w:pos="1134"/>
        </w:tabs>
        <w:spacing w:before="120" w:after="120" w:line="240" w:lineRule="auto"/>
        <w:ind w:firstLine="567"/>
        <w:rPr>
          <w:rFonts w:eastAsia="Times New Roman"/>
          <w:color w:val="000000"/>
          <w:szCs w:val="28"/>
          <w:lang w:eastAsia="vi-VN"/>
        </w:rPr>
      </w:pPr>
      <w:r w:rsidRPr="00BC4927">
        <w:rPr>
          <w:rFonts w:eastAsia="Times New Roman"/>
          <w:color w:val="000000"/>
          <w:szCs w:val="28"/>
          <w:lang w:eastAsia="vi-VN"/>
        </w:rPr>
        <w:t>Báo cáo về việc đã thanh lý Hợp đồng đào tạo nghề ở nước ngoài với người lao động kèm theo tài liệu chứng minh.</w:t>
      </w:r>
    </w:p>
    <w:p w14:paraId="23B2DB9E" w14:textId="77777777" w:rsidR="00BC4927" w:rsidRPr="00BC4927" w:rsidRDefault="00BC4927" w:rsidP="00002A38">
      <w:pPr>
        <w:tabs>
          <w:tab w:val="left" w:pos="1134"/>
        </w:tabs>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1F9FF007" w14:textId="77777777" w:rsidR="00BC4927" w:rsidRPr="00BC4927" w:rsidRDefault="00BC4927" w:rsidP="00002A38">
      <w:pPr>
        <w:numPr>
          <w:ilvl w:val="1"/>
          <w:numId w:val="13"/>
        </w:numPr>
        <w:tabs>
          <w:tab w:val="left" w:pos="1134"/>
        </w:tabs>
        <w:spacing w:before="120" w:after="120" w:line="240" w:lineRule="auto"/>
        <w:ind w:left="0" w:firstLine="567"/>
        <w:contextualSpacing/>
        <w:rPr>
          <w:szCs w:val="28"/>
          <w:lang w:val="hr-HR"/>
        </w:rPr>
      </w:pPr>
      <w:r w:rsidRPr="00BC4927">
        <w:rPr>
          <w:b/>
          <w:szCs w:val="28"/>
          <w:lang w:val="hr-HR"/>
        </w:rPr>
        <w:t xml:space="preserve">Đối tượng thực hiện thủ tục hành chính: </w:t>
      </w:r>
      <w:r w:rsidRPr="00BC4927">
        <w:rPr>
          <w:szCs w:val="28"/>
          <w:lang w:val="hr-HR"/>
        </w:rPr>
        <w:t>Doanh nghiệp đã thanh lý Hợp đồng đào tạo nghề ở nước ngoài với người lao động.</w:t>
      </w:r>
    </w:p>
    <w:p w14:paraId="55C7F5CA" w14:textId="77777777" w:rsidR="00BC4927" w:rsidRPr="00BC4927" w:rsidRDefault="00BC4927" w:rsidP="00002A38">
      <w:pPr>
        <w:numPr>
          <w:ilvl w:val="1"/>
          <w:numId w:val="13"/>
        </w:numPr>
        <w:tabs>
          <w:tab w:val="left" w:pos="1134"/>
        </w:tabs>
        <w:spacing w:before="120" w:after="120" w:line="240" w:lineRule="auto"/>
        <w:contextualSpacing/>
        <w:rPr>
          <w:szCs w:val="28"/>
          <w:lang w:val="hr-HR"/>
        </w:rPr>
      </w:pPr>
      <w:r w:rsidRPr="00BC4927">
        <w:rPr>
          <w:b/>
          <w:szCs w:val="28"/>
          <w:lang w:val="hr-HR"/>
        </w:rPr>
        <w:t xml:space="preserve">Cơ quan giải quyết thủ tục hành chính: </w:t>
      </w:r>
      <w:r w:rsidRPr="00BC4927">
        <w:rPr>
          <w:szCs w:val="28"/>
          <w:lang w:val="hr-HR"/>
        </w:rPr>
        <w:t>Sở Lao động - Thương binh và Xã hội.</w:t>
      </w:r>
    </w:p>
    <w:p w14:paraId="732D1787" w14:textId="77777777" w:rsidR="00BC4927" w:rsidRPr="00BC4927" w:rsidRDefault="00BC4927" w:rsidP="00002A38">
      <w:pPr>
        <w:numPr>
          <w:ilvl w:val="1"/>
          <w:numId w:val="13"/>
        </w:numPr>
        <w:tabs>
          <w:tab w:val="left" w:pos="1134"/>
        </w:tabs>
        <w:spacing w:before="120" w:after="120" w:line="240" w:lineRule="auto"/>
        <w:ind w:left="0" w:firstLine="567"/>
        <w:contextualSpacing/>
        <w:rPr>
          <w:spacing w:val="-4"/>
          <w:szCs w:val="28"/>
          <w:lang w:val="hr-HR"/>
        </w:rPr>
      </w:pPr>
      <w:r w:rsidRPr="00BC4927">
        <w:rPr>
          <w:b/>
          <w:spacing w:val="-4"/>
          <w:szCs w:val="28"/>
          <w:lang w:val="hr-HR"/>
        </w:rPr>
        <w:t xml:space="preserve">Kết quả thực hiện thủ tục hành chính: </w:t>
      </w:r>
      <w:r w:rsidRPr="00BC4927">
        <w:rPr>
          <w:spacing w:val="-4"/>
          <w:szCs w:val="28"/>
          <w:shd w:val="clear" w:color="auto" w:fill="FFFFFF"/>
          <w:lang w:val="hr-HR"/>
        </w:rPr>
        <w:t>Văn bản đề nghị ngân hàng nhận ký quỹ trả lại tiền ký quỹ cho doanh nghiệp.</w:t>
      </w:r>
    </w:p>
    <w:p w14:paraId="23EC8B62" w14:textId="77777777" w:rsidR="00BC4927" w:rsidRPr="00BC4927" w:rsidRDefault="00BC4927" w:rsidP="00002A38">
      <w:pPr>
        <w:numPr>
          <w:ilvl w:val="1"/>
          <w:numId w:val="13"/>
        </w:numPr>
        <w:tabs>
          <w:tab w:val="left" w:pos="1134"/>
        </w:tabs>
        <w:spacing w:before="120" w:after="120" w:line="240" w:lineRule="auto"/>
        <w:contextualSpacing/>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44ABF376" w14:textId="77777777" w:rsidR="00BC4927" w:rsidRPr="00BC4927" w:rsidRDefault="00BC4927" w:rsidP="00002A38">
      <w:pPr>
        <w:numPr>
          <w:ilvl w:val="1"/>
          <w:numId w:val="13"/>
        </w:numPr>
        <w:tabs>
          <w:tab w:val="left" w:pos="1134"/>
        </w:tabs>
        <w:spacing w:before="120" w:after="120" w:line="240" w:lineRule="auto"/>
        <w:contextualSpacing/>
        <w:rPr>
          <w:rFonts w:eastAsia="Times New Roman"/>
          <w:szCs w:val="28"/>
          <w:lang w:val="hr-HR"/>
        </w:rPr>
      </w:pPr>
      <w:r w:rsidRPr="00BC4927">
        <w:rPr>
          <w:rFonts w:eastAsia="Times New Roman"/>
          <w:b/>
          <w:szCs w:val="28"/>
          <w:lang w:val="hr-HR"/>
        </w:rPr>
        <w:t xml:space="preserve">Tên mẫu đơn, mẫu tờ khai: </w:t>
      </w:r>
      <w:r w:rsidRPr="00BC4927">
        <w:rPr>
          <w:rFonts w:eastAsia="Times New Roman"/>
          <w:szCs w:val="28"/>
          <w:lang w:val="hr-HR"/>
        </w:rPr>
        <w:t>Không</w:t>
      </w:r>
    </w:p>
    <w:p w14:paraId="13A7CCF0" w14:textId="77777777" w:rsidR="00BC4927" w:rsidRPr="00BC4927" w:rsidRDefault="00BC4927" w:rsidP="00002A38">
      <w:pPr>
        <w:numPr>
          <w:ilvl w:val="1"/>
          <w:numId w:val="13"/>
        </w:numPr>
        <w:tabs>
          <w:tab w:val="left" w:pos="1134"/>
          <w:tab w:val="left" w:pos="7865"/>
        </w:tabs>
        <w:spacing w:before="120" w:after="120" w:line="240" w:lineRule="auto"/>
        <w:contextualSpacing/>
        <w:rPr>
          <w:szCs w:val="28"/>
          <w:lang w:val="pt-BR"/>
        </w:rPr>
      </w:pPr>
      <w:r w:rsidRPr="007F2377">
        <w:rPr>
          <w:b/>
          <w:szCs w:val="28"/>
          <w:lang w:val="hr-HR"/>
        </w:rPr>
        <w:t>Y</w:t>
      </w:r>
      <w:r w:rsidRPr="00BC4927">
        <w:rPr>
          <w:b/>
          <w:szCs w:val="28"/>
          <w:lang w:val="hr-HR"/>
        </w:rPr>
        <w:t>ê</w:t>
      </w:r>
      <w:r w:rsidRPr="007F2377">
        <w:rPr>
          <w:b/>
          <w:szCs w:val="28"/>
          <w:lang w:val="hr-HR"/>
        </w:rPr>
        <w:t>u</w:t>
      </w:r>
      <w:r w:rsidRPr="00BC4927">
        <w:rPr>
          <w:b/>
          <w:szCs w:val="28"/>
          <w:lang w:val="hr-HR"/>
        </w:rPr>
        <w:t xml:space="preserve"> </w:t>
      </w:r>
      <w:r w:rsidRPr="007F2377">
        <w:rPr>
          <w:b/>
          <w:szCs w:val="28"/>
          <w:lang w:val="hr-HR"/>
        </w:rPr>
        <w:t>cầu</w:t>
      </w:r>
      <w:r w:rsidRPr="00BC4927">
        <w:rPr>
          <w:b/>
          <w:szCs w:val="28"/>
          <w:lang w:val="hr-HR"/>
        </w:rPr>
        <w:t>, đ</w:t>
      </w:r>
      <w:r w:rsidRPr="007F2377">
        <w:rPr>
          <w:b/>
          <w:szCs w:val="28"/>
          <w:lang w:val="hr-HR"/>
        </w:rPr>
        <w:t>iều</w:t>
      </w:r>
      <w:r w:rsidRPr="00BC4927">
        <w:rPr>
          <w:b/>
          <w:szCs w:val="28"/>
          <w:lang w:val="hr-HR"/>
        </w:rPr>
        <w:t xml:space="preserve"> </w:t>
      </w:r>
      <w:r w:rsidRPr="007F2377">
        <w:rPr>
          <w:b/>
          <w:szCs w:val="28"/>
          <w:lang w:val="hr-HR"/>
        </w:rPr>
        <w:t>kiện</w:t>
      </w:r>
      <w:r w:rsidRPr="00BC4927">
        <w:rPr>
          <w:b/>
          <w:szCs w:val="28"/>
          <w:lang w:val="hr-HR"/>
        </w:rPr>
        <w:t xml:space="preserve"> </w:t>
      </w:r>
      <w:r w:rsidRPr="007F2377">
        <w:rPr>
          <w:b/>
          <w:szCs w:val="28"/>
          <w:lang w:val="hr-HR"/>
        </w:rPr>
        <w:t>thực</w:t>
      </w:r>
      <w:r w:rsidRPr="00BC4927">
        <w:rPr>
          <w:b/>
          <w:szCs w:val="28"/>
          <w:lang w:val="hr-HR"/>
        </w:rPr>
        <w:t xml:space="preserve"> </w:t>
      </w:r>
      <w:r w:rsidRPr="007F2377">
        <w:rPr>
          <w:b/>
          <w:szCs w:val="28"/>
          <w:lang w:val="hr-HR"/>
        </w:rPr>
        <w:t>hiện</w:t>
      </w:r>
      <w:r w:rsidRPr="00BC4927">
        <w:rPr>
          <w:b/>
          <w:szCs w:val="28"/>
          <w:lang w:val="hr-HR"/>
        </w:rPr>
        <w:t xml:space="preserve"> </w:t>
      </w:r>
      <w:r w:rsidRPr="007F2377">
        <w:rPr>
          <w:b/>
          <w:szCs w:val="28"/>
          <w:lang w:val="hr-HR"/>
        </w:rPr>
        <w:t>thủ</w:t>
      </w:r>
      <w:r w:rsidRPr="00BC4927">
        <w:rPr>
          <w:b/>
          <w:szCs w:val="28"/>
          <w:lang w:val="hr-HR"/>
        </w:rPr>
        <w:t xml:space="preserve"> </w:t>
      </w:r>
      <w:r w:rsidRPr="007F2377">
        <w:rPr>
          <w:b/>
          <w:szCs w:val="28"/>
          <w:lang w:val="hr-HR"/>
        </w:rPr>
        <w:t>tục</w:t>
      </w:r>
      <w:r w:rsidRPr="00BC4927">
        <w:rPr>
          <w:b/>
          <w:szCs w:val="28"/>
          <w:lang w:val="hr-HR"/>
        </w:rPr>
        <w:t xml:space="preserve"> </w:t>
      </w:r>
      <w:r w:rsidRPr="007F2377">
        <w:rPr>
          <w:b/>
          <w:szCs w:val="28"/>
          <w:lang w:val="hr-HR"/>
        </w:rPr>
        <w:t>h</w:t>
      </w:r>
      <w:r w:rsidRPr="00BC4927">
        <w:rPr>
          <w:b/>
          <w:szCs w:val="28"/>
          <w:lang w:val="hr-HR"/>
        </w:rPr>
        <w:t>à</w:t>
      </w:r>
      <w:r w:rsidRPr="007F2377">
        <w:rPr>
          <w:b/>
          <w:szCs w:val="28"/>
          <w:lang w:val="hr-HR"/>
        </w:rPr>
        <w:t>nh</w:t>
      </w:r>
      <w:r w:rsidRPr="00BC4927">
        <w:rPr>
          <w:b/>
          <w:szCs w:val="28"/>
          <w:lang w:val="hr-HR"/>
        </w:rPr>
        <w:t xml:space="preserve"> </w:t>
      </w:r>
      <w:r w:rsidRPr="007F2377">
        <w:rPr>
          <w:b/>
          <w:szCs w:val="28"/>
          <w:lang w:val="hr-HR"/>
        </w:rPr>
        <w:t>ch</w:t>
      </w:r>
      <w:r w:rsidRPr="00BC4927">
        <w:rPr>
          <w:b/>
          <w:szCs w:val="28"/>
          <w:lang w:val="hr-HR"/>
        </w:rPr>
        <w:t>í</w:t>
      </w:r>
      <w:r w:rsidRPr="007F2377">
        <w:rPr>
          <w:b/>
          <w:szCs w:val="28"/>
          <w:lang w:val="hr-HR"/>
        </w:rPr>
        <w:t>nh</w:t>
      </w:r>
    </w:p>
    <w:p w14:paraId="276DC936" w14:textId="77777777" w:rsidR="00BC4927" w:rsidRPr="00BC4927" w:rsidRDefault="00BC4927" w:rsidP="00002A38">
      <w:pPr>
        <w:tabs>
          <w:tab w:val="left" w:pos="1134"/>
        </w:tabs>
        <w:spacing w:before="120" w:after="120" w:line="240" w:lineRule="auto"/>
        <w:ind w:firstLine="567"/>
        <w:rPr>
          <w:szCs w:val="28"/>
          <w:lang w:val="hr-HR"/>
        </w:rPr>
      </w:pPr>
      <w:r w:rsidRPr="00BC4927">
        <w:rPr>
          <w:szCs w:val="28"/>
          <w:lang w:val="hr-HR"/>
        </w:rPr>
        <w:t>Doanh nghiệp đã thanh lý Hợp đồng đào tạo nghề ở nước ngoài với người lao động.</w:t>
      </w:r>
    </w:p>
    <w:p w14:paraId="39CCF509" w14:textId="77777777" w:rsidR="00BC4927" w:rsidRPr="007F2377" w:rsidRDefault="00BC4927" w:rsidP="00002A38">
      <w:pPr>
        <w:numPr>
          <w:ilvl w:val="1"/>
          <w:numId w:val="13"/>
        </w:numPr>
        <w:tabs>
          <w:tab w:val="left" w:pos="1134"/>
        </w:tabs>
        <w:spacing w:before="120" w:after="120" w:line="240" w:lineRule="auto"/>
        <w:contextualSpacing/>
        <w:rPr>
          <w:b/>
          <w:szCs w:val="28"/>
          <w:lang w:val="hr-HR"/>
        </w:rPr>
      </w:pPr>
      <w:r w:rsidRPr="007F2377">
        <w:rPr>
          <w:b/>
          <w:szCs w:val="28"/>
          <w:lang w:val="hr-HR"/>
        </w:rPr>
        <w:t>Căn cứ pháp lý của thủ tục hành chính</w:t>
      </w:r>
    </w:p>
    <w:p w14:paraId="06E11AA3" w14:textId="77777777" w:rsidR="00BC4927" w:rsidRPr="00BC4927" w:rsidRDefault="00BC4927" w:rsidP="00002A38">
      <w:pPr>
        <w:tabs>
          <w:tab w:val="left" w:pos="1134"/>
        </w:tabs>
        <w:spacing w:before="120" w:after="120" w:line="240" w:lineRule="auto"/>
        <w:ind w:firstLine="567"/>
        <w:rPr>
          <w:szCs w:val="28"/>
          <w:lang w:val="pt-BR"/>
        </w:rPr>
      </w:pPr>
      <w:r w:rsidRPr="00BC4927">
        <w:rPr>
          <w:szCs w:val="28"/>
          <w:lang w:val="pt-BR"/>
        </w:rPr>
        <w:t>- Khoản 3 Điều 25 Luật Người lao động Việt Nam đi làm việc ở nước ngoài theo hợp đồng số 69/2020/QH14 ngày 13/11/2020.</w:t>
      </w:r>
    </w:p>
    <w:p w14:paraId="04C793D2" w14:textId="77777777" w:rsidR="00BC4927" w:rsidRPr="00BC4927" w:rsidRDefault="00BC4927" w:rsidP="00002A38">
      <w:pPr>
        <w:tabs>
          <w:tab w:val="left" w:pos="1134"/>
        </w:tabs>
        <w:spacing w:before="120" w:after="120" w:line="240" w:lineRule="auto"/>
        <w:ind w:firstLine="567"/>
        <w:rPr>
          <w:rFonts w:eastAsia="Times New Roman"/>
          <w:color w:val="000000"/>
          <w:szCs w:val="28"/>
          <w:lang w:val="pt-BR" w:eastAsia="vi-VN"/>
        </w:rPr>
      </w:pPr>
      <w:r w:rsidRPr="00BC4927">
        <w:rPr>
          <w:szCs w:val="28"/>
          <w:lang w:val="pt-BR"/>
        </w:rPr>
        <w:t>- Khoản 3 Điều 28 Nghị định số 112/2021/NĐ-CP ngày 10/12/2021 của Chính phủ quy định chi tiết một số điều và biện pháp thi hành Luật Người lao động Việt Nam đi làm việc ở nước ngoài theo hợp đồng.</w:t>
      </w:r>
    </w:p>
    <w:p w14:paraId="777E8008" w14:textId="77777777" w:rsidR="00BC4927" w:rsidRPr="00BC4927" w:rsidRDefault="00BC4927" w:rsidP="00002A38">
      <w:pPr>
        <w:numPr>
          <w:ilvl w:val="1"/>
          <w:numId w:val="13"/>
        </w:numPr>
        <w:tabs>
          <w:tab w:val="left" w:pos="1134"/>
        </w:tabs>
        <w:spacing w:before="120" w:after="120" w:line="240" w:lineRule="auto"/>
        <w:contextualSpacing/>
        <w:rPr>
          <w:rFonts w:eastAsia="Times New Roman"/>
          <w:b/>
          <w:color w:val="000000"/>
          <w:szCs w:val="28"/>
          <w:lang w:val="pt-BR" w:eastAsia="vi-VN"/>
        </w:rPr>
      </w:pPr>
      <w:r w:rsidRPr="00BC4927">
        <w:rPr>
          <w:rFonts w:eastAsia="Times New Roman"/>
          <w:b/>
          <w:color w:val="000000"/>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9"/>
        <w:gridCol w:w="2835"/>
        <w:gridCol w:w="2693"/>
      </w:tblGrid>
      <w:tr w:rsidR="00BC4927" w:rsidRPr="00BC4927" w14:paraId="3D24AA77" w14:textId="77777777" w:rsidTr="00D26993">
        <w:trPr>
          <w:jc w:val="center"/>
        </w:trPr>
        <w:tc>
          <w:tcPr>
            <w:tcW w:w="8359" w:type="dxa"/>
          </w:tcPr>
          <w:p w14:paraId="4B029B35"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2835" w:type="dxa"/>
          </w:tcPr>
          <w:p w14:paraId="3E091419"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693" w:type="dxa"/>
          </w:tcPr>
          <w:p w14:paraId="7D54E6BC"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357A66C4" w14:textId="77777777" w:rsidTr="00D26993">
        <w:trPr>
          <w:jc w:val="center"/>
        </w:trPr>
        <w:tc>
          <w:tcPr>
            <w:tcW w:w="8359" w:type="dxa"/>
          </w:tcPr>
          <w:p w14:paraId="42AC6DEC"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3.2;</w:t>
            </w:r>
          </w:p>
          <w:p w14:paraId="6C01D6A4"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2835" w:type="dxa"/>
            <w:vAlign w:val="center"/>
          </w:tcPr>
          <w:p w14:paraId="1D943E9A"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693" w:type="dxa"/>
            <w:vMerge w:val="restart"/>
            <w:vAlign w:val="center"/>
          </w:tcPr>
          <w:p w14:paraId="5B325882"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224FA025" w14:textId="77777777" w:rsidTr="00D26993">
        <w:trPr>
          <w:jc w:val="center"/>
        </w:trPr>
        <w:tc>
          <w:tcPr>
            <w:tcW w:w="8359" w:type="dxa"/>
          </w:tcPr>
          <w:p w14:paraId="33C54A7D"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32C77CB8"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693" w:type="dxa"/>
            <w:vMerge/>
          </w:tcPr>
          <w:p w14:paraId="2A087A7C" w14:textId="77777777" w:rsidR="00BC4927" w:rsidRPr="00BC4927" w:rsidRDefault="00BC4927" w:rsidP="00BC4927">
            <w:pPr>
              <w:spacing w:before="120" w:after="120" w:line="240" w:lineRule="auto"/>
              <w:textAlignment w:val="baseline"/>
              <w:rPr>
                <w:szCs w:val="28"/>
                <w:lang w:eastAsia="vi-VN"/>
              </w:rPr>
            </w:pPr>
          </w:p>
        </w:tc>
      </w:tr>
    </w:tbl>
    <w:p w14:paraId="63BF6EA6" w14:textId="77777777" w:rsidR="009D24D2" w:rsidRPr="007F2377" w:rsidRDefault="009D24D2" w:rsidP="00BC4927">
      <w:pPr>
        <w:spacing w:before="120" w:after="120" w:line="240" w:lineRule="auto"/>
        <w:rPr>
          <w:rFonts w:ascii="Calibri" w:eastAsia="Calibri" w:hAnsi="Calibri"/>
          <w:sz w:val="22"/>
        </w:rPr>
      </w:pPr>
    </w:p>
    <w:p w14:paraId="4204D3E2" w14:textId="77777777" w:rsidR="009D24D2" w:rsidRPr="007F2377" w:rsidRDefault="009D24D2">
      <w:pPr>
        <w:spacing w:line="240" w:lineRule="auto"/>
        <w:jc w:val="left"/>
        <w:rPr>
          <w:rFonts w:ascii="Calibri" w:eastAsia="Calibri" w:hAnsi="Calibri"/>
          <w:sz w:val="22"/>
        </w:rPr>
      </w:pPr>
      <w:r w:rsidRPr="007F2377">
        <w:rPr>
          <w:rFonts w:ascii="Calibri" w:eastAsia="Calibri" w:hAnsi="Calibri"/>
          <w:sz w:val="22"/>
        </w:rPr>
        <w:br w:type="page"/>
      </w:r>
    </w:p>
    <w:p w14:paraId="4E416F6D" w14:textId="77777777" w:rsidR="00044364" w:rsidRPr="006C13F7" w:rsidRDefault="00044364" w:rsidP="006C13F7">
      <w:pPr>
        <w:pStyle w:val="ListParagraph"/>
        <w:numPr>
          <w:ilvl w:val="0"/>
          <w:numId w:val="13"/>
        </w:numPr>
        <w:tabs>
          <w:tab w:val="left" w:pos="851"/>
        </w:tabs>
        <w:spacing w:before="120" w:after="120" w:line="240" w:lineRule="auto"/>
        <w:ind w:left="0" w:firstLine="567"/>
        <w:outlineLvl w:val="1"/>
        <w:rPr>
          <w:b/>
          <w:i/>
          <w:color w:val="0070C0"/>
          <w:szCs w:val="28"/>
          <w:lang w:val="pt-BR"/>
        </w:rPr>
      </w:pPr>
      <w:r w:rsidRPr="006C13F7">
        <w:rPr>
          <w:b/>
          <w:color w:val="0070C0"/>
          <w:szCs w:val="28"/>
        </w:rPr>
        <w:t>Hỗ trợ cho người lao động thuộc đối tượng là người bị thu hồi đất nông nghiệp đi làm việc ở nước ngoài theo hợp đồng (</w:t>
      </w:r>
      <w:r w:rsidRPr="006C13F7">
        <w:rPr>
          <w:b/>
          <w:color w:val="0070C0"/>
        </w:rPr>
        <w:t>1.005219)</w:t>
      </w:r>
      <w:r w:rsidRPr="006C13F7">
        <w:rPr>
          <w:b/>
          <w:color w:val="0070C0"/>
          <w:szCs w:val="28"/>
        </w:rPr>
        <w:t xml:space="preserve"> </w:t>
      </w:r>
    </w:p>
    <w:p w14:paraId="3F5C78C5" w14:textId="77777777" w:rsidR="00044364" w:rsidRPr="00B141B9" w:rsidRDefault="00044364" w:rsidP="00044364">
      <w:pPr>
        <w:pStyle w:val="ListParagraph"/>
        <w:numPr>
          <w:ilvl w:val="1"/>
          <w:numId w:val="13"/>
        </w:numPr>
        <w:tabs>
          <w:tab w:val="left" w:pos="1134"/>
        </w:tabs>
        <w:spacing w:before="120" w:after="120" w:line="240" w:lineRule="auto"/>
        <w:jc w:val="left"/>
        <w:rPr>
          <w:b/>
          <w:szCs w:val="28"/>
        </w:rPr>
      </w:pPr>
      <w:r w:rsidRPr="00B141B9">
        <w:rPr>
          <w:b/>
          <w:szCs w:val="28"/>
        </w:rPr>
        <w:t>Trình tự, cách thức, thời gian giải quyết</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197"/>
        <w:gridCol w:w="2718"/>
      </w:tblGrid>
      <w:tr w:rsidR="00B141B9" w:rsidRPr="00B141B9" w14:paraId="12633FEA" w14:textId="77777777" w:rsidTr="00044364">
        <w:trPr>
          <w:jc w:val="center"/>
        </w:trPr>
        <w:tc>
          <w:tcPr>
            <w:tcW w:w="851" w:type="dxa"/>
            <w:vAlign w:val="center"/>
          </w:tcPr>
          <w:p w14:paraId="5992050B" w14:textId="77777777" w:rsidR="00044364" w:rsidRPr="00B141B9" w:rsidRDefault="00044364" w:rsidP="00044364">
            <w:pPr>
              <w:spacing w:before="120" w:after="120" w:line="240" w:lineRule="auto"/>
              <w:jc w:val="center"/>
              <w:rPr>
                <w:b/>
                <w:szCs w:val="28"/>
              </w:rPr>
            </w:pPr>
            <w:r w:rsidRPr="00B141B9">
              <w:rPr>
                <w:b/>
                <w:szCs w:val="28"/>
              </w:rPr>
              <w:t>TT</w:t>
            </w:r>
          </w:p>
        </w:tc>
        <w:tc>
          <w:tcPr>
            <w:tcW w:w="2546" w:type="dxa"/>
            <w:vAlign w:val="center"/>
          </w:tcPr>
          <w:p w14:paraId="51D84AEA" w14:textId="77777777" w:rsidR="00044364" w:rsidRPr="00B141B9" w:rsidRDefault="00044364" w:rsidP="00044364">
            <w:pPr>
              <w:spacing w:before="120" w:after="120" w:line="240" w:lineRule="auto"/>
              <w:jc w:val="center"/>
              <w:rPr>
                <w:b/>
                <w:szCs w:val="28"/>
              </w:rPr>
            </w:pPr>
            <w:r w:rsidRPr="00B141B9">
              <w:rPr>
                <w:b/>
                <w:szCs w:val="28"/>
              </w:rPr>
              <w:t>Trình tự thực hiện</w:t>
            </w:r>
          </w:p>
        </w:tc>
        <w:tc>
          <w:tcPr>
            <w:tcW w:w="8197" w:type="dxa"/>
            <w:vAlign w:val="center"/>
          </w:tcPr>
          <w:p w14:paraId="71BEDDA1" w14:textId="77777777" w:rsidR="00044364" w:rsidRPr="00B141B9" w:rsidRDefault="00044364" w:rsidP="00044364">
            <w:pPr>
              <w:spacing w:before="120" w:after="120" w:line="240" w:lineRule="auto"/>
              <w:jc w:val="center"/>
              <w:rPr>
                <w:b/>
                <w:szCs w:val="28"/>
              </w:rPr>
            </w:pPr>
            <w:r w:rsidRPr="00B141B9">
              <w:rPr>
                <w:b/>
                <w:szCs w:val="28"/>
              </w:rPr>
              <w:t>Cách thức thực hiện</w:t>
            </w:r>
          </w:p>
        </w:tc>
        <w:tc>
          <w:tcPr>
            <w:tcW w:w="2718" w:type="dxa"/>
            <w:vAlign w:val="center"/>
          </w:tcPr>
          <w:p w14:paraId="42495589" w14:textId="77777777" w:rsidR="00044364" w:rsidRPr="00B141B9" w:rsidRDefault="00044364" w:rsidP="00044364">
            <w:pPr>
              <w:spacing w:before="120" w:after="120" w:line="240" w:lineRule="auto"/>
              <w:jc w:val="center"/>
              <w:rPr>
                <w:b/>
                <w:szCs w:val="28"/>
              </w:rPr>
            </w:pPr>
            <w:r w:rsidRPr="00B141B9">
              <w:rPr>
                <w:b/>
                <w:szCs w:val="28"/>
              </w:rPr>
              <w:t>Thời gian giải quyết</w:t>
            </w:r>
          </w:p>
        </w:tc>
      </w:tr>
      <w:tr w:rsidR="00B141B9" w:rsidRPr="00B141B9" w14:paraId="7BD1C6DE" w14:textId="77777777" w:rsidTr="00F5481B">
        <w:trPr>
          <w:trHeight w:val="1906"/>
          <w:jc w:val="center"/>
        </w:trPr>
        <w:tc>
          <w:tcPr>
            <w:tcW w:w="851" w:type="dxa"/>
            <w:vAlign w:val="center"/>
          </w:tcPr>
          <w:p w14:paraId="0497B101" w14:textId="77777777" w:rsidR="00044364" w:rsidRPr="00B141B9" w:rsidRDefault="00044364" w:rsidP="00044364">
            <w:pPr>
              <w:spacing w:before="120" w:after="120" w:line="240" w:lineRule="auto"/>
              <w:jc w:val="center"/>
              <w:rPr>
                <w:b/>
                <w:szCs w:val="28"/>
              </w:rPr>
            </w:pPr>
            <w:r w:rsidRPr="00B141B9">
              <w:rPr>
                <w:b/>
                <w:szCs w:val="28"/>
              </w:rPr>
              <w:t>Bước 1</w:t>
            </w:r>
          </w:p>
        </w:tc>
        <w:tc>
          <w:tcPr>
            <w:tcW w:w="2546" w:type="dxa"/>
            <w:vAlign w:val="center"/>
          </w:tcPr>
          <w:p w14:paraId="4A6E214B" w14:textId="77777777" w:rsidR="00044364" w:rsidRPr="00B141B9" w:rsidRDefault="00044364" w:rsidP="00F5481B">
            <w:pPr>
              <w:spacing w:before="120" w:after="120" w:line="240" w:lineRule="auto"/>
              <w:rPr>
                <w:szCs w:val="28"/>
              </w:rPr>
            </w:pPr>
            <w:r w:rsidRPr="00B141B9">
              <w:rPr>
                <w:b/>
                <w:szCs w:val="28"/>
              </w:rPr>
              <w:t>Nộp hồ sơ thủ tụ</w:t>
            </w:r>
            <w:r w:rsidR="00F5481B" w:rsidRPr="00B141B9">
              <w:rPr>
                <w:b/>
                <w:szCs w:val="28"/>
              </w:rPr>
              <w:t>c hành chính</w:t>
            </w:r>
          </w:p>
        </w:tc>
        <w:tc>
          <w:tcPr>
            <w:tcW w:w="8197" w:type="dxa"/>
            <w:vAlign w:val="center"/>
          </w:tcPr>
          <w:p w14:paraId="7E002158" w14:textId="77777777" w:rsidR="00044364" w:rsidRPr="00B141B9" w:rsidRDefault="00F5481B" w:rsidP="00F5481B">
            <w:pPr>
              <w:spacing w:before="120" w:after="120" w:line="240" w:lineRule="auto"/>
              <w:ind w:firstLine="437"/>
              <w:rPr>
                <w:szCs w:val="28"/>
              </w:rPr>
            </w:pPr>
            <w:r w:rsidRPr="00B141B9">
              <w:rPr>
                <w:szCs w:val="28"/>
              </w:rPr>
              <w:t>Người lao động n</w:t>
            </w:r>
            <w:r w:rsidR="00044364" w:rsidRPr="00B141B9">
              <w:rPr>
                <w:szCs w:val="28"/>
              </w:rPr>
              <w:t xml:space="preserve">ộp trực tiếp </w:t>
            </w:r>
            <w:r w:rsidRPr="00B141B9">
              <w:rPr>
                <w:szCs w:val="28"/>
              </w:rPr>
              <w:t>hoặc qua dịch vụ bưu chính công ích đến chủ đầu tư.</w:t>
            </w:r>
          </w:p>
        </w:tc>
        <w:tc>
          <w:tcPr>
            <w:tcW w:w="2718" w:type="dxa"/>
            <w:vAlign w:val="center"/>
          </w:tcPr>
          <w:p w14:paraId="660C2AC5" w14:textId="77777777" w:rsidR="00044364" w:rsidRPr="00B141B9" w:rsidRDefault="00044364" w:rsidP="00044364">
            <w:pPr>
              <w:spacing w:before="120" w:after="120" w:line="240" w:lineRule="auto"/>
              <w:rPr>
                <w:szCs w:val="28"/>
              </w:rPr>
            </w:pPr>
          </w:p>
        </w:tc>
      </w:tr>
      <w:tr w:rsidR="00B141B9" w:rsidRPr="00B141B9" w14:paraId="7BFA0FE9" w14:textId="77777777" w:rsidTr="00044364">
        <w:trPr>
          <w:jc w:val="center"/>
        </w:trPr>
        <w:tc>
          <w:tcPr>
            <w:tcW w:w="851" w:type="dxa"/>
            <w:vMerge w:val="restart"/>
            <w:vAlign w:val="center"/>
          </w:tcPr>
          <w:p w14:paraId="39C723CA" w14:textId="77777777" w:rsidR="00044364" w:rsidRPr="00B141B9" w:rsidRDefault="00044364" w:rsidP="00044364">
            <w:pPr>
              <w:spacing w:before="120" w:after="120" w:line="240" w:lineRule="auto"/>
              <w:jc w:val="center"/>
              <w:rPr>
                <w:b/>
                <w:szCs w:val="28"/>
              </w:rPr>
            </w:pPr>
            <w:r w:rsidRPr="00B141B9">
              <w:rPr>
                <w:b/>
                <w:szCs w:val="28"/>
              </w:rPr>
              <w:t>Bước 3</w:t>
            </w:r>
          </w:p>
        </w:tc>
        <w:tc>
          <w:tcPr>
            <w:tcW w:w="2546" w:type="dxa"/>
            <w:vMerge w:val="restart"/>
            <w:vAlign w:val="center"/>
          </w:tcPr>
          <w:p w14:paraId="27B4E103" w14:textId="77777777" w:rsidR="00044364" w:rsidRPr="00B141B9" w:rsidRDefault="00044364" w:rsidP="00044364">
            <w:pPr>
              <w:spacing w:before="120" w:after="120" w:line="240" w:lineRule="auto"/>
              <w:rPr>
                <w:b/>
                <w:szCs w:val="28"/>
              </w:rPr>
            </w:pPr>
            <w:r w:rsidRPr="00B141B9">
              <w:rPr>
                <w:b/>
                <w:szCs w:val="28"/>
              </w:rPr>
              <w:t>Giải quyết thủ tục hành chính</w:t>
            </w:r>
          </w:p>
        </w:tc>
        <w:tc>
          <w:tcPr>
            <w:tcW w:w="8197" w:type="dxa"/>
          </w:tcPr>
          <w:p w14:paraId="612907C1" w14:textId="77777777" w:rsidR="00044364" w:rsidRPr="00B141B9" w:rsidRDefault="00044364" w:rsidP="00F5481B">
            <w:pPr>
              <w:spacing w:before="120" w:after="120" w:line="240" w:lineRule="auto"/>
              <w:ind w:firstLine="437"/>
              <w:rPr>
                <w:szCs w:val="28"/>
              </w:rPr>
            </w:pPr>
            <w:r w:rsidRPr="00B141B9">
              <w:rPr>
                <w:szCs w:val="28"/>
              </w:rPr>
              <w:t xml:space="preserve">Sau khi nhận hồ sơ thủ tục hành chính từ </w:t>
            </w:r>
            <w:r w:rsidR="00F5481B" w:rsidRPr="00B141B9">
              <w:rPr>
                <w:szCs w:val="28"/>
              </w:rPr>
              <w:t>người lao động, Chủ đầu tư căn cứ hồ sơ, xem xét và hỗ trợ cho người lao động.</w:t>
            </w:r>
          </w:p>
        </w:tc>
        <w:tc>
          <w:tcPr>
            <w:tcW w:w="2718" w:type="dxa"/>
            <w:vAlign w:val="center"/>
          </w:tcPr>
          <w:p w14:paraId="7E1B64E1" w14:textId="77777777" w:rsidR="00044364" w:rsidRPr="00B141B9" w:rsidRDefault="00044364" w:rsidP="00F5481B">
            <w:pPr>
              <w:spacing w:before="120" w:after="120" w:line="240" w:lineRule="auto"/>
              <w:rPr>
                <w:szCs w:val="28"/>
              </w:rPr>
            </w:pPr>
            <w:r w:rsidRPr="00B141B9">
              <w:rPr>
                <w:szCs w:val="28"/>
                <w:lang w:val="en-US"/>
              </w:rPr>
              <w:t>10</w:t>
            </w:r>
            <w:r w:rsidRPr="00B141B9">
              <w:rPr>
                <w:szCs w:val="28"/>
              </w:rPr>
              <w:t xml:space="preserve"> ngày làm việc</w:t>
            </w:r>
          </w:p>
        </w:tc>
      </w:tr>
      <w:tr w:rsidR="00B141B9" w:rsidRPr="00B141B9" w14:paraId="13E42971" w14:textId="77777777" w:rsidTr="00044364">
        <w:trPr>
          <w:jc w:val="center"/>
        </w:trPr>
        <w:tc>
          <w:tcPr>
            <w:tcW w:w="851" w:type="dxa"/>
            <w:vMerge/>
            <w:vAlign w:val="center"/>
          </w:tcPr>
          <w:p w14:paraId="4341475E" w14:textId="77777777" w:rsidR="00044364" w:rsidRPr="00B141B9" w:rsidRDefault="00044364" w:rsidP="00044364">
            <w:pPr>
              <w:spacing w:before="120" w:after="120" w:line="240" w:lineRule="auto"/>
              <w:jc w:val="center"/>
              <w:rPr>
                <w:b/>
                <w:szCs w:val="28"/>
              </w:rPr>
            </w:pPr>
          </w:p>
        </w:tc>
        <w:tc>
          <w:tcPr>
            <w:tcW w:w="2546" w:type="dxa"/>
            <w:vMerge/>
            <w:vAlign w:val="center"/>
          </w:tcPr>
          <w:p w14:paraId="3A5BC661" w14:textId="77777777" w:rsidR="00044364" w:rsidRPr="00B141B9" w:rsidRDefault="00044364" w:rsidP="00044364">
            <w:pPr>
              <w:spacing w:before="120" w:after="120" w:line="240" w:lineRule="auto"/>
              <w:rPr>
                <w:szCs w:val="28"/>
              </w:rPr>
            </w:pPr>
          </w:p>
        </w:tc>
        <w:tc>
          <w:tcPr>
            <w:tcW w:w="8197" w:type="dxa"/>
          </w:tcPr>
          <w:p w14:paraId="6DD639EC" w14:textId="77777777" w:rsidR="00044364" w:rsidRPr="00B141B9" w:rsidRDefault="00044364" w:rsidP="00F5481B">
            <w:pPr>
              <w:spacing w:before="120" w:after="120" w:line="240" w:lineRule="auto"/>
              <w:ind w:firstLine="437"/>
              <w:rPr>
                <w:rFonts w:eastAsia="Calibri"/>
                <w:szCs w:val="28"/>
              </w:rPr>
            </w:pPr>
            <w:r w:rsidRPr="00B141B9">
              <w:rPr>
                <w:rFonts w:eastAsia="Calibri"/>
                <w:szCs w:val="28"/>
              </w:rPr>
              <w:t xml:space="preserve">Đối với hồ sơ qua thẩm tra, thẩm định chưa đủ điều kiện giải quyết, </w:t>
            </w:r>
            <w:r w:rsidR="00F5481B" w:rsidRPr="00B141B9">
              <w:rPr>
                <w:rFonts w:eastAsia="Calibri"/>
                <w:szCs w:val="28"/>
              </w:rPr>
              <w:t>Chủ đầu tư</w:t>
            </w:r>
            <w:r w:rsidRPr="00B141B9">
              <w:rPr>
                <w:rFonts w:eastAsia="Calibri"/>
                <w:szCs w:val="28"/>
              </w:rPr>
              <w:t xml:space="preserve"> trả lại hồ sơ kèm theo thông báo bằng văn bản và nêu rõ lý do, nội dung cần bổ sung, hoàn thiện hồ sơ để gửi cho </w:t>
            </w:r>
            <w:r w:rsidR="00F5481B" w:rsidRPr="00B141B9">
              <w:rPr>
                <w:rFonts w:eastAsia="Calibri"/>
                <w:szCs w:val="28"/>
              </w:rPr>
              <w:t>người lao động</w:t>
            </w:r>
            <w:r w:rsidRPr="00B141B9">
              <w:rPr>
                <w:rFonts w:eastAsia="Calibri"/>
                <w:szCs w:val="28"/>
              </w:rPr>
              <w:t>. Thời hạn giải quyết được tính từ đầu sau khi nhận đủ hồ sơ.</w:t>
            </w:r>
          </w:p>
        </w:tc>
        <w:tc>
          <w:tcPr>
            <w:tcW w:w="2718" w:type="dxa"/>
            <w:vAlign w:val="center"/>
          </w:tcPr>
          <w:p w14:paraId="4E7905E6" w14:textId="77777777" w:rsidR="00044364" w:rsidRPr="00B141B9" w:rsidRDefault="00044364" w:rsidP="00044364">
            <w:pPr>
              <w:spacing w:before="120" w:after="120" w:line="240" w:lineRule="auto"/>
              <w:rPr>
                <w:szCs w:val="28"/>
              </w:rPr>
            </w:pPr>
            <w:r w:rsidRPr="00B141B9">
              <w:rPr>
                <w:szCs w:val="28"/>
              </w:rPr>
              <w:t>Trả lại hồ sơ không quá 03 ngày làm việc</w:t>
            </w:r>
          </w:p>
        </w:tc>
      </w:tr>
      <w:tr w:rsidR="00B141B9" w:rsidRPr="00B141B9" w14:paraId="06DBCED8" w14:textId="77777777" w:rsidTr="00044364">
        <w:trPr>
          <w:jc w:val="center"/>
        </w:trPr>
        <w:tc>
          <w:tcPr>
            <w:tcW w:w="851" w:type="dxa"/>
            <w:vAlign w:val="center"/>
          </w:tcPr>
          <w:p w14:paraId="33168235" w14:textId="77777777" w:rsidR="00044364" w:rsidRPr="00B141B9" w:rsidRDefault="00044364" w:rsidP="00044364">
            <w:pPr>
              <w:spacing w:before="120" w:after="120" w:line="240" w:lineRule="auto"/>
              <w:jc w:val="center"/>
              <w:rPr>
                <w:b/>
                <w:szCs w:val="28"/>
              </w:rPr>
            </w:pPr>
            <w:r w:rsidRPr="00B141B9">
              <w:rPr>
                <w:b/>
                <w:szCs w:val="28"/>
              </w:rPr>
              <w:t>Bước 4</w:t>
            </w:r>
          </w:p>
        </w:tc>
        <w:tc>
          <w:tcPr>
            <w:tcW w:w="2546" w:type="dxa"/>
            <w:vAlign w:val="center"/>
          </w:tcPr>
          <w:p w14:paraId="018E00E7" w14:textId="77777777" w:rsidR="00044364" w:rsidRPr="00B141B9" w:rsidRDefault="00044364" w:rsidP="00044364">
            <w:pPr>
              <w:spacing w:before="120" w:after="120" w:line="240" w:lineRule="auto"/>
              <w:rPr>
                <w:b/>
                <w:szCs w:val="28"/>
              </w:rPr>
            </w:pPr>
            <w:r w:rsidRPr="00B141B9">
              <w:rPr>
                <w:b/>
                <w:szCs w:val="28"/>
              </w:rPr>
              <w:t>Trả kết quả giải quyết thủ tục hành chính</w:t>
            </w:r>
          </w:p>
        </w:tc>
        <w:tc>
          <w:tcPr>
            <w:tcW w:w="8197" w:type="dxa"/>
          </w:tcPr>
          <w:p w14:paraId="3FC542A2" w14:textId="77777777" w:rsidR="00044364" w:rsidRDefault="00F5481B" w:rsidP="00F5481B">
            <w:pPr>
              <w:spacing w:before="120" w:after="120" w:line="240" w:lineRule="auto"/>
              <w:ind w:firstLine="437"/>
              <w:rPr>
                <w:szCs w:val="28"/>
              </w:rPr>
            </w:pPr>
            <w:r w:rsidRPr="00B141B9">
              <w:rPr>
                <w:szCs w:val="28"/>
              </w:rPr>
              <w:t>Khi có kết quả, Chủ đầu tư t</w:t>
            </w:r>
            <w:r w:rsidR="00044364" w:rsidRPr="00B141B9">
              <w:rPr>
                <w:szCs w:val="28"/>
              </w:rPr>
              <w:t xml:space="preserve">hông báo cho </w:t>
            </w:r>
            <w:r w:rsidRPr="00B141B9">
              <w:rPr>
                <w:szCs w:val="28"/>
              </w:rPr>
              <w:t>người lao động</w:t>
            </w:r>
            <w:r w:rsidR="00044364" w:rsidRPr="00B141B9">
              <w:rPr>
                <w:szCs w:val="28"/>
              </w:rPr>
              <w:t xml:space="preserve"> biết trước qua tin nhắn, thư điện tử, điện thoại hoặc qua mạng xã hội được cấp có thẩm quyền cho phép đối với hồ sơ giải quyết thủ tục hành chính trước thời hạn quy đị</w:t>
            </w:r>
            <w:r w:rsidRPr="00B141B9">
              <w:rPr>
                <w:szCs w:val="28"/>
              </w:rPr>
              <w:t>nh.</w:t>
            </w:r>
            <w:r w:rsidR="00E36220" w:rsidRPr="00E36220">
              <w:rPr>
                <w:szCs w:val="28"/>
              </w:rPr>
              <w:t xml:space="preserve"> </w:t>
            </w:r>
          </w:p>
          <w:p w14:paraId="0D9A1AD8" w14:textId="77777777" w:rsidR="00E36220" w:rsidRPr="00E36220" w:rsidRDefault="00E36220" w:rsidP="00F5481B">
            <w:pPr>
              <w:spacing w:before="120" w:after="120" w:line="240" w:lineRule="auto"/>
              <w:ind w:firstLine="437"/>
              <w:rPr>
                <w:szCs w:val="28"/>
              </w:rPr>
            </w:pPr>
            <w:r w:rsidRPr="00E36220">
              <w:rPr>
                <w:szCs w:val="28"/>
              </w:rPr>
              <w:t>Người lao động nhận k</w:t>
            </w:r>
            <w:r>
              <w:rPr>
                <w:szCs w:val="28"/>
              </w:rPr>
              <w:t>ết</w:t>
            </w:r>
            <w:r w:rsidRPr="00E36220">
              <w:rPr>
                <w:szCs w:val="28"/>
              </w:rPr>
              <w:t xml:space="preserve"> qu</w:t>
            </w:r>
            <w:r>
              <w:rPr>
                <w:szCs w:val="28"/>
              </w:rPr>
              <w:t>ả</w:t>
            </w:r>
            <w:r w:rsidRPr="00E36220">
              <w:rPr>
                <w:szCs w:val="28"/>
              </w:rPr>
              <w:t xml:space="preserve"> tr</w:t>
            </w:r>
            <w:r>
              <w:rPr>
                <w:szCs w:val="28"/>
              </w:rPr>
              <w:t>ực</w:t>
            </w:r>
            <w:r w:rsidRPr="00E36220">
              <w:rPr>
                <w:szCs w:val="28"/>
              </w:rPr>
              <w:t xml:space="preserve"> ti</w:t>
            </w:r>
            <w:r>
              <w:rPr>
                <w:szCs w:val="28"/>
              </w:rPr>
              <w:t>ếp</w:t>
            </w:r>
            <w:r w:rsidRPr="00E36220">
              <w:rPr>
                <w:szCs w:val="28"/>
              </w:rPr>
              <w:t xml:space="preserve"> ho</w:t>
            </w:r>
            <w:r>
              <w:rPr>
                <w:szCs w:val="28"/>
              </w:rPr>
              <w:t>ặc</w:t>
            </w:r>
            <w:r w:rsidRPr="00E36220">
              <w:rPr>
                <w:szCs w:val="28"/>
              </w:rPr>
              <w:t xml:space="preserve"> qua t</w:t>
            </w:r>
            <w:r>
              <w:rPr>
                <w:szCs w:val="28"/>
              </w:rPr>
              <w:t>ài</w:t>
            </w:r>
            <w:r w:rsidRPr="00E36220">
              <w:rPr>
                <w:szCs w:val="28"/>
              </w:rPr>
              <w:t xml:space="preserve"> kho</w:t>
            </w:r>
            <w:r>
              <w:rPr>
                <w:szCs w:val="28"/>
              </w:rPr>
              <w:t>ản</w:t>
            </w:r>
            <w:r w:rsidRPr="00E36220">
              <w:rPr>
                <w:szCs w:val="28"/>
              </w:rPr>
              <w:t xml:space="preserve"> ng</w:t>
            </w:r>
            <w:r>
              <w:rPr>
                <w:szCs w:val="28"/>
              </w:rPr>
              <w:t>ân</w:t>
            </w:r>
            <w:r w:rsidRPr="00E36220">
              <w:rPr>
                <w:szCs w:val="28"/>
              </w:rPr>
              <w:t xml:space="preserve"> h</w:t>
            </w:r>
            <w:r>
              <w:rPr>
                <w:szCs w:val="28"/>
              </w:rPr>
              <w:t>àng</w:t>
            </w:r>
            <w:r w:rsidRPr="00E36220">
              <w:rPr>
                <w:szCs w:val="28"/>
              </w:rPr>
              <w:t>.</w:t>
            </w:r>
          </w:p>
        </w:tc>
        <w:tc>
          <w:tcPr>
            <w:tcW w:w="2718" w:type="dxa"/>
            <w:vAlign w:val="center"/>
          </w:tcPr>
          <w:p w14:paraId="6C04952D" w14:textId="77777777" w:rsidR="00044364" w:rsidRPr="00B141B9" w:rsidRDefault="00044364" w:rsidP="00044364">
            <w:pPr>
              <w:spacing w:before="120" w:after="120" w:line="240" w:lineRule="auto"/>
              <w:rPr>
                <w:szCs w:val="28"/>
              </w:rPr>
            </w:pPr>
            <w:r w:rsidRPr="00B141B9">
              <w:rPr>
                <w:szCs w:val="28"/>
              </w:rPr>
              <w:t>0,5 ngày làm việc</w:t>
            </w:r>
          </w:p>
        </w:tc>
      </w:tr>
    </w:tbl>
    <w:p w14:paraId="399AF2BC" w14:textId="77777777" w:rsidR="00044364" w:rsidRPr="00B141B9" w:rsidRDefault="00044364" w:rsidP="006C13F7">
      <w:pPr>
        <w:numPr>
          <w:ilvl w:val="1"/>
          <w:numId w:val="13"/>
        </w:numPr>
        <w:tabs>
          <w:tab w:val="left" w:pos="1134"/>
        </w:tabs>
        <w:spacing w:before="120" w:after="120" w:line="240" w:lineRule="auto"/>
        <w:ind w:left="0" w:firstLine="567"/>
        <w:rPr>
          <w:b/>
          <w:szCs w:val="28"/>
        </w:rPr>
      </w:pPr>
      <w:r w:rsidRPr="00B141B9">
        <w:rPr>
          <w:b/>
          <w:szCs w:val="28"/>
        </w:rPr>
        <w:t>Thành phần, số lượng hồ sơ</w:t>
      </w:r>
    </w:p>
    <w:p w14:paraId="085EEDF7" w14:textId="77777777" w:rsidR="00044364" w:rsidRPr="00B141B9" w:rsidRDefault="00044364" w:rsidP="006C13F7">
      <w:pPr>
        <w:tabs>
          <w:tab w:val="left" w:pos="1134"/>
        </w:tabs>
        <w:spacing w:before="120" w:after="120" w:line="240" w:lineRule="auto"/>
        <w:ind w:firstLine="567"/>
        <w:rPr>
          <w:b/>
          <w:szCs w:val="28"/>
          <w:shd w:val="clear" w:color="auto" w:fill="FFFFFF"/>
        </w:rPr>
      </w:pPr>
      <w:r w:rsidRPr="00B141B9">
        <w:rPr>
          <w:b/>
          <w:szCs w:val="28"/>
          <w:shd w:val="clear" w:color="auto" w:fill="FFFFFF"/>
        </w:rPr>
        <w:t>a) Thành phần hồ sơ</w:t>
      </w:r>
    </w:p>
    <w:p w14:paraId="3CDBE423" w14:textId="77777777" w:rsidR="00044364" w:rsidRPr="00B141B9" w:rsidRDefault="00044364" w:rsidP="006C13F7">
      <w:pPr>
        <w:tabs>
          <w:tab w:val="left" w:pos="1134"/>
        </w:tabs>
        <w:spacing w:before="120" w:after="120" w:line="240" w:lineRule="auto"/>
        <w:ind w:firstLine="567"/>
        <w:rPr>
          <w:rFonts w:eastAsia="Times New Roman"/>
          <w:szCs w:val="28"/>
          <w:lang w:eastAsia="vi-VN"/>
        </w:rPr>
      </w:pPr>
      <w:r w:rsidRPr="00B141B9">
        <w:rPr>
          <w:rFonts w:eastAsia="Times New Roman"/>
          <w:szCs w:val="28"/>
          <w:lang w:eastAsia="vi-VN"/>
        </w:rPr>
        <w:t>- Gi</w:t>
      </w:r>
      <w:r w:rsidR="00F5481B" w:rsidRPr="00B141B9">
        <w:rPr>
          <w:rFonts w:eastAsia="Times New Roman"/>
          <w:szCs w:val="28"/>
          <w:lang w:eastAsia="vi-VN"/>
        </w:rPr>
        <w:t>ấy đề nghị hỗ trợ theo Mẫu số 02</w:t>
      </w:r>
      <w:r w:rsidRPr="00B141B9">
        <w:rPr>
          <w:rFonts w:eastAsia="Times New Roman"/>
          <w:szCs w:val="28"/>
          <w:lang w:eastAsia="vi-VN"/>
        </w:rPr>
        <w:t>a tại Phụ lục;</w:t>
      </w:r>
    </w:p>
    <w:p w14:paraId="5ACBF086" w14:textId="77777777" w:rsidR="00044364" w:rsidRPr="00B141B9" w:rsidRDefault="00F5481B" w:rsidP="006C13F7">
      <w:pPr>
        <w:tabs>
          <w:tab w:val="left" w:pos="1134"/>
        </w:tabs>
        <w:spacing w:before="120" w:after="120" w:line="240" w:lineRule="auto"/>
        <w:ind w:firstLine="567"/>
        <w:rPr>
          <w:rFonts w:eastAsia="Times New Roman"/>
          <w:szCs w:val="28"/>
          <w:lang w:eastAsia="vi-VN"/>
        </w:rPr>
      </w:pPr>
      <w:r w:rsidRPr="00B141B9">
        <w:rPr>
          <w:rFonts w:eastAsia="Times New Roman"/>
          <w:szCs w:val="28"/>
          <w:lang w:eastAsia="vi-VN"/>
        </w:rPr>
        <w:t>- Bản sao hợp đồng đi làm việc ở nước ngoài ký giữa người lao động và doanh nghiệp đưa người lao động đi làm việc ở nước ngoài (có xác nhận của doanh nghiệp) hoặc hợp đồng lao động trực tiếp giao kết giữa người lao động với người sử dụng lao động ở nước ngoài (nế</w:t>
      </w:r>
      <w:r w:rsidR="00E36220" w:rsidRPr="00E36220">
        <w:rPr>
          <w:rFonts w:eastAsia="Times New Roman"/>
          <w:szCs w:val="28"/>
          <w:lang w:eastAsia="vi-VN"/>
        </w:rPr>
        <w:t>u</w:t>
      </w:r>
      <w:r w:rsidRPr="00B141B9">
        <w:rPr>
          <w:rFonts w:eastAsia="Times New Roman"/>
          <w:szCs w:val="28"/>
          <w:lang w:eastAsia="vi-VN"/>
        </w:rPr>
        <w:t xml:space="preserve"> hợp đồng bằng tiếng nước ngoài thì phải dịch sang tiếng Việt và có chứng thực) </w:t>
      </w:r>
      <w:r w:rsidR="00044364" w:rsidRPr="00B141B9">
        <w:rPr>
          <w:rFonts w:eastAsia="Times New Roman"/>
          <w:szCs w:val="28"/>
          <w:lang w:eastAsia="vi-VN"/>
        </w:rPr>
        <w:t>và xác nhận đăng ký hợp đồng lao động của Sở Lao động – Thương binh và Xã hội;</w:t>
      </w:r>
    </w:p>
    <w:p w14:paraId="5CD72E67" w14:textId="77777777" w:rsidR="00044364" w:rsidRPr="00B141B9" w:rsidRDefault="00044364" w:rsidP="006C13F7">
      <w:pPr>
        <w:tabs>
          <w:tab w:val="left" w:pos="1134"/>
        </w:tabs>
        <w:spacing w:before="120" w:after="120" w:line="240" w:lineRule="auto"/>
        <w:ind w:firstLine="567"/>
        <w:rPr>
          <w:rFonts w:eastAsia="Times New Roman"/>
          <w:szCs w:val="28"/>
          <w:lang w:eastAsia="vi-VN"/>
        </w:rPr>
      </w:pPr>
      <w:r w:rsidRPr="00B141B9">
        <w:rPr>
          <w:rFonts w:eastAsia="Times New Roman"/>
          <w:szCs w:val="28"/>
          <w:lang w:eastAsia="vi-VN"/>
        </w:rPr>
        <w:t>- Bản sao hộ chiếu và thị thực;</w:t>
      </w:r>
    </w:p>
    <w:p w14:paraId="461C0A92" w14:textId="77777777" w:rsidR="00044364" w:rsidRPr="00B141B9" w:rsidRDefault="00044364" w:rsidP="006C13F7">
      <w:pPr>
        <w:tabs>
          <w:tab w:val="left" w:pos="1134"/>
        </w:tabs>
        <w:spacing w:before="120" w:after="120" w:line="240" w:lineRule="auto"/>
        <w:ind w:firstLine="567"/>
        <w:rPr>
          <w:rFonts w:eastAsia="Times New Roman"/>
          <w:szCs w:val="28"/>
          <w:lang w:eastAsia="vi-VN"/>
        </w:rPr>
      </w:pPr>
      <w:r w:rsidRPr="00B141B9">
        <w:rPr>
          <w:rFonts w:eastAsia="Times New Roman"/>
          <w:szCs w:val="28"/>
          <w:lang w:eastAsia="vi-VN"/>
        </w:rPr>
        <w:t>- Bản sao chứng chỉ hoặc giấy chứng nhận hoàn thành khoá đào tạo nghề, ngoại ngữ, giáo dục định hướng của người lao động làm cơ sở thanh toán chi phí ăn, ở trong thời gian đào tạo;</w:t>
      </w:r>
    </w:p>
    <w:p w14:paraId="3CCE651F" w14:textId="77777777" w:rsidR="00044364" w:rsidRPr="00B141B9" w:rsidRDefault="00044364" w:rsidP="006C13F7">
      <w:pPr>
        <w:tabs>
          <w:tab w:val="left" w:pos="1134"/>
        </w:tabs>
        <w:spacing w:before="120" w:after="120" w:line="240" w:lineRule="auto"/>
        <w:ind w:firstLine="567"/>
        <w:rPr>
          <w:rFonts w:eastAsia="Times New Roman"/>
          <w:szCs w:val="28"/>
          <w:lang w:eastAsia="vi-VN"/>
        </w:rPr>
      </w:pPr>
      <w:r w:rsidRPr="00B141B9">
        <w:rPr>
          <w:rFonts w:eastAsia="Times New Roman"/>
          <w:szCs w:val="28"/>
          <w:lang w:eastAsia="vi-VN"/>
        </w:rPr>
        <w:t>- Hoá đơn hoặc biên lai thu tiền đào tạo nghề, ngoại ngữ, giáo dục định hướng, khám sức khoẻ, hộ chiếu, thị thực và lý lịch tư pháp.</w:t>
      </w:r>
    </w:p>
    <w:p w14:paraId="550A272F" w14:textId="77777777" w:rsidR="00044364" w:rsidRPr="00B141B9" w:rsidRDefault="00044364" w:rsidP="006C13F7">
      <w:pPr>
        <w:tabs>
          <w:tab w:val="left" w:pos="1134"/>
        </w:tabs>
        <w:spacing w:before="120" w:after="120" w:line="240" w:lineRule="auto"/>
        <w:ind w:firstLine="567"/>
        <w:rPr>
          <w:rFonts w:eastAsia="Times New Roman"/>
          <w:szCs w:val="28"/>
          <w:lang w:val="hr-HR"/>
        </w:rPr>
      </w:pPr>
      <w:r w:rsidRPr="00B141B9">
        <w:rPr>
          <w:rFonts w:eastAsia="Times New Roman"/>
          <w:b/>
          <w:szCs w:val="28"/>
        </w:rPr>
        <w:t>b</w:t>
      </w:r>
      <w:r w:rsidRPr="00B141B9">
        <w:rPr>
          <w:rFonts w:eastAsia="Times New Roman"/>
          <w:b/>
          <w:szCs w:val="28"/>
          <w:lang w:val="hr-HR"/>
        </w:rPr>
        <w:t xml:space="preserve">) </w:t>
      </w:r>
      <w:r w:rsidRPr="00B141B9">
        <w:rPr>
          <w:rFonts w:eastAsia="Times New Roman"/>
          <w:b/>
          <w:szCs w:val="28"/>
        </w:rPr>
        <w:t>Số</w:t>
      </w:r>
      <w:r w:rsidRPr="00B141B9">
        <w:rPr>
          <w:rFonts w:eastAsia="Times New Roman"/>
          <w:b/>
          <w:szCs w:val="28"/>
          <w:lang w:val="hr-HR"/>
        </w:rPr>
        <w:t xml:space="preserve"> </w:t>
      </w:r>
      <w:r w:rsidRPr="00B141B9">
        <w:rPr>
          <w:rFonts w:eastAsia="Times New Roman"/>
          <w:b/>
          <w:szCs w:val="28"/>
        </w:rPr>
        <w:t>l</w:t>
      </w:r>
      <w:r w:rsidRPr="00B141B9">
        <w:rPr>
          <w:rFonts w:eastAsia="Times New Roman"/>
          <w:b/>
          <w:szCs w:val="28"/>
          <w:lang w:val="hr-HR"/>
        </w:rPr>
        <w:t>ư</w:t>
      </w:r>
      <w:r w:rsidRPr="00B141B9">
        <w:rPr>
          <w:rFonts w:eastAsia="Times New Roman"/>
          <w:b/>
          <w:szCs w:val="28"/>
        </w:rPr>
        <w:t>ợng</w:t>
      </w:r>
      <w:r w:rsidRPr="00B141B9">
        <w:rPr>
          <w:rFonts w:eastAsia="Times New Roman"/>
          <w:b/>
          <w:szCs w:val="28"/>
          <w:lang w:val="hr-HR"/>
        </w:rPr>
        <w:t xml:space="preserve"> </w:t>
      </w:r>
      <w:r w:rsidRPr="00B141B9">
        <w:rPr>
          <w:rFonts w:eastAsia="Times New Roman"/>
          <w:b/>
          <w:szCs w:val="28"/>
        </w:rPr>
        <w:t>hồ</w:t>
      </w:r>
      <w:r w:rsidRPr="00B141B9">
        <w:rPr>
          <w:rFonts w:eastAsia="Times New Roman"/>
          <w:b/>
          <w:szCs w:val="28"/>
          <w:lang w:val="hr-HR"/>
        </w:rPr>
        <w:t xml:space="preserve"> </w:t>
      </w:r>
      <w:r w:rsidRPr="00B141B9">
        <w:rPr>
          <w:rFonts w:eastAsia="Times New Roman"/>
          <w:b/>
          <w:szCs w:val="28"/>
        </w:rPr>
        <w:t>s</w:t>
      </w:r>
      <w:r w:rsidRPr="00B141B9">
        <w:rPr>
          <w:rFonts w:eastAsia="Times New Roman"/>
          <w:b/>
          <w:szCs w:val="28"/>
          <w:lang w:val="hr-HR"/>
        </w:rPr>
        <w:t xml:space="preserve">ơ: </w:t>
      </w:r>
      <w:r w:rsidRPr="00B141B9">
        <w:rPr>
          <w:rFonts w:eastAsia="Times New Roman"/>
          <w:szCs w:val="28"/>
          <w:lang w:val="hr-HR"/>
        </w:rPr>
        <w:t xml:space="preserve">01 </w:t>
      </w:r>
      <w:r w:rsidRPr="00B141B9">
        <w:rPr>
          <w:rFonts w:eastAsia="Times New Roman"/>
          <w:szCs w:val="28"/>
        </w:rPr>
        <w:t>bộ</w:t>
      </w:r>
      <w:r w:rsidRPr="00B141B9">
        <w:rPr>
          <w:rFonts w:eastAsia="Times New Roman"/>
          <w:szCs w:val="28"/>
          <w:lang w:val="hr-HR"/>
        </w:rPr>
        <w:t>.</w:t>
      </w:r>
    </w:p>
    <w:p w14:paraId="018E1683" w14:textId="77777777" w:rsidR="00044364" w:rsidRPr="00B141B9" w:rsidRDefault="00044364" w:rsidP="006C13F7">
      <w:pPr>
        <w:numPr>
          <w:ilvl w:val="1"/>
          <w:numId w:val="13"/>
        </w:numPr>
        <w:tabs>
          <w:tab w:val="left" w:pos="1134"/>
        </w:tabs>
        <w:spacing w:before="120" w:after="120" w:line="240" w:lineRule="auto"/>
        <w:ind w:left="0" w:firstLine="567"/>
        <w:rPr>
          <w:szCs w:val="28"/>
          <w:lang w:val="hr-HR"/>
        </w:rPr>
      </w:pPr>
      <w:r w:rsidRPr="00B141B9">
        <w:rPr>
          <w:b/>
          <w:szCs w:val="28"/>
          <w:lang w:val="hr-HR"/>
        </w:rPr>
        <w:t>Đối tượng thực hiện thủ tục hành chính</w:t>
      </w:r>
    </w:p>
    <w:p w14:paraId="43024A4D" w14:textId="77777777" w:rsidR="00044364" w:rsidRPr="00B141B9" w:rsidRDefault="00044364" w:rsidP="006C13F7">
      <w:pPr>
        <w:tabs>
          <w:tab w:val="left" w:pos="1134"/>
        </w:tabs>
        <w:spacing w:before="120" w:after="120" w:line="240" w:lineRule="auto"/>
        <w:ind w:left="567"/>
        <w:rPr>
          <w:szCs w:val="28"/>
          <w:lang w:val="hr-HR"/>
        </w:rPr>
      </w:pPr>
      <w:r w:rsidRPr="00B141B9">
        <w:rPr>
          <w:szCs w:val="28"/>
          <w:lang w:val="hr-HR"/>
        </w:rPr>
        <w:t>- Doanh nghiệp;</w:t>
      </w:r>
    </w:p>
    <w:p w14:paraId="49E933FB" w14:textId="77777777" w:rsidR="00044364" w:rsidRPr="00B141B9" w:rsidRDefault="00044364" w:rsidP="006C13F7">
      <w:pPr>
        <w:tabs>
          <w:tab w:val="left" w:pos="1134"/>
        </w:tabs>
        <w:spacing w:before="120" w:after="120" w:line="240" w:lineRule="auto"/>
        <w:ind w:firstLine="567"/>
        <w:rPr>
          <w:szCs w:val="28"/>
          <w:lang w:val="hr-HR"/>
        </w:rPr>
      </w:pPr>
      <w:r w:rsidRPr="00B141B9">
        <w:rPr>
          <w:szCs w:val="28"/>
          <w:lang w:val="hr-HR"/>
        </w:rPr>
        <w:t xml:space="preserve">- Người lao động </w:t>
      </w:r>
      <w:r w:rsidR="00F5481B" w:rsidRPr="00B141B9">
        <w:rPr>
          <w:szCs w:val="28"/>
          <w:lang w:val="hr-HR"/>
        </w:rPr>
        <w:t>là người bị thu hồi đất nông nghiệp.</w:t>
      </w:r>
    </w:p>
    <w:p w14:paraId="127BF87B" w14:textId="77777777" w:rsidR="00044364" w:rsidRPr="00B141B9" w:rsidRDefault="00044364" w:rsidP="006C13F7">
      <w:pPr>
        <w:numPr>
          <w:ilvl w:val="1"/>
          <w:numId w:val="13"/>
        </w:numPr>
        <w:tabs>
          <w:tab w:val="left" w:pos="1134"/>
        </w:tabs>
        <w:spacing w:before="120" w:after="120" w:line="240" w:lineRule="auto"/>
        <w:ind w:left="0" w:firstLine="567"/>
        <w:rPr>
          <w:szCs w:val="28"/>
          <w:lang w:val="hr-HR"/>
        </w:rPr>
      </w:pPr>
      <w:r w:rsidRPr="00B141B9">
        <w:rPr>
          <w:b/>
          <w:szCs w:val="28"/>
          <w:lang w:val="hr-HR"/>
        </w:rPr>
        <w:t>Cơ quan giải quyết thủ tụ</w:t>
      </w:r>
      <w:r w:rsidR="004D3E69" w:rsidRPr="00B141B9">
        <w:rPr>
          <w:b/>
          <w:szCs w:val="28"/>
          <w:lang w:val="hr-HR"/>
        </w:rPr>
        <w:t>c hành chính</w:t>
      </w:r>
    </w:p>
    <w:p w14:paraId="38F8476C" w14:textId="77777777" w:rsidR="004D3E69" w:rsidRPr="00B141B9" w:rsidRDefault="004D3E69" w:rsidP="006C13F7">
      <w:pPr>
        <w:tabs>
          <w:tab w:val="left" w:pos="1134"/>
        </w:tabs>
        <w:spacing w:before="120" w:after="120" w:line="240" w:lineRule="auto"/>
        <w:ind w:left="567"/>
        <w:rPr>
          <w:szCs w:val="28"/>
          <w:lang w:val="hr-HR"/>
        </w:rPr>
      </w:pPr>
      <w:r w:rsidRPr="00B141B9">
        <w:rPr>
          <w:szCs w:val="28"/>
          <w:lang w:val="hr-HR"/>
        </w:rPr>
        <w:t>Chủ đầu tư của mỗi dự án thực hiện hỗ trợ cho người lao động trong danh sách đền bù của dự án.</w:t>
      </w:r>
    </w:p>
    <w:p w14:paraId="27D8D1AD" w14:textId="77777777" w:rsidR="00044364" w:rsidRPr="00B141B9" w:rsidRDefault="00044364" w:rsidP="006C13F7">
      <w:pPr>
        <w:numPr>
          <w:ilvl w:val="1"/>
          <w:numId w:val="13"/>
        </w:numPr>
        <w:tabs>
          <w:tab w:val="left" w:pos="1134"/>
        </w:tabs>
        <w:spacing w:before="120" w:after="120" w:line="240" w:lineRule="auto"/>
        <w:ind w:left="0" w:firstLine="567"/>
        <w:rPr>
          <w:szCs w:val="28"/>
          <w:lang w:val="hr-HR"/>
        </w:rPr>
      </w:pPr>
      <w:r w:rsidRPr="00B141B9">
        <w:rPr>
          <w:b/>
          <w:szCs w:val="28"/>
          <w:lang w:val="hr-HR"/>
        </w:rPr>
        <w:t xml:space="preserve">Kết quả thực hiện thủ tục hành chính: </w:t>
      </w:r>
      <w:r w:rsidRPr="00B141B9">
        <w:rPr>
          <w:szCs w:val="28"/>
          <w:shd w:val="clear" w:color="auto" w:fill="FFFFFF"/>
          <w:lang w:val="hr-HR"/>
        </w:rPr>
        <w:t>Người lao động được hỗ trợ bằng tiền.</w:t>
      </w:r>
    </w:p>
    <w:p w14:paraId="43F0B2B6" w14:textId="77777777" w:rsidR="00044364" w:rsidRPr="00B141B9" w:rsidRDefault="00044364" w:rsidP="006C13F7">
      <w:pPr>
        <w:numPr>
          <w:ilvl w:val="1"/>
          <w:numId w:val="13"/>
        </w:numPr>
        <w:tabs>
          <w:tab w:val="left" w:pos="1134"/>
        </w:tabs>
        <w:spacing w:before="120" w:after="120" w:line="240" w:lineRule="auto"/>
        <w:ind w:left="0" w:firstLine="567"/>
        <w:rPr>
          <w:rFonts w:eastAsia="Times New Roman"/>
          <w:szCs w:val="28"/>
          <w:lang w:val="hr-HR"/>
        </w:rPr>
      </w:pPr>
      <w:r w:rsidRPr="00B141B9">
        <w:rPr>
          <w:rFonts w:eastAsia="Times New Roman"/>
          <w:b/>
          <w:szCs w:val="28"/>
          <w:lang w:val="hr-HR"/>
        </w:rPr>
        <w:t xml:space="preserve">Phí, lệ phí: </w:t>
      </w:r>
      <w:r w:rsidRPr="00B141B9">
        <w:rPr>
          <w:rFonts w:eastAsia="Times New Roman"/>
          <w:szCs w:val="28"/>
          <w:lang w:val="hr-HR"/>
        </w:rPr>
        <w:t>không.</w:t>
      </w:r>
    </w:p>
    <w:p w14:paraId="0404DA4B" w14:textId="77777777" w:rsidR="00044364" w:rsidRPr="00B141B9" w:rsidRDefault="00044364" w:rsidP="006C13F7">
      <w:pPr>
        <w:numPr>
          <w:ilvl w:val="1"/>
          <w:numId w:val="13"/>
        </w:numPr>
        <w:tabs>
          <w:tab w:val="left" w:pos="1134"/>
        </w:tabs>
        <w:spacing w:before="120" w:after="120" w:line="240" w:lineRule="auto"/>
        <w:ind w:left="0" w:firstLine="567"/>
        <w:rPr>
          <w:rFonts w:eastAsia="Times New Roman"/>
          <w:szCs w:val="28"/>
          <w:lang w:val="hr-HR"/>
        </w:rPr>
      </w:pPr>
      <w:r w:rsidRPr="00B141B9">
        <w:rPr>
          <w:rFonts w:eastAsia="Times New Roman"/>
          <w:b/>
          <w:szCs w:val="28"/>
          <w:lang w:val="hr-HR"/>
        </w:rPr>
        <w:t>Tên mẫu đơn, mẫu tờ khai</w:t>
      </w:r>
    </w:p>
    <w:p w14:paraId="4937317C" w14:textId="77777777" w:rsidR="00044364" w:rsidRPr="00B141B9" w:rsidRDefault="00044364" w:rsidP="006C13F7">
      <w:pPr>
        <w:tabs>
          <w:tab w:val="left" w:pos="1134"/>
        </w:tabs>
        <w:spacing w:before="120" w:after="120" w:line="240" w:lineRule="auto"/>
        <w:ind w:firstLine="567"/>
        <w:rPr>
          <w:rFonts w:eastAsia="Times New Roman"/>
          <w:szCs w:val="28"/>
          <w:lang w:val="hr-HR" w:eastAsia="vi-VN"/>
        </w:rPr>
      </w:pPr>
      <w:r w:rsidRPr="00B141B9">
        <w:rPr>
          <w:rFonts w:eastAsia="Times New Roman"/>
          <w:szCs w:val="28"/>
          <w:lang w:eastAsia="vi-VN"/>
        </w:rPr>
        <w:t xml:space="preserve">Giấy đề nghị hỗ </w:t>
      </w:r>
      <w:r w:rsidR="004D3E69" w:rsidRPr="00B141B9">
        <w:rPr>
          <w:rFonts w:eastAsia="Times New Roman"/>
          <w:szCs w:val="28"/>
          <w:lang w:eastAsia="vi-VN"/>
        </w:rPr>
        <w:t>trợ theo Mẫu số 0</w:t>
      </w:r>
      <w:r w:rsidR="004D3E69" w:rsidRPr="00B141B9">
        <w:rPr>
          <w:rFonts w:eastAsia="Times New Roman"/>
          <w:szCs w:val="28"/>
          <w:lang w:val="hr-HR" w:eastAsia="vi-VN"/>
        </w:rPr>
        <w:t>2</w:t>
      </w:r>
      <w:r w:rsidR="004D3E69" w:rsidRPr="00B141B9">
        <w:rPr>
          <w:rFonts w:eastAsia="Times New Roman"/>
          <w:szCs w:val="28"/>
          <w:lang w:eastAsia="vi-VN"/>
        </w:rPr>
        <w:t>a tại Phụ lụ</w:t>
      </w:r>
      <w:r w:rsidR="004D3E69" w:rsidRPr="00B141B9">
        <w:rPr>
          <w:rFonts w:eastAsia="Times New Roman"/>
          <w:szCs w:val="28"/>
          <w:lang w:val="hr-HR" w:eastAsia="vi-VN"/>
        </w:rPr>
        <w:t>.</w:t>
      </w:r>
    </w:p>
    <w:p w14:paraId="65722B66" w14:textId="77777777" w:rsidR="00044364" w:rsidRPr="00B141B9" w:rsidRDefault="00044364" w:rsidP="006C13F7">
      <w:pPr>
        <w:numPr>
          <w:ilvl w:val="1"/>
          <w:numId w:val="13"/>
        </w:numPr>
        <w:tabs>
          <w:tab w:val="left" w:pos="1134"/>
          <w:tab w:val="left" w:pos="7865"/>
        </w:tabs>
        <w:spacing w:before="120" w:after="120" w:line="240" w:lineRule="auto"/>
        <w:ind w:left="0" w:firstLine="567"/>
        <w:rPr>
          <w:szCs w:val="28"/>
          <w:lang w:val="pt-BR"/>
        </w:rPr>
      </w:pPr>
      <w:r w:rsidRPr="00B141B9">
        <w:rPr>
          <w:b/>
          <w:szCs w:val="28"/>
          <w:lang w:val="hr-HR"/>
        </w:rPr>
        <w:t>Yêu cầu, điều kiện thực hiện thủ tục hành chính</w:t>
      </w:r>
    </w:p>
    <w:p w14:paraId="67F7E196" w14:textId="77777777" w:rsidR="00044364" w:rsidRPr="00B141B9" w:rsidRDefault="00044364" w:rsidP="006C13F7">
      <w:pPr>
        <w:tabs>
          <w:tab w:val="left" w:pos="1134"/>
          <w:tab w:val="left" w:pos="7865"/>
        </w:tabs>
        <w:spacing w:before="120" w:after="120" w:line="240" w:lineRule="auto"/>
        <w:ind w:firstLine="567"/>
        <w:rPr>
          <w:szCs w:val="28"/>
          <w:lang w:val="hr-HR"/>
        </w:rPr>
      </w:pPr>
      <w:r w:rsidRPr="00B141B9">
        <w:rPr>
          <w:szCs w:val="28"/>
          <w:lang w:val="hr-HR"/>
        </w:rPr>
        <w:t xml:space="preserve">Người </w:t>
      </w:r>
      <w:r w:rsidR="004D3E69" w:rsidRPr="00B141B9">
        <w:rPr>
          <w:szCs w:val="28"/>
          <w:lang w:val="hr-HR"/>
        </w:rPr>
        <w:t>thuộc hộ bị thu hồi đất nông nghiệp (quy định tại Quyết định số 63/2015/QĐ-TTg ngày 10/12/2015 của Thủ tướng Chính phủ về chính sách hỗ trợ đào tạo nghề và giải quyết việc làm cho người lao động bị thu hồi đất) có nhu cầu đi làm việc ở nước ngoài theo hợp đồng.</w:t>
      </w:r>
    </w:p>
    <w:p w14:paraId="2B962929" w14:textId="77777777" w:rsidR="00044364" w:rsidRPr="00B141B9" w:rsidRDefault="00044364" w:rsidP="006C13F7">
      <w:pPr>
        <w:numPr>
          <w:ilvl w:val="1"/>
          <w:numId w:val="13"/>
        </w:numPr>
        <w:tabs>
          <w:tab w:val="left" w:pos="1134"/>
        </w:tabs>
        <w:spacing w:before="120" w:after="120" w:line="240" w:lineRule="auto"/>
        <w:ind w:left="0" w:firstLine="567"/>
        <w:rPr>
          <w:b/>
          <w:szCs w:val="28"/>
          <w:lang w:val="pt-BR"/>
        </w:rPr>
      </w:pPr>
      <w:r w:rsidRPr="00B141B9">
        <w:rPr>
          <w:b/>
          <w:szCs w:val="28"/>
          <w:lang w:val="pt-BR"/>
        </w:rPr>
        <w:t>Căn cứ pháp lý của thủ tục hành chính</w:t>
      </w:r>
    </w:p>
    <w:p w14:paraId="3AB5D26D" w14:textId="77777777" w:rsidR="00044364" w:rsidRPr="00B141B9" w:rsidRDefault="00044364" w:rsidP="006C13F7">
      <w:pPr>
        <w:tabs>
          <w:tab w:val="left" w:pos="1134"/>
        </w:tabs>
        <w:spacing w:before="120" w:after="120" w:line="240" w:lineRule="auto"/>
        <w:ind w:firstLine="567"/>
        <w:rPr>
          <w:szCs w:val="28"/>
          <w:lang w:val="pt-BR"/>
        </w:rPr>
      </w:pPr>
      <w:r w:rsidRPr="00B141B9">
        <w:rPr>
          <w:szCs w:val="28"/>
          <w:lang w:val="pt-BR"/>
        </w:rPr>
        <w:t>- Luật Người lao động Việt Nam đi làm việc ở nước ngoài theo hợp đồng;</w:t>
      </w:r>
    </w:p>
    <w:p w14:paraId="6C5672D7" w14:textId="77777777" w:rsidR="00044364" w:rsidRPr="00B141B9" w:rsidRDefault="00044364" w:rsidP="006C13F7">
      <w:pPr>
        <w:tabs>
          <w:tab w:val="left" w:pos="1134"/>
        </w:tabs>
        <w:spacing w:before="120" w:after="120" w:line="240" w:lineRule="auto"/>
        <w:ind w:firstLine="567"/>
        <w:rPr>
          <w:szCs w:val="28"/>
          <w:lang w:val="hr-HR"/>
        </w:rPr>
      </w:pPr>
      <w:r w:rsidRPr="00B141B9">
        <w:rPr>
          <w:szCs w:val="28"/>
          <w:lang w:val="hr-HR"/>
        </w:rPr>
        <w:t>- Nghị định số 61/2015/NĐ-CP ngày 09/7/2015 của Chính phủ quy định về chính sách hỗ trợ tạo việc làm và Quỹ quốc gia về việc làm;</w:t>
      </w:r>
    </w:p>
    <w:p w14:paraId="4B809ABD" w14:textId="77777777" w:rsidR="004D3E69" w:rsidRPr="00B141B9" w:rsidRDefault="004D3E69" w:rsidP="006C13F7">
      <w:pPr>
        <w:tabs>
          <w:tab w:val="left" w:pos="1134"/>
        </w:tabs>
        <w:spacing w:before="120" w:after="120" w:line="240" w:lineRule="auto"/>
        <w:ind w:firstLine="567"/>
        <w:rPr>
          <w:szCs w:val="28"/>
          <w:lang w:val="hr-HR"/>
        </w:rPr>
      </w:pPr>
      <w:r w:rsidRPr="00B141B9">
        <w:rPr>
          <w:szCs w:val="28"/>
          <w:lang w:val="hr-HR"/>
        </w:rPr>
        <w:t>- Quyết định số 63/2015/QĐ-TTg ngày 10/12/2015 của Thủ tướng Chính phủ về chính sách hỗ trợ đào tạo nghề và giải quyết việc làm cho người lao động bị thu hồi đất.</w:t>
      </w:r>
    </w:p>
    <w:p w14:paraId="1FBD2F96" w14:textId="77777777" w:rsidR="00044364" w:rsidRPr="00B141B9" w:rsidRDefault="00044364" w:rsidP="006C13F7">
      <w:pPr>
        <w:tabs>
          <w:tab w:val="left" w:pos="1134"/>
        </w:tabs>
        <w:spacing w:before="120" w:after="120" w:line="240" w:lineRule="auto"/>
        <w:ind w:firstLine="567"/>
        <w:rPr>
          <w:szCs w:val="28"/>
          <w:lang w:val="hr-HR"/>
        </w:rPr>
      </w:pPr>
      <w:r w:rsidRPr="00B141B9">
        <w:rPr>
          <w:szCs w:val="28"/>
          <w:lang w:val="hr-HR"/>
        </w:rPr>
        <w:t>- Thông tư liên tịch số 09/2016/TTLT-BLĐTBXH-BTC ngày 15/6/2016 của Bộ Lao động – Thương binh và Xã hội và Bộ Tài chính hướng dẫn thực hiện một số điều về hỗ trợ đưa người lao động đi làm việc ở nước ngoài theo hợp đồng quy định tại Nghị định số 61/2015/NĐ-CP ngày 09/7/2015 của Chính phủ quy định về chính sách hỗ trợ tạo việc làm và Quỹ quốc gia về việc làm;</w:t>
      </w:r>
    </w:p>
    <w:p w14:paraId="37D748B0" w14:textId="77777777" w:rsidR="00044364" w:rsidRPr="00B141B9" w:rsidRDefault="00044364" w:rsidP="006C13F7">
      <w:pPr>
        <w:spacing w:before="120" w:after="120" w:line="240" w:lineRule="auto"/>
        <w:ind w:firstLine="567"/>
        <w:rPr>
          <w:szCs w:val="28"/>
          <w:lang w:val="pt-BR"/>
        </w:rPr>
      </w:pPr>
      <w:r w:rsidRPr="00B141B9">
        <w:rPr>
          <w:szCs w:val="28"/>
          <w:lang w:val="hr-HR"/>
        </w:rPr>
        <w:t xml:space="preserve">- </w:t>
      </w:r>
      <w:r w:rsidRPr="00B141B9">
        <w:rPr>
          <w:rStyle w:val="fontstyle01"/>
          <w:rFonts w:ascii="Times New Roman" w:hAnsi="Times New Roman" w:cs="Times New Roman"/>
          <w:b w:val="0"/>
          <w:bCs w:val="0"/>
          <w:color w:val="auto"/>
          <w:lang w:val="pt-BR"/>
        </w:rPr>
        <w:t xml:space="preserve">Thông tư số 08/2023/TT-BLĐTBXH ngày 29/8/2023 Của Bộ Lao động – Thương binh và Xã hội về </w:t>
      </w:r>
      <w:r w:rsidRPr="00B141B9">
        <w:rPr>
          <w:szCs w:val="28"/>
          <w:shd w:val="clear" w:color="auto" w:fill="FFFFFF"/>
        </w:rPr>
        <w:t>Sửa đổi, bổ sung, bãi bỏ một số điều của các Thông tư, Thông tư liên tịch có quy định liên quan đến việc nộp, xuất trình sổ hộ khẩu giấy, sổ tạm trú giấy hoặc giấy tờ có yêu cầu xác nhận nơi cư trú khi thực hiện thủ tục hành chính thuộc lĩnh vực quản lý nhà nước của Bộ Lao động - Thương binh và Xã hội.</w:t>
      </w:r>
    </w:p>
    <w:p w14:paraId="590C4E72" w14:textId="77777777" w:rsidR="00044364" w:rsidRPr="00B141B9" w:rsidRDefault="00044364" w:rsidP="006C13F7">
      <w:pPr>
        <w:numPr>
          <w:ilvl w:val="1"/>
          <w:numId w:val="13"/>
        </w:numPr>
        <w:tabs>
          <w:tab w:val="left" w:pos="1134"/>
        </w:tabs>
        <w:spacing w:before="120" w:after="120" w:line="240" w:lineRule="auto"/>
        <w:ind w:left="0" w:firstLine="567"/>
        <w:rPr>
          <w:b/>
          <w:szCs w:val="28"/>
          <w:lang w:val="hr-HR" w:eastAsia="vi-VN"/>
        </w:rPr>
      </w:pPr>
      <w:r w:rsidRPr="00B141B9">
        <w:rPr>
          <w:b/>
          <w:szCs w:val="28"/>
          <w:lang w:val="pt-BR" w:eastAsia="vi-VN"/>
        </w:rPr>
        <w:t>L</w:t>
      </w:r>
      <w:r w:rsidRPr="00B141B9">
        <w:rPr>
          <w:b/>
          <w:szCs w:val="28"/>
          <w:lang w:val="hr-HR" w:eastAsia="vi-VN"/>
        </w:rPr>
        <w:t>ư</w:t>
      </w:r>
      <w:r w:rsidRPr="00B141B9">
        <w:rPr>
          <w:b/>
          <w:szCs w:val="28"/>
          <w:lang w:val="pt-BR" w:eastAsia="vi-VN"/>
        </w:rPr>
        <w:t>u</w:t>
      </w:r>
      <w:r w:rsidRPr="00B141B9">
        <w:rPr>
          <w:b/>
          <w:szCs w:val="28"/>
          <w:lang w:val="hr-HR" w:eastAsia="vi-VN"/>
        </w:rPr>
        <w:t xml:space="preserve"> </w:t>
      </w:r>
      <w:r w:rsidRPr="00B141B9">
        <w:rPr>
          <w:b/>
          <w:szCs w:val="28"/>
          <w:lang w:val="pt-BR" w:eastAsia="vi-VN"/>
        </w:rPr>
        <w:t>hồ</w:t>
      </w:r>
      <w:r w:rsidRPr="00B141B9">
        <w:rPr>
          <w:b/>
          <w:szCs w:val="28"/>
          <w:lang w:val="hr-HR" w:eastAsia="vi-VN"/>
        </w:rPr>
        <w:t xml:space="preserve"> </w:t>
      </w:r>
      <w:r w:rsidRPr="00B141B9">
        <w:rPr>
          <w:b/>
          <w:szCs w:val="28"/>
          <w:lang w:val="pt-BR" w:eastAsia="vi-VN"/>
        </w:rPr>
        <w:t>s</w:t>
      </w:r>
      <w:r w:rsidRPr="00B141B9">
        <w:rPr>
          <w:b/>
          <w:szCs w:val="28"/>
          <w:lang w:val="hr-HR" w:eastAsia="vi-VN"/>
        </w:rPr>
        <w:t>ơ (</w:t>
      </w:r>
      <w:r w:rsidRPr="00B141B9">
        <w:rPr>
          <w:b/>
          <w:szCs w:val="28"/>
          <w:lang w:val="pt-BR" w:eastAsia="vi-VN"/>
        </w:rPr>
        <w:t>ISO</w:t>
      </w:r>
      <w:r w:rsidRPr="00B141B9">
        <w:rPr>
          <w:b/>
          <w:szCs w:val="28"/>
          <w:lang w:val="hr-HR" w:eastAsia="vi-VN"/>
        </w:rPr>
        <w:t>)</w:t>
      </w:r>
    </w:p>
    <w:tbl>
      <w:tblPr>
        <w:tblW w:w="13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863"/>
        <w:gridCol w:w="2314"/>
      </w:tblGrid>
      <w:tr w:rsidR="00B141B9" w:rsidRPr="00B141B9" w14:paraId="650E25F6" w14:textId="77777777" w:rsidTr="00044364">
        <w:trPr>
          <w:jc w:val="center"/>
        </w:trPr>
        <w:tc>
          <w:tcPr>
            <w:tcW w:w="8784" w:type="dxa"/>
          </w:tcPr>
          <w:p w14:paraId="482A4255" w14:textId="77777777" w:rsidR="00044364" w:rsidRPr="00B141B9" w:rsidRDefault="00044364" w:rsidP="00044364">
            <w:pPr>
              <w:spacing w:before="120" w:after="120" w:line="240" w:lineRule="auto"/>
              <w:jc w:val="center"/>
              <w:textAlignment w:val="baseline"/>
              <w:rPr>
                <w:b/>
                <w:szCs w:val="28"/>
                <w:lang w:val="hr-HR" w:eastAsia="vi-VN"/>
              </w:rPr>
            </w:pPr>
            <w:r w:rsidRPr="00B141B9">
              <w:rPr>
                <w:b/>
                <w:szCs w:val="28"/>
                <w:lang w:val="pt-BR" w:eastAsia="vi-VN"/>
              </w:rPr>
              <w:t>Th</w:t>
            </w:r>
            <w:r w:rsidRPr="00B141B9">
              <w:rPr>
                <w:b/>
                <w:szCs w:val="28"/>
                <w:lang w:val="hr-HR" w:eastAsia="vi-VN"/>
              </w:rPr>
              <w:t>à</w:t>
            </w:r>
            <w:r w:rsidRPr="00B141B9">
              <w:rPr>
                <w:b/>
                <w:szCs w:val="28"/>
                <w:lang w:val="pt-BR" w:eastAsia="vi-VN"/>
              </w:rPr>
              <w:t>nh</w:t>
            </w:r>
            <w:r w:rsidRPr="00B141B9">
              <w:rPr>
                <w:b/>
                <w:szCs w:val="28"/>
                <w:lang w:val="hr-HR" w:eastAsia="vi-VN"/>
              </w:rPr>
              <w:t xml:space="preserve"> </w:t>
            </w:r>
            <w:r w:rsidRPr="00B141B9">
              <w:rPr>
                <w:b/>
                <w:szCs w:val="28"/>
                <w:lang w:val="pt-BR" w:eastAsia="vi-VN"/>
              </w:rPr>
              <w:t>phần</w:t>
            </w:r>
            <w:r w:rsidRPr="00B141B9">
              <w:rPr>
                <w:b/>
                <w:szCs w:val="28"/>
                <w:lang w:val="hr-HR" w:eastAsia="vi-VN"/>
              </w:rPr>
              <w:t xml:space="preserve"> </w:t>
            </w:r>
            <w:r w:rsidRPr="00B141B9">
              <w:rPr>
                <w:b/>
                <w:szCs w:val="28"/>
                <w:lang w:val="pt-BR" w:eastAsia="vi-VN"/>
              </w:rPr>
              <w:t>hồ</w:t>
            </w:r>
            <w:r w:rsidRPr="00B141B9">
              <w:rPr>
                <w:b/>
                <w:szCs w:val="28"/>
                <w:lang w:val="hr-HR" w:eastAsia="vi-VN"/>
              </w:rPr>
              <w:t xml:space="preserve"> </w:t>
            </w:r>
            <w:r w:rsidRPr="00B141B9">
              <w:rPr>
                <w:b/>
                <w:szCs w:val="28"/>
                <w:lang w:val="pt-BR" w:eastAsia="vi-VN"/>
              </w:rPr>
              <w:t>s</w:t>
            </w:r>
            <w:r w:rsidRPr="00B141B9">
              <w:rPr>
                <w:b/>
                <w:szCs w:val="28"/>
                <w:lang w:val="hr-HR" w:eastAsia="vi-VN"/>
              </w:rPr>
              <w:t xml:space="preserve">ơ </w:t>
            </w:r>
            <w:r w:rsidRPr="00B141B9">
              <w:rPr>
                <w:b/>
                <w:szCs w:val="28"/>
                <w:lang w:val="pt-BR" w:eastAsia="vi-VN"/>
              </w:rPr>
              <w:t>l</w:t>
            </w:r>
            <w:r w:rsidRPr="00B141B9">
              <w:rPr>
                <w:b/>
                <w:szCs w:val="28"/>
                <w:lang w:val="hr-HR" w:eastAsia="vi-VN"/>
              </w:rPr>
              <w:t>ư</w:t>
            </w:r>
            <w:r w:rsidRPr="00B141B9">
              <w:rPr>
                <w:b/>
                <w:szCs w:val="28"/>
                <w:lang w:val="pt-BR" w:eastAsia="vi-VN"/>
              </w:rPr>
              <w:t>u</w:t>
            </w:r>
          </w:p>
        </w:tc>
        <w:tc>
          <w:tcPr>
            <w:tcW w:w="2863" w:type="dxa"/>
          </w:tcPr>
          <w:p w14:paraId="183F8555" w14:textId="77777777" w:rsidR="00044364" w:rsidRPr="00B141B9" w:rsidRDefault="00044364" w:rsidP="00044364">
            <w:pPr>
              <w:spacing w:before="120" w:after="120" w:line="240" w:lineRule="auto"/>
              <w:jc w:val="center"/>
              <w:textAlignment w:val="baseline"/>
              <w:rPr>
                <w:b/>
                <w:szCs w:val="28"/>
                <w:lang w:val="pt-BR" w:eastAsia="vi-VN"/>
              </w:rPr>
            </w:pPr>
            <w:r w:rsidRPr="00B141B9">
              <w:rPr>
                <w:b/>
                <w:szCs w:val="28"/>
                <w:lang w:val="pt-BR" w:eastAsia="vi-VN"/>
              </w:rPr>
              <w:t>Bộ phận lưu trữ</w:t>
            </w:r>
          </w:p>
        </w:tc>
        <w:tc>
          <w:tcPr>
            <w:tcW w:w="2314" w:type="dxa"/>
          </w:tcPr>
          <w:p w14:paraId="57EAC82C" w14:textId="77777777" w:rsidR="00044364" w:rsidRPr="00B141B9" w:rsidRDefault="00044364" w:rsidP="00044364">
            <w:pPr>
              <w:spacing w:before="120" w:after="120" w:line="240" w:lineRule="auto"/>
              <w:jc w:val="center"/>
              <w:textAlignment w:val="baseline"/>
              <w:rPr>
                <w:b/>
                <w:szCs w:val="28"/>
                <w:lang w:val="pt-BR" w:eastAsia="vi-VN"/>
              </w:rPr>
            </w:pPr>
            <w:r w:rsidRPr="00B141B9">
              <w:rPr>
                <w:b/>
                <w:szCs w:val="28"/>
                <w:lang w:val="pt-BR" w:eastAsia="vi-VN"/>
              </w:rPr>
              <w:t>Thời gian lưu</w:t>
            </w:r>
          </w:p>
        </w:tc>
      </w:tr>
      <w:tr w:rsidR="00B141B9" w:rsidRPr="00B141B9" w14:paraId="25C79215" w14:textId="77777777" w:rsidTr="00044364">
        <w:trPr>
          <w:jc w:val="center"/>
        </w:trPr>
        <w:tc>
          <w:tcPr>
            <w:tcW w:w="8784" w:type="dxa"/>
          </w:tcPr>
          <w:p w14:paraId="6AD3305F" w14:textId="77777777" w:rsidR="00B141B9" w:rsidRPr="00B141B9" w:rsidRDefault="00B141B9" w:rsidP="00044364">
            <w:pPr>
              <w:spacing w:before="120" w:after="120" w:line="240" w:lineRule="auto"/>
              <w:textAlignment w:val="baseline"/>
              <w:rPr>
                <w:szCs w:val="28"/>
                <w:lang w:val="pt-BR" w:eastAsia="vi-VN"/>
              </w:rPr>
            </w:pPr>
            <w:r w:rsidRPr="00B141B9">
              <w:rPr>
                <w:szCs w:val="28"/>
                <w:lang w:val="pt-BR" w:eastAsia="vi-VN"/>
              </w:rPr>
              <w:t>- Như mục 5.2;</w:t>
            </w:r>
          </w:p>
          <w:p w14:paraId="42F39CD4" w14:textId="77777777" w:rsidR="00B141B9" w:rsidRPr="00B141B9" w:rsidRDefault="00B141B9" w:rsidP="00044364">
            <w:pPr>
              <w:spacing w:before="120" w:after="120" w:line="240" w:lineRule="auto"/>
              <w:textAlignment w:val="baseline"/>
              <w:rPr>
                <w:szCs w:val="28"/>
                <w:lang w:eastAsia="vi-VN"/>
              </w:rPr>
            </w:pPr>
            <w:r w:rsidRPr="00B141B9">
              <w:rPr>
                <w:szCs w:val="28"/>
                <w:lang w:val="pt-BR" w:eastAsia="vi-VN"/>
              </w:rPr>
              <w:t xml:space="preserve">- Kết quả giải quyết thủ tục hành chính hoặc Văn bản trả lời </w:t>
            </w:r>
            <w:r w:rsidRPr="00B141B9">
              <w:rPr>
                <w:szCs w:val="28"/>
                <w:lang w:eastAsia="vi-VN"/>
              </w:rPr>
              <w:t>của đơn vị đối với hồ sơ không đáp ứng yêu cầu, điều kiện.</w:t>
            </w:r>
          </w:p>
        </w:tc>
        <w:tc>
          <w:tcPr>
            <w:tcW w:w="2863" w:type="dxa"/>
            <w:vMerge w:val="restart"/>
            <w:vAlign w:val="center"/>
          </w:tcPr>
          <w:p w14:paraId="16D455A6" w14:textId="77777777" w:rsidR="00B141B9" w:rsidRPr="00B141B9" w:rsidRDefault="00B141B9" w:rsidP="00044364">
            <w:pPr>
              <w:spacing w:before="120" w:after="120" w:line="240" w:lineRule="auto"/>
              <w:jc w:val="center"/>
              <w:textAlignment w:val="baseline"/>
              <w:rPr>
                <w:szCs w:val="28"/>
                <w:lang w:val="en-US" w:eastAsia="vi-VN"/>
              </w:rPr>
            </w:pPr>
            <w:r w:rsidRPr="00B141B9">
              <w:rPr>
                <w:szCs w:val="28"/>
                <w:lang w:val="en-US" w:eastAsia="vi-VN"/>
              </w:rPr>
              <w:t>Chủ đầu tư</w:t>
            </w:r>
          </w:p>
        </w:tc>
        <w:tc>
          <w:tcPr>
            <w:tcW w:w="2314" w:type="dxa"/>
            <w:vMerge w:val="restart"/>
            <w:vAlign w:val="center"/>
          </w:tcPr>
          <w:p w14:paraId="6AE6729B" w14:textId="77777777" w:rsidR="00B141B9" w:rsidRPr="00B141B9" w:rsidRDefault="00B141B9" w:rsidP="00044364">
            <w:pPr>
              <w:spacing w:before="120" w:after="120" w:line="240" w:lineRule="auto"/>
              <w:textAlignment w:val="baseline"/>
              <w:rPr>
                <w:szCs w:val="28"/>
                <w:lang w:eastAsia="vi-VN"/>
              </w:rPr>
            </w:pPr>
            <w:r w:rsidRPr="00B141B9">
              <w:rPr>
                <w:szCs w:val="28"/>
                <w:lang w:eastAsia="vi-VN"/>
              </w:rPr>
              <w:t>Từ 05 năm, sau đó chuyển hồ sơ đến kho lưu trữ của Tỉnh.</w:t>
            </w:r>
          </w:p>
        </w:tc>
      </w:tr>
      <w:tr w:rsidR="00B141B9" w:rsidRPr="00B141B9" w14:paraId="0A1FAE15" w14:textId="77777777" w:rsidTr="00044364">
        <w:trPr>
          <w:jc w:val="center"/>
        </w:trPr>
        <w:tc>
          <w:tcPr>
            <w:tcW w:w="8784" w:type="dxa"/>
          </w:tcPr>
          <w:p w14:paraId="743BE726" w14:textId="77777777" w:rsidR="00B141B9" w:rsidRPr="00B141B9" w:rsidRDefault="00B141B9" w:rsidP="00044364">
            <w:pPr>
              <w:spacing w:before="120" w:after="120" w:line="240" w:lineRule="auto"/>
              <w:textAlignment w:val="baseline"/>
              <w:rPr>
                <w:szCs w:val="28"/>
                <w:lang w:eastAsia="vi-VN"/>
              </w:rPr>
            </w:pPr>
            <w:r w:rsidRPr="00B141B9">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3" w:type="dxa"/>
            <w:vMerge/>
            <w:vAlign w:val="center"/>
          </w:tcPr>
          <w:p w14:paraId="391F8D7F" w14:textId="77777777" w:rsidR="00B141B9" w:rsidRPr="00B141B9" w:rsidRDefault="00B141B9" w:rsidP="00044364">
            <w:pPr>
              <w:spacing w:before="120" w:after="120" w:line="240" w:lineRule="auto"/>
              <w:jc w:val="center"/>
              <w:textAlignment w:val="baseline"/>
              <w:rPr>
                <w:szCs w:val="28"/>
                <w:lang w:eastAsia="vi-VN"/>
              </w:rPr>
            </w:pPr>
          </w:p>
        </w:tc>
        <w:tc>
          <w:tcPr>
            <w:tcW w:w="2314" w:type="dxa"/>
            <w:vMerge/>
          </w:tcPr>
          <w:p w14:paraId="0A84222C" w14:textId="77777777" w:rsidR="00B141B9" w:rsidRPr="00B141B9" w:rsidRDefault="00B141B9" w:rsidP="00044364">
            <w:pPr>
              <w:spacing w:before="120" w:after="120" w:line="240" w:lineRule="auto"/>
              <w:textAlignment w:val="baseline"/>
              <w:rPr>
                <w:szCs w:val="28"/>
                <w:lang w:eastAsia="vi-VN"/>
              </w:rPr>
            </w:pPr>
          </w:p>
        </w:tc>
      </w:tr>
    </w:tbl>
    <w:p w14:paraId="7C6602AA" w14:textId="77777777" w:rsidR="00044364" w:rsidRDefault="00044364" w:rsidP="00044364">
      <w:pPr>
        <w:tabs>
          <w:tab w:val="left" w:pos="7230"/>
        </w:tabs>
        <w:spacing w:line="295" w:lineRule="exact"/>
        <w:jc w:val="right"/>
        <w:rPr>
          <w:rFonts w:eastAsia="Calibri"/>
          <w:b/>
          <w:bCs/>
          <w:iCs/>
          <w:noProof w:val="0"/>
          <w:color w:val="000000"/>
          <w:sz w:val="24"/>
          <w:szCs w:val="28"/>
          <w:lang w:val="pt-BR"/>
        </w:rPr>
        <w:sectPr w:rsidR="00044364" w:rsidSect="005326CE">
          <w:headerReference w:type="default" r:id="rId113"/>
          <w:headerReference w:type="first" r:id="rId114"/>
          <w:footerReference w:type="first" r:id="rId115"/>
          <w:pgSz w:w="16840" w:h="11907" w:orient="landscape" w:code="9"/>
          <w:pgMar w:top="1134" w:right="1021" w:bottom="426" w:left="1871" w:header="709" w:footer="709" w:gutter="0"/>
          <w:cols w:space="720"/>
          <w:titlePg/>
          <w:docGrid w:linePitch="360"/>
        </w:sectPr>
      </w:pPr>
    </w:p>
    <w:p w14:paraId="708125F2" w14:textId="77777777" w:rsidR="00142CD4" w:rsidRPr="00142CD4" w:rsidRDefault="00142CD4" w:rsidP="00142CD4">
      <w:pPr>
        <w:tabs>
          <w:tab w:val="left" w:pos="7230"/>
        </w:tabs>
        <w:spacing w:line="295" w:lineRule="exact"/>
        <w:jc w:val="right"/>
        <w:rPr>
          <w:rFonts w:eastAsia="Calibri"/>
          <w:b/>
          <w:bCs/>
          <w:iCs/>
          <w:noProof w:val="0"/>
          <w:color w:val="000000"/>
          <w:sz w:val="24"/>
          <w:szCs w:val="28"/>
          <w:lang w:val="pt-BR"/>
        </w:rPr>
      </w:pPr>
      <w:r w:rsidRPr="00142CD4">
        <w:rPr>
          <w:rFonts w:eastAsia="Calibri"/>
          <w:b/>
          <w:bCs/>
          <w:iCs/>
          <w:noProof w:val="0"/>
          <w:color w:val="000000"/>
          <w:sz w:val="24"/>
          <w:szCs w:val="28"/>
          <w:lang w:val="pt-BR"/>
        </w:rPr>
        <w:t>Mẫu số 02a</w:t>
      </w:r>
    </w:p>
    <w:p w14:paraId="2599AE3A" w14:textId="77777777" w:rsidR="00142CD4" w:rsidRPr="00142CD4" w:rsidRDefault="00142CD4" w:rsidP="00142CD4">
      <w:pPr>
        <w:tabs>
          <w:tab w:val="left" w:pos="7230"/>
        </w:tabs>
        <w:spacing w:line="295" w:lineRule="exact"/>
        <w:jc w:val="center"/>
        <w:rPr>
          <w:rFonts w:eastAsia="Calibri"/>
          <w:b/>
          <w:bCs/>
          <w:iCs/>
          <w:noProof w:val="0"/>
          <w:color w:val="000000"/>
          <w:szCs w:val="28"/>
          <w:lang w:val="pt-BR"/>
        </w:rPr>
      </w:pPr>
      <w:r w:rsidRPr="00142CD4">
        <w:rPr>
          <w:rFonts w:eastAsia="Calibri"/>
          <w:b/>
          <w:bCs/>
          <w:iCs/>
          <w:noProof w:val="0"/>
          <w:color w:val="000000"/>
          <w:szCs w:val="28"/>
          <w:lang w:val="pt-BR"/>
        </w:rPr>
        <w:t>CỘNG HÒA XÃ HỘI CHỦ NGHĨA VIỆT NAM</w:t>
      </w:r>
    </w:p>
    <w:p w14:paraId="13BD9D8C" w14:textId="77777777" w:rsidR="00142CD4" w:rsidRPr="00142CD4" w:rsidRDefault="00142CD4" w:rsidP="00142CD4">
      <w:pPr>
        <w:tabs>
          <w:tab w:val="left" w:pos="7230"/>
        </w:tabs>
        <w:spacing w:line="295" w:lineRule="exact"/>
        <w:jc w:val="center"/>
        <w:rPr>
          <w:rFonts w:eastAsia="Calibri"/>
          <w:b/>
          <w:bCs/>
          <w:iCs/>
          <w:noProof w:val="0"/>
          <w:color w:val="000000"/>
          <w:szCs w:val="28"/>
          <w:lang w:val="pt-BR"/>
        </w:rPr>
      </w:pPr>
      <w:r w:rsidRPr="00142CD4">
        <w:rPr>
          <w:rFonts w:eastAsia="Calibri"/>
          <w:b/>
          <w:bCs/>
          <w:iCs/>
          <w:noProof w:val="0"/>
          <w:color w:val="000000"/>
          <w:szCs w:val="28"/>
          <w:lang w:val="pt-BR"/>
        </w:rPr>
        <w:t>Độc lập – Tự do – Hạnh phúc</w:t>
      </w:r>
    </w:p>
    <w:p w14:paraId="6C51B95B" w14:textId="77777777" w:rsidR="00142CD4" w:rsidRPr="00142CD4" w:rsidRDefault="00142CD4" w:rsidP="00142CD4">
      <w:pPr>
        <w:tabs>
          <w:tab w:val="left" w:pos="7230"/>
        </w:tabs>
        <w:spacing w:line="295" w:lineRule="exact"/>
        <w:jc w:val="center"/>
        <w:rPr>
          <w:rFonts w:eastAsia="Calibri"/>
          <w:b/>
          <w:bCs/>
          <w:iCs/>
          <w:noProof w:val="0"/>
          <w:color w:val="000000"/>
          <w:szCs w:val="28"/>
          <w:lang w:val="pt-BR"/>
        </w:rPr>
      </w:pPr>
      <w:r w:rsidRPr="00142CD4">
        <w:rPr>
          <w:rFonts w:ascii="Calibri" w:eastAsia="Calibri" w:hAnsi="Calibri"/>
          <w:sz w:val="22"/>
          <w:lang w:val="en-US"/>
        </w:rPr>
        <mc:AlternateContent>
          <mc:Choice Requires="wps">
            <w:drawing>
              <wp:anchor distT="0" distB="0" distL="114300" distR="114300" simplePos="0" relativeHeight="251688448" behindDoc="0" locked="0" layoutInCell="1" allowOverlap="1" wp14:anchorId="050427E2" wp14:editId="0B7AAEDE">
                <wp:simplePos x="0" y="0"/>
                <wp:positionH relativeFrom="column">
                  <wp:posOffset>2249170</wp:posOffset>
                </wp:positionH>
                <wp:positionV relativeFrom="paragraph">
                  <wp:posOffset>60325</wp:posOffset>
                </wp:positionV>
                <wp:extent cx="1301750" cy="0"/>
                <wp:effectExtent l="0" t="0" r="31750" b="19050"/>
                <wp:wrapNone/>
                <wp:docPr id="95"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7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5329FC" id="Straight Arrow Connector 2" o:spid="_x0000_s1026" type="#_x0000_t32" style="position:absolute;margin-left:177.1pt;margin-top:4.75pt;width:102.5pt;height: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"/>
            </w:pict>
          </mc:Fallback>
        </mc:AlternateContent>
      </w:r>
    </w:p>
    <w:p w14:paraId="1640CC6D" w14:textId="77777777" w:rsidR="00142CD4" w:rsidRPr="00142CD4" w:rsidRDefault="00142CD4" w:rsidP="00142CD4">
      <w:pPr>
        <w:tabs>
          <w:tab w:val="left" w:pos="7230"/>
        </w:tabs>
        <w:spacing w:after="240" w:line="295" w:lineRule="exact"/>
        <w:jc w:val="center"/>
        <w:rPr>
          <w:rFonts w:eastAsia="Calibri"/>
          <w:b/>
          <w:noProof w:val="0"/>
          <w:szCs w:val="28"/>
        </w:rPr>
      </w:pPr>
      <w:r w:rsidRPr="00142CD4">
        <w:rPr>
          <w:rFonts w:eastAsia="Calibri"/>
          <w:b/>
          <w:noProof w:val="0"/>
          <w:szCs w:val="28"/>
        </w:rPr>
        <w:t>GIẤY</w:t>
      </w:r>
      <w:r w:rsidRPr="00142CD4">
        <w:rPr>
          <w:rFonts w:eastAsia="Calibri"/>
          <w:b/>
          <w:noProof w:val="0"/>
          <w:spacing w:val="-7"/>
          <w:szCs w:val="28"/>
        </w:rPr>
        <w:t xml:space="preserve"> </w:t>
      </w:r>
      <w:r w:rsidRPr="00142CD4">
        <w:rPr>
          <w:rFonts w:eastAsia="Calibri"/>
          <w:b/>
          <w:noProof w:val="0"/>
          <w:szCs w:val="28"/>
        </w:rPr>
        <w:t>ĐỀ</w:t>
      </w:r>
      <w:r w:rsidRPr="00142CD4">
        <w:rPr>
          <w:rFonts w:eastAsia="Calibri"/>
          <w:b/>
          <w:noProof w:val="0"/>
          <w:spacing w:val="-6"/>
          <w:szCs w:val="28"/>
        </w:rPr>
        <w:t xml:space="preserve"> </w:t>
      </w:r>
      <w:r w:rsidRPr="00142CD4">
        <w:rPr>
          <w:rFonts w:eastAsia="Calibri"/>
          <w:b/>
          <w:noProof w:val="0"/>
          <w:szCs w:val="28"/>
        </w:rPr>
        <w:t>NGHỊ</w:t>
      </w:r>
      <w:r w:rsidRPr="00142CD4">
        <w:rPr>
          <w:rFonts w:eastAsia="Calibri"/>
          <w:b/>
          <w:noProof w:val="0"/>
          <w:spacing w:val="-6"/>
          <w:szCs w:val="28"/>
        </w:rPr>
        <w:t xml:space="preserve"> </w:t>
      </w:r>
      <w:r w:rsidRPr="00142CD4">
        <w:rPr>
          <w:rFonts w:eastAsia="Calibri"/>
          <w:b/>
          <w:noProof w:val="0"/>
          <w:szCs w:val="28"/>
        </w:rPr>
        <w:t>HỖ</w:t>
      </w:r>
      <w:r w:rsidRPr="00142CD4">
        <w:rPr>
          <w:rFonts w:eastAsia="Calibri"/>
          <w:b/>
          <w:noProof w:val="0"/>
          <w:spacing w:val="-3"/>
          <w:szCs w:val="28"/>
        </w:rPr>
        <w:t xml:space="preserve"> </w:t>
      </w:r>
      <w:r w:rsidRPr="00142CD4">
        <w:rPr>
          <w:rFonts w:eastAsia="Calibri"/>
          <w:b/>
          <w:noProof w:val="0"/>
          <w:spacing w:val="-5"/>
          <w:szCs w:val="28"/>
        </w:rPr>
        <w:t>TRỢ</w:t>
      </w:r>
    </w:p>
    <w:p w14:paraId="4EEF2885" w14:textId="77777777" w:rsidR="00142CD4" w:rsidRPr="00142CD4" w:rsidRDefault="00142CD4" w:rsidP="00142CD4">
      <w:pPr>
        <w:widowControl w:val="0"/>
        <w:tabs>
          <w:tab w:val="left" w:pos="7230"/>
        </w:tabs>
        <w:autoSpaceDE w:val="0"/>
        <w:autoSpaceDN w:val="0"/>
        <w:spacing w:line="240" w:lineRule="auto"/>
        <w:jc w:val="center"/>
        <w:rPr>
          <w:rFonts w:eastAsia="Calibri"/>
          <w:noProof w:val="0"/>
          <w:szCs w:val="28"/>
        </w:rPr>
      </w:pPr>
      <w:r w:rsidRPr="00142CD4">
        <w:rPr>
          <w:rFonts w:eastAsia="Calibri"/>
          <w:noProof w:val="0"/>
          <w:szCs w:val="28"/>
        </w:rPr>
        <w:t>Kính</w:t>
      </w:r>
      <w:r w:rsidRPr="00142CD4">
        <w:rPr>
          <w:rFonts w:eastAsia="Calibri"/>
          <w:noProof w:val="0"/>
          <w:spacing w:val="-4"/>
          <w:szCs w:val="28"/>
        </w:rPr>
        <w:t xml:space="preserve"> </w:t>
      </w:r>
      <w:r w:rsidRPr="00142CD4">
        <w:rPr>
          <w:rFonts w:eastAsia="Calibri"/>
          <w:noProof w:val="0"/>
          <w:szCs w:val="28"/>
        </w:rPr>
        <w:t>gửi</w:t>
      </w:r>
      <w:r w:rsidRPr="00142CD4">
        <w:rPr>
          <w:rFonts w:eastAsia="Calibri"/>
          <w:noProof w:val="0"/>
          <w:spacing w:val="-4"/>
          <w:szCs w:val="28"/>
        </w:rPr>
        <w:t xml:space="preserve"> </w:t>
      </w:r>
      <w:r w:rsidRPr="00142CD4">
        <w:rPr>
          <w:rFonts w:eastAsia="Calibri"/>
          <w:noProof w:val="0"/>
          <w:szCs w:val="28"/>
        </w:rPr>
        <w:t>(1):</w:t>
      </w:r>
      <w:r w:rsidRPr="00142CD4">
        <w:rPr>
          <w:rFonts w:eastAsia="Calibri"/>
          <w:noProof w:val="0"/>
          <w:spacing w:val="-2"/>
          <w:szCs w:val="28"/>
        </w:rPr>
        <w:t xml:space="preserve"> </w:t>
      </w:r>
      <w:r w:rsidRPr="00142CD4">
        <w:rPr>
          <w:rFonts w:eastAsia="Calibri"/>
          <w:noProof w:val="0"/>
          <w:szCs w:val="28"/>
        </w:rPr>
        <w:t>Cơ</w:t>
      </w:r>
      <w:r w:rsidRPr="00142CD4">
        <w:rPr>
          <w:rFonts w:eastAsia="Calibri"/>
          <w:noProof w:val="0"/>
          <w:spacing w:val="-4"/>
          <w:szCs w:val="28"/>
        </w:rPr>
        <w:t xml:space="preserve"> </w:t>
      </w:r>
      <w:r w:rsidRPr="00142CD4">
        <w:rPr>
          <w:rFonts w:eastAsia="Calibri"/>
          <w:noProof w:val="0"/>
          <w:szCs w:val="28"/>
        </w:rPr>
        <w:t>quan</w:t>
      </w:r>
      <w:r w:rsidRPr="00142CD4">
        <w:rPr>
          <w:rFonts w:eastAsia="Calibri"/>
          <w:noProof w:val="0"/>
          <w:spacing w:val="-2"/>
          <w:szCs w:val="28"/>
        </w:rPr>
        <w:t xml:space="preserve"> </w:t>
      </w:r>
      <w:r w:rsidRPr="00142CD4">
        <w:rPr>
          <w:rFonts w:eastAsia="Calibri"/>
          <w:noProof w:val="0"/>
          <w:szCs w:val="28"/>
        </w:rPr>
        <w:t>Lao</w:t>
      </w:r>
      <w:r w:rsidRPr="00142CD4">
        <w:rPr>
          <w:rFonts w:eastAsia="Calibri"/>
          <w:noProof w:val="0"/>
          <w:spacing w:val="-4"/>
          <w:szCs w:val="28"/>
        </w:rPr>
        <w:t xml:space="preserve"> </w:t>
      </w:r>
      <w:r w:rsidRPr="00142CD4">
        <w:rPr>
          <w:rFonts w:eastAsia="Calibri"/>
          <w:noProof w:val="0"/>
          <w:szCs w:val="28"/>
        </w:rPr>
        <w:t>động</w:t>
      </w:r>
      <w:r w:rsidRPr="00142CD4">
        <w:rPr>
          <w:rFonts w:eastAsia="Calibri"/>
          <w:noProof w:val="0"/>
          <w:spacing w:val="-1"/>
          <w:szCs w:val="28"/>
        </w:rPr>
        <w:t xml:space="preserve"> </w:t>
      </w:r>
      <w:r w:rsidRPr="00142CD4">
        <w:rPr>
          <w:rFonts w:eastAsia="Calibri"/>
          <w:noProof w:val="0"/>
          <w:szCs w:val="28"/>
        </w:rPr>
        <w:t>-</w:t>
      </w:r>
      <w:r w:rsidRPr="00142CD4">
        <w:rPr>
          <w:rFonts w:eastAsia="Calibri"/>
          <w:noProof w:val="0"/>
          <w:spacing w:val="-1"/>
          <w:szCs w:val="28"/>
        </w:rPr>
        <w:t xml:space="preserve"> </w:t>
      </w:r>
      <w:r w:rsidRPr="00142CD4">
        <w:rPr>
          <w:rFonts w:eastAsia="Calibri"/>
          <w:noProof w:val="0"/>
          <w:szCs w:val="28"/>
        </w:rPr>
        <w:t>Thương</w:t>
      </w:r>
      <w:r w:rsidRPr="00142CD4">
        <w:rPr>
          <w:rFonts w:eastAsia="Calibri"/>
          <w:noProof w:val="0"/>
          <w:spacing w:val="-4"/>
          <w:szCs w:val="28"/>
        </w:rPr>
        <w:t xml:space="preserve"> </w:t>
      </w:r>
      <w:r w:rsidRPr="00142CD4">
        <w:rPr>
          <w:rFonts w:eastAsia="Calibri"/>
          <w:noProof w:val="0"/>
          <w:szCs w:val="28"/>
        </w:rPr>
        <w:t>binh</w:t>
      </w:r>
      <w:r w:rsidRPr="00142CD4">
        <w:rPr>
          <w:rFonts w:eastAsia="Calibri"/>
          <w:noProof w:val="0"/>
          <w:spacing w:val="-4"/>
          <w:szCs w:val="28"/>
        </w:rPr>
        <w:t xml:space="preserve"> </w:t>
      </w:r>
      <w:r w:rsidRPr="00142CD4">
        <w:rPr>
          <w:rFonts w:eastAsia="Calibri"/>
          <w:noProof w:val="0"/>
          <w:szCs w:val="28"/>
        </w:rPr>
        <w:t>và</w:t>
      </w:r>
      <w:r w:rsidRPr="00142CD4">
        <w:rPr>
          <w:rFonts w:eastAsia="Calibri"/>
          <w:noProof w:val="0"/>
          <w:spacing w:val="-4"/>
          <w:szCs w:val="28"/>
        </w:rPr>
        <w:t xml:space="preserve"> </w:t>
      </w:r>
      <w:r w:rsidRPr="00142CD4">
        <w:rPr>
          <w:rFonts w:eastAsia="Calibri"/>
          <w:noProof w:val="0"/>
          <w:szCs w:val="28"/>
        </w:rPr>
        <w:t>Xã</w:t>
      </w:r>
      <w:r w:rsidRPr="00142CD4">
        <w:rPr>
          <w:rFonts w:eastAsia="Calibri"/>
          <w:noProof w:val="0"/>
          <w:spacing w:val="-4"/>
          <w:szCs w:val="28"/>
        </w:rPr>
        <w:t xml:space="preserve"> </w:t>
      </w:r>
      <w:r w:rsidRPr="00142CD4">
        <w:rPr>
          <w:rFonts w:eastAsia="Calibri"/>
          <w:noProof w:val="0"/>
          <w:szCs w:val="28"/>
        </w:rPr>
        <w:t xml:space="preserve">hội </w:t>
      </w:r>
    </w:p>
    <w:p w14:paraId="47F255A0" w14:textId="77777777" w:rsidR="00142CD4" w:rsidRPr="00142CD4" w:rsidRDefault="00142CD4" w:rsidP="00142CD4">
      <w:pPr>
        <w:widowControl w:val="0"/>
        <w:tabs>
          <w:tab w:val="left" w:pos="7230"/>
        </w:tabs>
        <w:autoSpaceDE w:val="0"/>
        <w:autoSpaceDN w:val="0"/>
        <w:spacing w:after="240" w:line="240" w:lineRule="auto"/>
        <w:jc w:val="center"/>
        <w:rPr>
          <w:rFonts w:eastAsia="Calibri"/>
          <w:noProof w:val="0"/>
          <w:szCs w:val="28"/>
        </w:rPr>
      </w:pPr>
      <w:r w:rsidRPr="00142CD4">
        <w:rPr>
          <w:rFonts w:eastAsia="Calibri"/>
          <w:noProof w:val="0"/>
          <w:szCs w:val="28"/>
        </w:rPr>
        <w:t>(hoặc tên chủ đầu tư dự án thu hồi đất nông nghiệp)</w:t>
      </w:r>
    </w:p>
    <w:p w14:paraId="36CBB6C3" w14:textId="77777777" w:rsidR="00142CD4" w:rsidRPr="00142CD4" w:rsidRDefault="00142CD4" w:rsidP="00142CD4">
      <w:pPr>
        <w:widowControl w:val="0"/>
        <w:tabs>
          <w:tab w:val="right" w:leader="dot" w:pos="3686"/>
          <w:tab w:val="right" w:leader="dot" w:pos="3969"/>
          <w:tab w:val="right" w:leader="dot" w:pos="9072"/>
        </w:tabs>
        <w:autoSpaceDE w:val="0"/>
        <w:autoSpaceDN w:val="0"/>
        <w:spacing w:line="240" w:lineRule="auto"/>
        <w:rPr>
          <w:rFonts w:eastAsia="Calibri"/>
          <w:noProof w:val="0"/>
          <w:szCs w:val="28"/>
        </w:rPr>
      </w:pPr>
      <w:r w:rsidRPr="00142CD4">
        <w:rPr>
          <w:rFonts w:eastAsia="Calibri"/>
          <w:noProof w:val="0"/>
          <w:szCs w:val="28"/>
        </w:rPr>
        <w:t>Họ</w:t>
      </w:r>
      <w:r w:rsidRPr="00142CD4">
        <w:rPr>
          <w:rFonts w:eastAsia="Calibri"/>
          <w:noProof w:val="0"/>
          <w:spacing w:val="-17"/>
          <w:szCs w:val="28"/>
        </w:rPr>
        <w:t xml:space="preserve"> </w:t>
      </w:r>
      <w:r w:rsidRPr="00142CD4">
        <w:rPr>
          <w:rFonts w:eastAsia="Calibri"/>
          <w:noProof w:val="0"/>
          <w:szCs w:val="28"/>
        </w:rPr>
        <w:t>và</w:t>
      </w:r>
      <w:r w:rsidRPr="00142CD4">
        <w:rPr>
          <w:rFonts w:eastAsia="Calibri"/>
          <w:noProof w:val="0"/>
          <w:spacing w:val="-16"/>
          <w:szCs w:val="28"/>
        </w:rPr>
        <w:t xml:space="preserve"> </w:t>
      </w:r>
      <w:r w:rsidRPr="00142CD4">
        <w:rPr>
          <w:rFonts w:eastAsia="Calibri"/>
          <w:noProof w:val="0"/>
          <w:szCs w:val="28"/>
        </w:rPr>
        <w:t>tên:</w:t>
      </w:r>
      <w:r w:rsidRPr="00142CD4">
        <w:rPr>
          <w:rFonts w:eastAsia="Calibri"/>
          <w:noProof w:val="0"/>
          <w:szCs w:val="28"/>
        </w:rPr>
        <w:tab/>
      </w:r>
      <w:r w:rsidRPr="00142CD4">
        <w:rPr>
          <w:rFonts w:eastAsia="Calibri"/>
          <w:noProof w:val="0"/>
          <w:szCs w:val="28"/>
        </w:rPr>
        <w:tab/>
        <w:t>Ngày,</w:t>
      </w:r>
      <w:r w:rsidRPr="00142CD4">
        <w:rPr>
          <w:rFonts w:eastAsia="Calibri"/>
          <w:noProof w:val="0"/>
          <w:spacing w:val="-17"/>
          <w:szCs w:val="28"/>
        </w:rPr>
        <w:t xml:space="preserve"> </w:t>
      </w:r>
      <w:r w:rsidRPr="00142CD4">
        <w:rPr>
          <w:rFonts w:eastAsia="Calibri"/>
          <w:noProof w:val="0"/>
          <w:szCs w:val="28"/>
        </w:rPr>
        <w:t>tháng,</w:t>
      </w:r>
      <w:r w:rsidRPr="00142CD4">
        <w:rPr>
          <w:rFonts w:eastAsia="Calibri"/>
          <w:noProof w:val="0"/>
          <w:spacing w:val="-16"/>
          <w:szCs w:val="28"/>
        </w:rPr>
        <w:t xml:space="preserve"> </w:t>
      </w:r>
      <w:r w:rsidRPr="00142CD4">
        <w:rPr>
          <w:rFonts w:eastAsia="Calibri"/>
          <w:noProof w:val="0"/>
          <w:szCs w:val="28"/>
        </w:rPr>
        <w:t>năm</w:t>
      </w:r>
      <w:r w:rsidRPr="00142CD4">
        <w:rPr>
          <w:rFonts w:eastAsia="Calibri"/>
          <w:noProof w:val="0"/>
          <w:spacing w:val="-16"/>
          <w:szCs w:val="28"/>
        </w:rPr>
        <w:t xml:space="preserve"> </w:t>
      </w:r>
      <w:r w:rsidRPr="00142CD4">
        <w:rPr>
          <w:rFonts w:eastAsia="Calibri"/>
          <w:noProof w:val="0"/>
          <w:szCs w:val="28"/>
        </w:rPr>
        <w:t>sinh:</w:t>
      </w:r>
      <w:r w:rsidRPr="00142CD4">
        <w:rPr>
          <w:rFonts w:eastAsia="Calibri"/>
          <w:noProof w:val="0"/>
          <w:szCs w:val="28"/>
        </w:rPr>
        <w:tab/>
        <w:t xml:space="preserve"> </w:t>
      </w:r>
    </w:p>
    <w:p w14:paraId="402F364C" w14:textId="77777777" w:rsidR="00142CD4" w:rsidRPr="00142CD4" w:rsidRDefault="00142CD4" w:rsidP="00142CD4">
      <w:pPr>
        <w:widowControl w:val="0"/>
        <w:tabs>
          <w:tab w:val="left" w:leader="dot" w:pos="9072"/>
        </w:tabs>
        <w:autoSpaceDE w:val="0"/>
        <w:autoSpaceDN w:val="0"/>
        <w:spacing w:line="240" w:lineRule="auto"/>
        <w:rPr>
          <w:rFonts w:eastAsia="Calibri"/>
          <w:i/>
          <w:noProof w:val="0"/>
          <w:spacing w:val="-4"/>
          <w:szCs w:val="28"/>
        </w:rPr>
      </w:pPr>
      <w:r w:rsidRPr="00142CD4">
        <w:rPr>
          <w:rFonts w:eastAsia="Calibri"/>
          <w:i/>
          <w:noProof w:val="0"/>
          <w:szCs w:val="28"/>
        </w:rPr>
        <w:t>Số</w:t>
      </w:r>
      <w:r w:rsidRPr="00142CD4">
        <w:rPr>
          <w:rFonts w:eastAsia="Calibri"/>
          <w:i/>
          <w:noProof w:val="0"/>
          <w:spacing w:val="56"/>
          <w:szCs w:val="28"/>
        </w:rPr>
        <w:t xml:space="preserve"> </w:t>
      </w:r>
      <w:r w:rsidRPr="00142CD4">
        <w:rPr>
          <w:rFonts w:eastAsia="Calibri"/>
          <w:i/>
          <w:noProof w:val="0"/>
          <w:szCs w:val="28"/>
        </w:rPr>
        <w:t>định</w:t>
      </w:r>
      <w:r w:rsidRPr="00142CD4">
        <w:rPr>
          <w:rFonts w:eastAsia="Calibri"/>
          <w:i/>
          <w:noProof w:val="0"/>
          <w:spacing w:val="57"/>
          <w:szCs w:val="28"/>
        </w:rPr>
        <w:t xml:space="preserve"> </w:t>
      </w:r>
      <w:r w:rsidRPr="00142CD4">
        <w:rPr>
          <w:rFonts w:eastAsia="Calibri"/>
          <w:i/>
          <w:noProof w:val="0"/>
          <w:szCs w:val="28"/>
        </w:rPr>
        <w:t>danh</w:t>
      </w:r>
      <w:r w:rsidRPr="00142CD4">
        <w:rPr>
          <w:rFonts w:eastAsia="Calibri"/>
          <w:i/>
          <w:noProof w:val="0"/>
          <w:spacing w:val="57"/>
          <w:szCs w:val="28"/>
        </w:rPr>
        <w:t xml:space="preserve"> </w:t>
      </w:r>
      <w:r w:rsidRPr="00142CD4">
        <w:rPr>
          <w:rFonts w:eastAsia="Calibri"/>
          <w:i/>
          <w:noProof w:val="0"/>
          <w:szCs w:val="28"/>
        </w:rPr>
        <w:t>cá</w:t>
      </w:r>
      <w:r w:rsidRPr="00142CD4">
        <w:rPr>
          <w:rFonts w:eastAsia="Calibri"/>
          <w:i/>
          <w:noProof w:val="0"/>
          <w:spacing w:val="57"/>
          <w:szCs w:val="28"/>
        </w:rPr>
        <w:t xml:space="preserve"> </w:t>
      </w:r>
      <w:r w:rsidRPr="00142CD4">
        <w:rPr>
          <w:rFonts w:eastAsia="Calibri"/>
          <w:i/>
          <w:noProof w:val="0"/>
          <w:szCs w:val="28"/>
        </w:rPr>
        <w:t>nhân/Chứng</w:t>
      </w:r>
      <w:r w:rsidRPr="00142CD4">
        <w:rPr>
          <w:rFonts w:eastAsia="Calibri"/>
          <w:i/>
          <w:noProof w:val="0"/>
          <w:spacing w:val="59"/>
          <w:szCs w:val="28"/>
        </w:rPr>
        <w:t xml:space="preserve"> </w:t>
      </w:r>
      <w:r w:rsidRPr="00142CD4">
        <w:rPr>
          <w:rFonts w:eastAsia="Calibri"/>
          <w:i/>
          <w:noProof w:val="0"/>
          <w:szCs w:val="28"/>
        </w:rPr>
        <w:t>minh</w:t>
      </w:r>
      <w:r w:rsidRPr="00142CD4">
        <w:rPr>
          <w:rFonts w:eastAsia="Calibri"/>
          <w:i/>
          <w:noProof w:val="0"/>
          <w:spacing w:val="57"/>
          <w:szCs w:val="28"/>
        </w:rPr>
        <w:t xml:space="preserve"> </w:t>
      </w:r>
      <w:r w:rsidRPr="00142CD4">
        <w:rPr>
          <w:rFonts w:eastAsia="Calibri"/>
          <w:i/>
          <w:noProof w:val="0"/>
          <w:szCs w:val="28"/>
        </w:rPr>
        <w:t>nhân</w:t>
      </w:r>
      <w:r w:rsidRPr="00142CD4">
        <w:rPr>
          <w:rFonts w:eastAsia="Calibri"/>
          <w:i/>
          <w:noProof w:val="0"/>
          <w:spacing w:val="59"/>
          <w:szCs w:val="28"/>
        </w:rPr>
        <w:t xml:space="preserve"> </w:t>
      </w:r>
      <w:r w:rsidRPr="00142CD4">
        <w:rPr>
          <w:rFonts w:eastAsia="Calibri"/>
          <w:i/>
          <w:noProof w:val="0"/>
          <w:spacing w:val="-4"/>
          <w:szCs w:val="28"/>
        </w:rPr>
        <w:t>dân:</w:t>
      </w:r>
      <w:r w:rsidRPr="00142CD4">
        <w:rPr>
          <w:rFonts w:eastAsia="Calibri"/>
          <w:i/>
          <w:noProof w:val="0"/>
          <w:spacing w:val="-4"/>
          <w:szCs w:val="28"/>
        </w:rPr>
        <w:tab/>
      </w:r>
    </w:p>
    <w:p w14:paraId="6E42EB2E" w14:textId="77777777" w:rsidR="00142CD4" w:rsidRPr="00142CD4" w:rsidRDefault="00142CD4" w:rsidP="00142CD4">
      <w:pPr>
        <w:widowControl w:val="0"/>
        <w:tabs>
          <w:tab w:val="right" w:leader="dot" w:pos="9072"/>
          <w:tab w:val="left" w:leader="dot" w:pos="9387"/>
        </w:tabs>
        <w:autoSpaceDE w:val="0"/>
        <w:autoSpaceDN w:val="0"/>
        <w:spacing w:line="240" w:lineRule="auto"/>
        <w:rPr>
          <w:rFonts w:eastAsia="Calibri"/>
          <w:i/>
          <w:noProof w:val="0"/>
          <w:szCs w:val="28"/>
        </w:rPr>
      </w:pPr>
      <w:r w:rsidRPr="00142CD4">
        <w:rPr>
          <w:rFonts w:eastAsia="Calibri"/>
          <w:i/>
          <w:noProof w:val="0"/>
          <w:spacing w:val="-5"/>
          <w:szCs w:val="28"/>
        </w:rPr>
        <w:t xml:space="preserve">cấp </w:t>
      </w:r>
      <w:r w:rsidRPr="00142CD4">
        <w:rPr>
          <w:rFonts w:eastAsia="Calibri"/>
          <w:i/>
          <w:noProof w:val="0"/>
          <w:szCs w:val="28"/>
        </w:rPr>
        <w:t>ngày……tháng……năm……nơi</w:t>
      </w:r>
      <w:r w:rsidRPr="00142CD4">
        <w:rPr>
          <w:rFonts w:eastAsia="Calibri"/>
          <w:i/>
          <w:noProof w:val="0"/>
          <w:spacing w:val="-17"/>
          <w:szCs w:val="28"/>
        </w:rPr>
        <w:t xml:space="preserve"> </w:t>
      </w:r>
      <w:r w:rsidRPr="00142CD4">
        <w:rPr>
          <w:rFonts w:eastAsia="Calibri"/>
          <w:i/>
          <w:noProof w:val="0"/>
          <w:szCs w:val="28"/>
        </w:rPr>
        <w:t xml:space="preserve">cấp </w:t>
      </w:r>
      <w:r w:rsidRPr="00142CD4">
        <w:rPr>
          <w:rFonts w:eastAsia="Calibri"/>
          <w:i/>
          <w:noProof w:val="0"/>
          <w:szCs w:val="28"/>
        </w:rPr>
        <w:tab/>
        <w:t xml:space="preserve"> </w:t>
      </w:r>
    </w:p>
    <w:p w14:paraId="1845414B" w14:textId="77777777" w:rsidR="00142CD4" w:rsidRPr="00142CD4" w:rsidRDefault="00142CD4" w:rsidP="00142CD4">
      <w:pPr>
        <w:widowControl w:val="0"/>
        <w:tabs>
          <w:tab w:val="left" w:pos="6521"/>
          <w:tab w:val="right" w:leader="dot" w:pos="9072"/>
          <w:tab w:val="left" w:leader="dot" w:pos="9387"/>
        </w:tabs>
        <w:autoSpaceDE w:val="0"/>
        <w:autoSpaceDN w:val="0"/>
        <w:spacing w:line="240" w:lineRule="auto"/>
        <w:rPr>
          <w:rFonts w:eastAsia="Calibri"/>
          <w:i/>
          <w:noProof w:val="0"/>
          <w:szCs w:val="28"/>
        </w:rPr>
      </w:pPr>
      <w:r w:rsidRPr="00142CD4">
        <w:rPr>
          <w:rFonts w:eastAsia="Calibri"/>
          <w:i/>
          <w:noProof w:val="0"/>
          <w:szCs w:val="28"/>
        </w:rPr>
        <w:t>Nơi</w:t>
      </w:r>
      <w:r w:rsidRPr="00142CD4">
        <w:rPr>
          <w:rFonts w:eastAsia="Calibri"/>
          <w:i/>
          <w:noProof w:val="0"/>
          <w:spacing w:val="-4"/>
          <w:szCs w:val="28"/>
        </w:rPr>
        <w:t xml:space="preserve"> </w:t>
      </w:r>
      <w:r w:rsidRPr="00142CD4">
        <w:rPr>
          <w:rFonts w:eastAsia="Calibri"/>
          <w:i/>
          <w:noProof w:val="0"/>
          <w:szCs w:val="28"/>
        </w:rPr>
        <w:t>ở</w:t>
      </w:r>
      <w:r w:rsidRPr="00142CD4">
        <w:rPr>
          <w:rFonts w:eastAsia="Calibri"/>
          <w:i/>
          <w:noProof w:val="0"/>
          <w:spacing w:val="-4"/>
          <w:szCs w:val="28"/>
        </w:rPr>
        <w:t xml:space="preserve"> </w:t>
      </w:r>
      <w:r w:rsidRPr="00142CD4">
        <w:rPr>
          <w:rFonts w:eastAsia="Calibri"/>
          <w:i/>
          <w:noProof w:val="0"/>
          <w:szCs w:val="28"/>
        </w:rPr>
        <w:t>hiện</w:t>
      </w:r>
      <w:r w:rsidRPr="00142CD4">
        <w:rPr>
          <w:rFonts w:eastAsia="Calibri"/>
          <w:i/>
          <w:noProof w:val="0"/>
          <w:spacing w:val="-4"/>
          <w:szCs w:val="28"/>
        </w:rPr>
        <w:t xml:space="preserve"> </w:t>
      </w:r>
      <w:r w:rsidRPr="00142CD4">
        <w:rPr>
          <w:rFonts w:eastAsia="Calibri"/>
          <w:i/>
          <w:noProof w:val="0"/>
          <w:szCs w:val="28"/>
        </w:rPr>
        <w:t>tại</w:t>
      </w:r>
      <w:r w:rsidRPr="00142CD4">
        <w:rPr>
          <w:rFonts w:eastAsia="Calibri"/>
          <w:i/>
          <w:noProof w:val="0"/>
          <w:spacing w:val="-4"/>
          <w:szCs w:val="28"/>
        </w:rPr>
        <w:t xml:space="preserve"> </w:t>
      </w:r>
      <w:r w:rsidRPr="00142CD4">
        <w:rPr>
          <w:rFonts w:eastAsia="Calibri"/>
          <w:i/>
          <w:noProof w:val="0"/>
          <w:szCs w:val="28"/>
        </w:rPr>
        <w:t>(Trường</w:t>
      </w:r>
      <w:r w:rsidRPr="00142CD4">
        <w:rPr>
          <w:rFonts w:eastAsia="Calibri"/>
          <w:i/>
          <w:noProof w:val="0"/>
          <w:spacing w:val="-2"/>
          <w:szCs w:val="28"/>
        </w:rPr>
        <w:t xml:space="preserve"> </w:t>
      </w:r>
      <w:r w:rsidRPr="00142CD4">
        <w:rPr>
          <w:rFonts w:eastAsia="Calibri"/>
          <w:i/>
          <w:noProof w:val="0"/>
          <w:szCs w:val="28"/>
        </w:rPr>
        <w:t>hợp</w:t>
      </w:r>
      <w:r w:rsidRPr="00142CD4">
        <w:rPr>
          <w:rFonts w:eastAsia="Calibri"/>
          <w:i/>
          <w:noProof w:val="0"/>
          <w:spacing w:val="-4"/>
          <w:szCs w:val="28"/>
        </w:rPr>
        <w:t xml:space="preserve"> </w:t>
      </w:r>
      <w:r w:rsidRPr="00142CD4">
        <w:rPr>
          <w:rFonts w:eastAsia="Calibri"/>
          <w:i/>
          <w:noProof w:val="0"/>
          <w:szCs w:val="28"/>
        </w:rPr>
        <w:t>khác</w:t>
      </w:r>
      <w:r w:rsidRPr="00142CD4">
        <w:rPr>
          <w:rFonts w:eastAsia="Calibri"/>
          <w:i/>
          <w:noProof w:val="0"/>
          <w:spacing w:val="-4"/>
          <w:szCs w:val="28"/>
        </w:rPr>
        <w:t xml:space="preserve"> </w:t>
      </w:r>
      <w:r w:rsidRPr="00142CD4">
        <w:rPr>
          <w:rFonts w:eastAsia="Calibri"/>
          <w:i/>
          <w:noProof w:val="0"/>
          <w:szCs w:val="28"/>
        </w:rPr>
        <w:t>nơi</w:t>
      </w:r>
      <w:r w:rsidRPr="00142CD4">
        <w:rPr>
          <w:rFonts w:eastAsia="Calibri"/>
          <w:i/>
          <w:noProof w:val="0"/>
          <w:spacing w:val="-4"/>
          <w:szCs w:val="28"/>
        </w:rPr>
        <w:t xml:space="preserve"> </w:t>
      </w:r>
      <w:r w:rsidRPr="00142CD4">
        <w:rPr>
          <w:rFonts w:eastAsia="Calibri"/>
          <w:i/>
          <w:noProof w:val="0"/>
          <w:szCs w:val="28"/>
        </w:rPr>
        <w:t>đăng</w:t>
      </w:r>
      <w:r w:rsidRPr="00142CD4">
        <w:rPr>
          <w:rFonts w:eastAsia="Calibri"/>
          <w:i/>
          <w:noProof w:val="0"/>
          <w:spacing w:val="-4"/>
          <w:szCs w:val="28"/>
        </w:rPr>
        <w:t xml:space="preserve"> </w:t>
      </w:r>
      <w:r w:rsidRPr="00142CD4">
        <w:rPr>
          <w:rFonts w:eastAsia="Calibri"/>
          <w:i/>
          <w:noProof w:val="0"/>
          <w:szCs w:val="28"/>
        </w:rPr>
        <w:t>ký</w:t>
      </w:r>
      <w:r w:rsidRPr="00142CD4">
        <w:rPr>
          <w:rFonts w:eastAsia="Calibri"/>
          <w:i/>
          <w:noProof w:val="0"/>
          <w:spacing w:val="-4"/>
          <w:szCs w:val="28"/>
        </w:rPr>
        <w:t xml:space="preserve"> </w:t>
      </w:r>
      <w:r w:rsidRPr="00142CD4">
        <w:rPr>
          <w:rFonts w:eastAsia="Calibri"/>
          <w:i/>
          <w:noProof w:val="0"/>
          <w:szCs w:val="28"/>
        </w:rPr>
        <w:t>thường</w:t>
      </w:r>
      <w:r w:rsidRPr="00142CD4">
        <w:rPr>
          <w:rFonts w:eastAsia="Calibri"/>
          <w:i/>
          <w:noProof w:val="0"/>
          <w:spacing w:val="-4"/>
          <w:szCs w:val="28"/>
        </w:rPr>
        <w:t xml:space="preserve"> </w:t>
      </w:r>
      <w:r w:rsidRPr="00142CD4">
        <w:rPr>
          <w:rFonts w:eastAsia="Calibri"/>
          <w:i/>
          <w:noProof w:val="0"/>
          <w:szCs w:val="28"/>
        </w:rPr>
        <w:t>trú):</w:t>
      </w:r>
      <w:r w:rsidRPr="00142CD4">
        <w:rPr>
          <w:rFonts w:eastAsia="Calibri"/>
          <w:i/>
          <w:noProof w:val="0"/>
          <w:szCs w:val="28"/>
        </w:rPr>
        <w:tab/>
      </w:r>
      <w:r w:rsidRPr="00142CD4">
        <w:rPr>
          <w:rFonts w:eastAsia="Calibri"/>
          <w:i/>
          <w:noProof w:val="0"/>
          <w:szCs w:val="28"/>
        </w:rPr>
        <w:tab/>
      </w:r>
    </w:p>
    <w:p w14:paraId="33E69E35" w14:textId="77777777" w:rsidR="00142CD4" w:rsidRPr="00142CD4" w:rsidRDefault="00142CD4" w:rsidP="00142CD4">
      <w:pPr>
        <w:widowControl w:val="0"/>
        <w:tabs>
          <w:tab w:val="left" w:pos="4395"/>
        </w:tabs>
        <w:autoSpaceDE w:val="0"/>
        <w:autoSpaceDN w:val="0"/>
        <w:spacing w:line="240" w:lineRule="auto"/>
        <w:rPr>
          <w:rFonts w:eastAsia="Calibri"/>
          <w:noProof w:val="0"/>
          <w:szCs w:val="28"/>
        </w:rPr>
      </w:pPr>
      <w:r w:rsidRPr="00142CD4">
        <w:rPr>
          <w:rFonts w:eastAsia="Calibri"/>
          <w:noProof w:val="0"/>
          <w:szCs w:val="28"/>
        </w:rPr>
        <w:t xml:space="preserve">Đối tượng: Dân tộc thiểu số □ </w:t>
      </w:r>
      <w:r w:rsidRPr="00142CD4">
        <w:rPr>
          <w:rFonts w:eastAsia="Calibri"/>
          <w:noProof w:val="0"/>
          <w:szCs w:val="28"/>
        </w:rPr>
        <w:tab/>
        <w:t xml:space="preserve">    </w:t>
      </w:r>
      <w:r w:rsidRPr="00142CD4">
        <w:rPr>
          <w:rFonts w:eastAsia="Calibri"/>
          <w:noProof w:val="0"/>
          <w:szCs w:val="28"/>
        </w:rPr>
        <w:tab/>
        <w:t>Hộ</w:t>
      </w:r>
      <w:r>
        <w:rPr>
          <w:rFonts w:eastAsia="Calibri"/>
          <w:noProof w:val="0"/>
          <w:szCs w:val="28"/>
        </w:rPr>
        <w:t xml:space="preserve"> nghèo □ </w:t>
      </w:r>
      <w:r>
        <w:rPr>
          <w:rFonts w:eastAsia="Calibri"/>
          <w:noProof w:val="0"/>
          <w:szCs w:val="28"/>
        </w:rPr>
        <w:tab/>
      </w:r>
      <w:r>
        <w:rPr>
          <w:rFonts w:eastAsia="Calibri"/>
          <w:noProof w:val="0"/>
          <w:szCs w:val="28"/>
        </w:rPr>
        <w:tab/>
      </w:r>
      <w:r w:rsidRPr="00142CD4">
        <w:rPr>
          <w:rFonts w:eastAsia="Calibri"/>
          <w:noProof w:val="0"/>
          <w:szCs w:val="28"/>
        </w:rPr>
        <w:t>Hộ cận nghèo □</w:t>
      </w:r>
    </w:p>
    <w:p w14:paraId="3150276E" w14:textId="77777777" w:rsidR="00142CD4" w:rsidRPr="00142CD4" w:rsidRDefault="00142CD4" w:rsidP="00142CD4">
      <w:pPr>
        <w:widowControl w:val="0"/>
        <w:tabs>
          <w:tab w:val="left" w:pos="7230"/>
        </w:tabs>
        <w:autoSpaceDE w:val="0"/>
        <w:autoSpaceDN w:val="0"/>
        <w:spacing w:line="240" w:lineRule="auto"/>
        <w:jc w:val="left"/>
        <w:rPr>
          <w:rFonts w:eastAsia="Calibri"/>
          <w:noProof w:val="0"/>
          <w:szCs w:val="28"/>
        </w:rPr>
      </w:pPr>
      <w:r w:rsidRPr="00142CD4">
        <w:rPr>
          <w:rFonts w:eastAsia="Calibri"/>
          <w:noProof w:val="0"/>
          <w:szCs w:val="28"/>
        </w:rPr>
        <w:t xml:space="preserve">Hộ bị thu hồi đất nông nghiệp □  Thân nhân của người có công với cách mạng □ </w:t>
      </w:r>
    </w:p>
    <w:p w14:paraId="6B056812" w14:textId="77777777" w:rsidR="00142CD4" w:rsidRPr="00142CD4" w:rsidRDefault="00142CD4" w:rsidP="00142CD4">
      <w:pPr>
        <w:widowControl w:val="0"/>
        <w:tabs>
          <w:tab w:val="right" w:leader="dot" w:pos="9072"/>
        </w:tabs>
        <w:autoSpaceDE w:val="0"/>
        <w:autoSpaceDN w:val="0"/>
        <w:spacing w:line="240" w:lineRule="auto"/>
        <w:rPr>
          <w:rFonts w:eastAsia="Calibri"/>
          <w:noProof w:val="0"/>
          <w:szCs w:val="28"/>
        </w:rPr>
      </w:pPr>
      <w:r w:rsidRPr="00142CD4">
        <w:rPr>
          <w:rFonts w:eastAsia="Calibri"/>
          <w:noProof w:val="0"/>
          <w:szCs w:val="28"/>
        </w:rPr>
        <w:t>Tôi</w:t>
      </w:r>
      <w:r w:rsidRPr="00142CD4">
        <w:rPr>
          <w:rFonts w:eastAsia="Calibri"/>
          <w:noProof w:val="0"/>
          <w:spacing w:val="-10"/>
          <w:szCs w:val="28"/>
        </w:rPr>
        <w:t xml:space="preserve"> </w:t>
      </w:r>
      <w:r w:rsidRPr="00142CD4">
        <w:rPr>
          <w:rFonts w:eastAsia="Calibri"/>
          <w:noProof w:val="0"/>
          <w:szCs w:val="28"/>
        </w:rPr>
        <w:t>làm</w:t>
      </w:r>
      <w:r w:rsidRPr="00142CD4">
        <w:rPr>
          <w:rFonts w:eastAsia="Calibri"/>
          <w:noProof w:val="0"/>
          <w:spacing w:val="-11"/>
          <w:szCs w:val="28"/>
        </w:rPr>
        <w:t xml:space="preserve"> </w:t>
      </w:r>
      <w:r w:rsidRPr="00142CD4">
        <w:rPr>
          <w:rFonts w:eastAsia="Calibri"/>
          <w:noProof w:val="0"/>
          <w:szCs w:val="28"/>
        </w:rPr>
        <w:t>đơn</w:t>
      </w:r>
      <w:r w:rsidRPr="00142CD4">
        <w:rPr>
          <w:rFonts w:eastAsia="Calibri"/>
          <w:noProof w:val="0"/>
          <w:spacing w:val="-8"/>
          <w:szCs w:val="28"/>
        </w:rPr>
        <w:t xml:space="preserve"> </w:t>
      </w:r>
      <w:r w:rsidRPr="00142CD4">
        <w:rPr>
          <w:rFonts w:eastAsia="Calibri"/>
          <w:noProof w:val="0"/>
          <w:szCs w:val="28"/>
        </w:rPr>
        <w:t>này</w:t>
      </w:r>
      <w:r w:rsidRPr="00142CD4">
        <w:rPr>
          <w:rFonts w:eastAsia="Calibri"/>
          <w:noProof w:val="0"/>
          <w:spacing w:val="-11"/>
          <w:szCs w:val="28"/>
        </w:rPr>
        <w:t xml:space="preserve"> </w:t>
      </w:r>
      <w:r w:rsidRPr="00142CD4">
        <w:rPr>
          <w:rFonts w:eastAsia="Calibri"/>
          <w:noProof w:val="0"/>
          <w:szCs w:val="28"/>
        </w:rPr>
        <w:t>kính</w:t>
      </w:r>
      <w:r w:rsidRPr="00142CD4">
        <w:rPr>
          <w:rFonts w:eastAsia="Calibri"/>
          <w:noProof w:val="0"/>
          <w:spacing w:val="-9"/>
          <w:szCs w:val="28"/>
        </w:rPr>
        <w:t xml:space="preserve"> </w:t>
      </w:r>
      <w:r w:rsidRPr="00142CD4">
        <w:rPr>
          <w:rFonts w:eastAsia="Calibri"/>
          <w:noProof w:val="0"/>
          <w:szCs w:val="28"/>
        </w:rPr>
        <w:t>đề</w:t>
      </w:r>
      <w:r w:rsidRPr="00142CD4">
        <w:rPr>
          <w:rFonts w:eastAsia="Calibri"/>
          <w:noProof w:val="0"/>
          <w:spacing w:val="-8"/>
          <w:szCs w:val="28"/>
        </w:rPr>
        <w:t xml:space="preserve"> </w:t>
      </w:r>
      <w:r w:rsidRPr="00142CD4">
        <w:rPr>
          <w:rFonts w:eastAsia="Calibri"/>
          <w:noProof w:val="0"/>
          <w:szCs w:val="28"/>
        </w:rPr>
        <w:t>nghị</w:t>
      </w:r>
      <w:r w:rsidRPr="00142CD4">
        <w:rPr>
          <w:rFonts w:eastAsia="Calibri"/>
          <w:noProof w:val="0"/>
          <w:spacing w:val="-9"/>
          <w:szCs w:val="28"/>
        </w:rPr>
        <w:t xml:space="preserve"> </w:t>
      </w:r>
      <w:r w:rsidRPr="00142CD4">
        <w:rPr>
          <w:rFonts w:eastAsia="Calibri"/>
          <w:noProof w:val="0"/>
          <w:szCs w:val="28"/>
        </w:rPr>
        <w:t>quý</w:t>
      </w:r>
      <w:r w:rsidRPr="00142CD4">
        <w:rPr>
          <w:rFonts w:eastAsia="Calibri"/>
          <w:noProof w:val="0"/>
          <w:spacing w:val="-9"/>
          <w:szCs w:val="28"/>
        </w:rPr>
        <w:t xml:space="preserve"> </w:t>
      </w:r>
      <w:r w:rsidRPr="00142CD4">
        <w:rPr>
          <w:rFonts w:eastAsia="Calibri"/>
          <w:noProof w:val="0"/>
          <w:szCs w:val="28"/>
        </w:rPr>
        <w:t>Cơ</w:t>
      </w:r>
      <w:r w:rsidRPr="00142CD4">
        <w:rPr>
          <w:rFonts w:eastAsia="Calibri"/>
          <w:noProof w:val="0"/>
          <w:spacing w:val="-9"/>
          <w:szCs w:val="28"/>
        </w:rPr>
        <w:t xml:space="preserve"> </w:t>
      </w:r>
      <w:r w:rsidRPr="00142CD4">
        <w:rPr>
          <w:rFonts w:eastAsia="Calibri"/>
          <w:noProof w:val="0"/>
          <w:szCs w:val="28"/>
        </w:rPr>
        <w:t>quan</w:t>
      </w:r>
      <w:r w:rsidRPr="00142CD4">
        <w:rPr>
          <w:rFonts w:eastAsia="Calibri"/>
          <w:noProof w:val="0"/>
          <w:spacing w:val="-9"/>
          <w:szCs w:val="28"/>
        </w:rPr>
        <w:t xml:space="preserve"> </w:t>
      </w:r>
      <w:r w:rsidRPr="00142CD4">
        <w:rPr>
          <w:rFonts w:eastAsia="Calibri"/>
          <w:noProof w:val="0"/>
          <w:szCs w:val="28"/>
        </w:rPr>
        <w:t>hỗ</w:t>
      </w:r>
      <w:r w:rsidRPr="00142CD4">
        <w:rPr>
          <w:rFonts w:eastAsia="Calibri"/>
          <w:noProof w:val="0"/>
          <w:spacing w:val="-6"/>
          <w:szCs w:val="28"/>
        </w:rPr>
        <w:t xml:space="preserve"> </w:t>
      </w:r>
      <w:r w:rsidRPr="00142CD4">
        <w:rPr>
          <w:rFonts w:eastAsia="Calibri"/>
          <w:noProof w:val="0"/>
          <w:szCs w:val="28"/>
        </w:rPr>
        <w:t>trợ</w:t>
      </w:r>
      <w:r w:rsidRPr="00142CD4">
        <w:rPr>
          <w:rFonts w:eastAsia="Calibri"/>
          <w:noProof w:val="0"/>
          <w:spacing w:val="-9"/>
          <w:szCs w:val="28"/>
        </w:rPr>
        <w:t xml:space="preserve"> </w:t>
      </w:r>
      <w:r w:rsidRPr="00142CD4">
        <w:rPr>
          <w:rFonts w:eastAsia="Calibri"/>
          <w:noProof w:val="0"/>
          <w:szCs w:val="28"/>
        </w:rPr>
        <w:t>chi</w:t>
      </w:r>
      <w:r w:rsidRPr="00142CD4">
        <w:rPr>
          <w:rFonts w:eastAsia="Calibri"/>
          <w:noProof w:val="0"/>
          <w:spacing w:val="-8"/>
          <w:szCs w:val="28"/>
        </w:rPr>
        <w:t xml:space="preserve"> </w:t>
      </w:r>
      <w:r w:rsidRPr="00142CD4">
        <w:rPr>
          <w:rFonts w:eastAsia="Calibri"/>
          <w:noProof w:val="0"/>
          <w:szCs w:val="28"/>
        </w:rPr>
        <w:t>phí</w:t>
      </w:r>
      <w:r w:rsidRPr="00142CD4">
        <w:rPr>
          <w:rFonts w:eastAsia="Calibri"/>
          <w:noProof w:val="0"/>
          <w:spacing w:val="-9"/>
          <w:szCs w:val="28"/>
        </w:rPr>
        <w:t xml:space="preserve"> </w:t>
      </w:r>
      <w:r w:rsidRPr="00142CD4">
        <w:rPr>
          <w:rFonts w:eastAsia="Calibri"/>
          <w:noProof w:val="0"/>
          <w:szCs w:val="28"/>
        </w:rPr>
        <w:t>học</w:t>
      </w:r>
      <w:r w:rsidRPr="00142CD4">
        <w:rPr>
          <w:rFonts w:eastAsia="Calibri"/>
          <w:noProof w:val="0"/>
          <w:spacing w:val="-8"/>
          <w:szCs w:val="28"/>
        </w:rPr>
        <w:t xml:space="preserve"> </w:t>
      </w:r>
      <w:r w:rsidRPr="00142CD4">
        <w:rPr>
          <w:rFonts w:eastAsia="Calibri"/>
          <w:noProof w:val="0"/>
          <w:szCs w:val="28"/>
        </w:rPr>
        <w:t>nghề,</w:t>
      </w:r>
      <w:r w:rsidRPr="00142CD4">
        <w:rPr>
          <w:rFonts w:eastAsia="Calibri"/>
          <w:noProof w:val="0"/>
          <w:spacing w:val="-8"/>
          <w:szCs w:val="28"/>
        </w:rPr>
        <w:t xml:space="preserve"> </w:t>
      </w:r>
      <w:r w:rsidRPr="00142CD4">
        <w:rPr>
          <w:rFonts w:eastAsia="Calibri"/>
          <w:noProof w:val="0"/>
          <w:szCs w:val="28"/>
        </w:rPr>
        <w:t>ngoại</w:t>
      </w:r>
      <w:r w:rsidRPr="00142CD4">
        <w:rPr>
          <w:rFonts w:eastAsia="Calibri"/>
          <w:noProof w:val="0"/>
          <w:spacing w:val="-9"/>
          <w:szCs w:val="28"/>
        </w:rPr>
        <w:t xml:space="preserve"> </w:t>
      </w:r>
      <w:r w:rsidRPr="00142CD4">
        <w:rPr>
          <w:rFonts w:eastAsia="Calibri"/>
          <w:noProof w:val="0"/>
          <w:szCs w:val="28"/>
        </w:rPr>
        <w:t>ngữ</w:t>
      </w:r>
      <w:r w:rsidRPr="00142CD4">
        <w:rPr>
          <w:rFonts w:eastAsia="Calibri"/>
          <w:noProof w:val="0"/>
          <w:spacing w:val="-8"/>
          <w:szCs w:val="28"/>
        </w:rPr>
        <w:t xml:space="preserve"> </w:t>
      </w:r>
      <w:r w:rsidRPr="00142CD4">
        <w:rPr>
          <w:rFonts w:eastAsia="Calibri"/>
          <w:noProof w:val="0"/>
          <w:spacing w:val="-5"/>
          <w:szCs w:val="28"/>
        </w:rPr>
        <w:t xml:space="preserve">và </w:t>
      </w:r>
      <w:r w:rsidRPr="00142CD4">
        <w:rPr>
          <w:rFonts w:eastAsia="Calibri"/>
          <w:noProof w:val="0"/>
          <w:szCs w:val="28"/>
        </w:rPr>
        <w:t xml:space="preserve">các chi phí khác theo quy định tại Nghị định số </w:t>
      </w:r>
      <w:hyperlink r:id="rId116" w:history="1">
        <w:r w:rsidRPr="00142CD4">
          <w:rPr>
            <w:rFonts w:eastAsia="Calibri"/>
            <w:noProof w:val="0"/>
            <w:szCs w:val="28"/>
          </w:rPr>
          <w:t>61/2015/NĐ-CP</w:t>
        </w:r>
      </w:hyperlink>
      <w:r w:rsidRPr="00142CD4">
        <w:rPr>
          <w:rFonts w:eastAsia="Calibri"/>
          <w:noProof w:val="0"/>
          <w:szCs w:val="28"/>
        </w:rPr>
        <w:t xml:space="preserve"> ngày 09/7/2015 của</w:t>
      </w:r>
      <w:r w:rsidRPr="00142CD4">
        <w:rPr>
          <w:rFonts w:eastAsia="Calibri"/>
          <w:noProof w:val="0"/>
          <w:spacing w:val="40"/>
          <w:szCs w:val="28"/>
        </w:rPr>
        <w:t xml:space="preserve"> </w:t>
      </w:r>
      <w:r w:rsidRPr="00142CD4">
        <w:rPr>
          <w:rFonts w:eastAsia="Calibri"/>
          <w:noProof w:val="0"/>
          <w:szCs w:val="28"/>
        </w:rPr>
        <w:t>Chính</w:t>
      </w:r>
      <w:r w:rsidRPr="00142CD4">
        <w:rPr>
          <w:rFonts w:eastAsia="Calibri"/>
          <w:noProof w:val="0"/>
          <w:spacing w:val="-10"/>
          <w:szCs w:val="28"/>
        </w:rPr>
        <w:t xml:space="preserve"> </w:t>
      </w:r>
      <w:r w:rsidRPr="00142CD4">
        <w:rPr>
          <w:rFonts w:eastAsia="Calibri"/>
          <w:noProof w:val="0"/>
          <w:szCs w:val="28"/>
        </w:rPr>
        <w:t>phủ</w:t>
      </w:r>
      <w:r w:rsidRPr="00142CD4">
        <w:rPr>
          <w:rFonts w:eastAsia="Calibri"/>
          <w:noProof w:val="0"/>
          <w:spacing w:val="-9"/>
          <w:szCs w:val="28"/>
        </w:rPr>
        <w:t xml:space="preserve"> </w:t>
      </w:r>
      <w:r w:rsidRPr="00142CD4">
        <w:rPr>
          <w:rFonts w:eastAsia="Calibri"/>
          <w:noProof w:val="0"/>
          <w:szCs w:val="28"/>
        </w:rPr>
        <w:t>để</w:t>
      </w:r>
      <w:r w:rsidRPr="00142CD4">
        <w:rPr>
          <w:rFonts w:eastAsia="Calibri"/>
          <w:noProof w:val="0"/>
          <w:spacing w:val="-8"/>
          <w:szCs w:val="28"/>
        </w:rPr>
        <w:t xml:space="preserve"> </w:t>
      </w:r>
      <w:r w:rsidRPr="00142CD4">
        <w:rPr>
          <w:rFonts w:eastAsia="Calibri"/>
          <w:noProof w:val="0"/>
          <w:szCs w:val="28"/>
        </w:rPr>
        <w:t>tham</w:t>
      </w:r>
      <w:r w:rsidRPr="00142CD4">
        <w:rPr>
          <w:rFonts w:eastAsia="Calibri"/>
          <w:noProof w:val="0"/>
          <w:spacing w:val="-11"/>
          <w:szCs w:val="28"/>
        </w:rPr>
        <w:t xml:space="preserve"> </w:t>
      </w:r>
      <w:r w:rsidRPr="00142CD4">
        <w:rPr>
          <w:rFonts w:eastAsia="Calibri"/>
          <w:noProof w:val="0"/>
          <w:szCs w:val="28"/>
        </w:rPr>
        <w:t>gia</w:t>
      </w:r>
      <w:r w:rsidRPr="00142CD4">
        <w:rPr>
          <w:rFonts w:eastAsia="Calibri"/>
          <w:noProof w:val="0"/>
          <w:spacing w:val="-6"/>
          <w:szCs w:val="28"/>
        </w:rPr>
        <w:t xml:space="preserve"> </w:t>
      </w:r>
      <w:r w:rsidRPr="00142CD4">
        <w:rPr>
          <w:rFonts w:eastAsia="Calibri"/>
          <w:noProof w:val="0"/>
          <w:szCs w:val="28"/>
        </w:rPr>
        <w:t>đi</w:t>
      </w:r>
      <w:r w:rsidRPr="00142CD4">
        <w:rPr>
          <w:rFonts w:eastAsia="Calibri"/>
          <w:noProof w:val="0"/>
          <w:spacing w:val="-9"/>
          <w:szCs w:val="28"/>
        </w:rPr>
        <w:t xml:space="preserve"> </w:t>
      </w:r>
      <w:r w:rsidRPr="00142CD4">
        <w:rPr>
          <w:rFonts w:eastAsia="Calibri"/>
          <w:noProof w:val="0"/>
          <w:szCs w:val="28"/>
        </w:rPr>
        <w:t>làm</w:t>
      </w:r>
      <w:r w:rsidRPr="00142CD4">
        <w:rPr>
          <w:rFonts w:eastAsia="Calibri"/>
          <w:noProof w:val="0"/>
          <w:spacing w:val="-11"/>
          <w:szCs w:val="28"/>
        </w:rPr>
        <w:t xml:space="preserve"> </w:t>
      </w:r>
      <w:r w:rsidRPr="00142CD4">
        <w:rPr>
          <w:rFonts w:eastAsia="Calibri"/>
          <w:noProof w:val="0"/>
          <w:szCs w:val="28"/>
        </w:rPr>
        <w:t>việc</w:t>
      </w:r>
      <w:r w:rsidRPr="00142CD4">
        <w:rPr>
          <w:rFonts w:eastAsia="Calibri"/>
          <w:noProof w:val="0"/>
          <w:spacing w:val="-8"/>
          <w:szCs w:val="28"/>
        </w:rPr>
        <w:t xml:space="preserve"> </w:t>
      </w:r>
      <w:r w:rsidRPr="00142CD4">
        <w:rPr>
          <w:rFonts w:eastAsia="Calibri"/>
          <w:noProof w:val="0"/>
          <w:szCs w:val="28"/>
        </w:rPr>
        <w:t>tại</w:t>
      </w:r>
      <w:r w:rsidRPr="00142CD4">
        <w:rPr>
          <w:rFonts w:eastAsia="Calibri"/>
          <w:noProof w:val="0"/>
          <w:spacing w:val="-9"/>
          <w:szCs w:val="28"/>
        </w:rPr>
        <w:t xml:space="preserve"> </w:t>
      </w:r>
      <w:r w:rsidRPr="00142CD4">
        <w:rPr>
          <w:rFonts w:eastAsia="Calibri"/>
          <w:noProof w:val="0"/>
          <w:spacing w:val="-2"/>
          <w:szCs w:val="28"/>
        </w:rPr>
        <w:t>nước</w:t>
      </w:r>
      <w:r w:rsidRPr="00142CD4">
        <w:rPr>
          <w:rFonts w:eastAsia="Calibri"/>
          <w:noProof w:val="0"/>
          <w:spacing w:val="-2"/>
          <w:szCs w:val="28"/>
        </w:rPr>
        <w:tab/>
      </w:r>
    </w:p>
    <w:p w14:paraId="497674D2" w14:textId="77777777" w:rsidR="00142CD4" w:rsidRPr="00142CD4" w:rsidRDefault="00142CD4" w:rsidP="00142CD4">
      <w:pPr>
        <w:widowControl w:val="0"/>
        <w:tabs>
          <w:tab w:val="right" w:leader="dot" w:pos="9072"/>
        </w:tabs>
        <w:autoSpaceDE w:val="0"/>
        <w:autoSpaceDN w:val="0"/>
        <w:spacing w:line="240" w:lineRule="auto"/>
        <w:jc w:val="left"/>
        <w:rPr>
          <w:rFonts w:eastAsia="Calibri"/>
          <w:noProof w:val="0"/>
          <w:szCs w:val="28"/>
        </w:rPr>
      </w:pPr>
      <w:r w:rsidRPr="00142CD4">
        <w:rPr>
          <w:rFonts w:eastAsia="Calibri"/>
          <w:noProof w:val="0"/>
          <w:szCs w:val="28"/>
        </w:rPr>
        <w:t>Số</w:t>
      </w:r>
      <w:r w:rsidRPr="00142CD4">
        <w:rPr>
          <w:rFonts w:eastAsia="Calibri"/>
          <w:noProof w:val="0"/>
          <w:spacing w:val="-9"/>
          <w:szCs w:val="28"/>
        </w:rPr>
        <w:t xml:space="preserve"> </w:t>
      </w:r>
      <w:r w:rsidRPr="00142CD4">
        <w:rPr>
          <w:rFonts w:eastAsia="Calibri"/>
          <w:noProof w:val="0"/>
          <w:szCs w:val="28"/>
        </w:rPr>
        <w:t>tiền</w:t>
      </w:r>
      <w:r w:rsidRPr="00142CD4">
        <w:rPr>
          <w:rFonts w:eastAsia="Calibri"/>
          <w:noProof w:val="0"/>
          <w:spacing w:val="-7"/>
          <w:szCs w:val="28"/>
        </w:rPr>
        <w:t xml:space="preserve"> </w:t>
      </w:r>
      <w:r w:rsidRPr="00142CD4">
        <w:rPr>
          <w:rFonts w:eastAsia="Calibri"/>
          <w:noProof w:val="0"/>
          <w:szCs w:val="28"/>
        </w:rPr>
        <w:t>đề</w:t>
      </w:r>
      <w:r w:rsidRPr="00142CD4">
        <w:rPr>
          <w:rFonts w:eastAsia="Calibri"/>
          <w:noProof w:val="0"/>
          <w:spacing w:val="-6"/>
          <w:szCs w:val="28"/>
        </w:rPr>
        <w:t xml:space="preserve"> </w:t>
      </w:r>
      <w:r w:rsidRPr="00142CD4">
        <w:rPr>
          <w:rFonts w:eastAsia="Calibri"/>
          <w:noProof w:val="0"/>
          <w:szCs w:val="28"/>
        </w:rPr>
        <w:t>nghị</w:t>
      </w:r>
      <w:r w:rsidRPr="00142CD4">
        <w:rPr>
          <w:rFonts w:eastAsia="Calibri"/>
          <w:noProof w:val="0"/>
          <w:spacing w:val="-6"/>
          <w:szCs w:val="28"/>
        </w:rPr>
        <w:t xml:space="preserve"> </w:t>
      </w:r>
      <w:r w:rsidRPr="00142CD4">
        <w:rPr>
          <w:rFonts w:eastAsia="Calibri"/>
          <w:noProof w:val="0"/>
          <w:szCs w:val="28"/>
        </w:rPr>
        <w:t>hỗ</w:t>
      </w:r>
      <w:r w:rsidRPr="00142CD4">
        <w:rPr>
          <w:rFonts w:eastAsia="Calibri"/>
          <w:noProof w:val="0"/>
          <w:spacing w:val="-8"/>
          <w:szCs w:val="28"/>
        </w:rPr>
        <w:t xml:space="preserve"> </w:t>
      </w:r>
      <w:r w:rsidRPr="00142CD4">
        <w:rPr>
          <w:rFonts w:eastAsia="Calibri"/>
          <w:noProof w:val="0"/>
          <w:spacing w:val="-2"/>
          <w:szCs w:val="28"/>
        </w:rPr>
        <w:t xml:space="preserve">trợ: </w:t>
      </w:r>
      <w:r w:rsidRPr="00142CD4">
        <w:rPr>
          <w:rFonts w:eastAsia="Calibri"/>
          <w:noProof w:val="0"/>
          <w:spacing w:val="-2"/>
          <w:szCs w:val="28"/>
        </w:rPr>
        <w:tab/>
      </w:r>
      <w:r w:rsidRPr="00142CD4">
        <w:rPr>
          <w:rFonts w:eastAsia="Calibri"/>
          <w:noProof w:val="0"/>
          <w:spacing w:val="-2"/>
          <w:szCs w:val="28"/>
        </w:rPr>
        <w:tab/>
      </w:r>
    </w:p>
    <w:p w14:paraId="606C86E9" w14:textId="77777777" w:rsidR="00142CD4" w:rsidRPr="00142CD4" w:rsidRDefault="00142CD4" w:rsidP="00142CD4">
      <w:pPr>
        <w:widowControl w:val="0"/>
        <w:tabs>
          <w:tab w:val="left" w:pos="1134"/>
          <w:tab w:val="right" w:leader="dot" w:pos="7230"/>
          <w:tab w:val="left" w:leader="dot" w:pos="8032"/>
        </w:tabs>
        <w:autoSpaceDE w:val="0"/>
        <w:autoSpaceDN w:val="0"/>
        <w:spacing w:line="240" w:lineRule="auto"/>
        <w:jc w:val="left"/>
        <w:rPr>
          <w:rFonts w:eastAsia="Calibri"/>
          <w:noProof w:val="0"/>
          <w:szCs w:val="28"/>
        </w:rPr>
      </w:pPr>
      <w:r w:rsidRPr="00142CD4">
        <w:rPr>
          <w:rFonts w:eastAsia="Calibri"/>
          <w:noProof w:val="0"/>
          <w:szCs w:val="28"/>
        </w:rPr>
        <w:t>Bao</w:t>
      </w:r>
      <w:r w:rsidRPr="00142CD4">
        <w:rPr>
          <w:rFonts w:eastAsia="Calibri"/>
          <w:noProof w:val="0"/>
          <w:spacing w:val="-6"/>
          <w:szCs w:val="28"/>
        </w:rPr>
        <w:t xml:space="preserve"> </w:t>
      </w:r>
      <w:r w:rsidRPr="00142CD4">
        <w:rPr>
          <w:rFonts w:eastAsia="Calibri"/>
          <w:noProof w:val="0"/>
          <w:spacing w:val="-4"/>
          <w:szCs w:val="28"/>
        </w:rPr>
        <w:t>gồm:</w:t>
      </w:r>
      <w:r w:rsidRPr="00142CD4">
        <w:rPr>
          <w:rFonts w:eastAsia="Calibri"/>
          <w:noProof w:val="0"/>
          <w:szCs w:val="28"/>
        </w:rPr>
        <w:tab/>
        <w:t>-</w:t>
      </w:r>
      <w:r w:rsidRPr="00142CD4">
        <w:rPr>
          <w:rFonts w:eastAsia="Calibri"/>
          <w:noProof w:val="0"/>
          <w:spacing w:val="-7"/>
          <w:szCs w:val="28"/>
        </w:rPr>
        <w:t xml:space="preserve"> </w:t>
      </w:r>
      <w:r w:rsidRPr="00142CD4">
        <w:rPr>
          <w:rFonts w:eastAsia="Calibri"/>
          <w:noProof w:val="0"/>
          <w:szCs w:val="28"/>
        </w:rPr>
        <w:t>Chi</w:t>
      </w:r>
      <w:r w:rsidRPr="00142CD4">
        <w:rPr>
          <w:rFonts w:eastAsia="Calibri"/>
          <w:noProof w:val="0"/>
          <w:spacing w:val="-6"/>
          <w:szCs w:val="28"/>
        </w:rPr>
        <w:t xml:space="preserve"> </w:t>
      </w:r>
      <w:r w:rsidRPr="00142CD4">
        <w:rPr>
          <w:rFonts w:eastAsia="Calibri"/>
          <w:noProof w:val="0"/>
          <w:szCs w:val="28"/>
        </w:rPr>
        <w:t>phí</w:t>
      </w:r>
      <w:r w:rsidRPr="00142CD4">
        <w:rPr>
          <w:rFonts w:eastAsia="Calibri"/>
          <w:noProof w:val="0"/>
          <w:spacing w:val="-6"/>
          <w:szCs w:val="28"/>
        </w:rPr>
        <w:t xml:space="preserve"> </w:t>
      </w:r>
      <w:r w:rsidRPr="00142CD4">
        <w:rPr>
          <w:rFonts w:eastAsia="Calibri"/>
          <w:noProof w:val="0"/>
          <w:szCs w:val="28"/>
        </w:rPr>
        <w:t>đào</w:t>
      </w:r>
      <w:r w:rsidRPr="00142CD4">
        <w:rPr>
          <w:rFonts w:eastAsia="Calibri"/>
          <w:noProof w:val="0"/>
          <w:spacing w:val="-6"/>
          <w:szCs w:val="28"/>
        </w:rPr>
        <w:t xml:space="preserve"> </w:t>
      </w:r>
      <w:r w:rsidRPr="00142CD4">
        <w:rPr>
          <w:rFonts w:eastAsia="Calibri"/>
          <w:noProof w:val="0"/>
          <w:szCs w:val="28"/>
        </w:rPr>
        <w:t>tạo</w:t>
      </w:r>
      <w:r w:rsidRPr="00142CD4">
        <w:rPr>
          <w:rFonts w:eastAsia="Calibri"/>
          <w:noProof w:val="0"/>
          <w:spacing w:val="-5"/>
          <w:szCs w:val="28"/>
        </w:rPr>
        <w:t xml:space="preserve"> </w:t>
      </w:r>
      <w:r w:rsidRPr="00142CD4">
        <w:rPr>
          <w:rFonts w:eastAsia="Calibri"/>
          <w:noProof w:val="0"/>
          <w:szCs w:val="28"/>
        </w:rPr>
        <w:t>nghề,</w:t>
      </w:r>
      <w:r w:rsidRPr="00142CD4">
        <w:rPr>
          <w:rFonts w:eastAsia="Calibri"/>
          <w:noProof w:val="0"/>
          <w:spacing w:val="-4"/>
          <w:szCs w:val="28"/>
        </w:rPr>
        <w:t xml:space="preserve"> </w:t>
      </w:r>
      <w:r w:rsidRPr="00142CD4">
        <w:rPr>
          <w:rFonts w:eastAsia="Calibri"/>
          <w:noProof w:val="0"/>
          <w:szCs w:val="28"/>
        </w:rPr>
        <w:t>ngoại</w:t>
      </w:r>
      <w:r w:rsidRPr="00142CD4">
        <w:rPr>
          <w:rFonts w:eastAsia="Calibri"/>
          <w:noProof w:val="0"/>
          <w:spacing w:val="-6"/>
          <w:szCs w:val="28"/>
        </w:rPr>
        <w:t xml:space="preserve"> </w:t>
      </w:r>
      <w:r w:rsidRPr="00142CD4">
        <w:rPr>
          <w:rFonts w:eastAsia="Calibri"/>
          <w:noProof w:val="0"/>
          <w:spacing w:val="-5"/>
          <w:szCs w:val="28"/>
        </w:rPr>
        <w:t xml:space="preserve">ngữ: </w:t>
      </w:r>
      <w:r w:rsidRPr="00142CD4">
        <w:rPr>
          <w:rFonts w:eastAsia="Calibri"/>
          <w:noProof w:val="0"/>
          <w:szCs w:val="28"/>
        </w:rPr>
        <w:tab/>
      </w:r>
      <w:r w:rsidRPr="00142CD4">
        <w:rPr>
          <w:rFonts w:eastAsia="Calibri"/>
          <w:noProof w:val="0"/>
          <w:spacing w:val="-10"/>
          <w:szCs w:val="28"/>
        </w:rPr>
        <w:t>đ</w:t>
      </w:r>
    </w:p>
    <w:p w14:paraId="3E8084B1" w14:textId="77777777" w:rsidR="00142CD4" w:rsidRPr="00142CD4" w:rsidRDefault="00142CD4" w:rsidP="00142CD4">
      <w:pPr>
        <w:widowControl w:val="0"/>
        <w:tabs>
          <w:tab w:val="left" w:pos="1134"/>
          <w:tab w:val="left" w:pos="2992"/>
          <w:tab w:val="right" w:leader="dot" w:pos="7088"/>
          <w:tab w:val="right" w:leader="dot" w:pos="7229"/>
          <w:tab w:val="left" w:leader="dot" w:pos="8452"/>
        </w:tabs>
        <w:autoSpaceDE w:val="0"/>
        <w:autoSpaceDN w:val="0"/>
        <w:spacing w:line="240" w:lineRule="auto"/>
        <w:jc w:val="left"/>
        <w:rPr>
          <w:rFonts w:eastAsia="Calibri"/>
          <w:noProof w:val="0"/>
          <w:szCs w:val="28"/>
        </w:rPr>
      </w:pPr>
      <w:r w:rsidRPr="00142CD4">
        <w:rPr>
          <w:rFonts w:eastAsia="Calibri"/>
          <w:noProof w:val="0"/>
          <w:szCs w:val="28"/>
        </w:rPr>
        <w:tab/>
        <w:t>- Chi</w:t>
      </w:r>
      <w:r w:rsidRPr="00142CD4">
        <w:rPr>
          <w:rFonts w:eastAsia="Calibri"/>
          <w:noProof w:val="0"/>
          <w:spacing w:val="-7"/>
          <w:szCs w:val="28"/>
        </w:rPr>
        <w:t xml:space="preserve"> </w:t>
      </w:r>
      <w:r w:rsidRPr="00142CD4">
        <w:rPr>
          <w:rFonts w:eastAsia="Calibri"/>
          <w:noProof w:val="0"/>
          <w:szCs w:val="28"/>
        </w:rPr>
        <w:t>phí</w:t>
      </w:r>
      <w:r w:rsidRPr="00142CD4">
        <w:rPr>
          <w:rFonts w:eastAsia="Calibri"/>
          <w:noProof w:val="0"/>
          <w:spacing w:val="-6"/>
          <w:szCs w:val="28"/>
        </w:rPr>
        <w:t xml:space="preserve"> </w:t>
      </w:r>
      <w:r w:rsidRPr="00142CD4">
        <w:rPr>
          <w:rFonts w:eastAsia="Calibri"/>
          <w:i/>
          <w:noProof w:val="0"/>
          <w:szCs w:val="28"/>
        </w:rPr>
        <w:t>giáo dục định hướng</w:t>
      </w:r>
      <w:r w:rsidRPr="00142CD4">
        <w:rPr>
          <w:rFonts w:eastAsia="Calibri"/>
          <w:noProof w:val="0"/>
          <w:spacing w:val="-2"/>
          <w:szCs w:val="28"/>
        </w:rPr>
        <w:t xml:space="preserve">: </w:t>
      </w:r>
      <w:r w:rsidRPr="00142CD4">
        <w:rPr>
          <w:rFonts w:eastAsia="Calibri"/>
          <w:noProof w:val="0"/>
          <w:spacing w:val="-2"/>
          <w:szCs w:val="28"/>
        </w:rPr>
        <w:tab/>
      </w:r>
      <w:r w:rsidRPr="00142CD4">
        <w:rPr>
          <w:rFonts w:eastAsia="Calibri"/>
          <w:noProof w:val="0"/>
          <w:spacing w:val="-2"/>
          <w:szCs w:val="28"/>
        </w:rPr>
        <w:tab/>
      </w:r>
      <w:r w:rsidRPr="00142CD4">
        <w:rPr>
          <w:rFonts w:eastAsia="Calibri"/>
          <w:noProof w:val="0"/>
          <w:spacing w:val="-10"/>
          <w:szCs w:val="28"/>
        </w:rPr>
        <w:t>đ</w:t>
      </w:r>
    </w:p>
    <w:p w14:paraId="636F514A" w14:textId="77777777" w:rsidR="00142CD4" w:rsidRPr="00142CD4" w:rsidRDefault="00142CD4" w:rsidP="00142CD4">
      <w:pPr>
        <w:widowControl w:val="0"/>
        <w:tabs>
          <w:tab w:val="left" w:pos="1134"/>
          <w:tab w:val="left" w:pos="2992"/>
          <w:tab w:val="right" w:leader="dot" w:pos="7230"/>
          <w:tab w:val="left" w:leader="dot" w:pos="7725"/>
        </w:tabs>
        <w:autoSpaceDE w:val="0"/>
        <w:autoSpaceDN w:val="0"/>
        <w:spacing w:line="240" w:lineRule="auto"/>
        <w:jc w:val="left"/>
        <w:rPr>
          <w:rFonts w:eastAsia="Calibri"/>
          <w:noProof w:val="0"/>
          <w:szCs w:val="28"/>
        </w:rPr>
      </w:pPr>
      <w:r w:rsidRPr="00142CD4">
        <w:rPr>
          <w:rFonts w:eastAsia="Calibri"/>
          <w:noProof w:val="0"/>
          <w:szCs w:val="28"/>
        </w:rPr>
        <w:tab/>
      </w:r>
      <w:r w:rsidRPr="00142CD4">
        <w:rPr>
          <w:rFonts w:eastAsia="Calibri"/>
          <w:noProof w:val="0"/>
          <w:szCs w:val="28"/>
          <w:lang w:val="en-US"/>
        </w:rPr>
        <w:t xml:space="preserve">- </w:t>
      </w:r>
      <w:r w:rsidRPr="00142CD4">
        <w:rPr>
          <w:rFonts w:eastAsia="Calibri"/>
          <w:noProof w:val="0"/>
          <w:szCs w:val="28"/>
        </w:rPr>
        <w:t>Tiền</w:t>
      </w:r>
      <w:r w:rsidRPr="00142CD4">
        <w:rPr>
          <w:rFonts w:eastAsia="Calibri"/>
          <w:noProof w:val="0"/>
          <w:spacing w:val="-5"/>
          <w:szCs w:val="28"/>
        </w:rPr>
        <w:t xml:space="preserve"> </w:t>
      </w:r>
      <w:r w:rsidRPr="00142CD4">
        <w:rPr>
          <w:rFonts w:eastAsia="Calibri"/>
          <w:noProof w:val="0"/>
          <w:szCs w:val="28"/>
        </w:rPr>
        <w:t>ăn,</w:t>
      </w:r>
      <w:r w:rsidRPr="00142CD4">
        <w:rPr>
          <w:rFonts w:eastAsia="Calibri"/>
          <w:noProof w:val="0"/>
          <w:spacing w:val="-3"/>
          <w:szCs w:val="28"/>
        </w:rPr>
        <w:t xml:space="preserve"> </w:t>
      </w:r>
      <w:r w:rsidRPr="00142CD4">
        <w:rPr>
          <w:rFonts w:eastAsia="Calibri"/>
          <w:noProof w:val="0"/>
          <w:szCs w:val="28"/>
        </w:rPr>
        <w:t>ở</w:t>
      </w:r>
      <w:r w:rsidRPr="00142CD4">
        <w:rPr>
          <w:rFonts w:eastAsia="Calibri"/>
          <w:noProof w:val="0"/>
          <w:spacing w:val="-5"/>
          <w:szCs w:val="28"/>
        </w:rPr>
        <w:t xml:space="preserve"> </w:t>
      </w:r>
      <w:r w:rsidRPr="00142CD4">
        <w:rPr>
          <w:rFonts w:eastAsia="Calibri"/>
          <w:noProof w:val="0"/>
          <w:szCs w:val="28"/>
        </w:rPr>
        <w:t>trong</w:t>
      </w:r>
      <w:r w:rsidRPr="00142CD4">
        <w:rPr>
          <w:rFonts w:eastAsia="Calibri"/>
          <w:noProof w:val="0"/>
          <w:spacing w:val="-4"/>
          <w:szCs w:val="28"/>
        </w:rPr>
        <w:t xml:space="preserve"> </w:t>
      </w:r>
      <w:r w:rsidRPr="00142CD4">
        <w:rPr>
          <w:rFonts w:eastAsia="Calibri"/>
          <w:noProof w:val="0"/>
          <w:szCs w:val="28"/>
        </w:rPr>
        <w:t>thời</w:t>
      </w:r>
      <w:r w:rsidRPr="00142CD4">
        <w:rPr>
          <w:rFonts w:eastAsia="Calibri"/>
          <w:noProof w:val="0"/>
          <w:spacing w:val="-3"/>
          <w:szCs w:val="28"/>
        </w:rPr>
        <w:t xml:space="preserve"> </w:t>
      </w:r>
      <w:r w:rsidRPr="00142CD4">
        <w:rPr>
          <w:rFonts w:eastAsia="Calibri"/>
          <w:noProof w:val="0"/>
          <w:szCs w:val="28"/>
        </w:rPr>
        <w:t>gian</w:t>
      </w:r>
      <w:r w:rsidRPr="00142CD4">
        <w:rPr>
          <w:rFonts w:eastAsia="Calibri"/>
          <w:noProof w:val="0"/>
          <w:spacing w:val="-5"/>
          <w:szCs w:val="28"/>
        </w:rPr>
        <w:t xml:space="preserve"> </w:t>
      </w:r>
      <w:r w:rsidRPr="00142CD4">
        <w:rPr>
          <w:rFonts w:eastAsia="Calibri"/>
          <w:noProof w:val="0"/>
          <w:spacing w:val="-4"/>
          <w:szCs w:val="28"/>
        </w:rPr>
        <w:t>học:</w:t>
      </w:r>
      <w:r w:rsidRPr="00142CD4">
        <w:rPr>
          <w:rFonts w:eastAsia="Calibri"/>
          <w:noProof w:val="0"/>
          <w:spacing w:val="-4"/>
          <w:szCs w:val="28"/>
          <w:lang w:val="en-US"/>
        </w:rPr>
        <w:t xml:space="preserve"> </w:t>
      </w:r>
      <w:r w:rsidRPr="00142CD4">
        <w:rPr>
          <w:rFonts w:eastAsia="Calibri"/>
          <w:noProof w:val="0"/>
          <w:spacing w:val="-4"/>
          <w:szCs w:val="28"/>
          <w:lang w:val="en-US"/>
        </w:rPr>
        <w:tab/>
      </w:r>
      <w:r w:rsidRPr="00142CD4">
        <w:rPr>
          <w:rFonts w:eastAsia="Calibri"/>
          <w:noProof w:val="0"/>
          <w:spacing w:val="-10"/>
          <w:szCs w:val="28"/>
        </w:rPr>
        <w:t>đ</w:t>
      </w:r>
    </w:p>
    <w:p w14:paraId="408E7FAA" w14:textId="77777777" w:rsidR="00142CD4" w:rsidRPr="00142CD4" w:rsidRDefault="00142CD4" w:rsidP="00142CD4">
      <w:pPr>
        <w:widowControl w:val="0"/>
        <w:tabs>
          <w:tab w:val="left" w:pos="1134"/>
          <w:tab w:val="right" w:leader="dot" w:pos="7230"/>
          <w:tab w:val="left" w:leader="dot" w:pos="7371"/>
        </w:tabs>
        <w:autoSpaceDE w:val="0"/>
        <w:autoSpaceDN w:val="0"/>
        <w:spacing w:line="240" w:lineRule="auto"/>
        <w:jc w:val="left"/>
        <w:rPr>
          <w:rFonts w:eastAsia="Calibri"/>
          <w:noProof w:val="0"/>
          <w:szCs w:val="28"/>
        </w:rPr>
      </w:pPr>
      <w:r w:rsidRPr="00142CD4">
        <w:rPr>
          <w:rFonts w:eastAsia="Calibri"/>
          <w:noProof w:val="0"/>
          <w:szCs w:val="28"/>
        </w:rPr>
        <w:tab/>
        <w:t>- Chi</w:t>
      </w:r>
      <w:r w:rsidRPr="00142CD4">
        <w:rPr>
          <w:rFonts w:eastAsia="Calibri"/>
          <w:noProof w:val="0"/>
          <w:spacing w:val="-5"/>
          <w:szCs w:val="28"/>
        </w:rPr>
        <w:t xml:space="preserve"> </w:t>
      </w:r>
      <w:r w:rsidRPr="00142CD4">
        <w:rPr>
          <w:rFonts w:eastAsia="Calibri"/>
          <w:noProof w:val="0"/>
          <w:szCs w:val="28"/>
        </w:rPr>
        <w:t>phí</w:t>
      </w:r>
      <w:r w:rsidRPr="00142CD4">
        <w:rPr>
          <w:rFonts w:eastAsia="Calibri"/>
          <w:noProof w:val="0"/>
          <w:spacing w:val="-5"/>
          <w:szCs w:val="28"/>
        </w:rPr>
        <w:t xml:space="preserve"> </w:t>
      </w:r>
      <w:r w:rsidRPr="00142CD4">
        <w:rPr>
          <w:rFonts w:eastAsia="Calibri"/>
          <w:noProof w:val="0"/>
          <w:szCs w:val="28"/>
        </w:rPr>
        <w:t>đi</w:t>
      </w:r>
      <w:r w:rsidRPr="00142CD4">
        <w:rPr>
          <w:rFonts w:eastAsia="Calibri"/>
          <w:noProof w:val="0"/>
          <w:spacing w:val="-5"/>
          <w:szCs w:val="28"/>
        </w:rPr>
        <w:t xml:space="preserve"> </w:t>
      </w:r>
      <w:r w:rsidRPr="00142CD4">
        <w:rPr>
          <w:rFonts w:eastAsia="Calibri"/>
          <w:noProof w:val="0"/>
          <w:spacing w:val="-4"/>
          <w:szCs w:val="28"/>
        </w:rPr>
        <w:t xml:space="preserve">lại: </w:t>
      </w:r>
      <w:r w:rsidRPr="00142CD4">
        <w:rPr>
          <w:rFonts w:eastAsia="Calibri"/>
          <w:noProof w:val="0"/>
          <w:spacing w:val="-4"/>
          <w:szCs w:val="28"/>
        </w:rPr>
        <w:tab/>
      </w:r>
      <w:r w:rsidRPr="00142CD4">
        <w:rPr>
          <w:rFonts w:eastAsia="Calibri"/>
          <w:noProof w:val="0"/>
          <w:spacing w:val="-10"/>
          <w:szCs w:val="28"/>
        </w:rPr>
        <w:t>đ</w:t>
      </w:r>
    </w:p>
    <w:p w14:paraId="35C4794C" w14:textId="77777777" w:rsidR="00142CD4" w:rsidRPr="00142CD4" w:rsidRDefault="00142CD4" w:rsidP="00142CD4">
      <w:pPr>
        <w:widowControl w:val="0"/>
        <w:tabs>
          <w:tab w:val="left" w:pos="1134"/>
          <w:tab w:val="left" w:pos="2992"/>
          <w:tab w:val="right" w:leader="dot" w:pos="8222"/>
        </w:tabs>
        <w:autoSpaceDE w:val="0"/>
        <w:autoSpaceDN w:val="0"/>
        <w:spacing w:line="240" w:lineRule="auto"/>
        <w:jc w:val="left"/>
        <w:rPr>
          <w:rFonts w:eastAsia="Calibri"/>
          <w:noProof w:val="0"/>
          <w:szCs w:val="28"/>
        </w:rPr>
      </w:pPr>
      <w:r w:rsidRPr="00142CD4">
        <w:rPr>
          <w:rFonts w:eastAsia="Calibri"/>
          <w:noProof w:val="0"/>
          <w:szCs w:val="28"/>
        </w:rPr>
        <w:tab/>
        <w:t>- Chi</w:t>
      </w:r>
      <w:r w:rsidRPr="00142CD4">
        <w:rPr>
          <w:rFonts w:eastAsia="Calibri"/>
          <w:noProof w:val="0"/>
          <w:spacing w:val="-5"/>
          <w:szCs w:val="28"/>
        </w:rPr>
        <w:t xml:space="preserve"> </w:t>
      </w:r>
      <w:r w:rsidRPr="00142CD4">
        <w:rPr>
          <w:rFonts w:eastAsia="Calibri"/>
          <w:noProof w:val="0"/>
          <w:szCs w:val="28"/>
        </w:rPr>
        <w:t>phí</w:t>
      </w:r>
      <w:r w:rsidRPr="00142CD4">
        <w:rPr>
          <w:rFonts w:eastAsia="Calibri"/>
          <w:noProof w:val="0"/>
          <w:spacing w:val="-5"/>
          <w:szCs w:val="28"/>
        </w:rPr>
        <w:t xml:space="preserve"> </w:t>
      </w:r>
      <w:r w:rsidRPr="00142CD4">
        <w:rPr>
          <w:rFonts w:eastAsia="Calibri"/>
          <w:noProof w:val="0"/>
          <w:szCs w:val="28"/>
        </w:rPr>
        <w:t>trang</w:t>
      </w:r>
      <w:r w:rsidRPr="00142CD4">
        <w:rPr>
          <w:rFonts w:eastAsia="Calibri"/>
          <w:noProof w:val="0"/>
          <w:spacing w:val="-5"/>
          <w:szCs w:val="28"/>
        </w:rPr>
        <w:t xml:space="preserve"> </w:t>
      </w:r>
      <w:r w:rsidRPr="00142CD4">
        <w:rPr>
          <w:rFonts w:eastAsia="Calibri"/>
          <w:noProof w:val="0"/>
          <w:szCs w:val="28"/>
        </w:rPr>
        <w:t>cấp</w:t>
      </w:r>
      <w:r w:rsidRPr="00142CD4">
        <w:rPr>
          <w:rFonts w:eastAsia="Calibri"/>
          <w:noProof w:val="0"/>
          <w:spacing w:val="-2"/>
          <w:szCs w:val="28"/>
        </w:rPr>
        <w:t xml:space="preserve"> </w:t>
      </w:r>
      <w:r w:rsidRPr="00142CD4">
        <w:rPr>
          <w:rFonts w:eastAsia="Calibri"/>
          <w:noProof w:val="0"/>
          <w:szCs w:val="28"/>
        </w:rPr>
        <w:t>ban</w:t>
      </w:r>
      <w:r w:rsidRPr="00142CD4">
        <w:rPr>
          <w:rFonts w:eastAsia="Calibri"/>
          <w:noProof w:val="0"/>
          <w:spacing w:val="-2"/>
          <w:szCs w:val="28"/>
        </w:rPr>
        <w:t xml:space="preserve"> </w:t>
      </w:r>
      <w:r w:rsidRPr="00142CD4">
        <w:rPr>
          <w:rFonts w:eastAsia="Calibri"/>
          <w:noProof w:val="0"/>
          <w:spacing w:val="-4"/>
          <w:szCs w:val="28"/>
        </w:rPr>
        <w:t xml:space="preserve">đầu: </w:t>
      </w:r>
      <w:r w:rsidRPr="00142CD4">
        <w:rPr>
          <w:rFonts w:eastAsia="Calibri"/>
          <w:noProof w:val="0"/>
          <w:spacing w:val="-4"/>
          <w:szCs w:val="28"/>
        </w:rPr>
        <w:tab/>
      </w:r>
      <w:r w:rsidRPr="00142CD4">
        <w:rPr>
          <w:rFonts w:eastAsia="Calibri"/>
          <w:noProof w:val="0"/>
          <w:szCs w:val="28"/>
        </w:rPr>
        <w:t>đ</w:t>
      </w:r>
      <w:r w:rsidRPr="00142CD4">
        <w:rPr>
          <w:rFonts w:eastAsia="Calibri"/>
          <w:noProof w:val="0"/>
          <w:spacing w:val="-4"/>
          <w:szCs w:val="28"/>
        </w:rPr>
        <w:t xml:space="preserve"> </w:t>
      </w:r>
      <w:r w:rsidRPr="00142CD4">
        <w:rPr>
          <w:rFonts w:eastAsia="Calibri"/>
          <w:noProof w:val="0"/>
          <w:szCs w:val="28"/>
        </w:rPr>
        <w:t>(nếu</w:t>
      </w:r>
      <w:r w:rsidRPr="00142CD4">
        <w:rPr>
          <w:rFonts w:eastAsia="Calibri"/>
          <w:noProof w:val="0"/>
          <w:spacing w:val="-4"/>
          <w:szCs w:val="28"/>
        </w:rPr>
        <w:t xml:space="preserve"> </w:t>
      </w:r>
      <w:r w:rsidRPr="00142CD4">
        <w:rPr>
          <w:rFonts w:eastAsia="Calibri"/>
          <w:noProof w:val="0"/>
          <w:spacing w:val="-5"/>
          <w:szCs w:val="28"/>
        </w:rPr>
        <w:t>có)</w:t>
      </w:r>
    </w:p>
    <w:p w14:paraId="4D6E1899" w14:textId="77777777" w:rsidR="00142CD4" w:rsidRPr="00142CD4" w:rsidRDefault="00142CD4" w:rsidP="00142CD4">
      <w:pPr>
        <w:widowControl w:val="0"/>
        <w:tabs>
          <w:tab w:val="left" w:pos="1134"/>
          <w:tab w:val="left" w:pos="2992"/>
          <w:tab w:val="right" w:leader="dot" w:pos="7230"/>
          <w:tab w:val="left" w:leader="dot" w:pos="9585"/>
        </w:tabs>
        <w:autoSpaceDE w:val="0"/>
        <w:autoSpaceDN w:val="0"/>
        <w:spacing w:line="240" w:lineRule="auto"/>
        <w:jc w:val="left"/>
        <w:rPr>
          <w:rFonts w:eastAsia="Calibri"/>
          <w:noProof w:val="0"/>
          <w:szCs w:val="28"/>
        </w:rPr>
      </w:pPr>
      <w:r w:rsidRPr="00142CD4">
        <w:rPr>
          <w:rFonts w:eastAsia="Calibri"/>
          <w:noProof w:val="0"/>
          <w:szCs w:val="28"/>
        </w:rPr>
        <w:tab/>
        <w:t>- Tiền</w:t>
      </w:r>
      <w:r w:rsidRPr="00142CD4">
        <w:rPr>
          <w:rFonts w:eastAsia="Calibri"/>
          <w:noProof w:val="0"/>
          <w:spacing w:val="-4"/>
          <w:szCs w:val="28"/>
        </w:rPr>
        <w:t xml:space="preserve"> </w:t>
      </w:r>
      <w:r w:rsidRPr="00142CD4">
        <w:rPr>
          <w:rFonts w:eastAsia="Calibri"/>
          <w:noProof w:val="0"/>
          <w:szCs w:val="28"/>
        </w:rPr>
        <w:t>làm</w:t>
      </w:r>
      <w:r w:rsidRPr="00142CD4">
        <w:rPr>
          <w:rFonts w:eastAsia="Calibri"/>
          <w:noProof w:val="0"/>
          <w:spacing w:val="-5"/>
          <w:szCs w:val="28"/>
        </w:rPr>
        <w:t xml:space="preserve"> </w:t>
      </w:r>
      <w:r w:rsidRPr="00142CD4">
        <w:rPr>
          <w:rFonts w:eastAsia="Calibri"/>
          <w:noProof w:val="0"/>
          <w:szCs w:val="28"/>
        </w:rPr>
        <w:t>các</w:t>
      </w:r>
      <w:r w:rsidRPr="00142CD4">
        <w:rPr>
          <w:rFonts w:eastAsia="Calibri"/>
          <w:noProof w:val="0"/>
          <w:spacing w:val="-4"/>
          <w:szCs w:val="28"/>
        </w:rPr>
        <w:t xml:space="preserve"> </w:t>
      </w:r>
      <w:r w:rsidRPr="00142CD4">
        <w:rPr>
          <w:rFonts w:eastAsia="Calibri"/>
          <w:noProof w:val="0"/>
          <w:szCs w:val="28"/>
        </w:rPr>
        <w:t>thủ</w:t>
      </w:r>
      <w:r w:rsidRPr="00142CD4">
        <w:rPr>
          <w:rFonts w:eastAsia="Calibri"/>
          <w:noProof w:val="0"/>
          <w:spacing w:val="-4"/>
          <w:szCs w:val="28"/>
        </w:rPr>
        <w:t xml:space="preserve"> </w:t>
      </w:r>
      <w:r w:rsidRPr="00142CD4">
        <w:rPr>
          <w:rFonts w:eastAsia="Calibri"/>
          <w:noProof w:val="0"/>
          <w:szCs w:val="28"/>
        </w:rPr>
        <w:t>tục để</w:t>
      </w:r>
      <w:r w:rsidRPr="00142CD4">
        <w:rPr>
          <w:rFonts w:eastAsia="Calibri"/>
          <w:noProof w:val="0"/>
          <w:spacing w:val="-4"/>
          <w:szCs w:val="28"/>
        </w:rPr>
        <w:t xml:space="preserve"> </w:t>
      </w:r>
      <w:r w:rsidRPr="00142CD4">
        <w:rPr>
          <w:rFonts w:eastAsia="Calibri"/>
          <w:noProof w:val="0"/>
          <w:szCs w:val="28"/>
        </w:rPr>
        <w:t>đi</w:t>
      </w:r>
      <w:r w:rsidRPr="00142CD4">
        <w:rPr>
          <w:rFonts w:eastAsia="Calibri"/>
          <w:noProof w:val="0"/>
          <w:spacing w:val="-3"/>
          <w:szCs w:val="28"/>
        </w:rPr>
        <w:t xml:space="preserve"> </w:t>
      </w:r>
      <w:r w:rsidRPr="00142CD4">
        <w:rPr>
          <w:rFonts w:eastAsia="Calibri"/>
          <w:noProof w:val="0"/>
          <w:szCs w:val="28"/>
        </w:rPr>
        <w:t>làm</w:t>
      </w:r>
      <w:r w:rsidRPr="00142CD4">
        <w:rPr>
          <w:rFonts w:eastAsia="Calibri"/>
          <w:noProof w:val="0"/>
          <w:spacing w:val="-6"/>
          <w:szCs w:val="28"/>
        </w:rPr>
        <w:t xml:space="preserve"> </w:t>
      </w:r>
      <w:r w:rsidRPr="00142CD4">
        <w:rPr>
          <w:rFonts w:eastAsia="Calibri"/>
          <w:noProof w:val="0"/>
          <w:szCs w:val="28"/>
        </w:rPr>
        <w:t>việc</w:t>
      </w:r>
      <w:r w:rsidRPr="00142CD4">
        <w:rPr>
          <w:rFonts w:eastAsia="Calibri"/>
          <w:noProof w:val="0"/>
          <w:spacing w:val="-3"/>
          <w:szCs w:val="28"/>
        </w:rPr>
        <w:t xml:space="preserve"> </w:t>
      </w:r>
      <w:r w:rsidRPr="00142CD4">
        <w:rPr>
          <w:rFonts w:eastAsia="Calibri"/>
          <w:noProof w:val="0"/>
          <w:szCs w:val="28"/>
        </w:rPr>
        <w:t>ở</w:t>
      </w:r>
      <w:r w:rsidRPr="00142CD4">
        <w:rPr>
          <w:rFonts w:eastAsia="Calibri"/>
          <w:noProof w:val="0"/>
          <w:spacing w:val="-4"/>
          <w:szCs w:val="28"/>
        </w:rPr>
        <w:t xml:space="preserve"> </w:t>
      </w:r>
      <w:r w:rsidRPr="00142CD4">
        <w:rPr>
          <w:rFonts w:eastAsia="Calibri"/>
          <w:noProof w:val="0"/>
          <w:szCs w:val="28"/>
        </w:rPr>
        <w:t>nước</w:t>
      </w:r>
      <w:r w:rsidRPr="00142CD4">
        <w:rPr>
          <w:rFonts w:eastAsia="Calibri"/>
          <w:noProof w:val="0"/>
          <w:spacing w:val="-1"/>
          <w:szCs w:val="28"/>
        </w:rPr>
        <w:t xml:space="preserve"> </w:t>
      </w:r>
      <w:r w:rsidRPr="00142CD4">
        <w:rPr>
          <w:rFonts w:eastAsia="Calibri"/>
          <w:noProof w:val="0"/>
          <w:spacing w:val="-2"/>
          <w:szCs w:val="28"/>
        </w:rPr>
        <w:t>ngoài:</w:t>
      </w:r>
      <w:r w:rsidRPr="00142CD4">
        <w:rPr>
          <w:rFonts w:eastAsia="Calibri"/>
          <w:noProof w:val="0"/>
          <w:spacing w:val="-2"/>
          <w:szCs w:val="28"/>
        </w:rPr>
        <w:tab/>
      </w:r>
      <w:r w:rsidRPr="00142CD4">
        <w:rPr>
          <w:rFonts w:eastAsia="Calibri"/>
          <w:noProof w:val="0"/>
          <w:spacing w:val="-10"/>
          <w:szCs w:val="28"/>
        </w:rPr>
        <w:t>đ</w:t>
      </w:r>
    </w:p>
    <w:p w14:paraId="13B28412" w14:textId="77777777" w:rsidR="00142CD4" w:rsidRPr="00142CD4" w:rsidRDefault="00142CD4" w:rsidP="00142CD4">
      <w:pPr>
        <w:widowControl w:val="0"/>
        <w:tabs>
          <w:tab w:val="left" w:pos="7230"/>
        </w:tabs>
        <w:autoSpaceDE w:val="0"/>
        <w:autoSpaceDN w:val="0"/>
        <w:spacing w:line="240" w:lineRule="auto"/>
        <w:jc w:val="left"/>
        <w:rPr>
          <w:rFonts w:eastAsia="Calibri"/>
          <w:i/>
          <w:noProof w:val="0"/>
          <w:szCs w:val="28"/>
        </w:rPr>
      </w:pPr>
      <w:r w:rsidRPr="00142CD4">
        <w:rPr>
          <w:rFonts w:eastAsia="Calibri"/>
          <w:i/>
          <w:noProof w:val="0"/>
          <w:szCs w:val="28"/>
        </w:rPr>
        <w:t>(Hồ</w:t>
      </w:r>
      <w:r w:rsidRPr="00142CD4">
        <w:rPr>
          <w:rFonts w:eastAsia="Calibri"/>
          <w:i/>
          <w:noProof w:val="0"/>
          <w:spacing w:val="-5"/>
          <w:szCs w:val="28"/>
        </w:rPr>
        <w:t xml:space="preserve"> </w:t>
      </w:r>
      <w:r w:rsidRPr="00142CD4">
        <w:rPr>
          <w:rFonts w:eastAsia="Calibri"/>
          <w:i/>
          <w:noProof w:val="0"/>
          <w:szCs w:val="28"/>
        </w:rPr>
        <w:t>sơ,</w:t>
      </w:r>
      <w:r w:rsidRPr="00142CD4">
        <w:rPr>
          <w:rFonts w:eastAsia="Calibri"/>
          <w:i/>
          <w:noProof w:val="0"/>
          <w:spacing w:val="-6"/>
          <w:szCs w:val="28"/>
        </w:rPr>
        <w:t xml:space="preserve"> </w:t>
      </w:r>
      <w:r w:rsidRPr="00142CD4">
        <w:rPr>
          <w:rFonts w:eastAsia="Calibri"/>
          <w:i/>
          <w:noProof w:val="0"/>
          <w:szCs w:val="28"/>
        </w:rPr>
        <w:t>chứng</w:t>
      </w:r>
      <w:r w:rsidRPr="00142CD4">
        <w:rPr>
          <w:rFonts w:eastAsia="Calibri"/>
          <w:i/>
          <w:noProof w:val="0"/>
          <w:spacing w:val="-3"/>
          <w:szCs w:val="28"/>
        </w:rPr>
        <w:t xml:space="preserve"> </w:t>
      </w:r>
      <w:r w:rsidRPr="00142CD4">
        <w:rPr>
          <w:rFonts w:eastAsia="Calibri"/>
          <w:i/>
          <w:noProof w:val="0"/>
          <w:szCs w:val="28"/>
        </w:rPr>
        <w:t>từ</w:t>
      </w:r>
      <w:r w:rsidRPr="00142CD4">
        <w:rPr>
          <w:rFonts w:eastAsia="Calibri"/>
          <w:i/>
          <w:noProof w:val="0"/>
          <w:spacing w:val="-6"/>
          <w:szCs w:val="28"/>
        </w:rPr>
        <w:t xml:space="preserve"> </w:t>
      </w:r>
      <w:r w:rsidRPr="00142CD4">
        <w:rPr>
          <w:rFonts w:eastAsia="Calibri"/>
          <w:i/>
          <w:noProof w:val="0"/>
          <w:szCs w:val="28"/>
        </w:rPr>
        <w:t>kèm</w:t>
      </w:r>
      <w:r w:rsidRPr="00142CD4">
        <w:rPr>
          <w:rFonts w:eastAsia="Calibri"/>
          <w:i/>
          <w:noProof w:val="0"/>
          <w:spacing w:val="-6"/>
          <w:szCs w:val="28"/>
        </w:rPr>
        <w:t xml:space="preserve"> </w:t>
      </w:r>
      <w:r w:rsidRPr="00142CD4">
        <w:rPr>
          <w:rFonts w:eastAsia="Calibri"/>
          <w:i/>
          <w:noProof w:val="0"/>
          <w:spacing w:val="-2"/>
          <w:szCs w:val="28"/>
        </w:rPr>
        <w:t>theo).</w:t>
      </w:r>
    </w:p>
    <w:p w14:paraId="42815BE3" w14:textId="77777777" w:rsidR="00142CD4" w:rsidRPr="00142CD4" w:rsidRDefault="00142CD4" w:rsidP="00142CD4">
      <w:pPr>
        <w:widowControl w:val="0"/>
        <w:tabs>
          <w:tab w:val="left" w:pos="7088"/>
        </w:tabs>
        <w:autoSpaceDE w:val="0"/>
        <w:autoSpaceDN w:val="0"/>
        <w:spacing w:line="240" w:lineRule="auto"/>
        <w:jc w:val="left"/>
        <w:rPr>
          <w:rFonts w:eastAsia="Calibri"/>
          <w:noProof w:val="0"/>
          <w:szCs w:val="28"/>
        </w:rPr>
      </w:pPr>
      <w:r w:rsidRPr="00142CD4">
        <w:rPr>
          <w:rFonts w:eastAsia="Calibri"/>
          <w:noProof w:val="0"/>
          <w:szCs w:val="28"/>
        </w:rPr>
        <w:t>Hình</w:t>
      </w:r>
      <w:r w:rsidRPr="00142CD4">
        <w:rPr>
          <w:rFonts w:eastAsia="Calibri"/>
          <w:noProof w:val="0"/>
          <w:spacing w:val="-6"/>
          <w:szCs w:val="28"/>
        </w:rPr>
        <w:t xml:space="preserve"> </w:t>
      </w:r>
      <w:r w:rsidRPr="00142CD4">
        <w:rPr>
          <w:rFonts w:eastAsia="Calibri"/>
          <w:noProof w:val="0"/>
          <w:szCs w:val="28"/>
        </w:rPr>
        <w:t>thức</w:t>
      </w:r>
      <w:r w:rsidRPr="00142CD4">
        <w:rPr>
          <w:rFonts w:eastAsia="Calibri"/>
          <w:noProof w:val="0"/>
          <w:spacing w:val="-5"/>
          <w:szCs w:val="28"/>
        </w:rPr>
        <w:t xml:space="preserve"> </w:t>
      </w:r>
      <w:r w:rsidRPr="00142CD4">
        <w:rPr>
          <w:rFonts w:eastAsia="Calibri"/>
          <w:noProof w:val="0"/>
          <w:szCs w:val="28"/>
        </w:rPr>
        <w:t>nhận</w:t>
      </w:r>
      <w:r w:rsidRPr="00142CD4">
        <w:rPr>
          <w:rFonts w:eastAsia="Calibri"/>
          <w:noProof w:val="0"/>
          <w:spacing w:val="-5"/>
          <w:szCs w:val="28"/>
        </w:rPr>
        <w:t xml:space="preserve"> </w:t>
      </w:r>
      <w:r w:rsidRPr="00142CD4">
        <w:rPr>
          <w:rFonts w:eastAsia="Calibri"/>
          <w:noProof w:val="0"/>
          <w:szCs w:val="28"/>
        </w:rPr>
        <w:t>tiền</w:t>
      </w:r>
      <w:r w:rsidRPr="00142CD4">
        <w:rPr>
          <w:rFonts w:eastAsia="Calibri"/>
          <w:noProof w:val="0"/>
          <w:spacing w:val="-5"/>
          <w:szCs w:val="28"/>
        </w:rPr>
        <w:t xml:space="preserve"> </w:t>
      </w:r>
      <w:r w:rsidRPr="00142CD4">
        <w:rPr>
          <w:rFonts w:eastAsia="Calibri"/>
          <w:noProof w:val="0"/>
          <w:szCs w:val="28"/>
        </w:rPr>
        <w:t>hỗ</w:t>
      </w:r>
      <w:r w:rsidRPr="00142CD4">
        <w:rPr>
          <w:rFonts w:eastAsia="Calibri"/>
          <w:noProof w:val="0"/>
          <w:spacing w:val="-3"/>
          <w:szCs w:val="28"/>
        </w:rPr>
        <w:t xml:space="preserve"> </w:t>
      </w:r>
      <w:r w:rsidRPr="00142CD4">
        <w:rPr>
          <w:rFonts w:eastAsia="Calibri"/>
          <w:noProof w:val="0"/>
          <w:szCs w:val="28"/>
        </w:rPr>
        <w:t>trợ:</w:t>
      </w:r>
      <w:r w:rsidRPr="00142CD4">
        <w:rPr>
          <w:rFonts w:eastAsia="Calibri"/>
          <w:noProof w:val="0"/>
          <w:spacing w:val="-6"/>
          <w:szCs w:val="28"/>
        </w:rPr>
        <w:t xml:space="preserve"> </w:t>
      </w:r>
      <w:r w:rsidRPr="00142CD4">
        <w:rPr>
          <w:rFonts w:eastAsia="Calibri"/>
          <w:noProof w:val="0"/>
          <w:szCs w:val="28"/>
        </w:rPr>
        <w:t>Tiền</w:t>
      </w:r>
      <w:r w:rsidRPr="00142CD4">
        <w:rPr>
          <w:rFonts w:eastAsia="Calibri"/>
          <w:noProof w:val="0"/>
          <w:spacing w:val="-3"/>
          <w:szCs w:val="28"/>
        </w:rPr>
        <w:t xml:space="preserve"> </w:t>
      </w:r>
      <w:r w:rsidRPr="00142CD4">
        <w:rPr>
          <w:rFonts w:eastAsia="Calibri"/>
          <w:noProof w:val="0"/>
          <w:szCs w:val="28"/>
        </w:rPr>
        <w:t>mặt</w:t>
      </w:r>
      <w:r w:rsidRPr="00142CD4">
        <w:rPr>
          <w:rFonts w:eastAsia="Calibri"/>
          <w:noProof w:val="0"/>
          <w:spacing w:val="-5"/>
          <w:szCs w:val="28"/>
        </w:rPr>
        <w:t xml:space="preserve"> </w:t>
      </w:r>
      <w:r w:rsidRPr="00142CD4">
        <w:rPr>
          <w:rFonts w:eastAsia="Calibri"/>
          <w:noProof w:val="0"/>
          <w:szCs w:val="28"/>
        </w:rPr>
        <w:t>□</w:t>
      </w:r>
      <w:r w:rsidRPr="00142CD4">
        <w:rPr>
          <w:rFonts w:eastAsia="Calibri"/>
          <w:noProof w:val="0"/>
          <w:spacing w:val="-3"/>
          <w:szCs w:val="28"/>
        </w:rPr>
        <w:t xml:space="preserve"> </w:t>
      </w:r>
      <w:r w:rsidRPr="00142CD4">
        <w:rPr>
          <w:rFonts w:eastAsia="Calibri"/>
          <w:noProof w:val="0"/>
          <w:spacing w:val="-3"/>
          <w:szCs w:val="28"/>
        </w:rPr>
        <w:tab/>
      </w:r>
      <w:r w:rsidRPr="00142CD4">
        <w:rPr>
          <w:rFonts w:eastAsia="Calibri"/>
          <w:noProof w:val="0"/>
          <w:szCs w:val="28"/>
        </w:rPr>
        <w:t>Chuyển</w:t>
      </w:r>
      <w:r w:rsidRPr="00142CD4">
        <w:rPr>
          <w:rFonts w:eastAsia="Calibri"/>
          <w:noProof w:val="0"/>
          <w:spacing w:val="-3"/>
          <w:szCs w:val="28"/>
        </w:rPr>
        <w:t xml:space="preserve"> </w:t>
      </w:r>
      <w:r w:rsidRPr="00142CD4">
        <w:rPr>
          <w:rFonts w:eastAsia="Calibri"/>
          <w:noProof w:val="0"/>
          <w:szCs w:val="28"/>
        </w:rPr>
        <w:t>khoản</w:t>
      </w:r>
      <w:r w:rsidRPr="00142CD4">
        <w:rPr>
          <w:rFonts w:eastAsia="Calibri"/>
          <w:noProof w:val="0"/>
          <w:spacing w:val="-2"/>
          <w:szCs w:val="28"/>
        </w:rPr>
        <w:t xml:space="preserve"> </w:t>
      </w:r>
      <w:r w:rsidRPr="00142CD4">
        <w:rPr>
          <w:rFonts w:eastAsia="Calibri"/>
          <w:noProof w:val="0"/>
          <w:spacing w:val="-10"/>
          <w:szCs w:val="28"/>
        </w:rPr>
        <w:t>□</w:t>
      </w:r>
    </w:p>
    <w:p w14:paraId="77AEF9E4" w14:textId="77777777" w:rsidR="00142CD4" w:rsidRPr="00142CD4" w:rsidRDefault="00142CD4" w:rsidP="00142CD4">
      <w:pPr>
        <w:widowControl w:val="0"/>
        <w:tabs>
          <w:tab w:val="right" w:leader="dot" w:pos="4253"/>
          <w:tab w:val="right" w:leader="dot" w:pos="4536"/>
          <w:tab w:val="right" w:leader="dot" w:pos="6804"/>
          <w:tab w:val="right" w:leader="dot" w:pos="7088"/>
          <w:tab w:val="right" w:leader="dot" w:pos="9072"/>
        </w:tabs>
        <w:autoSpaceDE w:val="0"/>
        <w:autoSpaceDN w:val="0"/>
        <w:spacing w:line="240" w:lineRule="auto"/>
        <w:rPr>
          <w:rFonts w:eastAsia="Calibri"/>
          <w:noProof w:val="0"/>
          <w:spacing w:val="-2"/>
          <w:szCs w:val="28"/>
        </w:rPr>
      </w:pPr>
      <w:r w:rsidRPr="00142CD4">
        <w:rPr>
          <w:rFonts w:eastAsia="Calibri"/>
          <w:noProof w:val="0"/>
          <w:szCs w:val="28"/>
        </w:rPr>
        <w:t>Trường</w:t>
      </w:r>
      <w:r w:rsidRPr="00142CD4">
        <w:rPr>
          <w:rFonts w:eastAsia="Calibri"/>
          <w:noProof w:val="0"/>
          <w:spacing w:val="-6"/>
          <w:szCs w:val="28"/>
        </w:rPr>
        <w:t xml:space="preserve"> </w:t>
      </w:r>
      <w:r w:rsidRPr="00142CD4">
        <w:rPr>
          <w:rFonts w:eastAsia="Calibri"/>
          <w:noProof w:val="0"/>
          <w:szCs w:val="28"/>
        </w:rPr>
        <w:t>hợp</w:t>
      </w:r>
      <w:r w:rsidRPr="00142CD4">
        <w:rPr>
          <w:rFonts w:eastAsia="Calibri"/>
          <w:noProof w:val="0"/>
          <w:spacing w:val="-6"/>
          <w:szCs w:val="28"/>
        </w:rPr>
        <w:t xml:space="preserve"> </w:t>
      </w:r>
      <w:r w:rsidRPr="00142CD4">
        <w:rPr>
          <w:rFonts w:eastAsia="Calibri"/>
          <w:noProof w:val="0"/>
          <w:szCs w:val="28"/>
        </w:rPr>
        <w:t>nhận</w:t>
      </w:r>
      <w:r w:rsidRPr="00142CD4">
        <w:rPr>
          <w:rFonts w:eastAsia="Calibri"/>
          <w:noProof w:val="0"/>
          <w:spacing w:val="-6"/>
          <w:szCs w:val="28"/>
        </w:rPr>
        <w:t xml:space="preserve"> </w:t>
      </w:r>
      <w:r w:rsidRPr="00142CD4">
        <w:rPr>
          <w:rFonts w:eastAsia="Calibri"/>
          <w:noProof w:val="0"/>
          <w:szCs w:val="28"/>
        </w:rPr>
        <w:t>tiền</w:t>
      </w:r>
      <w:r w:rsidRPr="00142CD4">
        <w:rPr>
          <w:rFonts w:eastAsia="Calibri"/>
          <w:noProof w:val="0"/>
          <w:spacing w:val="-6"/>
          <w:szCs w:val="28"/>
        </w:rPr>
        <w:t xml:space="preserve"> </w:t>
      </w:r>
      <w:r w:rsidRPr="00142CD4">
        <w:rPr>
          <w:rFonts w:eastAsia="Calibri"/>
          <w:noProof w:val="0"/>
          <w:szCs w:val="28"/>
        </w:rPr>
        <w:t>hỗ</w:t>
      </w:r>
      <w:r w:rsidRPr="00142CD4">
        <w:rPr>
          <w:rFonts w:eastAsia="Calibri"/>
          <w:noProof w:val="0"/>
          <w:spacing w:val="-6"/>
          <w:szCs w:val="28"/>
        </w:rPr>
        <w:t xml:space="preserve"> </w:t>
      </w:r>
      <w:r w:rsidRPr="00142CD4">
        <w:rPr>
          <w:rFonts w:eastAsia="Calibri"/>
          <w:noProof w:val="0"/>
          <w:szCs w:val="28"/>
        </w:rPr>
        <w:t>trợ</w:t>
      </w:r>
      <w:r w:rsidRPr="00142CD4">
        <w:rPr>
          <w:rFonts w:eastAsia="Calibri"/>
          <w:noProof w:val="0"/>
          <w:spacing w:val="-6"/>
          <w:szCs w:val="28"/>
        </w:rPr>
        <w:t xml:space="preserve"> </w:t>
      </w:r>
      <w:r w:rsidRPr="00142CD4">
        <w:rPr>
          <w:rFonts w:eastAsia="Calibri"/>
          <w:noProof w:val="0"/>
          <w:szCs w:val="28"/>
        </w:rPr>
        <w:t>thông</w:t>
      </w:r>
      <w:r w:rsidRPr="00142CD4">
        <w:rPr>
          <w:rFonts w:eastAsia="Calibri"/>
          <w:noProof w:val="0"/>
          <w:spacing w:val="-6"/>
          <w:szCs w:val="28"/>
        </w:rPr>
        <w:t xml:space="preserve"> </w:t>
      </w:r>
      <w:r w:rsidRPr="00142CD4">
        <w:rPr>
          <w:rFonts w:eastAsia="Calibri"/>
          <w:noProof w:val="0"/>
          <w:szCs w:val="28"/>
        </w:rPr>
        <w:t>qua</w:t>
      </w:r>
      <w:r w:rsidRPr="00142CD4">
        <w:rPr>
          <w:rFonts w:eastAsia="Calibri"/>
          <w:noProof w:val="0"/>
          <w:spacing w:val="-6"/>
          <w:szCs w:val="28"/>
        </w:rPr>
        <w:t xml:space="preserve"> </w:t>
      </w:r>
      <w:r w:rsidRPr="00142CD4">
        <w:rPr>
          <w:rFonts w:eastAsia="Calibri"/>
          <w:noProof w:val="0"/>
          <w:szCs w:val="28"/>
        </w:rPr>
        <w:t>tài</w:t>
      </w:r>
      <w:r w:rsidRPr="00142CD4">
        <w:rPr>
          <w:rFonts w:eastAsia="Calibri"/>
          <w:noProof w:val="0"/>
          <w:spacing w:val="-5"/>
          <w:szCs w:val="28"/>
        </w:rPr>
        <w:t xml:space="preserve"> </w:t>
      </w:r>
      <w:r w:rsidRPr="00142CD4">
        <w:rPr>
          <w:rFonts w:eastAsia="Calibri"/>
          <w:noProof w:val="0"/>
          <w:szCs w:val="28"/>
        </w:rPr>
        <w:t>khoản</w:t>
      </w:r>
      <w:r w:rsidRPr="00142CD4">
        <w:rPr>
          <w:rFonts w:eastAsia="Calibri"/>
          <w:noProof w:val="0"/>
          <w:spacing w:val="-6"/>
          <w:szCs w:val="28"/>
        </w:rPr>
        <w:t xml:space="preserve"> </w:t>
      </w:r>
      <w:r w:rsidRPr="00142CD4">
        <w:rPr>
          <w:rFonts w:eastAsia="Calibri"/>
          <w:noProof w:val="0"/>
          <w:szCs w:val="28"/>
        </w:rPr>
        <w:t>ngân</w:t>
      </w:r>
      <w:r w:rsidRPr="00142CD4">
        <w:rPr>
          <w:rFonts w:eastAsia="Calibri"/>
          <w:noProof w:val="0"/>
          <w:spacing w:val="-6"/>
          <w:szCs w:val="28"/>
        </w:rPr>
        <w:t xml:space="preserve"> </w:t>
      </w:r>
      <w:r w:rsidRPr="00142CD4">
        <w:rPr>
          <w:rFonts w:eastAsia="Calibri"/>
          <w:noProof w:val="0"/>
          <w:szCs w:val="28"/>
        </w:rPr>
        <w:t>hàng,</w:t>
      </w:r>
      <w:r w:rsidRPr="00142CD4">
        <w:rPr>
          <w:rFonts w:eastAsia="Calibri"/>
          <w:noProof w:val="0"/>
          <w:spacing w:val="-6"/>
          <w:szCs w:val="28"/>
        </w:rPr>
        <w:t xml:space="preserve"> </w:t>
      </w:r>
      <w:r w:rsidRPr="00142CD4">
        <w:rPr>
          <w:rFonts w:eastAsia="Calibri"/>
          <w:noProof w:val="0"/>
          <w:szCs w:val="28"/>
        </w:rPr>
        <w:t>đề</w:t>
      </w:r>
      <w:r w:rsidRPr="00142CD4">
        <w:rPr>
          <w:rFonts w:eastAsia="Calibri"/>
          <w:noProof w:val="0"/>
          <w:spacing w:val="-6"/>
          <w:szCs w:val="28"/>
        </w:rPr>
        <w:t xml:space="preserve"> </w:t>
      </w:r>
      <w:r w:rsidRPr="00142CD4">
        <w:rPr>
          <w:rFonts w:eastAsia="Calibri"/>
          <w:noProof w:val="0"/>
          <w:szCs w:val="28"/>
        </w:rPr>
        <w:t>nghị</w:t>
      </w:r>
      <w:r w:rsidRPr="00142CD4">
        <w:rPr>
          <w:rFonts w:eastAsia="Calibri"/>
          <w:noProof w:val="0"/>
          <w:spacing w:val="-6"/>
          <w:szCs w:val="28"/>
        </w:rPr>
        <w:t xml:space="preserve"> </w:t>
      </w:r>
      <w:r w:rsidRPr="00142CD4">
        <w:rPr>
          <w:rFonts w:eastAsia="Calibri"/>
          <w:noProof w:val="0"/>
          <w:szCs w:val="28"/>
        </w:rPr>
        <w:t>chuyển</w:t>
      </w:r>
      <w:r w:rsidRPr="00142CD4">
        <w:rPr>
          <w:rFonts w:eastAsia="Calibri"/>
          <w:noProof w:val="0"/>
          <w:spacing w:val="-6"/>
          <w:szCs w:val="28"/>
        </w:rPr>
        <w:t xml:space="preserve"> </w:t>
      </w:r>
      <w:r w:rsidRPr="00142CD4">
        <w:rPr>
          <w:rFonts w:eastAsia="Calibri"/>
          <w:noProof w:val="0"/>
          <w:szCs w:val="28"/>
        </w:rPr>
        <w:t>tiền vào</w:t>
      </w:r>
      <w:r w:rsidRPr="00142CD4">
        <w:rPr>
          <w:rFonts w:eastAsia="Calibri"/>
          <w:noProof w:val="0"/>
          <w:spacing w:val="80"/>
          <w:szCs w:val="28"/>
        </w:rPr>
        <w:t xml:space="preserve"> </w:t>
      </w:r>
      <w:r w:rsidRPr="00142CD4">
        <w:rPr>
          <w:rFonts w:eastAsia="Calibri"/>
          <w:noProof w:val="0"/>
          <w:szCs w:val="28"/>
        </w:rPr>
        <w:t>tài</w:t>
      </w:r>
      <w:r w:rsidRPr="00142CD4">
        <w:rPr>
          <w:rFonts w:eastAsia="Calibri"/>
          <w:noProof w:val="0"/>
          <w:spacing w:val="80"/>
          <w:szCs w:val="28"/>
        </w:rPr>
        <w:t xml:space="preserve"> </w:t>
      </w:r>
      <w:r w:rsidRPr="00142CD4">
        <w:rPr>
          <w:rFonts w:eastAsia="Calibri"/>
          <w:noProof w:val="0"/>
          <w:szCs w:val="28"/>
        </w:rPr>
        <w:t>khoản</w:t>
      </w:r>
      <w:r w:rsidRPr="00142CD4">
        <w:rPr>
          <w:rFonts w:eastAsia="Calibri"/>
          <w:noProof w:val="0"/>
          <w:spacing w:val="80"/>
          <w:szCs w:val="28"/>
        </w:rPr>
        <w:t xml:space="preserve"> </w:t>
      </w:r>
      <w:r w:rsidRPr="00142CD4">
        <w:rPr>
          <w:rFonts w:eastAsia="Calibri"/>
          <w:noProof w:val="0"/>
          <w:szCs w:val="28"/>
        </w:rPr>
        <w:t>(tên</w:t>
      </w:r>
      <w:r w:rsidRPr="00142CD4">
        <w:rPr>
          <w:rFonts w:eastAsia="Calibri"/>
          <w:noProof w:val="0"/>
          <w:spacing w:val="80"/>
          <w:szCs w:val="28"/>
        </w:rPr>
        <w:t xml:space="preserve"> </w:t>
      </w:r>
      <w:r w:rsidRPr="00142CD4">
        <w:rPr>
          <w:rFonts w:eastAsia="Calibri"/>
          <w:noProof w:val="0"/>
          <w:szCs w:val="28"/>
        </w:rPr>
        <w:t>tài</w:t>
      </w:r>
      <w:r w:rsidRPr="00142CD4">
        <w:rPr>
          <w:rFonts w:eastAsia="Calibri"/>
          <w:noProof w:val="0"/>
          <w:spacing w:val="80"/>
          <w:szCs w:val="28"/>
        </w:rPr>
        <w:t xml:space="preserve"> </w:t>
      </w:r>
      <w:r w:rsidRPr="00142CD4">
        <w:rPr>
          <w:rFonts w:eastAsia="Calibri"/>
          <w:noProof w:val="0"/>
          <w:szCs w:val="28"/>
        </w:rPr>
        <w:t>khoản):</w:t>
      </w:r>
      <w:r w:rsidRPr="00142CD4">
        <w:rPr>
          <w:rFonts w:eastAsia="Calibri"/>
          <w:noProof w:val="0"/>
          <w:spacing w:val="-2"/>
          <w:szCs w:val="28"/>
        </w:rPr>
        <w:tab/>
        <w:t xml:space="preserve"> </w:t>
      </w:r>
      <w:r w:rsidRPr="00142CD4">
        <w:rPr>
          <w:rFonts w:eastAsia="Calibri"/>
          <w:noProof w:val="0"/>
          <w:spacing w:val="-2"/>
          <w:szCs w:val="28"/>
        </w:rPr>
        <w:tab/>
      </w:r>
      <w:r w:rsidRPr="00142CD4">
        <w:rPr>
          <w:rFonts w:eastAsia="Calibri"/>
          <w:noProof w:val="0"/>
          <w:szCs w:val="28"/>
        </w:rPr>
        <w:t>Số</w:t>
      </w:r>
      <w:r w:rsidRPr="00142CD4">
        <w:rPr>
          <w:rFonts w:eastAsia="Calibri"/>
          <w:noProof w:val="0"/>
          <w:spacing w:val="80"/>
          <w:szCs w:val="28"/>
        </w:rPr>
        <w:t xml:space="preserve"> </w:t>
      </w:r>
      <w:r w:rsidRPr="00142CD4">
        <w:rPr>
          <w:rFonts w:eastAsia="Calibri"/>
          <w:noProof w:val="0"/>
          <w:szCs w:val="28"/>
        </w:rPr>
        <w:t>tài</w:t>
      </w:r>
      <w:r w:rsidRPr="00142CD4">
        <w:rPr>
          <w:rFonts w:eastAsia="Calibri"/>
          <w:noProof w:val="0"/>
          <w:spacing w:val="80"/>
          <w:szCs w:val="28"/>
        </w:rPr>
        <w:t xml:space="preserve"> </w:t>
      </w:r>
      <w:r w:rsidRPr="00142CD4">
        <w:rPr>
          <w:rFonts w:eastAsia="Calibri"/>
          <w:noProof w:val="0"/>
          <w:szCs w:val="28"/>
        </w:rPr>
        <w:t>khoản:</w:t>
      </w:r>
      <w:r w:rsidRPr="00142CD4">
        <w:rPr>
          <w:rFonts w:eastAsia="Calibri"/>
          <w:noProof w:val="0"/>
          <w:szCs w:val="28"/>
        </w:rPr>
        <w:tab/>
      </w:r>
      <w:r w:rsidRPr="00142CD4">
        <w:rPr>
          <w:rFonts w:eastAsia="Calibri"/>
          <w:noProof w:val="0"/>
          <w:szCs w:val="28"/>
        </w:rPr>
        <w:tab/>
        <w:t>tại</w:t>
      </w:r>
      <w:r w:rsidRPr="00142CD4">
        <w:rPr>
          <w:rFonts w:eastAsia="Calibri"/>
          <w:noProof w:val="0"/>
          <w:spacing w:val="80"/>
          <w:szCs w:val="28"/>
        </w:rPr>
        <w:t xml:space="preserve"> </w:t>
      </w:r>
      <w:r w:rsidRPr="00142CD4">
        <w:rPr>
          <w:rFonts w:eastAsia="Calibri"/>
          <w:noProof w:val="0"/>
          <w:szCs w:val="28"/>
        </w:rPr>
        <w:t>Ngân hàng:</w:t>
      </w:r>
      <w:r w:rsidRPr="00142CD4">
        <w:rPr>
          <w:rFonts w:eastAsia="Calibri"/>
          <w:noProof w:val="0"/>
          <w:spacing w:val="-7"/>
          <w:szCs w:val="28"/>
        </w:rPr>
        <w:t xml:space="preserve"> </w:t>
      </w:r>
      <w:r w:rsidRPr="00142CD4">
        <w:rPr>
          <w:rFonts w:eastAsia="Calibri"/>
          <w:noProof w:val="0"/>
          <w:spacing w:val="-2"/>
          <w:szCs w:val="28"/>
        </w:rPr>
        <w:tab/>
      </w:r>
    </w:p>
    <w:p w14:paraId="0EB58549" w14:textId="77777777" w:rsidR="00142CD4" w:rsidRPr="00142CD4" w:rsidRDefault="00142CD4" w:rsidP="00142CD4">
      <w:pPr>
        <w:widowControl w:val="0"/>
        <w:tabs>
          <w:tab w:val="left" w:pos="7230"/>
        </w:tabs>
        <w:autoSpaceDE w:val="0"/>
        <w:autoSpaceDN w:val="0"/>
        <w:spacing w:line="240" w:lineRule="auto"/>
        <w:rPr>
          <w:rFonts w:eastAsia="Calibri"/>
          <w:noProof w:val="0"/>
          <w:szCs w:val="28"/>
        </w:rPr>
      </w:pPr>
      <w:r w:rsidRPr="00142CD4">
        <w:rPr>
          <w:rFonts w:eastAsia="Calibri"/>
          <w:noProof w:val="0"/>
          <w:szCs w:val="28"/>
        </w:rPr>
        <w:t>Tôi hiểu mọi quyền lợi được hỗ trợ khi tham gia chương trình và xin cam kết chấp hành nghiêm chỉnh mọi quy định của Nhà nước./.</w:t>
      </w:r>
    </w:p>
    <w:p w14:paraId="64C6F2E5" w14:textId="77777777" w:rsidR="00142CD4" w:rsidRPr="00142CD4" w:rsidRDefault="00142CD4" w:rsidP="00142CD4">
      <w:pPr>
        <w:widowControl w:val="0"/>
        <w:tabs>
          <w:tab w:val="left" w:pos="7230"/>
        </w:tabs>
        <w:autoSpaceDE w:val="0"/>
        <w:autoSpaceDN w:val="0"/>
        <w:spacing w:before="119" w:line="240" w:lineRule="auto"/>
        <w:jc w:val="right"/>
        <w:rPr>
          <w:rFonts w:eastAsia="Calibri"/>
          <w:i/>
          <w:noProof w:val="0"/>
          <w:szCs w:val="28"/>
        </w:rPr>
      </w:pPr>
      <w:r w:rsidRPr="00142CD4">
        <w:rPr>
          <w:rFonts w:eastAsia="Calibri"/>
          <w:i/>
          <w:noProof w:val="0"/>
          <w:szCs w:val="28"/>
        </w:rPr>
        <w:t>……,</w:t>
      </w:r>
      <w:r w:rsidRPr="00142CD4">
        <w:rPr>
          <w:rFonts w:eastAsia="Calibri"/>
          <w:i/>
          <w:noProof w:val="0"/>
          <w:spacing w:val="-7"/>
          <w:szCs w:val="28"/>
        </w:rPr>
        <w:t xml:space="preserve"> </w:t>
      </w:r>
      <w:r w:rsidRPr="00142CD4">
        <w:rPr>
          <w:rFonts w:eastAsia="Calibri"/>
          <w:i/>
          <w:noProof w:val="0"/>
          <w:szCs w:val="28"/>
        </w:rPr>
        <w:t>ngày</w:t>
      </w:r>
      <w:r w:rsidRPr="00142CD4">
        <w:rPr>
          <w:rFonts w:eastAsia="Calibri"/>
          <w:i/>
          <w:noProof w:val="0"/>
          <w:spacing w:val="-4"/>
          <w:szCs w:val="28"/>
        </w:rPr>
        <w:t xml:space="preserve"> </w:t>
      </w:r>
      <w:r w:rsidRPr="00142CD4">
        <w:rPr>
          <w:rFonts w:eastAsia="Calibri"/>
          <w:i/>
          <w:noProof w:val="0"/>
          <w:szCs w:val="28"/>
        </w:rPr>
        <w:t>...</w:t>
      </w:r>
      <w:r w:rsidRPr="00142CD4">
        <w:rPr>
          <w:rFonts w:eastAsia="Calibri"/>
          <w:i/>
          <w:noProof w:val="0"/>
          <w:spacing w:val="-6"/>
          <w:szCs w:val="28"/>
        </w:rPr>
        <w:t xml:space="preserve"> </w:t>
      </w:r>
      <w:r w:rsidRPr="00142CD4">
        <w:rPr>
          <w:rFonts w:eastAsia="Calibri"/>
          <w:i/>
          <w:noProof w:val="0"/>
          <w:szCs w:val="28"/>
        </w:rPr>
        <w:t>tháng</w:t>
      </w:r>
      <w:r w:rsidRPr="00142CD4">
        <w:rPr>
          <w:rFonts w:eastAsia="Calibri"/>
          <w:i/>
          <w:noProof w:val="0"/>
          <w:spacing w:val="-7"/>
          <w:szCs w:val="28"/>
        </w:rPr>
        <w:t xml:space="preserve"> </w:t>
      </w:r>
      <w:r w:rsidRPr="00142CD4">
        <w:rPr>
          <w:rFonts w:eastAsia="Calibri"/>
          <w:i/>
          <w:noProof w:val="0"/>
          <w:szCs w:val="28"/>
        </w:rPr>
        <w:t>...</w:t>
      </w:r>
      <w:r w:rsidRPr="00142CD4">
        <w:rPr>
          <w:rFonts w:eastAsia="Calibri"/>
          <w:i/>
          <w:noProof w:val="0"/>
          <w:spacing w:val="-3"/>
          <w:szCs w:val="28"/>
        </w:rPr>
        <w:t xml:space="preserve"> </w:t>
      </w:r>
      <w:r w:rsidRPr="00142CD4">
        <w:rPr>
          <w:rFonts w:eastAsia="Calibri"/>
          <w:i/>
          <w:noProof w:val="0"/>
          <w:szCs w:val="28"/>
        </w:rPr>
        <w:t>năm</w:t>
      </w:r>
      <w:r w:rsidRPr="00142CD4">
        <w:rPr>
          <w:rFonts w:eastAsia="Calibri"/>
          <w:i/>
          <w:noProof w:val="0"/>
          <w:spacing w:val="-5"/>
          <w:szCs w:val="28"/>
        </w:rPr>
        <w:t xml:space="preserve"> ……</w:t>
      </w:r>
    </w:p>
    <w:p w14:paraId="3F612FEE" w14:textId="77777777" w:rsidR="00142CD4" w:rsidRPr="00142CD4" w:rsidRDefault="00142CD4" w:rsidP="00142CD4">
      <w:pPr>
        <w:widowControl w:val="0"/>
        <w:tabs>
          <w:tab w:val="left" w:pos="6379"/>
        </w:tabs>
        <w:autoSpaceDE w:val="0"/>
        <w:autoSpaceDN w:val="0"/>
        <w:spacing w:before="9" w:line="295" w:lineRule="exact"/>
        <w:jc w:val="left"/>
        <w:rPr>
          <w:rFonts w:eastAsia="Calibri"/>
          <w:b/>
          <w:noProof w:val="0"/>
          <w:szCs w:val="28"/>
        </w:rPr>
      </w:pPr>
      <w:r w:rsidRPr="00142CD4">
        <w:rPr>
          <w:rFonts w:eastAsia="Calibri"/>
          <w:b/>
          <w:noProof w:val="0"/>
          <w:szCs w:val="28"/>
        </w:rPr>
        <w:tab/>
        <w:t>Người</w:t>
      </w:r>
      <w:r w:rsidRPr="00142CD4">
        <w:rPr>
          <w:rFonts w:eastAsia="Calibri"/>
          <w:b/>
          <w:noProof w:val="0"/>
          <w:spacing w:val="-6"/>
          <w:szCs w:val="28"/>
        </w:rPr>
        <w:t xml:space="preserve"> </w:t>
      </w:r>
      <w:r w:rsidRPr="00142CD4">
        <w:rPr>
          <w:rFonts w:eastAsia="Calibri"/>
          <w:b/>
          <w:noProof w:val="0"/>
          <w:szCs w:val="28"/>
        </w:rPr>
        <w:t>làm</w:t>
      </w:r>
      <w:r w:rsidRPr="00142CD4">
        <w:rPr>
          <w:rFonts w:eastAsia="Calibri"/>
          <w:b/>
          <w:noProof w:val="0"/>
          <w:spacing w:val="-6"/>
          <w:szCs w:val="28"/>
        </w:rPr>
        <w:t xml:space="preserve"> </w:t>
      </w:r>
      <w:r w:rsidRPr="00142CD4">
        <w:rPr>
          <w:rFonts w:eastAsia="Calibri"/>
          <w:b/>
          <w:noProof w:val="0"/>
          <w:spacing w:val="-5"/>
          <w:szCs w:val="28"/>
        </w:rPr>
        <w:t>đơn</w:t>
      </w:r>
    </w:p>
    <w:p w14:paraId="0E789727" w14:textId="77777777" w:rsidR="00142CD4" w:rsidRPr="00142CD4" w:rsidRDefault="00142CD4" w:rsidP="00142CD4">
      <w:pPr>
        <w:widowControl w:val="0"/>
        <w:tabs>
          <w:tab w:val="left" w:pos="5954"/>
        </w:tabs>
        <w:autoSpaceDE w:val="0"/>
        <w:autoSpaceDN w:val="0"/>
        <w:spacing w:line="295" w:lineRule="exact"/>
        <w:jc w:val="left"/>
        <w:rPr>
          <w:rFonts w:eastAsia="Calibri"/>
          <w:i/>
          <w:noProof w:val="0"/>
          <w:szCs w:val="28"/>
        </w:rPr>
      </w:pPr>
      <w:r w:rsidRPr="00142CD4">
        <w:rPr>
          <w:rFonts w:eastAsia="Calibri"/>
          <w:i/>
          <w:noProof w:val="0"/>
          <w:szCs w:val="28"/>
        </w:rPr>
        <w:tab/>
        <w:t>(Ký</w:t>
      </w:r>
      <w:r w:rsidRPr="00142CD4">
        <w:rPr>
          <w:rFonts w:eastAsia="Calibri"/>
          <w:i/>
          <w:noProof w:val="0"/>
          <w:spacing w:val="-3"/>
          <w:szCs w:val="28"/>
        </w:rPr>
        <w:t xml:space="preserve"> </w:t>
      </w:r>
      <w:r w:rsidRPr="00142CD4">
        <w:rPr>
          <w:rFonts w:eastAsia="Calibri"/>
          <w:i/>
          <w:noProof w:val="0"/>
          <w:szCs w:val="28"/>
        </w:rPr>
        <w:t>tên</w:t>
      </w:r>
      <w:r w:rsidRPr="00142CD4">
        <w:rPr>
          <w:rFonts w:eastAsia="Calibri"/>
          <w:i/>
          <w:noProof w:val="0"/>
          <w:spacing w:val="-4"/>
          <w:szCs w:val="28"/>
        </w:rPr>
        <w:t xml:space="preserve"> </w:t>
      </w:r>
      <w:r w:rsidRPr="00142CD4">
        <w:rPr>
          <w:rFonts w:eastAsia="Calibri"/>
          <w:i/>
          <w:noProof w:val="0"/>
          <w:szCs w:val="28"/>
        </w:rPr>
        <w:t>và</w:t>
      </w:r>
      <w:r w:rsidRPr="00142CD4">
        <w:rPr>
          <w:rFonts w:eastAsia="Calibri"/>
          <w:i/>
          <w:noProof w:val="0"/>
          <w:spacing w:val="-3"/>
          <w:szCs w:val="28"/>
        </w:rPr>
        <w:t xml:space="preserve"> </w:t>
      </w:r>
      <w:r w:rsidRPr="00142CD4">
        <w:rPr>
          <w:rFonts w:eastAsia="Calibri"/>
          <w:i/>
          <w:noProof w:val="0"/>
          <w:szCs w:val="28"/>
        </w:rPr>
        <w:t>ghi</w:t>
      </w:r>
      <w:r w:rsidRPr="00142CD4">
        <w:rPr>
          <w:rFonts w:eastAsia="Calibri"/>
          <w:i/>
          <w:noProof w:val="0"/>
          <w:spacing w:val="-3"/>
          <w:szCs w:val="28"/>
        </w:rPr>
        <w:t xml:space="preserve"> </w:t>
      </w:r>
      <w:r w:rsidRPr="00142CD4">
        <w:rPr>
          <w:rFonts w:eastAsia="Calibri"/>
          <w:i/>
          <w:noProof w:val="0"/>
          <w:szCs w:val="28"/>
        </w:rPr>
        <w:t>rõ</w:t>
      </w:r>
      <w:r w:rsidRPr="00142CD4">
        <w:rPr>
          <w:rFonts w:eastAsia="Calibri"/>
          <w:i/>
          <w:noProof w:val="0"/>
          <w:spacing w:val="-4"/>
          <w:szCs w:val="28"/>
        </w:rPr>
        <w:t xml:space="preserve"> </w:t>
      </w:r>
      <w:r w:rsidRPr="00142CD4">
        <w:rPr>
          <w:rFonts w:eastAsia="Calibri"/>
          <w:i/>
          <w:noProof w:val="0"/>
          <w:szCs w:val="28"/>
        </w:rPr>
        <w:t>họ</w:t>
      </w:r>
      <w:r w:rsidRPr="00142CD4">
        <w:rPr>
          <w:rFonts w:eastAsia="Calibri"/>
          <w:i/>
          <w:noProof w:val="0"/>
          <w:spacing w:val="-3"/>
          <w:szCs w:val="28"/>
        </w:rPr>
        <w:t xml:space="preserve"> </w:t>
      </w:r>
      <w:r w:rsidRPr="00142CD4">
        <w:rPr>
          <w:rFonts w:eastAsia="Calibri"/>
          <w:i/>
          <w:noProof w:val="0"/>
          <w:spacing w:val="-4"/>
          <w:szCs w:val="28"/>
        </w:rPr>
        <w:t>tên)</w:t>
      </w:r>
    </w:p>
    <w:p w14:paraId="434B76E7" w14:textId="77777777" w:rsidR="00142CD4" w:rsidRPr="00142CD4" w:rsidRDefault="00142CD4" w:rsidP="00142CD4">
      <w:pPr>
        <w:widowControl w:val="0"/>
        <w:tabs>
          <w:tab w:val="left" w:pos="7230"/>
        </w:tabs>
        <w:autoSpaceDE w:val="0"/>
        <w:autoSpaceDN w:val="0"/>
        <w:spacing w:before="1" w:line="299" w:lineRule="exact"/>
        <w:jc w:val="left"/>
        <w:rPr>
          <w:rFonts w:eastAsia="Calibri"/>
          <w:b/>
          <w:noProof w:val="0"/>
          <w:szCs w:val="28"/>
        </w:rPr>
      </w:pPr>
    </w:p>
    <w:p w14:paraId="411D5D8D" w14:textId="77777777" w:rsidR="00142CD4" w:rsidRPr="00142CD4" w:rsidRDefault="00142CD4" w:rsidP="00142CD4">
      <w:pPr>
        <w:widowControl w:val="0"/>
        <w:tabs>
          <w:tab w:val="left" w:pos="7230"/>
        </w:tabs>
        <w:autoSpaceDE w:val="0"/>
        <w:autoSpaceDN w:val="0"/>
        <w:spacing w:before="1" w:line="299" w:lineRule="exact"/>
        <w:jc w:val="left"/>
        <w:rPr>
          <w:rFonts w:eastAsia="Calibri"/>
          <w:noProof w:val="0"/>
          <w:szCs w:val="28"/>
        </w:rPr>
      </w:pPr>
      <w:r w:rsidRPr="00142CD4">
        <w:rPr>
          <w:rFonts w:eastAsia="Calibri"/>
          <w:b/>
          <w:noProof w:val="0"/>
          <w:szCs w:val="28"/>
        </w:rPr>
        <w:t>Xác</w:t>
      </w:r>
      <w:r w:rsidRPr="00142CD4">
        <w:rPr>
          <w:rFonts w:eastAsia="Calibri"/>
          <w:b/>
          <w:noProof w:val="0"/>
          <w:spacing w:val="-3"/>
          <w:szCs w:val="28"/>
        </w:rPr>
        <w:t xml:space="preserve"> </w:t>
      </w:r>
      <w:r w:rsidRPr="00142CD4">
        <w:rPr>
          <w:rFonts w:eastAsia="Calibri"/>
          <w:b/>
          <w:noProof w:val="0"/>
          <w:szCs w:val="28"/>
        </w:rPr>
        <w:t>nhận</w:t>
      </w:r>
      <w:r w:rsidRPr="00142CD4">
        <w:rPr>
          <w:rFonts w:eastAsia="Calibri"/>
          <w:b/>
          <w:noProof w:val="0"/>
          <w:spacing w:val="-6"/>
          <w:szCs w:val="28"/>
        </w:rPr>
        <w:t xml:space="preserve"> </w:t>
      </w:r>
      <w:r w:rsidRPr="00142CD4">
        <w:rPr>
          <w:rFonts w:eastAsia="Calibri"/>
          <w:b/>
          <w:noProof w:val="0"/>
          <w:szCs w:val="28"/>
        </w:rPr>
        <w:t>của</w:t>
      </w:r>
      <w:r w:rsidRPr="00142CD4">
        <w:rPr>
          <w:rFonts w:eastAsia="Calibri"/>
          <w:b/>
          <w:noProof w:val="0"/>
          <w:spacing w:val="-6"/>
          <w:szCs w:val="28"/>
        </w:rPr>
        <w:t xml:space="preserve"> </w:t>
      </w:r>
      <w:r w:rsidRPr="00142CD4">
        <w:rPr>
          <w:rFonts w:eastAsia="Calibri"/>
          <w:b/>
          <w:noProof w:val="0"/>
          <w:szCs w:val="28"/>
        </w:rPr>
        <w:t>Ủy</w:t>
      </w:r>
      <w:r w:rsidRPr="00142CD4">
        <w:rPr>
          <w:rFonts w:eastAsia="Calibri"/>
          <w:b/>
          <w:noProof w:val="0"/>
          <w:spacing w:val="-4"/>
          <w:szCs w:val="28"/>
        </w:rPr>
        <w:t xml:space="preserve"> </w:t>
      </w:r>
      <w:r w:rsidRPr="00142CD4">
        <w:rPr>
          <w:rFonts w:eastAsia="Calibri"/>
          <w:b/>
          <w:noProof w:val="0"/>
          <w:szCs w:val="28"/>
        </w:rPr>
        <w:t>ban</w:t>
      </w:r>
      <w:r w:rsidRPr="00142CD4">
        <w:rPr>
          <w:rFonts w:eastAsia="Calibri"/>
          <w:b/>
          <w:noProof w:val="0"/>
          <w:spacing w:val="-4"/>
          <w:szCs w:val="28"/>
        </w:rPr>
        <w:t xml:space="preserve"> </w:t>
      </w:r>
      <w:r w:rsidRPr="00142CD4">
        <w:rPr>
          <w:rFonts w:eastAsia="Calibri"/>
          <w:b/>
          <w:noProof w:val="0"/>
          <w:szCs w:val="28"/>
        </w:rPr>
        <w:t>nhân</w:t>
      </w:r>
      <w:r w:rsidRPr="00142CD4">
        <w:rPr>
          <w:rFonts w:eastAsia="Calibri"/>
          <w:b/>
          <w:noProof w:val="0"/>
          <w:spacing w:val="-6"/>
          <w:szCs w:val="28"/>
        </w:rPr>
        <w:t xml:space="preserve"> </w:t>
      </w:r>
      <w:r w:rsidRPr="00142CD4">
        <w:rPr>
          <w:rFonts w:eastAsia="Calibri"/>
          <w:b/>
          <w:noProof w:val="0"/>
          <w:szCs w:val="28"/>
        </w:rPr>
        <w:t>dân</w:t>
      </w:r>
      <w:r w:rsidRPr="00142CD4">
        <w:rPr>
          <w:rFonts w:eastAsia="Calibri"/>
          <w:b/>
          <w:noProof w:val="0"/>
          <w:spacing w:val="-5"/>
          <w:szCs w:val="28"/>
        </w:rPr>
        <w:t xml:space="preserve"> </w:t>
      </w:r>
      <w:r w:rsidRPr="00142CD4">
        <w:rPr>
          <w:rFonts w:eastAsia="Calibri"/>
          <w:b/>
          <w:noProof w:val="0"/>
          <w:szCs w:val="28"/>
        </w:rPr>
        <w:t>cấp</w:t>
      </w:r>
      <w:r w:rsidRPr="00142CD4">
        <w:rPr>
          <w:rFonts w:eastAsia="Calibri"/>
          <w:b/>
          <w:noProof w:val="0"/>
          <w:spacing w:val="-6"/>
          <w:szCs w:val="28"/>
        </w:rPr>
        <w:t xml:space="preserve"> </w:t>
      </w:r>
      <w:r w:rsidRPr="00142CD4">
        <w:rPr>
          <w:rFonts w:eastAsia="Calibri"/>
          <w:b/>
          <w:noProof w:val="0"/>
          <w:szCs w:val="28"/>
        </w:rPr>
        <w:t>xã</w:t>
      </w:r>
      <w:r w:rsidRPr="00142CD4">
        <w:rPr>
          <w:rFonts w:eastAsia="Calibri"/>
          <w:b/>
          <w:noProof w:val="0"/>
          <w:spacing w:val="-3"/>
          <w:szCs w:val="28"/>
        </w:rPr>
        <w:t xml:space="preserve"> </w:t>
      </w:r>
      <w:r w:rsidRPr="00142CD4">
        <w:rPr>
          <w:rFonts w:eastAsia="Calibri"/>
          <w:noProof w:val="0"/>
          <w:spacing w:val="-5"/>
          <w:szCs w:val="28"/>
        </w:rPr>
        <w:t>(2)</w:t>
      </w:r>
    </w:p>
    <w:p w14:paraId="1E9AB7B3" w14:textId="77777777" w:rsidR="00142CD4" w:rsidRPr="00142CD4" w:rsidRDefault="00142CD4" w:rsidP="00142CD4">
      <w:pPr>
        <w:widowControl w:val="0"/>
        <w:tabs>
          <w:tab w:val="left" w:pos="7230"/>
        </w:tabs>
        <w:autoSpaceDE w:val="0"/>
        <w:autoSpaceDN w:val="0"/>
        <w:spacing w:line="299" w:lineRule="exact"/>
        <w:rPr>
          <w:rFonts w:eastAsia="Calibri"/>
          <w:noProof w:val="0"/>
          <w:szCs w:val="28"/>
        </w:rPr>
      </w:pPr>
      <w:r w:rsidRPr="00142CD4">
        <w:rPr>
          <w:rFonts w:eastAsia="Calibri"/>
          <w:noProof w:val="0"/>
          <w:spacing w:val="-2"/>
          <w:szCs w:val="28"/>
        </w:rPr>
        <w:t>Xác</w:t>
      </w:r>
      <w:r w:rsidRPr="00142CD4">
        <w:rPr>
          <w:rFonts w:eastAsia="Calibri"/>
          <w:noProof w:val="0"/>
          <w:spacing w:val="-12"/>
          <w:szCs w:val="28"/>
        </w:rPr>
        <w:t xml:space="preserve"> </w:t>
      </w:r>
      <w:r w:rsidRPr="00142CD4">
        <w:rPr>
          <w:rFonts w:eastAsia="Calibri"/>
          <w:noProof w:val="0"/>
          <w:spacing w:val="-2"/>
          <w:szCs w:val="28"/>
        </w:rPr>
        <w:t>nhận</w:t>
      </w:r>
      <w:r w:rsidRPr="00142CD4">
        <w:rPr>
          <w:rFonts w:eastAsia="Calibri"/>
          <w:noProof w:val="0"/>
          <w:spacing w:val="-11"/>
          <w:szCs w:val="28"/>
        </w:rPr>
        <w:t xml:space="preserve"> </w:t>
      </w:r>
      <w:r w:rsidRPr="00142CD4">
        <w:rPr>
          <w:rFonts w:eastAsia="Calibri"/>
          <w:noProof w:val="0"/>
          <w:spacing w:val="-2"/>
          <w:szCs w:val="28"/>
        </w:rPr>
        <w:t>ông</w:t>
      </w:r>
      <w:r w:rsidRPr="00142CD4">
        <w:rPr>
          <w:rFonts w:eastAsia="Calibri"/>
          <w:noProof w:val="0"/>
          <w:spacing w:val="-12"/>
          <w:szCs w:val="28"/>
        </w:rPr>
        <w:t xml:space="preserve"> </w:t>
      </w:r>
      <w:r w:rsidRPr="00142CD4">
        <w:rPr>
          <w:rFonts w:eastAsia="Calibri"/>
          <w:noProof w:val="0"/>
          <w:spacing w:val="-2"/>
          <w:szCs w:val="28"/>
        </w:rPr>
        <w:t>(bà)</w:t>
      </w:r>
      <w:r w:rsidRPr="00142CD4">
        <w:rPr>
          <w:rFonts w:eastAsia="Calibri"/>
          <w:noProof w:val="0"/>
          <w:spacing w:val="5"/>
          <w:szCs w:val="28"/>
        </w:rPr>
        <w:t xml:space="preserve"> </w:t>
      </w:r>
      <w:r w:rsidRPr="00142CD4">
        <w:rPr>
          <w:rFonts w:eastAsia="Calibri"/>
          <w:noProof w:val="0"/>
          <w:spacing w:val="-2"/>
          <w:szCs w:val="28"/>
        </w:rPr>
        <w:t>……thuộc</w:t>
      </w:r>
      <w:r w:rsidRPr="00142CD4">
        <w:rPr>
          <w:rFonts w:eastAsia="Calibri"/>
          <w:noProof w:val="0"/>
          <w:spacing w:val="-11"/>
          <w:szCs w:val="28"/>
        </w:rPr>
        <w:t xml:space="preserve"> </w:t>
      </w:r>
      <w:r w:rsidRPr="00142CD4">
        <w:rPr>
          <w:rFonts w:eastAsia="Calibri"/>
          <w:noProof w:val="0"/>
          <w:spacing w:val="-2"/>
          <w:szCs w:val="28"/>
        </w:rPr>
        <w:t>đối</w:t>
      </w:r>
      <w:r w:rsidRPr="00142CD4">
        <w:rPr>
          <w:rFonts w:eastAsia="Calibri"/>
          <w:noProof w:val="0"/>
          <w:spacing w:val="-12"/>
          <w:szCs w:val="28"/>
        </w:rPr>
        <w:t xml:space="preserve"> </w:t>
      </w:r>
      <w:r w:rsidRPr="00142CD4">
        <w:rPr>
          <w:rFonts w:eastAsia="Calibri"/>
          <w:noProof w:val="0"/>
          <w:spacing w:val="-2"/>
          <w:szCs w:val="28"/>
        </w:rPr>
        <w:t>tượng</w:t>
      </w:r>
      <w:r w:rsidRPr="00142CD4">
        <w:rPr>
          <w:rFonts w:eastAsia="Calibri"/>
          <w:noProof w:val="0"/>
          <w:spacing w:val="-11"/>
          <w:szCs w:val="28"/>
        </w:rPr>
        <w:t xml:space="preserve"> </w:t>
      </w:r>
      <w:r w:rsidRPr="00142CD4">
        <w:rPr>
          <w:rFonts w:eastAsia="Calibri"/>
          <w:noProof w:val="0"/>
          <w:spacing w:val="-2"/>
          <w:szCs w:val="28"/>
        </w:rPr>
        <w:t>(3):……</w:t>
      </w:r>
      <w:r w:rsidRPr="00142CD4">
        <w:rPr>
          <w:rFonts w:eastAsia="Calibri"/>
          <w:noProof w:val="0"/>
          <w:szCs w:val="28"/>
        </w:rPr>
        <w:t>trong</w:t>
      </w:r>
      <w:r w:rsidRPr="00142CD4">
        <w:rPr>
          <w:rFonts w:eastAsia="Calibri"/>
          <w:noProof w:val="0"/>
          <w:spacing w:val="-5"/>
          <w:szCs w:val="28"/>
        </w:rPr>
        <w:t xml:space="preserve"> </w:t>
      </w:r>
      <w:r w:rsidRPr="00142CD4">
        <w:rPr>
          <w:rFonts w:eastAsia="Calibri"/>
          <w:noProof w:val="0"/>
          <w:szCs w:val="28"/>
        </w:rPr>
        <w:t>danh</w:t>
      </w:r>
      <w:r w:rsidRPr="00142CD4">
        <w:rPr>
          <w:rFonts w:eastAsia="Calibri"/>
          <w:noProof w:val="0"/>
          <w:spacing w:val="-4"/>
          <w:szCs w:val="28"/>
        </w:rPr>
        <w:t xml:space="preserve"> </w:t>
      </w:r>
      <w:r w:rsidRPr="00142CD4">
        <w:rPr>
          <w:rFonts w:eastAsia="Calibri"/>
          <w:noProof w:val="0"/>
          <w:szCs w:val="28"/>
        </w:rPr>
        <w:t>sách</w:t>
      </w:r>
      <w:r w:rsidRPr="00142CD4">
        <w:rPr>
          <w:rFonts w:eastAsia="Calibri"/>
          <w:noProof w:val="0"/>
          <w:spacing w:val="-2"/>
          <w:szCs w:val="28"/>
        </w:rPr>
        <w:t xml:space="preserve"> </w:t>
      </w:r>
      <w:r w:rsidRPr="00142CD4">
        <w:rPr>
          <w:rFonts w:eastAsia="Calibri"/>
          <w:noProof w:val="0"/>
          <w:szCs w:val="28"/>
        </w:rPr>
        <w:t>do</w:t>
      </w:r>
      <w:r w:rsidRPr="00142CD4">
        <w:rPr>
          <w:rFonts w:eastAsia="Calibri"/>
          <w:noProof w:val="0"/>
          <w:spacing w:val="-5"/>
          <w:szCs w:val="28"/>
        </w:rPr>
        <w:t xml:space="preserve"> </w:t>
      </w:r>
      <w:r w:rsidRPr="00142CD4">
        <w:rPr>
          <w:rFonts w:eastAsia="Calibri"/>
          <w:noProof w:val="0"/>
          <w:szCs w:val="28"/>
        </w:rPr>
        <w:t>xã</w:t>
      </w:r>
      <w:r w:rsidRPr="00142CD4">
        <w:rPr>
          <w:rFonts w:eastAsia="Calibri"/>
          <w:noProof w:val="0"/>
          <w:spacing w:val="-4"/>
          <w:szCs w:val="28"/>
        </w:rPr>
        <w:t xml:space="preserve"> </w:t>
      </w:r>
      <w:r w:rsidRPr="00142CD4">
        <w:rPr>
          <w:rFonts w:eastAsia="Calibri"/>
          <w:noProof w:val="0"/>
          <w:szCs w:val="28"/>
        </w:rPr>
        <w:t>quản</w:t>
      </w:r>
      <w:r w:rsidRPr="00142CD4">
        <w:rPr>
          <w:rFonts w:eastAsia="Calibri"/>
          <w:noProof w:val="0"/>
          <w:spacing w:val="-2"/>
          <w:szCs w:val="28"/>
        </w:rPr>
        <w:t xml:space="preserve"> lý./.</w:t>
      </w:r>
    </w:p>
    <w:p w14:paraId="308620D3" w14:textId="77777777" w:rsidR="00142CD4" w:rsidRPr="00142CD4" w:rsidRDefault="00142CD4" w:rsidP="00142CD4">
      <w:pPr>
        <w:widowControl w:val="0"/>
        <w:tabs>
          <w:tab w:val="left" w:pos="3686"/>
        </w:tabs>
        <w:autoSpaceDE w:val="0"/>
        <w:autoSpaceDN w:val="0"/>
        <w:spacing w:before="128" w:line="298" w:lineRule="exact"/>
        <w:jc w:val="center"/>
        <w:rPr>
          <w:rFonts w:eastAsia="Calibri"/>
          <w:b/>
          <w:noProof w:val="0"/>
          <w:szCs w:val="28"/>
        </w:rPr>
      </w:pPr>
      <w:r w:rsidRPr="00142CD4">
        <w:rPr>
          <w:rFonts w:eastAsia="Calibri"/>
          <w:b/>
          <w:noProof w:val="0"/>
          <w:szCs w:val="28"/>
        </w:rPr>
        <w:tab/>
        <w:t>TM.</w:t>
      </w:r>
      <w:r w:rsidRPr="00142CD4">
        <w:rPr>
          <w:rFonts w:eastAsia="Calibri"/>
          <w:b/>
          <w:noProof w:val="0"/>
          <w:spacing w:val="-8"/>
          <w:szCs w:val="28"/>
        </w:rPr>
        <w:t xml:space="preserve"> </w:t>
      </w:r>
      <w:r w:rsidRPr="00142CD4">
        <w:rPr>
          <w:rFonts w:eastAsia="Calibri"/>
          <w:b/>
          <w:noProof w:val="0"/>
          <w:szCs w:val="28"/>
        </w:rPr>
        <w:t>ỦY</w:t>
      </w:r>
      <w:r w:rsidRPr="00142CD4">
        <w:rPr>
          <w:rFonts w:eastAsia="Calibri"/>
          <w:b/>
          <w:noProof w:val="0"/>
          <w:spacing w:val="-5"/>
          <w:szCs w:val="28"/>
        </w:rPr>
        <w:t xml:space="preserve"> </w:t>
      </w:r>
      <w:r w:rsidRPr="00142CD4">
        <w:rPr>
          <w:rFonts w:eastAsia="Calibri"/>
          <w:b/>
          <w:noProof w:val="0"/>
          <w:szCs w:val="28"/>
        </w:rPr>
        <w:t>BAN</w:t>
      </w:r>
      <w:r w:rsidRPr="00142CD4">
        <w:rPr>
          <w:rFonts w:eastAsia="Calibri"/>
          <w:b/>
          <w:noProof w:val="0"/>
          <w:spacing w:val="-8"/>
          <w:szCs w:val="28"/>
        </w:rPr>
        <w:t xml:space="preserve"> </w:t>
      </w:r>
      <w:r w:rsidRPr="00142CD4">
        <w:rPr>
          <w:rFonts w:eastAsia="Calibri"/>
          <w:b/>
          <w:noProof w:val="0"/>
          <w:szCs w:val="28"/>
        </w:rPr>
        <w:t>NHÂN</w:t>
      </w:r>
      <w:r w:rsidRPr="00142CD4">
        <w:rPr>
          <w:rFonts w:eastAsia="Calibri"/>
          <w:b/>
          <w:noProof w:val="0"/>
          <w:spacing w:val="-7"/>
          <w:szCs w:val="28"/>
        </w:rPr>
        <w:t xml:space="preserve"> </w:t>
      </w:r>
      <w:r w:rsidRPr="00142CD4">
        <w:rPr>
          <w:rFonts w:eastAsia="Calibri"/>
          <w:b/>
          <w:noProof w:val="0"/>
          <w:szCs w:val="28"/>
        </w:rPr>
        <w:t>DÂN</w:t>
      </w:r>
      <w:r w:rsidRPr="00142CD4">
        <w:rPr>
          <w:rFonts w:eastAsia="Calibri"/>
          <w:b/>
          <w:noProof w:val="0"/>
          <w:spacing w:val="-5"/>
          <w:szCs w:val="28"/>
        </w:rPr>
        <w:t xml:space="preserve"> </w:t>
      </w:r>
      <w:r w:rsidRPr="00142CD4">
        <w:rPr>
          <w:rFonts w:eastAsia="Calibri"/>
          <w:b/>
          <w:noProof w:val="0"/>
          <w:szCs w:val="28"/>
        </w:rPr>
        <w:t>XÃ/THỊ</w:t>
      </w:r>
      <w:r w:rsidRPr="00142CD4">
        <w:rPr>
          <w:rFonts w:eastAsia="Calibri"/>
          <w:b/>
          <w:noProof w:val="0"/>
          <w:spacing w:val="-8"/>
          <w:szCs w:val="28"/>
        </w:rPr>
        <w:t xml:space="preserve"> </w:t>
      </w:r>
      <w:r w:rsidRPr="00142CD4">
        <w:rPr>
          <w:rFonts w:eastAsia="Calibri"/>
          <w:b/>
          <w:noProof w:val="0"/>
          <w:spacing w:val="-2"/>
          <w:szCs w:val="28"/>
        </w:rPr>
        <w:t>TRẤN....</w:t>
      </w:r>
    </w:p>
    <w:p w14:paraId="24A60D7B" w14:textId="77777777" w:rsidR="00142CD4" w:rsidRPr="00142CD4" w:rsidRDefault="00142CD4" w:rsidP="00142CD4">
      <w:pPr>
        <w:widowControl w:val="0"/>
        <w:tabs>
          <w:tab w:val="left" w:pos="3686"/>
        </w:tabs>
        <w:autoSpaceDE w:val="0"/>
        <w:autoSpaceDN w:val="0"/>
        <w:spacing w:line="295" w:lineRule="exact"/>
        <w:jc w:val="center"/>
        <w:rPr>
          <w:rFonts w:eastAsia="Calibri"/>
          <w:b/>
          <w:noProof w:val="0"/>
          <w:szCs w:val="28"/>
        </w:rPr>
      </w:pPr>
      <w:r w:rsidRPr="00142CD4">
        <w:rPr>
          <w:rFonts w:eastAsia="Calibri"/>
          <w:b/>
          <w:noProof w:val="0"/>
          <w:szCs w:val="28"/>
        </w:rPr>
        <w:tab/>
        <w:t>CHỦ</w:t>
      </w:r>
      <w:r w:rsidRPr="00142CD4">
        <w:rPr>
          <w:rFonts w:eastAsia="Calibri"/>
          <w:b/>
          <w:noProof w:val="0"/>
          <w:spacing w:val="-9"/>
          <w:szCs w:val="28"/>
        </w:rPr>
        <w:t xml:space="preserve"> </w:t>
      </w:r>
      <w:r w:rsidRPr="00142CD4">
        <w:rPr>
          <w:rFonts w:eastAsia="Calibri"/>
          <w:b/>
          <w:noProof w:val="0"/>
          <w:spacing w:val="-4"/>
          <w:szCs w:val="28"/>
        </w:rPr>
        <w:t>TỊCH</w:t>
      </w:r>
    </w:p>
    <w:p w14:paraId="115FDE76" w14:textId="77777777" w:rsidR="00142CD4" w:rsidRPr="00142CD4" w:rsidRDefault="00142CD4" w:rsidP="00142CD4">
      <w:pPr>
        <w:widowControl w:val="0"/>
        <w:tabs>
          <w:tab w:val="left" w:pos="3828"/>
        </w:tabs>
        <w:autoSpaceDE w:val="0"/>
        <w:autoSpaceDN w:val="0"/>
        <w:spacing w:line="296" w:lineRule="exact"/>
        <w:jc w:val="center"/>
        <w:rPr>
          <w:rFonts w:eastAsia="Calibri"/>
          <w:i/>
          <w:noProof w:val="0"/>
          <w:szCs w:val="28"/>
        </w:rPr>
      </w:pPr>
      <w:r w:rsidRPr="00142CD4">
        <w:rPr>
          <w:rFonts w:eastAsia="Calibri"/>
          <w:i/>
          <w:noProof w:val="0"/>
          <w:szCs w:val="28"/>
        </w:rPr>
        <w:tab/>
        <w:t>(Ký</w:t>
      </w:r>
      <w:r w:rsidRPr="00142CD4">
        <w:rPr>
          <w:rFonts w:eastAsia="Calibri"/>
          <w:i/>
          <w:noProof w:val="0"/>
          <w:spacing w:val="-3"/>
          <w:szCs w:val="28"/>
        </w:rPr>
        <w:t xml:space="preserve"> </w:t>
      </w:r>
      <w:r w:rsidRPr="00142CD4">
        <w:rPr>
          <w:rFonts w:eastAsia="Calibri"/>
          <w:i/>
          <w:noProof w:val="0"/>
          <w:szCs w:val="28"/>
        </w:rPr>
        <w:t>tên,</w:t>
      </w:r>
      <w:r w:rsidRPr="00142CD4">
        <w:rPr>
          <w:rFonts w:eastAsia="Calibri"/>
          <w:i/>
          <w:noProof w:val="0"/>
          <w:spacing w:val="-6"/>
          <w:szCs w:val="28"/>
        </w:rPr>
        <w:t xml:space="preserve"> </w:t>
      </w:r>
      <w:r w:rsidRPr="00142CD4">
        <w:rPr>
          <w:rFonts w:eastAsia="Calibri"/>
          <w:i/>
          <w:noProof w:val="0"/>
          <w:szCs w:val="28"/>
        </w:rPr>
        <w:t>đóng</w:t>
      </w:r>
      <w:r w:rsidRPr="00142CD4">
        <w:rPr>
          <w:rFonts w:eastAsia="Calibri"/>
          <w:i/>
          <w:noProof w:val="0"/>
          <w:spacing w:val="-5"/>
          <w:szCs w:val="28"/>
        </w:rPr>
        <w:t xml:space="preserve"> </w:t>
      </w:r>
      <w:r w:rsidRPr="00142CD4">
        <w:rPr>
          <w:rFonts w:eastAsia="Calibri"/>
          <w:i/>
          <w:noProof w:val="0"/>
          <w:spacing w:val="-4"/>
          <w:szCs w:val="28"/>
        </w:rPr>
        <w:t>dấu)</w:t>
      </w:r>
    </w:p>
    <w:p w14:paraId="25E5FFE1" w14:textId="77777777" w:rsidR="00142CD4" w:rsidRPr="00142CD4" w:rsidRDefault="00142CD4" w:rsidP="00142CD4">
      <w:pPr>
        <w:widowControl w:val="0"/>
        <w:tabs>
          <w:tab w:val="left" w:pos="7230"/>
        </w:tabs>
        <w:autoSpaceDE w:val="0"/>
        <w:autoSpaceDN w:val="0"/>
        <w:spacing w:line="240" w:lineRule="auto"/>
        <w:rPr>
          <w:rFonts w:eastAsia="Calibri"/>
          <w:b/>
          <w:noProof w:val="0"/>
          <w:sz w:val="22"/>
        </w:rPr>
      </w:pPr>
      <w:r w:rsidRPr="00142CD4">
        <w:rPr>
          <w:rFonts w:ascii="Calibri" w:eastAsia="Calibri" w:hAnsi="Calibri"/>
          <w:sz w:val="22"/>
          <w:lang w:val="en-US"/>
        </w:rPr>
        <mc:AlternateContent>
          <mc:Choice Requires="wps">
            <w:drawing>
              <wp:anchor distT="0" distB="0" distL="114300" distR="114300" simplePos="0" relativeHeight="251691520" behindDoc="0" locked="0" layoutInCell="1" allowOverlap="1" wp14:anchorId="7C93431A" wp14:editId="38822F16">
                <wp:simplePos x="0" y="0"/>
                <wp:positionH relativeFrom="column">
                  <wp:posOffset>10795</wp:posOffset>
                </wp:positionH>
                <wp:positionV relativeFrom="paragraph">
                  <wp:posOffset>101600</wp:posOffset>
                </wp:positionV>
                <wp:extent cx="1423035" cy="0"/>
                <wp:effectExtent l="0" t="0" r="24765" b="19050"/>
                <wp:wrapNone/>
                <wp:docPr id="96"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3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E488B1" id="Straight Arrow Connector 1" o:spid="_x0000_s1026" type="#_x0000_t32" style="position:absolute;margin-left:.85pt;margin-top:8pt;width:112.05pt;height: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"/>
            </w:pict>
          </mc:Fallback>
        </mc:AlternateContent>
      </w:r>
    </w:p>
    <w:p w14:paraId="03961842" w14:textId="77777777" w:rsidR="00142CD4" w:rsidRPr="00142CD4" w:rsidRDefault="00142CD4" w:rsidP="00142CD4">
      <w:pPr>
        <w:widowControl w:val="0"/>
        <w:tabs>
          <w:tab w:val="left" w:pos="7230"/>
        </w:tabs>
        <w:autoSpaceDE w:val="0"/>
        <w:autoSpaceDN w:val="0"/>
        <w:spacing w:line="240" w:lineRule="auto"/>
        <w:rPr>
          <w:rFonts w:eastAsia="Calibri"/>
          <w:b/>
          <w:noProof w:val="0"/>
          <w:sz w:val="20"/>
        </w:rPr>
      </w:pPr>
      <w:r w:rsidRPr="00142CD4">
        <w:rPr>
          <w:rFonts w:eastAsia="Calibri"/>
          <w:b/>
          <w:noProof w:val="0"/>
          <w:sz w:val="20"/>
        </w:rPr>
        <w:t>Ghi</w:t>
      </w:r>
      <w:r w:rsidRPr="00142CD4">
        <w:rPr>
          <w:rFonts w:eastAsia="Calibri"/>
          <w:b/>
          <w:noProof w:val="0"/>
          <w:spacing w:val="-7"/>
          <w:sz w:val="20"/>
        </w:rPr>
        <w:t xml:space="preserve"> </w:t>
      </w:r>
      <w:r w:rsidRPr="00142CD4">
        <w:rPr>
          <w:rFonts w:eastAsia="Calibri"/>
          <w:b/>
          <w:noProof w:val="0"/>
          <w:spacing w:val="-4"/>
          <w:sz w:val="20"/>
        </w:rPr>
        <w:t>chú:</w:t>
      </w:r>
    </w:p>
    <w:p w14:paraId="302D5453" w14:textId="77777777" w:rsidR="00142CD4" w:rsidRPr="00142CD4" w:rsidRDefault="00142CD4" w:rsidP="00B017CE">
      <w:pPr>
        <w:widowControl w:val="0"/>
        <w:numPr>
          <w:ilvl w:val="0"/>
          <w:numId w:val="33"/>
        </w:numPr>
        <w:tabs>
          <w:tab w:val="left" w:pos="284"/>
          <w:tab w:val="left" w:pos="7230"/>
        </w:tabs>
        <w:autoSpaceDE w:val="0"/>
        <w:autoSpaceDN w:val="0"/>
        <w:spacing w:line="240" w:lineRule="auto"/>
        <w:ind w:left="0" w:firstLine="0"/>
        <w:rPr>
          <w:rFonts w:eastAsia="Calibri"/>
          <w:i/>
          <w:noProof w:val="0"/>
          <w:sz w:val="20"/>
        </w:rPr>
      </w:pPr>
      <w:r w:rsidRPr="00142CD4">
        <w:rPr>
          <w:rFonts w:eastAsia="Calibri"/>
          <w:i/>
          <w:noProof w:val="0"/>
          <w:sz w:val="20"/>
        </w:rPr>
        <w:t>Đối với người lao động là</w:t>
      </w:r>
      <w:r w:rsidRPr="00142CD4">
        <w:rPr>
          <w:rFonts w:eastAsia="Calibri"/>
          <w:i/>
          <w:noProof w:val="0"/>
          <w:spacing w:val="-1"/>
          <w:sz w:val="20"/>
        </w:rPr>
        <w:t xml:space="preserve"> </w:t>
      </w:r>
      <w:r w:rsidRPr="00142CD4">
        <w:rPr>
          <w:rFonts w:eastAsia="Calibri"/>
          <w:i/>
          <w:noProof w:val="0"/>
          <w:sz w:val="20"/>
        </w:rPr>
        <w:t>người dân tộc thiểu số, người thuộc hộ</w:t>
      </w:r>
      <w:r w:rsidRPr="00142CD4">
        <w:rPr>
          <w:rFonts w:eastAsia="Calibri"/>
          <w:i/>
          <w:noProof w:val="0"/>
          <w:spacing w:val="-1"/>
          <w:sz w:val="20"/>
        </w:rPr>
        <w:t xml:space="preserve"> </w:t>
      </w:r>
      <w:r w:rsidRPr="00142CD4">
        <w:rPr>
          <w:rFonts w:eastAsia="Calibri"/>
          <w:i/>
          <w:noProof w:val="0"/>
          <w:sz w:val="20"/>
        </w:rPr>
        <w:t>nghèo, hộ cận nghèo, thân nhân của người có</w:t>
      </w:r>
      <w:r w:rsidRPr="00142CD4">
        <w:rPr>
          <w:rFonts w:eastAsia="Calibri"/>
          <w:i/>
          <w:noProof w:val="0"/>
          <w:spacing w:val="-1"/>
          <w:sz w:val="20"/>
        </w:rPr>
        <w:t xml:space="preserve"> </w:t>
      </w:r>
      <w:r w:rsidRPr="00142CD4">
        <w:rPr>
          <w:rFonts w:eastAsia="Calibri"/>
          <w:i/>
          <w:noProof w:val="0"/>
          <w:sz w:val="20"/>
        </w:rPr>
        <w:t>công</w:t>
      </w:r>
      <w:r w:rsidRPr="00142CD4">
        <w:rPr>
          <w:rFonts w:eastAsia="Calibri"/>
          <w:i/>
          <w:noProof w:val="0"/>
          <w:spacing w:val="-3"/>
          <w:sz w:val="20"/>
        </w:rPr>
        <w:t xml:space="preserve"> </w:t>
      </w:r>
      <w:r w:rsidRPr="00142CD4">
        <w:rPr>
          <w:rFonts w:eastAsia="Calibri"/>
          <w:i/>
          <w:noProof w:val="0"/>
          <w:sz w:val="20"/>
        </w:rPr>
        <w:t>với</w:t>
      </w:r>
      <w:r w:rsidRPr="00142CD4">
        <w:rPr>
          <w:rFonts w:eastAsia="Calibri"/>
          <w:i/>
          <w:noProof w:val="0"/>
          <w:spacing w:val="-5"/>
          <w:sz w:val="20"/>
        </w:rPr>
        <w:t xml:space="preserve"> </w:t>
      </w:r>
      <w:r w:rsidRPr="00142CD4">
        <w:rPr>
          <w:rFonts w:eastAsia="Calibri"/>
          <w:i/>
          <w:noProof w:val="0"/>
          <w:sz w:val="20"/>
        </w:rPr>
        <w:t>cách</w:t>
      </w:r>
      <w:r w:rsidRPr="00142CD4">
        <w:rPr>
          <w:rFonts w:eastAsia="Calibri"/>
          <w:i/>
          <w:noProof w:val="0"/>
          <w:spacing w:val="-5"/>
          <w:sz w:val="20"/>
        </w:rPr>
        <w:t xml:space="preserve"> </w:t>
      </w:r>
      <w:r w:rsidRPr="00142CD4">
        <w:rPr>
          <w:rFonts w:eastAsia="Calibri"/>
          <w:i/>
          <w:noProof w:val="0"/>
          <w:sz w:val="20"/>
        </w:rPr>
        <w:t>mạng</w:t>
      </w:r>
      <w:r w:rsidRPr="00142CD4">
        <w:rPr>
          <w:rFonts w:eastAsia="Calibri"/>
          <w:i/>
          <w:noProof w:val="0"/>
          <w:spacing w:val="-6"/>
          <w:sz w:val="20"/>
        </w:rPr>
        <w:t xml:space="preserve"> </w:t>
      </w:r>
      <w:r w:rsidRPr="00142CD4">
        <w:rPr>
          <w:rFonts w:eastAsia="Calibri"/>
          <w:i/>
          <w:noProof w:val="0"/>
          <w:sz w:val="20"/>
        </w:rPr>
        <w:t>ghi</w:t>
      </w:r>
      <w:r w:rsidRPr="00142CD4">
        <w:rPr>
          <w:rFonts w:eastAsia="Calibri"/>
          <w:i/>
          <w:noProof w:val="0"/>
          <w:spacing w:val="-7"/>
          <w:sz w:val="20"/>
        </w:rPr>
        <w:t xml:space="preserve"> </w:t>
      </w:r>
      <w:r w:rsidRPr="00142CD4">
        <w:rPr>
          <w:rFonts w:eastAsia="Calibri"/>
          <w:i/>
          <w:noProof w:val="0"/>
          <w:sz w:val="20"/>
        </w:rPr>
        <w:t>rõ</w:t>
      </w:r>
      <w:r w:rsidRPr="00142CD4">
        <w:rPr>
          <w:rFonts w:eastAsia="Calibri"/>
          <w:i/>
          <w:noProof w:val="0"/>
          <w:spacing w:val="-6"/>
          <w:sz w:val="20"/>
        </w:rPr>
        <w:t xml:space="preserve"> </w:t>
      </w:r>
      <w:r w:rsidRPr="00142CD4">
        <w:rPr>
          <w:rFonts w:eastAsia="Calibri"/>
          <w:i/>
          <w:noProof w:val="0"/>
          <w:sz w:val="20"/>
        </w:rPr>
        <w:t>Phòng</w:t>
      </w:r>
      <w:r w:rsidRPr="00142CD4">
        <w:rPr>
          <w:rFonts w:eastAsia="Calibri"/>
          <w:i/>
          <w:noProof w:val="0"/>
          <w:spacing w:val="-6"/>
          <w:sz w:val="20"/>
        </w:rPr>
        <w:t xml:space="preserve"> </w:t>
      </w:r>
      <w:r w:rsidRPr="00142CD4">
        <w:rPr>
          <w:rFonts w:eastAsia="Calibri"/>
          <w:i/>
          <w:noProof w:val="0"/>
          <w:sz w:val="20"/>
        </w:rPr>
        <w:t>hoặc</w:t>
      </w:r>
      <w:r w:rsidRPr="00142CD4">
        <w:rPr>
          <w:rFonts w:eastAsia="Calibri"/>
          <w:i/>
          <w:noProof w:val="0"/>
          <w:spacing w:val="-4"/>
          <w:sz w:val="20"/>
        </w:rPr>
        <w:t xml:space="preserve"> </w:t>
      </w:r>
      <w:r w:rsidRPr="00142CD4">
        <w:rPr>
          <w:rFonts w:eastAsia="Calibri"/>
          <w:i/>
          <w:noProof w:val="0"/>
          <w:sz w:val="20"/>
        </w:rPr>
        <w:t>Sở</w:t>
      </w:r>
      <w:r w:rsidRPr="00142CD4">
        <w:rPr>
          <w:rFonts w:eastAsia="Calibri"/>
          <w:i/>
          <w:noProof w:val="0"/>
          <w:spacing w:val="-5"/>
          <w:sz w:val="20"/>
        </w:rPr>
        <w:t xml:space="preserve"> </w:t>
      </w:r>
      <w:r w:rsidRPr="00142CD4">
        <w:rPr>
          <w:rFonts w:eastAsia="Calibri"/>
          <w:i/>
          <w:noProof w:val="0"/>
          <w:sz w:val="20"/>
        </w:rPr>
        <w:t>Lao</w:t>
      </w:r>
      <w:r w:rsidRPr="00142CD4">
        <w:rPr>
          <w:rFonts w:eastAsia="Calibri"/>
          <w:i/>
          <w:noProof w:val="0"/>
          <w:spacing w:val="-3"/>
          <w:sz w:val="20"/>
        </w:rPr>
        <w:t xml:space="preserve"> </w:t>
      </w:r>
      <w:r w:rsidRPr="00142CD4">
        <w:rPr>
          <w:rFonts w:eastAsia="Calibri"/>
          <w:i/>
          <w:noProof w:val="0"/>
          <w:sz w:val="20"/>
        </w:rPr>
        <w:t>động</w:t>
      </w:r>
      <w:r w:rsidRPr="00142CD4">
        <w:rPr>
          <w:rFonts w:eastAsia="Calibri"/>
          <w:i/>
          <w:noProof w:val="0"/>
          <w:spacing w:val="-1"/>
          <w:sz w:val="20"/>
        </w:rPr>
        <w:t xml:space="preserve"> </w:t>
      </w:r>
      <w:r w:rsidRPr="00142CD4">
        <w:rPr>
          <w:rFonts w:eastAsia="Calibri"/>
          <w:i/>
          <w:noProof w:val="0"/>
          <w:sz w:val="20"/>
        </w:rPr>
        <w:t>-</w:t>
      </w:r>
      <w:r w:rsidRPr="00142CD4">
        <w:rPr>
          <w:rFonts w:eastAsia="Calibri"/>
          <w:i/>
          <w:noProof w:val="0"/>
          <w:spacing w:val="-4"/>
          <w:sz w:val="20"/>
        </w:rPr>
        <w:t xml:space="preserve"> </w:t>
      </w:r>
      <w:r w:rsidRPr="00142CD4">
        <w:rPr>
          <w:rFonts w:eastAsia="Calibri"/>
          <w:i/>
          <w:noProof w:val="0"/>
          <w:sz w:val="20"/>
        </w:rPr>
        <w:t>Thương</w:t>
      </w:r>
      <w:r w:rsidRPr="00142CD4">
        <w:rPr>
          <w:rFonts w:eastAsia="Calibri"/>
          <w:i/>
          <w:noProof w:val="0"/>
          <w:spacing w:val="-3"/>
          <w:sz w:val="20"/>
        </w:rPr>
        <w:t xml:space="preserve"> </w:t>
      </w:r>
      <w:r w:rsidRPr="00142CD4">
        <w:rPr>
          <w:rFonts w:eastAsia="Calibri"/>
          <w:i/>
          <w:noProof w:val="0"/>
          <w:sz w:val="20"/>
        </w:rPr>
        <w:t>binh</w:t>
      </w:r>
      <w:r w:rsidRPr="00142CD4">
        <w:rPr>
          <w:rFonts w:eastAsia="Calibri"/>
          <w:i/>
          <w:noProof w:val="0"/>
          <w:spacing w:val="-3"/>
          <w:sz w:val="20"/>
        </w:rPr>
        <w:t xml:space="preserve"> </w:t>
      </w:r>
      <w:r w:rsidRPr="00142CD4">
        <w:rPr>
          <w:rFonts w:eastAsia="Calibri"/>
          <w:i/>
          <w:noProof w:val="0"/>
          <w:sz w:val="20"/>
        </w:rPr>
        <w:t>và</w:t>
      </w:r>
      <w:r w:rsidRPr="00142CD4">
        <w:rPr>
          <w:rFonts w:eastAsia="Calibri"/>
          <w:i/>
          <w:noProof w:val="0"/>
          <w:spacing w:val="-2"/>
          <w:sz w:val="20"/>
        </w:rPr>
        <w:t xml:space="preserve"> </w:t>
      </w:r>
      <w:r w:rsidRPr="00142CD4">
        <w:rPr>
          <w:rFonts w:eastAsia="Calibri"/>
          <w:i/>
          <w:noProof w:val="0"/>
          <w:sz w:val="20"/>
        </w:rPr>
        <w:t>Xã</w:t>
      </w:r>
      <w:r w:rsidRPr="00142CD4">
        <w:rPr>
          <w:rFonts w:eastAsia="Calibri"/>
          <w:i/>
          <w:noProof w:val="0"/>
          <w:spacing w:val="-6"/>
          <w:sz w:val="20"/>
        </w:rPr>
        <w:t xml:space="preserve"> </w:t>
      </w:r>
      <w:r w:rsidRPr="00142CD4">
        <w:rPr>
          <w:rFonts w:eastAsia="Calibri"/>
          <w:i/>
          <w:noProof w:val="0"/>
          <w:sz w:val="20"/>
        </w:rPr>
        <w:t>hội</w:t>
      </w:r>
      <w:r w:rsidRPr="00142CD4">
        <w:rPr>
          <w:rFonts w:eastAsia="Calibri"/>
          <w:i/>
          <w:noProof w:val="0"/>
          <w:spacing w:val="-7"/>
          <w:sz w:val="20"/>
        </w:rPr>
        <w:t xml:space="preserve"> </w:t>
      </w:r>
      <w:r w:rsidRPr="00142CD4">
        <w:rPr>
          <w:rFonts w:eastAsia="Calibri"/>
          <w:i/>
          <w:noProof w:val="0"/>
          <w:sz w:val="20"/>
        </w:rPr>
        <w:t>nơi</w:t>
      </w:r>
      <w:r w:rsidRPr="00142CD4">
        <w:rPr>
          <w:rFonts w:eastAsia="Calibri"/>
          <w:i/>
          <w:noProof w:val="0"/>
          <w:spacing w:val="-5"/>
          <w:sz w:val="20"/>
        </w:rPr>
        <w:t xml:space="preserve"> </w:t>
      </w:r>
      <w:r w:rsidRPr="00142CD4">
        <w:rPr>
          <w:rFonts w:eastAsia="Calibri"/>
          <w:i/>
          <w:noProof w:val="0"/>
          <w:sz w:val="20"/>
        </w:rPr>
        <w:t>người</w:t>
      </w:r>
      <w:r w:rsidRPr="00142CD4">
        <w:rPr>
          <w:rFonts w:eastAsia="Calibri"/>
          <w:i/>
          <w:noProof w:val="0"/>
          <w:spacing w:val="-5"/>
          <w:sz w:val="20"/>
        </w:rPr>
        <w:t xml:space="preserve"> </w:t>
      </w:r>
      <w:r w:rsidRPr="00142CD4">
        <w:rPr>
          <w:rFonts w:eastAsia="Calibri"/>
          <w:i/>
          <w:noProof w:val="0"/>
          <w:sz w:val="20"/>
        </w:rPr>
        <w:t>lao</w:t>
      </w:r>
      <w:r w:rsidRPr="00142CD4">
        <w:rPr>
          <w:rFonts w:eastAsia="Calibri"/>
          <w:i/>
          <w:noProof w:val="0"/>
          <w:spacing w:val="-6"/>
          <w:sz w:val="20"/>
        </w:rPr>
        <w:t xml:space="preserve"> </w:t>
      </w:r>
      <w:r w:rsidRPr="00142CD4">
        <w:rPr>
          <w:rFonts w:eastAsia="Calibri"/>
          <w:i/>
          <w:noProof w:val="0"/>
          <w:sz w:val="20"/>
        </w:rPr>
        <w:t>động</w:t>
      </w:r>
      <w:r w:rsidRPr="00142CD4">
        <w:rPr>
          <w:rFonts w:eastAsia="Calibri"/>
          <w:i/>
          <w:noProof w:val="0"/>
          <w:spacing w:val="-3"/>
          <w:sz w:val="20"/>
        </w:rPr>
        <w:t xml:space="preserve"> </w:t>
      </w:r>
      <w:r w:rsidRPr="00142CD4">
        <w:rPr>
          <w:rFonts w:eastAsia="Calibri"/>
          <w:i/>
          <w:noProof w:val="0"/>
          <w:sz w:val="20"/>
        </w:rPr>
        <w:t>nộp</w:t>
      </w:r>
      <w:r w:rsidRPr="00142CD4">
        <w:rPr>
          <w:rFonts w:eastAsia="Calibri"/>
          <w:i/>
          <w:noProof w:val="0"/>
          <w:spacing w:val="-6"/>
          <w:sz w:val="20"/>
        </w:rPr>
        <w:t xml:space="preserve"> </w:t>
      </w:r>
      <w:r w:rsidRPr="00142CD4">
        <w:rPr>
          <w:rFonts w:eastAsia="Calibri"/>
          <w:i/>
          <w:noProof w:val="0"/>
          <w:sz w:val="20"/>
        </w:rPr>
        <w:t>hồ</w:t>
      </w:r>
      <w:r w:rsidRPr="00142CD4">
        <w:rPr>
          <w:rFonts w:eastAsia="Calibri"/>
          <w:i/>
          <w:noProof w:val="0"/>
          <w:spacing w:val="-3"/>
          <w:sz w:val="20"/>
        </w:rPr>
        <w:t xml:space="preserve"> </w:t>
      </w:r>
      <w:r w:rsidRPr="00142CD4">
        <w:rPr>
          <w:rFonts w:eastAsia="Calibri"/>
          <w:i/>
          <w:noProof w:val="0"/>
          <w:sz w:val="20"/>
        </w:rPr>
        <w:t>sơ</w:t>
      </w:r>
      <w:r w:rsidRPr="00142CD4">
        <w:rPr>
          <w:rFonts w:eastAsia="Calibri"/>
          <w:i/>
          <w:noProof w:val="0"/>
          <w:spacing w:val="-5"/>
          <w:sz w:val="20"/>
        </w:rPr>
        <w:t xml:space="preserve"> </w:t>
      </w:r>
      <w:r w:rsidRPr="00142CD4">
        <w:rPr>
          <w:rFonts w:eastAsia="Calibri"/>
          <w:i/>
          <w:noProof w:val="0"/>
          <w:sz w:val="20"/>
        </w:rPr>
        <w:t>đề nghị hỗ trợ; Người lao động thuộc hộ bị thu hồi đất nông nghiệp ghi rõ tên của chủ đầu tư dự án.</w:t>
      </w:r>
    </w:p>
    <w:p w14:paraId="5608BE68" w14:textId="77777777" w:rsidR="00142CD4" w:rsidRPr="00142CD4" w:rsidRDefault="00142CD4" w:rsidP="00B017CE">
      <w:pPr>
        <w:widowControl w:val="0"/>
        <w:numPr>
          <w:ilvl w:val="0"/>
          <w:numId w:val="33"/>
        </w:numPr>
        <w:tabs>
          <w:tab w:val="left" w:pos="284"/>
          <w:tab w:val="left" w:pos="7230"/>
        </w:tabs>
        <w:autoSpaceDE w:val="0"/>
        <w:autoSpaceDN w:val="0"/>
        <w:spacing w:line="240" w:lineRule="auto"/>
        <w:ind w:left="0" w:firstLine="0"/>
        <w:rPr>
          <w:rFonts w:eastAsia="Calibri"/>
          <w:i/>
          <w:noProof w:val="0"/>
          <w:sz w:val="20"/>
        </w:rPr>
      </w:pPr>
      <w:r w:rsidRPr="00142CD4">
        <w:rPr>
          <w:rFonts w:eastAsia="Calibri"/>
          <w:i/>
          <w:noProof w:val="0"/>
          <w:sz w:val="20"/>
        </w:rPr>
        <w:t>Áp dụng cho các đối tượng thuộc hộ nghèo, hộ cận nghèo và đối tượng không phải hộ nghèo, hộ cận nghèo nhưng cư trú hợp pháp tại các huyện nghèo theo Nghị quyết 30a/2008/NQ-CP ngày 27/12/2008.</w:t>
      </w:r>
    </w:p>
    <w:p w14:paraId="287D75D9" w14:textId="77777777" w:rsidR="00142CD4" w:rsidRPr="00142CD4" w:rsidRDefault="00142CD4" w:rsidP="00B017CE">
      <w:pPr>
        <w:widowControl w:val="0"/>
        <w:numPr>
          <w:ilvl w:val="0"/>
          <w:numId w:val="33"/>
        </w:numPr>
        <w:tabs>
          <w:tab w:val="left" w:pos="284"/>
          <w:tab w:val="left" w:pos="7230"/>
        </w:tabs>
        <w:autoSpaceDE w:val="0"/>
        <w:autoSpaceDN w:val="0"/>
        <w:spacing w:line="240" w:lineRule="auto"/>
        <w:ind w:left="0" w:firstLine="0"/>
        <w:rPr>
          <w:rFonts w:eastAsia="Calibri"/>
          <w:noProof w:val="0"/>
          <w:color w:val="000000"/>
          <w:szCs w:val="28"/>
          <w:lang w:val="pt-BR"/>
        </w:rPr>
      </w:pPr>
      <w:r w:rsidRPr="00142CD4">
        <w:rPr>
          <w:rFonts w:eastAsia="Calibri"/>
          <w:i/>
          <w:noProof w:val="0"/>
          <w:sz w:val="20"/>
        </w:rPr>
        <w:t>Ghi</w:t>
      </w:r>
      <w:r w:rsidRPr="00142CD4">
        <w:rPr>
          <w:rFonts w:eastAsia="Calibri"/>
          <w:i/>
          <w:noProof w:val="0"/>
          <w:spacing w:val="-4"/>
          <w:sz w:val="20"/>
        </w:rPr>
        <w:t xml:space="preserve"> </w:t>
      </w:r>
      <w:r w:rsidRPr="00142CD4">
        <w:rPr>
          <w:rFonts w:eastAsia="Calibri"/>
          <w:i/>
          <w:noProof w:val="0"/>
          <w:sz w:val="20"/>
        </w:rPr>
        <w:t>rõ</w:t>
      </w:r>
      <w:r w:rsidRPr="00142CD4">
        <w:rPr>
          <w:rFonts w:eastAsia="Calibri"/>
          <w:i/>
          <w:noProof w:val="0"/>
          <w:spacing w:val="-2"/>
          <w:sz w:val="20"/>
        </w:rPr>
        <w:t xml:space="preserve"> </w:t>
      </w:r>
      <w:r w:rsidRPr="00142CD4">
        <w:rPr>
          <w:rFonts w:eastAsia="Calibri"/>
          <w:i/>
          <w:noProof w:val="0"/>
          <w:sz w:val="20"/>
        </w:rPr>
        <w:t>đối</w:t>
      </w:r>
      <w:r w:rsidRPr="00142CD4">
        <w:rPr>
          <w:rFonts w:eastAsia="Calibri"/>
          <w:i/>
          <w:noProof w:val="0"/>
          <w:spacing w:val="-3"/>
          <w:sz w:val="20"/>
        </w:rPr>
        <w:t xml:space="preserve"> </w:t>
      </w:r>
      <w:r w:rsidRPr="00142CD4">
        <w:rPr>
          <w:rFonts w:eastAsia="Calibri"/>
          <w:i/>
          <w:noProof w:val="0"/>
          <w:sz w:val="20"/>
        </w:rPr>
        <w:t>tượng</w:t>
      </w:r>
      <w:r w:rsidRPr="00142CD4">
        <w:rPr>
          <w:rFonts w:eastAsia="Calibri"/>
          <w:i/>
          <w:noProof w:val="0"/>
          <w:spacing w:val="-2"/>
          <w:sz w:val="20"/>
        </w:rPr>
        <w:t xml:space="preserve"> </w:t>
      </w:r>
      <w:r w:rsidRPr="00142CD4">
        <w:rPr>
          <w:rFonts w:eastAsia="Calibri"/>
          <w:i/>
          <w:noProof w:val="0"/>
          <w:sz w:val="20"/>
        </w:rPr>
        <w:t>được</w:t>
      </w:r>
      <w:r w:rsidRPr="00142CD4">
        <w:rPr>
          <w:rFonts w:eastAsia="Calibri"/>
          <w:i/>
          <w:noProof w:val="0"/>
          <w:spacing w:val="-3"/>
          <w:sz w:val="20"/>
        </w:rPr>
        <w:t xml:space="preserve"> </w:t>
      </w:r>
      <w:r w:rsidRPr="00142CD4">
        <w:rPr>
          <w:rFonts w:eastAsia="Calibri"/>
          <w:i/>
          <w:noProof w:val="0"/>
          <w:sz w:val="20"/>
        </w:rPr>
        <w:t>xác</w:t>
      </w:r>
      <w:r w:rsidRPr="00142CD4">
        <w:rPr>
          <w:rFonts w:eastAsia="Calibri"/>
          <w:i/>
          <w:noProof w:val="0"/>
          <w:spacing w:val="-2"/>
          <w:sz w:val="20"/>
        </w:rPr>
        <w:t xml:space="preserve"> </w:t>
      </w:r>
      <w:r w:rsidRPr="00142CD4">
        <w:rPr>
          <w:rFonts w:eastAsia="Calibri"/>
          <w:i/>
          <w:noProof w:val="0"/>
          <w:sz w:val="20"/>
        </w:rPr>
        <w:t>nhận</w:t>
      </w:r>
      <w:r w:rsidRPr="00142CD4">
        <w:rPr>
          <w:rFonts w:eastAsia="Calibri"/>
          <w:i/>
          <w:noProof w:val="0"/>
          <w:spacing w:val="-4"/>
          <w:sz w:val="20"/>
        </w:rPr>
        <w:t xml:space="preserve"> </w:t>
      </w:r>
      <w:r w:rsidRPr="00142CD4">
        <w:rPr>
          <w:rFonts w:eastAsia="Calibri"/>
          <w:i/>
          <w:noProof w:val="0"/>
          <w:sz w:val="20"/>
        </w:rPr>
        <w:t>là:</w:t>
      </w:r>
      <w:r w:rsidRPr="00142CD4">
        <w:rPr>
          <w:rFonts w:eastAsia="Calibri"/>
          <w:i/>
          <w:noProof w:val="0"/>
          <w:spacing w:val="-4"/>
          <w:sz w:val="20"/>
        </w:rPr>
        <w:t xml:space="preserve"> </w:t>
      </w:r>
      <w:r w:rsidRPr="00142CD4">
        <w:rPr>
          <w:rFonts w:eastAsia="Calibri"/>
          <w:i/>
          <w:noProof w:val="0"/>
          <w:sz w:val="20"/>
        </w:rPr>
        <w:t>hộ</w:t>
      </w:r>
      <w:r w:rsidRPr="00142CD4">
        <w:rPr>
          <w:rFonts w:eastAsia="Calibri"/>
          <w:i/>
          <w:noProof w:val="0"/>
          <w:spacing w:val="-2"/>
          <w:sz w:val="20"/>
        </w:rPr>
        <w:t xml:space="preserve"> </w:t>
      </w:r>
      <w:r w:rsidRPr="00142CD4">
        <w:rPr>
          <w:rFonts w:eastAsia="Calibri"/>
          <w:i/>
          <w:noProof w:val="0"/>
          <w:sz w:val="20"/>
        </w:rPr>
        <w:t>nghèo</w:t>
      </w:r>
      <w:r w:rsidRPr="00142CD4">
        <w:rPr>
          <w:rFonts w:eastAsia="Calibri"/>
          <w:i/>
          <w:noProof w:val="0"/>
          <w:spacing w:val="-3"/>
          <w:sz w:val="20"/>
        </w:rPr>
        <w:t xml:space="preserve"> </w:t>
      </w:r>
      <w:r w:rsidRPr="00142CD4">
        <w:rPr>
          <w:rFonts w:eastAsia="Calibri"/>
          <w:i/>
          <w:noProof w:val="0"/>
          <w:sz w:val="20"/>
        </w:rPr>
        <w:t>hoặc</w:t>
      </w:r>
      <w:r w:rsidRPr="00142CD4">
        <w:rPr>
          <w:rFonts w:eastAsia="Calibri"/>
          <w:i/>
          <w:noProof w:val="0"/>
          <w:spacing w:val="-3"/>
          <w:sz w:val="20"/>
        </w:rPr>
        <w:t xml:space="preserve"> </w:t>
      </w:r>
      <w:r w:rsidRPr="00142CD4">
        <w:rPr>
          <w:rFonts w:eastAsia="Calibri"/>
          <w:i/>
          <w:noProof w:val="0"/>
          <w:sz w:val="20"/>
        </w:rPr>
        <w:t>hộ</w:t>
      </w:r>
      <w:r w:rsidRPr="00142CD4">
        <w:rPr>
          <w:rFonts w:eastAsia="Calibri"/>
          <w:i/>
          <w:noProof w:val="0"/>
          <w:spacing w:val="-4"/>
          <w:sz w:val="20"/>
        </w:rPr>
        <w:t xml:space="preserve"> </w:t>
      </w:r>
      <w:r w:rsidRPr="00142CD4">
        <w:rPr>
          <w:rFonts w:eastAsia="Calibri"/>
          <w:i/>
          <w:noProof w:val="0"/>
          <w:sz w:val="20"/>
        </w:rPr>
        <w:t>cận</w:t>
      </w:r>
      <w:r w:rsidRPr="00142CD4">
        <w:rPr>
          <w:rFonts w:eastAsia="Calibri"/>
          <w:i/>
          <w:noProof w:val="0"/>
          <w:spacing w:val="-1"/>
          <w:sz w:val="20"/>
        </w:rPr>
        <w:t xml:space="preserve"> </w:t>
      </w:r>
      <w:r w:rsidRPr="00142CD4">
        <w:rPr>
          <w:rFonts w:eastAsia="Calibri"/>
          <w:i/>
          <w:noProof w:val="0"/>
          <w:spacing w:val="-2"/>
          <w:sz w:val="20"/>
        </w:rPr>
        <w:t>nghèo.</w:t>
      </w:r>
    </w:p>
    <w:p w14:paraId="701EC60B" w14:textId="77777777" w:rsidR="00044364" w:rsidRDefault="00044364" w:rsidP="00B017CE">
      <w:pPr>
        <w:spacing w:after="160" w:line="256" w:lineRule="auto"/>
        <w:jc w:val="left"/>
        <w:rPr>
          <w:rFonts w:ascii="Calibri" w:eastAsia="Calibri" w:hAnsi="Calibri"/>
          <w:noProof w:val="0"/>
          <w:sz w:val="22"/>
        </w:rPr>
        <w:sectPr w:rsidR="00044364" w:rsidSect="005326CE">
          <w:pgSz w:w="11907" w:h="16840" w:code="9"/>
          <w:pgMar w:top="1134" w:right="1134" w:bottom="1134" w:left="1701" w:header="709" w:footer="709" w:gutter="0"/>
          <w:cols w:space="720"/>
          <w:titlePg/>
          <w:docGrid w:linePitch="360"/>
        </w:sectPr>
      </w:pPr>
    </w:p>
    <w:p w14:paraId="67A08762" w14:textId="77777777" w:rsidR="00BC4927" w:rsidRPr="009D24D2" w:rsidRDefault="00BC4927" w:rsidP="003A6AFA">
      <w:pPr>
        <w:keepNext/>
        <w:keepLines/>
        <w:spacing w:before="240" w:line="240" w:lineRule="auto"/>
        <w:ind w:firstLine="567"/>
        <w:outlineLvl w:val="0"/>
        <w:rPr>
          <w:rFonts w:eastAsia="Calibri"/>
          <w:b/>
          <w:color w:val="FF0000"/>
          <w:szCs w:val="28"/>
        </w:rPr>
      </w:pPr>
      <w:r w:rsidRPr="009D24D2">
        <w:rPr>
          <w:rFonts w:eastAsia="Calibri"/>
          <w:b/>
          <w:color w:val="FF0000"/>
          <w:szCs w:val="28"/>
        </w:rPr>
        <w:t>VII. LĨNH VỰC VIỆC LÀM</w:t>
      </w:r>
    </w:p>
    <w:p w14:paraId="1476B051" w14:textId="77777777" w:rsidR="00BC4927" w:rsidRPr="009D24D2" w:rsidRDefault="00BC4927" w:rsidP="003A6AFA">
      <w:pPr>
        <w:keepNext/>
        <w:spacing w:before="120" w:after="120" w:line="240" w:lineRule="auto"/>
        <w:ind w:firstLine="567"/>
        <w:outlineLvl w:val="1"/>
        <w:rPr>
          <w:rFonts w:eastAsia="Calibri"/>
          <w:b/>
          <w:bCs/>
          <w:iCs/>
          <w:color w:val="0070C0"/>
          <w:szCs w:val="28"/>
        </w:rPr>
      </w:pPr>
      <w:r w:rsidRPr="00BC4927">
        <w:rPr>
          <w:rFonts w:eastAsia="Calibri"/>
          <w:b/>
          <w:bCs/>
          <w:iCs/>
          <w:color w:val="0070C0"/>
          <w:szCs w:val="28"/>
        </w:rPr>
        <w:t xml:space="preserve">1. Giải quyết hưởng trợ cấp thất nghiệp </w:t>
      </w:r>
      <w:r w:rsidRPr="009D24D2">
        <w:rPr>
          <w:rFonts w:eastAsia="Calibri"/>
          <w:b/>
          <w:bCs/>
          <w:iCs/>
          <w:color w:val="0070C0"/>
          <w:szCs w:val="28"/>
        </w:rPr>
        <w:t>(1.001978)</w:t>
      </w:r>
    </w:p>
    <w:p w14:paraId="2856D49D" w14:textId="77777777" w:rsidR="00BC4927" w:rsidRPr="00BC4927" w:rsidRDefault="00BC4927" w:rsidP="00770D89">
      <w:pPr>
        <w:numPr>
          <w:ilvl w:val="1"/>
          <w:numId w:val="14"/>
        </w:numPr>
        <w:tabs>
          <w:tab w:val="left" w:pos="11115"/>
        </w:tabs>
        <w:spacing w:before="120" w:after="120" w:line="240" w:lineRule="auto"/>
        <w:contextualSpacing/>
        <w:jc w:val="left"/>
        <w:rPr>
          <w:rFonts w:eastAsia="Calibri"/>
          <w:b/>
          <w:szCs w:val="28"/>
        </w:rPr>
      </w:pPr>
      <w:r w:rsidRPr="00BC4927">
        <w:rPr>
          <w:rFonts w:eastAsia="Calibri"/>
          <w:b/>
          <w:szCs w:val="28"/>
        </w:rPr>
        <w:t>Trình tự, cách thức, thời gian giải quyết thủ tục hành chính</w:t>
      </w:r>
      <w:r w:rsidRPr="00BC4927">
        <w:rPr>
          <w:rFonts w:eastAsia="Calibri"/>
          <w:b/>
          <w:szCs w:val="28"/>
        </w:rPr>
        <w:tab/>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241"/>
        <w:gridCol w:w="2674"/>
      </w:tblGrid>
      <w:tr w:rsidR="00BC4927" w:rsidRPr="00BC4927" w14:paraId="08DF90BE" w14:textId="77777777" w:rsidTr="00D26993">
        <w:trPr>
          <w:trHeight w:val="70"/>
          <w:jc w:val="center"/>
        </w:trPr>
        <w:tc>
          <w:tcPr>
            <w:tcW w:w="851" w:type="dxa"/>
            <w:vAlign w:val="center"/>
          </w:tcPr>
          <w:p w14:paraId="262765E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507DF53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8241" w:type="dxa"/>
            <w:vAlign w:val="center"/>
          </w:tcPr>
          <w:p w14:paraId="0B35EB39"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674" w:type="dxa"/>
            <w:vAlign w:val="center"/>
          </w:tcPr>
          <w:p w14:paraId="2E8D96D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3A6AFA" w:rsidRPr="00BC4927" w14:paraId="31E21837" w14:textId="77777777" w:rsidTr="00D26993">
        <w:trPr>
          <w:trHeight w:val="1906"/>
          <w:jc w:val="center"/>
        </w:trPr>
        <w:tc>
          <w:tcPr>
            <w:tcW w:w="851" w:type="dxa"/>
            <w:vMerge w:val="restart"/>
            <w:vAlign w:val="center"/>
          </w:tcPr>
          <w:p w14:paraId="03C08113" w14:textId="77777777" w:rsidR="003A6AFA" w:rsidRPr="00BC4927" w:rsidRDefault="003A6AFA"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0B246449" w14:textId="77777777" w:rsidR="003A6AFA" w:rsidRPr="00BC4927" w:rsidRDefault="003A6AFA"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 sau:</w:t>
            </w:r>
          </w:p>
        </w:tc>
        <w:tc>
          <w:tcPr>
            <w:tcW w:w="8241" w:type="dxa"/>
          </w:tcPr>
          <w:p w14:paraId="0E2808B5" w14:textId="77777777" w:rsidR="003A6AFA" w:rsidRPr="00BC4927" w:rsidRDefault="003A6AFA" w:rsidP="00BC4927">
            <w:pPr>
              <w:spacing w:before="120" w:after="120" w:line="240" w:lineRule="auto"/>
              <w:ind w:firstLine="306"/>
              <w:rPr>
                <w:rFonts w:eastAsia="Calibri"/>
                <w:szCs w:val="28"/>
                <w:lang w:val="en-US"/>
              </w:rPr>
            </w:pPr>
            <w:r w:rsidRPr="00BC4927">
              <w:rPr>
                <w:rFonts w:eastAsia="Calibri"/>
                <w:szCs w:val="28"/>
                <w:lang w:val="en-US"/>
              </w:rPr>
              <w:t>Trong thời hạn 03 tháng kể từ ngày chấm dứt hợp đồng lao động hoặc hợp đồng làm việc, người lao động chưa có việc làm mà có nhu cầu hưởng trợ cấp thất nghiệp nộp hồ sơ đề nghị hưởng trợ cấp thất nghiệp qua các cách thức sau:</w:t>
            </w:r>
          </w:p>
          <w:p w14:paraId="30E2C678" w14:textId="77777777" w:rsidR="003A6AFA" w:rsidRPr="00BC4927" w:rsidRDefault="003A6AFA" w:rsidP="00BC4927">
            <w:pPr>
              <w:spacing w:before="120" w:after="120" w:line="240" w:lineRule="auto"/>
              <w:ind w:firstLine="306"/>
              <w:rPr>
                <w:rFonts w:eastAsia="Calibri"/>
                <w:bCs/>
                <w:i/>
                <w:szCs w:val="28"/>
                <w:lang w:val="en-US"/>
              </w:rPr>
            </w:pPr>
            <w:r w:rsidRPr="00BC4927">
              <w:rPr>
                <w:rFonts w:eastAsia="Calibri"/>
                <w:szCs w:val="28"/>
                <w:lang w:val="en-US"/>
              </w:rPr>
              <w:t xml:space="preserve">1. Nộp trực tiếp tại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i/>
                <w:szCs w:val="28"/>
                <w:lang w:val="en-US"/>
              </w:rPr>
              <w:t>(số 85, đường Nguyễn Huệ, phường 1, TP Cao Lãnh, Đồng Tháp)</w:t>
            </w:r>
            <w:r w:rsidRPr="00BC4927">
              <w:rPr>
                <w:rFonts w:eastAsia="Calibri"/>
                <w:bCs/>
                <w:i/>
                <w:szCs w:val="28"/>
                <w:lang w:val="en-US"/>
              </w:rPr>
              <w:t>.</w:t>
            </w:r>
          </w:p>
          <w:p w14:paraId="06E4C4B6" w14:textId="77777777" w:rsidR="003A6AFA" w:rsidRPr="00BC4927" w:rsidRDefault="003A6AFA" w:rsidP="00BC4927">
            <w:pPr>
              <w:spacing w:before="120" w:after="120" w:line="240" w:lineRule="auto"/>
              <w:ind w:firstLine="306"/>
              <w:rPr>
                <w:rFonts w:eastAsia="Calibri"/>
                <w:bCs/>
                <w:i/>
                <w:szCs w:val="28"/>
                <w:lang w:val="en-US"/>
              </w:rPr>
            </w:pPr>
            <w:r w:rsidRPr="00BC4927">
              <w:rPr>
                <w:rFonts w:eastAsia="Calibri"/>
                <w:bCs/>
                <w:szCs w:val="28"/>
                <w:lang w:val="en-US"/>
              </w:rPr>
              <w:t>2. Hoặc thông qua dịch vụ bưu chính công ích.</w:t>
            </w:r>
          </w:p>
          <w:p w14:paraId="115B28CD" w14:textId="77777777" w:rsidR="003A6AFA" w:rsidRPr="00BC4927" w:rsidRDefault="003A6AFA" w:rsidP="00BC4927">
            <w:pPr>
              <w:spacing w:before="120" w:after="120" w:line="240" w:lineRule="auto"/>
              <w:ind w:firstLine="337"/>
              <w:rPr>
                <w:rFonts w:eastAsia="Calibri"/>
                <w:i/>
                <w:szCs w:val="28"/>
                <w:lang w:val="en-US"/>
              </w:rPr>
            </w:pPr>
            <w:r w:rsidRPr="00BC4927">
              <w:rPr>
                <w:rFonts w:eastAsia="Calibri"/>
                <w:szCs w:val="28"/>
                <w:lang w:val="en-US"/>
              </w:rPr>
              <w:t>Người lao động được ủy quyền cho người khác nộp hồ sơ hoặc gửi hồ sơ theo đường bưu điện nếu thuộc một trong các trường hợp quy định tại Khoản 2, Điều 17 Nghị định số 28/2015/NĐ-CP ngày 12/3/2015 của Chính phủ quy định chi tiết thi hành một số điều của Luật việc làm về bảo hiểm thất nghiệp.</w:t>
            </w:r>
          </w:p>
        </w:tc>
        <w:tc>
          <w:tcPr>
            <w:tcW w:w="2674" w:type="dxa"/>
            <w:vAlign w:val="center"/>
          </w:tcPr>
          <w:p w14:paraId="7138FA2A" w14:textId="77777777" w:rsidR="003A6AFA" w:rsidRPr="00BC4927" w:rsidRDefault="003A6AFA"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3A6AFA" w:rsidRPr="00BC4927" w14:paraId="50326F2A" w14:textId="77777777" w:rsidTr="007248FC">
        <w:trPr>
          <w:trHeight w:val="708"/>
          <w:jc w:val="center"/>
        </w:trPr>
        <w:tc>
          <w:tcPr>
            <w:tcW w:w="851" w:type="dxa"/>
            <w:vMerge/>
            <w:vAlign w:val="center"/>
          </w:tcPr>
          <w:p w14:paraId="49C7D2AB" w14:textId="77777777" w:rsidR="003A6AFA" w:rsidRPr="00BC4927" w:rsidRDefault="003A6AFA" w:rsidP="00BC4927">
            <w:pPr>
              <w:spacing w:before="120" w:after="120" w:line="240" w:lineRule="auto"/>
              <w:jc w:val="center"/>
              <w:rPr>
                <w:rFonts w:eastAsia="Calibri"/>
                <w:b/>
                <w:szCs w:val="28"/>
                <w:lang w:val="en-US"/>
              </w:rPr>
            </w:pPr>
          </w:p>
        </w:tc>
        <w:tc>
          <w:tcPr>
            <w:tcW w:w="2546" w:type="dxa"/>
            <w:vMerge/>
            <w:vAlign w:val="center"/>
          </w:tcPr>
          <w:p w14:paraId="11E9B80D" w14:textId="77777777" w:rsidR="003A6AFA" w:rsidRPr="00BC4927" w:rsidRDefault="003A6AFA" w:rsidP="00BC4927">
            <w:pPr>
              <w:spacing w:before="120" w:after="120" w:line="240" w:lineRule="auto"/>
              <w:rPr>
                <w:rFonts w:eastAsia="Calibri"/>
                <w:b/>
                <w:szCs w:val="28"/>
                <w:lang w:val="en-US"/>
              </w:rPr>
            </w:pPr>
          </w:p>
        </w:tc>
        <w:tc>
          <w:tcPr>
            <w:tcW w:w="8241" w:type="dxa"/>
            <w:vAlign w:val="center"/>
          </w:tcPr>
          <w:p w14:paraId="4E467A9A" w14:textId="77777777" w:rsidR="003A6AFA" w:rsidRPr="00BC4927" w:rsidRDefault="003A6AFA" w:rsidP="00BC4927">
            <w:pPr>
              <w:shd w:val="clear" w:color="auto" w:fill="FFFFFF"/>
              <w:spacing w:before="120" w:after="120" w:line="240" w:lineRule="auto"/>
              <w:ind w:firstLine="306"/>
              <w:rPr>
                <w:rFonts w:eastAsia="Times New Roman"/>
                <w:szCs w:val="28"/>
                <w:lang w:val="en-US"/>
              </w:rPr>
            </w:pPr>
            <w:r w:rsidRPr="00BC4927">
              <w:rPr>
                <w:rFonts w:eastAsia="Times New Roman"/>
                <w:szCs w:val="28"/>
                <w:lang w:val="en-US"/>
              </w:rPr>
              <w:t xml:space="preserve">3.  Hoặc nộp trực tuyến tại website cổng Dịch vụ công của tỉnh Đồng Tháp </w:t>
            </w:r>
            <w:hyperlink r:id="rId117" w:history="1">
              <w:r w:rsidRPr="00BC4927">
                <w:rPr>
                  <w:rFonts w:eastAsia="Times New Roman"/>
                  <w:color w:val="0000FF"/>
                  <w:szCs w:val="28"/>
                  <w:u w:val="single"/>
                  <w:lang w:val="en-US"/>
                </w:rPr>
                <w:t>http://dichvucong.dongthap.gov.vn</w:t>
              </w:r>
            </w:hyperlink>
            <w:r w:rsidRPr="00BC4927">
              <w:rPr>
                <w:rFonts w:eastAsia="Times New Roman"/>
                <w:i/>
                <w:szCs w:val="28"/>
                <w:lang w:val="en-US"/>
              </w:rPr>
              <w:t xml:space="preserve"> </w:t>
            </w:r>
          </w:p>
        </w:tc>
        <w:tc>
          <w:tcPr>
            <w:tcW w:w="2674" w:type="dxa"/>
            <w:vAlign w:val="center"/>
          </w:tcPr>
          <w:p w14:paraId="00DA4269" w14:textId="77777777" w:rsidR="003A6AFA" w:rsidRPr="00BC4927" w:rsidRDefault="003A6AFA" w:rsidP="00BC4927">
            <w:pPr>
              <w:spacing w:before="120" w:after="120" w:line="240" w:lineRule="auto"/>
              <w:rPr>
                <w:rFonts w:eastAsia="Calibri"/>
                <w:szCs w:val="28"/>
                <w:lang w:val="en-US"/>
              </w:rPr>
            </w:pPr>
            <w:r w:rsidRPr="00BC4927">
              <w:rPr>
                <w:rFonts w:eastAsia="Calibri"/>
                <w:szCs w:val="28"/>
                <w:lang w:val="en-US"/>
              </w:rPr>
              <w:t>Không quy định</w:t>
            </w:r>
            <w:r w:rsidRPr="00BC4927">
              <w:rPr>
                <w:rFonts w:eastAsia="Calibri"/>
                <w:szCs w:val="28"/>
                <w:lang w:val="en-US"/>
              </w:rPr>
              <w:br/>
              <w:t xml:space="preserve"> </w:t>
            </w:r>
            <w:r w:rsidRPr="00BC4927">
              <w:rPr>
                <w:rFonts w:eastAsia="Calibri"/>
                <w:i/>
                <w:szCs w:val="28"/>
                <w:lang w:val="en-US"/>
              </w:rPr>
              <w:t>(tùy khách hàng)</w:t>
            </w:r>
          </w:p>
        </w:tc>
      </w:tr>
      <w:tr w:rsidR="00BC4927" w:rsidRPr="00BC4927" w14:paraId="7A659E17" w14:textId="77777777" w:rsidTr="00D26993">
        <w:trPr>
          <w:jc w:val="center"/>
        </w:trPr>
        <w:tc>
          <w:tcPr>
            <w:tcW w:w="851" w:type="dxa"/>
            <w:vMerge w:val="restart"/>
            <w:vAlign w:val="center"/>
          </w:tcPr>
          <w:p w14:paraId="39DF80D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Merge w:val="restart"/>
            <w:vAlign w:val="center"/>
          </w:tcPr>
          <w:p w14:paraId="4E5F8516"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8241" w:type="dxa"/>
          </w:tcPr>
          <w:p w14:paraId="41817EEC"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FEF0D16"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0D5C74E"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144BCBA9"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Trung tâm Dịch vụ việc làm</w:t>
            </w:r>
            <w:r w:rsidRPr="00BC4927">
              <w:rPr>
                <w:rFonts w:eastAsia="Calibri"/>
                <w:color w:val="000000"/>
                <w:szCs w:val="28"/>
                <w:lang w:val="en-US"/>
              </w:rPr>
              <w:t xml:space="preserve"> </w:t>
            </w:r>
            <w:r w:rsidRPr="00BC4927">
              <w:rPr>
                <w:rFonts w:eastAsia="Calibri"/>
                <w:szCs w:val="28"/>
                <w:lang w:val="en-US"/>
              </w:rPr>
              <w:t>để giải quyết theo quy trình.</w:t>
            </w:r>
          </w:p>
        </w:tc>
        <w:tc>
          <w:tcPr>
            <w:tcW w:w="2674" w:type="dxa"/>
            <w:vAlign w:val="center"/>
          </w:tcPr>
          <w:p w14:paraId="3AD0E17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2BC2F641" w14:textId="77777777" w:rsidTr="00D26993">
        <w:trPr>
          <w:jc w:val="center"/>
        </w:trPr>
        <w:tc>
          <w:tcPr>
            <w:tcW w:w="851" w:type="dxa"/>
            <w:vMerge/>
            <w:vAlign w:val="center"/>
          </w:tcPr>
          <w:p w14:paraId="276EC3BB"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F579BA6" w14:textId="77777777" w:rsidR="00BC4927" w:rsidRPr="00BC4927" w:rsidRDefault="00BC4927" w:rsidP="00BC4927">
            <w:pPr>
              <w:spacing w:before="120" w:after="120" w:line="240" w:lineRule="auto"/>
              <w:rPr>
                <w:rFonts w:eastAsia="Calibri"/>
                <w:b/>
                <w:szCs w:val="28"/>
                <w:lang w:val="en-US"/>
              </w:rPr>
            </w:pPr>
          </w:p>
        </w:tc>
        <w:tc>
          <w:tcPr>
            <w:tcW w:w="8241" w:type="dxa"/>
            <w:vAlign w:val="center"/>
          </w:tcPr>
          <w:p w14:paraId="3EFB0A6B"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3FCB7FEA"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CF71410"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 xml:space="preserve">b) Nếu hồ sơ của tổ chức, cá nhân đầy đủ, hợp lệ thì công chức, viên chức tại Bộ phận tiếp nhận và trả kết quả tiếp nhận và chuyển cho </w:t>
            </w:r>
            <w:r w:rsidRPr="009D24D2">
              <w:rPr>
                <w:rFonts w:eastAsia="Calibri"/>
                <w:szCs w:val="28"/>
              </w:rPr>
              <w:t>Trung tâm Dịch vụ việc làm</w:t>
            </w:r>
            <w:r w:rsidRPr="00BC4927">
              <w:rPr>
                <w:rFonts w:eastAsia="Calibri"/>
                <w:szCs w:val="28"/>
              </w:rPr>
              <w:t xml:space="preserve"> để giải quyết theo quy trình.</w:t>
            </w:r>
          </w:p>
        </w:tc>
        <w:tc>
          <w:tcPr>
            <w:tcW w:w="2674" w:type="dxa"/>
            <w:vAlign w:val="center"/>
          </w:tcPr>
          <w:p w14:paraId="2DC9A4C5" w14:textId="77777777" w:rsidR="00BC4927" w:rsidRPr="00BC4927" w:rsidRDefault="00BC4927" w:rsidP="00BC4927">
            <w:pPr>
              <w:spacing w:before="120" w:after="120" w:line="240" w:lineRule="auto"/>
              <w:rPr>
                <w:rFonts w:eastAsia="Calibri"/>
                <w:szCs w:val="28"/>
              </w:rPr>
            </w:pPr>
            <w:r w:rsidRPr="00BC4927">
              <w:rPr>
                <w:rFonts w:eastAsia="Calibri"/>
                <w:szCs w:val="28"/>
              </w:rPr>
              <w:t>Không quá 01 ngày kể từ ngày phát sinh hồ sơ trực tuyến.</w:t>
            </w:r>
          </w:p>
        </w:tc>
      </w:tr>
      <w:tr w:rsidR="00BC4927" w:rsidRPr="00BC4927" w14:paraId="11BC04C6" w14:textId="77777777" w:rsidTr="00D26993">
        <w:trPr>
          <w:jc w:val="center"/>
        </w:trPr>
        <w:tc>
          <w:tcPr>
            <w:tcW w:w="851" w:type="dxa"/>
            <w:vMerge w:val="restart"/>
            <w:vAlign w:val="center"/>
          </w:tcPr>
          <w:p w14:paraId="716DE98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20A52961"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8241" w:type="dxa"/>
          </w:tcPr>
          <w:p w14:paraId="7B312468"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Sau khi nhận hồ sơ từ Bộ phận tiếp nhận và trả kết quả, viên chức Trung tâm Dịch vụ việc làm xử lý xem xét, thẩm định hồ sơ, trình phê duyệt kết quả giải quyết thủ tục hành chính:</w:t>
            </w:r>
          </w:p>
        </w:tc>
        <w:tc>
          <w:tcPr>
            <w:tcW w:w="2674" w:type="dxa"/>
            <w:vAlign w:val="center"/>
          </w:tcPr>
          <w:p w14:paraId="274EB68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20 ngày làm việc, trong đó:</w:t>
            </w:r>
          </w:p>
        </w:tc>
      </w:tr>
      <w:tr w:rsidR="00BC4927" w:rsidRPr="00BC4927" w14:paraId="56298B39" w14:textId="77777777" w:rsidTr="00D26993">
        <w:trPr>
          <w:jc w:val="center"/>
        </w:trPr>
        <w:tc>
          <w:tcPr>
            <w:tcW w:w="851" w:type="dxa"/>
            <w:vMerge/>
            <w:vAlign w:val="center"/>
          </w:tcPr>
          <w:p w14:paraId="750FE33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7D8C9329" w14:textId="77777777" w:rsidR="00BC4927" w:rsidRPr="00BC4927" w:rsidRDefault="00BC4927" w:rsidP="00BC4927">
            <w:pPr>
              <w:spacing w:before="120" w:after="120" w:line="240" w:lineRule="auto"/>
              <w:rPr>
                <w:rFonts w:eastAsia="Calibri"/>
                <w:szCs w:val="28"/>
                <w:lang w:val="en-US"/>
              </w:rPr>
            </w:pPr>
          </w:p>
        </w:tc>
        <w:tc>
          <w:tcPr>
            <w:tcW w:w="8241" w:type="dxa"/>
            <w:vAlign w:val="center"/>
          </w:tcPr>
          <w:p w14:paraId="14F6988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1. Tiếp nhận hồ sơ </w:t>
            </w:r>
            <w:r w:rsidRPr="00BC4927">
              <w:rPr>
                <w:rFonts w:eastAsia="Calibri"/>
                <w:iCs/>
                <w:szCs w:val="28"/>
                <w:lang w:val="en-US"/>
              </w:rPr>
              <w:t>(Bộ phận tiếp nhận và trả kết quả)</w:t>
            </w:r>
          </w:p>
        </w:tc>
        <w:tc>
          <w:tcPr>
            <w:tcW w:w="2674" w:type="dxa"/>
            <w:vAlign w:val="center"/>
          </w:tcPr>
          <w:p w14:paraId="5346975C"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5C2443D8" w14:textId="77777777" w:rsidTr="00D26993">
        <w:trPr>
          <w:jc w:val="center"/>
        </w:trPr>
        <w:tc>
          <w:tcPr>
            <w:tcW w:w="851" w:type="dxa"/>
            <w:vMerge/>
            <w:vAlign w:val="center"/>
          </w:tcPr>
          <w:p w14:paraId="12CEEBA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732B591" w14:textId="77777777" w:rsidR="00BC4927" w:rsidRPr="00BC4927" w:rsidRDefault="00BC4927" w:rsidP="00BC4927">
            <w:pPr>
              <w:spacing w:before="120" w:after="120" w:line="240" w:lineRule="auto"/>
              <w:rPr>
                <w:rFonts w:eastAsia="Calibri"/>
                <w:szCs w:val="28"/>
                <w:lang w:val="en-US"/>
              </w:rPr>
            </w:pPr>
          </w:p>
        </w:tc>
        <w:tc>
          <w:tcPr>
            <w:tcW w:w="8241" w:type="dxa"/>
          </w:tcPr>
          <w:p w14:paraId="5F6C3DF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Giải quyết hồ sơ (Trung tâm Dịch vụ việc làm, Sở Lao động - Thương binh và Xã hội)</w:t>
            </w:r>
          </w:p>
        </w:tc>
        <w:tc>
          <w:tcPr>
            <w:tcW w:w="2674" w:type="dxa"/>
            <w:vAlign w:val="center"/>
          </w:tcPr>
          <w:p w14:paraId="5692E33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19 ngày làm việc</w:t>
            </w:r>
          </w:p>
        </w:tc>
      </w:tr>
      <w:tr w:rsidR="00BC4927" w:rsidRPr="00BC4927" w14:paraId="5F433D45" w14:textId="77777777" w:rsidTr="00D26993">
        <w:trPr>
          <w:jc w:val="center"/>
        </w:trPr>
        <w:tc>
          <w:tcPr>
            <w:tcW w:w="851" w:type="dxa"/>
            <w:vMerge/>
            <w:vAlign w:val="center"/>
          </w:tcPr>
          <w:p w14:paraId="764BA78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4F661199" w14:textId="77777777" w:rsidR="00BC4927" w:rsidRPr="00BC4927" w:rsidRDefault="00BC4927" w:rsidP="00BC4927">
            <w:pPr>
              <w:spacing w:before="120" w:after="120" w:line="240" w:lineRule="auto"/>
              <w:rPr>
                <w:rFonts w:eastAsia="Calibri"/>
                <w:szCs w:val="28"/>
                <w:lang w:val="en-US"/>
              </w:rPr>
            </w:pPr>
          </w:p>
        </w:tc>
        <w:tc>
          <w:tcPr>
            <w:tcW w:w="8241" w:type="dxa"/>
          </w:tcPr>
          <w:p w14:paraId="19BDFFA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w:t>
            </w:r>
          </w:p>
        </w:tc>
        <w:tc>
          <w:tcPr>
            <w:tcW w:w="2674" w:type="dxa"/>
            <w:vAlign w:val="center"/>
          </w:tcPr>
          <w:p w14:paraId="2905D182" w14:textId="77777777" w:rsidR="00BC4927" w:rsidRPr="00BC4927" w:rsidRDefault="00BC4927" w:rsidP="00BC4927">
            <w:pPr>
              <w:spacing w:before="120" w:after="120" w:line="240" w:lineRule="auto"/>
              <w:rPr>
                <w:rFonts w:eastAsia="Calibri"/>
                <w:szCs w:val="28"/>
                <w:lang w:val="en-US"/>
              </w:rPr>
            </w:pPr>
          </w:p>
        </w:tc>
      </w:tr>
      <w:tr w:rsidR="00BC4927" w:rsidRPr="00BC4927" w14:paraId="093FBE70" w14:textId="77777777" w:rsidTr="00D26993">
        <w:trPr>
          <w:jc w:val="center"/>
        </w:trPr>
        <w:tc>
          <w:tcPr>
            <w:tcW w:w="851" w:type="dxa"/>
            <w:vMerge/>
            <w:vAlign w:val="center"/>
          </w:tcPr>
          <w:p w14:paraId="31926020"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77E8038" w14:textId="77777777" w:rsidR="00BC4927" w:rsidRPr="00BC4927" w:rsidRDefault="00BC4927" w:rsidP="00BC4927">
            <w:pPr>
              <w:spacing w:before="120" w:after="120" w:line="240" w:lineRule="auto"/>
              <w:rPr>
                <w:rFonts w:eastAsia="Calibri"/>
                <w:szCs w:val="28"/>
                <w:lang w:val="en-US"/>
              </w:rPr>
            </w:pPr>
          </w:p>
        </w:tc>
        <w:tc>
          <w:tcPr>
            <w:tcW w:w="8241" w:type="dxa"/>
          </w:tcPr>
          <w:p w14:paraId="2B09C0F5"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a) Trung tâm Dịch vụ việc làm</w:t>
            </w:r>
          </w:p>
          <w:p w14:paraId="303C3DF6"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Viên chức Trung tâm Dịch vụ việc làm</w:t>
            </w:r>
          </w:p>
          <w:p w14:paraId="1221E0B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Trung tâm Dịch vụ việc làm</w:t>
            </w:r>
          </w:p>
          <w:p w14:paraId="38B74205"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 xml:space="preserve">b) Sở Lao động - Thương binh và Xã hội </w:t>
            </w:r>
          </w:p>
          <w:p w14:paraId="696C9CB8"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Sở Lao động – Thương binh và Xã hội</w:t>
            </w:r>
          </w:p>
          <w:p w14:paraId="06C5360F" w14:textId="77777777" w:rsidR="00BC4927" w:rsidRPr="00BC4927" w:rsidRDefault="00BC4927" w:rsidP="00BC4927">
            <w:pPr>
              <w:spacing w:before="120" w:after="120" w:line="240" w:lineRule="auto"/>
              <w:ind w:firstLine="337"/>
              <w:rPr>
                <w:rFonts w:eastAsia="Calibri"/>
                <w:szCs w:val="28"/>
                <w:highlight w:val="yellow"/>
                <w:lang w:val="en-US"/>
              </w:rPr>
            </w:pPr>
            <w:r w:rsidRPr="00BC4927">
              <w:rPr>
                <w:rFonts w:eastAsia="Calibri"/>
                <w:szCs w:val="28"/>
                <w:lang w:val="en-US"/>
              </w:rPr>
              <w:t>+ Văn thư Sở Lao động – Thương binh và Xã hội</w:t>
            </w:r>
          </w:p>
        </w:tc>
        <w:tc>
          <w:tcPr>
            <w:tcW w:w="2674" w:type="dxa"/>
            <w:vAlign w:val="center"/>
          </w:tcPr>
          <w:p w14:paraId="56B7908D"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17 ngày làm việc</w:t>
            </w:r>
          </w:p>
          <w:p w14:paraId="5B31466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16 ngày làm việc;</w:t>
            </w:r>
          </w:p>
          <w:p w14:paraId="0C673E8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6FD5A736"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02 ngày làm việc</w:t>
            </w:r>
          </w:p>
          <w:p w14:paraId="727CC65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37D1DE09"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tc>
      </w:tr>
      <w:tr w:rsidR="00BC4927" w:rsidRPr="00BC4927" w14:paraId="69731545" w14:textId="77777777" w:rsidTr="00D26993">
        <w:trPr>
          <w:jc w:val="center"/>
        </w:trPr>
        <w:tc>
          <w:tcPr>
            <w:tcW w:w="851" w:type="dxa"/>
            <w:vMerge/>
            <w:vAlign w:val="center"/>
          </w:tcPr>
          <w:p w14:paraId="6D7986E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A386EC8" w14:textId="77777777" w:rsidR="00BC4927" w:rsidRPr="00BC4927" w:rsidRDefault="00BC4927" w:rsidP="00BC4927">
            <w:pPr>
              <w:spacing w:before="120" w:after="120" w:line="240" w:lineRule="auto"/>
              <w:rPr>
                <w:rFonts w:eastAsia="Calibri"/>
                <w:szCs w:val="28"/>
                <w:lang w:val="en-US"/>
              </w:rPr>
            </w:pPr>
          </w:p>
        </w:tc>
        <w:tc>
          <w:tcPr>
            <w:tcW w:w="8241" w:type="dxa"/>
          </w:tcPr>
          <w:p w14:paraId="11FED10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Trường hợp có quy định thẩm tra, xác minh hồ sơ.</w:t>
            </w:r>
          </w:p>
          <w:p w14:paraId="77A6331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74" w:type="dxa"/>
            <w:vAlign w:val="center"/>
          </w:tcPr>
          <w:p w14:paraId="3E01E32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5F76A033" w14:textId="77777777" w:rsidTr="00D26993">
        <w:trPr>
          <w:jc w:val="center"/>
        </w:trPr>
        <w:tc>
          <w:tcPr>
            <w:tcW w:w="851" w:type="dxa"/>
            <w:vAlign w:val="center"/>
          </w:tcPr>
          <w:p w14:paraId="7F03DF50" w14:textId="77777777" w:rsidR="00BC4927" w:rsidRPr="00BC4927" w:rsidRDefault="00BC4927" w:rsidP="007248FC">
            <w:pPr>
              <w:spacing w:before="100" w:after="10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529B0BCE" w14:textId="77777777" w:rsidR="00BC4927" w:rsidRPr="00BC4927" w:rsidRDefault="00BC4927" w:rsidP="007248FC">
            <w:pPr>
              <w:spacing w:before="100" w:after="100" w:line="240" w:lineRule="auto"/>
              <w:rPr>
                <w:rFonts w:eastAsia="Calibri"/>
                <w:b/>
                <w:szCs w:val="28"/>
                <w:lang w:val="en-US"/>
              </w:rPr>
            </w:pPr>
            <w:r w:rsidRPr="00BC4927">
              <w:rPr>
                <w:rFonts w:eastAsia="Calibri"/>
                <w:b/>
                <w:szCs w:val="28"/>
                <w:lang w:val="en-US"/>
              </w:rPr>
              <w:t>Trả kết quả giải quyết thủ tục hành chính</w:t>
            </w:r>
          </w:p>
        </w:tc>
        <w:tc>
          <w:tcPr>
            <w:tcW w:w="8241" w:type="dxa"/>
          </w:tcPr>
          <w:p w14:paraId="2120AE89" w14:textId="77777777" w:rsidR="00BC4927" w:rsidRPr="00BC4927" w:rsidRDefault="00BC4927" w:rsidP="007248FC">
            <w:pPr>
              <w:spacing w:before="100" w:after="100" w:line="240" w:lineRule="auto"/>
              <w:ind w:firstLine="337"/>
              <w:rPr>
                <w:rFonts w:eastAsia="Calibri"/>
                <w:szCs w:val="28"/>
                <w:lang w:val="en-US"/>
              </w:rPr>
            </w:pPr>
            <w:r w:rsidRPr="00BC4927">
              <w:rPr>
                <w:rFonts w:eastAsia="Calibri"/>
                <w:szCs w:val="28"/>
                <w:lang w:val="en-US"/>
              </w:rPr>
              <w:t>Viên chức tiếp nhận và trả kết quả thực hiện như sau:</w:t>
            </w:r>
          </w:p>
          <w:p w14:paraId="7DD4894B" w14:textId="77777777" w:rsidR="00BC4927" w:rsidRPr="00BC4927" w:rsidRDefault="00BC4927" w:rsidP="007248FC">
            <w:pPr>
              <w:spacing w:before="100" w:after="100" w:line="240" w:lineRule="auto"/>
              <w:ind w:firstLine="337"/>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5DA4060B" w14:textId="77777777" w:rsidR="00BC4927" w:rsidRPr="00BC4927" w:rsidRDefault="00BC4927" w:rsidP="007248FC">
            <w:pPr>
              <w:spacing w:before="100" w:after="100" w:line="240" w:lineRule="auto"/>
              <w:ind w:firstLine="337"/>
              <w:rPr>
                <w:rFonts w:eastAsia="Calibri"/>
                <w:szCs w:val="28"/>
                <w:lang w:val="en-US"/>
              </w:rPr>
            </w:pPr>
            <w:r w:rsidRPr="00BC4927">
              <w:rPr>
                <w:rFonts w:eastAsia="Calibri"/>
                <w:szCs w:val="28"/>
                <w:lang w:val="en-US"/>
              </w:rPr>
              <w:t>-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7888C150" w14:textId="77777777" w:rsidR="00BC4927" w:rsidRPr="00BC4927" w:rsidRDefault="00BC4927" w:rsidP="007248FC">
            <w:pPr>
              <w:spacing w:before="100" w:after="100" w:line="240" w:lineRule="auto"/>
              <w:ind w:firstLine="306"/>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316D1ACA" w14:textId="77777777" w:rsidR="00BC4927" w:rsidRPr="009D24D2" w:rsidRDefault="00BC4927" w:rsidP="007248FC">
            <w:pPr>
              <w:spacing w:before="100" w:after="100" w:line="240" w:lineRule="auto"/>
              <w:ind w:firstLine="306"/>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1541DF"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41A9939F" w14:textId="77777777" w:rsidR="00BC4927" w:rsidRPr="00BC4927" w:rsidRDefault="00BC4927" w:rsidP="007248FC">
            <w:pPr>
              <w:spacing w:before="100" w:after="100" w:line="240" w:lineRule="auto"/>
              <w:ind w:firstLine="337"/>
              <w:rPr>
                <w:rFonts w:eastAsia="Calibri"/>
                <w:szCs w:val="28"/>
                <w:shd w:val="clear" w:color="auto" w:fill="FFFFFF"/>
                <w:lang w:val="en-US"/>
              </w:rPr>
            </w:pPr>
            <w:r w:rsidRPr="00BC4927">
              <w:rPr>
                <w:rFonts w:eastAsia="Calibri"/>
                <w:szCs w:val="28"/>
                <w:lang w:val="en-US"/>
              </w:rPr>
              <w:t xml:space="preserve">Trường hợp: </w:t>
            </w:r>
            <w:r w:rsidRPr="00BC4927">
              <w:rPr>
                <w:rFonts w:eastAsia="Calibri"/>
                <w:szCs w:val="28"/>
                <w:shd w:val="clear" w:color="auto" w:fill="FFFFFF"/>
                <w:lang w:val="en-US"/>
              </w:rPr>
              <w:t>Trong 03 ngày làm việc được ghi trên phiếu hẹn trả kết quả, nếu người lao động không đến nhận quyết định về việc hưởng trợ cấp thất nghiệp hoặc không ủy quyền cho người khác đến nhận quyết đị</w:t>
            </w:r>
            <w:r w:rsidR="001541DF">
              <w:rPr>
                <w:rFonts w:eastAsia="Calibri"/>
                <w:szCs w:val="28"/>
                <w:shd w:val="clear" w:color="auto" w:fill="FFFFFF"/>
                <w:lang w:val="en-US"/>
              </w:rPr>
              <w:t>nh và không thông báo cho T</w:t>
            </w:r>
            <w:r w:rsidRPr="00BC4927">
              <w:rPr>
                <w:rFonts w:eastAsia="Calibri"/>
                <w:szCs w:val="28"/>
                <w:shd w:val="clear" w:color="auto" w:fill="FFFFFF"/>
                <w:lang w:val="en-US"/>
              </w:rPr>
              <w:t>rung tâm dịch vụ việc làm về lý do không thể đến nhận thì được coi là không có nhu cầu hưởng trợ cấp thất nghiệp. Trong thời hạn 02 ngày làm việc kể từ ngày người lao động hết hạn nhận quyết định theo phiếu hẹn trả kết quả, Trung tâm Dịch vụ việc làm trình Giám đốc Sở Lao động - Thương binh và Xã hội ban hành quyết định về việc hủy quyết định hưởng trợ cấp thất nghiệp của người lao động.</w:t>
            </w:r>
          </w:p>
          <w:p w14:paraId="2191053E" w14:textId="77777777" w:rsidR="00BC4927" w:rsidRPr="00BC4927" w:rsidRDefault="00BC4927" w:rsidP="007248FC">
            <w:pPr>
              <w:spacing w:before="100" w:after="100" w:line="240" w:lineRule="auto"/>
              <w:ind w:firstLine="337"/>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674" w:type="dxa"/>
            <w:vAlign w:val="center"/>
          </w:tcPr>
          <w:p w14:paraId="5382E421" w14:textId="77777777" w:rsidR="00BC4927" w:rsidRPr="00BC4927" w:rsidRDefault="00BC4927" w:rsidP="007248FC">
            <w:pPr>
              <w:spacing w:before="100" w:after="100" w:line="240" w:lineRule="auto"/>
              <w:rPr>
                <w:rFonts w:eastAsia="Calibri"/>
                <w:szCs w:val="28"/>
                <w:lang w:val="en-US"/>
              </w:rPr>
            </w:pPr>
            <w:r w:rsidRPr="00BC4927">
              <w:rPr>
                <w:rFonts w:eastAsia="Calibri"/>
                <w:szCs w:val="28"/>
                <w:lang w:val="en-US"/>
              </w:rPr>
              <w:t>0,5 ngày làm việc</w:t>
            </w:r>
          </w:p>
        </w:tc>
      </w:tr>
    </w:tbl>
    <w:p w14:paraId="64ECB90A" w14:textId="77777777" w:rsidR="00BC4927" w:rsidRPr="009D24D2" w:rsidRDefault="00BC4927" w:rsidP="007248FC">
      <w:pPr>
        <w:numPr>
          <w:ilvl w:val="1"/>
          <w:numId w:val="14"/>
        </w:numPr>
        <w:tabs>
          <w:tab w:val="left" w:pos="1134"/>
          <w:tab w:val="left" w:pos="1276"/>
        </w:tabs>
        <w:spacing w:before="100" w:after="100" w:line="240" w:lineRule="auto"/>
        <w:ind w:left="0" w:firstLine="567"/>
        <w:contextualSpacing/>
        <w:jc w:val="left"/>
        <w:rPr>
          <w:rFonts w:eastAsia="Calibri"/>
          <w:b/>
          <w:szCs w:val="28"/>
        </w:rPr>
      </w:pPr>
      <w:r w:rsidRPr="009D24D2">
        <w:rPr>
          <w:rFonts w:eastAsia="Calibri"/>
          <w:b/>
          <w:szCs w:val="28"/>
        </w:rPr>
        <w:t>Thành phần, số lượng hồ sơ</w:t>
      </w:r>
    </w:p>
    <w:p w14:paraId="68839FC7" w14:textId="77777777" w:rsidR="00BC4927" w:rsidRPr="009D24D2" w:rsidRDefault="00BC4927" w:rsidP="007248FC">
      <w:pPr>
        <w:tabs>
          <w:tab w:val="left" w:pos="1134"/>
          <w:tab w:val="left" w:pos="1276"/>
        </w:tabs>
        <w:spacing w:before="100" w:after="10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1C958BC2" w14:textId="77777777" w:rsidR="00BC4927" w:rsidRPr="009D24D2" w:rsidRDefault="00BC4927" w:rsidP="007248FC">
      <w:pPr>
        <w:tabs>
          <w:tab w:val="left" w:pos="1134"/>
          <w:tab w:val="left" w:pos="1276"/>
        </w:tabs>
        <w:spacing w:before="100" w:after="100" w:line="240" w:lineRule="auto"/>
        <w:ind w:firstLine="567"/>
        <w:rPr>
          <w:rFonts w:eastAsia="Calibri"/>
          <w:szCs w:val="28"/>
          <w:shd w:val="clear" w:color="auto" w:fill="FFFFFF"/>
        </w:rPr>
      </w:pPr>
      <w:r w:rsidRPr="009D24D2">
        <w:rPr>
          <w:rFonts w:eastAsia="Calibri"/>
          <w:szCs w:val="28"/>
        </w:rPr>
        <w:t>- Đề nghị hưởng trợ cấp thất nghiệp;</w:t>
      </w:r>
    </w:p>
    <w:p w14:paraId="301F4B9F" w14:textId="77777777" w:rsidR="00BC4927" w:rsidRPr="009D24D2" w:rsidRDefault="00BC4927" w:rsidP="007248FC">
      <w:pPr>
        <w:tabs>
          <w:tab w:val="left" w:pos="1134"/>
          <w:tab w:val="left" w:pos="1276"/>
        </w:tabs>
        <w:spacing w:before="100" w:after="100" w:line="240" w:lineRule="auto"/>
        <w:ind w:firstLine="567"/>
        <w:rPr>
          <w:rFonts w:eastAsia="Calibri"/>
          <w:b/>
          <w:szCs w:val="28"/>
        </w:rPr>
      </w:pPr>
      <w:r w:rsidRPr="009D24D2">
        <w:rPr>
          <w:rFonts w:eastAsia="Calibri"/>
          <w:szCs w:val="28"/>
        </w:rPr>
        <w:t xml:space="preserve">- Bản chính hoặc bản sao có chứng thực của một trong các giấy tờ sau đây xác nhận về việc chấm dứt hợp đồng lao động hoặc hợp đồng làm việc: </w:t>
      </w:r>
    </w:p>
    <w:p w14:paraId="3BA4EACE"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Hợp đồng lao động hoặc hợp đồng làm việc đã hết hạn hoặc đã hoàn thành công việc theo hợp đồng lao động;</w:t>
      </w:r>
    </w:p>
    <w:p w14:paraId="40D0A4B9"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Quyết định thôi việc;</w:t>
      </w:r>
    </w:p>
    <w:p w14:paraId="1F4C166A"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Quyết định sa thải;</w:t>
      </w:r>
    </w:p>
    <w:p w14:paraId="4504A5BE"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Quyết định kỷ luật buộc thôi việc;</w:t>
      </w:r>
    </w:p>
    <w:p w14:paraId="5E573D91" w14:textId="77777777" w:rsidR="00BC4927" w:rsidRPr="009D24D2" w:rsidRDefault="00BC4927" w:rsidP="007248FC">
      <w:pPr>
        <w:tabs>
          <w:tab w:val="left" w:pos="1134"/>
          <w:tab w:val="left" w:pos="1276"/>
        </w:tabs>
        <w:spacing w:before="100" w:after="100" w:line="240" w:lineRule="auto"/>
        <w:ind w:firstLine="567"/>
        <w:rPr>
          <w:rFonts w:eastAsia="Calibri"/>
          <w:spacing w:val="-6"/>
          <w:szCs w:val="28"/>
        </w:rPr>
      </w:pPr>
      <w:r w:rsidRPr="009D24D2">
        <w:rPr>
          <w:rFonts w:eastAsia="Calibri"/>
          <w:spacing w:val="-6"/>
          <w:szCs w:val="28"/>
        </w:rPr>
        <w:t>+ Thông báo hoặc thỏa thuận chấm dứt hợp đồng lao động hoặc hợp đồng làm việc.</w:t>
      </w:r>
    </w:p>
    <w:p w14:paraId="53E1D1D2"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Trường hợp người lao động tham gia bảo hiểm thất nghiệp theo quy định tại Điểm c Khoản 1 Điều 43 Luật Việc làm thì giấy tờ xác nhận về việc chấm dứt hợp đồng lao động theo mùa vụ hoặc theo một công việc nhất định có thời hạn từ đủ 03 tháng đến dưới 12 tháng là bản chính hoặc bản sao có chứng thực của hợp đồng đó.</w:t>
      </w:r>
    </w:p>
    <w:p w14:paraId="193B3F95"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Sổ bảo hiểm xã hội.</w:t>
      </w:r>
    </w:p>
    <w:p w14:paraId="1102E5E3" w14:textId="77777777" w:rsidR="00BC4927" w:rsidRPr="009D24D2" w:rsidRDefault="00BC4927" w:rsidP="007248FC">
      <w:pPr>
        <w:tabs>
          <w:tab w:val="left" w:pos="1134"/>
          <w:tab w:val="left" w:pos="1276"/>
        </w:tabs>
        <w:spacing w:before="100" w:after="10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3739F621" w14:textId="77777777" w:rsidR="00BC4927" w:rsidRPr="009D24D2" w:rsidRDefault="00BC4927" w:rsidP="007248FC">
      <w:pPr>
        <w:numPr>
          <w:ilvl w:val="1"/>
          <w:numId w:val="14"/>
        </w:numPr>
        <w:tabs>
          <w:tab w:val="left" w:pos="1134"/>
          <w:tab w:val="left" w:pos="1276"/>
        </w:tabs>
        <w:spacing w:before="100" w:after="100" w:line="240" w:lineRule="auto"/>
        <w:ind w:left="0" w:firstLine="567"/>
        <w:contextualSpacing/>
        <w:jc w:val="left"/>
        <w:rPr>
          <w:rFonts w:eastAsia="Calibri"/>
          <w:szCs w:val="28"/>
        </w:rPr>
      </w:pPr>
      <w:r w:rsidRPr="009D24D2">
        <w:rPr>
          <w:rFonts w:eastAsia="Calibri"/>
          <w:b/>
          <w:szCs w:val="28"/>
        </w:rPr>
        <w:t xml:space="preserve">Đối tượng thực hiện thủ tục hành chính: </w:t>
      </w:r>
      <w:r w:rsidRPr="009D24D2">
        <w:rPr>
          <w:rFonts w:eastAsia="Calibri"/>
          <w:szCs w:val="28"/>
        </w:rPr>
        <w:t>Người thất nghiệp có nhu cầu hưởng trợ cấp thất nghiệp.</w:t>
      </w:r>
    </w:p>
    <w:p w14:paraId="45A42076" w14:textId="77777777" w:rsidR="00BC4927" w:rsidRPr="009D24D2" w:rsidRDefault="00BC4927" w:rsidP="007248FC">
      <w:pPr>
        <w:numPr>
          <w:ilvl w:val="1"/>
          <w:numId w:val="14"/>
        </w:numPr>
        <w:tabs>
          <w:tab w:val="left" w:pos="1134"/>
          <w:tab w:val="left" w:pos="1276"/>
        </w:tabs>
        <w:spacing w:before="100" w:after="100" w:line="240" w:lineRule="auto"/>
        <w:ind w:left="0" w:firstLine="567"/>
        <w:contextualSpacing/>
        <w:jc w:val="left"/>
        <w:rPr>
          <w:rFonts w:eastAsia="Calibri"/>
          <w:b/>
          <w:szCs w:val="28"/>
        </w:rPr>
      </w:pPr>
      <w:r w:rsidRPr="009D24D2">
        <w:rPr>
          <w:rFonts w:eastAsia="Calibri"/>
          <w:b/>
          <w:szCs w:val="28"/>
        </w:rPr>
        <w:t>Cơ quan giải quyết thủ tục hành chính</w:t>
      </w:r>
    </w:p>
    <w:p w14:paraId="447E2BDA"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Cơ quan có thẩm quyền quyết định: Sở Lao động – Thương binh và Xã hội.</w:t>
      </w:r>
    </w:p>
    <w:p w14:paraId="376533FF" w14:textId="77777777" w:rsidR="00BC4927" w:rsidRPr="009D24D2" w:rsidRDefault="00BC4927" w:rsidP="007248FC">
      <w:pPr>
        <w:tabs>
          <w:tab w:val="left" w:pos="1134"/>
          <w:tab w:val="left" w:pos="1276"/>
        </w:tabs>
        <w:spacing w:before="100" w:after="100" w:line="240" w:lineRule="auto"/>
        <w:ind w:firstLine="567"/>
        <w:rPr>
          <w:rFonts w:eastAsia="Calibri"/>
          <w:szCs w:val="28"/>
        </w:rPr>
      </w:pPr>
      <w:r w:rsidRPr="009D24D2">
        <w:rPr>
          <w:rFonts w:eastAsia="Calibri"/>
          <w:szCs w:val="28"/>
        </w:rPr>
        <w:t>- Cơ quan trực tiếp thực hiện thủ tục hành chính: Trung tâm Dịch vụ việc làm.</w:t>
      </w:r>
    </w:p>
    <w:p w14:paraId="40888365" w14:textId="77777777" w:rsidR="00BC4927" w:rsidRPr="009D24D2" w:rsidRDefault="00BC4927" w:rsidP="007248FC">
      <w:pPr>
        <w:numPr>
          <w:ilvl w:val="1"/>
          <w:numId w:val="14"/>
        </w:numPr>
        <w:tabs>
          <w:tab w:val="left" w:pos="1134"/>
          <w:tab w:val="left" w:pos="1276"/>
        </w:tabs>
        <w:spacing w:before="100" w:after="100" w:line="240" w:lineRule="auto"/>
        <w:ind w:left="0" w:firstLine="567"/>
        <w:contextualSpacing/>
        <w:jc w:val="left"/>
        <w:rPr>
          <w:rFonts w:eastAsia="Calibri"/>
          <w:szCs w:val="28"/>
        </w:rPr>
      </w:pPr>
      <w:r w:rsidRPr="009D24D2">
        <w:rPr>
          <w:rFonts w:eastAsia="Calibri"/>
          <w:b/>
          <w:szCs w:val="28"/>
        </w:rPr>
        <w:t xml:space="preserve">Kết quả thực hiện thủ tục hành chính: </w:t>
      </w:r>
      <w:r w:rsidRPr="009D24D2">
        <w:rPr>
          <w:rFonts w:eastAsia="Calibri"/>
          <w:szCs w:val="28"/>
          <w:shd w:val="clear" w:color="auto" w:fill="FFFFFF"/>
        </w:rPr>
        <w:t>Quyết định về việc hưởng trợ cấp thất nghiệp.</w:t>
      </w:r>
    </w:p>
    <w:p w14:paraId="502597A7" w14:textId="77777777" w:rsidR="00BC4927" w:rsidRPr="00BC4927" w:rsidRDefault="00BC4927" w:rsidP="007248FC">
      <w:pPr>
        <w:numPr>
          <w:ilvl w:val="1"/>
          <w:numId w:val="14"/>
        </w:numPr>
        <w:tabs>
          <w:tab w:val="left" w:pos="1134"/>
          <w:tab w:val="left" w:pos="1276"/>
        </w:tabs>
        <w:spacing w:before="100" w:after="100" w:line="240" w:lineRule="auto"/>
        <w:ind w:left="0" w:firstLine="567"/>
        <w:contextualSpacing/>
        <w:jc w:val="left"/>
        <w:rPr>
          <w:rFonts w:eastAsia="Times New Roman"/>
          <w:szCs w:val="28"/>
          <w:lang w:val="en-US"/>
        </w:rPr>
      </w:pPr>
      <w:r w:rsidRPr="00BC4927">
        <w:rPr>
          <w:rFonts w:eastAsia="Times New Roman"/>
          <w:b/>
          <w:szCs w:val="28"/>
          <w:lang w:val="en-US"/>
        </w:rPr>
        <w:t xml:space="preserve">Phí, lệ phí: </w:t>
      </w:r>
      <w:r w:rsidRPr="00BC4927">
        <w:rPr>
          <w:rFonts w:eastAsia="Times New Roman"/>
          <w:szCs w:val="28"/>
          <w:lang w:val="en-US"/>
        </w:rPr>
        <w:t>Không.</w:t>
      </w:r>
    </w:p>
    <w:p w14:paraId="4D37B2F7" w14:textId="77777777" w:rsidR="00BC4927" w:rsidRPr="00BC4927" w:rsidRDefault="00BC4927" w:rsidP="007248FC">
      <w:pPr>
        <w:numPr>
          <w:ilvl w:val="1"/>
          <w:numId w:val="14"/>
        </w:numPr>
        <w:tabs>
          <w:tab w:val="left" w:pos="1134"/>
          <w:tab w:val="left" w:pos="1276"/>
        </w:tabs>
        <w:spacing w:before="100" w:after="100" w:line="240" w:lineRule="auto"/>
        <w:ind w:left="0" w:firstLine="567"/>
        <w:contextualSpacing/>
        <w:jc w:val="left"/>
        <w:rPr>
          <w:rFonts w:eastAsia="Times New Roman"/>
          <w:b/>
          <w:szCs w:val="28"/>
          <w:lang w:val="en-US"/>
        </w:rPr>
      </w:pPr>
      <w:r w:rsidRPr="00BC4927">
        <w:rPr>
          <w:rFonts w:eastAsia="Times New Roman"/>
          <w:b/>
          <w:szCs w:val="28"/>
          <w:lang w:val="en-US"/>
        </w:rPr>
        <w:t>Tên mẫu đơn, mẫu tờ khai</w:t>
      </w:r>
    </w:p>
    <w:p w14:paraId="6CD98AA4" w14:textId="77777777" w:rsidR="00BC4927" w:rsidRPr="00BC4927" w:rsidRDefault="00BC4927" w:rsidP="007248FC">
      <w:pPr>
        <w:tabs>
          <w:tab w:val="left" w:pos="1134"/>
          <w:tab w:val="left" w:pos="1276"/>
        </w:tabs>
        <w:spacing w:before="100" w:after="100" w:line="240" w:lineRule="auto"/>
        <w:ind w:firstLine="567"/>
        <w:rPr>
          <w:rFonts w:eastAsia="Times New Roman"/>
          <w:szCs w:val="28"/>
          <w:lang w:val="en-US"/>
        </w:rPr>
      </w:pPr>
      <w:r w:rsidRPr="00BC4927">
        <w:rPr>
          <w:rFonts w:eastAsia="Times New Roman"/>
          <w:szCs w:val="28"/>
          <w:lang w:val="en-US"/>
        </w:rPr>
        <w:t xml:space="preserve">Đề nghị hưởng trợ cấp thất nghiệp </w:t>
      </w:r>
      <w:r w:rsidRPr="00BC4927">
        <w:rPr>
          <w:rFonts w:eastAsia="Times New Roman"/>
          <w:i/>
          <w:szCs w:val="28"/>
          <w:lang w:val="en-US"/>
        </w:rPr>
        <w:t>(Mẫu số 03 ban hành kèm theo Thông tư số 28/2015/TT-BLĐTBXH)</w:t>
      </w:r>
      <w:r w:rsidRPr="00BC4927">
        <w:rPr>
          <w:rFonts w:eastAsia="Times New Roman"/>
          <w:szCs w:val="28"/>
          <w:lang w:val="en-US"/>
        </w:rPr>
        <w:t>.</w:t>
      </w:r>
    </w:p>
    <w:p w14:paraId="70A89868" w14:textId="77777777" w:rsidR="00BC4927" w:rsidRPr="00BC4927" w:rsidRDefault="00BC4927" w:rsidP="007248FC">
      <w:pPr>
        <w:numPr>
          <w:ilvl w:val="1"/>
          <w:numId w:val="14"/>
        </w:numPr>
        <w:tabs>
          <w:tab w:val="left" w:pos="1134"/>
          <w:tab w:val="left" w:pos="1276"/>
        </w:tabs>
        <w:spacing w:before="100" w:after="100" w:line="240" w:lineRule="auto"/>
        <w:ind w:left="0" w:firstLine="567"/>
        <w:contextualSpacing/>
        <w:jc w:val="left"/>
        <w:rPr>
          <w:rFonts w:eastAsia="Calibri"/>
          <w:b/>
          <w:szCs w:val="28"/>
          <w:lang w:val="en-US"/>
        </w:rPr>
      </w:pPr>
      <w:r w:rsidRPr="00BC4927">
        <w:rPr>
          <w:rFonts w:eastAsia="Calibri"/>
          <w:b/>
          <w:szCs w:val="28"/>
          <w:lang w:val="en-US"/>
        </w:rPr>
        <w:t>Yêu cầu, điều kiện thực hiện thủ tục hành chính</w:t>
      </w:r>
    </w:p>
    <w:p w14:paraId="0EEBBE1A" w14:textId="77777777" w:rsidR="00BC4927" w:rsidRPr="00BC4927" w:rsidRDefault="00BC4927" w:rsidP="007248FC">
      <w:pPr>
        <w:tabs>
          <w:tab w:val="left" w:pos="1134"/>
          <w:tab w:val="left" w:pos="1276"/>
        </w:tabs>
        <w:spacing w:before="100" w:after="100" w:line="240" w:lineRule="auto"/>
        <w:ind w:firstLine="567"/>
        <w:rPr>
          <w:rFonts w:eastAsia="Calibri"/>
          <w:szCs w:val="28"/>
          <w:lang w:val="en-US"/>
        </w:rPr>
      </w:pPr>
      <w:r w:rsidRPr="00BC4927">
        <w:rPr>
          <w:rFonts w:eastAsia="Calibri"/>
          <w:szCs w:val="28"/>
          <w:lang w:val="en-US"/>
        </w:rPr>
        <w:t>- Người lao động quy định tại Khoản 1 Điều 43 Luật việc làm đang đóng bảo hiểm thất nghiệp;</w:t>
      </w:r>
    </w:p>
    <w:p w14:paraId="04E8A9B7" w14:textId="77777777" w:rsidR="00BC4927" w:rsidRPr="00BC4927" w:rsidRDefault="00BC4927" w:rsidP="007248FC">
      <w:pPr>
        <w:tabs>
          <w:tab w:val="left" w:pos="1134"/>
          <w:tab w:val="left" w:pos="1276"/>
        </w:tabs>
        <w:spacing w:before="100" w:after="100" w:line="240" w:lineRule="auto"/>
        <w:ind w:firstLine="567"/>
        <w:rPr>
          <w:rFonts w:eastAsia="Calibri"/>
          <w:bCs/>
          <w:iCs/>
          <w:szCs w:val="28"/>
          <w:lang w:val="en-US"/>
        </w:rPr>
      </w:pPr>
      <w:r w:rsidRPr="00BC4927">
        <w:rPr>
          <w:rFonts w:eastAsia="Calibri"/>
          <w:szCs w:val="28"/>
          <w:lang w:val="en-US"/>
        </w:rPr>
        <w:t>- C</w:t>
      </w:r>
      <w:r w:rsidRPr="00BC4927">
        <w:rPr>
          <w:rFonts w:eastAsia="Calibri"/>
          <w:bCs/>
          <w:iCs/>
          <w:szCs w:val="28"/>
          <w:lang w:val="en-US"/>
        </w:rPr>
        <w:t>hấm dứt hợp đồng lao động hoặc hợp đồng làm việc, trừ các trường hợp quy định tại Khoản 1 Điều 49 Luật việc làm;</w:t>
      </w:r>
    </w:p>
    <w:p w14:paraId="6CC382C8" w14:textId="77777777" w:rsidR="00BC4927" w:rsidRPr="00BC4927" w:rsidRDefault="00BC4927" w:rsidP="007248FC">
      <w:pPr>
        <w:tabs>
          <w:tab w:val="left" w:pos="1134"/>
          <w:tab w:val="left" w:pos="1276"/>
        </w:tabs>
        <w:spacing w:before="100" w:after="100" w:line="240" w:lineRule="auto"/>
        <w:ind w:firstLine="567"/>
        <w:rPr>
          <w:rFonts w:eastAsia="Calibri"/>
          <w:spacing w:val="-6"/>
          <w:szCs w:val="28"/>
          <w:lang w:val="en-US"/>
        </w:rPr>
      </w:pPr>
      <w:r w:rsidRPr="00BC4927">
        <w:rPr>
          <w:rFonts w:eastAsia="Calibri"/>
          <w:spacing w:val="-6"/>
          <w:szCs w:val="28"/>
          <w:lang w:val="en-US"/>
        </w:rPr>
        <w:t>- Đã đóng bảo hiểm thất nghiệp từ đủ 12 tháng trở lên trong thời gian 24 tháng trước khi chấm dứt hợp đồng lao động hoặc hợp đồng làm việc đối với trường hợp quy định tại điểm a và điểm b khoản 1 Điều 43 của Luật việc làm; đã đóng bảo hiểm thất nghiệp từ đủ 12 tháng trở lên trong thời gian 36 tháng trước khi chấm dứt hợp đồng lao động đối với trường hợp quy định tại điểm c khoản 1 Điều 43 của Luật việc làm.</w:t>
      </w:r>
    </w:p>
    <w:p w14:paraId="237D206E" w14:textId="77777777" w:rsidR="00BC4927" w:rsidRPr="00BC4927" w:rsidRDefault="00BC4927" w:rsidP="007248FC">
      <w:pPr>
        <w:numPr>
          <w:ilvl w:val="1"/>
          <w:numId w:val="14"/>
        </w:numPr>
        <w:tabs>
          <w:tab w:val="left" w:pos="1134"/>
          <w:tab w:val="left" w:pos="1276"/>
        </w:tabs>
        <w:spacing w:before="100" w:after="100" w:line="240" w:lineRule="auto"/>
        <w:ind w:left="0" w:firstLine="567"/>
        <w:contextualSpacing/>
        <w:jc w:val="left"/>
        <w:rPr>
          <w:rFonts w:eastAsia="Times New Roman"/>
          <w:b/>
          <w:szCs w:val="28"/>
          <w:lang w:val="en-US"/>
        </w:rPr>
      </w:pPr>
      <w:r w:rsidRPr="00BC4927">
        <w:rPr>
          <w:rFonts w:eastAsia="Times New Roman"/>
          <w:b/>
          <w:szCs w:val="28"/>
          <w:lang w:val="en-US"/>
        </w:rPr>
        <w:t>Căn cứ pháp lý của thủ tục hành chính</w:t>
      </w:r>
    </w:p>
    <w:p w14:paraId="1251D37C" w14:textId="77777777" w:rsidR="00BC4927" w:rsidRPr="00BC4927" w:rsidRDefault="00BC4927" w:rsidP="007248FC">
      <w:pPr>
        <w:tabs>
          <w:tab w:val="left" w:pos="1134"/>
          <w:tab w:val="left" w:pos="1276"/>
        </w:tabs>
        <w:spacing w:before="100" w:after="100" w:line="240" w:lineRule="auto"/>
        <w:ind w:firstLine="567"/>
        <w:rPr>
          <w:rFonts w:eastAsia="Calibri"/>
          <w:szCs w:val="28"/>
          <w:lang w:val="en-US"/>
        </w:rPr>
      </w:pPr>
      <w:r w:rsidRPr="00BC4927">
        <w:rPr>
          <w:rFonts w:eastAsia="Calibri"/>
          <w:szCs w:val="28"/>
          <w:lang w:val="en-US"/>
        </w:rPr>
        <w:t>- Mục 3, Chương VI, Luật việc làm ngày 16/11/2013;</w:t>
      </w:r>
    </w:p>
    <w:p w14:paraId="682B0660" w14:textId="77777777" w:rsidR="00BC4927" w:rsidRPr="00BC4927" w:rsidRDefault="00BC4927" w:rsidP="007248FC">
      <w:pPr>
        <w:tabs>
          <w:tab w:val="left" w:pos="1134"/>
          <w:tab w:val="left" w:pos="1276"/>
        </w:tabs>
        <w:spacing w:before="100" w:after="100" w:line="240" w:lineRule="auto"/>
        <w:ind w:firstLine="567"/>
        <w:rPr>
          <w:rFonts w:eastAsia="Calibri"/>
          <w:szCs w:val="28"/>
          <w:lang w:val="en-US"/>
        </w:rPr>
      </w:pPr>
      <w:r w:rsidRPr="00BC4927">
        <w:rPr>
          <w:rFonts w:eastAsia="Calibri"/>
          <w:szCs w:val="28"/>
          <w:lang w:val="en-US"/>
        </w:rPr>
        <w:t>- Khoản 1, 2, 4, 5, 6, 7  Điều 18, Mục 3, Chương IV, Nghị định số 28/2015/NĐ-CP ngày 12/3/2015 của Chính phủ quy định chi tiết thi hành một số điều của Luật việc làm về bảo hiểm thất nghiệp;</w:t>
      </w:r>
    </w:p>
    <w:p w14:paraId="55A071E8" w14:textId="77777777" w:rsidR="00BC4927" w:rsidRPr="00BC4927" w:rsidRDefault="00BC4927" w:rsidP="007248FC">
      <w:pPr>
        <w:tabs>
          <w:tab w:val="left" w:pos="1134"/>
          <w:tab w:val="left" w:pos="1276"/>
        </w:tabs>
        <w:spacing w:before="100" w:after="100" w:line="240" w:lineRule="auto"/>
        <w:ind w:firstLine="567"/>
        <w:rPr>
          <w:rFonts w:eastAsia="Calibri"/>
          <w:szCs w:val="28"/>
          <w:lang w:val="en-US"/>
        </w:rPr>
      </w:pPr>
      <w:r w:rsidRPr="00BC4927">
        <w:rPr>
          <w:rFonts w:eastAsia="Calibri"/>
          <w:szCs w:val="28"/>
          <w:lang w:val="en-US"/>
        </w:rPr>
        <w:t>- Khoản 8, Điều 1, Nghị định 61/2020/NĐ-CP ngày 29/5/2020 của Chính phủ về sửa đổi, bổ sung một số điều của Nghị định số 28/2015/NĐ-CP ngày 12/3/2015 của Chính phủ quy định chi tiết thi hành một số điều của Luật việc làm về bảo hiểm thất nghiệp.</w:t>
      </w:r>
    </w:p>
    <w:p w14:paraId="073EB3BE" w14:textId="77777777" w:rsidR="00BC4927" w:rsidRPr="00BC4927" w:rsidRDefault="00BC4927" w:rsidP="007248FC">
      <w:pPr>
        <w:tabs>
          <w:tab w:val="left" w:pos="1134"/>
          <w:tab w:val="left" w:pos="1276"/>
        </w:tabs>
        <w:spacing w:before="100" w:after="100" w:line="240" w:lineRule="auto"/>
        <w:ind w:firstLine="567"/>
        <w:rPr>
          <w:rFonts w:eastAsia="Calibri"/>
          <w:szCs w:val="28"/>
          <w:lang w:val="en-US"/>
        </w:rPr>
      </w:pPr>
      <w:r w:rsidRPr="00BC4927">
        <w:rPr>
          <w:rFonts w:eastAsia="Calibri"/>
          <w:szCs w:val="28"/>
          <w:lang w:val="en-US"/>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0B822711" w14:textId="77777777" w:rsidR="00BC4927" w:rsidRPr="00BC4927" w:rsidRDefault="00BC4927" w:rsidP="007248FC">
      <w:pPr>
        <w:numPr>
          <w:ilvl w:val="1"/>
          <w:numId w:val="14"/>
        </w:numPr>
        <w:shd w:val="clear" w:color="auto" w:fill="FFFFFF"/>
        <w:tabs>
          <w:tab w:val="left" w:pos="1134"/>
          <w:tab w:val="left" w:pos="1276"/>
        </w:tabs>
        <w:spacing w:before="100" w:after="100" w:line="240" w:lineRule="auto"/>
        <w:ind w:left="0" w:firstLine="567"/>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4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3"/>
        <w:gridCol w:w="2313"/>
        <w:gridCol w:w="1958"/>
      </w:tblGrid>
      <w:tr w:rsidR="00BC4927" w:rsidRPr="00BC4927" w14:paraId="4C0D32F2" w14:textId="77777777" w:rsidTr="001541DF">
        <w:trPr>
          <w:jc w:val="center"/>
        </w:trPr>
        <w:tc>
          <w:tcPr>
            <w:tcW w:w="9973" w:type="dxa"/>
          </w:tcPr>
          <w:p w14:paraId="1B215CA4" w14:textId="77777777" w:rsidR="00BC4927" w:rsidRPr="00BC4927" w:rsidRDefault="00BC4927" w:rsidP="007248FC">
            <w:pPr>
              <w:spacing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313" w:type="dxa"/>
          </w:tcPr>
          <w:p w14:paraId="69EBD286" w14:textId="77777777" w:rsidR="00BC4927" w:rsidRPr="00BC4927" w:rsidRDefault="00BC4927" w:rsidP="007248FC">
            <w:pPr>
              <w:spacing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1958" w:type="dxa"/>
          </w:tcPr>
          <w:p w14:paraId="16F83B72" w14:textId="77777777" w:rsidR="00BC4927" w:rsidRPr="00BC4927" w:rsidRDefault="00BC4927" w:rsidP="007248FC">
            <w:pPr>
              <w:spacing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313EE342" w14:textId="77777777" w:rsidTr="001541DF">
        <w:trPr>
          <w:jc w:val="center"/>
        </w:trPr>
        <w:tc>
          <w:tcPr>
            <w:tcW w:w="9973" w:type="dxa"/>
          </w:tcPr>
          <w:p w14:paraId="31684009" w14:textId="77777777" w:rsidR="00BC4927" w:rsidRPr="009D24D2" w:rsidRDefault="00BC4927" w:rsidP="007248FC">
            <w:pPr>
              <w:spacing w:line="240" w:lineRule="auto"/>
              <w:textAlignment w:val="baseline"/>
              <w:rPr>
                <w:rFonts w:eastAsia="Calibri"/>
                <w:szCs w:val="28"/>
                <w:lang w:eastAsia="vi-VN"/>
              </w:rPr>
            </w:pPr>
            <w:r w:rsidRPr="009D24D2">
              <w:rPr>
                <w:rFonts w:eastAsia="Calibri"/>
                <w:szCs w:val="28"/>
                <w:lang w:eastAsia="vi-VN"/>
              </w:rPr>
              <w:t>- Như mục 1.2;</w:t>
            </w:r>
          </w:p>
          <w:p w14:paraId="076D761C" w14:textId="77777777" w:rsidR="00BC4927" w:rsidRPr="009D24D2" w:rsidRDefault="00BC4927" w:rsidP="007248FC">
            <w:pPr>
              <w:spacing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313" w:type="dxa"/>
            <w:vMerge w:val="restart"/>
            <w:vAlign w:val="center"/>
          </w:tcPr>
          <w:p w14:paraId="0D58C5AD" w14:textId="77777777" w:rsidR="00BC4927" w:rsidRPr="009D24D2" w:rsidRDefault="00BC4927" w:rsidP="007248FC">
            <w:pPr>
              <w:spacing w:line="240" w:lineRule="auto"/>
              <w:jc w:val="center"/>
              <w:textAlignment w:val="baseline"/>
              <w:rPr>
                <w:rFonts w:eastAsia="Calibri"/>
                <w:szCs w:val="28"/>
                <w:lang w:eastAsia="vi-VN"/>
              </w:rPr>
            </w:pPr>
            <w:r w:rsidRPr="009D24D2">
              <w:rPr>
                <w:rFonts w:eastAsia="Calibri"/>
                <w:szCs w:val="28"/>
                <w:lang w:eastAsia="vi-VN"/>
              </w:rPr>
              <w:t>Trung tâm Dịch vụ việc làm</w:t>
            </w:r>
          </w:p>
        </w:tc>
        <w:tc>
          <w:tcPr>
            <w:tcW w:w="1958" w:type="dxa"/>
            <w:vMerge w:val="restart"/>
            <w:vAlign w:val="center"/>
          </w:tcPr>
          <w:p w14:paraId="21A4257D" w14:textId="77777777" w:rsidR="00BC4927" w:rsidRPr="009D24D2" w:rsidRDefault="00BC4927" w:rsidP="007248FC">
            <w:pPr>
              <w:spacing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00E347A2" w14:textId="77777777" w:rsidTr="001541DF">
        <w:trPr>
          <w:jc w:val="center"/>
        </w:trPr>
        <w:tc>
          <w:tcPr>
            <w:tcW w:w="9973" w:type="dxa"/>
          </w:tcPr>
          <w:p w14:paraId="54A13351" w14:textId="77777777" w:rsidR="00BC4927" w:rsidRPr="009D24D2" w:rsidRDefault="00BC4927" w:rsidP="007248FC">
            <w:pPr>
              <w:spacing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313" w:type="dxa"/>
            <w:vMerge/>
            <w:vAlign w:val="center"/>
          </w:tcPr>
          <w:p w14:paraId="473A8A2F" w14:textId="77777777" w:rsidR="00BC4927" w:rsidRPr="009D24D2" w:rsidRDefault="00BC4927" w:rsidP="007248FC">
            <w:pPr>
              <w:spacing w:line="240" w:lineRule="auto"/>
              <w:textAlignment w:val="baseline"/>
              <w:rPr>
                <w:rFonts w:eastAsia="Calibri"/>
                <w:szCs w:val="28"/>
                <w:lang w:eastAsia="vi-VN"/>
              </w:rPr>
            </w:pPr>
          </w:p>
        </w:tc>
        <w:tc>
          <w:tcPr>
            <w:tcW w:w="1958" w:type="dxa"/>
            <w:vMerge/>
          </w:tcPr>
          <w:p w14:paraId="2BD40C29" w14:textId="77777777" w:rsidR="00BC4927" w:rsidRPr="009D24D2" w:rsidRDefault="00BC4927" w:rsidP="007248FC">
            <w:pPr>
              <w:spacing w:line="240" w:lineRule="auto"/>
              <w:textAlignment w:val="baseline"/>
              <w:rPr>
                <w:rFonts w:eastAsia="Calibri"/>
                <w:szCs w:val="28"/>
                <w:lang w:eastAsia="vi-VN"/>
              </w:rPr>
            </w:pPr>
          </w:p>
        </w:tc>
      </w:tr>
    </w:tbl>
    <w:p w14:paraId="2A3FB0F3" w14:textId="77777777" w:rsidR="00BC4927" w:rsidRPr="009D24D2" w:rsidRDefault="00BC4927" w:rsidP="00BC4927">
      <w:pPr>
        <w:spacing w:before="120" w:after="120" w:line="240" w:lineRule="auto"/>
        <w:jc w:val="left"/>
        <w:rPr>
          <w:rFonts w:eastAsia="Calibri"/>
          <w:b/>
          <w:bCs/>
          <w:sz w:val="26"/>
          <w:szCs w:val="26"/>
        </w:rPr>
        <w:sectPr w:rsidR="00BC4927" w:rsidRPr="009D24D2" w:rsidSect="005326CE">
          <w:pgSz w:w="16840" w:h="11907" w:orient="landscape" w:code="9"/>
          <w:pgMar w:top="1134" w:right="1021" w:bottom="426" w:left="1871" w:header="709" w:footer="709" w:gutter="0"/>
          <w:cols w:space="720"/>
          <w:titlePg/>
          <w:docGrid w:linePitch="360"/>
        </w:sectPr>
      </w:pPr>
    </w:p>
    <w:p w14:paraId="68741C5D" w14:textId="77777777" w:rsidR="00BC4927" w:rsidRPr="009D24D2" w:rsidRDefault="00BC4927" w:rsidP="00BC4927">
      <w:pPr>
        <w:spacing w:before="120" w:after="120" w:line="240" w:lineRule="auto"/>
        <w:jc w:val="right"/>
        <w:rPr>
          <w:rFonts w:eastAsia="Calibri"/>
          <w:bCs/>
          <w:iCs/>
          <w:w w:val="98"/>
          <w:sz w:val="26"/>
          <w:szCs w:val="26"/>
        </w:rPr>
      </w:pPr>
      <w:r w:rsidRPr="009D24D2">
        <w:rPr>
          <w:rFonts w:eastAsia="Calibri"/>
          <w:b/>
          <w:bCs/>
          <w:sz w:val="26"/>
          <w:szCs w:val="26"/>
        </w:rPr>
        <w:t>M</w:t>
      </w:r>
      <w:r w:rsidRPr="009D24D2">
        <w:rPr>
          <w:rFonts w:eastAsia="Calibri"/>
          <w:b/>
          <w:sz w:val="26"/>
          <w:szCs w:val="26"/>
        </w:rPr>
        <w:t>ẫu số 03</w:t>
      </w:r>
      <w:r w:rsidRPr="009D24D2">
        <w:rPr>
          <w:rFonts w:eastAsia="Calibri"/>
          <w:bCs/>
          <w:iCs/>
          <w:w w:val="98"/>
          <w:sz w:val="26"/>
          <w:szCs w:val="26"/>
        </w:rPr>
        <w:t xml:space="preserve"> </w:t>
      </w:r>
    </w:p>
    <w:p w14:paraId="49710911" w14:textId="77777777" w:rsidR="00BC4927" w:rsidRPr="009D24D2" w:rsidRDefault="00BC4927" w:rsidP="00BC4927">
      <w:pPr>
        <w:tabs>
          <w:tab w:val="left" w:leader="dot" w:pos="5103"/>
          <w:tab w:val="left" w:leader="dot" w:pos="10206"/>
        </w:tabs>
        <w:spacing w:before="60" w:after="60" w:line="240" w:lineRule="auto"/>
        <w:jc w:val="center"/>
        <w:rPr>
          <w:rFonts w:eastAsia="Calibri"/>
          <w:b/>
          <w:sz w:val="26"/>
          <w:szCs w:val="26"/>
        </w:rPr>
      </w:pPr>
      <w:r w:rsidRPr="009D24D2">
        <w:rPr>
          <w:rFonts w:eastAsia="Calibri"/>
          <w:b/>
          <w:sz w:val="26"/>
          <w:szCs w:val="26"/>
        </w:rPr>
        <w:t>CỘNG HÒA XÃ HỘI CHỦ NGHĨA VIỆT NAM</w:t>
      </w:r>
    </w:p>
    <w:p w14:paraId="1075BB47" w14:textId="77777777" w:rsidR="00BC4927" w:rsidRPr="00BC4927" w:rsidRDefault="00BC4927" w:rsidP="00BC4927">
      <w:pPr>
        <w:spacing w:before="60" w:after="60" w:line="240" w:lineRule="auto"/>
        <w:jc w:val="center"/>
        <w:rPr>
          <w:rFonts w:eastAsia="Calibri"/>
          <w:b/>
          <w:bCs/>
          <w:sz w:val="26"/>
          <w:szCs w:val="26"/>
          <w:lang w:val="en-US"/>
        </w:rPr>
      </w:pPr>
      <w:r w:rsidRPr="00BC4927">
        <w:rPr>
          <w:rFonts w:eastAsia="Calibri"/>
          <w:b/>
          <w:bCs/>
          <w:sz w:val="26"/>
          <w:szCs w:val="26"/>
          <w:lang w:val="en-US"/>
        </w:rPr>
        <w:t>Độc lập - Tự do - Hạnh phúc</w:t>
      </w:r>
    </w:p>
    <w:p w14:paraId="0F9E4E11" w14:textId="77777777" w:rsidR="00BC4927" w:rsidRPr="00BC4927" w:rsidRDefault="00BC4927" w:rsidP="00BC4927">
      <w:pPr>
        <w:tabs>
          <w:tab w:val="left" w:pos="2010"/>
          <w:tab w:val="center" w:pos="4635"/>
        </w:tabs>
        <w:spacing w:before="60" w:after="60" w:line="240" w:lineRule="auto"/>
        <w:jc w:val="center"/>
        <w:rPr>
          <w:rFonts w:eastAsia="Times New Roman"/>
          <w:b/>
          <w:sz w:val="26"/>
          <w:szCs w:val="26"/>
          <w:lang w:val="en-US"/>
        </w:rPr>
      </w:pPr>
      <w:r w:rsidRPr="00BC4927">
        <w:rPr>
          <w:rFonts w:eastAsia="Calibri"/>
          <w:sz w:val="26"/>
          <w:szCs w:val="26"/>
          <w:lang w:val="en-US"/>
        </w:rPr>
        <mc:AlternateContent>
          <mc:Choice Requires="wps">
            <w:drawing>
              <wp:anchor distT="4294967291" distB="4294967291" distL="114300" distR="114300" simplePos="0" relativeHeight="251718144" behindDoc="0" locked="0" layoutInCell="1" allowOverlap="1" wp14:anchorId="75553588" wp14:editId="60F39ABD">
                <wp:simplePos x="0" y="0"/>
                <wp:positionH relativeFrom="column">
                  <wp:posOffset>1880235</wp:posOffset>
                </wp:positionH>
                <wp:positionV relativeFrom="paragraph">
                  <wp:posOffset>25399</wp:posOffset>
                </wp:positionV>
                <wp:extent cx="1995170" cy="0"/>
                <wp:effectExtent l="0" t="0" r="24130" b="19050"/>
                <wp:wrapNone/>
                <wp:docPr id="125" name="Straight Arrow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51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6DCE70" id="Straight Arrow Connector 125" o:spid="_x0000_s1026" type="#_x0000_t32" style="position:absolute;margin-left:148.05pt;margin-top:2pt;width:157.1pt;height:0;z-index:2517181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"/>
            </w:pict>
          </mc:Fallback>
        </mc:AlternateContent>
      </w:r>
    </w:p>
    <w:p w14:paraId="4725894A" w14:textId="77777777" w:rsidR="00BC4927" w:rsidRPr="00BC4927" w:rsidRDefault="00BC4927" w:rsidP="00BC4927">
      <w:pPr>
        <w:spacing w:before="60" w:after="60" w:line="240" w:lineRule="auto"/>
        <w:jc w:val="center"/>
        <w:rPr>
          <w:rFonts w:eastAsia="Calibri"/>
          <w:b/>
          <w:sz w:val="26"/>
          <w:szCs w:val="26"/>
          <w:lang w:val="en-US"/>
        </w:rPr>
      </w:pPr>
      <w:r w:rsidRPr="00BC4927">
        <w:rPr>
          <w:rFonts w:eastAsia="Calibri"/>
          <w:b/>
          <w:sz w:val="26"/>
          <w:szCs w:val="26"/>
          <w:lang w:val="en-US"/>
        </w:rPr>
        <w:t>ĐỀ NGHỊ HƯỞNG TRỢ CẤP THẤT NGHIỆP</w:t>
      </w:r>
    </w:p>
    <w:p w14:paraId="0610AEAF"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ab/>
      </w:r>
      <w:r w:rsidRPr="00BC4927">
        <w:rPr>
          <w:rFonts w:eastAsia="Calibri"/>
          <w:sz w:val="26"/>
          <w:szCs w:val="26"/>
          <w:lang w:val="en-US"/>
        </w:rPr>
        <w:tab/>
        <w:t>Kính gửi: Trung tâm Dịch vụ việc làm ……………................</w:t>
      </w:r>
    </w:p>
    <w:p w14:paraId="490A1809"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 xml:space="preserve">Tên tôi là:.………………..…..……………………………..Nam </w:t>
      </w:r>
      <w:r w:rsidRPr="00BC4927">
        <w:rPr>
          <w:rFonts w:eastAsia="Calibri"/>
          <w:sz w:val="26"/>
          <w:szCs w:val="26"/>
          <w:lang w:val="en-US"/>
        </w:rPr>
        <w:sym w:font="Wingdings" w:char="F06F"/>
      </w:r>
      <w:r w:rsidRPr="00BC4927">
        <w:rPr>
          <w:rFonts w:eastAsia="Calibri"/>
          <w:sz w:val="26"/>
          <w:szCs w:val="26"/>
          <w:lang w:val="fr-FR"/>
        </w:rPr>
        <w:t xml:space="preserve">,  Nữ </w:t>
      </w:r>
      <w:r w:rsidRPr="00BC4927">
        <w:rPr>
          <w:rFonts w:eastAsia="Calibri"/>
          <w:sz w:val="26"/>
          <w:szCs w:val="26"/>
          <w:lang w:val="en-US"/>
        </w:rPr>
        <w:sym w:font="Wingdings" w:char="F06F"/>
      </w:r>
    </w:p>
    <w:p w14:paraId="2348EE68"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Số sổ BHXH: ………………………………….………………………………………..</w:t>
      </w:r>
    </w:p>
    <w:p w14:paraId="3FEEDD27"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Số điện thoại:…….……..…Địa chỉ email (nếu có)……………...….………………….</w:t>
      </w:r>
    </w:p>
    <w:p w14:paraId="49A7050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Số tài khoản (ATM nếu có)………..… tại ngân hàng:…………………………………</w:t>
      </w:r>
    </w:p>
    <w:p w14:paraId="27797C12"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Trình độ đào tạo:………………………………………………………………………...</w:t>
      </w:r>
    </w:p>
    <w:p w14:paraId="7A9988CA"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Ngành nghề đào tạo:…………………………………………………………………….</w:t>
      </w:r>
    </w:p>
    <w:p w14:paraId="6F21ADCF"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Mã số định danh: ……………………………………………………………………….</w:t>
      </w:r>
    </w:p>
    <w:p w14:paraId="7A15C4E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Chỗ ở hiện nay (trường hợp khác nơi đăng ký thường trú): ……………………………</w:t>
      </w:r>
    </w:p>
    <w:p w14:paraId="30309323"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w:t>
      </w:r>
    </w:p>
    <w:p w14:paraId="528973DD"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Ngày …../……/……, tôi đã chấm dứt hợp đồng lao động/hợp đồng làm việc với (tên đơn vị)................................................................................................</w:t>
      </w:r>
    </w:p>
    <w:p w14:paraId="7E2ED06E"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tại địa chỉ:...............................................................................................................</w:t>
      </w:r>
    </w:p>
    <w:p w14:paraId="64FF026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 xml:space="preserve">        Lý do chấm dứt hợp đồng lao động/hợp đồng làm việc:……………………</w:t>
      </w:r>
    </w:p>
    <w:p w14:paraId="260CC9D2"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w:t>
      </w:r>
    </w:p>
    <w:p w14:paraId="53A735EF"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Loại hợp đồng lao động/hợp đồng làm việc:………………………………</w:t>
      </w:r>
    </w:p>
    <w:p w14:paraId="50CCF7F3"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Số tháng đóng bảo hiểm thất nghiệp................................tháng.</w:t>
      </w:r>
    </w:p>
    <w:p w14:paraId="62511538"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Nơi đề nghị nhận trợ cấp thất nghiệp (BHXH quận/huyện hoặc qua thẻ ATM):………………...……………….………………………….…………….</w:t>
      </w:r>
    </w:p>
    <w:p w14:paraId="5BA7ED6B"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Kèm theo Đề nghị này là (3).......................................................................... và Sổ bảo hiểm xã hội của tôi. Đề nghị quý Trung tâm xem xét, giải quyết hưởng trợ cấp thất nghiệp cho tôi theo đúng quy định.</w:t>
      </w:r>
    </w:p>
    <w:p w14:paraId="544C072C"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Tôi cam đoan nội dung ghi trên là hoàn toàn đúng sự thật, nếu sai tôi sẽ chịu trách nhiệm trước pháp luật./.</w:t>
      </w:r>
    </w:p>
    <w:tbl>
      <w:tblPr>
        <w:tblW w:w="10545" w:type="dxa"/>
        <w:tblInd w:w="-432" w:type="dxa"/>
        <w:tblLook w:val="04A0" w:firstRow="1" w:lastRow="0" w:firstColumn="1" w:lastColumn="0" w:noHBand="0" w:noVBand="1"/>
      </w:tblPr>
      <w:tblGrid>
        <w:gridCol w:w="5183"/>
        <w:gridCol w:w="5362"/>
      </w:tblGrid>
      <w:tr w:rsidR="00BC4927" w:rsidRPr="00BC4927" w14:paraId="455FA12F" w14:textId="77777777" w:rsidTr="00D26993">
        <w:trPr>
          <w:trHeight w:val="896"/>
        </w:trPr>
        <w:tc>
          <w:tcPr>
            <w:tcW w:w="5183" w:type="dxa"/>
          </w:tcPr>
          <w:p w14:paraId="03BC1302" w14:textId="77777777" w:rsidR="00BC4927" w:rsidRPr="00BC4927" w:rsidRDefault="00BC4927" w:rsidP="00BC4927">
            <w:pPr>
              <w:tabs>
                <w:tab w:val="left" w:pos="687"/>
                <w:tab w:val="left" w:pos="3776"/>
              </w:tabs>
              <w:spacing w:before="60" w:after="60" w:line="240" w:lineRule="auto"/>
              <w:jc w:val="left"/>
              <w:rPr>
                <w:rFonts w:eastAsia="Calibri"/>
                <w:sz w:val="26"/>
                <w:szCs w:val="26"/>
                <w:lang w:val="fr-FR" w:eastAsia="en-GB"/>
              </w:rPr>
            </w:pPr>
          </w:p>
        </w:tc>
        <w:tc>
          <w:tcPr>
            <w:tcW w:w="5362" w:type="dxa"/>
            <w:hideMark/>
          </w:tcPr>
          <w:p w14:paraId="6131D60B" w14:textId="77777777" w:rsidR="00BC4927" w:rsidRPr="00BC4927" w:rsidRDefault="00BC4927" w:rsidP="00BC4927">
            <w:pPr>
              <w:spacing w:before="60" w:after="60" w:line="240" w:lineRule="auto"/>
              <w:jc w:val="left"/>
              <w:rPr>
                <w:rFonts w:eastAsia="Calibri"/>
                <w:iCs/>
                <w:sz w:val="26"/>
                <w:szCs w:val="26"/>
                <w:lang w:val="fr-FR" w:eastAsia="en-GB"/>
              </w:rPr>
            </w:pPr>
            <w:r w:rsidRPr="00BC4927">
              <w:rPr>
                <w:rFonts w:eastAsia="Calibri"/>
                <w:sz w:val="26"/>
                <w:szCs w:val="26"/>
                <w:lang w:val="fr-FR"/>
              </w:rPr>
              <w:t xml:space="preserve"> .</w:t>
            </w:r>
            <w:r w:rsidRPr="00BC4927">
              <w:rPr>
                <w:rFonts w:eastAsia="Calibri"/>
                <w:iCs/>
                <w:sz w:val="26"/>
                <w:szCs w:val="26"/>
                <w:lang w:val="fr-FR"/>
              </w:rPr>
              <w:t>........., ngày ....... tháng ..... năm ……..</w:t>
            </w:r>
          </w:p>
          <w:p w14:paraId="4FED452D" w14:textId="77777777" w:rsidR="00BC4927" w:rsidRPr="00BC4927" w:rsidRDefault="00BC4927" w:rsidP="00BC4927">
            <w:pPr>
              <w:spacing w:before="60" w:after="60" w:line="240" w:lineRule="auto"/>
              <w:jc w:val="center"/>
              <w:rPr>
                <w:rFonts w:eastAsia="Calibri"/>
                <w:b/>
                <w:bCs/>
                <w:sz w:val="26"/>
                <w:szCs w:val="26"/>
                <w:lang w:val="fr-FR"/>
              </w:rPr>
            </w:pPr>
            <w:r w:rsidRPr="00BC4927">
              <w:rPr>
                <w:rFonts w:eastAsia="Calibri"/>
                <w:b/>
                <w:bCs/>
                <w:sz w:val="26"/>
                <w:szCs w:val="26"/>
                <w:lang w:val="fr-FR"/>
              </w:rPr>
              <w:t xml:space="preserve"> Người đề nghị</w:t>
            </w:r>
          </w:p>
          <w:p w14:paraId="5C83BFBD" w14:textId="77777777" w:rsidR="00BC4927" w:rsidRPr="00BC4927" w:rsidRDefault="00BC4927" w:rsidP="00BC4927">
            <w:pPr>
              <w:spacing w:before="60" w:after="60" w:line="240" w:lineRule="auto"/>
              <w:jc w:val="center"/>
              <w:rPr>
                <w:rFonts w:eastAsia="Calibri"/>
                <w:iCs/>
                <w:sz w:val="26"/>
                <w:szCs w:val="26"/>
                <w:lang w:val="fr-FR" w:eastAsia="en-GB"/>
              </w:rPr>
            </w:pPr>
            <w:r w:rsidRPr="00BC4927">
              <w:rPr>
                <w:rFonts w:eastAsia="Calibri"/>
                <w:iCs/>
                <w:sz w:val="26"/>
                <w:szCs w:val="26"/>
                <w:lang w:val="fr-FR"/>
              </w:rPr>
              <w:t xml:space="preserve">  (Ký, ghi rõ họ tên)</w:t>
            </w:r>
          </w:p>
        </w:tc>
      </w:tr>
    </w:tbl>
    <w:p w14:paraId="00B754A8" w14:textId="77777777" w:rsidR="00BC4927" w:rsidRPr="00BC4927" w:rsidRDefault="00BC4927" w:rsidP="00BC4927">
      <w:pPr>
        <w:spacing w:before="120" w:after="120" w:line="240" w:lineRule="auto"/>
        <w:rPr>
          <w:rFonts w:eastAsia="Calibri"/>
          <w:b/>
          <w:sz w:val="24"/>
          <w:szCs w:val="24"/>
          <w:lang w:val="fr-FR"/>
        </w:rPr>
      </w:pPr>
      <w:r w:rsidRPr="00BC4927">
        <w:rPr>
          <w:rFonts w:eastAsia="Calibri"/>
          <w:b/>
          <w:sz w:val="24"/>
          <w:szCs w:val="24"/>
          <w:lang w:val="fr-FR"/>
        </w:rPr>
        <w:t xml:space="preserve">Ghi chú: </w:t>
      </w:r>
    </w:p>
    <w:p w14:paraId="14375693" w14:textId="77777777" w:rsidR="00BC4927" w:rsidRPr="00BC4927" w:rsidRDefault="00BC4927" w:rsidP="00BC4927">
      <w:pPr>
        <w:spacing w:before="120" w:after="120" w:line="240" w:lineRule="auto"/>
        <w:rPr>
          <w:rFonts w:eastAsia="Calibri"/>
          <w:sz w:val="24"/>
          <w:szCs w:val="24"/>
          <w:lang w:val="fr-FR"/>
        </w:rPr>
      </w:pPr>
      <w:r w:rsidRPr="00BC4927">
        <w:rPr>
          <w:rFonts w:eastAsia="Calibri"/>
          <w:sz w:val="24"/>
          <w:szCs w:val="24"/>
          <w:lang w:val="fr-FR"/>
        </w:rPr>
        <w:t>(1, 2) Ghi rõ số nhà, đường phố, tổ, thôn, xóm, làng, ấp, bản, buôn, phum, sóc.</w:t>
      </w:r>
    </w:p>
    <w:p w14:paraId="2A00F8F5" w14:textId="77777777" w:rsidR="00BC4927" w:rsidRPr="00BC4927" w:rsidRDefault="00BC4927" w:rsidP="00BC4927">
      <w:pPr>
        <w:spacing w:before="120" w:after="120" w:line="240" w:lineRule="auto"/>
        <w:rPr>
          <w:rFonts w:eastAsia="Calibri"/>
          <w:b/>
          <w:sz w:val="24"/>
          <w:szCs w:val="24"/>
          <w:lang w:val="fr-FR"/>
        </w:rPr>
      </w:pPr>
      <w:r w:rsidRPr="00BC4927">
        <w:rPr>
          <w:rFonts w:eastAsia="Calibri"/>
          <w:sz w:val="24"/>
          <w:szCs w:val="24"/>
          <w:lang w:val="fr-FR"/>
        </w:rPr>
        <w:t>(3) Bản chính hoặc bản sao có chứng thực của một trong các giấy tờ sau đây: Hợp đồng lao động hoặc hợp đồng làm việc đã hết hạn hoặc đã hoàn thành công việc theo hợp đồng lao động; Quyết định thôi việc; Quyết định sa thải; Quyết định kỷ luật buộc thôi việc; Thông báo hoặc thỏa thuận chấm dứt hợp đồng lao động hoặc hợp đồng làm việc.</w:t>
      </w:r>
    </w:p>
    <w:p w14:paraId="025B8CC9" w14:textId="77777777" w:rsidR="00BC4927" w:rsidRPr="00BC4927" w:rsidRDefault="00BC4927" w:rsidP="00BC4927">
      <w:pPr>
        <w:spacing w:before="120" w:after="120" w:line="240" w:lineRule="auto"/>
        <w:rPr>
          <w:rFonts w:eastAsia="Calibri"/>
          <w:b/>
          <w:sz w:val="24"/>
          <w:szCs w:val="24"/>
          <w:lang w:val="fr-FR"/>
        </w:rPr>
        <w:sectPr w:rsidR="00BC4927" w:rsidRPr="00BC4927" w:rsidSect="005326CE">
          <w:footerReference w:type="default" r:id="rId118"/>
          <w:footerReference w:type="first" r:id="rId119"/>
          <w:pgSz w:w="11907" w:h="16840" w:code="9"/>
          <w:pgMar w:top="1134" w:right="1021" w:bottom="1276" w:left="1871" w:header="709" w:footer="709" w:gutter="0"/>
          <w:cols w:space="720"/>
          <w:titlePg/>
          <w:docGrid w:linePitch="360"/>
        </w:sectPr>
      </w:pPr>
    </w:p>
    <w:p w14:paraId="0D34B894" w14:textId="77777777" w:rsidR="00BC4927" w:rsidRPr="00BC4927" w:rsidRDefault="00BC4927" w:rsidP="00E6149E">
      <w:pPr>
        <w:numPr>
          <w:ilvl w:val="0"/>
          <w:numId w:val="14"/>
        </w:numPr>
        <w:tabs>
          <w:tab w:val="left" w:pos="993"/>
        </w:tabs>
        <w:spacing w:before="120" w:after="120" w:line="240" w:lineRule="auto"/>
        <w:ind w:left="567" w:firstLine="0"/>
        <w:contextualSpacing/>
        <w:outlineLvl w:val="1"/>
        <w:rPr>
          <w:rFonts w:eastAsia="Calibri"/>
          <w:b/>
          <w:color w:val="0070C0"/>
          <w:szCs w:val="28"/>
          <w:lang w:val="fr-FR"/>
        </w:rPr>
      </w:pPr>
      <w:r w:rsidRPr="00BC4927">
        <w:rPr>
          <w:rFonts w:eastAsia="Calibri"/>
          <w:b/>
          <w:color w:val="0070C0"/>
          <w:szCs w:val="28"/>
          <w:lang w:val="fr-FR"/>
        </w:rPr>
        <w:t>Chấm dứt hưởng trợ cấp thất nghiệp (2.001953)</w:t>
      </w:r>
    </w:p>
    <w:p w14:paraId="3A99AE6B" w14:textId="77777777" w:rsidR="00BC4927" w:rsidRPr="00BC4927" w:rsidRDefault="00BC4927" w:rsidP="00770D89">
      <w:pPr>
        <w:numPr>
          <w:ilvl w:val="1"/>
          <w:numId w:val="14"/>
        </w:numPr>
        <w:tabs>
          <w:tab w:val="left" w:pos="1134"/>
        </w:tabs>
        <w:spacing w:before="120" w:after="120" w:line="240" w:lineRule="auto"/>
        <w:contextualSpacing/>
        <w:jc w:val="left"/>
        <w:rPr>
          <w:rFonts w:eastAsia="Calibri"/>
          <w:b/>
          <w:szCs w:val="28"/>
          <w:lang w:val="fr-FR"/>
        </w:rPr>
      </w:pPr>
      <w:r w:rsidRPr="00BC4927">
        <w:rPr>
          <w:rFonts w:eastAsia="Calibri"/>
          <w:b/>
          <w:szCs w:val="28"/>
          <w:lang w:val="fr-FR"/>
        </w:rPr>
        <w:t>Trình tự, cách thức, thời gian giải quyết thủ tục hành chính</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957"/>
        <w:gridCol w:w="2694"/>
      </w:tblGrid>
      <w:tr w:rsidR="00BC4927" w:rsidRPr="00BC4927" w14:paraId="2C98ECCF" w14:textId="77777777" w:rsidTr="00D26993">
        <w:trPr>
          <w:jc w:val="center"/>
        </w:trPr>
        <w:tc>
          <w:tcPr>
            <w:tcW w:w="851" w:type="dxa"/>
            <w:vAlign w:val="center"/>
          </w:tcPr>
          <w:p w14:paraId="34C50AE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063F1BA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957" w:type="dxa"/>
            <w:vAlign w:val="center"/>
          </w:tcPr>
          <w:p w14:paraId="3E158FB1"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694" w:type="dxa"/>
            <w:vAlign w:val="center"/>
          </w:tcPr>
          <w:p w14:paraId="5C365CF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19CCDE7C" w14:textId="77777777" w:rsidTr="00D26993">
        <w:trPr>
          <w:trHeight w:val="1906"/>
          <w:jc w:val="center"/>
        </w:trPr>
        <w:tc>
          <w:tcPr>
            <w:tcW w:w="851" w:type="dxa"/>
            <w:vAlign w:val="center"/>
          </w:tcPr>
          <w:p w14:paraId="01C197D2"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Align w:val="center"/>
          </w:tcPr>
          <w:p w14:paraId="7AEA05DD"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 sau:</w:t>
            </w:r>
          </w:p>
        </w:tc>
        <w:tc>
          <w:tcPr>
            <w:tcW w:w="7957" w:type="dxa"/>
          </w:tcPr>
          <w:p w14:paraId="7EEFE06D" w14:textId="77777777" w:rsidR="00BC4927" w:rsidRPr="00BC4927" w:rsidRDefault="00BC4927" w:rsidP="00BC4927">
            <w:pPr>
              <w:spacing w:before="120" w:after="120" w:line="240" w:lineRule="auto"/>
              <w:ind w:firstLine="337"/>
              <w:rPr>
                <w:rFonts w:eastAsia="Calibri"/>
                <w:i/>
                <w:szCs w:val="28"/>
                <w:lang w:val="en-US"/>
              </w:rPr>
            </w:pPr>
            <w:r w:rsidRPr="00BC4927">
              <w:rPr>
                <w:rFonts w:eastAsia="Calibri"/>
                <w:szCs w:val="28"/>
                <w:lang w:val="en-US"/>
              </w:rPr>
              <w:t xml:space="preserve">- Đối với trường hợp người lao động đang hưởng trợ cấp thất nghiệp phải thông báo với Trung tâm Dịch vụ việc làm, thì gửi thông báo trực tiếp cho Trung tâm Dịch vụ việc làm </w:t>
            </w:r>
            <w:r w:rsidRPr="00BC4927">
              <w:rPr>
                <w:rFonts w:eastAsia="Calibri"/>
                <w:i/>
                <w:szCs w:val="28"/>
                <w:lang w:val="en-US"/>
              </w:rPr>
              <w:t>(số 04, đường Nguyễn Thái Học, phường Hòa Thuận, thành phố Cao Lãnh)</w:t>
            </w:r>
            <w:r w:rsidRPr="00BC4927">
              <w:rPr>
                <w:rFonts w:eastAsia="Calibri"/>
                <w:szCs w:val="28"/>
                <w:lang w:val="en-US"/>
              </w:rPr>
              <w:t>.</w:t>
            </w:r>
          </w:p>
          <w:p w14:paraId="5381B127"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Đối với  trường hợp bị chấm dứt hưởng trợ cấp thất nghiệp theo quy định, thì Trung tâm Dịch vụ việc làm hoàn thiện hồ sơ.</w:t>
            </w:r>
          </w:p>
        </w:tc>
        <w:tc>
          <w:tcPr>
            <w:tcW w:w="2694" w:type="dxa"/>
            <w:vAlign w:val="center"/>
          </w:tcPr>
          <w:p w14:paraId="3176133D"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6097D979" w14:textId="77777777" w:rsidTr="00D26993">
        <w:trPr>
          <w:jc w:val="center"/>
        </w:trPr>
        <w:tc>
          <w:tcPr>
            <w:tcW w:w="851" w:type="dxa"/>
            <w:vAlign w:val="center"/>
          </w:tcPr>
          <w:p w14:paraId="637FEDE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Align w:val="center"/>
          </w:tcPr>
          <w:p w14:paraId="3DD75D63"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957" w:type="dxa"/>
          </w:tcPr>
          <w:p w14:paraId="0A2672F7"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Viên chức tiếp nhận hồ sơ xem xét, kiểm tra tính chính xác, đầy đủ của hồ sơ:</w:t>
            </w:r>
          </w:p>
          <w:p w14:paraId="0015129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chưa chính xác theo quy định, viên chức tiếp nhận hồ sơ phải hướng dẫn tổ chức, cá nhân bổ sung, hoàn thiện hồ sơ theo quy định và nêu rõ lý do theo mẫu Phiếu yêu cầu bổ sung, hoàn thiện hồ sơ;</w:t>
            </w:r>
          </w:p>
          <w:p w14:paraId="4377392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b) Trường hợp từ chối nhận hồ sơ, viên chức tiếp nhận hồ sơ phải nêu rõ lý do theo mẫu Phiếu từ chối giải quyết hồ sơ thủ tục hành chính;</w:t>
            </w:r>
          </w:p>
          <w:p w14:paraId="4FD817CF"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c) Trường hợp hồ sơ đầy đủ, chính xác theo quy định, viên chức tiếp nhận hồ sơ và lập Giấy tiếp nhận hồ sơ và hẹn ngày trả kết quả; đồng thời chuyển cho phòng chuyên môn để giải quyết theo quy trình.</w:t>
            </w:r>
          </w:p>
        </w:tc>
        <w:tc>
          <w:tcPr>
            <w:tcW w:w="2694" w:type="dxa"/>
            <w:vAlign w:val="center"/>
          </w:tcPr>
          <w:p w14:paraId="30163FBC"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1684BED6" w14:textId="77777777" w:rsidTr="00D26993">
        <w:trPr>
          <w:jc w:val="center"/>
        </w:trPr>
        <w:tc>
          <w:tcPr>
            <w:tcW w:w="851" w:type="dxa"/>
            <w:vMerge w:val="restart"/>
            <w:vAlign w:val="center"/>
          </w:tcPr>
          <w:p w14:paraId="3C7EF06B"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6CD9FD34"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957" w:type="dxa"/>
          </w:tcPr>
          <w:p w14:paraId="01D3A6E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2694" w:type="dxa"/>
            <w:vAlign w:val="center"/>
          </w:tcPr>
          <w:p w14:paraId="2FB6E53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Không quy định</w:t>
            </w:r>
          </w:p>
        </w:tc>
      </w:tr>
      <w:tr w:rsidR="00BC4927" w:rsidRPr="00BC4927" w14:paraId="7A57E93B" w14:textId="77777777" w:rsidTr="00D26993">
        <w:trPr>
          <w:jc w:val="center"/>
        </w:trPr>
        <w:tc>
          <w:tcPr>
            <w:tcW w:w="851" w:type="dxa"/>
            <w:vMerge/>
            <w:vAlign w:val="center"/>
          </w:tcPr>
          <w:p w14:paraId="7D99DD4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2CAB5DA" w14:textId="77777777" w:rsidR="00BC4927" w:rsidRPr="00BC4927" w:rsidRDefault="00BC4927" w:rsidP="00BC4927">
            <w:pPr>
              <w:spacing w:before="120" w:after="120" w:line="240" w:lineRule="auto"/>
              <w:rPr>
                <w:rFonts w:eastAsia="Calibri"/>
                <w:szCs w:val="28"/>
                <w:lang w:val="en-US"/>
              </w:rPr>
            </w:pPr>
          </w:p>
        </w:tc>
        <w:tc>
          <w:tcPr>
            <w:tcW w:w="7957" w:type="dxa"/>
            <w:vAlign w:val="center"/>
          </w:tcPr>
          <w:p w14:paraId="05AF2392"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1. Tiếp nhận hồ sơ</w:t>
            </w:r>
          </w:p>
        </w:tc>
        <w:tc>
          <w:tcPr>
            <w:tcW w:w="2694" w:type="dxa"/>
            <w:vAlign w:val="center"/>
          </w:tcPr>
          <w:p w14:paraId="2AF4546F"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7D48BA41" w14:textId="77777777" w:rsidTr="00D26993">
        <w:trPr>
          <w:jc w:val="center"/>
        </w:trPr>
        <w:tc>
          <w:tcPr>
            <w:tcW w:w="851" w:type="dxa"/>
            <w:vMerge/>
            <w:vAlign w:val="center"/>
          </w:tcPr>
          <w:p w14:paraId="199B848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7E371D4E" w14:textId="77777777" w:rsidR="00BC4927" w:rsidRPr="00BC4927" w:rsidRDefault="00BC4927" w:rsidP="00BC4927">
            <w:pPr>
              <w:spacing w:before="120" w:after="120" w:line="240" w:lineRule="auto"/>
              <w:rPr>
                <w:rFonts w:eastAsia="Calibri"/>
                <w:szCs w:val="28"/>
                <w:lang w:val="en-US"/>
              </w:rPr>
            </w:pPr>
          </w:p>
        </w:tc>
        <w:tc>
          <w:tcPr>
            <w:tcW w:w="7957" w:type="dxa"/>
          </w:tcPr>
          <w:p w14:paraId="236C2E6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Giải quyết hồ sơ</w:t>
            </w:r>
          </w:p>
        </w:tc>
        <w:tc>
          <w:tcPr>
            <w:tcW w:w="2694" w:type="dxa"/>
            <w:vAlign w:val="center"/>
          </w:tcPr>
          <w:p w14:paraId="083BE83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Không quy định</w:t>
            </w:r>
          </w:p>
        </w:tc>
      </w:tr>
      <w:tr w:rsidR="00BC4927" w:rsidRPr="00BC4927" w14:paraId="4FE8A6B2" w14:textId="77777777" w:rsidTr="00D26993">
        <w:trPr>
          <w:jc w:val="center"/>
        </w:trPr>
        <w:tc>
          <w:tcPr>
            <w:tcW w:w="851" w:type="dxa"/>
            <w:vMerge/>
            <w:vAlign w:val="center"/>
          </w:tcPr>
          <w:p w14:paraId="6A1E50DD"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81114DD" w14:textId="77777777" w:rsidR="00BC4927" w:rsidRPr="00BC4927" w:rsidRDefault="00BC4927" w:rsidP="00BC4927">
            <w:pPr>
              <w:spacing w:before="120" w:after="120" w:line="240" w:lineRule="auto"/>
              <w:rPr>
                <w:rFonts w:eastAsia="Calibri"/>
                <w:szCs w:val="28"/>
                <w:lang w:val="en-US"/>
              </w:rPr>
            </w:pPr>
          </w:p>
        </w:tc>
        <w:tc>
          <w:tcPr>
            <w:tcW w:w="7957" w:type="dxa"/>
          </w:tcPr>
          <w:p w14:paraId="325A2F5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Trường hợp thủ tục hành chính đủ điều kiện giải quyết, viên chức được giao xử lý hồ sơ thẩm định, tham mưu Lãnh đạo Trung tâm Dịch vụ việc làm trình Lãnh đạo Sở quyết định; trả kết quả giải quyết thủ tục hành chính.</w:t>
            </w:r>
          </w:p>
        </w:tc>
        <w:tc>
          <w:tcPr>
            <w:tcW w:w="2694" w:type="dxa"/>
            <w:vAlign w:val="center"/>
          </w:tcPr>
          <w:p w14:paraId="48D5DF69" w14:textId="77777777" w:rsidR="00BC4927" w:rsidRPr="00BC4927" w:rsidRDefault="00BC4927" w:rsidP="00BC4927">
            <w:pPr>
              <w:spacing w:before="120" w:after="120" w:line="240" w:lineRule="auto"/>
              <w:rPr>
                <w:rFonts w:eastAsia="Calibri"/>
                <w:szCs w:val="28"/>
                <w:lang w:val="en-US"/>
              </w:rPr>
            </w:pPr>
          </w:p>
        </w:tc>
      </w:tr>
      <w:tr w:rsidR="00BC4927" w:rsidRPr="00BC4927" w14:paraId="606C7A2E" w14:textId="77777777" w:rsidTr="00D26993">
        <w:trPr>
          <w:jc w:val="center"/>
        </w:trPr>
        <w:tc>
          <w:tcPr>
            <w:tcW w:w="851" w:type="dxa"/>
            <w:vMerge/>
            <w:vAlign w:val="center"/>
          </w:tcPr>
          <w:p w14:paraId="2B4FD58E"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30C068BA" w14:textId="77777777" w:rsidR="00BC4927" w:rsidRPr="00BC4927" w:rsidRDefault="00BC4927" w:rsidP="00BC4927">
            <w:pPr>
              <w:spacing w:before="120" w:after="120" w:line="240" w:lineRule="auto"/>
              <w:rPr>
                <w:rFonts w:eastAsia="Calibri"/>
                <w:szCs w:val="28"/>
                <w:lang w:val="en-US"/>
              </w:rPr>
            </w:pPr>
          </w:p>
        </w:tc>
        <w:tc>
          <w:tcPr>
            <w:tcW w:w="7957" w:type="dxa"/>
          </w:tcPr>
          <w:p w14:paraId="607E6DA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03 ngày làm việc kể từ ngày tiếp nhận hồ sơ. Thời hạn giải quyết được tính lại từ đầu sau khi nhận đủ hồ sơ.</w:t>
            </w:r>
          </w:p>
        </w:tc>
        <w:tc>
          <w:tcPr>
            <w:tcW w:w="2694" w:type="dxa"/>
            <w:vAlign w:val="center"/>
          </w:tcPr>
          <w:p w14:paraId="6D408CF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7BF74F15" w14:textId="77777777" w:rsidTr="00D26993">
        <w:trPr>
          <w:jc w:val="center"/>
        </w:trPr>
        <w:tc>
          <w:tcPr>
            <w:tcW w:w="851" w:type="dxa"/>
            <w:vAlign w:val="center"/>
          </w:tcPr>
          <w:p w14:paraId="3C981532"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3171FAE1"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957" w:type="dxa"/>
          </w:tcPr>
          <w:p w14:paraId="7CB249C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Viên chức tiếp nhận và trả kết quả thực hiện như sau:</w:t>
            </w:r>
          </w:p>
          <w:p w14:paraId="5EC622E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7236B5D6"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37EAC77B" w14:textId="77777777" w:rsidR="00BC4927" w:rsidRPr="00BC4927" w:rsidRDefault="00BC4927" w:rsidP="00BC4927">
            <w:pPr>
              <w:overflowPunct w:val="0"/>
              <w:autoSpaceDE w:val="0"/>
              <w:autoSpaceDN w:val="0"/>
              <w:adjustRightInd w:val="0"/>
              <w:spacing w:before="120" w:after="120" w:line="240" w:lineRule="auto"/>
              <w:ind w:firstLine="337"/>
              <w:textAlignment w:val="baseline"/>
              <w:rPr>
                <w:rFonts w:eastAsia="Calibri"/>
                <w:szCs w:val="28"/>
                <w:lang w:val="en-US"/>
              </w:rPr>
            </w:pPr>
            <w:r w:rsidRPr="00BC4927">
              <w:rPr>
                <w:rFonts w:eastAsia="Calibri"/>
                <w:szCs w:val="28"/>
                <w:lang w:val="en-US"/>
              </w:rPr>
              <w:t>- Gửi 01 bản đến Bảo hiểm xã hội cấp tỉnh để thực hiện việc chấm dứt chi trả trợ cấp thất nghiệp cho người lao động.</w:t>
            </w:r>
          </w:p>
          <w:p w14:paraId="44F39386" w14:textId="77777777" w:rsidR="00BC4927" w:rsidRPr="00BC4927" w:rsidRDefault="00BC4927" w:rsidP="00BC4927">
            <w:pPr>
              <w:overflowPunct w:val="0"/>
              <w:autoSpaceDE w:val="0"/>
              <w:autoSpaceDN w:val="0"/>
              <w:adjustRightInd w:val="0"/>
              <w:spacing w:before="120" w:after="120" w:line="240" w:lineRule="auto"/>
              <w:ind w:firstLine="337"/>
              <w:textAlignment w:val="baseline"/>
              <w:rPr>
                <w:rFonts w:eastAsia="Calibri"/>
                <w:szCs w:val="28"/>
                <w:lang w:val="en-US"/>
              </w:rPr>
            </w:pPr>
            <w:r w:rsidRPr="00BC4927">
              <w:rPr>
                <w:rFonts w:eastAsia="Calibri"/>
                <w:szCs w:val="28"/>
                <w:lang w:val="en-US"/>
              </w:rPr>
              <w:t xml:space="preserve"> Thời gian trả kết quả: Sáng: từ 07 giờ đến 11 giờ 30 phút; Chiều: từ 13 giờ 30 phút đến 17 giờ của các ngày làm việc.</w:t>
            </w:r>
          </w:p>
        </w:tc>
        <w:tc>
          <w:tcPr>
            <w:tcW w:w="2694" w:type="dxa"/>
            <w:vAlign w:val="center"/>
          </w:tcPr>
          <w:p w14:paraId="4F6F4D5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bl>
    <w:p w14:paraId="59A1CD37"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2F4AA919" w14:textId="77777777" w:rsidR="00BC4927" w:rsidRPr="009D24D2" w:rsidRDefault="00BC4927" w:rsidP="00BC4927">
      <w:pPr>
        <w:tabs>
          <w:tab w:val="left" w:pos="1134"/>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5E45F00F" w14:textId="77777777" w:rsidR="00BC4927" w:rsidRPr="009D24D2" w:rsidRDefault="00BC4927" w:rsidP="00BC4927">
      <w:pPr>
        <w:tabs>
          <w:tab w:val="left" w:pos="1134"/>
        </w:tabs>
        <w:spacing w:before="120" w:after="120" w:line="240" w:lineRule="auto"/>
        <w:ind w:firstLine="567"/>
        <w:rPr>
          <w:rFonts w:eastAsia="Calibri"/>
          <w:b/>
          <w:szCs w:val="28"/>
        </w:rPr>
      </w:pPr>
      <w:r w:rsidRPr="009D24D2">
        <w:rPr>
          <w:rFonts w:eastAsia="Calibri"/>
          <w:szCs w:val="28"/>
        </w:rPr>
        <w:t xml:space="preserve">Đối với trường hợp người lao động phải thông báo với Trung tâm Dịch vụ việc làm nơi đang hưởng trợ cấp thất nghiệp theo quy định: </w:t>
      </w:r>
    </w:p>
    <w:p w14:paraId="3C175055"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Văn bản Thông báo của người lao động về việc chấm dứt hưởng trợ cấp thất nghiệp.</w:t>
      </w:r>
    </w:p>
    <w:p w14:paraId="6571A165"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Các giấy tờ chứng minh người lao động thuộc đối tượng chấm dứt hưởng trợ cấp thất nghiệp. Bao gồm một trong các giấy tờ sau:</w:t>
      </w:r>
    </w:p>
    <w:p w14:paraId="53499BB2"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Quyết định hưởng trợ cấp thất nghiệp (để tính thời gian chấm dứt hưởng).</w:t>
      </w:r>
    </w:p>
    <w:p w14:paraId="49E6ED1B" w14:textId="77777777" w:rsidR="00BC4927" w:rsidRPr="009D24D2" w:rsidRDefault="00BC4927" w:rsidP="00BC4927">
      <w:pPr>
        <w:tabs>
          <w:tab w:val="left" w:pos="1134"/>
        </w:tabs>
        <w:spacing w:before="120" w:after="120" w:line="240" w:lineRule="auto"/>
        <w:ind w:firstLine="567"/>
        <w:rPr>
          <w:rFonts w:eastAsia="Calibri"/>
          <w:b/>
          <w:szCs w:val="28"/>
        </w:rPr>
      </w:pPr>
      <w:r w:rsidRPr="009D24D2">
        <w:rPr>
          <w:rFonts w:eastAsia="Calibri"/>
          <w:szCs w:val="28"/>
        </w:rPr>
        <w:t>+ Quyết định tuyển dụng hoặc hợp đồng lao động hoặc hợp đồng làm việc đối với trường hợp chưa hết thời hạn hưởng nhưng đã tìm được việc làm.</w:t>
      </w:r>
    </w:p>
    <w:p w14:paraId="3B22FECC" w14:textId="77777777" w:rsidR="00BC4927" w:rsidRPr="009D24D2" w:rsidRDefault="00BC4927" w:rsidP="00BC4927">
      <w:pPr>
        <w:tabs>
          <w:tab w:val="left" w:pos="1134"/>
        </w:tabs>
        <w:spacing w:before="120" w:after="120" w:line="240" w:lineRule="auto"/>
        <w:ind w:firstLine="567"/>
        <w:rPr>
          <w:rFonts w:eastAsia="MS Mincho"/>
          <w:spacing w:val="-4"/>
          <w:szCs w:val="28"/>
          <w:lang w:eastAsia="ja-JP"/>
        </w:rPr>
      </w:pPr>
      <w:r w:rsidRPr="009D24D2">
        <w:rPr>
          <w:rFonts w:eastAsia="MS Mincho"/>
          <w:spacing w:val="-4"/>
          <w:szCs w:val="28"/>
          <w:lang w:eastAsia="ja-JP"/>
        </w:rPr>
        <w:t>+ Giấy triệu tập thực hiện nghĩa vụ quân sự, nghĩa vụ công an đối với người thực hiện nghĩa vụ quân sự, nghĩa vụ công an.</w:t>
      </w:r>
    </w:p>
    <w:p w14:paraId="4895B7B8"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Quyết định hưởng lương hưu.</w:t>
      </w:r>
    </w:p>
    <w:p w14:paraId="32B5DEFE"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Giấy tờ chứng minh về việc 02 lần từ chối nhận việc làm do trung tâm dịch vụ việc làm giới thiệu mà không có lý do chính đáng.</w:t>
      </w:r>
    </w:p>
    <w:p w14:paraId="06388540"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Giấy tờ chứng minh về việc không thông báo về việc tìm kiếm việc làm trong 03 tháng liên tục.</w:t>
      </w:r>
    </w:p>
    <w:p w14:paraId="415CACF6"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Giấy tờ chứng minh người lao động định cư ở nước ngoài (xác minh của Xã, phường, thị trấn...).</w:t>
      </w:r>
    </w:p>
    <w:p w14:paraId="1B642280"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Giấy báo nhập học đối với học tập trong nước. Trường hợp học tập ở nước ngoài thì phải có giấy tờ chứng minh về việc xuất cảnh.</w:t>
      </w:r>
    </w:p>
    <w:p w14:paraId="6B8C46C3"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Quyết định xử phạt vi phạm hành chính về hành vi vi phạm pháp luật bảo hiểm thất nghiệp của cơ quan có thẩm quyền.</w:t>
      </w:r>
    </w:p>
    <w:p w14:paraId="7F83A4DE"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Giấy chứng minh người lao động đang hưởng trợ cấp thất nghiệp bị chết (Giấy chứng tử, xác minh của Xã, phường, thị trấn....).</w:t>
      </w:r>
    </w:p>
    <w:p w14:paraId="7858C691"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Quyết định áp dụng biện pháp xử lý hành chính tại trường giáo dưỡng, cơ sở giáo dục, cơ sở cai nghiện bắt buộc của cơ quan có thẩm quyền.</w:t>
      </w:r>
    </w:p>
    <w:p w14:paraId="00C69480"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Quyết định của tòa án tuyên bố mất tích.</w:t>
      </w:r>
    </w:p>
    <w:p w14:paraId="5D3BB4A9" w14:textId="77777777" w:rsidR="00BC4927" w:rsidRPr="009D24D2" w:rsidRDefault="00BC4927" w:rsidP="00BC4927">
      <w:pPr>
        <w:tabs>
          <w:tab w:val="left" w:pos="1134"/>
        </w:tabs>
        <w:spacing w:before="120" w:after="120" w:line="240" w:lineRule="auto"/>
        <w:ind w:firstLine="567"/>
        <w:rPr>
          <w:rFonts w:eastAsia="MS Mincho"/>
          <w:szCs w:val="28"/>
          <w:lang w:eastAsia="ja-JP"/>
        </w:rPr>
      </w:pPr>
      <w:r w:rsidRPr="009D24D2">
        <w:rPr>
          <w:rFonts w:eastAsia="MS Mincho"/>
          <w:szCs w:val="28"/>
          <w:lang w:eastAsia="ja-JP"/>
        </w:rPr>
        <w:t>+ Quyết định tạm giam, chấp hành hình phạt tù của cơ quan có thẩm quyền.</w:t>
      </w:r>
    </w:p>
    <w:p w14:paraId="568EA025" w14:textId="77777777" w:rsidR="00BC4927" w:rsidRPr="009D24D2" w:rsidRDefault="00BC4927" w:rsidP="00BC4927">
      <w:pPr>
        <w:tabs>
          <w:tab w:val="left" w:pos="1134"/>
        </w:tabs>
        <w:spacing w:before="120" w:after="12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38A28E33"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szCs w:val="28"/>
        </w:rPr>
      </w:pPr>
      <w:r w:rsidRPr="009D24D2">
        <w:rPr>
          <w:rFonts w:eastAsia="Calibri"/>
          <w:b/>
          <w:szCs w:val="28"/>
        </w:rPr>
        <w:t xml:space="preserve">Đối tượng thực hiện thủ tục hành chính: </w:t>
      </w:r>
      <w:r w:rsidRPr="009D24D2">
        <w:rPr>
          <w:rFonts w:eastAsia="Calibri"/>
          <w:szCs w:val="28"/>
        </w:rPr>
        <w:t>Người lao động đang hưởng trợ cấp thất nghiệp.</w:t>
      </w:r>
    </w:p>
    <w:p w14:paraId="4F35FD70"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Cơ quan giải quyết thủ tục hành chính</w:t>
      </w:r>
    </w:p>
    <w:p w14:paraId="65489364"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Cơ quan có thẩm quyền quyết định: Sở Lao động – Thương binh và Xã hội.</w:t>
      </w:r>
    </w:p>
    <w:p w14:paraId="2C4B5E23"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Cơ quan trực tiếp thực hiện thủ tục hành chính: Trung tâm Dịch vụ việc làm.</w:t>
      </w:r>
    </w:p>
    <w:p w14:paraId="62673363"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 xml:space="preserve">Kết quả thực hiện thủ tục hành chính: </w:t>
      </w:r>
      <w:r w:rsidRPr="009D24D2">
        <w:rPr>
          <w:rFonts w:eastAsia="Calibri"/>
          <w:szCs w:val="28"/>
        </w:rPr>
        <w:t>Quyết định về việc tiếp tục hưởng trợ cấp thất nghiệp.</w:t>
      </w:r>
    </w:p>
    <w:p w14:paraId="2C2B5287"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szCs w:val="28"/>
          <w:lang w:val="en-US"/>
        </w:rPr>
      </w:pPr>
      <w:r w:rsidRPr="00BC4927">
        <w:rPr>
          <w:rFonts w:eastAsia="Times New Roman"/>
          <w:b/>
          <w:szCs w:val="28"/>
          <w:lang w:val="en-US"/>
        </w:rPr>
        <w:t xml:space="preserve">Phí, lệ phí: </w:t>
      </w:r>
      <w:r w:rsidRPr="00BC4927">
        <w:rPr>
          <w:rFonts w:eastAsia="Times New Roman"/>
          <w:szCs w:val="28"/>
          <w:lang w:val="en-US"/>
        </w:rPr>
        <w:t>Không.</w:t>
      </w:r>
    </w:p>
    <w:p w14:paraId="1509DEA9"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b/>
          <w:szCs w:val="28"/>
          <w:lang w:val="en-US"/>
        </w:rPr>
      </w:pPr>
      <w:r w:rsidRPr="00BC4927">
        <w:rPr>
          <w:rFonts w:eastAsia="Times New Roman"/>
          <w:b/>
          <w:szCs w:val="28"/>
          <w:lang w:val="en-US"/>
        </w:rPr>
        <w:t>Tên mẫu đơn, mẫu tờ khai</w:t>
      </w:r>
    </w:p>
    <w:p w14:paraId="36AFB62A"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xml:space="preserve">Thông báo về việc chấm dứt hưởng trợ cấp thất nghiệp của người lao động </w:t>
      </w:r>
      <w:r w:rsidRPr="00BC4927">
        <w:rPr>
          <w:rFonts w:eastAsia="Calibri"/>
          <w:i/>
          <w:szCs w:val="28"/>
          <w:lang w:val="en-US"/>
        </w:rPr>
        <w:t>(Mẫu số 23 ban hành kèm theo Thông tư số 28/2015/TT-BLĐTBXH).</w:t>
      </w:r>
    </w:p>
    <w:p w14:paraId="0DEC28A7" w14:textId="77777777" w:rsidR="00BC4927" w:rsidRPr="00BC4927" w:rsidRDefault="00BC4927" w:rsidP="00E6149E">
      <w:pPr>
        <w:numPr>
          <w:ilvl w:val="1"/>
          <w:numId w:val="14"/>
        </w:numPr>
        <w:tabs>
          <w:tab w:val="left" w:pos="1134"/>
        </w:tabs>
        <w:spacing w:before="120" w:after="120" w:line="240" w:lineRule="auto"/>
        <w:ind w:left="0" w:firstLine="567"/>
        <w:contextualSpacing/>
        <w:rPr>
          <w:rFonts w:eastAsia="Calibri"/>
          <w:spacing w:val="-2"/>
          <w:szCs w:val="28"/>
          <w:lang w:val="en-US"/>
        </w:rPr>
      </w:pPr>
      <w:r w:rsidRPr="00BC4927">
        <w:rPr>
          <w:rFonts w:eastAsia="Calibri"/>
          <w:b/>
          <w:spacing w:val="-2"/>
          <w:szCs w:val="28"/>
          <w:lang w:val="en-US"/>
        </w:rPr>
        <w:t xml:space="preserve">Yêu cầu, điều kiện thực hiện thủ tục hành chính: </w:t>
      </w:r>
      <w:r w:rsidRPr="00BC4927">
        <w:rPr>
          <w:rFonts w:eastAsia="Calibri"/>
          <w:spacing w:val="-2"/>
          <w:szCs w:val="28"/>
          <w:lang w:val="en-US"/>
        </w:rPr>
        <w:t>quy định tại Khoản 3 Điều 53 Mục 3 Chương VI Luật Việc làm.</w:t>
      </w:r>
    </w:p>
    <w:p w14:paraId="37E03568" w14:textId="77777777" w:rsidR="00BC4927" w:rsidRPr="00BC4927" w:rsidRDefault="00BC4927" w:rsidP="00E6149E">
      <w:pPr>
        <w:tabs>
          <w:tab w:val="left" w:pos="1134"/>
        </w:tabs>
        <w:spacing w:before="120" w:after="120" w:line="240" w:lineRule="auto"/>
        <w:ind w:firstLine="567"/>
        <w:rPr>
          <w:rFonts w:eastAsia="Calibri"/>
          <w:szCs w:val="28"/>
          <w:lang w:val="en-US"/>
        </w:rPr>
      </w:pPr>
      <w:r w:rsidRPr="00BC4927">
        <w:rPr>
          <w:rFonts w:eastAsia="Calibri"/>
          <w:szCs w:val="28"/>
          <w:lang w:val="en-US"/>
        </w:rPr>
        <w:t>Người lao động bị chấm dứt hưởng trợ cấp thất nghiệp trong các trường hợp sau: hết thời hạn hưởng trợ cấp thất nghiệp theo quyết định hưởng trợ cấp thất nghiệp; có việc làm; thực hiện nghĩa vụ quân sự, nghĩa vụ công an; hưởng lương hưu hằng tháng; sau 2 lần từ chối nhận việc  làm do trung tâm dịch vụ việc làm nơi đang hưởng trợ cấp thất nghiệp giới thiệu mà không có lý do chính đáng; trong thời gian hưởng trợ cấp thất nghiệp, 03 tháng liên tục không thực hiện thông báo hàng tháng về việc tìm kiếm việc làm với trung tâm dịch việc làm theo quy định; ra nước ngoài để định cư, đi làm việc có thời hạn ở nước ngoài theo hợp đồng; đi học tập có thời hạn từ đủ 12 tháng trở lên; bị xử phạt vi phạm hành chính về hành vi vi phạm pháp luật bảo hiểm thất nghiệp; chết; chấp hành quyết định áp dụng biện pháp đưa vào trường giáo dưỡng, cơ sở giáo dục bắt buộc, cơ sở cai nghiện bắt buộc; bị tòa án tuyên bố mất tích; bị tạm giam, chấp nhận hình phạt tù.</w:t>
      </w:r>
    </w:p>
    <w:p w14:paraId="2F6DAD1A"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b/>
          <w:szCs w:val="28"/>
          <w:lang w:val="en-US"/>
        </w:rPr>
      </w:pPr>
      <w:r w:rsidRPr="00BC4927">
        <w:rPr>
          <w:rFonts w:eastAsia="Calibri"/>
          <w:b/>
          <w:szCs w:val="28"/>
          <w:lang w:val="en-US"/>
        </w:rPr>
        <w:t>Căn cứ pháp lý của thủ tục hành chính</w:t>
      </w:r>
    </w:p>
    <w:p w14:paraId="1D967B84"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Mục 3 Chương VI Luật Việc làm ngày 16/11/2013;</w:t>
      </w:r>
    </w:p>
    <w:p w14:paraId="310D2BDB"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Điểm a, c, g, i, k, l, m, n khoản 1 và khoản 3, 4,  Điều 21 Mục 3 Chương IV Nghị định số 28/2015/NĐ-CP ngày 12/3/2015 của Chính Phủ quy định chi tiết thi hành một số điều của Luật việc làm về bảo hiểm thất nghiệp;</w:t>
      </w:r>
    </w:p>
    <w:p w14:paraId="61582D2D"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Khoản 9, Điều 1 Nghị định 61/2020/NĐ-CP ngày 29/5/2020 của Chính Phủ về việc sửa đội, bổ sung một số điều của Nghị định số 28/2015/NĐ-CP ngày 12/3/2015 của Chính Phủ quy định chi tiết thi hành một số điều của Luật việc làm về bảo hiểm thất nghiệp.</w:t>
      </w:r>
    </w:p>
    <w:p w14:paraId="0EC9EF2B"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73E8F399"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b/>
          <w:szCs w:val="28"/>
          <w:lang w:val="en-US" w:eastAsia="vi-VN"/>
        </w:rPr>
      </w:pPr>
      <w:r w:rsidRPr="00BC4927">
        <w:rPr>
          <w:rFonts w:eastAsia="Calibri"/>
          <w:b/>
          <w:szCs w:val="28"/>
          <w:lang w:val="en-US" w:eastAsia="vi-VN"/>
        </w:rPr>
        <w:t>Lưu hồ sơ (ISO)</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3402"/>
        <w:gridCol w:w="2694"/>
      </w:tblGrid>
      <w:tr w:rsidR="00BC4927" w:rsidRPr="00BC4927" w14:paraId="33D343C0" w14:textId="77777777" w:rsidTr="00D26993">
        <w:trPr>
          <w:jc w:val="center"/>
        </w:trPr>
        <w:tc>
          <w:tcPr>
            <w:tcW w:w="7933" w:type="dxa"/>
          </w:tcPr>
          <w:p w14:paraId="4AD63083"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3402" w:type="dxa"/>
          </w:tcPr>
          <w:p w14:paraId="160FFC37"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694" w:type="dxa"/>
          </w:tcPr>
          <w:p w14:paraId="7E4B8FA9"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1C3D9593" w14:textId="77777777" w:rsidTr="00D26993">
        <w:trPr>
          <w:jc w:val="center"/>
        </w:trPr>
        <w:tc>
          <w:tcPr>
            <w:tcW w:w="7933" w:type="dxa"/>
          </w:tcPr>
          <w:p w14:paraId="4ADAF23E"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2.2;</w:t>
            </w:r>
          </w:p>
          <w:p w14:paraId="4C8C1807"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402" w:type="dxa"/>
            <w:vMerge w:val="restart"/>
            <w:vAlign w:val="center"/>
          </w:tcPr>
          <w:p w14:paraId="3582A6C6"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Trung tâm Dịch vụ việc làm</w:t>
            </w:r>
          </w:p>
        </w:tc>
        <w:tc>
          <w:tcPr>
            <w:tcW w:w="2694" w:type="dxa"/>
            <w:vMerge w:val="restart"/>
            <w:vAlign w:val="center"/>
          </w:tcPr>
          <w:p w14:paraId="7044D8C9"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438E8CEF" w14:textId="77777777" w:rsidTr="00D26993">
        <w:trPr>
          <w:jc w:val="center"/>
        </w:trPr>
        <w:tc>
          <w:tcPr>
            <w:tcW w:w="7933" w:type="dxa"/>
          </w:tcPr>
          <w:p w14:paraId="019FFA4E"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402" w:type="dxa"/>
            <w:vMerge/>
            <w:vAlign w:val="center"/>
          </w:tcPr>
          <w:p w14:paraId="715223E7" w14:textId="77777777" w:rsidR="00BC4927" w:rsidRPr="009D24D2" w:rsidRDefault="00BC4927" w:rsidP="00BC4927">
            <w:pPr>
              <w:spacing w:before="120" w:after="120" w:line="240" w:lineRule="auto"/>
              <w:textAlignment w:val="baseline"/>
              <w:rPr>
                <w:rFonts w:eastAsia="Calibri"/>
                <w:szCs w:val="28"/>
                <w:lang w:eastAsia="vi-VN"/>
              </w:rPr>
            </w:pPr>
          </w:p>
        </w:tc>
        <w:tc>
          <w:tcPr>
            <w:tcW w:w="2694" w:type="dxa"/>
            <w:vMerge/>
          </w:tcPr>
          <w:p w14:paraId="77383D24" w14:textId="77777777" w:rsidR="00BC4927" w:rsidRPr="009D24D2" w:rsidRDefault="00BC4927" w:rsidP="00BC4927">
            <w:pPr>
              <w:spacing w:before="120" w:after="120" w:line="240" w:lineRule="auto"/>
              <w:textAlignment w:val="baseline"/>
              <w:rPr>
                <w:rFonts w:eastAsia="Calibri"/>
                <w:szCs w:val="28"/>
                <w:lang w:eastAsia="vi-VN"/>
              </w:rPr>
            </w:pPr>
          </w:p>
        </w:tc>
      </w:tr>
    </w:tbl>
    <w:p w14:paraId="4EC1743B" w14:textId="77777777" w:rsidR="00BC4927" w:rsidRPr="009D24D2" w:rsidRDefault="00BC4927" w:rsidP="00BC4927">
      <w:pPr>
        <w:tabs>
          <w:tab w:val="center" w:pos="6804"/>
        </w:tabs>
        <w:spacing w:before="120" w:after="120" w:line="240" w:lineRule="auto"/>
        <w:ind w:right="-140"/>
        <w:jc w:val="right"/>
        <w:rPr>
          <w:rFonts w:eastAsia="Calibri"/>
          <w:b/>
          <w:sz w:val="26"/>
          <w:szCs w:val="26"/>
        </w:rPr>
        <w:sectPr w:rsidR="00BC4927" w:rsidRPr="009D24D2" w:rsidSect="005326CE">
          <w:pgSz w:w="16840" w:h="11907" w:orient="landscape" w:code="9"/>
          <w:pgMar w:top="1134" w:right="1021" w:bottom="1134" w:left="1871" w:header="709" w:footer="709" w:gutter="0"/>
          <w:cols w:space="720"/>
          <w:titlePg/>
          <w:docGrid w:linePitch="360"/>
        </w:sectPr>
      </w:pPr>
    </w:p>
    <w:p w14:paraId="6E94D93E" w14:textId="77777777" w:rsidR="00BC4927" w:rsidRPr="00BC4927" w:rsidRDefault="00BC4927" w:rsidP="00BC4927">
      <w:pPr>
        <w:tabs>
          <w:tab w:val="center" w:pos="6804"/>
        </w:tabs>
        <w:spacing w:before="120" w:after="120" w:line="240" w:lineRule="auto"/>
        <w:ind w:right="-140"/>
        <w:jc w:val="right"/>
        <w:rPr>
          <w:rFonts w:eastAsia="Calibri"/>
          <w:sz w:val="26"/>
          <w:szCs w:val="26"/>
          <w:lang w:val="en-US"/>
        </w:rPr>
      </w:pPr>
      <w:r w:rsidRPr="00BC4927">
        <w:rPr>
          <w:rFonts w:eastAsia="Calibri"/>
          <w:b/>
          <w:sz w:val="26"/>
          <w:szCs w:val="26"/>
          <w:lang w:val="en-US"/>
        </w:rPr>
        <w:t>Mẫu số 23</w:t>
      </w:r>
    </w:p>
    <w:tbl>
      <w:tblPr>
        <w:tblW w:w="9957" w:type="dxa"/>
        <w:tblLook w:val="01E0" w:firstRow="1" w:lastRow="1" w:firstColumn="1" w:lastColumn="1" w:noHBand="0" w:noVBand="0"/>
      </w:tblPr>
      <w:tblGrid>
        <w:gridCol w:w="9957"/>
      </w:tblGrid>
      <w:tr w:rsidR="00BC4927" w:rsidRPr="00BC4927" w14:paraId="5BF29B1D" w14:textId="77777777" w:rsidTr="00D26993">
        <w:trPr>
          <w:trHeight w:val="200"/>
        </w:trPr>
        <w:tc>
          <w:tcPr>
            <w:tcW w:w="9957" w:type="dxa"/>
            <w:hideMark/>
          </w:tcPr>
          <w:p w14:paraId="5F5F093F" w14:textId="77777777" w:rsidR="00BC4927" w:rsidRPr="00BC4927" w:rsidRDefault="00BC4927" w:rsidP="00BC4927">
            <w:pPr>
              <w:spacing w:before="120" w:after="120" w:line="240" w:lineRule="auto"/>
              <w:jc w:val="center"/>
              <w:rPr>
                <w:rFonts w:eastAsia="Calibri"/>
                <w:sz w:val="26"/>
                <w:szCs w:val="26"/>
                <w:lang w:val="en-US" w:eastAsia="en-GB"/>
              </w:rPr>
            </w:pPr>
            <w:r w:rsidRPr="00BC4927">
              <w:rPr>
                <w:rFonts w:eastAsia="Calibri"/>
                <w:sz w:val="26"/>
                <w:szCs w:val="26"/>
                <w:lang w:val="en-US"/>
              </w:rPr>
              <mc:AlternateContent>
                <mc:Choice Requires="wps">
                  <w:drawing>
                    <wp:anchor distT="4294967290" distB="4294967290" distL="114300" distR="114300" simplePos="0" relativeHeight="251719168" behindDoc="0" locked="0" layoutInCell="1" allowOverlap="1" wp14:anchorId="7C843A12" wp14:editId="77B4B694">
                      <wp:simplePos x="0" y="0"/>
                      <wp:positionH relativeFrom="column">
                        <wp:posOffset>2077720</wp:posOffset>
                      </wp:positionH>
                      <wp:positionV relativeFrom="paragraph">
                        <wp:posOffset>520064</wp:posOffset>
                      </wp:positionV>
                      <wp:extent cx="2000250" cy="0"/>
                      <wp:effectExtent l="0" t="0" r="19050" b="19050"/>
                      <wp:wrapNone/>
                      <wp:docPr id="123" name="Straight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2D1F71" id="Straight Connector 123" o:spid="_x0000_s1026" style="position:absolute;z-index:251719168;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63.6pt,40.95pt" to="321.1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"/>
                  </w:pict>
                </mc:Fallback>
              </mc:AlternateContent>
            </w:r>
            <w:r w:rsidRPr="00BC4927">
              <w:rPr>
                <w:rFonts w:eastAsia="Calibri"/>
                <w:b/>
                <w:sz w:val="26"/>
                <w:szCs w:val="26"/>
                <w:lang w:val="en-US"/>
              </w:rPr>
              <w:t>CỘNG HÒA XÃ HỘI CHỦ NGHĨA VIỆT NAM</w:t>
            </w:r>
            <w:r w:rsidRPr="00BC4927">
              <w:rPr>
                <w:rFonts w:eastAsia="Calibri"/>
                <w:b/>
                <w:sz w:val="26"/>
                <w:szCs w:val="26"/>
                <w:lang w:val="en-US"/>
              </w:rPr>
              <w:br/>
              <w:t>Độc lập - Tự do - Hạnh phúc</w:t>
            </w:r>
            <w:r w:rsidRPr="00BC4927">
              <w:rPr>
                <w:rFonts w:eastAsia="Calibri"/>
                <w:b/>
                <w:sz w:val="26"/>
                <w:szCs w:val="26"/>
                <w:lang w:val="en-US"/>
              </w:rPr>
              <w:br/>
            </w:r>
          </w:p>
        </w:tc>
      </w:tr>
    </w:tbl>
    <w:p w14:paraId="05359097" w14:textId="77777777" w:rsidR="00BC4927" w:rsidRPr="009D24D2" w:rsidRDefault="00BC4927" w:rsidP="00BC4927">
      <w:pPr>
        <w:tabs>
          <w:tab w:val="right" w:leader="dot" w:pos="8607"/>
        </w:tabs>
        <w:spacing w:before="120" w:after="120" w:line="240" w:lineRule="auto"/>
        <w:jc w:val="center"/>
        <w:rPr>
          <w:rFonts w:eastAsia="Calibri"/>
          <w:b/>
          <w:sz w:val="26"/>
          <w:szCs w:val="26"/>
          <w:lang w:eastAsia="en-GB"/>
        </w:rPr>
      </w:pPr>
      <w:r w:rsidRPr="009D24D2">
        <w:rPr>
          <w:rFonts w:eastAsia="Calibri"/>
          <w:b/>
          <w:sz w:val="26"/>
          <w:szCs w:val="26"/>
        </w:rPr>
        <w:t xml:space="preserve">THÔNG BÁO </w:t>
      </w:r>
    </w:p>
    <w:p w14:paraId="72F8974A" w14:textId="77777777" w:rsidR="00BC4927" w:rsidRPr="009D24D2" w:rsidRDefault="00BC4927" w:rsidP="00BC4927">
      <w:pPr>
        <w:tabs>
          <w:tab w:val="right" w:leader="dot" w:pos="8607"/>
        </w:tabs>
        <w:spacing w:before="120" w:after="120" w:line="240" w:lineRule="auto"/>
        <w:jc w:val="center"/>
        <w:rPr>
          <w:rFonts w:eastAsia="Calibri"/>
          <w:b/>
          <w:sz w:val="26"/>
          <w:szCs w:val="26"/>
        </w:rPr>
      </w:pPr>
      <w:r w:rsidRPr="009D24D2">
        <w:rPr>
          <w:rFonts w:eastAsia="Calibri"/>
          <w:b/>
          <w:sz w:val="26"/>
          <w:szCs w:val="26"/>
        </w:rPr>
        <w:t>Về việc ………………………………… (1)</w:t>
      </w:r>
    </w:p>
    <w:p w14:paraId="45D0F90E" w14:textId="77777777" w:rsidR="00BC4927" w:rsidRPr="009D24D2" w:rsidRDefault="00BC4927" w:rsidP="00BC4927">
      <w:pPr>
        <w:spacing w:before="120" w:after="120" w:line="240" w:lineRule="auto"/>
        <w:jc w:val="left"/>
        <w:rPr>
          <w:rFonts w:eastAsia="Calibri"/>
          <w:sz w:val="18"/>
          <w:szCs w:val="26"/>
        </w:rPr>
      </w:pPr>
      <w:r w:rsidRPr="009D24D2">
        <w:rPr>
          <w:rFonts w:eastAsia="Calibri"/>
          <w:sz w:val="26"/>
          <w:szCs w:val="26"/>
        </w:rPr>
        <w:tab/>
      </w:r>
    </w:p>
    <w:p w14:paraId="7CEF5BA2" w14:textId="77777777" w:rsidR="00BC4927" w:rsidRPr="009D24D2" w:rsidRDefault="00BC4927" w:rsidP="00BC4927">
      <w:pPr>
        <w:spacing w:before="120" w:after="120" w:line="240" w:lineRule="auto"/>
        <w:jc w:val="center"/>
        <w:rPr>
          <w:rFonts w:eastAsia="Calibri"/>
          <w:sz w:val="26"/>
          <w:szCs w:val="26"/>
        </w:rPr>
      </w:pPr>
      <w:r w:rsidRPr="009D24D2">
        <w:rPr>
          <w:rFonts w:eastAsia="Calibri"/>
          <w:sz w:val="26"/>
          <w:szCs w:val="26"/>
        </w:rPr>
        <w:t>Kính gửi:  Trung tâm Dịch vụ việc làm …………………………</w:t>
      </w:r>
    </w:p>
    <w:p w14:paraId="059B55FC" w14:textId="77777777" w:rsidR="00BC4927" w:rsidRPr="009D24D2" w:rsidRDefault="00BC4927" w:rsidP="00BC4927">
      <w:pPr>
        <w:spacing w:before="120" w:after="120" w:line="240" w:lineRule="auto"/>
        <w:jc w:val="left"/>
        <w:rPr>
          <w:rFonts w:eastAsia="Calibri"/>
          <w:sz w:val="26"/>
          <w:szCs w:val="26"/>
        </w:rPr>
      </w:pPr>
    </w:p>
    <w:p w14:paraId="333E490A" w14:textId="77777777" w:rsidR="00BC4927" w:rsidRPr="00BC4927" w:rsidRDefault="00BC4927" w:rsidP="00BC4927">
      <w:pPr>
        <w:spacing w:before="120" w:after="120" w:line="240" w:lineRule="auto"/>
        <w:ind w:firstLine="720"/>
        <w:rPr>
          <w:rFonts w:eastAsia="Calibri"/>
          <w:sz w:val="26"/>
          <w:szCs w:val="26"/>
          <w:lang w:val="fr-FR"/>
        </w:rPr>
      </w:pPr>
      <w:r w:rsidRPr="00BC4927">
        <w:rPr>
          <w:rFonts w:eastAsia="Calibri"/>
          <w:sz w:val="26"/>
          <w:szCs w:val="26"/>
          <w:lang w:val="fr-FR"/>
        </w:rPr>
        <w:t xml:space="preserve">Tên tôi là:………………………………………………………………………... </w:t>
      </w:r>
    </w:p>
    <w:p w14:paraId="7784C9B7" w14:textId="77777777" w:rsidR="00BC4927" w:rsidRPr="00BC4927" w:rsidRDefault="00BC4927" w:rsidP="00BC4927">
      <w:pPr>
        <w:tabs>
          <w:tab w:val="left" w:pos="810"/>
        </w:tabs>
        <w:spacing w:before="120" w:after="120" w:line="240" w:lineRule="auto"/>
        <w:rPr>
          <w:rFonts w:eastAsia="Calibri"/>
          <w:sz w:val="26"/>
          <w:szCs w:val="26"/>
          <w:lang w:val="fr-FR"/>
        </w:rPr>
      </w:pPr>
      <w:r w:rsidRPr="00BC4927">
        <w:rPr>
          <w:rFonts w:eastAsia="Calibri"/>
          <w:sz w:val="26"/>
          <w:szCs w:val="26"/>
          <w:lang w:val="fr-FR"/>
        </w:rPr>
        <w:tab/>
        <w:t>Số sổ BHXH :……..................................................................................</w:t>
      </w:r>
    </w:p>
    <w:p w14:paraId="3C3B5D74" w14:textId="77777777" w:rsidR="00BC4927" w:rsidRPr="00BC4927" w:rsidRDefault="00BC4927" w:rsidP="00BC4927">
      <w:pPr>
        <w:tabs>
          <w:tab w:val="left" w:pos="810"/>
        </w:tabs>
        <w:spacing w:before="120" w:after="120" w:line="240" w:lineRule="auto"/>
        <w:rPr>
          <w:rFonts w:eastAsia="Calibri"/>
          <w:sz w:val="26"/>
          <w:szCs w:val="26"/>
          <w:lang w:val="fr-FR"/>
        </w:rPr>
      </w:pPr>
      <w:r w:rsidRPr="00BC4927">
        <w:rPr>
          <w:rFonts w:eastAsia="Calibri"/>
          <w:sz w:val="26"/>
          <w:szCs w:val="26"/>
          <w:lang w:val="fr-FR"/>
        </w:rPr>
        <w:tab/>
        <w:t>Mã số định danh cà nhân: ………………………………………………………</w:t>
      </w:r>
    </w:p>
    <w:p w14:paraId="4C7CFB3D" w14:textId="77777777" w:rsidR="00BC4927" w:rsidRPr="00BC4927" w:rsidRDefault="00BC4927" w:rsidP="00BC4927">
      <w:pPr>
        <w:tabs>
          <w:tab w:val="left" w:pos="810"/>
        </w:tabs>
        <w:spacing w:before="120" w:after="120" w:line="240" w:lineRule="auto"/>
        <w:rPr>
          <w:rFonts w:eastAsia="Calibri"/>
          <w:sz w:val="26"/>
          <w:szCs w:val="26"/>
          <w:lang w:val="fr-FR"/>
        </w:rPr>
      </w:pPr>
      <w:r w:rsidRPr="00BC4927">
        <w:rPr>
          <w:rFonts w:eastAsia="Calibri"/>
          <w:sz w:val="26"/>
          <w:szCs w:val="26"/>
          <w:lang w:val="fr-FR"/>
        </w:rPr>
        <w:tab/>
        <w:t>Nơi ở hiện nay (trường hợp khác nơi đăng ký thường trú): ……………………</w:t>
      </w:r>
    </w:p>
    <w:p w14:paraId="71BF33AA" w14:textId="77777777" w:rsidR="00BC4927" w:rsidRPr="00BC4927" w:rsidRDefault="00BC4927" w:rsidP="00BC4927">
      <w:pPr>
        <w:tabs>
          <w:tab w:val="left" w:pos="810"/>
        </w:tabs>
        <w:spacing w:before="120" w:after="120" w:line="240" w:lineRule="auto"/>
        <w:rPr>
          <w:rFonts w:eastAsia="Calibri"/>
          <w:sz w:val="26"/>
          <w:szCs w:val="26"/>
          <w:lang w:val="fr-FR"/>
        </w:rPr>
      </w:pPr>
      <w:r w:rsidRPr="00BC4927">
        <w:rPr>
          <w:rFonts w:eastAsia="Calibri"/>
          <w:sz w:val="26"/>
          <w:szCs w:val="26"/>
          <w:lang w:val="fr-FR"/>
        </w:rPr>
        <w:t>…………………………………………………………………………………………..</w:t>
      </w:r>
    </w:p>
    <w:p w14:paraId="4F2DFF29" w14:textId="77777777" w:rsidR="00BC4927" w:rsidRPr="00BC4927" w:rsidRDefault="00BC4927" w:rsidP="00BC4927">
      <w:pPr>
        <w:spacing w:before="120" w:after="120" w:line="240" w:lineRule="auto"/>
        <w:rPr>
          <w:rFonts w:eastAsia="Calibri"/>
          <w:sz w:val="26"/>
          <w:szCs w:val="26"/>
          <w:lang w:val="fr-FR"/>
        </w:rPr>
      </w:pPr>
      <w:r w:rsidRPr="00BC4927">
        <w:rPr>
          <w:rFonts w:eastAsia="Calibri"/>
          <w:sz w:val="26"/>
          <w:szCs w:val="26"/>
          <w:lang w:val="fr-FR"/>
        </w:rPr>
        <w:tab/>
        <w:t xml:space="preserve"> Hiện nay, tôi đang hưởng trợ cấp thất nghiệp theo Quyết định số................... ngày ......../......./........ của Giám đốc Sở Lao động-Thương binh và Xã hội tỉnh/thành phố.......................................................................</w:t>
      </w:r>
    </w:p>
    <w:p w14:paraId="32A2B238" w14:textId="77777777" w:rsidR="00BC4927" w:rsidRPr="00BC4927" w:rsidRDefault="00BC4927" w:rsidP="00BC4927">
      <w:pPr>
        <w:spacing w:before="120" w:after="120" w:line="240" w:lineRule="auto"/>
        <w:rPr>
          <w:rFonts w:eastAsia="Calibri"/>
          <w:sz w:val="26"/>
          <w:szCs w:val="26"/>
          <w:lang w:val="fr-FR"/>
        </w:rPr>
      </w:pPr>
      <w:r w:rsidRPr="00BC4927">
        <w:rPr>
          <w:rFonts w:eastAsia="Calibri"/>
          <w:sz w:val="26"/>
          <w:szCs w:val="26"/>
          <w:lang w:val="fr-FR"/>
        </w:rPr>
        <w:tab/>
        <w:t xml:space="preserve"> Tổng số tháng tôi đã hưởng trợ cấp thất nghiệp: ........... tháng</w:t>
      </w:r>
    </w:p>
    <w:p w14:paraId="269BDE85" w14:textId="77777777" w:rsidR="00BC4927" w:rsidRPr="00BC4927" w:rsidRDefault="00BC4927" w:rsidP="00BC4927">
      <w:pPr>
        <w:spacing w:before="120" w:after="120" w:line="240" w:lineRule="auto"/>
        <w:rPr>
          <w:rFonts w:eastAsia="Calibri"/>
          <w:sz w:val="26"/>
          <w:szCs w:val="26"/>
          <w:lang w:val="fr-FR"/>
        </w:rPr>
      </w:pPr>
      <w:r w:rsidRPr="00BC4927">
        <w:rPr>
          <w:rFonts w:eastAsia="Calibri"/>
          <w:sz w:val="26"/>
          <w:szCs w:val="26"/>
          <w:lang w:val="fr-FR"/>
        </w:rPr>
        <w:tab/>
        <w:t>Nhưng vì lý do (1).……………………………………………………....</w:t>
      </w:r>
    </w:p>
    <w:p w14:paraId="44B4556E" w14:textId="77777777" w:rsidR="00BC4927" w:rsidRPr="00BC4927" w:rsidRDefault="00BC4927" w:rsidP="00BC4927">
      <w:pPr>
        <w:spacing w:before="120" w:after="120" w:line="240" w:lineRule="auto"/>
        <w:rPr>
          <w:rFonts w:eastAsia="Calibri"/>
          <w:sz w:val="26"/>
          <w:szCs w:val="26"/>
          <w:lang w:val="fr-FR"/>
        </w:rPr>
      </w:pPr>
      <w:r w:rsidRPr="00BC4927">
        <w:rPr>
          <w:rFonts w:eastAsia="Calibri"/>
          <w:sz w:val="26"/>
          <w:szCs w:val="26"/>
          <w:lang w:val="fr-FR"/>
        </w:rPr>
        <w:t xml:space="preserve">................................................................................................................................ nên tôi gửi thông báo này </w:t>
      </w:r>
      <w:r w:rsidRPr="00BC4927">
        <w:rPr>
          <w:rFonts w:eastAsia="Calibri"/>
          <w:i/>
          <w:sz w:val="26"/>
          <w:szCs w:val="26"/>
          <w:lang w:val="fr-FR"/>
        </w:rPr>
        <w:t>(kèm theo bản chụp giấy tờ có liên quan)</w:t>
      </w:r>
      <w:r w:rsidRPr="00BC4927">
        <w:rPr>
          <w:rFonts w:eastAsia="Calibri"/>
          <w:sz w:val="26"/>
          <w:szCs w:val="26"/>
          <w:lang w:val="fr-FR"/>
        </w:rPr>
        <w:t>.</w:t>
      </w:r>
    </w:p>
    <w:p w14:paraId="553E30E1" w14:textId="77777777" w:rsidR="00BC4927" w:rsidRPr="00BC4927" w:rsidRDefault="00BC4927" w:rsidP="00BC4927">
      <w:pPr>
        <w:spacing w:before="120" w:after="120" w:line="240" w:lineRule="auto"/>
        <w:rPr>
          <w:rFonts w:eastAsia="Calibri"/>
          <w:sz w:val="26"/>
          <w:szCs w:val="26"/>
          <w:lang w:val="fr-FR"/>
        </w:rPr>
      </w:pPr>
      <w:r w:rsidRPr="00BC4927">
        <w:rPr>
          <w:rFonts w:eastAsia="Calibri"/>
          <w:sz w:val="26"/>
          <w:szCs w:val="26"/>
          <w:lang w:val="fr-FR"/>
        </w:rPr>
        <w:t xml:space="preserve"> Đề nghị quý Trung tâm xem xét, thực hiện các thủ tục về chấm dứt hưởng trợ cấp thất nghiệp để bảo lưu thời gian đóng bảo hiểm thất nghiệp tương ứng với số tháng hưởng trợ cấp thất nghiệp mà tôi chưa nhận tiền tại tổ chức bảo hiểm xã hội./.</w:t>
      </w:r>
    </w:p>
    <w:tbl>
      <w:tblPr>
        <w:tblW w:w="8505" w:type="dxa"/>
        <w:tblLook w:val="01E0" w:firstRow="1" w:lastRow="1" w:firstColumn="1" w:lastColumn="1" w:noHBand="0" w:noVBand="0"/>
      </w:tblPr>
      <w:tblGrid>
        <w:gridCol w:w="4320"/>
        <w:gridCol w:w="4185"/>
      </w:tblGrid>
      <w:tr w:rsidR="00BC4927" w:rsidRPr="00BC4927" w14:paraId="1C9D9273" w14:textId="77777777" w:rsidTr="00D26993">
        <w:trPr>
          <w:trHeight w:val="901"/>
        </w:trPr>
        <w:tc>
          <w:tcPr>
            <w:tcW w:w="4320" w:type="dxa"/>
          </w:tcPr>
          <w:p w14:paraId="4DE6125C" w14:textId="77777777" w:rsidR="00BC4927" w:rsidRPr="00BC4927" w:rsidRDefault="00BC4927" w:rsidP="00BC4927">
            <w:pPr>
              <w:spacing w:before="120" w:after="120" w:line="240" w:lineRule="auto"/>
              <w:jc w:val="left"/>
              <w:rPr>
                <w:rFonts w:eastAsia="Calibri"/>
                <w:b/>
                <w:bCs/>
                <w:sz w:val="26"/>
                <w:szCs w:val="26"/>
                <w:lang w:val="fr-FR" w:eastAsia="en-GB"/>
              </w:rPr>
            </w:pPr>
          </w:p>
          <w:p w14:paraId="0E5B3F79" w14:textId="77777777" w:rsidR="00BC4927" w:rsidRPr="00BC4927" w:rsidRDefault="00BC4927" w:rsidP="00BC4927">
            <w:pPr>
              <w:spacing w:before="120" w:after="120" w:line="240" w:lineRule="auto"/>
              <w:jc w:val="left"/>
              <w:rPr>
                <w:rFonts w:eastAsia="Calibri"/>
                <w:bCs/>
                <w:sz w:val="26"/>
                <w:szCs w:val="26"/>
                <w:lang w:val="fr-FR" w:eastAsia="en-GB"/>
              </w:rPr>
            </w:pPr>
          </w:p>
        </w:tc>
        <w:tc>
          <w:tcPr>
            <w:tcW w:w="4185" w:type="dxa"/>
            <w:hideMark/>
          </w:tcPr>
          <w:p w14:paraId="5D9EB596" w14:textId="77777777" w:rsidR="00BC4927" w:rsidRPr="00BC4927" w:rsidRDefault="00BC4927" w:rsidP="00BC4927">
            <w:pPr>
              <w:keepNext/>
              <w:widowControl w:val="0"/>
              <w:spacing w:before="120" w:after="120" w:line="240" w:lineRule="auto"/>
              <w:jc w:val="center"/>
              <w:outlineLvl w:val="3"/>
              <w:rPr>
                <w:rFonts w:eastAsia="MS Mincho"/>
                <w:bCs/>
                <w:sz w:val="26"/>
                <w:szCs w:val="26"/>
                <w:lang w:val="fr-FR"/>
              </w:rPr>
            </w:pPr>
            <w:r w:rsidRPr="00BC4927">
              <w:rPr>
                <w:rFonts w:eastAsia="MS Mincho"/>
                <w:bCs/>
                <w:sz w:val="26"/>
                <w:szCs w:val="26"/>
                <w:lang w:val="fr-FR"/>
              </w:rPr>
              <w:t>……, ngày … tháng … năm ……</w:t>
            </w:r>
          </w:p>
          <w:p w14:paraId="2CA910E9" w14:textId="77777777" w:rsidR="00BC4927" w:rsidRPr="00BC4927" w:rsidRDefault="00BC4927" w:rsidP="00BC4927">
            <w:pPr>
              <w:keepNext/>
              <w:widowControl w:val="0"/>
              <w:spacing w:before="120" w:after="120" w:line="240" w:lineRule="auto"/>
              <w:jc w:val="center"/>
              <w:outlineLvl w:val="3"/>
              <w:rPr>
                <w:rFonts w:eastAsia="MS Mincho"/>
                <w:b/>
                <w:bCs/>
                <w:sz w:val="26"/>
                <w:szCs w:val="26"/>
                <w:lang w:val="fr-FR"/>
              </w:rPr>
            </w:pPr>
            <w:r w:rsidRPr="00BC4927">
              <w:rPr>
                <w:rFonts w:eastAsia="MS Mincho"/>
                <w:b/>
                <w:bCs/>
                <w:sz w:val="26"/>
                <w:szCs w:val="26"/>
                <w:lang w:val="fr-FR"/>
              </w:rPr>
              <w:t>Người thông báo</w:t>
            </w:r>
          </w:p>
          <w:p w14:paraId="6CFA972E" w14:textId="77777777" w:rsidR="00BC4927" w:rsidRPr="00BC4927" w:rsidRDefault="00BC4927" w:rsidP="00BC4927">
            <w:pPr>
              <w:spacing w:before="120" w:after="120" w:line="240" w:lineRule="auto"/>
              <w:jc w:val="center"/>
              <w:rPr>
                <w:rFonts w:eastAsia="Calibri"/>
                <w:iCs/>
                <w:sz w:val="26"/>
                <w:szCs w:val="26"/>
                <w:lang w:val="fr-FR"/>
              </w:rPr>
            </w:pPr>
            <w:r w:rsidRPr="00BC4927">
              <w:rPr>
                <w:rFonts w:eastAsia="Calibri"/>
                <w:iCs/>
                <w:sz w:val="26"/>
                <w:szCs w:val="26"/>
                <w:lang w:val="fr-FR"/>
              </w:rPr>
              <w:t>(Ký, ghi rõ họ tên)</w:t>
            </w:r>
          </w:p>
          <w:p w14:paraId="6486A610" w14:textId="77777777" w:rsidR="00BC4927" w:rsidRPr="00BC4927" w:rsidRDefault="00BC4927" w:rsidP="00BC4927">
            <w:pPr>
              <w:spacing w:before="120" w:after="120" w:line="240" w:lineRule="auto"/>
              <w:jc w:val="center"/>
              <w:rPr>
                <w:rFonts w:eastAsia="Calibri"/>
                <w:sz w:val="26"/>
                <w:szCs w:val="26"/>
                <w:lang w:val="fr-FR"/>
              </w:rPr>
            </w:pPr>
          </w:p>
        </w:tc>
      </w:tr>
    </w:tbl>
    <w:p w14:paraId="64080910" w14:textId="77777777" w:rsidR="00BC4927" w:rsidRPr="00BC4927" w:rsidRDefault="00BC4927" w:rsidP="00BC4927">
      <w:pPr>
        <w:spacing w:before="120" w:after="120" w:line="240" w:lineRule="auto"/>
        <w:jc w:val="left"/>
        <w:rPr>
          <w:rFonts w:eastAsia="Calibri"/>
          <w:sz w:val="26"/>
          <w:szCs w:val="26"/>
          <w:lang w:val="fr-FR" w:eastAsia="en-GB"/>
        </w:rPr>
      </w:pPr>
      <w:r w:rsidRPr="00BC4927">
        <w:rPr>
          <w:rFonts w:eastAsia="Calibri"/>
          <w:b/>
          <w:sz w:val="26"/>
          <w:szCs w:val="26"/>
          <w:lang w:val="fr-FR"/>
        </w:rPr>
        <w:t>Ghi chú :</w:t>
      </w:r>
    </w:p>
    <w:p w14:paraId="23508900" w14:textId="77777777" w:rsidR="00BC4927" w:rsidRPr="00BC4927" w:rsidRDefault="00BC4927" w:rsidP="00BC4927">
      <w:pPr>
        <w:spacing w:before="120" w:after="120" w:line="240" w:lineRule="auto"/>
        <w:jc w:val="left"/>
        <w:rPr>
          <w:rFonts w:eastAsia="Calibri"/>
          <w:sz w:val="24"/>
          <w:szCs w:val="24"/>
          <w:lang w:val="fr-FR"/>
        </w:rPr>
      </w:pPr>
      <w:r w:rsidRPr="00BC4927">
        <w:rPr>
          <w:rFonts w:eastAsia="Calibri"/>
          <w:sz w:val="24"/>
          <w:szCs w:val="24"/>
          <w:lang w:val="fr-FR"/>
        </w:rPr>
        <w:t>(1)  Có việc làm; thực hiện nghĩa vụ quân sự, nghĩa vụ công an; đi học tập có thời hạn từ đủ 12 tháng trở lên; chấp hành quyết định áp dụng biện pháp đưa vào trư</w:t>
      </w:r>
      <w:r w:rsidRPr="00BC4927">
        <w:rPr>
          <w:rFonts w:eastAsia="Calibri"/>
          <w:sz w:val="24"/>
          <w:szCs w:val="24"/>
          <w:lang w:val="fr-FR"/>
        </w:rPr>
        <w:softHyphen/>
        <w:t>ờng giáo d</w:t>
      </w:r>
      <w:r w:rsidRPr="00BC4927">
        <w:rPr>
          <w:rFonts w:eastAsia="Calibri"/>
          <w:sz w:val="24"/>
          <w:szCs w:val="24"/>
          <w:lang w:val="fr-FR"/>
        </w:rPr>
        <w:softHyphen/>
        <w:t>ưỡng, cơ sở giáo dục bắt buộc, cơ sở cai nghiện bắt buộc.</w:t>
      </w:r>
    </w:p>
    <w:p w14:paraId="63A484D6" w14:textId="77777777" w:rsidR="00BC4927" w:rsidRPr="00BC4927" w:rsidRDefault="00BC4927" w:rsidP="00BC4927">
      <w:pPr>
        <w:spacing w:before="120" w:after="120" w:line="240" w:lineRule="auto"/>
        <w:jc w:val="left"/>
        <w:rPr>
          <w:rFonts w:eastAsia="Calibri"/>
          <w:b/>
          <w:sz w:val="26"/>
          <w:szCs w:val="26"/>
          <w:lang w:val="fr-FR"/>
        </w:rPr>
        <w:sectPr w:rsidR="00BC4927" w:rsidRPr="00BC4927" w:rsidSect="005326CE">
          <w:pgSz w:w="11907" w:h="16840" w:code="9"/>
          <w:pgMar w:top="1134" w:right="1021" w:bottom="1134" w:left="1871" w:header="709" w:footer="709" w:gutter="0"/>
          <w:cols w:space="720"/>
          <w:titlePg/>
          <w:docGrid w:linePitch="360"/>
        </w:sectPr>
      </w:pPr>
    </w:p>
    <w:p w14:paraId="3988FCA7" w14:textId="77777777" w:rsidR="00BC4927" w:rsidRPr="00BC4927" w:rsidRDefault="00BC4927" w:rsidP="00E6149E">
      <w:pPr>
        <w:numPr>
          <w:ilvl w:val="0"/>
          <w:numId w:val="14"/>
        </w:numPr>
        <w:tabs>
          <w:tab w:val="left" w:pos="851"/>
        </w:tabs>
        <w:spacing w:before="120" w:after="120" w:line="240" w:lineRule="auto"/>
        <w:ind w:firstLine="72"/>
        <w:contextualSpacing/>
        <w:outlineLvl w:val="1"/>
        <w:rPr>
          <w:rFonts w:eastAsia="Calibri"/>
          <w:b/>
          <w:color w:val="0070C0"/>
          <w:szCs w:val="28"/>
          <w:lang w:val="fr-FR"/>
        </w:rPr>
      </w:pPr>
      <w:r w:rsidRPr="00BC4927">
        <w:rPr>
          <w:rFonts w:eastAsia="Calibri"/>
          <w:b/>
          <w:color w:val="0070C0"/>
          <w:szCs w:val="28"/>
          <w:lang w:val="fr-FR"/>
        </w:rPr>
        <w:t>Chuyển nơi  hưởng trợ cấp thất nghiệp (chuyển đi) (2.000178)</w:t>
      </w:r>
    </w:p>
    <w:p w14:paraId="5751769F" w14:textId="77777777" w:rsidR="00BC4927" w:rsidRPr="00BC4927" w:rsidRDefault="00BC4927" w:rsidP="00770D89">
      <w:pPr>
        <w:numPr>
          <w:ilvl w:val="1"/>
          <w:numId w:val="14"/>
        </w:numPr>
        <w:spacing w:before="120" w:after="120" w:line="240" w:lineRule="auto"/>
        <w:contextualSpacing/>
        <w:jc w:val="left"/>
        <w:rPr>
          <w:rFonts w:eastAsia="Calibri"/>
          <w:b/>
          <w:szCs w:val="28"/>
          <w:lang w:val="fr-FR"/>
        </w:rPr>
      </w:pPr>
      <w:r w:rsidRPr="00BC4927">
        <w:rPr>
          <w:rFonts w:eastAsia="Calibri"/>
          <w:b/>
          <w:szCs w:val="28"/>
          <w:lang w:val="fr-FR"/>
        </w:rPr>
        <w:t>Trình tự, cách thức, thời gian giải quyết thủ tục hành chính</w:t>
      </w:r>
    </w:p>
    <w:tbl>
      <w:tblPr>
        <w:tblW w:w="14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957"/>
        <w:gridCol w:w="2694"/>
      </w:tblGrid>
      <w:tr w:rsidR="00BC4927" w:rsidRPr="00BC4927" w14:paraId="6FB629DF" w14:textId="77777777" w:rsidTr="00D26993">
        <w:trPr>
          <w:jc w:val="center"/>
        </w:trPr>
        <w:tc>
          <w:tcPr>
            <w:tcW w:w="851" w:type="dxa"/>
            <w:vAlign w:val="center"/>
          </w:tcPr>
          <w:p w14:paraId="6B40977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688" w:type="dxa"/>
            <w:vAlign w:val="center"/>
          </w:tcPr>
          <w:p w14:paraId="27FE902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957" w:type="dxa"/>
            <w:vAlign w:val="center"/>
          </w:tcPr>
          <w:p w14:paraId="6BEE3583" w14:textId="77777777" w:rsidR="00BC4927" w:rsidRPr="00BC4927" w:rsidRDefault="00BC4927" w:rsidP="00BC4927">
            <w:pPr>
              <w:spacing w:before="120" w:after="120" w:line="240" w:lineRule="auto"/>
              <w:ind w:firstLine="478"/>
              <w:jc w:val="center"/>
              <w:rPr>
                <w:rFonts w:eastAsia="Calibri"/>
                <w:b/>
                <w:szCs w:val="28"/>
                <w:lang w:val="en-US"/>
              </w:rPr>
            </w:pPr>
            <w:r w:rsidRPr="00BC4927">
              <w:rPr>
                <w:rFonts w:eastAsia="Calibri"/>
                <w:b/>
                <w:szCs w:val="28"/>
                <w:lang w:val="en-US"/>
              </w:rPr>
              <w:t>Cách thức thực hiện</w:t>
            </w:r>
          </w:p>
        </w:tc>
        <w:tc>
          <w:tcPr>
            <w:tcW w:w="2694" w:type="dxa"/>
            <w:vAlign w:val="center"/>
          </w:tcPr>
          <w:p w14:paraId="2C87C5A6"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26315E66" w14:textId="77777777" w:rsidTr="00D26993">
        <w:trPr>
          <w:trHeight w:val="2041"/>
          <w:jc w:val="center"/>
        </w:trPr>
        <w:tc>
          <w:tcPr>
            <w:tcW w:w="851" w:type="dxa"/>
            <w:vMerge w:val="restart"/>
            <w:vAlign w:val="center"/>
          </w:tcPr>
          <w:p w14:paraId="3A71558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688" w:type="dxa"/>
            <w:vMerge w:val="restart"/>
            <w:vAlign w:val="center"/>
          </w:tcPr>
          <w:p w14:paraId="28EB369F"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 sau:</w:t>
            </w:r>
          </w:p>
        </w:tc>
        <w:tc>
          <w:tcPr>
            <w:tcW w:w="7957" w:type="dxa"/>
          </w:tcPr>
          <w:p w14:paraId="629B4109"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szCs w:val="28"/>
                <w:lang w:val="en-US"/>
              </w:rPr>
              <w:t xml:space="preserve">1. Nộp trực tiếp tại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i/>
                <w:szCs w:val="28"/>
                <w:lang w:val="en-US"/>
              </w:rPr>
              <w:t>(số 85, đường Nguyễn Huệ, phường 1, TP Cao Lãnh, Đồng Tháp)</w:t>
            </w:r>
            <w:r w:rsidRPr="00BC4927">
              <w:rPr>
                <w:rFonts w:eastAsia="Calibri"/>
                <w:bCs/>
                <w:i/>
                <w:szCs w:val="28"/>
                <w:lang w:val="en-US"/>
              </w:rPr>
              <w:t>.</w:t>
            </w:r>
          </w:p>
          <w:p w14:paraId="791AD6D9"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bCs/>
                <w:szCs w:val="28"/>
                <w:lang w:val="en-US"/>
              </w:rPr>
              <w:t>2. Hoặc thông qua dịch vụ bưu chính công ích.</w:t>
            </w:r>
          </w:p>
          <w:p w14:paraId="15B14835" w14:textId="77777777" w:rsidR="00BC4927" w:rsidRPr="00BC4927" w:rsidRDefault="00BC4927" w:rsidP="00BC4927">
            <w:pPr>
              <w:overflowPunct w:val="0"/>
              <w:autoSpaceDE w:val="0"/>
              <w:autoSpaceDN w:val="0"/>
              <w:adjustRightInd w:val="0"/>
              <w:spacing w:before="120" w:after="120" w:line="240" w:lineRule="auto"/>
              <w:ind w:firstLine="478"/>
              <w:textAlignment w:val="baseline"/>
              <w:rPr>
                <w:rFonts w:eastAsia="Calibri"/>
                <w:szCs w:val="28"/>
                <w:lang w:val="en-US"/>
              </w:rPr>
            </w:pPr>
          </w:p>
        </w:tc>
        <w:tc>
          <w:tcPr>
            <w:tcW w:w="2694" w:type="dxa"/>
            <w:vAlign w:val="center"/>
          </w:tcPr>
          <w:p w14:paraId="4D2BD904"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05E40FFE" w14:textId="77777777" w:rsidTr="00D26993">
        <w:trPr>
          <w:trHeight w:val="661"/>
          <w:jc w:val="center"/>
        </w:trPr>
        <w:tc>
          <w:tcPr>
            <w:tcW w:w="851" w:type="dxa"/>
            <w:vMerge/>
            <w:vAlign w:val="center"/>
          </w:tcPr>
          <w:p w14:paraId="4EFF30C4"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2EFEB482" w14:textId="77777777" w:rsidR="00BC4927" w:rsidRPr="00BC4927" w:rsidRDefault="00BC4927" w:rsidP="00BC4927">
            <w:pPr>
              <w:spacing w:before="120" w:after="120" w:line="240" w:lineRule="auto"/>
              <w:rPr>
                <w:rFonts w:eastAsia="Calibri"/>
                <w:b/>
                <w:szCs w:val="28"/>
                <w:lang w:val="en-US"/>
              </w:rPr>
            </w:pPr>
          </w:p>
        </w:tc>
        <w:tc>
          <w:tcPr>
            <w:tcW w:w="7957" w:type="dxa"/>
            <w:vAlign w:val="center"/>
          </w:tcPr>
          <w:p w14:paraId="7C5FA8E1" w14:textId="77777777" w:rsidR="00BC4927" w:rsidRPr="00BC4927" w:rsidRDefault="00BC4927" w:rsidP="00BC4927">
            <w:pPr>
              <w:shd w:val="clear" w:color="auto" w:fill="FFFFFF"/>
              <w:spacing w:before="120" w:after="120" w:line="240" w:lineRule="auto"/>
              <w:ind w:firstLine="306"/>
              <w:rPr>
                <w:rFonts w:eastAsia="Times New Roman"/>
                <w:szCs w:val="28"/>
                <w:lang w:val="en-US"/>
              </w:rPr>
            </w:pPr>
            <w:r w:rsidRPr="00BC4927">
              <w:rPr>
                <w:rFonts w:eastAsia="Times New Roman"/>
                <w:szCs w:val="28"/>
                <w:lang w:val="en-US"/>
              </w:rPr>
              <w:t xml:space="preserve">3.  Hoặc nộp trực tuyến tại website cổng Dịch vụ công của tỉnh Đồng Tháp </w:t>
            </w:r>
            <w:hyperlink r:id="rId120" w:history="1">
              <w:r w:rsidRPr="00BC4927">
                <w:rPr>
                  <w:rFonts w:eastAsia="Times New Roman"/>
                  <w:color w:val="0000FF"/>
                  <w:szCs w:val="28"/>
                  <w:u w:val="single"/>
                  <w:lang w:val="en-US"/>
                </w:rPr>
                <w:t>http://dichvucong.dongthap.gov.vn</w:t>
              </w:r>
            </w:hyperlink>
            <w:r w:rsidRPr="00BC4927">
              <w:rPr>
                <w:rFonts w:eastAsia="Times New Roman"/>
                <w:i/>
                <w:szCs w:val="28"/>
                <w:lang w:val="en-US"/>
              </w:rPr>
              <w:t xml:space="preserve"> </w:t>
            </w:r>
          </w:p>
        </w:tc>
        <w:tc>
          <w:tcPr>
            <w:tcW w:w="2694" w:type="dxa"/>
            <w:vAlign w:val="center"/>
          </w:tcPr>
          <w:p w14:paraId="7CDEAEC7" w14:textId="77777777" w:rsidR="00BC4927" w:rsidRPr="00BC4927" w:rsidRDefault="00BC4927" w:rsidP="00BC4927">
            <w:pPr>
              <w:spacing w:before="120" w:after="120" w:line="240" w:lineRule="auto"/>
              <w:rPr>
                <w:rFonts w:eastAsia="Times New Roman"/>
                <w:szCs w:val="28"/>
                <w:lang w:val="en-US"/>
              </w:rPr>
            </w:pPr>
            <w:r w:rsidRPr="00BC4927">
              <w:rPr>
                <w:rFonts w:eastAsia="Times New Roman"/>
                <w:szCs w:val="28"/>
                <w:lang w:val="en-US"/>
              </w:rPr>
              <w:t>Không quy định</w:t>
            </w:r>
            <w:r w:rsidRPr="00BC4927">
              <w:rPr>
                <w:rFonts w:eastAsia="Times New Roman"/>
                <w:szCs w:val="28"/>
                <w:lang w:val="en-US"/>
              </w:rPr>
              <w:br/>
              <w:t xml:space="preserve"> </w:t>
            </w:r>
            <w:r w:rsidRPr="00BC4927">
              <w:rPr>
                <w:rFonts w:eastAsia="Times New Roman"/>
                <w:i/>
                <w:szCs w:val="28"/>
                <w:lang w:val="en-US"/>
              </w:rPr>
              <w:t>(tùy khách hàng)</w:t>
            </w:r>
          </w:p>
        </w:tc>
      </w:tr>
      <w:tr w:rsidR="00BC4927" w:rsidRPr="00BC4927" w14:paraId="2FD8F127" w14:textId="77777777" w:rsidTr="00D26993">
        <w:trPr>
          <w:jc w:val="center"/>
        </w:trPr>
        <w:tc>
          <w:tcPr>
            <w:tcW w:w="851" w:type="dxa"/>
            <w:vAlign w:val="center"/>
          </w:tcPr>
          <w:p w14:paraId="194634F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688" w:type="dxa"/>
            <w:vAlign w:val="center"/>
          </w:tcPr>
          <w:p w14:paraId="356A3887"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957" w:type="dxa"/>
          </w:tcPr>
          <w:p w14:paraId="47075C3F"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06AC87D"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1B9A1098"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007B5F01"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Trung tâm Dịch vụ việc làm</w:t>
            </w:r>
            <w:r w:rsidRPr="00BC4927">
              <w:rPr>
                <w:rFonts w:eastAsia="Calibri"/>
                <w:color w:val="000000"/>
                <w:szCs w:val="28"/>
                <w:lang w:val="en-US"/>
              </w:rPr>
              <w:t xml:space="preserve"> </w:t>
            </w:r>
            <w:r w:rsidRPr="00BC4927">
              <w:rPr>
                <w:rFonts w:eastAsia="Calibri"/>
                <w:szCs w:val="28"/>
                <w:lang w:val="en-US"/>
              </w:rPr>
              <w:t>để giải quyết theo quy trình.</w:t>
            </w:r>
          </w:p>
        </w:tc>
        <w:tc>
          <w:tcPr>
            <w:tcW w:w="2694" w:type="dxa"/>
            <w:vAlign w:val="center"/>
          </w:tcPr>
          <w:p w14:paraId="17F868C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5A29B3D8" w14:textId="77777777" w:rsidTr="00D26993">
        <w:trPr>
          <w:jc w:val="center"/>
        </w:trPr>
        <w:tc>
          <w:tcPr>
            <w:tcW w:w="851" w:type="dxa"/>
            <w:vAlign w:val="center"/>
          </w:tcPr>
          <w:p w14:paraId="30A831BF" w14:textId="77777777" w:rsidR="00BC4927" w:rsidRPr="00BC4927" w:rsidRDefault="00BC4927" w:rsidP="00BC4927">
            <w:pPr>
              <w:spacing w:before="120" w:after="120" w:line="240" w:lineRule="auto"/>
              <w:jc w:val="center"/>
              <w:rPr>
                <w:rFonts w:eastAsia="Calibri"/>
                <w:b/>
                <w:szCs w:val="28"/>
                <w:lang w:val="en-US"/>
              </w:rPr>
            </w:pPr>
          </w:p>
        </w:tc>
        <w:tc>
          <w:tcPr>
            <w:tcW w:w="2688" w:type="dxa"/>
            <w:vAlign w:val="center"/>
          </w:tcPr>
          <w:p w14:paraId="3F89384A" w14:textId="77777777" w:rsidR="00BC4927" w:rsidRPr="00BC4927" w:rsidRDefault="00BC4927" w:rsidP="00BC4927">
            <w:pPr>
              <w:spacing w:before="120" w:after="120" w:line="240" w:lineRule="auto"/>
              <w:rPr>
                <w:rFonts w:eastAsia="Calibri"/>
                <w:b/>
                <w:szCs w:val="28"/>
                <w:lang w:val="en-US"/>
              </w:rPr>
            </w:pPr>
          </w:p>
        </w:tc>
        <w:tc>
          <w:tcPr>
            <w:tcW w:w="7957" w:type="dxa"/>
            <w:vAlign w:val="center"/>
          </w:tcPr>
          <w:p w14:paraId="0E4148CD"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99292BF"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714A506"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 xml:space="preserve">b) Nếu hồ sơ của tổ chức, cá nhân đầy đủ, hợp lệ thì công chức, viên chức tại Bộ phận tiếp nhận và trả kết quả tiếp nhận và chuyển cho </w:t>
            </w:r>
            <w:r w:rsidRPr="009D24D2">
              <w:rPr>
                <w:rFonts w:eastAsia="Calibri"/>
                <w:szCs w:val="28"/>
              </w:rPr>
              <w:t>Trung tâm Dịch vụ việc làm</w:t>
            </w:r>
            <w:r w:rsidRPr="00BC4927">
              <w:rPr>
                <w:rFonts w:eastAsia="Calibri"/>
                <w:szCs w:val="28"/>
              </w:rPr>
              <w:t xml:space="preserve"> để giải quyết theo quy trình.</w:t>
            </w:r>
          </w:p>
        </w:tc>
        <w:tc>
          <w:tcPr>
            <w:tcW w:w="2694" w:type="dxa"/>
            <w:vAlign w:val="center"/>
          </w:tcPr>
          <w:p w14:paraId="3E0B7F91" w14:textId="77777777" w:rsidR="00BC4927" w:rsidRPr="00BC4927" w:rsidRDefault="00BC4927" w:rsidP="00BC4927">
            <w:pPr>
              <w:spacing w:before="120" w:after="120" w:line="240" w:lineRule="auto"/>
              <w:rPr>
                <w:rFonts w:eastAsia="Calibri"/>
                <w:szCs w:val="28"/>
              </w:rPr>
            </w:pPr>
            <w:r w:rsidRPr="00BC4927">
              <w:rPr>
                <w:rFonts w:eastAsia="Calibri"/>
                <w:szCs w:val="28"/>
              </w:rPr>
              <w:t>Không quá 01 ngày kể từ ngày phát sinh hồ sơ trực tuyến.</w:t>
            </w:r>
          </w:p>
        </w:tc>
      </w:tr>
      <w:tr w:rsidR="00BC4927" w:rsidRPr="00BC4927" w14:paraId="5CE4FBCB" w14:textId="77777777" w:rsidTr="00D26993">
        <w:trPr>
          <w:jc w:val="center"/>
        </w:trPr>
        <w:tc>
          <w:tcPr>
            <w:tcW w:w="851" w:type="dxa"/>
            <w:vMerge w:val="restart"/>
            <w:vAlign w:val="center"/>
          </w:tcPr>
          <w:p w14:paraId="0CE53AF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688" w:type="dxa"/>
            <w:vMerge w:val="restart"/>
            <w:vAlign w:val="center"/>
          </w:tcPr>
          <w:p w14:paraId="5113D2DF"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957" w:type="dxa"/>
          </w:tcPr>
          <w:p w14:paraId="008D973F"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2694" w:type="dxa"/>
            <w:vAlign w:val="center"/>
          </w:tcPr>
          <w:p w14:paraId="52F0046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03 ngày làm việc</w:t>
            </w:r>
          </w:p>
        </w:tc>
      </w:tr>
      <w:tr w:rsidR="00BC4927" w:rsidRPr="00BC4927" w14:paraId="389E8A22" w14:textId="77777777" w:rsidTr="00D26993">
        <w:trPr>
          <w:jc w:val="center"/>
        </w:trPr>
        <w:tc>
          <w:tcPr>
            <w:tcW w:w="851" w:type="dxa"/>
            <w:vMerge/>
            <w:vAlign w:val="center"/>
          </w:tcPr>
          <w:p w14:paraId="579C7808"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28B5AA37" w14:textId="77777777" w:rsidR="00BC4927" w:rsidRPr="00BC4927" w:rsidRDefault="00BC4927" w:rsidP="00BC4927">
            <w:pPr>
              <w:spacing w:before="120" w:after="120" w:line="240" w:lineRule="auto"/>
              <w:rPr>
                <w:rFonts w:eastAsia="Calibri"/>
                <w:szCs w:val="28"/>
                <w:lang w:val="en-US"/>
              </w:rPr>
            </w:pPr>
          </w:p>
        </w:tc>
        <w:tc>
          <w:tcPr>
            <w:tcW w:w="7957" w:type="dxa"/>
            <w:vAlign w:val="center"/>
          </w:tcPr>
          <w:p w14:paraId="5C4FDB9E"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1. Tiếp nhận hồ sơ (Bộ phận tiếp nhận và trả kết quả)</w:t>
            </w:r>
          </w:p>
        </w:tc>
        <w:tc>
          <w:tcPr>
            <w:tcW w:w="2694" w:type="dxa"/>
            <w:vAlign w:val="center"/>
          </w:tcPr>
          <w:p w14:paraId="7EA91BD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2BCDE728" w14:textId="77777777" w:rsidTr="00D26993">
        <w:trPr>
          <w:jc w:val="center"/>
        </w:trPr>
        <w:tc>
          <w:tcPr>
            <w:tcW w:w="851" w:type="dxa"/>
            <w:vMerge/>
            <w:vAlign w:val="center"/>
          </w:tcPr>
          <w:p w14:paraId="352611A5"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107FB1DF" w14:textId="77777777" w:rsidR="00BC4927" w:rsidRPr="00BC4927" w:rsidRDefault="00BC4927" w:rsidP="00BC4927">
            <w:pPr>
              <w:spacing w:before="120" w:after="120" w:line="240" w:lineRule="auto"/>
              <w:rPr>
                <w:rFonts w:eastAsia="Calibri"/>
                <w:szCs w:val="28"/>
                <w:lang w:val="en-US"/>
              </w:rPr>
            </w:pPr>
          </w:p>
        </w:tc>
        <w:tc>
          <w:tcPr>
            <w:tcW w:w="7957" w:type="dxa"/>
          </w:tcPr>
          <w:p w14:paraId="0DD78411"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2. Giải quyết hồ sơ (Trung tâm Dịch vụ việc làm)</w:t>
            </w:r>
          </w:p>
        </w:tc>
        <w:tc>
          <w:tcPr>
            <w:tcW w:w="2694" w:type="dxa"/>
            <w:vAlign w:val="center"/>
          </w:tcPr>
          <w:p w14:paraId="1FF241A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tc>
      </w:tr>
      <w:tr w:rsidR="00BC4927" w:rsidRPr="00BC4927" w14:paraId="6662E040" w14:textId="77777777" w:rsidTr="00D26993">
        <w:trPr>
          <w:jc w:val="center"/>
        </w:trPr>
        <w:tc>
          <w:tcPr>
            <w:tcW w:w="851" w:type="dxa"/>
            <w:vMerge/>
            <w:vAlign w:val="center"/>
          </w:tcPr>
          <w:p w14:paraId="1529BF8D"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7DA64BC7" w14:textId="77777777" w:rsidR="00BC4927" w:rsidRPr="00BC4927" w:rsidRDefault="00BC4927" w:rsidP="00BC4927">
            <w:pPr>
              <w:spacing w:before="120" w:after="120" w:line="240" w:lineRule="auto"/>
              <w:rPr>
                <w:rFonts w:eastAsia="Calibri"/>
                <w:szCs w:val="28"/>
                <w:lang w:val="en-US"/>
              </w:rPr>
            </w:pPr>
          </w:p>
        </w:tc>
        <w:tc>
          <w:tcPr>
            <w:tcW w:w="7957" w:type="dxa"/>
          </w:tcPr>
          <w:p w14:paraId="6FB5FD0A"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Trường hợp thủ tục hành chính đủ điều kiện giải quyết, viên chức được giao xử lý hồ sơ cung cấp hồ sơ chuyển nơi hưởng trợ cấp thất nghiệp cho người lao động và gửi giấy giới thiệu chuyển nơi hưởng trợ cấp thất nghiệp cho Trung tâm Dịch vụ việc làm nơi người lao động chuyển đến. Đồng thời gửi thông báo về việc chuyển nơi hưởng trợ cấp thất nghiệp cho Bảo hiểm xã hội tỉnh để dừng việc chi trả trợ cấp thất nghiệp theo mẫu.</w:t>
            </w:r>
          </w:p>
        </w:tc>
        <w:tc>
          <w:tcPr>
            <w:tcW w:w="2694" w:type="dxa"/>
            <w:vAlign w:val="center"/>
          </w:tcPr>
          <w:p w14:paraId="33B94A4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tc>
      </w:tr>
      <w:tr w:rsidR="00BC4927" w:rsidRPr="00BC4927" w14:paraId="76E020F1" w14:textId="77777777" w:rsidTr="00D26993">
        <w:trPr>
          <w:jc w:val="center"/>
        </w:trPr>
        <w:tc>
          <w:tcPr>
            <w:tcW w:w="851" w:type="dxa"/>
            <w:vMerge/>
            <w:vAlign w:val="center"/>
          </w:tcPr>
          <w:p w14:paraId="7A41F760"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4FBC0EF1" w14:textId="77777777" w:rsidR="00BC4927" w:rsidRPr="00BC4927" w:rsidRDefault="00BC4927" w:rsidP="00BC4927">
            <w:pPr>
              <w:spacing w:before="120" w:after="120" w:line="240" w:lineRule="auto"/>
              <w:rPr>
                <w:rFonts w:eastAsia="Calibri"/>
                <w:szCs w:val="28"/>
                <w:lang w:val="en-US"/>
              </w:rPr>
            </w:pPr>
          </w:p>
        </w:tc>
        <w:tc>
          <w:tcPr>
            <w:tcW w:w="7957" w:type="dxa"/>
          </w:tcPr>
          <w:p w14:paraId="7C961122"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Viên chức chuyên môn Trung tâm Dịch vụ việc làm</w:t>
            </w:r>
          </w:p>
          <w:p w14:paraId="241C4089"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Lãnh đạo phòng chuyên môn Trung tâm Dịch vụ việc làm</w:t>
            </w:r>
          </w:p>
          <w:p w14:paraId="6AE492EC"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Lãnh đạo Trung tâm Dịch vụ việc làm</w:t>
            </w:r>
          </w:p>
          <w:p w14:paraId="5DE548B1"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Văn thư Trung tâm Dịch vụ việc làm</w:t>
            </w:r>
          </w:p>
        </w:tc>
        <w:tc>
          <w:tcPr>
            <w:tcW w:w="2694" w:type="dxa"/>
            <w:vAlign w:val="center"/>
          </w:tcPr>
          <w:p w14:paraId="402289F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08129BA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giờ làm việc;</w:t>
            </w:r>
          </w:p>
          <w:p w14:paraId="4CE9F28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4609892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giờ làm việc.</w:t>
            </w:r>
          </w:p>
        </w:tc>
      </w:tr>
      <w:tr w:rsidR="00BC4927" w:rsidRPr="00BC4927" w14:paraId="5B95B9CF" w14:textId="77777777" w:rsidTr="00D26993">
        <w:trPr>
          <w:jc w:val="center"/>
        </w:trPr>
        <w:tc>
          <w:tcPr>
            <w:tcW w:w="851" w:type="dxa"/>
            <w:vMerge/>
            <w:vAlign w:val="center"/>
          </w:tcPr>
          <w:p w14:paraId="0F5CB417"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7275979E" w14:textId="77777777" w:rsidR="00BC4927" w:rsidRPr="00BC4927" w:rsidRDefault="00BC4927" w:rsidP="00BC4927">
            <w:pPr>
              <w:spacing w:before="120" w:after="120" w:line="240" w:lineRule="auto"/>
              <w:rPr>
                <w:rFonts w:eastAsia="Calibri"/>
                <w:szCs w:val="28"/>
                <w:lang w:val="en-US"/>
              </w:rPr>
            </w:pPr>
          </w:p>
        </w:tc>
        <w:tc>
          <w:tcPr>
            <w:tcW w:w="7957" w:type="dxa"/>
          </w:tcPr>
          <w:p w14:paraId="24466A42"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02 ngày làm việc kể từ ngày tiếp nhận hồ sơ. Thời hạn giải quyết được tính lại từ đầu sau khi nhận đủ hồ sơ.</w:t>
            </w:r>
          </w:p>
        </w:tc>
        <w:tc>
          <w:tcPr>
            <w:tcW w:w="2694" w:type="dxa"/>
            <w:vAlign w:val="center"/>
          </w:tcPr>
          <w:p w14:paraId="3C67222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tc>
      </w:tr>
      <w:tr w:rsidR="00BC4927" w:rsidRPr="00BC4927" w14:paraId="7D4E8D84" w14:textId="77777777" w:rsidTr="00D26993">
        <w:trPr>
          <w:jc w:val="center"/>
        </w:trPr>
        <w:tc>
          <w:tcPr>
            <w:tcW w:w="851" w:type="dxa"/>
            <w:vAlign w:val="center"/>
          </w:tcPr>
          <w:p w14:paraId="1A062846"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688" w:type="dxa"/>
            <w:vAlign w:val="center"/>
          </w:tcPr>
          <w:p w14:paraId="7943B262"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957" w:type="dxa"/>
          </w:tcPr>
          <w:p w14:paraId="351F5935"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Viên chức tiếp nhận và trả kết quả thực hiện như sau:</w:t>
            </w:r>
          </w:p>
          <w:p w14:paraId="0EAE069F"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4540B65D"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5EA0D4E4"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5B141721" w14:textId="77777777" w:rsidR="00BC4927" w:rsidRPr="009D24D2" w:rsidRDefault="00BC4927" w:rsidP="00BC4927">
            <w:pPr>
              <w:spacing w:before="120" w:after="120" w:line="240" w:lineRule="auto"/>
              <w:ind w:firstLine="306"/>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1541DF"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2CC820D6"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Khi nhận được hồ sơ chuyển nơi hưởng trợ cấp thất nghiệp, người lao động trả lại thẻ bảo hiểm y tế cho tổ chức bảo hiểm xã hội nơi đang chi trả trợ cấp thất nghiệp cho người lao động.</w:t>
            </w:r>
          </w:p>
          <w:p w14:paraId="14A06F09"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pt-BR"/>
              </w:rPr>
              <w:t>Thời gian trả kết quả: Sáng: từ 07 giờ đến 11 giờ 30 phút; Chiều: từ 13 giờ 30 phút đến 17 giờ của các ngày làm việc.</w:t>
            </w:r>
          </w:p>
        </w:tc>
        <w:tc>
          <w:tcPr>
            <w:tcW w:w="2694" w:type="dxa"/>
            <w:vAlign w:val="center"/>
          </w:tcPr>
          <w:p w14:paraId="69D0761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bl>
    <w:p w14:paraId="49980042" w14:textId="77777777" w:rsidR="00BC4927" w:rsidRPr="009D24D2" w:rsidRDefault="00BC4927" w:rsidP="00BC4927">
      <w:pPr>
        <w:spacing w:before="120" w:after="120" w:line="240" w:lineRule="auto"/>
        <w:ind w:firstLine="567"/>
        <w:rPr>
          <w:rFonts w:eastAsia="Calibri"/>
          <w:b/>
          <w:szCs w:val="28"/>
        </w:rPr>
      </w:pPr>
      <w:r w:rsidRPr="009D24D2">
        <w:rPr>
          <w:rFonts w:eastAsia="Calibri"/>
          <w:b/>
          <w:szCs w:val="28"/>
        </w:rPr>
        <w:t>3.2. Thành phần, số lượng hồ sơ</w:t>
      </w:r>
    </w:p>
    <w:p w14:paraId="674EAED4" w14:textId="77777777" w:rsidR="00BC4927" w:rsidRPr="009D24D2" w:rsidRDefault="00BC4927" w:rsidP="00BC4927">
      <w:pPr>
        <w:spacing w:before="120" w:after="120" w:line="240" w:lineRule="auto"/>
        <w:ind w:firstLine="567"/>
        <w:rPr>
          <w:rFonts w:eastAsia="Calibri"/>
          <w:b/>
          <w:szCs w:val="28"/>
        </w:rPr>
      </w:pPr>
      <w:r w:rsidRPr="009D24D2">
        <w:rPr>
          <w:rFonts w:eastAsia="Calibri"/>
          <w:b/>
          <w:szCs w:val="28"/>
          <w:shd w:val="clear" w:color="auto" w:fill="FFFFFF"/>
        </w:rPr>
        <w:t xml:space="preserve">a) Thành phần hồ sơ: </w:t>
      </w:r>
      <w:r w:rsidRPr="009D24D2">
        <w:rPr>
          <w:rFonts w:eastAsia="Calibri"/>
          <w:szCs w:val="28"/>
        </w:rPr>
        <w:t>Đề nghị chuyển nơi hưởng trợ cấp thất nghiệp của người lao động.</w:t>
      </w:r>
    </w:p>
    <w:p w14:paraId="5095E676" w14:textId="77777777" w:rsidR="00BC4927" w:rsidRPr="009D24D2" w:rsidRDefault="00BC4927" w:rsidP="00BC4927">
      <w:pPr>
        <w:spacing w:before="120" w:after="12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21B728D7" w14:textId="77777777" w:rsidR="00BC4927" w:rsidRPr="009D24D2" w:rsidRDefault="00BC4927" w:rsidP="00BC4927">
      <w:pPr>
        <w:spacing w:before="120" w:after="120" w:line="240" w:lineRule="auto"/>
        <w:ind w:firstLine="567"/>
        <w:rPr>
          <w:rFonts w:eastAsia="Calibri"/>
          <w:szCs w:val="28"/>
        </w:rPr>
      </w:pPr>
      <w:r w:rsidRPr="009D24D2">
        <w:rPr>
          <w:rFonts w:eastAsia="Calibri"/>
          <w:b/>
          <w:szCs w:val="28"/>
        </w:rPr>
        <w:t xml:space="preserve">3.3. Đối tượng thực hiện thủ tục hành chính: </w:t>
      </w:r>
      <w:r w:rsidRPr="009D24D2">
        <w:rPr>
          <w:rFonts w:eastAsia="Calibri"/>
          <w:szCs w:val="28"/>
        </w:rPr>
        <w:t>Người lao động đang hưởng trợ cấp thất nghiệp có nhu cầu chuyển nơi hưởng trợ cấp thất nghiệp đến tỉnh, thành phố khác.</w:t>
      </w:r>
    </w:p>
    <w:p w14:paraId="0AA69022" w14:textId="77777777" w:rsidR="00BC4927" w:rsidRPr="009D24D2" w:rsidRDefault="00BC4927" w:rsidP="00BC4927">
      <w:pPr>
        <w:spacing w:before="120" w:after="120" w:line="240" w:lineRule="auto"/>
        <w:ind w:firstLine="567"/>
        <w:rPr>
          <w:rFonts w:eastAsia="Calibri"/>
          <w:b/>
          <w:szCs w:val="28"/>
        </w:rPr>
      </w:pPr>
      <w:r w:rsidRPr="009D24D2">
        <w:rPr>
          <w:rFonts w:eastAsia="Calibri"/>
          <w:b/>
          <w:szCs w:val="28"/>
        </w:rPr>
        <w:t>3.4. Cơ quan giải quyết thủ tục hành chính</w:t>
      </w:r>
    </w:p>
    <w:p w14:paraId="32F41B87" w14:textId="77777777" w:rsidR="00BC4927" w:rsidRPr="009D24D2" w:rsidRDefault="00BC4927" w:rsidP="00BC4927">
      <w:pPr>
        <w:spacing w:before="120" w:after="120" w:line="240" w:lineRule="auto"/>
        <w:ind w:firstLine="567"/>
        <w:rPr>
          <w:rFonts w:eastAsia="Calibri"/>
          <w:szCs w:val="28"/>
        </w:rPr>
      </w:pPr>
      <w:r w:rsidRPr="009D24D2">
        <w:rPr>
          <w:rFonts w:eastAsia="Calibri"/>
          <w:szCs w:val="28"/>
        </w:rPr>
        <w:t>- Cơ quan có thẩm quyền quyết định: Sở Lao động – Thương binh và Xã hội ;</w:t>
      </w:r>
    </w:p>
    <w:p w14:paraId="59D0E634" w14:textId="77777777" w:rsidR="00BC4927" w:rsidRPr="009D24D2" w:rsidRDefault="00BC4927" w:rsidP="00BC4927">
      <w:pPr>
        <w:spacing w:before="120" w:after="120" w:line="240" w:lineRule="auto"/>
        <w:ind w:firstLine="567"/>
        <w:rPr>
          <w:rFonts w:eastAsia="Calibri"/>
          <w:szCs w:val="28"/>
        </w:rPr>
      </w:pPr>
      <w:r w:rsidRPr="009D24D2">
        <w:rPr>
          <w:rFonts w:eastAsia="Calibri"/>
          <w:szCs w:val="28"/>
        </w:rPr>
        <w:t>- Cơ quan trực tiếp thực hiện thủ tục hành chính: Trung tâm Dịch vụ việc làm.</w:t>
      </w:r>
    </w:p>
    <w:p w14:paraId="3E1C42C4" w14:textId="77777777" w:rsidR="00BC4927" w:rsidRPr="009D24D2" w:rsidRDefault="00BC4927" w:rsidP="00BC4927">
      <w:pPr>
        <w:spacing w:before="120" w:after="120" w:line="240" w:lineRule="auto"/>
        <w:ind w:firstLine="567"/>
        <w:rPr>
          <w:rFonts w:eastAsia="Calibri"/>
          <w:b/>
          <w:szCs w:val="28"/>
        </w:rPr>
      </w:pPr>
      <w:r w:rsidRPr="009D24D2">
        <w:rPr>
          <w:rFonts w:eastAsia="Calibri"/>
          <w:b/>
          <w:szCs w:val="28"/>
        </w:rPr>
        <w:t xml:space="preserve">3.5. Kết quả thực hiện thủ tục hành chính: </w:t>
      </w:r>
      <w:r w:rsidRPr="009D24D2">
        <w:rPr>
          <w:rFonts w:eastAsia="Calibri"/>
          <w:szCs w:val="28"/>
        </w:rPr>
        <w:t>Giấy giới thiệu chuyển nơi hưởng trợ cấp thất nghiệp và văn bản thông báo Bảo hiểm xã hội cấp tỉnh nơi người lao động chuyển đi dừng việc chi trả trợ cấp thất nghiệp.</w:t>
      </w:r>
    </w:p>
    <w:p w14:paraId="5D3A25EE" w14:textId="77777777" w:rsidR="00BC4927" w:rsidRPr="009D24D2" w:rsidRDefault="00BC4927" w:rsidP="00BC4927">
      <w:pPr>
        <w:spacing w:before="100" w:after="100" w:line="240" w:lineRule="auto"/>
        <w:ind w:firstLine="567"/>
        <w:rPr>
          <w:rFonts w:eastAsia="Times New Roman"/>
          <w:szCs w:val="28"/>
        </w:rPr>
      </w:pPr>
      <w:r w:rsidRPr="009D24D2">
        <w:rPr>
          <w:rFonts w:eastAsia="Times New Roman"/>
          <w:b/>
          <w:szCs w:val="28"/>
        </w:rPr>
        <w:t xml:space="preserve">3.6. Phí, lệ phí: </w:t>
      </w:r>
      <w:r w:rsidRPr="009D24D2">
        <w:rPr>
          <w:rFonts w:eastAsia="Times New Roman"/>
          <w:szCs w:val="28"/>
        </w:rPr>
        <w:t>Không.</w:t>
      </w:r>
    </w:p>
    <w:p w14:paraId="1ACDF54D" w14:textId="77777777" w:rsidR="00BC4927" w:rsidRPr="009D24D2" w:rsidRDefault="00BC4927" w:rsidP="00BC4927">
      <w:pPr>
        <w:spacing w:before="100" w:after="100" w:line="240" w:lineRule="auto"/>
        <w:ind w:firstLine="567"/>
        <w:rPr>
          <w:rFonts w:eastAsia="Times New Roman"/>
          <w:b/>
          <w:szCs w:val="28"/>
        </w:rPr>
      </w:pPr>
      <w:r w:rsidRPr="009D24D2">
        <w:rPr>
          <w:rFonts w:eastAsia="Times New Roman"/>
          <w:b/>
          <w:szCs w:val="28"/>
        </w:rPr>
        <w:t>3.7. Tên mẫu đơn, mẫu tờ khai</w:t>
      </w:r>
    </w:p>
    <w:p w14:paraId="6A485CA4" w14:textId="77777777" w:rsidR="00BC4927" w:rsidRPr="009D24D2" w:rsidRDefault="00BC4927" w:rsidP="00BC4927">
      <w:pPr>
        <w:spacing w:before="100" w:after="100" w:line="240" w:lineRule="auto"/>
        <w:ind w:firstLine="567"/>
        <w:rPr>
          <w:rFonts w:eastAsia="Calibri"/>
          <w:szCs w:val="28"/>
        </w:rPr>
      </w:pPr>
      <w:r w:rsidRPr="009D24D2">
        <w:rPr>
          <w:rFonts w:eastAsia="Calibri"/>
          <w:szCs w:val="28"/>
        </w:rPr>
        <w:t xml:space="preserve">Đề nghị chuyển nơi hưởng trợ cấp thất nghiệp </w:t>
      </w:r>
      <w:r w:rsidRPr="009D24D2">
        <w:rPr>
          <w:rFonts w:eastAsia="Calibri"/>
          <w:i/>
          <w:szCs w:val="28"/>
        </w:rPr>
        <w:t>(Mẫu số 10 ban hành kèm theo Nghị định số 28/2015/TT-BLĐTBXH).</w:t>
      </w:r>
    </w:p>
    <w:p w14:paraId="7516FF54" w14:textId="77777777" w:rsidR="00BC4927" w:rsidRPr="009D24D2" w:rsidRDefault="00BC4927" w:rsidP="00BC4927">
      <w:pPr>
        <w:spacing w:before="100" w:after="100" w:line="240" w:lineRule="auto"/>
        <w:ind w:firstLine="567"/>
        <w:rPr>
          <w:rFonts w:eastAsia="Calibri"/>
          <w:szCs w:val="28"/>
        </w:rPr>
      </w:pPr>
      <w:r w:rsidRPr="009D24D2">
        <w:rPr>
          <w:rFonts w:eastAsia="Calibri"/>
          <w:b/>
          <w:szCs w:val="28"/>
        </w:rPr>
        <w:t xml:space="preserve">3.8. Yêu cầu, điều kiện thực hiện thủ tục hành chính: </w:t>
      </w:r>
      <w:r w:rsidRPr="009D24D2">
        <w:rPr>
          <w:rFonts w:eastAsia="Calibri"/>
          <w:szCs w:val="28"/>
        </w:rPr>
        <w:t>quy định tại Điều 22, Mục 3, Chương IV Nghị định số 28/2015/NĐ-CP.</w:t>
      </w:r>
    </w:p>
    <w:p w14:paraId="0E4E2E1B" w14:textId="77777777" w:rsidR="00BC4927" w:rsidRPr="009D24D2" w:rsidRDefault="00BC4927" w:rsidP="00BC4927">
      <w:pPr>
        <w:spacing w:before="100" w:after="100" w:line="240" w:lineRule="auto"/>
        <w:ind w:firstLine="567"/>
        <w:rPr>
          <w:rFonts w:eastAsia="Calibri"/>
          <w:szCs w:val="28"/>
        </w:rPr>
      </w:pPr>
      <w:r w:rsidRPr="009D24D2">
        <w:rPr>
          <w:rFonts w:eastAsia="Calibri"/>
          <w:iCs/>
          <w:szCs w:val="28"/>
        </w:rPr>
        <w:t xml:space="preserve">Người lao động đã hưởng ít nhất 01 tháng trợ cấp thất nghiệp theo quy định và có nhu cầu chuyển hưởng trợ cấp nơi hưởng trợ cấp thất nghiệp </w:t>
      </w:r>
      <w:r w:rsidRPr="009D24D2">
        <w:rPr>
          <w:rFonts w:eastAsia="Calibri"/>
          <w:szCs w:val="28"/>
        </w:rPr>
        <w:t xml:space="preserve">đến tỉnh, thành phố trực thuộc Trung </w:t>
      </w:r>
      <w:r w:rsidRPr="009D24D2">
        <w:rPr>
          <w:rFonts w:eastAsia="Calibri"/>
          <w:szCs w:val="28"/>
        </w:rPr>
        <w:softHyphen/>
        <w:t>ương khác.</w:t>
      </w:r>
    </w:p>
    <w:p w14:paraId="684B8D8F" w14:textId="77777777" w:rsidR="00BC4927" w:rsidRPr="009D24D2" w:rsidRDefault="00BC4927" w:rsidP="00BC4927">
      <w:pPr>
        <w:spacing w:before="100" w:after="100" w:line="240" w:lineRule="auto"/>
        <w:ind w:firstLine="567"/>
        <w:rPr>
          <w:rFonts w:eastAsia="Calibri"/>
          <w:b/>
          <w:szCs w:val="28"/>
        </w:rPr>
      </w:pPr>
      <w:r w:rsidRPr="009D24D2">
        <w:rPr>
          <w:rFonts w:eastAsia="Calibri"/>
          <w:b/>
          <w:szCs w:val="28"/>
        </w:rPr>
        <w:t>3.9. Căn cứ pháp lý của thủ tục hành chính</w:t>
      </w:r>
    </w:p>
    <w:p w14:paraId="3582994A" w14:textId="77777777" w:rsidR="00BC4927" w:rsidRPr="009D24D2" w:rsidRDefault="00BC4927" w:rsidP="00BC4927">
      <w:pPr>
        <w:spacing w:before="100" w:after="100" w:line="240" w:lineRule="auto"/>
        <w:ind w:firstLine="567"/>
        <w:rPr>
          <w:rFonts w:eastAsia="Calibri"/>
          <w:szCs w:val="28"/>
        </w:rPr>
      </w:pPr>
      <w:r w:rsidRPr="009D24D2">
        <w:rPr>
          <w:rFonts w:eastAsia="Calibri"/>
          <w:szCs w:val="28"/>
        </w:rPr>
        <w:t>- Mục 3 Chương VI Luật Việc làm ngày 16/11/2013;</w:t>
      </w:r>
    </w:p>
    <w:p w14:paraId="6E3F8CC3" w14:textId="77777777" w:rsidR="00BC4927" w:rsidRPr="009D24D2" w:rsidRDefault="00BC4927" w:rsidP="00BC4927">
      <w:pPr>
        <w:spacing w:before="100" w:after="100" w:line="240" w:lineRule="auto"/>
        <w:ind w:firstLine="567"/>
        <w:rPr>
          <w:rFonts w:eastAsia="Calibri"/>
          <w:szCs w:val="28"/>
        </w:rPr>
      </w:pPr>
      <w:r w:rsidRPr="009D24D2">
        <w:rPr>
          <w:rFonts w:eastAsia="Calibri"/>
          <w:szCs w:val="28"/>
        </w:rPr>
        <w:t>- Điều 22 Mục 3 Chương IV Nghị định số 28/2015/NĐ-CP ngày 12/3/2015 của Chính Phủ quy định chi tiết thi hành một số điều của Luật việc làm về bảo hiểm thất nghiệp;</w:t>
      </w:r>
    </w:p>
    <w:p w14:paraId="17080FBA" w14:textId="77777777" w:rsidR="00BC4927" w:rsidRPr="009D24D2" w:rsidRDefault="00BC4927" w:rsidP="00BC4927">
      <w:pPr>
        <w:spacing w:before="100" w:after="100" w:line="240" w:lineRule="auto"/>
        <w:ind w:firstLine="567"/>
        <w:rPr>
          <w:rFonts w:eastAsia="Calibri"/>
          <w:szCs w:val="28"/>
        </w:rPr>
      </w:pPr>
      <w:r w:rsidRPr="009D24D2">
        <w:rPr>
          <w:rFonts w:eastAsia="Calibri"/>
          <w:szCs w:val="28"/>
        </w:rPr>
        <w:t>- Khoản 10, Điều 1, Nghị định 61/2020/NĐ-CP ngày 29/5/2020 của Chính phủ về việc sửa đổi bổ sung một số điều của Nghị định số 28/2015/NĐ-CP ngày 12/3/2015 của Chính phủ quy định chi tiết thi hành một số điều của Luật việc làm về bảo hiểm thất nghiệp.</w:t>
      </w:r>
    </w:p>
    <w:p w14:paraId="2B5001DA" w14:textId="77777777" w:rsidR="00BC4927" w:rsidRPr="009D24D2" w:rsidRDefault="00BC4927" w:rsidP="00BC4927">
      <w:pPr>
        <w:spacing w:before="100" w:after="100" w:line="240" w:lineRule="auto"/>
        <w:ind w:firstLine="567"/>
        <w:rPr>
          <w:rFonts w:eastAsia="Calibri"/>
          <w:szCs w:val="28"/>
        </w:rPr>
      </w:pPr>
      <w:r w:rsidRPr="009D24D2">
        <w:rPr>
          <w:rFonts w:eastAsia="Calibri"/>
          <w:szCs w:val="28"/>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3763D346" w14:textId="77777777" w:rsidR="00BC4927" w:rsidRPr="00BC4927" w:rsidRDefault="00BC4927" w:rsidP="00BC4927">
      <w:pPr>
        <w:shd w:val="clear" w:color="auto" w:fill="FFFFFF"/>
        <w:spacing w:before="100" w:after="100" w:line="240" w:lineRule="auto"/>
        <w:ind w:firstLine="567"/>
        <w:textAlignment w:val="baseline"/>
        <w:rPr>
          <w:rFonts w:eastAsia="Calibri"/>
          <w:b/>
          <w:szCs w:val="28"/>
          <w:lang w:val="en-US" w:eastAsia="vi-VN"/>
        </w:rPr>
      </w:pPr>
      <w:r w:rsidRPr="00BC4927">
        <w:rPr>
          <w:rFonts w:eastAsia="Calibri"/>
          <w:b/>
          <w:szCs w:val="28"/>
          <w:lang w:val="en-US" w:eastAsia="vi-VN"/>
        </w:rPr>
        <w:t>3.10. Lưu hồ sơ (ISO)</w:t>
      </w:r>
    </w:p>
    <w:tbl>
      <w:tblPr>
        <w:tblW w:w="14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2409"/>
        <w:gridCol w:w="3684"/>
      </w:tblGrid>
      <w:tr w:rsidR="00BC4927" w:rsidRPr="00BC4927" w14:paraId="0CABBB5B" w14:textId="77777777" w:rsidTr="00D26993">
        <w:trPr>
          <w:jc w:val="center"/>
        </w:trPr>
        <w:tc>
          <w:tcPr>
            <w:tcW w:w="7933" w:type="dxa"/>
          </w:tcPr>
          <w:p w14:paraId="0BACFE6C"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409" w:type="dxa"/>
          </w:tcPr>
          <w:p w14:paraId="06A92E7C"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3684" w:type="dxa"/>
          </w:tcPr>
          <w:p w14:paraId="2368F5D5"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2E17B16A" w14:textId="77777777" w:rsidTr="00D26993">
        <w:trPr>
          <w:jc w:val="center"/>
        </w:trPr>
        <w:tc>
          <w:tcPr>
            <w:tcW w:w="7933" w:type="dxa"/>
          </w:tcPr>
          <w:p w14:paraId="333F56C5"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 Như mục 3.2;</w:t>
            </w:r>
          </w:p>
          <w:p w14:paraId="1FF08CB3"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409" w:type="dxa"/>
            <w:vMerge w:val="restart"/>
            <w:vAlign w:val="center"/>
          </w:tcPr>
          <w:p w14:paraId="6A526D4A"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Trung tâm Dịch vụ việc làm</w:t>
            </w:r>
          </w:p>
        </w:tc>
        <w:tc>
          <w:tcPr>
            <w:tcW w:w="3684" w:type="dxa"/>
            <w:vMerge w:val="restart"/>
            <w:vAlign w:val="center"/>
          </w:tcPr>
          <w:p w14:paraId="7737ADE9"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35E4DD5D" w14:textId="77777777" w:rsidTr="00D26993">
        <w:trPr>
          <w:jc w:val="center"/>
        </w:trPr>
        <w:tc>
          <w:tcPr>
            <w:tcW w:w="7933" w:type="dxa"/>
          </w:tcPr>
          <w:p w14:paraId="5DFE0D64"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409" w:type="dxa"/>
            <w:vMerge/>
            <w:vAlign w:val="center"/>
          </w:tcPr>
          <w:p w14:paraId="7654A604" w14:textId="77777777" w:rsidR="00BC4927" w:rsidRPr="009D24D2" w:rsidRDefault="00BC4927" w:rsidP="00BC4927">
            <w:pPr>
              <w:spacing w:line="240" w:lineRule="auto"/>
              <w:textAlignment w:val="baseline"/>
              <w:rPr>
                <w:rFonts w:eastAsia="Calibri"/>
                <w:szCs w:val="28"/>
                <w:lang w:eastAsia="vi-VN"/>
              </w:rPr>
            </w:pPr>
          </w:p>
        </w:tc>
        <w:tc>
          <w:tcPr>
            <w:tcW w:w="3684" w:type="dxa"/>
            <w:vMerge/>
          </w:tcPr>
          <w:p w14:paraId="2871EEDA" w14:textId="77777777" w:rsidR="00BC4927" w:rsidRPr="009D24D2" w:rsidRDefault="00BC4927" w:rsidP="00BC4927">
            <w:pPr>
              <w:spacing w:line="240" w:lineRule="auto"/>
              <w:textAlignment w:val="baseline"/>
              <w:rPr>
                <w:rFonts w:eastAsia="Calibri"/>
                <w:szCs w:val="28"/>
                <w:lang w:eastAsia="vi-VN"/>
              </w:rPr>
            </w:pPr>
          </w:p>
        </w:tc>
      </w:tr>
    </w:tbl>
    <w:p w14:paraId="280D0D28" w14:textId="77777777" w:rsidR="00BC4927" w:rsidRPr="009D24D2" w:rsidRDefault="00BC4927" w:rsidP="00BC4927">
      <w:pPr>
        <w:spacing w:before="120" w:after="120" w:line="240" w:lineRule="auto"/>
        <w:jc w:val="left"/>
        <w:rPr>
          <w:rFonts w:eastAsia="Calibri"/>
          <w:b/>
          <w:sz w:val="26"/>
          <w:szCs w:val="26"/>
        </w:rPr>
      </w:pPr>
    </w:p>
    <w:p w14:paraId="17BE7F3E" w14:textId="77777777" w:rsidR="00BC4927" w:rsidRPr="009D24D2" w:rsidRDefault="00BC4927" w:rsidP="00BC4927">
      <w:pPr>
        <w:spacing w:before="120" w:after="120" w:line="240" w:lineRule="auto"/>
        <w:jc w:val="left"/>
        <w:rPr>
          <w:rFonts w:eastAsia="Calibri"/>
          <w:b/>
          <w:sz w:val="26"/>
          <w:szCs w:val="26"/>
        </w:rPr>
        <w:sectPr w:rsidR="00BC4927" w:rsidRPr="009D24D2" w:rsidSect="005326CE">
          <w:pgSz w:w="16840" w:h="11907" w:orient="landscape" w:code="9"/>
          <w:pgMar w:top="1134" w:right="1021" w:bottom="1134" w:left="1871" w:header="709" w:footer="709" w:gutter="0"/>
          <w:cols w:space="720"/>
          <w:titlePg/>
          <w:docGrid w:linePitch="360"/>
        </w:sectPr>
      </w:pPr>
    </w:p>
    <w:tbl>
      <w:tblPr>
        <w:tblW w:w="10080" w:type="dxa"/>
        <w:jc w:val="center"/>
        <w:tblLook w:val="04A0" w:firstRow="1" w:lastRow="0" w:firstColumn="1" w:lastColumn="0" w:noHBand="0" w:noVBand="1"/>
      </w:tblPr>
      <w:tblGrid>
        <w:gridCol w:w="10080"/>
      </w:tblGrid>
      <w:tr w:rsidR="00BC4927" w:rsidRPr="00BC4927" w14:paraId="4BE386E4" w14:textId="77777777" w:rsidTr="00D26993">
        <w:trPr>
          <w:trHeight w:val="1000"/>
          <w:jc w:val="center"/>
        </w:trPr>
        <w:tc>
          <w:tcPr>
            <w:tcW w:w="10080" w:type="dxa"/>
          </w:tcPr>
          <w:p w14:paraId="02241A7C" w14:textId="77777777" w:rsidR="00BC4927" w:rsidRPr="009D24D2" w:rsidRDefault="00BC4927" w:rsidP="00BC4927">
            <w:pPr>
              <w:tabs>
                <w:tab w:val="center" w:pos="6804"/>
              </w:tabs>
              <w:spacing w:before="120" w:after="120" w:line="240" w:lineRule="auto"/>
              <w:jc w:val="right"/>
              <w:rPr>
                <w:rFonts w:eastAsia="Calibri"/>
                <w:bCs/>
                <w:iCs/>
                <w:w w:val="98"/>
                <w:sz w:val="26"/>
                <w:szCs w:val="26"/>
                <w:lang w:eastAsia="en-GB"/>
              </w:rPr>
            </w:pPr>
            <w:r w:rsidRPr="009D24D2">
              <w:rPr>
                <w:rFonts w:eastAsia="Calibri"/>
                <w:b/>
                <w:sz w:val="26"/>
                <w:szCs w:val="26"/>
              </w:rPr>
              <w:t>Mẫu số 10</w:t>
            </w:r>
          </w:p>
          <w:p w14:paraId="3E18B9EC" w14:textId="77777777" w:rsidR="00BC4927" w:rsidRPr="009D24D2" w:rsidRDefault="00BC4927" w:rsidP="00BC4927">
            <w:pPr>
              <w:spacing w:before="120" w:after="120" w:line="240" w:lineRule="auto"/>
              <w:jc w:val="center"/>
              <w:rPr>
                <w:rFonts w:eastAsia="Times New Roman"/>
                <w:b/>
                <w:sz w:val="26"/>
                <w:szCs w:val="26"/>
              </w:rPr>
            </w:pPr>
            <w:r w:rsidRPr="009D24D2">
              <w:rPr>
                <w:rFonts w:eastAsia="Times New Roman"/>
                <w:b/>
                <w:sz w:val="26"/>
                <w:szCs w:val="26"/>
              </w:rPr>
              <w:t>CỘNG HOÀ XÃ HỘI CHỦ NGHĨA VIỆT NAM</w:t>
            </w:r>
          </w:p>
          <w:p w14:paraId="55A17963" w14:textId="77777777" w:rsidR="00BC4927" w:rsidRPr="00BC4927" w:rsidRDefault="00BC4927" w:rsidP="00BC4927">
            <w:pPr>
              <w:spacing w:before="120" w:after="120" w:line="240" w:lineRule="auto"/>
              <w:jc w:val="center"/>
              <w:rPr>
                <w:rFonts w:eastAsia="Calibri"/>
                <w:b/>
                <w:bCs/>
                <w:sz w:val="26"/>
                <w:szCs w:val="26"/>
                <w:lang w:val="en-US"/>
              </w:rPr>
            </w:pPr>
            <w:r w:rsidRPr="00BC4927">
              <w:rPr>
                <w:rFonts w:eastAsia="Calibri"/>
                <w:b/>
                <w:bCs/>
                <w:sz w:val="26"/>
                <w:szCs w:val="26"/>
                <w:lang w:val="en-US"/>
              </w:rPr>
              <w:t>Độc lập - Tự do - Hạnh phúc</w:t>
            </w:r>
          </w:p>
          <w:p w14:paraId="2EBAB5F7" w14:textId="77777777" w:rsidR="00BC4927" w:rsidRPr="00BC4927" w:rsidRDefault="00BC4927" w:rsidP="00BC4927">
            <w:pPr>
              <w:spacing w:before="120" w:after="120" w:line="240" w:lineRule="auto"/>
              <w:jc w:val="center"/>
              <w:rPr>
                <w:rFonts w:eastAsia="Calibri"/>
                <w:sz w:val="26"/>
                <w:szCs w:val="26"/>
                <w:lang w:val="en-GB" w:eastAsia="en-GB"/>
              </w:rPr>
            </w:pPr>
            <w:r w:rsidRPr="00BC4927">
              <w:rPr>
                <w:rFonts w:eastAsia="Calibri"/>
                <w:sz w:val="26"/>
                <w:szCs w:val="26"/>
                <w:lang w:val="en-US"/>
              </w:rPr>
              <mc:AlternateContent>
                <mc:Choice Requires="wps">
                  <w:drawing>
                    <wp:anchor distT="4294967290" distB="4294967290" distL="114300" distR="114300" simplePos="0" relativeHeight="251720192" behindDoc="0" locked="0" layoutInCell="1" allowOverlap="1" wp14:anchorId="6ACD3749" wp14:editId="5DCEDE88">
                      <wp:simplePos x="0" y="0"/>
                      <wp:positionH relativeFrom="column">
                        <wp:posOffset>2085975</wp:posOffset>
                      </wp:positionH>
                      <wp:positionV relativeFrom="paragraph">
                        <wp:posOffset>49529</wp:posOffset>
                      </wp:positionV>
                      <wp:extent cx="2056130" cy="0"/>
                      <wp:effectExtent l="0" t="0" r="20320" b="19050"/>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61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DA1CDA" id="Straight Connector 122" o:spid="_x0000_s1026" style="position:absolute;z-index:251720192;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64.25pt,3.9pt" to="326.1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"/>
                  </w:pict>
                </mc:Fallback>
              </mc:AlternateContent>
            </w:r>
          </w:p>
        </w:tc>
      </w:tr>
    </w:tbl>
    <w:p w14:paraId="72BAC193" w14:textId="77777777" w:rsidR="00BC4927" w:rsidRPr="009D24D2" w:rsidRDefault="00BC4927" w:rsidP="00BC4927">
      <w:pPr>
        <w:spacing w:after="200" w:line="276" w:lineRule="auto"/>
        <w:jc w:val="center"/>
        <w:rPr>
          <w:rFonts w:eastAsia="Calibri"/>
          <w:b/>
          <w:szCs w:val="28"/>
        </w:rPr>
      </w:pPr>
      <w:r w:rsidRPr="009D24D2">
        <w:rPr>
          <w:rFonts w:eastAsia="Calibri"/>
          <w:b/>
          <w:szCs w:val="28"/>
        </w:rPr>
        <w:t>ĐỀ NGHỊ CHUYỂN NƠI H</w:t>
      </w:r>
      <w:r w:rsidRPr="009D24D2">
        <w:rPr>
          <w:rFonts w:eastAsia="Calibri"/>
          <w:b/>
          <w:szCs w:val="28"/>
        </w:rPr>
        <w:softHyphen/>
        <w:t>ƯỞNG TRỢ CẤP THẤT NGHIỆP</w:t>
      </w:r>
    </w:p>
    <w:p w14:paraId="01A12210" w14:textId="77777777" w:rsidR="00BC4927" w:rsidRPr="009D24D2" w:rsidRDefault="00BC4927" w:rsidP="00BC4927">
      <w:pPr>
        <w:spacing w:before="120" w:after="120" w:line="240" w:lineRule="auto"/>
        <w:jc w:val="center"/>
        <w:rPr>
          <w:rFonts w:eastAsia="Calibri"/>
          <w:sz w:val="26"/>
          <w:szCs w:val="26"/>
        </w:rPr>
      </w:pPr>
    </w:p>
    <w:p w14:paraId="1DA46474" w14:textId="77777777" w:rsidR="00BC4927" w:rsidRPr="009D24D2" w:rsidRDefault="00BC4927" w:rsidP="00BC4927">
      <w:pPr>
        <w:spacing w:before="120" w:after="120" w:line="240" w:lineRule="auto"/>
        <w:jc w:val="center"/>
        <w:rPr>
          <w:rFonts w:eastAsia="Calibri"/>
          <w:sz w:val="26"/>
          <w:szCs w:val="26"/>
        </w:rPr>
      </w:pPr>
      <w:r w:rsidRPr="009D24D2">
        <w:rPr>
          <w:rFonts w:eastAsia="Calibri"/>
          <w:sz w:val="26"/>
          <w:szCs w:val="26"/>
        </w:rPr>
        <w:t>Kính gửi: Trung tâm Dịch vụ việc làm …………………………………</w:t>
      </w:r>
    </w:p>
    <w:p w14:paraId="46AE892A" w14:textId="77777777" w:rsidR="00BC4927" w:rsidRPr="009D24D2" w:rsidRDefault="00BC4927" w:rsidP="00BC4927">
      <w:pPr>
        <w:spacing w:before="120" w:after="120" w:line="240" w:lineRule="auto"/>
        <w:jc w:val="left"/>
        <w:rPr>
          <w:rFonts w:eastAsia="Calibri"/>
          <w:sz w:val="26"/>
          <w:szCs w:val="26"/>
        </w:rPr>
      </w:pPr>
    </w:p>
    <w:p w14:paraId="30D0D920"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ab/>
        <w:t>Tên tôi là: .............................................................................................................</w:t>
      </w:r>
    </w:p>
    <w:p w14:paraId="57268015"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ab/>
        <w:t>Mã số định danh cá nhân : ………………………………………………………</w:t>
      </w:r>
    </w:p>
    <w:p w14:paraId="7B0C8F33"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ab/>
        <w:t>Nơi ở hiện nay (trường hợp khác nơi đăng ký thường trú) : ……………………</w:t>
      </w:r>
    </w:p>
    <w:p w14:paraId="2BDE951C"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w:t>
      </w:r>
    </w:p>
    <w:p w14:paraId="150B1723" w14:textId="77777777" w:rsidR="00BC4927" w:rsidRPr="009D24D2" w:rsidRDefault="00BC4927" w:rsidP="00BC4927">
      <w:pPr>
        <w:spacing w:before="120" w:after="120" w:line="240" w:lineRule="auto"/>
        <w:ind w:firstLine="720"/>
        <w:jc w:val="left"/>
        <w:rPr>
          <w:rFonts w:eastAsia="Calibri"/>
          <w:sz w:val="26"/>
          <w:szCs w:val="26"/>
        </w:rPr>
      </w:pPr>
      <w:r w:rsidRPr="009D24D2">
        <w:rPr>
          <w:rFonts w:eastAsia="Calibri"/>
          <w:sz w:val="26"/>
          <w:szCs w:val="26"/>
        </w:rPr>
        <w:t>Số sổ BHXH:…….................................................................................................</w:t>
      </w:r>
    </w:p>
    <w:p w14:paraId="65834386"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ab/>
        <w:t>Hiện nay, tôi đang hưởng trợ cấp thất nghiệp theo Quyết định số ............. ngày ........../........../............ của Giám đốc Sở Lao động-Thương binh và Xã hội tỉnh/thành phố........................................</w:t>
      </w:r>
    </w:p>
    <w:p w14:paraId="77C25327"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Tổng số tháng được hưởng trợ cấp thất nghiệp:…………..…………tháng</w:t>
      </w:r>
    </w:p>
    <w:p w14:paraId="74FCF973"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Đã hưởng trợ cấp thất nghiệp: ................tháng</w:t>
      </w:r>
    </w:p>
    <w:p w14:paraId="27FA9B67"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 xml:space="preserve">Nhưng vì lý do: </w:t>
      </w:r>
    </w:p>
    <w:p w14:paraId="5428842D"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w:t>
      </w:r>
    </w:p>
    <w:p w14:paraId="3163904F"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tôi đề nghị quý Trung tâm chuyển nơi hưởng trợ cấp thất nghiệp đến tỉnh/thành phố............................để tôi được tiếp tục hưởng các chế độ bảo hiểm thất nghiệp theo quy định./.</w:t>
      </w:r>
    </w:p>
    <w:tbl>
      <w:tblPr>
        <w:tblpPr w:leftFromText="180" w:rightFromText="180" w:bottomFromText="200" w:vertAnchor="text" w:horzAnchor="margin" w:tblpY="147"/>
        <w:tblW w:w="9600" w:type="dxa"/>
        <w:tblLayout w:type="fixed"/>
        <w:tblLook w:val="04A0" w:firstRow="1" w:lastRow="0" w:firstColumn="1" w:lastColumn="0" w:noHBand="0" w:noVBand="1"/>
      </w:tblPr>
      <w:tblGrid>
        <w:gridCol w:w="3508"/>
        <w:gridCol w:w="6092"/>
      </w:tblGrid>
      <w:tr w:rsidR="00BC4927" w:rsidRPr="00BC4927" w14:paraId="38105D4C" w14:textId="77777777" w:rsidTr="00D26993">
        <w:trPr>
          <w:trHeight w:val="2"/>
        </w:trPr>
        <w:tc>
          <w:tcPr>
            <w:tcW w:w="3510" w:type="dxa"/>
            <w:hideMark/>
          </w:tcPr>
          <w:p w14:paraId="53A3F7FF" w14:textId="77777777" w:rsidR="00BC4927" w:rsidRPr="009D24D2" w:rsidRDefault="00BC4927" w:rsidP="00BC4927">
            <w:pPr>
              <w:spacing w:before="120" w:after="120" w:line="240" w:lineRule="auto"/>
              <w:jc w:val="center"/>
              <w:rPr>
                <w:rFonts w:eastAsia="Calibri"/>
                <w:sz w:val="26"/>
                <w:szCs w:val="26"/>
                <w:lang w:eastAsia="en-GB"/>
              </w:rPr>
            </w:pPr>
            <w:r w:rsidRPr="009D24D2">
              <w:rPr>
                <w:rFonts w:eastAsia="Calibri"/>
                <w:sz w:val="26"/>
                <w:szCs w:val="26"/>
              </w:rPr>
              <w:tab/>
            </w:r>
          </w:p>
        </w:tc>
        <w:tc>
          <w:tcPr>
            <w:tcW w:w="6096" w:type="dxa"/>
            <w:hideMark/>
          </w:tcPr>
          <w:p w14:paraId="546DCE8C" w14:textId="77777777" w:rsidR="00BC4927" w:rsidRPr="009D24D2" w:rsidRDefault="00BC4927" w:rsidP="00BC4927">
            <w:pPr>
              <w:spacing w:before="120" w:after="120" w:line="240" w:lineRule="auto"/>
              <w:jc w:val="center"/>
              <w:rPr>
                <w:rFonts w:eastAsia="Calibri"/>
                <w:iCs/>
                <w:sz w:val="26"/>
                <w:szCs w:val="26"/>
                <w:lang w:eastAsia="en-GB"/>
              </w:rPr>
            </w:pPr>
            <w:r w:rsidRPr="009D24D2">
              <w:rPr>
                <w:rFonts w:eastAsia="Calibri"/>
                <w:sz w:val="26"/>
                <w:szCs w:val="26"/>
              </w:rPr>
              <w:t>.</w:t>
            </w:r>
            <w:r w:rsidRPr="009D24D2">
              <w:rPr>
                <w:rFonts w:eastAsia="Calibri"/>
                <w:iCs/>
                <w:sz w:val="26"/>
                <w:szCs w:val="26"/>
              </w:rPr>
              <w:t>........., ngày ....... tháng ..... năm ……..</w:t>
            </w:r>
          </w:p>
          <w:p w14:paraId="1399B3B1" w14:textId="77777777" w:rsidR="00BC4927" w:rsidRPr="009D24D2" w:rsidRDefault="00BC4927" w:rsidP="00BC4927">
            <w:pPr>
              <w:spacing w:before="120" w:after="120" w:line="240" w:lineRule="auto"/>
              <w:jc w:val="center"/>
              <w:rPr>
                <w:rFonts w:eastAsia="Calibri"/>
                <w:iCs/>
                <w:sz w:val="26"/>
                <w:szCs w:val="26"/>
              </w:rPr>
            </w:pPr>
            <w:r w:rsidRPr="009D24D2">
              <w:rPr>
                <w:rFonts w:eastAsia="Calibri"/>
                <w:b/>
                <w:bCs/>
                <w:sz w:val="26"/>
                <w:szCs w:val="26"/>
              </w:rPr>
              <w:t>Người đề nghị</w:t>
            </w:r>
          </w:p>
          <w:p w14:paraId="0A8F572F" w14:textId="77777777" w:rsidR="00BC4927" w:rsidRPr="009D24D2" w:rsidRDefault="00BC4927" w:rsidP="00BC4927">
            <w:pPr>
              <w:spacing w:before="120" w:after="120" w:line="240" w:lineRule="auto"/>
              <w:jc w:val="center"/>
              <w:rPr>
                <w:rFonts w:eastAsia="Calibri"/>
                <w:iCs/>
                <w:sz w:val="26"/>
                <w:szCs w:val="26"/>
                <w:lang w:eastAsia="en-GB"/>
              </w:rPr>
            </w:pPr>
            <w:r w:rsidRPr="009D24D2">
              <w:rPr>
                <w:rFonts w:eastAsia="Calibri"/>
                <w:iCs/>
                <w:sz w:val="26"/>
                <w:szCs w:val="26"/>
              </w:rPr>
              <w:t>(Ký, ghi rõ họ tên)</w:t>
            </w:r>
          </w:p>
        </w:tc>
      </w:tr>
    </w:tbl>
    <w:p w14:paraId="66D8016D" w14:textId="77777777" w:rsidR="00BC4927" w:rsidRPr="009D24D2" w:rsidRDefault="00BC4927" w:rsidP="00BC4927">
      <w:pPr>
        <w:spacing w:before="120" w:after="120" w:line="240" w:lineRule="auto"/>
        <w:jc w:val="left"/>
        <w:rPr>
          <w:rFonts w:eastAsia="Calibri"/>
          <w:b/>
          <w:sz w:val="26"/>
          <w:szCs w:val="26"/>
        </w:rPr>
      </w:pPr>
    </w:p>
    <w:p w14:paraId="07BBA41E" w14:textId="77777777" w:rsidR="00BC4927" w:rsidRPr="009D24D2" w:rsidRDefault="00BC4927" w:rsidP="00BC4927">
      <w:pPr>
        <w:tabs>
          <w:tab w:val="left" w:pos="1485"/>
        </w:tabs>
        <w:spacing w:before="120" w:after="120" w:line="240" w:lineRule="auto"/>
        <w:jc w:val="left"/>
        <w:rPr>
          <w:rFonts w:eastAsia="Calibri"/>
          <w:b/>
          <w:sz w:val="26"/>
          <w:szCs w:val="26"/>
        </w:rPr>
        <w:sectPr w:rsidR="00BC4927" w:rsidRPr="009D24D2" w:rsidSect="005326CE">
          <w:pgSz w:w="11907" w:h="16840" w:code="9"/>
          <w:pgMar w:top="1134" w:right="1021" w:bottom="1134" w:left="1871" w:header="709" w:footer="709" w:gutter="0"/>
          <w:cols w:space="720"/>
          <w:titlePg/>
          <w:docGrid w:linePitch="360"/>
        </w:sectPr>
      </w:pPr>
      <w:r w:rsidRPr="009D24D2">
        <w:rPr>
          <w:rFonts w:eastAsia="Calibri"/>
          <w:sz w:val="26"/>
          <w:szCs w:val="26"/>
        </w:rPr>
        <w:tab/>
      </w:r>
    </w:p>
    <w:p w14:paraId="4493CD7E" w14:textId="77777777" w:rsidR="00BC4927" w:rsidRPr="009D24D2" w:rsidRDefault="00BC4927" w:rsidP="00E6149E">
      <w:pPr>
        <w:numPr>
          <w:ilvl w:val="0"/>
          <w:numId w:val="14"/>
        </w:numPr>
        <w:tabs>
          <w:tab w:val="left" w:pos="851"/>
        </w:tabs>
        <w:spacing w:before="120" w:after="120" w:line="240" w:lineRule="auto"/>
        <w:ind w:firstLine="72"/>
        <w:contextualSpacing/>
        <w:outlineLvl w:val="1"/>
        <w:rPr>
          <w:rFonts w:eastAsia="Calibri"/>
          <w:b/>
          <w:color w:val="0070C0"/>
          <w:szCs w:val="28"/>
        </w:rPr>
      </w:pPr>
      <w:r w:rsidRPr="009D24D2">
        <w:rPr>
          <w:rFonts w:eastAsia="Calibri"/>
          <w:b/>
          <w:color w:val="0070C0"/>
          <w:szCs w:val="28"/>
        </w:rPr>
        <w:t>Chuyển nơi hưởng trợ cấp thất nghiệp (chuyển đến) (1.000401)</w:t>
      </w:r>
    </w:p>
    <w:p w14:paraId="753F3642" w14:textId="77777777" w:rsidR="00BC4927" w:rsidRPr="009D24D2" w:rsidRDefault="00BC4927" w:rsidP="00770D89">
      <w:pPr>
        <w:numPr>
          <w:ilvl w:val="1"/>
          <w:numId w:val="14"/>
        </w:numPr>
        <w:tabs>
          <w:tab w:val="left" w:pos="1134"/>
        </w:tabs>
        <w:spacing w:before="120" w:after="120" w:line="240" w:lineRule="auto"/>
        <w:contextualSpacing/>
        <w:jc w:val="left"/>
        <w:rPr>
          <w:rFonts w:eastAsia="Calibri"/>
          <w:b/>
          <w:szCs w:val="28"/>
        </w:rPr>
      </w:pPr>
      <w:r w:rsidRPr="009D24D2">
        <w:rPr>
          <w:rFonts w:eastAsia="Calibri"/>
          <w:b/>
          <w:szCs w:val="28"/>
        </w:rPr>
        <w:t>Trình tự, cách thức, thời gian giải quyết thủ tục hành chính</w:t>
      </w:r>
    </w:p>
    <w:tbl>
      <w:tblPr>
        <w:tblW w:w="1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80"/>
        <w:gridCol w:w="2803"/>
      </w:tblGrid>
      <w:tr w:rsidR="00BC4927" w:rsidRPr="00BC4927" w14:paraId="2C02B64C" w14:textId="77777777" w:rsidTr="00D26993">
        <w:trPr>
          <w:jc w:val="center"/>
        </w:trPr>
        <w:tc>
          <w:tcPr>
            <w:tcW w:w="851" w:type="dxa"/>
            <w:vAlign w:val="center"/>
          </w:tcPr>
          <w:p w14:paraId="151179D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5A7CDEB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8080" w:type="dxa"/>
            <w:vAlign w:val="center"/>
          </w:tcPr>
          <w:p w14:paraId="0379CF22" w14:textId="77777777" w:rsidR="00BC4927" w:rsidRPr="00BC4927" w:rsidRDefault="00BC4927" w:rsidP="00BC4927">
            <w:pPr>
              <w:spacing w:before="120" w:after="120" w:line="240" w:lineRule="auto"/>
              <w:ind w:firstLine="453"/>
              <w:jc w:val="center"/>
              <w:rPr>
                <w:rFonts w:eastAsia="Calibri"/>
                <w:b/>
                <w:szCs w:val="28"/>
                <w:lang w:val="en-US"/>
              </w:rPr>
            </w:pPr>
            <w:r w:rsidRPr="00BC4927">
              <w:rPr>
                <w:rFonts w:eastAsia="Calibri"/>
                <w:b/>
                <w:szCs w:val="28"/>
                <w:lang w:val="en-US"/>
              </w:rPr>
              <w:t>Cách thức thực hiện</w:t>
            </w:r>
          </w:p>
        </w:tc>
        <w:tc>
          <w:tcPr>
            <w:tcW w:w="2803" w:type="dxa"/>
            <w:vAlign w:val="center"/>
          </w:tcPr>
          <w:p w14:paraId="730BEFF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60B4DA85" w14:textId="77777777" w:rsidTr="00D26993">
        <w:trPr>
          <w:trHeight w:val="1899"/>
          <w:jc w:val="center"/>
        </w:trPr>
        <w:tc>
          <w:tcPr>
            <w:tcW w:w="851" w:type="dxa"/>
            <w:vMerge w:val="restart"/>
            <w:vAlign w:val="center"/>
          </w:tcPr>
          <w:p w14:paraId="7F183EF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6034CD97"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 sau:</w:t>
            </w:r>
          </w:p>
        </w:tc>
        <w:tc>
          <w:tcPr>
            <w:tcW w:w="8080" w:type="dxa"/>
          </w:tcPr>
          <w:p w14:paraId="64C012DD"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szCs w:val="28"/>
                <w:lang w:val="en-US"/>
              </w:rPr>
              <w:t xml:space="preserve">1. Nộp trực tiếp tại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i/>
                <w:szCs w:val="28"/>
                <w:lang w:val="en-US"/>
              </w:rPr>
              <w:t>(số 85, đường Nguyễn Huệ, phường 1, TP Cao Lãnh, Đồng Tháp)</w:t>
            </w:r>
            <w:r w:rsidRPr="00BC4927">
              <w:rPr>
                <w:rFonts w:eastAsia="Calibri"/>
                <w:bCs/>
                <w:i/>
                <w:szCs w:val="28"/>
                <w:lang w:val="en-US"/>
              </w:rPr>
              <w:t>.</w:t>
            </w:r>
          </w:p>
          <w:p w14:paraId="37A08F8A"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bCs/>
                <w:szCs w:val="28"/>
                <w:lang w:val="en-US"/>
              </w:rPr>
              <w:t>2. Hoặc thông qua dịch vụ bưu chính công ích.</w:t>
            </w:r>
          </w:p>
          <w:p w14:paraId="25AF6026" w14:textId="77777777" w:rsidR="00BC4927" w:rsidRPr="00BC4927" w:rsidRDefault="00BC4927" w:rsidP="00BC4927">
            <w:pPr>
              <w:overflowPunct w:val="0"/>
              <w:autoSpaceDE w:val="0"/>
              <w:autoSpaceDN w:val="0"/>
              <w:adjustRightInd w:val="0"/>
              <w:spacing w:before="120" w:after="120" w:line="240" w:lineRule="auto"/>
              <w:ind w:firstLine="478"/>
              <w:textAlignment w:val="baseline"/>
              <w:rPr>
                <w:rFonts w:eastAsia="Calibri"/>
                <w:szCs w:val="28"/>
                <w:lang w:val="en-US"/>
              </w:rPr>
            </w:pPr>
          </w:p>
        </w:tc>
        <w:tc>
          <w:tcPr>
            <w:tcW w:w="2803" w:type="dxa"/>
            <w:vAlign w:val="center"/>
          </w:tcPr>
          <w:p w14:paraId="5408626D"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7DDC485B" w14:textId="77777777" w:rsidTr="00D26993">
        <w:trPr>
          <w:trHeight w:val="836"/>
          <w:jc w:val="center"/>
        </w:trPr>
        <w:tc>
          <w:tcPr>
            <w:tcW w:w="851" w:type="dxa"/>
            <w:vMerge/>
            <w:vAlign w:val="center"/>
          </w:tcPr>
          <w:p w14:paraId="153001E0"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DC4B4E1" w14:textId="77777777" w:rsidR="00BC4927" w:rsidRPr="00BC4927" w:rsidRDefault="00BC4927" w:rsidP="00BC4927">
            <w:pPr>
              <w:spacing w:before="120" w:after="120" w:line="240" w:lineRule="auto"/>
              <w:rPr>
                <w:rFonts w:eastAsia="Calibri"/>
                <w:b/>
                <w:szCs w:val="28"/>
                <w:lang w:val="en-US"/>
              </w:rPr>
            </w:pPr>
          </w:p>
        </w:tc>
        <w:tc>
          <w:tcPr>
            <w:tcW w:w="8080" w:type="dxa"/>
            <w:vAlign w:val="center"/>
          </w:tcPr>
          <w:p w14:paraId="2E5C1905" w14:textId="77777777" w:rsidR="00BC4927" w:rsidRPr="00BC4927" w:rsidRDefault="00BC4927" w:rsidP="00BC4927">
            <w:pPr>
              <w:shd w:val="clear" w:color="auto" w:fill="FFFFFF"/>
              <w:spacing w:before="120" w:after="120" w:line="240" w:lineRule="auto"/>
              <w:ind w:firstLine="306"/>
              <w:rPr>
                <w:rFonts w:eastAsia="Times New Roman"/>
                <w:szCs w:val="28"/>
                <w:lang w:val="en-US"/>
              </w:rPr>
            </w:pPr>
            <w:r w:rsidRPr="00BC4927">
              <w:rPr>
                <w:rFonts w:eastAsia="Times New Roman"/>
                <w:szCs w:val="28"/>
                <w:lang w:val="en-US"/>
              </w:rPr>
              <w:t xml:space="preserve">3.  Hoặc nộp trực tuyến tại website cổng Dịch vụ công của tỉnh Đồng Tháp </w:t>
            </w:r>
            <w:hyperlink r:id="rId121" w:history="1">
              <w:r w:rsidRPr="00BC4927">
                <w:rPr>
                  <w:rFonts w:eastAsia="Times New Roman"/>
                  <w:color w:val="0000FF"/>
                  <w:szCs w:val="28"/>
                  <w:u w:val="single"/>
                  <w:lang w:val="en-US"/>
                </w:rPr>
                <w:t>http://dichvucong.dongthap.gov.vn</w:t>
              </w:r>
            </w:hyperlink>
            <w:r w:rsidRPr="00BC4927">
              <w:rPr>
                <w:rFonts w:eastAsia="Times New Roman"/>
                <w:i/>
                <w:szCs w:val="28"/>
                <w:lang w:val="en-US"/>
              </w:rPr>
              <w:t xml:space="preserve"> </w:t>
            </w:r>
          </w:p>
        </w:tc>
        <w:tc>
          <w:tcPr>
            <w:tcW w:w="2803" w:type="dxa"/>
            <w:vAlign w:val="center"/>
          </w:tcPr>
          <w:p w14:paraId="1E38A345" w14:textId="77777777" w:rsidR="00BC4927" w:rsidRPr="00BC4927" w:rsidRDefault="00BC4927" w:rsidP="00BC4927">
            <w:pPr>
              <w:spacing w:before="120" w:after="120" w:line="240" w:lineRule="auto"/>
              <w:rPr>
                <w:rFonts w:eastAsia="Times New Roman"/>
                <w:szCs w:val="28"/>
                <w:lang w:val="en-US"/>
              </w:rPr>
            </w:pPr>
            <w:r w:rsidRPr="00BC4927">
              <w:rPr>
                <w:rFonts w:eastAsia="Times New Roman"/>
                <w:szCs w:val="28"/>
                <w:lang w:val="en-US"/>
              </w:rPr>
              <w:t>Không quy định</w:t>
            </w:r>
            <w:r w:rsidRPr="00BC4927">
              <w:rPr>
                <w:rFonts w:eastAsia="Times New Roman"/>
                <w:szCs w:val="28"/>
                <w:lang w:val="en-US"/>
              </w:rPr>
              <w:br/>
              <w:t xml:space="preserve"> </w:t>
            </w:r>
            <w:r w:rsidRPr="00BC4927">
              <w:rPr>
                <w:rFonts w:eastAsia="Times New Roman"/>
                <w:i/>
                <w:szCs w:val="28"/>
                <w:lang w:val="en-US"/>
              </w:rPr>
              <w:t>(tùy khách hàng)</w:t>
            </w:r>
          </w:p>
        </w:tc>
      </w:tr>
      <w:tr w:rsidR="00BC4927" w:rsidRPr="00BC4927" w14:paraId="2F4AB49A" w14:textId="77777777" w:rsidTr="00D26993">
        <w:trPr>
          <w:jc w:val="center"/>
        </w:trPr>
        <w:tc>
          <w:tcPr>
            <w:tcW w:w="851" w:type="dxa"/>
            <w:vAlign w:val="center"/>
          </w:tcPr>
          <w:p w14:paraId="06D0D76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Align w:val="center"/>
          </w:tcPr>
          <w:p w14:paraId="14E44624"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8080" w:type="dxa"/>
          </w:tcPr>
          <w:p w14:paraId="14637DA4"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7D7B6A6"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986CF61"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03CE8440"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Trung tâm Dịch vụ việc làm</w:t>
            </w:r>
            <w:r w:rsidRPr="00BC4927">
              <w:rPr>
                <w:rFonts w:eastAsia="Calibri"/>
                <w:color w:val="000000"/>
                <w:szCs w:val="28"/>
                <w:lang w:val="en-US"/>
              </w:rPr>
              <w:t xml:space="preserve"> </w:t>
            </w:r>
            <w:r w:rsidRPr="00BC4927">
              <w:rPr>
                <w:rFonts w:eastAsia="Calibri"/>
                <w:szCs w:val="28"/>
                <w:lang w:val="en-US"/>
              </w:rPr>
              <w:t>để giải quyết theo quy trình.</w:t>
            </w:r>
          </w:p>
        </w:tc>
        <w:tc>
          <w:tcPr>
            <w:tcW w:w="2803" w:type="dxa"/>
            <w:vAlign w:val="center"/>
          </w:tcPr>
          <w:p w14:paraId="24B42DB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529D634B" w14:textId="77777777" w:rsidTr="00D26993">
        <w:trPr>
          <w:jc w:val="center"/>
        </w:trPr>
        <w:tc>
          <w:tcPr>
            <w:tcW w:w="851" w:type="dxa"/>
            <w:vAlign w:val="center"/>
          </w:tcPr>
          <w:p w14:paraId="5FFF39BB" w14:textId="77777777" w:rsidR="00BC4927" w:rsidRPr="00BC4927" w:rsidRDefault="00BC4927" w:rsidP="00BC4927">
            <w:pPr>
              <w:spacing w:before="120" w:after="120" w:line="240" w:lineRule="auto"/>
              <w:jc w:val="center"/>
              <w:rPr>
                <w:rFonts w:eastAsia="Calibri"/>
                <w:b/>
                <w:szCs w:val="28"/>
                <w:lang w:val="en-US"/>
              </w:rPr>
            </w:pPr>
          </w:p>
        </w:tc>
        <w:tc>
          <w:tcPr>
            <w:tcW w:w="2546" w:type="dxa"/>
            <w:tcBorders>
              <w:top w:val="nil"/>
            </w:tcBorders>
            <w:vAlign w:val="center"/>
          </w:tcPr>
          <w:p w14:paraId="5D56A734" w14:textId="77777777" w:rsidR="00BC4927" w:rsidRPr="00BC4927" w:rsidRDefault="00BC4927" w:rsidP="00BC4927">
            <w:pPr>
              <w:spacing w:before="120" w:after="120" w:line="240" w:lineRule="auto"/>
              <w:rPr>
                <w:rFonts w:eastAsia="Calibri"/>
                <w:b/>
                <w:szCs w:val="28"/>
                <w:lang w:val="en-US"/>
              </w:rPr>
            </w:pPr>
          </w:p>
        </w:tc>
        <w:tc>
          <w:tcPr>
            <w:tcW w:w="8080" w:type="dxa"/>
            <w:vAlign w:val="center"/>
          </w:tcPr>
          <w:p w14:paraId="605961C9"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0094B70"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F9FE559"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 xml:space="preserve">b) Nếu hồ sơ của tổ chức, cá nhân đầy đủ, hợp lệ thì công chức, viên chức tại Bộ phận tiếp nhận và trả kết quả tiếp nhận và chuyển cho </w:t>
            </w:r>
            <w:r w:rsidRPr="009D24D2">
              <w:rPr>
                <w:rFonts w:eastAsia="Calibri"/>
                <w:szCs w:val="28"/>
              </w:rPr>
              <w:t>Trung tâm Dịch vụ việc làm</w:t>
            </w:r>
            <w:r w:rsidRPr="00BC4927">
              <w:rPr>
                <w:rFonts w:eastAsia="Calibri"/>
                <w:szCs w:val="28"/>
              </w:rPr>
              <w:t xml:space="preserve"> để giải quyết theo quy trình.</w:t>
            </w:r>
          </w:p>
        </w:tc>
        <w:tc>
          <w:tcPr>
            <w:tcW w:w="2803" w:type="dxa"/>
            <w:vAlign w:val="center"/>
          </w:tcPr>
          <w:p w14:paraId="142E631F" w14:textId="77777777" w:rsidR="00BC4927" w:rsidRPr="00BC4927" w:rsidRDefault="00BC4927" w:rsidP="00BC4927">
            <w:pPr>
              <w:spacing w:before="120" w:after="120" w:line="240" w:lineRule="auto"/>
              <w:rPr>
                <w:rFonts w:eastAsia="Calibri"/>
                <w:szCs w:val="28"/>
              </w:rPr>
            </w:pPr>
            <w:r w:rsidRPr="00BC4927">
              <w:rPr>
                <w:rFonts w:eastAsia="Calibri"/>
                <w:szCs w:val="28"/>
              </w:rPr>
              <w:t>Không quá 01 ngày kể từ ngày phát sinh hồ sơ trực tuyến.</w:t>
            </w:r>
          </w:p>
        </w:tc>
      </w:tr>
      <w:tr w:rsidR="00BC4927" w:rsidRPr="00BC4927" w14:paraId="3BD57D36" w14:textId="77777777" w:rsidTr="00D26993">
        <w:trPr>
          <w:jc w:val="center"/>
        </w:trPr>
        <w:tc>
          <w:tcPr>
            <w:tcW w:w="851" w:type="dxa"/>
            <w:vMerge w:val="restart"/>
            <w:vAlign w:val="center"/>
          </w:tcPr>
          <w:p w14:paraId="7AF7159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7403A6BB"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8080" w:type="dxa"/>
          </w:tcPr>
          <w:p w14:paraId="4B20375D"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2803" w:type="dxa"/>
            <w:vAlign w:val="center"/>
          </w:tcPr>
          <w:p w14:paraId="2DF8C620"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03 ngày làm việc</w:t>
            </w:r>
          </w:p>
        </w:tc>
      </w:tr>
      <w:tr w:rsidR="00BC4927" w:rsidRPr="00BC4927" w14:paraId="0D9F3EF7" w14:textId="77777777" w:rsidTr="00D26993">
        <w:trPr>
          <w:jc w:val="center"/>
        </w:trPr>
        <w:tc>
          <w:tcPr>
            <w:tcW w:w="851" w:type="dxa"/>
            <w:vMerge/>
            <w:vAlign w:val="center"/>
          </w:tcPr>
          <w:p w14:paraId="08315451"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77C56C7" w14:textId="77777777" w:rsidR="00BC4927" w:rsidRPr="00BC4927" w:rsidRDefault="00BC4927" w:rsidP="00BC4927">
            <w:pPr>
              <w:spacing w:before="120" w:after="120" w:line="240" w:lineRule="auto"/>
              <w:rPr>
                <w:rFonts w:eastAsia="Calibri"/>
                <w:szCs w:val="28"/>
                <w:lang w:val="en-US"/>
              </w:rPr>
            </w:pPr>
          </w:p>
        </w:tc>
        <w:tc>
          <w:tcPr>
            <w:tcW w:w="8080" w:type="dxa"/>
            <w:vAlign w:val="center"/>
          </w:tcPr>
          <w:p w14:paraId="281A08B4"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1. Tiếp nhận hồ sơ (Bộ phận tiếp nhận và trả kết quả)</w:t>
            </w:r>
          </w:p>
        </w:tc>
        <w:tc>
          <w:tcPr>
            <w:tcW w:w="2803" w:type="dxa"/>
            <w:vAlign w:val="center"/>
          </w:tcPr>
          <w:p w14:paraId="09CCB743"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0,5 ngày làm việc</w:t>
            </w:r>
          </w:p>
        </w:tc>
      </w:tr>
      <w:tr w:rsidR="00BC4927" w:rsidRPr="00BC4927" w14:paraId="474C78D2" w14:textId="77777777" w:rsidTr="00D26993">
        <w:trPr>
          <w:jc w:val="center"/>
        </w:trPr>
        <w:tc>
          <w:tcPr>
            <w:tcW w:w="851" w:type="dxa"/>
            <w:vMerge/>
            <w:vAlign w:val="center"/>
          </w:tcPr>
          <w:p w14:paraId="313F30FE"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0476101" w14:textId="77777777" w:rsidR="00BC4927" w:rsidRPr="00BC4927" w:rsidRDefault="00BC4927" w:rsidP="00BC4927">
            <w:pPr>
              <w:spacing w:before="120" w:after="120" w:line="240" w:lineRule="auto"/>
              <w:rPr>
                <w:rFonts w:eastAsia="Calibri"/>
                <w:szCs w:val="28"/>
                <w:lang w:val="en-US"/>
              </w:rPr>
            </w:pPr>
          </w:p>
        </w:tc>
        <w:tc>
          <w:tcPr>
            <w:tcW w:w="8080" w:type="dxa"/>
          </w:tcPr>
          <w:p w14:paraId="2D61504F"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2. Giải quyết hồ sơ (Trung tâm Dịch vụ việc làm)</w:t>
            </w:r>
          </w:p>
        </w:tc>
        <w:tc>
          <w:tcPr>
            <w:tcW w:w="2803" w:type="dxa"/>
            <w:vAlign w:val="center"/>
          </w:tcPr>
          <w:p w14:paraId="0952C497"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02 ngày làm việc</w:t>
            </w:r>
          </w:p>
        </w:tc>
      </w:tr>
      <w:tr w:rsidR="00BC4927" w:rsidRPr="00BC4927" w14:paraId="476A7E10" w14:textId="77777777" w:rsidTr="00D26993">
        <w:trPr>
          <w:jc w:val="center"/>
        </w:trPr>
        <w:tc>
          <w:tcPr>
            <w:tcW w:w="851" w:type="dxa"/>
            <w:vMerge/>
            <w:vAlign w:val="center"/>
          </w:tcPr>
          <w:p w14:paraId="5BC3F15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70DB940" w14:textId="77777777" w:rsidR="00BC4927" w:rsidRPr="00BC4927" w:rsidRDefault="00BC4927" w:rsidP="00BC4927">
            <w:pPr>
              <w:spacing w:before="120" w:after="120" w:line="240" w:lineRule="auto"/>
              <w:rPr>
                <w:rFonts w:eastAsia="Calibri"/>
                <w:szCs w:val="28"/>
                <w:lang w:val="en-US"/>
              </w:rPr>
            </w:pPr>
          </w:p>
        </w:tc>
        <w:tc>
          <w:tcPr>
            <w:tcW w:w="8080" w:type="dxa"/>
          </w:tcPr>
          <w:p w14:paraId="3488734A" w14:textId="77777777" w:rsidR="00BC4927" w:rsidRPr="00BC4927" w:rsidRDefault="00BC4927" w:rsidP="00BC4927">
            <w:pPr>
              <w:spacing w:before="120" w:after="120" w:line="240" w:lineRule="auto"/>
              <w:ind w:firstLine="453"/>
              <w:rPr>
                <w:rFonts w:eastAsia="Calibri"/>
                <w:szCs w:val="28"/>
                <w:lang w:val="pt-BR"/>
              </w:rPr>
            </w:pPr>
            <w:r w:rsidRPr="00BC4927">
              <w:rPr>
                <w:rFonts w:eastAsia="Calibri"/>
                <w:szCs w:val="28"/>
                <w:lang w:val="en-US"/>
              </w:rPr>
              <w:t xml:space="preserve">- Trường hợp thủ tục hành chính đủ điều kiện giải quyết, viên chức được giao xử lý hồ sơ thẩm định, tham mưu Lãnh đạo Trung tâm Dịch vụ việc làm </w:t>
            </w:r>
            <w:r w:rsidRPr="00BC4927">
              <w:rPr>
                <w:rFonts w:eastAsia="Calibri"/>
                <w:szCs w:val="28"/>
                <w:lang w:val="pt-BR"/>
              </w:rPr>
              <w:t xml:space="preserve">gửi văn bản đề nghị Bảo hiểm xã hội cấp tỉnh nơi chuyển đến để tiếp tục thực hiện việc chi trả trợ cấp thất nghiệp và cấp thẻ bảo hiểm y tế cho người lao động kèm theo bản chụp quyết định hưởng trợ cấp thất nghiệp của người lao động. </w:t>
            </w:r>
          </w:p>
        </w:tc>
        <w:tc>
          <w:tcPr>
            <w:tcW w:w="2803" w:type="dxa"/>
            <w:vAlign w:val="center"/>
          </w:tcPr>
          <w:p w14:paraId="71BBA9B5" w14:textId="77777777" w:rsidR="00BC4927" w:rsidRPr="00BC4927" w:rsidRDefault="00BC4927" w:rsidP="00BC4927">
            <w:pPr>
              <w:spacing w:before="120" w:after="120" w:line="240" w:lineRule="auto"/>
              <w:rPr>
                <w:rFonts w:eastAsia="Calibri"/>
                <w:szCs w:val="28"/>
                <w:lang w:val="en-US"/>
              </w:rPr>
            </w:pPr>
          </w:p>
        </w:tc>
      </w:tr>
      <w:tr w:rsidR="00BC4927" w:rsidRPr="00BC4927" w14:paraId="31C24C7D" w14:textId="77777777" w:rsidTr="00D26993">
        <w:trPr>
          <w:jc w:val="center"/>
        </w:trPr>
        <w:tc>
          <w:tcPr>
            <w:tcW w:w="851" w:type="dxa"/>
            <w:vMerge/>
            <w:vAlign w:val="center"/>
          </w:tcPr>
          <w:p w14:paraId="5B7308A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71FA42A" w14:textId="77777777" w:rsidR="00BC4927" w:rsidRPr="00BC4927" w:rsidRDefault="00BC4927" w:rsidP="00BC4927">
            <w:pPr>
              <w:spacing w:before="120" w:after="120" w:line="240" w:lineRule="auto"/>
              <w:rPr>
                <w:rFonts w:eastAsia="Calibri"/>
                <w:szCs w:val="28"/>
                <w:lang w:val="en-US"/>
              </w:rPr>
            </w:pPr>
          </w:p>
        </w:tc>
        <w:tc>
          <w:tcPr>
            <w:tcW w:w="8080" w:type="dxa"/>
          </w:tcPr>
          <w:p w14:paraId="43E9D39F"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Viên chức chuyên môn Trung tâm Dịch vụ việc làm</w:t>
            </w:r>
          </w:p>
          <w:p w14:paraId="7C6857F8"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Lãnh đạo phòng chuyên môn Trung tâm Dịch vụ việc làm</w:t>
            </w:r>
          </w:p>
          <w:p w14:paraId="4A03C3CC"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Lãnh đạo Trung tâm Dịch vụ việc làm</w:t>
            </w:r>
          </w:p>
          <w:p w14:paraId="0D7B48F2"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+Văn thư Trung tâm Dịch vụ việc làm</w:t>
            </w:r>
          </w:p>
        </w:tc>
        <w:tc>
          <w:tcPr>
            <w:tcW w:w="2803" w:type="dxa"/>
            <w:vAlign w:val="center"/>
          </w:tcPr>
          <w:p w14:paraId="4DAA2B9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01 ngày làm việc;</w:t>
            </w:r>
          </w:p>
          <w:p w14:paraId="14579BEC"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02 giờ làm việc;</w:t>
            </w:r>
          </w:p>
          <w:p w14:paraId="0005729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0,5 ngày làm việc;</w:t>
            </w:r>
          </w:p>
          <w:p w14:paraId="6C09099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02 giờ làm việc.</w:t>
            </w:r>
          </w:p>
        </w:tc>
      </w:tr>
      <w:tr w:rsidR="00BC4927" w:rsidRPr="00BC4927" w14:paraId="6AEEB4A0" w14:textId="77777777" w:rsidTr="00D26993">
        <w:trPr>
          <w:jc w:val="center"/>
        </w:trPr>
        <w:tc>
          <w:tcPr>
            <w:tcW w:w="851" w:type="dxa"/>
            <w:vMerge/>
            <w:vAlign w:val="center"/>
          </w:tcPr>
          <w:p w14:paraId="05FD1C4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A325A22" w14:textId="77777777" w:rsidR="00BC4927" w:rsidRPr="00BC4927" w:rsidRDefault="00BC4927" w:rsidP="00BC4927">
            <w:pPr>
              <w:spacing w:before="120" w:after="120" w:line="240" w:lineRule="auto"/>
              <w:rPr>
                <w:rFonts w:eastAsia="Calibri"/>
                <w:szCs w:val="28"/>
                <w:lang w:val="en-US"/>
              </w:rPr>
            </w:pPr>
          </w:p>
        </w:tc>
        <w:tc>
          <w:tcPr>
            <w:tcW w:w="8080" w:type="dxa"/>
          </w:tcPr>
          <w:p w14:paraId="58B8A6BD"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02 ngày làm việc kể từ ngày tiếp nhận hồ sơ. Thời hạn giải quyết được tính lại từ đầu sau khi nhận đủ hồ sơ.</w:t>
            </w:r>
          </w:p>
        </w:tc>
        <w:tc>
          <w:tcPr>
            <w:tcW w:w="2803" w:type="dxa"/>
            <w:vAlign w:val="center"/>
          </w:tcPr>
          <w:p w14:paraId="3EE17913"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02 ngày làm việc</w:t>
            </w:r>
          </w:p>
        </w:tc>
      </w:tr>
      <w:tr w:rsidR="00BC4927" w:rsidRPr="00BC4927" w14:paraId="58C0E12D" w14:textId="77777777" w:rsidTr="00D26993">
        <w:trPr>
          <w:jc w:val="center"/>
        </w:trPr>
        <w:tc>
          <w:tcPr>
            <w:tcW w:w="851" w:type="dxa"/>
            <w:vAlign w:val="center"/>
          </w:tcPr>
          <w:p w14:paraId="62945F7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711EAC65"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8080" w:type="dxa"/>
          </w:tcPr>
          <w:p w14:paraId="40C894EE"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Viên chức tiếp nhận và trả kết quả thực hiện như sau:</w:t>
            </w:r>
          </w:p>
          <w:p w14:paraId="6A063A36"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0BF41BF6" w14:textId="77777777" w:rsidR="00BC4927" w:rsidRPr="00BC4927" w:rsidRDefault="00BC4927" w:rsidP="00BC4927">
            <w:pPr>
              <w:spacing w:before="120" w:after="120" w:line="240" w:lineRule="auto"/>
              <w:ind w:firstLine="453"/>
              <w:rPr>
                <w:rFonts w:eastAsia="Calibri"/>
                <w:szCs w:val="28"/>
                <w:lang w:val="en-US"/>
              </w:rPr>
            </w:pPr>
            <w:r w:rsidRPr="00BC4927">
              <w:rPr>
                <w:rFonts w:eastAsia="Calibri"/>
                <w:szCs w:val="28"/>
                <w:lang w:val="en-US"/>
              </w:rPr>
              <w:t>-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2EE166E3"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1834E6FD" w14:textId="77777777" w:rsidR="00BC4927" w:rsidRPr="009D24D2" w:rsidRDefault="00BC4927" w:rsidP="00BC4927">
            <w:pPr>
              <w:spacing w:before="120" w:after="120" w:line="240" w:lineRule="auto"/>
              <w:ind w:firstLine="380"/>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1541DF"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408E2731" w14:textId="77777777" w:rsidR="00BC4927" w:rsidRPr="00BC4927" w:rsidRDefault="00BC4927" w:rsidP="00BC4927">
            <w:pPr>
              <w:spacing w:before="120" w:after="120" w:line="240" w:lineRule="auto"/>
              <w:ind w:firstLine="453"/>
              <w:rPr>
                <w:rFonts w:eastAsia="Calibri"/>
                <w:szCs w:val="28"/>
                <w:lang w:val="pt-BR"/>
              </w:rPr>
            </w:pPr>
            <w:r w:rsidRPr="00BC4927">
              <w:rPr>
                <w:rFonts w:eastAsia="Calibri"/>
                <w:szCs w:val="28"/>
                <w:lang w:val="pt-BR"/>
              </w:rPr>
              <w:t>- Người lao động nhận kết quả giải quyết hồ sơ là kinh phí trợ cấp thất nghiệp và thẻ bảo hiểm y tế tại Bảo hiểm xã hội tỉnh theo thông báo của Bảo hiểm xã hội tỉnh.</w:t>
            </w:r>
          </w:p>
          <w:p w14:paraId="28824DE1" w14:textId="77777777" w:rsidR="00BC4927" w:rsidRPr="00BC4927" w:rsidRDefault="00BC4927" w:rsidP="00BC4927">
            <w:pPr>
              <w:spacing w:before="120" w:after="120" w:line="240" w:lineRule="auto"/>
              <w:ind w:firstLine="453"/>
              <w:rPr>
                <w:rFonts w:eastAsia="Calibri"/>
                <w:szCs w:val="28"/>
                <w:lang w:val="pt-BR"/>
              </w:rPr>
            </w:pPr>
            <w:r w:rsidRPr="00BC4927">
              <w:rPr>
                <w:rFonts w:eastAsia="Calibri"/>
                <w:szCs w:val="28"/>
                <w:lang w:val="pt-BR"/>
              </w:rPr>
              <w:t>Thời gian trả kết quả: Sáng: từ 07 giờ đến 11 giờ 30 phút; Chiều: từ 13 giờ 30 phút đến 17 giờ của các ngày làm việc.</w:t>
            </w:r>
          </w:p>
        </w:tc>
        <w:tc>
          <w:tcPr>
            <w:tcW w:w="2803" w:type="dxa"/>
            <w:vAlign w:val="center"/>
          </w:tcPr>
          <w:p w14:paraId="29F28AB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bl>
    <w:p w14:paraId="7A8B72DB"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52C230E5" w14:textId="77777777" w:rsidR="00BC4927" w:rsidRPr="009D24D2" w:rsidRDefault="00BC4927" w:rsidP="00BC4927">
      <w:pPr>
        <w:tabs>
          <w:tab w:val="left" w:pos="1134"/>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7EDAAC69"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xml:space="preserve">- Đề nghị chuyển nơi hưởng trợ cấp thất nghiệp của người lao động; </w:t>
      </w:r>
    </w:p>
    <w:p w14:paraId="26153594"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Giấy giới thiệu chuyển nơi hưởng trợ cấp thất nghiệp;</w:t>
      </w:r>
    </w:p>
    <w:p w14:paraId="16B524F1"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Bản chụp quyết định hưởng trợ cấp thất nghiệp;</w:t>
      </w:r>
    </w:p>
    <w:p w14:paraId="3E56F18A"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Bản chụp các quyết định hỗ trợ học nghề, quyết định tạm dừng hưởng trợ cấp thất nghiệp, quyết định tiếp tục hưởng trợ cấp thất nghiệp (nếu có);</w:t>
      </w:r>
    </w:p>
    <w:p w14:paraId="287D199F" w14:textId="77777777" w:rsidR="00BC4927" w:rsidRPr="00BC4927" w:rsidRDefault="00BC4927" w:rsidP="00BC4927">
      <w:pPr>
        <w:tabs>
          <w:tab w:val="left" w:pos="1134"/>
        </w:tabs>
        <w:spacing w:before="120" w:after="120" w:line="240" w:lineRule="auto"/>
        <w:ind w:firstLine="567"/>
        <w:rPr>
          <w:rFonts w:eastAsia="Calibri"/>
          <w:spacing w:val="-6"/>
          <w:szCs w:val="28"/>
          <w:lang w:val="pt-BR"/>
        </w:rPr>
      </w:pPr>
      <w:r w:rsidRPr="00BC4927">
        <w:rPr>
          <w:rFonts w:eastAsia="Calibri"/>
          <w:spacing w:val="-6"/>
          <w:szCs w:val="28"/>
          <w:lang w:val="pt-BR"/>
        </w:rPr>
        <w:t>- Bản chụp thông báo về việc tìm kiếm việc làm hằng tháng (nếu có), các giấy tờ khác có trong hồ sơ hưởng trợ cấp thất nghiệp.</w:t>
      </w:r>
    </w:p>
    <w:p w14:paraId="624C9E1C" w14:textId="77777777" w:rsidR="00BC4927" w:rsidRPr="00BC4927" w:rsidRDefault="00BC4927" w:rsidP="00BC4927">
      <w:pPr>
        <w:tabs>
          <w:tab w:val="left" w:pos="1134"/>
        </w:tabs>
        <w:spacing w:before="120" w:after="120" w:line="240" w:lineRule="auto"/>
        <w:ind w:firstLine="567"/>
        <w:rPr>
          <w:rFonts w:eastAsia="Times New Roman"/>
          <w:szCs w:val="28"/>
          <w:lang w:val="pt-BR"/>
        </w:rPr>
      </w:pPr>
      <w:r w:rsidRPr="00BC4927">
        <w:rPr>
          <w:rFonts w:eastAsia="Times New Roman"/>
          <w:b/>
          <w:szCs w:val="28"/>
          <w:lang w:val="pt-BR"/>
        </w:rPr>
        <w:t>b) Số lượng hồ sơ:</w:t>
      </w:r>
      <w:r w:rsidRPr="00BC4927">
        <w:rPr>
          <w:rFonts w:eastAsia="Times New Roman"/>
          <w:szCs w:val="28"/>
          <w:lang w:val="pt-BR"/>
        </w:rPr>
        <w:t xml:space="preserve"> 01 bộ.</w:t>
      </w:r>
    </w:p>
    <w:p w14:paraId="305A7E9A"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szCs w:val="28"/>
          <w:lang w:val="pt-BR"/>
        </w:rPr>
      </w:pPr>
      <w:r w:rsidRPr="00BC4927">
        <w:rPr>
          <w:rFonts w:eastAsia="Calibri"/>
          <w:b/>
          <w:szCs w:val="28"/>
          <w:lang w:val="pt-BR"/>
        </w:rPr>
        <w:t xml:space="preserve">Đối tượng thực hiện thủ tục hành chính: </w:t>
      </w:r>
      <w:r w:rsidRPr="00BC4927">
        <w:rPr>
          <w:rFonts w:eastAsia="Calibri"/>
          <w:szCs w:val="28"/>
          <w:lang w:val="pt-BR"/>
        </w:rPr>
        <w:t>Người lao động đang hưởng trợ cấp thất nghiệp.</w:t>
      </w:r>
    </w:p>
    <w:p w14:paraId="1AB7990A"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szCs w:val="28"/>
          <w:lang w:val="pt-BR"/>
        </w:rPr>
      </w:pPr>
      <w:r w:rsidRPr="00BC4927">
        <w:rPr>
          <w:rFonts w:eastAsia="Calibri"/>
          <w:b/>
          <w:szCs w:val="28"/>
          <w:lang w:val="pt-BR"/>
        </w:rPr>
        <w:t>Cơ quan giải quyết thủ tục hành chính:</w:t>
      </w:r>
      <w:r w:rsidRPr="00BC4927">
        <w:rPr>
          <w:rFonts w:eastAsia="Calibri"/>
          <w:szCs w:val="28"/>
          <w:lang w:val="pt-BR"/>
        </w:rPr>
        <w:t xml:space="preserve"> Trung tâm Dịch vụ việc làm.</w:t>
      </w:r>
    </w:p>
    <w:p w14:paraId="1076C5DD"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szCs w:val="28"/>
          <w:lang w:val="pt-BR"/>
        </w:rPr>
      </w:pPr>
      <w:r w:rsidRPr="00BC4927">
        <w:rPr>
          <w:rFonts w:eastAsia="Calibri"/>
          <w:b/>
          <w:szCs w:val="28"/>
          <w:lang w:val="pt-BR"/>
        </w:rPr>
        <w:t xml:space="preserve">Kết quả thực hiện thủ tục hành chính: </w:t>
      </w:r>
      <w:r w:rsidRPr="00BC4927">
        <w:rPr>
          <w:rFonts w:eastAsia="Calibri"/>
          <w:szCs w:val="28"/>
          <w:lang w:val="pt-BR"/>
        </w:rPr>
        <w:t>Văn bản đề nghị Bảo hiểm xã hội cấp tỉnh nơi chuyển đến để tiếp tục thực hiện việc chi trả trợ cấp thất nghiệp cho người lao động.</w:t>
      </w:r>
    </w:p>
    <w:p w14:paraId="37916FB9"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szCs w:val="28"/>
          <w:lang w:val="pt-BR"/>
        </w:rPr>
      </w:pPr>
      <w:r w:rsidRPr="00BC4927">
        <w:rPr>
          <w:rFonts w:eastAsia="Times New Roman"/>
          <w:b/>
          <w:szCs w:val="28"/>
          <w:lang w:val="pt-BR"/>
        </w:rPr>
        <w:t xml:space="preserve">Phí, lệ phí: </w:t>
      </w:r>
      <w:r w:rsidRPr="00BC4927">
        <w:rPr>
          <w:rFonts w:eastAsia="Times New Roman"/>
          <w:szCs w:val="28"/>
          <w:lang w:val="pt-BR"/>
        </w:rPr>
        <w:t>Không.</w:t>
      </w:r>
    </w:p>
    <w:p w14:paraId="6177EE23"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szCs w:val="28"/>
          <w:lang w:val="pt-BR"/>
        </w:rPr>
      </w:pPr>
      <w:r w:rsidRPr="00BC4927">
        <w:rPr>
          <w:rFonts w:eastAsia="Times New Roman"/>
          <w:b/>
          <w:szCs w:val="28"/>
          <w:lang w:val="pt-BR"/>
        </w:rPr>
        <w:t xml:space="preserve">Tên mẫu đơn, mẫu tờ khai: </w:t>
      </w:r>
      <w:r w:rsidRPr="00BC4927">
        <w:rPr>
          <w:rFonts w:eastAsia="Times New Roman"/>
          <w:szCs w:val="28"/>
          <w:lang w:val="pt-BR"/>
        </w:rPr>
        <w:t>Không.</w:t>
      </w:r>
    </w:p>
    <w:p w14:paraId="50F79E10"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szCs w:val="28"/>
          <w:lang w:val="pt-BR"/>
        </w:rPr>
      </w:pPr>
      <w:r w:rsidRPr="00BC4927">
        <w:rPr>
          <w:rFonts w:eastAsia="Calibri"/>
          <w:b/>
          <w:szCs w:val="28"/>
          <w:lang w:val="pt-BR"/>
        </w:rPr>
        <w:t xml:space="preserve">Yêu cầu, điều kiện thực hiện thủ tục hành chính: </w:t>
      </w:r>
      <w:r w:rsidRPr="00BC4927">
        <w:rPr>
          <w:rFonts w:eastAsia="Calibri"/>
          <w:szCs w:val="28"/>
          <w:lang w:val="pt-BR"/>
        </w:rPr>
        <w:t xml:space="preserve">Người lao động có nhu cầu hưởng trợ cấp thất nghiệp tại tỉnh Đồng Tháp. </w:t>
      </w:r>
    </w:p>
    <w:p w14:paraId="4677B47D"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b/>
          <w:szCs w:val="28"/>
          <w:lang w:val="pt-BR"/>
        </w:rPr>
      </w:pPr>
      <w:r w:rsidRPr="00BC4927">
        <w:rPr>
          <w:rFonts w:eastAsia="Calibri"/>
          <w:b/>
          <w:szCs w:val="28"/>
          <w:lang w:val="pt-BR"/>
        </w:rPr>
        <w:t>Căn cứ pháp lý của thủ tục hành chính</w:t>
      </w:r>
    </w:p>
    <w:p w14:paraId="7953EFBB"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Mục 3 Chương VI Luật Việc làm ngày 16/11/2013;</w:t>
      </w:r>
    </w:p>
    <w:p w14:paraId="2420CE59"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Điều 22 Mục 3 Chương IV Nghị định số 28/2015/NĐ-CP ngày 12/3/2015 của Chính Phủ quy định chi tiết thi hành một số điều của Luật việc làm về bảo hiểm thất nghiệp;</w:t>
      </w:r>
    </w:p>
    <w:p w14:paraId="1998F816"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Khoản 10, Điều 1, Nghị định 61/2020/NĐ-CP ngày 29 tháng 5 năm 2020 của Chính phủ về việc sửa đổi bổ sung một số điều của Nghị định số 28/2015/NĐ-CP ngày 12/3/2015 của Chính Phủ quy định chi tiết thi hành một số điều của Luật việc làm về bảo hiểm thất nghiệp.</w:t>
      </w:r>
    </w:p>
    <w:p w14:paraId="1C722FF9" w14:textId="77777777" w:rsidR="00BC4927" w:rsidRPr="00BC4927" w:rsidRDefault="00BC4927" w:rsidP="00BC4927">
      <w:pPr>
        <w:tabs>
          <w:tab w:val="left" w:pos="1134"/>
        </w:tabs>
        <w:spacing w:before="120" w:after="120" w:line="240" w:lineRule="auto"/>
        <w:ind w:firstLine="567"/>
        <w:rPr>
          <w:rFonts w:eastAsia="Calibri"/>
          <w:szCs w:val="28"/>
          <w:lang w:val="pt-BR"/>
        </w:rPr>
      </w:pPr>
      <w:r w:rsidRPr="00BC4927">
        <w:rPr>
          <w:rFonts w:eastAsia="Calibri"/>
          <w:szCs w:val="28"/>
          <w:lang w:val="pt-BR"/>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63A71DF9" w14:textId="77777777" w:rsidR="00BC4927" w:rsidRPr="00BC4927" w:rsidRDefault="00BC4927" w:rsidP="00770D89">
      <w:pPr>
        <w:numPr>
          <w:ilvl w:val="1"/>
          <w:numId w:val="14"/>
        </w:numPr>
        <w:shd w:val="clear" w:color="auto" w:fill="FFFFFF"/>
        <w:spacing w:before="120" w:after="120" w:line="240" w:lineRule="auto"/>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2835"/>
        <w:gridCol w:w="3119"/>
      </w:tblGrid>
      <w:tr w:rsidR="00BC4927" w:rsidRPr="00BC4927" w14:paraId="62674581" w14:textId="77777777" w:rsidTr="00D26993">
        <w:trPr>
          <w:jc w:val="center"/>
        </w:trPr>
        <w:tc>
          <w:tcPr>
            <w:tcW w:w="7933" w:type="dxa"/>
          </w:tcPr>
          <w:p w14:paraId="1D35D458"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835" w:type="dxa"/>
          </w:tcPr>
          <w:p w14:paraId="351FE340"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3119" w:type="dxa"/>
          </w:tcPr>
          <w:p w14:paraId="235DD955"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1D8C8411" w14:textId="77777777" w:rsidTr="00D26993">
        <w:trPr>
          <w:jc w:val="center"/>
        </w:trPr>
        <w:tc>
          <w:tcPr>
            <w:tcW w:w="7933" w:type="dxa"/>
          </w:tcPr>
          <w:p w14:paraId="2EE24579"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 Như mục 4.2;</w:t>
            </w:r>
          </w:p>
          <w:p w14:paraId="3990041B"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835" w:type="dxa"/>
            <w:vMerge w:val="restart"/>
            <w:vAlign w:val="center"/>
          </w:tcPr>
          <w:p w14:paraId="64FA4EC8" w14:textId="77777777" w:rsidR="00BC4927" w:rsidRPr="009D24D2" w:rsidRDefault="00BC4927" w:rsidP="00BC4927">
            <w:pPr>
              <w:spacing w:line="240" w:lineRule="auto"/>
              <w:jc w:val="center"/>
              <w:textAlignment w:val="baseline"/>
              <w:rPr>
                <w:rFonts w:eastAsia="Calibri"/>
                <w:szCs w:val="28"/>
                <w:lang w:eastAsia="vi-VN"/>
              </w:rPr>
            </w:pPr>
            <w:r w:rsidRPr="009D24D2">
              <w:rPr>
                <w:rFonts w:eastAsia="Calibri"/>
                <w:szCs w:val="28"/>
                <w:lang w:eastAsia="vi-VN"/>
              </w:rPr>
              <w:t>Trung tâm Dịch vụ việc làm</w:t>
            </w:r>
          </w:p>
        </w:tc>
        <w:tc>
          <w:tcPr>
            <w:tcW w:w="3119" w:type="dxa"/>
            <w:vMerge w:val="restart"/>
            <w:vAlign w:val="center"/>
          </w:tcPr>
          <w:p w14:paraId="71AD39BA" w14:textId="77777777" w:rsidR="00BC4927" w:rsidRPr="009D24D2" w:rsidRDefault="00BC4927" w:rsidP="00BC4927">
            <w:pPr>
              <w:spacing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1599D310" w14:textId="77777777" w:rsidTr="00D26993">
        <w:trPr>
          <w:jc w:val="center"/>
        </w:trPr>
        <w:tc>
          <w:tcPr>
            <w:tcW w:w="7933" w:type="dxa"/>
          </w:tcPr>
          <w:p w14:paraId="32B33E71"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Merge/>
            <w:vAlign w:val="center"/>
          </w:tcPr>
          <w:p w14:paraId="216F4CB8" w14:textId="77777777" w:rsidR="00BC4927" w:rsidRPr="009D24D2" w:rsidRDefault="00BC4927" w:rsidP="00BC4927">
            <w:pPr>
              <w:spacing w:line="240" w:lineRule="auto"/>
              <w:textAlignment w:val="baseline"/>
              <w:rPr>
                <w:rFonts w:eastAsia="Calibri"/>
                <w:szCs w:val="28"/>
                <w:lang w:eastAsia="vi-VN"/>
              </w:rPr>
            </w:pPr>
          </w:p>
        </w:tc>
        <w:tc>
          <w:tcPr>
            <w:tcW w:w="3119" w:type="dxa"/>
            <w:vMerge/>
          </w:tcPr>
          <w:p w14:paraId="45DEF640" w14:textId="77777777" w:rsidR="00BC4927" w:rsidRPr="009D24D2" w:rsidRDefault="00BC4927" w:rsidP="00BC4927">
            <w:pPr>
              <w:spacing w:line="240" w:lineRule="auto"/>
              <w:textAlignment w:val="baseline"/>
              <w:rPr>
                <w:rFonts w:eastAsia="Calibri"/>
                <w:szCs w:val="28"/>
                <w:lang w:eastAsia="vi-VN"/>
              </w:rPr>
            </w:pPr>
          </w:p>
        </w:tc>
      </w:tr>
    </w:tbl>
    <w:p w14:paraId="4942D02C" w14:textId="77777777" w:rsidR="00BC4927" w:rsidRPr="009D24D2" w:rsidRDefault="00BC4927" w:rsidP="00E6149E">
      <w:pPr>
        <w:numPr>
          <w:ilvl w:val="0"/>
          <w:numId w:val="14"/>
        </w:numPr>
        <w:tabs>
          <w:tab w:val="left" w:pos="851"/>
        </w:tabs>
        <w:spacing w:before="120" w:after="120" w:line="240" w:lineRule="auto"/>
        <w:ind w:left="567" w:firstLine="0"/>
        <w:contextualSpacing/>
        <w:outlineLvl w:val="1"/>
        <w:rPr>
          <w:rFonts w:eastAsia="Calibri"/>
          <w:b/>
          <w:color w:val="0070C0"/>
          <w:szCs w:val="28"/>
        </w:rPr>
      </w:pPr>
      <w:r w:rsidRPr="009D24D2">
        <w:rPr>
          <w:rFonts w:eastAsia="Calibri"/>
          <w:b/>
          <w:color w:val="0070C0"/>
          <w:szCs w:val="28"/>
        </w:rPr>
        <w:br w:type="page"/>
        <w:t>Giải quyết hỗ trợ học nghề (2.000839)</w:t>
      </w:r>
    </w:p>
    <w:p w14:paraId="23390D24" w14:textId="77777777" w:rsidR="00BC4927" w:rsidRPr="009D24D2" w:rsidRDefault="00BC4927" w:rsidP="00770D89">
      <w:pPr>
        <w:numPr>
          <w:ilvl w:val="1"/>
          <w:numId w:val="14"/>
        </w:numPr>
        <w:spacing w:before="120" w:after="120" w:line="240" w:lineRule="auto"/>
        <w:contextualSpacing/>
        <w:jc w:val="left"/>
        <w:rPr>
          <w:rFonts w:eastAsia="Calibri"/>
          <w:b/>
          <w:szCs w:val="28"/>
        </w:rPr>
      </w:pPr>
      <w:r w:rsidRPr="009D24D2">
        <w:rPr>
          <w:rFonts w:eastAsia="Calibri"/>
          <w:b/>
          <w:szCs w:val="28"/>
        </w:rPr>
        <w:t>Trình tự, cách thức, thời gian giải quyết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816"/>
        <w:gridCol w:w="3099"/>
      </w:tblGrid>
      <w:tr w:rsidR="00BC4927" w:rsidRPr="00BC4927" w14:paraId="5B351037" w14:textId="77777777" w:rsidTr="00D26993">
        <w:trPr>
          <w:jc w:val="center"/>
        </w:trPr>
        <w:tc>
          <w:tcPr>
            <w:tcW w:w="851" w:type="dxa"/>
            <w:vAlign w:val="center"/>
          </w:tcPr>
          <w:p w14:paraId="5EB9D9CB"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1AE5380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66A36B56"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3099" w:type="dxa"/>
            <w:vAlign w:val="center"/>
          </w:tcPr>
          <w:p w14:paraId="2659B9A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0DBB37DA" w14:textId="77777777" w:rsidTr="00D26993">
        <w:trPr>
          <w:trHeight w:val="1906"/>
          <w:jc w:val="center"/>
        </w:trPr>
        <w:tc>
          <w:tcPr>
            <w:tcW w:w="851" w:type="dxa"/>
            <w:vMerge w:val="restart"/>
            <w:vAlign w:val="center"/>
          </w:tcPr>
          <w:p w14:paraId="1DBBFD2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4FEC701A"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w:t>
            </w:r>
          </w:p>
        </w:tc>
        <w:tc>
          <w:tcPr>
            <w:tcW w:w="7816" w:type="dxa"/>
          </w:tcPr>
          <w:p w14:paraId="3C957D99"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szCs w:val="28"/>
                <w:lang w:val="en-US"/>
              </w:rPr>
              <w:t xml:space="preserve">1. Nộp trực tiếp tại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i/>
                <w:szCs w:val="28"/>
                <w:lang w:val="en-US"/>
              </w:rPr>
              <w:t>(số 85, đường Nguyễn Huệ, phường 1, TP Cao Lãnh, Đồng Tháp)</w:t>
            </w:r>
            <w:r w:rsidRPr="00BC4927">
              <w:rPr>
                <w:rFonts w:eastAsia="Calibri"/>
                <w:bCs/>
                <w:i/>
                <w:szCs w:val="28"/>
                <w:lang w:val="en-US"/>
              </w:rPr>
              <w:t>.</w:t>
            </w:r>
          </w:p>
          <w:p w14:paraId="4E001C7D" w14:textId="77777777" w:rsidR="00BC4927" w:rsidRPr="00BC4927" w:rsidRDefault="00BC4927" w:rsidP="00BC4927">
            <w:pPr>
              <w:spacing w:before="120" w:after="120" w:line="240" w:lineRule="auto"/>
              <w:ind w:firstLine="306"/>
              <w:rPr>
                <w:rFonts w:eastAsia="Calibri"/>
                <w:bCs/>
                <w:i/>
                <w:szCs w:val="28"/>
                <w:lang w:val="en-US"/>
              </w:rPr>
            </w:pPr>
            <w:r w:rsidRPr="00BC4927">
              <w:rPr>
                <w:rFonts w:eastAsia="Calibri"/>
                <w:bCs/>
                <w:szCs w:val="28"/>
                <w:lang w:val="en-US"/>
              </w:rPr>
              <w:t>2. Hoặc thông qua dịch vụ bưu chính công ích.</w:t>
            </w:r>
          </w:p>
          <w:p w14:paraId="7551D34E" w14:textId="77777777" w:rsidR="00BC4927" w:rsidRPr="00BC4927" w:rsidRDefault="00BC4927" w:rsidP="00BC4927">
            <w:pPr>
              <w:overflowPunct w:val="0"/>
              <w:autoSpaceDE w:val="0"/>
              <w:autoSpaceDN w:val="0"/>
              <w:adjustRightInd w:val="0"/>
              <w:spacing w:before="120" w:after="120" w:line="240" w:lineRule="auto"/>
              <w:ind w:firstLine="478"/>
              <w:textAlignment w:val="baseline"/>
              <w:rPr>
                <w:rFonts w:eastAsia="Calibri"/>
                <w:szCs w:val="28"/>
                <w:lang w:val="en-US"/>
              </w:rPr>
            </w:pPr>
          </w:p>
        </w:tc>
        <w:tc>
          <w:tcPr>
            <w:tcW w:w="3099" w:type="dxa"/>
            <w:vAlign w:val="center"/>
          </w:tcPr>
          <w:p w14:paraId="5F2446C1"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066FD509" w14:textId="77777777" w:rsidTr="00D26993">
        <w:trPr>
          <w:trHeight w:val="607"/>
          <w:jc w:val="center"/>
        </w:trPr>
        <w:tc>
          <w:tcPr>
            <w:tcW w:w="851" w:type="dxa"/>
            <w:vMerge/>
            <w:vAlign w:val="center"/>
          </w:tcPr>
          <w:p w14:paraId="625A629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4084FDC4" w14:textId="77777777" w:rsidR="00BC4927" w:rsidRPr="00BC4927" w:rsidRDefault="00BC4927" w:rsidP="00BC4927">
            <w:pPr>
              <w:spacing w:before="120" w:after="120" w:line="240" w:lineRule="auto"/>
              <w:rPr>
                <w:rFonts w:eastAsia="Calibri"/>
                <w:b/>
                <w:szCs w:val="28"/>
                <w:lang w:val="en-US"/>
              </w:rPr>
            </w:pPr>
          </w:p>
        </w:tc>
        <w:tc>
          <w:tcPr>
            <w:tcW w:w="7816" w:type="dxa"/>
            <w:vAlign w:val="center"/>
          </w:tcPr>
          <w:p w14:paraId="490829E9" w14:textId="77777777" w:rsidR="00BC4927" w:rsidRPr="00BC4927" w:rsidRDefault="00BC4927" w:rsidP="00BC4927">
            <w:pPr>
              <w:shd w:val="clear" w:color="auto" w:fill="FFFFFF"/>
              <w:spacing w:before="120" w:after="120" w:line="240" w:lineRule="auto"/>
              <w:ind w:firstLine="306"/>
              <w:rPr>
                <w:rFonts w:eastAsia="Times New Roman"/>
                <w:szCs w:val="28"/>
                <w:lang w:val="en-US"/>
              </w:rPr>
            </w:pPr>
            <w:r w:rsidRPr="00BC4927">
              <w:rPr>
                <w:rFonts w:eastAsia="Times New Roman"/>
                <w:szCs w:val="28"/>
                <w:lang w:val="en-US"/>
              </w:rPr>
              <w:t xml:space="preserve">3.  Hoặc nộp trực tuyến tại website cổng Dịch vụ công của tỉnh Đồng Tháp </w:t>
            </w:r>
            <w:hyperlink r:id="rId122" w:history="1">
              <w:r w:rsidRPr="00BC4927">
                <w:rPr>
                  <w:rFonts w:eastAsia="Times New Roman"/>
                  <w:color w:val="0000FF"/>
                  <w:szCs w:val="28"/>
                  <w:u w:val="single"/>
                  <w:lang w:val="en-US"/>
                </w:rPr>
                <w:t>http://dichvucong.dongthap.gov.vn</w:t>
              </w:r>
            </w:hyperlink>
            <w:r w:rsidRPr="00BC4927">
              <w:rPr>
                <w:rFonts w:eastAsia="Times New Roman"/>
                <w:i/>
                <w:szCs w:val="28"/>
                <w:lang w:val="en-US"/>
              </w:rPr>
              <w:t xml:space="preserve"> </w:t>
            </w:r>
          </w:p>
        </w:tc>
        <w:tc>
          <w:tcPr>
            <w:tcW w:w="3099" w:type="dxa"/>
            <w:vAlign w:val="center"/>
          </w:tcPr>
          <w:p w14:paraId="593CA416" w14:textId="77777777" w:rsidR="00BC4927" w:rsidRPr="00BC4927" w:rsidRDefault="00BC4927" w:rsidP="00BC4927">
            <w:pPr>
              <w:spacing w:before="120" w:after="120" w:line="240" w:lineRule="auto"/>
              <w:rPr>
                <w:rFonts w:eastAsia="Times New Roman"/>
                <w:szCs w:val="28"/>
                <w:lang w:val="en-US"/>
              </w:rPr>
            </w:pPr>
            <w:r w:rsidRPr="00BC4927">
              <w:rPr>
                <w:rFonts w:eastAsia="Times New Roman"/>
                <w:szCs w:val="28"/>
                <w:lang w:val="en-US"/>
              </w:rPr>
              <w:t>Không quy định</w:t>
            </w:r>
            <w:r w:rsidRPr="00BC4927">
              <w:rPr>
                <w:rFonts w:eastAsia="Times New Roman"/>
                <w:szCs w:val="28"/>
                <w:lang w:val="en-US"/>
              </w:rPr>
              <w:br/>
              <w:t xml:space="preserve"> </w:t>
            </w:r>
            <w:r w:rsidRPr="00BC4927">
              <w:rPr>
                <w:rFonts w:eastAsia="Times New Roman"/>
                <w:i/>
                <w:szCs w:val="28"/>
                <w:lang w:val="en-US"/>
              </w:rPr>
              <w:t>(tùy khách hàng)</w:t>
            </w:r>
          </w:p>
        </w:tc>
      </w:tr>
      <w:tr w:rsidR="00BC4927" w:rsidRPr="00BC4927" w14:paraId="30E133FF" w14:textId="77777777" w:rsidTr="00D26993">
        <w:trPr>
          <w:jc w:val="center"/>
        </w:trPr>
        <w:tc>
          <w:tcPr>
            <w:tcW w:w="851" w:type="dxa"/>
            <w:vAlign w:val="center"/>
          </w:tcPr>
          <w:p w14:paraId="0B4C631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Align w:val="center"/>
          </w:tcPr>
          <w:p w14:paraId="0C82DC6D"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816" w:type="dxa"/>
          </w:tcPr>
          <w:p w14:paraId="134EFE5E"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8811B89"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6C0A4A3B"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61CEB61D" w14:textId="77777777" w:rsidR="00BC4927" w:rsidRPr="00BC4927" w:rsidRDefault="00BC4927" w:rsidP="00BC4927">
            <w:pPr>
              <w:spacing w:before="120" w:after="120" w:line="240" w:lineRule="auto"/>
              <w:ind w:firstLine="306"/>
              <w:rPr>
                <w:rFonts w:eastAsia="Calibri"/>
                <w:szCs w:val="28"/>
                <w:lang w:val="en-US"/>
              </w:rPr>
            </w:pPr>
            <w:r w:rsidRPr="00BC4927">
              <w:rPr>
                <w:rFonts w:eastAsia="Calibri"/>
                <w:szCs w:val="28"/>
                <w:lang w:val="en-US"/>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Trung tâm Dịch vụ việc làm</w:t>
            </w:r>
            <w:r w:rsidRPr="00BC4927">
              <w:rPr>
                <w:rFonts w:eastAsia="Calibri"/>
                <w:color w:val="000000"/>
                <w:szCs w:val="28"/>
                <w:lang w:val="en-US"/>
              </w:rPr>
              <w:t xml:space="preserve"> </w:t>
            </w:r>
            <w:r w:rsidRPr="00BC4927">
              <w:rPr>
                <w:rFonts w:eastAsia="Calibri"/>
                <w:szCs w:val="28"/>
                <w:lang w:val="en-US"/>
              </w:rPr>
              <w:t>để giải quyết theo quy trình.</w:t>
            </w:r>
          </w:p>
        </w:tc>
        <w:tc>
          <w:tcPr>
            <w:tcW w:w="3099" w:type="dxa"/>
            <w:vAlign w:val="center"/>
          </w:tcPr>
          <w:p w14:paraId="522D59F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74BDEA92" w14:textId="77777777" w:rsidTr="00D26993">
        <w:trPr>
          <w:jc w:val="center"/>
        </w:trPr>
        <w:tc>
          <w:tcPr>
            <w:tcW w:w="851" w:type="dxa"/>
            <w:vAlign w:val="center"/>
          </w:tcPr>
          <w:p w14:paraId="4A947A41" w14:textId="77777777" w:rsidR="00BC4927" w:rsidRPr="00BC4927" w:rsidRDefault="00BC4927" w:rsidP="00BC4927">
            <w:pPr>
              <w:spacing w:before="120" w:after="120" w:line="240" w:lineRule="auto"/>
              <w:jc w:val="center"/>
              <w:rPr>
                <w:rFonts w:eastAsia="Calibri"/>
                <w:b/>
                <w:szCs w:val="28"/>
                <w:lang w:val="en-US"/>
              </w:rPr>
            </w:pPr>
          </w:p>
        </w:tc>
        <w:tc>
          <w:tcPr>
            <w:tcW w:w="2546" w:type="dxa"/>
            <w:vAlign w:val="center"/>
          </w:tcPr>
          <w:p w14:paraId="3D22E76E" w14:textId="77777777" w:rsidR="00BC4927" w:rsidRPr="00BC4927" w:rsidRDefault="00BC4927" w:rsidP="00BC4927">
            <w:pPr>
              <w:spacing w:before="120" w:after="120" w:line="240" w:lineRule="auto"/>
              <w:rPr>
                <w:rFonts w:eastAsia="Calibri"/>
                <w:b/>
                <w:szCs w:val="28"/>
                <w:lang w:val="en-US"/>
              </w:rPr>
            </w:pPr>
          </w:p>
        </w:tc>
        <w:tc>
          <w:tcPr>
            <w:tcW w:w="7816" w:type="dxa"/>
            <w:vAlign w:val="center"/>
          </w:tcPr>
          <w:p w14:paraId="7F153C4D"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CB751E7"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4FCDF58A" w14:textId="77777777" w:rsidR="00BC4927" w:rsidRPr="00BC4927" w:rsidRDefault="00BC4927" w:rsidP="00BC4927">
            <w:pPr>
              <w:spacing w:before="120" w:after="120" w:line="240" w:lineRule="auto"/>
              <w:ind w:firstLine="306"/>
              <w:rPr>
                <w:rFonts w:eastAsia="Calibri"/>
                <w:szCs w:val="28"/>
              </w:rPr>
            </w:pPr>
            <w:r w:rsidRPr="00BC4927">
              <w:rPr>
                <w:rFonts w:eastAsia="Calibri"/>
                <w:szCs w:val="28"/>
              </w:rPr>
              <w:t xml:space="preserve">b) Nếu hồ sơ của tổ chức, cá nhân đầy đủ, hợp lệ thì công chức, viên chức tại Bộ phận tiếp nhận và trả kết quả tiếp nhận và chuyển cho </w:t>
            </w:r>
            <w:r w:rsidRPr="009D24D2">
              <w:rPr>
                <w:rFonts w:eastAsia="Calibri"/>
                <w:szCs w:val="28"/>
              </w:rPr>
              <w:t>Trung tâm Dịch vụ việc làm</w:t>
            </w:r>
            <w:r w:rsidRPr="00BC4927">
              <w:rPr>
                <w:rFonts w:eastAsia="Calibri"/>
                <w:szCs w:val="28"/>
              </w:rPr>
              <w:t xml:space="preserve"> để giải quyết theo quy trình.</w:t>
            </w:r>
          </w:p>
        </w:tc>
        <w:tc>
          <w:tcPr>
            <w:tcW w:w="3099" w:type="dxa"/>
            <w:vAlign w:val="center"/>
          </w:tcPr>
          <w:p w14:paraId="2B519B42" w14:textId="77777777" w:rsidR="00BC4927" w:rsidRPr="00BC4927" w:rsidRDefault="00BC4927" w:rsidP="00BC4927">
            <w:pPr>
              <w:spacing w:before="120" w:after="120" w:line="240" w:lineRule="auto"/>
              <w:rPr>
                <w:rFonts w:eastAsia="Calibri"/>
                <w:szCs w:val="28"/>
              </w:rPr>
            </w:pPr>
            <w:r w:rsidRPr="00BC4927">
              <w:rPr>
                <w:rFonts w:eastAsia="Calibri"/>
                <w:szCs w:val="28"/>
              </w:rPr>
              <w:t>Không quá 01 ngày kể từ ngày phát sinh hồ sơ trực tuyến.</w:t>
            </w:r>
          </w:p>
        </w:tc>
      </w:tr>
      <w:tr w:rsidR="00BC4927" w:rsidRPr="00BC4927" w14:paraId="0E842E75" w14:textId="77777777" w:rsidTr="00D26993">
        <w:trPr>
          <w:jc w:val="center"/>
        </w:trPr>
        <w:tc>
          <w:tcPr>
            <w:tcW w:w="851" w:type="dxa"/>
            <w:vMerge w:val="restart"/>
            <w:vAlign w:val="center"/>
          </w:tcPr>
          <w:p w14:paraId="34DCDAB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17BEE204"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816" w:type="dxa"/>
          </w:tcPr>
          <w:p w14:paraId="10F176E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3099" w:type="dxa"/>
            <w:vAlign w:val="center"/>
          </w:tcPr>
          <w:p w14:paraId="1A6ACE9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20 ngày làm việc</w:t>
            </w:r>
          </w:p>
        </w:tc>
      </w:tr>
      <w:tr w:rsidR="00BC4927" w:rsidRPr="00BC4927" w14:paraId="458BF1B3" w14:textId="77777777" w:rsidTr="00D26993">
        <w:trPr>
          <w:jc w:val="center"/>
        </w:trPr>
        <w:tc>
          <w:tcPr>
            <w:tcW w:w="851" w:type="dxa"/>
            <w:vMerge/>
            <w:vAlign w:val="center"/>
          </w:tcPr>
          <w:p w14:paraId="7FF6E96F"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3E664A99" w14:textId="77777777" w:rsidR="00BC4927" w:rsidRPr="00BC4927" w:rsidRDefault="00BC4927" w:rsidP="00BC4927">
            <w:pPr>
              <w:spacing w:before="120" w:after="120" w:line="240" w:lineRule="auto"/>
              <w:rPr>
                <w:rFonts w:eastAsia="Calibri"/>
                <w:szCs w:val="28"/>
                <w:lang w:val="en-US"/>
              </w:rPr>
            </w:pPr>
          </w:p>
        </w:tc>
        <w:tc>
          <w:tcPr>
            <w:tcW w:w="7816" w:type="dxa"/>
            <w:vAlign w:val="center"/>
          </w:tcPr>
          <w:p w14:paraId="7548B26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1. Tiếp nhận hồ sơ (Bộ phận tiếp nhận và trả kết quả)</w:t>
            </w:r>
          </w:p>
        </w:tc>
        <w:tc>
          <w:tcPr>
            <w:tcW w:w="3099" w:type="dxa"/>
            <w:vAlign w:val="center"/>
          </w:tcPr>
          <w:p w14:paraId="00F1566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1FEFEAE0" w14:textId="77777777" w:rsidTr="00D26993">
        <w:trPr>
          <w:jc w:val="center"/>
        </w:trPr>
        <w:tc>
          <w:tcPr>
            <w:tcW w:w="851" w:type="dxa"/>
            <w:vMerge/>
            <w:vAlign w:val="center"/>
          </w:tcPr>
          <w:p w14:paraId="24C442C9"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842E766" w14:textId="77777777" w:rsidR="00BC4927" w:rsidRPr="00BC4927" w:rsidRDefault="00BC4927" w:rsidP="00BC4927">
            <w:pPr>
              <w:spacing w:before="120" w:after="120" w:line="240" w:lineRule="auto"/>
              <w:rPr>
                <w:rFonts w:eastAsia="Calibri"/>
                <w:szCs w:val="28"/>
                <w:lang w:val="en-US"/>
              </w:rPr>
            </w:pPr>
          </w:p>
        </w:tc>
        <w:tc>
          <w:tcPr>
            <w:tcW w:w="7816" w:type="dxa"/>
          </w:tcPr>
          <w:p w14:paraId="59B3E76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Giải quyết hồ sơ (Trung tâm Dịch vụ việc làm, Sở Lao động - Thương binh và Xã hội)</w:t>
            </w:r>
          </w:p>
        </w:tc>
        <w:tc>
          <w:tcPr>
            <w:tcW w:w="3099" w:type="dxa"/>
            <w:vAlign w:val="center"/>
          </w:tcPr>
          <w:p w14:paraId="65C05E5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19 ngày làm việc</w:t>
            </w:r>
          </w:p>
        </w:tc>
      </w:tr>
      <w:tr w:rsidR="00BC4927" w:rsidRPr="00BC4927" w14:paraId="3005C9B8" w14:textId="77777777" w:rsidTr="00D26993">
        <w:trPr>
          <w:jc w:val="center"/>
        </w:trPr>
        <w:tc>
          <w:tcPr>
            <w:tcW w:w="851" w:type="dxa"/>
            <w:vMerge/>
            <w:vAlign w:val="center"/>
          </w:tcPr>
          <w:p w14:paraId="521260DA"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61A5DFE" w14:textId="77777777" w:rsidR="00BC4927" w:rsidRPr="00BC4927" w:rsidRDefault="00BC4927" w:rsidP="00BC4927">
            <w:pPr>
              <w:spacing w:before="120" w:after="120" w:line="240" w:lineRule="auto"/>
              <w:rPr>
                <w:rFonts w:eastAsia="Calibri"/>
                <w:szCs w:val="28"/>
                <w:lang w:val="en-US"/>
              </w:rPr>
            </w:pPr>
          </w:p>
        </w:tc>
        <w:tc>
          <w:tcPr>
            <w:tcW w:w="7816" w:type="dxa"/>
          </w:tcPr>
          <w:p w14:paraId="5C94A819" w14:textId="77777777" w:rsidR="00BC4927" w:rsidRPr="00BC4927" w:rsidRDefault="00BC4927" w:rsidP="00BC4927">
            <w:pPr>
              <w:spacing w:before="120" w:after="120" w:line="240" w:lineRule="auto"/>
              <w:ind w:firstLine="337"/>
              <w:rPr>
                <w:rFonts w:eastAsia="Calibri"/>
                <w:szCs w:val="28"/>
                <w:lang w:val="pt-BR"/>
              </w:rPr>
            </w:pPr>
            <w:r w:rsidRPr="00BC4927">
              <w:rPr>
                <w:rFonts w:eastAsia="Calibri"/>
                <w:szCs w:val="28"/>
                <w:lang w:val="en-US"/>
              </w:rPr>
              <w:t>- Trường hợp thủ tục hành chính đủ điều kiện giải quyết, viên chức được giao xử lý hồ sơ thẩm định, tham mưu Lãnh đạo Trung tâm Dịch vụ việc làm x</w:t>
            </w:r>
            <w:r w:rsidRPr="00BC4927">
              <w:rPr>
                <w:rFonts w:eastAsia="Calibri"/>
                <w:szCs w:val="28"/>
                <w:lang w:val="pt-BR"/>
              </w:rPr>
              <w:t>em xét</w:t>
            </w:r>
            <w:r w:rsidRPr="00BC4927">
              <w:rPr>
                <w:rFonts w:eastAsia="Calibri"/>
                <w:szCs w:val="28"/>
                <w:lang w:val="en-US"/>
              </w:rPr>
              <w:t>,</w:t>
            </w:r>
            <w:r w:rsidRPr="00BC4927">
              <w:rPr>
                <w:rFonts w:eastAsia="Calibri"/>
                <w:szCs w:val="28"/>
                <w:lang w:val="pt-BR"/>
              </w:rPr>
              <w:t xml:space="preserve"> trình Lãnh đạo Sở Lao động – Thương binh và Xã hội ký quyết định về việc hỗ trợ học nghề cho người lao động.</w:t>
            </w:r>
          </w:p>
        </w:tc>
        <w:tc>
          <w:tcPr>
            <w:tcW w:w="3099" w:type="dxa"/>
            <w:vAlign w:val="center"/>
          </w:tcPr>
          <w:p w14:paraId="4E01A438" w14:textId="77777777" w:rsidR="00BC4927" w:rsidRPr="00BC4927" w:rsidRDefault="00BC4927" w:rsidP="00BC4927">
            <w:pPr>
              <w:spacing w:before="120" w:after="120" w:line="240" w:lineRule="auto"/>
              <w:rPr>
                <w:rFonts w:eastAsia="Calibri"/>
                <w:szCs w:val="28"/>
                <w:lang w:val="en-US"/>
              </w:rPr>
            </w:pPr>
          </w:p>
        </w:tc>
      </w:tr>
      <w:tr w:rsidR="00BC4927" w:rsidRPr="00BC4927" w14:paraId="70B699CB" w14:textId="77777777" w:rsidTr="00D26993">
        <w:trPr>
          <w:jc w:val="center"/>
        </w:trPr>
        <w:tc>
          <w:tcPr>
            <w:tcW w:w="851" w:type="dxa"/>
            <w:vMerge/>
            <w:vAlign w:val="center"/>
          </w:tcPr>
          <w:p w14:paraId="6918555C"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58F8921" w14:textId="77777777" w:rsidR="00BC4927" w:rsidRPr="00BC4927" w:rsidRDefault="00BC4927" w:rsidP="00BC4927">
            <w:pPr>
              <w:spacing w:before="120" w:after="120" w:line="240" w:lineRule="auto"/>
              <w:rPr>
                <w:rFonts w:eastAsia="Calibri"/>
                <w:szCs w:val="28"/>
                <w:lang w:val="en-US"/>
              </w:rPr>
            </w:pPr>
          </w:p>
        </w:tc>
        <w:tc>
          <w:tcPr>
            <w:tcW w:w="7816" w:type="dxa"/>
          </w:tcPr>
          <w:p w14:paraId="4E8CA79B"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a) Trung tâm Dịch vụ việc làm</w:t>
            </w:r>
          </w:p>
          <w:p w14:paraId="0506BF6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Viên chức Trung tâm Dịch vụ việc làm</w:t>
            </w:r>
          </w:p>
          <w:p w14:paraId="6EE88616"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Trung tâm Dịch vụ việc làm</w:t>
            </w:r>
          </w:p>
          <w:p w14:paraId="696CED61"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 xml:space="preserve">b) Sở Lao động - Thương binh và Xã hội </w:t>
            </w:r>
          </w:p>
          <w:p w14:paraId="12DB97F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Sở Lao động – Thương binh và Xã hội</w:t>
            </w:r>
          </w:p>
          <w:p w14:paraId="0D612CD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Văn thư Sở Lao động – Thương binh và Xã hội</w:t>
            </w:r>
          </w:p>
        </w:tc>
        <w:tc>
          <w:tcPr>
            <w:tcW w:w="3099" w:type="dxa"/>
            <w:vAlign w:val="center"/>
          </w:tcPr>
          <w:p w14:paraId="64019BE7"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14 ngày làm việc</w:t>
            </w:r>
          </w:p>
          <w:p w14:paraId="2CC6D36C"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10 ngày làm việc;</w:t>
            </w:r>
          </w:p>
          <w:p w14:paraId="62A99C4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03 ngày làm việc;</w:t>
            </w:r>
          </w:p>
          <w:p w14:paraId="1FDDBCB8"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06 ngày làm việc</w:t>
            </w:r>
          </w:p>
          <w:p w14:paraId="189D9FA9"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7202CE7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tc>
      </w:tr>
      <w:tr w:rsidR="00BC4927" w:rsidRPr="00BC4927" w14:paraId="04D7E005" w14:textId="77777777" w:rsidTr="00D26993">
        <w:trPr>
          <w:jc w:val="center"/>
        </w:trPr>
        <w:tc>
          <w:tcPr>
            <w:tcW w:w="851" w:type="dxa"/>
            <w:vMerge/>
            <w:vAlign w:val="center"/>
          </w:tcPr>
          <w:p w14:paraId="2836EB5F"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DF06145" w14:textId="77777777" w:rsidR="00BC4927" w:rsidRPr="00BC4927" w:rsidRDefault="00BC4927" w:rsidP="00BC4927">
            <w:pPr>
              <w:spacing w:before="120" w:after="120" w:line="240" w:lineRule="auto"/>
              <w:rPr>
                <w:rFonts w:eastAsia="Calibri"/>
                <w:szCs w:val="28"/>
                <w:lang w:val="en-US"/>
              </w:rPr>
            </w:pPr>
          </w:p>
        </w:tc>
        <w:tc>
          <w:tcPr>
            <w:tcW w:w="7816" w:type="dxa"/>
          </w:tcPr>
          <w:p w14:paraId="69D07206"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03 ngày làm việc kể từ ngày tiếp nhận hồ sơ. Thời hạn giải quyết được tính lại từ đầu sau khi nhận đủ hồ sơ.</w:t>
            </w:r>
          </w:p>
        </w:tc>
        <w:tc>
          <w:tcPr>
            <w:tcW w:w="3099" w:type="dxa"/>
            <w:vAlign w:val="center"/>
          </w:tcPr>
          <w:p w14:paraId="7CB347D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2604DE56" w14:textId="77777777" w:rsidTr="00D26993">
        <w:trPr>
          <w:jc w:val="center"/>
        </w:trPr>
        <w:tc>
          <w:tcPr>
            <w:tcW w:w="851" w:type="dxa"/>
            <w:vAlign w:val="center"/>
          </w:tcPr>
          <w:p w14:paraId="68B9DC48"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3D44A666"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816" w:type="dxa"/>
          </w:tcPr>
          <w:p w14:paraId="0DB074A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Viên chức tiếp nhận và trả kết quả thực hiện như sau:</w:t>
            </w:r>
          </w:p>
          <w:p w14:paraId="45778C66"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1651F036" w14:textId="77777777" w:rsidR="00BC4927" w:rsidRPr="00BC4927" w:rsidRDefault="00BC4927" w:rsidP="00BC4927">
            <w:pPr>
              <w:spacing w:before="120" w:after="120" w:line="240" w:lineRule="auto"/>
              <w:ind w:firstLine="337"/>
              <w:rPr>
                <w:rFonts w:eastAsia="Calibri"/>
                <w:szCs w:val="28"/>
                <w:lang w:val="pt-BR"/>
              </w:rPr>
            </w:pPr>
            <w:r w:rsidRPr="00BC4927">
              <w:rPr>
                <w:rFonts w:eastAsia="Calibri"/>
                <w:szCs w:val="28"/>
                <w:lang w:val="pt-BR"/>
              </w:rPr>
              <w:t>- Trong thời hạn 02 ngày làm việc kể từ ngày ghi trong phiếu hẹn trả kết quả người lao động phải đến nhận kết quả về việc hỗ trợ học nghề trừ trường hợp quy định tại khoản 3 Điều 12 Thông tư số 28/2015/TT-BLĐTBXH.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60790236" w14:textId="77777777" w:rsidR="00BC4927" w:rsidRPr="009D24D2" w:rsidRDefault="00BC4927" w:rsidP="00BC4927">
            <w:pPr>
              <w:spacing w:before="120" w:after="120" w:line="240" w:lineRule="auto"/>
              <w:ind w:firstLine="306"/>
              <w:rPr>
                <w:rFonts w:eastAsia="Calibri"/>
                <w:szCs w:val="28"/>
                <w:lang w:val="pt-BR"/>
              </w:rPr>
            </w:pPr>
            <w:r w:rsidRPr="009D24D2">
              <w:rPr>
                <w:rFonts w:eastAsia="Calibri"/>
                <w:szCs w:val="28"/>
                <w:lang w:val="pt-BR"/>
              </w:rPr>
              <w:t>- Trường hợp nhận kết quả thông qua dịch vụ bưu chính công ích thì thực hiện theo hướng dẫn của Bưu điện (nếu có).</w:t>
            </w:r>
          </w:p>
          <w:p w14:paraId="1D56AD1B" w14:textId="77777777" w:rsidR="00BC4927" w:rsidRPr="009D24D2" w:rsidRDefault="00BC4927" w:rsidP="00BC4927">
            <w:pPr>
              <w:spacing w:before="120" w:after="120" w:line="240" w:lineRule="auto"/>
              <w:ind w:firstLine="380"/>
              <w:rPr>
                <w:rFonts w:eastAsia="Calibri"/>
                <w:color w:val="000000"/>
                <w:szCs w:val="28"/>
                <w:lang w:val="pt-BR"/>
              </w:rPr>
            </w:pPr>
            <w:r w:rsidRPr="009D24D2">
              <w:rPr>
                <w:rFonts w:eastAsia="Calibri"/>
                <w:szCs w:val="28"/>
                <w:lang w:val="pt-BR"/>
              </w:rPr>
              <w:t xml:space="preserve">- Trường hợp nộp hồ sơ qua dịch vụ công trực tuyến, nhận kết quả trực tiếp tại </w:t>
            </w:r>
            <w:r w:rsidRPr="009D24D2">
              <w:rPr>
                <w:rFonts w:eastAsia="Calibri"/>
                <w:bCs/>
                <w:szCs w:val="28"/>
                <w:lang w:val="pt-BR"/>
              </w:rPr>
              <w:t xml:space="preserve">Trung tâm </w:t>
            </w:r>
            <w:r w:rsidR="001541DF" w:rsidRPr="009D24D2">
              <w:rPr>
                <w:rFonts w:eastAsia="Calibri"/>
                <w:bCs/>
                <w:szCs w:val="28"/>
                <w:lang w:val="pt-BR"/>
              </w:rPr>
              <w:t>H</w:t>
            </w:r>
            <w:r w:rsidRPr="009D24D2">
              <w:rPr>
                <w:rFonts w:eastAsia="Calibri"/>
                <w:bCs/>
                <w:szCs w:val="28"/>
                <w:lang w:val="pt-BR"/>
              </w:rPr>
              <w:t>ành chính công</w:t>
            </w:r>
            <w:r w:rsidRPr="009D24D2">
              <w:rPr>
                <w:rFonts w:eastAsia="Calibri"/>
                <w:szCs w:val="28"/>
                <w:lang w:val="pt-BR"/>
              </w:rPr>
              <w:t>, khi đi mang theo hồ sơ gốc để đối chiếu và nộp lại cho cán bộ tiếp nhận hồ sơ;</w:t>
            </w:r>
            <w:r w:rsidRPr="009D24D2">
              <w:rPr>
                <w:rFonts w:eastAsia="Calibri"/>
                <w:color w:val="000000"/>
                <w:szCs w:val="28"/>
                <w:lang w:val="pt-BR"/>
              </w:rPr>
              <w:t xml:space="preserve"> trường hợp đăng ký nhận kết quả trực tuyến thì thông qua Cổng Dịch vụ công trực tuyến.</w:t>
            </w:r>
          </w:p>
          <w:p w14:paraId="213BB655" w14:textId="77777777" w:rsidR="00BC4927" w:rsidRPr="00BC4927" w:rsidRDefault="00BC4927" w:rsidP="00BC4927">
            <w:pPr>
              <w:spacing w:before="120" w:after="120" w:line="240" w:lineRule="auto"/>
              <w:ind w:firstLine="337"/>
              <w:rPr>
                <w:rFonts w:eastAsia="Calibri"/>
                <w:szCs w:val="28"/>
                <w:lang w:val="pt-BR"/>
              </w:rPr>
            </w:pPr>
            <w:r w:rsidRPr="00BC4927">
              <w:rPr>
                <w:rFonts w:eastAsia="Calibri"/>
                <w:szCs w:val="28"/>
                <w:lang w:val="pt-BR"/>
              </w:rPr>
              <w:t>Thời gian trả kết quả: Sáng: từ 07 giờ đến 11 giờ 30 phút; Chiều: từ 13 giờ 30 phút đến 17 giờ của các ngày làm việc.</w:t>
            </w:r>
          </w:p>
        </w:tc>
        <w:tc>
          <w:tcPr>
            <w:tcW w:w="3099" w:type="dxa"/>
            <w:vAlign w:val="center"/>
          </w:tcPr>
          <w:p w14:paraId="0ACEA656" w14:textId="77777777" w:rsidR="00BC4927" w:rsidRPr="00BC4927" w:rsidRDefault="00BC4927" w:rsidP="00BC4927">
            <w:pPr>
              <w:spacing w:before="120" w:after="120" w:line="240" w:lineRule="auto"/>
              <w:rPr>
                <w:rFonts w:eastAsia="Calibri"/>
                <w:szCs w:val="28"/>
                <w:lang w:val="pt-BR"/>
              </w:rPr>
            </w:pPr>
            <w:r w:rsidRPr="00BC4927">
              <w:rPr>
                <w:rFonts w:eastAsia="Calibri"/>
                <w:szCs w:val="28"/>
                <w:lang w:val="pt-BR"/>
              </w:rPr>
              <w:t xml:space="preserve">0,5 ngày làm việc </w:t>
            </w:r>
          </w:p>
          <w:p w14:paraId="34CFE159" w14:textId="77777777" w:rsidR="00BC4927" w:rsidRPr="00BC4927" w:rsidRDefault="00BC4927" w:rsidP="00BC4927">
            <w:pPr>
              <w:spacing w:before="120" w:after="120" w:line="240" w:lineRule="auto"/>
              <w:rPr>
                <w:rFonts w:eastAsia="Calibri"/>
                <w:szCs w:val="28"/>
                <w:lang w:val="pt-BR"/>
              </w:rPr>
            </w:pPr>
          </w:p>
        </w:tc>
      </w:tr>
    </w:tbl>
    <w:p w14:paraId="23D25C44"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b/>
          <w:szCs w:val="28"/>
          <w:lang w:val="pt-BR"/>
        </w:rPr>
      </w:pPr>
      <w:r w:rsidRPr="00BC4927">
        <w:rPr>
          <w:rFonts w:eastAsia="Calibri"/>
          <w:b/>
          <w:szCs w:val="28"/>
          <w:lang w:val="pt-BR"/>
        </w:rPr>
        <w:t>Thành phần, số lượng hồ sơ</w:t>
      </w:r>
    </w:p>
    <w:p w14:paraId="582A5A11" w14:textId="77777777" w:rsidR="00BC4927" w:rsidRPr="00BC4927" w:rsidRDefault="00BC4927" w:rsidP="00BC4927">
      <w:pPr>
        <w:tabs>
          <w:tab w:val="left" w:pos="993"/>
        </w:tabs>
        <w:spacing w:before="120" w:after="120" w:line="240" w:lineRule="auto"/>
        <w:ind w:firstLine="567"/>
        <w:rPr>
          <w:rFonts w:eastAsia="Calibri"/>
          <w:b/>
          <w:szCs w:val="28"/>
          <w:shd w:val="clear" w:color="auto" w:fill="FFFFFF"/>
          <w:lang w:val="pt-BR"/>
        </w:rPr>
      </w:pPr>
      <w:r w:rsidRPr="00BC4927">
        <w:rPr>
          <w:rFonts w:eastAsia="Calibri"/>
          <w:b/>
          <w:szCs w:val="28"/>
          <w:shd w:val="clear" w:color="auto" w:fill="FFFFFF"/>
          <w:lang w:val="pt-BR"/>
        </w:rPr>
        <w:t>a) Thành phần hồ sơ</w:t>
      </w:r>
    </w:p>
    <w:p w14:paraId="6BCE354F"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Đối với trường hợp người lao động đang chờ kết quả giải quyết hưởng trợ cấp thất nghiệp hoặc đang hưởng trợ cấp thất nghiệp mà có nhu cầu học nghề tại địa phương nơi đang chờ kết quả hoặc đang hưởng trợ cấp thất nghiệp hồ sơ gồm:</w:t>
      </w:r>
    </w:p>
    <w:p w14:paraId="60E0108F"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Đề nghị hỗ trợ học nghề theo Mẫu số 03 Nghị định 61/2020/NĐ-CP ngày 29/5/2020 của Chính phủ về việc sửa đổi bổ sung một số điều của Nghị định số 28/2015/NĐ-CP ngày 12/3/2015 của Chính Phủ quy định chi tiết thi hành một số điều của Luật việc làm về bảo hiểm thất nghiệp.</w:t>
      </w:r>
    </w:p>
    <w:p w14:paraId="0EE81758"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Đối với trường hợp người lao động đang hưởng trợ cấp thất nghiệp mà có nhu cầu học nghề tại địa phương không phải nơi đang hưởng trợ cấp thất nghiệp hồ sơ gồm:</w:t>
      </w:r>
    </w:p>
    <w:p w14:paraId="78D432D4"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Đề nghị hỗ trợ học nghề theo Mẫu số 03 Nghị định 61/2020/NĐ-CP ngày 29/5/2020 của Chính phủ về việc sửa đổi bổ sung một số điều của Nghị định số 28/2015/NĐ-CP ngày 12/3/2015 của Chính Phủ quy định chi tiết thi hành một số điều của Luật việc làm về bảo hiểm thất nghiệp</w:t>
      </w:r>
    </w:p>
    <w:p w14:paraId="7FAEE121"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Bản chính hoặc bản sao có chứng thực hoặc bản sao kèm theo bản chính để đối chiếu Quyết định về việc hưởng trợ cấp thất nghiệp </w:t>
      </w:r>
    </w:p>
    <w:p w14:paraId="72FFA167"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Đối với trường hợp người lao động không thuộc trường hợp quy định tại khoản 1, khoản 2, Điều 1 Nghị định 61/2020/NĐ-CP ngày 29/5/2020 của Chính phủ hồ sơ gồm:</w:t>
      </w:r>
    </w:p>
    <w:p w14:paraId="53DFD458"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Đề nghị hưởng trợ cấp thất nghiệp</w:t>
      </w:r>
    </w:p>
    <w:p w14:paraId="4CE20B69"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Đề nghị hỗ trợ học nghề theo Mẫu số 03 Nghị định 61/2020/NĐ-CP ngày 29/5/2020 của Chính phủ.</w:t>
      </w:r>
    </w:p>
    <w:p w14:paraId="16DC9403"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Bản chính hoặc bản sao có chứng thực hoặc bản sao kèm theo bản chính để đối chiếu của một trong các giấy tờ sau đây xác nhận về việc chấm dứt hợp đồng lao động hoặc hợp đồng làm việc: </w:t>
      </w:r>
    </w:p>
    <w:p w14:paraId="2726FAE7"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Hợp đồng lao động hoặc hợp đồng làm việc đã hết hạn hoặc đã hoàn thành công việc theo hợp đồng lao động; </w:t>
      </w:r>
    </w:p>
    <w:p w14:paraId="1D743228"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Quyết định thôi việc; </w:t>
      </w:r>
    </w:p>
    <w:p w14:paraId="0DB4F1E4"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Quyết định sa thải; </w:t>
      </w:r>
    </w:p>
    <w:p w14:paraId="71B064A2"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Quyết định kỷ luật buộc thôi việc; </w:t>
      </w:r>
    </w:p>
    <w:p w14:paraId="17118C85"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Thông báo hoặc thỏa thuận chấm dứt hợp đồng lao động hoặc hợp đồng làm việc; </w:t>
      </w:r>
    </w:p>
    <w:p w14:paraId="174892ED"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Xác nhận của người sử dụng lao động trong đó có nội dung cụ thể về thông tin của người lao động; loại hợp đồng lao động đã ký; lý do, thời điểm chấm dứt hợp đồng lao động đối với người lao động;</w:t>
      </w:r>
    </w:p>
    <w:p w14:paraId="563941F2"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 Xác nhận của cơ quan nhà nước có thẩm quyền về việc doanh nghiệp hoặc hợp tác xã giải thể, phá sản hoặc quyết định bãi nhiệm, miễn nhiệm, cách chức đối với các chức danh được bổ nhiệm trong trường hợp người lao động là người quản lý doanh nghiệp, quản lý hợp tác xã;</w:t>
      </w:r>
    </w:p>
    <w:p w14:paraId="6DA3D56D"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 Trường hợp người lao động không có các giấy tờ xác nhận về việc chấm dứt hợp đồng lao động do đơn vị sử dụng lao động không có người đại diện theo pháp luật và người được người đại diện theo pháp luật ủy quyền thì thực hiện theo quy trình sau:</w:t>
      </w:r>
    </w:p>
    <w:p w14:paraId="413FA1BF"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Sở Lao động - Thương binh và Xã hội hoặc Bảo hiểm xã hội cấp tỉnh gửi văn bản yêu cầu Sở Kế hoạch và Đầu tư xác nhận đơn vị sử dụng lao động không có người đại diện theo pháp luật hoặc không có người được người đại diện theo pháp luật ủy quyền.</w:t>
      </w:r>
    </w:p>
    <w:p w14:paraId="412CECA3"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Sở Kế hoạch và Đầu tư có trách nhiệm phối hợp với cơ quan thuế, cơ quan công an, chính quyền địa phương nơi đơn vị sử dụng lao động đặt trụ sở chính thực hiện xác minh nội dung đơn vị sử dụng lao động không có người đại diện theo pháp luật hoặc không có người được người đại diện theo pháp luật ủy quyền.</w:t>
      </w:r>
    </w:p>
    <w:p w14:paraId="737EF14B"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Sở Kế hoạch và Đầu tư gửi văn bản trả lời cho Sở Lao động - Thương binh và Xã hội và Bảo hiểm xã hội cấp tỉnh về nội dung đơn vị sử dụng lao động không có người đại diện theo pháp luật hoặc không có người được người đại diện theo pháp luật ủy quyền trong thời hạn 10 ngày làm việc kể từ ngày nhận được văn bản yêu cầu xác nhận của Sở Lao động - Thương binh và Xã hội hoặc Bảo hiểm xã hội cấp tỉnh.</w:t>
      </w:r>
    </w:p>
    <w:p w14:paraId="67FBC068" w14:textId="77777777" w:rsidR="00BC4927" w:rsidRPr="00BC4927" w:rsidRDefault="00BC4927" w:rsidP="00BC4927">
      <w:pPr>
        <w:shd w:val="clear" w:color="auto" w:fill="FFFFFF"/>
        <w:tabs>
          <w:tab w:val="left" w:pos="993"/>
        </w:tabs>
        <w:spacing w:before="120" w:after="120" w:line="240" w:lineRule="auto"/>
        <w:ind w:firstLine="567"/>
        <w:rPr>
          <w:rFonts w:eastAsia="Times New Roman"/>
          <w:spacing w:val="-2"/>
          <w:szCs w:val="28"/>
        </w:rPr>
      </w:pPr>
      <w:r w:rsidRPr="00BC4927">
        <w:rPr>
          <w:rFonts w:eastAsia="Times New Roman"/>
          <w:spacing w:val="-2"/>
          <w:szCs w:val="28"/>
        </w:rPr>
        <w:t>* Trường hợp người lao động tham gia bảo hiểm thất nghiệp theo quy định tại </w:t>
      </w:r>
      <w:bookmarkStart w:id="110" w:name="dc_12"/>
      <w:r w:rsidRPr="00BC4927">
        <w:rPr>
          <w:rFonts w:eastAsia="Times New Roman"/>
          <w:spacing w:val="-2"/>
          <w:szCs w:val="28"/>
        </w:rPr>
        <w:t>điểm c khoản 1 Điều 43 Luật Việc làm</w:t>
      </w:r>
      <w:bookmarkEnd w:id="110"/>
      <w:r w:rsidRPr="00BC4927">
        <w:rPr>
          <w:rFonts w:eastAsia="Times New Roman"/>
          <w:spacing w:val="-2"/>
          <w:szCs w:val="28"/>
        </w:rPr>
        <w:t> thì giấy tờ xác nhận về việc chấm dứt hợp đồng lao động theo mùa vụ hoặc theo một công việc nhất định có thời hạn từ đủ 03 tháng đến dưới 12 tháng là bản chính hoặc bản sao có chứng thực hoặc bản sao kèm theo bản chính để đối chiếu của hợp đồng đó.”</w:t>
      </w:r>
    </w:p>
    <w:p w14:paraId="401140DB" w14:textId="77777777" w:rsidR="00BC4927" w:rsidRPr="00BC4927" w:rsidRDefault="00BC4927" w:rsidP="00BC4927">
      <w:pPr>
        <w:shd w:val="clear" w:color="auto" w:fill="FFFFFF"/>
        <w:tabs>
          <w:tab w:val="left" w:pos="993"/>
        </w:tabs>
        <w:spacing w:before="120" w:after="120" w:line="240" w:lineRule="auto"/>
        <w:ind w:firstLine="567"/>
        <w:rPr>
          <w:rFonts w:eastAsia="Times New Roman"/>
          <w:szCs w:val="28"/>
        </w:rPr>
      </w:pPr>
      <w:r w:rsidRPr="00BC4927">
        <w:rPr>
          <w:rFonts w:eastAsia="Times New Roman"/>
          <w:szCs w:val="28"/>
        </w:rPr>
        <w:t>+ Sổ Bảo hiểm xã hội</w:t>
      </w:r>
    </w:p>
    <w:p w14:paraId="70F1DAB0" w14:textId="77777777" w:rsidR="00BC4927" w:rsidRPr="00BC4927" w:rsidRDefault="00BC4927" w:rsidP="00BC4927">
      <w:pPr>
        <w:tabs>
          <w:tab w:val="left" w:pos="993"/>
        </w:tabs>
        <w:spacing w:before="120" w:after="120" w:line="240" w:lineRule="auto"/>
        <w:ind w:firstLine="567"/>
        <w:rPr>
          <w:rFonts w:eastAsia="Times New Roman"/>
          <w:szCs w:val="28"/>
          <w:lang w:val="pt-BR"/>
        </w:rPr>
      </w:pPr>
      <w:r w:rsidRPr="00BC4927">
        <w:rPr>
          <w:rFonts w:eastAsia="Times New Roman"/>
          <w:b/>
          <w:szCs w:val="28"/>
          <w:lang w:val="pt-BR"/>
        </w:rPr>
        <w:t>b) Số lượng hồ sơ:</w:t>
      </w:r>
      <w:r w:rsidRPr="00BC4927">
        <w:rPr>
          <w:rFonts w:eastAsia="Times New Roman"/>
          <w:szCs w:val="28"/>
          <w:lang w:val="pt-BR"/>
        </w:rPr>
        <w:t xml:space="preserve"> 01 bộ.</w:t>
      </w:r>
    </w:p>
    <w:p w14:paraId="095F7692"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Calibri"/>
          <w:szCs w:val="28"/>
          <w:lang w:val="pt-BR"/>
        </w:rPr>
      </w:pPr>
      <w:r w:rsidRPr="00BC4927">
        <w:rPr>
          <w:rFonts w:eastAsia="Calibri"/>
          <w:b/>
          <w:szCs w:val="28"/>
          <w:lang w:val="pt-BR"/>
        </w:rPr>
        <w:t xml:space="preserve">Đối tượng thực hiện thủ tục hành chính: </w:t>
      </w:r>
      <w:r w:rsidRPr="00BC4927">
        <w:rPr>
          <w:rFonts w:eastAsia="Calibri"/>
          <w:szCs w:val="28"/>
          <w:lang w:val="pt-BR"/>
        </w:rPr>
        <w:t>Người lao động đang hưởng trợ cấp thất nghiệp và người thất nghiệp có thời gian đóng bảo hiểm thất nghiệp từ đủ 09 tháng trở lên nhưng không thuộc diện hưởng trợ cấp thất nghiệp.</w:t>
      </w:r>
    </w:p>
    <w:p w14:paraId="2E54706B"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Calibri"/>
          <w:b/>
          <w:szCs w:val="28"/>
          <w:lang w:val="pt-BR"/>
        </w:rPr>
      </w:pPr>
      <w:r w:rsidRPr="00BC4927">
        <w:rPr>
          <w:rFonts w:eastAsia="Calibri"/>
          <w:b/>
          <w:szCs w:val="28"/>
          <w:lang w:val="pt-BR"/>
        </w:rPr>
        <w:t>Cơ quan giải quyết thủ tục hành chính</w:t>
      </w:r>
    </w:p>
    <w:p w14:paraId="7869873E" w14:textId="77777777" w:rsidR="00BC4927" w:rsidRPr="00BC4927" w:rsidRDefault="00BC4927" w:rsidP="00E6149E">
      <w:pPr>
        <w:tabs>
          <w:tab w:val="left" w:pos="993"/>
        </w:tabs>
        <w:spacing w:before="120" w:after="120" w:line="240" w:lineRule="auto"/>
        <w:ind w:firstLine="567"/>
        <w:rPr>
          <w:rFonts w:eastAsia="Calibri"/>
          <w:szCs w:val="28"/>
          <w:lang w:val="pt-BR"/>
        </w:rPr>
      </w:pPr>
      <w:r w:rsidRPr="00BC4927">
        <w:rPr>
          <w:rFonts w:eastAsia="Calibri"/>
          <w:szCs w:val="28"/>
          <w:lang w:val="pt-BR"/>
        </w:rPr>
        <w:t>- Cơ quan có thẩm quyền quyết định theo quy định: Giám đốc Sở Lao động – Thương binh và Xã hội.</w:t>
      </w:r>
    </w:p>
    <w:p w14:paraId="03765594" w14:textId="77777777" w:rsidR="00BC4927" w:rsidRPr="00BC4927" w:rsidRDefault="00BC4927" w:rsidP="00E6149E">
      <w:pPr>
        <w:tabs>
          <w:tab w:val="left" w:pos="993"/>
        </w:tabs>
        <w:spacing w:before="120" w:after="120" w:line="240" w:lineRule="auto"/>
        <w:ind w:firstLine="567"/>
        <w:rPr>
          <w:rFonts w:eastAsia="Calibri"/>
          <w:szCs w:val="28"/>
          <w:lang w:val="pt-BR"/>
        </w:rPr>
      </w:pPr>
      <w:r w:rsidRPr="00BC4927">
        <w:rPr>
          <w:rFonts w:eastAsia="Calibri"/>
          <w:szCs w:val="28"/>
          <w:lang w:val="pt-BR"/>
        </w:rPr>
        <w:t>- Cơ quan trực tiếp thực hiện thủ tục hành chính: Trung tâm dịch vụ việc làm trực thuộc Sở Lao động – Thương binh và Xã hội.</w:t>
      </w:r>
    </w:p>
    <w:p w14:paraId="6DBDD293"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Calibri"/>
          <w:szCs w:val="28"/>
          <w:lang w:val="pt-BR"/>
        </w:rPr>
      </w:pPr>
      <w:r w:rsidRPr="00BC4927">
        <w:rPr>
          <w:rFonts w:eastAsia="Calibri"/>
          <w:b/>
          <w:szCs w:val="28"/>
          <w:lang w:val="pt-BR"/>
        </w:rPr>
        <w:t xml:space="preserve">Kết quả thực hiện thủ tục hành chính: </w:t>
      </w:r>
      <w:r w:rsidRPr="00BC4927">
        <w:rPr>
          <w:rFonts w:eastAsia="Calibri"/>
          <w:szCs w:val="28"/>
          <w:lang w:val="pt-BR"/>
        </w:rPr>
        <w:t>Quyết định về việc hỗ trợ học nghề hoặc văn bản trả lời người lao động đối với trường hợp người lao động không đủ điều kiện để được hỗ trợ học nghề theo quy định.</w:t>
      </w:r>
    </w:p>
    <w:p w14:paraId="26443A01"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Times New Roman"/>
          <w:szCs w:val="28"/>
          <w:lang w:val="pt-BR"/>
        </w:rPr>
      </w:pPr>
      <w:r w:rsidRPr="00BC4927">
        <w:rPr>
          <w:rFonts w:eastAsia="Times New Roman"/>
          <w:b/>
          <w:szCs w:val="28"/>
          <w:lang w:val="pt-BR"/>
        </w:rPr>
        <w:t xml:space="preserve">Phí, lệ phí: </w:t>
      </w:r>
      <w:r w:rsidRPr="00BC4927">
        <w:rPr>
          <w:rFonts w:eastAsia="Times New Roman"/>
          <w:szCs w:val="28"/>
          <w:lang w:val="pt-BR"/>
        </w:rPr>
        <w:t>Không.</w:t>
      </w:r>
    </w:p>
    <w:p w14:paraId="227201B8"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Times New Roman"/>
          <w:b/>
          <w:szCs w:val="28"/>
          <w:lang w:val="pt-BR"/>
        </w:rPr>
      </w:pPr>
      <w:r w:rsidRPr="00BC4927">
        <w:rPr>
          <w:rFonts w:eastAsia="Times New Roman"/>
          <w:b/>
          <w:szCs w:val="28"/>
          <w:lang w:val="pt-BR"/>
        </w:rPr>
        <w:t>Tên mẫu đơn, mẫu tờ khai</w:t>
      </w:r>
    </w:p>
    <w:p w14:paraId="0AB8C305" w14:textId="77777777" w:rsidR="00BC4927" w:rsidRPr="00BC4927" w:rsidRDefault="00BC4927" w:rsidP="00E6149E">
      <w:pPr>
        <w:tabs>
          <w:tab w:val="left" w:pos="993"/>
        </w:tabs>
        <w:spacing w:before="120" w:after="120" w:line="240" w:lineRule="auto"/>
        <w:ind w:firstLine="567"/>
        <w:rPr>
          <w:rFonts w:eastAsia="Times New Roman"/>
          <w:szCs w:val="28"/>
          <w:lang w:val="pt-BR"/>
        </w:rPr>
      </w:pPr>
      <w:r w:rsidRPr="00BC4927">
        <w:rPr>
          <w:rFonts w:eastAsia="Times New Roman"/>
          <w:szCs w:val="28"/>
          <w:lang w:val="pt-BR"/>
        </w:rPr>
        <w:t xml:space="preserve">Đề nghị hỗ trợ học nghề </w:t>
      </w:r>
      <w:r w:rsidRPr="00BC4927">
        <w:rPr>
          <w:rFonts w:eastAsia="Times New Roman"/>
          <w:i/>
          <w:szCs w:val="28"/>
          <w:lang w:val="pt-BR"/>
        </w:rPr>
        <w:t>(Mẫu số 18 ban hành kèm theo Thông tư số 28/2015/TT-BLĐTBXH)</w:t>
      </w:r>
      <w:r w:rsidRPr="00BC4927">
        <w:rPr>
          <w:rFonts w:eastAsia="Times New Roman"/>
          <w:szCs w:val="28"/>
          <w:lang w:val="pt-BR"/>
        </w:rPr>
        <w:t>.</w:t>
      </w:r>
    </w:p>
    <w:p w14:paraId="6D1E3BC1"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Calibri"/>
          <w:szCs w:val="28"/>
          <w:lang w:val="pt-BR"/>
        </w:rPr>
      </w:pPr>
      <w:r w:rsidRPr="00BC4927">
        <w:rPr>
          <w:rFonts w:eastAsia="Calibri"/>
          <w:b/>
          <w:szCs w:val="28"/>
          <w:lang w:val="pt-BR"/>
        </w:rPr>
        <w:t xml:space="preserve">Yêu cầu, điều kiện thực hiện thủ tục hành chính: </w:t>
      </w:r>
      <w:r w:rsidRPr="00BC4927">
        <w:rPr>
          <w:rFonts w:eastAsia="Calibri"/>
          <w:szCs w:val="28"/>
          <w:lang w:val="pt-BR"/>
        </w:rPr>
        <w:t>quy định tại Điều 55 Mục 4 Chương VI Luật Việc làm.</w:t>
      </w:r>
    </w:p>
    <w:p w14:paraId="3BE74A02" w14:textId="77777777" w:rsidR="00BC4927" w:rsidRPr="00BC4927" w:rsidRDefault="00BC4927" w:rsidP="00E6149E">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 Người lao động theo quy định tại Khoản 1 Điều 43 Luật việc làm đang đóng bảo hiểm thất nghiệp. </w:t>
      </w:r>
    </w:p>
    <w:p w14:paraId="330F01F9" w14:textId="77777777" w:rsidR="00BC4927" w:rsidRPr="00BC4927" w:rsidRDefault="00BC4927" w:rsidP="00BC4927">
      <w:pPr>
        <w:tabs>
          <w:tab w:val="left" w:pos="993"/>
        </w:tabs>
        <w:spacing w:before="120" w:after="120" w:line="240" w:lineRule="auto"/>
        <w:ind w:firstLine="567"/>
        <w:rPr>
          <w:rFonts w:eastAsia="Calibri"/>
          <w:spacing w:val="-2"/>
          <w:szCs w:val="28"/>
          <w:lang w:val="pt-BR"/>
        </w:rPr>
      </w:pPr>
      <w:r w:rsidRPr="00BC4927">
        <w:rPr>
          <w:rFonts w:eastAsia="Calibri"/>
          <w:spacing w:val="-2"/>
          <w:szCs w:val="28"/>
          <w:lang w:val="pt-BR"/>
        </w:rPr>
        <w:t>- Chấm dứt hợp đồng lao động hoặc hợp đồng làm việc trừ các trường hợp quy định tại Khoản 1 Điều 49 Luật việc làm.</w:t>
      </w:r>
    </w:p>
    <w:p w14:paraId="61CB7FBA"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Đã đóng bảo hiểm thất nghiệp từ đủ 9 tháng trở lên trong thời gian 24 tháng trước khi chấm dứt hợp đồng lao động hoặc hợp đồng làm việc.</w:t>
      </w:r>
    </w:p>
    <w:p w14:paraId="56EFED58"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b/>
          <w:szCs w:val="28"/>
          <w:lang w:val="pt-BR"/>
        </w:rPr>
      </w:pPr>
      <w:r w:rsidRPr="00BC4927">
        <w:rPr>
          <w:rFonts w:eastAsia="Calibri"/>
          <w:b/>
          <w:szCs w:val="28"/>
          <w:lang w:val="pt-BR"/>
        </w:rPr>
        <w:t>Căn cứ pháp lý của thủ tục hành chính</w:t>
      </w:r>
    </w:p>
    <w:p w14:paraId="4D711C97"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Mục 4 Chương VI Luật việc làm ngày 16/11/2013;</w:t>
      </w:r>
    </w:p>
    <w:p w14:paraId="07629B9C" w14:textId="77777777" w:rsidR="00BC4927" w:rsidRPr="00BC4927" w:rsidRDefault="00BC4927" w:rsidP="00BC4927">
      <w:pPr>
        <w:tabs>
          <w:tab w:val="left" w:pos="993"/>
        </w:tabs>
        <w:spacing w:before="120" w:after="120" w:line="240" w:lineRule="auto"/>
        <w:ind w:firstLine="567"/>
        <w:rPr>
          <w:rFonts w:eastAsia="Calibri"/>
          <w:szCs w:val="28"/>
          <w:lang w:val="pt-BR"/>
        </w:rPr>
      </w:pPr>
      <w:r w:rsidRPr="00BC4927">
        <w:rPr>
          <w:rFonts w:eastAsia="Calibri"/>
          <w:szCs w:val="28"/>
          <w:lang w:val="pt-BR"/>
        </w:rPr>
        <w:t>- Khoản 12, 13 Điều 1, Nghị định số 61/2020/NĐ-CP ngày 29 tháng 5 năm 2020 của Chính phủ về việc sửa đổi, bổ sung một số điều của IV Nghị định số 28/2015/NĐ-CP ngày 12/3/2015 của Chính phủ quy định chi tiết thi hành một số điều của Luật việc làm về bảo hiểm thất nghiệp.</w:t>
      </w:r>
    </w:p>
    <w:p w14:paraId="6CF85F79" w14:textId="77777777" w:rsidR="00BC4927" w:rsidRPr="00BC4927" w:rsidRDefault="00BC4927" w:rsidP="00770D89">
      <w:pPr>
        <w:numPr>
          <w:ilvl w:val="1"/>
          <w:numId w:val="14"/>
        </w:numPr>
        <w:shd w:val="clear" w:color="auto" w:fill="FFFFFF"/>
        <w:tabs>
          <w:tab w:val="left" w:pos="993"/>
        </w:tabs>
        <w:spacing w:before="120" w:after="120" w:line="240" w:lineRule="auto"/>
        <w:ind w:left="0" w:firstLine="567"/>
        <w:contextualSpacing/>
        <w:jc w:val="left"/>
        <w:rPr>
          <w:rFonts w:eastAsia="Calibri"/>
          <w:b/>
          <w:szCs w:val="28"/>
          <w:lang w:val="en-US" w:eastAsia="vi-VN"/>
        </w:rPr>
      </w:pPr>
      <w:r w:rsidRPr="00BC4927">
        <w:rPr>
          <w:rFonts w:eastAsia="Calibri"/>
          <w:b/>
          <w:szCs w:val="28"/>
          <w:lang w:val="en-US" w:eastAsia="vi-VN"/>
        </w:rPr>
        <w:t>Lưu hồ sơ (ISO)</w:t>
      </w:r>
    </w:p>
    <w:tbl>
      <w:tblPr>
        <w:tblW w:w="13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8"/>
        <w:gridCol w:w="2835"/>
        <w:gridCol w:w="3002"/>
      </w:tblGrid>
      <w:tr w:rsidR="00BC4927" w:rsidRPr="00BC4927" w14:paraId="383EBB88" w14:textId="77777777" w:rsidTr="00D26993">
        <w:trPr>
          <w:jc w:val="center"/>
        </w:trPr>
        <w:tc>
          <w:tcPr>
            <w:tcW w:w="7908" w:type="dxa"/>
          </w:tcPr>
          <w:p w14:paraId="0F73A0D1"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835" w:type="dxa"/>
          </w:tcPr>
          <w:p w14:paraId="61ED2F24"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3002" w:type="dxa"/>
          </w:tcPr>
          <w:p w14:paraId="63366147"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6164D7DB" w14:textId="77777777" w:rsidTr="00D26993">
        <w:trPr>
          <w:jc w:val="center"/>
        </w:trPr>
        <w:tc>
          <w:tcPr>
            <w:tcW w:w="7908" w:type="dxa"/>
          </w:tcPr>
          <w:p w14:paraId="59AD28F8"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5.2;</w:t>
            </w:r>
          </w:p>
          <w:p w14:paraId="6309A6C1"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835" w:type="dxa"/>
            <w:vMerge w:val="restart"/>
            <w:vAlign w:val="center"/>
          </w:tcPr>
          <w:p w14:paraId="044F3334"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Trung tâm Dịch vụ việc làm</w:t>
            </w:r>
          </w:p>
        </w:tc>
        <w:tc>
          <w:tcPr>
            <w:tcW w:w="3002" w:type="dxa"/>
            <w:vMerge w:val="restart"/>
            <w:vAlign w:val="center"/>
          </w:tcPr>
          <w:p w14:paraId="6D6BF362"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28F19BA2" w14:textId="77777777" w:rsidTr="00D26993">
        <w:trPr>
          <w:trHeight w:val="1962"/>
          <w:jc w:val="center"/>
        </w:trPr>
        <w:tc>
          <w:tcPr>
            <w:tcW w:w="7908" w:type="dxa"/>
          </w:tcPr>
          <w:p w14:paraId="74B9E411"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Merge/>
            <w:vAlign w:val="center"/>
          </w:tcPr>
          <w:p w14:paraId="1A6F5584" w14:textId="77777777" w:rsidR="00BC4927" w:rsidRPr="009D24D2" w:rsidRDefault="00BC4927" w:rsidP="00BC4927">
            <w:pPr>
              <w:spacing w:before="120" w:after="120" w:line="240" w:lineRule="auto"/>
              <w:textAlignment w:val="baseline"/>
              <w:rPr>
                <w:rFonts w:eastAsia="Calibri"/>
                <w:szCs w:val="28"/>
                <w:lang w:eastAsia="vi-VN"/>
              </w:rPr>
            </w:pPr>
          </w:p>
        </w:tc>
        <w:tc>
          <w:tcPr>
            <w:tcW w:w="3002" w:type="dxa"/>
            <w:vMerge/>
          </w:tcPr>
          <w:p w14:paraId="3C306DD0" w14:textId="77777777" w:rsidR="00BC4927" w:rsidRPr="009D24D2" w:rsidRDefault="00BC4927" w:rsidP="00BC4927">
            <w:pPr>
              <w:spacing w:before="120" w:after="120" w:line="240" w:lineRule="auto"/>
              <w:textAlignment w:val="baseline"/>
              <w:rPr>
                <w:rFonts w:eastAsia="Calibri"/>
                <w:szCs w:val="28"/>
                <w:lang w:eastAsia="vi-VN"/>
              </w:rPr>
            </w:pPr>
          </w:p>
        </w:tc>
      </w:tr>
    </w:tbl>
    <w:p w14:paraId="57EC4BE0" w14:textId="77777777" w:rsidR="00BC4927" w:rsidRPr="009D24D2" w:rsidRDefault="00BC4927" w:rsidP="00BC4927">
      <w:pPr>
        <w:tabs>
          <w:tab w:val="center" w:pos="6804"/>
        </w:tabs>
        <w:spacing w:before="120" w:after="120" w:line="240" w:lineRule="auto"/>
        <w:ind w:right="-140"/>
        <w:jc w:val="right"/>
        <w:rPr>
          <w:rFonts w:eastAsia="Calibri"/>
          <w:b/>
          <w:sz w:val="26"/>
          <w:szCs w:val="26"/>
        </w:rPr>
        <w:sectPr w:rsidR="00BC4927" w:rsidRPr="009D24D2" w:rsidSect="005326CE">
          <w:pgSz w:w="16840" w:h="11907" w:orient="landscape" w:code="9"/>
          <w:pgMar w:top="1134" w:right="1021" w:bottom="1134" w:left="1871" w:header="709" w:footer="709" w:gutter="0"/>
          <w:cols w:space="720"/>
          <w:titlePg/>
          <w:docGrid w:linePitch="360"/>
        </w:sectPr>
      </w:pPr>
    </w:p>
    <w:p w14:paraId="1F27A8CB" w14:textId="77777777" w:rsidR="00BC4927" w:rsidRPr="009D24D2" w:rsidRDefault="00BC4927" w:rsidP="00BC4927">
      <w:pPr>
        <w:tabs>
          <w:tab w:val="center" w:pos="6804"/>
        </w:tabs>
        <w:spacing w:before="120" w:after="120" w:line="240" w:lineRule="auto"/>
        <w:ind w:right="84"/>
        <w:jc w:val="right"/>
        <w:rPr>
          <w:rFonts w:eastAsia="Calibri"/>
          <w:bCs/>
          <w:iCs/>
          <w:w w:val="98"/>
          <w:sz w:val="26"/>
          <w:szCs w:val="26"/>
        </w:rPr>
      </w:pPr>
      <w:r w:rsidRPr="009D24D2">
        <w:rPr>
          <w:rFonts w:eastAsia="Calibri"/>
          <w:b/>
          <w:sz w:val="26"/>
          <w:szCs w:val="26"/>
        </w:rPr>
        <w:t>Mẫu số 18</w:t>
      </w:r>
    </w:p>
    <w:p w14:paraId="4F83341C" w14:textId="77777777" w:rsidR="00BC4927" w:rsidRPr="009D24D2" w:rsidRDefault="00BC4927" w:rsidP="00BC4927">
      <w:pPr>
        <w:spacing w:before="120" w:after="120" w:line="240" w:lineRule="auto"/>
        <w:jc w:val="center"/>
        <w:rPr>
          <w:rFonts w:eastAsia="Times New Roman"/>
          <w:b/>
          <w:sz w:val="26"/>
          <w:szCs w:val="26"/>
        </w:rPr>
      </w:pPr>
      <w:r w:rsidRPr="009D24D2">
        <w:rPr>
          <w:rFonts w:eastAsia="Times New Roman"/>
          <w:b/>
          <w:sz w:val="26"/>
          <w:szCs w:val="26"/>
        </w:rPr>
        <w:t>CỘNG HÒA XÃ HỘI CHỦ NGHĨA VIỆT NAM</w:t>
      </w:r>
    </w:p>
    <w:p w14:paraId="7772F122" w14:textId="77777777" w:rsidR="00BC4927" w:rsidRPr="00BC4927" w:rsidRDefault="00BC4927" w:rsidP="00BC4927">
      <w:pPr>
        <w:spacing w:before="120" w:after="120" w:line="240" w:lineRule="auto"/>
        <w:jc w:val="center"/>
        <w:rPr>
          <w:rFonts w:eastAsia="Calibri"/>
          <w:b/>
          <w:bCs/>
          <w:sz w:val="26"/>
          <w:szCs w:val="26"/>
          <w:lang w:val="en-US"/>
        </w:rPr>
      </w:pPr>
      <w:r w:rsidRPr="00BC4927">
        <w:rPr>
          <w:rFonts w:eastAsia="Calibri"/>
          <w:b/>
          <w:bCs/>
          <w:sz w:val="26"/>
          <w:szCs w:val="26"/>
          <w:lang w:val="en-US"/>
        </w:rPr>
        <w:t>Độc lập - Tự do - Hạnh phúc</w:t>
      </w:r>
    </w:p>
    <w:p w14:paraId="0F9992D3" w14:textId="77777777" w:rsidR="00BC4927" w:rsidRPr="00BC4927" w:rsidRDefault="00BC4927" w:rsidP="00BC4927">
      <w:pPr>
        <w:spacing w:before="120" w:after="120" w:line="240" w:lineRule="auto"/>
        <w:jc w:val="center"/>
        <w:rPr>
          <w:rFonts w:eastAsia="Calibri"/>
          <w:sz w:val="26"/>
          <w:szCs w:val="26"/>
          <w:lang w:val="en-US"/>
        </w:rPr>
      </w:pPr>
      <w:r w:rsidRPr="00BC4927">
        <w:rPr>
          <w:rFonts w:eastAsia="Calibri"/>
          <w:sz w:val="26"/>
          <w:szCs w:val="26"/>
          <w:lang w:val="en-US"/>
        </w:rPr>
        <mc:AlternateContent>
          <mc:Choice Requires="wps">
            <w:drawing>
              <wp:anchor distT="4294967290" distB="4294967290" distL="114300" distR="114300" simplePos="0" relativeHeight="251721216" behindDoc="0" locked="0" layoutInCell="1" allowOverlap="1" wp14:anchorId="643C00B7" wp14:editId="6CF4493D">
                <wp:simplePos x="0" y="0"/>
                <wp:positionH relativeFrom="column">
                  <wp:posOffset>2004695</wp:posOffset>
                </wp:positionH>
                <wp:positionV relativeFrom="paragraph">
                  <wp:posOffset>65404</wp:posOffset>
                </wp:positionV>
                <wp:extent cx="1921510" cy="0"/>
                <wp:effectExtent l="0" t="0" r="21590" b="19050"/>
                <wp:wrapNone/>
                <wp:docPr id="12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1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38C763" id="Straight Connector 121" o:spid="_x0000_s1026" style="position:absolute;z-index:251721216;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57.85pt,5.15pt" to="309.1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"/>
            </w:pict>
          </mc:Fallback>
        </mc:AlternateContent>
      </w:r>
    </w:p>
    <w:p w14:paraId="11A26AAB" w14:textId="77777777" w:rsidR="00BC4927" w:rsidRPr="00BC4927" w:rsidRDefault="00BC4927" w:rsidP="00BC4927">
      <w:pPr>
        <w:spacing w:before="120" w:after="120" w:line="240" w:lineRule="auto"/>
        <w:jc w:val="center"/>
        <w:rPr>
          <w:rFonts w:eastAsia="Calibri"/>
          <w:sz w:val="26"/>
          <w:szCs w:val="26"/>
          <w:lang w:val="en-US"/>
        </w:rPr>
      </w:pPr>
      <w:r w:rsidRPr="00BC4927">
        <w:rPr>
          <w:rFonts w:eastAsia="Calibri"/>
          <w:b/>
          <w:sz w:val="26"/>
          <w:szCs w:val="26"/>
          <w:lang w:val="en-US"/>
        </w:rPr>
        <w:t>ĐỀ NGHỊ HỖ TRỢ HỌC NGHỀ</w:t>
      </w:r>
    </w:p>
    <w:p w14:paraId="1EE2D693" w14:textId="77777777" w:rsidR="00BC4927" w:rsidRPr="00BC4927" w:rsidRDefault="00BC4927" w:rsidP="00BC4927">
      <w:pPr>
        <w:tabs>
          <w:tab w:val="right" w:leader="dot" w:pos="8789"/>
        </w:tabs>
        <w:spacing w:before="120" w:after="120" w:line="240" w:lineRule="auto"/>
        <w:jc w:val="center"/>
        <w:rPr>
          <w:rFonts w:eastAsia="Calibri"/>
          <w:sz w:val="26"/>
          <w:szCs w:val="26"/>
          <w:lang w:val="en-US"/>
        </w:rPr>
      </w:pPr>
      <w:r w:rsidRPr="00BC4927">
        <w:rPr>
          <w:rFonts w:eastAsia="Calibri"/>
          <w:sz w:val="26"/>
          <w:szCs w:val="26"/>
          <w:lang w:val="en-US"/>
        </w:rPr>
        <w:t>Kính gửi: Trung tâm Dịch vụ việc làm ………………………….</w:t>
      </w:r>
    </w:p>
    <w:p w14:paraId="7F4E7E92" w14:textId="77777777" w:rsidR="00BC4927" w:rsidRPr="00BC4927" w:rsidRDefault="00BC4927" w:rsidP="00BC4927">
      <w:pPr>
        <w:tabs>
          <w:tab w:val="right" w:leader="dot" w:pos="8789"/>
        </w:tabs>
        <w:spacing w:before="120" w:after="120" w:line="240" w:lineRule="auto"/>
        <w:jc w:val="center"/>
        <w:rPr>
          <w:rFonts w:eastAsia="Calibri"/>
          <w:sz w:val="26"/>
          <w:szCs w:val="26"/>
          <w:lang w:val="en-US"/>
        </w:rPr>
      </w:pPr>
    </w:p>
    <w:p w14:paraId="015A9796"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Tên tôi là:..........................................................................................................................</w:t>
      </w:r>
    </w:p>
    <w:p w14:paraId="0B760261"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Số sổ BHXH :……….......................................................................................................</w:t>
      </w:r>
    </w:p>
    <w:p w14:paraId="4945EF26"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Mã định danh cá nhân:..……………….………………………………...………………</w:t>
      </w:r>
    </w:p>
    <w:p w14:paraId="1AF454B8"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Nơi ở hiện nay (trường hợp khác nơi đăng ký thường trú): ……………………………</w:t>
      </w:r>
    </w:p>
    <w:p w14:paraId="2A62D2CA"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 xml:space="preserve">………………………………………………………………………………………….. </w:t>
      </w:r>
    </w:p>
    <w:p w14:paraId="2C3D4ED9"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Số điện thoại để liên hệ (nếu có):.....................................................................................</w:t>
      </w:r>
    </w:p>
    <w:p w14:paraId="4706AEE7" w14:textId="77777777" w:rsidR="00BC4927" w:rsidRPr="00BC4927" w:rsidRDefault="00BC4927" w:rsidP="00BC4927">
      <w:pPr>
        <w:spacing w:before="120" w:after="120" w:line="240" w:lineRule="auto"/>
        <w:jc w:val="left"/>
        <w:rPr>
          <w:rFonts w:eastAsia="Calibri"/>
          <w:sz w:val="26"/>
          <w:szCs w:val="26"/>
          <w:lang w:val="fr-FR"/>
        </w:rPr>
      </w:pPr>
      <w:r w:rsidRPr="00BC4927">
        <w:rPr>
          <w:rFonts w:eastAsia="Calibri"/>
          <w:sz w:val="26"/>
          <w:szCs w:val="26"/>
          <w:lang w:val="fr-FR"/>
        </w:rPr>
        <w:t>Đang hưởng trợ cấp thất nghiệp theo Quyết định số................................... ngày .........../.........../............ của Giám đốc Sở Lao động-Thương binh và Xã hội tỉnh/thành phố..............................; thời gian hưởng trợ cấp thất nghiệp là ......................tháng (từ ngày.........../........../...........đến ngày.........../ ......../...........) (đối với trường hợp đang hưởng trợ cấp thất nghiệp).</w:t>
      </w:r>
    </w:p>
    <w:p w14:paraId="6670A61D" w14:textId="77777777" w:rsidR="00BC4927" w:rsidRPr="00BC4927" w:rsidRDefault="00BC4927" w:rsidP="00BC4927">
      <w:pPr>
        <w:spacing w:before="120" w:after="120" w:line="240" w:lineRule="auto"/>
        <w:jc w:val="left"/>
        <w:rPr>
          <w:rFonts w:eastAsia="Calibri"/>
          <w:b/>
          <w:sz w:val="26"/>
          <w:szCs w:val="26"/>
          <w:lang w:val="fr-FR"/>
        </w:rPr>
      </w:pPr>
      <w:r w:rsidRPr="00BC4927">
        <w:rPr>
          <w:rFonts w:eastAsia="Calibri"/>
          <w:sz w:val="26"/>
          <w:szCs w:val="26"/>
          <w:lang w:val="fr-FR"/>
        </w:rPr>
        <w:t>Tổng số tháng đóng bảo hiểm thất nghiệp: …… tháng (đối với trường hợp người lao động có thời gian đóng bảo hiểm thất nghiệp từ đủ 09 tháng trở lên nhưng không thuộc diện đang hưởng trợ cấp thất nghiệp).</w:t>
      </w:r>
    </w:p>
    <w:p w14:paraId="0AA18A58" w14:textId="77777777" w:rsidR="00BC4927" w:rsidRPr="00BC4927" w:rsidRDefault="00BC4927" w:rsidP="00BC4927">
      <w:pPr>
        <w:spacing w:before="120" w:after="120" w:line="240" w:lineRule="auto"/>
        <w:jc w:val="left"/>
        <w:rPr>
          <w:rFonts w:eastAsia="Calibri"/>
          <w:b/>
          <w:sz w:val="26"/>
          <w:szCs w:val="26"/>
          <w:lang w:val="fr-FR"/>
        </w:rPr>
      </w:pPr>
      <w:r w:rsidRPr="00BC4927">
        <w:rPr>
          <w:rFonts w:eastAsia="Calibri"/>
          <w:sz w:val="26"/>
          <w:szCs w:val="26"/>
          <w:lang w:val="fr-FR"/>
        </w:rPr>
        <w:t>Tôi có nguyện vọng tham gia khóa đào tạo nghề ……………… với thời gian …….. tháng, tại (tên cơ sở dạy nghề, địa chỉ)…………………………</w:t>
      </w:r>
    </w:p>
    <w:p w14:paraId="72450358" w14:textId="77777777" w:rsidR="00BC4927" w:rsidRPr="00BC4927" w:rsidRDefault="00BC4927" w:rsidP="00BC4927">
      <w:pPr>
        <w:spacing w:before="120" w:after="120" w:line="240" w:lineRule="auto"/>
        <w:jc w:val="left"/>
        <w:rPr>
          <w:rFonts w:eastAsia="Calibri"/>
          <w:b/>
          <w:sz w:val="26"/>
          <w:szCs w:val="26"/>
          <w:lang w:val="fr-FR"/>
        </w:rPr>
      </w:pPr>
      <w:r w:rsidRPr="00BC4927">
        <w:rPr>
          <w:rFonts w:eastAsia="Calibri"/>
          <w:sz w:val="26"/>
          <w:szCs w:val="26"/>
          <w:lang w:val="fr-FR"/>
        </w:rPr>
        <w:t>Đề nghị quý Trung tâm xem xét, giải quyết chế độ hỗ trợ học nghề để tôi được tham gia khóa đào tạo nghề nêu trên./.</w:t>
      </w:r>
    </w:p>
    <w:tbl>
      <w:tblPr>
        <w:tblW w:w="9518" w:type="dxa"/>
        <w:tblInd w:w="-432" w:type="dxa"/>
        <w:tblLook w:val="04A0" w:firstRow="1" w:lastRow="0" w:firstColumn="1" w:lastColumn="0" w:noHBand="0" w:noVBand="1"/>
      </w:tblPr>
      <w:tblGrid>
        <w:gridCol w:w="4118"/>
        <w:gridCol w:w="5400"/>
      </w:tblGrid>
      <w:tr w:rsidR="00BC4927" w:rsidRPr="00BC4927" w14:paraId="2C36BAAA" w14:textId="77777777" w:rsidTr="00D26993">
        <w:tc>
          <w:tcPr>
            <w:tcW w:w="4118" w:type="dxa"/>
            <w:hideMark/>
          </w:tcPr>
          <w:p w14:paraId="5C9E3BB5" w14:textId="77777777" w:rsidR="00BC4927" w:rsidRPr="00BC4927" w:rsidRDefault="00BC4927" w:rsidP="00BC4927">
            <w:pPr>
              <w:spacing w:before="120" w:after="120" w:line="240" w:lineRule="auto"/>
              <w:jc w:val="center"/>
              <w:rPr>
                <w:rFonts w:eastAsia="Calibri"/>
                <w:sz w:val="26"/>
                <w:szCs w:val="26"/>
                <w:lang w:val="fr-FR" w:eastAsia="en-GB"/>
              </w:rPr>
            </w:pPr>
            <w:r w:rsidRPr="00BC4927">
              <w:rPr>
                <w:rFonts w:eastAsia="Calibri"/>
                <w:sz w:val="26"/>
                <w:szCs w:val="26"/>
                <w:lang w:val="fr-FR"/>
              </w:rPr>
              <w:tab/>
            </w:r>
            <w:r w:rsidRPr="00BC4927">
              <w:rPr>
                <w:rFonts w:eastAsia="Calibri"/>
                <w:sz w:val="26"/>
                <w:szCs w:val="26"/>
                <w:lang w:val="fr-FR"/>
              </w:rPr>
              <w:tab/>
            </w:r>
          </w:p>
        </w:tc>
        <w:tc>
          <w:tcPr>
            <w:tcW w:w="5400" w:type="dxa"/>
            <w:hideMark/>
          </w:tcPr>
          <w:p w14:paraId="3D656898" w14:textId="77777777" w:rsidR="00BC4927" w:rsidRPr="00BC4927" w:rsidRDefault="00BC4927" w:rsidP="00BC4927">
            <w:pPr>
              <w:spacing w:before="120" w:after="120" w:line="240" w:lineRule="auto"/>
              <w:jc w:val="center"/>
              <w:rPr>
                <w:rFonts w:eastAsia="Calibri"/>
                <w:iCs/>
                <w:sz w:val="26"/>
                <w:szCs w:val="26"/>
                <w:lang w:val="fr-FR" w:eastAsia="en-GB"/>
              </w:rPr>
            </w:pPr>
            <w:r w:rsidRPr="00BC4927">
              <w:rPr>
                <w:rFonts w:eastAsia="Calibri"/>
                <w:sz w:val="26"/>
                <w:szCs w:val="26"/>
                <w:lang w:val="fr-FR"/>
              </w:rPr>
              <w:t>….</w:t>
            </w:r>
            <w:r w:rsidRPr="00BC4927">
              <w:rPr>
                <w:rFonts w:eastAsia="Calibri"/>
                <w:iCs/>
                <w:sz w:val="26"/>
                <w:szCs w:val="26"/>
                <w:lang w:val="fr-FR"/>
              </w:rPr>
              <w:t>....., ngày ....... tháng ..... năm .....</w:t>
            </w:r>
          </w:p>
          <w:p w14:paraId="766A60E3" w14:textId="77777777" w:rsidR="00BC4927" w:rsidRPr="00BC4927" w:rsidRDefault="00BC4927" w:rsidP="00BC4927">
            <w:pPr>
              <w:spacing w:before="120" w:after="120" w:line="240" w:lineRule="auto"/>
              <w:jc w:val="center"/>
              <w:rPr>
                <w:rFonts w:eastAsia="Calibri"/>
                <w:b/>
                <w:bCs/>
                <w:sz w:val="26"/>
                <w:szCs w:val="26"/>
                <w:lang w:val="fr-FR"/>
              </w:rPr>
            </w:pPr>
            <w:r w:rsidRPr="00BC4927">
              <w:rPr>
                <w:rFonts w:eastAsia="Calibri"/>
                <w:b/>
                <w:bCs/>
                <w:sz w:val="26"/>
                <w:szCs w:val="26"/>
                <w:lang w:val="fr-FR"/>
              </w:rPr>
              <w:t>Người đề nghị</w:t>
            </w:r>
          </w:p>
          <w:p w14:paraId="6A13E437" w14:textId="77777777" w:rsidR="00BC4927" w:rsidRPr="00BC4927" w:rsidRDefault="00BC4927" w:rsidP="00BC4927">
            <w:pPr>
              <w:spacing w:before="120" w:after="120" w:line="240" w:lineRule="auto"/>
              <w:jc w:val="center"/>
              <w:rPr>
                <w:rFonts w:eastAsia="Calibri"/>
                <w:iCs/>
                <w:sz w:val="26"/>
                <w:szCs w:val="26"/>
                <w:lang w:val="fr-FR"/>
              </w:rPr>
            </w:pPr>
            <w:r w:rsidRPr="00BC4927">
              <w:rPr>
                <w:rFonts w:eastAsia="Calibri"/>
                <w:iCs/>
                <w:sz w:val="26"/>
                <w:szCs w:val="26"/>
                <w:lang w:val="fr-FR"/>
              </w:rPr>
              <w:t>(Ký, ghi rõ họ tên)</w:t>
            </w:r>
          </w:p>
          <w:p w14:paraId="182706A6" w14:textId="77777777" w:rsidR="00BC4927" w:rsidRPr="00BC4927" w:rsidRDefault="00BC4927" w:rsidP="00BC4927">
            <w:pPr>
              <w:spacing w:before="120" w:after="120" w:line="240" w:lineRule="auto"/>
              <w:jc w:val="center"/>
              <w:rPr>
                <w:rFonts w:eastAsia="Calibri"/>
                <w:iCs/>
                <w:sz w:val="26"/>
                <w:szCs w:val="26"/>
                <w:lang w:val="fr-FR"/>
              </w:rPr>
            </w:pPr>
          </w:p>
        </w:tc>
      </w:tr>
    </w:tbl>
    <w:p w14:paraId="4AA3D39D" w14:textId="77777777" w:rsidR="00BC4927" w:rsidRPr="00BC4927" w:rsidRDefault="00BC4927" w:rsidP="00BC4927">
      <w:pPr>
        <w:tabs>
          <w:tab w:val="center" w:pos="6804"/>
        </w:tabs>
        <w:spacing w:before="120" w:after="120" w:line="240" w:lineRule="auto"/>
        <w:jc w:val="left"/>
        <w:rPr>
          <w:rFonts w:eastAsia="Calibri"/>
          <w:b/>
          <w:sz w:val="26"/>
          <w:szCs w:val="26"/>
          <w:lang w:val="fr-FR" w:eastAsia="en-GB"/>
        </w:rPr>
      </w:pPr>
      <w:r w:rsidRPr="00BC4927">
        <w:rPr>
          <w:rFonts w:eastAsia="Calibri"/>
          <w:b/>
          <w:sz w:val="26"/>
          <w:szCs w:val="26"/>
          <w:lang w:val="fr-FR"/>
        </w:rPr>
        <w:t>Ghi chú:</w:t>
      </w:r>
    </w:p>
    <w:p w14:paraId="09FA0F4C" w14:textId="77777777" w:rsidR="00BC4927" w:rsidRPr="00BC4927" w:rsidRDefault="00BC4927" w:rsidP="00BC4927">
      <w:pPr>
        <w:tabs>
          <w:tab w:val="center" w:pos="6804"/>
        </w:tabs>
        <w:spacing w:before="120" w:after="120" w:line="240" w:lineRule="auto"/>
        <w:jc w:val="left"/>
        <w:rPr>
          <w:rFonts w:eastAsia="Calibri"/>
          <w:sz w:val="26"/>
          <w:szCs w:val="26"/>
          <w:lang w:val="fr-FR"/>
        </w:rPr>
      </w:pPr>
      <w:r w:rsidRPr="00BC4927">
        <w:rPr>
          <w:rFonts w:eastAsia="Calibri"/>
          <w:sz w:val="26"/>
          <w:szCs w:val="26"/>
          <w:lang w:val="fr-FR"/>
        </w:rPr>
        <w:t>(1,2) Ghi rõ số nhà, đường phố, tổ, thôn, xóm, làng, ấp, bản, buôn, phum, sóc.</w:t>
      </w:r>
    </w:p>
    <w:p w14:paraId="5929813E" w14:textId="77777777" w:rsidR="00BC4927" w:rsidRPr="00BC4927" w:rsidRDefault="00BC4927" w:rsidP="00BC4927">
      <w:pPr>
        <w:spacing w:before="120" w:after="120" w:line="240" w:lineRule="auto"/>
        <w:jc w:val="left"/>
        <w:rPr>
          <w:rFonts w:eastAsia="Calibri"/>
          <w:b/>
          <w:sz w:val="26"/>
          <w:szCs w:val="26"/>
          <w:lang w:val="fr-FR"/>
        </w:rPr>
        <w:sectPr w:rsidR="00BC4927" w:rsidRPr="00BC4927" w:rsidSect="005326CE">
          <w:footerReference w:type="first" r:id="rId123"/>
          <w:pgSz w:w="11907" w:h="16840" w:code="9"/>
          <w:pgMar w:top="1134" w:right="1021" w:bottom="1134" w:left="1871" w:header="709" w:footer="454" w:gutter="0"/>
          <w:cols w:space="720"/>
          <w:titlePg/>
          <w:docGrid w:linePitch="360"/>
        </w:sectPr>
      </w:pPr>
    </w:p>
    <w:p w14:paraId="28500EED" w14:textId="77777777" w:rsidR="00BC4927" w:rsidRPr="00BC4927" w:rsidRDefault="00BC4927" w:rsidP="00E6149E">
      <w:pPr>
        <w:numPr>
          <w:ilvl w:val="0"/>
          <w:numId w:val="14"/>
        </w:numPr>
        <w:tabs>
          <w:tab w:val="left" w:pos="851"/>
        </w:tabs>
        <w:spacing w:before="80" w:after="80" w:line="240" w:lineRule="auto"/>
        <w:ind w:firstLine="72"/>
        <w:contextualSpacing/>
        <w:outlineLvl w:val="1"/>
        <w:rPr>
          <w:rFonts w:eastAsia="Calibri"/>
          <w:b/>
          <w:color w:val="0070C0"/>
          <w:szCs w:val="28"/>
          <w:lang w:val="fr-FR"/>
        </w:rPr>
      </w:pPr>
      <w:r w:rsidRPr="00BC4927">
        <w:rPr>
          <w:rFonts w:eastAsia="Calibri"/>
          <w:b/>
          <w:color w:val="0070C0"/>
          <w:szCs w:val="28"/>
          <w:lang w:val="fr-FR"/>
        </w:rPr>
        <w:t>Hỗ trợ tư vấn, giới thiệu việc làm (2.000148)</w:t>
      </w:r>
    </w:p>
    <w:p w14:paraId="2259670D" w14:textId="77777777" w:rsidR="00BC4927" w:rsidRPr="00BC4927" w:rsidRDefault="00BC4927" w:rsidP="00770D89">
      <w:pPr>
        <w:numPr>
          <w:ilvl w:val="1"/>
          <w:numId w:val="14"/>
        </w:numPr>
        <w:tabs>
          <w:tab w:val="left" w:pos="1134"/>
        </w:tabs>
        <w:spacing w:before="80" w:after="80" w:line="240" w:lineRule="auto"/>
        <w:contextualSpacing/>
        <w:jc w:val="left"/>
        <w:rPr>
          <w:rFonts w:eastAsia="Calibri"/>
          <w:b/>
          <w:szCs w:val="28"/>
          <w:lang w:val="fr-FR"/>
        </w:rPr>
      </w:pPr>
      <w:r w:rsidRPr="00BC4927">
        <w:rPr>
          <w:rFonts w:eastAsia="Calibri"/>
          <w:b/>
          <w:szCs w:val="28"/>
          <w:lang w:val="fr-FR"/>
        </w:rPr>
        <w:t>Trình tự, cách thức, thời gian giải quyết thủ tục hành chính</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830"/>
        <w:gridCol w:w="8080"/>
        <w:gridCol w:w="3260"/>
      </w:tblGrid>
      <w:tr w:rsidR="00BC4927" w:rsidRPr="00BC4927" w14:paraId="73BB965B" w14:textId="77777777" w:rsidTr="00D26993">
        <w:trPr>
          <w:jc w:val="center"/>
        </w:trPr>
        <w:tc>
          <w:tcPr>
            <w:tcW w:w="851" w:type="dxa"/>
            <w:vAlign w:val="center"/>
          </w:tcPr>
          <w:p w14:paraId="5AD3261A"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TT</w:t>
            </w:r>
          </w:p>
        </w:tc>
        <w:tc>
          <w:tcPr>
            <w:tcW w:w="2830" w:type="dxa"/>
            <w:vAlign w:val="center"/>
          </w:tcPr>
          <w:p w14:paraId="71699F1D"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Trình tự thực hiện</w:t>
            </w:r>
          </w:p>
        </w:tc>
        <w:tc>
          <w:tcPr>
            <w:tcW w:w="8080" w:type="dxa"/>
            <w:vAlign w:val="center"/>
          </w:tcPr>
          <w:p w14:paraId="7C0A1C69" w14:textId="77777777" w:rsidR="00BC4927" w:rsidRPr="00BC4927" w:rsidRDefault="00BC4927" w:rsidP="00BC4927">
            <w:pPr>
              <w:spacing w:before="80" w:after="80" w:line="240" w:lineRule="auto"/>
              <w:ind w:firstLine="335"/>
              <w:jc w:val="center"/>
              <w:rPr>
                <w:rFonts w:eastAsia="Calibri"/>
                <w:b/>
                <w:szCs w:val="28"/>
                <w:lang w:val="en-US"/>
              </w:rPr>
            </w:pPr>
            <w:r w:rsidRPr="00BC4927">
              <w:rPr>
                <w:rFonts w:eastAsia="Calibri"/>
                <w:b/>
                <w:szCs w:val="28"/>
                <w:lang w:val="en-US"/>
              </w:rPr>
              <w:t>Cách thức thực hiện</w:t>
            </w:r>
          </w:p>
        </w:tc>
        <w:tc>
          <w:tcPr>
            <w:tcW w:w="3260" w:type="dxa"/>
            <w:vAlign w:val="center"/>
          </w:tcPr>
          <w:p w14:paraId="2AF0D22B"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29A6286C" w14:textId="77777777" w:rsidTr="00D26993">
        <w:trPr>
          <w:trHeight w:val="1906"/>
          <w:jc w:val="center"/>
        </w:trPr>
        <w:tc>
          <w:tcPr>
            <w:tcW w:w="851" w:type="dxa"/>
            <w:vAlign w:val="center"/>
          </w:tcPr>
          <w:p w14:paraId="7E841FFC"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Bước 1</w:t>
            </w:r>
          </w:p>
        </w:tc>
        <w:tc>
          <w:tcPr>
            <w:tcW w:w="2830" w:type="dxa"/>
            <w:vAlign w:val="center"/>
          </w:tcPr>
          <w:p w14:paraId="2DCBFB5D" w14:textId="77777777" w:rsidR="00BC4927" w:rsidRPr="00BC4927" w:rsidRDefault="00BC4927" w:rsidP="00BC4927">
            <w:pPr>
              <w:spacing w:before="80" w:after="80" w:line="240" w:lineRule="auto"/>
              <w:jc w:val="center"/>
              <w:rPr>
                <w:rFonts w:eastAsia="Calibri"/>
                <w:szCs w:val="28"/>
                <w:lang w:val="en-US"/>
              </w:rPr>
            </w:pPr>
            <w:r w:rsidRPr="00BC4927">
              <w:rPr>
                <w:rFonts w:eastAsia="Calibri"/>
                <w:b/>
                <w:szCs w:val="28"/>
                <w:lang w:val="en-US"/>
              </w:rPr>
              <w:t>Nộp hồ sơ thủ tục hành chính</w:t>
            </w:r>
          </w:p>
        </w:tc>
        <w:tc>
          <w:tcPr>
            <w:tcW w:w="8080" w:type="dxa"/>
            <w:vAlign w:val="center"/>
          </w:tcPr>
          <w:p w14:paraId="0576D928" w14:textId="77777777" w:rsidR="00BC4927" w:rsidRPr="00BC4927" w:rsidRDefault="00BC4927" w:rsidP="00BC4927">
            <w:pPr>
              <w:spacing w:before="80" w:after="80" w:line="240" w:lineRule="auto"/>
              <w:ind w:firstLine="335"/>
              <w:rPr>
                <w:rFonts w:eastAsia="Calibri"/>
                <w:szCs w:val="28"/>
                <w:lang w:val="en-US"/>
              </w:rPr>
            </w:pPr>
            <w:r w:rsidRPr="00BC4927">
              <w:rPr>
                <w:rFonts w:eastAsia="Calibri"/>
                <w:szCs w:val="28"/>
                <w:lang w:val="en-US"/>
              </w:rPr>
              <w:t xml:space="preserve">Người lao động ghi đầy đủ các thông tin cá nhân, nhu cầu tư vấn, nhu cầu giới thiệu việc làm vào phiếu tư vấn, giới thiệu việc làm theo mẫu quy định và nộp trực tiếp cho Trung tâm Dịch vụ việc làm </w:t>
            </w:r>
            <w:r w:rsidRPr="00BC4927">
              <w:rPr>
                <w:rFonts w:eastAsia="Calibri"/>
                <w:i/>
                <w:szCs w:val="28"/>
                <w:lang w:val="en-US"/>
              </w:rPr>
              <w:t>(số 04, đường Nguyễn Thái Học, phường Hòa Thuận, thành phố Cao Lãnh)</w:t>
            </w:r>
            <w:r w:rsidRPr="00BC4927">
              <w:rPr>
                <w:rFonts w:eastAsia="Calibri"/>
                <w:szCs w:val="28"/>
                <w:lang w:val="en-US"/>
              </w:rPr>
              <w:t>.</w:t>
            </w:r>
          </w:p>
        </w:tc>
        <w:tc>
          <w:tcPr>
            <w:tcW w:w="3260" w:type="dxa"/>
            <w:vAlign w:val="center"/>
          </w:tcPr>
          <w:p w14:paraId="3B759A1D" w14:textId="77777777" w:rsidR="00BC4927" w:rsidRPr="00BC4927" w:rsidRDefault="00BC4927" w:rsidP="00BC4927">
            <w:pPr>
              <w:spacing w:before="80" w:after="80" w:line="240" w:lineRule="auto"/>
              <w:jc w:val="center"/>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4DB9FE91" w14:textId="77777777" w:rsidTr="00D26993">
        <w:trPr>
          <w:jc w:val="center"/>
        </w:trPr>
        <w:tc>
          <w:tcPr>
            <w:tcW w:w="851" w:type="dxa"/>
            <w:vAlign w:val="center"/>
          </w:tcPr>
          <w:p w14:paraId="66698190"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Bước 2</w:t>
            </w:r>
          </w:p>
        </w:tc>
        <w:tc>
          <w:tcPr>
            <w:tcW w:w="2830" w:type="dxa"/>
            <w:vAlign w:val="center"/>
          </w:tcPr>
          <w:p w14:paraId="789C5257"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Tiếp nhận và chuyển hồ sơ thủ tục hành chính</w:t>
            </w:r>
          </w:p>
        </w:tc>
        <w:tc>
          <w:tcPr>
            <w:tcW w:w="8080" w:type="dxa"/>
          </w:tcPr>
          <w:p w14:paraId="200FDC6D" w14:textId="77777777" w:rsidR="00BC4927" w:rsidRPr="00BC4927" w:rsidRDefault="00BC4927" w:rsidP="00BC4927">
            <w:pPr>
              <w:spacing w:before="80" w:after="80" w:line="240" w:lineRule="auto"/>
              <w:ind w:firstLine="335"/>
              <w:rPr>
                <w:rFonts w:eastAsia="Calibri"/>
                <w:szCs w:val="28"/>
                <w:lang w:val="en-US"/>
              </w:rPr>
            </w:pPr>
            <w:r w:rsidRPr="00BC4927">
              <w:rPr>
                <w:rFonts w:eastAsia="Calibri"/>
                <w:szCs w:val="28"/>
                <w:lang w:val="en-US"/>
              </w:rPr>
              <w:t>Trung tâm Dịch vụ việc làm có trách nhiệm tiếp nhận phiếu tư vấn, giới thiệu việc làm và căn cứ vào nhu cầu, khả năng của người lao động, nhu cầu tuyển lao động của người sử dụng lao động để kết nối việc làm phù hợp với người lao động.</w:t>
            </w:r>
          </w:p>
        </w:tc>
        <w:tc>
          <w:tcPr>
            <w:tcW w:w="3260" w:type="dxa"/>
            <w:vAlign w:val="center"/>
          </w:tcPr>
          <w:p w14:paraId="1B880F27" w14:textId="77777777" w:rsidR="00BC4927" w:rsidRPr="00BC4927" w:rsidRDefault="00BC4927" w:rsidP="00BC4927">
            <w:pPr>
              <w:spacing w:before="80" w:after="80" w:line="240" w:lineRule="auto"/>
              <w:jc w:val="center"/>
              <w:rPr>
                <w:rFonts w:eastAsia="Calibri"/>
                <w:szCs w:val="28"/>
                <w:lang w:val="en-US"/>
              </w:rPr>
            </w:pPr>
            <w:r w:rsidRPr="00BC4927">
              <w:rPr>
                <w:rFonts w:eastAsia="Calibri"/>
                <w:szCs w:val="28"/>
                <w:lang w:val="en-US"/>
              </w:rPr>
              <w:t>Không quy định</w:t>
            </w:r>
          </w:p>
        </w:tc>
      </w:tr>
      <w:tr w:rsidR="00BC4927" w:rsidRPr="00BC4927" w14:paraId="1A507CBA" w14:textId="77777777" w:rsidTr="00D26993">
        <w:trPr>
          <w:jc w:val="center"/>
        </w:trPr>
        <w:tc>
          <w:tcPr>
            <w:tcW w:w="851" w:type="dxa"/>
            <w:vAlign w:val="center"/>
          </w:tcPr>
          <w:p w14:paraId="7367F1BD"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Bước 3</w:t>
            </w:r>
          </w:p>
        </w:tc>
        <w:tc>
          <w:tcPr>
            <w:tcW w:w="2830" w:type="dxa"/>
            <w:vAlign w:val="center"/>
          </w:tcPr>
          <w:p w14:paraId="75B1E388"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Giải quyết thủ tục hành chính</w:t>
            </w:r>
          </w:p>
        </w:tc>
        <w:tc>
          <w:tcPr>
            <w:tcW w:w="8080" w:type="dxa"/>
          </w:tcPr>
          <w:p w14:paraId="4472CC9F" w14:textId="77777777" w:rsidR="00BC4927" w:rsidRPr="00BC4927" w:rsidRDefault="00BC4927" w:rsidP="00BC4927">
            <w:pPr>
              <w:spacing w:before="80" w:after="80" w:line="240" w:lineRule="auto"/>
              <w:ind w:firstLine="335"/>
              <w:rPr>
                <w:rFonts w:eastAsia="Calibri"/>
                <w:i/>
                <w:szCs w:val="28"/>
                <w:lang w:val="en-US"/>
              </w:rPr>
            </w:pPr>
            <w:r w:rsidRPr="00BC4927">
              <w:rPr>
                <w:rFonts w:eastAsia="Calibri"/>
                <w:szCs w:val="28"/>
                <w:lang w:val="en-US"/>
              </w:rPr>
              <w:t>Trung tâm Dịch vụ việc làm gửi cho người lao động Phiếu giới thiệu việc làm theo mẫu quy định.</w:t>
            </w:r>
          </w:p>
        </w:tc>
        <w:tc>
          <w:tcPr>
            <w:tcW w:w="3260" w:type="dxa"/>
            <w:vAlign w:val="center"/>
          </w:tcPr>
          <w:p w14:paraId="0320BF1D" w14:textId="77777777" w:rsidR="00BC4927" w:rsidRPr="00BC4927" w:rsidRDefault="00BC4927" w:rsidP="00BC4927">
            <w:pPr>
              <w:spacing w:before="80" w:after="80" w:line="240" w:lineRule="auto"/>
              <w:jc w:val="center"/>
              <w:rPr>
                <w:rFonts w:eastAsia="Calibri"/>
                <w:szCs w:val="28"/>
                <w:lang w:val="en-US"/>
              </w:rPr>
            </w:pPr>
            <w:r w:rsidRPr="00BC4927">
              <w:rPr>
                <w:rFonts w:eastAsia="Calibri"/>
                <w:szCs w:val="28"/>
                <w:lang w:val="en-US"/>
              </w:rPr>
              <w:t>Không quy định</w:t>
            </w:r>
          </w:p>
        </w:tc>
      </w:tr>
      <w:tr w:rsidR="00BC4927" w:rsidRPr="00BC4927" w14:paraId="1726F217" w14:textId="77777777" w:rsidTr="00D26993">
        <w:trPr>
          <w:jc w:val="center"/>
        </w:trPr>
        <w:tc>
          <w:tcPr>
            <w:tcW w:w="851" w:type="dxa"/>
            <w:vAlign w:val="center"/>
          </w:tcPr>
          <w:p w14:paraId="1CCDA01A"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Bước 4</w:t>
            </w:r>
          </w:p>
        </w:tc>
        <w:tc>
          <w:tcPr>
            <w:tcW w:w="2830" w:type="dxa"/>
            <w:vAlign w:val="center"/>
          </w:tcPr>
          <w:p w14:paraId="1783B63A" w14:textId="77777777" w:rsidR="00BC4927" w:rsidRPr="00BC4927" w:rsidRDefault="00BC4927" w:rsidP="00BC4927">
            <w:pPr>
              <w:spacing w:before="80" w:after="80" w:line="240" w:lineRule="auto"/>
              <w:jc w:val="center"/>
              <w:rPr>
                <w:rFonts w:eastAsia="Calibri"/>
                <w:b/>
                <w:szCs w:val="28"/>
                <w:lang w:val="en-US"/>
              </w:rPr>
            </w:pPr>
            <w:r w:rsidRPr="00BC4927">
              <w:rPr>
                <w:rFonts w:eastAsia="Calibri"/>
                <w:b/>
                <w:szCs w:val="28"/>
                <w:lang w:val="en-US"/>
              </w:rPr>
              <w:t>Trả kết quả giải quyết thủ tục hành chính</w:t>
            </w:r>
          </w:p>
        </w:tc>
        <w:tc>
          <w:tcPr>
            <w:tcW w:w="8080" w:type="dxa"/>
            <w:vAlign w:val="center"/>
          </w:tcPr>
          <w:p w14:paraId="32F28C10" w14:textId="77777777" w:rsidR="00BC4927" w:rsidRPr="00BC4927" w:rsidRDefault="00BC4927" w:rsidP="00BC4927">
            <w:pPr>
              <w:spacing w:before="80" w:after="80" w:line="240" w:lineRule="auto"/>
              <w:ind w:firstLine="335"/>
              <w:rPr>
                <w:rFonts w:eastAsia="Calibri"/>
                <w:szCs w:val="28"/>
                <w:lang w:val="en-US"/>
              </w:rPr>
            </w:pPr>
            <w:r w:rsidRPr="00BC4927">
              <w:rPr>
                <w:rFonts w:eastAsia="Calibri"/>
                <w:szCs w:val="28"/>
                <w:lang w:val="en-US"/>
              </w:rPr>
              <w:t>Trung tâm Dịch vụ việc làm có trách nhiệm theo dõi kết quả dự tuyển lao động để kịp thời hỗ trợ người lao động.</w:t>
            </w:r>
          </w:p>
          <w:p w14:paraId="1DF4161C" w14:textId="77777777" w:rsidR="00BC4927" w:rsidRPr="00BC4927" w:rsidRDefault="00BC4927" w:rsidP="00BC4927">
            <w:pPr>
              <w:spacing w:before="80" w:after="80" w:line="240" w:lineRule="auto"/>
              <w:ind w:firstLine="335"/>
              <w:rPr>
                <w:rFonts w:eastAsia="Calibri"/>
                <w:szCs w:val="28"/>
                <w:lang w:val="pt-BR"/>
              </w:rPr>
            </w:pPr>
            <w:r w:rsidRPr="00BC4927">
              <w:rPr>
                <w:rFonts w:eastAsia="Calibri"/>
                <w:szCs w:val="28"/>
                <w:lang w:val="pt-BR"/>
              </w:rPr>
              <w:t>Thời gian trả kết quả: Sáng: từ 07 giờ đến 11 giờ 30 phút; Chiều: từ 13 giờ 30 phút đến 17 giờ của các ngày làm việc.</w:t>
            </w:r>
          </w:p>
        </w:tc>
        <w:tc>
          <w:tcPr>
            <w:tcW w:w="3260" w:type="dxa"/>
            <w:vAlign w:val="center"/>
          </w:tcPr>
          <w:p w14:paraId="3800F0E9" w14:textId="77777777" w:rsidR="00BC4927" w:rsidRPr="00BC4927" w:rsidRDefault="00BC4927" w:rsidP="00BC4927">
            <w:pPr>
              <w:spacing w:before="80" w:after="80" w:line="240" w:lineRule="auto"/>
              <w:jc w:val="center"/>
              <w:rPr>
                <w:rFonts w:eastAsia="Calibri"/>
                <w:szCs w:val="28"/>
                <w:lang w:val="en-US"/>
              </w:rPr>
            </w:pPr>
            <w:r w:rsidRPr="00BC4927">
              <w:rPr>
                <w:rFonts w:eastAsia="Calibri"/>
                <w:szCs w:val="28"/>
                <w:lang w:val="en-US"/>
              </w:rPr>
              <w:t>Không quy định</w:t>
            </w:r>
          </w:p>
        </w:tc>
      </w:tr>
    </w:tbl>
    <w:p w14:paraId="4C220EDB" w14:textId="77777777" w:rsidR="00BC4927" w:rsidRPr="009D24D2" w:rsidRDefault="00BC4927" w:rsidP="00E6149E">
      <w:pPr>
        <w:numPr>
          <w:ilvl w:val="1"/>
          <w:numId w:val="14"/>
        </w:numPr>
        <w:tabs>
          <w:tab w:val="left" w:pos="1134"/>
        </w:tabs>
        <w:spacing w:before="80" w:after="80" w:line="240" w:lineRule="auto"/>
        <w:ind w:left="0" w:firstLine="567"/>
        <w:contextualSpacing/>
        <w:rPr>
          <w:rFonts w:eastAsia="Calibri"/>
          <w:b/>
          <w:szCs w:val="28"/>
        </w:rPr>
      </w:pPr>
      <w:r w:rsidRPr="009D24D2">
        <w:rPr>
          <w:rFonts w:eastAsia="Calibri"/>
          <w:b/>
          <w:szCs w:val="28"/>
        </w:rPr>
        <w:t>Thành phần, số lượng hồ sơ</w:t>
      </w:r>
    </w:p>
    <w:p w14:paraId="51A0D1BB" w14:textId="77777777" w:rsidR="00BC4927" w:rsidRPr="009D24D2" w:rsidRDefault="00BC4927" w:rsidP="00E6149E">
      <w:pPr>
        <w:tabs>
          <w:tab w:val="left" w:pos="1134"/>
        </w:tabs>
        <w:spacing w:before="80" w:after="8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219ADB89" w14:textId="77777777" w:rsidR="00BC4927" w:rsidRPr="009D24D2" w:rsidRDefault="00BC4927" w:rsidP="00E6149E">
      <w:pPr>
        <w:tabs>
          <w:tab w:val="left" w:pos="1134"/>
        </w:tabs>
        <w:spacing w:before="80" w:after="80" w:line="240" w:lineRule="auto"/>
        <w:ind w:firstLine="567"/>
        <w:rPr>
          <w:rFonts w:eastAsia="Calibri"/>
          <w:szCs w:val="28"/>
          <w:shd w:val="clear" w:color="auto" w:fill="FFFFFF"/>
        </w:rPr>
      </w:pPr>
      <w:r w:rsidRPr="009D24D2">
        <w:rPr>
          <w:rFonts w:eastAsia="Calibri"/>
          <w:szCs w:val="28"/>
        </w:rPr>
        <w:t xml:space="preserve">Phiếu tư vấn, giới thiệu việc làm </w:t>
      </w:r>
      <w:r w:rsidRPr="009D24D2">
        <w:rPr>
          <w:rFonts w:eastAsia="Calibri"/>
          <w:i/>
          <w:szCs w:val="28"/>
        </w:rPr>
        <w:t>(mẫu số 01)</w:t>
      </w:r>
      <w:r w:rsidRPr="009D24D2">
        <w:rPr>
          <w:rFonts w:eastAsia="Calibri"/>
          <w:szCs w:val="28"/>
        </w:rPr>
        <w:t>.</w:t>
      </w:r>
    </w:p>
    <w:p w14:paraId="4CE4E020" w14:textId="77777777" w:rsidR="00BC4927" w:rsidRPr="009D24D2" w:rsidRDefault="00BC4927" w:rsidP="00E6149E">
      <w:pPr>
        <w:tabs>
          <w:tab w:val="left" w:pos="1134"/>
        </w:tabs>
        <w:spacing w:before="80" w:after="8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0376FECD" w14:textId="77777777" w:rsidR="00BC4927" w:rsidRPr="009D24D2" w:rsidRDefault="00BC4927" w:rsidP="00E6149E">
      <w:pPr>
        <w:numPr>
          <w:ilvl w:val="1"/>
          <w:numId w:val="14"/>
        </w:numPr>
        <w:tabs>
          <w:tab w:val="left" w:pos="1134"/>
        </w:tabs>
        <w:spacing w:before="80" w:after="80" w:line="240" w:lineRule="auto"/>
        <w:ind w:left="0" w:firstLine="567"/>
        <w:contextualSpacing/>
        <w:rPr>
          <w:rFonts w:eastAsia="Calibri"/>
          <w:iCs/>
          <w:szCs w:val="28"/>
        </w:rPr>
      </w:pPr>
      <w:r w:rsidRPr="009D24D2">
        <w:rPr>
          <w:rFonts w:eastAsia="Calibri"/>
          <w:b/>
          <w:szCs w:val="28"/>
        </w:rPr>
        <w:t xml:space="preserve">Đối tượng thực hiện thủ tục hành chính: </w:t>
      </w:r>
      <w:r w:rsidRPr="009D24D2">
        <w:rPr>
          <w:rFonts w:eastAsia="Calibri"/>
          <w:iCs/>
          <w:szCs w:val="28"/>
        </w:rPr>
        <w:t>Người lao động quy định tại Khoản 1 Điều 43 Luật Việc làm đang đóng bảo hiểm thất nghiệp bị chấm dứt hợp đồng lao động hoặc hợp đồng làm việc.</w:t>
      </w:r>
    </w:p>
    <w:p w14:paraId="0719A36B" w14:textId="77777777" w:rsidR="00BC4927" w:rsidRPr="009D24D2" w:rsidRDefault="00BC4927" w:rsidP="00E6149E">
      <w:pPr>
        <w:numPr>
          <w:ilvl w:val="1"/>
          <w:numId w:val="14"/>
        </w:numPr>
        <w:tabs>
          <w:tab w:val="left" w:pos="1134"/>
        </w:tabs>
        <w:spacing w:before="80" w:after="80" w:line="240" w:lineRule="auto"/>
        <w:ind w:left="0" w:firstLine="567"/>
        <w:contextualSpacing/>
        <w:rPr>
          <w:rFonts w:eastAsia="Calibri"/>
          <w:szCs w:val="28"/>
        </w:rPr>
      </w:pPr>
      <w:r w:rsidRPr="009D24D2">
        <w:rPr>
          <w:rFonts w:eastAsia="Calibri"/>
          <w:b/>
          <w:szCs w:val="28"/>
        </w:rPr>
        <w:t>Cơ quan giải quyết thủ tục hành chính:</w:t>
      </w:r>
      <w:r w:rsidRPr="009D24D2">
        <w:rPr>
          <w:rFonts w:eastAsia="Calibri"/>
          <w:szCs w:val="28"/>
        </w:rPr>
        <w:t xml:space="preserve"> Trung tâm dịch vụ việc làm.</w:t>
      </w:r>
    </w:p>
    <w:p w14:paraId="7D9EE209" w14:textId="77777777" w:rsidR="00BC4927" w:rsidRPr="00BC4927" w:rsidRDefault="00BC4927" w:rsidP="00E6149E">
      <w:pPr>
        <w:numPr>
          <w:ilvl w:val="1"/>
          <w:numId w:val="14"/>
        </w:numPr>
        <w:tabs>
          <w:tab w:val="left" w:pos="1134"/>
        </w:tabs>
        <w:spacing w:before="80" w:after="80" w:line="240" w:lineRule="auto"/>
        <w:ind w:left="0" w:firstLine="567"/>
        <w:contextualSpacing/>
        <w:rPr>
          <w:rFonts w:eastAsia="Calibri"/>
          <w:szCs w:val="28"/>
          <w:lang w:val="pt-BR"/>
        </w:rPr>
      </w:pPr>
      <w:r w:rsidRPr="009D24D2">
        <w:rPr>
          <w:rFonts w:eastAsia="Calibri"/>
          <w:b/>
          <w:szCs w:val="28"/>
        </w:rPr>
        <w:t xml:space="preserve">Kết quả thực hiện thủ tục hành chính: </w:t>
      </w:r>
      <w:r w:rsidRPr="009D24D2">
        <w:rPr>
          <w:rFonts w:eastAsia="Calibri"/>
          <w:szCs w:val="28"/>
        </w:rPr>
        <w:t>Người lao động được tư vấn, giới thiệu việc làm miễn phí.</w:t>
      </w:r>
    </w:p>
    <w:p w14:paraId="53526CE1" w14:textId="77777777" w:rsidR="00BC4927" w:rsidRPr="00BC4927" w:rsidRDefault="00BC4927" w:rsidP="00E6149E">
      <w:pPr>
        <w:numPr>
          <w:ilvl w:val="1"/>
          <w:numId w:val="14"/>
        </w:numPr>
        <w:tabs>
          <w:tab w:val="left" w:pos="1134"/>
        </w:tabs>
        <w:spacing w:before="80" w:after="80" w:line="240" w:lineRule="auto"/>
        <w:ind w:left="0" w:firstLine="567"/>
        <w:contextualSpacing/>
        <w:rPr>
          <w:rFonts w:eastAsia="Times New Roman"/>
          <w:szCs w:val="28"/>
          <w:lang w:val="pt-BR"/>
        </w:rPr>
      </w:pPr>
      <w:r w:rsidRPr="00BC4927">
        <w:rPr>
          <w:rFonts w:eastAsia="Times New Roman"/>
          <w:b/>
          <w:szCs w:val="28"/>
          <w:lang w:val="pt-BR"/>
        </w:rPr>
        <w:t xml:space="preserve">Phí, lệ phí: </w:t>
      </w:r>
      <w:r w:rsidRPr="00BC4927">
        <w:rPr>
          <w:rFonts w:eastAsia="Times New Roman"/>
          <w:szCs w:val="28"/>
          <w:lang w:val="pt-BR"/>
        </w:rPr>
        <w:t>Không.</w:t>
      </w:r>
    </w:p>
    <w:p w14:paraId="1C27C616" w14:textId="77777777" w:rsidR="00BC4927" w:rsidRPr="00BC4927" w:rsidRDefault="00BC4927" w:rsidP="00E6149E">
      <w:pPr>
        <w:numPr>
          <w:ilvl w:val="1"/>
          <w:numId w:val="14"/>
        </w:numPr>
        <w:tabs>
          <w:tab w:val="left" w:pos="1134"/>
        </w:tabs>
        <w:spacing w:before="80" w:after="80" w:line="240" w:lineRule="auto"/>
        <w:ind w:left="0" w:firstLine="567"/>
        <w:contextualSpacing/>
        <w:rPr>
          <w:rFonts w:eastAsia="Times New Roman"/>
          <w:b/>
          <w:szCs w:val="28"/>
          <w:lang w:val="pt-BR"/>
        </w:rPr>
      </w:pPr>
      <w:r w:rsidRPr="00BC4927">
        <w:rPr>
          <w:rFonts w:eastAsia="Times New Roman"/>
          <w:b/>
          <w:szCs w:val="28"/>
          <w:lang w:val="pt-BR"/>
        </w:rPr>
        <w:t>Tên mẫu đơn, mẫu tờ khai:</w:t>
      </w:r>
    </w:p>
    <w:p w14:paraId="3CE7055F" w14:textId="77777777" w:rsidR="00BC4927" w:rsidRPr="00BC4927" w:rsidRDefault="00BC4927" w:rsidP="00E6149E">
      <w:pPr>
        <w:tabs>
          <w:tab w:val="left" w:pos="1134"/>
        </w:tabs>
        <w:spacing w:before="80" w:after="80" w:line="240" w:lineRule="auto"/>
        <w:ind w:firstLine="567"/>
        <w:rPr>
          <w:rFonts w:eastAsia="Calibri"/>
          <w:szCs w:val="28"/>
          <w:lang w:val="pt-BR"/>
        </w:rPr>
      </w:pPr>
      <w:r w:rsidRPr="00BC4927">
        <w:rPr>
          <w:rFonts w:eastAsia="Calibri"/>
          <w:szCs w:val="28"/>
          <w:lang w:val="pt-BR"/>
        </w:rPr>
        <w:t xml:space="preserve">Phiếu tư vấn, giới thiệu việc làm </w:t>
      </w:r>
      <w:r w:rsidRPr="00BC4927">
        <w:rPr>
          <w:rFonts w:eastAsia="Calibri"/>
          <w:i/>
          <w:szCs w:val="28"/>
          <w:lang w:val="pt-BR"/>
        </w:rPr>
        <w:t>(Mẫu số 01 ban hành kèm theo Thông tư số 28/2015/TT-BLĐTBXH)</w:t>
      </w:r>
      <w:r w:rsidRPr="00BC4927">
        <w:rPr>
          <w:rFonts w:eastAsia="Calibri"/>
          <w:szCs w:val="28"/>
          <w:lang w:val="pt-BR"/>
        </w:rPr>
        <w:t>.</w:t>
      </w:r>
    </w:p>
    <w:p w14:paraId="05C5DD04" w14:textId="77777777" w:rsidR="00BC4927" w:rsidRPr="00BC4927" w:rsidRDefault="00BC4927" w:rsidP="00E6149E">
      <w:pPr>
        <w:numPr>
          <w:ilvl w:val="1"/>
          <w:numId w:val="14"/>
        </w:numPr>
        <w:tabs>
          <w:tab w:val="left" w:pos="1134"/>
        </w:tabs>
        <w:spacing w:before="80" w:after="80" w:line="240" w:lineRule="auto"/>
        <w:ind w:left="0" w:firstLine="567"/>
        <w:contextualSpacing/>
        <w:rPr>
          <w:rFonts w:eastAsia="Calibri"/>
          <w:szCs w:val="28"/>
          <w:lang w:val="pt-BR"/>
        </w:rPr>
      </w:pPr>
      <w:r w:rsidRPr="00BC4927">
        <w:rPr>
          <w:rFonts w:eastAsia="Calibri"/>
          <w:b/>
          <w:szCs w:val="28"/>
          <w:lang w:val="pt-BR"/>
        </w:rPr>
        <w:t xml:space="preserve">Yêu cầu, điều kiện thực hiện thủ tục hành chính: </w:t>
      </w:r>
      <w:r w:rsidRPr="00BC4927">
        <w:rPr>
          <w:rFonts w:eastAsia="Calibri"/>
          <w:szCs w:val="28"/>
          <w:lang w:val="pt-BR"/>
        </w:rPr>
        <w:t>quy định tại Điều 54 Mục 4 Chương VI Luật Việc làm.</w:t>
      </w:r>
    </w:p>
    <w:p w14:paraId="12BC8B38" w14:textId="77777777" w:rsidR="00BC4927" w:rsidRPr="00BC4927" w:rsidRDefault="00BC4927" w:rsidP="00E6149E">
      <w:pPr>
        <w:tabs>
          <w:tab w:val="left" w:pos="1134"/>
        </w:tabs>
        <w:spacing w:before="80" w:after="80" w:line="240" w:lineRule="auto"/>
        <w:ind w:firstLine="567"/>
        <w:rPr>
          <w:rFonts w:eastAsia="Calibri"/>
          <w:szCs w:val="28"/>
          <w:lang w:val="pt-BR"/>
        </w:rPr>
      </w:pPr>
      <w:r w:rsidRPr="00BC4927">
        <w:rPr>
          <w:rFonts w:eastAsia="Calibri"/>
          <w:szCs w:val="28"/>
          <w:lang w:val="pt-BR"/>
        </w:rPr>
        <w:t xml:space="preserve">Người lao động quy định tại Khoản 1 Điều 43 của Luật việc làm đang đóng bảo hiểm thất nghiệp bị chấm dứt hợp đồng lao động hoặc hợp đồng làm việc có </w:t>
      </w:r>
      <w:r w:rsidRPr="00BC4927">
        <w:rPr>
          <w:rFonts w:eastAsia="Calibri"/>
          <w:iCs/>
          <w:szCs w:val="28"/>
          <w:lang w:val="pt-BR"/>
        </w:rPr>
        <w:t>nhu cầu tìm kiếm việc làm</w:t>
      </w:r>
      <w:r w:rsidRPr="00BC4927">
        <w:rPr>
          <w:rFonts w:eastAsia="Calibri"/>
          <w:szCs w:val="28"/>
          <w:lang w:val="pt-BR"/>
        </w:rPr>
        <w:t>.</w:t>
      </w:r>
    </w:p>
    <w:p w14:paraId="66358FA0" w14:textId="77777777" w:rsidR="00BC4927" w:rsidRPr="00BC4927" w:rsidRDefault="00BC4927" w:rsidP="00E6149E">
      <w:pPr>
        <w:numPr>
          <w:ilvl w:val="1"/>
          <w:numId w:val="14"/>
        </w:numPr>
        <w:tabs>
          <w:tab w:val="left" w:pos="1134"/>
        </w:tabs>
        <w:spacing w:before="80" w:after="80" w:line="240" w:lineRule="auto"/>
        <w:ind w:left="0" w:firstLine="567"/>
        <w:contextualSpacing/>
        <w:rPr>
          <w:rFonts w:eastAsia="Calibri"/>
          <w:b/>
          <w:szCs w:val="28"/>
          <w:lang w:val="pt-BR"/>
        </w:rPr>
      </w:pPr>
      <w:r w:rsidRPr="00BC4927">
        <w:rPr>
          <w:rFonts w:eastAsia="Calibri"/>
          <w:b/>
          <w:szCs w:val="28"/>
          <w:lang w:val="pt-BR"/>
        </w:rPr>
        <w:t>Căn cứ pháp lý của thủ tục hành chính</w:t>
      </w:r>
    </w:p>
    <w:p w14:paraId="2FD3D461" w14:textId="77777777" w:rsidR="00BC4927" w:rsidRPr="00BC4927" w:rsidRDefault="00BC4927" w:rsidP="00E6149E">
      <w:pPr>
        <w:tabs>
          <w:tab w:val="left" w:pos="1134"/>
        </w:tabs>
        <w:spacing w:before="80" w:after="80" w:line="240" w:lineRule="auto"/>
        <w:ind w:firstLine="567"/>
        <w:rPr>
          <w:rFonts w:eastAsia="Calibri"/>
          <w:szCs w:val="28"/>
          <w:lang w:val="pt-BR"/>
        </w:rPr>
      </w:pPr>
      <w:r w:rsidRPr="00BC4927">
        <w:rPr>
          <w:rFonts w:eastAsia="Calibri"/>
          <w:szCs w:val="28"/>
          <w:lang w:val="pt-BR"/>
        </w:rPr>
        <w:t>- Mục 4 Chương VI Luật việc làm ngày 16/11/2013;</w:t>
      </w:r>
    </w:p>
    <w:p w14:paraId="6C874C40" w14:textId="77777777" w:rsidR="00BC4927" w:rsidRPr="00BC4927" w:rsidRDefault="00BC4927" w:rsidP="00E6149E">
      <w:pPr>
        <w:tabs>
          <w:tab w:val="left" w:pos="1134"/>
        </w:tabs>
        <w:spacing w:before="80" w:after="80" w:line="240" w:lineRule="auto"/>
        <w:ind w:firstLine="567"/>
        <w:rPr>
          <w:rFonts w:eastAsia="Calibri"/>
          <w:szCs w:val="28"/>
          <w:lang w:val="pt-BR"/>
        </w:rPr>
      </w:pPr>
      <w:r w:rsidRPr="00BC4927">
        <w:rPr>
          <w:rFonts w:eastAsia="Calibri"/>
          <w:szCs w:val="28"/>
          <w:lang w:val="pt-BR"/>
        </w:rPr>
        <w:t>-Khoản 1, 2, Điều 14 và Điều 15, Mục 2 Chương IV Nghị định số 28/2015/NĐ-CP ngày 12/3/2015 của Chính phủ quy định chi tiết thi hành một số điều của Luật việc làm về bảo hiểm thất nghiệp;</w:t>
      </w:r>
    </w:p>
    <w:p w14:paraId="1D852A3D" w14:textId="77777777" w:rsidR="00BC4927" w:rsidRPr="00BC4927" w:rsidRDefault="00BC4927" w:rsidP="00E6149E">
      <w:pPr>
        <w:tabs>
          <w:tab w:val="left" w:pos="1134"/>
        </w:tabs>
        <w:spacing w:before="80" w:after="80" w:line="240" w:lineRule="auto"/>
        <w:ind w:firstLine="567"/>
        <w:rPr>
          <w:rFonts w:eastAsia="Calibri"/>
          <w:spacing w:val="-4"/>
          <w:szCs w:val="28"/>
          <w:lang w:val="pt-BR"/>
        </w:rPr>
      </w:pPr>
      <w:r w:rsidRPr="00BC4927">
        <w:rPr>
          <w:rFonts w:eastAsia="Calibri"/>
          <w:spacing w:val="-4"/>
          <w:szCs w:val="28"/>
          <w:lang w:val="pt-BR"/>
        </w:rPr>
        <w:t>Khoản 5, Điều 1, Nghị định số 61/2020/NĐ-CP ngày 29/5/2020 của Chính Phủ về việc sửa đổi, bổ sung Nghị định số 28/2015/NĐ-CP ngày 12/3/2015 của Chính phủ quy định chi tiết thi hành một số điều của Luật việc làm về bảo hiểm thất nghiệp.</w:t>
      </w:r>
    </w:p>
    <w:p w14:paraId="18B22AB9" w14:textId="77777777" w:rsidR="00BC4927" w:rsidRPr="00BC4927" w:rsidRDefault="00BC4927" w:rsidP="00E6149E">
      <w:pPr>
        <w:tabs>
          <w:tab w:val="left" w:pos="1134"/>
        </w:tabs>
        <w:spacing w:before="80" w:after="80" w:line="240" w:lineRule="auto"/>
        <w:ind w:firstLine="567"/>
        <w:rPr>
          <w:rFonts w:eastAsia="Calibri"/>
          <w:szCs w:val="28"/>
          <w:lang w:val="pt-BR"/>
        </w:rPr>
      </w:pPr>
      <w:r w:rsidRPr="00BC4927">
        <w:rPr>
          <w:rFonts w:eastAsia="Calibri"/>
          <w:szCs w:val="28"/>
          <w:lang w:val="pt-BR"/>
        </w:rPr>
        <w:t>- Chương III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061DB667" w14:textId="77777777" w:rsidR="00BC4927" w:rsidRPr="00BC4927" w:rsidRDefault="00BC4927" w:rsidP="00770D89">
      <w:pPr>
        <w:numPr>
          <w:ilvl w:val="1"/>
          <w:numId w:val="14"/>
        </w:numPr>
        <w:shd w:val="clear" w:color="auto" w:fill="FFFFFF"/>
        <w:tabs>
          <w:tab w:val="left" w:pos="1134"/>
        </w:tabs>
        <w:spacing w:before="80" w:after="80" w:line="240" w:lineRule="auto"/>
        <w:ind w:left="0" w:firstLine="567"/>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9"/>
        <w:gridCol w:w="2693"/>
        <w:gridCol w:w="2977"/>
      </w:tblGrid>
      <w:tr w:rsidR="00BC4927" w:rsidRPr="00BC4927" w14:paraId="4FEEFB93" w14:textId="77777777" w:rsidTr="00D26993">
        <w:trPr>
          <w:jc w:val="center"/>
        </w:trPr>
        <w:tc>
          <w:tcPr>
            <w:tcW w:w="8359" w:type="dxa"/>
          </w:tcPr>
          <w:p w14:paraId="3CEB53ED"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693" w:type="dxa"/>
          </w:tcPr>
          <w:p w14:paraId="2AFF8204"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977" w:type="dxa"/>
          </w:tcPr>
          <w:p w14:paraId="272BA1E8" w14:textId="77777777" w:rsidR="00BC4927" w:rsidRPr="00BC4927" w:rsidRDefault="00BC4927" w:rsidP="00BC4927">
            <w:pPr>
              <w:spacing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0B50BDAA" w14:textId="77777777" w:rsidTr="00D26993">
        <w:trPr>
          <w:jc w:val="center"/>
        </w:trPr>
        <w:tc>
          <w:tcPr>
            <w:tcW w:w="8359" w:type="dxa"/>
          </w:tcPr>
          <w:p w14:paraId="1E361C62" w14:textId="77777777" w:rsidR="00BC4927" w:rsidRPr="00BC4927" w:rsidRDefault="00BC4927" w:rsidP="00BC4927">
            <w:pPr>
              <w:spacing w:line="240" w:lineRule="auto"/>
              <w:textAlignment w:val="baseline"/>
              <w:rPr>
                <w:rFonts w:eastAsia="Calibri"/>
                <w:szCs w:val="28"/>
                <w:lang w:val="en-US" w:eastAsia="vi-VN"/>
              </w:rPr>
            </w:pPr>
            <w:r w:rsidRPr="00BC4927">
              <w:rPr>
                <w:rFonts w:eastAsia="Calibri"/>
                <w:szCs w:val="28"/>
                <w:lang w:val="en-US" w:eastAsia="vi-VN"/>
              </w:rPr>
              <w:t>Như mục 6.2;</w:t>
            </w:r>
          </w:p>
        </w:tc>
        <w:tc>
          <w:tcPr>
            <w:tcW w:w="2693" w:type="dxa"/>
            <w:vMerge w:val="restart"/>
            <w:vAlign w:val="center"/>
          </w:tcPr>
          <w:p w14:paraId="1CEB973F" w14:textId="77777777" w:rsidR="00BC4927" w:rsidRPr="00BC4927" w:rsidRDefault="00BC4927" w:rsidP="00BC4927">
            <w:pPr>
              <w:spacing w:line="240" w:lineRule="auto"/>
              <w:jc w:val="center"/>
              <w:textAlignment w:val="baseline"/>
              <w:rPr>
                <w:rFonts w:eastAsia="Calibri"/>
                <w:szCs w:val="28"/>
                <w:lang w:val="en-US" w:eastAsia="vi-VN"/>
              </w:rPr>
            </w:pPr>
            <w:r w:rsidRPr="00BC4927">
              <w:rPr>
                <w:rFonts w:eastAsia="Calibri"/>
                <w:szCs w:val="28"/>
                <w:lang w:val="en-US" w:eastAsia="vi-VN"/>
              </w:rPr>
              <w:t>Trung tâm Dịch vụ việc làm</w:t>
            </w:r>
          </w:p>
        </w:tc>
        <w:tc>
          <w:tcPr>
            <w:tcW w:w="2977" w:type="dxa"/>
            <w:vMerge w:val="restart"/>
            <w:vAlign w:val="center"/>
          </w:tcPr>
          <w:p w14:paraId="151615D8" w14:textId="77777777" w:rsidR="00BC4927" w:rsidRPr="00BC4927" w:rsidRDefault="00BC4927" w:rsidP="00BC4927">
            <w:pPr>
              <w:spacing w:line="240" w:lineRule="auto"/>
              <w:jc w:val="center"/>
              <w:textAlignment w:val="baseline"/>
              <w:rPr>
                <w:rFonts w:eastAsia="Calibri"/>
                <w:szCs w:val="28"/>
                <w:lang w:val="en-US" w:eastAsia="vi-VN"/>
              </w:rPr>
            </w:pPr>
            <w:r w:rsidRPr="00BC4927">
              <w:rPr>
                <w:rFonts w:eastAsia="Calibri"/>
                <w:szCs w:val="28"/>
                <w:lang w:val="en-US" w:eastAsia="vi-VN"/>
              </w:rPr>
              <w:t>Từ 05 năm, sau đó chuyển hồ sơ đến kho lưu trữ của Tỉnh.</w:t>
            </w:r>
          </w:p>
        </w:tc>
      </w:tr>
      <w:tr w:rsidR="00BC4927" w:rsidRPr="00BC4927" w14:paraId="104E120A" w14:textId="77777777" w:rsidTr="00D26993">
        <w:trPr>
          <w:jc w:val="center"/>
        </w:trPr>
        <w:tc>
          <w:tcPr>
            <w:tcW w:w="8359" w:type="dxa"/>
          </w:tcPr>
          <w:p w14:paraId="3388CD18" w14:textId="77777777" w:rsidR="00BC4927" w:rsidRPr="009D24D2" w:rsidRDefault="00BC4927" w:rsidP="00BC4927">
            <w:pPr>
              <w:spacing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3" w:type="dxa"/>
            <w:vMerge/>
            <w:vAlign w:val="center"/>
          </w:tcPr>
          <w:p w14:paraId="2230DD40" w14:textId="77777777" w:rsidR="00BC4927" w:rsidRPr="009D24D2" w:rsidRDefault="00BC4927" w:rsidP="00BC4927">
            <w:pPr>
              <w:spacing w:line="240" w:lineRule="auto"/>
              <w:textAlignment w:val="baseline"/>
              <w:rPr>
                <w:rFonts w:eastAsia="Calibri"/>
                <w:szCs w:val="28"/>
                <w:lang w:eastAsia="vi-VN"/>
              </w:rPr>
            </w:pPr>
          </w:p>
        </w:tc>
        <w:tc>
          <w:tcPr>
            <w:tcW w:w="2977" w:type="dxa"/>
            <w:vMerge/>
          </w:tcPr>
          <w:p w14:paraId="47A49752" w14:textId="77777777" w:rsidR="00BC4927" w:rsidRPr="009D24D2" w:rsidRDefault="00BC4927" w:rsidP="00BC4927">
            <w:pPr>
              <w:spacing w:line="240" w:lineRule="auto"/>
              <w:textAlignment w:val="baseline"/>
              <w:rPr>
                <w:rFonts w:eastAsia="Calibri"/>
                <w:szCs w:val="28"/>
                <w:lang w:eastAsia="vi-VN"/>
              </w:rPr>
            </w:pPr>
          </w:p>
        </w:tc>
      </w:tr>
    </w:tbl>
    <w:p w14:paraId="1E16B6AB" w14:textId="77777777" w:rsidR="00BC4927" w:rsidRPr="009D24D2" w:rsidRDefault="00BC4927" w:rsidP="00BC4927">
      <w:pPr>
        <w:spacing w:before="120" w:after="120" w:line="240" w:lineRule="auto"/>
        <w:jc w:val="left"/>
        <w:rPr>
          <w:rFonts w:eastAsia="Calibri"/>
          <w:b/>
          <w:sz w:val="26"/>
          <w:szCs w:val="26"/>
        </w:rPr>
      </w:pPr>
    </w:p>
    <w:p w14:paraId="686A77F7" w14:textId="77777777" w:rsidR="00BC4927" w:rsidRPr="009D24D2" w:rsidRDefault="00BC4927" w:rsidP="00BC4927">
      <w:pPr>
        <w:tabs>
          <w:tab w:val="center" w:pos="6804"/>
        </w:tabs>
        <w:spacing w:before="120" w:after="120" w:line="240" w:lineRule="auto"/>
        <w:ind w:right="-140"/>
        <w:jc w:val="left"/>
        <w:rPr>
          <w:rFonts w:eastAsia="Calibri"/>
          <w:b/>
          <w:sz w:val="26"/>
          <w:szCs w:val="26"/>
        </w:rPr>
        <w:sectPr w:rsidR="00BC4927" w:rsidRPr="009D24D2" w:rsidSect="005326CE">
          <w:pgSz w:w="16840" w:h="11907" w:orient="landscape" w:code="9"/>
          <w:pgMar w:top="1134" w:right="1021" w:bottom="1134" w:left="1871" w:header="709" w:footer="709" w:gutter="0"/>
          <w:cols w:space="720"/>
          <w:titlePg/>
          <w:docGrid w:linePitch="360"/>
        </w:sectPr>
      </w:pPr>
    </w:p>
    <w:p w14:paraId="57892143" w14:textId="77777777" w:rsidR="00BC4927" w:rsidRPr="00BC4927" w:rsidRDefault="00BC4927" w:rsidP="00BC4927">
      <w:pPr>
        <w:tabs>
          <w:tab w:val="center" w:pos="6804"/>
        </w:tabs>
        <w:spacing w:before="120" w:after="120" w:line="240" w:lineRule="auto"/>
        <w:jc w:val="right"/>
        <w:rPr>
          <w:rFonts w:eastAsia="Calibri"/>
          <w:sz w:val="26"/>
          <w:szCs w:val="26"/>
          <w:lang w:val="en-US"/>
        </w:rPr>
      </w:pPr>
      <w:r w:rsidRPr="00BC4927">
        <w:rPr>
          <w:rFonts w:eastAsia="Calibri"/>
          <w:sz w:val="26"/>
          <w:szCs w:val="26"/>
          <w:lang w:val="en-US"/>
        </w:rPr>
        <w:t>Mẫu số 01</w:t>
      </w:r>
    </w:p>
    <w:tbl>
      <w:tblPr>
        <w:tblW w:w="10218" w:type="dxa"/>
        <w:tblInd w:w="-709" w:type="dxa"/>
        <w:tblLook w:val="04A0" w:firstRow="1" w:lastRow="0" w:firstColumn="1" w:lastColumn="0" w:noHBand="0" w:noVBand="1"/>
      </w:tblPr>
      <w:tblGrid>
        <w:gridCol w:w="10218"/>
      </w:tblGrid>
      <w:tr w:rsidR="00BC4927" w:rsidRPr="00BC4927" w14:paraId="4C45B2B2" w14:textId="77777777" w:rsidTr="00D26993">
        <w:trPr>
          <w:trHeight w:val="1196"/>
        </w:trPr>
        <w:tc>
          <w:tcPr>
            <w:tcW w:w="10218" w:type="dxa"/>
          </w:tcPr>
          <w:p w14:paraId="42CDDBB6" w14:textId="77777777" w:rsidR="00BC4927" w:rsidRPr="00BC4927" w:rsidRDefault="00BC4927" w:rsidP="00BC4927">
            <w:pPr>
              <w:tabs>
                <w:tab w:val="center" w:pos="1276"/>
                <w:tab w:val="center" w:pos="6804"/>
              </w:tabs>
              <w:spacing w:before="120" w:after="120" w:line="240" w:lineRule="auto"/>
              <w:ind w:right="-425"/>
              <w:jc w:val="center"/>
              <w:rPr>
                <w:rFonts w:eastAsia="Calibri"/>
                <w:sz w:val="26"/>
                <w:szCs w:val="26"/>
                <w:lang w:val="en-US"/>
              </w:rPr>
            </w:pPr>
            <w:r w:rsidRPr="00BC4927">
              <w:rPr>
                <w:rFonts w:eastAsia="Calibri"/>
                <w:b/>
                <w:sz w:val="26"/>
                <w:szCs w:val="26"/>
                <w:lang w:val="en-US"/>
              </w:rPr>
              <w:t xml:space="preserve">         CỘNG HÒA XÃ HỘI CHỦ NGHĨA VIỆT NAM</w:t>
            </w:r>
          </w:p>
          <w:p w14:paraId="6E729CD2" w14:textId="77777777" w:rsidR="00BC4927" w:rsidRPr="00BC4927" w:rsidRDefault="00BC4927" w:rsidP="00BC4927">
            <w:pPr>
              <w:tabs>
                <w:tab w:val="center" w:pos="1276"/>
                <w:tab w:val="center" w:pos="6804"/>
              </w:tabs>
              <w:spacing w:before="120" w:after="120" w:line="240" w:lineRule="auto"/>
              <w:ind w:right="-425"/>
              <w:jc w:val="center"/>
              <w:rPr>
                <w:rFonts w:eastAsia="Calibri"/>
                <w:b/>
                <w:sz w:val="26"/>
                <w:szCs w:val="26"/>
                <w:lang w:val="en-US"/>
              </w:rPr>
            </w:pPr>
            <w:r w:rsidRPr="00BC4927">
              <w:rPr>
                <w:rFonts w:eastAsia="Calibri"/>
                <w:b/>
                <w:sz w:val="26"/>
                <w:szCs w:val="26"/>
                <w:lang w:val="en-US"/>
              </w:rPr>
              <w:t>Độc lập - Tự do - Hạnh phúc</w:t>
            </w:r>
          </w:p>
          <w:p w14:paraId="3DF71DF9" w14:textId="77777777" w:rsidR="00BC4927" w:rsidRPr="00BC4927" w:rsidRDefault="00BC4927" w:rsidP="00BC4927">
            <w:pPr>
              <w:tabs>
                <w:tab w:val="center" w:pos="1276"/>
                <w:tab w:val="center" w:pos="6804"/>
              </w:tabs>
              <w:spacing w:before="120" w:after="120" w:line="240" w:lineRule="auto"/>
              <w:ind w:right="-427"/>
              <w:jc w:val="center"/>
              <w:rPr>
                <w:rFonts w:eastAsia="Calibri"/>
                <w:b/>
                <w:sz w:val="26"/>
                <w:szCs w:val="26"/>
                <w:lang w:val="en-US" w:eastAsia="en-GB"/>
              </w:rPr>
            </w:pPr>
            <w:r w:rsidRPr="00BC4927">
              <w:rPr>
                <w:rFonts w:eastAsia="Calibri"/>
                <w:sz w:val="26"/>
                <w:szCs w:val="26"/>
                <w:lang w:val="en-US"/>
              </w:rPr>
              <mc:AlternateContent>
                <mc:Choice Requires="wps">
                  <w:drawing>
                    <wp:anchor distT="4294967290" distB="4294967290" distL="114300" distR="114300" simplePos="0" relativeHeight="251722240" behindDoc="0" locked="0" layoutInCell="1" allowOverlap="1" wp14:anchorId="72AAA46A" wp14:editId="17726F12">
                      <wp:simplePos x="0" y="0"/>
                      <wp:positionH relativeFrom="column">
                        <wp:posOffset>2268855</wp:posOffset>
                      </wp:positionH>
                      <wp:positionV relativeFrom="paragraph">
                        <wp:posOffset>53974</wp:posOffset>
                      </wp:positionV>
                      <wp:extent cx="2057400" cy="0"/>
                      <wp:effectExtent l="0" t="0" r="19050" b="19050"/>
                      <wp:wrapNone/>
                      <wp:docPr id="120" name="Straight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A4B23C" id="Straight Connector 120" o:spid="_x0000_s1026" style="position:absolute;flip:y;z-index:251722240;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78.65pt,4.25pt" to="340.6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"/>
                  </w:pict>
                </mc:Fallback>
              </mc:AlternateContent>
            </w:r>
          </w:p>
        </w:tc>
      </w:tr>
    </w:tbl>
    <w:p w14:paraId="28E53D51" w14:textId="77777777" w:rsidR="00BC4927" w:rsidRPr="009D24D2" w:rsidRDefault="00BC4927" w:rsidP="00BC4927">
      <w:pPr>
        <w:tabs>
          <w:tab w:val="center" w:pos="1276"/>
          <w:tab w:val="center" w:pos="6804"/>
        </w:tabs>
        <w:spacing w:before="120" w:after="120" w:line="240" w:lineRule="auto"/>
        <w:ind w:right="-427"/>
        <w:jc w:val="center"/>
        <w:rPr>
          <w:rFonts w:eastAsia="Calibri"/>
          <w:b/>
          <w:sz w:val="26"/>
          <w:szCs w:val="26"/>
          <w:lang w:eastAsia="en-GB"/>
        </w:rPr>
      </w:pPr>
      <w:r w:rsidRPr="009D24D2">
        <w:rPr>
          <w:rFonts w:eastAsia="Calibri"/>
          <w:b/>
          <w:sz w:val="26"/>
          <w:szCs w:val="26"/>
        </w:rPr>
        <w:t xml:space="preserve">PHIẾU TƯ VẤN, GIỚI THIỆU VIỆC LÀM </w:t>
      </w:r>
    </w:p>
    <w:p w14:paraId="7D6E206B" w14:textId="77777777" w:rsidR="00BC4927" w:rsidRPr="009D24D2" w:rsidRDefault="00BC4927" w:rsidP="00BC4927">
      <w:pPr>
        <w:tabs>
          <w:tab w:val="center" w:pos="1276"/>
          <w:tab w:val="center" w:pos="6804"/>
        </w:tabs>
        <w:spacing w:before="120" w:after="120" w:line="240" w:lineRule="auto"/>
        <w:ind w:right="-427"/>
        <w:jc w:val="center"/>
        <w:rPr>
          <w:rFonts w:eastAsia="Calibri"/>
          <w:sz w:val="18"/>
          <w:szCs w:val="26"/>
        </w:rPr>
      </w:pPr>
    </w:p>
    <w:p w14:paraId="04DE9A77" w14:textId="77777777" w:rsidR="00BC4927" w:rsidRPr="009D24D2" w:rsidRDefault="00BC4927" w:rsidP="00BC4927">
      <w:pPr>
        <w:tabs>
          <w:tab w:val="center" w:pos="1276"/>
          <w:tab w:val="center" w:pos="6804"/>
        </w:tabs>
        <w:spacing w:before="120" w:after="120" w:line="240" w:lineRule="auto"/>
        <w:ind w:right="-427"/>
        <w:jc w:val="center"/>
        <w:rPr>
          <w:rFonts w:eastAsia="Calibri"/>
          <w:sz w:val="26"/>
          <w:szCs w:val="26"/>
        </w:rPr>
      </w:pPr>
      <w:r w:rsidRPr="009D24D2">
        <w:rPr>
          <w:rFonts w:eastAsia="Calibri"/>
          <w:sz w:val="26"/>
          <w:szCs w:val="26"/>
        </w:rPr>
        <w:t>Kính gửi:Trung tâm Dịch vụ việc làm…….............</w:t>
      </w:r>
    </w:p>
    <w:p w14:paraId="6AD888CA" w14:textId="77777777" w:rsidR="00BC4927" w:rsidRPr="009D24D2" w:rsidRDefault="00BC4927" w:rsidP="00BC4927">
      <w:pPr>
        <w:tabs>
          <w:tab w:val="center" w:pos="1276"/>
          <w:tab w:val="center" w:pos="6804"/>
        </w:tabs>
        <w:spacing w:before="120" w:after="120" w:line="240" w:lineRule="auto"/>
        <w:ind w:right="-427"/>
        <w:jc w:val="center"/>
        <w:rPr>
          <w:rFonts w:eastAsia="Calibri"/>
          <w:b/>
          <w:sz w:val="26"/>
          <w:szCs w:val="26"/>
        </w:rPr>
      </w:pPr>
    </w:p>
    <w:p w14:paraId="1004AB1E" w14:textId="77777777" w:rsidR="00BC4927" w:rsidRPr="009D24D2" w:rsidRDefault="00BC4927" w:rsidP="00BC4927">
      <w:pPr>
        <w:spacing w:before="120" w:after="120" w:line="240" w:lineRule="auto"/>
        <w:jc w:val="left"/>
        <w:rPr>
          <w:rFonts w:eastAsia="Calibri"/>
          <w:sz w:val="26"/>
          <w:szCs w:val="26"/>
        </w:rPr>
      </w:pPr>
      <w:r w:rsidRPr="009D24D2">
        <w:rPr>
          <w:rFonts w:eastAsia="Calibri"/>
          <w:sz w:val="26"/>
          <w:szCs w:val="26"/>
        </w:rPr>
        <w:t>Họ và tên: …………………………………………………………………………..</w:t>
      </w:r>
    </w:p>
    <w:p w14:paraId="1E254996"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Số sổ BHXH: ………………………………………………………………………..</w:t>
      </w:r>
    </w:p>
    <w:p w14:paraId="1784AF00"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 xml:space="preserve">Số điện thoại:……………..……..…Địa chỉ email </w:t>
      </w:r>
      <w:r w:rsidRPr="009D24D2">
        <w:rPr>
          <w:rFonts w:eastAsia="Calibri"/>
          <w:i/>
          <w:sz w:val="26"/>
          <w:szCs w:val="26"/>
        </w:rPr>
        <w:t>(nếu có)</w:t>
      </w:r>
      <w:r w:rsidRPr="009D24D2">
        <w:rPr>
          <w:rFonts w:eastAsia="Calibri"/>
          <w:sz w:val="26"/>
          <w:szCs w:val="26"/>
        </w:rPr>
        <w:t>……..…….……………</w:t>
      </w:r>
    </w:p>
    <w:p w14:paraId="583A4C9E" w14:textId="77777777" w:rsidR="00BC4927" w:rsidRPr="009D24D2" w:rsidRDefault="00BC4927" w:rsidP="00BC4927">
      <w:pPr>
        <w:tabs>
          <w:tab w:val="left" w:leader="dot" w:pos="4111"/>
          <w:tab w:val="left" w:leader="dot" w:pos="10206"/>
        </w:tabs>
        <w:spacing w:before="120" w:after="120" w:line="240" w:lineRule="auto"/>
        <w:jc w:val="left"/>
        <w:rPr>
          <w:rFonts w:eastAsia="Calibri"/>
          <w:sz w:val="26"/>
          <w:szCs w:val="26"/>
        </w:rPr>
      </w:pPr>
      <w:r w:rsidRPr="009D24D2">
        <w:rPr>
          <w:rFonts w:eastAsia="Calibri"/>
          <w:sz w:val="26"/>
          <w:szCs w:val="26"/>
        </w:rPr>
        <w:t>Mã số định danh cá nhân: ....................................……………………………………</w:t>
      </w:r>
    </w:p>
    <w:p w14:paraId="4F9A3D63"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Nơi ở hiện nay (trường hợp khác nơi đăng ký thường trú ):………………..…………..</w:t>
      </w:r>
    </w:p>
    <w:p w14:paraId="6B31DFB2"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 xml:space="preserve">Tình trạng sức khỏe :……………………………………………………………….                 </w:t>
      </w:r>
    </w:p>
    <w:p w14:paraId="735F9C9B"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 xml:space="preserve">Chiều cao (cm): ……………………….. Cân nặng(kg): …………………………...  </w:t>
      </w:r>
    </w:p>
    <w:p w14:paraId="3607EAB5"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Trình độ giáo dục phổ thông: …..……….…………………………….……………</w:t>
      </w:r>
    </w:p>
    <w:p w14:paraId="68C3FA18"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Ngoại ngữ:…………………………….Trình độ:………………………………….</w:t>
      </w:r>
    </w:p>
    <w:p w14:paraId="415E4A7A"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rPr>
      </w:pPr>
      <w:r w:rsidRPr="009D24D2">
        <w:rPr>
          <w:rFonts w:eastAsia="Calibri"/>
          <w:sz w:val="26"/>
          <w:szCs w:val="26"/>
        </w:rPr>
        <w:t>Tin học: …………………….………....Trình độ:……...……………………………</w:t>
      </w:r>
    </w:p>
    <w:p w14:paraId="595C0967"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Trình độ đào tạo: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4413"/>
        <w:gridCol w:w="4232"/>
      </w:tblGrid>
      <w:tr w:rsidR="00BC4927" w:rsidRPr="00BC4927" w14:paraId="5BBB1726" w14:textId="77777777" w:rsidTr="00D26993">
        <w:tc>
          <w:tcPr>
            <w:tcW w:w="648" w:type="dxa"/>
            <w:tcBorders>
              <w:top w:val="single" w:sz="4" w:space="0" w:color="auto"/>
              <w:left w:val="single" w:sz="4" w:space="0" w:color="auto"/>
              <w:bottom w:val="single" w:sz="4" w:space="0" w:color="auto"/>
              <w:right w:val="single" w:sz="4" w:space="0" w:color="auto"/>
            </w:tcBorders>
            <w:hideMark/>
          </w:tcPr>
          <w:p w14:paraId="3AE1A184"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Số TT</w:t>
            </w:r>
          </w:p>
        </w:tc>
        <w:tc>
          <w:tcPr>
            <w:tcW w:w="4500" w:type="dxa"/>
            <w:tcBorders>
              <w:top w:val="single" w:sz="4" w:space="0" w:color="auto"/>
              <w:left w:val="single" w:sz="4" w:space="0" w:color="auto"/>
              <w:bottom w:val="single" w:sz="4" w:space="0" w:color="auto"/>
              <w:right w:val="single" w:sz="4" w:space="0" w:color="auto"/>
            </w:tcBorders>
            <w:hideMark/>
          </w:tcPr>
          <w:p w14:paraId="7CFE0A69"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 xml:space="preserve">Chuyên ngành đào tạo </w:t>
            </w:r>
          </w:p>
        </w:tc>
        <w:tc>
          <w:tcPr>
            <w:tcW w:w="4320" w:type="dxa"/>
            <w:tcBorders>
              <w:top w:val="single" w:sz="4" w:space="0" w:color="auto"/>
              <w:left w:val="single" w:sz="4" w:space="0" w:color="auto"/>
              <w:bottom w:val="single" w:sz="4" w:space="0" w:color="auto"/>
              <w:right w:val="single" w:sz="4" w:space="0" w:color="auto"/>
            </w:tcBorders>
            <w:hideMark/>
          </w:tcPr>
          <w:p w14:paraId="38E24698"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Trình độ đào tạo (2)</w:t>
            </w:r>
          </w:p>
        </w:tc>
      </w:tr>
      <w:tr w:rsidR="00BC4927" w:rsidRPr="00BC4927" w14:paraId="64557ECC" w14:textId="77777777" w:rsidTr="00D26993">
        <w:tc>
          <w:tcPr>
            <w:tcW w:w="648" w:type="dxa"/>
            <w:tcBorders>
              <w:top w:val="single" w:sz="4" w:space="0" w:color="auto"/>
              <w:left w:val="single" w:sz="4" w:space="0" w:color="auto"/>
              <w:bottom w:val="single" w:sz="4" w:space="0" w:color="auto"/>
              <w:right w:val="single" w:sz="4" w:space="0" w:color="auto"/>
            </w:tcBorders>
            <w:hideMark/>
          </w:tcPr>
          <w:p w14:paraId="3373F628" w14:textId="77777777" w:rsidR="00BC4927" w:rsidRPr="00BC4927" w:rsidRDefault="00BC4927" w:rsidP="00BC4927">
            <w:pPr>
              <w:tabs>
                <w:tab w:val="left" w:leader="dot" w:pos="5103"/>
                <w:tab w:val="left" w:leader="dot" w:pos="10206"/>
              </w:tabs>
              <w:spacing w:before="120" w:after="120" w:line="240" w:lineRule="auto"/>
              <w:jc w:val="center"/>
              <w:rPr>
                <w:rFonts w:eastAsia="Calibri"/>
                <w:sz w:val="26"/>
                <w:szCs w:val="26"/>
                <w:lang w:val="en-GB" w:eastAsia="en-GB"/>
              </w:rPr>
            </w:pPr>
            <w:r w:rsidRPr="00BC4927">
              <w:rPr>
                <w:rFonts w:eastAsia="Calibri"/>
                <w:sz w:val="26"/>
                <w:szCs w:val="26"/>
                <w:lang w:val="en-US"/>
              </w:rPr>
              <w:t>1</w:t>
            </w:r>
          </w:p>
        </w:tc>
        <w:tc>
          <w:tcPr>
            <w:tcW w:w="4500" w:type="dxa"/>
            <w:tcBorders>
              <w:top w:val="single" w:sz="4" w:space="0" w:color="auto"/>
              <w:left w:val="single" w:sz="4" w:space="0" w:color="auto"/>
              <w:bottom w:val="single" w:sz="4" w:space="0" w:color="auto"/>
              <w:right w:val="single" w:sz="4" w:space="0" w:color="auto"/>
            </w:tcBorders>
          </w:tcPr>
          <w:p w14:paraId="02B71ED9"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4320" w:type="dxa"/>
            <w:tcBorders>
              <w:top w:val="single" w:sz="4" w:space="0" w:color="auto"/>
              <w:left w:val="single" w:sz="4" w:space="0" w:color="auto"/>
              <w:bottom w:val="single" w:sz="4" w:space="0" w:color="auto"/>
              <w:right w:val="single" w:sz="4" w:space="0" w:color="auto"/>
            </w:tcBorders>
          </w:tcPr>
          <w:p w14:paraId="462714CB"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r w:rsidR="00BC4927" w:rsidRPr="00BC4927" w14:paraId="3C500546" w14:textId="77777777" w:rsidTr="00D26993">
        <w:tc>
          <w:tcPr>
            <w:tcW w:w="648" w:type="dxa"/>
            <w:tcBorders>
              <w:top w:val="single" w:sz="4" w:space="0" w:color="auto"/>
              <w:left w:val="single" w:sz="4" w:space="0" w:color="auto"/>
              <w:bottom w:val="single" w:sz="4" w:space="0" w:color="auto"/>
              <w:right w:val="single" w:sz="4" w:space="0" w:color="auto"/>
            </w:tcBorders>
            <w:hideMark/>
          </w:tcPr>
          <w:p w14:paraId="3EEE3ACA" w14:textId="77777777" w:rsidR="00BC4927" w:rsidRPr="00BC4927" w:rsidRDefault="00BC4927" w:rsidP="00BC4927">
            <w:pPr>
              <w:tabs>
                <w:tab w:val="left" w:leader="dot" w:pos="5103"/>
                <w:tab w:val="left" w:leader="dot" w:pos="10206"/>
              </w:tabs>
              <w:spacing w:before="120" w:after="120" w:line="240" w:lineRule="auto"/>
              <w:jc w:val="center"/>
              <w:rPr>
                <w:rFonts w:eastAsia="Calibri"/>
                <w:sz w:val="26"/>
                <w:szCs w:val="26"/>
                <w:lang w:val="en-GB" w:eastAsia="en-GB"/>
              </w:rPr>
            </w:pPr>
            <w:r w:rsidRPr="00BC4927">
              <w:rPr>
                <w:rFonts w:eastAsia="Calibri"/>
                <w:sz w:val="26"/>
                <w:szCs w:val="26"/>
                <w:lang w:val="en-US"/>
              </w:rPr>
              <w:t>2</w:t>
            </w:r>
          </w:p>
        </w:tc>
        <w:tc>
          <w:tcPr>
            <w:tcW w:w="4500" w:type="dxa"/>
            <w:tcBorders>
              <w:top w:val="single" w:sz="4" w:space="0" w:color="auto"/>
              <w:left w:val="single" w:sz="4" w:space="0" w:color="auto"/>
              <w:bottom w:val="single" w:sz="4" w:space="0" w:color="auto"/>
              <w:right w:val="single" w:sz="4" w:space="0" w:color="auto"/>
            </w:tcBorders>
          </w:tcPr>
          <w:p w14:paraId="545239B0"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4320" w:type="dxa"/>
            <w:tcBorders>
              <w:top w:val="single" w:sz="4" w:space="0" w:color="auto"/>
              <w:left w:val="single" w:sz="4" w:space="0" w:color="auto"/>
              <w:bottom w:val="single" w:sz="4" w:space="0" w:color="auto"/>
              <w:right w:val="single" w:sz="4" w:space="0" w:color="auto"/>
            </w:tcBorders>
          </w:tcPr>
          <w:p w14:paraId="717BFAC3"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r w:rsidR="00BC4927" w:rsidRPr="00BC4927" w14:paraId="093698AD" w14:textId="77777777" w:rsidTr="00D26993">
        <w:trPr>
          <w:trHeight w:val="735"/>
        </w:trPr>
        <w:tc>
          <w:tcPr>
            <w:tcW w:w="648" w:type="dxa"/>
            <w:tcBorders>
              <w:top w:val="single" w:sz="4" w:space="0" w:color="auto"/>
              <w:left w:val="single" w:sz="4" w:space="0" w:color="auto"/>
              <w:bottom w:val="single" w:sz="4" w:space="0" w:color="auto"/>
              <w:right w:val="single" w:sz="4" w:space="0" w:color="auto"/>
            </w:tcBorders>
            <w:hideMark/>
          </w:tcPr>
          <w:p w14:paraId="64E720C6" w14:textId="77777777" w:rsidR="00BC4927" w:rsidRPr="00BC4927" w:rsidRDefault="00BC4927" w:rsidP="00BC4927">
            <w:pPr>
              <w:tabs>
                <w:tab w:val="left" w:leader="dot" w:pos="5103"/>
                <w:tab w:val="left" w:leader="dot" w:pos="10206"/>
              </w:tabs>
              <w:spacing w:before="120" w:after="120" w:line="240" w:lineRule="auto"/>
              <w:jc w:val="center"/>
              <w:rPr>
                <w:rFonts w:eastAsia="Calibri"/>
                <w:sz w:val="26"/>
                <w:szCs w:val="26"/>
                <w:lang w:val="en-GB" w:eastAsia="en-GB"/>
              </w:rPr>
            </w:pPr>
            <w:r w:rsidRPr="00BC4927">
              <w:rPr>
                <w:rFonts w:eastAsia="Calibri"/>
                <w:sz w:val="26"/>
                <w:szCs w:val="26"/>
                <w:lang w:val="en-US"/>
              </w:rPr>
              <w:t>….</w:t>
            </w:r>
          </w:p>
        </w:tc>
        <w:tc>
          <w:tcPr>
            <w:tcW w:w="4500" w:type="dxa"/>
            <w:tcBorders>
              <w:top w:val="single" w:sz="4" w:space="0" w:color="auto"/>
              <w:left w:val="single" w:sz="4" w:space="0" w:color="auto"/>
              <w:bottom w:val="single" w:sz="4" w:space="0" w:color="auto"/>
              <w:right w:val="single" w:sz="4" w:space="0" w:color="auto"/>
            </w:tcBorders>
          </w:tcPr>
          <w:p w14:paraId="11E13DAD"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4320" w:type="dxa"/>
            <w:tcBorders>
              <w:top w:val="single" w:sz="4" w:space="0" w:color="auto"/>
              <w:left w:val="single" w:sz="4" w:space="0" w:color="auto"/>
              <w:bottom w:val="single" w:sz="4" w:space="0" w:color="auto"/>
              <w:right w:val="single" w:sz="4" w:space="0" w:color="auto"/>
            </w:tcBorders>
          </w:tcPr>
          <w:p w14:paraId="0907BEFD"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bl>
    <w:p w14:paraId="0E8BD122"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lang w:eastAsia="en-GB"/>
        </w:rPr>
      </w:pPr>
      <w:r w:rsidRPr="009D24D2">
        <w:rPr>
          <w:rFonts w:eastAsia="Calibri"/>
          <w:sz w:val="26"/>
          <w:szCs w:val="26"/>
        </w:rPr>
        <w:t xml:space="preserve">Trình độ kỹ năng nghề </w:t>
      </w:r>
      <w:r w:rsidRPr="009D24D2">
        <w:rPr>
          <w:rFonts w:eastAsia="Calibri"/>
          <w:i/>
          <w:sz w:val="26"/>
          <w:szCs w:val="26"/>
        </w:rPr>
        <w:t>(nếu có)</w:t>
      </w:r>
      <w:r w:rsidRPr="009D24D2">
        <w:rPr>
          <w:rFonts w:eastAsia="Calibri"/>
          <w:sz w:val="26"/>
          <w:szCs w:val="26"/>
        </w:rPr>
        <w:t>…………………………………………………...</w:t>
      </w:r>
    </w:p>
    <w:p w14:paraId="24E2C63E" w14:textId="77777777" w:rsidR="00BC4927" w:rsidRPr="009D24D2" w:rsidRDefault="00BC4927" w:rsidP="00BC4927">
      <w:pPr>
        <w:tabs>
          <w:tab w:val="left" w:leader="dot" w:pos="5103"/>
          <w:tab w:val="left" w:leader="dot" w:pos="10206"/>
        </w:tabs>
        <w:spacing w:before="120" w:after="120" w:line="240" w:lineRule="auto"/>
        <w:jc w:val="left"/>
        <w:rPr>
          <w:rFonts w:eastAsia="Calibri"/>
          <w:b/>
          <w:sz w:val="26"/>
          <w:szCs w:val="26"/>
        </w:rPr>
      </w:pPr>
      <w:r w:rsidRPr="009D24D2">
        <w:rPr>
          <w:rFonts w:eastAsia="Calibri"/>
          <w:sz w:val="26"/>
          <w:szCs w:val="26"/>
        </w:rPr>
        <w:t>Khả năng nổi trội của bản thân …………………………………………………………..…………………..………………………………………………………………………………………………</w:t>
      </w:r>
    </w:p>
    <w:p w14:paraId="2ADBF78A" w14:textId="77777777" w:rsidR="00BC4927" w:rsidRPr="009D24D2" w:rsidRDefault="00BC4927" w:rsidP="00BC4927">
      <w:pPr>
        <w:tabs>
          <w:tab w:val="left" w:leader="dot" w:pos="5103"/>
          <w:tab w:val="left" w:leader="dot" w:pos="10206"/>
        </w:tabs>
        <w:spacing w:before="120" w:after="120" w:line="240" w:lineRule="auto"/>
        <w:jc w:val="left"/>
        <w:rPr>
          <w:rFonts w:eastAsia="Calibri"/>
          <w:b/>
          <w:sz w:val="26"/>
          <w:szCs w:val="26"/>
        </w:rPr>
      </w:pPr>
    </w:p>
    <w:p w14:paraId="53B439C1" w14:textId="77777777" w:rsidR="00BC4927" w:rsidRPr="009D24D2" w:rsidRDefault="00BC4927" w:rsidP="00BC4927">
      <w:pPr>
        <w:tabs>
          <w:tab w:val="left" w:leader="dot" w:pos="5103"/>
          <w:tab w:val="left" w:leader="dot" w:pos="10206"/>
        </w:tabs>
        <w:spacing w:before="120" w:after="120" w:line="240" w:lineRule="auto"/>
        <w:jc w:val="left"/>
        <w:rPr>
          <w:rFonts w:eastAsia="Calibri"/>
          <w:b/>
          <w:sz w:val="26"/>
          <w:szCs w:val="26"/>
        </w:rPr>
      </w:pPr>
    </w:p>
    <w:p w14:paraId="44188C09" w14:textId="77777777" w:rsidR="00BC4927" w:rsidRPr="009D24D2" w:rsidRDefault="00BC4927" w:rsidP="00BC4927">
      <w:pPr>
        <w:tabs>
          <w:tab w:val="left" w:leader="dot" w:pos="5103"/>
          <w:tab w:val="left" w:leader="dot" w:pos="10206"/>
        </w:tabs>
        <w:spacing w:before="120" w:after="120" w:line="240" w:lineRule="auto"/>
        <w:jc w:val="left"/>
        <w:rPr>
          <w:rFonts w:eastAsia="Calibri"/>
          <w:b/>
          <w:sz w:val="26"/>
          <w:szCs w:val="26"/>
        </w:rPr>
      </w:pPr>
      <w:r w:rsidRPr="009D24D2">
        <w:rPr>
          <w:rFonts w:eastAsia="Calibri"/>
          <w:b/>
          <w:sz w:val="26"/>
          <w:szCs w:val="26"/>
        </w:rPr>
        <w:t>I. THÔNG TIN VỀ  QUÁ TRÌNH LÀM VIỆC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0"/>
        <w:gridCol w:w="2808"/>
        <w:gridCol w:w="3635"/>
        <w:gridCol w:w="2027"/>
      </w:tblGrid>
      <w:tr w:rsidR="00BC4927" w:rsidRPr="00BC4927" w14:paraId="6D95E11F" w14:textId="77777777" w:rsidTr="00D26993">
        <w:tc>
          <w:tcPr>
            <w:tcW w:w="828" w:type="dxa"/>
            <w:tcBorders>
              <w:top w:val="single" w:sz="4" w:space="0" w:color="auto"/>
              <w:left w:val="single" w:sz="4" w:space="0" w:color="auto"/>
              <w:bottom w:val="single" w:sz="4" w:space="0" w:color="auto"/>
              <w:right w:val="single" w:sz="4" w:space="0" w:color="auto"/>
            </w:tcBorders>
            <w:vAlign w:val="center"/>
            <w:hideMark/>
          </w:tcPr>
          <w:p w14:paraId="7CC116D3"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Số</w:t>
            </w:r>
          </w:p>
          <w:p w14:paraId="16958987"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TT</w:t>
            </w:r>
          </w:p>
        </w:tc>
        <w:tc>
          <w:tcPr>
            <w:tcW w:w="2880" w:type="dxa"/>
            <w:tcBorders>
              <w:top w:val="single" w:sz="4" w:space="0" w:color="auto"/>
              <w:left w:val="single" w:sz="4" w:space="0" w:color="auto"/>
              <w:bottom w:val="single" w:sz="4" w:space="0" w:color="auto"/>
              <w:right w:val="single" w:sz="4" w:space="0" w:color="auto"/>
            </w:tcBorders>
            <w:vAlign w:val="center"/>
            <w:hideMark/>
          </w:tcPr>
          <w:p w14:paraId="01C9B0AD"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Tên đơn vị</w:t>
            </w:r>
          </w:p>
          <w:p w14:paraId="318B8BE7"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đã làm việc</w:t>
            </w:r>
          </w:p>
        </w:tc>
        <w:tc>
          <w:tcPr>
            <w:tcW w:w="3690" w:type="dxa"/>
            <w:tcBorders>
              <w:top w:val="single" w:sz="4" w:space="0" w:color="auto"/>
              <w:left w:val="single" w:sz="4" w:space="0" w:color="auto"/>
              <w:bottom w:val="single" w:sz="4" w:space="0" w:color="auto"/>
              <w:right w:val="single" w:sz="4" w:space="0" w:color="auto"/>
            </w:tcBorders>
            <w:vAlign w:val="center"/>
            <w:hideMark/>
          </w:tcPr>
          <w:p w14:paraId="5182F975"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Thời gian làm việc</w:t>
            </w:r>
          </w:p>
          <w:p w14:paraId="28A8D47F" w14:textId="77777777" w:rsidR="00BC4927" w:rsidRPr="00BC4927" w:rsidRDefault="00BC4927" w:rsidP="00BC4927">
            <w:pPr>
              <w:tabs>
                <w:tab w:val="left" w:leader="dot" w:pos="5103"/>
                <w:tab w:val="left" w:leader="dot" w:pos="10206"/>
              </w:tabs>
              <w:spacing w:before="120" w:after="120" w:line="240" w:lineRule="auto"/>
              <w:jc w:val="center"/>
              <w:rPr>
                <w:rFonts w:eastAsia="Calibri"/>
                <w:i/>
                <w:sz w:val="26"/>
                <w:szCs w:val="26"/>
                <w:lang w:val="en-GB" w:eastAsia="en-GB"/>
              </w:rPr>
            </w:pPr>
            <w:r w:rsidRPr="00BC4927">
              <w:rPr>
                <w:rFonts w:eastAsia="Calibri"/>
                <w:i/>
                <w:sz w:val="26"/>
                <w:szCs w:val="26"/>
                <w:lang w:val="en-US"/>
              </w:rPr>
              <w:t>(Từ ngày…/…/….đến ngày. ../…/…)</w:t>
            </w:r>
          </w:p>
        </w:tc>
        <w:tc>
          <w:tcPr>
            <w:tcW w:w="2070" w:type="dxa"/>
            <w:tcBorders>
              <w:top w:val="single" w:sz="4" w:space="0" w:color="auto"/>
              <w:left w:val="single" w:sz="4" w:space="0" w:color="auto"/>
              <w:bottom w:val="single" w:sz="4" w:space="0" w:color="auto"/>
              <w:right w:val="single" w:sz="4" w:space="0" w:color="auto"/>
            </w:tcBorders>
            <w:vAlign w:val="center"/>
            <w:hideMark/>
          </w:tcPr>
          <w:p w14:paraId="6FECE18D" w14:textId="77777777" w:rsidR="00BC4927" w:rsidRPr="00BC4927" w:rsidRDefault="00BC4927" w:rsidP="00BC4927">
            <w:pPr>
              <w:tabs>
                <w:tab w:val="left" w:leader="dot" w:pos="5103"/>
                <w:tab w:val="left" w:leader="dot" w:pos="10206"/>
              </w:tabs>
              <w:spacing w:before="120" w:after="120" w:line="240" w:lineRule="auto"/>
              <w:jc w:val="center"/>
              <w:rPr>
                <w:rFonts w:eastAsia="Calibri"/>
                <w:b/>
                <w:sz w:val="26"/>
                <w:szCs w:val="26"/>
                <w:lang w:val="en-GB" w:eastAsia="en-GB"/>
              </w:rPr>
            </w:pPr>
            <w:r w:rsidRPr="00BC4927">
              <w:rPr>
                <w:rFonts w:eastAsia="Calibri"/>
                <w:b/>
                <w:sz w:val="26"/>
                <w:szCs w:val="26"/>
                <w:lang w:val="en-US"/>
              </w:rPr>
              <w:t>Vị trí công việc đã làm</w:t>
            </w:r>
          </w:p>
        </w:tc>
      </w:tr>
      <w:tr w:rsidR="00BC4927" w:rsidRPr="00BC4927" w14:paraId="73D77C1E" w14:textId="77777777" w:rsidTr="00D26993">
        <w:tc>
          <w:tcPr>
            <w:tcW w:w="828" w:type="dxa"/>
            <w:tcBorders>
              <w:top w:val="single" w:sz="4" w:space="0" w:color="auto"/>
              <w:left w:val="single" w:sz="4" w:space="0" w:color="auto"/>
              <w:bottom w:val="single" w:sz="4" w:space="0" w:color="auto"/>
              <w:right w:val="single" w:sz="4" w:space="0" w:color="auto"/>
            </w:tcBorders>
            <w:hideMark/>
          </w:tcPr>
          <w:p w14:paraId="29EA48B1" w14:textId="77777777" w:rsidR="00BC4927" w:rsidRPr="00BC4927" w:rsidRDefault="00BC4927" w:rsidP="00BC4927">
            <w:pPr>
              <w:tabs>
                <w:tab w:val="left" w:leader="dot" w:pos="5103"/>
                <w:tab w:val="left" w:leader="dot" w:pos="10206"/>
              </w:tabs>
              <w:spacing w:before="120" w:after="120" w:line="240" w:lineRule="auto"/>
              <w:jc w:val="center"/>
              <w:rPr>
                <w:rFonts w:eastAsia="Calibri"/>
                <w:sz w:val="26"/>
                <w:szCs w:val="26"/>
                <w:lang w:val="en-GB" w:eastAsia="en-GB"/>
              </w:rPr>
            </w:pPr>
            <w:r w:rsidRPr="00BC4927">
              <w:rPr>
                <w:rFonts w:eastAsia="Calibri"/>
                <w:sz w:val="26"/>
                <w:szCs w:val="26"/>
                <w:lang w:val="en-US"/>
              </w:rPr>
              <w:t>1</w:t>
            </w:r>
          </w:p>
        </w:tc>
        <w:tc>
          <w:tcPr>
            <w:tcW w:w="2880" w:type="dxa"/>
            <w:tcBorders>
              <w:top w:val="single" w:sz="4" w:space="0" w:color="auto"/>
              <w:left w:val="single" w:sz="4" w:space="0" w:color="auto"/>
              <w:bottom w:val="single" w:sz="4" w:space="0" w:color="auto"/>
              <w:right w:val="single" w:sz="4" w:space="0" w:color="auto"/>
            </w:tcBorders>
          </w:tcPr>
          <w:p w14:paraId="1BF36D78"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3690" w:type="dxa"/>
            <w:tcBorders>
              <w:top w:val="single" w:sz="4" w:space="0" w:color="auto"/>
              <w:left w:val="single" w:sz="4" w:space="0" w:color="auto"/>
              <w:bottom w:val="single" w:sz="4" w:space="0" w:color="auto"/>
              <w:right w:val="single" w:sz="4" w:space="0" w:color="auto"/>
            </w:tcBorders>
          </w:tcPr>
          <w:p w14:paraId="64BB4CCA"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2070" w:type="dxa"/>
            <w:tcBorders>
              <w:top w:val="single" w:sz="4" w:space="0" w:color="auto"/>
              <w:left w:val="single" w:sz="4" w:space="0" w:color="auto"/>
              <w:bottom w:val="single" w:sz="4" w:space="0" w:color="auto"/>
              <w:right w:val="single" w:sz="4" w:space="0" w:color="auto"/>
            </w:tcBorders>
          </w:tcPr>
          <w:p w14:paraId="007DC411"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r w:rsidR="00BC4927" w:rsidRPr="00BC4927" w14:paraId="4B9AC277" w14:textId="77777777" w:rsidTr="00D26993">
        <w:tc>
          <w:tcPr>
            <w:tcW w:w="828" w:type="dxa"/>
            <w:tcBorders>
              <w:top w:val="single" w:sz="4" w:space="0" w:color="auto"/>
              <w:left w:val="single" w:sz="4" w:space="0" w:color="auto"/>
              <w:bottom w:val="single" w:sz="4" w:space="0" w:color="auto"/>
              <w:right w:val="single" w:sz="4" w:space="0" w:color="auto"/>
            </w:tcBorders>
            <w:hideMark/>
          </w:tcPr>
          <w:p w14:paraId="2CC170BB" w14:textId="77777777" w:rsidR="00BC4927" w:rsidRPr="00BC4927" w:rsidRDefault="00BC4927" w:rsidP="00BC4927">
            <w:pPr>
              <w:tabs>
                <w:tab w:val="left" w:leader="dot" w:pos="5103"/>
                <w:tab w:val="left" w:leader="dot" w:pos="10206"/>
              </w:tabs>
              <w:spacing w:before="120" w:after="120" w:line="240" w:lineRule="auto"/>
              <w:jc w:val="center"/>
              <w:rPr>
                <w:rFonts w:eastAsia="Calibri"/>
                <w:sz w:val="26"/>
                <w:szCs w:val="26"/>
                <w:lang w:val="en-GB" w:eastAsia="en-GB"/>
              </w:rPr>
            </w:pPr>
            <w:r w:rsidRPr="00BC4927">
              <w:rPr>
                <w:rFonts w:eastAsia="Calibri"/>
                <w:sz w:val="26"/>
                <w:szCs w:val="26"/>
                <w:lang w:val="en-US"/>
              </w:rPr>
              <w:t>2</w:t>
            </w:r>
          </w:p>
        </w:tc>
        <w:tc>
          <w:tcPr>
            <w:tcW w:w="2880" w:type="dxa"/>
            <w:tcBorders>
              <w:top w:val="single" w:sz="4" w:space="0" w:color="auto"/>
              <w:left w:val="single" w:sz="4" w:space="0" w:color="auto"/>
              <w:bottom w:val="single" w:sz="4" w:space="0" w:color="auto"/>
              <w:right w:val="single" w:sz="4" w:space="0" w:color="auto"/>
            </w:tcBorders>
          </w:tcPr>
          <w:p w14:paraId="140E6F42"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3690" w:type="dxa"/>
            <w:tcBorders>
              <w:top w:val="single" w:sz="4" w:space="0" w:color="auto"/>
              <w:left w:val="single" w:sz="4" w:space="0" w:color="auto"/>
              <w:bottom w:val="single" w:sz="4" w:space="0" w:color="auto"/>
              <w:right w:val="single" w:sz="4" w:space="0" w:color="auto"/>
            </w:tcBorders>
          </w:tcPr>
          <w:p w14:paraId="08CEE8BC"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2070" w:type="dxa"/>
            <w:tcBorders>
              <w:top w:val="single" w:sz="4" w:space="0" w:color="auto"/>
              <w:left w:val="single" w:sz="4" w:space="0" w:color="auto"/>
              <w:bottom w:val="single" w:sz="4" w:space="0" w:color="auto"/>
              <w:right w:val="single" w:sz="4" w:space="0" w:color="auto"/>
            </w:tcBorders>
          </w:tcPr>
          <w:p w14:paraId="04C318CA"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r w:rsidR="00BC4927" w:rsidRPr="00BC4927" w14:paraId="7CDAABB0" w14:textId="77777777" w:rsidTr="00D26993">
        <w:tc>
          <w:tcPr>
            <w:tcW w:w="828" w:type="dxa"/>
            <w:tcBorders>
              <w:top w:val="single" w:sz="4" w:space="0" w:color="auto"/>
              <w:left w:val="single" w:sz="4" w:space="0" w:color="auto"/>
              <w:bottom w:val="single" w:sz="4" w:space="0" w:color="auto"/>
              <w:right w:val="single" w:sz="4" w:space="0" w:color="auto"/>
            </w:tcBorders>
            <w:hideMark/>
          </w:tcPr>
          <w:p w14:paraId="0B233B35"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r w:rsidRPr="00BC4927">
              <w:rPr>
                <w:rFonts w:eastAsia="Calibri"/>
                <w:sz w:val="26"/>
                <w:szCs w:val="26"/>
                <w:lang w:val="en-US"/>
              </w:rPr>
              <w:t>…..</w:t>
            </w:r>
          </w:p>
        </w:tc>
        <w:tc>
          <w:tcPr>
            <w:tcW w:w="2880" w:type="dxa"/>
            <w:tcBorders>
              <w:top w:val="single" w:sz="4" w:space="0" w:color="auto"/>
              <w:left w:val="single" w:sz="4" w:space="0" w:color="auto"/>
              <w:bottom w:val="single" w:sz="4" w:space="0" w:color="auto"/>
              <w:right w:val="single" w:sz="4" w:space="0" w:color="auto"/>
            </w:tcBorders>
          </w:tcPr>
          <w:p w14:paraId="61A309EA"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3690" w:type="dxa"/>
            <w:tcBorders>
              <w:top w:val="single" w:sz="4" w:space="0" w:color="auto"/>
              <w:left w:val="single" w:sz="4" w:space="0" w:color="auto"/>
              <w:bottom w:val="single" w:sz="4" w:space="0" w:color="auto"/>
              <w:right w:val="single" w:sz="4" w:space="0" w:color="auto"/>
            </w:tcBorders>
          </w:tcPr>
          <w:p w14:paraId="46C02F8C"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c>
          <w:tcPr>
            <w:tcW w:w="2070" w:type="dxa"/>
            <w:tcBorders>
              <w:top w:val="single" w:sz="4" w:space="0" w:color="auto"/>
              <w:left w:val="single" w:sz="4" w:space="0" w:color="auto"/>
              <w:bottom w:val="single" w:sz="4" w:space="0" w:color="auto"/>
              <w:right w:val="single" w:sz="4" w:space="0" w:color="auto"/>
            </w:tcBorders>
          </w:tcPr>
          <w:p w14:paraId="55ECEA05"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GB" w:eastAsia="en-GB"/>
              </w:rPr>
            </w:pPr>
          </w:p>
        </w:tc>
      </w:tr>
    </w:tbl>
    <w:p w14:paraId="6BF97206" w14:textId="77777777" w:rsidR="00BC4927" w:rsidRPr="009D24D2" w:rsidRDefault="00BC4927" w:rsidP="00BC4927">
      <w:pPr>
        <w:tabs>
          <w:tab w:val="left" w:leader="dot" w:pos="5103"/>
          <w:tab w:val="left" w:leader="dot" w:pos="10206"/>
        </w:tabs>
        <w:spacing w:before="120" w:after="120" w:line="240" w:lineRule="auto"/>
        <w:jc w:val="left"/>
        <w:rPr>
          <w:rFonts w:eastAsia="Calibri"/>
          <w:sz w:val="26"/>
          <w:szCs w:val="26"/>
          <w:lang w:eastAsia="en-GB"/>
        </w:rPr>
      </w:pPr>
      <w:r w:rsidRPr="009D24D2">
        <w:rPr>
          <w:rFonts w:eastAsia="Calibri"/>
          <w:sz w:val="26"/>
          <w:szCs w:val="26"/>
        </w:rPr>
        <w:t>Mức lương (trước lần thất nghiệp gần nhất):………………………………………</w:t>
      </w:r>
    </w:p>
    <w:p w14:paraId="5B985061"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Lý do thất nghiệp gần nhất:…………………………………………………………</w:t>
      </w:r>
    </w:p>
    <w:p w14:paraId="7D509158" w14:textId="77777777" w:rsidR="00BC4927" w:rsidRPr="00BC4927" w:rsidRDefault="00BC4927" w:rsidP="00BC4927">
      <w:pPr>
        <w:tabs>
          <w:tab w:val="left" w:leader="dot" w:pos="5103"/>
          <w:tab w:val="left" w:leader="dot" w:pos="10206"/>
        </w:tabs>
        <w:spacing w:before="120" w:after="120" w:line="240" w:lineRule="auto"/>
        <w:jc w:val="left"/>
        <w:rPr>
          <w:rFonts w:eastAsia="Calibri"/>
          <w:b/>
          <w:sz w:val="26"/>
          <w:szCs w:val="26"/>
          <w:lang w:val="en-US"/>
        </w:rPr>
      </w:pPr>
      <w:r w:rsidRPr="00BC4927">
        <w:rPr>
          <w:rFonts w:eastAsia="Calibri"/>
          <w:b/>
          <w:sz w:val="26"/>
          <w:szCs w:val="26"/>
          <w:lang w:val="en-US"/>
        </w:rPr>
        <w:t>II. TÌNH TRẠNG TÌM KIẾM VIỆC LÀM HIỆN NAY</w:t>
      </w:r>
    </w:p>
    <w:p w14:paraId="16E4E3B1"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 xml:space="preserve"> Đã liên hệ tìm việc làm ở đơn vị nào (từ lần thất nghiệp gần nhất đến nay):………</w:t>
      </w:r>
    </w:p>
    <w:p w14:paraId="65FFC78D"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w:t>
      </w:r>
    </w:p>
    <w:p w14:paraId="20976CA7" w14:textId="77777777" w:rsidR="00BC4927" w:rsidRPr="00BC4927" w:rsidRDefault="00BC4927" w:rsidP="00BC4927">
      <w:pPr>
        <w:tabs>
          <w:tab w:val="left" w:leader="dot" w:pos="5103"/>
          <w:tab w:val="left" w:leader="dot" w:pos="10206"/>
        </w:tabs>
        <w:spacing w:before="120" w:after="120" w:line="240" w:lineRule="auto"/>
        <w:jc w:val="left"/>
        <w:rPr>
          <w:rFonts w:eastAsia="Calibri"/>
          <w:b/>
          <w:sz w:val="26"/>
          <w:szCs w:val="26"/>
          <w:lang w:val="en-US"/>
        </w:rPr>
      </w:pPr>
      <w:r w:rsidRPr="00BC4927">
        <w:rPr>
          <w:rFonts w:eastAsia="Calibri"/>
          <w:b/>
          <w:sz w:val="26"/>
          <w:szCs w:val="26"/>
          <w:lang w:val="en-US"/>
        </w:rPr>
        <w:t>III. NHU CẦU TƯ VẤN, GIỚI THIỆU VIỆC LÀM</w:t>
      </w:r>
    </w:p>
    <w:p w14:paraId="6C3002E1"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b/>
          <w:sz w:val="26"/>
          <w:szCs w:val="26"/>
          <w:lang w:val="en-US"/>
        </w:rPr>
        <w:t>1. Tư vấn</w:t>
      </w:r>
    </w:p>
    <w:p w14:paraId="08EB6522"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 xml:space="preserve">Chính sách, pháp luật về lao động việc làm </w:t>
      </w:r>
      <w:r w:rsidRPr="00BC4927">
        <w:rPr>
          <w:rFonts w:eastAsia="Calibri"/>
          <w:sz w:val="26"/>
          <w:szCs w:val="26"/>
          <w:lang w:val="en-US"/>
        </w:rPr>
        <w:sym w:font="Wingdings" w:char="F06F"/>
      </w:r>
      <w:r w:rsidRPr="00BC4927">
        <w:rPr>
          <w:rFonts w:eastAsia="Calibri"/>
          <w:sz w:val="26"/>
          <w:szCs w:val="26"/>
          <w:lang w:val="en-US"/>
        </w:rPr>
        <w:t xml:space="preserve">                  Việc làm </w:t>
      </w:r>
      <w:r w:rsidRPr="00BC4927">
        <w:rPr>
          <w:rFonts w:eastAsia="Calibri"/>
          <w:sz w:val="26"/>
          <w:szCs w:val="26"/>
          <w:lang w:val="en-US"/>
        </w:rPr>
        <w:sym w:font="Wingdings" w:char="F06F"/>
      </w:r>
    </w:p>
    <w:p w14:paraId="49937256"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 xml:space="preserve">Bảo hiểm thất nghiệp </w:t>
      </w:r>
      <w:r w:rsidRPr="00BC4927">
        <w:rPr>
          <w:rFonts w:eastAsia="Calibri"/>
          <w:sz w:val="26"/>
          <w:szCs w:val="26"/>
          <w:lang w:val="en-US"/>
        </w:rPr>
        <w:sym w:font="Wingdings" w:char="F06F"/>
      </w:r>
      <w:r w:rsidRPr="00BC4927">
        <w:rPr>
          <w:rFonts w:eastAsia="Calibri"/>
          <w:sz w:val="26"/>
          <w:szCs w:val="26"/>
          <w:lang w:val="en-US"/>
        </w:rPr>
        <w:t xml:space="preserve">                                                     Khác </w:t>
      </w:r>
      <w:r w:rsidRPr="00BC4927">
        <w:rPr>
          <w:rFonts w:eastAsia="Calibri"/>
          <w:sz w:val="26"/>
          <w:szCs w:val="26"/>
          <w:lang w:val="en-US"/>
        </w:rPr>
        <w:sym w:font="Wingdings" w:char="F06F"/>
      </w:r>
    </w:p>
    <w:p w14:paraId="389634CB" w14:textId="77777777" w:rsidR="00BC4927" w:rsidRPr="00BC4927" w:rsidRDefault="00BC4927" w:rsidP="00BC4927">
      <w:pPr>
        <w:tabs>
          <w:tab w:val="left" w:leader="dot" w:pos="5103"/>
          <w:tab w:val="left" w:leader="dot" w:pos="10206"/>
        </w:tabs>
        <w:spacing w:before="120" w:after="120" w:line="240" w:lineRule="auto"/>
        <w:jc w:val="left"/>
        <w:rPr>
          <w:rFonts w:eastAsia="Calibri"/>
          <w:b/>
          <w:sz w:val="26"/>
          <w:szCs w:val="26"/>
          <w:lang w:val="en-US"/>
        </w:rPr>
      </w:pPr>
      <w:r w:rsidRPr="00BC4927">
        <w:rPr>
          <w:rFonts w:eastAsia="Calibri"/>
          <w:b/>
          <w:sz w:val="26"/>
          <w:szCs w:val="26"/>
          <w:lang w:val="en-US"/>
        </w:rPr>
        <w:t xml:space="preserve">2. Giới thiệu việc làm </w:t>
      </w:r>
    </w:p>
    <w:p w14:paraId="75742AA2"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Vị trí công việc:</w:t>
      </w:r>
      <w:r w:rsidRPr="00BC4927">
        <w:rPr>
          <w:rFonts w:eastAsia="Calibri"/>
          <w:sz w:val="26"/>
          <w:szCs w:val="26"/>
          <w:lang w:val="en-US"/>
        </w:rPr>
        <w:tab/>
        <w:t>………………………………………</w:t>
      </w:r>
    </w:p>
    <w:p w14:paraId="04946F5B"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Mức lương thấp nhất:</w:t>
      </w:r>
      <w:r w:rsidRPr="00BC4927">
        <w:rPr>
          <w:rFonts w:eastAsia="Calibri"/>
          <w:sz w:val="26"/>
          <w:szCs w:val="26"/>
          <w:lang w:val="en-US"/>
        </w:rPr>
        <w:tab/>
        <w:t>………………………………………</w:t>
      </w:r>
    </w:p>
    <w:p w14:paraId="4D80BC1E"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Điều kiện làm việc:…………………………………………………………………..</w:t>
      </w:r>
    </w:p>
    <w:p w14:paraId="5EBD9E5E"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 xml:space="preserve">Địa điểm làm việc: </w:t>
      </w:r>
      <w:r w:rsidRPr="00BC4927">
        <w:rPr>
          <w:rFonts w:eastAsia="Calibri"/>
          <w:sz w:val="26"/>
          <w:szCs w:val="26"/>
          <w:lang w:val="en-US"/>
        </w:rPr>
        <w:tab/>
        <w:t>………………………………………</w:t>
      </w:r>
    </w:p>
    <w:p w14:paraId="2B716354"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Khác:…………………………………………………………………………………</w:t>
      </w:r>
    </w:p>
    <w:p w14:paraId="37FC4590" w14:textId="77777777" w:rsidR="00BC4927" w:rsidRPr="00BC4927" w:rsidRDefault="00BC4927" w:rsidP="00BC4927">
      <w:pPr>
        <w:tabs>
          <w:tab w:val="left" w:leader="dot" w:pos="5103"/>
          <w:tab w:val="left" w:leader="dot" w:pos="10206"/>
        </w:tabs>
        <w:spacing w:before="120" w:after="120" w:line="240" w:lineRule="auto"/>
        <w:jc w:val="left"/>
        <w:rPr>
          <w:rFonts w:eastAsia="Calibri"/>
          <w:sz w:val="26"/>
          <w:szCs w:val="26"/>
          <w:lang w:val="en-US"/>
        </w:rPr>
      </w:pPr>
      <w:r w:rsidRPr="00BC4927">
        <w:rPr>
          <w:rFonts w:eastAsia="Calibri"/>
          <w:sz w:val="26"/>
          <w:szCs w:val="26"/>
          <w:lang w:val="en-US"/>
        </w:rPr>
        <w:t xml:space="preserve">Loại hình đơn vị: Nhà nước </w:t>
      </w:r>
      <w:r w:rsidRPr="00BC4927">
        <w:rPr>
          <w:rFonts w:eastAsia="Calibri"/>
          <w:sz w:val="26"/>
          <w:szCs w:val="26"/>
          <w:lang w:val="en-US"/>
        </w:rPr>
        <w:sym w:font="Wingdings" w:char="F06F"/>
      </w:r>
      <w:r w:rsidRPr="00BC4927">
        <w:rPr>
          <w:rFonts w:eastAsia="Calibri"/>
          <w:sz w:val="26"/>
          <w:szCs w:val="26"/>
          <w:lang w:val="en-US"/>
        </w:rPr>
        <w:t xml:space="preserve">;  Ngoài nhà nước </w:t>
      </w:r>
      <w:r w:rsidRPr="00BC4927">
        <w:rPr>
          <w:rFonts w:eastAsia="Calibri"/>
          <w:sz w:val="26"/>
          <w:szCs w:val="26"/>
          <w:lang w:val="en-US"/>
        </w:rPr>
        <w:sym w:font="Wingdings" w:char="F06F"/>
      </w:r>
      <w:r w:rsidRPr="00BC4927">
        <w:rPr>
          <w:rFonts w:eastAsia="Calibri"/>
          <w:sz w:val="26"/>
          <w:szCs w:val="26"/>
          <w:lang w:val="en-US"/>
        </w:rPr>
        <w:t xml:space="preserve">;  Có vốn đầu tư nước ngoài </w:t>
      </w:r>
      <w:r w:rsidRPr="00BC4927">
        <w:rPr>
          <w:rFonts w:eastAsia="Calibri"/>
          <w:sz w:val="26"/>
          <w:szCs w:val="26"/>
          <w:lang w:val="en-US"/>
        </w:rPr>
        <w:sym w:font="Wingdings" w:char="F06F"/>
      </w:r>
    </w:p>
    <w:p w14:paraId="64057A0E" w14:textId="77777777" w:rsidR="00BC4927" w:rsidRPr="00BC4927" w:rsidRDefault="00BC4927" w:rsidP="00BC4927">
      <w:pPr>
        <w:tabs>
          <w:tab w:val="center" w:pos="1276"/>
          <w:tab w:val="center" w:pos="6804"/>
        </w:tabs>
        <w:spacing w:before="120" w:after="120" w:line="240" w:lineRule="auto"/>
        <w:ind w:right="-427"/>
        <w:jc w:val="center"/>
        <w:rPr>
          <w:rFonts w:eastAsia="Calibri"/>
          <w:i/>
          <w:sz w:val="26"/>
          <w:szCs w:val="26"/>
          <w:lang w:val="en-US"/>
        </w:rPr>
      </w:pPr>
    </w:p>
    <w:tbl>
      <w:tblPr>
        <w:tblW w:w="9783" w:type="dxa"/>
        <w:tblLook w:val="04A0" w:firstRow="1" w:lastRow="0" w:firstColumn="1" w:lastColumn="0" w:noHBand="0" w:noVBand="1"/>
      </w:tblPr>
      <w:tblGrid>
        <w:gridCol w:w="4891"/>
        <w:gridCol w:w="4892"/>
      </w:tblGrid>
      <w:tr w:rsidR="00BC4927" w:rsidRPr="00BC4927" w14:paraId="6DAA99B2" w14:textId="77777777" w:rsidTr="00D26993">
        <w:trPr>
          <w:trHeight w:val="491"/>
        </w:trPr>
        <w:tc>
          <w:tcPr>
            <w:tcW w:w="4891" w:type="dxa"/>
          </w:tcPr>
          <w:p w14:paraId="412855A2" w14:textId="77777777" w:rsidR="00BC4927" w:rsidRPr="00BC4927" w:rsidRDefault="00BC4927" w:rsidP="00BC4927">
            <w:pPr>
              <w:spacing w:before="120" w:after="120" w:line="240" w:lineRule="auto"/>
              <w:jc w:val="left"/>
              <w:rPr>
                <w:rFonts w:eastAsia="Calibri"/>
                <w:sz w:val="26"/>
                <w:szCs w:val="26"/>
                <w:lang w:val="en-GB" w:eastAsia="en-GB"/>
              </w:rPr>
            </w:pPr>
          </w:p>
          <w:p w14:paraId="436A0CEE" w14:textId="77777777" w:rsidR="00BC4927" w:rsidRPr="00BC4927" w:rsidRDefault="00BC4927" w:rsidP="00BC4927">
            <w:pPr>
              <w:spacing w:before="120" w:after="120" w:line="240" w:lineRule="auto"/>
              <w:jc w:val="left"/>
              <w:rPr>
                <w:rFonts w:eastAsia="Calibri"/>
                <w:sz w:val="26"/>
                <w:szCs w:val="26"/>
                <w:lang w:val="en-US" w:eastAsia="en-GB"/>
              </w:rPr>
            </w:pPr>
          </w:p>
        </w:tc>
        <w:tc>
          <w:tcPr>
            <w:tcW w:w="4892" w:type="dxa"/>
            <w:hideMark/>
          </w:tcPr>
          <w:p w14:paraId="567EE193" w14:textId="77777777" w:rsidR="00BC4927" w:rsidRPr="00BC4927" w:rsidRDefault="00BC4927" w:rsidP="00BC4927">
            <w:pPr>
              <w:spacing w:before="120" w:after="120" w:line="240" w:lineRule="auto"/>
              <w:jc w:val="center"/>
              <w:rPr>
                <w:rFonts w:eastAsia="Calibri"/>
                <w:i/>
                <w:sz w:val="26"/>
                <w:szCs w:val="26"/>
                <w:lang w:val="en-US"/>
              </w:rPr>
            </w:pPr>
            <w:r w:rsidRPr="00BC4927">
              <w:rPr>
                <w:rFonts w:eastAsia="Calibri"/>
                <w:i/>
                <w:sz w:val="26"/>
                <w:szCs w:val="26"/>
                <w:lang w:val="en-US"/>
              </w:rPr>
              <w:t>………, ngày...... tháng...... năm ...........</w:t>
            </w:r>
          </w:p>
          <w:p w14:paraId="5CA09972" w14:textId="77777777" w:rsidR="00BC4927" w:rsidRPr="00BC4927" w:rsidRDefault="00BC4927" w:rsidP="00BC4927">
            <w:pPr>
              <w:spacing w:before="120" w:after="120" w:line="240" w:lineRule="auto"/>
              <w:jc w:val="center"/>
              <w:rPr>
                <w:rFonts w:eastAsia="Calibri"/>
                <w:b/>
                <w:sz w:val="26"/>
                <w:szCs w:val="26"/>
                <w:lang w:val="en-US" w:eastAsia="en-GB"/>
              </w:rPr>
            </w:pPr>
            <w:r w:rsidRPr="00BC4927">
              <w:rPr>
                <w:rFonts w:eastAsia="Calibri"/>
                <w:b/>
                <w:sz w:val="26"/>
                <w:szCs w:val="26"/>
                <w:lang w:val="en-US"/>
              </w:rPr>
              <w:t>Người đề nghị</w:t>
            </w:r>
          </w:p>
          <w:p w14:paraId="182B8A7A" w14:textId="77777777" w:rsidR="00BC4927" w:rsidRPr="00BC4927" w:rsidRDefault="00BC4927" w:rsidP="00BC4927">
            <w:pPr>
              <w:spacing w:before="120" w:after="120" w:line="240" w:lineRule="auto"/>
              <w:jc w:val="center"/>
              <w:rPr>
                <w:rFonts w:eastAsia="Calibri"/>
                <w:sz w:val="26"/>
                <w:szCs w:val="26"/>
                <w:lang w:val="en-US"/>
              </w:rPr>
            </w:pPr>
            <w:r w:rsidRPr="00BC4927">
              <w:rPr>
                <w:rFonts w:eastAsia="Calibri"/>
                <w:sz w:val="26"/>
                <w:szCs w:val="26"/>
                <w:lang w:val="en-US"/>
              </w:rPr>
              <w:t>(</w:t>
            </w:r>
            <w:r w:rsidRPr="00BC4927">
              <w:rPr>
                <w:rFonts w:eastAsia="Calibri"/>
                <w:i/>
                <w:sz w:val="26"/>
                <w:szCs w:val="26"/>
                <w:lang w:val="en-US"/>
              </w:rPr>
              <w:t>Ký, ghi rõ họ tên</w:t>
            </w:r>
            <w:r w:rsidRPr="00BC4927">
              <w:rPr>
                <w:rFonts w:eastAsia="Calibri"/>
                <w:sz w:val="26"/>
                <w:szCs w:val="26"/>
                <w:lang w:val="en-US"/>
              </w:rPr>
              <w:t>)</w:t>
            </w:r>
          </w:p>
          <w:p w14:paraId="596C188D" w14:textId="77777777" w:rsidR="00BC4927" w:rsidRPr="00BC4927" w:rsidRDefault="00BC4927" w:rsidP="00BC4927">
            <w:pPr>
              <w:spacing w:before="120" w:after="120" w:line="240" w:lineRule="auto"/>
              <w:jc w:val="left"/>
              <w:rPr>
                <w:rFonts w:eastAsia="Calibri"/>
                <w:sz w:val="26"/>
                <w:szCs w:val="26"/>
                <w:lang w:val="en-US"/>
              </w:rPr>
            </w:pPr>
          </w:p>
          <w:p w14:paraId="22F6B5D6" w14:textId="77777777" w:rsidR="00BC4927" w:rsidRPr="00BC4927" w:rsidRDefault="00BC4927" w:rsidP="00BC4927">
            <w:pPr>
              <w:spacing w:before="120" w:after="120" w:line="240" w:lineRule="auto"/>
              <w:jc w:val="left"/>
              <w:rPr>
                <w:rFonts w:eastAsia="Calibri"/>
                <w:sz w:val="26"/>
                <w:szCs w:val="26"/>
                <w:lang w:val="en-US" w:eastAsia="en-GB"/>
              </w:rPr>
            </w:pPr>
          </w:p>
        </w:tc>
      </w:tr>
    </w:tbl>
    <w:p w14:paraId="44D74264" w14:textId="77777777" w:rsidR="00BC4927" w:rsidRPr="009D24D2" w:rsidRDefault="00BC4927" w:rsidP="00BC4927">
      <w:pPr>
        <w:tabs>
          <w:tab w:val="left" w:leader="dot" w:pos="5103"/>
          <w:tab w:val="left" w:leader="dot" w:pos="10206"/>
        </w:tabs>
        <w:spacing w:before="120" w:after="120" w:line="240" w:lineRule="auto"/>
        <w:rPr>
          <w:rFonts w:eastAsia="Calibri"/>
          <w:b/>
          <w:i/>
          <w:sz w:val="26"/>
          <w:szCs w:val="26"/>
        </w:rPr>
      </w:pPr>
      <w:r w:rsidRPr="009D24D2">
        <w:rPr>
          <w:rFonts w:eastAsia="Calibri"/>
          <w:b/>
          <w:i/>
          <w:sz w:val="26"/>
          <w:szCs w:val="26"/>
        </w:rPr>
        <w:t>Ghi chú:</w:t>
      </w:r>
    </w:p>
    <w:p w14:paraId="111AD291" w14:textId="77777777" w:rsidR="00BC4927" w:rsidRPr="009D24D2" w:rsidRDefault="00BC4927" w:rsidP="00BC4927">
      <w:pPr>
        <w:tabs>
          <w:tab w:val="left" w:leader="dot" w:pos="5103"/>
          <w:tab w:val="left" w:leader="dot" w:pos="10206"/>
        </w:tabs>
        <w:spacing w:before="120" w:after="120" w:line="240" w:lineRule="auto"/>
        <w:rPr>
          <w:rFonts w:eastAsia="Calibri"/>
          <w:i/>
          <w:sz w:val="26"/>
          <w:szCs w:val="26"/>
        </w:rPr>
      </w:pPr>
      <w:r w:rsidRPr="009D24D2">
        <w:rPr>
          <w:rFonts w:eastAsia="Calibri"/>
          <w:i/>
          <w:sz w:val="26"/>
          <w:szCs w:val="26"/>
        </w:rPr>
        <w:t>(1) Ghi rõ số nhà, đường phố, tổ, thôn, xóm, làng, ấp, bản, buôn, phum, sóc.</w:t>
      </w:r>
    </w:p>
    <w:p w14:paraId="4D0CCF27" w14:textId="77777777" w:rsidR="00BC4927" w:rsidRPr="009D24D2" w:rsidRDefault="00BC4927" w:rsidP="00BC4927">
      <w:pPr>
        <w:tabs>
          <w:tab w:val="left" w:leader="dot" w:pos="5103"/>
          <w:tab w:val="left" w:leader="dot" w:pos="10206"/>
        </w:tabs>
        <w:spacing w:before="120" w:after="120" w:line="240" w:lineRule="auto"/>
        <w:rPr>
          <w:rFonts w:eastAsia="Calibri"/>
          <w:i/>
          <w:sz w:val="26"/>
          <w:szCs w:val="26"/>
        </w:rPr>
      </w:pPr>
      <w:r w:rsidRPr="009D24D2">
        <w:rPr>
          <w:rFonts w:eastAsia="Calibri"/>
          <w:i/>
          <w:sz w:val="26"/>
          <w:szCs w:val="26"/>
        </w:rPr>
        <w:t>(2) Công nhân kỹ thuật không có chứng chỉ nghề, chứng chỉ nghề ngắn hạn dưới 03 tháng, sơ cấp từ 03 tháng đến dưới 12 tháng, trung cấp, cao đẳng, đại học trở lên</w:t>
      </w:r>
    </w:p>
    <w:p w14:paraId="7F73FA22" w14:textId="77777777" w:rsidR="00BC4927" w:rsidRPr="009D24D2" w:rsidRDefault="00BC4927" w:rsidP="00BC4927">
      <w:pPr>
        <w:spacing w:before="120" w:after="120" w:line="240" w:lineRule="auto"/>
        <w:rPr>
          <w:rFonts w:eastAsia="Calibri"/>
          <w:i/>
          <w:sz w:val="26"/>
          <w:szCs w:val="26"/>
        </w:rPr>
        <w:sectPr w:rsidR="00BC4927" w:rsidRPr="009D24D2" w:rsidSect="005326CE">
          <w:pgSz w:w="11909" w:h="16834" w:code="9"/>
          <w:pgMar w:top="1134" w:right="1134" w:bottom="1134" w:left="1701" w:header="272" w:footer="204" w:gutter="0"/>
          <w:cols w:space="720"/>
        </w:sectPr>
      </w:pPr>
    </w:p>
    <w:p w14:paraId="1F4FEAEE" w14:textId="77777777" w:rsidR="00BC4927" w:rsidRPr="009D24D2" w:rsidRDefault="00BC4927" w:rsidP="00E6149E">
      <w:pPr>
        <w:numPr>
          <w:ilvl w:val="0"/>
          <w:numId w:val="14"/>
        </w:numPr>
        <w:tabs>
          <w:tab w:val="left" w:pos="851"/>
        </w:tabs>
        <w:spacing w:before="120" w:after="120" w:line="240" w:lineRule="auto"/>
        <w:ind w:firstLine="72"/>
        <w:contextualSpacing/>
        <w:outlineLvl w:val="1"/>
        <w:rPr>
          <w:rFonts w:eastAsia="Calibri"/>
          <w:b/>
          <w:color w:val="0070C0"/>
          <w:szCs w:val="28"/>
        </w:rPr>
      </w:pPr>
      <w:r w:rsidRPr="009D24D2">
        <w:rPr>
          <w:rFonts w:eastAsia="Calibri"/>
          <w:b/>
          <w:color w:val="0070C0"/>
          <w:szCs w:val="28"/>
        </w:rPr>
        <w:t>Tạm dừng hưởng trợ cấp thất nghiệp (1.001973)</w:t>
      </w:r>
    </w:p>
    <w:p w14:paraId="57F47A9C" w14:textId="77777777" w:rsidR="00BC4927" w:rsidRPr="009D24D2" w:rsidRDefault="00BC4927" w:rsidP="00770D89">
      <w:pPr>
        <w:numPr>
          <w:ilvl w:val="1"/>
          <w:numId w:val="14"/>
        </w:numPr>
        <w:tabs>
          <w:tab w:val="left" w:pos="1134"/>
        </w:tabs>
        <w:spacing w:before="120" w:after="120" w:line="240" w:lineRule="auto"/>
        <w:contextualSpacing/>
        <w:jc w:val="left"/>
        <w:rPr>
          <w:rFonts w:eastAsia="Calibri"/>
          <w:b/>
          <w:szCs w:val="28"/>
        </w:rPr>
      </w:pPr>
      <w:r w:rsidRPr="009D24D2">
        <w:rPr>
          <w:rFonts w:eastAsia="Calibri"/>
          <w:b/>
          <w:szCs w:val="28"/>
        </w:rPr>
        <w:t>Trình tự, cách thức, thời gian giải quyết thủ tục hành chính</w:t>
      </w:r>
    </w:p>
    <w:tbl>
      <w:tblPr>
        <w:tblW w:w="14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816"/>
        <w:gridCol w:w="2976"/>
      </w:tblGrid>
      <w:tr w:rsidR="00BC4927" w:rsidRPr="00BC4927" w14:paraId="146210E3" w14:textId="77777777" w:rsidTr="00D26993">
        <w:trPr>
          <w:jc w:val="center"/>
        </w:trPr>
        <w:tc>
          <w:tcPr>
            <w:tcW w:w="851" w:type="dxa"/>
            <w:vAlign w:val="center"/>
          </w:tcPr>
          <w:p w14:paraId="59109DD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6D83516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61D62379" w14:textId="77777777" w:rsidR="00BC4927" w:rsidRPr="00BC4927" w:rsidRDefault="00BC4927" w:rsidP="00BC4927">
            <w:pPr>
              <w:spacing w:before="120" w:after="120" w:line="240" w:lineRule="auto"/>
              <w:ind w:firstLine="478"/>
              <w:jc w:val="center"/>
              <w:rPr>
                <w:rFonts w:eastAsia="Calibri"/>
                <w:b/>
                <w:szCs w:val="28"/>
                <w:lang w:val="en-US"/>
              </w:rPr>
            </w:pPr>
            <w:r w:rsidRPr="00BC4927">
              <w:rPr>
                <w:rFonts w:eastAsia="Calibri"/>
                <w:b/>
                <w:szCs w:val="28"/>
                <w:lang w:val="en-US"/>
              </w:rPr>
              <w:t>Cách thức thực hiện</w:t>
            </w:r>
          </w:p>
        </w:tc>
        <w:tc>
          <w:tcPr>
            <w:tcW w:w="2976" w:type="dxa"/>
            <w:vAlign w:val="center"/>
          </w:tcPr>
          <w:p w14:paraId="6F1BB0F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7E18E932" w14:textId="77777777" w:rsidTr="00D26993">
        <w:trPr>
          <w:trHeight w:val="1077"/>
          <w:jc w:val="center"/>
        </w:trPr>
        <w:tc>
          <w:tcPr>
            <w:tcW w:w="851" w:type="dxa"/>
            <w:vAlign w:val="center"/>
          </w:tcPr>
          <w:p w14:paraId="112E9DD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Align w:val="center"/>
          </w:tcPr>
          <w:p w14:paraId="44695476"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p>
        </w:tc>
        <w:tc>
          <w:tcPr>
            <w:tcW w:w="7816" w:type="dxa"/>
          </w:tcPr>
          <w:p w14:paraId="17D9FE2C"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xml:space="preserve">Trong thời hạn 02 ngày làm việc kể từ ngày người lao động không đến thông báo về việc tìm kiếm việc làm hằng tháng theo quy định tại Trung tâm Dịch vụ việc làm, Trung tâm Dịch vụ việc làm hoàn thiện hồ sơ tạm dừng hưởng trợ cấp thất nghiệp. </w:t>
            </w:r>
          </w:p>
        </w:tc>
        <w:tc>
          <w:tcPr>
            <w:tcW w:w="2976" w:type="dxa"/>
            <w:vAlign w:val="center"/>
          </w:tcPr>
          <w:p w14:paraId="20F8A684"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5AE0437" w14:textId="77777777" w:rsidTr="00D26993">
        <w:trPr>
          <w:jc w:val="center"/>
        </w:trPr>
        <w:tc>
          <w:tcPr>
            <w:tcW w:w="851" w:type="dxa"/>
            <w:vAlign w:val="center"/>
          </w:tcPr>
          <w:p w14:paraId="1CB71BC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Align w:val="center"/>
          </w:tcPr>
          <w:p w14:paraId="37B24C08"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816" w:type="dxa"/>
            <w:vAlign w:val="center"/>
          </w:tcPr>
          <w:p w14:paraId="4E1BB076"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Viên chức kiểm tra, trình Lãnh đạo Trung tâm Dịch vụ việc làm xem xét.</w:t>
            </w:r>
          </w:p>
          <w:p w14:paraId="174D8BBE" w14:textId="77777777" w:rsidR="00BC4927" w:rsidRPr="00BC4927" w:rsidRDefault="00BC4927" w:rsidP="00BC4927">
            <w:pPr>
              <w:tabs>
                <w:tab w:val="left" w:pos="1096"/>
              </w:tabs>
              <w:spacing w:before="120" w:after="120" w:line="240" w:lineRule="auto"/>
              <w:ind w:firstLine="478"/>
              <w:rPr>
                <w:rFonts w:eastAsia="Calibri"/>
                <w:szCs w:val="28"/>
                <w:lang w:val="en-US"/>
              </w:rPr>
            </w:pPr>
            <w:r w:rsidRPr="00BC4927">
              <w:rPr>
                <w:rFonts w:eastAsia="Calibri"/>
                <w:szCs w:val="28"/>
                <w:lang w:val="en-US"/>
              </w:rPr>
              <w:tab/>
            </w:r>
          </w:p>
        </w:tc>
        <w:tc>
          <w:tcPr>
            <w:tcW w:w="2976" w:type="dxa"/>
            <w:vAlign w:val="center"/>
          </w:tcPr>
          <w:p w14:paraId="14F6A89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Chuyển ngay hồ sơ tiếp nhận trực tiếp trong 02 giờ làm việc hoặc chuyển vào đầu giờ ngày làm việc tiếp theo đối với trường hợp tiếp nhận sau 15 giờ hàng ngày.</w:t>
            </w:r>
          </w:p>
        </w:tc>
      </w:tr>
      <w:tr w:rsidR="00BC4927" w:rsidRPr="00BC4927" w14:paraId="7C9881B8" w14:textId="77777777" w:rsidTr="00D26993">
        <w:trPr>
          <w:jc w:val="center"/>
        </w:trPr>
        <w:tc>
          <w:tcPr>
            <w:tcW w:w="851" w:type="dxa"/>
            <w:vMerge w:val="restart"/>
            <w:vAlign w:val="center"/>
          </w:tcPr>
          <w:p w14:paraId="0FE492A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4EDA5D31"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816" w:type="dxa"/>
          </w:tcPr>
          <w:p w14:paraId="2A3602CF"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Sau khi kiểm tra hồ sơ, viên chức chuyên môn dự thảo Quyết định tạm dừng trợ cấp chuyển lãnh đaọ phòng xem xét và trình lãnh đạo Trung tâm Dịch vụ việc làm đề nghị Lãnh đạo Sở Lao động - Thương binh và Xã hội xem xét ban hành Quyết định tạm dừng hưởng trợ cấp thất nghiệp.</w:t>
            </w:r>
          </w:p>
        </w:tc>
        <w:tc>
          <w:tcPr>
            <w:tcW w:w="2976" w:type="dxa"/>
            <w:vAlign w:val="center"/>
          </w:tcPr>
          <w:p w14:paraId="7516892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tc>
      </w:tr>
      <w:tr w:rsidR="00BC4927" w:rsidRPr="00BC4927" w14:paraId="186370B8" w14:textId="77777777" w:rsidTr="00D26993">
        <w:trPr>
          <w:jc w:val="center"/>
        </w:trPr>
        <w:tc>
          <w:tcPr>
            <w:tcW w:w="851" w:type="dxa"/>
            <w:vMerge/>
            <w:vAlign w:val="center"/>
          </w:tcPr>
          <w:p w14:paraId="01B5670F"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73F5DA1" w14:textId="77777777" w:rsidR="00BC4927" w:rsidRPr="00BC4927" w:rsidRDefault="00BC4927" w:rsidP="00BC4927">
            <w:pPr>
              <w:spacing w:before="120" w:after="120" w:line="240" w:lineRule="auto"/>
              <w:rPr>
                <w:rFonts w:eastAsia="Calibri"/>
                <w:b/>
                <w:szCs w:val="28"/>
                <w:lang w:val="en-US"/>
              </w:rPr>
            </w:pPr>
          </w:p>
        </w:tc>
        <w:tc>
          <w:tcPr>
            <w:tcW w:w="7816" w:type="dxa"/>
            <w:vAlign w:val="center"/>
          </w:tcPr>
          <w:p w14:paraId="44F79F4A" w14:textId="77777777" w:rsidR="00BC4927" w:rsidRPr="00BC4927" w:rsidRDefault="00BC4927" w:rsidP="00BC4927">
            <w:pPr>
              <w:spacing w:before="120" w:after="120" w:line="240" w:lineRule="auto"/>
              <w:ind w:firstLine="478"/>
              <w:rPr>
                <w:rFonts w:eastAsia="Calibri"/>
                <w:szCs w:val="28"/>
                <w:lang w:val="fr-FR"/>
              </w:rPr>
            </w:pPr>
            <w:r w:rsidRPr="00BC4927">
              <w:rPr>
                <w:rFonts w:eastAsia="Calibri"/>
                <w:iCs/>
                <w:szCs w:val="28"/>
                <w:lang w:val="fr-FR"/>
              </w:rPr>
              <w:t xml:space="preserve">1. Tiếp nhận hồ sơ </w:t>
            </w:r>
          </w:p>
        </w:tc>
        <w:tc>
          <w:tcPr>
            <w:tcW w:w="2976" w:type="dxa"/>
            <w:vAlign w:val="center"/>
          </w:tcPr>
          <w:p w14:paraId="6AA6B46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giờ làm việc</w:t>
            </w:r>
          </w:p>
        </w:tc>
      </w:tr>
      <w:tr w:rsidR="00BC4927" w:rsidRPr="00BC4927" w14:paraId="26F8A6B4" w14:textId="77777777" w:rsidTr="00D26993">
        <w:trPr>
          <w:jc w:val="center"/>
        </w:trPr>
        <w:tc>
          <w:tcPr>
            <w:tcW w:w="851" w:type="dxa"/>
            <w:vMerge/>
            <w:vAlign w:val="center"/>
          </w:tcPr>
          <w:p w14:paraId="39E7F725"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301180B" w14:textId="77777777" w:rsidR="00BC4927" w:rsidRPr="00BC4927" w:rsidRDefault="00BC4927" w:rsidP="00BC4927">
            <w:pPr>
              <w:spacing w:before="120" w:after="120" w:line="240" w:lineRule="auto"/>
              <w:rPr>
                <w:rFonts w:eastAsia="Calibri"/>
                <w:b/>
                <w:szCs w:val="28"/>
                <w:lang w:val="en-US"/>
              </w:rPr>
            </w:pPr>
          </w:p>
        </w:tc>
        <w:tc>
          <w:tcPr>
            <w:tcW w:w="7816" w:type="dxa"/>
            <w:vAlign w:val="center"/>
          </w:tcPr>
          <w:p w14:paraId="2C040A0E"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2. Giải quyết hồ sơ (Trung tâm Dịch vụ việc làm)</w:t>
            </w:r>
          </w:p>
        </w:tc>
        <w:tc>
          <w:tcPr>
            <w:tcW w:w="2976" w:type="dxa"/>
            <w:vAlign w:val="center"/>
          </w:tcPr>
          <w:p w14:paraId="32028D6F"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1,5 ngày làm việc</w:t>
            </w:r>
          </w:p>
        </w:tc>
      </w:tr>
      <w:tr w:rsidR="00BC4927" w:rsidRPr="00BC4927" w14:paraId="4E1A13F2" w14:textId="77777777" w:rsidTr="00D26993">
        <w:trPr>
          <w:jc w:val="center"/>
        </w:trPr>
        <w:tc>
          <w:tcPr>
            <w:tcW w:w="851" w:type="dxa"/>
            <w:vMerge/>
            <w:vAlign w:val="center"/>
          </w:tcPr>
          <w:p w14:paraId="2C2016E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61AF7F3" w14:textId="77777777" w:rsidR="00BC4927" w:rsidRPr="00BC4927" w:rsidRDefault="00BC4927" w:rsidP="00BC4927">
            <w:pPr>
              <w:spacing w:before="120" w:after="120" w:line="240" w:lineRule="auto"/>
              <w:rPr>
                <w:rFonts w:eastAsia="Calibri"/>
                <w:b/>
                <w:szCs w:val="28"/>
                <w:lang w:val="en-US"/>
              </w:rPr>
            </w:pPr>
          </w:p>
        </w:tc>
        <w:tc>
          <w:tcPr>
            <w:tcW w:w="7816" w:type="dxa"/>
          </w:tcPr>
          <w:p w14:paraId="33A71E4A"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trình cấp thẩm quyền quyết định;</w:t>
            </w:r>
          </w:p>
        </w:tc>
        <w:tc>
          <w:tcPr>
            <w:tcW w:w="2976" w:type="dxa"/>
            <w:vAlign w:val="center"/>
          </w:tcPr>
          <w:p w14:paraId="2D41BDC6" w14:textId="77777777" w:rsidR="00BC4927" w:rsidRPr="00BC4927" w:rsidRDefault="00BC4927" w:rsidP="00BC4927">
            <w:pPr>
              <w:spacing w:before="120" w:after="120" w:line="240" w:lineRule="auto"/>
              <w:rPr>
                <w:rFonts w:eastAsia="Calibri"/>
                <w:szCs w:val="28"/>
                <w:lang w:val="en-US"/>
              </w:rPr>
            </w:pPr>
          </w:p>
        </w:tc>
      </w:tr>
      <w:tr w:rsidR="00BC4927" w:rsidRPr="00BC4927" w14:paraId="6E2CE008" w14:textId="77777777" w:rsidTr="00D26993">
        <w:trPr>
          <w:jc w:val="center"/>
        </w:trPr>
        <w:tc>
          <w:tcPr>
            <w:tcW w:w="851" w:type="dxa"/>
            <w:vMerge/>
            <w:vAlign w:val="center"/>
          </w:tcPr>
          <w:p w14:paraId="597BFB89"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46DA1B2" w14:textId="77777777" w:rsidR="00BC4927" w:rsidRPr="00BC4927" w:rsidRDefault="00BC4927" w:rsidP="00BC4927">
            <w:pPr>
              <w:spacing w:before="120" w:after="120" w:line="240" w:lineRule="auto"/>
              <w:rPr>
                <w:rFonts w:eastAsia="Calibri"/>
                <w:b/>
                <w:szCs w:val="28"/>
                <w:lang w:val="en-US"/>
              </w:rPr>
            </w:pPr>
          </w:p>
        </w:tc>
        <w:tc>
          <w:tcPr>
            <w:tcW w:w="7816" w:type="dxa"/>
          </w:tcPr>
          <w:p w14:paraId="7CE0E4DB"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Viên chức chuyên môn Trung tâm Dịch vụ việc làm</w:t>
            </w:r>
          </w:p>
          <w:p w14:paraId="5AB8926E"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Lãnh đạo phòng chuyên môn Trung tâm Dịch vụ việc làm</w:t>
            </w:r>
          </w:p>
          <w:p w14:paraId="75D65CF3"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Lãnh đạo Trung tâm Dịch vụ việc làm</w:t>
            </w:r>
          </w:p>
          <w:p w14:paraId="3BB8D20F"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Lãnh đạo Sở Lao động - Thương binh và Xã hội</w:t>
            </w:r>
          </w:p>
          <w:p w14:paraId="3C5F65FC"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+Văn thư Sở Lao động - Thương binh và Xã hội</w:t>
            </w:r>
          </w:p>
        </w:tc>
        <w:tc>
          <w:tcPr>
            <w:tcW w:w="2976" w:type="dxa"/>
            <w:vAlign w:val="center"/>
          </w:tcPr>
          <w:p w14:paraId="32D85AE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04 giờ làm việc</w:t>
            </w:r>
          </w:p>
          <w:p w14:paraId="3124080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1,5 giờ làm việc</w:t>
            </w:r>
          </w:p>
          <w:p w14:paraId="4E55435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giờ làm việc</w:t>
            </w:r>
          </w:p>
          <w:p w14:paraId="38056D6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04 giờ làm việc</w:t>
            </w:r>
          </w:p>
          <w:p w14:paraId="4342A12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giờ làm việc</w:t>
            </w:r>
          </w:p>
        </w:tc>
      </w:tr>
      <w:tr w:rsidR="00BC4927" w:rsidRPr="00BC4927" w14:paraId="6C0A7A77" w14:textId="77777777" w:rsidTr="00D26993">
        <w:trPr>
          <w:jc w:val="center"/>
        </w:trPr>
        <w:tc>
          <w:tcPr>
            <w:tcW w:w="851" w:type="dxa"/>
            <w:vMerge/>
            <w:vAlign w:val="center"/>
          </w:tcPr>
          <w:p w14:paraId="4A9B79B5"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4998F6AF" w14:textId="77777777" w:rsidR="00BC4927" w:rsidRPr="00BC4927" w:rsidRDefault="00BC4927" w:rsidP="00BC4927">
            <w:pPr>
              <w:spacing w:before="120" w:after="120" w:line="240" w:lineRule="auto"/>
              <w:rPr>
                <w:rFonts w:eastAsia="Calibri"/>
                <w:b/>
                <w:szCs w:val="28"/>
                <w:lang w:val="en-US"/>
              </w:rPr>
            </w:pPr>
          </w:p>
        </w:tc>
        <w:tc>
          <w:tcPr>
            <w:tcW w:w="7816" w:type="dxa"/>
          </w:tcPr>
          <w:p w14:paraId="0C3C80ED"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08 giờ kể từ khi tiếp nhận hồ sơ. Thời hạn giải quyết được tính lại từ đầu sau khi nhận đủ hồ sơ.</w:t>
            </w:r>
          </w:p>
        </w:tc>
        <w:tc>
          <w:tcPr>
            <w:tcW w:w="2976" w:type="dxa"/>
            <w:vAlign w:val="center"/>
          </w:tcPr>
          <w:p w14:paraId="082AC66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08 giờ</w:t>
            </w:r>
          </w:p>
        </w:tc>
      </w:tr>
      <w:tr w:rsidR="00BC4927" w:rsidRPr="00BC4927" w14:paraId="1D582F9C" w14:textId="77777777" w:rsidTr="00D26993">
        <w:trPr>
          <w:jc w:val="center"/>
        </w:trPr>
        <w:tc>
          <w:tcPr>
            <w:tcW w:w="851" w:type="dxa"/>
            <w:vAlign w:val="center"/>
          </w:tcPr>
          <w:p w14:paraId="69091CA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1D9CB1B2"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816" w:type="dxa"/>
          </w:tcPr>
          <w:p w14:paraId="1F59C5A5"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en-US"/>
              </w:rPr>
              <w:t xml:space="preserve">Quyết định về việc tạm dừng hưởng trợ cấp thất nghiệp được Trung tâm Dịch vụ việc làm gửi: 01 bản đến Bảo hiểm xã hội cấp tỉnh để thực hiện tạm dừng chi trả trợ cấp thất nghiệp đối với người lao động; 01 bản đến gửi </w:t>
            </w:r>
            <w:r w:rsidRPr="00BC4927">
              <w:rPr>
                <w:rFonts w:eastAsia="Calibri"/>
                <w:iCs/>
                <w:szCs w:val="28"/>
                <w:lang w:val="en-US"/>
              </w:rPr>
              <w:t>người lao động</w:t>
            </w:r>
            <w:r w:rsidRPr="00BC4927">
              <w:rPr>
                <w:rFonts w:eastAsia="Calibri"/>
                <w:szCs w:val="28"/>
                <w:lang w:val="en-US"/>
              </w:rPr>
              <w:t xml:space="preserve"> để biết và thực hiện.</w:t>
            </w:r>
          </w:p>
          <w:p w14:paraId="52000576" w14:textId="77777777" w:rsidR="00BC4927" w:rsidRPr="00BC4927" w:rsidRDefault="00BC4927" w:rsidP="00BC4927">
            <w:pPr>
              <w:spacing w:before="120" w:after="120" w:line="240" w:lineRule="auto"/>
              <w:ind w:firstLine="478"/>
              <w:rPr>
                <w:rFonts w:eastAsia="Calibri"/>
                <w:szCs w:val="28"/>
                <w:lang w:val="en-US"/>
              </w:rPr>
            </w:pPr>
            <w:r w:rsidRPr="00BC4927">
              <w:rPr>
                <w:rFonts w:eastAsia="Calibri"/>
                <w:szCs w:val="28"/>
                <w:lang w:val="pt-BR"/>
              </w:rPr>
              <w:t>Thời gian trả kết quả: Sáng: từ 07 giờ đến 11 giờ 30 phút; Chiều: từ 13 giờ 30 phút đến 17 giờ của các ngày làm việc.</w:t>
            </w:r>
          </w:p>
        </w:tc>
        <w:tc>
          <w:tcPr>
            <w:tcW w:w="2976" w:type="dxa"/>
            <w:vAlign w:val="center"/>
          </w:tcPr>
          <w:p w14:paraId="65DE546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giờ làm việc</w:t>
            </w:r>
          </w:p>
        </w:tc>
      </w:tr>
    </w:tbl>
    <w:p w14:paraId="5B273EC0" w14:textId="77777777" w:rsidR="00BC4927" w:rsidRPr="00BC4927" w:rsidRDefault="00BC4927" w:rsidP="00BC4927">
      <w:pPr>
        <w:spacing w:before="120" w:after="120" w:line="240" w:lineRule="auto"/>
        <w:rPr>
          <w:rFonts w:eastAsia="Calibri"/>
          <w:b/>
          <w:szCs w:val="28"/>
          <w:lang w:val="en-US"/>
        </w:rPr>
      </w:pPr>
    </w:p>
    <w:p w14:paraId="0B9F25BE"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b/>
          <w:szCs w:val="28"/>
          <w:lang w:val="en-US"/>
        </w:rPr>
      </w:pPr>
      <w:r w:rsidRPr="00BC4927">
        <w:rPr>
          <w:rFonts w:eastAsia="Calibri"/>
          <w:b/>
          <w:szCs w:val="28"/>
          <w:lang w:val="en-US"/>
        </w:rPr>
        <w:br w:type="page"/>
        <w:t>Thành phần, số lượng hồ sơ</w:t>
      </w:r>
    </w:p>
    <w:p w14:paraId="7377A344" w14:textId="77777777" w:rsidR="00BC4927" w:rsidRPr="00BC4927" w:rsidRDefault="00BC4927" w:rsidP="00BC4927">
      <w:pPr>
        <w:tabs>
          <w:tab w:val="left" w:pos="993"/>
        </w:tabs>
        <w:spacing w:before="120" w:after="120" w:line="240" w:lineRule="auto"/>
        <w:ind w:firstLine="567"/>
        <w:rPr>
          <w:rFonts w:eastAsia="Calibri"/>
          <w:b/>
          <w:szCs w:val="28"/>
          <w:shd w:val="clear" w:color="auto" w:fill="FFFFFF"/>
          <w:lang w:val="en-US"/>
        </w:rPr>
      </w:pPr>
      <w:r w:rsidRPr="00BC4927">
        <w:rPr>
          <w:rFonts w:eastAsia="Calibri"/>
          <w:b/>
          <w:szCs w:val="28"/>
          <w:shd w:val="clear" w:color="auto" w:fill="FFFFFF"/>
          <w:lang w:val="en-US"/>
        </w:rPr>
        <w:t>a) Thành phần hồ sơ</w:t>
      </w:r>
    </w:p>
    <w:p w14:paraId="4FBF5F37" w14:textId="77777777" w:rsidR="00BC4927" w:rsidRP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Giấy tờ chứng minh về việc không thông báo tìm kiếm việc làm hằng tháng theo quy định của người lao động đang hưởng trợ cấp thất nghiệp.</w:t>
      </w:r>
    </w:p>
    <w:p w14:paraId="7BB49007" w14:textId="77777777" w:rsidR="00BC4927" w:rsidRPr="00BC4927" w:rsidRDefault="00BC4927" w:rsidP="00BC4927">
      <w:pPr>
        <w:tabs>
          <w:tab w:val="left" w:pos="993"/>
        </w:tabs>
        <w:spacing w:before="120" w:after="120" w:line="240" w:lineRule="auto"/>
        <w:ind w:firstLine="567"/>
        <w:rPr>
          <w:rFonts w:eastAsia="Times New Roman"/>
          <w:szCs w:val="28"/>
          <w:lang w:val="en-US"/>
        </w:rPr>
      </w:pPr>
      <w:r w:rsidRPr="00BC4927">
        <w:rPr>
          <w:rFonts w:eastAsia="Times New Roman"/>
          <w:szCs w:val="28"/>
          <w:lang w:val="en-US"/>
        </w:rPr>
        <w:t xml:space="preserve"> </w:t>
      </w:r>
      <w:r w:rsidRPr="00BC4927">
        <w:rPr>
          <w:rFonts w:eastAsia="Times New Roman"/>
          <w:b/>
          <w:szCs w:val="28"/>
          <w:lang w:val="en-US"/>
        </w:rPr>
        <w:t xml:space="preserve">b) Số lượng hồ sơ: </w:t>
      </w:r>
      <w:r w:rsidRPr="00BC4927">
        <w:rPr>
          <w:rFonts w:eastAsia="Times New Roman"/>
          <w:szCs w:val="28"/>
          <w:lang w:val="en-US"/>
        </w:rPr>
        <w:t>01 bộ.</w:t>
      </w:r>
    </w:p>
    <w:p w14:paraId="59064E95"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szCs w:val="28"/>
          <w:lang w:val="en-US"/>
        </w:rPr>
      </w:pPr>
      <w:r w:rsidRPr="00BC4927">
        <w:rPr>
          <w:rFonts w:eastAsia="Calibri"/>
          <w:b/>
          <w:szCs w:val="28"/>
          <w:lang w:val="en-US"/>
        </w:rPr>
        <w:t xml:space="preserve">Đối tượng thực hiện thủ tục hành chính: </w:t>
      </w:r>
      <w:r w:rsidRPr="00BC4927">
        <w:rPr>
          <w:rFonts w:eastAsia="Calibri"/>
          <w:szCs w:val="28"/>
          <w:lang w:val="en-US"/>
        </w:rPr>
        <w:t>Người lao động đang hưởng trợ cấp thất nghiệp.</w:t>
      </w:r>
    </w:p>
    <w:p w14:paraId="620195A6"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b/>
          <w:szCs w:val="28"/>
          <w:lang w:val="en-US"/>
        </w:rPr>
      </w:pPr>
      <w:r w:rsidRPr="00BC4927">
        <w:rPr>
          <w:rFonts w:eastAsia="Calibri"/>
          <w:b/>
          <w:szCs w:val="28"/>
          <w:lang w:val="en-US"/>
        </w:rPr>
        <w:t>Cơ quan giải quyết thủ tục hành chính</w:t>
      </w:r>
    </w:p>
    <w:p w14:paraId="71D6F43E" w14:textId="77777777" w:rsidR="00BC4927" w:rsidRP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 Cơ quan có thẩm quyền quyết định: Sở Lao động – Thương binh và Xã hội.</w:t>
      </w:r>
    </w:p>
    <w:p w14:paraId="5E64E0CA" w14:textId="77777777" w:rsidR="00BC4927" w:rsidRP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 Cơ quan trực tiếp thực hiện thủ tục hành chính: Trung tâm Dịch vụ việc làm.</w:t>
      </w:r>
    </w:p>
    <w:p w14:paraId="5F107F5F"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b/>
          <w:szCs w:val="28"/>
          <w:lang w:val="en-US"/>
        </w:rPr>
      </w:pPr>
      <w:r w:rsidRPr="00BC4927">
        <w:rPr>
          <w:rFonts w:eastAsia="Calibri"/>
          <w:b/>
          <w:szCs w:val="28"/>
          <w:lang w:val="en-US"/>
        </w:rPr>
        <w:t xml:space="preserve">Kết quả thực hiện thủ tục hành chính: </w:t>
      </w:r>
      <w:r w:rsidRPr="00BC4927">
        <w:rPr>
          <w:rFonts w:eastAsia="Calibri"/>
          <w:szCs w:val="28"/>
          <w:lang w:val="en-US"/>
        </w:rPr>
        <w:t>Quyết định về việc tạm dừng hưởng trợ cấp thất nghiệp.</w:t>
      </w:r>
    </w:p>
    <w:p w14:paraId="16F33F20"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szCs w:val="28"/>
          <w:lang w:val="en-US"/>
        </w:rPr>
      </w:pPr>
      <w:r w:rsidRPr="00BC4927">
        <w:rPr>
          <w:rFonts w:eastAsia="Calibri"/>
          <w:b/>
          <w:szCs w:val="28"/>
          <w:lang w:val="en-US"/>
        </w:rPr>
        <w:t xml:space="preserve">Phí, lệ phí: </w:t>
      </w:r>
      <w:r w:rsidRPr="00BC4927">
        <w:rPr>
          <w:rFonts w:eastAsia="Calibri"/>
          <w:szCs w:val="28"/>
          <w:lang w:val="en-US"/>
        </w:rPr>
        <w:t>Không.</w:t>
      </w:r>
    </w:p>
    <w:p w14:paraId="0CC9596A"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Times New Roman"/>
          <w:szCs w:val="28"/>
          <w:lang w:val="en-US"/>
        </w:rPr>
      </w:pPr>
      <w:r w:rsidRPr="00BC4927">
        <w:rPr>
          <w:rFonts w:eastAsia="Times New Roman"/>
          <w:b/>
          <w:szCs w:val="28"/>
          <w:lang w:val="en-US"/>
        </w:rPr>
        <w:t xml:space="preserve">Tên mẫu đơn, mẫu tờ khai: </w:t>
      </w:r>
      <w:r w:rsidRPr="00BC4927">
        <w:rPr>
          <w:rFonts w:eastAsia="Times New Roman"/>
          <w:szCs w:val="28"/>
          <w:lang w:val="en-US"/>
        </w:rPr>
        <w:t>Không.</w:t>
      </w:r>
    </w:p>
    <w:p w14:paraId="2377E01F" w14:textId="77777777" w:rsidR="00BC4927" w:rsidRPr="00BC4927" w:rsidRDefault="00BC4927" w:rsidP="00E6149E">
      <w:pPr>
        <w:numPr>
          <w:ilvl w:val="1"/>
          <w:numId w:val="14"/>
        </w:numPr>
        <w:tabs>
          <w:tab w:val="left" w:pos="993"/>
        </w:tabs>
        <w:spacing w:before="120" w:after="120" w:line="240" w:lineRule="auto"/>
        <w:ind w:left="0" w:firstLine="567"/>
        <w:contextualSpacing/>
        <w:rPr>
          <w:rFonts w:eastAsia="Calibri"/>
          <w:b/>
          <w:szCs w:val="28"/>
          <w:lang w:val="en-US"/>
        </w:rPr>
      </w:pPr>
      <w:r w:rsidRPr="00BC4927">
        <w:rPr>
          <w:rFonts w:eastAsia="Calibri"/>
          <w:b/>
          <w:szCs w:val="28"/>
          <w:lang w:val="en-US"/>
        </w:rPr>
        <w:t xml:space="preserve">Yêu cầu, điều kiện thực hiện thủ tục hành chính: </w:t>
      </w:r>
      <w:r w:rsidRPr="00BC4927">
        <w:rPr>
          <w:rFonts w:eastAsia="Calibri"/>
          <w:szCs w:val="28"/>
          <w:lang w:val="en-US"/>
        </w:rPr>
        <w:t>quy định tại Khoản 1 Điều 53 Mục 3 Chương VI Luật Việc làm.</w:t>
      </w:r>
    </w:p>
    <w:p w14:paraId="48DDC9F9" w14:textId="77777777" w:rsidR="00BC4927" w:rsidRPr="00BC4927" w:rsidRDefault="00BC4927" w:rsidP="00BC4927">
      <w:pPr>
        <w:tabs>
          <w:tab w:val="left" w:pos="993"/>
        </w:tabs>
        <w:spacing w:before="120" w:after="120" w:line="240" w:lineRule="auto"/>
        <w:ind w:firstLine="567"/>
        <w:rPr>
          <w:rFonts w:eastAsia="Calibri"/>
          <w:spacing w:val="-2"/>
          <w:szCs w:val="28"/>
          <w:lang w:val="en-US"/>
        </w:rPr>
      </w:pPr>
      <w:r w:rsidRPr="00BC4927">
        <w:rPr>
          <w:rFonts w:eastAsia="Calibri"/>
          <w:spacing w:val="-2"/>
          <w:szCs w:val="28"/>
          <w:lang w:val="en-US"/>
        </w:rPr>
        <w:t>Người lao động đang hưởng trợ cấp thất nghiệp không đến thông báo về việc tìm kiếm việc làm hằng tháng theo quy định.</w:t>
      </w:r>
    </w:p>
    <w:p w14:paraId="7F9A1E95"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Times New Roman"/>
          <w:b/>
          <w:szCs w:val="28"/>
          <w:lang w:val="en-US"/>
        </w:rPr>
      </w:pPr>
      <w:r w:rsidRPr="00BC4927">
        <w:rPr>
          <w:rFonts w:eastAsia="Times New Roman"/>
          <w:b/>
          <w:szCs w:val="28"/>
          <w:lang w:val="en-US"/>
        </w:rPr>
        <w:t>Căn cứ pháp lý của thủ tục hành chính</w:t>
      </w:r>
    </w:p>
    <w:p w14:paraId="5694451F" w14:textId="77777777" w:rsidR="00BC4927" w:rsidRP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 Mục 3 Chương VI Luật việc làm ngày 16/11/2013;</w:t>
      </w:r>
    </w:p>
    <w:p w14:paraId="112C8E02" w14:textId="77777777" w:rsidR="00BC4927" w:rsidRP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 Điều 19 Mục 3 Chương IV Nghị định số 28/2015/NĐ-CP ngày 12/3/2015 của Chính Phủ quy định chi tiết thi hành một số điều của Luật việc làm về bảo hiểm thất nghiệp;</w:t>
      </w:r>
    </w:p>
    <w:p w14:paraId="75508ABC" w14:textId="77777777" w:rsidR="00BC4927" w:rsidRDefault="00BC4927" w:rsidP="00BC4927">
      <w:pPr>
        <w:tabs>
          <w:tab w:val="left" w:pos="993"/>
        </w:tabs>
        <w:spacing w:before="120" w:after="120" w:line="240" w:lineRule="auto"/>
        <w:ind w:firstLine="567"/>
        <w:rPr>
          <w:rFonts w:eastAsia="Calibri"/>
          <w:szCs w:val="28"/>
          <w:lang w:val="en-US"/>
        </w:rPr>
      </w:pPr>
      <w:r w:rsidRPr="00BC4927">
        <w:rPr>
          <w:rFonts w:eastAsia="Calibri"/>
          <w:szCs w:val="28"/>
          <w:lang w:val="en-US"/>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2DE74E5A" w14:textId="77777777" w:rsidR="00E6149E" w:rsidRDefault="00E6149E" w:rsidP="00BC4927">
      <w:pPr>
        <w:tabs>
          <w:tab w:val="left" w:pos="993"/>
        </w:tabs>
        <w:spacing w:before="120" w:after="120" w:line="240" w:lineRule="auto"/>
        <w:ind w:firstLine="567"/>
        <w:rPr>
          <w:rFonts w:eastAsia="Calibri"/>
          <w:szCs w:val="28"/>
          <w:lang w:val="en-US"/>
        </w:rPr>
      </w:pPr>
    </w:p>
    <w:p w14:paraId="1DB59682" w14:textId="77777777" w:rsidR="00E6149E" w:rsidRDefault="00E6149E" w:rsidP="00BC4927">
      <w:pPr>
        <w:tabs>
          <w:tab w:val="left" w:pos="993"/>
        </w:tabs>
        <w:spacing w:before="120" w:after="120" w:line="240" w:lineRule="auto"/>
        <w:ind w:firstLine="567"/>
        <w:rPr>
          <w:rFonts w:eastAsia="Calibri"/>
          <w:szCs w:val="28"/>
          <w:lang w:val="en-US"/>
        </w:rPr>
      </w:pPr>
    </w:p>
    <w:p w14:paraId="5A5BBB76" w14:textId="77777777" w:rsidR="00E6149E" w:rsidRPr="00BC4927" w:rsidRDefault="00E6149E" w:rsidP="00BC4927">
      <w:pPr>
        <w:tabs>
          <w:tab w:val="left" w:pos="993"/>
        </w:tabs>
        <w:spacing w:before="120" w:after="120" w:line="240" w:lineRule="auto"/>
        <w:ind w:firstLine="567"/>
        <w:rPr>
          <w:rFonts w:eastAsia="Calibri"/>
          <w:szCs w:val="28"/>
          <w:lang w:val="en-US"/>
        </w:rPr>
      </w:pPr>
    </w:p>
    <w:p w14:paraId="0C338D97" w14:textId="77777777" w:rsidR="00BC4927" w:rsidRPr="00BC4927" w:rsidRDefault="00BC4927" w:rsidP="00770D89">
      <w:pPr>
        <w:numPr>
          <w:ilvl w:val="1"/>
          <w:numId w:val="14"/>
        </w:numPr>
        <w:shd w:val="clear" w:color="auto" w:fill="FFFFFF"/>
        <w:tabs>
          <w:tab w:val="left" w:pos="993"/>
        </w:tabs>
        <w:spacing w:before="120" w:after="120" w:line="240" w:lineRule="auto"/>
        <w:ind w:left="0" w:firstLine="567"/>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gridCol w:w="2410"/>
        <w:gridCol w:w="2126"/>
      </w:tblGrid>
      <w:tr w:rsidR="00BC4927" w:rsidRPr="00BC4927" w14:paraId="24188437" w14:textId="77777777" w:rsidTr="00D26993">
        <w:trPr>
          <w:jc w:val="center"/>
        </w:trPr>
        <w:tc>
          <w:tcPr>
            <w:tcW w:w="9776" w:type="dxa"/>
          </w:tcPr>
          <w:p w14:paraId="30CB86AA"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410" w:type="dxa"/>
          </w:tcPr>
          <w:p w14:paraId="0AF9F310"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126" w:type="dxa"/>
          </w:tcPr>
          <w:p w14:paraId="31EE7558"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528F7AE0" w14:textId="77777777" w:rsidTr="00D26993">
        <w:trPr>
          <w:jc w:val="center"/>
        </w:trPr>
        <w:tc>
          <w:tcPr>
            <w:tcW w:w="9776" w:type="dxa"/>
          </w:tcPr>
          <w:p w14:paraId="5B950440"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7.2;</w:t>
            </w:r>
          </w:p>
          <w:p w14:paraId="7ED0F605"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410" w:type="dxa"/>
            <w:vMerge w:val="restart"/>
            <w:vAlign w:val="center"/>
          </w:tcPr>
          <w:p w14:paraId="317B17CD"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Trung tâm Dịch vụ việc làm</w:t>
            </w:r>
          </w:p>
        </w:tc>
        <w:tc>
          <w:tcPr>
            <w:tcW w:w="2126" w:type="dxa"/>
            <w:vMerge w:val="restart"/>
            <w:vAlign w:val="center"/>
          </w:tcPr>
          <w:p w14:paraId="5A4CE239"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361BB9EA" w14:textId="77777777" w:rsidTr="00D26993">
        <w:trPr>
          <w:jc w:val="center"/>
        </w:trPr>
        <w:tc>
          <w:tcPr>
            <w:tcW w:w="9776" w:type="dxa"/>
          </w:tcPr>
          <w:p w14:paraId="6569B8DE"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410" w:type="dxa"/>
            <w:vMerge/>
            <w:vAlign w:val="center"/>
          </w:tcPr>
          <w:p w14:paraId="23E60028" w14:textId="77777777" w:rsidR="00BC4927" w:rsidRPr="009D24D2" w:rsidRDefault="00BC4927" w:rsidP="00BC4927">
            <w:pPr>
              <w:spacing w:before="120" w:after="120" w:line="240" w:lineRule="auto"/>
              <w:textAlignment w:val="baseline"/>
              <w:rPr>
                <w:rFonts w:eastAsia="Calibri"/>
                <w:szCs w:val="28"/>
                <w:lang w:eastAsia="vi-VN"/>
              </w:rPr>
            </w:pPr>
          </w:p>
        </w:tc>
        <w:tc>
          <w:tcPr>
            <w:tcW w:w="2126" w:type="dxa"/>
            <w:vMerge/>
          </w:tcPr>
          <w:p w14:paraId="49A0BA66" w14:textId="77777777" w:rsidR="00BC4927" w:rsidRPr="009D24D2" w:rsidRDefault="00BC4927" w:rsidP="00BC4927">
            <w:pPr>
              <w:spacing w:before="120" w:after="120" w:line="240" w:lineRule="auto"/>
              <w:textAlignment w:val="baseline"/>
              <w:rPr>
                <w:rFonts w:eastAsia="Calibri"/>
                <w:szCs w:val="28"/>
                <w:lang w:eastAsia="vi-VN"/>
              </w:rPr>
            </w:pPr>
          </w:p>
        </w:tc>
      </w:tr>
    </w:tbl>
    <w:p w14:paraId="60B81E32" w14:textId="77777777" w:rsidR="00BC4927" w:rsidRPr="009D24D2" w:rsidRDefault="00BC4927" w:rsidP="00BC4927">
      <w:pPr>
        <w:spacing w:before="120" w:after="120" w:line="240" w:lineRule="auto"/>
        <w:ind w:firstLine="567"/>
        <w:rPr>
          <w:rFonts w:eastAsia="Calibri"/>
          <w:b/>
          <w:color w:val="0070C0"/>
          <w:szCs w:val="28"/>
        </w:rPr>
      </w:pPr>
    </w:p>
    <w:p w14:paraId="126B5C5A" w14:textId="77777777" w:rsidR="00BC4927" w:rsidRPr="009D24D2" w:rsidRDefault="00BC4927" w:rsidP="00BC4927">
      <w:pPr>
        <w:spacing w:before="120" w:after="120" w:line="240" w:lineRule="auto"/>
        <w:jc w:val="left"/>
        <w:rPr>
          <w:rFonts w:eastAsia="Calibri"/>
          <w:b/>
          <w:color w:val="0070C0"/>
          <w:szCs w:val="28"/>
        </w:rPr>
      </w:pPr>
      <w:r w:rsidRPr="009D24D2">
        <w:rPr>
          <w:rFonts w:eastAsia="Calibri"/>
          <w:b/>
          <w:color w:val="0070C0"/>
          <w:szCs w:val="28"/>
        </w:rPr>
        <w:br w:type="page"/>
      </w:r>
    </w:p>
    <w:p w14:paraId="3BC2A9A9" w14:textId="77777777" w:rsidR="00BC4927" w:rsidRPr="009D24D2" w:rsidRDefault="00BC4927" w:rsidP="00E6149E">
      <w:pPr>
        <w:numPr>
          <w:ilvl w:val="0"/>
          <w:numId w:val="14"/>
        </w:numPr>
        <w:tabs>
          <w:tab w:val="left" w:pos="851"/>
        </w:tabs>
        <w:spacing w:before="120" w:after="120" w:line="240" w:lineRule="auto"/>
        <w:ind w:firstLine="72"/>
        <w:contextualSpacing/>
        <w:outlineLvl w:val="1"/>
        <w:rPr>
          <w:rFonts w:eastAsia="Calibri"/>
          <w:b/>
          <w:color w:val="0070C0"/>
          <w:szCs w:val="28"/>
        </w:rPr>
      </w:pPr>
      <w:r w:rsidRPr="009D24D2">
        <w:rPr>
          <w:rFonts w:eastAsia="Calibri"/>
          <w:b/>
          <w:color w:val="0070C0"/>
          <w:szCs w:val="28"/>
        </w:rPr>
        <w:t>Tiếp tục hưởng trợ cấp thất nghiệp (1.001966)</w:t>
      </w:r>
    </w:p>
    <w:p w14:paraId="35F37E61" w14:textId="77777777" w:rsidR="00BC4927" w:rsidRPr="009D24D2" w:rsidRDefault="00BC4927" w:rsidP="00770D89">
      <w:pPr>
        <w:numPr>
          <w:ilvl w:val="1"/>
          <w:numId w:val="14"/>
        </w:numPr>
        <w:tabs>
          <w:tab w:val="left" w:pos="1134"/>
        </w:tabs>
        <w:spacing w:before="120" w:after="120" w:line="240" w:lineRule="auto"/>
        <w:contextualSpacing/>
        <w:jc w:val="left"/>
        <w:rPr>
          <w:rFonts w:eastAsia="Calibri"/>
          <w:b/>
          <w:szCs w:val="28"/>
        </w:rPr>
      </w:pPr>
      <w:r w:rsidRPr="009D24D2">
        <w:rPr>
          <w:rFonts w:eastAsia="Calibri"/>
          <w:b/>
          <w:szCs w:val="28"/>
        </w:rPr>
        <w:t>Trình tự, cách thức, thời gian giải quyết thủ tục hành chính</w:t>
      </w:r>
    </w:p>
    <w:tbl>
      <w:tblPr>
        <w:tblW w:w="14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816"/>
        <w:gridCol w:w="2976"/>
      </w:tblGrid>
      <w:tr w:rsidR="00BC4927" w:rsidRPr="00BC4927" w14:paraId="5E2B2458" w14:textId="77777777" w:rsidTr="00D26993">
        <w:trPr>
          <w:jc w:val="center"/>
        </w:trPr>
        <w:tc>
          <w:tcPr>
            <w:tcW w:w="851" w:type="dxa"/>
            <w:vAlign w:val="center"/>
          </w:tcPr>
          <w:p w14:paraId="59441BB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688" w:type="dxa"/>
            <w:vAlign w:val="center"/>
          </w:tcPr>
          <w:p w14:paraId="24E90CF6"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1BA2F10B"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976" w:type="dxa"/>
            <w:vAlign w:val="center"/>
          </w:tcPr>
          <w:p w14:paraId="5505E4E6"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54D7D68F" w14:textId="77777777" w:rsidTr="00D26993">
        <w:trPr>
          <w:trHeight w:val="1996"/>
          <w:jc w:val="center"/>
        </w:trPr>
        <w:tc>
          <w:tcPr>
            <w:tcW w:w="851" w:type="dxa"/>
            <w:vAlign w:val="center"/>
          </w:tcPr>
          <w:p w14:paraId="381E272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688" w:type="dxa"/>
            <w:vAlign w:val="center"/>
          </w:tcPr>
          <w:p w14:paraId="77D1AFB4"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Cá nhân chuẩn bị hồ sơ đầy đủ theo quy định và nộp hồ sơ qua các cách thức sau:</w:t>
            </w:r>
          </w:p>
        </w:tc>
        <w:tc>
          <w:tcPr>
            <w:tcW w:w="7816" w:type="dxa"/>
            <w:vAlign w:val="center"/>
          </w:tcPr>
          <w:p w14:paraId="424E7BBC" w14:textId="77777777" w:rsidR="00BC4927" w:rsidRPr="00BC4927" w:rsidRDefault="00BC4927" w:rsidP="00BC4927">
            <w:pPr>
              <w:overflowPunct w:val="0"/>
              <w:autoSpaceDE w:val="0"/>
              <w:autoSpaceDN w:val="0"/>
              <w:adjustRightInd w:val="0"/>
              <w:spacing w:before="120" w:after="120" w:line="240" w:lineRule="auto"/>
              <w:ind w:firstLine="337"/>
              <w:textAlignment w:val="baseline"/>
              <w:rPr>
                <w:rFonts w:eastAsia="Calibri"/>
                <w:szCs w:val="28"/>
                <w:lang w:val="en-US"/>
              </w:rPr>
            </w:pPr>
            <w:r w:rsidRPr="00BC4927">
              <w:rPr>
                <w:rFonts w:eastAsia="Calibri"/>
                <w:szCs w:val="28"/>
                <w:lang w:val="en-US"/>
              </w:rPr>
              <w:t xml:space="preserve">Người lao động thông báo về việc tìm kiếm việc làm hằng tháng theo quy định cho Trung tâm Dịch vụ việc làm </w:t>
            </w:r>
            <w:r w:rsidRPr="00BC4927">
              <w:rPr>
                <w:rFonts w:eastAsia="Calibri"/>
                <w:i/>
                <w:szCs w:val="28"/>
                <w:lang w:val="en-US"/>
              </w:rPr>
              <w:t>(số 04, đường Nguyễn Thái Học, phường Hòa Thuận, thành phố Cao Lãnh)</w:t>
            </w:r>
            <w:r w:rsidRPr="00BC4927">
              <w:rPr>
                <w:rFonts w:eastAsia="Calibri"/>
                <w:szCs w:val="28"/>
                <w:lang w:val="en-US"/>
              </w:rPr>
              <w:t>.</w:t>
            </w:r>
          </w:p>
        </w:tc>
        <w:tc>
          <w:tcPr>
            <w:tcW w:w="2976" w:type="dxa"/>
            <w:vAlign w:val="center"/>
          </w:tcPr>
          <w:p w14:paraId="57EDB223"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44CE26F8" w14:textId="77777777" w:rsidTr="00D26993">
        <w:trPr>
          <w:jc w:val="center"/>
        </w:trPr>
        <w:tc>
          <w:tcPr>
            <w:tcW w:w="851" w:type="dxa"/>
            <w:vAlign w:val="center"/>
          </w:tcPr>
          <w:p w14:paraId="774F10BA"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688" w:type="dxa"/>
            <w:vAlign w:val="center"/>
          </w:tcPr>
          <w:p w14:paraId="2F41952D"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816" w:type="dxa"/>
          </w:tcPr>
          <w:p w14:paraId="02049E8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Viên chức tiếp nhận hồ sơ xem xét, kiểm tra tính chính xác, đầy đủ của hồ sơ:</w:t>
            </w:r>
          </w:p>
          <w:p w14:paraId="0641E627"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chưa chính xác theo quy định, viên chức tiếp nhận hồ sơ phải hướng dẫn tổ chức, cá nhân bổ sung, hoàn thiện hồ sơ theo quy định và nêu rõ lý do theo mẫu Phiếu yêu cầu bổ sung, hoàn thiện hồ sơ;</w:t>
            </w:r>
          </w:p>
          <w:p w14:paraId="2927227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b) Trường hợp từ chối nhận hồ sơ, viên chức tiếp nhận hồ sơ phải nêu rõ lý do theo mẫu Phiếu từ chối giải quyết hồ sơ thủ tục hành chính;</w:t>
            </w:r>
          </w:p>
          <w:p w14:paraId="5D62E858"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c) Trường hợp hồ sơ đầy đủ, chính xác theo quy định, viên chức tiếp nhận hồ sơ và lập Giấy tiếp nhận hồ sơ và hẹn ngày trả kết quả; đồng thời chuyển cho phòng chuyên môn để giải quyết theo quy trình.</w:t>
            </w:r>
          </w:p>
        </w:tc>
        <w:tc>
          <w:tcPr>
            <w:tcW w:w="2976" w:type="dxa"/>
            <w:vAlign w:val="center"/>
          </w:tcPr>
          <w:p w14:paraId="36786BD9"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6B770C75" w14:textId="77777777" w:rsidTr="00D26993">
        <w:trPr>
          <w:jc w:val="center"/>
        </w:trPr>
        <w:tc>
          <w:tcPr>
            <w:tcW w:w="851" w:type="dxa"/>
            <w:vMerge w:val="restart"/>
            <w:vAlign w:val="center"/>
          </w:tcPr>
          <w:p w14:paraId="33B9C858"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688" w:type="dxa"/>
            <w:vMerge w:val="restart"/>
            <w:vAlign w:val="center"/>
          </w:tcPr>
          <w:p w14:paraId="7947A00C"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816" w:type="dxa"/>
          </w:tcPr>
          <w:p w14:paraId="4BD3E28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2976" w:type="dxa"/>
            <w:vAlign w:val="center"/>
          </w:tcPr>
          <w:p w14:paraId="1AA5F36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 trong đó:</w:t>
            </w:r>
          </w:p>
        </w:tc>
      </w:tr>
      <w:tr w:rsidR="00BC4927" w:rsidRPr="00BC4927" w14:paraId="047F91E2" w14:textId="77777777" w:rsidTr="00D26993">
        <w:trPr>
          <w:jc w:val="center"/>
        </w:trPr>
        <w:tc>
          <w:tcPr>
            <w:tcW w:w="851" w:type="dxa"/>
            <w:vMerge/>
            <w:vAlign w:val="center"/>
          </w:tcPr>
          <w:p w14:paraId="5125C922"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31A1F518" w14:textId="77777777" w:rsidR="00BC4927" w:rsidRPr="00BC4927" w:rsidRDefault="00BC4927" w:rsidP="00BC4927">
            <w:pPr>
              <w:spacing w:before="120" w:after="120" w:line="240" w:lineRule="auto"/>
              <w:rPr>
                <w:rFonts w:eastAsia="Calibri"/>
                <w:szCs w:val="28"/>
                <w:lang w:val="en-US"/>
              </w:rPr>
            </w:pPr>
          </w:p>
        </w:tc>
        <w:tc>
          <w:tcPr>
            <w:tcW w:w="7816" w:type="dxa"/>
            <w:vAlign w:val="center"/>
          </w:tcPr>
          <w:p w14:paraId="2D446818"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1. Tiếp nhận hồ sơ (Bộ phận tiếp nhận và Trả kết quả)</w:t>
            </w:r>
          </w:p>
        </w:tc>
        <w:tc>
          <w:tcPr>
            <w:tcW w:w="2976" w:type="dxa"/>
            <w:vAlign w:val="center"/>
          </w:tcPr>
          <w:p w14:paraId="345A3A69"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0,2 giờ làm việc</w:t>
            </w:r>
          </w:p>
        </w:tc>
      </w:tr>
      <w:tr w:rsidR="00BC4927" w:rsidRPr="00BC4927" w14:paraId="02586FE8" w14:textId="77777777" w:rsidTr="00D26993">
        <w:trPr>
          <w:jc w:val="center"/>
        </w:trPr>
        <w:tc>
          <w:tcPr>
            <w:tcW w:w="851" w:type="dxa"/>
            <w:vMerge/>
            <w:vAlign w:val="center"/>
          </w:tcPr>
          <w:p w14:paraId="2D0C465F"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4AF477FD" w14:textId="77777777" w:rsidR="00BC4927" w:rsidRPr="00BC4927" w:rsidRDefault="00BC4927" w:rsidP="00BC4927">
            <w:pPr>
              <w:spacing w:before="120" w:after="120" w:line="240" w:lineRule="auto"/>
              <w:rPr>
                <w:rFonts w:eastAsia="Calibri"/>
                <w:szCs w:val="28"/>
                <w:lang w:val="en-US"/>
              </w:rPr>
            </w:pPr>
          </w:p>
        </w:tc>
        <w:tc>
          <w:tcPr>
            <w:tcW w:w="7816" w:type="dxa"/>
          </w:tcPr>
          <w:p w14:paraId="1FABF7B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Giải quyết hồ sơ (Trung tâm Dịch vụ việc làm, Sở Lao động - Thương binh và Xã hội)</w:t>
            </w:r>
          </w:p>
        </w:tc>
        <w:tc>
          <w:tcPr>
            <w:tcW w:w="2976" w:type="dxa"/>
            <w:vAlign w:val="center"/>
          </w:tcPr>
          <w:p w14:paraId="234AA995"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1,5 ngày làm việc</w:t>
            </w:r>
          </w:p>
        </w:tc>
      </w:tr>
      <w:tr w:rsidR="00BC4927" w:rsidRPr="00BC4927" w14:paraId="555BB0B0" w14:textId="77777777" w:rsidTr="00D26993">
        <w:trPr>
          <w:jc w:val="center"/>
        </w:trPr>
        <w:tc>
          <w:tcPr>
            <w:tcW w:w="851" w:type="dxa"/>
            <w:vMerge/>
            <w:vAlign w:val="center"/>
          </w:tcPr>
          <w:p w14:paraId="15C9C24B"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782F74C3" w14:textId="77777777" w:rsidR="00BC4927" w:rsidRPr="00BC4927" w:rsidRDefault="00BC4927" w:rsidP="00BC4927">
            <w:pPr>
              <w:spacing w:before="120" w:after="120" w:line="240" w:lineRule="auto"/>
              <w:rPr>
                <w:rFonts w:eastAsia="Calibri"/>
                <w:szCs w:val="28"/>
                <w:lang w:val="en-US"/>
              </w:rPr>
            </w:pPr>
          </w:p>
        </w:tc>
        <w:tc>
          <w:tcPr>
            <w:tcW w:w="7816" w:type="dxa"/>
          </w:tcPr>
          <w:p w14:paraId="4F9F528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trả kết quả giải quyết thủ tục hành chính.</w:t>
            </w:r>
          </w:p>
        </w:tc>
        <w:tc>
          <w:tcPr>
            <w:tcW w:w="2976" w:type="dxa"/>
            <w:vAlign w:val="center"/>
          </w:tcPr>
          <w:p w14:paraId="2E2ED2DA" w14:textId="77777777" w:rsidR="00BC4927" w:rsidRPr="00BC4927" w:rsidRDefault="00BC4927" w:rsidP="00BC4927">
            <w:pPr>
              <w:spacing w:before="120" w:after="120" w:line="240" w:lineRule="auto"/>
              <w:rPr>
                <w:rFonts w:eastAsia="Calibri"/>
                <w:szCs w:val="28"/>
                <w:lang w:val="en-US"/>
              </w:rPr>
            </w:pPr>
          </w:p>
        </w:tc>
      </w:tr>
      <w:tr w:rsidR="00BC4927" w:rsidRPr="00BC4927" w14:paraId="622258F0" w14:textId="77777777" w:rsidTr="00D26993">
        <w:trPr>
          <w:jc w:val="center"/>
        </w:trPr>
        <w:tc>
          <w:tcPr>
            <w:tcW w:w="851" w:type="dxa"/>
            <w:vMerge/>
            <w:vAlign w:val="center"/>
          </w:tcPr>
          <w:p w14:paraId="39963252"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52153A39" w14:textId="77777777" w:rsidR="00BC4927" w:rsidRPr="00BC4927" w:rsidRDefault="00BC4927" w:rsidP="00BC4927">
            <w:pPr>
              <w:spacing w:before="120" w:after="120" w:line="240" w:lineRule="auto"/>
              <w:rPr>
                <w:rFonts w:eastAsia="Calibri"/>
                <w:szCs w:val="28"/>
                <w:lang w:val="en-US"/>
              </w:rPr>
            </w:pPr>
          </w:p>
        </w:tc>
        <w:tc>
          <w:tcPr>
            <w:tcW w:w="7816" w:type="dxa"/>
          </w:tcPr>
          <w:p w14:paraId="13676CA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Viên chức chuyên môn Trung tâm Dịch vụ việc làm</w:t>
            </w:r>
          </w:p>
          <w:p w14:paraId="01C03B9B"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phòng chuyên môn Trung tâm Dịch vụ việc làm</w:t>
            </w:r>
          </w:p>
          <w:p w14:paraId="46BB633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Trung tâm Dịch vụ việc làm</w:t>
            </w:r>
          </w:p>
          <w:p w14:paraId="1DDA9193"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Sở Lao động - Thương binh và Xã hội</w:t>
            </w:r>
          </w:p>
          <w:p w14:paraId="650F754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+Văn thư Sở Lao động - Thương binh và Xã hội</w:t>
            </w:r>
          </w:p>
        </w:tc>
        <w:tc>
          <w:tcPr>
            <w:tcW w:w="2976" w:type="dxa"/>
            <w:vAlign w:val="center"/>
          </w:tcPr>
          <w:p w14:paraId="1D137D43"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04 giờ làm việc</w:t>
            </w:r>
          </w:p>
          <w:p w14:paraId="0FB943F7"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1,5 giờ làm việc</w:t>
            </w:r>
          </w:p>
          <w:p w14:paraId="51711F4A"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02 giờ làm việc</w:t>
            </w:r>
          </w:p>
          <w:p w14:paraId="7BCA3B70"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04 giờ làm việc</w:t>
            </w:r>
          </w:p>
          <w:p w14:paraId="18572490"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0,5 giờ làm việc</w:t>
            </w:r>
          </w:p>
        </w:tc>
      </w:tr>
      <w:tr w:rsidR="00BC4927" w:rsidRPr="00BC4927" w14:paraId="60B15891" w14:textId="77777777" w:rsidTr="00D26993">
        <w:trPr>
          <w:jc w:val="center"/>
        </w:trPr>
        <w:tc>
          <w:tcPr>
            <w:tcW w:w="851" w:type="dxa"/>
            <w:vMerge/>
            <w:vAlign w:val="center"/>
          </w:tcPr>
          <w:p w14:paraId="5ABAEAF8"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4FD508A1" w14:textId="77777777" w:rsidR="00BC4927" w:rsidRPr="00BC4927" w:rsidRDefault="00BC4927" w:rsidP="00BC4927">
            <w:pPr>
              <w:spacing w:before="120" w:after="120" w:line="240" w:lineRule="auto"/>
              <w:rPr>
                <w:rFonts w:eastAsia="Calibri"/>
                <w:szCs w:val="28"/>
                <w:lang w:val="en-US"/>
              </w:rPr>
            </w:pPr>
          </w:p>
        </w:tc>
        <w:tc>
          <w:tcPr>
            <w:tcW w:w="7816" w:type="dxa"/>
          </w:tcPr>
          <w:p w14:paraId="3AB8EED7"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Đối với hồ sơ qua thẩm định chưa đủ điều kiện giải quyết, viên chức được giao xử lý hồ sơ tham mưu Lãnh đạo Trung tâm Dịch vụ việc làm trả lại hồ sơ kèm theo thông báo bằng văn bản và nêu rõ lý do, nội dung cần bổ sung để gửi cho cá nhân. Thời gian thông báo trả lại hồ sơ không quá 04 giờ kể từ khi tiếp nhận hồ sơ. Thời hạn giải quyết được tính lại từ đầu sau khi nhận đủ hồ sơ.</w:t>
            </w:r>
          </w:p>
        </w:tc>
        <w:tc>
          <w:tcPr>
            <w:tcW w:w="2976" w:type="dxa"/>
            <w:vAlign w:val="center"/>
          </w:tcPr>
          <w:p w14:paraId="63AF8C97"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04 giờ</w:t>
            </w:r>
          </w:p>
        </w:tc>
      </w:tr>
      <w:tr w:rsidR="00BC4927" w:rsidRPr="00BC4927" w14:paraId="1518A1AE" w14:textId="77777777" w:rsidTr="00D26993">
        <w:trPr>
          <w:jc w:val="center"/>
        </w:trPr>
        <w:tc>
          <w:tcPr>
            <w:tcW w:w="851" w:type="dxa"/>
            <w:vAlign w:val="center"/>
          </w:tcPr>
          <w:p w14:paraId="0E9F991B"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688" w:type="dxa"/>
            <w:vAlign w:val="center"/>
          </w:tcPr>
          <w:p w14:paraId="1BC15FE7"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816" w:type="dxa"/>
          </w:tcPr>
          <w:p w14:paraId="6488D22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Viên chức tiếp nhận và trả kết quả thực hiện như sau:</w:t>
            </w:r>
          </w:p>
          <w:p w14:paraId="6FF2BC3E"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Thông báo cho cá nhân biết trước qua tin nhắn, thư điện tử, điện thoại hoặc qua mạng xã hội được cấp có thẩm quyền cho phép đối với hồ sơ giải quyết thủ tục hành chính trước thời hạn quy định.</w:t>
            </w:r>
          </w:p>
          <w:p w14:paraId="4E2C787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Cá nhân nhận kết quả giải quyết thủ tục hành chính theo thời gian, địa điểm ghi trên Phiếu hẹn trả kết quả (xuất trình Phiếu hẹn trả kết quả). Viên chức trả kết quả kiểm tra phiếu hẹn, yêu cầu người đến nhận kết quả ký nhận vào sổ và trao kết quả.</w:t>
            </w:r>
          </w:p>
          <w:p w14:paraId="1B15E391" w14:textId="77777777" w:rsidR="00BC4927" w:rsidRPr="00BC4927" w:rsidRDefault="00BC4927" w:rsidP="00BC4927">
            <w:pPr>
              <w:overflowPunct w:val="0"/>
              <w:autoSpaceDE w:val="0"/>
              <w:autoSpaceDN w:val="0"/>
              <w:adjustRightInd w:val="0"/>
              <w:spacing w:before="120" w:after="120" w:line="240" w:lineRule="auto"/>
              <w:ind w:firstLine="337"/>
              <w:textAlignment w:val="baseline"/>
              <w:rPr>
                <w:rFonts w:eastAsia="Calibri"/>
                <w:szCs w:val="28"/>
                <w:lang w:val="en-US"/>
              </w:rPr>
            </w:pPr>
            <w:r w:rsidRPr="00BC4927">
              <w:rPr>
                <w:rFonts w:eastAsia="Calibri"/>
                <w:szCs w:val="28"/>
                <w:lang w:val="en-US"/>
              </w:rPr>
              <w:t>- Gửi 01 bản đến Bảo hiểm xã hội cấp tỉnh để thực hiện tiếp tục chi trả trợ cấp thất nghiệp cho người lao động.</w:t>
            </w:r>
          </w:p>
          <w:p w14:paraId="31C7FAF5" w14:textId="77777777" w:rsidR="00BC4927" w:rsidRPr="00BC4927" w:rsidRDefault="00BC4927" w:rsidP="00BC4927">
            <w:pPr>
              <w:overflowPunct w:val="0"/>
              <w:autoSpaceDE w:val="0"/>
              <w:autoSpaceDN w:val="0"/>
              <w:adjustRightInd w:val="0"/>
              <w:spacing w:before="120" w:after="120" w:line="240" w:lineRule="auto"/>
              <w:ind w:firstLine="337"/>
              <w:textAlignment w:val="baseline"/>
              <w:rPr>
                <w:rFonts w:eastAsia="Calibri"/>
                <w:szCs w:val="28"/>
                <w:lang w:val="en-US"/>
              </w:rPr>
            </w:pPr>
            <w:r w:rsidRPr="00BC4927">
              <w:rPr>
                <w:rFonts w:eastAsia="Calibri"/>
                <w:szCs w:val="28"/>
                <w:lang w:val="en-US"/>
              </w:rPr>
              <w:t xml:space="preserve">Thời gian trả kết quả: Sáng: từ 07 giờ đến 11 giờ 30 phút; Chiều: từ 13 giờ 30 phút đến 17 giờ của các ngày làm việc. </w:t>
            </w:r>
          </w:p>
        </w:tc>
        <w:tc>
          <w:tcPr>
            <w:tcW w:w="2976" w:type="dxa"/>
            <w:vAlign w:val="center"/>
          </w:tcPr>
          <w:p w14:paraId="5FF35534"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lang w:val="en-US"/>
              </w:rPr>
              <w:t>02 giờ làm việc</w:t>
            </w:r>
          </w:p>
        </w:tc>
      </w:tr>
    </w:tbl>
    <w:p w14:paraId="6CFF585D"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1AEDE4EB" w14:textId="77777777" w:rsidR="00BC4927" w:rsidRPr="009D24D2" w:rsidRDefault="00BC4927" w:rsidP="00E6149E">
      <w:pPr>
        <w:tabs>
          <w:tab w:val="left" w:pos="1134"/>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3373CC09" w14:textId="77777777" w:rsidR="00BC4927" w:rsidRPr="009D24D2" w:rsidRDefault="00BC4927" w:rsidP="00E6149E">
      <w:pPr>
        <w:tabs>
          <w:tab w:val="left" w:pos="1134"/>
        </w:tabs>
        <w:spacing w:before="120" w:after="120" w:line="240" w:lineRule="auto"/>
        <w:ind w:firstLine="567"/>
        <w:rPr>
          <w:rFonts w:eastAsia="Calibri"/>
          <w:szCs w:val="28"/>
        </w:rPr>
      </w:pPr>
      <w:r w:rsidRPr="009D24D2">
        <w:rPr>
          <w:rFonts w:eastAsia="Calibri"/>
          <w:szCs w:val="28"/>
        </w:rPr>
        <w:t xml:space="preserve">Văn bản Thông báo về việc tìm kiếm việc làm hằng tháng của người lao động </w:t>
      </w:r>
      <w:r w:rsidRPr="009D24D2">
        <w:rPr>
          <w:rFonts w:eastAsia="Calibri"/>
          <w:i/>
          <w:szCs w:val="28"/>
        </w:rPr>
        <w:t>(Mẫu số 16 ban hành kèm theo Thông tư số 28/2015/TT-BLĐTBXH)</w:t>
      </w:r>
      <w:r w:rsidRPr="009D24D2">
        <w:rPr>
          <w:rFonts w:eastAsia="Calibri"/>
          <w:szCs w:val="28"/>
        </w:rPr>
        <w:t>.</w:t>
      </w:r>
    </w:p>
    <w:p w14:paraId="7C6745BD" w14:textId="77777777" w:rsidR="00BC4927" w:rsidRPr="009D24D2" w:rsidRDefault="00BC4927" w:rsidP="00E6149E">
      <w:pPr>
        <w:tabs>
          <w:tab w:val="left" w:pos="1134"/>
        </w:tabs>
        <w:spacing w:before="120" w:after="120" w:line="240" w:lineRule="auto"/>
        <w:ind w:firstLine="567"/>
        <w:rPr>
          <w:rFonts w:eastAsia="Times New Roman"/>
          <w:szCs w:val="28"/>
        </w:rPr>
      </w:pPr>
      <w:r w:rsidRPr="009D24D2">
        <w:rPr>
          <w:rFonts w:eastAsia="Times New Roman"/>
          <w:b/>
          <w:szCs w:val="28"/>
        </w:rPr>
        <w:t>b) Số lượng hồ sơ:</w:t>
      </w:r>
      <w:r w:rsidRPr="009D24D2">
        <w:rPr>
          <w:rFonts w:eastAsia="Times New Roman"/>
          <w:szCs w:val="28"/>
        </w:rPr>
        <w:t xml:space="preserve"> 01 bộ.</w:t>
      </w:r>
    </w:p>
    <w:p w14:paraId="20EB6703" w14:textId="77777777" w:rsidR="00BC4927" w:rsidRPr="009D24D2" w:rsidRDefault="00BC4927" w:rsidP="00E6149E">
      <w:pPr>
        <w:numPr>
          <w:ilvl w:val="1"/>
          <w:numId w:val="14"/>
        </w:numPr>
        <w:tabs>
          <w:tab w:val="left" w:pos="1134"/>
        </w:tabs>
        <w:spacing w:before="120" w:after="120" w:line="240" w:lineRule="auto"/>
        <w:ind w:left="0" w:firstLine="567"/>
        <w:contextualSpacing/>
        <w:rPr>
          <w:rFonts w:eastAsia="Calibri"/>
          <w:szCs w:val="28"/>
        </w:rPr>
      </w:pPr>
      <w:r w:rsidRPr="009D24D2">
        <w:rPr>
          <w:rFonts w:eastAsia="Calibri"/>
          <w:b/>
          <w:szCs w:val="28"/>
        </w:rPr>
        <w:t xml:space="preserve">Đối tượng thực hiện thủ tục hành chính: </w:t>
      </w:r>
      <w:r w:rsidRPr="009D24D2">
        <w:rPr>
          <w:rFonts w:eastAsia="Calibri"/>
          <w:szCs w:val="28"/>
        </w:rPr>
        <w:t xml:space="preserve">Người lao động đang hưởng trợ cấp thất nghiệp bị tạm dừng </w:t>
      </w:r>
      <w:r w:rsidRPr="009D24D2">
        <w:rPr>
          <w:rFonts w:eastAsia="Calibri"/>
          <w:iCs/>
          <w:szCs w:val="28"/>
        </w:rPr>
        <w:t xml:space="preserve">hưởng trợ cấp thất nghiệp nếu vẫn còn thời gian hưởng trợ cấp thất nghiệp theo quyết định của </w:t>
      </w:r>
      <w:r w:rsidRPr="009D24D2">
        <w:rPr>
          <w:rFonts w:eastAsia="Calibri"/>
          <w:szCs w:val="28"/>
        </w:rPr>
        <w:t>Giám đốc Sở.</w:t>
      </w:r>
    </w:p>
    <w:p w14:paraId="01DBA19B" w14:textId="77777777" w:rsidR="00BC4927" w:rsidRPr="009D24D2" w:rsidRDefault="00BC4927" w:rsidP="00E6149E">
      <w:pPr>
        <w:numPr>
          <w:ilvl w:val="1"/>
          <w:numId w:val="14"/>
        </w:numPr>
        <w:tabs>
          <w:tab w:val="left" w:pos="1134"/>
        </w:tabs>
        <w:spacing w:before="120" w:after="120" w:line="240" w:lineRule="auto"/>
        <w:ind w:left="0" w:firstLine="567"/>
        <w:contextualSpacing/>
        <w:rPr>
          <w:rFonts w:eastAsia="Calibri"/>
          <w:b/>
          <w:szCs w:val="28"/>
        </w:rPr>
      </w:pPr>
      <w:r w:rsidRPr="009D24D2">
        <w:rPr>
          <w:rFonts w:eastAsia="Calibri"/>
          <w:b/>
          <w:szCs w:val="28"/>
        </w:rPr>
        <w:t>Cơ quan giải quyết thủ tục hành chính</w:t>
      </w:r>
    </w:p>
    <w:p w14:paraId="61D35DAC" w14:textId="77777777" w:rsidR="00BC4927" w:rsidRPr="009D24D2" w:rsidRDefault="00BC4927" w:rsidP="00E6149E">
      <w:pPr>
        <w:tabs>
          <w:tab w:val="left" w:pos="1134"/>
        </w:tabs>
        <w:spacing w:before="120" w:after="120" w:line="240" w:lineRule="auto"/>
        <w:ind w:firstLine="567"/>
        <w:rPr>
          <w:rFonts w:eastAsia="Calibri"/>
          <w:szCs w:val="28"/>
        </w:rPr>
      </w:pPr>
      <w:r w:rsidRPr="009D24D2">
        <w:rPr>
          <w:rFonts w:eastAsia="Calibri"/>
          <w:szCs w:val="28"/>
        </w:rPr>
        <w:t>- Cơ quan có thẩm quyền quyết định: Sở Lao động – Thương binh và Xã hội ;</w:t>
      </w:r>
    </w:p>
    <w:p w14:paraId="04BD6954" w14:textId="77777777" w:rsidR="00BC4927" w:rsidRPr="009D24D2" w:rsidRDefault="00BC4927" w:rsidP="00E6149E">
      <w:pPr>
        <w:tabs>
          <w:tab w:val="left" w:pos="1134"/>
        </w:tabs>
        <w:spacing w:before="120" w:after="120" w:line="240" w:lineRule="auto"/>
        <w:ind w:firstLine="567"/>
        <w:rPr>
          <w:rFonts w:eastAsia="Calibri"/>
          <w:szCs w:val="28"/>
        </w:rPr>
      </w:pPr>
      <w:r w:rsidRPr="009D24D2">
        <w:rPr>
          <w:rFonts w:eastAsia="Calibri"/>
          <w:szCs w:val="28"/>
        </w:rPr>
        <w:t>- Cơ quan trực tiếp thực hiện thủ tục hành chính: Trung tâm Dịch vụ việc làm.</w:t>
      </w:r>
    </w:p>
    <w:p w14:paraId="717E7DD3" w14:textId="77777777" w:rsidR="00BC4927" w:rsidRPr="009D24D2" w:rsidRDefault="00BC4927" w:rsidP="00E6149E">
      <w:pPr>
        <w:numPr>
          <w:ilvl w:val="1"/>
          <w:numId w:val="14"/>
        </w:numPr>
        <w:tabs>
          <w:tab w:val="left" w:pos="1134"/>
        </w:tabs>
        <w:spacing w:before="120" w:after="120" w:line="240" w:lineRule="auto"/>
        <w:ind w:left="0" w:firstLine="567"/>
        <w:contextualSpacing/>
        <w:rPr>
          <w:rFonts w:eastAsia="Calibri"/>
          <w:b/>
          <w:szCs w:val="28"/>
        </w:rPr>
      </w:pPr>
      <w:r w:rsidRPr="009D24D2">
        <w:rPr>
          <w:rFonts w:eastAsia="Calibri"/>
          <w:b/>
          <w:szCs w:val="28"/>
        </w:rPr>
        <w:t xml:space="preserve">Kết quả thực hiện thủ tục hành chính: </w:t>
      </w:r>
      <w:r w:rsidRPr="009D24D2">
        <w:rPr>
          <w:rFonts w:eastAsia="Calibri"/>
          <w:szCs w:val="28"/>
        </w:rPr>
        <w:t>Quyết định về việc tiếp tục hưởng trợ cấp thất nghiệp.</w:t>
      </w:r>
    </w:p>
    <w:p w14:paraId="1CADFE57" w14:textId="77777777" w:rsidR="00BC4927" w:rsidRPr="00BC4927" w:rsidRDefault="00BC4927" w:rsidP="00E6149E">
      <w:pPr>
        <w:numPr>
          <w:ilvl w:val="1"/>
          <w:numId w:val="14"/>
        </w:numPr>
        <w:tabs>
          <w:tab w:val="left" w:pos="1134"/>
        </w:tabs>
        <w:spacing w:before="120" w:after="120" w:line="240" w:lineRule="auto"/>
        <w:ind w:left="0" w:firstLine="567"/>
        <w:contextualSpacing/>
        <w:rPr>
          <w:rFonts w:eastAsia="Times New Roman"/>
          <w:szCs w:val="28"/>
          <w:lang w:val="en-US"/>
        </w:rPr>
      </w:pPr>
      <w:r w:rsidRPr="00BC4927">
        <w:rPr>
          <w:rFonts w:eastAsia="Times New Roman"/>
          <w:b/>
          <w:szCs w:val="28"/>
          <w:lang w:val="en-US"/>
        </w:rPr>
        <w:t xml:space="preserve">Phí, lệ phí: </w:t>
      </w:r>
      <w:r w:rsidRPr="00BC4927">
        <w:rPr>
          <w:rFonts w:eastAsia="Times New Roman"/>
          <w:szCs w:val="28"/>
          <w:lang w:val="en-US"/>
        </w:rPr>
        <w:t>Không.</w:t>
      </w:r>
    </w:p>
    <w:p w14:paraId="5A031EA7" w14:textId="77777777" w:rsidR="00BC4927" w:rsidRPr="00BC4927" w:rsidRDefault="00BC4927" w:rsidP="00E6149E">
      <w:pPr>
        <w:numPr>
          <w:ilvl w:val="1"/>
          <w:numId w:val="14"/>
        </w:numPr>
        <w:tabs>
          <w:tab w:val="left" w:pos="1134"/>
        </w:tabs>
        <w:spacing w:before="120" w:after="120" w:line="240" w:lineRule="auto"/>
        <w:ind w:left="0" w:firstLine="567"/>
        <w:contextualSpacing/>
        <w:rPr>
          <w:rFonts w:eastAsia="Times New Roman"/>
          <w:b/>
          <w:szCs w:val="28"/>
          <w:lang w:val="en-US"/>
        </w:rPr>
      </w:pPr>
      <w:r w:rsidRPr="00BC4927">
        <w:rPr>
          <w:rFonts w:eastAsia="Times New Roman"/>
          <w:b/>
          <w:szCs w:val="28"/>
          <w:lang w:val="en-US"/>
        </w:rPr>
        <w:t>Tên mẫu đơn, mẫu tờ khai</w:t>
      </w:r>
    </w:p>
    <w:p w14:paraId="44BBDEB5" w14:textId="77777777" w:rsidR="00BC4927" w:rsidRPr="00BC4927" w:rsidRDefault="00BC4927" w:rsidP="00E6149E">
      <w:pPr>
        <w:tabs>
          <w:tab w:val="left" w:pos="1134"/>
        </w:tabs>
        <w:spacing w:before="120" w:after="120" w:line="240" w:lineRule="auto"/>
        <w:ind w:firstLine="567"/>
        <w:rPr>
          <w:rFonts w:eastAsia="Times New Roman"/>
          <w:szCs w:val="28"/>
          <w:lang w:val="en-US"/>
        </w:rPr>
      </w:pPr>
      <w:r w:rsidRPr="00BC4927">
        <w:rPr>
          <w:rFonts w:eastAsia="Times New Roman"/>
          <w:szCs w:val="28"/>
          <w:lang w:val="en-US"/>
        </w:rPr>
        <w:t xml:space="preserve">Văn bản Thông báo về việc tìm kiếm việc làm </w:t>
      </w:r>
      <w:r w:rsidRPr="00BC4927">
        <w:rPr>
          <w:rFonts w:eastAsia="Times New Roman"/>
          <w:i/>
          <w:szCs w:val="28"/>
          <w:lang w:val="en-US"/>
        </w:rPr>
        <w:t>(Mẫu số 16 ban hành kèm theo Thông tư số 28/2015/TT-BLĐTBXH)</w:t>
      </w:r>
      <w:r w:rsidRPr="00BC4927">
        <w:rPr>
          <w:rFonts w:eastAsia="Times New Roman"/>
          <w:szCs w:val="28"/>
          <w:lang w:val="en-US"/>
        </w:rPr>
        <w:t>.</w:t>
      </w:r>
    </w:p>
    <w:p w14:paraId="765BB120"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Calibri"/>
          <w:b/>
          <w:spacing w:val="-4"/>
          <w:szCs w:val="28"/>
          <w:lang w:val="en-US"/>
        </w:rPr>
      </w:pPr>
      <w:r w:rsidRPr="00BC4927">
        <w:rPr>
          <w:rFonts w:eastAsia="Calibri"/>
          <w:b/>
          <w:spacing w:val="-4"/>
          <w:szCs w:val="28"/>
          <w:lang w:val="en-US"/>
        </w:rPr>
        <w:t xml:space="preserve">Yêu cầu, điều kiện thực hiện thủ tục hành chính: </w:t>
      </w:r>
      <w:r w:rsidRPr="00BC4927">
        <w:rPr>
          <w:rFonts w:eastAsia="Calibri"/>
          <w:spacing w:val="-4"/>
          <w:szCs w:val="28"/>
          <w:lang w:val="en-US"/>
        </w:rPr>
        <w:t>quy định tại Khoản 2 Điều 53 Mục 3 Chương VI Luật Việc làm.</w:t>
      </w:r>
    </w:p>
    <w:p w14:paraId="36A6FDA1"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xml:space="preserve">Người lao động tiếp tục thực hiện thông báo về việc tìm kiếm việc làm hằng tháng theo quy định khi bị tạm dừng </w:t>
      </w:r>
      <w:r w:rsidRPr="00BC4927">
        <w:rPr>
          <w:rFonts w:eastAsia="Calibri"/>
          <w:iCs/>
          <w:szCs w:val="28"/>
          <w:lang w:val="en-US"/>
        </w:rPr>
        <w:t xml:space="preserve">hưởng trợ cấp thất nghiệp nếu vẫn còn thời gian hưởng trợ cấp thất nghiệp theo quyết định của </w:t>
      </w:r>
      <w:r w:rsidRPr="00BC4927">
        <w:rPr>
          <w:rFonts w:eastAsia="Calibri"/>
          <w:szCs w:val="28"/>
          <w:lang w:val="en-US"/>
        </w:rPr>
        <w:t>Giám đốc Sở Lao động - Thương binh và Xã hội.</w:t>
      </w:r>
    </w:p>
    <w:p w14:paraId="3F5CDDA2"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b/>
          <w:szCs w:val="28"/>
          <w:lang w:val="en-US"/>
        </w:rPr>
      </w:pPr>
      <w:r w:rsidRPr="00BC4927">
        <w:rPr>
          <w:rFonts w:eastAsia="Times New Roman"/>
          <w:b/>
          <w:szCs w:val="28"/>
          <w:lang w:val="en-US"/>
        </w:rPr>
        <w:t>Căn cứ pháp lý của thủ tục hành chính</w:t>
      </w:r>
    </w:p>
    <w:p w14:paraId="68AF6904"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Mục 3 Chương VI Luật việc làm ngày 16/11/2013;</w:t>
      </w:r>
    </w:p>
    <w:p w14:paraId="2C5C9E23"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Điều 20 Mục 3 Chương IV Nghị định số 28/2015/NĐ-CP ngày 12/3/2015 của Chính Phủ quy định chi tiết thi hành một số điều của Luật việc làm về bảo hiểm thất nghiệp;</w:t>
      </w:r>
    </w:p>
    <w:p w14:paraId="782B7CD4"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3760C23C" w14:textId="77777777" w:rsidR="00BC4927" w:rsidRPr="00BC4927" w:rsidRDefault="00BC4927" w:rsidP="00770D89">
      <w:pPr>
        <w:numPr>
          <w:ilvl w:val="1"/>
          <w:numId w:val="14"/>
        </w:numPr>
        <w:shd w:val="clear" w:color="auto" w:fill="FFFFFF"/>
        <w:tabs>
          <w:tab w:val="left" w:pos="1134"/>
        </w:tabs>
        <w:spacing w:before="120" w:after="120" w:line="240" w:lineRule="auto"/>
        <w:ind w:left="0" w:firstLine="567"/>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3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2656"/>
        <w:gridCol w:w="3235"/>
      </w:tblGrid>
      <w:tr w:rsidR="00BC4927" w:rsidRPr="00BC4927" w14:paraId="2330B3D3" w14:textId="77777777" w:rsidTr="00D26993">
        <w:trPr>
          <w:jc w:val="center"/>
        </w:trPr>
        <w:tc>
          <w:tcPr>
            <w:tcW w:w="8075" w:type="dxa"/>
          </w:tcPr>
          <w:p w14:paraId="16083CF5"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656" w:type="dxa"/>
          </w:tcPr>
          <w:p w14:paraId="55174F94"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3235" w:type="dxa"/>
          </w:tcPr>
          <w:p w14:paraId="7A54D307"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28AAE3BD" w14:textId="77777777" w:rsidTr="00D26993">
        <w:trPr>
          <w:jc w:val="center"/>
        </w:trPr>
        <w:tc>
          <w:tcPr>
            <w:tcW w:w="8075" w:type="dxa"/>
          </w:tcPr>
          <w:p w14:paraId="1E6F57EE"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8.2;</w:t>
            </w:r>
          </w:p>
          <w:p w14:paraId="308D1ABB"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656" w:type="dxa"/>
            <w:vMerge w:val="restart"/>
            <w:vAlign w:val="center"/>
          </w:tcPr>
          <w:p w14:paraId="30474689"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Trung tâm Dịch vụ việc làm</w:t>
            </w:r>
          </w:p>
        </w:tc>
        <w:tc>
          <w:tcPr>
            <w:tcW w:w="3235" w:type="dxa"/>
            <w:vMerge w:val="restart"/>
            <w:vAlign w:val="center"/>
          </w:tcPr>
          <w:p w14:paraId="3969BE00"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7AF04D69" w14:textId="77777777" w:rsidTr="00D26993">
        <w:trPr>
          <w:jc w:val="center"/>
        </w:trPr>
        <w:tc>
          <w:tcPr>
            <w:tcW w:w="8075" w:type="dxa"/>
          </w:tcPr>
          <w:p w14:paraId="3EEF860E"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56" w:type="dxa"/>
            <w:vMerge/>
            <w:vAlign w:val="center"/>
          </w:tcPr>
          <w:p w14:paraId="05F68A00" w14:textId="77777777" w:rsidR="00BC4927" w:rsidRPr="009D24D2" w:rsidRDefault="00BC4927" w:rsidP="00BC4927">
            <w:pPr>
              <w:spacing w:before="120" w:after="120" w:line="240" w:lineRule="auto"/>
              <w:textAlignment w:val="baseline"/>
              <w:rPr>
                <w:rFonts w:eastAsia="Calibri"/>
                <w:szCs w:val="28"/>
                <w:lang w:eastAsia="vi-VN"/>
              </w:rPr>
            </w:pPr>
          </w:p>
        </w:tc>
        <w:tc>
          <w:tcPr>
            <w:tcW w:w="3235" w:type="dxa"/>
            <w:vMerge/>
          </w:tcPr>
          <w:p w14:paraId="5E18DD57" w14:textId="77777777" w:rsidR="00BC4927" w:rsidRPr="009D24D2" w:rsidRDefault="00BC4927" w:rsidP="00BC4927">
            <w:pPr>
              <w:spacing w:before="120" w:after="120" w:line="240" w:lineRule="auto"/>
              <w:textAlignment w:val="baseline"/>
              <w:rPr>
                <w:rFonts w:eastAsia="Calibri"/>
                <w:szCs w:val="28"/>
                <w:lang w:eastAsia="vi-VN"/>
              </w:rPr>
            </w:pPr>
          </w:p>
        </w:tc>
      </w:tr>
    </w:tbl>
    <w:p w14:paraId="6FD6AA2E" w14:textId="77777777" w:rsidR="00BC4927" w:rsidRPr="009D24D2" w:rsidRDefault="00BC4927" w:rsidP="00BC4927">
      <w:pPr>
        <w:spacing w:before="120" w:after="120" w:line="240" w:lineRule="auto"/>
        <w:jc w:val="left"/>
        <w:rPr>
          <w:rFonts w:eastAsia="Calibri"/>
          <w:sz w:val="26"/>
          <w:szCs w:val="26"/>
          <w:lang w:eastAsia="vi-VN"/>
        </w:rPr>
        <w:sectPr w:rsidR="00BC4927" w:rsidRPr="009D24D2" w:rsidSect="005326CE">
          <w:pgSz w:w="16840" w:h="11907" w:orient="landscape" w:code="9"/>
          <w:pgMar w:top="1134" w:right="1021" w:bottom="1134" w:left="1871" w:header="709" w:footer="709" w:gutter="0"/>
          <w:cols w:space="720"/>
          <w:titlePg/>
          <w:docGrid w:linePitch="360"/>
        </w:sectPr>
      </w:pPr>
    </w:p>
    <w:p w14:paraId="194B9C6D" w14:textId="77777777" w:rsidR="00BC4927" w:rsidRPr="009D24D2" w:rsidRDefault="00BC4927" w:rsidP="00BC4927">
      <w:pPr>
        <w:spacing w:before="60" w:after="60" w:line="240" w:lineRule="auto"/>
        <w:jc w:val="right"/>
        <w:rPr>
          <w:rFonts w:eastAsia="Times New Roman"/>
          <w:b/>
          <w:sz w:val="26"/>
          <w:szCs w:val="26"/>
        </w:rPr>
      </w:pPr>
      <w:r w:rsidRPr="009D24D2">
        <w:rPr>
          <w:rFonts w:eastAsia="Times New Roman"/>
          <w:b/>
          <w:sz w:val="26"/>
          <w:szCs w:val="26"/>
        </w:rPr>
        <w:t>Mẫu số 16</w:t>
      </w:r>
    </w:p>
    <w:p w14:paraId="04BCC2DD" w14:textId="77777777" w:rsidR="00BC4927" w:rsidRPr="009D24D2" w:rsidRDefault="00BC4927" w:rsidP="00BC4927">
      <w:pPr>
        <w:spacing w:before="60" w:after="60" w:line="240" w:lineRule="auto"/>
        <w:jc w:val="center"/>
        <w:rPr>
          <w:rFonts w:eastAsia="Times New Roman"/>
          <w:b/>
          <w:sz w:val="26"/>
          <w:szCs w:val="26"/>
          <w:lang w:eastAsia="vi-VN"/>
        </w:rPr>
      </w:pPr>
      <w:r w:rsidRPr="009D24D2">
        <w:rPr>
          <w:rFonts w:eastAsia="Times New Roman"/>
          <w:b/>
          <w:sz w:val="26"/>
          <w:szCs w:val="26"/>
        </w:rPr>
        <w:t>CỘNG HÒA XÃ HỘI CHỦ NGHĨA VIỆT NAM</w:t>
      </w:r>
    </w:p>
    <w:p w14:paraId="588C53C7" w14:textId="77777777" w:rsidR="00BC4927" w:rsidRPr="00BC4927" w:rsidRDefault="00BC4927" w:rsidP="00BC4927">
      <w:pPr>
        <w:spacing w:before="60" w:after="60" w:line="240" w:lineRule="auto"/>
        <w:jc w:val="center"/>
        <w:rPr>
          <w:rFonts w:eastAsia="Calibri"/>
          <w:b/>
          <w:bCs/>
          <w:sz w:val="26"/>
          <w:szCs w:val="26"/>
          <w:lang w:val="en-US"/>
        </w:rPr>
      </w:pPr>
      <w:r w:rsidRPr="00BC4927">
        <w:rPr>
          <w:rFonts w:eastAsia="Calibri"/>
          <w:sz w:val="26"/>
          <w:szCs w:val="26"/>
          <w:lang w:val="en-US"/>
        </w:rPr>
        <mc:AlternateContent>
          <mc:Choice Requires="wps">
            <w:drawing>
              <wp:anchor distT="4294967290" distB="4294967290" distL="114300" distR="114300" simplePos="0" relativeHeight="251724288" behindDoc="0" locked="0" layoutInCell="1" allowOverlap="1" wp14:anchorId="1C1BC30F" wp14:editId="7016CECB">
                <wp:simplePos x="0" y="0"/>
                <wp:positionH relativeFrom="column">
                  <wp:posOffset>1841221</wp:posOffset>
                </wp:positionH>
                <wp:positionV relativeFrom="paragraph">
                  <wp:posOffset>243129</wp:posOffset>
                </wp:positionV>
                <wp:extent cx="1980565" cy="0"/>
                <wp:effectExtent l="0" t="0" r="19685" b="19050"/>
                <wp:wrapNone/>
                <wp:docPr id="124"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05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F83359" id="Straight Connector 124" o:spid="_x0000_s1026" style="position:absolute;z-index:251724288;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45pt,19.15pt" to="300.9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"/>
            </w:pict>
          </mc:Fallback>
        </mc:AlternateContent>
      </w:r>
      <w:r w:rsidRPr="00BC4927">
        <w:rPr>
          <w:rFonts w:eastAsia="Calibri"/>
          <w:b/>
          <w:bCs/>
          <w:sz w:val="26"/>
          <w:szCs w:val="26"/>
          <w:lang w:val="en-US"/>
        </w:rPr>
        <w:t>Độc lập - Tự do - Hạnh phúc</w:t>
      </w:r>
    </w:p>
    <w:p w14:paraId="1A76DBAD" w14:textId="77777777" w:rsidR="00BC4927" w:rsidRPr="00BC4927" w:rsidRDefault="00BC4927" w:rsidP="00BC4927">
      <w:pPr>
        <w:spacing w:before="60" w:after="60" w:line="240" w:lineRule="auto"/>
        <w:jc w:val="center"/>
        <w:rPr>
          <w:rFonts w:eastAsia="Calibri"/>
          <w:sz w:val="26"/>
          <w:szCs w:val="26"/>
          <w:lang w:val="en-US"/>
        </w:rPr>
      </w:pPr>
    </w:p>
    <w:p w14:paraId="5CD64247" w14:textId="77777777" w:rsidR="00BC4927" w:rsidRPr="00BC4927" w:rsidRDefault="00BC4927" w:rsidP="00BC4927">
      <w:pPr>
        <w:spacing w:before="60" w:after="60" w:line="240" w:lineRule="auto"/>
        <w:jc w:val="center"/>
        <w:rPr>
          <w:rFonts w:eastAsia="Calibri"/>
          <w:sz w:val="26"/>
          <w:szCs w:val="26"/>
          <w:lang w:val="en-US"/>
        </w:rPr>
      </w:pPr>
      <w:r w:rsidRPr="00BC4927">
        <w:rPr>
          <w:rFonts w:eastAsia="Calibri"/>
          <w:b/>
          <w:sz w:val="26"/>
          <w:szCs w:val="26"/>
          <w:lang w:val="en-US"/>
        </w:rPr>
        <w:t>THÔNG BÁO VỀ VIỆC TÌM KIẾM VIỆC LÀM</w:t>
      </w:r>
      <w:r w:rsidRPr="00BC4927">
        <w:rPr>
          <w:rFonts w:eastAsia="Calibri"/>
          <w:sz w:val="26"/>
          <w:szCs w:val="26"/>
          <w:lang w:val="en-US"/>
        </w:rPr>
        <w:br/>
        <w:t>Tháng hưởng trợ cấp thất nghiệp thứ:…….</w:t>
      </w:r>
    </w:p>
    <w:p w14:paraId="22B9941B" w14:textId="77777777" w:rsidR="00BC4927" w:rsidRPr="00BC4927" w:rsidRDefault="00BC4927" w:rsidP="00BC4927">
      <w:pPr>
        <w:spacing w:before="60" w:after="60" w:line="240" w:lineRule="auto"/>
        <w:jc w:val="center"/>
        <w:rPr>
          <w:rFonts w:eastAsia="Calibri"/>
          <w:sz w:val="26"/>
          <w:szCs w:val="26"/>
          <w:lang w:val="en-US"/>
        </w:rPr>
      </w:pPr>
      <w:r w:rsidRPr="00BC4927">
        <w:rPr>
          <w:rFonts w:eastAsia="Calibri"/>
          <w:sz w:val="26"/>
          <w:szCs w:val="26"/>
          <w:lang w:val="en-US"/>
        </w:rPr>
        <w:t>Kính gửi:  Trung tâm Dịch vụ việc làm ………………….............................</w:t>
      </w:r>
    </w:p>
    <w:p w14:paraId="4473A261" w14:textId="77777777" w:rsidR="00BC4927" w:rsidRPr="00BC4927" w:rsidRDefault="00BC4927" w:rsidP="00BC4927">
      <w:pPr>
        <w:spacing w:before="60" w:after="60" w:line="240" w:lineRule="auto"/>
        <w:jc w:val="left"/>
        <w:rPr>
          <w:rFonts w:eastAsia="Calibri"/>
          <w:sz w:val="26"/>
          <w:szCs w:val="26"/>
          <w:lang w:val="en-US"/>
        </w:rPr>
      </w:pPr>
    </w:p>
    <w:p w14:paraId="23294386"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Tên tôi là: ....................................................................................................................</w:t>
      </w:r>
    </w:p>
    <w:p w14:paraId="01102ED2"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Mã số định danh cá nhân: …………….…………………………………...…………</w:t>
      </w:r>
    </w:p>
    <w:p w14:paraId="64E0D82C"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Nơi ở hiện tại (trường hợp khác khác nơi đăng ký thường trú) : ……………………</w:t>
      </w:r>
    </w:p>
    <w:p w14:paraId="20D1FE6F"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w:t>
      </w:r>
    </w:p>
    <w:p w14:paraId="331A9D3A"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Số điện thoại :......................................................................................................</w:t>
      </w:r>
    </w:p>
    <w:p w14:paraId="1F0E76B1"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Theo Quyết định số..........… ngày........./......../......... tôi được hưởng trợ cấp thất nghiệp...................tháng, kể từ ngày......./....../..... đến ngày….../......../...... tại tỉnh/thành phố.....................................</w:t>
      </w:r>
    </w:p>
    <w:p w14:paraId="08EC15C2"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Tôi thông báo kết quả tìm kiếm việc làm theo quy định, cụ thể như sau:</w:t>
      </w:r>
    </w:p>
    <w:p w14:paraId="640B6274"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(1) Đơn vị thứ nhất (Tên đơn vị, địa chỉ, người trực tiếp liên hệ, vị trí công việc dự tuyển, kết quả).</w:t>
      </w:r>
    </w:p>
    <w:p w14:paraId="23CCF813"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w:t>
      </w:r>
    </w:p>
    <w:p w14:paraId="0955B504"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 xml:space="preserve"> (2) Đơn vị thứ hai (Tên đơn vị, địa chỉ, người trực tiếp liên hệ, vị trí công việc dự tuyển, kết quả).</w:t>
      </w:r>
    </w:p>
    <w:p w14:paraId="380E1233"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w:t>
      </w:r>
    </w:p>
    <w:p w14:paraId="0EDD0DC4"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 xml:space="preserve"> (…) Tên đơn vị thứ (…): (Tên đơn vị, địa chỉ, người trực tiếp liên hệ, vị trí công việc dự tuyển, kết quả).</w:t>
      </w:r>
    </w:p>
    <w:p w14:paraId="5165C682"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w:t>
      </w:r>
    </w:p>
    <w:p w14:paraId="487D4CCE"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 xml:space="preserve">Tình trạng việc làm hiện nay:   </w:t>
      </w:r>
    </w:p>
    <w:p w14:paraId="09F8640A" w14:textId="77777777" w:rsidR="00BC4927" w:rsidRPr="00BC4927" w:rsidRDefault="00BC4927" w:rsidP="00BC4927">
      <w:pPr>
        <w:tabs>
          <w:tab w:val="left" w:leader="dot" w:pos="5103"/>
          <w:tab w:val="left" w:leader="dot" w:pos="10206"/>
        </w:tabs>
        <w:spacing w:before="60" w:after="60" w:line="240" w:lineRule="auto"/>
        <w:jc w:val="left"/>
        <w:rPr>
          <w:rFonts w:eastAsia="Calibri"/>
          <w:sz w:val="26"/>
          <w:szCs w:val="26"/>
          <w:lang w:val="en-US"/>
        </w:rPr>
      </w:pPr>
      <w:r w:rsidRPr="00BC4927">
        <w:rPr>
          <w:rFonts w:eastAsia="Calibri"/>
          <w:sz w:val="26"/>
          <w:szCs w:val="26"/>
          <w:lang w:val="en-US"/>
        </w:rPr>
        <w:sym w:font="Wingdings" w:char="F06F"/>
      </w:r>
      <w:r w:rsidRPr="00BC4927">
        <w:rPr>
          <w:rFonts w:eastAsia="Calibri"/>
          <w:sz w:val="26"/>
          <w:szCs w:val="26"/>
          <w:lang w:val="en-US"/>
        </w:rPr>
        <w:t xml:space="preserve"> Không có việc làm                                         </w:t>
      </w:r>
    </w:p>
    <w:p w14:paraId="19228803"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sym w:font="Wingdings" w:char="F06F"/>
      </w:r>
      <w:r w:rsidRPr="00BC4927">
        <w:rPr>
          <w:rFonts w:eastAsia="Calibri"/>
          <w:sz w:val="26"/>
          <w:szCs w:val="26"/>
          <w:lang w:val="en-US"/>
        </w:rPr>
        <w:t xml:space="preserve"> Có việc làm nhưng chưa giao kết HĐLĐ/HĐLV (ghi rõ tên đơn vị, địa chỉ, công việc đang làm) ……………………............................................................................................ ............................…………….............................................................................</w:t>
      </w:r>
    </w:p>
    <w:p w14:paraId="5CC88D4A" w14:textId="77777777" w:rsidR="00BC4927" w:rsidRPr="00BC4927" w:rsidRDefault="00BC4927" w:rsidP="00BC4927">
      <w:pPr>
        <w:spacing w:before="60" w:after="60" w:line="240" w:lineRule="auto"/>
        <w:jc w:val="left"/>
        <w:rPr>
          <w:rFonts w:eastAsia="Calibri"/>
          <w:sz w:val="26"/>
          <w:szCs w:val="26"/>
          <w:lang w:val="en-US"/>
        </w:rPr>
      </w:pPr>
      <w:r w:rsidRPr="00BC4927">
        <w:rPr>
          <w:rFonts w:eastAsia="Calibri"/>
          <w:sz w:val="26"/>
          <w:szCs w:val="26"/>
          <w:lang w:val="en-US"/>
        </w:rPr>
        <w:t xml:space="preserve">Tình trạng khác (ốm đau, thai sản,…..)…………………………………                                                 </w:t>
      </w:r>
    </w:p>
    <w:p w14:paraId="14E1448D" w14:textId="77777777" w:rsidR="00BC4927" w:rsidRPr="00BC4927" w:rsidRDefault="00BC4927" w:rsidP="00BC4927">
      <w:pPr>
        <w:spacing w:before="60" w:after="60" w:line="240" w:lineRule="auto"/>
        <w:jc w:val="left"/>
        <w:rPr>
          <w:rFonts w:eastAsia="BatangChe"/>
          <w:sz w:val="26"/>
          <w:szCs w:val="26"/>
          <w:lang w:val="en-US"/>
        </w:rPr>
      </w:pPr>
      <w:r w:rsidRPr="00BC4927">
        <w:rPr>
          <w:rFonts w:eastAsia="BatangChe"/>
          <w:sz w:val="26"/>
          <w:szCs w:val="26"/>
          <w:lang w:val="en-US"/>
        </w:rPr>
        <w:t>Tôi cam đoan nội dung ghi trên là đúng sự thật, nếu sai tôi chịu mọi trách nhiệm trước pháp luật./.</w:t>
      </w:r>
    </w:p>
    <w:tbl>
      <w:tblPr>
        <w:tblStyle w:val="TableGrid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1"/>
        <w:gridCol w:w="4800"/>
      </w:tblGrid>
      <w:tr w:rsidR="00BC4927" w:rsidRPr="00BC4927" w14:paraId="2038C186" w14:textId="77777777" w:rsidTr="00D26993">
        <w:trPr>
          <w:jc w:val="center"/>
        </w:trPr>
        <w:tc>
          <w:tcPr>
            <w:tcW w:w="4946" w:type="dxa"/>
          </w:tcPr>
          <w:p w14:paraId="210F8195" w14:textId="77777777" w:rsidR="00BC4927" w:rsidRPr="00BC4927" w:rsidRDefault="00BC4927" w:rsidP="00BC4927">
            <w:pPr>
              <w:spacing w:before="60" w:after="60" w:line="240" w:lineRule="auto"/>
              <w:jc w:val="left"/>
              <w:rPr>
                <w:rFonts w:eastAsia="BatangChe"/>
                <w:sz w:val="26"/>
                <w:szCs w:val="26"/>
                <w:lang w:eastAsia="vi-VN"/>
              </w:rPr>
            </w:pPr>
          </w:p>
        </w:tc>
        <w:tc>
          <w:tcPr>
            <w:tcW w:w="5242" w:type="dxa"/>
          </w:tcPr>
          <w:p w14:paraId="6AEAF8FC" w14:textId="77777777" w:rsidR="00BC4927" w:rsidRPr="00BC4927" w:rsidRDefault="00BC4927" w:rsidP="00BC4927">
            <w:pPr>
              <w:spacing w:before="60" w:after="60" w:line="240" w:lineRule="auto"/>
              <w:jc w:val="center"/>
              <w:rPr>
                <w:bCs/>
                <w:sz w:val="26"/>
                <w:szCs w:val="26"/>
                <w:lang w:eastAsia="en-GB"/>
              </w:rPr>
            </w:pPr>
            <w:r w:rsidRPr="00BC4927">
              <w:rPr>
                <w:bCs/>
                <w:sz w:val="26"/>
                <w:szCs w:val="26"/>
                <w:lang w:eastAsia="vi-VN"/>
              </w:rPr>
              <w:t>………., ngày….. tháng…. năm……</w:t>
            </w:r>
          </w:p>
          <w:p w14:paraId="535EBCCE" w14:textId="77777777" w:rsidR="00BC4927" w:rsidRPr="00BC4927" w:rsidRDefault="00BC4927" w:rsidP="00BC4927">
            <w:pPr>
              <w:spacing w:before="60" w:after="60" w:line="240" w:lineRule="auto"/>
              <w:jc w:val="center"/>
              <w:rPr>
                <w:bCs/>
                <w:sz w:val="26"/>
                <w:szCs w:val="26"/>
                <w:lang w:eastAsia="vi-VN"/>
              </w:rPr>
            </w:pPr>
            <w:r w:rsidRPr="00BC4927">
              <w:rPr>
                <w:bCs/>
                <w:sz w:val="26"/>
                <w:szCs w:val="26"/>
                <w:lang w:eastAsia="vi-VN"/>
              </w:rPr>
              <w:t>Người thông báo</w:t>
            </w:r>
          </w:p>
          <w:p w14:paraId="747DFBFB" w14:textId="77777777" w:rsidR="00BC4927" w:rsidRPr="00BC4927" w:rsidRDefault="00BC4927" w:rsidP="00BC4927">
            <w:pPr>
              <w:spacing w:before="60" w:after="60" w:line="240" w:lineRule="auto"/>
              <w:jc w:val="center"/>
              <w:rPr>
                <w:rFonts w:eastAsia="BatangChe"/>
                <w:sz w:val="26"/>
                <w:szCs w:val="26"/>
                <w:lang w:eastAsia="vi-VN"/>
              </w:rPr>
            </w:pPr>
            <w:r w:rsidRPr="00BC4927">
              <w:rPr>
                <w:bCs/>
                <w:sz w:val="26"/>
                <w:szCs w:val="26"/>
                <w:lang w:eastAsia="vi-VN"/>
              </w:rPr>
              <w:t>(ký, ghi rõ họ tên)</w:t>
            </w:r>
          </w:p>
        </w:tc>
      </w:tr>
    </w:tbl>
    <w:p w14:paraId="3C64F68A" w14:textId="77777777" w:rsidR="00BC4927" w:rsidRPr="00BC4927" w:rsidRDefault="00BC4927" w:rsidP="00BC4927">
      <w:pPr>
        <w:spacing w:before="120" w:after="120" w:line="240" w:lineRule="auto"/>
        <w:jc w:val="left"/>
        <w:rPr>
          <w:rFonts w:eastAsia="BatangChe"/>
          <w:sz w:val="26"/>
          <w:szCs w:val="26"/>
        </w:rPr>
        <w:sectPr w:rsidR="00BC4927" w:rsidRPr="00BC4927" w:rsidSect="005326CE">
          <w:pgSz w:w="11907" w:h="16840" w:code="9"/>
          <w:pgMar w:top="1134" w:right="1021" w:bottom="1134" w:left="1871" w:header="709" w:footer="709" w:gutter="0"/>
          <w:cols w:space="720"/>
          <w:titlePg/>
          <w:docGrid w:linePitch="360"/>
        </w:sectPr>
      </w:pPr>
    </w:p>
    <w:p w14:paraId="0852E334" w14:textId="77777777" w:rsidR="00BC4927" w:rsidRPr="009D24D2" w:rsidRDefault="00BC4927" w:rsidP="00974A41">
      <w:pPr>
        <w:keepNext/>
        <w:numPr>
          <w:ilvl w:val="0"/>
          <w:numId w:val="14"/>
        </w:numPr>
        <w:tabs>
          <w:tab w:val="left" w:pos="851"/>
        </w:tabs>
        <w:spacing w:before="120" w:after="120" w:line="240" w:lineRule="auto"/>
        <w:ind w:firstLine="72"/>
        <w:outlineLvl w:val="1"/>
        <w:rPr>
          <w:rFonts w:eastAsia="Calibri"/>
          <w:b/>
          <w:bCs/>
          <w:iCs/>
          <w:color w:val="0070C0"/>
          <w:szCs w:val="28"/>
        </w:rPr>
      </w:pPr>
      <w:r w:rsidRPr="00BC4927">
        <w:rPr>
          <w:rFonts w:eastAsia="Calibri"/>
          <w:b/>
          <w:bCs/>
          <w:iCs/>
          <w:color w:val="0070C0"/>
          <w:szCs w:val="28"/>
        </w:rPr>
        <w:t xml:space="preserve">Thông báo về việc tìm việc làm hằng tháng </w:t>
      </w:r>
      <w:r w:rsidRPr="009D24D2">
        <w:rPr>
          <w:rFonts w:eastAsia="Calibri"/>
          <w:b/>
          <w:bCs/>
          <w:iCs/>
          <w:color w:val="0070C0"/>
          <w:szCs w:val="28"/>
        </w:rPr>
        <w:t>(1.000362)</w:t>
      </w:r>
    </w:p>
    <w:p w14:paraId="6EE2F7E9" w14:textId="77777777" w:rsidR="00BC4927" w:rsidRPr="00BC4927" w:rsidRDefault="00BC4927" w:rsidP="00770D89">
      <w:pPr>
        <w:numPr>
          <w:ilvl w:val="1"/>
          <w:numId w:val="14"/>
        </w:numPr>
        <w:tabs>
          <w:tab w:val="left" w:pos="1134"/>
        </w:tabs>
        <w:spacing w:before="120" w:after="120" w:line="240" w:lineRule="auto"/>
        <w:contextualSpacing/>
        <w:jc w:val="left"/>
        <w:rPr>
          <w:rFonts w:eastAsia="Calibri"/>
          <w:b/>
          <w:szCs w:val="28"/>
        </w:rPr>
      </w:pPr>
      <w:r w:rsidRPr="00BC4927">
        <w:rPr>
          <w:rFonts w:eastAsia="Calibri"/>
          <w:b/>
          <w:szCs w:val="28"/>
        </w:rPr>
        <w:t>Trình tự, cách thức, thời gian giải quyết thủ tục hành chính</w:t>
      </w:r>
    </w:p>
    <w:tbl>
      <w:tblPr>
        <w:tblW w:w="13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655"/>
        <w:gridCol w:w="2729"/>
      </w:tblGrid>
      <w:tr w:rsidR="00BC4927" w:rsidRPr="00BC4927" w14:paraId="7323134F" w14:textId="77777777" w:rsidTr="00D26993">
        <w:trPr>
          <w:jc w:val="center"/>
        </w:trPr>
        <w:tc>
          <w:tcPr>
            <w:tcW w:w="851" w:type="dxa"/>
            <w:vAlign w:val="center"/>
          </w:tcPr>
          <w:p w14:paraId="144DA46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01A9A9F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655" w:type="dxa"/>
            <w:vAlign w:val="center"/>
          </w:tcPr>
          <w:p w14:paraId="64EA1D54" w14:textId="77777777" w:rsidR="00BC4927" w:rsidRPr="00BC4927" w:rsidRDefault="00BC4927" w:rsidP="00BC4927">
            <w:pPr>
              <w:spacing w:before="120" w:after="120" w:line="240" w:lineRule="auto"/>
              <w:ind w:firstLine="424"/>
              <w:jc w:val="center"/>
              <w:rPr>
                <w:rFonts w:eastAsia="Calibri"/>
                <w:b/>
                <w:szCs w:val="28"/>
                <w:lang w:val="en-US"/>
              </w:rPr>
            </w:pPr>
            <w:r w:rsidRPr="00BC4927">
              <w:rPr>
                <w:rFonts w:eastAsia="Calibri"/>
                <w:b/>
                <w:szCs w:val="28"/>
                <w:lang w:val="en-US"/>
              </w:rPr>
              <w:t>Cách thức thực hiện</w:t>
            </w:r>
          </w:p>
        </w:tc>
        <w:tc>
          <w:tcPr>
            <w:tcW w:w="2729" w:type="dxa"/>
            <w:vAlign w:val="center"/>
          </w:tcPr>
          <w:p w14:paraId="04740CF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2261F74A" w14:textId="77777777" w:rsidTr="00D26993">
        <w:trPr>
          <w:trHeight w:val="1906"/>
          <w:jc w:val="center"/>
        </w:trPr>
        <w:tc>
          <w:tcPr>
            <w:tcW w:w="851" w:type="dxa"/>
            <w:vAlign w:val="center"/>
          </w:tcPr>
          <w:p w14:paraId="23A8AFE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Align w:val="center"/>
          </w:tcPr>
          <w:p w14:paraId="197090C7"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p>
        </w:tc>
        <w:tc>
          <w:tcPr>
            <w:tcW w:w="7655" w:type="dxa"/>
            <w:vAlign w:val="center"/>
          </w:tcPr>
          <w:p w14:paraId="0E6ED8B2"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iCs/>
                <w:szCs w:val="28"/>
                <w:lang w:val="en-US"/>
              </w:rPr>
              <w:t xml:space="preserve">Trong thời gian hưởng trợ cấp thất nghiệp, hằng tháng người lao động phải trực tiếp thông báo về việc tìm kiếm việc làm với Trung tâm Dịch vụ việc làm </w:t>
            </w:r>
            <w:r w:rsidRPr="00BC4927">
              <w:rPr>
                <w:rFonts w:eastAsia="Calibri"/>
                <w:i/>
                <w:szCs w:val="28"/>
                <w:lang w:val="en-US"/>
              </w:rPr>
              <w:t>(số 04, đường Nguyễn Thái Học, phường Hòa Thuận, thành phố Cao Lãnh)</w:t>
            </w:r>
            <w:r w:rsidRPr="00BC4927">
              <w:rPr>
                <w:rFonts w:eastAsia="Calibri"/>
                <w:szCs w:val="28"/>
                <w:lang w:val="en-US"/>
              </w:rPr>
              <w:t>.</w:t>
            </w:r>
          </w:p>
        </w:tc>
        <w:tc>
          <w:tcPr>
            <w:tcW w:w="2729" w:type="dxa"/>
            <w:vAlign w:val="center"/>
          </w:tcPr>
          <w:p w14:paraId="4D7BD332"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2413F0C5" w14:textId="77777777" w:rsidTr="00D26993">
        <w:trPr>
          <w:jc w:val="center"/>
        </w:trPr>
        <w:tc>
          <w:tcPr>
            <w:tcW w:w="851" w:type="dxa"/>
            <w:vAlign w:val="center"/>
          </w:tcPr>
          <w:p w14:paraId="2358885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Align w:val="center"/>
          </w:tcPr>
          <w:p w14:paraId="1673E6EC"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655" w:type="dxa"/>
          </w:tcPr>
          <w:p w14:paraId="776EB9BB"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Viên chức Trung tâm Dịch vụ việc làm xem xét, thẩm định thông báo:</w:t>
            </w:r>
          </w:p>
          <w:p w14:paraId="6DD83E81"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a) Trường hợp hồ sơ chưa đầy đủ, chưa chính xác theo quy định, viên chức tiếp nhận hồ sơ phải hướng dẫn cá nhân bổ sung, hoàn thiện hồ sơ theo quy định và nêu rõ lý do theo mẫu Phiếu yêu cầu bổ sung, hoàn thiện hồ sơ;</w:t>
            </w:r>
          </w:p>
          <w:p w14:paraId="1BE2D992"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b) Trường hợp từ chối nhận hồ sơ, viên chức tiếp nhận hồ sơ phải nêu rõ lý do theo mẫu Phiếu từ chối giải quyết hồ sơ thủ tục hành chính;</w:t>
            </w:r>
          </w:p>
          <w:p w14:paraId="68C16F82"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 xml:space="preserve">c) Trường hợp thông báo đúng quy định, thì ghép vào hồ sơ hưởng trợ cấp thất nghiệp của người lao động và tiếp tục cho người lao động hưởng trợ cấp thất nghiệp.  </w:t>
            </w:r>
          </w:p>
        </w:tc>
        <w:tc>
          <w:tcPr>
            <w:tcW w:w="2729" w:type="dxa"/>
            <w:vAlign w:val="center"/>
          </w:tcPr>
          <w:p w14:paraId="5FDFB44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7C439B14" w14:textId="77777777" w:rsidTr="00D26993">
        <w:trPr>
          <w:jc w:val="center"/>
        </w:trPr>
        <w:tc>
          <w:tcPr>
            <w:tcW w:w="851" w:type="dxa"/>
            <w:vMerge w:val="restart"/>
            <w:vAlign w:val="center"/>
          </w:tcPr>
          <w:p w14:paraId="2C087B6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5C72DCFB"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655" w:type="dxa"/>
          </w:tcPr>
          <w:p w14:paraId="3D947CB9"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Sau khi nhận hồ sơ thủ tục hành chính, viên chức xử lý xem xét, thẩm định hồ sơ, trình phê duyệt kết quả giải quyết thủ tục hành chính:</w:t>
            </w:r>
          </w:p>
        </w:tc>
        <w:tc>
          <w:tcPr>
            <w:tcW w:w="2729" w:type="dxa"/>
            <w:vAlign w:val="center"/>
          </w:tcPr>
          <w:p w14:paraId="0481A27F"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Không quy định</w:t>
            </w:r>
          </w:p>
        </w:tc>
      </w:tr>
      <w:tr w:rsidR="00BC4927" w:rsidRPr="00BC4927" w14:paraId="3FFDE778" w14:textId="77777777" w:rsidTr="00D26993">
        <w:trPr>
          <w:jc w:val="center"/>
        </w:trPr>
        <w:tc>
          <w:tcPr>
            <w:tcW w:w="851" w:type="dxa"/>
            <w:vMerge/>
            <w:vAlign w:val="center"/>
          </w:tcPr>
          <w:p w14:paraId="48A1504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F91203C" w14:textId="77777777" w:rsidR="00BC4927" w:rsidRPr="00BC4927" w:rsidRDefault="00BC4927" w:rsidP="00BC4927">
            <w:pPr>
              <w:spacing w:before="120" w:after="120" w:line="240" w:lineRule="auto"/>
              <w:rPr>
                <w:rFonts w:eastAsia="Calibri"/>
                <w:szCs w:val="28"/>
                <w:lang w:val="en-US"/>
              </w:rPr>
            </w:pPr>
          </w:p>
        </w:tc>
        <w:tc>
          <w:tcPr>
            <w:tcW w:w="7655" w:type="dxa"/>
            <w:vAlign w:val="center"/>
          </w:tcPr>
          <w:p w14:paraId="2D8E8E57"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1. Tiếp nhận hồ sơ (Bộ phận tiếp nhận và trả kết quả)</w:t>
            </w:r>
          </w:p>
        </w:tc>
        <w:tc>
          <w:tcPr>
            <w:tcW w:w="2729" w:type="dxa"/>
            <w:vAlign w:val="center"/>
          </w:tcPr>
          <w:p w14:paraId="50F772D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0,5 ngày làm việc</w:t>
            </w:r>
          </w:p>
        </w:tc>
      </w:tr>
      <w:tr w:rsidR="00BC4927" w:rsidRPr="00BC4927" w14:paraId="47C276C9" w14:textId="77777777" w:rsidTr="00D26993">
        <w:trPr>
          <w:jc w:val="center"/>
        </w:trPr>
        <w:tc>
          <w:tcPr>
            <w:tcW w:w="851" w:type="dxa"/>
            <w:vMerge/>
            <w:vAlign w:val="center"/>
          </w:tcPr>
          <w:p w14:paraId="0AA5AB0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09E18FD" w14:textId="77777777" w:rsidR="00BC4927" w:rsidRPr="00BC4927" w:rsidRDefault="00BC4927" w:rsidP="00BC4927">
            <w:pPr>
              <w:spacing w:before="120" w:after="120" w:line="240" w:lineRule="auto"/>
              <w:rPr>
                <w:rFonts w:eastAsia="Calibri"/>
                <w:szCs w:val="28"/>
                <w:lang w:val="en-US"/>
              </w:rPr>
            </w:pPr>
          </w:p>
        </w:tc>
        <w:tc>
          <w:tcPr>
            <w:tcW w:w="7655" w:type="dxa"/>
          </w:tcPr>
          <w:p w14:paraId="1C314A4D"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2. Giải quyết hồ sơ (Trung tâm DVVL)</w:t>
            </w:r>
          </w:p>
        </w:tc>
        <w:tc>
          <w:tcPr>
            <w:tcW w:w="2729" w:type="dxa"/>
            <w:vMerge w:val="restart"/>
            <w:vAlign w:val="center"/>
          </w:tcPr>
          <w:p w14:paraId="29FC1BC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Không quy định</w:t>
            </w:r>
          </w:p>
        </w:tc>
      </w:tr>
      <w:tr w:rsidR="00BC4927" w:rsidRPr="00BC4927" w14:paraId="5FD33C9C" w14:textId="77777777" w:rsidTr="00D26993">
        <w:trPr>
          <w:jc w:val="center"/>
        </w:trPr>
        <w:tc>
          <w:tcPr>
            <w:tcW w:w="851" w:type="dxa"/>
            <w:vMerge/>
            <w:vAlign w:val="center"/>
          </w:tcPr>
          <w:p w14:paraId="0A53E087"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4ED956E9" w14:textId="77777777" w:rsidR="00BC4927" w:rsidRPr="00BC4927" w:rsidRDefault="00BC4927" w:rsidP="00BC4927">
            <w:pPr>
              <w:spacing w:before="120" w:after="120" w:line="240" w:lineRule="auto"/>
              <w:rPr>
                <w:rFonts w:eastAsia="Calibri"/>
                <w:szCs w:val="28"/>
                <w:lang w:val="en-US"/>
              </w:rPr>
            </w:pPr>
          </w:p>
        </w:tc>
        <w:tc>
          <w:tcPr>
            <w:tcW w:w="7655" w:type="dxa"/>
          </w:tcPr>
          <w:p w14:paraId="02E80782" w14:textId="77777777" w:rsidR="00BC4927" w:rsidRPr="00BC4927" w:rsidRDefault="00BC4927" w:rsidP="00BC4927">
            <w:pPr>
              <w:spacing w:before="120" w:after="120" w:line="240" w:lineRule="auto"/>
              <w:ind w:firstLine="424"/>
              <w:rPr>
                <w:rFonts w:eastAsia="Calibri"/>
                <w:iCs/>
                <w:szCs w:val="28"/>
                <w:lang w:val="en-US"/>
              </w:rPr>
            </w:pPr>
            <w:r w:rsidRPr="00BC4927">
              <w:rPr>
                <w:rFonts w:eastAsia="Calibri"/>
                <w:iCs/>
                <w:szCs w:val="28"/>
                <w:lang w:val="en-US"/>
              </w:rPr>
              <w:t>Ngày người lao động thông báo hằng tháng về việc tìm kiếm việc làm được ghi cụ thể trong phụ lục quyết định hưởng trợ cấp thất nghiệp của người lao động.</w:t>
            </w:r>
          </w:p>
          <w:p w14:paraId="1A74B80E" w14:textId="77777777" w:rsidR="00BC4927" w:rsidRPr="00BC4927" w:rsidRDefault="00BC4927" w:rsidP="00BC4927">
            <w:pPr>
              <w:spacing w:before="120" w:after="120" w:line="240" w:lineRule="auto"/>
              <w:ind w:firstLine="424"/>
              <w:rPr>
                <w:rFonts w:eastAsia="Calibri"/>
                <w:iCs/>
                <w:szCs w:val="28"/>
                <w:lang w:val="en-US"/>
              </w:rPr>
            </w:pPr>
            <w:r w:rsidRPr="00BC4927">
              <w:rPr>
                <w:rFonts w:eastAsia="Calibri"/>
                <w:szCs w:val="28"/>
                <w:lang w:val="en-US"/>
              </w:rPr>
              <w:t>Trường hợp ngày thông báo hằng tháng về việc tìm kiếm việc làm của người lao động nằm trong khoảng thời gian làm thủ tục chuyển nơi hưởng trợ cấp thất nghiệp theo quy định tại Điều 22 Nghị định số 28/2015/NĐ-CP thì người lao động không phải thực hiện việc thông báo về việc tìm kiếm việc làm với Trung tâm Dịch vụ việc làm.</w:t>
            </w:r>
          </w:p>
        </w:tc>
        <w:tc>
          <w:tcPr>
            <w:tcW w:w="2729" w:type="dxa"/>
            <w:vMerge/>
            <w:vAlign w:val="center"/>
          </w:tcPr>
          <w:p w14:paraId="0AC5C2EA" w14:textId="77777777" w:rsidR="00BC4927" w:rsidRPr="00BC4927" w:rsidRDefault="00BC4927" w:rsidP="00BC4927">
            <w:pPr>
              <w:spacing w:before="120" w:after="120" w:line="240" w:lineRule="auto"/>
              <w:rPr>
                <w:rFonts w:eastAsia="Calibri"/>
                <w:szCs w:val="28"/>
                <w:lang w:val="en-US"/>
              </w:rPr>
            </w:pPr>
          </w:p>
        </w:tc>
      </w:tr>
      <w:tr w:rsidR="00BC4927" w:rsidRPr="00BC4927" w14:paraId="6B9E1E7E" w14:textId="77777777" w:rsidTr="00D26993">
        <w:trPr>
          <w:jc w:val="center"/>
        </w:trPr>
        <w:tc>
          <w:tcPr>
            <w:tcW w:w="851" w:type="dxa"/>
            <w:vAlign w:val="center"/>
          </w:tcPr>
          <w:p w14:paraId="45C90FF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4D75D0F7"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655" w:type="dxa"/>
          </w:tcPr>
          <w:p w14:paraId="3BDE7EF4" w14:textId="77777777" w:rsidR="00BC4927" w:rsidRPr="00BC4927" w:rsidRDefault="00BC4927" w:rsidP="00BC4927">
            <w:pPr>
              <w:spacing w:before="120" w:after="120" w:line="240" w:lineRule="auto"/>
              <w:ind w:firstLine="424"/>
              <w:rPr>
                <w:rFonts w:eastAsia="Calibri"/>
                <w:szCs w:val="28"/>
                <w:lang w:val="en-US"/>
              </w:rPr>
            </w:pPr>
            <w:r w:rsidRPr="00BC4927">
              <w:rPr>
                <w:rFonts w:eastAsia="Calibri"/>
                <w:szCs w:val="28"/>
                <w:lang w:val="en-US"/>
              </w:rPr>
              <w:t xml:space="preserve">Thông báo được ghép vào hồ sơ hưởng trợ cấp thất nghiệp của người lao động và tiếp tục cho người lao động hưởng trợ cấp thất nghiệp.  </w:t>
            </w:r>
          </w:p>
          <w:p w14:paraId="61B92DB5" w14:textId="77777777" w:rsidR="00BC4927" w:rsidRPr="00BC4927" w:rsidRDefault="00BC4927" w:rsidP="00BC4927">
            <w:pPr>
              <w:spacing w:before="120" w:after="120" w:line="240" w:lineRule="auto"/>
              <w:ind w:firstLine="424"/>
              <w:rPr>
                <w:rFonts w:eastAsia="Calibri"/>
                <w:szCs w:val="28"/>
                <w:lang w:val="pt-BR"/>
              </w:rPr>
            </w:pPr>
            <w:r w:rsidRPr="00BC4927">
              <w:rPr>
                <w:rFonts w:eastAsia="Calibri"/>
                <w:szCs w:val="28"/>
                <w:lang w:val="en-US"/>
              </w:rPr>
              <w:t>Thời gian trả kết quả: Sáng: từ 07 giờ đến 11 giờ 30 phút; Chiều: từ 13 giờ 30 phút đến 17 giờ của các ngày làm việc.</w:t>
            </w:r>
          </w:p>
        </w:tc>
        <w:tc>
          <w:tcPr>
            <w:tcW w:w="2729" w:type="dxa"/>
            <w:vAlign w:val="center"/>
          </w:tcPr>
          <w:p w14:paraId="181B552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0,5 ngày làm việc</w:t>
            </w:r>
          </w:p>
        </w:tc>
      </w:tr>
    </w:tbl>
    <w:p w14:paraId="2C04AE80" w14:textId="77777777" w:rsidR="00BC4927" w:rsidRPr="009D24D2" w:rsidRDefault="00BC4927" w:rsidP="00770D89">
      <w:pPr>
        <w:numPr>
          <w:ilvl w:val="1"/>
          <w:numId w:val="14"/>
        </w:numPr>
        <w:tabs>
          <w:tab w:val="left" w:pos="993"/>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4AA73F8A" w14:textId="77777777" w:rsidR="00BC4927" w:rsidRPr="009D24D2" w:rsidRDefault="00BC4927" w:rsidP="00BC4927">
      <w:pPr>
        <w:tabs>
          <w:tab w:val="left" w:pos="993"/>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0D3D5F36" w14:textId="77777777" w:rsidR="00BC4927" w:rsidRPr="009D24D2" w:rsidRDefault="00BC4927" w:rsidP="00BC4927">
      <w:pPr>
        <w:tabs>
          <w:tab w:val="left" w:pos="993"/>
        </w:tabs>
        <w:spacing w:before="120" w:after="120" w:line="240" w:lineRule="auto"/>
        <w:ind w:firstLine="567"/>
        <w:rPr>
          <w:rFonts w:eastAsia="Calibri"/>
          <w:b/>
          <w:i/>
          <w:szCs w:val="28"/>
        </w:rPr>
      </w:pPr>
      <w:r w:rsidRPr="009D24D2">
        <w:rPr>
          <w:rFonts w:eastAsia="Calibri"/>
          <w:szCs w:val="28"/>
        </w:rPr>
        <w:t>Văn bảnThông báo về việc tìm kiếm việc làm.</w:t>
      </w:r>
    </w:p>
    <w:p w14:paraId="067A5870" w14:textId="77777777" w:rsidR="00BC4927" w:rsidRPr="009D24D2" w:rsidRDefault="00BC4927" w:rsidP="00BC4927">
      <w:pPr>
        <w:tabs>
          <w:tab w:val="left" w:pos="993"/>
        </w:tabs>
        <w:spacing w:before="120" w:after="120" w:line="240" w:lineRule="auto"/>
        <w:ind w:firstLine="567"/>
        <w:rPr>
          <w:rFonts w:eastAsia="Times New Roman"/>
          <w:szCs w:val="28"/>
        </w:rPr>
      </w:pPr>
      <w:r w:rsidRPr="009D24D2">
        <w:rPr>
          <w:rFonts w:eastAsia="Times New Roman"/>
          <w:b/>
          <w:szCs w:val="28"/>
        </w:rPr>
        <w:t xml:space="preserve">b) Số lượng hồ sơ: </w:t>
      </w:r>
      <w:r w:rsidRPr="009D24D2">
        <w:rPr>
          <w:rFonts w:eastAsia="Times New Roman"/>
          <w:szCs w:val="28"/>
        </w:rPr>
        <w:t>01 bộ.</w:t>
      </w:r>
    </w:p>
    <w:p w14:paraId="1E9F6E8C" w14:textId="77777777" w:rsidR="00BC4927" w:rsidRPr="009D24D2" w:rsidRDefault="00BC4927" w:rsidP="00770D89">
      <w:pPr>
        <w:numPr>
          <w:ilvl w:val="1"/>
          <w:numId w:val="14"/>
        </w:numPr>
        <w:tabs>
          <w:tab w:val="left" w:pos="993"/>
        </w:tabs>
        <w:spacing w:before="120" w:after="120" w:line="240" w:lineRule="auto"/>
        <w:ind w:left="0" w:firstLine="567"/>
        <w:contextualSpacing/>
        <w:jc w:val="left"/>
        <w:rPr>
          <w:rFonts w:eastAsia="Calibri"/>
          <w:iCs/>
          <w:szCs w:val="28"/>
        </w:rPr>
      </w:pPr>
      <w:r w:rsidRPr="009D24D2">
        <w:rPr>
          <w:rFonts w:eastAsia="Calibri"/>
          <w:b/>
          <w:szCs w:val="28"/>
        </w:rPr>
        <w:t xml:space="preserve">Đối tượng thực hiện thủ tục hành chính: </w:t>
      </w:r>
      <w:r w:rsidRPr="009D24D2">
        <w:rPr>
          <w:rFonts w:eastAsia="Calibri"/>
          <w:iCs/>
          <w:szCs w:val="28"/>
        </w:rPr>
        <w:t>Người lao động đang hưởng trợ cấp thất nghiệp.</w:t>
      </w:r>
    </w:p>
    <w:p w14:paraId="6560AAA1" w14:textId="77777777" w:rsidR="00BC4927" w:rsidRPr="009D24D2" w:rsidRDefault="00BC4927" w:rsidP="00770D89">
      <w:pPr>
        <w:numPr>
          <w:ilvl w:val="1"/>
          <w:numId w:val="14"/>
        </w:numPr>
        <w:tabs>
          <w:tab w:val="left" w:pos="993"/>
        </w:tabs>
        <w:spacing w:before="120" w:after="120" w:line="240" w:lineRule="auto"/>
        <w:ind w:left="0" w:firstLine="567"/>
        <w:contextualSpacing/>
        <w:jc w:val="left"/>
        <w:rPr>
          <w:rFonts w:eastAsia="Calibri"/>
          <w:szCs w:val="28"/>
        </w:rPr>
      </w:pPr>
      <w:r w:rsidRPr="009D24D2">
        <w:rPr>
          <w:rFonts w:eastAsia="Calibri"/>
          <w:b/>
          <w:szCs w:val="28"/>
        </w:rPr>
        <w:t>Cơ quan giải quyết thủ tục hành chính:</w:t>
      </w:r>
      <w:r w:rsidRPr="009D24D2">
        <w:rPr>
          <w:rFonts w:eastAsia="Calibri"/>
          <w:szCs w:val="28"/>
        </w:rPr>
        <w:t xml:space="preserve"> Trung tâm dịch vụ việc làm.</w:t>
      </w:r>
    </w:p>
    <w:p w14:paraId="487EBE0D"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Calibri"/>
          <w:szCs w:val="28"/>
          <w:lang w:val="pt-BR"/>
        </w:rPr>
      </w:pPr>
      <w:r w:rsidRPr="009D24D2">
        <w:rPr>
          <w:rFonts w:eastAsia="Calibri"/>
          <w:b/>
          <w:szCs w:val="28"/>
        </w:rPr>
        <w:t xml:space="preserve">Kết quả thực hiện thủ tục hành chính: </w:t>
      </w:r>
      <w:r w:rsidRPr="009D24D2">
        <w:rPr>
          <w:rFonts w:eastAsia="Calibri"/>
          <w:szCs w:val="28"/>
        </w:rPr>
        <w:t>Người lao động tiếp tục được hưởng trợ cấp thất nghiệp.</w:t>
      </w:r>
    </w:p>
    <w:p w14:paraId="414DD137" w14:textId="77777777" w:rsidR="00BC4927" w:rsidRPr="00BC4927" w:rsidRDefault="00BC4927" w:rsidP="00770D89">
      <w:pPr>
        <w:numPr>
          <w:ilvl w:val="1"/>
          <w:numId w:val="14"/>
        </w:numPr>
        <w:tabs>
          <w:tab w:val="left" w:pos="993"/>
        </w:tabs>
        <w:spacing w:before="120" w:after="120" w:line="240" w:lineRule="auto"/>
        <w:ind w:left="0" w:firstLine="567"/>
        <w:contextualSpacing/>
        <w:jc w:val="left"/>
        <w:rPr>
          <w:rFonts w:eastAsia="Times New Roman"/>
          <w:szCs w:val="28"/>
          <w:lang w:val="pt-BR"/>
        </w:rPr>
      </w:pPr>
      <w:r w:rsidRPr="00BC4927">
        <w:rPr>
          <w:rFonts w:eastAsia="Times New Roman"/>
          <w:b/>
          <w:szCs w:val="28"/>
          <w:lang w:val="pt-BR"/>
        </w:rPr>
        <w:t xml:space="preserve">Phí, lệ phí: </w:t>
      </w:r>
      <w:r w:rsidRPr="00BC4927">
        <w:rPr>
          <w:rFonts w:eastAsia="Times New Roman"/>
          <w:szCs w:val="28"/>
          <w:lang w:val="pt-BR"/>
        </w:rPr>
        <w:t>Không.</w:t>
      </w:r>
    </w:p>
    <w:p w14:paraId="615FF24F" w14:textId="77777777" w:rsidR="00BC4927" w:rsidRPr="00BC4927" w:rsidRDefault="00BC4927" w:rsidP="00974A41">
      <w:pPr>
        <w:numPr>
          <w:ilvl w:val="1"/>
          <w:numId w:val="14"/>
        </w:numPr>
        <w:tabs>
          <w:tab w:val="left" w:pos="993"/>
        </w:tabs>
        <w:spacing w:before="120" w:after="120" w:line="240" w:lineRule="auto"/>
        <w:ind w:left="0" w:firstLine="567"/>
        <w:contextualSpacing/>
        <w:rPr>
          <w:rFonts w:eastAsia="Times New Roman"/>
          <w:b/>
          <w:szCs w:val="28"/>
          <w:lang w:val="pt-BR"/>
        </w:rPr>
      </w:pPr>
      <w:r w:rsidRPr="00BC4927">
        <w:rPr>
          <w:rFonts w:eastAsia="Times New Roman"/>
          <w:b/>
          <w:szCs w:val="28"/>
          <w:lang w:val="pt-BR"/>
        </w:rPr>
        <w:t>Tên mẫu đơn, mẫu tờ khai</w:t>
      </w:r>
    </w:p>
    <w:p w14:paraId="38DFBDE8" w14:textId="77777777" w:rsidR="00BC4927" w:rsidRPr="00BC4927" w:rsidRDefault="00BC4927" w:rsidP="00974A41">
      <w:pPr>
        <w:tabs>
          <w:tab w:val="left" w:pos="993"/>
        </w:tabs>
        <w:spacing w:before="120" w:after="120" w:line="240" w:lineRule="auto"/>
        <w:ind w:firstLine="567"/>
        <w:rPr>
          <w:rFonts w:eastAsia="Calibri"/>
          <w:szCs w:val="28"/>
          <w:lang w:val="pt-BR"/>
        </w:rPr>
      </w:pPr>
      <w:r w:rsidRPr="00BC4927">
        <w:rPr>
          <w:rFonts w:eastAsia="Calibri"/>
          <w:szCs w:val="28"/>
          <w:lang w:val="pt-BR"/>
        </w:rPr>
        <w:t xml:space="preserve">Thông báo về việc tìm kiếm việc làm </w:t>
      </w:r>
      <w:r w:rsidRPr="00BC4927">
        <w:rPr>
          <w:rFonts w:eastAsia="Calibri"/>
          <w:i/>
          <w:szCs w:val="28"/>
          <w:lang w:val="pt-BR"/>
        </w:rPr>
        <w:t>(Mẫu số 16 ban hành kèm theo Thông tư số 28/2015/TT-BLĐTBXH)</w:t>
      </w:r>
      <w:r w:rsidRPr="00BC4927">
        <w:rPr>
          <w:rFonts w:eastAsia="Calibri"/>
          <w:szCs w:val="28"/>
          <w:lang w:val="pt-BR"/>
        </w:rPr>
        <w:t>.</w:t>
      </w:r>
    </w:p>
    <w:p w14:paraId="7A8534C2" w14:textId="77777777" w:rsidR="00BC4927" w:rsidRPr="00BC4927" w:rsidRDefault="00BC4927" w:rsidP="00974A41">
      <w:pPr>
        <w:numPr>
          <w:ilvl w:val="1"/>
          <w:numId w:val="14"/>
        </w:numPr>
        <w:tabs>
          <w:tab w:val="left" w:pos="993"/>
        </w:tabs>
        <w:spacing w:before="120" w:after="120" w:line="240" w:lineRule="auto"/>
        <w:ind w:left="0" w:firstLine="567"/>
        <w:contextualSpacing/>
        <w:rPr>
          <w:rFonts w:eastAsia="Calibri"/>
          <w:szCs w:val="28"/>
          <w:lang w:val="pt-BR"/>
        </w:rPr>
      </w:pPr>
      <w:r w:rsidRPr="00BC4927">
        <w:rPr>
          <w:rFonts w:eastAsia="Calibri"/>
          <w:b/>
          <w:szCs w:val="28"/>
          <w:lang w:val="pt-BR"/>
        </w:rPr>
        <w:t xml:space="preserve">Yêu cầu, điều kiện thực hiện thủ tục hành chính: </w:t>
      </w:r>
      <w:r w:rsidRPr="00BC4927">
        <w:rPr>
          <w:rFonts w:eastAsia="Calibri"/>
          <w:szCs w:val="28"/>
          <w:lang w:val="pt-BR"/>
        </w:rPr>
        <w:t>quy định tại Khoản 1 Điều 52 Mục 3 Chương VI Luật Việc làm.</w:t>
      </w:r>
    </w:p>
    <w:p w14:paraId="6346019E" w14:textId="77777777" w:rsidR="00BC4927" w:rsidRPr="00BC4927" w:rsidRDefault="00BC4927" w:rsidP="00974A41">
      <w:pPr>
        <w:tabs>
          <w:tab w:val="left" w:pos="993"/>
        </w:tabs>
        <w:spacing w:before="120" w:after="120" w:line="240" w:lineRule="auto"/>
        <w:ind w:firstLine="567"/>
        <w:textAlignment w:val="baseline"/>
        <w:rPr>
          <w:rFonts w:eastAsia="Times New Roman"/>
          <w:szCs w:val="28"/>
          <w:lang w:val="pt-BR"/>
        </w:rPr>
      </w:pPr>
      <w:r w:rsidRPr="00BC4927">
        <w:rPr>
          <w:rFonts w:eastAsia="Times New Roman"/>
          <w:szCs w:val="28"/>
          <w:bdr w:val="none" w:sz="0" w:space="0" w:color="auto" w:frame="1"/>
          <w:lang w:val="pt-BR"/>
        </w:rPr>
        <w:t>Trong thời gian hưởng trợ cấp thất nghiệp, hằng tháng người lao động phải trực tiếp thông báo với trung tâm dịch vụ việc làm nơi đang hưởng </w:t>
      </w:r>
      <w:r w:rsidRPr="00BC4927">
        <w:rPr>
          <w:rFonts w:eastAsia="Times New Roman"/>
          <w:szCs w:val="28"/>
          <w:lang w:val="pt-BR"/>
        </w:rPr>
        <w:t>tr</w:t>
      </w:r>
      <w:r w:rsidRPr="00BC4927">
        <w:rPr>
          <w:rFonts w:eastAsia="Times New Roman"/>
          <w:szCs w:val="28"/>
          <w:bdr w:val="none" w:sz="0" w:space="0" w:color="auto" w:frame="1"/>
          <w:lang w:val="pt-BR"/>
        </w:rPr>
        <w:t>ợ cấp thất nghiệp về việc tìm kiếm việc làm, trừ các </w:t>
      </w:r>
      <w:r w:rsidRPr="00BC4927">
        <w:rPr>
          <w:rFonts w:eastAsia="Times New Roman"/>
          <w:szCs w:val="28"/>
          <w:lang w:val="pt-BR"/>
        </w:rPr>
        <w:t>trường hợp</w:t>
      </w:r>
      <w:r w:rsidRPr="00BC4927">
        <w:rPr>
          <w:rFonts w:eastAsia="Times New Roman"/>
          <w:szCs w:val="28"/>
          <w:bdr w:val="none" w:sz="0" w:space="0" w:color="auto" w:frame="1"/>
          <w:lang w:val="pt-BR"/>
        </w:rPr>
        <w:t> sau đây:</w:t>
      </w:r>
    </w:p>
    <w:p w14:paraId="0FB8F014" w14:textId="77777777" w:rsidR="00BC4927" w:rsidRPr="00BC4927" w:rsidRDefault="00BC4927" w:rsidP="00974A41">
      <w:pPr>
        <w:tabs>
          <w:tab w:val="left" w:pos="993"/>
        </w:tabs>
        <w:spacing w:before="120" w:after="120" w:line="240" w:lineRule="auto"/>
        <w:ind w:firstLine="567"/>
        <w:textAlignment w:val="baseline"/>
        <w:rPr>
          <w:rFonts w:eastAsia="Times New Roman"/>
          <w:szCs w:val="28"/>
          <w:lang w:val="pt-BR"/>
        </w:rPr>
      </w:pPr>
      <w:r w:rsidRPr="00BC4927">
        <w:rPr>
          <w:rFonts w:eastAsia="Times New Roman"/>
          <w:szCs w:val="28"/>
          <w:lang w:val="pt-BR"/>
        </w:rPr>
        <w:t>a) </w:t>
      </w:r>
      <w:r w:rsidRPr="00BC4927">
        <w:rPr>
          <w:rFonts w:eastAsia="Times New Roman"/>
          <w:szCs w:val="28"/>
          <w:bdr w:val="none" w:sz="0" w:space="0" w:color="auto" w:frame="1"/>
          <w:lang w:val="pt-BR"/>
        </w:rPr>
        <w:t>Người lao động ốm đau, thai sản, tai nạn có giấy xác nhận của cơ sở khám bệnh, chữa bệnh có thẩm quyền theo quy định của pháp luật về khám bệnh, chữa bệnh;</w:t>
      </w:r>
    </w:p>
    <w:p w14:paraId="44DEF566" w14:textId="77777777" w:rsidR="00BC4927" w:rsidRPr="00BC4927" w:rsidRDefault="00BC4927" w:rsidP="00974A41">
      <w:pPr>
        <w:tabs>
          <w:tab w:val="left" w:pos="993"/>
        </w:tabs>
        <w:spacing w:before="120" w:after="120" w:line="240" w:lineRule="auto"/>
        <w:ind w:firstLine="567"/>
        <w:textAlignment w:val="baseline"/>
        <w:rPr>
          <w:rFonts w:eastAsia="Times New Roman"/>
          <w:szCs w:val="28"/>
          <w:lang w:val="pt-BR"/>
        </w:rPr>
      </w:pPr>
      <w:r w:rsidRPr="00BC4927">
        <w:rPr>
          <w:rFonts w:eastAsia="Times New Roman"/>
          <w:szCs w:val="28"/>
          <w:lang w:val="pt-BR"/>
        </w:rPr>
        <w:t>b) </w:t>
      </w:r>
      <w:r w:rsidRPr="00BC4927">
        <w:rPr>
          <w:rFonts w:eastAsia="Times New Roman"/>
          <w:szCs w:val="28"/>
          <w:bdr w:val="none" w:sz="0" w:space="0" w:color="auto" w:frame="1"/>
          <w:lang w:val="pt-BR"/>
        </w:rPr>
        <w:t>Trường hợp bất khả kháng.</w:t>
      </w:r>
    </w:p>
    <w:p w14:paraId="3879247E" w14:textId="77777777" w:rsidR="00BC4927" w:rsidRPr="00BC4927" w:rsidRDefault="00BC4927" w:rsidP="00974A41">
      <w:pPr>
        <w:numPr>
          <w:ilvl w:val="1"/>
          <w:numId w:val="14"/>
        </w:numPr>
        <w:tabs>
          <w:tab w:val="left" w:pos="993"/>
        </w:tabs>
        <w:spacing w:before="120" w:after="120" w:line="240" w:lineRule="auto"/>
        <w:ind w:left="0" w:firstLine="567"/>
        <w:contextualSpacing/>
        <w:rPr>
          <w:rFonts w:eastAsia="Calibri"/>
          <w:b/>
          <w:szCs w:val="28"/>
          <w:lang w:val="pt-BR"/>
        </w:rPr>
      </w:pPr>
      <w:r w:rsidRPr="00BC4927">
        <w:rPr>
          <w:rFonts w:eastAsia="Calibri"/>
          <w:b/>
          <w:szCs w:val="28"/>
          <w:lang w:val="pt-BR"/>
        </w:rPr>
        <w:t>Căn cứ pháp lý của thủ tục hành chính</w:t>
      </w:r>
    </w:p>
    <w:p w14:paraId="1A79D8D5" w14:textId="77777777" w:rsidR="00BC4927" w:rsidRPr="00BC4927" w:rsidRDefault="00BC4927" w:rsidP="00974A41">
      <w:pPr>
        <w:tabs>
          <w:tab w:val="left" w:pos="993"/>
        </w:tabs>
        <w:spacing w:before="120" w:after="120" w:line="240" w:lineRule="auto"/>
        <w:ind w:firstLine="567"/>
        <w:rPr>
          <w:rFonts w:eastAsia="Calibri"/>
          <w:szCs w:val="28"/>
          <w:lang w:val="pt-BR"/>
        </w:rPr>
      </w:pPr>
      <w:r w:rsidRPr="00BC4927">
        <w:rPr>
          <w:rFonts w:eastAsia="Calibri"/>
          <w:szCs w:val="28"/>
          <w:lang w:val="pt-BR"/>
        </w:rPr>
        <w:t>- Điều 52 Mục 3 Luật việc làm ngày 16/11/2013;</w:t>
      </w:r>
    </w:p>
    <w:p w14:paraId="4F801BCD" w14:textId="77777777" w:rsidR="00BC4927" w:rsidRPr="00BC4927" w:rsidRDefault="00BC4927" w:rsidP="00974A41">
      <w:pPr>
        <w:tabs>
          <w:tab w:val="left" w:pos="993"/>
        </w:tabs>
        <w:spacing w:before="120" w:after="120" w:line="240" w:lineRule="auto"/>
        <w:ind w:firstLine="567"/>
        <w:rPr>
          <w:rFonts w:eastAsia="Calibri"/>
          <w:szCs w:val="28"/>
          <w:lang w:val="pt-BR"/>
        </w:rPr>
      </w:pPr>
      <w:r w:rsidRPr="00BC4927">
        <w:rPr>
          <w:rFonts w:eastAsia="Calibri"/>
          <w:szCs w:val="28"/>
          <w:lang w:val="pt-BR"/>
        </w:rPr>
        <w:t>- Điều 10 Chương IV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00B758B3" w14:textId="77777777" w:rsidR="00BC4927" w:rsidRPr="00BC4927" w:rsidRDefault="00BC4927" w:rsidP="00770D89">
      <w:pPr>
        <w:numPr>
          <w:ilvl w:val="1"/>
          <w:numId w:val="14"/>
        </w:numPr>
        <w:shd w:val="clear" w:color="auto" w:fill="FFFFFF"/>
        <w:tabs>
          <w:tab w:val="left" w:pos="1276"/>
        </w:tabs>
        <w:spacing w:before="120" w:after="120" w:line="240" w:lineRule="auto"/>
        <w:ind w:left="0" w:firstLine="567"/>
        <w:contextualSpacing/>
        <w:jc w:val="left"/>
        <w:textAlignment w:val="baseline"/>
        <w:rPr>
          <w:rFonts w:eastAsia="Calibri"/>
          <w:b/>
          <w:szCs w:val="28"/>
          <w:lang w:val="en-US" w:eastAsia="vi-VN"/>
        </w:rPr>
      </w:pPr>
      <w:r w:rsidRPr="00BC4927">
        <w:rPr>
          <w:rFonts w:eastAsia="Calibri"/>
          <w:b/>
          <w:szCs w:val="28"/>
          <w:lang w:val="en-US" w:eastAsia="vi-VN"/>
        </w:rPr>
        <w:t>Lưu hồ sơ (ISO)</w:t>
      </w:r>
    </w:p>
    <w:tbl>
      <w:tblPr>
        <w:tblW w:w="14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3260"/>
        <w:gridCol w:w="2692"/>
      </w:tblGrid>
      <w:tr w:rsidR="00BC4927" w:rsidRPr="00BC4927" w14:paraId="57AA6DC3" w14:textId="77777777" w:rsidTr="00D26993">
        <w:trPr>
          <w:jc w:val="center"/>
        </w:trPr>
        <w:tc>
          <w:tcPr>
            <w:tcW w:w="8075" w:type="dxa"/>
          </w:tcPr>
          <w:p w14:paraId="14D27A9C"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3260" w:type="dxa"/>
          </w:tcPr>
          <w:p w14:paraId="69B67342"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692" w:type="dxa"/>
          </w:tcPr>
          <w:p w14:paraId="1770A659"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1B30C6D0" w14:textId="77777777" w:rsidTr="00D26993">
        <w:trPr>
          <w:jc w:val="center"/>
        </w:trPr>
        <w:tc>
          <w:tcPr>
            <w:tcW w:w="8075" w:type="dxa"/>
            <w:vAlign w:val="center"/>
          </w:tcPr>
          <w:p w14:paraId="4041ABFB" w14:textId="77777777" w:rsidR="00BC4927" w:rsidRPr="00BC4927" w:rsidRDefault="00BC4927" w:rsidP="00BC4927">
            <w:pPr>
              <w:spacing w:before="120" w:after="120" w:line="240" w:lineRule="auto"/>
              <w:jc w:val="left"/>
              <w:textAlignment w:val="baseline"/>
              <w:rPr>
                <w:rFonts w:eastAsia="Calibri"/>
                <w:szCs w:val="28"/>
                <w:lang w:val="en-US" w:eastAsia="vi-VN"/>
              </w:rPr>
            </w:pPr>
            <w:r w:rsidRPr="00BC4927">
              <w:rPr>
                <w:rFonts w:eastAsia="Calibri"/>
                <w:szCs w:val="28"/>
                <w:lang w:val="en-US" w:eastAsia="vi-VN"/>
              </w:rPr>
              <w:t>Như mục 9.2;</w:t>
            </w:r>
          </w:p>
        </w:tc>
        <w:tc>
          <w:tcPr>
            <w:tcW w:w="3260" w:type="dxa"/>
            <w:vMerge w:val="restart"/>
            <w:vAlign w:val="center"/>
          </w:tcPr>
          <w:p w14:paraId="326F835E" w14:textId="77777777" w:rsidR="00BC4927" w:rsidRPr="00BC4927" w:rsidRDefault="00BC4927" w:rsidP="00BC4927">
            <w:pPr>
              <w:spacing w:before="120" w:after="120" w:line="240" w:lineRule="auto"/>
              <w:textAlignment w:val="baseline"/>
              <w:rPr>
                <w:rFonts w:eastAsia="Calibri"/>
                <w:szCs w:val="28"/>
                <w:lang w:val="en-US" w:eastAsia="vi-VN"/>
              </w:rPr>
            </w:pPr>
            <w:r w:rsidRPr="00BC4927">
              <w:rPr>
                <w:rFonts w:eastAsia="Calibri"/>
                <w:szCs w:val="28"/>
                <w:lang w:val="en-US" w:eastAsia="vi-VN"/>
              </w:rPr>
              <w:t>Trung tâm Dịch vụ việc làm</w:t>
            </w:r>
          </w:p>
        </w:tc>
        <w:tc>
          <w:tcPr>
            <w:tcW w:w="2692" w:type="dxa"/>
            <w:vMerge w:val="restart"/>
            <w:vAlign w:val="center"/>
          </w:tcPr>
          <w:p w14:paraId="7B0F760D" w14:textId="77777777" w:rsidR="00BC4927" w:rsidRPr="00BC4927" w:rsidRDefault="00BC4927" w:rsidP="00BC4927">
            <w:pPr>
              <w:spacing w:before="120" w:after="120" w:line="240" w:lineRule="auto"/>
              <w:textAlignment w:val="baseline"/>
              <w:rPr>
                <w:rFonts w:eastAsia="Calibri"/>
                <w:szCs w:val="28"/>
                <w:lang w:val="en-US" w:eastAsia="vi-VN"/>
              </w:rPr>
            </w:pPr>
            <w:r w:rsidRPr="00BC4927">
              <w:rPr>
                <w:rFonts w:eastAsia="Calibri"/>
                <w:szCs w:val="28"/>
                <w:lang w:val="en-US" w:eastAsia="vi-VN"/>
              </w:rPr>
              <w:t>Từ 05 năm, sau đó chuyển hồ sơ đến kho lưu trữ của Tỉnh.</w:t>
            </w:r>
          </w:p>
        </w:tc>
      </w:tr>
      <w:tr w:rsidR="00BC4927" w:rsidRPr="00BC4927" w14:paraId="448CA85F" w14:textId="77777777" w:rsidTr="00D26993">
        <w:trPr>
          <w:jc w:val="center"/>
        </w:trPr>
        <w:tc>
          <w:tcPr>
            <w:tcW w:w="8075" w:type="dxa"/>
          </w:tcPr>
          <w:p w14:paraId="3947D73B"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260" w:type="dxa"/>
            <w:vMerge/>
            <w:vAlign w:val="center"/>
          </w:tcPr>
          <w:p w14:paraId="1418B8B8" w14:textId="77777777" w:rsidR="00BC4927" w:rsidRPr="009D24D2" w:rsidRDefault="00BC4927" w:rsidP="00BC4927">
            <w:pPr>
              <w:spacing w:before="120" w:after="120" w:line="240" w:lineRule="auto"/>
              <w:textAlignment w:val="baseline"/>
              <w:rPr>
                <w:rFonts w:eastAsia="Calibri"/>
                <w:szCs w:val="28"/>
                <w:lang w:eastAsia="vi-VN"/>
              </w:rPr>
            </w:pPr>
          </w:p>
        </w:tc>
        <w:tc>
          <w:tcPr>
            <w:tcW w:w="2692" w:type="dxa"/>
            <w:vMerge/>
          </w:tcPr>
          <w:p w14:paraId="13732CDC" w14:textId="77777777" w:rsidR="00BC4927" w:rsidRPr="009D24D2" w:rsidRDefault="00BC4927" w:rsidP="00BC4927">
            <w:pPr>
              <w:spacing w:before="120" w:after="120" w:line="240" w:lineRule="auto"/>
              <w:textAlignment w:val="baseline"/>
              <w:rPr>
                <w:rFonts w:eastAsia="Calibri"/>
                <w:szCs w:val="28"/>
                <w:lang w:eastAsia="vi-VN"/>
              </w:rPr>
            </w:pPr>
          </w:p>
        </w:tc>
      </w:tr>
    </w:tbl>
    <w:p w14:paraId="6324240B" w14:textId="77777777" w:rsidR="00BC4927" w:rsidRPr="009D24D2" w:rsidRDefault="00BC4927" w:rsidP="00BC4927">
      <w:pPr>
        <w:spacing w:before="120" w:after="120" w:line="240" w:lineRule="auto"/>
        <w:jc w:val="left"/>
        <w:rPr>
          <w:rFonts w:eastAsia="Calibri"/>
          <w:b/>
          <w:sz w:val="26"/>
          <w:szCs w:val="26"/>
        </w:rPr>
      </w:pPr>
    </w:p>
    <w:p w14:paraId="7C87AA89" w14:textId="77777777" w:rsidR="00BC4927" w:rsidRPr="009D24D2" w:rsidRDefault="00BC4927" w:rsidP="00BC4927">
      <w:pPr>
        <w:spacing w:before="120" w:after="120" w:line="240" w:lineRule="auto"/>
        <w:jc w:val="center"/>
        <w:rPr>
          <w:rFonts w:eastAsia="Times New Roman"/>
          <w:b/>
          <w:sz w:val="26"/>
          <w:szCs w:val="26"/>
        </w:rPr>
        <w:sectPr w:rsidR="00BC4927" w:rsidRPr="009D24D2" w:rsidSect="005326CE">
          <w:pgSz w:w="16840" w:h="11907" w:orient="landscape" w:code="9"/>
          <w:pgMar w:top="1134" w:right="1021" w:bottom="709" w:left="1871" w:header="709" w:footer="709" w:gutter="0"/>
          <w:cols w:space="720"/>
          <w:titlePg/>
          <w:docGrid w:linePitch="360"/>
        </w:sectPr>
      </w:pPr>
    </w:p>
    <w:p w14:paraId="7BA6433A" w14:textId="77777777" w:rsidR="00BC4927" w:rsidRPr="009D24D2" w:rsidRDefault="00BC4927" w:rsidP="00BC4927">
      <w:pPr>
        <w:spacing w:before="60" w:after="60" w:line="240" w:lineRule="auto"/>
        <w:jc w:val="right"/>
        <w:rPr>
          <w:rFonts w:eastAsia="Times New Roman"/>
          <w:b/>
          <w:sz w:val="26"/>
          <w:szCs w:val="26"/>
        </w:rPr>
      </w:pPr>
      <w:r w:rsidRPr="009D24D2">
        <w:rPr>
          <w:rFonts w:eastAsia="Times New Roman"/>
          <w:b/>
          <w:sz w:val="26"/>
          <w:szCs w:val="26"/>
        </w:rPr>
        <w:t>Mẫu số 16</w:t>
      </w:r>
    </w:p>
    <w:p w14:paraId="346DF2D8" w14:textId="77777777" w:rsidR="00BC4927" w:rsidRPr="009D24D2" w:rsidRDefault="00BC4927" w:rsidP="00BC4927">
      <w:pPr>
        <w:spacing w:before="60" w:after="60" w:line="240" w:lineRule="auto"/>
        <w:jc w:val="center"/>
        <w:rPr>
          <w:rFonts w:eastAsia="Times New Roman"/>
          <w:b/>
          <w:sz w:val="26"/>
          <w:szCs w:val="26"/>
          <w:lang w:eastAsia="vi-VN"/>
        </w:rPr>
      </w:pPr>
      <w:r w:rsidRPr="009D24D2">
        <w:rPr>
          <w:rFonts w:eastAsia="Times New Roman"/>
          <w:b/>
          <w:sz w:val="26"/>
          <w:szCs w:val="26"/>
        </w:rPr>
        <w:t>CỘNG HÒA XÃ HỘI CHỦ NGHĨA VIỆT NAM</w:t>
      </w:r>
    </w:p>
    <w:p w14:paraId="790A1C29" w14:textId="77777777" w:rsidR="00BC4927" w:rsidRPr="00BC4927" w:rsidRDefault="00BC4927" w:rsidP="00BC4927">
      <w:pPr>
        <w:spacing w:before="60" w:after="60" w:line="240" w:lineRule="auto"/>
        <w:jc w:val="center"/>
        <w:rPr>
          <w:rFonts w:eastAsia="Calibri"/>
          <w:b/>
          <w:bCs/>
          <w:sz w:val="26"/>
          <w:szCs w:val="26"/>
          <w:lang w:val="en-US"/>
        </w:rPr>
      </w:pPr>
      <w:r w:rsidRPr="00BC4927">
        <w:rPr>
          <w:rFonts w:eastAsia="Calibri"/>
          <w:b/>
          <w:bCs/>
          <w:sz w:val="26"/>
          <w:szCs w:val="26"/>
          <w:lang w:val="en-US"/>
        </w:rPr>
        <w:t>Độc lập - Tự do - Hạnh phúc</w:t>
      </w:r>
    </w:p>
    <w:p w14:paraId="13E74CFB" w14:textId="77777777" w:rsidR="00BC4927" w:rsidRPr="00BC4927" w:rsidRDefault="00BC4927" w:rsidP="00BC4927">
      <w:pPr>
        <w:spacing w:before="60" w:after="60" w:line="240" w:lineRule="auto"/>
        <w:jc w:val="center"/>
        <w:rPr>
          <w:rFonts w:eastAsia="Calibri"/>
          <w:b/>
          <w:sz w:val="26"/>
          <w:szCs w:val="26"/>
          <w:lang w:val="en-US"/>
        </w:rPr>
      </w:pPr>
      <w:r w:rsidRPr="00BC4927">
        <w:rPr>
          <w:rFonts w:eastAsia="Calibri"/>
          <w:sz w:val="26"/>
          <w:szCs w:val="26"/>
          <w:lang w:val="en-US"/>
        </w:rPr>
        <mc:AlternateContent>
          <mc:Choice Requires="wps">
            <w:drawing>
              <wp:anchor distT="4294967290" distB="4294967290" distL="114300" distR="114300" simplePos="0" relativeHeight="251723264" behindDoc="0" locked="0" layoutInCell="1" allowOverlap="1" wp14:anchorId="3608325D" wp14:editId="7380F3EC">
                <wp:simplePos x="0" y="0"/>
                <wp:positionH relativeFrom="column">
                  <wp:posOffset>1864995</wp:posOffset>
                </wp:positionH>
                <wp:positionV relativeFrom="paragraph">
                  <wp:posOffset>17144</wp:posOffset>
                </wp:positionV>
                <wp:extent cx="1980565" cy="0"/>
                <wp:effectExtent l="0" t="0" r="19685" b="19050"/>
                <wp:wrapNone/>
                <wp:docPr id="119" name="Straight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05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B2D76" id="Straight Connector 119" o:spid="_x0000_s1026" style="position:absolute;z-index:251723264;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146.85pt,1.35pt" to="302.8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"/>
            </w:pict>
          </mc:Fallback>
        </mc:AlternateContent>
      </w:r>
    </w:p>
    <w:p w14:paraId="2B80E4DE" w14:textId="77777777" w:rsidR="00BC4927" w:rsidRPr="00BC4927" w:rsidRDefault="00BC4927" w:rsidP="00BC4927">
      <w:pPr>
        <w:spacing w:before="60" w:after="60" w:line="240" w:lineRule="auto"/>
        <w:jc w:val="center"/>
        <w:rPr>
          <w:rFonts w:eastAsia="Calibri"/>
          <w:b/>
          <w:sz w:val="26"/>
          <w:szCs w:val="26"/>
          <w:lang w:val="en-US"/>
        </w:rPr>
      </w:pPr>
      <w:r w:rsidRPr="00BC4927">
        <w:rPr>
          <w:rFonts w:eastAsia="Calibri"/>
          <w:b/>
          <w:sz w:val="26"/>
          <w:szCs w:val="26"/>
          <w:lang w:val="en-US"/>
        </w:rPr>
        <w:t>THÔNG BÁO VỀ VIỆC TÌM KIẾM VIỆC LÀM</w:t>
      </w:r>
      <w:r w:rsidRPr="00BC4927">
        <w:rPr>
          <w:rFonts w:eastAsia="Calibri"/>
          <w:b/>
          <w:sz w:val="26"/>
          <w:szCs w:val="26"/>
          <w:lang w:val="en-US"/>
        </w:rPr>
        <w:br/>
        <w:t>Tháng hưởng trợ cấp thất nghiệp thứ:…….</w:t>
      </w:r>
    </w:p>
    <w:p w14:paraId="0AD8EE85" w14:textId="77777777" w:rsidR="00BC4927" w:rsidRPr="00BC4927" w:rsidRDefault="00BC4927" w:rsidP="00BC4927">
      <w:pPr>
        <w:spacing w:before="60" w:after="60" w:line="240" w:lineRule="auto"/>
        <w:jc w:val="center"/>
        <w:rPr>
          <w:rFonts w:eastAsia="Calibri"/>
          <w:sz w:val="26"/>
          <w:szCs w:val="26"/>
          <w:lang w:val="en-US"/>
        </w:rPr>
      </w:pPr>
    </w:p>
    <w:p w14:paraId="3F431DF0" w14:textId="77777777" w:rsidR="00BC4927" w:rsidRPr="00BC4927" w:rsidRDefault="00BC4927" w:rsidP="00BC4927">
      <w:pPr>
        <w:spacing w:before="60" w:after="60" w:line="240" w:lineRule="auto"/>
        <w:jc w:val="center"/>
        <w:rPr>
          <w:rFonts w:eastAsia="Calibri"/>
          <w:sz w:val="26"/>
          <w:szCs w:val="26"/>
          <w:lang w:val="en-US"/>
        </w:rPr>
      </w:pPr>
      <w:r w:rsidRPr="00BC4927">
        <w:rPr>
          <w:rFonts w:eastAsia="Calibri"/>
          <w:sz w:val="26"/>
          <w:szCs w:val="26"/>
          <w:lang w:val="en-US"/>
        </w:rPr>
        <w:t>Kính gửi:  Trung tâm Dịch vụ việc làm ………………….............................</w:t>
      </w:r>
    </w:p>
    <w:p w14:paraId="0CE04DD1" w14:textId="77777777" w:rsidR="00BC4927" w:rsidRPr="00BC4927" w:rsidRDefault="00BC4927" w:rsidP="00BC4927">
      <w:pPr>
        <w:spacing w:before="60" w:after="60" w:line="240" w:lineRule="auto"/>
        <w:jc w:val="center"/>
        <w:rPr>
          <w:rFonts w:eastAsia="Calibri"/>
          <w:sz w:val="26"/>
          <w:szCs w:val="26"/>
          <w:lang w:val="en-US"/>
        </w:rPr>
      </w:pPr>
    </w:p>
    <w:p w14:paraId="1416054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Tên tôi là: ..........................................sinh ngày ............. / ............ /………</w:t>
      </w:r>
    </w:p>
    <w:p w14:paraId="2BD5FB32"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Mã định danh cá nhân: ……………………...………………………</w:t>
      </w:r>
    </w:p>
    <w:p w14:paraId="4B1264B0"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Chỗ ở hiện nay:..……………….…………………………………...……</w:t>
      </w:r>
    </w:p>
    <w:p w14:paraId="1BAD7E45"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Số điện thoại :...............................................................................................</w:t>
      </w:r>
    </w:p>
    <w:p w14:paraId="69D1D7B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Theo Quyết định số..........… ngày........./......../......... tôi được hưởng trợ cấp thất nghiệp...................tháng, kể từ ngày......./....../..... đến ngày….../......../...... tại tỉnh/thành phố.....................................</w:t>
      </w:r>
    </w:p>
    <w:p w14:paraId="324E29C1"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Tôi thông báo kết quả tìm kiếm việc làm theo quy định, cụ thể như sau:</w:t>
      </w:r>
    </w:p>
    <w:p w14:paraId="7BA49E83"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fr-FR"/>
        </w:rPr>
        <w:t xml:space="preserve">(1) Đơn vị thứ nhất </w:t>
      </w:r>
      <w:r w:rsidRPr="00BC4927">
        <w:rPr>
          <w:rFonts w:eastAsia="Calibri"/>
          <w:i/>
          <w:sz w:val="26"/>
          <w:szCs w:val="26"/>
          <w:lang w:val="fr-FR"/>
        </w:rPr>
        <w:t>(Tên đơn vị, địa chỉ, người trực tiếp liên hệ, vị trí công việc dự tuyển, kết quả).</w:t>
      </w:r>
    </w:p>
    <w:p w14:paraId="7561F9C7"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w:t>
      </w:r>
    </w:p>
    <w:p w14:paraId="4AB8409A"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 xml:space="preserve">(2) Đơn vị thứ hai </w:t>
      </w:r>
      <w:r w:rsidRPr="00BC4927">
        <w:rPr>
          <w:rFonts w:eastAsia="Calibri"/>
          <w:i/>
          <w:sz w:val="26"/>
          <w:szCs w:val="26"/>
          <w:lang w:val="fr-FR"/>
        </w:rPr>
        <w:t>(Tên đơn vị, địa chỉ, người trực tiếp liên hệ, vị trí công việc dự tuyển, kết quả).</w:t>
      </w:r>
    </w:p>
    <w:p w14:paraId="199330C9"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w:t>
      </w:r>
    </w:p>
    <w:p w14:paraId="3EC34485"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 xml:space="preserve">(…) Tên đơn vị thứ (…): </w:t>
      </w:r>
      <w:r w:rsidRPr="00BC4927">
        <w:rPr>
          <w:rFonts w:eastAsia="Calibri"/>
          <w:i/>
          <w:sz w:val="26"/>
          <w:szCs w:val="26"/>
          <w:lang w:val="fr-FR"/>
        </w:rPr>
        <w:t>(Tên đơn vị, địa chỉ, người trực tiếp liên hệ, vị trí công việc dự tuyển, kết quả).</w:t>
      </w:r>
    </w:p>
    <w:p w14:paraId="64287051"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w:t>
      </w:r>
    </w:p>
    <w:p w14:paraId="7E69B0A2"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 xml:space="preserve">Tình trạng việc làm hiện nay:   </w:t>
      </w:r>
    </w:p>
    <w:p w14:paraId="37AA358E" w14:textId="77777777" w:rsidR="00BC4927" w:rsidRPr="00BC4927" w:rsidRDefault="00BC4927" w:rsidP="00BC4927">
      <w:pPr>
        <w:tabs>
          <w:tab w:val="left" w:leader="dot" w:pos="5103"/>
          <w:tab w:val="left" w:leader="dot" w:pos="10206"/>
        </w:tabs>
        <w:spacing w:before="60" w:after="60" w:line="240" w:lineRule="auto"/>
        <w:rPr>
          <w:rFonts w:eastAsia="Calibri"/>
          <w:sz w:val="26"/>
          <w:szCs w:val="26"/>
          <w:lang w:val="fr-FR"/>
        </w:rPr>
      </w:pPr>
      <w:r w:rsidRPr="00BC4927">
        <w:rPr>
          <w:rFonts w:eastAsia="Calibri"/>
          <w:sz w:val="26"/>
          <w:szCs w:val="26"/>
          <w:lang w:val="en-US"/>
        </w:rPr>
        <w:sym w:font="Wingdings" w:char="F06F"/>
      </w:r>
      <w:r w:rsidRPr="00BC4927">
        <w:rPr>
          <w:rFonts w:eastAsia="Calibri"/>
          <w:sz w:val="26"/>
          <w:szCs w:val="26"/>
          <w:lang w:val="fr-FR"/>
        </w:rPr>
        <w:t xml:space="preserve"> Không có việc làm                                         </w:t>
      </w:r>
    </w:p>
    <w:p w14:paraId="17D5686C" w14:textId="77777777" w:rsidR="00BC4927" w:rsidRPr="00BC4927" w:rsidRDefault="00BC4927" w:rsidP="00BC4927">
      <w:pPr>
        <w:spacing w:before="60" w:after="60" w:line="240" w:lineRule="auto"/>
        <w:rPr>
          <w:rFonts w:eastAsia="Calibri"/>
          <w:sz w:val="26"/>
          <w:szCs w:val="26"/>
          <w:lang w:val="fr-FR"/>
        </w:rPr>
      </w:pPr>
      <w:r w:rsidRPr="00BC4927">
        <w:rPr>
          <w:rFonts w:eastAsia="Calibri"/>
          <w:sz w:val="26"/>
          <w:szCs w:val="26"/>
          <w:lang w:val="en-US"/>
        </w:rPr>
        <w:sym w:font="Wingdings" w:char="F06F"/>
      </w:r>
      <w:r w:rsidRPr="00BC4927">
        <w:rPr>
          <w:rFonts w:eastAsia="Calibri"/>
          <w:sz w:val="26"/>
          <w:szCs w:val="26"/>
          <w:lang w:val="fr-FR"/>
        </w:rPr>
        <w:t xml:space="preserve"> Có việc làm nhưng chưa giao kết HĐLĐ/HĐLV </w:t>
      </w:r>
      <w:r w:rsidRPr="00BC4927">
        <w:rPr>
          <w:rFonts w:eastAsia="Calibri"/>
          <w:i/>
          <w:sz w:val="26"/>
          <w:szCs w:val="26"/>
          <w:lang w:val="fr-FR"/>
        </w:rPr>
        <w:t>(ghi rõ tên đơn vị, địa chỉ, công việc đang làm) ……………………..............................................</w:t>
      </w:r>
    </w:p>
    <w:p w14:paraId="7113B6EC" w14:textId="77777777" w:rsidR="00BC4927" w:rsidRPr="00BC4927" w:rsidRDefault="00BC4927" w:rsidP="00BC4927">
      <w:pPr>
        <w:spacing w:before="60" w:after="60" w:line="240" w:lineRule="auto"/>
        <w:rPr>
          <w:rFonts w:eastAsia="Calibri"/>
          <w:b/>
          <w:sz w:val="26"/>
          <w:szCs w:val="26"/>
          <w:lang w:val="fr-FR"/>
        </w:rPr>
      </w:pPr>
      <w:r w:rsidRPr="00BC4927">
        <w:rPr>
          <w:rFonts w:eastAsia="Calibri"/>
          <w:sz w:val="26"/>
          <w:szCs w:val="26"/>
          <w:lang w:val="fr-FR"/>
        </w:rPr>
        <w:t xml:space="preserve">Tình trạng khác </w:t>
      </w:r>
      <w:r w:rsidRPr="00BC4927">
        <w:rPr>
          <w:rFonts w:eastAsia="Calibri"/>
          <w:i/>
          <w:sz w:val="26"/>
          <w:szCs w:val="26"/>
          <w:lang w:val="fr-FR"/>
        </w:rPr>
        <w:t>(ốm đau, thai sản,…..)</w:t>
      </w:r>
      <w:r w:rsidRPr="00BC4927">
        <w:rPr>
          <w:rFonts w:eastAsia="Calibri"/>
          <w:sz w:val="26"/>
          <w:szCs w:val="26"/>
          <w:lang w:val="fr-FR"/>
        </w:rPr>
        <w:t xml:space="preserve">……………………………………                                            </w:t>
      </w:r>
    </w:p>
    <w:p w14:paraId="1C5D64B6" w14:textId="77777777" w:rsidR="00BC4927" w:rsidRPr="001541DF" w:rsidRDefault="00BC4927" w:rsidP="001541DF">
      <w:pPr>
        <w:spacing w:before="60" w:after="60" w:line="240" w:lineRule="auto"/>
        <w:rPr>
          <w:rFonts w:eastAsia="BatangChe"/>
          <w:sz w:val="26"/>
          <w:szCs w:val="26"/>
          <w:lang w:val="fr-FR"/>
        </w:rPr>
      </w:pPr>
      <w:r w:rsidRPr="00BC4927">
        <w:rPr>
          <w:rFonts w:eastAsia="BatangChe"/>
          <w:sz w:val="26"/>
          <w:szCs w:val="26"/>
          <w:lang w:val="fr-FR"/>
        </w:rPr>
        <w:t>Tôi cam đoan nội dung ghi trên là đúng sự thật, nếu sai tôi chịu mọi trách nhiệm trước pháp luật./.</w:t>
      </w:r>
    </w:p>
    <w:tbl>
      <w:tblPr>
        <w:tblpPr w:leftFromText="180" w:rightFromText="180" w:bottomFromText="200" w:vertAnchor="text" w:horzAnchor="margin" w:tblpY="292"/>
        <w:tblW w:w="8947" w:type="dxa"/>
        <w:tblLook w:val="04A0" w:firstRow="1" w:lastRow="0" w:firstColumn="1" w:lastColumn="0" w:noHBand="0" w:noVBand="1"/>
      </w:tblPr>
      <w:tblGrid>
        <w:gridCol w:w="4253"/>
        <w:gridCol w:w="4694"/>
      </w:tblGrid>
      <w:tr w:rsidR="00BC4927" w:rsidRPr="00BC4927" w14:paraId="4ED7C490" w14:textId="77777777" w:rsidTr="00D26993">
        <w:trPr>
          <w:trHeight w:val="567"/>
        </w:trPr>
        <w:tc>
          <w:tcPr>
            <w:tcW w:w="4253" w:type="dxa"/>
          </w:tcPr>
          <w:p w14:paraId="45ED6006" w14:textId="77777777" w:rsidR="00BC4927" w:rsidRPr="00BC4927" w:rsidRDefault="00BC4927" w:rsidP="00BC4927">
            <w:pPr>
              <w:spacing w:before="60" w:after="60" w:line="240" w:lineRule="auto"/>
              <w:jc w:val="center"/>
              <w:rPr>
                <w:rFonts w:eastAsia="Calibri"/>
                <w:sz w:val="26"/>
                <w:szCs w:val="26"/>
                <w:lang w:val="fr-FR" w:eastAsia="en-GB"/>
              </w:rPr>
            </w:pPr>
          </w:p>
        </w:tc>
        <w:tc>
          <w:tcPr>
            <w:tcW w:w="4694" w:type="dxa"/>
            <w:hideMark/>
          </w:tcPr>
          <w:p w14:paraId="3E89B214" w14:textId="77777777" w:rsidR="00BC4927" w:rsidRPr="00BC4927" w:rsidRDefault="00BC4927" w:rsidP="00BC4927">
            <w:pPr>
              <w:spacing w:before="60" w:after="60" w:line="240" w:lineRule="auto"/>
              <w:jc w:val="center"/>
              <w:rPr>
                <w:rFonts w:eastAsia="Calibri"/>
                <w:bCs/>
                <w:i/>
                <w:sz w:val="26"/>
                <w:szCs w:val="26"/>
                <w:lang w:val="fr-FR" w:eastAsia="en-GB"/>
              </w:rPr>
            </w:pPr>
            <w:r w:rsidRPr="00BC4927">
              <w:rPr>
                <w:rFonts w:eastAsia="Calibri"/>
                <w:bCs/>
                <w:i/>
                <w:sz w:val="26"/>
                <w:szCs w:val="26"/>
                <w:lang w:val="fr-FR"/>
              </w:rPr>
              <w:t>………., ngày….. tháng…. năm……</w:t>
            </w:r>
          </w:p>
          <w:p w14:paraId="43817252" w14:textId="77777777" w:rsidR="00BC4927" w:rsidRPr="00BC4927" w:rsidRDefault="00BC4927" w:rsidP="00BC4927">
            <w:pPr>
              <w:spacing w:before="60" w:after="60" w:line="240" w:lineRule="auto"/>
              <w:jc w:val="center"/>
              <w:rPr>
                <w:rFonts w:eastAsia="Calibri"/>
                <w:b/>
                <w:bCs/>
                <w:sz w:val="26"/>
                <w:szCs w:val="26"/>
                <w:lang w:val="fr-FR"/>
              </w:rPr>
            </w:pPr>
            <w:r w:rsidRPr="00BC4927">
              <w:rPr>
                <w:rFonts w:eastAsia="Calibri"/>
                <w:b/>
                <w:bCs/>
                <w:sz w:val="26"/>
                <w:szCs w:val="26"/>
                <w:lang w:val="fr-FR"/>
              </w:rPr>
              <w:t>Người thông báo</w:t>
            </w:r>
          </w:p>
          <w:p w14:paraId="580B9173" w14:textId="77777777" w:rsidR="00BC4927" w:rsidRPr="00BC4927" w:rsidRDefault="00BC4927" w:rsidP="00BC4927">
            <w:pPr>
              <w:spacing w:before="60" w:after="60" w:line="240" w:lineRule="auto"/>
              <w:jc w:val="center"/>
              <w:rPr>
                <w:rFonts w:eastAsia="Calibri"/>
                <w:bCs/>
                <w:i/>
                <w:sz w:val="26"/>
                <w:szCs w:val="26"/>
                <w:lang w:val="fr-FR" w:eastAsia="en-GB"/>
              </w:rPr>
            </w:pPr>
            <w:r w:rsidRPr="00BC4927">
              <w:rPr>
                <w:rFonts w:eastAsia="Calibri"/>
                <w:bCs/>
                <w:i/>
                <w:sz w:val="26"/>
                <w:szCs w:val="26"/>
                <w:lang w:val="fr-FR"/>
              </w:rPr>
              <w:t>(ký, ghi rõ họ tên)</w:t>
            </w:r>
          </w:p>
        </w:tc>
      </w:tr>
    </w:tbl>
    <w:p w14:paraId="469CB5B5" w14:textId="77777777" w:rsidR="00BC4927" w:rsidRPr="00BC4927" w:rsidRDefault="00BC4927" w:rsidP="001541DF">
      <w:pPr>
        <w:spacing w:before="120" w:after="120" w:line="240" w:lineRule="auto"/>
        <w:ind w:left="567"/>
        <w:contextualSpacing/>
        <w:jc w:val="left"/>
        <w:rPr>
          <w:rFonts w:eastAsia="Calibri"/>
          <w:b/>
          <w:color w:val="0070C0"/>
          <w:szCs w:val="28"/>
          <w:lang w:val="pt-BR"/>
        </w:rPr>
        <w:sectPr w:rsidR="00BC4927" w:rsidRPr="00BC4927" w:rsidSect="005326CE">
          <w:pgSz w:w="11907" w:h="16840" w:code="9"/>
          <w:pgMar w:top="1134" w:right="1134" w:bottom="1134" w:left="1701" w:header="709" w:footer="709" w:gutter="0"/>
          <w:cols w:space="720"/>
          <w:titlePg/>
          <w:docGrid w:linePitch="360"/>
        </w:sectPr>
      </w:pPr>
    </w:p>
    <w:p w14:paraId="04F3C217" w14:textId="77777777" w:rsidR="00BC4927" w:rsidRPr="00BC4927" w:rsidRDefault="00BC4927" w:rsidP="00974A41">
      <w:pPr>
        <w:numPr>
          <w:ilvl w:val="0"/>
          <w:numId w:val="14"/>
        </w:numPr>
        <w:tabs>
          <w:tab w:val="left" w:pos="993"/>
        </w:tabs>
        <w:spacing w:before="120" w:after="120" w:line="240" w:lineRule="auto"/>
        <w:ind w:firstLine="72"/>
        <w:contextualSpacing/>
        <w:outlineLvl w:val="1"/>
        <w:rPr>
          <w:rFonts w:eastAsia="Calibri"/>
          <w:b/>
          <w:color w:val="0070C0"/>
          <w:szCs w:val="28"/>
          <w:lang w:val="pt-BR"/>
        </w:rPr>
      </w:pPr>
      <w:r w:rsidRPr="00BC4927">
        <w:rPr>
          <w:rFonts w:eastAsia="Calibri"/>
          <w:b/>
          <w:color w:val="0070C0"/>
          <w:szCs w:val="28"/>
          <w:lang w:val="pt-BR"/>
        </w:rPr>
        <w:t>Gia hạn giấy phép lao động cho người lao động nước ngoài làm việc tại Việt Nam (1.009811)</w:t>
      </w:r>
    </w:p>
    <w:p w14:paraId="16699DF6" w14:textId="77777777" w:rsidR="00BC4927" w:rsidRPr="00BC4927" w:rsidRDefault="00BC4927" w:rsidP="00770D89">
      <w:pPr>
        <w:numPr>
          <w:ilvl w:val="1"/>
          <w:numId w:val="14"/>
        </w:numPr>
        <w:spacing w:before="120" w:after="120" w:line="240" w:lineRule="auto"/>
        <w:contextualSpacing/>
        <w:jc w:val="left"/>
        <w:rPr>
          <w:rFonts w:eastAsia="Calibri"/>
          <w:b/>
          <w:szCs w:val="28"/>
          <w:lang w:val="pt-BR"/>
        </w:rPr>
      </w:pPr>
      <w:r w:rsidRPr="00BC4927">
        <w:rPr>
          <w:rFonts w:eastAsia="Calibri"/>
          <w:b/>
          <w:szCs w:val="28"/>
          <w:lang w:val="pt-BR"/>
        </w:rPr>
        <w:t>Trình tự, cách thức, thời gian giải quyết thủ tục hành chính</w:t>
      </w:r>
    </w:p>
    <w:tbl>
      <w:tblPr>
        <w:tblW w:w="13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479"/>
        <w:gridCol w:w="7816"/>
        <w:gridCol w:w="2835"/>
      </w:tblGrid>
      <w:tr w:rsidR="00BC4927" w:rsidRPr="00BC4927" w14:paraId="544ED089" w14:textId="77777777" w:rsidTr="00D26993">
        <w:trPr>
          <w:jc w:val="center"/>
        </w:trPr>
        <w:tc>
          <w:tcPr>
            <w:tcW w:w="851" w:type="dxa"/>
            <w:vAlign w:val="center"/>
          </w:tcPr>
          <w:p w14:paraId="6CDDA348"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479" w:type="dxa"/>
            <w:vAlign w:val="center"/>
          </w:tcPr>
          <w:p w14:paraId="0DCDF4D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3136EDB1"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835" w:type="dxa"/>
            <w:vAlign w:val="center"/>
          </w:tcPr>
          <w:p w14:paraId="2349765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1B7A509F" w14:textId="77777777" w:rsidTr="00D26993">
        <w:trPr>
          <w:trHeight w:val="1906"/>
          <w:jc w:val="center"/>
        </w:trPr>
        <w:tc>
          <w:tcPr>
            <w:tcW w:w="851" w:type="dxa"/>
            <w:vMerge w:val="restart"/>
            <w:vAlign w:val="center"/>
          </w:tcPr>
          <w:p w14:paraId="6EA2F02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479" w:type="dxa"/>
            <w:vMerge w:val="restart"/>
            <w:vAlign w:val="center"/>
          </w:tcPr>
          <w:p w14:paraId="7BE521CC"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816" w:type="dxa"/>
          </w:tcPr>
          <w:p w14:paraId="204E9083" w14:textId="77777777" w:rsidR="00130103" w:rsidRDefault="00130103" w:rsidP="00BC4927">
            <w:pPr>
              <w:spacing w:before="120" w:after="120" w:line="240" w:lineRule="auto"/>
              <w:ind w:firstLine="337"/>
              <w:rPr>
                <w:rFonts w:eastAsia="Calibri"/>
                <w:szCs w:val="28"/>
                <w:lang w:val="en-US"/>
              </w:rPr>
            </w:pPr>
            <w:r>
              <w:rPr>
                <w:rFonts w:eastAsia="Calibri"/>
                <w:szCs w:val="28"/>
                <w:lang w:val="en-US"/>
              </w:rPr>
              <w:t>Trước ít nhất 05 ngày nhưng không quá 45 ngày trước ngày giấy phép lao động hết hạn, người nộp hồ sơ đề nghị gia hạn giấy phép lao động nộp hồ sơ cho Sở Lao động - Thương binh và Xã hội nơi người lao động nước ngoài dự kiến làm việc.</w:t>
            </w:r>
          </w:p>
          <w:p w14:paraId="010ABFBF" w14:textId="77777777" w:rsidR="00BC4927" w:rsidRPr="00BC4927" w:rsidRDefault="00BC4927" w:rsidP="00BC4927">
            <w:pPr>
              <w:spacing w:before="120" w:after="120" w:line="240" w:lineRule="auto"/>
              <w:ind w:firstLine="337"/>
              <w:rPr>
                <w:rFonts w:eastAsia="Calibri"/>
                <w:bCs/>
                <w: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83212C">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146AA0D0"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bCs/>
                <w:szCs w:val="28"/>
                <w:lang w:val="en-US"/>
              </w:rPr>
              <w:t>2. Hoặc qua dịch vụ bưu chính công ích</w:t>
            </w:r>
          </w:p>
        </w:tc>
        <w:tc>
          <w:tcPr>
            <w:tcW w:w="2835" w:type="dxa"/>
            <w:vAlign w:val="center"/>
          </w:tcPr>
          <w:p w14:paraId="59A7F54C"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4A1C2E99" w14:textId="77777777" w:rsidTr="00D26993">
        <w:trPr>
          <w:trHeight w:val="747"/>
          <w:jc w:val="center"/>
        </w:trPr>
        <w:tc>
          <w:tcPr>
            <w:tcW w:w="851" w:type="dxa"/>
            <w:vMerge/>
            <w:vAlign w:val="center"/>
          </w:tcPr>
          <w:p w14:paraId="3E73A40D"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75695AB7" w14:textId="77777777" w:rsidR="00BC4927" w:rsidRPr="00BC4927" w:rsidRDefault="00BC4927" w:rsidP="00BC4927">
            <w:pPr>
              <w:spacing w:before="120" w:after="120" w:line="240" w:lineRule="auto"/>
              <w:jc w:val="left"/>
              <w:rPr>
                <w:rFonts w:eastAsia="Calibri"/>
                <w:b/>
                <w:szCs w:val="28"/>
                <w:lang w:val="en-US"/>
              </w:rPr>
            </w:pPr>
          </w:p>
        </w:tc>
        <w:tc>
          <w:tcPr>
            <w:tcW w:w="7816" w:type="dxa"/>
          </w:tcPr>
          <w:p w14:paraId="65CA1012"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24" w:history="1">
              <w:r w:rsidRPr="00BC4927">
                <w:rPr>
                  <w:rFonts w:eastAsia="Calibri"/>
                  <w:color w:val="0000FF"/>
                  <w:szCs w:val="28"/>
                  <w:u w:val="single"/>
                  <w:lang w:val="en-US"/>
                </w:rPr>
                <w:t>http://dichvucong.dongthap.gov.vn</w:t>
              </w:r>
            </w:hyperlink>
          </w:p>
        </w:tc>
        <w:tc>
          <w:tcPr>
            <w:tcW w:w="2835" w:type="dxa"/>
            <w:vAlign w:val="center"/>
          </w:tcPr>
          <w:p w14:paraId="13D76A7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5ABB9B4E" w14:textId="77777777" w:rsidTr="00D26993">
        <w:trPr>
          <w:jc w:val="center"/>
        </w:trPr>
        <w:tc>
          <w:tcPr>
            <w:tcW w:w="851" w:type="dxa"/>
            <w:vMerge w:val="restart"/>
            <w:vAlign w:val="center"/>
          </w:tcPr>
          <w:p w14:paraId="3634757B"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479" w:type="dxa"/>
            <w:vMerge w:val="restart"/>
            <w:vAlign w:val="center"/>
          </w:tcPr>
          <w:p w14:paraId="158BB79E"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Tiếp nhận và chuyển hồ sơ thủ tục hành chính</w:t>
            </w:r>
          </w:p>
        </w:tc>
        <w:tc>
          <w:tcPr>
            <w:tcW w:w="7816" w:type="dxa"/>
          </w:tcPr>
          <w:p w14:paraId="2C0FEA43"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99AD937"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48BFAC2"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491FADFB"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5F62574A" w14:textId="77777777" w:rsidR="00BC4927" w:rsidRPr="00BC4927" w:rsidRDefault="00BC4927" w:rsidP="0083212C">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25AD3A97" w14:textId="77777777" w:rsidTr="00D26993">
        <w:trPr>
          <w:jc w:val="center"/>
        </w:trPr>
        <w:tc>
          <w:tcPr>
            <w:tcW w:w="851" w:type="dxa"/>
            <w:vMerge/>
            <w:vAlign w:val="center"/>
          </w:tcPr>
          <w:p w14:paraId="6A41EEFA"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7E79DF62"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247BA864"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36F7CC7C"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B6C87D0"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6DA31D70"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2323657B" w14:textId="77777777" w:rsidTr="00D26993">
        <w:trPr>
          <w:jc w:val="center"/>
        </w:trPr>
        <w:tc>
          <w:tcPr>
            <w:tcW w:w="851" w:type="dxa"/>
            <w:vMerge w:val="restart"/>
            <w:vAlign w:val="center"/>
          </w:tcPr>
          <w:p w14:paraId="01AD71B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479" w:type="dxa"/>
            <w:vMerge w:val="restart"/>
            <w:vAlign w:val="center"/>
          </w:tcPr>
          <w:p w14:paraId="75F088E4"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Giải quyết thủ tục hành chính</w:t>
            </w:r>
          </w:p>
        </w:tc>
        <w:tc>
          <w:tcPr>
            <w:tcW w:w="7816" w:type="dxa"/>
          </w:tcPr>
          <w:p w14:paraId="27C085FF"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w:t>
            </w:r>
          </w:p>
        </w:tc>
        <w:tc>
          <w:tcPr>
            <w:tcW w:w="2835" w:type="dxa"/>
            <w:vAlign w:val="center"/>
          </w:tcPr>
          <w:p w14:paraId="1FE1591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 trong đó:</w:t>
            </w:r>
          </w:p>
        </w:tc>
      </w:tr>
      <w:tr w:rsidR="00BC4927" w:rsidRPr="00BC4927" w14:paraId="6B569BDC" w14:textId="77777777" w:rsidTr="00D26993">
        <w:trPr>
          <w:jc w:val="center"/>
        </w:trPr>
        <w:tc>
          <w:tcPr>
            <w:tcW w:w="851" w:type="dxa"/>
            <w:vMerge/>
            <w:vAlign w:val="center"/>
          </w:tcPr>
          <w:p w14:paraId="1FF8D3E9"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27E65C46" w14:textId="77777777" w:rsidR="00BC4927" w:rsidRPr="00BC4927" w:rsidRDefault="00BC4927" w:rsidP="00BC4927">
            <w:pPr>
              <w:spacing w:before="120" w:after="120" w:line="240" w:lineRule="auto"/>
              <w:jc w:val="left"/>
              <w:rPr>
                <w:rFonts w:eastAsia="Calibri"/>
                <w:szCs w:val="28"/>
                <w:lang w:val="en-US"/>
              </w:rPr>
            </w:pPr>
          </w:p>
        </w:tc>
        <w:tc>
          <w:tcPr>
            <w:tcW w:w="7816" w:type="dxa"/>
            <w:vAlign w:val="center"/>
          </w:tcPr>
          <w:p w14:paraId="4B6EBFF9"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iCs/>
                <w:szCs w:val="28"/>
                <w:lang w:val="en-US"/>
              </w:rPr>
              <w:t>1. Tiếp nhận hồ sơ (Bộ phận tiếp nhận và trả kết quả)</w:t>
            </w:r>
          </w:p>
        </w:tc>
        <w:tc>
          <w:tcPr>
            <w:tcW w:w="2835" w:type="dxa"/>
            <w:vAlign w:val="center"/>
          </w:tcPr>
          <w:p w14:paraId="72C7856D"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tc>
      </w:tr>
      <w:tr w:rsidR="00BC4927" w:rsidRPr="00BC4927" w14:paraId="794A55E9" w14:textId="77777777" w:rsidTr="00D26993">
        <w:trPr>
          <w:jc w:val="center"/>
        </w:trPr>
        <w:tc>
          <w:tcPr>
            <w:tcW w:w="851" w:type="dxa"/>
            <w:vMerge/>
            <w:vAlign w:val="center"/>
          </w:tcPr>
          <w:p w14:paraId="74A62B19"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25D058BE"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44E931D6"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2. Giải quyết hồ sơ (Sở Lao động – Thương binh và Xã hội)</w:t>
            </w:r>
          </w:p>
        </w:tc>
        <w:tc>
          <w:tcPr>
            <w:tcW w:w="2835" w:type="dxa"/>
            <w:vAlign w:val="center"/>
          </w:tcPr>
          <w:p w14:paraId="4129BD27"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04 ngày làm việc</w:t>
            </w:r>
          </w:p>
        </w:tc>
      </w:tr>
      <w:tr w:rsidR="00BC4927" w:rsidRPr="00BC4927" w14:paraId="6AD2889F" w14:textId="77777777" w:rsidTr="00D26993">
        <w:trPr>
          <w:jc w:val="center"/>
        </w:trPr>
        <w:tc>
          <w:tcPr>
            <w:tcW w:w="851" w:type="dxa"/>
            <w:vMerge/>
            <w:vAlign w:val="center"/>
          </w:tcPr>
          <w:p w14:paraId="33CEB632"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1C305B08"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06210499"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2835" w:type="dxa"/>
            <w:vAlign w:val="center"/>
          </w:tcPr>
          <w:p w14:paraId="3BBA0805" w14:textId="77777777" w:rsidR="00BC4927" w:rsidRPr="00BC4927" w:rsidRDefault="00BC4927" w:rsidP="00BC4927">
            <w:pPr>
              <w:spacing w:before="120" w:after="120" w:line="240" w:lineRule="auto"/>
              <w:jc w:val="left"/>
              <w:rPr>
                <w:rFonts w:eastAsia="Calibri"/>
                <w:szCs w:val="28"/>
                <w:lang w:val="en-US"/>
              </w:rPr>
            </w:pPr>
          </w:p>
        </w:tc>
      </w:tr>
      <w:tr w:rsidR="00BC4927" w:rsidRPr="00BC4927" w14:paraId="6539D6DA" w14:textId="77777777" w:rsidTr="00D26993">
        <w:trPr>
          <w:jc w:val="center"/>
        </w:trPr>
        <w:tc>
          <w:tcPr>
            <w:tcW w:w="851" w:type="dxa"/>
            <w:vMerge/>
            <w:vAlign w:val="center"/>
          </w:tcPr>
          <w:p w14:paraId="29D02FAD"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32C1D9B0"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51C9069C"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Chuyên viên Phòng Lao động – Việc làm – Bảo hiểm</w:t>
            </w:r>
          </w:p>
          <w:p w14:paraId="280F6810"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Lãnh đạo Phòng Lao động – Việc làm – Bảo hiểm</w:t>
            </w:r>
          </w:p>
          <w:p w14:paraId="7217FC09"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 Lãnh đạo Sở Lao động – Thương binh và Xã hội </w:t>
            </w:r>
          </w:p>
          <w:p w14:paraId="1D2CD763"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 Văn thư Sở Lao động – Thương binh và Xã hội </w:t>
            </w:r>
          </w:p>
        </w:tc>
        <w:tc>
          <w:tcPr>
            <w:tcW w:w="2835" w:type="dxa"/>
            <w:vAlign w:val="center"/>
          </w:tcPr>
          <w:p w14:paraId="5C4FBD0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02 ngày làm việc;</w:t>
            </w:r>
          </w:p>
          <w:p w14:paraId="7A132A4D"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01 ngày làm việc;</w:t>
            </w:r>
          </w:p>
          <w:p w14:paraId="4C4AC2BC"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p w14:paraId="6B1D7C63"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tc>
      </w:tr>
      <w:tr w:rsidR="00BC4927" w:rsidRPr="00BC4927" w14:paraId="627F47B8" w14:textId="77777777" w:rsidTr="00D26993">
        <w:trPr>
          <w:jc w:val="center"/>
        </w:trPr>
        <w:tc>
          <w:tcPr>
            <w:tcW w:w="851" w:type="dxa"/>
            <w:vMerge/>
            <w:vAlign w:val="center"/>
          </w:tcPr>
          <w:p w14:paraId="76F450D1" w14:textId="77777777" w:rsidR="00BC4927" w:rsidRPr="00BC4927" w:rsidRDefault="00BC4927" w:rsidP="00BC4927">
            <w:pPr>
              <w:spacing w:before="120" w:after="120" w:line="240" w:lineRule="auto"/>
              <w:jc w:val="center"/>
              <w:rPr>
                <w:rFonts w:eastAsia="Calibri"/>
                <w:b/>
                <w:szCs w:val="28"/>
                <w:lang w:val="en-US"/>
              </w:rPr>
            </w:pPr>
          </w:p>
        </w:tc>
        <w:tc>
          <w:tcPr>
            <w:tcW w:w="2479" w:type="dxa"/>
            <w:vMerge/>
            <w:vAlign w:val="center"/>
          </w:tcPr>
          <w:p w14:paraId="15CD6A26"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046DEFFA" w14:textId="77777777" w:rsidR="00BC4927" w:rsidRPr="00BC4927" w:rsidRDefault="00BC4927" w:rsidP="00BC4927">
            <w:pPr>
              <w:spacing w:before="120" w:after="120" w:line="240" w:lineRule="auto"/>
              <w:ind w:firstLine="3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089BF7D4"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Trả lại hồ sơ không quá 03 ngày làm việc</w:t>
            </w:r>
          </w:p>
        </w:tc>
      </w:tr>
      <w:tr w:rsidR="00BC4927" w:rsidRPr="00BC4927" w14:paraId="460E2615" w14:textId="77777777" w:rsidTr="00D26993">
        <w:trPr>
          <w:jc w:val="center"/>
        </w:trPr>
        <w:tc>
          <w:tcPr>
            <w:tcW w:w="851" w:type="dxa"/>
            <w:vAlign w:val="center"/>
          </w:tcPr>
          <w:p w14:paraId="47EF578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479" w:type="dxa"/>
            <w:vAlign w:val="center"/>
          </w:tcPr>
          <w:p w14:paraId="43FDAF48"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Trả kết quả giải quyết thủ tục hành chính</w:t>
            </w:r>
          </w:p>
        </w:tc>
        <w:tc>
          <w:tcPr>
            <w:tcW w:w="7816" w:type="dxa"/>
          </w:tcPr>
          <w:p w14:paraId="763A43CE"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34483032"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06DB977"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C70F920"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351213DF"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83212C">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w:t>
            </w:r>
          </w:p>
          <w:p w14:paraId="11912449" w14:textId="77777777" w:rsidR="00BC4927" w:rsidRPr="00BC4927" w:rsidRDefault="00BC4927" w:rsidP="00974A41">
            <w:pPr>
              <w:spacing w:before="120" w:after="120" w:line="240" w:lineRule="auto"/>
              <w:ind w:firstLine="337"/>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835" w:type="dxa"/>
            <w:vAlign w:val="center"/>
          </w:tcPr>
          <w:p w14:paraId="0829C8EF"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0,5 ngày làm việc </w:t>
            </w:r>
          </w:p>
        </w:tc>
      </w:tr>
    </w:tbl>
    <w:p w14:paraId="27D7C261" w14:textId="77777777" w:rsidR="00BC4927" w:rsidRPr="009D24D2" w:rsidRDefault="00BC4927" w:rsidP="00770D89">
      <w:pPr>
        <w:numPr>
          <w:ilvl w:val="1"/>
          <w:numId w:val="14"/>
        </w:numPr>
        <w:tabs>
          <w:tab w:val="left" w:pos="1276"/>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1B48D969" w14:textId="77777777" w:rsidR="00BC4927" w:rsidRPr="009D24D2" w:rsidRDefault="00BC4927" w:rsidP="00BC4927">
      <w:pPr>
        <w:tabs>
          <w:tab w:val="left" w:pos="1276"/>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54C94046"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1. V</w:t>
      </w:r>
      <w:r w:rsidRPr="009D24D2">
        <w:rPr>
          <w:rFonts w:eastAsia="Calibri"/>
          <w:spacing w:val="-6"/>
          <w:szCs w:val="28"/>
        </w:rPr>
        <w:t>ă</w:t>
      </w:r>
      <w:r w:rsidRPr="00BA7222">
        <w:rPr>
          <w:rFonts w:eastAsia="Calibri"/>
          <w:spacing w:val="-6"/>
          <w:szCs w:val="28"/>
        </w:rPr>
        <w:t>n bản đề nghị gia hạn giấy phép lao động của người sử dụng lao động theo M</w:t>
      </w:r>
      <w:r w:rsidRPr="009D24D2">
        <w:rPr>
          <w:rFonts w:eastAsia="Calibri"/>
          <w:spacing w:val="-6"/>
          <w:szCs w:val="28"/>
        </w:rPr>
        <w:t>ẫ</w:t>
      </w:r>
      <w:r w:rsidRPr="00BA7222">
        <w:rPr>
          <w:rFonts w:eastAsia="Calibri"/>
          <w:spacing w:val="-6"/>
          <w:szCs w:val="28"/>
        </w:rPr>
        <w:t>u số 11/PLI Phụ lục </w:t>
      </w:r>
      <w:r w:rsidRPr="009D24D2">
        <w:rPr>
          <w:rFonts w:eastAsia="Calibri"/>
          <w:spacing w:val="-6"/>
          <w:szCs w:val="28"/>
        </w:rPr>
        <w:t>I</w:t>
      </w:r>
      <w:r w:rsidRPr="00BA7222">
        <w:rPr>
          <w:rFonts w:eastAsia="Calibri"/>
          <w:spacing w:val="-6"/>
          <w:szCs w:val="28"/>
        </w:rPr>
        <w:t> ban hành kèm theo Nghị định số </w:t>
      </w:r>
      <w:hyperlink r:id="rId125" w:tgtFrame="_blank" w:tooltip="Nghị định 152/2020/NĐ-CP" w:history="1">
        <w:r w:rsidRPr="004E5369">
          <w:rPr>
            <w:rStyle w:val="Hyperlink"/>
            <w:rFonts w:eastAsia="Calibri"/>
            <w:color w:val="auto"/>
            <w:spacing w:val="-6"/>
            <w:szCs w:val="28"/>
            <w:u w:val="none"/>
          </w:rPr>
          <w:t>152/2020/NĐ-CP</w:t>
        </w:r>
      </w:hyperlink>
      <w:r w:rsidRPr="00BA7222">
        <w:rPr>
          <w:rFonts w:eastAsia="Calibri"/>
          <w:spacing w:val="-6"/>
          <w:szCs w:val="28"/>
        </w:rPr>
        <w:t>.</w:t>
      </w:r>
    </w:p>
    <w:p w14:paraId="47B3A0EF"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2. 02 ảnh màu (kích thước 4 cm </w:t>
      </w:r>
      <w:r w:rsidRPr="009D24D2">
        <w:rPr>
          <w:rFonts w:eastAsia="Calibri"/>
          <w:spacing w:val="-6"/>
          <w:szCs w:val="28"/>
        </w:rPr>
        <w:t>x</w:t>
      </w:r>
      <w:r w:rsidRPr="00BA7222">
        <w:rPr>
          <w:rFonts w:eastAsia="Calibri"/>
          <w:spacing w:val="-6"/>
          <w:szCs w:val="28"/>
        </w:rPr>
        <w:t> 6 cm, phông nền tr</w:t>
      </w:r>
      <w:r w:rsidRPr="009D24D2">
        <w:rPr>
          <w:rFonts w:eastAsia="Calibri"/>
          <w:spacing w:val="-6"/>
          <w:szCs w:val="28"/>
        </w:rPr>
        <w:t>ắ</w:t>
      </w:r>
      <w:r w:rsidRPr="00BA7222">
        <w:rPr>
          <w:rFonts w:eastAsia="Calibri"/>
          <w:spacing w:val="-6"/>
          <w:szCs w:val="28"/>
        </w:rPr>
        <w:t>ng, mặt nhìn thẳng, đầu để trần, không đeo kính màu), ảnh chụp không quá 06 tháng tính đến ngày nộp hồ sơ.</w:t>
      </w:r>
    </w:p>
    <w:p w14:paraId="5131D30E"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3. Giấy phép Lao động còn thời hạn đã được cấp.</w:t>
      </w:r>
    </w:p>
    <w:p w14:paraId="7F7A9EF1"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4. V</w:t>
      </w:r>
      <w:r w:rsidRPr="009D24D2">
        <w:rPr>
          <w:rFonts w:eastAsia="Calibri"/>
          <w:spacing w:val="-6"/>
          <w:szCs w:val="28"/>
        </w:rPr>
        <w:t>ă</w:t>
      </w:r>
      <w:r w:rsidRPr="00BA7222">
        <w:rPr>
          <w:rFonts w:eastAsia="Calibri"/>
          <w:spacing w:val="-6"/>
          <w:szCs w:val="28"/>
        </w:rPr>
        <w:t>n bản chấp t</w:t>
      </w:r>
      <w:r w:rsidRPr="009D24D2">
        <w:rPr>
          <w:rFonts w:eastAsia="Calibri"/>
          <w:spacing w:val="-6"/>
          <w:szCs w:val="28"/>
        </w:rPr>
        <w:t>h</w:t>
      </w:r>
      <w:r w:rsidRPr="00BA7222">
        <w:rPr>
          <w:rFonts w:eastAsia="Calibri"/>
          <w:spacing w:val="-6"/>
          <w:szCs w:val="28"/>
        </w:rPr>
        <w:t>uận nhu cầu sử dụng người lao động nước ngoài trừ những trường hợp không phải xác định nhu cầu sử dụng người lao động nước ngoài.</w:t>
      </w:r>
    </w:p>
    <w:p w14:paraId="1E30821B"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5. Bản sao có chứng thực hộ chiếu hoặc bản sao hộ chiếu c</w:t>
      </w:r>
      <w:r w:rsidRPr="009D24D2">
        <w:rPr>
          <w:rFonts w:eastAsia="Calibri"/>
          <w:spacing w:val="-6"/>
          <w:szCs w:val="28"/>
        </w:rPr>
        <w:t>ó</w:t>
      </w:r>
      <w:r w:rsidRPr="00BA7222">
        <w:rPr>
          <w:rFonts w:eastAsia="Calibri"/>
          <w:spacing w:val="-6"/>
          <w:szCs w:val="28"/>
        </w:rPr>
        <w:t> xác nh</w:t>
      </w:r>
      <w:r w:rsidRPr="009D24D2">
        <w:rPr>
          <w:rFonts w:eastAsia="Calibri"/>
          <w:spacing w:val="-6"/>
          <w:szCs w:val="28"/>
        </w:rPr>
        <w:t>ậ</w:t>
      </w:r>
      <w:r w:rsidRPr="00BA7222">
        <w:rPr>
          <w:rFonts w:eastAsia="Calibri"/>
          <w:spacing w:val="-6"/>
          <w:szCs w:val="28"/>
        </w:rPr>
        <w:t>n của người sử dụng lao động còn giá trị theo quy định của pháp luật.</w:t>
      </w:r>
    </w:p>
    <w:p w14:paraId="45FC17B5"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6. Giấy chứng nhận sức khỏe hoặc giấy khám sức khỏe do cơ quan, tổ chức y tế có thẩm quyền của nước ngoài hoặc của Việt Nam cấp có giá trị trong thời hạn 12 tháng, kể từ ngày ký kết luận sức khỏe đến ngày nộp hồ sơ hoặc giấy chứng nhận có đủ sức khỏe theo quy định của Bộ trưởng Bộ Y tế.</w:t>
      </w:r>
    </w:p>
    <w:p w14:paraId="732642AF"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7. Một trong các giấy tờ chứng minh người lao động nước ngoài tiếp tục làm việc cho người sử dụng lao động theo nội dung giấy phép lao động </w:t>
      </w:r>
      <w:r w:rsidRPr="009D24D2">
        <w:rPr>
          <w:rFonts w:eastAsia="Calibri"/>
          <w:spacing w:val="-6"/>
          <w:szCs w:val="28"/>
        </w:rPr>
        <w:t>đã</w:t>
      </w:r>
      <w:r w:rsidRPr="00BA7222">
        <w:rPr>
          <w:rFonts w:eastAsia="Calibri"/>
          <w:spacing w:val="-6"/>
          <w:szCs w:val="28"/>
        </w:rPr>
        <w:t> được cấp trừ trường hợp người lao động nước ngoài làm việc theo hình thức hợp đồng lao động:</w:t>
      </w:r>
    </w:p>
    <w:p w14:paraId="1DD91BCD"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w:t>
      </w:r>
      <w:r w:rsidRPr="009D24D2">
        <w:rPr>
          <w:rFonts w:eastAsia="Calibri"/>
          <w:spacing w:val="-6"/>
          <w:szCs w:val="28"/>
        </w:rPr>
        <w:t>với</w:t>
      </w:r>
      <w:r w:rsidRPr="00BA7222">
        <w:rPr>
          <w:rFonts w:eastAsia="Calibri"/>
          <w:spacing w:val="-6"/>
          <w:szCs w:val="28"/>
        </w:rPr>
        <w:t> người lao động nước ngoài di chuy</w:t>
      </w:r>
      <w:r w:rsidRPr="009D24D2">
        <w:rPr>
          <w:rFonts w:eastAsia="Calibri"/>
          <w:spacing w:val="-6"/>
          <w:szCs w:val="28"/>
        </w:rPr>
        <w:t>ể</w:t>
      </w:r>
      <w:r w:rsidRPr="00BA7222">
        <w:rPr>
          <w:rFonts w:eastAsia="Calibri"/>
          <w:spacing w:val="-6"/>
          <w:szCs w:val="28"/>
        </w:rPr>
        <w:t>n nội bộ doanh nghiệp phải có văn bản của doanh nghiệp nước ngoài cử sang làm việc tại hiện diện thương mại của doanh nghiệp nước ngoài đó trên Lãnh thổ Việt Nam và văn bản ch</w:t>
      </w:r>
      <w:r w:rsidRPr="009D24D2">
        <w:rPr>
          <w:rFonts w:eastAsia="Calibri"/>
          <w:spacing w:val="-6"/>
          <w:szCs w:val="28"/>
        </w:rPr>
        <w:t>ứ</w:t>
      </w:r>
      <w:r w:rsidRPr="00BA7222">
        <w:rPr>
          <w:rFonts w:eastAsia="Calibri"/>
          <w:spacing w:val="-6"/>
          <w:szCs w:val="28"/>
        </w:rPr>
        <w:t>ng minh người lao động nước ngoài đã được doanh nghiệp nước ngoài đó tuy</w:t>
      </w:r>
      <w:r w:rsidRPr="009D24D2">
        <w:rPr>
          <w:rFonts w:eastAsia="Calibri"/>
          <w:spacing w:val="-6"/>
          <w:szCs w:val="28"/>
        </w:rPr>
        <w:t>ể</w:t>
      </w:r>
      <w:r w:rsidRPr="00BA7222">
        <w:rPr>
          <w:rFonts w:eastAsia="Calibri"/>
          <w:spacing w:val="-6"/>
          <w:szCs w:val="28"/>
        </w:rPr>
        <w:t>n dụng trước khi làm việc tại Việt Nam ít nhất 12 tháng liên tục;</w:t>
      </w:r>
    </w:p>
    <w:p w14:paraId="2D0C546D"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với người lao động nước ngoài vào Việt Nam để thực hiện các loại hợp đồng hoặc thỏa thuận về kinh tế, thương mại, tài chính, ngân hàng, bảo hi</w:t>
      </w:r>
      <w:r w:rsidRPr="009D24D2">
        <w:rPr>
          <w:rFonts w:eastAsia="Calibri"/>
          <w:spacing w:val="-6"/>
          <w:szCs w:val="28"/>
        </w:rPr>
        <w:t>ể</w:t>
      </w:r>
      <w:r w:rsidRPr="00BA7222">
        <w:rPr>
          <w:rFonts w:eastAsia="Calibri"/>
          <w:spacing w:val="-6"/>
          <w:szCs w:val="28"/>
        </w:rPr>
        <w:t>m, khoa học kỹ thuật, văn hóa, thể thao, giáo dục, giáo dục nghề nghiệp và y tế phải có hợp đồng hoặc thỏa thuận ký kết giữa đối tác phía Việt Nam và phía nước ngoài, trong đó phải có thỏa thuận về việc người lao động nước ngoài làm việc tại Việt Nam;</w:t>
      </w:r>
    </w:p>
    <w:p w14:paraId="4D0FA1FA"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với người lao động nước ngoài là nhà cung cấp dịch vụ theo hợp đồng phải có hợp đồng cung cấp dịch vụ ký kết giữa đối tác phía Việt Nam và phía nước ngoài và văn bản chứng minh người lao động nước ngoài đã làm việc cho doanh nghiệp nước ngoài không có hiện diện thương mại tại Việt Nam được ít nhất 02 năm;</w:t>
      </w:r>
    </w:p>
    <w:p w14:paraId="6BC5DF7D"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với người lao động nước ngoài vào Việt Nam đề chào bán dịch vụ phải có văn bản của nhà cung cấp d</w:t>
      </w:r>
      <w:r w:rsidRPr="009D24D2">
        <w:rPr>
          <w:rFonts w:eastAsia="Calibri"/>
          <w:spacing w:val="-6"/>
          <w:szCs w:val="28"/>
        </w:rPr>
        <w:t>ị</w:t>
      </w:r>
      <w:r w:rsidRPr="00BA7222">
        <w:rPr>
          <w:rFonts w:eastAsia="Calibri"/>
          <w:spacing w:val="-6"/>
          <w:szCs w:val="28"/>
        </w:rPr>
        <w:t>ch vụ cử người lao động nước ngoài vào Việt Nam để đàm phán cung cấp dịch vụ;</w:t>
      </w:r>
    </w:p>
    <w:p w14:paraId="211BBF4A"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với người lao động nước ngoài làm việc cho tổ chức phi chính phủ nước ngoài, tổ chức quốc tế tại Việt Nam được phép hoạt động theo quy định của pháp Luật Việt Nam phải có văn bản của cơ quan, tổ chức cử người lao động nước ngoài đến làm việc cho tổ chức phi chính phủ nước ngoài, tổ chức quốc tế tại Việt Nam trừ trường hợp quy định tại điểm a khoản 1 Điều 2 Nghị định này và giấy phép hoạt động của tổ chức phi chính phủ nước ngoài, tổ chức quốc tế tại Việt Nam theo quy định của pháp luật;</w:t>
      </w:r>
    </w:p>
    <w:p w14:paraId="40863D8B"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 Đối với người lao động nước ngoài là nhà quản lý, giám đốc điều hành, chuyên gia, lao động kỹ thuật thì phải có văn bản của cơ quan, tổ chức, doanh nghiệp nước ngoài cử người lao động nước ngoài sang làm việc tại Việt Nam và phù hợp với vị trí công việc dự kiến làm việc hoặc giấy tờ chứng minh là nhà quản lý.</w:t>
      </w:r>
    </w:p>
    <w:p w14:paraId="78F3D828" w14:textId="77777777" w:rsidR="00BA7222" w:rsidRPr="009D24D2" w:rsidRDefault="00BA7222" w:rsidP="00BA7222">
      <w:pPr>
        <w:tabs>
          <w:tab w:val="left" w:pos="1276"/>
        </w:tabs>
        <w:spacing w:before="120" w:after="120" w:line="240" w:lineRule="auto"/>
        <w:ind w:firstLine="567"/>
        <w:rPr>
          <w:rFonts w:eastAsia="Calibri"/>
          <w:spacing w:val="-6"/>
          <w:szCs w:val="28"/>
        </w:rPr>
      </w:pPr>
      <w:r w:rsidRPr="00BA7222">
        <w:rPr>
          <w:rFonts w:eastAsia="Calibri"/>
          <w:spacing w:val="-6"/>
          <w:szCs w:val="28"/>
        </w:rPr>
        <w:t>8. Giấy tờ quy định tại các khoản 3, 4, 6 và 7 nêu trên là 01 bản gốc hoặc bản sao có ch</w:t>
      </w:r>
      <w:r w:rsidRPr="009D24D2">
        <w:rPr>
          <w:rFonts w:eastAsia="Calibri"/>
          <w:spacing w:val="-6"/>
          <w:szCs w:val="28"/>
        </w:rPr>
        <w:t>ứ</w:t>
      </w:r>
      <w:r w:rsidRPr="00BA7222">
        <w:rPr>
          <w:rFonts w:eastAsia="Calibri"/>
          <w:spacing w:val="-6"/>
          <w:szCs w:val="28"/>
        </w:rPr>
        <w:t>ng thực, nếu của nước ngoài thì phải hợp pháp h</w:t>
      </w:r>
      <w:r w:rsidRPr="009D24D2">
        <w:rPr>
          <w:rFonts w:eastAsia="Calibri"/>
          <w:spacing w:val="-6"/>
          <w:szCs w:val="28"/>
        </w:rPr>
        <w:t>ó</w:t>
      </w:r>
      <w:r w:rsidRPr="00BA7222">
        <w:rPr>
          <w:rFonts w:eastAsia="Calibri"/>
          <w:spacing w:val="-6"/>
          <w:szCs w:val="28"/>
        </w:rPr>
        <w:t>a lãnh sự và phải dịch ra tiếng việt và công chứng hoặc chứng thực trừ trường hợp được miễn hợp pháp hóa lãnh sự theo điều ước quốc t</w:t>
      </w:r>
      <w:r w:rsidRPr="009D24D2">
        <w:rPr>
          <w:rFonts w:eastAsia="Calibri"/>
          <w:spacing w:val="-6"/>
          <w:szCs w:val="28"/>
        </w:rPr>
        <w:t>ế</w:t>
      </w:r>
      <w:r w:rsidRPr="00BA7222">
        <w:rPr>
          <w:rFonts w:eastAsia="Calibri"/>
          <w:spacing w:val="-6"/>
          <w:szCs w:val="28"/>
        </w:rPr>
        <w:t> mà nước Cộng hòa xã hội chủ nghĩa Việt Nam và nước ngoài liên quan đều là th</w:t>
      </w:r>
      <w:r w:rsidRPr="009D24D2">
        <w:rPr>
          <w:rFonts w:eastAsia="Calibri"/>
          <w:spacing w:val="-6"/>
          <w:szCs w:val="28"/>
        </w:rPr>
        <w:t>à</w:t>
      </w:r>
      <w:r w:rsidRPr="00BA7222">
        <w:rPr>
          <w:rFonts w:eastAsia="Calibri"/>
          <w:spacing w:val="-6"/>
          <w:szCs w:val="28"/>
        </w:rPr>
        <w:t>nh viên hoặc theo nguyên tắc có đi có lại hoặc theo quy định của pháp luật.</w:t>
      </w:r>
    </w:p>
    <w:p w14:paraId="3DB86E7E" w14:textId="77777777" w:rsidR="00BC4927" w:rsidRPr="00BC4927" w:rsidRDefault="00BA7222" w:rsidP="00BA7222">
      <w:pPr>
        <w:tabs>
          <w:tab w:val="left" w:pos="1276"/>
        </w:tabs>
        <w:spacing w:before="120" w:after="120" w:line="240" w:lineRule="auto"/>
        <w:ind w:firstLine="567"/>
        <w:rPr>
          <w:rFonts w:eastAsia="Times New Roman"/>
          <w:szCs w:val="28"/>
          <w:lang w:val="hr-HR"/>
        </w:rPr>
      </w:pPr>
      <w:r w:rsidRPr="00BA7222">
        <w:rPr>
          <w:rFonts w:eastAsia="Calibri"/>
          <w:b/>
          <w:spacing w:val="-6"/>
          <w:szCs w:val="28"/>
        </w:rPr>
        <w:t xml:space="preserve"> </w:t>
      </w:r>
      <w:r w:rsidR="00BC4927" w:rsidRPr="00BC4927">
        <w:rPr>
          <w:rFonts w:eastAsia="Times New Roman"/>
          <w:b/>
          <w:szCs w:val="28"/>
        </w:rPr>
        <w:t>b</w:t>
      </w:r>
      <w:r w:rsidR="00BC4927" w:rsidRPr="00BC4927">
        <w:rPr>
          <w:rFonts w:eastAsia="Times New Roman"/>
          <w:b/>
          <w:szCs w:val="28"/>
          <w:lang w:val="hr-HR"/>
        </w:rPr>
        <w:t xml:space="preserve">) </w:t>
      </w:r>
      <w:r w:rsidR="00BC4927" w:rsidRPr="00BC4927">
        <w:rPr>
          <w:rFonts w:eastAsia="Times New Roman"/>
          <w:b/>
          <w:szCs w:val="28"/>
        </w:rPr>
        <w:t>Số</w:t>
      </w:r>
      <w:r w:rsidR="00BC4927" w:rsidRPr="00BC4927">
        <w:rPr>
          <w:rFonts w:eastAsia="Times New Roman"/>
          <w:b/>
          <w:szCs w:val="28"/>
          <w:lang w:val="hr-HR"/>
        </w:rPr>
        <w:t xml:space="preserve"> </w:t>
      </w:r>
      <w:r w:rsidR="00BC4927" w:rsidRPr="00BC4927">
        <w:rPr>
          <w:rFonts w:eastAsia="Times New Roman"/>
          <w:b/>
          <w:szCs w:val="28"/>
        </w:rPr>
        <w:t>l</w:t>
      </w:r>
      <w:r w:rsidR="00BC4927" w:rsidRPr="00BC4927">
        <w:rPr>
          <w:rFonts w:eastAsia="Times New Roman"/>
          <w:b/>
          <w:szCs w:val="28"/>
          <w:lang w:val="hr-HR"/>
        </w:rPr>
        <w:t>ư</w:t>
      </w:r>
      <w:r w:rsidR="00BC4927" w:rsidRPr="00BC4927">
        <w:rPr>
          <w:rFonts w:eastAsia="Times New Roman"/>
          <w:b/>
          <w:szCs w:val="28"/>
        </w:rPr>
        <w:t>ợng</w:t>
      </w:r>
      <w:r w:rsidR="00BC4927" w:rsidRPr="00BC4927">
        <w:rPr>
          <w:rFonts w:eastAsia="Times New Roman"/>
          <w:b/>
          <w:szCs w:val="28"/>
          <w:lang w:val="hr-HR"/>
        </w:rPr>
        <w:t xml:space="preserve"> </w:t>
      </w:r>
      <w:r w:rsidR="00BC4927" w:rsidRPr="00BC4927">
        <w:rPr>
          <w:rFonts w:eastAsia="Times New Roman"/>
          <w:b/>
          <w:szCs w:val="28"/>
        </w:rPr>
        <w:t>hồ</w:t>
      </w:r>
      <w:r w:rsidR="00BC4927" w:rsidRPr="00BC4927">
        <w:rPr>
          <w:rFonts w:eastAsia="Times New Roman"/>
          <w:b/>
          <w:szCs w:val="28"/>
          <w:lang w:val="hr-HR"/>
        </w:rPr>
        <w:t xml:space="preserve"> </w:t>
      </w:r>
      <w:r w:rsidR="00BC4927" w:rsidRPr="00BC4927">
        <w:rPr>
          <w:rFonts w:eastAsia="Times New Roman"/>
          <w:b/>
          <w:szCs w:val="28"/>
        </w:rPr>
        <w:t>s</w:t>
      </w:r>
      <w:r w:rsidR="00BC4927" w:rsidRPr="00BC4927">
        <w:rPr>
          <w:rFonts w:eastAsia="Times New Roman"/>
          <w:b/>
          <w:szCs w:val="28"/>
          <w:lang w:val="hr-HR"/>
        </w:rPr>
        <w:t>ơ:</w:t>
      </w:r>
      <w:r w:rsidR="00BC4927" w:rsidRPr="00BC4927">
        <w:rPr>
          <w:rFonts w:eastAsia="Times New Roman"/>
          <w:szCs w:val="28"/>
          <w:lang w:val="hr-HR"/>
        </w:rPr>
        <w:t xml:space="preserve"> 01 </w:t>
      </w:r>
      <w:r w:rsidR="00BC4927" w:rsidRPr="00BC4927">
        <w:rPr>
          <w:rFonts w:eastAsia="Times New Roman"/>
          <w:szCs w:val="28"/>
        </w:rPr>
        <w:t>bộ</w:t>
      </w:r>
      <w:r w:rsidR="00BC4927" w:rsidRPr="00BC4927">
        <w:rPr>
          <w:rFonts w:eastAsia="Times New Roman"/>
          <w:szCs w:val="28"/>
          <w:lang w:val="hr-HR"/>
        </w:rPr>
        <w:t>.</w:t>
      </w:r>
    </w:p>
    <w:p w14:paraId="6773AA44" w14:textId="77777777" w:rsidR="00BC4927" w:rsidRPr="00BC4927" w:rsidRDefault="00BC4927" w:rsidP="00770D89">
      <w:pPr>
        <w:numPr>
          <w:ilvl w:val="1"/>
          <w:numId w:val="14"/>
        </w:numPr>
        <w:tabs>
          <w:tab w:val="left" w:pos="1276"/>
        </w:tabs>
        <w:spacing w:before="120" w:after="120" w:line="240" w:lineRule="auto"/>
        <w:ind w:left="0" w:firstLine="567"/>
        <w:contextualSpacing/>
        <w:jc w:val="left"/>
        <w:rPr>
          <w:rFonts w:eastAsia="Calibri"/>
          <w:b/>
          <w:szCs w:val="28"/>
          <w:lang w:val="hr-HR"/>
        </w:rPr>
      </w:pPr>
      <w:r w:rsidRPr="00BC4927">
        <w:rPr>
          <w:rFonts w:eastAsia="Calibri"/>
          <w:b/>
          <w:szCs w:val="28"/>
          <w:lang w:val="hr-HR"/>
        </w:rPr>
        <w:t>Đối tượng thực hiện thủ tục hành chính</w:t>
      </w:r>
    </w:p>
    <w:p w14:paraId="5B57F261"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a) Doanh nghiệp hoạt động theo Luật doanh nghiệp, Luật đầu tư hoặc theo điều ước quốc tế mà Cộng hòa xã hội chủ nghĩa Việt Nam là thành viên.</w:t>
      </w:r>
    </w:p>
    <w:p w14:paraId="57FA60DB"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b) Doanh nghiệp hoạt động theo Luật Doanh nghiệp, Luật Đầu tư hoặc điều ước quốc tế mà nước Cộng hoà xã hội chủ nghĩa Việt Nam là thành viên có trụ sở chính tại một tỉnh, thành phố nhưng có văn phòng đại diện hoặc chi nhánh tại tỉnh, thành phố khác.</w:t>
      </w:r>
    </w:p>
    <w:p w14:paraId="3B62A7CC"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c) Nhà thầu tham dự thầu, thực hiện hợp đồng.</w:t>
      </w:r>
    </w:p>
    <w:p w14:paraId="52CC08B6"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d) Văn phòng đại diện, chi nhánh của doanh nghiệp, cơ quan, tổ chức được cơ quan có thẩm quyền cấp phép thành lập.</w:t>
      </w:r>
    </w:p>
    <w:p w14:paraId="78771285"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e) Văn phòng điều hành của nhà đầu tư nước ngoài trong hợp đồng hợp tác kinh doanh hoặc của nhà thầu nước ngoài được đăng ký hoạt động theo quy định của pháp luật.</w:t>
      </w:r>
    </w:p>
    <w:p w14:paraId="0B0E6172"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f) Tổ chức hành nghề luật sư tại Việt Nam theo quy định của pháp luật.</w:t>
      </w:r>
    </w:p>
    <w:p w14:paraId="41BCFFE5"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g) Hợp tác xã, liên hiệp hợp tác xã thành lập và hoạt động theo Luật hợp tác xã.</w:t>
      </w:r>
    </w:p>
    <w:p w14:paraId="0AB1D7DA"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h) Hộ kinh doanh, cá nhân được phép hoạt động kinh doanh theo quy định của pháp luật.</w:t>
      </w:r>
    </w:p>
    <w:p w14:paraId="63B269A2"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i) Cơ quan nhà nước, tổ chức chính trị, tổ chức chính trị - xã hội, tổ chức chính trị xã hội - nghề nghiệp, tổ chức xã hội, tổ chức xã hội - nghề nghiệp do Uỷ ban nhân dân cấp tỉnh, cơ quan chuyên môn thuộc Uỷ ban nhân dân cấp tỉnh, Uỷ ban nhân dân cấp huyện thành lập.</w:t>
      </w:r>
    </w:p>
    <w:p w14:paraId="4E8B68D5"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j) Tổ chức phi chính phủ nước ngoài được cơ quan có thẩm quyền của Việt Nam cấp giấy đăng ký theo quy định của pháp luật Việt Nam.</w:t>
      </w:r>
    </w:p>
    <w:p w14:paraId="55418C51" w14:textId="77777777" w:rsidR="00BC4927" w:rsidRPr="00BC4927" w:rsidRDefault="00BC4927" w:rsidP="00BC4927">
      <w:pPr>
        <w:tabs>
          <w:tab w:val="left" w:pos="1276"/>
        </w:tabs>
        <w:spacing w:before="120" w:after="120" w:line="240" w:lineRule="auto"/>
        <w:ind w:firstLine="567"/>
        <w:rPr>
          <w:rFonts w:eastAsia="Times New Roman"/>
          <w:szCs w:val="28"/>
          <w:lang w:val="hr-HR" w:eastAsia="vi-VN"/>
        </w:rPr>
      </w:pPr>
      <w:r w:rsidRPr="00BC4927">
        <w:rPr>
          <w:rFonts w:eastAsia="Times New Roman"/>
          <w:szCs w:val="28"/>
          <w:lang w:val="hr-HR" w:eastAsia="vi-VN"/>
        </w:rPr>
        <w:t xml:space="preserve">k) Tổ chức sự nghiệp, cơ sở giáo dục do Uỷ ban nhân dân cấp tỉnh, cơ quan chuyên môn thuộc Uỷ ban nhân dân cấp tỉnh, Uỷ ban nhân dân cấp huyện thành lập. </w:t>
      </w:r>
    </w:p>
    <w:p w14:paraId="4EB0F091"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szCs w:val="28"/>
          <w:lang w:val="hr-HR"/>
        </w:rPr>
        <w:t>l) Cơ quan, tổ chức, doanh nghiệp Việt Nam hoặc tổ chức, doanh nghiệp nước ngoài hoạt động tại Việt Nam mà người lao động nước ngoài đến làm việc theo hình thức thực hiện các loại hợp đồng hoặc thỏa thuận về kinh tế, thương mại, tài chính, ngân hàng, bảo hiểm, khoa học kỹ thuật, văn hóa, thể thao, giáo dục, giáo dục nghề nghiệp và y tế; nhà cung cấp dịch vụ theo hợp đồng.</w:t>
      </w:r>
    </w:p>
    <w:p w14:paraId="7509CF27"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szCs w:val="28"/>
          <w:lang w:val="hr-HR"/>
        </w:rPr>
        <w:t>m) Chào bán dịch vụ.</w:t>
      </w:r>
    </w:p>
    <w:p w14:paraId="145CFB44"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szCs w:val="28"/>
          <w:lang w:val="hr-HR"/>
        </w:rPr>
        <w:t xml:space="preserve">n) Người chịu trách nhiệm thành lập hiện diện thương mại. </w:t>
      </w:r>
    </w:p>
    <w:p w14:paraId="4E2008FD" w14:textId="77777777" w:rsidR="00BC4927" w:rsidRPr="00BC4927" w:rsidRDefault="00BC4927" w:rsidP="00770D89">
      <w:pPr>
        <w:numPr>
          <w:ilvl w:val="1"/>
          <w:numId w:val="14"/>
        </w:numPr>
        <w:tabs>
          <w:tab w:val="left" w:pos="1276"/>
        </w:tabs>
        <w:spacing w:before="120" w:after="120" w:line="240" w:lineRule="auto"/>
        <w:ind w:left="0" w:firstLine="567"/>
        <w:contextualSpacing/>
        <w:jc w:val="left"/>
        <w:rPr>
          <w:rFonts w:eastAsia="Calibri"/>
          <w:szCs w:val="28"/>
          <w:lang w:val="hr-HR"/>
        </w:rPr>
      </w:pPr>
      <w:r w:rsidRPr="00BC4927">
        <w:rPr>
          <w:rFonts w:eastAsia="Calibri"/>
          <w:b/>
          <w:szCs w:val="28"/>
          <w:lang w:val="hr-HR"/>
        </w:rPr>
        <w:t xml:space="preserve">Cơ quan giải quyết thủ tục hành chính: </w:t>
      </w:r>
      <w:r w:rsidRPr="00BC4927">
        <w:rPr>
          <w:rFonts w:eastAsia="Calibri"/>
          <w:szCs w:val="28"/>
          <w:lang w:val="hr-HR"/>
        </w:rPr>
        <w:t>Sở Lao động - Thương binh và Xã hội.</w:t>
      </w:r>
    </w:p>
    <w:p w14:paraId="3E05AEF9" w14:textId="77777777" w:rsidR="00BC4927" w:rsidRPr="00BC4927" w:rsidRDefault="00BC4927" w:rsidP="00770D89">
      <w:pPr>
        <w:numPr>
          <w:ilvl w:val="1"/>
          <w:numId w:val="14"/>
        </w:numPr>
        <w:tabs>
          <w:tab w:val="left" w:pos="1276"/>
        </w:tabs>
        <w:spacing w:before="120" w:after="120" w:line="240" w:lineRule="auto"/>
        <w:ind w:left="0" w:firstLine="567"/>
        <w:contextualSpacing/>
        <w:jc w:val="left"/>
        <w:rPr>
          <w:rFonts w:eastAsia="Calibri"/>
          <w:szCs w:val="28"/>
          <w:lang w:val="hr-HR"/>
        </w:rPr>
      </w:pPr>
      <w:r w:rsidRPr="00BC4927">
        <w:rPr>
          <w:rFonts w:eastAsia="Calibri"/>
          <w:b/>
          <w:szCs w:val="28"/>
          <w:lang w:val="hr-HR"/>
        </w:rPr>
        <w:t xml:space="preserve">Kết quả thực hiện thủ tục hành chính: </w:t>
      </w:r>
      <w:r w:rsidR="001C1186">
        <w:rPr>
          <w:rFonts w:eastAsia="Calibri"/>
          <w:szCs w:val="28"/>
          <w:shd w:val="clear" w:color="auto" w:fill="FFFFFF"/>
          <w:lang w:val="hr-HR"/>
        </w:rPr>
        <w:t>Gia hạn giấy phép lao động cho người lao động nước ngoài.</w:t>
      </w:r>
    </w:p>
    <w:p w14:paraId="7B1650DC" w14:textId="77777777" w:rsidR="001C1186" w:rsidRPr="001C1186" w:rsidRDefault="00BC4927" w:rsidP="00293801">
      <w:pPr>
        <w:numPr>
          <w:ilvl w:val="1"/>
          <w:numId w:val="14"/>
        </w:numPr>
        <w:tabs>
          <w:tab w:val="left" w:pos="1276"/>
        </w:tabs>
        <w:spacing w:before="120" w:after="120" w:line="240" w:lineRule="auto"/>
        <w:ind w:left="0" w:firstLine="567"/>
        <w:contextualSpacing/>
        <w:jc w:val="left"/>
        <w:rPr>
          <w:rFonts w:eastAsia="Times New Roman"/>
          <w:szCs w:val="28"/>
          <w:lang w:val="hr-HR"/>
        </w:rPr>
      </w:pPr>
      <w:r w:rsidRPr="001C1186">
        <w:rPr>
          <w:rFonts w:eastAsia="Times New Roman"/>
          <w:b/>
          <w:szCs w:val="28"/>
          <w:lang w:val="hr-HR"/>
        </w:rPr>
        <w:t xml:space="preserve">Phí, lệ phí: </w:t>
      </w:r>
      <w:r w:rsidR="001C1186" w:rsidRPr="001C1186">
        <w:rPr>
          <w:rFonts w:eastAsia="Times New Roman"/>
          <w:szCs w:val="28"/>
          <w:lang w:val="hr-HR"/>
        </w:rPr>
        <w:t>450.000 đồng/</w:t>
      </w:r>
      <w:r w:rsidR="001C1186">
        <w:rPr>
          <w:rFonts w:eastAsia="Times New Roman"/>
          <w:szCs w:val="28"/>
          <w:lang w:val="hr-HR"/>
        </w:rPr>
        <w:t>giấy phép lao động</w:t>
      </w:r>
    </w:p>
    <w:p w14:paraId="2228EFED" w14:textId="77777777" w:rsidR="00BC4927" w:rsidRPr="001C1186" w:rsidRDefault="00BC4927" w:rsidP="00293801">
      <w:pPr>
        <w:numPr>
          <w:ilvl w:val="1"/>
          <w:numId w:val="14"/>
        </w:numPr>
        <w:tabs>
          <w:tab w:val="left" w:pos="1276"/>
        </w:tabs>
        <w:spacing w:before="120" w:after="120" w:line="240" w:lineRule="auto"/>
        <w:ind w:left="0" w:firstLine="567"/>
        <w:contextualSpacing/>
        <w:jc w:val="left"/>
        <w:rPr>
          <w:rFonts w:eastAsia="Times New Roman"/>
          <w:szCs w:val="28"/>
          <w:lang w:val="hr-HR"/>
        </w:rPr>
      </w:pPr>
      <w:r w:rsidRPr="001C1186">
        <w:rPr>
          <w:rFonts w:eastAsia="Times New Roman"/>
          <w:b/>
          <w:szCs w:val="28"/>
          <w:lang w:val="hr-HR"/>
        </w:rPr>
        <w:t>Tên mẫu đơn, mẫu tờ khai</w:t>
      </w:r>
    </w:p>
    <w:p w14:paraId="17890F12" w14:textId="77777777" w:rsidR="00BC4927" w:rsidRPr="00BC4927" w:rsidRDefault="0079783F" w:rsidP="00BC4927">
      <w:pPr>
        <w:shd w:val="clear" w:color="auto" w:fill="FFFFFF"/>
        <w:tabs>
          <w:tab w:val="left" w:pos="1276"/>
        </w:tabs>
        <w:spacing w:before="120" w:after="120" w:line="240" w:lineRule="auto"/>
        <w:ind w:firstLine="567"/>
        <w:rPr>
          <w:rFonts w:eastAsia="Times New Roman"/>
          <w:color w:val="000000"/>
          <w:szCs w:val="28"/>
          <w:lang w:val="hr-HR" w:eastAsia="vi-VN"/>
        </w:rPr>
      </w:pPr>
      <w:r>
        <w:rPr>
          <w:rFonts w:eastAsia="Times New Roman"/>
          <w:color w:val="000000"/>
          <w:szCs w:val="28"/>
          <w:lang w:val="hr-HR" w:eastAsia="vi-VN"/>
        </w:rPr>
        <w:t xml:space="preserve">Tờ khai </w:t>
      </w:r>
      <w:r w:rsidR="00BC4927" w:rsidRPr="00BC4927">
        <w:rPr>
          <w:rFonts w:eastAsia="Times New Roman"/>
          <w:color w:val="000000"/>
          <w:szCs w:val="28"/>
          <w:lang w:val="hr-HR" w:eastAsia="vi-VN"/>
        </w:rPr>
        <w:t xml:space="preserve">đề nghị gia hạn giấy phép lao động </w:t>
      </w:r>
      <w:r>
        <w:rPr>
          <w:rFonts w:eastAsia="Times New Roman"/>
          <w:color w:val="000000"/>
          <w:szCs w:val="28"/>
          <w:lang w:val="hr-HR" w:eastAsia="vi-VN"/>
        </w:rPr>
        <w:t>(</w:t>
      </w:r>
      <w:r w:rsidR="00BC4927" w:rsidRPr="00BC4927">
        <w:rPr>
          <w:rFonts w:eastAsia="Times New Roman"/>
          <w:color w:val="000000"/>
          <w:szCs w:val="28"/>
          <w:lang w:val="hr-HR" w:eastAsia="vi-VN"/>
        </w:rPr>
        <w:t>Mẫu số 11/PLI Phụ lục I ban hành kèm theo Nghị định số 152/NĐ-CP</w:t>
      </w:r>
      <w:r>
        <w:rPr>
          <w:rFonts w:eastAsia="Times New Roman"/>
          <w:color w:val="000000"/>
          <w:szCs w:val="28"/>
          <w:lang w:val="hr-HR" w:eastAsia="vi-VN"/>
        </w:rPr>
        <w:t>).</w:t>
      </w:r>
    </w:p>
    <w:p w14:paraId="0013F352" w14:textId="77777777" w:rsidR="003826BA" w:rsidRPr="003826BA" w:rsidRDefault="00BC4927" w:rsidP="00293801">
      <w:pPr>
        <w:numPr>
          <w:ilvl w:val="1"/>
          <w:numId w:val="14"/>
        </w:numPr>
        <w:shd w:val="clear" w:color="auto" w:fill="FFFFFF"/>
        <w:tabs>
          <w:tab w:val="left" w:pos="1276"/>
        </w:tabs>
        <w:spacing w:before="120" w:after="120" w:line="240" w:lineRule="auto"/>
        <w:ind w:left="0" w:firstLine="567"/>
        <w:contextualSpacing/>
        <w:jc w:val="left"/>
        <w:rPr>
          <w:rFonts w:eastAsia="Calibri"/>
          <w:szCs w:val="28"/>
          <w:lang w:val="pt-BR"/>
        </w:rPr>
      </w:pPr>
      <w:r w:rsidRPr="003826BA">
        <w:rPr>
          <w:rFonts w:eastAsia="Calibri"/>
          <w:b/>
          <w:szCs w:val="28"/>
          <w:lang w:val="hr-HR"/>
        </w:rPr>
        <w:t>Yêu cầu, điều kiện thực hiện thủ tục hành chính</w:t>
      </w:r>
    </w:p>
    <w:p w14:paraId="186A32BC" w14:textId="77777777" w:rsidR="00BC4927" w:rsidRPr="003826BA" w:rsidRDefault="00BC4927" w:rsidP="003826BA">
      <w:pPr>
        <w:shd w:val="clear" w:color="auto" w:fill="FFFFFF"/>
        <w:tabs>
          <w:tab w:val="left" w:pos="1276"/>
        </w:tabs>
        <w:spacing w:before="120" w:after="120" w:line="240" w:lineRule="auto"/>
        <w:ind w:left="567"/>
        <w:contextualSpacing/>
        <w:jc w:val="left"/>
        <w:rPr>
          <w:rFonts w:eastAsia="Calibri"/>
          <w:szCs w:val="28"/>
          <w:lang w:val="pt-BR"/>
        </w:rPr>
      </w:pPr>
      <w:r w:rsidRPr="003826BA">
        <w:rPr>
          <w:rFonts w:eastAsia="Calibri"/>
          <w:szCs w:val="28"/>
          <w:lang w:val="hr-HR"/>
        </w:rPr>
        <w:t>Người lao động nước ngoài đã được cấp giấy phép lao động đáp ứng một trong các điều kiện sau:</w:t>
      </w:r>
    </w:p>
    <w:p w14:paraId="3D2914A4" w14:textId="77777777" w:rsidR="00BC4927" w:rsidRDefault="003826BA" w:rsidP="00BC4927">
      <w:pPr>
        <w:tabs>
          <w:tab w:val="left" w:pos="1276"/>
        </w:tabs>
        <w:spacing w:before="120" w:after="120" w:line="240" w:lineRule="auto"/>
        <w:ind w:firstLine="567"/>
        <w:rPr>
          <w:rFonts w:eastAsia="Calibri"/>
          <w:szCs w:val="28"/>
          <w:lang w:val="pt-BR"/>
        </w:rPr>
      </w:pPr>
      <w:r>
        <w:rPr>
          <w:rFonts w:eastAsia="Calibri"/>
          <w:szCs w:val="28"/>
          <w:lang w:val="pt-BR"/>
        </w:rPr>
        <w:t>- Giấy phép lao động đã được cấp còn thời hạn ít nhất 05 ngày nhưng không quá 45 ngày.</w:t>
      </w:r>
    </w:p>
    <w:p w14:paraId="6C099D81" w14:textId="77777777" w:rsidR="003826BA" w:rsidRDefault="003826BA" w:rsidP="00BC4927">
      <w:pPr>
        <w:tabs>
          <w:tab w:val="left" w:pos="1276"/>
        </w:tabs>
        <w:spacing w:before="120" w:after="120" w:line="240" w:lineRule="auto"/>
        <w:ind w:firstLine="567"/>
        <w:rPr>
          <w:rFonts w:eastAsia="Calibri"/>
          <w:szCs w:val="28"/>
          <w:lang w:val="pt-BR"/>
        </w:rPr>
      </w:pPr>
      <w:r>
        <w:rPr>
          <w:rFonts w:eastAsia="Calibri"/>
          <w:szCs w:val="28"/>
          <w:lang w:val="pt-BR"/>
        </w:rPr>
        <w:t>- Được cơ quan có thẩm quyền chấp thuận nhu cầu sử dụng người lao động nước ngoài quy định tại Điều 4 hoặc Điều 5 Nghị định số 152/2020/NĐ-CP (được sửa đổi, bổ sung tại Nghị định số 70/2023/NĐ-CP).</w:t>
      </w:r>
    </w:p>
    <w:p w14:paraId="47EC41E4" w14:textId="77777777" w:rsidR="003826BA" w:rsidRPr="00BC4927" w:rsidRDefault="003826BA" w:rsidP="00BC4927">
      <w:pPr>
        <w:tabs>
          <w:tab w:val="left" w:pos="1276"/>
        </w:tabs>
        <w:spacing w:before="120" w:after="120" w:line="240" w:lineRule="auto"/>
        <w:ind w:firstLine="567"/>
        <w:rPr>
          <w:rFonts w:eastAsia="Calibri"/>
          <w:szCs w:val="28"/>
          <w:lang w:val="pt-BR"/>
        </w:rPr>
      </w:pPr>
      <w:r>
        <w:rPr>
          <w:rFonts w:eastAsia="Calibri"/>
          <w:szCs w:val="28"/>
          <w:lang w:val="pt-BR"/>
        </w:rPr>
        <w:t>- Giấy tờ chứng minh người lao động nước ngoài tiếp tục làm việc cho  người sử dụng lao động theo nội dung giấy phép lao động đã được cấp.</w:t>
      </w:r>
    </w:p>
    <w:p w14:paraId="4DA8B48C" w14:textId="77777777" w:rsidR="00BC4927" w:rsidRPr="009D24D2" w:rsidRDefault="00BC4927" w:rsidP="00770D89">
      <w:pPr>
        <w:numPr>
          <w:ilvl w:val="1"/>
          <w:numId w:val="14"/>
        </w:numPr>
        <w:tabs>
          <w:tab w:val="left" w:pos="1276"/>
        </w:tabs>
        <w:spacing w:before="120" w:after="120" w:line="240" w:lineRule="auto"/>
        <w:ind w:left="0" w:firstLine="567"/>
        <w:contextualSpacing/>
        <w:jc w:val="left"/>
        <w:rPr>
          <w:rFonts w:eastAsia="Times New Roman"/>
          <w:b/>
          <w:szCs w:val="28"/>
          <w:lang w:val="pt-BR"/>
        </w:rPr>
      </w:pPr>
      <w:r w:rsidRPr="009D24D2">
        <w:rPr>
          <w:rFonts w:eastAsia="Times New Roman"/>
          <w:b/>
          <w:szCs w:val="28"/>
          <w:lang w:val="pt-BR"/>
        </w:rPr>
        <w:t>Căn cứ pháp lý của thủ tục hành chính</w:t>
      </w:r>
    </w:p>
    <w:p w14:paraId="5C234E34" w14:textId="77777777" w:rsidR="00BC4927" w:rsidRPr="00BC4927" w:rsidRDefault="00BC4927" w:rsidP="00BC4927">
      <w:pPr>
        <w:tabs>
          <w:tab w:val="left" w:pos="1276"/>
        </w:tabs>
        <w:spacing w:before="120" w:after="120" w:line="240" w:lineRule="auto"/>
        <w:ind w:firstLine="567"/>
        <w:rPr>
          <w:rFonts w:eastAsia="Calibri"/>
          <w:szCs w:val="28"/>
          <w:lang w:val="pt-BR"/>
        </w:rPr>
      </w:pPr>
      <w:r w:rsidRPr="00BC4927">
        <w:rPr>
          <w:rFonts w:eastAsia="Calibri"/>
          <w:szCs w:val="28"/>
          <w:lang w:val="pt-BR"/>
        </w:rPr>
        <w:t>- Điều 157 Bộ luật Lao động số 45/2019/QH14 ngày 20/11/2019.</w:t>
      </w:r>
    </w:p>
    <w:p w14:paraId="517BF795" w14:textId="77777777" w:rsidR="00BC4927" w:rsidRDefault="00BC4927" w:rsidP="00BC4927">
      <w:pPr>
        <w:tabs>
          <w:tab w:val="left" w:pos="1276"/>
        </w:tabs>
        <w:spacing w:before="120" w:after="120" w:line="240" w:lineRule="auto"/>
        <w:ind w:firstLine="567"/>
        <w:rPr>
          <w:rFonts w:eastAsia="Calibri"/>
          <w:szCs w:val="28"/>
          <w:lang w:val="pt-BR"/>
        </w:rPr>
      </w:pPr>
      <w:r w:rsidRPr="00BC4927">
        <w:rPr>
          <w:rFonts w:eastAsia="Calibri"/>
          <w:szCs w:val="28"/>
          <w:lang w:val="pt-BR"/>
        </w:rPr>
        <w:t xml:space="preserve">- Điều 16, 17, 18, 19 </w:t>
      </w:r>
      <w:r w:rsidRPr="00BC4927">
        <w:rPr>
          <w:rFonts w:eastAsia="Times New Roman"/>
          <w:color w:val="000000"/>
          <w:szCs w:val="28"/>
          <w:lang w:val="hr-HR" w:eastAsia="vi-VN"/>
        </w:rPr>
        <w:t xml:space="preserve">Nghị định số 152/2020/NĐ-CP ngày 30/12/2020 của Chính phủ </w:t>
      </w:r>
      <w:r w:rsidRPr="00BC4927">
        <w:rPr>
          <w:rFonts w:eastAsia="Calibri"/>
          <w:szCs w:val="28"/>
          <w:lang w:val="pt-BR"/>
        </w:rPr>
        <w:t>của Chính phủ quy định về người lao động nước ngoài làm việc tại Việt Nam và tuyển dụng, quản lý người lao động Việt Nam làm việc cho tổ chức, cá nhân nước ngoài tại Việt Nam.</w:t>
      </w:r>
    </w:p>
    <w:p w14:paraId="1BD5EF0A" w14:textId="77777777" w:rsidR="005327FE" w:rsidRPr="00BC4927" w:rsidRDefault="005327FE" w:rsidP="00BC4927">
      <w:pPr>
        <w:tabs>
          <w:tab w:val="left" w:pos="1276"/>
        </w:tabs>
        <w:spacing w:before="120" w:after="120" w:line="240" w:lineRule="auto"/>
        <w:ind w:firstLine="567"/>
        <w:rPr>
          <w:rFonts w:eastAsia="Calibri"/>
          <w:szCs w:val="28"/>
          <w:lang w:val="pt-BR"/>
        </w:rPr>
      </w:pPr>
      <w:r w:rsidRPr="00D36AB1">
        <w:rPr>
          <w:rFonts w:asciiTheme="majorHAnsi" w:hAnsiTheme="majorHAnsi" w:cstheme="majorHAnsi"/>
          <w:szCs w:val="28"/>
          <w:lang w:val="pt-BR"/>
        </w:rPr>
        <w:t>- Nghị quyết số 103/2016/NQ-HĐND ngày 20/12/2016 của Hội đồng nhân dân tỉnh Đồng Tháp quy định mức thu, chế</w:t>
      </w:r>
      <w:r w:rsidRPr="00BC4927">
        <w:rPr>
          <w:szCs w:val="28"/>
          <w:lang w:val="pt-BR"/>
        </w:rPr>
        <w:t xml:space="preserve"> độ thu, nộp, quản lý, sửa dụng lệ phí cấp giấy phép lao động cho người nước ngoài làm việc tại Việt Nam trên địa bàn tỉnh Đồng Tháp.</w:t>
      </w:r>
    </w:p>
    <w:p w14:paraId="79401949" w14:textId="77777777" w:rsidR="00BC4927" w:rsidRDefault="00CE6BE1" w:rsidP="00BC4927">
      <w:pPr>
        <w:tabs>
          <w:tab w:val="left" w:pos="1276"/>
        </w:tabs>
        <w:spacing w:before="120" w:after="120" w:line="240" w:lineRule="auto"/>
        <w:ind w:firstLine="567"/>
        <w:rPr>
          <w:rFonts w:eastAsia="Calibri"/>
          <w:szCs w:val="28"/>
          <w:lang w:val="pt-BR"/>
        </w:rPr>
      </w:pPr>
      <w:r>
        <w:rPr>
          <w:rFonts w:eastAsia="Times New Roman"/>
          <w:color w:val="000000"/>
          <w:szCs w:val="28"/>
          <w:lang w:val="hr-HR" w:eastAsia="vi-VN"/>
        </w:rPr>
        <w:t xml:space="preserve">- Nghị định số 70/2023/NĐ-CP ngày 18/9/2023 của Chính phủ sửa đổi, bổ sung một số điều của </w:t>
      </w:r>
      <w:r w:rsidRPr="00BC4927">
        <w:rPr>
          <w:rFonts w:eastAsia="Times New Roman"/>
          <w:color w:val="000000"/>
          <w:szCs w:val="28"/>
          <w:lang w:val="hr-HR" w:eastAsia="vi-VN"/>
        </w:rPr>
        <w:t xml:space="preserve">Nghị định số 152/2020/NĐ-CP ngày 30/12/2020 của Chính phủ </w:t>
      </w:r>
      <w:r w:rsidRPr="00BC4927">
        <w:rPr>
          <w:rFonts w:eastAsia="Calibri"/>
          <w:szCs w:val="28"/>
          <w:lang w:val="pt-BR"/>
        </w:rPr>
        <w:t>của Chính phủ quy định về người lao động nước ngoài làm việc tại Việt Nam và tuyển dụng, quản lý người lao động Việt Nam làm việc cho tổ chức, cá nhân nước ngoài tại Việ</w:t>
      </w:r>
      <w:r>
        <w:rPr>
          <w:rFonts w:eastAsia="Calibri"/>
          <w:szCs w:val="28"/>
          <w:lang w:val="pt-BR"/>
        </w:rPr>
        <w:t>t Nam.</w:t>
      </w:r>
    </w:p>
    <w:p w14:paraId="2B1710BD" w14:textId="77777777" w:rsidR="00BC4927" w:rsidRPr="00BC4927" w:rsidRDefault="00BC4927" w:rsidP="00770D89">
      <w:pPr>
        <w:numPr>
          <w:ilvl w:val="1"/>
          <w:numId w:val="14"/>
        </w:numPr>
        <w:shd w:val="clear" w:color="auto" w:fill="FFFFFF"/>
        <w:spacing w:before="120" w:after="120" w:line="240" w:lineRule="auto"/>
        <w:contextualSpacing/>
        <w:jc w:val="left"/>
        <w:textAlignment w:val="baseline"/>
        <w:rPr>
          <w:rFonts w:eastAsia="Calibri"/>
          <w:b/>
          <w:szCs w:val="28"/>
          <w:lang w:val="hr-HR" w:eastAsia="vi-VN"/>
        </w:rPr>
      </w:pPr>
      <w:r w:rsidRPr="00BC4927">
        <w:rPr>
          <w:rFonts w:eastAsia="Calibri"/>
          <w:b/>
          <w:szCs w:val="28"/>
          <w:lang w:val="en-US" w:eastAsia="vi-VN"/>
        </w:rPr>
        <w:t>L</w:t>
      </w:r>
      <w:r w:rsidRPr="00BC4927">
        <w:rPr>
          <w:rFonts w:eastAsia="Calibri"/>
          <w:b/>
          <w:szCs w:val="28"/>
          <w:lang w:val="hr-HR" w:eastAsia="vi-VN"/>
        </w:rPr>
        <w:t>ư</w:t>
      </w:r>
      <w:r w:rsidRPr="00BC4927">
        <w:rPr>
          <w:rFonts w:eastAsia="Calibri"/>
          <w:b/>
          <w:szCs w:val="28"/>
          <w:lang w:val="en-US" w:eastAsia="vi-VN"/>
        </w:rPr>
        <w:t>u</w:t>
      </w:r>
      <w:r w:rsidRPr="00BC4927">
        <w:rPr>
          <w:rFonts w:eastAsia="Calibri"/>
          <w:b/>
          <w:szCs w:val="28"/>
          <w:lang w:val="hr-HR" w:eastAsia="vi-VN"/>
        </w:rPr>
        <w:t xml:space="preserve"> </w:t>
      </w:r>
      <w:r w:rsidRPr="00BC4927">
        <w:rPr>
          <w:rFonts w:eastAsia="Calibri"/>
          <w:b/>
          <w:szCs w:val="28"/>
          <w:lang w:val="en-US" w:eastAsia="vi-VN"/>
        </w:rPr>
        <w:t>hồ</w:t>
      </w:r>
      <w:r w:rsidRPr="00BC4927">
        <w:rPr>
          <w:rFonts w:eastAsia="Calibri"/>
          <w:b/>
          <w:szCs w:val="28"/>
          <w:lang w:val="hr-HR" w:eastAsia="vi-VN"/>
        </w:rPr>
        <w:t xml:space="preserve"> </w:t>
      </w:r>
      <w:r w:rsidRPr="00BC4927">
        <w:rPr>
          <w:rFonts w:eastAsia="Calibri"/>
          <w:b/>
          <w:szCs w:val="28"/>
          <w:lang w:val="en-US" w:eastAsia="vi-VN"/>
        </w:rPr>
        <w:t>s</w:t>
      </w:r>
      <w:r w:rsidRPr="00BC4927">
        <w:rPr>
          <w:rFonts w:eastAsia="Calibri"/>
          <w:b/>
          <w:szCs w:val="28"/>
          <w:lang w:val="hr-HR" w:eastAsia="vi-VN"/>
        </w:rPr>
        <w:t>ơ (</w:t>
      </w:r>
      <w:r w:rsidRPr="00BC4927">
        <w:rPr>
          <w:rFonts w:eastAsia="Calibri"/>
          <w:b/>
          <w:szCs w:val="28"/>
          <w:lang w:val="en-US" w:eastAsia="vi-VN"/>
        </w:rPr>
        <w:t>ISO</w:t>
      </w:r>
      <w:r w:rsidRPr="00BC4927">
        <w:rPr>
          <w:rFonts w:eastAsia="Calibri"/>
          <w:b/>
          <w:szCs w:val="28"/>
          <w:lang w:val="hr-HR" w:eastAsia="vi-VN"/>
        </w:rPr>
        <w:t>)</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gridCol w:w="2693"/>
        <w:gridCol w:w="1985"/>
      </w:tblGrid>
      <w:tr w:rsidR="00BC4927" w:rsidRPr="00BC4927" w14:paraId="5201B561" w14:textId="77777777" w:rsidTr="00D26993">
        <w:trPr>
          <w:jc w:val="center"/>
        </w:trPr>
        <w:tc>
          <w:tcPr>
            <w:tcW w:w="9776" w:type="dxa"/>
          </w:tcPr>
          <w:p w14:paraId="2EE9E905" w14:textId="77777777" w:rsidR="00BC4927" w:rsidRPr="00BC4927" w:rsidRDefault="00BC4927" w:rsidP="00BC4927">
            <w:pPr>
              <w:spacing w:before="120" w:after="12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2693" w:type="dxa"/>
          </w:tcPr>
          <w:p w14:paraId="5E9D2DCC"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1985" w:type="dxa"/>
          </w:tcPr>
          <w:p w14:paraId="4EF2C1CD"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66652D7D" w14:textId="77777777" w:rsidTr="00D26993">
        <w:trPr>
          <w:jc w:val="center"/>
        </w:trPr>
        <w:tc>
          <w:tcPr>
            <w:tcW w:w="9776" w:type="dxa"/>
          </w:tcPr>
          <w:p w14:paraId="26983743" w14:textId="77777777" w:rsidR="00BC4927" w:rsidRPr="009D24D2" w:rsidRDefault="00BC4927" w:rsidP="00BC4927">
            <w:pPr>
              <w:spacing w:before="120" w:after="120" w:line="240" w:lineRule="auto"/>
              <w:jc w:val="left"/>
              <w:textAlignment w:val="baseline"/>
              <w:rPr>
                <w:rFonts w:eastAsia="Calibri"/>
                <w:szCs w:val="28"/>
                <w:lang w:eastAsia="vi-VN"/>
              </w:rPr>
            </w:pPr>
            <w:r w:rsidRPr="009D24D2">
              <w:rPr>
                <w:rFonts w:eastAsia="Calibri"/>
                <w:szCs w:val="28"/>
                <w:lang w:eastAsia="vi-VN"/>
              </w:rPr>
              <w:t>- Như mục 10.2;</w:t>
            </w:r>
          </w:p>
          <w:p w14:paraId="388CC3D5" w14:textId="77777777" w:rsidR="00BC4927" w:rsidRPr="009D24D2" w:rsidRDefault="00BC4927" w:rsidP="00BC4927">
            <w:pPr>
              <w:spacing w:before="120" w:after="120" w:line="240" w:lineRule="auto"/>
              <w:jc w:val="left"/>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693" w:type="dxa"/>
            <w:vAlign w:val="center"/>
          </w:tcPr>
          <w:p w14:paraId="0B418897"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1985" w:type="dxa"/>
            <w:vMerge w:val="restart"/>
            <w:vAlign w:val="center"/>
          </w:tcPr>
          <w:p w14:paraId="6C21C3E6"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69507172" w14:textId="77777777" w:rsidTr="00D26993">
        <w:trPr>
          <w:jc w:val="center"/>
        </w:trPr>
        <w:tc>
          <w:tcPr>
            <w:tcW w:w="9776" w:type="dxa"/>
          </w:tcPr>
          <w:p w14:paraId="528EF3A5"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3" w:type="dxa"/>
            <w:vAlign w:val="center"/>
          </w:tcPr>
          <w:p w14:paraId="5125D59C"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1985" w:type="dxa"/>
            <w:vMerge/>
          </w:tcPr>
          <w:p w14:paraId="3380A541" w14:textId="77777777" w:rsidR="00BC4927" w:rsidRPr="009D24D2" w:rsidRDefault="00BC4927" w:rsidP="00BC4927">
            <w:pPr>
              <w:spacing w:before="120" w:after="120" w:line="240" w:lineRule="auto"/>
              <w:jc w:val="left"/>
              <w:textAlignment w:val="baseline"/>
              <w:rPr>
                <w:rFonts w:eastAsia="Calibri"/>
                <w:szCs w:val="28"/>
                <w:lang w:eastAsia="vi-VN"/>
              </w:rPr>
            </w:pPr>
          </w:p>
        </w:tc>
      </w:tr>
    </w:tbl>
    <w:p w14:paraId="4E1D2384" w14:textId="77777777" w:rsidR="00BC4927" w:rsidRPr="009D24D2" w:rsidRDefault="00BC4927" w:rsidP="00BC4927">
      <w:pPr>
        <w:spacing w:before="120" w:after="120" w:line="240" w:lineRule="auto"/>
        <w:jc w:val="left"/>
        <w:rPr>
          <w:rFonts w:eastAsia="Calibri"/>
          <w:szCs w:val="28"/>
          <w:lang w:eastAsia="vi-VN"/>
        </w:rPr>
        <w:sectPr w:rsidR="00BC4927" w:rsidRPr="009D24D2" w:rsidSect="005326CE">
          <w:pgSz w:w="16840" w:h="11907" w:orient="landscape" w:code="9"/>
          <w:pgMar w:top="1134" w:right="1021" w:bottom="1134" w:left="1871" w:header="709" w:footer="709" w:gutter="0"/>
          <w:cols w:space="720"/>
          <w:titlePg/>
          <w:docGrid w:linePitch="360"/>
        </w:sectPr>
      </w:pPr>
    </w:p>
    <w:p w14:paraId="4EE85785" w14:textId="77777777" w:rsidR="00BC4927" w:rsidRPr="00BC4927" w:rsidRDefault="00BC4927" w:rsidP="00BC4927">
      <w:pPr>
        <w:shd w:val="clear" w:color="auto" w:fill="FFFFFF"/>
        <w:spacing w:before="120" w:after="120" w:line="240" w:lineRule="auto"/>
        <w:jc w:val="right"/>
        <w:rPr>
          <w:rFonts w:eastAsia="Times New Roman"/>
          <w:color w:val="000000"/>
          <w:szCs w:val="28"/>
          <w:lang w:val="en-US" w:eastAsia="vi-VN"/>
        </w:rPr>
      </w:pPr>
      <w:r w:rsidRPr="00BC4927">
        <w:rPr>
          <w:rFonts w:eastAsia="Times New Roman"/>
          <w:b/>
          <w:bCs/>
          <w:color w:val="000000"/>
          <w:szCs w:val="28"/>
          <w:lang w:val="en-US" w:eastAsia="vi-VN"/>
        </w:rPr>
        <w:t>Mẫu số 11/PLI</w:t>
      </w:r>
    </w:p>
    <w:tbl>
      <w:tblPr>
        <w:tblW w:w="9498" w:type="dxa"/>
        <w:tblCellSpacing w:w="0" w:type="dxa"/>
        <w:tblInd w:w="108" w:type="dxa"/>
        <w:tblCellMar>
          <w:left w:w="0" w:type="dxa"/>
          <w:right w:w="0" w:type="dxa"/>
        </w:tblCellMar>
        <w:tblLook w:val="04A0" w:firstRow="1" w:lastRow="0" w:firstColumn="1" w:lastColumn="0" w:noHBand="0" w:noVBand="1"/>
      </w:tblPr>
      <w:tblGrid>
        <w:gridCol w:w="3283"/>
        <w:gridCol w:w="6215"/>
      </w:tblGrid>
      <w:tr w:rsidR="00BC4927" w:rsidRPr="00BC4927" w14:paraId="61553C1E" w14:textId="77777777" w:rsidTr="00D26993">
        <w:trPr>
          <w:trHeight w:val="801"/>
          <w:tblCellSpacing w:w="0" w:type="dxa"/>
        </w:trPr>
        <w:tc>
          <w:tcPr>
            <w:tcW w:w="3283" w:type="dxa"/>
            <w:tcMar>
              <w:top w:w="0" w:type="dxa"/>
              <w:left w:w="108" w:type="dxa"/>
              <w:bottom w:w="0" w:type="dxa"/>
              <w:right w:w="108" w:type="dxa"/>
            </w:tcMar>
            <w:hideMark/>
          </w:tcPr>
          <w:p w14:paraId="4272579E" w14:textId="77777777" w:rsidR="00BC4927" w:rsidRPr="00BC4927" w:rsidRDefault="00BC4927" w:rsidP="00BC4927">
            <w:pPr>
              <w:spacing w:before="120" w:after="120" w:line="240" w:lineRule="auto"/>
              <w:jc w:val="center"/>
              <w:rPr>
                <w:rFonts w:eastAsia="Times New Roman"/>
                <w:szCs w:val="28"/>
                <w:lang w:val="en-US" w:eastAsia="vi-VN"/>
              </w:rPr>
            </w:pPr>
            <w:r w:rsidRPr="00BC4927">
              <w:rPr>
                <w:rFonts w:eastAsia="Times New Roman"/>
                <w:b/>
                <w:bCs/>
                <w:szCs w:val="28"/>
                <w:lang w:val="en-US" w:eastAsia="vi-VN"/>
              </w:rPr>
              <w:t>TÊN DOANH NGHIỆP/TỔ CHỨC</w:t>
            </w:r>
            <w:r w:rsidRPr="00BC4927">
              <w:rPr>
                <w:rFonts w:eastAsia="Times New Roman"/>
                <w:b/>
                <w:bCs/>
                <w:szCs w:val="28"/>
                <w:lang w:val="en-US" w:eastAsia="vi-VN"/>
              </w:rPr>
              <w:br/>
              <w:t>--------</w:t>
            </w:r>
          </w:p>
        </w:tc>
        <w:tc>
          <w:tcPr>
            <w:tcW w:w="6215" w:type="dxa"/>
            <w:tcMar>
              <w:top w:w="0" w:type="dxa"/>
              <w:left w:w="108" w:type="dxa"/>
              <w:bottom w:w="0" w:type="dxa"/>
              <w:right w:w="108" w:type="dxa"/>
            </w:tcMar>
            <w:hideMark/>
          </w:tcPr>
          <w:p w14:paraId="37981B1F" w14:textId="77777777" w:rsidR="00BC4927" w:rsidRPr="00BC4927" w:rsidRDefault="00BC4927" w:rsidP="00BC4927">
            <w:pPr>
              <w:spacing w:before="120" w:after="120" w:line="240" w:lineRule="auto"/>
              <w:jc w:val="center"/>
              <w:rPr>
                <w:rFonts w:eastAsia="Times New Roman"/>
                <w:szCs w:val="28"/>
                <w:lang w:val="en-US" w:eastAsia="vi-VN"/>
              </w:rPr>
            </w:pPr>
            <w:r w:rsidRPr="00BC4927">
              <w:rPr>
                <w:rFonts w:eastAsia="Times New Roman"/>
                <w:b/>
                <w:bCs/>
                <w:szCs w:val="28"/>
                <w:lang w:val="en-US" w:eastAsia="vi-VN"/>
              </w:rPr>
              <w:t>CỘNG HÒA XÃ HỘI CHỦ NGHĨA VIỆT NAM</w:t>
            </w:r>
            <w:r w:rsidRPr="00BC4927">
              <w:rPr>
                <w:rFonts w:eastAsia="Times New Roman"/>
                <w:b/>
                <w:bCs/>
                <w:szCs w:val="28"/>
                <w:lang w:val="en-US" w:eastAsia="vi-VN"/>
              </w:rPr>
              <w:br/>
              <w:t>Độc lập - Tự do - Hạnh phúc</w:t>
            </w:r>
            <w:r w:rsidRPr="00BC4927">
              <w:rPr>
                <w:rFonts w:eastAsia="Times New Roman"/>
                <w:b/>
                <w:bCs/>
                <w:szCs w:val="28"/>
                <w:lang w:val="en-US" w:eastAsia="vi-VN"/>
              </w:rPr>
              <w:br/>
              <w:t>--------------------</w:t>
            </w:r>
          </w:p>
        </w:tc>
      </w:tr>
      <w:tr w:rsidR="00BC4927" w:rsidRPr="00BC4927" w14:paraId="72DB9F5D" w14:textId="77777777" w:rsidTr="00D26993">
        <w:trPr>
          <w:trHeight w:val="351"/>
          <w:tblCellSpacing w:w="0" w:type="dxa"/>
        </w:trPr>
        <w:tc>
          <w:tcPr>
            <w:tcW w:w="3283" w:type="dxa"/>
            <w:tcMar>
              <w:top w:w="0" w:type="dxa"/>
              <w:left w:w="108" w:type="dxa"/>
              <w:bottom w:w="0" w:type="dxa"/>
              <w:right w:w="108" w:type="dxa"/>
            </w:tcMar>
            <w:hideMark/>
          </w:tcPr>
          <w:p w14:paraId="1DF02C28" w14:textId="77777777" w:rsidR="00BC4927" w:rsidRPr="009D24D2" w:rsidRDefault="00BC4927" w:rsidP="00BC4927">
            <w:pPr>
              <w:spacing w:before="120" w:after="120" w:line="240" w:lineRule="auto"/>
              <w:jc w:val="center"/>
              <w:rPr>
                <w:rFonts w:eastAsia="Times New Roman"/>
                <w:szCs w:val="28"/>
                <w:lang w:eastAsia="vi-VN"/>
              </w:rPr>
            </w:pPr>
            <w:r w:rsidRPr="009D24D2">
              <w:rPr>
                <w:rFonts w:eastAsia="Times New Roman"/>
                <w:szCs w:val="28"/>
                <w:lang w:eastAsia="vi-VN"/>
              </w:rPr>
              <w:t>Số: …………….</w:t>
            </w:r>
          </w:p>
          <w:p w14:paraId="21DACB88" w14:textId="77777777" w:rsidR="00BC4927" w:rsidRPr="009D24D2" w:rsidRDefault="00BC4927" w:rsidP="00BC4927">
            <w:pPr>
              <w:spacing w:before="120" w:after="120" w:line="240" w:lineRule="auto"/>
              <w:jc w:val="center"/>
              <w:rPr>
                <w:rFonts w:eastAsia="Times New Roman"/>
                <w:szCs w:val="28"/>
                <w:lang w:eastAsia="vi-VN"/>
              </w:rPr>
            </w:pPr>
            <w:r w:rsidRPr="009D24D2">
              <w:rPr>
                <w:rFonts w:eastAsia="Times New Roman"/>
                <w:color w:val="000000"/>
                <w:szCs w:val="28"/>
                <w:lang w:eastAsia="vi-VN"/>
              </w:rPr>
              <w:t>V/v cấp/cấp lại/gia hạn giấy phép lao động cho người lao động nước</w:t>
            </w:r>
            <w:r w:rsidRPr="009D24D2">
              <w:rPr>
                <w:rFonts w:eastAsia="Times New Roman"/>
                <w:szCs w:val="28"/>
                <w:lang w:eastAsia="vi-VN"/>
              </w:rPr>
              <w:t> ngoài</w:t>
            </w:r>
          </w:p>
        </w:tc>
        <w:tc>
          <w:tcPr>
            <w:tcW w:w="6215" w:type="dxa"/>
            <w:tcMar>
              <w:top w:w="0" w:type="dxa"/>
              <w:left w:w="108" w:type="dxa"/>
              <w:bottom w:w="0" w:type="dxa"/>
              <w:right w:w="108" w:type="dxa"/>
            </w:tcMar>
            <w:hideMark/>
          </w:tcPr>
          <w:p w14:paraId="61BEE171" w14:textId="77777777" w:rsidR="00BC4927" w:rsidRPr="00BC4927" w:rsidRDefault="00BC4927" w:rsidP="00BC4927">
            <w:pPr>
              <w:spacing w:before="120" w:after="120" w:line="240" w:lineRule="auto"/>
              <w:jc w:val="right"/>
              <w:rPr>
                <w:rFonts w:eastAsia="Times New Roman"/>
                <w:szCs w:val="28"/>
                <w:lang w:val="en-US" w:eastAsia="vi-VN"/>
              </w:rPr>
            </w:pPr>
            <w:r w:rsidRPr="00BC4927">
              <w:rPr>
                <w:rFonts w:eastAsia="Times New Roman"/>
                <w:i/>
                <w:iCs/>
                <w:szCs w:val="28"/>
                <w:lang w:val="en-US" w:eastAsia="vi-VN"/>
              </w:rPr>
              <w:t>..………, ngày …. tháng …. năm …….</w:t>
            </w:r>
          </w:p>
        </w:tc>
      </w:tr>
    </w:tbl>
    <w:p w14:paraId="6E7DA187" w14:textId="77777777" w:rsidR="00BC4927" w:rsidRPr="00BC4927" w:rsidRDefault="00BC4927" w:rsidP="00BC4927">
      <w:pPr>
        <w:shd w:val="clear" w:color="auto" w:fill="FFFFFF"/>
        <w:spacing w:before="120" w:after="120" w:line="240" w:lineRule="auto"/>
        <w:jc w:val="left"/>
        <w:rPr>
          <w:rFonts w:eastAsia="Times New Roman"/>
          <w:color w:val="000000"/>
          <w:szCs w:val="28"/>
          <w:lang w:val="en-US" w:eastAsia="vi-VN"/>
        </w:rPr>
      </w:pPr>
      <w:r w:rsidRPr="00BC4927">
        <w:rPr>
          <w:rFonts w:eastAsia="Times New Roman"/>
          <w:color w:val="000000"/>
          <w:szCs w:val="28"/>
          <w:lang w:val="en-US" w:eastAsia="vi-VN"/>
        </w:rPr>
        <w:t> </w:t>
      </w:r>
    </w:p>
    <w:p w14:paraId="64AAA3DD" w14:textId="77777777" w:rsidR="00BC4927" w:rsidRPr="00BC4927" w:rsidRDefault="00BC4927" w:rsidP="00BC4927">
      <w:pPr>
        <w:shd w:val="clear" w:color="auto" w:fill="FFFFFF"/>
        <w:spacing w:before="120" w:after="120" w:line="240" w:lineRule="auto"/>
        <w:jc w:val="center"/>
        <w:rPr>
          <w:rFonts w:eastAsia="Times New Roman"/>
          <w:color w:val="000000"/>
          <w:szCs w:val="28"/>
          <w:lang w:val="en-US" w:eastAsia="vi-VN"/>
        </w:rPr>
      </w:pPr>
      <w:r w:rsidRPr="00BC4927">
        <w:rPr>
          <w:rFonts w:eastAsia="Times New Roman"/>
          <w:color w:val="000000"/>
          <w:szCs w:val="28"/>
          <w:lang w:val="en-US" w:eastAsia="vi-VN"/>
        </w:rPr>
        <w:t>Kính gửi: ……………(1)……………..</w:t>
      </w:r>
    </w:p>
    <w:p w14:paraId="015D3DD0"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p>
    <w:p w14:paraId="711916F2"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 Tên doanh nghiệp/tổ chức: ……………………………………………</w:t>
      </w:r>
    </w:p>
    <w:p w14:paraId="6A923F91"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 Loại hình doanh nghiệp/tổ chức (doanh nghiệp nhà nước/doanh nghiệp có vốn đầu tư nước ngoài/doanh nghiệp ngoài nhà nước/tổ chức)……………….</w:t>
      </w:r>
    </w:p>
    <w:p w14:paraId="079D9A96" w14:textId="77777777" w:rsidR="00BC4927" w:rsidRPr="00BC4927" w:rsidRDefault="00BC4927" w:rsidP="001541DF">
      <w:pPr>
        <w:shd w:val="clear" w:color="auto" w:fill="FFFFFF"/>
        <w:spacing w:before="120" w:after="120" w:line="240" w:lineRule="auto"/>
        <w:ind w:firstLine="709"/>
        <w:rPr>
          <w:rFonts w:eastAsia="Times New Roman"/>
          <w:color w:val="000000"/>
          <w:szCs w:val="28"/>
          <w:lang w:val="en-US" w:eastAsia="vi-VN"/>
        </w:rPr>
      </w:pPr>
      <w:r w:rsidRPr="00BC4927">
        <w:rPr>
          <w:rFonts w:eastAsia="Times New Roman"/>
          <w:color w:val="000000"/>
          <w:szCs w:val="28"/>
          <w:lang w:val="en-US" w:eastAsia="vi-VN"/>
        </w:rPr>
        <w:t>3. Tổng số người lao động dang làm việ</w:t>
      </w:r>
      <w:r w:rsidR="001541DF">
        <w:rPr>
          <w:rFonts w:eastAsia="Times New Roman"/>
          <w:color w:val="000000"/>
          <w:szCs w:val="28"/>
          <w:lang w:val="en-US" w:eastAsia="vi-VN"/>
        </w:rPr>
        <w:t>c tại doanh nghiệp, tổ chức: .....</w:t>
      </w:r>
      <w:r w:rsidRPr="00BC4927">
        <w:rPr>
          <w:rFonts w:eastAsia="Times New Roman"/>
          <w:color w:val="000000"/>
          <w:szCs w:val="28"/>
          <w:lang w:val="en-US" w:eastAsia="vi-VN"/>
        </w:rPr>
        <w:t>.người</w:t>
      </w:r>
    </w:p>
    <w:p w14:paraId="4440181A"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Trong đó số người lao động nước ngoài đang làm việc là: …………người</w:t>
      </w:r>
    </w:p>
    <w:p w14:paraId="69E96C58"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4. Địa chỉ: ………………………………………………………………….</w:t>
      </w:r>
    </w:p>
    <w:p w14:paraId="3AEE5013"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5. Điện thoại: ………</w:t>
      </w:r>
      <w:r w:rsidR="001541DF">
        <w:rPr>
          <w:rFonts w:eastAsia="Times New Roman"/>
          <w:color w:val="000000"/>
          <w:szCs w:val="28"/>
          <w:lang w:val="en-US" w:eastAsia="vi-VN"/>
        </w:rPr>
        <w:t>………… 6. Email (nếu có) ……………………</w:t>
      </w:r>
      <w:r w:rsidRPr="00BC4927">
        <w:rPr>
          <w:rFonts w:eastAsia="Times New Roman"/>
          <w:color w:val="000000"/>
          <w:szCs w:val="28"/>
          <w:lang w:val="en-US" w:eastAsia="vi-VN"/>
        </w:rPr>
        <w:t>…</w:t>
      </w:r>
    </w:p>
    <w:p w14:paraId="6382B627"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7. Giấy phép kinh doanh (hoạt động) số: …………………………………</w:t>
      </w:r>
    </w:p>
    <w:p w14:paraId="2892DA6C"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Cơ quan cấp: ……………… Có giá trị đến ngày: ………………………..</w:t>
      </w:r>
    </w:p>
    <w:p w14:paraId="24D23C6D"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Lĩnh vực kinh doanh (hoạt động): ………………………………………….</w:t>
      </w:r>
    </w:p>
    <w:p w14:paraId="3064D73F"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8. Người nộp hồ sơ của doanh nghiệp/tổ chức để liên hệ khi cần thiết (số điện thoại, email):…………………………………………………………………</w:t>
      </w:r>
    </w:p>
    <w:p w14:paraId="27A267D3"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Căn cứ văn bản thông báo chấp thuận vị trí công việc sử dụng người lao động nước ngoài số …… (ngày ... tháng ... năm...) của ………, (tên doanh nghiệp/tổ chức) đề nghị cấp/cấp lại/gia hạn giấy phép lao động cho người lao động nước ngoài, cụ thể như sau:</w:t>
      </w:r>
    </w:p>
    <w:p w14:paraId="1C75DEA0"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9. Họ và tên (chữ in hoa): ………………………………………………….</w:t>
      </w:r>
    </w:p>
    <w:p w14:paraId="70EA52D9"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xml:space="preserve">10. Ngày, tháng, năm sinh: </w:t>
      </w:r>
      <w:r w:rsidR="001541DF">
        <w:rPr>
          <w:rFonts w:eastAsia="Times New Roman"/>
          <w:color w:val="000000"/>
          <w:szCs w:val="28"/>
          <w:lang w:val="en-US" w:eastAsia="vi-VN"/>
        </w:rPr>
        <w:t>……… 11. Giới tính (Nam/Nữ) …………</w:t>
      </w:r>
      <w:r w:rsidRPr="00BC4927">
        <w:rPr>
          <w:rFonts w:eastAsia="Times New Roman"/>
          <w:color w:val="000000"/>
          <w:szCs w:val="28"/>
          <w:lang w:val="en-US" w:eastAsia="vi-VN"/>
        </w:rPr>
        <w:t>…</w:t>
      </w:r>
    </w:p>
    <w:p w14:paraId="68794DE9" w14:textId="77777777" w:rsidR="00BC4927" w:rsidRPr="00BC4927" w:rsidRDefault="001541DF" w:rsidP="00BC4927">
      <w:pPr>
        <w:shd w:val="clear" w:color="auto" w:fill="FFFFFF"/>
        <w:spacing w:before="120" w:after="120" w:line="240" w:lineRule="auto"/>
        <w:ind w:firstLine="709"/>
        <w:jc w:val="left"/>
        <w:rPr>
          <w:rFonts w:eastAsia="Times New Roman"/>
          <w:color w:val="000000"/>
          <w:szCs w:val="28"/>
          <w:lang w:val="en-US" w:eastAsia="vi-VN"/>
        </w:rPr>
      </w:pPr>
      <w:r>
        <w:rPr>
          <w:rFonts w:eastAsia="Times New Roman"/>
          <w:color w:val="000000"/>
          <w:szCs w:val="28"/>
          <w:lang w:val="en-US" w:eastAsia="vi-VN"/>
        </w:rPr>
        <w:t>12. Quốc tịch: ………………………………………</w:t>
      </w:r>
      <w:r w:rsidR="00BC4927" w:rsidRPr="00BC4927">
        <w:rPr>
          <w:rFonts w:eastAsia="Times New Roman"/>
          <w:color w:val="000000"/>
          <w:szCs w:val="28"/>
          <w:lang w:val="en-US" w:eastAsia="vi-VN"/>
        </w:rPr>
        <w:t>……………………</w:t>
      </w:r>
    </w:p>
    <w:p w14:paraId="10AEBFE2"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13. Hộ chiếu/giấy tờ có giá trị đi lại quốc tế số: …………………………..</w:t>
      </w:r>
    </w:p>
    <w:p w14:paraId="1B040B95"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Cơ quan cấp: ………… Có giá trị đến ngày: ……………………………</w:t>
      </w:r>
    </w:p>
    <w:p w14:paraId="053D1BBD"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14. Trình độ chuyên môn (tay nghề) (nếu có): ……………………………</w:t>
      </w:r>
    </w:p>
    <w:p w14:paraId="145DD583"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xml:space="preserve">15. Làm việc tại </w:t>
      </w:r>
      <w:r w:rsidR="001541DF">
        <w:rPr>
          <w:rFonts w:eastAsia="Times New Roman"/>
          <w:color w:val="000000"/>
          <w:szCs w:val="28"/>
          <w:lang w:val="en-US" w:eastAsia="vi-VN"/>
        </w:rPr>
        <w:t>doanh nghiệp/tổ chức: ………………………</w:t>
      </w:r>
      <w:r w:rsidRPr="00BC4927">
        <w:rPr>
          <w:rFonts w:eastAsia="Times New Roman"/>
          <w:color w:val="000000"/>
          <w:szCs w:val="28"/>
          <w:lang w:val="en-US" w:eastAsia="vi-VN"/>
        </w:rPr>
        <w:t>…………</w:t>
      </w:r>
    </w:p>
    <w:p w14:paraId="6ED4D0BD"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16. Địa điểm làm việc: …………………………………………………….</w:t>
      </w:r>
    </w:p>
    <w:p w14:paraId="7558CDCE"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17. Vị trí công việc: ………………………………………………………..</w:t>
      </w:r>
    </w:p>
    <w:p w14:paraId="6ADC4E72"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18. Chức danh công việc: ………….……………………………………..</w:t>
      </w:r>
    </w:p>
    <w:p w14:paraId="20BA59EF"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19. Hìn</w:t>
      </w:r>
      <w:r w:rsidR="001541DF">
        <w:rPr>
          <w:rFonts w:eastAsia="Times New Roman"/>
          <w:color w:val="000000"/>
          <w:szCs w:val="28"/>
          <w:lang w:val="en-US" w:eastAsia="vi-VN"/>
        </w:rPr>
        <w:t>h thức làm việc: ……………………………………</w:t>
      </w:r>
      <w:r w:rsidRPr="00BC4927">
        <w:rPr>
          <w:rFonts w:eastAsia="Times New Roman"/>
          <w:color w:val="000000"/>
          <w:szCs w:val="28"/>
          <w:lang w:val="en-US" w:eastAsia="vi-VN"/>
        </w:rPr>
        <w:t>……………..</w:t>
      </w:r>
    </w:p>
    <w:p w14:paraId="2818FCAB"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20. Mức lương: …………………………………VNĐ.</w:t>
      </w:r>
    </w:p>
    <w:p w14:paraId="61A1F39A"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21. Thời hạn làm việc từ (ngày… tháng ... năm...) đến (ngày ... tháng ... năm...): ……..…………………………………………………………………</w:t>
      </w:r>
    </w:p>
    <w:p w14:paraId="1D0B3FBA"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22. Nơi đăng ký nhận giấy phép lao động: …………………………………</w:t>
      </w:r>
    </w:p>
    <w:p w14:paraId="539881CF"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23. Lý do đề nghị (chỉ áp dụng đối với trường hợp cấp lại giấy phép lao động): …………………………………………………………………………….</w:t>
      </w:r>
    </w:p>
    <w:p w14:paraId="1CB8C7BB"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b/>
          <w:bCs/>
          <w:color w:val="000000"/>
          <w:szCs w:val="28"/>
          <w:lang w:val="en-US" w:eastAsia="vi-VN"/>
        </w:rPr>
        <w:t>I. QUÁ TRÌNH ĐÀO TẠO </w:t>
      </w:r>
      <w:r w:rsidRPr="00BC4927">
        <w:rPr>
          <w:rFonts w:eastAsia="Times New Roman"/>
          <w:color w:val="000000"/>
          <w:szCs w:val="28"/>
          <w:lang w:val="en-US" w:eastAsia="vi-VN"/>
        </w:rPr>
        <w:t>(2)</w:t>
      </w:r>
    </w:p>
    <w:p w14:paraId="77D30920"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w:t>
      </w:r>
    </w:p>
    <w:p w14:paraId="761219AA"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w:t>
      </w:r>
    </w:p>
    <w:p w14:paraId="2F6F9781"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w:t>
      </w:r>
    </w:p>
    <w:p w14:paraId="6713F65E"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w:t>
      </w:r>
    </w:p>
    <w:p w14:paraId="03DF716F"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b/>
          <w:bCs/>
          <w:color w:val="000000"/>
          <w:szCs w:val="28"/>
          <w:lang w:val="en-US" w:eastAsia="vi-VN"/>
        </w:rPr>
        <w:t>II. QUÁ TRÌNH LÀM VIỆC </w:t>
      </w:r>
      <w:r w:rsidRPr="00BC4927">
        <w:rPr>
          <w:rFonts w:eastAsia="Times New Roman"/>
          <w:color w:val="000000"/>
          <w:szCs w:val="28"/>
          <w:lang w:val="en-US" w:eastAsia="vi-VN"/>
        </w:rPr>
        <w:t>(3)</w:t>
      </w:r>
    </w:p>
    <w:p w14:paraId="2E0F576A"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24. Nơi làm việc</w:t>
      </w:r>
    </w:p>
    <w:p w14:paraId="1D9937CE"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Nơi làm việc lần 1:</w:t>
      </w:r>
    </w:p>
    <w:p w14:paraId="19FE9974"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Địa điểm làm việc: …………………………………………………….</w:t>
      </w:r>
    </w:p>
    <w:p w14:paraId="5751B2C8"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Vị trí công việc: ………………………………………………………..</w:t>
      </w:r>
    </w:p>
    <w:p w14:paraId="744492F9"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Chức danh công việc: …………………………………………………..</w:t>
      </w:r>
    </w:p>
    <w:p w14:paraId="05C73F04"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Thời hạn làm việc từ (ngày... tháng... năm...) đến (ngày... tháng... năm…..)…………..</w:t>
      </w:r>
    </w:p>
    <w:p w14:paraId="47C926F0"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Nơi làm việc lần 2: ……………………………………………………….</w:t>
      </w:r>
    </w:p>
    <w:p w14:paraId="0AE79EA8"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Địa điểm làm việc: …………………………………………………….</w:t>
      </w:r>
    </w:p>
    <w:p w14:paraId="72BE41DC"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Vị trí công việc: ………………………………………………………..</w:t>
      </w:r>
    </w:p>
    <w:p w14:paraId="07F182EC"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Chức danh công việc: …………………………………………………..</w:t>
      </w:r>
    </w:p>
    <w:p w14:paraId="57383DB9"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Thời hạn làm việc từ (ngày ... tháng ... năm...) đến (ngày ... tháng ... năm...)……….</w:t>
      </w:r>
    </w:p>
    <w:p w14:paraId="23A4BF92"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Nơi làm việc cuối cùng hoặc hiện tại: …………………………………..</w:t>
      </w:r>
    </w:p>
    <w:p w14:paraId="025603F5"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Địa điểm làm việc: …………………………………………………….</w:t>
      </w:r>
    </w:p>
    <w:p w14:paraId="38E27F28"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Vị trí công việc: ………………………………………………………..</w:t>
      </w:r>
    </w:p>
    <w:p w14:paraId="6435015D"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Chức danh công việc: …………………………………………………..</w:t>
      </w:r>
    </w:p>
    <w:p w14:paraId="608249D7"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 Thời hạn làm việc từ (ngày ... tháng ... năm...) đến (ngày ... tháng ... năm...)…………..</w:t>
      </w:r>
    </w:p>
    <w:p w14:paraId="01579D05" w14:textId="77777777" w:rsidR="00BC4927" w:rsidRPr="00BC4927" w:rsidRDefault="00BC4927" w:rsidP="00BC4927">
      <w:pPr>
        <w:shd w:val="clear" w:color="auto" w:fill="FFFFFF"/>
        <w:spacing w:before="120" w:after="120" w:line="240" w:lineRule="auto"/>
        <w:ind w:firstLine="709"/>
        <w:jc w:val="left"/>
        <w:rPr>
          <w:rFonts w:eastAsia="Times New Roman"/>
          <w:color w:val="000000"/>
          <w:szCs w:val="28"/>
          <w:lang w:val="en-US" w:eastAsia="vi-VN"/>
        </w:rPr>
      </w:pPr>
      <w:r w:rsidRPr="00BC4927">
        <w:rPr>
          <w:rFonts w:eastAsia="Times New Roman"/>
          <w:color w:val="000000"/>
          <w:szCs w:val="28"/>
          <w:lang w:val="en-US" w:eastAsia="vi-VN"/>
        </w:rPr>
        <w:t>(Doanh nghiệp/tổ chức) xin cam đoan những thông tin nêu trên là đúng sự thật. Nếu sai, (Doanh nghiệp/tổ chức) xin hoàn toàn chịu trách nhiệm trước pháp luật.</w:t>
      </w:r>
    </w:p>
    <w:p w14:paraId="192F691D" w14:textId="77777777" w:rsidR="00BC4927" w:rsidRPr="00BC4927" w:rsidRDefault="00BC4927" w:rsidP="00BC4927">
      <w:pPr>
        <w:shd w:val="clear" w:color="auto" w:fill="FFFFFF"/>
        <w:spacing w:before="120" w:after="120" w:line="240" w:lineRule="auto"/>
        <w:jc w:val="left"/>
        <w:rPr>
          <w:rFonts w:eastAsia="Times New Roman"/>
          <w:color w:val="000000"/>
          <w:szCs w:val="28"/>
          <w:lang w:val="en-US" w:eastAsia="vi-VN"/>
        </w:rPr>
      </w:pPr>
      <w:r w:rsidRPr="00BC4927">
        <w:rPr>
          <w:rFonts w:eastAsia="Times New Roman"/>
          <w:color w:val="000000"/>
          <w:szCs w:val="28"/>
          <w:lang w:val="en-US" w:eastAsia="vi-VN"/>
        </w:rPr>
        <w:t> </w:t>
      </w:r>
    </w:p>
    <w:tbl>
      <w:tblPr>
        <w:tblW w:w="0" w:type="auto"/>
        <w:tblCellSpacing w:w="0" w:type="dxa"/>
        <w:tblCellMar>
          <w:left w:w="0" w:type="dxa"/>
          <w:right w:w="0" w:type="dxa"/>
        </w:tblCellMar>
        <w:tblLook w:val="04A0" w:firstRow="1" w:lastRow="0" w:firstColumn="1" w:lastColumn="0" w:noHBand="0" w:noVBand="1"/>
      </w:tblPr>
      <w:tblGrid>
        <w:gridCol w:w="3467"/>
        <w:gridCol w:w="5821"/>
      </w:tblGrid>
      <w:tr w:rsidR="00BC4927" w:rsidRPr="00BC4927" w14:paraId="186F4958" w14:textId="77777777" w:rsidTr="00D26993">
        <w:trPr>
          <w:tblCellSpacing w:w="0" w:type="dxa"/>
        </w:trPr>
        <w:tc>
          <w:tcPr>
            <w:tcW w:w="4932" w:type="dxa"/>
            <w:tcMar>
              <w:top w:w="0" w:type="dxa"/>
              <w:left w:w="108" w:type="dxa"/>
              <w:bottom w:w="0" w:type="dxa"/>
              <w:right w:w="108" w:type="dxa"/>
            </w:tcMar>
            <w:hideMark/>
          </w:tcPr>
          <w:p w14:paraId="4AE03C07" w14:textId="77777777" w:rsidR="00BC4927" w:rsidRPr="00BC4927" w:rsidRDefault="00BC4927" w:rsidP="00BC4927">
            <w:pPr>
              <w:spacing w:before="120" w:after="120" w:line="240" w:lineRule="auto"/>
              <w:jc w:val="left"/>
              <w:rPr>
                <w:rFonts w:eastAsia="Times New Roman"/>
                <w:szCs w:val="28"/>
                <w:lang w:val="en-US" w:eastAsia="vi-VN"/>
              </w:rPr>
            </w:pPr>
            <w:r w:rsidRPr="00BC4927">
              <w:rPr>
                <w:rFonts w:eastAsia="Times New Roman"/>
                <w:b/>
                <w:bCs/>
                <w:i/>
                <w:iCs/>
                <w:szCs w:val="28"/>
                <w:lang w:val="en-US" w:eastAsia="vi-VN"/>
              </w:rPr>
              <w:t>Nơi nhận:</w:t>
            </w:r>
            <w:r w:rsidRPr="00BC4927">
              <w:rPr>
                <w:rFonts w:eastAsia="Times New Roman"/>
                <w:b/>
                <w:bCs/>
                <w:i/>
                <w:iCs/>
                <w:szCs w:val="28"/>
                <w:lang w:val="en-US" w:eastAsia="vi-VN"/>
              </w:rPr>
              <w:br/>
            </w:r>
            <w:r w:rsidRPr="00BC4927">
              <w:rPr>
                <w:rFonts w:eastAsia="Times New Roman"/>
                <w:szCs w:val="28"/>
                <w:lang w:val="en-US" w:eastAsia="vi-VN"/>
              </w:rPr>
              <w:t>- Như trên;</w:t>
            </w:r>
            <w:r w:rsidRPr="00BC4927">
              <w:rPr>
                <w:rFonts w:eastAsia="Times New Roman"/>
                <w:szCs w:val="28"/>
                <w:lang w:val="en-US" w:eastAsia="vi-VN"/>
              </w:rPr>
              <w:br/>
              <w:t>- Lưu: ………..</w:t>
            </w:r>
          </w:p>
        </w:tc>
        <w:tc>
          <w:tcPr>
            <w:tcW w:w="8415" w:type="dxa"/>
            <w:tcMar>
              <w:top w:w="0" w:type="dxa"/>
              <w:left w:w="108" w:type="dxa"/>
              <w:bottom w:w="0" w:type="dxa"/>
              <w:right w:w="108" w:type="dxa"/>
            </w:tcMar>
            <w:hideMark/>
          </w:tcPr>
          <w:p w14:paraId="176BAA41" w14:textId="77777777" w:rsidR="00BC4927" w:rsidRPr="00BC4927" w:rsidRDefault="00BC4927" w:rsidP="00BC4927">
            <w:pPr>
              <w:spacing w:before="120" w:after="120" w:line="240" w:lineRule="auto"/>
              <w:jc w:val="center"/>
              <w:rPr>
                <w:rFonts w:eastAsia="Times New Roman"/>
                <w:szCs w:val="28"/>
                <w:lang w:val="en-US" w:eastAsia="vi-VN"/>
              </w:rPr>
            </w:pPr>
            <w:r w:rsidRPr="00BC4927">
              <w:rPr>
                <w:rFonts w:eastAsia="Times New Roman"/>
                <w:b/>
                <w:bCs/>
                <w:szCs w:val="28"/>
                <w:lang w:val="en-US" w:eastAsia="vi-VN"/>
              </w:rPr>
              <w:t>ĐẠI DIỆN DOANH NGHIỆP/TỔ CHỨC</w:t>
            </w:r>
            <w:r w:rsidRPr="00BC4927">
              <w:rPr>
                <w:rFonts w:eastAsia="Times New Roman"/>
                <w:b/>
                <w:bCs/>
                <w:szCs w:val="28"/>
                <w:lang w:val="en-US" w:eastAsia="vi-VN"/>
              </w:rPr>
              <w:br/>
            </w:r>
            <w:r w:rsidRPr="00BC4927">
              <w:rPr>
                <w:rFonts w:eastAsia="Times New Roman"/>
                <w:i/>
                <w:iCs/>
                <w:szCs w:val="28"/>
                <w:lang w:val="en-US" w:eastAsia="vi-VN"/>
              </w:rPr>
              <w:t>(Ký và ghi rõ họ tên, đóng dấu)</w:t>
            </w:r>
          </w:p>
        </w:tc>
      </w:tr>
    </w:tbl>
    <w:p w14:paraId="005D849F" w14:textId="77777777" w:rsidR="00BC4927" w:rsidRPr="009D24D2" w:rsidRDefault="00BC4927" w:rsidP="00BC4927">
      <w:pPr>
        <w:shd w:val="clear" w:color="auto" w:fill="FFFFFF"/>
        <w:spacing w:before="120" w:after="120" w:line="240" w:lineRule="auto"/>
        <w:jc w:val="left"/>
        <w:rPr>
          <w:rFonts w:eastAsia="Times New Roman"/>
          <w:color w:val="000000"/>
          <w:szCs w:val="28"/>
          <w:lang w:eastAsia="vi-VN"/>
        </w:rPr>
      </w:pPr>
      <w:r w:rsidRPr="009D24D2">
        <w:rPr>
          <w:rFonts w:eastAsia="Times New Roman"/>
          <w:b/>
          <w:bCs/>
          <w:i/>
          <w:iCs/>
          <w:color w:val="000000"/>
          <w:szCs w:val="28"/>
          <w:lang w:eastAsia="vi-VN"/>
        </w:rPr>
        <w:t>Ghi chú:</w:t>
      </w:r>
    </w:p>
    <w:p w14:paraId="1EB57E76" w14:textId="77777777" w:rsidR="00BC4927" w:rsidRPr="009D24D2" w:rsidRDefault="00BC4927" w:rsidP="001541DF">
      <w:pPr>
        <w:shd w:val="clear" w:color="auto" w:fill="FFFFFF"/>
        <w:spacing w:before="120" w:after="120" w:line="240" w:lineRule="auto"/>
        <w:rPr>
          <w:rFonts w:eastAsia="Times New Roman"/>
          <w:color w:val="000000"/>
          <w:szCs w:val="28"/>
          <w:lang w:eastAsia="vi-VN"/>
        </w:rPr>
      </w:pPr>
      <w:r w:rsidRPr="009D24D2">
        <w:rPr>
          <w:rFonts w:eastAsia="Times New Roman"/>
          <w:color w:val="000000"/>
          <w:szCs w:val="28"/>
          <w:lang w:eastAsia="vi-VN"/>
        </w:rPr>
        <w:t>(1) Bộ Lao động - Thương binh và Xã hội (Cục Việc làm)/Sở Lao động - Thương binh và Xã hội tỉnh, thành phố …..</w:t>
      </w:r>
    </w:p>
    <w:p w14:paraId="33C13F46" w14:textId="77777777" w:rsidR="00BC4927" w:rsidRPr="009D24D2" w:rsidRDefault="00BC4927" w:rsidP="001541DF">
      <w:pPr>
        <w:shd w:val="clear" w:color="auto" w:fill="FFFFFF"/>
        <w:spacing w:before="120" w:after="120" w:line="240" w:lineRule="auto"/>
        <w:rPr>
          <w:rFonts w:eastAsia="Times New Roman"/>
          <w:color w:val="000000"/>
          <w:szCs w:val="28"/>
          <w:lang w:eastAsia="vi-VN"/>
        </w:rPr>
      </w:pPr>
      <w:r w:rsidRPr="009D24D2">
        <w:rPr>
          <w:rFonts w:eastAsia="Times New Roman"/>
          <w:color w:val="000000"/>
          <w:szCs w:val="28"/>
          <w:lang w:eastAsia="vi-VN"/>
        </w:rPr>
        <w:t>(2), (3) Không áp dụng đối với trường hợp cấp lại/gia hạn giấy phép lao động.</w:t>
      </w:r>
    </w:p>
    <w:p w14:paraId="17A53075" w14:textId="77777777" w:rsidR="00BC4927" w:rsidRPr="009D24D2" w:rsidRDefault="00BC4927" w:rsidP="001541DF">
      <w:pPr>
        <w:spacing w:before="60" w:after="60" w:line="288" w:lineRule="auto"/>
        <w:rPr>
          <w:rFonts w:ascii="Calibri" w:eastAsia="Calibri" w:hAnsi="Calibri"/>
          <w:sz w:val="22"/>
        </w:rPr>
        <w:sectPr w:rsidR="00BC4927" w:rsidRPr="009D24D2" w:rsidSect="005326CE">
          <w:pgSz w:w="11907" w:h="16840" w:code="9"/>
          <w:pgMar w:top="1134" w:right="1134" w:bottom="1134" w:left="1701" w:header="709" w:footer="709" w:gutter="0"/>
          <w:cols w:space="720"/>
          <w:titlePg/>
          <w:docGrid w:linePitch="360"/>
        </w:sectPr>
      </w:pPr>
    </w:p>
    <w:p w14:paraId="3740ABAE" w14:textId="77777777" w:rsidR="00BC4927" w:rsidRPr="009D24D2" w:rsidRDefault="00BC4927" w:rsidP="00974A41">
      <w:pPr>
        <w:numPr>
          <w:ilvl w:val="0"/>
          <w:numId w:val="14"/>
        </w:numPr>
        <w:tabs>
          <w:tab w:val="left" w:pos="993"/>
        </w:tabs>
        <w:spacing w:before="120" w:after="120" w:line="240" w:lineRule="auto"/>
        <w:ind w:firstLine="72"/>
        <w:contextualSpacing/>
        <w:outlineLvl w:val="1"/>
        <w:rPr>
          <w:rFonts w:eastAsia="Calibri"/>
          <w:b/>
          <w:color w:val="0070C0"/>
          <w:szCs w:val="28"/>
        </w:rPr>
      </w:pPr>
      <w:r w:rsidRPr="00BC4927">
        <w:rPr>
          <w:rFonts w:eastAsia="Calibri"/>
          <w:b/>
          <w:color w:val="0070C0"/>
          <w:szCs w:val="28"/>
        </w:rPr>
        <w:t>Thu hồi Giấy ph</w:t>
      </w:r>
      <w:r w:rsidRPr="00BC4927">
        <w:rPr>
          <w:rFonts w:eastAsia="Calibri"/>
          <w:b/>
          <w:color w:val="0070C0"/>
          <w:szCs w:val="28"/>
          <w:lang w:val="pt-BR"/>
        </w:rPr>
        <w:t>é</w:t>
      </w:r>
      <w:r w:rsidRPr="00BC4927">
        <w:rPr>
          <w:rFonts w:eastAsia="Calibri"/>
          <w:b/>
          <w:color w:val="0070C0"/>
          <w:szCs w:val="28"/>
        </w:rPr>
        <w:t>p hoạt động dịch vụ việc làm của doanh nghiệp hoạt động dịch vụ việc làm</w:t>
      </w:r>
      <w:r w:rsidRPr="009D24D2">
        <w:rPr>
          <w:rFonts w:eastAsia="Calibri"/>
          <w:b/>
          <w:color w:val="0070C0"/>
          <w:szCs w:val="28"/>
        </w:rPr>
        <w:t xml:space="preserve"> (1.009873)</w:t>
      </w:r>
    </w:p>
    <w:p w14:paraId="47070E5F" w14:textId="77777777" w:rsidR="00BC4927" w:rsidRPr="00BC4927" w:rsidRDefault="00BC4927" w:rsidP="00770D89">
      <w:pPr>
        <w:numPr>
          <w:ilvl w:val="1"/>
          <w:numId w:val="14"/>
        </w:numPr>
        <w:spacing w:before="120" w:after="120" w:line="240" w:lineRule="auto"/>
        <w:contextualSpacing/>
        <w:jc w:val="left"/>
        <w:rPr>
          <w:rFonts w:eastAsia="Calibri"/>
          <w:b/>
          <w:szCs w:val="28"/>
          <w:lang w:val="pt-BR"/>
        </w:rPr>
      </w:pPr>
      <w:r w:rsidRPr="00BC4927">
        <w:rPr>
          <w:rFonts w:eastAsia="Calibri"/>
          <w:b/>
          <w:szCs w:val="28"/>
          <w:lang w:val="pt-BR"/>
        </w:rPr>
        <w:t>Trình tự, cách thức, thời gian giải quyết thủ tục hành chính</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816"/>
        <w:gridCol w:w="2835"/>
      </w:tblGrid>
      <w:tr w:rsidR="00BC4927" w:rsidRPr="00BC4927" w14:paraId="0DF3C325" w14:textId="77777777" w:rsidTr="00D26993">
        <w:trPr>
          <w:jc w:val="center"/>
        </w:trPr>
        <w:tc>
          <w:tcPr>
            <w:tcW w:w="851" w:type="dxa"/>
            <w:vAlign w:val="center"/>
          </w:tcPr>
          <w:p w14:paraId="74BF3C62"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677C6EB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2BAF5624"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835" w:type="dxa"/>
            <w:vAlign w:val="center"/>
          </w:tcPr>
          <w:p w14:paraId="008874C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61999C4E" w14:textId="77777777" w:rsidTr="00D26993">
        <w:trPr>
          <w:trHeight w:val="1757"/>
          <w:jc w:val="center"/>
        </w:trPr>
        <w:tc>
          <w:tcPr>
            <w:tcW w:w="851" w:type="dxa"/>
            <w:vMerge w:val="restart"/>
            <w:vAlign w:val="center"/>
          </w:tcPr>
          <w:p w14:paraId="5B920A4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0CA22998"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816" w:type="dxa"/>
          </w:tcPr>
          <w:p w14:paraId="44226085" w14:textId="77777777" w:rsidR="00BC4927" w:rsidRPr="00BC4927" w:rsidRDefault="00BC4927" w:rsidP="00BC4927">
            <w:pPr>
              <w:spacing w:before="120" w:after="120" w:line="240" w:lineRule="auto"/>
              <w:ind w:firstLine="337"/>
              <w:rPr>
                <w:rFonts w:eastAsia="Calibri"/>
                <w:bCs/>
                <w: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75DD9FE9"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bCs/>
                <w:szCs w:val="28"/>
                <w:lang w:val="en-US"/>
              </w:rPr>
              <w:t>2. Hoặc qua dịch vụ bưu chính công ích</w:t>
            </w:r>
          </w:p>
        </w:tc>
        <w:tc>
          <w:tcPr>
            <w:tcW w:w="2835" w:type="dxa"/>
            <w:vAlign w:val="center"/>
          </w:tcPr>
          <w:p w14:paraId="524CA66E"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27470326" w14:textId="77777777" w:rsidTr="00D26993">
        <w:trPr>
          <w:trHeight w:val="747"/>
          <w:jc w:val="center"/>
        </w:trPr>
        <w:tc>
          <w:tcPr>
            <w:tcW w:w="851" w:type="dxa"/>
            <w:vMerge/>
            <w:vAlign w:val="center"/>
          </w:tcPr>
          <w:p w14:paraId="5D0E4E13"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8D624C5" w14:textId="77777777" w:rsidR="00BC4927" w:rsidRPr="00BC4927" w:rsidRDefault="00BC4927" w:rsidP="00BC4927">
            <w:pPr>
              <w:spacing w:before="120" w:after="120" w:line="240" w:lineRule="auto"/>
              <w:jc w:val="left"/>
              <w:rPr>
                <w:rFonts w:eastAsia="Calibri"/>
                <w:b/>
                <w:szCs w:val="28"/>
                <w:lang w:val="en-US"/>
              </w:rPr>
            </w:pPr>
          </w:p>
        </w:tc>
        <w:tc>
          <w:tcPr>
            <w:tcW w:w="7816" w:type="dxa"/>
          </w:tcPr>
          <w:p w14:paraId="1A4D4254"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26" w:history="1">
              <w:r w:rsidRPr="00BC4927">
                <w:rPr>
                  <w:rFonts w:eastAsia="Calibri"/>
                  <w:color w:val="0000FF"/>
                  <w:szCs w:val="28"/>
                  <w:u w:val="single"/>
                  <w:lang w:val="en-US"/>
                </w:rPr>
                <w:t>http://dichvucong.dongthap.gov.vn</w:t>
              </w:r>
            </w:hyperlink>
          </w:p>
        </w:tc>
        <w:tc>
          <w:tcPr>
            <w:tcW w:w="2835" w:type="dxa"/>
            <w:vAlign w:val="center"/>
          </w:tcPr>
          <w:p w14:paraId="20F6632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3C529D78" w14:textId="77777777" w:rsidTr="00D26993">
        <w:trPr>
          <w:jc w:val="center"/>
        </w:trPr>
        <w:tc>
          <w:tcPr>
            <w:tcW w:w="851" w:type="dxa"/>
            <w:vMerge w:val="restart"/>
            <w:vAlign w:val="center"/>
          </w:tcPr>
          <w:p w14:paraId="6A5087D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Merge w:val="restart"/>
            <w:vAlign w:val="center"/>
          </w:tcPr>
          <w:p w14:paraId="2E7753EA"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Tiếp nhận và chuyển hồ sơ thủ tục hành chính</w:t>
            </w:r>
          </w:p>
        </w:tc>
        <w:tc>
          <w:tcPr>
            <w:tcW w:w="7816" w:type="dxa"/>
          </w:tcPr>
          <w:p w14:paraId="32DAFC9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618283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7CC4C4E"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3398234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6E8D431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00700A92" w14:textId="77777777" w:rsidTr="00D26993">
        <w:trPr>
          <w:jc w:val="center"/>
        </w:trPr>
        <w:tc>
          <w:tcPr>
            <w:tcW w:w="851" w:type="dxa"/>
            <w:vMerge/>
            <w:vAlign w:val="center"/>
          </w:tcPr>
          <w:p w14:paraId="486FEAB9"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88C84CA"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11CEFB1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4C83AD0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29188D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543B426C"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21422D83" w14:textId="77777777" w:rsidTr="00D26993">
        <w:trPr>
          <w:jc w:val="center"/>
        </w:trPr>
        <w:tc>
          <w:tcPr>
            <w:tcW w:w="851" w:type="dxa"/>
            <w:vMerge w:val="restart"/>
            <w:vAlign w:val="center"/>
          </w:tcPr>
          <w:p w14:paraId="655234A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1DBA5ADD"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Giải quyết thủ tục hành chính</w:t>
            </w:r>
          </w:p>
        </w:tc>
        <w:tc>
          <w:tcPr>
            <w:tcW w:w="7816" w:type="dxa"/>
          </w:tcPr>
          <w:p w14:paraId="113C82B7"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w:t>
            </w:r>
          </w:p>
        </w:tc>
        <w:tc>
          <w:tcPr>
            <w:tcW w:w="2835" w:type="dxa"/>
            <w:vAlign w:val="center"/>
          </w:tcPr>
          <w:p w14:paraId="596F635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03 ngày làm việc, trong đó:</w:t>
            </w:r>
          </w:p>
        </w:tc>
      </w:tr>
      <w:tr w:rsidR="00BC4927" w:rsidRPr="00BC4927" w14:paraId="75A72CC6" w14:textId="77777777" w:rsidTr="00D26993">
        <w:trPr>
          <w:jc w:val="center"/>
        </w:trPr>
        <w:tc>
          <w:tcPr>
            <w:tcW w:w="851" w:type="dxa"/>
            <w:vMerge/>
            <w:vAlign w:val="center"/>
          </w:tcPr>
          <w:p w14:paraId="02D8C393"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0D38EBB" w14:textId="77777777" w:rsidR="00BC4927" w:rsidRPr="00BC4927" w:rsidRDefault="00BC4927" w:rsidP="00BC4927">
            <w:pPr>
              <w:spacing w:before="120" w:after="120" w:line="240" w:lineRule="auto"/>
              <w:jc w:val="left"/>
              <w:rPr>
                <w:rFonts w:eastAsia="Calibri"/>
                <w:szCs w:val="28"/>
                <w:lang w:val="en-US"/>
              </w:rPr>
            </w:pPr>
          </w:p>
        </w:tc>
        <w:tc>
          <w:tcPr>
            <w:tcW w:w="7816" w:type="dxa"/>
            <w:vAlign w:val="center"/>
          </w:tcPr>
          <w:p w14:paraId="5F177BD8"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iCs/>
                <w:szCs w:val="28"/>
                <w:lang w:val="en-US"/>
              </w:rPr>
              <w:t>1. Tiếp nhận hồ sơ (Bộ phận tiếp nhận và trả kết quả)</w:t>
            </w:r>
          </w:p>
        </w:tc>
        <w:tc>
          <w:tcPr>
            <w:tcW w:w="2835" w:type="dxa"/>
            <w:vAlign w:val="center"/>
          </w:tcPr>
          <w:p w14:paraId="22F6EB22"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tc>
      </w:tr>
      <w:tr w:rsidR="00BC4927" w:rsidRPr="00BC4927" w14:paraId="5712D694" w14:textId="77777777" w:rsidTr="00D26993">
        <w:trPr>
          <w:jc w:val="center"/>
        </w:trPr>
        <w:tc>
          <w:tcPr>
            <w:tcW w:w="851" w:type="dxa"/>
            <w:vMerge/>
            <w:vAlign w:val="center"/>
          </w:tcPr>
          <w:p w14:paraId="296D955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C06727B"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4E62D703"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2. Giải quyết hồ sơ (Sở Lao động – Thương binh và Xã hội)</w:t>
            </w:r>
          </w:p>
        </w:tc>
        <w:tc>
          <w:tcPr>
            <w:tcW w:w="2835" w:type="dxa"/>
            <w:vAlign w:val="center"/>
          </w:tcPr>
          <w:p w14:paraId="40DF718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02 ngày làm việc</w:t>
            </w:r>
          </w:p>
        </w:tc>
      </w:tr>
      <w:tr w:rsidR="00BC4927" w:rsidRPr="00BC4927" w14:paraId="371BA242" w14:textId="77777777" w:rsidTr="00D26993">
        <w:trPr>
          <w:jc w:val="center"/>
        </w:trPr>
        <w:tc>
          <w:tcPr>
            <w:tcW w:w="851" w:type="dxa"/>
            <w:vMerge/>
            <w:vAlign w:val="center"/>
          </w:tcPr>
          <w:p w14:paraId="08BECEC0"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B0E4D35"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0EB4993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2835" w:type="dxa"/>
            <w:vAlign w:val="center"/>
          </w:tcPr>
          <w:p w14:paraId="4167685D" w14:textId="77777777" w:rsidR="00BC4927" w:rsidRPr="00BC4927" w:rsidRDefault="00BC4927" w:rsidP="00BC4927">
            <w:pPr>
              <w:spacing w:before="120" w:after="120" w:line="240" w:lineRule="auto"/>
              <w:jc w:val="left"/>
              <w:rPr>
                <w:rFonts w:eastAsia="Calibri"/>
                <w:szCs w:val="28"/>
                <w:lang w:val="en-US"/>
              </w:rPr>
            </w:pPr>
          </w:p>
        </w:tc>
      </w:tr>
      <w:tr w:rsidR="00BC4927" w:rsidRPr="00BC4927" w14:paraId="528FC3E9" w14:textId="77777777" w:rsidTr="00D26993">
        <w:trPr>
          <w:jc w:val="center"/>
        </w:trPr>
        <w:tc>
          <w:tcPr>
            <w:tcW w:w="851" w:type="dxa"/>
            <w:vMerge/>
            <w:vAlign w:val="center"/>
          </w:tcPr>
          <w:p w14:paraId="3A2C9C1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C6CD73A"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5689A0BD"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Chuyên viên Phòng Lao động – Việc làm – Bảo hiểm</w:t>
            </w:r>
          </w:p>
          <w:p w14:paraId="78E8563D"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Lãnh đạo Phòng Lao động – Việc làm – Bảo hiểm</w:t>
            </w:r>
          </w:p>
          <w:p w14:paraId="04414B5D"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 Lãnh đạo Sở Lao động – Thương binh và Xã hội </w:t>
            </w:r>
          </w:p>
          <w:p w14:paraId="57F4E329" w14:textId="77777777" w:rsidR="00BC4927" w:rsidRPr="00BC4927" w:rsidRDefault="00BC4927" w:rsidP="00BC4927">
            <w:pPr>
              <w:spacing w:before="120" w:after="120" w:line="240" w:lineRule="auto"/>
              <w:ind w:firstLine="337"/>
              <w:jc w:val="left"/>
              <w:rPr>
                <w:rFonts w:eastAsia="Calibri"/>
                <w:szCs w:val="28"/>
                <w:lang w:val="en-US"/>
              </w:rPr>
            </w:pPr>
            <w:r w:rsidRPr="00BC4927">
              <w:rPr>
                <w:rFonts w:eastAsia="Calibri"/>
                <w:szCs w:val="28"/>
                <w:lang w:val="en-US"/>
              </w:rPr>
              <w:t xml:space="preserve">+ Văn thư Sở Lao động – Thương binh và Xã hội </w:t>
            </w:r>
          </w:p>
        </w:tc>
        <w:tc>
          <w:tcPr>
            <w:tcW w:w="2835" w:type="dxa"/>
            <w:vAlign w:val="center"/>
          </w:tcPr>
          <w:p w14:paraId="68BB747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01 ngày làm việc;</w:t>
            </w:r>
          </w:p>
          <w:p w14:paraId="7A6FA12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02 giờ làm việc;</w:t>
            </w:r>
          </w:p>
          <w:p w14:paraId="2786C15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p w14:paraId="77B414D2"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0,2 giờ làm việc;</w:t>
            </w:r>
          </w:p>
        </w:tc>
      </w:tr>
      <w:tr w:rsidR="00BC4927" w:rsidRPr="00BC4927" w14:paraId="5FD85FE9" w14:textId="77777777" w:rsidTr="00D26993">
        <w:trPr>
          <w:jc w:val="center"/>
        </w:trPr>
        <w:tc>
          <w:tcPr>
            <w:tcW w:w="851" w:type="dxa"/>
            <w:vMerge/>
            <w:vAlign w:val="center"/>
          </w:tcPr>
          <w:p w14:paraId="705B92CA"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41B44B9"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25283211" w14:textId="77777777" w:rsidR="00BC4927" w:rsidRPr="00BC4927" w:rsidRDefault="00BC4927" w:rsidP="00BC4927">
            <w:pPr>
              <w:spacing w:before="120" w:after="120" w:line="240" w:lineRule="auto"/>
              <w:ind w:firstLine="3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02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12158D3F"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Trả lại hồ sơ không quá 02 ngày làm việc</w:t>
            </w:r>
          </w:p>
        </w:tc>
      </w:tr>
      <w:tr w:rsidR="00BC4927" w:rsidRPr="00BC4927" w14:paraId="6A9A7267" w14:textId="77777777" w:rsidTr="00D26993">
        <w:trPr>
          <w:jc w:val="center"/>
        </w:trPr>
        <w:tc>
          <w:tcPr>
            <w:tcW w:w="851" w:type="dxa"/>
            <w:vAlign w:val="center"/>
          </w:tcPr>
          <w:p w14:paraId="0AE4461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7260942C"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Trả kết quả giải quyết thủ tục hành chính</w:t>
            </w:r>
          </w:p>
        </w:tc>
        <w:tc>
          <w:tcPr>
            <w:tcW w:w="7816" w:type="dxa"/>
          </w:tcPr>
          <w:p w14:paraId="7E215D4F"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61058D51"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D0B52BD"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671EF3C"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7BF38AB7"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1541DF">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w:t>
            </w:r>
          </w:p>
          <w:p w14:paraId="491D77FB" w14:textId="77777777" w:rsidR="00BC4927" w:rsidRPr="00BC4927" w:rsidRDefault="00BC4927" w:rsidP="001541DF">
            <w:pPr>
              <w:spacing w:before="120" w:after="120" w:line="240" w:lineRule="auto"/>
              <w:ind w:firstLine="337"/>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835" w:type="dxa"/>
            <w:vAlign w:val="center"/>
          </w:tcPr>
          <w:p w14:paraId="0A90A86F"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0,5 ngày làm việc </w:t>
            </w:r>
          </w:p>
        </w:tc>
      </w:tr>
    </w:tbl>
    <w:p w14:paraId="4223CF94" w14:textId="77777777" w:rsidR="00BC4927" w:rsidRPr="009D24D2" w:rsidRDefault="00BC4927" w:rsidP="00770D89">
      <w:pPr>
        <w:numPr>
          <w:ilvl w:val="1"/>
          <w:numId w:val="14"/>
        </w:numPr>
        <w:tabs>
          <w:tab w:val="left" w:pos="1276"/>
        </w:tabs>
        <w:spacing w:before="120" w:after="120" w:line="240" w:lineRule="auto"/>
        <w:contextualSpacing/>
        <w:jc w:val="left"/>
        <w:rPr>
          <w:rFonts w:eastAsia="Calibri"/>
          <w:b/>
          <w:szCs w:val="28"/>
        </w:rPr>
      </w:pPr>
      <w:r w:rsidRPr="009D24D2">
        <w:rPr>
          <w:rFonts w:eastAsia="Calibri"/>
          <w:b/>
          <w:szCs w:val="28"/>
        </w:rPr>
        <w:t>Thành phần, số lượng hồ sơ</w:t>
      </w:r>
    </w:p>
    <w:p w14:paraId="72DF4BC3" w14:textId="77777777" w:rsidR="00BC4927" w:rsidRPr="009D24D2" w:rsidRDefault="00BC4927" w:rsidP="00BC4927">
      <w:pPr>
        <w:tabs>
          <w:tab w:val="left" w:pos="1276"/>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7B6A605D" w14:textId="77777777" w:rsidR="00BC4927" w:rsidRPr="00BC4927" w:rsidRDefault="00BC4927" w:rsidP="00BC4927">
      <w:pPr>
        <w:tabs>
          <w:tab w:val="left" w:pos="1276"/>
          <w:tab w:val="left" w:pos="2160"/>
        </w:tabs>
        <w:spacing w:before="120" w:after="120" w:line="240" w:lineRule="auto"/>
        <w:ind w:firstLine="567"/>
        <w:rPr>
          <w:rFonts w:eastAsia="Times New Roman"/>
          <w:spacing w:val="-4"/>
          <w:szCs w:val="28"/>
        </w:rPr>
      </w:pPr>
      <w:r w:rsidRPr="00BC4927">
        <w:rPr>
          <w:rFonts w:eastAsia="Times New Roman"/>
          <w:spacing w:val="-4"/>
          <w:szCs w:val="28"/>
        </w:rPr>
        <w:t>- Văn bản đề nghị thu hồi giấy phép theo Mẫu số 05 Phụ lục II ban hành kèm theo Nghị định số 23/2021/NĐ-CP ngày 19</w:t>
      </w:r>
      <w:r w:rsidRPr="009D24D2">
        <w:rPr>
          <w:rFonts w:eastAsia="Times New Roman"/>
          <w:spacing w:val="-4"/>
          <w:szCs w:val="28"/>
        </w:rPr>
        <w:t>/</w:t>
      </w:r>
      <w:r w:rsidRPr="00BC4927">
        <w:rPr>
          <w:rFonts w:eastAsia="Times New Roman"/>
          <w:spacing w:val="-4"/>
          <w:szCs w:val="28"/>
        </w:rPr>
        <w:t>3</w:t>
      </w:r>
      <w:r w:rsidRPr="009D24D2">
        <w:rPr>
          <w:rFonts w:eastAsia="Times New Roman"/>
          <w:spacing w:val="-4"/>
          <w:szCs w:val="28"/>
        </w:rPr>
        <w:t>/</w:t>
      </w:r>
      <w:r w:rsidRPr="00BC4927">
        <w:rPr>
          <w:rFonts w:eastAsia="Times New Roman"/>
          <w:spacing w:val="-4"/>
          <w:szCs w:val="28"/>
        </w:rPr>
        <w:t>2021 của Chính phủ.</w:t>
      </w:r>
    </w:p>
    <w:p w14:paraId="3AFFB89C" w14:textId="77777777" w:rsidR="00BC4927" w:rsidRPr="00BC4927" w:rsidRDefault="00BC4927" w:rsidP="00BC4927">
      <w:pPr>
        <w:tabs>
          <w:tab w:val="left" w:pos="1276"/>
          <w:tab w:val="left" w:pos="2160"/>
        </w:tabs>
        <w:spacing w:before="120" w:after="120" w:line="240" w:lineRule="auto"/>
        <w:ind w:firstLine="567"/>
        <w:rPr>
          <w:rFonts w:eastAsia="Times New Roman"/>
          <w:spacing w:val="-6"/>
          <w:szCs w:val="28"/>
        </w:rPr>
      </w:pPr>
      <w:r w:rsidRPr="00BC4927">
        <w:rPr>
          <w:rFonts w:eastAsia="Times New Roman"/>
          <w:spacing w:val="-6"/>
          <w:szCs w:val="28"/>
        </w:rPr>
        <w:t>- Giấy phép đã được cấp hoặc văn bản cam kết chịu trách nhiệm trước pháp luật của doanh nghiệp hoạt động dịch vụ việc làm đối với trường hợp giấy phép bị mất.</w:t>
      </w:r>
    </w:p>
    <w:p w14:paraId="7F5A1701"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Báo cáo tình hình hoạt động dịch vụ việc làm của doanh nghiệp theo Mẫu số 08 Phụ lục II ban hành kèm theo Nghị định 23/2021/NĐ-CP ngày 19</w:t>
      </w:r>
      <w:r w:rsidRPr="009D24D2">
        <w:rPr>
          <w:rFonts w:eastAsia="Times New Roman"/>
          <w:szCs w:val="28"/>
        </w:rPr>
        <w:t>/</w:t>
      </w:r>
      <w:r w:rsidRPr="00BC4927">
        <w:rPr>
          <w:rFonts w:eastAsia="Times New Roman"/>
          <w:szCs w:val="28"/>
        </w:rPr>
        <w:t>3</w:t>
      </w:r>
      <w:r w:rsidRPr="009D24D2">
        <w:rPr>
          <w:rFonts w:eastAsia="Times New Roman"/>
          <w:szCs w:val="28"/>
        </w:rPr>
        <w:t>/</w:t>
      </w:r>
      <w:r w:rsidRPr="00BC4927">
        <w:rPr>
          <w:rFonts w:eastAsia="Times New Roman"/>
          <w:szCs w:val="28"/>
        </w:rPr>
        <w:t>2021 của Chính phủ.</w:t>
      </w:r>
    </w:p>
    <w:p w14:paraId="3E317581"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ơ:</w:t>
      </w:r>
      <w:r w:rsidRPr="00BC4927">
        <w:rPr>
          <w:rFonts w:eastAsia="Times New Roman"/>
          <w:szCs w:val="28"/>
          <w:lang w:val="hr-HR"/>
        </w:rPr>
        <w:t xml:space="preserve"> 01 </w:t>
      </w:r>
      <w:r w:rsidRPr="00BC4927">
        <w:rPr>
          <w:rFonts w:eastAsia="Times New Roman"/>
          <w:szCs w:val="28"/>
        </w:rPr>
        <w:t>bộ</w:t>
      </w:r>
      <w:r w:rsidRPr="00BC4927">
        <w:rPr>
          <w:rFonts w:eastAsia="Times New Roman"/>
          <w:szCs w:val="28"/>
          <w:lang w:val="hr-HR"/>
        </w:rPr>
        <w:t>.</w:t>
      </w:r>
    </w:p>
    <w:p w14:paraId="0A759E53" w14:textId="77777777" w:rsidR="00BC4927" w:rsidRPr="00BC4927" w:rsidRDefault="00BC4927" w:rsidP="00770D89">
      <w:pPr>
        <w:numPr>
          <w:ilvl w:val="1"/>
          <w:numId w:val="14"/>
        </w:numPr>
        <w:tabs>
          <w:tab w:val="left" w:pos="1276"/>
        </w:tabs>
        <w:spacing w:before="120" w:after="120" w:line="240" w:lineRule="auto"/>
        <w:contextualSpacing/>
        <w:jc w:val="left"/>
        <w:rPr>
          <w:rFonts w:eastAsia="Times New Roman"/>
          <w:szCs w:val="28"/>
        </w:rPr>
      </w:pPr>
      <w:r w:rsidRPr="00BC4927">
        <w:rPr>
          <w:rFonts w:eastAsia="Calibri"/>
          <w:b/>
          <w:szCs w:val="28"/>
          <w:lang w:val="hr-HR"/>
        </w:rPr>
        <w:t xml:space="preserve">Đối tượng thực hiện thủ tục hành chính: </w:t>
      </w:r>
      <w:r w:rsidRPr="00BC4927">
        <w:rPr>
          <w:rFonts w:eastAsia="Times New Roman"/>
          <w:szCs w:val="28"/>
        </w:rPr>
        <w:t>Doanh nghiệp hoạt động dịch vụ việc làm.</w:t>
      </w:r>
    </w:p>
    <w:p w14:paraId="5D477C11" w14:textId="77777777" w:rsidR="00BC4927" w:rsidRPr="00BC4927" w:rsidRDefault="00BC4927" w:rsidP="00770D89">
      <w:pPr>
        <w:numPr>
          <w:ilvl w:val="1"/>
          <w:numId w:val="14"/>
        </w:numPr>
        <w:tabs>
          <w:tab w:val="left" w:pos="1276"/>
          <w:tab w:val="left" w:pos="2160"/>
        </w:tabs>
        <w:spacing w:before="120" w:after="120" w:line="240" w:lineRule="auto"/>
        <w:contextualSpacing/>
        <w:jc w:val="left"/>
        <w:rPr>
          <w:rFonts w:eastAsia="Times New Roman"/>
          <w:b/>
          <w:szCs w:val="28"/>
        </w:rPr>
      </w:pPr>
      <w:r w:rsidRPr="00BC4927">
        <w:rPr>
          <w:rFonts w:eastAsia="Calibri"/>
          <w:b/>
          <w:szCs w:val="28"/>
          <w:lang w:val="hr-HR"/>
        </w:rPr>
        <w:t xml:space="preserve">Cơ quan giải quyết thủ tục hành chính: </w:t>
      </w:r>
      <w:r w:rsidRPr="00BC4927">
        <w:rPr>
          <w:rFonts w:eastAsia="Times New Roman"/>
          <w:szCs w:val="28"/>
        </w:rPr>
        <w:t>Sở Lao động - Thương binh và Xã hội.</w:t>
      </w:r>
    </w:p>
    <w:p w14:paraId="1A6F6E92" w14:textId="77777777" w:rsidR="00BC4927" w:rsidRPr="00BC4927" w:rsidRDefault="00BC4927" w:rsidP="00770D89">
      <w:pPr>
        <w:numPr>
          <w:ilvl w:val="1"/>
          <w:numId w:val="14"/>
        </w:numPr>
        <w:tabs>
          <w:tab w:val="left" w:pos="1276"/>
        </w:tabs>
        <w:spacing w:before="120" w:after="120" w:line="240" w:lineRule="auto"/>
        <w:contextualSpacing/>
        <w:jc w:val="left"/>
        <w:rPr>
          <w:rFonts w:eastAsia="Calibri"/>
          <w:szCs w:val="28"/>
        </w:rPr>
      </w:pPr>
      <w:r w:rsidRPr="00BC4927">
        <w:rPr>
          <w:rFonts w:eastAsia="Calibri"/>
          <w:b/>
          <w:szCs w:val="28"/>
          <w:lang w:val="hr-HR"/>
        </w:rPr>
        <w:t xml:space="preserve">Kết quả thực hiện thủ tục hành chính: </w:t>
      </w:r>
      <w:r w:rsidRPr="00BC4927">
        <w:rPr>
          <w:rFonts w:eastAsia="Calibri"/>
          <w:szCs w:val="28"/>
        </w:rPr>
        <w:t>Quyết định thu hồi giấy phép hoạt động dịch vụ việc làm.</w:t>
      </w:r>
    </w:p>
    <w:p w14:paraId="3FF19B13" w14:textId="77777777" w:rsidR="00BC4927" w:rsidRPr="00BC4927" w:rsidRDefault="00BC4927" w:rsidP="00770D89">
      <w:pPr>
        <w:numPr>
          <w:ilvl w:val="1"/>
          <w:numId w:val="14"/>
        </w:numPr>
        <w:tabs>
          <w:tab w:val="left" w:pos="1276"/>
        </w:tabs>
        <w:spacing w:before="120" w:after="120" w:line="240" w:lineRule="auto"/>
        <w:contextualSpacing/>
        <w:jc w:val="left"/>
        <w:rPr>
          <w:rFonts w:eastAsia="Calibri"/>
          <w:szCs w:val="28"/>
          <w:lang w:val="hr-HR"/>
        </w:rPr>
      </w:pPr>
      <w:r w:rsidRPr="00BC4927">
        <w:rPr>
          <w:rFonts w:eastAsia="Calibri"/>
          <w:b/>
          <w:szCs w:val="28"/>
          <w:lang w:val="hr-HR"/>
        </w:rPr>
        <w:t xml:space="preserve">Phí, lệ phí: </w:t>
      </w:r>
      <w:r w:rsidRPr="00BC4927">
        <w:rPr>
          <w:rFonts w:eastAsia="Calibri"/>
          <w:szCs w:val="28"/>
          <w:lang w:val="hr-HR"/>
        </w:rPr>
        <w:t>Không.</w:t>
      </w:r>
    </w:p>
    <w:p w14:paraId="32D6FF0C" w14:textId="77777777" w:rsidR="00BC4927" w:rsidRPr="00BC4927" w:rsidRDefault="00BC4927" w:rsidP="00770D89">
      <w:pPr>
        <w:numPr>
          <w:ilvl w:val="1"/>
          <w:numId w:val="14"/>
        </w:numPr>
        <w:tabs>
          <w:tab w:val="left" w:pos="1276"/>
        </w:tabs>
        <w:spacing w:before="120" w:after="120" w:line="240" w:lineRule="auto"/>
        <w:contextualSpacing/>
        <w:jc w:val="left"/>
        <w:rPr>
          <w:rFonts w:eastAsia="Times New Roman"/>
          <w:szCs w:val="28"/>
          <w:lang w:val="hr-HR"/>
        </w:rPr>
      </w:pPr>
      <w:r w:rsidRPr="00BC4927">
        <w:rPr>
          <w:rFonts w:eastAsia="Times New Roman"/>
          <w:b/>
          <w:szCs w:val="28"/>
          <w:lang w:val="hr-HR"/>
        </w:rPr>
        <w:t>Tên mẫu đơn, mẫu tờ khai</w:t>
      </w:r>
    </w:p>
    <w:p w14:paraId="7D032C59" w14:textId="77777777" w:rsidR="00BC4927" w:rsidRPr="00BC4927" w:rsidRDefault="00BC4927" w:rsidP="00BC4927">
      <w:pPr>
        <w:tabs>
          <w:tab w:val="left" w:pos="1276"/>
          <w:tab w:val="left" w:pos="2160"/>
        </w:tabs>
        <w:spacing w:before="120" w:after="120" w:line="240" w:lineRule="auto"/>
        <w:ind w:firstLine="567"/>
        <w:rPr>
          <w:rFonts w:eastAsia="Times New Roman"/>
          <w:spacing w:val="-6"/>
          <w:szCs w:val="28"/>
        </w:rPr>
      </w:pPr>
      <w:r w:rsidRPr="00BC4927">
        <w:rPr>
          <w:rFonts w:eastAsia="Times New Roman"/>
          <w:spacing w:val="-6"/>
          <w:szCs w:val="28"/>
        </w:rPr>
        <w:t>- Văn bản đề nghị thu hồi giấy phép theo Mẫu số 05 Phụ lục II ban hành kèm theo Nghị định số 23/2021/NĐ-CP ngày 19</w:t>
      </w:r>
      <w:r w:rsidRPr="009D24D2">
        <w:rPr>
          <w:rFonts w:eastAsia="Times New Roman"/>
          <w:spacing w:val="-6"/>
          <w:szCs w:val="28"/>
          <w:lang w:val="hr-HR"/>
        </w:rPr>
        <w:t>/</w:t>
      </w:r>
      <w:r w:rsidRPr="00BC4927">
        <w:rPr>
          <w:rFonts w:eastAsia="Times New Roman"/>
          <w:spacing w:val="-6"/>
          <w:szCs w:val="28"/>
        </w:rPr>
        <w:t>3</w:t>
      </w:r>
      <w:r w:rsidRPr="009D24D2">
        <w:rPr>
          <w:rFonts w:eastAsia="Times New Roman"/>
          <w:spacing w:val="-6"/>
          <w:szCs w:val="28"/>
          <w:lang w:val="hr-HR"/>
        </w:rPr>
        <w:t>/</w:t>
      </w:r>
      <w:r w:rsidRPr="00BC4927">
        <w:rPr>
          <w:rFonts w:eastAsia="Times New Roman"/>
          <w:spacing w:val="-6"/>
          <w:szCs w:val="28"/>
        </w:rPr>
        <w:t>2021 của Chính phủ.</w:t>
      </w:r>
    </w:p>
    <w:p w14:paraId="7DC94CFC"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Báo cáo tình hình hoạt động dịch vụ việc làm của doanh nghiệp theo Mẫu số 08 Phụ lục II ban hành kèm theo Nghị định 23/2021/NĐ-CP ngày 19</w:t>
      </w:r>
      <w:r w:rsidRPr="009D24D2">
        <w:rPr>
          <w:rFonts w:eastAsia="Times New Roman"/>
          <w:szCs w:val="28"/>
        </w:rPr>
        <w:t>/</w:t>
      </w:r>
      <w:r w:rsidRPr="00BC4927">
        <w:rPr>
          <w:rFonts w:eastAsia="Times New Roman"/>
          <w:szCs w:val="28"/>
        </w:rPr>
        <w:t>3</w:t>
      </w:r>
      <w:r w:rsidRPr="009D24D2">
        <w:rPr>
          <w:rFonts w:eastAsia="Times New Roman"/>
          <w:szCs w:val="28"/>
        </w:rPr>
        <w:t>/</w:t>
      </w:r>
      <w:r w:rsidRPr="00BC4927">
        <w:rPr>
          <w:rFonts w:eastAsia="Times New Roman"/>
          <w:szCs w:val="28"/>
        </w:rPr>
        <w:t>2021 của Chính phủ.</w:t>
      </w:r>
    </w:p>
    <w:p w14:paraId="2E9B6D16" w14:textId="77777777" w:rsidR="00BC4927" w:rsidRPr="00BC4927" w:rsidRDefault="00BC4927" w:rsidP="00770D89">
      <w:pPr>
        <w:numPr>
          <w:ilvl w:val="1"/>
          <w:numId w:val="14"/>
        </w:numPr>
        <w:shd w:val="clear" w:color="auto" w:fill="FFFFFF"/>
        <w:tabs>
          <w:tab w:val="left" w:pos="1276"/>
        </w:tabs>
        <w:spacing w:before="120" w:after="120" w:line="240" w:lineRule="auto"/>
        <w:contextualSpacing/>
        <w:jc w:val="left"/>
        <w:rPr>
          <w:rFonts w:eastAsia="Calibri"/>
          <w:b/>
          <w:szCs w:val="28"/>
          <w:lang w:val="hr-HR"/>
        </w:rPr>
      </w:pPr>
      <w:r w:rsidRPr="00BC4927">
        <w:rPr>
          <w:rFonts w:eastAsia="Calibri"/>
          <w:b/>
          <w:szCs w:val="28"/>
          <w:lang w:val="hr-HR"/>
        </w:rPr>
        <w:t xml:space="preserve">Yêu cầu, điều kiện thực hiện thủ tục hành chính: </w:t>
      </w:r>
    </w:p>
    <w:p w14:paraId="1BB4C37B"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xml:space="preserve">- Chấm dứt hoạt động dịch vụ việc làm theo đề nghị của doanh nghiệp. </w:t>
      </w:r>
    </w:p>
    <w:p w14:paraId="00BBFB09"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xml:space="preserve">- Doanh nghiệp giải thể hoặc bị Tòa án ra quyết định tuyên bố phá sản. </w:t>
      </w:r>
    </w:p>
    <w:p w14:paraId="469A4855"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Doanh nghiệp bị thu hồi Giấy chứng nhận đăng ký doanh nghiệp.</w:t>
      </w:r>
    </w:p>
    <w:p w14:paraId="27D5CA56" w14:textId="77777777" w:rsidR="00BC4927" w:rsidRPr="009D24D2" w:rsidRDefault="00BC4927" w:rsidP="00770D89">
      <w:pPr>
        <w:numPr>
          <w:ilvl w:val="1"/>
          <w:numId w:val="14"/>
        </w:numPr>
        <w:tabs>
          <w:tab w:val="left" w:pos="1276"/>
        </w:tabs>
        <w:spacing w:before="120" w:after="120" w:line="240" w:lineRule="auto"/>
        <w:contextualSpacing/>
        <w:jc w:val="left"/>
        <w:rPr>
          <w:rFonts w:eastAsia="Times New Roman"/>
          <w:b/>
          <w:szCs w:val="28"/>
        </w:rPr>
      </w:pPr>
      <w:r w:rsidRPr="009D24D2">
        <w:rPr>
          <w:rFonts w:eastAsia="Times New Roman"/>
          <w:b/>
          <w:szCs w:val="28"/>
        </w:rPr>
        <w:t>Căn cứ pháp lý của thủ tục hành chính</w:t>
      </w:r>
    </w:p>
    <w:p w14:paraId="4FC001EF" w14:textId="77777777" w:rsidR="00BC4927" w:rsidRPr="00BC4927" w:rsidRDefault="00BC4927" w:rsidP="00BC4927">
      <w:pPr>
        <w:tabs>
          <w:tab w:val="left" w:pos="1276"/>
          <w:tab w:val="left" w:pos="2160"/>
        </w:tabs>
        <w:spacing w:before="120" w:after="120" w:line="240" w:lineRule="auto"/>
        <w:ind w:firstLine="567"/>
        <w:rPr>
          <w:rFonts w:eastAsia="Calibri"/>
          <w:szCs w:val="28"/>
        </w:rPr>
      </w:pPr>
      <w:r w:rsidRPr="009D24D2">
        <w:rPr>
          <w:rFonts w:eastAsia="Calibri"/>
          <w:szCs w:val="28"/>
        </w:rPr>
        <w:t xml:space="preserve">Điều 21, </w:t>
      </w:r>
      <w:r w:rsidRPr="00BC4927">
        <w:rPr>
          <w:rFonts w:eastAsia="Calibri"/>
          <w:szCs w:val="28"/>
        </w:rPr>
        <w:t>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 quy định chi tiết khoản 3 Điều 37 và Điều 39 của Luật Việc làm về trung tâm dịch vụ việc làm, doanh nghiệp hoạt động dịch vụ việc làm.</w:t>
      </w:r>
    </w:p>
    <w:p w14:paraId="14170C9D" w14:textId="77777777" w:rsidR="00BC4927" w:rsidRPr="00BC4927" w:rsidRDefault="00BC4927" w:rsidP="00770D89">
      <w:pPr>
        <w:numPr>
          <w:ilvl w:val="1"/>
          <w:numId w:val="14"/>
        </w:numPr>
        <w:shd w:val="clear" w:color="auto" w:fill="FFFFFF"/>
        <w:tabs>
          <w:tab w:val="left" w:pos="1276"/>
        </w:tabs>
        <w:spacing w:before="120" w:after="120" w:line="240" w:lineRule="auto"/>
        <w:contextualSpacing/>
        <w:jc w:val="left"/>
        <w:textAlignment w:val="baseline"/>
        <w:rPr>
          <w:rFonts w:eastAsia="Calibri"/>
          <w:b/>
          <w:szCs w:val="28"/>
          <w:lang w:val="hr-HR" w:eastAsia="vi-VN"/>
        </w:rPr>
      </w:pPr>
      <w:r w:rsidRPr="00BC4927">
        <w:rPr>
          <w:rFonts w:eastAsia="Calibri"/>
          <w:b/>
          <w:szCs w:val="28"/>
          <w:lang w:val="en-US" w:eastAsia="vi-VN"/>
        </w:rPr>
        <w:t>L</w:t>
      </w:r>
      <w:r w:rsidRPr="00BC4927">
        <w:rPr>
          <w:rFonts w:eastAsia="Calibri"/>
          <w:b/>
          <w:szCs w:val="28"/>
          <w:lang w:val="hr-HR" w:eastAsia="vi-VN"/>
        </w:rPr>
        <w:t>ư</w:t>
      </w:r>
      <w:r w:rsidRPr="00BC4927">
        <w:rPr>
          <w:rFonts w:eastAsia="Calibri"/>
          <w:b/>
          <w:szCs w:val="28"/>
          <w:lang w:val="en-US" w:eastAsia="vi-VN"/>
        </w:rPr>
        <w:t>u</w:t>
      </w:r>
      <w:r w:rsidRPr="00BC4927">
        <w:rPr>
          <w:rFonts w:eastAsia="Calibri"/>
          <w:b/>
          <w:szCs w:val="28"/>
          <w:lang w:val="hr-HR" w:eastAsia="vi-VN"/>
        </w:rPr>
        <w:t xml:space="preserve"> </w:t>
      </w:r>
      <w:r w:rsidRPr="00BC4927">
        <w:rPr>
          <w:rFonts w:eastAsia="Calibri"/>
          <w:b/>
          <w:szCs w:val="28"/>
          <w:lang w:val="en-US" w:eastAsia="vi-VN"/>
        </w:rPr>
        <w:t>hồ</w:t>
      </w:r>
      <w:r w:rsidRPr="00BC4927">
        <w:rPr>
          <w:rFonts w:eastAsia="Calibri"/>
          <w:b/>
          <w:szCs w:val="28"/>
          <w:lang w:val="hr-HR" w:eastAsia="vi-VN"/>
        </w:rPr>
        <w:t xml:space="preserve"> </w:t>
      </w:r>
      <w:r w:rsidRPr="00BC4927">
        <w:rPr>
          <w:rFonts w:eastAsia="Calibri"/>
          <w:b/>
          <w:szCs w:val="28"/>
          <w:lang w:val="en-US" w:eastAsia="vi-VN"/>
        </w:rPr>
        <w:t>s</w:t>
      </w:r>
      <w:r w:rsidRPr="00BC4927">
        <w:rPr>
          <w:rFonts w:eastAsia="Calibri"/>
          <w:b/>
          <w:szCs w:val="28"/>
          <w:lang w:val="hr-HR" w:eastAsia="vi-VN"/>
        </w:rPr>
        <w:t>ơ (</w:t>
      </w:r>
      <w:r w:rsidRPr="00BC4927">
        <w:rPr>
          <w:rFonts w:eastAsia="Calibri"/>
          <w:b/>
          <w:szCs w:val="28"/>
          <w:lang w:val="en-US" w:eastAsia="vi-VN"/>
        </w:rPr>
        <w:t>ISO</w:t>
      </w:r>
      <w:r w:rsidRPr="00BC4927">
        <w:rPr>
          <w:rFonts w:eastAsia="Calibri"/>
          <w:b/>
          <w:szCs w:val="28"/>
          <w:lang w:val="hr-HR" w:eastAsia="vi-VN"/>
        </w:rPr>
        <w:t>)</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gridCol w:w="2835"/>
        <w:gridCol w:w="1985"/>
      </w:tblGrid>
      <w:tr w:rsidR="00BC4927" w:rsidRPr="00BC4927" w14:paraId="3AEE7CD7" w14:textId="77777777" w:rsidTr="00D26993">
        <w:trPr>
          <w:jc w:val="center"/>
        </w:trPr>
        <w:tc>
          <w:tcPr>
            <w:tcW w:w="9776" w:type="dxa"/>
          </w:tcPr>
          <w:p w14:paraId="534B8DE5" w14:textId="77777777" w:rsidR="00BC4927" w:rsidRPr="00BC4927" w:rsidRDefault="00BC4927" w:rsidP="00BC4927">
            <w:pPr>
              <w:spacing w:before="120" w:after="12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2835" w:type="dxa"/>
          </w:tcPr>
          <w:p w14:paraId="148F6023"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1985" w:type="dxa"/>
          </w:tcPr>
          <w:p w14:paraId="5B67DF4D"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5662BA0F" w14:textId="77777777" w:rsidTr="00D26993">
        <w:trPr>
          <w:jc w:val="center"/>
        </w:trPr>
        <w:tc>
          <w:tcPr>
            <w:tcW w:w="9776" w:type="dxa"/>
          </w:tcPr>
          <w:p w14:paraId="6A382536"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11.2;</w:t>
            </w:r>
          </w:p>
          <w:p w14:paraId="06F8720C"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835" w:type="dxa"/>
            <w:vAlign w:val="center"/>
          </w:tcPr>
          <w:p w14:paraId="043BD948"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1985" w:type="dxa"/>
            <w:vMerge w:val="restart"/>
            <w:vAlign w:val="center"/>
          </w:tcPr>
          <w:p w14:paraId="070B4500" w14:textId="77777777" w:rsidR="00BC4927" w:rsidRPr="009D24D2" w:rsidRDefault="00BC4927" w:rsidP="00BC4927">
            <w:pPr>
              <w:spacing w:before="120" w:after="120" w:line="240" w:lineRule="auto"/>
              <w:jc w:val="left"/>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06EEDC03" w14:textId="77777777" w:rsidTr="00D26993">
        <w:trPr>
          <w:jc w:val="center"/>
        </w:trPr>
        <w:tc>
          <w:tcPr>
            <w:tcW w:w="9776" w:type="dxa"/>
          </w:tcPr>
          <w:p w14:paraId="2488BFF8"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2D3963DD"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1985" w:type="dxa"/>
            <w:vMerge/>
          </w:tcPr>
          <w:p w14:paraId="0DB8D5CD" w14:textId="77777777" w:rsidR="00BC4927" w:rsidRPr="009D24D2" w:rsidRDefault="00BC4927" w:rsidP="00BC4927">
            <w:pPr>
              <w:spacing w:before="120" w:after="120" w:line="240" w:lineRule="auto"/>
              <w:jc w:val="left"/>
              <w:textAlignment w:val="baseline"/>
              <w:rPr>
                <w:rFonts w:eastAsia="Calibri"/>
                <w:szCs w:val="28"/>
                <w:lang w:eastAsia="vi-VN"/>
              </w:rPr>
            </w:pPr>
          </w:p>
        </w:tc>
      </w:tr>
    </w:tbl>
    <w:p w14:paraId="147B1DF5" w14:textId="77777777" w:rsidR="00BC4927" w:rsidRPr="009D24D2" w:rsidRDefault="00BC4927" w:rsidP="00BC4927">
      <w:pPr>
        <w:spacing w:before="120" w:after="120" w:line="240" w:lineRule="auto"/>
        <w:jc w:val="left"/>
        <w:rPr>
          <w:rFonts w:eastAsia="Calibri"/>
          <w:szCs w:val="28"/>
          <w:lang w:eastAsia="vi-VN"/>
        </w:rPr>
        <w:sectPr w:rsidR="00BC4927" w:rsidRPr="009D24D2" w:rsidSect="005326CE">
          <w:pgSz w:w="16840" w:h="11907" w:orient="landscape" w:code="9"/>
          <w:pgMar w:top="1134" w:right="1021" w:bottom="1134" w:left="1871" w:header="709" w:footer="709" w:gutter="0"/>
          <w:cols w:space="720"/>
          <w:titlePg/>
          <w:docGrid w:linePitch="360"/>
        </w:sectPr>
      </w:pPr>
    </w:p>
    <w:p w14:paraId="523902B0" w14:textId="77777777" w:rsidR="00BC4927" w:rsidRPr="00BC4927" w:rsidRDefault="00BC4927" w:rsidP="00BC4927">
      <w:pPr>
        <w:tabs>
          <w:tab w:val="left" w:pos="9356"/>
        </w:tabs>
        <w:spacing w:before="120" w:after="120" w:line="240" w:lineRule="auto"/>
        <w:jc w:val="right"/>
        <w:rPr>
          <w:rFonts w:eastAsia="Calibri"/>
          <w:szCs w:val="28"/>
          <w:lang w:val="en-US"/>
        </w:rPr>
      </w:pPr>
      <w:r w:rsidRPr="00BC4927">
        <w:rPr>
          <w:rFonts w:eastAsia="Calibri"/>
          <w:b/>
          <w:bCs/>
          <w:szCs w:val="28"/>
        </w:rPr>
        <w:t>Mẫu số 0</w:t>
      </w:r>
      <w:r w:rsidRPr="00BC4927">
        <w:rPr>
          <w:rFonts w:eastAsia="Calibri"/>
          <w:b/>
          <w:bCs/>
          <w:szCs w:val="28"/>
          <w:lang w:val="en-US"/>
        </w:rPr>
        <w:t>5/PLII</w:t>
      </w:r>
    </w:p>
    <w:tbl>
      <w:tblPr>
        <w:tblW w:w="9464" w:type="dxa"/>
        <w:tblBorders>
          <w:top w:val="nil"/>
          <w:bottom w:val="nil"/>
          <w:insideH w:val="nil"/>
          <w:insideV w:val="nil"/>
        </w:tblBorders>
        <w:tblCellMar>
          <w:left w:w="0" w:type="dxa"/>
          <w:right w:w="0" w:type="dxa"/>
        </w:tblCellMar>
        <w:tblLook w:val="04A0" w:firstRow="1" w:lastRow="0" w:firstColumn="1" w:lastColumn="0" w:noHBand="0" w:noVBand="1"/>
      </w:tblPr>
      <w:tblGrid>
        <w:gridCol w:w="3510"/>
        <w:gridCol w:w="5954"/>
      </w:tblGrid>
      <w:tr w:rsidR="00BC4927" w:rsidRPr="00BC4927" w14:paraId="7F66AE29" w14:textId="77777777" w:rsidTr="00D26993">
        <w:tc>
          <w:tcPr>
            <w:tcW w:w="3510" w:type="dxa"/>
            <w:tcBorders>
              <w:top w:val="nil"/>
              <w:left w:val="nil"/>
              <w:bottom w:val="nil"/>
              <w:right w:val="nil"/>
              <w:tl2br w:val="nil"/>
              <w:tr2bl w:val="nil"/>
            </w:tcBorders>
            <w:shd w:val="clear" w:color="auto" w:fill="auto"/>
            <w:tcMar>
              <w:top w:w="0" w:type="dxa"/>
              <w:left w:w="108" w:type="dxa"/>
              <w:bottom w:w="0" w:type="dxa"/>
              <w:right w:w="108" w:type="dxa"/>
            </w:tcMar>
          </w:tcPr>
          <w:p w14:paraId="70290D1A" w14:textId="77777777" w:rsidR="00BC4927" w:rsidRPr="00BC4927" w:rsidRDefault="00BC4927" w:rsidP="00BC4927">
            <w:pPr>
              <w:spacing w:before="120" w:after="120"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725312" behindDoc="0" locked="0" layoutInCell="1" allowOverlap="1" wp14:anchorId="351A9248" wp14:editId="576A9D36">
                      <wp:simplePos x="0" y="0"/>
                      <wp:positionH relativeFrom="column">
                        <wp:posOffset>745490</wp:posOffset>
                      </wp:positionH>
                      <wp:positionV relativeFrom="paragraph">
                        <wp:posOffset>293369</wp:posOffset>
                      </wp:positionV>
                      <wp:extent cx="544830" cy="0"/>
                      <wp:effectExtent l="0" t="0" r="26670" b="1905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8D8C4C" id="Straight Arrow Connector 40" o:spid="_x0000_s1026" type="#_x0000_t32" style="position:absolute;margin-left:58.7pt;margin-top:23.1pt;width:42.9pt;height:0;z-index:251725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"/>
                  </w:pict>
                </mc:Fallback>
              </mc:AlternateContent>
            </w:r>
            <w:r w:rsidRPr="00BC4927">
              <w:rPr>
                <w:rFonts w:eastAsia="Calibri"/>
                <w:b/>
                <w:bCs/>
                <w:sz w:val="26"/>
                <w:szCs w:val="26"/>
              </w:rPr>
              <w:t xml:space="preserve">TÊN DOANH NGHIỆP </w:t>
            </w:r>
            <w:r w:rsidRPr="00BC4927">
              <w:rPr>
                <w:rFonts w:eastAsia="Calibri"/>
                <w:b/>
                <w:bCs/>
                <w:sz w:val="26"/>
                <w:szCs w:val="26"/>
                <w:vertAlign w:val="superscript"/>
              </w:rPr>
              <w:t>(</w:t>
            </w:r>
            <w:r w:rsidRPr="00BC4927">
              <w:rPr>
                <w:rFonts w:eastAsia="Calibri"/>
                <w:b/>
                <w:bCs/>
                <w:sz w:val="26"/>
                <w:szCs w:val="26"/>
                <w:vertAlign w:val="superscript"/>
                <w:lang w:val="en-US"/>
              </w:rPr>
              <w:t>1</w:t>
            </w:r>
            <w:r w:rsidRPr="00BC4927">
              <w:rPr>
                <w:rFonts w:eastAsia="Calibri"/>
                <w:b/>
                <w:bCs/>
                <w:sz w:val="26"/>
                <w:szCs w:val="26"/>
                <w:vertAlign w:val="superscript"/>
              </w:rPr>
              <w:t>)</w:t>
            </w:r>
          </w:p>
        </w:tc>
        <w:tc>
          <w:tcPr>
            <w:tcW w:w="5954" w:type="dxa"/>
            <w:tcBorders>
              <w:top w:val="nil"/>
              <w:left w:val="nil"/>
              <w:bottom w:val="nil"/>
              <w:right w:val="nil"/>
              <w:tl2br w:val="nil"/>
              <w:tr2bl w:val="nil"/>
            </w:tcBorders>
            <w:shd w:val="clear" w:color="auto" w:fill="auto"/>
            <w:tcMar>
              <w:top w:w="0" w:type="dxa"/>
              <w:left w:w="108" w:type="dxa"/>
              <w:bottom w:w="0" w:type="dxa"/>
              <w:right w:w="108" w:type="dxa"/>
            </w:tcMar>
          </w:tcPr>
          <w:p w14:paraId="71E87F40" w14:textId="77777777" w:rsidR="00BC4927" w:rsidRPr="00BC4927" w:rsidRDefault="00BC4927" w:rsidP="00BC4927">
            <w:pPr>
              <w:tabs>
                <w:tab w:val="left" w:pos="5701"/>
              </w:tabs>
              <w:spacing w:before="120" w:after="120"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726336" behindDoc="0" locked="0" layoutInCell="1" allowOverlap="1" wp14:anchorId="301DFE47" wp14:editId="09B0C595">
                      <wp:simplePos x="0" y="0"/>
                      <wp:positionH relativeFrom="column">
                        <wp:posOffset>910590</wp:posOffset>
                      </wp:positionH>
                      <wp:positionV relativeFrom="paragraph">
                        <wp:posOffset>528319</wp:posOffset>
                      </wp:positionV>
                      <wp:extent cx="1847850" cy="0"/>
                      <wp:effectExtent l="0" t="0" r="19050" b="19050"/>
                      <wp:wrapNone/>
                      <wp:docPr id="41"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F7CB0B" id="Straight Arrow Connector 41" o:spid="_x0000_s1026" type="#_x0000_t32" style="position:absolute;margin-left:71.7pt;margin-top:41.6pt;width:145.5pt;height:0;z-index:251726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"/>
                  </w:pict>
                </mc:Fallback>
              </mc:AlternateContent>
            </w:r>
            <w:r w:rsidRPr="00BC4927">
              <w:rPr>
                <w:rFonts w:eastAsia="Calibri"/>
                <w:b/>
                <w:bCs/>
                <w:sz w:val="26"/>
                <w:szCs w:val="26"/>
              </w:rPr>
              <w:t>CỘNG HÒA XÃ HỘI CHỦ NGHĨA VIỆT NAM</w:t>
            </w:r>
            <w:r w:rsidRPr="00BC4927">
              <w:rPr>
                <w:rFonts w:eastAsia="Calibri"/>
                <w:b/>
                <w:bCs/>
                <w:sz w:val="26"/>
                <w:szCs w:val="26"/>
              </w:rPr>
              <w:br/>
            </w:r>
            <w:r w:rsidRPr="00BC4927">
              <w:rPr>
                <w:rFonts w:eastAsia="Calibri"/>
                <w:b/>
                <w:bCs/>
                <w:sz w:val="26"/>
                <w:szCs w:val="26"/>
                <w:lang w:val="en-US"/>
              </w:rPr>
              <w:t>Độc lập - Tự do - Hạnh phúc</w:t>
            </w:r>
            <w:r w:rsidRPr="00BC4927">
              <w:rPr>
                <w:rFonts w:eastAsia="Calibri"/>
                <w:b/>
                <w:bCs/>
                <w:sz w:val="26"/>
                <w:szCs w:val="26"/>
              </w:rPr>
              <w:t xml:space="preserve"> </w:t>
            </w:r>
          </w:p>
        </w:tc>
      </w:tr>
      <w:tr w:rsidR="00BC4927" w:rsidRPr="00BC4927" w14:paraId="03DB6861" w14:textId="77777777" w:rsidTr="00D26993">
        <w:tblPrEx>
          <w:tblBorders>
            <w:top w:val="none" w:sz="0" w:space="0" w:color="auto"/>
            <w:bottom w:val="none" w:sz="0" w:space="0" w:color="auto"/>
            <w:insideH w:val="none" w:sz="0" w:space="0" w:color="auto"/>
            <w:insideV w:val="none" w:sz="0" w:space="0" w:color="auto"/>
          </w:tblBorders>
        </w:tblPrEx>
        <w:tc>
          <w:tcPr>
            <w:tcW w:w="3510" w:type="dxa"/>
            <w:tcBorders>
              <w:top w:val="nil"/>
              <w:left w:val="nil"/>
              <w:bottom w:val="nil"/>
              <w:right w:val="nil"/>
              <w:tl2br w:val="nil"/>
              <w:tr2bl w:val="nil"/>
            </w:tcBorders>
            <w:shd w:val="clear" w:color="auto" w:fill="auto"/>
            <w:tcMar>
              <w:top w:w="0" w:type="dxa"/>
              <w:left w:w="108" w:type="dxa"/>
              <w:bottom w:w="0" w:type="dxa"/>
              <w:right w:w="108" w:type="dxa"/>
            </w:tcMar>
          </w:tcPr>
          <w:p w14:paraId="21345B19"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rPr>
              <w:t> </w:t>
            </w:r>
          </w:p>
        </w:tc>
        <w:tc>
          <w:tcPr>
            <w:tcW w:w="5954" w:type="dxa"/>
            <w:tcBorders>
              <w:top w:val="nil"/>
              <w:left w:val="nil"/>
              <w:bottom w:val="nil"/>
              <w:right w:val="nil"/>
              <w:tl2br w:val="nil"/>
              <w:tr2bl w:val="nil"/>
            </w:tcBorders>
            <w:shd w:val="clear" w:color="auto" w:fill="auto"/>
            <w:tcMar>
              <w:top w:w="0" w:type="dxa"/>
              <w:left w:w="108" w:type="dxa"/>
              <w:bottom w:w="0" w:type="dxa"/>
              <w:right w:w="108" w:type="dxa"/>
            </w:tcMar>
          </w:tcPr>
          <w:p w14:paraId="70979FD3" w14:textId="77777777" w:rsidR="00BC4927" w:rsidRPr="00BC4927" w:rsidRDefault="00BC4927" w:rsidP="00BC4927">
            <w:pPr>
              <w:spacing w:before="120" w:after="120" w:line="240" w:lineRule="auto"/>
              <w:ind w:right="176"/>
              <w:jc w:val="right"/>
              <w:rPr>
                <w:rFonts w:eastAsia="Calibri"/>
                <w:szCs w:val="28"/>
                <w:lang w:val="en-US"/>
              </w:rPr>
            </w:pPr>
            <w:r w:rsidRPr="00BC4927">
              <w:rPr>
                <w:rFonts w:eastAsia="Calibri"/>
                <w:szCs w:val="28"/>
                <w:lang w:val="en-US"/>
              </w:rPr>
              <w:t>………</w:t>
            </w:r>
            <w:r w:rsidRPr="00BC4927">
              <w:rPr>
                <w:rFonts w:eastAsia="Calibri"/>
                <w:i/>
                <w:iCs/>
                <w:szCs w:val="28"/>
              </w:rPr>
              <w:t xml:space="preserve">, ngày </w:t>
            </w:r>
            <w:r w:rsidRPr="00BC4927">
              <w:rPr>
                <w:rFonts w:eastAsia="Calibri"/>
                <w:szCs w:val="28"/>
                <w:lang w:val="en-US"/>
              </w:rPr>
              <w:t xml:space="preserve">… </w:t>
            </w:r>
            <w:r w:rsidRPr="00BC4927">
              <w:rPr>
                <w:rFonts w:eastAsia="Calibri"/>
                <w:i/>
                <w:iCs/>
                <w:szCs w:val="28"/>
              </w:rPr>
              <w:t xml:space="preserve"> tháng </w:t>
            </w:r>
            <w:r w:rsidRPr="00BC4927">
              <w:rPr>
                <w:rFonts w:eastAsia="Calibri"/>
                <w:szCs w:val="28"/>
                <w:lang w:val="en-US"/>
              </w:rPr>
              <w:t xml:space="preserve">… </w:t>
            </w:r>
            <w:r w:rsidRPr="00BC4927">
              <w:rPr>
                <w:rFonts w:eastAsia="Calibri"/>
                <w:i/>
                <w:iCs/>
                <w:szCs w:val="28"/>
              </w:rPr>
              <w:t xml:space="preserve">năm </w:t>
            </w:r>
            <w:r w:rsidRPr="00BC4927">
              <w:rPr>
                <w:rFonts w:eastAsia="Calibri"/>
                <w:szCs w:val="28"/>
                <w:lang w:val="en-US"/>
              </w:rPr>
              <w:t>…</w:t>
            </w:r>
          </w:p>
        </w:tc>
      </w:tr>
    </w:tbl>
    <w:p w14:paraId="133FF522" w14:textId="77777777" w:rsidR="00BC4927" w:rsidRPr="00BC4927" w:rsidRDefault="00BC4927" w:rsidP="00BC4927">
      <w:pPr>
        <w:spacing w:before="120" w:after="120" w:line="240" w:lineRule="auto"/>
        <w:jc w:val="center"/>
        <w:rPr>
          <w:rFonts w:eastAsia="Calibri"/>
          <w:szCs w:val="28"/>
          <w:lang w:val="en-US"/>
        </w:rPr>
      </w:pPr>
      <w:bookmarkStart w:id="111" w:name="chuong_pl_5_name"/>
      <w:r w:rsidRPr="00BC4927">
        <w:rPr>
          <w:rFonts w:eastAsia="Calibri"/>
          <w:b/>
          <w:bCs/>
          <w:szCs w:val="28"/>
        </w:rPr>
        <w:t>ĐƠN ĐỀ NGHỊ</w:t>
      </w:r>
      <w:bookmarkEnd w:id="111"/>
    </w:p>
    <w:p w14:paraId="17ABCD0E" w14:textId="77777777" w:rsidR="00BC4927" w:rsidRPr="00BC4927" w:rsidRDefault="00BC4927" w:rsidP="00BC4927">
      <w:pPr>
        <w:tabs>
          <w:tab w:val="left" w:pos="9072"/>
          <w:tab w:val="left" w:pos="9214"/>
        </w:tabs>
        <w:spacing w:before="120" w:after="120" w:line="240" w:lineRule="auto"/>
        <w:jc w:val="center"/>
        <w:rPr>
          <w:rFonts w:eastAsia="Calibri"/>
          <w:szCs w:val="28"/>
          <w:lang w:val="en-US"/>
        </w:rPr>
      </w:pPr>
      <w:bookmarkStart w:id="112" w:name="chuong_pl_5_name_name"/>
      <w:r w:rsidRPr="00BC4927">
        <w:rPr>
          <w:rFonts w:eastAsia="Calibri"/>
          <w:sz w:val="22"/>
          <w:lang w:val="en-US"/>
        </w:rPr>
        <mc:AlternateContent>
          <mc:Choice Requires="wps">
            <w:drawing>
              <wp:anchor distT="4294967295" distB="4294967295" distL="114300" distR="114300" simplePos="0" relativeHeight="251727360" behindDoc="0" locked="0" layoutInCell="1" allowOverlap="1" wp14:anchorId="5D98AC29" wp14:editId="4511823A">
                <wp:simplePos x="0" y="0"/>
                <wp:positionH relativeFrom="column">
                  <wp:posOffset>2599055</wp:posOffset>
                </wp:positionH>
                <wp:positionV relativeFrom="paragraph">
                  <wp:posOffset>193674</wp:posOffset>
                </wp:positionV>
                <wp:extent cx="544830" cy="0"/>
                <wp:effectExtent l="0" t="0" r="26670" b="19050"/>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F78E86" id="Straight Arrow Connector 42" o:spid="_x0000_s1026" type="#_x0000_t32" style="position:absolute;margin-left:204.65pt;margin-top:15.25pt;width:42.9pt;height:0;z-index:251727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"/>
            </w:pict>
          </mc:Fallback>
        </mc:AlternateContent>
      </w:r>
      <w:r w:rsidRPr="00BC4927">
        <w:rPr>
          <w:rFonts w:eastAsia="Calibri"/>
          <w:b/>
          <w:bCs/>
          <w:szCs w:val="28"/>
        </w:rPr>
        <w:t xml:space="preserve">Thu hồi giấy phép hoạt động </w:t>
      </w:r>
      <w:bookmarkEnd w:id="112"/>
      <w:r w:rsidRPr="00BC4927">
        <w:rPr>
          <w:rFonts w:eastAsia="Calibri"/>
          <w:b/>
          <w:bCs/>
          <w:szCs w:val="28"/>
          <w:lang w:val="en-US"/>
        </w:rPr>
        <w:t>dịch vụ việc làm</w:t>
      </w:r>
    </w:p>
    <w:p w14:paraId="34E6524D"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rPr>
        <w:t xml:space="preserve">Kính gửi: </w:t>
      </w:r>
      <w:r w:rsidRPr="00BC4927">
        <w:rPr>
          <w:rFonts w:eastAsia="Calibri"/>
          <w:szCs w:val="28"/>
          <w:lang w:val="en-US"/>
        </w:rPr>
        <w:t>………</w:t>
      </w:r>
      <w:r w:rsidRPr="00BC4927">
        <w:rPr>
          <w:rFonts w:eastAsia="Calibri"/>
          <w:szCs w:val="28"/>
          <w:vertAlign w:val="superscript"/>
        </w:rPr>
        <w:t>(2)</w:t>
      </w:r>
      <w:r w:rsidRPr="00BC4927">
        <w:rPr>
          <w:rFonts w:eastAsia="Calibri"/>
          <w:szCs w:val="28"/>
          <w:lang w:val="en-US"/>
        </w:rPr>
        <w:t>…………</w:t>
      </w:r>
    </w:p>
    <w:p w14:paraId="02F02101"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1. Tên doanh nghiệp viết bằng tiếng Việt: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vertAlign w:val="superscript"/>
        </w:rPr>
        <w:t>)</w:t>
      </w:r>
      <w:r w:rsidRPr="00BC4927">
        <w:rPr>
          <w:rFonts w:eastAsia="Calibri"/>
          <w:szCs w:val="28"/>
          <w:lang w:val="en-US"/>
        </w:rPr>
        <w:t xml:space="preserve">........................... </w:t>
      </w:r>
    </w:p>
    <w:p w14:paraId="512ECC59"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2. Địa chỉ trụ sở chính:</w:t>
      </w:r>
      <w:r w:rsidRPr="00BC4927">
        <w:rPr>
          <w:rFonts w:eastAsia="Calibri"/>
          <w:szCs w:val="28"/>
          <w:lang w:val="en-US"/>
        </w:rPr>
        <w:t xml:space="preserve">.................................................................................. </w:t>
      </w:r>
    </w:p>
    <w:p w14:paraId="0B6259E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Điện thoại: </w:t>
      </w:r>
      <w:r w:rsidRPr="00BC4927">
        <w:rPr>
          <w:rFonts w:eastAsia="Calibri"/>
          <w:szCs w:val="28"/>
          <w:lang w:val="en-US"/>
        </w:rPr>
        <w:t>……………………</w:t>
      </w:r>
      <w:r w:rsidRPr="00BC4927">
        <w:rPr>
          <w:rFonts w:eastAsia="Calibri"/>
          <w:szCs w:val="28"/>
        </w:rPr>
        <w:t>; E-mail:</w:t>
      </w:r>
      <w:r w:rsidRPr="00BC4927">
        <w:rPr>
          <w:rFonts w:eastAsia="Calibri"/>
          <w:szCs w:val="28"/>
          <w:lang w:val="en-US"/>
        </w:rPr>
        <w:t>...................; Website...................</w:t>
      </w:r>
    </w:p>
    <w:p w14:paraId="571F24F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3. Mã số doanh nghiệp:</w:t>
      </w:r>
      <w:r w:rsidRPr="00BC4927">
        <w:rPr>
          <w:rFonts w:eastAsia="Calibri"/>
          <w:szCs w:val="28"/>
          <w:lang w:val="en-US"/>
        </w:rPr>
        <w:t xml:space="preserve"> ……………….……</w:t>
      </w:r>
      <w:r w:rsidRPr="00BC4927">
        <w:rPr>
          <w:rFonts w:eastAsia="Calibri"/>
          <w:szCs w:val="28"/>
          <w:vertAlign w:val="superscript"/>
        </w:rPr>
        <w:t>(3)</w:t>
      </w:r>
      <w:r w:rsidRPr="00BC4927">
        <w:rPr>
          <w:rFonts w:eastAsia="Calibri"/>
          <w:szCs w:val="28"/>
          <w:lang w:val="en-US"/>
        </w:rPr>
        <w:t>............................................</w:t>
      </w:r>
    </w:p>
    <w:p w14:paraId="60DB01B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4. </w:t>
      </w:r>
      <w:r w:rsidRPr="00BC4927">
        <w:rPr>
          <w:rFonts w:eastAsia="Calibri"/>
          <w:szCs w:val="28"/>
          <w:lang w:val="en-US"/>
        </w:rPr>
        <w:t>N</w:t>
      </w:r>
      <w:r w:rsidRPr="00BC4927">
        <w:rPr>
          <w:rFonts w:eastAsia="Calibri"/>
          <w:szCs w:val="28"/>
        </w:rPr>
        <w:t>gười đại diện theo pháp luật của doanh nghiệp</w:t>
      </w:r>
      <w:r w:rsidRPr="00BC4927">
        <w:rPr>
          <w:rFonts w:eastAsia="Calibri"/>
          <w:szCs w:val="28"/>
          <w:lang w:val="en-US"/>
        </w:rPr>
        <w:t xml:space="preserve"> </w:t>
      </w:r>
    </w:p>
    <w:p w14:paraId="4CDD6A00"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 xml:space="preserve">……… </w:t>
      </w:r>
      <w:r w:rsidRPr="00BC4927">
        <w:rPr>
          <w:rFonts w:eastAsia="Calibri"/>
          <w:szCs w:val="28"/>
        </w:rPr>
        <w:t>Sinh ngày:</w:t>
      </w:r>
      <w:r w:rsidRPr="00BC4927">
        <w:rPr>
          <w:rFonts w:eastAsia="Calibri"/>
          <w:szCs w:val="28"/>
          <w:lang w:val="en-US"/>
        </w:rPr>
        <w:t xml:space="preserve">……….…………. </w:t>
      </w:r>
    </w:p>
    <w:p w14:paraId="6538556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Chức danh:</w:t>
      </w:r>
      <w:r w:rsidRPr="00BC4927">
        <w:rPr>
          <w:rFonts w:eastAsia="Calibri"/>
          <w:szCs w:val="28"/>
          <w:lang w:val="en-US"/>
        </w:rPr>
        <w:t>…………………...………</w:t>
      </w:r>
      <w:r w:rsidRPr="00BC4927">
        <w:rPr>
          <w:rFonts w:eastAsia="Calibri"/>
          <w:szCs w:val="28"/>
          <w:vertAlign w:val="superscript"/>
          <w:lang w:val="en-US"/>
        </w:rPr>
        <w:t>(4)</w:t>
      </w:r>
      <w:r w:rsidRPr="00BC4927">
        <w:rPr>
          <w:rFonts w:eastAsia="Calibri"/>
          <w:szCs w:val="28"/>
          <w:lang w:val="en-US"/>
        </w:rPr>
        <w:t xml:space="preserve">……………………….……...….. </w:t>
      </w:r>
    </w:p>
    <w:p w14:paraId="3D30E3E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5. Mã số giấy phép hoạt động </w:t>
      </w:r>
      <w:r w:rsidRPr="00BC4927">
        <w:rPr>
          <w:rFonts w:eastAsia="Calibri"/>
          <w:szCs w:val="28"/>
          <w:lang w:val="en-US"/>
        </w:rPr>
        <w:t>hoạt động dịch vụ việc làm</w:t>
      </w:r>
      <w:r w:rsidRPr="00BC4927">
        <w:rPr>
          <w:rFonts w:eastAsia="Calibri"/>
          <w:szCs w:val="28"/>
        </w:rPr>
        <w:t>:</w:t>
      </w:r>
      <w:r w:rsidRPr="00BC4927">
        <w:rPr>
          <w:rFonts w:eastAsia="Calibri"/>
          <w:szCs w:val="28"/>
          <w:lang w:val="en-US"/>
        </w:rPr>
        <w:t>………………..</w:t>
      </w:r>
    </w:p>
    <w:p w14:paraId="17A3D117"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Ngày cấp: </w:t>
      </w:r>
      <w:r w:rsidRPr="00BC4927">
        <w:rPr>
          <w:rFonts w:eastAsia="Calibri"/>
          <w:szCs w:val="28"/>
          <w:lang w:val="en-US"/>
        </w:rPr>
        <w:t>………………………</w:t>
      </w:r>
      <w:r w:rsidRPr="00BC4927">
        <w:rPr>
          <w:rFonts w:eastAsia="Calibri"/>
          <w:szCs w:val="28"/>
        </w:rPr>
        <w:t>thời</w:t>
      </w:r>
      <w:r w:rsidRPr="00BC4927">
        <w:rPr>
          <w:rFonts w:eastAsia="Calibri"/>
          <w:szCs w:val="28"/>
          <w:lang w:val="en-US"/>
        </w:rPr>
        <w:t xml:space="preserve"> </w:t>
      </w:r>
      <w:r w:rsidRPr="00BC4927">
        <w:rPr>
          <w:rFonts w:eastAsia="Calibri"/>
          <w:szCs w:val="28"/>
        </w:rPr>
        <w:t>hạn:</w:t>
      </w:r>
      <w:r w:rsidRPr="00BC4927">
        <w:rPr>
          <w:rFonts w:eastAsia="Calibri"/>
          <w:szCs w:val="28"/>
          <w:lang w:val="en-US"/>
        </w:rPr>
        <w:t xml:space="preserve">…………………………….….. </w:t>
      </w:r>
    </w:p>
    <w:p w14:paraId="02990D5E"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Đề nghị</w:t>
      </w:r>
      <w:r w:rsidRPr="00BC4927">
        <w:rPr>
          <w:rFonts w:eastAsia="Calibri"/>
          <w:szCs w:val="28"/>
          <w:lang w:val="en-US"/>
        </w:rPr>
        <w:t xml:space="preserve"> …………………</w:t>
      </w:r>
      <w:r w:rsidRPr="00BC4927">
        <w:rPr>
          <w:rFonts w:eastAsia="Calibri"/>
          <w:szCs w:val="28"/>
          <w:vertAlign w:val="superscript"/>
        </w:rPr>
        <w:t>(2)</w:t>
      </w:r>
      <w:r w:rsidRPr="00BC4927">
        <w:rPr>
          <w:rFonts w:eastAsia="Calibri"/>
          <w:szCs w:val="28"/>
          <w:lang w:val="en-US"/>
        </w:rPr>
        <w:t xml:space="preserve">………………… </w:t>
      </w:r>
      <w:r w:rsidRPr="00BC4927">
        <w:rPr>
          <w:rFonts w:eastAsia="Calibri"/>
          <w:szCs w:val="28"/>
        </w:rPr>
        <w:t xml:space="preserve">thu hồi giấy phép hoạt động </w:t>
      </w:r>
      <w:r w:rsidRPr="00BC4927">
        <w:rPr>
          <w:rFonts w:eastAsia="Calibri"/>
          <w:szCs w:val="28"/>
          <w:lang w:val="en-US"/>
        </w:rPr>
        <w:t>dịch vụ việc làm</w:t>
      </w:r>
      <w:r w:rsidRPr="00BC4927">
        <w:rPr>
          <w:rFonts w:eastAsia="Calibri"/>
          <w:szCs w:val="28"/>
        </w:rPr>
        <w:t xml:space="preserve"> đối với</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vertAlign w:val="superscript"/>
        </w:rPr>
        <w:t>)</w:t>
      </w:r>
      <w:r w:rsidRPr="00BC4927">
        <w:rPr>
          <w:rFonts w:eastAsia="Calibri"/>
          <w:szCs w:val="28"/>
          <w:lang w:val="en-US"/>
        </w:rPr>
        <w:t xml:space="preserve">.................................................... </w:t>
      </w:r>
    </w:p>
    <w:p w14:paraId="44A2707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Lý do thu</w:t>
      </w:r>
      <w:r w:rsidRPr="00BC4927">
        <w:rPr>
          <w:rFonts w:eastAsia="Calibri"/>
          <w:szCs w:val="28"/>
          <w:lang w:val="en-US"/>
        </w:rPr>
        <w:t xml:space="preserve"> </w:t>
      </w:r>
      <w:r w:rsidRPr="00BC4927">
        <w:rPr>
          <w:rFonts w:eastAsia="Calibri"/>
          <w:szCs w:val="28"/>
        </w:rPr>
        <w:t>hồi</w:t>
      </w:r>
      <w:r w:rsidRPr="00BC4927">
        <w:rPr>
          <w:rFonts w:eastAsia="Calibri"/>
          <w:szCs w:val="28"/>
          <w:lang w:val="en-US"/>
        </w:rPr>
        <w:t xml:space="preserve">:………………………………………………………...……. </w:t>
      </w:r>
    </w:p>
    <w:p w14:paraId="26C26519"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Doanh nghiệp cam kết thực hiện đầy đủ trách nhiệm, nghĩa vụ theo đúng quy định của pháp luật</w:t>
      </w:r>
      <w:r w:rsidRPr="00BC4927">
        <w:rPr>
          <w:rFonts w:eastAsia="Calibri"/>
          <w:szCs w:val="28"/>
          <w:lang w:val="en-US"/>
        </w:rPr>
        <w:t xml:space="preserve"> về dịch vụ việc làm</w:t>
      </w:r>
      <w:r w:rsidRPr="00BC4927">
        <w:rPr>
          <w:rFonts w:eastAsia="Calibri"/>
          <w:szCs w:val="28"/>
        </w:rPr>
        <w:t>.</w:t>
      </w:r>
    </w:p>
    <w:p w14:paraId="0AAD39F7"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Hồ sơ kèm theo gồm:</w:t>
      </w:r>
    </w:p>
    <w:p w14:paraId="32956FF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t>.......................................................................................................................</w:t>
      </w:r>
    </w:p>
    <w:p w14:paraId="29F4B87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77"/>
        <w:gridCol w:w="5103"/>
      </w:tblGrid>
      <w:tr w:rsidR="00BC4927" w:rsidRPr="00BC4927" w14:paraId="12271F65" w14:textId="77777777" w:rsidTr="00D26993">
        <w:tc>
          <w:tcPr>
            <w:tcW w:w="4077" w:type="dxa"/>
            <w:tcBorders>
              <w:top w:val="nil"/>
              <w:left w:val="nil"/>
              <w:bottom w:val="nil"/>
              <w:right w:val="nil"/>
              <w:tl2br w:val="nil"/>
              <w:tr2bl w:val="nil"/>
            </w:tcBorders>
            <w:shd w:val="clear" w:color="auto" w:fill="auto"/>
            <w:tcMar>
              <w:top w:w="0" w:type="dxa"/>
              <w:left w:w="108" w:type="dxa"/>
              <w:bottom w:w="0" w:type="dxa"/>
              <w:right w:w="108" w:type="dxa"/>
            </w:tcMar>
          </w:tcPr>
          <w:p w14:paraId="2C555206"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bCs/>
                <w:i/>
                <w:iCs/>
                <w:sz w:val="26"/>
                <w:szCs w:val="26"/>
              </w:rPr>
              <w:t>Nơi nhận:</w:t>
            </w:r>
            <w:r w:rsidRPr="00BC4927">
              <w:rPr>
                <w:rFonts w:eastAsia="Calibri"/>
                <w:b/>
                <w:bCs/>
                <w:i/>
                <w:iCs/>
                <w:sz w:val="26"/>
                <w:szCs w:val="26"/>
              </w:rPr>
              <w:br/>
            </w:r>
            <w:r w:rsidRPr="00BC4927">
              <w:rPr>
                <w:rFonts w:eastAsia="Calibri"/>
                <w:szCs w:val="28"/>
                <w:lang w:val="en-US"/>
              </w:rPr>
              <w:t>- …;</w:t>
            </w:r>
            <w:r w:rsidRPr="00BC4927">
              <w:rPr>
                <w:rFonts w:eastAsia="Calibri"/>
                <w:szCs w:val="28"/>
                <w:lang w:val="en-US"/>
              </w:rPr>
              <w:br/>
              <w:t>- ….</w:t>
            </w:r>
          </w:p>
        </w:tc>
        <w:tc>
          <w:tcPr>
            <w:tcW w:w="5103" w:type="dxa"/>
            <w:tcBorders>
              <w:top w:val="nil"/>
              <w:left w:val="nil"/>
              <w:bottom w:val="nil"/>
              <w:right w:val="nil"/>
              <w:tl2br w:val="nil"/>
              <w:tr2bl w:val="nil"/>
            </w:tcBorders>
            <w:shd w:val="clear" w:color="auto" w:fill="auto"/>
            <w:tcMar>
              <w:top w:w="0" w:type="dxa"/>
              <w:left w:w="108" w:type="dxa"/>
              <w:bottom w:w="0" w:type="dxa"/>
              <w:right w:w="108" w:type="dxa"/>
            </w:tcMar>
          </w:tcPr>
          <w:p w14:paraId="60386AC6"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 w:val="26"/>
                <w:szCs w:val="26"/>
              </w:rPr>
              <w:t>ĐẠI DIỆN CỦA DOANH NGHIỆP</w:t>
            </w:r>
            <w:r w:rsidRPr="00BC4927">
              <w:rPr>
                <w:rFonts w:eastAsia="Calibri"/>
                <w:b/>
                <w:bCs/>
                <w:sz w:val="26"/>
                <w:szCs w:val="26"/>
                <w:lang w:val="en-US"/>
              </w:rPr>
              <w:t xml:space="preserve"> </w:t>
            </w:r>
            <w:r w:rsidRPr="00BC4927">
              <w:rPr>
                <w:rFonts w:eastAsia="Calibri"/>
                <w:sz w:val="26"/>
                <w:szCs w:val="26"/>
                <w:vertAlign w:val="superscript"/>
              </w:rPr>
              <w:t>(4)</w:t>
            </w:r>
            <w:r w:rsidRPr="00BC4927">
              <w:rPr>
                <w:rFonts w:eastAsia="Calibri"/>
                <w:szCs w:val="28"/>
                <w:lang w:val="en-US"/>
              </w:rPr>
              <w:br/>
            </w:r>
            <w:r w:rsidRPr="00BC4927">
              <w:rPr>
                <w:rFonts w:eastAsia="Calibri"/>
                <w:i/>
                <w:iCs/>
                <w:szCs w:val="28"/>
              </w:rPr>
              <w:t>(Chữ ký, dấu)</w:t>
            </w:r>
          </w:p>
          <w:p w14:paraId="6F65096A"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Cs w:val="28"/>
              </w:rPr>
              <w:t>Họ và tên</w:t>
            </w:r>
          </w:p>
        </w:tc>
      </w:tr>
    </w:tbl>
    <w:p w14:paraId="01EC3126" w14:textId="77777777" w:rsidR="00BC4927" w:rsidRPr="00BC4927" w:rsidRDefault="00BC4927" w:rsidP="00BC4927">
      <w:pPr>
        <w:spacing w:before="120" w:after="120" w:line="240" w:lineRule="auto"/>
        <w:ind w:left="709"/>
        <w:jc w:val="left"/>
        <w:rPr>
          <w:rFonts w:eastAsia="Calibri"/>
          <w:sz w:val="20"/>
          <w:szCs w:val="20"/>
          <w:lang w:val="en-US"/>
        </w:rPr>
      </w:pPr>
      <w:r w:rsidRPr="00BC4927">
        <w:rPr>
          <w:rFonts w:eastAsia="Calibri"/>
          <w:b/>
          <w:bCs/>
          <w:i/>
          <w:iCs/>
          <w:sz w:val="20"/>
          <w:szCs w:val="20"/>
        </w:rPr>
        <w:t>Ghi chú:</w:t>
      </w:r>
    </w:p>
    <w:p w14:paraId="5D262EE8" w14:textId="77777777" w:rsidR="00BC4927" w:rsidRPr="00BC4927" w:rsidRDefault="00BC4927" w:rsidP="00BC4927">
      <w:pPr>
        <w:spacing w:before="120" w:after="120" w:line="240" w:lineRule="auto"/>
        <w:ind w:left="709"/>
        <w:jc w:val="left"/>
        <w:rPr>
          <w:rFonts w:eastAsia="Calibri"/>
          <w:sz w:val="20"/>
          <w:szCs w:val="20"/>
          <w:lang w:val="en-US"/>
        </w:rPr>
      </w:pPr>
      <w:r w:rsidRPr="00BC4927">
        <w:rPr>
          <w:rFonts w:eastAsia="Calibri"/>
          <w:sz w:val="20"/>
          <w:szCs w:val="20"/>
        </w:rPr>
        <w:t>(</w:t>
      </w:r>
      <w:r w:rsidRPr="00BC4927">
        <w:rPr>
          <w:rFonts w:eastAsia="Calibri"/>
          <w:sz w:val="20"/>
          <w:szCs w:val="20"/>
          <w:lang w:val="en-US"/>
        </w:rPr>
        <w:t>1</w:t>
      </w:r>
      <w:r w:rsidRPr="00BC4927">
        <w:rPr>
          <w:rFonts w:eastAsia="Calibri"/>
          <w:sz w:val="20"/>
          <w:szCs w:val="20"/>
        </w:rPr>
        <w:t>) Tên doanh nghiệp theo Giấy chứng nhận đăng ký doanh nghiệp.</w:t>
      </w:r>
    </w:p>
    <w:p w14:paraId="1CE26BA7" w14:textId="77777777" w:rsidR="00BC4927" w:rsidRPr="00BC4927" w:rsidRDefault="00BC4927" w:rsidP="00BC4927">
      <w:pPr>
        <w:spacing w:before="120" w:after="120" w:line="240" w:lineRule="auto"/>
        <w:ind w:left="709"/>
        <w:rPr>
          <w:rFonts w:eastAsia="Calibri"/>
          <w:sz w:val="20"/>
          <w:szCs w:val="20"/>
          <w:lang w:val="en-US"/>
        </w:rPr>
      </w:pPr>
      <w:r w:rsidRPr="00BC4927">
        <w:rPr>
          <w:rFonts w:eastAsia="Calibri"/>
          <w:sz w:val="20"/>
          <w:szCs w:val="20"/>
        </w:rPr>
        <w:t xml:space="preserve">(2) </w:t>
      </w:r>
      <w:r w:rsidRPr="00BC4927">
        <w:rPr>
          <w:rFonts w:eastAsia="Calibri"/>
          <w:sz w:val="20"/>
          <w:szCs w:val="20"/>
          <w:lang w:val="en-US"/>
        </w:rPr>
        <w:t xml:space="preserve">Sở Lao động – Thương binh và Xã hội </w:t>
      </w:r>
      <w:r w:rsidRPr="00BC4927">
        <w:rPr>
          <w:rFonts w:eastAsia="Calibri"/>
          <w:sz w:val="20"/>
          <w:szCs w:val="20"/>
        </w:rPr>
        <w:t xml:space="preserve">tỉnh, thành phố trực thuộc trung ương nơi doanh nghiệp đặt </w:t>
      </w:r>
      <w:r w:rsidRPr="00BC4927">
        <w:rPr>
          <w:rFonts w:eastAsia="Calibri"/>
          <w:sz w:val="20"/>
          <w:szCs w:val="20"/>
          <w:lang w:val="en-US"/>
        </w:rPr>
        <w:t xml:space="preserve">       </w:t>
      </w:r>
      <w:r w:rsidRPr="00BC4927">
        <w:rPr>
          <w:rFonts w:eastAsia="Calibri"/>
          <w:sz w:val="20"/>
          <w:szCs w:val="20"/>
        </w:rPr>
        <w:t>trụ sở chính.</w:t>
      </w:r>
    </w:p>
    <w:p w14:paraId="3548A954" w14:textId="77777777" w:rsidR="00BC4927" w:rsidRPr="00BC4927" w:rsidRDefault="00BC4927" w:rsidP="00BC4927">
      <w:pPr>
        <w:spacing w:before="120" w:after="120" w:line="240" w:lineRule="auto"/>
        <w:ind w:left="709"/>
        <w:jc w:val="left"/>
        <w:rPr>
          <w:rFonts w:eastAsia="Calibri"/>
          <w:sz w:val="20"/>
          <w:szCs w:val="20"/>
          <w:lang w:val="en-US"/>
        </w:rPr>
      </w:pPr>
      <w:r w:rsidRPr="00BC4927">
        <w:rPr>
          <w:rFonts w:eastAsia="Calibri"/>
          <w:sz w:val="20"/>
          <w:szCs w:val="20"/>
        </w:rPr>
        <w:t>(3) Mã số doanh nghiệp theo Giấy chứng nhận đăng ký doanh nghiệp.</w:t>
      </w:r>
    </w:p>
    <w:p w14:paraId="3F94D62E" w14:textId="77777777" w:rsidR="00BC4927" w:rsidRPr="00BC4927" w:rsidRDefault="00BC4927" w:rsidP="00BC4927">
      <w:pPr>
        <w:spacing w:before="120" w:after="120" w:line="240" w:lineRule="auto"/>
        <w:jc w:val="left"/>
        <w:rPr>
          <w:rFonts w:eastAsia="Calibri"/>
          <w:b/>
          <w:bCs/>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4</w:t>
      </w:r>
      <w:r w:rsidRPr="00BC4927">
        <w:rPr>
          <w:rFonts w:eastAsia="Calibri"/>
          <w:sz w:val="20"/>
          <w:szCs w:val="20"/>
        </w:rPr>
        <w:t>) Chức danh của người đại diện theo pháp luật của doanh nghiệp.</w:t>
      </w:r>
    </w:p>
    <w:p w14:paraId="4BE9744F" w14:textId="77777777" w:rsidR="00BC4927" w:rsidRPr="00BC4927" w:rsidRDefault="00BC4927" w:rsidP="00BC4927">
      <w:pPr>
        <w:spacing w:before="120" w:after="120" w:line="240" w:lineRule="auto"/>
        <w:jc w:val="right"/>
        <w:rPr>
          <w:rFonts w:eastAsia="Calibri"/>
          <w:szCs w:val="28"/>
          <w:lang w:val="en-US"/>
        </w:rPr>
      </w:pPr>
      <w:r w:rsidRPr="00BC4927">
        <w:rPr>
          <w:rFonts w:eastAsia="Calibri"/>
          <w:sz w:val="22"/>
          <w:szCs w:val="28"/>
          <w:lang w:val="en-US"/>
        </w:rPr>
        <w:tab/>
      </w:r>
      <w:r w:rsidRPr="00BC4927">
        <w:rPr>
          <w:rFonts w:eastAsia="Calibri"/>
          <w:b/>
          <w:bCs/>
          <w:szCs w:val="28"/>
        </w:rPr>
        <w:t>Mẫu số 0</w:t>
      </w:r>
      <w:r w:rsidRPr="00BC4927">
        <w:rPr>
          <w:rFonts w:eastAsia="Calibri"/>
          <w:b/>
          <w:bCs/>
          <w:szCs w:val="28"/>
          <w:lang w:val="en-US"/>
        </w:rPr>
        <w:t>8/PLII</w:t>
      </w:r>
    </w:p>
    <w:tbl>
      <w:tblPr>
        <w:tblW w:w="9356" w:type="dxa"/>
        <w:tblInd w:w="-34" w:type="dxa"/>
        <w:tblCellMar>
          <w:left w:w="0" w:type="dxa"/>
          <w:right w:w="0" w:type="dxa"/>
        </w:tblCellMar>
        <w:tblLook w:val="04A0" w:firstRow="1" w:lastRow="0" w:firstColumn="1" w:lastColumn="0" w:noHBand="0" w:noVBand="1"/>
      </w:tblPr>
      <w:tblGrid>
        <w:gridCol w:w="3411"/>
        <w:gridCol w:w="5945"/>
      </w:tblGrid>
      <w:tr w:rsidR="00BC4927" w:rsidRPr="00BC4927" w14:paraId="14775C0D" w14:textId="77777777" w:rsidTr="00D26993">
        <w:tc>
          <w:tcPr>
            <w:tcW w:w="3411" w:type="dxa"/>
            <w:shd w:val="clear" w:color="auto" w:fill="auto"/>
            <w:tcMar>
              <w:top w:w="0" w:type="dxa"/>
              <w:left w:w="108" w:type="dxa"/>
              <w:bottom w:w="0" w:type="dxa"/>
              <w:right w:w="108" w:type="dxa"/>
            </w:tcMar>
          </w:tcPr>
          <w:p w14:paraId="561FCD1F" w14:textId="77777777" w:rsidR="00BC4927" w:rsidRPr="00BC4927" w:rsidRDefault="00BC4927" w:rsidP="00BC4927">
            <w:pPr>
              <w:spacing w:before="120" w:after="120"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728384" behindDoc="0" locked="0" layoutInCell="1" allowOverlap="1" wp14:anchorId="4BBDC309" wp14:editId="49F0138D">
                      <wp:simplePos x="0" y="0"/>
                      <wp:positionH relativeFrom="column">
                        <wp:posOffset>789305</wp:posOffset>
                      </wp:positionH>
                      <wp:positionV relativeFrom="paragraph">
                        <wp:posOffset>505282</wp:posOffset>
                      </wp:positionV>
                      <wp:extent cx="447675" cy="0"/>
                      <wp:effectExtent l="0" t="0" r="9525" b="19050"/>
                      <wp:wrapNone/>
                      <wp:docPr id="43"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5EFDC" id="Straight Arrow Connector 43" o:spid="_x0000_s1026" type="#_x0000_t32" style="position:absolute;margin-left:62.15pt;margin-top:39.8pt;width:35.25pt;height:0;z-index:251728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"/>
                  </w:pict>
                </mc:Fallback>
              </mc:AlternateContent>
            </w:r>
            <w:r w:rsidRPr="00BC4927">
              <w:rPr>
                <w:rFonts w:eastAsia="Calibri"/>
                <w:b/>
                <w:bCs/>
                <w:sz w:val="26"/>
                <w:szCs w:val="26"/>
              </w:rPr>
              <w:t>TÊN DOANH NGHIỆP</w:t>
            </w:r>
            <w:r w:rsidRPr="00BC4927">
              <w:rPr>
                <w:rFonts w:eastAsia="Calibri"/>
                <w:b/>
                <w:bCs/>
                <w:sz w:val="26"/>
                <w:szCs w:val="26"/>
                <w:lang w:val="en-US"/>
              </w:rPr>
              <w:t>/     CHI NHÁNH</w:t>
            </w:r>
          </w:p>
        </w:tc>
        <w:tc>
          <w:tcPr>
            <w:tcW w:w="5945" w:type="dxa"/>
            <w:shd w:val="clear" w:color="auto" w:fill="auto"/>
            <w:tcMar>
              <w:top w:w="0" w:type="dxa"/>
              <w:left w:w="108" w:type="dxa"/>
              <w:bottom w:w="0" w:type="dxa"/>
              <w:right w:w="108" w:type="dxa"/>
            </w:tcMar>
          </w:tcPr>
          <w:p w14:paraId="1D0CF09C" w14:textId="77777777" w:rsidR="00BC4927" w:rsidRPr="00BC4927" w:rsidRDefault="00BC4927" w:rsidP="00BC4927">
            <w:pPr>
              <w:spacing w:before="120" w:after="120" w:line="240" w:lineRule="auto"/>
              <w:ind w:right="-142"/>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729408" behindDoc="0" locked="0" layoutInCell="1" allowOverlap="1" wp14:anchorId="1A2AD58D" wp14:editId="784F4714">
                      <wp:simplePos x="0" y="0"/>
                      <wp:positionH relativeFrom="column">
                        <wp:posOffset>981786</wp:posOffset>
                      </wp:positionH>
                      <wp:positionV relativeFrom="paragraph">
                        <wp:posOffset>505968</wp:posOffset>
                      </wp:positionV>
                      <wp:extent cx="1895475" cy="0"/>
                      <wp:effectExtent l="0" t="0" r="9525" b="19050"/>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5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553CCA" id="Straight Arrow Connector 44" o:spid="_x0000_s1026" type="#_x0000_t32" style="position:absolute;margin-left:77.3pt;margin-top:39.85pt;width:149.25pt;height:0;z-index:251729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"/>
                  </w:pict>
                </mc:Fallback>
              </mc:AlternateContent>
            </w:r>
            <w:r w:rsidRPr="00BC4927">
              <w:rPr>
                <w:rFonts w:eastAsia="Calibri"/>
                <w:b/>
                <w:bCs/>
                <w:sz w:val="26"/>
                <w:szCs w:val="26"/>
                <w:lang w:val="en-US"/>
              </w:rPr>
              <w:t xml:space="preserve">     </w:t>
            </w:r>
            <w:r w:rsidRPr="00BC4927">
              <w:rPr>
                <w:rFonts w:eastAsia="Calibri"/>
                <w:b/>
                <w:bCs/>
                <w:sz w:val="26"/>
                <w:szCs w:val="26"/>
              </w:rPr>
              <w:t xml:space="preserve">CỘNG HÒA XÃ HỘI CHỦ NGHĨA VIỆT </w:t>
            </w:r>
            <w:r w:rsidRPr="00BC4927">
              <w:rPr>
                <w:rFonts w:eastAsia="Calibri"/>
                <w:b/>
                <w:bCs/>
                <w:sz w:val="26"/>
                <w:szCs w:val="26"/>
                <w:lang w:val="en-US"/>
              </w:rPr>
              <w:t>N</w:t>
            </w:r>
            <w:r w:rsidRPr="00BC4927">
              <w:rPr>
                <w:rFonts w:eastAsia="Calibri"/>
                <w:b/>
                <w:bCs/>
                <w:sz w:val="26"/>
                <w:szCs w:val="26"/>
              </w:rPr>
              <w:t>AM</w:t>
            </w:r>
            <w:r w:rsidRPr="00BC4927">
              <w:rPr>
                <w:rFonts w:eastAsia="Calibri"/>
                <w:b/>
                <w:bCs/>
                <w:sz w:val="26"/>
                <w:szCs w:val="26"/>
              </w:rPr>
              <w:br/>
            </w:r>
            <w:r w:rsidRPr="00BC4927">
              <w:rPr>
                <w:rFonts w:eastAsia="Calibri"/>
                <w:b/>
                <w:bCs/>
                <w:sz w:val="26"/>
                <w:szCs w:val="26"/>
                <w:lang w:val="en-US"/>
              </w:rPr>
              <w:t xml:space="preserve">   Độc lập - Tự do - Hạnh phúc</w:t>
            </w:r>
            <w:r w:rsidRPr="00BC4927">
              <w:rPr>
                <w:rFonts w:eastAsia="Calibri"/>
                <w:b/>
                <w:bCs/>
                <w:sz w:val="26"/>
                <w:szCs w:val="26"/>
              </w:rPr>
              <w:br/>
            </w:r>
          </w:p>
        </w:tc>
      </w:tr>
      <w:tr w:rsidR="00BC4927" w:rsidRPr="00BC4927" w14:paraId="79293106" w14:textId="77777777" w:rsidTr="00D26993">
        <w:tc>
          <w:tcPr>
            <w:tcW w:w="3411" w:type="dxa"/>
            <w:shd w:val="clear" w:color="auto" w:fill="auto"/>
            <w:tcMar>
              <w:top w:w="0" w:type="dxa"/>
              <w:left w:w="108" w:type="dxa"/>
              <w:bottom w:w="0" w:type="dxa"/>
              <w:right w:w="108" w:type="dxa"/>
            </w:tcMar>
          </w:tcPr>
          <w:p w14:paraId="42132E39" w14:textId="77777777" w:rsidR="00BC4927" w:rsidRPr="00BC4927" w:rsidRDefault="00BC4927" w:rsidP="00BC4927">
            <w:pPr>
              <w:spacing w:before="120" w:after="120" w:line="240" w:lineRule="auto"/>
              <w:jc w:val="center"/>
              <w:rPr>
                <w:rFonts w:eastAsia="Calibri"/>
                <w:sz w:val="26"/>
                <w:szCs w:val="26"/>
                <w:lang w:val="en-US"/>
              </w:rPr>
            </w:pPr>
          </w:p>
        </w:tc>
        <w:tc>
          <w:tcPr>
            <w:tcW w:w="5945" w:type="dxa"/>
            <w:shd w:val="clear" w:color="auto" w:fill="auto"/>
            <w:tcMar>
              <w:top w:w="0" w:type="dxa"/>
              <w:left w:w="108" w:type="dxa"/>
              <w:bottom w:w="0" w:type="dxa"/>
              <w:right w:w="108" w:type="dxa"/>
            </w:tcMar>
          </w:tcPr>
          <w:p w14:paraId="74E10FD4" w14:textId="77777777" w:rsidR="00BC4927" w:rsidRPr="00BC4927" w:rsidRDefault="00BC4927" w:rsidP="00BC4927">
            <w:pPr>
              <w:tabs>
                <w:tab w:val="left" w:pos="5412"/>
                <w:tab w:val="left" w:pos="5554"/>
                <w:tab w:val="left" w:pos="5695"/>
              </w:tabs>
              <w:spacing w:before="120" w:after="120" w:line="240" w:lineRule="auto"/>
              <w:ind w:right="317"/>
              <w:jc w:val="right"/>
              <w:rPr>
                <w:rFonts w:eastAsia="Calibri"/>
                <w:szCs w:val="28"/>
                <w:lang w:val="en-US"/>
              </w:rPr>
            </w:pPr>
            <w:r w:rsidRPr="009D24D2">
              <w:rPr>
                <w:rFonts w:eastAsia="Calibri"/>
                <w:i/>
                <w:szCs w:val="28"/>
                <w:lang w:val="en-US"/>
              </w:rPr>
              <w:t xml:space="preserve">                        </w:t>
            </w:r>
            <w:r w:rsidRPr="00BC4927">
              <w:rPr>
                <w:rFonts w:eastAsia="Calibri"/>
                <w:i/>
                <w:szCs w:val="28"/>
                <w:lang w:val="nl-NL"/>
              </w:rPr>
              <w:t>..........., ngày ... tháng ... năm .....</w:t>
            </w:r>
          </w:p>
        </w:tc>
      </w:tr>
    </w:tbl>
    <w:p w14:paraId="3C4A9A82" w14:textId="77777777" w:rsidR="00BC4927" w:rsidRPr="00BC4927" w:rsidRDefault="00BC4927" w:rsidP="00BC4927">
      <w:pPr>
        <w:shd w:val="clear" w:color="auto" w:fill="FFFFFF"/>
        <w:spacing w:before="120" w:after="120" w:line="240" w:lineRule="auto"/>
        <w:jc w:val="center"/>
        <w:rPr>
          <w:rFonts w:eastAsia="Calibri"/>
          <w:szCs w:val="28"/>
        </w:rPr>
      </w:pPr>
      <w:r w:rsidRPr="00BC4927">
        <w:rPr>
          <w:rFonts w:eastAsia="Calibri"/>
          <w:b/>
          <w:bCs/>
          <w:szCs w:val="28"/>
        </w:rPr>
        <w:t xml:space="preserve">BÁO CÁO </w:t>
      </w:r>
      <w:r w:rsidRPr="009D24D2">
        <w:rPr>
          <w:rFonts w:eastAsia="Calibri"/>
          <w:b/>
          <w:bCs/>
          <w:szCs w:val="28"/>
        </w:rPr>
        <w:t>KẾT QUẢ</w:t>
      </w:r>
      <w:r w:rsidRPr="00BC4927">
        <w:rPr>
          <w:rFonts w:eastAsia="Calibri"/>
          <w:b/>
          <w:bCs/>
          <w:szCs w:val="28"/>
        </w:rPr>
        <w:t xml:space="preserve"> HOẠT ĐỘNG </w:t>
      </w:r>
      <w:r w:rsidRPr="009D24D2">
        <w:rPr>
          <w:rFonts w:eastAsia="Calibri"/>
          <w:b/>
          <w:bCs/>
          <w:szCs w:val="28"/>
        </w:rPr>
        <w:t>DỊCH VỤ VIỆC LÀM</w:t>
      </w:r>
    </w:p>
    <w:p w14:paraId="1516334A" w14:textId="77777777" w:rsidR="00BC4927" w:rsidRPr="00BC4927" w:rsidRDefault="00BC4927" w:rsidP="00BC4927">
      <w:pPr>
        <w:shd w:val="clear" w:color="auto" w:fill="FFFFFF"/>
        <w:spacing w:before="120" w:after="120" w:line="240" w:lineRule="auto"/>
        <w:jc w:val="center"/>
        <w:rPr>
          <w:rFonts w:eastAsia="Calibri"/>
          <w:szCs w:val="28"/>
        </w:rPr>
      </w:pPr>
      <w:r w:rsidRPr="00BC4927">
        <w:rPr>
          <w:rFonts w:eastAsia="Calibri"/>
          <w:szCs w:val="28"/>
        </w:rPr>
        <w:t>Kính gửi: Sở Lao động - Thương binh và Xã hội …..</w:t>
      </w:r>
      <w:r w:rsidRPr="00BC4927">
        <w:rPr>
          <w:rFonts w:eastAsia="Calibri"/>
          <w:szCs w:val="28"/>
          <w:vertAlign w:val="superscript"/>
        </w:rPr>
        <w:t>(1)</w:t>
      </w:r>
      <w:r w:rsidRPr="00BC4927">
        <w:rPr>
          <w:rFonts w:eastAsia="Calibri"/>
          <w:szCs w:val="28"/>
        </w:rPr>
        <w:t>…..</w:t>
      </w:r>
    </w:p>
    <w:p w14:paraId="0FBA4AFE" w14:textId="77777777" w:rsidR="00BC4927" w:rsidRPr="00BC4927" w:rsidRDefault="00BC4927" w:rsidP="00BC4927">
      <w:pPr>
        <w:shd w:val="clear" w:color="auto" w:fill="FFFFFF"/>
        <w:spacing w:before="120" w:after="120" w:line="240" w:lineRule="auto"/>
        <w:ind w:right="49"/>
        <w:rPr>
          <w:rFonts w:eastAsia="Calibri"/>
          <w:bCs/>
          <w:szCs w:val="28"/>
        </w:rPr>
      </w:pPr>
      <w:r w:rsidRPr="00BC4927">
        <w:rPr>
          <w:rFonts w:eastAsia="Calibri"/>
          <w:b/>
          <w:bCs/>
          <w:szCs w:val="28"/>
        </w:rPr>
        <w:tab/>
      </w:r>
      <w:r w:rsidRPr="00BC4927">
        <w:rPr>
          <w:rFonts w:eastAsia="Calibri"/>
          <w:bCs/>
          <w:szCs w:val="28"/>
        </w:rPr>
        <w:t>…</w:t>
      </w:r>
      <w:r w:rsidRPr="00BC4927">
        <w:rPr>
          <w:rFonts w:eastAsia="Calibri"/>
          <w:bCs/>
          <w:szCs w:val="28"/>
          <w:vertAlign w:val="superscript"/>
        </w:rPr>
        <w:t>(2)</w:t>
      </w:r>
      <w:r w:rsidRPr="00BC4927">
        <w:rPr>
          <w:rFonts w:eastAsia="Calibri"/>
          <w:bCs/>
          <w:szCs w:val="28"/>
        </w:rPr>
        <w:t>… Báo cáo kết quả hoạt động dịch vụ việc làm 6 tháng đầu năm … (hoặc năm … ) như sau:</w:t>
      </w:r>
    </w:p>
    <w:p w14:paraId="78DBB315" w14:textId="77777777" w:rsidR="00BC4927" w:rsidRPr="00BC4927" w:rsidRDefault="00BC4927" w:rsidP="00BC4927">
      <w:pPr>
        <w:shd w:val="clear" w:color="auto" w:fill="FFFFFF"/>
        <w:spacing w:before="120" w:after="120" w:line="240" w:lineRule="auto"/>
        <w:jc w:val="left"/>
        <w:rPr>
          <w:rFonts w:eastAsia="Calibri"/>
          <w:szCs w:val="28"/>
        </w:rPr>
      </w:pPr>
      <w:r w:rsidRPr="00BC4927">
        <w:rPr>
          <w:rFonts w:eastAsia="Calibri"/>
          <w:szCs w:val="28"/>
        </w:rPr>
        <w:tab/>
        <w:t xml:space="preserve">Loại hình chủ sở hữu: </w:t>
      </w:r>
      <w:r w:rsidRPr="00BC4927">
        <w:rPr>
          <w:rFonts w:eastAsia="Calibri"/>
          <w:szCs w:val="28"/>
          <w:vertAlign w:val="superscript"/>
        </w:rPr>
        <w:t>(3)</w:t>
      </w:r>
      <w:r w:rsidRPr="00BC4927">
        <w:rPr>
          <w:rFonts w:eastAsia="Calibri"/>
          <w:szCs w:val="28"/>
        </w:rPr>
        <w:t xml:space="preserve">   </w:t>
      </w:r>
      <w:r w:rsidRPr="00BC4927">
        <w:rPr>
          <w:rFonts w:eastAsia="Calibri"/>
          <w:szCs w:val="28"/>
          <w:lang w:val="en-US"/>
        </w:rPr>
        <w:sym w:font="Wingdings" w:char="F0A8"/>
      </w:r>
      <w:r w:rsidRPr="00BC4927">
        <w:rPr>
          <w:rFonts w:eastAsia="Calibri"/>
          <w:szCs w:val="28"/>
        </w:rPr>
        <w:t xml:space="preserve"> Doanh nghiệp nhà nước                                                     </w:t>
      </w:r>
      <w:r w:rsidRPr="00BC4927">
        <w:rPr>
          <w:rFonts w:eastAsia="Calibri"/>
          <w:szCs w:val="28"/>
        </w:rPr>
        <w:tab/>
      </w:r>
      <w:r w:rsidRPr="00BC4927">
        <w:rPr>
          <w:rFonts w:eastAsia="Calibri"/>
          <w:szCs w:val="28"/>
        </w:rPr>
        <w:tab/>
      </w:r>
      <w:r w:rsidRPr="00BC4927">
        <w:rPr>
          <w:rFonts w:eastAsia="Calibri"/>
          <w:szCs w:val="28"/>
        </w:rPr>
        <w:tab/>
      </w:r>
      <w:r w:rsidRPr="00BC4927">
        <w:rPr>
          <w:rFonts w:eastAsia="Calibri"/>
          <w:szCs w:val="28"/>
        </w:rPr>
        <w:tab/>
        <w:t xml:space="preserve">           </w:t>
      </w:r>
      <w:r w:rsidRPr="00BC4927">
        <w:rPr>
          <w:rFonts w:eastAsia="Calibri"/>
          <w:szCs w:val="28"/>
          <w:lang w:val="en-US"/>
        </w:rPr>
        <w:sym w:font="Wingdings" w:char="F0A8"/>
      </w:r>
      <w:r w:rsidRPr="00BC4927">
        <w:rPr>
          <w:rFonts w:eastAsia="Calibri"/>
          <w:szCs w:val="28"/>
        </w:rPr>
        <w:t xml:space="preserve"> Doanh nghiệp tư nhân                                               </w:t>
      </w:r>
      <w:r w:rsidRPr="00BC4927">
        <w:rPr>
          <w:rFonts w:eastAsia="Calibri"/>
          <w:szCs w:val="28"/>
        </w:rPr>
        <w:tab/>
      </w:r>
      <w:r w:rsidRPr="00BC4927">
        <w:rPr>
          <w:rFonts w:eastAsia="Calibri"/>
          <w:szCs w:val="28"/>
        </w:rPr>
        <w:tab/>
      </w:r>
      <w:r w:rsidRPr="00BC4927">
        <w:rPr>
          <w:rFonts w:eastAsia="Calibri"/>
          <w:szCs w:val="28"/>
        </w:rPr>
        <w:tab/>
        <w:t xml:space="preserve">                     </w:t>
      </w:r>
      <w:r w:rsidRPr="00BC4927">
        <w:rPr>
          <w:rFonts w:eastAsia="Calibri"/>
          <w:szCs w:val="28"/>
          <w:lang w:val="en-US"/>
        </w:rPr>
        <w:sym w:font="Wingdings" w:char="F0A8"/>
      </w:r>
      <w:r w:rsidRPr="00BC4927">
        <w:rPr>
          <w:rFonts w:eastAsia="Calibri"/>
          <w:szCs w:val="28"/>
        </w:rPr>
        <w:t xml:space="preserve"> Doanh nghiệp FDI</w:t>
      </w:r>
    </w:p>
    <w:tbl>
      <w:tblPr>
        <w:tblW w:w="10065" w:type="dxa"/>
        <w:tblCellSpacing w:w="0" w:type="dxa"/>
        <w:tblInd w:w="-406"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850"/>
        <w:gridCol w:w="4253"/>
        <w:gridCol w:w="992"/>
        <w:gridCol w:w="1986"/>
        <w:gridCol w:w="1984"/>
      </w:tblGrid>
      <w:tr w:rsidR="00BC4927" w:rsidRPr="00BC4927" w14:paraId="7DACA744" w14:textId="77777777" w:rsidTr="00D26993">
        <w:trPr>
          <w:tblHeader/>
          <w:tblCellSpacing w:w="0" w:type="dxa"/>
        </w:trPr>
        <w:tc>
          <w:tcPr>
            <w:tcW w:w="850" w:type="dxa"/>
            <w:tcBorders>
              <w:top w:val="single" w:sz="8" w:space="0" w:color="auto"/>
              <w:left w:val="single" w:sz="8" w:space="0" w:color="auto"/>
              <w:bottom w:val="single" w:sz="8" w:space="0" w:color="auto"/>
              <w:right w:val="single" w:sz="8" w:space="0" w:color="auto"/>
            </w:tcBorders>
            <w:shd w:val="clear" w:color="auto" w:fill="FFFFFF"/>
            <w:vAlign w:val="center"/>
            <w:hideMark/>
          </w:tcPr>
          <w:p w14:paraId="1F723167" w14:textId="77777777" w:rsidR="00BC4927" w:rsidRPr="00BC4927" w:rsidRDefault="00BC4927" w:rsidP="00BC4927">
            <w:pPr>
              <w:spacing w:before="120" w:after="120" w:line="240" w:lineRule="auto"/>
              <w:jc w:val="center"/>
              <w:rPr>
                <w:rFonts w:eastAsia="Times New Roman"/>
                <w:b/>
                <w:bCs/>
                <w:sz w:val="25"/>
                <w:szCs w:val="25"/>
              </w:rPr>
            </w:pPr>
            <w:r w:rsidRPr="00BC4927">
              <w:rPr>
                <w:rFonts w:eastAsia="Times New Roman"/>
                <w:b/>
                <w:bCs/>
                <w:sz w:val="25"/>
                <w:szCs w:val="25"/>
              </w:rPr>
              <w:t>STT</w:t>
            </w:r>
          </w:p>
        </w:tc>
        <w:tc>
          <w:tcPr>
            <w:tcW w:w="4253" w:type="dxa"/>
            <w:tcBorders>
              <w:top w:val="single" w:sz="8" w:space="0" w:color="auto"/>
              <w:left w:val="nil"/>
              <w:bottom w:val="single" w:sz="8" w:space="0" w:color="auto"/>
              <w:right w:val="single" w:sz="8" w:space="0" w:color="auto"/>
            </w:tcBorders>
            <w:shd w:val="clear" w:color="auto" w:fill="FFFFFF"/>
            <w:vAlign w:val="center"/>
            <w:hideMark/>
          </w:tcPr>
          <w:p w14:paraId="7ADE1129" w14:textId="77777777" w:rsidR="00BC4927" w:rsidRPr="00BC4927" w:rsidRDefault="00BC4927" w:rsidP="00BC4927">
            <w:pPr>
              <w:spacing w:before="120" w:after="120" w:line="240" w:lineRule="auto"/>
              <w:jc w:val="center"/>
              <w:rPr>
                <w:rFonts w:eastAsia="Times New Roman"/>
                <w:sz w:val="25"/>
                <w:szCs w:val="25"/>
                <w:lang w:val="en-US"/>
              </w:rPr>
            </w:pPr>
            <w:r w:rsidRPr="00BC4927">
              <w:rPr>
                <w:rFonts w:eastAsia="Times New Roman"/>
                <w:b/>
                <w:bCs/>
                <w:sz w:val="25"/>
                <w:szCs w:val="25"/>
              </w:rPr>
              <w:t>Chỉ tiêu</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14:paraId="34453C72" w14:textId="77777777" w:rsidR="00BC4927" w:rsidRPr="00BC4927" w:rsidRDefault="00BC4927" w:rsidP="00BC4927">
            <w:pPr>
              <w:spacing w:before="120" w:after="120" w:line="240" w:lineRule="auto"/>
              <w:jc w:val="center"/>
              <w:rPr>
                <w:rFonts w:eastAsia="Times New Roman"/>
                <w:sz w:val="25"/>
                <w:szCs w:val="25"/>
                <w:lang w:val="en-US"/>
              </w:rPr>
            </w:pPr>
            <w:r w:rsidRPr="00BC4927">
              <w:rPr>
                <w:rFonts w:eastAsia="Times New Roman"/>
                <w:b/>
                <w:bCs/>
                <w:sz w:val="25"/>
                <w:szCs w:val="25"/>
              </w:rPr>
              <w:t>Đ</w:t>
            </w:r>
            <w:r w:rsidRPr="00BC4927">
              <w:rPr>
                <w:rFonts w:eastAsia="Times New Roman"/>
                <w:b/>
                <w:bCs/>
                <w:sz w:val="25"/>
                <w:szCs w:val="25"/>
                <w:lang w:val="en-US"/>
              </w:rPr>
              <w:t>ơ</w:t>
            </w:r>
            <w:r w:rsidRPr="00BC4927">
              <w:rPr>
                <w:rFonts w:eastAsia="Times New Roman"/>
                <w:b/>
                <w:bCs/>
                <w:sz w:val="25"/>
                <w:szCs w:val="25"/>
              </w:rPr>
              <w:t>n vị</w:t>
            </w:r>
          </w:p>
        </w:tc>
        <w:tc>
          <w:tcPr>
            <w:tcW w:w="1986" w:type="dxa"/>
            <w:tcBorders>
              <w:top w:val="single" w:sz="8" w:space="0" w:color="auto"/>
              <w:left w:val="nil"/>
              <w:bottom w:val="single" w:sz="8" w:space="0" w:color="auto"/>
              <w:right w:val="single" w:sz="8" w:space="0" w:color="auto"/>
            </w:tcBorders>
            <w:shd w:val="clear" w:color="auto" w:fill="FFFFFF"/>
            <w:vAlign w:val="center"/>
            <w:hideMark/>
          </w:tcPr>
          <w:p w14:paraId="5F2CA047" w14:textId="77777777" w:rsidR="00BC4927" w:rsidRPr="00BC4927" w:rsidRDefault="00BC4927" w:rsidP="00BC4927">
            <w:pPr>
              <w:spacing w:before="120" w:after="120" w:line="240" w:lineRule="auto"/>
              <w:jc w:val="center"/>
              <w:rPr>
                <w:rFonts w:eastAsia="Times New Roman"/>
                <w:sz w:val="25"/>
                <w:szCs w:val="25"/>
                <w:lang w:val="en-US"/>
              </w:rPr>
            </w:pPr>
            <w:r w:rsidRPr="00BC4927">
              <w:rPr>
                <w:rFonts w:eastAsia="Times New Roman"/>
                <w:b/>
                <w:bCs/>
                <w:sz w:val="25"/>
                <w:szCs w:val="25"/>
              </w:rPr>
              <w:t>Thực hiện trong kỳ trước</w:t>
            </w:r>
          </w:p>
        </w:tc>
        <w:tc>
          <w:tcPr>
            <w:tcW w:w="1984" w:type="dxa"/>
            <w:tcBorders>
              <w:top w:val="single" w:sz="8" w:space="0" w:color="auto"/>
              <w:left w:val="nil"/>
              <w:bottom w:val="single" w:sz="8" w:space="0" w:color="auto"/>
              <w:right w:val="single" w:sz="8" w:space="0" w:color="auto"/>
            </w:tcBorders>
            <w:shd w:val="clear" w:color="auto" w:fill="FFFFFF"/>
            <w:vAlign w:val="center"/>
            <w:hideMark/>
          </w:tcPr>
          <w:p w14:paraId="4E0DACD8" w14:textId="77777777" w:rsidR="00BC4927" w:rsidRPr="00BC4927" w:rsidRDefault="00BC4927" w:rsidP="00BC4927">
            <w:pPr>
              <w:spacing w:before="120" w:after="120" w:line="240" w:lineRule="auto"/>
              <w:jc w:val="center"/>
              <w:rPr>
                <w:rFonts w:eastAsia="Times New Roman"/>
                <w:sz w:val="25"/>
                <w:szCs w:val="25"/>
                <w:lang w:val="en-US"/>
              </w:rPr>
            </w:pPr>
            <w:r w:rsidRPr="00BC4927">
              <w:rPr>
                <w:rFonts w:eastAsia="Times New Roman"/>
                <w:b/>
                <w:bCs/>
                <w:sz w:val="25"/>
                <w:szCs w:val="25"/>
              </w:rPr>
              <w:t>Thực hiện trong kỳ báo cáo</w:t>
            </w:r>
          </w:p>
        </w:tc>
      </w:tr>
      <w:tr w:rsidR="00BC4927" w:rsidRPr="00BC4927" w14:paraId="3D213916"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6399E2DF"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1</w:t>
            </w:r>
          </w:p>
        </w:tc>
        <w:tc>
          <w:tcPr>
            <w:tcW w:w="4253" w:type="dxa"/>
            <w:tcBorders>
              <w:top w:val="nil"/>
              <w:left w:val="nil"/>
              <w:bottom w:val="single" w:sz="8" w:space="0" w:color="auto"/>
              <w:right w:val="single" w:sz="8" w:space="0" w:color="auto"/>
            </w:tcBorders>
            <w:shd w:val="clear" w:color="auto" w:fill="FFFFFF"/>
            <w:hideMark/>
          </w:tcPr>
          <w:p w14:paraId="21A178EE"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lao động được tư vấn</w:t>
            </w:r>
          </w:p>
        </w:tc>
        <w:tc>
          <w:tcPr>
            <w:tcW w:w="992" w:type="dxa"/>
            <w:tcBorders>
              <w:top w:val="nil"/>
              <w:left w:val="nil"/>
              <w:bottom w:val="single" w:sz="8" w:space="0" w:color="auto"/>
              <w:right w:val="single" w:sz="8" w:space="0" w:color="auto"/>
            </w:tcBorders>
            <w:shd w:val="clear" w:color="auto" w:fill="FFFFFF"/>
            <w:hideMark/>
          </w:tcPr>
          <w:p w14:paraId="4AA8F5DD"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4EECE9FD"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71D96C6B"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0E7F614C"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3E97D057"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a</w:t>
            </w:r>
          </w:p>
        </w:tc>
        <w:tc>
          <w:tcPr>
            <w:tcW w:w="4253" w:type="dxa"/>
            <w:tcBorders>
              <w:top w:val="nil"/>
              <w:left w:val="nil"/>
              <w:bottom w:val="single" w:sz="8" w:space="0" w:color="auto"/>
              <w:right w:val="single" w:sz="8" w:space="0" w:color="auto"/>
            </w:tcBorders>
            <w:shd w:val="clear" w:color="auto" w:fill="FFFFFF"/>
            <w:hideMark/>
          </w:tcPr>
          <w:p w14:paraId="61208128"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được tư vấn về việc làm</w:t>
            </w:r>
          </w:p>
        </w:tc>
        <w:tc>
          <w:tcPr>
            <w:tcW w:w="992" w:type="dxa"/>
            <w:tcBorders>
              <w:top w:val="nil"/>
              <w:left w:val="nil"/>
              <w:bottom w:val="single" w:sz="8" w:space="0" w:color="auto"/>
              <w:right w:val="single" w:sz="8" w:space="0" w:color="auto"/>
            </w:tcBorders>
            <w:shd w:val="clear" w:color="auto" w:fill="FFFFFF"/>
            <w:hideMark/>
          </w:tcPr>
          <w:p w14:paraId="3707B66C"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3DEE0D60"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7083E1EE"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20B90089"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47C46192"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b</w:t>
            </w:r>
          </w:p>
        </w:tc>
        <w:tc>
          <w:tcPr>
            <w:tcW w:w="4253" w:type="dxa"/>
            <w:tcBorders>
              <w:top w:val="nil"/>
              <w:left w:val="nil"/>
              <w:bottom w:val="single" w:sz="8" w:space="0" w:color="auto"/>
              <w:right w:val="single" w:sz="8" w:space="0" w:color="auto"/>
            </w:tcBorders>
            <w:shd w:val="clear" w:color="auto" w:fill="FFFFFF"/>
            <w:hideMark/>
          </w:tcPr>
          <w:p w14:paraId="53E00A62"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được tư vấn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54FB4477"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467E7487"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7C493D13"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4A528FDB"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74563A58"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2</w:t>
            </w:r>
          </w:p>
        </w:tc>
        <w:tc>
          <w:tcPr>
            <w:tcW w:w="4253" w:type="dxa"/>
            <w:tcBorders>
              <w:top w:val="nil"/>
              <w:left w:val="nil"/>
              <w:bottom w:val="single" w:sz="8" w:space="0" w:color="auto"/>
              <w:right w:val="single" w:sz="8" w:space="0" w:color="auto"/>
            </w:tcBorders>
            <w:shd w:val="clear" w:color="auto" w:fill="FFFFFF"/>
            <w:hideMark/>
          </w:tcPr>
          <w:p w14:paraId="2B09331D"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sử dụng lao động được tư vấn</w:t>
            </w:r>
          </w:p>
        </w:tc>
        <w:tc>
          <w:tcPr>
            <w:tcW w:w="992" w:type="dxa"/>
            <w:tcBorders>
              <w:top w:val="nil"/>
              <w:left w:val="nil"/>
              <w:bottom w:val="single" w:sz="8" w:space="0" w:color="auto"/>
              <w:right w:val="single" w:sz="8" w:space="0" w:color="auto"/>
            </w:tcBorders>
            <w:shd w:val="clear" w:color="auto" w:fill="FFFFFF"/>
            <w:hideMark/>
          </w:tcPr>
          <w:p w14:paraId="1AFA9DCE"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1B849924"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48F3C17C"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0BC5E99A"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5C65AE48"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3</w:t>
            </w:r>
          </w:p>
        </w:tc>
        <w:tc>
          <w:tcPr>
            <w:tcW w:w="4253" w:type="dxa"/>
            <w:tcBorders>
              <w:top w:val="nil"/>
              <w:left w:val="nil"/>
              <w:bottom w:val="single" w:sz="8" w:space="0" w:color="auto"/>
              <w:right w:val="single" w:sz="8" w:space="0" w:color="auto"/>
            </w:tcBorders>
            <w:shd w:val="clear" w:color="auto" w:fill="FFFFFF"/>
            <w:hideMark/>
          </w:tcPr>
          <w:p w14:paraId="43DBE54F"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đăng ký tìm việc làm</w:t>
            </w:r>
          </w:p>
        </w:tc>
        <w:tc>
          <w:tcPr>
            <w:tcW w:w="992" w:type="dxa"/>
            <w:tcBorders>
              <w:top w:val="nil"/>
              <w:left w:val="nil"/>
              <w:bottom w:val="single" w:sz="8" w:space="0" w:color="auto"/>
              <w:right w:val="single" w:sz="8" w:space="0" w:color="auto"/>
            </w:tcBorders>
            <w:shd w:val="clear" w:color="auto" w:fill="FFFFFF"/>
            <w:hideMark/>
          </w:tcPr>
          <w:p w14:paraId="65F8E9C7"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192D6E95"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7EF80432"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3881310F" w14:textId="77777777" w:rsidTr="00D26993">
        <w:trPr>
          <w:trHeight w:val="699"/>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429F811A"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a</w:t>
            </w:r>
          </w:p>
        </w:tc>
        <w:tc>
          <w:tcPr>
            <w:tcW w:w="4253" w:type="dxa"/>
            <w:tcBorders>
              <w:top w:val="nil"/>
              <w:left w:val="nil"/>
              <w:bottom w:val="single" w:sz="8" w:space="0" w:color="auto"/>
              <w:right w:val="single" w:sz="8" w:space="0" w:color="auto"/>
            </w:tcBorders>
            <w:shd w:val="clear" w:color="auto" w:fill="FFFFFF"/>
            <w:hideMark/>
          </w:tcPr>
          <w:p w14:paraId="7C289935"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đăng ký tìm việc làm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3C8A937F"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2B4931C0"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32065896"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21205453" w14:textId="77777777" w:rsidTr="00D26993">
        <w:trPr>
          <w:trHeight w:val="542"/>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4F43D9A0"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b</w:t>
            </w:r>
          </w:p>
        </w:tc>
        <w:tc>
          <w:tcPr>
            <w:tcW w:w="4253" w:type="dxa"/>
            <w:tcBorders>
              <w:top w:val="nil"/>
              <w:left w:val="nil"/>
              <w:bottom w:val="single" w:sz="8" w:space="0" w:color="auto"/>
              <w:right w:val="single" w:sz="8" w:space="0" w:color="auto"/>
            </w:tcBorders>
            <w:shd w:val="clear" w:color="auto" w:fill="FFFFFF"/>
            <w:hideMark/>
          </w:tcPr>
          <w:p w14:paraId="7900AC68"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được giới thiệu việc làm</w:t>
            </w:r>
          </w:p>
        </w:tc>
        <w:tc>
          <w:tcPr>
            <w:tcW w:w="992" w:type="dxa"/>
            <w:tcBorders>
              <w:top w:val="nil"/>
              <w:left w:val="nil"/>
              <w:bottom w:val="single" w:sz="8" w:space="0" w:color="auto"/>
              <w:right w:val="single" w:sz="8" w:space="0" w:color="auto"/>
            </w:tcBorders>
            <w:shd w:val="clear" w:color="auto" w:fill="FFFFFF"/>
            <w:hideMark/>
          </w:tcPr>
          <w:p w14:paraId="29E31774"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080798C8"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267CE9C1"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107972A3" w14:textId="77777777" w:rsidTr="00D26993">
        <w:trPr>
          <w:trHeight w:val="691"/>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704FCB5E"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w:t>
            </w:r>
          </w:p>
        </w:tc>
        <w:tc>
          <w:tcPr>
            <w:tcW w:w="4253" w:type="dxa"/>
            <w:tcBorders>
              <w:top w:val="nil"/>
              <w:left w:val="nil"/>
              <w:bottom w:val="single" w:sz="8" w:space="0" w:color="auto"/>
              <w:right w:val="single" w:sz="8" w:space="0" w:color="auto"/>
            </w:tcBorders>
            <w:shd w:val="clear" w:color="auto" w:fill="FFFFFF"/>
            <w:hideMark/>
          </w:tcPr>
          <w:p w14:paraId="4039BF79" w14:textId="77777777" w:rsidR="00BC4927" w:rsidRPr="00BC4927" w:rsidRDefault="00BC4927" w:rsidP="00BC4927">
            <w:pPr>
              <w:spacing w:before="120" w:after="120" w:line="240" w:lineRule="auto"/>
              <w:rPr>
                <w:rFonts w:eastAsia="Times New Roman"/>
                <w:sz w:val="26"/>
                <w:szCs w:val="26"/>
              </w:rPr>
            </w:pPr>
            <w:r w:rsidRPr="00BC4927">
              <w:rPr>
                <w:rFonts w:eastAsia="Times New Roman"/>
                <w:i/>
                <w:sz w:val="26"/>
                <w:szCs w:val="26"/>
              </w:rPr>
              <w:t>Trong đó:</w:t>
            </w:r>
            <w:r w:rsidRPr="00BC4927">
              <w:rPr>
                <w:rFonts w:eastAsia="Times New Roman"/>
                <w:sz w:val="26"/>
                <w:szCs w:val="26"/>
              </w:rPr>
              <w:t xml:space="preserve"> Số người được giới thiệu việc làm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02735536"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1D989A56"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0265A50C"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175F3723" w14:textId="77777777" w:rsidTr="00D26993">
        <w:trPr>
          <w:trHeight w:val="831"/>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1E2F9051"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c</w:t>
            </w:r>
          </w:p>
        </w:tc>
        <w:tc>
          <w:tcPr>
            <w:tcW w:w="4253" w:type="dxa"/>
            <w:tcBorders>
              <w:top w:val="nil"/>
              <w:left w:val="nil"/>
              <w:bottom w:val="single" w:sz="8" w:space="0" w:color="auto"/>
              <w:right w:val="single" w:sz="8" w:space="0" w:color="auto"/>
            </w:tcBorders>
            <w:shd w:val="clear" w:color="auto" w:fill="FFFFFF"/>
            <w:hideMark/>
          </w:tcPr>
          <w:p w14:paraId="21C02747"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được tuyển dụng do doanh nghiệp/chi nhánh giới thiệu</w:t>
            </w:r>
          </w:p>
        </w:tc>
        <w:tc>
          <w:tcPr>
            <w:tcW w:w="992" w:type="dxa"/>
            <w:tcBorders>
              <w:top w:val="nil"/>
              <w:left w:val="nil"/>
              <w:bottom w:val="single" w:sz="8" w:space="0" w:color="auto"/>
              <w:right w:val="single" w:sz="8" w:space="0" w:color="auto"/>
            </w:tcBorders>
            <w:shd w:val="clear" w:color="auto" w:fill="FFFFFF"/>
            <w:hideMark/>
          </w:tcPr>
          <w:p w14:paraId="63AF9CF1"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6324B4B2"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12350721"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1789419E" w14:textId="77777777" w:rsidTr="00D26993">
        <w:trPr>
          <w:trHeight w:val="832"/>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3AD2EB65"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 -</w:t>
            </w:r>
          </w:p>
        </w:tc>
        <w:tc>
          <w:tcPr>
            <w:tcW w:w="4253" w:type="dxa"/>
            <w:tcBorders>
              <w:top w:val="nil"/>
              <w:left w:val="nil"/>
              <w:bottom w:val="single" w:sz="8" w:space="0" w:color="auto"/>
              <w:right w:val="single" w:sz="8" w:space="0" w:color="auto"/>
            </w:tcBorders>
            <w:shd w:val="clear" w:color="auto" w:fill="FFFFFF"/>
            <w:hideMark/>
          </w:tcPr>
          <w:p w14:paraId="489D4594" w14:textId="77777777" w:rsidR="00BC4927" w:rsidRPr="00BC4927" w:rsidRDefault="00BC4927" w:rsidP="00BC4927">
            <w:pPr>
              <w:spacing w:before="120" w:after="120" w:line="240" w:lineRule="auto"/>
              <w:rPr>
                <w:rFonts w:eastAsia="Times New Roman"/>
                <w:sz w:val="26"/>
                <w:szCs w:val="26"/>
              </w:rPr>
            </w:pPr>
            <w:r w:rsidRPr="00BC4927">
              <w:rPr>
                <w:rFonts w:eastAsia="Times New Roman"/>
                <w:i/>
                <w:sz w:val="26"/>
                <w:szCs w:val="26"/>
              </w:rPr>
              <w:t>Trong đó:</w:t>
            </w:r>
            <w:r w:rsidRPr="00BC4927">
              <w:rPr>
                <w:rFonts w:eastAsia="Times New Roman"/>
                <w:sz w:val="26"/>
                <w:szCs w:val="26"/>
              </w:rPr>
              <w:t xml:space="preserve"> Số người được tuyển dụng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548307F8"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41D5A0B1"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3B8279D9"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360B1A49"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07A6FE54"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4</w:t>
            </w:r>
          </w:p>
        </w:tc>
        <w:tc>
          <w:tcPr>
            <w:tcW w:w="4253" w:type="dxa"/>
            <w:tcBorders>
              <w:top w:val="nil"/>
              <w:left w:val="nil"/>
              <w:bottom w:val="single" w:sz="8" w:space="0" w:color="auto"/>
              <w:right w:val="single" w:sz="8" w:space="0" w:color="auto"/>
            </w:tcBorders>
            <w:shd w:val="clear" w:color="auto" w:fill="FFFFFF"/>
            <w:hideMark/>
          </w:tcPr>
          <w:p w14:paraId="2C778B46"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lao động do người sử dụng lao động đề nghị cung ứng/tuyển lao động</w:t>
            </w:r>
          </w:p>
        </w:tc>
        <w:tc>
          <w:tcPr>
            <w:tcW w:w="992" w:type="dxa"/>
            <w:tcBorders>
              <w:top w:val="nil"/>
              <w:left w:val="nil"/>
              <w:bottom w:val="single" w:sz="8" w:space="0" w:color="auto"/>
              <w:right w:val="single" w:sz="8" w:space="0" w:color="auto"/>
            </w:tcBorders>
            <w:shd w:val="clear" w:color="auto" w:fill="FFFFFF"/>
            <w:hideMark/>
          </w:tcPr>
          <w:p w14:paraId="0126BD19"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46311231"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6393BEC9"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6E7C380A"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62FC2042"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a </w:t>
            </w:r>
          </w:p>
        </w:tc>
        <w:tc>
          <w:tcPr>
            <w:tcW w:w="4253" w:type="dxa"/>
            <w:tcBorders>
              <w:top w:val="nil"/>
              <w:left w:val="nil"/>
              <w:bottom w:val="single" w:sz="8" w:space="0" w:color="auto"/>
              <w:right w:val="single" w:sz="8" w:space="0" w:color="auto"/>
            </w:tcBorders>
            <w:shd w:val="clear" w:color="auto" w:fill="FFFFFF"/>
            <w:hideMark/>
          </w:tcPr>
          <w:p w14:paraId="7D6E7796" w14:textId="77777777" w:rsidR="00BC4927" w:rsidRPr="00BC4927" w:rsidRDefault="00BC4927" w:rsidP="00BC4927">
            <w:pPr>
              <w:spacing w:before="120" w:after="120" w:line="240" w:lineRule="auto"/>
              <w:ind w:left="1" w:hanging="1"/>
              <w:rPr>
                <w:rFonts w:eastAsia="Times New Roman"/>
                <w:sz w:val="26"/>
                <w:szCs w:val="26"/>
              </w:rPr>
            </w:pPr>
            <w:r w:rsidRPr="00BC4927">
              <w:rPr>
                <w:rFonts w:eastAsia="Times New Roman"/>
                <w:sz w:val="26"/>
                <w:szCs w:val="26"/>
              </w:rPr>
              <w:t>Số người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11EEC01D"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0F4CCD83"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1074DE2E"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0AC6A546"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2E7ED3B7"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b</w:t>
            </w:r>
          </w:p>
        </w:tc>
        <w:tc>
          <w:tcPr>
            <w:tcW w:w="4253" w:type="dxa"/>
            <w:tcBorders>
              <w:top w:val="nil"/>
              <w:left w:val="nil"/>
              <w:bottom w:val="single" w:sz="8" w:space="0" w:color="auto"/>
              <w:right w:val="single" w:sz="8" w:space="0" w:color="auto"/>
            </w:tcBorders>
            <w:shd w:val="clear" w:color="auto" w:fill="FFFFFF"/>
            <w:hideMark/>
          </w:tcPr>
          <w:p w14:paraId="528CE587"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lao động đã cung ứng/tuyển theo đề nghị của người sử dụng lao động</w:t>
            </w:r>
          </w:p>
        </w:tc>
        <w:tc>
          <w:tcPr>
            <w:tcW w:w="992" w:type="dxa"/>
            <w:tcBorders>
              <w:top w:val="nil"/>
              <w:left w:val="nil"/>
              <w:bottom w:val="single" w:sz="8" w:space="0" w:color="auto"/>
              <w:right w:val="single" w:sz="8" w:space="0" w:color="auto"/>
            </w:tcBorders>
            <w:shd w:val="clear" w:color="auto" w:fill="FFFFFF"/>
            <w:hideMark/>
          </w:tcPr>
          <w:p w14:paraId="024E41EA"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0F4367A2"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27EB591E"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6FDCBAAE"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01BF2BF3"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 -</w:t>
            </w:r>
          </w:p>
        </w:tc>
        <w:tc>
          <w:tcPr>
            <w:tcW w:w="4253" w:type="dxa"/>
            <w:tcBorders>
              <w:top w:val="nil"/>
              <w:left w:val="nil"/>
              <w:bottom w:val="single" w:sz="8" w:space="0" w:color="auto"/>
              <w:right w:val="single" w:sz="8" w:space="0" w:color="auto"/>
            </w:tcBorders>
            <w:shd w:val="clear" w:color="auto" w:fill="FFFFFF"/>
            <w:hideMark/>
          </w:tcPr>
          <w:p w14:paraId="1E05C1A0" w14:textId="77777777" w:rsidR="00BC4927" w:rsidRPr="00BC4927" w:rsidRDefault="00BC4927" w:rsidP="00BC4927">
            <w:pPr>
              <w:spacing w:before="120" w:after="120" w:line="240" w:lineRule="auto"/>
              <w:rPr>
                <w:rFonts w:eastAsia="Times New Roman"/>
                <w:sz w:val="26"/>
                <w:szCs w:val="26"/>
              </w:rPr>
            </w:pPr>
            <w:r w:rsidRPr="00BC4927">
              <w:rPr>
                <w:rFonts w:eastAsia="Times New Roman"/>
                <w:i/>
                <w:sz w:val="26"/>
                <w:szCs w:val="26"/>
              </w:rPr>
              <w:t>Trong đó:</w:t>
            </w:r>
            <w:r w:rsidRPr="00BC4927">
              <w:rPr>
                <w:rFonts w:eastAsia="Times New Roman"/>
                <w:sz w:val="26"/>
                <w:szCs w:val="26"/>
              </w:rPr>
              <w:t xml:space="preserve"> Số người có trình độ từ sơ cấp nghề trở lên</w:t>
            </w:r>
          </w:p>
        </w:tc>
        <w:tc>
          <w:tcPr>
            <w:tcW w:w="992" w:type="dxa"/>
            <w:tcBorders>
              <w:top w:val="nil"/>
              <w:left w:val="nil"/>
              <w:bottom w:val="single" w:sz="8" w:space="0" w:color="auto"/>
              <w:right w:val="single" w:sz="8" w:space="0" w:color="auto"/>
            </w:tcBorders>
            <w:shd w:val="clear" w:color="auto" w:fill="FFFFFF"/>
            <w:hideMark/>
          </w:tcPr>
          <w:p w14:paraId="5DE1E161"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3D90374E"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60A688D8"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1FE4C181"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hideMark/>
          </w:tcPr>
          <w:p w14:paraId="01F29ADA" w14:textId="77777777" w:rsidR="00BC4927" w:rsidRPr="00BC4927" w:rsidRDefault="00BC4927" w:rsidP="00BC4927">
            <w:pPr>
              <w:spacing w:before="120" w:after="120" w:line="240" w:lineRule="auto"/>
              <w:jc w:val="center"/>
              <w:rPr>
                <w:rFonts w:eastAsia="Times New Roman"/>
                <w:bCs/>
                <w:sz w:val="26"/>
                <w:szCs w:val="26"/>
              </w:rPr>
            </w:pPr>
            <w:r w:rsidRPr="00BC4927">
              <w:rPr>
                <w:rFonts w:eastAsia="Times New Roman"/>
                <w:bCs/>
                <w:sz w:val="26"/>
                <w:szCs w:val="26"/>
              </w:rPr>
              <w:t>c</w:t>
            </w:r>
          </w:p>
        </w:tc>
        <w:tc>
          <w:tcPr>
            <w:tcW w:w="4253" w:type="dxa"/>
            <w:tcBorders>
              <w:top w:val="nil"/>
              <w:left w:val="nil"/>
              <w:bottom w:val="single" w:sz="8" w:space="0" w:color="auto"/>
              <w:right w:val="single" w:sz="8" w:space="0" w:color="auto"/>
            </w:tcBorders>
            <w:shd w:val="clear" w:color="auto" w:fill="FFFFFF"/>
            <w:hideMark/>
          </w:tcPr>
          <w:p w14:paraId="532B5790"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lao động cung ứng/tuyển được người sử dụng lao động tuyển dụng, trong đó:</w:t>
            </w:r>
          </w:p>
        </w:tc>
        <w:tc>
          <w:tcPr>
            <w:tcW w:w="992" w:type="dxa"/>
            <w:tcBorders>
              <w:top w:val="nil"/>
              <w:left w:val="nil"/>
              <w:bottom w:val="single" w:sz="8" w:space="0" w:color="auto"/>
              <w:right w:val="single" w:sz="8" w:space="0" w:color="auto"/>
            </w:tcBorders>
            <w:shd w:val="clear" w:color="auto" w:fill="FFFFFF"/>
            <w:hideMark/>
          </w:tcPr>
          <w:p w14:paraId="40CB1C43"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hideMark/>
          </w:tcPr>
          <w:p w14:paraId="4B0804DD"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hideMark/>
          </w:tcPr>
          <w:p w14:paraId="0DAF79EA"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3EF635E2"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tcPr>
          <w:p w14:paraId="25E02DE2"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 -</w:t>
            </w:r>
          </w:p>
        </w:tc>
        <w:tc>
          <w:tcPr>
            <w:tcW w:w="4253" w:type="dxa"/>
            <w:tcBorders>
              <w:top w:val="nil"/>
              <w:left w:val="nil"/>
              <w:bottom w:val="single" w:sz="8" w:space="0" w:color="auto"/>
              <w:right w:val="single" w:sz="8" w:space="0" w:color="auto"/>
            </w:tcBorders>
            <w:shd w:val="clear" w:color="auto" w:fill="FFFFFF"/>
          </w:tcPr>
          <w:p w14:paraId="244CFD89"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có trình độ chuyên môn kỹ thuật (từ Sơ cấp nghề trở lên)</w:t>
            </w:r>
          </w:p>
        </w:tc>
        <w:tc>
          <w:tcPr>
            <w:tcW w:w="992" w:type="dxa"/>
            <w:tcBorders>
              <w:top w:val="nil"/>
              <w:left w:val="nil"/>
              <w:bottom w:val="single" w:sz="8" w:space="0" w:color="auto"/>
              <w:right w:val="single" w:sz="8" w:space="0" w:color="auto"/>
            </w:tcBorders>
            <w:shd w:val="clear" w:color="auto" w:fill="FFFFFF"/>
          </w:tcPr>
          <w:p w14:paraId="38A740B8" w14:textId="77777777" w:rsidR="00BC4927" w:rsidRPr="00BC4927" w:rsidRDefault="00BC4927" w:rsidP="00BC4927">
            <w:pPr>
              <w:spacing w:before="120" w:after="120" w:line="240" w:lineRule="auto"/>
              <w:jc w:val="center"/>
              <w:rPr>
                <w:rFonts w:eastAsia="Times New Roman"/>
                <w:sz w:val="26"/>
                <w:szCs w:val="26"/>
                <w:lang w:val="en-US"/>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tcPr>
          <w:p w14:paraId="036AA56B"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c>
          <w:tcPr>
            <w:tcW w:w="1984" w:type="dxa"/>
            <w:tcBorders>
              <w:top w:val="nil"/>
              <w:left w:val="nil"/>
              <w:bottom w:val="single" w:sz="8" w:space="0" w:color="auto"/>
              <w:right w:val="single" w:sz="8" w:space="0" w:color="auto"/>
            </w:tcBorders>
            <w:shd w:val="clear" w:color="auto" w:fill="FFFFFF"/>
          </w:tcPr>
          <w:p w14:paraId="2D58B3CB" w14:textId="77777777" w:rsidR="00BC4927" w:rsidRPr="00BC4927" w:rsidRDefault="00BC4927" w:rsidP="00BC4927">
            <w:pPr>
              <w:spacing w:before="120" w:after="120" w:line="240" w:lineRule="auto"/>
              <w:jc w:val="left"/>
              <w:rPr>
                <w:rFonts w:eastAsia="Times New Roman"/>
                <w:sz w:val="26"/>
                <w:szCs w:val="26"/>
                <w:lang w:val="en-US"/>
              </w:rPr>
            </w:pPr>
            <w:r w:rsidRPr="00BC4927">
              <w:rPr>
                <w:rFonts w:eastAsia="Times New Roman"/>
                <w:sz w:val="26"/>
                <w:szCs w:val="26"/>
              </w:rPr>
              <w:t> </w:t>
            </w:r>
          </w:p>
        </w:tc>
      </w:tr>
      <w:tr w:rsidR="00BC4927" w:rsidRPr="00BC4927" w14:paraId="1478F419" w14:textId="77777777" w:rsidTr="00D26993">
        <w:trPr>
          <w:tblCellSpacing w:w="0" w:type="dxa"/>
        </w:trPr>
        <w:tc>
          <w:tcPr>
            <w:tcW w:w="850" w:type="dxa"/>
            <w:tcBorders>
              <w:top w:val="nil"/>
              <w:left w:val="single" w:sz="8" w:space="0" w:color="auto"/>
              <w:bottom w:val="single" w:sz="8" w:space="0" w:color="auto"/>
              <w:right w:val="single" w:sz="8" w:space="0" w:color="auto"/>
            </w:tcBorders>
            <w:shd w:val="clear" w:color="auto" w:fill="FFFFFF"/>
          </w:tcPr>
          <w:p w14:paraId="067DEF5B" w14:textId="77777777" w:rsidR="00BC4927" w:rsidRPr="00BC4927" w:rsidRDefault="00BC4927" w:rsidP="00BC4927">
            <w:pPr>
              <w:spacing w:before="120" w:after="120" w:line="240" w:lineRule="auto"/>
              <w:jc w:val="center"/>
              <w:rPr>
                <w:rFonts w:eastAsia="Times New Roman"/>
                <w:b/>
                <w:bCs/>
                <w:sz w:val="26"/>
                <w:szCs w:val="26"/>
              </w:rPr>
            </w:pPr>
            <w:r w:rsidRPr="00BC4927">
              <w:rPr>
                <w:rFonts w:eastAsia="Times New Roman"/>
                <w:b/>
                <w:bCs/>
                <w:sz w:val="26"/>
                <w:szCs w:val="26"/>
              </w:rPr>
              <w:t>-</w:t>
            </w:r>
          </w:p>
        </w:tc>
        <w:tc>
          <w:tcPr>
            <w:tcW w:w="4253" w:type="dxa"/>
            <w:tcBorders>
              <w:top w:val="nil"/>
              <w:left w:val="nil"/>
              <w:bottom w:val="single" w:sz="8" w:space="0" w:color="auto"/>
              <w:right w:val="single" w:sz="8" w:space="0" w:color="auto"/>
            </w:tcBorders>
            <w:shd w:val="clear" w:color="auto" w:fill="FFFFFF"/>
          </w:tcPr>
          <w:p w14:paraId="285417C7" w14:textId="77777777" w:rsidR="00BC4927" w:rsidRPr="00BC4927" w:rsidRDefault="00BC4927" w:rsidP="00BC4927">
            <w:pPr>
              <w:spacing w:before="120" w:after="120" w:line="240" w:lineRule="auto"/>
              <w:rPr>
                <w:rFonts w:eastAsia="Times New Roman"/>
                <w:sz w:val="26"/>
                <w:szCs w:val="26"/>
              </w:rPr>
            </w:pPr>
            <w:r w:rsidRPr="00BC4927">
              <w:rPr>
                <w:rFonts w:eastAsia="Times New Roman"/>
                <w:sz w:val="26"/>
                <w:szCs w:val="26"/>
              </w:rPr>
              <w:t>Số người được ký hợp đồng lao động không xác định thời hạn</w:t>
            </w:r>
          </w:p>
        </w:tc>
        <w:tc>
          <w:tcPr>
            <w:tcW w:w="992" w:type="dxa"/>
            <w:tcBorders>
              <w:top w:val="nil"/>
              <w:left w:val="nil"/>
              <w:bottom w:val="single" w:sz="8" w:space="0" w:color="auto"/>
              <w:right w:val="single" w:sz="8" w:space="0" w:color="auto"/>
            </w:tcBorders>
            <w:shd w:val="clear" w:color="auto" w:fill="FFFFFF"/>
          </w:tcPr>
          <w:p w14:paraId="3D20FD18" w14:textId="77777777" w:rsidR="00BC4927" w:rsidRPr="00BC4927" w:rsidRDefault="00BC4927" w:rsidP="00BC4927">
            <w:pPr>
              <w:spacing w:before="120" w:after="120" w:line="240" w:lineRule="auto"/>
              <w:jc w:val="center"/>
              <w:rPr>
                <w:rFonts w:eastAsia="Times New Roman"/>
                <w:sz w:val="26"/>
                <w:szCs w:val="26"/>
              </w:rPr>
            </w:pPr>
            <w:r w:rsidRPr="00BC4927">
              <w:rPr>
                <w:rFonts w:eastAsia="Times New Roman"/>
                <w:sz w:val="26"/>
                <w:szCs w:val="26"/>
              </w:rPr>
              <w:t>Người</w:t>
            </w:r>
          </w:p>
        </w:tc>
        <w:tc>
          <w:tcPr>
            <w:tcW w:w="1986" w:type="dxa"/>
            <w:tcBorders>
              <w:top w:val="nil"/>
              <w:left w:val="nil"/>
              <w:bottom w:val="single" w:sz="8" w:space="0" w:color="auto"/>
              <w:right w:val="single" w:sz="8" w:space="0" w:color="auto"/>
            </w:tcBorders>
            <w:shd w:val="clear" w:color="auto" w:fill="FFFFFF"/>
          </w:tcPr>
          <w:p w14:paraId="359A465B" w14:textId="77777777" w:rsidR="00BC4927" w:rsidRPr="00BC4927" w:rsidRDefault="00BC4927" w:rsidP="00BC4927">
            <w:pPr>
              <w:spacing w:before="120" w:after="120" w:line="240" w:lineRule="auto"/>
              <w:jc w:val="left"/>
              <w:rPr>
                <w:rFonts w:eastAsia="Times New Roman"/>
                <w:sz w:val="26"/>
                <w:szCs w:val="26"/>
              </w:rPr>
            </w:pPr>
          </w:p>
        </w:tc>
        <w:tc>
          <w:tcPr>
            <w:tcW w:w="1984" w:type="dxa"/>
            <w:tcBorders>
              <w:top w:val="nil"/>
              <w:left w:val="nil"/>
              <w:bottom w:val="single" w:sz="8" w:space="0" w:color="auto"/>
              <w:right w:val="single" w:sz="8" w:space="0" w:color="auto"/>
            </w:tcBorders>
            <w:shd w:val="clear" w:color="auto" w:fill="FFFFFF"/>
          </w:tcPr>
          <w:p w14:paraId="7A89D338" w14:textId="77777777" w:rsidR="00BC4927" w:rsidRPr="00BC4927" w:rsidRDefault="00BC4927" w:rsidP="00BC4927">
            <w:pPr>
              <w:spacing w:before="120" w:after="120" w:line="240" w:lineRule="auto"/>
              <w:jc w:val="left"/>
              <w:rPr>
                <w:rFonts w:eastAsia="Times New Roman"/>
                <w:sz w:val="26"/>
                <w:szCs w:val="26"/>
              </w:rPr>
            </w:pPr>
          </w:p>
        </w:tc>
      </w:tr>
    </w:tbl>
    <w:p w14:paraId="7F391428" w14:textId="77777777" w:rsidR="00BC4927" w:rsidRPr="00BC4927" w:rsidRDefault="00BC4927" w:rsidP="00BC4927">
      <w:pPr>
        <w:spacing w:before="120" w:after="120" w:line="240" w:lineRule="auto"/>
        <w:jc w:val="left"/>
        <w:rPr>
          <w:rFonts w:eastAsia="Calibri"/>
          <w:vanish/>
          <w:sz w:val="22"/>
          <w:lang w:val="en-US"/>
        </w:rPr>
      </w:pPr>
    </w:p>
    <w:tbl>
      <w:tblPr>
        <w:tblpPr w:leftFromText="180" w:rightFromText="180" w:vertAnchor="text" w:horzAnchor="margin" w:tblpY="210"/>
        <w:tblW w:w="9889" w:type="dxa"/>
        <w:tblBorders>
          <w:top w:val="nil"/>
          <w:bottom w:val="nil"/>
          <w:insideH w:val="nil"/>
          <w:insideV w:val="nil"/>
        </w:tblBorders>
        <w:tblCellMar>
          <w:left w:w="0" w:type="dxa"/>
          <w:right w:w="0" w:type="dxa"/>
        </w:tblCellMar>
        <w:tblLook w:val="04A0" w:firstRow="1" w:lastRow="0" w:firstColumn="1" w:lastColumn="0" w:noHBand="0" w:noVBand="1"/>
      </w:tblPr>
      <w:tblGrid>
        <w:gridCol w:w="3227"/>
        <w:gridCol w:w="6662"/>
      </w:tblGrid>
      <w:tr w:rsidR="00BC4927" w:rsidRPr="00BC4927" w14:paraId="2FC91ECB" w14:textId="77777777" w:rsidTr="00D26993">
        <w:trPr>
          <w:trHeight w:val="1462"/>
        </w:trPr>
        <w:tc>
          <w:tcPr>
            <w:tcW w:w="3227" w:type="dxa"/>
            <w:tcBorders>
              <w:top w:val="nil"/>
              <w:left w:val="nil"/>
              <w:bottom w:val="nil"/>
              <w:right w:val="nil"/>
              <w:tl2br w:val="nil"/>
              <w:tr2bl w:val="nil"/>
            </w:tcBorders>
            <w:shd w:val="clear" w:color="auto" w:fill="auto"/>
            <w:tcMar>
              <w:top w:w="0" w:type="dxa"/>
              <w:left w:w="108" w:type="dxa"/>
              <w:bottom w:w="0" w:type="dxa"/>
              <w:right w:w="108" w:type="dxa"/>
            </w:tcMar>
          </w:tcPr>
          <w:p w14:paraId="4BC741C2" w14:textId="77777777" w:rsidR="00BC4927" w:rsidRPr="00BC4927" w:rsidRDefault="00BC4927" w:rsidP="00BC4927">
            <w:pPr>
              <w:spacing w:before="120" w:after="120" w:line="240" w:lineRule="auto"/>
              <w:jc w:val="left"/>
              <w:rPr>
                <w:rFonts w:eastAsia="Calibri"/>
                <w:sz w:val="22"/>
                <w:szCs w:val="28"/>
                <w:lang w:val="en-US"/>
              </w:rPr>
            </w:pPr>
            <w:r w:rsidRPr="00BC4927">
              <w:rPr>
                <w:rFonts w:eastAsia="Calibri"/>
                <w:sz w:val="22"/>
                <w:szCs w:val="28"/>
              </w:rPr>
              <w:t> </w:t>
            </w:r>
          </w:p>
          <w:p w14:paraId="363299CD" w14:textId="77777777" w:rsidR="00BC4927" w:rsidRPr="00BC4927" w:rsidRDefault="00BC4927" w:rsidP="00BC4927">
            <w:pPr>
              <w:spacing w:before="120" w:after="120" w:line="240" w:lineRule="auto"/>
              <w:jc w:val="left"/>
              <w:rPr>
                <w:rFonts w:eastAsia="Calibri"/>
                <w:sz w:val="26"/>
                <w:szCs w:val="26"/>
                <w:lang w:val="en-US"/>
              </w:rPr>
            </w:pPr>
          </w:p>
        </w:tc>
        <w:tc>
          <w:tcPr>
            <w:tcW w:w="6662" w:type="dxa"/>
            <w:tcBorders>
              <w:top w:val="nil"/>
              <w:left w:val="nil"/>
              <w:bottom w:val="nil"/>
              <w:right w:val="nil"/>
              <w:tl2br w:val="nil"/>
              <w:tr2bl w:val="nil"/>
            </w:tcBorders>
            <w:shd w:val="clear" w:color="auto" w:fill="auto"/>
            <w:tcMar>
              <w:top w:w="0" w:type="dxa"/>
              <w:left w:w="108" w:type="dxa"/>
              <w:bottom w:w="0" w:type="dxa"/>
              <w:right w:w="108" w:type="dxa"/>
            </w:tcMar>
          </w:tcPr>
          <w:p w14:paraId="4E431DA5"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 w:val="26"/>
                <w:szCs w:val="26"/>
                <w:lang w:val="en-US"/>
              </w:rPr>
              <w:t>ĐẠI DIỆN CỦA DOANH NGHIỆP/CHI NHÁNH</w:t>
            </w:r>
            <w:r w:rsidRPr="00BC4927">
              <w:rPr>
                <w:rFonts w:eastAsia="Calibri"/>
                <w:sz w:val="26"/>
                <w:szCs w:val="26"/>
                <w:vertAlign w:val="superscript"/>
                <w:lang w:val="en-US"/>
              </w:rPr>
              <w:t xml:space="preserve"> (4)</w:t>
            </w:r>
            <w:r w:rsidRPr="00BC4927">
              <w:rPr>
                <w:rFonts w:eastAsia="Calibri"/>
                <w:b/>
                <w:bCs/>
                <w:szCs w:val="28"/>
                <w:lang w:val="en-US"/>
              </w:rPr>
              <w:br/>
            </w:r>
            <w:r w:rsidRPr="00BC4927">
              <w:rPr>
                <w:rFonts w:eastAsia="Calibri"/>
                <w:i/>
                <w:iCs/>
                <w:szCs w:val="28"/>
              </w:rPr>
              <w:t>(Chữ ký, dấu)</w:t>
            </w:r>
          </w:p>
          <w:p w14:paraId="7FD52A6A" w14:textId="77777777" w:rsidR="00BC4927" w:rsidRPr="00BC4927" w:rsidRDefault="00BC4927" w:rsidP="00BC4927">
            <w:pPr>
              <w:spacing w:before="120" w:after="120" w:line="240" w:lineRule="auto"/>
              <w:jc w:val="center"/>
              <w:rPr>
                <w:rFonts w:eastAsia="Calibri"/>
                <w:i/>
                <w:iCs/>
                <w:sz w:val="22"/>
                <w:szCs w:val="28"/>
                <w:lang w:val="en-US"/>
              </w:rPr>
            </w:pPr>
            <w:r w:rsidRPr="00BC4927">
              <w:rPr>
                <w:rFonts w:eastAsia="Calibri"/>
                <w:b/>
                <w:bCs/>
                <w:szCs w:val="28"/>
              </w:rPr>
              <w:t>H</w:t>
            </w:r>
            <w:r w:rsidRPr="00BC4927">
              <w:rPr>
                <w:rFonts w:eastAsia="Calibri"/>
                <w:b/>
                <w:bCs/>
                <w:szCs w:val="28"/>
                <w:lang w:val="en-US"/>
              </w:rPr>
              <w:t>ọ</w:t>
            </w:r>
            <w:r w:rsidRPr="00BC4927">
              <w:rPr>
                <w:rFonts w:eastAsia="Calibri"/>
                <w:b/>
                <w:bCs/>
                <w:szCs w:val="28"/>
              </w:rPr>
              <w:t xml:space="preserve"> và tên</w:t>
            </w:r>
          </w:p>
        </w:tc>
      </w:tr>
    </w:tbl>
    <w:p w14:paraId="51AF1601" w14:textId="77777777" w:rsidR="00BC4927" w:rsidRPr="00BC4927" w:rsidRDefault="00BC4927" w:rsidP="00BC4927">
      <w:pPr>
        <w:spacing w:before="120" w:after="120" w:line="240" w:lineRule="auto"/>
        <w:jc w:val="left"/>
        <w:rPr>
          <w:rFonts w:eastAsia="Calibri"/>
          <w:sz w:val="22"/>
          <w:szCs w:val="28"/>
          <w:lang w:val="en-US"/>
        </w:rPr>
      </w:pPr>
    </w:p>
    <w:p w14:paraId="44EC1069" w14:textId="77777777" w:rsidR="00BC4927" w:rsidRPr="00BC4927" w:rsidRDefault="00BC4927" w:rsidP="00BC4927">
      <w:pPr>
        <w:spacing w:before="120" w:after="120" w:line="240" w:lineRule="auto"/>
        <w:jc w:val="left"/>
        <w:rPr>
          <w:rFonts w:eastAsia="Calibri"/>
          <w:sz w:val="22"/>
          <w:szCs w:val="28"/>
          <w:lang w:val="en-US"/>
        </w:rPr>
      </w:pPr>
    </w:p>
    <w:p w14:paraId="2F3E6323" w14:textId="77777777" w:rsidR="00BC4927" w:rsidRPr="00BC4927" w:rsidRDefault="00BC4927" w:rsidP="00BC4927">
      <w:pPr>
        <w:spacing w:before="120" w:after="120" w:line="240" w:lineRule="auto"/>
        <w:jc w:val="left"/>
        <w:rPr>
          <w:rFonts w:eastAsia="Calibri"/>
          <w:sz w:val="22"/>
          <w:szCs w:val="28"/>
          <w:lang w:val="en-US"/>
        </w:rPr>
      </w:pPr>
    </w:p>
    <w:p w14:paraId="076E0B23" w14:textId="77777777" w:rsidR="00BC4927" w:rsidRPr="00BC4927" w:rsidRDefault="00BC4927" w:rsidP="00BC4927">
      <w:pPr>
        <w:spacing w:before="120" w:after="120" w:line="240" w:lineRule="auto"/>
        <w:jc w:val="left"/>
        <w:rPr>
          <w:rFonts w:eastAsia="Calibri"/>
          <w:sz w:val="22"/>
          <w:szCs w:val="28"/>
          <w:lang w:val="en-US"/>
        </w:rPr>
      </w:pPr>
    </w:p>
    <w:p w14:paraId="23ADF3E4" w14:textId="77777777" w:rsidR="00BC4927" w:rsidRPr="00BC4927" w:rsidRDefault="00BC4927" w:rsidP="00BC4927">
      <w:pPr>
        <w:spacing w:before="120" w:after="120" w:line="240" w:lineRule="auto"/>
        <w:jc w:val="left"/>
        <w:rPr>
          <w:rFonts w:eastAsia="Calibri"/>
          <w:sz w:val="20"/>
          <w:szCs w:val="20"/>
          <w:lang w:val="en-US"/>
        </w:rPr>
      </w:pPr>
      <w:r w:rsidRPr="00BC4927">
        <w:rPr>
          <w:rFonts w:eastAsia="Calibri"/>
          <w:b/>
          <w:bCs/>
          <w:i/>
          <w:iCs/>
          <w:sz w:val="20"/>
          <w:szCs w:val="20"/>
          <w:lang w:val="en-US"/>
        </w:rPr>
        <w:t xml:space="preserve">          </w:t>
      </w:r>
      <w:r w:rsidRPr="00BC4927">
        <w:rPr>
          <w:rFonts w:eastAsia="Calibri"/>
          <w:b/>
          <w:bCs/>
          <w:i/>
          <w:iCs/>
          <w:sz w:val="20"/>
          <w:szCs w:val="20"/>
        </w:rPr>
        <w:t>Ghi chú:</w:t>
      </w:r>
    </w:p>
    <w:p w14:paraId="637231D1" w14:textId="77777777" w:rsidR="00BC4927" w:rsidRPr="00BC4927" w:rsidRDefault="00BC4927" w:rsidP="00BC4927">
      <w:pPr>
        <w:spacing w:before="120" w:after="120" w:line="240" w:lineRule="auto"/>
        <w:rPr>
          <w:rFonts w:eastAsia="Calibri"/>
          <w:sz w:val="20"/>
          <w:szCs w:val="20"/>
          <w:lang w:val="en-US"/>
        </w:rPr>
      </w:pPr>
      <w:r w:rsidRPr="00BC4927">
        <w:rPr>
          <w:rFonts w:eastAsia="Calibri"/>
          <w:sz w:val="20"/>
          <w:szCs w:val="20"/>
          <w:lang w:val="en-US"/>
        </w:rPr>
        <w:t xml:space="preserve">          </w:t>
      </w:r>
      <w:r w:rsidRPr="00BC4927">
        <w:rPr>
          <w:rFonts w:eastAsia="Calibri"/>
          <w:sz w:val="20"/>
          <w:szCs w:val="20"/>
        </w:rPr>
        <w:t>(</w:t>
      </w:r>
      <w:r w:rsidRPr="00BC4927">
        <w:rPr>
          <w:rFonts w:eastAsia="Calibri"/>
          <w:sz w:val="20"/>
          <w:szCs w:val="20"/>
          <w:lang w:val="en-US"/>
        </w:rPr>
        <w:t>1</w:t>
      </w:r>
      <w:r w:rsidRPr="00BC4927">
        <w:rPr>
          <w:rFonts w:eastAsia="Calibri"/>
          <w:sz w:val="20"/>
          <w:szCs w:val="20"/>
        </w:rPr>
        <w:t xml:space="preserve">) </w:t>
      </w:r>
      <w:r w:rsidRPr="00BC4927">
        <w:rPr>
          <w:rFonts w:eastAsia="Calibri"/>
          <w:sz w:val="20"/>
          <w:szCs w:val="20"/>
          <w:lang w:val="en-US"/>
        </w:rPr>
        <w:t xml:space="preserve">Tên </w:t>
      </w:r>
      <w:r w:rsidRPr="00BC4927">
        <w:rPr>
          <w:rFonts w:eastAsia="Calibri"/>
          <w:sz w:val="20"/>
          <w:szCs w:val="20"/>
        </w:rPr>
        <w:t>tỉnh, thành phố trực thuộc trung ương nơi doanh nghiệp đặt trụ sở chính.</w:t>
      </w:r>
    </w:p>
    <w:p w14:paraId="2EEDFD69" w14:textId="77777777" w:rsidR="00BC4927" w:rsidRPr="00BC4927" w:rsidRDefault="00BC4927" w:rsidP="00BC4927">
      <w:pPr>
        <w:spacing w:before="120" w:after="120" w:line="240" w:lineRule="auto"/>
        <w:rPr>
          <w:rFonts w:eastAsia="Calibri"/>
          <w:sz w:val="20"/>
          <w:szCs w:val="20"/>
          <w:lang w:val="en-US"/>
        </w:rPr>
      </w:pPr>
      <w:r w:rsidRPr="00BC4927">
        <w:rPr>
          <w:rFonts w:eastAsia="Calibri"/>
          <w:sz w:val="20"/>
          <w:szCs w:val="20"/>
          <w:lang w:val="en-US"/>
        </w:rPr>
        <w:t xml:space="preserve">          (2) Tên doanh nghiệp/chi nhánh hoạt động dịch vụ việc làm.</w:t>
      </w:r>
    </w:p>
    <w:p w14:paraId="7B1F80DA" w14:textId="77777777" w:rsidR="00BC4927" w:rsidRPr="00BC4927" w:rsidRDefault="00BC4927" w:rsidP="00BC4927">
      <w:pPr>
        <w:spacing w:before="120" w:after="120" w:line="240" w:lineRule="auto"/>
        <w:contextualSpacing/>
        <w:rPr>
          <w:rFonts w:eastAsia="Calibri"/>
          <w:sz w:val="20"/>
          <w:szCs w:val="20"/>
          <w:lang w:val="en-US"/>
        </w:rPr>
      </w:pPr>
      <w:r w:rsidRPr="00BC4927">
        <w:rPr>
          <w:rFonts w:eastAsia="Calibri"/>
          <w:sz w:val="20"/>
          <w:szCs w:val="20"/>
          <w:lang w:val="en-US"/>
        </w:rPr>
        <w:t xml:space="preserve">          (3) Đánh dấu (X) vào ô tương ứng với loại hình chủ sở hữu của doanh nghiệp/chi nhánh thực hiện báo cáo.</w:t>
      </w:r>
    </w:p>
    <w:p w14:paraId="029F37FD" w14:textId="77777777" w:rsidR="00BC4927" w:rsidRPr="00BC4927" w:rsidRDefault="00BC4927" w:rsidP="00BC4927">
      <w:pPr>
        <w:spacing w:before="120" w:after="120" w:line="240" w:lineRule="auto"/>
        <w:jc w:val="left"/>
        <w:rPr>
          <w:rFonts w:eastAsia="Calibri"/>
          <w:b/>
          <w:bCs/>
          <w:sz w:val="20"/>
          <w:szCs w:val="20"/>
          <w:lang w:val="en-US"/>
        </w:rPr>
        <w:sectPr w:rsidR="00BC4927" w:rsidRPr="00BC4927" w:rsidSect="005326CE">
          <w:pgSz w:w="11907" w:h="16840" w:code="9"/>
          <w:pgMar w:top="1134" w:right="1134" w:bottom="1134" w:left="1701" w:header="709" w:footer="709" w:gutter="0"/>
          <w:cols w:space="720"/>
          <w:titlePg/>
          <w:docGrid w:linePitch="360"/>
        </w:sectPr>
      </w:pPr>
      <w:r w:rsidRPr="00BC4927">
        <w:rPr>
          <w:rFonts w:eastAsia="Calibri"/>
          <w:sz w:val="20"/>
          <w:szCs w:val="20"/>
          <w:lang w:val="en-US"/>
        </w:rPr>
        <w:t xml:space="preserve">          </w:t>
      </w:r>
      <w:r w:rsidRPr="00BC4927">
        <w:rPr>
          <w:rFonts w:eastAsia="Calibri"/>
          <w:sz w:val="20"/>
          <w:szCs w:val="20"/>
        </w:rPr>
        <w:t>(</w:t>
      </w:r>
      <w:r w:rsidRPr="00BC4927">
        <w:rPr>
          <w:rFonts w:eastAsia="Calibri"/>
          <w:sz w:val="20"/>
          <w:szCs w:val="20"/>
          <w:lang w:val="en-US"/>
        </w:rPr>
        <w:t>4</w:t>
      </w:r>
      <w:r w:rsidRPr="00BC4927">
        <w:rPr>
          <w:rFonts w:eastAsia="Calibri"/>
          <w:sz w:val="20"/>
          <w:szCs w:val="20"/>
        </w:rPr>
        <w:t>) Chức danh của người đại diện theo pháp luật của doanh nghiệp</w:t>
      </w:r>
      <w:r w:rsidRPr="00BC4927">
        <w:rPr>
          <w:rFonts w:eastAsia="Calibri"/>
          <w:sz w:val="20"/>
          <w:szCs w:val="20"/>
          <w:lang w:val="en-US"/>
        </w:rPr>
        <w:t>/chi nhánh</w:t>
      </w:r>
      <w:r w:rsidRPr="00BC4927">
        <w:rPr>
          <w:rFonts w:eastAsia="Calibri"/>
          <w:sz w:val="20"/>
          <w:szCs w:val="20"/>
        </w:rPr>
        <w:t>.</w:t>
      </w:r>
    </w:p>
    <w:p w14:paraId="3133A413" w14:textId="77777777" w:rsidR="00BC4927" w:rsidRPr="00BC4927" w:rsidRDefault="00BC4927" w:rsidP="00974A41">
      <w:pPr>
        <w:numPr>
          <w:ilvl w:val="0"/>
          <w:numId w:val="14"/>
        </w:numPr>
        <w:tabs>
          <w:tab w:val="left" w:pos="993"/>
        </w:tabs>
        <w:spacing w:before="120" w:after="120" w:line="240" w:lineRule="auto"/>
        <w:ind w:firstLine="72"/>
        <w:contextualSpacing/>
        <w:outlineLvl w:val="1"/>
        <w:rPr>
          <w:rFonts w:eastAsia="Calibri"/>
          <w:b/>
          <w:color w:val="0070C0"/>
          <w:szCs w:val="28"/>
          <w:lang w:val="en-US"/>
        </w:rPr>
      </w:pPr>
      <w:r w:rsidRPr="00BC4927">
        <w:rPr>
          <w:rFonts w:eastAsia="Calibri"/>
          <w:b/>
          <w:color w:val="0070C0"/>
          <w:spacing w:val="-6"/>
          <w:szCs w:val="28"/>
        </w:rPr>
        <w:t>Rút tiền ký quỹ của doanh nghiệp hoạt động dịch vụ việc làm</w:t>
      </w:r>
      <w:r w:rsidRPr="00BC4927">
        <w:rPr>
          <w:rFonts w:eastAsia="Calibri"/>
          <w:b/>
          <w:color w:val="0070C0"/>
          <w:spacing w:val="-6"/>
          <w:szCs w:val="28"/>
          <w:lang w:val="en-US"/>
        </w:rPr>
        <w:t xml:space="preserve"> (1.009874)</w:t>
      </w:r>
    </w:p>
    <w:p w14:paraId="252A4B77" w14:textId="77777777" w:rsidR="00BC4927" w:rsidRPr="00BC4927" w:rsidRDefault="00BC4927" w:rsidP="00770D89">
      <w:pPr>
        <w:numPr>
          <w:ilvl w:val="1"/>
          <w:numId w:val="14"/>
        </w:numPr>
        <w:spacing w:before="120" w:after="120" w:line="240" w:lineRule="auto"/>
        <w:contextualSpacing/>
        <w:jc w:val="left"/>
        <w:rPr>
          <w:rFonts w:eastAsia="Calibri"/>
          <w:b/>
          <w:szCs w:val="28"/>
          <w:lang w:val="pt-BR"/>
        </w:rPr>
      </w:pPr>
      <w:r w:rsidRPr="00BC4927">
        <w:rPr>
          <w:rFonts w:eastAsia="Calibri"/>
          <w:b/>
          <w:szCs w:val="28"/>
          <w:lang w:val="pt-BR"/>
        </w:rPr>
        <w:t>Trình tự, cách thức, thời gian giải quyết thủ tục hành chính</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816"/>
        <w:gridCol w:w="2835"/>
      </w:tblGrid>
      <w:tr w:rsidR="00BC4927" w:rsidRPr="00BC4927" w14:paraId="68A3B84A" w14:textId="77777777" w:rsidTr="00D26993">
        <w:trPr>
          <w:jc w:val="center"/>
        </w:trPr>
        <w:tc>
          <w:tcPr>
            <w:tcW w:w="851" w:type="dxa"/>
            <w:vAlign w:val="center"/>
          </w:tcPr>
          <w:p w14:paraId="629DE78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5EC8E576"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816" w:type="dxa"/>
            <w:vAlign w:val="center"/>
          </w:tcPr>
          <w:p w14:paraId="5C17C684" w14:textId="77777777" w:rsidR="00BC4927" w:rsidRPr="00BC4927" w:rsidRDefault="00BC4927" w:rsidP="00BC4927">
            <w:pPr>
              <w:spacing w:before="120" w:after="120" w:line="240" w:lineRule="auto"/>
              <w:ind w:firstLine="308"/>
              <w:jc w:val="center"/>
              <w:rPr>
                <w:rFonts w:eastAsia="Calibri"/>
                <w:b/>
                <w:szCs w:val="28"/>
                <w:lang w:val="en-US"/>
              </w:rPr>
            </w:pPr>
            <w:r w:rsidRPr="00BC4927">
              <w:rPr>
                <w:rFonts w:eastAsia="Calibri"/>
                <w:b/>
                <w:szCs w:val="28"/>
                <w:lang w:val="en-US"/>
              </w:rPr>
              <w:t>Cách thức thực hiện</w:t>
            </w:r>
          </w:p>
        </w:tc>
        <w:tc>
          <w:tcPr>
            <w:tcW w:w="2835" w:type="dxa"/>
            <w:vAlign w:val="center"/>
          </w:tcPr>
          <w:p w14:paraId="1727B05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253A6718" w14:textId="77777777" w:rsidTr="00D26993">
        <w:trPr>
          <w:trHeight w:val="1757"/>
          <w:jc w:val="center"/>
        </w:trPr>
        <w:tc>
          <w:tcPr>
            <w:tcW w:w="851" w:type="dxa"/>
            <w:vMerge w:val="restart"/>
            <w:vAlign w:val="center"/>
          </w:tcPr>
          <w:p w14:paraId="6BE1D6C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51FA9A91"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816" w:type="dxa"/>
          </w:tcPr>
          <w:p w14:paraId="16087EBA" w14:textId="77777777" w:rsidR="00BC4927" w:rsidRPr="00BC4927" w:rsidRDefault="00BC4927" w:rsidP="00BC4927">
            <w:pPr>
              <w:spacing w:before="120" w:after="120" w:line="240" w:lineRule="auto"/>
              <w:ind w:firstLine="308"/>
              <w:rPr>
                <w:rFonts w:eastAsia="Calibri"/>
                <w:bCs/>
                <w: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1541DF">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5EF25513"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bCs/>
                <w:szCs w:val="28"/>
                <w:lang w:val="en-US"/>
              </w:rPr>
              <w:t>2. Hoặc qua dịch vụ bưu chính công ích</w:t>
            </w:r>
          </w:p>
        </w:tc>
        <w:tc>
          <w:tcPr>
            <w:tcW w:w="2835" w:type="dxa"/>
            <w:vAlign w:val="center"/>
          </w:tcPr>
          <w:p w14:paraId="11B699E3" w14:textId="77777777" w:rsidR="00BC4927" w:rsidRPr="00BC4927" w:rsidRDefault="00BC4927" w:rsidP="00BC4927">
            <w:pPr>
              <w:spacing w:before="120" w:after="120" w:line="240" w:lineRule="auto"/>
              <w:jc w:val="left"/>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50D6277" w14:textId="77777777" w:rsidTr="00D26993">
        <w:trPr>
          <w:trHeight w:val="747"/>
          <w:jc w:val="center"/>
        </w:trPr>
        <w:tc>
          <w:tcPr>
            <w:tcW w:w="851" w:type="dxa"/>
            <w:vMerge/>
            <w:vAlign w:val="center"/>
          </w:tcPr>
          <w:p w14:paraId="4C91BE1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E363EF1" w14:textId="77777777" w:rsidR="00BC4927" w:rsidRPr="00BC4927" w:rsidRDefault="00BC4927" w:rsidP="00BC4927">
            <w:pPr>
              <w:spacing w:before="120" w:after="120" w:line="240" w:lineRule="auto"/>
              <w:jc w:val="left"/>
              <w:rPr>
                <w:rFonts w:eastAsia="Calibri"/>
                <w:b/>
                <w:szCs w:val="28"/>
                <w:lang w:val="en-US"/>
              </w:rPr>
            </w:pPr>
          </w:p>
        </w:tc>
        <w:tc>
          <w:tcPr>
            <w:tcW w:w="7816" w:type="dxa"/>
          </w:tcPr>
          <w:p w14:paraId="52195B12"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27" w:history="1">
              <w:r w:rsidRPr="00BC4927">
                <w:rPr>
                  <w:rFonts w:eastAsia="Calibri"/>
                  <w:color w:val="0000FF"/>
                  <w:szCs w:val="28"/>
                  <w:u w:val="single"/>
                  <w:lang w:val="en-US"/>
                </w:rPr>
                <w:t>http://dichvucong.dongthap.gov.vn</w:t>
              </w:r>
            </w:hyperlink>
          </w:p>
        </w:tc>
        <w:tc>
          <w:tcPr>
            <w:tcW w:w="2835" w:type="dxa"/>
            <w:vAlign w:val="center"/>
          </w:tcPr>
          <w:p w14:paraId="31C7B23B"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5106AAF2" w14:textId="77777777" w:rsidTr="00D26993">
        <w:trPr>
          <w:jc w:val="center"/>
        </w:trPr>
        <w:tc>
          <w:tcPr>
            <w:tcW w:w="851" w:type="dxa"/>
            <w:vMerge w:val="restart"/>
            <w:vAlign w:val="center"/>
          </w:tcPr>
          <w:p w14:paraId="7D8751A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Merge w:val="restart"/>
            <w:vAlign w:val="center"/>
          </w:tcPr>
          <w:p w14:paraId="4B559A57"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Tiếp nhận và chuyển hồ sơ thủ tục hành chính</w:t>
            </w:r>
          </w:p>
        </w:tc>
        <w:tc>
          <w:tcPr>
            <w:tcW w:w="7816" w:type="dxa"/>
          </w:tcPr>
          <w:p w14:paraId="2E0EC782"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0808A025"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DF45DB8"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32BC311D"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78B4F42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3149BA20" w14:textId="77777777" w:rsidTr="00D26993">
        <w:trPr>
          <w:jc w:val="center"/>
        </w:trPr>
        <w:tc>
          <w:tcPr>
            <w:tcW w:w="851" w:type="dxa"/>
            <w:vMerge/>
            <w:vAlign w:val="center"/>
          </w:tcPr>
          <w:p w14:paraId="07D8E3A7"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6A23A10"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389A3AB9"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FCBACEB"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3B56174"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835" w:type="dxa"/>
            <w:vAlign w:val="center"/>
          </w:tcPr>
          <w:p w14:paraId="30686DD1"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01CD836C" w14:textId="77777777" w:rsidTr="00D26993">
        <w:trPr>
          <w:jc w:val="center"/>
        </w:trPr>
        <w:tc>
          <w:tcPr>
            <w:tcW w:w="851" w:type="dxa"/>
            <w:vMerge w:val="restart"/>
            <w:vAlign w:val="center"/>
          </w:tcPr>
          <w:p w14:paraId="7476373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7632024A"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Giải quyết thủ tục hành chính</w:t>
            </w:r>
          </w:p>
        </w:tc>
        <w:tc>
          <w:tcPr>
            <w:tcW w:w="7816" w:type="dxa"/>
          </w:tcPr>
          <w:p w14:paraId="778EB6B5"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w:t>
            </w:r>
            <w:r w:rsidRPr="00BC4927">
              <w:rPr>
                <w:rFonts w:eastAsia="Calibri"/>
                <w:szCs w:val="28"/>
              </w:rPr>
              <w:t>Văn bản đồng ý</w:t>
            </w:r>
            <w:r w:rsidRPr="00BC4927">
              <w:rPr>
                <w:rFonts w:eastAsia="Calibri"/>
                <w:szCs w:val="28"/>
                <w:lang w:val="en-US"/>
              </w:rPr>
              <w:t>.</w:t>
            </w:r>
          </w:p>
          <w:p w14:paraId="39043843" w14:textId="77777777" w:rsidR="00BC4927" w:rsidRPr="00BC4927" w:rsidRDefault="00BC4927" w:rsidP="00BC4927">
            <w:pPr>
              <w:tabs>
                <w:tab w:val="left" w:pos="2160"/>
              </w:tabs>
              <w:spacing w:before="120" w:after="120" w:line="240" w:lineRule="auto"/>
              <w:ind w:firstLine="308"/>
              <w:rPr>
                <w:rFonts w:eastAsia="Calibri"/>
                <w:szCs w:val="28"/>
              </w:rPr>
            </w:pPr>
            <w:r w:rsidRPr="00BC4927">
              <w:rPr>
                <w:rFonts w:eastAsia="Calibri"/>
                <w:szCs w:val="28"/>
              </w:rPr>
              <w:t>Sau khi có văn bản đồng ý về việc rút tiền ký quỹ của cơ quan nhà nước có thẩm quyền, doanh nghiệp nộp hồ sơ theo quy định tại ngân hàng nhận ký quỹ.</w:t>
            </w:r>
          </w:p>
        </w:tc>
        <w:tc>
          <w:tcPr>
            <w:tcW w:w="2835" w:type="dxa"/>
            <w:vAlign w:val="center"/>
          </w:tcPr>
          <w:p w14:paraId="71EF3B9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07 ngày làm việc, trong đó:</w:t>
            </w:r>
          </w:p>
        </w:tc>
      </w:tr>
      <w:tr w:rsidR="00BC4927" w:rsidRPr="00BC4927" w14:paraId="0C07F2C1" w14:textId="77777777" w:rsidTr="00D26993">
        <w:trPr>
          <w:jc w:val="center"/>
        </w:trPr>
        <w:tc>
          <w:tcPr>
            <w:tcW w:w="851" w:type="dxa"/>
            <w:vMerge/>
            <w:vAlign w:val="center"/>
          </w:tcPr>
          <w:p w14:paraId="4437740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E6A969F" w14:textId="77777777" w:rsidR="00BC4927" w:rsidRPr="00BC4927" w:rsidRDefault="00BC4927" w:rsidP="00BC4927">
            <w:pPr>
              <w:spacing w:before="120" w:after="120" w:line="240" w:lineRule="auto"/>
              <w:jc w:val="left"/>
              <w:rPr>
                <w:rFonts w:eastAsia="Calibri"/>
                <w:szCs w:val="28"/>
                <w:lang w:val="en-US"/>
              </w:rPr>
            </w:pPr>
          </w:p>
        </w:tc>
        <w:tc>
          <w:tcPr>
            <w:tcW w:w="7816" w:type="dxa"/>
            <w:vAlign w:val="center"/>
          </w:tcPr>
          <w:p w14:paraId="7A212215"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iCs/>
                <w:szCs w:val="28"/>
                <w:lang w:val="en-US"/>
              </w:rPr>
              <w:t>1. Tiếp nhận hồ sơ (Bộ phận tiếp nhận và trả kết quả)</w:t>
            </w:r>
          </w:p>
        </w:tc>
        <w:tc>
          <w:tcPr>
            <w:tcW w:w="2835" w:type="dxa"/>
            <w:vAlign w:val="center"/>
          </w:tcPr>
          <w:p w14:paraId="6425750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0,5 ngày làm việc</w:t>
            </w:r>
          </w:p>
        </w:tc>
      </w:tr>
      <w:tr w:rsidR="00BC4927" w:rsidRPr="00BC4927" w14:paraId="1DBCD7B7" w14:textId="77777777" w:rsidTr="00D26993">
        <w:trPr>
          <w:jc w:val="center"/>
        </w:trPr>
        <w:tc>
          <w:tcPr>
            <w:tcW w:w="851" w:type="dxa"/>
            <w:vMerge/>
            <w:vAlign w:val="center"/>
          </w:tcPr>
          <w:p w14:paraId="27F87BBB"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02AF6F75"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1F5389A9"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szCs w:val="28"/>
                <w:lang w:val="en-US"/>
              </w:rPr>
              <w:t>2. Giải quyết hồ sơ (Sở Lao động – Thương binh và Xã hội)</w:t>
            </w:r>
          </w:p>
        </w:tc>
        <w:tc>
          <w:tcPr>
            <w:tcW w:w="2835" w:type="dxa"/>
            <w:vAlign w:val="center"/>
          </w:tcPr>
          <w:p w14:paraId="62D4EE0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06 ngày làm việc</w:t>
            </w:r>
          </w:p>
        </w:tc>
      </w:tr>
      <w:tr w:rsidR="00BC4927" w:rsidRPr="00BC4927" w14:paraId="54FA0D9F" w14:textId="77777777" w:rsidTr="00D26993">
        <w:trPr>
          <w:jc w:val="center"/>
        </w:trPr>
        <w:tc>
          <w:tcPr>
            <w:tcW w:w="851" w:type="dxa"/>
            <w:vMerge/>
            <w:vAlign w:val="center"/>
          </w:tcPr>
          <w:p w14:paraId="70AC5866"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EC847DA"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04794759" w14:textId="77777777" w:rsidR="00BC4927" w:rsidRPr="00BC4927" w:rsidRDefault="00BC4927" w:rsidP="00BC4927">
            <w:pPr>
              <w:spacing w:before="120" w:after="120" w:line="240" w:lineRule="auto"/>
              <w:ind w:firstLine="308"/>
              <w:rPr>
                <w:rFonts w:eastAsia="Calibri"/>
                <w:szCs w:val="28"/>
                <w:lang w:val="en-US"/>
              </w:rPr>
            </w:pPr>
            <w:r w:rsidRPr="00BC4927">
              <w:rPr>
                <w:rFonts w:eastAsia="Calibri"/>
                <w:szCs w:val="28"/>
                <w:lang w:val="en-US"/>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2835" w:type="dxa"/>
            <w:vAlign w:val="center"/>
          </w:tcPr>
          <w:p w14:paraId="3BB2C9F2" w14:textId="77777777" w:rsidR="00BC4927" w:rsidRPr="00BC4927" w:rsidRDefault="00BC4927" w:rsidP="00BC4927">
            <w:pPr>
              <w:spacing w:before="120" w:after="120" w:line="240" w:lineRule="auto"/>
              <w:jc w:val="left"/>
              <w:rPr>
                <w:rFonts w:eastAsia="Calibri"/>
                <w:szCs w:val="28"/>
                <w:lang w:val="en-US"/>
              </w:rPr>
            </w:pPr>
          </w:p>
        </w:tc>
      </w:tr>
      <w:tr w:rsidR="00BC4927" w:rsidRPr="00BC4927" w14:paraId="0B5E22C8" w14:textId="77777777" w:rsidTr="00D26993">
        <w:trPr>
          <w:jc w:val="center"/>
        </w:trPr>
        <w:tc>
          <w:tcPr>
            <w:tcW w:w="851" w:type="dxa"/>
            <w:vMerge/>
            <w:vAlign w:val="center"/>
          </w:tcPr>
          <w:p w14:paraId="17E97C4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7350AE3D"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79395830"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szCs w:val="28"/>
                <w:lang w:val="en-US"/>
              </w:rPr>
              <w:t>+ Chuyên viên Phòng Lao động – Việc làm – Bảo hiểm</w:t>
            </w:r>
          </w:p>
          <w:p w14:paraId="27F9175C"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szCs w:val="28"/>
                <w:lang w:val="en-US"/>
              </w:rPr>
              <w:t>+ Lãnh đạo Phòng Lao động – Việc làm – Bảo hiểm</w:t>
            </w:r>
          </w:p>
          <w:p w14:paraId="1A01E9E2" w14:textId="77777777" w:rsidR="00BC4927" w:rsidRPr="00BC4927" w:rsidRDefault="00BC4927" w:rsidP="00BC4927">
            <w:pPr>
              <w:spacing w:before="120" w:after="120" w:line="240" w:lineRule="auto"/>
              <w:ind w:firstLine="308"/>
              <w:jc w:val="left"/>
              <w:rPr>
                <w:rFonts w:eastAsia="Calibri"/>
                <w:szCs w:val="28"/>
                <w:lang w:val="en-US"/>
              </w:rPr>
            </w:pPr>
            <w:r w:rsidRPr="00BC4927">
              <w:rPr>
                <w:rFonts w:eastAsia="Calibri"/>
                <w:szCs w:val="28"/>
                <w:lang w:val="en-US"/>
              </w:rPr>
              <w:t xml:space="preserve">+ Lãnh đạo Sở Lao động – Thương binh và Xã hội </w:t>
            </w:r>
          </w:p>
          <w:p w14:paraId="56764530" w14:textId="77777777" w:rsidR="00BC4927" w:rsidRPr="00BC4927" w:rsidRDefault="00BC4927" w:rsidP="00BC4927">
            <w:pPr>
              <w:spacing w:before="120" w:after="120" w:line="240" w:lineRule="auto"/>
              <w:ind w:firstLine="308"/>
              <w:jc w:val="left"/>
              <w:rPr>
                <w:rFonts w:eastAsia="Calibri"/>
                <w:b/>
                <w:szCs w:val="28"/>
                <w:lang w:val="en-US"/>
              </w:rPr>
            </w:pPr>
            <w:r w:rsidRPr="00BC4927">
              <w:rPr>
                <w:rFonts w:eastAsia="Calibri"/>
                <w:szCs w:val="28"/>
                <w:lang w:val="en-US"/>
              </w:rPr>
              <w:t xml:space="preserve">+ Văn thư Sở Lao động – Thương binh và Xã hội </w:t>
            </w:r>
          </w:p>
        </w:tc>
        <w:tc>
          <w:tcPr>
            <w:tcW w:w="2835" w:type="dxa"/>
            <w:vAlign w:val="center"/>
          </w:tcPr>
          <w:p w14:paraId="12492439"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3,5 ngày làm việc;</w:t>
            </w:r>
          </w:p>
          <w:p w14:paraId="1AFF53C2"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01 ngày làm việc;</w:t>
            </w:r>
          </w:p>
          <w:p w14:paraId="503D040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01 ngày làm việc;</w:t>
            </w:r>
          </w:p>
          <w:p w14:paraId="4FD0767B"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szCs w:val="28"/>
                <w:lang w:val="en-US"/>
              </w:rPr>
              <w:t>0,5 ngày làm việc;</w:t>
            </w:r>
          </w:p>
        </w:tc>
      </w:tr>
      <w:tr w:rsidR="00BC4927" w:rsidRPr="00BC4927" w14:paraId="18EAF5BE" w14:textId="77777777" w:rsidTr="00D26993">
        <w:trPr>
          <w:jc w:val="center"/>
        </w:trPr>
        <w:tc>
          <w:tcPr>
            <w:tcW w:w="851" w:type="dxa"/>
            <w:vMerge/>
            <w:vAlign w:val="center"/>
          </w:tcPr>
          <w:p w14:paraId="3568FAD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76B0B8E" w14:textId="77777777" w:rsidR="00BC4927" w:rsidRPr="00BC4927" w:rsidRDefault="00BC4927" w:rsidP="00BC4927">
            <w:pPr>
              <w:spacing w:before="120" w:after="120" w:line="240" w:lineRule="auto"/>
              <w:jc w:val="left"/>
              <w:rPr>
                <w:rFonts w:eastAsia="Calibri"/>
                <w:szCs w:val="28"/>
                <w:lang w:val="en-US"/>
              </w:rPr>
            </w:pPr>
          </w:p>
        </w:tc>
        <w:tc>
          <w:tcPr>
            <w:tcW w:w="7816" w:type="dxa"/>
          </w:tcPr>
          <w:p w14:paraId="00A70215" w14:textId="77777777" w:rsidR="00BC4927" w:rsidRPr="00BC4927" w:rsidRDefault="00BC4927" w:rsidP="00BC4927">
            <w:pPr>
              <w:spacing w:before="120" w:after="120" w:line="240" w:lineRule="auto"/>
              <w:ind w:firstLine="308"/>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22079BA6"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Trả lại hồ sơ không quá 03 ngày làm việc</w:t>
            </w:r>
          </w:p>
        </w:tc>
      </w:tr>
      <w:tr w:rsidR="00BC4927" w:rsidRPr="00BC4927" w14:paraId="5AB34FEE" w14:textId="77777777" w:rsidTr="00D26993">
        <w:trPr>
          <w:jc w:val="center"/>
        </w:trPr>
        <w:tc>
          <w:tcPr>
            <w:tcW w:w="851" w:type="dxa"/>
            <w:vAlign w:val="center"/>
          </w:tcPr>
          <w:p w14:paraId="08E22F1D"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68362664" w14:textId="77777777" w:rsidR="00BC4927" w:rsidRPr="00BC4927" w:rsidRDefault="00BC4927" w:rsidP="00BC4927">
            <w:pPr>
              <w:spacing w:before="120" w:after="120" w:line="240" w:lineRule="auto"/>
              <w:jc w:val="left"/>
              <w:rPr>
                <w:rFonts w:eastAsia="Calibri"/>
                <w:b/>
                <w:szCs w:val="28"/>
                <w:lang w:val="en-US"/>
              </w:rPr>
            </w:pPr>
            <w:r w:rsidRPr="00BC4927">
              <w:rPr>
                <w:rFonts w:eastAsia="Calibri"/>
                <w:b/>
                <w:szCs w:val="28"/>
                <w:lang w:val="en-US"/>
              </w:rPr>
              <w:t>Trả kết quả giải quyết thủ tục hành chính</w:t>
            </w:r>
          </w:p>
        </w:tc>
        <w:tc>
          <w:tcPr>
            <w:tcW w:w="7816" w:type="dxa"/>
          </w:tcPr>
          <w:p w14:paraId="006BAB07"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3D8CDB7F"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FCD7A91"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8E3F366"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0BFD9162"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1541DF">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w:t>
            </w:r>
          </w:p>
          <w:p w14:paraId="19BF23B6" w14:textId="77777777" w:rsidR="00BC4927" w:rsidRPr="00BC4927" w:rsidRDefault="00BC4927" w:rsidP="001541DF">
            <w:pPr>
              <w:spacing w:before="120" w:after="120" w:line="240" w:lineRule="auto"/>
              <w:ind w:firstLine="308"/>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835" w:type="dxa"/>
            <w:vAlign w:val="center"/>
          </w:tcPr>
          <w:p w14:paraId="54C9BF0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xml:space="preserve">0,5 ngày làm việc </w:t>
            </w:r>
          </w:p>
        </w:tc>
      </w:tr>
    </w:tbl>
    <w:p w14:paraId="2C0E411E" w14:textId="77777777" w:rsidR="00BC4927" w:rsidRPr="009D24D2" w:rsidRDefault="00BC4927" w:rsidP="00770D89">
      <w:pPr>
        <w:numPr>
          <w:ilvl w:val="1"/>
          <w:numId w:val="14"/>
        </w:numPr>
        <w:spacing w:before="120" w:after="120" w:line="240" w:lineRule="auto"/>
        <w:contextualSpacing/>
        <w:jc w:val="left"/>
        <w:rPr>
          <w:rFonts w:eastAsia="Calibri"/>
          <w:b/>
          <w:szCs w:val="28"/>
        </w:rPr>
      </w:pPr>
      <w:r w:rsidRPr="009D24D2">
        <w:rPr>
          <w:rFonts w:eastAsia="Calibri"/>
          <w:b/>
          <w:szCs w:val="28"/>
        </w:rPr>
        <w:t>Thành phần, số lượng hồ sơ</w:t>
      </w:r>
    </w:p>
    <w:p w14:paraId="39E4E5B4" w14:textId="77777777" w:rsidR="00BC4927" w:rsidRPr="009D24D2" w:rsidRDefault="00BC4927" w:rsidP="00BC4927">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1D4D0103" w14:textId="77777777" w:rsidR="00BC4927" w:rsidRPr="00BC4927" w:rsidRDefault="00BC4927" w:rsidP="00BC4927">
      <w:pPr>
        <w:tabs>
          <w:tab w:val="left" w:pos="2160"/>
        </w:tabs>
        <w:spacing w:before="120" w:after="120" w:line="240" w:lineRule="auto"/>
        <w:ind w:firstLine="567"/>
        <w:rPr>
          <w:rFonts w:eastAsia="Calibri"/>
          <w:b/>
          <w:szCs w:val="28"/>
        </w:rPr>
      </w:pPr>
      <w:r w:rsidRPr="009D24D2">
        <w:rPr>
          <w:rFonts w:eastAsia="Calibri"/>
          <w:b/>
          <w:szCs w:val="28"/>
        </w:rPr>
        <w:t xml:space="preserve">* </w:t>
      </w:r>
      <w:r w:rsidRPr="00BC4927">
        <w:rPr>
          <w:rFonts w:eastAsia="Calibri"/>
          <w:b/>
          <w:szCs w:val="28"/>
        </w:rPr>
        <w:t>Hồ sơ đề nghị rút tiền ký quỹ gửi đến Sở Lao động - Thương binh và Xã hội</w:t>
      </w:r>
    </w:p>
    <w:p w14:paraId="2E2C82AB"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Văn bản đề nghị rút tiền ký quỹ của doanh nghiệp.</w:t>
      </w:r>
    </w:p>
    <w:p w14:paraId="7C9DA4E5"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xml:space="preserve">- Giấy chứng nhận tiền ký quỹ hoạt động dịch vụ việc làm tại ngân hàng nhận ký quỹ khác đối với trường hợp rút tiền ký quỹ khi doanh nghiệp đã thực hiện ký quỹ tại một ngân hàng nhận ký quỹ khác. </w:t>
      </w:r>
    </w:p>
    <w:p w14:paraId="46CBF009"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Báo cáo việc hoàn thành nghĩa vụ và văn bản chứng minh việc hoàn thành nghĩa vụ đối với trường hợp rút tiền ký quỹ khi doanh nghiệp bị thu hồi giấy phép hoặc không được gia hạn, cấp lại giấy phép.</w:t>
      </w:r>
    </w:p>
    <w:p w14:paraId="18C45314" w14:textId="77777777" w:rsidR="00BC4927" w:rsidRPr="00BC4927" w:rsidRDefault="00BC4927" w:rsidP="00BC4927">
      <w:pPr>
        <w:spacing w:before="120" w:after="120" w:line="240" w:lineRule="auto"/>
        <w:ind w:firstLine="567"/>
        <w:rPr>
          <w:rFonts w:eastAsia="Times New Roman"/>
          <w:szCs w:val="28"/>
        </w:rPr>
      </w:pPr>
      <w:r w:rsidRPr="00BC4927">
        <w:rPr>
          <w:rFonts w:eastAsia="Times New Roman"/>
          <w:szCs w:val="28"/>
        </w:rPr>
        <w:t xml:space="preserve">- Phương án sử dụng số tiền rút từ tài khoản ký quỹ gồm lý do, mục đích rút tiền ký quỹ; danh sách người lao động, người sử dụng lao động, số tiền, thời gian, phương thức thanh toán đối với trường hợp rút tiền ký quỹ khi doanh nghiệp gặp khó khăn, không đủ khả năng bồi thường cho người lao động, người sử dụng lao động do vi phạm quy định về dịch vụ việc làm sau thời hạn 60 ngày kể từ ngày đến thời hạn bồi thường theo quy định của pháp luật. </w:t>
      </w:r>
    </w:p>
    <w:p w14:paraId="3EB3D685" w14:textId="77777777" w:rsidR="00BC4927" w:rsidRPr="00BC4927" w:rsidRDefault="00BC4927" w:rsidP="00BC4927">
      <w:pPr>
        <w:spacing w:before="120" w:after="120" w:line="240" w:lineRule="auto"/>
        <w:ind w:firstLine="567"/>
        <w:rPr>
          <w:rFonts w:eastAsia="Times New Roman"/>
          <w:szCs w:val="28"/>
        </w:rPr>
      </w:pPr>
    </w:p>
    <w:p w14:paraId="14398542" w14:textId="77777777" w:rsidR="00BC4927" w:rsidRPr="00BC4927" w:rsidRDefault="00BC4927" w:rsidP="00BC4927">
      <w:pPr>
        <w:tabs>
          <w:tab w:val="left" w:pos="2160"/>
        </w:tabs>
        <w:spacing w:before="120" w:after="120" w:line="240" w:lineRule="auto"/>
        <w:ind w:firstLine="567"/>
        <w:rPr>
          <w:rFonts w:eastAsia="Calibri"/>
          <w:b/>
          <w:szCs w:val="28"/>
        </w:rPr>
      </w:pPr>
      <w:r w:rsidRPr="00BC4927">
        <w:rPr>
          <w:rFonts w:eastAsia="Calibri"/>
          <w:b/>
          <w:szCs w:val="28"/>
        </w:rPr>
        <w:t>* Hồ sơ rút tiền ký quỹ gửi ngân hàng nhận ký quỹ</w:t>
      </w:r>
    </w:p>
    <w:p w14:paraId="7DB9FFC0"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Văn bản đề nghị rút tiền ký quỹ của doanh nghiệp theo quy định.</w:t>
      </w:r>
    </w:p>
    <w:p w14:paraId="63957397"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Văn bản đồng ý về việc rút tiền ký quỹ của cơ quan nhà nước có thẩm quyền theo Mẫu số 07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77805805" w14:textId="77777777" w:rsidR="00BC4927" w:rsidRPr="00BC4927" w:rsidRDefault="00BC4927" w:rsidP="00BC4927">
      <w:pPr>
        <w:spacing w:before="120" w:after="120" w:line="240" w:lineRule="auto"/>
        <w:ind w:firstLine="567"/>
        <w:rPr>
          <w:rFonts w:eastAsia="Times New Roman"/>
          <w:szCs w:val="28"/>
        </w:rPr>
      </w:pPr>
      <w:r w:rsidRPr="00BC4927">
        <w:rPr>
          <w:rFonts w:eastAsia="Times New Roman"/>
          <w:spacing w:val="-4"/>
          <w:szCs w:val="28"/>
        </w:rPr>
        <w:t>- Chứng từ rút tiền ký quỹ theo quy định của ngân hàng nhận ký quỹ (nếu có)</w:t>
      </w:r>
    </w:p>
    <w:p w14:paraId="11BDB4CD" w14:textId="77777777" w:rsidR="00BC4927" w:rsidRPr="00BC4927" w:rsidRDefault="00BC4927" w:rsidP="00BC4927">
      <w:pPr>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ơ:</w:t>
      </w:r>
      <w:r w:rsidRPr="00BC4927">
        <w:rPr>
          <w:rFonts w:eastAsia="Times New Roman"/>
          <w:szCs w:val="28"/>
          <w:lang w:val="hr-HR"/>
        </w:rPr>
        <w:t xml:space="preserve"> 01 </w:t>
      </w:r>
      <w:r w:rsidRPr="00BC4927">
        <w:rPr>
          <w:rFonts w:eastAsia="Times New Roman"/>
          <w:szCs w:val="28"/>
        </w:rPr>
        <w:t>bộ</w:t>
      </w:r>
      <w:r w:rsidRPr="00BC4927">
        <w:rPr>
          <w:rFonts w:eastAsia="Times New Roman"/>
          <w:szCs w:val="28"/>
          <w:lang w:val="hr-HR"/>
        </w:rPr>
        <w:t>.</w:t>
      </w:r>
    </w:p>
    <w:p w14:paraId="35CDCF0D" w14:textId="77777777" w:rsidR="00BC4927" w:rsidRPr="00BC4927" w:rsidRDefault="00BC4927" w:rsidP="00770D89">
      <w:pPr>
        <w:numPr>
          <w:ilvl w:val="1"/>
          <w:numId w:val="14"/>
        </w:numPr>
        <w:spacing w:before="120" w:after="120" w:line="240" w:lineRule="auto"/>
        <w:contextualSpacing/>
        <w:jc w:val="left"/>
        <w:rPr>
          <w:rFonts w:eastAsia="Times New Roman"/>
          <w:szCs w:val="28"/>
        </w:rPr>
      </w:pPr>
      <w:r w:rsidRPr="00BC4927">
        <w:rPr>
          <w:rFonts w:eastAsia="Calibri"/>
          <w:b/>
          <w:szCs w:val="28"/>
          <w:lang w:val="hr-HR"/>
        </w:rPr>
        <w:t xml:space="preserve">Đối tượng thực hiện thủ tục hành chính: </w:t>
      </w:r>
      <w:r w:rsidRPr="00BC4927">
        <w:rPr>
          <w:rFonts w:eastAsia="Times New Roman"/>
          <w:szCs w:val="28"/>
        </w:rPr>
        <w:t>Doanh nghiệp hoạt động dịch vụ việc làm.</w:t>
      </w:r>
    </w:p>
    <w:p w14:paraId="338CF081" w14:textId="77777777" w:rsidR="00BC4927" w:rsidRPr="00BC4927" w:rsidRDefault="00BC4927" w:rsidP="00770D89">
      <w:pPr>
        <w:numPr>
          <w:ilvl w:val="1"/>
          <w:numId w:val="14"/>
        </w:numPr>
        <w:tabs>
          <w:tab w:val="left" w:pos="2160"/>
        </w:tabs>
        <w:spacing w:before="120" w:after="120" w:line="240" w:lineRule="auto"/>
        <w:contextualSpacing/>
        <w:jc w:val="left"/>
        <w:rPr>
          <w:rFonts w:eastAsia="Calibri"/>
          <w:szCs w:val="28"/>
        </w:rPr>
      </w:pPr>
      <w:r w:rsidRPr="00BC4927">
        <w:rPr>
          <w:rFonts w:eastAsia="Calibri"/>
          <w:b/>
          <w:szCs w:val="28"/>
          <w:lang w:val="hr-HR"/>
        </w:rPr>
        <w:t xml:space="preserve">Cơ quan giải quyết thủ tục hành chính: </w:t>
      </w:r>
      <w:r w:rsidRPr="00BC4927">
        <w:rPr>
          <w:rFonts w:eastAsia="Calibri"/>
          <w:szCs w:val="28"/>
        </w:rPr>
        <w:t>Sở Lao động - Thương binh và Xã hội.</w:t>
      </w:r>
    </w:p>
    <w:p w14:paraId="40F342FB" w14:textId="77777777" w:rsidR="00BC4927" w:rsidRPr="00BC4927" w:rsidRDefault="00BC4927" w:rsidP="00770D89">
      <w:pPr>
        <w:numPr>
          <w:ilvl w:val="1"/>
          <w:numId w:val="14"/>
        </w:numPr>
        <w:tabs>
          <w:tab w:val="left" w:pos="2160"/>
        </w:tabs>
        <w:spacing w:before="120" w:after="120" w:line="240" w:lineRule="auto"/>
        <w:contextualSpacing/>
        <w:jc w:val="left"/>
        <w:rPr>
          <w:rFonts w:eastAsia="Calibri"/>
          <w:szCs w:val="28"/>
        </w:rPr>
      </w:pPr>
      <w:r w:rsidRPr="00BC4927">
        <w:rPr>
          <w:rFonts w:eastAsia="Calibri"/>
          <w:b/>
          <w:szCs w:val="28"/>
          <w:lang w:val="hr-HR"/>
        </w:rPr>
        <w:t xml:space="preserve">Kết quả thực hiện thủ tục hành chính: </w:t>
      </w:r>
      <w:r w:rsidRPr="00BC4927">
        <w:rPr>
          <w:rFonts w:eastAsia="Calibri"/>
          <w:szCs w:val="28"/>
        </w:rPr>
        <w:t>Văn bản đồng ý về việc rút tiền ký quỹ hoạt động dịch vụ việc làm.</w:t>
      </w:r>
    </w:p>
    <w:p w14:paraId="4F5D60EA" w14:textId="77777777" w:rsidR="00BC4927" w:rsidRPr="00BC4927" w:rsidRDefault="00BC4927" w:rsidP="00770D89">
      <w:pPr>
        <w:numPr>
          <w:ilvl w:val="1"/>
          <w:numId w:val="14"/>
        </w:numPr>
        <w:spacing w:before="120" w:after="120" w:line="240" w:lineRule="auto"/>
        <w:contextualSpacing/>
        <w:jc w:val="left"/>
        <w:rPr>
          <w:rFonts w:eastAsia="Calibri"/>
          <w:szCs w:val="28"/>
          <w:lang w:val="hr-HR"/>
        </w:rPr>
      </w:pPr>
      <w:r w:rsidRPr="00BC4927">
        <w:rPr>
          <w:rFonts w:eastAsia="Calibri"/>
          <w:b/>
          <w:szCs w:val="28"/>
          <w:lang w:val="hr-HR"/>
        </w:rPr>
        <w:t xml:space="preserve">Phí, lệ phí: </w:t>
      </w:r>
      <w:r w:rsidRPr="00BC4927">
        <w:rPr>
          <w:rFonts w:eastAsia="Calibri"/>
          <w:szCs w:val="28"/>
          <w:lang w:val="hr-HR"/>
        </w:rPr>
        <w:t>Không.</w:t>
      </w:r>
    </w:p>
    <w:p w14:paraId="4C5BC0A8" w14:textId="77777777" w:rsidR="00BC4927" w:rsidRPr="00BC4927" w:rsidRDefault="00BC4927" w:rsidP="00770D89">
      <w:pPr>
        <w:numPr>
          <w:ilvl w:val="1"/>
          <w:numId w:val="14"/>
        </w:numPr>
        <w:spacing w:before="120" w:after="120" w:line="240" w:lineRule="auto"/>
        <w:contextualSpacing/>
        <w:jc w:val="left"/>
        <w:rPr>
          <w:rFonts w:eastAsia="Times New Roman"/>
          <w:szCs w:val="28"/>
          <w:lang w:val="hr-HR"/>
        </w:rPr>
      </w:pPr>
      <w:r w:rsidRPr="00BC4927">
        <w:rPr>
          <w:rFonts w:eastAsia="Times New Roman"/>
          <w:b/>
          <w:szCs w:val="28"/>
          <w:lang w:val="hr-HR"/>
        </w:rPr>
        <w:t xml:space="preserve">Tên mẫu đơn, mẫu tờ khai: </w:t>
      </w:r>
      <w:r w:rsidRPr="00BC4927">
        <w:rPr>
          <w:rFonts w:eastAsia="Times New Roman"/>
          <w:szCs w:val="28"/>
          <w:lang w:val="hr-HR"/>
        </w:rPr>
        <w:t>Không</w:t>
      </w:r>
    </w:p>
    <w:p w14:paraId="76FACA17" w14:textId="77777777" w:rsidR="00BC4927" w:rsidRPr="00BC4927" w:rsidRDefault="00BC4927" w:rsidP="00770D89">
      <w:pPr>
        <w:numPr>
          <w:ilvl w:val="1"/>
          <w:numId w:val="14"/>
        </w:numPr>
        <w:shd w:val="clear" w:color="auto" w:fill="FFFFFF"/>
        <w:spacing w:before="120" w:after="120" w:line="240" w:lineRule="auto"/>
        <w:contextualSpacing/>
        <w:jc w:val="left"/>
        <w:rPr>
          <w:rFonts w:eastAsia="Calibri"/>
          <w:b/>
          <w:szCs w:val="28"/>
          <w:lang w:val="hr-HR"/>
        </w:rPr>
      </w:pPr>
      <w:r w:rsidRPr="00BC4927">
        <w:rPr>
          <w:rFonts w:eastAsia="Calibri"/>
          <w:b/>
          <w:szCs w:val="28"/>
          <w:lang w:val="hr-HR"/>
        </w:rPr>
        <w:t xml:space="preserve">Yêu cầu, điều kiện thực hiện thủ tục hành chính: </w:t>
      </w:r>
    </w:p>
    <w:p w14:paraId="0E27C520"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Doanh nghiệp được rút tiền ký quỹ trong các trường hợp sau đây:</w:t>
      </w:r>
    </w:p>
    <w:p w14:paraId="26C21E57"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Doanh nghiệp không được cấp giấy phép.</w:t>
      </w:r>
    </w:p>
    <w:p w14:paraId="0012AE8D" w14:textId="77777777" w:rsidR="00BC4927" w:rsidRPr="00BC4927" w:rsidRDefault="00BC4927" w:rsidP="00BC4927">
      <w:pPr>
        <w:tabs>
          <w:tab w:val="left" w:pos="2160"/>
        </w:tabs>
        <w:spacing w:before="120" w:after="120" w:line="240" w:lineRule="auto"/>
        <w:ind w:firstLine="567"/>
        <w:rPr>
          <w:rFonts w:eastAsia="Calibri"/>
          <w:spacing w:val="-8"/>
          <w:szCs w:val="28"/>
        </w:rPr>
      </w:pPr>
      <w:r w:rsidRPr="00BC4927">
        <w:rPr>
          <w:rFonts w:eastAsia="Calibri"/>
          <w:spacing w:val="-8"/>
          <w:szCs w:val="28"/>
        </w:rPr>
        <w:t>- Doanh nghiệp bị thu hồi giấy phép hoặc không được gia hạn, cấp lại giấy phép.</w:t>
      </w:r>
    </w:p>
    <w:p w14:paraId="67BEFA83" w14:textId="77777777" w:rsidR="00BC4927" w:rsidRPr="00BC4927" w:rsidRDefault="00BC4927" w:rsidP="00BC4927">
      <w:pPr>
        <w:tabs>
          <w:tab w:val="left" w:pos="2160"/>
        </w:tabs>
        <w:spacing w:before="120" w:after="120" w:line="240" w:lineRule="auto"/>
        <w:ind w:firstLine="567"/>
        <w:rPr>
          <w:rFonts w:eastAsia="Calibri"/>
          <w:spacing w:val="-4"/>
          <w:szCs w:val="28"/>
        </w:rPr>
      </w:pPr>
      <w:r w:rsidRPr="00BC4927">
        <w:rPr>
          <w:rFonts w:eastAsia="Calibri"/>
          <w:spacing w:val="-4"/>
          <w:szCs w:val="28"/>
        </w:rPr>
        <w:t>- Doanh nghiệp đã thực hiện ký quỹ tại một ngân hàng nhận ký quỹ khác.</w:t>
      </w:r>
    </w:p>
    <w:p w14:paraId="249D62A3" w14:textId="77777777" w:rsidR="00BC4927" w:rsidRPr="00BC4927" w:rsidRDefault="00BC4927" w:rsidP="00BC4927">
      <w:pPr>
        <w:tabs>
          <w:tab w:val="left" w:pos="2160"/>
        </w:tabs>
        <w:spacing w:before="120" w:after="120" w:line="240" w:lineRule="auto"/>
        <w:ind w:firstLine="567"/>
        <w:rPr>
          <w:rFonts w:eastAsia="Times New Roman"/>
          <w:szCs w:val="28"/>
        </w:rPr>
      </w:pPr>
      <w:r w:rsidRPr="00BC4927">
        <w:rPr>
          <w:rFonts w:eastAsia="Calibri"/>
          <w:spacing w:val="-4"/>
          <w:szCs w:val="28"/>
        </w:rPr>
        <w:t>- Doanh nghiệp gặp khó khăn, không đủ khả năng bồi thường cho người lao động, người sử dụng lao động do vi phạm quy định về dịch vụ việc làm sau thời hạn 60 ngày kể từ ngày đến thời hạn bồi thường theo quy định của pháp luật.</w:t>
      </w:r>
    </w:p>
    <w:p w14:paraId="44DDCFAC" w14:textId="77777777" w:rsidR="00BC4927" w:rsidRPr="009D24D2" w:rsidRDefault="00BC4927" w:rsidP="00770D89">
      <w:pPr>
        <w:numPr>
          <w:ilvl w:val="1"/>
          <w:numId w:val="14"/>
        </w:numPr>
        <w:spacing w:before="120" w:after="120" w:line="240" w:lineRule="auto"/>
        <w:contextualSpacing/>
        <w:jc w:val="left"/>
        <w:rPr>
          <w:rFonts w:eastAsia="Times New Roman"/>
          <w:b/>
          <w:szCs w:val="28"/>
        </w:rPr>
      </w:pPr>
      <w:r w:rsidRPr="009D24D2">
        <w:rPr>
          <w:rFonts w:eastAsia="Times New Roman"/>
          <w:b/>
          <w:szCs w:val="28"/>
        </w:rPr>
        <w:t>Căn cứ pháp lý của thủ tục hành chính</w:t>
      </w:r>
    </w:p>
    <w:p w14:paraId="0C74C5C4" w14:textId="77777777" w:rsidR="00BC4927" w:rsidRPr="00BC4927" w:rsidRDefault="00BC4927" w:rsidP="00BC4927">
      <w:pPr>
        <w:tabs>
          <w:tab w:val="left" w:pos="2160"/>
        </w:tabs>
        <w:spacing w:before="120" w:after="120" w:line="240" w:lineRule="auto"/>
        <w:ind w:firstLine="567"/>
        <w:rPr>
          <w:rFonts w:eastAsia="Calibri"/>
          <w:szCs w:val="28"/>
        </w:rPr>
      </w:pPr>
      <w:r w:rsidRPr="009D24D2">
        <w:rPr>
          <w:rFonts w:eastAsia="Calibri"/>
          <w:szCs w:val="28"/>
        </w:rPr>
        <w:t xml:space="preserve">Điều 23, </w:t>
      </w:r>
      <w:r w:rsidRPr="00BC4927">
        <w:rPr>
          <w:rFonts w:eastAsia="Calibri"/>
          <w:szCs w:val="28"/>
        </w:rPr>
        <w:t>Nghị định số 23/2021/NĐ-CP ngày 19 tháng 3 năm 2021 của Chính phủ quy định chi tiết khoản 3 Điều 37 và Điều 39 của Luật Việc làm về trung tâm dịch vụ việc làm, doanh nghiệp hoạt động dịch vụ việc làm.</w:t>
      </w:r>
    </w:p>
    <w:p w14:paraId="76D3A03B" w14:textId="77777777" w:rsidR="00BC4927" w:rsidRPr="00BC4927" w:rsidRDefault="00BC4927" w:rsidP="00BC4927">
      <w:pPr>
        <w:spacing w:before="120" w:after="120" w:line="240" w:lineRule="auto"/>
        <w:jc w:val="left"/>
        <w:rPr>
          <w:rFonts w:eastAsia="Calibri"/>
          <w:b/>
          <w:szCs w:val="28"/>
          <w:lang w:val="hr-HR" w:eastAsia="vi-VN"/>
        </w:rPr>
      </w:pPr>
      <w:r w:rsidRPr="00BC4927">
        <w:rPr>
          <w:rFonts w:eastAsia="Calibri"/>
          <w:b/>
          <w:szCs w:val="28"/>
          <w:lang w:val="hr-HR" w:eastAsia="vi-VN"/>
        </w:rPr>
        <w:br w:type="page"/>
      </w:r>
    </w:p>
    <w:p w14:paraId="2FB6E1D5" w14:textId="77777777" w:rsidR="00BC4927" w:rsidRPr="00BC4927" w:rsidRDefault="00BC4927" w:rsidP="00770D89">
      <w:pPr>
        <w:numPr>
          <w:ilvl w:val="1"/>
          <w:numId w:val="14"/>
        </w:numPr>
        <w:shd w:val="clear" w:color="auto" w:fill="FFFFFF"/>
        <w:spacing w:before="120" w:after="120" w:line="240" w:lineRule="auto"/>
        <w:contextualSpacing/>
        <w:jc w:val="left"/>
        <w:textAlignment w:val="baseline"/>
        <w:rPr>
          <w:rFonts w:eastAsia="Calibri"/>
          <w:b/>
          <w:szCs w:val="28"/>
          <w:lang w:val="hr-HR" w:eastAsia="vi-VN"/>
        </w:rPr>
      </w:pPr>
      <w:r w:rsidRPr="00BC4927">
        <w:rPr>
          <w:rFonts w:eastAsia="Calibri"/>
          <w:b/>
          <w:szCs w:val="28"/>
          <w:lang w:val="en-US" w:eastAsia="vi-VN"/>
        </w:rPr>
        <w:t>L</w:t>
      </w:r>
      <w:r w:rsidRPr="00BC4927">
        <w:rPr>
          <w:rFonts w:eastAsia="Calibri"/>
          <w:b/>
          <w:szCs w:val="28"/>
          <w:lang w:val="hr-HR" w:eastAsia="vi-VN"/>
        </w:rPr>
        <w:t>ư</w:t>
      </w:r>
      <w:r w:rsidRPr="00BC4927">
        <w:rPr>
          <w:rFonts w:eastAsia="Calibri"/>
          <w:b/>
          <w:szCs w:val="28"/>
          <w:lang w:val="en-US" w:eastAsia="vi-VN"/>
        </w:rPr>
        <w:t>u</w:t>
      </w:r>
      <w:r w:rsidRPr="00BC4927">
        <w:rPr>
          <w:rFonts w:eastAsia="Calibri"/>
          <w:b/>
          <w:szCs w:val="28"/>
          <w:lang w:val="hr-HR" w:eastAsia="vi-VN"/>
        </w:rPr>
        <w:t xml:space="preserve"> </w:t>
      </w:r>
      <w:r w:rsidRPr="00BC4927">
        <w:rPr>
          <w:rFonts w:eastAsia="Calibri"/>
          <w:b/>
          <w:szCs w:val="28"/>
          <w:lang w:val="en-US" w:eastAsia="vi-VN"/>
        </w:rPr>
        <w:t>hồ</w:t>
      </w:r>
      <w:r w:rsidRPr="00BC4927">
        <w:rPr>
          <w:rFonts w:eastAsia="Calibri"/>
          <w:b/>
          <w:szCs w:val="28"/>
          <w:lang w:val="hr-HR" w:eastAsia="vi-VN"/>
        </w:rPr>
        <w:t xml:space="preserve"> </w:t>
      </w:r>
      <w:r w:rsidRPr="00BC4927">
        <w:rPr>
          <w:rFonts w:eastAsia="Calibri"/>
          <w:b/>
          <w:szCs w:val="28"/>
          <w:lang w:val="en-US" w:eastAsia="vi-VN"/>
        </w:rPr>
        <w:t>s</w:t>
      </w:r>
      <w:r w:rsidRPr="00BC4927">
        <w:rPr>
          <w:rFonts w:eastAsia="Calibri"/>
          <w:b/>
          <w:szCs w:val="28"/>
          <w:lang w:val="hr-HR" w:eastAsia="vi-VN"/>
        </w:rPr>
        <w:t>ơ (</w:t>
      </w:r>
      <w:r w:rsidRPr="00BC4927">
        <w:rPr>
          <w:rFonts w:eastAsia="Calibri"/>
          <w:b/>
          <w:szCs w:val="28"/>
          <w:lang w:val="en-US" w:eastAsia="vi-VN"/>
        </w:rPr>
        <w:t>ISO</w:t>
      </w:r>
      <w:r w:rsidRPr="00BC4927">
        <w:rPr>
          <w:rFonts w:eastAsia="Calibri"/>
          <w:b/>
          <w:szCs w:val="28"/>
          <w:lang w:val="hr-HR" w:eastAsia="vi-VN"/>
        </w:rPr>
        <w:t>)</w:t>
      </w:r>
    </w:p>
    <w:tbl>
      <w:tblPr>
        <w:tblW w:w="13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9"/>
        <w:gridCol w:w="3969"/>
        <w:gridCol w:w="2552"/>
      </w:tblGrid>
      <w:tr w:rsidR="00BC4927" w:rsidRPr="00BC4927" w14:paraId="37623F78" w14:textId="77777777" w:rsidTr="00D26993">
        <w:trPr>
          <w:jc w:val="center"/>
        </w:trPr>
        <w:tc>
          <w:tcPr>
            <w:tcW w:w="7469" w:type="dxa"/>
          </w:tcPr>
          <w:p w14:paraId="16027F86" w14:textId="77777777" w:rsidR="00BC4927" w:rsidRPr="00BC4927" w:rsidRDefault="00BC4927" w:rsidP="00BC4927">
            <w:pPr>
              <w:spacing w:before="120" w:after="12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3969" w:type="dxa"/>
          </w:tcPr>
          <w:p w14:paraId="78E2F4AB"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552" w:type="dxa"/>
          </w:tcPr>
          <w:p w14:paraId="35D13EC8"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4C4BDBD4" w14:textId="77777777" w:rsidTr="00D26993">
        <w:trPr>
          <w:jc w:val="center"/>
        </w:trPr>
        <w:tc>
          <w:tcPr>
            <w:tcW w:w="7469" w:type="dxa"/>
          </w:tcPr>
          <w:p w14:paraId="4F29BD01" w14:textId="77777777" w:rsidR="00BC4927" w:rsidRPr="009D24D2" w:rsidRDefault="00BC4927" w:rsidP="00BC4927">
            <w:pPr>
              <w:spacing w:before="120" w:after="120" w:line="240" w:lineRule="auto"/>
              <w:jc w:val="left"/>
              <w:textAlignment w:val="baseline"/>
              <w:rPr>
                <w:rFonts w:eastAsia="Calibri"/>
                <w:szCs w:val="28"/>
                <w:lang w:eastAsia="vi-VN"/>
              </w:rPr>
            </w:pPr>
            <w:r w:rsidRPr="009D24D2">
              <w:rPr>
                <w:rFonts w:eastAsia="Calibri"/>
                <w:szCs w:val="28"/>
                <w:lang w:eastAsia="vi-VN"/>
              </w:rPr>
              <w:t>- Như mục 12.2;</w:t>
            </w:r>
          </w:p>
          <w:p w14:paraId="0F44A41C"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969" w:type="dxa"/>
            <w:vAlign w:val="center"/>
          </w:tcPr>
          <w:p w14:paraId="57588A5B"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2552" w:type="dxa"/>
            <w:vMerge w:val="restart"/>
            <w:vAlign w:val="center"/>
          </w:tcPr>
          <w:p w14:paraId="7AC0AA22"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489F2BE6" w14:textId="77777777" w:rsidTr="00D26993">
        <w:trPr>
          <w:jc w:val="center"/>
        </w:trPr>
        <w:tc>
          <w:tcPr>
            <w:tcW w:w="7469" w:type="dxa"/>
          </w:tcPr>
          <w:p w14:paraId="153D2910"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969" w:type="dxa"/>
            <w:vAlign w:val="center"/>
          </w:tcPr>
          <w:p w14:paraId="665D0481"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2552" w:type="dxa"/>
            <w:vMerge/>
          </w:tcPr>
          <w:p w14:paraId="1982C3D3" w14:textId="77777777" w:rsidR="00BC4927" w:rsidRPr="009D24D2" w:rsidRDefault="00BC4927" w:rsidP="00BC4927">
            <w:pPr>
              <w:spacing w:before="120" w:after="120" w:line="240" w:lineRule="auto"/>
              <w:jc w:val="left"/>
              <w:textAlignment w:val="baseline"/>
              <w:rPr>
                <w:rFonts w:eastAsia="Calibri"/>
                <w:szCs w:val="28"/>
                <w:lang w:eastAsia="vi-VN"/>
              </w:rPr>
            </w:pPr>
          </w:p>
        </w:tc>
      </w:tr>
    </w:tbl>
    <w:p w14:paraId="1D6403E1" w14:textId="77777777" w:rsidR="00BC4927" w:rsidRPr="009D24D2" w:rsidRDefault="00BC4927" w:rsidP="00BC4927">
      <w:pPr>
        <w:spacing w:after="200" w:line="276" w:lineRule="auto"/>
        <w:jc w:val="left"/>
        <w:rPr>
          <w:rFonts w:ascii="Calibri" w:eastAsia="Calibri" w:hAnsi="Calibri"/>
          <w:sz w:val="22"/>
        </w:rPr>
      </w:pPr>
    </w:p>
    <w:p w14:paraId="20F582BE" w14:textId="77777777" w:rsidR="00BC4927" w:rsidRPr="009D24D2" w:rsidRDefault="00BC4927" w:rsidP="00BC4927">
      <w:pPr>
        <w:spacing w:after="200" w:line="276" w:lineRule="auto"/>
        <w:jc w:val="left"/>
        <w:rPr>
          <w:rFonts w:ascii="Calibri" w:eastAsia="Calibri" w:hAnsi="Calibri"/>
          <w:sz w:val="22"/>
        </w:rPr>
      </w:pPr>
      <w:r w:rsidRPr="009D24D2">
        <w:rPr>
          <w:rFonts w:ascii="Calibri" w:eastAsia="Calibri" w:hAnsi="Calibri"/>
          <w:sz w:val="22"/>
        </w:rPr>
        <w:br w:type="page"/>
      </w:r>
    </w:p>
    <w:p w14:paraId="05A568C0" w14:textId="77777777" w:rsidR="00BC4927" w:rsidRPr="00BC4927" w:rsidRDefault="00BC4927" w:rsidP="00974A41">
      <w:pPr>
        <w:numPr>
          <w:ilvl w:val="0"/>
          <w:numId w:val="14"/>
        </w:numPr>
        <w:tabs>
          <w:tab w:val="left" w:pos="993"/>
        </w:tabs>
        <w:spacing w:before="120" w:after="120" w:line="240" w:lineRule="auto"/>
        <w:ind w:firstLine="72"/>
        <w:contextualSpacing/>
        <w:outlineLvl w:val="1"/>
        <w:rPr>
          <w:i/>
          <w:color w:val="0070C0"/>
          <w:szCs w:val="28"/>
          <w:lang w:val="pt-BR"/>
        </w:rPr>
      </w:pPr>
      <w:r w:rsidRPr="00BC4927">
        <w:rPr>
          <w:b/>
          <w:color w:val="0070C0"/>
          <w:szCs w:val="28"/>
        </w:rPr>
        <w:t>Xác nhận người lao động nước ngoài không thuộc diện cấp giấy phép lao động</w:t>
      </w:r>
      <w:r w:rsidRPr="009D24D2">
        <w:rPr>
          <w:b/>
          <w:color w:val="0070C0"/>
          <w:szCs w:val="28"/>
        </w:rPr>
        <w:t xml:space="preserve"> (1.000459)</w:t>
      </w:r>
      <w:r w:rsidRPr="00BC4927">
        <w:rPr>
          <w:b/>
          <w:color w:val="0070C0"/>
          <w:szCs w:val="28"/>
          <w:lang w:val="pt-BR"/>
        </w:rPr>
        <w:t xml:space="preserve"> </w:t>
      </w:r>
    </w:p>
    <w:p w14:paraId="35B04A4B" w14:textId="77777777" w:rsidR="00BC4927" w:rsidRPr="00BC4927" w:rsidRDefault="00BC4927" w:rsidP="00770D89">
      <w:pPr>
        <w:numPr>
          <w:ilvl w:val="1"/>
          <w:numId w:val="14"/>
        </w:numPr>
        <w:spacing w:before="120" w:after="120" w:line="240" w:lineRule="auto"/>
        <w:contextualSpacing/>
        <w:jc w:val="left"/>
        <w:rPr>
          <w:b/>
          <w:szCs w:val="28"/>
        </w:rPr>
      </w:pPr>
      <w:r w:rsidRPr="00BC4927">
        <w:rPr>
          <w:b/>
          <w:szCs w:val="28"/>
        </w:rPr>
        <w:t>Trình tự, cách thức, thời gian giải quyết</w:t>
      </w:r>
    </w:p>
    <w:tbl>
      <w:tblPr>
        <w:tblW w:w="1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73"/>
        <w:gridCol w:w="3040"/>
      </w:tblGrid>
      <w:tr w:rsidR="00BC4927" w:rsidRPr="00BC4927" w14:paraId="49308F61" w14:textId="77777777" w:rsidTr="00D26993">
        <w:trPr>
          <w:jc w:val="center"/>
        </w:trPr>
        <w:tc>
          <w:tcPr>
            <w:tcW w:w="851" w:type="dxa"/>
            <w:vAlign w:val="center"/>
          </w:tcPr>
          <w:p w14:paraId="471EF018" w14:textId="77777777" w:rsidR="00BC4927" w:rsidRPr="00BC4927" w:rsidRDefault="00BC4927" w:rsidP="00BC4927">
            <w:pPr>
              <w:spacing w:before="120" w:after="120" w:line="240" w:lineRule="auto"/>
              <w:jc w:val="center"/>
              <w:rPr>
                <w:b/>
                <w:szCs w:val="28"/>
              </w:rPr>
            </w:pPr>
            <w:r w:rsidRPr="00BC4927">
              <w:rPr>
                <w:b/>
                <w:szCs w:val="28"/>
              </w:rPr>
              <w:t>TT</w:t>
            </w:r>
          </w:p>
        </w:tc>
        <w:tc>
          <w:tcPr>
            <w:tcW w:w="2546" w:type="dxa"/>
            <w:vAlign w:val="center"/>
          </w:tcPr>
          <w:p w14:paraId="08EDA230"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773" w:type="dxa"/>
            <w:vAlign w:val="center"/>
          </w:tcPr>
          <w:p w14:paraId="1F73BA45" w14:textId="77777777" w:rsidR="00BC4927" w:rsidRPr="00BC4927" w:rsidRDefault="00BC4927" w:rsidP="00BC4927">
            <w:pPr>
              <w:spacing w:before="120" w:after="120" w:line="240" w:lineRule="auto"/>
              <w:ind w:firstLine="322"/>
              <w:jc w:val="center"/>
              <w:rPr>
                <w:b/>
                <w:szCs w:val="28"/>
              </w:rPr>
            </w:pPr>
            <w:r w:rsidRPr="00BC4927">
              <w:rPr>
                <w:b/>
                <w:szCs w:val="28"/>
              </w:rPr>
              <w:t>Cách thức thực hiện</w:t>
            </w:r>
          </w:p>
        </w:tc>
        <w:tc>
          <w:tcPr>
            <w:tcW w:w="3040" w:type="dxa"/>
            <w:vAlign w:val="center"/>
          </w:tcPr>
          <w:p w14:paraId="35BDB0B3"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114FF776" w14:textId="77777777" w:rsidTr="00D26993">
        <w:trPr>
          <w:trHeight w:val="1906"/>
          <w:jc w:val="center"/>
        </w:trPr>
        <w:tc>
          <w:tcPr>
            <w:tcW w:w="851" w:type="dxa"/>
            <w:vMerge w:val="restart"/>
            <w:vAlign w:val="center"/>
          </w:tcPr>
          <w:p w14:paraId="66F95999"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546" w:type="dxa"/>
            <w:vMerge w:val="restart"/>
            <w:vAlign w:val="center"/>
          </w:tcPr>
          <w:p w14:paraId="06EF28DD"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773" w:type="dxa"/>
          </w:tcPr>
          <w:p w14:paraId="1FFF5771" w14:textId="77777777" w:rsidR="00DF57B4" w:rsidRPr="009D24D2" w:rsidRDefault="00DF57B4" w:rsidP="00BC4927">
            <w:pPr>
              <w:spacing w:before="120" w:after="120" w:line="240" w:lineRule="auto"/>
              <w:ind w:firstLine="322"/>
              <w:rPr>
                <w:szCs w:val="28"/>
              </w:rPr>
            </w:pPr>
            <w:r w:rsidRPr="009D24D2">
              <w:rPr>
                <w:szCs w:val="28"/>
              </w:rPr>
              <w:t>Người sử dụng lao động đề nghị Sở Lao động - Thương binh và Xã hội nơi người lao động nước ngoài dự kiến làm việc xác nhận người lao động nước ngoài không thuộc diện cấp giấy phép lao động trước ít nhất 10 ngày, kể từ ngày người lao động nước ngoài bắt đầu làm việc.</w:t>
            </w:r>
          </w:p>
          <w:p w14:paraId="21CA4386" w14:textId="77777777" w:rsidR="00BC4927" w:rsidRPr="00BC4927" w:rsidRDefault="00BC4927" w:rsidP="00BC4927">
            <w:pPr>
              <w:spacing w:before="120" w:after="120" w:line="240" w:lineRule="auto"/>
              <w:ind w:firstLine="322"/>
              <w:rPr>
                <w:bCs/>
                <w:i/>
                <w:szCs w:val="28"/>
              </w:rPr>
            </w:pPr>
            <w:r w:rsidRPr="00BC4927">
              <w:rPr>
                <w:szCs w:val="28"/>
              </w:rPr>
              <w:t xml:space="preserve">1. Nộp trực tiếp qua Bộ phận tiếp nhận và trả kết quả tại </w:t>
            </w:r>
            <w:r w:rsidR="004A5E1C">
              <w:rPr>
                <w:bCs/>
                <w:szCs w:val="28"/>
              </w:rPr>
              <w:t>Trung tâm Hành chính công</w:t>
            </w:r>
            <w:r w:rsidR="00DF57B4" w:rsidRPr="009D24D2">
              <w:rPr>
                <w:bCs/>
                <w:szCs w:val="28"/>
              </w:rPr>
              <w:t xml:space="preserve"> </w:t>
            </w:r>
            <w:r w:rsidRPr="00BC4927">
              <w:rPr>
                <w:bCs/>
                <w:i/>
                <w:szCs w:val="28"/>
              </w:rPr>
              <w:t>(số 85, đường Nguyễn Huệ, phường 1, thành phố Cao Lãnh, Đồng Tháp)</w:t>
            </w:r>
          </w:p>
          <w:p w14:paraId="678D2B5E" w14:textId="77777777" w:rsidR="00BC4927" w:rsidRPr="00BC4927" w:rsidRDefault="00BC4927" w:rsidP="00BC4927">
            <w:pPr>
              <w:spacing w:before="120" w:after="120" w:line="240" w:lineRule="auto"/>
              <w:ind w:firstLine="322"/>
              <w:rPr>
                <w:szCs w:val="28"/>
              </w:rPr>
            </w:pPr>
            <w:r w:rsidRPr="00BC4927">
              <w:rPr>
                <w:szCs w:val="28"/>
              </w:rPr>
              <w:t>2. Hoặc qua dịch vụ bưu chính công ích</w:t>
            </w:r>
          </w:p>
        </w:tc>
        <w:tc>
          <w:tcPr>
            <w:tcW w:w="3040" w:type="dxa"/>
            <w:vAlign w:val="center"/>
          </w:tcPr>
          <w:p w14:paraId="2DC59E20"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2C1C2E28" w14:textId="77777777" w:rsidTr="00D26993">
        <w:trPr>
          <w:trHeight w:val="747"/>
          <w:jc w:val="center"/>
        </w:trPr>
        <w:tc>
          <w:tcPr>
            <w:tcW w:w="851" w:type="dxa"/>
            <w:vMerge/>
            <w:vAlign w:val="center"/>
          </w:tcPr>
          <w:p w14:paraId="43D5286F" w14:textId="77777777" w:rsidR="00BC4927" w:rsidRPr="00BC4927" w:rsidRDefault="00BC4927" w:rsidP="00BC4927">
            <w:pPr>
              <w:spacing w:before="120" w:after="120" w:line="240" w:lineRule="auto"/>
              <w:jc w:val="center"/>
              <w:rPr>
                <w:b/>
                <w:szCs w:val="28"/>
              </w:rPr>
            </w:pPr>
          </w:p>
        </w:tc>
        <w:tc>
          <w:tcPr>
            <w:tcW w:w="2546" w:type="dxa"/>
            <w:vMerge/>
            <w:vAlign w:val="center"/>
          </w:tcPr>
          <w:p w14:paraId="637CF780" w14:textId="77777777" w:rsidR="00BC4927" w:rsidRPr="00BC4927" w:rsidRDefault="00BC4927" w:rsidP="00BC4927">
            <w:pPr>
              <w:spacing w:before="120" w:after="120" w:line="240" w:lineRule="auto"/>
              <w:rPr>
                <w:b/>
                <w:szCs w:val="28"/>
              </w:rPr>
            </w:pPr>
          </w:p>
        </w:tc>
        <w:tc>
          <w:tcPr>
            <w:tcW w:w="7773" w:type="dxa"/>
          </w:tcPr>
          <w:p w14:paraId="4C2FC6C9" w14:textId="77777777" w:rsidR="00BC4927" w:rsidRPr="00BC4927" w:rsidRDefault="00BC4927" w:rsidP="00BC4927">
            <w:pPr>
              <w:spacing w:before="120" w:after="120" w:line="240" w:lineRule="auto"/>
              <w:ind w:firstLine="322"/>
              <w:rPr>
                <w:szCs w:val="28"/>
              </w:rPr>
            </w:pPr>
            <w:r w:rsidRPr="00BC4927">
              <w:rPr>
                <w:szCs w:val="28"/>
              </w:rPr>
              <w:t xml:space="preserve">3. Hoặc nộp trực tuyến tại website Cổng Dịch vụ công của tỉnh Đồng Tháp: </w:t>
            </w:r>
            <w:hyperlink r:id="rId128" w:history="1">
              <w:r w:rsidRPr="00BC4927">
                <w:rPr>
                  <w:color w:val="0000FF"/>
                  <w:szCs w:val="28"/>
                  <w:u w:val="single"/>
                </w:rPr>
                <w:t>http://dichvucong.dongthap.gov.vn</w:t>
              </w:r>
            </w:hyperlink>
          </w:p>
        </w:tc>
        <w:tc>
          <w:tcPr>
            <w:tcW w:w="3040" w:type="dxa"/>
            <w:vAlign w:val="center"/>
          </w:tcPr>
          <w:p w14:paraId="5FE9EC54"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2A8ADCC0" w14:textId="77777777" w:rsidTr="00D26993">
        <w:trPr>
          <w:jc w:val="center"/>
        </w:trPr>
        <w:tc>
          <w:tcPr>
            <w:tcW w:w="851" w:type="dxa"/>
            <w:vMerge w:val="restart"/>
            <w:vAlign w:val="center"/>
          </w:tcPr>
          <w:p w14:paraId="50236DA0"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546" w:type="dxa"/>
            <w:vMerge w:val="restart"/>
            <w:vAlign w:val="center"/>
          </w:tcPr>
          <w:p w14:paraId="7A317CB2"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773" w:type="dxa"/>
          </w:tcPr>
          <w:p w14:paraId="5789B63E" w14:textId="77777777" w:rsidR="00BC4927" w:rsidRPr="00BC4927" w:rsidRDefault="00BC4927" w:rsidP="00BC4927">
            <w:pPr>
              <w:spacing w:before="120" w:after="120" w:line="240" w:lineRule="auto"/>
              <w:ind w:firstLine="322"/>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92152D8" w14:textId="77777777" w:rsidR="00BC4927" w:rsidRPr="00BC4927" w:rsidRDefault="00BC4927" w:rsidP="00BC4927">
            <w:pPr>
              <w:spacing w:before="120" w:after="120" w:line="240" w:lineRule="auto"/>
              <w:ind w:firstLine="322"/>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6E741F01" w14:textId="77777777" w:rsidR="00BC4927" w:rsidRPr="00BC4927" w:rsidRDefault="00BC4927" w:rsidP="00BC4927">
            <w:pPr>
              <w:spacing w:before="120" w:after="120" w:line="240" w:lineRule="auto"/>
              <w:ind w:firstLine="322"/>
              <w:rPr>
                <w:szCs w:val="28"/>
              </w:rPr>
            </w:pPr>
            <w:r w:rsidRPr="00BC4927">
              <w:rPr>
                <w:szCs w:val="28"/>
              </w:rPr>
              <w:t>b) Trường hợp từ chối nhận hồ sơ, công chức tiếp nhận hồ sơ phải nêu rõ lý do theo mẫu Phiếu từ chối giải quyết hồ sơ thủ tục hành chính;</w:t>
            </w:r>
          </w:p>
          <w:p w14:paraId="77D650D6" w14:textId="77777777" w:rsidR="00BC4927" w:rsidRPr="00BC4927" w:rsidRDefault="00BC4927" w:rsidP="00BC4927">
            <w:pPr>
              <w:spacing w:before="120" w:after="120" w:line="240" w:lineRule="auto"/>
              <w:ind w:firstLine="322"/>
              <w:rPr>
                <w:szCs w:val="28"/>
              </w:rPr>
            </w:pPr>
            <w:r w:rsidRPr="00BC4927">
              <w:rPr>
                <w:szCs w:val="28"/>
              </w:rPr>
              <w:t xml:space="preserve">c) Trường hợp hồ sơ đầy đủ, chính xác theo quy định, công chức tiếp nhận hồ sơ và lập Giấy tiếp nhận hồ sơ và hẹn ngày trả kết quả; 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40" w:type="dxa"/>
            <w:vAlign w:val="center"/>
          </w:tcPr>
          <w:p w14:paraId="73E81C19"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01318A41" w14:textId="77777777" w:rsidTr="00D26993">
        <w:trPr>
          <w:jc w:val="center"/>
        </w:trPr>
        <w:tc>
          <w:tcPr>
            <w:tcW w:w="851" w:type="dxa"/>
            <w:vMerge/>
            <w:vAlign w:val="center"/>
          </w:tcPr>
          <w:p w14:paraId="2C437A5B" w14:textId="77777777" w:rsidR="00BC4927" w:rsidRPr="00BC4927" w:rsidRDefault="00BC4927" w:rsidP="00BC4927">
            <w:pPr>
              <w:spacing w:before="120" w:after="120" w:line="240" w:lineRule="auto"/>
              <w:jc w:val="center"/>
              <w:rPr>
                <w:b/>
                <w:szCs w:val="28"/>
              </w:rPr>
            </w:pPr>
          </w:p>
        </w:tc>
        <w:tc>
          <w:tcPr>
            <w:tcW w:w="2546" w:type="dxa"/>
            <w:vMerge/>
            <w:vAlign w:val="center"/>
          </w:tcPr>
          <w:p w14:paraId="33B9CF46" w14:textId="77777777" w:rsidR="00BC4927" w:rsidRPr="00BC4927" w:rsidRDefault="00BC4927" w:rsidP="00BC4927">
            <w:pPr>
              <w:spacing w:before="120" w:after="120" w:line="240" w:lineRule="auto"/>
              <w:rPr>
                <w:szCs w:val="28"/>
              </w:rPr>
            </w:pPr>
          </w:p>
        </w:tc>
        <w:tc>
          <w:tcPr>
            <w:tcW w:w="7773" w:type="dxa"/>
          </w:tcPr>
          <w:p w14:paraId="7A517E94" w14:textId="77777777" w:rsidR="00BC4927" w:rsidRPr="00BC4927" w:rsidRDefault="00BC4927" w:rsidP="00BC4927">
            <w:pPr>
              <w:spacing w:before="120" w:after="120" w:line="240" w:lineRule="auto"/>
              <w:ind w:firstLine="322"/>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371DEEA" w14:textId="77777777" w:rsidR="00BC4927" w:rsidRPr="00BC4927" w:rsidRDefault="00BC4927" w:rsidP="00BC4927">
            <w:pPr>
              <w:spacing w:before="120" w:after="120" w:line="240" w:lineRule="auto"/>
              <w:ind w:firstLine="322"/>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62818741" w14:textId="77777777" w:rsidR="00BC4927" w:rsidRPr="00BC4927" w:rsidRDefault="00BC4927" w:rsidP="00BC4927">
            <w:pPr>
              <w:spacing w:before="120" w:after="120" w:line="240" w:lineRule="auto"/>
              <w:ind w:firstLine="322"/>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40" w:type="dxa"/>
            <w:vAlign w:val="center"/>
          </w:tcPr>
          <w:p w14:paraId="1E2EB70F"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7802D951" w14:textId="77777777" w:rsidTr="00D26993">
        <w:trPr>
          <w:jc w:val="center"/>
        </w:trPr>
        <w:tc>
          <w:tcPr>
            <w:tcW w:w="851" w:type="dxa"/>
            <w:vMerge w:val="restart"/>
            <w:vAlign w:val="center"/>
          </w:tcPr>
          <w:p w14:paraId="64917DE2"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546" w:type="dxa"/>
            <w:vMerge w:val="restart"/>
            <w:vAlign w:val="center"/>
          </w:tcPr>
          <w:p w14:paraId="3C972FA1"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7773" w:type="dxa"/>
          </w:tcPr>
          <w:p w14:paraId="0F0B0158" w14:textId="77777777" w:rsidR="00BC4927" w:rsidRPr="00BC4927" w:rsidRDefault="00BC4927" w:rsidP="00BC4927">
            <w:pPr>
              <w:spacing w:before="120" w:after="120" w:line="240" w:lineRule="auto"/>
              <w:ind w:firstLine="322"/>
              <w:rPr>
                <w:szCs w:val="28"/>
              </w:rPr>
            </w:pPr>
            <w:r w:rsidRPr="00BC4927">
              <w:rPr>
                <w:szCs w:val="28"/>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xác nhận.</w:t>
            </w:r>
          </w:p>
        </w:tc>
        <w:tc>
          <w:tcPr>
            <w:tcW w:w="3040" w:type="dxa"/>
            <w:vAlign w:val="center"/>
          </w:tcPr>
          <w:p w14:paraId="343F35E1" w14:textId="77777777" w:rsidR="00BC4927" w:rsidRPr="00BC4927" w:rsidRDefault="00BC4927" w:rsidP="00BC4927">
            <w:pPr>
              <w:spacing w:before="120" w:after="120" w:line="240" w:lineRule="auto"/>
              <w:rPr>
                <w:szCs w:val="28"/>
              </w:rPr>
            </w:pPr>
            <w:r w:rsidRPr="00BC4927">
              <w:rPr>
                <w:szCs w:val="28"/>
              </w:rPr>
              <w:t>05 ngày làm việc, trong đó:</w:t>
            </w:r>
          </w:p>
        </w:tc>
      </w:tr>
      <w:tr w:rsidR="00BC4927" w:rsidRPr="00BC4927" w14:paraId="33291D9A" w14:textId="77777777" w:rsidTr="00D26993">
        <w:trPr>
          <w:jc w:val="center"/>
        </w:trPr>
        <w:tc>
          <w:tcPr>
            <w:tcW w:w="851" w:type="dxa"/>
            <w:vMerge/>
            <w:vAlign w:val="center"/>
          </w:tcPr>
          <w:p w14:paraId="2057FDCD" w14:textId="77777777" w:rsidR="00BC4927" w:rsidRPr="00BC4927" w:rsidRDefault="00BC4927" w:rsidP="00BC4927">
            <w:pPr>
              <w:spacing w:before="120" w:after="120" w:line="240" w:lineRule="auto"/>
              <w:jc w:val="center"/>
              <w:rPr>
                <w:b/>
                <w:szCs w:val="28"/>
              </w:rPr>
            </w:pPr>
          </w:p>
        </w:tc>
        <w:tc>
          <w:tcPr>
            <w:tcW w:w="2546" w:type="dxa"/>
            <w:vMerge/>
            <w:vAlign w:val="center"/>
          </w:tcPr>
          <w:p w14:paraId="6AB0613C" w14:textId="77777777" w:rsidR="00BC4927" w:rsidRPr="00BC4927" w:rsidRDefault="00BC4927" w:rsidP="00BC4927">
            <w:pPr>
              <w:spacing w:before="120" w:after="120" w:line="240" w:lineRule="auto"/>
              <w:rPr>
                <w:szCs w:val="28"/>
              </w:rPr>
            </w:pPr>
          </w:p>
        </w:tc>
        <w:tc>
          <w:tcPr>
            <w:tcW w:w="7773" w:type="dxa"/>
            <w:vAlign w:val="center"/>
          </w:tcPr>
          <w:p w14:paraId="0B8F2ABE" w14:textId="77777777" w:rsidR="00BC4927" w:rsidRPr="00BC4927" w:rsidRDefault="00BC4927" w:rsidP="00BC4927">
            <w:pPr>
              <w:spacing w:before="120" w:after="120" w:line="240" w:lineRule="auto"/>
              <w:ind w:firstLine="322"/>
              <w:rPr>
                <w:szCs w:val="28"/>
              </w:rPr>
            </w:pPr>
            <w:r w:rsidRPr="00BC4927">
              <w:rPr>
                <w:iCs/>
                <w:szCs w:val="28"/>
              </w:rPr>
              <w:t>1. Tiếp nhận hồ sơ (Bộ phận tiếp nhận và trả kết quả)</w:t>
            </w:r>
          </w:p>
        </w:tc>
        <w:tc>
          <w:tcPr>
            <w:tcW w:w="3040" w:type="dxa"/>
            <w:vAlign w:val="center"/>
          </w:tcPr>
          <w:p w14:paraId="0E677CBD"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5F9E5009" w14:textId="77777777" w:rsidTr="00D26993">
        <w:trPr>
          <w:jc w:val="center"/>
        </w:trPr>
        <w:tc>
          <w:tcPr>
            <w:tcW w:w="851" w:type="dxa"/>
            <w:vMerge/>
            <w:vAlign w:val="center"/>
          </w:tcPr>
          <w:p w14:paraId="4B616699" w14:textId="77777777" w:rsidR="00BC4927" w:rsidRPr="00BC4927" w:rsidRDefault="00BC4927" w:rsidP="00BC4927">
            <w:pPr>
              <w:spacing w:before="120" w:after="120" w:line="240" w:lineRule="auto"/>
              <w:jc w:val="center"/>
              <w:rPr>
                <w:b/>
                <w:szCs w:val="28"/>
              </w:rPr>
            </w:pPr>
          </w:p>
        </w:tc>
        <w:tc>
          <w:tcPr>
            <w:tcW w:w="2546" w:type="dxa"/>
            <w:vMerge/>
            <w:vAlign w:val="center"/>
          </w:tcPr>
          <w:p w14:paraId="72A9EA9F" w14:textId="77777777" w:rsidR="00BC4927" w:rsidRPr="00BC4927" w:rsidRDefault="00BC4927" w:rsidP="00BC4927">
            <w:pPr>
              <w:spacing w:before="120" w:after="120" w:line="240" w:lineRule="auto"/>
              <w:rPr>
                <w:szCs w:val="28"/>
              </w:rPr>
            </w:pPr>
          </w:p>
        </w:tc>
        <w:tc>
          <w:tcPr>
            <w:tcW w:w="7773" w:type="dxa"/>
          </w:tcPr>
          <w:p w14:paraId="7B9ADD4E" w14:textId="77777777" w:rsidR="00BC4927" w:rsidRPr="00BC4927" w:rsidRDefault="00BC4927" w:rsidP="00BC4927">
            <w:pPr>
              <w:spacing w:before="120" w:after="120" w:line="240" w:lineRule="auto"/>
              <w:ind w:firstLine="322"/>
              <w:rPr>
                <w:szCs w:val="28"/>
              </w:rPr>
            </w:pPr>
            <w:r w:rsidRPr="00BC4927">
              <w:rPr>
                <w:szCs w:val="28"/>
              </w:rPr>
              <w:t>2. Giải quyết hồ sơ (Sở Lao động – Thương binh và Xã hội)</w:t>
            </w:r>
          </w:p>
        </w:tc>
        <w:tc>
          <w:tcPr>
            <w:tcW w:w="3040" w:type="dxa"/>
            <w:vAlign w:val="center"/>
          </w:tcPr>
          <w:p w14:paraId="7F28E9CD" w14:textId="77777777" w:rsidR="00BC4927" w:rsidRPr="00BC4927" w:rsidRDefault="00BC4927" w:rsidP="00BC4927">
            <w:pPr>
              <w:spacing w:before="120" w:after="120" w:line="240" w:lineRule="auto"/>
              <w:rPr>
                <w:szCs w:val="28"/>
              </w:rPr>
            </w:pPr>
            <w:r w:rsidRPr="00BC4927">
              <w:rPr>
                <w:szCs w:val="28"/>
              </w:rPr>
              <w:t>04 ngày làm việc</w:t>
            </w:r>
          </w:p>
        </w:tc>
      </w:tr>
      <w:tr w:rsidR="00BC4927" w:rsidRPr="00BC4927" w14:paraId="5647008F" w14:textId="77777777" w:rsidTr="00D26993">
        <w:trPr>
          <w:jc w:val="center"/>
        </w:trPr>
        <w:tc>
          <w:tcPr>
            <w:tcW w:w="851" w:type="dxa"/>
            <w:vMerge/>
            <w:vAlign w:val="center"/>
          </w:tcPr>
          <w:p w14:paraId="57715F21" w14:textId="77777777" w:rsidR="00BC4927" w:rsidRPr="00BC4927" w:rsidRDefault="00BC4927" w:rsidP="00BC4927">
            <w:pPr>
              <w:spacing w:before="120" w:after="120" w:line="240" w:lineRule="auto"/>
              <w:jc w:val="center"/>
              <w:rPr>
                <w:b/>
                <w:szCs w:val="28"/>
              </w:rPr>
            </w:pPr>
          </w:p>
        </w:tc>
        <w:tc>
          <w:tcPr>
            <w:tcW w:w="2546" w:type="dxa"/>
            <w:vMerge/>
            <w:vAlign w:val="center"/>
          </w:tcPr>
          <w:p w14:paraId="335B6A7A" w14:textId="77777777" w:rsidR="00BC4927" w:rsidRPr="00BC4927" w:rsidRDefault="00BC4927" w:rsidP="00BC4927">
            <w:pPr>
              <w:spacing w:before="120" w:after="120" w:line="240" w:lineRule="auto"/>
              <w:rPr>
                <w:szCs w:val="28"/>
              </w:rPr>
            </w:pPr>
          </w:p>
        </w:tc>
        <w:tc>
          <w:tcPr>
            <w:tcW w:w="7773" w:type="dxa"/>
          </w:tcPr>
          <w:p w14:paraId="55109CF7" w14:textId="77777777" w:rsidR="00BC4927" w:rsidRPr="00BC4927" w:rsidRDefault="00BC4927" w:rsidP="00BC4927">
            <w:pPr>
              <w:spacing w:before="120" w:after="120" w:line="240" w:lineRule="auto"/>
              <w:ind w:firstLine="322"/>
              <w:rPr>
                <w:szCs w:val="28"/>
              </w:rPr>
            </w:pPr>
            <w:r w:rsidRPr="00BC4927">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w:t>
            </w:r>
          </w:p>
        </w:tc>
        <w:tc>
          <w:tcPr>
            <w:tcW w:w="3040" w:type="dxa"/>
            <w:vAlign w:val="center"/>
          </w:tcPr>
          <w:p w14:paraId="796296FA" w14:textId="77777777" w:rsidR="00BC4927" w:rsidRPr="00BC4927" w:rsidRDefault="00BC4927" w:rsidP="00BC4927">
            <w:pPr>
              <w:spacing w:before="120" w:after="120" w:line="240" w:lineRule="auto"/>
              <w:rPr>
                <w:szCs w:val="28"/>
              </w:rPr>
            </w:pPr>
          </w:p>
        </w:tc>
      </w:tr>
      <w:tr w:rsidR="00BC4927" w:rsidRPr="00BC4927" w14:paraId="6FD3C6BC" w14:textId="77777777" w:rsidTr="00D26993">
        <w:trPr>
          <w:trHeight w:val="1711"/>
          <w:jc w:val="center"/>
        </w:trPr>
        <w:tc>
          <w:tcPr>
            <w:tcW w:w="851" w:type="dxa"/>
            <w:vMerge/>
            <w:vAlign w:val="center"/>
          </w:tcPr>
          <w:p w14:paraId="7CED6502" w14:textId="77777777" w:rsidR="00BC4927" w:rsidRPr="00BC4927" w:rsidRDefault="00BC4927" w:rsidP="00BC4927">
            <w:pPr>
              <w:spacing w:before="120" w:after="120" w:line="240" w:lineRule="auto"/>
              <w:jc w:val="center"/>
              <w:rPr>
                <w:b/>
                <w:color w:val="FF0000"/>
                <w:szCs w:val="28"/>
              </w:rPr>
            </w:pPr>
          </w:p>
        </w:tc>
        <w:tc>
          <w:tcPr>
            <w:tcW w:w="2546" w:type="dxa"/>
            <w:vMerge/>
            <w:vAlign w:val="center"/>
          </w:tcPr>
          <w:p w14:paraId="3A48EF9E" w14:textId="77777777" w:rsidR="00BC4927" w:rsidRPr="00BC4927" w:rsidRDefault="00BC4927" w:rsidP="00BC4927">
            <w:pPr>
              <w:spacing w:before="120" w:after="120" w:line="240" w:lineRule="auto"/>
              <w:rPr>
                <w:color w:val="FF0000"/>
                <w:szCs w:val="28"/>
              </w:rPr>
            </w:pPr>
          </w:p>
        </w:tc>
        <w:tc>
          <w:tcPr>
            <w:tcW w:w="7773" w:type="dxa"/>
          </w:tcPr>
          <w:p w14:paraId="1B1D5DD6" w14:textId="77777777" w:rsidR="00BC4927" w:rsidRPr="00BC4927" w:rsidRDefault="00BC4927" w:rsidP="00BC4927">
            <w:pPr>
              <w:spacing w:before="120" w:after="120" w:line="240" w:lineRule="auto"/>
              <w:ind w:firstLine="322"/>
              <w:rPr>
                <w:szCs w:val="28"/>
              </w:rPr>
            </w:pPr>
            <w:r w:rsidRPr="00BC4927">
              <w:rPr>
                <w:szCs w:val="28"/>
              </w:rPr>
              <w:t>+ Chuyên viên phòng Lao động – Việc làm – Bảo hiểm</w:t>
            </w:r>
          </w:p>
          <w:p w14:paraId="50A5A1A0" w14:textId="77777777" w:rsidR="00BC4927" w:rsidRPr="00BC4927" w:rsidRDefault="00BC4927" w:rsidP="00BC4927">
            <w:pPr>
              <w:spacing w:before="120" w:after="120" w:line="240" w:lineRule="auto"/>
              <w:ind w:firstLine="322"/>
              <w:rPr>
                <w:szCs w:val="28"/>
              </w:rPr>
            </w:pPr>
            <w:r w:rsidRPr="00BC4927">
              <w:rPr>
                <w:szCs w:val="28"/>
              </w:rPr>
              <w:t>+ Lãnh đạo phòng Lao động – Việc làm – Bảo hiểm</w:t>
            </w:r>
          </w:p>
          <w:p w14:paraId="7D364A84" w14:textId="77777777" w:rsidR="00BC4927" w:rsidRPr="00BC4927" w:rsidRDefault="00BC4927" w:rsidP="00BC4927">
            <w:pPr>
              <w:spacing w:before="120" w:after="120" w:line="240" w:lineRule="auto"/>
              <w:ind w:firstLine="322"/>
              <w:rPr>
                <w:szCs w:val="28"/>
              </w:rPr>
            </w:pPr>
            <w:r w:rsidRPr="00BC4927">
              <w:rPr>
                <w:szCs w:val="28"/>
              </w:rPr>
              <w:t xml:space="preserve">+ Lãnh đạo Sở Lao động – Thương binh và Xã hội </w:t>
            </w:r>
          </w:p>
          <w:p w14:paraId="26D5B087" w14:textId="77777777" w:rsidR="00BC4927" w:rsidRPr="00BC4927" w:rsidRDefault="00BC4927" w:rsidP="00BC4927">
            <w:pPr>
              <w:spacing w:before="120" w:after="120" w:line="240" w:lineRule="auto"/>
              <w:ind w:firstLine="322"/>
              <w:rPr>
                <w:szCs w:val="28"/>
              </w:rPr>
            </w:pPr>
            <w:r w:rsidRPr="00BC4927">
              <w:rPr>
                <w:szCs w:val="28"/>
              </w:rPr>
              <w:t xml:space="preserve">+ Văn thư Sở Lao động – Thương binh và Xã hội </w:t>
            </w:r>
          </w:p>
        </w:tc>
        <w:tc>
          <w:tcPr>
            <w:tcW w:w="3040" w:type="dxa"/>
            <w:vAlign w:val="center"/>
          </w:tcPr>
          <w:p w14:paraId="6EE1E735" w14:textId="77777777" w:rsidR="00BC4927" w:rsidRPr="00BC4927" w:rsidRDefault="00BC4927" w:rsidP="00BC4927">
            <w:pPr>
              <w:spacing w:before="120" w:after="120" w:line="240" w:lineRule="auto"/>
              <w:rPr>
                <w:szCs w:val="28"/>
              </w:rPr>
            </w:pPr>
            <w:r w:rsidRPr="00BC4927">
              <w:rPr>
                <w:szCs w:val="28"/>
              </w:rPr>
              <w:t>2,5 ngày làm việc;</w:t>
            </w:r>
          </w:p>
          <w:p w14:paraId="6B6FD6FC" w14:textId="77777777" w:rsidR="00BC4927" w:rsidRPr="00BC4927" w:rsidRDefault="00BC4927" w:rsidP="00BC4927">
            <w:pPr>
              <w:spacing w:before="120" w:after="120" w:line="240" w:lineRule="auto"/>
              <w:rPr>
                <w:szCs w:val="28"/>
              </w:rPr>
            </w:pPr>
            <w:r w:rsidRPr="00BC4927">
              <w:rPr>
                <w:szCs w:val="28"/>
              </w:rPr>
              <w:t>0,5 ngày làm việc;</w:t>
            </w:r>
          </w:p>
          <w:p w14:paraId="3C976FC4" w14:textId="77777777" w:rsidR="00BC4927" w:rsidRPr="00BC4927" w:rsidRDefault="00BC4927" w:rsidP="00BC4927">
            <w:pPr>
              <w:spacing w:before="120" w:after="120" w:line="240" w:lineRule="auto"/>
              <w:rPr>
                <w:szCs w:val="28"/>
              </w:rPr>
            </w:pPr>
            <w:r w:rsidRPr="00BC4927">
              <w:rPr>
                <w:szCs w:val="28"/>
              </w:rPr>
              <w:t>0,5 ngày làm việc</w:t>
            </w:r>
          </w:p>
          <w:p w14:paraId="18A7938A"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531704F8" w14:textId="77777777" w:rsidTr="00D26993">
        <w:trPr>
          <w:jc w:val="center"/>
        </w:trPr>
        <w:tc>
          <w:tcPr>
            <w:tcW w:w="851" w:type="dxa"/>
            <w:vMerge/>
            <w:vAlign w:val="center"/>
          </w:tcPr>
          <w:p w14:paraId="2A7BFD94" w14:textId="77777777" w:rsidR="00BC4927" w:rsidRPr="00BC4927" w:rsidRDefault="00BC4927" w:rsidP="00BC4927">
            <w:pPr>
              <w:spacing w:before="120" w:after="120" w:line="240" w:lineRule="auto"/>
              <w:jc w:val="center"/>
              <w:rPr>
                <w:b/>
                <w:szCs w:val="28"/>
              </w:rPr>
            </w:pPr>
          </w:p>
        </w:tc>
        <w:tc>
          <w:tcPr>
            <w:tcW w:w="2546" w:type="dxa"/>
            <w:vMerge/>
            <w:vAlign w:val="center"/>
          </w:tcPr>
          <w:p w14:paraId="71BBE42A" w14:textId="77777777" w:rsidR="00BC4927" w:rsidRPr="00BC4927" w:rsidRDefault="00BC4927" w:rsidP="00BC4927">
            <w:pPr>
              <w:spacing w:before="120" w:after="120" w:line="240" w:lineRule="auto"/>
              <w:rPr>
                <w:szCs w:val="28"/>
              </w:rPr>
            </w:pPr>
          </w:p>
        </w:tc>
        <w:tc>
          <w:tcPr>
            <w:tcW w:w="7773" w:type="dxa"/>
          </w:tcPr>
          <w:p w14:paraId="502D1173" w14:textId="77777777" w:rsidR="00BC4927" w:rsidRPr="00BC4927" w:rsidRDefault="00BC4927" w:rsidP="00BC4927">
            <w:pPr>
              <w:spacing w:before="120" w:after="120" w:line="240" w:lineRule="auto"/>
              <w:ind w:firstLine="322"/>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40" w:type="dxa"/>
            <w:vAlign w:val="center"/>
          </w:tcPr>
          <w:p w14:paraId="6C033BB8"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41F517D7" w14:textId="77777777" w:rsidTr="00D26993">
        <w:trPr>
          <w:jc w:val="center"/>
        </w:trPr>
        <w:tc>
          <w:tcPr>
            <w:tcW w:w="851" w:type="dxa"/>
            <w:vAlign w:val="center"/>
          </w:tcPr>
          <w:p w14:paraId="35267323"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546" w:type="dxa"/>
            <w:vAlign w:val="center"/>
          </w:tcPr>
          <w:p w14:paraId="1F1BE5C6"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773" w:type="dxa"/>
          </w:tcPr>
          <w:p w14:paraId="0C4AB187" w14:textId="77777777" w:rsidR="00BC4927" w:rsidRPr="00BC4927" w:rsidRDefault="00BC4927" w:rsidP="00BC4927">
            <w:pPr>
              <w:spacing w:before="120" w:after="120" w:line="240" w:lineRule="auto"/>
              <w:ind w:firstLine="322"/>
              <w:rPr>
                <w:szCs w:val="28"/>
              </w:rPr>
            </w:pPr>
            <w:r w:rsidRPr="00BC4927">
              <w:rPr>
                <w:szCs w:val="28"/>
              </w:rPr>
              <w:t>Công chức tiếp nhận và trả kết quả nhập vào Sổ theo dõi hồ sơ và Phần mềm một cửa điện tử, thực hiện như sau:</w:t>
            </w:r>
          </w:p>
          <w:p w14:paraId="28893E4B" w14:textId="77777777" w:rsidR="00BC4927" w:rsidRPr="00BC4927" w:rsidRDefault="00BC4927" w:rsidP="00BC4927">
            <w:pPr>
              <w:spacing w:before="120" w:after="120" w:line="240" w:lineRule="auto"/>
              <w:ind w:firstLine="322"/>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4278A34" w14:textId="77777777" w:rsidR="00BC4927" w:rsidRPr="00BC4927" w:rsidRDefault="00BC4927" w:rsidP="00BC4927">
            <w:pPr>
              <w:spacing w:before="120" w:after="120" w:line="240" w:lineRule="auto"/>
              <w:ind w:firstLine="322"/>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BEDC740" w14:textId="77777777" w:rsidR="00BC4927" w:rsidRPr="00BC4927" w:rsidRDefault="00BC4927" w:rsidP="00BC4927">
            <w:pPr>
              <w:spacing w:before="120" w:after="120" w:line="240" w:lineRule="auto"/>
              <w:ind w:firstLine="322"/>
              <w:rPr>
                <w:szCs w:val="28"/>
              </w:rPr>
            </w:pPr>
            <w:r w:rsidRPr="00BC4927">
              <w:rPr>
                <w:szCs w:val="28"/>
              </w:rPr>
              <w:t>- Trường hợp nhận kết quả thông qua dịch vụ bưu chính công ích thì thực hiện theo hướng dẫn của Bưu điện (nếu có).</w:t>
            </w:r>
          </w:p>
          <w:p w14:paraId="1C01E4B4" w14:textId="77777777" w:rsidR="00BC4927" w:rsidRPr="00BC4927" w:rsidRDefault="00BC4927" w:rsidP="00BC4927">
            <w:pPr>
              <w:spacing w:before="120" w:after="120" w:line="240" w:lineRule="auto"/>
              <w:ind w:firstLine="322"/>
              <w:rPr>
                <w:szCs w:val="28"/>
              </w:rPr>
            </w:pPr>
            <w:r w:rsidRPr="00BC4927">
              <w:rPr>
                <w:szCs w:val="28"/>
              </w:rPr>
              <w:t xml:space="preserve">- Trường hợp nộp hồ sơ qua dịch vụ công trực tuyến thì nhận kết quả trực tiếp tại Trung tâm </w:t>
            </w:r>
            <w:r w:rsidR="00DF57B4" w:rsidRPr="009D24D2">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0FAF8A03" w14:textId="77777777" w:rsidR="00BC4927" w:rsidRPr="00BC4927" w:rsidRDefault="00BC4927" w:rsidP="00BC4927">
            <w:pPr>
              <w:spacing w:before="120" w:after="120" w:line="240" w:lineRule="auto"/>
              <w:ind w:firstLine="322"/>
              <w:rPr>
                <w:szCs w:val="28"/>
              </w:rPr>
            </w:pPr>
            <w:r w:rsidRPr="00BC4927">
              <w:rPr>
                <w:szCs w:val="28"/>
              </w:rPr>
              <w:t>Thời gian trả kết quả: Sáng: từ 07 giờ đến 11 giờ 30 phút; Chiều: từ 13 giờ 30 phút đến 17 giờ của các ngày làm việc.</w:t>
            </w:r>
          </w:p>
        </w:tc>
        <w:tc>
          <w:tcPr>
            <w:tcW w:w="3040" w:type="dxa"/>
            <w:vAlign w:val="center"/>
          </w:tcPr>
          <w:p w14:paraId="5C4E468B" w14:textId="77777777" w:rsidR="00BC4927" w:rsidRPr="00BC4927" w:rsidRDefault="00BC4927" w:rsidP="00BC4927">
            <w:pPr>
              <w:spacing w:before="120" w:after="120" w:line="240" w:lineRule="auto"/>
              <w:rPr>
                <w:szCs w:val="28"/>
              </w:rPr>
            </w:pPr>
            <w:r w:rsidRPr="00BC4927">
              <w:rPr>
                <w:szCs w:val="28"/>
              </w:rPr>
              <w:t>0,5 ngày làm việc</w:t>
            </w:r>
          </w:p>
        </w:tc>
      </w:tr>
    </w:tbl>
    <w:p w14:paraId="72A068AC"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b/>
          <w:szCs w:val="28"/>
        </w:rPr>
      </w:pPr>
      <w:r w:rsidRPr="00BC4927">
        <w:rPr>
          <w:b/>
          <w:szCs w:val="28"/>
        </w:rPr>
        <w:t>Thành phần, số lượng hồ sơ</w:t>
      </w:r>
    </w:p>
    <w:p w14:paraId="0EDC78F6" w14:textId="77777777" w:rsidR="00BC4927" w:rsidRPr="00BC4927" w:rsidRDefault="00BC4927" w:rsidP="00BC4927">
      <w:pPr>
        <w:tabs>
          <w:tab w:val="left" w:pos="1134"/>
        </w:tabs>
        <w:spacing w:before="120" w:after="120" w:line="240" w:lineRule="auto"/>
        <w:ind w:firstLine="567"/>
        <w:rPr>
          <w:b/>
          <w:szCs w:val="28"/>
          <w:shd w:val="clear" w:color="auto" w:fill="FFFFFF"/>
        </w:rPr>
      </w:pPr>
      <w:r w:rsidRPr="00BC4927">
        <w:rPr>
          <w:b/>
          <w:szCs w:val="28"/>
          <w:shd w:val="clear" w:color="auto" w:fill="FFFFFF"/>
        </w:rPr>
        <w:t>a) Thành phần hồ sơ</w:t>
      </w:r>
    </w:p>
    <w:p w14:paraId="3B192D30"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1. V</w:t>
      </w:r>
      <w:r w:rsidRPr="009D24D2">
        <w:rPr>
          <w:rFonts w:eastAsia="Times New Roman"/>
          <w:color w:val="000000"/>
          <w:szCs w:val="28"/>
          <w:lang w:eastAsia="vi-VN"/>
        </w:rPr>
        <w:t>ă</w:t>
      </w:r>
      <w:r w:rsidRPr="006A1CFE">
        <w:rPr>
          <w:rFonts w:eastAsia="Times New Roman"/>
          <w:color w:val="000000"/>
          <w:szCs w:val="28"/>
          <w:lang w:eastAsia="vi-VN"/>
        </w:rPr>
        <w:t>n bản đề nghị xác nhận người lao động nước ngoài không thuộc diện cấp giấy phép lao động theo M</w:t>
      </w:r>
      <w:r w:rsidRPr="009D24D2">
        <w:rPr>
          <w:rFonts w:eastAsia="Times New Roman"/>
          <w:color w:val="000000"/>
          <w:szCs w:val="28"/>
          <w:lang w:eastAsia="vi-VN"/>
        </w:rPr>
        <w:t>ẫ</w:t>
      </w:r>
      <w:r w:rsidRPr="006A1CFE">
        <w:rPr>
          <w:rFonts w:eastAsia="Times New Roman"/>
          <w:color w:val="000000"/>
          <w:szCs w:val="28"/>
          <w:lang w:eastAsia="vi-VN"/>
        </w:rPr>
        <w:t>u số 09/PLI Phụ lục I ban hành kèm theo Nghị định số </w:t>
      </w:r>
      <w:hyperlink r:id="rId129" w:tgtFrame="_blank" w:tooltip="Nghị định 152/2020/NĐ-CP" w:history="1">
        <w:r w:rsidRPr="008A5E3D">
          <w:rPr>
            <w:rStyle w:val="Hyperlink"/>
            <w:rFonts w:eastAsia="Times New Roman"/>
            <w:color w:val="auto"/>
            <w:szCs w:val="28"/>
            <w:u w:val="none"/>
            <w:lang w:eastAsia="vi-VN"/>
          </w:rPr>
          <w:t>152/2020/NĐ-CP</w:t>
        </w:r>
      </w:hyperlink>
      <w:r w:rsidRPr="006A1CFE">
        <w:rPr>
          <w:rFonts w:eastAsia="Times New Roman"/>
          <w:color w:val="000000"/>
          <w:szCs w:val="28"/>
          <w:lang w:eastAsia="vi-VN"/>
        </w:rPr>
        <w:t> đã được sửa đổi, bổ sung.</w:t>
      </w:r>
    </w:p>
    <w:p w14:paraId="4FE770A4"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2. Giấy chứng nhận sức khỏe hoặc giấy khám sức khỏe do cơ quan, tổ chức y tế có thẩm quyền của nước ngoài hoặc của Việt Nam cấp có giá trị trong thời hạn 12 tháng, kể từ ngày ký kết luận sức khỏe đến ngày nộp hồ sơ hoặc giấy chứng nhận có đủ sức khỏe theo quy định của Bộ trưởng Bộ Y tế.</w:t>
      </w:r>
    </w:p>
    <w:p w14:paraId="7CD9141F"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3. Văn bản chấp thuận nhu cầu sử dụng người lao động nước ngoài trừ những trường hợp không phải xác định nhu cầu sử dụng người lao động nước ngoài.</w:t>
      </w:r>
    </w:p>
    <w:p w14:paraId="2EE5F395"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4. Bản sao có chứng thực hộ chiếu hoặc bản sao hộ chiếu có xác nhận của người sử dụng lao động còn giá trị theo quy định của pháp luật.</w:t>
      </w:r>
    </w:p>
    <w:p w14:paraId="46BE5A98"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5. Các giấy tờ để chứng minh người lao động nước ngoài không thuộc diện cấp giấy phép lao động.</w:t>
      </w:r>
    </w:p>
    <w:p w14:paraId="0FA64D4B" w14:textId="77777777" w:rsidR="006A1CFE" w:rsidRPr="009D24D2" w:rsidRDefault="006A1CFE" w:rsidP="006A1CFE">
      <w:pPr>
        <w:tabs>
          <w:tab w:val="left" w:pos="1134"/>
        </w:tabs>
        <w:spacing w:before="120" w:after="120" w:line="240" w:lineRule="auto"/>
        <w:ind w:firstLine="567"/>
        <w:rPr>
          <w:rFonts w:eastAsia="Times New Roman"/>
          <w:color w:val="000000"/>
          <w:szCs w:val="28"/>
          <w:lang w:eastAsia="vi-VN"/>
        </w:rPr>
      </w:pPr>
      <w:r w:rsidRPr="006A1CFE">
        <w:rPr>
          <w:rFonts w:eastAsia="Times New Roman"/>
          <w:color w:val="000000"/>
          <w:szCs w:val="28"/>
          <w:lang w:eastAsia="vi-VN"/>
        </w:rPr>
        <w:t>6. Các giấy tờ quy định tại điểm 2, 3 và 5 là 01 bản gốc hoặc bản sao có chứng thực, nếu của nước ngoài thì phải hợp pháp hóa lãnh sự, dịch ra tiếng Việt và công chứng hoặc chứng thực trừ trường hợp được miễn hợp pháp hóa lãnh sự theo điều ước quốc tế mà nước Cộng hòa xã hội chủ nghĩa Việt Nam và nước ngoài liên quan đều là thành viên hoặc theo nguyên tắc có đi c</w:t>
      </w:r>
      <w:r w:rsidRPr="009D24D2">
        <w:rPr>
          <w:rFonts w:eastAsia="Times New Roman"/>
          <w:color w:val="000000"/>
          <w:szCs w:val="28"/>
          <w:lang w:eastAsia="vi-VN"/>
        </w:rPr>
        <w:t>ó</w:t>
      </w:r>
      <w:r w:rsidRPr="006A1CFE">
        <w:rPr>
          <w:rFonts w:eastAsia="Times New Roman"/>
          <w:color w:val="000000"/>
          <w:szCs w:val="28"/>
          <w:lang w:eastAsia="vi-VN"/>
        </w:rPr>
        <w:t> lại hoặc theo quy định của pháp luật.</w:t>
      </w:r>
    </w:p>
    <w:p w14:paraId="79EFE213" w14:textId="77777777" w:rsidR="00BC4927" w:rsidRPr="00BC4927" w:rsidRDefault="00BC4927" w:rsidP="00BC4927">
      <w:pPr>
        <w:tabs>
          <w:tab w:val="left" w:pos="1134"/>
        </w:tabs>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02C0FD13"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b/>
          <w:szCs w:val="28"/>
          <w:lang w:val="hr-HR"/>
        </w:rPr>
      </w:pPr>
      <w:r w:rsidRPr="00BC4927">
        <w:rPr>
          <w:b/>
          <w:szCs w:val="28"/>
          <w:lang w:val="hr-HR"/>
        </w:rPr>
        <w:t>Đối tượng thực hiện thủ tục hành chính</w:t>
      </w:r>
    </w:p>
    <w:p w14:paraId="40B97348"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Doanh nghiệp hoạt động theo Luật doanh nghiệp, Luật đầu tư hoặc theo điều ước quốc tế mà Cộng hòa x</w:t>
      </w:r>
      <w:r w:rsidRPr="009D24D2">
        <w:rPr>
          <w:rFonts w:asciiTheme="majorHAnsi" w:hAnsiTheme="majorHAnsi" w:cstheme="majorHAnsi"/>
          <w:color w:val="000000"/>
          <w:sz w:val="28"/>
          <w:szCs w:val="28"/>
          <w:lang w:val="hr-HR"/>
        </w:rPr>
        <w:t>ã</w:t>
      </w:r>
      <w:r w:rsidRPr="006A1CFE">
        <w:rPr>
          <w:rFonts w:asciiTheme="majorHAnsi" w:hAnsiTheme="majorHAnsi" w:cstheme="majorHAnsi"/>
          <w:color w:val="000000"/>
          <w:sz w:val="28"/>
          <w:szCs w:val="28"/>
          <w:lang w:val="vi-VN"/>
        </w:rPr>
        <w:t> hội chủ nghĩa Việt Nam là thành viên.</w:t>
      </w:r>
    </w:p>
    <w:p w14:paraId="25885F89"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Doanh nghiệp hoạt động theo Luật Doanh nghiệp, Luật Đầu tư hoặc điều ước quốc tế mà nước Cộng h</w:t>
      </w:r>
      <w:r w:rsidRPr="009D24D2">
        <w:rPr>
          <w:rFonts w:asciiTheme="majorHAnsi" w:hAnsiTheme="majorHAnsi" w:cstheme="majorHAnsi"/>
          <w:color w:val="000000"/>
          <w:sz w:val="28"/>
          <w:szCs w:val="28"/>
          <w:lang w:val="hr-HR"/>
        </w:rPr>
        <w:t>òa</w:t>
      </w:r>
      <w:r w:rsidRPr="006A1CFE">
        <w:rPr>
          <w:rFonts w:asciiTheme="majorHAnsi" w:hAnsiTheme="majorHAnsi" w:cstheme="majorHAnsi"/>
          <w:color w:val="000000"/>
          <w:sz w:val="28"/>
          <w:szCs w:val="28"/>
          <w:lang w:val="vi-VN"/>
        </w:rPr>
        <w:t> xã hội chủ nghĩa Việt Nam là thành viên có trụ sở chính tại một tỉnh, thành phố nhưng có văn phòng đại diện hoặc chi nhánh tại tỉnh, thành phố khác;</w:t>
      </w:r>
    </w:p>
    <w:p w14:paraId="7BC5D518"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Nh</w:t>
      </w:r>
      <w:r w:rsidRPr="009D24D2">
        <w:rPr>
          <w:rFonts w:asciiTheme="majorHAnsi" w:hAnsiTheme="majorHAnsi" w:cstheme="majorHAnsi"/>
          <w:color w:val="000000"/>
          <w:sz w:val="28"/>
          <w:szCs w:val="28"/>
          <w:lang w:val="hr-HR"/>
        </w:rPr>
        <w:t>à</w:t>
      </w:r>
      <w:r w:rsidRPr="006A1CFE">
        <w:rPr>
          <w:rFonts w:asciiTheme="majorHAnsi" w:hAnsiTheme="majorHAnsi" w:cstheme="majorHAnsi"/>
          <w:color w:val="000000"/>
          <w:sz w:val="28"/>
          <w:szCs w:val="28"/>
          <w:lang w:val="vi-VN"/>
        </w:rPr>
        <w:t> thầu tham dự thầu, thực hiện hợp đồng.</w:t>
      </w:r>
    </w:p>
    <w:p w14:paraId="6F8D011D"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Văn phòng đại diện, chi nhánh của doanh nghiệp, cơ quan, tổ chức do Ủy ban nhân dân cấp tỉnh, cơ quan chuyên môn thuộc Ủy ban nhân dân cấp tỉnh, Ủy ban nhân dân cấp huyện thành lập.</w:t>
      </w:r>
    </w:p>
    <w:p w14:paraId="0F709812"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V</w:t>
      </w:r>
      <w:r w:rsidRPr="009D24D2">
        <w:rPr>
          <w:rFonts w:asciiTheme="majorHAnsi" w:hAnsiTheme="majorHAnsi" w:cstheme="majorHAnsi"/>
          <w:color w:val="000000"/>
          <w:sz w:val="28"/>
          <w:szCs w:val="28"/>
          <w:lang w:val="hr-HR"/>
        </w:rPr>
        <w:t>ă</w:t>
      </w:r>
      <w:r w:rsidRPr="006A1CFE">
        <w:rPr>
          <w:rFonts w:asciiTheme="majorHAnsi" w:hAnsiTheme="majorHAnsi" w:cstheme="majorHAnsi"/>
          <w:color w:val="000000"/>
          <w:sz w:val="28"/>
          <w:szCs w:val="28"/>
          <w:lang w:val="vi-VN"/>
        </w:rPr>
        <w:t>n phòng điều hành của nhà đầu tư nước ngoài trong hợp đồng hợp tác kinh doanh hoặc của nhà thầu nước ngoài được đăng ký hoạt động theo quy định của pháp luật;</w:t>
      </w:r>
    </w:p>
    <w:p w14:paraId="6D86989E"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Tổ chức hành nghề luật sư tại Việt Nam theo quy định của pháp luật;</w:t>
      </w:r>
    </w:p>
    <w:p w14:paraId="5F99DA6F"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Hợp tác x</w:t>
      </w:r>
      <w:r w:rsidRPr="009D24D2">
        <w:rPr>
          <w:rFonts w:asciiTheme="majorHAnsi" w:hAnsiTheme="majorHAnsi" w:cstheme="majorHAnsi"/>
          <w:color w:val="000000"/>
          <w:sz w:val="28"/>
          <w:szCs w:val="28"/>
          <w:lang w:val="hr-HR"/>
        </w:rPr>
        <w:t>ã</w:t>
      </w:r>
      <w:r w:rsidRPr="006A1CFE">
        <w:rPr>
          <w:rFonts w:asciiTheme="majorHAnsi" w:hAnsiTheme="majorHAnsi" w:cstheme="majorHAnsi"/>
          <w:color w:val="000000"/>
          <w:sz w:val="28"/>
          <w:szCs w:val="28"/>
          <w:lang w:val="vi-VN"/>
        </w:rPr>
        <w:t>, </w:t>
      </w:r>
      <w:r w:rsidRPr="009D24D2">
        <w:rPr>
          <w:rFonts w:asciiTheme="majorHAnsi" w:hAnsiTheme="majorHAnsi" w:cstheme="majorHAnsi"/>
          <w:color w:val="000000"/>
          <w:sz w:val="28"/>
          <w:szCs w:val="28"/>
          <w:lang w:val="hr-HR"/>
        </w:rPr>
        <w:t>li</w:t>
      </w:r>
      <w:r w:rsidRPr="006A1CFE">
        <w:rPr>
          <w:rFonts w:asciiTheme="majorHAnsi" w:hAnsiTheme="majorHAnsi" w:cstheme="majorHAnsi"/>
          <w:color w:val="000000"/>
          <w:sz w:val="28"/>
          <w:szCs w:val="28"/>
          <w:lang w:val="vi-VN"/>
        </w:rPr>
        <w:t>ên hiệp hợp tác xã thành lập và hoạt động theo Luật hợp tác xã;</w:t>
      </w:r>
    </w:p>
    <w:p w14:paraId="2C5DCA0A"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Hộ kinh doanh, cá nhân được phép hoạt động kinh doanh theo quy định của pháp luật.</w:t>
      </w:r>
    </w:p>
    <w:p w14:paraId="251CA2D3"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Cơ quan nhà nước, tổ chức ch</w:t>
      </w:r>
      <w:r w:rsidRPr="009D24D2">
        <w:rPr>
          <w:rFonts w:asciiTheme="majorHAnsi" w:hAnsiTheme="majorHAnsi" w:cstheme="majorHAnsi"/>
          <w:color w:val="000000"/>
          <w:sz w:val="28"/>
          <w:szCs w:val="28"/>
          <w:lang w:val="hr-HR"/>
        </w:rPr>
        <w:t>í</w:t>
      </w:r>
      <w:r w:rsidRPr="006A1CFE">
        <w:rPr>
          <w:rFonts w:asciiTheme="majorHAnsi" w:hAnsiTheme="majorHAnsi" w:cstheme="majorHAnsi"/>
          <w:color w:val="000000"/>
          <w:sz w:val="28"/>
          <w:szCs w:val="28"/>
          <w:lang w:val="vi-VN"/>
        </w:rPr>
        <w:t>nh trị, tổ chức chính trị - xã hội, tổ chức chính trị xã hội - nghề nghiệp, tổ chức xã hội, tổ chức xã hội - nghề nghiệp do Ủy ban nhân dân cấp tỉnh, cơ quan chuyên môn thuộc Ủy ban nhân dân cấp tỉnh, Ủy ban nhân dân cấp huyện thành lập.</w:t>
      </w:r>
    </w:p>
    <w:p w14:paraId="569F2D2D"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Làm việc cho người sử dụng lao động tại nhiều địa điểm trong cùng một tỉnh, thành phố trực thuộc trung ương</w:t>
      </w:r>
    </w:p>
    <w:p w14:paraId="3394FDDA"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Tổ chức phi chính phủ nước ngoài được cơ quan c</w:t>
      </w:r>
      <w:r w:rsidRPr="009D24D2">
        <w:rPr>
          <w:rFonts w:asciiTheme="majorHAnsi" w:hAnsiTheme="majorHAnsi" w:cstheme="majorHAnsi"/>
          <w:color w:val="000000"/>
          <w:sz w:val="28"/>
          <w:szCs w:val="28"/>
          <w:lang w:val="hr-HR"/>
        </w:rPr>
        <w:t>ó</w:t>
      </w:r>
      <w:r w:rsidRPr="006A1CFE">
        <w:rPr>
          <w:rFonts w:asciiTheme="majorHAnsi" w:hAnsiTheme="majorHAnsi" w:cstheme="majorHAnsi"/>
          <w:color w:val="000000"/>
          <w:sz w:val="28"/>
          <w:szCs w:val="28"/>
          <w:lang w:val="vi-VN"/>
        </w:rPr>
        <w:t> thẩm quyền của Việt Nam cấp giấy đăng ký theo quy định của pháp luật Việt Nam.</w:t>
      </w:r>
    </w:p>
    <w:p w14:paraId="75DB5A40"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Tổ chức sự nghiệp, cơ sở giáo dục do Ủy ban nhân dân cấp tỉnh, cơ quan chuyên môn thuộc Ủy ban nhân dân cấp tỉnh, </w:t>
      </w:r>
      <w:r w:rsidRPr="009D24D2">
        <w:rPr>
          <w:rFonts w:asciiTheme="majorHAnsi" w:hAnsiTheme="majorHAnsi" w:cstheme="majorHAnsi"/>
          <w:color w:val="000000"/>
          <w:sz w:val="28"/>
          <w:szCs w:val="28"/>
          <w:lang w:val="hr-HR"/>
        </w:rPr>
        <w:t>Ủy</w:t>
      </w:r>
      <w:r w:rsidRPr="006A1CFE">
        <w:rPr>
          <w:rFonts w:asciiTheme="majorHAnsi" w:hAnsiTheme="majorHAnsi" w:cstheme="majorHAnsi"/>
          <w:color w:val="000000"/>
          <w:sz w:val="28"/>
          <w:szCs w:val="28"/>
          <w:lang w:val="vi-VN"/>
        </w:rPr>
        <w:t> ban nh</w:t>
      </w:r>
      <w:r w:rsidRPr="009D24D2">
        <w:rPr>
          <w:rFonts w:asciiTheme="majorHAnsi" w:hAnsiTheme="majorHAnsi" w:cstheme="majorHAnsi"/>
          <w:color w:val="000000"/>
          <w:sz w:val="28"/>
          <w:szCs w:val="28"/>
          <w:lang w:val="hr-HR"/>
        </w:rPr>
        <w:t>ân</w:t>
      </w:r>
      <w:r w:rsidRPr="006A1CFE">
        <w:rPr>
          <w:rFonts w:asciiTheme="majorHAnsi" w:hAnsiTheme="majorHAnsi" w:cstheme="majorHAnsi"/>
          <w:color w:val="000000"/>
          <w:sz w:val="28"/>
          <w:szCs w:val="28"/>
          <w:lang w:val="vi-VN"/>
        </w:rPr>
        <w:t> dân cấp huyện thành lập.</w:t>
      </w:r>
    </w:p>
    <w:p w14:paraId="7B224315"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Chào bán dịch vụ.</w:t>
      </w:r>
    </w:p>
    <w:p w14:paraId="6C7463F4" w14:textId="77777777" w:rsidR="006A1CFE" w:rsidRPr="009D24D2" w:rsidRDefault="006A1CFE" w:rsidP="006A1CFE">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6A1CFE">
        <w:rPr>
          <w:rFonts w:asciiTheme="majorHAnsi" w:hAnsiTheme="majorHAnsi" w:cstheme="majorHAnsi"/>
          <w:color w:val="000000"/>
          <w:sz w:val="28"/>
          <w:szCs w:val="28"/>
          <w:lang w:val="vi-VN"/>
        </w:rPr>
        <w:t>- Người chịu trách nhiệm thành l</w:t>
      </w:r>
      <w:r w:rsidRPr="009D24D2">
        <w:rPr>
          <w:rFonts w:asciiTheme="majorHAnsi" w:hAnsiTheme="majorHAnsi" w:cstheme="majorHAnsi"/>
          <w:color w:val="000000"/>
          <w:sz w:val="28"/>
          <w:szCs w:val="28"/>
          <w:lang w:val="hr-HR"/>
        </w:rPr>
        <w:t>ậ</w:t>
      </w:r>
      <w:r w:rsidRPr="006A1CFE">
        <w:rPr>
          <w:rFonts w:asciiTheme="majorHAnsi" w:hAnsiTheme="majorHAnsi" w:cstheme="majorHAnsi"/>
          <w:color w:val="000000"/>
          <w:sz w:val="28"/>
          <w:szCs w:val="28"/>
          <w:lang w:val="vi-VN"/>
        </w:rPr>
        <w:t>p hiện diện thương mại</w:t>
      </w:r>
      <w:r w:rsidRPr="009D24D2">
        <w:rPr>
          <w:rFonts w:asciiTheme="majorHAnsi" w:hAnsiTheme="majorHAnsi" w:cstheme="majorHAnsi"/>
          <w:color w:val="000000"/>
          <w:sz w:val="28"/>
          <w:szCs w:val="28"/>
          <w:lang w:val="hr-HR"/>
        </w:rPr>
        <w:t>.</w:t>
      </w:r>
    </w:p>
    <w:p w14:paraId="482B7410"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szCs w:val="28"/>
          <w:lang w:val="hr-HR"/>
        </w:rPr>
      </w:pPr>
      <w:r w:rsidRPr="00BC4927">
        <w:rPr>
          <w:b/>
          <w:szCs w:val="28"/>
          <w:lang w:val="hr-HR"/>
        </w:rPr>
        <w:t xml:space="preserve">Cơ quan giải quyết thủ tục hành chính: </w:t>
      </w:r>
      <w:r w:rsidRPr="00BC4927">
        <w:rPr>
          <w:szCs w:val="28"/>
          <w:lang w:val="hr-HR"/>
        </w:rPr>
        <w:t>Sở Lao động - Thương binh và Xã hội.</w:t>
      </w:r>
    </w:p>
    <w:p w14:paraId="46105D5C"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szCs w:val="28"/>
          <w:lang w:val="hr-HR"/>
        </w:rPr>
      </w:pPr>
      <w:r w:rsidRPr="00BC4927">
        <w:rPr>
          <w:b/>
          <w:szCs w:val="28"/>
          <w:lang w:val="hr-HR"/>
        </w:rPr>
        <w:t xml:space="preserve">Kết quả thực hiện thủ tục hành chính: </w:t>
      </w:r>
      <w:r w:rsidR="00F9205F">
        <w:rPr>
          <w:szCs w:val="28"/>
          <w:shd w:val="clear" w:color="auto" w:fill="FFFFFF"/>
          <w:lang w:val="hr-HR"/>
        </w:rPr>
        <w:t xml:space="preserve"> Xác nhận người lao động nước ngoài không thuộc diện cấp giấy phép lao động.</w:t>
      </w:r>
    </w:p>
    <w:p w14:paraId="7CDA5A33"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5FC3572D"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rFonts w:eastAsia="Times New Roman"/>
          <w:szCs w:val="28"/>
          <w:lang w:val="hr-HR"/>
        </w:rPr>
      </w:pPr>
      <w:r w:rsidRPr="00BC4927">
        <w:rPr>
          <w:rFonts w:eastAsia="Times New Roman"/>
          <w:b/>
          <w:szCs w:val="28"/>
          <w:lang w:val="hr-HR"/>
        </w:rPr>
        <w:t>Tên mẫu đơn, mẫu tờ khai</w:t>
      </w:r>
    </w:p>
    <w:p w14:paraId="63F454E7" w14:textId="77777777" w:rsidR="00BC4927" w:rsidRPr="00BC4927" w:rsidRDefault="00F9205F" w:rsidP="00BC4927">
      <w:pPr>
        <w:tabs>
          <w:tab w:val="left" w:pos="1134"/>
        </w:tabs>
        <w:spacing w:before="120" w:after="120" w:line="240" w:lineRule="auto"/>
        <w:ind w:firstLine="567"/>
        <w:rPr>
          <w:b/>
          <w:szCs w:val="28"/>
          <w:lang w:val="hr-HR"/>
        </w:rPr>
      </w:pPr>
      <w:r>
        <w:rPr>
          <w:rFonts w:eastAsia="Times New Roman"/>
          <w:color w:val="000000"/>
          <w:szCs w:val="28"/>
          <w:lang w:val="hr-HR" w:eastAsia="vi-VN"/>
        </w:rPr>
        <w:t>Tờ khai đề nghị x</w:t>
      </w:r>
      <w:r w:rsidR="00BC4927" w:rsidRPr="00BC4927">
        <w:rPr>
          <w:rFonts w:eastAsia="Times New Roman"/>
          <w:color w:val="000000"/>
          <w:szCs w:val="28"/>
          <w:lang w:val="hr-HR" w:eastAsia="vi-VN"/>
        </w:rPr>
        <w:t>ác nhận người lao động nước ngoài không thuộc diện cấp giấy phép lao động</w:t>
      </w:r>
      <w:r>
        <w:rPr>
          <w:rFonts w:eastAsia="Times New Roman"/>
          <w:color w:val="000000"/>
          <w:szCs w:val="28"/>
          <w:lang w:val="hr-HR" w:eastAsia="vi-VN"/>
        </w:rPr>
        <w:t xml:space="preserve"> theo Mẫu số 9/PLI Phụ lục I ban hành kèm theo Nghị định số 152/2020/NĐ-CP.</w:t>
      </w:r>
    </w:p>
    <w:p w14:paraId="2F6A0FEA" w14:textId="77777777" w:rsidR="00BC4927" w:rsidRPr="00BC4927" w:rsidRDefault="00BC4927" w:rsidP="00770D89">
      <w:pPr>
        <w:numPr>
          <w:ilvl w:val="1"/>
          <w:numId w:val="14"/>
        </w:numPr>
        <w:tabs>
          <w:tab w:val="left" w:pos="1134"/>
          <w:tab w:val="left" w:pos="7865"/>
        </w:tabs>
        <w:spacing w:before="120" w:after="120" w:line="240" w:lineRule="auto"/>
        <w:ind w:left="0" w:firstLine="567"/>
        <w:contextualSpacing/>
        <w:jc w:val="left"/>
        <w:rPr>
          <w:szCs w:val="28"/>
          <w:lang w:val="pt-BR"/>
        </w:rPr>
      </w:pPr>
      <w:r w:rsidRPr="009D24D2">
        <w:rPr>
          <w:b/>
          <w:szCs w:val="28"/>
          <w:lang w:val="hr-HR"/>
        </w:rPr>
        <w:t>Y</w:t>
      </w:r>
      <w:r w:rsidRPr="00BC4927">
        <w:rPr>
          <w:b/>
          <w:szCs w:val="28"/>
          <w:lang w:val="hr-HR"/>
        </w:rPr>
        <w:t>ê</w:t>
      </w:r>
      <w:r w:rsidRPr="009D24D2">
        <w:rPr>
          <w:b/>
          <w:szCs w:val="28"/>
          <w:lang w:val="hr-HR"/>
        </w:rPr>
        <w:t>u</w:t>
      </w:r>
      <w:r w:rsidRPr="00BC4927">
        <w:rPr>
          <w:b/>
          <w:szCs w:val="28"/>
          <w:lang w:val="hr-HR"/>
        </w:rPr>
        <w:t xml:space="preserve"> </w:t>
      </w:r>
      <w:r w:rsidRPr="009D24D2">
        <w:rPr>
          <w:b/>
          <w:szCs w:val="28"/>
          <w:lang w:val="hr-HR"/>
        </w:rPr>
        <w:t>cầu</w:t>
      </w:r>
      <w:r w:rsidRPr="00BC4927">
        <w:rPr>
          <w:b/>
          <w:szCs w:val="28"/>
          <w:lang w:val="hr-HR"/>
        </w:rPr>
        <w:t>, đ</w:t>
      </w:r>
      <w:r w:rsidRPr="009D24D2">
        <w:rPr>
          <w:b/>
          <w:szCs w:val="28"/>
          <w:lang w:val="hr-HR"/>
        </w:rPr>
        <w:t>iều</w:t>
      </w:r>
      <w:r w:rsidRPr="00BC4927">
        <w:rPr>
          <w:b/>
          <w:szCs w:val="28"/>
          <w:lang w:val="hr-HR"/>
        </w:rPr>
        <w:t xml:space="preserve"> </w:t>
      </w:r>
      <w:r w:rsidRPr="009D24D2">
        <w:rPr>
          <w:b/>
          <w:szCs w:val="28"/>
          <w:lang w:val="hr-HR"/>
        </w:rPr>
        <w:t>kiện</w:t>
      </w:r>
      <w:r w:rsidRPr="00BC4927">
        <w:rPr>
          <w:b/>
          <w:szCs w:val="28"/>
          <w:lang w:val="hr-HR"/>
        </w:rPr>
        <w:t xml:space="preserve"> </w:t>
      </w:r>
      <w:r w:rsidRPr="009D24D2">
        <w:rPr>
          <w:b/>
          <w:szCs w:val="28"/>
          <w:lang w:val="hr-HR"/>
        </w:rPr>
        <w:t>thực</w:t>
      </w:r>
      <w:r w:rsidRPr="00BC4927">
        <w:rPr>
          <w:b/>
          <w:szCs w:val="28"/>
          <w:lang w:val="hr-HR"/>
        </w:rPr>
        <w:t xml:space="preserve"> </w:t>
      </w:r>
      <w:r w:rsidRPr="009D24D2">
        <w:rPr>
          <w:b/>
          <w:szCs w:val="28"/>
          <w:lang w:val="hr-HR"/>
        </w:rPr>
        <w:t>hiện</w:t>
      </w:r>
      <w:r w:rsidRPr="00BC4927">
        <w:rPr>
          <w:b/>
          <w:szCs w:val="28"/>
          <w:lang w:val="hr-HR"/>
        </w:rPr>
        <w:t xml:space="preserve"> </w:t>
      </w:r>
      <w:r w:rsidRPr="009D24D2">
        <w:rPr>
          <w:b/>
          <w:szCs w:val="28"/>
          <w:lang w:val="hr-HR"/>
        </w:rPr>
        <w:t>thủ</w:t>
      </w:r>
      <w:r w:rsidRPr="00BC4927">
        <w:rPr>
          <w:b/>
          <w:szCs w:val="28"/>
          <w:lang w:val="hr-HR"/>
        </w:rPr>
        <w:t xml:space="preserve"> </w:t>
      </w:r>
      <w:r w:rsidRPr="009D24D2">
        <w:rPr>
          <w:b/>
          <w:szCs w:val="28"/>
          <w:lang w:val="hr-HR"/>
        </w:rPr>
        <w:t>tục</w:t>
      </w:r>
      <w:r w:rsidRPr="00BC4927">
        <w:rPr>
          <w:b/>
          <w:szCs w:val="28"/>
          <w:lang w:val="hr-HR"/>
        </w:rPr>
        <w:t xml:space="preserve"> </w:t>
      </w:r>
      <w:r w:rsidRPr="009D24D2">
        <w:rPr>
          <w:b/>
          <w:szCs w:val="28"/>
          <w:lang w:val="hr-HR"/>
        </w:rPr>
        <w:t>h</w:t>
      </w:r>
      <w:r w:rsidRPr="00BC4927">
        <w:rPr>
          <w:b/>
          <w:szCs w:val="28"/>
          <w:lang w:val="hr-HR"/>
        </w:rPr>
        <w:t>à</w:t>
      </w:r>
      <w:r w:rsidRPr="009D24D2">
        <w:rPr>
          <w:b/>
          <w:szCs w:val="28"/>
          <w:lang w:val="hr-HR"/>
        </w:rPr>
        <w:t>nh</w:t>
      </w:r>
      <w:r w:rsidRPr="00BC4927">
        <w:rPr>
          <w:b/>
          <w:szCs w:val="28"/>
          <w:lang w:val="hr-HR"/>
        </w:rPr>
        <w:t xml:space="preserve"> </w:t>
      </w:r>
      <w:r w:rsidRPr="009D24D2">
        <w:rPr>
          <w:b/>
          <w:szCs w:val="28"/>
          <w:lang w:val="hr-HR"/>
        </w:rPr>
        <w:t>ch</w:t>
      </w:r>
      <w:r w:rsidRPr="00BC4927">
        <w:rPr>
          <w:b/>
          <w:szCs w:val="28"/>
          <w:lang w:val="hr-HR"/>
        </w:rPr>
        <w:t>í</w:t>
      </w:r>
      <w:r w:rsidRPr="009D24D2">
        <w:rPr>
          <w:b/>
          <w:szCs w:val="28"/>
          <w:lang w:val="hr-HR"/>
        </w:rPr>
        <w:t>nh</w:t>
      </w:r>
    </w:p>
    <w:p w14:paraId="12F1505D"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Người lao động nước ngoài thuộc một trong các trường hợp sau:</w:t>
      </w:r>
    </w:p>
    <w:p w14:paraId="4EA4B6C8"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Là Trưởng văn phòng đại d</w:t>
      </w:r>
      <w:r w:rsidRPr="009D24D2">
        <w:rPr>
          <w:rFonts w:asciiTheme="majorHAnsi" w:hAnsiTheme="majorHAnsi" w:cstheme="majorHAnsi"/>
          <w:color w:val="000000"/>
          <w:sz w:val="28"/>
          <w:szCs w:val="28"/>
          <w:lang w:val="pt-BR"/>
        </w:rPr>
        <w:t>i</w:t>
      </w:r>
      <w:r w:rsidRPr="003915D7">
        <w:rPr>
          <w:rFonts w:asciiTheme="majorHAnsi" w:hAnsiTheme="majorHAnsi" w:cstheme="majorHAnsi"/>
          <w:color w:val="000000"/>
          <w:sz w:val="28"/>
          <w:szCs w:val="28"/>
          <w:lang w:val="vi-VN"/>
        </w:rPr>
        <w:t>ện, dự án hoặc ch</w:t>
      </w:r>
      <w:r w:rsidRPr="009D24D2">
        <w:rPr>
          <w:rFonts w:asciiTheme="majorHAnsi" w:hAnsiTheme="majorHAnsi" w:cstheme="majorHAnsi"/>
          <w:color w:val="000000"/>
          <w:sz w:val="28"/>
          <w:szCs w:val="28"/>
          <w:lang w:val="pt-BR"/>
        </w:rPr>
        <w:t>ị</w:t>
      </w:r>
      <w:r w:rsidRPr="003915D7">
        <w:rPr>
          <w:rFonts w:asciiTheme="majorHAnsi" w:hAnsiTheme="majorHAnsi" w:cstheme="majorHAnsi"/>
          <w:color w:val="000000"/>
          <w:sz w:val="28"/>
          <w:szCs w:val="28"/>
          <w:lang w:val="vi-VN"/>
        </w:rPr>
        <w:t>u trách nhiệm chính về hoạt động của tổ chức quốc tế, tổ chức phi chính phủ nước ngoài tại Việt Nam.</w:t>
      </w:r>
    </w:p>
    <w:p w14:paraId="2004FCF0"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Vào Việt Nam với thời hạn dưới 3 tháng để xử lý sự cố, tình huống kỹ thuật, công nghệ phức tạp nảy sinh làm ảnh hưởng hoặc c</w:t>
      </w:r>
      <w:r w:rsidRPr="009D24D2">
        <w:rPr>
          <w:rFonts w:asciiTheme="majorHAnsi" w:hAnsiTheme="majorHAnsi" w:cstheme="majorHAnsi"/>
          <w:color w:val="000000"/>
          <w:sz w:val="28"/>
          <w:szCs w:val="28"/>
          <w:lang w:val="pt-BR"/>
        </w:rPr>
        <w:t>ó</w:t>
      </w:r>
      <w:r w:rsidRPr="003915D7">
        <w:rPr>
          <w:rFonts w:asciiTheme="majorHAnsi" w:hAnsiTheme="majorHAnsi" w:cstheme="majorHAnsi"/>
          <w:color w:val="000000"/>
          <w:sz w:val="28"/>
          <w:szCs w:val="28"/>
          <w:lang w:val="vi-VN"/>
        </w:rPr>
        <w:t> nguy cơ ảnh hưởng tới sản xuất, kinh doanh mà các chuyên gia Việt Nam và các chuyên gia nước ngoài hiện đang ở Việt Nam không xử lý được.</w:t>
      </w:r>
    </w:p>
    <w:p w14:paraId="7A683456"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Người nước ngoài kết hôn với người Việt Nam v</w:t>
      </w:r>
      <w:r w:rsidRPr="009D24D2">
        <w:rPr>
          <w:rFonts w:asciiTheme="majorHAnsi" w:hAnsiTheme="majorHAnsi" w:cstheme="majorHAnsi"/>
          <w:color w:val="000000"/>
          <w:sz w:val="28"/>
          <w:szCs w:val="28"/>
          <w:lang w:val="pt-BR"/>
        </w:rPr>
        <w:t>à</w:t>
      </w:r>
      <w:r w:rsidRPr="003915D7">
        <w:rPr>
          <w:rFonts w:asciiTheme="majorHAnsi" w:hAnsiTheme="majorHAnsi" w:cstheme="majorHAnsi"/>
          <w:color w:val="000000"/>
          <w:sz w:val="28"/>
          <w:szCs w:val="28"/>
          <w:lang w:val="vi-VN"/>
        </w:rPr>
        <w:t> sinh sống trên lãnh th</w:t>
      </w:r>
      <w:r w:rsidRPr="009D24D2">
        <w:rPr>
          <w:rFonts w:asciiTheme="majorHAnsi" w:hAnsiTheme="majorHAnsi" w:cstheme="majorHAnsi"/>
          <w:color w:val="000000"/>
          <w:sz w:val="28"/>
          <w:szCs w:val="28"/>
          <w:lang w:val="pt-BR"/>
        </w:rPr>
        <w:t>ổ</w:t>
      </w:r>
      <w:r w:rsidRPr="003915D7">
        <w:rPr>
          <w:rFonts w:asciiTheme="majorHAnsi" w:hAnsiTheme="majorHAnsi" w:cstheme="majorHAnsi"/>
          <w:color w:val="000000"/>
          <w:sz w:val="28"/>
          <w:szCs w:val="28"/>
          <w:lang w:val="vi-VN"/>
        </w:rPr>
        <w:t> Việt Nam.</w:t>
      </w:r>
    </w:p>
    <w:p w14:paraId="0AACCD71"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Trường hợp theo quy định của điều ước quốc tế mà nước Cộng h</w:t>
      </w:r>
      <w:r w:rsidRPr="009D24D2">
        <w:rPr>
          <w:rFonts w:asciiTheme="majorHAnsi" w:hAnsiTheme="majorHAnsi" w:cstheme="majorHAnsi"/>
          <w:color w:val="000000"/>
          <w:sz w:val="28"/>
          <w:szCs w:val="28"/>
          <w:lang w:val="pt-BR"/>
        </w:rPr>
        <w:t>òa</w:t>
      </w:r>
      <w:r w:rsidRPr="003915D7">
        <w:rPr>
          <w:rFonts w:asciiTheme="majorHAnsi" w:hAnsiTheme="majorHAnsi" w:cstheme="majorHAnsi"/>
          <w:color w:val="000000"/>
          <w:sz w:val="28"/>
          <w:szCs w:val="28"/>
          <w:lang w:val="vi-VN"/>
        </w:rPr>
        <w:t> xã hội chủ nghĩa Việt Nam là thành viên.</w:t>
      </w:r>
    </w:p>
    <w:p w14:paraId="225227D1"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Di chuyển trong nội bộ doanh nghiệp thuộc phạm vi 11 ngành dịch vụ trong biểu cam kết dịch vụ của Việt Nam với Tổ chức Thương mại thế giới, bao gồm: kinh doanh; thông tin; xây dựng; phân phối; giáo dục; môi trường; tài chính; y tế; du lịch; văn hóa giải trí và vận tải.</w:t>
      </w:r>
    </w:p>
    <w:p w14:paraId="44CE4681"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V</w:t>
      </w:r>
      <w:r w:rsidRPr="009D24D2">
        <w:rPr>
          <w:rFonts w:asciiTheme="majorHAnsi" w:hAnsiTheme="majorHAnsi" w:cstheme="majorHAnsi"/>
          <w:color w:val="000000"/>
          <w:sz w:val="28"/>
          <w:szCs w:val="28"/>
          <w:lang w:val="pt-BR"/>
        </w:rPr>
        <w:t>à</w:t>
      </w:r>
      <w:r w:rsidRPr="003915D7">
        <w:rPr>
          <w:rFonts w:asciiTheme="majorHAnsi" w:hAnsiTheme="majorHAnsi" w:cstheme="majorHAnsi"/>
          <w:color w:val="000000"/>
          <w:sz w:val="28"/>
          <w:szCs w:val="28"/>
          <w:lang w:val="vi-VN"/>
        </w:rPr>
        <w:t>o Việt Nam để cung cấp dịch vụ tư vấn về chuyên môn và kỹ thuật hoặc thực hiện các nhiệm vụ khác phục vụ cho công tác nghiên cứu, xây dựng, thẩm định, theo dõi đánh giá, quản lý và thực hiện chương trình, dự án sử dụng nguồn hỗ trợ phát triển ch</w:t>
      </w:r>
      <w:r w:rsidRPr="009D24D2">
        <w:rPr>
          <w:rFonts w:asciiTheme="majorHAnsi" w:hAnsiTheme="majorHAnsi" w:cstheme="majorHAnsi"/>
          <w:color w:val="000000"/>
          <w:sz w:val="28"/>
          <w:szCs w:val="28"/>
          <w:lang w:val="pt-BR"/>
        </w:rPr>
        <w:t>í</w:t>
      </w:r>
      <w:r w:rsidRPr="003915D7">
        <w:rPr>
          <w:rFonts w:asciiTheme="majorHAnsi" w:hAnsiTheme="majorHAnsi" w:cstheme="majorHAnsi"/>
          <w:color w:val="000000"/>
          <w:sz w:val="28"/>
          <w:szCs w:val="28"/>
          <w:lang w:val="vi-VN"/>
        </w:rPr>
        <w:t>nh thức (ODA) theo quy định hay thỏa thuận trong các điều ước quốc tế về ODA đã ký kết giữa cơ quan có thẩm quyền của Việt Nam và nước ngoài.</w:t>
      </w:r>
    </w:p>
    <w:p w14:paraId="3873AAF1"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Được Bộ Ngoại giao cấp giấy phép hoạt động thông tin, báo chí tại Việt Nam theo quy định của pháp luật.</w:t>
      </w:r>
    </w:p>
    <w:p w14:paraId="48719E7E"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Được cơ quan, tổ chức có thẩm quyền của nước ngoài cử sang Việt Nam giảng dạy hoặc làm nhà quản lý, giám đốc điều hành tại cơ sở giáo dục do cơ quan đại diện ngoại giao nước ngoài, tổ chức liên chính phủ đề nghị thành lập tại Việt Nam; các cơ sở, tổ chức được thành lập theo các điều ước quốc tế mà Việt Nam đã ký kết, tham gia.</w:t>
      </w:r>
    </w:p>
    <w:p w14:paraId="49DA116D"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Tình nguyện viên.</w:t>
      </w:r>
    </w:p>
    <w:p w14:paraId="4DDB71A4"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Vào Việt Nam thực hiện thỏa thuận quốc tế mà cơ quan, tổ chức ở Trung ương, cấp tỉnh ký kết theo quy định của pháp luật.</w:t>
      </w:r>
    </w:p>
    <w:p w14:paraId="76A381C2"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Học sinh, </w:t>
      </w:r>
      <w:r w:rsidRPr="009D24D2">
        <w:rPr>
          <w:rFonts w:asciiTheme="majorHAnsi" w:hAnsiTheme="majorHAnsi" w:cstheme="majorHAnsi"/>
          <w:color w:val="000000"/>
          <w:sz w:val="28"/>
          <w:szCs w:val="28"/>
          <w:lang w:val="pt-BR"/>
        </w:rPr>
        <w:t>sinh viên</w:t>
      </w:r>
      <w:r w:rsidRPr="003915D7">
        <w:rPr>
          <w:rFonts w:asciiTheme="majorHAnsi" w:hAnsiTheme="majorHAnsi" w:cstheme="majorHAnsi"/>
          <w:color w:val="000000"/>
          <w:sz w:val="28"/>
          <w:szCs w:val="28"/>
          <w:lang w:val="vi-VN"/>
        </w:rPr>
        <w:t> đang học tập tại các trường, cơ sở đào tạo ở nước ngoài có thỏa thuận thực tập trong các cơ quan, tổ chức, doanh nghiệp tại Việt Nam; học viên thực tập, tập sự trên tàu biển Việt Nam.</w:t>
      </w:r>
    </w:p>
    <w:p w14:paraId="79B5DFDE"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Có hộ chiếu công vụ vào làm việc cho cơ quan nhà nước, tổ chức chính trị, tổ chức chính trị - x</w:t>
      </w:r>
      <w:r w:rsidRPr="009D24D2">
        <w:rPr>
          <w:rFonts w:asciiTheme="majorHAnsi" w:hAnsiTheme="majorHAnsi" w:cstheme="majorHAnsi"/>
          <w:color w:val="000000"/>
          <w:sz w:val="28"/>
          <w:szCs w:val="28"/>
          <w:lang w:val="pt-BR"/>
        </w:rPr>
        <w:t>ã</w:t>
      </w:r>
      <w:r w:rsidRPr="003915D7">
        <w:rPr>
          <w:rFonts w:asciiTheme="majorHAnsi" w:hAnsiTheme="majorHAnsi" w:cstheme="majorHAnsi"/>
          <w:color w:val="000000"/>
          <w:sz w:val="28"/>
          <w:szCs w:val="28"/>
          <w:lang w:val="vi-VN"/>
        </w:rPr>
        <w:t> hội.</w:t>
      </w:r>
    </w:p>
    <w:p w14:paraId="515A332B"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Người chịu trách nhiệm thành lập hiện diện thương mại.</w:t>
      </w:r>
    </w:p>
    <w:p w14:paraId="0C69EBA4"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Được Bộ Giáo dục và Đào tạo xác nhận người lao động nước ngoài vào Việt Nam để thực hiện các công việc sau:</w:t>
      </w:r>
    </w:p>
    <w:p w14:paraId="56819F16"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Giảng dạy, nghiên cứu;</w:t>
      </w:r>
    </w:p>
    <w:p w14:paraId="45C0E4C9"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Làm nhà quản lý, giám đốc điều hành, hiệu </w:t>
      </w:r>
      <w:r w:rsidRPr="009D24D2">
        <w:rPr>
          <w:rFonts w:asciiTheme="majorHAnsi" w:hAnsiTheme="majorHAnsi" w:cstheme="majorHAnsi"/>
          <w:color w:val="000000"/>
          <w:sz w:val="28"/>
          <w:szCs w:val="28"/>
          <w:lang w:val="pt-BR"/>
        </w:rPr>
        <w:t>trưởng</w:t>
      </w:r>
      <w:r w:rsidRPr="003915D7">
        <w:rPr>
          <w:rFonts w:asciiTheme="majorHAnsi" w:hAnsiTheme="majorHAnsi" w:cstheme="majorHAnsi"/>
          <w:color w:val="000000"/>
          <w:sz w:val="28"/>
          <w:szCs w:val="28"/>
          <w:lang w:val="vi-VN"/>
        </w:rPr>
        <w:t>, phó hiệu trưởng cơ sở giáo d</w:t>
      </w:r>
      <w:r w:rsidRPr="009D24D2">
        <w:rPr>
          <w:rFonts w:asciiTheme="majorHAnsi" w:hAnsiTheme="majorHAnsi" w:cstheme="majorHAnsi"/>
          <w:color w:val="000000"/>
          <w:sz w:val="28"/>
          <w:szCs w:val="28"/>
          <w:lang w:val="pt-BR"/>
        </w:rPr>
        <w:t>ụ</w:t>
      </w:r>
      <w:r w:rsidRPr="003915D7">
        <w:rPr>
          <w:rFonts w:asciiTheme="majorHAnsi" w:hAnsiTheme="majorHAnsi" w:cstheme="majorHAnsi"/>
          <w:color w:val="000000"/>
          <w:sz w:val="28"/>
          <w:szCs w:val="28"/>
          <w:lang w:val="vi-VN"/>
        </w:rPr>
        <w:t>c do cơ quan đại diện ngoại giao nước ngoài hoặc tổ chức liên chính phủ đề nghị thành lập tại Việt Nam.</w:t>
      </w:r>
    </w:p>
    <w:p w14:paraId="1415CC0A"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Trường hợp không phải làm thủ tục xác nhận người lao động nước ngoài không thuộc d</w:t>
      </w:r>
      <w:r w:rsidRPr="009D24D2">
        <w:rPr>
          <w:rFonts w:asciiTheme="majorHAnsi" w:hAnsiTheme="majorHAnsi" w:cstheme="majorHAnsi"/>
          <w:color w:val="000000"/>
          <w:sz w:val="28"/>
          <w:szCs w:val="28"/>
          <w:lang w:val="pt-BR"/>
        </w:rPr>
        <w:t>i</w:t>
      </w:r>
      <w:r w:rsidRPr="003915D7">
        <w:rPr>
          <w:rFonts w:asciiTheme="majorHAnsi" w:hAnsiTheme="majorHAnsi" w:cstheme="majorHAnsi"/>
          <w:color w:val="000000"/>
          <w:sz w:val="28"/>
          <w:szCs w:val="28"/>
          <w:lang w:val="vi-VN"/>
        </w:rPr>
        <w:t>ện cấp giấy phép lao động nhưng phải báo cáo với Sở Lao động - Thương binh và Xã hội nơi người lao động nước ngoài dự kiến làm việc t</w:t>
      </w:r>
      <w:r w:rsidRPr="009D24D2">
        <w:rPr>
          <w:rFonts w:asciiTheme="majorHAnsi" w:hAnsiTheme="majorHAnsi" w:cstheme="majorHAnsi"/>
          <w:color w:val="000000"/>
          <w:sz w:val="28"/>
          <w:szCs w:val="28"/>
          <w:lang w:val="pt-BR"/>
        </w:rPr>
        <w:t>hô</w:t>
      </w:r>
      <w:r w:rsidRPr="003915D7">
        <w:rPr>
          <w:rFonts w:asciiTheme="majorHAnsi" w:hAnsiTheme="majorHAnsi" w:cstheme="majorHAnsi"/>
          <w:color w:val="000000"/>
          <w:sz w:val="28"/>
          <w:szCs w:val="28"/>
          <w:lang w:val="vi-VN"/>
        </w:rPr>
        <w:t>ng tin: họ và tên, tuổi, quốc tịch, số hộ chiếu, tên người sử dụng lao động nước ngoài, ngày bắt đầu và ngày kết thúc làm việc trước ít nhất 3 ngày, kể từ ngày người lao động nước ngoài dự kiến bắt đầu làm việc tại Việt Nam, bao gồm:</w:t>
      </w:r>
    </w:p>
    <w:p w14:paraId="23414705"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Vào Việt Nam với thời hạn dưới 03 tháng để thực hiện chào bán dịch vụ;</w:t>
      </w:r>
    </w:p>
    <w:p w14:paraId="1A4E44D0"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Luật sư nước ngoài đã được cấp Giấy phép hành nghề luật sư tại Việt Nam theo quy định của Luật Luật sư;</w:t>
      </w:r>
    </w:p>
    <w:p w14:paraId="47B2A9AB"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Là chủ sở hữu hoặc thành viên góp vốn của công ty trách nhiệm hữu hạn có giá trị góp vốn từ 3 tỷ đồng </w:t>
      </w:r>
      <w:r w:rsidRPr="009D24D2">
        <w:rPr>
          <w:rFonts w:asciiTheme="majorHAnsi" w:hAnsiTheme="majorHAnsi" w:cstheme="majorHAnsi"/>
          <w:color w:val="000000"/>
          <w:sz w:val="28"/>
          <w:szCs w:val="28"/>
          <w:lang w:val="pt-BR"/>
        </w:rPr>
        <w:t>tr</w:t>
      </w:r>
      <w:r w:rsidRPr="003915D7">
        <w:rPr>
          <w:rFonts w:asciiTheme="majorHAnsi" w:hAnsiTheme="majorHAnsi" w:cstheme="majorHAnsi"/>
          <w:color w:val="000000"/>
          <w:sz w:val="28"/>
          <w:szCs w:val="28"/>
          <w:lang w:val="vi-VN"/>
        </w:rPr>
        <w:t>ở lên;</w:t>
      </w:r>
    </w:p>
    <w:p w14:paraId="2C23D140"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L</w:t>
      </w:r>
      <w:r w:rsidRPr="009D24D2">
        <w:rPr>
          <w:rFonts w:asciiTheme="majorHAnsi" w:hAnsiTheme="majorHAnsi" w:cstheme="majorHAnsi"/>
          <w:color w:val="000000"/>
          <w:sz w:val="28"/>
          <w:szCs w:val="28"/>
          <w:lang w:val="pt-BR"/>
        </w:rPr>
        <w:t>à</w:t>
      </w:r>
      <w:r w:rsidRPr="003915D7">
        <w:rPr>
          <w:rFonts w:asciiTheme="majorHAnsi" w:hAnsiTheme="majorHAnsi" w:cstheme="majorHAnsi"/>
          <w:color w:val="000000"/>
          <w:sz w:val="28"/>
          <w:szCs w:val="28"/>
          <w:lang w:val="vi-VN"/>
        </w:rPr>
        <w:t> Chủ tịch Hội đồng quản trị hoặc thành viên Hội đồng quản trị của công ty cổ phần có giá trị góp vốn từ 3 tỷ đồng trở lên;</w:t>
      </w:r>
    </w:p>
    <w:p w14:paraId="751F4CB4"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Vào Việt Nam làm việc tại vị trí nhà quản lý, giám đốc điều hành, chuyên gia hoặc lao động kỹ thuật có thời gian làm việc dưới 30 ngày và không quá 03 lần trong 01 năm;</w:t>
      </w:r>
    </w:p>
    <w:p w14:paraId="4CCE8808" w14:textId="77777777" w:rsidR="003915D7" w:rsidRPr="009D24D2" w:rsidRDefault="003915D7" w:rsidP="003915D7">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pt-BR"/>
        </w:rPr>
      </w:pPr>
      <w:r w:rsidRPr="003915D7">
        <w:rPr>
          <w:rFonts w:asciiTheme="majorHAnsi" w:hAnsiTheme="majorHAnsi" w:cstheme="majorHAnsi"/>
          <w:color w:val="000000"/>
          <w:sz w:val="28"/>
          <w:szCs w:val="28"/>
          <w:lang w:val="vi-VN"/>
        </w:rPr>
        <w:t>+ Thân nhân thành viên cơ quan đại diện nước ngoài tại Việt Nam được phép làm việc tại Việt Nam theo quy định tại điều ước quốc tế mà nước Cộng h</w:t>
      </w:r>
      <w:r w:rsidRPr="009D24D2">
        <w:rPr>
          <w:rFonts w:asciiTheme="majorHAnsi" w:hAnsiTheme="majorHAnsi" w:cstheme="majorHAnsi"/>
          <w:color w:val="000000"/>
          <w:sz w:val="28"/>
          <w:szCs w:val="28"/>
          <w:lang w:val="pt-BR"/>
        </w:rPr>
        <w:t>òa</w:t>
      </w:r>
      <w:r w:rsidRPr="003915D7">
        <w:rPr>
          <w:rFonts w:asciiTheme="majorHAnsi" w:hAnsiTheme="majorHAnsi" w:cstheme="majorHAnsi"/>
          <w:color w:val="000000"/>
          <w:sz w:val="28"/>
          <w:szCs w:val="28"/>
          <w:lang w:val="vi-VN"/>
        </w:rPr>
        <w:t> xã hội chủ nghĩa Việt Nam là thành viên.</w:t>
      </w:r>
    </w:p>
    <w:p w14:paraId="2A457173" w14:textId="77777777" w:rsidR="00BC4927" w:rsidRPr="009D24D2" w:rsidRDefault="00BC4927" w:rsidP="00770D89">
      <w:pPr>
        <w:numPr>
          <w:ilvl w:val="1"/>
          <w:numId w:val="14"/>
        </w:numPr>
        <w:tabs>
          <w:tab w:val="left" w:pos="1134"/>
        </w:tabs>
        <w:spacing w:before="120" w:after="120" w:line="240" w:lineRule="auto"/>
        <w:ind w:left="0" w:firstLine="567"/>
        <w:contextualSpacing/>
        <w:jc w:val="left"/>
        <w:rPr>
          <w:b/>
          <w:szCs w:val="28"/>
          <w:lang w:val="pt-BR"/>
        </w:rPr>
      </w:pPr>
      <w:r w:rsidRPr="009D24D2">
        <w:rPr>
          <w:b/>
          <w:szCs w:val="28"/>
          <w:lang w:val="pt-BR"/>
        </w:rPr>
        <w:t>Căn cứ pháp lý của thủ tục hành chính</w:t>
      </w:r>
    </w:p>
    <w:p w14:paraId="451E1AC0" w14:textId="77777777" w:rsidR="00BC4927" w:rsidRPr="00BC4927" w:rsidRDefault="00BC4927" w:rsidP="00BC4927">
      <w:pPr>
        <w:tabs>
          <w:tab w:val="left" w:pos="1134"/>
        </w:tabs>
        <w:spacing w:before="120" w:after="120" w:line="240" w:lineRule="auto"/>
        <w:ind w:firstLine="567"/>
        <w:rPr>
          <w:szCs w:val="28"/>
          <w:lang w:val="pt-BR"/>
        </w:rPr>
      </w:pPr>
      <w:r w:rsidRPr="00BC4927">
        <w:rPr>
          <w:szCs w:val="28"/>
          <w:lang w:val="pt-BR"/>
        </w:rPr>
        <w:t>- Điều 151, 154, 157 Bộ luật Lao động số 45/2019/QH14 ngày 20/11/2019.</w:t>
      </w:r>
    </w:p>
    <w:p w14:paraId="2EF506A7" w14:textId="77777777" w:rsidR="00BC4927" w:rsidRDefault="00BC4927" w:rsidP="00BC4927">
      <w:pPr>
        <w:tabs>
          <w:tab w:val="left" w:pos="1134"/>
        </w:tabs>
        <w:spacing w:before="120" w:after="120" w:line="240" w:lineRule="auto"/>
        <w:ind w:firstLine="567"/>
        <w:rPr>
          <w:szCs w:val="28"/>
          <w:lang w:val="pt-BR"/>
        </w:rPr>
      </w:pPr>
      <w:r w:rsidRPr="00BC4927">
        <w:rPr>
          <w:szCs w:val="28"/>
          <w:lang w:val="pt-BR"/>
        </w:rPr>
        <w:t>- Điều 7, 8 Nghị định số 152/2020/NĐ-CP ngày 30/12/2020 của Chính phủ quy định về người lao động nước ngoài làm việc tại Việt Nam và tuyển dụng, quản lý người lao động Việt Nam làm việc cho tổ chức, cá  nhân nước ngoài tại Việt Nam.</w:t>
      </w:r>
    </w:p>
    <w:p w14:paraId="090CF26A" w14:textId="77777777" w:rsidR="00B0175B" w:rsidRPr="00BC4927" w:rsidRDefault="00B0175B" w:rsidP="00BC4927">
      <w:pPr>
        <w:tabs>
          <w:tab w:val="left" w:pos="1134"/>
        </w:tabs>
        <w:spacing w:before="120" w:after="120" w:line="240" w:lineRule="auto"/>
        <w:ind w:firstLine="567"/>
        <w:rPr>
          <w:rFonts w:eastAsia="Times New Roman"/>
          <w:color w:val="000000"/>
          <w:szCs w:val="28"/>
          <w:lang w:val="pt-BR" w:eastAsia="vi-VN"/>
        </w:rPr>
      </w:pPr>
      <w:r>
        <w:rPr>
          <w:szCs w:val="28"/>
          <w:lang w:val="pt-BR"/>
        </w:rPr>
        <w:t xml:space="preserve">- Nghị định số 70/2023/NĐ-CP ngày 18/9/2023 của Chính phủ sửa đổi, bổ sung </w:t>
      </w:r>
      <w:r w:rsidRPr="00BC4927">
        <w:rPr>
          <w:szCs w:val="28"/>
          <w:lang w:val="pt-BR"/>
        </w:rPr>
        <w:t>Nghị định số 152/2020/NĐ-CP ngày 30/12/2020 của Chính phủ quy định về người lao động nước ngoài làm việc tại Việt Nam và tuyển dụng, quản lý người lao động Việt Nam làm việc cho tổ chức, cá  nhân nước ngoài tại Việt Nam.</w:t>
      </w:r>
    </w:p>
    <w:p w14:paraId="50BC7365" w14:textId="77777777" w:rsidR="00BC4927" w:rsidRPr="00BC4927" w:rsidRDefault="00BC4927" w:rsidP="00770D89">
      <w:pPr>
        <w:numPr>
          <w:ilvl w:val="1"/>
          <w:numId w:val="14"/>
        </w:numPr>
        <w:tabs>
          <w:tab w:val="left" w:pos="1134"/>
        </w:tabs>
        <w:spacing w:before="120" w:after="120" w:line="240" w:lineRule="auto"/>
        <w:ind w:left="0" w:firstLine="567"/>
        <w:contextualSpacing/>
        <w:jc w:val="left"/>
        <w:rPr>
          <w:b/>
          <w:szCs w:val="28"/>
          <w:lang w:val="hr-HR" w:eastAsia="vi-VN"/>
        </w:rPr>
      </w:pPr>
      <w:r w:rsidRPr="00BC4927">
        <w:rPr>
          <w:b/>
          <w:szCs w:val="28"/>
          <w:lang w:val="pt-BR" w:eastAsia="vi-VN"/>
        </w:rPr>
        <w:t>L</w:t>
      </w:r>
      <w:r w:rsidRPr="00BC4927">
        <w:rPr>
          <w:b/>
          <w:szCs w:val="28"/>
          <w:lang w:val="hr-HR" w:eastAsia="vi-VN"/>
        </w:rPr>
        <w:t>ư</w:t>
      </w:r>
      <w:r w:rsidRPr="00BC4927">
        <w:rPr>
          <w:b/>
          <w:szCs w:val="28"/>
          <w:lang w:val="pt-BR" w:eastAsia="vi-VN"/>
        </w:rPr>
        <w:t>u</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3563"/>
        <w:gridCol w:w="2314"/>
      </w:tblGrid>
      <w:tr w:rsidR="00BC4927" w:rsidRPr="00BC4927" w14:paraId="25A9D971" w14:textId="77777777" w:rsidTr="00D26993">
        <w:trPr>
          <w:jc w:val="center"/>
        </w:trPr>
        <w:tc>
          <w:tcPr>
            <w:tcW w:w="7905" w:type="dxa"/>
          </w:tcPr>
          <w:p w14:paraId="68A3CDF1"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3563" w:type="dxa"/>
          </w:tcPr>
          <w:p w14:paraId="6F209819"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314" w:type="dxa"/>
          </w:tcPr>
          <w:p w14:paraId="5077F975"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18C76B52" w14:textId="77777777" w:rsidTr="00D26993">
        <w:trPr>
          <w:jc w:val="center"/>
        </w:trPr>
        <w:tc>
          <w:tcPr>
            <w:tcW w:w="7905" w:type="dxa"/>
          </w:tcPr>
          <w:p w14:paraId="00079906"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13.2;</w:t>
            </w:r>
          </w:p>
          <w:p w14:paraId="3E862DE8"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3563" w:type="dxa"/>
            <w:vAlign w:val="center"/>
          </w:tcPr>
          <w:p w14:paraId="3C9BF600"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314" w:type="dxa"/>
            <w:vMerge w:val="restart"/>
            <w:vAlign w:val="center"/>
          </w:tcPr>
          <w:p w14:paraId="46392183"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296EA8EE" w14:textId="77777777" w:rsidTr="00D26993">
        <w:trPr>
          <w:jc w:val="center"/>
        </w:trPr>
        <w:tc>
          <w:tcPr>
            <w:tcW w:w="7905" w:type="dxa"/>
          </w:tcPr>
          <w:p w14:paraId="356CDC44"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563" w:type="dxa"/>
            <w:vAlign w:val="center"/>
          </w:tcPr>
          <w:p w14:paraId="2C4AEE60"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314" w:type="dxa"/>
            <w:vMerge/>
          </w:tcPr>
          <w:p w14:paraId="51A7B244" w14:textId="77777777" w:rsidR="00BC4927" w:rsidRPr="00BC4927" w:rsidRDefault="00BC4927" w:rsidP="00BC4927">
            <w:pPr>
              <w:spacing w:before="120" w:after="120" w:line="240" w:lineRule="auto"/>
              <w:textAlignment w:val="baseline"/>
              <w:rPr>
                <w:szCs w:val="28"/>
                <w:lang w:eastAsia="vi-VN"/>
              </w:rPr>
            </w:pPr>
          </w:p>
        </w:tc>
      </w:tr>
    </w:tbl>
    <w:p w14:paraId="15537E37" w14:textId="77777777" w:rsidR="00BC4927" w:rsidRPr="00BC4927" w:rsidRDefault="00BC4927" w:rsidP="00BC4927">
      <w:pPr>
        <w:spacing w:before="120" w:after="120" w:line="240" w:lineRule="auto"/>
        <w:jc w:val="right"/>
        <w:rPr>
          <w:sz w:val="26"/>
          <w:szCs w:val="26"/>
          <w:lang w:eastAsia="vi-VN"/>
        </w:rPr>
        <w:sectPr w:rsidR="00BC4927" w:rsidRPr="00BC4927" w:rsidSect="005326CE">
          <w:pgSz w:w="16840" w:h="11907" w:orient="landscape" w:code="9"/>
          <w:pgMar w:top="1134" w:right="1021" w:bottom="1021" w:left="1814" w:header="709" w:footer="709" w:gutter="0"/>
          <w:cols w:space="720"/>
          <w:titlePg/>
          <w:docGrid w:linePitch="360"/>
        </w:sectPr>
      </w:pPr>
    </w:p>
    <w:p w14:paraId="3F1DCFF5" w14:textId="77777777" w:rsidR="00BC4927" w:rsidRPr="00BC4927" w:rsidRDefault="00BC4927" w:rsidP="00BC4927">
      <w:pPr>
        <w:shd w:val="clear" w:color="auto" w:fill="FFFFFF"/>
        <w:spacing w:before="120" w:after="120" w:line="240" w:lineRule="auto"/>
        <w:jc w:val="right"/>
        <w:rPr>
          <w:rFonts w:eastAsia="Times New Roman"/>
          <w:color w:val="000000"/>
          <w:szCs w:val="28"/>
          <w:lang w:eastAsia="vi-VN"/>
        </w:rPr>
      </w:pPr>
      <w:bookmarkStart w:id="113" w:name="chuong_pl_1_9"/>
      <w:r w:rsidRPr="00BC4927">
        <w:rPr>
          <w:rFonts w:eastAsia="Times New Roman"/>
          <w:b/>
          <w:bCs/>
          <w:color w:val="000000"/>
          <w:szCs w:val="28"/>
          <w:lang w:eastAsia="vi-VN"/>
        </w:rPr>
        <w:t>Mẫu số 09/PLI</w:t>
      </w:r>
      <w:bookmarkEnd w:id="113"/>
    </w:p>
    <w:tbl>
      <w:tblPr>
        <w:tblW w:w="9498" w:type="dxa"/>
        <w:tblCellSpacing w:w="0" w:type="dxa"/>
        <w:tblInd w:w="108" w:type="dxa"/>
        <w:tblCellMar>
          <w:left w:w="0" w:type="dxa"/>
          <w:right w:w="0" w:type="dxa"/>
        </w:tblCellMar>
        <w:tblLook w:val="04A0" w:firstRow="1" w:lastRow="0" w:firstColumn="1" w:lastColumn="0" w:noHBand="0" w:noVBand="1"/>
      </w:tblPr>
      <w:tblGrid>
        <w:gridCol w:w="3612"/>
        <w:gridCol w:w="5886"/>
      </w:tblGrid>
      <w:tr w:rsidR="00BC4927" w:rsidRPr="00BC4927" w14:paraId="30FEAB31" w14:textId="77777777" w:rsidTr="00D26993">
        <w:trPr>
          <w:trHeight w:val="801"/>
          <w:tblCellSpacing w:w="0" w:type="dxa"/>
        </w:trPr>
        <w:tc>
          <w:tcPr>
            <w:tcW w:w="3612" w:type="dxa"/>
            <w:tcMar>
              <w:top w:w="0" w:type="dxa"/>
              <w:left w:w="108" w:type="dxa"/>
              <w:bottom w:w="0" w:type="dxa"/>
              <w:right w:w="108" w:type="dxa"/>
            </w:tcMar>
            <w:hideMark/>
          </w:tcPr>
          <w:p w14:paraId="75BFCAE2"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b/>
                <w:bCs/>
                <w:szCs w:val="28"/>
                <w:lang w:eastAsia="vi-VN"/>
              </w:rPr>
              <w:t>TÊN DOANH NGHIỆP/TỔ CHỨC</w:t>
            </w:r>
            <w:r w:rsidRPr="00BC4927">
              <w:rPr>
                <w:rFonts w:eastAsia="Times New Roman"/>
                <w:b/>
                <w:bCs/>
                <w:szCs w:val="28"/>
                <w:lang w:eastAsia="vi-VN"/>
              </w:rPr>
              <w:br/>
              <w:t>--------</w:t>
            </w:r>
          </w:p>
        </w:tc>
        <w:tc>
          <w:tcPr>
            <w:tcW w:w="5886" w:type="dxa"/>
            <w:tcMar>
              <w:top w:w="0" w:type="dxa"/>
              <w:left w:w="108" w:type="dxa"/>
              <w:bottom w:w="0" w:type="dxa"/>
              <w:right w:w="108" w:type="dxa"/>
            </w:tcMar>
            <w:hideMark/>
          </w:tcPr>
          <w:p w14:paraId="59D73AFC"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b/>
                <w:bCs/>
                <w:sz w:val="26"/>
                <w:szCs w:val="26"/>
                <w:lang w:eastAsia="vi-VN"/>
              </w:rPr>
              <w:t>CỘNG HÒA XÃ HỘI CHỦ NGHĨA VIỆT NAM</w:t>
            </w:r>
            <w:r w:rsidRPr="00BC4927">
              <w:rPr>
                <w:rFonts w:eastAsia="Times New Roman"/>
                <w:b/>
                <w:bCs/>
                <w:szCs w:val="28"/>
                <w:lang w:eastAsia="vi-VN"/>
              </w:rPr>
              <w:br/>
              <w:t>Độc lập - Tự do - Hạnh phúc</w:t>
            </w:r>
            <w:r w:rsidRPr="00BC4927">
              <w:rPr>
                <w:rFonts w:eastAsia="Times New Roman"/>
                <w:b/>
                <w:bCs/>
                <w:szCs w:val="28"/>
                <w:lang w:eastAsia="vi-VN"/>
              </w:rPr>
              <w:br/>
              <w:t>--------------------</w:t>
            </w:r>
          </w:p>
        </w:tc>
      </w:tr>
      <w:tr w:rsidR="00BC4927" w:rsidRPr="00BC4927" w14:paraId="0B8336DD" w14:textId="77777777" w:rsidTr="00D26993">
        <w:trPr>
          <w:trHeight w:val="351"/>
          <w:tblCellSpacing w:w="0" w:type="dxa"/>
        </w:trPr>
        <w:tc>
          <w:tcPr>
            <w:tcW w:w="3612" w:type="dxa"/>
            <w:tcMar>
              <w:top w:w="0" w:type="dxa"/>
              <w:left w:w="108" w:type="dxa"/>
              <w:bottom w:w="0" w:type="dxa"/>
              <w:right w:w="108" w:type="dxa"/>
            </w:tcMar>
            <w:hideMark/>
          </w:tcPr>
          <w:p w14:paraId="34FA41E1"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szCs w:val="28"/>
                <w:lang w:eastAsia="vi-VN"/>
              </w:rPr>
              <w:t>Số: ……………</w:t>
            </w:r>
          </w:p>
          <w:p w14:paraId="7FBE2EB9" w14:textId="77777777" w:rsidR="00BC4927" w:rsidRPr="00BC4927" w:rsidRDefault="00BC4927" w:rsidP="00BC4927">
            <w:pPr>
              <w:spacing w:before="120" w:after="120" w:line="240" w:lineRule="auto"/>
              <w:jc w:val="center"/>
              <w:rPr>
                <w:rFonts w:eastAsia="Times New Roman"/>
                <w:szCs w:val="28"/>
                <w:lang w:eastAsia="vi-VN"/>
              </w:rPr>
            </w:pPr>
            <w:bookmarkStart w:id="114" w:name="chuong_pl_1_9_name"/>
            <w:r w:rsidRPr="00BC4927">
              <w:rPr>
                <w:rFonts w:eastAsia="Times New Roman"/>
                <w:color w:val="000000"/>
                <w:szCs w:val="28"/>
                <w:lang w:eastAsia="vi-VN"/>
              </w:rPr>
              <w:t>V/v xác nhận người lao động nước ngoài không thuộc diện cấp giấy phép lao động</w:t>
            </w:r>
            <w:bookmarkEnd w:id="114"/>
          </w:p>
        </w:tc>
        <w:tc>
          <w:tcPr>
            <w:tcW w:w="5886" w:type="dxa"/>
            <w:tcMar>
              <w:top w:w="0" w:type="dxa"/>
              <w:left w:w="108" w:type="dxa"/>
              <w:bottom w:w="0" w:type="dxa"/>
              <w:right w:w="108" w:type="dxa"/>
            </w:tcMar>
            <w:hideMark/>
          </w:tcPr>
          <w:p w14:paraId="3E13752E"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i/>
                <w:iCs/>
                <w:szCs w:val="28"/>
                <w:lang w:eastAsia="vi-VN"/>
              </w:rPr>
              <w:t>..………, ngày …. tháng …. năm …….</w:t>
            </w:r>
          </w:p>
        </w:tc>
      </w:tr>
    </w:tbl>
    <w:p w14:paraId="43DC64E5"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p w14:paraId="79179043" w14:textId="77777777" w:rsidR="00BC4927" w:rsidRPr="00BC4927" w:rsidRDefault="00BC4927" w:rsidP="00BC4927">
      <w:pPr>
        <w:spacing w:after="200" w:line="276" w:lineRule="auto"/>
        <w:jc w:val="center"/>
        <w:rPr>
          <w:rFonts w:eastAsia="Calibri"/>
          <w:szCs w:val="28"/>
          <w:lang w:val="en-US" w:eastAsia="vi-VN"/>
        </w:rPr>
      </w:pPr>
      <w:r w:rsidRPr="00BC4927">
        <w:rPr>
          <w:rFonts w:eastAsia="Calibri"/>
          <w:szCs w:val="28"/>
          <w:lang w:eastAsia="vi-VN"/>
        </w:rPr>
        <w:t>Kính gửi: ……………..(1)…………..</w:t>
      </w:r>
    </w:p>
    <w:p w14:paraId="180649D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val="en-US" w:eastAsia="vi-VN"/>
        </w:rPr>
      </w:pPr>
    </w:p>
    <w:p w14:paraId="444B550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 Tên doanh nghiệp/tổ chức: ……………………………………………</w:t>
      </w:r>
    </w:p>
    <w:p w14:paraId="1909056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 Loại hình doanh nghiệp/tổ chức (doanh nghiệp nhà nước/doanh nghiệp có vốn đầu tư nước ngoài/doanh nghiệp ngoài nhà nước/tổ chức ……………….</w:t>
      </w:r>
    </w:p>
    <w:p w14:paraId="0A20BB1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3. Tổng số người lao động đang làm việc tại doanh nghiệp, tổ chức: ……..người</w:t>
      </w:r>
    </w:p>
    <w:p w14:paraId="24B68BE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Trong đó số người lao động nước ngoài đang làm việc là: …………người</w:t>
      </w:r>
    </w:p>
    <w:p w14:paraId="0A21938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4. Địa chỉ: …………………………………………………………………</w:t>
      </w:r>
    </w:p>
    <w:p w14:paraId="45266D6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5. Điện thoại: ………………………6. Email (nếu có) …………………</w:t>
      </w:r>
    </w:p>
    <w:p w14:paraId="6E3EDDF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7. Giấy phép kinh doanh (hoạt động) số: …………………………………</w:t>
      </w:r>
    </w:p>
    <w:p w14:paraId="7CD5D0E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Cơ quan cấp: ....…………… Có giá trị đến ngày: ………………………</w:t>
      </w:r>
    </w:p>
    <w:p w14:paraId="31BCF48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Lĩnh vực kinh doanh (hoạt động): …………………………………………</w:t>
      </w:r>
    </w:p>
    <w:p w14:paraId="38FDD68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8. Người nộp hồ sơ của doanh nghiệp/tổ chức để liên hệ khi cần thiết (số điện thoại, email): ………………………………………………………………</w:t>
      </w:r>
    </w:p>
    <w:p w14:paraId="7D1CD48F"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Căn cứ văn bản số....(ngày ... tháng ... năm...) của… về việc chấp thuận sử dụng người lao động nước ngoài, (tên doanh nghiệp/tổ chức) đề nghị ……… (2) xác nhận những người lao động nước ngoài sau đây không thuộc diện cấp giấy phép lao động:</w:t>
      </w:r>
    </w:p>
    <w:p w14:paraId="56135D0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9. Họ và tên: ………………………………………………………………</w:t>
      </w:r>
    </w:p>
    <w:p w14:paraId="3FE4786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10. Ngày, tháng, năm sinh: ….................. 11. Giới tính (Nam/Nữ): ………</w:t>
      </w:r>
    </w:p>
    <w:p w14:paraId="3AEB333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12. Quốc tịch: …………… 13. Số hộ chiếu: ……………………………</w:t>
      </w:r>
    </w:p>
    <w:p w14:paraId="6C17FF1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14. Cơ quan cấp: …………… 15. Có giá trị đến ngày: ………………….</w:t>
      </w:r>
    </w:p>
    <w:p w14:paraId="6FA143A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16. Vị trí công việc: ……………………………………………………….</w:t>
      </w:r>
    </w:p>
    <w:p w14:paraId="18AE6B0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17. Chức danh công việc: ………………………………………………….</w:t>
      </w:r>
    </w:p>
    <w:p w14:paraId="764C353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18. Hình thức làm việc: …………………………………………………..</w:t>
      </w:r>
    </w:p>
    <w:p w14:paraId="64A28B1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19. Trình độ chuyên môn (tay nghề) (nếu có): …………………………..</w:t>
      </w:r>
    </w:p>
    <w:p w14:paraId="4ABF0B5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20. Làm việc tại doanh nghiệp/tổ chức: ………………………………….</w:t>
      </w:r>
    </w:p>
    <w:p w14:paraId="1E22A02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21. Địa điểm làm việc: …………………………………………………..</w:t>
      </w:r>
    </w:p>
    <w:p w14:paraId="3166138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22. Thời hạn làm việc: Từ (ngày... tháng ... năm...)…đến (ngày... tháng ... năm...)…..</w:t>
      </w:r>
    </w:p>
    <w:p w14:paraId="3408712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23. Trường hợp lao động nước ngoài không thuộc diện cấp giấy phép lao động (nêu rõ thuộc đối tượng nào quy định tại Điều Nghị định số……………): …………………………..</w:t>
      </w:r>
    </w:p>
    <w:p w14:paraId="42E9746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24. Các giấy tờ chứng minh kèm theo (liệt kê tên các giấy tờ): …………</w:t>
      </w:r>
    </w:p>
    <w:p w14:paraId="1122823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Xin trân trọng cảm ơn!</w:t>
      </w:r>
    </w:p>
    <w:p w14:paraId="73EA0457"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3467"/>
        <w:gridCol w:w="5821"/>
      </w:tblGrid>
      <w:tr w:rsidR="00BC4927" w:rsidRPr="00BC4927" w14:paraId="1F86F31E" w14:textId="77777777" w:rsidTr="00D26993">
        <w:trPr>
          <w:tblCellSpacing w:w="0" w:type="dxa"/>
        </w:trPr>
        <w:tc>
          <w:tcPr>
            <w:tcW w:w="4932" w:type="dxa"/>
            <w:tcMar>
              <w:top w:w="0" w:type="dxa"/>
              <w:left w:w="108" w:type="dxa"/>
              <w:bottom w:w="0" w:type="dxa"/>
              <w:right w:w="108" w:type="dxa"/>
            </w:tcMar>
            <w:hideMark/>
          </w:tcPr>
          <w:p w14:paraId="73B57CAE" w14:textId="77777777" w:rsidR="00BC4927" w:rsidRPr="00BC4927" w:rsidRDefault="00BC4927" w:rsidP="00BC4927">
            <w:pPr>
              <w:spacing w:before="120" w:after="120" w:line="240" w:lineRule="auto"/>
              <w:jc w:val="left"/>
              <w:rPr>
                <w:rFonts w:eastAsia="Times New Roman"/>
                <w:szCs w:val="28"/>
                <w:lang w:eastAsia="vi-VN"/>
              </w:rPr>
            </w:pPr>
            <w:r w:rsidRPr="00BC4927">
              <w:rPr>
                <w:rFonts w:eastAsia="Times New Roman"/>
                <w:b/>
                <w:bCs/>
                <w:i/>
                <w:iCs/>
                <w:szCs w:val="28"/>
                <w:lang w:eastAsia="vi-VN"/>
              </w:rPr>
              <w:t>Nơi nhận:</w:t>
            </w:r>
            <w:r w:rsidRPr="00BC4927">
              <w:rPr>
                <w:rFonts w:eastAsia="Times New Roman"/>
                <w:b/>
                <w:bCs/>
                <w:i/>
                <w:iCs/>
                <w:szCs w:val="28"/>
                <w:lang w:eastAsia="vi-VN"/>
              </w:rPr>
              <w:br/>
            </w:r>
            <w:r w:rsidRPr="00BC4927">
              <w:rPr>
                <w:rFonts w:eastAsia="Times New Roman"/>
                <w:szCs w:val="28"/>
                <w:lang w:eastAsia="vi-VN"/>
              </w:rPr>
              <w:t>- Như trên;</w:t>
            </w:r>
            <w:r w:rsidRPr="00BC4927">
              <w:rPr>
                <w:rFonts w:eastAsia="Times New Roman"/>
                <w:szCs w:val="28"/>
                <w:lang w:eastAsia="vi-VN"/>
              </w:rPr>
              <w:br/>
              <w:t>- Lưu: ………..</w:t>
            </w:r>
          </w:p>
        </w:tc>
        <w:tc>
          <w:tcPr>
            <w:tcW w:w="8415" w:type="dxa"/>
            <w:tcMar>
              <w:top w:w="0" w:type="dxa"/>
              <w:left w:w="108" w:type="dxa"/>
              <w:bottom w:w="0" w:type="dxa"/>
              <w:right w:w="108" w:type="dxa"/>
            </w:tcMar>
            <w:hideMark/>
          </w:tcPr>
          <w:p w14:paraId="147D21D0"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b/>
                <w:bCs/>
                <w:szCs w:val="28"/>
                <w:lang w:eastAsia="vi-VN"/>
              </w:rPr>
              <w:t>ĐẠI DIỆN DOANH NGHIỆP/TỔ CHỨC</w:t>
            </w:r>
            <w:r w:rsidRPr="00BC4927">
              <w:rPr>
                <w:rFonts w:eastAsia="Times New Roman"/>
                <w:b/>
                <w:bCs/>
                <w:szCs w:val="28"/>
                <w:lang w:eastAsia="vi-VN"/>
              </w:rPr>
              <w:br/>
            </w:r>
            <w:r w:rsidRPr="00BC4927">
              <w:rPr>
                <w:rFonts w:eastAsia="Times New Roman"/>
                <w:i/>
                <w:iCs/>
                <w:szCs w:val="28"/>
                <w:lang w:eastAsia="vi-VN"/>
              </w:rPr>
              <w:t>(Ký và ghi rõ họ tên, đóng dấu)</w:t>
            </w:r>
          </w:p>
        </w:tc>
      </w:tr>
    </w:tbl>
    <w:p w14:paraId="1729957A"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b/>
          <w:bCs/>
          <w:i/>
          <w:iCs/>
          <w:color w:val="000000"/>
          <w:szCs w:val="28"/>
          <w:lang w:eastAsia="vi-VN"/>
        </w:rPr>
        <w:t>Ghi chú:</w:t>
      </w:r>
      <w:r w:rsidRPr="00BC4927">
        <w:rPr>
          <w:rFonts w:eastAsia="Times New Roman"/>
          <w:color w:val="000000"/>
          <w:szCs w:val="28"/>
          <w:lang w:eastAsia="vi-VN"/>
        </w:rPr>
        <w:t> (1), (2) Bộ Lao động - Thương binh và Xã hội (Cục Việc làm)/Sở Lao động - Thương binh và xã hội tỉnh, thành phố...</w:t>
      </w:r>
    </w:p>
    <w:p w14:paraId="3158190D" w14:textId="77777777" w:rsidR="00BC4927" w:rsidRPr="00BC4927" w:rsidRDefault="00BC4927" w:rsidP="00BC4927">
      <w:pPr>
        <w:spacing w:before="120" w:after="120" w:line="240" w:lineRule="auto"/>
        <w:jc w:val="left"/>
        <w:rPr>
          <w:rFonts w:eastAsia="Calibri"/>
          <w:sz w:val="26"/>
          <w:szCs w:val="26"/>
          <w:lang w:eastAsia="vi-VN"/>
        </w:rPr>
        <w:sectPr w:rsidR="00BC4927" w:rsidRPr="00BC4927" w:rsidSect="005326CE">
          <w:pgSz w:w="11907" w:h="16840" w:code="9"/>
          <w:pgMar w:top="1134" w:right="1134" w:bottom="1134" w:left="1701" w:header="709" w:footer="709" w:gutter="0"/>
          <w:cols w:space="720"/>
          <w:titlePg/>
          <w:docGrid w:linePitch="360"/>
        </w:sectPr>
      </w:pPr>
    </w:p>
    <w:p w14:paraId="1BC5D640" w14:textId="77777777" w:rsidR="00BC4927" w:rsidRPr="009D24D2" w:rsidRDefault="00BC4927" w:rsidP="00974A41">
      <w:pPr>
        <w:numPr>
          <w:ilvl w:val="0"/>
          <w:numId w:val="14"/>
        </w:numPr>
        <w:tabs>
          <w:tab w:val="left" w:pos="993"/>
        </w:tabs>
        <w:spacing w:before="100" w:after="100" w:line="240" w:lineRule="auto"/>
        <w:ind w:firstLine="72"/>
        <w:contextualSpacing/>
        <w:outlineLvl w:val="1"/>
        <w:rPr>
          <w:i/>
          <w:color w:val="0070C0"/>
          <w:szCs w:val="28"/>
        </w:rPr>
      </w:pPr>
      <w:r w:rsidRPr="00BC4927">
        <w:rPr>
          <w:b/>
          <w:color w:val="0070C0"/>
          <w:szCs w:val="28"/>
        </w:rPr>
        <w:t xml:space="preserve">Cấp giấy phép lao động cho người lao động nước ngoài làm việc tại Việt Nam </w:t>
      </w:r>
      <w:r w:rsidRPr="009D24D2">
        <w:rPr>
          <w:b/>
          <w:color w:val="0070C0"/>
          <w:szCs w:val="28"/>
        </w:rPr>
        <w:t>(2.000205)</w:t>
      </w:r>
    </w:p>
    <w:p w14:paraId="0FB91684" w14:textId="77777777" w:rsidR="00BC4927" w:rsidRPr="00BC4927" w:rsidRDefault="00BC4927" w:rsidP="00770D89">
      <w:pPr>
        <w:numPr>
          <w:ilvl w:val="1"/>
          <w:numId w:val="14"/>
        </w:numPr>
        <w:spacing w:before="100" w:after="100" w:line="240" w:lineRule="auto"/>
        <w:contextualSpacing/>
        <w:jc w:val="left"/>
        <w:rPr>
          <w:b/>
          <w:szCs w:val="28"/>
        </w:rPr>
      </w:pPr>
      <w:r w:rsidRPr="00BC4927">
        <w:rPr>
          <w:b/>
          <w:szCs w:val="28"/>
        </w:rPr>
        <w:t>Trình tự, cách thức, thời gian giải quyết thủ tục hành chính</w:t>
      </w:r>
    </w:p>
    <w:tbl>
      <w:tblPr>
        <w:tblW w:w="14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957"/>
        <w:gridCol w:w="2835"/>
      </w:tblGrid>
      <w:tr w:rsidR="00BC4927" w:rsidRPr="00BC4927" w14:paraId="7FFDB80E" w14:textId="77777777" w:rsidTr="00D26993">
        <w:trPr>
          <w:jc w:val="center"/>
        </w:trPr>
        <w:tc>
          <w:tcPr>
            <w:tcW w:w="851" w:type="dxa"/>
            <w:vAlign w:val="center"/>
          </w:tcPr>
          <w:p w14:paraId="4AA18172" w14:textId="77777777" w:rsidR="00BC4927" w:rsidRPr="00BC4927" w:rsidRDefault="00BC4927" w:rsidP="00BC4927">
            <w:pPr>
              <w:spacing w:before="100" w:after="100" w:line="240" w:lineRule="auto"/>
              <w:jc w:val="center"/>
              <w:rPr>
                <w:b/>
                <w:szCs w:val="28"/>
              </w:rPr>
            </w:pPr>
            <w:r w:rsidRPr="00BC4927">
              <w:rPr>
                <w:b/>
                <w:szCs w:val="28"/>
              </w:rPr>
              <w:t>TT</w:t>
            </w:r>
          </w:p>
        </w:tc>
        <w:tc>
          <w:tcPr>
            <w:tcW w:w="2688" w:type="dxa"/>
            <w:vAlign w:val="center"/>
          </w:tcPr>
          <w:p w14:paraId="30EFD4CC" w14:textId="77777777" w:rsidR="00BC4927" w:rsidRPr="00BC4927" w:rsidRDefault="00BC4927" w:rsidP="00BC4927">
            <w:pPr>
              <w:spacing w:before="100" w:after="100" w:line="240" w:lineRule="auto"/>
              <w:jc w:val="center"/>
              <w:rPr>
                <w:b/>
                <w:szCs w:val="28"/>
              </w:rPr>
            </w:pPr>
            <w:r w:rsidRPr="00BC4927">
              <w:rPr>
                <w:b/>
                <w:szCs w:val="28"/>
              </w:rPr>
              <w:t>Trình tự thực hiện</w:t>
            </w:r>
          </w:p>
        </w:tc>
        <w:tc>
          <w:tcPr>
            <w:tcW w:w="7957" w:type="dxa"/>
            <w:vAlign w:val="center"/>
          </w:tcPr>
          <w:p w14:paraId="7BC35C8A" w14:textId="77777777" w:rsidR="00BC4927" w:rsidRPr="00BC4927" w:rsidRDefault="00BC4927" w:rsidP="00BC4927">
            <w:pPr>
              <w:spacing w:before="100" w:after="100" w:line="240" w:lineRule="auto"/>
              <w:ind w:firstLine="337"/>
              <w:jc w:val="center"/>
              <w:rPr>
                <w:b/>
                <w:szCs w:val="28"/>
              </w:rPr>
            </w:pPr>
            <w:r w:rsidRPr="00BC4927">
              <w:rPr>
                <w:b/>
                <w:szCs w:val="28"/>
              </w:rPr>
              <w:t>Cách thức thực hiện</w:t>
            </w:r>
          </w:p>
        </w:tc>
        <w:tc>
          <w:tcPr>
            <w:tcW w:w="2835" w:type="dxa"/>
            <w:vAlign w:val="center"/>
          </w:tcPr>
          <w:p w14:paraId="10C21073" w14:textId="77777777" w:rsidR="00BC4927" w:rsidRPr="00BC4927" w:rsidRDefault="00BC4927" w:rsidP="00BC4927">
            <w:pPr>
              <w:spacing w:before="100" w:after="100" w:line="240" w:lineRule="auto"/>
              <w:jc w:val="center"/>
              <w:rPr>
                <w:b/>
                <w:szCs w:val="28"/>
              </w:rPr>
            </w:pPr>
            <w:r w:rsidRPr="00BC4927">
              <w:rPr>
                <w:b/>
                <w:szCs w:val="28"/>
              </w:rPr>
              <w:t>Thời gian giải quyết</w:t>
            </w:r>
          </w:p>
        </w:tc>
      </w:tr>
      <w:tr w:rsidR="00BC4927" w:rsidRPr="00BC4927" w14:paraId="1C3199EF" w14:textId="77777777" w:rsidTr="00D26993">
        <w:trPr>
          <w:trHeight w:val="1906"/>
          <w:jc w:val="center"/>
        </w:trPr>
        <w:tc>
          <w:tcPr>
            <w:tcW w:w="851" w:type="dxa"/>
            <w:vMerge w:val="restart"/>
            <w:vAlign w:val="center"/>
          </w:tcPr>
          <w:p w14:paraId="438AFEB3" w14:textId="77777777" w:rsidR="00BC4927" w:rsidRPr="00BC4927" w:rsidRDefault="00BC4927" w:rsidP="00BC4927">
            <w:pPr>
              <w:spacing w:before="100" w:after="100" w:line="240" w:lineRule="auto"/>
              <w:jc w:val="center"/>
              <w:rPr>
                <w:b/>
                <w:szCs w:val="28"/>
              </w:rPr>
            </w:pPr>
            <w:r w:rsidRPr="00BC4927">
              <w:rPr>
                <w:b/>
                <w:szCs w:val="28"/>
              </w:rPr>
              <w:t>Bước 1</w:t>
            </w:r>
          </w:p>
        </w:tc>
        <w:tc>
          <w:tcPr>
            <w:tcW w:w="2688" w:type="dxa"/>
            <w:vMerge w:val="restart"/>
            <w:vAlign w:val="center"/>
          </w:tcPr>
          <w:p w14:paraId="4659FE8E" w14:textId="77777777" w:rsidR="00BC4927" w:rsidRPr="00BC4927" w:rsidRDefault="00BC4927" w:rsidP="00BC4927">
            <w:pPr>
              <w:spacing w:before="100" w:after="10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957" w:type="dxa"/>
          </w:tcPr>
          <w:p w14:paraId="05876C26" w14:textId="77777777" w:rsidR="005E301A" w:rsidRPr="005E301A" w:rsidRDefault="005E301A" w:rsidP="00BC4927">
            <w:pPr>
              <w:spacing w:before="100" w:after="100" w:line="240" w:lineRule="auto"/>
              <w:ind w:firstLine="337"/>
              <w:rPr>
                <w:rFonts w:asciiTheme="majorHAnsi" w:hAnsiTheme="majorHAnsi" w:cstheme="majorHAnsi"/>
                <w:color w:val="000000"/>
                <w:szCs w:val="28"/>
                <w:shd w:val="clear" w:color="auto" w:fill="FFFFFF"/>
              </w:rPr>
            </w:pPr>
            <w:r w:rsidRPr="005E301A">
              <w:rPr>
                <w:rFonts w:asciiTheme="majorHAnsi" w:hAnsiTheme="majorHAnsi" w:cstheme="majorHAnsi"/>
                <w:color w:val="000000"/>
                <w:szCs w:val="28"/>
                <w:shd w:val="clear" w:color="auto" w:fill="FFFFFF"/>
              </w:rPr>
              <w:t>Trước ít nhất 15 ngày, kể từ ngày người lao động nước ngoài dự kiến bắt đầu làm việc tại Việt Nam, người nộp hồ sơ đề nghị cấp giấy phép lao động gửi Sở Lao động - Thương binh và Xã hội nơi người lao động nước ngoài dự kiến làm việc.</w:t>
            </w:r>
          </w:p>
          <w:p w14:paraId="374CAA1F" w14:textId="77777777" w:rsidR="00BC4927" w:rsidRPr="00BC4927" w:rsidRDefault="00BC4927" w:rsidP="00BC4927">
            <w:pPr>
              <w:spacing w:before="100" w:after="100" w:line="240" w:lineRule="auto"/>
              <w:ind w:firstLine="337"/>
              <w:rPr>
                <w:bCs/>
                <w:i/>
                <w:szCs w:val="28"/>
              </w:rPr>
            </w:pPr>
            <w:r w:rsidRPr="00BC4927">
              <w:rPr>
                <w:szCs w:val="28"/>
              </w:rPr>
              <w:t xml:space="preserve">1. Nộp trực tiếp qua Bộ phận tiếp nhận và trả kết quả tại </w:t>
            </w:r>
            <w:r w:rsidR="004A5E1C">
              <w:rPr>
                <w:bCs/>
                <w:szCs w:val="28"/>
              </w:rPr>
              <w:t>Trung tâm Hành chính công</w:t>
            </w:r>
            <w:r w:rsidR="001541DF" w:rsidRPr="009D24D2">
              <w:rPr>
                <w:bCs/>
                <w:szCs w:val="28"/>
              </w:rPr>
              <w:t xml:space="preserve"> </w:t>
            </w:r>
            <w:r w:rsidRPr="00BC4927">
              <w:rPr>
                <w:rFonts w:eastAsia="Calibri"/>
                <w:bCs/>
                <w:i/>
                <w:szCs w:val="28"/>
              </w:rPr>
              <w:t>(số 85, đường Nguyễn Huệ, phường 1, thành phố Cao Lãnh, Đồng Tháp).</w:t>
            </w:r>
          </w:p>
          <w:p w14:paraId="13274992" w14:textId="77777777" w:rsidR="00BC4927" w:rsidRPr="00BC4927" w:rsidRDefault="00BC4927" w:rsidP="00BC4927">
            <w:pPr>
              <w:spacing w:before="100" w:after="100" w:line="240" w:lineRule="auto"/>
              <w:ind w:firstLine="337"/>
              <w:rPr>
                <w:szCs w:val="28"/>
              </w:rPr>
            </w:pPr>
            <w:r w:rsidRPr="00BC4927">
              <w:rPr>
                <w:szCs w:val="28"/>
              </w:rPr>
              <w:t>2. Hoặc qua dịch vụ bưu chính công ích</w:t>
            </w:r>
          </w:p>
        </w:tc>
        <w:tc>
          <w:tcPr>
            <w:tcW w:w="2835" w:type="dxa"/>
            <w:vAlign w:val="center"/>
          </w:tcPr>
          <w:p w14:paraId="653E2580" w14:textId="77777777" w:rsidR="00BC4927" w:rsidRPr="00BC4927" w:rsidRDefault="00BC4927" w:rsidP="00BC4927">
            <w:pPr>
              <w:spacing w:before="100" w:after="10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622ADED9" w14:textId="77777777" w:rsidTr="00D26993">
        <w:trPr>
          <w:trHeight w:val="747"/>
          <w:jc w:val="center"/>
        </w:trPr>
        <w:tc>
          <w:tcPr>
            <w:tcW w:w="851" w:type="dxa"/>
            <w:vMerge/>
            <w:vAlign w:val="center"/>
          </w:tcPr>
          <w:p w14:paraId="35EB3806" w14:textId="77777777" w:rsidR="00BC4927" w:rsidRPr="00BC4927" w:rsidRDefault="00BC4927" w:rsidP="00BC4927">
            <w:pPr>
              <w:spacing w:before="100" w:after="100" w:line="240" w:lineRule="auto"/>
              <w:jc w:val="center"/>
              <w:rPr>
                <w:b/>
                <w:szCs w:val="28"/>
              </w:rPr>
            </w:pPr>
          </w:p>
        </w:tc>
        <w:tc>
          <w:tcPr>
            <w:tcW w:w="2688" w:type="dxa"/>
            <w:vMerge/>
            <w:vAlign w:val="center"/>
          </w:tcPr>
          <w:p w14:paraId="1BD0FBA0" w14:textId="77777777" w:rsidR="00BC4927" w:rsidRPr="00BC4927" w:rsidRDefault="00BC4927" w:rsidP="00BC4927">
            <w:pPr>
              <w:spacing w:before="100" w:after="100" w:line="240" w:lineRule="auto"/>
              <w:rPr>
                <w:b/>
                <w:szCs w:val="28"/>
              </w:rPr>
            </w:pPr>
          </w:p>
        </w:tc>
        <w:tc>
          <w:tcPr>
            <w:tcW w:w="7957" w:type="dxa"/>
          </w:tcPr>
          <w:p w14:paraId="3B51DA81" w14:textId="77777777" w:rsidR="00BC4927" w:rsidRPr="00BC4927" w:rsidRDefault="00BC4927" w:rsidP="00BC4927">
            <w:pPr>
              <w:spacing w:before="100" w:after="100" w:line="240" w:lineRule="auto"/>
              <w:ind w:firstLine="337"/>
              <w:rPr>
                <w:szCs w:val="28"/>
              </w:rPr>
            </w:pPr>
            <w:r w:rsidRPr="00BC4927">
              <w:rPr>
                <w:szCs w:val="28"/>
              </w:rPr>
              <w:t xml:space="preserve">3. Hoặc nộp trực tuyến tại website Cổng Dịch vụ công của tỉnh Đồng Tháp: </w:t>
            </w:r>
            <w:hyperlink r:id="rId130" w:history="1">
              <w:r w:rsidRPr="00BC4927">
                <w:rPr>
                  <w:color w:val="0000FF"/>
                  <w:szCs w:val="28"/>
                  <w:u w:val="single"/>
                </w:rPr>
                <w:t>http://dichvucong.dongthap.gov.vn</w:t>
              </w:r>
            </w:hyperlink>
          </w:p>
        </w:tc>
        <w:tc>
          <w:tcPr>
            <w:tcW w:w="2835" w:type="dxa"/>
            <w:vAlign w:val="center"/>
          </w:tcPr>
          <w:p w14:paraId="4E38553D" w14:textId="77777777" w:rsidR="00BC4927" w:rsidRPr="00BC4927" w:rsidRDefault="00BC4927" w:rsidP="00BC4927">
            <w:pPr>
              <w:spacing w:before="100" w:after="100" w:line="240" w:lineRule="auto"/>
              <w:rPr>
                <w:szCs w:val="28"/>
              </w:rPr>
            </w:pPr>
            <w:r w:rsidRPr="00BC4927">
              <w:rPr>
                <w:szCs w:val="28"/>
              </w:rPr>
              <w:t xml:space="preserve">Không quy định </w:t>
            </w:r>
            <w:r w:rsidRPr="00BC4927">
              <w:rPr>
                <w:i/>
                <w:szCs w:val="28"/>
              </w:rPr>
              <w:t>(tùy khách hàng)</w:t>
            </w:r>
          </w:p>
        </w:tc>
      </w:tr>
      <w:tr w:rsidR="00BC4927" w:rsidRPr="00BC4927" w14:paraId="2D6F37FB" w14:textId="77777777" w:rsidTr="00D26993">
        <w:trPr>
          <w:jc w:val="center"/>
        </w:trPr>
        <w:tc>
          <w:tcPr>
            <w:tcW w:w="851" w:type="dxa"/>
            <w:vMerge w:val="restart"/>
            <w:vAlign w:val="center"/>
          </w:tcPr>
          <w:p w14:paraId="21B414EF" w14:textId="77777777" w:rsidR="00BC4927" w:rsidRPr="00BC4927" w:rsidRDefault="00BC4927" w:rsidP="00BC4927">
            <w:pPr>
              <w:spacing w:before="100" w:after="100" w:line="240" w:lineRule="auto"/>
              <w:jc w:val="center"/>
              <w:rPr>
                <w:b/>
                <w:szCs w:val="28"/>
              </w:rPr>
            </w:pPr>
            <w:r w:rsidRPr="00BC4927">
              <w:rPr>
                <w:b/>
                <w:szCs w:val="28"/>
              </w:rPr>
              <w:t>Bước 2</w:t>
            </w:r>
          </w:p>
        </w:tc>
        <w:tc>
          <w:tcPr>
            <w:tcW w:w="2688" w:type="dxa"/>
            <w:vMerge w:val="restart"/>
            <w:vAlign w:val="center"/>
          </w:tcPr>
          <w:p w14:paraId="1493D018" w14:textId="77777777" w:rsidR="00BC4927" w:rsidRPr="00BC4927" w:rsidRDefault="00BC4927" w:rsidP="00BC4927">
            <w:pPr>
              <w:spacing w:before="100" w:after="100" w:line="240" w:lineRule="auto"/>
              <w:rPr>
                <w:b/>
                <w:szCs w:val="28"/>
              </w:rPr>
            </w:pPr>
            <w:r w:rsidRPr="00BC4927">
              <w:rPr>
                <w:b/>
                <w:szCs w:val="28"/>
              </w:rPr>
              <w:t>Tiếp nhận và chuyển hồ sơ thủ tục hành chính</w:t>
            </w:r>
          </w:p>
        </w:tc>
        <w:tc>
          <w:tcPr>
            <w:tcW w:w="7957" w:type="dxa"/>
          </w:tcPr>
          <w:p w14:paraId="05A2F633" w14:textId="77777777" w:rsidR="00BC4927" w:rsidRPr="00BC4927" w:rsidRDefault="00BC4927" w:rsidP="00BC4927">
            <w:pPr>
              <w:spacing w:before="100" w:after="100" w:line="240" w:lineRule="auto"/>
              <w:ind w:firstLine="337"/>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7CBAEF5" w14:textId="77777777" w:rsidR="00BC4927" w:rsidRPr="00BC4927" w:rsidRDefault="00BC4927" w:rsidP="00BC4927">
            <w:pPr>
              <w:spacing w:before="100" w:after="100" w:line="240" w:lineRule="auto"/>
              <w:ind w:firstLine="337"/>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C03E231" w14:textId="77777777" w:rsidR="00BC4927" w:rsidRPr="00BC4927" w:rsidRDefault="00BC4927" w:rsidP="00BC4927">
            <w:pPr>
              <w:spacing w:before="100" w:after="100" w:line="240" w:lineRule="auto"/>
              <w:ind w:firstLine="337"/>
              <w:rPr>
                <w:szCs w:val="28"/>
              </w:rPr>
            </w:pPr>
            <w:r w:rsidRPr="00BC4927">
              <w:rPr>
                <w:szCs w:val="28"/>
              </w:rPr>
              <w:t>b) Trường hợp từ chối nhận hồ sơ, công chức tiếp nhận hồ sơ phải nêu rõ lý do theo mẫu Phiếu từ chối giải quyết hồ sơ thủ tục hành chính;</w:t>
            </w:r>
          </w:p>
          <w:p w14:paraId="7C094EEF" w14:textId="77777777" w:rsidR="00BC4927" w:rsidRPr="00BC4927" w:rsidRDefault="00BC4927" w:rsidP="00BC4927">
            <w:pPr>
              <w:spacing w:before="100" w:after="100" w:line="240" w:lineRule="auto"/>
              <w:ind w:firstLine="337"/>
              <w:rPr>
                <w:szCs w:val="28"/>
              </w:rPr>
            </w:pPr>
            <w:r w:rsidRPr="00BC4927">
              <w:rPr>
                <w:szCs w:val="28"/>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835" w:type="dxa"/>
            <w:vAlign w:val="center"/>
          </w:tcPr>
          <w:p w14:paraId="0C261E90" w14:textId="77777777" w:rsidR="00BC4927" w:rsidRPr="00BC4927" w:rsidRDefault="00BC4927" w:rsidP="00BC4927">
            <w:pPr>
              <w:spacing w:before="100" w:after="10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02842299" w14:textId="77777777" w:rsidTr="00D26993">
        <w:trPr>
          <w:jc w:val="center"/>
        </w:trPr>
        <w:tc>
          <w:tcPr>
            <w:tcW w:w="851" w:type="dxa"/>
            <w:vMerge/>
            <w:vAlign w:val="center"/>
          </w:tcPr>
          <w:p w14:paraId="1EC35E78" w14:textId="77777777" w:rsidR="00BC4927" w:rsidRPr="00BC4927" w:rsidRDefault="00BC4927" w:rsidP="00BC4927">
            <w:pPr>
              <w:spacing w:before="100" w:after="100" w:line="240" w:lineRule="auto"/>
              <w:jc w:val="center"/>
              <w:rPr>
                <w:b/>
                <w:szCs w:val="28"/>
              </w:rPr>
            </w:pPr>
          </w:p>
        </w:tc>
        <w:tc>
          <w:tcPr>
            <w:tcW w:w="2688" w:type="dxa"/>
            <w:vMerge/>
            <w:vAlign w:val="center"/>
          </w:tcPr>
          <w:p w14:paraId="480BE39B" w14:textId="77777777" w:rsidR="00BC4927" w:rsidRPr="00BC4927" w:rsidRDefault="00BC4927" w:rsidP="00BC4927">
            <w:pPr>
              <w:spacing w:before="100" w:after="100" w:line="240" w:lineRule="auto"/>
              <w:rPr>
                <w:szCs w:val="28"/>
              </w:rPr>
            </w:pPr>
          </w:p>
        </w:tc>
        <w:tc>
          <w:tcPr>
            <w:tcW w:w="7957" w:type="dxa"/>
          </w:tcPr>
          <w:p w14:paraId="0B278C20" w14:textId="77777777" w:rsidR="00BC4927" w:rsidRPr="00BC4927" w:rsidRDefault="00BC4927" w:rsidP="00BC4927">
            <w:pPr>
              <w:spacing w:before="100" w:after="100" w:line="240" w:lineRule="auto"/>
              <w:ind w:firstLine="337"/>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73760CD" w14:textId="77777777" w:rsidR="00BC4927" w:rsidRPr="00BC4927" w:rsidRDefault="00BC4927" w:rsidP="00BC4927">
            <w:pPr>
              <w:spacing w:before="100" w:after="100" w:line="240" w:lineRule="auto"/>
              <w:ind w:firstLine="337"/>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2893C49" w14:textId="77777777" w:rsidR="00BC4927" w:rsidRPr="00BC4927" w:rsidRDefault="00BC4927" w:rsidP="00BC4927">
            <w:pPr>
              <w:spacing w:before="100" w:after="100" w:line="240" w:lineRule="auto"/>
              <w:ind w:firstLine="337"/>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835" w:type="dxa"/>
            <w:vAlign w:val="center"/>
          </w:tcPr>
          <w:p w14:paraId="15DAB5FB" w14:textId="77777777" w:rsidR="00BC4927" w:rsidRPr="00BC4927" w:rsidRDefault="00BC4927" w:rsidP="00BC4927">
            <w:pPr>
              <w:spacing w:before="100" w:after="100" w:line="240" w:lineRule="auto"/>
              <w:rPr>
                <w:szCs w:val="28"/>
              </w:rPr>
            </w:pPr>
            <w:r w:rsidRPr="00BC4927">
              <w:rPr>
                <w:szCs w:val="28"/>
              </w:rPr>
              <w:t>Không quá 03 ngày kể từ ngày phát sinh hồ sơ trực tuyến.</w:t>
            </w:r>
          </w:p>
        </w:tc>
      </w:tr>
      <w:tr w:rsidR="00BC4927" w:rsidRPr="00BC4927" w14:paraId="412E77C0" w14:textId="77777777" w:rsidTr="00D26993">
        <w:trPr>
          <w:jc w:val="center"/>
        </w:trPr>
        <w:tc>
          <w:tcPr>
            <w:tcW w:w="851" w:type="dxa"/>
            <w:vMerge w:val="restart"/>
            <w:vAlign w:val="center"/>
          </w:tcPr>
          <w:p w14:paraId="222FF4D7" w14:textId="77777777" w:rsidR="00BC4927" w:rsidRPr="00BC4927" w:rsidRDefault="00BC4927" w:rsidP="00BC4927">
            <w:pPr>
              <w:spacing w:before="100" w:after="100" w:line="240" w:lineRule="auto"/>
              <w:jc w:val="center"/>
              <w:rPr>
                <w:b/>
                <w:szCs w:val="28"/>
              </w:rPr>
            </w:pPr>
            <w:r w:rsidRPr="00BC4927">
              <w:rPr>
                <w:b/>
                <w:szCs w:val="28"/>
              </w:rPr>
              <w:t>Bước 3</w:t>
            </w:r>
          </w:p>
        </w:tc>
        <w:tc>
          <w:tcPr>
            <w:tcW w:w="2688" w:type="dxa"/>
            <w:vMerge w:val="restart"/>
            <w:vAlign w:val="center"/>
          </w:tcPr>
          <w:p w14:paraId="24D0AADC" w14:textId="77777777" w:rsidR="00BC4927" w:rsidRPr="00BC4927" w:rsidRDefault="00BC4927" w:rsidP="00BC4927">
            <w:pPr>
              <w:spacing w:before="100" w:after="100" w:line="240" w:lineRule="auto"/>
              <w:rPr>
                <w:b/>
                <w:szCs w:val="28"/>
              </w:rPr>
            </w:pPr>
            <w:r w:rsidRPr="00BC4927">
              <w:rPr>
                <w:b/>
                <w:szCs w:val="28"/>
              </w:rPr>
              <w:t>Giải quyết thủ tục hành chính</w:t>
            </w:r>
          </w:p>
        </w:tc>
        <w:tc>
          <w:tcPr>
            <w:tcW w:w="7957" w:type="dxa"/>
          </w:tcPr>
          <w:p w14:paraId="743780BA" w14:textId="77777777" w:rsidR="00BC4927" w:rsidRPr="00BC4927" w:rsidRDefault="00BC4927" w:rsidP="00BC4927">
            <w:pPr>
              <w:spacing w:before="100" w:after="100" w:line="240" w:lineRule="auto"/>
              <w:ind w:firstLine="337"/>
              <w:rPr>
                <w:color w:val="000000"/>
                <w:szCs w:val="28"/>
              </w:rPr>
            </w:pPr>
            <w:r w:rsidRPr="00BC4927">
              <w:rPr>
                <w:szCs w:val="28"/>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 </w:t>
            </w:r>
          </w:p>
        </w:tc>
        <w:tc>
          <w:tcPr>
            <w:tcW w:w="2835" w:type="dxa"/>
            <w:vAlign w:val="center"/>
          </w:tcPr>
          <w:p w14:paraId="1052525D" w14:textId="77777777" w:rsidR="00BC4927" w:rsidRPr="00BC4927" w:rsidRDefault="00BC4927" w:rsidP="00BC4927">
            <w:pPr>
              <w:spacing w:before="100" w:after="100" w:line="240" w:lineRule="auto"/>
              <w:rPr>
                <w:szCs w:val="28"/>
              </w:rPr>
            </w:pPr>
            <w:r w:rsidRPr="00BC4927">
              <w:rPr>
                <w:szCs w:val="28"/>
              </w:rPr>
              <w:t>05 ngày làm việc, trong đó:</w:t>
            </w:r>
          </w:p>
        </w:tc>
      </w:tr>
      <w:tr w:rsidR="00BC4927" w:rsidRPr="00BC4927" w14:paraId="2C0AE6EF" w14:textId="77777777" w:rsidTr="00D26993">
        <w:trPr>
          <w:jc w:val="center"/>
        </w:trPr>
        <w:tc>
          <w:tcPr>
            <w:tcW w:w="851" w:type="dxa"/>
            <w:vMerge/>
            <w:vAlign w:val="center"/>
          </w:tcPr>
          <w:p w14:paraId="2EB4E2E8" w14:textId="77777777" w:rsidR="00BC4927" w:rsidRPr="00BC4927" w:rsidRDefault="00BC4927" w:rsidP="00BC4927">
            <w:pPr>
              <w:spacing w:before="100" w:after="100" w:line="240" w:lineRule="auto"/>
              <w:jc w:val="center"/>
              <w:rPr>
                <w:b/>
                <w:szCs w:val="28"/>
              </w:rPr>
            </w:pPr>
          </w:p>
        </w:tc>
        <w:tc>
          <w:tcPr>
            <w:tcW w:w="2688" w:type="dxa"/>
            <w:vMerge/>
            <w:vAlign w:val="center"/>
          </w:tcPr>
          <w:p w14:paraId="6C71B62B" w14:textId="77777777" w:rsidR="00BC4927" w:rsidRPr="00BC4927" w:rsidRDefault="00BC4927" w:rsidP="00BC4927">
            <w:pPr>
              <w:spacing w:before="100" w:after="100" w:line="240" w:lineRule="auto"/>
              <w:rPr>
                <w:szCs w:val="28"/>
              </w:rPr>
            </w:pPr>
          </w:p>
        </w:tc>
        <w:tc>
          <w:tcPr>
            <w:tcW w:w="7957" w:type="dxa"/>
            <w:vAlign w:val="center"/>
          </w:tcPr>
          <w:p w14:paraId="6166924B" w14:textId="77777777" w:rsidR="00BC4927" w:rsidRPr="00BC4927" w:rsidRDefault="00BC4927" w:rsidP="00BC4927">
            <w:pPr>
              <w:spacing w:before="100" w:after="100" w:line="240" w:lineRule="auto"/>
              <w:ind w:firstLine="337"/>
              <w:rPr>
                <w:szCs w:val="28"/>
              </w:rPr>
            </w:pPr>
            <w:r w:rsidRPr="00BC4927">
              <w:rPr>
                <w:iCs/>
                <w:szCs w:val="28"/>
              </w:rPr>
              <w:t>1. Tiếp nhận hồ sơ (Bộ phận tiếp nhận và trả kết quả)</w:t>
            </w:r>
          </w:p>
        </w:tc>
        <w:tc>
          <w:tcPr>
            <w:tcW w:w="2835" w:type="dxa"/>
            <w:vAlign w:val="center"/>
          </w:tcPr>
          <w:p w14:paraId="37073F0F" w14:textId="77777777" w:rsidR="00BC4927" w:rsidRPr="00BC4927" w:rsidRDefault="00BC4927" w:rsidP="00BC4927">
            <w:pPr>
              <w:spacing w:before="100" w:after="100" w:line="240" w:lineRule="auto"/>
              <w:rPr>
                <w:szCs w:val="28"/>
              </w:rPr>
            </w:pPr>
            <w:r w:rsidRPr="00BC4927">
              <w:rPr>
                <w:szCs w:val="28"/>
              </w:rPr>
              <w:t>0,5 ngày làm việc</w:t>
            </w:r>
          </w:p>
        </w:tc>
      </w:tr>
      <w:tr w:rsidR="00BC4927" w:rsidRPr="00BC4927" w14:paraId="5F44410C" w14:textId="77777777" w:rsidTr="00D26993">
        <w:trPr>
          <w:jc w:val="center"/>
        </w:trPr>
        <w:tc>
          <w:tcPr>
            <w:tcW w:w="851" w:type="dxa"/>
            <w:vMerge/>
            <w:vAlign w:val="center"/>
          </w:tcPr>
          <w:p w14:paraId="394A396A" w14:textId="77777777" w:rsidR="00BC4927" w:rsidRPr="00BC4927" w:rsidRDefault="00BC4927" w:rsidP="00BC4927">
            <w:pPr>
              <w:spacing w:before="100" w:after="100" w:line="240" w:lineRule="auto"/>
              <w:jc w:val="center"/>
              <w:rPr>
                <w:b/>
                <w:szCs w:val="28"/>
              </w:rPr>
            </w:pPr>
          </w:p>
        </w:tc>
        <w:tc>
          <w:tcPr>
            <w:tcW w:w="2688" w:type="dxa"/>
            <w:vMerge/>
            <w:vAlign w:val="center"/>
          </w:tcPr>
          <w:p w14:paraId="6F896222" w14:textId="77777777" w:rsidR="00BC4927" w:rsidRPr="00BC4927" w:rsidRDefault="00BC4927" w:rsidP="00BC4927">
            <w:pPr>
              <w:spacing w:before="100" w:after="100" w:line="240" w:lineRule="auto"/>
              <w:rPr>
                <w:szCs w:val="28"/>
              </w:rPr>
            </w:pPr>
          </w:p>
        </w:tc>
        <w:tc>
          <w:tcPr>
            <w:tcW w:w="7957" w:type="dxa"/>
          </w:tcPr>
          <w:p w14:paraId="0486AF43" w14:textId="77777777" w:rsidR="00BC4927" w:rsidRPr="00BC4927" w:rsidRDefault="00BC4927" w:rsidP="00BC4927">
            <w:pPr>
              <w:spacing w:before="100" w:after="100" w:line="240" w:lineRule="auto"/>
              <w:ind w:firstLine="337"/>
              <w:rPr>
                <w:szCs w:val="28"/>
              </w:rPr>
            </w:pPr>
            <w:r w:rsidRPr="00BC4927">
              <w:rPr>
                <w:szCs w:val="28"/>
              </w:rPr>
              <w:t>2. Giải quyết hồ sơ (Sở Lao động – Thương binh và Xã hội)</w:t>
            </w:r>
          </w:p>
        </w:tc>
        <w:tc>
          <w:tcPr>
            <w:tcW w:w="2835" w:type="dxa"/>
            <w:vAlign w:val="center"/>
          </w:tcPr>
          <w:p w14:paraId="3DFE4906" w14:textId="77777777" w:rsidR="00BC4927" w:rsidRPr="00BC4927" w:rsidRDefault="00BC4927" w:rsidP="00BC4927">
            <w:pPr>
              <w:spacing w:before="100" w:after="100" w:line="240" w:lineRule="auto"/>
              <w:rPr>
                <w:szCs w:val="28"/>
              </w:rPr>
            </w:pPr>
            <w:r w:rsidRPr="00BC4927">
              <w:rPr>
                <w:szCs w:val="28"/>
              </w:rPr>
              <w:t>04 ngày làm việc</w:t>
            </w:r>
          </w:p>
        </w:tc>
      </w:tr>
      <w:tr w:rsidR="00BC4927" w:rsidRPr="00BC4927" w14:paraId="6379ACBD" w14:textId="77777777" w:rsidTr="00D26993">
        <w:trPr>
          <w:jc w:val="center"/>
        </w:trPr>
        <w:tc>
          <w:tcPr>
            <w:tcW w:w="851" w:type="dxa"/>
            <w:vMerge/>
            <w:vAlign w:val="center"/>
          </w:tcPr>
          <w:p w14:paraId="58804957" w14:textId="77777777" w:rsidR="00BC4927" w:rsidRPr="00BC4927" w:rsidRDefault="00BC4927" w:rsidP="00BC4927">
            <w:pPr>
              <w:spacing w:before="100" w:after="100" w:line="240" w:lineRule="auto"/>
              <w:jc w:val="center"/>
              <w:rPr>
                <w:b/>
                <w:szCs w:val="28"/>
              </w:rPr>
            </w:pPr>
          </w:p>
        </w:tc>
        <w:tc>
          <w:tcPr>
            <w:tcW w:w="2688" w:type="dxa"/>
            <w:vMerge/>
            <w:vAlign w:val="center"/>
          </w:tcPr>
          <w:p w14:paraId="4C8A8298" w14:textId="77777777" w:rsidR="00BC4927" w:rsidRPr="00BC4927" w:rsidRDefault="00BC4927" w:rsidP="00BC4927">
            <w:pPr>
              <w:spacing w:before="100" w:after="100" w:line="240" w:lineRule="auto"/>
              <w:rPr>
                <w:szCs w:val="28"/>
              </w:rPr>
            </w:pPr>
          </w:p>
        </w:tc>
        <w:tc>
          <w:tcPr>
            <w:tcW w:w="7957" w:type="dxa"/>
          </w:tcPr>
          <w:p w14:paraId="78C0E1F3" w14:textId="77777777" w:rsidR="00BC4927" w:rsidRPr="00BC4927" w:rsidRDefault="00BC4927" w:rsidP="00BC4927">
            <w:pPr>
              <w:spacing w:before="100" w:after="100" w:line="240" w:lineRule="auto"/>
              <w:ind w:firstLine="337"/>
              <w:rPr>
                <w:szCs w:val="28"/>
              </w:rPr>
            </w:pPr>
            <w:r w:rsidRPr="00BC4927">
              <w:rPr>
                <w:szCs w:val="28"/>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Trong đó:</w:t>
            </w:r>
          </w:p>
        </w:tc>
        <w:tc>
          <w:tcPr>
            <w:tcW w:w="2835" w:type="dxa"/>
            <w:vAlign w:val="center"/>
          </w:tcPr>
          <w:p w14:paraId="1AA9143A" w14:textId="77777777" w:rsidR="00BC4927" w:rsidRPr="00BC4927" w:rsidRDefault="00BC4927" w:rsidP="00BC4927">
            <w:pPr>
              <w:spacing w:before="100" w:after="100" w:line="240" w:lineRule="auto"/>
              <w:rPr>
                <w:szCs w:val="28"/>
              </w:rPr>
            </w:pPr>
          </w:p>
        </w:tc>
      </w:tr>
      <w:tr w:rsidR="00BC4927" w:rsidRPr="00BC4927" w14:paraId="16D99D5B" w14:textId="77777777" w:rsidTr="00D26993">
        <w:trPr>
          <w:jc w:val="center"/>
        </w:trPr>
        <w:tc>
          <w:tcPr>
            <w:tcW w:w="851" w:type="dxa"/>
            <w:vMerge/>
            <w:vAlign w:val="center"/>
          </w:tcPr>
          <w:p w14:paraId="4DE4CD4A" w14:textId="77777777" w:rsidR="00BC4927" w:rsidRPr="00BC4927" w:rsidRDefault="00BC4927" w:rsidP="00BC4927">
            <w:pPr>
              <w:spacing w:before="100" w:after="100" w:line="240" w:lineRule="auto"/>
              <w:jc w:val="center"/>
              <w:rPr>
                <w:b/>
                <w:szCs w:val="28"/>
              </w:rPr>
            </w:pPr>
          </w:p>
        </w:tc>
        <w:tc>
          <w:tcPr>
            <w:tcW w:w="2688" w:type="dxa"/>
            <w:vMerge/>
            <w:vAlign w:val="center"/>
          </w:tcPr>
          <w:p w14:paraId="5DA468AC" w14:textId="77777777" w:rsidR="00BC4927" w:rsidRPr="00BC4927" w:rsidRDefault="00BC4927" w:rsidP="00BC4927">
            <w:pPr>
              <w:spacing w:before="100" w:after="100" w:line="240" w:lineRule="auto"/>
              <w:rPr>
                <w:szCs w:val="28"/>
              </w:rPr>
            </w:pPr>
          </w:p>
        </w:tc>
        <w:tc>
          <w:tcPr>
            <w:tcW w:w="7957" w:type="dxa"/>
          </w:tcPr>
          <w:p w14:paraId="075071B1" w14:textId="77777777" w:rsidR="00BC4927" w:rsidRPr="00BC4927" w:rsidRDefault="00BC4927" w:rsidP="00BC4927">
            <w:pPr>
              <w:spacing w:before="100" w:after="100" w:line="240" w:lineRule="auto"/>
              <w:ind w:firstLine="337"/>
              <w:rPr>
                <w:szCs w:val="28"/>
              </w:rPr>
            </w:pPr>
            <w:r w:rsidRPr="00BC4927">
              <w:rPr>
                <w:szCs w:val="28"/>
              </w:rPr>
              <w:t>+ Chuyên viên phòng Lao động – Việc làm – Bảo hiểm</w:t>
            </w:r>
          </w:p>
          <w:p w14:paraId="342659A9" w14:textId="77777777" w:rsidR="00BC4927" w:rsidRPr="00BC4927" w:rsidRDefault="00BC4927" w:rsidP="00BC4927">
            <w:pPr>
              <w:spacing w:before="100" w:after="100" w:line="240" w:lineRule="auto"/>
              <w:ind w:firstLine="337"/>
              <w:rPr>
                <w:szCs w:val="28"/>
              </w:rPr>
            </w:pPr>
            <w:r w:rsidRPr="00BC4927">
              <w:rPr>
                <w:szCs w:val="28"/>
              </w:rPr>
              <w:t xml:space="preserve">+ Lãnh đạo phòng Lao động – Việc làm – Bảo hiểm </w:t>
            </w:r>
          </w:p>
          <w:p w14:paraId="3E4A7160" w14:textId="77777777" w:rsidR="00BC4927" w:rsidRPr="00BC4927" w:rsidRDefault="00BC4927" w:rsidP="00BC4927">
            <w:pPr>
              <w:spacing w:before="100" w:after="100" w:line="240" w:lineRule="auto"/>
              <w:ind w:firstLine="337"/>
              <w:rPr>
                <w:szCs w:val="28"/>
              </w:rPr>
            </w:pPr>
            <w:r w:rsidRPr="00BC4927">
              <w:rPr>
                <w:szCs w:val="28"/>
              </w:rPr>
              <w:t xml:space="preserve">+ Lãnh đạo Sở Lao động – Thương binh và Xã hội </w:t>
            </w:r>
          </w:p>
          <w:p w14:paraId="48EC4691" w14:textId="77777777" w:rsidR="00BC4927" w:rsidRPr="00BC4927" w:rsidRDefault="00BC4927" w:rsidP="00BC4927">
            <w:pPr>
              <w:spacing w:before="100" w:after="100" w:line="240" w:lineRule="auto"/>
              <w:ind w:firstLine="337"/>
              <w:rPr>
                <w:szCs w:val="28"/>
              </w:rPr>
            </w:pPr>
            <w:r w:rsidRPr="00BC4927">
              <w:rPr>
                <w:szCs w:val="28"/>
              </w:rPr>
              <w:t xml:space="preserve">+ Văn thư Sở Lao động – Thương binh và Xã hội </w:t>
            </w:r>
          </w:p>
        </w:tc>
        <w:tc>
          <w:tcPr>
            <w:tcW w:w="2835" w:type="dxa"/>
            <w:vAlign w:val="center"/>
          </w:tcPr>
          <w:p w14:paraId="2B5C0896" w14:textId="77777777" w:rsidR="00BC4927" w:rsidRPr="00BC4927" w:rsidRDefault="00BC4927" w:rsidP="00BC4927">
            <w:pPr>
              <w:spacing w:before="100" w:after="100" w:line="240" w:lineRule="auto"/>
              <w:rPr>
                <w:szCs w:val="28"/>
              </w:rPr>
            </w:pPr>
            <w:r w:rsidRPr="00BC4927">
              <w:rPr>
                <w:szCs w:val="28"/>
              </w:rPr>
              <w:t>02 ngày làm việc;</w:t>
            </w:r>
          </w:p>
          <w:p w14:paraId="04C22927" w14:textId="77777777" w:rsidR="00BC4927" w:rsidRPr="00BC4927" w:rsidRDefault="00BC4927" w:rsidP="00BC4927">
            <w:pPr>
              <w:spacing w:before="100" w:after="100" w:line="240" w:lineRule="auto"/>
              <w:rPr>
                <w:szCs w:val="28"/>
              </w:rPr>
            </w:pPr>
            <w:r w:rsidRPr="00BC4927">
              <w:rPr>
                <w:szCs w:val="28"/>
              </w:rPr>
              <w:t>01 ngày làm việc;</w:t>
            </w:r>
          </w:p>
          <w:p w14:paraId="27B17BA9" w14:textId="77777777" w:rsidR="00BC4927" w:rsidRPr="00BC4927" w:rsidRDefault="00BC4927" w:rsidP="00BC4927">
            <w:pPr>
              <w:spacing w:before="100" w:after="100" w:line="240" w:lineRule="auto"/>
              <w:rPr>
                <w:szCs w:val="28"/>
              </w:rPr>
            </w:pPr>
            <w:r w:rsidRPr="00BC4927">
              <w:rPr>
                <w:szCs w:val="28"/>
              </w:rPr>
              <w:t>0,5 ngày làm việc;</w:t>
            </w:r>
          </w:p>
          <w:p w14:paraId="5EE1C89A" w14:textId="77777777" w:rsidR="00BC4927" w:rsidRPr="00BC4927" w:rsidRDefault="00BC4927" w:rsidP="00BC4927">
            <w:pPr>
              <w:spacing w:before="100" w:after="100" w:line="240" w:lineRule="auto"/>
              <w:rPr>
                <w:szCs w:val="28"/>
              </w:rPr>
            </w:pPr>
            <w:r w:rsidRPr="00BC4927">
              <w:rPr>
                <w:szCs w:val="28"/>
              </w:rPr>
              <w:t>0,5 ngày làm việc.</w:t>
            </w:r>
          </w:p>
        </w:tc>
      </w:tr>
      <w:tr w:rsidR="00BC4927" w:rsidRPr="00BC4927" w14:paraId="36C1A1A3" w14:textId="77777777" w:rsidTr="00D26993">
        <w:trPr>
          <w:jc w:val="center"/>
        </w:trPr>
        <w:tc>
          <w:tcPr>
            <w:tcW w:w="851" w:type="dxa"/>
            <w:vMerge/>
            <w:vAlign w:val="center"/>
          </w:tcPr>
          <w:p w14:paraId="357664A1" w14:textId="77777777" w:rsidR="00BC4927" w:rsidRPr="00BC4927" w:rsidRDefault="00BC4927" w:rsidP="00BC4927">
            <w:pPr>
              <w:spacing w:before="100" w:after="100" w:line="240" w:lineRule="auto"/>
              <w:jc w:val="center"/>
              <w:rPr>
                <w:b/>
                <w:szCs w:val="28"/>
              </w:rPr>
            </w:pPr>
          </w:p>
        </w:tc>
        <w:tc>
          <w:tcPr>
            <w:tcW w:w="2688" w:type="dxa"/>
            <w:vMerge/>
            <w:vAlign w:val="center"/>
          </w:tcPr>
          <w:p w14:paraId="19FF53A6" w14:textId="77777777" w:rsidR="00BC4927" w:rsidRPr="00BC4927" w:rsidRDefault="00BC4927" w:rsidP="00BC4927">
            <w:pPr>
              <w:spacing w:before="100" w:after="100" w:line="240" w:lineRule="auto"/>
              <w:rPr>
                <w:szCs w:val="28"/>
              </w:rPr>
            </w:pPr>
          </w:p>
        </w:tc>
        <w:tc>
          <w:tcPr>
            <w:tcW w:w="7957" w:type="dxa"/>
          </w:tcPr>
          <w:p w14:paraId="7338D501" w14:textId="77777777" w:rsidR="00BC4927" w:rsidRPr="00BC4927" w:rsidRDefault="00BC4927" w:rsidP="00BC4927">
            <w:pPr>
              <w:spacing w:before="100" w:after="100" w:line="240" w:lineRule="auto"/>
              <w:ind w:firstLine="3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66506F10" w14:textId="77777777" w:rsidR="00BC4927" w:rsidRPr="00BC4927" w:rsidRDefault="00BC4927" w:rsidP="00BC4927">
            <w:pPr>
              <w:spacing w:before="100" w:after="100" w:line="240" w:lineRule="auto"/>
              <w:rPr>
                <w:szCs w:val="28"/>
              </w:rPr>
            </w:pPr>
            <w:r w:rsidRPr="00BC4927">
              <w:rPr>
                <w:szCs w:val="28"/>
              </w:rPr>
              <w:t>Trả lại hồ sơ không quá 03 ngày làm việc</w:t>
            </w:r>
          </w:p>
        </w:tc>
      </w:tr>
      <w:tr w:rsidR="00BC4927" w:rsidRPr="00BC4927" w14:paraId="24827FB6" w14:textId="77777777" w:rsidTr="00D26993">
        <w:trPr>
          <w:jc w:val="center"/>
        </w:trPr>
        <w:tc>
          <w:tcPr>
            <w:tcW w:w="851" w:type="dxa"/>
            <w:vAlign w:val="center"/>
          </w:tcPr>
          <w:p w14:paraId="3D62C87A" w14:textId="77777777" w:rsidR="00BC4927" w:rsidRPr="00BC4927" w:rsidRDefault="00BC4927" w:rsidP="00BC4927">
            <w:pPr>
              <w:spacing w:before="100" w:after="100" w:line="240" w:lineRule="auto"/>
              <w:jc w:val="center"/>
              <w:rPr>
                <w:b/>
                <w:szCs w:val="28"/>
              </w:rPr>
            </w:pPr>
            <w:r w:rsidRPr="00BC4927">
              <w:rPr>
                <w:b/>
                <w:szCs w:val="28"/>
              </w:rPr>
              <w:t>Bước 4</w:t>
            </w:r>
          </w:p>
        </w:tc>
        <w:tc>
          <w:tcPr>
            <w:tcW w:w="2688" w:type="dxa"/>
            <w:vAlign w:val="center"/>
          </w:tcPr>
          <w:p w14:paraId="11B1B721" w14:textId="77777777" w:rsidR="00BC4927" w:rsidRPr="00BC4927" w:rsidRDefault="00BC4927" w:rsidP="00BC4927">
            <w:pPr>
              <w:spacing w:before="100" w:after="100" w:line="240" w:lineRule="auto"/>
              <w:rPr>
                <w:b/>
                <w:szCs w:val="28"/>
              </w:rPr>
            </w:pPr>
            <w:r w:rsidRPr="00BC4927">
              <w:rPr>
                <w:b/>
                <w:szCs w:val="28"/>
              </w:rPr>
              <w:t>Trả kết quả giải quyết thủ tục hành chính</w:t>
            </w:r>
          </w:p>
        </w:tc>
        <w:tc>
          <w:tcPr>
            <w:tcW w:w="7957" w:type="dxa"/>
          </w:tcPr>
          <w:p w14:paraId="69CB396A" w14:textId="77777777" w:rsidR="00BC4927" w:rsidRPr="00BC4927" w:rsidRDefault="00BC4927" w:rsidP="00BC4927">
            <w:pPr>
              <w:spacing w:before="100" w:after="100" w:line="240" w:lineRule="auto"/>
              <w:ind w:firstLine="337"/>
              <w:rPr>
                <w:szCs w:val="28"/>
              </w:rPr>
            </w:pPr>
            <w:r w:rsidRPr="00BC4927">
              <w:rPr>
                <w:szCs w:val="28"/>
              </w:rPr>
              <w:t>Công chức tiếp nhận và trả kết quả nhập vào Sổ theo dõi hồ sơ và Phần mềm một cửa điện tử, thực hiện như sau:</w:t>
            </w:r>
          </w:p>
          <w:p w14:paraId="34667BD6" w14:textId="77777777" w:rsidR="00BC4927" w:rsidRPr="00BC4927" w:rsidRDefault="00BC4927" w:rsidP="00BC4927">
            <w:pPr>
              <w:spacing w:before="100" w:after="100" w:line="240" w:lineRule="auto"/>
              <w:ind w:firstLine="337"/>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AA9A2E6" w14:textId="77777777" w:rsidR="00BC4927" w:rsidRPr="00BC4927" w:rsidRDefault="00BC4927" w:rsidP="00BC4927">
            <w:pPr>
              <w:spacing w:before="100" w:after="100" w:line="240" w:lineRule="auto"/>
              <w:ind w:firstLine="337"/>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8DB2972" w14:textId="77777777" w:rsidR="00BC4927" w:rsidRPr="00BC4927" w:rsidRDefault="00BC4927" w:rsidP="00BC4927">
            <w:pPr>
              <w:spacing w:before="100" w:after="100" w:line="240" w:lineRule="auto"/>
              <w:ind w:firstLine="337"/>
              <w:rPr>
                <w:szCs w:val="28"/>
              </w:rPr>
            </w:pPr>
            <w:r w:rsidRPr="00BC4927">
              <w:rPr>
                <w:szCs w:val="28"/>
              </w:rPr>
              <w:t>- Trường hợp nhận kết quả thông qua dịch vụ bưu chính công ích thì thực hiện theo hướng dẫn của Bưu điện (nếu có).</w:t>
            </w:r>
          </w:p>
          <w:p w14:paraId="4AD1D6BA" w14:textId="77777777" w:rsidR="00BC4927" w:rsidRPr="00BC4927" w:rsidRDefault="00BC4927" w:rsidP="00BC4927">
            <w:pPr>
              <w:spacing w:before="100" w:after="100" w:line="240" w:lineRule="auto"/>
              <w:ind w:firstLine="337"/>
              <w:rPr>
                <w:szCs w:val="28"/>
              </w:rPr>
            </w:pPr>
            <w:r w:rsidRPr="00BC4927">
              <w:rPr>
                <w:szCs w:val="28"/>
              </w:rPr>
              <w:t xml:space="preserve">- Trường hợp nộp hồ sơ qua dịch vụ công trực tuyến thì nhận kết quả trực tiếp tại Trung tâm </w:t>
            </w:r>
            <w:r w:rsidR="001541DF" w:rsidRPr="009D24D2">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w:t>
            </w:r>
          </w:p>
          <w:p w14:paraId="6F276F04" w14:textId="77777777" w:rsidR="00BC4927" w:rsidRPr="00BC4927" w:rsidRDefault="00BC4927" w:rsidP="00BC4927">
            <w:pPr>
              <w:spacing w:before="100" w:after="100" w:line="240" w:lineRule="auto"/>
              <w:ind w:firstLine="337"/>
              <w:rPr>
                <w:szCs w:val="28"/>
              </w:rPr>
            </w:pPr>
            <w:r w:rsidRPr="00BC4927">
              <w:rPr>
                <w:szCs w:val="28"/>
              </w:rPr>
              <w:t>Thời gian trả kết quả: Sáng: từ 07 giờ đến 11 giờ 30 phút; Chiều: từ 13 giờ 30 phút đến 17 giờ của các ngày làm việc.</w:t>
            </w:r>
          </w:p>
        </w:tc>
        <w:tc>
          <w:tcPr>
            <w:tcW w:w="2835" w:type="dxa"/>
            <w:vAlign w:val="center"/>
          </w:tcPr>
          <w:p w14:paraId="56DAD74D" w14:textId="77777777" w:rsidR="00BC4927" w:rsidRPr="00BC4927" w:rsidRDefault="00BC4927" w:rsidP="00BC4927">
            <w:pPr>
              <w:spacing w:before="100" w:after="100" w:line="240" w:lineRule="auto"/>
              <w:rPr>
                <w:szCs w:val="28"/>
              </w:rPr>
            </w:pPr>
            <w:r w:rsidRPr="00BC4927">
              <w:rPr>
                <w:szCs w:val="28"/>
              </w:rPr>
              <w:t>0,5 ngày làm việc</w:t>
            </w:r>
          </w:p>
        </w:tc>
      </w:tr>
    </w:tbl>
    <w:p w14:paraId="3D6A41AF" w14:textId="77777777" w:rsidR="00BC4927" w:rsidRPr="00BC4927" w:rsidRDefault="00BC4927" w:rsidP="00770D89">
      <w:pPr>
        <w:numPr>
          <w:ilvl w:val="1"/>
          <w:numId w:val="14"/>
        </w:numPr>
        <w:tabs>
          <w:tab w:val="left" w:pos="3206"/>
        </w:tabs>
        <w:spacing w:before="100" w:after="100" w:line="240" w:lineRule="auto"/>
        <w:contextualSpacing/>
        <w:jc w:val="left"/>
        <w:rPr>
          <w:b/>
          <w:szCs w:val="28"/>
        </w:rPr>
      </w:pPr>
      <w:r w:rsidRPr="00BC4927">
        <w:rPr>
          <w:b/>
          <w:szCs w:val="28"/>
        </w:rPr>
        <w:t>Thành phần, số lượng hồ sơ</w:t>
      </w:r>
    </w:p>
    <w:p w14:paraId="3066A4E0" w14:textId="77777777" w:rsidR="00BC4927" w:rsidRPr="00BC4927" w:rsidRDefault="00BC4927" w:rsidP="00BC4927">
      <w:pPr>
        <w:spacing w:before="100" w:after="100" w:line="240" w:lineRule="auto"/>
        <w:ind w:firstLine="567"/>
        <w:rPr>
          <w:b/>
          <w:szCs w:val="28"/>
          <w:shd w:val="clear" w:color="auto" w:fill="FFFFFF"/>
        </w:rPr>
      </w:pPr>
      <w:r w:rsidRPr="00BC4927">
        <w:rPr>
          <w:b/>
          <w:szCs w:val="28"/>
          <w:shd w:val="clear" w:color="auto" w:fill="FFFFFF"/>
        </w:rPr>
        <w:t>a) Thành phần hồ sơ</w:t>
      </w:r>
    </w:p>
    <w:p w14:paraId="6CCFF818" w14:textId="77777777" w:rsidR="005E301A" w:rsidRPr="009D24D2" w:rsidRDefault="005E301A" w:rsidP="005E301A">
      <w:pPr>
        <w:spacing w:before="80" w:after="80" w:line="240" w:lineRule="auto"/>
        <w:ind w:firstLine="567"/>
        <w:rPr>
          <w:szCs w:val="28"/>
        </w:rPr>
      </w:pPr>
      <w:r w:rsidRPr="00832A2A">
        <w:rPr>
          <w:szCs w:val="28"/>
        </w:rPr>
        <w:t>1. Văn bản đề nghị cấp giấy phép lao động theo mẫu số 11/PLI Phụ lục I ban hành kèm theo Nghị định số </w:t>
      </w:r>
      <w:hyperlink r:id="rId131" w:tgtFrame="_blank" w:tooltip="Nghị định 152/2020/NĐ-CP" w:history="1">
        <w:r w:rsidRPr="00832A2A">
          <w:rPr>
            <w:rStyle w:val="Hyperlink"/>
            <w:color w:val="auto"/>
            <w:szCs w:val="28"/>
            <w:u w:val="none"/>
          </w:rPr>
          <w:t>152/2020/NĐ-CP</w:t>
        </w:r>
      </w:hyperlink>
      <w:r w:rsidRPr="00832A2A">
        <w:rPr>
          <w:szCs w:val="28"/>
        </w:rPr>
        <w:t>.</w:t>
      </w:r>
    </w:p>
    <w:p w14:paraId="016D9EF1" w14:textId="77777777" w:rsidR="005E301A" w:rsidRPr="009D24D2" w:rsidRDefault="005E301A" w:rsidP="005E301A">
      <w:pPr>
        <w:spacing w:before="80" w:after="80" w:line="240" w:lineRule="auto"/>
        <w:ind w:firstLine="567"/>
        <w:rPr>
          <w:spacing w:val="-4"/>
          <w:szCs w:val="28"/>
        </w:rPr>
      </w:pPr>
      <w:r w:rsidRPr="005E301A">
        <w:rPr>
          <w:spacing w:val="-4"/>
          <w:szCs w:val="28"/>
        </w:rPr>
        <w:t>2. Giấy chứng nhận sức khỏe hoặc giấy khám sức khỏe do cơ quan, tổ chức y tế có thẩm quyền của nước ngoài hoặc của Việt Nam cấp có giá trị trong thời hạn 12 tháng, kể từ ngày ký kết luận sức khỏe đến ngày nộp hồ sơ hoặc giấy chứng nhận có đủ sức khỏe theo quy định của Bộ trưởng Bộ Y tế.</w:t>
      </w:r>
    </w:p>
    <w:p w14:paraId="65773E84" w14:textId="77777777" w:rsidR="005E301A" w:rsidRPr="009D24D2" w:rsidRDefault="005E301A" w:rsidP="005E301A">
      <w:pPr>
        <w:spacing w:before="80" w:after="80" w:line="240" w:lineRule="auto"/>
        <w:ind w:firstLine="567"/>
        <w:rPr>
          <w:spacing w:val="-4"/>
          <w:szCs w:val="28"/>
        </w:rPr>
      </w:pPr>
      <w:r w:rsidRPr="005E301A">
        <w:rPr>
          <w:spacing w:val="-4"/>
          <w:szCs w:val="28"/>
        </w:rPr>
        <w:t>3. Phiếu lý lịch tư pháp hoặc văn bản xác nhận người lao động nước ngoài không phải là người đang trong thời gian chấp hành hình phạt hoặc chưa được xóa án tích hoặc đang trong thời gian bị truy cứu trách nhiệm hình sự của nước ngoài hoặc của Việt Nam cấp.</w:t>
      </w:r>
    </w:p>
    <w:p w14:paraId="2AA64C49" w14:textId="77777777" w:rsidR="005E301A" w:rsidRPr="009D24D2" w:rsidRDefault="005E301A" w:rsidP="005E301A">
      <w:pPr>
        <w:spacing w:before="80" w:after="80" w:line="240" w:lineRule="auto"/>
        <w:ind w:firstLine="567"/>
        <w:rPr>
          <w:spacing w:val="-4"/>
          <w:szCs w:val="28"/>
        </w:rPr>
      </w:pPr>
      <w:r w:rsidRPr="005E301A">
        <w:rPr>
          <w:spacing w:val="-4"/>
          <w:szCs w:val="28"/>
        </w:rPr>
        <w:t>Phiếu lý lịch tư pháp hoặc văn bản xác nhận người lao động nước ngoài không phải là người đang trong thời gian chấp hành hình phạt hoặc chưa được xóa án tích hoặc đang trong thời gian bị truy cứu trách nhiệm hình sự được cấp không quá 06 tháng, kể từ ngày cấp đến ngày nộp hồ sơ.</w:t>
      </w:r>
    </w:p>
    <w:p w14:paraId="48C954E6" w14:textId="77777777" w:rsidR="005E301A" w:rsidRPr="009D24D2" w:rsidRDefault="005E301A" w:rsidP="005E301A">
      <w:pPr>
        <w:spacing w:before="80" w:after="80" w:line="240" w:lineRule="auto"/>
        <w:ind w:firstLine="567"/>
        <w:rPr>
          <w:spacing w:val="-4"/>
          <w:szCs w:val="28"/>
        </w:rPr>
      </w:pPr>
      <w:r w:rsidRPr="005E301A">
        <w:rPr>
          <w:spacing w:val="-4"/>
          <w:szCs w:val="28"/>
        </w:rPr>
        <w:t>4. Văn bản, giấy tờ chứng minh là nhà quản lý, giám đốc điều hành, chuyên gia hoặc lao động kỹ thuật và một số nghề, công việc được quy định như sau:</w:t>
      </w:r>
    </w:p>
    <w:p w14:paraId="6ECAE739" w14:textId="77777777" w:rsidR="005E301A" w:rsidRPr="009D24D2" w:rsidRDefault="005E301A" w:rsidP="005E301A">
      <w:pPr>
        <w:spacing w:before="80" w:after="80" w:line="240" w:lineRule="auto"/>
        <w:ind w:firstLine="567"/>
        <w:rPr>
          <w:spacing w:val="-4"/>
          <w:szCs w:val="28"/>
        </w:rPr>
      </w:pPr>
      <w:r w:rsidRPr="005E301A">
        <w:rPr>
          <w:spacing w:val="-4"/>
          <w:szCs w:val="28"/>
        </w:rPr>
        <w:t>- Giấy tờ chứng minh là nhà quản lý, giám đốc điều hành bao gồm 3 loại giấy tờ sau:</w:t>
      </w:r>
    </w:p>
    <w:p w14:paraId="79157695" w14:textId="77777777" w:rsidR="005E301A" w:rsidRPr="009D24D2" w:rsidRDefault="005E301A" w:rsidP="005E301A">
      <w:pPr>
        <w:spacing w:before="80" w:after="80" w:line="240" w:lineRule="auto"/>
        <w:ind w:firstLine="567"/>
        <w:rPr>
          <w:spacing w:val="-4"/>
          <w:szCs w:val="28"/>
        </w:rPr>
      </w:pPr>
      <w:r w:rsidRPr="005E301A">
        <w:rPr>
          <w:spacing w:val="-4"/>
          <w:szCs w:val="28"/>
        </w:rPr>
        <w:t>+ Điều lệ công ty hoặc quy chế hoạt động của cơ quan, tổ chức, doanh nghiệp;</w:t>
      </w:r>
    </w:p>
    <w:p w14:paraId="47731C27" w14:textId="77777777" w:rsidR="005E301A" w:rsidRPr="009D24D2" w:rsidRDefault="005E301A" w:rsidP="005E301A">
      <w:pPr>
        <w:spacing w:before="80" w:after="80" w:line="240" w:lineRule="auto"/>
        <w:ind w:firstLine="567"/>
        <w:rPr>
          <w:spacing w:val="-4"/>
          <w:szCs w:val="28"/>
        </w:rPr>
      </w:pPr>
      <w:r w:rsidRPr="005E301A">
        <w:rPr>
          <w:spacing w:val="-4"/>
          <w:szCs w:val="28"/>
        </w:rPr>
        <w:t>+ Giấy chứng nhận đăng ký doanh nghiệp hoặc giấy chứng nhận thành lập hoặc quyết định thành lập hoặc giấy tờ khác có giá trị pháp lý tương đương;</w:t>
      </w:r>
    </w:p>
    <w:p w14:paraId="260BDEE8" w14:textId="77777777" w:rsidR="005E301A" w:rsidRPr="009D24D2" w:rsidRDefault="005E301A" w:rsidP="005E301A">
      <w:pPr>
        <w:spacing w:before="80" w:after="80" w:line="240" w:lineRule="auto"/>
        <w:ind w:firstLine="567"/>
        <w:rPr>
          <w:spacing w:val="-4"/>
          <w:szCs w:val="28"/>
        </w:rPr>
      </w:pPr>
      <w:r w:rsidRPr="005E301A">
        <w:rPr>
          <w:spacing w:val="-4"/>
          <w:szCs w:val="28"/>
        </w:rPr>
        <w:t>+ Nghị quyết hoặc Quyết định bổ nhiệm của cơ quan, tổ chức, doanh nghiệp.</w:t>
      </w:r>
    </w:p>
    <w:p w14:paraId="307342D9" w14:textId="77777777" w:rsidR="005E301A" w:rsidRPr="009D24D2" w:rsidRDefault="005E301A" w:rsidP="005E301A">
      <w:pPr>
        <w:spacing w:before="80" w:after="80" w:line="240" w:lineRule="auto"/>
        <w:ind w:firstLine="567"/>
        <w:rPr>
          <w:spacing w:val="-4"/>
          <w:szCs w:val="28"/>
        </w:rPr>
      </w:pPr>
      <w:r w:rsidRPr="005E301A">
        <w:rPr>
          <w:spacing w:val="-4"/>
          <w:szCs w:val="28"/>
        </w:rPr>
        <w:t>- Giấy tờ chứng minh là chuyên gia, lao động kỹ thuật bao gồm 2 loại giấy tờ sau:</w:t>
      </w:r>
    </w:p>
    <w:p w14:paraId="50D84D22" w14:textId="77777777" w:rsidR="005E301A" w:rsidRPr="009D24D2" w:rsidRDefault="005E301A" w:rsidP="005E301A">
      <w:pPr>
        <w:spacing w:before="80" w:after="80" w:line="240" w:lineRule="auto"/>
        <w:ind w:firstLine="567"/>
        <w:rPr>
          <w:spacing w:val="-4"/>
          <w:szCs w:val="28"/>
        </w:rPr>
      </w:pPr>
      <w:r w:rsidRPr="005E301A">
        <w:rPr>
          <w:spacing w:val="-4"/>
          <w:szCs w:val="28"/>
        </w:rPr>
        <w:t>+ V</w:t>
      </w:r>
      <w:r w:rsidRPr="009D24D2">
        <w:rPr>
          <w:spacing w:val="-4"/>
          <w:szCs w:val="28"/>
        </w:rPr>
        <w:t>ă</w:t>
      </w:r>
      <w:r w:rsidRPr="005E301A">
        <w:rPr>
          <w:spacing w:val="-4"/>
          <w:szCs w:val="28"/>
        </w:rPr>
        <w:t>n bằng hoặc chứng chỉ hoặc giấy chứng nhận;</w:t>
      </w:r>
    </w:p>
    <w:p w14:paraId="1513E413" w14:textId="77777777" w:rsidR="005E301A" w:rsidRPr="009D24D2" w:rsidRDefault="005E301A" w:rsidP="005E301A">
      <w:pPr>
        <w:spacing w:before="80" w:after="80" w:line="240" w:lineRule="auto"/>
        <w:ind w:firstLine="567"/>
        <w:rPr>
          <w:spacing w:val="-4"/>
          <w:szCs w:val="28"/>
        </w:rPr>
      </w:pPr>
      <w:r w:rsidRPr="005E301A">
        <w:rPr>
          <w:spacing w:val="-4"/>
          <w:szCs w:val="28"/>
        </w:rPr>
        <w:t>+ Văn bản xác nhận của cơ quan, tổ chức, doanh nghiệp tại nước ngoài về số năm kinh nghiệm của chuyên gia, lao động kỹ thuật hoặc giấy phép lao động đã được cấp hoặc xác nhận không thuộc diện cấp giấy phép lao động đã được cấp.</w:t>
      </w:r>
    </w:p>
    <w:p w14:paraId="372174C2" w14:textId="77777777" w:rsidR="005E301A" w:rsidRPr="009D24D2" w:rsidRDefault="005E301A" w:rsidP="005E301A">
      <w:pPr>
        <w:spacing w:before="80" w:after="80" w:line="240" w:lineRule="auto"/>
        <w:ind w:firstLine="567"/>
        <w:rPr>
          <w:spacing w:val="-4"/>
          <w:szCs w:val="28"/>
        </w:rPr>
      </w:pPr>
      <w:r w:rsidRPr="005E301A">
        <w:rPr>
          <w:spacing w:val="-4"/>
          <w:szCs w:val="28"/>
        </w:rPr>
        <w:t>- Văn bản chứng minh kinh nghiệm của cầu thủ bóng đá nước ngoài hoặc giấy chứng nhận chuyển nhượng quốc tế (</w:t>
      </w:r>
      <w:r w:rsidRPr="009D24D2">
        <w:rPr>
          <w:spacing w:val="-4"/>
          <w:szCs w:val="28"/>
        </w:rPr>
        <w:t>I</w:t>
      </w:r>
      <w:r w:rsidRPr="005E301A">
        <w:rPr>
          <w:spacing w:val="-4"/>
          <w:szCs w:val="28"/>
        </w:rPr>
        <w:t>TC) cấp cho cầu thủ bóng đá nước ngoài hoặc văn bản của Liên đoàn Bóng đá Việt Nam xác nhận đăng ký tạm thời hoặc chính thức cho cầu thủ của câu lạc bộ thuộc Liên đoàn b</w:t>
      </w:r>
      <w:r w:rsidRPr="009D24D2">
        <w:rPr>
          <w:spacing w:val="-4"/>
          <w:szCs w:val="28"/>
        </w:rPr>
        <w:t>ó</w:t>
      </w:r>
      <w:r w:rsidRPr="005E301A">
        <w:rPr>
          <w:spacing w:val="-4"/>
          <w:szCs w:val="28"/>
        </w:rPr>
        <w:t>ng đá Việt Nam;</w:t>
      </w:r>
    </w:p>
    <w:p w14:paraId="198917BC" w14:textId="77777777" w:rsidR="005E301A" w:rsidRPr="009D24D2" w:rsidRDefault="005E301A" w:rsidP="005E301A">
      <w:pPr>
        <w:spacing w:before="80" w:after="80" w:line="240" w:lineRule="auto"/>
        <w:ind w:firstLine="567"/>
        <w:rPr>
          <w:spacing w:val="-4"/>
          <w:szCs w:val="28"/>
        </w:rPr>
      </w:pPr>
      <w:r w:rsidRPr="005E301A">
        <w:rPr>
          <w:spacing w:val="-4"/>
          <w:szCs w:val="28"/>
        </w:rPr>
        <w:t>- Giấy phép lái tàu bay do cơ quan có thẩm quyền của Việt Nam cấp hoặc do cơ quan có thẩm quyền của nước ngoài cấp và được cơ quan có thẩm quyền của Việt Nam công nhận đối với phi công nước ngoài hoặc chứng chỉ chuyên môn được phép làm việc trên tàu bay do Bộ Giao thông vận tải cấp cho tiếp viên hàng không;</w:t>
      </w:r>
    </w:p>
    <w:p w14:paraId="3B60584C" w14:textId="77777777" w:rsidR="005E301A" w:rsidRPr="009D24D2" w:rsidRDefault="005E301A" w:rsidP="005E301A">
      <w:pPr>
        <w:spacing w:before="80" w:after="80" w:line="240" w:lineRule="auto"/>
        <w:ind w:firstLine="567"/>
        <w:rPr>
          <w:spacing w:val="-4"/>
          <w:szCs w:val="28"/>
        </w:rPr>
      </w:pPr>
      <w:r w:rsidRPr="005E301A">
        <w:rPr>
          <w:spacing w:val="-4"/>
          <w:szCs w:val="28"/>
        </w:rPr>
        <w:t>- Giấy chứng nhận trình độ chuyên môn trong lĩnh vực bảo dưỡng tàu bay do cơ quan có thẩm quyền của Việt Nam cấp hoặc do cơ quan có thẩm quyền của nước ngoài cấp và được cơ quan có thẩm quyền của Việt Nam công nhận đối với người lao động nước ngoài làm công việc bảo dưỡng tàu bay.</w:t>
      </w:r>
    </w:p>
    <w:p w14:paraId="7A281CA5" w14:textId="77777777" w:rsidR="005E301A" w:rsidRPr="009D24D2" w:rsidRDefault="005E301A" w:rsidP="005E301A">
      <w:pPr>
        <w:spacing w:before="80" w:after="80" w:line="240" w:lineRule="auto"/>
        <w:ind w:firstLine="567"/>
        <w:rPr>
          <w:spacing w:val="-4"/>
          <w:szCs w:val="28"/>
        </w:rPr>
      </w:pPr>
      <w:r w:rsidRPr="005E301A">
        <w:rPr>
          <w:spacing w:val="-4"/>
          <w:szCs w:val="28"/>
        </w:rPr>
        <w:t>- Giấy chứng nhận khả năng chuyên môn hoặc giấy công nhận giấy chứng nhận khả năng chuyên môn do cơ quan có thẩm quyền của Việt Nam cấp cho thuyền viên nước ngoài;</w:t>
      </w:r>
    </w:p>
    <w:p w14:paraId="6FDFD941" w14:textId="77777777" w:rsidR="005E301A" w:rsidRPr="009D24D2" w:rsidRDefault="005E301A" w:rsidP="005E301A">
      <w:pPr>
        <w:spacing w:before="80" w:after="80" w:line="240" w:lineRule="auto"/>
        <w:ind w:firstLine="567"/>
        <w:rPr>
          <w:spacing w:val="-4"/>
          <w:szCs w:val="28"/>
        </w:rPr>
      </w:pPr>
      <w:r w:rsidRPr="005E301A">
        <w:rPr>
          <w:spacing w:val="-4"/>
          <w:szCs w:val="28"/>
        </w:rPr>
        <w:t>- Giấy công nhận thành tích cao trong lĩnh vực thể thao và được Bộ V</w:t>
      </w:r>
      <w:r w:rsidRPr="009D24D2">
        <w:rPr>
          <w:spacing w:val="-4"/>
          <w:szCs w:val="28"/>
        </w:rPr>
        <w:t>ă</w:t>
      </w:r>
      <w:r w:rsidRPr="005E301A">
        <w:rPr>
          <w:spacing w:val="-4"/>
          <w:szCs w:val="28"/>
        </w:rPr>
        <w:t>n h</w:t>
      </w:r>
      <w:r w:rsidRPr="009D24D2">
        <w:rPr>
          <w:spacing w:val="-4"/>
          <w:szCs w:val="28"/>
        </w:rPr>
        <w:t>óa</w:t>
      </w:r>
      <w:r w:rsidRPr="005E301A">
        <w:rPr>
          <w:spacing w:val="-4"/>
          <w:szCs w:val="28"/>
        </w:rPr>
        <w:t>, Thể thao và Du lịch xác nhận đối với huấn luyện viên thể thao hoặc tối thiểu một trong các b</w:t>
      </w:r>
      <w:r w:rsidRPr="009D24D2">
        <w:rPr>
          <w:spacing w:val="-4"/>
          <w:szCs w:val="28"/>
        </w:rPr>
        <w:t>ằ</w:t>
      </w:r>
      <w:r w:rsidRPr="005E301A">
        <w:rPr>
          <w:spacing w:val="-4"/>
          <w:szCs w:val="28"/>
        </w:rPr>
        <w:t>ng cấp như: Bằng B huấn luyện viên bóng đá của Liên đoàn Bóng đ</w:t>
      </w:r>
      <w:r w:rsidRPr="009D24D2">
        <w:rPr>
          <w:spacing w:val="-4"/>
          <w:szCs w:val="28"/>
        </w:rPr>
        <w:t>á</w:t>
      </w:r>
      <w:r w:rsidRPr="005E301A">
        <w:rPr>
          <w:spacing w:val="-4"/>
          <w:szCs w:val="28"/>
        </w:rPr>
        <w:t> Châu Á (AFC) hoặc b</w:t>
      </w:r>
      <w:r w:rsidRPr="009D24D2">
        <w:rPr>
          <w:spacing w:val="-4"/>
          <w:szCs w:val="28"/>
        </w:rPr>
        <w:t>ằ</w:t>
      </w:r>
      <w:r w:rsidRPr="005E301A">
        <w:rPr>
          <w:spacing w:val="-4"/>
          <w:szCs w:val="28"/>
        </w:rPr>
        <w:t>ng huấn luyện viên thủ môn cấp độ 1 của AFC hoặc bằng huấn luyện viên thể lực cấp độ 1 của AFC hoặc bằng huấn luyện viên bóng đá trong nhà (Futsal) cấp độ 1 của AFC hoặc bất kỳ bằng cấp huấn luyện viên tương đương của nước ngoài được AFC công nhận;</w:t>
      </w:r>
    </w:p>
    <w:p w14:paraId="799E816E" w14:textId="77777777" w:rsidR="005E301A" w:rsidRPr="009D24D2" w:rsidRDefault="005E301A" w:rsidP="005E301A">
      <w:pPr>
        <w:spacing w:before="80" w:after="80" w:line="240" w:lineRule="auto"/>
        <w:ind w:firstLine="567"/>
        <w:rPr>
          <w:spacing w:val="-4"/>
          <w:szCs w:val="28"/>
        </w:rPr>
      </w:pPr>
      <w:r w:rsidRPr="005E301A">
        <w:rPr>
          <w:spacing w:val="-4"/>
          <w:szCs w:val="28"/>
        </w:rPr>
        <w:t>- Văn bằng do cơ quan có thẩm quyền cấp đáp ứng quy định về trình độ, t</w:t>
      </w:r>
      <w:r w:rsidRPr="009D24D2">
        <w:rPr>
          <w:spacing w:val="-4"/>
          <w:szCs w:val="28"/>
        </w:rPr>
        <w:t>rì</w:t>
      </w:r>
      <w:r w:rsidRPr="005E301A">
        <w:rPr>
          <w:spacing w:val="-4"/>
          <w:szCs w:val="28"/>
        </w:rPr>
        <w:t>nh độ chuẩn theo Luật Giáo dục, Luật Giáo dục đại học, Luật Giáo dục nghề nghiệp và Quy chế tổ chức hoạt động của trung tâm ngoại ngữ, tin học do Bộ trưởng Bộ Giáo dục và Đào tạo ban hành.</w:t>
      </w:r>
    </w:p>
    <w:p w14:paraId="50D84BAD" w14:textId="77777777" w:rsidR="005E301A" w:rsidRPr="009D24D2" w:rsidRDefault="005E301A" w:rsidP="005E301A">
      <w:pPr>
        <w:spacing w:before="80" w:after="80" w:line="240" w:lineRule="auto"/>
        <w:ind w:firstLine="567"/>
        <w:rPr>
          <w:spacing w:val="-4"/>
          <w:szCs w:val="28"/>
        </w:rPr>
      </w:pPr>
      <w:r w:rsidRPr="005E301A">
        <w:rPr>
          <w:spacing w:val="-4"/>
          <w:szCs w:val="28"/>
        </w:rPr>
        <w:t>5. 02 ảnh m</w:t>
      </w:r>
      <w:r w:rsidRPr="009D24D2">
        <w:rPr>
          <w:spacing w:val="-4"/>
          <w:szCs w:val="28"/>
        </w:rPr>
        <w:t>ầ</w:t>
      </w:r>
      <w:r w:rsidRPr="005E301A">
        <w:rPr>
          <w:spacing w:val="-4"/>
          <w:szCs w:val="28"/>
        </w:rPr>
        <w:t>u (kích </w:t>
      </w:r>
      <w:r w:rsidRPr="009D24D2">
        <w:rPr>
          <w:spacing w:val="-4"/>
          <w:szCs w:val="28"/>
        </w:rPr>
        <w:t>th</w:t>
      </w:r>
      <w:r w:rsidRPr="005E301A">
        <w:rPr>
          <w:spacing w:val="-4"/>
          <w:szCs w:val="28"/>
        </w:rPr>
        <w:t>ước 4cm </w:t>
      </w:r>
      <w:r w:rsidRPr="009D24D2">
        <w:rPr>
          <w:spacing w:val="-4"/>
          <w:szCs w:val="28"/>
        </w:rPr>
        <w:t>x</w:t>
      </w:r>
      <w:r w:rsidRPr="005E301A">
        <w:rPr>
          <w:spacing w:val="-4"/>
          <w:szCs w:val="28"/>
        </w:rPr>
        <w:t> 6cm, phông nền tr</w:t>
      </w:r>
      <w:r w:rsidRPr="009D24D2">
        <w:rPr>
          <w:spacing w:val="-4"/>
          <w:szCs w:val="28"/>
        </w:rPr>
        <w:t>ắ</w:t>
      </w:r>
      <w:r w:rsidRPr="005E301A">
        <w:rPr>
          <w:spacing w:val="-4"/>
          <w:szCs w:val="28"/>
        </w:rPr>
        <w:t>ng, m</w:t>
      </w:r>
      <w:r w:rsidRPr="009D24D2">
        <w:rPr>
          <w:spacing w:val="-4"/>
          <w:szCs w:val="28"/>
        </w:rPr>
        <w:t>ặ</w:t>
      </w:r>
      <w:r w:rsidRPr="005E301A">
        <w:rPr>
          <w:spacing w:val="-4"/>
          <w:szCs w:val="28"/>
        </w:rPr>
        <w:t>t nhìn thẳng, đầu để trần, không đeo kính màu), ảnh chụp không quá 06 tháng tính đến ngày nộp hồ sơ.</w:t>
      </w:r>
    </w:p>
    <w:p w14:paraId="14DC0949" w14:textId="77777777" w:rsidR="005E301A" w:rsidRPr="009D24D2" w:rsidRDefault="005E301A" w:rsidP="005E301A">
      <w:pPr>
        <w:spacing w:before="80" w:after="80" w:line="240" w:lineRule="auto"/>
        <w:ind w:firstLine="567"/>
        <w:rPr>
          <w:spacing w:val="-4"/>
          <w:szCs w:val="28"/>
        </w:rPr>
      </w:pPr>
      <w:r w:rsidRPr="005E301A">
        <w:rPr>
          <w:spacing w:val="-4"/>
          <w:szCs w:val="28"/>
        </w:rPr>
        <w:t>6. Văn bản chấp thuận nhu cầu sử dụng người lao động nước ngoài trừ những trường hợp không phải xác định nhu cầu sử dụng người lao động nước ngoài.</w:t>
      </w:r>
    </w:p>
    <w:p w14:paraId="585CFC67" w14:textId="77777777" w:rsidR="005E301A" w:rsidRPr="009D24D2" w:rsidRDefault="005E301A" w:rsidP="005E301A">
      <w:pPr>
        <w:spacing w:before="80" w:after="80" w:line="240" w:lineRule="auto"/>
        <w:ind w:firstLine="567"/>
        <w:rPr>
          <w:spacing w:val="-4"/>
          <w:szCs w:val="28"/>
        </w:rPr>
      </w:pPr>
      <w:r w:rsidRPr="005E301A">
        <w:rPr>
          <w:spacing w:val="-4"/>
          <w:szCs w:val="28"/>
        </w:rPr>
        <w:t>7. Bản sao có chứng thực hộ chiếu hoặc bản sao hộ chiếu có xác nhận của người sử dụng lao động còn giá trị theo quy định của pháp luật.</w:t>
      </w:r>
    </w:p>
    <w:p w14:paraId="024BCED1" w14:textId="77777777" w:rsidR="005E301A" w:rsidRPr="009D24D2" w:rsidRDefault="005E301A" w:rsidP="005E301A">
      <w:pPr>
        <w:spacing w:before="80" w:after="80" w:line="240" w:lineRule="auto"/>
        <w:ind w:firstLine="567"/>
        <w:rPr>
          <w:spacing w:val="-4"/>
          <w:szCs w:val="28"/>
        </w:rPr>
      </w:pPr>
      <w:r w:rsidRPr="005E301A">
        <w:rPr>
          <w:spacing w:val="-4"/>
          <w:szCs w:val="28"/>
        </w:rPr>
        <w:t>8. Các giấy tờ liên quan đến người lao động nước ngoài trừ trường hợp người lao động nước ngoài làm việc theo hình thức hợp đồng lao động:</w:t>
      </w:r>
    </w:p>
    <w:p w14:paraId="3149E1C6"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di chuyển nội bộ doanh nghiệp phải có văn bản của doanh nghiệp nước ngoài c</w:t>
      </w:r>
      <w:r w:rsidRPr="009D24D2">
        <w:rPr>
          <w:spacing w:val="-4"/>
          <w:szCs w:val="28"/>
        </w:rPr>
        <w:t>ử</w:t>
      </w:r>
      <w:r w:rsidRPr="005E301A">
        <w:rPr>
          <w:spacing w:val="-4"/>
          <w:szCs w:val="28"/>
        </w:rPr>
        <w:t> sang làm việc tại hiện diện thương mại của doanh nghiệp nước ngoài đó trên lãnh thổ Việt Nam và văn bản chứng minh người lao động nước ngoài đã được doanh nghiệp nước ngoài đó tuyển dụng trước khi làm việc tại Việt Nam ít nhất 12 tháng liên tục;</w:t>
      </w:r>
    </w:p>
    <w:p w14:paraId="7A672519"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vào Việt Nam để thực hiện các loại hợp đồng hoặc thỏa thuận về kinh tế, thương mại, t</w:t>
      </w:r>
      <w:r w:rsidRPr="009D24D2">
        <w:rPr>
          <w:spacing w:val="-4"/>
          <w:szCs w:val="28"/>
        </w:rPr>
        <w:t>à</w:t>
      </w:r>
      <w:r w:rsidRPr="005E301A">
        <w:rPr>
          <w:spacing w:val="-4"/>
          <w:szCs w:val="28"/>
        </w:rPr>
        <w:t>i chính, ngân hàng, bảo hi</w:t>
      </w:r>
      <w:r w:rsidRPr="009D24D2">
        <w:rPr>
          <w:spacing w:val="-4"/>
          <w:szCs w:val="28"/>
        </w:rPr>
        <w:t>ể</w:t>
      </w:r>
      <w:r w:rsidRPr="005E301A">
        <w:rPr>
          <w:spacing w:val="-4"/>
          <w:szCs w:val="28"/>
        </w:rPr>
        <w:t>m, khoa học kỹ thuật, văn hóa, thể thao, giáo dục, giáo dục nghề nghiệp và y tế phải có hợp đồng hoặc thỏa thuận ký kết giữa đối tác phía Việt Nam và phía nước ngoài, trong đó phải có thỏa thuận về việc người lao động nước ngoài làm việc tại Việt Nam;</w:t>
      </w:r>
    </w:p>
    <w:p w14:paraId="62071B74"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w:t>
      </w:r>
      <w:r w:rsidRPr="009D24D2">
        <w:rPr>
          <w:spacing w:val="-4"/>
          <w:szCs w:val="28"/>
        </w:rPr>
        <w:t>à</w:t>
      </w:r>
      <w:r w:rsidRPr="005E301A">
        <w:rPr>
          <w:spacing w:val="-4"/>
          <w:szCs w:val="28"/>
        </w:rPr>
        <w:t>i là nhà cung cấp dịch vụ theo hợp đồng phải có hợp đồng cung cấp dịch vụ ký kết giữa đối tác phía Việt Nam và phía nước ngoài và văn bản ch</w:t>
      </w:r>
      <w:r w:rsidRPr="009D24D2">
        <w:rPr>
          <w:spacing w:val="-4"/>
          <w:szCs w:val="28"/>
        </w:rPr>
        <w:t>ứ</w:t>
      </w:r>
      <w:r w:rsidRPr="005E301A">
        <w:rPr>
          <w:spacing w:val="-4"/>
          <w:szCs w:val="28"/>
        </w:rPr>
        <w:t>ng minh người lao động nước ngoài đã làm việc cho doanh nghiệp nước ngoài không có hiện diện thương mại tại Việt Nam được ít nhất 02 năm;</w:t>
      </w:r>
    </w:p>
    <w:p w14:paraId="45B51638"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vào Việt Nam đ</w:t>
      </w:r>
      <w:r w:rsidRPr="009D24D2">
        <w:rPr>
          <w:spacing w:val="-4"/>
          <w:szCs w:val="28"/>
        </w:rPr>
        <w:t>ể</w:t>
      </w:r>
      <w:r w:rsidRPr="005E301A">
        <w:rPr>
          <w:spacing w:val="-4"/>
          <w:szCs w:val="28"/>
        </w:rPr>
        <w:t> chào bán dịch vụ phải có văn bản của nhà cung cấp dịch vụ cử người lao động nước ngoài vào Việt Nam để đàm phán cung cấp dịch vụ;</w:t>
      </w:r>
    </w:p>
    <w:p w14:paraId="4F223D75"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l</w:t>
      </w:r>
      <w:r w:rsidRPr="009D24D2">
        <w:rPr>
          <w:spacing w:val="-4"/>
          <w:szCs w:val="28"/>
        </w:rPr>
        <w:t>à</w:t>
      </w:r>
      <w:r w:rsidRPr="005E301A">
        <w:rPr>
          <w:spacing w:val="-4"/>
          <w:szCs w:val="28"/>
        </w:rPr>
        <w:t>m việc cho tổ chức phi chính phủ nước ngoài, tổ chức quốc tế tại Việt Nam được phép hoạt động theo quy định của pháp luật Việt Nam phải có văn bản của cơ quan, tổ chức cử người lao động nước ngoài đến làm việc cho tổ chức phi chính phủ nước ngoài, tổ chức quốc tế tại Việt Nam trừ trường hợp quy định tại điểm a khoản 1 Điều 2 Nghị định này và giấy phép hoạt động của tổ chức phi Chính phủ nước ngoài, tổ chức quốc tế tại Việt Nam theo quy định của pháp luật</w:t>
      </w:r>
      <w:r w:rsidRPr="009D24D2">
        <w:rPr>
          <w:spacing w:val="-4"/>
          <w:szCs w:val="28"/>
        </w:rPr>
        <w:t>.</w:t>
      </w:r>
    </w:p>
    <w:p w14:paraId="6F9C868C"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là nhà quản lý, giám đốc điều hành, chuyên gia, lao động kỹ thuật th</w:t>
      </w:r>
      <w:r w:rsidRPr="009D24D2">
        <w:rPr>
          <w:spacing w:val="-4"/>
          <w:szCs w:val="28"/>
        </w:rPr>
        <w:t>ì</w:t>
      </w:r>
      <w:r w:rsidRPr="005E301A">
        <w:rPr>
          <w:spacing w:val="-4"/>
          <w:szCs w:val="28"/>
        </w:rPr>
        <w:t> phải c</w:t>
      </w:r>
      <w:r w:rsidRPr="009D24D2">
        <w:rPr>
          <w:spacing w:val="-4"/>
          <w:szCs w:val="28"/>
        </w:rPr>
        <w:t>ó </w:t>
      </w:r>
      <w:r w:rsidRPr="005E301A">
        <w:rPr>
          <w:spacing w:val="-4"/>
          <w:szCs w:val="28"/>
        </w:rPr>
        <w:t>văn bản của cơ quan, tổ chức, doanh nghiệp nước ngoài cử người lao động nước ngoài sang làm việc tại Việt Nam và phù hợp với vị trí công việc dự kiến làm việc hoặc giấy t</w:t>
      </w:r>
      <w:r w:rsidRPr="009D24D2">
        <w:rPr>
          <w:spacing w:val="-4"/>
          <w:szCs w:val="28"/>
        </w:rPr>
        <w:t>ờ</w:t>
      </w:r>
      <w:r w:rsidRPr="005E301A">
        <w:rPr>
          <w:spacing w:val="-4"/>
          <w:szCs w:val="28"/>
        </w:rPr>
        <w:t> chứng minh là nhà quản lý.</w:t>
      </w:r>
    </w:p>
    <w:p w14:paraId="62E288EA" w14:textId="77777777" w:rsidR="005E301A" w:rsidRPr="009D24D2" w:rsidRDefault="005E301A" w:rsidP="005E301A">
      <w:pPr>
        <w:spacing w:before="80" w:after="80" w:line="240" w:lineRule="auto"/>
        <w:ind w:firstLine="567"/>
        <w:rPr>
          <w:spacing w:val="-4"/>
          <w:szCs w:val="28"/>
        </w:rPr>
      </w:pPr>
      <w:r w:rsidRPr="005E301A">
        <w:rPr>
          <w:spacing w:val="-4"/>
          <w:szCs w:val="28"/>
        </w:rPr>
        <w:t>9. Hồ sơ đề nghị cấp giấy phép lao động đối với một số trường hợp đặc biệt:</w:t>
      </w:r>
    </w:p>
    <w:p w14:paraId="27AB741E"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đã được cấp giấy phép lao động, đang còn hiệu lực mà có nhu cầu làm việc cho người sử dụng lao động khác ở cùng vị </w:t>
      </w:r>
      <w:r w:rsidRPr="009D24D2">
        <w:rPr>
          <w:spacing w:val="-4"/>
          <w:szCs w:val="28"/>
        </w:rPr>
        <w:t>tr</w:t>
      </w:r>
      <w:r w:rsidRPr="005E301A">
        <w:rPr>
          <w:spacing w:val="-4"/>
          <w:szCs w:val="28"/>
        </w:rPr>
        <w:t>í công việc và cùng chức danh công việc ghi trong giấy phép lao động th</w:t>
      </w:r>
      <w:r w:rsidRPr="009D24D2">
        <w:rPr>
          <w:spacing w:val="-4"/>
          <w:szCs w:val="28"/>
        </w:rPr>
        <w:t>ì</w:t>
      </w:r>
      <w:r w:rsidRPr="005E301A">
        <w:rPr>
          <w:spacing w:val="-4"/>
          <w:szCs w:val="28"/>
        </w:rPr>
        <w:t> hồ sơ đề nghị cấp giấy phép lao động mới gồm: giấy xác nhận của người sử dụng lao động trước đó về việc người lao động hiện đang làm việc, các giấy tờ quy định tại khoản 1, 5, 6, 7, 8 nêu trên và bản sao có chứng thực giấy phép lao động đã được cấp;</w:t>
      </w:r>
    </w:p>
    <w:p w14:paraId="77926715"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đ</w:t>
      </w:r>
      <w:r w:rsidRPr="009D24D2">
        <w:rPr>
          <w:spacing w:val="-4"/>
          <w:szCs w:val="28"/>
        </w:rPr>
        <w:t>ã</w:t>
      </w:r>
      <w:r w:rsidRPr="005E301A">
        <w:rPr>
          <w:spacing w:val="-4"/>
          <w:szCs w:val="28"/>
        </w:rPr>
        <w:t> được cấp giấy phép lao động và đang còn hiệu lực mà thay đổi vị trí công việc hoặc chức danh công việc hoặc hình thức làm việc ghi trong giấy phép lao động theo quy định của pháp luật nhưng không thay đổi người sử dụng lao động thì hồ sơ đề nghị cấp giấy phép lao động mới gồm các giấy tờ quy định tại khoản 1, 4, 5, 6, 7 và 8 nêu trên và giấy phép lao động hoặc bản sao cỏ chứng thực giấy phép lao động đ</w:t>
      </w:r>
      <w:r w:rsidRPr="009D24D2">
        <w:rPr>
          <w:spacing w:val="-4"/>
          <w:szCs w:val="28"/>
        </w:rPr>
        <w:t>ã</w:t>
      </w:r>
      <w:r w:rsidRPr="005E301A">
        <w:rPr>
          <w:spacing w:val="-4"/>
          <w:szCs w:val="28"/>
        </w:rPr>
        <w:t> được cấp.</w:t>
      </w:r>
    </w:p>
    <w:p w14:paraId="468975B5" w14:textId="77777777" w:rsidR="005E301A" w:rsidRPr="009D24D2" w:rsidRDefault="005E301A" w:rsidP="005E301A">
      <w:pPr>
        <w:spacing w:before="80" w:after="80" w:line="240" w:lineRule="auto"/>
        <w:ind w:firstLine="567"/>
        <w:rPr>
          <w:spacing w:val="-4"/>
          <w:szCs w:val="28"/>
        </w:rPr>
      </w:pPr>
      <w:r w:rsidRPr="005E301A">
        <w:rPr>
          <w:spacing w:val="-4"/>
          <w:szCs w:val="28"/>
        </w:rPr>
        <w:t>- Đối với người lao động nước ngoài là chuyên gia, lao động kỹ thuật đã được cấp giấy phép lao động và đã được gia hạn một lần mà có nhu cầu tiếp tục làm việc với cùng vị trí công việc và chức danh công việc ghi trong giấy phép lao động thì hồ sơ đề nghị cấp giấy phép lao động mới gồm các giấy tờ quy định tại khoản 1, 2, 5, 6, 7, 8 nêu </w:t>
      </w:r>
      <w:r w:rsidRPr="009D24D2">
        <w:rPr>
          <w:spacing w:val="-4"/>
          <w:szCs w:val="28"/>
        </w:rPr>
        <w:t>tr</w:t>
      </w:r>
      <w:r w:rsidRPr="005E301A">
        <w:rPr>
          <w:spacing w:val="-4"/>
          <w:szCs w:val="28"/>
        </w:rPr>
        <w:t>ên và bản sao giấy phép lao động đã được cấp.</w:t>
      </w:r>
    </w:p>
    <w:p w14:paraId="22757BF2" w14:textId="77777777" w:rsidR="005E301A" w:rsidRPr="009D24D2" w:rsidRDefault="005E301A" w:rsidP="005E301A">
      <w:pPr>
        <w:spacing w:before="80" w:after="80" w:line="240" w:lineRule="auto"/>
        <w:ind w:firstLine="567"/>
        <w:rPr>
          <w:spacing w:val="-4"/>
          <w:szCs w:val="28"/>
        </w:rPr>
      </w:pPr>
      <w:r w:rsidRPr="005E301A">
        <w:rPr>
          <w:spacing w:val="-4"/>
          <w:szCs w:val="28"/>
        </w:rPr>
        <w:t>10. Hợp pháp hóa l</w:t>
      </w:r>
      <w:r w:rsidRPr="009D24D2">
        <w:rPr>
          <w:spacing w:val="-4"/>
          <w:szCs w:val="28"/>
        </w:rPr>
        <w:t>ã</w:t>
      </w:r>
      <w:r w:rsidRPr="005E301A">
        <w:rPr>
          <w:spacing w:val="-4"/>
          <w:szCs w:val="28"/>
        </w:rPr>
        <w:t>nh sự, chứng thực các giấy tờ:</w:t>
      </w:r>
    </w:p>
    <w:p w14:paraId="1020A891" w14:textId="77777777" w:rsidR="005E301A" w:rsidRPr="009D24D2" w:rsidRDefault="005E301A" w:rsidP="005E301A">
      <w:pPr>
        <w:spacing w:before="80" w:after="80" w:line="240" w:lineRule="auto"/>
        <w:ind w:firstLine="567"/>
        <w:rPr>
          <w:spacing w:val="-4"/>
          <w:szCs w:val="28"/>
        </w:rPr>
      </w:pPr>
      <w:r w:rsidRPr="005E301A">
        <w:rPr>
          <w:spacing w:val="-4"/>
          <w:szCs w:val="28"/>
        </w:rPr>
        <w:t>Các giấy tờ quy định tại các khoản 2, 3, 4, 6 và 8 nêu trên là 01 bản gốc hoặc bản sao có ch</w:t>
      </w:r>
      <w:r w:rsidRPr="009D24D2">
        <w:rPr>
          <w:spacing w:val="-4"/>
          <w:szCs w:val="28"/>
        </w:rPr>
        <w:t>ứ</w:t>
      </w:r>
      <w:r w:rsidRPr="005E301A">
        <w:rPr>
          <w:spacing w:val="-4"/>
          <w:szCs w:val="28"/>
        </w:rPr>
        <w:t>ng thực, nếu của nước ngoài thì phải được hợp pháp hóa lãnh sự, trừ trường hợp được miễn hợp pháp hóa lãnh sự theo điều ước quốc tế mà nước Cộng hòa xã hội chủ nghĩa Việt Nam và nước ngoài l</w:t>
      </w:r>
      <w:r w:rsidRPr="009D24D2">
        <w:rPr>
          <w:spacing w:val="-4"/>
          <w:szCs w:val="28"/>
        </w:rPr>
        <w:t>i</w:t>
      </w:r>
      <w:r w:rsidRPr="005E301A">
        <w:rPr>
          <w:spacing w:val="-4"/>
          <w:szCs w:val="28"/>
        </w:rPr>
        <w:t>ên quan đều là thành viên hoặc theo nguyên t</w:t>
      </w:r>
      <w:r w:rsidRPr="009D24D2">
        <w:rPr>
          <w:spacing w:val="-4"/>
          <w:szCs w:val="28"/>
        </w:rPr>
        <w:t>ắ</w:t>
      </w:r>
      <w:r w:rsidRPr="005E301A">
        <w:rPr>
          <w:spacing w:val="-4"/>
          <w:szCs w:val="28"/>
        </w:rPr>
        <w:t>c có đi có lại hoặc theo quy định của pháp luật; dịch ra tiếng Việt và công chứng hoặc chứng thực theo quy định của pháp luật Việt Nam.</w:t>
      </w:r>
    </w:p>
    <w:p w14:paraId="4FEF7840" w14:textId="77777777" w:rsidR="00832A2A" w:rsidRDefault="00BC4927" w:rsidP="00BC4927">
      <w:pPr>
        <w:spacing w:before="80" w:after="80" w:line="240" w:lineRule="auto"/>
        <w:ind w:firstLine="567"/>
        <w:rPr>
          <w:szCs w:val="28"/>
          <w:lang w:val="hr-HR"/>
        </w:rPr>
      </w:pPr>
      <w:r w:rsidRPr="00BC4927">
        <w:rPr>
          <w:b/>
          <w:szCs w:val="28"/>
        </w:rPr>
        <w:t>b</w:t>
      </w:r>
      <w:r w:rsidRPr="00BC4927">
        <w:rPr>
          <w:b/>
          <w:szCs w:val="28"/>
          <w:lang w:val="hr-HR"/>
        </w:rPr>
        <w:t xml:space="preserve">) </w:t>
      </w:r>
      <w:r w:rsidRPr="00BC4927">
        <w:rPr>
          <w:b/>
          <w:szCs w:val="28"/>
        </w:rPr>
        <w:t>Số</w:t>
      </w:r>
      <w:r w:rsidRPr="00BC4927">
        <w:rPr>
          <w:b/>
          <w:szCs w:val="28"/>
          <w:lang w:val="hr-HR"/>
        </w:rPr>
        <w:t xml:space="preserve"> </w:t>
      </w:r>
      <w:r w:rsidRPr="00BC4927">
        <w:rPr>
          <w:b/>
          <w:szCs w:val="28"/>
        </w:rPr>
        <w:t>l</w:t>
      </w:r>
      <w:r w:rsidRPr="00BC4927">
        <w:rPr>
          <w:b/>
          <w:szCs w:val="28"/>
          <w:lang w:val="hr-HR"/>
        </w:rPr>
        <w:t>ư</w:t>
      </w:r>
      <w:r w:rsidRPr="00BC4927">
        <w:rPr>
          <w:b/>
          <w:szCs w:val="28"/>
        </w:rPr>
        <w:t>ợng</w:t>
      </w:r>
      <w:r w:rsidRPr="00BC4927">
        <w:rPr>
          <w:b/>
          <w:szCs w:val="28"/>
          <w:lang w:val="hr-HR"/>
        </w:rPr>
        <w:t xml:space="preserve"> </w:t>
      </w:r>
      <w:r w:rsidRPr="00BC4927">
        <w:rPr>
          <w:b/>
          <w:szCs w:val="28"/>
        </w:rPr>
        <w:t>hồ</w:t>
      </w:r>
      <w:r w:rsidRPr="00BC4927">
        <w:rPr>
          <w:b/>
          <w:szCs w:val="28"/>
          <w:lang w:val="hr-HR"/>
        </w:rPr>
        <w:t xml:space="preserve"> </w:t>
      </w:r>
      <w:r w:rsidRPr="00BC4927">
        <w:rPr>
          <w:b/>
          <w:szCs w:val="28"/>
        </w:rPr>
        <w:t>s</w:t>
      </w:r>
      <w:r w:rsidRPr="00BC4927">
        <w:rPr>
          <w:b/>
          <w:szCs w:val="28"/>
          <w:lang w:val="hr-HR"/>
        </w:rPr>
        <w:t>ơ:</w:t>
      </w:r>
      <w:r w:rsidRPr="00BC4927">
        <w:rPr>
          <w:szCs w:val="28"/>
          <w:lang w:val="hr-HR"/>
        </w:rPr>
        <w:t xml:space="preserve"> 01 </w:t>
      </w:r>
      <w:r w:rsidRPr="00BC4927">
        <w:rPr>
          <w:szCs w:val="28"/>
        </w:rPr>
        <w:t>bộ</w:t>
      </w:r>
      <w:r w:rsidRPr="00BC4927">
        <w:rPr>
          <w:szCs w:val="28"/>
          <w:lang w:val="hr-HR"/>
        </w:rPr>
        <w:t>.</w:t>
      </w:r>
    </w:p>
    <w:p w14:paraId="30E50438" w14:textId="77777777" w:rsidR="00832A2A" w:rsidRDefault="00832A2A">
      <w:pPr>
        <w:spacing w:line="240" w:lineRule="auto"/>
        <w:jc w:val="left"/>
        <w:rPr>
          <w:szCs w:val="28"/>
          <w:lang w:val="hr-HR"/>
        </w:rPr>
      </w:pPr>
      <w:r>
        <w:rPr>
          <w:szCs w:val="28"/>
          <w:lang w:val="hr-HR"/>
        </w:rPr>
        <w:br w:type="page"/>
      </w:r>
    </w:p>
    <w:p w14:paraId="5CDFB16F" w14:textId="77777777" w:rsidR="00BC4927" w:rsidRPr="00BC4927" w:rsidRDefault="00BC4927" w:rsidP="00770D89">
      <w:pPr>
        <w:numPr>
          <w:ilvl w:val="1"/>
          <w:numId w:val="14"/>
        </w:numPr>
        <w:spacing w:before="80" w:after="80" w:line="240" w:lineRule="auto"/>
        <w:contextualSpacing/>
        <w:jc w:val="left"/>
        <w:rPr>
          <w:b/>
          <w:szCs w:val="28"/>
          <w:lang w:val="hr-HR"/>
        </w:rPr>
      </w:pPr>
      <w:r w:rsidRPr="00BC4927">
        <w:rPr>
          <w:b/>
          <w:szCs w:val="28"/>
          <w:lang w:val="hr-HR"/>
        </w:rPr>
        <w:t>Đối tượng thực hiện thủ tục hành chính</w:t>
      </w:r>
    </w:p>
    <w:p w14:paraId="0CA6C80B"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Doanh nghiệp hoạt động theo Luật doanh nghiệp, Luật đầu tư hoặc theo điều ước quốc tế mà Cộng hòa xã hội chủ nghĩa Việt Nam là thành viên;</w:t>
      </w:r>
    </w:p>
    <w:p w14:paraId="755503DE"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Doanh nghiệp hoạt động theo Luật Doanh nghiệp, Luật Đầu tư hoặc điều ước quốc tế mà nước Cộng h</w:t>
      </w:r>
      <w:r w:rsidRPr="009D24D2">
        <w:rPr>
          <w:rFonts w:asciiTheme="majorHAnsi" w:hAnsiTheme="majorHAnsi" w:cstheme="majorHAnsi"/>
          <w:color w:val="000000"/>
          <w:sz w:val="28"/>
          <w:szCs w:val="28"/>
          <w:lang w:val="hr-HR"/>
        </w:rPr>
        <w:t>òa </w:t>
      </w:r>
      <w:r w:rsidRPr="00EB23D6">
        <w:rPr>
          <w:rFonts w:asciiTheme="majorHAnsi" w:hAnsiTheme="majorHAnsi" w:cstheme="majorHAnsi"/>
          <w:color w:val="000000"/>
          <w:sz w:val="28"/>
          <w:szCs w:val="28"/>
          <w:lang w:val="vi-VN"/>
        </w:rPr>
        <w:t>xã hội ch</w:t>
      </w:r>
      <w:r w:rsidRPr="009D24D2">
        <w:rPr>
          <w:rFonts w:asciiTheme="majorHAnsi" w:hAnsiTheme="majorHAnsi" w:cstheme="majorHAnsi"/>
          <w:color w:val="000000"/>
          <w:sz w:val="28"/>
          <w:szCs w:val="28"/>
          <w:lang w:val="hr-HR"/>
        </w:rPr>
        <w:t>ủ</w:t>
      </w:r>
      <w:r w:rsidRPr="00EB23D6">
        <w:rPr>
          <w:rFonts w:asciiTheme="majorHAnsi" w:hAnsiTheme="majorHAnsi" w:cstheme="majorHAnsi"/>
          <w:color w:val="000000"/>
          <w:sz w:val="28"/>
          <w:szCs w:val="28"/>
          <w:lang w:val="vi-VN"/>
        </w:rPr>
        <w:t> nghĩa Việt Nam là thành viên có trụ sở chính tại một </w:t>
      </w:r>
      <w:r w:rsidRPr="009D24D2">
        <w:rPr>
          <w:rFonts w:asciiTheme="majorHAnsi" w:hAnsiTheme="majorHAnsi" w:cstheme="majorHAnsi"/>
          <w:color w:val="000000"/>
          <w:sz w:val="28"/>
          <w:szCs w:val="28"/>
          <w:lang w:val="hr-HR"/>
        </w:rPr>
        <w:t>tỉ</w:t>
      </w:r>
      <w:r w:rsidRPr="00EB23D6">
        <w:rPr>
          <w:rFonts w:asciiTheme="majorHAnsi" w:hAnsiTheme="majorHAnsi" w:cstheme="majorHAnsi"/>
          <w:color w:val="000000"/>
          <w:sz w:val="28"/>
          <w:szCs w:val="28"/>
          <w:lang w:val="vi-VN"/>
        </w:rPr>
        <w:t>nh, thành phố nh</w:t>
      </w:r>
      <w:r w:rsidRPr="009D24D2">
        <w:rPr>
          <w:rFonts w:asciiTheme="majorHAnsi" w:hAnsiTheme="majorHAnsi" w:cstheme="majorHAnsi"/>
          <w:color w:val="000000"/>
          <w:sz w:val="28"/>
          <w:szCs w:val="28"/>
          <w:lang w:val="hr-HR"/>
        </w:rPr>
        <w:t>ư</w:t>
      </w:r>
      <w:r w:rsidRPr="00EB23D6">
        <w:rPr>
          <w:rFonts w:asciiTheme="majorHAnsi" w:hAnsiTheme="majorHAnsi" w:cstheme="majorHAnsi"/>
          <w:color w:val="000000"/>
          <w:sz w:val="28"/>
          <w:szCs w:val="28"/>
          <w:lang w:val="vi-VN"/>
        </w:rPr>
        <w:t>ng có văn phòng đại diện hoặc chi nhánh tại tỉnh, thành phố khác</w:t>
      </w:r>
      <w:r w:rsidRPr="009D24D2">
        <w:rPr>
          <w:rFonts w:asciiTheme="majorHAnsi" w:hAnsiTheme="majorHAnsi" w:cstheme="majorHAnsi"/>
          <w:color w:val="000000"/>
          <w:sz w:val="28"/>
          <w:szCs w:val="28"/>
          <w:lang w:val="hr-HR"/>
        </w:rPr>
        <w:t>;</w:t>
      </w:r>
    </w:p>
    <w:p w14:paraId="59824C7D"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Nhà thầu tham dự thầu, thực hiện hợp đồng;</w:t>
      </w:r>
    </w:p>
    <w:p w14:paraId="76BD4687"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Văn phòng đại diện, chi nhánh của doanh nghiệp, cơ quan, tổ chức do Ủy ban nhân dân cấp tỉnh, cơ quan chuyên môn thuộc Ủy ban nhân dân cấp tỉnh, Ủy ban nhân dân cấp huyện thành lập;</w:t>
      </w:r>
    </w:p>
    <w:p w14:paraId="56479131"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Văn phòng điều hành của nhà đầu tư nước ngoài trong hợp đồng hợp tác kinh doanh hoặc của nhà thầu nước ngoài được đăng ký hoạt động theo quy định của pháp luật;</w:t>
      </w:r>
    </w:p>
    <w:p w14:paraId="1299F13A"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Tổ chức hành nghề luật sư tại Việt Nam theo quy định của pháp luật;</w:t>
      </w:r>
    </w:p>
    <w:p w14:paraId="36C7EB2E"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Hợp tác xã, liên hiệp hợp tác xã thành lập và hoạt động theo Luật hợp tác xã;</w:t>
      </w:r>
    </w:p>
    <w:p w14:paraId="2E960486"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Hộ kinh doanh, cá nhân được phép hoạt động k</w:t>
      </w:r>
      <w:r w:rsidRPr="009D24D2">
        <w:rPr>
          <w:rFonts w:asciiTheme="majorHAnsi" w:hAnsiTheme="majorHAnsi" w:cstheme="majorHAnsi"/>
          <w:color w:val="000000"/>
          <w:sz w:val="28"/>
          <w:szCs w:val="28"/>
          <w:lang w:val="hr-HR"/>
        </w:rPr>
        <w:t>i</w:t>
      </w:r>
      <w:r w:rsidRPr="00EB23D6">
        <w:rPr>
          <w:rFonts w:asciiTheme="majorHAnsi" w:hAnsiTheme="majorHAnsi" w:cstheme="majorHAnsi"/>
          <w:color w:val="000000"/>
          <w:sz w:val="28"/>
          <w:szCs w:val="28"/>
          <w:lang w:val="vi-VN"/>
        </w:rPr>
        <w:t>nh doanh theo quy định của pháp luật;</w:t>
      </w:r>
    </w:p>
    <w:p w14:paraId="4C386717"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Cơ quan nhà nước, tổ chức chính trị, tổ chức chính trị - xã hội, tổ chức chính trị xã hội - nghề nghiệp, tổ chức xã hội, tổ chức xã hội - nghề nghiệp do Ủy ban nhân dân cấp t</w:t>
      </w:r>
      <w:r w:rsidRPr="009D24D2">
        <w:rPr>
          <w:rFonts w:asciiTheme="majorHAnsi" w:hAnsiTheme="majorHAnsi" w:cstheme="majorHAnsi"/>
          <w:color w:val="000000"/>
          <w:sz w:val="28"/>
          <w:szCs w:val="28"/>
          <w:lang w:val="hr-HR"/>
        </w:rPr>
        <w:t>ỉ</w:t>
      </w:r>
      <w:r w:rsidRPr="00EB23D6">
        <w:rPr>
          <w:rFonts w:asciiTheme="majorHAnsi" w:hAnsiTheme="majorHAnsi" w:cstheme="majorHAnsi"/>
          <w:color w:val="000000"/>
          <w:sz w:val="28"/>
          <w:szCs w:val="28"/>
          <w:lang w:val="vi-VN"/>
        </w:rPr>
        <w:t>nh, cơ quan chuyên môn thuộc Ủy ban nhân dân cấp tỉnh, Ủy ban nhân dân cấp huyện thành lập;</w:t>
      </w:r>
    </w:p>
    <w:p w14:paraId="2AD7B21A"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Làm việc cho người sử dụng lao động tại nhiều địa điểm trong cùng một tỉnh, thành phố trực thuộc trung ương;</w:t>
      </w:r>
    </w:p>
    <w:p w14:paraId="2FD853A2"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Tổ chức phi chính phủ nước ngoài được cơ quan có thẩm quyền của Việt Nam cấp giấy đăng ký theo quy định của pháp luật Việt Nam;</w:t>
      </w:r>
    </w:p>
    <w:p w14:paraId="190D2C92"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Tổ chức sự nghiệp, cơ sở giáo dục do Ủy ban nhân dân cấp t</w:t>
      </w:r>
      <w:r w:rsidRPr="009D24D2">
        <w:rPr>
          <w:rFonts w:asciiTheme="majorHAnsi" w:hAnsiTheme="majorHAnsi" w:cstheme="majorHAnsi"/>
          <w:color w:val="000000"/>
          <w:sz w:val="28"/>
          <w:szCs w:val="28"/>
          <w:lang w:val="hr-HR"/>
        </w:rPr>
        <w:t>ỉnh</w:t>
      </w:r>
      <w:r w:rsidRPr="00EB23D6">
        <w:rPr>
          <w:rFonts w:asciiTheme="majorHAnsi" w:hAnsiTheme="majorHAnsi" w:cstheme="majorHAnsi"/>
          <w:color w:val="000000"/>
          <w:sz w:val="28"/>
          <w:szCs w:val="28"/>
          <w:lang w:val="vi-VN"/>
        </w:rPr>
        <w:t>, cơ quan chuyên môn thuộc Ủy ban nhân dân cấp tỉnh, </w:t>
      </w:r>
      <w:r w:rsidRPr="009D24D2">
        <w:rPr>
          <w:rFonts w:asciiTheme="majorHAnsi" w:hAnsiTheme="majorHAnsi" w:cstheme="majorHAnsi"/>
          <w:color w:val="000000"/>
          <w:sz w:val="28"/>
          <w:szCs w:val="28"/>
          <w:lang w:val="hr-HR"/>
        </w:rPr>
        <w:t>Ủy</w:t>
      </w:r>
      <w:r w:rsidRPr="00EB23D6">
        <w:rPr>
          <w:rFonts w:asciiTheme="majorHAnsi" w:hAnsiTheme="majorHAnsi" w:cstheme="majorHAnsi"/>
          <w:color w:val="000000"/>
          <w:sz w:val="28"/>
          <w:szCs w:val="28"/>
          <w:lang w:val="vi-VN"/>
        </w:rPr>
        <w:t> ban nhân dân cấp huyện thành lập;</w:t>
      </w:r>
    </w:p>
    <w:p w14:paraId="297391CA" w14:textId="77777777" w:rsidR="00EB23D6"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Chào bán dịch vụ;</w:t>
      </w:r>
    </w:p>
    <w:p w14:paraId="51ACC76D" w14:textId="77777777" w:rsidR="00BC4927" w:rsidRPr="009D24D2" w:rsidRDefault="00EB23D6" w:rsidP="00EB23D6">
      <w:pPr>
        <w:pStyle w:val="NormalWeb"/>
        <w:shd w:val="clear" w:color="auto" w:fill="FFFFFF"/>
        <w:spacing w:before="120" w:beforeAutospacing="0" w:after="120" w:afterAutospacing="0" w:line="234" w:lineRule="atLeast"/>
        <w:ind w:firstLine="709"/>
        <w:rPr>
          <w:rFonts w:asciiTheme="majorHAnsi" w:hAnsiTheme="majorHAnsi" w:cstheme="majorHAnsi"/>
          <w:color w:val="000000"/>
          <w:sz w:val="28"/>
          <w:szCs w:val="28"/>
          <w:lang w:val="hr-HR"/>
        </w:rPr>
      </w:pPr>
      <w:r w:rsidRPr="00EB23D6">
        <w:rPr>
          <w:rFonts w:asciiTheme="majorHAnsi" w:hAnsiTheme="majorHAnsi" w:cstheme="majorHAnsi"/>
          <w:color w:val="000000"/>
          <w:sz w:val="28"/>
          <w:szCs w:val="28"/>
          <w:lang w:val="vi-VN"/>
        </w:rPr>
        <w:t>- Người chịu trách nhiệm thành lập hiện diện thương mại.</w:t>
      </w:r>
      <w:r w:rsidR="00BC4927" w:rsidRPr="009D24D2">
        <w:rPr>
          <w:rFonts w:asciiTheme="majorHAnsi" w:hAnsiTheme="majorHAnsi" w:cstheme="majorHAnsi"/>
          <w:sz w:val="28"/>
          <w:szCs w:val="28"/>
          <w:lang w:val="hr-HR"/>
        </w:rPr>
        <w:t xml:space="preserve"> </w:t>
      </w:r>
    </w:p>
    <w:p w14:paraId="6C6B80A7" w14:textId="77777777" w:rsidR="00BC4927" w:rsidRPr="00BC4927" w:rsidRDefault="00BC4927" w:rsidP="00770D89">
      <w:pPr>
        <w:numPr>
          <w:ilvl w:val="1"/>
          <w:numId w:val="14"/>
        </w:numPr>
        <w:spacing w:before="80" w:after="80" w:line="240" w:lineRule="auto"/>
        <w:contextualSpacing/>
        <w:jc w:val="left"/>
        <w:rPr>
          <w:szCs w:val="28"/>
          <w:lang w:val="hr-HR"/>
        </w:rPr>
      </w:pPr>
      <w:r w:rsidRPr="00BC4927">
        <w:rPr>
          <w:b/>
          <w:szCs w:val="28"/>
          <w:lang w:val="hr-HR"/>
        </w:rPr>
        <w:t xml:space="preserve">Cơ quan giải quyết thủ tục hành chính: </w:t>
      </w:r>
      <w:r w:rsidRPr="00BC4927">
        <w:rPr>
          <w:szCs w:val="28"/>
          <w:lang w:val="hr-HR"/>
        </w:rPr>
        <w:t>Sở Lao động - Thương binh và Xã hội.</w:t>
      </w:r>
    </w:p>
    <w:p w14:paraId="7333819F" w14:textId="77777777" w:rsidR="00BC4927" w:rsidRPr="00BC4927" w:rsidRDefault="00BC4927" w:rsidP="002427D8">
      <w:pPr>
        <w:numPr>
          <w:ilvl w:val="1"/>
          <w:numId w:val="14"/>
        </w:numPr>
        <w:spacing w:before="60" w:after="60" w:line="240" w:lineRule="auto"/>
        <w:contextualSpacing/>
        <w:jc w:val="left"/>
        <w:rPr>
          <w:szCs w:val="28"/>
          <w:lang w:val="hr-HR"/>
        </w:rPr>
      </w:pPr>
      <w:r w:rsidRPr="00BC4927">
        <w:rPr>
          <w:b/>
          <w:szCs w:val="28"/>
          <w:lang w:val="hr-HR"/>
        </w:rPr>
        <w:t xml:space="preserve">Kết quả thực hiện thủ tục hành chính: </w:t>
      </w:r>
      <w:r w:rsidRPr="00BC4927">
        <w:rPr>
          <w:szCs w:val="28"/>
          <w:shd w:val="clear" w:color="auto" w:fill="FFFFFF"/>
          <w:lang w:val="hr-HR"/>
        </w:rPr>
        <w:t>Giấy phép</w:t>
      </w:r>
      <w:r w:rsidRPr="00BC4927">
        <w:rPr>
          <w:szCs w:val="28"/>
          <w:lang w:val="hr-HR"/>
        </w:rPr>
        <w:t>.</w:t>
      </w:r>
    </w:p>
    <w:p w14:paraId="1A00B3D0" w14:textId="77777777" w:rsidR="00BC4927" w:rsidRPr="00BC4927" w:rsidRDefault="00BC4927" w:rsidP="002427D8">
      <w:pPr>
        <w:numPr>
          <w:ilvl w:val="1"/>
          <w:numId w:val="14"/>
        </w:numPr>
        <w:spacing w:before="60" w:after="60" w:line="240" w:lineRule="auto"/>
        <w:contextualSpacing/>
        <w:jc w:val="left"/>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600.000 đồng/giấy phép lao động.</w:t>
      </w:r>
    </w:p>
    <w:p w14:paraId="27FF0091" w14:textId="77777777" w:rsidR="00E04B74" w:rsidRDefault="00BC4927" w:rsidP="002427D8">
      <w:pPr>
        <w:numPr>
          <w:ilvl w:val="1"/>
          <w:numId w:val="14"/>
        </w:numPr>
        <w:spacing w:before="60" w:after="60" w:line="240" w:lineRule="auto"/>
        <w:contextualSpacing/>
        <w:jc w:val="left"/>
        <w:rPr>
          <w:rFonts w:eastAsia="Times New Roman"/>
          <w:szCs w:val="28"/>
          <w:lang w:val="hr-HR"/>
        </w:rPr>
      </w:pPr>
      <w:r w:rsidRPr="00BC4927">
        <w:rPr>
          <w:rFonts w:eastAsia="Times New Roman"/>
          <w:b/>
          <w:szCs w:val="28"/>
          <w:lang w:val="hr-HR"/>
        </w:rPr>
        <w:t>Tên mẫu đơn, mẫu tờ khai</w:t>
      </w:r>
    </w:p>
    <w:p w14:paraId="7CC57185" w14:textId="77777777" w:rsidR="00E04B74" w:rsidRPr="00E04B74" w:rsidRDefault="00E04B74" w:rsidP="002427D8">
      <w:pPr>
        <w:spacing w:before="60" w:after="60" w:line="240" w:lineRule="auto"/>
        <w:ind w:left="567"/>
        <w:contextualSpacing/>
        <w:jc w:val="left"/>
        <w:rPr>
          <w:rFonts w:eastAsia="Times New Roman"/>
          <w:szCs w:val="28"/>
          <w:lang w:val="hr-HR"/>
        </w:rPr>
      </w:pPr>
      <w:r w:rsidRPr="00E04B74">
        <w:rPr>
          <w:rFonts w:eastAsia="Times New Roman"/>
          <w:color w:val="000000"/>
          <w:szCs w:val="28"/>
          <w:lang w:eastAsia="vi-VN"/>
        </w:rPr>
        <w:t>Tờ khai đề nghị cấp giấy phép lao động (Mẫu số 11/PLI Phụ lục I ban hành kèm theo Nghị định số 152/2020/NĐ-CP).</w:t>
      </w:r>
    </w:p>
    <w:p w14:paraId="3DA0FA05" w14:textId="77777777" w:rsidR="00BC4927" w:rsidRPr="00BC4927" w:rsidRDefault="00BC4927" w:rsidP="002427D8">
      <w:pPr>
        <w:numPr>
          <w:ilvl w:val="1"/>
          <w:numId w:val="14"/>
        </w:numPr>
        <w:spacing w:before="60" w:after="60" w:line="240" w:lineRule="auto"/>
        <w:contextualSpacing/>
        <w:jc w:val="left"/>
        <w:rPr>
          <w:szCs w:val="28"/>
          <w:lang w:val="pt-BR"/>
        </w:rPr>
      </w:pPr>
      <w:r w:rsidRPr="00BC4927">
        <w:rPr>
          <w:b/>
          <w:szCs w:val="28"/>
          <w:lang w:val="hr-HR"/>
        </w:rPr>
        <w:t>Yêu cầu, điều kiện thực hiện thủ tục hành chính</w:t>
      </w:r>
    </w:p>
    <w:p w14:paraId="63A471A6" w14:textId="77777777" w:rsidR="00E04B74" w:rsidRPr="009D24D2" w:rsidRDefault="00E04B74" w:rsidP="002427D8">
      <w:pPr>
        <w:pStyle w:val="NormalWeb"/>
        <w:shd w:val="clear" w:color="auto" w:fill="FFFFFF"/>
        <w:spacing w:before="60" w:beforeAutospacing="0" w:after="60" w:afterAutospacing="0"/>
        <w:ind w:firstLine="567"/>
        <w:rPr>
          <w:rFonts w:asciiTheme="majorHAnsi" w:hAnsiTheme="majorHAnsi" w:cstheme="majorHAnsi"/>
          <w:color w:val="000000"/>
          <w:sz w:val="28"/>
          <w:szCs w:val="28"/>
          <w:lang w:val="pt-BR"/>
        </w:rPr>
      </w:pPr>
      <w:r w:rsidRPr="00E04B74">
        <w:rPr>
          <w:rFonts w:asciiTheme="majorHAnsi" w:hAnsiTheme="majorHAnsi" w:cstheme="majorHAnsi"/>
          <w:color w:val="000000"/>
          <w:sz w:val="28"/>
          <w:szCs w:val="28"/>
          <w:lang w:val="vi-VN"/>
        </w:rPr>
        <w:t>- Đủ 18 tuổi trở lên và có năng lực hành vi dân sự đầy đủ;</w:t>
      </w:r>
    </w:p>
    <w:p w14:paraId="36A8D35C" w14:textId="77777777" w:rsidR="00E04B74" w:rsidRPr="009D24D2" w:rsidRDefault="00E04B74" w:rsidP="002427D8">
      <w:pPr>
        <w:pStyle w:val="NormalWeb"/>
        <w:shd w:val="clear" w:color="auto" w:fill="FFFFFF"/>
        <w:spacing w:before="60" w:beforeAutospacing="0" w:after="60" w:afterAutospacing="0"/>
        <w:ind w:firstLine="567"/>
        <w:rPr>
          <w:rFonts w:asciiTheme="majorHAnsi" w:hAnsiTheme="majorHAnsi" w:cstheme="majorHAnsi"/>
          <w:color w:val="000000"/>
          <w:sz w:val="28"/>
          <w:szCs w:val="28"/>
          <w:lang w:val="pt-BR"/>
        </w:rPr>
      </w:pPr>
      <w:r w:rsidRPr="00E04B74">
        <w:rPr>
          <w:rFonts w:asciiTheme="majorHAnsi" w:hAnsiTheme="majorHAnsi" w:cstheme="majorHAnsi"/>
          <w:color w:val="000000"/>
          <w:sz w:val="28"/>
          <w:szCs w:val="28"/>
          <w:lang w:val="vi-VN"/>
        </w:rPr>
        <w:t>- Có trình độ chuyên môn, kỹ thuật, tay nghề, kinh nghiệm làm việc; c</w:t>
      </w:r>
      <w:r w:rsidRPr="009D24D2">
        <w:rPr>
          <w:rFonts w:asciiTheme="majorHAnsi" w:hAnsiTheme="majorHAnsi" w:cstheme="majorHAnsi"/>
          <w:color w:val="000000"/>
          <w:sz w:val="28"/>
          <w:szCs w:val="28"/>
          <w:lang w:val="pt-BR"/>
        </w:rPr>
        <w:t>ó</w:t>
      </w:r>
      <w:r w:rsidRPr="00E04B74">
        <w:rPr>
          <w:rFonts w:asciiTheme="majorHAnsi" w:hAnsiTheme="majorHAnsi" w:cstheme="majorHAnsi"/>
          <w:color w:val="000000"/>
          <w:sz w:val="28"/>
          <w:szCs w:val="28"/>
          <w:lang w:val="vi-VN"/>
        </w:rPr>
        <w:t> đủ sức khỏe theo quy định của Bộ trưởng Bộ Y tế;</w:t>
      </w:r>
    </w:p>
    <w:p w14:paraId="05C13309" w14:textId="77777777" w:rsidR="00E04B74" w:rsidRPr="009D24D2" w:rsidRDefault="00E04B74" w:rsidP="002427D8">
      <w:pPr>
        <w:pStyle w:val="NormalWeb"/>
        <w:shd w:val="clear" w:color="auto" w:fill="FFFFFF"/>
        <w:spacing w:before="60" w:beforeAutospacing="0" w:after="60" w:afterAutospacing="0"/>
        <w:ind w:firstLine="567"/>
        <w:rPr>
          <w:rFonts w:asciiTheme="majorHAnsi" w:hAnsiTheme="majorHAnsi" w:cstheme="majorHAnsi"/>
          <w:color w:val="000000"/>
          <w:sz w:val="28"/>
          <w:szCs w:val="28"/>
          <w:lang w:val="pt-BR"/>
        </w:rPr>
      </w:pPr>
      <w:r w:rsidRPr="00E04B74">
        <w:rPr>
          <w:rFonts w:asciiTheme="majorHAnsi" w:hAnsiTheme="majorHAnsi" w:cstheme="majorHAnsi"/>
          <w:color w:val="000000"/>
          <w:sz w:val="28"/>
          <w:szCs w:val="28"/>
          <w:lang w:val="vi-VN"/>
        </w:rPr>
        <w:t>- Không phải là người đang trong thời gian chấp hành hình phạt hoặc chưa được x</w:t>
      </w:r>
      <w:r w:rsidRPr="009D24D2">
        <w:rPr>
          <w:rFonts w:asciiTheme="majorHAnsi" w:hAnsiTheme="majorHAnsi" w:cstheme="majorHAnsi"/>
          <w:color w:val="000000"/>
          <w:sz w:val="28"/>
          <w:szCs w:val="28"/>
          <w:lang w:val="pt-BR"/>
        </w:rPr>
        <w:t>óa</w:t>
      </w:r>
      <w:r w:rsidRPr="00E04B74">
        <w:rPr>
          <w:rFonts w:asciiTheme="majorHAnsi" w:hAnsiTheme="majorHAnsi" w:cstheme="majorHAnsi"/>
          <w:color w:val="000000"/>
          <w:sz w:val="28"/>
          <w:szCs w:val="28"/>
          <w:lang w:val="vi-VN"/>
        </w:rPr>
        <w:t> án tích hoặc đang trong thời gian bị truy cứu trách nhiệm hình sự theo quy định của pháp luật nước ngoài hoặc pháp luật Việt Nam.</w:t>
      </w:r>
    </w:p>
    <w:p w14:paraId="5FCFA61A" w14:textId="77777777" w:rsidR="00BC4927" w:rsidRPr="009D24D2" w:rsidRDefault="00E04B74" w:rsidP="002427D8">
      <w:pPr>
        <w:pStyle w:val="NormalWeb"/>
        <w:shd w:val="clear" w:color="auto" w:fill="FFFFFF"/>
        <w:spacing w:before="60" w:beforeAutospacing="0" w:after="60" w:afterAutospacing="0"/>
        <w:ind w:firstLine="567"/>
        <w:rPr>
          <w:rFonts w:asciiTheme="majorHAnsi" w:hAnsiTheme="majorHAnsi" w:cstheme="majorHAnsi"/>
          <w:color w:val="000000"/>
          <w:sz w:val="28"/>
          <w:szCs w:val="28"/>
          <w:lang w:val="pt-BR"/>
        </w:rPr>
      </w:pPr>
      <w:r w:rsidRPr="00E04B74">
        <w:rPr>
          <w:rFonts w:asciiTheme="majorHAnsi" w:hAnsiTheme="majorHAnsi" w:cstheme="majorHAnsi"/>
          <w:color w:val="000000"/>
          <w:sz w:val="28"/>
          <w:szCs w:val="28"/>
          <w:lang w:val="vi-VN"/>
        </w:rPr>
        <w:t>- Có văn bản chấp thuận nhu cầu sử dụng người lao động nước ngoài trừ những trường hợp không phải xác định nhu cầu sử dụng người lao động nước ngoài.</w:t>
      </w:r>
    </w:p>
    <w:p w14:paraId="3C241860" w14:textId="77777777" w:rsidR="00BC4927" w:rsidRPr="009D24D2" w:rsidRDefault="00BC4927" w:rsidP="002427D8">
      <w:pPr>
        <w:numPr>
          <w:ilvl w:val="1"/>
          <w:numId w:val="14"/>
        </w:numPr>
        <w:spacing w:before="60" w:after="60" w:line="240" w:lineRule="auto"/>
        <w:contextualSpacing/>
        <w:jc w:val="left"/>
        <w:rPr>
          <w:rFonts w:eastAsia="Times New Roman"/>
          <w:b/>
          <w:szCs w:val="28"/>
          <w:lang w:val="pt-BR"/>
        </w:rPr>
      </w:pPr>
      <w:r w:rsidRPr="009D24D2">
        <w:rPr>
          <w:rFonts w:eastAsia="Times New Roman"/>
          <w:b/>
          <w:szCs w:val="28"/>
          <w:lang w:val="pt-BR"/>
        </w:rPr>
        <w:t>Căn cứ pháp lý của thủ tục hành chính</w:t>
      </w:r>
    </w:p>
    <w:p w14:paraId="4FC7E80D" w14:textId="77777777" w:rsidR="00BC4927" w:rsidRPr="00BC4927" w:rsidRDefault="00BC4927" w:rsidP="002427D8">
      <w:pPr>
        <w:spacing w:before="60" w:after="60" w:line="240" w:lineRule="auto"/>
        <w:ind w:firstLine="567"/>
        <w:rPr>
          <w:szCs w:val="28"/>
          <w:lang w:val="pt-BR"/>
        </w:rPr>
      </w:pPr>
      <w:r w:rsidRPr="00BC4927">
        <w:rPr>
          <w:szCs w:val="28"/>
          <w:lang w:val="pt-BR"/>
        </w:rPr>
        <w:t>- Điều 151, 155, 157 Bộ luật Lao động số 45/2019/QH14 ngày 20/11/2019.</w:t>
      </w:r>
    </w:p>
    <w:p w14:paraId="431E1802" w14:textId="77777777" w:rsidR="00BC4927" w:rsidRDefault="00BC4927" w:rsidP="002427D8">
      <w:pPr>
        <w:spacing w:before="60" w:after="60" w:line="240" w:lineRule="auto"/>
        <w:ind w:firstLine="567"/>
        <w:rPr>
          <w:spacing w:val="-4"/>
          <w:szCs w:val="28"/>
          <w:lang w:val="pt-BR"/>
        </w:rPr>
      </w:pPr>
      <w:r w:rsidRPr="00BC4927">
        <w:rPr>
          <w:spacing w:val="-4"/>
          <w:szCs w:val="28"/>
          <w:lang w:val="pt-BR"/>
        </w:rPr>
        <w:t xml:space="preserve">- Điều 09, 10, 11 </w:t>
      </w:r>
      <w:r w:rsidRPr="00BC4927">
        <w:rPr>
          <w:rFonts w:eastAsia="Times New Roman"/>
          <w:color w:val="000000"/>
          <w:spacing w:val="-4"/>
          <w:szCs w:val="28"/>
          <w:lang w:val="pt-BR" w:eastAsia="vi-VN"/>
        </w:rPr>
        <w:t xml:space="preserve">Nghị định số 152/2020/NĐ-CP ngày 30/12/2020 của Chính phủ </w:t>
      </w:r>
      <w:r w:rsidRPr="00BC4927">
        <w:rPr>
          <w:spacing w:val="-4"/>
          <w:szCs w:val="28"/>
          <w:lang w:val="pt-BR"/>
        </w:rPr>
        <w:t>quy định về người lao động nước ngoài làm việc tại Việt Nam và tuyển dụng, quản lý người lao động Việt Nam làm việc cho tổ chức, cá nhân nước ngoài tại Việt Nam.</w:t>
      </w:r>
    </w:p>
    <w:p w14:paraId="748BE408" w14:textId="77777777" w:rsidR="006A52F1" w:rsidRPr="006A52F1" w:rsidRDefault="006A52F1" w:rsidP="002427D8">
      <w:pPr>
        <w:spacing w:before="60" w:after="60" w:line="240" w:lineRule="auto"/>
        <w:ind w:firstLine="567"/>
        <w:rPr>
          <w:spacing w:val="-4"/>
          <w:szCs w:val="28"/>
          <w:lang w:val="pt-BR"/>
        </w:rPr>
      </w:pPr>
      <w:r w:rsidRPr="006A52F1">
        <w:rPr>
          <w:spacing w:val="-4"/>
          <w:szCs w:val="28"/>
        </w:rPr>
        <w:t>- Nghị định số </w:t>
      </w:r>
      <w:hyperlink r:id="rId132" w:tgtFrame="_blank" w:tooltip="Nghị định 70/2023/NĐ-CP" w:history="1">
        <w:r w:rsidRPr="006A52F1">
          <w:rPr>
            <w:rStyle w:val="Hyperlink"/>
            <w:color w:val="auto"/>
            <w:spacing w:val="-4"/>
            <w:szCs w:val="28"/>
            <w:u w:val="none"/>
          </w:rPr>
          <w:t>70/2023/NĐ-CP</w:t>
        </w:r>
      </w:hyperlink>
      <w:r w:rsidRPr="006A52F1">
        <w:rPr>
          <w:spacing w:val="-4"/>
          <w:szCs w:val="28"/>
        </w:rPr>
        <w:t> ngày 18</w:t>
      </w:r>
      <w:r w:rsidRPr="009D24D2">
        <w:rPr>
          <w:spacing w:val="-4"/>
          <w:szCs w:val="28"/>
          <w:lang w:val="pt-BR"/>
        </w:rPr>
        <w:t>/</w:t>
      </w:r>
      <w:r w:rsidRPr="006A52F1">
        <w:rPr>
          <w:spacing w:val="-4"/>
          <w:szCs w:val="28"/>
        </w:rPr>
        <w:t>9</w:t>
      </w:r>
      <w:r w:rsidRPr="009D24D2">
        <w:rPr>
          <w:spacing w:val="-4"/>
          <w:szCs w:val="28"/>
          <w:lang w:val="pt-BR"/>
        </w:rPr>
        <w:t>/</w:t>
      </w:r>
      <w:r w:rsidRPr="006A52F1">
        <w:rPr>
          <w:spacing w:val="-4"/>
          <w:szCs w:val="28"/>
        </w:rPr>
        <w:t>2023 của Chính phủ sửa đổi, bổ sung một số điều của Nghị định số </w:t>
      </w:r>
      <w:hyperlink r:id="rId133" w:tgtFrame="_blank" w:tooltip="Nghị định 152/2020/NĐ-CP" w:history="1">
        <w:r w:rsidRPr="006A52F1">
          <w:rPr>
            <w:rStyle w:val="Hyperlink"/>
            <w:color w:val="auto"/>
            <w:spacing w:val="-4"/>
            <w:szCs w:val="28"/>
            <w:u w:val="none"/>
          </w:rPr>
          <w:t>152/2020/NĐ-CP</w:t>
        </w:r>
      </w:hyperlink>
      <w:r w:rsidRPr="006A52F1">
        <w:rPr>
          <w:spacing w:val="-4"/>
          <w:szCs w:val="28"/>
        </w:rPr>
        <w:t> ngày 30</w:t>
      </w:r>
      <w:r w:rsidRPr="009D24D2">
        <w:rPr>
          <w:spacing w:val="-4"/>
          <w:szCs w:val="28"/>
          <w:lang w:val="pt-BR"/>
        </w:rPr>
        <w:t>/</w:t>
      </w:r>
      <w:r w:rsidRPr="006A52F1">
        <w:rPr>
          <w:spacing w:val="-4"/>
          <w:szCs w:val="28"/>
        </w:rPr>
        <w:t>12</w:t>
      </w:r>
      <w:r w:rsidRPr="009D24D2">
        <w:rPr>
          <w:spacing w:val="-4"/>
          <w:szCs w:val="28"/>
          <w:lang w:val="pt-BR"/>
        </w:rPr>
        <w:t>/2</w:t>
      </w:r>
      <w:r w:rsidRPr="006A52F1">
        <w:rPr>
          <w:spacing w:val="-4"/>
          <w:szCs w:val="28"/>
        </w:rPr>
        <w:t>020 của Chính phủ quy định về người lao động nước ngoài làm việc tại Việt Nam và tuyển dụng, quản lý người lao động Việt Nam làm việc cho tổ chức, cá nhân nước ngoài tại Việt Nam.</w:t>
      </w:r>
    </w:p>
    <w:p w14:paraId="35B808E8" w14:textId="77777777" w:rsidR="002427D8" w:rsidRDefault="00BC4927" w:rsidP="002427D8">
      <w:pPr>
        <w:spacing w:before="60" w:after="60" w:line="240" w:lineRule="auto"/>
        <w:ind w:firstLine="567"/>
        <w:rPr>
          <w:szCs w:val="28"/>
          <w:lang w:val="pt-BR"/>
        </w:rPr>
      </w:pPr>
      <w:r w:rsidRPr="00BC4927">
        <w:rPr>
          <w:szCs w:val="28"/>
          <w:lang w:val="pt-BR"/>
        </w:rPr>
        <w:t>- Nghị quyết số 103/2016/NQ-HĐND ngày 20/12/2016 của Hội đồng nhân dân tỉnh Đồng Tháp quy định mức thu, chế độ thu, nộp, quản lý, sử dụng lệ phí cấp giấy phép lao động cho người nước ngoài làm việc tại Việt Nam trên địa bàn tỉnh Đồng Tháp.</w:t>
      </w:r>
    </w:p>
    <w:p w14:paraId="703A8BD0" w14:textId="77777777" w:rsidR="002427D8" w:rsidRDefault="002427D8">
      <w:pPr>
        <w:spacing w:line="240" w:lineRule="auto"/>
        <w:jc w:val="left"/>
        <w:rPr>
          <w:szCs w:val="28"/>
          <w:lang w:val="pt-BR"/>
        </w:rPr>
      </w:pPr>
      <w:r>
        <w:rPr>
          <w:szCs w:val="28"/>
          <w:lang w:val="pt-BR"/>
        </w:rPr>
        <w:br w:type="page"/>
      </w:r>
    </w:p>
    <w:p w14:paraId="11129B1C" w14:textId="77777777" w:rsidR="00BC4927" w:rsidRPr="00BC4927" w:rsidRDefault="00BC4927" w:rsidP="00770D89">
      <w:pPr>
        <w:numPr>
          <w:ilvl w:val="1"/>
          <w:numId w:val="14"/>
        </w:numPr>
        <w:shd w:val="clear" w:color="auto" w:fill="FFFFFF"/>
        <w:spacing w:before="100" w:after="100" w:line="240" w:lineRule="auto"/>
        <w:contextualSpacing/>
        <w:jc w:val="left"/>
        <w:textAlignment w:val="baseline"/>
        <w:rPr>
          <w:b/>
          <w:szCs w:val="28"/>
          <w:lang w:val="hr-HR" w:eastAsia="vi-VN"/>
        </w:rPr>
      </w:pPr>
      <w:r w:rsidRPr="00BC4927">
        <w:rPr>
          <w:b/>
          <w:szCs w:val="28"/>
          <w:lang w:eastAsia="vi-VN"/>
        </w:rPr>
        <w:t>L</w:t>
      </w:r>
      <w:r w:rsidRPr="00BC4927">
        <w:rPr>
          <w:b/>
          <w:szCs w:val="28"/>
          <w:lang w:val="hr-HR" w:eastAsia="vi-VN"/>
        </w:rPr>
        <w:t>ư</w:t>
      </w:r>
      <w:r w:rsidRPr="00BC4927">
        <w:rPr>
          <w:b/>
          <w:szCs w:val="28"/>
          <w:lang w:eastAsia="vi-VN"/>
        </w:rPr>
        <w:t>u</w:t>
      </w:r>
      <w:r w:rsidRPr="00BC4927">
        <w:rPr>
          <w:b/>
          <w:szCs w:val="28"/>
          <w:lang w:val="hr-HR" w:eastAsia="vi-VN"/>
        </w:rPr>
        <w:t xml:space="preserve"> </w:t>
      </w:r>
      <w:r w:rsidRPr="00BC4927">
        <w:rPr>
          <w:b/>
          <w:szCs w:val="28"/>
          <w:lang w:eastAsia="vi-VN"/>
        </w:rPr>
        <w:t>hồ</w:t>
      </w:r>
      <w:r w:rsidRPr="00BC4927">
        <w:rPr>
          <w:b/>
          <w:szCs w:val="28"/>
          <w:lang w:val="hr-HR" w:eastAsia="vi-VN"/>
        </w:rPr>
        <w:t xml:space="preserve"> </w:t>
      </w:r>
      <w:r w:rsidRPr="00BC4927">
        <w:rPr>
          <w:b/>
          <w:szCs w:val="28"/>
          <w:lang w:eastAsia="vi-VN"/>
        </w:rPr>
        <w:t>s</w:t>
      </w:r>
      <w:r w:rsidRPr="00BC4927">
        <w:rPr>
          <w:b/>
          <w:szCs w:val="28"/>
          <w:lang w:val="hr-HR" w:eastAsia="vi-VN"/>
        </w:rPr>
        <w:t>ơ (</w:t>
      </w:r>
      <w:r w:rsidRPr="00BC4927">
        <w:rPr>
          <w:b/>
          <w:szCs w:val="28"/>
          <w:lang w:eastAsia="vi-VN"/>
        </w:rPr>
        <w:t>ISO</w:t>
      </w:r>
      <w:r w:rsidRPr="00BC4927">
        <w:rPr>
          <w:b/>
          <w:szCs w:val="28"/>
          <w:lang w:val="hr-HR" w:eastAsia="vi-VN"/>
        </w:rPr>
        <w:t>)</w:t>
      </w:r>
    </w:p>
    <w:tbl>
      <w:tblPr>
        <w:tblW w:w="14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6"/>
        <w:gridCol w:w="2835"/>
        <w:gridCol w:w="2268"/>
      </w:tblGrid>
      <w:tr w:rsidR="00BC4927" w:rsidRPr="00BC4927" w14:paraId="4B0F6100" w14:textId="77777777" w:rsidTr="00974A41">
        <w:trPr>
          <w:jc w:val="center"/>
        </w:trPr>
        <w:tc>
          <w:tcPr>
            <w:tcW w:w="8926" w:type="dxa"/>
          </w:tcPr>
          <w:p w14:paraId="11D52E0F" w14:textId="77777777" w:rsidR="00BC4927" w:rsidRPr="00BC4927" w:rsidRDefault="00BC4927" w:rsidP="006F2687">
            <w:pPr>
              <w:spacing w:before="120" w:after="120" w:line="240" w:lineRule="auto"/>
              <w:jc w:val="center"/>
              <w:textAlignment w:val="baseline"/>
              <w:rPr>
                <w:b/>
                <w:szCs w:val="28"/>
                <w:lang w:val="hr-HR" w:eastAsia="vi-VN"/>
              </w:rPr>
            </w:pPr>
            <w:r w:rsidRPr="00BC4927">
              <w:rPr>
                <w:b/>
                <w:szCs w:val="28"/>
                <w:lang w:val="hr-HR" w:eastAsia="vi-VN"/>
              </w:rPr>
              <w:t>Thành phần hồ sơ lưu</w:t>
            </w:r>
          </w:p>
        </w:tc>
        <w:tc>
          <w:tcPr>
            <w:tcW w:w="2835" w:type="dxa"/>
          </w:tcPr>
          <w:p w14:paraId="3A54A15C" w14:textId="77777777" w:rsidR="00BC4927" w:rsidRPr="00BC4927" w:rsidRDefault="00BC4927" w:rsidP="006F2687">
            <w:pPr>
              <w:spacing w:before="120" w:after="120" w:line="240" w:lineRule="auto"/>
              <w:jc w:val="center"/>
              <w:textAlignment w:val="baseline"/>
              <w:rPr>
                <w:b/>
                <w:szCs w:val="28"/>
                <w:lang w:eastAsia="vi-VN"/>
              </w:rPr>
            </w:pPr>
            <w:r w:rsidRPr="00BC4927">
              <w:rPr>
                <w:b/>
                <w:szCs w:val="28"/>
                <w:lang w:eastAsia="vi-VN"/>
              </w:rPr>
              <w:t>Bộ phận lưu trữ</w:t>
            </w:r>
          </w:p>
        </w:tc>
        <w:tc>
          <w:tcPr>
            <w:tcW w:w="2268" w:type="dxa"/>
          </w:tcPr>
          <w:p w14:paraId="5BBF0AD4" w14:textId="77777777" w:rsidR="00BC4927" w:rsidRPr="00BC4927" w:rsidRDefault="00BC4927" w:rsidP="006F2687">
            <w:pPr>
              <w:spacing w:before="120" w:after="120" w:line="240" w:lineRule="auto"/>
              <w:jc w:val="center"/>
              <w:textAlignment w:val="baseline"/>
              <w:rPr>
                <w:b/>
                <w:szCs w:val="28"/>
                <w:lang w:eastAsia="vi-VN"/>
              </w:rPr>
            </w:pPr>
            <w:r w:rsidRPr="00BC4927">
              <w:rPr>
                <w:b/>
                <w:szCs w:val="28"/>
                <w:lang w:eastAsia="vi-VN"/>
              </w:rPr>
              <w:t>Thời gian lưu</w:t>
            </w:r>
          </w:p>
        </w:tc>
      </w:tr>
      <w:tr w:rsidR="00BC4927" w:rsidRPr="00BC4927" w14:paraId="1156D290" w14:textId="77777777" w:rsidTr="00974A41">
        <w:trPr>
          <w:jc w:val="center"/>
        </w:trPr>
        <w:tc>
          <w:tcPr>
            <w:tcW w:w="8926" w:type="dxa"/>
          </w:tcPr>
          <w:p w14:paraId="28090BC0" w14:textId="77777777" w:rsidR="00BC4927" w:rsidRPr="00BC4927" w:rsidRDefault="00BC4927" w:rsidP="006F2687">
            <w:pPr>
              <w:spacing w:before="120" w:after="120" w:line="240" w:lineRule="auto"/>
              <w:textAlignment w:val="baseline"/>
              <w:rPr>
                <w:szCs w:val="28"/>
                <w:lang w:eastAsia="vi-VN"/>
              </w:rPr>
            </w:pPr>
            <w:r w:rsidRPr="00BC4927">
              <w:rPr>
                <w:szCs w:val="28"/>
                <w:lang w:eastAsia="vi-VN"/>
              </w:rPr>
              <w:t xml:space="preserve">- Như mục </w:t>
            </w:r>
            <w:r w:rsidRPr="009D24D2">
              <w:rPr>
                <w:szCs w:val="28"/>
                <w:lang w:eastAsia="vi-VN"/>
              </w:rPr>
              <w:t>14</w:t>
            </w:r>
            <w:r w:rsidRPr="00BC4927">
              <w:rPr>
                <w:szCs w:val="28"/>
                <w:lang w:eastAsia="vi-VN"/>
              </w:rPr>
              <w:t>.2;</w:t>
            </w:r>
          </w:p>
          <w:p w14:paraId="7E149AEA" w14:textId="77777777" w:rsidR="00BC4927" w:rsidRPr="00BC4927" w:rsidRDefault="00BC4927" w:rsidP="006F2687">
            <w:pPr>
              <w:spacing w:before="120" w:after="120" w:line="240" w:lineRule="auto"/>
              <w:textAlignment w:val="baseline"/>
              <w:rPr>
                <w:szCs w:val="28"/>
                <w:lang w:eastAsia="vi-VN"/>
              </w:rPr>
            </w:pPr>
            <w:r w:rsidRPr="00BC4927">
              <w:rPr>
                <w:szCs w:val="28"/>
                <w:lang w:eastAsia="vi-VN"/>
              </w:rPr>
              <w:t>- Kết quả giải quyết thủ tục hành chính hoặc Văn bản trả lời của đơn vị đối với hồ sơ không đáp ứng yêu cầu, điều kiện.</w:t>
            </w:r>
          </w:p>
        </w:tc>
        <w:tc>
          <w:tcPr>
            <w:tcW w:w="2835" w:type="dxa"/>
            <w:vAlign w:val="center"/>
          </w:tcPr>
          <w:p w14:paraId="7787FEDC" w14:textId="77777777" w:rsidR="00BC4927" w:rsidRPr="00BC4927" w:rsidRDefault="00BC4927" w:rsidP="006F268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268" w:type="dxa"/>
            <w:vMerge w:val="restart"/>
            <w:vAlign w:val="center"/>
          </w:tcPr>
          <w:p w14:paraId="374947DE" w14:textId="77777777" w:rsidR="00BC4927" w:rsidRPr="00BC4927" w:rsidRDefault="00BC4927" w:rsidP="006F268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7A18C9FC" w14:textId="77777777" w:rsidTr="00974A41">
        <w:trPr>
          <w:jc w:val="center"/>
        </w:trPr>
        <w:tc>
          <w:tcPr>
            <w:tcW w:w="8926" w:type="dxa"/>
          </w:tcPr>
          <w:p w14:paraId="4AD899A8" w14:textId="77777777" w:rsidR="00BC4927" w:rsidRPr="00BC4927" w:rsidRDefault="00BC4927" w:rsidP="006F268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728B9679" w14:textId="77777777" w:rsidR="00BC4927" w:rsidRPr="00BC4927" w:rsidRDefault="00BC4927" w:rsidP="006F268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268" w:type="dxa"/>
            <w:vMerge/>
          </w:tcPr>
          <w:p w14:paraId="701894FE" w14:textId="77777777" w:rsidR="00BC4927" w:rsidRPr="00BC4927" w:rsidRDefault="00BC4927" w:rsidP="006F2687">
            <w:pPr>
              <w:spacing w:before="120" w:after="120" w:line="240" w:lineRule="auto"/>
              <w:textAlignment w:val="baseline"/>
              <w:rPr>
                <w:szCs w:val="28"/>
                <w:lang w:eastAsia="vi-VN"/>
              </w:rPr>
            </w:pPr>
          </w:p>
        </w:tc>
      </w:tr>
    </w:tbl>
    <w:p w14:paraId="2409B02D" w14:textId="77777777" w:rsidR="00BC4927" w:rsidRPr="00BC4927" w:rsidRDefault="00BC4927" w:rsidP="00BC4927">
      <w:pPr>
        <w:spacing w:before="120" w:after="120" w:line="240" w:lineRule="auto"/>
        <w:rPr>
          <w:sz w:val="26"/>
          <w:szCs w:val="26"/>
          <w:lang w:eastAsia="vi-VN"/>
        </w:rPr>
        <w:sectPr w:rsidR="00BC4927" w:rsidRPr="00BC4927" w:rsidSect="005326CE">
          <w:pgSz w:w="16840" w:h="11907" w:orient="landscape" w:code="9"/>
          <w:pgMar w:top="1134" w:right="1021" w:bottom="1134" w:left="1871" w:header="709" w:footer="709" w:gutter="0"/>
          <w:cols w:space="720"/>
          <w:titlePg/>
          <w:docGrid w:linePitch="360"/>
        </w:sectPr>
      </w:pPr>
    </w:p>
    <w:p w14:paraId="22B869EB" w14:textId="77777777" w:rsidR="00BC4927" w:rsidRPr="00BC4927" w:rsidRDefault="00BC4927" w:rsidP="00BC4927">
      <w:pPr>
        <w:shd w:val="clear" w:color="auto" w:fill="FFFFFF"/>
        <w:spacing w:before="120" w:after="120" w:line="240" w:lineRule="auto"/>
        <w:jc w:val="right"/>
        <w:rPr>
          <w:rFonts w:eastAsia="Times New Roman"/>
          <w:color w:val="000000"/>
          <w:szCs w:val="28"/>
          <w:lang w:eastAsia="vi-VN"/>
        </w:rPr>
      </w:pPr>
      <w:r w:rsidRPr="00BC4927">
        <w:rPr>
          <w:rFonts w:eastAsia="Times New Roman"/>
          <w:b/>
          <w:bCs/>
          <w:color w:val="000000"/>
          <w:szCs w:val="28"/>
          <w:lang w:eastAsia="vi-VN"/>
        </w:rPr>
        <w:t>Mẫu số 11/PLI</w:t>
      </w:r>
    </w:p>
    <w:tbl>
      <w:tblPr>
        <w:tblW w:w="0" w:type="auto"/>
        <w:tblCellSpacing w:w="0" w:type="dxa"/>
        <w:tblInd w:w="108" w:type="dxa"/>
        <w:tblCellMar>
          <w:left w:w="0" w:type="dxa"/>
          <w:right w:w="0" w:type="dxa"/>
        </w:tblCellMar>
        <w:tblLook w:val="04A0" w:firstRow="1" w:lastRow="0" w:firstColumn="1" w:lastColumn="0" w:noHBand="0" w:noVBand="1"/>
      </w:tblPr>
      <w:tblGrid>
        <w:gridCol w:w="3281"/>
        <w:gridCol w:w="5899"/>
      </w:tblGrid>
      <w:tr w:rsidR="00BC4927" w:rsidRPr="00BC4927" w14:paraId="794ED29E" w14:textId="77777777" w:rsidTr="00D26993">
        <w:trPr>
          <w:trHeight w:val="801"/>
          <w:tblCellSpacing w:w="0" w:type="dxa"/>
        </w:trPr>
        <w:tc>
          <w:tcPr>
            <w:tcW w:w="3325" w:type="dxa"/>
            <w:tcMar>
              <w:top w:w="0" w:type="dxa"/>
              <w:left w:w="108" w:type="dxa"/>
              <w:bottom w:w="0" w:type="dxa"/>
              <w:right w:w="108" w:type="dxa"/>
            </w:tcMar>
            <w:hideMark/>
          </w:tcPr>
          <w:p w14:paraId="17C41F5C" w14:textId="77777777" w:rsidR="00BC4927" w:rsidRPr="00BC4927" w:rsidRDefault="00BC4927" w:rsidP="00BC4927">
            <w:pPr>
              <w:spacing w:before="120" w:after="120" w:line="240" w:lineRule="auto"/>
              <w:jc w:val="center"/>
              <w:rPr>
                <w:rFonts w:eastAsia="Times New Roman"/>
                <w:sz w:val="26"/>
                <w:szCs w:val="26"/>
                <w:lang w:eastAsia="vi-VN"/>
              </w:rPr>
            </w:pPr>
            <w:r w:rsidRPr="00BC4927">
              <w:rPr>
                <w:rFonts w:eastAsia="Times New Roman"/>
                <w:b/>
                <w:bCs/>
                <w:sz w:val="26"/>
                <w:szCs w:val="26"/>
                <w:lang w:eastAsia="vi-VN"/>
              </w:rPr>
              <w:t>TÊN DOANH NGHIỆP/TỔ CHỨC</w:t>
            </w:r>
            <w:r w:rsidRPr="00BC4927">
              <w:rPr>
                <w:rFonts w:eastAsia="Times New Roman"/>
                <w:b/>
                <w:bCs/>
                <w:sz w:val="26"/>
                <w:szCs w:val="26"/>
                <w:lang w:eastAsia="vi-VN"/>
              </w:rPr>
              <w:br/>
              <w:t>--------</w:t>
            </w:r>
          </w:p>
        </w:tc>
        <w:tc>
          <w:tcPr>
            <w:tcW w:w="5968" w:type="dxa"/>
            <w:tcMar>
              <w:top w:w="0" w:type="dxa"/>
              <w:left w:w="108" w:type="dxa"/>
              <w:bottom w:w="0" w:type="dxa"/>
              <w:right w:w="108" w:type="dxa"/>
            </w:tcMar>
            <w:hideMark/>
          </w:tcPr>
          <w:p w14:paraId="59F3CEBB" w14:textId="77777777" w:rsidR="00BC4927" w:rsidRPr="00BC4927" w:rsidRDefault="00BC4927" w:rsidP="00BC4927">
            <w:pPr>
              <w:spacing w:before="120" w:after="120" w:line="240" w:lineRule="auto"/>
              <w:jc w:val="center"/>
              <w:rPr>
                <w:rFonts w:eastAsia="Times New Roman"/>
                <w:sz w:val="26"/>
                <w:szCs w:val="26"/>
                <w:lang w:eastAsia="vi-VN"/>
              </w:rPr>
            </w:pPr>
            <w:r w:rsidRPr="00BC4927">
              <w:rPr>
                <w:rFonts w:eastAsia="Times New Roman"/>
                <w:b/>
                <w:bCs/>
                <w:sz w:val="26"/>
                <w:szCs w:val="26"/>
                <w:lang w:eastAsia="vi-VN"/>
              </w:rPr>
              <w:t>CỘNG HÒA XÃ HỘI CHỦ NGHĨA VIỆT NAM</w:t>
            </w:r>
            <w:r w:rsidRPr="00BC4927">
              <w:rPr>
                <w:rFonts w:eastAsia="Times New Roman"/>
                <w:b/>
                <w:bCs/>
                <w:sz w:val="26"/>
                <w:szCs w:val="26"/>
                <w:lang w:eastAsia="vi-VN"/>
              </w:rPr>
              <w:br/>
            </w:r>
            <w:r w:rsidRPr="00BC4927">
              <w:rPr>
                <w:rFonts w:eastAsia="Times New Roman"/>
                <w:b/>
                <w:bCs/>
                <w:szCs w:val="28"/>
                <w:lang w:eastAsia="vi-VN"/>
              </w:rPr>
              <w:t>Độc lập - Tự do - Hạnh phúc</w:t>
            </w:r>
            <w:r w:rsidRPr="00BC4927">
              <w:rPr>
                <w:rFonts w:eastAsia="Times New Roman"/>
                <w:b/>
                <w:bCs/>
                <w:sz w:val="26"/>
                <w:szCs w:val="26"/>
                <w:lang w:eastAsia="vi-VN"/>
              </w:rPr>
              <w:br/>
              <w:t>--------------------</w:t>
            </w:r>
          </w:p>
        </w:tc>
      </w:tr>
      <w:tr w:rsidR="00BC4927" w:rsidRPr="00BC4927" w14:paraId="66A3AE4C" w14:textId="77777777" w:rsidTr="00D26993">
        <w:trPr>
          <w:trHeight w:val="351"/>
          <w:tblCellSpacing w:w="0" w:type="dxa"/>
        </w:trPr>
        <w:tc>
          <w:tcPr>
            <w:tcW w:w="3325" w:type="dxa"/>
            <w:tcMar>
              <w:top w:w="0" w:type="dxa"/>
              <w:left w:w="108" w:type="dxa"/>
              <w:bottom w:w="0" w:type="dxa"/>
              <w:right w:w="108" w:type="dxa"/>
            </w:tcMar>
            <w:hideMark/>
          </w:tcPr>
          <w:p w14:paraId="5FF2ECCF"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szCs w:val="28"/>
                <w:lang w:eastAsia="vi-VN"/>
              </w:rPr>
              <w:t>Số: …………….</w:t>
            </w:r>
          </w:p>
          <w:p w14:paraId="0573B352" w14:textId="77777777" w:rsidR="00BC4927" w:rsidRPr="00BC4927" w:rsidRDefault="00BC4927" w:rsidP="00BC4927">
            <w:pPr>
              <w:spacing w:before="120" w:after="120" w:line="240" w:lineRule="auto"/>
              <w:jc w:val="center"/>
              <w:rPr>
                <w:rFonts w:eastAsia="Times New Roman"/>
                <w:sz w:val="26"/>
                <w:szCs w:val="26"/>
                <w:lang w:eastAsia="vi-VN"/>
              </w:rPr>
            </w:pPr>
            <w:bookmarkStart w:id="115" w:name="chuong_pl_1_12_name"/>
            <w:r w:rsidRPr="00BC4927">
              <w:rPr>
                <w:rFonts w:eastAsia="Times New Roman"/>
                <w:color w:val="000000"/>
                <w:sz w:val="26"/>
                <w:szCs w:val="26"/>
                <w:lang w:eastAsia="vi-VN"/>
              </w:rPr>
              <w:t>V/v cấp/cấp lại/gia hạn giấy phép lao động cho người lao động nước</w:t>
            </w:r>
            <w:bookmarkEnd w:id="115"/>
            <w:r w:rsidRPr="00BC4927">
              <w:rPr>
                <w:rFonts w:eastAsia="Times New Roman"/>
                <w:sz w:val="26"/>
                <w:szCs w:val="26"/>
                <w:lang w:eastAsia="vi-VN"/>
              </w:rPr>
              <w:t> ngoài</w:t>
            </w:r>
          </w:p>
        </w:tc>
        <w:tc>
          <w:tcPr>
            <w:tcW w:w="5968" w:type="dxa"/>
            <w:tcMar>
              <w:top w:w="0" w:type="dxa"/>
              <w:left w:w="108" w:type="dxa"/>
              <w:bottom w:w="0" w:type="dxa"/>
              <w:right w:w="108" w:type="dxa"/>
            </w:tcMar>
            <w:hideMark/>
          </w:tcPr>
          <w:p w14:paraId="42B2F667" w14:textId="77777777" w:rsidR="00BC4927" w:rsidRPr="00BC4927" w:rsidRDefault="00BC4927" w:rsidP="00BC4927">
            <w:pPr>
              <w:spacing w:before="120" w:after="120" w:line="240" w:lineRule="auto"/>
              <w:jc w:val="right"/>
              <w:rPr>
                <w:rFonts w:eastAsia="Times New Roman"/>
                <w:szCs w:val="28"/>
                <w:lang w:eastAsia="vi-VN"/>
              </w:rPr>
            </w:pPr>
            <w:r w:rsidRPr="00BC4927">
              <w:rPr>
                <w:rFonts w:eastAsia="Times New Roman"/>
                <w:i/>
                <w:iCs/>
                <w:szCs w:val="28"/>
                <w:lang w:eastAsia="vi-VN"/>
              </w:rPr>
              <w:t>..………, ngày …. tháng …. năm …….</w:t>
            </w:r>
          </w:p>
        </w:tc>
      </w:tr>
    </w:tbl>
    <w:p w14:paraId="3062947E"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p w14:paraId="50E77B6A" w14:textId="77777777" w:rsidR="00BC4927" w:rsidRPr="00BC4927" w:rsidRDefault="00BC4927" w:rsidP="00BC4927">
      <w:pPr>
        <w:shd w:val="clear" w:color="auto" w:fill="FFFFFF"/>
        <w:spacing w:before="120" w:after="120" w:line="240" w:lineRule="auto"/>
        <w:jc w:val="center"/>
        <w:rPr>
          <w:rFonts w:eastAsia="Times New Roman"/>
          <w:color w:val="000000"/>
          <w:szCs w:val="28"/>
          <w:lang w:eastAsia="vi-VN"/>
        </w:rPr>
      </w:pPr>
      <w:r w:rsidRPr="00BC4927">
        <w:rPr>
          <w:rFonts w:eastAsia="Times New Roman"/>
          <w:color w:val="000000"/>
          <w:szCs w:val="28"/>
          <w:lang w:eastAsia="vi-VN"/>
        </w:rPr>
        <w:t>Kính gửi: ……………(1)……………..</w:t>
      </w:r>
    </w:p>
    <w:p w14:paraId="5B7682F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val="en-US" w:eastAsia="vi-VN"/>
        </w:rPr>
      </w:pPr>
    </w:p>
    <w:p w14:paraId="6C8A7E4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 Tên doanh nghiệp/tổ chức: ……………………………………………</w:t>
      </w:r>
    </w:p>
    <w:p w14:paraId="181AD65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 Loại hình doanh nghiệp/tổ chức (doanh nghiệp nhà nước/doanh nghiệp có vốn đầu tư nước ngoài/doanh nghiệp ngoài nhà nước/tổ chức)……………….</w:t>
      </w:r>
    </w:p>
    <w:p w14:paraId="589C8C3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3. Tổng số người lao động dang làm việc tại doanh nghiệp, tổ chức: ……….người</w:t>
      </w:r>
    </w:p>
    <w:p w14:paraId="08BBC29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Trong đó số người lao động nước ngoài đang làm việc là: …………người</w:t>
      </w:r>
    </w:p>
    <w:p w14:paraId="262505E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4. Địa chỉ: ………………………………………………………………….</w:t>
      </w:r>
    </w:p>
    <w:p w14:paraId="7561449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5. Điện thoại: ………………… 6. Email (nếu có) ………………………</w:t>
      </w:r>
    </w:p>
    <w:p w14:paraId="2F91397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7. Giấy phép kinh doanh (hoạt động) số: …………………………………</w:t>
      </w:r>
    </w:p>
    <w:p w14:paraId="715721C9"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Cơ quan cấp: ……………… Có giá trị đến ngày: ………………………..</w:t>
      </w:r>
    </w:p>
    <w:p w14:paraId="36B810C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Lĩnh vực kinh doanh (hoạt động): ……………………………………….</w:t>
      </w:r>
    </w:p>
    <w:p w14:paraId="4E67BC5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8. Người nộp hồ sơ của doanh nghiệp/tổ chức để liên hệ khi cần thiết (số điện thoại, email):…………………………………………………………………</w:t>
      </w:r>
    </w:p>
    <w:p w14:paraId="7CB0411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Căn cứ văn bản thông báo chấp thuận vị trí công việc sử dụng người lao động nước ngoài số …… (ngày ... tháng ... năm...) của ………, (tên doanh nghiệp/tổ chức) đề nghị cấp/cấp lại/gia hạn giấy phép lao động cho người lao động nước ngoài, cụ thể như sau:</w:t>
      </w:r>
    </w:p>
    <w:p w14:paraId="10BE357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9. Họ và tên (chữ in hoa): ………………………………………………….</w:t>
      </w:r>
    </w:p>
    <w:p w14:paraId="6C16314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10. Ngày, tháng, năm sinh: ……… 11. Giới tính (Nam/Nữ) ……………</w:t>
      </w:r>
    </w:p>
    <w:p w14:paraId="2A6C83B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12. Quốc tịch: ……………………………………………………………</w:t>
      </w:r>
    </w:p>
    <w:p w14:paraId="200531E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13. Hộ chiếu/giấy tờ có giá trị đi lại quốc tế số: …………………………..</w:t>
      </w:r>
    </w:p>
    <w:p w14:paraId="02578C5D"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Cơ quan cấp: ………… Có giá trị đến ngày: ……………………………</w:t>
      </w:r>
    </w:p>
    <w:p w14:paraId="73B0766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14. Trình độ chuyên môn (tay nghề) (nếu có): ……………………………</w:t>
      </w:r>
    </w:p>
    <w:p w14:paraId="53BBCE4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15. Làm việc tại doanh nghiệp/tổ chức: …………………………………</w:t>
      </w:r>
    </w:p>
    <w:p w14:paraId="66E5377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16. Địa điểm làm việc: …………………………………………………….</w:t>
      </w:r>
    </w:p>
    <w:p w14:paraId="028D702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17. Vị trí công việc: ………………………………………………………..</w:t>
      </w:r>
    </w:p>
    <w:p w14:paraId="07144A2F"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18. Chức danh công việc: ………….……………………………………..</w:t>
      </w:r>
    </w:p>
    <w:p w14:paraId="306EA18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19. Hình thức làm việc: …………………………………………………..</w:t>
      </w:r>
    </w:p>
    <w:p w14:paraId="1F37883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20. Mức lương: …………………………………VNĐ.</w:t>
      </w:r>
    </w:p>
    <w:p w14:paraId="3071317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21. Thời hạn làm việc từ (ngày… tháng ... năm...) đến (ngày ... tháng ... năm...): ……..………………………………………………………………</w:t>
      </w:r>
    </w:p>
    <w:p w14:paraId="0184242D"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22. Nơi đăng ký nhận giấy phép lao động: ………………………………</w:t>
      </w:r>
    </w:p>
    <w:p w14:paraId="456C7E1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23. Lý do đề nghị (chỉ áp dụng đối với trường hợp cấp lại giấy phép lao động): …………………………………………………………………………….</w:t>
      </w:r>
    </w:p>
    <w:p w14:paraId="6E2D3EB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b/>
          <w:bCs/>
          <w:color w:val="000000"/>
          <w:szCs w:val="28"/>
          <w:lang w:eastAsia="vi-VN"/>
        </w:rPr>
        <w:t>I. QUÁ TRÌNH ĐÀO TẠO </w:t>
      </w:r>
      <w:r w:rsidRPr="00BC4927">
        <w:rPr>
          <w:rFonts w:eastAsia="Times New Roman"/>
          <w:color w:val="000000"/>
          <w:szCs w:val="28"/>
          <w:lang w:eastAsia="vi-VN"/>
        </w:rPr>
        <w:t>(2)</w:t>
      </w:r>
    </w:p>
    <w:p w14:paraId="58CBA25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17207FF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54D9C05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40B5418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b/>
          <w:bCs/>
          <w:color w:val="000000"/>
          <w:szCs w:val="28"/>
          <w:lang w:eastAsia="vi-VN"/>
        </w:rPr>
        <w:t>II. QUÁ TRÌNH LÀM VIỆC </w:t>
      </w:r>
      <w:r w:rsidRPr="00BC4927">
        <w:rPr>
          <w:rFonts w:eastAsia="Times New Roman"/>
          <w:color w:val="000000"/>
          <w:szCs w:val="28"/>
          <w:lang w:eastAsia="vi-VN"/>
        </w:rPr>
        <w:t>(3)</w:t>
      </w:r>
    </w:p>
    <w:p w14:paraId="04A04D3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24. Nơi làm việc</w:t>
      </w:r>
    </w:p>
    <w:p w14:paraId="14BED0AF"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lần 1:</w:t>
      </w:r>
    </w:p>
    <w:p w14:paraId="775888A9"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1A7FB95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30F6723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7988442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tháng... năm...) đến (ngày... tháng... năm…..)…………..</w:t>
      </w:r>
    </w:p>
    <w:p w14:paraId="7BAB716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lần 2: ……………………………………………………….</w:t>
      </w:r>
    </w:p>
    <w:p w14:paraId="7B2A18D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1906DDC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3776B24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5FA2DE6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 tháng ... năm...) đến (ngày ... tháng ... năm...)……….</w:t>
      </w:r>
    </w:p>
    <w:p w14:paraId="063A281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cuối cùng hoặc hiện tại: …………………………………..</w:t>
      </w:r>
    </w:p>
    <w:p w14:paraId="0021206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11E4B05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0D4CBCF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53F91D2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 tháng ... năm...) đến (ngày ... tháng ... năm...)…………..</w:t>
      </w:r>
    </w:p>
    <w:p w14:paraId="16E06EF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(Doanh nghiệp/tổ chức) xin cam đoan những thông tin nêu trên là đúng sự thật. Nếu sai, (Doanh nghiệp/tổ chức) xin hoàn toàn chịu trách nhiệm trước pháp luật.</w:t>
      </w:r>
    </w:p>
    <w:p w14:paraId="3B0EBBB3"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3467"/>
        <w:gridCol w:w="5821"/>
      </w:tblGrid>
      <w:tr w:rsidR="00BC4927" w:rsidRPr="00BC4927" w14:paraId="6D95019F" w14:textId="77777777" w:rsidTr="00D26993">
        <w:trPr>
          <w:tblCellSpacing w:w="0" w:type="dxa"/>
        </w:trPr>
        <w:tc>
          <w:tcPr>
            <w:tcW w:w="4932" w:type="dxa"/>
            <w:tcMar>
              <w:top w:w="0" w:type="dxa"/>
              <w:left w:w="108" w:type="dxa"/>
              <w:bottom w:w="0" w:type="dxa"/>
              <w:right w:w="108" w:type="dxa"/>
            </w:tcMar>
            <w:hideMark/>
          </w:tcPr>
          <w:p w14:paraId="3F43890F" w14:textId="77777777" w:rsidR="00BC4927" w:rsidRPr="00BC4927" w:rsidRDefault="00BC4927" w:rsidP="00BC4927">
            <w:pPr>
              <w:spacing w:before="120" w:after="120" w:line="240" w:lineRule="auto"/>
              <w:jc w:val="left"/>
              <w:rPr>
                <w:rFonts w:eastAsia="Times New Roman"/>
                <w:szCs w:val="28"/>
                <w:lang w:eastAsia="vi-VN"/>
              </w:rPr>
            </w:pPr>
            <w:r w:rsidRPr="00BC4927">
              <w:rPr>
                <w:rFonts w:eastAsia="Times New Roman"/>
                <w:b/>
                <w:bCs/>
                <w:i/>
                <w:iCs/>
                <w:szCs w:val="28"/>
                <w:lang w:eastAsia="vi-VN"/>
              </w:rPr>
              <w:t>Nơi nhận:</w:t>
            </w:r>
            <w:r w:rsidRPr="00BC4927">
              <w:rPr>
                <w:rFonts w:eastAsia="Times New Roman"/>
                <w:b/>
                <w:bCs/>
                <w:i/>
                <w:iCs/>
                <w:szCs w:val="28"/>
                <w:lang w:eastAsia="vi-VN"/>
              </w:rPr>
              <w:br/>
            </w:r>
            <w:r w:rsidRPr="00BC4927">
              <w:rPr>
                <w:rFonts w:eastAsia="Times New Roman"/>
                <w:szCs w:val="28"/>
                <w:lang w:eastAsia="vi-VN"/>
              </w:rPr>
              <w:t>- Như trên;</w:t>
            </w:r>
            <w:r w:rsidRPr="00BC4927">
              <w:rPr>
                <w:rFonts w:eastAsia="Times New Roman"/>
                <w:szCs w:val="28"/>
                <w:lang w:eastAsia="vi-VN"/>
              </w:rPr>
              <w:br/>
              <w:t>- Lưu: ………..</w:t>
            </w:r>
          </w:p>
        </w:tc>
        <w:tc>
          <w:tcPr>
            <w:tcW w:w="8415" w:type="dxa"/>
            <w:tcMar>
              <w:top w:w="0" w:type="dxa"/>
              <w:left w:w="108" w:type="dxa"/>
              <w:bottom w:w="0" w:type="dxa"/>
              <w:right w:w="108" w:type="dxa"/>
            </w:tcMar>
            <w:hideMark/>
          </w:tcPr>
          <w:p w14:paraId="1CEDE5C9"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b/>
                <w:bCs/>
                <w:szCs w:val="28"/>
                <w:lang w:eastAsia="vi-VN"/>
              </w:rPr>
              <w:t>ĐẠI DIỆN DOANH NGHIỆP/TỔ CHỨC</w:t>
            </w:r>
            <w:r w:rsidRPr="00BC4927">
              <w:rPr>
                <w:rFonts w:eastAsia="Times New Roman"/>
                <w:b/>
                <w:bCs/>
                <w:szCs w:val="28"/>
                <w:lang w:eastAsia="vi-VN"/>
              </w:rPr>
              <w:br/>
            </w:r>
            <w:r w:rsidRPr="00BC4927">
              <w:rPr>
                <w:rFonts w:eastAsia="Times New Roman"/>
                <w:i/>
                <w:iCs/>
                <w:szCs w:val="28"/>
                <w:lang w:eastAsia="vi-VN"/>
              </w:rPr>
              <w:t>(Ký và ghi rõ họ tên, đóng dấu)</w:t>
            </w:r>
          </w:p>
        </w:tc>
      </w:tr>
    </w:tbl>
    <w:p w14:paraId="086C140C"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b/>
          <w:bCs/>
          <w:i/>
          <w:iCs/>
          <w:color w:val="000000"/>
          <w:szCs w:val="28"/>
          <w:lang w:eastAsia="vi-VN"/>
        </w:rPr>
        <w:t>Ghi chú:</w:t>
      </w:r>
    </w:p>
    <w:p w14:paraId="3549B766"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(1) Bộ Lao động - Thương binh và Xã hội (Cục Việc làm)/Sở Lao động - Thương binh và Xã hội tỉnh, thành phố …..</w:t>
      </w:r>
    </w:p>
    <w:p w14:paraId="680D8FE1"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(2), (3) Không áp dụng đối với trường hợp cấp lại/gia hạn giấy phép lao động.</w:t>
      </w:r>
    </w:p>
    <w:p w14:paraId="6B55A40B" w14:textId="77777777" w:rsidR="00BC4927" w:rsidRPr="009D24D2" w:rsidRDefault="00BC4927" w:rsidP="00BC4927">
      <w:pPr>
        <w:spacing w:after="200" w:line="276" w:lineRule="auto"/>
        <w:jc w:val="left"/>
        <w:rPr>
          <w:rFonts w:ascii="Calibri" w:eastAsia="Calibri" w:hAnsi="Calibri"/>
          <w:sz w:val="22"/>
        </w:rPr>
        <w:sectPr w:rsidR="00BC4927" w:rsidRPr="009D24D2" w:rsidSect="005326CE">
          <w:footerReference w:type="default" r:id="rId134"/>
          <w:footerReference w:type="first" r:id="rId135"/>
          <w:pgSz w:w="11907" w:h="16840" w:code="9"/>
          <w:pgMar w:top="1134" w:right="1134" w:bottom="1134" w:left="1701" w:header="709" w:footer="709" w:gutter="0"/>
          <w:cols w:space="720"/>
          <w:titlePg/>
          <w:docGrid w:linePitch="360"/>
        </w:sectPr>
      </w:pPr>
    </w:p>
    <w:p w14:paraId="4F833D1F" w14:textId="77777777" w:rsidR="00BC4927" w:rsidRPr="009D24D2" w:rsidRDefault="00BC4927" w:rsidP="00DE29F0">
      <w:pPr>
        <w:numPr>
          <w:ilvl w:val="0"/>
          <w:numId w:val="14"/>
        </w:numPr>
        <w:tabs>
          <w:tab w:val="left" w:pos="993"/>
        </w:tabs>
        <w:spacing w:before="120" w:after="120" w:line="240" w:lineRule="auto"/>
        <w:ind w:firstLine="72"/>
        <w:contextualSpacing/>
        <w:outlineLvl w:val="1"/>
        <w:rPr>
          <w:i/>
          <w:color w:val="0070C0"/>
          <w:szCs w:val="28"/>
        </w:rPr>
      </w:pPr>
      <w:r w:rsidRPr="00BC4927">
        <w:rPr>
          <w:b/>
          <w:color w:val="0070C0"/>
          <w:szCs w:val="28"/>
        </w:rPr>
        <w:t xml:space="preserve">Cấp lại giấy phép lao động cho người lao động nước ngoài làm việc tại Việt Nam </w:t>
      </w:r>
      <w:r w:rsidRPr="009D24D2">
        <w:rPr>
          <w:b/>
          <w:color w:val="0070C0"/>
          <w:szCs w:val="28"/>
        </w:rPr>
        <w:t>(2.000192)</w:t>
      </w:r>
    </w:p>
    <w:p w14:paraId="78CCA34D" w14:textId="77777777" w:rsidR="00BC4927" w:rsidRPr="00BC4927" w:rsidRDefault="00BC4927" w:rsidP="00770D89">
      <w:pPr>
        <w:numPr>
          <w:ilvl w:val="1"/>
          <w:numId w:val="14"/>
        </w:numPr>
        <w:spacing w:before="120" w:after="120" w:line="240" w:lineRule="auto"/>
        <w:contextualSpacing/>
        <w:jc w:val="left"/>
        <w:rPr>
          <w:b/>
          <w:szCs w:val="28"/>
        </w:rPr>
      </w:pPr>
      <w:r w:rsidRPr="00BC4927">
        <w:rPr>
          <w:b/>
          <w:szCs w:val="28"/>
        </w:rPr>
        <w:t>Trình tự, cách thức, thời gian giải quyết thủ tục hành chính</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816"/>
        <w:gridCol w:w="2835"/>
      </w:tblGrid>
      <w:tr w:rsidR="00BC4927" w:rsidRPr="00BC4927" w14:paraId="46FA9378" w14:textId="77777777" w:rsidTr="00D26993">
        <w:trPr>
          <w:jc w:val="center"/>
        </w:trPr>
        <w:tc>
          <w:tcPr>
            <w:tcW w:w="851" w:type="dxa"/>
            <w:vAlign w:val="center"/>
          </w:tcPr>
          <w:p w14:paraId="5DA1C764" w14:textId="77777777" w:rsidR="00BC4927" w:rsidRPr="00BC4927" w:rsidRDefault="00BC4927" w:rsidP="00BC4927">
            <w:pPr>
              <w:spacing w:before="120" w:after="120" w:line="240" w:lineRule="auto"/>
              <w:jc w:val="center"/>
              <w:rPr>
                <w:b/>
                <w:szCs w:val="28"/>
              </w:rPr>
            </w:pPr>
            <w:r w:rsidRPr="00BC4927">
              <w:rPr>
                <w:b/>
                <w:szCs w:val="28"/>
              </w:rPr>
              <w:t>TT</w:t>
            </w:r>
          </w:p>
        </w:tc>
        <w:tc>
          <w:tcPr>
            <w:tcW w:w="2546" w:type="dxa"/>
            <w:vAlign w:val="center"/>
          </w:tcPr>
          <w:p w14:paraId="226B4270"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816" w:type="dxa"/>
            <w:vAlign w:val="center"/>
          </w:tcPr>
          <w:p w14:paraId="07E086E0" w14:textId="77777777" w:rsidR="00BC4927" w:rsidRPr="00BC4927" w:rsidRDefault="00BC4927" w:rsidP="00BC4927">
            <w:pPr>
              <w:spacing w:before="120" w:after="120" w:line="240" w:lineRule="auto"/>
              <w:ind w:firstLine="337"/>
              <w:jc w:val="center"/>
              <w:rPr>
                <w:b/>
                <w:szCs w:val="28"/>
              </w:rPr>
            </w:pPr>
            <w:r w:rsidRPr="00BC4927">
              <w:rPr>
                <w:b/>
                <w:szCs w:val="28"/>
              </w:rPr>
              <w:t>Cách thức thực hiện</w:t>
            </w:r>
          </w:p>
        </w:tc>
        <w:tc>
          <w:tcPr>
            <w:tcW w:w="2835" w:type="dxa"/>
            <w:vAlign w:val="center"/>
          </w:tcPr>
          <w:p w14:paraId="4BA2FE17"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17B51BA6" w14:textId="77777777" w:rsidTr="00D26993">
        <w:trPr>
          <w:trHeight w:val="1906"/>
          <w:jc w:val="center"/>
        </w:trPr>
        <w:tc>
          <w:tcPr>
            <w:tcW w:w="851" w:type="dxa"/>
            <w:vMerge w:val="restart"/>
            <w:vAlign w:val="center"/>
          </w:tcPr>
          <w:p w14:paraId="15F837A4"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546" w:type="dxa"/>
            <w:vMerge w:val="restart"/>
            <w:vAlign w:val="center"/>
          </w:tcPr>
          <w:p w14:paraId="6E7B4845"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816" w:type="dxa"/>
          </w:tcPr>
          <w:p w14:paraId="0A907A07" w14:textId="77777777" w:rsidR="00BC4927" w:rsidRPr="00BC4927" w:rsidRDefault="00BC4927" w:rsidP="00BC4927">
            <w:pPr>
              <w:spacing w:before="120" w:after="120" w:line="240" w:lineRule="auto"/>
              <w:ind w:firstLine="337"/>
              <w:rPr>
                <w:bCs/>
                <w:i/>
                <w:szCs w:val="28"/>
              </w:rPr>
            </w:pPr>
            <w:r w:rsidRPr="00BC4927">
              <w:rPr>
                <w:szCs w:val="28"/>
              </w:rPr>
              <w:t xml:space="preserve">1. Nộp trực tiếp qua Bộ phận tiếp nhận và trả kết quả tại </w:t>
            </w:r>
            <w:r w:rsidR="004A5E1C">
              <w:rPr>
                <w:bCs/>
                <w:szCs w:val="28"/>
              </w:rPr>
              <w:t>Trung tâm Hành chính công</w:t>
            </w:r>
            <w:r w:rsidR="00EC1B99" w:rsidRPr="009D24D2">
              <w:rPr>
                <w:bCs/>
                <w:szCs w:val="28"/>
              </w:rPr>
              <w:t xml:space="preserve"> </w:t>
            </w:r>
            <w:r w:rsidRPr="00BC4927">
              <w:rPr>
                <w:bCs/>
                <w:i/>
                <w:szCs w:val="28"/>
              </w:rPr>
              <w:t>(số 85, đường Nguyễn Huệ, phường 1, thành phố Cao Lãnh, Đồng Tháp)</w:t>
            </w:r>
          </w:p>
          <w:p w14:paraId="63A614DD" w14:textId="77777777" w:rsidR="00BC4927" w:rsidRPr="00BC4927" w:rsidRDefault="00BC4927" w:rsidP="00BC4927">
            <w:pPr>
              <w:spacing w:before="120" w:after="120" w:line="240" w:lineRule="auto"/>
              <w:ind w:firstLine="337"/>
              <w:rPr>
                <w:szCs w:val="28"/>
              </w:rPr>
            </w:pPr>
            <w:r w:rsidRPr="00BC4927">
              <w:rPr>
                <w:bCs/>
                <w:szCs w:val="28"/>
              </w:rPr>
              <w:t>2. Hoặc qua dịch vụ bưu chính công ích</w:t>
            </w:r>
          </w:p>
        </w:tc>
        <w:tc>
          <w:tcPr>
            <w:tcW w:w="2835" w:type="dxa"/>
            <w:vAlign w:val="center"/>
          </w:tcPr>
          <w:p w14:paraId="757B5692"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4093CC44" w14:textId="77777777" w:rsidTr="00D26993">
        <w:trPr>
          <w:trHeight w:val="747"/>
          <w:jc w:val="center"/>
        </w:trPr>
        <w:tc>
          <w:tcPr>
            <w:tcW w:w="851" w:type="dxa"/>
            <w:vMerge/>
            <w:vAlign w:val="center"/>
          </w:tcPr>
          <w:p w14:paraId="19F2657B" w14:textId="77777777" w:rsidR="00BC4927" w:rsidRPr="00BC4927" w:rsidRDefault="00BC4927" w:rsidP="00BC4927">
            <w:pPr>
              <w:spacing w:before="120" w:after="120" w:line="240" w:lineRule="auto"/>
              <w:jc w:val="center"/>
              <w:rPr>
                <w:b/>
                <w:szCs w:val="28"/>
              </w:rPr>
            </w:pPr>
          </w:p>
        </w:tc>
        <w:tc>
          <w:tcPr>
            <w:tcW w:w="2546" w:type="dxa"/>
            <w:vMerge/>
            <w:vAlign w:val="center"/>
          </w:tcPr>
          <w:p w14:paraId="032BDFAD" w14:textId="77777777" w:rsidR="00BC4927" w:rsidRPr="00BC4927" w:rsidRDefault="00BC4927" w:rsidP="00BC4927">
            <w:pPr>
              <w:spacing w:before="120" w:after="120" w:line="240" w:lineRule="auto"/>
              <w:rPr>
                <w:b/>
                <w:szCs w:val="28"/>
              </w:rPr>
            </w:pPr>
          </w:p>
        </w:tc>
        <w:tc>
          <w:tcPr>
            <w:tcW w:w="7816" w:type="dxa"/>
          </w:tcPr>
          <w:p w14:paraId="4530A7F8" w14:textId="77777777" w:rsidR="00BC4927" w:rsidRPr="00BC4927" w:rsidRDefault="00BC4927" w:rsidP="00BC4927">
            <w:pPr>
              <w:spacing w:before="120" w:after="120" w:line="240" w:lineRule="auto"/>
              <w:ind w:firstLine="337"/>
              <w:rPr>
                <w:szCs w:val="28"/>
              </w:rPr>
            </w:pPr>
            <w:r w:rsidRPr="00BC4927">
              <w:rPr>
                <w:szCs w:val="28"/>
              </w:rPr>
              <w:t xml:space="preserve">3. Hoặc nộp trực tuyến tại website Cổng Dịch vụ công của tỉnh Đồng Tháp: </w:t>
            </w:r>
            <w:hyperlink r:id="rId136" w:history="1">
              <w:r w:rsidRPr="00BC4927">
                <w:rPr>
                  <w:color w:val="0000FF"/>
                  <w:szCs w:val="28"/>
                  <w:u w:val="single"/>
                </w:rPr>
                <w:t>http://dichvucong.dongthap.gov.vn</w:t>
              </w:r>
            </w:hyperlink>
          </w:p>
        </w:tc>
        <w:tc>
          <w:tcPr>
            <w:tcW w:w="2835" w:type="dxa"/>
            <w:vAlign w:val="center"/>
          </w:tcPr>
          <w:p w14:paraId="76A8B0CE"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78FD447E" w14:textId="77777777" w:rsidTr="00D26993">
        <w:trPr>
          <w:jc w:val="center"/>
        </w:trPr>
        <w:tc>
          <w:tcPr>
            <w:tcW w:w="851" w:type="dxa"/>
            <w:vMerge w:val="restart"/>
            <w:vAlign w:val="center"/>
          </w:tcPr>
          <w:p w14:paraId="0110293E"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546" w:type="dxa"/>
            <w:vMerge w:val="restart"/>
            <w:vAlign w:val="center"/>
          </w:tcPr>
          <w:p w14:paraId="640AEF83"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816" w:type="dxa"/>
          </w:tcPr>
          <w:p w14:paraId="12935314" w14:textId="77777777" w:rsidR="00BC4927" w:rsidRPr="00BC4927" w:rsidRDefault="00BC4927" w:rsidP="00BC4927">
            <w:pPr>
              <w:spacing w:before="120" w:after="120" w:line="240" w:lineRule="auto"/>
              <w:ind w:firstLine="337"/>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8E6E714" w14:textId="77777777" w:rsidR="00BC4927" w:rsidRPr="00BC4927" w:rsidRDefault="00BC4927" w:rsidP="00BC4927">
            <w:pPr>
              <w:spacing w:before="120" w:after="120" w:line="240" w:lineRule="auto"/>
              <w:ind w:firstLine="337"/>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D3BC8AE" w14:textId="77777777" w:rsidR="00BC4927" w:rsidRPr="00BC4927" w:rsidRDefault="00BC4927" w:rsidP="00BC4927">
            <w:pPr>
              <w:spacing w:before="120" w:after="120" w:line="240" w:lineRule="auto"/>
              <w:ind w:firstLine="337"/>
              <w:rPr>
                <w:szCs w:val="28"/>
              </w:rPr>
            </w:pPr>
            <w:r w:rsidRPr="00BC4927">
              <w:rPr>
                <w:szCs w:val="28"/>
              </w:rPr>
              <w:t>b) Trường hợp từ chối nhận hồ sơ, công chức tiếp nhận hồ sơ phải nêu rõ lý do theo mẫu Phiếu từ chối giải quyết hồ sơ thủ tục hành chính;</w:t>
            </w:r>
          </w:p>
          <w:p w14:paraId="498E6997" w14:textId="77777777" w:rsidR="00BC4927" w:rsidRPr="00BC4927" w:rsidRDefault="00BC4927" w:rsidP="00BC4927">
            <w:pPr>
              <w:spacing w:before="120" w:after="120" w:line="240" w:lineRule="auto"/>
              <w:ind w:firstLine="337"/>
              <w:rPr>
                <w:szCs w:val="28"/>
              </w:rPr>
            </w:pPr>
            <w:r w:rsidRPr="00BC4927">
              <w:rPr>
                <w:szCs w:val="28"/>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835" w:type="dxa"/>
            <w:vAlign w:val="center"/>
          </w:tcPr>
          <w:p w14:paraId="7775B067"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5D0B936B" w14:textId="77777777" w:rsidTr="00D26993">
        <w:trPr>
          <w:jc w:val="center"/>
        </w:trPr>
        <w:tc>
          <w:tcPr>
            <w:tcW w:w="851" w:type="dxa"/>
            <w:vMerge/>
            <w:vAlign w:val="center"/>
          </w:tcPr>
          <w:p w14:paraId="27399754" w14:textId="77777777" w:rsidR="00BC4927" w:rsidRPr="00BC4927" w:rsidRDefault="00BC4927" w:rsidP="00BC4927">
            <w:pPr>
              <w:spacing w:before="120" w:after="120" w:line="240" w:lineRule="auto"/>
              <w:jc w:val="center"/>
              <w:rPr>
                <w:b/>
                <w:szCs w:val="28"/>
              </w:rPr>
            </w:pPr>
          </w:p>
        </w:tc>
        <w:tc>
          <w:tcPr>
            <w:tcW w:w="2546" w:type="dxa"/>
            <w:vMerge/>
            <w:vAlign w:val="center"/>
          </w:tcPr>
          <w:p w14:paraId="676F273D" w14:textId="77777777" w:rsidR="00BC4927" w:rsidRPr="00BC4927" w:rsidRDefault="00BC4927" w:rsidP="00BC4927">
            <w:pPr>
              <w:spacing w:before="120" w:after="120" w:line="240" w:lineRule="auto"/>
              <w:rPr>
                <w:szCs w:val="28"/>
              </w:rPr>
            </w:pPr>
          </w:p>
        </w:tc>
        <w:tc>
          <w:tcPr>
            <w:tcW w:w="7816" w:type="dxa"/>
          </w:tcPr>
          <w:p w14:paraId="2E413211" w14:textId="77777777" w:rsidR="00BC4927" w:rsidRPr="00BC4927" w:rsidRDefault="00BC4927" w:rsidP="00BC4927">
            <w:pPr>
              <w:spacing w:before="120" w:after="120" w:line="240" w:lineRule="auto"/>
              <w:ind w:firstLine="337"/>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62A8707" w14:textId="77777777" w:rsidR="00BC4927" w:rsidRPr="00BC4927" w:rsidRDefault="00BC4927" w:rsidP="00BC4927">
            <w:pPr>
              <w:spacing w:before="120" w:after="120" w:line="240" w:lineRule="auto"/>
              <w:ind w:firstLine="337"/>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88ACAA4" w14:textId="77777777" w:rsidR="00BC4927" w:rsidRPr="00BC4927" w:rsidRDefault="00BC4927" w:rsidP="00BC4927">
            <w:pPr>
              <w:spacing w:before="120" w:after="120" w:line="240" w:lineRule="auto"/>
              <w:ind w:firstLine="337"/>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2835" w:type="dxa"/>
            <w:vAlign w:val="center"/>
          </w:tcPr>
          <w:p w14:paraId="7F8CF122"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3932197A" w14:textId="77777777" w:rsidTr="00D26993">
        <w:trPr>
          <w:jc w:val="center"/>
        </w:trPr>
        <w:tc>
          <w:tcPr>
            <w:tcW w:w="851" w:type="dxa"/>
            <w:vMerge w:val="restart"/>
            <w:vAlign w:val="center"/>
          </w:tcPr>
          <w:p w14:paraId="202369A2"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546" w:type="dxa"/>
            <w:vMerge w:val="restart"/>
            <w:vAlign w:val="center"/>
          </w:tcPr>
          <w:p w14:paraId="099825B3"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7816" w:type="dxa"/>
          </w:tcPr>
          <w:p w14:paraId="2CEB0032" w14:textId="77777777" w:rsidR="00BC4927" w:rsidRPr="00BC4927" w:rsidRDefault="00BC4927" w:rsidP="00BC4927">
            <w:pPr>
              <w:spacing w:before="120" w:after="120" w:line="240" w:lineRule="auto"/>
              <w:ind w:firstLine="337"/>
              <w:rPr>
                <w:szCs w:val="28"/>
              </w:rPr>
            </w:pPr>
            <w:r w:rsidRPr="00BC4927">
              <w:rPr>
                <w:szCs w:val="28"/>
              </w:rPr>
              <w:t>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w:t>
            </w:r>
          </w:p>
        </w:tc>
        <w:tc>
          <w:tcPr>
            <w:tcW w:w="2835" w:type="dxa"/>
            <w:vAlign w:val="center"/>
          </w:tcPr>
          <w:p w14:paraId="4E735288" w14:textId="77777777" w:rsidR="00BC4927" w:rsidRPr="00BC4927" w:rsidRDefault="00FC3EB0" w:rsidP="00BC4927">
            <w:pPr>
              <w:spacing w:before="120" w:after="120" w:line="240" w:lineRule="auto"/>
              <w:rPr>
                <w:szCs w:val="28"/>
              </w:rPr>
            </w:pPr>
            <w:r>
              <w:rPr>
                <w:szCs w:val="28"/>
              </w:rPr>
              <w:t>03</w:t>
            </w:r>
            <w:r w:rsidR="00BC4927" w:rsidRPr="00BC4927">
              <w:rPr>
                <w:szCs w:val="28"/>
              </w:rPr>
              <w:t xml:space="preserve"> ngày làm việc, trong đó:</w:t>
            </w:r>
          </w:p>
        </w:tc>
      </w:tr>
      <w:tr w:rsidR="00BC4927" w:rsidRPr="00BC4927" w14:paraId="7831A511" w14:textId="77777777" w:rsidTr="00D26993">
        <w:trPr>
          <w:jc w:val="center"/>
        </w:trPr>
        <w:tc>
          <w:tcPr>
            <w:tcW w:w="851" w:type="dxa"/>
            <w:vMerge/>
            <w:vAlign w:val="center"/>
          </w:tcPr>
          <w:p w14:paraId="520830A4" w14:textId="77777777" w:rsidR="00BC4927" w:rsidRPr="00BC4927" w:rsidRDefault="00BC4927" w:rsidP="00BC4927">
            <w:pPr>
              <w:spacing w:before="120" w:after="120" w:line="240" w:lineRule="auto"/>
              <w:jc w:val="center"/>
              <w:rPr>
                <w:b/>
                <w:szCs w:val="28"/>
              </w:rPr>
            </w:pPr>
          </w:p>
        </w:tc>
        <w:tc>
          <w:tcPr>
            <w:tcW w:w="2546" w:type="dxa"/>
            <w:vMerge/>
            <w:vAlign w:val="center"/>
          </w:tcPr>
          <w:p w14:paraId="1F3EDCD2" w14:textId="77777777" w:rsidR="00BC4927" w:rsidRPr="00BC4927" w:rsidRDefault="00BC4927" w:rsidP="00BC4927">
            <w:pPr>
              <w:spacing w:before="120" w:after="120" w:line="240" w:lineRule="auto"/>
              <w:rPr>
                <w:szCs w:val="28"/>
              </w:rPr>
            </w:pPr>
          </w:p>
        </w:tc>
        <w:tc>
          <w:tcPr>
            <w:tcW w:w="7816" w:type="dxa"/>
            <w:vAlign w:val="center"/>
          </w:tcPr>
          <w:p w14:paraId="49AA2494" w14:textId="77777777" w:rsidR="00BC4927" w:rsidRPr="00BC4927" w:rsidRDefault="00BC4927" w:rsidP="00BC4927">
            <w:pPr>
              <w:spacing w:before="120" w:after="120" w:line="240" w:lineRule="auto"/>
              <w:ind w:firstLine="337"/>
              <w:rPr>
                <w:szCs w:val="28"/>
              </w:rPr>
            </w:pPr>
            <w:r w:rsidRPr="00BC4927">
              <w:rPr>
                <w:iCs/>
                <w:szCs w:val="28"/>
              </w:rPr>
              <w:t>1. Tiếp nhận hồ sơ (Bộ phận tiếp nhận và trả kết quả)</w:t>
            </w:r>
          </w:p>
        </w:tc>
        <w:tc>
          <w:tcPr>
            <w:tcW w:w="2835" w:type="dxa"/>
            <w:vAlign w:val="center"/>
          </w:tcPr>
          <w:p w14:paraId="1F4A15C3"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4EFE6E89" w14:textId="77777777" w:rsidTr="00D26993">
        <w:trPr>
          <w:jc w:val="center"/>
        </w:trPr>
        <w:tc>
          <w:tcPr>
            <w:tcW w:w="851" w:type="dxa"/>
            <w:vMerge/>
            <w:vAlign w:val="center"/>
          </w:tcPr>
          <w:p w14:paraId="2396651A" w14:textId="77777777" w:rsidR="00BC4927" w:rsidRPr="00BC4927" w:rsidRDefault="00BC4927" w:rsidP="00BC4927">
            <w:pPr>
              <w:spacing w:before="120" w:after="120" w:line="240" w:lineRule="auto"/>
              <w:jc w:val="center"/>
              <w:rPr>
                <w:b/>
                <w:szCs w:val="28"/>
              </w:rPr>
            </w:pPr>
          </w:p>
        </w:tc>
        <w:tc>
          <w:tcPr>
            <w:tcW w:w="2546" w:type="dxa"/>
            <w:vMerge/>
            <w:vAlign w:val="center"/>
          </w:tcPr>
          <w:p w14:paraId="5BB16DE3" w14:textId="77777777" w:rsidR="00BC4927" w:rsidRPr="00BC4927" w:rsidRDefault="00BC4927" w:rsidP="00BC4927">
            <w:pPr>
              <w:spacing w:before="120" w:after="120" w:line="240" w:lineRule="auto"/>
              <w:rPr>
                <w:szCs w:val="28"/>
              </w:rPr>
            </w:pPr>
          </w:p>
        </w:tc>
        <w:tc>
          <w:tcPr>
            <w:tcW w:w="7816" w:type="dxa"/>
          </w:tcPr>
          <w:p w14:paraId="40D17654" w14:textId="77777777" w:rsidR="00BC4927" w:rsidRPr="00BC4927" w:rsidRDefault="00BC4927" w:rsidP="00BC4927">
            <w:pPr>
              <w:spacing w:before="120" w:after="120" w:line="240" w:lineRule="auto"/>
              <w:ind w:firstLine="337"/>
              <w:rPr>
                <w:szCs w:val="28"/>
              </w:rPr>
            </w:pPr>
            <w:r w:rsidRPr="00BC4927">
              <w:rPr>
                <w:szCs w:val="28"/>
              </w:rPr>
              <w:t>2. Giải quyết hồ sơ (Sở Lao động – Thương binh và Xã hội)</w:t>
            </w:r>
          </w:p>
        </w:tc>
        <w:tc>
          <w:tcPr>
            <w:tcW w:w="2835" w:type="dxa"/>
            <w:vAlign w:val="center"/>
          </w:tcPr>
          <w:p w14:paraId="3EB55EB0" w14:textId="77777777" w:rsidR="00BC4927" w:rsidRPr="00BC4927" w:rsidRDefault="00786A28" w:rsidP="00FC3EB0">
            <w:pPr>
              <w:spacing w:before="120" w:after="120" w:line="240" w:lineRule="auto"/>
              <w:rPr>
                <w:szCs w:val="28"/>
              </w:rPr>
            </w:pPr>
            <w:r>
              <w:rPr>
                <w:szCs w:val="28"/>
                <w:lang w:val="en-US"/>
              </w:rPr>
              <w:t>0</w:t>
            </w:r>
            <w:r w:rsidR="00FC3EB0">
              <w:rPr>
                <w:szCs w:val="28"/>
                <w:lang w:val="en-US"/>
              </w:rPr>
              <w:t>2</w:t>
            </w:r>
            <w:r w:rsidR="00BC4927" w:rsidRPr="00BC4927">
              <w:rPr>
                <w:szCs w:val="28"/>
              </w:rPr>
              <w:t xml:space="preserve"> ngày làm việc</w:t>
            </w:r>
          </w:p>
        </w:tc>
      </w:tr>
      <w:tr w:rsidR="00BC4927" w:rsidRPr="00BC4927" w14:paraId="242440CE" w14:textId="77777777" w:rsidTr="00D26993">
        <w:trPr>
          <w:jc w:val="center"/>
        </w:trPr>
        <w:tc>
          <w:tcPr>
            <w:tcW w:w="851" w:type="dxa"/>
            <w:vMerge/>
            <w:vAlign w:val="center"/>
          </w:tcPr>
          <w:p w14:paraId="11E36D7E" w14:textId="77777777" w:rsidR="00BC4927" w:rsidRPr="00BC4927" w:rsidRDefault="00BC4927" w:rsidP="00BC4927">
            <w:pPr>
              <w:spacing w:before="120" w:after="120" w:line="240" w:lineRule="auto"/>
              <w:jc w:val="center"/>
              <w:rPr>
                <w:b/>
                <w:szCs w:val="28"/>
              </w:rPr>
            </w:pPr>
          </w:p>
        </w:tc>
        <w:tc>
          <w:tcPr>
            <w:tcW w:w="2546" w:type="dxa"/>
            <w:vMerge/>
            <w:vAlign w:val="center"/>
          </w:tcPr>
          <w:p w14:paraId="5CEC2794" w14:textId="77777777" w:rsidR="00BC4927" w:rsidRPr="00BC4927" w:rsidRDefault="00BC4927" w:rsidP="00BC4927">
            <w:pPr>
              <w:spacing w:before="120" w:after="120" w:line="240" w:lineRule="auto"/>
              <w:rPr>
                <w:szCs w:val="28"/>
              </w:rPr>
            </w:pPr>
          </w:p>
        </w:tc>
        <w:tc>
          <w:tcPr>
            <w:tcW w:w="7816" w:type="dxa"/>
          </w:tcPr>
          <w:p w14:paraId="6AB74A6E" w14:textId="77777777" w:rsidR="00BC4927" w:rsidRPr="00BC4927" w:rsidRDefault="00BC4927" w:rsidP="00BC4927">
            <w:pPr>
              <w:spacing w:before="120" w:after="120" w:line="240" w:lineRule="auto"/>
              <w:ind w:firstLine="337"/>
              <w:rPr>
                <w:szCs w:val="28"/>
              </w:rPr>
            </w:pPr>
            <w:r w:rsidRPr="00BC4927">
              <w:rPr>
                <w:szCs w:val="28"/>
              </w:rPr>
              <w:t xml:space="preserve">-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w:t>
            </w:r>
          </w:p>
        </w:tc>
        <w:tc>
          <w:tcPr>
            <w:tcW w:w="2835" w:type="dxa"/>
            <w:vAlign w:val="center"/>
          </w:tcPr>
          <w:p w14:paraId="14AF4CDC" w14:textId="77777777" w:rsidR="00BC4927" w:rsidRPr="00BC4927" w:rsidRDefault="00BC4927" w:rsidP="00BC4927">
            <w:pPr>
              <w:spacing w:before="120" w:after="120" w:line="240" w:lineRule="auto"/>
              <w:rPr>
                <w:szCs w:val="28"/>
              </w:rPr>
            </w:pPr>
          </w:p>
        </w:tc>
      </w:tr>
      <w:tr w:rsidR="00BC4927" w:rsidRPr="00BC4927" w14:paraId="7AED5231" w14:textId="77777777" w:rsidTr="00D26993">
        <w:trPr>
          <w:jc w:val="center"/>
        </w:trPr>
        <w:tc>
          <w:tcPr>
            <w:tcW w:w="851" w:type="dxa"/>
            <w:vMerge/>
            <w:vAlign w:val="center"/>
          </w:tcPr>
          <w:p w14:paraId="1DD6F11C" w14:textId="77777777" w:rsidR="00BC4927" w:rsidRPr="00BC4927" w:rsidRDefault="00BC4927" w:rsidP="00BC4927">
            <w:pPr>
              <w:spacing w:before="120" w:after="120" w:line="240" w:lineRule="auto"/>
              <w:jc w:val="center"/>
              <w:rPr>
                <w:b/>
                <w:szCs w:val="28"/>
              </w:rPr>
            </w:pPr>
          </w:p>
        </w:tc>
        <w:tc>
          <w:tcPr>
            <w:tcW w:w="2546" w:type="dxa"/>
            <w:vMerge/>
            <w:vAlign w:val="center"/>
          </w:tcPr>
          <w:p w14:paraId="59EC8395" w14:textId="77777777" w:rsidR="00BC4927" w:rsidRPr="00BC4927" w:rsidRDefault="00BC4927" w:rsidP="00BC4927">
            <w:pPr>
              <w:spacing w:before="120" w:after="120" w:line="240" w:lineRule="auto"/>
              <w:rPr>
                <w:szCs w:val="28"/>
              </w:rPr>
            </w:pPr>
          </w:p>
        </w:tc>
        <w:tc>
          <w:tcPr>
            <w:tcW w:w="7816" w:type="dxa"/>
          </w:tcPr>
          <w:p w14:paraId="6180BEBF" w14:textId="77777777" w:rsidR="00BC4927" w:rsidRPr="00BC4927" w:rsidRDefault="00BC4927" w:rsidP="00BC4927">
            <w:pPr>
              <w:spacing w:before="120" w:after="120" w:line="240" w:lineRule="auto"/>
              <w:ind w:firstLine="337"/>
              <w:rPr>
                <w:szCs w:val="28"/>
              </w:rPr>
            </w:pPr>
            <w:r w:rsidRPr="00BC4927">
              <w:rPr>
                <w:szCs w:val="28"/>
              </w:rPr>
              <w:t>+ Chuyên viên Phòng Lao động – Việc làm – Bảo hiểm</w:t>
            </w:r>
          </w:p>
          <w:p w14:paraId="23229A80" w14:textId="77777777" w:rsidR="00BC4927" w:rsidRPr="00BC4927" w:rsidRDefault="00BC4927" w:rsidP="00BC4927">
            <w:pPr>
              <w:spacing w:before="120" w:after="120" w:line="240" w:lineRule="auto"/>
              <w:ind w:firstLine="337"/>
              <w:rPr>
                <w:szCs w:val="28"/>
              </w:rPr>
            </w:pPr>
            <w:r w:rsidRPr="00BC4927">
              <w:rPr>
                <w:szCs w:val="28"/>
              </w:rPr>
              <w:t>+ Lãnh đạo Phòng Lao động – Việc làm – Bảo hiểm</w:t>
            </w:r>
          </w:p>
          <w:p w14:paraId="018DF6AC" w14:textId="77777777" w:rsidR="00BC4927" w:rsidRPr="00BC4927" w:rsidRDefault="00BC4927" w:rsidP="00BC4927">
            <w:pPr>
              <w:spacing w:before="120" w:after="120" w:line="240" w:lineRule="auto"/>
              <w:ind w:firstLine="337"/>
              <w:rPr>
                <w:szCs w:val="28"/>
              </w:rPr>
            </w:pPr>
            <w:r w:rsidRPr="00BC4927">
              <w:rPr>
                <w:szCs w:val="28"/>
              </w:rPr>
              <w:t xml:space="preserve">+ Lãnh đạo Sở Lao động – Thương binh và Xã hội </w:t>
            </w:r>
          </w:p>
          <w:p w14:paraId="3E3CD39D" w14:textId="77777777" w:rsidR="00BC4927" w:rsidRPr="00BC4927" w:rsidRDefault="00BC4927" w:rsidP="00BC4927">
            <w:pPr>
              <w:spacing w:before="120" w:after="120" w:line="240" w:lineRule="auto"/>
              <w:ind w:firstLine="337"/>
              <w:rPr>
                <w:szCs w:val="28"/>
              </w:rPr>
            </w:pPr>
            <w:r w:rsidRPr="00BC4927">
              <w:rPr>
                <w:szCs w:val="28"/>
              </w:rPr>
              <w:t xml:space="preserve">+ Văn thư Sở Sở Lao động – Thương binh và Xã hội </w:t>
            </w:r>
          </w:p>
        </w:tc>
        <w:tc>
          <w:tcPr>
            <w:tcW w:w="2835" w:type="dxa"/>
            <w:vAlign w:val="center"/>
          </w:tcPr>
          <w:p w14:paraId="3E8F118B" w14:textId="77777777" w:rsidR="00BC4927" w:rsidRPr="00BC4927" w:rsidRDefault="00BC4927" w:rsidP="00BC4927">
            <w:pPr>
              <w:spacing w:before="120" w:after="120" w:line="240" w:lineRule="auto"/>
              <w:rPr>
                <w:szCs w:val="28"/>
              </w:rPr>
            </w:pPr>
            <w:r w:rsidRPr="00BC4927">
              <w:rPr>
                <w:szCs w:val="28"/>
              </w:rPr>
              <w:t>0</w:t>
            </w:r>
            <w:r w:rsidR="00FC3EB0" w:rsidRPr="009D24D2">
              <w:rPr>
                <w:szCs w:val="28"/>
              </w:rPr>
              <w:t>1</w:t>
            </w:r>
            <w:r w:rsidRPr="00BC4927">
              <w:rPr>
                <w:szCs w:val="28"/>
              </w:rPr>
              <w:t xml:space="preserve"> ngày làm việc;</w:t>
            </w:r>
          </w:p>
          <w:p w14:paraId="11A0C8D5" w14:textId="77777777" w:rsidR="00BC4927" w:rsidRPr="00BC4927" w:rsidRDefault="00FC3EB0" w:rsidP="00BC4927">
            <w:pPr>
              <w:spacing w:before="120" w:after="120" w:line="240" w:lineRule="auto"/>
              <w:rPr>
                <w:szCs w:val="28"/>
              </w:rPr>
            </w:pPr>
            <w:r w:rsidRPr="009D24D2">
              <w:rPr>
                <w:szCs w:val="28"/>
              </w:rPr>
              <w:t>0,5</w:t>
            </w:r>
            <w:r w:rsidR="00BC4927" w:rsidRPr="00BC4927">
              <w:rPr>
                <w:szCs w:val="28"/>
              </w:rPr>
              <w:t xml:space="preserve"> ngày làm việc;</w:t>
            </w:r>
          </w:p>
          <w:p w14:paraId="604543DB" w14:textId="77777777" w:rsidR="00BC4927" w:rsidRPr="009D24D2" w:rsidRDefault="00FC3EB0" w:rsidP="00BC4927">
            <w:pPr>
              <w:spacing w:before="120" w:after="120" w:line="240" w:lineRule="auto"/>
              <w:rPr>
                <w:szCs w:val="28"/>
              </w:rPr>
            </w:pPr>
            <w:r w:rsidRPr="009D24D2">
              <w:rPr>
                <w:szCs w:val="28"/>
              </w:rPr>
              <w:t>02 giờ</w:t>
            </w:r>
            <w:r w:rsidR="00786A28" w:rsidRPr="009D24D2">
              <w:rPr>
                <w:szCs w:val="28"/>
              </w:rPr>
              <w:t xml:space="preserve"> làm việc;</w:t>
            </w:r>
          </w:p>
          <w:p w14:paraId="5C491667" w14:textId="77777777" w:rsidR="00BC4927" w:rsidRPr="009D24D2" w:rsidRDefault="00FC3EB0" w:rsidP="00BC4927">
            <w:pPr>
              <w:spacing w:before="120" w:after="120" w:line="240" w:lineRule="auto"/>
              <w:rPr>
                <w:szCs w:val="28"/>
              </w:rPr>
            </w:pPr>
            <w:r w:rsidRPr="009D24D2">
              <w:rPr>
                <w:szCs w:val="28"/>
              </w:rPr>
              <w:t>02 giờ làm việc</w:t>
            </w:r>
            <w:r w:rsidR="00786A28" w:rsidRPr="009D24D2">
              <w:rPr>
                <w:szCs w:val="28"/>
              </w:rPr>
              <w:t>.</w:t>
            </w:r>
          </w:p>
        </w:tc>
      </w:tr>
      <w:tr w:rsidR="00BC4927" w:rsidRPr="00BC4927" w14:paraId="54CFF756" w14:textId="77777777" w:rsidTr="00D26993">
        <w:trPr>
          <w:jc w:val="center"/>
        </w:trPr>
        <w:tc>
          <w:tcPr>
            <w:tcW w:w="851" w:type="dxa"/>
            <w:vMerge/>
            <w:vAlign w:val="center"/>
          </w:tcPr>
          <w:p w14:paraId="7D772DC3" w14:textId="77777777" w:rsidR="00BC4927" w:rsidRPr="00BC4927" w:rsidRDefault="00BC4927" w:rsidP="00BC4927">
            <w:pPr>
              <w:spacing w:before="120" w:after="120" w:line="240" w:lineRule="auto"/>
              <w:jc w:val="center"/>
              <w:rPr>
                <w:b/>
                <w:szCs w:val="28"/>
              </w:rPr>
            </w:pPr>
          </w:p>
        </w:tc>
        <w:tc>
          <w:tcPr>
            <w:tcW w:w="2546" w:type="dxa"/>
            <w:vMerge/>
            <w:vAlign w:val="center"/>
          </w:tcPr>
          <w:p w14:paraId="60239DBB" w14:textId="77777777" w:rsidR="00BC4927" w:rsidRPr="00BC4927" w:rsidRDefault="00BC4927" w:rsidP="00BC4927">
            <w:pPr>
              <w:spacing w:before="120" w:after="120" w:line="240" w:lineRule="auto"/>
              <w:rPr>
                <w:szCs w:val="28"/>
              </w:rPr>
            </w:pPr>
          </w:p>
        </w:tc>
        <w:tc>
          <w:tcPr>
            <w:tcW w:w="7816" w:type="dxa"/>
          </w:tcPr>
          <w:p w14:paraId="5166ED91" w14:textId="77777777" w:rsidR="00BC4927" w:rsidRPr="00BC4927" w:rsidRDefault="00BC4927" w:rsidP="00BC4927">
            <w:pPr>
              <w:spacing w:before="120" w:after="120" w:line="240" w:lineRule="auto"/>
              <w:ind w:firstLine="337"/>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35" w:type="dxa"/>
            <w:vAlign w:val="center"/>
          </w:tcPr>
          <w:p w14:paraId="74B4BD52"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67E305D9" w14:textId="77777777" w:rsidTr="00D26993">
        <w:trPr>
          <w:jc w:val="center"/>
        </w:trPr>
        <w:tc>
          <w:tcPr>
            <w:tcW w:w="851" w:type="dxa"/>
            <w:vAlign w:val="center"/>
          </w:tcPr>
          <w:p w14:paraId="49508485"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546" w:type="dxa"/>
            <w:vAlign w:val="center"/>
          </w:tcPr>
          <w:p w14:paraId="30F8B9D5"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816" w:type="dxa"/>
          </w:tcPr>
          <w:p w14:paraId="50FE0036" w14:textId="77777777" w:rsidR="00BC4927" w:rsidRPr="00BC4927" w:rsidRDefault="00BC4927" w:rsidP="00BC4927">
            <w:pPr>
              <w:spacing w:before="120" w:after="120" w:line="240" w:lineRule="auto"/>
              <w:ind w:firstLine="337"/>
              <w:rPr>
                <w:szCs w:val="28"/>
              </w:rPr>
            </w:pPr>
            <w:r w:rsidRPr="00BC4927">
              <w:rPr>
                <w:szCs w:val="28"/>
              </w:rPr>
              <w:t>Công chức tiếp nhận và trả kết quả nhập vào Sổ theo dõi hồ sơ và Phần mềm một cửa điện tử, thực hiện như sau:</w:t>
            </w:r>
          </w:p>
          <w:p w14:paraId="3B5AFDAC" w14:textId="77777777" w:rsidR="00BC4927" w:rsidRPr="00BC4927" w:rsidRDefault="00BC4927" w:rsidP="00BC4927">
            <w:pPr>
              <w:spacing w:before="120" w:after="120" w:line="240" w:lineRule="auto"/>
              <w:ind w:firstLine="337"/>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CC27219" w14:textId="77777777" w:rsidR="00BC4927" w:rsidRPr="00BC4927" w:rsidRDefault="00BC4927" w:rsidP="00BC4927">
            <w:pPr>
              <w:spacing w:before="120" w:after="120" w:line="240" w:lineRule="auto"/>
              <w:ind w:firstLine="337"/>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A9FEEEA" w14:textId="77777777" w:rsidR="00BC4927" w:rsidRPr="00BC4927" w:rsidRDefault="00BC4927" w:rsidP="00BC4927">
            <w:pPr>
              <w:spacing w:before="120" w:after="120" w:line="240" w:lineRule="auto"/>
              <w:ind w:firstLine="337"/>
              <w:rPr>
                <w:szCs w:val="28"/>
              </w:rPr>
            </w:pPr>
            <w:r w:rsidRPr="00BC4927">
              <w:rPr>
                <w:szCs w:val="28"/>
              </w:rPr>
              <w:t>- Trường hợp nhận kết quả thông qua dịch vụ bưu chính công ích thì thực hiện theo hướng dẫn của Bưu điện (nếu có).</w:t>
            </w:r>
          </w:p>
          <w:p w14:paraId="249D6BF0" w14:textId="77777777" w:rsidR="00BC4927" w:rsidRPr="00BC4927" w:rsidRDefault="00BC4927" w:rsidP="00BC4927">
            <w:pPr>
              <w:spacing w:before="120" w:after="120" w:line="240" w:lineRule="auto"/>
              <w:ind w:firstLine="337"/>
              <w:rPr>
                <w:szCs w:val="28"/>
              </w:rPr>
            </w:pPr>
            <w:r w:rsidRPr="00BC4927">
              <w:rPr>
                <w:szCs w:val="28"/>
              </w:rPr>
              <w:t xml:space="preserve">- Trường hợp nộp hồ sơ qua dịch vụ công trực tuyến thì nhận kết quả trực tiếp tại Trung tâm </w:t>
            </w:r>
            <w:r w:rsidR="007C729D" w:rsidRPr="009D24D2">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w:t>
            </w:r>
          </w:p>
          <w:p w14:paraId="4642A35D" w14:textId="77777777" w:rsidR="00BC4927" w:rsidRPr="00BC4927" w:rsidRDefault="00BC4927" w:rsidP="00BC4927">
            <w:pPr>
              <w:spacing w:before="120" w:after="120" w:line="240" w:lineRule="auto"/>
              <w:ind w:firstLine="337"/>
              <w:rPr>
                <w:szCs w:val="28"/>
              </w:rPr>
            </w:pPr>
            <w:r w:rsidRPr="00BC4927">
              <w:rPr>
                <w:szCs w:val="28"/>
              </w:rPr>
              <w:t>Thời gian trả kết quả: Sáng: từ 07 giờ đến 11 giờ 30 phút; Chiều: từ 13 giờ 30 phút đến 17 giờ của các ngày làm việc.</w:t>
            </w:r>
          </w:p>
        </w:tc>
        <w:tc>
          <w:tcPr>
            <w:tcW w:w="2835" w:type="dxa"/>
            <w:vAlign w:val="center"/>
          </w:tcPr>
          <w:p w14:paraId="05820413" w14:textId="77777777" w:rsidR="00BC4927" w:rsidRPr="00BC4927" w:rsidRDefault="00BC4927" w:rsidP="00BC4927">
            <w:pPr>
              <w:spacing w:before="120" w:after="120" w:line="240" w:lineRule="auto"/>
              <w:rPr>
                <w:szCs w:val="28"/>
              </w:rPr>
            </w:pPr>
            <w:r w:rsidRPr="00BC4927">
              <w:rPr>
                <w:szCs w:val="28"/>
              </w:rPr>
              <w:t xml:space="preserve">0,5 ngày làm việc </w:t>
            </w:r>
          </w:p>
        </w:tc>
      </w:tr>
    </w:tbl>
    <w:p w14:paraId="0B643179" w14:textId="77777777" w:rsidR="00BC4927" w:rsidRPr="00BC4927" w:rsidRDefault="00BC4927" w:rsidP="00770D89">
      <w:pPr>
        <w:numPr>
          <w:ilvl w:val="1"/>
          <w:numId w:val="14"/>
        </w:numPr>
        <w:spacing w:before="120" w:after="120" w:line="240" w:lineRule="auto"/>
        <w:contextualSpacing/>
        <w:jc w:val="left"/>
        <w:rPr>
          <w:b/>
          <w:szCs w:val="28"/>
        </w:rPr>
      </w:pPr>
      <w:r w:rsidRPr="00BC4927">
        <w:rPr>
          <w:b/>
          <w:szCs w:val="28"/>
        </w:rPr>
        <w:t>Thành phần, số lượng hồ sơ</w:t>
      </w:r>
    </w:p>
    <w:p w14:paraId="1DCAA80E" w14:textId="77777777" w:rsidR="00BC4927" w:rsidRPr="00BC4927" w:rsidRDefault="00BC4927" w:rsidP="00BC4927">
      <w:pPr>
        <w:spacing w:before="120" w:after="120" w:line="240" w:lineRule="auto"/>
        <w:ind w:firstLine="567"/>
        <w:rPr>
          <w:b/>
          <w:szCs w:val="28"/>
          <w:shd w:val="clear" w:color="auto" w:fill="FFFFFF"/>
        </w:rPr>
      </w:pPr>
      <w:r w:rsidRPr="00BC4927">
        <w:rPr>
          <w:b/>
          <w:szCs w:val="28"/>
          <w:shd w:val="clear" w:color="auto" w:fill="FFFFFF"/>
        </w:rPr>
        <w:t>a) Thành phần hồ sơ</w:t>
      </w:r>
    </w:p>
    <w:p w14:paraId="029DE44D"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1. Văn bản đề ngh</w:t>
      </w:r>
      <w:r w:rsidRPr="009D24D2">
        <w:rPr>
          <w:rFonts w:eastAsia="Times New Roman"/>
          <w:color w:val="000000"/>
          <w:szCs w:val="28"/>
          <w:lang w:eastAsia="vi-VN"/>
        </w:rPr>
        <w:t>ị</w:t>
      </w:r>
      <w:r w:rsidRPr="00235A0A">
        <w:rPr>
          <w:rFonts w:eastAsia="Times New Roman"/>
          <w:color w:val="000000"/>
          <w:szCs w:val="28"/>
          <w:lang w:eastAsia="vi-VN"/>
        </w:rPr>
        <w:t> cấp lại giấy phép lao động của người sử dụng lao động theo M</w:t>
      </w:r>
      <w:r w:rsidRPr="009D24D2">
        <w:rPr>
          <w:rFonts w:eastAsia="Times New Roman"/>
          <w:color w:val="000000"/>
          <w:szCs w:val="28"/>
          <w:lang w:eastAsia="vi-VN"/>
        </w:rPr>
        <w:t>ẫ</w:t>
      </w:r>
      <w:r w:rsidRPr="00235A0A">
        <w:rPr>
          <w:rFonts w:eastAsia="Times New Roman"/>
          <w:color w:val="000000"/>
          <w:szCs w:val="28"/>
          <w:lang w:eastAsia="vi-VN"/>
        </w:rPr>
        <w:t>u số 11/PL</w:t>
      </w:r>
      <w:r w:rsidRPr="009D24D2">
        <w:rPr>
          <w:rFonts w:eastAsia="Times New Roman"/>
          <w:color w:val="000000"/>
          <w:szCs w:val="28"/>
          <w:lang w:eastAsia="vi-VN"/>
        </w:rPr>
        <w:t>I</w:t>
      </w:r>
      <w:r w:rsidRPr="00235A0A">
        <w:rPr>
          <w:rFonts w:eastAsia="Times New Roman"/>
          <w:color w:val="000000"/>
          <w:szCs w:val="28"/>
          <w:lang w:eastAsia="vi-VN"/>
        </w:rPr>
        <w:t> Phụ lục I ban hành kèm theo Nghị định số </w:t>
      </w:r>
      <w:hyperlink r:id="rId137" w:tgtFrame="_blank" w:tooltip="Nghị định 152/2020/NĐ-CP" w:history="1">
        <w:r w:rsidRPr="00235A0A">
          <w:rPr>
            <w:rStyle w:val="Hyperlink"/>
            <w:rFonts w:eastAsia="Times New Roman"/>
            <w:color w:val="auto"/>
            <w:szCs w:val="28"/>
            <w:u w:val="none"/>
            <w:lang w:eastAsia="vi-VN"/>
          </w:rPr>
          <w:t>152/2020/NĐ-CP</w:t>
        </w:r>
      </w:hyperlink>
      <w:r w:rsidRPr="00235A0A">
        <w:rPr>
          <w:rFonts w:eastAsia="Times New Roman"/>
          <w:color w:val="000000"/>
          <w:szCs w:val="28"/>
          <w:lang w:eastAsia="vi-VN"/>
        </w:rPr>
        <w:t>.</w:t>
      </w:r>
    </w:p>
    <w:p w14:paraId="7E4C0ED3"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2. 02 ảnh màu (kích thước 4 cm </w:t>
      </w:r>
      <w:r w:rsidRPr="009D24D2">
        <w:rPr>
          <w:rFonts w:eastAsia="Times New Roman"/>
          <w:color w:val="000000"/>
          <w:szCs w:val="28"/>
          <w:lang w:eastAsia="vi-VN"/>
        </w:rPr>
        <w:t>x</w:t>
      </w:r>
      <w:r w:rsidRPr="00235A0A">
        <w:rPr>
          <w:rFonts w:eastAsia="Times New Roman"/>
          <w:color w:val="000000"/>
          <w:szCs w:val="28"/>
          <w:lang w:eastAsia="vi-VN"/>
        </w:rPr>
        <w:t> 6 cm, phông nền tr</w:t>
      </w:r>
      <w:r w:rsidRPr="009D24D2">
        <w:rPr>
          <w:rFonts w:eastAsia="Times New Roman"/>
          <w:color w:val="000000"/>
          <w:szCs w:val="28"/>
          <w:lang w:eastAsia="vi-VN"/>
        </w:rPr>
        <w:t>ắ</w:t>
      </w:r>
      <w:r w:rsidRPr="00235A0A">
        <w:rPr>
          <w:rFonts w:eastAsia="Times New Roman"/>
          <w:color w:val="000000"/>
          <w:szCs w:val="28"/>
          <w:lang w:eastAsia="vi-VN"/>
        </w:rPr>
        <w:t>ng, mặt nhìn thẳng, đầu để </w:t>
      </w:r>
      <w:r w:rsidRPr="009D24D2">
        <w:rPr>
          <w:rFonts w:eastAsia="Times New Roman"/>
          <w:color w:val="000000"/>
          <w:szCs w:val="28"/>
          <w:lang w:eastAsia="vi-VN"/>
        </w:rPr>
        <w:t>tr</w:t>
      </w:r>
      <w:r w:rsidRPr="00235A0A">
        <w:rPr>
          <w:rFonts w:eastAsia="Times New Roman"/>
          <w:color w:val="000000"/>
          <w:szCs w:val="28"/>
          <w:lang w:eastAsia="vi-VN"/>
        </w:rPr>
        <w:t>ần, không đeo kính màu), ảnh chụp không quá 06 tháng tính đến ngày nộp hồ sơ.</w:t>
      </w:r>
    </w:p>
    <w:p w14:paraId="46E19EFA"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3. Giấy phép lao động còn thời hạn đã được cấp:</w:t>
      </w:r>
    </w:p>
    <w:p w14:paraId="589CC3FF"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a) Trường hợp giấy phép lao động còn thời hạn bị mất thì phải c</w:t>
      </w:r>
      <w:r w:rsidRPr="009D24D2">
        <w:rPr>
          <w:rFonts w:eastAsia="Times New Roman"/>
          <w:color w:val="000000"/>
          <w:szCs w:val="28"/>
          <w:lang w:eastAsia="vi-VN"/>
        </w:rPr>
        <w:t>ó</w:t>
      </w:r>
      <w:r w:rsidRPr="00235A0A">
        <w:rPr>
          <w:rFonts w:eastAsia="Times New Roman"/>
          <w:color w:val="000000"/>
          <w:szCs w:val="28"/>
          <w:lang w:eastAsia="vi-VN"/>
        </w:rPr>
        <w:t> xác nhận của cơ quan c</w:t>
      </w:r>
      <w:r w:rsidRPr="009D24D2">
        <w:rPr>
          <w:rFonts w:eastAsia="Times New Roman"/>
          <w:color w:val="000000"/>
          <w:szCs w:val="28"/>
          <w:lang w:eastAsia="vi-VN"/>
        </w:rPr>
        <w:t>ô</w:t>
      </w:r>
      <w:r w:rsidRPr="00235A0A">
        <w:rPr>
          <w:rFonts w:eastAsia="Times New Roman"/>
          <w:color w:val="000000"/>
          <w:szCs w:val="28"/>
          <w:lang w:eastAsia="vi-VN"/>
        </w:rPr>
        <w:t>ng an cấp xã nơi người nước ngoài cư trú hoặc cơ quan c</w:t>
      </w:r>
      <w:r w:rsidRPr="009D24D2">
        <w:rPr>
          <w:rFonts w:eastAsia="Times New Roman"/>
          <w:color w:val="000000"/>
          <w:szCs w:val="28"/>
          <w:lang w:eastAsia="vi-VN"/>
        </w:rPr>
        <w:t>ó</w:t>
      </w:r>
      <w:r w:rsidRPr="00235A0A">
        <w:rPr>
          <w:rFonts w:eastAsia="Times New Roman"/>
          <w:color w:val="000000"/>
          <w:szCs w:val="28"/>
          <w:lang w:eastAsia="vi-VN"/>
        </w:rPr>
        <w:t> thẩm quyền c</w:t>
      </w:r>
      <w:r w:rsidRPr="009D24D2">
        <w:rPr>
          <w:rFonts w:eastAsia="Times New Roman"/>
          <w:color w:val="000000"/>
          <w:szCs w:val="28"/>
          <w:lang w:eastAsia="vi-VN"/>
        </w:rPr>
        <w:t>ủ</w:t>
      </w:r>
      <w:r w:rsidRPr="00235A0A">
        <w:rPr>
          <w:rFonts w:eastAsia="Times New Roman"/>
          <w:color w:val="000000"/>
          <w:szCs w:val="28"/>
          <w:lang w:eastAsia="vi-VN"/>
        </w:rPr>
        <w:t>a nước ngoài theo quy định của pháp luật</w:t>
      </w:r>
      <w:r w:rsidRPr="009D24D2">
        <w:rPr>
          <w:rFonts w:eastAsia="Times New Roman"/>
          <w:color w:val="000000"/>
          <w:szCs w:val="28"/>
          <w:lang w:eastAsia="vi-VN"/>
        </w:rPr>
        <w:t>;</w:t>
      </w:r>
    </w:p>
    <w:p w14:paraId="1117EC0D"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b) Trư</w:t>
      </w:r>
      <w:r w:rsidRPr="009D24D2">
        <w:rPr>
          <w:rFonts w:eastAsia="Times New Roman"/>
          <w:color w:val="000000"/>
          <w:szCs w:val="28"/>
          <w:lang w:eastAsia="vi-VN"/>
        </w:rPr>
        <w:t>ờ</w:t>
      </w:r>
      <w:r w:rsidRPr="00235A0A">
        <w:rPr>
          <w:rFonts w:eastAsia="Times New Roman"/>
          <w:color w:val="000000"/>
          <w:szCs w:val="28"/>
          <w:lang w:eastAsia="vi-VN"/>
        </w:rPr>
        <w:t>ng hợp thay đổi nội dung ghi trên giấy phép lao động th</w:t>
      </w:r>
      <w:r w:rsidRPr="009D24D2">
        <w:rPr>
          <w:rFonts w:eastAsia="Times New Roman"/>
          <w:color w:val="000000"/>
          <w:szCs w:val="28"/>
          <w:lang w:eastAsia="vi-VN"/>
        </w:rPr>
        <w:t>ì</w:t>
      </w:r>
      <w:r w:rsidRPr="00235A0A">
        <w:rPr>
          <w:rFonts w:eastAsia="Times New Roman"/>
          <w:color w:val="000000"/>
          <w:szCs w:val="28"/>
          <w:lang w:eastAsia="vi-VN"/>
        </w:rPr>
        <w:t> phải có các giấy tờ chứng minh.</w:t>
      </w:r>
    </w:p>
    <w:p w14:paraId="5DC75D1A" w14:textId="77777777" w:rsidR="00235A0A" w:rsidRPr="009D24D2" w:rsidRDefault="00235A0A" w:rsidP="00235A0A">
      <w:pPr>
        <w:spacing w:before="120" w:after="120" w:line="240" w:lineRule="auto"/>
        <w:ind w:firstLine="567"/>
        <w:rPr>
          <w:rFonts w:eastAsia="Times New Roman"/>
          <w:color w:val="000000"/>
          <w:szCs w:val="28"/>
          <w:lang w:eastAsia="vi-VN"/>
        </w:rPr>
      </w:pPr>
      <w:r w:rsidRPr="00235A0A">
        <w:rPr>
          <w:rFonts w:eastAsia="Times New Roman"/>
          <w:color w:val="000000"/>
          <w:szCs w:val="28"/>
          <w:lang w:eastAsia="vi-VN"/>
        </w:rPr>
        <w:t>4. Giấy tờ quy định tại khoản 3 nêu trên là bản gốc hoặc bản sao c</w:t>
      </w:r>
      <w:r w:rsidRPr="009D24D2">
        <w:rPr>
          <w:rFonts w:eastAsia="Times New Roman"/>
          <w:color w:val="000000"/>
          <w:szCs w:val="28"/>
          <w:lang w:eastAsia="vi-VN"/>
        </w:rPr>
        <w:t>ó</w:t>
      </w:r>
      <w:r w:rsidRPr="00235A0A">
        <w:rPr>
          <w:rFonts w:eastAsia="Times New Roman"/>
          <w:color w:val="000000"/>
          <w:szCs w:val="28"/>
          <w:lang w:eastAsia="vi-VN"/>
        </w:rPr>
        <w:t> chứng thực trừ trường hợp giấy phép lao động bị mất, nếu của nước ngoài th</w:t>
      </w:r>
      <w:r w:rsidRPr="009D24D2">
        <w:rPr>
          <w:rFonts w:eastAsia="Times New Roman"/>
          <w:color w:val="000000"/>
          <w:szCs w:val="28"/>
          <w:lang w:eastAsia="vi-VN"/>
        </w:rPr>
        <w:t>ì</w:t>
      </w:r>
      <w:r w:rsidRPr="00235A0A">
        <w:rPr>
          <w:rFonts w:eastAsia="Times New Roman"/>
          <w:color w:val="000000"/>
          <w:szCs w:val="28"/>
          <w:lang w:eastAsia="vi-VN"/>
        </w:rPr>
        <w:t> phải hợp pháp hóa lãnh sự và phải dịch ra tiếng Việt và công chứng hoặc chứng thực trừ trường hợp được miễn hợp pháp hóa lãnh sự theo điều ước quốc tế mà nước Cộng hòa xã hội chủ nghĩa Việt Nam và nước ngoài liên quan đều là thành viên hoặc theo nguyên tắc có đi có lại hoặc theo quy định của pháp luật.</w:t>
      </w:r>
    </w:p>
    <w:p w14:paraId="444B98FE" w14:textId="77777777" w:rsidR="00BC4927" w:rsidRPr="00BC4927" w:rsidRDefault="00235A0A" w:rsidP="00235A0A">
      <w:pPr>
        <w:spacing w:before="120" w:after="120" w:line="240" w:lineRule="auto"/>
        <w:ind w:firstLine="567"/>
        <w:rPr>
          <w:rFonts w:eastAsia="Times New Roman"/>
          <w:szCs w:val="28"/>
          <w:lang w:val="hr-HR"/>
        </w:rPr>
      </w:pPr>
      <w:r w:rsidRPr="00235A0A">
        <w:rPr>
          <w:rFonts w:eastAsia="Times New Roman"/>
          <w:b/>
          <w:color w:val="000000"/>
          <w:szCs w:val="28"/>
          <w:lang w:eastAsia="vi-VN"/>
        </w:rPr>
        <w:t xml:space="preserve"> </w:t>
      </w:r>
      <w:r w:rsidR="00BC4927" w:rsidRPr="00BC4927">
        <w:rPr>
          <w:rFonts w:eastAsia="Times New Roman"/>
          <w:b/>
          <w:szCs w:val="28"/>
        </w:rPr>
        <w:t>b</w:t>
      </w:r>
      <w:r w:rsidR="00BC4927" w:rsidRPr="00BC4927">
        <w:rPr>
          <w:rFonts w:eastAsia="Times New Roman"/>
          <w:b/>
          <w:szCs w:val="28"/>
          <w:lang w:val="hr-HR"/>
        </w:rPr>
        <w:t xml:space="preserve">) </w:t>
      </w:r>
      <w:r w:rsidR="00BC4927" w:rsidRPr="00BC4927">
        <w:rPr>
          <w:rFonts w:eastAsia="Times New Roman"/>
          <w:b/>
          <w:szCs w:val="28"/>
        </w:rPr>
        <w:t>Số</w:t>
      </w:r>
      <w:r w:rsidR="00BC4927" w:rsidRPr="00BC4927">
        <w:rPr>
          <w:rFonts w:eastAsia="Times New Roman"/>
          <w:b/>
          <w:szCs w:val="28"/>
          <w:lang w:val="hr-HR"/>
        </w:rPr>
        <w:t xml:space="preserve"> </w:t>
      </w:r>
      <w:r w:rsidR="00BC4927" w:rsidRPr="00BC4927">
        <w:rPr>
          <w:rFonts w:eastAsia="Times New Roman"/>
          <w:b/>
          <w:szCs w:val="28"/>
        </w:rPr>
        <w:t>l</w:t>
      </w:r>
      <w:r w:rsidR="00BC4927" w:rsidRPr="00BC4927">
        <w:rPr>
          <w:rFonts w:eastAsia="Times New Roman"/>
          <w:b/>
          <w:szCs w:val="28"/>
          <w:lang w:val="hr-HR"/>
        </w:rPr>
        <w:t>ư</w:t>
      </w:r>
      <w:r w:rsidR="00BC4927" w:rsidRPr="00BC4927">
        <w:rPr>
          <w:rFonts w:eastAsia="Times New Roman"/>
          <w:b/>
          <w:szCs w:val="28"/>
        </w:rPr>
        <w:t>ợng</w:t>
      </w:r>
      <w:r w:rsidR="00BC4927" w:rsidRPr="00BC4927">
        <w:rPr>
          <w:rFonts w:eastAsia="Times New Roman"/>
          <w:b/>
          <w:szCs w:val="28"/>
          <w:lang w:val="hr-HR"/>
        </w:rPr>
        <w:t xml:space="preserve"> </w:t>
      </w:r>
      <w:r w:rsidR="00BC4927" w:rsidRPr="00BC4927">
        <w:rPr>
          <w:rFonts w:eastAsia="Times New Roman"/>
          <w:b/>
          <w:szCs w:val="28"/>
        </w:rPr>
        <w:t>hồ</w:t>
      </w:r>
      <w:r w:rsidR="00BC4927" w:rsidRPr="00BC4927">
        <w:rPr>
          <w:rFonts w:eastAsia="Times New Roman"/>
          <w:b/>
          <w:szCs w:val="28"/>
          <w:lang w:val="hr-HR"/>
        </w:rPr>
        <w:t xml:space="preserve"> </w:t>
      </w:r>
      <w:r w:rsidR="00BC4927" w:rsidRPr="00BC4927">
        <w:rPr>
          <w:rFonts w:eastAsia="Times New Roman"/>
          <w:b/>
          <w:szCs w:val="28"/>
        </w:rPr>
        <w:t>s</w:t>
      </w:r>
      <w:r w:rsidR="00BC4927" w:rsidRPr="00BC4927">
        <w:rPr>
          <w:rFonts w:eastAsia="Times New Roman"/>
          <w:b/>
          <w:szCs w:val="28"/>
          <w:lang w:val="hr-HR"/>
        </w:rPr>
        <w:t>ơ:</w:t>
      </w:r>
      <w:r w:rsidR="00BC4927" w:rsidRPr="00BC4927">
        <w:rPr>
          <w:rFonts w:eastAsia="Times New Roman"/>
          <w:szCs w:val="28"/>
          <w:lang w:val="hr-HR"/>
        </w:rPr>
        <w:t xml:space="preserve"> 01 </w:t>
      </w:r>
      <w:r w:rsidR="00BC4927" w:rsidRPr="00BC4927">
        <w:rPr>
          <w:rFonts w:eastAsia="Times New Roman"/>
          <w:szCs w:val="28"/>
        </w:rPr>
        <w:t>bộ</w:t>
      </w:r>
      <w:r w:rsidR="00BC4927" w:rsidRPr="00BC4927">
        <w:rPr>
          <w:rFonts w:eastAsia="Times New Roman"/>
          <w:szCs w:val="28"/>
          <w:lang w:val="hr-HR"/>
        </w:rPr>
        <w:t>.</w:t>
      </w:r>
    </w:p>
    <w:p w14:paraId="23392D5B" w14:textId="77777777" w:rsidR="00BC4927" w:rsidRPr="00BC4927" w:rsidRDefault="00BC4927" w:rsidP="00770D89">
      <w:pPr>
        <w:numPr>
          <w:ilvl w:val="1"/>
          <w:numId w:val="14"/>
        </w:numPr>
        <w:spacing w:before="120" w:after="120" w:line="240" w:lineRule="auto"/>
        <w:contextualSpacing/>
        <w:jc w:val="left"/>
        <w:rPr>
          <w:b/>
          <w:szCs w:val="28"/>
          <w:lang w:val="hr-HR"/>
        </w:rPr>
      </w:pPr>
      <w:r w:rsidRPr="00BC4927">
        <w:rPr>
          <w:b/>
          <w:szCs w:val="28"/>
          <w:lang w:val="hr-HR"/>
        </w:rPr>
        <w:t>Đối tượng thực hiện thủ tục hành chính</w:t>
      </w:r>
    </w:p>
    <w:p w14:paraId="638DB0CE"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Doanh nghiệp hoạt động theo Luật doanh nghiệp, Luật đầu tư hoặc theo điều ước quốc tế mà Cộng hòa xã hội chủ nghĩa Việt Nam là thành viên.</w:t>
      </w:r>
    </w:p>
    <w:p w14:paraId="4DC4CA3E"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Doanh nghiệp hoạt động theo Luật Doanh nghiệp, Luật Đầu tư hoặc điều ước quốc tế mà nước Cộng h</w:t>
      </w:r>
      <w:r w:rsidRPr="009D24D2">
        <w:rPr>
          <w:rFonts w:asciiTheme="majorHAnsi" w:hAnsiTheme="majorHAnsi" w:cstheme="majorHAnsi"/>
          <w:color w:val="000000"/>
          <w:sz w:val="28"/>
          <w:szCs w:val="28"/>
          <w:lang w:val="hr-HR"/>
        </w:rPr>
        <w:t>òa</w:t>
      </w:r>
      <w:r w:rsidRPr="00BF714C">
        <w:rPr>
          <w:rFonts w:asciiTheme="majorHAnsi" w:hAnsiTheme="majorHAnsi" w:cstheme="majorHAnsi"/>
          <w:color w:val="000000"/>
          <w:sz w:val="28"/>
          <w:szCs w:val="28"/>
          <w:lang w:val="vi-VN"/>
        </w:rPr>
        <w:t> xã hội chủ nghĩa Việt Nam là th</w:t>
      </w:r>
      <w:r w:rsidRPr="009D24D2">
        <w:rPr>
          <w:rFonts w:asciiTheme="majorHAnsi" w:hAnsiTheme="majorHAnsi" w:cstheme="majorHAnsi"/>
          <w:color w:val="000000"/>
          <w:sz w:val="28"/>
          <w:szCs w:val="28"/>
          <w:lang w:val="hr-HR"/>
        </w:rPr>
        <w:t>à</w:t>
      </w:r>
      <w:r w:rsidRPr="00BF714C">
        <w:rPr>
          <w:rFonts w:asciiTheme="majorHAnsi" w:hAnsiTheme="majorHAnsi" w:cstheme="majorHAnsi"/>
          <w:color w:val="000000"/>
          <w:sz w:val="28"/>
          <w:szCs w:val="28"/>
          <w:lang w:val="vi-VN"/>
        </w:rPr>
        <w:t>nh viên có trụ sở chính tại một tỉnh, thành phố nhưng có văn phòng đại diện hoặc chi nhánh tại tỉnh, thành phố khác;</w:t>
      </w:r>
    </w:p>
    <w:p w14:paraId="118F8C96"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Nhà thầu tham dự thầu, thực hiện hợp đồng.</w:t>
      </w:r>
    </w:p>
    <w:p w14:paraId="4B1104B9"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Văn phòng đại diện, chi nhánh của doanh nghiệp, cơ quan, tổ chức do Ủy ban nhân dân cấp tỉnh, cơ quan chuyên môn thuộc Ủy ban nhân dân cấp tỉnh, Ủy ban nhân dân cấp huyện thành lập.</w:t>
      </w:r>
    </w:p>
    <w:p w14:paraId="66EF09D1"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Văn phòng điều hành của nhà đầu tư nước ngoài trong hợp đồng hợp tác kinh doanh hoặc của nhà thầu nước ngoài được đăng ký hoạt động theo quy định của pháp luật;</w:t>
      </w:r>
    </w:p>
    <w:p w14:paraId="7B58843E"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Tổ chức hành nghề luật sư tại Việt Nam theo quy định của pháp luật;</w:t>
      </w:r>
    </w:p>
    <w:p w14:paraId="0DD63F41"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Hợp tác xã, Liên hiệp hợp tác xã thành lập và hoạt động theo Luật hợp tác xã;</w:t>
      </w:r>
    </w:p>
    <w:p w14:paraId="6F45567C"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Hộ kinh doanh, cá nhân được phép hoạt động kinh doanh theo quy định của pháp luật.</w:t>
      </w:r>
    </w:p>
    <w:p w14:paraId="5213C3E3"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Cơ quan nhà nước, tổ chức chính trị, tổ chức chính trị - xã hội, tổ chức chính trị xã hội - nghề nghiệp, tổ chức xã hội, tổ chức xã hội - nghề nghiệp do Ủy ban nhân dân cấp tỉnh, cơ quan chuyên môn thuộc Ủy ban nhân dân cấp tỉnh, </w:t>
      </w:r>
      <w:r w:rsidRPr="009D24D2">
        <w:rPr>
          <w:rFonts w:asciiTheme="majorHAnsi" w:hAnsiTheme="majorHAnsi" w:cstheme="majorHAnsi"/>
          <w:color w:val="000000"/>
          <w:sz w:val="28"/>
          <w:szCs w:val="28"/>
          <w:lang w:val="hr-HR"/>
        </w:rPr>
        <w:t>Ủy</w:t>
      </w:r>
      <w:r w:rsidRPr="00BF714C">
        <w:rPr>
          <w:rFonts w:asciiTheme="majorHAnsi" w:hAnsiTheme="majorHAnsi" w:cstheme="majorHAnsi"/>
          <w:color w:val="000000"/>
          <w:sz w:val="28"/>
          <w:szCs w:val="28"/>
          <w:lang w:val="vi-VN"/>
        </w:rPr>
        <w:t> ban nhân dân cấp huyện thành lập.</w:t>
      </w:r>
    </w:p>
    <w:p w14:paraId="5B4ECA95"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Làm việc cho người sử dụng lao động tại nhiều địa điểm trong cùng một tỉnh, thành phố trực thuộc trung ương.</w:t>
      </w:r>
    </w:p>
    <w:p w14:paraId="78BE9E47"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Tổ chức phi chính phủ nước ngoài được cơ quan c</w:t>
      </w:r>
      <w:r w:rsidRPr="009D24D2">
        <w:rPr>
          <w:rFonts w:asciiTheme="majorHAnsi" w:hAnsiTheme="majorHAnsi" w:cstheme="majorHAnsi"/>
          <w:color w:val="000000"/>
          <w:sz w:val="28"/>
          <w:szCs w:val="28"/>
          <w:lang w:val="hr-HR"/>
        </w:rPr>
        <w:t>ó</w:t>
      </w:r>
      <w:r w:rsidRPr="00BF714C">
        <w:rPr>
          <w:rFonts w:asciiTheme="majorHAnsi" w:hAnsiTheme="majorHAnsi" w:cstheme="majorHAnsi"/>
          <w:color w:val="000000"/>
          <w:sz w:val="28"/>
          <w:szCs w:val="28"/>
          <w:lang w:val="vi-VN"/>
        </w:rPr>
        <w:t> thẩm quyền của Việt Nam cấp giấy đăng ký theo quy định của pháp luật Việt Nam.</w:t>
      </w:r>
    </w:p>
    <w:p w14:paraId="43CAF610"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Tổ chức sự nghiệp, cơ sở giáo dục do Ủy ban nhân dân cấp tỉnh, cơ quan chuyên môn thuộc Ủy ban nhân dân cấp tỉnh, Ủy ban nhân dân cấp huyện thành lập.</w:t>
      </w:r>
    </w:p>
    <w:p w14:paraId="5C4EAFC8" w14:textId="77777777" w:rsidR="00BF714C" w:rsidRPr="009D24D2" w:rsidRDefault="00BF714C" w:rsidP="00BF714C">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hr-HR"/>
        </w:rPr>
      </w:pPr>
      <w:r w:rsidRPr="00BF714C">
        <w:rPr>
          <w:rFonts w:asciiTheme="majorHAnsi" w:hAnsiTheme="majorHAnsi" w:cstheme="majorHAnsi"/>
          <w:color w:val="000000"/>
          <w:sz w:val="28"/>
          <w:szCs w:val="28"/>
          <w:lang w:val="vi-VN"/>
        </w:rPr>
        <w:t>- Chào bán dịch vụ.</w:t>
      </w:r>
    </w:p>
    <w:p w14:paraId="51BA820B" w14:textId="77777777" w:rsidR="00B15D33" w:rsidRDefault="00BF714C" w:rsidP="00B15D33">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vi-VN"/>
        </w:rPr>
      </w:pPr>
      <w:r w:rsidRPr="00BF714C">
        <w:rPr>
          <w:rFonts w:asciiTheme="majorHAnsi" w:hAnsiTheme="majorHAnsi" w:cstheme="majorHAnsi"/>
          <w:color w:val="000000"/>
          <w:sz w:val="28"/>
          <w:szCs w:val="28"/>
          <w:lang w:val="vi-VN"/>
        </w:rPr>
        <w:t>- Người chịu trách nhiệm thành lập hiện diện thương mại.</w:t>
      </w:r>
    </w:p>
    <w:p w14:paraId="7B1BB988" w14:textId="77777777" w:rsidR="00BC4927" w:rsidRPr="009D24D2" w:rsidRDefault="00B15D33" w:rsidP="00B15D33">
      <w:pPr>
        <w:pStyle w:val="NormalWeb"/>
        <w:shd w:val="clear" w:color="auto" w:fill="FFFFFF"/>
        <w:spacing w:before="120" w:beforeAutospacing="0" w:after="120" w:afterAutospacing="0" w:line="234" w:lineRule="atLeast"/>
        <w:ind w:firstLine="567"/>
        <w:jc w:val="both"/>
        <w:rPr>
          <w:rFonts w:asciiTheme="majorHAnsi" w:hAnsiTheme="majorHAnsi" w:cstheme="majorHAnsi"/>
          <w:color w:val="000000"/>
          <w:sz w:val="28"/>
          <w:szCs w:val="28"/>
          <w:lang w:val="vi-VN"/>
        </w:rPr>
      </w:pPr>
      <w:r w:rsidRPr="009D24D2">
        <w:rPr>
          <w:rFonts w:asciiTheme="majorHAnsi" w:hAnsiTheme="majorHAnsi" w:cstheme="majorHAnsi"/>
          <w:b/>
          <w:color w:val="000000"/>
          <w:sz w:val="28"/>
          <w:szCs w:val="28"/>
          <w:lang w:val="vi-VN"/>
        </w:rPr>
        <w:t>15.4.</w:t>
      </w:r>
      <w:r w:rsidRPr="009D24D2">
        <w:rPr>
          <w:rFonts w:asciiTheme="majorHAnsi" w:hAnsiTheme="majorHAnsi" w:cstheme="majorHAnsi"/>
          <w:color w:val="000000"/>
          <w:sz w:val="28"/>
          <w:szCs w:val="28"/>
          <w:lang w:val="vi-VN"/>
        </w:rPr>
        <w:t xml:space="preserve"> </w:t>
      </w:r>
      <w:r w:rsidR="00BC4927" w:rsidRPr="00B15D33">
        <w:rPr>
          <w:b/>
          <w:sz w:val="28"/>
          <w:szCs w:val="28"/>
          <w:lang w:val="hr-HR"/>
        </w:rPr>
        <w:t xml:space="preserve">Cơ quan giải quyết thủ tục hành chính: </w:t>
      </w:r>
      <w:r w:rsidR="00BC4927" w:rsidRPr="00B15D33">
        <w:rPr>
          <w:sz w:val="28"/>
          <w:szCs w:val="28"/>
          <w:lang w:val="hr-HR"/>
        </w:rPr>
        <w:t>Sở Lao động - Thương binh và Xã hội.</w:t>
      </w:r>
    </w:p>
    <w:p w14:paraId="71A998EE" w14:textId="77777777" w:rsidR="00BC4927" w:rsidRPr="00BC4927" w:rsidRDefault="00B15D33" w:rsidP="00B15D33">
      <w:pPr>
        <w:tabs>
          <w:tab w:val="left" w:pos="1134"/>
        </w:tabs>
        <w:spacing w:before="120" w:after="120" w:line="240" w:lineRule="auto"/>
        <w:ind w:left="567"/>
        <w:contextualSpacing/>
        <w:jc w:val="left"/>
        <w:rPr>
          <w:szCs w:val="28"/>
          <w:lang w:val="hr-HR"/>
        </w:rPr>
      </w:pPr>
      <w:r>
        <w:rPr>
          <w:b/>
          <w:szCs w:val="28"/>
          <w:lang w:val="hr-HR"/>
        </w:rPr>
        <w:t xml:space="preserve">15.5. </w:t>
      </w:r>
      <w:r w:rsidR="00BC4927" w:rsidRPr="00BC4927">
        <w:rPr>
          <w:b/>
          <w:szCs w:val="28"/>
          <w:lang w:val="hr-HR"/>
        </w:rPr>
        <w:t xml:space="preserve">Kết quả thực hiện thủ tục hành chính: </w:t>
      </w:r>
      <w:r w:rsidR="00BC4927" w:rsidRPr="00BC4927">
        <w:rPr>
          <w:szCs w:val="28"/>
          <w:shd w:val="clear" w:color="auto" w:fill="FFFFFF"/>
          <w:lang w:val="hr-HR"/>
        </w:rPr>
        <w:t>Giấy phép</w:t>
      </w:r>
      <w:r w:rsidR="00BC4927" w:rsidRPr="00BC4927">
        <w:rPr>
          <w:szCs w:val="28"/>
          <w:lang w:val="hr-HR"/>
        </w:rPr>
        <w:t>.</w:t>
      </w:r>
    </w:p>
    <w:p w14:paraId="125CCC7D" w14:textId="77777777" w:rsidR="00BC4927" w:rsidRPr="00BC4927" w:rsidRDefault="00B15D33" w:rsidP="00B15D33">
      <w:pPr>
        <w:tabs>
          <w:tab w:val="left" w:pos="1134"/>
        </w:tabs>
        <w:spacing w:before="120" w:after="120" w:line="240" w:lineRule="auto"/>
        <w:ind w:left="567"/>
        <w:contextualSpacing/>
        <w:jc w:val="left"/>
        <w:rPr>
          <w:rFonts w:eastAsia="Times New Roman"/>
          <w:szCs w:val="28"/>
          <w:lang w:val="hr-HR"/>
        </w:rPr>
      </w:pPr>
      <w:r>
        <w:rPr>
          <w:rFonts w:eastAsia="Times New Roman"/>
          <w:b/>
          <w:szCs w:val="28"/>
          <w:lang w:val="hr-HR"/>
        </w:rPr>
        <w:t xml:space="preserve">15.6. </w:t>
      </w:r>
      <w:r w:rsidR="00BC4927" w:rsidRPr="00BC4927">
        <w:rPr>
          <w:rFonts w:eastAsia="Times New Roman"/>
          <w:b/>
          <w:szCs w:val="28"/>
          <w:lang w:val="hr-HR"/>
        </w:rPr>
        <w:t xml:space="preserve">Phí, lệ phí: </w:t>
      </w:r>
      <w:r w:rsidR="00BC4927" w:rsidRPr="00BC4927">
        <w:rPr>
          <w:rFonts w:eastAsia="Times New Roman"/>
          <w:szCs w:val="28"/>
          <w:lang w:val="hr-HR"/>
        </w:rPr>
        <w:t>450.000 đồng/giấy phép lao động.</w:t>
      </w:r>
    </w:p>
    <w:p w14:paraId="0D1D8BCA" w14:textId="77777777" w:rsidR="00BC4927" w:rsidRPr="00BC4927" w:rsidRDefault="00B15D33" w:rsidP="00B15D33">
      <w:pPr>
        <w:tabs>
          <w:tab w:val="left" w:pos="1134"/>
        </w:tabs>
        <w:spacing w:before="120" w:after="120" w:line="240" w:lineRule="auto"/>
        <w:ind w:left="567"/>
        <w:contextualSpacing/>
        <w:jc w:val="left"/>
        <w:rPr>
          <w:rFonts w:eastAsia="Times New Roman"/>
          <w:szCs w:val="28"/>
          <w:lang w:val="hr-HR"/>
        </w:rPr>
      </w:pPr>
      <w:r>
        <w:rPr>
          <w:rFonts w:eastAsia="Times New Roman"/>
          <w:b/>
          <w:szCs w:val="28"/>
          <w:lang w:val="hr-HR"/>
        </w:rPr>
        <w:t xml:space="preserve">15.7. </w:t>
      </w:r>
      <w:r w:rsidR="00BC4927" w:rsidRPr="00BC4927">
        <w:rPr>
          <w:rFonts w:eastAsia="Times New Roman"/>
          <w:b/>
          <w:szCs w:val="28"/>
          <w:lang w:val="hr-HR"/>
        </w:rPr>
        <w:t>Tên mẫu đơn, mẫu tờ khai</w:t>
      </w:r>
    </w:p>
    <w:p w14:paraId="41887696" w14:textId="77777777" w:rsidR="006D759E" w:rsidRPr="006D759E" w:rsidRDefault="006D759E" w:rsidP="006D759E">
      <w:pPr>
        <w:shd w:val="clear" w:color="auto" w:fill="FFFFFF"/>
        <w:tabs>
          <w:tab w:val="left" w:pos="1134"/>
        </w:tabs>
        <w:spacing w:before="120" w:after="120" w:line="240" w:lineRule="auto"/>
        <w:ind w:firstLine="567"/>
        <w:contextualSpacing/>
        <w:rPr>
          <w:rFonts w:eastAsia="Times New Roman"/>
          <w:color w:val="000000"/>
          <w:spacing w:val="-4"/>
          <w:szCs w:val="28"/>
          <w:lang w:val="hr-HR" w:eastAsia="vi-VN"/>
        </w:rPr>
      </w:pPr>
      <w:r w:rsidRPr="006D759E">
        <w:rPr>
          <w:rFonts w:eastAsia="Times New Roman"/>
          <w:color w:val="000000"/>
          <w:spacing w:val="-4"/>
          <w:szCs w:val="28"/>
          <w:lang w:eastAsia="vi-VN"/>
        </w:rPr>
        <w:t>Tờ khai đề nghị cấp lại giấy phép lao động (Mẫu số 11/PLI Phụ lục I ban hành kèm theo Nghị định số 152/2020/NĐ-CP).</w:t>
      </w:r>
      <w:r w:rsidRPr="006D759E">
        <w:rPr>
          <w:rFonts w:eastAsia="Times New Roman"/>
          <w:b/>
          <w:color w:val="000000"/>
          <w:spacing w:val="-4"/>
          <w:szCs w:val="28"/>
          <w:lang w:val="hr-HR" w:eastAsia="vi-VN"/>
        </w:rPr>
        <w:t xml:space="preserve"> </w:t>
      </w:r>
    </w:p>
    <w:p w14:paraId="2B3A26CB" w14:textId="77777777" w:rsidR="00BC4927" w:rsidRPr="00BC4927" w:rsidRDefault="00B15D33" w:rsidP="00B15D33">
      <w:pPr>
        <w:shd w:val="clear" w:color="auto" w:fill="FFFFFF"/>
        <w:tabs>
          <w:tab w:val="left" w:pos="1134"/>
        </w:tabs>
        <w:spacing w:before="120" w:after="120" w:line="240" w:lineRule="auto"/>
        <w:ind w:left="567"/>
        <w:contextualSpacing/>
        <w:jc w:val="left"/>
        <w:rPr>
          <w:rFonts w:eastAsia="Times New Roman"/>
          <w:color w:val="000000"/>
          <w:szCs w:val="28"/>
          <w:lang w:val="hr-HR" w:eastAsia="vi-VN"/>
        </w:rPr>
      </w:pPr>
      <w:r>
        <w:rPr>
          <w:b/>
          <w:szCs w:val="28"/>
          <w:lang w:val="hr-HR"/>
        </w:rPr>
        <w:t xml:space="preserve">15.8. </w:t>
      </w:r>
      <w:r w:rsidR="00BC4927" w:rsidRPr="00BC4927">
        <w:rPr>
          <w:b/>
          <w:szCs w:val="28"/>
          <w:lang w:val="hr-HR"/>
        </w:rPr>
        <w:t>Yêu cầu, điều kiện thực hiện thủ tục hành chính</w:t>
      </w:r>
    </w:p>
    <w:p w14:paraId="70EF0C77" w14:textId="77777777" w:rsidR="00C75835" w:rsidRPr="009D24D2" w:rsidRDefault="00C75835" w:rsidP="00C75835">
      <w:pPr>
        <w:pStyle w:val="NormalWeb"/>
        <w:shd w:val="clear" w:color="auto" w:fill="FFFFFF"/>
        <w:spacing w:before="120" w:beforeAutospacing="0" w:after="120" w:afterAutospacing="0" w:line="234" w:lineRule="atLeast"/>
        <w:ind w:firstLine="567"/>
        <w:rPr>
          <w:rFonts w:asciiTheme="majorHAnsi" w:hAnsiTheme="majorHAnsi" w:cstheme="majorHAnsi"/>
          <w:color w:val="000000"/>
          <w:sz w:val="28"/>
          <w:szCs w:val="28"/>
          <w:lang w:val="hr-HR"/>
        </w:rPr>
      </w:pPr>
      <w:r w:rsidRPr="00C75835">
        <w:rPr>
          <w:rFonts w:asciiTheme="majorHAnsi" w:hAnsiTheme="majorHAnsi" w:cstheme="majorHAnsi"/>
          <w:color w:val="000000"/>
          <w:sz w:val="28"/>
          <w:szCs w:val="28"/>
          <w:lang w:val="vi-VN"/>
        </w:rPr>
        <w:t>Người lao động nước ngoài đã được cấp giấy phép lao động đáp </w:t>
      </w:r>
      <w:r w:rsidRPr="009D24D2">
        <w:rPr>
          <w:rFonts w:asciiTheme="majorHAnsi" w:hAnsiTheme="majorHAnsi" w:cstheme="majorHAnsi"/>
          <w:color w:val="000000"/>
          <w:sz w:val="28"/>
          <w:szCs w:val="28"/>
          <w:lang w:val="hr-HR"/>
        </w:rPr>
        <w:t>ứn</w:t>
      </w:r>
      <w:r w:rsidRPr="00C75835">
        <w:rPr>
          <w:rFonts w:asciiTheme="majorHAnsi" w:hAnsiTheme="majorHAnsi" w:cstheme="majorHAnsi"/>
          <w:color w:val="000000"/>
          <w:sz w:val="28"/>
          <w:szCs w:val="28"/>
          <w:lang w:val="vi-VN"/>
        </w:rPr>
        <w:t>g một trong các điều kiện sau:</w:t>
      </w:r>
    </w:p>
    <w:p w14:paraId="1DBE1F74" w14:textId="77777777" w:rsidR="00C75835" w:rsidRPr="009D24D2" w:rsidRDefault="00C75835" w:rsidP="00C75835">
      <w:pPr>
        <w:pStyle w:val="NormalWeb"/>
        <w:shd w:val="clear" w:color="auto" w:fill="FFFFFF"/>
        <w:spacing w:before="120" w:beforeAutospacing="0" w:after="120" w:afterAutospacing="0" w:line="234" w:lineRule="atLeast"/>
        <w:ind w:firstLine="567"/>
        <w:rPr>
          <w:rFonts w:asciiTheme="majorHAnsi" w:hAnsiTheme="majorHAnsi" w:cstheme="majorHAnsi"/>
          <w:color w:val="000000"/>
          <w:sz w:val="28"/>
          <w:szCs w:val="28"/>
          <w:lang w:val="hr-HR"/>
        </w:rPr>
      </w:pPr>
      <w:r w:rsidRPr="00C75835">
        <w:rPr>
          <w:rFonts w:asciiTheme="majorHAnsi" w:hAnsiTheme="majorHAnsi" w:cstheme="majorHAnsi"/>
          <w:color w:val="000000"/>
          <w:sz w:val="28"/>
          <w:szCs w:val="28"/>
          <w:lang w:val="vi-VN"/>
        </w:rPr>
        <w:t>1. Giấy phép lao động còn thời hạn bị mất.</w:t>
      </w:r>
    </w:p>
    <w:p w14:paraId="21C9601D" w14:textId="77777777" w:rsidR="00C75835" w:rsidRPr="009D24D2" w:rsidRDefault="00C75835" w:rsidP="00C75835">
      <w:pPr>
        <w:pStyle w:val="NormalWeb"/>
        <w:shd w:val="clear" w:color="auto" w:fill="FFFFFF"/>
        <w:spacing w:before="120" w:beforeAutospacing="0" w:after="120" w:afterAutospacing="0" w:line="234" w:lineRule="atLeast"/>
        <w:ind w:firstLine="567"/>
        <w:rPr>
          <w:rFonts w:asciiTheme="majorHAnsi" w:hAnsiTheme="majorHAnsi" w:cstheme="majorHAnsi"/>
          <w:color w:val="000000"/>
          <w:sz w:val="28"/>
          <w:szCs w:val="28"/>
          <w:lang w:val="hr-HR"/>
        </w:rPr>
      </w:pPr>
      <w:r w:rsidRPr="00C75835">
        <w:rPr>
          <w:rFonts w:asciiTheme="majorHAnsi" w:hAnsiTheme="majorHAnsi" w:cstheme="majorHAnsi"/>
          <w:color w:val="000000"/>
          <w:sz w:val="28"/>
          <w:szCs w:val="28"/>
          <w:lang w:val="vi-VN"/>
        </w:rPr>
        <w:t>2. Giấy phép lao động còn thời hạn bị hỏng.</w:t>
      </w:r>
    </w:p>
    <w:p w14:paraId="4578EA23" w14:textId="77777777" w:rsidR="00C75835" w:rsidRPr="009D24D2" w:rsidRDefault="00C75835" w:rsidP="00C75835">
      <w:pPr>
        <w:pStyle w:val="NormalWeb"/>
        <w:shd w:val="clear" w:color="auto" w:fill="FFFFFF"/>
        <w:spacing w:before="120" w:beforeAutospacing="0" w:after="120" w:afterAutospacing="0" w:line="234" w:lineRule="atLeast"/>
        <w:ind w:firstLine="567"/>
        <w:rPr>
          <w:rFonts w:asciiTheme="majorHAnsi" w:hAnsiTheme="majorHAnsi" w:cstheme="majorHAnsi"/>
          <w:color w:val="000000"/>
          <w:sz w:val="28"/>
          <w:szCs w:val="28"/>
          <w:lang w:val="hr-HR"/>
        </w:rPr>
      </w:pPr>
      <w:r w:rsidRPr="00C75835">
        <w:rPr>
          <w:rFonts w:asciiTheme="majorHAnsi" w:hAnsiTheme="majorHAnsi" w:cstheme="majorHAnsi"/>
          <w:color w:val="000000"/>
          <w:sz w:val="28"/>
          <w:szCs w:val="28"/>
          <w:lang w:val="vi-VN"/>
        </w:rPr>
        <w:t>3. Thay đổi một trong các nội dung sau: họ và tên, quốc tịch, số hộ chiếu, địa điểm làm việc, đổi tên doanh nghiệp mà không thay đổi mã số doanh nghiệp ghi trong giấy phép lao động còn thời hạn.</w:t>
      </w:r>
    </w:p>
    <w:p w14:paraId="4ABB23FF" w14:textId="77777777" w:rsidR="00BC4927" w:rsidRPr="009D24D2" w:rsidRDefault="00B15D33" w:rsidP="00C75835">
      <w:pPr>
        <w:spacing w:before="120" w:after="120" w:line="240" w:lineRule="auto"/>
        <w:ind w:left="567"/>
        <w:contextualSpacing/>
        <w:jc w:val="left"/>
        <w:rPr>
          <w:rFonts w:eastAsia="Times New Roman"/>
          <w:b/>
          <w:szCs w:val="28"/>
          <w:lang w:val="hr-HR"/>
        </w:rPr>
      </w:pPr>
      <w:r w:rsidRPr="009D24D2">
        <w:rPr>
          <w:rFonts w:eastAsia="Times New Roman"/>
          <w:b/>
          <w:szCs w:val="28"/>
          <w:lang w:val="hr-HR"/>
        </w:rPr>
        <w:t>15.9.</w:t>
      </w:r>
      <w:r w:rsidR="00C75835" w:rsidRPr="009D24D2">
        <w:rPr>
          <w:rFonts w:eastAsia="Times New Roman"/>
          <w:b/>
          <w:szCs w:val="28"/>
          <w:lang w:val="hr-HR"/>
        </w:rPr>
        <w:t xml:space="preserve"> </w:t>
      </w:r>
      <w:r w:rsidR="00BC4927" w:rsidRPr="009D24D2">
        <w:rPr>
          <w:rFonts w:eastAsia="Times New Roman"/>
          <w:b/>
          <w:szCs w:val="28"/>
          <w:lang w:val="hr-HR"/>
        </w:rPr>
        <w:t>Căn cứ pháp lý của thủ tục hành chính</w:t>
      </w:r>
    </w:p>
    <w:p w14:paraId="0860BAF7" w14:textId="77777777" w:rsidR="00BC4927" w:rsidRPr="00BC4927" w:rsidRDefault="00BC4927" w:rsidP="00BC4927">
      <w:pPr>
        <w:spacing w:before="120" w:after="120" w:line="240" w:lineRule="auto"/>
        <w:ind w:firstLine="567"/>
        <w:rPr>
          <w:szCs w:val="28"/>
          <w:lang w:val="pt-BR"/>
        </w:rPr>
      </w:pPr>
      <w:r w:rsidRPr="00BC4927">
        <w:rPr>
          <w:szCs w:val="28"/>
          <w:lang w:val="pt-BR"/>
        </w:rPr>
        <w:t>- Điều 151, 155, 157 Bộ luật Lao động số 45/2019/QH14 ngày 20/11/2019.</w:t>
      </w:r>
    </w:p>
    <w:p w14:paraId="01F15A98" w14:textId="77777777" w:rsidR="00BC4927" w:rsidRDefault="00BC4927" w:rsidP="00BC4927">
      <w:pPr>
        <w:spacing w:before="120" w:after="120" w:line="240" w:lineRule="auto"/>
        <w:ind w:firstLine="567"/>
        <w:rPr>
          <w:szCs w:val="28"/>
          <w:lang w:val="pt-BR"/>
        </w:rPr>
      </w:pPr>
      <w:r w:rsidRPr="00BC4927">
        <w:rPr>
          <w:szCs w:val="28"/>
          <w:lang w:val="pt-BR"/>
        </w:rPr>
        <w:t xml:space="preserve">- Điều 12, 13, 14, 15 </w:t>
      </w:r>
      <w:r w:rsidRPr="00BC4927">
        <w:rPr>
          <w:rFonts w:eastAsia="Times New Roman"/>
          <w:color w:val="000000"/>
          <w:szCs w:val="28"/>
          <w:lang w:val="hr-HR" w:eastAsia="vi-VN"/>
        </w:rPr>
        <w:t xml:space="preserve">Nghị định số 152/2020/NĐ-CP ngày 30/12/2020 của Chính phủ </w:t>
      </w:r>
      <w:r w:rsidRPr="00BC4927">
        <w:rPr>
          <w:szCs w:val="28"/>
          <w:lang w:val="pt-BR"/>
        </w:rPr>
        <w:t>của Chính phủ quy định về người lao động nước ngoài làm việc tại Việt Nam và tuyển dụng, quản lý người lao động Việt Nam làm việc cho tổ chức, cá nhân nước ngoài tại Việt Nam.</w:t>
      </w:r>
    </w:p>
    <w:p w14:paraId="232D29ED" w14:textId="77777777" w:rsidR="00D36AB1" w:rsidRPr="00D36AB1" w:rsidRDefault="00D36AB1" w:rsidP="00BC4927">
      <w:pPr>
        <w:spacing w:before="120" w:after="120" w:line="240" w:lineRule="auto"/>
        <w:ind w:firstLine="567"/>
        <w:rPr>
          <w:rFonts w:asciiTheme="majorHAnsi" w:hAnsiTheme="majorHAnsi" w:cstheme="majorHAnsi"/>
          <w:szCs w:val="28"/>
          <w:lang w:val="pt-BR"/>
        </w:rPr>
      </w:pPr>
      <w:r w:rsidRPr="00D36AB1">
        <w:rPr>
          <w:rFonts w:asciiTheme="majorHAnsi" w:hAnsiTheme="majorHAnsi" w:cstheme="majorHAnsi"/>
          <w:szCs w:val="28"/>
          <w:lang w:val="pt-BR"/>
        </w:rPr>
        <w:t xml:space="preserve">- Nghị định số 70/2023/NĐ-CP ngày </w:t>
      </w:r>
      <w:r w:rsidRPr="00D36AB1">
        <w:rPr>
          <w:rFonts w:asciiTheme="majorHAnsi" w:hAnsiTheme="majorHAnsi" w:cstheme="majorHAnsi"/>
          <w:color w:val="000000"/>
          <w:szCs w:val="28"/>
          <w:shd w:val="clear" w:color="auto" w:fill="FFFFFF"/>
        </w:rPr>
        <w:t>18/9</w:t>
      </w:r>
      <w:r w:rsidRPr="009D24D2">
        <w:rPr>
          <w:rFonts w:asciiTheme="majorHAnsi" w:hAnsiTheme="majorHAnsi" w:cstheme="majorHAnsi"/>
          <w:color w:val="000000"/>
          <w:szCs w:val="28"/>
          <w:shd w:val="clear" w:color="auto" w:fill="FFFFFF"/>
          <w:lang w:val="pt-BR"/>
        </w:rPr>
        <w:t>/</w:t>
      </w:r>
      <w:r w:rsidRPr="00D36AB1">
        <w:rPr>
          <w:rFonts w:asciiTheme="majorHAnsi" w:hAnsiTheme="majorHAnsi" w:cstheme="majorHAnsi"/>
          <w:color w:val="000000"/>
          <w:szCs w:val="28"/>
          <w:shd w:val="clear" w:color="auto" w:fill="FFFFFF"/>
        </w:rPr>
        <w:t xml:space="preserve">2023 của Chính phủ sửa đổi, bổ sung một số điều của Nghị định </w:t>
      </w:r>
      <w:r w:rsidRPr="00D36AB1">
        <w:rPr>
          <w:rFonts w:asciiTheme="majorHAnsi" w:hAnsiTheme="majorHAnsi" w:cstheme="majorHAnsi"/>
          <w:szCs w:val="28"/>
          <w:shd w:val="clear" w:color="auto" w:fill="FFFFFF"/>
        </w:rPr>
        <w:t>số </w:t>
      </w:r>
      <w:hyperlink r:id="rId138" w:tgtFrame="_blank" w:tooltip="Nghị định 152/2020/NĐ-CP" w:history="1">
        <w:r w:rsidRPr="00D36AB1">
          <w:rPr>
            <w:rStyle w:val="Hyperlink"/>
            <w:rFonts w:asciiTheme="majorHAnsi" w:hAnsiTheme="majorHAnsi" w:cstheme="majorHAnsi"/>
            <w:color w:val="auto"/>
            <w:szCs w:val="28"/>
            <w:u w:val="none"/>
            <w:shd w:val="clear" w:color="auto" w:fill="FFFFFF"/>
          </w:rPr>
          <w:t>152/2020/NĐ-CP</w:t>
        </w:r>
      </w:hyperlink>
      <w:r w:rsidRPr="00D36AB1">
        <w:rPr>
          <w:rFonts w:asciiTheme="majorHAnsi" w:hAnsiTheme="majorHAnsi" w:cstheme="majorHAnsi"/>
          <w:color w:val="000000"/>
          <w:szCs w:val="28"/>
          <w:shd w:val="clear" w:color="auto" w:fill="FFFFFF"/>
        </w:rPr>
        <w:t> ngày 30</w:t>
      </w:r>
      <w:r w:rsidRPr="009D24D2">
        <w:rPr>
          <w:rFonts w:asciiTheme="majorHAnsi" w:hAnsiTheme="majorHAnsi" w:cstheme="majorHAnsi"/>
          <w:color w:val="000000"/>
          <w:szCs w:val="28"/>
          <w:shd w:val="clear" w:color="auto" w:fill="FFFFFF"/>
          <w:lang w:val="pt-BR"/>
        </w:rPr>
        <w:t>/</w:t>
      </w:r>
      <w:r w:rsidRPr="00D36AB1">
        <w:rPr>
          <w:rFonts w:asciiTheme="majorHAnsi" w:hAnsiTheme="majorHAnsi" w:cstheme="majorHAnsi"/>
          <w:color w:val="000000"/>
          <w:szCs w:val="28"/>
          <w:shd w:val="clear" w:color="auto" w:fill="FFFFFF"/>
        </w:rPr>
        <w:t>12</w:t>
      </w:r>
      <w:r w:rsidRPr="009D24D2">
        <w:rPr>
          <w:rFonts w:asciiTheme="majorHAnsi" w:hAnsiTheme="majorHAnsi" w:cstheme="majorHAnsi"/>
          <w:color w:val="000000"/>
          <w:szCs w:val="28"/>
          <w:shd w:val="clear" w:color="auto" w:fill="FFFFFF"/>
          <w:lang w:val="pt-BR"/>
        </w:rPr>
        <w:t>/</w:t>
      </w:r>
      <w:r w:rsidRPr="00D36AB1">
        <w:rPr>
          <w:rFonts w:asciiTheme="majorHAnsi" w:hAnsiTheme="majorHAnsi" w:cstheme="majorHAnsi"/>
          <w:color w:val="000000"/>
          <w:szCs w:val="28"/>
          <w:shd w:val="clear" w:color="auto" w:fill="FFFFFF"/>
        </w:rPr>
        <w:t>2020 của Chính phủ quy định về người lao động nước ngoài làm việc tại Việt Nam và tuyển dụng, quản lý người lao động Việt Nam làm việc cho tổ chức, cá nhân nước ngoài tại Việt Nam.</w:t>
      </w:r>
    </w:p>
    <w:p w14:paraId="16AE1F20" w14:textId="77777777" w:rsidR="00CF5A5C" w:rsidRDefault="00BC4927" w:rsidP="00BC4927">
      <w:pPr>
        <w:spacing w:before="120" w:after="120" w:line="240" w:lineRule="auto"/>
        <w:ind w:firstLine="567"/>
        <w:rPr>
          <w:szCs w:val="28"/>
          <w:lang w:val="pt-BR"/>
        </w:rPr>
      </w:pPr>
      <w:r w:rsidRPr="00D36AB1">
        <w:rPr>
          <w:rFonts w:asciiTheme="majorHAnsi" w:hAnsiTheme="majorHAnsi" w:cstheme="majorHAnsi"/>
          <w:szCs w:val="28"/>
          <w:lang w:val="pt-BR"/>
        </w:rPr>
        <w:t>- Nghị quyết số 103/2016/NQ-HĐND ngày 20/12/2016 của Hội đồng nhân dân tỉnh Đồng Tháp quy định mức thu, chế</w:t>
      </w:r>
      <w:r w:rsidRPr="00BC4927">
        <w:rPr>
          <w:szCs w:val="28"/>
          <w:lang w:val="pt-BR"/>
        </w:rPr>
        <w:t xml:space="preserve"> độ thu, nộp, quản lý, sửa dụng lệ phí cấp giấy phép lao động cho người nước ngoài làm việc tại Việt Nam trên địa bàn tỉnh Đồng Tháp.</w:t>
      </w:r>
    </w:p>
    <w:p w14:paraId="30ECD7AE" w14:textId="77777777" w:rsidR="00CF5A5C" w:rsidRDefault="00CF5A5C">
      <w:pPr>
        <w:spacing w:line="240" w:lineRule="auto"/>
        <w:jc w:val="left"/>
        <w:rPr>
          <w:szCs w:val="28"/>
          <w:lang w:val="pt-BR"/>
        </w:rPr>
      </w:pPr>
      <w:r>
        <w:rPr>
          <w:szCs w:val="28"/>
          <w:lang w:val="pt-BR"/>
        </w:rPr>
        <w:br w:type="page"/>
      </w:r>
    </w:p>
    <w:p w14:paraId="091B0BE0" w14:textId="77777777" w:rsidR="00BC4927" w:rsidRPr="00BC4927" w:rsidRDefault="00BC4927" w:rsidP="00BC4927">
      <w:pPr>
        <w:spacing w:before="120" w:after="120" w:line="240" w:lineRule="auto"/>
        <w:ind w:firstLine="567"/>
        <w:rPr>
          <w:szCs w:val="28"/>
          <w:lang w:val="pt-BR"/>
        </w:rPr>
      </w:pPr>
    </w:p>
    <w:p w14:paraId="6DA345CC" w14:textId="77777777" w:rsidR="00BC4927" w:rsidRPr="00BC4927" w:rsidRDefault="00B15D33" w:rsidP="00CF5A5C">
      <w:pPr>
        <w:shd w:val="clear" w:color="auto" w:fill="FFFFFF"/>
        <w:spacing w:before="120" w:after="120" w:line="240" w:lineRule="auto"/>
        <w:ind w:left="567"/>
        <w:contextualSpacing/>
        <w:jc w:val="left"/>
        <w:textAlignment w:val="baseline"/>
        <w:rPr>
          <w:b/>
          <w:szCs w:val="28"/>
          <w:lang w:val="hr-HR" w:eastAsia="vi-VN"/>
        </w:rPr>
      </w:pPr>
      <w:r>
        <w:rPr>
          <w:b/>
          <w:szCs w:val="28"/>
          <w:lang w:val="en-US" w:eastAsia="vi-VN"/>
        </w:rPr>
        <w:t>15.10.</w:t>
      </w:r>
      <w:r w:rsidR="00CF5A5C">
        <w:rPr>
          <w:b/>
          <w:szCs w:val="28"/>
          <w:lang w:val="en-US" w:eastAsia="vi-VN"/>
        </w:rPr>
        <w:t xml:space="preserve"> </w:t>
      </w:r>
      <w:r w:rsidR="00BC4927" w:rsidRPr="00BC4927">
        <w:rPr>
          <w:b/>
          <w:szCs w:val="28"/>
          <w:lang w:eastAsia="vi-VN"/>
        </w:rPr>
        <w:t>L</w:t>
      </w:r>
      <w:r w:rsidR="00BC4927" w:rsidRPr="00BC4927">
        <w:rPr>
          <w:b/>
          <w:szCs w:val="28"/>
          <w:lang w:val="hr-HR" w:eastAsia="vi-VN"/>
        </w:rPr>
        <w:t>ư</w:t>
      </w:r>
      <w:r w:rsidR="00BC4927" w:rsidRPr="00BC4927">
        <w:rPr>
          <w:b/>
          <w:szCs w:val="28"/>
          <w:lang w:eastAsia="vi-VN"/>
        </w:rPr>
        <w:t>u</w:t>
      </w:r>
      <w:r w:rsidR="00BC4927" w:rsidRPr="00BC4927">
        <w:rPr>
          <w:b/>
          <w:szCs w:val="28"/>
          <w:lang w:val="hr-HR" w:eastAsia="vi-VN"/>
        </w:rPr>
        <w:t xml:space="preserve"> </w:t>
      </w:r>
      <w:r w:rsidR="00BC4927" w:rsidRPr="00BC4927">
        <w:rPr>
          <w:b/>
          <w:szCs w:val="28"/>
          <w:lang w:eastAsia="vi-VN"/>
        </w:rPr>
        <w:t>hồ</w:t>
      </w:r>
      <w:r w:rsidR="00BC4927" w:rsidRPr="00BC4927">
        <w:rPr>
          <w:b/>
          <w:szCs w:val="28"/>
          <w:lang w:val="hr-HR" w:eastAsia="vi-VN"/>
        </w:rPr>
        <w:t xml:space="preserve"> </w:t>
      </w:r>
      <w:r w:rsidR="00BC4927" w:rsidRPr="00BC4927">
        <w:rPr>
          <w:b/>
          <w:szCs w:val="28"/>
          <w:lang w:eastAsia="vi-VN"/>
        </w:rPr>
        <w:t>s</w:t>
      </w:r>
      <w:r w:rsidR="00BC4927" w:rsidRPr="00BC4927">
        <w:rPr>
          <w:b/>
          <w:szCs w:val="28"/>
          <w:lang w:val="hr-HR" w:eastAsia="vi-VN"/>
        </w:rPr>
        <w:t>ơ (</w:t>
      </w:r>
      <w:r w:rsidR="00BC4927" w:rsidRPr="00BC4927">
        <w:rPr>
          <w:b/>
          <w:szCs w:val="28"/>
          <w:lang w:eastAsia="vi-VN"/>
        </w:rPr>
        <w:t>ISO</w:t>
      </w:r>
      <w:r w:rsidR="00BC4927" w:rsidRPr="00BC4927">
        <w:rPr>
          <w:b/>
          <w:szCs w:val="28"/>
          <w:lang w:val="hr-HR" w:eastAsia="vi-VN"/>
        </w:rPr>
        <w:t>)</w:t>
      </w:r>
    </w:p>
    <w:tbl>
      <w:tblPr>
        <w:tblW w:w="14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694"/>
        <w:gridCol w:w="2552"/>
      </w:tblGrid>
      <w:tr w:rsidR="00BC4927" w:rsidRPr="00BC4927" w14:paraId="57814944" w14:textId="77777777" w:rsidTr="00D26993">
        <w:trPr>
          <w:jc w:val="center"/>
        </w:trPr>
        <w:tc>
          <w:tcPr>
            <w:tcW w:w="8784" w:type="dxa"/>
          </w:tcPr>
          <w:p w14:paraId="2BB99082"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hr-HR" w:eastAsia="vi-VN"/>
              </w:rPr>
              <w:t>Thành phần hồ sơ lưu</w:t>
            </w:r>
          </w:p>
        </w:tc>
        <w:tc>
          <w:tcPr>
            <w:tcW w:w="2694" w:type="dxa"/>
          </w:tcPr>
          <w:p w14:paraId="08E98633" w14:textId="77777777" w:rsidR="00BC4927" w:rsidRPr="00BC4927" w:rsidRDefault="00BC4927" w:rsidP="00BC4927">
            <w:pPr>
              <w:spacing w:before="120" w:after="120" w:line="240" w:lineRule="auto"/>
              <w:jc w:val="center"/>
              <w:textAlignment w:val="baseline"/>
              <w:rPr>
                <w:b/>
                <w:szCs w:val="28"/>
                <w:lang w:eastAsia="vi-VN"/>
              </w:rPr>
            </w:pPr>
            <w:r w:rsidRPr="00BC4927">
              <w:rPr>
                <w:b/>
                <w:szCs w:val="28"/>
                <w:lang w:eastAsia="vi-VN"/>
              </w:rPr>
              <w:t>Bộ phận lưu trữ</w:t>
            </w:r>
          </w:p>
        </w:tc>
        <w:tc>
          <w:tcPr>
            <w:tcW w:w="2552" w:type="dxa"/>
          </w:tcPr>
          <w:p w14:paraId="01CE0422" w14:textId="77777777" w:rsidR="00BC4927" w:rsidRPr="00BC4927" w:rsidRDefault="00BC4927" w:rsidP="00BC4927">
            <w:pPr>
              <w:spacing w:before="120" w:after="120" w:line="240" w:lineRule="auto"/>
              <w:jc w:val="center"/>
              <w:textAlignment w:val="baseline"/>
              <w:rPr>
                <w:b/>
                <w:szCs w:val="28"/>
                <w:lang w:eastAsia="vi-VN"/>
              </w:rPr>
            </w:pPr>
            <w:r w:rsidRPr="00BC4927">
              <w:rPr>
                <w:b/>
                <w:szCs w:val="28"/>
                <w:lang w:eastAsia="vi-VN"/>
              </w:rPr>
              <w:t>Thời gian lưu</w:t>
            </w:r>
          </w:p>
        </w:tc>
      </w:tr>
      <w:tr w:rsidR="00BC4927" w:rsidRPr="00BC4927" w14:paraId="17D4E71F" w14:textId="77777777" w:rsidTr="00D26993">
        <w:trPr>
          <w:jc w:val="center"/>
        </w:trPr>
        <w:tc>
          <w:tcPr>
            <w:tcW w:w="8784" w:type="dxa"/>
          </w:tcPr>
          <w:p w14:paraId="15E4A966"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 Như mục 15.2;</w:t>
            </w:r>
          </w:p>
          <w:p w14:paraId="0043638F"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 Kết quả giải quyết thủ tục hành chính hoặc Văn bản trả lời của đơn vị đối với hồ sơ không đáp ứng yêu cầu, điều kiện.</w:t>
            </w:r>
          </w:p>
        </w:tc>
        <w:tc>
          <w:tcPr>
            <w:tcW w:w="2694" w:type="dxa"/>
            <w:vAlign w:val="center"/>
          </w:tcPr>
          <w:p w14:paraId="344F0C96"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Phòng Lao động – Việc làm – Bảo hiểm</w:t>
            </w:r>
          </w:p>
        </w:tc>
        <w:tc>
          <w:tcPr>
            <w:tcW w:w="2552" w:type="dxa"/>
            <w:vMerge w:val="restart"/>
            <w:vAlign w:val="center"/>
          </w:tcPr>
          <w:p w14:paraId="57A2B3B4"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19D8E956" w14:textId="77777777" w:rsidTr="00D26993">
        <w:trPr>
          <w:jc w:val="center"/>
        </w:trPr>
        <w:tc>
          <w:tcPr>
            <w:tcW w:w="8784" w:type="dxa"/>
          </w:tcPr>
          <w:p w14:paraId="5DB344DC"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694" w:type="dxa"/>
            <w:vAlign w:val="center"/>
          </w:tcPr>
          <w:p w14:paraId="41659964" w14:textId="77777777" w:rsidR="00BC4927" w:rsidRPr="00BC4927" w:rsidRDefault="00BC4927" w:rsidP="00BC4927">
            <w:pPr>
              <w:spacing w:before="120" w:after="120" w:line="240" w:lineRule="auto"/>
              <w:jc w:val="center"/>
              <w:textAlignment w:val="baseline"/>
              <w:rPr>
                <w:szCs w:val="28"/>
                <w:lang w:eastAsia="vi-VN"/>
              </w:rPr>
            </w:pPr>
            <w:r w:rsidRPr="00BC4927">
              <w:rPr>
                <w:szCs w:val="28"/>
                <w:lang w:eastAsia="vi-VN"/>
              </w:rPr>
              <w:t>Bộ phận tiếp nhận và trả kết quả</w:t>
            </w:r>
          </w:p>
        </w:tc>
        <w:tc>
          <w:tcPr>
            <w:tcW w:w="2552" w:type="dxa"/>
            <w:vMerge/>
          </w:tcPr>
          <w:p w14:paraId="71BA79A0" w14:textId="77777777" w:rsidR="00BC4927" w:rsidRPr="00BC4927" w:rsidRDefault="00BC4927" w:rsidP="00BC4927">
            <w:pPr>
              <w:spacing w:before="120" w:after="120" w:line="240" w:lineRule="auto"/>
              <w:textAlignment w:val="baseline"/>
              <w:rPr>
                <w:szCs w:val="28"/>
                <w:lang w:eastAsia="vi-VN"/>
              </w:rPr>
            </w:pPr>
          </w:p>
        </w:tc>
      </w:tr>
    </w:tbl>
    <w:p w14:paraId="317C459C" w14:textId="77777777" w:rsidR="00BC4927" w:rsidRPr="00BC4927" w:rsidRDefault="00BC4927" w:rsidP="00BC4927">
      <w:pPr>
        <w:spacing w:before="120" w:after="120" w:line="240" w:lineRule="auto"/>
        <w:rPr>
          <w:sz w:val="26"/>
          <w:szCs w:val="26"/>
          <w:lang w:eastAsia="vi-VN"/>
        </w:rPr>
        <w:sectPr w:rsidR="00BC4927" w:rsidRPr="00BC4927" w:rsidSect="005326CE">
          <w:pgSz w:w="16840" w:h="11907" w:orient="landscape" w:code="9"/>
          <w:pgMar w:top="1134" w:right="1021" w:bottom="1134" w:left="1871" w:header="709" w:footer="709" w:gutter="0"/>
          <w:cols w:space="720"/>
          <w:titlePg/>
          <w:docGrid w:linePitch="360"/>
        </w:sectPr>
      </w:pPr>
    </w:p>
    <w:p w14:paraId="07874273" w14:textId="77777777" w:rsidR="00BC4927" w:rsidRPr="00BC4927" w:rsidRDefault="00BC4927" w:rsidP="00BC4927">
      <w:pPr>
        <w:shd w:val="clear" w:color="auto" w:fill="FFFFFF"/>
        <w:spacing w:before="120" w:after="120" w:line="240" w:lineRule="auto"/>
        <w:jc w:val="right"/>
        <w:rPr>
          <w:rFonts w:eastAsia="Times New Roman"/>
          <w:color w:val="000000"/>
          <w:szCs w:val="28"/>
          <w:lang w:eastAsia="vi-VN"/>
        </w:rPr>
      </w:pPr>
      <w:r w:rsidRPr="00BC4927">
        <w:rPr>
          <w:rFonts w:eastAsia="Times New Roman"/>
          <w:b/>
          <w:bCs/>
          <w:color w:val="000000"/>
          <w:szCs w:val="28"/>
          <w:lang w:eastAsia="vi-VN"/>
        </w:rPr>
        <w:t>Mẫu số 11/PLI</w:t>
      </w:r>
    </w:p>
    <w:tbl>
      <w:tblPr>
        <w:tblW w:w="0" w:type="auto"/>
        <w:tblCellSpacing w:w="0" w:type="dxa"/>
        <w:tblInd w:w="108" w:type="dxa"/>
        <w:tblCellMar>
          <w:left w:w="0" w:type="dxa"/>
          <w:right w:w="0" w:type="dxa"/>
        </w:tblCellMar>
        <w:tblLook w:val="04A0" w:firstRow="1" w:lastRow="0" w:firstColumn="1" w:lastColumn="0" w:noHBand="0" w:noVBand="1"/>
      </w:tblPr>
      <w:tblGrid>
        <w:gridCol w:w="3281"/>
        <w:gridCol w:w="5899"/>
      </w:tblGrid>
      <w:tr w:rsidR="00BC4927" w:rsidRPr="00BC4927" w14:paraId="00B724A1" w14:textId="77777777" w:rsidTr="00D26993">
        <w:trPr>
          <w:trHeight w:val="801"/>
          <w:tblCellSpacing w:w="0" w:type="dxa"/>
        </w:trPr>
        <w:tc>
          <w:tcPr>
            <w:tcW w:w="3325" w:type="dxa"/>
            <w:tcMar>
              <w:top w:w="0" w:type="dxa"/>
              <w:left w:w="108" w:type="dxa"/>
              <w:bottom w:w="0" w:type="dxa"/>
              <w:right w:w="108" w:type="dxa"/>
            </w:tcMar>
            <w:hideMark/>
          </w:tcPr>
          <w:p w14:paraId="6B0CE1E8" w14:textId="77777777" w:rsidR="00BC4927" w:rsidRPr="00BC4927" w:rsidRDefault="00BC4927" w:rsidP="00BC4927">
            <w:pPr>
              <w:spacing w:before="120" w:after="120" w:line="240" w:lineRule="auto"/>
              <w:jc w:val="center"/>
              <w:rPr>
                <w:rFonts w:eastAsia="Times New Roman"/>
                <w:sz w:val="26"/>
                <w:szCs w:val="26"/>
                <w:lang w:eastAsia="vi-VN"/>
              </w:rPr>
            </w:pPr>
            <w:r w:rsidRPr="00BC4927">
              <w:rPr>
                <w:rFonts w:eastAsia="Times New Roman"/>
                <w:b/>
                <w:bCs/>
                <w:sz w:val="26"/>
                <w:szCs w:val="26"/>
                <w:lang w:eastAsia="vi-VN"/>
              </w:rPr>
              <w:t>TÊN DOANH NGHIỆP/TỔ CHỨC</w:t>
            </w:r>
            <w:r w:rsidRPr="00BC4927">
              <w:rPr>
                <w:rFonts w:eastAsia="Times New Roman"/>
                <w:b/>
                <w:bCs/>
                <w:sz w:val="26"/>
                <w:szCs w:val="26"/>
                <w:lang w:eastAsia="vi-VN"/>
              </w:rPr>
              <w:br/>
              <w:t>--------</w:t>
            </w:r>
          </w:p>
        </w:tc>
        <w:tc>
          <w:tcPr>
            <w:tcW w:w="5968" w:type="dxa"/>
            <w:tcMar>
              <w:top w:w="0" w:type="dxa"/>
              <w:left w:w="108" w:type="dxa"/>
              <w:bottom w:w="0" w:type="dxa"/>
              <w:right w:w="108" w:type="dxa"/>
            </w:tcMar>
            <w:hideMark/>
          </w:tcPr>
          <w:p w14:paraId="684380F5" w14:textId="77777777" w:rsidR="00BC4927" w:rsidRPr="00BC4927" w:rsidRDefault="00BC4927" w:rsidP="00BC4927">
            <w:pPr>
              <w:spacing w:before="120" w:after="120" w:line="240" w:lineRule="auto"/>
              <w:jc w:val="center"/>
              <w:rPr>
                <w:rFonts w:eastAsia="Times New Roman"/>
                <w:sz w:val="26"/>
                <w:szCs w:val="26"/>
                <w:lang w:eastAsia="vi-VN"/>
              </w:rPr>
            </w:pPr>
            <w:r w:rsidRPr="00BC4927">
              <w:rPr>
                <w:rFonts w:eastAsia="Times New Roman"/>
                <w:b/>
                <w:bCs/>
                <w:sz w:val="26"/>
                <w:szCs w:val="26"/>
                <w:lang w:eastAsia="vi-VN"/>
              </w:rPr>
              <w:t>CỘNG HÒA XÃ HỘI CHỦ NGHĨA VIỆT NAM</w:t>
            </w:r>
            <w:r w:rsidRPr="00BC4927">
              <w:rPr>
                <w:rFonts w:eastAsia="Times New Roman"/>
                <w:b/>
                <w:bCs/>
                <w:sz w:val="26"/>
                <w:szCs w:val="26"/>
                <w:lang w:eastAsia="vi-VN"/>
              </w:rPr>
              <w:br/>
              <w:t>Độc lập - Tự do - Hạnh phúc</w:t>
            </w:r>
            <w:r w:rsidRPr="00BC4927">
              <w:rPr>
                <w:rFonts w:eastAsia="Times New Roman"/>
                <w:b/>
                <w:bCs/>
                <w:sz w:val="26"/>
                <w:szCs w:val="26"/>
                <w:lang w:eastAsia="vi-VN"/>
              </w:rPr>
              <w:br/>
              <w:t>--------------------</w:t>
            </w:r>
          </w:p>
        </w:tc>
      </w:tr>
      <w:tr w:rsidR="00BC4927" w:rsidRPr="00BC4927" w14:paraId="7C274C9A" w14:textId="77777777" w:rsidTr="00D26993">
        <w:trPr>
          <w:trHeight w:val="351"/>
          <w:tblCellSpacing w:w="0" w:type="dxa"/>
        </w:trPr>
        <w:tc>
          <w:tcPr>
            <w:tcW w:w="3325" w:type="dxa"/>
            <w:tcMar>
              <w:top w:w="0" w:type="dxa"/>
              <w:left w:w="108" w:type="dxa"/>
              <w:bottom w:w="0" w:type="dxa"/>
              <w:right w:w="108" w:type="dxa"/>
            </w:tcMar>
            <w:hideMark/>
          </w:tcPr>
          <w:p w14:paraId="0D04DE01"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szCs w:val="28"/>
                <w:lang w:eastAsia="vi-VN"/>
              </w:rPr>
              <w:t>Số: …………….</w:t>
            </w:r>
          </w:p>
          <w:p w14:paraId="0EC5719B" w14:textId="77777777" w:rsidR="00BC4927" w:rsidRPr="00BC4927" w:rsidRDefault="00BC4927" w:rsidP="00BC4927">
            <w:pPr>
              <w:spacing w:before="120" w:after="120" w:line="240" w:lineRule="auto"/>
              <w:jc w:val="center"/>
              <w:rPr>
                <w:rFonts w:eastAsia="Times New Roman"/>
                <w:sz w:val="26"/>
                <w:szCs w:val="26"/>
                <w:lang w:eastAsia="vi-VN"/>
              </w:rPr>
            </w:pPr>
            <w:r w:rsidRPr="00BC4927">
              <w:rPr>
                <w:rFonts w:eastAsia="Times New Roman"/>
                <w:color w:val="000000"/>
                <w:sz w:val="26"/>
                <w:szCs w:val="26"/>
                <w:lang w:eastAsia="vi-VN"/>
              </w:rPr>
              <w:t>V/v cấp/cấp lại/gia hạn giấy phép lao động cho người lao động nước</w:t>
            </w:r>
            <w:r w:rsidRPr="00BC4927">
              <w:rPr>
                <w:rFonts w:eastAsia="Times New Roman"/>
                <w:sz w:val="26"/>
                <w:szCs w:val="26"/>
                <w:lang w:eastAsia="vi-VN"/>
              </w:rPr>
              <w:t> ngoài</w:t>
            </w:r>
          </w:p>
        </w:tc>
        <w:tc>
          <w:tcPr>
            <w:tcW w:w="5968" w:type="dxa"/>
            <w:tcMar>
              <w:top w:w="0" w:type="dxa"/>
              <w:left w:w="108" w:type="dxa"/>
              <w:bottom w:w="0" w:type="dxa"/>
              <w:right w:w="108" w:type="dxa"/>
            </w:tcMar>
            <w:hideMark/>
          </w:tcPr>
          <w:p w14:paraId="47A410DA" w14:textId="77777777" w:rsidR="00BC4927" w:rsidRPr="00BC4927" w:rsidRDefault="00BC4927" w:rsidP="00BC4927">
            <w:pPr>
              <w:spacing w:before="120" w:after="120" w:line="240" w:lineRule="auto"/>
              <w:jc w:val="right"/>
              <w:rPr>
                <w:rFonts w:eastAsia="Times New Roman"/>
                <w:szCs w:val="28"/>
                <w:lang w:eastAsia="vi-VN"/>
              </w:rPr>
            </w:pPr>
            <w:r w:rsidRPr="00BC4927">
              <w:rPr>
                <w:rFonts w:eastAsia="Times New Roman"/>
                <w:i/>
                <w:iCs/>
                <w:szCs w:val="28"/>
                <w:lang w:eastAsia="vi-VN"/>
              </w:rPr>
              <w:t>..………, ngày …. tháng …. năm …….</w:t>
            </w:r>
          </w:p>
        </w:tc>
      </w:tr>
    </w:tbl>
    <w:p w14:paraId="0AB2AA88"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p w14:paraId="0344DD2E" w14:textId="77777777" w:rsidR="00BC4927" w:rsidRPr="00BC4927" w:rsidRDefault="00BC4927" w:rsidP="00BC4927">
      <w:pPr>
        <w:shd w:val="clear" w:color="auto" w:fill="FFFFFF"/>
        <w:spacing w:before="120" w:after="120" w:line="240" w:lineRule="auto"/>
        <w:jc w:val="center"/>
        <w:rPr>
          <w:rFonts w:eastAsia="Times New Roman"/>
          <w:color w:val="000000"/>
          <w:szCs w:val="28"/>
          <w:lang w:eastAsia="vi-VN"/>
        </w:rPr>
      </w:pPr>
      <w:r w:rsidRPr="00BC4927">
        <w:rPr>
          <w:rFonts w:eastAsia="Times New Roman"/>
          <w:color w:val="000000"/>
          <w:szCs w:val="28"/>
          <w:lang w:eastAsia="vi-VN"/>
        </w:rPr>
        <w:t>Kính gửi: ……………(1)……………..</w:t>
      </w:r>
    </w:p>
    <w:p w14:paraId="03E5E2E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val="en-US" w:eastAsia="vi-VN"/>
        </w:rPr>
      </w:pPr>
    </w:p>
    <w:p w14:paraId="253EDD2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 Tên doanh nghiệp/tổ chức: ……………………………………………</w:t>
      </w:r>
    </w:p>
    <w:p w14:paraId="77B6660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 Loại hình doanh nghiệp/tổ chức (doanh nghiệp nhà nước/doanh nghiệp có vốn đầu tư nước ngoài/doanh nghiệp ngoài nhà nước/tổ chức)……………….</w:t>
      </w:r>
    </w:p>
    <w:p w14:paraId="2B75728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3. Tổng số người lao động dang làm việc tại doanh nghiệp, tổ chức: ……….người</w:t>
      </w:r>
    </w:p>
    <w:p w14:paraId="53B75BA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Trong đó số người lao động nước ngoài đang làm việc là: …………người</w:t>
      </w:r>
    </w:p>
    <w:p w14:paraId="3C44728F"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4. Địa chỉ: ………………………………………………………………….</w:t>
      </w:r>
    </w:p>
    <w:p w14:paraId="28EB9DB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5. Điện thoại: ………………… 6. Email (nếu có) ………………………</w:t>
      </w:r>
    </w:p>
    <w:p w14:paraId="720E06B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7. Giấy phép kinh doanh (hoạt động) số: …………………………………</w:t>
      </w:r>
    </w:p>
    <w:p w14:paraId="1F246BC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Cơ quan cấp: ……………… Có giá trị đến ngày: ………………………..</w:t>
      </w:r>
    </w:p>
    <w:p w14:paraId="53478E4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Lĩnh vực kinh doanh (hoạt động): ……………………………………….</w:t>
      </w:r>
    </w:p>
    <w:p w14:paraId="7B2A239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8. Người nộp hồ sơ của doanh nghiệp/tổ chức để liên hệ khi cần thiết (số điện thoại, email):…………………………………………………………………</w:t>
      </w:r>
    </w:p>
    <w:p w14:paraId="1AA443F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Căn cứ văn bản thông báo chấp thuận vị trí công việc sử dụng người lao động nước ngoài số …… (ngày ... tháng ... năm...) của ………, (tên doanh nghiệp/tổ chức) đề nghị cấp/cấp lại/gia hạn giấy phép lao động cho người lao động nước ngoài, cụ thể như sau:</w:t>
      </w:r>
    </w:p>
    <w:p w14:paraId="2AD0ABD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9. Họ và tên (chữ in hoa): ………………………………………………….</w:t>
      </w:r>
    </w:p>
    <w:p w14:paraId="225DC8D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10. Ngày, tháng, năm sinh: ……… 11. Giới tính (Nam/Nữ) ……………</w:t>
      </w:r>
    </w:p>
    <w:p w14:paraId="02EE1F7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12. Quốc tịch: ……………………………………………………………</w:t>
      </w:r>
    </w:p>
    <w:p w14:paraId="0439154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13. Hộ chiếu/giấy tờ có giá trị đi lại quốc tế số: …………………………..</w:t>
      </w:r>
    </w:p>
    <w:p w14:paraId="1CF14B5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Cơ quan cấp: ………… Có giá trị đến ngày: ……………………………</w:t>
      </w:r>
    </w:p>
    <w:p w14:paraId="6FE4023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14. Trình độ chuyên môn (tay nghề) (nếu có): ……………………………</w:t>
      </w:r>
    </w:p>
    <w:p w14:paraId="1935DCB9"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15. Làm việc tại doanh nghiệp/tổ chức: …………………………………</w:t>
      </w:r>
    </w:p>
    <w:p w14:paraId="4261744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16. Địa điểm làm việc: …………………………………………………….</w:t>
      </w:r>
    </w:p>
    <w:p w14:paraId="2FB5D3A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17. Vị trí công việc: ………………………………………………………..</w:t>
      </w:r>
    </w:p>
    <w:p w14:paraId="6D85990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18. Chức danh công việc: ………….……………………………………..</w:t>
      </w:r>
    </w:p>
    <w:p w14:paraId="394CF9A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19. Hình thức làm việc: …………………………………………………..</w:t>
      </w:r>
    </w:p>
    <w:p w14:paraId="5911B65C"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20. Mức lương: …………………………………VNĐ.</w:t>
      </w:r>
    </w:p>
    <w:p w14:paraId="178DC09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21. Thời hạn làm việc từ (ngày… tháng ... năm...) đến (ngày ... tháng ... năm...): ……..…………………………………………………………………</w:t>
      </w:r>
    </w:p>
    <w:p w14:paraId="34221A2D"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22. Nơi đăng ký nhận giấy phép lao động: ………………………………</w:t>
      </w:r>
    </w:p>
    <w:p w14:paraId="1B53087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23. Lý do đề nghị (chỉ áp dụng đối với trường hợp cấp lại giấy phép lao động): …………………………………………………………………………….</w:t>
      </w:r>
    </w:p>
    <w:p w14:paraId="5B788815"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b/>
          <w:bCs/>
          <w:color w:val="000000"/>
          <w:szCs w:val="28"/>
          <w:lang w:eastAsia="vi-VN"/>
        </w:rPr>
        <w:t>I. QUÁ TRÌNH ĐÀO TẠO </w:t>
      </w:r>
      <w:r w:rsidRPr="00BC4927">
        <w:rPr>
          <w:rFonts w:eastAsia="Times New Roman"/>
          <w:color w:val="000000"/>
          <w:szCs w:val="28"/>
          <w:lang w:eastAsia="vi-VN"/>
        </w:rPr>
        <w:t>(2)</w:t>
      </w:r>
    </w:p>
    <w:p w14:paraId="3A09791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1876B9E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1DC5966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w:t>
      </w:r>
    </w:p>
    <w:p w14:paraId="4027A09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b/>
          <w:bCs/>
          <w:color w:val="000000"/>
          <w:szCs w:val="28"/>
          <w:lang w:eastAsia="vi-VN"/>
        </w:rPr>
        <w:t>II. QUÁ TRÌNH LÀM VIỆC </w:t>
      </w:r>
      <w:r w:rsidRPr="00BC4927">
        <w:rPr>
          <w:rFonts w:eastAsia="Times New Roman"/>
          <w:color w:val="000000"/>
          <w:szCs w:val="28"/>
          <w:lang w:eastAsia="vi-VN"/>
        </w:rPr>
        <w:t>(3)</w:t>
      </w:r>
    </w:p>
    <w:p w14:paraId="4B48C36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24. Nơi làm việc</w:t>
      </w:r>
    </w:p>
    <w:p w14:paraId="417C4A1D"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lần 1:</w:t>
      </w:r>
    </w:p>
    <w:p w14:paraId="5834074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5F076F2D"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3B410962"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4911CDFE"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tháng... năm...) đến (ngày... tháng... năm…..)…………..</w:t>
      </w:r>
    </w:p>
    <w:p w14:paraId="4B18578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lần 2: ……………………………………………………….</w:t>
      </w:r>
    </w:p>
    <w:p w14:paraId="7FE19540"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0C27AA9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68C843E3"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65E13DEB"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 tháng ... năm...) đến (ngày ... tháng ... năm...)……….</w:t>
      </w:r>
    </w:p>
    <w:p w14:paraId="0D11542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Nơi làm việc cuối cùng hoặc hiện tại: …………………………………..</w:t>
      </w:r>
    </w:p>
    <w:p w14:paraId="6CD58E8A"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Địa điểm làm việc: …………………………………………………….</w:t>
      </w:r>
    </w:p>
    <w:p w14:paraId="57CA3D7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Vị trí công việc: ………………………………………………………..</w:t>
      </w:r>
    </w:p>
    <w:p w14:paraId="04A3F4E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Chức danh công việc: …………………………………………………..</w:t>
      </w:r>
    </w:p>
    <w:p w14:paraId="20F6845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Thời hạn làm việc từ (ngày ... tháng ... năm...) đến (ngày ... tháng ... năm...)…………..</w:t>
      </w:r>
    </w:p>
    <w:p w14:paraId="2C3F588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(Doanh nghiệp/tổ chức) xin cam đoan những thông tin nêu trên là đúng sự thật. Nếu sai, (Doanh nghiệp/tổ chức) xin hoàn toàn chịu trách nhiệm trước pháp luật.</w:t>
      </w:r>
    </w:p>
    <w:p w14:paraId="15339D2B"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 </w:t>
      </w:r>
    </w:p>
    <w:tbl>
      <w:tblPr>
        <w:tblW w:w="0" w:type="auto"/>
        <w:tblCellSpacing w:w="0" w:type="dxa"/>
        <w:tblCellMar>
          <w:left w:w="0" w:type="dxa"/>
          <w:right w:w="0" w:type="dxa"/>
        </w:tblCellMar>
        <w:tblLook w:val="04A0" w:firstRow="1" w:lastRow="0" w:firstColumn="1" w:lastColumn="0" w:noHBand="0" w:noVBand="1"/>
      </w:tblPr>
      <w:tblGrid>
        <w:gridCol w:w="3467"/>
        <w:gridCol w:w="5821"/>
      </w:tblGrid>
      <w:tr w:rsidR="00BC4927" w:rsidRPr="00BC4927" w14:paraId="6B10EDD6" w14:textId="77777777" w:rsidTr="00D26993">
        <w:trPr>
          <w:tblCellSpacing w:w="0" w:type="dxa"/>
        </w:trPr>
        <w:tc>
          <w:tcPr>
            <w:tcW w:w="4932" w:type="dxa"/>
            <w:tcMar>
              <w:top w:w="0" w:type="dxa"/>
              <w:left w:w="108" w:type="dxa"/>
              <w:bottom w:w="0" w:type="dxa"/>
              <w:right w:w="108" w:type="dxa"/>
            </w:tcMar>
            <w:hideMark/>
          </w:tcPr>
          <w:p w14:paraId="78212C98" w14:textId="77777777" w:rsidR="00BC4927" w:rsidRPr="00BC4927" w:rsidRDefault="00BC4927" w:rsidP="00BC4927">
            <w:pPr>
              <w:spacing w:before="120" w:after="120" w:line="240" w:lineRule="auto"/>
              <w:jc w:val="left"/>
              <w:rPr>
                <w:rFonts w:eastAsia="Times New Roman"/>
                <w:szCs w:val="28"/>
                <w:lang w:eastAsia="vi-VN"/>
              </w:rPr>
            </w:pPr>
            <w:r w:rsidRPr="00BC4927">
              <w:rPr>
                <w:rFonts w:eastAsia="Times New Roman"/>
                <w:b/>
                <w:bCs/>
                <w:i/>
                <w:iCs/>
                <w:szCs w:val="28"/>
                <w:lang w:eastAsia="vi-VN"/>
              </w:rPr>
              <w:t>Nơi nhận:</w:t>
            </w:r>
            <w:r w:rsidRPr="00BC4927">
              <w:rPr>
                <w:rFonts w:eastAsia="Times New Roman"/>
                <w:b/>
                <w:bCs/>
                <w:i/>
                <w:iCs/>
                <w:szCs w:val="28"/>
                <w:lang w:eastAsia="vi-VN"/>
              </w:rPr>
              <w:br/>
            </w:r>
            <w:r w:rsidRPr="00BC4927">
              <w:rPr>
                <w:rFonts w:eastAsia="Times New Roman"/>
                <w:szCs w:val="28"/>
                <w:lang w:eastAsia="vi-VN"/>
              </w:rPr>
              <w:t>- Như trên;</w:t>
            </w:r>
            <w:r w:rsidRPr="00BC4927">
              <w:rPr>
                <w:rFonts w:eastAsia="Times New Roman"/>
                <w:szCs w:val="28"/>
                <w:lang w:eastAsia="vi-VN"/>
              </w:rPr>
              <w:br/>
              <w:t>- Lưu: ………..</w:t>
            </w:r>
          </w:p>
        </w:tc>
        <w:tc>
          <w:tcPr>
            <w:tcW w:w="8415" w:type="dxa"/>
            <w:tcMar>
              <w:top w:w="0" w:type="dxa"/>
              <w:left w:w="108" w:type="dxa"/>
              <w:bottom w:w="0" w:type="dxa"/>
              <w:right w:w="108" w:type="dxa"/>
            </w:tcMar>
            <w:hideMark/>
          </w:tcPr>
          <w:p w14:paraId="2BB8C958" w14:textId="77777777" w:rsidR="00BC4927" w:rsidRPr="00BC4927" w:rsidRDefault="00BC4927" w:rsidP="00BC4927">
            <w:pPr>
              <w:spacing w:before="120" w:after="120" w:line="240" w:lineRule="auto"/>
              <w:jc w:val="center"/>
              <w:rPr>
                <w:rFonts w:eastAsia="Times New Roman"/>
                <w:szCs w:val="28"/>
                <w:lang w:eastAsia="vi-VN"/>
              </w:rPr>
            </w:pPr>
            <w:r w:rsidRPr="00BC4927">
              <w:rPr>
                <w:rFonts w:eastAsia="Times New Roman"/>
                <w:b/>
                <w:bCs/>
                <w:szCs w:val="28"/>
                <w:lang w:eastAsia="vi-VN"/>
              </w:rPr>
              <w:t>ĐẠI DIỆN DOANH NGHIỆP/TỔ CHỨC</w:t>
            </w:r>
            <w:r w:rsidRPr="00BC4927">
              <w:rPr>
                <w:rFonts w:eastAsia="Times New Roman"/>
                <w:b/>
                <w:bCs/>
                <w:szCs w:val="28"/>
                <w:lang w:eastAsia="vi-VN"/>
              </w:rPr>
              <w:br/>
            </w:r>
            <w:r w:rsidRPr="00BC4927">
              <w:rPr>
                <w:rFonts w:eastAsia="Times New Roman"/>
                <w:i/>
                <w:iCs/>
                <w:szCs w:val="28"/>
                <w:lang w:eastAsia="vi-VN"/>
              </w:rPr>
              <w:t>(Ký và ghi rõ họ tên, đóng dấu)</w:t>
            </w:r>
          </w:p>
        </w:tc>
      </w:tr>
    </w:tbl>
    <w:p w14:paraId="038125C7"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b/>
          <w:bCs/>
          <w:i/>
          <w:iCs/>
          <w:color w:val="000000"/>
          <w:szCs w:val="28"/>
          <w:lang w:eastAsia="vi-VN"/>
        </w:rPr>
        <w:t>Ghi chú:</w:t>
      </w:r>
    </w:p>
    <w:p w14:paraId="0C9300AA"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(1) Bộ Lao động - Thương binh và Xã hội (Cục Việc làm)/Sở Lao động - Thương binh và Xã hội tỉnh, thành phố …..</w:t>
      </w:r>
    </w:p>
    <w:p w14:paraId="7E8D242A" w14:textId="77777777" w:rsidR="00BC4927" w:rsidRPr="00BC4927" w:rsidRDefault="00BC4927" w:rsidP="00BC4927">
      <w:pPr>
        <w:shd w:val="clear" w:color="auto" w:fill="FFFFFF"/>
        <w:spacing w:before="120" w:after="120" w:line="240" w:lineRule="auto"/>
        <w:rPr>
          <w:rFonts w:eastAsia="Times New Roman"/>
          <w:color w:val="000000"/>
          <w:szCs w:val="28"/>
          <w:lang w:eastAsia="vi-VN"/>
        </w:rPr>
      </w:pPr>
      <w:r w:rsidRPr="00BC4927">
        <w:rPr>
          <w:rFonts w:eastAsia="Times New Roman"/>
          <w:color w:val="000000"/>
          <w:szCs w:val="28"/>
          <w:lang w:eastAsia="vi-VN"/>
        </w:rPr>
        <w:t>(2), (3) Không áp dụng đối với trường hợp cấp lại/gia hạn giấy phép lao động.</w:t>
      </w:r>
    </w:p>
    <w:p w14:paraId="07B1581F" w14:textId="77777777" w:rsidR="00BC4927" w:rsidRPr="009D24D2" w:rsidRDefault="00BC4927" w:rsidP="00BC4927">
      <w:pPr>
        <w:spacing w:after="200" w:line="276" w:lineRule="auto"/>
        <w:jc w:val="left"/>
        <w:rPr>
          <w:rFonts w:ascii="Calibri" w:eastAsia="Calibri" w:hAnsi="Calibri"/>
          <w:sz w:val="22"/>
        </w:rPr>
        <w:sectPr w:rsidR="00BC4927" w:rsidRPr="009D24D2" w:rsidSect="005326CE">
          <w:pgSz w:w="11907" w:h="16840" w:code="9"/>
          <w:pgMar w:top="1134" w:right="1134" w:bottom="1134" w:left="1701" w:header="709" w:footer="709" w:gutter="0"/>
          <w:cols w:space="720"/>
          <w:titlePg/>
          <w:docGrid w:linePitch="360"/>
        </w:sectPr>
      </w:pPr>
    </w:p>
    <w:p w14:paraId="398E504A" w14:textId="77777777" w:rsidR="00BC4927" w:rsidRPr="004F5658" w:rsidRDefault="00BC4927" w:rsidP="004F5658">
      <w:pPr>
        <w:pStyle w:val="ListParagraph"/>
        <w:numPr>
          <w:ilvl w:val="0"/>
          <w:numId w:val="14"/>
        </w:numPr>
        <w:tabs>
          <w:tab w:val="left" w:pos="1134"/>
        </w:tabs>
        <w:spacing w:before="120" w:after="120" w:line="240" w:lineRule="auto"/>
        <w:ind w:firstLine="214"/>
        <w:outlineLvl w:val="1"/>
        <w:rPr>
          <w:b/>
          <w:bCs/>
          <w:color w:val="0070C0"/>
          <w:szCs w:val="28"/>
          <w:lang w:val="pt-BR"/>
        </w:rPr>
      </w:pPr>
      <w:r w:rsidRPr="004F5658">
        <w:rPr>
          <w:b/>
          <w:bCs/>
          <w:color w:val="0070C0"/>
          <w:szCs w:val="28"/>
          <w:lang w:val="pt-BR"/>
        </w:rPr>
        <w:t>Báo cáo giải trình nhu cầu, thay đổi nhu cầu sử dụng người lao động nước ngoài (1.000105)</w:t>
      </w:r>
    </w:p>
    <w:p w14:paraId="23AAF51C" w14:textId="77777777" w:rsidR="00BC4927" w:rsidRPr="00881DE9" w:rsidRDefault="00BC4927" w:rsidP="00881DE9">
      <w:pPr>
        <w:pStyle w:val="ListParagraph"/>
        <w:numPr>
          <w:ilvl w:val="1"/>
          <w:numId w:val="14"/>
        </w:numPr>
        <w:spacing w:before="120" w:after="120" w:line="240" w:lineRule="auto"/>
        <w:jc w:val="left"/>
        <w:rPr>
          <w:b/>
          <w:szCs w:val="28"/>
          <w:lang w:val="pt-BR"/>
        </w:rPr>
      </w:pPr>
      <w:r w:rsidRPr="00881DE9">
        <w:rPr>
          <w:b/>
          <w:szCs w:val="28"/>
        </w:rPr>
        <w:t>Trình tự, cách thức, thời gian giải quyết thủ tục hành chính</w:t>
      </w:r>
    </w:p>
    <w:tbl>
      <w:tblPr>
        <w:tblW w:w="1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7976"/>
        <w:gridCol w:w="3220"/>
      </w:tblGrid>
      <w:tr w:rsidR="00BC4927" w:rsidRPr="00BC4927" w14:paraId="7496AD6D" w14:textId="77777777" w:rsidTr="00D26993">
        <w:trPr>
          <w:jc w:val="center"/>
        </w:trPr>
        <w:tc>
          <w:tcPr>
            <w:tcW w:w="924" w:type="dxa"/>
            <w:vAlign w:val="center"/>
          </w:tcPr>
          <w:p w14:paraId="7089FEEC" w14:textId="77777777" w:rsidR="00BC4927" w:rsidRPr="00BC4927" w:rsidRDefault="00BC4927" w:rsidP="00BC4927">
            <w:pPr>
              <w:spacing w:before="120" w:after="120" w:line="240" w:lineRule="auto"/>
              <w:jc w:val="center"/>
              <w:rPr>
                <w:b/>
                <w:szCs w:val="28"/>
              </w:rPr>
            </w:pPr>
            <w:r w:rsidRPr="00BC4927">
              <w:rPr>
                <w:b/>
                <w:szCs w:val="28"/>
              </w:rPr>
              <w:t>TT</w:t>
            </w:r>
          </w:p>
        </w:tc>
        <w:tc>
          <w:tcPr>
            <w:tcW w:w="2499" w:type="dxa"/>
            <w:vAlign w:val="center"/>
          </w:tcPr>
          <w:p w14:paraId="79059612"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976" w:type="dxa"/>
            <w:vAlign w:val="center"/>
          </w:tcPr>
          <w:p w14:paraId="665B37EF" w14:textId="77777777" w:rsidR="00BC4927" w:rsidRPr="00BC4927" w:rsidRDefault="00BC4927" w:rsidP="00BC4927">
            <w:pPr>
              <w:spacing w:before="120" w:after="120" w:line="240" w:lineRule="auto"/>
              <w:ind w:firstLine="349"/>
              <w:jc w:val="center"/>
              <w:rPr>
                <w:b/>
                <w:szCs w:val="28"/>
              </w:rPr>
            </w:pPr>
            <w:r w:rsidRPr="00BC4927">
              <w:rPr>
                <w:b/>
                <w:szCs w:val="28"/>
              </w:rPr>
              <w:t>Cách thức thực hiện</w:t>
            </w:r>
          </w:p>
        </w:tc>
        <w:tc>
          <w:tcPr>
            <w:tcW w:w="3220" w:type="dxa"/>
            <w:vAlign w:val="center"/>
          </w:tcPr>
          <w:p w14:paraId="547DAE5B"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39B09D33" w14:textId="77777777" w:rsidTr="00D26993">
        <w:trPr>
          <w:trHeight w:val="1906"/>
          <w:jc w:val="center"/>
        </w:trPr>
        <w:tc>
          <w:tcPr>
            <w:tcW w:w="924" w:type="dxa"/>
            <w:vMerge w:val="restart"/>
            <w:vAlign w:val="center"/>
          </w:tcPr>
          <w:p w14:paraId="53881CAB"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499" w:type="dxa"/>
            <w:vMerge w:val="restart"/>
            <w:vAlign w:val="center"/>
          </w:tcPr>
          <w:p w14:paraId="27C09F85"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7976" w:type="dxa"/>
          </w:tcPr>
          <w:p w14:paraId="23B46B2A" w14:textId="77777777" w:rsidR="00F10B09" w:rsidRPr="009D24D2" w:rsidRDefault="00F10B09" w:rsidP="00BC4927">
            <w:pPr>
              <w:spacing w:before="120" w:after="120" w:line="240" w:lineRule="auto"/>
              <w:ind w:firstLine="349"/>
              <w:rPr>
                <w:szCs w:val="28"/>
              </w:rPr>
            </w:pPr>
            <w:r w:rsidRPr="009D24D2">
              <w:rPr>
                <w:szCs w:val="28"/>
              </w:rPr>
              <w:t>Kể từ ngày 01/01/2024, người sử dụng lao động thông báo tuyển dụng người lao động Việt Nam vào các vị trí dự kiến tuyển dụng người lao động nước ngoài được thực hiện trên Cổng thông tin điện tử của Bộ Lao động – Thương binh và Xã hội (Cục Việc làm) hoặc Cổng thông tin điện tử của Trung tâm Dịch vụ việc việc làm trong thời gian ít nhất 15 ngày để từ ngày dự kiến báo cáo giải trình với Sở Lao động – Thương binh và Xã hội. Nội dung thông báo tuyển dụng bao gồm: vị trí và chức danh công việc, mô tả công việc, số lượng, yêu cầu về trình độ, kinh nghiệm, mức lương, thời gian và địa điểm làm việc. Sau khi không tuyển được người lao động Việt Nam vào các vị trí tuyển dụng người lao động nước ngoài, người sử dụng lao động có trách nhiệm xác định nhu cầu sử dụng người lao động nước ngoài.</w:t>
            </w:r>
          </w:p>
          <w:p w14:paraId="5B7FE66D" w14:textId="77777777" w:rsidR="00F10B09" w:rsidRPr="009D24D2" w:rsidRDefault="00F10B09" w:rsidP="00BC4927">
            <w:pPr>
              <w:spacing w:before="120" w:after="120" w:line="240" w:lineRule="auto"/>
              <w:ind w:firstLine="349"/>
              <w:rPr>
                <w:szCs w:val="28"/>
              </w:rPr>
            </w:pPr>
            <w:r w:rsidRPr="009D24D2">
              <w:rPr>
                <w:szCs w:val="28"/>
              </w:rPr>
              <w:t>Trước ít nhất 15 ngày kể từ ngày dự kiến sử dụng người lao động nước ngoài, người sử dụng lao động (trừ nhà thầu) có trách nhiệm xác định nhu cầu sử dụng người lao động nước ngoài đối với từng vị trí công việc mà người lao động Việt Nam chưa đáp ứng được và báo cáo giải trình với Sở Lao động - Thương binh và Xã hội theo Mẫu số 01/PL1 Phụ lục I ban hành kèm theo Nghị định số 70/2023/NĐ-CP.</w:t>
            </w:r>
          </w:p>
          <w:p w14:paraId="54B7B7F7" w14:textId="77777777" w:rsidR="00CD36D8" w:rsidRPr="009D24D2" w:rsidRDefault="00CD36D8" w:rsidP="00BC4927">
            <w:pPr>
              <w:spacing w:before="120" w:after="120" w:line="240" w:lineRule="auto"/>
              <w:ind w:firstLine="349"/>
              <w:rPr>
                <w:szCs w:val="28"/>
              </w:rPr>
            </w:pPr>
            <w:r w:rsidRPr="009D24D2">
              <w:rPr>
                <w:szCs w:val="28"/>
              </w:rPr>
              <w:t>Trong quá trình thực hiện, nếu thay đổi nhu cầu sử dụng người lao động nước ngoài về vị trí, chức danh công việc, hình thức làm việc, số lượng, địa điểm thì người sử dụng lao động phải báo cáo Sở Lao động - Thương binh và Xã hội theo Mẫu số 02/PLI Phụ lục I ban hành kèm theo Nghị định số 70/2023/NĐ-CP trước ít nhất 15 ngày kể từ ngày dự kiến sử dụng người lao động nước ngoài.</w:t>
            </w:r>
          </w:p>
          <w:p w14:paraId="27196CCD" w14:textId="77777777" w:rsidR="00BC4927" w:rsidRPr="00BC4927" w:rsidRDefault="00BC4927" w:rsidP="00BC4927">
            <w:pPr>
              <w:spacing w:before="120" w:after="120" w:line="240" w:lineRule="auto"/>
              <w:ind w:firstLine="349"/>
              <w:rPr>
                <w:bCs/>
                <w:i/>
                <w:szCs w:val="28"/>
              </w:rPr>
            </w:pPr>
            <w:r w:rsidRPr="00BC4927">
              <w:rPr>
                <w:szCs w:val="28"/>
              </w:rPr>
              <w:t xml:space="preserve">1. Nộp trực tiếp qua Bộ phận tiếp nhận và trả kết quả tại </w:t>
            </w:r>
            <w:r w:rsidR="004A5E1C">
              <w:rPr>
                <w:bCs/>
                <w:szCs w:val="28"/>
              </w:rPr>
              <w:t>Trung tâm Hành chính công</w:t>
            </w:r>
            <w:r w:rsidR="003A2C84" w:rsidRPr="009D24D2">
              <w:rPr>
                <w:bCs/>
                <w:szCs w:val="28"/>
              </w:rPr>
              <w:t xml:space="preserve"> </w:t>
            </w:r>
            <w:r w:rsidRPr="00BC4927">
              <w:rPr>
                <w:bCs/>
                <w:i/>
                <w:szCs w:val="28"/>
              </w:rPr>
              <w:t>(số 85, đường Nguyễn Huệ, phường 1, thành phố Cao Lãnh, Đồng Tháp)</w:t>
            </w:r>
          </w:p>
          <w:p w14:paraId="156FC7CC" w14:textId="77777777" w:rsidR="00BC4927" w:rsidRPr="00BC4927" w:rsidRDefault="00BC4927" w:rsidP="00BC4927">
            <w:pPr>
              <w:spacing w:before="120" w:after="120" w:line="240" w:lineRule="auto"/>
              <w:ind w:firstLine="349"/>
              <w:rPr>
                <w:szCs w:val="28"/>
              </w:rPr>
            </w:pPr>
            <w:r w:rsidRPr="00BC4927">
              <w:rPr>
                <w:szCs w:val="28"/>
              </w:rPr>
              <w:t>2. Hoặc qua dịch vụ bưu chính công ích</w:t>
            </w:r>
          </w:p>
        </w:tc>
        <w:tc>
          <w:tcPr>
            <w:tcW w:w="3220" w:type="dxa"/>
            <w:vAlign w:val="center"/>
          </w:tcPr>
          <w:p w14:paraId="7C508FFB"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1FB4B466" w14:textId="77777777" w:rsidTr="00D26993">
        <w:trPr>
          <w:trHeight w:val="747"/>
          <w:jc w:val="center"/>
        </w:trPr>
        <w:tc>
          <w:tcPr>
            <w:tcW w:w="924" w:type="dxa"/>
            <w:vMerge/>
            <w:vAlign w:val="center"/>
          </w:tcPr>
          <w:p w14:paraId="478B81AC" w14:textId="77777777" w:rsidR="00BC4927" w:rsidRPr="00BC4927" w:rsidRDefault="00BC4927" w:rsidP="00BC4927">
            <w:pPr>
              <w:spacing w:before="120" w:after="120" w:line="240" w:lineRule="auto"/>
              <w:jc w:val="center"/>
              <w:rPr>
                <w:b/>
                <w:szCs w:val="28"/>
              </w:rPr>
            </w:pPr>
          </w:p>
        </w:tc>
        <w:tc>
          <w:tcPr>
            <w:tcW w:w="2499" w:type="dxa"/>
            <w:vMerge/>
            <w:vAlign w:val="center"/>
          </w:tcPr>
          <w:p w14:paraId="4DFA7CA6" w14:textId="77777777" w:rsidR="00BC4927" w:rsidRPr="00BC4927" w:rsidRDefault="00BC4927" w:rsidP="00BC4927">
            <w:pPr>
              <w:spacing w:before="120" w:after="120" w:line="240" w:lineRule="auto"/>
              <w:rPr>
                <w:b/>
                <w:szCs w:val="28"/>
              </w:rPr>
            </w:pPr>
          </w:p>
        </w:tc>
        <w:tc>
          <w:tcPr>
            <w:tcW w:w="7976" w:type="dxa"/>
          </w:tcPr>
          <w:p w14:paraId="1D8CCBFE" w14:textId="77777777" w:rsidR="00BC4927" w:rsidRPr="00BC4927" w:rsidRDefault="00BC4927" w:rsidP="00BC4927">
            <w:pPr>
              <w:spacing w:before="120" w:after="120" w:line="240" w:lineRule="auto"/>
              <w:ind w:firstLine="349"/>
              <w:rPr>
                <w:szCs w:val="28"/>
              </w:rPr>
            </w:pPr>
            <w:r w:rsidRPr="00BC4927">
              <w:rPr>
                <w:szCs w:val="28"/>
              </w:rPr>
              <w:t xml:space="preserve">3. Hoặc nộp trực tuyến tại website Cổng Dịch vụ công của tỉnh Đồng Tháp: </w:t>
            </w:r>
            <w:hyperlink r:id="rId139" w:history="1">
              <w:r w:rsidRPr="00BC4927">
                <w:rPr>
                  <w:szCs w:val="28"/>
                  <w:u w:val="single"/>
                </w:rPr>
                <w:t>http://dichvucong.dongthap.gov.vn</w:t>
              </w:r>
            </w:hyperlink>
          </w:p>
        </w:tc>
        <w:tc>
          <w:tcPr>
            <w:tcW w:w="3220" w:type="dxa"/>
            <w:vAlign w:val="center"/>
          </w:tcPr>
          <w:p w14:paraId="3D7A8107" w14:textId="77777777" w:rsidR="00BC4927" w:rsidRPr="00BC4927" w:rsidRDefault="00BC4927" w:rsidP="00BC4927">
            <w:pPr>
              <w:spacing w:before="120" w:after="120" w:line="240" w:lineRule="auto"/>
              <w:rPr>
                <w:szCs w:val="28"/>
              </w:rPr>
            </w:pPr>
            <w:r w:rsidRPr="00BC4927">
              <w:rPr>
                <w:szCs w:val="28"/>
              </w:rPr>
              <w:t xml:space="preserve">Không quy định </w:t>
            </w:r>
            <w:r w:rsidRPr="00BC4927">
              <w:rPr>
                <w:i/>
                <w:szCs w:val="28"/>
              </w:rPr>
              <w:t>(tùy khách hàng)</w:t>
            </w:r>
          </w:p>
        </w:tc>
      </w:tr>
      <w:tr w:rsidR="00BC4927" w:rsidRPr="00BC4927" w14:paraId="6E791065" w14:textId="77777777" w:rsidTr="00D26993">
        <w:trPr>
          <w:jc w:val="center"/>
        </w:trPr>
        <w:tc>
          <w:tcPr>
            <w:tcW w:w="924" w:type="dxa"/>
            <w:vMerge w:val="restart"/>
            <w:vAlign w:val="center"/>
          </w:tcPr>
          <w:p w14:paraId="72797223"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499" w:type="dxa"/>
            <w:vMerge w:val="restart"/>
            <w:vAlign w:val="center"/>
          </w:tcPr>
          <w:p w14:paraId="381C94B0"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976" w:type="dxa"/>
          </w:tcPr>
          <w:p w14:paraId="3B80F409" w14:textId="77777777" w:rsidR="00BC4927" w:rsidRPr="00BC4927" w:rsidRDefault="00BC4927" w:rsidP="00BC4927">
            <w:pPr>
              <w:spacing w:before="120" w:after="120" w:line="240" w:lineRule="auto"/>
              <w:ind w:firstLine="349"/>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5D1EDDC7" w14:textId="77777777" w:rsidR="00BC4927" w:rsidRPr="00BC4927" w:rsidRDefault="00BC4927" w:rsidP="00BC4927">
            <w:pPr>
              <w:spacing w:before="120" w:after="120" w:line="240" w:lineRule="auto"/>
              <w:ind w:firstLine="349"/>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bổ sung, hoàn thiện hồ sơ;</w:t>
            </w:r>
          </w:p>
          <w:p w14:paraId="042EF356" w14:textId="77777777" w:rsidR="00BC4927" w:rsidRPr="00BC4927" w:rsidRDefault="00BC4927" w:rsidP="00BC4927">
            <w:pPr>
              <w:spacing w:before="120" w:after="120" w:line="240" w:lineRule="auto"/>
              <w:ind w:firstLine="349"/>
              <w:rPr>
                <w:szCs w:val="28"/>
              </w:rPr>
            </w:pPr>
            <w:r w:rsidRPr="00BC4927">
              <w:rPr>
                <w:szCs w:val="28"/>
              </w:rPr>
              <w:t>b) Trường hợp từ chối nhận hồ sơ, công chức tiếp nhận hồ sơ phải nêu rõ lý do theo mẫu Phiếu từ chối giải quyết hồ sơ thủ tục hành chính;</w:t>
            </w:r>
          </w:p>
          <w:p w14:paraId="1839EE21" w14:textId="77777777" w:rsidR="00BC4927" w:rsidRPr="00BC4927" w:rsidRDefault="00BC4927" w:rsidP="00BC4927">
            <w:pPr>
              <w:spacing w:before="120" w:after="120" w:line="240" w:lineRule="auto"/>
              <w:ind w:firstLine="349"/>
              <w:rPr>
                <w:szCs w:val="28"/>
              </w:rPr>
            </w:pPr>
            <w:r w:rsidRPr="00BC4927">
              <w:rPr>
                <w:szCs w:val="28"/>
              </w:rPr>
              <w:t>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Lao động – Việc làm – Bảo hiểm để giải quyết theo quy trình.</w:t>
            </w:r>
          </w:p>
        </w:tc>
        <w:tc>
          <w:tcPr>
            <w:tcW w:w="3220" w:type="dxa"/>
            <w:vAlign w:val="center"/>
          </w:tcPr>
          <w:p w14:paraId="01713133"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29E505E0" w14:textId="77777777" w:rsidTr="00D26993">
        <w:trPr>
          <w:jc w:val="center"/>
        </w:trPr>
        <w:tc>
          <w:tcPr>
            <w:tcW w:w="924" w:type="dxa"/>
            <w:vMerge/>
            <w:vAlign w:val="center"/>
          </w:tcPr>
          <w:p w14:paraId="3576EC9A" w14:textId="77777777" w:rsidR="00BC4927" w:rsidRPr="00BC4927" w:rsidRDefault="00BC4927" w:rsidP="00BC4927">
            <w:pPr>
              <w:spacing w:before="120" w:after="120" w:line="240" w:lineRule="auto"/>
              <w:jc w:val="center"/>
              <w:rPr>
                <w:b/>
                <w:szCs w:val="28"/>
              </w:rPr>
            </w:pPr>
          </w:p>
        </w:tc>
        <w:tc>
          <w:tcPr>
            <w:tcW w:w="2499" w:type="dxa"/>
            <w:vMerge/>
            <w:vAlign w:val="center"/>
          </w:tcPr>
          <w:p w14:paraId="2E5FA358" w14:textId="77777777" w:rsidR="00BC4927" w:rsidRPr="00BC4927" w:rsidRDefault="00BC4927" w:rsidP="00BC4927">
            <w:pPr>
              <w:spacing w:before="120" w:after="120" w:line="240" w:lineRule="auto"/>
              <w:rPr>
                <w:szCs w:val="28"/>
              </w:rPr>
            </w:pPr>
          </w:p>
        </w:tc>
        <w:tc>
          <w:tcPr>
            <w:tcW w:w="7976" w:type="dxa"/>
          </w:tcPr>
          <w:p w14:paraId="260A20D1" w14:textId="77777777" w:rsidR="00BC4927" w:rsidRPr="00BC4927" w:rsidRDefault="00BC4927" w:rsidP="00BC4927">
            <w:pPr>
              <w:spacing w:before="120" w:after="120" w:line="240" w:lineRule="auto"/>
              <w:ind w:firstLine="349"/>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D99AE17" w14:textId="77777777" w:rsidR="00BC4927" w:rsidRPr="00BC4927" w:rsidRDefault="00BC4927" w:rsidP="00BC4927">
            <w:pPr>
              <w:spacing w:before="120" w:after="120" w:line="240" w:lineRule="auto"/>
              <w:ind w:firstLine="349"/>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BB8A317" w14:textId="77777777" w:rsidR="00BC4927" w:rsidRPr="00BC4927" w:rsidRDefault="00BC4927" w:rsidP="00BC4927">
            <w:pPr>
              <w:spacing w:before="120" w:after="120" w:line="240" w:lineRule="auto"/>
              <w:ind w:firstLine="349"/>
              <w:rPr>
                <w:szCs w:val="28"/>
              </w:rPr>
            </w:pPr>
            <w:r w:rsidRPr="00BC4927">
              <w:rPr>
                <w:szCs w:val="28"/>
              </w:rPr>
              <w:t>b) Nếu hồ sơ của tổ chức, cá nhân đầy đủ, hợp lệ thì công chức tại Bộ phận tiếp nhận và trả kết quả tiếp nhận và chuyển cho Phòng Lao động – Việc làm – Bảo hiểm để giải quyết theo quy trình.</w:t>
            </w:r>
          </w:p>
        </w:tc>
        <w:tc>
          <w:tcPr>
            <w:tcW w:w="3220" w:type="dxa"/>
            <w:vAlign w:val="center"/>
          </w:tcPr>
          <w:p w14:paraId="35557136"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794B530E" w14:textId="77777777" w:rsidTr="00D26993">
        <w:trPr>
          <w:jc w:val="center"/>
        </w:trPr>
        <w:tc>
          <w:tcPr>
            <w:tcW w:w="924" w:type="dxa"/>
            <w:vMerge w:val="restart"/>
            <w:vAlign w:val="center"/>
          </w:tcPr>
          <w:p w14:paraId="521F335F"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499" w:type="dxa"/>
            <w:vMerge w:val="restart"/>
            <w:vAlign w:val="center"/>
          </w:tcPr>
          <w:p w14:paraId="1202AAEA"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7976" w:type="dxa"/>
          </w:tcPr>
          <w:p w14:paraId="0B639FF6" w14:textId="77777777" w:rsidR="00BC4927" w:rsidRPr="00BC4927" w:rsidRDefault="00BC4927" w:rsidP="00BC4927">
            <w:pPr>
              <w:spacing w:before="120" w:after="120" w:line="240" w:lineRule="auto"/>
              <w:ind w:firstLine="349"/>
              <w:rPr>
                <w:szCs w:val="28"/>
              </w:rPr>
            </w:pPr>
            <w:r w:rsidRPr="00BC4927">
              <w:rPr>
                <w:szCs w:val="28"/>
              </w:rPr>
              <w:t xml:space="preserve">Sau khi nhận hồ sơ thủ tục hành chính từ Bộ phận tiếp nhận và trả kết quả, công chức tiếp nhận hồ sơ, </w:t>
            </w:r>
            <w:r w:rsidRPr="009D24D2">
              <w:rPr>
                <w:iCs/>
                <w:szCs w:val="28"/>
              </w:rPr>
              <w:t xml:space="preserve">thẩm định, </w:t>
            </w:r>
            <w:r w:rsidRPr="00BC4927">
              <w:rPr>
                <w:szCs w:val="28"/>
              </w:rPr>
              <w:t>hồ sơ hợp lệ, đúng, đủ điều kiện theo quy định thì lãnh đạo phòng chuyên môn trình Giám đốc Sở ký tờ trình, trình Uỷ ban nhân dân Tỉnh ký văn bản t</w:t>
            </w:r>
            <w:r w:rsidRPr="00BC4927">
              <w:rPr>
                <w:szCs w:val="28"/>
                <w:shd w:val="clear" w:color="auto" w:fill="FFFFFF"/>
              </w:rPr>
              <w:t>hông báo chấp thuận vị trí công việc sử dụng người lao động nước ngoài</w:t>
            </w:r>
            <w:r w:rsidRPr="00BC4927">
              <w:rPr>
                <w:szCs w:val="28"/>
              </w:rPr>
              <w:t>.</w:t>
            </w:r>
          </w:p>
        </w:tc>
        <w:tc>
          <w:tcPr>
            <w:tcW w:w="3220" w:type="dxa"/>
            <w:vAlign w:val="center"/>
          </w:tcPr>
          <w:p w14:paraId="07FC68C0" w14:textId="77777777" w:rsidR="00BC4927" w:rsidRPr="00BC4927" w:rsidRDefault="00BC4927" w:rsidP="00BC4927">
            <w:pPr>
              <w:spacing w:before="120" w:after="120" w:line="240" w:lineRule="auto"/>
              <w:rPr>
                <w:szCs w:val="28"/>
              </w:rPr>
            </w:pPr>
            <w:r w:rsidRPr="00BC4927">
              <w:rPr>
                <w:szCs w:val="28"/>
              </w:rPr>
              <w:t>1</w:t>
            </w:r>
            <w:r w:rsidRPr="00BC4927">
              <w:rPr>
                <w:szCs w:val="28"/>
                <w:lang w:val="en-US"/>
              </w:rPr>
              <w:t>0</w:t>
            </w:r>
            <w:r w:rsidRPr="00BC4927">
              <w:rPr>
                <w:szCs w:val="28"/>
              </w:rPr>
              <w:t xml:space="preserve"> ngày làm việc, trong đó:</w:t>
            </w:r>
          </w:p>
        </w:tc>
      </w:tr>
      <w:tr w:rsidR="00BC4927" w:rsidRPr="00BC4927" w14:paraId="4A71E32D" w14:textId="77777777" w:rsidTr="00D26993">
        <w:trPr>
          <w:jc w:val="center"/>
        </w:trPr>
        <w:tc>
          <w:tcPr>
            <w:tcW w:w="924" w:type="dxa"/>
            <w:vMerge/>
            <w:vAlign w:val="center"/>
          </w:tcPr>
          <w:p w14:paraId="59BE40F6" w14:textId="77777777" w:rsidR="00BC4927" w:rsidRPr="00BC4927" w:rsidRDefault="00BC4927" w:rsidP="00BC4927">
            <w:pPr>
              <w:spacing w:before="120" w:after="120" w:line="240" w:lineRule="auto"/>
              <w:jc w:val="center"/>
              <w:rPr>
                <w:b/>
                <w:szCs w:val="28"/>
              </w:rPr>
            </w:pPr>
          </w:p>
        </w:tc>
        <w:tc>
          <w:tcPr>
            <w:tcW w:w="2499" w:type="dxa"/>
            <w:vMerge/>
            <w:vAlign w:val="center"/>
          </w:tcPr>
          <w:p w14:paraId="72CF0763" w14:textId="77777777" w:rsidR="00BC4927" w:rsidRPr="00BC4927" w:rsidRDefault="00BC4927" w:rsidP="00BC4927">
            <w:pPr>
              <w:spacing w:before="120" w:after="120" w:line="240" w:lineRule="auto"/>
              <w:rPr>
                <w:szCs w:val="28"/>
              </w:rPr>
            </w:pPr>
          </w:p>
        </w:tc>
        <w:tc>
          <w:tcPr>
            <w:tcW w:w="7976" w:type="dxa"/>
            <w:vAlign w:val="center"/>
          </w:tcPr>
          <w:p w14:paraId="0B5B61FF" w14:textId="77777777" w:rsidR="00BC4927" w:rsidRPr="00BC4927" w:rsidRDefault="00BC4927" w:rsidP="00BC4927">
            <w:pPr>
              <w:spacing w:before="120" w:after="120" w:line="240" w:lineRule="auto"/>
              <w:ind w:firstLine="349"/>
              <w:rPr>
                <w:szCs w:val="28"/>
              </w:rPr>
            </w:pPr>
            <w:r w:rsidRPr="00BC4927">
              <w:rPr>
                <w:iCs/>
                <w:szCs w:val="28"/>
              </w:rPr>
              <w:t>1. Tiếp nhận hồ sơ (Bộ phận tiếp nhận và trả kết quả)</w:t>
            </w:r>
          </w:p>
        </w:tc>
        <w:tc>
          <w:tcPr>
            <w:tcW w:w="3220" w:type="dxa"/>
            <w:vAlign w:val="center"/>
          </w:tcPr>
          <w:p w14:paraId="4BCB1F05"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23C15966" w14:textId="77777777" w:rsidTr="00D26993">
        <w:trPr>
          <w:jc w:val="center"/>
        </w:trPr>
        <w:tc>
          <w:tcPr>
            <w:tcW w:w="924" w:type="dxa"/>
            <w:vMerge/>
            <w:vAlign w:val="center"/>
          </w:tcPr>
          <w:p w14:paraId="0E24FF75" w14:textId="77777777" w:rsidR="00BC4927" w:rsidRPr="00BC4927" w:rsidRDefault="00BC4927" w:rsidP="00BC4927">
            <w:pPr>
              <w:spacing w:before="120" w:after="120" w:line="240" w:lineRule="auto"/>
              <w:jc w:val="center"/>
              <w:rPr>
                <w:b/>
                <w:szCs w:val="28"/>
              </w:rPr>
            </w:pPr>
          </w:p>
        </w:tc>
        <w:tc>
          <w:tcPr>
            <w:tcW w:w="2499" w:type="dxa"/>
            <w:vMerge/>
            <w:vAlign w:val="center"/>
          </w:tcPr>
          <w:p w14:paraId="3C68D145" w14:textId="77777777" w:rsidR="00BC4927" w:rsidRPr="00BC4927" w:rsidRDefault="00BC4927" w:rsidP="00BC4927">
            <w:pPr>
              <w:spacing w:before="120" w:after="120" w:line="240" w:lineRule="auto"/>
              <w:rPr>
                <w:szCs w:val="28"/>
              </w:rPr>
            </w:pPr>
          </w:p>
        </w:tc>
        <w:tc>
          <w:tcPr>
            <w:tcW w:w="7976" w:type="dxa"/>
          </w:tcPr>
          <w:p w14:paraId="1C310C86" w14:textId="77777777" w:rsidR="00BC4927" w:rsidRPr="009D24D2" w:rsidRDefault="00BC4927" w:rsidP="00CD36D8">
            <w:pPr>
              <w:spacing w:before="120" w:after="120" w:line="240" w:lineRule="auto"/>
              <w:ind w:firstLine="349"/>
              <w:rPr>
                <w:szCs w:val="28"/>
              </w:rPr>
            </w:pPr>
            <w:r w:rsidRPr="00BC4927">
              <w:rPr>
                <w:szCs w:val="28"/>
              </w:rPr>
              <w:t>2. Giải quyết hồ sơ (Sở Lao động – Thương binh và Xã hộ</w:t>
            </w:r>
            <w:r w:rsidR="00CD36D8">
              <w:rPr>
                <w:szCs w:val="28"/>
              </w:rPr>
              <w:t>i</w:t>
            </w:r>
            <w:r w:rsidR="00CD36D8" w:rsidRPr="009D24D2">
              <w:rPr>
                <w:szCs w:val="28"/>
              </w:rPr>
              <w:t>)</w:t>
            </w:r>
          </w:p>
        </w:tc>
        <w:tc>
          <w:tcPr>
            <w:tcW w:w="3220" w:type="dxa"/>
            <w:vAlign w:val="center"/>
          </w:tcPr>
          <w:p w14:paraId="20BA3CF5" w14:textId="77777777" w:rsidR="00BC4927" w:rsidRPr="00BC4927" w:rsidRDefault="00BC4927" w:rsidP="00BC4927">
            <w:pPr>
              <w:spacing w:before="120" w:after="120" w:line="240" w:lineRule="auto"/>
              <w:rPr>
                <w:szCs w:val="28"/>
              </w:rPr>
            </w:pPr>
            <w:r w:rsidRPr="00BC4927">
              <w:rPr>
                <w:szCs w:val="28"/>
                <w:lang w:val="en-US"/>
              </w:rPr>
              <w:t>09</w:t>
            </w:r>
            <w:r w:rsidRPr="00BC4927">
              <w:rPr>
                <w:szCs w:val="28"/>
              </w:rPr>
              <w:t xml:space="preserve"> ngày làm việc</w:t>
            </w:r>
          </w:p>
        </w:tc>
      </w:tr>
      <w:tr w:rsidR="00BC4927" w:rsidRPr="00BC4927" w14:paraId="67FD8346" w14:textId="77777777" w:rsidTr="00D26993">
        <w:trPr>
          <w:jc w:val="center"/>
        </w:trPr>
        <w:tc>
          <w:tcPr>
            <w:tcW w:w="924" w:type="dxa"/>
            <w:vMerge/>
            <w:vAlign w:val="center"/>
          </w:tcPr>
          <w:p w14:paraId="4B8F6217" w14:textId="77777777" w:rsidR="00BC4927" w:rsidRPr="00BC4927" w:rsidRDefault="00BC4927" w:rsidP="00BC4927">
            <w:pPr>
              <w:spacing w:before="120" w:after="120" w:line="240" w:lineRule="auto"/>
              <w:jc w:val="center"/>
              <w:rPr>
                <w:b/>
                <w:szCs w:val="28"/>
              </w:rPr>
            </w:pPr>
          </w:p>
        </w:tc>
        <w:tc>
          <w:tcPr>
            <w:tcW w:w="2499" w:type="dxa"/>
            <w:vMerge/>
            <w:vAlign w:val="center"/>
          </w:tcPr>
          <w:p w14:paraId="56B2E37F" w14:textId="77777777" w:rsidR="00BC4927" w:rsidRPr="00BC4927" w:rsidRDefault="00BC4927" w:rsidP="00BC4927">
            <w:pPr>
              <w:spacing w:before="120" w:after="120" w:line="240" w:lineRule="auto"/>
              <w:rPr>
                <w:szCs w:val="28"/>
              </w:rPr>
            </w:pPr>
          </w:p>
        </w:tc>
        <w:tc>
          <w:tcPr>
            <w:tcW w:w="7976" w:type="dxa"/>
          </w:tcPr>
          <w:p w14:paraId="27CE627E" w14:textId="77777777" w:rsidR="00BC4927" w:rsidRPr="00BC4927" w:rsidRDefault="00BC4927" w:rsidP="00617EB6">
            <w:pPr>
              <w:spacing w:before="120" w:after="120" w:line="240" w:lineRule="auto"/>
              <w:ind w:firstLine="349"/>
              <w:rPr>
                <w:szCs w:val="28"/>
              </w:rPr>
            </w:pPr>
            <w:r w:rsidRPr="00BC4927">
              <w:rPr>
                <w:szCs w:val="28"/>
              </w:rPr>
              <w:t>- Trường hợp thủ tục hành chính đủ điều kiện giải quyết, công chức được giao xử lý hồ sơ thẩm định, tham mưu Lãnh đạo Phòng trình Lãnh đạo Sở ký thông báo</w:t>
            </w:r>
            <w:r w:rsidR="00617EB6" w:rsidRPr="009D24D2">
              <w:rPr>
                <w:szCs w:val="28"/>
              </w:rPr>
              <w:t xml:space="preserve"> </w:t>
            </w:r>
            <w:r w:rsidR="00617EB6" w:rsidRPr="00BC4927">
              <w:rPr>
                <w:szCs w:val="28"/>
                <w:shd w:val="clear" w:color="auto" w:fill="FFFFFF"/>
              </w:rPr>
              <w:t>chấp thuận vị trí công việc sử dụng người lao động nước ngoài</w:t>
            </w:r>
            <w:r w:rsidRPr="00BC4927">
              <w:rPr>
                <w:szCs w:val="28"/>
              </w:rPr>
              <w:t>; cập nhật thông tin vào Phần mềm một cửa điện tử; trả kết quả giải quyết thủ tục hành chính. Trong đó:</w:t>
            </w:r>
          </w:p>
        </w:tc>
        <w:tc>
          <w:tcPr>
            <w:tcW w:w="3220" w:type="dxa"/>
            <w:vAlign w:val="center"/>
          </w:tcPr>
          <w:p w14:paraId="33A55012" w14:textId="77777777" w:rsidR="00BC4927" w:rsidRPr="00BC4927" w:rsidRDefault="00BC4927" w:rsidP="00BC4927">
            <w:pPr>
              <w:spacing w:before="120" w:after="120" w:line="240" w:lineRule="auto"/>
              <w:rPr>
                <w:szCs w:val="28"/>
              </w:rPr>
            </w:pPr>
            <w:r w:rsidRPr="00BC4927">
              <w:rPr>
                <w:szCs w:val="28"/>
                <w:lang w:val="en-US"/>
              </w:rPr>
              <w:t>09</w:t>
            </w:r>
            <w:r w:rsidRPr="00BC4927">
              <w:rPr>
                <w:szCs w:val="28"/>
              </w:rPr>
              <w:t xml:space="preserve"> ngày làm việc</w:t>
            </w:r>
          </w:p>
        </w:tc>
      </w:tr>
      <w:tr w:rsidR="00BC4927" w:rsidRPr="00BC4927" w14:paraId="26881416" w14:textId="77777777" w:rsidTr="00D26993">
        <w:trPr>
          <w:jc w:val="center"/>
        </w:trPr>
        <w:tc>
          <w:tcPr>
            <w:tcW w:w="924" w:type="dxa"/>
            <w:vMerge/>
            <w:vAlign w:val="center"/>
          </w:tcPr>
          <w:p w14:paraId="03A2123D" w14:textId="77777777" w:rsidR="00BC4927" w:rsidRPr="00BC4927" w:rsidRDefault="00BC4927" w:rsidP="00BC4927">
            <w:pPr>
              <w:spacing w:before="120" w:after="120" w:line="240" w:lineRule="auto"/>
              <w:jc w:val="center"/>
              <w:rPr>
                <w:b/>
                <w:szCs w:val="28"/>
              </w:rPr>
            </w:pPr>
          </w:p>
        </w:tc>
        <w:tc>
          <w:tcPr>
            <w:tcW w:w="2499" w:type="dxa"/>
            <w:vMerge/>
            <w:vAlign w:val="center"/>
          </w:tcPr>
          <w:p w14:paraId="7BA260A9" w14:textId="77777777" w:rsidR="00BC4927" w:rsidRPr="00BC4927" w:rsidRDefault="00BC4927" w:rsidP="00BC4927">
            <w:pPr>
              <w:spacing w:before="120" w:after="120" w:line="240" w:lineRule="auto"/>
              <w:rPr>
                <w:szCs w:val="28"/>
              </w:rPr>
            </w:pPr>
          </w:p>
        </w:tc>
        <w:tc>
          <w:tcPr>
            <w:tcW w:w="7976" w:type="dxa"/>
          </w:tcPr>
          <w:p w14:paraId="1F631D92" w14:textId="77777777" w:rsidR="00BC4927" w:rsidRPr="00BC4927" w:rsidRDefault="00BC4927" w:rsidP="00BC4927">
            <w:pPr>
              <w:spacing w:before="120" w:after="120" w:line="240" w:lineRule="auto"/>
              <w:ind w:firstLine="349"/>
              <w:rPr>
                <w:szCs w:val="28"/>
              </w:rPr>
            </w:pPr>
            <w:r w:rsidRPr="00BC4927">
              <w:rPr>
                <w:szCs w:val="28"/>
              </w:rPr>
              <w:t>+ Chuyên viên phòng Lao động – Việc làm – Bảo hiểm</w:t>
            </w:r>
          </w:p>
          <w:p w14:paraId="38722C5A" w14:textId="77777777" w:rsidR="00BC4927" w:rsidRPr="00BC4927" w:rsidRDefault="00BC4927" w:rsidP="00BC4927">
            <w:pPr>
              <w:spacing w:before="120" w:after="120" w:line="240" w:lineRule="auto"/>
              <w:ind w:firstLine="349"/>
              <w:rPr>
                <w:szCs w:val="28"/>
              </w:rPr>
            </w:pPr>
            <w:r w:rsidRPr="00BC4927">
              <w:rPr>
                <w:szCs w:val="28"/>
              </w:rPr>
              <w:t>+ Lãnh đạo phòng Lao động – Việc làm – Bảo hiểm</w:t>
            </w:r>
          </w:p>
          <w:p w14:paraId="0F1C4906" w14:textId="77777777" w:rsidR="00BC4927" w:rsidRPr="00BC4927" w:rsidRDefault="00BC4927" w:rsidP="00BC4927">
            <w:pPr>
              <w:spacing w:before="120" w:after="120" w:line="240" w:lineRule="auto"/>
              <w:ind w:firstLine="349"/>
              <w:rPr>
                <w:szCs w:val="28"/>
              </w:rPr>
            </w:pPr>
            <w:r w:rsidRPr="00BC4927">
              <w:rPr>
                <w:szCs w:val="28"/>
              </w:rPr>
              <w:t xml:space="preserve">+ Lãnh đạo Sở Lao động – Thương binh và Xã hội </w:t>
            </w:r>
          </w:p>
          <w:p w14:paraId="4B2A13DE" w14:textId="77777777" w:rsidR="00BC4927" w:rsidRPr="00CD36D8" w:rsidRDefault="00BC4927" w:rsidP="00BC4927">
            <w:pPr>
              <w:spacing w:before="120" w:after="120" w:line="240" w:lineRule="auto"/>
              <w:ind w:firstLine="349"/>
              <w:rPr>
                <w:szCs w:val="28"/>
              </w:rPr>
            </w:pPr>
            <w:r w:rsidRPr="00BC4927">
              <w:rPr>
                <w:szCs w:val="28"/>
              </w:rPr>
              <w:t>+ Văn thư Sở Lao động – Thương binh và Xã hộ</w:t>
            </w:r>
            <w:r w:rsidR="00CD36D8">
              <w:rPr>
                <w:szCs w:val="28"/>
              </w:rPr>
              <w:t xml:space="preserve">i </w:t>
            </w:r>
          </w:p>
        </w:tc>
        <w:tc>
          <w:tcPr>
            <w:tcW w:w="3220" w:type="dxa"/>
            <w:vAlign w:val="center"/>
          </w:tcPr>
          <w:p w14:paraId="2848F754" w14:textId="77777777" w:rsidR="00617EB6" w:rsidRDefault="00617EB6" w:rsidP="00BC4927">
            <w:pPr>
              <w:spacing w:before="120" w:after="120" w:line="240" w:lineRule="auto"/>
              <w:rPr>
                <w:szCs w:val="28"/>
              </w:rPr>
            </w:pPr>
            <w:r w:rsidRPr="009D24D2">
              <w:rPr>
                <w:szCs w:val="28"/>
              </w:rPr>
              <w:t xml:space="preserve">5,5 </w:t>
            </w:r>
            <w:r w:rsidR="00BC4927" w:rsidRPr="00BC4927">
              <w:rPr>
                <w:szCs w:val="28"/>
              </w:rPr>
              <w:t>ngày làm việ</w:t>
            </w:r>
            <w:r>
              <w:rPr>
                <w:szCs w:val="28"/>
              </w:rPr>
              <w:t>c;</w:t>
            </w:r>
          </w:p>
          <w:p w14:paraId="12451687" w14:textId="77777777" w:rsidR="00BC4927" w:rsidRPr="00BC4927" w:rsidRDefault="00617EB6" w:rsidP="00BC4927">
            <w:pPr>
              <w:spacing w:before="120" w:after="120" w:line="240" w:lineRule="auto"/>
              <w:rPr>
                <w:szCs w:val="28"/>
              </w:rPr>
            </w:pPr>
            <w:r w:rsidRPr="009D24D2">
              <w:rPr>
                <w:szCs w:val="28"/>
              </w:rPr>
              <w:t>1,5</w:t>
            </w:r>
            <w:r w:rsidR="00BC4927" w:rsidRPr="00BC4927">
              <w:rPr>
                <w:szCs w:val="28"/>
              </w:rPr>
              <w:t xml:space="preserve"> ngày làm việc;</w:t>
            </w:r>
          </w:p>
          <w:p w14:paraId="7F7DF7AE" w14:textId="77777777" w:rsidR="00BC4927" w:rsidRPr="00BC4927" w:rsidRDefault="00617EB6" w:rsidP="00BC4927">
            <w:pPr>
              <w:spacing w:before="120" w:after="120" w:line="240" w:lineRule="auto"/>
              <w:rPr>
                <w:szCs w:val="28"/>
              </w:rPr>
            </w:pPr>
            <w:r>
              <w:rPr>
                <w:szCs w:val="28"/>
              </w:rPr>
              <w:t>1</w:t>
            </w:r>
            <w:r w:rsidR="00BC4927" w:rsidRPr="00BC4927">
              <w:rPr>
                <w:szCs w:val="28"/>
              </w:rPr>
              <w:t>,5 ngày làm việc;</w:t>
            </w:r>
          </w:p>
          <w:p w14:paraId="1E93C8B9" w14:textId="77777777" w:rsidR="00BC4927" w:rsidRPr="00CD36D8" w:rsidRDefault="00BC4927" w:rsidP="00BC4927">
            <w:pPr>
              <w:spacing w:before="120" w:after="120" w:line="240" w:lineRule="auto"/>
              <w:rPr>
                <w:szCs w:val="28"/>
              </w:rPr>
            </w:pPr>
            <w:r w:rsidRPr="00BC4927">
              <w:rPr>
                <w:szCs w:val="28"/>
              </w:rPr>
              <w:t>0,5 ngày làm việ</w:t>
            </w:r>
            <w:r w:rsidR="00CD36D8">
              <w:rPr>
                <w:szCs w:val="28"/>
              </w:rPr>
              <w:t>c.</w:t>
            </w:r>
          </w:p>
        </w:tc>
      </w:tr>
      <w:tr w:rsidR="00BC4927" w:rsidRPr="00BC4927" w14:paraId="5A303C40" w14:textId="77777777" w:rsidTr="00D26993">
        <w:trPr>
          <w:jc w:val="center"/>
        </w:trPr>
        <w:tc>
          <w:tcPr>
            <w:tcW w:w="924" w:type="dxa"/>
            <w:vMerge/>
            <w:vAlign w:val="center"/>
          </w:tcPr>
          <w:p w14:paraId="4D775048" w14:textId="77777777" w:rsidR="00BC4927" w:rsidRPr="00BC4927" w:rsidRDefault="00BC4927" w:rsidP="00BC4927">
            <w:pPr>
              <w:spacing w:before="120" w:after="120" w:line="240" w:lineRule="auto"/>
              <w:jc w:val="center"/>
              <w:rPr>
                <w:b/>
                <w:szCs w:val="28"/>
              </w:rPr>
            </w:pPr>
          </w:p>
        </w:tc>
        <w:tc>
          <w:tcPr>
            <w:tcW w:w="2499" w:type="dxa"/>
            <w:vMerge/>
            <w:vAlign w:val="center"/>
          </w:tcPr>
          <w:p w14:paraId="754FAE26" w14:textId="77777777" w:rsidR="00BC4927" w:rsidRPr="00BC4927" w:rsidRDefault="00BC4927" w:rsidP="00BC4927">
            <w:pPr>
              <w:spacing w:before="120" w:after="120" w:line="240" w:lineRule="auto"/>
              <w:rPr>
                <w:szCs w:val="28"/>
              </w:rPr>
            </w:pPr>
          </w:p>
        </w:tc>
        <w:tc>
          <w:tcPr>
            <w:tcW w:w="7976" w:type="dxa"/>
          </w:tcPr>
          <w:p w14:paraId="0CD8D966" w14:textId="77777777" w:rsidR="00BC4927" w:rsidRPr="00BC4927" w:rsidRDefault="00BC4927" w:rsidP="00BC4927">
            <w:pPr>
              <w:spacing w:before="120" w:after="120" w:line="240" w:lineRule="auto"/>
              <w:ind w:firstLine="349"/>
              <w:rPr>
                <w:rFonts w:eastAsia="Calibri"/>
                <w:szCs w:val="28"/>
              </w:rPr>
            </w:pPr>
            <w:r w:rsidRPr="00BC4927">
              <w:rPr>
                <w:rFonts w:eastAsia="Calibri"/>
                <w:szCs w:val="28"/>
              </w:rPr>
              <w:t>Trường hợp có quy định thẩm tra, xác minh hồ sơ.</w:t>
            </w:r>
          </w:p>
          <w:p w14:paraId="7618DF9D" w14:textId="77777777" w:rsidR="00BC4927" w:rsidRPr="00BC4927" w:rsidRDefault="00BC4927" w:rsidP="00BC4927">
            <w:pPr>
              <w:spacing w:before="120" w:after="120" w:line="240" w:lineRule="auto"/>
              <w:ind w:firstLine="349"/>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220" w:type="dxa"/>
            <w:vAlign w:val="center"/>
          </w:tcPr>
          <w:p w14:paraId="334787C4"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04FDCBFE" w14:textId="77777777" w:rsidTr="00D26993">
        <w:trPr>
          <w:jc w:val="center"/>
        </w:trPr>
        <w:tc>
          <w:tcPr>
            <w:tcW w:w="924" w:type="dxa"/>
            <w:vAlign w:val="center"/>
          </w:tcPr>
          <w:p w14:paraId="0784391F"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499" w:type="dxa"/>
            <w:vAlign w:val="center"/>
          </w:tcPr>
          <w:p w14:paraId="769013E1"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976" w:type="dxa"/>
          </w:tcPr>
          <w:p w14:paraId="105792BB" w14:textId="77777777" w:rsidR="00BC4927" w:rsidRPr="00BC4927" w:rsidRDefault="00BC4927" w:rsidP="00BC4927">
            <w:pPr>
              <w:spacing w:before="120" w:after="120" w:line="240" w:lineRule="auto"/>
              <w:ind w:firstLine="349"/>
              <w:rPr>
                <w:szCs w:val="28"/>
              </w:rPr>
            </w:pPr>
            <w:r w:rsidRPr="00BC4927">
              <w:rPr>
                <w:szCs w:val="28"/>
              </w:rPr>
              <w:t>Công chức tiếp nhận và trả kết quả nhập vào Sổ theo dõi hồ sơ và Phần mềm một cửa điện tử, thực hiện như sau:</w:t>
            </w:r>
          </w:p>
          <w:p w14:paraId="0AA4CA4E" w14:textId="77777777" w:rsidR="00BC4927" w:rsidRPr="00BC4927" w:rsidRDefault="00BC4927" w:rsidP="00BC4927">
            <w:pPr>
              <w:spacing w:before="120" w:after="120" w:line="240" w:lineRule="auto"/>
              <w:ind w:firstLine="349"/>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EF1D8EA" w14:textId="77777777" w:rsidR="00BC4927" w:rsidRPr="00BC4927" w:rsidRDefault="00BC4927" w:rsidP="00BC4927">
            <w:pPr>
              <w:spacing w:before="120" w:after="120" w:line="240" w:lineRule="auto"/>
              <w:ind w:firstLine="349"/>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4F1B8D41" w14:textId="77777777" w:rsidR="00BC4927" w:rsidRPr="00BC4927" w:rsidRDefault="00BC4927" w:rsidP="00BC4927">
            <w:pPr>
              <w:spacing w:before="120" w:after="120" w:line="240" w:lineRule="auto"/>
              <w:ind w:firstLine="349"/>
              <w:rPr>
                <w:szCs w:val="28"/>
              </w:rPr>
            </w:pPr>
            <w:r w:rsidRPr="00BC4927">
              <w:rPr>
                <w:szCs w:val="28"/>
              </w:rPr>
              <w:t>- Trường hợp nhận kết quả thông qua dịch vụ bưu chính công ích thì thực hiện theo hướng dẫn của Bưu điện (nếu có).</w:t>
            </w:r>
          </w:p>
          <w:p w14:paraId="6F06E761" w14:textId="77777777" w:rsidR="00BC4927" w:rsidRPr="00BC4927" w:rsidRDefault="00BC4927" w:rsidP="00BC4927">
            <w:pPr>
              <w:spacing w:before="120" w:after="120" w:line="240" w:lineRule="auto"/>
              <w:ind w:firstLine="349"/>
              <w:rPr>
                <w:szCs w:val="28"/>
              </w:rPr>
            </w:pPr>
            <w:r w:rsidRPr="00BC4927">
              <w:rPr>
                <w:szCs w:val="28"/>
              </w:rPr>
              <w:t xml:space="preserve">- Trường hợp nộp hồ sơ qua dịch vụ công trực tuyến thì nhận kết quả trực tiếp tại Trung tâm </w:t>
            </w:r>
            <w:r w:rsidR="004F0024" w:rsidRPr="009D24D2">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w:t>
            </w:r>
          </w:p>
          <w:p w14:paraId="76E75C3C" w14:textId="77777777" w:rsidR="00BC4927" w:rsidRPr="00BC4927" w:rsidRDefault="00BC4927" w:rsidP="00BC4927">
            <w:pPr>
              <w:spacing w:before="120" w:after="120" w:line="240" w:lineRule="auto"/>
              <w:ind w:firstLine="349"/>
              <w:rPr>
                <w:szCs w:val="28"/>
              </w:rPr>
            </w:pPr>
            <w:r w:rsidRPr="00BC4927">
              <w:rPr>
                <w:szCs w:val="28"/>
              </w:rPr>
              <w:t>Thời gian trả kết quả: Sáng: từ 07 giờ đến 11 giờ 30 phút; Chiều: từ 13 giờ 30 phút đến 17 giờ của các ngày làm việc.</w:t>
            </w:r>
          </w:p>
        </w:tc>
        <w:tc>
          <w:tcPr>
            <w:tcW w:w="3220" w:type="dxa"/>
            <w:vAlign w:val="center"/>
          </w:tcPr>
          <w:p w14:paraId="24CA6E7F" w14:textId="77777777" w:rsidR="00BC4927" w:rsidRPr="00BC4927" w:rsidRDefault="00BC4927" w:rsidP="00BC4927">
            <w:pPr>
              <w:spacing w:before="120" w:after="120" w:line="240" w:lineRule="auto"/>
              <w:rPr>
                <w:szCs w:val="28"/>
              </w:rPr>
            </w:pPr>
            <w:r w:rsidRPr="00BC4927">
              <w:rPr>
                <w:szCs w:val="28"/>
              </w:rPr>
              <w:t>0,5 ngày làm việc</w:t>
            </w:r>
          </w:p>
        </w:tc>
      </w:tr>
    </w:tbl>
    <w:p w14:paraId="17877830" w14:textId="77777777" w:rsidR="00BC4927" w:rsidRPr="00881DE9" w:rsidRDefault="00BC4927" w:rsidP="00881DE9">
      <w:pPr>
        <w:pStyle w:val="ListParagraph"/>
        <w:numPr>
          <w:ilvl w:val="1"/>
          <w:numId w:val="14"/>
        </w:numPr>
        <w:tabs>
          <w:tab w:val="left" w:pos="1276"/>
        </w:tabs>
        <w:spacing w:before="120" w:after="120" w:line="240" w:lineRule="auto"/>
        <w:jc w:val="left"/>
        <w:rPr>
          <w:b/>
          <w:szCs w:val="28"/>
        </w:rPr>
      </w:pPr>
      <w:r w:rsidRPr="00881DE9">
        <w:rPr>
          <w:b/>
          <w:szCs w:val="28"/>
        </w:rPr>
        <w:t>Thành phần, số lượng hồ sơ</w:t>
      </w:r>
    </w:p>
    <w:p w14:paraId="431A83A8" w14:textId="77777777" w:rsidR="00BC4927" w:rsidRPr="00BC4927" w:rsidRDefault="00BC4927" w:rsidP="00BC4927">
      <w:pPr>
        <w:tabs>
          <w:tab w:val="left" w:pos="1276"/>
        </w:tabs>
        <w:spacing w:before="120" w:after="120" w:line="240" w:lineRule="auto"/>
        <w:ind w:firstLine="567"/>
        <w:rPr>
          <w:b/>
          <w:szCs w:val="28"/>
          <w:shd w:val="clear" w:color="auto" w:fill="FFFFFF"/>
        </w:rPr>
      </w:pPr>
      <w:r w:rsidRPr="00BC4927">
        <w:rPr>
          <w:b/>
          <w:szCs w:val="28"/>
          <w:shd w:val="clear" w:color="auto" w:fill="FFFFFF"/>
        </w:rPr>
        <w:t>a) Thành phần hồ sơ</w:t>
      </w:r>
    </w:p>
    <w:p w14:paraId="6B39A30A" w14:textId="77777777" w:rsidR="00BC4927" w:rsidRPr="00BC4927" w:rsidRDefault="00814DF5" w:rsidP="00BC4927">
      <w:pPr>
        <w:tabs>
          <w:tab w:val="left" w:pos="1276"/>
        </w:tabs>
        <w:spacing w:before="120" w:after="120" w:line="240" w:lineRule="auto"/>
        <w:ind w:firstLine="567"/>
        <w:rPr>
          <w:rFonts w:eastAsia="Times New Roman"/>
          <w:szCs w:val="28"/>
        </w:rPr>
      </w:pPr>
      <w:r w:rsidRPr="009D24D2">
        <w:rPr>
          <w:rFonts w:eastAsia="Times New Roman"/>
          <w:szCs w:val="28"/>
        </w:rPr>
        <w:t>B</w:t>
      </w:r>
      <w:r w:rsidR="00BC4927" w:rsidRPr="00BC4927">
        <w:rPr>
          <w:rFonts w:eastAsia="DejaVu Sans Condensed"/>
          <w:szCs w:val="28"/>
          <w:lang w:eastAsia="vi-VN"/>
        </w:rPr>
        <w:t xml:space="preserve">áo cáo giải trình nhu cầu sử dụng người lao động nước ngoài theo Mẫu số 01/PLI Phụ lục I ban hành kèm theo </w:t>
      </w:r>
      <w:r w:rsidR="00BC4927" w:rsidRPr="00BC4927">
        <w:rPr>
          <w:szCs w:val="28"/>
        </w:rPr>
        <w:t xml:space="preserve">Nghị định số </w:t>
      </w:r>
      <w:r w:rsidRPr="009D24D2">
        <w:rPr>
          <w:szCs w:val="28"/>
        </w:rPr>
        <w:t>70/2023</w:t>
      </w:r>
      <w:r w:rsidR="00BC4927" w:rsidRPr="00BC4927">
        <w:rPr>
          <w:szCs w:val="28"/>
        </w:rPr>
        <w:t>/NĐ-CP</w:t>
      </w:r>
      <w:r w:rsidR="00BC4927" w:rsidRPr="00BC4927">
        <w:rPr>
          <w:rFonts w:eastAsia="DejaVu Sans Condensed"/>
          <w:szCs w:val="28"/>
          <w:lang w:eastAsia="vi-VN"/>
        </w:rPr>
        <w:t xml:space="preserve"> hoặc báo cáo giải trình thay đổi nhu cầu sử dụng người lao động nước ngoài theo Mẫu số 02/PLI Phụ lục I ban hành kèm theo </w:t>
      </w:r>
      <w:r w:rsidR="00BC4927" w:rsidRPr="00BC4927">
        <w:rPr>
          <w:szCs w:val="28"/>
        </w:rPr>
        <w:t xml:space="preserve">Nghị định số </w:t>
      </w:r>
      <w:r w:rsidRPr="009D24D2">
        <w:rPr>
          <w:szCs w:val="28"/>
        </w:rPr>
        <w:t>70/2023</w:t>
      </w:r>
      <w:r w:rsidR="00BC4927" w:rsidRPr="00BC4927">
        <w:rPr>
          <w:szCs w:val="28"/>
        </w:rPr>
        <w:t>/NĐ-CP</w:t>
      </w:r>
      <w:r w:rsidR="00BC4927" w:rsidRPr="00BC4927">
        <w:rPr>
          <w:rFonts w:eastAsia="Times New Roman"/>
          <w:szCs w:val="28"/>
        </w:rPr>
        <w:t>.</w:t>
      </w:r>
    </w:p>
    <w:p w14:paraId="1D309CC3"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ơ:</w:t>
      </w:r>
      <w:r w:rsidRPr="00BC4927">
        <w:rPr>
          <w:rFonts w:eastAsia="Times New Roman"/>
          <w:szCs w:val="28"/>
          <w:lang w:val="hr-HR"/>
        </w:rPr>
        <w:t xml:space="preserve"> 01 </w:t>
      </w:r>
      <w:r w:rsidRPr="00BC4927">
        <w:rPr>
          <w:rFonts w:eastAsia="Times New Roman"/>
          <w:szCs w:val="28"/>
        </w:rPr>
        <w:t>bộ</w:t>
      </w:r>
      <w:r w:rsidRPr="00BC4927">
        <w:rPr>
          <w:rFonts w:eastAsia="Times New Roman"/>
          <w:szCs w:val="28"/>
          <w:lang w:val="hr-HR"/>
        </w:rPr>
        <w:t>.</w:t>
      </w:r>
    </w:p>
    <w:p w14:paraId="6CFAAE7E" w14:textId="77777777" w:rsidR="00BC4927" w:rsidRPr="00881DE9" w:rsidRDefault="00BC4927" w:rsidP="00881DE9">
      <w:pPr>
        <w:pStyle w:val="ListParagraph"/>
        <w:numPr>
          <w:ilvl w:val="1"/>
          <w:numId w:val="14"/>
        </w:numPr>
        <w:tabs>
          <w:tab w:val="left" w:pos="1276"/>
        </w:tabs>
        <w:spacing w:before="120" w:after="120" w:line="240" w:lineRule="auto"/>
        <w:jc w:val="left"/>
        <w:rPr>
          <w:szCs w:val="28"/>
          <w:lang w:val="hr-HR"/>
        </w:rPr>
      </w:pPr>
      <w:r w:rsidRPr="00881DE9">
        <w:rPr>
          <w:b/>
          <w:szCs w:val="28"/>
          <w:lang w:val="hr-HR"/>
        </w:rPr>
        <w:t xml:space="preserve">Đối tượng thực hiện thủ tục hành chính </w:t>
      </w:r>
    </w:p>
    <w:p w14:paraId="680506D1"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val="hr-HR" w:eastAsia="vi-VN"/>
        </w:rPr>
        <w:t>a)</w:t>
      </w:r>
      <w:r w:rsidRPr="00BC4927">
        <w:rPr>
          <w:rFonts w:eastAsia="Times New Roman"/>
          <w:szCs w:val="28"/>
          <w:lang w:eastAsia="vi-VN"/>
        </w:rPr>
        <w:t xml:space="preserve"> Doanh nghiệp hoạt động theo Luật doanh nghiệp, Luật đầu tư hoặc theo điều ước quốc tế mà Cộng hòa xã hội chủ nghĩa Việt Nam là thành viên.</w:t>
      </w:r>
    </w:p>
    <w:p w14:paraId="23E36142"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b) Doanh nghiệp hoạt động theo Luật Doanh nghiệp, Luật Đầu tư hoặc điều ước quốc tế mà nước Cộng hoà xã hội chủ nghĩa Việt Nam là thành viên có trụ sở chính tại một tỉnh, thành phố nhưng có văn phòng đại diện hoặc chi nhánh tại tỉnh, thành phố khác.</w:t>
      </w:r>
    </w:p>
    <w:p w14:paraId="6516F8F1"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c) Nhà thầu tham dự thầu, thực hiện hợp đồng.</w:t>
      </w:r>
    </w:p>
    <w:p w14:paraId="3D5918D5"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 xml:space="preserve">d) Văn phòng đại diện, chi nhánh của doanh nghiệp, cơ quan, tổ chức </w:t>
      </w:r>
      <w:r w:rsidR="00814DF5" w:rsidRPr="009D24D2">
        <w:rPr>
          <w:rFonts w:eastAsia="Times New Roman"/>
          <w:szCs w:val="28"/>
          <w:lang w:eastAsia="vi-VN"/>
        </w:rPr>
        <w:t>do Ủy ban nhân dân cấp tỉnh, cơ quan chuyên môn thuộc Ủy ban nhân dân cấp tỉnh, Ủy ban nhân dân cấp huyện</w:t>
      </w:r>
      <w:r w:rsidRPr="00BC4927">
        <w:rPr>
          <w:rFonts w:eastAsia="Times New Roman"/>
          <w:szCs w:val="28"/>
          <w:lang w:eastAsia="vi-VN"/>
        </w:rPr>
        <w:t xml:space="preserve"> thành lập.</w:t>
      </w:r>
    </w:p>
    <w:p w14:paraId="1E1A70B5"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e) Văn phòng điều hành của nhà đầu tư nước ngoài trong hợp đồng hợp tác kinh doanh hoặc của nhà thầu nước ngoài được đăng ký hoạt động theo quy định của pháp luật.</w:t>
      </w:r>
    </w:p>
    <w:p w14:paraId="7762949C"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f) Tổ chức hành nghề luật sư tại Việt Nam theo quy định của pháp luật.</w:t>
      </w:r>
    </w:p>
    <w:p w14:paraId="1BEC221B"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g) Hợp tác xã, liên hiệp hợp tác xã thành lập và hoạt động theo Luật hợp tác xã.</w:t>
      </w:r>
    </w:p>
    <w:p w14:paraId="4CE51BFB"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h) Hộ kinh doanh, cá nhân được phép hoạt động kinh doanh theo quy định của pháp luật.</w:t>
      </w:r>
    </w:p>
    <w:p w14:paraId="0C6F528A" w14:textId="77777777" w:rsid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i) Cơ quan nhà nước, tổ chức chính trị, tổ chức chính trị - xã hội, tổ chức chính trị xã hội - nghề nghiệp, tổ chức xã hội, tổ chức xã hội - nghề nghiệp do Uỷ ban nhân dân cấp tỉnh, cơ quan chuyên môn thuộc Uỷ ban nhân dân cấp tỉnh, Uỷ ban nhân dân cấp huyện thành lập.</w:t>
      </w:r>
    </w:p>
    <w:p w14:paraId="25BE3042" w14:textId="77777777" w:rsidR="007D30C1" w:rsidRPr="009D24D2" w:rsidRDefault="007D30C1"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j) Làm việc cho người sử dụng lao động tại nhiều địa điểm trong cùng một tỉnh, thành phố trực thuộc trung ương.</w:t>
      </w:r>
    </w:p>
    <w:p w14:paraId="0C4E0954" w14:textId="77777777" w:rsidR="00BC4927" w:rsidRPr="00BC4927" w:rsidRDefault="007D30C1"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k</w:t>
      </w:r>
      <w:r w:rsidR="00BC4927" w:rsidRPr="00BC4927">
        <w:rPr>
          <w:rFonts w:eastAsia="Times New Roman"/>
          <w:szCs w:val="28"/>
          <w:lang w:eastAsia="vi-VN"/>
        </w:rPr>
        <w:t>) Tổ chức phi chính phủ nước ngoài được cơ quan có thẩm quyền của Việt Nam cấp giấy đăng ký theo quy định của pháp luật Việt Nam.</w:t>
      </w:r>
    </w:p>
    <w:p w14:paraId="28C89B95" w14:textId="77777777" w:rsidR="00BC4927" w:rsidRPr="00BC4927" w:rsidRDefault="00812668"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l</w:t>
      </w:r>
      <w:r w:rsidR="00BC4927" w:rsidRPr="00BC4927">
        <w:rPr>
          <w:rFonts w:eastAsia="Times New Roman"/>
          <w:szCs w:val="28"/>
          <w:lang w:eastAsia="vi-VN"/>
        </w:rPr>
        <w:t>) Tổ chức sự nghiệp, cơ sở giáo dục do Uỷ ban nhân dân cấp tỉnh, cơ quan chuyên môn thuộc Uỷ ban nhân dân cấp tỉnh, Uỷ ban nhân dân cấp huyện thành lập.</w:t>
      </w:r>
    </w:p>
    <w:p w14:paraId="33056238" w14:textId="77777777" w:rsidR="00BC4927" w:rsidRPr="00BC4927" w:rsidRDefault="00812668"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m</w:t>
      </w:r>
      <w:r w:rsidR="00BC4927" w:rsidRPr="00BC4927">
        <w:rPr>
          <w:rFonts w:eastAsia="Times New Roman"/>
          <w:szCs w:val="28"/>
          <w:lang w:eastAsia="vi-VN"/>
        </w:rPr>
        <w:t>) Một số trường hợp người lao động nước ngoài không phải thực hiện báo cáo giải trình nhu cầu sử dụng người lao động nước ngoài hoặc báo cáo giải trình thay đổi nhu cầu sử dụng người lao động nước ngoài:</w:t>
      </w:r>
    </w:p>
    <w:p w14:paraId="7095D5EF"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Là Trưởng văn phòng đại diện, dự án hoặc chịu trách nhiệm chính về hoạt động của tổ chức quốc tế, tổ chức phi chính phủ nước ngoài tại Việt Nam;</w:t>
      </w:r>
    </w:p>
    <w:p w14:paraId="3F3D18A0"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Vào Việt Nam với thời hạn dưới 03 tháng để thực hiện chào bán dịch vụ;</w:t>
      </w:r>
    </w:p>
    <w:p w14:paraId="25E6940F"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Vào Việt Nam với thời hạn dưới 03 tháng để xử lý những sự cố, tình huống kỹ thuật, công nghệ phức tạp nảy sinh làm ảnh hưởng hoặc có nguy cơ ảnh hưởng tới sản xuất, kinh doanh mà các chuyên gia Việt Nam và các chuyên gia nước ngoài hiện đang ở Việt Nam không xử lý được;</w:t>
      </w:r>
    </w:p>
    <w:p w14:paraId="19CAC670"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Là luật sư nước ngoài đã được cấp Giấy phép hành nghề luật sư tại Việt Nam theo quy định của Luật Luật sư;</w:t>
      </w:r>
    </w:p>
    <w:p w14:paraId="132B7901"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Người nước ngoài kết hôn với người Việt Nam và sinh sống trên lãnh thổ Việt Nam;</w:t>
      </w:r>
    </w:p>
    <w:p w14:paraId="05CDC554" w14:textId="77777777" w:rsidR="00BC4927" w:rsidRP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 Là chủ sở hữu hoặc thành viên góp vốn của công ty trách nhiệm hữu hạn có giá trị góp vốn từ 3 tỷ động trở lên;</w:t>
      </w:r>
    </w:p>
    <w:p w14:paraId="4217D034" w14:textId="77777777" w:rsidR="00BC4927"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 Là Chủ tịch Hội đồng quản trị hoặc thành viên Hội đồng quản trị của công ty cổ phần có giá trị góp vốn từ 3 tỷ đồng trở lên;</w:t>
      </w:r>
    </w:p>
    <w:p w14:paraId="269B2692"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Vào Việt Nam để cung cấp các dịch vụ tư vấn về chuyên môn và kỹ thuật hoặc thực hiện các nhiệm vụ khác phục vụ cho công tác nghiên cứu, xây dựng, thẩm định, theo dõi đánh giá, quản lý và thực hiện chương trình, dự án sử dụng nguồn hỗ trợ phát triển chính thức (ODA) theo quy định hay thỏa thuận trong các điều ước quốc tế về ODA đã ký kết giữa cơ quan có thẩm quyền của Việt Nam và nước ngoài;</w:t>
      </w:r>
    </w:p>
    <w:p w14:paraId="2923740D"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Được Bộ Ngoại giao cấp giấy phép hoạt động thông tin, báo chí tại Việt Nam theo quy định của pháp luật;</w:t>
      </w:r>
    </w:p>
    <w:p w14:paraId="5027D55D" w14:textId="77777777" w:rsidR="0096334D" w:rsidRPr="009D24D2"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Tình nguyện viên;</w:t>
      </w:r>
    </w:p>
    <w:p w14:paraId="233124EF" w14:textId="77777777" w:rsidR="00BC4927" w:rsidRDefault="0096334D"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xml:space="preserve">- Vào Việt Nam </w:t>
      </w:r>
      <w:r w:rsidR="00BC4927" w:rsidRPr="00BC4927">
        <w:rPr>
          <w:rFonts w:eastAsia="Times New Roman"/>
          <w:szCs w:val="28"/>
          <w:lang w:eastAsia="vi-VN"/>
        </w:rPr>
        <w:t>làm việc tại vị trí nhà quản lý, giám đốc điều hành</w:t>
      </w:r>
      <w:r w:rsidR="00615E3C" w:rsidRPr="009D24D2">
        <w:rPr>
          <w:rFonts w:eastAsia="Times New Roman"/>
          <w:szCs w:val="28"/>
          <w:lang w:eastAsia="vi-VN"/>
        </w:rPr>
        <w:t>, chuyên gia</w:t>
      </w:r>
      <w:r w:rsidR="00BC4927" w:rsidRPr="00BC4927">
        <w:rPr>
          <w:rFonts w:eastAsia="Times New Roman"/>
          <w:szCs w:val="28"/>
          <w:lang w:eastAsia="vi-VN"/>
        </w:rPr>
        <w:t xml:space="preserve"> hoặc lao động kỹ thuật có thời gian làm việc dưới 30 ngày và kh</w:t>
      </w:r>
      <w:r w:rsidR="00DE733E">
        <w:rPr>
          <w:rFonts w:eastAsia="Times New Roman"/>
          <w:szCs w:val="28"/>
          <w:lang w:eastAsia="vi-VN"/>
        </w:rPr>
        <w:t>ông quá 03 lần trong 01 năm;</w:t>
      </w:r>
    </w:p>
    <w:p w14:paraId="2F6297A0" w14:textId="77777777" w:rsidR="00DE733E" w:rsidRPr="009D24D2"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Vào Việt Nam thực hiện thỏa thuận quốc tế mà cơ quan, tổ chức ở Trung ương, cấp tỉnh ký kết theo quy định của pháp luật.</w:t>
      </w:r>
    </w:p>
    <w:p w14:paraId="745FB4CE" w14:textId="77777777" w:rsidR="00BC4927" w:rsidRPr="009D24D2"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 Học sinh, sinh viên đang học tập tại các trường, cơ sở đào tạo ở nước ngoài có thỏa thuận thực tập trong các cơ quan, tổ chức, doanh nghiệp tại Việt Nam; học viên thực tập</w:t>
      </w:r>
      <w:r w:rsidR="00DE733E">
        <w:rPr>
          <w:rFonts w:eastAsia="Times New Roman"/>
          <w:szCs w:val="28"/>
          <w:lang w:eastAsia="vi-VN"/>
        </w:rPr>
        <w:t>, tập sự trên tàu biển Việt Nam;</w:t>
      </w:r>
    </w:p>
    <w:p w14:paraId="16A84151" w14:textId="77777777" w:rsidR="00DE733E" w:rsidRPr="009D24D2" w:rsidRDefault="00BC4927" w:rsidP="00BC4927">
      <w:pPr>
        <w:tabs>
          <w:tab w:val="left" w:pos="1276"/>
        </w:tabs>
        <w:spacing w:before="120" w:after="120" w:line="240" w:lineRule="auto"/>
        <w:ind w:firstLine="567"/>
        <w:rPr>
          <w:rFonts w:eastAsia="Times New Roman"/>
          <w:szCs w:val="28"/>
          <w:lang w:eastAsia="vi-VN"/>
        </w:rPr>
      </w:pPr>
      <w:r w:rsidRPr="00BC4927">
        <w:rPr>
          <w:rFonts w:eastAsia="Times New Roman"/>
          <w:szCs w:val="28"/>
          <w:lang w:eastAsia="vi-VN"/>
        </w:rPr>
        <w:t>- Thân nhân thành viên cơ quan đại diện nước ngoài tại Việt Nam</w:t>
      </w:r>
      <w:r w:rsidR="00DE733E" w:rsidRPr="009D24D2">
        <w:rPr>
          <w:rFonts w:eastAsia="Times New Roman"/>
          <w:szCs w:val="28"/>
          <w:lang w:eastAsia="vi-VN"/>
        </w:rPr>
        <w:t>;</w:t>
      </w:r>
    </w:p>
    <w:p w14:paraId="4FDE8B47" w14:textId="77777777" w:rsidR="00BC4927"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C</w:t>
      </w:r>
      <w:r>
        <w:rPr>
          <w:rFonts w:eastAsia="Times New Roman"/>
          <w:szCs w:val="28"/>
          <w:lang w:eastAsia="vi-VN"/>
        </w:rPr>
        <w:t>ó hộ chiếu công vụ vào làm việc cho cơ quan nhà nước, tổ chức chính trị, tổ chức chính trị - xã hội;</w:t>
      </w:r>
    </w:p>
    <w:p w14:paraId="27920E3E" w14:textId="77777777" w:rsidR="00DE733E" w:rsidRPr="009D24D2"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Người chịu trách nhiệm thành lập hiện diện thương mại;</w:t>
      </w:r>
    </w:p>
    <w:p w14:paraId="29392622" w14:textId="77777777" w:rsidR="00DE733E" w:rsidRPr="009D24D2"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Được Bộ Giáo dục và Đào tạo xác nhận người lao động nước ngoài vào Việt Nam để thực hiện các công việc sau:</w:t>
      </w:r>
    </w:p>
    <w:p w14:paraId="1078B661" w14:textId="77777777" w:rsidR="00DE733E" w:rsidRPr="009D24D2"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Giảng dạy, nghiên cứu;</w:t>
      </w:r>
    </w:p>
    <w:p w14:paraId="01F95A6B" w14:textId="77777777" w:rsidR="00DE733E" w:rsidRPr="009D24D2" w:rsidRDefault="00DE733E" w:rsidP="00BC4927">
      <w:pPr>
        <w:tabs>
          <w:tab w:val="left" w:pos="1276"/>
        </w:tabs>
        <w:spacing w:before="120" w:after="120" w:line="240" w:lineRule="auto"/>
        <w:ind w:firstLine="567"/>
        <w:rPr>
          <w:rFonts w:eastAsia="Times New Roman"/>
          <w:szCs w:val="28"/>
          <w:lang w:eastAsia="vi-VN"/>
        </w:rPr>
      </w:pPr>
      <w:r w:rsidRPr="009D24D2">
        <w:rPr>
          <w:rFonts w:eastAsia="Times New Roman"/>
          <w:szCs w:val="28"/>
          <w:lang w:eastAsia="vi-VN"/>
        </w:rPr>
        <w:t>+ Làm nhà quản lý, giám đốc điều hành, hiệu trưởng, phó hiệu trưởng cơ sở giáo dục do cơ quan đại diện ngoại giao nước ngoài hoặc tổ chức liên chính phủ đề nghị thành lập tại Việt Nam.</w:t>
      </w:r>
    </w:p>
    <w:p w14:paraId="560E70AB" w14:textId="77777777" w:rsidR="00BC4927" w:rsidRPr="00881DE9" w:rsidRDefault="00BC4927" w:rsidP="00881DE9">
      <w:pPr>
        <w:pStyle w:val="ListParagraph"/>
        <w:numPr>
          <w:ilvl w:val="1"/>
          <w:numId w:val="14"/>
        </w:numPr>
        <w:tabs>
          <w:tab w:val="left" w:pos="1276"/>
        </w:tabs>
        <w:spacing w:before="120" w:after="120" w:line="240" w:lineRule="auto"/>
        <w:rPr>
          <w:b/>
          <w:szCs w:val="28"/>
          <w:lang w:val="hr-HR"/>
        </w:rPr>
      </w:pPr>
      <w:r w:rsidRPr="00881DE9">
        <w:rPr>
          <w:b/>
          <w:szCs w:val="28"/>
          <w:lang w:val="hr-HR"/>
        </w:rPr>
        <w:t>Cơ quan giải quyết thủ tục hành chính</w:t>
      </w:r>
      <w:r w:rsidR="00F704EC" w:rsidRPr="00881DE9">
        <w:rPr>
          <w:b/>
          <w:szCs w:val="28"/>
          <w:lang w:val="hr-HR"/>
        </w:rPr>
        <w:t xml:space="preserve">: </w:t>
      </w:r>
      <w:r w:rsidRPr="00881DE9">
        <w:rPr>
          <w:szCs w:val="28"/>
          <w:lang w:val="hr-HR"/>
        </w:rPr>
        <w:t>Sở Lao động – Thương binh và Xã hội.</w:t>
      </w:r>
    </w:p>
    <w:p w14:paraId="03053A00" w14:textId="77777777" w:rsidR="00BC4927" w:rsidRPr="00881DE9" w:rsidRDefault="00BC4927" w:rsidP="00881DE9">
      <w:pPr>
        <w:pStyle w:val="ListParagraph"/>
        <w:numPr>
          <w:ilvl w:val="1"/>
          <w:numId w:val="14"/>
        </w:numPr>
        <w:tabs>
          <w:tab w:val="left" w:pos="1276"/>
        </w:tabs>
        <w:spacing w:before="120" w:after="120" w:line="240" w:lineRule="auto"/>
        <w:rPr>
          <w:spacing w:val="-4"/>
          <w:szCs w:val="28"/>
        </w:rPr>
      </w:pPr>
      <w:r w:rsidRPr="00881DE9">
        <w:rPr>
          <w:b/>
          <w:spacing w:val="-4"/>
          <w:szCs w:val="28"/>
        </w:rPr>
        <w:t>Kết</w:t>
      </w:r>
      <w:r w:rsidRPr="00881DE9">
        <w:rPr>
          <w:b/>
          <w:spacing w:val="-4"/>
          <w:szCs w:val="28"/>
          <w:lang w:val="hr-HR"/>
        </w:rPr>
        <w:t xml:space="preserve"> </w:t>
      </w:r>
      <w:r w:rsidRPr="00881DE9">
        <w:rPr>
          <w:b/>
          <w:spacing w:val="-4"/>
          <w:szCs w:val="28"/>
        </w:rPr>
        <w:t>quả</w:t>
      </w:r>
      <w:r w:rsidRPr="00881DE9">
        <w:rPr>
          <w:b/>
          <w:spacing w:val="-4"/>
          <w:szCs w:val="28"/>
          <w:lang w:val="hr-HR"/>
        </w:rPr>
        <w:t xml:space="preserve"> </w:t>
      </w:r>
      <w:r w:rsidRPr="00881DE9">
        <w:rPr>
          <w:b/>
          <w:spacing w:val="-4"/>
          <w:szCs w:val="28"/>
        </w:rPr>
        <w:t>thực</w:t>
      </w:r>
      <w:r w:rsidRPr="00881DE9">
        <w:rPr>
          <w:b/>
          <w:spacing w:val="-4"/>
          <w:szCs w:val="28"/>
          <w:lang w:val="hr-HR"/>
        </w:rPr>
        <w:t xml:space="preserve"> </w:t>
      </w:r>
      <w:r w:rsidRPr="00881DE9">
        <w:rPr>
          <w:b/>
          <w:spacing w:val="-4"/>
          <w:szCs w:val="28"/>
        </w:rPr>
        <w:t>hiện</w:t>
      </w:r>
      <w:r w:rsidRPr="00881DE9">
        <w:rPr>
          <w:b/>
          <w:spacing w:val="-4"/>
          <w:szCs w:val="28"/>
          <w:lang w:val="hr-HR"/>
        </w:rPr>
        <w:t xml:space="preserve"> </w:t>
      </w:r>
      <w:r w:rsidRPr="00881DE9">
        <w:rPr>
          <w:b/>
          <w:spacing w:val="-4"/>
          <w:szCs w:val="28"/>
        </w:rPr>
        <w:t>thủ</w:t>
      </w:r>
      <w:r w:rsidRPr="00881DE9">
        <w:rPr>
          <w:b/>
          <w:spacing w:val="-4"/>
          <w:szCs w:val="28"/>
          <w:lang w:val="hr-HR"/>
        </w:rPr>
        <w:t xml:space="preserve"> </w:t>
      </w:r>
      <w:r w:rsidRPr="00881DE9">
        <w:rPr>
          <w:b/>
          <w:spacing w:val="-4"/>
          <w:szCs w:val="28"/>
        </w:rPr>
        <w:t>tục</w:t>
      </w:r>
      <w:r w:rsidRPr="00881DE9">
        <w:rPr>
          <w:b/>
          <w:spacing w:val="-4"/>
          <w:szCs w:val="28"/>
          <w:lang w:val="hr-HR"/>
        </w:rPr>
        <w:t xml:space="preserve"> </w:t>
      </w:r>
      <w:r w:rsidRPr="00881DE9">
        <w:rPr>
          <w:b/>
          <w:spacing w:val="-4"/>
          <w:szCs w:val="28"/>
        </w:rPr>
        <w:t>h</w:t>
      </w:r>
      <w:r w:rsidRPr="00881DE9">
        <w:rPr>
          <w:b/>
          <w:spacing w:val="-4"/>
          <w:szCs w:val="28"/>
          <w:lang w:val="hr-HR"/>
        </w:rPr>
        <w:t>à</w:t>
      </w:r>
      <w:r w:rsidRPr="00881DE9">
        <w:rPr>
          <w:b/>
          <w:spacing w:val="-4"/>
          <w:szCs w:val="28"/>
        </w:rPr>
        <w:t>nh</w:t>
      </w:r>
      <w:r w:rsidRPr="00881DE9">
        <w:rPr>
          <w:b/>
          <w:spacing w:val="-4"/>
          <w:szCs w:val="28"/>
          <w:lang w:val="hr-HR"/>
        </w:rPr>
        <w:t xml:space="preserve"> </w:t>
      </w:r>
      <w:r w:rsidRPr="00881DE9">
        <w:rPr>
          <w:b/>
          <w:spacing w:val="-4"/>
          <w:szCs w:val="28"/>
        </w:rPr>
        <w:t>ch</w:t>
      </w:r>
      <w:r w:rsidRPr="00881DE9">
        <w:rPr>
          <w:b/>
          <w:spacing w:val="-4"/>
          <w:szCs w:val="28"/>
          <w:lang w:val="hr-HR"/>
        </w:rPr>
        <w:t>í</w:t>
      </w:r>
      <w:r w:rsidRPr="00881DE9">
        <w:rPr>
          <w:b/>
          <w:spacing w:val="-4"/>
          <w:szCs w:val="28"/>
        </w:rPr>
        <w:t>nh</w:t>
      </w:r>
      <w:r w:rsidRPr="00881DE9">
        <w:rPr>
          <w:b/>
          <w:spacing w:val="-4"/>
          <w:szCs w:val="28"/>
          <w:lang w:val="hr-HR"/>
        </w:rPr>
        <w:t xml:space="preserve">: </w:t>
      </w:r>
      <w:r w:rsidR="00EA4DF0" w:rsidRPr="009D24D2">
        <w:rPr>
          <w:spacing w:val="-4"/>
          <w:szCs w:val="28"/>
          <w:shd w:val="clear" w:color="auto" w:fill="FFFFFF"/>
          <w:lang w:val="hr-HR"/>
        </w:rPr>
        <w:t>Chấp thuận vị trí công việc sử dụng người lao động nước ngoài của người sử dụng lao động.</w:t>
      </w:r>
    </w:p>
    <w:p w14:paraId="7A8ECF5D" w14:textId="77777777" w:rsidR="00BC4927" w:rsidRPr="00881DE9" w:rsidRDefault="00BC4927" w:rsidP="00881DE9">
      <w:pPr>
        <w:pStyle w:val="ListParagraph"/>
        <w:numPr>
          <w:ilvl w:val="1"/>
          <w:numId w:val="14"/>
        </w:numPr>
        <w:tabs>
          <w:tab w:val="left" w:pos="1276"/>
        </w:tabs>
        <w:spacing w:before="120" w:after="120" w:line="240" w:lineRule="auto"/>
        <w:rPr>
          <w:rFonts w:eastAsia="Times New Roman"/>
          <w:szCs w:val="28"/>
          <w:lang w:val="hr-HR"/>
        </w:rPr>
      </w:pPr>
      <w:r w:rsidRPr="00881DE9">
        <w:rPr>
          <w:rFonts w:eastAsia="Times New Roman"/>
          <w:b/>
          <w:szCs w:val="28"/>
        </w:rPr>
        <w:t>Ph</w:t>
      </w:r>
      <w:r w:rsidRPr="00881DE9">
        <w:rPr>
          <w:rFonts w:eastAsia="Times New Roman"/>
          <w:b/>
          <w:szCs w:val="28"/>
          <w:lang w:val="hr-HR"/>
        </w:rPr>
        <w:t xml:space="preserve">í, </w:t>
      </w:r>
      <w:r w:rsidRPr="00881DE9">
        <w:rPr>
          <w:rFonts w:eastAsia="Times New Roman"/>
          <w:b/>
          <w:szCs w:val="28"/>
        </w:rPr>
        <w:t>lệ</w:t>
      </w:r>
      <w:r w:rsidRPr="00881DE9">
        <w:rPr>
          <w:rFonts w:eastAsia="Times New Roman"/>
          <w:b/>
          <w:szCs w:val="28"/>
          <w:lang w:val="hr-HR"/>
        </w:rPr>
        <w:t xml:space="preserve"> </w:t>
      </w:r>
      <w:r w:rsidRPr="00881DE9">
        <w:rPr>
          <w:rFonts w:eastAsia="Times New Roman"/>
          <w:b/>
          <w:szCs w:val="28"/>
        </w:rPr>
        <w:t>ph</w:t>
      </w:r>
      <w:r w:rsidRPr="00881DE9">
        <w:rPr>
          <w:rFonts w:eastAsia="Times New Roman"/>
          <w:b/>
          <w:szCs w:val="28"/>
          <w:lang w:val="hr-HR"/>
        </w:rPr>
        <w:t xml:space="preserve">í: </w:t>
      </w:r>
      <w:r w:rsidRPr="00881DE9">
        <w:rPr>
          <w:rFonts w:eastAsia="Times New Roman"/>
          <w:szCs w:val="28"/>
          <w:lang w:val="hr-HR"/>
        </w:rPr>
        <w:t>không.</w:t>
      </w:r>
    </w:p>
    <w:p w14:paraId="53B619EC" w14:textId="77777777" w:rsidR="00BC4927" w:rsidRPr="00881DE9" w:rsidRDefault="00BC4927" w:rsidP="00881DE9">
      <w:pPr>
        <w:pStyle w:val="ListParagraph"/>
        <w:numPr>
          <w:ilvl w:val="1"/>
          <w:numId w:val="14"/>
        </w:numPr>
        <w:tabs>
          <w:tab w:val="left" w:pos="1276"/>
        </w:tabs>
        <w:spacing w:before="120" w:after="120" w:line="240" w:lineRule="auto"/>
        <w:rPr>
          <w:rFonts w:eastAsia="Times New Roman"/>
          <w:szCs w:val="28"/>
          <w:lang w:val="hr-HR"/>
        </w:rPr>
      </w:pPr>
      <w:r w:rsidRPr="00881DE9">
        <w:rPr>
          <w:rFonts w:eastAsia="Times New Roman"/>
          <w:b/>
          <w:szCs w:val="28"/>
        </w:rPr>
        <w:t>T</w:t>
      </w:r>
      <w:r w:rsidRPr="00881DE9">
        <w:rPr>
          <w:rFonts w:eastAsia="Times New Roman"/>
          <w:b/>
          <w:szCs w:val="28"/>
          <w:lang w:val="hr-HR"/>
        </w:rPr>
        <w:t>ê</w:t>
      </w:r>
      <w:r w:rsidRPr="00881DE9">
        <w:rPr>
          <w:rFonts w:eastAsia="Times New Roman"/>
          <w:b/>
          <w:szCs w:val="28"/>
        </w:rPr>
        <w:t>n</w:t>
      </w:r>
      <w:r w:rsidRPr="00881DE9">
        <w:rPr>
          <w:rFonts w:eastAsia="Times New Roman"/>
          <w:b/>
          <w:szCs w:val="28"/>
          <w:lang w:val="hr-HR"/>
        </w:rPr>
        <w:t xml:space="preserve"> </w:t>
      </w:r>
      <w:r w:rsidRPr="00881DE9">
        <w:rPr>
          <w:rFonts w:eastAsia="Times New Roman"/>
          <w:b/>
          <w:szCs w:val="28"/>
        </w:rPr>
        <w:t>mẫu</w:t>
      </w:r>
      <w:r w:rsidRPr="00881DE9">
        <w:rPr>
          <w:rFonts w:eastAsia="Times New Roman"/>
          <w:b/>
          <w:szCs w:val="28"/>
          <w:lang w:val="hr-HR"/>
        </w:rPr>
        <w:t xml:space="preserve"> đơ</w:t>
      </w:r>
      <w:r w:rsidRPr="00881DE9">
        <w:rPr>
          <w:rFonts w:eastAsia="Times New Roman"/>
          <w:b/>
          <w:szCs w:val="28"/>
        </w:rPr>
        <w:t>n</w:t>
      </w:r>
      <w:r w:rsidRPr="00881DE9">
        <w:rPr>
          <w:rFonts w:eastAsia="Times New Roman"/>
          <w:b/>
          <w:szCs w:val="28"/>
          <w:lang w:val="hr-HR"/>
        </w:rPr>
        <w:t xml:space="preserve">, </w:t>
      </w:r>
      <w:r w:rsidRPr="00881DE9">
        <w:rPr>
          <w:rFonts w:eastAsia="Times New Roman"/>
          <w:b/>
          <w:szCs w:val="28"/>
        </w:rPr>
        <w:t>mẫu</w:t>
      </w:r>
      <w:r w:rsidRPr="00881DE9">
        <w:rPr>
          <w:rFonts w:eastAsia="Times New Roman"/>
          <w:b/>
          <w:szCs w:val="28"/>
          <w:lang w:val="hr-HR"/>
        </w:rPr>
        <w:t xml:space="preserve"> </w:t>
      </w:r>
      <w:r w:rsidRPr="00881DE9">
        <w:rPr>
          <w:rFonts w:eastAsia="Times New Roman"/>
          <w:b/>
          <w:szCs w:val="28"/>
        </w:rPr>
        <w:t>tờ</w:t>
      </w:r>
      <w:r w:rsidRPr="00881DE9">
        <w:rPr>
          <w:rFonts w:eastAsia="Times New Roman"/>
          <w:b/>
          <w:szCs w:val="28"/>
          <w:lang w:val="hr-HR"/>
        </w:rPr>
        <w:t xml:space="preserve"> </w:t>
      </w:r>
      <w:r w:rsidRPr="00881DE9">
        <w:rPr>
          <w:rFonts w:eastAsia="Times New Roman"/>
          <w:b/>
          <w:szCs w:val="28"/>
        </w:rPr>
        <w:t>khai</w:t>
      </w:r>
    </w:p>
    <w:p w14:paraId="0C0D5C50" w14:textId="77777777" w:rsidR="00EA4DF0" w:rsidRPr="009D24D2" w:rsidRDefault="00EA4DF0" w:rsidP="00881DE9">
      <w:pPr>
        <w:tabs>
          <w:tab w:val="left" w:pos="1276"/>
        </w:tabs>
        <w:spacing w:before="120" w:after="120" w:line="240" w:lineRule="auto"/>
        <w:ind w:firstLine="567"/>
        <w:rPr>
          <w:szCs w:val="28"/>
          <w:lang w:val="hr-HR"/>
        </w:rPr>
      </w:pPr>
      <w:r>
        <w:rPr>
          <w:rFonts w:eastAsia="Times New Roman"/>
          <w:szCs w:val="28"/>
          <w:lang w:val="hr-HR"/>
        </w:rPr>
        <w:t>- B</w:t>
      </w:r>
      <w:r w:rsidR="00BC4927" w:rsidRPr="00BC4927">
        <w:rPr>
          <w:rFonts w:eastAsia="DejaVu Sans Condensed"/>
          <w:szCs w:val="28"/>
          <w:lang w:eastAsia="vi-VN"/>
        </w:rPr>
        <w:t>áo cáo giải trình nhu cầu sử dụng người lao động nước ngoài</w:t>
      </w:r>
      <w:r w:rsidRPr="009D24D2">
        <w:rPr>
          <w:rFonts w:eastAsia="DejaVu Sans Condensed"/>
          <w:szCs w:val="28"/>
          <w:lang w:val="hr-HR" w:eastAsia="vi-VN"/>
        </w:rPr>
        <w:t xml:space="preserve"> (</w:t>
      </w:r>
      <w:r w:rsidR="00BC4927" w:rsidRPr="00BC4927">
        <w:rPr>
          <w:rFonts w:eastAsia="DejaVu Sans Condensed"/>
          <w:szCs w:val="28"/>
          <w:lang w:eastAsia="vi-VN"/>
        </w:rPr>
        <w:t xml:space="preserve">Mẫu số 01/PLI Phụ lục I ban hành kèm theo </w:t>
      </w:r>
      <w:r w:rsidR="00BC4927" w:rsidRPr="00BC4927">
        <w:rPr>
          <w:szCs w:val="28"/>
        </w:rPr>
        <w:t xml:space="preserve">Nghị định số </w:t>
      </w:r>
      <w:r w:rsidRPr="009D24D2">
        <w:rPr>
          <w:szCs w:val="28"/>
          <w:lang w:val="hr-HR"/>
        </w:rPr>
        <w:t>70/2023</w:t>
      </w:r>
      <w:r w:rsidR="00BC4927" w:rsidRPr="00BC4927">
        <w:rPr>
          <w:szCs w:val="28"/>
        </w:rPr>
        <w:t>/NĐ-CP</w:t>
      </w:r>
      <w:r w:rsidRPr="009D24D2">
        <w:rPr>
          <w:szCs w:val="28"/>
          <w:lang w:val="hr-HR"/>
        </w:rPr>
        <w:t>).</w:t>
      </w:r>
    </w:p>
    <w:p w14:paraId="779B19EA" w14:textId="77777777" w:rsidR="00BC4927" w:rsidRPr="00BC4927" w:rsidRDefault="00EA4DF0" w:rsidP="00881DE9">
      <w:pPr>
        <w:tabs>
          <w:tab w:val="left" w:pos="1276"/>
        </w:tabs>
        <w:spacing w:before="120" w:after="120" w:line="240" w:lineRule="auto"/>
        <w:ind w:firstLine="567"/>
        <w:rPr>
          <w:rFonts w:eastAsia="Times New Roman"/>
          <w:szCs w:val="28"/>
          <w:lang w:val="hr-HR"/>
        </w:rPr>
      </w:pPr>
      <w:r w:rsidRPr="009D24D2">
        <w:rPr>
          <w:szCs w:val="28"/>
          <w:lang w:val="hr-HR"/>
        </w:rPr>
        <w:t>- B</w:t>
      </w:r>
      <w:r w:rsidR="00BC4927" w:rsidRPr="00BC4927">
        <w:rPr>
          <w:rFonts w:eastAsia="DejaVu Sans Condensed"/>
          <w:szCs w:val="28"/>
          <w:lang w:eastAsia="vi-VN"/>
        </w:rPr>
        <w:t xml:space="preserve">áo cáo giải trình thay đổi nhu cầu sử dụng người lao động nước ngoài </w:t>
      </w:r>
      <w:r w:rsidRPr="009D24D2">
        <w:rPr>
          <w:rFonts w:eastAsia="DejaVu Sans Condensed"/>
          <w:szCs w:val="28"/>
          <w:lang w:val="hr-HR" w:eastAsia="vi-VN"/>
        </w:rPr>
        <w:t>(</w:t>
      </w:r>
      <w:r w:rsidR="00BC4927" w:rsidRPr="00BC4927">
        <w:rPr>
          <w:rFonts w:eastAsia="DejaVu Sans Condensed"/>
          <w:szCs w:val="28"/>
          <w:lang w:eastAsia="vi-VN"/>
        </w:rPr>
        <w:t xml:space="preserve">Mẫu số 02/PLI Phụ lục I ban hành kèm theo </w:t>
      </w:r>
      <w:r w:rsidR="00BC4927" w:rsidRPr="00BC4927">
        <w:rPr>
          <w:szCs w:val="28"/>
        </w:rPr>
        <w:t xml:space="preserve">Nghị định số </w:t>
      </w:r>
      <w:r w:rsidRPr="009D24D2">
        <w:rPr>
          <w:szCs w:val="28"/>
          <w:lang w:val="hr-HR"/>
        </w:rPr>
        <w:t>70/2023</w:t>
      </w:r>
      <w:r w:rsidR="00BC4927" w:rsidRPr="00BC4927">
        <w:rPr>
          <w:szCs w:val="28"/>
        </w:rPr>
        <w:t>/NĐ-CP</w:t>
      </w:r>
      <w:r w:rsidRPr="009D24D2">
        <w:rPr>
          <w:szCs w:val="28"/>
          <w:lang w:val="hr-HR"/>
        </w:rPr>
        <w:t>)</w:t>
      </w:r>
      <w:r w:rsidR="00BC4927" w:rsidRPr="00BC4927">
        <w:rPr>
          <w:rFonts w:eastAsia="DejaVu Sans Condensed"/>
          <w:szCs w:val="28"/>
          <w:lang w:val="hr-HR" w:eastAsia="vi-VN"/>
        </w:rPr>
        <w:t>.</w:t>
      </w:r>
    </w:p>
    <w:p w14:paraId="143E1056" w14:textId="77777777" w:rsidR="00BC4927" w:rsidRPr="00881DE9" w:rsidRDefault="00BC4927" w:rsidP="00881DE9">
      <w:pPr>
        <w:pStyle w:val="ListParagraph"/>
        <w:numPr>
          <w:ilvl w:val="1"/>
          <w:numId w:val="14"/>
        </w:numPr>
        <w:tabs>
          <w:tab w:val="left" w:pos="1276"/>
        </w:tabs>
        <w:spacing w:before="120" w:after="120" w:line="240" w:lineRule="auto"/>
        <w:rPr>
          <w:szCs w:val="28"/>
          <w:lang w:val="hr-HR"/>
        </w:rPr>
      </w:pPr>
      <w:r w:rsidRPr="009D24D2">
        <w:rPr>
          <w:b/>
          <w:szCs w:val="28"/>
          <w:lang w:val="hr-HR"/>
        </w:rPr>
        <w:t>Y</w:t>
      </w:r>
      <w:r w:rsidRPr="00881DE9">
        <w:rPr>
          <w:b/>
          <w:szCs w:val="28"/>
          <w:lang w:val="hr-HR"/>
        </w:rPr>
        <w:t>ê</w:t>
      </w:r>
      <w:r w:rsidRPr="009D24D2">
        <w:rPr>
          <w:b/>
          <w:szCs w:val="28"/>
          <w:lang w:val="hr-HR"/>
        </w:rPr>
        <w:t>u</w:t>
      </w:r>
      <w:r w:rsidRPr="00881DE9">
        <w:rPr>
          <w:b/>
          <w:szCs w:val="28"/>
          <w:lang w:val="hr-HR"/>
        </w:rPr>
        <w:t xml:space="preserve"> </w:t>
      </w:r>
      <w:r w:rsidRPr="009D24D2">
        <w:rPr>
          <w:b/>
          <w:szCs w:val="28"/>
          <w:lang w:val="hr-HR"/>
        </w:rPr>
        <w:t>cầu</w:t>
      </w:r>
      <w:r w:rsidRPr="00881DE9">
        <w:rPr>
          <w:b/>
          <w:szCs w:val="28"/>
          <w:lang w:val="hr-HR"/>
        </w:rPr>
        <w:t>, đ</w:t>
      </w:r>
      <w:r w:rsidRPr="009D24D2">
        <w:rPr>
          <w:b/>
          <w:szCs w:val="28"/>
          <w:lang w:val="hr-HR"/>
        </w:rPr>
        <w:t>iều</w:t>
      </w:r>
      <w:r w:rsidRPr="00881DE9">
        <w:rPr>
          <w:b/>
          <w:szCs w:val="28"/>
          <w:lang w:val="hr-HR"/>
        </w:rPr>
        <w:t xml:space="preserve"> </w:t>
      </w:r>
      <w:r w:rsidRPr="009D24D2">
        <w:rPr>
          <w:b/>
          <w:szCs w:val="28"/>
          <w:lang w:val="hr-HR"/>
        </w:rPr>
        <w:t>kiện</w:t>
      </w:r>
      <w:r w:rsidRPr="00881DE9">
        <w:rPr>
          <w:b/>
          <w:szCs w:val="28"/>
          <w:lang w:val="hr-HR"/>
        </w:rPr>
        <w:t xml:space="preserve"> </w:t>
      </w:r>
      <w:r w:rsidRPr="009D24D2">
        <w:rPr>
          <w:b/>
          <w:szCs w:val="28"/>
          <w:lang w:val="hr-HR"/>
        </w:rPr>
        <w:t>thực</w:t>
      </w:r>
      <w:r w:rsidRPr="00881DE9">
        <w:rPr>
          <w:b/>
          <w:szCs w:val="28"/>
          <w:lang w:val="hr-HR"/>
        </w:rPr>
        <w:t xml:space="preserve"> </w:t>
      </w:r>
      <w:r w:rsidRPr="009D24D2">
        <w:rPr>
          <w:b/>
          <w:szCs w:val="28"/>
          <w:lang w:val="hr-HR"/>
        </w:rPr>
        <w:t>hiện</w:t>
      </w:r>
      <w:r w:rsidRPr="00881DE9">
        <w:rPr>
          <w:b/>
          <w:szCs w:val="28"/>
          <w:lang w:val="hr-HR"/>
        </w:rPr>
        <w:t xml:space="preserve"> </w:t>
      </w:r>
      <w:r w:rsidRPr="009D24D2">
        <w:rPr>
          <w:b/>
          <w:szCs w:val="28"/>
          <w:lang w:val="hr-HR"/>
        </w:rPr>
        <w:t>thủ</w:t>
      </w:r>
      <w:r w:rsidRPr="00881DE9">
        <w:rPr>
          <w:b/>
          <w:szCs w:val="28"/>
          <w:lang w:val="hr-HR"/>
        </w:rPr>
        <w:t xml:space="preserve"> </w:t>
      </w:r>
      <w:r w:rsidRPr="009D24D2">
        <w:rPr>
          <w:b/>
          <w:szCs w:val="28"/>
          <w:lang w:val="hr-HR"/>
        </w:rPr>
        <w:t>tục</w:t>
      </w:r>
      <w:r w:rsidRPr="00881DE9">
        <w:rPr>
          <w:b/>
          <w:szCs w:val="28"/>
          <w:lang w:val="hr-HR"/>
        </w:rPr>
        <w:t xml:space="preserve"> </w:t>
      </w:r>
      <w:r w:rsidRPr="009D24D2">
        <w:rPr>
          <w:b/>
          <w:szCs w:val="28"/>
          <w:lang w:val="hr-HR"/>
        </w:rPr>
        <w:t>h</w:t>
      </w:r>
      <w:r w:rsidRPr="00881DE9">
        <w:rPr>
          <w:b/>
          <w:szCs w:val="28"/>
          <w:lang w:val="hr-HR"/>
        </w:rPr>
        <w:t>à</w:t>
      </w:r>
      <w:r w:rsidRPr="009D24D2">
        <w:rPr>
          <w:b/>
          <w:szCs w:val="28"/>
          <w:lang w:val="hr-HR"/>
        </w:rPr>
        <w:t>nh</w:t>
      </w:r>
      <w:r w:rsidRPr="00881DE9">
        <w:rPr>
          <w:b/>
          <w:szCs w:val="28"/>
          <w:lang w:val="hr-HR"/>
        </w:rPr>
        <w:t xml:space="preserve"> </w:t>
      </w:r>
      <w:r w:rsidRPr="009D24D2">
        <w:rPr>
          <w:b/>
          <w:szCs w:val="28"/>
          <w:lang w:val="hr-HR"/>
        </w:rPr>
        <w:t>ch</w:t>
      </w:r>
      <w:r w:rsidRPr="00881DE9">
        <w:rPr>
          <w:b/>
          <w:szCs w:val="28"/>
          <w:lang w:val="hr-HR"/>
        </w:rPr>
        <w:t>í</w:t>
      </w:r>
      <w:r w:rsidRPr="009D24D2">
        <w:rPr>
          <w:b/>
          <w:szCs w:val="28"/>
          <w:lang w:val="hr-HR"/>
        </w:rPr>
        <w:t>nh</w:t>
      </w:r>
    </w:p>
    <w:p w14:paraId="2C055D21" w14:textId="77777777" w:rsidR="00BC4927" w:rsidRPr="00BC4927" w:rsidRDefault="00EA4DF0" w:rsidP="00881DE9">
      <w:pPr>
        <w:tabs>
          <w:tab w:val="left" w:pos="1276"/>
        </w:tabs>
        <w:spacing w:before="120" w:after="120" w:line="240" w:lineRule="auto"/>
        <w:ind w:firstLine="567"/>
        <w:rPr>
          <w:szCs w:val="28"/>
          <w:lang w:val="hr-HR"/>
        </w:rPr>
      </w:pPr>
      <w:r>
        <w:rPr>
          <w:szCs w:val="28"/>
          <w:lang w:val="pt-BR"/>
        </w:rPr>
        <w:t>Người sử dụng lao động xác định được nhu cầu sử dụng người lao động nước ngoài đối với từng vị trí công việc mà người lao động Việt Nam chưa đáp ứng được.</w:t>
      </w:r>
    </w:p>
    <w:p w14:paraId="64D28311" w14:textId="77777777" w:rsidR="00BC4927" w:rsidRPr="00881DE9" w:rsidRDefault="00BC4927" w:rsidP="00881DE9">
      <w:pPr>
        <w:pStyle w:val="ListParagraph"/>
        <w:numPr>
          <w:ilvl w:val="1"/>
          <w:numId w:val="14"/>
        </w:numPr>
        <w:tabs>
          <w:tab w:val="left" w:pos="1276"/>
        </w:tabs>
        <w:spacing w:before="120" w:after="120" w:line="240" w:lineRule="auto"/>
        <w:rPr>
          <w:b/>
          <w:szCs w:val="28"/>
          <w:lang w:val="hr-HR"/>
        </w:rPr>
      </w:pPr>
      <w:r w:rsidRPr="00881DE9">
        <w:rPr>
          <w:b/>
          <w:szCs w:val="28"/>
          <w:lang w:val="pt-BR"/>
        </w:rPr>
        <w:t>C</w:t>
      </w:r>
      <w:r w:rsidRPr="00881DE9">
        <w:rPr>
          <w:b/>
          <w:szCs w:val="28"/>
          <w:lang w:val="hr-HR"/>
        </w:rPr>
        <w:t>ă</w:t>
      </w:r>
      <w:r w:rsidRPr="00881DE9">
        <w:rPr>
          <w:b/>
          <w:szCs w:val="28"/>
          <w:lang w:val="pt-BR"/>
        </w:rPr>
        <w:t>n</w:t>
      </w:r>
      <w:r w:rsidRPr="00881DE9">
        <w:rPr>
          <w:b/>
          <w:szCs w:val="28"/>
          <w:lang w:val="hr-HR"/>
        </w:rPr>
        <w:t xml:space="preserve"> </w:t>
      </w:r>
      <w:r w:rsidRPr="00881DE9">
        <w:rPr>
          <w:b/>
          <w:szCs w:val="28"/>
          <w:lang w:val="pt-BR"/>
        </w:rPr>
        <w:t>cứ</w:t>
      </w:r>
      <w:r w:rsidRPr="00881DE9">
        <w:rPr>
          <w:b/>
          <w:szCs w:val="28"/>
          <w:lang w:val="hr-HR"/>
        </w:rPr>
        <w:t xml:space="preserve"> </w:t>
      </w:r>
      <w:r w:rsidRPr="00881DE9">
        <w:rPr>
          <w:b/>
          <w:szCs w:val="28"/>
          <w:lang w:val="pt-BR"/>
        </w:rPr>
        <w:t>ph</w:t>
      </w:r>
      <w:r w:rsidRPr="00881DE9">
        <w:rPr>
          <w:b/>
          <w:szCs w:val="28"/>
          <w:lang w:val="hr-HR"/>
        </w:rPr>
        <w:t>á</w:t>
      </w:r>
      <w:r w:rsidRPr="00881DE9">
        <w:rPr>
          <w:b/>
          <w:szCs w:val="28"/>
          <w:lang w:val="pt-BR"/>
        </w:rPr>
        <w:t>p</w:t>
      </w:r>
      <w:r w:rsidRPr="00881DE9">
        <w:rPr>
          <w:b/>
          <w:szCs w:val="28"/>
          <w:lang w:val="hr-HR"/>
        </w:rPr>
        <w:t xml:space="preserve"> </w:t>
      </w:r>
      <w:r w:rsidRPr="00881DE9">
        <w:rPr>
          <w:b/>
          <w:szCs w:val="28"/>
          <w:lang w:val="pt-BR"/>
        </w:rPr>
        <w:t>l</w:t>
      </w:r>
      <w:r w:rsidRPr="00881DE9">
        <w:rPr>
          <w:b/>
          <w:szCs w:val="28"/>
          <w:lang w:val="hr-HR"/>
        </w:rPr>
        <w:t xml:space="preserve">ý </w:t>
      </w:r>
      <w:r w:rsidRPr="00881DE9">
        <w:rPr>
          <w:b/>
          <w:szCs w:val="28"/>
          <w:lang w:val="pt-BR"/>
        </w:rPr>
        <w:t>của</w:t>
      </w:r>
      <w:r w:rsidRPr="00881DE9">
        <w:rPr>
          <w:b/>
          <w:szCs w:val="28"/>
          <w:lang w:val="hr-HR"/>
        </w:rPr>
        <w:t xml:space="preserve"> </w:t>
      </w:r>
      <w:r w:rsidRPr="00881DE9">
        <w:rPr>
          <w:b/>
          <w:szCs w:val="28"/>
          <w:lang w:val="pt-BR"/>
        </w:rPr>
        <w:t>thủ</w:t>
      </w:r>
      <w:r w:rsidRPr="00881DE9">
        <w:rPr>
          <w:b/>
          <w:szCs w:val="28"/>
          <w:lang w:val="hr-HR"/>
        </w:rPr>
        <w:t xml:space="preserve"> </w:t>
      </w:r>
      <w:r w:rsidRPr="00881DE9">
        <w:rPr>
          <w:b/>
          <w:szCs w:val="28"/>
          <w:lang w:val="pt-BR"/>
        </w:rPr>
        <w:t>tục</w:t>
      </w:r>
      <w:r w:rsidRPr="00881DE9">
        <w:rPr>
          <w:b/>
          <w:szCs w:val="28"/>
          <w:lang w:val="hr-HR"/>
        </w:rPr>
        <w:t xml:space="preserve"> </w:t>
      </w:r>
      <w:r w:rsidRPr="00881DE9">
        <w:rPr>
          <w:b/>
          <w:szCs w:val="28"/>
          <w:lang w:val="pt-BR"/>
        </w:rPr>
        <w:t>h</w:t>
      </w:r>
      <w:r w:rsidRPr="00881DE9">
        <w:rPr>
          <w:b/>
          <w:szCs w:val="28"/>
          <w:lang w:val="hr-HR"/>
        </w:rPr>
        <w:t>à</w:t>
      </w:r>
      <w:r w:rsidRPr="00881DE9">
        <w:rPr>
          <w:b/>
          <w:szCs w:val="28"/>
          <w:lang w:val="pt-BR"/>
        </w:rPr>
        <w:t>nh</w:t>
      </w:r>
      <w:r w:rsidRPr="00881DE9">
        <w:rPr>
          <w:b/>
          <w:szCs w:val="28"/>
          <w:lang w:val="hr-HR"/>
        </w:rPr>
        <w:t xml:space="preserve"> </w:t>
      </w:r>
      <w:r w:rsidRPr="00881DE9">
        <w:rPr>
          <w:b/>
          <w:szCs w:val="28"/>
          <w:lang w:val="pt-BR"/>
        </w:rPr>
        <w:t>ch</w:t>
      </w:r>
      <w:r w:rsidRPr="00881DE9">
        <w:rPr>
          <w:b/>
          <w:szCs w:val="28"/>
          <w:lang w:val="hr-HR"/>
        </w:rPr>
        <w:t>í</w:t>
      </w:r>
      <w:r w:rsidRPr="00881DE9">
        <w:rPr>
          <w:b/>
          <w:szCs w:val="28"/>
          <w:lang w:val="pt-BR"/>
        </w:rPr>
        <w:t>nh</w:t>
      </w:r>
    </w:p>
    <w:p w14:paraId="7AFB1956" w14:textId="77777777" w:rsidR="00BC4927" w:rsidRPr="00BC4927" w:rsidRDefault="00BC4927" w:rsidP="00BC4927">
      <w:pPr>
        <w:tabs>
          <w:tab w:val="left" w:pos="1276"/>
        </w:tabs>
        <w:spacing w:before="120" w:after="120" w:line="240" w:lineRule="auto"/>
        <w:ind w:firstLine="567"/>
        <w:rPr>
          <w:szCs w:val="28"/>
        </w:rPr>
      </w:pPr>
      <w:r w:rsidRPr="00BC4927">
        <w:rPr>
          <w:szCs w:val="28"/>
        </w:rPr>
        <w:t xml:space="preserve">- </w:t>
      </w:r>
      <w:r w:rsidRPr="00BC4927">
        <w:rPr>
          <w:szCs w:val="28"/>
          <w:lang w:val="hr-HR"/>
        </w:rPr>
        <w:t>Điều 152</w:t>
      </w:r>
      <w:r w:rsidRPr="00BC4927">
        <w:rPr>
          <w:szCs w:val="28"/>
        </w:rPr>
        <w:t xml:space="preserve"> Bộ luật Lao động số 45/2019/QH14 ngày 20/11/2019.</w:t>
      </w:r>
    </w:p>
    <w:p w14:paraId="0E07E33E" w14:textId="77777777" w:rsidR="00BC4927" w:rsidRDefault="00BC4927" w:rsidP="00BC4927">
      <w:pPr>
        <w:tabs>
          <w:tab w:val="left" w:pos="1276"/>
        </w:tabs>
        <w:spacing w:before="120" w:after="120" w:line="240" w:lineRule="auto"/>
        <w:ind w:firstLine="567"/>
        <w:rPr>
          <w:szCs w:val="28"/>
        </w:rPr>
      </w:pPr>
      <w:r w:rsidRPr="00BC4927">
        <w:rPr>
          <w:szCs w:val="28"/>
        </w:rPr>
        <w:t>- Điều 4 Nghị định số 152/2020/NĐ-CP ngày 30/12/2020 của Chính phủ của Chính phủ quy định về người lao động nước ngoài làm việc tại Việt Nam và tuyển dụng, quản lý người lao động Việt Nam làm việc cho tổ chức, cá nhân nước ngoài tại Việt Nam.</w:t>
      </w:r>
    </w:p>
    <w:p w14:paraId="5FA583AF" w14:textId="77777777" w:rsidR="00EA4DF0" w:rsidRPr="009D24D2" w:rsidRDefault="00EA4DF0" w:rsidP="00BC4927">
      <w:pPr>
        <w:tabs>
          <w:tab w:val="left" w:pos="1276"/>
        </w:tabs>
        <w:spacing w:before="120" w:after="120" w:line="240" w:lineRule="auto"/>
        <w:ind w:firstLine="567"/>
        <w:rPr>
          <w:szCs w:val="28"/>
        </w:rPr>
      </w:pPr>
      <w:r w:rsidRPr="009D24D2">
        <w:rPr>
          <w:szCs w:val="28"/>
        </w:rPr>
        <w:t xml:space="preserve">- </w:t>
      </w:r>
      <w:r w:rsidR="00A44EDD" w:rsidRPr="009D24D2">
        <w:rPr>
          <w:szCs w:val="28"/>
        </w:rPr>
        <w:t>Khoản 2 Điều 1 Nghị định số 70/2023/NĐ-CP ngày 18/9/2023 của Chính phủ sửa đổi, bổ sung một số điều của Nghị định số 152/2020/NĐ-CP ngày 30/12/2020 của Chính phủ quy định về người lao động nước ngoài làm việc tại Việt Nam và tuyển dụng, quản lý người lao động Việt Nam làm việc cho tổ chức, cá nhân nước ngoài tại Việt Nam.</w:t>
      </w:r>
    </w:p>
    <w:p w14:paraId="6BB9B952" w14:textId="77777777" w:rsidR="00BC4927" w:rsidRPr="00881DE9" w:rsidRDefault="00BC4927" w:rsidP="00881DE9">
      <w:pPr>
        <w:pStyle w:val="ListParagraph"/>
        <w:numPr>
          <w:ilvl w:val="1"/>
          <w:numId w:val="14"/>
        </w:numPr>
        <w:spacing w:before="120" w:after="120" w:line="240" w:lineRule="auto"/>
        <w:jc w:val="left"/>
        <w:rPr>
          <w:b/>
          <w:szCs w:val="28"/>
          <w:lang w:val="hr-HR" w:eastAsia="vi-VN"/>
        </w:rPr>
      </w:pPr>
      <w:r w:rsidRPr="00881DE9">
        <w:rPr>
          <w:b/>
          <w:szCs w:val="28"/>
          <w:lang w:val="pt-BR" w:eastAsia="vi-VN"/>
        </w:rPr>
        <w:t>L</w:t>
      </w:r>
      <w:r w:rsidRPr="00881DE9">
        <w:rPr>
          <w:b/>
          <w:szCs w:val="28"/>
          <w:lang w:val="hr-HR" w:eastAsia="vi-VN"/>
        </w:rPr>
        <w:t>ư</w:t>
      </w:r>
      <w:r w:rsidRPr="00881DE9">
        <w:rPr>
          <w:b/>
          <w:szCs w:val="28"/>
          <w:lang w:val="pt-BR" w:eastAsia="vi-VN"/>
        </w:rPr>
        <w:t>u</w:t>
      </w:r>
      <w:r w:rsidRPr="00881DE9">
        <w:rPr>
          <w:b/>
          <w:szCs w:val="28"/>
          <w:lang w:val="hr-HR" w:eastAsia="vi-VN"/>
        </w:rPr>
        <w:t xml:space="preserve"> </w:t>
      </w:r>
      <w:r w:rsidRPr="00881DE9">
        <w:rPr>
          <w:b/>
          <w:szCs w:val="28"/>
          <w:lang w:val="pt-BR" w:eastAsia="vi-VN"/>
        </w:rPr>
        <w:t>hồ</w:t>
      </w:r>
      <w:r w:rsidRPr="00881DE9">
        <w:rPr>
          <w:b/>
          <w:szCs w:val="28"/>
          <w:lang w:val="hr-HR" w:eastAsia="vi-VN"/>
        </w:rPr>
        <w:t xml:space="preserve"> </w:t>
      </w:r>
      <w:r w:rsidRPr="00881DE9">
        <w:rPr>
          <w:b/>
          <w:szCs w:val="28"/>
          <w:lang w:val="pt-BR" w:eastAsia="vi-VN"/>
        </w:rPr>
        <w:t>s</w:t>
      </w:r>
      <w:r w:rsidRPr="00881DE9">
        <w:rPr>
          <w:b/>
          <w:szCs w:val="28"/>
          <w:lang w:val="hr-HR" w:eastAsia="vi-VN"/>
        </w:rPr>
        <w:t>ơ (</w:t>
      </w:r>
      <w:r w:rsidRPr="00881DE9">
        <w:rPr>
          <w:b/>
          <w:szCs w:val="28"/>
          <w:lang w:val="pt-BR" w:eastAsia="vi-VN"/>
        </w:rPr>
        <w:t>ISO</w:t>
      </w:r>
      <w:r w:rsidRPr="00881DE9">
        <w:rPr>
          <w:b/>
          <w:szCs w:val="28"/>
          <w:lang w:val="hr-HR" w:eastAsia="vi-VN"/>
        </w:rPr>
        <w:t>)</w:t>
      </w:r>
    </w:p>
    <w:tbl>
      <w:tblPr>
        <w:tblW w:w="13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2835"/>
        <w:gridCol w:w="2269"/>
      </w:tblGrid>
      <w:tr w:rsidR="00BC4927" w:rsidRPr="00BC4927" w14:paraId="4E06E98F" w14:textId="77777777" w:rsidTr="00D26993">
        <w:trPr>
          <w:jc w:val="center"/>
        </w:trPr>
        <w:tc>
          <w:tcPr>
            <w:tcW w:w="8784" w:type="dxa"/>
          </w:tcPr>
          <w:p w14:paraId="4F077C71"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2835" w:type="dxa"/>
          </w:tcPr>
          <w:p w14:paraId="6D3DEC6A"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269" w:type="dxa"/>
          </w:tcPr>
          <w:p w14:paraId="7BA397E3"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4F1CC51D" w14:textId="77777777" w:rsidTr="00D26993">
        <w:trPr>
          <w:jc w:val="center"/>
        </w:trPr>
        <w:tc>
          <w:tcPr>
            <w:tcW w:w="8784" w:type="dxa"/>
          </w:tcPr>
          <w:p w14:paraId="7A3AE3CB"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16.2;</w:t>
            </w:r>
          </w:p>
          <w:p w14:paraId="4041E293"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Kết quả giải quyết thủ tục hành chính hoặc Văn bản trả lời của đơn vị đối với hồ sơ không đáp ứng yêu cầu, điều kiện.</w:t>
            </w:r>
          </w:p>
        </w:tc>
        <w:tc>
          <w:tcPr>
            <w:tcW w:w="2835" w:type="dxa"/>
            <w:vAlign w:val="center"/>
          </w:tcPr>
          <w:p w14:paraId="3A9DF6BF" w14:textId="77777777" w:rsidR="00BC4927" w:rsidRPr="00BC4927" w:rsidRDefault="00BC4927" w:rsidP="00BC4927">
            <w:pPr>
              <w:spacing w:before="120" w:after="120" w:line="240" w:lineRule="auto"/>
              <w:jc w:val="center"/>
              <w:textAlignment w:val="baseline"/>
              <w:rPr>
                <w:szCs w:val="28"/>
                <w:lang w:val="pt-BR" w:eastAsia="vi-VN"/>
              </w:rPr>
            </w:pPr>
            <w:r w:rsidRPr="00BC4927">
              <w:rPr>
                <w:szCs w:val="28"/>
                <w:lang w:val="pt-BR" w:eastAsia="vi-VN"/>
              </w:rPr>
              <w:t>Phòng Lao động – Việc làm – Bảo hiểm</w:t>
            </w:r>
          </w:p>
        </w:tc>
        <w:tc>
          <w:tcPr>
            <w:tcW w:w="2269" w:type="dxa"/>
            <w:vMerge w:val="restart"/>
            <w:vAlign w:val="center"/>
          </w:tcPr>
          <w:p w14:paraId="590FD2F4"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Từ 05 năm, sau đó chuyển hồ sơ đến kho lưu trữ của Tỉnh.</w:t>
            </w:r>
          </w:p>
        </w:tc>
      </w:tr>
      <w:tr w:rsidR="00BC4927" w:rsidRPr="00BC4927" w14:paraId="57BBE808" w14:textId="77777777" w:rsidTr="00D26993">
        <w:trPr>
          <w:jc w:val="center"/>
        </w:trPr>
        <w:tc>
          <w:tcPr>
            <w:tcW w:w="8784" w:type="dxa"/>
          </w:tcPr>
          <w:p w14:paraId="1DC2C7A6"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35" w:type="dxa"/>
            <w:vAlign w:val="center"/>
          </w:tcPr>
          <w:p w14:paraId="5471E42D" w14:textId="77777777" w:rsidR="00BC4927" w:rsidRPr="00BC4927" w:rsidRDefault="00BC4927" w:rsidP="00BC4927">
            <w:pPr>
              <w:spacing w:before="120" w:after="120" w:line="240" w:lineRule="auto"/>
              <w:jc w:val="center"/>
              <w:textAlignment w:val="baseline"/>
              <w:rPr>
                <w:szCs w:val="28"/>
                <w:lang w:val="pt-BR" w:eastAsia="vi-VN"/>
              </w:rPr>
            </w:pPr>
            <w:r w:rsidRPr="00BC4927">
              <w:rPr>
                <w:szCs w:val="28"/>
                <w:lang w:val="pt-BR" w:eastAsia="vi-VN"/>
              </w:rPr>
              <w:t>Bộ phận tiếp nhận và trả kết quả</w:t>
            </w:r>
          </w:p>
        </w:tc>
        <w:tc>
          <w:tcPr>
            <w:tcW w:w="2269" w:type="dxa"/>
            <w:vMerge/>
          </w:tcPr>
          <w:p w14:paraId="304B6705" w14:textId="77777777" w:rsidR="00BC4927" w:rsidRPr="00BC4927" w:rsidRDefault="00BC4927" w:rsidP="00BC4927">
            <w:pPr>
              <w:spacing w:before="120" w:after="120" w:line="240" w:lineRule="auto"/>
              <w:textAlignment w:val="baseline"/>
              <w:rPr>
                <w:szCs w:val="28"/>
                <w:lang w:eastAsia="vi-VN"/>
              </w:rPr>
            </w:pPr>
          </w:p>
        </w:tc>
      </w:tr>
    </w:tbl>
    <w:p w14:paraId="5EC1641B" w14:textId="77777777" w:rsidR="00BC4927" w:rsidRPr="00BC4927" w:rsidRDefault="00BC4927" w:rsidP="00BC4927">
      <w:pPr>
        <w:spacing w:before="120" w:after="120" w:line="240" w:lineRule="auto"/>
        <w:jc w:val="left"/>
        <w:rPr>
          <w:rFonts w:eastAsia="Calibri"/>
          <w:b/>
          <w:szCs w:val="28"/>
          <w:lang w:val="pt-BR"/>
        </w:rPr>
      </w:pPr>
    </w:p>
    <w:p w14:paraId="3C2A3A8C" w14:textId="77777777" w:rsidR="00BC4927" w:rsidRPr="00BC4927" w:rsidRDefault="00BC4927" w:rsidP="00BC4927">
      <w:pPr>
        <w:spacing w:before="120" w:after="120" w:line="240" w:lineRule="auto"/>
        <w:jc w:val="left"/>
        <w:rPr>
          <w:rFonts w:eastAsia="Calibri"/>
          <w:b/>
          <w:szCs w:val="28"/>
          <w:lang w:val="pt-BR"/>
        </w:rPr>
        <w:sectPr w:rsidR="00BC4927" w:rsidRPr="00BC4927" w:rsidSect="005326CE">
          <w:pgSz w:w="16840" w:h="11907" w:orient="landscape" w:code="9"/>
          <w:pgMar w:top="1134" w:right="1021" w:bottom="1135" w:left="1871" w:header="709" w:footer="709" w:gutter="0"/>
          <w:cols w:space="720"/>
          <w:titlePg/>
          <w:docGrid w:linePitch="360"/>
        </w:sectPr>
      </w:pPr>
    </w:p>
    <w:p w14:paraId="3B14E56D" w14:textId="77777777" w:rsidR="00BC4927" w:rsidRPr="00BC4927" w:rsidRDefault="00BC4927" w:rsidP="00BC4927">
      <w:pPr>
        <w:spacing w:before="60" w:after="60" w:line="240" w:lineRule="auto"/>
        <w:jc w:val="right"/>
        <w:rPr>
          <w:b/>
          <w:sz w:val="26"/>
          <w:szCs w:val="26"/>
          <w:lang w:val="en-US"/>
        </w:rPr>
      </w:pPr>
      <w:r w:rsidRPr="00BC4927">
        <w:rPr>
          <w:b/>
          <w:sz w:val="26"/>
          <w:szCs w:val="26"/>
        </w:rPr>
        <w:t xml:space="preserve">Mẫu số </w:t>
      </w:r>
      <w:r w:rsidRPr="00BC4927">
        <w:rPr>
          <w:b/>
          <w:sz w:val="26"/>
          <w:szCs w:val="26"/>
          <w:lang w:val="en-US"/>
        </w:rPr>
        <w:t>01/PLI</w:t>
      </w:r>
    </w:p>
    <w:tbl>
      <w:tblPr>
        <w:tblW w:w="9747" w:type="dxa"/>
        <w:jc w:val="center"/>
        <w:tblLayout w:type="fixed"/>
        <w:tblLook w:val="0000" w:firstRow="0" w:lastRow="0" w:firstColumn="0" w:lastColumn="0" w:noHBand="0" w:noVBand="0"/>
      </w:tblPr>
      <w:tblGrid>
        <w:gridCol w:w="4068"/>
        <w:gridCol w:w="5679"/>
      </w:tblGrid>
      <w:tr w:rsidR="00BC4927" w:rsidRPr="00BC4927" w14:paraId="234941A7" w14:textId="77777777" w:rsidTr="00D26993">
        <w:trPr>
          <w:jc w:val="center"/>
        </w:trPr>
        <w:tc>
          <w:tcPr>
            <w:tcW w:w="4068" w:type="dxa"/>
          </w:tcPr>
          <w:p w14:paraId="2BB254E6" w14:textId="77777777" w:rsidR="00BC4927" w:rsidRPr="00BC4927" w:rsidRDefault="00BC4927" w:rsidP="00BC4927">
            <w:pPr>
              <w:spacing w:before="60" w:after="60" w:line="240" w:lineRule="auto"/>
              <w:ind w:right="-108"/>
              <w:jc w:val="center"/>
              <w:rPr>
                <w:rFonts w:eastAsia="Times New Roman"/>
                <w:b/>
                <w:sz w:val="26"/>
                <w:szCs w:val="26"/>
              </w:rPr>
            </w:pPr>
            <w:r w:rsidRPr="00BC4927">
              <w:rPr>
                <w:rFonts w:eastAsia="Times New Roman"/>
                <w:b/>
                <w:sz w:val="26"/>
                <w:szCs w:val="26"/>
              </w:rPr>
              <w:t>TÊN DOANH NGHIỆP/TỔ CHỨC</w:t>
            </w:r>
            <w:r w:rsidRPr="00BC4927">
              <w:rPr>
                <w:rFonts w:eastAsia="Times New Roman"/>
                <w:b/>
                <w:sz w:val="26"/>
                <w:szCs w:val="26"/>
              </w:rPr>
              <w:br/>
              <w:t>-------</w:t>
            </w:r>
          </w:p>
        </w:tc>
        <w:tc>
          <w:tcPr>
            <w:tcW w:w="5679" w:type="dxa"/>
          </w:tcPr>
          <w:p w14:paraId="736FCE46" w14:textId="77777777" w:rsidR="00BC4927" w:rsidRPr="00BC4927" w:rsidRDefault="00BC4927" w:rsidP="00BC4927">
            <w:pPr>
              <w:spacing w:before="60" w:after="60" w:line="240" w:lineRule="auto"/>
              <w:jc w:val="center"/>
              <w:rPr>
                <w:rFonts w:eastAsia="Times New Roman"/>
                <w:sz w:val="26"/>
                <w:szCs w:val="26"/>
              </w:rPr>
            </w:pPr>
            <w:r w:rsidRPr="00BC4927">
              <w:rPr>
                <w:rFonts w:eastAsia="Times New Roman"/>
                <w:b/>
                <w:sz w:val="26"/>
                <w:szCs w:val="26"/>
              </w:rPr>
              <w:t>CỘNG HÒA XÃ HỘI CHỦ NGHĨA VIỆT NAM</w:t>
            </w:r>
            <w:r w:rsidRPr="00BC4927">
              <w:rPr>
                <w:rFonts w:eastAsia="Times New Roman"/>
                <w:b/>
                <w:sz w:val="26"/>
                <w:szCs w:val="26"/>
              </w:rPr>
              <w:br/>
              <w:t xml:space="preserve">Độc lập - Tự do - Hạnh phúc </w:t>
            </w:r>
            <w:r w:rsidRPr="00BC4927">
              <w:rPr>
                <w:rFonts w:eastAsia="Times New Roman"/>
                <w:b/>
                <w:sz w:val="26"/>
                <w:szCs w:val="26"/>
              </w:rPr>
              <w:br/>
              <w:t>---------------</w:t>
            </w:r>
          </w:p>
        </w:tc>
      </w:tr>
      <w:tr w:rsidR="00BC4927" w:rsidRPr="00BC4927" w14:paraId="2D33A6FE" w14:textId="77777777" w:rsidTr="00D26993">
        <w:trPr>
          <w:jc w:val="center"/>
        </w:trPr>
        <w:tc>
          <w:tcPr>
            <w:tcW w:w="4068" w:type="dxa"/>
          </w:tcPr>
          <w:p w14:paraId="4C685EA3" w14:textId="77777777" w:rsidR="00BC4927" w:rsidRPr="00BC4927" w:rsidRDefault="00BC4927" w:rsidP="00BC4927">
            <w:pPr>
              <w:spacing w:before="60" w:after="60" w:line="240" w:lineRule="auto"/>
              <w:jc w:val="center"/>
              <w:rPr>
                <w:rFonts w:eastAsia="Times New Roman"/>
                <w:sz w:val="26"/>
                <w:szCs w:val="26"/>
              </w:rPr>
            </w:pPr>
            <w:r w:rsidRPr="00BC4927">
              <w:rPr>
                <w:rFonts w:eastAsia="Times New Roman"/>
                <w:sz w:val="26"/>
                <w:szCs w:val="26"/>
              </w:rPr>
              <w:t>Số: …………………</w:t>
            </w:r>
            <w:r w:rsidRPr="00BC4927">
              <w:rPr>
                <w:rFonts w:eastAsia="Times New Roman"/>
                <w:sz w:val="26"/>
                <w:szCs w:val="26"/>
              </w:rPr>
              <w:br/>
              <w:t>V/v giải trình nhu cầu sử dụng người lao động nước ngoài</w:t>
            </w:r>
          </w:p>
        </w:tc>
        <w:tc>
          <w:tcPr>
            <w:tcW w:w="5679" w:type="dxa"/>
          </w:tcPr>
          <w:p w14:paraId="5B036B2E" w14:textId="77777777" w:rsidR="00BC4927" w:rsidRPr="00BC4927" w:rsidRDefault="00BC4927" w:rsidP="00BC4927">
            <w:pPr>
              <w:spacing w:before="60" w:after="60" w:line="240" w:lineRule="auto"/>
              <w:jc w:val="center"/>
              <w:rPr>
                <w:rFonts w:eastAsia="Times New Roman"/>
                <w:i/>
                <w:sz w:val="26"/>
                <w:szCs w:val="26"/>
              </w:rPr>
            </w:pPr>
            <w:r w:rsidRPr="00BC4927">
              <w:rPr>
                <w:rFonts w:eastAsia="Times New Roman"/>
                <w:i/>
                <w:sz w:val="26"/>
                <w:szCs w:val="26"/>
              </w:rPr>
              <w:t>………, ngày …. tháng …. năm …….</w:t>
            </w:r>
          </w:p>
        </w:tc>
      </w:tr>
    </w:tbl>
    <w:p w14:paraId="319A2B9A" w14:textId="77777777" w:rsidR="00BC4927" w:rsidRPr="00BC4927" w:rsidRDefault="00BC4927" w:rsidP="00BC4927">
      <w:pPr>
        <w:spacing w:before="60" w:after="60" w:line="240" w:lineRule="auto"/>
        <w:ind w:firstLine="709"/>
        <w:jc w:val="center"/>
        <w:rPr>
          <w:szCs w:val="28"/>
          <w:lang w:val="en-US"/>
        </w:rPr>
      </w:pPr>
    </w:p>
    <w:p w14:paraId="028777CF" w14:textId="77777777" w:rsidR="00BC4927" w:rsidRPr="00BC4927" w:rsidRDefault="00BC4927" w:rsidP="00BC4927">
      <w:pPr>
        <w:spacing w:before="60" w:after="60" w:line="240" w:lineRule="auto"/>
        <w:ind w:firstLine="709"/>
        <w:jc w:val="center"/>
        <w:rPr>
          <w:szCs w:val="28"/>
        </w:rPr>
      </w:pPr>
      <w:r w:rsidRPr="00BC4927">
        <w:rPr>
          <w:szCs w:val="28"/>
        </w:rPr>
        <w:t>Kính gửi: ……………..(1)……………..</w:t>
      </w:r>
    </w:p>
    <w:p w14:paraId="220BF0E8" w14:textId="77777777" w:rsidR="00BC4927" w:rsidRPr="00BC4927" w:rsidRDefault="00BC4927" w:rsidP="00BC4927">
      <w:pPr>
        <w:spacing w:before="60" w:after="60" w:line="240" w:lineRule="auto"/>
        <w:ind w:firstLine="709"/>
        <w:rPr>
          <w:sz w:val="26"/>
          <w:szCs w:val="26"/>
        </w:rPr>
      </w:pPr>
    </w:p>
    <w:p w14:paraId="3F25AA4F" w14:textId="77777777" w:rsidR="00BC4927" w:rsidRPr="00BC4927" w:rsidRDefault="00BC4927" w:rsidP="00BC4927">
      <w:pPr>
        <w:spacing w:before="60" w:after="60" w:line="240" w:lineRule="auto"/>
        <w:ind w:firstLine="709"/>
        <w:rPr>
          <w:szCs w:val="28"/>
        </w:rPr>
      </w:pPr>
      <w:r w:rsidRPr="00BC4927">
        <w:rPr>
          <w:szCs w:val="28"/>
        </w:rPr>
        <w:t>Thông tin về doanh nghiệp/tổ chức: tên</w:t>
      </w:r>
      <w:r w:rsidR="00A44EDD" w:rsidRPr="009D24D2">
        <w:rPr>
          <w:szCs w:val="28"/>
        </w:rPr>
        <w:t>, mã số doanh nghiệp/số giấy phép thành lập hoặc đăng ký, cơ quan/tổ chức thành lập, loại hình doanh nghiệp</w:t>
      </w:r>
      <w:r w:rsidRPr="00BC4927">
        <w:rPr>
          <w:szCs w:val="28"/>
        </w:rPr>
        <w:t>/tổ chức</w:t>
      </w:r>
      <w:r w:rsidR="0011171F" w:rsidRPr="009D24D2">
        <w:rPr>
          <w:szCs w:val="28"/>
        </w:rPr>
        <w:t xml:space="preserve"> </w:t>
      </w:r>
      <w:r w:rsidR="0011171F" w:rsidRPr="009D24D2">
        <w:rPr>
          <w:i/>
          <w:szCs w:val="28"/>
        </w:rPr>
        <w:t>(doanh nghiệp có vốn đầu tư nước ngoài/doanh nghiệp trong nước/cơ quan, tổ chức/nhà thầu)</w:t>
      </w:r>
      <w:r w:rsidRPr="00BC4927">
        <w:rPr>
          <w:szCs w:val="28"/>
        </w:rPr>
        <w:t xml:space="preserve">, </w:t>
      </w:r>
      <w:r w:rsidR="0011171F" w:rsidRPr="009D24D2">
        <w:rPr>
          <w:szCs w:val="28"/>
        </w:rPr>
        <w:t xml:space="preserve">tổng số lao động đang làm việc tại </w:t>
      </w:r>
      <w:r w:rsidRPr="00BC4927">
        <w:rPr>
          <w:szCs w:val="28"/>
        </w:rPr>
        <w:t xml:space="preserve">doanh nghiệp/tổ chức, </w:t>
      </w:r>
      <w:r w:rsidR="0011171F" w:rsidRPr="009D24D2">
        <w:rPr>
          <w:szCs w:val="28"/>
        </w:rPr>
        <w:t xml:space="preserve">trong đó </w:t>
      </w:r>
      <w:r w:rsidRPr="00BC4927">
        <w:rPr>
          <w:szCs w:val="28"/>
        </w:rPr>
        <w:t>số lao động nước ngoài đang làm việc, địa chỉ, điện thoại, fax, email, website, thời hạn của giấy phép kinh doanh/hoạt động, lĩnh vực kinh doanh/hoạt động</w:t>
      </w:r>
      <w:r w:rsidR="0011171F" w:rsidRPr="009D24D2">
        <w:rPr>
          <w:szCs w:val="28"/>
        </w:rPr>
        <w:t xml:space="preserve"> có nhu cầu sử dụng lao động nước ngoài</w:t>
      </w:r>
      <w:r w:rsidRPr="00BC4927">
        <w:rPr>
          <w:szCs w:val="28"/>
        </w:rPr>
        <w:t>, người nộp hồ sơ của doanh nghiệp/tổ chức để liên hệ khi cần thiết (số điện thoại, email).</w:t>
      </w:r>
    </w:p>
    <w:p w14:paraId="230361C2" w14:textId="77777777" w:rsidR="00BC4927" w:rsidRPr="00BC4927" w:rsidRDefault="00BC4927" w:rsidP="00BC4927">
      <w:pPr>
        <w:spacing w:before="60" w:after="60" w:line="240" w:lineRule="auto"/>
        <w:ind w:firstLine="709"/>
        <w:rPr>
          <w:szCs w:val="28"/>
        </w:rPr>
      </w:pPr>
      <w:r w:rsidRPr="00BC4927">
        <w:rPr>
          <w:szCs w:val="28"/>
        </w:rPr>
        <w:t>Báo cáo giải trình nhu cầu sử dụng người lao động nước ngoài như sau:</w:t>
      </w:r>
    </w:p>
    <w:p w14:paraId="53CA06C6" w14:textId="77777777" w:rsidR="00BC4927" w:rsidRPr="00BC4927" w:rsidRDefault="00BC4927" w:rsidP="00BC4927">
      <w:pPr>
        <w:spacing w:before="60" w:after="60" w:line="240" w:lineRule="auto"/>
        <w:ind w:firstLine="709"/>
        <w:rPr>
          <w:szCs w:val="28"/>
        </w:rPr>
      </w:pPr>
      <w:r w:rsidRPr="0011171F">
        <w:rPr>
          <w:b/>
          <w:szCs w:val="28"/>
        </w:rPr>
        <w:t>1. Vị trí công việc 1:</w:t>
      </w:r>
      <w:r w:rsidRPr="00BC4927">
        <w:rPr>
          <w:szCs w:val="28"/>
        </w:rPr>
        <w:t xml:space="preserve"> </w:t>
      </w:r>
      <w:r w:rsidRPr="0011171F">
        <w:rPr>
          <w:i/>
          <w:szCs w:val="28"/>
        </w:rPr>
        <w:t>(Lựa chọn 1 trong 4 vị trí công việc: nhà quản lý/giám đốc điều hành/chuyên gia/lao động kỹ thuật)</w:t>
      </w:r>
      <w:r w:rsidRPr="00BC4927">
        <w:rPr>
          <w:szCs w:val="28"/>
        </w:rPr>
        <w:t>.</w:t>
      </w:r>
    </w:p>
    <w:p w14:paraId="0872B5B8" w14:textId="77777777" w:rsidR="00BC4927" w:rsidRPr="009D24D2" w:rsidRDefault="0011171F" w:rsidP="00BC4927">
      <w:pPr>
        <w:spacing w:before="60" w:after="60" w:line="240" w:lineRule="auto"/>
        <w:ind w:firstLine="709"/>
        <w:rPr>
          <w:szCs w:val="28"/>
        </w:rPr>
      </w:pPr>
      <w:r w:rsidRPr="009D24D2">
        <w:rPr>
          <w:szCs w:val="28"/>
        </w:rPr>
        <w:t>(i)</w:t>
      </w:r>
      <w:r w:rsidR="00BC4927" w:rsidRPr="00BC4927">
        <w:rPr>
          <w:szCs w:val="28"/>
        </w:rPr>
        <w:t xml:space="preserve"> Chức danh công việ</w:t>
      </w:r>
      <w:r>
        <w:rPr>
          <w:szCs w:val="28"/>
        </w:rPr>
        <w:t>c</w:t>
      </w:r>
      <w:r w:rsidR="00BC4927" w:rsidRPr="00BC4927">
        <w:rPr>
          <w:szCs w:val="28"/>
        </w:rPr>
        <w:t xml:space="preserve"> </w:t>
      </w:r>
      <w:r w:rsidR="00BC4927" w:rsidRPr="0011171F">
        <w:rPr>
          <w:i/>
          <w:szCs w:val="28"/>
        </w:rPr>
        <w:t>(do doanh nghiệp/tổ chức tự kê khai, ví dụ: kế</w:t>
      </w:r>
      <w:r w:rsidRPr="0011171F">
        <w:rPr>
          <w:i/>
          <w:szCs w:val="28"/>
        </w:rPr>
        <w:t xml:space="preserve"> toán, giám sát công trình</w:t>
      </w:r>
      <w:r w:rsidR="00BC4927" w:rsidRPr="0011171F">
        <w:rPr>
          <w:i/>
          <w:szCs w:val="28"/>
        </w:rPr>
        <w:t>...)</w:t>
      </w:r>
      <w:r w:rsidRPr="009D24D2">
        <w:rPr>
          <w:szCs w:val="28"/>
        </w:rPr>
        <w:t>:</w:t>
      </w:r>
    </w:p>
    <w:p w14:paraId="33B21AE0" w14:textId="77777777" w:rsidR="00BC4927" w:rsidRPr="009D24D2" w:rsidRDefault="0011171F" w:rsidP="00BC4927">
      <w:pPr>
        <w:spacing w:before="60" w:after="60" w:line="240" w:lineRule="auto"/>
        <w:ind w:firstLine="709"/>
        <w:rPr>
          <w:szCs w:val="28"/>
        </w:rPr>
      </w:pPr>
      <w:r w:rsidRPr="009D24D2">
        <w:rPr>
          <w:szCs w:val="28"/>
        </w:rPr>
        <w:t>(ii)</w:t>
      </w:r>
      <w:r w:rsidR="00BC4927" w:rsidRPr="00BC4927">
        <w:rPr>
          <w:szCs w:val="28"/>
        </w:rPr>
        <w:t xml:space="preserve"> Số lượng </w:t>
      </w:r>
      <w:r w:rsidR="00BC4927" w:rsidRPr="0011171F">
        <w:rPr>
          <w:i/>
          <w:szCs w:val="28"/>
        </w:rPr>
        <w:t>(ngườ</w:t>
      </w:r>
      <w:r>
        <w:rPr>
          <w:i/>
          <w:szCs w:val="28"/>
        </w:rPr>
        <w:t>i)</w:t>
      </w:r>
      <w:r w:rsidRPr="009D24D2">
        <w:rPr>
          <w:szCs w:val="28"/>
        </w:rPr>
        <w:t>:</w:t>
      </w:r>
    </w:p>
    <w:p w14:paraId="52BDE4B5" w14:textId="77777777" w:rsidR="00BC4927" w:rsidRPr="00BC4927" w:rsidRDefault="0011171F" w:rsidP="00BC4927">
      <w:pPr>
        <w:spacing w:before="60" w:after="60" w:line="240" w:lineRule="auto"/>
        <w:ind w:firstLine="709"/>
        <w:rPr>
          <w:szCs w:val="28"/>
        </w:rPr>
      </w:pPr>
      <w:r>
        <w:rPr>
          <w:szCs w:val="28"/>
        </w:rPr>
        <w:t>(iii)</w:t>
      </w:r>
      <w:r w:rsidR="00BC4927" w:rsidRPr="00BC4927">
        <w:rPr>
          <w:szCs w:val="28"/>
        </w:rPr>
        <w:t xml:space="preserve"> Thời hạn làm việc </w:t>
      </w:r>
      <w:r w:rsidRPr="009D24D2">
        <w:rPr>
          <w:i/>
          <w:szCs w:val="28"/>
        </w:rPr>
        <w:t>(</w:t>
      </w:r>
      <w:r w:rsidR="00BC4927" w:rsidRPr="0011171F">
        <w:rPr>
          <w:i/>
          <w:szCs w:val="28"/>
        </w:rPr>
        <w:t>từ ngày/tháng/năm đế</w:t>
      </w:r>
      <w:r w:rsidRPr="0011171F">
        <w:rPr>
          <w:i/>
          <w:szCs w:val="28"/>
        </w:rPr>
        <w:t xml:space="preserve">n </w:t>
      </w:r>
      <w:r w:rsidR="00BC4927" w:rsidRPr="0011171F">
        <w:rPr>
          <w:i/>
          <w:szCs w:val="28"/>
        </w:rPr>
        <w:t>ngày/tháng/năm)</w:t>
      </w:r>
      <w:r w:rsidR="00BC4927" w:rsidRPr="00BC4927">
        <w:rPr>
          <w:szCs w:val="28"/>
        </w:rPr>
        <w:t>:</w:t>
      </w:r>
    </w:p>
    <w:p w14:paraId="59FBCBB8" w14:textId="77777777" w:rsidR="00BC4927" w:rsidRPr="009D24D2" w:rsidRDefault="0011171F" w:rsidP="00BC4927">
      <w:pPr>
        <w:spacing w:before="60" w:after="60" w:line="240" w:lineRule="auto"/>
        <w:ind w:firstLine="709"/>
        <w:rPr>
          <w:szCs w:val="28"/>
        </w:rPr>
      </w:pPr>
      <w:r w:rsidRPr="009D24D2">
        <w:rPr>
          <w:szCs w:val="28"/>
        </w:rPr>
        <w:t>(iv)</w:t>
      </w:r>
      <w:r w:rsidR="00BC4927" w:rsidRPr="00BC4927">
        <w:rPr>
          <w:szCs w:val="28"/>
        </w:rPr>
        <w:t xml:space="preserve"> Hình thức làm việc (</w:t>
      </w:r>
      <w:r w:rsidRPr="009D24D2">
        <w:rPr>
          <w:szCs w:val="28"/>
        </w:rPr>
        <w:t>2):</w:t>
      </w:r>
    </w:p>
    <w:p w14:paraId="2BC33520" w14:textId="77777777" w:rsidR="0011171F" w:rsidRPr="009D24D2" w:rsidRDefault="0011171F" w:rsidP="0011171F">
      <w:pPr>
        <w:spacing w:before="60" w:after="60" w:line="240" w:lineRule="auto"/>
        <w:ind w:firstLine="709"/>
        <w:rPr>
          <w:szCs w:val="28"/>
        </w:rPr>
      </w:pPr>
      <w:r w:rsidRPr="009D24D2">
        <w:rPr>
          <w:szCs w:val="28"/>
        </w:rPr>
        <w:t>(v)</w:t>
      </w:r>
      <w:r w:rsidRPr="00BC4927">
        <w:rPr>
          <w:szCs w:val="28"/>
        </w:rPr>
        <w:t xml:space="preserve"> Địa điểm làm việc </w:t>
      </w:r>
      <w:r w:rsidRPr="009D24D2">
        <w:rPr>
          <w:i/>
          <w:szCs w:val="28"/>
        </w:rPr>
        <w:t>(liệt kê cụ thể các địa điểm (nếu có) và ghi rõ từng địa điểm theo thứ tự: số nhà, đường phố, xóm, làng; xã/phường/thị trấn; quận/huyện/thị xã/thành phố thuộc tỉnh; tỉnh/thành phố trực thuộc trung ương)</w:t>
      </w:r>
      <w:r w:rsidRPr="009D24D2">
        <w:rPr>
          <w:szCs w:val="28"/>
        </w:rPr>
        <w:t>:</w:t>
      </w:r>
    </w:p>
    <w:p w14:paraId="7AD9D9F3" w14:textId="77777777" w:rsidR="0011171F" w:rsidRPr="009D24D2" w:rsidRDefault="0011171F" w:rsidP="00BC4927">
      <w:pPr>
        <w:spacing w:before="60" w:after="60" w:line="240" w:lineRule="auto"/>
        <w:ind w:firstLine="709"/>
        <w:rPr>
          <w:szCs w:val="28"/>
        </w:rPr>
      </w:pPr>
      <w:r w:rsidRPr="009D24D2">
        <w:rPr>
          <w:szCs w:val="28"/>
        </w:rPr>
        <w:t>(vi)</w:t>
      </w:r>
      <w:r w:rsidR="00BC4927" w:rsidRPr="00BC4927">
        <w:rPr>
          <w:szCs w:val="28"/>
        </w:rPr>
        <w:t xml:space="preserve"> Lý do sử dụng người lao động nước ngoài</w:t>
      </w:r>
      <w:r w:rsidRPr="009D24D2">
        <w:rPr>
          <w:szCs w:val="28"/>
        </w:rPr>
        <w:t>:</w:t>
      </w:r>
    </w:p>
    <w:p w14:paraId="128B2A81" w14:textId="77777777" w:rsidR="00BC4927" w:rsidRPr="009D24D2" w:rsidRDefault="0011171F" w:rsidP="00BC4927">
      <w:pPr>
        <w:spacing w:before="60" w:after="60" w:line="240" w:lineRule="auto"/>
        <w:ind w:firstLine="709"/>
        <w:rPr>
          <w:szCs w:val="28"/>
        </w:rPr>
      </w:pPr>
      <w:r w:rsidRPr="009D24D2">
        <w:rPr>
          <w:szCs w:val="28"/>
        </w:rPr>
        <w:t>- T</w:t>
      </w:r>
      <w:r w:rsidR="00BC4927" w:rsidRPr="00BC4927">
        <w:rPr>
          <w:szCs w:val="28"/>
        </w:rPr>
        <w:t xml:space="preserve">ình hình sử dụng người lao động nước ngoài </w:t>
      </w:r>
      <w:r w:rsidR="00BA4167" w:rsidRPr="009D24D2">
        <w:rPr>
          <w:szCs w:val="28"/>
        </w:rPr>
        <w:t xml:space="preserve">tại vị trí công việc 1 </w:t>
      </w:r>
      <w:r w:rsidR="00BA4167" w:rsidRPr="009D24D2">
        <w:rPr>
          <w:i/>
          <w:szCs w:val="28"/>
        </w:rPr>
        <w:t xml:space="preserve">(nếu có) </w:t>
      </w:r>
      <w:r w:rsidR="00BA4167" w:rsidRPr="009D24D2">
        <w:rPr>
          <w:szCs w:val="28"/>
        </w:rPr>
        <w:t>(3):</w:t>
      </w:r>
    </w:p>
    <w:p w14:paraId="7FEA47A3" w14:textId="77777777" w:rsidR="00BA4167" w:rsidRPr="009D24D2" w:rsidRDefault="00BA4167" w:rsidP="00BC4927">
      <w:pPr>
        <w:spacing w:before="60" w:after="60" w:line="240" w:lineRule="auto"/>
        <w:ind w:firstLine="709"/>
        <w:rPr>
          <w:szCs w:val="28"/>
        </w:rPr>
      </w:pPr>
      <w:r w:rsidRPr="009D24D2">
        <w:rPr>
          <w:szCs w:val="28"/>
        </w:rPr>
        <w:t>- Mô tả vị trí công việc, chức danh công việc:</w:t>
      </w:r>
    </w:p>
    <w:p w14:paraId="59CB41EF" w14:textId="77777777" w:rsidR="00BA4167" w:rsidRPr="009D24D2" w:rsidRDefault="00BA4167" w:rsidP="00BC4927">
      <w:pPr>
        <w:spacing w:before="60" w:after="60" w:line="240" w:lineRule="auto"/>
        <w:ind w:firstLine="709"/>
        <w:rPr>
          <w:szCs w:val="28"/>
        </w:rPr>
      </w:pPr>
      <w:r w:rsidRPr="009D24D2">
        <w:rPr>
          <w:szCs w:val="28"/>
        </w:rPr>
        <w:t>- Yêu cầu về trình độ:</w:t>
      </w:r>
    </w:p>
    <w:p w14:paraId="65AD4244" w14:textId="77777777" w:rsidR="00BA4167" w:rsidRPr="009D24D2" w:rsidRDefault="00BA4167" w:rsidP="00BC4927">
      <w:pPr>
        <w:spacing w:before="60" w:after="60" w:line="240" w:lineRule="auto"/>
        <w:ind w:firstLine="709"/>
        <w:rPr>
          <w:szCs w:val="28"/>
        </w:rPr>
      </w:pPr>
      <w:r w:rsidRPr="009D24D2">
        <w:rPr>
          <w:szCs w:val="28"/>
        </w:rPr>
        <w:t>- Yêu cầu về kinh nghiệm:</w:t>
      </w:r>
    </w:p>
    <w:p w14:paraId="42D41FBE" w14:textId="77777777" w:rsidR="00BA4167" w:rsidRPr="009D24D2" w:rsidRDefault="00BA4167" w:rsidP="00BC4927">
      <w:pPr>
        <w:spacing w:before="60" w:after="60" w:line="240" w:lineRule="auto"/>
        <w:ind w:firstLine="709"/>
        <w:rPr>
          <w:i/>
          <w:szCs w:val="28"/>
        </w:rPr>
      </w:pPr>
      <w:r w:rsidRPr="009D24D2">
        <w:rPr>
          <w:szCs w:val="28"/>
        </w:rPr>
        <w:t xml:space="preserve">- Yêu cầu khác </w:t>
      </w:r>
      <w:r w:rsidRPr="009D24D2">
        <w:rPr>
          <w:i/>
          <w:szCs w:val="28"/>
        </w:rPr>
        <w:t>(nếu có):</w:t>
      </w:r>
    </w:p>
    <w:p w14:paraId="5ED28B39" w14:textId="77777777" w:rsidR="00BA4167" w:rsidRPr="009D24D2" w:rsidRDefault="00BA4167" w:rsidP="00BC4927">
      <w:pPr>
        <w:spacing w:before="60" w:after="60" w:line="240" w:lineRule="auto"/>
        <w:ind w:firstLine="709"/>
        <w:rPr>
          <w:szCs w:val="28"/>
        </w:rPr>
      </w:pPr>
      <w:r w:rsidRPr="009D24D2">
        <w:rPr>
          <w:szCs w:val="28"/>
        </w:rPr>
        <w:t>- Lý do không tuyển được người Việt Nam vào vị trí dự kiến sử dụng người lao động nước ngoài (4)</w:t>
      </w:r>
    </w:p>
    <w:p w14:paraId="4E33E352" w14:textId="77777777" w:rsidR="00BC4927" w:rsidRPr="00BC4927" w:rsidRDefault="00BC4927" w:rsidP="00BC4927">
      <w:pPr>
        <w:spacing w:before="60" w:after="60" w:line="240" w:lineRule="auto"/>
        <w:ind w:firstLine="709"/>
        <w:rPr>
          <w:szCs w:val="28"/>
        </w:rPr>
      </w:pPr>
      <w:r w:rsidRPr="00BA4167">
        <w:rPr>
          <w:b/>
          <w:szCs w:val="28"/>
        </w:rPr>
        <w:t>2. Vị trí công việc 2:</w:t>
      </w:r>
      <w:r w:rsidRPr="00BC4927">
        <w:rPr>
          <w:szCs w:val="28"/>
        </w:rPr>
        <w:t xml:space="preserve"> (nếu có) (liệt kê giống mục 1 nêu trên)</w:t>
      </w:r>
    </w:p>
    <w:p w14:paraId="37A4A3EC" w14:textId="77777777" w:rsidR="00BC4927" w:rsidRDefault="00BC4927" w:rsidP="00BC4927">
      <w:pPr>
        <w:spacing w:before="60" w:after="60" w:line="240" w:lineRule="auto"/>
        <w:ind w:firstLine="709"/>
        <w:rPr>
          <w:szCs w:val="28"/>
        </w:rPr>
      </w:pPr>
      <w:r w:rsidRPr="00BA4167">
        <w:rPr>
          <w:b/>
          <w:szCs w:val="28"/>
        </w:rPr>
        <w:t>3. Vị trí công việc</w:t>
      </w:r>
      <w:r w:rsidR="00BA4167" w:rsidRPr="009D24D2">
        <w:rPr>
          <w:b/>
          <w:szCs w:val="28"/>
        </w:rPr>
        <w:t xml:space="preserve"> 3:</w:t>
      </w:r>
      <w:r w:rsidRPr="00BC4927">
        <w:rPr>
          <w:szCs w:val="28"/>
        </w:rPr>
        <w:t>... (nếu có) (liệt kê giống mục 1 nêu trên)</w:t>
      </w:r>
    </w:p>
    <w:p w14:paraId="42315420" w14:textId="77777777" w:rsidR="00BA4167" w:rsidRPr="009D24D2" w:rsidRDefault="00BA4167" w:rsidP="00BC4927">
      <w:pPr>
        <w:spacing w:before="60" w:after="60" w:line="240" w:lineRule="auto"/>
        <w:ind w:firstLine="709"/>
        <w:rPr>
          <w:szCs w:val="28"/>
        </w:rPr>
      </w:pPr>
      <w:r w:rsidRPr="009D24D2">
        <w:rPr>
          <w:szCs w:val="28"/>
        </w:rPr>
        <w:t>(Doanh nghiệp/tổ chức) xin cam đoan những thông tin nêu trên là đúng sự thật. Nếu sai, (doanh nghiệp/tổ chức) xin hoàn toàn chịu trách nhiệm trước pháp luật.</w:t>
      </w:r>
    </w:p>
    <w:p w14:paraId="79751CB9" w14:textId="77777777" w:rsidR="00BC4927" w:rsidRPr="00BC4927" w:rsidRDefault="00BC4927" w:rsidP="00BC4927">
      <w:pPr>
        <w:spacing w:before="60" w:after="60" w:line="240" w:lineRule="auto"/>
        <w:ind w:firstLine="709"/>
        <w:rPr>
          <w:szCs w:val="28"/>
        </w:rPr>
      </w:pPr>
      <w:r w:rsidRPr="00BC4927">
        <w:rPr>
          <w:szCs w:val="28"/>
        </w:rPr>
        <w:t>Đề nghị</w:t>
      </w:r>
      <w:r w:rsidR="00BA4167">
        <w:rPr>
          <w:szCs w:val="28"/>
        </w:rPr>
        <w:t xml:space="preserve"> .... (5) xem xét</w:t>
      </w:r>
      <w:r w:rsidRPr="00BC4927">
        <w:rPr>
          <w:szCs w:val="28"/>
        </w:rPr>
        <w:t xml:space="preserve"> và chấp thuận.</w:t>
      </w:r>
    </w:p>
    <w:p w14:paraId="1CDBE1E4" w14:textId="77777777" w:rsidR="00BC4927" w:rsidRPr="00BC4927" w:rsidRDefault="00BC4927" w:rsidP="00BC4927">
      <w:pPr>
        <w:spacing w:before="60" w:after="60" w:line="240" w:lineRule="auto"/>
        <w:ind w:firstLine="709"/>
        <w:rPr>
          <w:szCs w:val="28"/>
        </w:rPr>
      </w:pPr>
      <w:r w:rsidRPr="00BC4927">
        <w:rPr>
          <w:szCs w:val="28"/>
        </w:rPr>
        <w:t>Xin trân trọng cảm ơn./.</w:t>
      </w:r>
    </w:p>
    <w:tbl>
      <w:tblPr>
        <w:tblW w:w="0" w:type="auto"/>
        <w:tblInd w:w="108" w:type="dxa"/>
        <w:tblLayout w:type="fixed"/>
        <w:tblLook w:val="0000" w:firstRow="0" w:lastRow="0" w:firstColumn="0" w:lastColumn="0" w:noHBand="0" w:noVBand="0"/>
      </w:tblPr>
      <w:tblGrid>
        <w:gridCol w:w="3780"/>
        <w:gridCol w:w="5434"/>
      </w:tblGrid>
      <w:tr w:rsidR="00BC4927" w:rsidRPr="00BC4927" w14:paraId="2B404E14" w14:textId="77777777" w:rsidTr="00D26993">
        <w:tc>
          <w:tcPr>
            <w:tcW w:w="3780" w:type="dxa"/>
          </w:tcPr>
          <w:p w14:paraId="3A75A4E5" w14:textId="77777777" w:rsidR="00BC4927" w:rsidRPr="009D24D2" w:rsidRDefault="00BC4927" w:rsidP="00BC4927">
            <w:pPr>
              <w:spacing w:before="60" w:after="60" w:line="240" w:lineRule="auto"/>
              <w:ind w:left="-108"/>
              <w:jc w:val="left"/>
              <w:rPr>
                <w:rFonts w:eastAsia="Times New Roman"/>
                <w:b/>
                <w:i/>
                <w:sz w:val="26"/>
                <w:szCs w:val="26"/>
              </w:rPr>
            </w:pPr>
            <w:r w:rsidRPr="00BC4927">
              <w:rPr>
                <w:rFonts w:eastAsia="Times New Roman"/>
                <w:b/>
                <w:i/>
                <w:sz w:val="24"/>
                <w:szCs w:val="24"/>
              </w:rPr>
              <w:t>Nơi nhận:</w:t>
            </w:r>
            <w:r w:rsidRPr="00BC4927">
              <w:rPr>
                <w:rFonts w:eastAsia="Times New Roman"/>
                <w:b/>
                <w:i/>
                <w:sz w:val="26"/>
                <w:szCs w:val="26"/>
              </w:rPr>
              <w:br/>
            </w:r>
            <w:r w:rsidRPr="00BC4927">
              <w:rPr>
                <w:rFonts w:eastAsia="Times New Roman"/>
                <w:sz w:val="22"/>
              </w:rPr>
              <w:t>- Như trên;</w:t>
            </w:r>
            <w:r w:rsidRPr="00BC4927">
              <w:rPr>
                <w:rFonts w:eastAsia="Times New Roman"/>
                <w:sz w:val="22"/>
              </w:rPr>
              <w:br/>
              <w:t>- Lưu:</w:t>
            </w:r>
            <w:r w:rsidRPr="00BC4927">
              <w:rPr>
                <w:rFonts w:eastAsia="Times New Roman"/>
                <w:sz w:val="26"/>
                <w:szCs w:val="26"/>
              </w:rPr>
              <w:t xml:space="preserve"> </w:t>
            </w:r>
            <w:r w:rsidR="00BA4167" w:rsidRPr="009D24D2">
              <w:rPr>
                <w:rFonts w:eastAsia="Times New Roman"/>
                <w:sz w:val="26"/>
                <w:szCs w:val="26"/>
              </w:rPr>
              <w:t>....</w:t>
            </w:r>
          </w:p>
        </w:tc>
        <w:tc>
          <w:tcPr>
            <w:tcW w:w="5434" w:type="dxa"/>
          </w:tcPr>
          <w:p w14:paraId="4E43C074" w14:textId="77777777" w:rsidR="00BC4927" w:rsidRPr="00BC4927" w:rsidRDefault="00BC4927" w:rsidP="00BC4927">
            <w:pPr>
              <w:spacing w:before="60" w:after="60" w:line="240" w:lineRule="auto"/>
              <w:jc w:val="center"/>
              <w:rPr>
                <w:rFonts w:eastAsia="Times New Roman"/>
                <w:i/>
                <w:sz w:val="26"/>
                <w:szCs w:val="26"/>
              </w:rPr>
            </w:pPr>
            <w:r w:rsidRPr="00BC4927">
              <w:rPr>
                <w:rFonts w:eastAsia="Times New Roman"/>
                <w:b/>
                <w:sz w:val="26"/>
                <w:szCs w:val="26"/>
              </w:rPr>
              <w:t>ĐẠI DIỆN DOANH NGHIỆP/TỔ CHỨC</w:t>
            </w:r>
            <w:r w:rsidRPr="00BC4927">
              <w:rPr>
                <w:rFonts w:eastAsia="Times New Roman"/>
                <w:b/>
                <w:sz w:val="26"/>
                <w:szCs w:val="26"/>
              </w:rPr>
              <w:br/>
            </w:r>
            <w:r w:rsidRPr="00BC4927">
              <w:rPr>
                <w:rFonts w:eastAsia="Times New Roman"/>
                <w:i/>
                <w:sz w:val="26"/>
                <w:szCs w:val="26"/>
              </w:rPr>
              <w:t>(Ký và ghi rõ họ tên, đóng dấu)</w:t>
            </w:r>
          </w:p>
          <w:p w14:paraId="183B0520" w14:textId="77777777" w:rsidR="00BC4927" w:rsidRPr="00BC4927" w:rsidRDefault="00BC4927" w:rsidP="00BC4927">
            <w:pPr>
              <w:spacing w:before="60" w:after="60" w:line="240" w:lineRule="auto"/>
              <w:ind w:firstLine="709"/>
              <w:jc w:val="center"/>
              <w:rPr>
                <w:rFonts w:eastAsia="Times New Roman"/>
                <w:b/>
                <w:sz w:val="26"/>
                <w:szCs w:val="26"/>
              </w:rPr>
            </w:pPr>
          </w:p>
        </w:tc>
      </w:tr>
    </w:tbl>
    <w:p w14:paraId="5D002A9C" w14:textId="77777777" w:rsidR="00BC4927" w:rsidRPr="00BC4927" w:rsidRDefault="00BC4927" w:rsidP="00BC4927">
      <w:pPr>
        <w:spacing w:before="60" w:after="60" w:line="240" w:lineRule="auto"/>
        <w:ind w:firstLine="709"/>
        <w:rPr>
          <w:b/>
          <w:sz w:val="26"/>
          <w:szCs w:val="26"/>
        </w:rPr>
      </w:pPr>
    </w:p>
    <w:p w14:paraId="6A6F783D" w14:textId="77777777" w:rsidR="00BA4167" w:rsidRDefault="00BC4927" w:rsidP="00BC4927">
      <w:pPr>
        <w:spacing w:before="60" w:after="60" w:line="240" w:lineRule="auto"/>
        <w:ind w:firstLine="709"/>
        <w:rPr>
          <w:i/>
          <w:sz w:val="26"/>
          <w:szCs w:val="26"/>
        </w:rPr>
      </w:pPr>
      <w:r w:rsidRPr="00BC4927">
        <w:rPr>
          <w:b/>
          <w:sz w:val="26"/>
          <w:szCs w:val="26"/>
        </w:rPr>
        <w:t>Ghi chú:</w:t>
      </w:r>
      <w:r w:rsidRPr="00BC4927">
        <w:rPr>
          <w:sz w:val="26"/>
          <w:szCs w:val="26"/>
        </w:rPr>
        <w:t xml:space="preserve"> </w:t>
      </w:r>
    </w:p>
    <w:p w14:paraId="5164A6A2" w14:textId="77777777" w:rsidR="00BA4167" w:rsidRPr="009D24D2" w:rsidRDefault="00BA4167" w:rsidP="00BA4167">
      <w:pPr>
        <w:widowControl w:val="0"/>
        <w:tabs>
          <w:tab w:val="left" w:pos="1831"/>
          <w:tab w:val="left" w:pos="8647"/>
        </w:tabs>
        <w:autoSpaceDE w:val="0"/>
        <w:autoSpaceDN w:val="0"/>
        <w:spacing w:line="240" w:lineRule="auto"/>
        <w:ind w:firstLine="567"/>
        <w:rPr>
          <w:rFonts w:eastAsia="Times New Roman"/>
          <w:sz w:val="22"/>
        </w:rPr>
      </w:pPr>
      <w:r w:rsidRPr="009D24D2">
        <w:rPr>
          <w:rFonts w:eastAsia="Times New Roman"/>
          <w:sz w:val="22"/>
        </w:rPr>
        <w:t>(1), (5) Bộ Lao động - Thương binh và Xã hội (Cục Việc làm)/Sở Lao động - Thương binh và Xã hội</w:t>
      </w:r>
      <w:r w:rsidR="00A51A66" w:rsidRPr="009D24D2">
        <w:rPr>
          <w:rFonts w:eastAsia="Times New Roman"/>
          <w:sz w:val="22"/>
        </w:rPr>
        <w:t xml:space="preserve"> </w:t>
      </w:r>
      <w:r w:rsidRPr="009D24D2">
        <w:rPr>
          <w:rFonts w:eastAsia="Times New Roman"/>
          <w:spacing w:val="-52"/>
          <w:sz w:val="22"/>
        </w:rPr>
        <w:t xml:space="preserve"> </w:t>
      </w:r>
      <w:r w:rsidRPr="009D24D2">
        <w:rPr>
          <w:rFonts w:eastAsia="Times New Roman"/>
          <w:sz w:val="22"/>
        </w:rPr>
        <w:t>tỉnh, thành</w:t>
      </w:r>
      <w:r w:rsidRPr="009D24D2">
        <w:rPr>
          <w:rFonts w:eastAsia="Times New Roman"/>
          <w:spacing w:val="-1"/>
          <w:sz w:val="22"/>
        </w:rPr>
        <w:t xml:space="preserve"> </w:t>
      </w:r>
      <w:r w:rsidRPr="009D24D2">
        <w:rPr>
          <w:rFonts w:eastAsia="Times New Roman"/>
          <w:sz w:val="22"/>
        </w:rPr>
        <w:t>phố…</w:t>
      </w:r>
    </w:p>
    <w:p w14:paraId="1D5972F7" w14:textId="77777777" w:rsidR="00BA4167" w:rsidRPr="009D24D2" w:rsidRDefault="00BA4167" w:rsidP="00BA4167">
      <w:pPr>
        <w:widowControl w:val="0"/>
        <w:tabs>
          <w:tab w:val="left" w:pos="1830"/>
          <w:tab w:val="left" w:pos="8647"/>
        </w:tabs>
        <w:autoSpaceDE w:val="0"/>
        <w:autoSpaceDN w:val="0"/>
        <w:spacing w:line="240" w:lineRule="auto"/>
        <w:ind w:firstLine="567"/>
        <w:rPr>
          <w:rFonts w:eastAsia="Times New Roman"/>
          <w:sz w:val="22"/>
        </w:rPr>
      </w:pPr>
      <w:r w:rsidRPr="009D24D2">
        <w:rPr>
          <w:rFonts w:eastAsia="Times New Roman"/>
          <w:sz w:val="22"/>
        </w:rPr>
        <w:t>(2)</w:t>
      </w:r>
      <w:r w:rsidRPr="009D24D2">
        <w:rPr>
          <w:rFonts w:eastAsia="Times New Roman"/>
          <w:spacing w:val="-1"/>
          <w:sz w:val="22"/>
        </w:rPr>
        <w:t xml:space="preserve"> </w:t>
      </w:r>
      <w:r w:rsidRPr="009D24D2">
        <w:rPr>
          <w:rFonts w:eastAsia="Times New Roman"/>
          <w:sz w:val="22"/>
        </w:rPr>
        <w:t>Nêu</w:t>
      </w:r>
      <w:r w:rsidRPr="009D24D2">
        <w:rPr>
          <w:rFonts w:eastAsia="Times New Roman"/>
          <w:spacing w:val="-1"/>
          <w:sz w:val="22"/>
        </w:rPr>
        <w:t xml:space="preserve"> </w:t>
      </w:r>
      <w:r w:rsidRPr="009D24D2">
        <w:rPr>
          <w:rFonts w:eastAsia="Times New Roman"/>
          <w:sz w:val="22"/>
        </w:rPr>
        <w:t>rõ</w:t>
      </w:r>
      <w:r w:rsidRPr="009D24D2">
        <w:rPr>
          <w:rFonts w:eastAsia="Times New Roman"/>
          <w:spacing w:val="-1"/>
          <w:sz w:val="22"/>
        </w:rPr>
        <w:t xml:space="preserve"> </w:t>
      </w:r>
      <w:r w:rsidRPr="009D24D2">
        <w:rPr>
          <w:rFonts w:eastAsia="Times New Roman"/>
          <w:sz w:val="22"/>
        </w:rPr>
        <w:t>hình thức</w:t>
      </w:r>
      <w:r w:rsidRPr="009D24D2">
        <w:rPr>
          <w:rFonts w:eastAsia="Times New Roman"/>
          <w:spacing w:val="-2"/>
          <w:sz w:val="22"/>
        </w:rPr>
        <w:t xml:space="preserve"> </w:t>
      </w:r>
      <w:r w:rsidRPr="009D24D2">
        <w:rPr>
          <w:rFonts w:eastAsia="Times New Roman"/>
          <w:sz w:val="22"/>
        </w:rPr>
        <w:t>làm việc</w:t>
      </w:r>
      <w:r w:rsidRPr="009D24D2">
        <w:rPr>
          <w:rFonts w:eastAsia="Times New Roman"/>
          <w:spacing w:val="-1"/>
          <w:sz w:val="22"/>
        </w:rPr>
        <w:t xml:space="preserve"> </w:t>
      </w:r>
      <w:r w:rsidRPr="009D24D2">
        <w:rPr>
          <w:rFonts w:eastAsia="Times New Roman"/>
          <w:sz w:val="22"/>
        </w:rPr>
        <w:t>tại theo</w:t>
      </w:r>
      <w:r w:rsidRPr="009D24D2">
        <w:rPr>
          <w:rFonts w:eastAsia="Times New Roman"/>
          <w:spacing w:val="-1"/>
          <w:sz w:val="22"/>
        </w:rPr>
        <w:t xml:space="preserve"> </w:t>
      </w:r>
      <w:r w:rsidRPr="009D24D2">
        <w:rPr>
          <w:rFonts w:eastAsia="Times New Roman"/>
          <w:sz w:val="22"/>
        </w:rPr>
        <w:t>quy định</w:t>
      </w:r>
      <w:r w:rsidRPr="009D24D2">
        <w:rPr>
          <w:rFonts w:eastAsia="Times New Roman"/>
          <w:spacing w:val="-1"/>
          <w:sz w:val="22"/>
        </w:rPr>
        <w:t xml:space="preserve"> </w:t>
      </w:r>
      <w:r w:rsidRPr="009D24D2">
        <w:rPr>
          <w:rFonts w:eastAsia="Times New Roman"/>
          <w:sz w:val="22"/>
        </w:rPr>
        <w:t>tại khoản</w:t>
      </w:r>
      <w:r w:rsidRPr="009D24D2">
        <w:rPr>
          <w:rFonts w:eastAsia="Times New Roman"/>
          <w:spacing w:val="-1"/>
          <w:sz w:val="22"/>
        </w:rPr>
        <w:t xml:space="preserve"> </w:t>
      </w:r>
      <w:r w:rsidRPr="009D24D2">
        <w:rPr>
          <w:rFonts w:eastAsia="Times New Roman"/>
          <w:sz w:val="22"/>
        </w:rPr>
        <w:t>1 Điều</w:t>
      </w:r>
      <w:r w:rsidRPr="009D24D2">
        <w:rPr>
          <w:rFonts w:eastAsia="Times New Roman"/>
          <w:spacing w:val="-2"/>
          <w:sz w:val="22"/>
        </w:rPr>
        <w:t xml:space="preserve"> </w:t>
      </w:r>
      <w:r w:rsidRPr="009D24D2">
        <w:rPr>
          <w:rFonts w:eastAsia="Times New Roman"/>
          <w:sz w:val="22"/>
        </w:rPr>
        <w:t>2 Nghị</w:t>
      </w:r>
      <w:r w:rsidRPr="009D24D2">
        <w:rPr>
          <w:rFonts w:eastAsia="Times New Roman"/>
          <w:spacing w:val="-2"/>
          <w:sz w:val="22"/>
        </w:rPr>
        <w:t xml:space="preserve"> </w:t>
      </w:r>
      <w:r w:rsidRPr="009D24D2">
        <w:rPr>
          <w:rFonts w:eastAsia="Times New Roman"/>
          <w:sz w:val="22"/>
        </w:rPr>
        <w:t>định 152/2020/NĐ-CP.</w:t>
      </w:r>
    </w:p>
    <w:p w14:paraId="0B9C269B" w14:textId="77777777" w:rsidR="00BA4167" w:rsidRPr="009D24D2" w:rsidRDefault="00BA4167" w:rsidP="00A51A66">
      <w:pPr>
        <w:widowControl w:val="0"/>
        <w:tabs>
          <w:tab w:val="left" w:pos="1833"/>
          <w:tab w:val="left" w:pos="8647"/>
        </w:tabs>
        <w:autoSpaceDE w:val="0"/>
        <w:autoSpaceDN w:val="0"/>
        <w:spacing w:line="240" w:lineRule="auto"/>
        <w:ind w:firstLine="567"/>
        <w:rPr>
          <w:rFonts w:eastAsia="Times New Roman"/>
          <w:sz w:val="22"/>
        </w:rPr>
      </w:pPr>
      <w:r w:rsidRPr="009D24D2">
        <w:rPr>
          <w:rFonts w:eastAsia="Times New Roman"/>
          <w:sz w:val="22"/>
        </w:rPr>
        <w:t>(3)</w:t>
      </w:r>
      <w:r w:rsidRPr="009D24D2">
        <w:rPr>
          <w:rFonts w:eastAsia="Times New Roman"/>
          <w:spacing w:val="1"/>
          <w:sz w:val="22"/>
        </w:rPr>
        <w:t xml:space="preserve"> </w:t>
      </w:r>
      <w:r w:rsidRPr="009D24D2">
        <w:rPr>
          <w:rFonts w:eastAsia="Times New Roman"/>
          <w:sz w:val="22"/>
        </w:rPr>
        <w:t>Nêu</w:t>
      </w:r>
      <w:r w:rsidRPr="009D24D2">
        <w:rPr>
          <w:rFonts w:eastAsia="Times New Roman"/>
          <w:spacing w:val="2"/>
          <w:sz w:val="22"/>
        </w:rPr>
        <w:t xml:space="preserve"> </w:t>
      </w:r>
      <w:r w:rsidRPr="009D24D2">
        <w:rPr>
          <w:rFonts w:eastAsia="Times New Roman"/>
          <w:sz w:val="22"/>
        </w:rPr>
        <w:t>rõ</w:t>
      </w:r>
      <w:r w:rsidRPr="009D24D2">
        <w:rPr>
          <w:rFonts w:eastAsia="Times New Roman"/>
          <w:spacing w:val="2"/>
          <w:sz w:val="22"/>
        </w:rPr>
        <w:t xml:space="preserve"> </w:t>
      </w:r>
      <w:r w:rsidRPr="009D24D2">
        <w:rPr>
          <w:rFonts w:eastAsia="Times New Roman"/>
          <w:sz w:val="22"/>
        </w:rPr>
        <w:t>số</w:t>
      </w:r>
      <w:r w:rsidRPr="009D24D2">
        <w:rPr>
          <w:rFonts w:eastAsia="Times New Roman"/>
          <w:spacing w:val="1"/>
          <w:sz w:val="22"/>
        </w:rPr>
        <w:t xml:space="preserve"> </w:t>
      </w:r>
      <w:r w:rsidRPr="009D24D2">
        <w:rPr>
          <w:rFonts w:eastAsia="Times New Roman"/>
          <w:sz w:val="22"/>
        </w:rPr>
        <w:t>lượng</w:t>
      </w:r>
      <w:r w:rsidRPr="009D24D2">
        <w:rPr>
          <w:rFonts w:eastAsia="Times New Roman"/>
          <w:spacing w:val="2"/>
          <w:sz w:val="22"/>
        </w:rPr>
        <w:t xml:space="preserve"> </w:t>
      </w:r>
      <w:r w:rsidRPr="009D24D2">
        <w:rPr>
          <w:rFonts w:eastAsia="Times New Roman"/>
          <w:sz w:val="22"/>
        </w:rPr>
        <w:t>lao</w:t>
      </w:r>
      <w:r w:rsidRPr="009D24D2">
        <w:rPr>
          <w:rFonts w:eastAsia="Times New Roman"/>
          <w:spacing w:val="2"/>
          <w:sz w:val="22"/>
        </w:rPr>
        <w:t xml:space="preserve"> </w:t>
      </w:r>
      <w:r w:rsidRPr="009D24D2">
        <w:rPr>
          <w:rFonts w:eastAsia="Times New Roman"/>
          <w:sz w:val="22"/>
        </w:rPr>
        <w:t>động</w:t>
      </w:r>
      <w:r w:rsidRPr="009D24D2">
        <w:rPr>
          <w:rFonts w:eastAsia="Times New Roman"/>
          <w:spacing w:val="2"/>
          <w:sz w:val="22"/>
        </w:rPr>
        <w:t xml:space="preserve"> </w:t>
      </w:r>
      <w:r w:rsidRPr="009D24D2">
        <w:rPr>
          <w:rFonts w:eastAsia="Times New Roman"/>
          <w:sz w:val="22"/>
        </w:rPr>
        <w:t>nước</w:t>
      </w:r>
      <w:r w:rsidRPr="009D24D2">
        <w:rPr>
          <w:rFonts w:eastAsia="Times New Roman"/>
          <w:spacing w:val="1"/>
          <w:sz w:val="22"/>
        </w:rPr>
        <w:t xml:space="preserve"> </w:t>
      </w:r>
      <w:r w:rsidRPr="009D24D2">
        <w:rPr>
          <w:rFonts w:eastAsia="Times New Roman"/>
          <w:sz w:val="22"/>
        </w:rPr>
        <w:t>ngoài,</w:t>
      </w:r>
      <w:r w:rsidRPr="009D24D2">
        <w:rPr>
          <w:rFonts w:eastAsia="Times New Roman"/>
          <w:spacing w:val="2"/>
          <w:sz w:val="22"/>
        </w:rPr>
        <w:t xml:space="preserve"> </w:t>
      </w:r>
      <w:r w:rsidRPr="009D24D2">
        <w:rPr>
          <w:rFonts w:eastAsia="Times New Roman"/>
          <w:sz w:val="22"/>
        </w:rPr>
        <w:t>vị</w:t>
      </w:r>
      <w:r w:rsidRPr="009D24D2">
        <w:rPr>
          <w:rFonts w:eastAsia="Times New Roman"/>
          <w:spacing w:val="2"/>
          <w:sz w:val="22"/>
        </w:rPr>
        <w:t xml:space="preserve"> </w:t>
      </w:r>
      <w:r w:rsidRPr="009D24D2">
        <w:rPr>
          <w:rFonts w:eastAsia="Times New Roman"/>
          <w:sz w:val="22"/>
        </w:rPr>
        <w:t>trí</w:t>
      </w:r>
      <w:r w:rsidRPr="009D24D2">
        <w:rPr>
          <w:rFonts w:eastAsia="Times New Roman"/>
          <w:spacing w:val="1"/>
          <w:sz w:val="22"/>
        </w:rPr>
        <w:t xml:space="preserve"> </w:t>
      </w:r>
      <w:r w:rsidRPr="009D24D2">
        <w:rPr>
          <w:rFonts w:eastAsia="Times New Roman"/>
          <w:sz w:val="22"/>
        </w:rPr>
        <w:t>và</w:t>
      </w:r>
      <w:r w:rsidRPr="009D24D2">
        <w:rPr>
          <w:rFonts w:eastAsia="Times New Roman"/>
          <w:spacing w:val="2"/>
          <w:sz w:val="22"/>
        </w:rPr>
        <w:t xml:space="preserve"> </w:t>
      </w:r>
      <w:r w:rsidRPr="009D24D2">
        <w:rPr>
          <w:rFonts w:eastAsia="Times New Roman"/>
          <w:sz w:val="22"/>
        </w:rPr>
        <w:t>chức</w:t>
      </w:r>
      <w:r w:rsidRPr="009D24D2">
        <w:rPr>
          <w:rFonts w:eastAsia="Times New Roman"/>
          <w:spacing w:val="2"/>
          <w:sz w:val="22"/>
        </w:rPr>
        <w:t xml:space="preserve"> </w:t>
      </w:r>
      <w:r w:rsidRPr="009D24D2">
        <w:rPr>
          <w:rFonts w:eastAsia="Times New Roman"/>
          <w:sz w:val="22"/>
        </w:rPr>
        <w:t>danh</w:t>
      </w:r>
      <w:r w:rsidRPr="009D24D2">
        <w:rPr>
          <w:rFonts w:eastAsia="Times New Roman"/>
          <w:spacing w:val="2"/>
          <w:sz w:val="22"/>
        </w:rPr>
        <w:t xml:space="preserve"> </w:t>
      </w:r>
      <w:r w:rsidRPr="009D24D2">
        <w:rPr>
          <w:rFonts w:eastAsia="Times New Roman"/>
          <w:sz w:val="22"/>
        </w:rPr>
        <w:t>công</w:t>
      </w:r>
      <w:r w:rsidRPr="009D24D2">
        <w:rPr>
          <w:rFonts w:eastAsia="Times New Roman"/>
          <w:spacing w:val="1"/>
          <w:sz w:val="22"/>
        </w:rPr>
        <w:t xml:space="preserve"> </w:t>
      </w:r>
      <w:r w:rsidRPr="009D24D2">
        <w:rPr>
          <w:rFonts w:eastAsia="Times New Roman"/>
          <w:sz w:val="22"/>
        </w:rPr>
        <w:t>việc,</w:t>
      </w:r>
      <w:r w:rsidRPr="009D24D2">
        <w:rPr>
          <w:rFonts w:eastAsia="Times New Roman"/>
          <w:spacing w:val="2"/>
          <w:sz w:val="22"/>
        </w:rPr>
        <w:t xml:space="preserve"> </w:t>
      </w:r>
      <w:r w:rsidRPr="009D24D2">
        <w:rPr>
          <w:rFonts w:eastAsia="Times New Roman"/>
          <w:sz w:val="22"/>
        </w:rPr>
        <w:t>giấy</w:t>
      </w:r>
      <w:r w:rsidRPr="009D24D2">
        <w:rPr>
          <w:rFonts w:eastAsia="Times New Roman"/>
          <w:spacing w:val="2"/>
          <w:sz w:val="22"/>
        </w:rPr>
        <w:t xml:space="preserve"> </w:t>
      </w:r>
      <w:r w:rsidRPr="009D24D2">
        <w:rPr>
          <w:rFonts w:eastAsia="Times New Roman"/>
          <w:sz w:val="22"/>
        </w:rPr>
        <w:t>phép</w:t>
      </w:r>
      <w:r w:rsidRPr="009D24D2">
        <w:rPr>
          <w:rFonts w:eastAsia="Times New Roman"/>
          <w:spacing w:val="1"/>
          <w:sz w:val="22"/>
        </w:rPr>
        <w:t xml:space="preserve"> </w:t>
      </w:r>
      <w:r w:rsidRPr="009D24D2">
        <w:rPr>
          <w:rFonts w:eastAsia="Times New Roman"/>
          <w:sz w:val="22"/>
        </w:rPr>
        <w:t>lao</w:t>
      </w:r>
      <w:r w:rsidRPr="009D24D2">
        <w:rPr>
          <w:rFonts w:eastAsia="Times New Roman"/>
          <w:spacing w:val="2"/>
          <w:sz w:val="22"/>
        </w:rPr>
        <w:t xml:space="preserve"> </w:t>
      </w:r>
      <w:r w:rsidRPr="009D24D2">
        <w:rPr>
          <w:rFonts w:eastAsia="Times New Roman"/>
          <w:sz w:val="22"/>
        </w:rPr>
        <w:t>động</w:t>
      </w:r>
      <w:r w:rsidRPr="009D24D2">
        <w:rPr>
          <w:rFonts w:eastAsia="Times New Roman"/>
          <w:spacing w:val="2"/>
          <w:sz w:val="22"/>
        </w:rPr>
        <w:t xml:space="preserve"> </w:t>
      </w:r>
      <w:r w:rsidRPr="009D24D2">
        <w:rPr>
          <w:rFonts w:eastAsia="Times New Roman"/>
          <w:sz w:val="22"/>
        </w:rPr>
        <w:t>hoặc</w:t>
      </w:r>
      <w:r w:rsidRPr="009D24D2">
        <w:rPr>
          <w:rFonts w:eastAsia="Times New Roman"/>
          <w:spacing w:val="2"/>
          <w:sz w:val="22"/>
        </w:rPr>
        <w:t xml:space="preserve"> </w:t>
      </w:r>
      <w:r w:rsidRPr="009D24D2">
        <w:rPr>
          <w:rFonts w:eastAsia="Times New Roman"/>
          <w:sz w:val="22"/>
        </w:rPr>
        <w:t>xác</w:t>
      </w:r>
      <w:r w:rsidR="00A51A66" w:rsidRPr="009D24D2">
        <w:rPr>
          <w:rFonts w:eastAsia="Times New Roman"/>
          <w:sz w:val="22"/>
        </w:rPr>
        <w:t xml:space="preserve"> </w:t>
      </w:r>
      <w:r w:rsidRPr="009D24D2">
        <w:rPr>
          <w:rFonts w:eastAsia="Times New Roman"/>
          <w:sz w:val="22"/>
        </w:rPr>
        <w:t>nhận</w:t>
      </w:r>
      <w:r w:rsidRPr="009D24D2">
        <w:rPr>
          <w:rFonts w:eastAsia="Times New Roman"/>
          <w:spacing w:val="-1"/>
          <w:sz w:val="22"/>
        </w:rPr>
        <w:t xml:space="preserve"> </w:t>
      </w:r>
      <w:r w:rsidRPr="009D24D2">
        <w:rPr>
          <w:rFonts w:eastAsia="Times New Roman"/>
          <w:sz w:val="22"/>
        </w:rPr>
        <w:t>không thuộc</w:t>
      </w:r>
      <w:r w:rsidRPr="009D24D2">
        <w:rPr>
          <w:rFonts w:eastAsia="Times New Roman"/>
          <w:spacing w:val="-1"/>
          <w:sz w:val="22"/>
        </w:rPr>
        <w:t xml:space="preserve"> </w:t>
      </w:r>
      <w:r w:rsidRPr="009D24D2">
        <w:rPr>
          <w:rFonts w:eastAsia="Times New Roman"/>
          <w:sz w:val="22"/>
        </w:rPr>
        <w:t>diện cấp giấy phép lao động,</w:t>
      </w:r>
      <w:r w:rsidRPr="009D24D2">
        <w:rPr>
          <w:rFonts w:eastAsia="Times New Roman"/>
          <w:spacing w:val="-1"/>
          <w:sz w:val="22"/>
        </w:rPr>
        <w:t xml:space="preserve"> </w:t>
      </w:r>
      <w:r w:rsidRPr="009D24D2">
        <w:rPr>
          <w:rFonts w:eastAsia="Times New Roman"/>
          <w:sz w:val="22"/>
        </w:rPr>
        <w:t>thời</w:t>
      </w:r>
      <w:r w:rsidRPr="009D24D2">
        <w:rPr>
          <w:rFonts w:eastAsia="Times New Roman"/>
          <w:spacing w:val="-1"/>
          <w:sz w:val="22"/>
        </w:rPr>
        <w:t xml:space="preserve"> </w:t>
      </w:r>
      <w:r w:rsidRPr="009D24D2">
        <w:rPr>
          <w:rFonts w:eastAsia="Times New Roman"/>
          <w:sz w:val="22"/>
        </w:rPr>
        <w:t>hạn làm việc.</w:t>
      </w:r>
    </w:p>
    <w:p w14:paraId="0081B69E" w14:textId="77777777" w:rsidR="00BA4167" w:rsidRPr="009D24D2" w:rsidRDefault="00BA4167" w:rsidP="00BA4167">
      <w:pPr>
        <w:widowControl w:val="0"/>
        <w:tabs>
          <w:tab w:val="left" w:pos="1828"/>
          <w:tab w:val="left" w:pos="8647"/>
        </w:tabs>
        <w:autoSpaceDE w:val="0"/>
        <w:autoSpaceDN w:val="0"/>
        <w:spacing w:line="240" w:lineRule="auto"/>
        <w:ind w:firstLine="567"/>
        <w:rPr>
          <w:rFonts w:eastAsia="Times New Roman"/>
          <w:sz w:val="22"/>
        </w:rPr>
      </w:pPr>
      <w:r w:rsidRPr="009D24D2">
        <w:rPr>
          <w:rFonts w:eastAsia="Times New Roman"/>
          <w:sz w:val="22"/>
        </w:rPr>
        <w:t>(4)</w:t>
      </w:r>
      <w:r w:rsidRPr="009D24D2">
        <w:rPr>
          <w:rFonts w:eastAsia="Times New Roman"/>
          <w:spacing w:val="-3"/>
          <w:sz w:val="22"/>
        </w:rPr>
        <w:t xml:space="preserve"> </w:t>
      </w:r>
      <w:r w:rsidRPr="009D24D2">
        <w:rPr>
          <w:rFonts w:eastAsia="Times New Roman"/>
          <w:sz w:val="22"/>
        </w:rPr>
        <w:t>Nêu</w:t>
      </w:r>
      <w:r w:rsidRPr="009D24D2">
        <w:rPr>
          <w:rFonts w:eastAsia="Times New Roman"/>
          <w:spacing w:val="-3"/>
          <w:sz w:val="22"/>
        </w:rPr>
        <w:t xml:space="preserve"> </w:t>
      </w:r>
      <w:r w:rsidRPr="009D24D2">
        <w:rPr>
          <w:rFonts w:eastAsia="Times New Roman"/>
          <w:sz w:val="22"/>
        </w:rPr>
        <w:t>rõ</w:t>
      </w:r>
      <w:r w:rsidRPr="009D24D2">
        <w:rPr>
          <w:rFonts w:eastAsia="Times New Roman"/>
          <w:spacing w:val="-2"/>
          <w:sz w:val="22"/>
        </w:rPr>
        <w:t xml:space="preserve"> </w:t>
      </w:r>
      <w:r w:rsidRPr="009D24D2">
        <w:rPr>
          <w:rFonts w:eastAsia="Times New Roman"/>
          <w:sz w:val="22"/>
        </w:rPr>
        <w:t>quá</w:t>
      </w:r>
      <w:r w:rsidRPr="009D24D2">
        <w:rPr>
          <w:rFonts w:eastAsia="Times New Roman"/>
          <w:spacing w:val="-4"/>
          <w:sz w:val="22"/>
        </w:rPr>
        <w:t xml:space="preserve"> </w:t>
      </w:r>
      <w:r w:rsidRPr="009D24D2">
        <w:rPr>
          <w:rFonts w:eastAsia="Times New Roman"/>
          <w:sz w:val="22"/>
        </w:rPr>
        <w:t>trình</w:t>
      </w:r>
      <w:r w:rsidRPr="009D24D2">
        <w:rPr>
          <w:rFonts w:eastAsia="Times New Roman"/>
          <w:spacing w:val="-2"/>
          <w:sz w:val="22"/>
        </w:rPr>
        <w:t xml:space="preserve"> </w:t>
      </w:r>
      <w:r w:rsidRPr="009D24D2">
        <w:rPr>
          <w:rFonts w:eastAsia="Times New Roman"/>
          <w:sz w:val="22"/>
        </w:rPr>
        <w:t>thông</w:t>
      </w:r>
      <w:r w:rsidRPr="009D24D2">
        <w:rPr>
          <w:rFonts w:eastAsia="Times New Roman"/>
          <w:spacing w:val="-2"/>
          <w:sz w:val="22"/>
        </w:rPr>
        <w:t xml:space="preserve"> </w:t>
      </w:r>
      <w:r w:rsidRPr="009D24D2">
        <w:rPr>
          <w:rFonts w:eastAsia="Times New Roman"/>
          <w:sz w:val="22"/>
        </w:rPr>
        <w:t>báo</w:t>
      </w:r>
      <w:r w:rsidRPr="009D24D2">
        <w:rPr>
          <w:rFonts w:eastAsia="Times New Roman"/>
          <w:spacing w:val="-3"/>
          <w:sz w:val="22"/>
        </w:rPr>
        <w:t xml:space="preserve"> </w:t>
      </w:r>
      <w:r w:rsidRPr="009D24D2">
        <w:rPr>
          <w:rFonts w:eastAsia="Times New Roman"/>
          <w:sz w:val="22"/>
        </w:rPr>
        <w:t>tuyển</w:t>
      </w:r>
      <w:r w:rsidRPr="009D24D2">
        <w:rPr>
          <w:rFonts w:eastAsia="Times New Roman"/>
          <w:spacing w:val="-2"/>
          <w:sz w:val="22"/>
        </w:rPr>
        <w:t xml:space="preserve"> </w:t>
      </w:r>
      <w:r w:rsidRPr="009D24D2">
        <w:rPr>
          <w:rFonts w:eastAsia="Times New Roman"/>
          <w:sz w:val="22"/>
        </w:rPr>
        <w:t>dụng</w:t>
      </w:r>
      <w:r w:rsidRPr="009D24D2">
        <w:rPr>
          <w:rFonts w:eastAsia="Times New Roman"/>
          <w:spacing w:val="-2"/>
          <w:sz w:val="22"/>
        </w:rPr>
        <w:t xml:space="preserve"> </w:t>
      </w:r>
      <w:r w:rsidRPr="009D24D2">
        <w:rPr>
          <w:rFonts w:eastAsia="Times New Roman"/>
          <w:sz w:val="22"/>
        </w:rPr>
        <w:t>người</w:t>
      </w:r>
      <w:r w:rsidRPr="009D24D2">
        <w:rPr>
          <w:rFonts w:eastAsia="Times New Roman"/>
          <w:spacing w:val="-4"/>
          <w:sz w:val="22"/>
        </w:rPr>
        <w:t xml:space="preserve"> </w:t>
      </w:r>
      <w:r w:rsidRPr="009D24D2">
        <w:rPr>
          <w:rFonts w:eastAsia="Times New Roman"/>
          <w:sz w:val="22"/>
        </w:rPr>
        <w:t>lao</w:t>
      </w:r>
      <w:r w:rsidRPr="009D24D2">
        <w:rPr>
          <w:rFonts w:eastAsia="Times New Roman"/>
          <w:spacing w:val="-2"/>
          <w:sz w:val="22"/>
        </w:rPr>
        <w:t xml:space="preserve"> </w:t>
      </w:r>
      <w:r w:rsidRPr="009D24D2">
        <w:rPr>
          <w:rFonts w:eastAsia="Times New Roman"/>
          <w:sz w:val="22"/>
        </w:rPr>
        <w:t>động</w:t>
      </w:r>
      <w:r w:rsidRPr="009D24D2">
        <w:rPr>
          <w:rFonts w:eastAsia="Times New Roman"/>
          <w:spacing w:val="-2"/>
          <w:sz w:val="22"/>
        </w:rPr>
        <w:t xml:space="preserve"> </w:t>
      </w:r>
      <w:r w:rsidRPr="009D24D2">
        <w:rPr>
          <w:rFonts w:eastAsia="Times New Roman"/>
          <w:sz w:val="22"/>
        </w:rPr>
        <w:t>Việt</w:t>
      </w:r>
      <w:r w:rsidRPr="009D24D2">
        <w:rPr>
          <w:rFonts w:eastAsia="Times New Roman"/>
          <w:spacing w:val="-4"/>
          <w:sz w:val="22"/>
        </w:rPr>
        <w:t xml:space="preserve"> </w:t>
      </w:r>
      <w:r w:rsidRPr="009D24D2">
        <w:rPr>
          <w:rFonts w:eastAsia="Times New Roman"/>
          <w:sz w:val="22"/>
        </w:rPr>
        <w:t>Nam</w:t>
      </w:r>
      <w:r w:rsidRPr="009D24D2">
        <w:rPr>
          <w:rFonts w:eastAsia="Times New Roman"/>
          <w:spacing w:val="-2"/>
          <w:sz w:val="22"/>
        </w:rPr>
        <w:t xml:space="preserve"> </w:t>
      </w:r>
      <w:r w:rsidRPr="009D24D2">
        <w:rPr>
          <w:rFonts w:eastAsia="Times New Roman"/>
          <w:sz w:val="22"/>
        </w:rPr>
        <w:t>vào</w:t>
      </w:r>
      <w:r w:rsidRPr="009D24D2">
        <w:rPr>
          <w:rFonts w:eastAsia="Times New Roman"/>
          <w:spacing w:val="-2"/>
          <w:sz w:val="22"/>
        </w:rPr>
        <w:t xml:space="preserve"> </w:t>
      </w:r>
      <w:r w:rsidRPr="009D24D2">
        <w:rPr>
          <w:rFonts w:eastAsia="Times New Roman"/>
          <w:sz w:val="22"/>
        </w:rPr>
        <w:t>các</w:t>
      </w:r>
      <w:r w:rsidRPr="009D24D2">
        <w:rPr>
          <w:rFonts w:eastAsia="Times New Roman"/>
          <w:spacing w:val="-4"/>
          <w:sz w:val="22"/>
        </w:rPr>
        <w:t xml:space="preserve"> </w:t>
      </w:r>
      <w:r w:rsidRPr="009D24D2">
        <w:rPr>
          <w:rFonts w:eastAsia="Times New Roman"/>
          <w:sz w:val="22"/>
        </w:rPr>
        <w:t>vị</w:t>
      </w:r>
      <w:r w:rsidRPr="009D24D2">
        <w:rPr>
          <w:rFonts w:eastAsia="Times New Roman"/>
          <w:spacing w:val="-2"/>
          <w:sz w:val="22"/>
        </w:rPr>
        <w:t xml:space="preserve"> </w:t>
      </w:r>
      <w:r w:rsidRPr="009D24D2">
        <w:rPr>
          <w:rFonts w:eastAsia="Times New Roman"/>
          <w:sz w:val="22"/>
        </w:rPr>
        <w:t>trí</w:t>
      </w:r>
      <w:r w:rsidRPr="009D24D2">
        <w:rPr>
          <w:rFonts w:eastAsia="Times New Roman"/>
          <w:spacing w:val="-2"/>
          <w:sz w:val="22"/>
        </w:rPr>
        <w:t xml:space="preserve"> </w:t>
      </w:r>
      <w:r w:rsidRPr="009D24D2">
        <w:rPr>
          <w:rFonts w:eastAsia="Times New Roman"/>
          <w:sz w:val="22"/>
        </w:rPr>
        <w:t>dự</w:t>
      </w:r>
      <w:r w:rsidRPr="009D24D2">
        <w:rPr>
          <w:rFonts w:eastAsia="Times New Roman"/>
          <w:spacing w:val="-4"/>
          <w:sz w:val="22"/>
        </w:rPr>
        <w:t xml:space="preserve"> </w:t>
      </w:r>
      <w:r w:rsidRPr="009D24D2">
        <w:rPr>
          <w:rFonts w:eastAsia="Times New Roman"/>
          <w:sz w:val="22"/>
        </w:rPr>
        <w:t>kiến</w:t>
      </w:r>
      <w:r w:rsidRPr="009D24D2">
        <w:rPr>
          <w:rFonts w:eastAsia="Times New Roman"/>
          <w:spacing w:val="-2"/>
          <w:sz w:val="22"/>
        </w:rPr>
        <w:t xml:space="preserve"> </w:t>
      </w:r>
      <w:r w:rsidRPr="009D24D2">
        <w:rPr>
          <w:rFonts w:eastAsia="Times New Roman"/>
          <w:sz w:val="22"/>
        </w:rPr>
        <w:t>tuyển</w:t>
      </w:r>
      <w:r w:rsidRPr="009D24D2">
        <w:rPr>
          <w:rFonts w:eastAsia="Times New Roman"/>
          <w:spacing w:val="-2"/>
          <w:sz w:val="22"/>
        </w:rPr>
        <w:t xml:space="preserve"> </w:t>
      </w:r>
      <w:r w:rsidRPr="009D24D2">
        <w:rPr>
          <w:rFonts w:eastAsia="Times New Roman"/>
          <w:sz w:val="22"/>
        </w:rPr>
        <w:t>dụng</w:t>
      </w:r>
      <w:r w:rsidRPr="009D24D2">
        <w:rPr>
          <w:rFonts w:eastAsia="Times New Roman"/>
          <w:spacing w:val="-53"/>
          <w:sz w:val="22"/>
        </w:rPr>
        <w:t xml:space="preserve"> </w:t>
      </w:r>
      <w:r w:rsidRPr="009D24D2">
        <w:rPr>
          <w:rFonts w:eastAsia="Times New Roman"/>
          <w:sz w:val="22"/>
        </w:rPr>
        <w:t>lao</w:t>
      </w:r>
      <w:r w:rsidRPr="009D24D2">
        <w:rPr>
          <w:rFonts w:eastAsia="Times New Roman"/>
          <w:spacing w:val="-7"/>
          <w:sz w:val="22"/>
        </w:rPr>
        <w:t xml:space="preserve"> </w:t>
      </w:r>
      <w:r w:rsidRPr="009D24D2">
        <w:rPr>
          <w:rFonts w:eastAsia="Times New Roman"/>
          <w:sz w:val="22"/>
        </w:rPr>
        <w:t>động</w:t>
      </w:r>
      <w:r w:rsidRPr="009D24D2">
        <w:rPr>
          <w:rFonts w:eastAsia="Times New Roman"/>
          <w:spacing w:val="-6"/>
          <w:sz w:val="22"/>
        </w:rPr>
        <w:t xml:space="preserve"> </w:t>
      </w:r>
      <w:r w:rsidRPr="009D24D2">
        <w:rPr>
          <w:rFonts w:eastAsia="Times New Roman"/>
          <w:sz w:val="22"/>
        </w:rPr>
        <w:t>nước</w:t>
      </w:r>
      <w:r w:rsidRPr="009D24D2">
        <w:rPr>
          <w:rFonts w:eastAsia="Times New Roman"/>
          <w:spacing w:val="-6"/>
          <w:sz w:val="22"/>
        </w:rPr>
        <w:t xml:space="preserve"> </w:t>
      </w:r>
      <w:r w:rsidRPr="009D24D2">
        <w:rPr>
          <w:rFonts w:eastAsia="Times New Roman"/>
          <w:sz w:val="22"/>
        </w:rPr>
        <w:t>ngoài.</w:t>
      </w:r>
      <w:r w:rsidRPr="009D24D2">
        <w:rPr>
          <w:rFonts w:eastAsia="Times New Roman"/>
          <w:spacing w:val="-6"/>
          <w:sz w:val="22"/>
        </w:rPr>
        <w:t xml:space="preserve"> </w:t>
      </w:r>
      <w:r w:rsidRPr="009D24D2">
        <w:rPr>
          <w:rFonts w:eastAsia="Times New Roman"/>
          <w:sz w:val="22"/>
        </w:rPr>
        <w:t>Kể</w:t>
      </w:r>
      <w:r w:rsidRPr="009D24D2">
        <w:rPr>
          <w:rFonts w:eastAsia="Times New Roman"/>
          <w:spacing w:val="-6"/>
          <w:sz w:val="22"/>
        </w:rPr>
        <w:t xml:space="preserve"> </w:t>
      </w:r>
      <w:r w:rsidRPr="009D24D2">
        <w:rPr>
          <w:rFonts w:eastAsia="Times New Roman"/>
          <w:sz w:val="22"/>
        </w:rPr>
        <w:t>từ</w:t>
      </w:r>
      <w:r w:rsidRPr="009D24D2">
        <w:rPr>
          <w:rFonts w:eastAsia="Times New Roman"/>
          <w:spacing w:val="-6"/>
          <w:sz w:val="22"/>
        </w:rPr>
        <w:t xml:space="preserve"> </w:t>
      </w:r>
      <w:r w:rsidRPr="009D24D2">
        <w:rPr>
          <w:rFonts w:eastAsia="Times New Roman"/>
          <w:sz w:val="22"/>
        </w:rPr>
        <w:t>ngày</w:t>
      </w:r>
      <w:r w:rsidRPr="009D24D2">
        <w:rPr>
          <w:rFonts w:eastAsia="Times New Roman"/>
          <w:spacing w:val="-7"/>
          <w:sz w:val="22"/>
        </w:rPr>
        <w:t xml:space="preserve"> </w:t>
      </w:r>
      <w:r w:rsidRPr="009D24D2">
        <w:rPr>
          <w:rFonts w:eastAsia="Times New Roman"/>
          <w:sz w:val="22"/>
        </w:rPr>
        <w:t>01</w:t>
      </w:r>
      <w:r w:rsidRPr="009D24D2">
        <w:rPr>
          <w:rFonts w:eastAsia="Times New Roman"/>
          <w:spacing w:val="-6"/>
          <w:sz w:val="22"/>
        </w:rPr>
        <w:t xml:space="preserve"> </w:t>
      </w:r>
      <w:r w:rsidRPr="009D24D2">
        <w:rPr>
          <w:rFonts w:eastAsia="Times New Roman"/>
          <w:sz w:val="22"/>
        </w:rPr>
        <w:t>tháng</w:t>
      </w:r>
      <w:r w:rsidRPr="009D24D2">
        <w:rPr>
          <w:rFonts w:eastAsia="Times New Roman"/>
          <w:spacing w:val="-6"/>
          <w:sz w:val="22"/>
        </w:rPr>
        <w:t xml:space="preserve"> </w:t>
      </w:r>
      <w:r w:rsidRPr="009D24D2">
        <w:rPr>
          <w:rFonts w:eastAsia="Times New Roman"/>
          <w:sz w:val="22"/>
        </w:rPr>
        <w:t>01</w:t>
      </w:r>
      <w:r w:rsidRPr="009D24D2">
        <w:rPr>
          <w:rFonts w:eastAsia="Times New Roman"/>
          <w:spacing w:val="-6"/>
          <w:sz w:val="22"/>
        </w:rPr>
        <w:t xml:space="preserve"> </w:t>
      </w:r>
      <w:r w:rsidRPr="009D24D2">
        <w:rPr>
          <w:rFonts w:eastAsia="Times New Roman"/>
          <w:sz w:val="22"/>
        </w:rPr>
        <w:t>năm</w:t>
      </w:r>
      <w:r w:rsidRPr="009D24D2">
        <w:rPr>
          <w:rFonts w:eastAsia="Times New Roman"/>
          <w:spacing w:val="-6"/>
          <w:sz w:val="22"/>
        </w:rPr>
        <w:t xml:space="preserve"> </w:t>
      </w:r>
      <w:r w:rsidRPr="009D24D2">
        <w:rPr>
          <w:rFonts w:eastAsia="Times New Roman"/>
          <w:sz w:val="22"/>
        </w:rPr>
        <w:t>2024,</w:t>
      </w:r>
      <w:r w:rsidRPr="009D24D2">
        <w:rPr>
          <w:rFonts w:eastAsia="Times New Roman"/>
          <w:spacing w:val="-6"/>
          <w:sz w:val="22"/>
        </w:rPr>
        <w:t xml:space="preserve"> </w:t>
      </w:r>
      <w:r w:rsidRPr="009D24D2">
        <w:rPr>
          <w:rFonts w:eastAsia="Times New Roman"/>
          <w:sz w:val="22"/>
        </w:rPr>
        <w:t>việc</w:t>
      </w:r>
      <w:r w:rsidRPr="009D24D2">
        <w:rPr>
          <w:rFonts w:eastAsia="Times New Roman"/>
          <w:spacing w:val="-6"/>
          <w:sz w:val="22"/>
        </w:rPr>
        <w:t xml:space="preserve"> </w:t>
      </w:r>
      <w:r w:rsidRPr="009D24D2">
        <w:rPr>
          <w:rFonts w:eastAsia="Times New Roman"/>
          <w:sz w:val="22"/>
        </w:rPr>
        <w:t>thông</w:t>
      </w:r>
      <w:r w:rsidRPr="009D24D2">
        <w:rPr>
          <w:rFonts w:eastAsia="Times New Roman"/>
          <w:spacing w:val="-7"/>
          <w:sz w:val="22"/>
        </w:rPr>
        <w:t xml:space="preserve"> </w:t>
      </w:r>
      <w:r w:rsidRPr="009D24D2">
        <w:rPr>
          <w:rFonts w:eastAsia="Times New Roman"/>
          <w:sz w:val="22"/>
        </w:rPr>
        <w:t>báo</w:t>
      </w:r>
      <w:r w:rsidRPr="009D24D2">
        <w:rPr>
          <w:rFonts w:eastAsia="Times New Roman"/>
          <w:spacing w:val="-6"/>
          <w:sz w:val="22"/>
        </w:rPr>
        <w:t xml:space="preserve"> </w:t>
      </w:r>
      <w:r w:rsidRPr="009D24D2">
        <w:rPr>
          <w:rFonts w:eastAsia="Times New Roman"/>
          <w:sz w:val="22"/>
        </w:rPr>
        <w:t>tuyển</w:t>
      </w:r>
      <w:r w:rsidRPr="009D24D2">
        <w:rPr>
          <w:rFonts w:eastAsia="Times New Roman"/>
          <w:spacing w:val="-6"/>
          <w:sz w:val="22"/>
        </w:rPr>
        <w:t xml:space="preserve"> </w:t>
      </w:r>
      <w:r w:rsidRPr="009D24D2">
        <w:rPr>
          <w:rFonts w:eastAsia="Times New Roman"/>
          <w:sz w:val="22"/>
        </w:rPr>
        <w:t>dụng</w:t>
      </w:r>
      <w:r w:rsidRPr="009D24D2">
        <w:rPr>
          <w:rFonts w:eastAsia="Times New Roman"/>
          <w:spacing w:val="-6"/>
          <w:sz w:val="22"/>
        </w:rPr>
        <w:t xml:space="preserve"> </w:t>
      </w:r>
      <w:r w:rsidRPr="009D24D2">
        <w:rPr>
          <w:rFonts w:eastAsia="Times New Roman"/>
          <w:sz w:val="22"/>
        </w:rPr>
        <w:t>người</w:t>
      </w:r>
      <w:r w:rsidRPr="009D24D2">
        <w:rPr>
          <w:rFonts w:eastAsia="Times New Roman"/>
          <w:spacing w:val="-6"/>
          <w:sz w:val="22"/>
        </w:rPr>
        <w:t xml:space="preserve"> </w:t>
      </w:r>
      <w:r w:rsidRPr="009D24D2">
        <w:rPr>
          <w:rFonts w:eastAsia="Times New Roman"/>
          <w:sz w:val="22"/>
        </w:rPr>
        <w:t>lao</w:t>
      </w:r>
      <w:r w:rsidRPr="009D24D2">
        <w:rPr>
          <w:rFonts w:eastAsia="Times New Roman"/>
          <w:spacing w:val="-6"/>
          <w:sz w:val="22"/>
        </w:rPr>
        <w:t xml:space="preserve"> </w:t>
      </w:r>
      <w:r w:rsidRPr="009D24D2">
        <w:rPr>
          <w:rFonts w:eastAsia="Times New Roman"/>
          <w:sz w:val="22"/>
        </w:rPr>
        <w:t>động</w:t>
      </w:r>
      <w:r w:rsidRPr="009D24D2">
        <w:rPr>
          <w:rFonts w:eastAsia="Times New Roman"/>
          <w:spacing w:val="-6"/>
          <w:sz w:val="22"/>
        </w:rPr>
        <w:t xml:space="preserve"> </w:t>
      </w:r>
      <w:r w:rsidRPr="009D24D2">
        <w:rPr>
          <w:rFonts w:eastAsia="Times New Roman"/>
          <w:sz w:val="22"/>
        </w:rPr>
        <w:t>Việt</w:t>
      </w:r>
      <w:r w:rsidRPr="009D24D2">
        <w:rPr>
          <w:rFonts w:eastAsia="Times New Roman"/>
          <w:spacing w:val="-53"/>
          <w:sz w:val="22"/>
        </w:rPr>
        <w:t xml:space="preserve"> </w:t>
      </w:r>
      <w:r w:rsidRPr="009D24D2">
        <w:rPr>
          <w:rFonts w:eastAsia="Times New Roman"/>
          <w:sz w:val="22"/>
        </w:rPr>
        <w:t>Nam vào các vị trí dự kiến tuyển dụng lao động nước ngoài trên Cổng thông tin điện tử của Bộ Lao</w:t>
      </w:r>
      <w:r w:rsidRPr="009D24D2">
        <w:rPr>
          <w:rFonts w:eastAsia="Times New Roman"/>
          <w:spacing w:val="1"/>
          <w:sz w:val="22"/>
        </w:rPr>
        <w:t xml:space="preserve"> </w:t>
      </w:r>
      <w:r w:rsidRPr="009D24D2">
        <w:rPr>
          <w:rFonts w:eastAsia="Times New Roman"/>
          <w:sz w:val="22"/>
        </w:rPr>
        <w:t>động</w:t>
      </w:r>
      <w:r w:rsidRPr="009D24D2">
        <w:rPr>
          <w:rFonts w:eastAsia="Times New Roman"/>
          <w:spacing w:val="-5"/>
          <w:sz w:val="22"/>
        </w:rPr>
        <w:t xml:space="preserve"> </w:t>
      </w:r>
      <w:r w:rsidRPr="009D24D2">
        <w:rPr>
          <w:rFonts w:eastAsia="Times New Roman"/>
          <w:sz w:val="22"/>
        </w:rPr>
        <w:t>-</w:t>
      </w:r>
      <w:r w:rsidRPr="009D24D2">
        <w:rPr>
          <w:rFonts w:eastAsia="Times New Roman"/>
          <w:spacing w:val="-4"/>
          <w:sz w:val="22"/>
        </w:rPr>
        <w:t xml:space="preserve"> </w:t>
      </w:r>
      <w:r w:rsidRPr="009D24D2">
        <w:rPr>
          <w:rFonts w:eastAsia="Times New Roman"/>
          <w:sz w:val="22"/>
        </w:rPr>
        <w:t>Thương</w:t>
      </w:r>
      <w:r w:rsidRPr="009D24D2">
        <w:rPr>
          <w:rFonts w:eastAsia="Times New Roman"/>
          <w:spacing w:val="-5"/>
          <w:sz w:val="22"/>
        </w:rPr>
        <w:t xml:space="preserve"> </w:t>
      </w:r>
      <w:r w:rsidRPr="009D24D2">
        <w:rPr>
          <w:rFonts w:eastAsia="Times New Roman"/>
          <w:sz w:val="22"/>
        </w:rPr>
        <w:t>binh</w:t>
      </w:r>
      <w:r w:rsidRPr="009D24D2">
        <w:rPr>
          <w:rFonts w:eastAsia="Times New Roman"/>
          <w:spacing w:val="-4"/>
          <w:sz w:val="22"/>
        </w:rPr>
        <w:t xml:space="preserve"> </w:t>
      </w:r>
      <w:r w:rsidRPr="009D24D2">
        <w:rPr>
          <w:rFonts w:eastAsia="Times New Roman"/>
          <w:sz w:val="22"/>
        </w:rPr>
        <w:t>và</w:t>
      </w:r>
      <w:r w:rsidRPr="009D24D2">
        <w:rPr>
          <w:rFonts w:eastAsia="Times New Roman"/>
          <w:spacing w:val="-5"/>
          <w:sz w:val="22"/>
        </w:rPr>
        <w:t xml:space="preserve"> </w:t>
      </w:r>
      <w:r w:rsidRPr="009D24D2">
        <w:rPr>
          <w:rFonts w:eastAsia="Times New Roman"/>
          <w:sz w:val="22"/>
        </w:rPr>
        <w:t>Xã</w:t>
      </w:r>
      <w:r w:rsidRPr="009D24D2">
        <w:rPr>
          <w:rFonts w:eastAsia="Times New Roman"/>
          <w:spacing w:val="-4"/>
          <w:sz w:val="22"/>
        </w:rPr>
        <w:t xml:space="preserve"> </w:t>
      </w:r>
      <w:r w:rsidRPr="009D24D2">
        <w:rPr>
          <w:rFonts w:eastAsia="Times New Roman"/>
          <w:sz w:val="22"/>
        </w:rPr>
        <w:t>hội</w:t>
      </w:r>
      <w:r w:rsidRPr="009D24D2">
        <w:rPr>
          <w:rFonts w:eastAsia="Times New Roman"/>
          <w:spacing w:val="-5"/>
          <w:sz w:val="22"/>
        </w:rPr>
        <w:t xml:space="preserve"> </w:t>
      </w:r>
      <w:r w:rsidRPr="009D24D2">
        <w:rPr>
          <w:rFonts w:eastAsia="Times New Roman"/>
          <w:sz w:val="22"/>
        </w:rPr>
        <w:t>(Cục</w:t>
      </w:r>
      <w:r w:rsidRPr="009D24D2">
        <w:rPr>
          <w:rFonts w:eastAsia="Times New Roman"/>
          <w:spacing w:val="-4"/>
          <w:sz w:val="22"/>
        </w:rPr>
        <w:t xml:space="preserve"> </w:t>
      </w:r>
      <w:r w:rsidRPr="009D24D2">
        <w:rPr>
          <w:rFonts w:eastAsia="Times New Roman"/>
          <w:sz w:val="22"/>
        </w:rPr>
        <w:t>Việc</w:t>
      </w:r>
      <w:r w:rsidRPr="009D24D2">
        <w:rPr>
          <w:rFonts w:eastAsia="Times New Roman"/>
          <w:spacing w:val="-5"/>
          <w:sz w:val="22"/>
        </w:rPr>
        <w:t xml:space="preserve"> </w:t>
      </w:r>
      <w:r w:rsidRPr="009D24D2">
        <w:rPr>
          <w:rFonts w:eastAsia="Times New Roman"/>
          <w:sz w:val="22"/>
        </w:rPr>
        <w:t>làm)</w:t>
      </w:r>
      <w:r w:rsidRPr="009D24D2">
        <w:rPr>
          <w:rFonts w:eastAsia="Times New Roman"/>
          <w:spacing w:val="-4"/>
          <w:sz w:val="22"/>
        </w:rPr>
        <w:t xml:space="preserve"> </w:t>
      </w:r>
      <w:r w:rsidRPr="009D24D2">
        <w:rPr>
          <w:rFonts w:eastAsia="Times New Roman"/>
          <w:sz w:val="22"/>
        </w:rPr>
        <w:t>hoặc</w:t>
      </w:r>
      <w:r w:rsidRPr="009D24D2">
        <w:rPr>
          <w:rFonts w:eastAsia="Times New Roman"/>
          <w:spacing w:val="-5"/>
          <w:sz w:val="22"/>
        </w:rPr>
        <w:t xml:space="preserve"> </w:t>
      </w:r>
      <w:r w:rsidRPr="009D24D2">
        <w:rPr>
          <w:rFonts w:eastAsia="Times New Roman"/>
          <w:sz w:val="22"/>
        </w:rPr>
        <w:t>Cổng</w:t>
      </w:r>
      <w:r w:rsidRPr="009D24D2">
        <w:rPr>
          <w:rFonts w:eastAsia="Times New Roman"/>
          <w:spacing w:val="-4"/>
          <w:sz w:val="22"/>
        </w:rPr>
        <w:t xml:space="preserve"> </w:t>
      </w:r>
      <w:r w:rsidRPr="009D24D2">
        <w:rPr>
          <w:rFonts w:eastAsia="Times New Roman"/>
          <w:sz w:val="22"/>
        </w:rPr>
        <w:t>Thông</w:t>
      </w:r>
      <w:r w:rsidRPr="009D24D2">
        <w:rPr>
          <w:rFonts w:eastAsia="Times New Roman"/>
          <w:spacing w:val="-5"/>
          <w:sz w:val="22"/>
        </w:rPr>
        <w:t xml:space="preserve"> </w:t>
      </w:r>
      <w:r w:rsidRPr="009D24D2">
        <w:rPr>
          <w:rFonts w:eastAsia="Times New Roman"/>
          <w:sz w:val="22"/>
        </w:rPr>
        <w:t>tin</w:t>
      </w:r>
      <w:r w:rsidRPr="009D24D2">
        <w:rPr>
          <w:rFonts w:eastAsia="Times New Roman"/>
          <w:spacing w:val="-4"/>
          <w:sz w:val="22"/>
        </w:rPr>
        <w:t xml:space="preserve"> </w:t>
      </w:r>
      <w:r w:rsidRPr="009D24D2">
        <w:rPr>
          <w:rFonts w:eastAsia="Times New Roman"/>
          <w:sz w:val="22"/>
        </w:rPr>
        <w:t>điện</w:t>
      </w:r>
      <w:r w:rsidRPr="009D24D2">
        <w:rPr>
          <w:rFonts w:eastAsia="Times New Roman"/>
          <w:spacing w:val="-4"/>
          <w:sz w:val="22"/>
        </w:rPr>
        <w:t xml:space="preserve"> </w:t>
      </w:r>
      <w:r w:rsidRPr="009D24D2">
        <w:rPr>
          <w:rFonts w:eastAsia="Times New Roman"/>
          <w:sz w:val="22"/>
        </w:rPr>
        <w:t>tử</w:t>
      </w:r>
      <w:r w:rsidRPr="009D24D2">
        <w:rPr>
          <w:rFonts w:eastAsia="Times New Roman"/>
          <w:spacing w:val="-5"/>
          <w:sz w:val="22"/>
        </w:rPr>
        <w:t xml:space="preserve"> </w:t>
      </w:r>
      <w:r w:rsidRPr="009D24D2">
        <w:rPr>
          <w:rFonts w:eastAsia="Times New Roman"/>
          <w:sz w:val="22"/>
        </w:rPr>
        <w:t>của</w:t>
      </w:r>
      <w:r w:rsidRPr="009D24D2">
        <w:rPr>
          <w:rFonts w:eastAsia="Times New Roman"/>
          <w:spacing w:val="-4"/>
          <w:sz w:val="22"/>
        </w:rPr>
        <w:t xml:space="preserve"> </w:t>
      </w:r>
      <w:r w:rsidRPr="009D24D2">
        <w:rPr>
          <w:rFonts w:eastAsia="Times New Roman"/>
          <w:sz w:val="22"/>
        </w:rPr>
        <w:t>Trung</w:t>
      </w:r>
      <w:r w:rsidRPr="009D24D2">
        <w:rPr>
          <w:rFonts w:eastAsia="Times New Roman"/>
          <w:spacing w:val="-5"/>
          <w:sz w:val="22"/>
        </w:rPr>
        <w:t xml:space="preserve"> </w:t>
      </w:r>
      <w:r w:rsidRPr="009D24D2">
        <w:rPr>
          <w:rFonts w:eastAsia="Times New Roman"/>
          <w:sz w:val="22"/>
        </w:rPr>
        <w:t>tâm</w:t>
      </w:r>
      <w:r w:rsidRPr="009D24D2">
        <w:rPr>
          <w:rFonts w:eastAsia="Times New Roman"/>
          <w:spacing w:val="-4"/>
          <w:sz w:val="22"/>
        </w:rPr>
        <w:t xml:space="preserve"> </w:t>
      </w:r>
      <w:r w:rsidRPr="009D24D2">
        <w:rPr>
          <w:rFonts w:eastAsia="Times New Roman"/>
          <w:sz w:val="22"/>
        </w:rPr>
        <w:t>dịch</w:t>
      </w:r>
      <w:r w:rsidRPr="009D24D2">
        <w:rPr>
          <w:rFonts w:eastAsia="Times New Roman"/>
          <w:spacing w:val="-5"/>
          <w:sz w:val="22"/>
        </w:rPr>
        <w:t xml:space="preserve"> </w:t>
      </w:r>
      <w:r w:rsidRPr="009D24D2">
        <w:rPr>
          <w:rFonts w:eastAsia="Times New Roman"/>
          <w:sz w:val="22"/>
        </w:rPr>
        <w:t>vụ</w:t>
      </w:r>
      <w:r w:rsidRPr="009D24D2">
        <w:rPr>
          <w:rFonts w:eastAsia="Times New Roman"/>
          <w:spacing w:val="-4"/>
          <w:sz w:val="22"/>
        </w:rPr>
        <w:t xml:space="preserve"> </w:t>
      </w:r>
      <w:r w:rsidRPr="009D24D2">
        <w:rPr>
          <w:rFonts w:eastAsia="Times New Roman"/>
          <w:sz w:val="22"/>
        </w:rPr>
        <w:t>việc</w:t>
      </w:r>
      <w:r w:rsidRPr="009D24D2">
        <w:rPr>
          <w:rFonts w:eastAsia="Times New Roman"/>
          <w:spacing w:val="-53"/>
          <w:sz w:val="22"/>
        </w:rPr>
        <w:t xml:space="preserve"> </w:t>
      </w:r>
      <w:r w:rsidRPr="009D24D2">
        <w:rPr>
          <w:rFonts w:eastAsia="Times New Roman"/>
          <w:sz w:val="22"/>
        </w:rPr>
        <w:t>làm</w:t>
      </w:r>
      <w:r w:rsidRPr="009D24D2">
        <w:rPr>
          <w:rFonts w:eastAsia="Times New Roman"/>
          <w:spacing w:val="-2"/>
          <w:sz w:val="22"/>
        </w:rPr>
        <w:t xml:space="preserve"> </w:t>
      </w:r>
      <w:r w:rsidRPr="009D24D2">
        <w:rPr>
          <w:rFonts w:eastAsia="Times New Roman"/>
          <w:sz w:val="22"/>
        </w:rPr>
        <w:t>do</w:t>
      </w:r>
      <w:r w:rsidRPr="009D24D2">
        <w:rPr>
          <w:rFonts w:eastAsia="Times New Roman"/>
          <w:spacing w:val="-1"/>
          <w:sz w:val="22"/>
        </w:rPr>
        <w:t xml:space="preserve"> </w:t>
      </w:r>
      <w:r w:rsidRPr="009D24D2">
        <w:rPr>
          <w:rFonts w:eastAsia="Times New Roman"/>
          <w:sz w:val="22"/>
        </w:rPr>
        <w:t>Chủ</w:t>
      </w:r>
      <w:r w:rsidRPr="009D24D2">
        <w:rPr>
          <w:rFonts w:eastAsia="Times New Roman"/>
          <w:spacing w:val="-1"/>
          <w:sz w:val="22"/>
        </w:rPr>
        <w:t xml:space="preserve"> </w:t>
      </w:r>
      <w:r w:rsidRPr="009D24D2">
        <w:rPr>
          <w:rFonts w:eastAsia="Times New Roman"/>
          <w:sz w:val="22"/>
        </w:rPr>
        <w:t>tịch</w:t>
      </w:r>
      <w:r w:rsidRPr="009D24D2">
        <w:rPr>
          <w:rFonts w:eastAsia="Times New Roman"/>
          <w:spacing w:val="-2"/>
          <w:sz w:val="22"/>
        </w:rPr>
        <w:t xml:space="preserve"> </w:t>
      </w:r>
      <w:r w:rsidRPr="009D24D2">
        <w:rPr>
          <w:rFonts w:eastAsia="Times New Roman"/>
          <w:sz w:val="22"/>
        </w:rPr>
        <w:t>Ủy</w:t>
      </w:r>
      <w:r w:rsidRPr="009D24D2">
        <w:rPr>
          <w:rFonts w:eastAsia="Times New Roman"/>
          <w:spacing w:val="-1"/>
          <w:sz w:val="22"/>
        </w:rPr>
        <w:t xml:space="preserve"> </w:t>
      </w:r>
      <w:r w:rsidRPr="009D24D2">
        <w:rPr>
          <w:rFonts w:eastAsia="Times New Roman"/>
          <w:sz w:val="22"/>
        </w:rPr>
        <w:t>ban</w:t>
      </w:r>
      <w:r w:rsidRPr="009D24D2">
        <w:rPr>
          <w:rFonts w:eastAsia="Times New Roman"/>
          <w:spacing w:val="-1"/>
          <w:sz w:val="22"/>
        </w:rPr>
        <w:t xml:space="preserve"> </w:t>
      </w:r>
      <w:r w:rsidRPr="009D24D2">
        <w:rPr>
          <w:rFonts w:eastAsia="Times New Roman"/>
          <w:sz w:val="22"/>
        </w:rPr>
        <w:t>nhân</w:t>
      </w:r>
      <w:r w:rsidRPr="009D24D2">
        <w:rPr>
          <w:rFonts w:eastAsia="Times New Roman"/>
          <w:spacing w:val="-2"/>
          <w:sz w:val="22"/>
        </w:rPr>
        <w:t xml:space="preserve"> </w:t>
      </w:r>
      <w:r w:rsidRPr="009D24D2">
        <w:rPr>
          <w:rFonts w:eastAsia="Times New Roman"/>
          <w:sz w:val="22"/>
        </w:rPr>
        <w:t>dân</w:t>
      </w:r>
      <w:r w:rsidRPr="009D24D2">
        <w:rPr>
          <w:rFonts w:eastAsia="Times New Roman"/>
          <w:spacing w:val="-1"/>
          <w:sz w:val="22"/>
        </w:rPr>
        <w:t xml:space="preserve"> </w:t>
      </w:r>
      <w:r w:rsidRPr="009D24D2">
        <w:rPr>
          <w:rFonts w:eastAsia="Times New Roman"/>
          <w:sz w:val="22"/>
        </w:rPr>
        <w:t>tỉnh,</w:t>
      </w:r>
      <w:r w:rsidRPr="009D24D2">
        <w:rPr>
          <w:rFonts w:eastAsia="Times New Roman"/>
          <w:spacing w:val="-1"/>
          <w:sz w:val="22"/>
        </w:rPr>
        <w:t xml:space="preserve"> </w:t>
      </w:r>
      <w:r w:rsidRPr="009D24D2">
        <w:rPr>
          <w:rFonts w:eastAsia="Times New Roman"/>
          <w:sz w:val="22"/>
        </w:rPr>
        <w:t>thành</w:t>
      </w:r>
      <w:r w:rsidRPr="009D24D2">
        <w:rPr>
          <w:rFonts w:eastAsia="Times New Roman"/>
          <w:spacing w:val="-1"/>
          <w:sz w:val="22"/>
        </w:rPr>
        <w:t xml:space="preserve"> </w:t>
      </w:r>
      <w:r w:rsidRPr="009D24D2">
        <w:rPr>
          <w:rFonts w:eastAsia="Times New Roman"/>
          <w:sz w:val="22"/>
        </w:rPr>
        <w:t>phố</w:t>
      </w:r>
      <w:r w:rsidRPr="009D24D2">
        <w:rPr>
          <w:rFonts w:eastAsia="Times New Roman"/>
          <w:spacing w:val="-2"/>
          <w:sz w:val="22"/>
        </w:rPr>
        <w:t xml:space="preserve"> </w:t>
      </w:r>
      <w:r w:rsidRPr="009D24D2">
        <w:rPr>
          <w:rFonts w:eastAsia="Times New Roman"/>
          <w:sz w:val="22"/>
        </w:rPr>
        <w:t>trực</w:t>
      </w:r>
      <w:r w:rsidRPr="009D24D2">
        <w:rPr>
          <w:rFonts w:eastAsia="Times New Roman"/>
          <w:spacing w:val="-1"/>
          <w:sz w:val="22"/>
        </w:rPr>
        <w:t xml:space="preserve"> </w:t>
      </w:r>
      <w:r w:rsidRPr="009D24D2">
        <w:rPr>
          <w:rFonts w:eastAsia="Times New Roman"/>
          <w:sz w:val="22"/>
        </w:rPr>
        <w:t>thuộc</w:t>
      </w:r>
      <w:r w:rsidRPr="009D24D2">
        <w:rPr>
          <w:rFonts w:eastAsia="Times New Roman"/>
          <w:spacing w:val="-1"/>
          <w:sz w:val="22"/>
        </w:rPr>
        <w:t xml:space="preserve"> </w:t>
      </w:r>
      <w:r w:rsidRPr="009D24D2">
        <w:rPr>
          <w:rFonts w:eastAsia="Times New Roman"/>
          <w:sz w:val="22"/>
        </w:rPr>
        <w:t>trung</w:t>
      </w:r>
      <w:r w:rsidRPr="009D24D2">
        <w:rPr>
          <w:rFonts w:eastAsia="Times New Roman"/>
          <w:spacing w:val="-2"/>
          <w:sz w:val="22"/>
        </w:rPr>
        <w:t xml:space="preserve"> </w:t>
      </w:r>
      <w:r w:rsidRPr="009D24D2">
        <w:rPr>
          <w:rFonts w:eastAsia="Times New Roman"/>
          <w:sz w:val="22"/>
        </w:rPr>
        <w:t>ương</w:t>
      </w:r>
      <w:r w:rsidRPr="009D24D2">
        <w:rPr>
          <w:rFonts w:eastAsia="Times New Roman"/>
          <w:spacing w:val="-1"/>
          <w:sz w:val="22"/>
        </w:rPr>
        <w:t xml:space="preserve"> </w:t>
      </w:r>
      <w:r w:rsidRPr="009D24D2">
        <w:rPr>
          <w:rFonts w:eastAsia="Times New Roman"/>
          <w:sz w:val="22"/>
        </w:rPr>
        <w:t>quyết</w:t>
      </w:r>
      <w:r w:rsidRPr="009D24D2">
        <w:rPr>
          <w:rFonts w:eastAsia="Times New Roman"/>
          <w:spacing w:val="-1"/>
          <w:sz w:val="22"/>
        </w:rPr>
        <w:t xml:space="preserve"> </w:t>
      </w:r>
      <w:r w:rsidRPr="009D24D2">
        <w:rPr>
          <w:rFonts w:eastAsia="Times New Roman"/>
          <w:sz w:val="22"/>
        </w:rPr>
        <w:t>định</w:t>
      </w:r>
      <w:r w:rsidRPr="009D24D2">
        <w:rPr>
          <w:rFonts w:eastAsia="Times New Roman"/>
          <w:spacing w:val="-2"/>
          <w:sz w:val="22"/>
        </w:rPr>
        <w:t xml:space="preserve"> </w:t>
      </w:r>
      <w:r w:rsidRPr="009D24D2">
        <w:rPr>
          <w:rFonts w:eastAsia="Times New Roman"/>
          <w:sz w:val="22"/>
        </w:rPr>
        <w:t>thành</w:t>
      </w:r>
      <w:r w:rsidRPr="009D24D2">
        <w:rPr>
          <w:rFonts w:eastAsia="Times New Roman"/>
          <w:spacing w:val="-1"/>
          <w:sz w:val="22"/>
        </w:rPr>
        <w:t xml:space="preserve"> </w:t>
      </w:r>
      <w:r w:rsidRPr="009D24D2">
        <w:rPr>
          <w:rFonts w:eastAsia="Times New Roman"/>
          <w:sz w:val="22"/>
        </w:rPr>
        <w:t>lập;</w:t>
      </w:r>
      <w:r w:rsidRPr="009D24D2">
        <w:rPr>
          <w:rFonts w:eastAsia="Times New Roman"/>
          <w:spacing w:val="-1"/>
          <w:sz w:val="22"/>
        </w:rPr>
        <w:t xml:space="preserve"> </w:t>
      </w:r>
      <w:r w:rsidRPr="009D24D2">
        <w:rPr>
          <w:rFonts w:eastAsia="Times New Roman"/>
          <w:sz w:val="22"/>
        </w:rPr>
        <w:t>quá</w:t>
      </w:r>
      <w:r w:rsidRPr="009D24D2">
        <w:rPr>
          <w:rFonts w:eastAsia="Times New Roman"/>
          <w:spacing w:val="-1"/>
          <w:sz w:val="22"/>
        </w:rPr>
        <w:t xml:space="preserve"> </w:t>
      </w:r>
      <w:r w:rsidRPr="009D24D2">
        <w:rPr>
          <w:rFonts w:eastAsia="Times New Roman"/>
          <w:sz w:val="22"/>
        </w:rPr>
        <w:t>trình</w:t>
      </w:r>
      <w:r w:rsidRPr="009D24D2">
        <w:rPr>
          <w:rFonts w:eastAsia="Times New Roman"/>
          <w:spacing w:val="-53"/>
          <w:sz w:val="22"/>
        </w:rPr>
        <w:t xml:space="preserve"> </w:t>
      </w:r>
      <w:r w:rsidR="0098472A" w:rsidRPr="009D24D2">
        <w:rPr>
          <w:rFonts w:eastAsia="Times New Roman"/>
          <w:spacing w:val="-53"/>
          <w:sz w:val="22"/>
        </w:rPr>
        <w:t xml:space="preserve"> </w:t>
      </w:r>
      <w:r w:rsidRPr="009D24D2">
        <w:rPr>
          <w:rFonts w:eastAsia="Times New Roman"/>
          <w:sz w:val="22"/>
        </w:rPr>
        <w:t>tuyển</w:t>
      </w:r>
      <w:r w:rsidRPr="009D24D2">
        <w:rPr>
          <w:rFonts w:eastAsia="Times New Roman"/>
          <w:spacing w:val="-7"/>
          <w:sz w:val="22"/>
        </w:rPr>
        <w:t xml:space="preserve"> </w:t>
      </w:r>
      <w:r w:rsidRPr="009D24D2">
        <w:rPr>
          <w:rFonts w:eastAsia="Times New Roman"/>
          <w:sz w:val="22"/>
        </w:rPr>
        <w:t>dụng,</w:t>
      </w:r>
      <w:r w:rsidRPr="009D24D2">
        <w:rPr>
          <w:rFonts w:eastAsia="Times New Roman"/>
          <w:spacing w:val="-6"/>
          <w:sz w:val="22"/>
        </w:rPr>
        <w:t xml:space="preserve"> </w:t>
      </w:r>
      <w:r w:rsidRPr="009D24D2">
        <w:rPr>
          <w:rFonts w:eastAsia="Times New Roman"/>
          <w:sz w:val="22"/>
        </w:rPr>
        <w:t>kết</w:t>
      </w:r>
      <w:r w:rsidRPr="009D24D2">
        <w:rPr>
          <w:rFonts w:eastAsia="Times New Roman"/>
          <w:spacing w:val="-7"/>
          <w:sz w:val="22"/>
        </w:rPr>
        <w:t xml:space="preserve"> </w:t>
      </w:r>
      <w:r w:rsidRPr="009D24D2">
        <w:rPr>
          <w:rFonts w:eastAsia="Times New Roman"/>
          <w:sz w:val="22"/>
        </w:rPr>
        <w:t>quả</w:t>
      </w:r>
      <w:r w:rsidRPr="009D24D2">
        <w:rPr>
          <w:rFonts w:eastAsia="Times New Roman"/>
          <w:spacing w:val="-6"/>
          <w:sz w:val="22"/>
        </w:rPr>
        <w:t xml:space="preserve"> </w:t>
      </w:r>
      <w:r w:rsidRPr="009D24D2">
        <w:rPr>
          <w:rFonts w:eastAsia="Times New Roman"/>
          <w:sz w:val="22"/>
        </w:rPr>
        <w:t>xét</w:t>
      </w:r>
      <w:r w:rsidRPr="009D24D2">
        <w:rPr>
          <w:rFonts w:eastAsia="Times New Roman"/>
          <w:spacing w:val="-7"/>
          <w:sz w:val="22"/>
        </w:rPr>
        <w:t xml:space="preserve"> </w:t>
      </w:r>
      <w:r w:rsidRPr="009D24D2">
        <w:rPr>
          <w:rFonts w:eastAsia="Times New Roman"/>
          <w:sz w:val="22"/>
        </w:rPr>
        <w:t>tuyển</w:t>
      </w:r>
      <w:r w:rsidRPr="009D24D2">
        <w:rPr>
          <w:rFonts w:eastAsia="Times New Roman"/>
          <w:spacing w:val="-6"/>
          <w:sz w:val="22"/>
        </w:rPr>
        <w:t xml:space="preserve"> </w:t>
      </w:r>
      <w:r w:rsidRPr="009D24D2">
        <w:rPr>
          <w:rFonts w:eastAsia="Times New Roman"/>
          <w:sz w:val="22"/>
        </w:rPr>
        <w:t>người</w:t>
      </w:r>
      <w:r w:rsidRPr="009D24D2">
        <w:rPr>
          <w:rFonts w:eastAsia="Times New Roman"/>
          <w:spacing w:val="-7"/>
          <w:sz w:val="22"/>
        </w:rPr>
        <w:t xml:space="preserve"> </w:t>
      </w:r>
      <w:r w:rsidRPr="009D24D2">
        <w:rPr>
          <w:rFonts w:eastAsia="Times New Roman"/>
          <w:sz w:val="22"/>
        </w:rPr>
        <w:t>lao</w:t>
      </w:r>
      <w:r w:rsidRPr="009D24D2">
        <w:rPr>
          <w:rFonts w:eastAsia="Times New Roman"/>
          <w:spacing w:val="-6"/>
          <w:sz w:val="22"/>
        </w:rPr>
        <w:t xml:space="preserve"> </w:t>
      </w:r>
      <w:r w:rsidRPr="009D24D2">
        <w:rPr>
          <w:rFonts w:eastAsia="Times New Roman"/>
          <w:sz w:val="22"/>
        </w:rPr>
        <w:t>động</w:t>
      </w:r>
      <w:r w:rsidRPr="009D24D2">
        <w:rPr>
          <w:rFonts w:eastAsia="Times New Roman"/>
          <w:spacing w:val="-7"/>
          <w:sz w:val="22"/>
        </w:rPr>
        <w:t xml:space="preserve"> </w:t>
      </w:r>
      <w:r w:rsidRPr="009D24D2">
        <w:rPr>
          <w:rFonts w:eastAsia="Times New Roman"/>
          <w:sz w:val="22"/>
        </w:rPr>
        <w:t>Việt</w:t>
      </w:r>
      <w:r w:rsidRPr="009D24D2">
        <w:rPr>
          <w:rFonts w:eastAsia="Times New Roman"/>
          <w:spacing w:val="-6"/>
          <w:sz w:val="22"/>
        </w:rPr>
        <w:t xml:space="preserve"> </w:t>
      </w:r>
      <w:r w:rsidRPr="009D24D2">
        <w:rPr>
          <w:rFonts w:eastAsia="Times New Roman"/>
          <w:sz w:val="22"/>
        </w:rPr>
        <w:t>Nam</w:t>
      </w:r>
      <w:r w:rsidRPr="009D24D2">
        <w:rPr>
          <w:rFonts w:eastAsia="Times New Roman"/>
          <w:spacing w:val="-7"/>
          <w:sz w:val="22"/>
        </w:rPr>
        <w:t xml:space="preserve"> </w:t>
      </w:r>
      <w:r w:rsidRPr="009D24D2">
        <w:rPr>
          <w:rFonts w:eastAsia="Times New Roman"/>
          <w:sz w:val="22"/>
        </w:rPr>
        <w:t>vào</w:t>
      </w:r>
      <w:r w:rsidRPr="009D24D2">
        <w:rPr>
          <w:rFonts w:eastAsia="Times New Roman"/>
          <w:spacing w:val="-6"/>
          <w:sz w:val="22"/>
        </w:rPr>
        <w:t xml:space="preserve"> </w:t>
      </w:r>
      <w:r w:rsidRPr="009D24D2">
        <w:rPr>
          <w:rFonts w:eastAsia="Times New Roman"/>
          <w:sz w:val="22"/>
        </w:rPr>
        <w:t>các</w:t>
      </w:r>
      <w:r w:rsidRPr="009D24D2">
        <w:rPr>
          <w:rFonts w:eastAsia="Times New Roman"/>
          <w:spacing w:val="-5"/>
          <w:sz w:val="22"/>
        </w:rPr>
        <w:t xml:space="preserve"> </w:t>
      </w:r>
      <w:r w:rsidRPr="009D24D2">
        <w:rPr>
          <w:rFonts w:eastAsia="Times New Roman"/>
          <w:sz w:val="22"/>
        </w:rPr>
        <w:t>vị</w:t>
      </w:r>
      <w:r w:rsidRPr="009D24D2">
        <w:rPr>
          <w:rFonts w:eastAsia="Times New Roman"/>
          <w:spacing w:val="-7"/>
          <w:sz w:val="22"/>
        </w:rPr>
        <w:t xml:space="preserve"> </w:t>
      </w:r>
      <w:r w:rsidRPr="009D24D2">
        <w:rPr>
          <w:rFonts w:eastAsia="Times New Roman"/>
          <w:sz w:val="22"/>
        </w:rPr>
        <w:t>trí</w:t>
      </w:r>
      <w:r w:rsidRPr="009D24D2">
        <w:rPr>
          <w:rFonts w:eastAsia="Times New Roman"/>
          <w:spacing w:val="-6"/>
          <w:sz w:val="22"/>
        </w:rPr>
        <w:t xml:space="preserve"> </w:t>
      </w:r>
      <w:r w:rsidRPr="009D24D2">
        <w:rPr>
          <w:rFonts w:eastAsia="Times New Roman"/>
          <w:sz w:val="22"/>
        </w:rPr>
        <w:t>dự</w:t>
      </w:r>
      <w:r w:rsidRPr="009D24D2">
        <w:rPr>
          <w:rFonts w:eastAsia="Times New Roman"/>
          <w:spacing w:val="-7"/>
          <w:sz w:val="22"/>
        </w:rPr>
        <w:t xml:space="preserve"> </w:t>
      </w:r>
      <w:r w:rsidRPr="009D24D2">
        <w:rPr>
          <w:rFonts w:eastAsia="Times New Roman"/>
          <w:sz w:val="22"/>
        </w:rPr>
        <w:t>kiến</w:t>
      </w:r>
      <w:r w:rsidRPr="009D24D2">
        <w:rPr>
          <w:rFonts w:eastAsia="Times New Roman"/>
          <w:spacing w:val="-6"/>
          <w:sz w:val="22"/>
        </w:rPr>
        <w:t xml:space="preserve"> </w:t>
      </w:r>
      <w:r w:rsidRPr="009D24D2">
        <w:rPr>
          <w:rFonts w:eastAsia="Times New Roman"/>
          <w:sz w:val="22"/>
        </w:rPr>
        <w:t>tuyển</w:t>
      </w:r>
      <w:r w:rsidRPr="009D24D2">
        <w:rPr>
          <w:rFonts w:eastAsia="Times New Roman"/>
          <w:spacing w:val="-7"/>
          <w:sz w:val="22"/>
        </w:rPr>
        <w:t xml:space="preserve"> </w:t>
      </w:r>
      <w:r w:rsidRPr="009D24D2">
        <w:rPr>
          <w:rFonts w:eastAsia="Times New Roman"/>
          <w:sz w:val="22"/>
        </w:rPr>
        <w:t>dụng</w:t>
      </w:r>
      <w:r w:rsidRPr="009D24D2">
        <w:rPr>
          <w:rFonts w:eastAsia="Times New Roman"/>
          <w:spacing w:val="-6"/>
          <w:sz w:val="22"/>
        </w:rPr>
        <w:t xml:space="preserve"> </w:t>
      </w:r>
      <w:r w:rsidRPr="009D24D2">
        <w:rPr>
          <w:rFonts w:eastAsia="Times New Roman"/>
          <w:sz w:val="22"/>
        </w:rPr>
        <w:t>lao</w:t>
      </w:r>
      <w:r w:rsidRPr="009D24D2">
        <w:rPr>
          <w:rFonts w:eastAsia="Times New Roman"/>
          <w:spacing w:val="-6"/>
          <w:sz w:val="22"/>
        </w:rPr>
        <w:t xml:space="preserve"> </w:t>
      </w:r>
      <w:r w:rsidRPr="009D24D2">
        <w:rPr>
          <w:rFonts w:eastAsia="Times New Roman"/>
          <w:sz w:val="22"/>
        </w:rPr>
        <w:t>động</w:t>
      </w:r>
      <w:r w:rsidRPr="009D24D2">
        <w:rPr>
          <w:rFonts w:eastAsia="Times New Roman"/>
          <w:spacing w:val="-6"/>
          <w:sz w:val="22"/>
        </w:rPr>
        <w:t xml:space="preserve"> </w:t>
      </w:r>
      <w:r w:rsidRPr="009D24D2">
        <w:rPr>
          <w:rFonts w:eastAsia="Times New Roman"/>
          <w:sz w:val="22"/>
        </w:rPr>
        <w:t>nước</w:t>
      </w:r>
      <w:r w:rsidR="0098472A" w:rsidRPr="009D24D2">
        <w:rPr>
          <w:rFonts w:eastAsia="Times New Roman"/>
          <w:sz w:val="22"/>
        </w:rPr>
        <w:t xml:space="preserve"> </w:t>
      </w:r>
      <w:r w:rsidRPr="009D24D2">
        <w:rPr>
          <w:rFonts w:eastAsia="Times New Roman"/>
          <w:spacing w:val="-53"/>
          <w:sz w:val="22"/>
        </w:rPr>
        <w:t xml:space="preserve"> </w:t>
      </w:r>
      <w:r w:rsidRPr="009D24D2">
        <w:rPr>
          <w:rFonts w:eastAsia="Times New Roman"/>
          <w:sz w:val="22"/>
        </w:rPr>
        <w:t>ngoài.</w:t>
      </w:r>
    </w:p>
    <w:p w14:paraId="0B47889E" w14:textId="77777777" w:rsidR="00BC4927" w:rsidRPr="00BC4927" w:rsidRDefault="00BC4927" w:rsidP="00BA4167">
      <w:pPr>
        <w:tabs>
          <w:tab w:val="left" w:pos="8647"/>
        </w:tabs>
        <w:spacing w:before="60" w:after="60" w:line="240" w:lineRule="auto"/>
        <w:ind w:firstLine="567"/>
        <w:jc w:val="right"/>
        <w:rPr>
          <w:b/>
          <w:sz w:val="26"/>
          <w:szCs w:val="26"/>
        </w:rPr>
      </w:pPr>
    </w:p>
    <w:p w14:paraId="5250D83C" w14:textId="77777777" w:rsidR="00BA4167" w:rsidRDefault="00BA4167">
      <w:pPr>
        <w:spacing w:line="240" w:lineRule="auto"/>
        <w:jc w:val="left"/>
        <w:rPr>
          <w:b/>
          <w:sz w:val="26"/>
          <w:szCs w:val="26"/>
        </w:rPr>
      </w:pPr>
      <w:r>
        <w:rPr>
          <w:b/>
          <w:sz w:val="26"/>
          <w:szCs w:val="26"/>
        </w:rPr>
        <w:br w:type="page"/>
      </w:r>
    </w:p>
    <w:p w14:paraId="02845C0A" w14:textId="77777777" w:rsidR="00F56101" w:rsidRPr="00F56101" w:rsidRDefault="00F56101" w:rsidP="00F56101">
      <w:pPr>
        <w:shd w:val="clear" w:color="auto" w:fill="FFFFFF"/>
        <w:spacing w:line="234" w:lineRule="atLeast"/>
        <w:jc w:val="right"/>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b/>
          <w:bCs/>
          <w:color w:val="000000"/>
          <w:szCs w:val="28"/>
        </w:rPr>
        <w:t>Mẫu số 02/PLI</w:t>
      </w:r>
    </w:p>
    <w:tbl>
      <w:tblPr>
        <w:tblW w:w="5076"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52"/>
        <w:gridCol w:w="5777"/>
      </w:tblGrid>
      <w:tr w:rsidR="00F56101" w:rsidRPr="00F56101" w14:paraId="214C474B" w14:textId="77777777" w:rsidTr="00F56101">
        <w:trPr>
          <w:tblCellSpacing w:w="0" w:type="dxa"/>
          <w:jc w:val="center"/>
        </w:trPr>
        <w:tc>
          <w:tcPr>
            <w:tcW w:w="3652" w:type="dxa"/>
            <w:tcBorders>
              <w:top w:val="nil"/>
              <w:left w:val="nil"/>
              <w:bottom w:val="nil"/>
              <w:right w:val="nil"/>
            </w:tcBorders>
            <w:shd w:val="clear" w:color="auto" w:fill="FFFFFF"/>
            <w:tcMar>
              <w:top w:w="0" w:type="dxa"/>
              <w:left w:w="108" w:type="dxa"/>
              <w:bottom w:w="0" w:type="dxa"/>
              <w:right w:w="108" w:type="dxa"/>
            </w:tcMar>
            <w:hideMark/>
          </w:tcPr>
          <w:p w14:paraId="2ACBAC86"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b/>
                <w:bCs/>
                <w:color w:val="000000"/>
                <w:szCs w:val="28"/>
              </w:rPr>
              <w:t>TÊN DOANH NGHIỆP/TỔ CHỨC</w:t>
            </w:r>
            <w:r w:rsidRPr="00F56101">
              <w:rPr>
                <w:rFonts w:asciiTheme="majorHAnsi" w:eastAsia="Times New Roman" w:hAnsiTheme="majorHAnsi" w:cstheme="majorHAnsi"/>
                <w:b/>
                <w:bCs/>
                <w:color w:val="000000"/>
                <w:szCs w:val="28"/>
              </w:rPr>
              <w:br/>
              <w:t>-------</w:t>
            </w:r>
          </w:p>
        </w:tc>
        <w:tc>
          <w:tcPr>
            <w:tcW w:w="5777" w:type="dxa"/>
            <w:tcBorders>
              <w:top w:val="nil"/>
              <w:left w:val="nil"/>
              <w:bottom w:val="nil"/>
              <w:right w:val="nil"/>
            </w:tcBorders>
            <w:shd w:val="clear" w:color="auto" w:fill="FFFFFF"/>
            <w:tcMar>
              <w:top w:w="0" w:type="dxa"/>
              <w:left w:w="108" w:type="dxa"/>
              <w:bottom w:w="0" w:type="dxa"/>
              <w:right w:w="108" w:type="dxa"/>
            </w:tcMar>
            <w:hideMark/>
          </w:tcPr>
          <w:p w14:paraId="62A64FB2"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b/>
                <w:bCs/>
                <w:color w:val="000000"/>
                <w:sz w:val="26"/>
                <w:szCs w:val="26"/>
              </w:rPr>
              <w:t>CỘNG HÒA XÃ HỘI CHỦ NGHĨA VIỆT NAM</w:t>
            </w:r>
            <w:r w:rsidRPr="00F56101">
              <w:rPr>
                <w:rFonts w:asciiTheme="majorHAnsi" w:eastAsia="Times New Roman" w:hAnsiTheme="majorHAnsi" w:cstheme="majorHAnsi"/>
                <w:b/>
                <w:bCs/>
                <w:color w:val="000000"/>
                <w:szCs w:val="28"/>
              </w:rPr>
              <w:br/>
              <w:t>Độc lập - Tự do - Hạnh phúc</w:t>
            </w:r>
            <w:r w:rsidRPr="00F56101">
              <w:rPr>
                <w:rFonts w:asciiTheme="majorHAnsi" w:eastAsia="Times New Roman" w:hAnsiTheme="majorHAnsi" w:cstheme="majorHAnsi"/>
                <w:b/>
                <w:bCs/>
                <w:color w:val="000000"/>
                <w:szCs w:val="28"/>
              </w:rPr>
              <w:br/>
              <w:t>---------------</w:t>
            </w:r>
          </w:p>
        </w:tc>
      </w:tr>
      <w:tr w:rsidR="00F56101" w:rsidRPr="00F56101" w14:paraId="59C3C86D" w14:textId="77777777" w:rsidTr="00F56101">
        <w:trPr>
          <w:tblCellSpacing w:w="0" w:type="dxa"/>
          <w:jc w:val="center"/>
        </w:trPr>
        <w:tc>
          <w:tcPr>
            <w:tcW w:w="3652" w:type="dxa"/>
            <w:tcBorders>
              <w:top w:val="nil"/>
              <w:left w:val="nil"/>
              <w:bottom w:val="nil"/>
              <w:right w:val="nil"/>
            </w:tcBorders>
            <w:shd w:val="clear" w:color="auto" w:fill="FFFFFF"/>
            <w:tcMar>
              <w:top w:w="0" w:type="dxa"/>
              <w:left w:w="108" w:type="dxa"/>
              <w:bottom w:w="0" w:type="dxa"/>
              <w:right w:w="108" w:type="dxa"/>
            </w:tcMar>
            <w:hideMark/>
          </w:tcPr>
          <w:p w14:paraId="0657C3BE" w14:textId="77777777" w:rsidR="00F56101" w:rsidRPr="009D24D2" w:rsidRDefault="00F56101" w:rsidP="00F56101">
            <w:pPr>
              <w:spacing w:line="234" w:lineRule="atLeast"/>
              <w:jc w:val="center"/>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Số: …...…</w:t>
            </w:r>
            <w:r w:rsidRPr="00F56101">
              <w:rPr>
                <w:rFonts w:asciiTheme="majorHAnsi" w:eastAsia="Times New Roman" w:hAnsiTheme="majorHAnsi" w:cstheme="majorHAnsi"/>
                <w:color w:val="000000"/>
                <w:szCs w:val="28"/>
              </w:rPr>
              <w:br/>
            </w:r>
            <w:bookmarkStart w:id="116" w:name="chuong_pl_2_2_name"/>
            <w:r w:rsidRPr="00F56101">
              <w:rPr>
                <w:rFonts w:asciiTheme="majorHAnsi" w:eastAsia="Times New Roman" w:hAnsiTheme="majorHAnsi" w:cstheme="majorHAnsi"/>
                <w:color w:val="000000"/>
                <w:sz w:val="24"/>
                <w:szCs w:val="24"/>
              </w:rPr>
              <w:t>V/v giải trình thay đổi nhu cầu sử dụng người lao động nước ngoài</w:t>
            </w:r>
            <w:bookmarkEnd w:id="116"/>
          </w:p>
        </w:tc>
        <w:tc>
          <w:tcPr>
            <w:tcW w:w="5777" w:type="dxa"/>
            <w:tcBorders>
              <w:top w:val="nil"/>
              <w:left w:val="nil"/>
              <w:bottom w:val="nil"/>
              <w:right w:val="nil"/>
            </w:tcBorders>
            <w:shd w:val="clear" w:color="auto" w:fill="FFFFFF"/>
            <w:tcMar>
              <w:top w:w="0" w:type="dxa"/>
              <w:left w:w="108" w:type="dxa"/>
              <w:bottom w:w="0" w:type="dxa"/>
              <w:right w:w="108" w:type="dxa"/>
            </w:tcMar>
            <w:hideMark/>
          </w:tcPr>
          <w:p w14:paraId="6FFD0C0A"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i/>
                <w:iCs/>
                <w:color w:val="000000"/>
                <w:szCs w:val="28"/>
              </w:rPr>
              <w:t>…, ngày…. tháng…. năm ….</w:t>
            </w:r>
          </w:p>
        </w:tc>
      </w:tr>
    </w:tbl>
    <w:p w14:paraId="46ECF3E9" w14:textId="77777777" w:rsidR="00F56101" w:rsidRDefault="00F56101" w:rsidP="00F56101">
      <w:pPr>
        <w:shd w:val="clear" w:color="auto" w:fill="FFFFFF"/>
        <w:spacing w:before="120" w:after="120" w:line="234" w:lineRule="atLeast"/>
        <w:jc w:val="center"/>
        <w:rPr>
          <w:rFonts w:asciiTheme="majorHAnsi" w:eastAsia="Times New Roman" w:hAnsiTheme="majorHAnsi" w:cstheme="majorHAnsi"/>
          <w:color w:val="000000"/>
          <w:szCs w:val="28"/>
        </w:rPr>
      </w:pPr>
    </w:p>
    <w:p w14:paraId="0B560438" w14:textId="77777777" w:rsidR="00F56101" w:rsidRPr="00F56101" w:rsidRDefault="00F56101" w:rsidP="00F56101">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color w:val="000000"/>
          <w:szCs w:val="28"/>
        </w:rPr>
        <w:t>Kính gửi: …………… (1) ……………….</w:t>
      </w:r>
    </w:p>
    <w:p w14:paraId="7DEC9243" w14:textId="77777777" w:rsidR="00F56101" w:rsidRPr="00F56101" w:rsidRDefault="00F56101" w:rsidP="00F56101">
      <w:pPr>
        <w:shd w:val="clear" w:color="auto" w:fill="FFFFFF"/>
        <w:spacing w:before="120" w:after="120" w:line="234" w:lineRule="atLeast"/>
        <w:ind w:firstLine="567"/>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color w:val="000000"/>
          <w:szCs w:val="28"/>
        </w:rPr>
        <w:t>Thông tin về doanh nghiệp/tổ chức: tên, mã số doanh nghiệp/số giấy phép thành lập hoặc đăng ký, cơ quan/tổ chức thành lập, loại hình doanh nghiệp/tổ chức </w:t>
      </w:r>
      <w:r w:rsidRPr="00F56101">
        <w:rPr>
          <w:rFonts w:asciiTheme="majorHAnsi" w:eastAsia="Times New Roman" w:hAnsiTheme="majorHAnsi" w:cstheme="majorHAnsi"/>
          <w:i/>
          <w:iCs/>
          <w:color w:val="000000"/>
          <w:szCs w:val="28"/>
        </w:rPr>
        <w:t>(doanh nghiệp có vốn đầu tư nước ngoài/doanh nghiệp trong nước/cơ quan, tổ chức/nhà thầu)</w:t>
      </w:r>
      <w:r w:rsidRPr="00F56101">
        <w:rPr>
          <w:rFonts w:asciiTheme="majorHAnsi" w:eastAsia="Times New Roman" w:hAnsiTheme="majorHAnsi" w:cstheme="majorHAnsi"/>
          <w:color w:val="000000"/>
          <w:szCs w:val="28"/>
        </w:rPr>
        <w:t>, tổng số lao động đang làm việc tại doanh nghiệp/tổ chức, trong đó số lao động nước ngoài đang làm việc, địa chỉ, điện thoại, fax, email, website, thời hạn của giấy phép kinh doanh/hoạt động, lĩnh vực kinh doanh/hoạt động có nhu cầu sử dụng lao động nước ngoài, người nộp hồ sơ của doanh nghiệp/tổ chức để liên hệ khi cần thiết (số điện thoại, email).</w:t>
      </w:r>
    </w:p>
    <w:p w14:paraId="77B3FDD6" w14:textId="77777777" w:rsidR="00F56101" w:rsidRPr="00F56101" w:rsidRDefault="00F56101" w:rsidP="00F56101">
      <w:pPr>
        <w:shd w:val="clear" w:color="auto" w:fill="FFFFFF"/>
        <w:spacing w:before="120" w:after="120" w:line="234" w:lineRule="atLeast"/>
        <w:ind w:firstLine="567"/>
        <w:rPr>
          <w:rFonts w:asciiTheme="majorHAnsi" w:eastAsia="Times New Roman" w:hAnsiTheme="majorHAnsi" w:cstheme="majorHAnsi"/>
          <w:color w:val="000000"/>
          <w:spacing w:val="-8"/>
          <w:szCs w:val="28"/>
          <w:lang w:val="en-US"/>
        </w:rPr>
      </w:pPr>
      <w:r w:rsidRPr="00F56101">
        <w:rPr>
          <w:rFonts w:asciiTheme="majorHAnsi" w:eastAsia="Times New Roman" w:hAnsiTheme="majorHAnsi" w:cstheme="majorHAnsi"/>
          <w:color w:val="000000"/>
          <w:spacing w:val="-8"/>
          <w:szCs w:val="28"/>
        </w:rPr>
        <w:t>Báo cáo giải trình thay đổi nhu cầu sử dụng người lao động nước ngoài như sau:</w:t>
      </w:r>
    </w:p>
    <w:p w14:paraId="4F1DF15A" w14:textId="77777777" w:rsidR="00F56101" w:rsidRPr="00F56101" w:rsidRDefault="00F56101" w:rsidP="00F56101">
      <w:pPr>
        <w:shd w:val="clear" w:color="auto" w:fill="FFFFFF"/>
        <w:spacing w:before="120" w:after="120" w:line="234" w:lineRule="atLeast"/>
        <w:ind w:firstLine="567"/>
        <w:rPr>
          <w:rFonts w:asciiTheme="majorHAnsi" w:eastAsia="Times New Roman" w:hAnsiTheme="majorHAnsi" w:cstheme="majorHAnsi"/>
          <w:color w:val="000000"/>
          <w:szCs w:val="28"/>
          <w:lang w:val="en-US"/>
        </w:rPr>
      </w:pPr>
      <w:r w:rsidRPr="00F56101">
        <w:rPr>
          <w:rFonts w:asciiTheme="majorHAnsi" w:eastAsia="Times New Roman" w:hAnsiTheme="majorHAnsi" w:cstheme="majorHAnsi"/>
          <w:b/>
          <w:bCs/>
          <w:color w:val="000000"/>
          <w:szCs w:val="28"/>
        </w:rPr>
        <w:t>1. Vị trí công việc đã được chấp thuận và sử dụng </w:t>
      </w:r>
      <w:r w:rsidRPr="00F56101">
        <w:rPr>
          <w:rFonts w:asciiTheme="majorHAnsi" w:eastAsia="Times New Roman" w:hAnsiTheme="majorHAnsi" w:cstheme="majorHAnsi"/>
          <w:color w:val="000000"/>
          <w:szCs w:val="28"/>
        </w:rPr>
        <w:t>(2)</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728"/>
        <w:gridCol w:w="1549"/>
        <w:gridCol w:w="1367"/>
        <w:gridCol w:w="1185"/>
        <w:gridCol w:w="2369"/>
        <w:gridCol w:w="1914"/>
      </w:tblGrid>
      <w:tr w:rsidR="00F56101" w:rsidRPr="00F56101" w14:paraId="4614D255" w14:textId="77777777" w:rsidTr="00F56101">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4AC0F837"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color w:val="000000"/>
                <w:sz w:val="26"/>
                <w:szCs w:val="26"/>
              </w:rPr>
              <w:t>STT</w:t>
            </w:r>
          </w:p>
        </w:tc>
        <w:tc>
          <w:tcPr>
            <w:tcW w:w="850" w:type="pct"/>
            <w:tcBorders>
              <w:top w:val="single" w:sz="8" w:space="0" w:color="auto"/>
              <w:left w:val="nil"/>
              <w:bottom w:val="single" w:sz="8" w:space="0" w:color="auto"/>
              <w:right w:val="single" w:sz="8" w:space="0" w:color="auto"/>
            </w:tcBorders>
            <w:shd w:val="clear" w:color="auto" w:fill="FFFFFF"/>
            <w:vAlign w:val="center"/>
            <w:hideMark/>
          </w:tcPr>
          <w:p w14:paraId="67FF2CBF"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sz w:val="26"/>
                <w:szCs w:val="26"/>
              </w:rPr>
              <w:t>Vị trí công</w:t>
            </w:r>
            <w:r w:rsidRPr="00F56101">
              <w:rPr>
                <w:rFonts w:asciiTheme="majorHAnsi" w:eastAsia="Times New Roman" w:hAnsiTheme="majorHAnsi" w:cstheme="majorHAnsi"/>
                <w:sz w:val="26"/>
                <w:szCs w:val="26"/>
              </w:rPr>
              <w:t> </w:t>
            </w:r>
            <w:r w:rsidRPr="00F56101">
              <w:rPr>
                <w:rFonts w:asciiTheme="majorHAnsi" w:eastAsia="Times New Roman" w:hAnsiTheme="majorHAnsi" w:cstheme="majorHAnsi"/>
                <w:b/>
                <w:bCs/>
                <w:sz w:val="26"/>
                <w:szCs w:val="26"/>
              </w:rPr>
              <w:t>việc</w:t>
            </w:r>
          </w:p>
        </w:tc>
        <w:tc>
          <w:tcPr>
            <w:tcW w:w="750" w:type="pct"/>
            <w:tcBorders>
              <w:top w:val="single" w:sz="8" w:space="0" w:color="auto"/>
              <w:left w:val="nil"/>
              <w:bottom w:val="single" w:sz="8" w:space="0" w:color="auto"/>
              <w:right w:val="single" w:sz="8" w:space="0" w:color="auto"/>
            </w:tcBorders>
            <w:shd w:val="clear" w:color="auto" w:fill="FFFFFF"/>
            <w:vAlign w:val="center"/>
            <w:hideMark/>
          </w:tcPr>
          <w:p w14:paraId="43648243"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sz w:val="26"/>
                <w:szCs w:val="26"/>
              </w:rPr>
              <w:t>Số lượng vị trí đã được chấp thuận</w:t>
            </w:r>
          </w:p>
        </w:tc>
        <w:tc>
          <w:tcPr>
            <w:tcW w:w="650" w:type="pct"/>
            <w:tcBorders>
              <w:top w:val="single" w:sz="8" w:space="0" w:color="auto"/>
              <w:left w:val="nil"/>
              <w:bottom w:val="single" w:sz="8" w:space="0" w:color="auto"/>
              <w:right w:val="single" w:sz="8" w:space="0" w:color="auto"/>
            </w:tcBorders>
            <w:shd w:val="clear" w:color="auto" w:fill="FFFFFF"/>
            <w:vAlign w:val="center"/>
            <w:hideMark/>
          </w:tcPr>
          <w:p w14:paraId="01E62D3E"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color w:val="000000"/>
                <w:sz w:val="26"/>
                <w:szCs w:val="26"/>
              </w:rPr>
              <w:t>Số lượng vị trí đã sử dụng</w:t>
            </w:r>
          </w:p>
        </w:tc>
        <w:tc>
          <w:tcPr>
            <w:tcW w:w="1300" w:type="pct"/>
            <w:tcBorders>
              <w:top w:val="single" w:sz="8" w:space="0" w:color="auto"/>
              <w:left w:val="nil"/>
              <w:bottom w:val="single" w:sz="8" w:space="0" w:color="auto"/>
              <w:right w:val="single" w:sz="8" w:space="0" w:color="auto"/>
            </w:tcBorders>
            <w:shd w:val="clear" w:color="auto" w:fill="FFFFFF"/>
            <w:vAlign w:val="center"/>
            <w:hideMark/>
          </w:tcPr>
          <w:p w14:paraId="76626263"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color w:val="000000"/>
                <w:sz w:val="26"/>
                <w:szCs w:val="26"/>
              </w:rPr>
              <w:t>Số lượng vị trí công việc được chấp thuận nhưng không sử dụng (nếu có)</w:t>
            </w:r>
          </w:p>
        </w:tc>
        <w:tc>
          <w:tcPr>
            <w:tcW w:w="850" w:type="pct"/>
            <w:tcBorders>
              <w:top w:val="single" w:sz="8" w:space="0" w:color="auto"/>
              <w:left w:val="nil"/>
              <w:bottom w:val="single" w:sz="8" w:space="0" w:color="auto"/>
              <w:right w:val="single" w:sz="8" w:space="0" w:color="auto"/>
            </w:tcBorders>
            <w:shd w:val="clear" w:color="auto" w:fill="FFFFFF"/>
            <w:vAlign w:val="center"/>
            <w:hideMark/>
          </w:tcPr>
          <w:p w14:paraId="37655904"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color w:val="000000"/>
                <w:sz w:val="26"/>
                <w:szCs w:val="26"/>
              </w:rPr>
              <w:t>Lý do chưa sử dụng (nếu có)</w:t>
            </w:r>
          </w:p>
        </w:tc>
      </w:tr>
      <w:tr w:rsidR="00F56101" w:rsidRPr="00F56101" w14:paraId="53D59C1C" w14:textId="77777777" w:rsidTr="00F56101">
        <w:trPr>
          <w:tblCellSpacing w:w="0" w:type="dxa"/>
        </w:trPr>
        <w:tc>
          <w:tcPr>
            <w:tcW w:w="5000" w:type="pct"/>
            <w:gridSpan w:val="6"/>
            <w:tcBorders>
              <w:top w:val="nil"/>
              <w:left w:val="single" w:sz="8" w:space="0" w:color="auto"/>
              <w:bottom w:val="single" w:sz="8" w:space="0" w:color="auto"/>
              <w:right w:val="single" w:sz="8" w:space="0" w:color="auto"/>
            </w:tcBorders>
            <w:shd w:val="clear" w:color="auto" w:fill="FFFFFF"/>
            <w:vAlign w:val="center"/>
            <w:hideMark/>
          </w:tcPr>
          <w:p w14:paraId="27D5E597" w14:textId="77777777" w:rsidR="00F56101" w:rsidRPr="009D24D2" w:rsidRDefault="00F56101" w:rsidP="00F56101">
            <w:pPr>
              <w:spacing w:before="120" w:after="120" w:line="234" w:lineRule="atLeast"/>
              <w:rPr>
                <w:rFonts w:asciiTheme="majorHAnsi" w:eastAsia="Times New Roman" w:hAnsiTheme="majorHAnsi" w:cstheme="majorHAnsi"/>
                <w:color w:val="000000"/>
                <w:sz w:val="26"/>
                <w:szCs w:val="26"/>
              </w:rPr>
            </w:pPr>
            <w:r w:rsidRPr="00F56101">
              <w:rPr>
                <w:rFonts w:asciiTheme="majorHAnsi" w:eastAsia="Times New Roman" w:hAnsiTheme="majorHAnsi" w:cstheme="majorHAnsi"/>
                <w:color w:val="000000"/>
                <w:sz w:val="26"/>
                <w:szCs w:val="26"/>
              </w:rPr>
              <w:t>I. Theo văn bản số…. (ngày/tháng/năm) về việc chấp thuận vị trí công việc sử dụng người lao động nước ngoài </w:t>
            </w:r>
            <w:r w:rsidRPr="00F56101">
              <w:rPr>
                <w:rFonts w:asciiTheme="majorHAnsi" w:eastAsia="Times New Roman" w:hAnsiTheme="majorHAnsi" w:cstheme="majorHAnsi"/>
                <w:i/>
                <w:iCs/>
                <w:color w:val="000000"/>
                <w:sz w:val="26"/>
                <w:szCs w:val="26"/>
              </w:rPr>
              <w:t>(chỉ liệt kê các vị trí công việc đã được chấp thuận, còn thời hạn)</w:t>
            </w:r>
          </w:p>
        </w:tc>
      </w:tr>
      <w:tr w:rsidR="00F56101" w:rsidRPr="00F56101" w14:paraId="08B6B115"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44D2B83C"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1</w:t>
            </w:r>
          </w:p>
        </w:tc>
        <w:tc>
          <w:tcPr>
            <w:tcW w:w="850" w:type="pct"/>
            <w:tcBorders>
              <w:top w:val="nil"/>
              <w:left w:val="nil"/>
              <w:bottom w:val="single" w:sz="8" w:space="0" w:color="auto"/>
              <w:right w:val="single" w:sz="8" w:space="0" w:color="auto"/>
            </w:tcBorders>
            <w:shd w:val="clear" w:color="auto" w:fill="FFFFFF"/>
            <w:vAlign w:val="center"/>
            <w:hideMark/>
          </w:tcPr>
          <w:p w14:paraId="62F2BC5F"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Nhà quản lý</w:t>
            </w:r>
          </w:p>
        </w:tc>
        <w:tc>
          <w:tcPr>
            <w:tcW w:w="750" w:type="pct"/>
            <w:tcBorders>
              <w:top w:val="nil"/>
              <w:left w:val="nil"/>
              <w:bottom w:val="single" w:sz="8" w:space="0" w:color="auto"/>
              <w:right w:val="single" w:sz="8" w:space="0" w:color="auto"/>
            </w:tcBorders>
            <w:shd w:val="clear" w:color="auto" w:fill="FFFFFF"/>
            <w:vAlign w:val="center"/>
            <w:hideMark/>
          </w:tcPr>
          <w:p w14:paraId="15317BE7"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266B1C45"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76284440"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01CF4C81"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r w:rsidR="00F56101" w:rsidRPr="00F56101" w14:paraId="67A4799E"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63B4194B"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2</w:t>
            </w:r>
          </w:p>
        </w:tc>
        <w:tc>
          <w:tcPr>
            <w:tcW w:w="850" w:type="pct"/>
            <w:tcBorders>
              <w:top w:val="nil"/>
              <w:left w:val="nil"/>
              <w:bottom w:val="single" w:sz="8" w:space="0" w:color="auto"/>
              <w:right w:val="single" w:sz="8" w:space="0" w:color="auto"/>
            </w:tcBorders>
            <w:shd w:val="clear" w:color="auto" w:fill="FFFFFF"/>
            <w:vAlign w:val="center"/>
            <w:hideMark/>
          </w:tcPr>
          <w:p w14:paraId="0F3B3898"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Giám đốc điều hành</w:t>
            </w:r>
          </w:p>
        </w:tc>
        <w:tc>
          <w:tcPr>
            <w:tcW w:w="750" w:type="pct"/>
            <w:tcBorders>
              <w:top w:val="nil"/>
              <w:left w:val="nil"/>
              <w:bottom w:val="single" w:sz="8" w:space="0" w:color="auto"/>
              <w:right w:val="single" w:sz="8" w:space="0" w:color="auto"/>
            </w:tcBorders>
            <w:shd w:val="clear" w:color="auto" w:fill="FFFFFF"/>
            <w:vAlign w:val="center"/>
            <w:hideMark/>
          </w:tcPr>
          <w:p w14:paraId="6DF6C80D"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2F659AB4"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67ECA828"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7CFBEC48"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r w:rsidR="00F56101" w:rsidRPr="00F56101" w14:paraId="2FDDD262"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2BDA9F28"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3</w:t>
            </w:r>
          </w:p>
        </w:tc>
        <w:tc>
          <w:tcPr>
            <w:tcW w:w="850" w:type="pct"/>
            <w:tcBorders>
              <w:top w:val="nil"/>
              <w:left w:val="nil"/>
              <w:bottom w:val="single" w:sz="8" w:space="0" w:color="auto"/>
              <w:right w:val="single" w:sz="8" w:space="0" w:color="auto"/>
            </w:tcBorders>
            <w:shd w:val="clear" w:color="auto" w:fill="FFFFFF"/>
            <w:vAlign w:val="center"/>
            <w:hideMark/>
          </w:tcPr>
          <w:p w14:paraId="7D188590"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Chuyên gia</w:t>
            </w:r>
          </w:p>
        </w:tc>
        <w:tc>
          <w:tcPr>
            <w:tcW w:w="750" w:type="pct"/>
            <w:tcBorders>
              <w:top w:val="nil"/>
              <w:left w:val="nil"/>
              <w:bottom w:val="single" w:sz="8" w:space="0" w:color="auto"/>
              <w:right w:val="single" w:sz="8" w:space="0" w:color="auto"/>
            </w:tcBorders>
            <w:shd w:val="clear" w:color="auto" w:fill="FFFFFF"/>
            <w:vAlign w:val="center"/>
            <w:hideMark/>
          </w:tcPr>
          <w:p w14:paraId="30C8E2D2"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25B24F5C"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449B3152"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10BFF9C6"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r w:rsidR="00F56101" w:rsidRPr="00F56101" w14:paraId="3A4923C1"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6BDCCEF1"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4</w:t>
            </w:r>
          </w:p>
        </w:tc>
        <w:tc>
          <w:tcPr>
            <w:tcW w:w="850" w:type="pct"/>
            <w:tcBorders>
              <w:top w:val="nil"/>
              <w:left w:val="nil"/>
              <w:bottom w:val="single" w:sz="8" w:space="0" w:color="auto"/>
              <w:right w:val="single" w:sz="8" w:space="0" w:color="auto"/>
            </w:tcBorders>
            <w:shd w:val="clear" w:color="auto" w:fill="FFFFFF"/>
            <w:vAlign w:val="center"/>
            <w:hideMark/>
          </w:tcPr>
          <w:p w14:paraId="10FBEF7C"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Lao động kỹ thuật</w:t>
            </w:r>
          </w:p>
        </w:tc>
        <w:tc>
          <w:tcPr>
            <w:tcW w:w="750" w:type="pct"/>
            <w:tcBorders>
              <w:top w:val="nil"/>
              <w:left w:val="nil"/>
              <w:bottom w:val="single" w:sz="8" w:space="0" w:color="auto"/>
              <w:right w:val="single" w:sz="8" w:space="0" w:color="auto"/>
            </w:tcBorders>
            <w:shd w:val="clear" w:color="auto" w:fill="FFFFFF"/>
            <w:vAlign w:val="center"/>
            <w:hideMark/>
          </w:tcPr>
          <w:p w14:paraId="2C1F2C4F"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42F39862"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1629BE99"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5A81A2A3"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r w:rsidR="00F56101" w:rsidRPr="00F56101" w14:paraId="07FFBAEF" w14:textId="77777777" w:rsidTr="00F56101">
        <w:trPr>
          <w:tblCellSpacing w:w="0" w:type="dxa"/>
        </w:trPr>
        <w:tc>
          <w:tcPr>
            <w:tcW w:w="5000" w:type="pct"/>
            <w:gridSpan w:val="6"/>
            <w:tcBorders>
              <w:top w:val="nil"/>
              <w:left w:val="single" w:sz="8" w:space="0" w:color="auto"/>
              <w:bottom w:val="single" w:sz="8" w:space="0" w:color="auto"/>
              <w:right w:val="single" w:sz="8" w:space="0" w:color="auto"/>
            </w:tcBorders>
            <w:shd w:val="clear" w:color="auto" w:fill="FFFFFF"/>
            <w:vAlign w:val="center"/>
            <w:hideMark/>
          </w:tcPr>
          <w:p w14:paraId="22ED631B" w14:textId="77777777" w:rsidR="00F56101" w:rsidRPr="009D24D2" w:rsidRDefault="00F56101" w:rsidP="00F56101">
            <w:pPr>
              <w:spacing w:before="120" w:after="120" w:line="234" w:lineRule="atLeast"/>
              <w:rPr>
                <w:rFonts w:asciiTheme="majorHAnsi" w:eastAsia="Times New Roman" w:hAnsiTheme="majorHAnsi" w:cstheme="majorHAnsi"/>
                <w:color w:val="000000"/>
                <w:spacing w:val="-6"/>
                <w:sz w:val="26"/>
                <w:szCs w:val="26"/>
              </w:rPr>
            </w:pPr>
            <w:r w:rsidRPr="00F56101">
              <w:rPr>
                <w:rFonts w:asciiTheme="majorHAnsi" w:eastAsia="Times New Roman" w:hAnsiTheme="majorHAnsi" w:cstheme="majorHAnsi"/>
                <w:color w:val="000000"/>
                <w:spacing w:val="-6"/>
                <w:sz w:val="26"/>
                <w:szCs w:val="26"/>
              </w:rPr>
              <w:t>II. Theo văn bản số…. (ngày/tháng/năm) về việc chấp thuận vị trí công việc sử dụng người lao động nước ngoài </w:t>
            </w:r>
            <w:r w:rsidRPr="00F56101">
              <w:rPr>
                <w:rFonts w:asciiTheme="majorHAnsi" w:eastAsia="Times New Roman" w:hAnsiTheme="majorHAnsi" w:cstheme="majorHAnsi"/>
                <w:i/>
                <w:iCs/>
                <w:color w:val="000000"/>
                <w:spacing w:val="-6"/>
                <w:sz w:val="26"/>
                <w:szCs w:val="26"/>
              </w:rPr>
              <w:t>chỉ liệt kê các vị trí công việc đã được chấp thuận, còn thời hạn)</w:t>
            </w:r>
          </w:p>
        </w:tc>
      </w:tr>
      <w:tr w:rsidR="00F56101" w:rsidRPr="00F56101" w14:paraId="751A40F0"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78B3182C"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color w:val="000000"/>
                <w:sz w:val="26"/>
                <w:szCs w:val="26"/>
              </w:rPr>
              <w:t>......</w:t>
            </w:r>
          </w:p>
        </w:tc>
        <w:tc>
          <w:tcPr>
            <w:tcW w:w="850" w:type="pct"/>
            <w:tcBorders>
              <w:top w:val="nil"/>
              <w:left w:val="nil"/>
              <w:bottom w:val="single" w:sz="8" w:space="0" w:color="auto"/>
              <w:right w:val="single" w:sz="8" w:space="0" w:color="auto"/>
            </w:tcBorders>
            <w:shd w:val="clear" w:color="auto" w:fill="FFFFFF"/>
            <w:vAlign w:val="center"/>
            <w:hideMark/>
          </w:tcPr>
          <w:p w14:paraId="09B3366A"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750" w:type="pct"/>
            <w:tcBorders>
              <w:top w:val="nil"/>
              <w:left w:val="nil"/>
              <w:bottom w:val="single" w:sz="8" w:space="0" w:color="auto"/>
              <w:right w:val="single" w:sz="8" w:space="0" w:color="auto"/>
            </w:tcBorders>
            <w:shd w:val="clear" w:color="auto" w:fill="FFFFFF"/>
            <w:vAlign w:val="center"/>
            <w:hideMark/>
          </w:tcPr>
          <w:p w14:paraId="3B3B3FAC"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6B06880B"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749DF0AC"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6A26FF3A"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r w:rsidR="00F56101" w:rsidRPr="00F56101" w14:paraId="484E6AFD" w14:textId="77777777" w:rsidTr="00F56101">
        <w:trPr>
          <w:tblCellSpacing w:w="0" w:type="dxa"/>
        </w:trPr>
        <w:tc>
          <w:tcPr>
            <w:tcW w:w="400" w:type="pct"/>
            <w:tcBorders>
              <w:top w:val="nil"/>
              <w:left w:val="single" w:sz="8" w:space="0" w:color="auto"/>
              <w:bottom w:val="single" w:sz="8" w:space="0" w:color="auto"/>
              <w:right w:val="single" w:sz="8" w:space="0" w:color="auto"/>
            </w:tcBorders>
            <w:shd w:val="clear" w:color="auto" w:fill="FFFFFF"/>
            <w:vAlign w:val="center"/>
            <w:hideMark/>
          </w:tcPr>
          <w:p w14:paraId="0B3A3479" w14:textId="77777777" w:rsidR="00F56101" w:rsidRPr="00F56101" w:rsidRDefault="00F56101" w:rsidP="00F56101">
            <w:pPr>
              <w:spacing w:before="120" w:after="120" w:line="234" w:lineRule="atLeast"/>
              <w:jc w:val="center"/>
              <w:rPr>
                <w:rFonts w:asciiTheme="majorHAnsi" w:eastAsia="Times New Roman" w:hAnsiTheme="majorHAnsi" w:cstheme="majorHAnsi"/>
                <w:color w:val="000000"/>
                <w:sz w:val="26"/>
                <w:szCs w:val="26"/>
                <w:lang w:val="en-US"/>
              </w:rPr>
            </w:pPr>
            <w:r w:rsidRPr="00F56101">
              <w:rPr>
                <w:rFonts w:asciiTheme="majorHAnsi" w:eastAsia="Times New Roman" w:hAnsiTheme="majorHAnsi" w:cstheme="majorHAnsi"/>
                <w:b/>
                <w:bCs/>
                <w:color w:val="000000"/>
                <w:sz w:val="26"/>
                <w:szCs w:val="26"/>
              </w:rPr>
              <w:t>Tổng</w:t>
            </w:r>
          </w:p>
        </w:tc>
        <w:tc>
          <w:tcPr>
            <w:tcW w:w="850" w:type="pct"/>
            <w:tcBorders>
              <w:top w:val="nil"/>
              <w:left w:val="nil"/>
              <w:bottom w:val="single" w:sz="8" w:space="0" w:color="auto"/>
              <w:right w:val="single" w:sz="8" w:space="0" w:color="auto"/>
            </w:tcBorders>
            <w:shd w:val="clear" w:color="auto" w:fill="FFFFFF"/>
            <w:vAlign w:val="center"/>
            <w:hideMark/>
          </w:tcPr>
          <w:p w14:paraId="52FBAE0B" w14:textId="77777777" w:rsidR="00F56101" w:rsidRPr="00F56101" w:rsidRDefault="00F56101" w:rsidP="00F56101">
            <w:pPr>
              <w:spacing w:line="240" w:lineRule="auto"/>
              <w:jc w:val="left"/>
              <w:rPr>
                <w:rFonts w:asciiTheme="majorHAnsi" w:eastAsia="Times New Roman" w:hAnsiTheme="majorHAnsi" w:cstheme="majorHAnsi"/>
                <w:color w:val="000000"/>
                <w:sz w:val="26"/>
                <w:szCs w:val="26"/>
                <w:lang w:val="en-US"/>
              </w:rPr>
            </w:pPr>
          </w:p>
        </w:tc>
        <w:tc>
          <w:tcPr>
            <w:tcW w:w="750" w:type="pct"/>
            <w:tcBorders>
              <w:top w:val="nil"/>
              <w:left w:val="nil"/>
              <w:bottom w:val="single" w:sz="8" w:space="0" w:color="auto"/>
              <w:right w:val="single" w:sz="8" w:space="0" w:color="auto"/>
            </w:tcBorders>
            <w:shd w:val="clear" w:color="auto" w:fill="FFFFFF"/>
            <w:vAlign w:val="center"/>
            <w:hideMark/>
          </w:tcPr>
          <w:p w14:paraId="1C50BCA8"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650" w:type="pct"/>
            <w:tcBorders>
              <w:top w:val="nil"/>
              <w:left w:val="nil"/>
              <w:bottom w:val="single" w:sz="8" w:space="0" w:color="auto"/>
              <w:right w:val="single" w:sz="8" w:space="0" w:color="auto"/>
            </w:tcBorders>
            <w:shd w:val="clear" w:color="auto" w:fill="FFFFFF"/>
            <w:vAlign w:val="center"/>
            <w:hideMark/>
          </w:tcPr>
          <w:p w14:paraId="606238A5"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1300" w:type="pct"/>
            <w:tcBorders>
              <w:top w:val="nil"/>
              <w:left w:val="nil"/>
              <w:bottom w:val="single" w:sz="8" w:space="0" w:color="auto"/>
              <w:right w:val="single" w:sz="8" w:space="0" w:color="auto"/>
            </w:tcBorders>
            <w:shd w:val="clear" w:color="auto" w:fill="FFFFFF"/>
            <w:vAlign w:val="center"/>
            <w:hideMark/>
          </w:tcPr>
          <w:p w14:paraId="3323F3F3"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c>
          <w:tcPr>
            <w:tcW w:w="850" w:type="pct"/>
            <w:tcBorders>
              <w:top w:val="nil"/>
              <w:left w:val="nil"/>
              <w:bottom w:val="single" w:sz="8" w:space="0" w:color="auto"/>
              <w:right w:val="single" w:sz="8" w:space="0" w:color="auto"/>
            </w:tcBorders>
            <w:shd w:val="clear" w:color="auto" w:fill="FFFFFF"/>
            <w:vAlign w:val="center"/>
            <w:hideMark/>
          </w:tcPr>
          <w:p w14:paraId="05527B3C" w14:textId="77777777" w:rsidR="00F56101" w:rsidRPr="00F56101" w:rsidRDefault="00F56101" w:rsidP="00F56101">
            <w:pPr>
              <w:spacing w:line="240" w:lineRule="auto"/>
              <w:jc w:val="left"/>
              <w:rPr>
                <w:rFonts w:asciiTheme="majorHAnsi" w:eastAsia="Times New Roman" w:hAnsiTheme="majorHAnsi" w:cstheme="majorHAnsi"/>
                <w:sz w:val="26"/>
                <w:szCs w:val="26"/>
                <w:lang w:val="en-US"/>
              </w:rPr>
            </w:pPr>
          </w:p>
        </w:tc>
      </w:tr>
    </w:tbl>
    <w:p w14:paraId="036B3C9D"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b/>
          <w:bCs/>
          <w:color w:val="000000"/>
          <w:szCs w:val="28"/>
        </w:rPr>
        <w:t>2. Vị trí công việc có nhu cầu thay đổi</w:t>
      </w:r>
    </w:p>
    <w:p w14:paraId="4400F833"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2.1 Vị trí công việc 1: </w:t>
      </w:r>
      <w:r w:rsidRPr="00F56101">
        <w:rPr>
          <w:rFonts w:asciiTheme="majorHAnsi" w:eastAsia="Times New Roman" w:hAnsiTheme="majorHAnsi" w:cstheme="majorHAnsi"/>
          <w:i/>
          <w:iCs/>
          <w:color w:val="000000"/>
          <w:szCs w:val="28"/>
        </w:rPr>
        <w:t>(Lựa chọn 1 trong 4 vị trí công việc: nhà quản lý/giám đốc điều hành/chuyên gia/lao động kỹ thuật)</w:t>
      </w:r>
      <w:r w:rsidRPr="00F56101">
        <w:rPr>
          <w:rFonts w:asciiTheme="majorHAnsi" w:eastAsia="Times New Roman" w:hAnsiTheme="majorHAnsi" w:cstheme="majorHAnsi"/>
          <w:color w:val="000000"/>
          <w:szCs w:val="28"/>
        </w:rPr>
        <w:t>.</w:t>
      </w:r>
    </w:p>
    <w:p w14:paraId="743E99F6"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(i) Chức danh công việc </w:t>
      </w:r>
      <w:r w:rsidRPr="00F56101">
        <w:rPr>
          <w:rFonts w:asciiTheme="majorHAnsi" w:eastAsia="Times New Roman" w:hAnsiTheme="majorHAnsi" w:cstheme="majorHAnsi"/>
          <w:i/>
          <w:iCs/>
          <w:color w:val="000000"/>
          <w:szCs w:val="28"/>
        </w:rPr>
        <w:t>(do doanh nghiệp/tổ chức tự kê khai, ví dụ: kế toán, giám sát công trình...)</w:t>
      </w:r>
      <w:r w:rsidRPr="00F56101">
        <w:rPr>
          <w:rFonts w:asciiTheme="majorHAnsi" w:eastAsia="Times New Roman" w:hAnsiTheme="majorHAnsi" w:cstheme="majorHAnsi"/>
          <w:color w:val="000000"/>
          <w:szCs w:val="28"/>
        </w:rPr>
        <w:t>:</w:t>
      </w:r>
    </w:p>
    <w:p w14:paraId="20A55F9D"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(ii) Số lượng </w:t>
      </w:r>
      <w:r w:rsidRPr="00F56101">
        <w:rPr>
          <w:rFonts w:asciiTheme="majorHAnsi" w:eastAsia="Times New Roman" w:hAnsiTheme="majorHAnsi" w:cstheme="majorHAnsi"/>
          <w:i/>
          <w:iCs/>
          <w:color w:val="000000"/>
          <w:szCs w:val="28"/>
        </w:rPr>
        <w:t>(người)</w:t>
      </w:r>
      <w:r w:rsidRPr="00F56101">
        <w:rPr>
          <w:rFonts w:asciiTheme="majorHAnsi" w:eastAsia="Times New Roman" w:hAnsiTheme="majorHAnsi" w:cstheme="majorHAnsi"/>
          <w:color w:val="000000"/>
          <w:szCs w:val="28"/>
        </w:rPr>
        <w:t>:</w:t>
      </w:r>
    </w:p>
    <w:p w14:paraId="0351DD96"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(iii) Thời hạn làm việc </w:t>
      </w:r>
      <w:r w:rsidRPr="00F56101">
        <w:rPr>
          <w:rFonts w:asciiTheme="majorHAnsi" w:eastAsia="Times New Roman" w:hAnsiTheme="majorHAnsi" w:cstheme="majorHAnsi"/>
          <w:i/>
          <w:iCs/>
          <w:color w:val="000000"/>
          <w:szCs w:val="28"/>
        </w:rPr>
        <w:t>(từ ngày/tháng/năm đến ngày/tháng/năm):</w:t>
      </w:r>
    </w:p>
    <w:p w14:paraId="76AE64E8"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(iv) Hình thức làm việc (3):</w:t>
      </w:r>
    </w:p>
    <w:p w14:paraId="1B6218F0"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(v) Địa điểm làm việc </w:t>
      </w:r>
      <w:r w:rsidRPr="00F56101">
        <w:rPr>
          <w:rFonts w:asciiTheme="majorHAnsi" w:eastAsia="Times New Roman" w:hAnsiTheme="majorHAnsi" w:cstheme="majorHAnsi"/>
          <w:i/>
          <w:iCs/>
          <w:color w:val="000000"/>
          <w:szCs w:val="28"/>
        </w:rPr>
        <w:t>(liệt kê cụ thể các địa điểm (nếu có) và ghi rõ từng địa điểm theo thứ tự: số nhà, đường phố, xóm, làng; xã/phường/thị trấn; quận/huyện/thị xã/thành phố thuộc tỉnh; tỉnh/thành phố trực thuộc trung ương)</w:t>
      </w:r>
      <w:r w:rsidRPr="00F56101">
        <w:rPr>
          <w:rFonts w:asciiTheme="majorHAnsi" w:eastAsia="Times New Roman" w:hAnsiTheme="majorHAnsi" w:cstheme="majorHAnsi"/>
          <w:color w:val="000000"/>
          <w:szCs w:val="28"/>
        </w:rPr>
        <w:t>:</w:t>
      </w:r>
    </w:p>
    <w:p w14:paraId="1D6374F3"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(vi) Lý do sử dụng người lao động nước ngoài:</w:t>
      </w:r>
    </w:p>
    <w:p w14:paraId="0B8A45E1"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Tình hình sử dụng người lao động nước ngoài tại vị trí công việc 1 (nếu có) (4):</w:t>
      </w:r>
    </w:p>
    <w:p w14:paraId="52A773AC"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Mô tả vị trí công việc, chức danh công việc:</w:t>
      </w:r>
    </w:p>
    <w:p w14:paraId="7D0D6A64"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Yêu cầu về trình độ:</w:t>
      </w:r>
    </w:p>
    <w:p w14:paraId="06B78787"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Yêu cầu về kinh nghiệm:</w:t>
      </w:r>
    </w:p>
    <w:p w14:paraId="49D6E9A2"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Yêu cầu khác </w:t>
      </w:r>
      <w:r w:rsidRPr="00F56101">
        <w:rPr>
          <w:rFonts w:asciiTheme="majorHAnsi" w:eastAsia="Times New Roman" w:hAnsiTheme="majorHAnsi" w:cstheme="majorHAnsi"/>
          <w:i/>
          <w:iCs/>
          <w:color w:val="000000"/>
          <w:szCs w:val="28"/>
        </w:rPr>
        <w:t>(nếu có)</w:t>
      </w:r>
      <w:r w:rsidRPr="00F56101">
        <w:rPr>
          <w:rFonts w:asciiTheme="majorHAnsi" w:eastAsia="Times New Roman" w:hAnsiTheme="majorHAnsi" w:cstheme="majorHAnsi"/>
          <w:color w:val="000000"/>
          <w:szCs w:val="28"/>
        </w:rPr>
        <w:t>:</w:t>
      </w:r>
    </w:p>
    <w:p w14:paraId="54CDD068"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 Lý do không tuyển được người Việt Nam vào vị trí dự kiến sử dụng người lao động nước ngoài (5)</w:t>
      </w:r>
    </w:p>
    <w:p w14:paraId="76C0F67A"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2.2 Vị trí công việc 2: (nếu có) (liệt kê giống mục 1 nêu trên)</w:t>
      </w:r>
    </w:p>
    <w:p w14:paraId="63BC9836"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2.3 Vị trí công việc... (nếu có) (liệt kê giống mục 1 nêu trên)</w:t>
      </w:r>
    </w:p>
    <w:p w14:paraId="55282D0D"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pacing w:val="-6"/>
          <w:szCs w:val="28"/>
        </w:rPr>
      </w:pPr>
      <w:r w:rsidRPr="00F56101">
        <w:rPr>
          <w:rFonts w:asciiTheme="majorHAnsi" w:eastAsia="Times New Roman" w:hAnsiTheme="majorHAnsi" w:cstheme="majorHAnsi"/>
          <w:i/>
          <w:iCs/>
          <w:color w:val="000000"/>
          <w:spacing w:val="-6"/>
          <w:szCs w:val="28"/>
        </w:rPr>
        <w:t>(Doanh nghiệp/tổ chức) </w:t>
      </w:r>
      <w:r w:rsidRPr="00F56101">
        <w:rPr>
          <w:rFonts w:asciiTheme="majorHAnsi" w:eastAsia="Times New Roman" w:hAnsiTheme="majorHAnsi" w:cstheme="majorHAnsi"/>
          <w:color w:val="000000"/>
          <w:spacing w:val="-6"/>
          <w:szCs w:val="28"/>
        </w:rPr>
        <w:t>xin cam đoan những thông tin nêu trên là đúng sự thật. Nếu sai, </w:t>
      </w:r>
      <w:r w:rsidRPr="00F56101">
        <w:rPr>
          <w:rFonts w:asciiTheme="majorHAnsi" w:eastAsia="Times New Roman" w:hAnsiTheme="majorHAnsi" w:cstheme="majorHAnsi"/>
          <w:i/>
          <w:iCs/>
          <w:color w:val="000000"/>
          <w:spacing w:val="-6"/>
          <w:szCs w:val="28"/>
        </w:rPr>
        <w:t>(doanh nghiệp/tổ chức) </w:t>
      </w:r>
      <w:r w:rsidRPr="00F56101">
        <w:rPr>
          <w:rFonts w:asciiTheme="majorHAnsi" w:eastAsia="Times New Roman" w:hAnsiTheme="majorHAnsi" w:cstheme="majorHAnsi"/>
          <w:color w:val="000000"/>
          <w:spacing w:val="-6"/>
          <w:szCs w:val="28"/>
        </w:rPr>
        <w:t>xin hoàn toàn chịu trách nhiệm trước pháp luật.</w:t>
      </w:r>
    </w:p>
    <w:p w14:paraId="015538F9"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Đề nghị …. (6) xem xét và chấp thuận.</w:t>
      </w:r>
    </w:p>
    <w:p w14:paraId="3D77557D" w14:textId="77777777" w:rsidR="00F56101" w:rsidRPr="009D24D2" w:rsidRDefault="00F56101" w:rsidP="007F1EBE">
      <w:pPr>
        <w:shd w:val="clear" w:color="auto" w:fill="FFFFFF"/>
        <w:spacing w:before="120" w:after="120" w:line="234" w:lineRule="atLeast"/>
        <w:ind w:firstLine="567"/>
        <w:rPr>
          <w:rFonts w:asciiTheme="majorHAnsi" w:eastAsia="Times New Roman" w:hAnsiTheme="majorHAnsi" w:cstheme="majorHAnsi"/>
          <w:color w:val="000000"/>
          <w:szCs w:val="28"/>
        </w:rPr>
      </w:pPr>
      <w:r w:rsidRPr="00F56101">
        <w:rPr>
          <w:rFonts w:asciiTheme="majorHAnsi" w:eastAsia="Times New Roman" w:hAnsiTheme="majorHAnsi" w:cstheme="majorHAnsi"/>
          <w:color w:val="000000"/>
          <w:szCs w:val="28"/>
        </w:rPr>
        <w:t>Xin trân trọng cảm ơn!</w:t>
      </w:r>
    </w:p>
    <w:tbl>
      <w:tblPr>
        <w:tblW w:w="4866"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660"/>
        <w:gridCol w:w="6379"/>
      </w:tblGrid>
      <w:tr w:rsidR="00F56101" w:rsidRPr="00F56101" w14:paraId="29669A0C" w14:textId="77777777" w:rsidTr="00F56101">
        <w:trPr>
          <w:tblCellSpacing w:w="0" w:type="dxa"/>
          <w:jc w:val="center"/>
        </w:trPr>
        <w:tc>
          <w:tcPr>
            <w:tcW w:w="2660" w:type="dxa"/>
            <w:tcBorders>
              <w:top w:val="nil"/>
              <w:left w:val="nil"/>
              <w:bottom w:val="nil"/>
              <w:right w:val="nil"/>
            </w:tcBorders>
            <w:shd w:val="clear" w:color="auto" w:fill="FFFFFF"/>
            <w:tcMar>
              <w:top w:w="0" w:type="dxa"/>
              <w:left w:w="108" w:type="dxa"/>
              <w:bottom w:w="0" w:type="dxa"/>
              <w:right w:w="108" w:type="dxa"/>
            </w:tcMar>
            <w:hideMark/>
          </w:tcPr>
          <w:p w14:paraId="26177C9F" w14:textId="77777777" w:rsidR="00F56101" w:rsidRPr="009D24D2" w:rsidRDefault="00F56101" w:rsidP="00F56101">
            <w:pPr>
              <w:spacing w:before="120" w:after="120" w:line="234" w:lineRule="atLeast"/>
              <w:jc w:val="left"/>
              <w:rPr>
                <w:rFonts w:asciiTheme="majorHAnsi" w:eastAsia="Times New Roman" w:hAnsiTheme="majorHAnsi" w:cstheme="majorHAnsi"/>
                <w:color w:val="000000"/>
                <w:szCs w:val="28"/>
              </w:rPr>
            </w:pPr>
            <w:r w:rsidRPr="00F56101">
              <w:rPr>
                <w:rFonts w:asciiTheme="majorHAnsi" w:eastAsia="Times New Roman" w:hAnsiTheme="majorHAnsi" w:cstheme="majorHAnsi"/>
                <w:b/>
                <w:bCs/>
                <w:i/>
                <w:iCs/>
                <w:color w:val="000000"/>
                <w:szCs w:val="28"/>
              </w:rPr>
              <w:br/>
            </w:r>
            <w:r w:rsidRPr="00F56101">
              <w:rPr>
                <w:rFonts w:asciiTheme="majorHAnsi" w:eastAsia="Times New Roman" w:hAnsiTheme="majorHAnsi" w:cstheme="majorHAnsi"/>
                <w:b/>
                <w:bCs/>
                <w:i/>
                <w:iCs/>
                <w:color w:val="000000"/>
                <w:sz w:val="24"/>
                <w:szCs w:val="24"/>
              </w:rPr>
              <w:t>Nơi nhận:</w:t>
            </w:r>
            <w:r w:rsidRPr="00F56101">
              <w:rPr>
                <w:rFonts w:asciiTheme="majorHAnsi" w:eastAsia="Times New Roman" w:hAnsiTheme="majorHAnsi" w:cstheme="majorHAnsi"/>
                <w:b/>
                <w:bCs/>
                <w:i/>
                <w:iCs/>
                <w:color w:val="000000"/>
                <w:szCs w:val="28"/>
              </w:rPr>
              <w:br/>
            </w:r>
            <w:r w:rsidRPr="00F56101">
              <w:rPr>
                <w:rFonts w:asciiTheme="majorHAnsi" w:eastAsia="Times New Roman" w:hAnsiTheme="majorHAnsi" w:cstheme="majorHAnsi"/>
                <w:color w:val="000000"/>
                <w:sz w:val="22"/>
              </w:rPr>
              <w:t>- Như trên;</w:t>
            </w:r>
            <w:r w:rsidRPr="00F56101">
              <w:rPr>
                <w:rFonts w:asciiTheme="majorHAnsi" w:eastAsia="Times New Roman" w:hAnsiTheme="majorHAnsi" w:cstheme="majorHAnsi"/>
                <w:color w:val="000000"/>
                <w:sz w:val="22"/>
              </w:rPr>
              <w:br/>
              <w:t>- Lưu: ………..</w:t>
            </w:r>
          </w:p>
        </w:tc>
        <w:tc>
          <w:tcPr>
            <w:tcW w:w="6379" w:type="dxa"/>
            <w:tcBorders>
              <w:top w:val="nil"/>
              <w:left w:val="nil"/>
              <w:bottom w:val="nil"/>
              <w:right w:val="nil"/>
            </w:tcBorders>
            <w:shd w:val="clear" w:color="auto" w:fill="FFFFFF"/>
            <w:tcMar>
              <w:top w:w="0" w:type="dxa"/>
              <w:left w:w="108" w:type="dxa"/>
              <w:bottom w:w="0" w:type="dxa"/>
              <w:right w:w="108" w:type="dxa"/>
            </w:tcMar>
            <w:hideMark/>
          </w:tcPr>
          <w:p w14:paraId="6E14A764" w14:textId="77777777" w:rsidR="00F56101" w:rsidRPr="009D24D2" w:rsidRDefault="00F56101" w:rsidP="00F56101">
            <w:pPr>
              <w:spacing w:before="120" w:after="120" w:line="234" w:lineRule="atLeast"/>
              <w:jc w:val="center"/>
              <w:rPr>
                <w:rFonts w:asciiTheme="majorHAnsi" w:eastAsia="Times New Roman" w:hAnsiTheme="majorHAnsi" w:cstheme="majorHAnsi"/>
                <w:color w:val="000000"/>
                <w:szCs w:val="28"/>
              </w:rPr>
            </w:pPr>
            <w:r w:rsidRPr="00F56101">
              <w:rPr>
                <w:rFonts w:asciiTheme="majorHAnsi" w:eastAsia="Times New Roman" w:hAnsiTheme="majorHAnsi" w:cstheme="majorHAnsi"/>
                <w:b/>
                <w:bCs/>
                <w:color w:val="000000"/>
                <w:szCs w:val="28"/>
              </w:rPr>
              <w:t>ĐẠI DIỆN DOANH NGHIỆP/TỔ CHỨC</w:t>
            </w:r>
            <w:r w:rsidRPr="00F56101">
              <w:rPr>
                <w:rFonts w:asciiTheme="majorHAnsi" w:eastAsia="Times New Roman" w:hAnsiTheme="majorHAnsi" w:cstheme="majorHAnsi"/>
                <w:b/>
                <w:bCs/>
                <w:color w:val="000000"/>
                <w:szCs w:val="28"/>
              </w:rPr>
              <w:br/>
            </w:r>
            <w:r w:rsidRPr="00F56101">
              <w:rPr>
                <w:rFonts w:asciiTheme="majorHAnsi" w:eastAsia="Times New Roman" w:hAnsiTheme="majorHAnsi" w:cstheme="majorHAnsi"/>
                <w:i/>
                <w:iCs/>
                <w:color w:val="000000"/>
                <w:szCs w:val="28"/>
              </w:rPr>
              <w:t>(Ký và ghi rõ họ tên, đóng dấu)</w:t>
            </w:r>
          </w:p>
        </w:tc>
      </w:tr>
    </w:tbl>
    <w:p w14:paraId="6030756E" w14:textId="77777777" w:rsidR="007F1EBE" w:rsidRDefault="007F1EBE" w:rsidP="00F56101">
      <w:pPr>
        <w:shd w:val="clear" w:color="auto" w:fill="FFFFFF"/>
        <w:spacing w:before="120" w:after="120" w:line="234" w:lineRule="atLeast"/>
        <w:rPr>
          <w:rFonts w:asciiTheme="majorHAnsi" w:eastAsia="Times New Roman" w:hAnsiTheme="majorHAnsi" w:cstheme="majorHAnsi"/>
          <w:b/>
          <w:bCs/>
          <w:i/>
          <w:iCs/>
          <w:sz w:val="24"/>
          <w:szCs w:val="24"/>
        </w:rPr>
      </w:pPr>
    </w:p>
    <w:p w14:paraId="3E15EA35" w14:textId="77777777" w:rsidR="007F1EBE" w:rsidRDefault="007F1EBE">
      <w:pPr>
        <w:spacing w:line="240" w:lineRule="auto"/>
        <w:jc w:val="left"/>
        <w:rPr>
          <w:rFonts w:asciiTheme="majorHAnsi" w:eastAsia="Times New Roman" w:hAnsiTheme="majorHAnsi" w:cstheme="majorHAnsi"/>
          <w:b/>
          <w:bCs/>
          <w:i/>
          <w:iCs/>
          <w:sz w:val="24"/>
          <w:szCs w:val="24"/>
        </w:rPr>
      </w:pPr>
      <w:r>
        <w:rPr>
          <w:rFonts w:asciiTheme="majorHAnsi" w:eastAsia="Times New Roman" w:hAnsiTheme="majorHAnsi" w:cstheme="majorHAnsi"/>
          <w:b/>
          <w:bCs/>
          <w:i/>
          <w:iCs/>
          <w:sz w:val="24"/>
          <w:szCs w:val="24"/>
        </w:rPr>
        <w:br w:type="page"/>
      </w:r>
    </w:p>
    <w:p w14:paraId="69C6C6A6" w14:textId="77777777" w:rsidR="00F56101" w:rsidRPr="009D24D2" w:rsidRDefault="00F56101" w:rsidP="00F56101">
      <w:pPr>
        <w:shd w:val="clear" w:color="auto" w:fill="FFFFFF"/>
        <w:spacing w:before="120" w:after="120"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b/>
          <w:bCs/>
          <w:i/>
          <w:iCs/>
          <w:sz w:val="24"/>
          <w:szCs w:val="24"/>
        </w:rPr>
        <w:t>Ghi chú:</w:t>
      </w:r>
    </w:p>
    <w:p w14:paraId="09BFAE84" w14:textId="77777777" w:rsidR="00F56101" w:rsidRPr="009D24D2" w:rsidRDefault="00F56101" w:rsidP="00F56101">
      <w:pPr>
        <w:shd w:val="clear" w:color="auto" w:fill="FFFFFF"/>
        <w:spacing w:before="120" w:after="120"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sz w:val="24"/>
          <w:szCs w:val="24"/>
        </w:rPr>
        <w:t>- (1), (6) Bộ Lao động - Thương binh và Xã hội (Cục Việc làm)/Sở Lao động - Thương binh và Xã hội tỉnh, thành phố…</w:t>
      </w:r>
    </w:p>
    <w:p w14:paraId="1996BA20" w14:textId="77777777" w:rsidR="00F56101" w:rsidRPr="009D24D2" w:rsidRDefault="00F56101" w:rsidP="00F56101">
      <w:pPr>
        <w:shd w:val="clear" w:color="auto" w:fill="FFFFFF"/>
        <w:spacing w:before="120" w:after="120"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sz w:val="24"/>
          <w:szCs w:val="24"/>
        </w:rPr>
        <w:t>- (2) Nêu rõ các vị trí công việc đã được Bộ Lao động - Thương binh và Xã hội (Cục Việc làm)/Sở Lao động - Thương binh và Xã hội chấp thuận.</w:t>
      </w:r>
    </w:p>
    <w:p w14:paraId="466F0BA2" w14:textId="77777777" w:rsidR="00F56101" w:rsidRPr="009D24D2" w:rsidRDefault="00F56101" w:rsidP="00F56101">
      <w:pPr>
        <w:shd w:val="clear" w:color="auto" w:fill="FFFFFF"/>
        <w:spacing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sz w:val="24"/>
          <w:szCs w:val="24"/>
        </w:rPr>
        <w:t>- (3) Nêu rõ hình thức làm việc tại theo quy định tại khoản 1 Điều 2 Nghị định </w:t>
      </w:r>
      <w:hyperlink r:id="rId140" w:tgtFrame="_blank" w:tooltip="Nghị định 152/2020/NĐ-CP" w:history="1">
        <w:r w:rsidRPr="00F56101">
          <w:rPr>
            <w:rFonts w:asciiTheme="majorHAnsi" w:eastAsia="Times New Roman" w:hAnsiTheme="majorHAnsi" w:cstheme="majorHAnsi"/>
            <w:sz w:val="24"/>
            <w:szCs w:val="24"/>
          </w:rPr>
          <w:t>152/2020/NĐ-CP</w:t>
        </w:r>
      </w:hyperlink>
      <w:r w:rsidRPr="00F56101">
        <w:rPr>
          <w:rFonts w:asciiTheme="majorHAnsi" w:eastAsia="Times New Roman" w:hAnsiTheme="majorHAnsi" w:cstheme="majorHAnsi"/>
          <w:sz w:val="24"/>
          <w:szCs w:val="24"/>
        </w:rPr>
        <w:t>.</w:t>
      </w:r>
    </w:p>
    <w:p w14:paraId="2D1E0D8F" w14:textId="77777777" w:rsidR="00F56101" w:rsidRPr="009D24D2" w:rsidRDefault="00F56101" w:rsidP="00F56101">
      <w:pPr>
        <w:shd w:val="clear" w:color="auto" w:fill="FFFFFF"/>
        <w:spacing w:before="120" w:after="120"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sz w:val="24"/>
          <w:szCs w:val="24"/>
        </w:rPr>
        <w:t>- (4) Nêu rõ số lượng lao động nước ngoài, vị trí và chức danh công việc, giấy phép lao động hoặc xác nhận không thuộc diện cấp giấy phép lao động, thời hạn làm việc.</w:t>
      </w:r>
    </w:p>
    <w:p w14:paraId="74FAFA44" w14:textId="77777777" w:rsidR="00F56101" w:rsidRPr="009D24D2" w:rsidRDefault="00F56101" w:rsidP="00F56101">
      <w:pPr>
        <w:shd w:val="clear" w:color="auto" w:fill="FFFFFF"/>
        <w:spacing w:before="120" w:after="120" w:line="234" w:lineRule="atLeast"/>
        <w:rPr>
          <w:rFonts w:asciiTheme="majorHAnsi" w:eastAsia="Times New Roman" w:hAnsiTheme="majorHAnsi" w:cstheme="majorHAnsi"/>
          <w:sz w:val="24"/>
          <w:szCs w:val="24"/>
        </w:rPr>
      </w:pPr>
      <w:r w:rsidRPr="00F56101">
        <w:rPr>
          <w:rFonts w:asciiTheme="majorHAnsi" w:eastAsia="Times New Roman" w:hAnsiTheme="majorHAnsi" w:cstheme="majorHAnsi"/>
          <w:sz w:val="24"/>
          <w:szCs w:val="24"/>
        </w:rPr>
        <w:t>- (5) Nêu rõ quá trình thông báo tuyển dụng người lao động Việt Nam vào các vị trí dự kiến tuyển dụng lao động nước ngoài. Kể từ ngày 01 tháng 01 năm 2024, việc thông báo tuyển dụng người lao động Việt Nam vào các vị trí dự kiến tuyển dụng lao động nước ngoài trên Cổng thông tin điện tử của Bộ Lao động - Thương binh và Xã hội (Cục Việc làm) hoặc Cổng thông tin điện tử của Trung tâm dịch vụ việc làm do Chủ tịch Ủy ban nhân dân tỉnh, thành phố trực thuộc trung ương quyết định thành lập; quá trình tuyển dụng, kết quả xét tuyển người lao động Việt Nam vào các vị trí dự kiến tuyển dụng lao động nước ngoài.</w:t>
      </w:r>
    </w:p>
    <w:p w14:paraId="5B60024E" w14:textId="77777777" w:rsidR="00BC4927" w:rsidRPr="00F56101" w:rsidRDefault="00BC4927" w:rsidP="00F56101">
      <w:pPr>
        <w:spacing w:before="40" w:after="40" w:line="240" w:lineRule="auto"/>
        <w:rPr>
          <w:rFonts w:asciiTheme="majorHAnsi" w:eastAsia="Calibri" w:hAnsiTheme="majorHAnsi" w:cstheme="majorHAnsi"/>
          <w:b/>
          <w:sz w:val="24"/>
          <w:szCs w:val="24"/>
          <w:lang w:val="pt-BR"/>
        </w:rPr>
        <w:sectPr w:rsidR="00BC4927" w:rsidRPr="00F56101" w:rsidSect="005326CE">
          <w:pgSz w:w="11907" w:h="16840" w:code="9"/>
          <w:pgMar w:top="1134" w:right="1134" w:bottom="1134" w:left="1701" w:header="709" w:footer="709" w:gutter="0"/>
          <w:cols w:space="720"/>
          <w:titlePg/>
          <w:docGrid w:linePitch="360"/>
        </w:sectPr>
      </w:pPr>
    </w:p>
    <w:p w14:paraId="0D455111" w14:textId="77777777" w:rsidR="00BC4927" w:rsidRPr="009D24D2" w:rsidRDefault="00BC4927" w:rsidP="00C75835">
      <w:pPr>
        <w:numPr>
          <w:ilvl w:val="0"/>
          <w:numId w:val="24"/>
        </w:numPr>
        <w:tabs>
          <w:tab w:val="left" w:pos="993"/>
        </w:tabs>
        <w:spacing w:before="120" w:after="120" w:line="240" w:lineRule="auto"/>
        <w:ind w:left="0" w:firstLine="567"/>
        <w:contextualSpacing/>
        <w:outlineLvl w:val="1"/>
        <w:rPr>
          <w:b/>
          <w:color w:val="0070C0"/>
          <w:szCs w:val="28"/>
          <w:lang w:val="pt-BR"/>
        </w:rPr>
      </w:pPr>
      <w:r w:rsidRPr="00BC4927">
        <w:rPr>
          <w:b/>
          <w:bCs/>
          <w:color w:val="0070C0"/>
          <w:szCs w:val="28"/>
        </w:rPr>
        <w:t>Đề nghị tuyển ng</w:t>
      </w:r>
      <w:r w:rsidRPr="00BC4927">
        <w:rPr>
          <w:b/>
          <w:bCs/>
          <w:color w:val="0070C0"/>
          <w:szCs w:val="28"/>
          <w:shd w:val="clear" w:color="auto" w:fill="FFFFFF"/>
        </w:rPr>
        <w:t>ườ</w:t>
      </w:r>
      <w:r w:rsidRPr="00BC4927">
        <w:rPr>
          <w:b/>
          <w:bCs/>
          <w:color w:val="0070C0"/>
          <w:szCs w:val="28"/>
        </w:rPr>
        <w:t xml:space="preserve">i lao động Việt Nam vào các vị trí công việc dự kiến tuyển người lao động nước ngoài </w:t>
      </w:r>
      <w:r w:rsidRPr="009D24D2">
        <w:rPr>
          <w:b/>
          <w:bCs/>
          <w:color w:val="0070C0"/>
          <w:szCs w:val="28"/>
          <w:lang w:val="pt-BR"/>
        </w:rPr>
        <w:t>(2.000219)</w:t>
      </w:r>
    </w:p>
    <w:p w14:paraId="3743ADC7" w14:textId="77777777" w:rsidR="00BC4927" w:rsidRPr="00BC4927" w:rsidRDefault="00BC4927" w:rsidP="00C75835">
      <w:pPr>
        <w:numPr>
          <w:ilvl w:val="1"/>
          <w:numId w:val="24"/>
        </w:numPr>
        <w:spacing w:before="120" w:after="120" w:line="240" w:lineRule="auto"/>
        <w:contextualSpacing/>
        <w:jc w:val="left"/>
        <w:rPr>
          <w:b/>
          <w:szCs w:val="28"/>
        </w:rPr>
      </w:pPr>
      <w:r w:rsidRPr="00BC4927">
        <w:rPr>
          <w:b/>
          <w:szCs w:val="28"/>
        </w:rPr>
        <w:t>Trình tự, cách thức, thời gian giải quyết thủ tục hành chính</w:t>
      </w:r>
    </w:p>
    <w:tbl>
      <w:tblPr>
        <w:tblW w:w="14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499"/>
        <w:gridCol w:w="8340"/>
        <w:gridCol w:w="3084"/>
      </w:tblGrid>
      <w:tr w:rsidR="00BC4927" w:rsidRPr="00BC4927" w14:paraId="384D5B35" w14:textId="77777777" w:rsidTr="00D26993">
        <w:trPr>
          <w:jc w:val="center"/>
        </w:trPr>
        <w:tc>
          <w:tcPr>
            <w:tcW w:w="924" w:type="dxa"/>
            <w:vAlign w:val="center"/>
          </w:tcPr>
          <w:p w14:paraId="3A6E7267" w14:textId="77777777" w:rsidR="00BC4927" w:rsidRPr="00BC4927" w:rsidRDefault="00BC4927" w:rsidP="00BC4927">
            <w:pPr>
              <w:spacing w:before="120" w:after="120" w:line="240" w:lineRule="auto"/>
              <w:jc w:val="center"/>
              <w:rPr>
                <w:b/>
                <w:szCs w:val="28"/>
              </w:rPr>
            </w:pPr>
            <w:r w:rsidRPr="00BC4927">
              <w:rPr>
                <w:b/>
                <w:szCs w:val="28"/>
              </w:rPr>
              <w:t>TT</w:t>
            </w:r>
          </w:p>
        </w:tc>
        <w:tc>
          <w:tcPr>
            <w:tcW w:w="2499" w:type="dxa"/>
            <w:vAlign w:val="center"/>
          </w:tcPr>
          <w:p w14:paraId="3A279B5B" w14:textId="77777777" w:rsidR="00BC4927" w:rsidRPr="00BC4927" w:rsidRDefault="00BC4927" w:rsidP="00BC4927">
            <w:pPr>
              <w:spacing w:before="120" w:after="120" w:line="240" w:lineRule="auto"/>
              <w:rPr>
                <w:b/>
                <w:szCs w:val="28"/>
              </w:rPr>
            </w:pPr>
            <w:r w:rsidRPr="00BC4927">
              <w:rPr>
                <w:b/>
                <w:szCs w:val="28"/>
              </w:rPr>
              <w:t>Trình tự thực hiện</w:t>
            </w:r>
          </w:p>
        </w:tc>
        <w:tc>
          <w:tcPr>
            <w:tcW w:w="8340" w:type="dxa"/>
            <w:vAlign w:val="center"/>
          </w:tcPr>
          <w:p w14:paraId="1C7FC5E8" w14:textId="77777777" w:rsidR="00BC4927" w:rsidRPr="00BC4927" w:rsidRDefault="00BC4927" w:rsidP="00BC4927">
            <w:pPr>
              <w:spacing w:before="120" w:after="120" w:line="240" w:lineRule="auto"/>
              <w:ind w:firstLine="321"/>
              <w:jc w:val="center"/>
              <w:rPr>
                <w:b/>
                <w:szCs w:val="28"/>
              </w:rPr>
            </w:pPr>
            <w:r w:rsidRPr="00BC4927">
              <w:rPr>
                <w:b/>
                <w:szCs w:val="28"/>
              </w:rPr>
              <w:t>Cách thức thực hiện</w:t>
            </w:r>
          </w:p>
        </w:tc>
        <w:tc>
          <w:tcPr>
            <w:tcW w:w="3084" w:type="dxa"/>
            <w:vAlign w:val="center"/>
          </w:tcPr>
          <w:p w14:paraId="6CD81292" w14:textId="77777777" w:rsidR="00BC4927" w:rsidRPr="00BC4927" w:rsidRDefault="00BC4927" w:rsidP="00BC4927">
            <w:pPr>
              <w:spacing w:before="120" w:after="120" w:line="240" w:lineRule="auto"/>
              <w:rPr>
                <w:b/>
                <w:szCs w:val="28"/>
              </w:rPr>
            </w:pPr>
            <w:r w:rsidRPr="00BC4927">
              <w:rPr>
                <w:b/>
                <w:szCs w:val="28"/>
              </w:rPr>
              <w:t>Thời gian giải quyết</w:t>
            </w:r>
          </w:p>
        </w:tc>
      </w:tr>
      <w:tr w:rsidR="00BC4927" w:rsidRPr="00BC4927" w14:paraId="612D1A9A" w14:textId="77777777" w:rsidTr="00D26993">
        <w:trPr>
          <w:trHeight w:val="965"/>
          <w:jc w:val="center"/>
        </w:trPr>
        <w:tc>
          <w:tcPr>
            <w:tcW w:w="924" w:type="dxa"/>
            <w:vMerge w:val="restart"/>
            <w:vAlign w:val="center"/>
          </w:tcPr>
          <w:p w14:paraId="0AB0D6F3"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499" w:type="dxa"/>
            <w:vMerge w:val="restart"/>
            <w:vAlign w:val="center"/>
          </w:tcPr>
          <w:p w14:paraId="3D32E1D3" w14:textId="77777777" w:rsidR="00BC4927" w:rsidRPr="00BC4927" w:rsidRDefault="00BC4927" w:rsidP="00BC4927">
            <w:pPr>
              <w:spacing w:before="120" w:after="120" w:line="240" w:lineRule="auto"/>
              <w:rPr>
                <w:szCs w:val="28"/>
              </w:rPr>
            </w:pPr>
            <w:r w:rsidRPr="00BC4927">
              <w:rPr>
                <w:b/>
                <w:szCs w:val="28"/>
              </w:rPr>
              <w:t xml:space="preserve">Nộp hồ sơ thủ tục hành chính: </w:t>
            </w:r>
            <w:r w:rsidRPr="00BC4927">
              <w:rPr>
                <w:i/>
                <w:szCs w:val="28"/>
              </w:rPr>
              <w:t>Tổ chức, cá nhân chuẩn bị hồ sơ đầy đủ theo quy định và nộp hồ sơ qua các cách thức sau:</w:t>
            </w:r>
          </w:p>
        </w:tc>
        <w:tc>
          <w:tcPr>
            <w:tcW w:w="8340" w:type="dxa"/>
          </w:tcPr>
          <w:p w14:paraId="640E224F" w14:textId="77777777" w:rsidR="006E244C" w:rsidRPr="009D24D2" w:rsidRDefault="00750087" w:rsidP="00BC4927">
            <w:pPr>
              <w:spacing w:before="120" w:after="120" w:line="240" w:lineRule="auto"/>
              <w:ind w:firstLine="321"/>
              <w:rPr>
                <w:szCs w:val="28"/>
              </w:rPr>
            </w:pPr>
            <w:r w:rsidRPr="009D24D2">
              <w:rPr>
                <w:szCs w:val="28"/>
              </w:rPr>
              <w:t>Trước khi tuyển người lao động nước ngoài, nhà thầu có trách nhiệm kê khai số lượng, trình độ, năng lực chuyên môn, kinh nghiệm của người lao động nước ngoài cần tuyển để thực hiện gói thầu tại Việt Nam và đề nghị tuyển người lao động Việt Nam vào các vị trí công việc dự kiến tuyển người lao động nước ngoài với Sở Lao động - Thương binh và Xã hội nơi nhà thầu thực hiện gói thầu theo Mẫu số 04/PLI Phụ lục I ban hành kèm theo Nghị định số 152/2020/NĐ-CP.</w:t>
            </w:r>
          </w:p>
          <w:p w14:paraId="0D47158E" w14:textId="77777777" w:rsidR="00750087" w:rsidRPr="009D24D2" w:rsidRDefault="00750087" w:rsidP="00BC4927">
            <w:pPr>
              <w:spacing w:before="120" w:after="120" w:line="240" w:lineRule="auto"/>
              <w:ind w:firstLine="321"/>
              <w:rPr>
                <w:szCs w:val="28"/>
              </w:rPr>
            </w:pPr>
            <w:r w:rsidRPr="009D24D2">
              <w:rPr>
                <w:szCs w:val="28"/>
              </w:rPr>
              <w:t>Trường hợp nhà thầu có nhu cầu điều chỉnh, bổ sung số lao động đã kê khai thì chủ đầu tư phải xác nhận phương án điều chỉnh, bổ sung nhu cầu lao động cần sử dụng của nhà thầu theo Mẫu số 05/PLI Phụ lục I ban hành kèm theo Nghị định số 152/2020/NĐ-CP.</w:t>
            </w:r>
          </w:p>
          <w:p w14:paraId="7B12AECA" w14:textId="77777777" w:rsidR="00BC4927" w:rsidRPr="00BC4927" w:rsidRDefault="00BC4927" w:rsidP="00BC4927">
            <w:pPr>
              <w:spacing w:before="120" w:after="120" w:line="240" w:lineRule="auto"/>
              <w:ind w:firstLine="321"/>
              <w:rPr>
                <w:bCs/>
                <w:i/>
                <w:szCs w:val="28"/>
              </w:rPr>
            </w:pPr>
            <w:r w:rsidRPr="00BC4927">
              <w:rPr>
                <w:szCs w:val="28"/>
              </w:rPr>
              <w:t xml:space="preserve">1. Nộp trực tiếp qua Bộ phận tiếp nhận và trả kết quả tại </w:t>
            </w:r>
            <w:r w:rsidR="004A5E1C">
              <w:rPr>
                <w:bCs/>
                <w:szCs w:val="28"/>
              </w:rPr>
              <w:t>Trung tâm Hành chính công</w:t>
            </w:r>
            <w:r w:rsidR="004F0024" w:rsidRPr="009D24D2">
              <w:rPr>
                <w:bCs/>
                <w:szCs w:val="28"/>
              </w:rPr>
              <w:t xml:space="preserve"> </w:t>
            </w:r>
            <w:r w:rsidRPr="00BC4927">
              <w:rPr>
                <w:bCs/>
                <w:i/>
                <w:szCs w:val="28"/>
              </w:rPr>
              <w:t>(số 85, đường Nguyễn Huệ, phường 1, thành phố Cao Lãnh, Đồng Tháp)</w:t>
            </w:r>
          </w:p>
          <w:p w14:paraId="16C88328" w14:textId="77777777" w:rsidR="00BC4927" w:rsidRPr="00BC4927" w:rsidRDefault="00BC4927" w:rsidP="00BC4927">
            <w:pPr>
              <w:spacing w:before="120" w:after="120" w:line="240" w:lineRule="auto"/>
              <w:ind w:firstLine="321"/>
              <w:rPr>
                <w:szCs w:val="28"/>
              </w:rPr>
            </w:pPr>
            <w:r w:rsidRPr="00BC4927">
              <w:rPr>
                <w:szCs w:val="28"/>
              </w:rPr>
              <w:t>2. Hoặc qua dịch vụ bưu chính công ích</w:t>
            </w:r>
          </w:p>
        </w:tc>
        <w:tc>
          <w:tcPr>
            <w:tcW w:w="3084" w:type="dxa"/>
            <w:vAlign w:val="center"/>
          </w:tcPr>
          <w:p w14:paraId="255C4E1B"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04B4D3F3" w14:textId="77777777" w:rsidTr="00750087">
        <w:trPr>
          <w:trHeight w:val="332"/>
          <w:jc w:val="center"/>
        </w:trPr>
        <w:tc>
          <w:tcPr>
            <w:tcW w:w="924" w:type="dxa"/>
            <w:vMerge/>
            <w:vAlign w:val="center"/>
          </w:tcPr>
          <w:p w14:paraId="1A627A03" w14:textId="77777777" w:rsidR="00BC4927" w:rsidRPr="00BC4927" w:rsidRDefault="00BC4927" w:rsidP="00BC4927">
            <w:pPr>
              <w:spacing w:before="120" w:after="120" w:line="240" w:lineRule="auto"/>
              <w:jc w:val="center"/>
              <w:rPr>
                <w:b/>
                <w:szCs w:val="28"/>
              </w:rPr>
            </w:pPr>
          </w:p>
        </w:tc>
        <w:tc>
          <w:tcPr>
            <w:tcW w:w="2499" w:type="dxa"/>
            <w:vMerge/>
            <w:vAlign w:val="center"/>
          </w:tcPr>
          <w:p w14:paraId="4EEF866D" w14:textId="77777777" w:rsidR="00BC4927" w:rsidRPr="00BC4927" w:rsidRDefault="00BC4927" w:rsidP="00BC4927">
            <w:pPr>
              <w:spacing w:before="120" w:after="120" w:line="240" w:lineRule="auto"/>
              <w:rPr>
                <w:b/>
                <w:szCs w:val="28"/>
              </w:rPr>
            </w:pPr>
          </w:p>
        </w:tc>
        <w:tc>
          <w:tcPr>
            <w:tcW w:w="8340" w:type="dxa"/>
          </w:tcPr>
          <w:p w14:paraId="5604EC6C" w14:textId="77777777" w:rsidR="00BC4927" w:rsidRPr="00BC4927" w:rsidRDefault="00BC4927" w:rsidP="00BC4927">
            <w:pPr>
              <w:spacing w:before="120" w:after="120" w:line="240" w:lineRule="auto"/>
              <w:ind w:firstLine="321"/>
              <w:rPr>
                <w:szCs w:val="28"/>
              </w:rPr>
            </w:pPr>
            <w:r w:rsidRPr="00BC4927">
              <w:rPr>
                <w:szCs w:val="28"/>
              </w:rPr>
              <w:t xml:space="preserve">3. Hoặc nộp trực tuyến tại website Cổng Dịch vụ công của tỉnh Đồng Tháp: </w:t>
            </w:r>
            <w:hyperlink r:id="rId141" w:history="1">
              <w:r w:rsidRPr="00BC4927">
                <w:rPr>
                  <w:color w:val="0000FF"/>
                  <w:szCs w:val="28"/>
                  <w:u w:val="single"/>
                </w:rPr>
                <w:t>http://dichvucong.dongthap.gov.vn</w:t>
              </w:r>
            </w:hyperlink>
          </w:p>
        </w:tc>
        <w:tc>
          <w:tcPr>
            <w:tcW w:w="3084" w:type="dxa"/>
            <w:vAlign w:val="center"/>
          </w:tcPr>
          <w:p w14:paraId="15EEC97F" w14:textId="77777777" w:rsidR="00BC4927" w:rsidRPr="00BC4927" w:rsidRDefault="00BC4927" w:rsidP="00BC4927">
            <w:pPr>
              <w:spacing w:before="120" w:after="120" w:line="240" w:lineRule="auto"/>
              <w:rPr>
                <w:szCs w:val="28"/>
              </w:rPr>
            </w:pPr>
            <w:r w:rsidRPr="00BC4927">
              <w:rPr>
                <w:szCs w:val="28"/>
              </w:rPr>
              <w:t xml:space="preserve">Không quy </w:t>
            </w:r>
            <w:r w:rsidRPr="00BC4927">
              <w:rPr>
                <w:i/>
                <w:szCs w:val="28"/>
              </w:rPr>
              <w:t>định (tùy khách hàng)</w:t>
            </w:r>
          </w:p>
        </w:tc>
      </w:tr>
      <w:tr w:rsidR="00BC4927" w:rsidRPr="00BC4927" w14:paraId="6D70F700" w14:textId="77777777" w:rsidTr="00D26993">
        <w:trPr>
          <w:jc w:val="center"/>
        </w:trPr>
        <w:tc>
          <w:tcPr>
            <w:tcW w:w="924" w:type="dxa"/>
            <w:vMerge w:val="restart"/>
            <w:vAlign w:val="center"/>
          </w:tcPr>
          <w:p w14:paraId="2833B758"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499" w:type="dxa"/>
            <w:vMerge w:val="restart"/>
            <w:vAlign w:val="center"/>
          </w:tcPr>
          <w:p w14:paraId="630D68EF"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8340" w:type="dxa"/>
          </w:tcPr>
          <w:p w14:paraId="147F7AFC" w14:textId="77777777" w:rsidR="00BC4927" w:rsidRPr="00BC4927" w:rsidRDefault="00BC4927" w:rsidP="00BC4927">
            <w:pPr>
              <w:spacing w:before="120" w:after="120" w:line="240" w:lineRule="auto"/>
              <w:ind w:firstLine="321"/>
              <w:rPr>
                <w:szCs w:val="28"/>
              </w:rPr>
            </w:pPr>
            <w:r w:rsidRPr="00BC4927">
              <w:rPr>
                <w:szCs w:val="28"/>
              </w:rPr>
              <w:t>1. Đối với hồ sơ được nộp trực tiếp qua Bộ phận tiếp nhận và trả kết quả hoặc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799DC712" w14:textId="77777777" w:rsidR="00BC4927" w:rsidRPr="00BC4927" w:rsidRDefault="00BC4927" w:rsidP="00BC4927">
            <w:pPr>
              <w:spacing w:before="120" w:after="120" w:line="240" w:lineRule="auto"/>
              <w:ind w:firstLine="321"/>
              <w:rPr>
                <w:szCs w:val="28"/>
              </w:rPr>
            </w:pPr>
            <w:r w:rsidRPr="00BC4927">
              <w:rPr>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4EB0037" w14:textId="77777777" w:rsidR="00BC4927" w:rsidRPr="00BC4927" w:rsidRDefault="00BC4927" w:rsidP="00BC4927">
            <w:pPr>
              <w:spacing w:before="120" w:after="120" w:line="240" w:lineRule="auto"/>
              <w:ind w:firstLine="321"/>
              <w:rPr>
                <w:szCs w:val="28"/>
              </w:rPr>
            </w:pPr>
            <w:r w:rsidRPr="00BC4927">
              <w:rPr>
                <w:szCs w:val="28"/>
              </w:rPr>
              <w:t>b) Trường hợp từ chối nhận hồ sơ, công chức tiếp nhận hồ sơ phải nêu rõ lý do theo mẫu Phiếu từ chối giải quyết hồ sơ thủ tục hành chính;</w:t>
            </w:r>
          </w:p>
          <w:p w14:paraId="36740F6E" w14:textId="77777777" w:rsidR="00BC4927" w:rsidRPr="00BC4927" w:rsidRDefault="00BC4927" w:rsidP="00BC4927">
            <w:pPr>
              <w:spacing w:before="120" w:after="120" w:line="240" w:lineRule="auto"/>
              <w:ind w:firstLine="321"/>
              <w:rPr>
                <w:szCs w:val="28"/>
              </w:rPr>
            </w:pPr>
            <w:r w:rsidRPr="00BC4927">
              <w:rPr>
                <w:szCs w:val="28"/>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84" w:type="dxa"/>
            <w:vAlign w:val="center"/>
          </w:tcPr>
          <w:p w14:paraId="1D80B373" w14:textId="77777777" w:rsidR="00BC4927" w:rsidRPr="00BC4927"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2EE7D160" w14:textId="77777777" w:rsidTr="00D26993">
        <w:trPr>
          <w:jc w:val="center"/>
        </w:trPr>
        <w:tc>
          <w:tcPr>
            <w:tcW w:w="924" w:type="dxa"/>
            <w:vMerge/>
            <w:vAlign w:val="center"/>
          </w:tcPr>
          <w:p w14:paraId="21C0ABFE" w14:textId="77777777" w:rsidR="00BC4927" w:rsidRPr="00BC4927" w:rsidRDefault="00BC4927" w:rsidP="00BC4927">
            <w:pPr>
              <w:spacing w:before="120" w:after="120" w:line="240" w:lineRule="auto"/>
              <w:jc w:val="center"/>
              <w:rPr>
                <w:b/>
                <w:szCs w:val="28"/>
              </w:rPr>
            </w:pPr>
          </w:p>
        </w:tc>
        <w:tc>
          <w:tcPr>
            <w:tcW w:w="2499" w:type="dxa"/>
            <w:vMerge/>
            <w:vAlign w:val="center"/>
          </w:tcPr>
          <w:p w14:paraId="779305D0" w14:textId="77777777" w:rsidR="00BC4927" w:rsidRPr="00BC4927" w:rsidRDefault="00BC4927" w:rsidP="00BC4927">
            <w:pPr>
              <w:spacing w:before="120" w:after="120" w:line="240" w:lineRule="auto"/>
              <w:rPr>
                <w:szCs w:val="28"/>
              </w:rPr>
            </w:pPr>
          </w:p>
        </w:tc>
        <w:tc>
          <w:tcPr>
            <w:tcW w:w="8340" w:type="dxa"/>
          </w:tcPr>
          <w:p w14:paraId="5E52F4E5" w14:textId="77777777" w:rsidR="00BC4927" w:rsidRPr="00BC4927" w:rsidRDefault="00BC4927" w:rsidP="00BC4927">
            <w:pPr>
              <w:spacing w:before="120" w:after="120" w:line="240" w:lineRule="auto"/>
              <w:ind w:firstLine="321"/>
              <w:rPr>
                <w:szCs w:val="28"/>
              </w:rPr>
            </w:pPr>
            <w:r w:rsidRPr="00BC4927">
              <w:rPr>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F89EA9B" w14:textId="77777777" w:rsidR="00BC4927" w:rsidRPr="00BC4927" w:rsidRDefault="00BC4927" w:rsidP="00BC4927">
            <w:pPr>
              <w:spacing w:before="120" w:after="120" w:line="240" w:lineRule="auto"/>
              <w:ind w:firstLine="321"/>
              <w:rPr>
                <w:szCs w:val="28"/>
              </w:rPr>
            </w:pPr>
            <w:r w:rsidRPr="00BC4927">
              <w:rPr>
                <w:szCs w:val="28"/>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8FA07FC" w14:textId="77777777" w:rsidR="00BC4927" w:rsidRPr="00BC4927" w:rsidRDefault="00BC4927" w:rsidP="00BC4927">
            <w:pPr>
              <w:spacing w:before="120" w:after="120" w:line="240" w:lineRule="auto"/>
              <w:ind w:firstLine="321"/>
              <w:rPr>
                <w:szCs w:val="28"/>
              </w:rPr>
            </w:pPr>
            <w:r w:rsidRPr="00BC4927">
              <w:rPr>
                <w:szCs w:val="28"/>
              </w:rPr>
              <w:t xml:space="preserve">b) Nếu hồ sơ của tổ chức, cá nhân đầy đủ, hợp lệ thì công chức tại Bộ phận tiếp nhận và trả kết quả tiếp nhận và chuyển cho Phòng </w:t>
            </w:r>
            <w:r w:rsidRPr="00BC4927">
              <w:rPr>
                <w:color w:val="000000"/>
                <w:szCs w:val="28"/>
              </w:rPr>
              <w:t xml:space="preserve">Lao động </w:t>
            </w:r>
            <w:r w:rsidRPr="00BC4927">
              <w:rPr>
                <w:szCs w:val="28"/>
              </w:rPr>
              <w:t>–</w:t>
            </w:r>
            <w:r w:rsidRPr="00BC4927">
              <w:rPr>
                <w:color w:val="000000"/>
                <w:szCs w:val="28"/>
              </w:rPr>
              <w:t xml:space="preserve"> Việc làm </w:t>
            </w:r>
            <w:r w:rsidRPr="00BC4927">
              <w:rPr>
                <w:szCs w:val="28"/>
              </w:rPr>
              <w:t>–</w:t>
            </w:r>
            <w:r w:rsidRPr="00BC4927">
              <w:rPr>
                <w:color w:val="000000"/>
                <w:szCs w:val="28"/>
              </w:rPr>
              <w:t xml:space="preserve"> Bảo hiểm </w:t>
            </w:r>
            <w:r w:rsidRPr="00BC4927">
              <w:rPr>
                <w:szCs w:val="28"/>
              </w:rPr>
              <w:t>để giải quyết theo quy trình.</w:t>
            </w:r>
          </w:p>
        </w:tc>
        <w:tc>
          <w:tcPr>
            <w:tcW w:w="3084" w:type="dxa"/>
            <w:vAlign w:val="center"/>
          </w:tcPr>
          <w:p w14:paraId="0B1139EC" w14:textId="77777777" w:rsidR="00BC4927" w:rsidRPr="00BC4927" w:rsidRDefault="00BC4927" w:rsidP="00BC4927">
            <w:pPr>
              <w:spacing w:before="120" w:after="120" w:line="240" w:lineRule="auto"/>
              <w:rPr>
                <w:szCs w:val="28"/>
              </w:rPr>
            </w:pPr>
            <w:r w:rsidRPr="00BC4927">
              <w:rPr>
                <w:szCs w:val="28"/>
              </w:rPr>
              <w:t>Không quá 01 ngày kể từ ngày phát sinh hồ sơ trực tuyến.</w:t>
            </w:r>
          </w:p>
        </w:tc>
      </w:tr>
      <w:tr w:rsidR="00BC4927" w:rsidRPr="00BC4927" w14:paraId="2A409F40" w14:textId="77777777" w:rsidTr="00D26993">
        <w:trPr>
          <w:jc w:val="center"/>
        </w:trPr>
        <w:tc>
          <w:tcPr>
            <w:tcW w:w="924" w:type="dxa"/>
            <w:vMerge w:val="restart"/>
            <w:vAlign w:val="center"/>
          </w:tcPr>
          <w:p w14:paraId="0E582406"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499" w:type="dxa"/>
            <w:vMerge w:val="restart"/>
            <w:vAlign w:val="center"/>
          </w:tcPr>
          <w:p w14:paraId="666AACFB" w14:textId="77777777" w:rsidR="00BC4927" w:rsidRPr="00BC4927" w:rsidRDefault="00BC4927" w:rsidP="00BC4927">
            <w:pPr>
              <w:spacing w:before="120" w:after="120" w:line="240" w:lineRule="auto"/>
              <w:rPr>
                <w:b/>
                <w:szCs w:val="28"/>
              </w:rPr>
            </w:pPr>
            <w:r w:rsidRPr="00BC4927">
              <w:rPr>
                <w:b/>
                <w:szCs w:val="28"/>
              </w:rPr>
              <w:t>Giải quyết thủ tục hành chính</w:t>
            </w:r>
          </w:p>
        </w:tc>
        <w:tc>
          <w:tcPr>
            <w:tcW w:w="8340" w:type="dxa"/>
          </w:tcPr>
          <w:p w14:paraId="257AF8DE" w14:textId="77777777" w:rsidR="00BC4927" w:rsidRPr="00BC4927" w:rsidRDefault="00BC4927" w:rsidP="00750087">
            <w:pPr>
              <w:spacing w:before="120" w:after="120" w:line="240" w:lineRule="auto"/>
              <w:ind w:firstLine="321"/>
              <w:rPr>
                <w:szCs w:val="28"/>
              </w:rPr>
            </w:pPr>
            <w:r w:rsidRPr="00BC4927">
              <w:rPr>
                <w:szCs w:val="28"/>
              </w:rPr>
              <w:t xml:space="preserve">Sau khi nhận hồ sơ thủ tục hành chính từ Bộ phận tiếp nhận và trả kết quả, công chức tiếp nhận hồ sơ, </w:t>
            </w:r>
            <w:r w:rsidRPr="009D24D2">
              <w:rPr>
                <w:iCs/>
                <w:szCs w:val="28"/>
              </w:rPr>
              <w:t xml:space="preserve">thẩm định, </w:t>
            </w:r>
            <w:r w:rsidRPr="00BC4927">
              <w:rPr>
                <w:szCs w:val="28"/>
              </w:rPr>
              <w:t>hồ sơ hợp lệ, đúng, đủ điều kiện theo quy định thì lãnh đạo phòng chuyên môn trình Giám đốc Sở</w:t>
            </w:r>
            <w:r w:rsidR="00750087" w:rsidRPr="009D24D2">
              <w:rPr>
                <w:szCs w:val="28"/>
              </w:rPr>
              <w:t xml:space="preserve"> xem xét, quyết định việc nhà thầu được tuyển người lao động nước ngoài vào các vị trí công việc không tuyển được người lao động Việt Nam.</w:t>
            </w:r>
            <w:r w:rsidRPr="00BC4927">
              <w:rPr>
                <w:szCs w:val="28"/>
              </w:rPr>
              <w:t xml:space="preserve"> </w:t>
            </w:r>
          </w:p>
        </w:tc>
        <w:tc>
          <w:tcPr>
            <w:tcW w:w="3084" w:type="dxa"/>
            <w:vAlign w:val="center"/>
          </w:tcPr>
          <w:p w14:paraId="79AA34C3" w14:textId="77777777" w:rsidR="00BC4927" w:rsidRPr="00BC4927" w:rsidRDefault="00BC4927" w:rsidP="00BC4927">
            <w:pPr>
              <w:spacing w:before="120" w:after="120" w:line="240" w:lineRule="auto"/>
              <w:rPr>
                <w:rFonts w:eastAsia="Times New Roman"/>
                <w:szCs w:val="28"/>
              </w:rPr>
            </w:pPr>
            <w:r w:rsidRPr="00BC4927">
              <w:rPr>
                <w:rFonts w:eastAsia="Times New Roman"/>
                <w:szCs w:val="28"/>
              </w:rPr>
              <w:t xml:space="preserve">- Đối với đề nghị tuyển </w:t>
            </w:r>
            <w:r w:rsidR="003B3078" w:rsidRPr="009D24D2">
              <w:rPr>
                <w:rFonts w:eastAsia="Times New Roman"/>
                <w:szCs w:val="28"/>
              </w:rPr>
              <w:t>từ</w:t>
            </w:r>
            <w:r w:rsidRPr="00BC4927">
              <w:rPr>
                <w:rFonts w:eastAsia="Times New Roman"/>
                <w:szCs w:val="28"/>
              </w:rPr>
              <w:t xml:space="preserve"> 500 </w:t>
            </w:r>
            <w:r w:rsidR="003B3078" w:rsidRPr="009D24D2">
              <w:rPr>
                <w:rFonts w:eastAsia="Times New Roman"/>
                <w:szCs w:val="28"/>
              </w:rPr>
              <w:t xml:space="preserve">người </w:t>
            </w:r>
            <w:r w:rsidRPr="00BC4927">
              <w:rPr>
                <w:rFonts w:eastAsia="Times New Roman"/>
                <w:szCs w:val="28"/>
              </w:rPr>
              <w:t>lao động</w:t>
            </w:r>
            <w:r w:rsidR="003B3078" w:rsidRPr="009D24D2">
              <w:rPr>
                <w:rFonts w:eastAsia="Times New Roman"/>
                <w:szCs w:val="28"/>
              </w:rPr>
              <w:t xml:space="preserve"> Việt Nam trở lên</w:t>
            </w:r>
            <w:r w:rsidRPr="00BC4927">
              <w:rPr>
                <w:rFonts w:eastAsia="Times New Roman"/>
                <w:szCs w:val="28"/>
              </w:rPr>
              <w:t xml:space="preserve"> thì thời hạn giải quyết hồ sơ tối đa 02 tháng.</w:t>
            </w:r>
          </w:p>
          <w:p w14:paraId="11B70E0F" w14:textId="77777777" w:rsidR="00BC4927" w:rsidRPr="00BC4927" w:rsidRDefault="00BC4927" w:rsidP="00BC4927">
            <w:pPr>
              <w:spacing w:before="120" w:after="120" w:line="240" w:lineRule="auto"/>
              <w:rPr>
                <w:rFonts w:eastAsia="Times New Roman"/>
                <w:szCs w:val="28"/>
              </w:rPr>
            </w:pPr>
            <w:r w:rsidRPr="00BC4927">
              <w:rPr>
                <w:rFonts w:eastAsia="Times New Roman"/>
                <w:szCs w:val="28"/>
              </w:rPr>
              <w:t>- Đối với đề nghị tuyển từ</w:t>
            </w:r>
            <w:r w:rsidR="003B3078">
              <w:rPr>
                <w:rFonts w:eastAsia="Times New Roman"/>
                <w:szCs w:val="28"/>
              </w:rPr>
              <w:t xml:space="preserve"> 100 đến dưới 500 lao động Việt Nam </w:t>
            </w:r>
            <w:r w:rsidRPr="00BC4927">
              <w:rPr>
                <w:rFonts w:eastAsia="Times New Roman"/>
                <w:szCs w:val="28"/>
              </w:rPr>
              <w:t>thì thời hạn giải quyết hồ sơ tối đa 01 tháng.</w:t>
            </w:r>
          </w:p>
          <w:p w14:paraId="36A31A9C" w14:textId="77777777" w:rsidR="00BC4927" w:rsidRPr="00BC4927" w:rsidRDefault="00BC4927" w:rsidP="00BC4927">
            <w:pPr>
              <w:spacing w:before="120" w:after="120" w:line="240" w:lineRule="auto"/>
              <w:rPr>
                <w:rFonts w:eastAsia="Times New Roman"/>
                <w:szCs w:val="28"/>
              </w:rPr>
            </w:pPr>
            <w:r w:rsidRPr="00BC4927">
              <w:rPr>
                <w:szCs w:val="28"/>
              </w:rPr>
              <w:t>- Đối với đề nghị tuyển dưới 100 lao động</w:t>
            </w:r>
            <w:r w:rsidR="006E2523" w:rsidRPr="009D24D2">
              <w:rPr>
                <w:szCs w:val="28"/>
              </w:rPr>
              <w:t xml:space="preserve"> Việt Nam</w:t>
            </w:r>
            <w:r w:rsidRPr="00BC4927">
              <w:rPr>
                <w:szCs w:val="28"/>
              </w:rPr>
              <w:t xml:space="preserve"> thì thời hạn giải quyết hồ sơ tối đa 15 ngày.</w:t>
            </w:r>
          </w:p>
        </w:tc>
      </w:tr>
      <w:tr w:rsidR="00BC4927" w:rsidRPr="00BC4927" w14:paraId="6F419BD7" w14:textId="77777777" w:rsidTr="00D26993">
        <w:trPr>
          <w:jc w:val="center"/>
        </w:trPr>
        <w:tc>
          <w:tcPr>
            <w:tcW w:w="924" w:type="dxa"/>
            <w:vMerge/>
            <w:vAlign w:val="center"/>
          </w:tcPr>
          <w:p w14:paraId="0C2A2628" w14:textId="77777777" w:rsidR="00BC4927" w:rsidRPr="00BC4927" w:rsidRDefault="00BC4927" w:rsidP="00BC4927">
            <w:pPr>
              <w:spacing w:before="120" w:after="120" w:line="240" w:lineRule="auto"/>
              <w:jc w:val="center"/>
              <w:rPr>
                <w:b/>
                <w:szCs w:val="28"/>
              </w:rPr>
            </w:pPr>
          </w:p>
        </w:tc>
        <w:tc>
          <w:tcPr>
            <w:tcW w:w="2499" w:type="dxa"/>
            <w:vMerge/>
            <w:vAlign w:val="center"/>
          </w:tcPr>
          <w:p w14:paraId="48068015" w14:textId="77777777" w:rsidR="00BC4927" w:rsidRPr="00BC4927" w:rsidRDefault="00BC4927" w:rsidP="00BC4927">
            <w:pPr>
              <w:spacing w:before="120" w:after="120" w:line="240" w:lineRule="auto"/>
              <w:rPr>
                <w:szCs w:val="28"/>
              </w:rPr>
            </w:pPr>
          </w:p>
        </w:tc>
        <w:tc>
          <w:tcPr>
            <w:tcW w:w="8340" w:type="dxa"/>
            <w:vAlign w:val="center"/>
          </w:tcPr>
          <w:p w14:paraId="3C6C7E45" w14:textId="77777777" w:rsidR="00BC4927" w:rsidRPr="00BC4927" w:rsidRDefault="00BC4927" w:rsidP="00BC4927">
            <w:pPr>
              <w:spacing w:before="120" w:after="120" w:line="240" w:lineRule="auto"/>
              <w:ind w:firstLine="321"/>
              <w:rPr>
                <w:szCs w:val="28"/>
              </w:rPr>
            </w:pPr>
            <w:r w:rsidRPr="00BC4927">
              <w:rPr>
                <w:iCs/>
                <w:szCs w:val="28"/>
              </w:rPr>
              <w:t>1. Tiếp nhận hồ sơ (Bộ phận tiếp nhận và trả kết quả)</w:t>
            </w:r>
          </w:p>
        </w:tc>
        <w:tc>
          <w:tcPr>
            <w:tcW w:w="3084" w:type="dxa"/>
            <w:vAlign w:val="center"/>
          </w:tcPr>
          <w:p w14:paraId="2934F256" w14:textId="77777777" w:rsidR="00BC4927" w:rsidRPr="00BC4927" w:rsidRDefault="00BC4927" w:rsidP="00BC4927">
            <w:pPr>
              <w:spacing w:before="120" w:after="120" w:line="240" w:lineRule="auto"/>
              <w:rPr>
                <w:szCs w:val="28"/>
              </w:rPr>
            </w:pPr>
            <w:r w:rsidRPr="00BC4927">
              <w:rPr>
                <w:szCs w:val="28"/>
              </w:rPr>
              <w:t>0,5 ngày làm việc</w:t>
            </w:r>
          </w:p>
        </w:tc>
      </w:tr>
      <w:tr w:rsidR="00BC4927" w:rsidRPr="00BC4927" w14:paraId="29330AAA" w14:textId="77777777" w:rsidTr="00D26993">
        <w:trPr>
          <w:jc w:val="center"/>
        </w:trPr>
        <w:tc>
          <w:tcPr>
            <w:tcW w:w="924" w:type="dxa"/>
            <w:vMerge/>
            <w:vAlign w:val="center"/>
          </w:tcPr>
          <w:p w14:paraId="430475B3" w14:textId="77777777" w:rsidR="00BC4927" w:rsidRPr="00BC4927" w:rsidRDefault="00BC4927" w:rsidP="00BC4927">
            <w:pPr>
              <w:spacing w:before="120" w:after="120" w:line="240" w:lineRule="auto"/>
              <w:jc w:val="center"/>
              <w:rPr>
                <w:b/>
                <w:szCs w:val="28"/>
              </w:rPr>
            </w:pPr>
          </w:p>
        </w:tc>
        <w:tc>
          <w:tcPr>
            <w:tcW w:w="2499" w:type="dxa"/>
            <w:vMerge/>
            <w:vAlign w:val="center"/>
          </w:tcPr>
          <w:p w14:paraId="1D2431C4" w14:textId="77777777" w:rsidR="00BC4927" w:rsidRPr="00BC4927" w:rsidRDefault="00BC4927" w:rsidP="00BC4927">
            <w:pPr>
              <w:spacing w:before="120" w:after="120" w:line="240" w:lineRule="auto"/>
              <w:rPr>
                <w:szCs w:val="28"/>
              </w:rPr>
            </w:pPr>
          </w:p>
        </w:tc>
        <w:tc>
          <w:tcPr>
            <w:tcW w:w="8340" w:type="dxa"/>
            <w:vAlign w:val="center"/>
          </w:tcPr>
          <w:p w14:paraId="1095E899" w14:textId="77777777" w:rsidR="00BC4927" w:rsidRPr="009D24D2" w:rsidRDefault="00BC4927" w:rsidP="006E2523">
            <w:pPr>
              <w:spacing w:before="120" w:after="120" w:line="240" w:lineRule="auto"/>
              <w:ind w:firstLine="321"/>
              <w:rPr>
                <w:szCs w:val="28"/>
              </w:rPr>
            </w:pPr>
            <w:r w:rsidRPr="00BC4927">
              <w:rPr>
                <w:szCs w:val="28"/>
              </w:rPr>
              <w:t>2. Giải quyết hồ sơ (Sở Lao động – Thương binh và Xã hội</w:t>
            </w:r>
            <w:r w:rsidR="006E2523" w:rsidRPr="009D24D2">
              <w:rPr>
                <w:szCs w:val="28"/>
              </w:rPr>
              <w:t>)</w:t>
            </w:r>
          </w:p>
        </w:tc>
        <w:tc>
          <w:tcPr>
            <w:tcW w:w="3084" w:type="dxa"/>
            <w:shd w:val="clear" w:color="auto" w:fill="auto"/>
            <w:vAlign w:val="center"/>
          </w:tcPr>
          <w:p w14:paraId="6208F87E" w14:textId="77777777" w:rsidR="00BC4927" w:rsidRPr="009D24D2" w:rsidRDefault="00BC4927" w:rsidP="00BC4927">
            <w:pPr>
              <w:spacing w:before="120" w:after="120" w:line="240" w:lineRule="auto"/>
              <w:rPr>
                <w:szCs w:val="28"/>
              </w:rPr>
            </w:pPr>
            <w:r w:rsidRPr="00BC4927">
              <w:rPr>
                <w:szCs w:val="28"/>
              </w:rPr>
              <w:t>- Đối với đề nghị tuyển dưới 100 lao động, thời hạn giải quyết hồ sơ tối đa 14 ngày</w:t>
            </w:r>
            <w:r w:rsidR="002E3F9F" w:rsidRPr="009D24D2">
              <w:rPr>
                <w:szCs w:val="28"/>
              </w:rPr>
              <w:t>.</w:t>
            </w:r>
          </w:p>
          <w:p w14:paraId="0D31DB7C" w14:textId="77777777" w:rsidR="00BC4927" w:rsidRPr="009D24D2" w:rsidRDefault="00BC4927" w:rsidP="00BC4927">
            <w:pPr>
              <w:spacing w:before="120" w:after="120" w:line="240" w:lineRule="auto"/>
              <w:rPr>
                <w:szCs w:val="28"/>
              </w:rPr>
            </w:pPr>
            <w:r w:rsidRPr="00BC4927">
              <w:rPr>
                <w:szCs w:val="28"/>
              </w:rPr>
              <w:t>- Đối với đề nghị tuyển từ 100 đến dưới 500 lao động, thời hạn giải quyết hồ sơ  29 ngày</w:t>
            </w:r>
            <w:r w:rsidR="002E3F9F" w:rsidRPr="009D24D2">
              <w:rPr>
                <w:szCs w:val="28"/>
              </w:rPr>
              <w:t>.</w:t>
            </w:r>
          </w:p>
          <w:p w14:paraId="4CBDD221" w14:textId="77777777" w:rsidR="00BC4927" w:rsidRPr="009D24D2" w:rsidRDefault="00BC4927" w:rsidP="002E3F9F">
            <w:pPr>
              <w:spacing w:before="120" w:after="120" w:line="240" w:lineRule="auto"/>
              <w:rPr>
                <w:szCs w:val="28"/>
              </w:rPr>
            </w:pPr>
            <w:r w:rsidRPr="00BC4927">
              <w:rPr>
                <w:szCs w:val="28"/>
              </w:rPr>
              <w:t>- Đối với đề nghị tuyển trên 500 lao động, thời hạn giải quyết hồ sơ  59 ngày</w:t>
            </w:r>
            <w:r w:rsidR="002E3F9F" w:rsidRPr="009D24D2">
              <w:rPr>
                <w:szCs w:val="28"/>
              </w:rPr>
              <w:t>.</w:t>
            </w:r>
          </w:p>
        </w:tc>
      </w:tr>
      <w:tr w:rsidR="00BC4927" w:rsidRPr="00BC4927" w14:paraId="0C41E937" w14:textId="77777777" w:rsidTr="00D26993">
        <w:trPr>
          <w:jc w:val="center"/>
        </w:trPr>
        <w:tc>
          <w:tcPr>
            <w:tcW w:w="924" w:type="dxa"/>
            <w:vMerge/>
            <w:vAlign w:val="center"/>
          </w:tcPr>
          <w:p w14:paraId="262CEAF5" w14:textId="77777777" w:rsidR="00BC4927" w:rsidRPr="00BC4927" w:rsidRDefault="00BC4927" w:rsidP="00BC4927">
            <w:pPr>
              <w:spacing w:before="120" w:after="120" w:line="240" w:lineRule="auto"/>
              <w:jc w:val="center"/>
              <w:rPr>
                <w:b/>
                <w:szCs w:val="28"/>
              </w:rPr>
            </w:pPr>
          </w:p>
        </w:tc>
        <w:tc>
          <w:tcPr>
            <w:tcW w:w="2499" w:type="dxa"/>
            <w:vMerge/>
            <w:vAlign w:val="center"/>
          </w:tcPr>
          <w:p w14:paraId="243E929F" w14:textId="77777777" w:rsidR="00BC4927" w:rsidRPr="00BC4927" w:rsidRDefault="00BC4927" w:rsidP="00BC4927">
            <w:pPr>
              <w:spacing w:before="120" w:after="120" w:line="240" w:lineRule="auto"/>
              <w:rPr>
                <w:szCs w:val="28"/>
              </w:rPr>
            </w:pPr>
          </w:p>
        </w:tc>
        <w:tc>
          <w:tcPr>
            <w:tcW w:w="8340" w:type="dxa"/>
          </w:tcPr>
          <w:p w14:paraId="0F8B9A88" w14:textId="77777777" w:rsidR="00BC4927" w:rsidRPr="00BC4927" w:rsidRDefault="00BC4927" w:rsidP="00BC4927">
            <w:pPr>
              <w:spacing w:before="120" w:after="120" w:line="240" w:lineRule="auto"/>
              <w:ind w:firstLine="321"/>
              <w:rPr>
                <w:color w:val="FF0000"/>
                <w:szCs w:val="28"/>
              </w:rPr>
            </w:pPr>
            <w:r w:rsidRPr="00BC4927">
              <w:rPr>
                <w:szCs w:val="28"/>
              </w:rPr>
              <w:t xml:space="preserve">         -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3084" w:type="dxa"/>
            <w:vAlign w:val="center"/>
          </w:tcPr>
          <w:p w14:paraId="79B412CB" w14:textId="77777777" w:rsidR="00BC4927" w:rsidRPr="00BC4927" w:rsidRDefault="00BC4927" w:rsidP="00BC4927">
            <w:pPr>
              <w:spacing w:before="120" w:after="120" w:line="240" w:lineRule="auto"/>
              <w:rPr>
                <w:color w:val="FF0000"/>
                <w:szCs w:val="28"/>
              </w:rPr>
            </w:pPr>
          </w:p>
        </w:tc>
      </w:tr>
      <w:tr w:rsidR="00BC4927" w:rsidRPr="00BC4927" w14:paraId="5719872F" w14:textId="77777777" w:rsidTr="00D26993">
        <w:trPr>
          <w:jc w:val="center"/>
        </w:trPr>
        <w:tc>
          <w:tcPr>
            <w:tcW w:w="924" w:type="dxa"/>
            <w:vMerge/>
            <w:vAlign w:val="center"/>
          </w:tcPr>
          <w:p w14:paraId="579C9302" w14:textId="77777777" w:rsidR="00BC4927" w:rsidRPr="00BC4927" w:rsidRDefault="00BC4927" w:rsidP="00BC4927">
            <w:pPr>
              <w:spacing w:before="120" w:after="120" w:line="240" w:lineRule="auto"/>
              <w:jc w:val="center"/>
              <w:rPr>
                <w:b/>
                <w:szCs w:val="28"/>
              </w:rPr>
            </w:pPr>
          </w:p>
        </w:tc>
        <w:tc>
          <w:tcPr>
            <w:tcW w:w="2499" w:type="dxa"/>
            <w:vMerge/>
            <w:vAlign w:val="center"/>
          </w:tcPr>
          <w:p w14:paraId="2CC09E20" w14:textId="77777777" w:rsidR="00BC4927" w:rsidRPr="00BC4927" w:rsidRDefault="00BC4927" w:rsidP="00BC4927">
            <w:pPr>
              <w:spacing w:before="120" w:after="120" w:line="240" w:lineRule="auto"/>
              <w:rPr>
                <w:szCs w:val="28"/>
              </w:rPr>
            </w:pPr>
          </w:p>
        </w:tc>
        <w:tc>
          <w:tcPr>
            <w:tcW w:w="8340" w:type="dxa"/>
          </w:tcPr>
          <w:p w14:paraId="747F08C4" w14:textId="77777777" w:rsidR="00BC4927" w:rsidRPr="00BC4927" w:rsidRDefault="00BC4927" w:rsidP="00BC4927">
            <w:pPr>
              <w:spacing w:before="120" w:after="120" w:line="240" w:lineRule="auto"/>
              <w:ind w:firstLine="321"/>
              <w:rPr>
                <w:b/>
                <w:szCs w:val="28"/>
              </w:rPr>
            </w:pPr>
            <w:r w:rsidRPr="00BC4927">
              <w:rPr>
                <w:b/>
                <w:szCs w:val="28"/>
              </w:rPr>
              <w:t>2.1  Đối với đề nghị tuyển dưới 100 lao động:</w:t>
            </w:r>
          </w:p>
          <w:p w14:paraId="48802A8F" w14:textId="77777777" w:rsidR="00BC4927" w:rsidRPr="00BC4927" w:rsidRDefault="00BC4927" w:rsidP="00BC4927">
            <w:pPr>
              <w:spacing w:before="120" w:after="120" w:line="240" w:lineRule="auto"/>
              <w:ind w:firstLine="321"/>
              <w:rPr>
                <w:szCs w:val="28"/>
              </w:rPr>
            </w:pPr>
            <w:r w:rsidRPr="00BC4927">
              <w:rPr>
                <w:szCs w:val="28"/>
              </w:rPr>
              <w:t>+ Chuyên viên phòng Lao động – Việc làm – Bảo hiểm</w:t>
            </w:r>
          </w:p>
          <w:p w14:paraId="77ED8464" w14:textId="77777777" w:rsidR="00BC4927" w:rsidRPr="00BC4927" w:rsidRDefault="00BC4927" w:rsidP="00BC4927">
            <w:pPr>
              <w:spacing w:before="120" w:after="120" w:line="240" w:lineRule="auto"/>
              <w:ind w:firstLine="321"/>
              <w:rPr>
                <w:szCs w:val="28"/>
              </w:rPr>
            </w:pPr>
            <w:r w:rsidRPr="00BC4927">
              <w:rPr>
                <w:szCs w:val="28"/>
              </w:rPr>
              <w:t>+ Lãnh đạo phòng Lao động – Việc làm – Bảo hiểm</w:t>
            </w:r>
          </w:p>
          <w:p w14:paraId="6DFCE55D" w14:textId="77777777" w:rsidR="00BC4927" w:rsidRPr="00BC4927" w:rsidRDefault="00BC4927" w:rsidP="00BC4927">
            <w:pPr>
              <w:spacing w:before="120" w:after="120" w:line="240" w:lineRule="auto"/>
              <w:ind w:firstLine="321"/>
              <w:rPr>
                <w:szCs w:val="28"/>
              </w:rPr>
            </w:pPr>
            <w:r w:rsidRPr="00BC4927">
              <w:rPr>
                <w:szCs w:val="28"/>
              </w:rPr>
              <w:t xml:space="preserve">+ Lãnh đạo Sở Lao động – Thương binh và Xã hội </w:t>
            </w:r>
          </w:p>
          <w:p w14:paraId="19F81680" w14:textId="77777777" w:rsidR="00BC4927" w:rsidRPr="00BC4927" w:rsidRDefault="00BC4927" w:rsidP="00BC4927">
            <w:pPr>
              <w:spacing w:before="120" w:after="120" w:line="240" w:lineRule="auto"/>
              <w:ind w:firstLine="321"/>
              <w:rPr>
                <w:szCs w:val="28"/>
              </w:rPr>
            </w:pPr>
            <w:r w:rsidRPr="00BC4927">
              <w:rPr>
                <w:szCs w:val="28"/>
              </w:rPr>
              <w:t xml:space="preserve">+ Văn thư Sở Lao động – Thương binh và Xã hội </w:t>
            </w:r>
          </w:p>
          <w:p w14:paraId="5D83EDC3" w14:textId="77777777" w:rsidR="00BC4927" w:rsidRPr="00BC4927" w:rsidRDefault="00BC4927" w:rsidP="00BC4927">
            <w:pPr>
              <w:spacing w:before="120" w:after="120" w:line="240" w:lineRule="auto"/>
              <w:ind w:firstLine="321"/>
              <w:rPr>
                <w:b/>
                <w:szCs w:val="28"/>
              </w:rPr>
            </w:pPr>
            <w:r w:rsidRPr="00BC4927">
              <w:rPr>
                <w:b/>
                <w:szCs w:val="28"/>
              </w:rPr>
              <w:t>2.1. Đối với đề nghị tuyển từ 100 đến dưới 500 lao động</w:t>
            </w:r>
          </w:p>
          <w:p w14:paraId="294533B3" w14:textId="77777777" w:rsidR="00BC4927" w:rsidRPr="00BC4927" w:rsidRDefault="00BC4927" w:rsidP="00BC4927">
            <w:pPr>
              <w:spacing w:before="120" w:after="120" w:line="240" w:lineRule="auto"/>
              <w:ind w:firstLine="321"/>
              <w:rPr>
                <w:szCs w:val="28"/>
              </w:rPr>
            </w:pPr>
            <w:r w:rsidRPr="00BC4927">
              <w:rPr>
                <w:szCs w:val="28"/>
              </w:rPr>
              <w:t>+ Chuyên viên phòng Lao động – Việc làm – Bảo hiểm</w:t>
            </w:r>
          </w:p>
          <w:p w14:paraId="5EDD160B" w14:textId="77777777" w:rsidR="00BC4927" w:rsidRPr="00BC4927" w:rsidRDefault="00BC4927" w:rsidP="00BC4927">
            <w:pPr>
              <w:spacing w:before="120" w:after="120" w:line="240" w:lineRule="auto"/>
              <w:ind w:firstLine="321"/>
              <w:rPr>
                <w:szCs w:val="28"/>
              </w:rPr>
            </w:pPr>
            <w:r w:rsidRPr="00BC4927">
              <w:rPr>
                <w:szCs w:val="28"/>
              </w:rPr>
              <w:t>+ Lãnh đạo phòng Lao động – Việc làm – Bảo hiểm</w:t>
            </w:r>
          </w:p>
          <w:p w14:paraId="62A390CA" w14:textId="77777777" w:rsidR="00BC4927" w:rsidRPr="00BC4927" w:rsidRDefault="00BC4927" w:rsidP="00BC4927">
            <w:pPr>
              <w:spacing w:before="120" w:after="120" w:line="240" w:lineRule="auto"/>
              <w:ind w:firstLine="321"/>
              <w:rPr>
                <w:szCs w:val="28"/>
              </w:rPr>
            </w:pPr>
            <w:r w:rsidRPr="00BC4927">
              <w:rPr>
                <w:szCs w:val="28"/>
              </w:rPr>
              <w:t xml:space="preserve">+ Lãnh đạo Sở Lao động – Thương binh và Xã hội </w:t>
            </w:r>
          </w:p>
          <w:p w14:paraId="37F68BB2" w14:textId="77777777" w:rsidR="00BC4927" w:rsidRPr="00BC4927" w:rsidRDefault="00BC4927" w:rsidP="00BC4927">
            <w:pPr>
              <w:spacing w:before="120" w:after="120" w:line="240" w:lineRule="auto"/>
              <w:ind w:firstLine="321"/>
              <w:rPr>
                <w:szCs w:val="28"/>
              </w:rPr>
            </w:pPr>
            <w:r w:rsidRPr="00BC4927">
              <w:rPr>
                <w:szCs w:val="28"/>
              </w:rPr>
              <w:t xml:space="preserve">+ Văn thư Sở Lao động – Thương binh và Xã hội </w:t>
            </w:r>
          </w:p>
          <w:p w14:paraId="0859FE3D" w14:textId="77777777" w:rsidR="00BC4927" w:rsidRPr="00BC4927" w:rsidRDefault="00BC4927" w:rsidP="00BC4927">
            <w:pPr>
              <w:spacing w:before="120" w:after="120" w:line="240" w:lineRule="auto"/>
              <w:ind w:firstLine="321"/>
              <w:rPr>
                <w:b/>
                <w:szCs w:val="28"/>
              </w:rPr>
            </w:pPr>
            <w:r w:rsidRPr="00BC4927">
              <w:rPr>
                <w:b/>
                <w:szCs w:val="28"/>
              </w:rPr>
              <w:t>2.2. Đối với đề nghị tuyển trên 500 lao động</w:t>
            </w:r>
          </w:p>
          <w:p w14:paraId="7F7B2414" w14:textId="77777777" w:rsidR="00BC4927" w:rsidRPr="00BC4927" w:rsidRDefault="00BC4927" w:rsidP="00BC4927">
            <w:pPr>
              <w:spacing w:before="120" w:after="120" w:line="240" w:lineRule="auto"/>
              <w:ind w:firstLine="321"/>
              <w:rPr>
                <w:szCs w:val="28"/>
              </w:rPr>
            </w:pPr>
            <w:r w:rsidRPr="00BC4927">
              <w:rPr>
                <w:szCs w:val="28"/>
              </w:rPr>
              <w:t>+ Chuyên viên phòng Lao động – Việc làm – Bảo hiểm</w:t>
            </w:r>
          </w:p>
          <w:p w14:paraId="3223FCC4" w14:textId="77777777" w:rsidR="00BC4927" w:rsidRPr="00BC4927" w:rsidRDefault="00BC4927" w:rsidP="00BC4927">
            <w:pPr>
              <w:spacing w:before="120" w:after="120" w:line="240" w:lineRule="auto"/>
              <w:ind w:firstLine="321"/>
              <w:rPr>
                <w:szCs w:val="28"/>
              </w:rPr>
            </w:pPr>
            <w:r w:rsidRPr="00BC4927">
              <w:rPr>
                <w:szCs w:val="28"/>
              </w:rPr>
              <w:t>+ Lãnh đạo phòng Lao động – Việc làm – Bảo hiểm</w:t>
            </w:r>
          </w:p>
          <w:p w14:paraId="29A4BB74" w14:textId="77777777" w:rsidR="00BC4927" w:rsidRPr="00BC4927" w:rsidRDefault="00BC4927" w:rsidP="00BC4927">
            <w:pPr>
              <w:spacing w:before="120" w:after="120" w:line="240" w:lineRule="auto"/>
              <w:ind w:firstLine="321"/>
              <w:rPr>
                <w:szCs w:val="28"/>
              </w:rPr>
            </w:pPr>
            <w:r w:rsidRPr="00BC4927">
              <w:rPr>
                <w:szCs w:val="28"/>
              </w:rPr>
              <w:t xml:space="preserve">+ Lãnh đạo Sở Lao động – Thương binh và Xã hội </w:t>
            </w:r>
          </w:p>
          <w:p w14:paraId="2FB81939" w14:textId="77777777" w:rsidR="00BC4927" w:rsidRPr="002E3F9F" w:rsidRDefault="00BC4927" w:rsidP="00BC4927">
            <w:pPr>
              <w:spacing w:before="120" w:after="120" w:line="240" w:lineRule="auto"/>
              <w:ind w:firstLine="321"/>
              <w:rPr>
                <w:szCs w:val="28"/>
              </w:rPr>
            </w:pPr>
            <w:r w:rsidRPr="00BC4927">
              <w:rPr>
                <w:szCs w:val="28"/>
              </w:rPr>
              <w:t>+ Văn thư Sở Lao động – Thương binh và Xã hộ</w:t>
            </w:r>
            <w:r w:rsidR="002E3F9F">
              <w:rPr>
                <w:szCs w:val="28"/>
              </w:rPr>
              <w:t xml:space="preserve">i </w:t>
            </w:r>
          </w:p>
        </w:tc>
        <w:tc>
          <w:tcPr>
            <w:tcW w:w="3084" w:type="dxa"/>
            <w:vAlign w:val="center"/>
          </w:tcPr>
          <w:p w14:paraId="44AC6F81" w14:textId="77777777" w:rsidR="00BC4927" w:rsidRPr="00BC4927" w:rsidRDefault="00BC4927" w:rsidP="00BC4927">
            <w:pPr>
              <w:spacing w:before="120" w:after="120" w:line="240" w:lineRule="auto"/>
              <w:rPr>
                <w:b/>
                <w:szCs w:val="28"/>
              </w:rPr>
            </w:pPr>
            <w:r w:rsidRPr="00BC4927">
              <w:rPr>
                <w:b/>
                <w:szCs w:val="28"/>
              </w:rPr>
              <w:t>14 ngày</w:t>
            </w:r>
          </w:p>
          <w:p w14:paraId="263E92DD" w14:textId="77777777" w:rsidR="00BC4927" w:rsidRPr="00BC4927" w:rsidRDefault="006E2523" w:rsidP="00BC4927">
            <w:pPr>
              <w:spacing w:before="120" w:after="120" w:line="240" w:lineRule="auto"/>
              <w:rPr>
                <w:szCs w:val="28"/>
              </w:rPr>
            </w:pPr>
            <w:r w:rsidRPr="009D24D2">
              <w:rPr>
                <w:szCs w:val="28"/>
              </w:rPr>
              <w:t>09</w:t>
            </w:r>
            <w:r w:rsidR="00BC4927" w:rsidRPr="00BC4927">
              <w:rPr>
                <w:szCs w:val="28"/>
              </w:rPr>
              <w:t xml:space="preserve"> ngày</w:t>
            </w:r>
          </w:p>
          <w:p w14:paraId="4994EA72" w14:textId="77777777" w:rsidR="00BC4927" w:rsidRPr="00BC4927" w:rsidRDefault="006E2523" w:rsidP="00BC4927">
            <w:pPr>
              <w:spacing w:before="120" w:after="120" w:line="240" w:lineRule="auto"/>
              <w:rPr>
                <w:szCs w:val="28"/>
              </w:rPr>
            </w:pPr>
            <w:r w:rsidRPr="009D24D2">
              <w:rPr>
                <w:szCs w:val="28"/>
              </w:rPr>
              <w:t>2,5</w:t>
            </w:r>
            <w:r w:rsidR="00BC4927" w:rsidRPr="00BC4927">
              <w:rPr>
                <w:szCs w:val="28"/>
              </w:rPr>
              <w:t xml:space="preserve"> ngày</w:t>
            </w:r>
          </w:p>
          <w:p w14:paraId="70F30029" w14:textId="77777777" w:rsidR="00BC4927" w:rsidRPr="00BC4927" w:rsidRDefault="006E2523" w:rsidP="00BC4927">
            <w:pPr>
              <w:spacing w:before="120" w:after="120" w:line="240" w:lineRule="auto"/>
              <w:rPr>
                <w:szCs w:val="28"/>
              </w:rPr>
            </w:pPr>
            <w:r>
              <w:rPr>
                <w:szCs w:val="28"/>
              </w:rPr>
              <w:t>02</w:t>
            </w:r>
            <w:r w:rsidR="00BC4927" w:rsidRPr="00BC4927">
              <w:rPr>
                <w:szCs w:val="28"/>
              </w:rPr>
              <w:t xml:space="preserve"> ngày</w:t>
            </w:r>
          </w:p>
          <w:p w14:paraId="355A228D" w14:textId="77777777" w:rsidR="00BC4927" w:rsidRPr="00BC4927" w:rsidRDefault="006E2523" w:rsidP="00BC4927">
            <w:pPr>
              <w:spacing w:before="120" w:after="120" w:line="240" w:lineRule="auto"/>
              <w:rPr>
                <w:szCs w:val="28"/>
              </w:rPr>
            </w:pPr>
            <w:r>
              <w:rPr>
                <w:szCs w:val="28"/>
              </w:rPr>
              <w:t>0,5</w:t>
            </w:r>
            <w:r w:rsidR="00BC4927" w:rsidRPr="00BC4927">
              <w:rPr>
                <w:szCs w:val="28"/>
              </w:rPr>
              <w:t xml:space="preserve"> ngày</w:t>
            </w:r>
          </w:p>
          <w:p w14:paraId="5DEC4639" w14:textId="77777777" w:rsidR="00BC4927" w:rsidRPr="00BC4927" w:rsidRDefault="00BC4927" w:rsidP="00BC4927">
            <w:pPr>
              <w:spacing w:before="120" w:after="120" w:line="240" w:lineRule="auto"/>
              <w:rPr>
                <w:b/>
                <w:szCs w:val="28"/>
              </w:rPr>
            </w:pPr>
            <w:r w:rsidRPr="00BC4927">
              <w:rPr>
                <w:b/>
                <w:szCs w:val="28"/>
              </w:rPr>
              <w:t>29 ngày</w:t>
            </w:r>
          </w:p>
          <w:p w14:paraId="4C4EF217" w14:textId="77777777" w:rsidR="00BC4927" w:rsidRPr="00BC4927" w:rsidRDefault="002E3F9F" w:rsidP="00BC4927">
            <w:pPr>
              <w:spacing w:before="120" w:after="120" w:line="240" w:lineRule="auto"/>
              <w:rPr>
                <w:szCs w:val="28"/>
              </w:rPr>
            </w:pPr>
            <w:r w:rsidRPr="009D24D2">
              <w:rPr>
                <w:szCs w:val="28"/>
              </w:rPr>
              <w:t>21 n</w:t>
            </w:r>
            <w:r w:rsidR="00BC4927" w:rsidRPr="00BC4927">
              <w:rPr>
                <w:szCs w:val="28"/>
              </w:rPr>
              <w:t>gày</w:t>
            </w:r>
          </w:p>
          <w:p w14:paraId="0BAA4017" w14:textId="77777777" w:rsidR="00BC4927" w:rsidRPr="00BC4927" w:rsidRDefault="002E3F9F" w:rsidP="00BC4927">
            <w:pPr>
              <w:spacing w:before="120" w:after="120" w:line="240" w:lineRule="auto"/>
              <w:rPr>
                <w:szCs w:val="28"/>
              </w:rPr>
            </w:pPr>
            <w:r>
              <w:rPr>
                <w:szCs w:val="28"/>
              </w:rPr>
              <w:t>5,5</w:t>
            </w:r>
            <w:r w:rsidR="00BC4927" w:rsidRPr="00BC4927">
              <w:rPr>
                <w:szCs w:val="28"/>
              </w:rPr>
              <w:t xml:space="preserve"> ngày</w:t>
            </w:r>
          </w:p>
          <w:p w14:paraId="1D695CC4" w14:textId="77777777" w:rsidR="00BC4927" w:rsidRPr="00BC4927" w:rsidRDefault="00BC4927" w:rsidP="00BC4927">
            <w:pPr>
              <w:spacing w:before="120" w:after="120" w:line="240" w:lineRule="auto"/>
              <w:rPr>
                <w:szCs w:val="28"/>
              </w:rPr>
            </w:pPr>
            <w:r w:rsidRPr="00BC4927">
              <w:rPr>
                <w:szCs w:val="28"/>
              </w:rPr>
              <w:t>0</w:t>
            </w:r>
            <w:r w:rsidR="002E3F9F" w:rsidRPr="009D24D2">
              <w:rPr>
                <w:szCs w:val="28"/>
              </w:rPr>
              <w:t>2</w:t>
            </w:r>
            <w:r w:rsidRPr="00BC4927">
              <w:rPr>
                <w:szCs w:val="28"/>
              </w:rPr>
              <w:t xml:space="preserve"> ngày</w:t>
            </w:r>
          </w:p>
          <w:p w14:paraId="6E189DB2" w14:textId="77777777" w:rsidR="00BC4927" w:rsidRPr="00BC4927" w:rsidRDefault="002E3F9F" w:rsidP="00BC4927">
            <w:pPr>
              <w:spacing w:before="120" w:after="120" w:line="240" w:lineRule="auto"/>
              <w:rPr>
                <w:szCs w:val="28"/>
              </w:rPr>
            </w:pPr>
            <w:r w:rsidRPr="009D24D2">
              <w:rPr>
                <w:szCs w:val="28"/>
              </w:rPr>
              <w:t>0,5</w:t>
            </w:r>
            <w:r w:rsidR="00BC4927" w:rsidRPr="00BC4927">
              <w:rPr>
                <w:szCs w:val="28"/>
              </w:rPr>
              <w:t xml:space="preserve"> ngày</w:t>
            </w:r>
          </w:p>
          <w:p w14:paraId="4166B558" w14:textId="77777777" w:rsidR="00BC4927" w:rsidRPr="00BC4927" w:rsidRDefault="002E3F9F" w:rsidP="00BC4927">
            <w:pPr>
              <w:spacing w:before="120" w:after="120" w:line="240" w:lineRule="auto"/>
              <w:rPr>
                <w:b/>
                <w:szCs w:val="28"/>
              </w:rPr>
            </w:pPr>
            <w:r>
              <w:rPr>
                <w:b/>
                <w:szCs w:val="28"/>
              </w:rPr>
              <w:t>59 ngày</w:t>
            </w:r>
          </w:p>
          <w:p w14:paraId="1C47B83A" w14:textId="77777777" w:rsidR="00BC4927" w:rsidRPr="00BC4927" w:rsidRDefault="002E3F9F" w:rsidP="00BC4927">
            <w:pPr>
              <w:spacing w:before="120" w:after="120" w:line="240" w:lineRule="auto"/>
              <w:rPr>
                <w:szCs w:val="28"/>
              </w:rPr>
            </w:pPr>
            <w:r w:rsidRPr="009D24D2">
              <w:rPr>
                <w:szCs w:val="28"/>
              </w:rPr>
              <w:t>51</w:t>
            </w:r>
            <w:r w:rsidR="00BC4927" w:rsidRPr="00BC4927">
              <w:rPr>
                <w:szCs w:val="28"/>
              </w:rPr>
              <w:t xml:space="preserve"> ngày</w:t>
            </w:r>
          </w:p>
          <w:p w14:paraId="067358F3" w14:textId="77777777" w:rsidR="00BC4927" w:rsidRPr="00BC4927" w:rsidRDefault="002E3F9F" w:rsidP="00BC4927">
            <w:pPr>
              <w:spacing w:before="120" w:after="120" w:line="240" w:lineRule="auto"/>
              <w:rPr>
                <w:szCs w:val="28"/>
              </w:rPr>
            </w:pPr>
            <w:r>
              <w:rPr>
                <w:szCs w:val="28"/>
                <w:lang w:val="en-US"/>
              </w:rPr>
              <w:t>5,5</w:t>
            </w:r>
            <w:r w:rsidR="00BC4927" w:rsidRPr="00BC4927">
              <w:rPr>
                <w:szCs w:val="28"/>
              </w:rPr>
              <w:t xml:space="preserve"> ngày</w:t>
            </w:r>
          </w:p>
          <w:p w14:paraId="12280785" w14:textId="77777777" w:rsidR="00BC4927" w:rsidRPr="00BC4927" w:rsidRDefault="00BC4927" w:rsidP="00BC4927">
            <w:pPr>
              <w:spacing w:before="120" w:after="120" w:line="240" w:lineRule="auto"/>
              <w:rPr>
                <w:szCs w:val="28"/>
              </w:rPr>
            </w:pPr>
            <w:r w:rsidRPr="00BC4927">
              <w:rPr>
                <w:szCs w:val="28"/>
              </w:rPr>
              <w:t>02 ngày</w:t>
            </w:r>
          </w:p>
          <w:p w14:paraId="24B5375C" w14:textId="77777777" w:rsidR="00BC4927" w:rsidRPr="002E3F9F" w:rsidRDefault="00BC4927" w:rsidP="002E3F9F">
            <w:pPr>
              <w:spacing w:before="120" w:after="120" w:line="240" w:lineRule="auto"/>
              <w:rPr>
                <w:szCs w:val="28"/>
              </w:rPr>
            </w:pPr>
            <w:r w:rsidRPr="00BC4927">
              <w:rPr>
                <w:szCs w:val="28"/>
              </w:rPr>
              <w:t>0</w:t>
            </w:r>
            <w:r w:rsidR="002E3F9F">
              <w:rPr>
                <w:szCs w:val="28"/>
                <w:lang w:val="en-US"/>
              </w:rPr>
              <w:t>,5</w:t>
            </w:r>
            <w:r w:rsidRPr="00BC4927">
              <w:rPr>
                <w:szCs w:val="28"/>
              </w:rPr>
              <w:t xml:space="preserve"> ngày</w:t>
            </w:r>
          </w:p>
        </w:tc>
      </w:tr>
      <w:tr w:rsidR="00BC4927" w:rsidRPr="00BC4927" w14:paraId="05C1BD38" w14:textId="77777777" w:rsidTr="00D26993">
        <w:trPr>
          <w:jc w:val="center"/>
        </w:trPr>
        <w:tc>
          <w:tcPr>
            <w:tcW w:w="924" w:type="dxa"/>
            <w:vMerge/>
            <w:vAlign w:val="center"/>
          </w:tcPr>
          <w:p w14:paraId="0963E9D9" w14:textId="77777777" w:rsidR="00BC4927" w:rsidRPr="00BC4927" w:rsidRDefault="00BC4927" w:rsidP="00BC4927">
            <w:pPr>
              <w:spacing w:before="120" w:after="120" w:line="240" w:lineRule="auto"/>
              <w:jc w:val="center"/>
              <w:rPr>
                <w:b/>
                <w:szCs w:val="28"/>
              </w:rPr>
            </w:pPr>
          </w:p>
        </w:tc>
        <w:tc>
          <w:tcPr>
            <w:tcW w:w="2499" w:type="dxa"/>
            <w:vMerge/>
            <w:vAlign w:val="center"/>
          </w:tcPr>
          <w:p w14:paraId="590EE027" w14:textId="77777777" w:rsidR="00BC4927" w:rsidRPr="00BC4927" w:rsidRDefault="00BC4927" w:rsidP="00BC4927">
            <w:pPr>
              <w:spacing w:before="120" w:after="120" w:line="240" w:lineRule="auto"/>
              <w:rPr>
                <w:szCs w:val="28"/>
              </w:rPr>
            </w:pPr>
          </w:p>
        </w:tc>
        <w:tc>
          <w:tcPr>
            <w:tcW w:w="8340" w:type="dxa"/>
          </w:tcPr>
          <w:p w14:paraId="2ABA2C75" w14:textId="77777777" w:rsidR="00BC4927" w:rsidRPr="00BC4927" w:rsidRDefault="00BC4927" w:rsidP="00BC4927">
            <w:pPr>
              <w:spacing w:before="120" w:after="120" w:line="240" w:lineRule="auto"/>
              <w:ind w:firstLine="321"/>
              <w:rPr>
                <w:rFonts w:eastAsia="Calibri"/>
                <w:szCs w:val="28"/>
              </w:rPr>
            </w:pPr>
            <w:r w:rsidRPr="00BC4927">
              <w:rPr>
                <w:rFonts w:eastAsia="Calibri"/>
                <w:szCs w:val="28"/>
              </w:rPr>
              <w:t>Trường hợp có quy định thẩm tra, xác minh hồ sơ.</w:t>
            </w:r>
          </w:p>
          <w:p w14:paraId="43485ABF" w14:textId="77777777" w:rsidR="00BC4927" w:rsidRPr="00BC4927" w:rsidRDefault="00BC4927" w:rsidP="00BC4927">
            <w:pPr>
              <w:spacing w:before="120" w:after="120" w:line="240" w:lineRule="auto"/>
              <w:ind w:firstLine="321"/>
              <w:rPr>
                <w:rFonts w:eastAsia="Calibri"/>
                <w:szCs w:val="28"/>
              </w:rPr>
            </w:pPr>
            <w:r w:rsidRPr="00BC4927">
              <w:rPr>
                <w:rFonts w:eastAsia="Calibri"/>
                <w:szCs w:val="28"/>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084" w:type="dxa"/>
            <w:vAlign w:val="center"/>
          </w:tcPr>
          <w:p w14:paraId="49CE2DD9" w14:textId="77777777" w:rsidR="00BC4927" w:rsidRPr="00BC4927" w:rsidRDefault="00BC4927" w:rsidP="00BC4927">
            <w:pPr>
              <w:spacing w:before="120" w:after="120" w:line="240" w:lineRule="auto"/>
              <w:rPr>
                <w:szCs w:val="28"/>
              </w:rPr>
            </w:pPr>
            <w:r w:rsidRPr="00BC4927">
              <w:rPr>
                <w:szCs w:val="28"/>
              </w:rPr>
              <w:t>Trả lại hồ sơ không quá 03 ngày làm việc</w:t>
            </w:r>
          </w:p>
        </w:tc>
      </w:tr>
      <w:tr w:rsidR="00BC4927" w:rsidRPr="00BC4927" w14:paraId="3C774BC4" w14:textId="77777777" w:rsidTr="00D26993">
        <w:trPr>
          <w:jc w:val="center"/>
        </w:trPr>
        <w:tc>
          <w:tcPr>
            <w:tcW w:w="924" w:type="dxa"/>
            <w:vAlign w:val="center"/>
          </w:tcPr>
          <w:p w14:paraId="7484C995"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499" w:type="dxa"/>
            <w:vAlign w:val="center"/>
          </w:tcPr>
          <w:p w14:paraId="25365AD5"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8340" w:type="dxa"/>
          </w:tcPr>
          <w:p w14:paraId="3147610A" w14:textId="77777777" w:rsidR="00BC4927" w:rsidRPr="00BC4927" w:rsidRDefault="00BC4927" w:rsidP="00BC4927">
            <w:pPr>
              <w:spacing w:before="120" w:after="120" w:line="240" w:lineRule="auto"/>
              <w:ind w:firstLine="321"/>
              <w:rPr>
                <w:szCs w:val="28"/>
              </w:rPr>
            </w:pPr>
            <w:r w:rsidRPr="00BC4927">
              <w:rPr>
                <w:szCs w:val="28"/>
              </w:rPr>
              <w:t>Công chức tiếp nhận và trả kết quả nhập vào Sổ theo dõi hồ sơ và Phần mềm một cửa điện tử, thực hiện như sau:</w:t>
            </w:r>
          </w:p>
          <w:p w14:paraId="1A62974C" w14:textId="77777777" w:rsidR="00BC4927" w:rsidRPr="00BC4927" w:rsidRDefault="00BC4927" w:rsidP="00BC4927">
            <w:pPr>
              <w:spacing w:before="120" w:after="120" w:line="240" w:lineRule="auto"/>
              <w:ind w:firstLine="321"/>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3531035" w14:textId="77777777" w:rsidR="00BC4927" w:rsidRPr="00BC4927" w:rsidRDefault="00BC4927" w:rsidP="00BC4927">
            <w:pPr>
              <w:spacing w:before="120" w:after="120" w:line="240" w:lineRule="auto"/>
              <w:ind w:firstLine="321"/>
              <w:rPr>
                <w:szCs w:val="28"/>
              </w:rPr>
            </w:pPr>
            <w:r w:rsidRPr="00BC4927">
              <w:rPr>
                <w:szCs w:val="28"/>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34A193AD" w14:textId="77777777" w:rsidR="00BC4927" w:rsidRPr="00BC4927" w:rsidRDefault="00BC4927" w:rsidP="00BC4927">
            <w:pPr>
              <w:spacing w:before="120" w:after="120" w:line="240" w:lineRule="auto"/>
              <w:ind w:firstLine="321"/>
              <w:rPr>
                <w:szCs w:val="28"/>
              </w:rPr>
            </w:pPr>
            <w:r w:rsidRPr="00BC4927">
              <w:rPr>
                <w:szCs w:val="28"/>
              </w:rPr>
              <w:t>- Trường hợp nhận kết quả thông qua dịch vụ bưu chính công ích thì thực hiện theo hướng dẫn của Bưu điện (nếu có).</w:t>
            </w:r>
          </w:p>
          <w:p w14:paraId="35AB2632" w14:textId="77777777" w:rsidR="00BC4927" w:rsidRPr="00BC4927" w:rsidRDefault="00BC4927" w:rsidP="00BC4927">
            <w:pPr>
              <w:spacing w:before="120" w:after="120" w:line="240" w:lineRule="auto"/>
              <w:ind w:firstLine="321"/>
              <w:rPr>
                <w:szCs w:val="28"/>
              </w:rPr>
            </w:pPr>
            <w:r w:rsidRPr="00BC4927">
              <w:rPr>
                <w:szCs w:val="28"/>
              </w:rPr>
              <w:t xml:space="preserve">- Trường hợp nộp hồ sơ qua dịch vụ công trực tuyến thì nhận kết quả trực tiếp tại Trung tâm </w:t>
            </w:r>
            <w:r w:rsidR="004F0024" w:rsidRPr="009D24D2">
              <w:rPr>
                <w:szCs w:val="28"/>
              </w:rPr>
              <w:t>H</w:t>
            </w:r>
            <w:r w:rsidRPr="00BC4927">
              <w:rPr>
                <w:szCs w:val="28"/>
              </w:rPr>
              <w:t>ành chính công. Khi đi mang theo hồ sơ gốc để đối chiếu và nộp lại cho cán bộ tiếp nhận hồ sơ; trường hợp đăng ký nhận kết quả trực tuyến thì thông qua Cổng Dịch vụ công trực tuyến.</w:t>
            </w:r>
          </w:p>
          <w:p w14:paraId="01E5178C" w14:textId="77777777" w:rsidR="00BC4927" w:rsidRPr="00BC4927" w:rsidRDefault="00BC4927" w:rsidP="00BC4927">
            <w:pPr>
              <w:spacing w:before="120" w:after="120" w:line="240" w:lineRule="auto"/>
              <w:ind w:firstLine="321"/>
              <w:rPr>
                <w:szCs w:val="28"/>
              </w:rPr>
            </w:pPr>
            <w:r w:rsidRPr="00BC4927">
              <w:rPr>
                <w:szCs w:val="28"/>
              </w:rPr>
              <w:t>Thời gian trả kết quả: Sáng: từ 07 giờ đến 11 giờ 30 phút; Chiều: từ 13 giờ 30 phút đến 17 giờ của các ngày làm việc.</w:t>
            </w:r>
          </w:p>
        </w:tc>
        <w:tc>
          <w:tcPr>
            <w:tcW w:w="3084" w:type="dxa"/>
            <w:vAlign w:val="center"/>
          </w:tcPr>
          <w:p w14:paraId="4CC4FEFF" w14:textId="77777777" w:rsidR="00BC4927" w:rsidRPr="00BC4927" w:rsidRDefault="00BC4927" w:rsidP="00BC4927">
            <w:pPr>
              <w:spacing w:before="120" w:after="120" w:line="240" w:lineRule="auto"/>
              <w:rPr>
                <w:szCs w:val="28"/>
                <w:lang w:val="en-US"/>
              </w:rPr>
            </w:pPr>
            <w:r w:rsidRPr="00BC4927">
              <w:rPr>
                <w:szCs w:val="28"/>
              </w:rPr>
              <w:t xml:space="preserve">0,5 ngày làm </w:t>
            </w:r>
            <w:r w:rsidRPr="00BC4927">
              <w:rPr>
                <w:szCs w:val="28"/>
                <w:lang w:val="en-US"/>
              </w:rPr>
              <w:t>việc</w:t>
            </w:r>
          </w:p>
        </w:tc>
      </w:tr>
    </w:tbl>
    <w:p w14:paraId="47A2617D" w14:textId="77777777" w:rsidR="00BC4927" w:rsidRPr="00BC4927" w:rsidRDefault="00BC4927" w:rsidP="00C75835">
      <w:pPr>
        <w:numPr>
          <w:ilvl w:val="1"/>
          <w:numId w:val="24"/>
        </w:numPr>
        <w:spacing w:before="120" w:after="120" w:line="240" w:lineRule="auto"/>
        <w:contextualSpacing/>
        <w:jc w:val="left"/>
        <w:rPr>
          <w:b/>
          <w:szCs w:val="28"/>
        </w:rPr>
      </w:pPr>
      <w:r w:rsidRPr="00BC4927">
        <w:rPr>
          <w:b/>
          <w:szCs w:val="28"/>
        </w:rPr>
        <w:t>Thành phần, số lượng hồ sơ</w:t>
      </w:r>
    </w:p>
    <w:p w14:paraId="3B82D698" w14:textId="77777777" w:rsidR="00BC4927" w:rsidRPr="00BC4927" w:rsidRDefault="00BC4927" w:rsidP="00BC4927">
      <w:pPr>
        <w:spacing w:before="120" w:after="120" w:line="240" w:lineRule="auto"/>
        <w:ind w:firstLine="567"/>
        <w:rPr>
          <w:b/>
          <w:szCs w:val="28"/>
          <w:shd w:val="clear" w:color="auto" w:fill="FFFFFF"/>
        </w:rPr>
      </w:pPr>
      <w:r w:rsidRPr="00BC4927">
        <w:rPr>
          <w:b/>
          <w:szCs w:val="28"/>
          <w:shd w:val="clear" w:color="auto" w:fill="FFFFFF"/>
        </w:rPr>
        <w:t>a) Thành phần hồ sơ</w:t>
      </w:r>
    </w:p>
    <w:p w14:paraId="256F6B6C" w14:textId="77777777" w:rsidR="00BC4927" w:rsidRPr="00BC4927" w:rsidRDefault="002E3F9F" w:rsidP="00BC4927">
      <w:pPr>
        <w:widowControl w:val="0"/>
        <w:spacing w:before="120" w:after="120" w:line="240" w:lineRule="auto"/>
        <w:ind w:firstLine="567"/>
        <w:rPr>
          <w:rFonts w:eastAsia="DejaVu Sans Condensed"/>
          <w:szCs w:val="28"/>
          <w:lang w:eastAsia="vi-VN"/>
        </w:rPr>
      </w:pPr>
      <w:r w:rsidRPr="009D24D2">
        <w:rPr>
          <w:szCs w:val="28"/>
        </w:rPr>
        <w:t>Đ</w:t>
      </w:r>
      <w:r w:rsidR="00BC4927" w:rsidRPr="00BC4927">
        <w:rPr>
          <w:rFonts w:eastAsia="DejaVu Sans Condensed"/>
          <w:szCs w:val="28"/>
          <w:lang w:eastAsia="vi-VN"/>
        </w:rPr>
        <w:t xml:space="preserve">ề nghị tuyển người lao động Việt Nam vào các vị trí công việc dự kiến tuyển người lao động nước ngoài theo Mẫu số 04/PLI Phụ lục I ban hành kèm theo </w:t>
      </w:r>
      <w:r w:rsidR="00BC4927" w:rsidRPr="00BC4927">
        <w:rPr>
          <w:szCs w:val="28"/>
        </w:rPr>
        <w:t>Nghị định số 152/2020/NĐ-CP</w:t>
      </w:r>
      <w:r w:rsidR="00BC4927" w:rsidRPr="00BC4927">
        <w:rPr>
          <w:rFonts w:eastAsia="DejaVu Sans Condensed"/>
          <w:szCs w:val="28"/>
          <w:lang w:eastAsia="vi-VN"/>
        </w:rPr>
        <w:t xml:space="preserve"> hoặc điều chỉnh, bổ sung nhu cầu sử dụng người lao động nước ngoài theo Mẫu số 05/PLI Phụ lục I ban hành kèm theo </w:t>
      </w:r>
      <w:r w:rsidR="00BC4927" w:rsidRPr="00BC4927">
        <w:rPr>
          <w:szCs w:val="28"/>
        </w:rPr>
        <w:t>Nghị định số 152/2020/NĐ-CP</w:t>
      </w:r>
      <w:r w:rsidR="00BC4927" w:rsidRPr="00BC4927">
        <w:rPr>
          <w:rFonts w:eastAsia="DejaVu Sans Condensed"/>
          <w:szCs w:val="28"/>
          <w:lang w:eastAsia="vi-VN"/>
        </w:rPr>
        <w:t>.</w:t>
      </w:r>
    </w:p>
    <w:p w14:paraId="3E78DEC8" w14:textId="77777777" w:rsidR="00BC4927" w:rsidRPr="00BC4927" w:rsidRDefault="00BC4927" w:rsidP="00BC4927">
      <w:pPr>
        <w:spacing w:before="120" w:after="120" w:line="240" w:lineRule="auto"/>
        <w:ind w:firstLine="567"/>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3E07829C" w14:textId="77777777" w:rsidR="00BC4927" w:rsidRPr="00BC4927" w:rsidRDefault="00BC4927" w:rsidP="00C75835">
      <w:pPr>
        <w:numPr>
          <w:ilvl w:val="1"/>
          <w:numId w:val="24"/>
        </w:numPr>
        <w:spacing w:before="120" w:after="120" w:line="240" w:lineRule="auto"/>
        <w:contextualSpacing/>
        <w:jc w:val="left"/>
        <w:rPr>
          <w:szCs w:val="28"/>
          <w:shd w:val="clear" w:color="auto" w:fill="FFFFFF"/>
          <w:lang w:val="hr-HR"/>
        </w:rPr>
      </w:pPr>
      <w:r w:rsidRPr="00BC4927">
        <w:rPr>
          <w:b/>
          <w:szCs w:val="28"/>
          <w:lang w:val="hr-HR"/>
        </w:rPr>
        <w:t xml:space="preserve">Đối tượng thực hiện thủ tục hành chính: </w:t>
      </w:r>
      <w:r w:rsidRPr="00BC4927">
        <w:rPr>
          <w:rFonts w:eastAsia="DejaVu Sans Condensed"/>
          <w:szCs w:val="28"/>
          <w:lang w:eastAsia="vi-VN"/>
        </w:rPr>
        <w:t>Người sử dụng lao động nước ngoài là nhà thầu</w:t>
      </w:r>
      <w:r w:rsidRPr="00BC4927">
        <w:rPr>
          <w:rFonts w:eastAsia="DejaVu Sans Condensed"/>
          <w:szCs w:val="28"/>
          <w:lang w:val="hr-HR" w:eastAsia="vi-VN"/>
        </w:rPr>
        <w:t>.</w:t>
      </w:r>
    </w:p>
    <w:p w14:paraId="412A805A" w14:textId="77777777" w:rsidR="00BC4927" w:rsidRPr="00BC4927" w:rsidRDefault="00BC4927" w:rsidP="00C75835">
      <w:pPr>
        <w:numPr>
          <w:ilvl w:val="1"/>
          <w:numId w:val="24"/>
        </w:numPr>
        <w:spacing w:before="120" w:after="120" w:line="240" w:lineRule="auto"/>
        <w:contextualSpacing/>
        <w:jc w:val="left"/>
        <w:rPr>
          <w:szCs w:val="28"/>
          <w:lang w:val="hr-HR"/>
        </w:rPr>
      </w:pPr>
      <w:r w:rsidRPr="00BC4927">
        <w:rPr>
          <w:b/>
          <w:szCs w:val="28"/>
          <w:lang w:val="hr-HR"/>
        </w:rPr>
        <w:t xml:space="preserve">Cơ quan giải quyết thủ tục hành chính: </w:t>
      </w:r>
      <w:r w:rsidR="002E3F9F">
        <w:rPr>
          <w:szCs w:val="28"/>
          <w:lang w:val="hr-HR"/>
        </w:rPr>
        <w:t>Sở Lao động – Thương binh và Xã hội.</w:t>
      </w:r>
    </w:p>
    <w:p w14:paraId="168AC2D5" w14:textId="77777777" w:rsidR="00BC4927" w:rsidRPr="00BC4927" w:rsidRDefault="00BC4927" w:rsidP="00C75835">
      <w:pPr>
        <w:numPr>
          <w:ilvl w:val="1"/>
          <w:numId w:val="24"/>
        </w:numPr>
        <w:spacing w:before="120" w:after="120" w:line="240" w:lineRule="auto"/>
        <w:ind w:left="0" w:firstLine="567"/>
        <w:contextualSpacing/>
        <w:jc w:val="left"/>
        <w:rPr>
          <w:szCs w:val="28"/>
          <w:lang w:val="hr-HR"/>
        </w:rPr>
      </w:pPr>
      <w:r w:rsidRPr="00BC4927">
        <w:rPr>
          <w:b/>
          <w:szCs w:val="28"/>
          <w:lang w:val="hr-HR"/>
        </w:rPr>
        <w:t xml:space="preserve">Kết quả thực hiện thủ tục hành chính: </w:t>
      </w:r>
      <w:r w:rsidRPr="00BC4927">
        <w:rPr>
          <w:rFonts w:eastAsia="DejaVu Sans Condensed"/>
          <w:szCs w:val="28"/>
          <w:lang w:eastAsia="vi-VN"/>
        </w:rPr>
        <w:t>Quyết định</w:t>
      </w:r>
      <w:r w:rsidR="002E3F9F">
        <w:rPr>
          <w:szCs w:val="28"/>
          <w:lang w:val="hr-HR"/>
        </w:rPr>
        <w:t xml:space="preserve"> cho phép nhà thầu được tuyển người lao động nước ngoài vào các vị trí công việc không tuyển được người lao động Việt Nam.</w:t>
      </w:r>
    </w:p>
    <w:p w14:paraId="64611974" w14:textId="77777777" w:rsidR="00BC4927" w:rsidRPr="00BC4927" w:rsidRDefault="00BC4927" w:rsidP="00C75835">
      <w:pPr>
        <w:numPr>
          <w:ilvl w:val="1"/>
          <w:numId w:val="24"/>
        </w:numPr>
        <w:spacing w:before="120" w:after="120" w:line="240" w:lineRule="auto"/>
        <w:contextualSpacing/>
        <w:jc w:val="left"/>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7C1A5A31" w14:textId="77777777" w:rsidR="00BC4927" w:rsidRPr="00BC4927" w:rsidRDefault="00BC4927" w:rsidP="00C75835">
      <w:pPr>
        <w:numPr>
          <w:ilvl w:val="1"/>
          <w:numId w:val="24"/>
        </w:numPr>
        <w:spacing w:before="120" w:after="120" w:line="240" w:lineRule="auto"/>
        <w:contextualSpacing/>
        <w:jc w:val="left"/>
        <w:rPr>
          <w:szCs w:val="28"/>
          <w:lang w:val="hr-HR"/>
        </w:rPr>
      </w:pPr>
      <w:r w:rsidRPr="00BC4927">
        <w:rPr>
          <w:b/>
          <w:szCs w:val="28"/>
          <w:lang w:val="hr-HR"/>
        </w:rPr>
        <w:t>Tên mẫu đơn, mẫu tờ khai</w:t>
      </w:r>
    </w:p>
    <w:p w14:paraId="1A030EF3" w14:textId="77777777" w:rsidR="002E3F9F" w:rsidRPr="009D24D2" w:rsidRDefault="002E3F9F" w:rsidP="00BC4927">
      <w:pPr>
        <w:spacing w:before="120" w:after="120" w:line="240" w:lineRule="auto"/>
        <w:ind w:firstLine="567"/>
        <w:rPr>
          <w:rFonts w:eastAsia="Times New Roman"/>
          <w:szCs w:val="28"/>
          <w:lang w:val="hr-HR"/>
        </w:rPr>
      </w:pPr>
      <w:r>
        <w:rPr>
          <w:rFonts w:eastAsia="Times New Roman"/>
          <w:szCs w:val="28"/>
          <w:lang w:val="hr-HR"/>
        </w:rPr>
        <w:t>- Đ</w:t>
      </w:r>
      <w:r w:rsidR="00BC4927" w:rsidRPr="00BC4927">
        <w:rPr>
          <w:rFonts w:eastAsia="Times New Roman"/>
          <w:szCs w:val="28"/>
        </w:rPr>
        <w:t>ề nghị tuyển người lao động Việt Nam vào các vị trí công việc dự kiến tuyển người lao động nước ngoài theo Mẫu số 04/PLI Phụ lục I ban hành kèm theo Nghị định số 152/2020/NĐ-CP</w:t>
      </w:r>
      <w:r w:rsidRPr="009D24D2">
        <w:rPr>
          <w:rFonts w:eastAsia="Times New Roman"/>
          <w:szCs w:val="28"/>
          <w:lang w:val="hr-HR"/>
        </w:rPr>
        <w:t>.</w:t>
      </w:r>
    </w:p>
    <w:p w14:paraId="02615194" w14:textId="77777777" w:rsidR="00BC4927" w:rsidRPr="00BC4927" w:rsidRDefault="002E3F9F" w:rsidP="00BC4927">
      <w:pPr>
        <w:spacing w:before="120" w:after="120" w:line="240" w:lineRule="auto"/>
        <w:ind w:firstLine="567"/>
        <w:rPr>
          <w:rFonts w:eastAsia="Times New Roman"/>
          <w:szCs w:val="28"/>
          <w:lang w:val="hr-HR"/>
        </w:rPr>
      </w:pPr>
      <w:r w:rsidRPr="009D24D2">
        <w:rPr>
          <w:rFonts w:eastAsia="Times New Roman"/>
          <w:szCs w:val="28"/>
          <w:lang w:val="hr-HR"/>
        </w:rPr>
        <w:t>- H</w:t>
      </w:r>
      <w:r w:rsidR="00BC4927" w:rsidRPr="00BC4927">
        <w:rPr>
          <w:rFonts w:eastAsia="Times New Roman"/>
          <w:szCs w:val="28"/>
        </w:rPr>
        <w:t>oặc điều chỉnh, bổ sung nhu cầu sử dụng người lao động nước ngoài theo Mẫu số 05/PLI Phụ lục I ban hành kèm theo Nghị định số 152/2020/NĐ-CP</w:t>
      </w:r>
      <w:r w:rsidR="00BC4927" w:rsidRPr="00BC4927">
        <w:rPr>
          <w:rFonts w:eastAsia="Times New Roman"/>
          <w:szCs w:val="28"/>
          <w:lang w:val="hr-HR"/>
        </w:rPr>
        <w:t>.</w:t>
      </w:r>
    </w:p>
    <w:p w14:paraId="6A835150" w14:textId="77777777" w:rsidR="00BC4927" w:rsidRPr="00BC4927" w:rsidRDefault="00BC4927" w:rsidP="00C75835">
      <w:pPr>
        <w:numPr>
          <w:ilvl w:val="1"/>
          <w:numId w:val="24"/>
        </w:numPr>
        <w:spacing w:before="120" w:after="120" w:line="240" w:lineRule="auto"/>
        <w:contextualSpacing/>
        <w:rPr>
          <w:rFonts w:eastAsia="Times New Roman"/>
          <w:szCs w:val="28"/>
          <w:lang w:val="hr-HR"/>
        </w:rPr>
      </w:pPr>
      <w:r w:rsidRPr="00BC4927">
        <w:rPr>
          <w:rFonts w:eastAsia="Times New Roman"/>
          <w:b/>
          <w:szCs w:val="28"/>
        </w:rPr>
        <w:t>Y</w:t>
      </w:r>
      <w:r w:rsidRPr="00BC4927">
        <w:rPr>
          <w:rFonts w:eastAsia="Times New Roman"/>
          <w:b/>
          <w:szCs w:val="28"/>
          <w:lang w:val="hr-HR"/>
        </w:rPr>
        <w:t>ê</w:t>
      </w:r>
      <w:r w:rsidRPr="00BC4927">
        <w:rPr>
          <w:rFonts w:eastAsia="Times New Roman"/>
          <w:b/>
          <w:szCs w:val="28"/>
        </w:rPr>
        <w:t>u</w:t>
      </w:r>
      <w:r w:rsidRPr="00BC4927">
        <w:rPr>
          <w:rFonts w:eastAsia="Times New Roman"/>
          <w:b/>
          <w:szCs w:val="28"/>
          <w:lang w:val="hr-HR"/>
        </w:rPr>
        <w:t xml:space="preserve"> </w:t>
      </w:r>
      <w:r w:rsidRPr="00BC4927">
        <w:rPr>
          <w:rFonts w:eastAsia="Times New Roman"/>
          <w:b/>
          <w:szCs w:val="28"/>
        </w:rPr>
        <w:t>cầu</w:t>
      </w:r>
      <w:r w:rsidRPr="00BC4927">
        <w:rPr>
          <w:rFonts w:eastAsia="Times New Roman"/>
          <w:b/>
          <w:szCs w:val="28"/>
          <w:lang w:val="hr-HR"/>
        </w:rPr>
        <w:t>, đ</w:t>
      </w:r>
      <w:r w:rsidRPr="00BC4927">
        <w:rPr>
          <w:rFonts w:eastAsia="Times New Roman"/>
          <w:b/>
          <w:szCs w:val="28"/>
        </w:rPr>
        <w:t>iều</w:t>
      </w:r>
      <w:r w:rsidRPr="00BC4927">
        <w:rPr>
          <w:rFonts w:eastAsia="Times New Roman"/>
          <w:b/>
          <w:szCs w:val="28"/>
          <w:lang w:val="hr-HR"/>
        </w:rPr>
        <w:t xml:space="preserve"> </w:t>
      </w:r>
      <w:r w:rsidRPr="00BC4927">
        <w:rPr>
          <w:rFonts w:eastAsia="Times New Roman"/>
          <w:b/>
          <w:szCs w:val="28"/>
        </w:rPr>
        <w:t>kiện</w:t>
      </w:r>
      <w:r w:rsidRPr="00BC4927">
        <w:rPr>
          <w:rFonts w:eastAsia="Times New Roman"/>
          <w:b/>
          <w:szCs w:val="28"/>
          <w:lang w:val="hr-HR"/>
        </w:rPr>
        <w:t xml:space="preserve"> </w:t>
      </w:r>
      <w:r w:rsidRPr="00BC4927">
        <w:rPr>
          <w:rFonts w:eastAsia="Times New Roman"/>
          <w:b/>
          <w:szCs w:val="28"/>
        </w:rPr>
        <w:t>thực</w:t>
      </w:r>
      <w:r w:rsidRPr="00BC4927">
        <w:rPr>
          <w:rFonts w:eastAsia="Times New Roman"/>
          <w:b/>
          <w:szCs w:val="28"/>
          <w:lang w:val="hr-HR"/>
        </w:rPr>
        <w:t xml:space="preserve"> </w:t>
      </w:r>
      <w:r w:rsidRPr="00BC4927">
        <w:rPr>
          <w:rFonts w:eastAsia="Times New Roman"/>
          <w:b/>
          <w:szCs w:val="28"/>
        </w:rPr>
        <w:t>hiện</w:t>
      </w:r>
      <w:r w:rsidRPr="00BC4927">
        <w:rPr>
          <w:rFonts w:eastAsia="Times New Roman"/>
          <w:b/>
          <w:szCs w:val="28"/>
          <w:lang w:val="hr-HR"/>
        </w:rPr>
        <w:t xml:space="preserve"> </w:t>
      </w:r>
      <w:r w:rsidRPr="00BC4927">
        <w:rPr>
          <w:rFonts w:eastAsia="Times New Roman"/>
          <w:b/>
          <w:szCs w:val="28"/>
        </w:rPr>
        <w:t>thủ</w:t>
      </w:r>
      <w:r w:rsidRPr="00BC4927">
        <w:rPr>
          <w:rFonts w:eastAsia="Times New Roman"/>
          <w:b/>
          <w:szCs w:val="28"/>
          <w:lang w:val="hr-HR"/>
        </w:rPr>
        <w:t xml:space="preserve"> </w:t>
      </w:r>
      <w:r w:rsidRPr="00BC4927">
        <w:rPr>
          <w:rFonts w:eastAsia="Times New Roman"/>
          <w:b/>
          <w:szCs w:val="28"/>
        </w:rPr>
        <w:t>tục</w:t>
      </w:r>
      <w:r w:rsidRPr="00BC4927">
        <w:rPr>
          <w:rFonts w:eastAsia="Times New Roman"/>
          <w:b/>
          <w:szCs w:val="28"/>
          <w:lang w:val="hr-HR"/>
        </w:rPr>
        <w:t xml:space="preserve"> </w:t>
      </w:r>
      <w:r w:rsidRPr="00BC4927">
        <w:rPr>
          <w:rFonts w:eastAsia="Times New Roman"/>
          <w:b/>
          <w:szCs w:val="28"/>
        </w:rPr>
        <w:t>h</w:t>
      </w:r>
      <w:r w:rsidRPr="00BC4927">
        <w:rPr>
          <w:rFonts w:eastAsia="Times New Roman"/>
          <w:b/>
          <w:szCs w:val="28"/>
          <w:lang w:val="hr-HR"/>
        </w:rPr>
        <w:t>à</w:t>
      </w:r>
      <w:r w:rsidRPr="00BC4927">
        <w:rPr>
          <w:rFonts w:eastAsia="Times New Roman"/>
          <w:b/>
          <w:szCs w:val="28"/>
        </w:rPr>
        <w:t>nh</w:t>
      </w:r>
      <w:r w:rsidRPr="00BC4927">
        <w:rPr>
          <w:rFonts w:eastAsia="Times New Roman"/>
          <w:b/>
          <w:szCs w:val="28"/>
          <w:lang w:val="hr-HR"/>
        </w:rPr>
        <w:t xml:space="preserve"> </w:t>
      </w:r>
      <w:r w:rsidRPr="00BC4927">
        <w:rPr>
          <w:rFonts w:eastAsia="Times New Roman"/>
          <w:b/>
          <w:szCs w:val="28"/>
        </w:rPr>
        <w:t>ch</w:t>
      </w:r>
      <w:r w:rsidRPr="00BC4927">
        <w:rPr>
          <w:rFonts w:eastAsia="Times New Roman"/>
          <w:b/>
          <w:szCs w:val="28"/>
          <w:lang w:val="hr-HR"/>
        </w:rPr>
        <w:t>í</w:t>
      </w:r>
      <w:r w:rsidRPr="00BC4927">
        <w:rPr>
          <w:rFonts w:eastAsia="Times New Roman"/>
          <w:b/>
          <w:szCs w:val="28"/>
        </w:rPr>
        <w:t>nh</w:t>
      </w:r>
      <w:r w:rsidRPr="00BC4927">
        <w:rPr>
          <w:rFonts w:eastAsia="Times New Roman"/>
          <w:szCs w:val="28"/>
          <w:lang w:val="hr-HR"/>
        </w:rPr>
        <w:t xml:space="preserve"> </w:t>
      </w:r>
    </w:p>
    <w:p w14:paraId="4AD34CE5" w14:textId="77777777" w:rsidR="00BC4927" w:rsidRPr="00BC4927" w:rsidRDefault="00BC4927" w:rsidP="00BC4927">
      <w:pPr>
        <w:spacing w:before="120" w:after="120" w:line="240" w:lineRule="auto"/>
        <w:ind w:firstLine="567"/>
        <w:rPr>
          <w:rFonts w:eastAsia="Times New Roman"/>
          <w:szCs w:val="28"/>
          <w:lang w:val="hr-HR"/>
        </w:rPr>
      </w:pPr>
      <w:r w:rsidRPr="00BC4927">
        <w:rPr>
          <w:rFonts w:eastAsia="Times New Roman"/>
          <w:szCs w:val="28"/>
          <w:lang w:val="hr-HR"/>
        </w:rPr>
        <w:t xml:space="preserve">Nhà thầu có trách nhiệm kê khai số lượng, trình độ, năng lực chuyên môn, kinh nghiệm của người lao động nước ngoài cần tuyển để thực hiện gói thầu tại Việt Nam và đề nghị tuyển người lao động Việt Nam vào các vị trí công việc dự kiến tuyển người lao động nước ngoài với </w:t>
      </w:r>
      <w:r w:rsidR="00111DA8">
        <w:rPr>
          <w:rFonts w:eastAsia="Times New Roman"/>
          <w:szCs w:val="28"/>
          <w:lang w:val="hr-HR"/>
        </w:rPr>
        <w:t>Sở Lao động – Thương binh và Xã hội</w:t>
      </w:r>
      <w:r w:rsidRPr="00BC4927">
        <w:rPr>
          <w:rFonts w:eastAsia="Times New Roman"/>
          <w:szCs w:val="28"/>
          <w:lang w:val="hr-HR"/>
        </w:rPr>
        <w:t xml:space="preserve"> nơi nhà thầu thực hiện gói thầu.</w:t>
      </w:r>
    </w:p>
    <w:p w14:paraId="2739CE13" w14:textId="77777777" w:rsidR="00BC4927" w:rsidRPr="00BC4927" w:rsidRDefault="00BC4927" w:rsidP="00C75835">
      <w:pPr>
        <w:numPr>
          <w:ilvl w:val="1"/>
          <w:numId w:val="24"/>
        </w:numPr>
        <w:spacing w:before="120" w:after="120" w:line="240" w:lineRule="auto"/>
        <w:contextualSpacing/>
        <w:jc w:val="left"/>
        <w:rPr>
          <w:rFonts w:eastAsia="Times New Roman"/>
          <w:b/>
          <w:szCs w:val="28"/>
          <w:lang w:val="hr-HR"/>
        </w:rPr>
      </w:pPr>
      <w:r w:rsidRPr="009D24D2">
        <w:rPr>
          <w:rFonts w:eastAsia="Times New Roman"/>
          <w:b/>
          <w:szCs w:val="28"/>
          <w:lang w:val="hr-HR"/>
        </w:rPr>
        <w:t>C</w:t>
      </w:r>
      <w:r w:rsidRPr="00BC4927">
        <w:rPr>
          <w:rFonts w:eastAsia="Times New Roman"/>
          <w:b/>
          <w:szCs w:val="28"/>
          <w:lang w:val="hr-HR"/>
        </w:rPr>
        <w:t>ă</w:t>
      </w:r>
      <w:r w:rsidRPr="009D24D2">
        <w:rPr>
          <w:rFonts w:eastAsia="Times New Roman"/>
          <w:b/>
          <w:szCs w:val="28"/>
          <w:lang w:val="hr-HR"/>
        </w:rPr>
        <w:t>n</w:t>
      </w:r>
      <w:r w:rsidRPr="00BC4927">
        <w:rPr>
          <w:rFonts w:eastAsia="Times New Roman"/>
          <w:b/>
          <w:szCs w:val="28"/>
          <w:lang w:val="hr-HR"/>
        </w:rPr>
        <w:t xml:space="preserve"> </w:t>
      </w:r>
      <w:r w:rsidRPr="009D24D2">
        <w:rPr>
          <w:rFonts w:eastAsia="Times New Roman"/>
          <w:b/>
          <w:szCs w:val="28"/>
          <w:lang w:val="hr-HR"/>
        </w:rPr>
        <w:t>cứ</w:t>
      </w:r>
      <w:r w:rsidRPr="00BC4927">
        <w:rPr>
          <w:rFonts w:eastAsia="Times New Roman"/>
          <w:b/>
          <w:szCs w:val="28"/>
          <w:lang w:val="hr-HR"/>
        </w:rPr>
        <w:t xml:space="preserve"> </w:t>
      </w:r>
      <w:r w:rsidRPr="009D24D2">
        <w:rPr>
          <w:rFonts w:eastAsia="Times New Roman"/>
          <w:b/>
          <w:szCs w:val="28"/>
          <w:lang w:val="hr-HR"/>
        </w:rPr>
        <w:t>ph</w:t>
      </w:r>
      <w:r w:rsidRPr="00BC4927">
        <w:rPr>
          <w:rFonts w:eastAsia="Times New Roman"/>
          <w:b/>
          <w:szCs w:val="28"/>
          <w:lang w:val="hr-HR"/>
        </w:rPr>
        <w:t>á</w:t>
      </w:r>
      <w:r w:rsidRPr="009D24D2">
        <w:rPr>
          <w:rFonts w:eastAsia="Times New Roman"/>
          <w:b/>
          <w:szCs w:val="28"/>
          <w:lang w:val="hr-HR"/>
        </w:rPr>
        <w:t>p</w:t>
      </w:r>
      <w:r w:rsidRPr="00BC4927">
        <w:rPr>
          <w:rFonts w:eastAsia="Times New Roman"/>
          <w:b/>
          <w:szCs w:val="28"/>
          <w:lang w:val="hr-HR"/>
        </w:rPr>
        <w:t xml:space="preserve"> </w:t>
      </w:r>
      <w:r w:rsidRPr="009D24D2">
        <w:rPr>
          <w:rFonts w:eastAsia="Times New Roman"/>
          <w:b/>
          <w:szCs w:val="28"/>
          <w:lang w:val="hr-HR"/>
        </w:rPr>
        <w:t>l</w:t>
      </w:r>
      <w:r w:rsidRPr="00BC4927">
        <w:rPr>
          <w:rFonts w:eastAsia="Times New Roman"/>
          <w:b/>
          <w:szCs w:val="28"/>
          <w:lang w:val="hr-HR"/>
        </w:rPr>
        <w:t xml:space="preserve">ý </w:t>
      </w:r>
      <w:r w:rsidRPr="009D24D2">
        <w:rPr>
          <w:rFonts w:eastAsia="Times New Roman"/>
          <w:b/>
          <w:szCs w:val="28"/>
          <w:lang w:val="hr-HR"/>
        </w:rPr>
        <w:t>của</w:t>
      </w:r>
      <w:r w:rsidRPr="00BC4927">
        <w:rPr>
          <w:rFonts w:eastAsia="Times New Roman"/>
          <w:b/>
          <w:szCs w:val="28"/>
          <w:lang w:val="hr-HR"/>
        </w:rPr>
        <w:t xml:space="preserve"> </w:t>
      </w:r>
      <w:r w:rsidRPr="009D24D2">
        <w:rPr>
          <w:rFonts w:eastAsia="Times New Roman"/>
          <w:b/>
          <w:szCs w:val="28"/>
          <w:lang w:val="hr-HR"/>
        </w:rPr>
        <w:t>thủ</w:t>
      </w:r>
      <w:r w:rsidRPr="00BC4927">
        <w:rPr>
          <w:rFonts w:eastAsia="Times New Roman"/>
          <w:b/>
          <w:szCs w:val="28"/>
          <w:lang w:val="hr-HR"/>
        </w:rPr>
        <w:t xml:space="preserve"> </w:t>
      </w:r>
      <w:r w:rsidRPr="009D24D2">
        <w:rPr>
          <w:rFonts w:eastAsia="Times New Roman"/>
          <w:b/>
          <w:szCs w:val="28"/>
          <w:lang w:val="hr-HR"/>
        </w:rPr>
        <w:t>tục</w:t>
      </w:r>
      <w:r w:rsidRPr="00BC4927">
        <w:rPr>
          <w:rFonts w:eastAsia="Times New Roman"/>
          <w:b/>
          <w:szCs w:val="28"/>
          <w:lang w:val="hr-HR"/>
        </w:rPr>
        <w:t xml:space="preserve"> </w:t>
      </w:r>
      <w:r w:rsidRPr="009D24D2">
        <w:rPr>
          <w:rFonts w:eastAsia="Times New Roman"/>
          <w:b/>
          <w:szCs w:val="28"/>
          <w:lang w:val="hr-HR"/>
        </w:rPr>
        <w:t>h</w:t>
      </w:r>
      <w:r w:rsidRPr="00BC4927">
        <w:rPr>
          <w:rFonts w:eastAsia="Times New Roman"/>
          <w:b/>
          <w:szCs w:val="28"/>
          <w:lang w:val="hr-HR"/>
        </w:rPr>
        <w:t>à</w:t>
      </w:r>
      <w:r w:rsidRPr="009D24D2">
        <w:rPr>
          <w:rFonts w:eastAsia="Times New Roman"/>
          <w:b/>
          <w:szCs w:val="28"/>
          <w:lang w:val="hr-HR"/>
        </w:rPr>
        <w:t>nh</w:t>
      </w:r>
      <w:r w:rsidRPr="00BC4927">
        <w:rPr>
          <w:rFonts w:eastAsia="Times New Roman"/>
          <w:b/>
          <w:szCs w:val="28"/>
          <w:lang w:val="hr-HR"/>
        </w:rPr>
        <w:t xml:space="preserve"> </w:t>
      </w:r>
      <w:r w:rsidRPr="009D24D2">
        <w:rPr>
          <w:rFonts w:eastAsia="Times New Roman"/>
          <w:b/>
          <w:szCs w:val="28"/>
          <w:lang w:val="hr-HR"/>
        </w:rPr>
        <w:t>ch</w:t>
      </w:r>
      <w:r w:rsidRPr="00BC4927">
        <w:rPr>
          <w:rFonts w:eastAsia="Times New Roman"/>
          <w:b/>
          <w:szCs w:val="28"/>
          <w:lang w:val="hr-HR"/>
        </w:rPr>
        <w:t>í</w:t>
      </w:r>
      <w:r w:rsidRPr="009D24D2">
        <w:rPr>
          <w:rFonts w:eastAsia="Times New Roman"/>
          <w:b/>
          <w:szCs w:val="28"/>
          <w:lang w:val="hr-HR"/>
        </w:rPr>
        <w:t>nh</w:t>
      </w:r>
    </w:p>
    <w:p w14:paraId="6FA3836B" w14:textId="77777777" w:rsidR="00BC4927" w:rsidRPr="00BC4927" w:rsidRDefault="00BC4927" w:rsidP="00BC4927">
      <w:pPr>
        <w:spacing w:before="120" w:after="120" w:line="240" w:lineRule="auto"/>
        <w:ind w:firstLine="567"/>
        <w:rPr>
          <w:szCs w:val="28"/>
        </w:rPr>
      </w:pPr>
      <w:r w:rsidRPr="00BC4927">
        <w:rPr>
          <w:szCs w:val="28"/>
        </w:rPr>
        <w:t xml:space="preserve">- </w:t>
      </w:r>
      <w:r w:rsidRPr="00BC4927">
        <w:rPr>
          <w:szCs w:val="28"/>
          <w:lang w:val="hr-HR"/>
        </w:rPr>
        <w:t xml:space="preserve">Khoản 3 Điều </w:t>
      </w:r>
      <w:r w:rsidRPr="00BC4927">
        <w:rPr>
          <w:szCs w:val="28"/>
        </w:rPr>
        <w:t>1</w:t>
      </w:r>
      <w:r w:rsidRPr="00BC4927">
        <w:rPr>
          <w:szCs w:val="28"/>
          <w:lang w:val="hr-HR"/>
        </w:rPr>
        <w:t>52</w:t>
      </w:r>
      <w:r w:rsidRPr="00BC4927">
        <w:rPr>
          <w:szCs w:val="28"/>
        </w:rPr>
        <w:t xml:space="preserve"> Bộ luật Lao động số 45/2019/QH14 ngày 20/11/2019.</w:t>
      </w:r>
    </w:p>
    <w:p w14:paraId="6EF59BE0" w14:textId="77777777" w:rsidR="00BC4927" w:rsidRPr="00BC4927" w:rsidRDefault="00BC4927" w:rsidP="00BC4927">
      <w:pPr>
        <w:spacing w:before="120" w:after="120" w:line="240" w:lineRule="auto"/>
        <w:ind w:firstLine="567"/>
        <w:rPr>
          <w:szCs w:val="28"/>
        </w:rPr>
      </w:pPr>
      <w:r w:rsidRPr="00BC4927">
        <w:rPr>
          <w:szCs w:val="28"/>
        </w:rPr>
        <w:t>- Nghị định số 152/2020/NĐ-CP ngày 30/12/2020 của Chính phủ của Chính phủ quy định về người lao động nước ngoài làm việc tại Việt Nam và tuyển dụng, quản lý người lao động Việt Nam làm việc cho tổ chức, cá nhân nước ngoài tại Việt Nam.</w:t>
      </w:r>
    </w:p>
    <w:p w14:paraId="5F69D1E4" w14:textId="77777777" w:rsidR="00DE29F0" w:rsidRPr="00111DA8" w:rsidRDefault="00111DA8" w:rsidP="00BC4927">
      <w:pPr>
        <w:spacing w:before="120" w:after="120" w:line="240" w:lineRule="auto"/>
        <w:ind w:firstLine="567"/>
        <w:rPr>
          <w:szCs w:val="28"/>
        </w:rPr>
      </w:pPr>
      <w:r w:rsidRPr="009D24D2">
        <w:rPr>
          <w:szCs w:val="28"/>
        </w:rPr>
        <w:t>- Nghị định số 70/2023/NĐ-CP ngày 18/9/2023 của Chính phủ sửa đổi, bổ sung một số điều của Nghị định số 152/2020/NĐ-CP ngày 30/12/2020 của Chính phủ quy định về người lao động nước ngoài làm việc tại Việt Nam và tuyển dụng, quản lý người lao động Việt Nam làm việc cho tổ chức, cá nhân nước ngoài tại Việt Nam.</w:t>
      </w:r>
    </w:p>
    <w:p w14:paraId="79A5F8DB" w14:textId="77777777" w:rsidR="00BC4927" w:rsidRPr="00BC4927" w:rsidRDefault="00BC4927" w:rsidP="00C75835">
      <w:pPr>
        <w:numPr>
          <w:ilvl w:val="1"/>
          <w:numId w:val="24"/>
        </w:numPr>
        <w:spacing w:before="120" w:after="120" w:line="240" w:lineRule="auto"/>
        <w:contextualSpacing/>
        <w:jc w:val="left"/>
        <w:rPr>
          <w:b/>
          <w:szCs w:val="28"/>
          <w:lang w:val="hr-HR" w:eastAsia="vi-VN"/>
        </w:rPr>
      </w:pPr>
      <w:r w:rsidRPr="00BC4927">
        <w:rPr>
          <w:b/>
          <w:szCs w:val="28"/>
          <w:lang w:val="pt-BR" w:eastAsia="vi-VN"/>
        </w:rPr>
        <w:t>L</w:t>
      </w:r>
      <w:r w:rsidRPr="00BC4927">
        <w:rPr>
          <w:b/>
          <w:szCs w:val="28"/>
          <w:lang w:val="hr-HR" w:eastAsia="vi-VN"/>
        </w:rPr>
        <w:t>ư</w:t>
      </w:r>
      <w:r w:rsidRPr="00BC4927">
        <w:rPr>
          <w:b/>
          <w:szCs w:val="28"/>
          <w:lang w:val="pt-BR" w:eastAsia="vi-VN"/>
        </w:rPr>
        <w:t>u</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2864"/>
        <w:gridCol w:w="2694"/>
      </w:tblGrid>
      <w:tr w:rsidR="00BC4927" w:rsidRPr="00BC4927" w14:paraId="20CADF62" w14:textId="77777777" w:rsidTr="00D26993">
        <w:trPr>
          <w:jc w:val="center"/>
        </w:trPr>
        <w:tc>
          <w:tcPr>
            <w:tcW w:w="7792" w:type="dxa"/>
          </w:tcPr>
          <w:p w14:paraId="6F48F260"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2864" w:type="dxa"/>
          </w:tcPr>
          <w:p w14:paraId="5C8740CA"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694" w:type="dxa"/>
          </w:tcPr>
          <w:p w14:paraId="4BCD5F39"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54DF84C2" w14:textId="77777777" w:rsidTr="00D26993">
        <w:trPr>
          <w:jc w:val="center"/>
        </w:trPr>
        <w:tc>
          <w:tcPr>
            <w:tcW w:w="7792" w:type="dxa"/>
          </w:tcPr>
          <w:p w14:paraId="21E865A1"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17.2;</w:t>
            </w:r>
          </w:p>
          <w:p w14:paraId="6B8F9FB6"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Kết quả giải quyết thủ tục hành chính hoặc Văn bản trả lời của đơn vị đối với hồ sơ không đáp ứng yêu cầu, điều kiện.</w:t>
            </w:r>
          </w:p>
        </w:tc>
        <w:tc>
          <w:tcPr>
            <w:tcW w:w="2864" w:type="dxa"/>
            <w:vAlign w:val="center"/>
          </w:tcPr>
          <w:p w14:paraId="7FEEFB3B" w14:textId="77777777" w:rsidR="00BC4927" w:rsidRPr="00BC4927" w:rsidRDefault="00BC4927" w:rsidP="00BC4927">
            <w:pPr>
              <w:spacing w:before="120" w:after="120" w:line="240" w:lineRule="auto"/>
              <w:jc w:val="center"/>
              <w:textAlignment w:val="baseline"/>
              <w:rPr>
                <w:szCs w:val="28"/>
                <w:lang w:val="pt-BR" w:eastAsia="vi-VN"/>
              </w:rPr>
            </w:pPr>
            <w:r w:rsidRPr="00BC4927">
              <w:rPr>
                <w:szCs w:val="28"/>
                <w:lang w:val="pt-BR" w:eastAsia="vi-VN"/>
              </w:rPr>
              <w:t>Phòng Lao động – Việc làm – Bảo hiểm</w:t>
            </w:r>
          </w:p>
        </w:tc>
        <w:tc>
          <w:tcPr>
            <w:tcW w:w="2694" w:type="dxa"/>
            <w:vMerge w:val="restart"/>
            <w:vAlign w:val="center"/>
          </w:tcPr>
          <w:p w14:paraId="0E28F8DA"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Từ 05 năm, sau đó chuyển hồ sơ đến kho lưu trữ của Tỉnh.</w:t>
            </w:r>
          </w:p>
        </w:tc>
      </w:tr>
      <w:tr w:rsidR="00BC4927" w:rsidRPr="00BC4927" w14:paraId="7D218E7D" w14:textId="77777777" w:rsidTr="00D26993">
        <w:trPr>
          <w:jc w:val="center"/>
        </w:trPr>
        <w:tc>
          <w:tcPr>
            <w:tcW w:w="7792" w:type="dxa"/>
          </w:tcPr>
          <w:p w14:paraId="1DF4DDD8"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864" w:type="dxa"/>
            <w:vAlign w:val="center"/>
          </w:tcPr>
          <w:p w14:paraId="55EF795D" w14:textId="77777777" w:rsidR="00BC4927" w:rsidRPr="00BC4927" w:rsidRDefault="00BC4927" w:rsidP="00BC4927">
            <w:pPr>
              <w:spacing w:before="120" w:after="120" w:line="240" w:lineRule="auto"/>
              <w:jc w:val="center"/>
              <w:textAlignment w:val="baseline"/>
              <w:rPr>
                <w:szCs w:val="28"/>
                <w:lang w:val="pt-BR" w:eastAsia="vi-VN"/>
              </w:rPr>
            </w:pPr>
            <w:r w:rsidRPr="00BC4927">
              <w:rPr>
                <w:szCs w:val="28"/>
                <w:lang w:val="pt-BR" w:eastAsia="vi-VN"/>
              </w:rPr>
              <w:t>Bộ phận tiếp nhận và trả kết quả</w:t>
            </w:r>
          </w:p>
        </w:tc>
        <w:tc>
          <w:tcPr>
            <w:tcW w:w="2694" w:type="dxa"/>
            <w:vMerge/>
          </w:tcPr>
          <w:p w14:paraId="5F0FD314" w14:textId="77777777" w:rsidR="00BC4927" w:rsidRPr="00BC4927" w:rsidRDefault="00BC4927" w:rsidP="00BC4927">
            <w:pPr>
              <w:spacing w:before="120" w:after="120" w:line="240" w:lineRule="auto"/>
              <w:textAlignment w:val="baseline"/>
              <w:rPr>
                <w:szCs w:val="28"/>
                <w:lang w:eastAsia="vi-VN"/>
              </w:rPr>
            </w:pPr>
          </w:p>
        </w:tc>
      </w:tr>
    </w:tbl>
    <w:p w14:paraId="0B6444A7" w14:textId="77777777" w:rsidR="00BC4927" w:rsidRPr="00BC4927" w:rsidRDefault="00BC4927" w:rsidP="00BC4927">
      <w:pPr>
        <w:spacing w:before="120" w:after="120" w:line="240" w:lineRule="auto"/>
        <w:rPr>
          <w:sz w:val="26"/>
          <w:szCs w:val="26"/>
          <w:lang w:val="pt-BR"/>
        </w:rPr>
        <w:sectPr w:rsidR="00BC4927" w:rsidRPr="00BC4927" w:rsidSect="005326CE">
          <w:footerReference w:type="default" r:id="rId142"/>
          <w:footerReference w:type="first" r:id="rId143"/>
          <w:pgSz w:w="16840" w:h="11907" w:orient="landscape" w:code="9"/>
          <w:pgMar w:top="1134" w:right="1021" w:bottom="1134" w:left="1871" w:header="709" w:footer="709" w:gutter="0"/>
          <w:cols w:space="720"/>
          <w:titlePg/>
          <w:docGrid w:linePitch="360"/>
        </w:sectPr>
      </w:pPr>
    </w:p>
    <w:p w14:paraId="20AA7C3C" w14:textId="77777777" w:rsidR="00BC4927" w:rsidRPr="00BC4927" w:rsidRDefault="00BC4927" w:rsidP="00BC4927">
      <w:pPr>
        <w:spacing w:before="120" w:after="120" w:line="240" w:lineRule="auto"/>
        <w:jc w:val="right"/>
        <w:rPr>
          <w:b/>
          <w:bCs/>
          <w:sz w:val="26"/>
          <w:szCs w:val="26"/>
        </w:rPr>
      </w:pPr>
      <w:r w:rsidRPr="00BC4927">
        <w:rPr>
          <w:b/>
          <w:sz w:val="26"/>
          <w:szCs w:val="26"/>
        </w:rPr>
        <w:t xml:space="preserve">Mẫu số </w:t>
      </w:r>
      <w:r w:rsidRPr="00BC4927">
        <w:rPr>
          <w:b/>
          <w:sz w:val="26"/>
          <w:szCs w:val="26"/>
          <w:lang w:val="en-US"/>
        </w:rPr>
        <w:t>04/PLI</w:t>
      </w:r>
      <w:r w:rsidRPr="00BC4927">
        <w:rPr>
          <w:b/>
          <w:bCs/>
          <w:sz w:val="26"/>
          <w:szCs w:val="26"/>
        </w:rPr>
        <w:t> </w:t>
      </w:r>
    </w:p>
    <w:tbl>
      <w:tblPr>
        <w:tblW w:w="9214" w:type="dxa"/>
        <w:tblCellSpacing w:w="0" w:type="dxa"/>
        <w:tblInd w:w="108" w:type="dxa"/>
        <w:shd w:val="clear" w:color="auto" w:fill="FFFFFF"/>
        <w:tblCellMar>
          <w:left w:w="0" w:type="dxa"/>
          <w:right w:w="0" w:type="dxa"/>
        </w:tblCellMar>
        <w:tblLook w:val="04A0" w:firstRow="1" w:lastRow="0" w:firstColumn="1" w:lastColumn="0" w:noHBand="0" w:noVBand="1"/>
      </w:tblPr>
      <w:tblGrid>
        <w:gridCol w:w="3402"/>
        <w:gridCol w:w="5812"/>
      </w:tblGrid>
      <w:tr w:rsidR="00BC4927" w:rsidRPr="00BC4927" w14:paraId="10183072" w14:textId="77777777" w:rsidTr="00D26993">
        <w:trPr>
          <w:trHeight w:val="801"/>
          <w:tblCellSpacing w:w="0" w:type="dxa"/>
        </w:trPr>
        <w:tc>
          <w:tcPr>
            <w:tcW w:w="3402" w:type="dxa"/>
            <w:shd w:val="clear" w:color="auto" w:fill="FFFFFF"/>
            <w:tcMar>
              <w:top w:w="0" w:type="dxa"/>
              <w:left w:w="108" w:type="dxa"/>
              <w:bottom w:w="0" w:type="dxa"/>
              <w:right w:w="108" w:type="dxa"/>
            </w:tcMar>
            <w:hideMark/>
          </w:tcPr>
          <w:p w14:paraId="476CBACD" w14:textId="77777777" w:rsidR="00BC4927" w:rsidRPr="00BC4927" w:rsidRDefault="00BC4927" w:rsidP="00BC4927">
            <w:pPr>
              <w:spacing w:before="120" w:after="120" w:line="240" w:lineRule="auto"/>
              <w:jc w:val="center"/>
              <w:rPr>
                <w:rFonts w:eastAsia="Times New Roman"/>
                <w:color w:val="000000"/>
                <w:szCs w:val="28"/>
                <w:lang w:eastAsia="vi-VN"/>
              </w:rPr>
            </w:pPr>
            <w:r w:rsidRPr="00BC4927">
              <w:rPr>
                <w:rFonts w:eastAsia="Times New Roman"/>
                <w:b/>
                <w:bCs/>
                <w:color w:val="000000"/>
                <w:szCs w:val="28"/>
                <w:lang w:eastAsia="vi-VN"/>
              </w:rPr>
              <w:t>TÊN NHÀ THẦU</w:t>
            </w:r>
            <w:r w:rsidRPr="00BC4927">
              <w:rPr>
                <w:rFonts w:eastAsia="Times New Roman"/>
                <w:b/>
                <w:bCs/>
                <w:color w:val="000000"/>
                <w:szCs w:val="28"/>
                <w:lang w:eastAsia="vi-VN"/>
              </w:rPr>
              <w:br/>
              <w:t>--------</w:t>
            </w:r>
          </w:p>
        </w:tc>
        <w:tc>
          <w:tcPr>
            <w:tcW w:w="5812" w:type="dxa"/>
            <w:shd w:val="clear" w:color="auto" w:fill="FFFFFF"/>
            <w:tcMar>
              <w:top w:w="0" w:type="dxa"/>
              <w:left w:w="108" w:type="dxa"/>
              <w:bottom w:w="0" w:type="dxa"/>
              <w:right w:w="108" w:type="dxa"/>
            </w:tcMar>
            <w:hideMark/>
          </w:tcPr>
          <w:p w14:paraId="31471C5F" w14:textId="77777777" w:rsidR="00BC4927" w:rsidRPr="00BC4927" w:rsidRDefault="00BC4927" w:rsidP="00BC4927">
            <w:pPr>
              <w:spacing w:before="120" w:after="120" w:line="240" w:lineRule="auto"/>
              <w:jc w:val="center"/>
              <w:rPr>
                <w:rFonts w:eastAsia="Times New Roman"/>
                <w:color w:val="000000"/>
                <w:szCs w:val="28"/>
                <w:lang w:eastAsia="vi-VN"/>
              </w:rPr>
            </w:pPr>
            <w:r w:rsidRPr="00BC4927">
              <w:rPr>
                <w:rFonts w:eastAsia="Times New Roman"/>
                <w:b/>
                <w:bCs/>
                <w:color w:val="000000"/>
                <w:sz w:val="26"/>
                <w:szCs w:val="26"/>
                <w:lang w:eastAsia="vi-VN"/>
              </w:rPr>
              <w:t>CỘNG HÒA XÃ HỘI CHỦ NGHĨA VIỆT NAM</w:t>
            </w:r>
            <w:r w:rsidRPr="00BC4927">
              <w:rPr>
                <w:rFonts w:eastAsia="Times New Roman"/>
                <w:b/>
                <w:bCs/>
                <w:color w:val="000000"/>
                <w:szCs w:val="28"/>
                <w:lang w:eastAsia="vi-VN"/>
              </w:rPr>
              <w:br/>
              <w:t>Độc lập - Tự do - Hạnh phúc</w:t>
            </w:r>
            <w:r w:rsidRPr="00BC4927">
              <w:rPr>
                <w:rFonts w:eastAsia="Times New Roman"/>
                <w:b/>
                <w:bCs/>
                <w:color w:val="000000"/>
                <w:szCs w:val="28"/>
                <w:lang w:eastAsia="vi-VN"/>
              </w:rPr>
              <w:br/>
              <w:t>--------------------</w:t>
            </w:r>
          </w:p>
        </w:tc>
      </w:tr>
      <w:tr w:rsidR="00BC4927" w:rsidRPr="00BC4927" w14:paraId="3EEB9EFC" w14:textId="77777777" w:rsidTr="00D26993">
        <w:trPr>
          <w:trHeight w:val="351"/>
          <w:tblCellSpacing w:w="0" w:type="dxa"/>
        </w:trPr>
        <w:tc>
          <w:tcPr>
            <w:tcW w:w="3402" w:type="dxa"/>
            <w:shd w:val="clear" w:color="auto" w:fill="FFFFFF"/>
            <w:tcMar>
              <w:top w:w="0" w:type="dxa"/>
              <w:left w:w="108" w:type="dxa"/>
              <w:bottom w:w="0" w:type="dxa"/>
              <w:right w:w="108" w:type="dxa"/>
            </w:tcMar>
            <w:hideMark/>
          </w:tcPr>
          <w:p w14:paraId="0B074748" w14:textId="77777777" w:rsidR="00BC4927" w:rsidRPr="00BC4927" w:rsidRDefault="00BC4927" w:rsidP="00BC4927">
            <w:pPr>
              <w:spacing w:before="120" w:after="120" w:line="240" w:lineRule="auto"/>
              <w:jc w:val="center"/>
              <w:rPr>
                <w:rFonts w:eastAsia="Times New Roman"/>
                <w:color w:val="000000"/>
                <w:sz w:val="26"/>
                <w:szCs w:val="26"/>
                <w:lang w:eastAsia="vi-VN"/>
              </w:rPr>
            </w:pPr>
            <w:r w:rsidRPr="00BC4927">
              <w:rPr>
                <w:rFonts w:eastAsia="Times New Roman"/>
                <w:color w:val="000000"/>
                <w:sz w:val="26"/>
                <w:szCs w:val="26"/>
                <w:lang w:eastAsia="vi-VN"/>
              </w:rPr>
              <w:t>Số: …………….</w:t>
            </w:r>
          </w:p>
          <w:p w14:paraId="31463BAC" w14:textId="77777777" w:rsidR="00BC4927" w:rsidRPr="00BC4927" w:rsidRDefault="00BC4927" w:rsidP="00BC4927">
            <w:pPr>
              <w:spacing w:before="120" w:after="120" w:line="240" w:lineRule="auto"/>
              <w:jc w:val="center"/>
              <w:rPr>
                <w:rFonts w:eastAsia="Times New Roman"/>
                <w:color w:val="000000"/>
                <w:sz w:val="26"/>
                <w:szCs w:val="26"/>
                <w:lang w:eastAsia="vi-VN"/>
              </w:rPr>
            </w:pPr>
            <w:bookmarkStart w:id="117" w:name="chuong_pl_1_4_name"/>
            <w:r w:rsidRPr="00BC4927">
              <w:rPr>
                <w:rFonts w:eastAsia="Times New Roman"/>
                <w:color w:val="000000"/>
                <w:sz w:val="26"/>
                <w:szCs w:val="26"/>
                <w:lang w:eastAsia="vi-VN"/>
              </w:rPr>
              <w:t>V/v đề nghị tuyển người lao động Việt Nam vào các vị trí công việc dự kiến tuyển người lao động nước ngoài</w:t>
            </w:r>
            <w:bookmarkEnd w:id="117"/>
          </w:p>
        </w:tc>
        <w:tc>
          <w:tcPr>
            <w:tcW w:w="5812" w:type="dxa"/>
            <w:shd w:val="clear" w:color="auto" w:fill="FFFFFF"/>
            <w:tcMar>
              <w:top w:w="0" w:type="dxa"/>
              <w:left w:w="108" w:type="dxa"/>
              <w:bottom w:w="0" w:type="dxa"/>
              <w:right w:w="108" w:type="dxa"/>
            </w:tcMar>
            <w:hideMark/>
          </w:tcPr>
          <w:p w14:paraId="6E6BF6E5" w14:textId="77777777" w:rsidR="00BC4927" w:rsidRPr="00BC4927" w:rsidRDefault="00BC4927" w:rsidP="00BC4927">
            <w:pPr>
              <w:spacing w:before="120" w:after="120" w:line="240" w:lineRule="auto"/>
              <w:jc w:val="right"/>
              <w:rPr>
                <w:rFonts w:eastAsia="Times New Roman"/>
                <w:color w:val="000000"/>
                <w:sz w:val="26"/>
                <w:szCs w:val="26"/>
                <w:lang w:eastAsia="vi-VN"/>
              </w:rPr>
            </w:pPr>
            <w:r w:rsidRPr="00BC4927">
              <w:rPr>
                <w:rFonts w:eastAsia="Times New Roman"/>
                <w:i/>
                <w:iCs/>
                <w:color w:val="000000"/>
                <w:sz w:val="26"/>
                <w:szCs w:val="26"/>
                <w:lang w:eastAsia="vi-VN"/>
              </w:rPr>
              <w:t>..………, ngày …. tháng …. năm …….</w:t>
            </w:r>
          </w:p>
        </w:tc>
      </w:tr>
    </w:tbl>
    <w:p w14:paraId="703F03AF" w14:textId="77777777" w:rsidR="00BC4927" w:rsidRPr="00BC4927" w:rsidRDefault="00BC4927" w:rsidP="00BC4927">
      <w:pPr>
        <w:shd w:val="clear" w:color="auto" w:fill="FFFFFF"/>
        <w:spacing w:before="120" w:after="120" w:line="240" w:lineRule="auto"/>
        <w:jc w:val="left"/>
        <w:rPr>
          <w:rFonts w:eastAsia="Times New Roman"/>
          <w:color w:val="000000"/>
          <w:sz w:val="18"/>
          <w:szCs w:val="18"/>
          <w:lang w:eastAsia="vi-VN"/>
        </w:rPr>
      </w:pPr>
      <w:r w:rsidRPr="00BC4927">
        <w:rPr>
          <w:rFonts w:eastAsia="Times New Roman"/>
          <w:color w:val="000000"/>
          <w:sz w:val="20"/>
          <w:szCs w:val="20"/>
          <w:lang w:eastAsia="vi-VN"/>
        </w:rPr>
        <w:t> </w:t>
      </w:r>
    </w:p>
    <w:p w14:paraId="3C7D3E1F" w14:textId="77777777" w:rsidR="00BC4927" w:rsidRPr="00BC4927" w:rsidRDefault="00BC4927" w:rsidP="00BC4927">
      <w:pPr>
        <w:shd w:val="clear" w:color="auto" w:fill="FFFFFF"/>
        <w:spacing w:before="120" w:after="120" w:line="240" w:lineRule="auto"/>
        <w:jc w:val="center"/>
        <w:rPr>
          <w:rFonts w:eastAsia="Times New Roman"/>
          <w:color w:val="000000"/>
          <w:szCs w:val="28"/>
          <w:lang w:eastAsia="vi-VN"/>
        </w:rPr>
      </w:pPr>
      <w:r w:rsidRPr="00BC4927">
        <w:rPr>
          <w:rFonts w:eastAsia="Times New Roman"/>
          <w:color w:val="000000"/>
          <w:szCs w:val="28"/>
          <w:lang w:eastAsia="vi-VN"/>
        </w:rPr>
        <w:t xml:space="preserve">Kính gửi: </w:t>
      </w:r>
      <w:r w:rsidR="00937CD2" w:rsidRPr="009D24D2">
        <w:rPr>
          <w:rFonts w:eastAsia="Times New Roman"/>
          <w:color w:val="000000"/>
          <w:szCs w:val="28"/>
          <w:lang w:eastAsia="vi-VN"/>
        </w:rPr>
        <w:t>Sở Lao động – Thương binh và Xã hội</w:t>
      </w:r>
      <w:r w:rsidRPr="00BC4927">
        <w:rPr>
          <w:rFonts w:eastAsia="Times New Roman"/>
          <w:color w:val="000000"/>
          <w:szCs w:val="28"/>
          <w:lang w:eastAsia="vi-VN"/>
        </w:rPr>
        <w:t xml:space="preserve"> tỉnh/thành phố...</w:t>
      </w:r>
    </w:p>
    <w:p w14:paraId="2BC4F452" w14:textId="77777777" w:rsidR="00BC4927" w:rsidRPr="00BC4927" w:rsidRDefault="00BC4927" w:rsidP="00BC4927">
      <w:pPr>
        <w:shd w:val="clear" w:color="auto" w:fill="FFFFFF"/>
        <w:spacing w:before="120" w:after="120" w:line="240" w:lineRule="auto"/>
        <w:jc w:val="center"/>
        <w:rPr>
          <w:rFonts w:eastAsia="Times New Roman"/>
          <w:color w:val="000000"/>
          <w:szCs w:val="28"/>
          <w:lang w:eastAsia="vi-VN"/>
        </w:rPr>
      </w:pPr>
    </w:p>
    <w:p w14:paraId="3DDDA516"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Thông tin về nhà thầu gồm: tên nhà thầu, địa chỉ đăng ký tại nước hoặc vùng lãnh thổ nơi nhà thầu mang quốc tịch, số điện thoại, fax, email, website, giấy phép thầu, địa chỉ chi nhánh, văn phòng đại diện hoặc văn phòng điều hành tại Việt Nam, giấy phép thầu, thời gian thực hiện gói thầu.</w:t>
      </w:r>
    </w:p>
    <w:p w14:paraId="7B1318C7"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Để thực hiện gói thầu ……………………….., nhà thầu đề nghị tuyển người lao động Việt Nam vào các vị trí công việc dự kiến tuyển người lao động nước ngoài như sau:</w:t>
      </w:r>
    </w:p>
    <w:p w14:paraId="26AA77B1"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(Nêu cụ thể từng vị trí công việc (nhà quản lý/giám đốc điều hành/chuyên gia/lao động kỹ thuật), chức danh công việc, số lượng (người), trình độ chuyên môn, kinh nghiệm, mức lương, địa điểm, thời hạn làm việc từ (ngày/tháng/năm) đến (ngày/tháng/năm).</w:t>
      </w:r>
    </w:p>
    <w:p w14:paraId="74BE7C44"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 xml:space="preserve">Đề nghị </w:t>
      </w:r>
      <w:r w:rsidR="00E36663" w:rsidRPr="009D24D2">
        <w:rPr>
          <w:rFonts w:eastAsia="Times New Roman"/>
          <w:color w:val="000000"/>
          <w:szCs w:val="28"/>
          <w:lang w:eastAsia="vi-VN"/>
        </w:rPr>
        <w:t>Sở Lao động – Thương binh và Xã hội</w:t>
      </w:r>
      <w:r w:rsidRPr="00BC4927">
        <w:rPr>
          <w:rFonts w:eastAsia="Times New Roman"/>
          <w:color w:val="000000"/>
          <w:szCs w:val="28"/>
          <w:lang w:eastAsia="vi-VN"/>
        </w:rPr>
        <w:t xml:space="preserve"> tỉnh/thành phố</w:t>
      </w:r>
      <w:r w:rsidR="00E36663" w:rsidRPr="009D24D2">
        <w:rPr>
          <w:rFonts w:eastAsia="Times New Roman"/>
          <w:color w:val="000000"/>
          <w:szCs w:val="28"/>
          <w:lang w:eastAsia="vi-VN"/>
        </w:rPr>
        <w:t xml:space="preserve"> </w:t>
      </w:r>
      <w:r w:rsidRPr="00BC4927">
        <w:rPr>
          <w:rFonts w:eastAsia="Times New Roman"/>
          <w:color w:val="000000"/>
          <w:szCs w:val="28"/>
          <w:lang w:eastAsia="vi-VN"/>
        </w:rPr>
        <w:t>…………………………. chỉ đạo các cơ quan, tổ chức có liên quan giới thiệu, cung ứng người lao động Việt Nam cho theo các vị trí công việc nêu trên.</w:t>
      </w:r>
    </w:p>
    <w:p w14:paraId="4AB23B08" w14:textId="77777777" w:rsidR="00BC4927" w:rsidRPr="00BC4927" w:rsidRDefault="00BC4927" w:rsidP="00BC4927">
      <w:pPr>
        <w:shd w:val="clear" w:color="auto" w:fill="FFFFFF"/>
        <w:spacing w:before="120" w:after="120" w:line="240" w:lineRule="auto"/>
        <w:ind w:firstLine="709"/>
        <w:rPr>
          <w:rFonts w:eastAsia="Times New Roman"/>
          <w:color w:val="000000"/>
          <w:szCs w:val="28"/>
          <w:lang w:eastAsia="vi-VN"/>
        </w:rPr>
      </w:pPr>
      <w:r w:rsidRPr="00BC4927">
        <w:rPr>
          <w:rFonts w:eastAsia="Times New Roman"/>
          <w:color w:val="000000"/>
          <w:szCs w:val="28"/>
          <w:lang w:eastAsia="vi-VN"/>
        </w:rPr>
        <w:t>Trân trọng cảm ơn!</w:t>
      </w:r>
    </w:p>
    <w:p w14:paraId="328F8556" w14:textId="77777777" w:rsidR="00BC4927" w:rsidRPr="00BC4927" w:rsidRDefault="00BC4927" w:rsidP="00BC4927">
      <w:pPr>
        <w:shd w:val="clear" w:color="auto" w:fill="FFFFFF"/>
        <w:spacing w:before="120" w:after="120" w:line="240" w:lineRule="auto"/>
        <w:jc w:val="left"/>
        <w:rPr>
          <w:rFonts w:eastAsia="Times New Roman"/>
          <w:color w:val="000000"/>
          <w:sz w:val="18"/>
          <w:szCs w:val="18"/>
          <w:lang w:eastAsia="vi-VN"/>
        </w:rPr>
      </w:pPr>
      <w:r w:rsidRPr="00BC4927">
        <w:rPr>
          <w:rFonts w:eastAsia="Times New Roman"/>
          <w:color w:val="000000"/>
          <w:sz w:val="20"/>
          <w:szCs w:val="20"/>
          <w:lang w:eastAsia="vi-VN"/>
        </w:rPr>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600"/>
        <w:gridCol w:w="5614"/>
      </w:tblGrid>
      <w:tr w:rsidR="00BC4927" w:rsidRPr="00BC4927" w14:paraId="043CF84A" w14:textId="77777777" w:rsidTr="00D26993">
        <w:trPr>
          <w:tblCellSpacing w:w="0" w:type="dxa"/>
        </w:trPr>
        <w:tc>
          <w:tcPr>
            <w:tcW w:w="3600" w:type="dxa"/>
            <w:shd w:val="clear" w:color="auto" w:fill="FFFFFF"/>
            <w:tcMar>
              <w:top w:w="0" w:type="dxa"/>
              <w:left w:w="108" w:type="dxa"/>
              <w:bottom w:w="0" w:type="dxa"/>
              <w:right w:w="108" w:type="dxa"/>
            </w:tcMar>
            <w:hideMark/>
          </w:tcPr>
          <w:p w14:paraId="46FB0F81" w14:textId="77777777" w:rsidR="00BC4927" w:rsidRPr="00BC4927" w:rsidRDefault="00BC4927" w:rsidP="00BC4927">
            <w:pPr>
              <w:spacing w:before="120" w:after="120" w:line="240" w:lineRule="auto"/>
              <w:ind w:left="-108"/>
              <w:jc w:val="left"/>
              <w:rPr>
                <w:rFonts w:eastAsia="Times New Roman"/>
                <w:color w:val="000000"/>
                <w:sz w:val="18"/>
                <w:szCs w:val="18"/>
                <w:lang w:eastAsia="vi-VN"/>
              </w:rPr>
            </w:pPr>
            <w:r w:rsidRPr="00BC4927">
              <w:rPr>
                <w:rFonts w:eastAsia="Times New Roman"/>
                <w:b/>
                <w:bCs/>
                <w:i/>
                <w:iCs/>
                <w:color w:val="000000"/>
                <w:sz w:val="24"/>
                <w:szCs w:val="24"/>
                <w:lang w:eastAsia="vi-VN"/>
              </w:rPr>
              <w:t>Nơi nhận:</w:t>
            </w:r>
            <w:r w:rsidRPr="00BC4927">
              <w:rPr>
                <w:rFonts w:eastAsia="Times New Roman"/>
                <w:b/>
                <w:bCs/>
                <w:i/>
                <w:iCs/>
                <w:color w:val="000000"/>
                <w:sz w:val="20"/>
                <w:szCs w:val="20"/>
                <w:lang w:eastAsia="vi-VN"/>
              </w:rPr>
              <w:br/>
            </w:r>
            <w:r w:rsidRPr="00BC4927">
              <w:rPr>
                <w:rFonts w:eastAsia="Times New Roman"/>
                <w:color w:val="000000"/>
                <w:sz w:val="22"/>
                <w:lang w:eastAsia="vi-VN"/>
              </w:rPr>
              <w:t>- Như trên;</w:t>
            </w:r>
            <w:r w:rsidRPr="00BC4927">
              <w:rPr>
                <w:rFonts w:eastAsia="Times New Roman"/>
                <w:color w:val="000000"/>
                <w:sz w:val="22"/>
                <w:lang w:eastAsia="vi-VN"/>
              </w:rPr>
              <w:br/>
              <w:t>- Lưu: ………..</w:t>
            </w:r>
          </w:p>
        </w:tc>
        <w:tc>
          <w:tcPr>
            <w:tcW w:w="5614" w:type="dxa"/>
            <w:shd w:val="clear" w:color="auto" w:fill="FFFFFF"/>
            <w:tcMar>
              <w:top w:w="0" w:type="dxa"/>
              <w:left w:w="108" w:type="dxa"/>
              <w:bottom w:w="0" w:type="dxa"/>
              <w:right w:w="108" w:type="dxa"/>
            </w:tcMar>
            <w:hideMark/>
          </w:tcPr>
          <w:p w14:paraId="288EAAD8" w14:textId="77777777" w:rsidR="00BC4927" w:rsidRPr="00BC4927" w:rsidRDefault="00BC4927" w:rsidP="00BC4927">
            <w:pPr>
              <w:spacing w:before="120" w:after="120" w:line="240" w:lineRule="auto"/>
              <w:jc w:val="center"/>
              <w:rPr>
                <w:rFonts w:eastAsia="Times New Roman"/>
                <w:color w:val="000000"/>
                <w:szCs w:val="28"/>
                <w:lang w:eastAsia="vi-VN"/>
              </w:rPr>
            </w:pPr>
            <w:r w:rsidRPr="00BC4927">
              <w:rPr>
                <w:rFonts w:eastAsia="Times New Roman"/>
                <w:b/>
                <w:bCs/>
                <w:color w:val="000000"/>
                <w:szCs w:val="28"/>
                <w:lang w:eastAsia="vi-VN"/>
              </w:rPr>
              <w:t>ĐẠI DIỆN NHÀ THẦU</w:t>
            </w:r>
            <w:r w:rsidRPr="00BC4927">
              <w:rPr>
                <w:rFonts w:eastAsia="Times New Roman"/>
                <w:b/>
                <w:bCs/>
                <w:color w:val="000000"/>
                <w:szCs w:val="28"/>
                <w:lang w:eastAsia="vi-VN"/>
              </w:rPr>
              <w:br/>
            </w:r>
            <w:r w:rsidRPr="00BC4927">
              <w:rPr>
                <w:rFonts w:eastAsia="Times New Roman"/>
                <w:i/>
                <w:iCs/>
                <w:color w:val="000000"/>
                <w:szCs w:val="28"/>
                <w:lang w:eastAsia="vi-VN"/>
              </w:rPr>
              <w:t>(Ký và ghi rõ họ tên, đóng</w:t>
            </w:r>
          </w:p>
        </w:tc>
      </w:tr>
    </w:tbl>
    <w:p w14:paraId="320DDDDD" w14:textId="77777777" w:rsidR="00BC4927" w:rsidRPr="00BC4927" w:rsidRDefault="00BC4927" w:rsidP="00BC4927">
      <w:pPr>
        <w:shd w:val="clear" w:color="auto" w:fill="FFFFFF"/>
        <w:spacing w:before="120" w:after="120" w:line="240" w:lineRule="auto"/>
        <w:rPr>
          <w:b/>
          <w:bCs/>
          <w:sz w:val="26"/>
          <w:szCs w:val="26"/>
        </w:rPr>
        <w:sectPr w:rsidR="00BC4927" w:rsidRPr="00BC4927" w:rsidSect="005326CE">
          <w:pgSz w:w="11907" w:h="16840" w:code="9"/>
          <w:pgMar w:top="1134" w:right="1021" w:bottom="1134" w:left="1701" w:header="720" w:footer="720" w:gutter="0"/>
          <w:cols w:space="720"/>
          <w:docGrid w:linePitch="360"/>
        </w:sectPr>
      </w:pPr>
      <w:r w:rsidRPr="00BC4927">
        <w:rPr>
          <w:b/>
          <w:bCs/>
          <w:sz w:val="26"/>
          <w:szCs w:val="26"/>
        </w:rPr>
        <w:br w:type="page"/>
      </w:r>
      <w:bookmarkStart w:id="118" w:name="loai_6"/>
    </w:p>
    <w:bookmarkEnd w:id="118"/>
    <w:p w14:paraId="59053CDA" w14:textId="77777777" w:rsidR="00BC4927" w:rsidRPr="00BC4927" w:rsidRDefault="00BC4927" w:rsidP="00BC4927">
      <w:pPr>
        <w:spacing w:line="240" w:lineRule="auto"/>
        <w:jc w:val="right"/>
        <w:rPr>
          <w:b/>
          <w:bCs/>
          <w:sz w:val="26"/>
          <w:szCs w:val="26"/>
        </w:rPr>
      </w:pPr>
      <w:r w:rsidRPr="00BC4927">
        <w:rPr>
          <w:b/>
          <w:sz w:val="26"/>
          <w:szCs w:val="26"/>
        </w:rPr>
        <w:t xml:space="preserve">Mẫu số </w:t>
      </w:r>
      <w:r w:rsidRPr="00BC4927">
        <w:rPr>
          <w:b/>
          <w:sz w:val="26"/>
          <w:szCs w:val="26"/>
          <w:lang w:val="en-US"/>
        </w:rPr>
        <w:t>05/PLI</w:t>
      </w:r>
      <w:r w:rsidRPr="00BC4927">
        <w:rPr>
          <w:b/>
          <w:bCs/>
          <w:sz w:val="26"/>
          <w:szCs w:val="26"/>
        </w:rPr>
        <w:t> </w:t>
      </w:r>
    </w:p>
    <w:tbl>
      <w:tblPr>
        <w:tblW w:w="9498" w:type="dxa"/>
        <w:tblCellSpacing w:w="0" w:type="dxa"/>
        <w:tblInd w:w="108" w:type="dxa"/>
        <w:shd w:val="clear" w:color="auto" w:fill="FFFFFF"/>
        <w:tblCellMar>
          <w:left w:w="0" w:type="dxa"/>
          <w:right w:w="0" w:type="dxa"/>
        </w:tblCellMar>
        <w:tblLook w:val="04A0" w:firstRow="1" w:lastRow="0" w:firstColumn="1" w:lastColumn="0" w:noHBand="0" w:noVBand="1"/>
      </w:tblPr>
      <w:tblGrid>
        <w:gridCol w:w="3828"/>
        <w:gridCol w:w="5670"/>
      </w:tblGrid>
      <w:tr w:rsidR="00BC4927" w:rsidRPr="00BC4927" w14:paraId="10419B92" w14:textId="77777777" w:rsidTr="00D26993">
        <w:trPr>
          <w:trHeight w:val="801"/>
          <w:tblCellSpacing w:w="0" w:type="dxa"/>
        </w:trPr>
        <w:tc>
          <w:tcPr>
            <w:tcW w:w="3828" w:type="dxa"/>
            <w:shd w:val="clear" w:color="auto" w:fill="FFFFFF"/>
            <w:tcMar>
              <w:top w:w="0" w:type="dxa"/>
              <w:left w:w="108" w:type="dxa"/>
              <w:bottom w:w="0" w:type="dxa"/>
              <w:right w:w="108" w:type="dxa"/>
            </w:tcMar>
            <w:hideMark/>
          </w:tcPr>
          <w:p w14:paraId="38FC61AB" w14:textId="77777777" w:rsidR="00BC4927" w:rsidRPr="00BC4927" w:rsidRDefault="00BC4927" w:rsidP="00BC4927">
            <w:pPr>
              <w:spacing w:line="240" w:lineRule="auto"/>
              <w:jc w:val="center"/>
              <w:rPr>
                <w:rFonts w:eastAsia="Times New Roman"/>
                <w:b/>
                <w:bCs/>
                <w:color w:val="000000"/>
                <w:szCs w:val="28"/>
                <w:lang w:eastAsia="vi-VN"/>
              </w:rPr>
            </w:pPr>
            <w:r w:rsidRPr="00BC4927">
              <w:rPr>
                <w:rFonts w:eastAsia="Times New Roman"/>
                <w:b/>
                <w:bCs/>
                <w:color w:val="000000"/>
                <w:szCs w:val="28"/>
                <w:lang w:eastAsia="vi-VN"/>
              </w:rPr>
              <w:t>TÊN NHÀ THẦU</w:t>
            </w:r>
            <w:r w:rsidRPr="00BC4927">
              <w:rPr>
                <w:rFonts w:eastAsia="Times New Roman"/>
                <w:b/>
                <w:bCs/>
                <w:color w:val="000000"/>
                <w:szCs w:val="28"/>
                <w:lang w:eastAsia="vi-VN"/>
              </w:rPr>
              <w:br/>
              <w:t>--------</w:t>
            </w:r>
          </w:p>
          <w:p w14:paraId="453BBB3B" w14:textId="77777777" w:rsidR="00BC4927" w:rsidRPr="00BC4927" w:rsidRDefault="00BC4927" w:rsidP="00BC4927">
            <w:pPr>
              <w:spacing w:line="240" w:lineRule="auto"/>
              <w:jc w:val="center"/>
              <w:rPr>
                <w:rFonts w:eastAsia="Times New Roman"/>
                <w:color w:val="000000"/>
                <w:sz w:val="26"/>
                <w:szCs w:val="26"/>
                <w:lang w:eastAsia="vi-VN"/>
              </w:rPr>
            </w:pPr>
            <w:r w:rsidRPr="00BC4927">
              <w:rPr>
                <w:rFonts w:eastAsia="Times New Roman"/>
                <w:color w:val="000000"/>
                <w:sz w:val="26"/>
                <w:szCs w:val="26"/>
                <w:lang w:eastAsia="vi-VN"/>
              </w:rPr>
              <w:t>Số: …………….</w:t>
            </w:r>
          </w:p>
          <w:p w14:paraId="1F8AA5AB" w14:textId="77777777" w:rsidR="00BC4927" w:rsidRPr="00BC4927" w:rsidRDefault="00BC4927" w:rsidP="00BC4927">
            <w:pPr>
              <w:spacing w:line="240" w:lineRule="auto"/>
              <w:ind w:left="-108" w:right="-108"/>
              <w:jc w:val="center"/>
              <w:rPr>
                <w:rFonts w:eastAsia="Times New Roman"/>
                <w:color w:val="000000"/>
                <w:szCs w:val="28"/>
                <w:lang w:eastAsia="vi-VN"/>
              </w:rPr>
            </w:pPr>
            <w:r w:rsidRPr="00BC4927">
              <w:rPr>
                <w:rFonts w:eastAsia="Times New Roman"/>
                <w:color w:val="000000"/>
                <w:sz w:val="26"/>
                <w:szCs w:val="26"/>
                <w:lang w:eastAsia="vi-VN"/>
              </w:rPr>
              <w:t>V/v điều chỉnh, bổ sung nhu cầu sử dụng người lao động nước ngoài</w:t>
            </w:r>
          </w:p>
        </w:tc>
        <w:tc>
          <w:tcPr>
            <w:tcW w:w="5670" w:type="dxa"/>
            <w:shd w:val="clear" w:color="auto" w:fill="FFFFFF"/>
            <w:tcMar>
              <w:top w:w="0" w:type="dxa"/>
              <w:left w:w="108" w:type="dxa"/>
              <w:bottom w:w="0" w:type="dxa"/>
              <w:right w:w="108" w:type="dxa"/>
            </w:tcMar>
            <w:hideMark/>
          </w:tcPr>
          <w:p w14:paraId="250265CB" w14:textId="77777777" w:rsidR="00BC4927" w:rsidRPr="00BC4927" w:rsidRDefault="00BC4927" w:rsidP="00BC4927">
            <w:pPr>
              <w:spacing w:line="240" w:lineRule="auto"/>
              <w:jc w:val="center"/>
              <w:rPr>
                <w:rFonts w:eastAsia="Times New Roman"/>
                <w:b/>
                <w:bCs/>
                <w:color w:val="000000"/>
                <w:szCs w:val="28"/>
                <w:lang w:eastAsia="vi-VN"/>
              </w:rPr>
            </w:pPr>
            <w:r w:rsidRPr="00BC4927">
              <w:rPr>
                <w:rFonts w:eastAsia="Times New Roman"/>
                <w:b/>
                <w:bCs/>
                <w:color w:val="000000"/>
                <w:sz w:val="26"/>
                <w:szCs w:val="26"/>
                <w:lang w:eastAsia="vi-VN"/>
              </w:rPr>
              <w:t>CỘNG HÒA XÃ HỘI CHỦ NGHĨA VIỆT NAM</w:t>
            </w:r>
            <w:r w:rsidRPr="00BC4927">
              <w:rPr>
                <w:rFonts w:eastAsia="Times New Roman"/>
                <w:b/>
                <w:bCs/>
                <w:color w:val="000000"/>
                <w:szCs w:val="28"/>
                <w:lang w:eastAsia="vi-VN"/>
              </w:rPr>
              <w:br/>
              <w:t>Độc lập - Tự do - Hạnh phúc</w:t>
            </w:r>
            <w:r w:rsidRPr="00BC4927">
              <w:rPr>
                <w:rFonts w:eastAsia="Times New Roman"/>
                <w:b/>
                <w:bCs/>
                <w:color w:val="000000"/>
                <w:szCs w:val="28"/>
                <w:lang w:eastAsia="vi-VN"/>
              </w:rPr>
              <w:br/>
              <w:t>--------------------</w:t>
            </w:r>
          </w:p>
          <w:p w14:paraId="6807D9F6" w14:textId="77777777" w:rsidR="00BC4927" w:rsidRPr="00BC4927" w:rsidRDefault="00BC4927" w:rsidP="00BC4927">
            <w:pPr>
              <w:spacing w:line="240" w:lineRule="auto"/>
              <w:jc w:val="center"/>
              <w:rPr>
                <w:rFonts w:eastAsia="Times New Roman"/>
                <w:color w:val="000000"/>
                <w:szCs w:val="28"/>
                <w:lang w:val="en-US" w:eastAsia="vi-VN"/>
              </w:rPr>
            </w:pPr>
            <w:r w:rsidRPr="00BC4927">
              <w:rPr>
                <w:rFonts w:eastAsia="Times New Roman"/>
                <w:i/>
                <w:iCs/>
                <w:color w:val="000000"/>
                <w:sz w:val="26"/>
                <w:szCs w:val="26"/>
                <w:lang w:eastAsia="vi-VN"/>
              </w:rPr>
              <w:t>..………, ngày …. tháng …. năm …….</w:t>
            </w:r>
          </w:p>
        </w:tc>
      </w:tr>
    </w:tbl>
    <w:p w14:paraId="3FF9E46A" w14:textId="77777777" w:rsidR="00BC4927" w:rsidRPr="00BC4927" w:rsidRDefault="00BC4927" w:rsidP="00BC4927">
      <w:pPr>
        <w:shd w:val="clear" w:color="auto" w:fill="FFFFFF"/>
        <w:spacing w:line="240" w:lineRule="auto"/>
        <w:jc w:val="left"/>
        <w:rPr>
          <w:rFonts w:eastAsia="Times New Roman"/>
          <w:color w:val="000000"/>
          <w:sz w:val="18"/>
          <w:szCs w:val="18"/>
          <w:lang w:eastAsia="vi-VN"/>
        </w:rPr>
      </w:pPr>
      <w:r w:rsidRPr="00BC4927">
        <w:rPr>
          <w:rFonts w:eastAsia="Times New Roman"/>
          <w:color w:val="000000"/>
          <w:sz w:val="20"/>
          <w:szCs w:val="20"/>
          <w:lang w:eastAsia="vi-VN"/>
        </w:rPr>
        <w:t> </w:t>
      </w:r>
    </w:p>
    <w:p w14:paraId="70BC8F12" w14:textId="77777777" w:rsidR="00BC4927" w:rsidRPr="00BC4927" w:rsidRDefault="00BC4927" w:rsidP="00BC4927">
      <w:pPr>
        <w:shd w:val="clear" w:color="auto" w:fill="FFFFFF"/>
        <w:spacing w:line="240" w:lineRule="auto"/>
        <w:jc w:val="center"/>
        <w:rPr>
          <w:rFonts w:eastAsia="Times New Roman"/>
          <w:color w:val="000000"/>
          <w:szCs w:val="28"/>
          <w:lang w:eastAsia="vi-VN"/>
        </w:rPr>
      </w:pPr>
      <w:r w:rsidRPr="00BC4927">
        <w:rPr>
          <w:rFonts w:eastAsia="Times New Roman"/>
          <w:color w:val="000000"/>
          <w:szCs w:val="28"/>
          <w:lang w:eastAsia="vi-VN"/>
        </w:rPr>
        <w:t xml:space="preserve">Kính gửi: </w:t>
      </w:r>
      <w:r w:rsidR="00937CD2" w:rsidRPr="009D24D2">
        <w:rPr>
          <w:rFonts w:eastAsia="Times New Roman"/>
          <w:color w:val="000000"/>
          <w:szCs w:val="28"/>
          <w:lang w:eastAsia="vi-VN"/>
        </w:rPr>
        <w:t xml:space="preserve">Sở Lao động – Thương binh và Xã hội </w:t>
      </w:r>
      <w:r w:rsidRPr="00BC4927">
        <w:rPr>
          <w:rFonts w:eastAsia="Times New Roman"/>
          <w:color w:val="000000"/>
          <w:szCs w:val="28"/>
          <w:lang w:eastAsia="vi-VN"/>
        </w:rPr>
        <w:t>tỉnh/thành phố...</w:t>
      </w:r>
    </w:p>
    <w:p w14:paraId="0CC99A35"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p>
    <w:p w14:paraId="2D2D8FB0"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 xml:space="preserve">Căn cứ văn bản đề nghị số ……………….. (ngày/tháng/năm), văn bản số …………….. (ngày/tháng/năm) của </w:t>
      </w:r>
      <w:r w:rsidR="00E36663" w:rsidRPr="009D24D2">
        <w:rPr>
          <w:rFonts w:eastAsia="Times New Roman"/>
          <w:color w:val="000000"/>
          <w:szCs w:val="28"/>
          <w:lang w:eastAsia="vi-VN"/>
        </w:rPr>
        <w:t>Sở Lao động – Thương binh và Xã hội</w:t>
      </w:r>
      <w:r w:rsidRPr="00BC4927">
        <w:rPr>
          <w:rFonts w:eastAsia="Times New Roman"/>
          <w:color w:val="000000"/>
          <w:szCs w:val="28"/>
          <w:lang w:eastAsia="vi-VN"/>
        </w:rPr>
        <w:t xml:space="preserve"> tỉnh/thành phố về việc được tuyển người lao động nước ngoài vào các vị trí không tuyển được người lao động Việt Nam (nếu có) và nhu cầu thực tế của nhà thầu.</w:t>
      </w:r>
    </w:p>
    <w:p w14:paraId="47EE21C3"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(Thông tin về nhà thầu gồm: địa chỉ đăng ký tại nước hoặc vùng lãnh thổ nơi nhà thầu mang quốc tịch, số điện thoại, fax, email, website, giấy phép thầu, địa chỉ chi nhánh, văn phòng đại diện hoặc văn phòng điều hành tại Việt Nam, giấy phép thầu, thời gian thực hiện gói thầu).</w:t>
      </w:r>
    </w:p>
    <w:p w14:paraId="159212FB"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(Tên nhà thầu) đề nghị điều chỉnh, bổ sung nhu cầu sử dụng người lao động nước ngoài như sau:</w:t>
      </w:r>
    </w:p>
    <w:p w14:paraId="1FEED232"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1. Vị trí công việc (nhà quản lý/giám đốc điều hành/chuyên gia/lao động kỹ thuật), số lượng (người), chức danh công việc, thời hạn làm việc từ (ngày/tháng/năm) đến (ngày/tháng/năm), địa điểm làm việc đã được chấp thuận: ………………………………………………</w:t>
      </w:r>
    </w:p>
    <w:p w14:paraId="280285AF"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2. Vị trí công việc (nhà quản lý/giám đốc điều hành/chuyên gia/lao động kỹ thuật), số lượng (người), chức danh công việc, thời hạn làm việc từ (ngày/tháng/năm) đến (ngày/tháng/năm), địa điểm làm việc đã sử dụng (nếu có); lý do vị trí công việc đã được chấp thuận nhưng không sử dụng (nếu có): …………………………………………………………………………….</w:t>
      </w:r>
    </w:p>
    <w:p w14:paraId="03CF42ED"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3. Vị trí công việc (nhà quản lý/giám đốc điều hành/chuyên gia/lao động kỹ thuật), số lượng (người), chức danh công việc, thời hạn làm việc từ (ngày/tháng/năm) đến (ngày/tháng/năm), địa điểm làm việc, lý do sử dụng người lao động nước ngoài (có nhu cầu thay đổi, nêu rõ tình hình sử dụng lao động nước ngoài hiện nay (nếu có), mô tả vị trí công việc và yêu cầu về trình độ và kinh nghiệm của người nước ngoài…..).</w:t>
      </w:r>
    </w:p>
    <w:p w14:paraId="414721FD" w14:textId="77777777" w:rsidR="00BC4927" w:rsidRPr="00BC4927" w:rsidRDefault="00BC4927" w:rsidP="00BC4927">
      <w:pPr>
        <w:shd w:val="clear" w:color="auto" w:fill="FFFFFF"/>
        <w:spacing w:line="240" w:lineRule="auto"/>
        <w:ind w:firstLine="709"/>
        <w:rPr>
          <w:rFonts w:eastAsia="Times New Roman"/>
          <w:color w:val="000000"/>
          <w:szCs w:val="28"/>
          <w:lang w:eastAsia="vi-VN"/>
        </w:rPr>
      </w:pPr>
      <w:r w:rsidRPr="00BC4927">
        <w:rPr>
          <w:rFonts w:eastAsia="Times New Roman"/>
          <w:color w:val="000000"/>
          <w:szCs w:val="28"/>
          <w:lang w:eastAsia="vi-VN"/>
        </w:rPr>
        <w:t xml:space="preserve">Đề nghị </w:t>
      </w:r>
      <w:r w:rsidR="00E36663" w:rsidRPr="009D24D2">
        <w:rPr>
          <w:rFonts w:eastAsia="Times New Roman"/>
          <w:color w:val="000000"/>
          <w:szCs w:val="28"/>
          <w:lang w:eastAsia="vi-VN"/>
        </w:rPr>
        <w:t>Sở Lao động – Thương binh và Xã hội</w:t>
      </w:r>
      <w:r w:rsidRPr="00BC4927">
        <w:rPr>
          <w:rFonts w:eastAsia="Times New Roman"/>
          <w:color w:val="000000"/>
          <w:szCs w:val="28"/>
          <w:lang w:eastAsia="vi-VN"/>
        </w:rPr>
        <w:t xml:space="preserve"> tỉnh/thành phố </w:t>
      </w:r>
      <w:r w:rsidR="00E36663" w:rsidRPr="009D24D2">
        <w:rPr>
          <w:rFonts w:eastAsia="Times New Roman"/>
          <w:color w:val="000000"/>
          <w:szCs w:val="28"/>
          <w:lang w:eastAsia="vi-VN"/>
        </w:rPr>
        <w:t xml:space="preserve"> </w:t>
      </w:r>
      <w:r w:rsidRPr="00BC4927">
        <w:rPr>
          <w:rFonts w:eastAsia="Times New Roman"/>
          <w:color w:val="000000"/>
          <w:szCs w:val="28"/>
          <w:lang w:eastAsia="vi-VN"/>
        </w:rPr>
        <w:t>…………………… chỉ đạo các cơ quan, tổ chức có liên quan giới thiệu, cung ứng người lao động Việt Nam cho ……………. theo các vị trí công việc nêu trên.</w:t>
      </w:r>
    </w:p>
    <w:p w14:paraId="60EFC0F9" w14:textId="77777777" w:rsidR="00BC4927" w:rsidRDefault="00BC4927" w:rsidP="0080513A">
      <w:pPr>
        <w:shd w:val="clear" w:color="auto" w:fill="FFFFFF"/>
        <w:spacing w:line="240" w:lineRule="auto"/>
        <w:ind w:firstLine="709"/>
        <w:rPr>
          <w:rFonts w:eastAsia="Times New Roman"/>
          <w:color w:val="000000"/>
          <w:sz w:val="20"/>
          <w:szCs w:val="20"/>
          <w:lang w:eastAsia="vi-VN"/>
        </w:rPr>
      </w:pPr>
      <w:r w:rsidRPr="00BC4927">
        <w:rPr>
          <w:rFonts w:eastAsia="Times New Roman"/>
          <w:color w:val="000000"/>
          <w:szCs w:val="28"/>
          <w:lang w:eastAsia="vi-VN"/>
        </w:rPr>
        <w:t>Trân trọng cảm ơn!</w:t>
      </w:r>
    </w:p>
    <w:p w14:paraId="68CAF708" w14:textId="77777777" w:rsidR="0080513A" w:rsidRDefault="0080513A" w:rsidP="0080513A">
      <w:pPr>
        <w:shd w:val="clear" w:color="auto" w:fill="FFFFFF"/>
        <w:spacing w:line="240" w:lineRule="auto"/>
        <w:ind w:firstLine="709"/>
        <w:rPr>
          <w:rFonts w:eastAsia="Times New Roman"/>
          <w:color w:val="000000"/>
          <w:sz w:val="20"/>
          <w:szCs w:val="20"/>
          <w:lang w:eastAsia="vi-VN"/>
        </w:rPr>
      </w:pPr>
    </w:p>
    <w:p w14:paraId="4D73E14C" w14:textId="77777777" w:rsidR="0080513A" w:rsidRDefault="0080513A" w:rsidP="0080513A">
      <w:pPr>
        <w:shd w:val="clear" w:color="auto" w:fill="FFFFFF"/>
        <w:spacing w:line="240" w:lineRule="auto"/>
        <w:ind w:firstLine="709"/>
        <w:rPr>
          <w:rFonts w:eastAsia="Times New Roman"/>
          <w:color w:val="000000"/>
          <w:sz w:val="20"/>
          <w:szCs w:val="20"/>
          <w:lang w:eastAsia="vi-VN"/>
        </w:rPr>
      </w:pPr>
    </w:p>
    <w:tbl>
      <w:tblPr>
        <w:tblW w:w="10083" w:type="dxa"/>
        <w:jc w:val="center"/>
        <w:tblCellSpacing w:w="0" w:type="dxa"/>
        <w:shd w:val="clear" w:color="auto" w:fill="FFFFFF"/>
        <w:tblCellMar>
          <w:left w:w="0" w:type="dxa"/>
          <w:right w:w="0" w:type="dxa"/>
        </w:tblCellMar>
        <w:tblLook w:val="04A0" w:firstRow="1" w:lastRow="0" w:firstColumn="1" w:lastColumn="0" w:noHBand="0" w:noVBand="1"/>
      </w:tblPr>
      <w:tblGrid>
        <w:gridCol w:w="2329"/>
        <w:gridCol w:w="4104"/>
        <w:gridCol w:w="3650"/>
      </w:tblGrid>
      <w:tr w:rsidR="0080513A" w:rsidRPr="00BC4927" w14:paraId="41E44EF9" w14:textId="77777777" w:rsidTr="0080513A">
        <w:trPr>
          <w:tblCellSpacing w:w="0" w:type="dxa"/>
          <w:jc w:val="center"/>
        </w:trPr>
        <w:tc>
          <w:tcPr>
            <w:tcW w:w="2329" w:type="dxa"/>
            <w:shd w:val="clear" w:color="auto" w:fill="FFFFFF"/>
            <w:tcMar>
              <w:top w:w="0" w:type="dxa"/>
              <w:left w:w="108" w:type="dxa"/>
              <w:bottom w:w="0" w:type="dxa"/>
              <w:right w:w="108" w:type="dxa"/>
            </w:tcMar>
            <w:hideMark/>
          </w:tcPr>
          <w:p w14:paraId="7196EFF5" w14:textId="77777777" w:rsidR="0080513A" w:rsidRDefault="0080513A" w:rsidP="00E317DA">
            <w:pPr>
              <w:spacing w:line="240" w:lineRule="auto"/>
              <w:ind w:left="-108" w:firstLine="34"/>
              <w:jc w:val="left"/>
              <w:rPr>
                <w:rFonts w:eastAsia="Times New Roman"/>
                <w:color w:val="000000"/>
                <w:sz w:val="22"/>
                <w:lang w:eastAsia="vi-VN"/>
              </w:rPr>
            </w:pPr>
            <w:r w:rsidRPr="00BC4927">
              <w:rPr>
                <w:rFonts w:eastAsia="Times New Roman"/>
                <w:b/>
                <w:bCs/>
                <w:i/>
                <w:iCs/>
                <w:color w:val="000000"/>
                <w:sz w:val="24"/>
                <w:szCs w:val="24"/>
                <w:lang w:eastAsia="vi-VN"/>
              </w:rPr>
              <w:t>Nơi nhận:</w:t>
            </w:r>
            <w:r w:rsidRPr="00BC4927">
              <w:rPr>
                <w:rFonts w:eastAsia="Times New Roman"/>
                <w:b/>
                <w:bCs/>
                <w:i/>
                <w:iCs/>
                <w:color w:val="000000"/>
                <w:sz w:val="20"/>
                <w:szCs w:val="20"/>
                <w:lang w:eastAsia="vi-VN"/>
              </w:rPr>
              <w:br/>
            </w:r>
            <w:r w:rsidRPr="00BC4927">
              <w:rPr>
                <w:rFonts w:eastAsia="Times New Roman"/>
                <w:color w:val="000000"/>
                <w:sz w:val="22"/>
                <w:lang w:eastAsia="vi-VN"/>
              </w:rPr>
              <w:t>- Như trên;</w:t>
            </w:r>
          </w:p>
          <w:p w14:paraId="4680718E" w14:textId="77777777" w:rsidR="0080513A" w:rsidRPr="00BC4927" w:rsidRDefault="0080513A" w:rsidP="00E317DA">
            <w:pPr>
              <w:spacing w:line="240" w:lineRule="auto"/>
              <w:ind w:left="-108" w:firstLine="34"/>
              <w:jc w:val="left"/>
              <w:rPr>
                <w:rFonts w:eastAsia="Times New Roman"/>
                <w:color w:val="000000"/>
                <w:sz w:val="18"/>
                <w:szCs w:val="18"/>
                <w:lang w:eastAsia="vi-VN"/>
              </w:rPr>
            </w:pPr>
            <w:r w:rsidRPr="00BC4927">
              <w:rPr>
                <w:rFonts w:eastAsia="Times New Roman"/>
                <w:color w:val="000000"/>
                <w:sz w:val="22"/>
                <w:lang w:eastAsia="vi-VN"/>
              </w:rPr>
              <w:t>- Lưu: ………..</w:t>
            </w:r>
          </w:p>
        </w:tc>
        <w:tc>
          <w:tcPr>
            <w:tcW w:w="4104" w:type="dxa"/>
            <w:shd w:val="clear" w:color="auto" w:fill="FFFFFF"/>
          </w:tcPr>
          <w:p w14:paraId="48912FA0" w14:textId="77777777" w:rsidR="0080513A" w:rsidRPr="009D24D2" w:rsidRDefault="0080513A" w:rsidP="00E317DA">
            <w:pPr>
              <w:spacing w:line="240" w:lineRule="auto"/>
              <w:jc w:val="center"/>
              <w:rPr>
                <w:rFonts w:eastAsia="Times New Roman"/>
                <w:b/>
                <w:bCs/>
                <w:color w:val="000000"/>
                <w:szCs w:val="28"/>
                <w:lang w:eastAsia="vi-VN"/>
              </w:rPr>
            </w:pPr>
            <w:r w:rsidRPr="009D24D2">
              <w:rPr>
                <w:rFonts w:eastAsia="Times New Roman"/>
                <w:b/>
                <w:bCs/>
                <w:color w:val="000000"/>
                <w:szCs w:val="28"/>
                <w:lang w:eastAsia="vi-VN"/>
              </w:rPr>
              <w:t>XÁC NHẬN CỦA CHỦ ĐẦU TƯ</w:t>
            </w:r>
          </w:p>
        </w:tc>
        <w:tc>
          <w:tcPr>
            <w:tcW w:w="3650" w:type="dxa"/>
            <w:shd w:val="clear" w:color="auto" w:fill="FFFFFF"/>
            <w:tcMar>
              <w:top w:w="0" w:type="dxa"/>
              <w:left w:w="108" w:type="dxa"/>
              <w:bottom w:w="0" w:type="dxa"/>
              <w:right w:w="108" w:type="dxa"/>
            </w:tcMar>
            <w:hideMark/>
          </w:tcPr>
          <w:p w14:paraId="04DCDB34" w14:textId="77777777" w:rsidR="0080513A" w:rsidRDefault="0080513A" w:rsidP="00E317DA">
            <w:pPr>
              <w:spacing w:line="240" w:lineRule="auto"/>
              <w:jc w:val="center"/>
              <w:rPr>
                <w:rFonts w:eastAsia="Times New Roman"/>
                <w:b/>
                <w:bCs/>
                <w:color w:val="000000"/>
                <w:szCs w:val="28"/>
                <w:lang w:eastAsia="vi-VN"/>
              </w:rPr>
            </w:pPr>
            <w:r w:rsidRPr="00BC4927">
              <w:rPr>
                <w:rFonts w:eastAsia="Times New Roman"/>
                <w:b/>
                <w:bCs/>
                <w:color w:val="000000"/>
                <w:szCs w:val="28"/>
                <w:lang w:eastAsia="vi-VN"/>
              </w:rPr>
              <w:t>ĐẠI DIỆN NHÀ THẦU</w:t>
            </w:r>
          </w:p>
          <w:p w14:paraId="27D217B5" w14:textId="77777777" w:rsidR="0080513A" w:rsidRPr="00BC4927" w:rsidRDefault="0080513A" w:rsidP="00E317DA">
            <w:pPr>
              <w:spacing w:line="240" w:lineRule="auto"/>
              <w:jc w:val="center"/>
              <w:rPr>
                <w:rFonts w:eastAsia="Times New Roman"/>
                <w:color w:val="000000"/>
                <w:szCs w:val="28"/>
                <w:lang w:eastAsia="vi-VN"/>
              </w:rPr>
            </w:pPr>
            <w:r w:rsidRPr="00BC4927">
              <w:rPr>
                <w:rFonts w:eastAsia="Times New Roman"/>
                <w:i/>
                <w:iCs/>
                <w:color w:val="000000"/>
                <w:szCs w:val="28"/>
                <w:lang w:eastAsia="vi-VN"/>
              </w:rPr>
              <w:t>(Ký và ghi rõ họ tên, đóng</w:t>
            </w:r>
          </w:p>
        </w:tc>
      </w:tr>
    </w:tbl>
    <w:p w14:paraId="6EB68696" w14:textId="77777777" w:rsidR="0080513A" w:rsidRPr="0080513A" w:rsidRDefault="0080513A" w:rsidP="0080513A">
      <w:pPr>
        <w:shd w:val="clear" w:color="auto" w:fill="FFFFFF"/>
        <w:spacing w:line="240" w:lineRule="auto"/>
        <w:ind w:firstLine="709"/>
        <w:rPr>
          <w:rFonts w:eastAsia="Times New Roman"/>
          <w:color w:val="000000"/>
          <w:sz w:val="18"/>
          <w:szCs w:val="18"/>
          <w:lang w:eastAsia="vi-VN"/>
        </w:rPr>
        <w:sectPr w:rsidR="0080513A" w:rsidRPr="0080513A" w:rsidSect="005326CE">
          <w:pgSz w:w="11907" w:h="16840" w:code="9"/>
          <w:pgMar w:top="1134" w:right="1134" w:bottom="1134" w:left="1701" w:header="709" w:footer="709" w:gutter="0"/>
          <w:cols w:space="720"/>
          <w:titlePg/>
          <w:docGrid w:linePitch="360"/>
        </w:sectPr>
      </w:pPr>
    </w:p>
    <w:p w14:paraId="6B562A6A" w14:textId="77777777" w:rsidR="00BC4927" w:rsidRPr="00BC4927" w:rsidRDefault="00BC4927" w:rsidP="00C75835">
      <w:pPr>
        <w:numPr>
          <w:ilvl w:val="0"/>
          <w:numId w:val="24"/>
        </w:numPr>
        <w:tabs>
          <w:tab w:val="left" w:pos="993"/>
        </w:tabs>
        <w:spacing w:before="120" w:after="120" w:line="240" w:lineRule="auto"/>
        <w:ind w:firstLine="72"/>
        <w:contextualSpacing/>
        <w:outlineLvl w:val="1"/>
        <w:rPr>
          <w:rFonts w:eastAsia="Calibri"/>
          <w:i/>
          <w:color w:val="0070C0"/>
          <w:spacing w:val="-2"/>
          <w:szCs w:val="28"/>
          <w:lang w:val="pt-BR"/>
        </w:rPr>
      </w:pPr>
      <w:r w:rsidRPr="00BC4927">
        <w:rPr>
          <w:rFonts w:eastAsia="Calibri"/>
          <w:b/>
          <w:color w:val="0070C0"/>
          <w:spacing w:val="-2"/>
          <w:szCs w:val="28"/>
          <w:lang w:val="pt-BR"/>
        </w:rPr>
        <w:t>Cấp giấy phép hoạt động dịch vụ việc làm của doanh nghiệp hoạt động dịch vụ việc làm (1.001865)</w:t>
      </w:r>
    </w:p>
    <w:p w14:paraId="63A62382" w14:textId="77777777" w:rsidR="00BC4927" w:rsidRPr="00BC4927" w:rsidRDefault="00BC4927" w:rsidP="00C75835">
      <w:pPr>
        <w:numPr>
          <w:ilvl w:val="1"/>
          <w:numId w:val="24"/>
        </w:numPr>
        <w:spacing w:before="120" w:after="120" w:line="240" w:lineRule="auto"/>
        <w:contextualSpacing/>
        <w:jc w:val="left"/>
        <w:rPr>
          <w:rFonts w:eastAsia="Calibri"/>
          <w:b/>
          <w:szCs w:val="28"/>
          <w:lang w:val="pt-BR"/>
        </w:rPr>
      </w:pPr>
      <w:r w:rsidRPr="00BC4927">
        <w:rPr>
          <w:rFonts w:eastAsia="Calibri"/>
          <w:b/>
          <w:szCs w:val="28"/>
          <w:lang w:val="pt-BR"/>
        </w:rPr>
        <w:t>Trình tự, cách thức, thời gian giải quyết thủ tục hành chính</w:t>
      </w:r>
    </w:p>
    <w:tbl>
      <w:tblPr>
        <w:tblW w:w="1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762"/>
        <w:gridCol w:w="3100"/>
      </w:tblGrid>
      <w:tr w:rsidR="00BC4927" w:rsidRPr="00BC4927" w14:paraId="279F1625" w14:textId="77777777" w:rsidTr="00D26993">
        <w:trPr>
          <w:jc w:val="center"/>
        </w:trPr>
        <w:tc>
          <w:tcPr>
            <w:tcW w:w="851" w:type="dxa"/>
            <w:vAlign w:val="center"/>
          </w:tcPr>
          <w:p w14:paraId="77AD2DEE"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688" w:type="dxa"/>
            <w:vAlign w:val="center"/>
          </w:tcPr>
          <w:p w14:paraId="49C7FF6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762" w:type="dxa"/>
            <w:vAlign w:val="center"/>
          </w:tcPr>
          <w:p w14:paraId="189D89F4" w14:textId="77777777" w:rsidR="00BC4927" w:rsidRPr="00BC4927" w:rsidRDefault="00BC4927" w:rsidP="00BC4927">
            <w:pPr>
              <w:spacing w:before="120" w:after="120" w:line="240" w:lineRule="auto"/>
              <w:ind w:firstLine="400"/>
              <w:jc w:val="center"/>
              <w:rPr>
                <w:rFonts w:eastAsia="Calibri"/>
                <w:b/>
                <w:szCs w:val="28"/>
                <w:lang w:val="en-US"/>
              </w:rPr>
            </w:pPr>
            <w:r w:rsidRPr="00BC4927">
              <w:rPr>
                <w:rFonts w:eastAsia="Calibri"/>
                <w:b/>
                <w:szCs w:val="28"/>
                <w:lang w:val="en-US"/>
              </w:rPr>
              <w:t>Cách thức thực hiện</w:t>
            </w:r>
          </w:p>
        </w:tc>
        <w:tc>
          <w:tcPr>
            <w:tcW w:w="3100" w:type="dxa"/>
            <w:vAlign w:val="center"/>
          </w:tcPr>
          <w:p w14:paraId="6EC21B52"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35F2962A" w14:textId="77777777" w:rsidTr="00D26993">
        <w:trPr>
          <w:trHeight w:val="1906"/>
          <w:jc w:val="center"/>
        </w:trPr>
        <w:tc>
          <w:tcPr>
            <w:tcW w:w="851" w:type="dxa"/>
            <w:vMerge w:val="restart"/>
            <w:vAlign w:val="center"/>
          </w:tcPr>
          <w:p w14:paraId="1D215EF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688" w:type="dxa"/>
            <w:vMerge w:val="restart"/>
            <w:vAlign w:val="center"/>
          </w:tcPr>
          <w:p w14:paraId="2443DA55"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762" w:type="dxa"/>
          </w:tcPr>
          <w:p w14:paraId="5A1BAABF"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4F0024">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7272403E"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2. Hoặc thông qua dịch vụ bưu chính công ích.</w:t>
            </w:r>
          </w:p>
        </w:tc>
        <w:tc>
          <w:tcPr>
            <w:tcW w:w="3100" w:type="dxa"/>
            <w:vAlign w:val="center"/>
          </w:tcPr>
          <w:p w14:paraId="24178914"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21673EB" w14:textId="77777777" w:rsidTr="00D26993">
        <w:trPr>
          <w:trHeight w:val="747"/>
          <w:jc w:val="center"/>
        </w:trPr>
        <w:tc>
          <w:tcPr>
            <w:tcW w:w="851" w:type="dxa"/>
            <w:vMerge/>
            <w:vAlign w:val="center"/>
          </w:tcPr>
          <w:p w14:paraId="36779131"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2409C6AA" w14:textId="77777777" w:rsidR="00BC4927" w:rsidRPr="00BC4927" w:rsidRDefault="00BC4927" w:rsidP="00BC4927">
            <w:pPr>
              <w:spacing w:before="120" w:after="120" w:line="240" w:lineRule="auto"/>
              <w:rPr>
                <w:rFonts w:eastAsia="Calibri"/>
                <w:b/>
                <w:szCs w:val="28"/>
                <w:lang w:val="en-US"/>
              </w:rPr>
            </w:pPr>
          </w:p>
        </w:tc>
        <w:tc>
          <w:tcPr>
            <w:tcW w:w="7762" w:type="dxa"/>
          </w:tcPr>
          <w:p w14:paraId="261734A3"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44" w:history="1">
              <w:r w:rsidRPr="00BC4927">
                <w:rPr>
                  <w:rFonts w:eastAsia="Calibri"/>
                  <w:color w:val="0000FF"/>
                  <w:szCs w:val="28"/>
                  <w:u w:val="single"/>
                  <w:lang w:val="en-US"/>
                </w:rPr>
                <w:t>http://dichvucong.dongthap.gov.vn</w:t>
              </w:r>
            </w:hyperlink>
            <w:r w:rsidRPr="00BC4927">
              <w:rPr>
                <w:rFonts w:eastAsia="Calibri"/>
                <w:szCs w:val="28"/>
                <w:lang w:val="en-US"/>
              </w:rPr>
              <w:t xml:space="preserve"> </w:t>
            </w:r>
          </w:p>
        </w:tc>
        <w:tc>
          <w:tcPr>
            <w:tcW w:w="3100" w:type="dxa"/>
            <w:vAlign w:val="center"/>
          </w:tcPr>
          <w:p w14:paraId="634B12A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6A371EE5" w14:textId="77777777" w:rsidTr="00D26993">
        <w:trPr>
          <w:jc w:val="center"/>
        </w:trPr>
        <w:tc>
          <w:tcPr>
            <w:tcW w:w="851" w:type="dxa"/>
            <w:vMerge w:val="restart"/>
            <w:vAlign w:val="center"/>
          </w:tcPr>
          <w:p w14:paraId="4269D88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688" w:type="dxa"/>
            <w:vMerge w:val="restart"/>
            <w:vAlign w:val="center"/>
          </w:tcPr>
          <w:p w14:paraId="71A3E0C5"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762" w:type="dxa"/>
          </w:tcPr>
          <w:p w14:paraId="36F2D4D6"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CDBE58B"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3B01CA22"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4EB43C83"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3100" w:type="dxa"/>
            <w:vAlign w:val="center"/>
          </w:tcPr>
          <w:p w14:paraId="7382565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151432BB" w14:textId="77777777" w:rsidTr="00D26993">
        <w:trPr>
          <w:jc w:val="center"/>
        </w:trPr>
        <w:tc>
          <w:tcPr>
            <w:tcW w:w="851" w:type="dxa"/>
            <w:vMerge/>
            <w:vAlign w:val="center"/>
          </w:tcPr>
          <w:p w14:paraId="5FA9288E"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7785C8F7" w14:textId="77777777" w:rsidR="00BC4927" w:rsidRPr="00BC4927" w:rsidRDefault="00BC4927" w:rsidP="00BC4927">
            <w:pPr>
              <w:spacing w:before="120" w:after="120" w:line="240" w:lineRule="auto"/>
              <w:rPr>
                <w:rFonts w:eastAsia="Calibri"/>
                <w:szCs w:val="28"/>
                <w:lang w:val="en-US"/>
              </w:rPr>
            </w:pPr>
          </w:p>
        </w:tc>
        <w:tc>
          <w:tcPr>
            <w:tcW w:w="7762" w:type="dxa"/>
          </w:tcPr>
          <w:p w14:paraId="627BB5D2"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3EFB3080"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458077F7"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3100" w:type="dxa"/>
            <w:vAlign w:val="center"/>
          </w:tcPr>
          <w:p w14:paraId="6C8713EC"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55CE84ED" w14:textId="77777777" w:rsidTr="00D26993">
        <w:trPr>
          <w:jc w:val="center"/>
        </w:trPr>
        <w:tc>
          <w:tcPr>
            <w:tcW w:w="851" w:type="dxa"/>
            <w:vMerge w:val="restart"/>
            <w:vAlign w:val="center"/>
          </w:tcPr>
          <w:p w14:paraId="42EAFC4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688" w:type="dxa"/>
            <w:vMerge w:val="restart"/>
            <w:vAlign w:val="center"/>
          </w:tcPr>
          <w:p w14:paraId="4BDD59E1"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762" w:type="dxa"/>
          </w:tcPr>
          <w:p w14:paraId="05CDF305"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Sau khi nhận hồ sơ thủ tục hành chính từ Bộ phận tiếp nhận và trả kết quả, công chức </w:t>
            </w:r>
            <w:r w:rsidRPr="00BC4927">
              <w:rPr>
                <w:rFonts w:eastAsia="Calibri"/>
                <w:color w:val="000000"/>
                <w:szCs w:val="28"/>
                <w:lang w:val="en-US"/>
              </w:rPr>
              <w:t xml:space="preserve">tiếp nhận hồ sơ, thẩm định, dự thảo </w:t>
            </w:r>
            <w:r w:rsidRPr="00BC4927">
              <w:rPr>
                <w:rFonts w:eastAsia="Calibri"/>
                <w:szCs w:val="28"/>
                <w:lang w:val="en-US"/>
              </w:rPr>
              <w:t xml:space="preserve">kết quả thủ tục hành chính, gởi lãnh đạo Phòng xem xét, thẩm định và trình Giám đốc Sở ký giấy phép. </w:t>
            </w:r>
          </w:p>
        </w:tc>
        <w:tc>
          <w:tcPr>
            <w:tcW w:w="3100" w:type="dxa"/>
            <w:vAlign w:val="center"/>
          </w:tcPr>
          <w:p w14:paraId="48F0B7F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07 ngày làm việc, trong đó:</w:t>
            </w:r>
          </w:p>
        </w:tc>
      </w:tr>
      <w:tr w:rsidR="00BC4927" w:rsidRPr="00BC4927" w14:paraId="766F2E8A" w14:textId="77777777" w:rsidTr="00D26993">
        <w:trPr>
          <w:jc w:val="center"/>
        </w:trPr>
        <w:tc>
          <w:tcPr>
            <w:tcW w:w="851" w:type="dxa"/>
            <w:vMerge/>
            <w:vAlign w:val="center"/>
          </w:tcPr>
          <w:p w14:paraId="6ECE5E26"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7DFEC0C7" w14:textId="77777777" w:rsidR="00BC4927" w:rsidRPr="00BC4927" w:rsidRDefault="00BC4927" w:rsidP="00BC4927">
            <w:pPr>
              <w:spacing w:before="120" w:after="120" w:line="240" w:lineRule="auto"/>
              <w:rPr>
                <w:rFonts w:eastAsia="Calibri"/>
                <w:szCs w:val="28"/>
                <w:lang w:val="en-US"/>
              </w:rPr>
            </w:pPr>
          </w:p>
        </w:tc>
        <w:tc>
          <w:tcPr>
            <w:tcW w:w="7762" w:type="dxa"/>
            <w:vAlign w:val="center"/>
          </w:tcPr>
          <w:p w14:paraId="31367E91"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iCs/>
                <w:szCs w:val="28"/>
                <w:lang w:val="en-US"/>
              </w:rPr>
              <w:t>1. Tiếp nhận hồ sơ (Bộ phận tiếp nhận và trả kết quả)</w:t>
            </w:r>
          </w:p>
        </w:tc>
        <w:tc>
          <w:tcPr>
            <w:tcW w:w="3100" w:type="dxa"/>
            <w:vAlign w:val="center"/>
          </w:tcPr>
          <w:p w14:paraId="12A2464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5136C5A3" w14:textId="77777777" w:rsidTr="00D26993">
        <w:trPr>
          <w:jc w:val="center"/>
        </w:trPr>
        <w:tc>
          <w:tcPr>
            <w:tcW w:w="851" w:type="dxa"/>
            <w:vMerge/>
            <w:vAlign w:val="center"/>
          </w:tcPr>
          <w:p w14:paraId="2259640A"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5A5F8981" w14:textId="77777777" w:rsidR="00BC4927" w:rsidRPr="00BC4927" w:rsidRDefault="00BC4927" w:rsidP="00BC4927">
            <w:pPr>
              <w:spacing w:before="120" w:after="120" w:line="240" w:lineRule="auto"/>
              <w:rPr>
                <w:rFonts w:eastAsia="Calibri"/>
                <w:szCs w:val="28"/>
                <w:lang w:val="en-US"/>
              </w:rPr>
            </w:pPr>
          </w:p>
        </w:tc>
        <w:tc>
          <w:tcPr>
            <w:tcW w:w="7762" w:type="dxa"/>
          </w:tcPr>
          <w:p w14:paraId="1E2B0AB5"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2. Giải quyết hồ sơ (Sở Lao động – Thương binh và Xã hội)</w:t>
            </w:r>
          </w:p>
        </w:tc>
        <w:tc>
          <w:tcPr>
            <w:tcW w:w="3100" w:type="dxa"/>
            <w:vAlign w:val="center"/>
          </w:tcPr>
          <w:p w14:paraId="74468A5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06 ngày làm việc</w:t>
            </w:r>
          </w:p>
        </w:tc>
      </w:tr>
      <w:tr w:rsidR="00BC4927" w:rsidRPr="00BC4927" w14:paraId="46771691" w14:textId="77777777" w:rsidTr="00D26993">
        <w:trPr>
          <w:jc w:val="center"/>
        </w:trPr>
        <w:tc>
          <w:tcPr>
            <w:tcW w:w="851" w:type="dxa"/>
            <w:vMerge/>
            <w:vAlign w:val="center"/>
          </w:tcPr>
          <w:p w14:paraId="3D48CC5E"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2CD4F6EF" w14:textId="77777777" w:rsidR="00BC4927" w:rsidRPr="00BC4927" w:rsidRDefault="00BC4927" w:rsidP="00BC4927">
            <w:pPr>
              <w:spacing w:before="120" w:after="120" w:line="240" w:lineRule="auto"/>
              <w:rPr>
                <w:rFonts w:eastAsia="Calibri"/>
                <w:szCs w:val="28"/>
                <w:lang w:val="en-US"/>
              </w:rPr>
            </w:pPr>
          </w:p>
        </w:tc>
        <w:tc>
          <w:tcPr>
            <w:tcW w:w="7762" w:type="dxa"/>
          </w:tcPr>
          <w:p w14:paraId="0111FEED"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Trường hợp thủ tục hành chính không quy định phải thẩm tra, xác minh hồ sơ, lấy ý kiến của cơ quan tổ chức có liên quan công chức được giao xử lý hồ sơ thẩm định, tham mưu Lãnh đạo Phòng xem xét và trình Lãnh đạo Sở quyết định; cập nhật thông tin vào Phần mềm một cửa điện tử; trả kết quả giải quyết thủ tục hành chính.</w:t>
            </w:r>
          </w:p>
        </w:tc>
        <w:tc>
          <w:tcPr>
            <w:tcW w:w="3100" w:type="dxa"/>
            <w:vAlign w:val="center"/>
          </w:tcPr>
          <w:p w14:paraId="2A6D843E" w14:textId="77777777" w:rsidR="00BC4927" w:rsidRPr="00BC4927" w:rsidRDefault="00BC4927" w:rsidP="00BC4927">
            <w:pPr>
              <w:spacing w:before="120" w:after="120" w:line="240" w:lineRule="auto"/>
              <w:rPr>
                <w:rFonts w:eastAsia="Calibri"/>
                <w:szCs w:val="28"/>
                <w:lang w:val="en-US"/>
              </w:rPr>
            </w:pPr>
          </w:p>
        </w:tc>
      </w:tr>
      <w:tr w:rsidR="00BC4927" w:rsidRPr="00BC4927" w14:paraId="667B64CE" w14:textId="77777777" w:rsidTr="00D26993">
        <w:trPr>
          <w:jc w:val="center"/>
        </w:trPr>
        <w:tc>
          <w:tcPr>
            <w:tcW w:w="851" w:type="dxa"/>
            <w:vMerge/>
            <w:vAlign w:val="center"/>
          </w:tcPr>
          <w:p w14:paraId="61A98810"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3FD5A5A1" w14:textId="77777777" w:rsidR="00BC4927" w:rsidRPr="00BC4927" w:rsidRDefault="00BC4927" w:rsidP="00BC4927">
            <w:pPr>
              <w:spacing w:before="120" w:after="120" w:line="240" w:lineRule="auto"/>
              <w:rPr>
                <w:rFonts w:eastAsia="Calibri"/>
                <w:szCs w:val="28"/>
                <w:lang w:val="en-US"/>
              </w:rPr>
            </w:pPr>
          </w:p>
        </w:tc>
        <w:tc>
          <w:tcPr>
            <w:tcW w:w="7762" w:type="dxa"/>
          </w:tcPr>
          <w:p w14:paraId="023FE6D6"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Chuyên viên phòng Lao động – Việc làm  - Bảo hiểm</w:t>
            </w:r>
          </w:p>
          <w:p w14:paraId="68874EF2"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Lãnh đạo Phòng Lao động – Việc làm  - Bảo hiểm</w:t>
            </w:r>
          </w:p>
          <w:p w14:paraId="29EC8464"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 Lãnh đạo Sở Lao động – Thương binh và Xã hội </w:t>
            </w:r>
          </w:p>
          <w:p w14:paraId="719FBF13"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 Văn thư Sở Lao động – Thương binh và Xã hội </w:t>
            </w:r>
          </w:p>
        </w:tc>
        <w:tc>
          <w:tcPr>
            <w:tcW w:w="3100" w:type="dxa"/>
            <w:vAlign w:val="center"/>
          </w:tcPr>
          <w:p w14:paraId="1872387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04 ngày làm việc;</w:t>
            </w:r>
          </w:p>
          <w:p w14:paraId="70EBCFF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2196282D"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188FFA2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2C967C69" w14:textId="77777777" w:rsidTr="00D26993">
        <w:trPr>
          <w:jc w:val="center"/>
        </w:trPr>
        <w:tc>
          <w:tcPr>
            <w:tcW w:w="851" w:type="dxa"/>
            <w:vMerge/>
            <w:vAlign w:val="center"/>
          </w:tcPr>
          <w:p w14:paraId="26D7221B" w14:textId="77777777" w:rsidR="00BC4927" w:rsidRPr="00BC4927" w:rsidRDefault="00BC4927" w:rsidP="00BC4927">
            <w:pPr>
              <w:spacing w:before="120" w:after="120" w:line="240" w:lineRule="auto"/>
              <w:jc w:val="center"/>
              <w:rPr>
                <w:rFonts w:eastAsia="Calibri"/>
                <w:b/>
                <w:szCs w:val="28"/>
                <w:lang w:val="en-US"/>
              </w:rPr>
            </w:pPr>
          </w:p>
        </w:tc>
        <w:tc>
          <w:tcPr>
            <w:tcW w:w="2688" w:type="dxa"/>
            <w:vMerge/>
            <w:vAlign w:val="center"/>
          </w:tcPr>
          <w:p w14:paraId="26443589" w14:textId="77777777" w:rsidR="00BC4927" w:rsidRPr="00BC4927" w:rsidRDefault="00BC4927" w:rsidP="00BC4927">
            <w:pPr>
              <w:spacing w:before="120" w:after="120" w:line="240" w:lineRule="auto"/>
              <w:rPr>
                <w:rFonts w:eastAsia="Calibri"/>
                <w:szCs w:val="28"/>
                <w:lang w:val="en-US"/>
              </w:rPr>
            </w:pPr>
          </w:p>
        </w:tc>
        <w:tc>
          <w:tcPr>
            <w:tcW w:w="7762" w:type="dxa"/>
          </w:tcPr>
          <w:p w14:paraId="21C68670"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Trường hợp có quy định thẩm tra, xác minh hồ sơ.</w:t>
            </w:r>
          </w:p>
          <w:p w14:paraId="58203CF8"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3100" w:type="dxa"/>
            <w:vAlign w:val="center"/>
          </w:tcPr>
          <w:p w14:paraId="67CFDE77"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24AAA4D1" w14:textId="77777777" w:rsidTr="00D26993">
        <w:trPr>
          <w:jc w:val="center"/>
        </w:trPr>
        <w:tc>
          <w:tcPr>
            <w:tcW w:w="851" w:type="dxa"/>
            <w:vAlign w:val="center"/>
          </w:tcPr>
          <w:p w14:paraId="242F815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688" w:type="dxa"/>
            <w:vAlign w:val="center"/>
          </w:tcPr>
          <w:p w14:paraId="4D80CA9B"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762" w:type="dxa"/>
          </w:tcPr>
          <w:p w14:paraId="60E96F67"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7663AD1D"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8F5248C"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1F88082C"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40AE3662"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4F0024">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7669227E" w14:textId="77777777" w:rsidR="00BC4927" w:rsidRPr="00BC4927" w:rsidRDefault="00BC4927" w:rsidP="00BC4927">
            <w:pPr>
              <w:spacing w:before="120" w:after="120" w:line="240" w:lineRule="auto"/>
              <w:ind w:firstLine="400"/>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3100" w:type="dxa"/>
            <w:vAlign w:val="center"/>
          </w:tcPr>
          <w:p w14:paraId="3A5D344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bl>
    <w:p w14:paraId="41819B6D" w14:textId="77777777" w:rsidR="00BC4927" w:rsidRPr="009D24D2" w:rsidRDefault="00BC4927" w:rsidP="00C75835">
      <w:pPr>
        <w:numPr>
          <w:ilvl w:val="1"/>
          <w:numId w:val="24"/>
        </w:numPr>
        <w:tabs>
          <w:tab w:val="left" w:pos="1276"/>
          <w:tab w:val="left" w:pos="2104"/>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2434729A" w14:textId="77777777" w:rsidR="00BC4927" w:rsidRPr="009D24D2" w:rsidRDefault="00BC4927" w:rsidP="00BC4927">
      <w:pPr>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0B1D34CC"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Văn bản đề nghị cấp giấy phép của doanh nghiệp theo Mẫu số 02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7A7F2815" w14:textId="77777777" w:rsidR="00BC4927" w:rsidRPr="00BC4927" w:rsidRDefault="00BC4927" w:rsidP="00BC4927">
      <w:pPr>
        <w:tabs>
          <w:tab w:val="left" w:pos="2160"/>
        </w:tabs>
        <w:spacing w:before="120" w:after="120" w:line="240" w:lineRule="auto"/>
        <w:ind w:firstLine="567"/>
        <w:rPr>
          <w:rFonts w:eastAsia="Calibri"/>
          <w:spacing w:val="-4"/>
          <w:szCs w:val="28"/>
        </w:rPr>
      </w:pPr>
      <w:r w:rsidRPr="00BC4927">
        <w:rPr>
          <w:rFonts w:eastAsia="Calibri"/>
          <w:spacing w:val="-4"/>
          <w:szCs w:val="28"/>
        </w:rPr>
        <w:t>- 01 bản sao được chứng thực từ bản chính hoặc bản sao, xuất trình bản gốc để đối chiếu Giấy chứng nhận quyền sở hữu hoặc hợp đồng thuê địa điểm đặt trụ sở, chi nhánh để tổ chức hoạt động dịch vụ việc làm từ 03 năm (36 tháng) trở lên.</w:t>
      </w:r>
    </w:p>
    <w:p w14:paraId="7B31B3BF"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Giấy chứng nhận tiền ký quỹ hoạt động dịch vụ việc làm theo Mẫu số 03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3CC9ABFC"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Bản lý lịch tự thuật của người đại diện theo pháp luật của doanh nghiệp theo Mẫu số 04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/2</w:t>
      </w:r>
      <w:r w:rsidRPr="00BC4927">
        <w:rPr>
          <w:rFonts w:eastAsia="Calibri"/>
          <w:szCs w:val="28"/>
        </w:rPr>
        <w:t>021 của Chính phủ.</w:t>
      </w:r>
    </w:p>
    <w:p w14:paraId="1FD7B74B" w14:textId="77777777" w:rsidR="00BC4927" w:rsidRPr="00BC4927" w:rsidRDefault="00BC4927" w:rsidP="00BC4927">
      <w:pPr>
        <w:tabs>
          <w:tab w:val="left" w:pos="2160"/>
        </w:tabs>
        <w:spacing w:before="120" w:after="120" w:line="240" w:lineRule="auto"/>
        <w:ind w:firstLine="567"/>
        <w:rPr>
          <w:rFonts w:eastAsia="Calibri"/>
          <w:spacing w:val="-5"/>
          <w:szCs w:val="28"/>
        </w:rPr>
      </w:pPr>
      <w:r w:rsidRPr="00BC4927">
        <w:rPr>
          <w:rFonts w:eastAsia="Calibri"/>
          <w:szCs w:val="28"/>
        </w:rPr>
        <w:t xml:space="preserve">- Phiếu lý lịch tư pháp số 1 theo quy định pháp luật về lý lịch tư pháp của người đại diện theo pháp luật của doanh nghiệp. Trường hợp người đại diện là người nước ngoài không thuộc đối tượng cấp phiếu lý lịch tư pháp số 1 thì được thay thế bằng phiếu lý lịch tư pháp hoặc văn bản xác nhận không phải là người đang trong thời gian chấp hành hình phạt hoặc chưa được xóa </w:t>
      </w:r>
      <w:r w:rsidRPr="00BC4927">
        <w:rPr>
          <w:rFonts w:eastAsia="Calibri"/>
          <w:spacing w:val="-5"/>
          <w:szCs w:val="28"/>
        </w:rPr>
        <w:t>án tích hoặc đang trong thời gian bị truy cứu trách nhiệm hình sự của nước ngoài (</w:t>
      </w:r>
      <w:r w:rsidRPr="00BC4927">
        <w:rPr>
          <w:rFonts w:eastAsia="Calibri"/>
          <w:szCs w:val="28"/>
        </w:rPr>
        <w:t>các văn bản này được cấp trước ngày nộp hồ sơ không quá 06 tháng; văn bản bằng tiếng nước ngoài thì phải được dịch ra tiếng Việt, chứng thực và được hợp pháp hóa lãnh sự theo quy định của pháp luật).</w:t>
      </w:r>
    </w:p>
    <w:p w14:paraId="319F7C6F"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- 01 bản sao chứng thực từ bản chính hoặc bản sao, xuất trình bản gốc để đối chiếu bằng cấp chuyên môn theo quy định: bằng đại học trở lên hoặc một trong các văn bản chứng minh thời gian trực tiếp làm chuyên môn hoặc quản lý dịch vụ việc làm hoặc cung ứng lao động từ đủ 02 năm (24 tháng) trở lên trong thời hạn 05 năm liền kề trước khi đề nghị cấp giấy phép của người đại diện theo pháp luật của doanh nghiệp như sau:</w:t>
      </w:r>
    </w:p>
    <w:p w14:paraId="4E756D0A"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Bản sao được chứng thực từ bản chính hoặc bản sao, xuất trình bản gốc để đối chiếu hợp đồng lao động hoặc hợp đồng làm việc hoặc quyết định tuyển dụng, bổ nhiệm, giao nhiệm vụ của người đại diện theo pháp luật của doanh nghiệp. Trường hợp văn bản là văn bản của nước ngoài thì phải được dịch ra tiếng Việt, chứng thực và được hợp pháp hóa lãnh sự theo quy định pháp luật.</w:t>
      </w:r>
    </w:p>
    <w:p w14:paraId="09E4F3C0"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Bản sao được chứng thực từ bản chính hoặc bản sao, xuất trình bản gốc để đối chiếu quyết định bổ nhiệm (đối với người làm việc theo chế độ bổ nhiệm) hoặc văn bản công nhận kết quả bầu (đối với người làm việc theo chế độ bầu cử) của người đại diện theo pháp luật của doanh nghiệp hoặc bản sao giấy chứng nhận đăng ký doanh nghiệp (đối với trường hợp là người đại diện theo pháp luật của doanh nghiệp hoạt động dịch vụ việc làm). Trường hợp văn bản là văn bản của nước ngoài thì phải được dịch ra tiếng Việt, chứng thực và được hợp pháp hóa lãnh sự theo quy định pháp luật.</w:t>
      </w:r>
    </w:p>
    <w:p w14:paraId="2F67BB6F" w14:textId="77777777" w:rsidR="00BC4927" w:rsidRPr="00BC4927" w:rsidRDefault="00BC4927" w:rsidP="00BC4927">
      <w:pPr>
        <w:spacing w:before="120" w:after="120" w:line="240" w:lineRule="auto"/>
        <w:ind w:firstLine="567"/>
        <w:rPr>
          <w:rFonts w:eastAsia="Times New Roman"/>
          <w:szCs w:val="28"/>
          <w:lang w:val="hr-HR"/>
        </w:rPr>
      </w:pPr>
      <w:r w:rsidRPr="00BC4927">
        <w:rPr>
          <w:rFonts w:eastAsia="Times New Roman"/>
          <w:b/>
          <w:szCs w:val="28"/>
          <w:lang w:val="hr-HR"/>
        </w:rPr>
        <w:t>b) Số lượng hồ sơ:</w:t>
      </w:r>
      <w:r w:rsidRPr="00BC4927">
        <w:rPr>
          <w:rFonts w:eastAsia="Times New Roman"/>
          <w:szCs w:val="28"/>
          <w:lang w:val="hr-HR"/>
        </w:rPr>
        <w:t xml:space="preserve"> 01 bộ.</w:t>
      </w:r>
    </w:p>
    <w:p w14:paraId="398E4B05"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Calibri"/>
          <w:szCs w:val="28"/>
          <w:shd w:val="clear" w:color="auto" w:fill="FFFFFF"/>
          <w:lang w:val="hr-HR"/>
        </w:rPr>
      </w:pPr>
      <w:r w:rsidRPr="00BC4927">
        <w:rPr>
          <w:rFonts w:eastAsia="Calibri"/>
          <w:b/>
          <w:szCs w:val="28"/>
          <w:lang w:val="hr-HR"/>
        </w:rPr>
        <w:t xml:space="preserve">Đối tượng thực hiện thủ tục hành chính: </w:t>
      </w:r>
      <w:r w:rsidRPr="00BC4927">
        <w:rPr>
          <w:rFonts w:eastAsia="Calibri"/>
          <w:szCs w:val="28"/>
          <w:shd w:val="clear" w:color="auto" w:fill="FFFFFF"/>
          <w:lang w:val="hr-HR"/>
        </w:rPr>
        <w:t>Tổ chức.</w:t>
      </w:r>
      <w:r w:rsidRPr="00BC4927">
        <w:rPr>
          <w:rFonts w:eastAsia="Calibri"/>
          <w:szCs w:val="28"/>
        </w:rPr>
        <w:t xml:space="preserve"> Doanh nghiệp</w:t>
      </w:r>
    </w:p>
    <w:p w14:paraId="22E0D36A" w14:textId="77777777" w:rsidR="00BC4927" w:rsidRPr="00BC4927" w:rsidRDefault="00BC4927" w:rsidP="00C75835">
      <w:pPr>
        <w:numPr>
          <w:ilvl w:val="1"/>
          <w:numId w:val="24"/>
        </w:numPr>
        <w:tabs>
          <w:tab w:val="left" w:pos="1276"/>
          <w:tab w:val="left" w:pos="2160"/>
        </w:tabs>
        <w:spacing w:before="120" w:after="120" w:line="240" w:lineRule="auto"/>
        <w:ind w:left="0" w:firstLine="567"/>
        <w:contextualSpacing/>
        <w:jc w:val="left"/>
        <w:rPr>
          <w:rFonts w:eastAsia="Calibri"/>
          <w:szCs w:val="28"/>
        </w:rPr>
      </w:pPr>
      <w:r w:rsidRPr="00BC4927">
        <w:rPr>
          <w:rFonts w:eastAsia="Calibri"/>
          <w:b/>
          <w:szCs w:val="28"/>
          <w:lang w:val="hr-HR"/>
        </w:rPr>
        <w:t xml:space="preserve">Cơ quan giải quyết thủ tục hành chính: </w:t>
      </w:r>
      <w:r w:rsidRPr="00BC4927">
        <w:rPr>
          <w:rFonts w:eastAsia="Calibri"/>
          <w:b/>
          <w:szCs w:val="28"/>
        </w:rPr>
        <w:t>:</w:t>
      </w:r>
      <w:r w:rsidRPr="00BC4927">
        <w:rPr>
          <w:rFonts w:eastAsia="Calibri"/>
          <w:szCs w:val="28"/>
        </w:rPr>
        <w:t xml:space="preserve"> Ủy ban nhân dân cấp tỉnh hoặc Sở Lao động - Thương binh và Xã hội được UBND cấp tỉnh nơi doanh nghiệp đặt trụ sở chính ủy quyền.</w:t>
      </w:r>
    </w:p>
    <w:p w14:paraId="261B3FC2" w14:textId="77777777" w:rsidR="00BC4927" w:rsidRPr="00BC4927" w:rsidRDefault="00BC4927" w:rsidP="00C75835">
      <w:pPr>
        <w:numPr>
          <w:ilvl w:val="1"/>
          <w:numId w:val="24"/>
        </w:numPr>
        <w:tabs>
          <w:tab w:val="left" w:pos="1276"/>
          <w:tab w:val="left" w:pos="2160"/>
        </w:tabs>
        <w:spacing w:before="120" w:after="120" w:line="240" w:lineRule="auto"/>
        <w:ind w:left="0" w:firstLine="567"/>
        <w:contextualSpacing/>
        <w:jc w:val="left"/>
        <w:rPr>
          <w:rFonts w:eastAsia="Calibri"/>
          <w:szCs w:val="28"/>
        </w:rPr>
      </w:pPr>
      <w:r w:rsidRPr="00BC4927">
        <w:rPr>
          <w:rFonts w:eastAsia="Calibri"/>
          <w:b/>
          <w:szCs w:val="28"/>
          <w:lang w:val="hr-HR"/>
        </w:rPr>
        <w:t xml:space="preserve">Kết quả thực hiện thủ tục hành chính: </w:t>
      </w:r>
      <w:r w:rsidRPr="00BC4927">
        <w:rPr>
          <w:rFonts w:eastAsia="Calibri"/>
          <w:szCs w:val="28"/>
        </w:rPr>
        <w:t>Giấy phép hoạt động dịch vụ việc làm hoặc công văn thông báo lý do không cấp Giấy phép hoạt động dịch vụ việc làm (trong đó có nêu rõ lý do từ chối).</w:t>
      </w:r>
    </w:p>
    <w:p w14:paraId="7E69BC6E" w14:textId="77777777" w:rsidR="00BC4927" w:rsidRDefault="00BC4927" w:rsidP="00C75835">
      <w:pPr>
        <w:numPr>
          <w:ilvl w:val="1"/>
          <w:numId w:val="24"/>
        </w:numPr>
        <w:tabs>
          <w:tab w:val="left" w:pos="1276"/>
        </w:tabs>
        <w:spacing w:before="120" w:after="120" w:line="240" w:lineRule="auto"/>
        <w:ind w:left="0" w:firstLine="567"/>
        <w:contextualSpacing/>
        <w:jc w:val="left"/>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396EC8B0" w14:textId="77777777" w:rsidR="00DE29F0" w:rsidRPr="00BC4927" w:rsidRDefault="00DE29F0" w:rsidP="00DE29F0">
      <w:pPr>
        <w:tabs>
          <w:tab w:val="left" w:pos="1276"/>
        </w:tabs>
        <w:spacing w:before="120" w:after="120" w:line="240" w:lineRule="auto"/>
        <w:contextualSpacing/>
        <w:jc w:val="left"/>
        <w:rPr>
          <w:rFonts w:eastAsia="Times New Roman"/>
          <w:szCs w:val="28"/>
          <w:lang w:val="hr-HR"/>
        </w:rPr>
      </w:pPr>
    </w:p>
    <w:p w14:paraId="6A15E42C"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Times New Roman"/>
          <w:b/>
          <w:szCs w:val="28"/>
          <w:lang w:val="hr-HR"/>
        </w:rPr>
      </w:pPr>
      <w:r w:rsidRPr="00BC4927">
        <w:rPr>
          <w:rFonts w:eastAsia="Times New Roman"/>
          <w:b/>
          <w:szCs w:val="28"/>
          <w:lang w:val="hr-HR"/>
        </w:rPr>
        <w:t xml:space="preserve">Tên mẫu đơn, mẫu tờ khai: </w:t>
      </w:r>
    </w:p>
    <w:p w14:paraId="64DF5CD3"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Văn bản đề nghị cấp giấy phép theo Mẫu số 02 Phụ lục II ban hành kèm theo Nghị định số 23/2021/NĐ-CP ngày 19</w:t>
      </w:r>
      <w:r w:rsidRPr="009D24D2">
        <w:rPr>
          <w:rFonts w:eastAsia="Calibri"/>
          <w:szCs w:val="28"/>
          <w:lang w:val="hr-HR"/>
        </w:rPr>
        <w:t>/</w:t>
      </w:r>
      <w:r w:rsidRPr="00BC4927">
        <w:rPr>
          <w:rFonts w:eastAsia="Calibri"/>
          <w:szCs w:val="28"/>
        </w:rPr>
        <w:t>3</w:t>
      </w:r>
      <w:r w:rsidRPr="009D24D2">
        <w:rPr>
          <w:rFonts w:eastAsia="Calibri"/>
          <w:szCs w:val="28"/>
          <w:lang w:val="hr-HR"/>
        </w:rPr>
        <w:t>/</w:t>
      </w:r>
      <w:r w:rsidRPr="00BC4927">
        <w:rPr>
          <w:rFonts w:eastAsia="Calibri"/>
          <w:szCs w:val="28"/>
        </w:rPr>
        <w:t>2021 của Chính phủ.</w:t>
      </w:r>
    </w:p>
    <w:p w14:paraId="67F8F99E"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Bản lý lịch tự thuật của người đại diện theo pháp luật của doanh nghiệp theo Mẫu số 04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558D22F9"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Times New Roman"/>
          <w:szCs w:val="28"/>
          <w:lang w:val="hr-HR"/>
        </w:rPr>
      </w:pPr>
      <w:r w:rsidRPr="00BC4927">
        <w:rPr>
          <w:rFonts w:eastAsia="Times New Roman"/>
          <w:b/>
          <w:szCs w:val="28"/>
          <w:lang w:val="hr-HR"/>
        </w:rPr>
        <w:t xml:space="preserve">Yêu cầu, điều kiện thực hiện thủ tục hành chính: </w:t>
      </w:r>
      <w:r w:rsidRPr="00BC4927">
        <w:rPr>
          <w:rFonts w:eastAsia="Times New Roman"/>
          <w:szCs w:val="28"/>
          <w:lang w:val="hr-HR"/>
        </w:rPr>
        <w:t xml:space="preserve">quy định tại Điều 8, 9, 10 Nghị định số 52/2014/NĐ-CP </w:t>
      </w:r>
    </w:p>
    <w:p w14:paraId="22839EF9"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Doanh nghiệp được cấp giấy phép phải đảm bảo các quy định sau đây:</w:t>
      </w:r>
    </w:p>
    <w:p w14:paraId="2E767B3E"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xml:space="preserve">- Có địa điểm đặt trụ sở, chi nhánh để tổ chức hoạt động dịch vụ việc làm thuộc sở hữu của doanh nghiệp hoặc được doanh nghiệp thuê ổn định theo hợp đồng từ 03 năm (36 tháng) trở lên. </w:t>
      </w:r>
    </w:p>
    <w:p w14:paraId="1262C9A0" w14:textId="77777777" w:rsidR="00BC4927" w:rsidRPr="00BC4927" w:rsidRDefault="00BC4927" w:rsidP="00BC4927">
      <w:pPr>
        <w:tabs>
          <w:tab w:val="left" w:pos="2160"/>
        </w:tabs>
        <w:spacing w:before="120" w:after="120" w:line="240" w:lineRule="auto"/>
        <w:ind w:firstLine="567"/>
        <w:rPr>
          <w:rFonts w:eastAsia="Calibri"/>
          <w:spacing w:val="-6"/>
          <w:szCs w:val="28"/>
        </w:rPr>
      </w:pPr>
      <w:r w:rsidRPr="00BC4927">
        <w:rPr>
          <w:rFonts w:eastAsia="Calibri"/>
          <w:spacing w:val="-6"/>
          <w:szCs w:val="28"/>
        </w:rPr>
        <w:t>- Doanh nghiệp đã thực hiện ký quỹ 300.000.000 đồng (Ba trăm triệu đồng).</w:t>
      </w:r>
    </w:p>
    <w:p w14:paraId="72DDB944"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Người đại diện theo pháp luật của doanh nghiệp thực hiện hoạt động dịch vụ việc làm phải bảo đảm điều kiện:</w:t>
      </w:r>
    </w:p>
    <w:p w14:paraId="3F19641C" w14:textId="77777777" w:rsidR="00BC4927" w:rsidRPr="00BC4927" w:rsidRDefault="00BC4927" w:rsidP="00BC4927">
      <w:pPr>
        <w:tabs>
          <w:tab w:val="left" w:pos="2160"/>
        </w:tabs>
        <w:spacing w:before="120" w:after="120" w:line="240" w:lineRule="auto"/>
        <w:ind w:firstLine="567"/>
        <w:rPr>
          <w:rFonts w:eastAsia="Calibri"/>
          <w:spacing w:val="-2"/>
          <w:szCs w:val="28"/>
        </w:rPr>
      </w:pPr>
      <w:r w:rsidRPr="00BC4927">
        <w:rPr>
          <w:rFonts w:eastAsia="Calibri"/>
          <w:spacing w:val="-2"/>
          <w:szCs w:val="28"/>
        </w:rPr>
        <w:t xml:space="preserve">+ Là người quản lý doanh nghiệp theo quy định của Luật Doanh nghiệp. </w:t>
      </w:r>
    </w:p>
    <w:p w14:paraId="4C224A22"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 Không thuộc một trong các trường hợp sau đây: đang bị truy cứu trách nhiệm hình sự, bị tạm giam, đang chấp hành hình phạt tù, đang chấp hành biện pháp xử lý hành chính tại cơ sở cai nghiện bắt buộc, cơ sở giáo dục bắt buộc, trốn khỏi nơi cư trú, bị hạn chế hoặc mất năng lực hành vi dân sự, có khó khăn trong nhận thức, làm chủ hành vi, bị Tòa án cấm đảm nhiệm chức vụ, cấm hành nghề hoặc làm công việc liên quan đến dịch vụ việc làm.</w:t>
      </w:r>
    </w:p>
    <w:p w14:paraId="5A82CA86" w14:textId="77777777" w:rsidR="00BC4927" w:rsidRPr="00BC4927" w:rsidRDefault="00BC4927" w:rsidP="00BC4927">
      <w:pPr>
        <w:spacing w:before="120" w:after="120" w:line="240" w:lineRule="auto"/>
        <w:ind w:firstLine="567"/>
        <w:rPr>
          <w:rFonts w:eastAsia="Times New Roman"/>
          <w:szCs w:val="28"/>
        </w:rPr>
      </w:pPr>
      <w:r w:rsidRPr="00BC4927">
        <w:rPr>
          <w:rFonts w:eastAsia="Times New Roman"/>
          <w:szCs w:val="28"/>
        </w:rPr>
        <w:t>+ Có trình độ từ đại học trở lên hoặc đã có thời gian trực tiếp làm chuyên môn hoặc quản lý dịch vụ việc làm hoặc cung ứng lao động từ đủ 02 năm (24 tháng) trở lên trong thời hạn 05 năm liền kề trước khi đề nghị cấp giấy phép.</w:t>
      </w:r>
    </w:p>
    <w:p w14:paraId="66A05E27" w14:textId="77777777" w:rsidR="00BC4927" w:rsidRPr="009D24D2" w:rsidRDefault="00BC4927" w:rsidP="00C75835">
      <w:pPr>
        <w:numPr>
          <w:ilvl w:val="1"/>
          <w:numId w:val="24"/>
        </w:numPr>
        <w:tabs>
          <w:tab w:val="left" w:pos="1134"/>
        </w:tabs>
        <w:spacing w:before="120" w:after="120" w:line="240" w:lineRule="auto"/>
        <w:ind w:left="0" w:firstLine="567"/>
        <w:contextualSpacing/>
        <w:jc w:val="left"/>
        <w:rPr>
          <w:rFonts w:eastAsia="Times New Roman"/>
          <w:b/>
          <w:szCs w:val="28"/>
        </w:rPr>
      </w:pPr>
      <w:r w:rsidRPr="009D24D2">
        <w:rPr>
          <w:rFonts w:eastAsia="Times New Roman"/>
          <w:b/>
          <w:szCs w:val="28"/>
        </w:rPr>
        <w:t>Căn cứ pháp lý của thủ tục hành chính</w:t>
      </w:r>
    </w:p>
    <w:p w14:paraId="3148F874" w14:textId="77777777" w:rsidR="00BC4927" w:rsidRPr="00BC4927" w:rsidRDefault="00BC4927" w:rsidP="00BC4927">
      <w:pPr>
        <w:tabs>
          <w:tab w:val="left" w:pos="2160"/>
        </w:tabs>
        <w:spacing w:before="120" w:after="120" w:line="240" w:lineRule="auto"/>
        <w:ind w:firstLine="567"/>
        <w:rPr>
          <w:rFonts w:eastAsia="Calibri"/>
          <w:szCs w:val="28"/>
        </w:rPr>
      </w:pPr>
      <w:r w:rsidRPr="00BC4927">
        <w:rPr>
          <w:rFonts w:eastAsia="Calibri"/>
          <w:szCs w:val="28"/>
        </w:rPr>
        <w:t>Nghị định số 23/2021/NĐ-CP ngày 19</w:t>
      </w:r>
      <w:r w:rsidRPr="009D24D2">
        <w:rPr>
          <w:rFonts w:eastAsia="Calibri"/>
          <w:szCs w:val="28"/>
        </w:rPr>
        <w:t>/</w:t>
      </w:r>
      <w:r w:rsidRPr="00BC4927">
        <w:rPr>
          <w:rFonts w:eastAsia="Calibri"/>
          <w:szCs w:val="28"/>
        </w:rPr>
        <w:t>3/2021 của Chính phủ quy định chi tiết khoản 3 Điều 37 và Điều 39 của Luật Việc làm về trung tâm dịch vụ việc làm, doanh nghiệp hoạt động dịch vụ việc làm.</w:t>
      </w:r>
    </w:p>
    <w:p w14:paraId="57703E66" w14:textId="77777777" w:rsidR="00BC4927" w:rsidRPr="00BC4927" w:rsidRDefault="00BC4927" w:rsidP="00BC4927">
      <w:pPr>
        <w:tabs>
          <w:tab w:val="left" w:pos="2160"/>
        </w:tabs>
        <w:spacing w:before="120" w:after="120" w:line="240" w:lineRule="auto"/>
        <w:ind w:firstLine="567"/>
        <w:rPr>
          <w:rFonts w:eastAsia="Calibri"/>
          <w:szCs w:val="28"/>
        </w:rPr>
      </w:pPr>
    </w:p>
    <w:p w14:paraId="0816BB1B" w14:textId="77777777" w:rsidR="00BC4927" w:rsidRPr="00BC4927" w:rsidRDefault="00BC4927" w:rsidP="00BC4927">
      <w:pPr>
        <w:tabs>
          <w:tab w:val="left" w:pos="2160"/>
        </w:tabs>
        <w:spacing w:before="120" w:after="120" w:line="240" w:lineRule="auto"/>
        <w:ind w:firstLine="567"/>
        <w:rPr>
          <w:rFonts w:eastAsia="Calibri"/>
          <w:szCs w:val="28"/>
        </w:rPr>
      </w:pPr>
    </w:p>
    <w:p w14:paraId="6B14AB6F" w14:textId="77777777" w:rsidR="00BC4927" w:rsidRPr="00BC4927" w:rsidRDefault="00BC4927" w:rsidP="00BC4927">
      <w:pPr>
        <w:tabs>
          <w:tab w:val="left" w:pos="2160"/>
        </w:tabs>
        <w:spacing w:before="120" w:after="120" w:line="240" w:lineRule="auto"/>
        <w:ind w:firstLine="567"/>
        <w:rPr>
          <w:rFonts w:eastAsia="Calibri"/>
          <w:szCs w:val="28"/>
        </w:rPr>
      </w:pPr>
    </w:p>
    <w:p w14:paraId="1301BD1C" w14:textId="77777777" w:rsidR="00BC4927" w:rsidRPr="00BC4927" w:rsidRDefault="00BC4927" w:rsidP="00C75835">
      <w:pPr>
        <w:numPr>
          <w:ilvl w:val="1"/>
          <w:numId w:val="24"/>
        </w:numPr>
        <w:shd w:val="clear" w:color="auto" w:fill="FFFFFF"/>
        <w:spacing w:before="120" w:after="120" w:line="240" w:lineRule="auto"/>
        <w:ind w:left="0" w:firstLine="567"/>
        <w:contextualSpacing/>
        <w:jc w:val="left"/>
        <w:textAlignment w:val="baseline"/>
        <w:rPr>
          <w:rFonts w:eastAsia="Calibri"/>
          <w:b/>
          <w:szCs w:val="28"/>
          <w:lang w:val="hr-HR" w:eastAsia="vi-VN"/>
        </w:rPr>
      </w:pPr>
      <w:r w:rsidRPr="00BC4927">
        <w:rPr>
          <w:rFonts w:eastAsia="Calibri"/>
          <w:b/>
          <w:szCs w:val="28"/>
          <w:lang w:val="en-US" w:eastAsia="vi-VN"/>
        </w:rPr>
        <w:t>L</w:t>
      </w:r>
      <w:r w:rsidRPr="00BC4927">
        <w:rPr>
          <w:rFonts w:eastAsia="Calibri"/>
          <w:b/>
          <w:szCs w:val="28"/>
          <w:lang w:val="hr-HR" w:eastAsia="vi-VN"/>
        </w:rPr>
        <w:t>ư</w:t>
      </w:r>
      <w:r w:rsidRPr="00BC4927">
        <w:rPr>
          <w:rFonts w:eastAsia="Calibri"/>
          <w:b/>
          <w:szCs w:val="28"/>
          <w:lang w:val="en-US" w:eastAsia="vi-VN"/>
        </w:rPr>
        <w:t>u</w:t>
      </w:r>
      <w:r w:rsidRPr="00BC4927">
        <w:rPr>
          <w:rFonts w:eastAsia="Calibri"/>
          <w:b/>
          <w:szCs w:val="28"/>
          <w:lang w:val="hr-HR" w:eastAsia="vi-VN"/>
        </w:rPr>
        <w:t xml:space="preserve"> </w:t>
      </w:r>
      <w:r w:rsidRPr="00BC4927">
        <w:rPr>
          <w:rFonts w:eastAsia="Calibri"/>
          <w:b/>
          <w:szCs w:val="28"/>
          <w:lang w:val="en-US" w:eastAsia="vi-VN"/>
        </w:rPr>
        <w:t>hồ</w:t>
      </w:r>
      <w:r w:rsidRPr="00BC4927">
        <w:rPr>
          <w:rFonts w:eastAsia="Calibri"/>
          <w:b/>
          <w:szCs w:val="28"/>
          <w:lang w:val="hr-HR" w:eastAsia="vi-VN"/>
        </w:rPr>
        <w:t xml:space="preserve"> </w:t>
      </w:r>
      <w:r w:rsidRPr="00BC4927">
        <w:rPr>
          <w:rFonts w:eastAsia="Calibri"/>
          <w:b/>
          <w:szCs w:val="28"/>
          <w:lang w:val="en-US" w:eastAsia="vi-VN"/>
        </w:rPr>
        <w:t>s</w:t>
      </w:r>
      <w:r w:rsidRPr="00BC4927">
        <w:rPr>
          <w:rFonts w:eastAsia="Calibri"/>
          <w:b/>
          <w:szCs w:val="28"/>
          <w:lang w:val="hr-HR" w:eastAsia="vi-VN"/>
        </w:rPr>
        <w:t>ơ (</w:t>
      </w:r>
      <w:r w:rsidRPr="00BC4927">
        <w:rPr>
          <w:rFonts w:eastAsia="Calibri"/>
          <w:b/>
          <w:szCs w:val="28"/>
          <w:lang w:val="en-US" w:eastAsia="vi-VN"/>
        </w:rPr>
        <w:t>ISO</w:t>
      </w:r>
      <w:r w:rsidRPr="00BC4927">
        <w:rPr>
          <w:rFonts w:eastAsia="Calibri"/>
          <w:b/>
          <w:szCs w:val="28"/>
          <w:lang w:val="hr-HR" w:eastAsia="vi-VN"/>
        </w:rPr>
        <w:t>)</w:t>
      </w:r>
    </w:p>
    <w:tbl>
      <w:tblPr>
        <w:tblW w:w="13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3544"/>
        <w:gridCol w:w="2013"/>
      </w:tblGrid>
      <w:tr w:rsidR="00BC4927" w:rsidRPr="00BC4927" w14:paraId="6EEEFC24" w14:textId="77777777" w:rsidTr="00D26993">
        <w:trPr>
          <w:jc w:val="center"/>
        </w:trPr>
        <w:tc>
          <w:tcPr>
            <w:tcW w:w="8075" w:type="dxa"/>
          </w:tcPr>
          <w:p w14:paraId="44C09158" w14:textId="77777777" w:rsidR="00BC4927" w:rsidRPr="00BC4927" w:rsidRDefault="00BC4927" w:rsidP="00BC4927">
            <w:pPr>
              <w:spacing w:before="120" w:after="12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3544" w:type="dxa"/>
          </w:tcPr>
          <w:p w14:paraId="2A94C353"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013" w:type="dxa"/>
          </w:tcPr>
          <w:p w14:paraId="2815FF47"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45932BBF" w14:textId="77777777" w:rsidTr="00D26993">
        <w:trPr>
          <w:jc w:val="center"/>
        </w:trPr>
        <w:tc>
          <w:tcPr>
            <w:tcW w:w="8075" w:type="dxa"/>
          </w:tcPr>
          <w:p w14:paraId="614BD781"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18.2;</w:t>
            </w:r>
          </w:p>
          <w:p w14:paraId="35975564"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544" w:type="dxa"/>
            <w:vAlign w:val="center"/>
          </w:tcPr>
          <w:p w14:paraId="09B3BBE4"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2013" w:type="dxa"/>
            <w:vMerge w:val="restart"/>
            <w:vAlign w:val="center"/>
          </w:tcPr>
          <w:p w14:paraId="4F3BD625"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5AA52540" w14:textId="77777777" w:rsidTr="00D26993">
        <w:trPr>
          <w:jc w:val="center"/>
        </w:trPr>
        <w:tc>
          <w:tcPr>
            <w:tcW w:w="8075" w:type="dxa"/>
          </w:tcPr>
          <w:p w14:paraId="3A022437"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544" w:type="dxa"/>
            <w:vAlign w:val="center"/>
          </w:tcPr>
          <w:p w14:paraId="7F34260C"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2013" w:type="dxa"/>
            <w:vMerge/>
          </w:tcPr>
          <w:p w14:paraId="0EA492EC" w14:textId="77777777" w:rsidR="00BC4927" w:rsidRPr="00BC4927" w:rsidRDefault="00BC4927" w:rsidP="00BC4927">
            <w:pPr>
              <w:spacing w:before="120" w:after="120" w:line="240" w:lineRule="auto"/>
              <w:textAlignment w:val="baseline"/>
              <w:rPr>
                <w:rFonts w:eastAsia="Calibri"/>
                <w:szCs w:val="28"/>
                <w:lang w:eastAsia="vi-VN"/>
              </w:rPr>
            </w:pPr>
          </w:p>
        </w:tc>
      </w:tr>
    </w:tbl>
    <w:p w14:paraId="0C92E6F6" w14:textId="77777777" w:rsidR="00BC4927" w:rsidRPr="009D24D2" w:rsidRDefault="00BC4927" w:rsidP="00BC4927">
      <w:pPr>
        <w:spacing w:before="120" w:after="120" w:line="240" w:lineRule="auto"/>
        <w:ind w:firstLine="567"/>
        <w:rPr>
          <w:rFonts w:eastAsia="Calibri"/>
          <w:b/>
          <w:color w:val="0070C0"/>
          <w:spacing w:val="-4"/>
          <w:szCs w:val="28"/>
        </w:rPr>
      </w:pPr>
    </w:p>
    <w:p w14:paraId="7AB3359E" w14:textId="77777777" w:rsidR="00BC4927" w:rsidRPr="009D24D2" w:rsidRDefault="00BC4927" w:rsidP="00BC4927">
      <w:pPr>
        <w:spacing w:before="120" w:after="120" w:line="240" w:lineRule="auto"/>
        <w:jc w:val="left"/>
        <w:rPr>
          <w:rFonts w:eastAsia="Calibri"/>
          <w:b/>
          <w:color w:val="0070C0"/>
          <w:spacing w:val="-4"/>
          <w:szCs w:val="28"/>
        </w:rPr>
      </w:pPr>
      <w:r w:rsidRPr="009D24D2">
        <w:rPr>
          <w:rFonts w:eastAsia="Calibri"/>
          <w:b/>
          <w:color w:val="0070C0"/>
          <w:spacing w:val="-4"/>
          <w:szCs w:val="28"/>
        </w:rPr>
        <w:br w:type="page"/>
      </w:r>
    </w:p>
    <w:p w14:paraId="481CEED3" w14:textId="77777777" w:rsidR="00BC4927" w:rsidRPr="009D24D2" w:rsidRDefault="00BC4927" w:rsidP="00BC4927">
      <w:pPr>
        <w:spacing w:before="120" w:after="120" w:line="240" w:lineRule="auto"/>
        <w:jc w:val="left"/>
        <w:rPr>
          <w:rFonts w:eastAsia="Calibri"/>
          <w:b/>
          <w:color w:val="0070C0"/>
          <w:spacing w:val="-4"/>
          <w:szCs w:val="28"/>
        </w:rPr>
        <w:sectPr w:rsidR="00BC4927" w:rsidRPr="009D24D2" w:rsidSect="005326CE">
          <w:pgSz w:w="16840" w:h="11907" w:orient="landscape" w:code="9"/>
          <w:pgMar w:top="1134" w:right="1021" w:bottom="1135" w:left="1871" w:header="709" w:footer="709" w:gutter="0"/>
          <w:cols w:space="720"/>
          <w:titlePg/>
          <w:docGrid w:linePitch="360"/>
        </w:sectPr>
      </w:pPr>
    </w:p>
    <w:p w14:paraId="1902FB62" w14:textId="77777777" w:rsidR="00BC4927" w:rsidRPr="00BC4927" w:rsidRDefault="00BC4927" w:rsidP="00BC4927">
      <w:pPr>
        <w:spacing w:before="120" w:after="120" w:line="240" w:lineRule="auto"/>
        <w:ind w:right="51"/>
        <w:jc w:val="right"/>
        <w:rPr>
          <w:rFonts w:eastAsia="Calibri"/>
          <w:szCs w:val="28"/>
          <w:lang w:val="en-US"/>
        </w:rPr>
      </w:pPr>
      <w:r w:rsidRPr="00BC4927">
        <w:rPr>
          <w:rFonts w:eastAsia="Calibri"/>
          <w:b/>
          <w:bCs/>
          <w:szCs w:val="28"/>
        </w:rPr>
        <w:t>Mẫu số 02</w:t>
      </w:r>
      <w:r w:rsidRPr="00BC4927">
        <w:rPr>
          <w:rFonts w:eastAsia="Calibri"/>
          <w:b/>
          <w:bCs/>
          <w:szCs w:val="28"/>
          <w:lang w:val="en-US"/>
        </w:rPr>
        <w:t>/PLII</w:t>
      </w:r>
    </w:p>
    <w:tbl>
      <w:tblPr>
        <w:tblW w:w="9674" w:type="dxa"/>
        <w:tblInd w:w="-318" w:type="dxa"/>
        <w:tblBorders>
          <w:top w:val="nil"/>
          <w:bottom w:val="nil"/>
          <w:insideH w:val="nil"/>
          <w:insideV w:val="nil"/>
        </w:tblBorders>
        <w:tblCellMar>
          <w:left w:w="0" w:type="dxa"/>
          <w:right w:w="0" w:type="dxa"/>
        </w:tblCellMar>
        <w:tblLook w:val="04A0" w:firstRow="1" w:lastRow="0" w:firstColumn="1" w:lastColumn="0" w:noHBand="0" w:noVBand="1"/>
      </w:tblPr>
      <w:tblGrid>
        <w:gridCol w:w="3828"/>
        <w:gridCol w:w="5846"/>
      </w:tblGrid>
      <w:tr w:rsidR="00BC4927" w:rsidRPr="00BC4927" w14:paraId="4EAE36F0" w14:textId="77777777" w:rsidTr="00D26993">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22729334" w14:textId="77777777" w:rsidR="00BC4927" w:rsidRPr="00BC4927" w:rsidRDefault="00BC4927" w:rsidP="00BC4927">
            <w:pPr>
              <w:spacing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652608" behindDoc="0" locked="0" layoutInCell="1" allowOverlap="1" wp14:anchorId="1466C7B3" wp14:editId="4607D433">
                      <wp:simplePos x="0" y="0"/>
                      <wp:positionH relativeFrom="column">
                        <wp:posOffset>817956</wp:posOffset>
                      </wp:positionH>
                      <wp:positionV relativeFrom="paragraph">
                        <wp:posOffset>320853</wp:posOffset>
                      </wp:positionV>
                      <wp:extent cx="582930" cy="0"/>
                      <wp:effectExtent l="0" t="0" r="26670" b="19050"/>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BEDFEC" id="Straight Arrow Connector 45" o:spid="_x0000_s1026" type="#_x0000_t32" style="position:absolute;margin-left:64.4pt;margin-top:25.25pt;width:45.9pt;height:0;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"/>
                  </w:pict>
                </mc:Fallback>
              </mc:AlternateContent>
            </w:r>
            <w:r w:rsidRPr="00BC4927">
              <w:rPr>
                <w:rFonts w:eastAsia="Calibri"/>
                <w:b/>
                <w:bCs/>
                <w:sz w:val="26"/>
                <w:szCs w:val="26"/>
              </w:rPr>
              <w:t xml:space="preserve">TÊN DOANH NGHIỆP </w:t>
            </w:r>
            <w:r w:rsidRPr="00BC4927">
              <w:rPr>
                <w:rFonts w:eastAsia="Calibri"/>
                <w:b/>
                <w:bCs/>
                <w:sz w:val="26"/>
                <w:szCs w:val="26"/>
                <w:vertAlign w:val="superscript"/>
              </w:rPr>
              <w:t>(</w:t>
            </w:r>
            <w:r w:rsidRPr="00BC4927">
              <w:rPr>
                <w:rFonts w:eastAsia="Calibri"/>
                <w:b/>
                <w:bCs/>
                <w:sz w:val="26"/>
                <w:szCs w:val="26"/>
                <w:vertAlign w:val="superscript"/>
                <w:lang w:val="en-US"/>
              </w:rPr>
              <w:t>1</w:t>
            </w:r>
            <w:r w:rsidRPr="00BC4927">
              <w:rPr>
                <w:rFonts w:eastAsia="Calibri"/>
                <w:b/>
                <w:bCs/>
                <w:sz w:val="26"/>
                <w:szCs w:val="26"/>
                <w:vertAlign w:val="superscript"/>
              </w:rPr>
              <w:t>)</w:t>
            </w:r>
            <w:r w:rsidRPr="00BC4927">
              <w:rPr>
                <w:rFonts w:eastAsia="Calibri"/>
                <w:b/>
                <w:bCs/>
                <w:sz w:val="26"/>
                <w:szCs w:val="26"/>
              </w:rPr>
              <w:br/>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2085F900" w14:textId="77777777" w:rsidR="00BC4927" w:rsidRPr="00BC4927" w:rsidRDefault="00BC4927" w:rsidP="00BC4927">
            <w:pPr>
              <w:tabs>
                <w:tab w:val="left" w:pos="5738"/>
              </w:tabs>
              <w:spacing w:line="240" w:lineRule="auto"/>
              <w:ind w:right="-166"/>
              <w:jc w:val="center"/>
              <w:rPr>
                <w:rFonts w:eastAsia="Calibri"/>
                <w:sz w:val="26"/>
                <w:szCs w:val="26"/>
                <w:lang w:val="en-US"/>
              </w:rPr>
            </w:pPr>
            <w:r w:rsidRPr="00BC4927">
              <w:rPr>
                <w:rFonts w:eastAsia="Calibri"/>
                <w:b/>
                <w:bCs/>
                <w:sz w:val="26"/>
                <w:szCs w:val="26"/>
              </w:rPr>
              <w:t>CỘNG HÒA XÃ HỘI CHỦ NGHĨA VIỆT NAM</w:t>
            </w:r>
            <w:r w:rsidRPr="00BC4927">
              <w:rPr>
                <w:rFonts w:eastAsia="Calibri"/>
                <w:b/>
                <w:bCs/>
                <w:sz w:val="26"/>
                <w:szCs w:val="26"/>
              </w:rPr>
              <w:br/>
            </w:r>
            <w:r w:rsidRPr="00BC4927">
              <w:rPr>
                <w:rFonts w:eastAsia="Calibri"/>
                <w:b/>
                <w:bCs/>
                <w:sz w:val="26"/>
                <w:szCs w:val="26"/>
                <w:lang w:val="en-US"/>
              </w:rPr>
              <w:t>Độc lập - Tự do - Hạnh phúc</w:t>
            </w:r>
            <w:r w:rsidRPr="00BC4927">
              <w:rPr>
                <w:rFonts w:eastAsia="Calibri"/>
                <w:b/>
                <w:bCs/>
                <w:sz w:val="26"/>
                <w:szCs w:val="26"/>
              </w:rPr>
              <w:t xml:space="preserve"> </w:t>
            </w:r>
          </w:p>
        </w:tc>
      </w:tr>
      <w:tr w:rsidR="00BC4927" w:rsidRPr="00BC4927" w14:paraId="0049CD1F" w14:textId="77777777" w:rsidTr="00D26993">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0C7E6909" w14:textId="77777777" w:rsidR="00BC4927" w:rsidRPr="00BC4927" w:rsidRDefault="00BC4927" w:rsidP="00BC4927">
            <w:pPr>
              <w:spacing w:line="240" w:lineRule="auto"/>
              <w:jc w:val="center"/>
              <w:rPr>
                <w:rFonts w:eastAsia="Calibri"/>
                <w:sz w:val="22"/>
                <w:lang w:val="en-US"/>
              </w:rPr>
            </w:pPr>
            <w:r w:rsidRPr="00BC4927">
              <w:rPr>
                <w:rFonts w:eastAsia="Calibri"/>
                <w:sz w:val="22"/>
              </w:rPr>
              <w:t> </w:t>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68903B8F" w14:textId="77777777" w:rsidR="00BC4927" w:rsidRPr="00BC4927" w:rsidRDefault="00BC4927" w:rsidP="00BC4927">
            <w:pPr>
              <w:spacing w:line="240" w:lineRule="auto"/>
              <w:jc w:val="right"/>
              <w:rPr>
                <w:rFonts w:eastAsia="Calibri"/>
                <w:szCs w:val="28"/>
                <w:lang w:val="en-US"/>
              </w:rPr>
            </w:pPr>
            <w:r w:rsidRPr="00BC4927">
              <w:rPr>
                <w:rFonts w:eastAsia="Calibri"/>
                <w:sz w:val="22"/>
                <w:lang w:val="en-US"/>
              </w:rPr>
              <mc:AlternateContent>
                <mc:Choice Requires="wps">
                  <w:drawing>
                    <wp:anchor distT="4294967295" distB="4294967295" distL="114300" distR="114300" simplePos="0" relativeHeight="251650560" behindDoc="0" locked="0" layoutInCell="1" allowOverlap="1" wp14:anchorId="35648EE1" wp14:editId="6DCA2C38">
                      <wp:simplePos x="0" y="0"/>
                      <wp:positionH relativeFrom="column">
                        <wp:posOffset>891540</wp:posOffset>
                      </wp:positionH>
                      <wp:positionV relativeFrom="paragraph">
                        <wp:posOffset>-2388</wp:posOffset>
                      </wp:positionV>
                      <wp:extent cx="1828800" cy="0"/>
                      <wp:effectExtent l="0" t="0" r="19050" b="19050"/>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02D69F" id="Straight Arrow Connector 46" o:spid="_x0000_s1026" type="#_x0000_t32" style="position:absolute;margin-left:70.2pt;margin-top:-.2pt;width:2in;height:0;z-index:25165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"/>
                  </w:pict>
                </mc:Fallback>
              </mc:AlternateContent>
            </w:r>
            <w:r w:rsidRPr="00BC4927">
              <w:rPr>
                <w:rFonts w:eastAsia="Calibri"/>
                <w:szCs w:val="28"/>
                <w:lang w:val="en-US"/>
              </w:rPr>
              <w:t>…</w:t>
            </w:r>
            <w:r w:rsidRPr="00BC4927">
              <w:rPr>
                <w:rFonts w:eastAsia="Calibri"/>
                <w:i/>
                <w:iCs/>
                <w:szCs w:val="28"/>
              </w:rPr>
              <w:t xml:space="preserve">, ngày </w:t>
            </w:r>
            <w:r w:rsidRPr="00BC4927">
              <w:rPr>
                <w:rFonts w:eastAsia="Calibri"/>
                <w:szCs w:val="28"/>
                <w:lang w:val="en-US"/>
              </w:rPr>
              <w:t>…</w:t>
            </w:r>
            <w:r w:rsidRPr="00BC4927">
              <w:rPr>
                <w:rFonts w:eastAsia="Calibri"/>
                <w:i/>
                <w:iCs/>
                <w:szCs w:val="28"/>
              </w:rPr>
              <w:t xml:space="preserve"> tháng </w:t>
            </w:r>
            <w:r w:rsidRPr="00BC4927">
              <w:rPr>
                <w:rFonts w:eastAsia="Calibri"/>
                <w:szCs w:val="28"/>
                <w:lang w:val="en-US"/>
              </w:rPr>
              <w:t>…</w:t>
            </w:r>
            <w:r w:rsidRPr="00BC4927">
              <w:rPr>
                <w:rFonts w:eastAsia="Calibri"/>
                <w:i/>
                <w:iCs/>
                <w:szCs w:val="28"/>
              </w:rPr>
              <w:t xml:space="preserve"> năm </w:t>
            </w:r>
            <w:r w:rsidRPr="00BC4927">
              <w:rPr>
                <w:rFonts w:eastAsia="Calibri"/>
                <w:szCs w:val="28"/>
                <w:lang w:val="en-US"/>
              </w:rPr>
              <w:t>…</w:t>
            </w:r>
          </w:p>
        </w:tc>
      </w:tr>
    </w:tbl>
    <w:p w14:paraId="2A4ECE84"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rPr>
        <w:t>ĐƠN ĐỀ NGHỊ</w:t>
      </w:r>
    </w:p>
    <w:p w14:paraId="2C5576E5"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sz w:val="22"/>
          <w:lang w:val="en-US"/>
        </w:rPr>
        <mc:AlternateContent>
          <mc:Choice Requires="wps">
            <w:drawing>
              <wp:anchor distT="4294967295" distB="4294967295" distL="114300" distR="114300" simplePos="0" relativeHeight="251656704" behindDoc="0" locked="0" layoutInCell="1" allowOverlap="1" wp14:anchorId="000F626C" wp14:editId="693F894C">
                <wp:simplePos x="0" y="0"/>
                <wp:positionH relativeFrom="column">
                  <wp:posOffset>2589530</wp:posOffset>
                </wp:positionH>
                <wp:positionV relativeFrom="paragraph">
                  <wp:posOffset>288924</wp:posOffset>
                </wp:positionV>
                <wp:extent cx="582930" cy="0"/>
                <wp:effectExtent l="0" t="0" r="26670" b="19050"/>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D8B747" id="Straight Arrow Connector 47" o:spid="_x0000_s1026" type="#_x0000_t32" style="position:absolute;margin-left:203.9pt;margin-top:22.75pt;width:45.9pt;height:0;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"/>
            </w:pict>
          </mc:Fallback>
        </mc:AlternateContent>
      </w:r>
      <w:r w:rsidRPr="00BC4927">
        <w:rPr>
          <w:rFonts w:eastAsia="Calibri"/>
          <w:b/>
          <w:bCs/>
          <w:szCs w:val="28"/>
        </w:rPr>
        <w:t>...</w:t>
      </w:r>
      <w:r w:rsidRPr="00BC4927">
        <w:rPr>
          <w:rFonts w:eastAsia="Calibri"/>
          <w:b/>
          <w:bCs/>
          <w:szCs w:val="28"/>
          <w:vertAlign w:val="superscript"/>
        </w:rPr>
        <w:t>(2)</w:t>
      </w:r>
      <w:r w:rsidRPr="00BC4927">
        <w:rPr>
          <w:rFonts w:eastAsia="Calibri"/>
          <w:b/>
          <w:bCs/>
          <w:szCs w:val="28"/>
        </w:rPr>
        <w:t xml:space="preserve">... giấy phép hoạt động </w:t>
      </w:r>
      <w:r w:rsidRPr="00BC4927">
        <w:rPr>
          <w:rFonts w:eastAsia="Calibri"/>
          <w:b/>
          <w:bCs/>
          <w:szCs w:val="28"/>
          <w:lang w:val="en-US"/>
        </w:rPr>
        <w:t>dịch vụ việc làm</w:t>
      </w:r>
    </w:p>
    <w:p w14:paraId="65BF085B"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rPr>
        <w:t xml:space="preserve">Kính gửi: </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3)</w:t>
      </w:r>
      <w:r w:rsidRPr="00BC4927">
        <w:rPr>
          <w:rFonts w:eastAsia="Calibri"/>
          <w:szCs w:val="28"/>
          <w:lang w:val="en-US"/>
        </w:rPr>
        <w:t>………</w:t>
      </w:r>
    </w:p>
    <w:p w14:paraId="6CB06ABD"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1. Tên doanh nghiệp viết bằng tiếng Việt: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lang w:val="en-US"/>
        </w:rPr>
        <w:t>…….………</w:t>
      </w:r>
    </w:p>
    <w:p w14:paraId="46FBD32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2. Mã số doanh nghiệp</w:t>
      </w:r>
      <w:r w:rsidRPr="00BC4927">
        <w:rPr>
          <w:rFonts w:eastAsia="Calibri"/>
          <w:szCs w:val="28"/>
          <w:lang w:val="en-US"/>
        </w:rPr>
        <w:t>:………………………</w:t>
      </w:r>
      <w:r w:rsidRPr="00BC4927">
        <w:rPr>
          <w:rFonts w:eastAsia="Calibri"/>
          <w:szCs w:val="28"/>
          <w:vertAlign w:val="superscript"/>
        </w:rPr>
        <w:t>(4)</w:t>
      </w:r>
      <w:r w:rsidRPr="00BC4927">
        <w:rPr>
          <w:rFonts w:eastAsia="Calibri"/>
          <w:szCs w:val="28"/>
          <w:lang w:val="en-US"/>
        </w:rPr>
        <w:t>…………..………………</w:t>
      </w:r>
    </w:p>
    <w:p w14:paraId="45DFD6E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3. Địa chỉ</w:t>
      </w:r>
      <w:r w:rsidRPr="00BC4927">
        <w:rPr>
          <w:rFonts w:eastAsia="Calibri"/>
          <w:szCs w:val="28"/>
          <w:lang w:val="en-US"/>
        </w:rPr>
        <w:t xml:space="preserve"> trụ sở chính</w:t>
      </w:r>
      <w:r w:rsidRPr="00BC4927">
        <w:rPr>
          <w:rFonts w:eastAsia="Calibri"/>
          <w:szCs w:val="28"/>
        </w:rPr>
        <w:t>:</w:t>
      </w:r>
      <w:r w:rsidRPr="00BC4927">
        <w:rPr>
          <w:rFonts w:eastAsia="Calibri"/>
          <w:szCs w:val="28"/>
          <w:lang w:val="en-US"/>
        </w:rPr>
        <w:t>…………………………………………….…….…</w:t>
      </w:r>
    </w:p>
    <w:p w14:paraId="374553E9"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Điện</w:t>
      </w:r>
      <w:r w:rsidRPr="00BC4927">
        <w:rPr>
          <w:rFonts w:eastAsia="Calibri"/>
          <w:szCs w:val="28"/>
          <w:lang w:val="en-US"/>
        </w:rPr>
        <w:t xml:space="preserve"> </w:t>
      </w:r>
      <w:r w:rsidRPr="00BC4927">
        <w:rPr>
          <w:rFonts w:eastAsia="Calibri"/>
          <w:szCs w:val="28"/>
        </w:rPr>
        <w:t>thoại:</w:t>
      </w:r>
      <w:r w:rsidRPr="00BC4927">
        <w:rPr>
          <w:rFonts w:eastAsia="Calibri"/>
          <w:szCs w:val="28"/>
          <w:lang w:val="en-US"/>
        </w:rPr>
        <w:t>……………</w:t>
      </w:r>
      <w:r w:rsidRPr="00BC4927">
        <w:rPr>
          <w:rFonts w:eastAsia="Calibri"/>
          <w:szCs w:val="28"/>
        </w:rPr>
        <w:t>Email:</w:t>
      </w:r>
      <w:r w:rsidRPr="00BC4927">
        <w:rPr>
          <w:rFonts w:eastAsia="Calibri"/>
          <w:szCs w:val="28"/>
          <w:lang w:val="en-US"/>
        </w:rPr>
        <w:t xml:space="preserve"> …………….Website…………...….……...</w:t>
      </w:r>
    </w:p>
    <w:p w14:paraId="79B0D740"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4. Người đại diện theo pháp luật của doanh nghiệp</w:t>
      </w:r>
      <w:r w:rsidRPr="00BC4927">
        <w:rPr>
          <w:rFonts w:eastAsia="Calibri"/>
          <w:szCs w:val="28"/>
          <w:lang w:val="en-US"/>
        </w:rPr>
        <w:t xml:space="preserve">: </w:t>
      </w:r>
    </w:p>
    <w:p w14:paraId="103EA8A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w:t>
      </w:r>
      <w:r w:rsidRPr="00BC4927">
        <w:rPr>
          <w:rFonts w:eastAsia="Calibri"/>
          <w:szCs w:val="28"/>
        </w:rPr>
        <w:t>Sinh ngày</w:t>
      </w:r>
      <w:r w:rsidRPr="00BC4927">
        <w:rPr>
          <w:rFonts w:eastAsia="Calibri"/>
          <w:szCs w:val="28"/>
          <w:lang w:val="en-US"/>
        </w:rPr>
        <w:t>:...............................</w:t>
      </w:r>
    </w:p>
    <w:p w14:paraId="4ED84EC1"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Chức danh:</w:t>
      </w:r>
      <w:r w:rsidRPr="00BC4927">
        <w:rPr>
          <w:rFonts w:eastAsia="Calibri"/>
          <w:szCs w:val="28"/>
          <w:lang w:val="en-US"/>
        </w:rPr>
        <w:t>……………………</w:t>
      </w:r>
      <w:r w:rsidRPr="00BC4927">
        <w:rPr>
          <w:rFonts w:eastAsia="Calibri"/>
          <w:szCs w:val="28"/>
          <w:vertAlign w:val="superscript"/>
        </w:rPr>
        <w:t>(5)</w:t>
      </w:r>
      <w:r w:rsidRPr="00BC4927">
        <w:rPr>
          <w:rFonts w:eastAsia="Calibri"/>
          <w:szCs w:val="28"/>
          <w:lang w:val="en-US"/>
        </w:rPr>
        <w:t>.................................................................</w:t>
      </w:r>
    </w:p>
    <w:p w14:paraId="5B521E4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Số </w:t>
      </w:r>
      <w:r w:rsidRPr="00BC4927">
        <w:rPr>
          <w:rFonts w:eastAsia="Calibri"/>
          <w:szCs w:val="28"/>
          <w:lang w:val="en-US"/>
        </w:rPr>
        <w:t>giấy chứng thực cá nhân:.……………………………..…………...…...</w:t>
      </w:r>
    </w:p>
    <w:p w14:paraId="78604D4D"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Ngày cấp</w:t>
      </w:r>
      <w:r w:rsidRPr="00BC4927">
        <w:rPr>
          <w:rFonts w:eastAsia="Calibri"/>
          <w:szCs w:val="28"/>
          <w:lang w:val="en-US"/>
        </w:rPr>
        <w:t xml:space="preserve">:………………………… </w:t>
      </w:r>
      <w:r w:rsidRPr="00BC4927">
        <w:rPr>
          <w:rFonts w:eastAsia="Calibri"/>
          <w:szCs w:val="28"/>
        </w:rPr>
        <w:t>Nơi cấp:</w:t>
      </w:r>
      <w:r w:rsidRPr="00BC4927">
        <w:rPr>
          <w:rFonts w:eastAsia="Calibri"/>
          <w:szCs w:val="28"/>
          <w:lang w:val="en-US"/>
        </w:rPr>
        <w:t>……………………….….…..</w:t>
      </w:r>
    </w:p>
    <w:p w14:paraId="21827611"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 xml:space="preserve">5. Mã số giấy phép hoạt động </w:t>
      </w:r>
      <w:r w:rsidRPr="00BC4927">
        <w:rPr>
          <w:rFonts w:eastAsia="Calibri"/>
          <w:szCs w:val="28"/>
          <w:lang w:val="en-US"/>
        </w:rPr>
        <w:t>dịch vụ việc làm:</w:t>
      </w:r>
      <w:r w:rsidRPr="00BC4927">
        <w:rPr>
          <w:rFonts w:eastAsia="Calibri"/>
          <w:szCs w:val="28"/>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6</w:t>
      </w:r>
      <w:r w:rsidRPr="00BC4927">
        <w:rPr>
          <w:rFonts w:eastAsia="Calibri"/>
          <w:szCs w:val="28"/>
          <w:vertAlign w:val="superscript"/>
        </w:rPr>
        <w:t>)</w:t>
      </w:r>
      <w:r w:rsidRPr="00BC4927">
        <w:rPr>
          <w:rFonts w:eastAsia="Calibri"/>
          <w:szCs w:val="28"/>
        </w:rPr>
        <w:t>…</w:t>
      </w:r>
      <w:r w:rsidRPr="00BC4927">
        <w:rPr>
          <w:rFonts w:eastAsia="Calibri"/>
          <w:szCs w:val="28"/>
          <w:lang w:val="en-US"/>
        </w:rPr>
        <w:t>..n</w:t>
      </w:r>
      <w:r w:rsidRPr="00BC4927">
        <w:rPr>
          <w:rFonts w:eastAsia="Calibri"/>
          <w:szCs w:val="28"/>
        </w:rPr>
        <w:t>gày cấp</w:t>
      </w:r>
      <w:r w:rsidRPr="00BC4927">
        <w:rPr>
          <w:rFonts w:eastAsia="Calibri"/>
          <w:szCs w:val="28"/>
          <w:lang w:val="en-US"/>
        </w:rPr>
        <w:t>:</w:t>
      </w:r>
      <w:r w:rsidRPr="00BC4927">
        <w:rPr>
          <w:rFonts w:eastAsia="Calibri"/>
          <w:szCs w:val="28"/>
        </w:rPr>
        <w:t>….</w:t>
      </w:r>
      <w:r w:rsidRPr="00BC4927">
        <w:rPr>
          <w:rFonts w:eastAsia="Calibri"/>
          <w:szCs w:val="28"/>
          <w:vertAlign w:val="superscript"/>
        </w:rPr>
        <w:t>(</w:t>
      </w:r>
      <w:r w:rsidRPr="00BC4927">
        <w:rPr>
          <w:rFonts w:eastAsia="Calibri"/>
          <w:szCs w:val="28"/>
          <w:vertAlign w:val="superscript"/>
          <w:lang w:val="en-US"/>
        </w:rPr>
        <w:t>7</w:t>
      </w:r>
      <w:r w:rsidRPr="00BC4927">
        <w:rPr>
          <w:rFonts w:eastAsia="Calibri"/>
          <w:szCs w:val="28"/>
          <w:vertAlign w:val="superscript"/>
        </w:rPr>
        <w:t>)</w:t>
      </w:r>
      <w:r w:rsidRPr="00BC4927">
        <w:rPr>
          <w:rFonts w:eastAsia="Calibri"/>
          <w:szCs w:val="28"/>
          <w:vertAlign w:val="superscript"/>
          <w:lang w:val="en-US"/>
        </w:rPr>
        <w:t>.</w:t>
      </w:r>
      <w:r w:rsidRPr="00BC4927">
        <w:rPr>
          <w:rFonts w:eastAsia="Calibri"/>
          <w:szCs w:val="28"/>
          <w:lang w:val="en-US"/>
        </w:rPr>
        <w:t>…Nội dung đ</w:t>
      </w:r>
      <w:r w:rsidRPr="00BC4927">
        <w:rPr>
          <w:rFonts w:eastAsia="Calibri"/>
          <w:szCs w:val="28"/>
        </w:rPr>
        <w:t>ề nghị</w:t>
      </w:r>
      <w:r w:rsidRPr="00BC4927">
        <w:rPr>
          <w:rFonts w:eastAsia="Calibri"/>
          <w:szCs w:val="28"/>
          <w:lang w:val="en-US"/>
        </w:rPr>
        <w:t>:.…</w:t>
      </w:r>
      <w:r w:rsidRPr="00BC4927">
        <w:rPr>
          <w:rFonts w:eastAsia="Calibri"/>
          <w:szCs w:val="28"/>
          <w:vertAlign w:val="superscript"/>
        </w:rPr>
        <w:t>(2)</w:t>
      </w:r>
      <w:r w:rsidRPr="00BC4927">
        <w:rPr>
          <w:rFonts w:eastAsia="Calibri"/>
          <w:szCs w:val="28"/>
          <w:lang w:val="en-US"/>
        </w:rPr>
        <w:t>….</w:t>
      </w:r>
      <w:r w:rsidRPr="00BC4927">
        <w:rPr>
          <w:rFonts w:eastAsia="Calibri"/>
          <w:szCs w:val="28"/>
        </w:rPr>
        <w:t xml:space="preserve">giấy phép hoạt động </w:t>
      </w:r>
      <w:r w:rsidRPr="00BC4927">
        <w:rPr>
          <w:rFonts w:eastAsia="Calibri"/>
          <w:szCs w:val="28"/>
          <w:lang w:val="en-US"/>
        </w:rPr>
        <w:t>dịch vụ việc làm</w:t>
      </w:r>
      <w:r w:rsidRPr="00BC4927">
        <w:rPr>
          <w:rFonts w:eastAsia="Calibri"/>
          <w:szCs w:val="28"/>
        </w:rPr>
        <w:t xml:space="preserve"> đối</w:t>
      </w:r>
      <w:r w:rsidRPr="00BC4927">
        <w:rPr>
          <w:rFonts w:eastAsia="Calibri"/>
          <w:szCs w:val="28"/>
          <w:lang w:val="en-US"/>
        </w:rPr>
        <w:t xml:space="preserve"> </w:t>
      </w:r>
      <w:r w:rsidRPr="00BC4927">
        <w:rPr>
          <w:rFonts w:eastAsia="Calibri"/>
          <w:szCs w:val="28"/>
        </w:rPr>
        <w:t>với</w:t>
      </w:r>
      <w:r w:rsidRPr="00BC4927">
        <w:rPr>
          <w:rFonts w:eastAsia="Calibri"/>
          <w:szCs w:val="28"/>
          <w:lang w:val="en-US"/>
        </w:rPr>
        <w:t xml:space="preserve"> ……..……….…..…</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vertAlign w:val="superscript"/>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8</w:t>
      </w:r>
      <w:r w:rsidRPr="00BC4927">
        <w:rPr>
          <w:rFonts w:eastAsia="Calibri"/>
          <w:szCs w:val="28"/>
          <w:vertAlign w:val="superscript"/>
        </w:rPr>
        <w:t>)</w:t>
      </w:r>
      <w:r w:rsidRPr="00BC4927">
        <w:rPr>
          <w:rFonts w:eastAsia="Calibri"/>
          <w:szCs w:val="28"/>
          <w:lang w:val="en-US"/>
        </w:rPr>
        <w:t>………….….………….…………...…</w:t>
      </w:r>
    </w:p>
    <w:p w14:paraId="24F81DA7"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Doanh nghiệp cam kết thực hiện đầy đủ trách nhiệm, nghĩa vụ theo</w:t>
      </w:r>
      <w:r w:rsidRPr="00BC4927">
        <w:rPr>
          <w:rFonts w:eastAsia="Calibri"/>
          <w:szCs w:val="28"/>
          <w:lang w:val="en-US"/>
        </w:rPr>
        <w:t xml:space="preserve"> </w:t>
      </w:r>
      <w:r w:rsidRPr="00BC4927">
        <w:rPr>
          <w:rFonts w:eastAsia="Calibri"/>
          <w:szCs w:val="28"/>
        </w:rPr>
        <w:t xml:space="preserve">đúng quy định của pháp luật về </w:t>
      </w:r>
      <w:r w:rsidRPr="00BC4927">
        <w:rPr>
          <w:rFonts w:eastAsia="Calibri"/>
          <w:szCs w:val="28"/>
          <w:lang w:val="en-US"/>
        </w:rPr>
        <w:t>hoạt động dịch vụ việc làm</w:t>
      </w:r>
      <w:r w:rsidRPr="00BC4927">
        <w:rPr>
          <w:rFonts w:eastAsia="Calibri"/>
          <w:szCs w:val="28"/>
        </w:rPr>
        <w:t>.</w:t>
      </w:r>
    </w:p>
    <w:p w14:paraId="5D966157"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Hồ sơ kèm theo gồm:</w:t>
      </w:r>
    </w:p>
    <w:p w14:paraId="6D211FFE" w14:textId="77777777" w:rsidR="00BC4927" w:rsidRPr="00BC4927" w:rsidRDefault="00BC4927" w:rsidP="00BC4927">
      <w:pPr>
        <w:spacing w:before="120" w:after="120" w:line="240" w:lineRule="auto"/>
        <w:ind w:left="709" w:right="49"/>
        <w:jc w:val="left"/>
        <w:rPr>
          <w:rFonts w:eastAsia="Calibri"/>
          <w:szCs w:val="28"/>
          <w:lang w:val="en-US"/>
        </w:rPr>
      </w:pPr>
      <w:r w:rsidRPr="00BC4927">
        <w:rPr>
          <w:rFonts w:eastAsia="Calibri"/>
          <w:szCs w:val="28"/>
          <w:lang w:val="en-US"/>
        </w:rPr>
        <w: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922"/>
        <w:gridCol w:w="5366"/>
      </w:tblGrid>
      <w:tr w:rsidR="00BC4927" w:rsidRPr="00BC4927" w14:paraId="05F1251C" w14:textId="77777777" w:rsidTr="00D26993">
        <w:tc>
          <w:tcPr>
            <w:tcW w:w="3936" w:type="dxa"/>
            <w:tcBorders>
              <w:top w:val="nil"/>
              <w:left w:val="nil"/>
              <w:bottom w:val="nil"/>
              <w:right w:val="nil"/>
              <w:tl2br w:val="nil"/>
              <w:tr2bl w:val="nil"/>
            </w:tcBorders>
            <w:shd w:val="clear" w:color="auto" w:fill="auto"/>
            <w:tcMar>
              <w:top w:w="0" w:type="dxa"/>
              <w:left w:w="108" w:type="dxa"/>
              <w:bottom w:w="0" w:type="dxa"/>
              <w:right w:w="108" w:type="dxa"/>
            </w:tcMar>
          </w:tcPr>
          <w:p w14:paraId="2AD547DD" w14:textId="77777777" w:rsidR="00BC4927" w:rsidRPr="00BC4927" w:rsidRDefault="00BC4927" w:rsidP="00BC4927">
            <w:pPr>
              <w:spacing w:before="120" w:after="120" w:line="240" w:lineRule="auto"/>
              <w:jc w:val="left"/>
              <w:rPr>
                <w:rFonts w:eastAsia="Calibri"/>
                <w:sz w:val="22"/>
                <w:szCs w:val="28"/>
                <w:lang w:val="en-US"/>
              </w:rPr>
            </w:pPr>
            <w:r w:rsidRPr="00BC4927">
              <w:rPr>
                <w:rFonts w:eastAsia="Calibri"/>
                <w:sz w:val="22"/>
                <w:szCs w:val="28"/>
              </w:rPr>
              <w:t> </w:t>
            </w:r>
            <w:r w:rsidRPr="00BC4927">
              <w:rPr>
                <w:rFonts w:eastAsia="Calibri"/>
                <w:b/>
                <w:bCs/>
                <w:i/>
                <w:iCs/>
                <w:sz w:val="26"/>
                <w:szCs w:val="26"/>
              </w:rPr>
              <w:t>Nơi nhận:</w:t>
            </w:r>
            <w:r w:rsidRPr="00BC4927">
              <w:rPr>
                <w:rFonts w:eastAsia="Calibri"/>
                <w:b/>
                <w:bCs/>
                <w:i/>
                <w:iCs/>
                <w:sz w:val="26"/>
                <w:szCs w:val="26"/>
              </w:rPr>
              <w:br/>
            </w:r>
            <w:r w:rsidRPr="00BC4927">
              <w:rPr>
                <w:rFonts w:eastAsia="Calibri"/>
                <w:szCs w:val="28"/>
                <w:lang w:val="en-US"/>
              </w:rPr>
              <w:t>- …;</w:t>
            </w:r>
            <w:r w:rsidRPr="00BC4927">
              <w:rPr>
                <w:rFonts w:eastAsia="Calibri"/>
                <w:szCs w:val="28"/>
                <w:lang w:val="en-US"/>
              </w:rPr>
              <w:br/>
              <w:t>- ….</w:t>
            </w:r>
          </w:p>
        </w:tc>
        <w:tc>
          <w:tcPr>
            <w:tcW w:w="5386" w:type="dxa"/>
            <w:tcBorders>
              <w:top w:val="nil"/>
              <w:left w:val="nil"/>
              <w:bottom w:val="nil"/>
              <w:right w:val="nil"/>
              <w:tl2br w:val="nil"/>
              <w:tr2bl w:val="nil"/>
            </w:tcBorders>
            <w:shd w:val="clear" w:color="auto" w:fill="auto"/>
            <w:tcMar>
              <w:top w:w="0" w:type="dxa"/>
              <w:left w:w="108" w:type="dxa"/>
              <w:bottom w:w="0" w:type="dxa"/>
              <w:right w:w="108" w:type="dxa"/>
            </w:tcMar>
          </w:tcPr>
          <w:p w14:paraId="5332B509"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 w:val="26"/>
                <w:szCs w:val="26"/>
                <w:lang w:val="en-US"/>
              </w:rPr>
              <w:t>ĐẠI DIỆN CỦA DOANH NGHIỆP</w:t>
            </w:r>
            <w:r w:rsidRPr="00BC4927">
              <w:rPr>
                <w:rFonts w:eastAsia="Calibri"/>
                <w:sz w:val="26"/>
                <w:szCs w:val="26"/>
                <w:vertAlign w:val="superscript"/>
                <w:lang w:val="en-US"/>
              </w:rPr>
              <w:t xml:space="preserve"> (9)</w:t>
            </w:r>
            <w:r w:rsidRPr="00BC4927">
              <w:rPr>
                <w:rFonts w:eastAsia="Calibri"/>
                <w:b/>
                <w:bCs/>
                <w:sz w:val="22"/>
                <w:szCs w:val="28"/>
                <w:lang w:val="en-US"/>
              </w:rPr>
              <w:br/>
            </w:r>
            <w:r w:rsidRPr="00BC4927">
              <w:rPr>
                <w:rFonts w:eastAsia="Calibri"/>
                <w:i/>
                <w:iCs/>
                <w:szCs w:val="28"/>
              </w:rPr>
              <w:t>(Chữ ký, dấu)</w:t>
            </w:r>
          </w:p>
          <w:p w14:paraId="5B580C9C"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Cs w:val="28"/>
              </w:rPr>
              <w:t>H</w:t>
            </w:r>
            <w:r w:rsidRPr="00BC4927">
              <w:rPr>
                <w:rFonts w:eastAsia="Calibri"/>
                <w:b/>
                <w:bCs/>
                <w:szCs w:val="28"/>
                <w:lang w:val="en-US"/>
              </w:rPr>
              <w:t>ọ</w:t>
            </w:r>
            <w:r w:rsidRPr="00BC4927">
              <w:rPr>
                <w:rFonts w:eastAsia="Calibri"/>
                <w:b/>
                <w:bCs/>
                <w:szCs w:val="28"/>
              </w:rPr>
              <w:t xml:space="preserve"> và tên</w:t>
            </w:r>
          </w:p>
          <w:p w14:paraId="5BE89D8E" w14:textId="77777777" w:rsidR="00BC4927" w:rsidRPr="00BC4927" w:rsidRDefault="00BC4927" w:rsidP="00BC4927">
            <w:pPr>
              <w:spacing w:before="120" w:after="120" w:line="240" w:lineRule="auto"/>
              <w:jc w:val="center"/>
              <w:rPr>
                <w:rFonts w:eastAsia="Calibri"/>
                <w:i/>
                <w:iCs/>
                <w:sz w:val="22"/>
                <w:szCs w:val="28"/>
                <w:lang w:val="en-US"/>
              </w:rPr>
            </w:pPr>
          </w:p>
        </w:tc>
      </w:tr>
    </w:tbl>
    <w:p w14:paraId="0F295274" w14:textId="77777777" w:rsidR="00BC4927" w:rsidRPr="00BC4927" w:rsidRDefault="00BC4927" w:rsidP="00BC4927">
      <w:pPr>
        <w:spacing w:line="240" w:lineRule="auto"/>
        <w:rPr>
          <w:rFonts w:eastAsia="Calibri"/>
          <w:sz w:val="20"/>
          <w:szCs w:val="20"/>
          <w:lang w:val="en-US"/>
        </w:rPr>
      </w:pPr>
      <w:r w:rsidRPr="00BC4927">
        <w:rPr>
          <w:rFonts w:eastAsia="Calibri"/>
          <w:b/>
          <w:bCs/>
          <w:i/>
          <w:iCs/>
          <w:sz w:val="20"/>
          <w:szCs w:val="20"/>
          <w:lang w:val="en-US"/>
        </w:rPr>
        <w:tab/>
      </w:r>
      <w:r w:rsidRPr="00BC4927">
        <w:rPr>
          <w:rFonts w:eastAsia="Calibri"/>
          <w:b/>
          <w:bCs/>
          <w:i/>
          <w:iCs/>
          <w:sz w:val="20"/>
          <w:szCs w:val="20"/>
        </w:rPr>
        <w:t>Ghi chú:</w:t>
      </w:r>
    </w:p>
    <w:p w14:paraId="3F4CF738"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 xml:space="preserve">1) </w:t>
      </w:r>
      <w:r w:rsidRPr="00BC4927">
        <w:rPr>
          <w:rFonts w:eastAsia="Calibri"/>
          <w:sz w:val="20"/>
          <w:szCs w:val="20"/>
        </w:rPr>
        <w:t>Tên doanh nghiệp đề nghị cấp</w:t>
      </w:r>
      <w:r w:rsidRPr="00BC4927">
        <w:rPr>
          <w:rFonts w:eastAsia="Calibri"/>
          <w:sz w:val="20"/>
          <w:szCs w:val="20"/>
          <w:lang w:val="en-US"/>
        </w:rPr>
        <w:t xml:space="preserve"> hoặc gia hạn hoặc cấp lại</w:t>
      </w:r>
      <w:r w:rsidRPr="00BC4927">
        <w:rPr>
          <w:rFonts w:eastAsia="Calibri"/>
          <w:sz w:val="20"/>
          <w:szCs w:val="20"/>
        </w:rPr>
        <w:t xml:space="preserve"> giấy phép.</w:t>
      </w:r>
    </w:p>
    <w:p w14:paraId="06B4F956"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(2) Ghi: cấp hoặc gia hạn hoặc cấp lại theo đề nghị của doanh nghiệp.</w:t>
      </w:r>
    </w:p>
    <w:p w14:paraId="67CE117C"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(3) </w:t>
      </w:r>
      <w:r w:rsidRPr="00BC4927">
        <w:rPr>
          <w:rFonts w:eastAsia="Calibri"/>
          <w:sz w:val="20"/>
          <w:szCs w:val="20"/>
          <w:lang w:val="en-US"/>
        </w:rPr>
        <w:t>Cơ quan nhà nước có thẩm quyền theo quy định tại Điều 15 Nghị định này</w:t>
      </w:r>
      <w:r w:rsidRPr="00BC4927">
        <w:rPr>
          <w:rFonts w:eastAsia="Calibri"/>
          <w:sz w:val="20"/>
          <w:szCs w:val="20"/>
        </w:rPr>
        <w:t>.</w:t>
      </w:r>
    </w:p>
    <w:p w14:paraId="6781B98E"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(4) Mã số doanh nghiệp theo giấy</w:t>
      </w:r>
      <w:r w:rsidRPr="00BC4927">
        <w:rPr>
          <w:rFonts w:eastAsia="Calibri"/>
          <w:sz w:val="20"/>
          <w:szCs w:val="20"/>
          <w:lang w:val="en-US"/>
        </w:rPr>
        <w:t xml:space="preserve"> </w:t>
      </w:r>
      <w:r w:rsidRPr="00BC4927">
        <w:rPr>
          <w:rFonts w:eastAsia="Calibri"/>
          <w:sz w:val="20"/>
          <w:szCs w:val="20"/>
        </w:rPr>
        <w:t>chứng nhận đăng ký doanh nghiệp.</w:t>
      </w:r>
    </w:p>
    <w:p w14:paraId="76B871EC"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(5) Chức danh người đại diện theo pháp luật của doanh nghiệp </w:t>
      </w:r>
      <w:r w:rsidRPr="00BC4927">
        <w:rPr>
          <w:rFonts w:eastAsia="Calibri"/>
          <w:sz w:val="20"/>
          <w:szCs w:val="20"/>
          <w:lang w:val="en-US"/>
        </w:rPr>
        <w:t>thực hiện hoạt động dịch vụ việc làm.</w:t>
      </w:r>
    </w:p>
    <w:p w14:paraId="1CF755CF"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t>(6</w:t>
      </w:r>
      <w:r w:rsidRPr="00BC4927">
        <w:rPr>
          <w:rFonts w:eastAsia="Calibri"/>
          <w:sz w:val="20"/>
          <w:szCs w:val="20"/>
        </w:rPr>
        <w:t xml:space="preserve">) Mã số giấy phép hoạt động </w:t>
      </w:r>
      <w:r w:rsidRPr="00BC4927">
        <w:rPr>
          <w:rFonts w:eastAsia="Calibri"/>
          <w:sz w:val="20"/>
          <w:szCs w:val="20"/>
          <w:lang w:val="en-US"/>
        </w:rPr>
        <w:t>dịch vụ việc làm</w:t>
      </w:r>
      <w:r w:rsidRPr="00BC4927">
        <w:rPr>
          <w:rFonts w:eastAsia="Calibri"/>
          <w:sz w:val="20"/>
          <w:szCs w:val="20"/>
        </w:rPr>
        <w:t xml:space="preserve"> đã được cấp (nếu có)</w:t>
      </w:r>
      <w:r w:rsidRPr="00BC4927">
        <w:rPr>
          <w:rFonts w:eastAsia="Calibri"/>
          <w:sz w:val="20"/>
          <w:szCs w:val="20"/>
          <w:lang w:val="en-US"/>
        </w:rPr>
        <w:t xml:space="preserve">. </w:t>
      </w:r>
    </w:p>
    <w:p w14:paraId="57A3AF67"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7</w:t>
      </w:r>
      <w:r w:rsidRPr="00BC4927">
        <w:rPr>
          <w:rFonts w:eastAsia="Calibri"/>
          <w:sz w:val="20"/>
          <w:szCs w:val="20"/>
        </w:rPr>
        <w:t>) Ngày cấp của giấy phép đ</w:t>
      </w:r>
      <w:r w:rsidRPr="00BC4927">
        <w:rPr>
          <w:rFonts w:eastAsia="Calibri"/>
          <w:sz w:val="20"/>
          <w:szCs w:val="20"/>
          <w:lang w:val="en-US"/>
        </w:rPr>
        <w:t xml:space="preserve">ã </w:t>
      </w:r>
      <w:r w:rsidRPr="00BC4927">
        <w:rPr>
          <w:rFonts w:eastAsia="Calibri"/>
          <w:sz w:val="20"/>
          <w:szCs w:val="20"/>
        </w:rPr>
        <w:t>được cấp (nếu có).</w:t>
      </w:r>
    </w:p>
    <w:p w14:paraId="3D8CEE04"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8</w:t>
      </w:r>
      <w:r w:rsidRPr="00BC4927">
        <w:rPr>
          <w:rFonts w:eastAsia="Calibri"/>
          <w:sz w:val="20"/>
          <w:szCs w:val="20"/>
        </w:rPr>
        <w:t xml:space="preserve">) Ghi lý do quy định tại </w:t>
      </w:r>
      <w:r w:rsidRPr="00BC4927">
        <w:rPr>
          <w:rFonts w:eastAsia="Calibri"/>
          <w:sz w:val="20"/>
          <w:szCs w:val="20"/>
          <w:lang w:val="en-US"/>
        </w:rPr>
        <w:t>k</w:t>
      </w:r>
      <w:r w:rsidRPr="00BC4927">
        <w:rPr>
          <w:rFonts w:eastAsia="Calibri"/>
          <w:sz w:val="20"/>
          <w:szCs w:val="20"/>
        </w:rPr>
        <w:t xml:space="preserve">hoản 1 Điều </w:t>
      </w:r>
      <w:r w:rsidRPr="00BC4927">
        <w:rPr>
          <w:rFonts w:eastAsia="Calibri"/>
          <w:sz w:val="20"/>
          <w:szCs w:val="20"/>
          <w:lang w:val="en-US"/>
        </w:rPr>
        <w:t>20</w:t>
      </w:r>
      <w:r w:rsidRPr="00BC4927">
        <w:rPr>
          <w:rFonts w:eastAsia="Calibri"/>
          <w:sz w:val="20"/>
          <w:szCs w:val="20"/>
        </w:rPr>
        <w:t xml:space="preserve"> Nghị định này nếu thuộc trường hợp cấp lại giấy phép.</w:t>
      </w:r>
    </w:p>
    <w:p w14:paraId="6293E2FF"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9</w:t>
      </w:r>
      <w:r w:rsidRPr="00BC4927">
        <w:rPr>
          <w:rFonts w:eastAsia="Calibri"/>
          <w:sz w:val="20"/>
          <w:szCs w:val="20"/>
        </w:rPr>
        <w:t>) Chức danh của người đại diện theo pháp luật của doanh nghiệp</w:t>
      </w:r>
      <w:r w:rsidRPr="00BC4927">
        <w:rPr>
          <w:rFonts w:eastAsia="Calibri"/>
          <w:sz w:val="20"/>
          <w:szCs w:val="20"/>
          <w:lang w:val="en-US"/>
        </w:rPr>
        <w:t>.</w:t>
      </w:r>
    </w:p>
    <w:p w14:paraId="5E783EC8" w14:textId="77777777" w:rsidR="00BC4927" w:rsidRPr="00BC4927" w:rsidRDefault="00BC4927" w:rsidP="00BC4927">
      <w:pPr>
        <w:tabs>
          <w:tab w:val="left" w:pos="9214"/>
        </w:tabs>
        <w:spacing w:before="120" w:after="120" w:line="240" w:lineRule="auto"/>
        <w:ind w:right="49"/>
        <w:jc w:val="right"/>
        <w:rPr>
          <w:rFonts w:eastAsia="Calibri"/>
          <w:b/>
          <w:bCs/>
          <w:szCs w:val="28"/>
          <w:lang w:val="en-US"/>
        </w:rPr>
      </w:pPr>
      <w:r w:rsidRPr="00BC4927">
        <w:rPr>
          <w:rFonts w:eastAsia="Calibri"/>
          <w:b/>
          <w:bCs/>
          <w:szCs w:val="28"/>
          <w:lang w:val="en-US"/>
        </w:rPr>
        <w:t>Mẫu số 04/PLII</w:t>
      </w:r>
    </w:p>
    <w:p w14:paraId="460D58F2"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rPr>
        <w:t>LÝ LỊCH TỰ THUẬT</w:t>
      </w:r>
    </w:p>
    <w:tbl>
      <w:tblPr>
        <w:tblW w:w="0" w:type="auto"/>
        <w:tblInd w:w="424" w:type="dxa"/>
        <w:tblBorders>
          <w:top w:val="nil"/>
          <w:bottom w:val="nil"/>
          <w:insideH w:val="nil"/>
          <w:insideV w:val="nil"/>
        </w:tblBorders>
        <w:tblCellMar>
          <w:left w:w="0" w:type="dxa"/>
          <w:right w:w="0" w:type="dxa"/>
        </w:tblCellMar>
        <w:tblLook w:val="04A0" w:firstRow="1" w:lastRow="0" w:firstColumn="1" w:lastColumn="0" w:noHBand="0" w:noVBand="1"/>
      </w:tblPr>
      <w:tblGrid>
        <w:gridCol w:w="1069"/>
      </w:tblGrid>
      <w:tr w:rsidR="00BC4927" w:rsidRPr="00BC4927" w14:paraId="1A0A0F4D" w14:textId="77777777" w:rsidTr="00D26993">
        <w:trPr>
          <w:trHeight w:val="1493"/>
        </w:trPr>
        <w:tc>
          <w:tcPr>
            <w:tcW w:w="1069" w:type="dxa"/>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091A1109"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p w14:paraId="480C46EF"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tc>
      </w:tr>
    </w:tbl>
    <w:p w14:paraId="0EF9B399" w14:textId="77777777" w:rsidR="00BC4927" w:rsidRPr="00BC4927" w:rsidRDefault="00BC4927" w:rsidP="00BC4927">
      <w:pPr>
        <w:spacing w:before="120" w:after="120" w:line="240" w:lineRule="auto"/>
        <w:jc w:val="left"/>
        <w:rPr>
          <w:rFonts w:eastAsia="Calibri"/>
          <w:szCs w:val="28"/>
          <w:lang w:val="en-US"/>
        </w:rPr>
      </w:pPr>
      <w:r w:rsidRPr="00BC4927">
        <w:rPr>
          <w:rFonts w:eastAsia="Calibri"/>
          <w:iCs/>
          <w:szCs w:val="28"/>
          <w:lang w:val="en-US"/>
        </w:rPr>
        <w:t xml:space="preserve"> Ả</w:t>
      </w:r>
      <w:r w:rsidRPr="00BC4927">
        <w:rPr>
          <w:rFonts w:eastAsia="Calibri"/>
          <w:iCs/>
          <w:szCs w:val="28"/>
        </w:rPr>
        <w:t>nh</w:t>
      </w:r>
      <w:r w:rsidRPr="00BC4927">
        <w:rPr>
          <w:rFonts w:eastAsia="Calibri"/>
          <w:iCs/>
          <w:szCs w:val="28"/>
          <w:lang w:val="en-US"/>
        </w:rPr>
        <w:t xml:space="preserve"> chân dung 4x6 </w:t>
      </w:r>
      <w:r w:rsidRPr="00BC4927">
        <w:rPr>
          <w:rFonts w:eastAsia="Calibri"/>
          <w:iCs/>
          <w:szCs w:val="28"/>
        </w:rPr>
        <w:t xml:space="preserve"> </w:t>
      </w:r>
    </w:p>
    <w:p w14:paraId="1C6BB805"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lang w:val="en-US"/>
        </w:rPr>
        <w:t>I - SƠ YẾU LÝ LỊCH</w:t>
      </w:r>
    </w:p>
    <w:p w14:paraId="6B7F5D93"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1. </w:t>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 xml:space="preserve">:........................................... </w:t>
      </w:r>
    </w:p>
    <w:p w14:paraId="1035AE5E"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2. Loại giấy tờ chứng thực cá nhân:........ </w:t>
      </w:r>
      <w:r w:rsidRPr="00BC4927">
        <w:rPr>
          <w:rFonts w:eastAsia="Calibri"/>
          <w:szCs w:val="28"/>
        </w:rPr>
        <w:t>Số giấy chứng thực cá nhân</w:t>
      </w:r>
      <w:r w:rsidRPr="00BC4927">
        <w:rPr>
          <w:rFonts w:eastAsia="Calibri"/>
          <w:szCs w:val="28"/>
          <w:lang w:val="en-US"/>
        </w:rPr>
        <w:t>:.........</w:t>
      </w:r>
    </w:p>
    <w:p w14:paraId="766EF73B"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rPr>
        <w:t>Ngày cấp</w:t>
      </w:r>
      <w:r w:rsidRPr="00BC4927">
        <w:rPr>
          <w:rFonts w:eastAsia="Calibri"/>
          <w:szCs w:val="28"/>
          <w:lang w:val="en-US"/>
        </w:rPr>
        <w:t>:....................................Nơi cấp:......................................................</w:t>
      </w:r>
    </w:p>
    <w:p w14:paraId="1A0F7D49"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3. </w:t>
      </w:r>
      <w:r w:rsidRPr="00BC4927">
        <w:rPr>
          <w:rFonts w:eastAsia="Calibri"/>
          <w:szCs w:val="28"/>
        </w:rPr>
        <w:t>Ngày</w:t>
      </w:r>
      <w:r w:rsidRPr="00BC4927">
        <w:rPr>
          <w:rFonts w:eastAsia="Calibri"/>
          <w:szCs w:val="28"/>
          <w:lang w:val="en-US"/>
        </w:rPr>
        <w:t>,</w:t>
      </w:r>
      <w:r w:rsidRPr="00BC4927">
        <w:rPr>
          <w:rFonts w:eastAsia="Calibri"/>
          <w:szCs w:val="28"/>
        </w:rPr>
        <w:t xml:space="preserve"> tháng</w:t>
      </w:r>
      <w:r w:rsidRPr="00BC4927">
        <w:rPr>
          <w:rFonts w:eastAsia="Calibri"/>
          <w:szCs w:val="28"/>
          <w:lang w:val="en-US"/>
        </w:rPr>
        <w:t>,</w:t>
      </w:r>
      <w:r w:rsidRPr="00BC4927">
        <w:rPr>
          <w:rFonts w:eastAsia="Calibri"/>
          <w:szCs w:val="28"/>
        </w:rPr>
        <w:t xml:space="preserve"> năm sinh:......................</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p>
    <w:p w14:paraId="5F460DE5"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4. Tình trạng hôn nhân: .................................................................................</w:t>
      </w:r>
    </w:p>
    <w:p w14:paraId="1D8FE2C2"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5. Quốc tịch gốc:............................................................................................</w:t>
      </w:r>
    </w:p>
    <w:p w14:paraId="33FAFAC7" w14:textId="77777777" w:rsidR="00BC4927" w:rsidRPr="00BC4927" w:rsidRDefault="00BC4927" w:rsidP="00BC4927">
      <w:pPr>
        <w:tabs>
          <w:tab w:val="right" w:leader="dot" w:pos="8789"/>
          <w:tab w:val="left" w:pos="8931"/>
          <w:tab w:val="left" w:pos="9356"/>
        </w:tabs>
        <w:spacing w:before="120" w:after="120" w:line="240" w:lineRule="auto"/>
        <w:ind w:right="-93" w:firstLine="567"/>
        <w:rPr>
          <w:rFonts w:eastAsia="Calibri"/>
          <w:szCs w:val="28"/>
          <w:lang w:val="en-US"/>
        </w:rPr>
      </w:pPr>
      <w:r w:rsidRPr="00BC4927">
        <w:rPr>
          <w:rFonts w:eastAsia="Calibri"/>
          <w:szCs w:val="28"/>
          <w:lang w:val="en-US"/>
        </w:rPr>
        <w:t xml:space="preserve">6. </w:t>
      </w:r>
      <w:r w:rsidRPr="00BC4927">
        <w:rPr>
          <w:rFonts w:eastAsia="Calibri"/>
          <w:szCs w:val="28"/>
        </w:rPr>
        <w:t>Quốc tịch</w:t>
      </w:r>
      <w:r w:rsidRPr="00BC4927">
        <w:rPr>
          <w:rFonts w:eastAsia="Calibri"/>
          <w:szCs w:val="28"/>
          <w:lang w:val="en-US"/>
        </w:rPr>
        <w:t xml:space="preserve"> hiện tại</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3E737704"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7. Trình độ học vấn/trình độ chuyên môn</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6EA99C4F" w14:textId="77777777" w:rsidR="00BC4927" w:rsidRPr="00BC4927" w:rsidRDefault="00BC4927" w:rsidP="00BC4927">
      <w:pPr>
        <w:tabs>
          <w:tab w:val="right" w:leader="dot" w:pos="8789"/>
          <w:tab w:val="left" w:pos="9356"/>
        </w:tabs>
        <w:spacing w:before="120" w:after="120" w:line="240" w:lineRule="auto"/>
        <w:ind w:right="49" w:firstLine="567"/>
        <w:rPr>
          <w:rFonts w:eastAsia="Calibri"/>
          <w:szCs w:val="28"/>
          <w:lang w:val="en-US"/>
        </w:rPr>
      </w:pPr>
      <w:r w:rsidRPr="00BC4927">
        <w:rPr>
          <w:rFonts w:eastAsia="Calibri"/>
          <w:szCs w:val="28"/>
          <w:lang w:val="en-US"/>
        </w:rPr>
        <w:t xml:space="preserve">8. </w:t>
      </w:r>
      <w:r w:rsidRPr="00BC4927">
        <w:rPr>
          <w:rFonts w:eastAsia="Calibri"/>
          <w:szCs w:val="28"/>
        </w:rPr>
        <w:t>Nơi làm việc cuối cùng hoặc hiện tại:</w:t>
      </w:r>
      <w:r w:rsidRPr="00BC4927">
        <w:rPr>
          <w:rFonts w:eastAsia="Calibri"/>
          <w:szCs w:val="28"/>
          <w:lang w:val="en-US"/>
        </w:rPr>
        <w:t>........................................................</w:t>
      </w:r>
    </w:p>
    <w:p w14:paraId="7BDE63F4"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 xml:space="preserve">II - </w:t>
      </w:r>
      <w:r w:rsidRPr="00BC4927">
        <w:rPr>
          <w:rFonts w:eastAsia="Calibri"/>
          <w:b/>
          <w:bCs/>
          <w:szCs w:val="28"/>
        </w:rPr>
        <w:t>QUÁ TRÌNH ĐÀO TẠO</w:t>
      </w:r>
    </w:p>
    <w:p w14:paraId="1DAD7F27"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3F3CA38"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5AA19205"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rPr>
        <w:t>III</w:t>
      </w:r>
      <w:r w:rsidRPr="00BC4927">
        <w:rPr>
          <w:rFonts w:eastAsia="Calibri"/>
          <w:b/>
          <w:bCs/>
          <w:szCs w:val="28"/>
          <w:lang w:val="en-US"/>
        </w:rPr>
        <w:t xml:space="preserve"> </w:t>
      </w:r>
      <w:r w:rsidRPr="00BC4927">
        <w:rPr>
          <w:rFonts w:eastAsia="Calibri"/>
          <w:b/>
          <w:bCs/>
          <w:szCs w:val="28"/>
        </w:rPr>
        <w:t>- QUÁ TRÌNH LÀM VIỆC CỦA BẢN THÂN</w:t>
      </w:r>
    </w:p>
    <w:p w14:paraId="036BB531"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9. </w:t>
      </w:r>
      <w:r w:rsidRPr="00BC4927">
        <w:rPr>
          <w:rFonts w:eastAsia="Calibri"/>
          <w:szCs w:val="28"/>
        </w:rPr>
        <w:t>Làm việc ở nước ngoài:</w:t>
      </w:r>
    </w:p>
    <w:p w14:paraId="5612D771"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BDFDE32"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465BFD54"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10. </w:t>
      </w:r>
      <w:r w:rsidRPr="00BC4927">
        <w:rPr>
          <w:rFonts w:eastAsia="Calibri"/>
          <w:szCs w:val="28"/>
        </w:rPr>
        <w:t>Làm việc ở Việt Nam</w:t>
      </w:r>
      <w:r w:rsidRPr="00BC4927">
        <w:rPr>
          <w:rFonts w:eastAsia="Calibri"/>
          <w:szCs w:val="28"/>
          <w:lang w:val="en-US"/>
        </w:rPr>
        <w:t>:</w:t>
      </w:r>
    </w:p>
    <w:p w14:paraId="52125F33"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5DAFFA5"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5D8E27CB"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IV- LÝ LỊCH VỀ TƯ PHÁP</w:t>
      </w:r>
    </w:p>
    <w:p w14:paraId="31998232" w14:textId="77777777" w:rsidR="00BC4927" w:rsidRPr="00BC4927" w:rsidRDefault="00BC4927" w:rsidP="00BC4927">
      <w:pPr>
        <w:tabs>
          <w:tab w:val="right" w:leader="dot" w:pos="8789"/>
        </w:tabs>
        <w:spacing w:before="120" w:after="120" w:line="240" w:lineRule="auto"/>
        <w:ind w:right="851" w:firstLine="567"/>
        <w:rPr>
          <w:rFonts w:eastAsia="Calibri"/>
          <w:spacing w:val="-6"/>
          <w:szCs w:val="28"/>
        </w:rPr>
      </w:pPr>
      <w:r w:rsidRPr="00BC4927">
        <w:rPr>
          <w:rFonts w:eastAsia="Calibri"/>
          <w:spacing w:val="-6"/>
          <w:szCs w:val="28"/>
          <w:lang w:val="en-US"/>
        </w:rPr>
        <w:t xml:space="preserve">11. </w:t>
      </w:r>
      <w:r w:rsidRPr="00BC4927">
        <w:rPr>
          <w:rFonts w:eastAsia="Calibri"/>
          <w:spacing w:val="-6"/>
          <w:szCs w:val="28"/>
        </w:rPr>
        <w:t>Vi phạm pháp luật Việt Nam</w:t>
      </w:r>
      <w:r w:rsidRPr="00BC4927">
        <w:rPr>
          <w:rFonts w:eastAsia="Calibri"/>
          <w:spacing w:val="-6"/>
          <w:szCs w:val="28"/>
          <w:lang w:val="en-US"/>
        </w:rPr>
        <w:t xml:space="preserve"> </w:t>
      </w:r>
      <w:r w:rsidRPr="00BC4927">
        <w:rPr>
          <w:rFonts w:eastAsia="Calibri"/>
          <w:spacing w:val="-6"/>
          <w:szCs w:val="28"/>
        </w:rPr>
        <w:t>(Thời gian vi phạm, mức độ vi phạm, hình thức xử lý)</w:t>
      </w:r>
    </w:p>
    <w:p w14:paraId="69247DC5"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37F9E4F4"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08D13E2F" w14:textId="77777777" w:rsidR="00BC4927" w:rsidRPr="00BC4927" w:rsidRDefault="00BC4927" w:rsidP="00BC4927">
      <w:pPr>
        <w:tabs>
          <w:tab w:val="right" w:leader="dot" w:pos="8789"/>
        </w:tabs>
        <w:spacing w:before="120" w:after="120" w:line="240" w:lineRule="auto"/>
        <w:ind w:right="49" w:firstLine="567"/>
        <w:rPr>
          <w:rFonts w:eastAsia="Calibri"/>
          <w:szCs w:val="28"/>
        </w:rPr>
      </w:pPr>
      <w:r w:rsidRPr="00BC4927">
        <w:rPr>
          <w:rFonts w:eastAsia="Calibri"/>
          <w:szCs w:val="28"/>
        </w:rPr>
        <w:t>12. Vi phạm pháp luật nước ngoài (Thời gian vi phạm, mức độ vi phạm, hình thức xử lý)</w:t>
      </w:r>
    </w:p>
    <w:p w14:paraId="5E4B46DF"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08EAC2E4"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31434B31" w14:textId="77777777" w:rsidR="00BC4927" w:rsidRPr="00BC4927" w:rsidRDefault="00BC4927" w:rsidP="00BC4927">
      <w:pPr>
        <w:tabs>
          <w:tab w:val="right" w:leader="dot" w:pos="8789"/>
          <w:tab w:val="left" w:pos="9072"/>
        </w:tabs>
        <w:spacing w:before="120" w:after="120" w:line="240" w:lineRule="auto"/>
        <w:ind w:right="49" w:firstLine="567"/>
        <w:rPr>
          <w:rFonts w:eastAsia="Calibri"/>
          <w:szCs w:val="28"/>
        </w:rPr>
      </w:pPr>
      <w:r w:rsidRPr="00BC4927">
        <w:rPr>
          <w:rFonts w:eastAsia="Calibri"/>
          <w:szCs w:val="28"/>
        </w:rPr>
        <w:t>Tôi xin cam đoan lời khai trên là đúng sự thật, nếu sai tôi xin chịu trách nhiệm.</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310"/>
        <w:gridCol w:w="4729"/>
      </w:tblGrid>
      <w:tr w:rsidR="00BC4927" w:rsidRPr="00BC4927" w14:paraId="189A11CB" w14:textId="77777777" w:rsidTr="00D26993">
        <w:trPr>
          <w:trHeight w:val="729"/>
        </w:trPr>
        <w:tc>
          <w:tcPr>
            <w:tcW w:w="4310" w:type="dxa"/>
            <w:tcBorders>
              <w:top w:val="nil"/>
              <w:left w:val="nil"/>
              <w:bottom w:val="nil"/>
              <w:right w:val="nil"/>
              <w:tl2br w:val="nil"/>
              <w:tr2bl w:val="nil"/>
            </w:tcBorders>
            <w:shd w:val="clear" w:color="auto" w:fill="auto"/>
            <w:tcMar>
              <w:top w:w="0" w:type="dxa"/>
              <w:left w:w="108" w:type="dxa"/>
              <w:bottom w:w="0" w:type="dxa"/>
              <w:right w:w="108" w:type="dxa"/>
            </w:tcMar>
          </w:tcPr>
          <w:p w14:paraId="7DA870A3"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  </w:t>
            </w:r>
          </w:p>
        </w:tc>
        <w:tc>
          <w:tcPr>
            <w:tcW w:w="4729" w:type="dxa"/>
            <w:tcBorders>
              <w:top w:val="nil"/>
              <w:left w:val="nil"/>
              <w:bottom w:val="nil"/>
              <w:right w:val="nil"/>
              <w:tl2br w:val="nil"/>
              <w:tr2bl w:val="nil"/>
            </w:tcBorders>
            <w:shd w:val="clear" w:color="auto" w:fill="auto"/>
            <w:tcMar>
              <w:top w:w="0" w:type="dxa"/>
              <w:left w:w="108" w:type="dxa"/>
              <w:bottom w:w="0" w:type="dxa"/>
              <w:right w:w="108" w:type="dxa"/>
            </w:tcMar>
          </w:tcPr>
          <w:p w14:paraId="41F61540" w14:textId="77777777" w:rsidR="00BC4927" w:rsidRPr="00BC4927" w:rsidRDefault="00BC4927" w:rsidP="00BC4927">
            <w:pPr>
              <w:spacing w:before="120" w:after="120" w:line="240" w:lineRule="auto"/>
              <w:jc w:val="center"/>
              <w:rPr>
                <w:rFonts w:eastAsia="Calibri"/>
                <w:i/>
                <w:iCs/>
                <w:szCs w:val="28"/>
              </w:rPr>
            </w:pPr>
            <w:r w:rsidRPr="00BC4927">
              <w:rPr>
                <w:rFonts w:eastAsia="Calibri"/>
                <w:i/>
                <w:szCs w:val="28"/>
              </w:rPr>
              <w:t>…......., ngày... tháng.... năm….....</w:t>
            </w:r>
            <w:r w:rsidRPr="00BC4927">
              <w:rPr>
                <w:rFonts w:eastAsia="Calibri"/>
                <w:i/>
                <w:szCs w:val="28"/>
              </w:rPr>
              <w:br/>
            </w:r>
            <w:r w:rsidRPr="00BC4927">
              <w:rPr>
                <w:rFonts w:eastAsia="Calibri"/>
                <w:i/>
                <w:iCs/>
                <w:szCs w:val="28"/>
              </w:rPr>
              <w:t>(Người khai ký, ghi rõ họ tên)</w:t>
            </w:r>
          </w:p>
        </w:tc>
      </w:tr>
    </w:tbl>
    <w:p w14:paraId="69A94E8B" w14:textId="77777777" w:rsidR="00BC4927" w:rsidRPr="009D24D2" w:rsidRDefault="00BC4927" w:rsidP="00BC4927">
      <w:pPr>
        <w:spacing w:after="200" w:line="276" w:lineRule="auto"/>
        <w:jc w:val="left"/>
        <w:rPr>
          <w:rFonts w:ascii="Calibri" w:eastAsia="Calibri" w:hAnsi="Calibri"/>
          <w:sz w:val="22"/>
        </w:rPr>
        <w:sectPr w:rsidR="00BC4927" w:rsidRPr="009D24D2" w:rsidSect="005326CE">
          <w:pgSz w:w="11907" w:h="16840" w:code="9"/>
          <w:pgMar w:top="1134" w:right="1134" w:bottom="1134" w:left="1701" w:header="709" w:footer="709" w:gutter="0"/>
          <w:cols w:space="720"/>
          <w:titlePg/>
          <w:docGrid w:linePitch="360"/>
        </w:sectPr>
      </w:pPr>
    </w:p>
    <w:p w14:paraId="1F37145F" w14:textId="77777777" w:rsidR="00BC4927" w:rsidRPr="009D24D2" w:rsidRDefault="00BC4927" w:rsidP="00C75835">
      <w:pPr>
        <w:numPr>
          <w:ilvl w:val="0"/>
          <w:numId w:val="24"/>
        </w:numPr>
        <w:tabs>
          <w:tab w:val="left" w:pos="993"/>
        </w:tabs>
        <w:spacing w:before="120" w:after="120" w:line="240" w:lineRule="auto"/>
        <w:ind w:firstLine="72"/>
        <w:contextualSpacing/>
        <w:outlineLvl w:val="1"/>
        <w:rPr>
          <w:rFonts w:eastAsia="Calibri"/>
          <w:i/>
          <w:color w:val="0070C0"/>
          <w:spacing w:val="-4"/>
          <w:szCs w:val="28"/>
        </w:rPr>
      </w:pPr>
      <w:r w:rsidRPr="00BC4927">
        <w:rPr>
          <w:rFonts w:eastAsia="Calibri"/>
          <w:b/>
          <w:color w:val="0070C0"/>
          <w:spacing w:val="-4"/>
          <w:szCs w:val="28"/>
        </w:rPr>
        <w:t xml:space="preserve">Cấp lại giấy phép hoạt động dịch vụ việc làm của doanh nghiệp hoạt động dịch vụ việc làm </w:t>
      </w:r>
      <w:r w:rsidRPr="009D24D2">
        <w:rPr>
          <w:rFonts w:eastAsia="Calibri"/>
          <w:b/>
          <w:color w:val="0070C0"/>
          <w:spacing w:val="-4"/>
          <w:szCs w:val="28"/>
        </w:rPr>
        <w:t>(1.001853)</w:t>
      </w:r>
    </w:p>
    <w:p w14:paraId="1F154D3E" w14:textId="77777777" w:rsidR="00BC4927" w:rsidRPr="00BC4927" w:rsidRDefault="00BC4927" w:rsidP="00C75835">
      <w:pPr>
        <w:numPr>
          <w:ilvl w:val="1"/>
          <w:numId w:val="24"/>
        </w:numPr>
        <w:tabs>
          <w:tab w:val="left" w:pos="993"/>
        </w:tabs>
        <w:spacing w:before="120" w:after="120" w:line="240" w:lineRule="auto"/>
        <w:contextualSpacing/>
        <w:jc w:val="left"/>
        <w:rPr>
          <w:rFonts w:eastAsia="Calibri"/>
          <w:b/>
          <w:szCs w:val="28"/>
        </w:rPr>
      </w:pPr>
      <w:r w:rsidRPr="00BC4927">
        <w:rPr>
          <w:rFonts w:eastAsia="Calibri"/>
          <w:b/>
          <w:szCs w:val="28"/>
        </w:rPr>
        <w:t>Trình tự, cách thức, thời gian giải quyết thủ tục hành chính</w:t>
      </w:r>
    </w:p>
    <w:tbl>
      <w:tblPr>
        <w:tblW w:w="14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797"/>
        <w:gridCol w:w="2977"/>
      </w:tblGrid>
      <w:tr w:rsidR="00BC4927" w:rsidRPr="00BC4927" w14:paraId="17BEF5B3" w14:textId="77777777" w:rsidTr="00D26993">
        <w:trPr>
          <w:jc w:val="center"/>
        </w:trPr>
        <w:tc>
          <w:tcPr>
            <w:tcW w:w="851" w:type="dxa"/>
            <w:vAlign w:val="center"/>
          </w:tcPr>
          <w:p w14:paraId="0F40F701"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4A508CA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7797" w:type="dxa"/>
            <w:vAlign w:val="center"/>
          </w:tcPr>
          <w:p w14:paraId="0F317BE1" w14:textId="77777777" w:rsidR="00BC4927" w:rsidRPr="00BC4927" w:rsidRDefault="00BC4927" w:rsidP="00BC4927">
            <w:pPr>
              <w:spacing w:before="120" w:after="120" w:line="240" w:lineRule="auto"/>
              <w:ind w:firstLine="337"/>
              <w:jc w:val="center"/>
              <w:rPr>
                <w:rFonts w:eastAsia="Calibri"/>
                <w:b/>
                <w:szCs w:val="28"/>
                <w:lang w:val="en-US"/>
              </w:rPr>
            </w:pPr>
            <w:r w:rsidRPr="00BC4927">
              <w:rPr>
                <w:rFonts w:eastAsia="Calibri"/>
                <w:b/>
                <w:szCs w:val="28"/>
                <w:lang w:val="en-US"/>
              </w:rPr>
              <w:t>Cách thức thực hiện</w:t>
            </w:r>
          </w:p>
        </w:tc>
        <w:tc>
          <w:tcPr>
            <w:tcW w:w="2977" w:type="dxa"/>
            <w:vAlign w:val="center"/>
          </w:tcPr>
          <w:p w14:paraId="786A0E99"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3923DCBE" w14:textId="77777777" w:rsidTr="00D26993">
        <w:trPr>
          <w:trHeight w:val="1906"/>
          <w:jc w:val="center"/>
        </w:trPr>
        <w:tc>
          <w:tcPr>
            <w:tcW w:w="851" w:type="dxa"/>
            <w:vMerge w:val="restart"/>
            <w:vAlign w:val="center"/>
          </w:tcPr>
          <w:p w14:paraId="13E4A015"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44DE071E"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797" w:type="dxa"/>
          </w:tcPr>
          <w:p w14:paraId="14C3DA4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4F0024">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389A6BA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Hoặc thông qua dịch vụ bưu chính công ích.</w:t>
            </w:r>
          </w:p>
        </w:tc>
        <w:tc>
          <w:tcPr>
            <w:tcW w:w="2977" w:type="dxa"/>
            <w:vAlign w:val="center"/>
          </w:tcPr>
          <w:p w14:paraId="171FC70C"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7605BC3" w14:textId="77777777" w:rsidTr="00D26993">
        <w:trPr>
          <w:trHeight w:val="747"/>
          <w:jc w:val="center"/>
        </w:trPr>
        <w:tc>
          <w:tcPr>
            <w:tcW w:w="851" w:type="dxa"/>
            <w:vMerge/>
            <w:vAlign w:val="center"/>
          </w:tcPr>
          <w:p w14:paraId="2FD8468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715A8C5" w14:textId="77777777" w:rsidR="00BC4927" w:rsidRPr="00BC4927" w:rsidRDefault="00BC4927" w:rsidP="00BC4927">
            <w:pPr>
              <w:spacing w:before="120" w:after="120" w:line="240" w:lineRule="auto"/>
              <w:rPr>
                <w:rFonts w:eastAsia="Calibri"/>
                <w:b/>
                <w:szCs w:val="28"/>
                <w:lang w:val="en-US"/>
              </w:rPr>
            </w:pPr>
          </w:p>
        </w:tc>
        <w:tc>
          <w:tcPr>
            <w:tcW w:w="7797" w:type="dxa"/>
          </w:tcPr>
          <w:p w14:paraId="34F8423E"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45" w:history="1">
              <w:r w:rsidRPr="00BC4927">
                <w:rPr>
                  <w:rFonts w:eastAsia="Calibri"/>
                  <w:color w:val="0000FF"/>
                  <w:szCs w:val="28"/>
                  <w:u w:val="single"/>
                  <w:lang w:val="en-US"/>
                </w:rPr>
                <w:t>http://dichvucong.dongthap.gov.vn</w:t>
              </w:r>
            </w:hyperlink>
          </w:p>
        </w:tc>
        <w:tc>
          <w:tcPr>
            <w:tcW w:w="2977" w:type="dxa"/>
            <w:vAlign w:val="center"/>
          </w:tcPr>
          <w:p w14:paraId="3312129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2AF0F973" w14:textId="77777777" w:rsidTr="00D26993">
        <w:trPr>
          <w:jc w:val="center"/>
        </w:trPr>
        <w:tc>
          <w:tcPr>
            <w:tcW w:w="851" w:type="dxa"/>
            <w:vMerge w:val="restart"/>
            <w:vAlign w:val="center"/>
          </w:tcPr>
          <w:p w14:paraId="26AD1C10"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Merge w:val="restart"/>
            <w:vAlign w:val="center"/>
          </w:tcPr>
          <w:p w14:paraId="5A1A4B95"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7797" w:type="dxa"/>
          </w:tcPr>
          <w:p w14:paraId="3DD26EB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CED54C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47DAB71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2CAE511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977" w:type="dxa"/>
            <w:vAlign w:val="center"/>
          </w:tcPr>
          <w:p w14:paraId="366A66A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7E6C25FD" w14:textId="77777777" w:rsidTr="00D26993">
        <w:trPr>
          <w:jc w:val="center"/>
        </w:trPr>
        <w:tc>
          <w:tcPr>
            <w:tcW w:w="851" w:type="dxa"/>
            <w:vMerge/>
            <w:vAlign w:val="center"/>
          </w:tcPr>
          <w:p w14:paraId="799E7003"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4E3C2EFB" w14:textId="77777777" w:rsidR="00BC4927" w:rsidRPr="00BC4927" w:rsidRDefault="00BC4927" w:rsidP="00BC4927">
            <w:pPr>
              <w:spacing w:before="120" w:after="120" w:line="240" w:lineRule="auto"/>
              <w:rPr>
                <w:rFonts w:eastAsia="Calibri"/>
                <w:szCs w:val="28"/>
                <w:lang w:val="en-US"/>
              </w:rPr>
            </w:pPr>
          </w:p>
        </w:tc>
        <w:tc>
          <w:tcPr>
            <w:tcW w:w="7797" w:type="dxa"/>
          </w:tcPr>
          <w:p w14:paraId="75E331D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27FB089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6484CDB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977" w:type="dxa"/>
            <w:vAlign w:val="center"/>
          </w:tcPr>
          <w:p w14:paraId="55D5996F"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5DB06028" w14:textId="77777777" w:rsidTr="00D26993">
        <w:trPr>
          <w:jc w:val="center"/>
        </w:trPr>
        <w:tc>
          <w:tcPr>
            <w:tcW w:w="851" w:type="dxa"/>
            <w:vMerge w:val="restart"/>
            <w:vAlign w:val="center"/>
          </w:tcPr>
          <w:p w14:paraId="15FA65FB"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42270674"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7797" w:type="dxa"/>
          </w:tcPr>
          <w:p w14:paraId="6E2F79C9" w14:textId="77777777" w:rsidR="00BC4927" w:rsidRPr="00BC4927" w:rsidRDefault="00BC4927" w:rsidP="00BC4927">
            <w:pPr>
              <w:spacing w:before="120" w:after="120" w:line="240" w:lineRule="auto"/>
              <w:ind w:firstLine="337"/>
              <w:rPr>
                <w:rFonts w:eastAsia="Calibri"/>
                <w:color w:val="000000"/>
                <w:szCs w:val="28"/>
                <w:lang w:val="en-US"/>
              </w:rPr>
            </w:pPr>
            <w:r w:rsidRPr="00BC4927">
              <w:rPr>
                <w:rFonts w:eastAsia="Calibri"/>
                <w:szCs w:val="28"/>
                <w:lang w:val="en-US"/>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 </w:t>
            </w:r>
          </w:p>
        </w:tc>
        <w:tc>
          <w:tcPr>
            <w:tcW w:w="2977" w:type="dxa"/>
            <w:vAlign w:val="center"/>
          </w:tcPr>
          <w:p w14:paraId="2E601892" w14:textId="77777777" w:rsidR="00BC4927" w:rsidRPr="00BC4927" w:rsidRDefault="00BC4927" w:rsidP="00BC4927">
            <w:pPr>
              <w:tabs>
                <w:tab w:val="left" w:pos="2160"/>
              </w:tabs>
              <w:spacing w:before="120" w:after="120" w:line="240" w:lineRule="auto"/>
              <w:rPr>
                <w:rFonts w:eastAsia="Calibri"/>
                <w:i/>
                <w:szCs w:val="28"/>
              </w:rPr>
            </w:pPr>
            <w:r w:rsidRPr="00BC4927">
              <w:rPr>
                <w:rFonts w:eastAsia="Calibri"/>
                <w:szCs w:val="28"/>
              </w:rPr>
              <w:t>- Đối với trường hợp doanh nghiệp thay đổi dung của giấy phép đã được cấp; giấy phép bị mất</w:t>
            </w:r>
            <w:r w:rsidRPr="00BC4927">
              <w:rPr>
                <w:rFonts w:eastAsia="Calibri"/>
                <w:szCs w:val="28"/>
                <w:lang w:val="en-US"/>
              </w:rPr>
              <w:t>,</w:t>
            </w:r>
            <w:r w:rsidRPr="00BC4927">
              <w:rPr>
                <w:rFonts w:eastAsia="Calibri"/>
                <w:szCs w:val="28"/>
              </w:rPr>
              <w:t xml:space="preserve"> bị hư hỏng: </w:t>
            </w:r>
            <w:r w:rsidRPr="00BC4927">
              <w:rPr>
                <w:rFonts w:eastAsia="Calibri"/>
                <w:i/>
                <w:szCs w:val="28"/>
              </w:rPr>
              <w:t>05 ngày làm việc</w:t>
            </w:r>
            <w:r w:rsidRPr="00BC4927">
              <w:rPr>
                <w:rFonts w:eastAsia="Calibri"/>
                <w:i/>
                <w:szCs w:val="28"/>
                <w:lang w:val="en-US"/>
              </w:rPr>
              <w:t>.</w:t>
            </w:r>
          </w:p>
          <w:p w14:paraId="379B58F4" w14:textId="77777777" w:rsidR="00BC4927" w:rsidRPr="00BC4927" w:rsidRDefault="00BC4927" w:rsidP="00BC4927">
            <w:pPr>
              <w:spacing w:before="120" w:after="120" w:line="240" w:lineRule="auto"/>
              <w:rPr>
                <w:rFonts w:eastAsia="Calibri"/>
                <w:szCs w:val="28"/>
              </w:rPr>
            </w:pPr>
            <w:r w:rsidRPr="00BC4927">
              <w:rPr>
                <w:rFonts w:eastAsia="Calibri"/>
                <w:szCs w:val="28"/>
              </w:rPr>
              <w:t xml:space="preserve">- Đối với trường hợp doanh nghiệp thay đổi địa chỉ trụ sở chính sang địa bàn cấp tỉnh khác so với nơi đã được cấp giấy phép: </w:t>
            </w:r>
            <w:r w:rsidRPr="00BC4927">
              <w:rPr>
                <w:rFonts w:eastAsia="Calibri"/>
                <w:i/>
                <w:szCs w:val="28"/>
              </w:rPr>
              <w:t>08 ngày làm việc</w:t>
            </w:r>
          </w:p>
        </w:tc>
      </w:tr>
      <w:tr w:rsidR="00BC4927" w:rsidRPr="00BC4927" w14:paraId="08315AC8" w14:textId="77777777" w:rsidTr="00D26993">
        <w:trPr>
          <w:jc w:val="center"/>
        </w:trPr>
        <w:tc>
          <w:tcPr>
            <w:tcW w:w="851" w:type="dxa"/>
            <w:vMerge/>
            <w:vAlign w:val="center"/>
          </w:tcPr>
          <w:p w14:paraId="5265BE5D" w14:textId="77777777" w:rsidR="00BC4927" w:rsidRPr="00BC4927" w:rsidRDefault="00BC4927" w:rsidP="00BC4927">
            <w:pPr>
              <w:spacing w:before="120" w:after="120" w:line="240" w:lineRule="auto"/>
              <w:jc w:val="center"/>
              <w:rPr>
                <w:rFonts w:eastAsia="Calibri"/>
                <w:b/>
                <w:szCs w:val="28"/>
              </w:rPr>
            </w:pPr>
          </w:p>
        </w:tc>
        <w:tc>
          <w:tcPr>
            <w:tcW w:w="2546" w:type="dxa"/>
            <w:vMerge/>
            <w:vAlign w:val="center"/>
          </w:tcPr>
          <w:p w14:paraId="2444DBD7" w14:textId="77777777" w:rsidR="00BC4927" w:rsidRPr="00BC4927" w:rsidRDefault="00BC4927" w:rsidP="00BC4927">
            <w:pPr>
              <w:spacing w:before="120" w:after="120" w:line="240" w:lineRule="auto"/>
              <w:rPr>
                <w:rFonts w:eastAsia="Calibri"/>
                <w:szCs w:val="28"/>
              </w:rPr>
            </w:pPr>
          </w:p>
        </w:tc>
        <w:tc>
          <w:tcPr>
            <w:tcW w:w="7797" w:type="dxa"/>
            <w:vAlign w:val="center"/>
          </w:tcPr>
          <w:p w14:paraId="00B289B9" w14:textId="77777777" w:rsidR="00BC4927" w:rsidRPr="00BC4927" w:rsidRDefault="00BC4927" w:rsidP="00BC4927">
            <w:pPr>
              <w:spacing w:before="120" w:after="120" w:line="240" w:lineRule="auto"/>
              <w:ind w:firstLine="337"/>
              <w:rPr>
                <w:rFonts w:eastAsia="Calibri"/>
                <w:szCs w:val="28"/>
              </w:rPr>
            </w:pPr>
            <w:r w:rsidRPr="00BC4927">
              <w:rPr>
                <w:rFonts w:eastAsia="Calibri"/>
                <w:iCs/>
                <w:szCs w:val="28"/>
              </w:rPr>
              <w:t>1. Tiếp nhận hồ sơ (Bộ phận tiếp nhận và trả kết quả)</w:t>
            </w:r>
          </w:p>
        </w:tc>
        <w:tc>
          <w:tcPr>
            <w:tcW w:w="2977" w:type="dxa"/>
            <w:vAlign w:val="center"/>
          </w:tcPr>
          <w:p w14:paraId="5C5A1DAD"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5467608D" w14:textId="77777777" w:rsidTr="00D26993">
        <w:trPr>
          <w:jc w:val="center"/>
        </w:trPr>
        <w:tc>
          <w:tcPr>
            <w:tcW w:w="851" w:type="dxa"/>
            <w:vMerge/>
            <w:vAlign w:val="center"/>
          </w:tcPr>
          <w:p w14:paraId="68745CEE"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31E1217" w14:textId="77777777" w:rsidR="00BC4927" w:rsidRPr="00BC4927" w:rsidRDefault="00BC4927" w:rsidP="00BC4927">
            <w:pPr>
              <w:spacing w:before="120" w:after="120" w:line="240" w:lineRule="auto"/>
              <w:rPr>
                <w:rFonts w:eastAsia="Calibri"/>
                <w:szCs w:val="28"/>
                <w:lang w:val="en-US"/>
              </w:rPr>
            </w:pPr>
          </w:p>
        </w:tc>
        <w:tc>
          <w:tcPr>
            <w:tcW w:w="7797" w:type="dxa"/>
          </w:tcPr>
          <w:p w14:paraId="43A8F152"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2. Giải quyết hồ sơ (Sở Lao động – Thương binh và Xã hội)</w:t>
            </w:r>
          </w:p>
        </w:tc>
        <w:tc>
          <w:tcPr>
            <w:tcW w:w="2977" w:type="dxa"/>
            <w:vAlign w:val="center"/>
          </w:tcPr>
          <w:p w14:paraId="433E9F05"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04 – 07 ngày làm việc</w:t>
            </w:r>
          </w:p>
        </w:tc>
      </w:tr>
      <w:tr w:rsidR="00BC4927" w:rsidRPr="00BC4927" w14:paraId="400DB3AC" w14:textId="77777777" w:rsidTr="00D26993">
        <w:trPr>
          <w:jc w:val="center"/>
        </w:trPr>
        <w:tc>
          <w:tcPr>
            <w:tcW w:w="851" w:type="dxa"/>
            <w:vMerge/>
            <w:vAlign w:val="center"/>
          </w:tcPr>
          <w:p w14:paraId="1CEFE3FB"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3A09D718" w14:textId="77777777" w:rsidR="00BC4927" w:rsidRPr="00BC4927" w:rsidRDefault="00BC4927" w:rsidP="00BC4927">
            <w:pPr>
              <w:spacing w:before="120" w:after="120" w:line="240" w:lineRule="auto"/>
              <w:rPr>
                <w:rFonts w:eastAsia="Calibri"/>
                <w:szCs w:val="28"/>
                <w:lang w:val="en-US"/>
              </w:rPr>
            </w:pPr>
          </w:p>
        </w:tc>
        <w:tc>
          <w:tcPr>
            <w:tcW w:w="7797" w:type="dxa"/>
          </w:tcPr>
          <w:p w14:paraId="268D956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Trong đó:</w:t>
            </w:r>
          </w:p>
        </w:tc>
        <w:tc>
          <w:tcPr>
            <w:tcW w:w="2977" w:type="dxa"/>
            <w:vAlign w:val="center"/>
          </w:tcPr>
          <w:p w14:paraId="20AA4B0B" w14:textId="77777777" w:rsidR="00BC4927" w:rsidRPr="00BC4927" w:rsidRDefault="00BC4927" w:rsidP="00BC4927">
            <w:pPr>
              <w:spacing w:before="120" w:after="120" w:line="240" w:lineRule="auto"/>
              <w:rPr>
                <w:rFonts w:eastAsia="Calibri"/>
                <w:szCs w:val="28"/>
                <w:lang w:val="en-US"/>
              </w:rPr>
            </w:pPr>
          </w:p>
        </w:tc>
      </w:tr>
      <w:tr w:rsidR="00BC4927" w:rsidRPr="00BC4927" w14:paraId="65710267" w14:textId="77777777" w:rsidTr="00D26993">
        <w:trPr>
          <w:jc w:val="center"/>
        </w:trPr>
        <w:tc>
          <w:tcPr>
            <w:tcW w:w="851" w:type="dxa"/>
            <w:vMerge/>
            <w:vAlign w:val="center"/>
          </w:tcPr>
          <w:p w14:paraId="68B29CAE"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2731BF31" w14:textId="77777777" w:rsidR="00BC4927" w:rsidRPr="00BC4927" w:rsidRDefault="00BC4927" w:rsidP="00BC4927">
            <w:pPr>
              <w:spacing w:before="120" w:after="120" w:line="240" w:lineRule="auto"/>
              <w:rPr>
                <w:rFonts w:eastAsia="Calibri"/>
                <w:szCs w:val="28"/>
                <w:lang w:val="en-US"/>
              </w:rPr>
            </w:pPr>
          </w:p>
        </w:tc>
        <w:tc>
          <w:tcPr>
            <w:tcW w:w="7797" w:type="dxa"/>
          </w:tcPr>
          <w:p w14:paraId="3A807791"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 xml:space="preserve">- </w:t>
            </w:r>
            <w:r w:rsidRPr="00BC4927">
              <w:rPr>
                <w:rFonts w:eastAsia="Calibri"/>
                <w:b/>
                <w:szCs w:val="28"/>
              </w:rPr>
              <w:t>Đối với trường hợp doanh nghiệp thay đổi dung của giấy phép đã được cấp; giấy phép bị mất</w:t>
            </w:r>
            <w:r w:rsidRPr="00BC4927">
              <w:rPr>
                <w:rFonts w:eastAsia="Calibri"/>
                <w:b/>
                <w:szCs w:val="28"/>
                <w:lang w:val="en-US"/>
              </w:rPr>
              <w:t>,</w:t>
            </w:r>
            <w:r w:rsidRPr="00BC4927">
              <w:rPr>
                <w:rFonts w:eastAsia="Calibri"/>
                <w:b/>
                <w:szCs w:val="28"/>
              </w:rPr>
              <w:t xml:space="preserve"> bị hư hỏng</w:t>
            </w:r>
            <w:r w:rsidRPr="00BC4927">
              <w:rPr>
                <w:rFonts w:eastAsia="Calibri"/>
                <w:b/>
                <w:szCs w:val="28"/>
                <w:lang w:val="en-US"/>
              </w:rPr>
              <w:t>:</w:t>
            </w:r>
          </w:p>
          <w:p w14:paraId="6D77DB6D"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Chuyên viên Phòng Lao động – Việc làm – Bảo hiểm</w:t>
            </w:r>
          </w:p>
          <w:p w14:paraId="2A29D810"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Phòng Lao động – Việc làm – Bảo hiểm</w:t>
            </w:r>
          </w:p>
          <w:p w14:paraId="2252B435"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Lãnh đạo Sở Lao động – Thương binh và Xã hội </w:t>
            </w:r>
          </w:p>
          <w:p w14:paraId="59D8194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Văn thư Sở Lao động – Thương binh và Xã hội </w:t>
            </w:r>
          </w:p>
          <w:p w14:paraId="524F0306" w14:textId="77777777" w:rsidR="00BC4927" w:rsidRPr="00BC4927" w:rsidRDefault="00BC4927" w:rsidP="00BC4927">
            <w:pPr>
              <w:spacing w:before="120" w:after="120" w:line="240" w:lineRule="auto"/>
              <w:ind w:firstLine="337"/>
              <w:rPr>
                <w:rFonts w:eastAsia="Calibri"/>
                <w:b/>
                <w:szCs w:val="28"/>
                <w:lang w:val="en-US"/>
              </w:rPr>
            </w:pPr>
            <w:r w:rsidRPr="00BC4927">
              <w:rPr>
                <w:rFonts w:eastAsia="Calibri"/>
                <w:b/>
                <w:szCs w:val="28"/>
                <w:lang w:val="en-US"/>
              </w:rPr>
              <w:t xml:space="preserve">- </w:t>
            </w:r>
            <w:r w:rsidRPr="00BC4927">
              <w:rPr>
                <w:rFonts w:eastAsia="Calibri"/>
                <w:b/>
                <w:szCs w:val="28"/>
              </w:rPr>
              <w:t>Đối với trường hợp doanh nghiệp thay đổi địa chỉ trụ sở chính sang địa bàn cấp tỉnh khác so với nơi đã được cấp giấy phép</w:t>
            </w:r>
            <w:r w:rsidRPr="00BC4927">
              <w:rPr>
                <w:rFonts w:eastAsia="Calibri"/>
                <w:b/>
                <w:szCs w:val="28"/>
                <w:lang w:val="en-US"/>
              </w:rPr>
              <w:t>:</w:t>
            </w:r>
          </w:p>
          <w:p w14:paraId="3C33E089" w14:textId="77777777" w:rsidR="00BC4927" w:rsidRPr="00BC4927" w:rsidRDefault="00BC4927" w:rsidP="00BC4927">
            <w:pPr>
              <w:spacing w:before="120" w:after="120" w:line="240" w:lineRule="auto"/>
              <w:ind w:firstLine="337"/>
              <w:rPr>
                <w:rFonts w:eastAsia="Calibri"/>
                <w:b/>
                <w:i/>
                <w:szCs w:val="28"/>
                <w:lang w:val="en-US"/>
              </w:rPr>
            </w:pPr>
            <w:r w:rsidRPr="00BC4927">
              <w:rPr>
                <w:rFonts w:eastAsia="Calibri"/>
                <w:b/>
                <w:szCs w:val="28"/>
                <w:lang w:val="en-US"/>
              </w:rPr>
              <w:t xml:space="preserve">   </w:t>
            </w:r>
            <w:r w:rsidRPr="00BC4927">
              <w:rPr>
                <w:rFonts w:eastAsia="Calibri"/>
                <w:b/>
                <w:i/>
                <w:szCs w:val="28"/>
                <w:lang w:val="en-US"/>
              </w:rPr>
              <w:t xml:space="preserve"> </w:t>
            </w:r>
            <w:r w:rsidRPr="00BC4927">
              <w:rPr>
                <w:rFonts w:eastAsia="Calibri"/>
                <w:b/>
                <w:i/>
                <w:szCs w:val="28"/>
              </w:rPr>
              <w:t>Sở Lao động - Thương binh và Xã hội nơi doanh nghiệp đặt trụ sở chính mới</w:t>
            </w:r>
            <w:r w:rsidRPr="00BC4927">
              <w:rPr>
                <w:rFonts w:eastAsia="Calibri"/>
                <w:b/>
                <w:i/>
                <w:szCs w:val="28"/>
                <w:lang w:val="en-US"/>
              </w:rPr>
              <w:t xml:space="preserve"> </w:t>
            </w:r>
          </w:p>
          <w:p w14:paraId="2D39BC1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Chuyên viên Phòng Lao động – Việc làm – Bảo hiểm</w:t>
            </w:r>
          </w:p>
          <w:p w14:paraId="1AF098EB"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Lãnh đạo Phòng Lao động – Việc làm – Bảo hiểm</w:t>
            </w:r>
          </w:p>
          <w:p w14:paraId="1B27207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Lãnh đạo Sở Lao động – Thương binh và Xã hội </w:t>
            </w:r>
          </w:p>
          <w:p w14:paraId="4714B4A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Văn thư Sở Lao động – Thương binh và Xã hội </w:t>
            </w:r>
          </w:p>
          <w:p w14:paraId="0062E1C1" w14:textId="77777777" w:rsidR="00BC4927" w:rsidRPr="00BC4927" w:rsidRDefault="00BC4927" w:rsidP="00BC4927">
            <w:pPr>
              <w:spacing w:before="120" w:after="120" w:line="240" w:lineRule="auto"/>
              <w:ind w:firstLine="337"/>
              <w:rPr>
                <w:rFonts w:eastAsia="Calibri"/>
                <w:b/>
                <w:i/>
                <w:szCs w:val="28"/>
                <w:lang w:val="en-US"/>
              </w:rPr>
            </w:pPr>
            <w:r w:rsidRPr="00BC4927">
              <w:rPr>
                <w:rFonts w:eastAsia="Calibri"/>
                <w:b/>
                <w:spacing w:val="-2"/>
                <w:szCs w:val="28"/>
                <w:lang w:val="en-US"/>
              </w:rPr>
              <w:t xml:space="preserve">    </w:t>
            </w:r>
            <w:r w:rsidRPr="00BC4927">
              <w:rPr>
                <w:rFonts w:eastAsia="Calibri"/>
                <w:b/>
                <w:i/>
                <w:spacing w:val="-2"/>
                <w:szCs w:val="28"/>
              </w:rPr>
              <w:t>Sở Lao động - Thương binh và Xã hội nơi doanh nghiệp đã được cấp giấy phép</w:t>
            </w:r>
          </w:p>
        </w:tc>
        <w:tc>
          <w:tcPr>
            <w:tcW w:w="2977" w:type="dxa"/>
            <w:vAlign w:val="center"/>
          </w:tcPr>
          <w:p w14:paraId="6C7B6B59"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04 ngày làm việc</w:t>
            </w:r>
          </w:p>
          <w:p w14:paraId="55D2250D" w14:textId="77777777" w:rsidR="00BC4927" w:rsidRPr="00BC4927" w:rsidRDefault="00BC4927" w:rsidP="00BC4927">
            <w:pPr>
              <w:spacing w:before="120" w:after="120" w:line="240" w:lineRule="auto"/>
              <w:rPr>
                <w:rFonts w:eastAsia="Calibri"/>
                <w:szCs w:val="28"/>
                <w:lang w:val="en-US"/>
              </w:rPr>
            </w:pPr>
          </w:p>
          <w:p w14:paraId="79E4455A"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p w14:paraId="45458189"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168737B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5C71443E"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0053D36C"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07 ngày làm việc</w:t>
            </w:r>
          </w:p>
          <w:p w14:paraId="2AE281FE" w14:textId="77777777" w:rsidR="00BC4927" w:rsidRPr="00BC4927" w:rsidRDefault="00BC4927" w:rsidP="00BC4927">
            <w:pPr>
              <w:spacing w:before="120" w:after="120" w:line="240" w:lineRule="auto"/>
              <w:rPr>
                <w:rFonts w:eastAsia="Calibri"/>
                <w:b/>
                <w:szCs w:val="28"/>
                <w:lang w:val="en-US"/>
              </w:rPr>
            </w:pPr>
          </w:p>
          <w:p w14:paraId="4EA1CA1C" w14:textId="77777777" w:rsidR="00BC4927" w:rsidRPr="00BC4927" w:rsidRDefault="00BC4927" w:rsidP="00BC4927">
            <w:pPr>
              <w:spacing w:before="120" w:after="120" w:line="240" w:lineRule="auto"/>
              <w:rPr>
                <w:rFonts w:eastAsia="Calibri"/>
                <w:b/>
                <w:i/>
                <w:szCs w:val="28"/>
                <w:lang w:val="en-US"/>
              </w:rPr>
            </w:pPr>
            <w:r w:rsidRPr="00BC4927">
              <w:rPr>
                <w:rFonts w:eastAsia="Calibri"/>
                <w:b/>
                <w:i/>
                <w:szCs w:val="28"/>
                <w:lang w:val="en-US"/>
              </w:rPr>
              <w:t>04 ngày làm việc</w:t>
            </w:r>
          </w:p>
          <w:p w14:paraId="2FD37E6C" w14:textId="77777777" w:rsidR="00BC4927" w:rsidRPr="00BC4927" w:rsidRDefault="00BC4927" w:rsidP="00BC4927">
            <w:pPr>
              <w:spacing w:before="120" w:after="120" w:line="240" w:lineRule="auto"/>
              <w:rPr>
                <w:rFonts w:eastAsia="Calibri"/>
                <w:b/>
                <w:szCs w:val="28"/>
                <w:lang w:val="en-US"/>
              </w:rPr>
            </w:pPr>
          </w:p>
          <w:p w14:paraId="5FA5BE7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02 ngày làm việc;</w:t>
            </w:r>
          </w:p>
          <w:p w14:paraId="7487BA48"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01 ngày làm việc;</w:t>
            </w:r>
          </w:p>
          <w:p w14:paraId="16025611"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p w14:paraId="72AC9207" w14:textId="77777777" w:rsidR="00BC4927" w:rsidRPr="00BC4927" w:rsidRDefault="00BC4927" w:rsidP="00BC4927">
            <w:pPr>
              <w:spacing w:before="120" w:after="120" w:line="240" w:lineRule="auto"/>
              <w:rPr>
                <w:rFonts w:eastAsia="Calibri"/>
                <w:b/>
                <w:szCs w:val="28"/>
                <w:lang w:val="en-US"/>
              </w:rPr>
            </w:pPr>
            <w:r w:rsidRPr="00BC4927">
              <w:rPr>
                <w:rFonts w:eastAsia="Calibri"/>
                <w:szCs w:val="28"/>
                <w:lang w:val="en-US"/>
              </w:rPr>
              <w:t>0,5 ngày làm việc.</w:t>
            </w:r>
          </w:p>
          <w:p w14:paraId="616B1E29" w14:textId="77777777" w:rsidR="00BC4927" w:rsidRPr="004F0024" w:rsidRDefault="00BC4927" w:rsidP="00BC4927">
            <w:pPr>
              <w:spacing w:before="120" w:after="120" w:line="240" w:lineRule="auto"/>
              <w:rPr>
                <w:rFonts w:eastAsia="Calibri"/>
                <w:b/>
                <w:i/>
                <w:szCs w:val="28"/>
                <w:lang w:val="en-US"/>
              </w:rPr>
            </w:pPr>
            <w:r w:rsidRPr="00BC4927">
              <w:rPr>
                <w:rFonts w:eastAsia="Calibri"/>
                <w:b/>
                <w:i/>
                <w:szCs w:val="28"/>
                <w:lang w:val="en-US"/>
              </w:rPr>
              <w:t>03 ngày làm việ</w:t>
            </w:r>
            <w:r w:rsidR="004F0024">
              <w:rPr>
                <w:rFonts w:eastAsia="Calibri"/>
                <w:b/>
                <w:i/>
                <w:szCs w:val="28"/>
                <w:lang w:val="en-US"/>
              </w:rPr>
              <w:t>c</w:t>
            </w:r>
          </w:p>
        </w:tc>
      </w:tr>
      <w:tr w:rsidR="00BC4927" w:rsidRPr="00BC4927" w14:paraId="577A3BA4" w14:textId="77777777" w:rsidTr="00D26993">
        <w:trPr>
          <w:jc w:val="center"/>
        </w:trPr>
        <w:tc>
          <w:tcPr>
            <w:tcW w:w="851" w:type="dxa"/>
            <w:vMerge/>
            <w:vAlign w:val="center"/>
          </w:tcPr>
          <w:p w14:paraId="3B761EC2"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3D86BD30" w14:textId="77777777" w:rsidR="00BC4927" w:rsidRPr="00BC4927" w:rsidRDefault="00BC4927" w:rsidP="00BC4927">
            <w:pPr>
              <w:spacing w:before="120" w:after="120" w:line="240" w:lineRule="auto"/>
              <w:rPr>
                <w:rFonts w:eastAsia="Calibri"/>
                <w:szCs w:val="28"/>
                <w:lang w:val="en-US"/>
              </w:rPr>
            </w:pPr>
          </w:p>
        </w:tc>
        <w:tc>
          <w:tcPr>
            <w:tcW w:w="7797" w:type="dxa"/>
          </w:tcPr>
          <w:p w14:paraId="7514A391"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Trường hợp có quy định thẩm tra, xác minh hồ sơ.</w:t>
            </w:r>
          </w:p>
          <w:p w14:paraId="33D3D64E"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977" w:type="dxa"/>
            <w:vAlign w:val="center"/>
          </w:tcPr>
          <w:p w14:paraId="60D14613"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2A1BE709" w14:textId="77777777" w:rsidTr="00D26993">
        <w:trPr>
          <w:jc w:val="center"/>
        </w:trPr>
        <w:tc>
          <w:tcPr>
            <w:tcW w:w="851" w:type="dxa"/>
            <w:vAlign w:val="center"/>
          </w:tcPr>
          <w:p w14:paraId="074EDC45"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776506CC"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7797" w:type="dxa"/>
          </w:tcPr>
          <w:p w14:paraId="79C2C81A"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4083815C"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0068044"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64735C03"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Trường hợp nhận kết quả thông qua dịch vụ bưu chính công ích thì thực hiện theo hướng dẫn của Bưu điện (nếu có).</w:t>
            </w:r>
          </w:p>
          <w:p w14:paraId="389DB87B"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4F0024">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15BB14E9" w14:textId="77777777" w:rsidR="00BC4927" w:rsidRPr="00BC4927" w:rsidRDefault="00BC4927" w:rsidP="00BC4927">
            <w:pPr>
              <w:spacing w:before="120" w:after="120" w:line="240" w:lineRule="auto"/>
              <w:ind w:firstLine="337"/>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977" w:type="dxa"/>
            <w:vAlign w:val="center"/>
          </w:tcPr>
          <w:p w14:paraId="451DFA66"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bl>
    <w:p w14:paraId="0B7AFECB" w14:textId="77777777" w:rsidR="00BC4927" w:rsidRPr="009D24D2" w:rsidRDefault="00BC4927" w:rsidP="00C75835">
      <w:pPr>
        <w:numPr>
          <w:ilvl w:val="1"/>
          <w:numId w:val="24"/>
        </w:numPr>
        <w:tabs>
          <w:tab w:val="left" w:pos="1276"/>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088D5FE8" w14:textId="77777777" w:rsidR="00BC4927" w:rsidRPr="009D24D2" w:rsidRDefault="00BC4927" w:rsidP="00BC4927">
      <w:pPr>
        <w:tabs>
          <w:tab w:val="left" w:pos="1276"/>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32A4F690" w14:textId="77777777" w:rsidR="00BC4927" w:rsidRPr="00BC4927" w:rsidRDefault="00BC4927" w:rsidP="00BC4927">
      <w:pPr>
        <w:tabs>
          <w:tab w:val="left" w:pos="1276"/>
        </w:tabs>
        <w:spacing w:before="120" w:after="120" w:line="240" w:lineRule="auto"/>
        <w:ind w:firstLine="567"/>
        <w:rPr>
          <w:rFonts w:eastAsia="Calibri"/>
          <w:b/>
          <w:szCs w:val="28"/>
        </w:rPr>
      </w:pPr>
      <w:r w:rsidRPr="009D24D2">
        <w:rPr>
          <w:rFonts w:eastAsia="Calibri"/>
          <w:b/>
          <w:szCs w:val="28"/>
        </w:rPr>
        <w:t xml:space="preserve">* </w:t>
      </w:r>
      <w:r w:rsidRPr="00BC4927">
        <w:rPr>
          <w:rFonts w:eastAsia="Calibri"/>
          <w:b/>
          <w:szCs w:val="28"/>
        </w:rPr>
        <w:t>Đối với trường hợp thay đổi một trong các nội dung của giấy phép đã được cấp (gồm: tên doanh nghiệp, địa chỉ trụ sở chính nhưng vẫn trên địa bàn cấp tỉnh đã được cấp giấy phép, người đại diện theo pháp luật của doanh nghiệp); giấy phép bị mất; giấy phép bị hư hỏng không còn đầy đủ thông tin trên giấy phép</w:t>
      </w:r>
    </w:p>
    <w:p w14:paraId="7D93BD63" w14:textId="77777777" w:rsidR="00BC4927" w:rsidRPr="00BC4927" w:rsidRDefault="00BC4927" w:rsidP="00BC4927">
      <w:pPr>
        <w:tabs>
          <w:tab w:val="left" w:pos="1276"/>
        </w:tabs>
        <w:spacing w:before="120" w:after="120" w:line="240" w:lineRule="auto"/>
        <w:ind w:firstLine="567"/>
        <w:rPr>
          <w:rFonts w:eastAsia="Calibri"/>
          <w:spacing w:val="-4"/>
          <w:szCs w:val="28"/>
        </w:rPr>
      </w:pPr>
      <w:r w:rsidRPr="00BC4927">
        <w:rPr>
          <w:rFonts w:eastAsia="Calibri"/>
          <w:spacing w:val="-4"/>
          <w:szCs w:val="28"/>
        </w:rPr>
        <w:t>- Văn bản đề nghị cấp lại giấy phép theo Mẫu số 02 tại Phụ lục II ban hành kèm theo Nghị định số 23/2021/NĐ-CP ngày 19</w:t>
      </w:r>
      <w:r w:rsidRPr="009D24D2">
        <w:rPr>
          <w:rFonts w:eastAsia="Calibri"/>
          <w:spacing w:val="-4"/>
          <w:szCs w:val="28"/>
        </w:rPr>
        <w:t>/</w:t>
      </w:r>
      <w:r w:rsidRPr="00BC4927">
        <w:rPr>
          <w:rFonts w:eastAsia="Calibri"/>
          <w:spacing w:val="-4"/>
          <w:szCs w:val="28"/>
        </w:rPr>
        <w:t>3</w:t>
      </w:r>
      <w:r w:rsidRPr="009D24D2">
        <w:rPr>
          <w:rFonts w:eastAsia="Calibri"/>
          <w:spacing w:val="-4"/>
          <w:szCs w:val="28"/>
        </w:rPr>
        <w:t>/</w:t>
      </w:r>
      <w:r w:rsidRPr="00BC4927">
        <w:rPr>
          <w:rFonts w:eastAsia="Calibri"/>
          <w:spacing w:val="-4"/>
          <w:szCs w:val="28"/>
        </w:rPr>
        <w:t>2021 của Chính phủ.</w:t>
      </w:r>
    </w:p>
    <w:p w14:paraId="27D57F52"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Trường hợp thay đổi tên doanh nghiệp hoặc giấy phép bị hư hỏng không còn đầy đủ thông tin trên giấy phép thì bổ sung giấy tờ sau:</w:t>
      </w:r>
    </w:p>
    <w:p w14:paraId="4482261C"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Giấy phép đã được cấp trước đó.</w:t>
      </w:r>
    </w:p>
    <w:p w14:paraId="4FFCD849"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Trường hợp thay đổi địa chỉ trụ sở chính nhưng vẫn trên địa bàn cấp tỉnh đã cấp giấy phép thì bổ sung các giấy tờ sau:</w:t>
      </w:r>
    </w:p>
    <w:p w14:paraId="320259BD" w14:textId="77777777" w:rsidR="00BC4927" w:rsidRPr="00BC4927" w:rsidRDefault="00BC4927" w:rsidP="00BC4927">
      <w:pPr>
        <w:tabs>
          <w:tab w:val="left" w:pos="1276"/>
        </w:tabs>
        <w:spacing w:before="120" w:after="120" w:line="240" w:lineRule="auto"/>
        <w:ind w:firstLine="567"/>
        <w:rPr>
          <w:rFonts w:eastAsia="Calibri"/>
          <w:spacing w:val="-2"/>
          <w:szCs w:val="28"/>
        </w:rPr>
      </w:pPr>
      <w:r w:rsidRPr="00BC4927">
        <w:rPr>
          <w:rFonts w:eastAsia="Calibri"/>
          <w:spacing w:val="-2"/>
          <w:szCs w:val="28"/>
        </w:rPr>
        <w:t>+ 01 bản sao chứng thực từ bản chính hoặc bản sao, xuất trình bản gốc để đối chiếu Giấy chứng nhận quyền sở hữu hoặc hợp đồng thuê địa điểm đặt trụ sở, chi nhánh để tổ chức hoạt động dịch vụ việc làm từ 03 năm (36 tháng trở lên).</w:t>
      </w:r>
    </w:p>
    <w:p w14:paraId="1F396CBF"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Giấy phép đã được cấp trước đó.</w:t>
      </w:r>
    </w:p>
    <w:p w14:paraId="790DA0FE"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Trường hợp thay đổi người đại diện theo pháp luật của doanh nghiệp thì bổ sung các giấy tờ sau:</w:t>
      </w:r>
    </w:p>
    <w:p w14:paraId="1AE626AA"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Bản lý lịch tự thuật của ngườiđại diện theo pháp luật của doanh nghiệp theo Mẫu số 04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0A65FAF0"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Phiếu lý lịch tư pháp số 1 theo quy định của pháp luật về lý lịch tư pháp của người đại diện theo pháp luật của doanh nghiệp. Trường hợp người đại diện là người nước ngoài không thuộc đối tượng cấp phiếu lý lịch tư pháp số 1 thì được thay thế bằng phiếu lý lịch tư pháp hoặc văn bản xác nhận không phải là người đang trong thời gian chấp hành hình phạt hoặc chưa được xóa án tích hoặc đang trong thời gian bị truy cứu trách nhiệm hình sự của nước ngoài (văn bản này được cấp trước ngày nộp hồ sơ không quá 06 tháng; văn bản bằng tiếng nước ngoài thì phải được dịch ra tiếng Việt, chứng thực và được hợp pháp hóa lãnh sự theo quy định của pháp luật).</w:t>
      </w:r>
    </w:p>
    <w:p w14:paraId="05587EFD"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+ 01 bản sao chứng thực từ bản chính hoặc bản sao, xuất trình bản gốc để đối chiếu bằng cấp chuyên môn theo quy định: bằng đại học trở lên hoặc một trong các văn bản chứng minh thời gian trực tiếp làm chuyên môn hoặc quản lý dịch vụ việc làm hoặc cung ứng lao động từ đủ 02 năm (24 tháng) trở lên trong thời hạn 05 năm liền kề trước khi đề nghị cấp giấy phép của người đại diện theo pháp luật của doanh nghiệp như sau:</w:t>
      </w:r>
    </w:p>
    <w:p w14:paraId="2F0C736C" w14:textId="77777777" w:rsidR="00BC4927" w:rsidRPr="00BC4927" w:rsidRDefault="00BC4927" w:rsidP="00BC4927">
      <w:pPr>
        <w:tabs>
          <w:tab w:val="left" w:pos="1276"/>
        </w:tabs>
        <w:spacing w:before="120" w:after="120" w:line="240" w:lineRule="auto"/>
        <w:ind w:firstLine="567"/>
        <w:rPr>
          <w:rFonts w:eastAsia="Calibri"/>
          <w:spacing w:val="-4"/>
          <w:szCs w:val="28"/>
        </w:rPr>
      </w:pPr>
      <w:r w:rsidRPr="00BC4927">
        <w:rPr>
          <w:rFonts w:eastAsia="Calibri"/>
          <w:spacing w:val="-4"/>
          <w:szCs w:val="28"/>
        </w:rPr>
        <w:t>++ Bản sao được chứng thực từ bản chính hoặc bản sao, xuất trình bản gốc để đối chiếu hợp đồng lao động hoặc hợp đồng làm việc hoặc quyết định tuyển dụng, bổ nhiệm, giao nhiệm vụ của người đại diện theo pháp luật của doanh nghiệp.</w:t>
      </w:r>
    </w:p>
    <w:p w14:paraId="0BB4C2F7"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Bản sao được chứng thực từ bản chính hoặc bản sao, xuất trình bản gốc để đối chiếu quyết định bổ nhiệm (đối với người làm việc theo chế độ bổ nhiệm) hoặc văn bản công nhận kết quả bầu (đối với người làm việc theo chế độ bầu cử) của người đại diện theo pháp luật của doanh nghiệp hoặc bản sao giấy chứng nhận đăng ký doanh nghiệp (đối với trường hợp là người đại diện theo pháp luật của doanh nghiệp hoạt động dịch vụ việc làm). Trường hợp văn bản là văn bản của nước ngoài thì phải được dịch ra tiếng Việt, chứng thực và được hợp pháp hóa lãnh sự theo quy định của pháp luật.</w:t>
      </w:r>
    </w:p>
    <w:p w14:paraId="30A83135"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Giấy phép đã được cấp trước đó.</w:t>
      </w:r>
    </w:p>
    <w:p w14:paraId="3F748FED" w14:textId="77777777" w:rsidR="00BC4927" w:rsidRPr="00BC4927" w:rsidRDefault="00BC4927" w:rsidP="00BC4927">
      <w:pPr>
        <w:tabs>
          <w:tab w:val="left" w:pos="1276"/>
        </w:tabs>
        <w:spacing w:before="120" w:after="120" w:line="240" w:lineRule="auto"/>
        <w:ind w:firstLine="567"/>
        <w:rPr>
          <w:rFonts w:eastAsia="Calibri"/>
          <w:b/>
          <w:szCs w:val="28"/>
        </w:rPr>
      </w:pPr>
      <w:r w:rsidRPr="00BC4927">
        <w:rPr>
          <w:rFonts w:eastAsia="Calibri"/>
          <w:b/>
          <w:szCs w:val="28"/>
        </w:rPr>
        <w:t>* Đối với trường hợp thay đổi địa chỉ trụ sở chính sang địa bàn cấp tỉnh khác so với nơi đã được cấp giấy phép</w:t>
      </w:r>
    </w:p>
    <w:p w14:paraId="75C2507C" w14:textId="77777777" w:rsidR="00BC4927" w:rsidRPr="00BC4927" w:rsidRDefault="00BC4927" w:rsidP="00BC4927">
      <w:pPr>
        <w:tabs>
          <w:tab w:val="left" w:pos="1276"/>
        </w:tabs>
        <w:spacing w:before="120" w:after="120" w:line="240" w:lineRule="auto"/>
        <w:ind w:firstLine="567"/>
        <w:rPr>
          <w:rFonts w:eastAsia="Calibri"/>
          <w:spacing w:val="-4"/>
          <w:szCs w:val="28"/>
        </w:rPr>
      </w:pPr>
      <w:r w:rsidRPr="00BC4927">
        <w:rPr>
          <w:rFonts w:eastAsia="Calibri"/>
          <w:spacing w:val="-4"/>
          <w:szCs w:val="28"/>
        </w:rPr>
        <w:t>- Văn bản đề nghị cấp lại giấy phép theo Mẫu số 02 Phụ lục II ban hành kèm theo Nghị định số 23/2021/NĐ-CP ngày 19</w:t>
      </w:r>
      <w:r w:rsidRPr="009D24D2">
        <w:rPr>
          <w:rFonts w:eastAsia="Calibri"/>
          <w:spacing w:val="-4"/>
          <w:szCs w:val="28"/>
        </w:rPr>
        <w:t>/</w:t>
      </w:r>
      <w:r w:rsidRPr="00BC4927">
        <w:rPr>
          <w:rFonts w:eastAsia="Calibri"/>
          <w:spacing w:val="-4"/>
          <w:szCs w:val="28"/>
        </w:rPr>
        <w:t>3</w:t>
      </w:r>
      <w:r w:rsidRPr="009D24D2">
        <w:rPr>
          <w:rFonts w:eastAsia="Calibri"/>
          <w:spacing w:val="-4"/>
          <w:szCs w:val="28"/>
        </w:rPr>
        <w:t>/</w:t>
      </w:r>
      <w:r w:rsidRPr="00BC4927">
        <w:rPr>
          <w:rFonts w:eastAsia="Calibri"/>
          <w:spacing w:val="-4"/>
          <w:szCs w:val="28"/>
        </w:rPr>
        <w:t>2021 của Chính phủ.</w:t>
      </w:r>
    </w:p>
    <w:p w14:paraId="3A9699A3" w14:textId="77777777" w:rsidR="00BC4927" w:rsidRPr="00BC4927" w:rsidRDefault="00BC4927" w:rsidP="00BC4927">
      <w:pPr>
        <w:tabs>
          <w:tab w:val="left" w:pos="1276"/>
        </w:tabs>
        <w:spacing w:before="120" w:after="120" w:line="240" w:lineRule="auto"/>
        <w:ind w:firstLine="567"/>
        <w:rPr>
          <w:rFonts w:eastAsia="Calibri"/>
          <w:spacing w:val="-2"/>
          <w:szCs w:val="28"/>
        </w:rPr>
      </w:pPr>
      <w:r w:rsidRPr="00BC4927">
        <w:rPr>
          <w:rFonts w:eastAsia="Calibri"/>
          <w:spacing w:val="-2"/>
          <w:szCs w:val="28"/>
        </w:rPr>
        <w:t>- 01 bản sao được chứng thực từ bản chính hoặc bản sao, xuất trình bản gốc để đối chiếu Giấy chứng nhận quyền sở hữu hoặc hợp đồng thuê địa điểm đặt trụ sở, chi nhánh để tổ chức hoạt động dịch vụ việc làm từ 03 năm (36 tháng) trở lên.</w:t>
      </w:r>
    </w:p>
    <w:p w14:paraId="3E90CDF8" w14:textId="77777777" w:rsidR="00BC4927" w:rsidRPr="00BC4927" w:rsidRDefault="00BC4927" w:rsidP="00BC4927">
      <w:pPr>
        <w:tabs>
          <w:tab w:val="left" w:pos="1276"/>
        </w:tabs>
        <w:spacing w:before="120" w:after="120" w:line="240" w:lineRule="auto"/>
        <w:ind w:firstLine="567"/>
        <w:rPr>
          <w:rFonts w:eastAsia="Calibri"/>
          <w:szCs w:val="28"/>
        </w:rPr>
      </w:pPr>
      <w:r w:rsidRPr="00BC4927">
        <w:rPr>
          <w:rFonts w:eastAsia="Calibri"/>
          <w:szCs w:val="28"/>
        </w:rPr>
        <w:t>- Giấy phép đã được cấpnơi doanh nghiệp đặt trụ sở chính trước đây.</w:t>
      </w:r>
    </w:p>
    <w:p w14:paraId="543A6F12" w14:textId="77777777" w:rsidR="00BC4927" w:rsidRPr="00BC4927" w:rsidRDefault="00BC4927" w:rsidP="00BC4927">
      <w:pPr>
        <w:tabs>
          <w:tab w:val="left" w:pos="1276"/>
        </w:tabs>
        <w:spacing w:before="120" w:after="120" w:line="240" w:lineRule="auto"/>
        <w:ind w:firstLine="567"/>
        <w:rPr>
          <w:rFonts w:eastAsia="Times New Roman"/>
          <w:szCs w:val="28"/>
          <w:lang w:val="hr-HR"/>
        </w:rPr>
      </w:pPr>
      <w:r w:rsidRPr="00BC4927">
        <w:rPr>
          <w:rFonts w:eastAsia="Times New Roman"/>
          <w:b/>
          <w:szCs w:val="28"/>
          <w:lang w:val="hr-HR"/>
        </w:rPr>
        <w:t xml:space="preserve">b) Số lượng hồ sơ: </w:t>
      </w:r>
      <w:r w:rsidRPr="00BC4927">
        <w:rPr>
          <w:rFonts w:eastAsia="Times New Roman"/>
          <w:szCs w:val="28"/>
          <w:lang w:val="hr-HR"/>
        </w:rPr>
        <w:t>01 bộ.</w:t>
      </w:r>
    </w:p>
    <w:p w14:paraId="60C3E66B" w14:textId="77777777" w:rsidR="00BC4927" w:rsidRPr="00BC4927" w:rsidRDefault="00BC4927" w:rsidP="00C75835">
      <w:pPr>
        <w:numPr>
          <w:ilvl w:val="1"/>
          <w:numId w:val="24"/>
        </w:numPr>
        <w:tabs>
          <w:tab w:val="left" w:pos="1276"/>
          <w:tab w:val="left" w:pos="2160"/>
        </w:tabs>
        <w:spacing w:before="120" w:after="120" w:line="240" w:lineRule="auto"/>
        <w:ind w:left="0" w:firstLine="567"/>
        <w:contextualSpacing/>
        <w:jc w:val="left"/>
        <w:rPr>
          <w:rFonts w:eastAsia="Calibri"/>
          <w:szCs w:val="28"/>
          <w:shd w:val="clear" w:color="auto" w:fill="FFFFFF"/>
          <w:lang w:val="hr-HR"/>
        </w:rPr>
      </w:pPr>
      <w:r w:rsidRPr="00BC4927">
        <w:rPr>
          <w:rFonts w:eastAsia="Calibri"/>
          <w:b/>
          <w:szCs w:val="28"/>
          <w:lang w:val="hr-HR"/>
        </w:rPr>
        <w:t xml:space="preserve">Đối tượng thực hiện thủ tục hành chính: </w:t>
      </w:r>
      <w:r w:rsidRPr="00BC4927">
        <w:rPr>
          <w:rFonts w:eastAsia="Times New Roman"/>
          <w:b/>
          <w:szCs w:val="28"/>
        </w:rPr>
        <w:t>:</w:t>
      </w:r>
      <w:r w:rsidRPr="00BC4927">
        <w:rPr>
          <w:rFonts w:eastAsia="Times New Roman"/>
          <w:szCs w:val="28"/>
        </w:rPr>
        <w:t xml:space="preserve"> Doanh nghiệp hoạt động dịch vụ việc làm.</w:t>
      </w:r>
    </w:p>
    <w:p w14:paraId="566B91C1"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Calibri"/>
          <w:szCs w:val="28"/>
          <w:lang w:val="hr-HR"/>
        </w:rPr>
      </w:pPr>
      <w:r w:rsidRPr="00BC4927">
        <w:rPr>
          <w:rFonts w:eastAsia="Calibri"/>
          <w:b/>
          <w:szCs w:val="28"/>
          <w:lang w:val="hr-HR"/>
        </w:rPr>
        <w:t xml:space="preserve">Cơ quan giải quyết thủ tục hành chính: </w:t>
      </w:r>
      <w:r w:rsidRPr="00BC4927">
        <w:rPr>
          <w:rFonts w:eastAsia="Calibri"/>
          <w:szCs w:val="28"/>
        </w:rPr>
        <w:t xml:space="preserve">Ủy ban nhân dân cấp tỉnh hoặc Sở Lao động </w:t>
      </w:r>
      <w:r w:rsidRPr="00BC4927">
        <w:rPr>
          <w:rFonts w:eastAsia="Calibri"/>
          <w:szCs w:val="28"/>
          <w:lang w:val="hr-HR"/>
        </w:rPr>
        <w:t>-</w:t>
      </w:r>
      <w:r w:rsidRPr="00BC4927">
        <w:rPr>
          <w:rFonts w:eastAsia="Calibri"/>
          <w:szCs w:val="28"/>
        </w:rPr>
        <w:t xml:space="preserve"> Thương binh và Xã hội được UBND cấp tỉnh nơi doanh nghiệp đặt trụ sở chính ủy quyền.</w:t>
      </w:r>
    </w:p>
    <w:p w14:paraId="77C36EC1" w14:textId="77777777" w:rsidR="00BC4927" w:rsidRPr="00BC4927" w:rsidRDefault="00BC4927" w:rsidP="00C75835">
      <w:pPr>
        <w:numPr>
          <w:ilvl w:val="1"/>
          <w:numId w:val="24"/>
        </w:numPr>
        <w:tabs>
          <w:tab w:val="left" w:pos="1276"/>
          <w:tab w:val="left" w:pos="2160"/>
        </w:tabs>
        <w:spacing w:before="120" w:after="120" w:line="240" w:lineRule="auto"/>
        <w:ind w:left="0" w:firstLine="567"/>
        <w:contextualSpacing/>
        <w:jc w:val="left"/>
        <w:rPr>
          <w:rFonts w:eastAsia="Calibri"/>
          <w:szCs w:val="28"/>
        </w:rPr>
      </w:pPr>
      <w:r w:rsidRPr="00BC4927">
        <w:rPr>
          <w:rFonts w:eastAsia="Calibri"/>
          <w:b/>
          <w:szCs w:val="28"/>
          <w:lang w:val="hr-HR"/>
        </w:rPr>
        <w:t xml:space="preserve">Kết quả thực hiện thủ tục hành chính: </w:t>
      </w:r>
      <w:r w:rsidRPr="00BC4927">
        <w:rPr>
          <w:rFonts w:eastAsia="Calibri"/>
          <w:szCs w:val="28"/>
        </w:rPr>
        <w:t>Giấy phép hoạt động dịch vụ việc làm (cấp lại) hoặc công văn thông báo lý do không cấp lại giấy phép hoạt động dịch vụ việc làm (trong đó có nêu rõ lý do từ chối).</w:t>
      </w:r>
    </w:p>
    <w:p w14:paraId="1F7CD38F"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Calibri"/>
          <w:szCs w:val="28"/>
          <w:lang w:val="hr-HR"/>
        </w:rPr>
      </w:pPr>
      <w:r w:rsidRPr="00BC4927">
        <w:rPr>
          <w:rFonts w:eastAsia="Calibri"/>
          <w:b/>
          <w:szCs w:val="28"/>
          <w:lang w:val="hr-HR"/>
        </w:rPr>
        <w:t xml:space="preserve">Phí, lệ phí: </w:t>
      </w:r>
      <w:r w:rsidRPr="00BC4927">
        <w:rPr>
          <w:rFonts w:eastAsia="Calibri"/>
          <w:szCs w:val="28"/>
          <w:lang w:val="hr-HR"/>
        </w:rPr>
        <w:t>Không.</w:t>
      </w:r>
    </w:p>
    <w:p w14:paraId="12CCC8BA"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Times New Roman"/>
          <w:b/>
          <w:szCs w:val="28"/>
          <w:lang w:val="hr-HR"/>
        </w:rPr>
      </w:pPr>
      <w:r w:rsidRPr="00BC4927">
        <w:rPr>
          <w:rFonts w:eastAsia="Times New Roman"/>
          <w:b/>
          <w:szCs w:val="28"/>
          <w:lang w:val="hr-HR"/>
        </w:rPr>
        <w:t xml:space="preserve">Tên mẫu đơn, mẫu tờ khai: </w:t>
      </w:r>
    </w:p>
    <w:p w14:paraId="553D4EC0" w14:textId="77777777" w:rsidR="00BC4927" w:rsidRPr="00BC4927" w:rsidRDefault="00BC4927" w:rsidP="00BC4927">
      <w:pPr>
        <w:tabs>
          <w:tab w:val="left" w:pos="1276"/>
          <w:tab w:val="left" w:pos="2160"/>
        </w:tabs>
        <w:spacing w:before="120" w:after="120" w:line="240" w:lineRule="auto"/>
        <w:ind w:firstLine="567"/>
        <w:rPr>
          <w:rFonts w:eastAsia="Calibri"/>
          <w:spacing w:val="-4"/>
          <w:szCs w:val="28"/>
        </w:rPr>
      </w:pPr>
      <w:r w:rsidRPr="00BC4927">
        <w:rPr>
          <w:rFonts w:eastAsia="Calibri"/>
          <w:spacing w:val="-4"/>
          <w:szCs w:val="28"/>
        </w:rPr>
        <w:t>- Văn bản đề nghị cấp lại giấy phép theo Mẫu số 02 Phụ lục II ban hành kèm theo Nghị định số 23/2021/NĐ-CP ngày 19</w:t>
      </w:r>
      <w:r w:rsidRPr="009D24D2">
        <w:rPr>
          <w:rFonts w:eastAsia="Calibri"/>
          <w:spacing w:val="-4"/>
          <w:szCs w:val="28"/>
          <w:lang w:val="hr-HR"/>
        </w:rPr>
        <w:t>/</w:t>
      </w:r>
      <w:r w:rsidRPr="00BC4927">
        <w:rPr>
          <w:rFonts w:eastAsia="Calibri"/>
          <w:spacing w:val="-4"/>
          <w:szCs w:val="28"/>
        </w:rPr>
        <w:t>3</w:t>
      </w:r>
      <w:r w:rsidRPr="009D24D2">
        <w:rPr>
          <w:rFonts w:eastAsia="Calibri"/>
          <w:spacing w:val="-4"/>
          <w:szCs w:val="28"/>
          <w:lang w:val="hr-HR"/>
        </w:rPr>
        <w:t>/</w:t>
      </w:r>
      <w:r w:rsidRPr="00BC4927">
        <w:rPr>
          <w:rFonts w:eastAsia="Calibri"/>
          <w:spacing w:val="-4"/>
          <w:szCs w:val="28"/>
        </w:rPr>
        <w:t>2021 của Chính phủ.</w:t>
      </w:r>
    </w:p>
    <w:p w14:paraId="2C030B05" w14:textId="77777777" w:rsidR="00BC4927" w:rsidRPr="00BC4927" w:rsidRDefault="00BC4927" w:rsidP="00BC4927">
      <w:pPr>
        <w:tabs>
          <w:tab w:val="left" w:pos="1276"/>
          <w:tab w:val="left" w:pos="2160"/>
        </w:tabs>
        <w:spacing w:before="120" w:after="120" w:line="240" w:lineRule="auto"/>
        <w:ind w:firstLine="567"/>
        <w:rPr>
          <w:rFonts w:eastAsia="Calibri"/>
          <w:szCs w:val="28"/>
        </w:rPr>
      </w:pPr>
      <w:r w:rsidRPr="00BC4927">
        <w:rPr>
          <w:rFonts w:eastAsia="Calibri"/>
          <w:szCs w:val="28"/>
        </w:rPr>
        <w:t>- Bản lý lịch tự thuật của người đại diện theo pháp luật của doanh nghiệp theo Mẫu số 04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0BCA8E8B" w14:textId="77777777" w:rsidR="00BC4927" w:rsidRPr="00BC4927" w:rsidRDefault="00BC4927" w:rsidP="00C75835">
      <w:pPr>
        <w:numPr>
          <w:ilvl w:val="1"/>
          <w:numId w:val="24"/>
        </w:numPr>
        <w:tabs>
          <w:tab w:val="left" w:pos="1276"/>
        </w:tabs>
        <w:spacing w:before="120" w:after="120" w:line="240" w:lineRule="auto"/>
        <w:ind w:left="0" w:firstLine="567"/>
        <w:contextualSpacing/>
        <w:jc w:val="left"/>
        <w:rPr>
          <w:rFonts w:eastAsia="Times New Roman"/>
          <w:b/>
          <w:szCs w:val="28"/>
          <w:lang w:val="hr-HR"/>
        </w:rPr>
      </w:pPr>
      <w:r w:rsidRPr="00BC4927">
        <w:rPr>
          <w:rFonts w:eastAsia="Times New Roman"/>
          <w:b/>
          <w:szCs w:val="28"/>
          <w:lang w:val="hr-HR"/>
        </w:rPr>
        <w:t xml:space="preserve">Yêu cầu, điều kiện thực hiện thủ tục hành chính: </w:t>
      </w:r>
    </w:p>
    <w:p w14:paraId="74CB2829"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Doanh nghiệp thay đổi một trong các nội dung của giấy phép đã được cấp, gồm: tên doanh nghiệp; địa chỉ trụ sở chính nhưng vẫn trên địa bàn cấp tỉnh đã cấp giấy phép; người đại diện theo pháp luật của doanh nghiệp.</w:t>
      </w:r>
    </w:p>
    <w:p w14:paraId="30D0998B"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Giấy phép bị mất.</w:t>
      </w:r>
    </w:p>
    <w:p w14:paraId="4D9F2BA8"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Giấy phép bị hư hỏng không còn đầy đủ thông tin trên giấy phép.</w:t>
      </w:r>
    </w:p>
    <w:p w14:paraId="6E5AB4C7" w14:textId="77777777" w:rsidR="00BC4927" w:rsidRP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 Thay đổi địa chỉ trụ sở chính sang địa bàn cấp tỉnh khác so với nơi đã được cấp giấy phép.</w:t>
      </w:r>
    </w:p>
    <w:p w14:paraId="28D633F3" w14:textId="77777777" w:rsidR="00BC4927" w:rsidRPr="009D24D2" w:rsidRDefault="00BC4927" w:rsidP="00C75835">
      <w:pPr>
        <w:numPr>
          <w:ilvl w:val="1"/>
          <w:numId w:val="24"/>
        </w:numPr>
        <w:tabs>
          <w:tab w:val="left" w:pos="1276"/>
        </w:tabs>
        <w:spacing w:before="120" w:after="120" w:line="240" w:lineRule="auto"/>
        <w:ind w:left="0" w:firstLine="567"/>
        <w:contextualSpacing/>
        <w:jc w:val="left"/>
        <w:rPr>
          <w:rFonts w:eastAsia="Times New Roman"/>
          <w:b/>
          <w:szCs w:val="28"/>
        </w:rPr>
      </w:pPr>
      <w:r w:rsidRPr="009D24D2">
        <w:rPr>
          <w:rFonts w:eastAsia="Times New Roman"/>
          <w:b/>
          <w:szCs w:val="28"/>
        </w:rPr>
        <w:t>Căn cứ pháp lý của thủ tục hành chính</w:t>
      </w:r>
    </w:p>
    <w:p w14:paraId="3C93BC48" w14:textId="77777777" w:rsidR="00BC4927" w:rsidRDefault="00BC4927" w:rsidP="00BC4927">
      <w:pPr>
        <w:tabs>
          <w:tab w:val="left" w:pos="1276"/>
          <w:tab w:val="left" w:pos="2160"/>
        </w:tabs>
        <w:spacing w:before="120" w:after="120" w:line="240" w:lineRule="auto"/>
        <w:ind w:firstLine="567"/>
        <w:rPr>
          <w:rFonts w:eastAsia="Times New Roman"/>
          <w:szCs w:val="28"/>
        </w:rPr>
      </w:pPr>
      <w:r w:rsidRPr="00BC4927">
        <w:rPr>
          <w:rFonts w:eastAsia="Times New Roman"/>
          <w:szCs w:val="28"/>
        </w:rPr>
        <w:t>Nghị định số 23/2021/NĐ-CP ngày 19</w:t>
      </w:r>
      <w:r w:rsidRPr="009D24D2">
        <w:rPr>
          <w:rFonts w:eastAsia="Times New Roman"/>
          <w:szCs w:val="28"/>
        </w:rPr>
        <w:t>/</w:t>
      </w:r>
      <w:r w:rsidRPr="00BC4927">
        <w:rPr>
          <w:rFonts w:eastAsia="Times New Roman"/>
          <w:szCs w:val="28"/>
        </w:rPr>
        <w:t>3</w:t>
      </w:r>
      <w:r w:rsidRPr="009D24D2">
        <w:rPr>
          <w:rFonts w:eastAsia="Times New Roman"/>
          <w:szCs w:val="28"/>
        </w:rPr>
        <w:t>/</w:t>
      </w:r>
      <w:r w:rsidRPr="00BC4927">
        <w:rPr>
          <w:rFonts w:eastAsia="Times New Roman"/>
          <w:szCs w:val="28"/>
        </w:rPr>
        <w:t>2021 của Chính phủ quy định chi tiết khoản 3 Điều 37 và Điều 39 của Luật Việc làm về trung tâm dịch vụ việc làm, doanh nghiệp hoạt động dịch vụ việc làm.</w:t>
      </w:r>
    </w:p>
    <w:p w14:paraId="0AAAE92E" w14:textId="77777777" w:rsidR="00DE29F0" w:rsidRPr="00BC4927" w:rsidRDefault="00DE29F0" w:rsidP="00BC4927">
      <w:pPr>
        <w:tabs>
          <w:tab w:val="left" w:pos="1276"/>
          <w:tab w:val="left" w:pos="2160"/>
        </w:tabs>
        <w:spacing w:before="120" w:after="120" w:line="240" w:lineRule="auto"/>
        <w:ind w:firstLine="567"/>
        <w:rPr>
          <w:rFonts w:eastAsia="Times New Roman"/>
          <w:szCs w:val="28"/>
        </w:rPr>
      </w:pPr>
    </w:p>
    <w:p w14:paraId="59C04713" w14:textId="77777777" w:rsidR="00BC4927" w:rsidRPr="00BC4927" w:rsidRDefault="00BC4927" w:rsidP="00C75835">
      <w:pPr>
        <w:numPr>
          <w:ilvl w:val="1"/>
          <w:numId w:val="24"/>
        </w:numPr>
        <w:shd w:val="clear" w:color="auto" w:fill="FFFFFF"/>
        <w:spacing w:before="120" w:after="120" w:line="240" w:lineRule="auto"/>
        <w:contextualSpacing/>
        <w:jc w:val="left"/>
        <w:textAlignment w:val="baseline"/>
        <w:rPr>
          <w:rFonts w:eastAsia="Calibri"/>
          <w:b/>
          <w:szCs w:val="28"/>
          <w:lang w:val="hr-HR" w:eastAsia="vi-VN"/>
        </w:rPr>
      </w:pPr>
      <w:r w:rsidRPr="00BC4927">
        <w:rPr>
          <w:rFonts w:eastAsia="Calibri"/>
          <w:b/>
          <w:szCs w:val="28"/>
          <w:lang w:eastAsia="vi-VN"/>
        </w:rPr>
        <w:t>L</w:t>
      </w:r>
      <w:r w:rsidRPr="00BC4927">
        <w:rPr>
          <w:rFonts w:eastAsia="Calibri"/>
          <w:b/>
          <w:szCs w:val="28"/>
          <w:lang w:val="hr-HR" w:eastAsia="vi-VN"/>
        </w:rPr>
        <w:t>ư</w:t>
      </w:r>
      <w:r w:rsidRPr="00BC4927">
        <w:rPr>
          <w:rFonts w:eastAsia="Calibri"/>
          <w:b/>
          <w:szCs w:val="28"/>
          <w:lang w:eastAsia="vi-VN"/>
        </w:rPr>
        <w:t>u</w:t>
      </w:r>
      <w:r w:rsidRPr="00BC4927">
        <w:rPr>
          <w:rFonts w:eastAsia="Calibri"/>
          <w:b/>
          <w:szCs w:val="28"/>
          <w:lang w:val="hr-HR" w:eastAsia="vi-VN"/>
        </w:rPr>
        <w:t xml:space="preserve"> </w:t>
      </w:r>
      <w:r w:rsidRPr="00BC4927">
        <w:rPr>
          <w:rFonts w:eastAsia="Calibri"/>
          <w:b/>
          <w:szCs w:val="28"/>
          <w:lang w:eastAsia="vi-VN"/>
        </w:rPr>
        <w:t>hồ</w:t>
      </w:r>
      <w:r w:rsidRPr="00BC4927">
        <w:rPr>
          <w:rFonts w:eastAsia="Calibri"/>
          <w:b/>
          <w:szCs w:val="28"/>
          <w:lang w:val="hr-HR" w:eastAsia="vi-VN"/>
        </w:rPr>
        <w:t xml:space="preserve"> </w:t>
      </w:r>
      <w:r w:rsidRPr="00BC4927">
        <w:rPr>
          <w:rFonts w:eastAsia="Calibri"/>
          <w:b/>
          <w:szCs w:val="28"/>
          <w:lang w:eastAsia="vi-VN"/>
        </w:rPr>
        <w:t>s</w:t>
      </w:r>
      <w:r w:rsidRPr="00BC4927">
        <w:rPr>
          <w:rFonts w:eastAsia="Calibri"/>
          <w:b/>
          <w:szCs w:val="28"/>
          <w:lang w:val="hr-HR" w:eastAsia="vi-VN"/>
        </w:rPr>
        <w:t>ơ (</w:t>
      </w:r>
      <w:r w:rsidRPr="00BC4927">
        <w:rPr>
          <w:rFonts w:eastAsia="Calibri"/>
          <w:b/>
          <w:szCs w:val="28"/>
          <w:lang w:eastAsia="vi-VN"/>
        </w:rPr>
        <w:t>ISO</w:t>
      </w:r>
      <w:r w:rsidRPr="00BC4927">
        <w:rPr>
          <w:rFonts w:eastAsia="Calibri"/>
          <w:b/>
          <w:szCs w:val="28"/>
          <w:lang w:val="hr-HR" w:eastAsia="vi-VN"/>
        </w:rPr>
        <w:t>)</w:t>
      </w:r>
    </w:p>
    <w:tbl>
      <w:tblPr>
        <w:tblW w:w="13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6"/>
        <w:gridCol w:w="3686"/>
        <w:gridCol w:w="1984"/>
      </w:tblGrid>
      <w:tr w:rsidR="00BC4927" w:rsidRPr="00BC4927" w14:paraId="67D39F97" w14:textId="77777777" w:rsidTr="00D26993">
        <w:trPr>
          <w:jc w:val="center"/>
        </w:trPr>
        <w:tc>
          <w:tcPr>
            <w:tcW w:w="8046" w:type="dxa"/>
          </w:tcPr>
          <w:p w14:paraId="40739B0A" w14:textId="77777777" w:rsidR="00BC4927" w:rsidRPr="00BC4927" w:rsidRDefault="00BC4927" w:rsidP="00BC4927">
            <w:pPr>
              <w:spacing w:before="120" w:after="12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3686" w:type="dxa"/>
          </w:tcPr>
          <w:p w14:paraId="2E0FA121"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1984" w:type="dxa"/>
          </w:tcPr>
          <w:p w14:paraId="28A5484E"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57B623DE" w14:textId="77777777" w:rsidTr="00D26993">
        <w:trPr>
          <w:jc w:val="center"/>
        </w:trPr>
        <w:tc>
          <w:tcPr>
            <w:tcW w:w="8046" w:type="dxa"/>
          </w:tcPr>
          <w:p w14:paraId="3C9E5A18"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19.2;</w:t>
            </w:r>
          </w:p>
          <w:p w14:paraId="21F31653"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3686" w:type="dxa"/>
            <w:vAlign w:val="center"/>
          </w:tcPr>
          <w:p w14:paraId="05AC2C32"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1984" w:type="dxa"/>
            <w:vMerge w:val="restart"/>
            <w:vAlign w:val="center"/>
          </w:tcPr>
          <w:p w14:paraId="39283CED"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24080236" w14:textId="77777777" w:rsidTr="00D26993">
        <w:trPr>
          <w:jc w:val="center"/>
        </w:trPr>
        <w:tc>
          <w:tcPr>
            <w:tcW w:w="8046" w:type="dxa"/>
          </w:tcPr>
          <w:p w14:paraId="018AD857"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686" w:type="dxa"/>
            <w:vAlign w:val="center"/>
          </w:tcPr>
          <w:p w14:paraId="469A292B"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1984" w:type="dxa"/>
            <w:vMerge/>
          </w:tcPr>
          <w:p w14:paraId="232A2CDE" w14:textId="77777777" w:rsidR="00BC4927" w:rsidRPr="00BC4927" w:rsidRDefault="00BC4927" w:rsidP="00BC4927">
            <w:pPr>
              <w:spacing w:before="120" w:after="120" w:line="240" w:lineRule="auto"/>
              <w:textAlignment w:val="baseline"/>
              <w:rPr>
                <w:rFonts w:eastAsia="Calibri"/>
                <w:szCs w:val="28"/>
                <w:lang w:eastAsia="vi-VN"/>
              </w:rPr>
            </w:pPr>
          </w:p>
        </w:tc>
      </w:tr>
    </w:tbl>
    <w:p w14:paraId="6249A8FB" w14:textId="77777777" w:rsidR="00BC4927" w:rsidRPr="009D24D2" w:rsidRDefault="00BC4927" w:rsidP="00BC4927">
      <w:pPr>
        <w:spacing w:before="120" w:after="120" w:line="240" w:lineRule="auto"/>
        <w:ind w:firstLine="567"/>
        <w:rPr>
          <w:rFonts w:eastAsia="Calibri"/>
          <w:b/>
          <w:color w:val="0070C0"/>
          <w:spacing w:val="-6"/>
          <w:szCs w:val="28"/>
        </w:rPr>
      </w:pPr>
    </w:p>
    <w:p w14:paraId="3EE49D72" w14:textId="77777777" w:rsidR="00BC4927" w:rsidRPr="009D24D2" w:rsidRDefault="00BC4927" w:rsidP="00BC4927">
      <w:pPr>
        <w:spacing w:before="120" w:after="120" w:line="240" w:lineRule="auto"/>
        <w:jc w:val="left"/>
        <w:rPr>
          <w:rFonts w:eastAsia="Calibri"/>
          <w:b/>
          <w:color w:val="0070C0"/>
          <w:spacing w:val="-6"/>
          <w:szCs w:val="28"/>
        </w:rPr>
      </w:pPr>
      <w:r w:rsidRPr="009D24D2">
        <w:rPr>
          <w:rFonts w:eastAsia="Calibri"/>
          <w:b/>
          <w:color w:val="0070C0"/>
          <w:spacing w:val="-6"/>
          <w:szCs w:val="28"/>
        </w:rPr>
        <w:br w:type="page"/>
      </w:r>
    </w:p>
    <w:p w14:paraId="6378E658" w14:textId="77777777" w:rsidR="00BC4927" w:rsidRPr="009D24D2" w:rsidRDefault="00BC4927" w:rsidP="00BC4927">
      <w:pPr>
        <w:spacing w:before="120" w:after="120" w:line="240" w:lineRule="auto"/>
        <w:jc w:val="left"/>
        <w:rPr>
          <w:rFonts w:eastAsia="Calibri"/>
          <w:b/>
          <w:color w:val="0070C0"/>
          <w:spacing w:val="-6"/>
          <w:szCs w:val="28"/>
        </w:rPr>
        <w:sectPr w:rsidR="00BC4927" w:rsidRPr="009D24D2" w:rsidSect="005326CE">
          <w:pgSz w:w="16840" w:h="11907" w:orient="landscape" w:code="9"/>
          <w:pgMar w:top="1134" w:right="1021" w:bottom="1135" w:left="1871" w:header="709" w:footer="709" w:gutter="0"/>
          <w:cols w:space="720"/>
          <w:titlePg/>
          <w:docGrid w:linePitch="360"/>
        </w:sectPr>
      </w:pPr>
    </w:p>
    <w:p w14:paraId="3029A632" w14:textId="77777777" w:rsidR="00BC4927" w:rsidRPr="00BC4927" w:rsidRDefault="00BC4927" w:rsidP="00BC4927">
      <w:pPr>
        <w:spacing w:before="120" w:after="120" w:line="240" w:lineRule="auto"/>
        <w:ind w:right="51"/>
        <w:jc w:val="right"/>
        <w:rPr>
          <w:rFonts w:eastAsia="Calibri"/>
          <w:szCs w:val="28"/>
          <w:lang w:val="en-US"/>
        </w:rPr>
      </w:pPr>
      <w:r w:rsidRPr="00BC4927">
        <w:rPr>
          <w:rFonts w:eastAsia="Calibri"/>
          <w:b/>
          <w:bCs/>
          <w:szCs w:val="28"/>
        </w:rPr>
        <w:t>Mẫu số 02</w:t>
      </w:r>
      <w:r w:rsidRPr="00BC4927">
        <w:rPr>
          <w:rFonts w:eastAsia="Calibri"/>
          <w:b/>
          <w:bCs/>
          <w:szCs w:val="28"/>
          <w:lang w:val="en-US"/>
        </w:rPr>
        <w:t>/PLII</w:t>
      </w:r>
    </w:p>
    <w:tbl>
      <w:tblPr>
        <w:tblW w:w="9674" w:type="dxa"/>
        <w:tblInd w:w="-318" w:type="dxa"/>
        <w:tblBorders>
          <w:top w:val="nil"/>
          <w:bottom w:val="nil"/>
          <w:insideH w:val="nil"/>
          <w:insideV w:val="nil"/>
        </w:tblBorders>
        <w:tblCellMar>
          <w:left w:w="0" w:type="dxa"/>
          <w:right w:w="0" w:type="dxa"/>
        </w:tblCellMar>
        <w:tblLook w:val="04A0" w:firstRow="1" w:lastRow="0" w:firstColumn="1" w:lastColumn="0" w:noHBand="0" w:noVBand="1"/>
      </w:tblPr>
      <w:tblGrid>
        <w:gridCol w:w="3828"/>
        <w:gridCol w:w="5846"/>
      </w:tblGrid>
      <w:tr w:rsidR="00BC4927" w:rsidRPr="00BC4927" w14:paraId="12701194" w14:textId="77777777" w:rsidTr="00D26993">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48D9990A" w14:textId="77777777" w:rsidR="00BC4927" w:rsidRPr="00BC4927" w:rsidRDefault="00BC4927" w:rsidP="00BC4927">
            <w:pPr>
              <w:spacing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663872" behindDoc="0" locked="0" layoutInCell="1" allowOverlap="1" wp14:anchorId="45830E10" wp14:editId="4FBF610A">
                      <wp:simplePos x="0" y="0"/>
                      <wp:positionH relativeFrom="column">
                        <wp:posOffset>774065</wp:posOffset>
                      </wp:positionH>
                      <wp:positionV relativeFrom="paragraph">
                        <wp:posOffset>219074</wp:posOffset>
                      </wp:positionV>
                      <wp:extent cx="582930" cy="0"/>
                      <wp:effectExtent l="0" t="0" r="26670" b="19050"/>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6E72CD" id="Straight Arrow Connector 48" o:spid="_x0000_s1026" type="#_x0000_t32" style="position:absolute;margin-left:60.95pt;margin-top:17.25pt;width:45.9pt;height:0;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"/>
                  </w:pict>
                </mc:Fallback>
              </mc:AlternateContent>
            </w:r>
            <w:r w:rsidRPr="00BC4927">
              <w:rPr>
                <w:rFonts w:eastAsia="Calibri"/>
                <w:b/>
                <w:bCs/>
                <w:sz w:val="26"/>
                <w:szCs w:val="26"/>
              </w:rPr>
              <w:t xml:space="preserve">TÊN DOANH NGHIỆP </w:t>
            </w:r>
            <w:r w:rsidRPr="00BC4927">
              <w:rPr>
                <w:rFonts w:eastAsia="Calibri"/>
                <w:b/>
                <w:bCs/>
                <w:sz w:val="26"/>
                <w:szCs w:val="26"/>
                <w:vertAlign w:val="superscript"/>
              </w:rPr>
              <w:t>(</w:t>
            </w:r>
            <w:r w:rsidRPr="00BC4927">
              <w:rPr>
                <w:rFonts w:eastAsia="Calibri"/>
                <w:b/>
                <w:bCs/>
                <w:sz w:val="26"/>
                <w:szCs w:val="26"/>
                <w:vertAlign w:val="superscript"/>
                <w:lang w:val="en-US"/>
              </w:rPr>
              <w:t>1</w:t>
            </w:r>
            <w:r w:rsidRPr="00BC4927">
              <w:rPr>
                <w:rFonts w:eastAsia="Calibri"/>
                <w:b/>
                <w:bCs/>
                <w:sz w:val="26"/>
                <w:szCs w:val="26"/>
                <w:vertAlign w:val="superscript"/>
              </w:rPr>
              <w:t>)</w:t>
            </w:r>
            <w:r w:rsidRPr="00BC4927">
              <w:rPr>
                <w:rFonts w:eastAsia="Calibri"/>
                <w:b/>
                <w:bCs/>
                <w:sz w:val="26"/>
                <w:szCs w:val="26"/>
              </w:rPr>
              <w:br/>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5ED0FC68" w14:textId="77777777" w:rsidR="00BC4927" w:rsidRPr="00BC4927" w:rsidRDefault="00BC4927" w:rsidP="00BC4927">
            <w:pPr>
              <w:tabs>
                <w:tab w:val="left" w:pos="5738"/>
              </w:tabs>
              <w:spacing w:line="240" w:lineRule="auto"/>
              <w:ind w:right="-166"/>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659776" behindDoc="0" locked="0" layoutInCell="1" allowOverlap="1" wp14:anchorId="7BFAA5AE" wp14:editId="59B2F760">
                      <wp:simplePos x="0" y="0"/>
                      <wp:positionH relativeFrom="column">
                        <wp:posOffset>891540</wp:posOffset>
                      </wp:positionH>
                      <wp:positionV relativeFrom="paragraph">
                        <wp:posOffset>442594</wp:posOffset>
                      </wp:positionV>
                      <wp:extent cx="1828800" cy="0"/>
                      <wp:effectExtent l="0" t="0" r="19050" b="1905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78B3DF" id="Straight Arrow Connector 49" o:spid="_x0000_s1026" type="#_x0000_t32" style="position:absolute;margin-left:70.2pt;margin-top:34.85pt;width:2in;height:0;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"/>
                  </w:pict>
                </mc:Fallback>
              </mc:AlternateContent>
            </w:r>
            <w:r w:rsidRPr="00BC4927">
              <w:rPr>
                <w:rFonts w:eastAsia="Calibri"/>
                <w:b/>
                <w:bCs/>
                <w:sz w:val="26"/>
                <w:szCs w:val="26"/>
              </w:rPr>
              <w:t>CỘNG HÒA XÃ HỘI CHỦ NGHĨA VIỆT NAM</w:t>
            </w:r>
            <w:r w:rsidRPr="00BC4927">
              <w:rPr>
                <w:rFonts w:eastAsia="Calibri"/>
                <w:b/>
                <w:bCs/>
                <w:sz w:val="26"/>
                <w:szCs w:val="26"/>
              </w:rPr>
              <w:br/>
            </w:r>
            <w:r w:rsidRPr="00BC4927">
              <w:rPr>
                <w:rFonts w:eastAsia="Calibri"/>
                <w:b/>
                <w:bCs/>
                <w:sz w:val="26"/>
                <w:szCs w:val="26"/>
                <w:lang w:val="en-US"/>
              </w:rPr>
              <w:t>Độc lập - Tự do - Hạnh phúc</w:t>
            </w:r>
            <w:r w:rsidRPr="00BC4927">
              <w:rPr>
                <w:rFonts w:eastAsia="Calibri"/>
                <w:b/>
                <w:bCs/>
                <w:sz w:val="26"/>
                <w:szCs w:val="26"/>
              </w:rPr>
              <w:t xml:space="preserve"> </w:t>
            </w:r>
          </w:p>
        </w:tc>
      </w:tr>
      <w:tr w:rsidR="00BC4927" w:rsidRPr="00BC4927" w14:paraId="7D79F35C" w14:textId="77777777" w:rsidTr="00D26993">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705F0E8A" w14:textId="77777777" w:rsidR="00BC4927" w:rsidRPr="00BC4927" w:rsidRDefault="00BC4927" w:rsidP="00BC4927">
            <w:pPr>
              <w:spacing w:line="240" w:lineRule="auto"/>
              <w:jc w:val="center"/>
              <w:rPr>
                <w:rFonts w:eastAsia="Calibri"/>
                <w:sz w:val="22"/>
                <w:lang w:val="en-US"/>
              </w:rPr>
            </w:pPr>
            <w:r w:rsidRPr="00BC4927">
              <w:rPr>
                <w:rFonts w:eastAsia="Calibri"/>
                <w:sz w:val="22"/>
              </w:rPr>
              <w:t> </w:t>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09BDB1AE" w14:textId="77777777" w:rsidR="00BC4927" w:rsidRPr="00BC4927" w:rsidRDefault="00BC4927" w:rsidP="00BC4927">
            <w:pPr>
              <w:spacing w:line="240" w:lineRule="auto"/>
              <w:jc w:val="right"/>
              <w:rPr>
                <w:rFonts w:eastAsia="Calibri"/>
                <w:szCs w:val="28"/>
                <w:lang w:val="en-US"/>
              </w:rPr>
            </w:pPr>
          </w:p>
          <w:p w14:paraId="4D562944" w14:textId="77777777" w:rsidR="00BC4927" w:rsidRPr="00BC4927" w:rsidRDefault="00BC4927" w:rsidP="00BC4927">
            <w:pPr>
              <w:spacing w:line="240" w:lineRule="auto"/>
              <w:jc w:val="right"/>
              <w:rPr>
                <w:rFonts w:eastAsia="Calibri"/>
                <w:szCs w:val="28"/>
                <w:lang w:val="en-US"/>
              </w:rPr>
            </w:pPr>
            <w:r w:rsidRPr="00BC4927">
              <w:rPr>
                <w:rFonts w:eastAsia="Calibri"/>
                <w:szCs w:val="28"/>
                <w:lang w:val="en-US"/>
              </w:rPr>
              <w:t>…</w:t>
            </w:r>
            <w:r w:rsidRPr="00BC4927">
              <w:rPr>
                <w:rFonts w:eastAsia="Calibri"/>
                <w:i/>
                <w:iCs/>
                <w:szCs w:val="28"/>
              </w:rPr>
              <w:t xml:space="preserve">, ngày </w:t>
            </w:r>
            <w:r w:rsidRPr="00BC4927">
              <w:rPr>
                <w:rFonts w:eastAsia="Calibri"/>
                <w:szCs w:val="28"/>
                <w:lang w:val="en-US"/>
              </w:rPr>
              <w:t>…</w:t>
            </w:r>
            <w:r w:rsidRPr="00BC4927">
              <w:rPr>
                <w:rFonts w:eastAsia="Calibri"/>
                <w:i/>
                <w:iCs/>
                <w:szCs w:val="28"/>
              </w:rPr>
              <w:t xml:space="preserve"> tháng </w:t>
            </w:r>
            <w:r w:rsidRPr="00BC4927">
              <w:rPr>
                <w:rFonts w:eastAsia="Calibri"/>
                <w:szCs w:val="28"/>
                <w:lang w:val="en-US"/>
              </w:rPr>
              <w:t>…</w:t>
            </w:r>
            <w:r w:rsidRPr="00BC4927">
              <w:rPr>
                <w:rFonts w:eastAsia="Calibri"/>
                <w:i/>
                <w:iCs/>
                <w:szCs w:val="28"/>
              </w:rPr>
              <w:t xml:space="preserve"> năm </w:t>
            </w:r>
            <w:r w:rsidRPr="00BC4927">
              <w:rPr>
                <w:rFonts w:eastAsia="Calibri"/>
                <w:szCs w:val="28"/>
                <w:lang w:val="en-US"/>
              </w:rPr>
              <w:t>…</w:t>
            </w:r>
          </w:p>
        </w:tc>
      </w:tr>
    </w:tbl>
    <w:p w14:paraId="4A7A1292" w14:textId="77777777" w:rsidR="00BC4927" w:rsidRPr="00BC4927" w:rsidRDefault="00BC4927" w:rsidP="00BC4927">
      <w:pPr>
        <w:spacing w:before="120" w:after="120" w:line="240" w:lineRule="auto"/>
        <w:jc w:val="center"/>
        <w:rPr>
          <w:rFonts w:eastAsia="Calibri"/>
          <w:szCs w:val="28"/>
          <w:lang w:val="en-US"/>
        </w:rPr>
      </w:pPr>
      <w:bookmarkStart w:id="119" w:name="chuong_pl_4_name"/>
      <w:r w:rsidRPr="00BC4927">
        <w:rPr>
          <w:rFonts w:eastAsia="Calibri"/>
          <w:b/>
          <w:bCs/>
          <w:szCs w:val="28"/>
        </w:rPr>
        <w:t>ĐƠN ĐỀ NGHỊ</w:t>
      </w:r>
      <w:bookmarkEnd w:id="119"/>
    </w:p>
    <w:p w14:paraId="48275882" w14:textId="77777777" w:rsidR="00BC4927" w:rsidRPr="00BC4927" w:rsidRDefault="00BC4927" w:rsidP="00BC4927">
      <w:pPr>
        <w:spacing w:before="120" w:after="120" w:line="240" w:lineRule="auto"/>
        <w:jc w:val="center"/>
        <w:rPr>
          <w:rFonts w:eastAsia="Calibri"/>
          <w:b/>
          <w:bCs/>
          <w:szCs w:val="28"/>
          <w:lang w:val="en-US"/>
        </w:rPr>
      </w:pPr>
      <w:bookmarkStart w:id="120" w:name="chuong_pl_4_name_name"/>
      <w:r w:rsidRPr="00BC4927">
        <w:rPr>
          <w:rFonts w:eastAsia="Calibri"/>
          <w:sz w:val="22"/>
          <w:lang w:val="en-US"/>
        </w:rPr>
        <mc:AlternateContent>
          <mc:Choice Requires="wps">
            <w:drawing>
              <wp:anchor distT="4294967295" distB="4294967295" distL="114300" distR="114300" simplePos="0" relativeHeight="251668992" behindDoc="0" locked="0" layoutInCell="1" allowOverlap="1" wp14:anchorId="41C8FEC2" wp14:editId="56E22CFF">
                <wp:simplePos x="0" y="0"/>
                <wp:positionH relativeFrom="column">
                  <wp:posOffset>2589530</wp:posOffset>
                </wp:positionH>
                <wp:positionV relativeFrom="paragraph">
                  <wp:posOffset>288924</wp:posOffset>
                </wp:positionV>
                <wp:extent cx="582930" cy="0"/>
                <wp:effectExtent l="0" t="0" r="26670" b="1905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99C02F" id="Straight Arrow Connector 50" o:spid="_x0000_s1026" type="#_x0000_t32" style="position:absolute;margin-left:203.9pt;margin-top:22.75pt;width:45.9pt;height:0;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"/>
            </w:pict>
          </mc:Fallback>
        </mc:AlternateContent>
      </w:r>
      <w:r w:rsidRPr="00BC4927">
        <w:rPr>
          <w:rFonts w:eastAsia="Calibri"/>
          <w:b/>
          <w:bCs/>
          <w:szCs w:val="28"/>
        </w:rPr>
        <w:t>...</w:t>
      </w:r>
      <w:r w:rsidRPr="00BC4927">
        <w:rPr>
          <w:rFonts w:eastAsia="Calibri"/>
          <w:b/>
          <w:bCs/>
          <w:szCs w:val="28"/>
          <w:vertAlign w:val="superscript"/>
        </w:rPr>
        <w:t>(2)</w:t>
      </w:r>
      <w:r w:rsidRPr="00BC4927">
        <w:rPr>
          <w:rFonts w:eastAsia="Calibri"/>
          <w:b/>
          <w:bCs/>
          <w:szCs w:val="28"/>
        </w:rPr>
        <w:t xml:space="preserve">... giấy phép hoạt động </w:t>
      </w:r>
      <w:bookmarkEnd w:id="120"/>
      <w:r w:rsidRPr="00BC4927">
        <w:rPr>
          <w:rFonts w:eastAsia="Calibri"/>
          <w:b/>
          <w:bCs/>
          <w:szCs w:val="28"/>
          <w:lang w:val="en-US"/>
        </w:rPr>
        <w:t>dịch vụ việc làm</w:t>
      </w:r>
    </w:p>
    <w:p w14:paraId="287B5B87"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rPr>
        <w:t xml:space="preserve">Kính gửi: </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3)</w:t>
      </w:r>
      <w:r w:rsidRPr="00BC4927">
        <w:rPr>
          <w:rFonts w:eastAsia="Calibri"/>
          <w:szCs w:val="28"/>
          <w:lang w:val="en-US"/>
        </w:rPr>
        <w:t>………</w:t>
      </w:r>
    </w:p>
    <w:p w14:paraId="1F731DE4"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1. Tên doanh nghiệp viết bằng tiếng Việt: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lang w:val="en-US"/>
        </w:rPr>
        <w:t>…….………</w:t>
      </w:r>
    </w:p>
    <w:p w14:paraId="1E4E711F"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2. Mã số doanh nghiệp</w:t>
      </w:r>
      <w:r w:rsidRPr="00BC4927">
        <w:rPr>
          <w:rFonts w:eastAsia="Calibri"/>
          <w:szCs w:val="28"/>
          <w:lang w:val="en-US"/>
        </w:rPr>
        <w:t>:………………………</w:t>
      </w:r>
      <w:r w:rsidRPr="00BC4927">
        <w:rPr>
          <w:rFonts w:eastAsia="Calibri"/>
          <w:szCs w:val="28"/>
          <w:vertAlign w:val="superscript"/>
        </w:rPr>
        <w:t>(4)</w:t>
      </w:r>
      <w:r w:rsidRPr="00BC4927">
        <w:rPr>
          <w:rFonts w:eastAsia="Calibri"/>
          <w:szCs w:val="28"/>
          <w:lang w:val="en-US"/>
        </w:rPr>
        <w:t>…………..………………</w:t>
      </w:r>
    </w:p>
    <w:p w14:paraId="42567C11"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3. Địa chỉ</w:t>
      </w:r>
      <w:r w:rsidRPr="00BC4927">
        <w:rPr>
          <w:rFonts w:eastAsia="Calibri"/>
          <w:szCs w:val="28"/>
          <w:lang w:val="en-US"/>
        </w:rPr>
        <w:t xml:space="preserve"> trụ sở chính</w:t>
      </w:r>
      <w:r w:rsidRPr="00BC4927">
        <w:rPr>
          <w:rFonts w:eastAsia="Calibri"/>
          <w:szCs w:val="28"/>
        </w:rPr>
        <w:t>:</w:t>
      </w:r>
      <w:r w:rsidRPr="00BC4927">
        <w:rPr>
          <w:rFonts w:eastAsia="Calibri"/>
          <w:szCs w:val="28"/>
          <w:lang w:val="en-US"/>
        </w:rPr>
        <w:t>…………………………………………….…….…</w:t>
      </w:r>
    </w:p>
    <w:p w14:paraId="0AE26ECC"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Điện</w:t>
      </w:r>
      <w:r w:rsidRPr="00BC4927">
        <w:rPr>
          <w:rFonts w:eastAsia="Calibri"/>
          <w:szCs w:val="28"/>
          <w:lang w:val="en-US"/>
        </w:rPr>
        <w:t xml:space="preserve"> </w:t>
      </w:r>
      <w:r w:rsidRPr="00BC4927">
        <w:rPr>
          <w:rFonts w:eastAsia="Calibri"/>
          <w:szCs w:val="28"/>
        </w:rPr>
        <w:t>thoại:</w:t>
      </w:r>
      <w:r w:rsidRPr="00BC4927">
        <w:rPr>
          <w:rFonts w:eastAsia="Calibri"/>
          <w:szCs w:val="28"/>
          <w:lang w:val="en-US"/>
        </w:rPr>
        <w:t>……………</w:t>
      </w:r>
      <w:r w:rsidRPr="00BC4927">
        <w:rPr>
          <w:rFonts w:eastAsia="Calibri"/>
          <w:szCs w:val="28"/>
        </w:rPr>
        <w:t>Email:</w:t>
      </w:r>
      <w:r w:rsidRPr="00BC4927">
        <w:rPr>
          <w:rFonts w:eastAsia="Calibri"/>
          <w:szCs w:val="28"/>
          <w:lang w:val="en-US"/>
        </w:rPr>
        <w:t xml:space="preserve"> …………….Website…………...….……...</w:t>
      </w:r>
    </w:p>
    <w:p w14:paraId="2BC13AB0"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4. Người đại diện theo pháp luật của doanh nghiệp</w:t>
      </w:r>
      <w:r w:rsidRPr="00BC4927">
        <w:rPr>
          <w:rFonts w:eastAsia="Calibri"/>
          <w:szCs w:val="28"/>
          <w:lang w:val="en-US"/>
        </w:rPr>
        <w:t xml:space="preserve">: </w:t>
      </w:r>
    </w:p>
    <w:p w14:paraId="2EF53CB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w:t>
      </w:r>
      <w:r w:rsidRPr="00BC4927">
        <w:rPr>
          <w:rFonts w:eastAsia="Calibri"/>
          <w:szCs w:val="28"/>
        </w:rPr>
        <w:t>Sinh ngày</w:t>
      </w:r>
      <w:r w:rsidRPr="00BC4927">
        <w:rPr>
          <w:rFonts w:eastAsia="Calibri"/>
          <w:szCs w:val="28"/>
          <w:lang w:val="en-US"/>
        </w:rPr>
        <w:t>:...............................</w:t>
      </w:r>
    </w:p>
    <w:p w14:paraId="11271CF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Chức danh:</w:t>
      </w:r>
      <w:r w:rsidRPr="00BC4927">
        <w:rPr>
          <w:rFonts w:eastAsia="Calibri"/>
          <w:szCs w:val="28"/>
          <w:lang w:val="en-US"/>
        </w:rPr>
        <w:t>……………………</w:t>
      </w:r>
      <w:r w:rsidRPr="00BC4927">
        <w:rPr>
          <w:rFonts w:eastAsia="Calibri"/>
          <w:szCs w:val="28"/>
          <w:vertAlign w:val="superscript"/>
        </w:rPr>
        <w:t>(5)</w:t>
      </w:r>
      <w:r w:rsidRPr="00BC4927">
        <w:rPr>
          <w:rFonts w:eastAsia="Calibri"/>
          <w:szCs w:val="28"/>
          <w:lang w:val="en-US"/>
        </w:rPr>
        <w:t>.................................................................</w:t>
      </w:r>
    </w:p>
    <w:p w14:paraId="248ED319"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Số </w:t>
      </w:r>
      <w:r w:rsidRPr="00BC4927">
        <w:rPr>
          <w:rFonts w:eastAsia="Calibri"/>
          <w:szCs w:val="28"/>
          <w:lang w:val="en-US"/>
        </w:rPr>
        <w:t>giấy chứng thực cá nhân:.……………………………..…………...…...</w:t>
      </w:r>
    </w:p>
    <w:p w14:paraId="164535BC"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Ngày cấp</w:t>
      </w:r>
      <w:r w:rsidRPr="00BC4927">
        <w:rPr>
          <w:rFonts w:eastAsia="Calibri"/>
          <w:szCs w:val="28"/>
          <w:lang w:val="en-US"/>
        </w:rPr>
        <w:t xml:space="preserve">:………………………… </w:t>
      </w:r>
      <w:r w:rsidRPr="00BC4927">
        <w:rPr>
          <w:rFonts w:eastAsia="Calibri"/>
          <w:szCs w:val="28"/>
        </w:rPr>
        <w:t>Nơi cấp:</w:t>
      </w:r>
      <w:r w:rsidRPr="00BC4927">
        <w:rPr>
          <w:rFonts w:eastAsia="Calibri"/>
          <w:szCs w:val="28"/>
          <w:lang w:val="en-US"/>
        </w:rPr>
        <w:t>……………………….….…..</w:t>
      </w:r>
    </w:p>
    <w:p w14:paraId="782B23FE"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 xml:space="preserve">5. Mã số giấy phép hoạt động </w:t>
      </w:r>
      <w:r w:rsidRPr="00BC4927">
        <w:rPr>
          <w:rFonts w:eastAsia="Calibri"/>
          <w:szCs w:val="28"/>
          <w:lang w:val="en-US"/>
        </w:rPr>
        <w:t>dịch vụ việc làm:</w:t>
      </w:r>
      <w:r w:rsidRPr="00BC4927">
        <w:rPr>
          <w:rFonts w:eastAsia="Calibri"/>
          <w:szCs w:val="28"/>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6</w:t>
      </w:r>
      <w:r w:rsidRPr="00BC4927">
        <w:rPr>
          <w:rFonts w:eastAsia="Calibri"/>
          <w:szCs w:val="28"/>
          <w:vertAlign w:val="superscript"/>
        </w:rPr>
        <w:t>)</w:t>
      </w:r>
      <w:r w:rsidRPr="00BC4927">
        <w:rPr>
          <w:rFonts w:eastAsia="Calibri"/>
          <w:szCs w:val="28"/>
        </w:rPr>
        <w:t>…</w:t>
      </w:r>
      <w:r w:rsidRPr="00BC4927">
        <w:rPr>
          <w:rFonts w:eastAsia="Calibri"/>
          <w:szCs w:val="28"/>
          <w:lang w:val="en-US"/>
        </w:rPr>
        <w:t>..n</w:t>
      </w:r>
      <w:r w:rsidRPr="00BC4927">
        <w:rPr>
          <w:rFonts w:eastAsia="Calibri"/>
          <w:szCs w:val="28"/>
        </w:rPr>
        <w:t>gày cấp</w:t>
      </w:r>
      <w:r w:rsidRPr="00BC4927">
        <w:rPr>
          <w:rFonts w:eastAsia="Calibri"/>
          <w:szCs w:val="28"/>
          <w:lang w:val="en-US"/>
        </w:rPr>
        <w:t>:</w:t>
      </w:r>
      <w:r w:rsidRPr="00BC4927">
        <w:rPr>
          <w:rFonts w:eastAsia="Calibri"/>
          <w:szCs w:val="28"/>
        </w:rPr>
        <w:t>….</w:t>
      </w:r>
      <w:r w:rsidRPr="00BC4927">
        <w:rPr>
          <w:rFonts w:eastAsia="Calibri"/>
          <w:szCs w:val="28"/>
          <w:vertAlign w:val="superscript"/>
        </w:rPr>
        <w:t>(</w:t>
      </w:r>
      <w:r w:rsidRPr="00BC4927">
        <w:rPr>
          <w:rFonts w:eastAsia="Calibri"/>
          <w:szCs w:val="28"/>
          <w:vertAlign w:val="superscript"/>
          <w:lang w:val="en-US"/>
        </w:rPr>
        <w:t>7</w:t>
      </w:r>
      <w:r w:rsidRPr="00BC4927">
        <w:rPr>
          <w:rFonts w:eastAsia="Calibri"/>
          <w:szCs w:val="28"/>
          <w:vertAlign w:val="superscript"/>
        </w:rPr>
        <w:t>)</w:t>
      </w:r>
      <w:r w:rsidRPr="00BC4927">
        <w:rPr>
          <w:rFonts w:eastAsia="Calibri"/>
          <w:szCs w:val="28"/>
          <w:vertAlign w:val="superscript"/>
          <w:lang w:val="en-US"/>
        </w:rPr>
        <w:t>.</w:t>
      </w:r>
      <w:r w:rsidRPr="00BC4927">
        <w:rPr>
          <w:rFonts w:eastAsia="Calibri"/>
          <w:szCs w:val="28"/>
          <w:lang w:val="en-US"/>
        </w:rPr>
        <w:t>…Nội dung đ</w:t>
      </w:r>
      <w:r w:rsidRPr="00BC4927">
        <w:rPr>
          <w:rFonts w:eastAsia="Calibri"/>
          <w:szCs w:val="28"/>
        </w:rPr>
        <w:t>ề nghị</w:t>
      </w:r>
      <w:r w:rsidRPr="00BC4927">
        <w:rPr>
          <w:rFonts w:eastAsia="Calibri"/>
          <w:szCs w:val="28"/>
          <w:lang w:val="en-US"/>
        </w:rPr>
        <w:t>:.…</w:t>
      </w:r>
      <w:r w:rsidRPr="00BC4927">
        <w:rPr>
          <w:rFonts w:eastAsia="Calibri"/>
          <w:szCs w:val="28"/>
          <w:vertAlign w:val="superscript"/>
        </w:rPr>
        <w:t>(2)</w:t>
      </w:r>
      <w:r w:rsidRPr="00BC4927">
        <w:rPr>
          <w:rFonts w:eastAsia="Calibri"/>
          <w:szCs w:val="28"/>
          <w:lang w:val="en-US"/>
        </w:rPr>
        <w:t>….</w:t>
      </w:r>
      <w:r w:rsidRPr="00BC4927">
        <w:rPr>
          <w:rFonts w:eastAsia="Calibri"/>
          <w:szCs w:val="28"/>
        </w:rPr>
        <w:t xml:space="preserve">giấy phép hoạt động </w:t>
      </w:r>
      <w:r w:rsidRPr="00BC4927">
        <w:rPr>
          <w:rFonts w:eastAsia="Calibri"/>
          <w:szCs w:val="28"/>
          <w:lang w:val="en-US"/>
        </w:rPr>
        <w:t>dịch vụ việc làm</w:t>
      </w:r>
      <w:r w:rsidRPr="00BC4927">
        <w:rPr>
          <w:rFonts w:eastAsia="Calibri"/>
          <w:szCs w:val="28"/>
        </w:rPr>
        <w:t xml:space="preserve"> đối</w:t>
      </w:r>
      <w:r w:rsidRPr="00BC4927">
        <w:rPr>
          <w:rFonts w:eastAsia="Calibri"/>
          <w:szCs w:val="28"/>
          <w:lang w:val="en-US"/>
        </w:rPr>
        <w:t xml:space="preserve"> </w:t>
      </w:r>
      <w:r w:rsidRPr="00BC4927">
        <w:rPr>
          <w:rFonts w:eastAsia="Calibri"/>
          <w:szCs w:val="28"/>
        </w:rPr>
        <w:t>với</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vertAlign w:val="superscript"/>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8</w:t>
      </w:r>
      <w:r w:rsidRPr="00BC4927">
        <w:rPr>
          <w:rFonts w:eastAsia="Calibri"/>
          <w:szCs w:val="28"/>
          <w:vertAlign w:val="superscript"/>
        </w:rPr>
        <w:t>)</w:t>
      </w:r>
      <w:r w:rsidRPr="00BC4927">
        <w:rPr>
          <w:rFonts w:eastAsia="Calibri"/>
          <w:szCs w:val="28"/>
          <w:lang w:val="en-US"/>
        </w:rPr>
        <w:t>………….….………….…………...…</w:t>
      </w:r>
    </w:p>
    <w:p w14:paraId="2A10B80B"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Doanh nghiệp cam kết thực hiện đầy đủ trách nhiệm, nghĩa vụ theo</w:t>
      </w:r>
      <w:r w:rsidRPr="00BC4927">
        <w:rPr>
          <w:rFonts w:eastAsia="Calibri"/>
          <w:szCs w:val="28"/>
          <w:lang w:val="en-US"/>
        </w:rPr>
        <w:t xml:space="preserve"> </w:t>
      </w:r>
      <w:r w:rsidRPr="00BC4927">
        <w:rPr>
          <w:rFonts w:eastAsia="Calibri"/>
          <w:szCs w:val="28"/>
        </w:rPr>
        <w:t xml:space="preserve">đúng quy định của pháp luật về </w:t>
      </w:r>
      <w:r w:rsidRPr="00BC4927">
        <w:rPr>
          <w:rFonts w:eastAsia="Calibri"/>
          <w:szCs w:val="28"/>
          <w:lang w:val="en-US"/>
        </w:rPr>
        <w:t>hoạt động dịch vụ việc làm</w:t>
      </w:r>
      <w:r w:rsidRPr="00BC4927">
        <w:rPr>
          <w:rFonts w:eastAsia="Calibri"/>
          <w:szCs w:val="28"/>
        </w:rPr>
        <w:t>.</w:t>
      </w:r>
    </w:p>
    <w:p w14:paraId="5E713FB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Hồ sơ kèm theo gồm:</w:t>
      </w:r>
    </w:p>
    <w:p w14:paraId="39A5E80F" w14:textId="77777777" w:rsidR="00BC4927" w:rsidRPr="00BC4927" w:rsidRDefault="00BC4927" w:rsidP="00BC4927">
      <w:pPr>
        <w:spacing w:before="120" w:after="120" w:line="240" w:lineRule="auto"/>
        <w:ind w:left="709" w:right="49"/>
        <w:jc w:val="left"/>
        <w:rPr>
          <w:rFonts w:eastAsia="Calibri"/>
          <w:szCs w:val="28"/>
          <w:lang w:val="en-US"/>
        </w:rPr>
      </w:pPr>
      <w:r w:rsidRPr="00BC4927">
        <w:rPr>
          <w:rFonts w:eastAsia="Calibri"/>
          <w:szCs w:val="28"/>
          <w:lang w:val="en-US"/>
        </w:rPr>
        <w: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922"/>
        <w:gridCol w:w="5366"/>
      </w:tblGrid>
      <w:tr w:rsidR="00BC4927" w:rsidRPr="00BC4927" w14:paraId="5656E17C" w14:textId="77777777" w:rsidTr="00D26993">
        <w:tc>
          <w:tcPr>
            <w:tcW w:w="3936" w:type="dxa"/>
            <w:tcBorders>
              <w:top w:val="nil"/>
              <w:left w:val="nil"/>
              <w:bottom w:val="nil"/>
              <w:right w:val="nil"/>
              <w:tl2br w:val="nil"/>
              <w:tr2bl w:val="nil"/>
            </w:tcBorders>
            <w:shd w:val="clear" w:color="auto" w:fill="auto"/>
            <w:tcMar>
              <w:top w:w="0" w:type="dxa"/>
              <w:left w:w="108" w:type="dxa"/>
              <w:bottom w:w="0" w:type="dxa"/>
              <w:right w:w="108" w:type="dxa"/>
            </w:tcMar>
          </w:tcPr>
          <w:p w14:paraId="2CC4511B" w14:textId="77777777" w:rsidR="00BC4927" w:rsidRPr="00BC4927" w:rsidRDefault="00BC4927" w:rsidP="00BC4927">
            <w:pPr>
              <w:spacing w:before="120" w:after="120" w:line="240" w:lineRule="auto"/>
              <w:jc w:val="left"/>
              <w:rPr>
                <w:rFonts w:eastAsia="Calibri"/>
                <w:sz w:val="22"/>
                <w:szCs w:val="28"/>
                <w:lang w:val="en-US"/>
              </w:rPr>
            </w:pPr>
            <w:r w:rsidRPr="00BC4927">
              <w:rPr>
                <w:rFonts w:eastAsia="Calibri"/>
                <w:sz w:val="22"/>
                <w:szCs w:val="28"/>
              </w:rPr>
              <w:t> </w:t>
            </w:r>
            <w:r w:rsidRPr="00BC4927">
              <w:rPr>
                <w:rFonts w:eastAsia="Calibri"/>
                <w:b/>
                <w:bCs/>
                <w:i/>
                <w:iCs/>
                <w:sz w:val="26"/>
                <w:szCs w:val="26"/>
              </w:rPr>
              <w:t>Nơi nhận:</w:t>
            </w:r>
            <w:r w:rsidRPr="00BC4927">
              <w:rPr>
                <w:rFonts w:eastAsia="Calibri"/>
                <w:b/>
                <w:bCs/>
                <w:i/>
                <w:iCs/>
                <w:sz w:val="26"/>
                <w:szCs w:val="26"/>
              </w:rPr>
              <w:br/>
            </w:r>
            <w:r w:rsidRPr="00BC4927">
              <w:rPr>
                <w:rFonts w:eastAsia="Calibri"/>
                <w:szCs w:val="28"/>
                <w:lang w:val="en-US"/>
              </w:rPr>
              <w:t>- …;</w:t>
            </w:r>
            <w:r w:rsidRPr="00BC4927">
              <w:rPr>
                <w:rFonts w:eastAsia="Calibri"/>
                <w:szCs w:val="28"/>
                <w:lang w:val="en-US"/>
              </w:rPr>
              <w:br/>
              <w:t>- ….</w:t>
            </w:r>
          </w:p>
        </w:tc>
        <w:tc>
          <w:tcPr>
            <w:tcW w:w="5386" w:type="dxa"/>
            <w:tcBorders>
              <w:top w:val="nil"/>
              <w:left w:val="nil"/>
              <w:bottom w:val="nil"/>
              <w:right w:val="nil"/>
              <w:tl2br w:val="nil"/>
              <w:tr2bl w:val="nil"/>
            </w:tcBorders>
            <w:shd w:val="clear" w:color="auto" w:fill="auto"/>
            <w:tcMar>
              <w:top w:w="0" w:type="dxa"/>
              <w:left w:w="108" w:type="dxa"/>
              <w:bottom w:w="0" w:type="dxa"/>
              <w:right w:w="108" w:type="dxa"/>
            </w:tcMar>
          </w:tcPr>
          <w:p w14:paraId="0268417E"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 w:val="26"/>
                <w:szCs w:val="26"/>
                <w:lang w:val="en-US"/>
              </w:rPr>
              <w:t>ĐẠI DIỆN CỦA DOANH NGHIỆP</w:t>
            </w:r>
            <w:r w:rsidRPr="00BC4927">
              <w:rPr>
                <w:rFonts w:eastAsia="Calibri"/>
                <w:sz w:val="26"/>
                <w:szCs w:val="26"/>
                <w:vertAlign w:val="superscript"/>
                <w:lang w:val="en-US"/>
              </w:rPr>
              <w:t xml:space="preserve"> (9)</w:t>
            </w:r>
            <w:r w:rsidRPr="00BC4927">
              <w:rPr>
                <w:rFonts w:eastAsia="Calibri"/>
                <w:b/>
                <w:bCs/>
                <w:sz w:val="22"/>
                <w:szCs w:val="28"/>
                <w:lang w:val="en-US"/>
              </w:rPr>
              <w:br/>
            </w:r>
            <w:r w:rsidRPr="00BC4927">
              <w:rPr>
                <w:rFonts w:eastAsia="Calibri"/>
                <w:i/>
                <w:iCs/>
                <w:szCs w:val="28"/>
              </w:rPr>
              <w:t>(Chữ ký, dấu)</w:t>
            </w:r>
          </w:p>
          <w:p w14:paraId="74A53997"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Cs w:val="28"/>
              </w:rPr>
              <w:t>H</w:t>
            </w:r>
            <w:r w:rsidRPr="00BC4927">
              <w:rPr>
                <w:rFonts w:eastAsia="Calibri"/>
                <w:b/>
                <w:bCs/>
                <w:szCs w:val="28"/>
                <w:lang w:val="en-US"/>
              </w:rPr>
              <w:t>ọ</w:t>
            </w:r>
            <w:r w:rsidRPr="00BC4927">
              <w:rPr>
                <w:rFonts w:eastAsia="Calibri"/>
                <w:b/>
                <w:bCs/>
                <w:szCs w:val="28"/>
              </w:rPr>
              <w:t xml:space="preserve"> và tên</w:t>
            </w:r>
          </w:p>
          <w:p w14:paraId="019F4641" w14:textId="77777777" w:rsidR="00BC4927" w:rsidRPr="00BC4927" w:rsidRDefault="00BC4927" w:rsidP="00BC4927">
            <w:pPr>
              <w:spacing w:before="120" w:after="120" w:line="240" w:lineRule="auto"/>
              <w:jc w:val="center"/>
              <w:rPr>
                <w:rFonts w:eastAsia="Calibri"/>
                <w:i/>
                <w:iCs/>
                <w:sz w:val="22"/>
                <w:szCs w:val="28"/>
                <w:lang w:val="en-US"/>
              </w:rPr>
            </w:pPr>
          </w:p>
        </w:tc>
      </w:tr>
    </w:tbl>
    <w:p w14:paraId="5E1542E3" w14:textId="77777777" w:rsidR="00BC4927" w:rsidRPr="00BC4927" w:rsidRDefault="00BC4927" w:rsidP="00BC4927">
      <w:pPr>
        <w:spacing w:line="240" w:lineRule="auto"/>
        <w:rPr>
          <w:rFonts w:eastAsia="Calibri"/>
          <w:sz w:val="20"/>
          <w:szCs w:val="20"/>
          <w:lang w:val="en-US"/>
        </w:rPr>
      </w:pPr>
      <w:r w:rsidRPr="00BC4927">
        <w:rPr>
          <w:rFonts w:eastAsia="Calibri"/>
          <w:b/>
          <w:bCs/>
          <w:i/>
          <w:iCs/>
          <w:sz w:val="20"/>
          <w:szCs w:val="20"/>
          <w:lang w:val="en-US"/>
        </w:rPr>
        <w:tab/>
      </w:r>
      <w:r w:rsidRPr="00BC4927">
        <w:rPr>
          <w:rFonts w:eastAsia="Calibri"/>
          <w:b/>
          <w:bCs/>
          <w:i/>
          <w:iCs/>
          <w:sz w:val="20"/>
          <w:szCs w:val="20"/>
        </w:rPr>
        <w:t>Ghi chú:</w:t>
      </w:r>
    </w:p>
    <w:p w14:paraId="70B3F8E5"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 xml:space="preserve">1) </w:t>
      </w:r>
      <w:r w:rsidRPr="00BC4927">
        <w:rPr>
          <w:rFonts w:eastAsia="Calibri"/>
          <w:sz w:val="20"/>
          <w:szCs w:val="20"/>
        </w:rPr>
        <w:t>Tên doanh nghiệp đề nghị cấp</w:t>
      </w:r>
      <w:r w:rsidRPr="00BC4927">
        <w:rPr>
          <w:rFonts w:eastAsia="Calibri"/>
          <w:sz w:val="20"/>
          <w:szCs w:val="20"/>
          <w:lang w:val="en-US"/>
        </w:rPr>
        <w:t xml:space="preserve"> hoặc gia hạn hoặc cấp lại</w:t>
      </w:r>
      <w:r w:rsidRPr="00BC4927">
        <w:rPr>
          <w:rFonts w:eastAsia="Calibri"/>
          <w:sz w:val="20"/>
          <w:szCs w:val="20"/>
        </w:rPr>
        <w:t xml:space="preserve"> giấy phép.</w:t>
      </w:r>
    </w:p>
    <w:p w14:paraId="436061C0"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(2) Ghi: cấp hoặc gia hạn hoặc cấp lại theo đề nghị của doanh nghiệp.</w:t>
      </w:r>
    </w:p>
    <w:p w14:paraId="6392E6A1"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(3) </w:t>
      </w:r>
      <w:r w:rsidRPr="00BC4927">
        <w:rPr>
          <w:rFonts w:eastAsia="Calibri"/>
          <w:sz w:val="20"/>
          <w:szCs w:val="20"/>
          <w:lang w:val="en-US"/>
        </w:rPr>
        <w:t>Cơ quan nhà nước có thẩm quyền theo quy định tại Điều 15 Nghị định này</w:t>
      </w:r>
      <w:r w:rsidRPr="00BC4927">
        <w:rPr>
          <w:rFonts w:eastAsia="Calibri"/>
          <w:sz w:val="20"/>
          <w:szCs w:val="20"/>
        </w:rPr>
        <w:t>.</w:t>
      </w:r>
    </w:p>
    <w:p w14:paraId="15A68D33"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(4) Mã số doanh nghiệp theo giấy</w:t>
      </w:r>
      <w:r w:rsidRPr="00BC4927">
        <w:rPr>
          <w:rFonts w:eastAsia="Calibri"/>
          <w:sz w:val="20"/>
          <w:szCs w:val="20"/>
          <w:lang w:val="en-US"/>
        </w:rPr>
        <w:t xml:space="preserve"> </w:t>
      </w:r>
      <w:r w:rsidRPr="00BC4927">
        <w:rPr>
          <w:rFonts w:eastAsia="Calibri"/>
          <w:sz w:val="20"/>
          <w:szCs w:val="20"/>
        </w:rPr>
        <w:t>chứng nhận đăng ký doanh nghiệp.</w:t>
      </w:r>
    </w:p>
    <w:p w14:paraId="3183A7C8"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(5) Chức danh người đại diện theo pháp luật của doanh nghiệp </w:t>
      </w:r>
      <w:r w:rsidRPr="00BC4927">
        <w:rPr>
          <w:rFonts w:eastAsia="Calibri"/>
          <w:sz w:val="20"/>
          <w:szCs w:val="20"/>
          <w:lang w:val="en-US"/>
        </w:rPr>
        <w:t>thực hiện hoạt động dịch vụ việc làm.</w:t>
      </w:r>
    </w:p>
    <w:p w14:paraId="22C87DB9"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t>(6</w:t>
      </w:r>
      <w:r w:rsidRPr="00BC4927">
        <w:rPr>
          <w:rFonts w:eastAsia="Calibri"/>
          <w:sz w:val="20"/>
          <w:szCs w:val="20"/>
        </w:rPr>
        <w:t xml:space="preserve">) Mã số giấy phép hoạt động </w:t>
      </w:r>
      <w:r w:rsidRPr="00BC4927">
        <w:rPr>
          <w:rFonts w:eastAsia="Calibri"/>
          <w:sz w:val="20"/>
          <w:szCs w:val="20"/>
          <w:lang w:val="en-US"/>
        </w:rPr>
        <w:t>dịch vụ việc làm</w:t>
      </w:r>
      <w:r w:rsidRPr="00BC4927">
        <w:rPr>
          <w:rFonts w:eastAsia="Calibri"/>
          <w:sz w:val="20"/>
          <w:szCs w:val="20"/>
        </w:rPr>
        <w:t xml:space="preserve"> đã được cấp (nếu có)</w:t>
      </w:r>
      <w:r w:rsidRPr="00BC4927">
        <w:rPr>
          <w:rFonts w:eastAsia="Calibri"/>
          <w:sz w:val="20"/>
          <w:szCs w:val="20"/>
          <w:lang w:val="en-US"/>
        </w:rPr>
        <w:t xml:space="preserve">. </w:t>
      </w:r>
    </w:p>
    <w:p w14:paraId="008BE26D"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7</w:t>
      </w:r>
      <w:r w:rsidRPr="00BC4927">
        <w:rPr>
          <w:rFonts w:eastAsia="Calibri"/>
          <w:sz w:val="20"/>
          <w:szCs w:val="20"/>
        </w:rPr>
        <w:t>) Ngày cấp của giấy phép đ</w:t>
      </w:r>
      <w:r w:rsidRPr="00BC4927">
        <w:rPr>
          <w:rFonts w:eastAsia="Calibri"/>
          <w:sz w:val="20"/>
          <w:szCs w:val="20"/>
          <w:lang w:val="en-US"/>
        </w:rPr>
        <w:t xml:space="preserve">ã </w:t>
      </w:r>
      <w:r w:rsidRPr="00BC4927">
        <w:rPr>
          <w:rFonts w:eastAsia="Calibri"/>
          <w:sz w:val="20"/>
          <w:szCs w:val="20"/>
        </w:rPr>
        <w:t>được cấp (nếu có).</w:t>
      </w:r>
    </w:p>
    <w:p w14:paraId="117A1644"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8</w:t>
      </w:r>
      <w:r w:rsidRPr="00BC4927">
        <w:rPr>
          <w:rFonts w:eastAsia="Calibri"/>
          <w:sz w:val="20"/>
          <w:szCs w:val="20"/>
        </w:rPr>
        <w:t xml:space="preserve">) Ghi lý do quy định tại </w:t>
      </w:r>
      <w:r w:rsidRPr="00BC4927">
        <w:rPr>
          <w:rFonts w:eastAsia="Calibri"/>
          <w:sz w:val="20"/>
          <w:szCs w:val="20"/>
          <w:lang w:val="en-US"/>
        </w:rPr>
        <w:t>k</w:t>
      </w:r>
      <w:r w:rsidRPr="00BC4927">
        <w:rPr>
          <w:rFonts w:eastAsia="Calibri"/>
          <w:sz w:val="20"/>
          <w:szCs w:val="20"/>
        </w:rPr>
        <w:t xml:space="preserve">hoản 1 Điều </w:t>
      </w:r>
      <w:r w:rsidRPr="00BC4927">
        <w:rPr>
          <w:rFonts w:eastAsia="Calibri"/>
          <w:sz w:val="20"/>
          <w:szCs w:val="20"/>
          <w:lang w:val="en-US"/>
        </w:rPr>
        <w:t>20</w:t>
      </w:r>
      <w:r w:rsidRPr="00BC4927">
        <w:rPr>
          <w:rFonts w:eastAsia="Calibri"/>
          <w:sz w:val="20"/>
          <w:szCs w:val="20"/>
        </w:rPr>
        <w:t xml:space="preserve"> Nghị định này nếu thuộc trường hợp cấp lại giấy phép.</w:t>
      </w:r>
    </w:p>
    <w:p w14:paraId="13B4D7B1"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9</w:t>
      </w:r>
      <w:r w:rsidRPr="00BC4927">
        <w:rPr>
          <w:rFonts w:eastAsia="Calibri"/>
          <w:sz w:val="20"/>
          <w:szCs w:val="20"/>
        </w:rPr>
        <w:t>) Chức danh của người đại diện theo pháp luật của doanh nghiệp</w:t>
      </w:r>
      <w:r w:rsidRPr="00BC4927">
        <w:rPr>
          <w:rFonts w:eastAsia="Calibri"/>
          <w:sz w:val="20"/>
          <w:szCs w:val="20"/>
          <w:lang w:val="en-US"/>
        </w:rPr>
        <w:t>.</w:t>
      </w:r>
    </w:p>
    <w:p w14:paraId="1BC36DFE" w14:textId="77777777" w:rsidR="00BC4927" w:rsidRPr="00BC4927" w:rsidRDefault="00BC4927" w:rsidP="00BC4927">
      <w:pPr>
        <w:spacing w:line="276" w:lineRule="auto"/>
        <w:jc w:val="right"/>
        <w:rPr>
          <w:rFonts w:eastAsia="Calibri"/>
          <w:b/>
          <w:bCs/>
          <w:szCs w:val="28"/>
          <w:lang w:val="en-US"/>
        </w:rPr>
      </w:pPr>
      <w:r w:rsidRPr="00BC4927">
        <w:rPr>
          <w:rFonts w:eastAsia="Calibri"/>
          <w:b/>
          <w:bCs/>
          <w:szCs w:val="28"/>
          <w:lang w:val="en-US"/>
        </w:rPr>
        <w:br w:type="page"/>
        <w:t>Mẫu số 04/PLII</w:t>
      </w:r>
    </w:p>
    <w:p w14:paraId="335F6C73"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rPr>
        <w:t>LÝ LỊCH TỰ THUẬT</w:t>
      </w:r>
    </w:p>
    <w:tbl>
      <w:tblPr>
        <w:tblW w:w="0" w:type="auto"/>
        <w:tblInd w:w="424" w:type="dxa"/>
        <w:tblBorders>
          <w:top w:val="nil"/>
          <w:bottom w:val="nil"/>
          <w:insideH w:val="nil"/>
          <w:insideV w:val="nil"/>
        </w:tblBorders>
        <w:tblCellMar>
          <w:left w:w="0" w:type="dxa"/>
          <w:right w:w="0" w:type="dxa"/>
        </w:tblCellMar>
        <w:tblLook w:val="04A0" w:firstRow="1" w:lastRow="0" w:firstColumn="1" w:lastColumn="0" w:noHBand="0" w:noVBand="1"/>
      </w:tblPr>
      <w:tblGrid>
        <w:gridCol w:w="1069"/>
      </w:tblGrid>
      <w:tr w:rsidR="00BC4927" w:rsidRPr="00BC4927" w14:paraId="3CB3ADF1" w14:textId="77777777" w:rsidTr="00D26993">
        <w:trPr>
          <w:trHeight w:val="1493"/>
        </w:trPr>
        <w:tc>
          <w:tcPr>
            <w:tcW w:w="1069" w:type="dxa"/>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6ED03853"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p w14:paraId="450DC7B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tc>
      </w:tr>
    </w:tbl>
    <w:p w14:paraId="5424D70F" w14:textId="77777777" w:rsidR="00BC4927" w:rsidRPr="00BC4927" w:rsidRDefault="00BC4927" w:rsidP="00BC4927">
      <w:pPr>
        <w:spacing w:before="120" w:after="120" w:line="240" w:lineRule="auto"/>
        <w:jc w:val="left"/>
        <w:rPr>
          <w:rFonts w:eastAsia="Calibri"/>
          <w:szCs w:val="28"/>
          <w:lang w:val="en-US"/>
        </w:rPr>
      </w:pPr>
      <w:r w:rsidRPr="00BC4927">
        <w:rPr>
          <w:rFonts w:eastAsia="Calibri"/>
          <w:iCs/>
          <w:szCs w:val="28"/>
          <w:lang w:val="en-US"/>
        </w:rPr>
        <w:t xml:space="preserve"> Ả</w:t>
      </w:r>
      <w:r w:rsidRPr="00BC4927">
        <w:rPr>
          <w:rFonts w:eastAsia="Calibri"/>
          <w:iCs/>
          <w:szCs w:val="28"/>
        </w:rPr>
        <w:t>nh</w:t>
      </w:r>
      <w:r w:rsidRPr="00BC4927">
        <w:rPr>
          <w:rFonts w:eastAsia="Calibri"/>
          <w:iCs/>
          <w:szCs w:val="28"/>
          <w:lang w:val="en-US"/>
        </w:rPr>
        <w:t xml:space="preserve"> chân dung 4x6 </w:t>
      </w:r>
      <w:r w:rsidRPr="00BC4927">
        <w:rPr>
          <w:rFonts w:eastAsia="Calibri"/>
          <w:iCs/>
          <w:szCs w:val="28"/>
        </w:rPr>
        <w:t xml:space="preserve"> </w:t>
      </w:r>
    </w:p>
    <w:p w14:paraId="245B327E"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lang w:val="en-US"/>
        </w:rPr>
        <w:t>I - SƠ YẾU LÝ LỊCH</w:t>
      </w:r>
    </w:p>
    <w:p w14:paraId="59ACCFA8"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1. </w:t>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 xml:space="preserve">:........................................... </w:t>
      </w:r>
    </w:p>
    <w:p w14:paraId="55A74F99"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2. Loại giấy tờ chứng thực cá nhân:........ </w:t>
      </w:r>
      <w:r w:rsidRPr="00BC4927">
        <w:rPr>
          <w:rFonts w:eastAsia="Calibri"/>
          <w:szCs w:val="28"/>
        </w:rPr>
        <w:t>Số giấy chứng thực cá nhân</w:t>
      </w:r>
      <w:r w:rsidRPr="00BC4927">
        <w:rPr>
          <w:rFonts w:eastAsia="Calibri"/>
          <w:szCs w:val="28"/>
          <w:lang w:val="en-US"/>
        </w:rPr>
        <w:t>:.........</w:t>
      </w:r>
    </w:p>
    <w:p w14:paraId="0EA58C2F"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rPr>
        <w:t>Ngày cấp</w:t>
      </w:r>
      <w:r w:rsidRPr="00BC4927">
        <w:rPr>
          <w:rFonts w:eastAsia="Calibri"/>
          <w:szCs w:val="28"/>
          <w:lang w:val="en-US"/>
        </w:rPr>
        <w:t>:....................................Nơi cấp:......................................................</w:t>
      </w:r>
    </w:p>
    <w:p w14:paraId="7FFF9441"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3. </w:t>
      </w:r>
      <w:r w:rsidRPr="00BC4927">
        <w:rPr>
          <w:rFonts w:eastAsia="Calibri"/>
          <w:szCs w:val="28"/>
        </w:rPr>
        <w:t>Ngày</w:t>
      </w:r>
      <w:r w:rsidRPr="00BC4927">
        <w:rPr>
          <w:rFonts w:eastAsia="Calibri"/>
          <w:szCs w:val="28"/>
          <w:lang w:val="en-US"/>
        </w:rPr>
        <w:t>,</w:t>
      </w:r>
      <w:r w:rsidRPr="00BC4927">
        <w:rPr>
          <w:rFonts w:eastAsia="Calibri"/>
          <w:szCs w:val="28"/>
        </w:rPr>
        <w:t xml:space="preserve"> tháng</w:t>
      </w:r>
      <w:r w:rsidRPr="00BC4927">
        <w:rPr>
          <w:rFonts w:eastAsia="Calibri"/>
          <w:szCs w:val="28"/>
          <w:lang w:val="en-US"/>
        </w:rPr>
        <w:t>,</w:t>
      </w:r>
      <w:r w:rsidRPr="00BC4927">
        <w:rPr>
          <w:rFonts w:eastAsia="Calibri"/>
          <w:szCs w:val="28"/>
        </w:rPr>
        <w:t xml:space="preserve"> năm sinh:......................</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p>
    <w:p w14:paraId="0AE76FC3"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4. Tình trạng hôn nhân: .................................................................................</w:t>
      </w:r>
    </w:p>
    <w:p w14:paraId="6BB73FEA"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5. Quốc tịch gốc:............................................................................................</w:t>
      </w:r>
    </w:p>
    <w:p w14:paraId="701BD70F" w14:textId="77777777" w:rsidR="00BC4927" w:rsidRPr="00BC4927" w:rsidRDefault="00BC4927" w:rsidP="00BC4927">
      <w:pPr>
        <w:tabs>
          <w:tab w:val="right" w:leader="dot" w:pos="8789"/>
          <w:tab w:val="left" w:pos="8931"/>
          <w:tab w:val="left" w:pos="9356"/>
        </w:tabs>
        <w:spacing w:before="120" w:after="120" w:line="240" w:lineRule="auto"/>
        <w:ind w:right="-93" w:firstLine="567"/>
        <w:rPr>
          <w:rFonts w:eastAsia="Calibri"/>
          <w:szCs w:val="28"/>
          <w:lang w:val="en-US"/>
        </w:rPr>
      </w:pPr>
      <w:r w:rsidRPr="00BC4927">
        <w:rPr>
          <w:rFonts w:eastAsia="Calibri"/>
          <w:szCs w:val="28"/>
          <w:lang w:val="en-US"/>
        </w:rPr>
        <w:t xml:space="preserve">6. </w:t>
      </w:r>
      <w:r w:rsidRPr="00BC4927">
        <w:rPr>
          <w:rFonts w:eastAsia="Calibri"/>
          <w:szCs w:val="28"/>
        </w:rPr>
        <w:t>Quốc tịch</w:t>
      </w:r>
      <w:r w:rsidRPr="00BC4927">
        <w:rPr>
          <w:rFonts w:eastAsia="Calibri"/>
          <w:szCs w:val="28"/>
          <w:lang w:val="en-US"/>
        </w:rPr>
        <w:t xml:space="preserve"> hiện tại</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77165FBE"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7. Trình độ học vấn/trình độ chuyên môn</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3064019F" w14:textId="77777777" w:rsidR="00BC4927" w:rsidRPr="00BC4927" w:rsidRDefault="00BC4927" w:rsidP="00BC4927">
      <w:pPr>
        <w:tabs>
          <w:tab w:val="right" w:leader="dot" w:pos="8789"/>
          <w:tab w:val="left" w:pos="9356"/>
        </w:tabs>
        <w:spacing w:before="120" w:after="120" w:line="240" w:lineRule="auto"/>
        <w:ind w:right="49" w:firstLine="567"/>
        <w:rPr>
          <w:rFonts w:eastAsia="Calibri"/>
          <w:szCs w:val="28"/>
          <w:lang w:val="en-US"/>
        </w:rPr>
      </w:pPr>
      <w:r w:rsidRPr="00BC4927">
        <w:rPr>
          <w:rFonts w:eastAsia="Calibri"/>
          <w:szCs w:val="28"/>
          <w:lang w:val="en-US"/>
        </w:rPr>
        <w:t xml:space="preserve">8. </w:t>
      </w:r>
      <w:r w:rsidRPr="00BC4927">
        <w:rPr>
          <w:rFonts w:eastAsia="Calibri"/>
          <w:szCs w:val="28"/>
        </w:rPr>
        <w:t>Nơi làm việc cuối cùng hoặc hiện tại:</w:t>
      </w:r>
      <w:r w:rsidRPr="00BC4927">
        <w:rPr>
          <w:rFonts w:eastAsia="Calibri"/>
          <w:szCs w:val="28"/>
          <w:lang w:val="en-US"/>
        </w:rPr>
        <w:t>........................................................</w:t>
      </w:r>
    </w:p>
    <w:p w14:paraId="079F0582"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 xml:space="preserve">II - </w:t>
      </w:r>
      <w:r w:rsidRPr="00BC4927">
        <w:rPr>
          <w:rFonts w:eastAsia="Calibri"/>
          <w:b/>
          <w:bCs/>
          <w:szCs w:val="28"/>
        </w:rPr>
        <w:t>QUÁ TRÌNH ĐÀO TẠO</w:t>
      </w:r>
    </w:p>
    <w:p w14:paraId="7AA31068"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5CB97139"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513972E5"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rPr>
        <w:t>III</w:t>
      </w:r>
      <w:r w:rsidRPr="00BC4927">
        <w:rPr>
          <w:rFonts w:eastAsia="Calibri"/>
          <w:b/>
          <w:bCs/>
          <w:szCs w:val="28"/>
          <w:lang w:val="en-US"/>
        </w:rPr>
        <w:t xml:space="preserve"> </w:t>
      </w:r>
      <w:r w:rsidRPr="00BC4927">
        <w:rPr>
          <w:rFonts w:eastAsia="Calibri"/>
          <w:b/>
          <w:bCs/>
          <w:szCs w:val="28"/>
        </w:rPr>
        <w:t>- QUÁ TRÌNH LÀM VIỆC CỦA BẢN THÂN</w:t>
      </w:r>
    </w:p>
    <w:p w14:paraId="23F99735"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9. </w:t>
      </w:r>
      <w:r w:rsidRPr="00BC4927">
        <w:rPr>
          <w:rFonts w:eastAsia="Calibri"/>
          <w:szCs w:val="28"/>
        </w:rPr>
        <w:t>Làm việc ở nước ngoài:</w:t>
      </w:r>
    </w:p>
    <w:p w14:paraId="392A81D4"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EC376FC"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1BB87AA4"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10. </w:t>
      </w:r>
      <w:r w:rsidRPr="00BC4927">
        <w:rPr>
          <w:rFonts w:eastAsia="Calibri"/>
          <w:szCs w:val="28"/>
        </w:rPr>
        <w:t>Làm việc ở Việt Nam</w:t>
      </w:r>
      <w:r w:rsidRPr="00BC4927">
        <w:rPr>
          <w:rFonts w:eastAsia="Calibri"/>
          <w:szCs w:val="28"/>
          <w:lang w:val="en-US"/>
        </w:rPr>
        <w:t>:</w:t>
      </w:r>
    </w:p>
    <w:p w14:paraId="0F4597EF"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7BE261B2"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36CADA82"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IV- LÝ LỊCH VỀ TƯ PHÁP</w:t>
      </w:r>
    </w:p>
    <w:p w14:paraId="1F2D75FC" w14:textId="77777777" w:rsidR="00BC4927" w:rsidRPr="00BC4927" w:rsidRDefault="00BC4927" w:rsidP="00BC4927">
      <w:pPr>
        <w:tabs>
          <w:tab w:val="right" w:leader="dot" w:pos="8789"/>
        </w:tabs>
        <w:spacing w:before="120" w:after="120" w:line="240" w:lineRule="auto"/>
        <w:ind w:right="851" w:firstLine="567"/>
        <w:rPr>
          <w:rFonts w:eastAsia="Calibri"/>
          <w:spacing w:val="-6"/>
          <w:szCs w:val="28"/>
        </w:rPr>
      </w:pPr>
      <w:r w:rsidRPr="00BC4927">
        <w:rPr>
          <w:rFonts w:eastAsia="Calibri"/>
          <w:spacing w:val="-6"/>
          <w:szCs w:val="28"/>
          <w:lang w:val="en-US"/>
        </w:rPr>
        <w:t xml:space="preserve">11. </w:t>
      </w:r>
      <w:r w:rsidRPr="00BC4927">
        <w:rPr>
          <w:rFonts w:eastAsia="Calibri"/>
          <w:spacing w:val="-6"/>
          <w:szCs w:val="28"/>
        </w:rPr>
        <w:t>Vi phạm pháp luật Việt Nam</w:t>
      </w:r>
      <w:r w:rsidRPr="00BC4927">
        <w:rPr>
          <w:rFonts w:eastAsia="Calibri"/>
          <w:spacing w:val="-6"/>
          <w:szCs w:val="28"/>
          <w:lang w:val="en-US"/>
        </w:rPr>
        <w:t xml:space="preserve"> </w:t>
      </w:r>
      <w:r w:rsidRPr="00BC4927">
        <w:rPr>
          <w:rFonts w:eastAsia="Calibri"/>
          <w:spacing w:val="-6"/>
          <w:szCs w:val="28"/>
        </w:rPr>
        <w:t>(Thời gian vi phạm, mức độ vi phạm, hình thức xử lý)</w:t>
      </w:r>
    </w:p>
    <w:p w14:paraId="2E140656"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5143D726"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32A1B8B4" w14:textId="77777777" w:rsidR="00BC4927" w:rsidRPr="00BC4927" w:rsidRDefault="00BC4927" w:rsidP="00BC4927">
      <w:pPr>
        <w:tabs>
          <w:tab w:val="right" w:leader="dot" w:pos="8789"/>
        </w:tabs>
        <w:spacing w:before="120" w:after="120" w:line="240" w:lineRule="auto"/>
        <w:ind w:right="49" w:firstLine="567"/>
        <w:rPr>
          <w:rFonts w:eastAsia="Calibri"/>
          <w:szCs w:val="28"/>
        </w:rPr>
      </w:pPr>
      <w:r w:rsidRPr="00BC4927">
        <w:rPr>
          <w:rFonts w:eastAsia="Calibri"/>
          <w:szCs w:val="28"/>
        </w:rPr>
        <w:t>12. Vi phạm pháp luật nước ngoài (Thời gian vi phạm, mức độ vi phạm, hình thức xử lý)</w:t>
      </w:r>
    </w:p>
    <w:p w14:paraId="01379A73"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4D2CE513"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4E5CE5B1" w14:textId="77777777" w:rsidR="00BC4927" w:rsidRPr="00BC4927" w:rsidRDefault="00BC4927" w:rsidP="00BC4927">
      <w:pPr>
        <w:tabs>
          <w:tab w:val="right" w:leader="dot" w:pos="8789"/>
          <w:tab w:val="left" w:pos="9072"/>
        </w:tabs>
        <w:spacing w:before="120" w:after="120" w:line="240" w:lineRule="auto"/>
        <w:ind w:right="49" w:firstLine="567"/>
        <w:rPr>
          <w:rFonts w:eastAsia="Calibri"/>
          <w:szCs w:val="28"/>
        </w:rPr>
      </w:pPr>
      <w:r w:rsidRPr="00BC4927">
        <w:rPr>
          <w:rFonts w:eastAsia="Calibri"/>
          <w:szCs w:val="28"/>
        </w:rPr>
        <w:t>Tôi xin cam đoan lời khai trên là đúng sự thật, nếu sai tôi xin chịu trách nhiệm.</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310"/>
        <w:gridCol w:w="4729"/>
      </w:tblGrid>
      <w:tr w:rsidR="00BC4927" w:rsidRPr="00BC4927" w14:paraId="4B598CDB" w14:textId="77777777" w:rsidTr="00D26993">
        <w:trPr>
          <w:trHeight w:val="729"/>
        </w:trPr>
        <w:tc>
          <w:tcPr>
            <w:tcW w:w="4310" w:type="dxa"/>
            <w:tcBorders>
              <w:top w:val="nil"/>
              <w:left w:val="nil"/>
              <w:bottom w:val="nil"/>
              <w:right w:val="nil"/>
              <w:tl2br w:val="nil"/>
              <w:tr2bl w:val="nil"/>
            </w:tcBorders>
            <w:shd w:val="clear" w:color="auto" w:fill="auto"/>
            <w:tcMar>
              <w:top w:w="0" w:type="dxa"/>
              <w:left w:w="108" w:type="dxa"/>
              <w:bottom w:w="0" w:type="dxa"/>
              <w:right w:w="108" w:type="dxa"/>
            </w:tcMar>
          </w:tcPr>
          <w:p w14:paraId="5CE489CC"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  </w:t>
            </w:r>
          </w:p>
        </w:tc>
        <w:tc>
          <w:tcPr>
            <w:tcW w:w="4729" w:type="dxa"/>
            <w:tcBorders>
              <w:top w:val="nil"/>
              <w:left w:val="nil"/>
              <w:bottom w:val="nil"/>
              <w:right w:val="nil"/>
              <w:tl2br w:val="nil"/>
              <w:tr2bl w:val="nil"/>
            </w:tcBorders>
            <w:shd w:val="clear" w:color="auto" w:fill="auto"/>
            <w:tcMar>
              <w:top w:w="0" w:type="dxa"/>
              <w:left w:w="108" w:type="dxa"/>
              <w:bottom w:w="0" w:type="dxa"/>
              <w:right w:w="108" w:type="dxa"/>
            </w:tcMar>
          </w:tcPr>
          <w:p w14:paraId="4687306C" w14:textId="77777777" w:rsidR="00BC4927" w:rsidRPr="00BC4927" w:rsidRDefault="00BC4927" w:rsidP="00BC4927">
            <w:pPr>
              <w:spacing w:before="120" w:after="120" w:line="240" w:lineRule="auto"/>
              <w:jc w:val="center"/>
              <w:rPr>
                <w:rFonts w:eastAsia="Calibri"/>
                <w:i/>
                <w:iCs/>
                <w:szCs w:val="28"/>
              </w:rPr>
            </w:pPr>
            <w:r w:rsidRPr="00BC4927">
              <w:rPr>
                <w:rFonts w:eastAsia="Calibri"/>
                <w:i/>
                <w:szCs w:val="28"/>
              </w:rPr>
              <w:t>…......., ngày... tháng.... năm….....</w:t>
            </w:r>
            <w:r w:rsidRPr="00BC4927">
              <w:rPr>
                <w:rFonts w:eastAsia="Calibri"/>
                <w:i/>
                <w:szCs w:val="28"/>
              </w:rPr>
              <w:br/>
            </w:r>
            <w:r w:rsidRPr="00BC4927">
              <w:rPr>
                <w:rFonts w:eastAsia="Calibri"/>
                <w:i/>
                <w:iCs/>
                <w:szCs w:val="28"/>
              </w:rPr>
              <w:t>(Người khai ký, ghi rõ họ tên)</w:t>
            </w:r>
          </w:p>
        </w:tc>
      </w:tr>
    </w:tbl>
    <w:p w14:paraId="457D7D6F" w14:textId="77777777" w:rsidR="00BC4927" w:rsidRPr="009D24D2" w:rsidRDefault="00BC4927" w:rsidP="00BC4927">
      <w:pPr>
        <w:spacing w:after="200" w:line="276" w:lineRule="auto"/>
        <w:jc w:val="left"/>
        <w:rPr>
          <w:rFonts w:ascii="Calibri" w:eastAsia="Calibri" w:hAnsi="Calibri"/>
          <w:sz w:val="22"/>
        </w:rPr>
        <w:sectPr w:rsidR="00BC4927" w:rsidRPr="009D24D2" w:rsidSect="005326CE">
          <w:pgSz w:w="11907" w:h="16840" w:code="9"/>
          <w:pgMar w:top="1134" w:right="1134" w:bottom="1134" w:left="1701" w:header="709" w:footer="709" w:gutter="0"/>
          <w:cols w:space="720"/>
          <w:titlePg/>
          <w:docGrid w:linePitch="360"/>
        </w:sectPr>
      </w:pPr>
    </w:p>
    <w:p w14:paraId="7A41D6EC" w14:textId="77777777" w:rsidR="00BC4927" w:rsidRPr="009D24D2" w:rsidRDefault="00BC4927" w:rsidP="00C75835">
      <w:pPr>
        <w:numPr>
          <w:ilvl w:val="0"/>
          <w:numId w:val="24"/>
        </w:numPr>
        <w:tabs>
          <w:tab w:val="left" w:pos="993"/>
        </w:tabs>
        <w:spacing w:before="100" w:after="100" w:line="240" w:lineRule="auto"/>
        <w:ind w:firstLine="72"/>
        <w:contextualSpacing/>
        <w:outlineLvl w:val="1"/>
        <w:rPr>
          <w:rFonts w:eastAsia="Calibri"/>
          <w:i/>
          <w:color w:val="0070C0"/>
          <w:spacing w:val="-6"/>
          <w:szCs w:val="28"/>
        </w:rPr>
      </w:pPr>
      <w:r w:rsidRPr="00BC4927">
        <w:rPr>
          <w:rFonts w:eastAsia="Calibri"/>
          <w:b/>
          <w:color w:val="0070C0"/>
          <w:spacing w:val="-6"/>
          <w:szCs w:val="28"/>
        </w:rPr>
        <w:t xml:space="preserve">Gia hạn giấy phép hoạt động dịch vụ việc làm của doanh nghiệp hoạt động dịch vụ việc làm </w:t>
      </w:r>
      <w:r w:rsidRPr="009D24D2">
        <w:rPr>
          <w:rFonts w:eastAsia="Calibri"/>
          <w:b/>
          <w:color w:val="0070C0"/>
          <w:spacing w:val="-6"/>
          <w:szCs w:val="28"/>
        </w:rPr>
        <w:t>(1.001823)</w:t>
      </w:r>
    </w:p>
    <w:p w14:paraId="4ADF2680" w14:textId="77777777" w:rsidR="00BC4927" w:rsidRPr="00BC4927" w:rsidRDefault="00BC4927" w:rsidP="00C75835">
      <w:pPr>
        <w:numPr>
          <w:ilvl w:val="1"/>
          <w:numId w:val="24"/>
        </w:numPr>
        <w:spacing w:before="100" w:after="100" w:line="240" w:lineRule="auto"/>
        <w:contextualSpacing/>
        <w:jc w:val="left"/>
        <w:rPr>
          <w:rFonts w:eastAsia="Calibri"/>
          <w:b/>
          <w:szCs w:val="28"/>
        </w:rPr>
      </w:pPr>
      <w:r w:rsidRPr="00BC4927">
        <w:rPr>
          <w:rFonts w:eastAsia="Calibri"/>
          <w:b/>
          <w:szCs w:val="28"/>
        </w:rPr>
        <w:t>Trình tự, cách thức, thời gian giải quyết thủ tục hành chính</w:t>
      </w:r>
    </w:p>
    <w:tbl>
      <w:tblPr>
        <w:tblW w:w="14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957"/>
        <w:gridCol w:w="2694"/>
      </w:tblGrid>
      <w:tr w:rsidR="00BC4927" w:rsidRPr="00BC4927" w14:paraId="306CBFC8" w14:textId="77777777" w:rsidTr="00D26993">
        <w:trPr>
          <w:jc w:val="center"/>
        </w:trPr>
        <w:tc>
          <w:tcPr>
            <w:tcW w:w="851" w:type="dxa"/>
            <w:vAlign w:val="center"/>
          </w:tcPr>
          <w:p w14:paraId="6DD4E59F"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TT</w:t>
            </w:r>
          </w:p>
        </w:tc>
        <w:tc>
          <w:tcPr>
            <w:tcW w:w="2688" w:type="dxa"/>
            <w:vAlign w:val="center"/>
          </w:tcPr>
          <w:p w14:paraId="1B79FEE6"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Trình tự thực hiện</w:t>
            </w:r>
          </w:p>
        </w:tc>
        <w:tc>
          <w:tcPr>
            <w:tcW w:w="7957" w:type="dxa"/>
            <w:vAlign w:val="center"/>
          </w:tcPr>
          <w:p w14:paraId="32347407" w14:textId="77777777" w:rsidR="00BC4927" w:rsidRPr="00BC4927" w:rsidRDefault="00BC4927" w:rsidP="00BC4927">
            <w:pPr>
              <w:spacing w:before="100" w:after="100" w:line="240" w:lineRule="auto"/>
              <w:ind w:firstLine="337"/>
              <w:jc w:val="center"/>
              <w:rPr>
                <w:rFonts w:eastAsia="Calibri"/>
                <w:b/>
                <w:szCs w:val="28"/>
                <w:lang w:val="en-US"/>
              </w:rPr>
            </w:pPr>
            <w:r w:rsidRPr="00BC4927">
              <w:rPr>
                <w:rFonts w:eastAsia="Calibri"/>
                <w:b/>
                <w:szCs w:val="28"/>
                <w:lang w:val="en-US"/>
              </w:rPr>
              <w:t>Cách thức thực hiện</w:t>
            </w:r>
          </w:p>
        </w:tc>
        <w:tc>
          <w:tcPr>
            <w:tcW w:w="2694" w:type="dxa"/>
            <w:vAlign w:val="center"/>
          </w:tcPr>
          <w:p w14:paraId="21540C68"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52B0825F" w14:textId="77777777" w:rsidTr="00D26993">
        <w:trPr>
          <w:trHeight w:val="1906"/>
          <w:jc w:val="center"/>
        </w:trPr>
        <w:tc>
          <w:tcPr>
            <w:tcW w:w="851" w:type="dxa"/>
            <w:vMerge w:val="restart"/>
            <w:vAlign w:val="center"/>
          </w:tcPr>
          <w:p w14:paraId="570638DE"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Bước 1</w:t>
            </w:r>
          </w:p>
        </w:tc>
        <w:tc>
          <w:tcPr>
            <w:tcW w:w="2688" w:type="dxa"/>
            <w:vMerge w:val="restart"/>
            <w:vAlign w:val="center"/>
          </w:tcPr>
          <w:p w14:paraId="24C074FE" w14:textId="77777777" w:rsidR="00BC4927" w:rsidRPr="00BC4927" w:rsidRDefault="00BC4927" w:rsidP="00BC4927">
            <w:pPr>
              <w:spacing w:before="100" w:after="100" w:line="240" w:lineRule="auto"/>
              <w:rPr>
                <w:rFonts w:eastAsia="Calibri"/>
                <w:szCs w:val="28"/>
                <w:lang w:val="en-US"/>
              </w:rPr>
            </w:pPr>
            <w:r w:rsidRPr="00BC4927">
              <w:rPr>
                <w:rFonts w:eastAsia="Calibri"/>
                <w:b/>
                <w:szCs w:val="28"/>
                <w:lang w:val="en-US"/>
              </w:rPr>
              <w:t xml:space="preserve">Nộp hồ sơ thủ tục hành chính: </w:t>
            </w:r>
            <w:r w:rsidRPr="00BC4927">
              <w:rPr>
                <w:rFonts w:eastAsia="Calibri"/>
                <w:i/>
                <w:szCs w:val="28"/>
                <w:lang w:val="en-US"/>
              </w:rPr>
              <w:t>Tổ chức, cá nhân chuẩn bị hồ sơ đầy đủ theo quy định và nộp hồ sơ qua các cách thức sau:</w:t>
            </w:r>
          </w:p>
        </w:tc>
        <w:tc>
          <w:tcPr>
            <w:tcW w:w="7957" w:type="dxa"/>
            <w:vAlign w:val="center"/>
          </w:tcPr>
          <w:p w14:paraId="0654EDAC" w14:textId="77777777" w:rsidR="00BC4927" w:rsidRPr="00BC4927" w:rsidRDefault="00BC4927" w:rsidP="00BC4927">
            <w:pPr>
              <w:spacing w:before="100" w:after="100" w:line="240" w:lineRule="auto"/>
              <w:ind w:firstLine="337"/>
              <w:rPr>
                <w:rFonts w:eastAsia="Calibri"/>
                <w:bCs/>
                <w:i/>
                <w:szCs w:val="28"/>
                <w:lang w:val="en-US"/>
              </w:rPr>
            </w:pPr>
            <w:r w:rsidRPr="00BC4927">
              <w:rPr>
                <w:rFonts w:eastAsia="Calibri"/>
                <w:szCs w:val="28"/>
                <w:lang w:val="en-US"/>
              </w:rPr>
              <w:t xml:space="preserve">1. Nộp trực tiếp qua Bộ phận tiếp nhận và trả kết quả tại </w:t>
            </w:r>
            <w:r w:rsidR="004A5E1C">
              <w:rPr>
                <w:rFonts w:eastAsia="Calibri"/>
                <w:bCs/>
                <w:szCs w:val="28"/>
                <w:lang w:val="en-US"/>
              </w:rPr>
              <w:t>Trung tâm Hành chính công</w:t>
            </w:r>
            <w:r w:rsidR="004F0024">
              <w:rPr>
                <w:rFonts w:eastAsia="Calibri"/>
                <w:bCs/>
                <w:szCs w:val="28"/>
                <w:lang w:val="en-US"/>
              </w:rPr>
              <w:t xml:space="preserve"> </w:t>
            </w:r>
            <w:r w:rsidRPr="00BC4927">
              <w:rPr>
                <w:rFonts w:eastAsia="Calibri"/>
                <w:bCs/>
                <w:i/>
                <w:szCs w:val="28"/>
                <w:lang w:val="en-US"/>
              </w:rPr>
              <w:t>(số 85, đường Nguyễn Huệ, phường 1, thành phố Cao Lãnh, Đồng Tháp.</w:t>
            </w:r>
          </w:p>
          <w:p w14:paraId="032E9836"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2. Hoặc thông qua dịch vụ bưu chính công ích.</w:t>
            </w:r>
          </w:p>
        </w:tc>
        <w:tc>
          <w:tcPr>
            <w:tcW w:w="2694" w:type="dxa"/>
            <w:vAlign w:val="center"/>
          </w:tcPr>
          <w:p w14:paraId="2D91EFFD" w14:textId="77777777" w:rsidR="00BC4927" w:rsidRPr="00BC4927" w:rsidRDefault="00BC4927" w:rsidP="00BC4927">
            <w:pPr>
              <w:spacing w:before="100" w:after="10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647B47C" w14:textId="77777777" w:rsidTr="00D26993">
        <w:trPr>
          <w:trHeight w:val="747"/>
          <w:jc w:val="center"/>
        </w:trPr>
        <w:tc>
          <w:tcPr>
            <w:tcW w:w="851" w:type="dxa"/>
            <w:vMerge/>
            <w:vAlign w:val="center"/>
          </w:tcPr>
          <w:p w14:paraId="58864F9A"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33A89FA9" w14:textId="77777777" w:rsidR="00BC4927" w:rsidRPr="00BC4927" w:rsidRDefault="00BC4927" w:rsidP="00BC4927">
            <w:pPr>
              <w:spacing w:before="100" w:after="100" w:line="240" w:lineRule="auto"/>
              <w:rPr>
                <w:rFonts w:eastAsia="Calibri"/>
                <w:b/>
                <w:szCs w:val="28"/>
                <w:lang w:val="en-US"/>
              </w:rPr>
            </w:pPr>
          </w:p>
        </w:tc>
        <w:tc>
          <w:tcPr>
            <w:tcW w:w="7957" w:type="dxa"/>
          </w:tcPr>
          <w:p w14:paraId="6701F2A1"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3. Hoặc nộp trực tuyến tại website Cổng Dịch vụ công của tỉnh Đồng Tháp: </w:t>
            </w:r>
            <w:hyperlink r:id="rId146" w:history="1">
              <w:r w:rsidRPr="00BC4927">
                <w:rPr>
                  <w:rFonts w:eastAsia="Calibri"/>
                  <w:color w:val="0000FF"/>
                  <w:szCs w:val="28"/>
                  <w:u w:val="single"/>
                  <w:lang w:val="en-US"/>
                </w:rPr>
                <w:t>http://dichvucong.dongthap.gov.vn</w:t>
              </w:r>
            </w:hyperlink>
          </w:p>
        </w:tc>
        <w:tc>
          <w:tcPr>
            <w:tcW w:w="2694" w:type="dxa"/>
            <w:vAlign w:val="center"/>
          </w:tcPr>
          <w:p w14:paraId="50C5FB54"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Không quy định </w:t>
            </w:r>
            <w:r w:rsidRPr="00BC4927">
              <w:rPr>
                <w:rFonts w:eastAsia="Calibri"/>
                <w:i/>
                <w:szCs w:val="28"/>
                <w:lang w:val="en-US"/>
              </w:rPr>
              <w:t>(tùy khách hàng)</w:t>
            </w:r>
          </w:p>
        </w:tc>
      </w:tr>
      <w:tr w:rsidR="00BC4927" w:rsidRPr="00BC4927" w14:paraId="6182FEA5" w14:textId="77777777" w:rsidTr="00D26993">
        <w:trPr>
          <w:jc w:val="center"/>
        </w:trPr>
        <w:tc>
          <w:tcPr>
            <w:tcW w:w="851" w:type="dxa"/>
            <w:vMerge w:val="restart"/>
            <w:vAlign w:val="center"/>
          </w:tcPr>
          <w:p w14:paraId="17E3D343"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Bước 2</w:t>
            </w:r>
          </w:p>
        </w:tc>
        <w:tc>
          <w:tcPr>
            <w:tcW w:w="2688" w:type="dxa"/>
            <w:vMerge w:val="restart"/>
            <w:vAlign w:val="center"/>
          </w:tcPr>
          <w:p w14:paraId="1A2C7F7E" w14:textId="77777777" w:rsidR="00BC4927" w:rsidRPr="00BC4927" w:rsidRDefault="00BC4927" w:rsidP="00BC4927">
            <w:pPr>
              <w:spacing w:before="100" w:after="100" w:line="240" w:lineRule="auto"/>
              <w:rPr>
                <w:rFonts w:eastAsia="Calibri"/>
                <w:b/>
                <w:szCs w:val="28"/>
                <w:lang w:val="en-US"/>
              </w:rPr>
            </w:pPr>
            <w:r w:rsidRPr="00BC4927">
              <w:rPr>
                <w:rFonts w:eastAsia="Calibri"/>
                <w:b/>
                <w:szCs w:val="28"/>
                <w:lang w:val="en-US"/>
              </w:rPr>
              <w:t>Tiếp nhận và chuyển hồ sơ thủ tục hành chính</w:t>
            </w:r>
          </w:p>
        </w:tc>
        <w:tc>
          <w:tcPr>
            <w:tcW w:w="7957" w:type="dxa"/>
          </w:tcPr>
          <w:p w14:paraId="3823C98F"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1.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4FF8430C"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23103DF"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b) Trường hợp từ chối nhận hồ sơ, công chức tiếp nhận hồ sơ phải nêu rõ lý do theo mẫu Phiếu từ chối giải quyết hồ sơ thủ tục hành chính;</w:t>
            </w:r>
          </w:p>
          <w:p w14:paraId="2D6E33B1"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c) Trường hợp hồ sơ đầy đủ, chính xác theo quy định, công chức tiếp nhận hồ sơ và lập Giấy tiếp nhận hồ sơ và hẹn ngày trả kết quả;vào Sổ theo dõi hồ sơ; lập Phiếu kiểm soát quá trình giải quyết hồ sơ và chuyển giao toàn bộ hồ sơ cùng Phiếu kiểm soát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694" w:type="dxa"/>
            <w:vAlign w:val="center"/>
          </w:tcPr>
          <w:p w14:paraId="77C1D12F"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Chuyển ngay hồ sơ tiếp nhận trực tiếp trong ngày làm việc </w:t>
            </w:r>
            <w:r w:rsidRPr="00BC4927">
              <w:rPr>
                <w:rFonts w:eastAsia="Calibri"/>
                <w:i/>
                <w:szCs w:val="28"/>
                <w:lang w:val="en-US"/>
              </w:rPr>
              <w:t>(không để quá 03 giờ làm việc)</w:t>
            </w:r>
            <w:r w:rsidRPr="00BC4927">
              <w:rPr>
                <w:rFonts w:eastAsia="Calibri"/>
                <w:szCs w:val="28"/>
                <w:lang w:val="en-US"/>
              </w:rPr>
              <w:t xml:space="preserve"> hoặc chuyển vào đầu giờ ngày làm việc tiếp theo đối với trường hợp tiếp nhận sau 15 giờ hàng ngày.</w:t>
            </w:r>
          </w:p>
        </w:tc>
      </w:tr>
      <w:tr w:rsidR="00BC4927" w:rsidRPr="00BC4927" w14:paraId="40456D61" w14:textId="77777777" w:rsidTr="00D26993">
        <w:trPr>
          <w:jc w:val="center"/>
        </w:trPr>
        <w:tc>
          <w:tcPr>
            <w:tcW w:w="851" w:type="dxa"/>
            <w:vMerge/>
            <w:vAlign w:val="center"/>
          </w:tcPr>
          <w:p w14:paraId="796FE278"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54501053" w14:textId="77777777" w:rsidR="00BC4927" w:rsidRPr="00BC4927" w:rsidRDefault="00BC4927" w:rsidP="00BC4927">
            <w:pPr>
              <w:spacing w:before="100" w:after="100" w:line="240" w:lineRule="auto"/>
              <w:rPr>
                <w:rFonts w:eastAsia="Calibri"/>
                <w:szCs w:val="28"/>
                <w:lang w:val="en-US"/>
              </w:rPr>
            </w:pPr>
          </w:p>
        </w:tc>
        <w:tc>
          <w:tcPr>
            <w:tcW w:w="7957" w:type="dxa"/>
          </w:tcPr>
          <w:p w14:paraId="1E8F2E60"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5F2D3C4"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FB2FD8F"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b) Nếu hồ sơ của tổ chức, cá nhân đầy đủ, hợp lệ thì công chức tại Bộ phận tiếp nhận và trả kết quả tiếp nhận và chuyển cho Phòng </w:t>
            </w:r>
            <w:r w:rsidRPr="00BC4927">
              <w:rPr>
                <w:rFonts w:eastAsia="Calibri"/>
                <w:color w:val="000000"/>
                <w:szCs w:val="28"/>
                <w:lang w:val="en-US"/>
              </w:rPr>
              <w:t xml:space="preserve">Lao động </w:t>
            </w:r>
            <w:r w:rsidRPr="00BC4927">
              <w:rPr>
                <w:rFonts w:eastAsia="Calibri"/>
                <w:szCs w:val="28"/>
                <w:lang w:val="en-US"/>
              </w:rPr>
              <w:t>–</w:t>
            </w:r>
            <w:r w:rsidRPr="00BC4927">
              <w:rPr>
                <w:rFonts w:eastAsia="Calibri"/>
                <w:color w:val="000000"/>
                <w:szCs w:val="28"/>
                <w:lang w:val="en-US"/>
              </w:rPr>
              <w:t xml:space="preserve"> Việc làm </w:t>
            </w:r>
            <w:r w:rsidRPr="00BC4927">
              <w:rPr>
                <w:rFonts w:eastAsia="Calibri"/>
                <w:szCs w:val="28"/>
                <w:lang w:val="en-US"/>
              </w:rPr>
              <w:t>–</w:t>
            </w:r>
            <w:r w:rsidRPr="00BC4927">
              <w:rPr>
                <w:rFonts w:eastAsia="Calibri"/>
                <w:color w:val="000000"/>
                <w:szCs w:val="28"/>
                <w:lang w:val="en-US"/>
              </w:rPr>
              <w:t xml:space="preserve"> Bảo hiểm </w:t>
            </w:r>
            <w:r w:rsidRPr="00BC4927">
              <w:rPr>
                <w:rFonts w:eastAsia="Calibri"/>
                <w:szCs w:val="28"/>
                <w:lang w:val="en-US"/>
              </w:rPr>
              <w:t>để giải quyết theo quy trình.</w:t>
            </w:r>
          </w:p>
        </w:tc>
        <w:tc>
          <w:tcPr>
            <w:tcW w:w="2694" w:type="dxa"/>
            <w:vAlign w:val="center"/>
          </w:tcPr>
          <w:p w14:paraId="10B664CB"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Không quá 01 ngày kể từ ngày phát sinh hồ sơ trực tuyến.</w:t>
            </w:r>
          </w:p>
        </w:tc>
      </w:tr>
      <w:tr w:rsidR="00BC4927" w:rsidRPr="00BC4927" w14:paraId="18DB1A26" w14:textId="77777777" w:rsidTr="00D26993">
        <w:trPr>
          <w:jc w:val="center"/>
        </w:trPr>
        <w:tc>
          <w:tcPr>
            <w:tcW w:w="851" w:type="dxa"/>
            <w:vMerge w:val="restart"/>
            <w:vAlign w:val="center"/>
          </w:tcPr>
          <w:p w14:paraId="4281ED77"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Bước 3</w:t>
            </w:r>
          </w:p>
        </w:tc>
        <w:tc>
          <w:tcPr>
            <w:tcW w:w="2688" w:type="dxa"/>
            <w:vMerge w:val="restart"/>
            <w:vAlign w:val="center"/>
          </w:tcPr>
          <w:p w14:paraId="0D7FD629" w14:textId="77777777" w:rsidR="00BC4927" w:rsidRPr="00BC4927" w:rsidRDefault="00BC4927" w:rsidP="00BC4927">
            <w:pPr>
              <w:spacing w:before="100" w:after="100" w:line="240" w:lineRule="auto"/>
              <w:rPr>
                <w:rFonts w:eastAsia="Calibri"/>
                <w:b/>
                <w:szCs w:val="28"/>
                <w:lang w:val="en-US"/>
              </w:rPr>
            </w:pPr>
            <w:r w:rsidRPr="00BC4927">
              <w:rPr>
                <w:rFonts w:eastAsia="Calibri"/>
                <w:b/>
                <w:szCs w:val="28"/>
                <w:lang w:val="en-US"/>
              </w:rPr>
              <w:t>Giải quyết thủ tục hành chính</w:t>
            </w:r>
          </w:p>
        </w:tc>
        <w:tc>
          <w:tcPr>
            <w:tcW w:w="7957" w:type="dxa"/>
          </w:tcPr>
          <w:p w14:paraId="7C4793E5" w14:textId="77777777" w:rsidR="00BC4927" w:rsidRPr="00BC4927" w:rsidRDefault="00BC4927" w:rsidP="00BC4927">
            <w:pPr>
              <w:spacing w:before="100" w:after="100" w:line="240" w:lineRule="auto"/>
              <w:ind w:firstLine="337"/>
              <w:rPr>
                <w:rFonts w:eastAsia="Calibri"/>
                <w:color w:val="000000"/>
                <w:szCs w:val="28"/>
                <w:lang w:val="en-US"/>
              </w:rPr>
            </w:pPr>
            <w:r w:rsidRPr="00BC4927">
              <w:rPr>
                <w:rFonts w:eastAsia="Calibri"/>
                <w:szCs w:val="28"/>
                <w:lang w:val="en-US"/>
              </w:rPr>
              <w:t xml:space="preserve">Sau khi nhận hồ sơ thủ tục hành chính từ Bộ phận tiếp nhận và trả kết quả, công chức tiếp nhận hồ sơ, thẩm định, dự thảo kết quả thủ tục hành chính, gởi lãnh đạo Phòng xem xét, thẩm định và trình Giám đốc Sở ký giấy phép; </w:t>
            </w:r>
          </w:p>
        </w:tc>
        <w:tc>
          <w:tcPr>
            <w:tcW w:w="2694" w:type="dxa"/>
            <w:vAlign w:val="center"/>
          </w:tcPr>
          <w:p w14:paraId="6101B073"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05 ngày làm việc, trong đó:</w:t>
            </w:r>
          </w:p>
        </w:tc>
      </w:tr>
      <w:tr w:rsidR="00BC4927" w:rsidRPr="00BC4927" w14:paraId="2517CCB8" w14:textId="77777777" w:rsidTr="00D26993">
        <w:trPr>
          <w:jc w:val="center"/>
        </w:trPr>
        <w:tc>
          <w:tcPr>
            <w:tcW w:w="851" w:type="dxa"/>
            <w:vMerge/>
            <w:vAlign w:val="center"/>
          </w:tcPr>
          <w:p w14:paraId="2886ECA3"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5B30F1F8" w14:textId="77777777" w:rsidR="00BC4927" w:rsidRPr="00BC4927" w:rsidRDefault="00BC4927" w:rsidP="00BC4927">
            <w:pPr>
              <w:spacing w:before="100" w:after="100" w:line="240" w:lineRule="auto"/>
              <w:rPr>
                <w:rFonts w:eastAsia="Calibri"/>
                <w:szCs w:val="28"/>
                <w:lang w:val="en-US"/>
              </w:rPr>
            </w:pPr>
          </w:p>
        </w:tc>
        <w:tc>
          <w:tcPr>
            <w:tcW w:w="7957" w:type="dxa"/>
            <w:vAlign w:val="center"/>
          </w:tcPr>
          <w:p w14:paraId="7FBF9F3E"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iCs/>
                <w:szCs w:val="28"/>
                <w:lang w:val="en-US"/>
              </w:rPr>
              <w:t>1. Tiếp nhận hồ sơ (Bộ phận tiếp nhận và trả kết quả)</w:t>
            </w:r>
          </w:p>
        </w:tc>
        <w:tc>
          <w:tcPr>
            <w:tcW w:w="2694" w:type="dxa"/>
            <w:vAlign w:val="center"/>
          </w:tcPr>
          <w:p w14:paraId="754CF9CB"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0,5 ngày làm việc.</w:t>
            </w:r>
          </w:p>
        </w:tc>
      </w:tr>
      <w:tr w:rsidR="00BC4927" w:rsidRPr="00BC4927" w14:paraId="0099F0C1" w14:textId="77777777" w:rsidTr="00D26993">
        <w:trPr>
          <w:jc w:val="center"/>
        </w:trPr>
        <w:tc>
          <w:tcPr>
            <w:tcW w:w="851" w:type="dxa"/>
            <w:vMerge/>
            <w:vAlign w:val="center"/>
          </w:tcPr>
          <w:p w14:paraId="1D157EF2"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5CB3C40F" w14:textId="77777777" w:rsidR="00BC4927" w:rsidRPr="00BC4927" w:rsidRDefault="00BC4927" w:rsidP="00BC4927">
            <w:pPr>
              <w:spacing w:before="100" w:after="100" w:line="240" w:lineRule="auto"/>
              <w:rPr>
                <w:rFonts w:eastAsia="Calibri"/>
                <w:szCs w:val="28"/>
                <w:lang w:val="en-US"/>
              </w:rPr>
            </w:pPr>
          </w:p>
        </w:tc>
        <w:tc>
          <w:tcPr>
            <w:tcW w:w="7957" w:type="dxa"/>
          </w:tcPr>
          <w:p w14:paraId="77754B7D"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2. Giải quyết hồ sơ (Sở Lao động – Thương binh và Xã hội)</w:t>
            </w:r>
          </w:p>
        </w:tc>
        <w:tc>
          <w:tcPr>
            <w:tcW w:w="2694" w:type="dxa"/>
            <w:vAlign w:val="center"/>
          </w:tcPr>
          <w:p w14:paraId="69DDE4A8"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04 ngày làm việc</w:t>
            </w:r>
          </w:p>
        </w:tc>
      </w:tr>
      <w:tr w:rsidR="00BC4927" w:rsidRPr="00BC4927" w14:paraId="7EF4B86A" w14:textId="77777777" w:rsidTr="00D26993">
        <w:trPr>
          <w:jc w:val="center"/>
        </w:trPr>
        <w:tc>
          <w:tcPr>
            <w:tcW w:w="851" w:type="dxa"/>
            <w:vMerge/>
            <w:vAlign w:val="center"/>
          </w:tcPr>
          <w:p w14:paraId="2CB5C8EC"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54E9D10A" w14:textId="77777777" w:rsidR="00BC4927" w:rsidRPr="00BC4927" w:rsidRDefault="00BC4927" w:rsidP="00BC4927">
            <w:pPr>
              <w:spacing w:before="100" w:after="100" w:line="240" w:lineRule="auto"/>
              <w:rPr>
                <w:rFonts w:eastAsia="Calibri"/>
                <w:szCs w:val="28"/>
                <w:lang w:val="en-US"/>
              </w:rPr>
            </w:pPr>
          </w:p>
        </w:tc>
        <w:tc>
          <w:tcPr>
            <w:tcW w:w="7957" w:type="dxa"/>
          </w:tcPr>
          <w:p w14:paraId="290540AB"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Trường hợp thủ tục hành chính đủ điều kiện giải quyết, công chức được giao xử lý hồ sơ thẩm định, tham mưu Lãnh đạo Phòng trình Lãnh đạo Sở quyết định; cập nhật thông tin vào Phần mềm một cửa điện tử; trả kết quả giải quyết thủ tục hành chính. Trong đó:</w:t>
            </w:r>
          </w:p>
        </w:tc>
        <w:tc>
          <w:tcPr>
            <w:tcW w:w="2694" w:type="dxa"/>
            <w:vAlign w:val="center"/>
          </w:tcPr>
          <w:p w14:paraId="498E9B9D" w14:textId="77777777" w:rsidR="00BC4927" w:rsidRPr="00BC4927" w:rsidRDefault="00BC4927" w:rsidP="00BC4927">
            <w:pPr>
              <w:spacing w:before="100" w:after="100" w:line="240" w:lineRule="auto"/>
              <w:rPr>
                <w:rFonts w:eastAsia="Calibri"/>
                <w:szCs w:val="28"/>
                <w:lang w:val="en-US"/>
              </w:rPr>
            </w:pPr>
          </w:p>
        </w:tc>
      </w:tr>
      <w:tr w:rsidR="00BC4927" w:rsidRPr="00BC4927" w14:paraId="1EC50D32" w14:textId="77777777" w:rsidTr="00D26993">
        <w:trPr>
          <w:jc w:val="center"/>
        </w:trPr>
        <w:tc>
          <w:tcPr>
            <w:tcW w:w="851" w:type="dxa"/>
            <w:vMerge/>
            <w:vAlign w:val="center"/>
          </w:tcPr>
          <w:p w14:paraId="0D53A74F"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5D462B48" w14:textId="77777777" w:rsidR="00BC4927" w:rsidRPr="00BC4927" w:rsidRDefault="00BC4927" w:rsidP="00BC4927">
            <w:pPr>
              <w:spacing w:before="100" w:after="100" w:line="240" w:lineRule="auto"/>
              <w:rPr>
                <w:rFonts w:eastAsia="Calibri"/>
                <w:szCs w:val="28"/>
                <w:lang w:val="en-US"/>
              </w:rPr>
            </w:pPr>
          </w:p>
        </w:tc>
        <w:tc>
          <w:tcPr>
            <w:tcW w:w="7957" w:type="dxa"/>
          </w:tcPr>
          <w:p w14:paraId="67F76217"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Chuyên viên phòng Lao động – Việc làm – Bảo hiểm</w:t>
            </w:r>
          </w:p>
          <w:p w14:paraId="187AECA4"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Lãnh đạo Phòng Lao động – Việc làm – Bảo hiểm</w:t>
            </w:r>
          </w:p>
          <w:p w14:paraId="3ED512B7"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 Lãnh đạo Sở Lao động – Thương binh và Xã hội </w:t>
            </w:r>
          </w:p>
          <w:p w14:paraId="0F3BC6BB"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 Văn thư Sở Lao động – Thương binh và Xã hội </w:t>
            </w:r>
          </w:p>
        </w:tc>
        <w:tc>
          <w:tcPr>
            <w:tcW w:w="2694" w:type="dxa"/>
            <w:vAlign w:val="center"/>
          </w:tcPr>
          <w:p w14:paraId="0343BC05"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 02 ngày làm việc;</w:t>
            </w:r>
          </w:p>
          <w:p w14:paraId="5890B540"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 01 ngày làm việc;</w:t>
            </w:r>
          </w:p>
          <w:p w14:paraId="42864340"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 0,5 ngày làm việc;</w:t>
            </w:r>
          </w:p>
          <w:p w14:paraId="33CEC76A"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 0,5 ngày làm việc.</w:t>
            </w:r>
          </w:p>
        </w:tc>
      </w:tr>
      <w:tr w:rsidR="00BC4927" w:rsidRPr="00BC4927" w14:paraId="00989BFD" w14:textId="77777777" w:rsidTr="00D26993">
        <w:trPr>
          <w:jc w:val="center"/>
        </w:trPr>
        <w:tc>
          <w:tcPr>
            <w:tcW w:w="851" w:type="dxa"/>
            <w:vMerge/>
            <w:vAlign w:val="center"/>
          </w:tcPr>
          <w:p w14:paraId="0897E8EC" w14:textId="77777777" w:rsidR="00BC4927" w:rsidRPr="00BC4927" w:rsidRDefault="00BC4927" w:rsidP="00BC4927">
            <w:pPr>
              <w:spacing w:before="100" w:after="100" w:line="240" w:lineRule="auto"/>
              <w:jc w:val="center"/>
              <w:rPr>
                <w:rFonts w:eastAsia="Calibri"/>
                <w:b/>
                <w:szCs w:val="28"/>
                <w:lang w:val="en-US"/>
              </w:rPr>
            </w:pPr>
          </w:p>
        </w:tc>
        <w:tc>
          <w:tcPr>
            <w:tcW w:w="2688" w:type="dxa"/>
            <w:vMerge/>
            <w:vAlign w:val="center"/>
          </w:tcPr>
          <w:p w14:paraId="46CF4A39" w14:textId="77777777" w:rsidR="00BC4927" w:rsidRPr="00BC4927" w:rsidRDefault="00BC4927" w:rsidP="00BC4927">
            <w:pPr>
              <w:spacing w:before="100" w:after="100" w:line="240" w:lineRule="auto"/>
              <w:rPr>
                <w:rFonts w:eastAsia="Calibri"/>
                <w:szCs w:val="28"/>
                <w:lang w:val="en-US"/>
              </w:rPr>
            </w:pPr>
          </w:p>
        </w:tc>
        <w:tc>
          <w:tcPr>
            <w:tcW w:w="7957" w:type="dxa"/>
          </w:tcPr>
          <w:p w14:paraId="195F5828"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Trường hợp có quy định thẩm tra, xác minh hồ sơ.</w:t>
            </w:r>
          </w:p>
          <w:p w14:paraId="79C5BC23"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4" w:type="dxa"/>
            <w:vAlign w:val="center"/>
          </w:tcPr>
          <w:p w14:paraId="31CF811A"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4E3DD634" w14:textId="77777777" w:rsidTr="00D26993">
        <w:trPr>
          <w:jc w:val="center"/>
        </w:trPr>
        <w:tc>
          <w:tcPr>
            <w:tcW w:w="851" w:type="dxa"/>
            <w:vAlign w:val="center"/>
          </w:tcPr>
          <w:p w14:paraId="79A4EEB5" w14:textId="77777777" w:rsidR="00BC4927" w:rsidRPr="00BC4927" w:rsidRDefault="00BC4927" w:rsidP="00BC4927">
            <w:pPr>
              <w:spacing w:before="100" w:after="100" w:line="240" w:lineRule="auto"/>
              <w:jc w:val="center"/>
              <w:rPr>
                <w:rFonts w:eastAsia="Calibri"/>
                <w:b/>
                <w:szCs w:val="28"/>
                <w:lang w:val="en-US"/>
              </w:rPr>
            </w:pPr>
            <w:r w:rsidRPr="00BC4927">
              <w:rPr>
                <w:rFonts w:eastAsia="Calibri"/>
                <w:b/>
                <w:szCs w:val="28"/>
                <w:lang w:val="en-US"/>
              </w:rPr>
              <w:t>Bước 4</w:t>
            </w:r>
          </w:p>
        </w:tc>
        <w:tc>
          <w:tcPr>
            <w:tcW w:w="2688" w:type="dxa"/>
            <w:vAlign w:val="center"/>
          </w:tcPr>
          <w:p w14:paraId="47667FA1" w14:textId="77777777" w:rsidR="00BC4927" w:rsidRPr="00BC4927" w:rsidRDefault="00BC4927" w:rsidP="00BC4927">
            <w:pPr>
              <w:spacing w:before="100" w:after="100" w:line="240" w:lineRule="auto"/>
              <w:rPr>
                <w:rFonts w:eastAsia="Calibri"/>
                <w:b/>
                <w:szCs w:val="28"/>
                <w:lang w:val="en-US"/>
              </w:rPr>
            </w:pPr>
            <w:r w:rsidRPr="00BC4927">
              <w:rPr>
                <w:rFonts w:eastAsia="Calibri"/>
                <w:b/>
                <w:szCs w:val="28"/>
                <w:lang w:val="en-US"/>
              </w:rPr>
              <w:t>Trả kết quả giải quyết thủ tục hành chính</w:t>
            </w:r>
          </w:p>
        </w:tc>
        <w:tc>
          <w:tcPr>
            <w:tcW w:w="7957" w:type="dxa"/>
          </w:tcPr>
          <w:p w14:paraId="423B1BD4"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70A773C5"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3115203"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A842A43"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 xml:space="preserve">- Trường hợp nộp hồ sơ qua dịch vụ công trực tuyến thì nhận kết quả trực tiếp tại Trung tâm </w:t>
            </w:r>
            <w:r w:rsidR="004F0024">
              <w:rPr>
                <w:rFonts w:eastAsia="Calibri"/>
                <w:szCs w:val="28"/>
                <w:lang w:val="en-US"/>
              </w:rPr>
              <w:t>H</w:t>
            </w:r>
            <w:r w:rsidRPr="00BC4927">
              <w:rPr>
                <w:rFonts w:eastAsia="Calibri"/>
                <w:szCs w:val="28"/>
                <w:lang w:val="en-US"/>
              </w:rPr>
              <w:t>ành chính công. Khi đi mang theo hồ sơ gốc để đối chiếu và nộp lại cho cán bộ tiếp nhận hồ sơ; trường hợp đăng ký nhận kết quả trực tuyến thì thông qua Cổng Dịch vụ công trực tuyến (nếu có).</w:t>
            </w:r>
          </w:p>
          <w:p w14:paraId="2B5618C5" w14:textId="77777777" w:rsidR="00BC4927" w:rsidRPr="00BC4927" w:rsidRDefault="00BC4927" w:rsidP="00BC4927">
            <w:pPr>
              <w:spacing w:before="100" w:after="100" w:line="240" w:lineRule="auto"/>
              <w:ind w:firstLine="337"/>
              <w:rPr>
                <w:rFonts w:eastAsia="Calibri"/>
                <w:szCs w:val="28"/>
                <w:lang w:val="en-US"/>
              </w:rPr>
            </w:pPr>
            <w:r w:rsidRPr="00BC4927">
              <w:rPr>
                <w:rFonts w:eastAsia="Calibri"/>
                <w:szCs w:val="28"/>
                <w:lang w:val="en-US"/>
              </w:rPr>
              <w:t>Thời gian trả kết quả: Sáng: từ 07 giờ đến 11 giờ 30 phút; Chiều: từ 13 giờ 30 phút đến 17 giờ của các ngày làm việc.</w:t>
            </w:r>
          </w:p>
        </w:tc>
        <w:tc>
          <w:tcPr>
            <w:tcW w:w="2694" w:type="dxa"/>
            <w:vAlign w:val="center"/>
          </w:tcPr>
          <w:p w14:paraId="2100FB89" w14:textId="77777777" w:rsidR="00BC4927" w:rsidRPr="00BC4927" w:rsidRDefault="00BC4927" w:rsidP="00BC4927">
            <w:pPr>
              <w:spacing w:before="100" w:after="100" w:line="240" w:lineRule="auto"/>
              <w:rPr>
                <w:rFonts w:eastAsia="Calibri"/>
                <w:szCs w:val="28"/>
                <w:lang w:val="en-US"/>
              </w:rPr>
            </w:pPr>
            <w:r w:rsidRPr="00BC4927">
              <w:rPr>
                <w:rFonts w:eastAsia="Calibri"/>
                <w:szCs w:val="28"/>
                <w:lang w:val="en-US"/>
              </w:rPr>
              <w:t xml:space="preserve">0,5 ngày làm việc </w:t>
            </w:r>
          </w:p>
          <w:p w14:paraId="3DBE7290" w14:textId="77777777" w:rsidR="00BC4927" w:rsidRPr="00BC4927" w:rsidRDefault="00BC4927" w:rsidP="00BC4927">
            <w:pPr>
              <w:spacing w:before="100" w:after="100" w:line="240" w:lineRule="auto"/>
              <w:rPr>
                <w:rFonts w:eastAsia="Calibri"/>
                <w:szCs w:val="28"/>
                <w:lang w:val="en-US"/>
              </w:rPr>
            </w:pPr>
          </w:p>
        </w:tc>
      </w:tr>
    </w:tbl>
    <w:p w14:paraId="354F6534" w14:textId="77777777" w:rsidR="00BC4927" w:rsidRPr="009D24D2" w:rsidRDefault="00BC4927" w:rsidP="00C75835">
      <w:pPr>
        <w:numPr>
          <w:ilvl w:val="1"/>
          <w:numId w:val="24"/>
        </w:numPr>
        <w:tabs>
          <w:tab w:val="left" w:pos="1276"/>
          <w:tab w:val="left" w:pos="1418"/>
        </w:tabs>
        <w:spacing w:before="100" w:after="100" w:line="240" w:lineRule="auto"/>
        <w:ind w:left="0" w:firstLine="567"/>
        <w:contextualSpacing/>
        <w:jc w:val="left"/>
        <w:rPr>
          <w:rFonts w:eastAsia="Calibri"/>
          <w:b/>
          <w:szCs w:val="28"/>
        </w:rPr>
      </w:pPr>
      <w:r w:rsidRPr="009D24D2">
        <w:rPr>
          <w:rFonts w:eastAsia="Calibri"/>
          <w:b/>
          <w:szCs w:val="28"/>
        </w:rPr>
        <w:t>Thành phần, số lượng hồ sơ</w:t>
      </w:r>
    </w:p>
    <w:p w14:paraId="41EA4D56" w14:textId="77777777" w:rsidR="00BC4927" w:rsidRPr="009D24D2" w:rsidRDefault="00BC4927" w:rsidP="00BC4927">
      <w:pPr>
        <w:tabs>
          <w:tab w:val="left" w:pos="1276"/>
          <w:tab w:val="left" w:pos="1418"/>
        </w:tabs>
        <w:spacing w:before="100" w:after="10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54A5C717"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Văn bản đề nghị gia hạn giấy phép của doanh nghiệp theo Mẫu số 02 Phụ lục II ban hành kèm theo Nghị định số 23/2021/NĐ-CP ngày 19</w:t>
      </w:r>
      <w:r w:rsidRPr="009D24D2">
        <w:rPr>
          <w:rFonts w:eastAsia="Times New Roman"/>
          <w:szCs w:val="28"/>
        </w:rPr>
        <w:t>/</w:t>
      </w:r>
      <w:r w:rsidRPr="00BC4927">
        <w:rPr>
          <w:rFonts w:eastAsia="Times New Roman"/>
          <w:szCs w:val="28"/>
        </w:rPr>
        <w:t>3</w:t>
      </w:r>
      <w:r w:rsidRPr="009D24D2">
        <w:rPr>
          <w:rFonts w:eastAsia="Times New Roman"/>
          <w:szCs w:val="28"/>
        </w:rPr>
        <w:t>/2</w:t>
      </w:r>
      <w:r w:rsidRPr="00BC4927">
        <w:rPr>
          <w:rFonts w:eastAsia="Times New Roman"/>
          <w:szCs w:val="28"/>
        </w:rPr>
        <w:t>021 của Chính phủ.</w:t>
      </w:r>
    </w:p>
    <w:p w14:paraId="76D397F1"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pacing w:val="-4"/>
          <w:szCs w:val="28"/>
        </w:rPr>
      </w:pPr>
      <w:r w:rsidRPr="00BC4927">
        <w:rPr>
          <w:rFonts w:eastAsia="Times New Roman"/>
          <w:spacing w:val="-4"/>
          <w:szCs w:val="28"/>
        </w:rPr>
        <w:t>- 01 bản sao được chứng thực từ bản chính hoặc bản sao, xuất trình bản gốc để đối chiếu Giấy chứng nhận quyền sở hữu hoặc hợp đồng thuê địa điểm đặt trụ sở, chi nhánh để tổ chức hoạt động dịch vụ việc làm từ 03 năm (36 tháng) trở lên.</w:t>
      </w:r>
    </w:p>
    <w:p w14:paraId="2E78E98B"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Trường hợp doanh nghiệp đề nghị gia hạn giấy phép đồng thời thay đổi người đại diện theo pháp luật của doanh nghiệp thì bổ sung các văn bản sau đây:</w:t>
      </w:r>
    </w:p>
    <w:p w14:paraId="6FA45009"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Bản lý lịch tự thuật của người đại diện theo pháp luật của doanh nghiệp theo Mẫu số 04 Phụ lục II ban hành kèm theo Nghị định số 23/2021/NĐ-CP ngày 19</w:t>
      </w:r>
      <w:r w:rsidRPr="009D24D2">
        <w:rPr>
          <w:rFonts w:eastAsia="Times New Roman"/>
          <w:szCs w:val="28"/>
        </w:rPr>
        <w:t>/</w:t>
      </w:r>
      <w:r w:rsidRPr="00BC4927">
        <w:rPr>
          <w:rFonts w:eastAsia="Times New Roman"/>
          <w:szCs w:val="28"/>
        </w:rPr>
        <w:t>3</w:t>
      </w:r>
      <w:r w:rsidRPr="009D24D2">
        <w:rPr>
          <w:rFonts w:eastAsia="Times New Roman"/>
          <w:szCs w:val="28"/>
        </w:rPr>
        <w:t>/</w:t>
      </w:r>
      <w:r w:rsidRPr="00BC4927">
        <w:rPr>
          <w:rFonts w:eastAsia="Times New Roman"/>
          <w:szCs w:val="28"/>
        </w:rPr>
        <w:t>2021 của Chính phủ.</w:t>
      </w:r>
    </w:p>
    <w:p w14:paraId="0D9F619C"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pacing w:val="-5"/>
          <w:szCs w:val="28"/>
        </w:rPr>
      </w:pPr>
      <w:r w:rsidRPr="00BC4927">
        <w:rPr>
          <w:rFonts w:eastAsia="Times New Roman"/>
          <w:szCs w:val="28"/>
        </w:rPr>
        <w:t xml:space="preserve">+ Phiếu lý lịch tư pháp số 1 theo quy định pháp luật về lý lịch tư pháp của người đại diện theo pháp luật của doanh nghiệp. Trường hợp người đại diện là người nước ngoài không thuộc đối tượng cấp phiếu lý lịch tư pháp số 1 thì được thay thế bằng phiếu lý lịch tư pháp hoặc văn bản xác nhận không phải là người đang trong thời gian chấp hành hình phạt hoặc chưa được xóa </w:t>
      </w:r>
      <w:r w:rsidRPr="00BC4927">
        <w:rPr>
          <w:rFonts w:eastAsia="Times New Roman"/>
          <w:spacing w:val="-5"/>
          <w:szCs w:val="28"/>
        </w:rPr>
        <w:t>án tích hoặc đang trong thời gian bị truy cứu trách nhiệm hình sự của nước ngoài (</w:t>
      </w:r>
      <w:r w:rsidRPr="00BC4927">
        <w:rPr>
          <w:rFonts w:eastAsia="Times New Roman"/>
          <w:szCs w:val="28"/>
        </w:rPr>
        <w:t>các văn bản này được cấp trước ngày nộp hồ sơ không quá 06 tháng; văn bản bằng tiếng nước ngoài thì phải được dịch ra tiếng Việt, chứng thực và được hợp pháp hóa lãnh sự theo quy định của pháp luật).</w:t>
      </w:r>
    </w:p>
    <w:p w14:paraId="3670465C"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+ 01 bản sao chứng thực từ bản chính hoặc bản sao, xuất trình bản gốc để đối chiếu bằng cấp chuyên môn theo quy định: bằng đại học trở lên hoặc một trong các văn bản chứng minh thời gian trực tiếp làm chuyên môn hoặc quản lý dịch vụ việc làm hoặc cung ứng lao động từ đủ 02 năm (24 tháng) trở lên trong thời hạn 05 năm liền kề trước khi đề nghị cấp giấy phép của người đại diện theo pháp luật của doanh nghiệp như sau:</w:t>
      </w:r>
    </w:p>
    <w:p w14:paraId="0C48031A"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Bản sao được chứng thực từ bản chính hoặc bản sao, xuất trình bản gốc để đối chiếu hợp đồng lao động hoặc hợp đồng làm việc hoặc quyết định tuyển dụng, bổ nhiệm, giao nhiệm vụ của người đại diện theo pháp luật của doanh nghiệp. Trường hợp văn bản là văn bản của nước ngoài thì phải được dịch ra tiếng Việt, chứng thực và được hợp pháp hóa lãnh sự theo quy định pháp luật.</w:t>
      </w:r>
    </w:p>
    <w:p w14:paraId="41ABC174"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Bản sao được chứng thực từ bản chính hoặc bản sao, xuất trình bản gốc để đối chiếu quyết định bổ nhiệm (đối với người làm việc theo chế độ bổ nhiệm) hoặc văn bản công nhận kết quả bầu (đối với người làm việc theo chế độ bầu cử) của người đại diện theo pháp luật của doanh nghiệp hoặc bản sao giấy chứng nhận đăng ký doanh nghiệp (đối với trường hợp là người đại diện theo pháp luật của doanh nghiệp hoạt động dịch vụ việc làm). Trường hợp văn bản là văn bản của nước ngoài thì phải được dịch ra tiếng Việt, chứng thực và được hợp pháp hóa lãnh sự theo quy định pháp luật.</w:t>
      </w:r>
    </w:p>
    <w:p w14:paraId="75296424" w14:textId="77777777" w:rsidR="00BC4927" w:rsidRPr="00BC4927" w:rsidRDefault="00BC4927" w:rsidP="00BC4927">
      <w:pPr>
        <w:tabs>
          <w:tab w:val="left" w:pos="1276"/>
          <w:tab w:val="left" w:pos="1418"/>
        </w:tabs>
        <w:spacing w:before="100" w:after="100" w:line="240" w:lineRule="auto"/>
        <w:ind w:firstLine="567"/>
        <w:rPr>
          <w:rFonts w:eastAsia="Times New Roman"/>
          <w:szCs w:val="28"/>
          <w:lang w:val="hr-HR"/>
        </w:rPr>
      </w:pPr>
      <w:r w:rsidRPr="00BC4927">
        <w:rPr>
          <w:rFonts w:eastAsia="Times New Roman"/>
          <w:b/>
          <w:szCs w:val="28"/>
          <w:lang w:val="hr-HR"/>
        </w:rPr>
        <w:t xml:space="preserve">b) Số lượng hồ sơ: </w:t>
      </w:r>
      <w:r w:rsidRPr="00BC4927">
        <w:rPr>
          <w:rFonts w:eastAsia="Times New Roman"/>
          <w:szCs w:val="28"/>
          <w:lang w:val="hr-HR"/>
        </w:rPr>
        <w:t>01 bộ.</w:t>
      </w:r>
    </w:p>
    <w:p w14:paraId="4FF3B396" w14:textId="77777777" w:rsidR="00BC4927" w:rsidRPr="00BC4927" w:rsidRDefault="00BC4927" w:rsidP="00C75835">
      <w:pPr>
        <w:numPr>
          <w:ilvl w:val="1"/>
          <w:numId w:val="24"/>
        </w:numPr>
        <w:tabs>
          <w:tab w:val="left" w:pos="1276"/>
          <w:tab w:val="left" w:pos="1418"/>
          <w:tab w:val="left" w:pos="2160"/>
        </w:tabs>
        <w:spacing w:before="100" w:after="100" w:line="240" w:lineRule="auto"/>
        <w:ind w:left="0" w:firstLine="567"/>
        <w:contextualSpacing/>
        <w:jc w:val="left"/>
        <w:rPr>
          <w:rFonts w:eastAsia="Calibri"/>
          <w:szCs w:val="28"/>
          <w:shd w:val="clear" w:color="auto" w:fill="FFFFFF"/>
        </w:rPr>
      </w:pPr>
      <w:r w:rsidRPr="00BC4927">
        <w:rPr>
          <w:rFonts w:eastAsia="Calibri"/>
          <w:b/>
          <w:szCs w:val="28"/>
          <w:lang w:val="hr-HR"/>
        </w:rPr>
        <w:t xml:space="preserve">Đối tượng thực hiện thủ tục hành chính: </w:t>
      </w:r>
      <w:r w:rsidRPr="00BC4927">
        <w:rPr>
          <w:rFonts w:eastAsia="Calibri"/>
          <w:szCs w:val="28"/>
        </w:rPr>
        <w:t>Doanh nghiệp hoạt động dịch vụ việc làm.</w:t>
      </w:r>
    </w:p>
    <w:p w14:paraId="533D5ABB" w14:textId="77777777" w:rsidR="00BC4927" w:rsidRPr="00BC4927" w:rsidRDefault="00BC4927" w:rsidP="00C75835">
      <w:pPr>
        <w:numPr>
          <w:ilvl w:val="1"/>
          <w:numId w:val="24"/>
        </w:numPr>
        <w:tabs>
          <w:tab w:val="left" w:pos="1276"/>
          <w:tab w:val="left" w:pos="1418"/>
          <w:tab w:val="left" w:pos="2160"/>
        </w:tabs>
        <w:spacing w:before="100" w:after="100" w:line="240" w:lineRule="auto"/>
        <w:ind w:left="0" w:firstLine="567"/>
        <w:contextualSpacing/>
        <w:jc w:val="left"/>
        <w:rPr>
          <w:rFonts w:eastAsia="Times New Roman"/>
          <w:szCs w:val="28"/>
        </w:rPr>
      </w:pPr>
      <w:r w:rsidRPr="00BC4927">
        <w:rPr>
          <w:rFonts w:eastAsia="Calibri"/>
          <w:b/>
          <w:szCs w:val="28"/>
          <w:lang w:val="hr-HR"/>
        </w:rPr>
        <w:t xml:space="preserve">Cơ quan giải quyết thủ tục hành chính: </w:t>
      </w:r>
      <w:r w:rsidRPr="00BC4927">
        <w:rPr>
          <w:rFonts w:eastAsia="Times New Roman"/>
          <w:szCs w:val="28"/>
        </w:rPr>
        <w:t>Ủy ban nhân dân cấp tỉnh hoặc Sở Lao động - Thương binh và Xã hội được UBND cấp tỉnh nơi doanh nghiệp đặt trụ sở chính ủy quyền.</w:t>
      </w:r>
    </w:p>
    <w:p w14:paraId="73CE9E95" w14:textId="77777777" w:rsidR="00BC4927" w:rsidRPr="00BC4927" w:rsidRDefault="00BC4927" w:rsidP="00C75835">
      <w:pPr>
        <w:numPr>
          <w:ilvl w:val="1"/>
          <w:numId w:val="24"/>
        </w:numPr>
        <w:tabs>
          <w:tab w:val="left" w:pos="1276"/>
          <w:tab w:val="left" w:pos="1418"/>
          <w:tab w:val="left" w:pos="2160"/>
        </w:tabs>
        <w:spacing w:before="100" w:after="100" w:line="240" w:lineRule="auto"/>
        <w:ind w:left="0" w:firstLine="567"/>
        <w:contextualSpacing/>
        <w:jc w:val="left"/>
        <w:rPr>
          <w:rFonts w:eastAsia="Times New Roman"/>
          <w:szCs w:val="28"/>
        </w:rPr>
      </w:pPr>
      <w:r w:rsidRPr="00BC4927">
        <w:rPr>
          <w:rFonts w:eastAsia="Calibri"/>
          <w:b/>
          <w:szCs w:val="28"/>
          <w:lang w:val="hr-HR"/>
        </w:rPr>
        <w:t xml:space="preserve">Kết quả thực hiện thủ tục hành chính: </w:t>
      </w:r>
      <w:r w:rsidRPr="00BC4927">
        <w:rPr>
          <w:rFonts w:eastAsia="Times New Roman"/>
          <w:szCs w:val="28"/>
        </w:rPr>
        <w:t>Giấy phép hoạt động dịch vụ việc làm (gia hạn) hoặc công văn thông báo lý do không gia hạn giấy phép hoạt động dịch vụ việc làm (trong đó có nêu rõ lý do từ chối).</w:t>
      </w:r>
    </w:p>
    <w:p w14:paraId="58A6B47C" w14:textId="77777777" w:rsidR="00BC4927" w:rsidRPr="00BC4927" w:rsidRDefault="00BC4927" w:rsidP="00C75835">
      <w:pPr>
        <w:numPr>
          <w:ilvl w:val="1"/>
          <w:numId w:val="24"/>
        </w:numPr>
        <w:tabs>
          <w:tab w:val="left" w:pos="1276"/>
          <w:tab w:val="left" w:pos="1418"/>
        </w:tabs>
        <w:spacing w:before="100" w:after="100" w:line="240" w:lineRule="auto"/>
        <w:ind w:left="0" w:firstLine="567"/>
        <w:contextualSpacing/>
        <w:jc w:val="left"/>
        <w:rPr>
          <w:rFonts w:eastAsia="Calibri"/>
          <w:szCs w:val="28"/>
          <w:lang w:val="hr-HR"/>
        </w:rPr>
      </w:pPr>
      <w:r w:rsidRPr="00BC4927">
        <w:rPr>
          <w:rFonts w:eastAsia="Calibri"/>
          <w:b/>
          <w:szCs w:val="28"/>
          <w:lang w:val="hr-HR"/>
        </w:rPr>
        <w:t xml:space="preserve">Phí, lệ phí: </w:t>
      </w:r>
      <w:r w:rsidRPr="00BC4927">
        <w:rPr>
          <w:rFonts w:eastAsia="Calibri"/>
          <w:szCs w:val="28"/>
          <w:lang w:val="hr-HR"/>
        </w:rPr>
        <w:t>Không.</w:t>
      </w:r>
    </w:p>
    <w:p w14:paraId="0E66EAB7" w14:textId="77777777" w:rsidR="00BC4927" w:rsidRPr="00BC4927" w:rsidRDefault="00BC4927" w:rsidP="00C75835">
      <w:pPr>
        <w:numPr>
          <w:ilvl w:val="1"/>
          <w:numId w:val="24"/>
        </w:numPr>
        <w:tabs>
          <w:tab w:val="left" w:pos="1276"/>
          <w:tab w:val="left" w:pos="1418"/>
        </w:tabs>
        <w:spacing w:before="100" w:after="100" w:line="240" w:lineRule="auto"/>
        <w:ind w:left="0" w:firstLine="567"/>
        <w:contextualSpacing/>
        <w:jc w:val="left"/>
        <w:rPr>
          <w:rFonts w:eastAsia="Times New Roman"/>
          <w:b/>
          <w:szCs w:val="28"/>
          <w:lang w:val="hr-HR"/>
        </w:rPr>
      </w:pPr>
      <w:r w:rsidRPr="00BC4927">
        <w:rPr>
          <w:rFonts w:eastAsia="Times New Roman"/>
          <w:b/>
          <w:szCs w:val="28"/>
          <w:lang w:val="hr-HR"/>
        </w:rPr>
        <w:t>Tên mẫu đơn, mẫu tờ khai</w:t>
      </w:r>
    </w:p>
    <w:p w14:paraId="1D473703" w14:textId="77777777" w:rsidR="00BC4927" w:rsidRPr="00BC4927" w:rsidRDefault="00BC4927" w:rsidP="00BC4927">
      <w:pPr>
        <w:tabs>
          <w:tab w:val="left" w:pos="1276"/>
          <w:tab w:val="left" w:pos="1418"/>
          <w:tab w:val="left" w:pos="2160"/>
        </w:tabs>
        <w:spacing w:before="100" w:after="100" w:line="240" w:lineRule="auto"/>
        <w:ind w:firstLine="567"/>
        <w:rPr>
          <w:rFonts w:eastAsia="Calibri"/>
          <w:spacing w:val="-4"/>
          <w:szCs w:val="28"/>
        </w:rPr>
      </w:pPr>
      <w:r w:rsidRPr="00BC4927">
        <w:rPr>
          <w:rFonts w:eastAsia="Calibri"/>
          <w:spacing w:val="-4"/>
          <w:szCs w:val="28"/>
        </w:rPr>
        <w:t>- Văn bản đề nghị gia hạn giấy phép theo Mẫu số 02 Phụ lục II ban hành kèm theo Nghị định số 23/2021/NĐ-CP ngày 19</w:t>
      </w:r>
      <w:r w:rsidRPr="009D24D2">
        <w:rPr>
          <w:rFonts w:eastAsia="Calibri"/>
          <w:spacing w:val="-4"/>
          <w:szCs w:val="28"/>
          <w:lang w:val="hr-HR"/>
        </w:rPr>
        <w:t>/</w:t>
      </w:r>
      <w:r w:rsidRPr="00BC4927">
        <w:rPr>
          <w:rFonts w:eastAsia="Calibri"/>
          <w:spacing w:val="-4"/>
          <w:szCs w:val="28"/>
        </w:rPr>
        <w:t>3</w:t>
      </w:r>
      <w:r w:rsidRPr="009D24D2">
        <w:rPr>
          <w:rFonts w:eastAsia="Calibri"/>
          <w:spacing w:val="-4"/>
          <w:szCs w:val="28"/>
          <w:lang w:val="hr-HR"/>
        </w:rPr>
        <w:t>/</w:t>
      </w:r>
      <w:r w:rsidRPr="00BC4927">
        <w:rPr>
          <w:rFonts w:eastAsia="Calibri"/>
          <w:spacing w:val="-4"/>
          <w:szCs w:val="28"/>
        </w:rPr>
        <w:t>2021 của Chính phủ.</w:t>
      </w:r>
    </w:p>
    <w:p w14:paraId="50164156" w14:textId="77777777" w:rsidR="00BC4927" w:rsidRPr="00BC4927" w:rsidRDefault="00BC4927" w:rsidP="00BC4927">
      <w:pPr>
        <w:tabs>
          <w:tab w:val="left" w:pos="1276"/>
          <w:tab w:val="left" w:pos="1418"/>
          <w:tab w:val="left" w:pos="2160"/>
        </w:tabs>
        <w:spacing w:before="100" w:after="100" w:line="240" w:lineRule="auto"/>
        <w:ind w:firstLine="567"/>
        <w:rPr>
          <w:rFonts w:eastAsia="Calibri"/>
          <w:szCs w:val="28"/>
        </w:rPr>
      </w:pPr>
      <w:r w:rsidRPr="00BC4927">
        <w:rPr>
          <w:rFonts w:eastAsia="Calibri"/>
          <w:szCs w:val="28"/>
        </w:rPr>
        <w:t>- Bản lý lịch tự thuật của người đại diện theo pháp luật của doanh nghiệp theo Mẫu số 04 Phụ lục II ban hành kèm theo 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w:t>
      </w:r>
    </w:p>
    <w:p w14:paraId="00D55285" w14:textId="77777777" w:rsidR="00BC4927" w:rsidRPr="00BC4927" w:rsidRDefault="00BC4927" w:rsidP="00C75835">
      <w:pPr>
        <w:numPr>
          <w:ilvl w:val="1"/>
          <w:numId w:val="24"/>
        </w:numPr>
        <w:tabs>
          <w:tab w:val="left" w:pos="1276"/>
          <w:tab w:val="left" w:pos="1418"/>
        </w:tabs>
        <w:spacing w:before="100" w:after="100" w:line="240" w:lineRule="auto"/>
        <w:ind w:left="0" w:firstLine="567"/>
        <w:contextualSpacing/>
        <w:jc w:val="left"/>
        <w:rPr>
          <w:rFonts w:eastAsia="Times New Roman"/>
          <w:b/>
          <w:szCs w:val="28"/>
          <w:lang w:val="hr-HR"/>
        </w:rPr>
      </w:pPr>
      <w:r w:rsidRPr="00BC4927">
        <w:rPr>
          <w:rFonts w:eastAsia="Times New Roman"/>
          <w:b/>
          <w:szCs w:val="28"/>
          <w:lang w:val="hr-HR"/>
        </w:rPr>
        <w:t xml:space="preserve">Yêu cầu, điều kiện thực hiện thủ tục hành chính: </w:t>
      </w:r>
    </w:p>
    <w:p w14:paraId="12CB565E"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Doanh nghiệp được gia hạn giấy phép phải bảo đảm các quy định sau đây:</w:t>
      </w:r>
    </w:p>
    <w:p w14:paraId="1DBD0169"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pacing w:val="-2"/>
          <w:szCs w:val="28"/>
        </w:rPr>
      </w:pPr>
      <w:r w:rsidRPr="00BC4927">
        <w:rPr>
          <w:rFonts w:eastAsia="Times New Roman"/>
          <w:spacing w:val="-2"/>
          <w:szCs w:val="28"/>
        </w:rPr>
        <w:t>- Bảo đảm các điều kiện cấp giấy phép: (i) Có địa điểm đặt trụ sở, chi nhánh để tổ chức hoạt động dịch vụ việc làm thuộc sở hữu của doanh nghiệp hoặc được doanh nghiệp thuê ổn định theo hợp đồng từ 03 năm (36 tháng) trở lên. (ii) Doanh nghiệp đã thực hiện ký quỹ 300.000.000 đồng (Ba trăm triệu đồng). (iii) Người đại diện theo pháp luật của doanh nghiệp thực hiện hoạt động dịch vụ việc làm phải bảo đảm điều kiện: là người quản lý doanh nghiệp theo quy định của Luật Doanh nghiệp; không thuộc một trong các trường hợp: đang bị truy cứu trách nhiệm hình sự, bị tạm giam, đang chấp hành hình phạt tù, đang chấp hành biện pháp xử lý hành chính tại cơ sở cai nghiện bắt buộc, cơ sở giáo dục bắt buộc, trốn khỏi nơi cư trú, bị hạn chế hoặc mất năng lực hành vi dân sự, có khó khăn trong nhận thức, làm chủ hành vi, bị Tòa án cấm đảm nhiệm chức vụ, cấm hành nghề hoặc làm công việc liên quan đến dịch vụ việc làm; có trình độ từ đại học trở lên hoặc đã có thời gian trực tiếp làm chuyên môn hoặc quản lý dịch vụ việc làm hoặc cung ứng lao động từ đủ 02 năm (24 tháng) trở lên trong thời hạn 05 năm liền kề trước khi đề nghị cấp giấy phép.</w:t>
      </w:r>
    </w:p>
    <w:p w14:paraId="76EBCD08"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Không thuộc trường hợp bị thu hồi giấy phép.</w:t>
      </w:r>
    </w:p>
    <w:p w14:paraId="4F2590B9" w14:textId="77777777" w:rsidR="00BC4927" w:rsidRPr="00BC4927" w:rsidRDefault="00BC4927" w:rsidP="00BC4927">
      <w:pPr>
        <w:tabs>
          <w:tab w:val="left" w:pos="1276"/>
          <w:tab w:val="left" w:pos="1418"/>
          <w:tab w:val="left" w:pos="2160"/>
        </w:tabs>
        <w:spacing w:before="100" w:after="100" w:line="240" w:lineRule="auto"/>
        <w:ind w:firstLine="567"/>
        <w:rPr>
          <w:rFonts w:eastAsia="Times New Roman"/>
          <w:szCs w:val="28"/>
        </w:rPr>
      </w:pPr>
      <w:r w:rsidRPr="00BC4927">
        <w:rPr>
          <w:rFonts w:eastAsia="Times New Roman"/>
          <w:szCs w:val="28"/>
        </w:rPr>
        <w:t>- Tuân thủ đầy đủ chế độ báo cáo.</w:t>
      </w:r>
    </w:p>
    <w:p w14:paraId="6F2DDF26" w14:textId="77777777" w:rsidR="00BC4927" w:rsidRPr="00BC4927" w:rsidRDefault="00BC4927" w:rsidP="00BC4927">
      <w:pPr>
        <w:tabs>
          <w:tab w:val="left" w:pos="1276"/>
          <w:tab w:val="left" w:pos="1418"/>
        </w:tabs>
        <w:spacing w:before="100" w:after="100" w:line="240" w:lineRule="auto"/>
        <w:ind w:firstLine="567"/>
        <w:rPr>
          <w:rFonts w:eastAsia="Times New Roman"/>
          <w:szCs w:val="28"/>
        </w:rPr>
      </w:pPr>
      <w:r w:rsidRPr="00BC4927">
        <w:rPr>
          <w:rFonts w:eastAsia="Times New Roman"/>
          <w:szCs w:val="28"/>
        </w:rPr>
        <w:t>- Hồ sơ đề nghị gia hạn giấy phép được gửi đến Sở Lao động - Thương binh và Xã hội trước thời điểm hết hạn của giấy phép ít nhất 20 ngày làm việc.</w:t>
      </w:r>
    </w:p>
    <w:p w14:paraId="4DD69BC1" w14:textId="77777777" w:rsidR="00BC4927" w:rsidRPr="009D24D2" w:rsidRDefault="00BC4927" w:rsidP="00C75835">
      <w:pPr>
        <w:numPr>
          <w:ilvl w:val="1"/>
          <w:numId w:val="24"/>
        </w:numPr>
        <w:tabs>
          <w:tab w:val="left" w:pos="1276"/>
          <w:tab w:val="left" w:pos="1418"/>
          <w:tab w:val="left" w:pos="6615"/>
        </w:tabs>
        <w:spacing w:before="100" w:after="100" w:line="240" w:lineRule="auto"/>
        <w:ind w:left="0" w:firstLine="567"/>
        <w:contextualSpacing/>
        <w:jc w:val="left"/>
        <w:rPr>
          <w:rFonts w:eastAsia="Times New Roman"/>
          <w:b/>
          <w:szCs w:val="28"/>
        </w:rPr>
      </w:pPr>
      <w:r w:rsidRPr="009D24D2">
        <w:rPr>
          <w:rFonts w:eastAsia="Times New Roman"/>
          <w:b/>
          <w:szCs w:val="28"/>
        </w:rPr>
        <w:t>Căn cứ pháp lý của thủ tục hành chính</w:t>
      </w:r>
      <w:r w:rsidRPr="009D24D2">
        <w:rPr>
          <w:rFonts w:eastAsia="Times New Roman"/>
          <w:b/>
          <w:szCs w:val="28"/>
        </w:rPr>
        <w:tab/>
      </w:r>
    </w:p>
    <w:p w14:paraId="3D222B22" w14:textId="77777777" w:rsidR="00BC4927" w:rsidRPr="00BC4927" w:rsidRDefault="00BC4927" w:rsidP="00BC4927">
      <w:pPr>
        <w:tabs>
          <w:tab w:val="left" w:pos="1276"/>
          <w:tab w:val="left" w:pos="1418"/>
          <w:tab w:val="left" w:pos="2160"/>
        </w:tabs>
        <w:spacing w:before="100" w:after="100" w:line="240" w:lineRule="auto"/>
        <w:ind w:firstLine="567"/>
        <w:rPr>
          <w:rFonts w:eastAsia="Calibri"/>
          <w:b/>
          <w:szCs w:val="28"/>
          <w:lang w:val="hr-HR" w:eastAsia="vi-VN"/>
        </w:rPr>
      </w:pPr>
      <w:r w:rsidRPr="00BC4927">
        <w:rPr>
          <w:rFonts w:eastAsia="Calibri"/>
          <w:szCs w:val="28"/>
        </w:rPr>
        <w:t>Nghị định số 23/2021/NĐ-CP ngày 19</w:t>
      </w:r>
      <w:r w:rsidRPr="009D24D2">
        <w:rPr>
          <w:rFonts w:eastAsia="Calibri"/>
          <w:szCs w:val="28"/>
        </w:rPr>
        <w:t>/</w:t>
      </w:r>
      <w:r w:rsidRPr="00BC4927">
        <w:rPr>
          <w:rFonts w:eastAsia="Calibri"/>
          <w:szCs w:val="28"/>
        </w:rPr>
        <w:t>3</w:t>
      </w:r>
      <w:r w:rsidRPr="009D24D2">
        <w:rPr>
          <w:rFonts w:eastAsia="Calibri"/>
          <w:szCs w:val="28"/>
        </w:rPr>
        <w:t>/</w:t>
      </w:r>
      <w:r w:rsidRPr="00BC4927">
        <w:rPr>
          <w:rFonts w:eastAsia="Calibri"/>
          <w:szCs w:val="28"/>
        </w:rPr>
        <w:t>2021 của Chính phủ quy định chi tiết khoản 3 Điều 37 và Điều 39 của Luật Việc làm về trung tâm dịch vụ việc làm, doanh nghiệp hoạt động dịch vụ việc làm.</w:t>
      </w:r>
    </w:p>
    <w:p w14:paraId="62DD8008" w14:textId="77777777" w:rsidR="00BC4927" w:rsidRPr="00BC4927" w:rsidRDefault="00BC4927" w:rsidP="00C75835">
      <w:pPr>
        <w:numPr>
          <w:ilvl w:val="1"/>
          <w:numId w:val="24"/>
        </w:numPr>
        <w:shd w:val="clear" w:color="auto" w:fill="FFFFFF"/>
        <w:tabs>
          <w:tab w:val="left" w:pos="1276"/>
          <w:tab w:val="left" w:pos="1418"/>
        </w:tabs>
        <w:spacing w:before="100" w:after="100" w:line="240" w:lineRule="auto"/>
        <w:ind w:left="0" w:firstLine="567"/>
        <w:contextualSpacing/>
        <w:jc w:val="left"/>
        <w:textAlignment w:val="baseline"/>
        <w:rPr>
          <w:rFonts w:eastAsia="Calibri"/>
          <w:b/>
          <w:szCs w:val="28"/>
          <w:lang w:val="hr-HR" w:eastAsia="vi-VN"/>
        </w:rPr>
      </w:pPr>
      <w:r w:rsidRPr="00BC4927">
        <w:rPr>
          <w:rFonts w:eastAsia="Calibri"/>
          <w:b/>
          <w:szCs w:val="28"/>
          <w:lang w:val="en-US" w:eastAsia="vi-VN"/>
        </w:rPr>
        <w:t>L</w:t>
      </w:r>
      <w:r w:rsidRPr="00BC4927">
        <w:rPr>
          <w:rFonts w:eastAsia="Calibri"/>
          <w:b/>
          <w:szCs w:val="28"/>
          <w:lang w:val="hr-HR" w:eastAsia="vi-VN"/>
        </w:rPr>
        <w:t>ư</w:t>
      </w:r>
      <w:r w:rsidRPr="00BC4927">
        <w:rPr>
          <w:rFonts w:eastAsia="Calibri"/>
          <w:b/>
          <w:szCs w:val="28"/>
          <w:lang w:val="en-US" w:eastAsia="vi-VN"/>
        </w:rPr>
        <w:t>u</w:t>
      </w:r>
      <w:r w:rsidRPr="00BC4927">
        <w:rPr>
          <w:rFonts w:eastAsia="Calibri"/>
          <w:b/>
          <w:szCs w:val="28"/>
          <w:lang w:val="hr-HR" w:eastAsia="vi-VN"/>
        </w:rPr>
        <w:t xml:space="preserve"> </w:t>
      </w:r>
      <w:r w:rsidRPr="00BC4927">
        <w:rPr>
          <w:rFonts w:eastAsia="Calibri"/>
          <w:b/>
          <w:szCs w:val="28"/>
          <w:lang w:val="en-US" w:eastAsia="vi-VN"/>
        </w:rPr>
        <w:t>hồ</w:t>
      </w:r>
      <w:r w:rsidRPr="00BC4927">
        <w:rPr>
          <w:rFonts w:eastAsia="Calibri"/>
          <w:b/>
          <w:szCs w:val="28"/>
          <w:lang w:val="hr-HR" w:eastAsia="vi-VN"/>
        </w:rPr>
        <w:t xml:space="preserve"> </w:t>
      </w:r>
      <w:r w:rsidRPr="00BC4927">
        <w:rPr>
          <w:rFonts w:eastAsia="Calibri"/>
          <w:b/>
          <w:szCs w:val="28"/>
          <w:lang w:val="en-US" w:eastAsia="vi-VN"/>
        </w:rPr>
        <w:t>s</w:t>
      </w:r>
      <w:r w:rsidRPr="00BC4927">
        <w:rPr>
          <w:rFonts w:eastAsia="Calibri"/>
          <w:b/>
          <w:szCs w:val="28"/>
          <w:lang w:val="hr-HR" w:eastAsia="vi-VN"/>
        </w:rPr>
        <w:t>ơ (</w:t>
      </w:r>
      <w:r w:rsidRPr="00BC4927">
        <w:rPr>
          <w:rFonts w:eastAsia="Calibri"/>
          <w:b/>
          <w:szCs w:val="28"/>
          <w:lang w:val="en-US" w:eastAsia="vi-VN"/>
        </w:rPr>
        <w:t>ISO</w:t>
      </w:r>
      <w:r w:rsidRPr="00BC4927">
        <w:rPr>
          <w:rFonts w:eastAsia="Calibri"/>
          <w:b/>
          <w:szCs w:val="28"/>
          <w:lang w:val="hr-HR" w:eastAsia="vi-VN"/>
        </w:rPr>
        <w:t>)</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gridCol w:w="2552"/>
        <w:gridCol w:w="1984"/>
      </w:tblGrid>
      <w:tr w:rsidR="00BC4927" w:rsidRPr="00BC4927" w14:paraId="6561E733" w14:textId="77777777" w:rsidTr="00D26993">
        <w:trPr>
          <w:jc w:val="center"/>
        </w:trPr>
        <w:tc>
          <w:tcPr>
            <w:tcW w:w="9776" w:type="dxa"/>
          </w:tcPr>
          <w:p w14:paraId="66859416" w14:textId="77777777" w:rsidR="00BC4927" w:rsidRPr="00BC4927" w:rsidRDefault="00BC4927" w:rsidP="00BC4927">
            <w:pPr>
              <w:spacing w:before="100" w:after="100" w:line="240" w:lineRule="auto"/>
              <w:jc w:val="center"/>
              <w:textAlignment w:val="baseline"/>
              <w:rPr>
                <w:rFonts w:eastAsia="Calibri"/>
                <w:b/>
                <w:szCs w:val="28"/>
                <w:lang w:val="hr-HR" w:eastAsia="vi-VN"/>
              </w:rPr>
            </w:pPr>
            <w:r w:rsidRPr="00BC4927">
              <w:rPr>
                <w:rFonts w:eastAsia="Calibri"/>
                <w:b/>
                <w:szCs w:val="28"/>
                <w:lang w:val="hr-HR" w:eastAsia="vi-VN"/>
              </w:rPr>
              <w:t>Thành phần hồ sơ lưu</w:t>
            </w:r>
          </w:p>
        </w:tc>
        <w:tc>
          <w:tcPr>
            <w:tcW w:w="2552" w:type="dxa"/>
          </w:tcPr>
          <w:p w14:paraId="2D8F0063" w14:textId="77777777" w:rsidR="00BC4927" w:rsidRPr="00BC4927" w:rsidRDefault="00BC4927" w:rsidP="00BC4927">
            <w:pPr>
              <w:spacing w:before="100" w:after="10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1984" w:type="dxa"/>
          </w:tcPr>
          <w:p w14:paraId="620E9B1F" w14:textId="77777777" w:rsidR="00BC4927" w:rsidRPr="00BC4927" w:rsidRDefault="00BC4927" w:rsidP="00BC4927">
            <w:pPr>
              <w:spacing w:before="100" w:after="10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79C068BB" w14:textId="77777777" w:rsidTr="00D26993">
        <w:trPr>
          <w:jc w:val="center"/>
        </w:trPr>
        <w:tc>
          <w:tcPr>
            <w:tcW w:w="9776" w:type="dxa"/>
          </w:tcPr>
          <w:p w14:paraId="77EF81CA" w14:textId="77777777" w:rsidR="00BC4927" w:rsidRPr="009D24D2" w:rsidRDefault="00BC4927" w:rsidP="00BC4927">
            <w:pPr>
              <w:spacing w:before="100" w:after="100" w:line="240" w:lineRule="auto"/>
              <w:textAlignment w:val="baseline"/>
              <w:rPr>
                <w:rFonts w:eastAsia="Calibri"/>
                <w:szCs w:val="28"/>
                <w:lang w:eastAsia="vi-VN"/>
              </w:rPr>
            </w:pPr>
            <w:r w:rsidRPr="009D24D2">
              <w:rPr>
                <w:rFonts w:eastAsia="Calibri"/>
                <w:szCs w:val="28"/>
                <w:lang w:eastAsia="vi-VN"/>
              </w:rPr>
              <w:t>- Như mục 20.2;</w:t>
            </w:r>
          </w:p>
          <w:p w14:paraId="3A5322A9" w14:textId="77777777" w:rsidR="00BC4927" w:rsidRPr="009D24D2" w:rsidRDefault="00BC4927" w:rsidP="00BC4927">
            <w:pPr>
              <w:spacing w:before="100" w:after="10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552" w:type="dxa"/>
            <w:vAlign w:val="center"/>
          </w:tcPr>
          <w:p w14:paraId="22658609" w14:textId="77777777" w:rsidR="00BC4927" w:rsidRPr="009D24D2" w:rsidRDefault="00BC4927" w:rsidP="00BC4927">
            <w:pPr>
              <w:spacing w:before="100" w:after="100" w:line="240" w:lineRule="auto"/>
              <w:jc w:val="center"/>
              <w:textAlignment w:val="baseline"/>
              <w:rPr>
                <w:rFonts w:eastAsia="Calibri"/>
                <w:szCs w:val="28"/>
                <w:lang w:eastAsia="vi-VN"/>
              </w:rPr>
            </w:pPr>
            <w:r w:rsidRPr="009D24D2">
              <w:rPr>
                <w:rFonts w:eastAsia="Calibri"/>
                <w:szCs w:val="28"/>
                <w:lang w:eastAsia="vi-VN"/>
              </w:rPr>
              <w:t>Phòng Lao động – Việc làm – Bảo hiểm</w:t>
            </w:r>
          </w:p>
        </w:tc>
        <w:tc>
          <w:tcPr>
            <w:tcW w:w="1984" w:type="dxa"/>
            <w:vMerge w:val="restart"/>
            <w:vAlign w:val="center"/>
          </w:tcPr>
          <w:p w14:paraId="2BD3DC8A" w14:textId="77777777" w:rsidR="00BC4927" w:rsidRPr="009D24D2" w:rsidRDefault="00BC4927" w:rsidP="00BC4927">
            <w:pPr>
              <w:spacing w:before="100" w:after="10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667DFAA2" w14:textId="77777777" w:rsidTr="00D26993">
        <w:trPr>
          <w:jc w:val="center"/>
        </w:trPr>
        <w:tc>
          <w:tcPr>
            <w:tcW w:w="9776" w:type="dxa"/>
          </w:tcPr>
          <w:p w14:paraId="657EBC87" w14:textId="77777777" w:rsidR="00BC4927" w:rsidRPr="009D24D2" w:rsidRDefault="00BC4927" w:rsidP="00BC4927">
            <w:pPr>
              <w:spacing w:before="100" w:after="10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552" w:type="dxa"/>
            <w:vAlign w:val="center"/>
          </w:tcPr>
          <w:p w14:paraId="4A1364C7" w14:textId="77777777" w:rsidR="00BC4927" w:rsidRPr="009D24D2" w:rsidRDefault="00BC4927" w:rsidP="00BC4927">
            <w:pPr>
              <w:spacing w:before="100" w:after="10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1984" w:type="dxa"/>
            <w:vMerge/>
          </w:tcPr>
          <w:p w14:paraId="650E090C" w14:textId="77777777" w:rsidR="00BC4927" w:rsidRPr="00BC4927" w:rsidRDefault="00BC4927" w:rsidP="00BC4927">
            <w:pPr>
              <w:spacing w:before="100" w:after="100" w:line="240" w:lineRule="auto"/>
              <w:textAlignment w:val="baseline"/>
              <w:rPr>
                <w:rFonts w:eastAsia="Calibri"/>
                <w:szCs w:val="28"/>
                <w:lang w:eastAsia="vi-VN"/>
              </w:rPr>
            </w:pPr>
          </w:p>
        </w:tc>
      </w:tr>
    </w:tbl>
    <w:p w14:paraId="0A04FA90" w14:textId="77777777" w:rsidR="00BC4927" w:rsidRPr="009D24D2" w:rsidRDefault="00BC4927" w:rsidP="00BC4927">
      <w:pPr>
        <w:spacing w:before="120" w:after="120" w:line="240" w:lineRule="auto"/>
        <w:ind w:right="51"/>
        <w:jc w:val="right"/>
        <w:rPr>
          <w:rFonts w:eastAsia="Calibri"/>
          <w:b/>
          <w:color w:val="0070C0"/>
          <w:szCs w:val="28"/>
          <w:highlight w:val="yellow"/>
        </w:rPr>
        <w:sectPr w:rsidR="00BC4927" w:rsidRPr="009D24D2" w:rsidSect="005326CE">
          <w:pgSz w:w="16840" w:h="11907" w:orient="landscape" w:code="9"/>
          <w:pgMar w:top="1134" w:right="1021" w:bottom="1135" w:left="1871" w:header="709" w:footer="709" w:gutter="0"/>
          <w:cols w:space="720"/>
          <w:titlePg/>
          <w:docGrid w:linePitch="360"/>
        </w:sectPr>
      </w:pPr>
    </w:p>
    <w:p w14:paraId="7C0D1464" w14:textId="77777777" w:rsidR="00BC4927" w:rsidRPr="00BC4927" w:rsidRDefault="00BC4927" w:rsidP="00BC4927">
      <w:pPr>
        <w:spacing w:before="120" w:after="120" w:line="240" w:lineRule="auto"/>
        <w:ind w:right="51"/>
        <w:jc w:val="right"/>
        <w:rPr>
          <w:rFonts w:eastAsia="Calibri"/>
          <w:szCs w:val="28"/>
          <w:lang w:val="en-US"/>
        </w:rPr>
      </w:pPr>
      <w:r w:rsidRPr="00BC4927">
        <w:rPr>
          <w:rFonts w:eastAsia="Calibri"/>
          <w:b/>
          <w:bCs/>
          <w:szCs w:val="28"/>
        </w:rPr>
        <w:t>Mẫu số 02</w:t>
      </w:r>
      <w:r w:rsidRPr="00BC4927">
        <w:rPr>
          <w:rFonts w:eastAsia="Calibri"/>
          <w:b/>
          <w:bCs/>
          <w:szCs w:val="28"/>
          <w:lang w:val="en-US"/>
        </w:rPr>
        <w:t>/PLII</w:t>
      </w:r>
    </w:p>
    <w:tbl>
      <w:tblPr>
        <w:tblW w:w="9674" w:type="dxa"/>
        <w:tblInd w:w="-318" w:type="dxa"/>
        <w:tblBorders>
          <w:top w:val="nil"/>
          <w:bottom w:val="nil"/>
          <w:insideH w:val="nil"/>
          <w:insideV w:val="nil"/>
        </w:tblBorders>
        <w:tblCellMar>
          <w:left w:w="0" w:type="dxa"/>
          <w:right w:w="0" w:type="dxa"/>
        </w:tblCellMar>
        <w:tblLook w:val="04A0" w:firstRow="1" w:lastRow="0" w:firstColumn="1" w:lastColumn="0" w:noHBand="0" w:noVBand="1"/>
      </w:tblPr>
      <w:tblGrid>
        <w:gridCol w:w="3828"/>
        <w:gridCol w:w="5846"/>
      </w:tblGrid>
      <w:tr w:rsidR="00BC4927" w:rsidRPr="00BC4927" w14:paraId="4AA1BDB0" w14:textId="77777777" w:rsidTr="00D26993">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1CD4355E" w14:textId="77777777" w:rsidR="00BC4927" w:rsidRPr="00BC4927" w:rsidRDefault="00BC4927" w:rsidP="00BC4927">
            <w:pPr>
              <w:spacing w:line="240" w:lineRule="auto"/>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679232" behindDoc="0" locked="0" layoutInCell="1" allowOverlap="1" wp14:anchorId="3DE50848" wp14:editId="167B7D3D">
                      <wp:simplePos x="0" y="0"/>
                      <wp:positionH relativeFrom="column">
                        <wp:posOffset>774065</wp:posOffset>
                      </wp:positionH>
                      <wp:positionV relativeFrom="paragraph">
                        <wp:posOffset>219074</wp:posOffset>
                      </wp:positionV>
                      <wp:extent cx="582930" cy="0"/>
                      <wp:effectExtent l="0" t="0" r="26670" b="1905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5B0DA1" id="Straight Arrow Connector 51" o:spid="_x0000_s1026" type="#_x0000_t32" style="position:absolute;margin-left:60.95pt;margin-top:17.25pt;width:45.9pt;height:0;z-index:251679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"/>
                  </w:pict>
                </mc:Fallback>
              </mc:AlternateContent>
            </w:r>
            <w:r w:rsidRPr="00BC4927">
              <w:rPr>
                <w:rFonts w:eastAsia="Calibri"/>
                <w:b/>
                <w:bCs/>
                <w:sz w:val="26"/>
                <w:szCs w:val="26"/>
              </w:rPr>
              <w:t xml:space="preserve">TÊN DOANH NGHIỆP </w:t>
            </w:r>
            <w:r w:rsidRPr="00BC4927">
              <w:rPr>
                <w:rFonts w:eastAsia="Calibri"/>
                <w:b/>
                <w:bCs/>
                <w:sz w:val="26"/>
                <w:szCs w:val="26"/>
                <w:vertAlign w:val="superscript"/>
              </w:rPr>
              <w:t>(</w:t>
            </w:r>
            <w:r w:rsidRPr="00BC4927">
              <w:rPr>
                <w:rFonts w:eastAsia="Calibri"/>
                <w:b/>
                <w:bCs/>
                <w:sz w:val="26"/>
                <w:szCs w:val="26"/>
                <w:vertAlign w:val="superscript"/>
                <w:lang w:val="en-US"/>
              </w:rPr>
              <w:t>1</w:t>
            </w:r>
            <w:r w:rsidRPr="00BC4927">
              <w:rPr>
                <w:rFonts w:eastAsia="Calibri"/>
                <w:b/>
                <w:bCs/>
                <w:sz w:val="26"/>
                <w:szCs w:val="26"/>
                <w:vertAlign w:val="superscript"/>
              </w:rPr>
              <w:t>)</w:t>
            </w:r>
            <w:r w:rsidRPr="00BC4927">
              <w:rPr>
                <w:rFonts w:eastAsia="Calibri"/>
                <w:b/>
                <w:bCs/>
                <w:sz w:val="26"/>
                <w:szCs w:val="26"/>
              </w:rPr>
              <w:br/>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14102680" w14:textId="77777777" w:rsidR="00BC4927" w:rsidRPr="00BC4927" w:rsidRDefault="00BC4927" w:rsidP="00BC4927">
            <w:pPr>
              <w:tabs>
                <w:tab w:val="left" w:pos="5738"/>
              </w:tabs>
              <w:spacing w:line="240" w:lineRule="auto"/>
              <w:ind w:right="-166"/>
              <w:jc w:val="center"/>
              <w:rPr>
                <w:rFonts w:eastAsia="Calibri"/>
                <w:sz w:val="26"/>
                <w:szCs w:val="26"/>
                <w:lang w:val="en-US"/>
              </w:rPr>
            </w:pPr>
            <w:r w:rsidRPr="00BC4927">
              <w:rPr>
                <w:rFonts w:eastAsia="Calibri"/>
                <w:sz w:val="22"/>
                <w:lang w:val="en-US"/>
              </w:rPr>
              <mc:AlternateContent>
                <mc:Choice Requires="wps">
                  <w:drawing>
                    <wp:anchor distT="4294967295" distB="4294967295" distL="114300" distR="114300" simplePos="0" relativeHeight="251674112" behindDoc="0" locked="0" layoutInCell="1" allowOverlap="1" wp14:anchorId="1A8040CA" wp14:editId="45423EA1">
                      <wp:simplePos x="0" y="0"/>
                      <wp:positionH relativeFrom="column">
                        <wp:posOffset>891540</wp:posOffset>
                      </wp:positionH>
                      <wp:positionV relativeFrom="paragraph">
                        <wp:posOffset>442594</wp:posOffset>
                      </wp:positionV>
                      <wp:extent cx="1828800" cy="0"/>
                      <wp:effectExtent l="0" t="0" r="19050" b="190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AE1A50" id="Straight Arrow Connector 52" o:spid="_x0000_s1026" type="#_x0000_t32" style="position:absolute;margin-left:70.2pt;margin-top:34.85pt;width:2in;height:0;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"/>
                  </w:pict>
                </mc:Fallback>
              </mc:AlternateContent>
            </w:r>
            <w:r w:rsidRPr="00BC4927">
              <w:rPr>
                <w:rFonts w:eastAsia="Calibri"/>
                <w:b/>
                <w:bCs/>
                <w:sz w:val="26"/>
                <w:szCs w:val="26"/>
              </w:rPr>
              <w:t>CỘNG HÒA XÃ HỘI CHỦ NGHĨA VIỆT NAM</w:t>
            </w:r>
            <w:r w:rsidRPr="00BC4927">
              <w:rPr>
                <w:rFonts w:eastAsia="Calibri"/>
                <w:b/>
                <w:bCs/>
                <w:sz w:val="26"/>
                <w:szCs w:val="26"/>
              </w:rPr>
              <w:br/>
            </w:r>
            <w:r w:rsidRPr="00BC4927">
              <w:rPr>
                <w:rFonts w:eastAsia="Calibri"/>
                <w:b/>
                <w:bCs/>
                <w:sz w:val="26"/>
                <w:szCs w:val="26"/>
                <w:lang w:val="en-US"/>
              </w:rPr>
              <w:t>Độc lập - Tự do - Hạnh phúc</w:t>
            </w:r>
            <w:r w:rsidRPr="00BC4927">
              <w:rPr>
                <w:rFonts w:eastAsia="Calibri"/>
                <w:b/>
                <w:bCs/>
                <w:sz w:val="26"/>
                <w:szCs w:val="26"/>
              </w:rPr>
              <w:t xml:space="preserve"> </w:t>
            </w:r>
          </w:p>
        </w:tc>
      </w:tr>
      <w:tr w:rsidR="00BC4927" w:rsidRPr="00BC4927" w14:paraId="455C8453" w14:textId="77777777" w:rsidTr="00D26993">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shd w:val="clear" w:color="auto" w:fill="auto"/>
            <w:tcMar>
              <w:top w:w="0" w:type="dxa"/>
              <w:left w:w="108" w:type="dxa"/>
              <w:bottom w:w="0" w:type="dxa"/>
              <w:right w:w="108" w:type="dxa"/>
            </w:tcMar>
          </w:tcPr>
          <w:p w14:paraId="39F6E3D4" w14:textId="77777777" w:rsidR="00BC4927" w:rsidRPr="00BC4927" w:rsidRDefault="00BC4927" w:rsidP="00BC4927">
            <w:pPr>
              <w:spacing w:line="240" w:lineRule="auto"/>
              <w:jc w:val="center"/>
              <w:rPr>
                <w:rFonts w:eastAsia="Calibri"/>
                <w:sz w:val="22"/>
                <w:lang w:val="en-US"/>
              </w:rPr>
            </w:pPr>
            <w:r w:rsidRPr="00BC4927">
              <w:rPr>
                <w:rFonts w:eastAsia="Calibri"/>
                <w:sz w:val="22"/>
              </w:rPr>
              <w:t> </w:t>
            </w:r>
          </w:p>
        </w:tc>
        <w:tc>
          <w:tcPr>
            <w:tcW w:w="5846" w:type="dxa"/>
            <w:tcBorders>
              <w:top w:val="nil"/>
              <w:left w:val="nil"/>
              <w:bottom w:val="nil"/>
              <w:right w:val="nil"/>
              <w:tl2br w:val="nil"/>
              <w:tr2bl w:val="nil"/>
            </w:tcBorders>
            <w:shd w:val="clear" w:color="auto" w:fill="auto"/>
            <w:tcMar>
              <w:top w:w="0" w:type="dxa"/>
              <w:left w:w="108" w:type="dxa"/>
              <w:bottom w:w="0" w:type="dxa"/>
              <w:right w:w="108" w:type="dxa"/>
            </w:tcMar>
          </w:tcPr>
          <w:p w14:paraId="4F8EFC27" w14:textId="77777777" w:rsidR="00BC4927" w:rsidRPr="00BC4927" w:rsidRDefault="00BC4927" w:rsidP="00BC4927">
            <w:pPr>
              <w:spacing w:line="240" w:lineRule="auto"/>
              <w:jc w:val="right"/>
              <w:rPr>
                <w:rFonts w:eastAsia="Calibri"/>
                <w:szCs w:val="28"/>
                <w:lang w:val="en-US"/>
              </w:rPr>
            </w:pPr>
          </w:p>
          <w:p w14:paraId="3B6C5097" w14:textId="77777777" w:rsidR="00BC4927" w:rsidRPr="00BC4927" w:rsidRDefault="00BC4927" w:rsidP="00BC4927">
            <w:pPr>
              <w:spacing w:line="240" w:lineRule="auto"/>
              <w:jc w:val="right"/>
              <w:rPr>
                <w:rFonts w:eastAsia="Calibri"/>
                <w:szCs w:val="28"/>
                <w:lang w:val="en-US"/>
              </w:rPr>
            </w:pPr>
            <w:r w:rsidRPr="00BC4927">
              <w:rPr>
                <w:rFonts w:eastAsia="Calibri"/>
                <w:szCs w:val="28"/>
                <w:lang w:val="en-US"/>
              </w:rPr>
              <w:t>…</w:t>
            </w:r>
            <w:r w:rsidRPr="00BC4927">
              <w:rPr>
                <w:rFonts w:eastAsia="Calibri"/>
                <w:i/>
                <w:iCs/>
                <w:szCs w:val="28"/>
              </w:rPr>
              <w:t xml:space="preserve">, ngày </w:t>
            </w:r>
            <w:r w:rsidRPr="00BC4927">
              <w:rPr>
                <w:rFonts w:eastAsia="Calibri"/>
                <w:szCs w:val="28"/>
                <w:lang w:val="en-US"/>
              </w:rPr>
              <w:t>…</w:t>
            </w:r>
            <w:r w:rsidRPr="00BC4927">
              <w:rPr>
                <w:rFonts w:eastAsia="Calibri"/>
                <w:i/>
                <w:iCs/>
                <w:szCs w:val="28"/>
              </w:rPr>
              <w:t xml:space="preserve"> tháng </w:t>
            </w:r>
            <w:r w:rsidRPr="00BC4927">
              <w:rPr>
                <w:rFonts w:eastAsia="Calibri"/>
                <w:szCs w:val="28"/>
                <w:lang w:val="en-US"/>
              </w:rPr>
              <w:t>…</w:t>
            </w:r>
            <w:r w:rsidRPr="00BC4927">
              <w:rPr>
                <w:rFonts w:eastAsia="Calibri"/>
                <w:i/>
                <w:iCs/>
                <w:szCs w:val="28"/>
              </w:rPr>
              <w:t xml:space="preserve"> năm </w:t>
            </w:r>
            <w:r w:rsidRPr="00BC4927">
              <w:rPr>
                <w:rFonts w:eastAsia="Calibri"/>
                <w:szCs w:val="28"/>
                <w:lang w:val="en-US"/>
              </w:rPr>
              <w:t>…</w:t>
            </w:r>
          </w:p>
        </w:tc>
      </w:tr>
    </w:tbl>
    <w:p w14:paraId="094D4B55"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rPr>
        <w:t>ĐƠN ĐỀ NGHỊ</w:t>
      </w:r>
    </w:p>
    <w:p w14:paraId="754FB3EC"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sz w:val="22"/>
          <w:lang w:val="en-US"/>
        </w:rPr>
        <mc:AlternateContent>
          <mc:Choice Requires="wps">
            <w:drawing>
              <wp:anchor distT="4294967295" distB="4294967295" distL="114300" distR="114300" simplePos="0" relativeHeight="251684352" behindDoc="0" locked="0" layoutInCell="1" allowOverlap="1" wp14:anchorId="196977A3" wp14:editId="7E1F7730">
                <wp:simplePos x="0" y="0"/>
                <wp:positionH relativeFrom="column">
                  <wp:posOffset>2589530</wp:posOffset>
                </wp:positionH>
                <wp:positionV relativeFrom="paragraph">
                  <wp:posOffset>288924</wp:posOffset>
                </wp:positionV>
                <wp:extent cx="582930" cy="0"/>
                <wp:effectExtent l="0" t="0" r="26670" b="1905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18263F" id="Straight Arrow Connector 53" o:spid="_x0000_s1026" type="#_x0000_t32" style="position:absolute;margin-left:203.9pt;margin-top:22.75pt;width:45.9pt;height:0;z-index:251684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"/>
            </w:pict>
          </mc:Fallback>
        </mc:AlternateContent>
      </w:r>
      <w:r w:rsidRPr="00BC4927">
        <w:rPr>
          <w:rFonts w:eastAsia="Calibri"/>
          <w:b/>
          <w:bCs/>
          <w:szCs w:val="28"/>
        </w:rPr>
        <w:t>...</w:t>
      </w:r>
      <w:r w:rsidRPr="00BC4927">
        <w:rPr>
          <w:rFonts w:eastAsia="Calibri"/>
          <w:b/>
          <w:bCs/>
          <w:szCs w:val="28"/>
          <w:vertAlign w:val="superscript"/>
        </w:rPr>
        <w:t>(2)</w:t>
      </w:r>
      <w:r w:rsidRPr="00BC4927">
        <w:rPr>
          <w:rFonts w:eastAsia="Calibri"/>
          <w:b/>
          <w:bCs/>
          <w:szCs w:val="28"/>
        </w:rPr>
        <w:t xml:space="preserve">... giấy phép hoạt động </w:t>
      </w:r>
      <w:r w:rsidRPr="00BC4927">
        <w:rPr>
          <w:rFonts w:eastAsia="Calibri"/>
          <w:b/>
          <w:bCs/>
          <w:szCs w:val="28"/>
          <w:lang w:val="en-US"/>
        </w:rPr>
        <w:t>dịch vụ việc làm</w:t>
      </w:r>
    </w:p>
    <w:p w14:paraId="0DB65FD8"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szCs w:val="28"/>
        </w:rPr>
        <w:t xml:space="preserve">Kính gửi: </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3)</w:t>
      </w:r>
      <w:r w:rsidRPr="00BC4927">
        <w:rPr>
          <w:rFonts w:eastAsia="Calibri"/>
          <w:szCs w:val="28"/>
          <w:lang w:val="en-US"/>
        </w:rPr>
        <w:t>………</w:t>
      </w:r>
    </w:p>
    <w:p w14:paraId="2887A5BB"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1. Tên doanh nghiệp viết bằng tiếng Việt: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lang w:val="en-US"/>
        </w:rPr>
        <w:t>…….………</w:t>
      </w:r>
    </w:p>
    <w:p w14:paraId="76EDBC9D"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2. Mã số doanh nghiệp</w:t>
      </w:r>
      <w:r w:rsidRPr="00BC4927">
        <w:rPr>
          <w:rFonts w:eastAsia="Calibri"/>
          <w:szCs w:val="28"/>
          <w:lang w:val="en-US"/>
        </w:rPr>
        <w:t>:………………………</w:t>
      </w:r>
      <w:r w:rsidRPr="00BC4927">
        <w:rPr>
          <w:rFonts w:eastAsia="Calibri"/>
          <w:szCs w:val="28"/>
          <w:vertAlign w:val="superscript"/>
        </w:rPr>
        <w:t>(4)</w:t>
      </w:r>
      <w:r w:rsidRPr="00BC4927">
        <w:rPr>
          <w:rFonts w:eastAsia="Calibri"/>
          <w:szCs w:val="28"/>
          <w:lang w:val="en-US"/>
        </w:rPr>
        <w:t>…………..………………</w:t>
      </w:r>
    </w:p>
    <w:p w14:paraId="1969D065"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3. Địa chỉ</w:t>
      </w:r>
      <w:r w:rsidRPr="00BC4927">
        <w:rPr>
          <w:rFonts w:eastAsia="Calibri"/>
          <w:szCs w:val="28"/>
          <w:lang w:val="en-US"/>
        </w:rPr>
        <w:t xml:space="preserve"> trụ sở chính</w:t>
      </w:r>
      <w:r w:rsidRPr="00BC4927">
        <w:rPr>
          <w:rFonts w:eastAsia="Calibri"/>
          <w:szCs w:val="28"/>
        </w:rPr>
        <w:t>:</w:t>
      </w:r>
      <w:r w:rsidRPr="00BC4927">
        <w:rPr>
          <w:rFonts w:eastAsia="Calibri"/>
          <w:szCs w:val="28"/>
          <w:lang w:val="en-US"/>
        </w:rPr>
        <w:t>…………………………………………….…….…</w:t>
      </w:r>
    </w:p>
    <w:p w14:paraId="0B6C61D3"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Điện</w:t>
      </w:r>
      <w:r w:rsidRPr="00BC4927">
        <w:rPr>
          <w:rFonts w:eastAsia="Calibri"/>
          <w:szCs w:val="28"/>
          <w:lang w:val="en-US"/>
        </w:rPr>
        <w:t xml:space="preserve"> </w:t>
      </w:r>
      <w:r w:rsidRPr="00BC4927">
        <w:rPr>
          <w:rFonts w:eastAsia="Calibri"/>
          <w:szCs w:val="28"/>
        </w:rPr>
        <w:t>thoại:</w:t>
      </w:r>
      <w:r w:rsidRPr="00BC4927">
        <w:rPr>
          <w:rFonts w:eastAsia="Calibri"/>
          <w:szCs w:val="28"/>
          <w:lang w:val="en-US"/>
        </w:rPr>
        <w:t>……………</w:t>
      </w:r>
      <w:r w:rsidRPr="00BC4927">
        <w:rPr>
          <w:rFonts w:eastAsia="Calibri"/>
          <w:szCs w:val="28"/>
        </w:rPr>
        <w:t>Email:</w:t>
      </w:r>
      <w:r w:rsidRPr="00BC4927">
        <w:rPr>
          <w:rFonts w:eastAsia="Calibri"/>
          <w:szCs w:val="28"/>
          <w:lang w:val="en-US"/>
        </w:rPr>
        <w:t xml:space="preserve"> …………….Website…………...….……...</w:t>
      </w:r>
    </w:p>
    <w:p w14:paraId="57F198CB"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4. Người đại diện theo pháp luật của doanh nghiệp</w:t>
      </w:r>
      <w:r w:rsidRPr="00BC4927">
        <w:rPr>
          <w:rFonts w:eastAsia="Calibri"/>
          <w:szCs w:val="28"/>
          <w:lang w:val="en-US"/>
        </w:rPr>
        <w:t xml:space="preserve">: </w:t>
      </w:r>
    </w:p>
    <w:p w14:paraId="6A7F85F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w:t>
      </w:r>
      <w:r w:rsidRPr="00BC4927">
        <w:rPr>
          <w:rFonts w:eastAsia="Calibri"/>
          <w:szCs w:val="28"/>
        </w:rPr>
        <w:t>Sinh ngày</w:t>
      </w:r>
      <w:r w:rsidRPr="00BC4927">
        <w:rPr>
          <w:rFonts w:eastAsia="Calibri"/>
          <w:szCs w:val="28"/>
          <w:lang w:val="en-US"/>
        </w:rPr>
        <w:t>:...............................</w:t>
      </w:r>
    </w:p>
    <w:p w14:paraId="3943A6A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Chức danh:</w:t>
      </w:r>
      <w:r w:rsidRPr="00BC4927">
        <w:rPr>
          <w:rFonts w:eastAsia="Calibri"/>
          <w:szCs w:val="28"/>
          <w:lang w:val="en-US"/>
        </w:rPr>
        <w:t>……………………</w:t>
      </w:r>
      <w:r w:rsidRPr="00BC4927">
        <w:rPr>
          <w:rFonts w:eastAsia="Calibri"/>
          <w:szCs w:val="28"/>
          <w:vertAlign w:val="superscript"/>
        </w:rPr>
        <w:t>(5)</w:t>
      </w:r>
      <w:r w:rsidRPr="00BC4927">
        <w:rPr>
          <w:rFonts w:eastAsia="Calibri"/>
          <w:szCs w:val="28"/>
          <w:lang w:val="en-US"/>
        </w:rPr>
        <w:t>.................................................................</w:t>
      </w:r>
    </w:p>
    <w:p w14:paraId="735E396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 xml:space="preserve">Số </w:t>
      </w:r>
      <w:r w:rsidRPr="00BC4927">
        <w:rPr>
          <w:rFonts w:eastAsia="Calibri"/>
          <w:szCs w:val="28"/>
          <w:lang w:val="en-US"/>
        </w:rPr>
        <w:t>giấy chứng thực cá nhân:.……………………………..…………...…...</w:t>
      </w:r>
    </w:p>
    <w:p w14:paraId="00CCF63E"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Ngày cấp</w:t>
      </w:r>
      <w:r w:rsidRPr="00BC4927">
        <w:rPr>
          <w:rFonts w:eastAsia="Calibri"/>
          <w:szCs w:val="28"/>
          <w:lang w:val="en-US"/>
        </w:rPr>
        <w:t xml:space="preserve">:………………………… </w:t>
      </w:r>
      <w:r w:rsidRPr="00BC4927">
        <w:rPr>
          <w:rFonts w:eastAsia="Calibri"/>
          <w:szCs w:val="28"/>
        </w:rPr>
        <w:t>Nơi cấp:</w:t>
      </w:r>
      <w:r w:rsidRPr="00BC4927">
        <w:rPr>
          <w:rFonts w:eastAsia="Calibri"/>
          <w:szCs w:val="28"/>
          <w:lang w:val="en-US"/>
        </w:rPr>
        <w:t>……………………….….…..</w:t>
      </w:r>
    </w:p>
    <w:p w14:paraId="520F697C"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 xml:space="preserve">5. Mã số giấy phép hoạt động </w:t>
      </w:r>
      <w:r w:rsidRPr="00BC4927">
        <w:rPr>
          <w:rFonts w:eastAsia="Calibri"/>
          <w:szCs w:val="28"/>
          <w:lang w:val="en-US"/>
        </w:rPr>
        <w:t>dịch vụ việc làm:</w:t>
      </w:r>
      <w:r w:rsidRPr="00BC4927">
        <w:rPr>
          <w:rFonts w:eastAsia="Calibri"/>
          <w:szCs w:val="28"/>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6</w:t>
      </w:r>
      <w:r w:rsidRPr="00BC4927">
        <w:rPr>
          <w:rFonts w:eastAsia="Calibri"/>
          <w:szCs w:val="28"/>
          <w:vertAlign w:val="superscript"/>
        </w:rPr>
        <w:t>)</w:t>
      </w:r>
      <w:r w:rsidRPr="00BC4927">
        <w:rPr>
          <w:rFonts w:eastAsia="Calibri"/>
          <w:szCs w:val="28"/>
        </w:rPr>
        <w:t>…</w:t>
      </w:r>
      <w:r w:rsidRPr="00BC4927">
        <w:rPr>
          <w:rFonts w:eastAsia="Calibri"/>
          <w:szCs w:val="28"/>
          <w:lang w:val="en-US"/>
        </w:rPr>
        <w:t>..n</w:t>
      </w:r>
      <w:r w:rsidRPr="00BC4927">
        <w:rPr>
          <w:rFonts w:eastAsia="Calibri"/>
          <w:szCs w:val="28"/>
        </w:rPr>
        <w:t>gày cấp</w:t>
      </w:r>
      <w:r w:rsidRPr="00BC4927">
        <w:rPr>
          <w:rFonts w:eastAsia="Calibri"/>
          <w:szCs w:val="28"/>
          <w:lang w:val="en-US"/>
        </w:rPr>
        <w:t>:</w:t>
      </w:r>
      <w:r w:rsidRPr="00BC4927">
        <w:rPr>
          <w:rFonts w:eastAsia="Calibri"/>
          <w:szCs w:val="28"/>
        </w:rPr>
        <w:t>….</w:t>
      </w:r>
      <w:r w:rsidRPr="00BC4927">
        <w:rPr>
          <w:rFonts w:eastAsia="Calibri"/>
          <w:szCs w:val="28"/>
          <w:vertAlign w:val="superscript"/>
        </w:rPr>
        <w:t>(</w:t>
      </w:r>
      <w:r w:rsidRPr="00BC4927">
        <w:rPr>
          <w:rFonts w:eastAsia="Calibri"/>
          <w:szCs w:val="28"/>
          <w:vertAlign w:val="superscript"/>
          <w:lang w:val="en-US"/>
        </w:rPr>
        <w:t>7</w:t>
      </w:r>
      <w:r w:rsidRPr="00BC4927">
        <w:rPr>
          <w:rFonts w:eastAsia="Calibri"/>
          <w:szCs w:val="28"/>
          <w:vertAlign w:val="superscript"/>
        </w:rPr>
        <w:t>)</w:t>
      </w:r>
      <w:r w:rsidRPr="00BC4927">
        <w:rPr>
          <w:rFonts w:eastAsia="Calibri"/>
          <w:szCs w:val="28"/>
          <w:vertAlign w:val="superscript"/>
          <w:lang w:val="en-US"/>
        </w:rPr>
        <w:t>.</w:t>
      </w:r>
      <w:r w:rsidRPr="00BC4927">
        <w:rPr>
          <w:rFonts w:eastAsia="Calibri"/>
          <w:szCs w:val="28"/>
          <w:lang w:val="en-US"/>
        </w:rPr>
        <w:t>…Nội dung đ</w:t>
      </w:r>
      <w:r w:rsidRPr="00BC4927">
        <w:rPr>
          <w:rFonts w:eastAsia="Calibri"/>
          <w:szCs w:val="28"/>
        </w:rPr>
        <w:t>ề nghị</w:t>
      </w:r>
      <w:r w:rsidRPr="00BC4927">
        <w:rPr>
          <w:rFonts w:eastAsia="Calibri"/>
          <w:szCs w:val="28"/>
          <w:lang w:val="en-US"/>
        </w:rPr>
        <w:t>:.…</w:t>
      </w:r>
      <w:r w:rsidRPr="00BC4927">
        <w:rPr>
          <w:rFonts w:eastAsia="Calibri"/>
          <w:szCs w:val="28"/>
          <w:vertAlign w:val="superscript"/>
        </w:rPr>
        <w:t>(2)</w:t>
      </w:r>
      <w:r w:rsidRPr="00BC4927">
        <w:rPr>
          <w:rFonts w:eastAsia="Calibri"/>
          <w:szCs w:val="28"/>
          <w:lang w:val="en-US"/>
        </w:rPr>
        <w:t>….</w:t>
      </w:r>
      <w:r w:rsidRPr="00BC4927">
        <w:rPr>
          <w:rFonts w:eastAsia="Calibri"/>
          <w:szCs w:val="28"/>
        </w:rPr>
        <w:t xml:space="preserve">giấy phép hoạt động </w:t>
      </w:r>
      <w:r w:rsidRPr="00BC4927">
        <w:rPr>
          <w:rFonts w:eastAsia="Calibri"/>
          <w:szCs w:val="28"/>
          <w:lang w:val="en-US"/>
        </w:rPr>
        <w:t>dịch vụ việc làm</w:t>
      </w:r>
      <w:r w:rsidRPr="00BC4927">
        <w:rPr>
          <w:rFonts w:eastAsia="Calibri"/>
          <w:szCs w:val="28"/>
        </w:rPr>
        <w:t xml:space="preserve"> đối</w:t>
      </w:r>
      <w:r w:rsidRPr="00BC4927">
        <w:rPr>
          <w:rFonts w:eastAsia="Calibri"/>
          <w:szCs w:val="28"/>
          <w:lang w:val="en-US"/>
        </w:rPr>
        <w:t xml:space="preserve"> </w:t>
      </w:r>
      <w:r w:rsidRPr="00BC4927">
        <w:rPr>
          <w:rFonts w:eastAsia="Calibri"/>
          <w:szCs w:val="28"/>
        </w:rPr>
        <w:t>với</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1</w:t>
      </w:r>
      <w:r w:rsidRPr="00BC4927">
        <w:rPr>
          <w:rFonts w:eastAsia="Calibri"/>
          <w:szCs w:val="28"/>
          <w:vertAlign w:val="superscript"/>
        </w:rPr>
        <w:t>)</w:t>
      </w:r>
      <w:r w:rsidRPr="00BC4927">
        <w:rPr>
          <w:rFonts w:eastAsia="Calibri"/>
          <w:szCs w:val="28"/>
          <w:lang w:val="en-US"/>
        </w:rPr>
        <w:t>…………............…</w:t>
      </w:r>
      <w:r w:rsidRPr="00BC4927">
        <w:rPr>
          <w:rFonts w:eastAsia="Calibri"/>
          <w:szCs w:val="28"/>
          <w:vertAlign w:val="superscript"/>
        </w:rPr>
        <w:t>(</w:t>
      </w:r>
      <w:r w:rsidRPr="00BC4927">
        <w:rPr>
          <w:rFonts w:eastAsia="Calibri"/>
          <w:szCs w:val="28"/>
          <w:vertAlign w:val="superscript"/>
          <w:lang w:val="en-US"/>
        </w:rPr>
        <w:t>8</w:t>
      </w:r>
      <w:r w:rsidRPr="00BC4927">
        <w:rPr>
          <w:rFonts w:eastAsia="Calibri"/>
          <w:szCs w:val="28"/>
          <w:vertAlign w:val="superscript"/>
        </w:rPr>
        <w:t>)</w:t>
      </w:r>
      <w:r w:rsidRPr="00BC4927">
        <w:rPr>
          <w:rFonts w:eastAsia="Calibri"/>
          <w:szCs w:val="28"/>
          <w:lang w:val="en-US"/>
        </w:rPr>
        <w:t>………….….………….…………...…</w:t>
      </w:r>
    </w:p>
    <w:p w14:paraId="344EA665" w14:textId="77777777" w:rsidR="00BC4927" w:rsidRPr="00BC4927" w:rsidRDefault="00BC4927" w:rsidP="00BC4927">
      <w:pPr>
        <w:spacing w:before="120" w:after="120" w:line="240" w:lineRule="auto"/>
        <w:ind w:right="49"/>
        <w:rPr>
          <w:rFonts w:eastAsia="Calibri"/>
          <w:szCs w:val="28"/>
          <w:lang w:val="en-US"/>
        </w:rPr>
      </w:pPr>
      <w:r w:rsidRPr="00BC4927">
        <w:rPr>
          <w:rFonts w:eastAsia="Calibri"/>
          <w:szCs w:val="28"/>
          <w:lang w:val="en-US"/>
        </w:rPr>
        <w:tab/>
      </w:r>
      <w:r w:rsidRPr="00BC4927">
        <w:rPr>
          <w:rFonts w:eastAsia="Calibri"/>
          <w:szCs w:val="28"/>
        </w:rPr>
        <w:t>Doanh nghiệp cam kết thực hiện đầy đủ trách nhiệm, nghĩa vụ theo</w:t>
      </w:r>
      <w:r w:rsidRPr="00BC4927">
        <w:rPr>
          <w:rFonts w:eastAsia="Calibri"/>
          <w:szCs w:val="28"/>
          <w:lang w:val="en-US"/>
        </w:rPr>
        <w:t xml:space="preserve"> </w:t>
      </w:r>
      <w:r w:rsidRPr="00BC4927">
        <w:rPr>
          <w:rFonts w:eastAsia="Calibri"/>
          <w:szCs w:val="28"/>
        </w:rPr>
        <w:t xml:space="preserve">đúng quy định của pháp luật về </w:t>
      </w:r>
      <w:r w:rsidRPr="00BC4927">
        <w:rPr>
          <w:rFonts w:eastAsia="Calibri"/>
          <w:szCs w:val="28"/>
          <w:lang w:val="en-US"/>
        </w:rPr>
        <w:t>hoạt động dịch vụ việc làm</w:t>
      </w:r>
      <w:r w:rsidRPr="00BC4927">
        <w:rPr>
          <w:rFonts w:eastAsia="Calibri"/>
          <w:szCs w:val="28"/>
        </w:rPr>
        <w:t>.</w:t>
      </w:r>
    </w:p>
    <w:p w14:paraId="485248A8"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ab/>
      </w:r>
      <w:r w:rsidRPr="00BC4927">
        <w:rPr>
          <w:rFonts w:eastAsia="Calibri"/>
          <w:szCs w:val="28"/>
        </w:rPr>
        <w:t>Hồ sơ kèm theo gồm:</w:t>
      </w:r>
    </w:p>
    <w:p w14:paraId="17BA3850" w14:textId="77777777" w:rsidR="00BC4927" w:rsidRPr="00BC4927" w:rsidRDefault="00BC4927" w:rsidP="00BC4927">
      <w:pPr>
        <w:spacing w:before="120" w:after="120" w:line="240" w:lineRule="auto"/>
        <w:ind w:left="709" w:right="49"/>
        <w:jc w:val="left"/>
        <w:rPr>
          <w:rFonts w:eastAsia="Calibri"/>
          <w:szCs w:val="28"/>
          <w:lang w:val="en-US"/>
        </w:rPr>
      </w:pPr>
      <w:r w:rsidRPr="00BC4927">
        <w:rPr>
          <w:rFonts w:eastAsia="Calibri"/>
          <w:szCs w:val="28"/>
          <w:lang w:val="en-US"/>
        </w:rPr>
        <w: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922"/>
        <w:gridCol w:w="5366"/>
      </w:tblGrid>
      <w:tr w:rsidR="00BC4927" w:rsidRPr="00BC4927" w14:paraId="2C0C0BBE" w14:textId="77777777" w:rsidTr="00D26993">
        <w:tc>
          <w:tcPr>
            <w:tcW w:w="3936" w:type="dxa"/>
            <w:tcBorders>
              <w:top w:val="nil"/>
              <w:left w:val="nil"/>
              <w:bottom w:val="nil"/>
              <w:right w:val="nil"/>
              <w:tl2br w:val="nil"/>
              <w:tr2bl w:val="nil"/>
            </w:tcBorders>
            <w:shd w:val="clear" w:color="auto" w:fill="auto"/>
            <w:tcMar>
              <w:top w:w="0" w:type="dxa"/>
              <w:left w:w="108" w:type="dxa"/>
              <w:bottom w:w="0" w:type="dxa"/>
              <w:right w:w="108" w:type="dxa"/>
            </w:tcMar>
          </w:tcPr>
          <w:p w14:paraId="5E0F2263" w14:textId="77777777" w:rsidR="00BC4927" w:rsidRPr="00BC4927" w:rsidRDefault="00BC4927" w:rsidP="00BC4927">
            <w:pPr>
              <w:spacing w:before="120" w:after="120" w:line="240" w:lineRule="auto"/>
              <w:jc w:val="left"/>
              <w:rPr>
                <w:rFonts w:eastAsia="Calibri"/>
                <w:sz w:val="22"/>
                <w:szCs w:val="28"/>
                <w:lang w:val="en-US"/>
              </w:rPr>
            </w:pPr>
            <w:r w:rsidRPr="00BC4927">
              <w:rPr>
                <w:rFonts w:eastAsia="Calibri"/>
                <w:sz w:val="22"/>
                <w:szCs w:val="28"/>
              </w:rPr>
              <w:t> </w:t>
            </w:r>
            <w:r w:rsidRPr="00BC4927">
              <w:rPr>
                <w:rFonts w:eastAsia="Calibri"/>
                <w:b/>
                <w:bCs/>
                <w:i/>
                <w:iCs/>
                <w:sz w:val="26"/>
                <w:szCs w:val="26"/>
              </w:rPr>
              <w:t>Nơi nhận:</w:t>
            </w:r>
            <w:r w:rsidRPr="00BC4927">
              <w:rPr>
                <w:rFonts w:eastAsia="Calibri"/>
                <w:b/>
                <w:bCs/>
                <w:i/>
                <w:iCs/>
                <w:sz w:val="26"/>
                <w:szCs w:val="26"/>
              </w:rPr>
              <w:br/>
            </w:r>
            <w:r w:rsidRPr="00BC4927">
              <w:rPr>
                <w:rFonts w:eastAsia="Calibri"/>
                <w:szCs w:val="28"/>
                <w:lang w:val="en-US"/>
              </w:rPr>
              <w:t>- …;</w:t>
            </w:r>
            <w:r w:rsidRPr="00BC4927">
              <w:rPr>
                <w:rFonts w:eastAsia="Calibri"/>
                <w:szCs w:val="28"/>
                <w:lang w:val="en-US"/>
              </w:rPr>
              <w:br/>
              <w:t>- ….</w:t>
            </w:r>
          </w:p>
        </w:tc>
        <w:tc>
          <w:tcPr>
            <w:tcW w:w="5386" w:type="dxa"/>
            <w:tcBorders>
              <w:top w:val="nil"/>
              <w:left w:val="nil"/>
              <w:bottom w:val="nil"/>
              <w:right w:val="nil"/>
              <w:tl2br w:val="nil"/>
              <w:tr2bl w:val="nil"/>
            </w:tcBorders>
            <w:shd w:val="clear" w:color="auto" w:fill="auto"/>
            <w:tcMar>
              <w:top w:w="0" w:type="dxa"/>
              <w:left w:w="108" w:type="dxa"/>
              <w:bottom w:w="0" w:type="dxa"/>
              <w:right w:w="108" w:type="dxa"/>
            </w:tcMar>
          </w:tcPr>
          <w:p w14:paraId="05A71B31"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 w:val="26"/>
                <w:szCs w:val="26"/>
                <w:lang w:val="en-US"/>
              </w:rPr>
              <w:t>ĐẠI DIỆN CỦA DOANH NGHIỆP</w:t>
            </w:r>
            <w:r w:rsidRPr="00BC4927">
              <w:rPr>
                <w:rFonts w:eastAsia="Calibri"/>
                <w:sz w:val="26"/>
                <w:szCs w:val="26"/>
                <w:vertAlign w:val="superscript"/>
                <w:lang w:val="en-US"/>
              </w:rPr>
              <w:t xml:space="preserve"> (9)</w:t>
            </w:r>
            <w:r w:rsidRPr="00BC4927">
              <w:rPr>
                <w:rFonts w:eastAsia="Calibri"/>
                <w:b/>
                <w:bCs/>
                <w:sz w:val="22"/>
                <w:szCs w:val="28"/>
                <w:lang w:val="en-US"/>
              </w:rPr>
              <w:br/>
            </w:r>
            <w:r w:rsidRPr="00BC4927">
              <w:rPr>
                <w:rFonts w:eastAsia="Calibri"/>
                <w:i/>
                <w:iCs/>
                <w:szCs w:val="28"/>
              </w:rPr>
              <w:t>(Chữ ký, dấu)</w:t>
            </w:r>
          </w:p>
          <w:p w14:paraId="76CAD780" w14:textId="77777777" w:rsidR="00BC4927" w:rsidRPr="00BC4927" w:rsidRDefault="00BC4927" w:rsidP="00BC4927">
            <w:pPr>
              <w:spacing w:before="120" w:after="120" w:line="240" w:lineRule="auto"/>
              <w:jc w:val="center"/>
              <w:rPr>
                <w:rFonts w:eastAsia="Calibri"/>
                <w:b/>
                <w:bCs/>
                <w:szCs w:val="28"/>
                <w:lang w:val="en-US"/>
              </w:rPr>
            </w:pPr>
            <w:r w:rsidRPr="00BC4927">
              <w:rPr>
                <w:rFonts w:eastAsia="Calibri"/>
                <w:b/>
                <w:bCs/>
                <w:szCs w:val="28"/>
              </w:rPr>
              <w:t>H</w:t>
            </w:r>
            <w:r w:rsidRPr="00BC4927">
              <w:rPr>
                <w:rFonts w:eastAsia="Calibri"/>
                <w:b/>
                <w:bCs/>
                <w:szCs w:val="28"/>
                <w:lang w:val="en-US"/>
              </w:rPr>
              <w:t>ọ</w:t>
            </w:r>
            <w:r w:rsidRPr="00BC4927">
              <w:rPr>
                <w:rFonts w:eastAsia="Calibri"/>
                <w:b/>
                <w:bCs/>
                <w:szCs w:val="28"/>
              </w:rPr>
              <w:t xml:space="preserve"> và tên</w:t>
            </w:r>
          </w:p>
          <w:p w14:paraId="5EBA4C40" w14:textId="77777777" w:rsidR="00BC4927" w:rsidRPr="00BC4927" w:rsidRDefault="00BC4927" w:rsidP="00BC4927">
            <w:pPr>
              <w:spacing w:before="120" w:after="120" w:line="240" w:lineRule="auto"/>
              <w:jc w:val="center"/>
              <w:rPr>
                <w:rFonts w:eastAsia="Calibri"/>
                <w:i/>
                <w:iCs/>
                <w:sz w:val="22"/>
                <w:szCs w:val="28"/>
                <w:lang w:val="en-US"/>
              </w:rPr>
            </w:pPr>
          </w:p>
        </w:tc>
      </w:tr>
    </w:tbl>
    <w:p w14:paraId="652B3F5A" w14:textId="77777777" w:rsidR="00BC4927" w:rsidRPr="00BC4927" w:rsidRDefault="00BC4927" w:rsidP="00BC4927">
      <w:pPr>
        <w:spacing w:line="240" w:lineRule="auto"/>
        <w:rPr>
          <w:rFonts w:eastAsia="Calibri"/>
          <w:sz w:val="20"/>
          <w:szCs w:val="20"/>
          <w:lang w:val="en-US"/>
        </w:rPr>
      </w:pPr>
      <w:r w:rsidRPr="00BC4927">
        <w:rPr>
          <w:rFonts w:eastAsia="Calibri"/>
          <w:b/>
          <w:bCs/>
          <w:i/>
          <w:iCs/>
          <w:sz w:val="20"/>
          <w:szCs w:val="20"/>
          <w:lang w:val="en-US"/>
        </w:rPr>
        <w:tab/>
      </w:r>
      <w:r w:rsidRPr="00BC4927">
        <w:rPr>
          <w:rFonts w:eastAsia="Calibri"/>
          <w:b/>
          <w:bCs/>
          <w:i/>
          <w:iCs/>
          <w:sz w:val="20"/>
          <w:szCs w:val="20"/>
        </w:rPr>
        <w:t>Ghi chú:</w:t>
      </w:r>
    </w:p>
    <w:p w14:paraId="472A5CE6"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 xml:space="preserve">1) </w:t>
      </w:r>
      <w:r w:rsidRPr="00BC4927">
        <w:rPr>
          <w:rFonts w:eastAsia="Calibri"/>
          <w:sz w:val="20"/>
          <w:szCs w:val="20"/>
        </w:rPr>
        <w:t>Tên doanh nghiệp đề nghị cấp</w:t>
      </w:r>
      <w:r w:rsidRPr="00BC4927">
        <w:rPr>
          <w:rFonts w:eastAsia="Calibri"/>
          <w:sz w:val="20"/>
          <w:szCs w:val="20"/>
          <w:lang w:val="en-US"/>
        </w:rPr>
        <w:t xml:space="preserve"> hoặc gia hạn hoặc cấp lại</w:t>
      </w:r>
      <w:r w:rsidRPr="00BC4927">
        <w:rPr>
          <w:rFonts w:eastAsia="Calibri"/>
          <w:sz w:val="20"/>
          <w:szCs w:val="20"/>
        </w:rPr>
        <w:t xml:space="preserve"> giấy phép.</w:t>
      </w:r>
    </w:p>
    <w:p w14:paraId="3F3AD166"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(2) Ghi: cấp hoặc gia hạn hoặc cấp lại theo đề nghị của doanh nghiệp.</w:t>
      </w:r>
    </w:p>
    <w:p w14:paraId="4E801AD5"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(3) </w:t>
      </w:r>
      <w:r w:rsidRPr="00BC4927">
        <w:rPr>
          <w:rFonts w:eastAsia="Calibri"/>
          <w:sz w:val="20"/>
          <w:szCs w:val="20"/>
          <w:lang w:val="en-US"/>
        </w:rPr>
        <w:t>Cơ quan nhà nước có thẩm quyền theo quy định tại Điều 15 Nghị định này</w:t>
      </w:r>
      <w:r w:rsidRPr="00BC4927">
        <w:rPr>
          <w:rFonts w:eastAsia="Calibri"/>
          <w:sz w:val="20"/>
          <w:szCs w:val="20"/>
        </w:rPr>
        <w:t>.</w:t>
      </w:r>
    </w:p>
    <w:p w14:paraId="239242FC"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(4) Mã số doanh nghiệp theo giấy</w:t>
      </w:r>
      <w:r w:rsidRPr="00BC4927">
        <w:rPr>
          <w:rFonts w:eastAsia="Calibri"/>
          <w:sz w:val="20"/>
          <w:szCs w:val="20"/>
          <w:lang w:val="en-US"/>
        </w:rPr>
        <w:t xml:space="preserve"> </w:t>
      </w:r>
      <w:r w:rsidRPr="00BC4927">
        <w:rPr>
          <w:rFonts w:eastAsia="Calibri"/>
          <w:sz w:val="20"/>
          <w:szCs w:val="20"/>
        </w:rPr>
        <w:t>chứng nhận đăng ký doanh nghiệp.</w:t>
      </w:r>
    </w:p>
    <w:p w14:paraId="3D207CB6"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 xml:space="preserve">(5) Chức danh người đại diện theo pháp luật của doanh nghiệp </w:t>
      </w:r>
      <w:r w:rsidRPr="00BC4927">
        <w:rPr>
          <w:rFonts w:eastAsia="Calibri"/>
          <w:sz w:val="20"/>
          <w:szCs w:val="20"/>
          <w:lang w:val="en-US"/>
        </w:rPr>
        <w:t>thực hiện hoạt động dịch vụ việc làm.</w:t>
      </w:r>
    </w:p>
    <w:p w14:paraId="225D30AE"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t>(6</w:t>
      </w:r>
      <w:r w:rsidRPr="00BC4927">
        <w:rPr>
          <w:rFonts w:eastAsia="Calibri"/>
          <w:sz w:val="20"/>
          <w:szCs w:val="20"/>
        </w:rPr>
        <w:t xml:space="preserve">) Mã số giấy phép hoạt động </w:t>
      </w:r>
      <w:r w:rsidRPr="00BC4927">
        <w:rPr>
          <w:rFonts w:eastAsia="Calibri"/>
          <w:sz w:val="20"/>
          <w:szCs w:val="20"/>
          <w:lang w:val="en-US"/>
        </w:rPr>
        <w:t>dịch vụ việc làm</w:t>
      </w:r>
      <w:r w:rsidRPr="00BC4927">
        <w:rPr>
          <w:rFonts w:eastAsia="Calibri"/>
          <w:sz w:val="20"/>
          <w:szCs w:val="20"/>
        </w:rPr>
        <w:t xml:space="preserve"> đã được cấp (nếu có)</w:t>
      </w:r>
      <w:r w:rsidRPr="00BC4927">
        <w:rPr>
          <w:rFonts w:eastAsia="Calibri"/>
          <w:sz w:val="20"/>
          <w:szCs w:val="20"/>
          <w:lang w:val="en-US"/>
        </w:rPr>
        <w:t xml:space="preserve">. </w:t>
      </w:r>
    </w:p>
    <w:p w14:paraId="6C213F87"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7</w:t>
      </w:r>
      <w:r w:rsidRPr="00BC4927">
        <w:rPr>
          <w:rFonts w:eastAsia="Calibri"/>
          <w:sz w:val="20"/>
          <w:szCs w:val="20"/>
        </w:rPr>
        <w:t>) Ngày cấp của giấy phép đ</w:t>
      </w:r>
      <w:r w:rsidRPr="00BC4927">
        <w:rPr>
          <w:rFonts w:eastAsia="Calibri"/>
          <w:sz w:val="20"/>
          <w:szCs w:val="20"/>
          <w:lang w:val="en-US"/>
        </w:rPr>
        <w:t xml:space="preserve">ã </w:t>
      </w:r>
      <w:r w:rsidRPr="00BC4927">
        <w:rPr>
          <w:rFonts w:eastAsia="Calibri"/>
          <w:sz w:val="20"/>
          <w:szCs w:val="20"/>
        </w:rPr>
        <w:t>được cấp (nếu có).</w:t>
      </w:r>
    </w:p>
    <w:p w14:paraId="528F0059"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8</w:t>
      </w:r>
      <w:r w:rsidRPr="00BC4927">
        <w:rPr>
          <w:rFonts w:eastAsia="Calibri"/>
          <w:sz w:val="20"/>
          <w:szCs w:val="20"/>
        </w:rPr>
        <w:t xml:space="preserve">) Ghi lý do quy định tại </w:t>
      </w:r>
      <w:r w:rsidRPr="00BC4927">
        <w:rPr>
          <w:rFonts w:eastAsia="Calibri"/>
          <w:sz w:val="20"/>
          <w:szCs w:val="20"/>
          <w:lang w:val="en-US"/>
        </w:rPr>
        <w:t>k</w:t>
      </w:r>
      <w:r w:rsidRPr="00BC4927">
        <w:rPr>
          <w:rFonts w:eastAsia="Calibri"/>
          <w:sz w:val="20"/>
          <w:szCs w:val="20"/>
        </w:rPr>
        <w:t xml:space="preserve">hoản 1 Điều </w:t>
      </w:r>
      <w:r w:rsidRPr="00BC4927">
        <w:rPr>
          <w:rFonts w:eastAsia="Calibri"/>
          <w:sz w:val="20"/>
          <w:szCs w:val="20"/>
          <w:lang w:val="en-US"/>
        </w:rPr>
        <w:t>20</w:t>
      </w:r>
      <w:r w:rsidRPr="00BC4927">
        <w:rPr>
          <w:rFonts w:eastAsia="Calibri"/>
          <w:sz w:val="20"/>
          <w:szCs w:val="20"/>
        </w:rPr>
        <w:t xml:space="preserve"> Nghị định này nếu thuộc trường hợp cấp lại giấy phép.</w:t>
      </w:r>
    </w:p>
    <w:p w14:paraId="530D3C29" w14:textId="77777777" w:rsidR="00BC4927" w:rsidRPr="00BC4927" w:rsidRDefault="00BC4927" w:rsidP="00BC4927">
      <w:pPr>
        <w:spacing w:line="240" w:lineRule="auto"/>
        <w:rPr>
          <w:rFonts w:eastAsia="Calibri"/>
          <w:sz w:val="20"/>
          <w:szCs w:val="20"/>
          <w:lang w:val="en-US"/>
        </w:rPr>
      </w:pPr>
      <w:r w:rsidRPr="00BC4927">
        <w:rPr>
          <w:rFonts w:eastAsia="Calibri"/>
          <w:sz w:val="20"/>
          <w:szCs w:val="20"/>
          <w:lang w:val="en-US"/>
        </w:rPr>
        <w:tab/>
      </w:r>
      <w:r w:rsidRPr="00BC4927">
        <w:rPr>
          <w:rFonts w:eastAsia="Calibri"/>
          <w:sz w:val="20"/>
          <w:szCs w:val="20"/>
        </w:rPr>
        <w:t>(</w:t>
      </w:r>
      <w:r w:rsidRPr="00BC4927">
        <w:rPr>
          <w:rFonts w:eastAsia="Calibri"/>
          <w:sz w:val="20"/>
          <w:szCs w:val="20"/>
          <w:lang w:val="en-US"/>
        </w:rPr>
        <w:t>9</w:t>
      </w:r>
      <w:r w:rsidRPr="00BC4927">
        <w:rPr>
          <w:rFonts w:eastAsia="Calibri"/>
          <w:sz w:val="20"/>
          <w:szCs w:val="20"/>
        </w:rPr>
        <w:t>) Chức danh của người đại diện theo pháp luật của doanh nghiệp</w:t>
      </w:r>
      <w:r w:rsidRPr="00BC4927">
        <w:rPr>
          <w:rFonts w:eastAsia="Calibri"/>
          <w:sz w:val="20"/>
          <w:szCs w:val="20"/>
          <w:lang w:val="en-US"/>
        </w:rPr>
        <w:t>.</w:t>
      </w:r>
    </w:p>
    <w:p w14:paraId="3DC9C4F7" w14:textId="77777777" w:rsidR="00BC4927" w:rsidRPr="00BC4927" w:rsidRDefault="00BC4927" w:rsidP="00BC4927">
      <w:pPr>
        <w:spacing w:after="200" w:line="276" w:lineRule="auto"/>
        <w:jc w:val="left"/>
        <w:rPr>
          <w:rFonts w:eastAsia="Calibri"/>
          <w:b/>
          <w:bCs/>
          <w:szCs w:val="28"/>
          <w:lang w:val="en-US"/>
        </w:rPr>
      </w:pPr>
      <w:r w:rsidRPr="00BC4927">
        <w:rPr>
          <w:rFonts w:eastAsia="Calibri"/>
          <w:b/>
          <w:bCs/>
          <w:szCs w:val="28"/>
          <w:lang w:val="en-US"/>
        </w:rPr>
        <w:br w:type="page"/>
      </w:r>
    </w:p>
    <w:p w14:paraId="009609EE" w14:textId="77777777" w:rsidR="00BC4927" w:rsidRPr="00BC4927" w:rsidRDefault="00BC4927" w:rsidP="00BC4927">
      <w:pPr>
        <w:tabs>
          <w:tab w:val="left" w:pos="9214"/>
        </w:tabs>
        <w:spacing w:before="120" w:after="120" w:line="240" w:lineRule="auto"/>
        <w:ind w:right="49"/>
        <w:jc w:val="right"/>
        <w:rPr>
          <w:rFonts w:eastAsia="Calibri"/>
          <w:b/>
          <w:bCs/>
          <w:szCs w:val="28"/>
          <w:lang w:val="en-US"/>
        </w:rPr>
      </w:pPr>
      <w:r w:rsidRPr="00BC4927">
        <w:rPr>
          <w:rFonts w:eastAsia="Calibri"/>
          <w:b/>
          <w:bCs/>
          <w:szCs w:val="28"/>
          <w:lang w:val="en-US"/>
        </w:rPr>
        <w:t>Mẫu số 04/PLII</w:t>
      </w:r>
    </w:p>
    <w:p w14:paraId="1707ACE8"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rPr>
        <w:t>LÝ LỊCH TỰ THUẬT</w:t>
      </w:r>
    </w:p>
    <w:tbl>
      <w:tblPr>
        <w:tblW w:w="0" w:type="auto"/>
        <w:tblInd w:w="424" w:type="dxa"/>
        <w:tblBorders>
          <w:top w:val="nil"/>
          <w:bottom w:val="nil"/>
          <w:insideH w:val="nil"/>
          <w:insideV w:val="nil"/>
        </w:tblBorders>
        <w:tblCellMar>
          <w:left w:w="0" w:type="dxa"/>
          <w:right w:w="0" w:type="dxa"/>
        </w:tblCellMar>
        <w:tblLook w:val="04A0" w:firstRow="1" w:lastRow="0" w:firstColumn="1" w:lastColumn="0" w:noHBand="0" w:noVBand="1"/>
      </w:tblPr>
      <w:tblGrid>
        <w:gridCol w:w="1069"/>
      </w:tblGrid>
      <w:tr w:rsidR="00BC4927" w:rsidRPr="00BC4927" w14:paraId="04CDD168" w14:textId="77777777" w:rsidTr="00D26993">
        <w:trPr>
          <w:trHeight w:val="1493"/>
        </w:trPr>
        <w:tc>
          <w:tcPr>
            <w:tcW w:w="1069" w:type="dxa"/>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tcPr>
          <w:p w14:paraId="1C80F1AA"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p w14:paraId="19C3BA46" w14:textId="77777777" w:rsidR="00BC4927" w:rsidRPr="00BC4927" w:rsidRDefault="00BC4927" w:rsidP="00BC4927">
            <w:pPr>
              <w:spacing w:before="120" w:after="120" w:line="240" w:lineRule="auto"/>
              <w:jc w:val="left"/>
              <w:rPr>
                <w:rFonts w:eastAsia="Calibri"/>
                <w:szCs w:val="28"/>
                <w:lang w:val="en-US"/>
              </w:rPr>
            </w:pPr>
            <w:r w:rsidRPr="00BC4927">
              <w:rPr>
                <w:rFonts w:eastAsia="Calibri"/>
                <w:szCs w:val="28"/>
                <w:lang w:val="en-US"/>
              </w:rPr>
              <w:t> </w:t>
            </w:r>
          </w:p>
        </w:tc>
      </w:tr>
    </w:tbl>
    <w:p w14:paraId="66E746ED" w14:textId="77777777" w:rsidR="00BC4927" w:rsidRPr="00BC4927" w:rsidRDefault="00BC4927" w:rsidP="00BC4927">
      <w:pPr>
        <w:spacing w:before="120" w:after="120" w:line="240" w:lineRule="auto"/>
        <w:jc w:val="left"/>
        <w:rPr>
          <w:rFonts w:eastAsia="Calibri"/>
          <w:szCs w:val="28"/>
          <w:lang w:val="en-US"/>
        </w:rPr>
      </w:pPr>
      <w:r w:rsidRPr="00BC4927">
        <w:rPr>
          <w:rFonts w:eastAsia="Calibri"/>
          <w:iCs/>
          <w:szCs w:val="28"/>
          <w:lang w:val="en-US"/>
        </w:rPr>
        <w:t xml:space="preserve"> Ả</w:t>
      </w:r>
      <w:r w:rsidRPr="00BC4927">
        <w:rPr>
          <w:rFonts w:eastAsia="Calibri"/>
          <w:iCs/>
          <w:szCs w:val="28"/>
        </w:rPr>
        <w:t>nh</w:t>
      </w:r>
      <w:r w:rsidRPr="00BC4927">
        <w:rPr>
          <w:rFonts w:eastAsia="Calibri"/>
          <w:iCs/>
          <w:szCs w:val="28"/>
          <w:lang w:val="en-US"/>
        </w:rPr>
        <w:t xml:space="preserve"> chân dung 4x6 </w:t>
      </w:r>
      <w:r w:rsidRPr="00BC4927">
        <w:rPr>
          <w:rFonts w:eastAsia="Calibri"/>
          <w:iCs/>
          <w:szCs w:val="28"/>
        </w:rPr>
        <w:t xml:space="preserve"> </w:t>
      </w:r>
    </w:p>
    <w:p w14:paraId="5198E6DF" w14:textId="77777777" w:rsidR="00BC4927" w:rsidRPr="00BC4927" w:rsidRDefault="00BC4927" w:rsidP="00BC4927">
      <w:pPr>
        <w:spacing w:before="120" w:after="120" w:line="240" w:lineRule="auto"/>
        <w:jc w:val="center"/>
        <w:rPr>
          <w:rFonts w:eastAsia="Calibri"/>
          <w:szCs w:val="28"/>
          <w:lang w:val="en-US"/>
        </w:rPr>
      </w:pPr>
      <w:r w:rsidRPr="00BC4927">
        <w:rPr>
          <w:rFonts w:eastAsia="Calibri"/>
          <w:b/>
          <w:bCs/>
          <w:szCs w:val="28"/>
          <w:lang w:val="en-US"/>
        </w:rPr>
        <w:t>I - SƠ YẾU LÝ LỊCH</w:t>
      </w:r>
    </w:p>
    <w:p w14:paraId="71DDE967"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1. </w:t>
      </w:r>
      <w:r w:rsidRPr="00BC4927">
        <w:rPr>
          <w:rFonts w:eastAsia="Calibri"/>
          <w:szCs w:val="28"/>
        </w:rPr>
        <w:t>Họ và tên:</w:t>
      </w:r>
      <w:r w:rsidRPr="00BC4927">
        <w:rPr>
          <w:rFonts w:eastAsia="Calibri"/>
          <w:szCs w:val="28"/>
          <w:lang w:val="en-US"/>
        </w:rPr>
        <w:t>........................................</w:t>
      </w:r>
      <w:r w:rsidRPr="00BC4927">
        <w:rPr>
          <w:rFonts w:eastAsia="Calibri"/>
          <w:szCs w:val="28"/>
        </w:rPr>
        <w:t>Giới tính</w:t>
      </w:r>
      <w:r w:rsidRPr="00BC4927">
        <w:rPr>
          <w:rFonts w:eastAsia="Calibri"/>
          <w:szCs w:val="28"/>
          <w:lang w:val="en-US"/>
        </w:rPr>
        <w:t xml:space="preserve">:........................................... </w:t>
      </w:r>
    </w:p>
    <w:p w14:paraId="694FFFF0"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2. Loại giấy tờ chứng thực cá nhân:........ </w:t>
      </w:r>
      <w:r w:rsidRPr="00BC4927">
        <w:rPr>
          <w:rFonts w:eastAsia="Calibri"/>
          <w:szCs w:val="28"/>
        </w:rPr>
        <w:t>Số giấy chứng thực cá nhân</w:t>
      </w:r>
      <w:r w:rsidRPr="00BC4927">
        <w:rPr>
          <w:rFonts w:eastAsia="Calibri"/>
          <w:szCs w:val="28"/>
          <w:lang w:val="en-US"/>
        </w:rPr>
        <w:t>:.........</w:t>
      </w:r>
    </w:p>
    <w:p w14:paraId="3D1A8D34"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rPr>
        <w:t>Ngày cấp</w:t>
      </w:r>
      <w:r w:rsidRPr="00BC4927">
        <w:rPr>
          <w:rFonts w:eastAsia="Calibri"/>
          <w:szCs w:val="28"/>
          <w:lang w:val="en-US"/>
        </w:rPr>
        <w:t>:....................................Nơi cấp:......................................................</w:t>
      </w:r>
    </w:p>
    <w:p w14:paraId="3EA7D6C3"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 xml:space="preserve">3. </w:t>
      </w:r>
      <w:r w:rsidRPr="00BC4927">
        <w:rPr>
          <w:rFonts w:eastAsia="Calibri"/>
          <w:szCs w:val="28"/>
        </w:rPr>
        <w:t>Ngày</w:t>
      </w:r>
      <w:r w:rsidRPr="00BC4927">
        <w:rPr>
          <w:rFonts w:eastAsia="Calibri"/>
          <w:szCs w:val="28"/>
          <w:lang w:val="en-US"/>
        </w:rPr>
        <w:t>,</w:t>
      </w:r>
      <w:r w:rsidRPr="00BC4927">
        <w:rPr>
          <w:rFonts w:eastAsia="Calibri"/>
          <w:szCs w:val="28"/>
        </w:rPr>
        <w:t xml:space="preserve"> tháng</w:t>
      </w:r>
      <w:r w:rsidRPr="00BC4927">
        <w:rPr>
          <w:rFonts w:eastAsia="Calibri"/>
          <w:szCs w:val="28"/>
          <w:lang w:val="en-US"/>
        </w:rPr>
        <w:t>,</w:t>
      </w:r>
      <w:r w:rsidRPr="00BC4927">
        <w:rPr>
          <w:rFonts w:eastAsia="Calibri"/>
          <w:szCs w:val="28"/>
        </w:rPr>
        <w:t xml:space="preserve"> năm sinh:......................</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p>
    <w:p w14:paraId="47E6CCA2"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4. Tình trạng hôn nhân: .................................................................................</w:t>
      </w:r>
    </w:p>
    <w:p w14:paraId="7C453BDD"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5. Quốc tịch gốc:............................................................................................</w:t>
      </w:r>
    </w:p>
    <w:p w14:paraId="07168566" w14:textId="77777777" w:rsidR="00BC4927" w:rsidRPr="00BC4927" w:rsidRDefault="00BC4927" w:rsidP="00BC4927">
      <w:pPr>
        <w:tabs>
          <w:tab w:val="right" w:leader="dot" w:pos="8789"/>
          <w:tab w:val="left" w:pos="8931"/>
          <w:tab w:val="left" w:pos="9356"/>
        </w:tabs>
        <w:spacing w:before="120" w:after="120" w:line="240" w:lineRule="auto"/>
        <w:ind w:right="-93" w:firstLine="567"/>
        <w:rPr>
          <w:rFonts w:eastAsia="Calibri"/>
          <w:szCs w:val="28"/>
          <w:lang w:val="en-US"/>
        </w:rPr>
      </w:pPr>
      <w:r w:rsidRPr="00BC4927">
        <w:rPr>
          <w:rFonts w:eastAsia="Calibri"/>
          <w:szCs w:val="28"/>
          <w:lang w:val="en-US"/>
        </w:rPr>
        <w:t xml:space="preserve">6. </w:t>
      </w:r>
      <w:r w:rsidRPr="00BC4927">
        <w:rPr>
          <w:rFonts w:eastAsia="Calibri"/>
          <w:szCs w:val="28"/>
        </w:rPr>
        <w:t>Quốc tịch</w:t>
      </w:r>
      <w:r w:rsidRPr="00BC4927">
        <w:rPr>
          <w:rFonts w:eastAsia="Calibri"/>
          <w:szCs w:val="28"/>
          <w:lang w:val="en-US"/>
        </w:rPr>
        <w:t xml:space="preserve"> hiện tại</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06085421" w14:textId="77777777" w:rsidR="00BC4927" w:rsidRPr="00BC4927" w:rsidRDefault="00BC4927" w:rsidP="00BC4927">
      <w:pPr>
        <w:tabs>
          <w:tab w:val="right" w:leader="dot" w:pos="8789"/>
        </w:tabs>
        <w:spacing w:before="120" w:after="120" w:line="240" w:lineRule="auto"/>
        <w:ind w:right="49" w:firstLine="567"/>
        <w:rPr>
          <w:rFonts w:eastAsia="Calibri"/>
          <w:szCs w:val="28"/>
          <w:lang w:val="en-US"/>
        </w:rPr>
      </w:pPr>
      <w:r w:rsidRPr="00BC4927">
        <w:rPr>
          <w:rFonts w:eastAsia="Calibri"/>
          <w:szCs w:val="28"/>
          <w:lang w:val="en-US"/>
        </w:rPr>
        <w:t>7. Trình độ học vấn/trình độ chuyên môn</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r w:rsidRPr="00BC4927">
        <w:rPr>
          <w:rFonts w:eastAsia="Calibri"/>
          <w:szCs w:val="28"/>
        </w:rPr>
        <w:t>......</w:t>
      </w:r>
      <w:r w:rsidRPr="00BC4927">
        <w:rPr>
          <w:rFonts w:eastAsia="Calibri"/>
          <w:szCs w:val="28"/>
          <w:lang w:val="en-US"/>
        </w:rPr>
        <w:t>...</w:t>
      </w:r>
    </w:p>
    <w:p w14:paraId="089020B3" w14:textId="77777777" w:rsidR="00BC4927" w:rsidRPr="00BC4927" w:rsidRDefault="00BC4927" w:rsidP="00BC4927">
      <w:pPr>
        <w:tabs>
          <w:tab w:val="right" w:leader="dot" w:pos="8789"/>
          <w:tab w:val="left" w:pos="9356"/>
        </w:tabs>
        <w:spacing w:before="120" w:after="120" w:line="240" w:lineRule="auto"/>
        <w:ind w:right="49" w:firstLine="567"/>
        <w:rPr>
          <w:rFonts w:eastAsia="Calibri"/>
          <w:szCs w:val="28"/>
          <w:lang w:val="en-US"/>
        </w:rPr>
      </w:pPr>
      <w:r w:rsidRPr="00BC4927">
        <w:rPr>
          <w:rFonts w:eastAsia="Calibri"/>
          <w:szCs w:val="28"/>
          <w:lang w:val="en-US"/>
        </w:rPr>
        <w:t xml:space="preserve">8. </w:t>
      </w:r>
      <w:r w:rsidRPr="00BC4927">
        <w:rPr>
          <w:rFonts w:eastAsia="Calibri"/>
          <w:szCs w:val="28"/>
        </w:rPr>
        <w:t>Nơi làm việc cuối cùng hoặc hiện tại:</w:t>
      </w:r>
      <w:r w:rsidRPr="00BC4927">
        <w:rPr>
          <w:rFonts w:eastAsia="Calibri"/>
          <w:szCs w:val="28"/>
          <w:lang w:val="en-US"/>
        </w:rPr>
        <w:t>........................................................</w:t>
      </w:r>
    </w:p>
    <w:p w14:paraId="1C433B09"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 xml:space="preserve">II - </w:t>
      </w:r>
      <w:r w:rsidRPr="00BC4927">
        <w:rPr>
          <w:rFonts w:eastAsia="Calibri"/>
          <w:b/>
          <w:bCs/>
          <w:szCs w:val="28"/>
        </w:rPr>
        <w:t>QUÁ TRÌNH ĐÀO TẠO</w:t>
      </w:r>
    </w:p>
    <w:p w14:paraId="5A3C9119"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60975B33"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9929BAE"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rPr>
        <w:t>III</w:t>
      </w:r>
      <w:r w:rsidRPr="00BC4927">
        <w:rPr>
          <w:rFonts w:eastAsia="Calibri"/>
          <w:b/>
          <w:bCs/>
          <w:szCs w:val="28"/>
          <w:lang w:val="en-US"/>
        </w:rPr>
        <w:t xml:space="preserve"> </w:t>
      </w:r>
      <w:r w:rsidRPr="00BC4927">
        <w:rPr>
          <w:rFonts w:eastAsia="Calibri"/>
          <w:b/>
          <w:bCs/>
          <w:szCs w:val="28"/>
        </w:rPr>
        <w:t>- QUÁ TRÌNH LÀM VIỆC CỦA BẢN THÂN</w:t>
      </w:r>
    </w:p>
    <w:p w14:paraId="786B281E"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9. </w:t>
      </w:r>
      <w:r w:rsidRPr="00BC4927">
        <w:rPr>
          <w:rFonts w:eastAsia="Calibri"/>
          <w:szCs w:val="28"/>
        </w:rPr>
        <w:t>Làm việc ở nước ngoài:</w:t>
      </w:r>
    </w:p>
    <w:p w14:paraId="41EEF2CC"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06E5452B"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249B39EC" w14:textId="77777777" w:rsidR="00BC4927" w:rsidRPr="00BC4927" w:rsidRDefault="00BC4927" w:rsidP="00BC4927">
      <w:pPr>
        <w:tabs>
          <w:tab w:val="right" w:leader="dot" w:pos="8789"/>
        </w:tabs>
        <w:spacing w:before="120" w:after="120" w:line="240" w:lineRule="auto"/>
        <w:ind w:firstLine="567"/>
        <w:rPr>
          <w:rFonts w:eastAsia="Calibri"/>
          <w:szCs w:val="28"/>
          <w:lang w:val="en-US"/>
        </w:rPr>
      </w:pPr>
      <w:r w:rsidRPr="00BC4927">
        <w:rPr>
          <w:rFonts w:eastAsia="Calibri"/>
          <w:szCs w:val="28"/>
          <w:lang w:val="en-US"/>
        </w:rPr>
        <w:t xml:space="preserve">10. </w:t>
      </w:r>
      <w:r w:rsidRPr="00BC4927">
        <w:rPr>
          <w:rFonts w:eastAsia="Calibri"/>
          <w:szCs w:val="28"/>
        </w:rPr>
        <w:t>Làm việc ở Việt Nam</w:t>
      </w:r>
      <w:r w:rsidRPr="00BC4927">
        <w:rPr>
          <w:rFonts w:eastAsia="Calibri"/>
          <w:szCs w:val="28"/>
          <w:lang w:val="en-US"/>
        </w:rPr>
        <w:t>:</w:t>
      </w:r>
    </w:p>
    <w:p w14:paraId="7209C828"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7C5093EC" w14:textId="77777777" w:rsidR="00BC4927" w:rsidRPr="00BC4927" w:rsidRDefault="00BC4927" w:rsidP="00BC4927">
      <w:pPr>
        <w:tabs>
          <w:tab w:val="right" w:leader="dot" w:pos="8789"/>
        </w:tabs>
        <w:spacing w:before="120" w:after="120" w:line="240" w:lineRule="auto"/>
        <w:ind w:right="51" w:firstLine="567"/>
        <w:rPr>
          <w:rFonts w:eastAsia="Calibri"/>
          <w:szCs w:val="28"/>
          <w:lang w:val="en-US"/>
        </w:rPr>
      </w:pPr>
      <w:r w:rsidRPr="00BC4927">
        <w:rPr>
          <w:rFonts w:eastAsia="Calibri"/>
          <w:szCs w:val="28"/>
          <w:lang w:val="en-US"/>
        </w:rPr>
        <w:t>........................................................................................................................</w:t>
      </w:r>
    </w:p>
    <w:p w14:paraId="3A47CC6E" w14:textId="77777777" w:rsidR="00BC4927" w:rsidRPr="00BC4927" w:rsidRDefault="00BC4927" w:rsidP="00BC4927">
      <w:pPr>
        <w:tabs>
          <w:tab w:val="right" w:leader="dot" w:pos="8789"/>
        </w:tabs>
        <w:spacing w:before="120" w:after="120" w:line="240" w:lineRule="auto"/>
        <w:ind w:firstLine="567"/>
        <w:jc w:val="center"/>
        <w:rPr>
          <w:rFonts w:eastAsia="Calibri"/>
          <w:szCs w:val="28"/>
          <w:lang w:val="en-US"/>
        </w:rPr>
      </w:pPr>
      <w:r w:rsidRPr="00BC4927">
        <w:rPr>
          <w:rFonts w:eastAsia="Calibri"/>
          <w:b/>
          <w:bCs/>
          <w:szCs w:val="28"/>
          <w:lang w:val="en-US"/>
        </w:rPr>
        <w:t>IV- LÝ LỊCH VỀ TƯ PHÁP</w:t>
      </w:r>
    </w:p>
    <w:p w14:paraId="6F7A7000" w14:textId="77777777" w:rsidR="00BC4927" w:rsidRPr="00BC4927" w:rsidRDefault="00BC4927" w:rsidP="00BC4927">
      <w:pPr>
        <w:tabs>
          <w:tab w:val="right" w:leader="dot" w:pos="8789"/>
        </w:tabs>
        <w:spacing w:before="120" w:after="120" w:line="240" w:lineRule="auto"/>
        <w:ind w:right="851" w:firstLine="567"/>
        <w:rPr>
          <w:rFonts w:eastAsia="Calibri"/>
          <w:spacing w:val="-6"/>
          <w:szCs w:val="28"/>
        </w:rPr>
      </w:pPr>
      <w:r w:rsidRPr="00BC4927">
        <w:rPr>
          <w:rFonts w:eastAsia="Calibri"/>
          <w:spacing w:val="-6"/>
          <w:szCs w:val="28"/>
          <w:lang w:val="en-US"/>
        </w:rPr>
        <w:t xml:space="preserve">11. </w:t>
      </w:r>
      <w:r w:rsidRPr="00BC4927">
        <w:rPr>
          <w:rFonts w:eastAsia="Calibri"/>
          <w:spacing w:val="-6"/>
          <w:szCs w:val="28"/>
        </w:rPr>
        <w:t>Vi phạm pháp luật Việt Nam</w:t>
      </w:r>
      <w:r w:rsidRPr="00BC4927">
        <w:rPr>
          <w:rFonts w:eastAsia="Calibri"/>
          <w:spacing w:val="-6"/>
          <w:szCs w:val="28"/>
          <w:lang w:val="en-US"/>
        </w:rPr>
        <w:t xml:space="preserve"> </w:t>
      </w:r>
      <w:r w:rsidRPr="00BC4927">
        <w:rPr>
          <w:rFonts w:eastAsia="Calibri"/>
          <w:spacing w:val="-6"/>
          <w:szCs w:val="28"/>
        </w:rPr>
        <w:t>(Thời gian vi phạm, mức độ vi phạm, hình thức xử lý)</w:t>
      </w:r>
    </w:p>
    <w:p w14:paraId="47279A40"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5555529B"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454ED77B" w14:textId="77777777" w:rsidR="00BC4927" w:rsidRPr="00BC4927" w:rsidRDefault="00BC4927" w:rsidP="00BC4927">
      <w:pPr>
        <w:tabs>
          <w:tab w:val="right" w:leader="dot" w:pos="8789"/>
        </w:tabs>
        <w:spacing w:before="120" w:after="120" w:line="240" w:lineRule="auto"/>
        <w:ind w:right="49" w:firstLine="567"/>
        <w:rPr>
          <w:rFonts w:eastAsia="Calibri"/>
          <w:szCs w:val="28"/>
        </w:rPr>
      </w:pPr>
      <w:r w:rsidRPr="00BC4927">
        <w:rPr>
          <w:rFonts w:eastAsia="Calibri"/>
          <w:szCs w:val="28"/>
        </w:rPr>
        <w:t>12. Vi phạm pháp luật nước ngoài (Thời gian vi phạm, mức độ vi phạm, hình thức xử lý)</w:t>
      </w:r>
    </w:p>
    <w:p w14:paraId="7CAD54FC"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20A23671" w14:textId="77777777" w:rsidR="00BC4927" w:rsidRPr="00BC4927" w:rsidRDefault="00BC4927" w:rsidP="00BC4927">
      <w:pPr>
        <w:tabs>
          <w:tab w:val="right" w:leader="dot" w:pos="8789"/>
        </w:tabs>
        <w:spacing w:before="120" w:after="120" w:line="240" w:lineRule="auto"/>
        <w:ind w:right="51" w:firstLine="567"/>
        <w:rPr>
          <w:rFonts w:eastAsia="Calibri"/>
          <w:szCs w:val="28"/>
        </w:rPr>
      </w:pPr>
      <w:r w:rsidRPr="00BC4927">
        <w:rPr>
          <w:rFonts w:eastAsia="Calibri"/>
          <w:szCs w:val="28"/>
        </w:rPr>
        <w:t>........................................................................................................................</w:t>
      </w:r>
    </w:p>
    <w:p w14:paraId="0A0F604D" w14:textId="77777777" w:rsidR="00BC4927" w:rsidRPr="00BC4927" w:rsidRDefault="00BC4927" w:rsidP="00BC4927">
      <w:pPr>
        <w:tabs>
          <w:tab w:val="right" w:leader="dot" w:pos="8789"/>
          <w:tab w:val="left" w:pos="9072"/>
        </w:tabs>
        <w:spacing w:before="120" w:after="120" w:line="240" w:lineRule="auto"/>
        <w:ind w:right="49" w:firstLine="567"/>
        <w:rPr>
          <w:rFonts w:eastAsia="Calibri"/>
          <w:szCs w:val="28"/>
        </w:rPr>
      </w:pPr>
      <w:r w:rsidRPr="00BC4927">
        <w:rPr>
          <w:rFonts w:eastAsia="Calibri"/>
          <w:szCs w:val="28"/>
        </w:rPr>
        <w:t>Tôi xin cam đoan lời khai trên là đúng sự thật, nếu sai tôi xin chịu trách nhiệm.</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310"/>
        <w:gridCol w:w="4729"/>
      </w:tblGrid>
      <w:tr w:rsidR="00BC4927" w:rsidRPr="00BC4927" w14:paraId="6C8CCC35" w14:textId="77777777" w:rsidTr="00D26993">
        <w:trPr>
          <w:trHeight w:val="729"/>
        </w:trPr>
        <w:tc>
          <w:tcPr>
            <w:tcW w:w="4310" w:type="dxa"/>
            <w:tcBorders>
              <w:top w:val="nil"/>
              <w:left w:val="nil"/>
              <w:bottom w:val="nil"/>
              <w:right w:val="nil"/>
              <w:tl2br w:val="nil"/>
              <w:tr2bl w:val="nil"/>
            </w:tcBorders>
            <w:shd w:val="clear" w:color="auto" w:fill="auto"/>
            <w:tcMar>
              <w:top w:w="0" w:type="dxa"/>
              <w:left w:w="108" w:type="dxa"/>
              <w:bottom w:w="0" w:type="dxa"/>
              <w:right w:w="108" w:type="dxa"/>
            </w:tcMar>
          </w:tcPr>
          <w:p w14:paraId="0AEE15E2" w14:textId="77777777" w:rsidR="00BC4927" w:rsidRPr="00BC4927" w:rsidRDefault="00BC4927" w:rsidP="00BC4927">
            <w:pPr>
              <w:spacing w:before="120" w:after="120" w:line="240" w:lineRule="auto"/>
              <w:jc w:val="left"/>
              <w:rPr>
                <w:rFonts w:eastAsia="Calibri"/>
                <w:szCs w:val="28"/>
              </w:rPr>
            </w:pPr>
            <w:r w:rsidRPr="00BC4927">
              <w:rPr>
                <w:rFonts w:eastAsia="Calibri"/>
                <w:szCs w:val="28"/>
              </w:rPr>
              <w:t>  </w:t>
            </w:r>
          </w:p>
        </w:tc>
        <w:tc>
          <w:tcPr>
            <w:tcW w:w="4729" w:type="dxa"/>
            <w:tcBorders>
              <w:top w:val="nil"/>
              <w:left w:val="nil"/>
              <w:bottom w:val="nil"/>
              <w:right w:val="nil"/>
              <w:tl2br w:val="nil"/>
              <w:tr2bl w:val="nil"/>
            </w:tcBorders>
            <w:shd w:val="clear" w:color="auto" w:fill="auto"/>
            <w:tcMar>
              <w:top w:w="0" w:type="dxa"/>
              <w:left w:w="108" w:type="dxa"/>
              <w:bottom w:w="0" w:type="dxa"/>
              <w:right w:w="108" w:type="dxa"/>
            </w:tcMar>
          </w:tcPr>
          <w:p w14:paraId="6ACA4382" w14:textId="77777777" w:rsidR="00BC4927" w:rsidRPr="00BC4927" w:rsidRDefault="00BC4927" w:rsidP="00BC4927">
            <w:pPr>
              <w:spacing w:before="120" w:after="120" w:line="240" w:lineRule="auto"/>
              <w:jc w:val="center"/>
              <w:rPr>
                <w:rFonts w:eastAsia="Calibri"/>
                <w:i/>
                <w:iCs/>
                <w:szCs w:val="28"/>
              </w:rPr>
            </w:pPr>
            <w:r w:rsidRPr="00BC4927">
              <w:rPr>
                <w:rFonts w:eastAsia="Calibri"/>
                <w:i/>
                <w:szCs w:val="28"/>
              </w:rPr>
              <w:t>…......., ngày... tháng.... năm….....</w:t>
            </w:r>
            <w:r w:rsidRPr="00BC4927">
              <w:rPr>
                <w:rFonts w:eastAsia="Calibri"/>
                <w:i/>
                <w:szCs w:val="28"/>
              </w:rPr>
              <w:br/>
            </w:r>
            <w:r w:rsidRPr="00BC4927">
              <w:rPr>
                <w:rFonts w:eastAsia="Calibri"/>
                <w:i/>
                <w:iCs/>
                <w:szCs w:val="28"/>
              </w:rPr>
              <w:t>(Người khai ký, ghi rõ họ tên)</w:t>
            </w:r>
          </w:p>
        </w:tc>
      </w:tr>
    </w:tbl>
    <w:p w14:paraId="7083025D" w14:textId="77777777" w:rsidR="00BC4927" w:rsidRPr="009D24D2" w:rsidRDefault="00BC4927" w:rsidP="00BC4927">
      <w:pPr>
        <w:spacing w:after="200" w:line="276" w:lineRule="auto"/>
        <w:jc w:val="left"/>
        <w:rPr>
          <w:rFonts w:ascii="Calibri" w:eastAsia="Calibri" w:hAnsi="Calibri"/>
          <w:sz w:val="22"/>
        </w:rPr>
        <w:sectPr w:rsidR="00BC4927" w:rsidRPr="009D24D2" w:rsidSect="005326CE">
          <w:pgSz w:w="11907" w:h="16840" w:code="9"/>
          <w:pgMar w:top="1134" w:right="1134" w:bottom="1134" w:left="1701" w:header="709" w:footer="709" w:gutter="0"/>
          <w:cols w:space="720"/>
          <w:titlePg/>
          <w:docGrid w:linePitch="360"/>
        </w:sectPr>
      </w:pPr>
    </w:p>
    <w:p w14:paraId="6CFEA663" w14:textId="77777777" w:rsidR="00BC4927" w:rsidRPr="00BC4927" w:rsidRDefault="00BC4927" w:rsidP="00C75835">
      <w:pPr>
        <w:numPr>
          <w:ilvl w:val="0"/>
          <w:numId w:val="24"/>
        </w:numPr>
        <w:tabs>
          <w:tab w:val="left" w:pos="993"/>
        </w:tabs>
        <w:spacing w:before="120" w:after="120" w:line="240" w:lineRule="auto"/>
        <w:ind w:left="0" w:firstLine="567"/>
        <w:contextualSpacing/>
        <w:outlineLvl w:val="1"/>
        <w:rPr>
          <w:rFonts w:eastAsia="Calibri"/>
          <w:b/>
          <w:color w:val="0070C0"/>
          <w:szCs w:val="28"/>
          <w:lang w:val="pt-BR"/>
        </w:rPr>
      </w:pPr>
      <w:r w:rsidRPr="00BC4927">
        <w:rPr>
          <w:rFonts w:eastAsia="Calibri"/>
          <w:b/>
          <w:color w:val="0070C0"/>
          <w:szCs w:val="28"/>
          <w:lang w:val="pt-BR"/>
        </w:rPr>
        <w:t>Gải quyết hỗ trợ kinh phí đào tạo, bồi dưỡng nâng cao trình độ kỹ năng nghề để duy trì việc làm cho người lao động (1.001881)</w:t>
      </w:r>
    </w:p>
    <w:p w14:paraId="004226DE" w14:textId="77777777" w:rsidR="00BC4927" w:rsidRPr="00BC4927" w:rsidRDefault="00BC4927" w:rsidP="00C75835">
      <w:pPr>
        <w:numPr>
          <w:ilvl w:val="1"/>
          <w:numId w:val="24"/>
        </w:numPr>
        <w:spacing w:before="120" w:after="120" w:line="240" w:lineRule="auto"/>
        <w:contextualSpacing/>
        <w:jc w:val="left"/>
        <w:rPr>
          <w:rFonts w:eastAsia="Calibri"/>
          <w:b/>
          <w:szCs w:val="28"/>
          <w:lang w:val="pt-BR"/>
        </w:rPr>
      </w:pPr>
      <w:r w:rsidRPr="00BC4927">
        <w:rPr>
          <w:rFonts w:eastAsia="Calibri"/>
          <w:b/>
          <w:szCs w:val="28"/>
          <w:lang w:val="pt-BR"/>
        </w:rPr>
        <w:t>Trình tự, cách thức, thời gian giải quyết thủ tục hành chính</w:t>
      </w: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8045"/>
        <w:gridCol w:w="2870"/>
      </w:tblGrid>
      <w:tr w:rsidR="00BC4927" w:rsidRPr="00BC4927" w14:paraId="02854E04" w14:textId="77777777" w:rsidTr="00D26993">
        <w:trPr>
          <w:jc w:val="center"/>
        </w:trPr>
        <w:tc>
          <w:tcPr>
            <w:tcW w:w="851" w:type="dxa"/>
            <w:vAlign w:val="center"/>
          </w:tcPr>
          <w:p w14:paraId="04D9D2B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TT</w:t>
            </w:r>
          </w:p>
        </w:tc>
        <w:tc>
          <w:tcPr>
            <w:tcW w:w="2546" w:type="dxa"/>
            <w:vAlign w:val="center"/>
          </w:tcPr>
          <w:p w14:paraId="3375759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Trình tự thực hiện</w:t>
            </w:r>
          </w:p>
        </w:tc>
        <w:tc>
          <w:tcPr>
            <w:tcW w:w="8045" w:type="dxa"/>
            <w:vAlign w:val="center"/>
          </w:tcPr>
          <w:p w14:paraId="3C2C4801" w14:textId="77777777" w:rsidR="00BC4927" w:rsidRPr="00BC4927" w:rsidRDefault="00BC4927" w:rsidP="00BC4927">
            <w:pPr>
              <w:spacing w:before="120" w:after="120" w:line="240" w:lineRule="auto"/>
              <w:ind w:firstLine="254"/>
              <w:jc w:val="center"/>
              <w:rPr>
                <w:rFonts w:eastAsia="Calibri"/>
                <w:b/>
                <w:szCs w:val="28"/>
                <w:lang w:val="en-US"/>
              </w:rPr>
            </w:pPr>
            <w:r w:rsidRPr="00BC4927">
              <w:rPr>
                <w:rFonts w:eastAsia="Calibri"/>
                <w:b/>
                <w:szCs w:val="28"/>
                <w:lang w:val="en-US"/>
              </w:rPr>
              <w:t>Cách thức thực hiện</w:t>
            </w:r>
          </w:p>
        </w:tc>
        <w:tc>
          <w:tcPr>
            <w:tcW w:w="2870" w:type="dxa"/>
            <w:vAlign w:val="center"/>
          </w:tcPr>
          <w:p w14:paraId="09D3197C"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Thời gian giải quyết</w:t>
            </w:r>
          </w:p>
        </w:tc>
      </w:tr>
      <w:tr w:rsidR="00BC4927" w:rsidRPr="00BC4927" w14:paraId="6E56E052" w14:textId="77777777" w:rsidTr="00D26993">
        <w:trPr>
          <w:trHeight w:val="1906"/>
          <w:jc w:val="center"/>
        </w:trPr>
        <w:tc>
          <w:tcPr>
            <w:tcW w:w="851" w:type="dxa"/>
            <w:vMerge w:val="restart"/>
            <w:vAlign w:val="center"/>
          </w:tcPr>
          <w:p w14:paraId="4F0EAA1F"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1</w:t>
            </w:r>
          </w:p>
        </w:tc>
        <w:tc>
          <w:tcPr>
            <w:tcW w:w="2546" w:type="dxa"/>
            <w:vMerge w:val="restart"/>
            <w:vAlign w:val="center"/>
          </w:tcPr>
          <w:p w14:paraId="00A149B9"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Nộp hồ sơ thủ tục hành chính:</w:t>
            </w:r>
            <w:r w:rsidRPr="00BC4927">
              <w:rPr>
                <w:rFonts w:eastAsia="Calibri"/>
                <w:szCs w:val="28"/>
                <w:lang w:val="en-US"/>
              </w:rPr>
              <w:t xml:space="preserve"> </w:t>
            </w:r>
            <w:r w:rsidRPr="00BC4927">
              <w:rPr>
                <w:rFonts w:eastAsia="Calibri"/>
                <w:i/>
                <w:szCs w:val="28"/>
                <w:lang w:val="en-US"/>
              </w:rPr>
              <w:t>Tổ chức, cá nhân chuẩn bị hồ sơ đầy đủ theo quy định và nộp hồ sơ qua các cách thức sau:</w:t>
            </w:r>
          </w:p>
        </w:tc>
        <w:tc>
          <w:tcPr>
            <w:tcW w:w="8045" w:type="dxa"/>
            <w:vAlign w:val="center"/>
          </w:tcPr>
          <w:p w14:paraId="4695FC3F"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xml:space="preserve">1. Nộp trực tiếp qua Bộ phận tiếp nhận và trả kết quả tại </w:t>
            </w:r>
            <w:r w:rsidR="004A5E1C">
              <w:rPr>
                <w:rFonts w:eastAsia="Calibri"/>
                <w:szCs w:val="28"/>
                <w:lang w:val="en-US"/>
              </w:rPr>
              <w:t>Trung tâm Hành chính công</w:t>
            </w:r>
            <w:r w:rsidR="004F0024">
              <w:rPr>
                <w:rFonts w:eastAsia="Calibri"/>
                <w:szCs w:val="28"/>
                <w:lang w:val="en-US"/>
              </w:rPr>
              <w:t xml:space="preserve"> </w:t>
            </w:r>
            <w:r w:rsidRPr="00BC4927">
              <w:rPr>
                <w:rFonts w:eastAsia="Calibri"/>
                <w:i/>
                <w:szCs w:val="28"/>
                <w:lang w:val="en-US"/>
              </w:rPr>
              <w:t>(số 85, đường Nguyễn Huệ, phường 1, TP Cao Lãnh, Đồng Tháp)</w:t>
            </w:r>
          </w:p>
        </w:tc>
        <w:tc>
          <w:tcPr>
            <w:tcW w:w="2870" w:type="dxa"/>
            <w:vAlign w:val="center"/>
          </w:tcPr>
          <w:p w14:paraId="02FAE604" w14:textId="77777777" w:rsidR="00BC4927" w:rsidRPr="00BC4927" w:rsidRDefault="00BC4927" w:rsidP="00BC4927">
            <w:pPr>
              <w:spacing w:before="120" w:after="120" w:line="240" w:lineRule="auto"/>
              <w:rPr>
                <w:rFonts w:eastAsia="Calibri"/>
                <w:szCs w:val="28"/>
                <w:lang w:val="en-US"/>
              </w:rPr>
            </w:pPr>
            <w:r w:rsidRPr="00BC4927">
              <w:rPr>
                <w:rFonts w:eastAsia="Calibri"/>
                <w:b/>
                <w:szCs w:val="28"/>
                <w:lang w:val="en-US"/>
              </w:rPr>
              <w:t>Sáng:</w:t>
            </w:r>
            <w:r w:rsidRPr="00BC4927">
              <w:rPr>
                <w:rFonts w:eastAsia="Calibri"/>
                <w:szCs w:val="28"/>
                <w:lang w:val="en-US"/>
              </w:rPr>
              <w:t xml:space="preserve"> từ 07 giờ đến 11 giờ 30 phút; </w:t>
            </w:r>
            <w:r w:rsidRPr="00BC4927">
              <w:rPr>
                <w:rFonts w:eastAsia="Calibri"/>
                <w:b/>
                <w:szCs w:val="28"/>
                <w:lang w:val="en-US"/>
              </w:rPr>
              <w:t>Chiều:</w:t>
            </w:r>
            <w:r w:rsidRPr="00BC4927">
              <w:rPr>
                <w:rFonts w:eastAsia="Calibri"/>
                <w:szCs w:val="28"/>
                <w:lang w:val="en-US"/>
              </w:rPr>
              <w:t xml:space="preserve"> từ 13 giờ 30 phút đến 17 giờ của các ngày làm việc.</w:t>
            </w:r>
          </w:p>
        </w:tc>
      </w:tr>
      <w:tr w:rsidR="00BC4927" w:rsidRPr="00BC4927" w14:paraId="5CE2BB0E" w14:textId="77777777" w:rsidTr="00D26993">
        <w:trPr>
          <w:jc w:val="center"/>
        </w:trPr>
        <w:tc>
          <w:tcPr>
            <w:tcW w:w="851" w:type="dxa"/>
            <w:vMerge/>
            <w:vAlign w:val="center"/>
          </w:tcPr>
          <w:p w14:paraId="15E8A4D4"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190806F3" w14:textId="77777777" w:rsidR="00BC4927" w:rsidRPr="00BC4927" w:rsidRDefault="00BC4927" w:rsidP="00BC4927">
            <w:pPr>
              <w:spacing w:before="120" w:after="120" w:line="240" w:lineRule="auto"/>
              <w:rPr>
                <w:rFonts w:eastAsia="Calibri"/>
                <w:b/>
                <w:szCs w:val="28"/>
                <w:lang w:val="en-US"/>
              </w:rPr>
            </w:pPr>
          </w:p>
        </w:tc>
        <w:tc>
          <w:tcPr>
            <w:tcW w:w="8045" w:type="dxa"/>
            <w:vAlign w:val="center"/>
          </w:tcPr>
          <w:p w14:paraId="63FF5903"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lang w:val="en-US"/>
              </w:rPr>
              <w:t>2</w:t>
            </w:r>
            <w:r w:rsidRPr="00BC4927">
              <w:rPr>
                <w:rFonts w:eastAsia="Calibri"/>
                <w:szCs w:val="28"/>
              </w:rPr>
              <w:t xml:space="preserve">. Hoặc nộp trực tuyến tại website Cổng Dịch vụ công của tỉnh Đồng Tháp: </w:t>
            </w:r>
            <w:hyperlink r:id="rId147" w:history="1">
              <w:r w:rsidRPr="00BC4927">
                <w:rPr>
                  <w:rFonts w:eastAsia="Calibri"/>
                  <w:color w:val="0000FF"/>
                  <w:szCs w:val="28"/>
                  <w:u w:val="single"/>
                </w:rPr>
                <w:t>http://dichvucong.dongthap.gov.vn</w:t>
              </w:r>
            </w:hyperlink>
          </w:p>
        </w:tc>
        <w:tc>
          <w:tcPr>
            <w:tcW w:w="2870" w:type="dxa"/>
            <w:vAlign w:val="center"/>
          </w:tcPr>
          <w:p w14:paraId="5606C5E5" w14:textId="77777777" w:rsidR="00BC4927" w:rsidRPr="00BC4927" w:rsidRDefault="00BC4927" w:rsidP="00BC4927">
            <w:pPr>
              <w:spacing w:before="120" w:after="120" w:line="240" w:lineRule="auto"/>
              <w:rPr>
                <w:rFonts w:eastAsia="Calibri"/>
                <w:szCs w:val="28"/>
              </w:rPr>
            </w:pPr>
            <w:r w:rsidRPr="00BC4927">
              <w:rPr>
                <w:rFonts w:eastAsia="Calibri"/>
                <w:szCs w:val="28"/>
              </w:rPr>
              <w:t xml:space="preserve">Không quy định </w:t>
            </w:r>
            <w:r w:rsidRPr="00BC4927">
              <w:rPr>
                <w:rFonts w:eastAsia="Calibri"/>
                <w:i/>
                <w:szCs w:val="28"/>
              </w:rPr>
              <w:t>(tùy khách hàng)</w:t>
            </w:r>
          </w:p>
        </w:tc>
      </w:tr>
      <w:tr w:rsidR="00BC4927" w:rsidRPr="00BC4927" w14:paraId="0B398748" w14:textId="77777777" w:rsidTr="00D26993">
        <w:trPr>
          <w:jc w:val="center"/>
        </w:trPr>
        <w:tc>
          <w:tcPr>
            <w:tcW w:w="851" w:type="dxa"/>
            <w:vMerge w:val="restart"/>
            <w:vAlign w:val="center"/>
          </w:tcPr>
          <w:p w14:paraId="012EF243"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2</w:t>
            </w:r>
          </w:p>
        </w:tc>
        <w:tc>
          <w:tcPr>
            <w:tcW w:w="2546" w:type="dxa"/>
            <w:vMerge w:val="restart"/>
            <w:vAlign w:val="center"/>
          </w:tcPr>
          <w:p w14:paraId="0110B695"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Tiếp nhận và chuyển hồ sơ thủ tục hành chính</w:t>
            </w:r>
          </w:p>
        </w:tc>
        <w:tc>
          <w:tcPr>
            <w:tcW w:w="8045" w:type="dxa"/>
          </w:tcPr>
          <w:p w14:paraId="7939151E"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lang w:val="en-US"/>
              </w:rPr>
              <w:t>1.</w:t>
            </w:r>
            <w:r w:rsidRPr="00BC4927">
              <w:rPr>
                <w:rFonts w:eastAsia="Calibri"/>
                <w:szCs w:val="28"/>
              </w:rPr>
              <w:t xml:space="preserve"> Đối với hồ sơ được nộp trực tiếp qua Bộ phận tiếp nhận và trả kết quả hoặc thông qua dịch vụ bưu chính công ích, công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1DEC24EF"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a) Trường hợp hồ sơ chưa đầy đủ, chưa chính xác theo quy định, công chức tiếp nhận hồ sơ phải hướng dẫn tổ chức, cá nhân bổ sung, hoàn thiện hồ sơ theo quy định và nêu rõ lý do theo mẫu Phiếu yêu cầu bồ sung, hoàn thiện hồ sơ;</w:t>
            </w:r>
          </w:p>
          <w:p w14:paraId="0751A7E4"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b) Trường hợp từ chối nhận hồ sơ, công chức tiếp nhận hồ sơ phải nêu rõ lý do theo mẫu Phiếu từ chối giải quyết hồ sơ thủ tục hành chính;</w:t>
            </w:r>
          </w:p>
          <w:p w14:paraId="62A278BE"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 xml:space="preserve">c) Trường hợp hồ sơ đầy đủ, chính xác theo quy định, công chức tiếp nhận hồ sơ và lập Giấy tiếp nhận hồ sơ và hẹn ngày trả kết quả; </w:t>
            </w:r>
            <w:r w:rsidRPr="009D24D2">
              <w:rPr>
                <w:rFonts w:eastAsia="Calibri"/>
                <w:szCs w:val="28"/>
              </w:rPr>
              <w:t>vào Sổ theo dõi hồ sơ; lập Phiếu kiểm soát quá trình giải quyết hồ sơ và chuyển giao toàn bộ hồ sơ cùng Phiếu kiểm soát</w:t>
            </w:r>
            <w:r w:rsidRPr="00BC4927">
              <w:rPr>
                <w:rFonts w:eastAsia="Calibri"/>
                <w:szCs w:val="28"/>
              </w:rPr>
              <w:t xml:space="preserve"> cho Phòng Lao động – Việc làm – Bảo hiểm để giải quyết theo quy trình.</w:t>
            </w:r>
          </w:p>
        </w:tc>
        <w:tc>
          <w:tcPr>
            <w:tcW w:w="2870" w:type="dxa"/>
            <w:vAlign w:val="center"/>
          </w:tcPr>
          <w:p w14:paraId="0DFF0398" w14:textId="77777777" w:rsidR="00BC4927" w:rsidRPr="00BC4927" w:rsidRDefault="00BC4927" w:rsidP="00BC4927">
            <w:pPr>
              <w:spacing w:before="120" w:after="120" w:line="240" w:lineRule="auto"/>
              <w:rPr>
                <w:rFonts w:eastAsia="Calibri"/>
                <w:szCs w:val="28"/>
              </w:rPr>
            </w:pPr>
            <w:r w:rsidRPr="00BC4927">
              <w:rPr>
                <w:rFonts w:eastAsia="Calibri"/>
                <w:szCs w:val="28"/>
              </w:rPr>
              <w:t xml:space="preserve">Chuyển ngay hồ sơ tiếp nhận trực tiếp trong ngày làm việc </w:t>
            </w:r>
            <w:r w:rsidRPr="00BC4927">
              <w:rPr>
                <w:rFonts w:eastAsia="Calibri"/>
                <w:i/>
                <w:szCs w:val="28"/>
              </w:rPr>
              <w:t>(không để quá 03 giờ làm việc)</w:t>
            </w:r>
            <w:r w:rsidRPr="00BC4927">
              <w:rPr>
                <w:rFonts w:eastAsia="Calibri"/>
                <w:szCs w:val="28"/>
              </w:rPr>
              <w:t xml:space="preserve"> hoặc chuyển vào đầu giờ ngày làm việc tiếp theo đối với trường hợp tiếp nhận sau 15 giờ hàng ngày.</w:t>
            </w:r>
          </w:p>
        </w:tc>
      </w:tr>
      <w:tr w:rsidR="00BC4927" w:rsidRPr="00BC4927" w14:paraId="26687AFA" w14:textId="77777777" w:rsidTr="00D26993">
        <w:trPr>
          <w:jc w:val="center"/>
        </w:trPr>
        <w:tc>
          <w:tcPr>
            <w:tcW w:w="851" w:type="dxa"/>
            <w:vMerge/>
            <w:vAlign w:val="center"/>
          </w:tcPr>
          <w:p w14:paraId="39079D50" w14:textId="77777777" w:rsidR="00BC4927" w:rsidRPr="00BC4927" w:rsidRDefault="00BC4927" w:rsidP="00BC4927">
            <w:pPr>
              <w:spacing w:before="120" w:after="120" w:line="240" w:lineRule="auto"/>
              <w:jc w:val="center"/>
              <w:rPr>
                <w:rFonts w:eastAsia="Calibri"/>
                <w:b/>
                <w:szCs w:val="28"/>
              </w:rPr>
            </w:pPr>
          </w:p>
        </w:tc>
        <w:tc>
          <w:tcPr>
            <w:tcW w:w="2546" w:type="dxa"/>
            <w:vMerge/>
            <w:vAlign w:val="center"/>
          </w:tcPr>
          <w:p w14:paraId="742ADCD4" w14:textId="77777777" w:rsidR="00BC4927" w:rsidRPr="00BC4927" w:rsidRDefault="00BC4927" w:rsidP="00BC4927">
            <w:pPr>
              <w:spacing w:before="120" w:after="120" w:line="240" w:lineRule="auto"/>
              <w:rPr>
                <w:rFonts w:eastAsia="Calibri"/>
                <w:b/>
                <w:szCs w:val="28"/>
              </w:rPr>
            </w:pPr>
          </w:p>
        </w:tc>
        <w:tc>
          <w:tcPr>
            <w:tcW w:w="8045" w:type="dxa"/>
            <w:vAlign w:val="center"/>
          </w:tcPr>
          <w:p w14:paraId="2B6697E5"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9DDEECE"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21F1AAB" w14:textId="77777777" w:rsidR="00BC4927" w:rsidRPr="00BC4927" w:rsidRDefault="00BC4927" w:rsidP="00BC4927">
            <w:pPr>
              <w:spacing w:before="120" w:after="120" w:line="240" w:lineRule="auto"/>
              <w:ind w:firstLine="254"/>
              <w:rPr>
                <w:rFonts w:eastAsia="Calibri"/>
                <w:szCs w:val="28"/>
              </w:rPr>
            </w:pPr>
            <w:r w:rsidRPr="00BC4927">
              <w:rPr>
                <w:rFonts w:eastAsia="Calibri"/>
                <w:szCs w:val="28"/>
              </w:rPr>
              <w:t>b) Nếu hồ sơ của tổ chức, cá nhân đầy đủ, hợp lệ thì công chức, viên chức tại Bộ phận tiếp nhận và trả kết quả tiếp nhận và chuyển cho Phòng Lao động – Việc làm – Bảo hiểm để giải quyết theo quy trình.</w:t>
            </w:r>
          </w:p>
        </w:tc>
        <w:tc>
          <w:tcPr>
            <w:tcW w:w="2870" w:type="dxa"/>
            <w:vAlign w:val="center"/>
          </w:tcPr>
          <w:p w14:paraId="2E4EF70D" w14:textId="77777777" w:rsidR="00BC4927" w:rsidRPr="00BC4927" w:rsidRDefault="00BC4927" w:rsidP="00BC4927">
            <w:pPr>
              <w:spacing w:before="120" w:after="120" w:line="240" w:lineRule="auto"/>
              <w:rPr>
                <w:rFonts w:eastAsia="Calibri"/>
                <w:szCs w:val="28"/>
              </w:rPr>
            </w:pPr>
            <w:r w:rsidRPr="00BC4927">
              <w:rPr>
                <w:rFonts w:eastAsia="Calibri"/>
                <w:szCs w:val="28"/>
              </w:rPr>
              <w:t>Không quá 01 ngày kể từ ngày phát sinh hồ sơ trực tuyến.</w:t>
            </w:r>
          </w:p>
        </w:tc>
      </w:tr>
      <w:tr w:rsidR="00BC4927" w:rsidRPr="00BC4927" w14:paraId="60734D09" w14:textId="77777777" w:rsidTr="00D26993">
        <w:trPr>
          <w:jc w:val="center"/>
        </w:trPr>
        <w:tc>
          <w:tcPr>
            <w:tcW w:w="851" w:type="dxa"/>
            <w:vMerge w:val="restart"/>
            <w:vAlign w:val="center"/>
          </w:tcPr>
          <w:p w14:paraId="114286B7"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3</w:t>
            </w:r>
          </w:p>
        </w:tc>
        <w:tc>
          <w:tcPr>
            <w:tcW w:w="2546" w:type="dxa"/>
            <w:vMerge w:val="restart"/>
            <w:vAlign w:val="center"/>
          </w:tcPr>
          <w:p w14:paraId="4036CF4E"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Giải quyết thủ tục hành chính</w:t>
            </w:r>
          </w:p>
        </w:tc>
        <w:tc>
          <w:tcPr>
            <w:tcW w:w="8045" w:type="dxa"/>
          </w:tcPr>
          <w:p w14:paraId="11BBBF5A"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Sau khi nhận hồ sơ thủ tục hành chính từ Bộ phận tiếp nhận và trả kết quả, công chức xử lý xem xét, thẩm định hồ sơ, trình phê duyệt kết quả giải quyết thủ tục hành chính:</w:t>
            </w:r>
          </w:p>
        </w:tc>
        <w:tc>
          <w:tcPr>
            <w:tcW w:w="2870" w:type="dxa"/>
            <w:vAlign w:val="center"/>
          </w:tcPr>
          <w:p w14:paraId="6AA89544"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30 ngày làm việc, trong đó:</w:t>
            </w:r>
          </w:p>
        </w:tc>
      </w:tr>
      <w:tr w:rsidR="00BC4927" w:rsidRPr="00BC4927" w14:paraId="09FE2BDF" w14:textId="77777777" w:rsidTr="00D26993">
        <w:trPr>
          <w:jc w:val="center"/>
        </w:trPr>
        <w:tc>
          <w:tcPr>
            <w:tcW w:w="851" w:type="dxa"/>
            <w:vMerge/>
            <w:vAlign w:val="center"/>
          </w:tcPr>
          <w:p w14:paraId="425F2B5C"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580F4123" w14:textId="77777777" w:rsidR="00BC4927" w:rsidRPr="00BC4927" w:rsidRDefault="00BC4927" w:rsidP="00BC4927">
            <w:pPr>
              <w:spacing w:before="120" w:after="120" w:line="240" w:lineRule="auto"/>
              <w:rPr>
                <w:rFonts w:eastAsia="Calibri"/>
                <w:szCs w:val="28"/>
                <w:lang w:val="en-US"/>
              </w:rPr>
            </w:pPr>
          </w:p>
        </w:tc>
        <w:tc>
          <w:tcPr>
            <w:tcW w:w="8045" w:type="dxa"/>
            <w:vAlign w:val="center"/>
          </w:tcPr>
          <w:p w14:paraId="5C42B7F3"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1. Tiếp nhận hồ sơ (Bộ phận tiếp nhận và trả kết quả)</w:t>
            </w:r>
          </w:p>
        </w:tc>
        <w:tc>
          <w:tcPr>
            <w:tcW w:w="2870" w:type="dxa"/>
            <w:vAlign w:val="center"/>
          </w:tcPr>
          <w:p w14:paraId="0697D620"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0,5 ngày làm việc</w:t>
            </w:r>
          </w:p>
        </w:tc>
      </w:tr>
      <w:tr w:rsidR="00BC4927" w:rsidRPr="00BC4927" w14:paraId="56ABEB7C" w14:textId="77777777" w:rsidTr="00D26993">
        <w:trPr>
          <w:jc w:val="center"/>
        </w:trPr>
        <w:tc>
          <w:tcPr>
            <w:tcW w:w="851" w:type="dxa"/>
            <w:vMerge/>
            <w:vAlign w:val="center"/>
          </w:tcPr>
          <w:p w14:paraId="76E5BDDC"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6B1956F" w14:textId="77777777" w:rsidR="00BC4927" w:rsidRPr="00BC4927" w:rsidRDefault="00BC4927" w:rsidP="00BC4927">
            <w:pPr>
              <w:spacing w:before="120" w:after="120" w:line="240" w:lineRule="auto"/>
              <w:rPr>
                <w:rFonts w:eastAsia="Calibri"/>
                <w:szCs w:val="28"/>
                <w:lang w:val="en-US"/>
              </w:rPr>
            </w:pPr>
          </w:p>
        </w:tc>
        <w:tc>
          <w:tcPr>
            <w:tcW w:w="8045" w:type="dxa"/>
          </w:tcPr>
          <w:p w14:paraId="45BEAE8C"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2. Giải quyết hồ sơ (Sở Lao động - Thương binh và Xã hội)</w:t>
            </w:r>
          </w:p>
        </w:tc>
        <w:tc>
          <w:tcPr>
            <w:tcW w:w="2870" w:type="dxa"/>
            <w:vAlign w:val="center"/>
          </w:tcPr>
          <w:p w14:paraId="3F3B07ED"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29 ngày làm việc</w:t>
            </w:r>
          </w:p>
        </w:tc>
      </w:tr>
      <w:tr w:rsidR="00BC4927" w:rsidRPr="00BC4927" w14:paraId="3A4D7DC1" w14:textId="77777777" w:rsidTr="00D26993">
        <w:trPr>
          <w:jc w:val="center"/>
        </w:trPr>
        <w:tc>
          <w:tcPr>
            <w:tcW w:w="851" w:type="dxa"/>
            <w:vMerge/>
            <w:vAlign w:val="center"/>
          </w:tcPr>
          <w:p w14:paraId="1C75CC77"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E31B197" w14:textId="77777777" w:rsidR="00BC4927" w:rsidRPr="00BC4927" w:rsidRDefault="00BC4927" w:rsidP="00BC4927">
            <w:pPr>
              <w:spacing w:before="120" w:after="120" w:line="240" w:lineRule="auto"/>
              <w:rPr>
                <w:rFonts w:eastAsia="Calibri"/>
                <w:szCs w:val="28"/>
                <w:lang w:val="en-US"/>
              </w:rPr>
            </w:pPr>
          </w:p>
        </w:tc>
        <w:tc>
          <w:tcPr>
            <w:tcW w:w="8045" w:type="dxa"/>
          </w:tcPr>
          <w:p w14:paraId="0376EF30"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Trường hợp thủ tục hành chính đủ điều kiện giải quyết, công chức được giao xử lý hồ sơ thẩm định, tham mưu Lãnh đạo Phòng xem xét, thẩm định, phê duyệt phương án đào tạo, bồi dưỡng, nâng cao trình độ kỹ năng nghề và duy trì việc làm; tham mưu cho Giám đốc Sở chủ trì, phối hợp với Sở Tài chính và các cơ quan, đơn vị có liên quan thẩm định hồ sơ đề nghị hỗ trợ đào tạo, bồi dưỡng, nâng cao trình độ kỹ năng nghề theo quy định tại Điều 3 Nghị định số 28/2015/NĐ-CP và trình Chủ tịch Ủy ban nhân dân Tỉnh quyết định việc hỗ trợ kinh phí đào tạo, bồi dưỡng, nâng cao trình độ kỹ năng nghề để duy trì việc làm cho người lao động; cập nhật thông tin vào Phần mềm một cửa điện tử; trả kết quả giải quyết thủ tục hành chính.</w:t>
            </w:r>
          </w:p>
        </w:tc>
        <w:tc>
          <w:tcPr>
            <w:tcW w:w="2870" w:type="dxa"/>
            <w:vAlign w:val="center"/>
          </w:tcPr>
          <w:p w14:paraId="04C2A556" w14:textId="77777777" w:rsidR="00BC4927" w:rsidRPr="00BC4927" w:rsidRDefault="00BC4927" w:rsidP="00BC4927">
            <w:pPr>
              <w:spacing w:before="120" w:after="120" w:line="240" w:lineRule="auto"/>
              <w:rPr>
                <w:rFonts w:eastAsia="Calibri"/>
                <w:szCs w:val="28"/>
                <w:lang w:val="en-US"/>
              </w:rPr>
            </w:pPr>
          </w:p>
        </w:tc>
      </w:tr>
      <w:tr w:rsidR="00BC4927" w:rsidRPr="00BC4927" w14:paraId="07791CF1" w14:textId="77777777" w:rsidTr="00D26993">
        <w:trPr>
          <w:jc w:val="center"/>
        </w:trPr>
        <w:tc>
          <w:tcPr>
            <w:tcW w:w="851" w:type="dxa"/>
            <w:vMerge/>
            <w:vAlign w:val="center"/>
          </w:tcPr>
          <w:p w14:paraId="49DE20B7"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999F0E2" w14:textId="77777777" w:rsidR="00BC4927" w:rsidRPr="00BC4927" w:rsidRDefault="00BC4927" w:rsidP="00BC4927">
            <w:pPr>
              <w:spacing w:before="120" w:after="120" w:line="240" w:lineRule="auto"/>
              <w:rPr>
                <w:rFonts w:eastAsia="Calibri"/>
                <w:szCs w:val="28"/>
                <w:lang w:val="en-US"/>
              </w:rPr>
            </w:pPr>
          </w:p>
        </w:tc>
        <w:tc>
          <w:tcPr>
            <w:tcW w:w="8045" w:type="dxa"/>
          </w:tcPr>
          <w:p w14:paraId="51BAF73A" w14:textId="77777777" w:rsidR="00BC4927" w:rsidRPr="00BC4927" w:rsidRDefault="00BC4927" w:rsidP="00BC4927">
            <w:pPr>
              <w:spacing w:before="120" w:after="120" w:line="240" w:lineRule="auto"/>
              <w:ind w:firstLine="254"/>
              <w:rPr>
                <w:rFonts w:eastAsia="Calibri"/>
                <w:b/>
                <w:szCs w:val="28"/>
                <w:lang w:val="en-US"/>
              </w:rPr>
            </w:pPr>
            <w:r w:rsidRPr="00BC4927">
              <w:rPr>
                <w:rFonts w:eastAsia="Calibri"/>
                <w:b/>
                <w:szCs w:val="28"/>
                <w:lang w:val="en-US"/>
              </w:rPr>
              <w:t xml:space="preserve">- Sở Lao động - Thương binh và Xã hội </w:t>
            </w:r>
          </w:p>
          <w:p w14:paraId="0CAB3FD8"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Chuyên viên Phòng Lao động – Việc làm – Bảo hiểm</w:t>
            </w:r>
          </w:p>
          <w:p w14:paraId="20BCF7CB"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Lãnh đạo Phòng Lao động – Việc làm – Bảo hiểm</w:t>
            </w:r>
          </w:p>
          <w:p w14:paraId="0C7AF4AD"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Lãnh đạo Sở Lao động - Thương binh và Xã hội</w:t>
            </w:r>
          </w:p>
          <w:p w14:paraId="640940BA" w14:textId="77777777" w:rsidR="00BC4927" w:rsidRPr="00BC4927" w:rsidRDefault="00BC4927" w:rsidP="00BC4927">
            <w:pPr>
              <w:spacing w:before="120" w:after="120" w:line="240" w:lineRule="auto"/>
              <w:ind w:firstLine="254"/>
              <w:rPr>
                <w:rFonts w:eastAsia="Calibri"/>
                <w:b/>
                <w:szCs w:val="28"/>
                <w:highlight w:val="yellow"/>
                <w:lang w:val="en-US"/>
              </w:rPr>
            </w:pPr>
            <w:r w:rsidRPr="00BC4927">
              <w:rPr>
                <w:rFonts w:eastAsia="Calibri"/>
                <w:b/>
                <w:szCs w:val="28"/>
                <w:lang w:val="en-US"/>
              </w:rPr>
              <w:t>- Ủy ban nhân dân Tỉnh</w:t>
            </w:r>
          </w:p>
        </w:tc>
        <w:tc>
          <w:tcPr>
            <w:tcW w:w="2870" w:type="dxa"/>
            <w:vAlign w:val="center"/>
          </w:tcPr>
          <w:p w14:paraId="5204FC08" w14:textId="77777777" w:rsidR="00BC4927" w:rsidRPr="00BC4927" w:rsidRDefault="00BC4927" w:rsidP="00BC4927">
            <w:pPr>
              <w:spacing w:before="120" w:after="120" w:line="240" w:lineRule="auto"/>
              <w:rPr>
                <w:rFonts w:eastAsia="Calibri"/>
                <w:b/>
                <w:szCs w:val="28"/>
                <w:lang w:val="en-US"/>
              </w:rPr>
            </w:pPr>
            <w:r w:rsidRPr="00BC4927">
              <w:rPr>
                <w:rFonts w:eastAsia="Calibri"/>
                <w:szCs w:val="28"/>
                <w:lang w:val="en-US"/>
              </w:rPr>
              <w:t xml:space="preserve">   </w:t>
            </w:r>
            <w:r w:rsidRPr="00BC4927">
              <w:rPr>
                <w:rFonts w:eastAsia="Calibri"/>
                <w:b/>
                <w:szCs w:val="28"/>
                <w:lang w:val="en-US"/>
              </w:rPr>
              <w:t>24 ngày làm việc</w:t>
            </w:r>
          </w:p>
          <w:p w14:paraId="24459E4B"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20 ngày làm việc;</w:t>
            </w:r>
          </w:p>
          <w:p w14:paraId="1DD65F7E"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02 ngày làm việc;</w:t>
            </w:r>
          </w:p>
          <w:p w14:paraId="441A19BF"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 xml:space="preserve">   02 ngày làm việc.</w:t>
            </w:r>
          </w:p>
          <w:p w14:paraId="385A9E56" w14:textId="77777777" w:rsidR="00BC4927" w:rsidRPr="00BC4927" w:rsidRDefault="00BC4927" w:rsidP="00BC4927">
            <w:pPr>
              <w:spacing w:before="120" w:after="120" w:line="240" w:lineRule="auto"/>
              <w:rPr>
                <w:rFonts w:eastAsia="Calibri"/>
                <w:b/>
                <w:szCs w:val="28"/>
                <w:lang w:val="en-US"/>
              </w:rPr>
            </w:pPr>
            <w:r w:rsidRPr="00BC4927">
              <w:rPr>
                <w:rFonts w:eastAsia="Calibri"/>
                <w:szCs w:val="28"/>
                <w:lang w:val="en-US"/>
              </w:rPr>
              <w:t xml:space="preserve">   </w:t>
            </w:r>
            <w:r w:rsidRPr="00BC4927">
              <w:rPr>
                <w:rFonts w:eastAsia="Calibri"/>
                <w:b/>
                <w:szCs w:val="28"/>
                <w:lang w:val="en-US"/>
              </w:rPr>
              <w:t>05 ngày làm việc.</w:t>
            </w:r>
          </w:p>
        </w:tc>
      </w:tr>
      <w:tr w:rsidR="00BC4927" w:rsidRPr="00BC4927" w14:paraId="5C6ED880" w14:textId="77777777" w:rsidTr="00D26993">
        <w:trPr>
          <w:jc w:val="center"/>
        </w:trPr>
        <w:tc>
          <w:tcPr>
            <w:tcW w:w="851" w:type="dxa"/>
            <w:vMerge/>
            <w:vAlign w:val="center"/>
          </w:tcPr>
          <w:p w14:paraId="4C57F8E8" w14:textId="77777777" w:rsidR="00BC4927" w:rsidRPr="00BC4927" w:rsidRDefault="00BC4927" w:rsidP="00BC4927">
            <w:pPr>
              <w:spacing w:before="120" w:after="120" w:line="240" w:lineRule="auto"/>
              <w:jc w:val="center"/>
              <w:rPr>
                <w:rFonts w:eastAsia="Calibri"/>
                <w:b/>
                <w:szCs w:val="28"/>
                <w:lang w:val="en-US"/>
              </w:rPr>
            </w:pPr>
          </w:p>
        </w:tc>
        <w:tc>
          <w:tcPr>
            <w:tcW w:w="2546" w:type="dxa"/>
            <w:vMerge/>
            <w:vAlign w:val="center"/>
          </w:tcPr>
          <w:p w14:paraId="65F4AE53" w14:textId="77777777" w:rsidR="00BC4927" w:rsidRPr="00BC4927" w:rsidRDefault="00BC4927" w:rsidP="00BC4927">
            <w:pPr>
              <w:spacing w:before="120" w:after="120" w:line="240" w:lineRule="auto"/>
              <w:rPr>
                <w:rFonts w:eastAsia="Calibri"/>
                <w:szCs w:val="28"/>
                <w:lang w:val="en-US"/>
              </w:rPr>
            </w:pPr>
          </w:p>
        </w:tc>
        <w:tc>
          <w:tcPr>
            <w:tcW w:w="8045" w:type="dxa"/>
          </w:tcPr>
          <w:p w14:paraId="76D0A261"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Trường hợp có quy định thẩm tra, xác minh hồ sơ.</w:t>
            </w:r>
          </w:p>
          <w:p w14:paraId="3CF26996"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870" w:type="dxa"/>
            <w:vAlign w:val="center"/>
          </w:tcPr>
          <w:p w14:paraId="3AC96D32" w14:textId="77777777" w:rsidR="00BC4927" w:rsidRPr="00BC4927" w:rsidRDefault="00BC4927" w:rsidP="00BC4927">
            <w:pPr>
              <w:spacing w:before="120" w:after="120" w:line="240" w:lineRule="auto"/>
              <w:rPr>
                <w:rFonts w:eastAsia="Calibri"/>
                <w:szCs w:val="28"/>
                <w:lang w:val="en-US"/>
              </w:rPr>
            </w:pPr>
            <w:r w:rsidRPr="00BC4927">
              <w:rPr>
                <w:rFonts w:eastAsia="Calibri"/>
                <w:szCs w:val="28"/>
                <w:lang w:val="en-US"/>
              </w:rPr>
              <w:t>Trả lại hồ sơ không quá 03 ngày làm việc</w:t>
            </w:r>
          </w:p>
        </w:tc>
      </w:tr>
      <w:tr w:rsidR="00BC4927" w:rsidRPr="00BC4927" w14:paraId="5BDC4D8D" w14:textId="77777777" w:rsidTr="00D26993">
        <w:trPr>
          <w:jc w:val="center"/>
        </w:trPr>
        <w:tc>
          <w:tcPr>
            <w:tcW w:w="851" w:type="dxa"/>
            <w:vAlign w:val="center"/>
          </w:tcPr>
          <w:p w14:paraId="23748F54" w14:textId="77777777" w:rsidR="00BC4927" w:rsidRPr="00BC4927" w:rsidRDefault="00BC4927" w:rsidP="00BC4927">
            <w:pPr>
              <w:spacing w:before="120" w:after="120" w:line="240" w:lineRule="auto"/>
              <w:jc w:val="center"/>
              <w:rPr>
                <w:rFonts w:eastAsia="Calibri"/>
                <w:b/>
                <w:szCs w:val="28"/>
                <w:lang w:val="en-US"/>
              </w:rPr>
            </w:pPr>
            <w:r w:rsidRPr="00BC4927">
              <w:rPr>
                <w:rFonts w:eastAsia="Calibri"/>
                <w:b/>
                <w:szCs w:val="28"/>
                <w:lang w:val="en-US"/>
              </w:rPr>
              <w:t>Bước 4</w:t>
            </w:r>
          </w:p>
        </w:tc>
        <w:tc>
          <w:tcPr>
            <w:tcW w:w="2546" w:type="dxa"/>
            <w:vAlign w:val="center"/>
          </w:tcPr>
          <w:p w14:paraId="49AB4169" w14:textId="77777777" w:rsidR="00BC4927" w:rsidRPr="00BC4927" w:rsidRDefault="00BC4927" w:rsidP="00BC4927">
            <w:pPr>
              <w:spacing w:before="120" w:after="120" w:line="240" w:lineRule="auto"/>
              <w:rPr>
                <w:rFonts w:eastAsia="Calibri"/>
                <w:b/>
                <w:szCs w:val="28"/>
                <w:lang w:val="en-US"/>
              </w:rPr>
            </w:pPr>
            <w:r w:rsidRPr="00BC4927">
              <w:rPr>
                <w:rFonts w:eastAsia="Calibri"/>
                <w:b/>
                <w:szCs w:val="28"/>
                <w:lang w:val="en-US"/>
              </w:rPr>
              <w:t>Trả kết quả giải quyết thủ tục hành chính</w:t>
            </w:r>
          </w:p>
        </w:tc>
        <w:tc>
          <w:tcPr>
            <w:tcW w:w="8045" w:type="dxa"/>
          </w:tcPr>
          <w:p w14:paraId="49F94651"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Công chức tiếp nhận và trả kết quả nhập vào Sổ theo dõi hồ sơ và Phần mềm một cửa điện tử, thực hiện như sau:</w:t>
            </w:r>
          </w:p>
          <w:p w14:paraId="7B0B5DD9"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E1C5885" w14:textId="77777777" w:rsidR="00BC4927" w:rsidRPr="00BC4927" w:rsidRDefault="00BC4927" w:rsidP="00BC4927">
            <w:pPr>
              <w:spacing w:before="120" w:after="120" w:line="240" w:lineRule="auto"/>
              <w:ind w:firstLine="254"/>
              <w:rPr>
                <w:rFonts w:eastAsia="Calibri"/>
                <w:szCs w:val="28"/>
                <w:lang w:val="en-US"/>
              </w:rPr>
            </w:pPr>
            <w:r w:rsidRPr="00BC4927">
              <w:rPr>
                <w:rFonts w:eastAsia="Calibri"/>
                <w:szCs w:val="28"/>
                <w:lang w:val="en-US"/>
              </w:rPr>
              <w:t>- Tổ chức, cá nhân nhận kết quả giải quyết thủ tục hành chính theo thời gian, địa điểm ghi trên Giấy tiếp nhận hồ sơ và hẹn trả kết quả (xuất trình Giấy hẹn trả kết quả). Công chức trả kết quả kiểm tra phiếu hẹn và yêu cầu người đến nhận kết quả ký nhận vào sổ và trao kết quả.</w:t>
            </w:r>
          </w:p>
          <w:p w14:paraId="207CEEEA" w14:textId="77777777" w:rsidR="00BC4927" w:rsidRPr="009D24D2" w:rsidRDefault="00BC4927" w:rsidP="00BC4927">
            <w:pPr>
              <w:spacing w:before="120" w:after="120" w:line="240" w:lineRule="auto"/>
              <w:ind w:firstLine="254"/>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4F0024"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73E63F93" w14:textId="77777777" w:rsidR="00BC4927" w:rsidRPr="009D24D2" w:rsidRDefault="00BC4927" w:rsidP="00BC4927">
            <w:pPr>
              <w:spacing w:before="120" w:after="120" w:line="240" w:lineRule="auto"/>
              <w:ind w:firstLine="254"/>
              <w:rPr>
                <w:rFonts w:eastAsia="Calibri"/>
                <w:szCs w:val="28"/>
                <w:lang w:val="en-US"/>
              </w:rPr>
            </w:pPr>
            <w:r w:rsidRPr="00BC4927">
              <w:rPr>
                <w:rFonts w:eastAsia="Calibri"/>
                <w:szCs w:val="28"/>
                <w:lang w:val="pt-BR"/>
              </w:rPr>
              <w:t>Thời gian trả kết quả: Sáng: từ 07 giờ đến 11 giờ 30 phút; Chiều: từ 13 giờ 30 phút đến 17 giờ của các ngày làm việc.</w:t>
            </w:r>
          </w:p>
        </w:tc>
        <w:tc>
          <w:tcPr>
            <w:tcW w:w="2870" w:type="dxa"/>
            <w:vAlign w:val="center"/>
          </w:tcPr>
          <w:p w14:paraId="6321EFEC" w14:textId="77777777" w:rsidR="00BC4927" w:rsidRPr="00BC4927" w:rsidRDefault="00BC4927" w:rsidP="00BC4927">
            <w:pPr>
              <w:spacing w:before="120" w:after="120" w:line="240" w:lineRule="auto"/>
              <w:rPr>
                <w:rFonts w:eastAsia="Calibri"/>
                <w:szCs w:val="28"/>
                <w:lang w:val="en-US"/>
              </w:rPr>
            </w:pPr>
            <w:r w:rsidRPr="009D24D2">
              <w:rPr>
                <w:rFonts w:eastAsia="Calibri"/>
                <w:szCs w:val="28"/>
                <w:lang w:val="en-US"/>
              </w:rPr>
              <w:t xml:space="preserve"> </w:t>
            </w:r>
            <w:r w:rsidRPr="00BC4927">
              <w:rPr>
                <w:rFonts w:eastAsia="Calibri"/>
                <w:szCs w:val="28"/>
                <w:lang w:val="en-US"/>
              </w:rPr>
              <w:t xml:space="preserve">0,5 ngày làm việc </w:t>
            </w:r>
          </w:p>
          <w:p w14:paraId="27FE24F3" w14:textId="77777777" w:rsidR="00BC4927" w:rsidRPr="00BC4927" w:rsidRDefault="00BC4927" w:rsidP="00BC4927">
            <w:pPr>
              <w:spacing w:before="120" w:after="120" w:line="240" w:lineRule="auto"/>
              <w:rPr>
                <w:rFonts w:eastAsia="Calibri"/>
                <w:szCs w:val="28"/>
                <w:lang w:val="en-US"/>
              </w:rPr>
            </w:pPr>
          </w:p>
        </w:tc>
      </w:tr>
    </w:tbl>
    <w:p w14:paraId="2D97FACF" w14:textId="77777777" w:rsidR="00BC4927" w:rsidRPr="009D24D2" w:rsidRDefault="00BC4927" w:rsidP="00C75835">
      <w:pPr>
        <w:numPr>
          <w:ilvl w:val="1"/>
          <w:numId w:val="2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Thành phần, số lượng hồ sơ</w:t>
      </w:r>
    </w:p>
    <w:p w14:paraId="3A7D8FD8" w14:textId="77777777" w:rsidR="00BC4927" w:rsidRPr="009D24D2" w:rsidRDefault="00BC4927" w:rsidP="00BC4927">
      <w:pPr>
        <w:tabs>
          <w:tab w:val="left" w:pos="1134"/>
        </w:tabs>
        <w:spacing w:before="120" w:after="120" w:line="240" w:lineRule="auto"/>
        <w:ind w:firstLine="567"/>
        <w:rPr>
          <w:rFonts w:eastAsia="Calibri"/>
          <w:b/>
          <w:szCs w:val="28"/>
          <w:shd w:val="clear" w:color="auto" w:fill="FFFFFF"/>
        </w:rPr>
      </w:pPr>
      <w:r w:rsidRPr="009D24D2">
        <w:rPr>
          <w:rFonts w:eastAsia="Calibri"/>
          <w:b/>
          <w:szCs w:val="28"/>
          <w:shd w:val="clear" w:color="auto" w:fill="FFFFFF"/>
        </w:rPr>
        <w:t>a) Thành phần hồ sơ</w:t>
      </w:r>
    </w:p>
    <w:p w14:paraId="7E043798" w14:textId="77777777" w:rsidR="00BC4927" w:rsidRPr="009D24D2" w:rsidRDefault="00BC4927" w:rsidP="00BC4927">
      <w:pPr>
        <w:tabs>
          <w:tab w:val="left" w:pos="1134"/>
        </w:tabs>
        <w:spacing w:before="120" w:after="120" w:line="240" w:lineRule="auto"/>
        <w:ind w:firstLine="567"/>
        <w:rPr>
          <w:rFonts w:eastAsia="Calibri"/>
          <w:spacing w:val="-4"/>
          <w:szCs w:val="28"/>
        </w:rPr>
      </w:pPr>
      <w:r w:rsidRPr="009D24D2">
        <w:rPr>
          <w:rFonts w:eastAsia="Calibri"/>
          <w:spacing w:val="-4"/>
          <w:szCs w:val="28"/>
        </w:rPr>
        <w:t>- Văn bản đề nghị hỗ trợ kinh phí đào tạo, bồi dưỡng, nâng cao trình độ kỹ năng nghề để duy trì việc làm cho người lao động.</w:t>
      </w:r>
    </w:p>
    <w:p w14:paraId="02D5B22A"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xml:space="preserve">- Phương án thay đổi cơ cấu hoặc công nghệ hoặc sản xuất, kinh doanh được cấp có thẩm quyền phê duyệt. </w:t>
      </w:r>
    </w:p>
    <w:p w14:paraId="5B20B71E"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Phương án đào tạo, bồi dưỡng, nâng cao trình độ kỹ năng nghề và duy trì việc làm theo quy định tại Khoản 4 Điều 3 Nghị định số 28/2015/NĐ-CP.</w:t>
      </w:r>
    </w:p>
    <w:p w14:paraId="111DED25"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Giấy tờ chứng minh không đủ kinh phí để tổ chức đào tạo, bồi dưỡng, nâng cao trình độ kỹ năng nghề cho người lao động theo quy định tại Khoản 3 Điều 3 Nghị định số 28/2015/NĐ-CP.</w:t>
      </w:r>
    </w:p>
    <w:p w14:paraId="441F567E"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Văn bản xác nhận của tổ chức bảo hiểm xã hội nơi người sử dụng lao động đóng bảo hiểm thất nghiệp cho người lao động theo quy định tại Khoản 1 Điều 3 Nghị định số 28/2015/NĐ-CP.</w:t>
      </w:r>
    </w:p>
    <w:p w14:paraId="01460681" w14:textId="77777777" w:rsidR="00BC4927" w:rsidRPr="009D24D2" w:rsidRDefault="00BC4927" w:rsidP="00BC4927">
      <w:pPr>
        <w:tabs>
          <w:tab w:val="left" w:pos="1134"/>
        </w:tabs>
        <w:spacing w:before="120" w:after="120" w:line="240" w:lineRule="auto"/>
        <w:ind w:firstLine="567"/>
        <w:rPr>
          <w:rFonts w:eastAsia="Times New Roman"/>
          <w:szCs w:val="28"/>
        </w:rPr>
      </w:pPr>
      <w:r w:rsidRPr="009D24D2">
        <w:rPr>
          <w:rFonts w:eastAsia="Times New Roman"/>
          <w:b/>
          <w:szCs w:val="28"/>
        </w:rPr>
        <w:t xml:space="preserve">b) Số lượng hồ sơ: </w:t>
      </w:r>
      <w:r w:rsidRPr="009D24D2">
        <w:rPr>
          <w:rFonts w:eastAsia="Times New Roman"/>
          <w:szCs w:val="28"/>
        </w:rPr>
        <w:t>01 bộ.</w:t>
      </w:r>
    </w:p>
    <w:p w14:paraId="76743776" w14:textId="77777777" w:rsidR="00BC4927" w:rsidRPr="009D24D2" w:rsidRDefault="00BC4927" w:rsidP="00C75835">
      <w:pPr>
        <w:numPr>
          <w:ilvl w:val="1"/>
          <w:numId w:val="24"/>
        </w:numPr>
        <w:tabs>
          <w:tab w:val="left" w:pos="1134"/>
        </w:tabs>
        <w:spacing w:before="120" w:after="120" w:line="240" w:lineRule="auto"/>
        <w:ind w:left="0" w:firstLine="567"/>
        <w:contextualSpacing/>
        <w:rPr>
          <w:rFonts w:eastAsia="Calibri"/>
          <w:szCs w:val="28"/>
        </w:rPr>
      </w:pPr>
      <w:r w:rsidRPr="009D24D2">
        <w:rPr>
          <w:rFonts w:eastAsia="Calibri"/>
          <w:b/>
          <w:szCs w:val="28"/>
        </w:rPr>
        <w:t xml:space="preserve">Đối tượng thực hiện thủ tục hành chính: </w:t>
      </w:r>
      <w:r w:rsidRPr="009D24D2">
        <w:rPr>
          <w:rFonts w:eastAsia="Calibri"/>
          <w:szCs w:val="28"/>
        </w:rPr>
        <w:t>Người sử dụng lao động có nhu cầu hỗ trợ đào tạo, bồi dưỡng, nâng cao trình độ kỹ năng nghề cho người lao động.</w:t>
      </w:r>
    </w:p>
    <w:p w14:paraId="63809756" w14:textId="77777777" w:rsidR="00BC4927" w:rsidRPr="009D24D2" w:rsidRDefault="00BC4927" w:rsidP="00C75835">
      <w:pPr>
        <w:numPr>
          <w:ilvl w:val="1"/>
          <w:numId w:val="24"/>
        </w:numPr>
        <w:tabs>
          <w:tab w:val="left" w:pos="1134"/>
        </w:tabs>
        <w:spacing w:before="120" w:after="120" w:line="240" w:lineRule="auto"/>
        <w:ind w:left="0" w:firstLine="567"/>
        <w:contextualSpacing/>
        <w:jc w:val="left"/>
        <w:rPr>
          <w:rFonts w:eastAsia="Calibri"/>
          <w:b/>
          <w:szCs w:val="28"/>
        </w:rPr>
      </w:pPr>
      <w:r w:rsidRPr="009D24D2">
        <w:rPr>
          <w:rFonts w:eastAsia="Calibri"/>
          <w:b/>
          <w:szCs w:val="28"/>
        </w:rPr>
        <w:t>Cơ quan giải quyết thủ tục hành chính</w:t>
      </w:r>
    </w:p>
    <w:p w14:paraId="573AB228"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Cơ quan có thẩm quyền quyết định theo quy định: Chủ tịch Ủy ban nhân dân Tỉnh.</w:t>
      </w:r>
    </w:p>
    <w:p w14:paraId="01D1824D" w14:textId="77777777" w:rsidR="00BC4927" w:rsidRPr="009D24D2" w:rsidRDefault="00BC4927" w:rsidP="00BC4927">
      <w:pPr>
        <w:tabs>
          <w:tab w:val="left" w:pos="1134"/>
        </w:tabs>
        <w:spacing w:before="120" w:after="120" w:line="240" w:lineRule="auto"/>
        <w:ind w:firstLine="567"/>
        <w:rPr>
          <w:rFonts w:eastAsia="Calibri"/>
          <w:szCs w:val="28"/>
        </w:rPr>
      </w:pPr>
      <w:r w:rsidRPr="009D24D2">
        <w:rPr>
          <w:rFonts w:eastAsia="Calibri"/>
          <w:szCs w:val="28"/>
        </w:rPr>
        <w:t>- Cơ quan trực tiếp thực hiện thủ tục hành chính: Sở Lao động – Thương binh và Xã hội.</w:t>
      </w:r>
    </w:p>
    <w:p w14:paraId="5D806850" w14:textId="77777777" w:rsidR="00BC4927" w:rsidRPr="009D24D2" w:rsidRDefault="00BC4927" w:rsidP="00C75835">
      <w:pPr>
        <w:numPr>
          <w:ilvl w:val="1"/>
          <w:numId w:val="24"/>
        </w:numPr>
        <w:tabs>
          <w:tab w:val="left" w:pos="1134"/>
        </w:tabs>
        <w:spacing w:before="120" w:after="120" w:line="240" w:lineRule="auto"/>
        <w:ind w:left="0" w:firstLine="567"/>
        <w:contextualSpacing/>
        <w:rPr>
          <w:rFonts w:eastAsia="Calibri"/>
          <w:szCs w:val="28"/>
        </w:rPr>
      </w:pPr>
      <w:r w:rsidRPr="009D24D2">
        <w:rPr>
          <w:rFonts w:eastAsia="Calibri"/>
          <w:b/>
          <w:szCs w:val="28"/>
        </w:rPr>
        <w:t xml:space="preserve">Kết quả thực hiện thủ tục hành chính: </w:t>
      </w:r>
      <w:r w:rsidRPr="009D24D2">
        <w:rPr>
          <w:rFonts w:eastAsia="Calibri"/>
          <w:szCs w:val="28"/>
        </w:rPr>
        <w:t>Quyết định về việc hỗ trợ đào tạo, bồi dưỡng, nâng cao trình độ kỹ năng nghề để duy trì việc làm cho người lao động.</w:t>
      </w:r>
    </w:p>
    <w:p w14:paraId="222EA294"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rFonts w:eastAsia="Calibri"/>
          <w:szCs w:val="28"/>
          <w:lang w:val="en-US"/>
        </w:rPr>
      </w:pPr>
      <w:r w:rsidRPr="00BC4927">
        <w:rPr>
          <w:rFonts w:eastAsia="Calibri"/>
          <w:b/>
          <w:szCs w:val="28"/>
          <w:lang w:val="en-US"/>
        </w:rPr>
        <w:t xml:space="preserve">Phí, lệ phí: </w:t>
      </w:r>
      <w:r w:rsidRPr="00BC4927">
        <w:rPr>
          <w:rFonts w:eastAsia="Calibri"/>
          <w:szCs w:val="28"/>
          <w:lang w:val="en-US"/>
        </w:rPr>
        <w:t>Không.</w:t>
      </w:r>
    </w:p>
    <w:p w14:paraId="721FC641"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rFonts w:eastAsia="Times New Roman"/>
          <w:szCs w:val="28"/>
          <w:lang w:val="en-US"/>
        </w:rPr>
      </w:pPr>
      <w:r w:rsidRPr="00BC4927">
        <w:rPr>
          <w:rFonts w:eastAsia="Times New Roman"/>
          <w:b/>
          <w:szCs w:val="28"/>
          <w:lang w:val="en-US"/>
        </w:rPr>
        <w:t xml:space="preserve">Tên mẫu đơn, mẫu tờ khai: </w:t>
      </w:r>
      <w:r w:rsidRPr="00BC4927">
        <w:rPr>
          <w:rFonts w:eastAsia="Times New Roman"/>
          <w:szCs w:val="28"/>
          <w:lang w:val="en-US"/>
        </w:rPr>
        <w:t>Không.</w:t>
      </w:r>
    </w:p>
    <w:p w14:paraId="4805982F"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rFonts w:eastAsia="Calibri"/>
          <w:spacing w:val="-4"/>
          <w:szCs w:val="28"/>
          <w:lang w:val="en-US"/>
        </w:rPr>
      </w:pPr>
      <w:r w:rsidRPr="00BC4927">
        <w:rPr>
          <w:rFonts w:eastAsia="Calibri"/>
          <w:b/>
          <w:spacing w:val="-4"/>
          <w:szCs w:val="28"/>
          <w:lang w:val="en-US"/>
        </w:rPr>
        <w:t xml:space="preserve">Yêu cầu, điều kiện thực hiện thủ tục hành chính: </w:t>
      </w:r>
      <w:r w:rsidRPr="00BC4927">
        <w:rPr>
          <w:rFonts w:eastAsia="Calibri"/>
          <w:spacing w:val="-4"/>
          <w:szCs w:val="28"/>
          <w:lang w:val="en-US"/>
        </w:rPr>
        <w:t>quy định tại Khoản 1 Điều 47 Mục 2 Chương VI Luật Việc làm.</w:t>
      </w:r>
    </w:p>
    <w:p w14:paraId="19AC248F"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Người sử dụng lao động theo quy định tại khoản 3 Điều 43 Luật việc làm có sử dụng người lao động quy định tại khoản 1 Điều 43 của Luật việc làm đang đóng bảo hiểm thất nghiệp.</w:t>
      </w:r>
    </w:p>
    <w:p w14:paraId="7C03417C"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Đóng đủ bảo hiểm thất nghiệp cho người lao động thuộc đối tượng tham gia bảo hiểm thất nghiệp liên tục từ đủ 12 tháng trở lên tính đến thời điểm đề nghị hỗ trợ;</w:t>
      </w:r>
    </w:p>
    <w:p w14:paraId="23F43373"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xml:space="preserve">- Gặp khó khăn do suy giảm kinh tế hoặc vì lý do bất khả kháng khác buộc phải thay đổi cơ cấu hoặc công nghệ sản xuất, kinh doanh; </w:t>
      </w:r>
    </w:p>
    <w:p w14:paraId="6A6690ED"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Không đủ kinh phí để tổ chức đào tạo, bồi dưỡng, nâng cao trình độ kỹ năng nghề cho người lao động;</w:t>
      </w:r>
    </w:p>
    <w:p w14:paraId="7BD2BF3E"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xml:space="preserve">- Có phương án đào tạo, bồi dưỡng, nâng cao trình độ kỹ năng nghề và duy trì việc làm được cơ quan nhà nước có thẩm quyền phê duyệt. </w:t>
      </w:r>
    </w:p>
    <w:p w14:paraId="5EFFA3FC"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rFonts w:eastAsia="Calibri"/>
          <w:b/>
          <w:szCs w:val="28"/>
          <w:lang w:val="en-US"/>
        </w:rPr>
      </w:pPr>
      <w:r w:rsidRPr="00BC4927">
        <w:rPr>
          <w:rFonts w:eastAsia="Calibri"/>
          <w:b/>
          <w:szCs w:val="28"/>
          <w:lang w:val="en-US"/>
        </w:rPr>
        <w:t>Căn cứ pháp lý của thủ tục hành chính</w:t>
      </w:r>
    </w:p>
    <w:p w14:paraId="1042DB22"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Mục 2 Chương VI Luật việc làm ngày 16/11/2013;</w:t>
      </w:r>
    </w:p>
    <w:p w14:paraId="6FDD5FFF" w14:textId="77777777" w:rsidR="00BC4927" w:rsidRPr="00BC4927" w:rsidRDefault="00BC4927" w:rsidP="00BC4927">
      <w:pPr>
        <w:tabs>
          <w:tab w:val="left" w:pos="1134"/>
        </w:tabs>
        <w:spacing w:before="120" w:after="120" w:line="240" w:lineRule="auto"/>
        <w:ind w:firstLine="567"/>
        <w:rPr>
          <w:rFonts w:eastAsia="Calibri"/>
          <w:i/>
          <w:szCs w:val="28"/>
          <w:lang w:val="en-US"/>
        </w:rPr>
      </w:pPr>
      <w:r w:rsidRPr="00BC4927">
        <w:rPr>
          <w:rFonts w:eastAsia="Calibri"/>
          <w:szCs w:val="28"/>
          <w:lang w:val="en-US"/>
        </w:rPr>
        <w:t>- Mục 5 Chương IV Nghị định số 28/2015/NĐ-CP ngày 12/3/2015 của Chính phủ quy định chi tiết thi hành một số điều của Luật việc làm về bảo hiểm thất nghiệp;</w:t>
      </w:r>
    </w:p>
    <w:p w14:paraId="1AB89FC4" w14:textId="77777777" w:rsidR="00BC4927" w:rsidRPr="00BC4927" w:rsidRDefault="00BC4927" w:rsidP="00BC4927">
      <w:pPr>
        <w:tabs>
          <w:tab w:val="left" w:pos="1134"/>
        </w:tabs>
        <w:spacing w:before="120" w:after="120" w:line="240" w:lineRule="auto"/>
        <w:ind w:firstLine="567"/>
        <w:rPr>
          <w:rFonts w:eastAsia="Calibri"/>
          <w:szCs w:val="28"/>
          <w:lang w:val="en-US"/>
        </w:rPr>
      </w:pPr>
      <w:r w:rsidRPr="00BC4927">
        <w:rPr>
          <w:rFonts w:eastAsia="Calibri"/>
          <w:szCs w:val="28"/>
          <w:lang w:val="en-US"/>
        </w:rPr>
        <w:t>- Chương VI Thông tư số 28/2015/TT-BLĐTBXH ngày 31/7/2015 của Bộ Lao động – Thương binh và Xã hội hướng dẫn thực hiện Điều 52 của Luật việc làm và một số điều của Nghị định số 28/2015/NĐ-CP ngày 12/3/2015 của Chính phủ quy định chi tiết thi hành một số điều của Luật việc làm về bảo hiểm thất nghiệp.</w:t>
      </w:r>
    </w:p>
    <w:p w14:paraId="37D5EBDC"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rFonts w:eastAsia="Calibri"/>
          <w:b/>
          <w:szCs w:val="28"/>
          <w:lang w:val="en-US" w:eastAsia="vi-VN"/>
        </w:rPr>
      </w:pPr>
      <w:r w:rsidRPr="00BC4927">
        <w:rPr>
          <w:rFonts w:eastAsia="Calibri"/>
          <w:b/>
          <w:szCs w:val="28"/>
          <w:lang w:val="en-US" w:eastAsia="vi-VN"/>
        </w:rPr>
        <w:t>Lưu hồ sơ (ISO)</w:t>
      </w:r>
    </w:p>
    <w:tbl>
      <w:tblPr>
        <w:tblW w:w="14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6"/>
        <w:gridCol w:w="2599"/>
        <w:gridCol w:w="2268"/>
      </w:tblGrid>
      <w:tr w:rsidR="00BC4927" w:rsidRPr="00BC4927" w14:paraId="4599C8FA" w14:textId="77777777" w:rsidTr="00D26993">
        <w:trPr>
          <w:jc w:val="center"/>
        </w:trPr>
        <w:tc>
          <w:tcPr>
            <w:tcW w:w="9776" w:type="dxa"/>
          </w:tcPr>
          <w:p w14:paraId="24C61F9B"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Thành phần hồ sơ lưu</w:t>
            </w:r>
          </w:p>
        </w:tc>
        <w:tc>
          <w:tcPr>
            <w:tcW w:w="2599" w:type="dxa"/>
          </w:tcPr>
          <w:p w14:paraId="5FB73820"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Bộ phận lưu trữ</w:t>
            </w:r>
          </w:p>
        </w:tc>
        <w:tc>
          <w:tcPr>
            <w:tcW w:w="2268" w:type="dxa"/>
          </w:tcPr>
          <w:p w14:paraId="12F11405" w14:textId="77777777" w:rsidR="00BC4927" w:rsidRPr="00BC4927" w:rsidRDefault="00BC4927" w:rsidP="00BC4927">
            <w:pPr>
              <w:spacing w:before="120" w:after="120" w:line="240" w:lineRule="auto"/>
              <w:jc w:val="center"/>
              <w:textAlignment w:val="baseline"/>
              <w:rPr>
                <w:rFonts w:eastAsia="Calibri"/>
                <w:b/>
                <w:szCs w:val="28"/>
                <w:lang w:val="en-US" w:eastAsia="vi-VN"/>
              </w:rPr>
            </w:pPr>
            <w:r w:rsidRPr="00BC4927">
              <w:rPr>
                <w:rFonts w:eastAsia="Calibri"/>
                <w:b/>
                <w:szCs w:val="28"/>
                <w:lang w:val="en-US" w:eastAsia="vi-VN"/>
              </w:rPr>
              <w:t>Thời gian lưu</w:t>
            </w:r>
          </w:p>
        </w:tc>
      </w:tr>
      <w:tr w:rsidR="00BC4927" w:rsidRPr="00BC4927" w14:paraId="0D85675D" w14:textId="77777777" w:rsidTr="00D26993">
        <w:trPr>
          <w:jc w:val="center"/>
        </w:trPr>
        <w:tc>
          <w:tcPr>
            <w:tcW w:w="9776" w:type="dxa"/>
          </w:tcPr>
          <w:p w14:paraId="37BFEB66"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Như mục 21.2;</w:t>
            </w:r>
          </w:p>
          <w:p w14:paraId="58B673F5"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 Kết quả giải quyết thủ tục hành chính hoặc Văn bản trả lời của đơn vị đối với hồ sơ không đáp ứng yêu cầu, điều kiện.</w:t>
            </w:r>
          </w:p>
        </w:tc>
        <w:tc>
          <w:tcPr>
            <w:tcW w:w="2599" w:type="dxa"/>
            <w:vAlign w:val="center"/>
          </w:tcPr>
          <w:p w14:paraId="6A8B57EA"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rPr>
              <w:t>Phòng Lao động – Việc làm – Bảo hiểm</w:t>
            </w:r>
          </w:p>
        </w:tc>
        <w:tc>
          <w:tcPr>
            <w:tcW w:w="2268" w:type="dxa"/>
            <w:vMerge w:val="restart"/>
            <w:vAlign w:val="center"/>
          </w:tcPr>
          <w:p w14:paraId="7EB8AB02"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Từ 05 năm, sau đó chuyển hồ sơ đến kho lưu trữ của Tỉnh.</w:t>
            </w:r>
          </w:p>
        </w:tc>
      </w:tr>
      <w:tr w:rsidR="00BC4927" w:rsidRPr="00BC4927" w14:paraId="0FB37CE7" w14:textId="77777777" w:rsidTr="00D26993">
        <w:trPr>
          <w:jc w:val="center"/>
        </w:trPr>
        <w:tc>
          <w:tcPr>
            <w:tcW w:w="9776" w:type="dxa"/>
          </w:tcPr>
          <w:p w14:paraId="51DB032C" w14:textId="77777777" w:rsidR="00BC4927" w:rsidRPr="009D24D2" w:rsidRDefault="00BC4927" w:rsidP="00BC4927">
            <w:pPr>
              <w:spacing w:before="120" w:after="120" w:line="240" w:lineRule="auto"/>
              <w:textAlignment w:val="baseline"/>
              <w:rPr>
                <w:rFonts w:eastAsia="Calibri"/>
                <w:szCs w:val="28"/>
                <w:lang w:eastAsia="vi-VN"/>
              </w:rPr>
            </w:pPr>
            <w:r w:rsidRPr="009D24D2">
              <w:rPr>
                <w:rFonts w:eastAsia="Calibri"/>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2599" w:type="dxa"/>
            <w:vAlign w:val="center"/>
          </w:tcPr>
          <w:p w14:paraId="5A158527" w14:textId="77777777" w:rsidR="00BC4927" w:rsidRPr="009D24D2" w:rsidRDefault="00BC4927" w:rsidP="00BC4927">
            <w:pPr>
              <w:spacing w:before="120" w:after="120" w:line="240" w:lineRule="auto"/>
              <w:jc w:val="center"/>
              <w:textAlignment w:val="baseline"/>
              <w:rPr>
                <w:rFonts w:eastAsia="Calibri"/>
                <w:szCs w:val="28"/>
                <w:lang w:eastAsia="vi-VN"/>
              </w:rPr>
            </w:pPr>
            <w:r w:rsidRPr="009D24D2">
              <w:rPr>
                <w:rFonts w:eastAsia="Calibri"/>
                <w:szCs w:val="28"/>
                <w:lang w:eastAsia="vi-VN"/>
              </w:rPr>
              <w:t>Bộ phận tiếp nhận và trả kết quả</w:t>
            </w:r>
          </w:p>
        </w:tc>
        <w:tc>
          <w:tcPr>
            <w:tcW w:w="2268" w:type="dxa"/>
            <w:vMerge/>
          </w:tcPr>
          <w:p w14:paraId="06A1FEAA" w14:textId="77777777" w:rsidR="00BC4927" w:rsidRPr="009D24D2" w:rsidRDefault="00BC4927" w:rsidP="00BC4927">
            <w:pPr>
              <w:spacing w:before="120" w:after="120" w:line="240" w:lineRule="auto"/>
              <w:textAlignment w:val="baseline"/>
              <w:rPr>
                <w:rFonts w:eastAsia="Calibri"/>
                <w:szCs w:val="28"/>
                <w:lang w:eastAsia="vi-VN"/>
              </w:rPr>
            </w:pPr>
          </w:p>
        </w:tc>
      </w:tr>
    </w:tbl>
    <w:p w14:paraId="73CB65C8" w14:textId="77777777" w:rsidR="00BC4927" w:rsidRPr="009D24D2" w:rsidRDefault="00BC4927" w:rsidP="00BC4927">
      <w:pPr>
        <w:spacing w:after="200" w:line="276" w:lineRule="auto"/>
        <w:jc w:val="left"/>
        <w:rPr>
          <w:rFonts w:ascii="Calibri" w:eastAsia="Calibri" w:hAnsi="Calibri"/>
          <w:sz w:val="22"/>
        </w:rPr>
      </w:pPr>
    </w:p>
    <w:p w14:paraId="5D0CAEE1" w14:textId="77777777" w:rsidR="00BC4927" w:rsidRPr="009D24D2" w:rsidRDefault="00BC4927" w:rsidP="00BC4927">
      <w:pPr>
        <w:spacing w:after="200" w:line="276" w:lineRule="auto"/>
        <w:jc w:val="left"/>
        <w:rPr>
          <w:rFonts w:ascii="Calibri" w:eastAsia="Calibri" w:hAnsi="Calibri"/>
          <w:sz w:val="22"/>
        </w:rPr>
      </w:pPr>
      <w:r w:rsidRPr="009D24D2">
        <w:rPr>
          <w:rFonts w:ascii="Calibri" w:eastAsia="Calibri" w:hAnsi="Calibri"/>
          <w:sz w:val="22"/>
        </w:rPr>
        <w:br w:type="page"/>
      </w:r>
    </w:p>
    <w:p w14:paraId="4A9DC614" w14:textId="77777777" w:rsidR="00BC4927" w:rsidRPr="009D24D2" w:rsidRDefault="00BC4927" w:rsidP="00C75835">
      <w:pPr>
        <w:numPr>
          <w:ilvl w:val="0"/>
          <w:numId w:val="24"/>
        </w:numPr>
        <w:tabs>
          <w:tab w:val="left" w:pos="993"/>
        </w:tabs>
        <w:spacing w:before="120" w:after="120" w:line="240" w:lineRule="auto"/>
        <w:ind w:left="0" w:firstLine="567"/>
        <w:contextualSpacing/>
        <w:outlineLvl w:val="1"/>
        <w:rPr>
          <w:b/>
          <w:bCs/>
          <w:color w:val="0070C0"/>
          <w:szCs w:val="28"/>
          <w:lang w:bidi="vi-VN"/>
        </w:rPr>
      </w:pPr>
      <w:r w:rsidRPr="009D24D2">
        <w:rPr>
          <w:b/>
          <w:bCs/>
          <w:color w:val="0070C0"/>
          <w:szCs w:val="28"/>
          <w:lang w:bidi="vi-VN"/>
        </w:rPr>
        <w:t xml:space="preserve">Vay vốn hỗ </w:t>
      </w:r>
      <w:r w:rsidRPr="009D24D2">
        <w:rPr>
          <w:b/>
          <w:bCs/>
          <w:color w:val="0070C0"/>
          <w:szCs w:val="28"/>
        </w:rPr>
        <w:t>trợ</w:t>
      </w:r>
      <w:r w:rsidRPr="009D24D2">
        <w:rPr>
          <w:b/>
          <w:bCs/>
          <w:color w:val="0070C0"/>
          <w:szCs w:val="28"/>
          <w:lang w:bidi="vi-VN"/>
        </w:rPr>
        <w:t xml:space="preserve"> tạo việc làm, duy trì và m</w:t>
      </w:r>
      <w:r w:rsidRPr="009D24D2">
        <w:rPr>
          <w:b/>
          <w:bCs/>
          <w:color w:val="0070C0"/>
          <w:szCs w:val="28"/>
        </w:rPr>
        <w:t>ở</w:t>
      </w:r>
      <w:r w:rsidRPr="009D24D2">
        <w:rPr>
          <w:b/>
          <w:bCs/>
          <w:color w:val="0070C0"/>
          <w:szCs w:val="28"/>
          <w:lang w:bidi="vi-VN"/>
        </w:rPr>
        <w:t xml:space="preserve"> rộng việc làm từ Quỹ quốc gia về việc làm đối với người lao động (1.011546)</w:t>
      </w:r>
    </w:p>
    <w:p w14:paraId="21C4CD07" w14:textId="77777777" w:rsidR="00BC4927" w:rsidRPr="00BC4927" w:rsidRDefault="00BC4927" w:rsidP="00C75835">
      <w:pPr>
        <w:numPr>
          <w:ilvl w:val="1"/>
          <w:numId w:val="24"/>
        </w:numPr>
        <w:spacing w:before="120" w:after="120" w:line="240" w:lineRule="auto"/>
        <w:contextualSpacing/>
        <w:jc w:val="left"/>
        <w:rPr>
          <w:b/>
          <w:szCs w:val="28"/>
        </w:rPr>
      </w:pPr>
      <w:r w:rsidRPr="00BC4927">
        <w:rPr>
          <w:b/>
          <w:szCs w:val="28"/>
        </w:rPr>
        <w:t>Trình tự, cách thức, thời gian giải quyết</w:t>
      </w:r>
    </w:p>
    <w:tbl>
      <w:tblPr>
        <w:tblpPr w:leftFromText="180" w:rightFromText="180" w:vertAnchor="text" w:tblpY="1"/>
        <w:tblOverlap w:val="never"/>
        <w:tblW w:w="14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688"/>
        <w:gridCol w:w="7773"/>
        <w:gridCol w:w="3040"/>
      </w:tblGrid>
      <w:tr w:rsidR="00BC4927" w:rsidRPr="00BC4927" w14:paraId="29A8C29C" w14:textId="77777777" w:rsidTr="00D26993">
        <w:tc>
          <w:tcPr>
            <w:tcW w:w="851" w:type="dxa"/>
            <w:vAlign w:val="center"/>
          </w:tcPr>
          <w:p w14:paraId="15FA3E44" w14:textId="77777777" w:rsidR="00BC4927" w:rsidRPr="00BC4927" w:rsidRDefault="00BC4927" w:rsidP="00BC4927">
            <w:pPr>
              <w:spacing w:before="120" w:after="120" w:line="240" w:lineRule="auto"/>
              <w:jc w:val="center"/>
              <w:rPr>
                <w:b/>
                <w:szCs w:val="28"/>
              </w:rPr>
            </w:pPr>
            <w:r w:rsidRPr="00BC4927">
              <w:rPr>
                <w:b/>
                <w:szCs w:val="28"/>
              </w:rPr>
              <w:t>TT</w:t>
            </w:r>
          </w:p>
        </w:tc>
        <w:tc>
          <w:tcPr>
            <w:tcW w:w="2688" w:type="dxa"/>
            <w:vAlign w:val="center"/>
          </w:tcPr>
          <w:p w14:paraId="3C337D70"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773" w:type="dxa"/>
            <w:vAlign w:val="center"/>
          </w:tcPr>
          <w:p w14:paraId="1E5FF726" w14:textId="77777777" w:rsidR="00BC4927" w:rsidRPr="00BC4927" w:rsidRDefault="00BC4927" w:rsidP="00BC4927">
            <w:pPr>
              <w:spacing w:before="120" w:after="120" w:line="240" w:lineRule="auto"/>
              <w:jc w:val="center"/>
              <w:rPr>
                <w:b/>
                <w:szCs w:val="28"/>
              </w:rPr>
            </w:pPr>
            <w:r w:rsidRPr="00BC4927">
              <w:rPr>
                <w:b/>
                <w:szCs w:val="28"/>
              </w:rPr>
              <w:t>Cách thức thực hiện</w:t>
            </w:r>
          </w:p>
        </w:tc>
        <w:tc>
          <w:tcPr>
            <w:tcW w:w="3040" w:type="dxa"/>
            <w:vAlign w:val="center"/>
          </w:tcPr>
          <w:p w14:paraId="62992EE4"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1D380D66" w14:textId="77777777" w:rsidTr="00D26993">
        <w:trPr>
          <w:trHeight w:val="1363"/>
        </w:trPr>
        <w:tc>
          <w:tcPr>
            <w:tcW w:w="851" w:type="dxa"/>
            <w:vAlign w:val="center"/>
          </w:tcPr>
          <w:p w14:paraId="4A3EB616"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688" w:type="dxa"/>
            <w:vAlign w:val="center"/>
          </w:tcPr>
          <w:p w14:paraId="62DC348B" w14:textId="77777777" w:rsidR="00BC4927" w:rsidRPr="00BC4927" w:rsidRDefault="00BC4927" w:rsidP="00BC4927">
            <w:pPr>
              <w:spacing w:before="120" w:after="120" w:line="240" w:lineRule="auto"/>
              <w:rPr>
                <w:szCs w:val="28"/>
              </w:rPr>
            </w:pPr>
            <w:r w:rsidRPr="00BC4927">
              <w:rPr>
                <w:b/>
                <w:szCs w:val="28"/>
              </w:rPr>
              <w:t>Nộp hồ sơ thủ tục hành chính</w:t>
            </w:r>
          </w:p>
        </w:tc>
        <w:tc>
          <w:tcPr>
            <w:tcW w:w="7773" w:type="dxa"/>
          </w:tcPr>
          <w:p w14:paraId="34D8AE6F" w14:textId="77777777" w:rsidR="00BC4927" w:rsidRPr="009D24D2" w:rsidRDefault="00BC4927" w:rsidP="00BC4927">
            <w:pPr>
              <w:spacing w:before="120" w:after="120" w:line="240" w:lineRule="auto"/>
              <w:ind w:firstLine="431"/>
              <w:rPr>
                <w:szCs w:val="28"/>
              </w:rPr>
            </w:pPr>
            <w:r w:rsidRPr="009D24D2">
              <w:rPr>
                <w:szCs w:val="28"/>
                <w:lang w:bidi="vi-VN"/>
              </w:rPr>
              <w:t>Người lao động có nhu cầu vay vốn từ Quỹ lập hồ sơ vay vốn gửi trực tiếp tại Ngân hàng Chính sách xã hội địa phương nơi thực hiện dự án.</w:t>
            </w:r>
          </w:p>
        </w:tc>
        <w:tc>
          <w:tcPr>
            <w:tcW w:w="3040" w:type="dxa"/>
            <w:vAlign w:val="center"/>
          </w:tcPr>
          <w:p w14:paraId="77A8AE6A"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65A65369" w14:textId="77777777" w:rsidTr="00D26993">
        <w:tc>
          <w:tcPr>
            <w:tcW w:w="851" w:type="dxa"/>
            <w:vAlign w:val="center"/>
          </w:tcPr>
          <w:p w14:paraId="0A66C352"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688" w:type="dxa"/>
            <w:vAlign w:val="center"/>
          </w:tcPr>
          <w:p w14:paraId="235FDC49"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773" w:type="dxa"/>
          </w:tcPr>
          <w:p w14:paraId="2F92988A" w14:textId="77777777" w:rsidR="00BC4927" w:rsidRPr="009D24D2" w:rsidRDefault="00BC4927" w:rsidP="00BC4927">
            <w:pPr>
              <w:spacing w:before="120" w:after="120" w:line="240" w:lineRule="auto"/>
              <w:ind w:firstLine="431"/>
              <w:rPr>
                <w:szCs w:val="28"/>
              </w:rPr>
            </w:pPr>
            <w:r w:rsidRPr="009D24D2">
              <w:rPr>
                <w:szCs w:val="28"/>
              </w:rPr>
              <w:t>Cán bộ</w:t>
            </w:r>
            <w:r w:rsidRPr="00BC4927">
              <w:rPr>
                <w:szCs w:val="28"/>
              </w:rPr>
              <w:t xml:space="preserve"> tiếp nhận hồ sơ xem xét, kiểm tra tính chính xác, đầy đủ của hồ sơ</w:t>
            </w:r>
            <w:r w:rsidRPr="009D24D2">
              <w:rPr>
                <w:szCs w:val="28"/>
              </w:rPr>
              <w:t>.</w:t>
            </w:r>
          </w:p>
          <w:p w14:paraId="25F2AC91" w14:textId="77777777" w:rsidR="00BC4927" w:rsidRPr="00BC4927" w:rsidRDefault="00BC4927" w:rsidP="00BC4927">
            <w:pPr>
              <w:spacing w:before="120" w:after="120" w:line="240" w:lineRule="auto"/>
              <w:ind w:firstLine="431"/>
              <w:rPr>
                <w:szCs w:val="28"/>
              </w:rPr>
            </w:pPr>
            <w:r w:rsidRPr="00BC4927">
              <w:rPr>
                <w:szCs w:val="28"/>
              </w:rPr>
              <w:t>a) Trường hợp hồ sơ chưa đầy đủ, chưa chính xác theo quy định, cán bộ tiếp nhận hồ sơ phải hướng dẫn tổ chức, cá nhân bổ sung, hoàn thiện hồ sơ theo quy định.</w:t>
            </w:r>
          </w:p>
          <w:p w14:paraId="69D3069F" w14:textId="77777777" w:rsidR="00BC4927" w:rsidRPr="00BC4927" w:rsidRDefault="00BC4927" w:rsidP="00BC4927">
            <w:pPr>
              <w:spacing w:before="120" w:after="120" w:line="240" w:lineRule="auto"/>
              <w:ind w:firstLine="431"/>
              <w:rPr>
                <w:szCs w:val="28"/>
              </w:rPr>
            </w:pPr>
            <w:r w:rsidRPr="00BC4927">
              <w:rPr>
                <w:szCs w:val="28"/>
              </w:rPr>
              <w:t xml:space="preserve">b) Trường hợp từ chối nhận hồ sơ, </w:t>
            </w:r>
            <w:r w:rsidRPr="009D24D2">
              <w:rPr>
                <w:szCs w:val="28"/>
              </w:rPr>
              <w:t>cán bộ</w:t>
            </w:r>
            <w:r w:rsidRPr="00BC4927">
              <w:rPr>
                <w:szCs w:val="28"/>
              </w:rPr>
              <w:t xml:space="preserve"> tiếp nhận hồ sơ phải nêu rõ lý do.</w:t>
            </w:r>
          </w:p>
          <w:p w14:paraId="5FB1FAB2" w14:textId="77777777" w:rsidR="00BC4927" w:rsidRPr="00BC4927" w:rsidRDefault="00BC4927" w:rsidP="00BC4927">
            <w:pPr>
              <w:spacing w:before="120" w:after="120" w:line="240" w:lineRule="auto"/>
              <w:ind w:firstLine="431"/>
              <w:rPr>
                <w:szCs w:val="28"/>
              </w:rPr>
            </w:pPr>
            <w:r w:rsidRPr="00BC4927">
              <w:rPr>
                <w:szCs w:val="28"/>
              </w:rPr>
              <w:t xml:space="preserve">c) Trường hợp hồ sơ đầy đủ, chính xác theo quy định, </w:t>
            </w:r>
            <w:r w:rsidRPr="009D24D2">
              <w:rPr>
                <w:szCs w:val="28"/>
              </w:rPr>
              <w:t xml:space="preserve">cán bộ </w:t>
            </w:r>
            <w:r w:rsidRPr="00BC4927">
              <w:rPr>
                <w:szCs w:val="28"/>
              </w:rPr>
              <w:t xml:space="preserve">tiếp nhận hồ sơ </w:t>
            </w:r>
            <w:r w:rsidRPr="009D24D2">
              <w:rPr>
                <w:szCs w:val="28"/>
              </w:rPr>
              <w:t>thực hiện</w:t>
            </w:r>
            <w:r w:rsidRPr="00BC4927">
              <w:rPr>
                <w:szCs w:val="28"/>
              </w:rPr>
              <w:t xml:space="preserve"> giải quyết theo quy trình.</w:t>
            </w:r>
          </w:p>
        </w:tc>
        <w:tc>
          <w:tcPr>
            <w:tcW w:w="3040" w:type="dxa"/>
            <w:vAlign w:val="center"/>
          </w:tcPr>
          <w:p w14:paraId="49EB5EF2" w14:textId="77777777" w:rsidR="00BC4927" w:rsidRPr="009D24D2"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3BB50A21" w14:textId="77777777" w:rsidTr="00D26993">
        <w:trPr>
          <w:trHeight w:val="983"/>
        </w:trPr>
        <w:tc>
          <w:tcPr>
            <w:tcW w:w="851" w:type="dxa"/>
            <w:vMerge w:val="restart"/>
            <w:vAlign w:val="center"/>
          </w:tcPr>
          <w:p w14:paraId="38DAD9C2"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688" w:type="dxa"/>
            <w:vMerge w:val="restart"/>
            <w:vAlign w:val="center"/>
          </w:tcPr>
          <w:p w14:paraId="3EE0AF8F" w14:textId="77777777" w:rsidR="00BC4927" w:rsidRPr="00BC4927" w:rsidRDefault="00BC4927" w:rsidP="00BC4927">
            <w:pPr>
              <w:spacing w:before="120" w:after="120" w:line="240" w:lineRule="auto"/>
              <w:jc w:val="center"/>
              <w:rPr>
                <w:b/>
                <w:szCs w:val="28"/>
              </w:rPr>
            </w:pPr>
            <w:r w:rsidRPr="00BC4927">
              <w:rPr>
                <w:b/>
                <w:szCs w:val="28"/>
              </w:rPr>
              <w:t>Giải quyết thủ tục hành chính</w:t>
            </w:r>
          </w:p>
        </w:tc>
        <w:tc>
          <w:tcPr>
            <w:tcW w:w="7773" w:type="dxa"/>
          </w:tcPr>
          <w:p w14:paraId="4CBBD0BF" w14:textId="77777777" w:rsidR="00BC4927" w:rsidRPr="009D24D2" w:rsidRDefault="00BC4927" w:rsidP="00BC4927">
            <w:pPr>
              <w:spacing w:before="120" w:after="120" w:line="240" w:lineRule="auto"/>
              <w:ind w:firstLine="431"/>
              <w:rPr>
                <w:color w:val="FF0000"/>
                <w:szCs w:val="28"/>
                <w:lang w:bidi="vi-VN"/>
              </w:rPr>
            </w:pPr>
            <w:r w:rsidRPr="009D24D2">
              <w:rPr>
                <w:szCs w:val="28"/>
                <w:lang w:bidi="vi-VN"/>
              </w:rPr>
              <w:t>Kể từ ngày nhận hồ sơ vay vốn, Ngân hàng Chính sách xã hội địa phương tổ chức thẩm định, trình Thủ trưởng cơ quan cấp tỉnh của tổ chức thực hiện chương trình xem xét, phê duyệt.</w:t>
            </w:r>
          </w:p>
        </w:tc>
        <w:tc>
          <w:tcPr>
            <w:tcW w:w="3040" w:type="dxa"/>
            <w:vAlign w:val="center"/>
          </w:tcPr>
          <w:p w14:paraId="5C441A62" w14:textId="77777777" w:rsidR="00BC4927" w:rsidRPr="00BC4927" w:rsidRDefault="00BC4927" w:rsidP="00BC4927">
            <w:pPr>
              <w:spacing w:before="120" w:after="120" w:line="240" w:lineRule="auto"/>
              <w:rPr>
                <w:color w:val="000000"/>
                <w:szCs w:val="28"/>
                <w:lang w:val="en-US"/>
              </w:rPr>
            </w:pPr>
            <w:r w:rsidRPr="00BC4927">
              <w:rPr>
                <w:color w:val="000000"/>
                <w:szCs w:val="28"/>
                <w:lang w:val="en-US"/>
              </w:rPr>
              <w:t>15 ngày, trong đó:</w:t>
            </w:r>
          </w:p>
        </w:tc>
      </w:tr>
      <w:tr w:rsidR="00BC4927" w:rsidRPr="00BC4927" w14:paraId="12A8F25C" w14:textId="77777777" w:rsidTr="00D26993">
        <w:trPr>
          <w:trHeight w:val="293"/>
        </w:trPr>
        <w:tc>
          <w:tcPr>
            <w:tcW w:w="851" w:type="dxa"/>
            <w:vMerge/>
            <w:vAlign w:val="center"/>
          </w:tcPr>
          <w:p w14:paraId="2B525660" w14:textId="77777777" w:rsidR="00BC4927" w:rsidRPr="00BC4927" w:rsidRDefault="00BC4927" w:rsidP="00BC4927">
            <w:pPr>
              <w:spacing w:before="120" w:after="120" w:line="240" w:lineRule="auto"/>
              <w:jc w:val="center"/>
              <w:rPr>
                <w:b/>
                <w:szCs w:val="28"/>
              </w:rPr>
            </w:pPr>
          </w:p>
        </w:tc>
        <w:tc>
          <w:tcPr>
            <w:tcW w:w="2688" w:type="dxa"/>
            <w:vMerge/>
            <w:vAlign w:val="center"/>
          </w:tcPr>
          <w:p w14:paraId="10C8782B" w14:textId="77777777" w:rsidR="00BC4927" w:rsidRPr="00BC4927" w:rsidRDefault="00BC4927" w:rsidP="00BC4927">
            <w:pPr>
              <w:spacing w:before="120" w:after="120" w:line="240" w:lineRule="auto"/>
              <w:rPr>
                <w:b/>
                <w:szCs w:val="28"/>
              </w:rPr>
            </w:pPr>
          </w:p>
        </w:tc>
        <w:tc>
          <w:tcPr>
            <w:tcW w:w="7773" w:type="dxa"/>
            <w:vAlign w:val="center"/>
          </w:tcPr>
          <w:p w14:paraId="75B6D48C" w14:textId="77777777" w:rsidR="00BC4927" w:rsidRPr="00BC4927" w:rsidRDefault="00BC4927" w:rsidP="00BC4927">
            <w:pPr>
              <w:spacing w:before="120" w:after="120" w:line="240" w:lineRule="auto"/>
              <w:ind w:firstLine="437"/>
              <w:rPr>
                <w:szCs w:val="28"/>
              </w:rPr>
            </w:pPr>
            <w:r w:rsidRPr="00BC4927">
              <w:rPr>
                <w:iCs/>
                <w:szCs w:val="28"/>
              </w:rPr>
              <w:t>1. Tiếp nhận hồ sơ</w:t>
            </w:r>
          </w:p>
        </w:tc>
        <w:tc>
          <w:tcPr>
            <w:tcW w:w="3040" w:type="dxa"/>
            <w:vAlign w:val="center"/>
          </w:tcPr>
          <w:p w14:paraId="0204F147" w14:textId="77777777" w:rsidR="00BC4927" w:rsidRPr="00BC4927" w:rsidRDefault="00BC4927" w:rsidP="00BC4927">
            <w:pPr>
              <w:spacing w:before="120" w:after="120" w:line="240" w:lineRule="auto"/>
              <w:rPr>
                <w:color w:val="000000"/>
                <w:szCs w:val="28"/>
                <w:lang w:val="en-US"/>
              </w:rPr>
            </w:pPr>
            <w:r w:rsidRPr="00BC4927">
              <w:rPr>
                <w:color w:val="000000"/>
                <w:szCs w:val="28"/>
                <w:lang w:val="en-US"/>
              </w:rPr>
              <w:t>0,5 ngày</w:t>
            </w:r>
          </w:p>
        </w:tc>
      </w:tr>
      <w:tr w:rsidR="00BC4927" w:rsidRPr="00BC4927" w14:paraId="76DD45B1" w14:textId="77777777" w:rsidTr="00D26993">
        <w:trPr>
          <w:trHeight w:val="713"/>
        </w:trPr>
        <w:tc>
          <w:tcPr>
            <w:tcW w:w="851" w:type="dxa"/>
            <w:vMerge/>
            <w:vAlign w:val="center"/>
          </w:tcPr>
          <w:p w14:paraId="7666646D" w14:textId="77777777" w:rsidR="00BC4927" w:rsidRPr="00BC4927" w:rsidRDefault="00BC4927" w:rsidP="00BC4927">
            <w:pPr>
              <w:spacing w:before="120" w:after="120" w:line="240" w:lineRule="auto"/>
              <w:jc w:val="center"/>
              <w:rPr>
                <w:b/>
                <w:szCs w:val="28"/>
              </w:rPr>
            </w:pPr>
          </w:p>
        </w:tc>
        <w:tc>
          <w:tcPr>
            <w:tcW w:w="2688" w:type="dxa"/>
            <w:vMerge/>
            <w:vAlign w:val="center"/>
          </w:tcPr>
          <w:p w14:paraId="5127927F" w14:textId="77777777" w:rsidR="00BC4927" w:rsidRPr="00BC4927" w:rsidRDefault="00BC4927" w:rsidP="00BC4927">
            <w:pPr>
              <w:spacing w:before="120" w:after="120" w:line="240" w:lineRule="auto"/>
              <w:rPr>
                <w:b/>
                <w:szCs w:val="28"/>
              </w:rPr>
            </w:pPr>
          </w:p>
        </w:tc>
        <w:tc>
          <w:tcPr>
            <w:tcW w:w="7773" w:type="dxa"/>
          </w:tcPr>
          <w:p w14:paraId="762BF75D" w14:textId="77777777" w:rsidR="00BC4927" w:rsidRPr="00BC4927" w:rsidRDefault="00BC4927" w:rsidP="00BC4927">
            <w:pPr>
              <w:spacing w:before="120" w:after="120" w:line="240" w:lineRule="auto"/>
              <w:ind w:firstLine="437"/>
              <w:rPr>
                <w:szCs w:val="28"/>
              </w:rPr>
            </w:pPr>
            <w:r w:rsidRPr="00BC4927">
              <w:rPr>
                <w:szCs w:val="28"/>
              </w:rPr>
              <w:t>2. Giải quyết hồ sơ</w:t>
            </w:r>
          </w:p>
        </w:tc>
        <w:tc>
          <w:tcPr>
            <w:tcW w:w="3040" w:type="dxa"/>
            <w:vAlign w:val="center"/>
          </w:tcPr>
          <w:p w14:paraId="0FBD93D7" w14:textId="77777777" w:rsidR="00BC4927" w:rsidRPr="00BC4927" w:rsidRDefault="00BC4927" w:rsidP="00BC4927">
            <w:pPr>
              <w:spacing w:before="120" w:after="120" w:line="240" w:lineRule="auto"/>
              <w:rPr>
                <w:color w:val="FF0000"/>
                <w:szCs w:val="28"/>
                <w:lang w:val="en-US"/>
              </w:rPr>
            </w:pPr>
            <w:r w:rsidRPr="00BC4927">
              <w:rPr>
                <w:szCs w:val="28"/>
                <w:lang w:val="en-US"/>
              </w:rPr>
              <w:t>14,5 ngày</w:t>
            </w:r>
          </w:p>
        </w:tc>
      </w:tr>
      <w:tr w:rsidR="00BC4927" w:rsidRPr="00BC4927" w14:paraId="4916412F" w14:textId="77777777" w:rsidTr="00D26993">
        <w:trPr>
          <w:trHeight w:val="540"/>
        </w:trPr>
        <w:tc>
          <w:tcPr>
            <w:tcW w:w="851" w:type="dxa"/>
            <w:vMerge/>
            <w:vAlign w:val="center"/>
          </w:tcPr>
          <w:p w14:paraId="21C7860C" w14:textId="77777777" w:rsidR="00BC4927" w:rsidRPr="00BC4927" w:rsidRDefault="00BC4927" w:rsidP="00BC4927">
            <w:pPr>
              <w:spacing w:before="120" w:after="120" w:line="240" w:lineRule="auto"/>
              <w:jc w:val="center"/>
              <w:rPr>
                <w:b/>
                <w:szCs w:val="28"/>
              </w:rPr>
            </w:pPr>
          </w:p>
        </w:tc>
        <w:tc>
          <w:tcPr>
            <w:tcW w:w="2688" w:type="dxa"/>
            <w:vMerge/>
            <w:vAlign w:val="center"/>
          </w:tcPr>
          <w:p w14:paraId="7E6E3FD0" w14:textId="77777777" w:rsidR="00BC4927" w:rsidRPr="00BC4927" w:rsidRDefault="00BC4927" w:rsidP="00BC4927">
            <w:pPr>
              <w:spacing w:before="120" w:after="120" w:line="240" w:lineRule="auto"/>
              <w:rPr>
                <w:b/>
                <w:szCs w:val="28"/>
              </w:rPr>
            </w:pPr>
          </w:p>
        </w:tc>
        <w:tc>
          <w:tcPr>
            <w:tcW w:w="7773" w:type="dxa"/>
          </w:tcPr>
          <w:p w14:paraId="66931D60" w14:textId="77777777" w:rsidR="00BC4927" w:rsidRPr="009D24D2" w:rsidRDefault="00BC4927" w:rsidP="00BC4927">
            <w:pPr>
              <w:spacing w:before="120" w:after="120" w:line="240" w:lineRule="auto"/>
              <w:ind w:firstLine="437"/>
              <w:rPr>
                <w:szCs w:val="28"/>
              </w:rPr>
            </w:pPr>
            <w:r w:rsidRPr="009D24D2">
              <w:rPr>
                <w:szCs w:val="28"/>
              </w:rPr>
              <w:t xml:space="preserve">- Ngân hàng Chính sách xã hội địa phương </w:t>
            </w:r>
            <w:r w:rsidRPr="00BC4927">
              <w:rPr>
                <w:szCs w:val="28"/>
              </w:rPr>
              <w:t>(Chi nhánh Ngân hàng Chính sách xã hội hoặc Phòng Giao dịch Ngân hàng Chính sách xã hội).</w:t>
            </w:r>
          </w:p>
        </w:tc>
        <w:tc>
          <w:tcPr>
            <w:tcW w:w="3040" w:type="dxa"/>
            <w:vAlign w:val="center"/>
          </w:tcPr>
          <w:p w14:paraId="34DACDCF" w14:textId="77777777" w:rsidR="00BC4927" w:rsidRPr="00BC4927" w:rsidRDefault="00BC4927" w:rsidP="00BC4927">
            <w:pPr>
              <w:spacing w:before="120" w:after="120" w:line="240" w:lineRule="auto"/>
              <w:rPr>
                <w:szCs w:val="28"/>
                <w:lang w:val="en-US"/>
              </w:rPr>
            </w:pPr>
            <w:r w:rsidRPr="00BC4927">
              <w:rPr>
                <w:szCs w:val="28"/>
                <w:lang w:val="en-US"/>
              </w:rPr>
              <w:t>4,5 ngày</w:t>
            </w:r>
          </w:p>
        </w:tc>
      </w:tr>
      <w:tr w:rsidR="00BC4927" w:rsidRPr="00BC4927" w14:paraId="0802D21E" w14:textId="77777777" w:rsidTr="00D26993">
        <w:trPr>
          <w:trHeight w:val="252"/>
        </w:trPr>
        <w:tc>
          <w:tcPr>
            <w:tcW w:w="851" w:type="dxa"/>
            <w:vMerge/>
            <w:vAlign w:val="center"/>
          </w:tcPr>
          <w:p w14:paraId="75CF90BF" w14:textId="77777777" w:rsidR="00BC4927" w:rsidRPr="00BC4927" w:rsidRDefault="00BC4927" w:rsidP="00BC4927">
            <w:pPr>
              <w:spacing w:before="120" w:after="120" w:line="240" w:lineRule="auto"/>
              <w:jc w:val="center"/>
              <w:rPr>
                <w:b/>
                <w:szCs w:val="28"/>
              </w:rPr>
            </w:pPr>
          </w:p>
        </w:tc>
        <w:tc>
          <w:tcPr>
            <w:tcW w:w="2688" w:type="dxa"/>
            <w:vMerge/>
            <w:vAlign w:val="center"/>
          </w:tcPr>
          <w:p w14:paraId="36F0E613" w14:textId="77777777" w:rsidR="00BC4927" w:rsidRPr="00BC4927" w:rsidRDefault="00BC4927" w:rsidP="00BC4927">
            <w:pPr>
              <w:spacing w:before="120" w:after="120" w:line="240" w:lineRule="auto"/>
              <w:rPr>
                <w:b/>
                <w:szCs w:val="28"/>
              </w:rPr>
            </w:pPr>
          </w:p>
        </w:tc>
        <w:tc>
          <w:tcPr>
            <w:tcW w:w="7773" w:type="dxa"/>
          </w:tcPr>
          <w:p w14:paraId="52B735F3" w14:textId="77777777" w:rsidR="00BC4927" w:rsidRPr="00BC4927" w:rsidRDefault="00BC4927" w:rsidP="00BC4927">
            <w:pPr>
              <w:spacing w:before="120" w:after="120" w:line="240" w:lineRule="auto"/>
              <w:ind w:firstLine="437"/>
              <w:rPr>
                <w:szCs w:val="28"/>
              </w:rPr>
            </w:pPr>
            <w:r w:rsidRPr="009D24D2">
              <w:rPr>
                <w:szCs w:val="28"/>
              </w:rPr>
              <w:t>- Cơ quan cấp tỉnh</w:t>
            </w:r>
            <w:r w:rsidRPr="00BC4927">
              <w:rPr>
                <w:rFonts w:ascii="Arial" w:eastAsia="Times New Roman" w:hAnsi="Arial" w:cs="Arial"/>
                <w:color w:val="000000"/>
                <w:szCs w:val="28"/>
                <w:lang w:eastAsia="vi-VN" w:bidi="vi-VN"/>
              </w:rPr>
              <w:t xml:space="preserve"> </w:t>
            </w:r>
            <w:r w:rsidRPr="00BC4927">
              <w:rPr>
                <w:szCs w:val="28"/>
              </w:rPr>
              <w:t>của tổ chức thực hiện chương trình (Hội Liên hiệp Phụ nữ Việt Nam, Đoàn Thanh niên Cộng sản Hồ Chí Minh, Hội Nông dân Việt Nam, Tổng Liên đoàn Lao động Việt Nam, Hội Cựu Chiến binh Việt Nam, Liên minh Hợp tác xã Việt Nam, Hội Người mù Việt Nam).</w:t>
            </w:r>
          </w:p>
          <w:p w14:paraId="599D9D51" w14:textId="77777777" w:rsidR="00BC4927" w:rsidRPr="00BC4927" w:rsidRDefault="00BC4927" w:rsidP="00BC4927">
            <w:pPr>
              <w:spacing w:before="120" w:after="120" w:line="240" w:lineRule="auto"/>
              <w:ind w:firstLine="437"/>
              <w:rPr>
                <w:szCs w:val="28"/>
              </w:rPr>
            </w:pPr>
            <w:r w:rsidRPr="009D24D2">
              <w:rPr>
                <w:rFonts w:eastAsia="Times New Roman"/>
                <w:iCs/>
                <w:szCs w:val="28"/>
              </w:rPr>
              <w:t>Trong thời hạn 05 ngày làm việc, kể từ ngày nhận được hồ sơ trình duyệt, Thủ trưởng cơ quan cấp tỉnh của tổ chức thực hiện chương trình xem xét, phê duyệt. Nếu không ra quyết định phê duyệt thì trả lời bằng văn bản và nêu rõ lý do đề Ngân hàng Chính sách xã hội địa phương nơi thực hiện dự án thông báo cho người vay.</w:t>
            </w:r>
          </w:p>
        </w:tc>
        <w:tc>
          <w:tcPr>
            <w:tcW w:w="3040" w:type="dxa"/>
            <w:vAlign w:val="center"/>
          </w:tcPr>
          <w:p w14:paraId="0EA917CD" w14:textId="77777777" w:rsidR="00BC4927" w:rsidRPr="00BC4927" w:rsidRDefault="00BC4927" w:rsidP="00BC4927">
            <w:pPr>
              <w:spacing w:before="120" w:after="120" w:line="240" w:lineRule="auto"/>
              <w:rPr>
                <w:szCs w:val="28"/>
                <w:lang w:val="en-US"/>
              </w:rPr>
            </w:pPr>
            <w:r w:rsidRPr="00BC4927">
              <w:rPr>
                <w:szCs w:val="28"/>
                <w:lang w:val="en-US"/>
              </w:rPr>
              <w:t>05 ngày làm việc</w:t>
            </w:r>
          </w:p>
        </w:tc>
      </w:tr>
      <w:tr w:rsidR="00BC4927" w:rsidRPr="00BC4927" w14:paraId="2C98D158" w14:textId="77777777" w:rsidTr="00D26993">
        <w:tc>
          <w:tcPr>
            <w:tcW w:w="851" w:type="dxa"/>
            <w:vAlign w:val="center"/>
          </w:tcPr>
          <w:p w14:paraId="6F4376AD"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688" w:type="dxa"/>
            <w:vAlign w:val="center"/>
          </w:tcPr>
          <w:p w14:paraId="0A2CCA61"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773" w:type="dxa"/>
          </w:tcPr>
          <w:p w14:paraId="735CA4B5" w14:textId="77777777" w:rsidR="00BC4927" w:rsidRPr="00BC4927" w:rsidRDefault="00BC4927" w:rsidP="00BC4927">
            <w:pPr>
              <w:spacing w:before="120" w:after="120" w:line="240" w:lineRule="auto"/>
              <w:ind w:firstLine="431"/>
              <w:rPr>
                <w:szCs w:val="28"/>
              </w:rPr>
            </w:pPr>
            <w:r w:rsidRPr="009D24D2">
              <w:rPr>
                <w:szCs w:val="28"/>
              </w:rPr>
              <w:t>Cán bộ</w:t>
            </w:r>
            <w:r w:rsidRPr="00BC4927">
              <w:rPr>
                <w:szCs w:val="28"/>
              </w:rPr>
              <w:t xml:space="preserve"> tiếp nhận và trả kết quả thực hiện như sau:</w:t>
            </w:r>
          </w:p>
          <w:p w14:paraId="442799CE" w14:textId="77777777" w:rsidR="00BC4927" w:rsidRPr="00BC4927" w:rsidRDefault="00BC4927" w:rsidP="00BC4927">
            <w:pPr>
              <w:spacing w:before="120" w:after="120" w:line="240" w:lineRule="auto"/>
              <w:ind w:firstLine="431"/>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E445CF6" w14:textId="77777777" w:rsidR="00BC4927" w:rsidRPr="009D24D2" w:rsidRDefault="00BC4927" w:rsidP="00BC4927">
            <w:pPr>
              <w:spacing w:before="120" w:after="120" w:line="240" w:lineRule="auto"/>
              <w:ind w:firstLine="431"/>
              <w:rPr>
                <w:szCs w:val="28"/>
              </w:rPr>
            </w:pPr>
            <w:r w:rsidRPr="00BC4927">
              <w:rPr>
                <w:szCs w:val="28"/>
              </w:rPr>
              <w:t xml:space="preserve">- </w:t>
            </w:r>
            <w:r w:rsidRPr="009D24D2">
              <w:rPr>
                <w:szCs w:val="28"/>
              </w:rPr>
              <w:t>C</w:t>
            </w:r>
            <w:r w:rsidRPr="00BC4927">
              <w:rPr>
                <w:szCs w:val="28"/>
              </w:rPr>
              <w:t xml:space="preserve">á nhân nhận kết quả giải quyết thủ tục hành chính </w:t>
            </w:r>
            <w:r w:rsidRPr="009D24D2">
              <w:rPr>
                <w:szCs w:val="28"/>
              </w:rPr>
              <w:t xml:space="preserve">tại </w:t>
            </w:r>
            <w:r w:rsidRPr="009D24D2">
              <w:rPr>
                <w:szCs w:val="28"/>
                <w:lang w:bidi="vi-VN"/>
              </w:rPr>
              <w:t xml:space="preserve"> Ngân hàng Chính sách xã hội địa phương nơi thực hiện dự án.</w:t>
            </w:r>
          </w:p>
          <w:p w14:paraId="5FAF1D23" w14:textId="77777777" w:rsidR="00BC4927" w:rsidRPr="009D24D2" w:rsidRDefault="00BC4927" w:rsidP="00BC4927">
            <w:pPr>
              <w:spacing w:before="120" w:after="120" w:line="240" w:lineRule="auto"/>
              <w:ind w:firstLine="431"/>
              <w:rPr>
                <w:szCs w:val="28"/>
              </w:rPr>
            </w:pPr>
            <w:r w:rsidRPr="00BC4927">
              <w:rPr>
                <w:szCs w:val="28"/>
              </w:rPr>
              <w:t>Thời gian trả kết quả: Sáng: từ 07 giờ đến 11 giờ 30 phút; Chiều: từ 13 giờ 30 phút đến 17 giờ của các ngày làm việc.</w:t>
            </w:r>
          </w:p>
        </w:tc>
        <w:tc>
          <w:tcPr>
            <w:tcW w:w="3040" w:type="dxa"/>
            <w:vAlign w:val="center"/>
          </w:tcPr>
          <w:p w14:paraId="5BFDA466" w14:textId="77777777" w:rsidR="00BC4927" w:rsidRPr="00BC4927" w:rsidRDefault="00BC4927" w:rsidP="00BC4927">
            <w:pPr>
              <w:spacing w:before="120" w:after="120" w:line="240" w:lineRule="auto"/>
              <w:rPr>
                <w:szCs w:val="28"/>
              </w:rPr>
            </w:pPr>
            <w:r w:rsidRPr="00BC4927">
              <w:rPr>
                <w:szCs w:val="28"/>
                <w:lang w:val="en-US"/>
              </w:rPr>
              <w:t>0,5 ngày</w:t>
            </w:r>
          </w:p>
        </w:tc>
      </w:tr>
    </w:tbl>
    <w:p w14:paraId="7DA3F335" w14:textId="77777777" w:rsidR="00BC4927" w:rsidRPr="00BC4927" w:rsidRDefault="00BC4927" w:rsidP="00BC4927">
      <w:pPr>
        <w:spacing w:before="120" w:after="120" w:line="240" w:lineRule="auto"/>
        <w:ind w:left="567"/>
        <w:rPr>
          <w:b/>
          <w:szCs w:val="28"/>
          <w:lang w:val="en-US"/>
        </w:rPr>
      </w:pPr>
    </w:p>
    <w:p w14:paraId="15B63B15" w14:textId="77777777" w:rsidR="00BC4927" w:rsidRPr="00BC4927" w:rsidRDefault="00BC4927" w:rsidP="00BC4927">
      <w:pPr>
        <w:spacing w:before="120" w:after="120" w:line="240" w:lineRule="auto"/>
        <w:ind w:left="567"/>
        <w:rPr>
          <w:b/>
          <w:szCs w:val="28"/>
          <w:lang w:val="en-US"/>
        </w:rPr>
      </w:pPr>
    </w:p>
    <w:p w14:paraId="0B054DCE" w14:textId="77777777" w:rsidR="00BC4927" w:rsidRPr="00BC4927" w:rsidRDefault="00BC4927" w:rsidP="00C75835">
      <w:pPr>
        <w:numPr>
          <w:ilvl w:val="1"/>
          <w:numId w:val="24"/>
        </w:numPr>
        <w:tabs>
          <w:tab w:val="left" w:pos="1134"/>
        </w:tabs>
        <w:spacing w:before="120" w:after="120" w:line="240" w:lineRule="auto"/>
        <w:ind w:left="0" w:firstLine="425"/>
        <w:contextualSpacing/>
        <w:jc w:val="left"/>
        <w:rPr>
          <w:b/>
          <w:szCs w:val="28"/>
        </w:rPr>
      </w:pPr>
      <w:r w:rsidRPr="00BC4927">
        <w:rPr>
          <w:b/>
          <w:szCs w:val="28"/>
        </w:rPr>
        <w:t>Thành phần, số lượng hồ sơ</w:t>
      </w:r>
    </w:p>
    <w:p w14:paraId="65867BA6" w14:textId="77777777" w:rsidR="00BC4927" w:rsidRPr="00BC4927" w:rsidRDefault="00BC4927" w:rsidP="00BC4927">
      <w:pPr>
        <w:tabs>
          <w:tab w:val="left" w:pos="1134"/>
        </w:tabs>
        <w:spacing w:before="120" w:after="120" w:line="240" w:lineRule="auto"/>
        <w:ind w:firstLine="425"/>
        <w:rPr>
          <w:b/>
          <w:szCs w:val="28"/>
          <w:shd w:val="clear" w:color="auto" w:fill="FFFFFF"/>
        </w:rPr>
      </w:pPr>
      <w:r w:rsidRPr="00BC4927">
        <w:rPr>
          <w:b/>
          <w:szCs w:val="28"/>
          <w:shd w:val="clear" w:color="auto" w:fill="FFFFFF"/>
        </w:rPr>
        <w:t>a) Thành phần hồ sơ</w:t>
      </w:r>
    </w:p>
    <w:p w14:paraId="734288C3" w14:textId="77777777" w:rsidR="00BC4927" w:rsidRPr="009D24D2" w:rsidRDefault="00BC4927" w:rsidP="00BC4927">
      <w:pPr>
        <w:tabs>
          <w:tab w:val="left" w:pos="1134"/>
        </w:tabs>
        <w:spacing w:before="120" w:after="120" w:line="240" w:lineRule="auto"/>
        <w:ind w:firstLine="425"/>
        <w:rPr>
          <w:rFonts w:eastAsia="Times New Roman"/>
          <w:color w:val="000000"/>
          <w:szCs w:val="28"/>
          <w:lang w:eastAsia="vi-VN"/>
        </w:rPr>
      </w:pPr>
      <w:r w:rsidRPr="009D24D2">
        <w:rPr>
          <w:rFonts w:eastAsia="Times New Roman"/>
          <w:color w:val="000000"/>
          <w:szCs w:val="28"/>
          <w:lang w:eastAsia="vi-VN" w:bidi="vi-VN"/>
        </w:rPr>
        <w:t>- Giấy đề nghị vay vốn có xác nhận của Ủy ban nhân dân cấp xã về nơi thực hiện dự án theo Mẫu số 1 ban hành kèm theo Nghị định số 104/2022/NĐ-CP ngày 21/12/2022 của Chính phủ sửa đổi, bổ sung một số điều của các nghị định liên quan đến việc nộp, xuất trình số hộ khẩu, sổ tạm trú giấy khi thực hiện thủ tục hành chính, cung cấp dịch vụ công.</w:t>
      </w:r>
    </w:p>
    <w:p w14:paraId="5A858B89" w14:textId="77777777" w:rsidR="00BC4927" w:rsidRPr="009D24D2" w:rsidRDefault="00BC4927" w:rsidP="00BC4927">
      <w:pPr>
        <w:tabs>
          <w:tab w:val="left" w:pos="1134"/>
        </w:tabs>
        <w:spacing w:before="120" w:after="120" w:line="240" w:lineRule="auto"/>
        <w:ind w:firstLine="425"/>
        <w:rPr>
          <w:rFonts w:eastAsia="Times New Roman"/>
          <w:color w:val="000000"/>
          <w:szCs w:val="28"/>
          <w:lang w:eastAsia="vi-VN"/>
        </w:rPr>
      </w:pPr>
      <w:r w:rsidRPr="009D24D2">
        <w:rPr>
          <w:rFonts w:eastAsia="Times New Roman"/>
          <w:color w:val="000000"/>
          <w:szCs w:val="28"/>
          <w:lang w:eastAsia="vi-VN" w:bidi="vi-VN"/>
        </w:rPr>
        <w:t>- Bản sao của một trong các loại giấy tờ: Giấy xác nhận thông tin về cư trú, Giấy thông báo số định danh cá nhân và thông tin công dân trong Cơ sở dữ liệu quốc gia về dân cư trong trường hợp Ngân hàng Chính sách xã hội không th</w:t>
      </w:r>
      <w:r w:rsidRPr="009D24D2">
        <w:rPr>
          <w:rFonts w:eastAsia="Times New Roman"/>
          <w:color w:val="000000"/>
          <w:szCs w:val="28"/>
          <w:lang w:eastAsia="vi-VN"/>
        </w:rPr>
        <w:t>ể</w:t>
      </w:r>
      <w:r w:rsidRPr="009D24D2">
        <w:rPr>
          <w:rFonts w:eastAsia="Times New Roman"/>
          <w:color w:val="000000"/>
          <w:szCs w:val="28"/>
          <w:lang w:eastAsia="vi-VN" w:bidi="vi-VN"/>
        </w:rPr>
        <w:t xml:space="preserve"> khai thác được thông tin cư trú của công dân trong Cơ sở dữ liệu quốc gia về dân cư.</w:t>
      </w:r>
    </w:p>
    <w:p w14:paraId="5046F9C9" w14:textId="77777777" w:rsidR="00BC4927" w:rsidRPr="00BC4927" w:rsidRDefault="00BC4927" w:rsidP="00BC4927">
      <w:pPr>
        <w:tabs>
          <w:tab w:val="left" w:pos="1134"/>
        </w:tabs>
        <w:spacing w:before="120" w:after="120" w:line="240" w:lineRule="auto"/>
        <w:ind w:firstLine="425"/>
        <w:jc w:val="left"/>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4DE966E4" w14:textId="77777777" w:rsidR="00BC4927" w:rsidRPr="00BC4927" w:rsidRDefault="00BC4927" w:rsidP="00C75835">
      <w:pPr>
        <w:numPr>
          <w:ilvl w:val="1"/>
          <w:numId w:val="24"/>
        </w:numPr>
        <w:tabs>
          <w:tab w:val="left" w:pos="1134"/>
        </w:tabs>
        <w:spacing w:before="120" w:after="120" w:line="240" w:lineRule="auto"/>
        <w:ind w:left="0" w:firstLine="425"/>
        <w:contextualSpacing/>
        <w:jc w:val="left"/>
        <w:rPr>
          <w:rFonts w:eastAsia="Times New Roman"/>
          <w:szCs w:val="28"/>
          <w:lang w:val="hr-HR"/>
        </w:rPr>
      </w:pPr>
      <w:r w:rsidRPr="00BC4927">
        <w:rPr>
          <w:rFonts w:eastAsia="Times New Roman"/>
          <w:b/>
          <w:szCs w:val="28"/>
          <w:lang w:val="hr-HR"/>
        </w:rPr>
        <w:t xml:space="preserve">Đối tượng thực hiện thủ tục hành chính: </w:t>
      </w:r>
      <w:r w:rsidRPr="00BC4927">
        <w:rPr>
          <w:rFonts w:eastAsia="Times New Roman"/>
          <w:szCs w:val="28"/>
          <w:lang w:val="hr-HR" w:bidi="vi-VN"/>
        </w:rPr>
        <w:t>cá nhân (người lao động).</w:t>
      </w:r>
    </w:p>
    <w:p w14:paraId="0E1D0EA0" w14:textId="77777777" w:rsidR="00BC4927" w:rsidRPr="00BC4927" w:rsidRDefault="00BC4927" w:rsidP="00C75835">
      <w:pPr>
        <w:numPr>
          <w:ilvl w:val="1"/>
          <w:numId w:val="24"/>
        </w:numPr>
        <w:tabs>
          <w:tab w:val="left" w:pos="1134"/>
        </w:tabs>
        <w:spacing w:before="120" w:after="120" w:line="240" w:lineRule="auto"/>
        <w:ind w:left="0" w:firstLine="425"/>
        <w:contextualSpacing/>
        <w:jc w:val="left"/>
        <w:rPr>
          <w:szCs w:val="28"/>
          <w:lang w:val="hr-HR"/>
        </w:rPr>
      </w:pPr>
      <w:r w:rsidRPr="00BC4927">
        <w:rPr>
          <w:b/>
          <w:szCs w:val="28"/>
          <w:lang w:val="hr-HR"/>
        </w:rPr>
        <w:t>Cơ quan giải quyết thủ tục hành chính</w:t>
      </w:r>
    </w:p>
    <w:p w14:paraId="0BC6C2C8" w14:textId="77777777" w:rsidR="00BC4927" w:rsidRPr="009D24D2" w:rsidRDefault="00BC4927" w:rsidP="00957CA1">
      <w:pPr>
        <w:tabs>
          <w:tab w:val="left" w:pos="1134"/>
        </w:tabs>
        <w:spacing w:before="120" w:after="120" w:line="240" w:lineRule="auto"/>
        <w:ind w:firstLine="425"/>
        <w:rPr>
          <w:szCs w:val="28"/>
          <w:lang w:val="hr-HR"/>
        </w:rPr>
      </w:pPr>
      <w:r w:rsidRPr="009D24D2">
        <w:rPr>
          <w:szCs w:val="28"/>
          <w:lang w:val="hr-HR"/>
        </w:rPr>
        <w:t xml:space="preserve">- </w:t>
      </w:r>
      <w:r w:rsidRPr="00BC4927">
        <w:rPr>
          <w:szCs w:val="28"/>
          <w:lang w:val="hr-HR" w:bidi="vi-VN"/>
        </w:rPr>
        <w:t>Ngân hàng Chính sách xã hội địa phương (Chi nhánh Ngân hàng Chính sách xã hội hoặc Phòng Giao dịch Ngân hàng Chính sách xã hội);</w:t>
      </w:r>
    </w:p>
    <w:p w14:paraId="632B1E0A" w14:textId="77777777" w:rsidR="00BC4927" w:rsidRPr="009D24D2" w:rsidRDefault="00BC4927" w:rsidP="00957CA1">
      <w:pPr>
        <w:tabs>
          <w:tab w:val="left" w:pos="1134"/>
        </w:tabs>
        <w:spacing w:before="120" w:after="120" w:line="240" w:lineRule="auto"/>
        <w:ind w:firstLine="425"/>
        <w:rPr>
          <w:szCs w:val="28"/>
          <w:lang w:val="hr-HR"/>
        </w:rPr>
      </w:pPr>
      <w:r w:rsidRPr="009D24D2">
        <w:rPr>
          <w:szCs w:val="28"/>
          <w:lang w:val="hr-HR"/>
        </w:rPr>
        <w:t xml:space="preserve">- </w:t>
      </w:r>
      <w:r w:rsidRPr="00BC4927">
        <w:rPr>
          <w:szCs w:val="28"/>
          <w:lang w:val="hr-HR" w:bidi="vi-VN"/>
        </w:rPr>
        <w:t>Cơ quan cấp tỉnh của tổ chức thực hiện chương trình (Hội Liên hiệp Phụ nữ Việt Nam, Đoàn Thanh niên Cộng sản Hồ Chí Minh, Hội Nông dân Việt Nam, Tổng Liên đoàn Lao động Việt Nam, Hội Cựu Chiến binh Việt Nam, Liên minh Hợp tác xã Việt Nam, Hội Người mù Việt Nam).</w:t>
      </w:r>
    </w:p>
    <w:p w14:paraId="082C45FF" w14:textId="77777777" w:rsidR="00BC4927" w:rsidRPr="00BC4927" w:rsidRDefault="00BC4927" w:rsidP="00C75835">
      <w:pPr>
        <w:numPr>
          <w:ilvl w:val="1"/>
          <w:numId w:val="24"/>
        </w:numPr>
        <w:tabs>
          <w:tab w:val="left" w:pos="1134"/>
        </w:tabs>
        <w:spacing w:before="120" w:after="120" w:line="240" w:lineRule="auto"/>
        <w:ind w:left="0" w:firstLine="425"/>
        <w:contextualSpacing/>
        <w:rPr>
          <w:szCs w:val="28"/>
          <w:lang w:val="hr-HR"/>
        </w:rPr>
      </w:pPr>
      <w:r w:rsidRPr="00BC4927">
        <w:rPr>
          <w:b/>
          <w:szCs w:val="28"/>
          <w:lang w:val="hr-HR"/>
        </w:rPr>
        <w:t xml:space="preserve">Kết quả thực hiện thủ tục hành chính: </w:t>
      </w:r>
      <w:r w:rsidRPr="00BC4927">
        <w:rPr>
          <w:szCs w:val="28"/>
          <w:shd w:val="clear" w:color="auto" w:fill="FFFFFF"/>
          <w:lang w:val="hr-HR" w:bidi="vi-VN"/>
        </w:rPr>
        <w:t>Quyết định phê duyệt Hồ sơ vay vốn hoặc thông báo bằng văn bản đối với trường hợp không đủ điều kiện vay vốn.</w:t>
      </w:r>
    </w:p>
    <w:p w14:paraId="2585EB61" w14:textId="77777777" w:rsidR="00BC4927" w:rsidRPr="00BC4927" w:rsidRDefault="00BC4927" w:rsidP="00C75835">
      <w:pPr>
        <w:numPr>
          <w:ilvl w:val="1"/>
          <w:numId w:val="24"/>
        </w:numPr>
        <w:tabs>
          <w:tab w:val="left" w:pos="1134"/>
        </w:tabs>
        <w:spacing w:before="120" w:after="120" w:line="240" w:lineRule="auto"/>
        <w:ind w:left="0" w:firstLine="425"/>
        <w:contextualSpacing/>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1DA3B45E" w14:textId="77777777" w:rsidR="00BC4927" w:rsidRPr="00BC4927" w:rsidRDefault="00BC4927" w:rsidP="00C75835">
      <w:pPr>
        <w:numPr>
          <w:ilvl w:val="1"/>
          <w:numId w:val="24"/>
        </w:numPr>
        <w:tabs>
          <w:tab w:val="left" w:pos="1134"/>
        </w:tabs>
        <w:spacing w:before="120" w:after="120" w:line="240" w:lineRule="auto"/>
        <w:ind w:left="0" w:firstLine="425"/>
        <w:contextualSpacing/>
        <w:rPr>
          <w:rFonts w:eastAsia="Times New Roman"/>
          <w:szCs w:val="28"/>
          <w:lang w:val="hr-HR"/>
        </w:rPr>
      </w:pPr>
      <w:r w:rsidRPr="00BC4927">
        <w:rPr>
          <w:rFonts w:eastAsia="Times New Roman"/>
          <w:b/>
          <w:szCs w:val="28"/>
          <w:lang w:val="hr-HR"/>
        </w:rPr>
        <w:t>Tên mẫu đơn, mẫu tờ khai</w:t>
      </w:r>
    </w:p>
    <w:p w14:paraId="2C4B429B" w14:textId="77777777" w:rsidR="00BC4927" w:rsidRPr="009D24D2" w:rsidRDefault="00BC4927" w:rsidP="00957CA1">
      <w:pPr>
        <w:tabs>
          <w:tab w:val="left" w:pos="1134"/>
          <w:tab w:val="left" w:pos="7865"/>
        </w:tabs>
        <w:spacing w:before="120" w:after="120" w:line="240" w:lineRule="auto"/>
        <w:ind w:firstLine="425"/>
        <w:rPr>
          <w:rFonts w:eastAsia="Times New Roman"/>
          <w:color w:val="000000"/>
          <w:szCs w:val="28"/>
          <w:lang w:val="hr-HR" w:eastAsia="vi-VN"/>
        </w:rPr>
      </w:pPr>
      <w:r w:rsidRPr="00BC4927">
        <w:rPr>
          <w:rFonts w:eastAsia="Times New Roman"/>
          <w:color w:val="000000"/>
          <w:szCs w:val="28"/>
          <w:lang w:val="hr-HR" w:eastAsia="vi-VN" w:bidi="vi-VN"/>
        </w:rPr>
        <w:t>Giấy đề nghị vay vốn hỗ trợ tạo việc làm, duy trì và mở rộng việc làm (Mẫu số 1 ban hành kèm theo Nghị định số 104/2022/NĐ-CP).</w:t>
      </w:r>
    </w:p>
    <w:p w14:paraId="5E470096" w14:textId="77777777" w:rsidR="00BC4927" w:rsidRPr="00BC4927" w:rsidRDefault="00BC4927" w:rsidP="00C75835">
      <w:pPr>
        <w:numPr>
          <w:ilvl w:val="1"/>
          <w:numId w:val="24"/>
        </w:numPr>
        <w:tabs>
          <w:tab w:val="left" w:pos="1134"/>
          <w:tab w:val="left" w:pos="7865"/>
        </w:tabs>
        <w:spacing w:before="120" w:after="120" w:line="240" w:lineRule="auto"/>
        <w:ind w:left="0" w:firstLine="425"/>
        <w:contextualSpacing/>
        <w:rPr>
          <w:szCs w:val="28"/>
          <w:lang w:val="pt-BR"/>
        </w:rPr>
      </w:pPr>
      <w:r w:rsidRPr="009D24D2">
        <w:rPr>
          <w:b/>
          <w:szCs w:val="28"/>
          <w:lang w:val="hr-HR"/>
        </w:rPr>
        <w:t>Y</w:t>
      </w:r>
      <w:r w:rsidRPr="00BC4927">
        <w:rPr>
          <w:b/>
          <w:szCs w:val="28"/>
          <w:lang w:val="hr-HR"/>
        </w:rPr>
        <w:t>ê</w:t>
      </w:r>
      <w:r w:rsidRPr="009D24D2">
        <w:rPr>
          <w:b/>
          <w:szCs w:val="28"/>
          <w:lang w:val="hr-HR"/>
        </w:rPr>
        <w:t>u</w:t>
      </w:r>
      <w:r w:rsidRPr="00BC4927">
        <w:rPr>
          <w:b/>
          <w:szCs w:val="28"/>
          <w:lang w:val="hr-HR"/>
        </w:rPr>
        <w:t xml:space="preserve"> </w:t>
      </w:r>
      <w:r w:rsidRPr="009D24D2">
        <w:rPr>
          <w:b/>
          <w:szCs w:val="28"/>
          <w:lang w:val="hr-HR"/>
        </w:rPr>
        <w:t>cầu</w:t>
      </w:r>
      <w:r w:rsidRPr="00BC4927">
        <w:rPr>
          <w:b/>
          <w:szCs w:val="28"/>
          <w:lang w:val="hr-HR"/>
        </w:rPr>
        <w:t>, đ</w:t>
      </w:r>
      <w:r w:rsidRPr="009D24D2">
        <w:rPr>
          <w:b/>
          <w:szCs w:val="28"/>
          <w:lang w:val="hr-HR"/>
        </w:rPr>
        <w:t>iều</w:t>
      </w:r>
      <w:r w:rsidRPr="00BC4927">
        <w:rPr>
          <w:b/>
          <w:szCs w:val="28"/>
          <w:lang w:val="hr-HR"/>
        </w:rPr>
        <w:t xml:space="preserve"> </w:t>
      </w:r>
      <w:r w:rsidRPr="009D24D2">
        <w:rPr>
          <w:b/>
          <w:szCs w:val="28"/>
          <w:lang w:val="hr-HR"/>
        </w:rPr>
        <w:t>kiện</w:t>
      </w:r>
      <w:r w:rsidRPr="00BC4927">
        <w:rPr>
          <w:b/>
          <w:szCs w:val="28"/>
          <w:lang w:val="hr-HR"/>
        </w:rPr>
        <w:t xml:space="preserve"> </w:t>
      </w:r>
      <w:r w:rsidRPr="009D24D2">
        <w:rPr>
          <w:b/>
          <w:szCs w:val="28"/>
          <w:lang w:val="hr-HR"/>
        </w:rPr>
        <w:t>thực</w:t>
      </w:r>
      <w:r w:rsidRPr="00BC4927">
        <w:rPr>
          <w:b/>
          <w:szCs w:val="28"/>
          <w:lang w:val="hr-HR"/>
        </w:rPr>
        <w:t xml:space="preserve"> </w:t>
      </w:r>
      <w:r w:rsidRPr="009D24D2">
        <w:rPr>
          <w:b/>
          <w:szCs w:val="28"/>
          <w:lang w:val="hr-HR"/>
        </w:rPr>
        <w:t>hiện</w:t>
      </w:r>
      <w:r w:rsidRPr="00BC4927">
        <w:rPr>
          <w:b/>
          <w:szCs w:val="28"/>
          <w:lang w:val="hr-HR"/>
        </w:rPr>
        <w:t xml:space="preserve"> </w:t>
      </w:r>
      <w:r w:rsidRPr="009D24D2">
        <w:rPr>
          <w:b/>
          <w:szCs w:val="28"/>
          <w:lang w:val="hr-HR"/>
        </w:rPr>
        <w:t>thủ</w:t>
      </w:r>
      <w:r w:rsidRPr="00BC4927">
        <w:rPr>
          <w:b/>
          <w:szCs w:val="28"/>
          <w:lang w:val="hr-HR"/>
        </w:rPr>
        <w:t xml:space="preserve"> </w:t>
      </w:r>
      <w:r w:rsidRPr="009D24D2">
        <w:rPr>
          <w:b/>
          <w:szCs w:val="28"/>
          <w:lang w:val="hr-HR"/>
        </w:rPr>
        <w:t>tục</w:t>
      </w:r>
      <w:r w:rsidRPr="00BC4927">
        <w:rPr>
          <w:b/>
          <w:szCs w:val="28"/>
          <w:lang w:val="hr-HR"/>
        </w:rPr>
        <w:t xml:space="preserve"> </w:t>
      </w:r>
      <w:r w:rsidRPr="009D24D2">
        <w:rPr>
          <w:b/>
          <w:szCs w:val="28"/>
          <w:lang w:val="hr-HR"/>
        </w:rPr>
        <w:t>h</w:t>
      </w:r>
      <w:r w:rsidRPr="00BC4927">
        <w:rPr>
          <w:b/>
          <w:szCs w:val="28"/>
          <w:lang w:val="hr-HR"/>
        </w:rPr>
        <w:t>à</w:t>
      </w:r>
      <w:r w:rsidRPr="009D24D2">
        <w:rPr>
          <w:b/>
          <w:szCs w:val="28"/>
          <w:lang w:val="hr-HR"/>
        </w:rPr>
        <w:t>nh</w:t>
      </w:r>
      <w:r w:rsidRPr="00BC4927">
        <w:rPr>
          <w:b/>
          <w:szCs w:val="28"/>
          <w:lang w:val="hr-HR"/>
        </w:rPr>
        <w:t xml:space="preserve"> </w:t>
      </w:r>
      <w:r w:rsidRPr="009D24D2">
        <w:rPr>
          <w:b/>
          <w:szCs w:val="28"/>
          <w:lang w:val="hr-HR"/>
        </w:rPr>
        <w:t>ch</w:t>
      </w:r>
      <w:r w:rsidRPr="00BC4927">
        <w:rPr>
          <w:b/>
          <w:szCs w:val="28"/>
          <w:lang w:val="hr-HR"/>
        </w:rPr>
        <w:t>í</w:t>
      </w:r>
      <w:r w:rsidRPr="009D24D2">
        <w:rPr>
          <w:b/>
          <w:szCs w:val="28"/>
          <w:lang w:val="hr-HR"/>
        </w:rPr>
        <w:t>nh</w:t>
      </w:r>
    </w:p>
    <w:p w14:paraId="64EE50E2" w14:textId="77777777" w:rsidR="00BC4927" w:rsidRPr="009D24D2" w:rsidRDefault="00BC4927" w:rsidP="00957CA1">
      <w:pPr>
        <w:tabs>
          <w:tab w:val="left" w:pos="1134"/>
        </w:tabs>
        <w:spacing w:before="120" w:after="120" w:line="240" w:lineRule="auto"/>
        <w:ind w:firstLine="425"/>
        <w:rPr>
          <w:szCs w:val="28"/>
          <w:lang w:val="pt-BR"/>
        </w:rPr>
      </w:pPr>
      <w:r w:rsidRPr="009D24D2">
        <w:rPr>
          <w:b/>
          <w:bCs/>
          <w:i/>
          <w:iCs/>
          <w:szCs w:val="28"/>
          <w:lang w:val="pt-BR"/>
        </w:rPr>
        <w:t xml:space="preserve">- </w:t>
      </w:r>
      <w:r w:rsidRPr="00BC4927">
        <w:rPr>
          <w:b/>
          <w:bCs/>
          <w:i/>
          <w:iCs/>
          <w:szCs w:val="28"/>
          <w:lang w:val="pt-BR" w:bidi="vi-VN"/>
        </w:rPr>
        <w:t>Yêu cầu:</w:t>
      </w:r>
      <w:r w:rsidRPr="00BC4927">
        <w:rPr>
          <w:szCs w:val="28"/>
          <w:lang w:val="pt-BR" w:bidi="vi-VN"/>
        </w:rPr>
        <w:t xml:space="preserve"> dự án thuộc nguồn vốn do tổ chức thực hiện chương trình quản lý.</w:t>
      </w:r>
    </w:p>
    <w:p w14:paraId="25A1D880" w14:textId="77777777" w:rsidR="00BC4927" w:rsidRPr="009D24D2" w:rsidRDefault="00BC4927" w:rsidP="00BC4927">
      <w:pPr>
        <w:tabs>
          <w:tab w:val="left" w:pos="1134"/>
        </w:tabs>
        <w:spacing w:before="120" w:after="120" w:line="240" w:lineRule="auto"/>
        <w:ind w:firstLine="425"/>
        <w:rPr>
          <w:szCs w:val="28"/>
          <w:lang w:val="pt-BR"/>
        </w:rPr>
      </w:pPr>
      <w:r w:rsidRPr="009D24D2">
        <w:rPr>
          <w:b/>
          <w:bCs/>
          <w:i/>
          <w:iCs/>
          <w:szCs w:val="28"/>
          <w:lang w:val="pt-BR"/>
        </w:rPr>
        <w:t xml:space="preserve">- </w:t>
      </w:r>
      <w:r w:rsidRPr="00BC4927">
        <w:rPr>
          <w:b/>
          <w:bCs/>
          <w:i/>
          <w:iCs/>
          <w:szCs w:val="28"/>
          <w:lang w:val="pt-BR" w:bidi="vi-VN"/>
        </w:rPr>
        <w:t>Điều kiện:</w:t>
      </w:r>
      <w:r w:rsidRPr="00BC4927">
        <w:rPr>
          <w:szCs w:val="28"/>
          <w:lang w:val="pt-BR" w:bidi="vi-VN"/>
        </w:rPr>
        <w:t xml:space="preserve"> cá nhân có nhu cầu vay vốn đáp ứng các điều kiện sau đây:</w:t>
      </w:r>
    </w:p>
    <w:p w14:paraId="4CFB7DA4" w14:textId="77777777" w:rsidR="00BC4927" w:rsidRPr="009D24D2" w:rsidRDefault="00BC4927" w:rsidP="00BC4927">
      <w:pPr>
        <w:tabs>
          <w:tab w:val="left" w:pos="1134"/>
        </w:tabs>
        <w:spacing w:before="120" w:after="120" w:line="240" w:lineRule="auto"/>
        <w:ind w:firstLine="425"/>
        <w:rPr>
          <w:szCs w:val="28"/>
          <w:lang w:val="pt-BR"/>
        </w:rPr>
      </w:pPr>
      <w:r w:rsidRPr="00BC4927">
        <w:rPr>
          <w:szCs w:val="28"/>
          <w:lang w:val="pt-BR" w:bidi="vi-VN"/>
        </w:rPr>
        <w:t>+ Có năng lực hành vi dân sự đầy đủ;</w:t>
      </w:r>
    </w:p>
    <w:p w14:paraId="670FDFEE" w14:textId="77777777" w:rsidR="00BC4927" w:rsidRPr="009D24D2" w:rsidRDefault="00BC4927" w:rsidP="00BC4927">
      <w:pPr>
        <w:tabs>
          <w:tab w:val="left" w:pos="1134"/>
        </w:tabs>
        <w:spacing w:before="120" w:after="120" w:line="240" w:lineRule="auto"/>
        <w:ind w:firstLine="425"/>
        <w:rPr>
          <w:szCs w:val="28"/>
          <w:lang w:val="pt-BR"/>
        </w:rPr>
      </w:pPr>
      <w:r w:rsidRPr="00BC4927">
        <w:rPr>
          <w:szCs w:val="28"/>
          <w:lang w:val="pt-BR" w:bidi="vi-VN"/>
        </w:rPr>
        <w:t>+ Có nhu cầu vay vốn đề tự tạo việc làm hoặc thu hút thêm lao động có xác nhận của cơ quan, tổ chức có thẩm quyền nơi thực hiện dự án;</w:t>
      </w:r>
    </w:p>
    <w:p w14:paraId="670EA81E" w14:textId="77777777" w:rsidR="00BC4927" w:rsidRPr="009D24D2" w:rsidRDefault="00BC4927" w:rsidP="00BC4927">
      <w:pPr>
        <w:tabs>
          <w:tab w:val="left" w:pos="1134"/>
        </w:tabs>
        <w:spacing w:before="120" w:after="120" w:line="240" w:lineRule="auto"/>
        <w:ind w:firstLine="425"/>
        <w:rPr>
          <w:szCs w:val="28"/>
          <w:lang w:val="pt-BR"/>
        </w:rPr>
      </w:pPr>
      <w:r w:rsidRPr="00BC4927">
        <w:rPr>
          <w:szCs w:val="28"/>
          <w:lang w:val="pt-BR" w:bidi="vi-VN"/>
        </w:rPr>
        <w:t>+ Cư trú hợp pháp tại địa phương nơi thực hiện dự án.</w:t>
      </w:r>
    </w:p>
    <w:p w14:paraId="38546E00" w14:textId="77777777" w:rsidR="00BC4927" w:rsidRPr="009D24D2" w:rsidRDefault="00BC4927" w:rsidP="00C75835">
      <w:pPr>
        <w:numPr>
          <w:ilvl w:val="1"/>
          <w:numId w:val="24"/>
        </w:numPr>
        <w:tabs>
          <w:tab w:val="left" w:pos="1134"/>
        </w:tabs>
        <w:spacing w:before="120" w:after="120" w:line="240" w:lineRule="auto"/>
        <w:ind w:left="0" w:firstLine="425"/>
        <w:contextualSpacing/>
        <w:jc w:val="left"/>
        <w:rPr>
          <w:b/>
          <w:szCs w:val="28"/>
          <w:lang w:val="pt-BR"/>
        </w:rPr>
      </w:pPr>
      <w:r w:rsidRPr="009D24D2">
        <w:rPr>
          <w:b/>
          <w:szCs w:val="28"/>
          <w:lang w:val="pt-BR"/>
        </w:rPr>
        <w:t>Căn cứ pháp lý của thủ tục hành chính</w:t>
      </w:r>
    </w:p>
    <w:p w14:paraId="1A0CCD72" w14:textId="77777777" w:rsidR="00BC4927" w:rsidRPr="009D24D2" w:rsidRDefault="00BC4927" w:rsidP="00BC4927">
      <w:pPr>
        <w:tabs>
          <w:tab w:val="left" w:pos="1134"/>
        </w:tabs>
        <w:spacing w:before="120" w:after="120" w:line="240" w:lineRule="auto"/>
        <w:ind w:firstLine="425"/>
        <w:rPr>
          <w:szCs w:val="28"/>
          <w:lang w:val="pt-BR"/>
        </w:rPr>
      </w:pPr>
      <w:r w:rsidRPr="009D24D2">
        <w:rPr>
          <w:szCs w:val="28"/>
          <w:lang w:val="pt-BR"/>
        </w:rPr>
        <w:t xml:space="preserve">- </w:t>
      </w:r>
      <w:r w:rsidRPr="00BC4927">
        <w:rPr>
          <w:szCs w:val="28"/>
          <w:lang w:val="pt-BR" w:bidi="vi-VN"/>
        </w:rPr>
        <w:t>Luật Việc làm số 38/2013/QH13 ngày 16/11/2013 của Quốc hội;</w:t>
      </w:r>
    </w:p>
    <w:p w14:paraId="783240EA" w14:textId="77777777" w:rsidR="00BC4927" w:rsidRPr="009D24D2" w:rsidRDefault="00BC4927" w:rsidP="00BC4927">
      <w:pPr>
        <w:tabs>
          <w:tab w:val="left" w:pos="1134"/>
        </w:tabs>
        <w:spacing w:before="120" w:after="120" w:line="240" w:lineRule="auto"/>
        <w:ind w:firstLine="425"/>
        <w:rPr>
          <w:szCs w:val="28"/>
          <w:lang w:val="pt-BR"/>
        </w:rPr>
      </w:pPr>
      <w:r w:rsidRPr="009D24D2">
        <w:rPr>
          <w:szCs w:val="28"/>
          <w:lang w:val="pt-BR"/>
        </w:rPr>
        <w:t xml:space="preserve">- </w:t>
      </w:r>
      <w:r w:rsidRPr="00BC4927">
        <w:rPr>
          <w:szCs w:val="28"/>
          <w:lang w:val="pt-BR" w:bidi="vi-VN"/>
        </w:rPr>
        <w:t>Nghị định số 61/2015/NĐ-CP ngày 09/7/2015 của Chính phủ quy định về chính sách hỗ trợ tạo việc làm và Quỹ quốc gia về việc làm;</w:t>
      </w:r>
    </w:p>
    <w:p w14:paraId="3AF13B2F" w14:textId="77777777" w:rsidR="00BC4927" w:rsidRPr="009D24D2" w:rsidRDefault="00BC4927" w:rsidP="00BC4927">
      <w:pPr>
        <w:tabs>
          <w:tab w:val="left" w:pos="1134"/>
        </w:tabs>
        <w:spacing w:before="120" w:after="120" w:line="240" w:lineRule="auto"/>
        <w:ind w:firstLine="425"/>
        <w:rPr>
          <w:szCs w:val="28"/>
          <w:lang w:val="pt-BR"/>
        </w:rPr>
      </w:pPr>
      <w:r w:rsidRPr="009D24D2">
        <w:rPr>
          <w:szCs w:val="28"/>
          <w:lang w:val="pt-BR"/>
        </w:rPr>
        <w:t xml:space="preserve">- Điều 1 </w:t>
      </w:r>
      <w:r w:rsidRPr="00BC4927">
        <w:rPr>
          <w:szCs w:val="28"/>
          <w:lang w:val="pt-BR" w:bidi="vi-VN"/>
        </w:rPr>
        <w:t>Nghị định số 74/2019/NĐ-CP ngày 23/9/2019 của Chính phủ về sửa đổi, bổ sung một số điều của Nghị định số 61/2015/NĐ-CP ngày 09/7/2015 của Chính phủ quy định về chính sách hỗ trợ tạo việc làm và Quỹ quốc gia về việc làm;</w:t>
      </w:r>
    </w:p>
    <w:p w14:paraId="53783C63" w14:textId="77777777" w:rsidR="00BC4927" w:rsidRPr="009D24D2" w:rsidRDefault="00BC4927" w:rsidP="00BC4927">
      <w:pPr>
        <w:tabs>
          <w:tab w:val="left" w:pos="1134"/>
        </w:tabs>
        <w:spacing w:before="120" w:after="120" w:line="240" w:lineRule="auto"/>
        <w:ind w:firstLine="425"/>
        <w:rPr>
          <w:szCs w:val="28"/>
          <w:lang w:val="pt-BR"/>
        </w:rPr>
      </w:pPr>
      <w:r w:rsidRPr="009D24D2">
        <w:rPr>
          <w:szCs w:val="28"/>
          <w:lang w:val="pt-BR"/>
        </w:rPr>
        <w:t xml:space="preserve">- Điều 1 </w:t>
      </w:r>
      <w:r w:rsidRPr="00BC4927">
        <w:rPr>
          <w:szCs w:val="28"/>
          <w:lang w:val="pt-BR" w:bidi="vi-VN"/>
        </w:rPr>
        <w:t xml:space="preserve">Nghị định số </w:t>
      </w:r>
      <w:r w:rsidRPr="00BC4927">
        <w:rPr>
          <w:szCs w:val="28"/>
          <w:lang w:val="pt-BR" w:bidi="en-US"/>
        </w:rPr>
        <w:t xml:space="preserve">104/2022/NĐ-CP </w:t>
      </w:r>
      <w:r w:rsidRPr="00BC4927">
        <w:rPr>
          <w:szCs w:val="28"/>
          <w:lang w:val="pt-BR" w:bidi="vi-VN"/>
        </w:rPr>
        <w:t>ngày 21/12/2022 của Chính phủ sửa đổi, bổ sung một số điều của các nghị định liên quan đến việc nộp, xuất trình sổ hộ khẩu, sổ tạm trú giấy khi thực hiện thủ tục hành chính, cung cấp dịch vụ công.</w:t>
      </w:r>
    </w:p>
    <w:p w14:paraId="46B1724A" w14:textId="77777777" w:rsidR="00BC4927" w:rsidRPr="00BC4927" w:rsidRDefault="00BC4927" w:rsidP="00C75835">
      <w:pPr>
        <w:numPr>
          <w:ilvl w:val="1"/>
          <w:numId w:val="24"/>
        </w:numPr>
        <w:tabs>
          <w:tab w:val="left" w:pos="1134"/>
        </w:tabs>
        <w:spacing w:before="120" w:after="120" w:line="240" w:lineRule="auto"/>
        <w:ind w:left="0" w:firstLine="425"/>
        <w:contextualSpacing/>
        <w:jc w:val="left"/>
        <w:rPr>
          <w:b/>
          <w:szCs w:val="28"/>
          <w:lang w:val="hr-HR" w:eastAsia="vi-VN"/>
        </w:rPr>
      </w:pPr>
      <w:r w:rsidRPr="00BC4927">
        <w:rPr>
          <w:b/>
          <w:szCs w:val="28"/>
          <w:lang w:val="pt-BR" w:eastAsia="vi-VN"/>
        </w:rPr>
        <w:t>L</w:t>
      </w:r>
      <w:r w:rsidRPr="00BC4927">
        <w:rPr>
          <w:b/>
          <w:szCs w:val="28"/>
          <w:lang w:val="hr-HR" w:eastAsia="vi-VN"/>
        </w:rPr>
        <w:t>ư</w:t>
      </w:r>
      <w:r w:rsidRPr="00BC4927">
        <w:rPr>
          <w:b/>
          <w:szCs w:val="28"/>
          <w:lang w:val="pt-BR" w:eastAsia="vi-VN"/>
        </w:rPr>
        <w:t>u</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3563"/>
        <w:gridCol w:w="2314"/>
      </w:tblGrid>
      <w:tr w:rsidR="00BC4927" w:rsidRPr="00BC4927" w14:paraId="26FF6C04" w14:textId="77777777" w:rsidTr="00D26993">
        <w:trPr>
          <w:jc w:val="center"/>
        </w:trPr>
        <w:tc>
          <w:tcPr>
            <w:tcW w:w="7905" w:type="dxa"/>
          </w:tcPr>
          <w:p w14:paraId="207A4FEF"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3563" w:type="dxa"/>
          </w:tcPr>
          <w:p w14:paraId="0F594F81"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314" w:type="dxa"/>
          </w:tcPr>
          <w:p w14:paraId="704BCCDF"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5499A7E2" w14:textId="77777777" w:rsidTr="00D26993">
        <w:trPr>
          <w:jc w:val="center"/>
        </w:trPr>
        <w:tc>
          <w:tcPr>
            <w:tcW w:w="7905" w:type="dxa"/>
          </w:tcPr>
          <w:p w14:paraId="2FDFA999"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22.2;</w:t>
            </w:r>
          </w:p>
          <w:p w14:paraId="327A2BBF"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3563" w:type="dxa"/>
            <w:vMerge w:val="restart"/>
            <w:vAlign w:val="center"/>
          </w:tcPr>
          <w:p w14:paraId="13ED1E13" w14:textId="77777777" w:rsidR="00BC4927" w:rsidRPr="009D24D2" w:rsidRDefault="00BC4927" w:rsidP="00BC4927">
            <w:pPr>
              <w:spacing w:before="120" w:after="120" w:line="240" w:lineRule="auto"/>
              <w:jc w:val="center"/>
              <w:textAlignment w:val="baseline"/>
              <w:rPr>
                <w:szCs w:val="28"/>
                <w:lang w:eastAsia="vi-VN"/>
              </w:rPr>
            </w:pPr>
            <w:r w:rsidRPr="009D24D2">
              <w:rPr>
                <w:szCs w:val="28"/>
                <w:lang w:eastAsia="vi-VN"/>
              </w:rPr>
              <w:t>Ngân hàng Chính sách xã hội địa phương và Cơ quan thực hiện dự án cấp Tỉnh</w:t>
            </w:r>
          </w:p>
        </w:tc>
        <w:tc>
          <w:tcPr>
            <w:tcW w:w="2314" w:type="dxa"/>
            <w:vMerge w:val="restart"/>
            <w:vAlign w:val="center"/>
          </w:tcPr>
          <w:p w14:paraId="0AA770A9"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101E11F6" w14:textId="77777777" w:rsidTr="00D26993">
        <w:trPr>
          <w:jc w:val="center"/>
        </w:trPr>
        <w:tc>
          <w:tcPr>
            <w:tcW w:w="7905" w:type="dxa"/>
          </w:tcPr>
          <w:p w14:paraId="25CA748D"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563" w:type="dxa"/>
            <w:vMerge/>
            <w:vAlign w:val="center"/>
          </w:tcPr>
          <w:p w14:paraId="62E60AD4" w14:textId="77777777" w:rsidR="00BC4927" w:rsidRPr="00BC4927" w:rsidRDefault="00BC4927" w:rsidP="00BC4927">
            <w:pPr>
              <w:spacing w:before="120" w:after="120" w:line="240" w:lineRule="auto"/>
              <w:jc w:val="center"/>
              <w:textAlignment w:val="baseline"/>
              <w:rPr>
                <w:szCs w:val="28"/>
                <w:lang w:eastAsia="vi-VN"/>
              </w:rPr>
            </w:pPr>
          </w:p>
        </w:tc>
        <w:tc>
          <w:tcPr>
            <w:tcW w:w="2314" w:type="dxa"/>
            <w:vMerge/>
          </w:tcPr>
          <w:p w14:paraId="2E3A5D67" w14:textId="77777777" w:rsidR="00BC4927" w:rsidRPr="00BC4927" w:rsidRDefault="00BC4927" w:rsidP="00BC4927">
            <w:pPr>
              <w:spacing w:before="120" w:after="120" w:line="240" w:lineRule="auto"/>
              <w:textAlignment w:val="baseline"/>
              <w:rPr>
                <w:szCs w:val="28"/>
                <w:lang w:eastAsia="vi-VN"/>
              </w:rPr>
            </w:pPr>
          </w:p>
        </w:tc>
      </w:tr>
    </w:tbl>
    <w:p w14:paraId="6CA3C02A" w14:textId="77777777" w:rsidR="00BC4927" w:rsidRPr="00BC4927" w:rsidRDefault="00BC4927" w:rsidP="00BC4927">
      <w:pPr>
        <w:spacing w:before="120" w:after="120"/>
        <w:jc w:val="right"/>
        <w:rPr>
          <w:sz w:val="26"/>
          <w:szCs w:val="26"/>
          <w:lang w:eastAsia="vi-VN"/>
        </w:rPr>
        <w:sectPr w:rsidR="00BC4927" w:rsidRPr="00BC4927" w:rsidSect="005326CE">
          <w:headerReference w:type="default" r:id="rId148"/>
          <w:pgSz w:w="16840" w:h="11907" w:orient="landscape" w:code="9"/>
          <w:pgMar w:top="1134" w:right="1021" w:bottom="1021" w:left="1814" w:header="709" w:footer="709" w:gutter="0"/>
          <w:cols w:space="720"/>
          <w:titlePg/>
          <w:docGrid w:linePitch="360"/>
        </w:sectPr>
      </w:pPr>
    </w:p>
    <w:p w14:paraId="610FF521" w14:textId="77777777" w:rsidR="00BC4927" w:rsidRPr="009D24D2" w:rsidRDefault="00BC4927" w:rsidP="00BC4927">
      <w:pPr>
        <w:spacing w:before="120" w:after="120" w:line="240" w:lineRule="auto"/>
        <w:jc w:val="right"/>
        <w:rPr>
          <w:rFonts w:eastAsia="Times New Roman"/>
          <w:b/>
          <w:bCs/>
          <w:color w:val="000000"/>
          <w:szCs w:val="28"/>
          <w:lang w:eastAsia="vi-VN"/>
        </w:rPr>
      </w:pPr>
      <w:bookmarkStart w:id="121" w:name="chuong_pl1"/>
      <w:r w:rsidRPr="00BC4927">
        <w:rPr>
          <w:rFonts w:eastAsia="Times New Roman"/>
          <w:b/>
          <w:bCs/>
          <w:color w:val="000000"/>
          <w:szCs w:val="28"/>
          <w:lang w:eastAsia="vi-VN"/>
        </w:rPr>
        <w:t>Mẫu số 1</w:t>
      </w:r>
      <w:bookmarkEnd w:id="121"/>
    </w:p>
    <w:p w14:paraId="3C3BE627" w14:textId="77777777" w:rsidR="00BC4927" w:rsidRPr="009D24D2" w:rsidRDefault="00BC4927" w:rsidP="00BC4927">
      <w:pPr>
        <w:spacing w:before="120" w:after="120" w:line="240" w:lineRule="auto"/>
        <w:jc w:val="center"/>
        <w:rPr>
          <w:rFonts w:eastAsia="Times New Roman"/>
          <w:b/>
          <w:bCs/>
          <w:color w:val="000000"/>
          <w:szCs w:val="28"/>
          <w:lang w:eastAsia="vi-VN"/>
        </w:rPr>
      </w:pPr>
      <w:r w:rsidRPr="00BC4927">
        <w:rPr>
          <w:rFonts w:eastAsia="Times New Roman"/>
          <w:b/>
          <w:bCs/>
          <w:color w:val="000000"/>
          <w:szCs w:val="28"/>
          <w:lang w:eastAsia="vi-VN"/>
        </w:rPr>
        <w:t>CỘNG HÒA XÃ HỘI CHỦ NGHĨA VIỆT NAM</w:t>
      </w:r>
      <w:r w:rsidRPr="00BC4927">
        <w:rPr>
          <w:rFonts w:eastAsia="Times New Roman"/>
          <w:b/>
          <w:bCs/>
          <w:color w:val="000000"/>
          <w:szCs w:val="28"/>
          <w:lang w:eastAsia="vi-VN"/>
        </w:rPr>
        <w:br/>
        <w:t>Độc lập - Tự do - Hạnh phúc</w:t>
      </w:r>
      <w:r w:rsidRPr="009D24D2">
        <w:rPr>
          <w:rFonts w:eastAsia="Times New Roman"/>
          <w:b/>
          <w:bCs/>
          <w:color w:val="000000"/>
          <w:szCs w:val="28"/>
          <w:lang w:eastAsia="vi-VN"/>
        </w:rPr>
        <w:br/>
        <w:t>----------------</w:t>
      </w:r>
    </w:p>
    <w:p w14:paraId="60F946F9" w14:textId="77777777" w:rsidR="00BC4927" w:rsidRPr="00BC4927" w:rsidRDefault="00BC4927" w:rsidP="00BC4927">
      <w:pPr>
        <w:spacing w:before="120" w:after="120" w:line="240" w:lineRule="auto"/>
        <w:jc w:val="center"/>
        <w:rPr>
          <w:rFonts w:eastAsia="Times New Roman"/>
          <w:b/>
          <w:bCs/>
          <w:color w:val="000000"/>
          <w:szCs w:val="28"/>
          <w:lang w:eastAsia="vi-VN"/>
        </w:rPr>
      </w:pPr>
      <w:bookmarkStart w:id="122" w:name="chuong_pl1_name"/>
      <w:r w:rsidRPr="00BC4927">
        <w:rPr>
          <w:rFonts w:eastAsia="Times New Roman"/>
          <w:b/>
          <w:bCs/>
          <w:color w:val="000000"/>
          <w:szCs w:val="28"/>
          <w:lang w:eastAsia="vi-VN"/>
        </w:rPr>
        <w:t xml:space="preserve">GIẤY ĐỀ NGHỊ VAY VỐN HỖ TRỢ TẠO VIỆC LÀM, DUY TRÌ </w:t>
      </w:r>
    </w:p>
    <w:p w14:paraId="5624B25F" w14:textId="77777777" w:rsidR="00BC4927" w:rsidRPr="009D24D2" w:rsidRDefault="00BC4927" w:rsidP="00BC4927">
      <w:pPr>
        <w:spacing w:before="120" w:after="120" w:line="240" w:lineRule="auto"/>
        <w:jc w:val="center"/>
        <w:rPr>
          <w:rFonts w:eastAsia="Times New Roman"/>
          <w:b/>
          <w:bCs/>
          <w:color w:val="000000"/>
          <w:szCs w:val="28"/>
          <w:lang w:eastAsia="vi-VN"/>
        </w:rPr>
      </w:pPr>
      <w:r w:rsidRPr="00BC4927">
        <w:rPr>
          <w:rFonts w:eastAsia="Times New Roman"/>
          <w:b/>
          <w:bCs/>
          <w:color w:val="000000"/>
          <w:szCs w:val="28"/>
          <w:lang w:eastAsia="vi-VN"/>
        </w:rPr>
        <w:t>VÀ MỞ RỘNG VIỆC LÀM</w:t>
      </w:r>
      <w:bookmarkEnd w:id="122"/>
    </w:p>
    <w:p w14:paraId="58DBC046" w14:textId="77777777" w:rsidR="00BC4927" w:rsidRPr="009D24D2" w:rsidRDefault="00BC4927" w:rsidP="00BC4927">
      <w:pPr>
        <w:spacing w:before="120" w:after="120" w:line="240" w:lineRule="auto"/>
        <w:jc w:val="center"/>
        <w:rPr>
          <w:rFonts w:eastAsia="Times New Roman"/>
          <w:bCs/>
          <w:color w:val="000000"/>
          <w:szCs w:val="28"/>
          <w:lang w:eastAsia="vi-VN"/>
        </w:rPr>
      </w:pPr>
      <w:r w:rsidRPr="00BC4927">
        <w:rPr>
          <w:rFonts w:eastAsia="Times New Roman"/>
          <w:bCs/>
          <w:color w:val="000000"/>
          <w:szCs w:val="28"/>
          <w:lang w:eastAsia="vi-VN"/>
        </w:rPr>
        <w:t>Kính gửi: Ngân hàng Chính sách xã hội </w:t>
      </w:r>
      <w:r w:rsidRPr="009D24D2">
        <w:rPr>
          <w:rFonts w:eastAsia="Times New Roman"/>
          <w:bCs/>
          <w:color w:val="000000"/>
          <w:szCs w:val="28"/>
          <w:lang w:eastAsia="vi-VN"/>
        </w:rPr>
        <w:t>……</w:t>
      </w:r>
    </w:p>
    <w:p w14:paraId="016C2E80" w14:textId="77777777" w:rsidR="00BC4927" w:rsidRPr="009D24D2" w:rsidRDefault="00BC4927" w:rsidP="00BC4927">
      <w:pPr>
        <w:spacing w:before="120" w:after="120" w:line="240" w:lineRule="auto"/>
        <w:rPr>
          <w:rFonts w:eastAsia="Times New Roman"/>
          <w:bCs/>
          <w:color w:val="000000"/>
          <w:szCs w:val="28"/>
          <w:lang w:eastAsia="vi-VN"/>
        </w:rPr>
      </w:pPr>
    </w:p>
    <w:p w14:paraId="2E409BA6"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Họ và tên</w:t>
      </w:r>
      <w:r w:rsidR="004F0024">
        <w:rPr>
          <w:rFonts w:eastAsia="Times New Roman"/>
          <w:bCs/>
          <w:color w:val="000000"/>
          <w:szCs w:val="28"/>
          <w:lang w:eastAsia="vi-VN"/>
        </w:rPr>
        <w:t>: .............................</w:t>
      </w:r>
      <w:r w:rsidRPr="00BC4927">
        <w:rPr>
          <w:rFonts w:eastAsia="Times New Roman"/>
          <w:bCs/>
          <w:color w:val="000000"/>
          <w:szCs w:val="28"/>
          <w:lang w:eastAsia="vi-VN"/>
        </w:rPr>
        <w:t>............................. Ngày, tháng, năm sinh:</w:t>
      </w:r>
      <w:r w:rsidRPr="009D24D2">
        <w:rPr>
          <w:rFonts w:eastAsia="Times New Roman"/>
          <w:bCs/>
          <w:color w:val="000000"/>
          <w:szCs w:val="28"/>
          <w:lang w:eastAsia="vi-VN"/>
        </w:rPr>
        <w:t>…./…/…..</w:t>
      </w:r>
    </w:p>
    <w:p w14:paraId="7F9FFD27"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Dân tộc: ......................................... Giới tính: ......................</w:t>
      </w:r>
      <w:r w:rsidR="004F0024">
        <w:rPr>
          <w:rFonts w:eastAsia="Times New Roman"/>
          <w:bCs/>
          <w:color w:val="000000"/>
          <w:szCs w:val="28"/>
          <w:lang w:eastAsia="vi-VN"/>
        </w:rPr>
        <w:t>..............................</w:t>
      </w:r>
      <w:r w:rsidRPr="00BC4927">
        <w:rPr>
          <w:rFonts w:eastAsia="Times New Roman"/>
          <w:bCs/>
          <w:color w:val="000000"/>
          <w:szCs w:val="28"/>
          <w:lang w:eastAsia="vi-VN"/>
        </w:rPr>
        <w:t>.....</w:t>
      </w:r>
    </w:p>
    <w:p w14:paraId="37BFC24F"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Số CCCD/CMND: .........................</w:t>
      </w:r>
      <w:r w:rsidR="004F0024">
        <w:rPr>
          <w:rFonts w:eastAsia="Times New Roman"/>
          <w:bCs/>
          <w:color w:val="000000"/>
          <w:szCs w:val="28"/>
          <w:lang w:eastAsia="vi-VN"/>
        </w:rPr>
        <w:t>...............................</w:t>
      </w:r>
      <w:r w:rsidRPr="00BC4927">
        <w:rPr>
          <w:rFonts w:eastAsia="Times New Roman"/>
          <w:bCs/>
          <w:color w:val="000000"/>
          <w:szCs w:val="28"/>
          <w:lang w:eastAsia="vi-VN"/>
        </w:rPr>
        <w:t>...........................................</w:t>
      </w:r>
    </w:p>
    <w:p w14:paraId="528E199B"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Ngày cấp: .................................... Nơi cấp: .....................</w:t>
      </w:r>
      <w:r w:rsidR="004F0024">
        <w:rPr>
          <w:rFonts w:eastAsia="Times New Roman"/>
          <w:bCs/>
          <w:color w:val="000000"/>
          <w:szCs w:val="28"/>
          <w:lang w:eastAsia="vi-VN"/>
        </w:rPr>
        <w:t>...............................</w:t>
      </w:r>
      <w:r w:rsidRPr="00BC4927">
        <w:rPr>
          <w:rFonts w:eastAsia="Times New Roman"/>
          <w:bCs/>
          <w:color w:val="000000"/>
          <w:szCs w:val="28"/>
          <w:lang w:eastAsia="vi-VN"/>
        </w:rPr>
        <w:t>..........</w:t>
      </w:r>
    </w:p>
    <w:p w14:paraId="30791F09"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Nơi thường trú hoặc nơi tạm trú</w:t>
      </w:r>
      <w:r w:rsidRPr="00BC4927">
        <w:rPr>
          <w:rFonts w:eastAsia="Times New Roman"/>
          <w:bCs/>
          <w:color w:val="000000"/>
          <w:szCs w:val="28"/>
          <w:vertAlign w:val="superscript"/>
          <w:lang w:eastAsia="vi-VN"/>
        </w:rPr>
        <w:t>(1)</w:t>
      </w:r>
      <w:r w:rsidRPr="00BC4927">
        <w:rPr>
          <w:rFonts w:eastAsia="Times New Roman"/>
          <w:bCs/>
          <w:color w:val="000000"/>
          <w:szCs w:val="28"/>
          <w:lang w:eastAsia="vi-VN"/>
        </w:rPr>
        <w:t>: ....................</w:t>
      </w:r>
      <w:r w:rsidR="004F0024">
        <w:rPr>
          <w:rFonts w:eastAsia="Times New Roman"/>
          <w:bCs/>
          <w:color w:val="000000"/>
          <w:szCs w:val="28"/>
          <w:lang w:eastAsia="vi-VN"/>
        </w:rPr>
        <w:t>..............................</w:t>
      </w:r>
      <w:r w:rsidRPr="00BC4927">
        <w:rPr>
          <w:rFonts w:eastAsia="Times New Roman"/>
          <w:bCs/>
          <w:color w:val="000000"/>
          <w:szCs w:val="28"/>
          <w:lang w:eastAsia="vi-VN"/>
        </w:rPr>
        <w:t>........................</w:t>
      </w:r>
    </w:p>
    <w:p w14:paraId="31A859F0"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Điện thoại: ................................................................................................................</w:t>
      </w:r>
    </w:p>
    <w:p w14:paraId="228F1279"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Thuộc đối tượng ưu tiên (nếu có):</w:t>
      </w:r>
    </w:p>
    <w:p w14:paraId="65C46DF8"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Người khuyết tật theo Giấy xác nhận khuyết tật số</w:t>
      </w:r>
      <w:r w:rsidRPr="009D24D2">
        <w:rPr>
          <w:rFonts w:eastAsia="Times New Roman"/>
          <w:bCs/>
          <w:color w:val="000000"/>
          <w:szCs w:val="28"/>
          <w:lang w:eastAsia="vi-VN"/>
        </w:rPr>
        <w:t>………………… </w:t>
      </w:r>
      <w:r w:rsidRPr="00BC4927">
        <w:rPr>
          <w:rFonts w:eastAsia="Times New Roman"/>
          <w:bCs/>
          <w:color w:val="000000"/>
          <w:szCs w:val="28"/>
          <w:lang w:eastAsia="vi-VN"/>
        </w:rPr>
        <w:t>do Ủy ban nhân dân xã </w:t>
      </w:r>
      <w:r w:rsidRPr="009D24D2">
        <w:rPr>
          <w:rFonts w:eastAsia="Times New Roman"/>
          <w:bCs/>
          <w:color w:val="000000"/>
          <w:szCs w:val="28"/>
          <w:lang w:eastAsia="vi-VN"/>
        </w:rPr>
        <w:t>……….. </w:t>
      </w:r>
      <w:r w:rsidRPr="00BC4927">
        <w:rPr>
          <w:rFonts w:eastAsia="Times New Roman"/>
          <w:bCs/>
          <w:color w:val="000000"/>
          <w:szCs w:val="28"/>
          <w:lang w:eastAsia="vi-VN"/>
        </w:rPr>
        <w:t>cấp ngày </w:t>
      </w:r>
      <w:r w:rsidRPr="009D24D2">
        <w:rPr>
          <w:rFonts w:eastAsia="Times New Roman"/>
          <w:bCs/>
          <w:color w:val="000000"/>
          <w:szCs w:val="28"/>
          <w:lang w:eastAsia="vi-VN"/>
        </w:rPr>
        <w:t>…………..</w:t>
      </w:r>
    </w:p>
    <w:p w14:paraId="3BBB9DE8"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Người dân tộc thiểu số</w:t>
      </w:r>
      <w:r w:rsidRPr="009D24D2">
        <w:rPr>
          <w:rFonts w:eastAsia="Times New Roman"/>
          <w:bCs/>
          <w:color w:val="000000"/>
          <w:szCs w:val="28"/>
          <w:lang w:eastAsia="vi-VN"/>
        </w:rPr>
        <w:t> ………… </w:t>
      </w:r>
      <w:r w:rsidRPr="00BC4927">
        <w:rPr>
          <w:rFonts w:eastAsia="Times New Roman"/>
          <w:bCs/>
          <w:color w:val="000000"/>
          <w:szCs w:val="28"/>
          <w:lang w:eastAsia="vi-VN"/>
        </w:rPr>
        <w:t>đang sinh sống tại vùng có điều kiện kinh tế - xã hội đặc biệt khó khăn</w:t>
      </w:r>
    </w:p>
    <w:p w14:paraId="27A5ACD1"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Tôi có nhu cầu vay vốn từ Quỹ quốc gia về việc làm để thực hiện dự án:</w:t>
      </w:r>
    </w:p>
    <w:p w14:paraId="19E3981C"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w:t>
      </w:r>
    </w:p>
    <w:p w14:paraId="4B4F16E7"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w:t>
      </w:r>
    </w:p>
    <w:p w14:paraId="342E869E"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Nơi thực hiện dự án:</w:t>
      </w:r>
      <w:r w:rsidRPr="009D24D2">
        <w:rPr>
          <w:rFonts w:eastAsia="Times New Roman"/>
          <w:bCs/>
          <w:color w:val="000000"/>
          <w:szCs w:val="28"/>
          <w:lang w:eastAsia="vi-VN"/>
        </w:rPr>
        <w:t> .................................................................................................</w:t>
      </w:r>
    </w:p>
    <w:p w14:paraId="77EF280C"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w:t>
      </w:r>
    </w:p>
    <w:p w14:paraId="2CE04D98"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Số người lao động được tạo việc làm, duy trì và mở rộng việc làm: ... người, trong đó:</w:t>
      </w:r>
    </w:p>
    <w:p w14:paraId="340D962A"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Lao động nữ (nếu c</w:t>
      </w:r>
      <w:r w:rsidR="004F0024">
        <w:rPr>
          <w:rFonts w:eastAsia="Times New Roman"/>
          <w:bCs/>
          <w:color w:val="000000"/>
          <w:szCs w:val="28"/>
          <w:lang w:eastAsia="vi-VN"/>
        </w:rPr>
        <w:t>ó): ..........................</w:t>
      </w:r>
      <w:r w:rsidRPr="00BC4927">
        <w:rPr>
          <w:rFonts w:eastAsia="Times New Roman"/>
          <w:bCs/>
          <w:color w:val="000000"/>
          <w:szCs w:val="28"/>
          <w:lang w:eastAsia="vi-VN"/>
        </w:rPr>
        <w:t>....................................................... người</w:t>
      </w:r>
    </w:p>
    <w:p w14:paraId="084689DA"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Lao động là người khuyết tật (nếu có): ..................</w:t>
      </w:r>
      <w:r w:rsidR="004F0024">
        <w:rPr>
          <w:rFonts w:eastAsia="Times New Roman"/>
          <w:bCs/>
          <w:color w:val="000000"/>
          <w:szCs w:val="28"/>
          <w:lang w:eastAsia="vi-VN"/>
        </w:rPr>
        <w:t>.............................</w:t>
      </w:r>
      <w:r w:rsidRPr="00BC4927">
        <w:rPr>
          <w:rFonts w:eastAsia="Times New Roman"/>
          <w:bCs/>
          <w:color w:val="000000"/>
          <w:szCs w:val="28"/>
          <w:lang w:eastAsia="vi-VN"/>
        </w:rPr>
        <w:t>.......</w:t>
      </w:r>
      <w:r w:rsidRPr="009D24D2">
        <w:rPr>
          <w:rFonts w:eastAsia="Times New Roman"/>
          <w:bCs/>
          <w:color w:val="000000"/>
          <w:szCs w:val="28"/>
          <w:lang w:eastAsia="vi-VN"/>
        </w:rPr>
        <w:t>. </w:t>
      </w:r>
      <w:r w:rsidRPr="00BC4927">
        <w:rPr>
          <w:rFonts w:eastAsia="Times New Roman"/>
          <w:bCs/>
          <w:color w:val="000000"/>
          <w:szCs w:val="28"/>
          <w:lang w:eastAsia="vi-VN"/>
        </w:rPr>
        <w:t>người</w:t>
      </w:r>
    </w:p>
    <w:p w14:paraId="15231357"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xml:space="preserve">- Lao động là người dân tộc thiểu </w:t>
      </w:r>
      <w:r w:rsidR="004F0024">
        <w:rPr>
          <w:rFonts w:eastAsia="Times New Roman"/>
          <w:bCs/>
          <w:color w:val="000000"/>
          <w:szCs w:val="28"/>
          <w:lang w:eastAsia="vi-VN"/>
        </w:rPr>
        <w:t>số (nếu có): ................</w:t>
      </w:r>
      <w:r w:rsidRPr="00BC4927">
        <w:rPr>
          <w:rFonts w:eastAsia="Times New Roman"/>
          <w:bCs/>
          <w:color w:val="000000"/>
          <w:szCs w:val="28"/>
          <w:lang w:eastAsia="vi-VN"/>
        </w:rPr>
        <w:t>.............................. người</w:t>
      </w:r>
    </w:p>
    <w:p w14:paraId="7DA9AB59"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Vốn thực hiện dự án: .............</w:t>
      </w:r>
      <w:r w:rsidR="004F0024">
        <w:rPr>
          <w:rFonts w:eastAsia="Times New Roman"/>
          <w:bCs/>
          <w:color w:val="000000"/>
          <w:szCs w:val="28"/>
          <w:lang w:eastAsia="vi-VN"/>
        </w:rPr>
        <w:t>......................</w:t>
      </w:r>
      <w:r w:rsidRPr="00BC4927">
        <w:rPr>
          <w:rFonts w:eastAsia="Times New Roman"/>
          <w:bCs/>
          <w:color w:val="000000"/>
          <w:szCs w:val="28"/>
          <w:lang w:eastAsia="vi-VN"/>
        </w:rPr>
        <w:t>.................................</w:t>
      </w:r>
      <w:r w:rsidRPr="009D24D2">
        <w:rPr>
          <w:rFonts w:eastAsia="Times New Roman"/>
          <w:bCs/>
          <w:color w:val="000000"/>
          <w:szCs w:val="28"/>
          <w:lang w:eastAsia="vi-VN"/>
        </w:rPr>
        <w:t>.. </w:t>
      </w:r>
      <w:r w:rsidRPr="00BC4927">
        <w:rPr>
          <w:rFonts w:eastAsia="Times New Roman"/>
          <w:bCs/>
          <w:color w:val="000000"/>
          <w:szCs w:val="28"/>
          <w:lang w:eastAsia="vi-VN"/>
        </w:rPr>
        <w:t>đồng, trong đó:</w:t>
      </w:r>
    </w:p>
    <w:p w14:paraId="711F5EC1"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 Vốn tự có: .................</w:t>
      </w:r>
      <w:r w:rsidR="004F0024">
        <w:rPr>
          <w:rFonts w:eastAsia="Times New Roman"/>
          <w:bCs/>
          <w:color w:val="000000"/>
          <w:szCs w:val="28"/>
          <w:lang w:eastAsia="vi-VN"/>
        </w:rPr>
        <w:t>..............................</w:t>
      </w:r>
      <w:r w:rsidRPr="00BC4927">
        <w:rPr>
          <w:rFonts w:eastAsia="Times New Roman"/>
          <w:bCs/>
          <w:color w:val="000000"/>
          <w:szCs w:val="28"/>
          <w:lang w:eastAsia="vi-VN"/>
        </w:rPr>
        <w:t>...................................................... đồng</w:t>
      </w:r>
    </w:p>
    <w:p w14:paraId="5B8301D4"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Đề nghị ngân hàng ch</w:t>
      </w:r>
      <w:r w:rsidR="004F0024">
        <w:rPr>
          <w:rFonts w:eastAsia="Times New Roman"/>
          <w:bCs/>
          <w:color w:val="000000"/>
          <w:szCs w:val="28"/>
          <w:lang w:eastAsia="vi-VN"/>
        </w:rPr>
        <w:t>o vay số tiền: .............</w:t>
      </w:r>
      <w:r w:rsidRPr="00BC4927">
        <w:rPr>
          <w:rFonts w:eastAsia="Times New Roman"/>
          <w:bCs/>
          <w:color w:val="000000"/>
          <w:szCs w:val="28"/>
          <w:lang w:eastAsia="vi-VN"/>
        </w:rPr>
        <w:t>................................................... đồng</w:t>
      </w:r>
    </w:p>
    <w:p w14:paraId="4BEA1BA0"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i/>
          <w:iCs/>
          <w:color w:val="000000"/>
          <w:szCs w:val="28"/>
          <w:lang w:eastAsia="vi-VN"/>
        </w:rPr>
        <w:t>(Bằng chữ:.........</w:t>
      </w:r>
      <w:r w:rsidR="004F0024">
        <w:rPr>
          <w:rFonts w:eastAsia="Times New Roman"/>
          <w:bCs/>
          <w:i/>
          <w:iCs/>
          <w:color w:val="000000"/>
          <w:szCs w:val="28"/>
          <w:lang w:eastAsia="vi-VN"/>
        </w:rPr>
        <w:t>................</w:t>
      </w:r>
      <w:r w:rsidRPr="00BC4927">
        <w:rPr>
          <w:rFonts w:eastAsia="Times New Roman"/>
          <w:bCs/>
          <w:i/>
          <w:iCs/>
          <w:color w:val="000000"/>
          <w:szCs w:val="28"/>
          <w:lang w:eastAsia="vi-VN"/>
        </w:rPr>
        <w:t>..................................................................................... )</w:t>
      </w:r>
    </w:p>
    <w:p w14:paraId="6F329B65"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để dùng vào việc: .................................................................. , cụ thể như sau:</w:t>
      </w:r>
    </w:p>
    <w:tbl>
      <w:tblPr>
        <w:tblW w:w="5000" w:type="pct"/>
        <w:jc w:val="center"/>
        <w:tblCellSpacing w:w="0" w:type="dxa"/>
        <w:tblCellMar>
          <w:left w:w="0" w:type="dxa"/>
          <w:right w:w="0" w:type="dxa"/>
        </w:tblCellMar>
        <w:tblLook w:val="04A0" w:firstRow="1" w:lastRow="0" w:firstColumn="1" w:lastColumn="0" w:noHBand="0" w:noVBand="1"/>
      </w:tblPr>
      <w:tblGrid>
        <w:gridCol w:w="752"/>
        <w:gridCol w:w="3860"/>
        <w:gridCol w:w="1600"/>
        <w:gridCol w:w="3013"/>
      </w:tblGrid>
      <w:tr w:rsidR="00BC4927" w:rsidRPr="00BC4927" w14:paraId="6CC02253" w14:textId="77777777" w:rsidTr="00D26993">
        <w:trPr>
          <w:trHeight w:val="20"/>
          <w:tblCellSpacing w:w="0" w:type="dxa"/>
          <w:jc w:val="center"/>
        </w:trPr>
        <w:tc>
          <w:tcPr>
            <w:tcW w:w="400" w:type="pct"/>
            <w:tcBorders>
              <w:top w:val="single" w:sz="8" w:space="0" w:color="auto"/>
              <w:left w:val="single" w:sz="8" w:space="0" w:color="auto"/>
              <w:bottom w:val="single" w:sz="8" w:space="0" w:color="auto"/>
              <w:right w:val="single" w:sz="8" w:space="0" w:color="auto"/>
            </w:tcBorders>
            <w:vAlign w:val="center"/>
            <w:hideMark/>
          </w:tcPr>
          <w:p w14:paraId="03805C78" w14:textId="77777777" w:rsidR="00BC4927" w:rsidRPr="00BC4927" w:rsidRDefault="00BC4927" w:rsidP="00BC4927">
            <w:pPr>
              <w:spacing w:before="120" w:after="120" w:line="240" w:lineRule="auto"/>
              <w:jc w:val="center"/>
              <w:rPr>
                <w:rFonts w:eastAsia="Times New Roman"/>
                <w:bCs/>
                <w:color w:val="000000"/>
                <w:szCs w:val="28"/>
                <w:lang w:val="en-US" w:eastAsia="vi-VN"/>
              </w:rPr>
            </w:pPr>
            <w:r w:rsidRPr="00BC4927">
              <w:rPr>
                <w:rFonts w:eastAsia="Times New Roman"/>
                <w:bCs/>
                <w:color w:val="000000"/>
                <w:szCs w:val="28"/>
                <w:lang w:eastAsia="vi-VN"/>
              </w:rPr>
              <w:t>STT</w:t>
            </w:r>
          </w:p>
        </w:tc>
        <w:tc>
          <w:tcPr>
            <w:tcW w:w="2050" w:type="pct"/>
            <w:tcBorders>
              <w:top w:val="single" w:sz="8" w:space="0" w:color="auto"/>
              <w:left w:val="nil"/>
              <w:bottom w:val="single" w:sz="8" w:space="0" w:color="auto"/>
              <w:right w:val="single" w:sz="8" w:space="0" w:color="auto"/>
            </w:tcBorders>
            <w:vAlign w:val="center"/>
            <w:hideMark/>
          </w:tcPr>
          <w:p w14:paraId="6E6814EC" w14:textId="77777777" w:rsidR="00BC4927" w:rsidRPr="00BC4927" w:rsidRDefault="00BC4927" w:rsidP="00BC4927">
            <w:pPr>
              <w:spacing w:before="120" w:after="120" w:line="240" w:lineRule="auto"/>
              <w:jc w:val="center"/>
              <w:rPr>
                <w:rFonts w:eastAsia="Times New Roman"/>
                <w:bCs/>
                <w:color w:val="000000"/>
                <w:szCs w:val="28"/>
                <w:lang w:val="en-US" w:eastAsia="vi-VN"/>
              </w:rPr>
            </w:pPr>
            <w:r w:rsidRPr="00BC4927">
              <w:rPr>
                <w:rFonts w:eastAsia="Times New Roman"/>
                <w:bCs/>
                <w:color w:val="000000"/>
                <w:szCs w:val="28"/>
                <w:lang w:eastAsia="vi-VN"/>
              </w:rPr>
              <w:t>MỤC ĐÍCH SỬ DỤNG VỐN VAY</w:t>
            </w:r>
          </w:p>
        </w:tc>
        <w:tc>
          <w:tcPr>
            <w:tcW w:w="850" w:type="pct"/>
            <w:tcBorders>
              <w:top w:val="single" w:sz="8" w:space="0" w:color="auto"/>
              <w:left w:val="nil"/>
              <w:bottom w:val="single" w:sz="8" w:space="0" w:color="auto"/>
              <w:right w:val="single" w:sz="8" w:space="0" w:color="auto"/>
            </w:tcBorders>
            <w:vAlign w:val="center"/>
            <w:hideMark/>
          </w:tcPr>
          <w:p w14:paraId="29F79DD1" w14:textId="77777777" w:rsidR="00BC4927" w:rsidRPr="00BC4927" w:rsidRDefault="00BC4927" w:rsidP="00BC4927">
            <w:pPr>
              <w:spacing w:before="120" w:after="120" w:line="240" w:lineRule="auto"/>
              <w:jc w:val="center"/>
              <w:rPr>
                <w:rFonts w:eastAsia="Times New Roman"/>
                <w:bCs/>
                <w:color w:val="000000"/>
                <w:szCs w:val="28"/>
                <w:lang w:val="en-US" w:eastAsia="vi-VN"/>
              </w:rPr>
            </w:pPr>
            <w:r w:rsidRPr="00BC4927">
              <w:rPr>
                <w:rFonts w:eastAsia="Times New Roman"/>
                <w:bCs/>
                <w:color w:val="000000"/>
                <w:szCs w:val="28"/>
                <w:lang w:eastAsia="vi-VN"/>
              </w:rPr>
              <w:t>SỐ LƯỢNG</w:t>
            </w:r>
          </w:p>
        </w:tc>
        <w:tc>
          <w:tcPr>
            <w:tcW w:w="1600" w:type="pct"/>
            <w:tcBorders>
              <w:top w:val="single" w:sz="8" w:space="0" w:color="auto"/>
              <w:left w:val="nil"/>
              <w:bottom w:val="single" w:sz="8" w:space="0" w:color="auto"/>
              <w:right w:val="single" w:sz="8" w:space="0" w:color="auto"/>
            </w:tcBorders>
            <w:vAlign w:val="center"/>
            <w:hideMark/>
          </w:tcPr>
          <w:p w14:paraId="1B6E2CFA" w14:textId="77777777" w:rsidR="00BC4927" w:rsidRPr="00BC4927" w:rsidRDefault="00BC4927" w:rsidP="00BC4927">
            <w:pPr>
              <w:spacing w:before="120" w:after="120" w:line="240" w:lineRule="auto"/>
              <w:jc w:val="center"/>
              <w:rPr>
                <w:rFonts w:eastAsia="Times New Roman"/>
                <w:bCs/>
                <w:color w:val="000000"/>
                <w:szCs w:val="28"/>
                <w:lang w:val="en-US" w:eastAsia="vi-VN"/>
              </w:rPr>
            </w:pPr>
            <w:r w:rsidRPr="00BC4927">
              <w:rPr>
                <w:rFonts w:eastAsia="Times New Roman"/>
                <w:bCs/>
                <w:color w:val="000000"/>
                <w:szCs w:val="28"/>
                <w:lang w:eastAsia="vi-VN"/>
              </w:rPr>
              <w:t>THÀNH TIỀN (đồng)</w:t>
            </w:r>
          </w:p>
        </w:tc>
      </w:tr>
      <w:tr w:rsidR="00BC4927" w:rsidRPr="00BC4927" w14:paraId="0127AF88" w14:textId="77777777" w:rsidTr="00D26993">
        <w:trPr>
          <w:trHeight w:val="20"/>
          <w:tblCellSpacing w:w="0" w:type="dxa"/>
          <w:jc w:val="center"/>
        </w:trPr>
        <w:tc>
          <w:tcPr>
            <w:tcW w:w="400" w:type="pct"/>
            <w:tcBorders>
              <w:top w:val="nil"/>
              <w:left w:val="single" w:sz="8" w:space="0" w:color="auto"/>
              <w:bottom w:val="single" w:sz="8" w:space="0" w:color="auto"/>
              <w:right w:val="single" w:sz="8" w:space="0" w:color="auto"/>
            </w:tcBorders>
            <w:vAlign w:val="center"/>
            <w:hideMark/>
          </w:tcPr>
          <w:p w14:paraId="21F1AA23"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2050" w:type="pct"/>
            <w:tcBorders>
              <w:top w:val="nil"/>
              <w:left w:val="nil"/>
              <w:bottom w:val="single" w:sz="8" w:space="0" w:color="auto"/>
              <w:right w:val="single" w:sz="8" w:space="0" w:color="auto"/>
            </w:tcBorders>
            <w:vAlign w:val="center"/>
            <w:hideMark/>
          </w:tcPr>
          <w:p w14:paraId="4F18CE6A"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850" w:type="pct"/>
            <w:tcBorders>
              <w:top w:val="nil"/>
              <w:left w:val="nil"/>
              <w:bottom w:val="single" w:sz="8" w:space="0" w:color="auto"/>
              <w:right w:val="single" w:sz="8" w:space="0" w:color="auto"/>
            </w:tcBorders>
            <w:vAlign w:val="center"/>
            <w:hideMark/>
          </w:tcPr>
          <w:p w14:paraId="05B3A036"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1600" w:type="pct"/>
            <w:tcBorders>
              <w:top w:val="nil"/>
              <w:left w:val="nil"/>
              <w:bottom w:val="single" w:sz="8" w:space="0" w:color="auto"/>
              <w:right w:val="single" w:sz="8" w:space="0" w:color="auto"/>
            </w:tcBorders>
            <w:vAlign w:val="center"/>
            <w:hideMark/>
          </w:tcPr>
          <w:p w14:paraId="5715FA14"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r>
      <w:tr w:rsidR="00BC4927" w:rsidRPr="00BC4927" w14:paraId="4FBDE5C0" w14:textId="77777777" w:rsidTr="00D26993">
        <w:trPr>
          <w:trHeight w:val="20"/>
          <w:tblCellSpacing w:w="0" w:type="dxa"/>
          <w:jc w:val="center"/>
        </w:trPr>
        <w:tc>
          <w:tcPr>
            <w:tcW w:w="400" w:type="pct"/>
            <w:tcBorders>
              <w:top w:val="nil"/>
              <w:left w:val="single" w:sz="8" w:space="0" w:color="auto"/>
              <w:bottom w:val="single" w:sz="8" w:space="0" w:color="auto"/>
              <w:right w:val="single" w:sz="8" w:space="0" w:color="auto"/>
            </w:tcBorders>
            <w:vAlign w:val="center"/>
            <w:hideMark/>
          </w:tcPr>
          <w:p w14:paraId="6A8594D9"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2050" w:type="pct"/>
            <w:tcBorders>
              <w:top w:val="nil"/>
              <w:left w:val="nil"/>
              <w:bottom w:val="single" w:sz="8" w:space="0" w:color="auto"/>
              <w:right w:val="single" w:sz="8" w:space="0" w:color="auto"/>
            </w:tcBorders>
            <w:vAlign w:val="center"/>
            <w:hideMark/>
          </w:tcPr>
          <w:p w14:paraId="21AC3BA0"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850" w:type="pct"/>
            <w:tcBorders>
              <w:top w:val="nil"/>
              <w:left w:val="nil"/>
              <w:bottom w:val="single" w:sz="8" w:space="0" w:color="auto"/>
              <w:right w:val="single" w:sz="8" w:space="0" w:color="auto"/>
            </w:tcBorders>
            <w:vAlign w:val="center"/>
            <w:hideMark/>
          </w:tcPr>
          <w:p w14:paraId="6778328D"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1600" w:type="pct"/>
            <w:tcBorders>
              <w:top w:val="nil"/>
              <w:left w:val="nil"/>
              <w:bottom w:val="single" w:sz="8" w:space="0" w:color="auto"/>
              <w:right w:val="single" w:sz="8" w:space="0" w:color="auto"/>
            </w:tcBorders>
            <w:vAlign w:val="center"/>
            <w:hideMark/>
          </w:tcPr>
          <w:p w14:paraId="09384BBA"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r>
      <w:tr w:rsidR="00BC4927" w:rsidRPr="00BC4927" w14:paraId="478EF682" w14:textId="77777777" w:rsidTr="00D26993">
        <w:trPr>
          <w:trHeight w:val="20"/>
          <w:tblCellSpacing w:w="0" w:type="dxa"/>
          <w:jc w:val="center"/>
        </w:trPr>
        <w:tc>
          <w:tcPr>
            <w:tcW w:w="400" w:type="pct"/>
            <w:tcBorders>
              <w:top w:val="nil"/>
              <w:left w:val="single" w:sz="8" w:space="0" w:color="auto"/>
              <w:bottom w:val="single" w:sz="8" w:space="0" w:color="auto"/>
              <w:right w:val="single" w:sz="8" w:space="0" w:color="auto"/>
            </w:tcBorders>
            <w:vAlign w:val="center"/>
            <w:hideMark/>
          </w:tcPr>
          <w:p w14:paraId="4323E605"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2050" w:type="pct"/>
            <w:tcBorders>
              <w:top w:val="nil"/>
              <w:left w:val="nil"/>
              <w:bottom w:val="single" w:sz="8" w:space="0" w:color="auto"/>
              <w:right w:val="single" w:sz="8" w:space="0" w:color="auto"/>
            </w:tcBorders>
            <w:vAlign w:val="center"/>
            <w:hideMark/>
          </w:tcPr>
          <w:p w14:paraId="533C1D8A"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850" w:type="pct"/>
            <w:tcBorders>
              <w:top w:val="nil"/>
              <w:left w:val="nil"/>
              <w:bottom w:val="single" w:sz="8" w:space="0" w:color="auto"/>
              <w:right w:val="single" w:sz="8" w:space="0" w:color="auto"/>
            </w:tcBorders>
            <w:vAlign w:val="center"/>
            <w:hideMark/>
          </w:tcPr>
          <w:p w14:paraId="44461B2A"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c>
          <w:tcPr>
            <w:tcW w:w="1600" w:type="pct"/>
            <w:tcBorders>
              <w:top w:val="nil"/>
              <w:left w:val="nil"/>
              <w:bottom w:val="single" w:sz="8" w:space="0" w:color="auto"/>
              <w:right w:val="single" w:sz="8" w:space="0" w:color="auto"/>
            </w:tcBorders>
            <w:vAlign w:val="center"/>
            <w:hideMark/>
          </w:tcPr>
          <w:p w14:paraId="508CE08A" w14:textId="77777777" w:rsidR="00BC4927" w:rsidRPr="00BC4927" w:rsidRDefault="00BC4927" w:rsidP="00BC4927">
            <w:pPr>
              <w:spacing w:before="120" w:after="120" w:line="240" w:lineRule="auto"/>
              <w:rPr>
                <w:rFonts w:eastAsia="Times New Roman"/>
                <w:bCs/>
                <w:color w:val="000000"/>
                <w:szCs w:val="28"/>
                <w:lang w:val="en-US" w:eastAsia="vi-VN"/>
              </w:rPr>
            </w:pPr>
            <w:r w:rsidRPr="00BC4927">
              <w:rPr>
                <w:rFonts w:eastAsia="Times New Roman"/>
                <w:bCs/>
                <w:color w:val="000000"/>
                <w:szCs w:val="28"/>
                <w:lang w:val="en-US" w:eastAsia="vi-VN"/>
              </w:rPr>
              <w:t> </w:t>
            </w:r>
          </w:p>
        </w:tc>
      </w:tr>
    </w:tbl>
    <w:p w14:paraId="5293B40A" w14:textId="77777777" w:rsidR="00BC4927" w:rsidRPr="009D24D2" w:rsidRDefault="00BC4927" w:rsidP="00BC4927">
      <w:pPr>
        <w:spacing w:before="120" w:after="120" w:line="240" w:lineRule="auto"/>
        <w:rPr>
          <w:rFonts w:eastAsia="Times New Roman"/>
          <w:bCs/>
          <w:color w:val="000000"/>
          <w:szCs w:val="28"/>
          <w:lang w:eastAsia="vi-VN"/>
        </w:rPr>
      </w:pPr>
      <w:r w:rsidRPr="009D24D2">
        <w:rPr>
          <w:rFonts w:eastAsia="Times New Roman"/>
          <w:bCs/>
          <w:color w:val="000000"/>
          <w:szCs w:val="28"/>
          <w:lang w:eastAsia="vi-VN"/>
        </w:rPr>
        <w:t>T</w:t>
      </w:r>
      <w:r w:rsidRPr="00BC4927">
        <w:rPr>
          <w:rFonts w:eastAsia="Times New Roman"/>
          <w:bCs/>
          <w:color w:val="000000"/>
          <w:szCs w:val="28"/>
          <w:lang w:eastAsia="vi-VN"/>
        </w:rPr>
        <w:t>hời hạn vay: ............................. tháng Trả gốc: ................... Trả lãi: .......................</w:t>
      </w:r>
    </w:p>
    <w:p w14:paraId="076EC32C" w14:textId="77777777" w:rsidR="00BC4927" w:rsidRPr="009D24D2" w:rsidRDefault="00BC4927" w:rsidP="00BC4927">
      <w:pPr>
        <w:spacing w:before="120" w:after="120" w:line="240" w:lineRule="auto"/>
        <w:rPr>
          <w:rFonts w:eastAsia="Times New Roman"/>
          <w:bCs/>
          <w:color w:val="000000"/>
          <w:szCs w:val="28"/>
          <w:lang w:eastAsia="vi-VN"/>
        </w:rPr>
      </w:pPr>
      <w:r w:rsidRPr="00BC4927">
        <w:rPr>
          <w:rFonts w:eastAsia="Times New Roman"/>
          <w:bCs/>
          <w:color w:val="000000"/>
          <w:szCs w:val="28"/>
          <w:lang w:eastAsia="vi-VN"/>
        </w:rPr>
        <w:t>Tôi cam kết sử dụng vốn vay đúng mục đích, trả nợ gốc và lãi đúng thời hạn, nếu sai tôi xin chịu trách nhiệm trước pháp luật.</w:t>
      </w:r>
    </w:p>
    <w:p w14:paraId="3F4212CD" w14:textId="77777777" w:rsidR="00BC4927" w:rsidRPr="009D24D2" w:rsidRDefault="00BC4927" w:rsidP="00BC4927">
      <w:pPr>
        <w:spacing w:before="120" w:after="120" w:line="240" w:lineRule="auto"/>
        <w:rPr>
          <w:rFonts w:eastAsia="Times New Roman"/>
          <w:bCs/>
          <w:color w:val="000000"/>
          <w:szCs w:val="28"/>
          <w:lang w:eastAsia="vi-VN"/>
        </w:rPr>
      </w:pPr>
      <w:r w:rsidRPr="009D24D2">
        <w:rPr>
          <w:rFonts w:eastAsia="Times New Roman"/>
          <w:bCs/>
          <w:color w:val="000000"/>
          <w:szCs w:val="28"/>
          <w:lang w:eastAsia="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223"/>
        <w:gridCol w:w="4178"/>
      </w:tblGrid>
      <w:tr w:rsidR="00BC4927" w:rsidRPr="00BC4927" w14:paraId="08AB253C" w14:textId="77777777" w:rsidTr="00D26993">
        <w:trPr>
          <w:tblCellSpacing w:w="0" w:type="dxa"/>
        </w:trPr>
        <w:tc>
          <w:tcPr>
            <w:tcW w:w="2778" w:type="pct"/>
            <w:shd w:val="clear" w:color="auto" w:fill="FFFFFF"/>
            <w:tcMar>
              <w:top w:w="0" w:type="dxa"/>
              <w:left w:w="108" w:type="dxa"/>
              <w:bottom w:w="0" w:type="dxa"/>
              <w:right w:w="108" w:type="dxa"/>
            </w:tcMar>
            <w:hideMark/>
          </w:tcPr>
          <w:p w14:paraId="64D81591" w14:textId="77777777" w:rsidR="00BC4927" w:rsidRPr="009D24D2" w:rsidRDefault="00BC4927" w:rsidP="00BC4927">
            <w:pPr>
              <w:spacing w:before="120" w:after="120" w:line="240" w:lineRule="auto"/>
              <w:jc w:val="center"/>
              <w:rPr>
                <w:rFonts w:eastAsia="Times New Roman"/>
                <w:bCs/>
                <w:color w:val="000000"/>
                <w:szCs w:val="28"/>
                <w:lang w:eastAsia="vi-VN"/>
              </w:rPr>
            </w:pPr>
            <w:r w:rsidRPr="00BC4927">
              <w:rPr>
                <w:rFonts w:eastAsia="Times New Roman"/>
                <w:b/>
                <w:bCs/>
                <w:color w:val="000000"/>
                <w:szCs w:val="28"/>
                <w:lang w:eastAsia="vi-VN"/>
              </w:rPr>
              <w:t>XÁC NHẬN CỦA UBND XÃ, PHƯỜNG,</w:t>
            </w:r>
            <w:r w:rsidRPr="009D24D2">
              <w:rPr>
                <w:rFonts w:eastAsia="Times New Roman"/>
                <w:b/>
                <w:bCs/>
                <w:color w:val="000000"/>
                <w:szCs w:val="28"/>
                <w:lang w:eastAsia="vi-VN"/>
              </w:rPr>
              <w:t xml:space="preserve"> </w:t>
            </w:r>
            <w:r w:rsidRPr="00BC4927">
              <w:rPr>
                <w:rFonts w:eastAsia="Times New Roman"/>
                <w:b/>
                <w:bCs/>
                <w:color w:val="000000"/>
                <w:szCs w:val="28"/>
                <w:lang w:eastAsia="vi-VN"/>
              </w:rPr>
              <w:t>THỊ TRẤN</w:t>
            </w:r>
            <w:r w:rsidRPr="009D24D2">
              <w:rPr>
                <w:rFonts w:eastAsia="Times New Roman"/>
                <w:bCs/>
                <w:color w:val="000000"/>
                <w:szCs w:val="28"/>
                <w:lang w:eastAsia="vi-VN"/>
              </w:rPr>
              <w:t> ……………….</w:t>
            </w:r>
          </w:p>
          <w:p w14:paraId="50C0465F" w14:textId="77777777" w:rsidR="00BC4927" w:rsidRPr="009D24D2" w:rsidRDefault="00BC4927" w:rsidP="00BC4927">
            <w:pPr>
              <w:spacing w:before="120" w:after="120" w:line="240" w:lineRule="auto"/>
              <w:jc w:val="center"/>
              <w:rPr>
                <w:rFonts w:eastAsia="Times New Roman"/>
                <w:bCs/>
                <w:color w:val="000000"/>
                <w:szCs w:val="28"/>
                <w:lang w:eastAsia="vi-VN"/>
              </w:rPr>
            </w:pPr>
            <w:r w:rsidRPr="00BC4927">
              <w:rPr>
                <w:rFonts w:eastAsia="Times New Roman"/>
                <w:bCs/>
                <w:color w:val="000000"/>
                <w:szCs w:val="28"/>
                <w:lang w:eastAsia="vi-VN"/>
              </w:rPr>
              <w:t>Ông/bà: </w:t>
            </w:r>
            <w:r w:rsidRPr="009D24D2">
              <w:rPr>
                <w:rFonts w:eastAsia="Times New Roman"/>
                <w:bCs/>
                <w:color w:val="000000"/>
                <w:szCs w:val="28"/>
                <w:lang w:eastAsia="vi-VN"/>
              </w:rPr>
              <w:t>……………………………</w:t>
            </w:r>
          </w:p>
          <w:p w14:paraId="7B589D86" w14:textId="77777777" w:rsidR="00BC4927" w:rsidRPr="009D24D2" w:rsidRDefault="00BC4927" w:rsidP="00BC4927">
            <w:pPr>
              <w:spacing w:before="120" w:after="120" w:line="240" w:lineRule="auto"/>
              <w:jc w:val="center"/>
              <w:rPr>
                <w:rFonts w:eastAsia="Times New Roman"/>
                <w:bCs/>
                <w:color w:val="000000"/>
                <w:szCs w:val="28"/>
                <w:lang w:eastAsia="vi-VN"/>
              </w:rPr>
            </w:pPr>
            <w:r w:rsidRPr="00BC4927">
              <w:rPr>
                <w:rFonts w:eastAsia="Times New Roman"/>
                <w:b/>
                <w:bCs/>
                <w:i/>
                <w:iCs/>
                <w:color w:val="000000"/>
                <w:szCs w:val="28"/>
                <w:lang w:eastAsia="vi-VN"/>
              </w:rPr>
              <w:t>Có dự án được thực hiện</w:t>
            </w:r>
            <w:r w:rsidRPr="00BC4927">
              <w:rPr>
                <w:rFonts w:eastAsia="Times New Roman"/>
                <w:bCs/>
                <w:color w:val="000000"/>
                <w:szCs w:val="28"/>
                <w:lang w:eastAsia="vi-VN"/>
              </w:rPr>
              <w:t> tại địa phương.</w:t>
            </w:r>
          </w:p>
          <w:p w14:paraId="11A016EB" w14:textId="77777777" w:rsidR="00BC4927" w:rsidRPr="009D24D2" w:rsidRDefault="00BC4927" w:rsidP="00BC4927">
            <w:pPr>
              <w:spacing w:before="120" w:after="120" w:line="240" w:lineRule="auto"/>
              <w:jc w:val="center"/>
              <w:rPr>
                <w:rFonts w:eastAsia="Times New Roman"/>
                <w:bCs/>
                <w:color w:val="000000"/>
                <w:szCs w:val="28"/>
                <w:lang w:eastAsia="vi-VN"/>
              </w:rPr>
            </w:pPr>
            <w:r w:rsidRPr="00BC4927">
              <w:rPr>
                <w:rFonts w:eastAsia="Times New Roman"/>
                <w:bCs/>
                <w:i/>
                <w:iCs/>
                <w:color w:val="000000"/>
                <w:szCs w:val="28"/>
                <w:lang w:eastAsia="vi-VN"/>
              </w:rPr>
              <w:t>..., ngày... tháng... năm ...</w:t>
            </w:r>
            <w:r w:rsidRPr="009D24D2">
              <w:rPr>
                <w:rFonts w:eastAsia="Times New Roman"/>
                <w:bCs/>
                <w:color w:val="000000"/>
                <w:szCs w:val="28"/>
                <w:lang w:eastAsia="vi-VN"/>
              </w:rPr>
              <w:br/>
            </w:r>
            <w:r w:rsidRPr="00BC4927">
              <w:rPr>
                <w:rFonts w:eastAsia="Times New Roman"/>
                <w:b/>
                <w:bCs/>
                <w:color w:val="000000"/>
                <w:szCs w:val="28"/>
                <w:lang w:eastAsia="vi-VN"/>
              </w:rPr>
              <w:t>TM. </w:t>
            </w:r>
            <w:r w:rsidRPr="009D24D2">
              <w:rPr>
                <w:rFonts w:eastAsia="Times New Roman"/>
                <w:b/>
                <w:bCs/>
                <w:color w:val="000000"/>
                <w:szCs w:val="28"/>
                <w:lang w:eastAsia="vi-VN"/>
              </w:rPr>
              <w:t>ỦY BAN</w:t>
            </w:r>
            <w:r w:rsidRPr="00BC4927">
              <w:rPr>
                <w:rFonts w:eastAsia="Times New Roman"/>
                <w:b/>
                <w:bCs/>
                <w:color w:val="000000"/>
                <w:szCs w:val="28"/>
                <w:lang w:eastAsia="vi-VN"/>
              </w:rPr>
              <w:t xml:space="preserve"> NHÂN DÂN</w:t>
            </w:r>
            <w:r w:rsidRPr="00BC4927">
              <w:rPr>
                <w:rFonts w:eastAsia="Times New Roman"/>
                <w:b/>
                <w:bCs/>
                <w:color w:val="000000"/>
                <w:szCs w:val="28"/>
                <w:lang w:eastAsia="vi-VN"/>
              </w:rPr>
              <w:br/>
              <w:t>CHỦ TỊCH</w:t>
            </w:r>
            <w:r w:rsidRPr="00BC4927">
              <w:rPr>
                <w:rFonts w:eastAsia="Times New Roman"/>
                <w:bCs/>
                <w:color w:val="000000"/>
                <w:szCs w:val="28"/>
                <w:lang w:eastAsia="vi-VN"/>
              </w:rPr>
              <w:br/>
            </w:r>
            <w:r w:rsidRPr="00BC4927">
              <w:rPr>
                <w:rFonts w:eastAsia="Times New Roman"/>
                <w:bCs/>
                <w:i/>
                <w:iCs/>
                <w:color w:val="000000"/>
                <w:szCs w:val="28"/>
                <w:lang w:eastAsia="vi-VN"/>
              </w:rPr>
              <w:t>(Ký, đóng dấu và ghi rõ họ tên)</w:t>
            </w:r>
          </w:p>
        </w:tc>
        <w:tc>
          <w:tcPr>
            <w:tcW w:w="2222" w:type="pct"/>
            <w:shd w:val="clear" w:color="auto" w:fill="FFFFFF"/>
            <w:tcMar>
              <w:top w:w="0" w:type="dxa"/>
              <w:left w:w="108" w:type="dxa"/>
              <w:bottom w:w="0" w:type="dxa"/>
              <w:right w:w="108" w:type="dxa"/>
            </w:tcMar>
            <w:hideMark/>
          </w:tcPr>
          <w:p w14:paraId="459BE4F3" w14:textId="77777777" w:rsidR="00BC4927" w:rsidRPr="009D24D2" w:rsidRDefault="00BC4927" w:rsidP="00BC4927">
            <w:pPr>
              <w:spacing w:before="120" w:after="120" w:line="240" w:lineRule="auto"/>
              <w:jc w:val="center"/>
              <w:rPr>
                <w:rFonts w:eastAsia="Times New Roman"/>
                <w:bCs/>
                <w:color w:val="000000"/>
                <w:szCs w:val="28"/>
                <w:lang w:eastAsia="vi-VN"/>
              </w:rPr>
            </w:pPr>
            <w:r w:rsidRPr="009D24D2">
              <w:rPr>
                <w:rFonts w:eastAsia="Times New Roman"/>
                <w:bCs/>
                <w:i/>
                <w:iCs/>
                <w:color w:val="000000"/>
                <w:szCs w:val="28"/>
                <w:lang w:eastAsia="vi-VN"/>
              </w:rPr>
              <w:t>…., </w:t>
            </w:r>
            <w:r w:rsidRPr="00BC4927">
              <w:rPr>
                <w:rFonts w:eastAsia="Times New Roman"/>
                <w:bCs/>
                <w:i/>
                <w:iCs/>
                <w:color w:val="000000"/>
                <w:szCs w:val="28"/>
                <w:lang w:eastAsia="vi-VN"/>
              </w:rPr>
              <w:t>ngày ... tháng... năm ...</w:t>
            </w:r>
            <w:r w:rsidRPr="009D24D2">
              <w:rPr>
                <w:rFonts w:eastAsia="Times New Roman"/>
                <w:bCs/>
                <w:color w:val="000000"/>
                <w:szCs w:val="28"/>
                <w:lang w:eastAsia="vi-VN"/>
              </w:rPr>
              <w:br/>
            </w:r>
            <w:r w:rsidRPr="00BC4927">
              <w:rPr>
                <w:rFonts w:eastAsia="Times New Roman"/>
                <w:b/>
                <w:bCs/>
                <w:color w:val="000000"/>
                <w:szCs w:val="28"/>
                <w:lang w:eastAsia="vi-VN"/>
              </w:rPr>
              <w:t>NGƯỜI ĐỀ NGHỊ VAY VỐN</w:t>
            </w:r>
            <w:r w:rsidRPr="00BC4927">
              <w:rPr>
                <w:rFonts w:eastAsia="Times New Roman"/>
                <w:bCs/>
                <w:color w:val="000000"/>
                <w:szCs w:val="28"/>
                <w:lang w:eastAsia="vi-VN"/>
              </w:rPr>
              <w:br/>
            </w:r>
            <w:r w:rsidRPr="00BC4927">
              <w:rPr>
                <w:rFonts w:eastAsia="Times New Roman"/>
                <w:bCs/>
                <w:i/>
                <w:iCs/>
                <w:color w:val="000000"/>
                <w:szCs w:val="28"/>
                <w:lang w:eastAsia="vi-VN"/>
              </w:rPr>
              <w:t>(Ký và ghi rõ họ tên)</w:t>
            </w:r>
          </w:p>
        </w:tc>
      </w:tr>
    </w:tbl>
    <w:p w14:paraId="28C011F1" w14:textId="77777777" w:rsidR="00BC4927" w:rsidRPr="00BC4927" w:rsidRDefault="00BC4927" w:rsidP="00BC4927">
      <w:pPr>
        <w:spacing w:line="240" w:lineRule="auto"/>
        <w:jc w:val="left"/>
        <w:rPr>
          <w:sz w:val="26"/>
          <w:szCs w:val="26"/>
          <w:lang w:eastAsia="vi-VN"/>
        </w:rPr>
        <w:sectPr w:rsidR="00BC4927" w:rsidRPr="00BC4927" w:rsidSect="005326CE">
          <w:pgSz w:w="11907" w:h="16840" w:code="9"/>
          <w:pgMar w:top="1134" w:right="1021" w:bottom="1021" w:left="1701" w:header="709" w:footer="709" w:gutter="0"/>
          <w:cols w:space="720"/>
          <w:titlePg/>
          <w:docGrid w:linePitch="360"/>
        </w:sectPr>
      </w:pPr>
    </w:p>
    <w:p w14:paraId="6B7D054B" w14:textId="77777777" w:rsidR="00BC4927" w:rsidRPr="009D24D2" w:rsidRDefault="00BC4927" w:rsidP="00C75835">
      <w:pPr>
        <w:keepNext/>
        <w:numPr>
          <w:ilvl w:val="0"/>
          <w:numId w:val="24"/>
        </w:numPr>
        <w:tabs>
          <w:tab w:val="left" w:pos="1134"/>
        </w:tabs>
        <w:spacing w:before="120" w:after="120" w:line="240" w:lineRule="auto"/>
        <w:ind w:left="0" w:firstLine="567"/>
        <w:outlineLvl w:val="1"/>
        <w:rPr>
          <w:b/>
          <w:bCs/>
          <w:iCs/>
          <w:color w:val="0070C0"/>
          <w:szCs w:val="28"/>
          <w:lang w:bidi="vi-VN"/>
        </w:rPr>
      </w:pPr>
      <w:r w:rsidRPr="00BC4927">
        <w:rPr>
          <w:b/>
          <w:bCs/>
          <w:iCs/>
          <w:color w:val="0070C0"/>
          <w:szCs w:val="28"/>
          <w:lang w:bidi="vi-VN"/>
        </w:rPr>
        <w:t xml:space="preserve">Vay vốn hỗ trợ tạo việc làm, duy trì và mở rộng việc làm </w:t>
      </w:r>
      <w:r w:rsidRPr="009D24D2">
        <w:rPr>
          <w:b/>
          <w:bCs/>
          <w:iCs/>
          <w:color w:val="0070C0"/>
          <w:szCs w:val="28"/>
          <w:lang w:bidi="vi-VN"/>
        </w:rPr>
        <w:t>từ</w:t>
      </w:r>
      <w:r w:rsidRPr="00BC4927">
        <w:rPr>
          <w:b/>
          <w:bCs/>
          <w:iCs/>
          <w:color w:val="0070C0"/>
          <w:szCs w:val="28"/>
          <w:lang w:bidi="vi-VN"/>
        </w:rPr>
        <w:t xml:space="preserve"> Quỹ quốc gia về việc làm đối với cơ sở sản xuất, kinh doanh</w:t>
      </w:r>
      <w:r w:rsidRPr="009D24D2">
        <w:rPr>
          <w:b/>
          <w:bCs/>
          <w:iCs/>
          <w:color w:val="0070C0"/>
          <w:szCs w:val="28"/>
          <w:lang w:bidi="vi-VN"/>
        </w:rPr>
        <w:t xml:space="preserve"> (1.011547)</w:t>
      </w:r>
    </w:p>
    <w:p w14:paraId="3640F7AC" w14:textId="77777777" w:rsidR="00BC4927" w:rsidRPr="00BC4927" w:rsidRDefault="00BC4927" w:rsidP="00C75835">
      <w:pPr>
        <w:numPr>
          <w:ilvl w:val="1"/>
          <w:numId w:val="24"/>
        </w:numPr>
        <w:spacing w:before="120" w:after="120" w:line="240" w:lineRule="auto"/>
        <w:contextualSpacing/>
        <w:jc w:val="left"/>
        <w:rPr>
          <w:b/>
          <w:szCs w:val="28"/>
        </w:rPr>
      </w:pPr>
      <w:r w:rsidRPr="00BC4927">
        <w:rPr>
          <w:b/>
          <w:szCs w:val="28"/>
        </w:rPr>
        <w:t>Trình tự, cách thức, thời gian giải quyết</w:t>
      </w:r>
    </w:p>
    <w:tbl>
      <w:tblPr>
        <w:tblpPr w:leftFromText="180" w:rightFromText="180" w:vertAnchor="text" w:tblpXSpec="center" w:tblpY="1"/>
        <w:tblOverlap w:val="never"/>
        <w:tblW w:w="13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546"/>
        <w:gridCol w:w="7513"/>
        <w:gridCol w:w="3040"/>
      </w:tblGrid>
      <w:tr w:rsidR="00BC4927" w:rsidRPr="00BC4927" w14:paraId="4D1B0110" w14:textId="77777777" w:rsidTr="00D26993">
        <w:tc>
          <w:tcPr>
            <w:tcW w:w="851" w:type="dxa"/>
            <w:vAlign w:val="center"/>
          </w:tcPr>
          <w:p w14:paraId="756A4AD6" w14:textId="77777777" w:rsidR="00BC4927" w:rsidRPr="00BC4927" w:rsidRDefault="00BC4927" w:rsidP="00BC4927">
            <w:pPr>
              <w:spacing w:before="120" w:after="120" w:line="240" w:lineRule="auto"/>
              <w:jc w:val="center"/>
              <w:rPr>
                <w:b/>
                <w:szCs w:val="28"/>
              </w:rPr>
            </w:pPr>
            <w:r w:rsidRPr="00BC4927">
              <w:rPr>
                <w:b/>
                <w:szCs w:val="28"/>
              </w:rPr>
              <w:t>TT</w:t>
            </w:r>
          </w:p>
        </w:tc>
        <w:tc>
          <w:tcPr>
            <w:tcW w:w="2546" w:type="dxa"/>
            <w:vAlign w:val="center"/>
          </w:tcPr>
          <w:p w14:paraId="09C5ED48" w14:textId="77777777" w:rsidR="00BC4927" w:rsidRPr="00BC4927" w:rsidRDefault="00BC4927" w:rsidP="00BC4927">
            <w:pPr>
              <w:spacing w:before="120" w:after="120" w:line="240" w:lineRule="auto"/>
              <w:jc w:val="center"/>
              <w:rPr>
                <w:b/>
                <w:szCs w:val="28"/>
              </w:rPr>
            </w:pPr>
            <w:r w:rsidRPr="00BC4927">
              <w:rPr>
                <w:b/>
                <w:szCs w:val="28"/>
              </w:rPr>
              <w:t>Trình tự thực hiện</w:t>
            </w:r>
          </w:p>
        </w:tc>
        <w:tc>
          <w:tcPr>
            <w:tcW w:w="7513" w:type="dxa"/>
            <w:vAlign w:val="center"/>
          </w:tcPr>
          <w:p w14:paraId="092C8840" w14:textId="77777777" w:rsidR="00BC4927" w:rsidRPr="00BC4927" w:rsidRDefault="00BC4927" w:rsidP="00BC4927">
            <w:pPr>
              <w:spacing w:before="120" w:after="120" w:line="240" w:lineRule="auto"/>
              <w:jc w:val="center"/>
              <w:rPr>
                <w:b/>
                <w:szCs w:val="28"/>
              </w:rPr>
            </w:pPr>
            <w:r w:rsidRPr="00BC4927">
              <w:rPr>
                <w:b/>
                <w:szCs w:val="28"/>
              </w:rPr>
              <w:t>Cách thức thực hiện</w:t>
            </w:r>
          </w:p>
        </w:tc>
        <w:tc>
          <w:tcPr>
            <w:tcW w:w="3040" w:type="dxa"/>
            <w:vAlign w:val="center"/>
          </w:tcPr>
          <w:p w14:paraId="0C73AF5C" w14:textId="77777777" w:rsidR="00BC4927" w:rsidRPr="00BC4927" w:rsidRDefault="00BC4927" w:rsidP="00BC4927">
            <w:pPr>
              <w:spacing w:before="120" w:after="120" w:line="240" w:lineRule="auto"/>
              <w:jc w:val="center"/>
              <w:rPr>
                <w:b/>
                <w:szCs w:val="28"/>
              </w:rPr>
            </w:pPr>
            <w:r w:rsidRPr="00BC4927">
              <w:rPr>
                <w:b/>
                <w:szCs w:val="28"/>
              </w:rPr>
              <w:t>Thời gian giải quyết</w:t>
            </w:r>
          </w:p>
        </w:tc>
      </w:tr>
      <w:tr w:rsidR="00BC4927" w:rsidRPr="00BC4927" w14:paraId="54589533" w14:textId="77777777" w:rsidTr="00D26993">
        <w:trPr>
          <w:trHeight w:val="1363"/>
        </w:trPr>
        <w:tc>
          <w:tcPr>
            <w:tcW w:w="851" w:type="dxa"/>
            <w:vAlign w:val="center"/>
          </w:tcPr>
          <w:p w14:paraId="200495D6" w14:textId="77777777" w:rsidR="00BC4927" w:rsidRPr="00BC4927" w:rsidRDefault="00BC4927" w:rsidP="00BC4927">
            <w:pPr>
              <w:spacing w:before="120" w:after="120" w:line="240" w:lineRule="auto"/>
              <w:jc w:val="center"/>
              <w:rPr>
                <w:b/>
                <w:szCs w:val="28"/>
              </w:rPr>
            </w:pPr>
            <w:r w:rsidRPr="00BC4927">
              <w:rPr>
                <w:b/>
                <w:szCs w:val="28"/>
              </w:rPr>
              <w:t>Bước 1</w:t>
            </w:r>
          </w:p>
        </w:tc>
        <w:tc>
          <w:tcPr>
            <w:tcW w:w="2546" w:type="dxa"/>
            <w:vAlign w:val="center"/>
          </w:tcPr>
          <w:p w14:paraId="6AF4F01B" w14:textId="77777777" w:rsidR="00BC4927" w:rsidRPr="00BC4927" w:rsidRDefault="00BC4927" w:rsidP="00BC4927">
            <w:pPr>
              <w:spacing w:before="120" w:after="120" w:line="240" w:lineRule="auto"/>
              <w:rPr>
                <w:szCs w:val="28"/>
              </w:rPr>
            </w:pPr>
            <w:r w:rsidRPr="00BC4927">
              <w:rPr>
                <w:b/>
                <w:szCs w:val="28"/>
              </w:rPr>
              <w:t>Nộp hồ sơ thủ tục hành chính</w:t>
            </w:r>
          </w:p>
        </w:tc>
        <w:tc>
          <w:tcPr>
            <w:tcW w:w="7513" w:type="dxa"/>
          </w:tcPr>
          <w:p w14:paraId="51AC32F2" w14:textId="77777777" w:rsidR="00BC4927" w:rsidRPr="009D24D2" w:rsidRDefault="00BC4927" w:rsidP="00BC4927">
            <w:pPr>
              <w:spacing w:before="120" w:after="120" w:line="240" w:lineRule="auto"/>
              <w:ind w:firstLine="431"/>
              <w:rPr>
                <w:szCs w:val="28"/>
              </w:rPr>
            </w:pPr>
            <w:r w:rsidRPr="00BC4927">
              <w:rPr>
                <w:szCs w:val="28"/>
                <w:lang w:bidi="vi-VN"/>
              </w:rPr>
              <w:t>Cơ sở sản xuất, kinh doanh có nhu cầu vay vốn lập hồ sơ vay vốn gửi Ngân hàng Chính sách xã hội địa phương nơi thực hiện dự án</w:t>
            </w:r>
            <w:r w:rsidRPr="009D24D2">
              <w:rPr>
                <w:szCs w:val="28"/>
                <w:lang w:bidi="vi-VN"/>
              </w:rPr>
              <w:t>.</w:t>
            </w:r>
          </w:p>
        </w:tc>
        <w:tc>
          <w:tcPr>
            <w:tcW w:w="3040" w:type="dxa"/>
            <w:vAlign w:val="center"/>
          </w:tcPr>
          <w:p w14:paraId="562B408F" w14:textId="77777777" w:rsidR="00BC4927" w:rsidRPr="00BC4927" w:rsidRDefault="00BC4927" w:rsidP="00BC4927">
            <w:pPr>
              <w:spacing w:before="120" w:after="120" w:line="240" w:lineRule="auto"/>
              <w:rPr>
                <w:szCs w:val="28"/>
              </w:rPr>
            </w:pPr>
            <w:r w:rsidRPr="00BC4927">
              <w:rPr>
                <w:b/>
                <w:szCs w:val="28"/>
              </w:rPr>
              <w:t>Sáng:</w:t>
            </w:r>
            <w:r w:rsidRPr="00BC4927">
              <w:rPr>
                <w:szCs w:val="28"/>
              </w:rPr>
              <w:t xml:space="preserve"> từ 07 giờ đến 11 giờ 30 phút; </w:t>
            </w:r>
            <w:r w:rsidRPr="00BC4927">
              <w:rPr>
                <w:b/>
                <w:szCs w:val="28"/>
              </w:rPr>
              <w:t>Chiều:</w:t>
            </w:r>
            <w:r w:rsidRPr="00BC4927">
              <w:rPr>
                <w:szCs w:val="28"/>
              </w:rPr>
              <w:t xml:space="preserve"> từ 13 giờ 30 phút đến 17 giờ của các ngày làm việc.</w:t>
            </w:r>
          </w:p>
        </w:tc>
      </w:tr>
      <w:tr w:rsidR="00BC4927" w:rsidRPr="00BC4927" w14:paraId="60794846" w14:textId="77777777" w:rsidTr="00D26993">
        <w:tc>
          <w:tcPr>
            <w:tcW w:w="851" w:type="dxa"/>
            <w:vAlign w:val="center"/>
          </w:tcPr>
          <w:p w14:paraId="6560AAE7" w14:textId="77777777" w:rsidR="00BC4927" w:rsidRPr="00BC4927" w:rsidRDefault="00BC4927" w:rsidP="00BC4927">
            <w:pPr>
              <w:spacing w:before="120" w:after="120" w:line="240" w:lineRule="auto"/>
              <w:jc w:val="center"/>
              <w:rPr>
                <w:b/>
                <w:szCs w:val="28"/>
              </w:rPr>
            </w:pPr>
            <w:r w:rsidRPr="00BC4927">
              <w:rPr>
                <w:b/>
                <w:szCs w:val="28"/>
              </w:rPr>
              <w:t>Bước 2</w:t>
            </w:r>
          </w:p>
        </w:tc>
        <w:tc>
          <w:tcPr>
            <w:tcW w:w="2546" w:type="dxa"/>
            <w:vAlign w:val="center"/>
          </w:tcPr>
          <w:p w14:paraId="488956E7" w14:textId="77777777" w:rsidR="00BC4927" w:rsidRPr="00BC4927" w:rsidRDefault="00BC4927" w:rsidP="00BC4927">
            <w:pPr>
              <w:spacing w:before="120" w:after="120" w:line="240" w:lineRule="auto"/>
              <w:rPr>
                <w:b/>
                <w:szCs w:val="28"/>
              </w:rPr>
            </w:pPr>
            <w:r w:rsidRPr="00BC4927">
              <w:rPr>
                <w:b/>
                <w:szCs w:val="28"/>
              </w:rPr>
              <w:t>Tiếp nhận và chuyển hồ sơ thủ tục hành chính</w:t>
            </w:r>
          </w:p>
        </w:tc>
        <w:tc>
          <w:tcPr>
            <w:tcW w:w="7513" w:type="dxa"/>
          </w:tcPr>
          <w:p w14:paraId="57D7C6D7" w14:textId="77777777" w:rsidR="00BC4927" w:rsidRPr="009D24D2" w:rsidRDefault="00BC4927" w:rsidP="00BC4927">
            <w:pPr>
              <w:spacing w:before="120" w:after="120" w:line="240" w:lineRule="auto"/>
              <w:ind w:firstLine="431"/>
              <w:rPr>
                <w:szCs w:val="28"/>
              </w:rPr>
            </w:pPr>
            <w:r w:rsidRPr="009D24D2">
              <w:rPr>
                <w:szCs w:val="28"/>
              </w:rPr>
              <w:t>Cán bộ</w:t>
            </w:r>
            <w:r w:rsidRPr="00BC4927">
              <w:rPr>
                <w:szCs w:val="28"/>
              </w:rPr>
              <w:t xml:space="preserve"> tiếp nhận hồ sơ xem xét, kiểm tra tính chính xác, đầy đủ của hồ sơ</w:t>
            </w:r>
            <w:r w:rsidRPr="009D24D2">
              <w:rPr>
                <w:szCs w:val="28"/>
              </w:rPr>
              <w:t>.</w:t>
            </w:r>
          </w:p>
          <w:p w14:paraId="0BF407AA" w14:textId="77777777" w:rsidR="00BC4927" w:rsidRPr="00BC4927" w:rsidRDefault="00BC4927" w:rsidP="00BC4927">
            <w:pPr>
              <w:spacing w:before="120" w:after="120" w:line="240" w:lineRule="auto"/>
              <w:ind w:firstLine="431"/>
              <w:rPr>
                <w:szCs w:val="28"/>
              </w:rPr>
            </w:pPr>
            <w:r w:rsidRPr="00BC4927">
              <w:rPr>
                <w:szCs w:val="28"/>
              </w:rPr>
              <w:t>a) Trường hợp hồ sơ chưa đầy đủ, chưa chính xác theo quy định, cán bộ tiếp nhận hồ sơ phải hướng dẫn tổ chức, cá nhân bổ sung, hoàn thiện hồ sơ theo quy định.</w:t>
            </w:r>
          </w:p>
          <w:p w14:paraId="2BD6CB44" w14:textId="77777777" w:rsidR="00BC4927" w:rsidRPr="00BC4927" w:rsidRDefault="00BC4927" w:rsidP="00BC4927">
            <w:pPr>
              <w:spacing w:before="120" w:after="120" w:line="240" w:lineRule="auto"/>
              <w:ind w:firstLine="431"/>
              <w:rPr>
                <w:szCs w:val="28"/>
              </w:rPr>
            </w:pPr>
            <w:r w:rsidRPr="00BC4927">
              <w:rPr>
                <w:szCs w:val="28"/>
              </w:rPr>
              <w:t xml:space="preserve">b) Trường hợp từ chối nhận hồ sơ, </w:t>
            </w:r>
            <w:r w:rsidRPr="009D24D2">
              <w:rPr>
                <w:szCs w:val="28"/>
              </w:rPr>
              <w:t>cán bộ</w:t>
            </w:r>
            <w:r w:rsidRPr="00BC4927">
              <w:rPr>
                <w:szCs w:val="28"/>
              </w:rPr>
              <w:t xml:space="preserve"> tiếp nhận hồ sơ phải nêu rõ lý do.</w:t>
            </w:r>
          </w:p>
          <w:p w14:paraId="6A40C69E" w14:textId="77777777" w:rsidR="00BC4927" w:rsidRPr="00BC4927" w:rsidRDefault="00BC4927" w:rsidP="00BC4927">
            <w:pPr>
              <w:spacing w:before="120" w:after="120" w:line="240" w:lineRule="auto"/>
              <w:ind w:firstLine="431"/>
              <w:rPr>
                <w:szCs w:val="28"/>
              </w:rPr>
            </w:pPr>
            <w:r w:rsidRPr="00BC4927">
              <w:rPr>
                <w:szCs w:val="28"/>
              </w:rPr>
              <w:t xml:space="preserve">c) Trường hợp hồ sơ đầy đủ, chính xác theo quy định, </w:t>
            </w:r>
            <w:r w:rsidRPr="009D24D2">
              <w:rPr>
                <w:szCs w:val="28"/>
              </w:rPr>
              <w:t xml:space="preserve">cán bộ </w:t>
            </w:r>
            <w:r w:rsidRPr="00BC4927">
              <w:rPr>
                <w:szCs w:val="28"/>
              </w:rPr>
              <w:t xml:space="preserve">tiếp nhận hồ sơ </w:t>
            </w:r>
            <w:r w:rsidRPr="009D24D2">
              <w:rPr>
                <w:szCs w:val="28"/>
              </w:rPr>
              <w:t>thực hiện</w:t>
            </w:r>
            <w:r w:rsidRPr="00BC4927">
              <w:rPr>
                <w:szCs w:val="28"/>
              </w:rPr>
              <w:t xml:space="preserve"> giải quyết theo quy trình.</w:t>
            </w:r>
          </w:p>
        </w:tc>
        <w:tc>
          <w:tcPr>
            <w:tcW w:w="3040" w:type="dxa"/>
            <w:vAlign w:val="center"/>
          </w:tcPr>
          <w:p w14:paraId="52109036" w14:textId="77777777" w:rsidR="00BC4927" w:rsidRPr="009D24D2" w:rsidRDefault="00BC4927" w:rsidP="00BC4927">
            <w:pPr>
              <w:spacing w:before="120" w:after="120" w:line="240" w:lineRule="auto"/>
              <w:rPr>
                <w:szCs w:val="28"/>
              </w:rPr>
            </w:pPr>
            <w:r w:rsidRPr="00BC4927">
              <w:rPr>
                <w:szCs w:val="28"/>
              </w:rPr>
              <w:t xml:space="preserve">Chuyển ngay hồ sơ tiếp nhận trực tiếp trong ngày làm việc </w:t>
            </w:r>
            <w:r w:rsidRPr="00BC4927">
              <w:rPr>
                <w:i/>
                <w:szCs w:val="28"/>
              </w:rPr>
              <w:t>(không để quá 03 giờ làm việc)</w:t>
            </w:r>
            <w:r w:rsidRPr="00BC4927">
              <w:rPr>
                <w:szCs w:val="28"/>
              </w:rPr>
              <w:t xml:space="preserve"> hoặc chuyển vào đầu giờ ngày làm việc tiếp theo đối với trường hợp tiếp nhận sau 15 giờ hàng ngày.</w:t>
            </w:r>
          </w:p>
        </w:tc>
      </w:tr>
      <w:tr w:rsidR="00BC4927" w:rsidRPr="00BC4927" w14:paraId="289222AE" w14:textId="77777777" w:rsidTr="00D26993">
        <w:trPr>
          <w:trHeight w:val="983"/>
        </w:trPr>
        <w:tc>
          <w:tcPr>
            <w:tcW w:w="851" w:type="dxa"/>
            <w:vMerge w:val="restart"/>
            <w:vAlign w:val="center"/>
          </w:tcPr>
          <w:p w14:paraId="27D68B69" w14:textId="77777777" w:rsidR="00BC4927" w:rsidRPr="00BC4927" w:rsidRDefault="00BC4927" w:rsidP="00BC4927">
            <w:pPr>
              <w:spacing w:before="120" w:after="120" w:line="240" w:lineRule="auto"/>
              <w:jc w:val="center"/>
              <w:rPr>
                <w:b/>
                <w:szCs w:val="28"/>
              </w:rPr>
            </w:pPr>
            <w:r w:rsidRPr="00BC4927">
              <w:rPr>
                <w:b/>
                <w:szCs w:val="28"/>
              </w:rPr>
              <w:t>Bước 3</w:t>
            </w:r>
          </w:p>
        </w:tc>
        <w:tc>
          <w:tcPr>
            <w:tcW w:w="2546" w:type="dxa"/>
            <w:vMerge w:val="restart"/>
            <w:vAlign w:val="center"/>
          </w:tcPr>
          <w:p w14:paraId="6CAEF6C9" w14:textId="77777777" w:rsidR="00BC4927" w:rsidRPr="00BC4927" w:rsidRDefault="00BC4927" w:rsidP="00BC4927">
            <w:pPr>
              <w:spacing w:before="120" w:after="120" w:line="240" w:lineRule="auto"/>
              <w:jc w:val="center"/>
              <w:rPr>
                <w:b/>
                <w:szCs w:val="28"/>
              </w:rPr>
            </w:pPr>
            <w:r w:rsidRPr="00BC4927">
              <w:rPr>
                <w:b/>
                <w:szCs w:val="28"/>
              </w:rPr>
              <w:t>Giải quyết thủ tục hành chính</w:t>
            </w:r>
          </w:p>
        </w:tc>
        <w:tc>
          <w:tcPr>
            <w:tcW w:w="7513" w:type="dxa"/>
          </w:tcPr>
          <w:p w14:paraId="0F3E6D57" w14:textId="77777777" w:rsidR="00BC4927" w:rsidRPr="009D24D2" w:rsidRDefault="00BC4927" w:rsidP="00BC4927">
            <w:pPr>
              <w:spacing w:before="120" w:after="120" w:line="240" w:lineRule="auto"/>
              <w:ind w:firstLine="431"/>
              <w:rPr>
                <w:color w:val="FF0000"/>
                <w:szCs w:val="28"/>
                <w:lang w:bidi="vi-VN"/>
              </w:rPr>
            </w:pPr>
            <w:r w:rsidRPr="009D24D2">
              <w:rPr>
                <w:szCs w:val="28"/>
                <w:lang w:bidi="vi-VN"/>
              </w:rPr>
              <w:t xml:space="preserve">Kể từ ngày nhận hồ sơ vay vốn, </w:t>
            </w:r>
            <w:r w:rsidRPr="00BC4927">
              <w:rPr>
                <w:szCs w:val="28"/>
                <w:lang w:bidi="vi-VN"/>
              </w:rPr>
              <w:t>Ngân hàng Chính sách xã hội địa phương tổ chức thẩm định, trình Thủ trưởng cơ quan cấp tỉnh của tổ chức thực hiện chương trình xem xét, phê duyệt.</w:t>
            </w:r>
          </w:p>
        </w:tc>
        <w:tc>
          <w:tcPr>
            <w:tcW w:w="3040" w:type="dxa"/>
            <w:vAlign w:val="center"/>
          </w:tcPr>
          <w:p w14:paraId="68F560DE" w14:textId="77777777" w:rsidR="00BC4927" w:rsidRPr="00BC4927" w:rsidRDefault="00BC4927" w:rsidP="00BC4927">
            <w:pPr>
              <w:spacing w:before="120" w:after="120" w:line="240" w:lineRule="auto"/>
              <w:rPr>
                <w:color w:val="000000"/>
                <w:szCs w:val="28"/>
                <w:lang w:val="en-US"/>
              </w:rPr>
            </w:pPr>
            <w:r w:rsidRPr="00BC4927">
              <w:rPr>
                <w:color w:val="000000"/>
                <w:szCs w:val="28"/>
                <w:lang w:val="en-US"/>
              </w:rPr>
              <w:t>15 ngày, trong đó:</w:t>
            </w:r>
          </w:p>
        </w:tc>
      </w:tr>
      <w:tr w:rsidR="00BC4927" w:rsidRPr="00BC4927" w14:paraId="724E9689" w14:textId="77777777" w:rsidTr="00D26993">
        <w:trPr>
          <w:trHeight w:val="293"/>
        </w:trPr>
        <w:tc>
          <w:tcPr>
            <w:tcW w:w="851" w:type="dxa"/>
            <w:vMerge/>
            <w:vAlign w:val="center"/>
          </w:tcPr>
          <w:p w14:paraId="0949349F" w14:textId="77777777" w:rsidR="00BC4927" w:rsidRPr="00BC4927" w:rsidRDefault="00BC4927" w:rsidP="00BC4927">
            <w:pPr>
              <w:spacing w:before="120" w:after="120" w:line="240" w:lineRule="auto"/>
              <w:jc w:val="center"/>
              <w:rPr>
                <w:b/>
                <w:szCs w:val="28"/>
              </w:rPr>
            </w:pPr>
          </w:p>
        </w:tc>
        <w:tc>
          <w:tcPr>
            <w:tcW w:w="2546" w:type="dxa"/>
            <w:vMerge/>
            <w:vAlign w:val="center"/>
          </w:tcPr>
          <w:p w14:paraId="58746F35" w14:textId="77777777" w:rsidR="00BC4927" w:rsidRPr="00BC4927" w:rsidRDefault="00BC4927" w:rsidP="00BC4927">
            <w:pPr>
              <w:spacing w:before="120" w:after="120" w:line="240" w:lineRule="auto"/>
              <w:rPr>
                <w:b/>
                <w:szCs w:val="28"/>
              </w:rPr>
            </w:pPr>
          </w:p>
        </w:tc>
        <w:tc>
          <w:tcPr>
            <w:tcW w:w="7513" w:type="dxa"/>
            <w:vAlign w:val="center"/>
          </w:tcPr>
          <w:p w14:paraId="05DB2DFB" w14:textId="77777777" w:rsidR="00BC4927" w:rsidRPr="00BC4927" w:rsidRDefault="00BC4927" w:rsidP="00BC4927">
            <w:pPr>
              <w:spacing w:before="120" w:after="120" w:line="240" w:lineRule="auto"/>
              <w:ind w:firstLine="437"/>
              <w:rPr>
                <w:szCs w:val="28"/>
              </w:rPr>
            </w:pPr>
            <w:r w:rsidRPr="00BC4927">
              <w:rPr>
                <w:iCs/>
                <w:szCs w:val="28"/>
              </w:rPr>
              <w:t>1. Tiếp nhận hồ sơ</w:t>
            </w:r>
          </w:p>
        </w:tc>
        <w:tc>
          <w:tcPr>
            <w:tcW w:w="3040" w:type="dxa"/>
            <w:vAlign w:val="center"/>
          </w:tcPr>
          <w:p w14:paraId="447FB4F9" w14:textId="77777777" w:rsidR="00BC4927" w:rsidRPr="00BC4927" w:rsidRDefault="00BC4927" w:rsidP="00BC4927">
            <w:pPr>
              <w:spacing w:before="120" w:after="120" w:line="240" w:lineRule="auto"/>
              <w:rPr>
                <w:color w:val="000000"/>
                <w:szCs w:val="28"/>
                <w:lang w:val="en-US"/>
              </w:rPr>
            </w:pPr>
            <w:r w:rsidRPr="00BC4927">
              <w:rPr>
                <w:color w:val="000000"/>
                <w:szCs w:val="28"/>
                <w:lang w:val="en-US"/>
              </w:rPr>
              <w:t>0,5 ngày</w:t>
            </w:r>
          </w:p>
        </w:tc>
      </w:tr>
      <w:tr w:rsidR="00BC4927" w:rsidRPr="00BC4927" w14:paraId="002E4114" w14:textId="77777777" w:rsidTr="00D26993">
        <w:trPr>
          <w:trHeight w:val="713"/>
        </w:trPr>
        <w:tc>
          <w:tcPr>
            <w:tcW w:w="851" w:type="dxa"/>
            <w:vMerge/>
            <w:vAlign w:val="center"/>
          </w:tcPr>
          <w:p w14:paraId="4BF1FD0E" w14:textId="77777777" w:rsidR="00BC4927" w:rsidRPr="00BC4927" w:rsidRDefault="00BC4927" w:rsidP="00BC4927">
            <w:pPr>
              <w:spacing w:before="120" w:after="120" w:line="240" w:lineRule="auto"/>
              <w:jc w:val="center"/>
              <w:rPr>
                <w:b/>
                <w:szCs w:val="28"/>
              </w:rPr>
            </w:pPr>
          </w:p>
        </w:tc>
        <w:tc>
          <w:tcPr>
            <w:tcW w:w="2546" w:type="dxa"/>
            <w:vMerge/>
            <w:vAlign w:val="center"/>
          </w:tcPr>
          <w:p w14:paraId="1D85E285" w14:textId="77777777" w:rsidR="00BC4927" w:rsidRPr="00BC4927" w:rsidRDefault="00BC4927" w:rsidP="00BC4927">
            <w:pPr>
              <w:spacing w:before="120" w:after="120" w:line="240" w:lineRule="auto"/>
              <w:rPr>
                <w:b/>
                <w:szCs w:val="28"/>
              </w:rPr>
            </w:pPr>
          </w:p>
        </w:tc>
        <w:tc>
          <w:tcPr>
            <w:tcW w:w="7513" w:type="dxa"/>
          </w:tcPr>
          <w:p w14:paraId="344FD964" w14:textId="77777777" w:rsidR="00BC4927" w:rsidRPr="00BC4927" w:rsidRDefault="00BC4927" w:rsidP="00BC4927">
            <w:pPr>
              <w:spacing w:before="120" w:after="120" w:line="240" w:lineRule="auto"/>
              <w:ind w:firstLine="437"/>
              <w:rPr>
                <w:szCs w:val="28"/>
              </w:rPr>
            </w:pPr>
            <w:r w:rsidRPr="00BC4927">
              <w:rPr>
                <w:szCs w:val="28"/>
              </w:rPr>
              <w:t>2. Giải quyết hồ sơ</w:t>
            </w:r>
          </w:p>
        </w:tc>
        <w:tc>
          <w:tcPr>
            <w:tcW w:w="3040" w:type="dxa"/>
            <w:vAlign w:val="center"/>
          </w:tcPr>
          <w:p w14:paraId="76539955" w14:textId="77777777" w:rsidR="00BC4927" w:rsidRPr="00BC4927" w:rsidRDefault="00BC4927" w:rsidP="00BC4927">
            <w:pPr>
              <w:spacing w:before="120" w:after="120" w:line="240" w:lineRule="auto"/>
              <w:rPr>
                <w:color w:val="FF0000"/>
                <w:szCs w:val="28"/>
                <w:lang w:val="en-US"/>
              </w:rPr>
            </w:pPr>
            <w:r w:rsidRPr="00BC4927">
              <w:rPr>
                <w:szCs w:val="28"/>
                <w:lang w:val="en-US"/>
              </w:rPr>
              <w:t>14,5 ngày</w:t>
            </w:r>
          </w:p>
        </w:tc>
      </w:tr>
      <w:tr w:rsidR="00BC4927" w:rsidRPr="00BC4927" w14:paraId="2024A877" w14:textId="77777777" w:rsidTr="00D26993">
        <w:trPr>
          <w:trHeight w:val="540"/>
        </w:trPr>
        <w:tc>
          <w:tcPr>
            <w:tcW w:w="851" w:type="dxa"/>
            <w:vMerge/>
            <w:vAlign w:val="center"/>
          </w:tcPr>
          <w:p w14:paraId="09833EA9" w14:textId="77777777" w:rsidR="00BC4927" w:rsidRPr="00BC4927" w:rsidRDefault="00BC4927" w:rsidP="00BC4927">
            <w:pPr>
              <w:spacing w:before="120" w:after="120" w:line="240" w:lineRule="auto"/>
              <w:jc w:val="center"/>
              <w:rPr>
                <w:b/>
                <w:szCs w:val="28"/>
              </w:rPr>
            </w:pPr>
          </w:p>
        </w:tc>
        <w:tc>
          <w:tcPr>
            <w:tcW w:w="2546" w:type="dxa"/>
            <w:vMerge/>
            <w:vAlign w:val="center"/>
          </w:tcPr>
          <w:p w14:paraId="0B079B30" w14:textId="77777777" w:rsidR="00BC4927" w:rsidRPr="00BC4927" w:rsidRDefault="00BC4927" w:rsidP="00BC4927">
            <w:pPr>
              <w:spacing w:before="120" w:after="120" w:line="240" w:lineRule="auto"/>
              <w:rPr>
                <w:b/>
                <w:szCs w:val="28"/>
              </w:rPr>
            </w:pPr>
          </w:p>
        </w:tc>
        <w:tc>
          <w:tcPr>
            <w:tcW w:w="7513" w:type="dxa"/>
          </w:tcPr>
          <w:p w14:paraId="3DD92E5C" w14:textId="77777777" w:rsidR="00BC4927" w:rsidRPr="009D24D2" w:rsidRDefault="00BC4927" w:rsidP="00BC4927">
            <w:pPr>
              <w:spacing w:before="120" w:after="120" w:line="240" w:lineRule="auto"/>
              <w:ind w:firstLine="437"/>
              <w:rPr>
                <w:szCs w:val="28"/>
              </w:rPr>
            </w:pPr>
            <w:r w:rsidRPr="009D24D2">
              <w:rPr>
                <w:szCs w:val="28"/>
              </w:rPr>
              <w:t xml:space="preserve">- Ngân hàng Chính sách xã hội địa phương </w:t>
            </w:r>
            <w:r w:rsidRPr="00BC4927">
              <w:rPr>
                <w:szCs w:val="28"/>
              </w:rPr>
              <w:t>(Chi nhánh Ngân hàng Chính sách xã hội hoặc Phòng Giao dịch Ngân hàng Chính sách xã hội).</w:t>
            </w:r>
          </w:p>
        </w:tc>
        <w:tc>
          <w:tcPr>
            <w:tcW w:w="3040" w:type="dxa"/>
            <w:vAlign w:val="center"/>
          </w:tcPr>
          <w:p w14:paraId="4FD45744" w14:textId="77777777" w:rsidR="00BC4927" w:rsidRPr="00BC4927" w:rsidRDefault="00BC4927" w:rsidP="00BC4927">
            <w:pPr>
              <w:spacing w:before="120" w:after="120" w:line="240" w:lineRule="auto"/>
              <w:rPr>
                <w:szCs w:val="28"/>
                <w:lang w:val="en-US"/>
              </w:rPr>
            </w:pPr>
            <w:r w:rsidRPr="00BC4927">
              <w:rPr>
                <w:szCs w:val="28"/>
                <w:lang w:val="en-US"/>
              </w:rPr>
              <w:t>9,5 ngày</w:t>
            </w:r>
          </w:p>
        </w:tc>
      </w:tr>
      <w:tr w:rsidR="00BC4927" w:rsidRPr="00BC4927" w14:paraId="1B4868D9" w14:textId="77777777" w:rsidTr="00D26993">
        <w:trPr>
          <w:trHeight w:val="252"/>
        </w:trPr>
        <w:tc>
          <w:tcPr>
            <w:tcW w:w="851" w:type="dxa"/>
            <w:vMerge/>
            <w:vAlign w:val="center"/>
          </w:tcPr>
          <w:p w14:paraId="395FB220" w14:textId="77777777" w:rsidR="00BC4927" w:rsidRPr="00BC4927" w:rsidRDefault="00BC4927" w:rsidP="00BC4927">
            <w:pPr>
              <w:spacing w:before="120" w:after="120" w:line="240" w:lineRule="auto"/>
              <w:jc w:val="center"/>
              <w:rPr>
                <w:b/>
                <w:szCs w:val="28"/>
              </w:rPr>
            </w:pPr>
          </w:p>
        </w:tc>
        <w:tc>
          <w:tcPr>
            <w:tcW w:w="2546" w:type="dxa"/>
            <w:vMerge/>
            <w:vAlign w:val="center"/>
          </w:tcPr>
          <w:p w14:paraId="274147C0" w14:textId="77777777" w:rsidR="00BC4927" w:rsidRPr="00BC4927" w:rsidRDefault="00BC4927" w:rsidP="00BC4927">
            <w:pPr>
              <w:spacing w:before="120" w:after="120" w:line="240" w:lineRule="auto"/>
              <w:rPr>
                <w:b/>
                <w:szCs w:val="28"/>
              </w:rPr>
            </w:pPr>
          </w:p>
        </w:tc>
        <w:tc>
          <w:tcPr>
            <w:tcW w:w="7513" w:type="dxa"/>
          </w:tcPr>
          <w:p w14:paraId="0E6A473A" w14:textId="77777777" w:rsidR="00BC4927" w:rsidRPr="00BC4927" w:rsidRDefault="00BC4927" w:rsidP="00BC4927">
            <w:pPr>
              <w:spacing w:before="120" w:after="120" w:line="240" w:lineRule="auto"/>
              <w:ind w:firstLine="437"/>
              <w:rPr>
                <w:szCs w:val="28"/>
              </w:rPr>
            </w:pPr>
            <w:r w:rsidRPr="009D24D2">
              <w:rPr>
                <w:szCs w:val="28"/>
              </w:rPr>
              <w:t>- Cơ quan cấp tỉnh</w:t>
            </w:r>
            <w:r w:rsidRPr="00BC4927">
              <w:rPr>
                <w:rFonts w:ascii="Arial" w:eastAsia="Times New Roman" w:hAnsi="Arial" w:cs="Arial"/>
                <w:color w:val="000000"/>
                <w:szCs w:val="28"/>
                <w:lang w:eastAsia="vi-VN" w:bidi="vi-VN"/>
              </w:rPr>
              <w:t xml:space="preserve"> </w:t>
            </w:r>
            <w:r w:rsidRPr="00BC4927">
              <w:rPr>
                <w:szCs w:val="28"/>
              </w:rPr>
              <w:t>của tổ chức thực hiện chương trình (Hội Liên hiệp Phụ nữ Việt Nam, Đoàn Thanh niên Cộng sản Hồ Chí Minh, Hội Nông dân Việt Nam, Tổng Liên đoàn Lao động Việt Nam, Hội Cựu Chiến binh Việt Nam, Liên minh Hợp tác xã Việt Nam, Hội Người mù Việt Nam).</w:t>
            </w:r>
          </w:p>
          <w:p w14:paraId="1E3B3192" w14:textId="77777777" w:rsidR="00BC4927" w:rsidRPr="00BC4927" w:rsidRDefault="00BC4927" w:rsidP="00BC4927">
            <w:pPr>
              <w:spacing w:before="120" w:after="120" w:line="240" w:lineRule="auto"/>
              <w:ind w:firstLine="437"/>
              <w:rPr>
                <w:szCs w:val="28"/>
              </w:rPr>
            </w:pPr>
            <w:r w:rsidRPr="009D24D2">
              <w:rPr>
                <w:rFonts w:eastAsia="Times New Roman"/>
                <w:iCs/>
                <w:szCs w:val="28"/>
              </w:rPr>
              <w:t>Trong thời hạn 05 ngày làm việc, kể từ ngày nhận được hồ sơ trình duyệt, Thủ trưởng cơ quan cấp tỉnh của tổ chức thực hiện chương trình xem xét, phê duyệt. Nếu không ra quyết định phê duyệt thì trả lời bằng văn bản và nêu rõ lý do đề Ngân hàng Chính sách xã hội địa phương nơi thực hiện dự án thông báo cho người vay.</w:t>
            </w:r>
          </w:p>
        </w:tc>
        <w:tc>
          <w:tcPr>
            <w:tcW w:w="3040" w:type="dxa"/>
            <w:vAlign w:val="center"/>
          </w:tcPr>
          <w:p w14:paraId="5FE97C0A" w14:textId="77777777" w:rsidR="00BC4927" w:rsidRPr="00BC4927" w:rsidRDefault="00BC4927" w:rsidP="00BC4927">
            <w:pPr>
              <w:spacing w:before="120" w:after="120" w:line="240" w:lineRule="auto"/>
              <w:rPr>
                <w:szCs w:val="28"/>
                <w:lang w:val="en-US"/>
              </w:rPr>
            </w:pPr>
            <w:r w:rsidRPr="00BC4927">
              <w:rPr>
                <w:szCs w:val="28"/>
                <w:lang w:val="en-US"/>
              </w:rPr>
              <w:t>05 ngày làm việc</w:t>
            </w:r>
          </w:p>
        </w:tc>
      </w:tr>
      <w:tr w:rsidR="00BC4927" w:rsidRPr="00BC4927" w14:paraId="50DC7C77" w14:textId="77777777" w:rsidTr="00D26993">
        <w:tc>
          <w:tcPr>
            <w:tcW w:w="851" w:type="dxa"/>
            <w:vAlign w:val="center"/>
          </w:tcPr>
          <w:p w14:paraId="43EAFECF" w14:textId="77777777" w:rsidR="00BC4927" w:rsidRPr="00BC4927" w:rsidRDefault="00BC4927" w:rsidP="00BC4927">
            <w:pPr>
              <w:spacing w:before="120" w:after="120" w:line="240" w:lineRule="auto"/>
              <w:jc w:val="center"/>
              <w:rPr>
                <w:b/>
                <w:szCs w:val="28"/>
              </w:rPr>
            </w:pPr>
            <w:r w:rsidRPr="00BC4927">
              <w:rPr>
                <w:b/>
                <w:szCs w:val="28"/>
              </w:rPr>
              <w:t>Bước 4</w:t>
            </w:r>
          </w:p>
        </w:tc>
        <w:tc>
          <w:tcPr>
            <w:tcW w:w="2546" w:type="dxa"/>
            <w:vAlign w:val="center"/>
          </w:tcPr>
          <w:p w14:paraId="293E2AF6" w14:textId="77777777" w:rsidR="00BC4927" w:rsidRPr="00BC4927" w:rsidRDefault="00BC4927" w:rsidP="00BC4927">
            <w:pPr>
              <w:spacing w:before="120" w:after="120" w:line="240" w:lineRule="auto"/>
              <w:rPr>
                <w:b/>
                <w:szCs w:val="28"/>
              </w:rPr>
            </w:pPr>
            <w:r w:rsidRPr="00BC4927">
              <w:rPr>
                <w:b/>
                <w:szCs w:val="28"/>
              </w:rPr>
              <w:t>Trả kết quả giải quyết thủ tục hành chính</w:t>
            </w:r>
          </w:p>
        </w:tc>
        <w:tc>
          <w:tcPr>
            <w:tcW w:w="7513" w:type="dxa"/>
          </w:tcPr>
          <w:p w14:paraId="5102D816" w14:textId="77777777" w:rsidR="00BC4927" w:rsidRPr="00BC4927" w:rsidRDefault="00BC4927" w:rsidP="00BC4927">
            <w:pPr>
              <w:spacing w:before="120" w:after="120" w:line="240" w:lineRule="auto"/>
              <w:ind w:firstLine="431"/>
              <w:rPr>
                <w:szCs w:val="28"/>
              </w:rPr>
            </w:pPr>
            <w:r w:rsidRPr="009D24D2">
              <w:rPr>
                <w:szCs w:val="28"/>
              </w:rPr>
              <w:t>Cán bộ</w:t>
            </w:r>
            <w:r w:rsidRPr="00BC4927">
              <w:rPr>
                <w:szCs w:val="28"/>
              </w:rPr>
              <w:t xml:space="preserve"> tiếp nhận và trả kết quả thực hiện như sau:</w:t>
            </w:r>
          </w:p>
          <w:p w14:paraId="7528B116" w14:textId="77777777" w:rsidR="00BC4927" w:rsidRPr="00BC4927" w:rsidRDefault="00BC4927" w:rsidP="00BC4927">
            <w:pPr>
              <w:spacing w:before="120" w:after="120" w:line="240" w:lineRule="auto"/>
              <w:ind w:firstLine="431"/>
              <w:rPr>
                <w:szCs w:val="28"/>
              </w:rPr>
            </w:pPr>
            <w:r w:rsidRPr="00BC4927">
              <w:rPr>
                <w:szCs w:val="28"/>
              </w:rPr>
              <w:t>- 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51E84D1" w14:textId="77777777" w:rsidR="00BC4927" w:rsidRPr="009D24D2" w:rsidRDefault="00BC4927" w:rsidP="00BC4927">
            <w:pPr>
              <w:spacing w:before="120" w:after="120" w:line="240" w:lineRule="auto"/>
              <w:ind w:firstLine="431"/>
              <w:rPr>
                <w:szCs w:val="28"/>
              </w:rPr>
            </w:pPr>
            <w:r w:rsidRPr="00BC4927">
              <w:rPr>
                <w:szCs w:val="28"/>
              </w:rPr>
              <w:t xml:space="preserve">- </w:t>
            </w:r>
            <w:r w:rsidRPr="009D24D2">
              <w:rPr>
                <w:szCs w:val="28"/>
              </w:rPr>
              <w:t>C</w:t>
            </w:r>
            <w:r w:rsidRPr="00BC4927">
              <w:rPr>
                <w:szCs w:val="28"/>
              </w:rPr>
              <w:t xml:space="preserve">á nhân nhận kết quả giải quyết thủ tục hành chính </w:t>
            </w:r>
            <w:r w:rsidRPr="009D24D2">
              <w:rPr>
                <w:szCs w:val="28"/>
              </w:rPr>
              <w:t xml:space="preserve">tại </w:t>
            </w:r>
            <w:r w:rsidRPr="009D24D2">
              <w:rPr>
                <w:szCs w:val="28"/>
                <w:lang w:bidi="vi-VN"/>
              </w:rPr>
              <w:t xml:space="preserve"> Ngân hàng Chính sách xã hội địa phương nơi thực hiện dự án.</w:t>
            </w:r>
          </w:p>
          <w:p w14:paraId="6EDA0816" w14:textId="77777777" w:rsidR="00BC4927" w:rsidRPr="009D24D2" w:rsidRDefault="00BC4927" w:rsidP="00BC4927">
            <w:pPr>
              <w:spacing w:before="120" w:after="120" w:line="240" w:lineRule="auto"/>
              <w:ind w:firstLine="431"/>
              <w:rPr>
                <w:szCs w:val="28"/>
              </w:rPr>
            </w:pPr>
            <w:r w:rsidRPr="00BC4927">
              <w:rPr>
                <w:szCs w:val="28"/>
              </w:rPr>
              <w:t>Thời gian trả kết quả: Sáng: từ 07 giờ đến 11 giờ 30 phút; Chiều: từ 13 giờ 30 phút đến 17 giờ của các ngày làm việc.</w:t>
            </w:r>
          </w:p>
        </w:tc>
        <w:tc>
          <w:tcPr>
            <w:tcW w:w="3040" w:type="dxa"/>
            <w:vAlign w:val="center"/>
          </w:tcPr>
          <w:p w14:paraId="3D751CBE" w14:textId="77777777" w:rsidR="00BC4927" w:rsidRPr="00BC4927" w:rsidRDefault="00BC4927" w:rsidP="00BC4927">
            <w:pPr>
              <w:spacing w:before="120" w:after="120" w:line="240" w:lineRule="auto"/>
              <w:rPr>
                <w:szCs w:val="28"/>
              </w:rPr>
            </w:pPr>
            <w:r w:rsidRPr="00BC4927">
              <w:rPr>
                <w:szCs w:val="28"/>
                <w:lang w:val="en-US"/>
              </w:rPr>
              <w:t>0,5 ngày</w:t>
            </w:r>
          </w:p>
        </w:tc>
      </w:tr>
    </w:tbl>
    <w:p w14:paraId="359FBA19" w14:textId="77777777" w:rsidR="00BC4927" w:rsidRPr="00BC4927" w:rsidRDefault="00BC4927" w:rsidP="00BC4927">
      <w:pPr>
        <w:spacing w:before="120" w:after="120" w:line="240" w:lineRule="auto"/>
        <w:ind w:left="567"/>
        <w:rPr>
          <w:b/>
          <w:szCs w:val="28"/>
        </w:rPr>
      </w:pPr>
    </w:p>
    <w:p w14:paraId="4BB314E4" w14:textId="77777777" w:rsidR="00BC4927" w:rsidRPr="00BC4927" w:rsidRDefault="00BC4927" w:rsidP="00BC4927">
      <w:pPr>
        <w:spacing w:before="120" w:after="120" w:line="240" w:lineRule="auto"/>
        <w:ind w:left="567"/>
        <w:rPr>
          <w:b/>
          <w:szCs w:val="28"/>
        </w:rPr>
      </w:pPr>
    </w:p>
    <w:p w14:paraId="3035576E" w14:textId="77777777" w:rsidR="00BC4927" w:rsidRPr="00BC4927" w:rsidRDefault="00BC4927" w:rsidP="00C75835">
      <w:pPr>
        <w:numPr>
          <w:ilvl w:val="1"/>
          <w:numId w:val="24"/>
        </w:numPr>
        <w:tabs>
          <w:tab w:val="left" w:pos="1134"/>
        </w:tabs>
        <w:spacing w:before="120" w:after="120" w:line="240" w:lineRule="auto"/>
        <w:ind w:left="0" w:firstLine="567"/>
        <w:contextualSpacing/>
        <w:jc w:val="left"/>
        <w:rPr>
          <w:b/>
          <w:szCs w:val="28"/>
        </w:rPr>
      </w:pPr>
      <w:r w:rsidRPr="00BC4927">
        <w:rPr>
          <w:b/>
          <w:szCs w:val="28"/>
        </w:rPr>
        <w:t>Thành phần, số lượng hồ sơ</w:t>
      </w:r>
    </w:p>
    <w:p w14:paraId="0967E052" w14:textId="77777777" w:rsidR="00BC4927" w:rsidRPr="00BC4927" w:rsidRDefault="00BC4927" w:rsidP="00BC4927">
      <w:pPr>
        <w:tabs>
          <w:tab w:val="left" w:pos="1134"/>
        </w:tabs>
        <w:spacing w:before="120" w:after="120" w:line="240" w:lineRule="auto"/>
        <w:ind w:firstLine="567"/>
        <w:rPr>
          <w:b/>
          <w:szCs w:val="28"/>
          <w:shd w:val="clear" w:color="auto" w:fill="FFFFFF"/>
        </w:rPr>
      </w:pPr>
      <w:r w:rsidRPr="00BC4927">
        <w:rPr>
          <w:b/>
          <w:szCs w:val="28"/>
          <w:shd w:val="clear" w:color="auto" w:fill="FFFFFF"/>
        </w:rPr>
        <w:t>a) Thành phần hồ sơ</w:t>
      </w:r>
    </w:p>
    <w:p w14:paraId="71155698"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(1) Dự án vay vốn có xác nhận của Ủy ban nhân dân cấp xã về nơi thực hiện dự án theo Mẫu số 2 ban hành kèm theo Nghị định số 74/2019/NĐ-CP;</w:t>
      </w:r>
    </w:p>
    <w:p w14:paraId="5AA7F6E2"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(2) Bản sao một trong các giấy tờ sau: Giấy chứng nhận đăng ký doanh nghiệp; giấy chứng nhận đăng ký hợp tác xã; hợp đồng hợp tác; giấy chứng nhận đăng ký hộ kinh doanh;</w:t>
      </w:r>
    </w:p>
    <w:p w14:paraId="78B72B11"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(3) Giấy tờ chứng minh cơ sở sản xuất, kinh doanh sử dụng nhiều lao động là người khuyết tật, người dân tộc thiểu số, bao gồm:</w:t>
      </w:r>
    </w:p>
    <w:p w14:paraId="25FC2BC1"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Đối với cơ sở sản xuất, kinh doanh sử dụng từ 30% tổng số lao động trở lên là người khuyết tật: Bản sao Quyết định về việc công nhận cơ sở sản xuất, kinh doanh sử dụng từ 30% tổng số lao động trở lên là người khuyết tật do Sở Lao động - Thương binh và Xã hội cấp;</w:t>
      </w:r>
    </w:p>
    <w:p w14:paraId="56275943"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Đối với cơ sở sản xuất, kinh doanh sử dụng từ 30% tổng số lao động trở lên là người dân tộc thiểu số:</w:t>
      </w:r>
    </w:p>
    <w:p w14:paraId="3E984A7D"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Danh sách lao động là người dân tộc thiểu số;</w:t>
      </w:r>
    </w:p>
    <w:p w14:paraId="736E6D81"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Bản sao hợp đồng lao động hoặc quyết định tuyển dụng của những người lao động trong danh sách;</w:t>
      </w:r>
    </w:p>
    <w:p w14:paraId="6E6BF4BB"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Bản sao Chứng minh nhân dân hoặc thẻ Căn cước công dân hoặc giấy khai sinh. Trường hợp cơ sở sản xuất kinh doanh nộp bản sao thẻ căn cước công dân của người lao động là người dân tộc thiểu số nhưng Ngân hàng Chính sách xã hội không thể khai thác được thông tin cư trú của công dân trong Cơ sở dữ liệu quốc gia về dân cư thì yêu cầu cơ sở sản xuất kinh doanh nộp bản sao một trong các loại giấy tờ sau của những người lao động là người dân tộc thiểu số: Giấy xác nhận thông tin về cư trú, Giấy thông báo số định danh cá nhân và thông tin công dân trong Cơ sở dữ liệu quốc gia về dân cư;</w:t>
      </w:r>
    </w:p>
    <w:p w14:paraId="3E98A857" w14:textId="77777777" w:rsidR="00BC4927" w:rsidRPr="009D24D2" w:rsidRDefault="00BC4927" w:rsidP="00BC4927">
      <w:pPr>
        <w:tabs>
          <w:tab w:val="left" w:pos="1134"/>
        </w:tabs>
        <w:spacing w:before="120" w:after="120" w:line="240" w:lineRule="auto"/>
        <w:ind w:firstLine="567"/>
        <w:rPr>
          <w:rFonts w:eastAsia="Times New Roman"/>
          <w:color w:val="000000"/>
          <w:spacing w:val="-2"/>
          <w:szCs w:val="28"/>
          <w:lang w:eastAsia="vi-VN" w:bidi="vi-VN"/>
        </w:rPr>
      </w:pPr>
      <w:r w:rsidRPr="009D24D2">
        <w:rPr>
          <w:rFonts w:eastAsia="Times New Roman"/>
          <w:color w:val="000000"/>
          <w:spacing w:val="-2"/>
          <w:szCs w:val="28"/>
          <w:lang w:eastAsia="vi-VN" w:bidi="vi-VN"/>
        </w:rPr>
        <w:t>- Đối với cơ sở sản xuất, kinh doanh sử dụng từ 30% tổng số lao động trở lên là người khuyết tật và người dân tộc thiểu số:</w:t>
      </w:r>
    </w:p>
    <w:p w14:paraId="017ED592"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Danh sách lao động là người khuyết tật và người dân tộc thiểu số;</w:t>
      </w:r>
    </w:p>
    <w:p w14:paraId="79D3EBD9"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Bản sao giấy xác nhận khuyết tật của những người lao động là người khuyết tật do Ủy ban nhân dân cấp xã cấp;</w:t>
      </w:r>
    </w:p>
    <w:p w14:paraId="520BCB4F"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Bản sao hợp đồng lao động hoặc quyết định tuyển dụng của những người lao động trong danh sách:</w:t>
      </w:r>
    </w:p>
    <w:p w14:paraId="2983753C" w14:textId="77777777" w:rsidR="00BC4927" w:rsidRPr="009D24D2" w:rsidRDefault="00BC4927" w:rsidP="00BC4927">
      <w:pPr>
        <w:tabs>
          <w:tab w:val="left" w:pos="1134"/>
        </w:tabs>
        <w:spacing w:before="120" w:after="120" w:line="240" w:lineRule="auto"/>
        <w:ind w:firstLine="567"/>
        <w:rPr>
          <w:rFonts w:eastAsia="Times New Roman"/>
          <w:color w:val="000000"/>
          <w:szCs w:val="28"/>
          <w:lang w:eastAsia="vi-VN" w:bidi="vi-VN"/>
        </w:rPr>
      </w:pPr>
      <w:r w:rsidRPr="009D24D2">
        <w:rPr>
          <w:rFonts w:eastAsia="Times New Roman"/>
          <w:color w:val="000000"/>
          <w:szCs w:val="28"/>
          <w:lang w:eastAsia="vi-VN" w:bidi="vi-VN"/>
        </w:rPr>
        <w:t>+ Bản sao Chứng minh nhân dân hoặc thẻ Căn cước công dân hoặc giấy khai sinh của những người lao động là người dân tộc thiểu số. Trường hợp cơ sở sản xuất kinh doanh nộp bản sao thẻ căn cước công dân của người lao động là người dân tộc thiểu số nhưng Ngân hàng Chính sách xã hội không thể khai thác được thông tin cư trú của công dân trong Cơ sở dữ liệu quốc gia về dân cư thì yêu cầu cơ sở sản xuất kinh doanh nộp bản sao một trong các loại giấy tờ sau của những người lao động là người dân tộc thiểu số: Giấy xác nhận thông tin về cư trú, Giấy thông báo số định danh cá nhân và thông tin công dân trong Cơ sở dữ liệu quốc gia về dân cư.</w:t>
      </w:r>
    </w:p>
    <w:p w14:paraId="333548FA" w14:textId="77777777" w:rsidR="00BC4927" w:rsidRPr="00BC4927" w:rsidRDefault="00BC4927" w:rsidP="00BC4927">
      <w:pPr>
        <w:tabs>
          <w:tab w:val="left" w:pos="1134"/>
        </w:tabs>
        <w:spacing w:before="120" w:after="120" w:line="240" w:lineRule="auto"/>
        <w:ind w:firstLine="567"/>
        <w:jc w:val="left"/>
        <w:rPr>
          <w:rFonts w:eastAsia="Times New Roman"/>
          <w:szCs w:val="28"/>
          <w:lang w:val="hr-HR"/>
        </w:rPr>
      </w:pPr>
      <w:r w:rsidRPr="00BC4927">
        <w:rPr>
          <w:rFonts w:eastAsia="Times New Roman"/>
          <w:b/>
          <w:szCs w:val="28"/>
        </w:rPr>
        <w:t>b</w:t>
      </w:r>
      <w:r w:rsidRPr="00BC4927">
        <w:rPr>
          <w:rFonts w:eastAsia="Times New Roman"/>
          <w:b/>
          <w:szCs w:val="28"/>
          <w:lang w:val="hr-HR"/>
        </w:rPr>
        <w:t xml:space="preserve">) </w:t>
      </w:r>
      <w:r w:rsidRPr="00BC4927">
        <w:rPr>
          <w:rFonts w:eastAsia="Times New Roman"/>
          <w:b/>
          <w:szCs w:val="28"/>
        </w:rPr>
        <w:t>Số</w:t>
      </w:r>
      <w:r w:rsidRPr="00BC4927">
        <w:rPr>
          <w:rFonts w:eastAsia="Times New Roman"/>
          <w:b/>
          <w:szCs w:val="28"/>
          <w:lang w:val="hr-HR"/>
        </w:rPr>
        <w:t xml:space="preserve"> </w:t>
      </w:r>
      <w:r w:rsidRPr="00BC4927">
        <w:rPr>
          <w:rFonts w:eastAsia="Times New Roman"/>
          <w:b/>
          <w:szCs w:val="28"/>
        </w:rPr>
        <w:t>l</w:t>
      </w:r>
      <w:r w:rsidRPr="00BC4927">
        <w:rPr>
          <w:rFonts w:eastAsia="Times New Roman"/>
          <w:b/>
          <w:szCs w:val="28"/>
          <w:lang w:val="hr-HR"/>
        </w:rPr>
        <w:t>ư</w:t>
      </w:r>
      <w:r w:rsidRPr="00BC4927">
        <w:rPr>
          <w:rFonts w:eastAsia="Times New Roman"/>
          <w:b/>
          <w:szCs w:val="28"/>
        </w:rPr>
        <w:t>ợng</w:t>
      </w:r>
      <w:r w:rsidRPr="00BC4927">
        <w:rPr>
          <w:rFonts w:eastAsia="Times New Roman"/>
          <w:b/>
          <w:szCs w:val="28"/>
          <w:lang w:val="hr-HR"/>
        </w:rPr>
        <w:t xml:space="preserve"> </w:t>
      </w:r>
      <w:r w:rsidRPr="00BC4927">
        <w:rPr>
          <w:rFonts w:eastAsia="Times New Roman"/>
          <w:b/>
          <w:szCs w:val="28"/>
        </w:rPr>
        <w:t>hồ</w:t>
      </w:r>
      <w:r w:rsidRPr="00BC4927">
        <w:rPr>
          <w:rFonts w:eastAsia="Times New Roman"/>
          <w:b/>
          <w:szCs w:val="28"/>
          <w:lang w:val="hr-HR"/>
        </w:rPr>
        <w:t xml:space="preserve"> </w:t>
      </w:r>
      <w:r w:rsidRPr="00BC4927">
        <w:rPr>
          <w:rFonts w:eastAsia="Times New Roman"/>
          <w:b/>
          <w:szCs w:val="28"/>
        </w:rPr>
        <w:t>s</w:t>
      </w:r>
      <w:r w:rsidRPr="00BC4927">
        <w:rPr>
          <w:rFonts w:eastAsia="Times New Roman"/>
          <w:b/>
          <w:szCs w:val="28"/>
          <w:lang w:val="hr-HR"/>
        </w:rPr>
        <w:t xml:space="preserve">ơ: </w:t>
      </w:r>
      <w:r w:rsidRPr="00BC4927">
        <w:rPr>
          <w:rFonts w:eastAsia="Times New Roman"/>
          <w:szCs w:val="28"/>
          <w:lang w:val="hr-HR"/>
        </w:rPr>
        <w:t xml:space="preserve">01 </w:t>
      </w:r>
      <w:r w:rsidRPr="00BC4927">
        <w:rPr>
          <w:rFonts w:eastAsia="Times New Roman"/>
          <w:szCs w:val="28"/>
        </w:rPr>
        <w:t>bộ</w:t>
      </w:r>
      <w:r w:rsidRPr="00BC4927">
        <w:rPr>
          <w:rFonts w:eastAsia="Times New Roman"/>
          <w:szCs w:val="28"/>
          <w:lang w:val="hr-HR"/>
        </w:rPr>
        <w:t>.</w:t>
      </w:r>
    </w:p>
    <w:p w14:paraId="1E3D71EB" w14:textId="77777777" w:rsidR="00BC4927" w:rsidRPr="00BC4927" w:rsidRDefault="00BC4927" w:rsidP="00C75835">
      <w:pPr>
        <w:numPr>
          <w:ilvl w:val="1"/>
          <w:numId w:val="24"/>
        </w:numPr>
        <w:tabs>
          <w:tab w:val="left" w:pos="1134"/>
        </w:tabs>
        <w:spacing w:before="120" w:after="120" w:line="240" w:lineRule="auto"/>
        <w:ind w:left="0" w:firstLine="567"/>
        <w:contextualSpacing/>
        <w:rPr>
          <w:rFonts w:eastAsia="Times New Roman"/>
          <w:szCs w:val="28"/>
          <w:lang w:val="hr-HR"/>
        </w:rPr>
      </w:pPr>
      <w:r w:rsidRPr="00BC4927">
        <w:rPr>
          <w:rFonts w:eastAsia="Times New Roman"/>
          <w:b/>
          <w:szCs w:val="28"/>
          <w:lang w:val="hr-HR"/>
        </w:rPr>
        <w:t xml:space="preserve">Đối tượng thực hiện thủ tục hành chính: </w:t>
      </w:r>
      <w:r w:rsidRPr="00BC4927">
        <w:rPr>
          <w:rFonts w:eastAsia="Times New Roman"/>
          <w:szCs w:val="28"/>
          <w:lang w:bidi="vi-VN"/>
        </w:rPr>
        <w:t>Cơ sở sản xuất, kinh doanh (doanh nghiệp nhỏ và vừa, hợp tác xã, tổ hợp tác, hộ kinh doanh).</w:t>
      </w:r>
    </w:p>
    <w:p w14:paraId="364808B5" w14:textId="77777777" w:rsidR="00BC4927" w:rsidRPr="00BC4927" w:rsidRDefault="00BC4927" w:rsidP="00C75835">
      <w:pPr>
        <w:numPr>
          <w:ilvl w:val="1"/>
          <w:numId w:val="24"/>
        </w:numPr>
        <w:tabs>
          <w:tab w:val="left" w:pos="1134"/>
        </w:tabs>
        <w:spacing w:before="120" w:after="120" w:line="240" w:lineRule="auto"/>
        <w:ind w:left="0" w:firstLine="567"/>
        <w:contextualSpacing/>
        <w:rPr>
          <w:szCs w:val="28"/>
          <w:lang w:val="hr-HR"/>
        </w:rPr>
      </w:pPr>
      <w:r w:rsidRPr="00BC4927">
        <w:rPr>
          <w:b/>
          <w:szCs w:val="28"/>
          <w:lang w:val="hr-HR"/>
        </w:rPr>
        <w:t>Cơ quan giải quyết thủ tục hành chính</w:t>
      </w:r>
    </w:p>
    <w:p w14:paraId="0482D469" w14:textId="77777777" w:rsidR="00BC4927" w:rsidRPr="009D24D2" w:rsidRDefault="00BC4927" w:rsidP="00957CA1">
      <w:pPr>
        <w:tabs>
          <w:tab w:val="left" w:pos="1134"/>
        </w:tabs>
        <w:spacing w:before="120" w:after="120" w:line="240" w:lineRule="auto"/>
        <w:ind w:firstLine="567"/>
        <w:rPr>
          <w:szCs w:val="28"/>
          <w:lang w:val="hr-HR"/>
        </w:rPr>
      </w:pPr>
      <w:r w:rsidRPr="009D24D2">
        <w:rPr>
          <w:szCs w:val="28"/>
          <w:lang w:val="hr-HR"/>
        </w:rPr>
        <w:t xml:space="preserve">- </w:t>
      </w:r>
      <w:r w:rsidRPr="00BC4927">
        <w:rPr>
          <w:szCs w:val="28"/>
          <w:lang w:val="hr-HR" w:bidi="vi-VN"/>
        </w:rPr>
        <w:t>Ngân hàng Chính sách xã hội địa phương (Chi nhánh Ngân hàng Chính sách xã hội hoặc Phòng Giao dịch Ngân hàng Chính sách xã hội);</w:t>
      </w:r>
    </w:p>
    <w:p w14:paraId="2A1B6CA7" w14:textId="77777777" w:rsidR="00BC4927" w:rsidRPr="009D24D2" w:rsidRDefault="00BC4927" w:rsidP="00957CA1">
      <w:pPr>
        <w:tabs>
          <w:tab w:val="left" w:pos="1134"/>
        </w:tabs>
        <w:spacing w:before="120" w:after="120" w:line="240" w:lineRule="auto"/>
        <w:ind w:firstLine="567"/>
        <w:rPr>
          <w:szCs w:val="28"/>
          <w:lang w:val="hr-HR"/>
        </w:rPr>
      </w:pPr>
      <w:r w:rsidRPr="009D24D2">
        <w:rPr>
          <w:szCs w:val="28"/>
          <w:lang w:val="hr-HR"/>
        </w:rPr>
        <w:t xml:space="preserve">- </w:t>
      </w:r>
      <w:r w:rsidRPr="00BC4927">
        <w:rPr>
          <w:szCs w:val="28"/>
          <w:lang w:val="hr-HR" w:bidi="vi-VN"/>
        </w:rPr>
        <w:t>Cơ quan cấp tỉnh của tổ chức thực hiện chương trình (Hội Liên hiệp Phụ nữ Việt Nam, Đoàn Thanh niên Cộng sản Hồ Chí Minh, Hội Nông dân Việt Nam, Tổng Liên đoàn Lao động Việt Nam, Hội Cựu Chiến binh Việt Nam, Liên minh Hợp tác xã Việt Nam, Hội Người mù Việt Nam).</w:t>
      </w:r>
    </w:p>
    <w:p w14:paraId="79241875" w14:textId="77777777" w:rsidR="00BC4927" w:rsidRPr="00BC4927" w:rsidRDefault="00BC4927" w:rsidP="00C75835">
      <w:pPr>
        <w:numPr>
          <w:ilvl w:val="1"/>
          <w:numId w:val="24"/>
        </w:numPr>
        <w:tabs>
          <w:tab w:val="left" w:pos="1134"/>
        </w:tabs>
        <w:spacing w:before="120" w:after="120" w:line="240" w:lineRule="auto"/>
        <w:ind w:left="0" w:firstLine="567"/>
        <w:contextualSpacing/>
        <w:rPr>
          <w:szCs w:val="28"/>
          <w:lang w:val="hr-HR"/>
        </w:rPr>
      </w:pPr>
      <w:r w:rsidRPr="00BC4927">
        <w:rPr>
          <w:b/>
          <w:szCs w:val="28"/>
          <w:lang w:val="hr-HR"/>
        </w:rPr>
        <w:t xml:space="preserve">Kết quả thực hiện thủ tục hành chính: </w:t>
      </w:r>
      <w:r w:rsidRPr="00BC4927">
        <w:rPr>
          <w:szCs w:val="28"/>
          <w:shd w:val="clear" w:color="auto" w:fill="FFFFFF"/>
          <w:lang w:bidi="vi-VN"/>
        </w:rPr>
        <w:t>Quyết định phê duyệt Hồ sơ vay vốn hoặc thông báo b</w:t>
      </w:r>
      <w:r w:rsidRPr="009D24D2">
        <w:rPr>
          <w:szCs w:val="28"/>
          <w:shd w:val="clear" w:color="auto" w:fill="FFFFFF"/>
          <w:lang w:val="hr-HR" w:bidi="vi-VN"/>
        </w:rPr>
        <w:t>ằ</w:t>
      </w:r>
      <w:r w:rsidRPr="00BC4927">
        <w:rPr>
          <w:szCs w:val="28"/>
          <w:shd w:val="clear" w:color="auto" w:fill="FFFFFF"/>
          <w:lang w:bidi="vi-VN"/>
        </w:rPr>
        <w:t>ng văn bản đối với trường hợp không đủ điều kiện vay vốn.</w:t>
      </w:r>
    </w:p>
    <w:p w14:paraId="78CB3FE1" w14:textId="77777777" w:rsidR="00BC4927" w:rsidRPr="00BC4927" w:rsidRDefault="00BC4927" w:rsidP="00C75835">
      <w:pPr>
        <w:numPr>
          <w:ilvl w:val="1"/>
          <w:numId w:val="24"/>
        </w:numPr>
        <w:tabs>
          <w:tab w:val="left" w:pos="1134"/>
        </w:tabs>
        <w:spacing w:before="120" w:after="120" w:line="240" w:lineRule="auto"/>
        <w:ind w:left="0" w:firstLine="567"/>
        <w:contextualSpacing/>
        <w:rPr>
          <w:rFonts w:eastAsia="Times New Roman"/>
          <w:szCs w:val="28"/>
          <w:lang w:val="hr-HR"/>
        </w:rPr>
      </w:pPr>
      <w:r w:rsidRPr="00BC4927">
        <w:rPr>
          <w:rFonts w:eastAsia="Times New Roman"/>
          <w:b/>
          <w:szCs w:val="28"/>
          <w:lang w:val="hr-HR"/>
        </w:rPr>
        <w:t xml:space="preserve">Phí, lệ phí: </w:t>
      </w:r>
      <w:r w:rsidRPr="00BC4927">
        <w:rPr>
          <w:rFonts w:eastAsia="Times New Roman"/>
          <w:szCs w:val="28"/>
          <w:lang w:val="hr-HR"/>
        </w:rPr>
        <w:t>không.</w:t>
      </w:r>
    </w:p>
    <w:p w14:paraId="285E92DA" w14:textId="77777777" w:rsidR="00BC4927" w:rsidRPr="00BC4927" w:rsidRDefault="00BC4927" w:rsidP="00C75835">
      <w:pPr>
        <w:numPr>
          <w:ilvl w:val="1"/>
          <w:numId w:val="24"/>
        </w:numPr>
        <w:tabs>
          <w:tab w:val="left" w:pos="1134"/>
        </w:tabs>
        <w:spacing w:before="120" w:after="120" w:line="240" w:lineRule="auto"/>
        <w:ind w:left="0" w:firstLine="567"/>
        <w:contextualSpacing/>
        <w:rPr>
          <w:rFonts w:eastAsia="Times New Roman"/>
          <w:szCs w:val="28"/>
          <w:lang w:val="hr-HR"/>
        </w:rPr>
      </w:pPr>
      <w:r w:rsidRPr="00BC4927">
        <w:rPr>
          <w:rFonts w:eastAsia="Times New Roman"/>
          <w:b/>
          <w:szCs w:val="28"/>
          <w:lang w:val="hr-HR"/>
        </w:rPr>
        <w:t>Tên mẫu đơn, mẫu tờ khai</w:t>
      </w:r>
    </w:p>
    <w:p w14:paraId="4F346F44" w14:textId="77777777" w:rsidR="00BC4927" w:rsidRPr="00BC4927" w:rsidRDefault="00BC4927" w:rsidP="00957CA1">
      <w:pPr>
        <w:tabs>
          <w:tab w:val="left" w:pos="1134"/>
          <w:tab w:val="left" w:pos="7865"/>
        </w:tabs>
        <w:spacing w:before="120" w:after="120" w:line="240" w:lineRule="auto"/>
        <w:ind w:firstLine="567"/>
        <w:rPr>
          <w:rFonts w:eastAsia="Times New Roman"/>
          <w:color w:val="000000"/>
          <w:szCs w:val="28"/>
          <w:lang w:val="hr-HR" w:eastAsia="vi-VN" w:bidi="en-US"/>
        </w:rPr>
      </w:pPr>
      <w:r w:rsidRPr="00BC4927">
        <w:rPr>
          <w:rFonts w:eastAsia="Times New Roman"/>
          <w:color w:val="000000"/>
          <w:szCs w:val="28"/>
          <w:lang w:eastAsia="vi-VN" w:bidi="vi-VN"/>
        </w:rPr>
        <w:t>Dự án vay vốn hỗ trợ tạo việc làm, duy trì và mở rộng việc làm theo Mẫu số 2 ban hành kèm theo Nghị định số 74/20</w:t>
      </w:r>
      <w:r w:rsidRPr="00BC4927">
        <w:rPr>
          <w:rFonts w:eastAsia="Times New Roman"/>
          <w:color w:val="000000"/>
          <w:szCs w:val="28"/>
          <w:lang w:val="hr-HR" w:eastAsia="vi-VN" w:bidi="en-US"/>
        </w:rPr>
        <w:t>19/NĐ-CP.</w:t>
      </w:r>
    </w:p>
    <w:p w14:paraId="299D54C7" w14:textId="77777777" w:rsidR="00BC4927" w:rsidRPr="009D24D2" w:rsidRDefault="00BC4927" w:rsidP="00C75835">
      <w:pPr>
        <w:numPr>
          <w:ilvl w:val="1"/>
          <w:numId w:val="24"/>
        </w:numPr>
        <w:tabs>
          <w:tab w:val="left" w:pos="1134"/>
          <w:tab w:val="left" w:pos="7865"/>
        </w:tabs>
        <w:spacing w:before="120" w:after="120" w:line="240" w:lineRule="auto"/>
        <w:ind w:left="0" w:firstLine="567"/>
        <w:contextualSpacing/>
        <w:rPr>
          <w:b/>
          <w:szCs w:val="28"/>
          <w:lang w:val="hr-HR"/>
        </w:rPr>
      </w:pPr>
      <w:r w:rsidRPr="009D24D2">
        <w:rPr>
          <w:b/>
          <w:szCs w:val="28"/>
          <w:lang w:val="hr-HR"/>
        </w:rPr>
        <w:t>Y</w:t>
      </w:r>
      <w:r w:rsidRPr="00BC4927">
        <w:rPr>
          <w:b/>
          <w:szCs w:val="28"/>
          <w:lang w:val="hr-HR"/>
        </w:rPr>
        <w:t>ê</w:t>
      </w:r>
      <w:r w:rsidRPr="009D24D2">
        <w:rPr>
          <w:b/>
          <w:szCs w:val="28"/>
          <w:lang w:val="hr-HR"/>
        </w:rPr>
        <w:t>u</w:t>
      </w:r>
      <w:r w:rsidRPr="00BC4927">
        <w:rPr>
          <w:b/>
          <w:szCs w:val="28"/>
          <w:lang w:val="hr-HR"/>
        </w:rPr>
        <w:t xml:space="preserve"> </w:t>
      </w:r>
      <w:r w:rsidRPr="009D24D2">
        <w:rPr>
          <w:b/>
          <w:szCs w:val="28"/>
          <w:lang w:val="hr-HR"/>
        </w:rPr>
        <w:t>cầu</w:t>
      </w:r>
      <w:r w:rsidRPr="00BC4927">
        <w:rPr>
          <w:b/>
          <w:szCs w:val="28"/>
          <w:lang w:val="hr-HR"/>
        </w:rPr>
        <w:t>, đ</w:t>
      </w:r>
      <w:r w:rsidRPr="009D24D2">
        <w:rPr>
          <w:b/>
          <w:szCs w:val="28"/>
          <w:lang w:val="hr-HR"/>
        </w:rPr>
        <w:t>iều</w:t>
      </w:r>
      <w:r w:rsidRPr="00BC4927">
        <w:rPr>
          <w:b/>
          <w:szCs w:val="28"/>
          <w:lang w:val="hr-HR"/>
        </w:rPr>
        <w:t xml:space="preserve"> </w:t>
      </w:r>
      <w:r w:rsidRPr="009D24D2">
        <w:rPr>
          <w:b/>
          <w:szCs w:val="28"/>
          <w:lang w:val="hr-HR"/>
        </w:rPr>
        <w:t>kiện</w:t>
      </w:r>
      <w:r w:rsidRPr="00BC4927">
        <w:rPr>
          <w:b/>
          <w:szCs w:val="28"/>
          <w:lang w:val="hr-HR"/>
        </w:rPr>
        <w:t xml:space="preserve"> </w:t>
      </w:r>
      <w:r w:rsidRPr="009D24D2">
        <w:rPr>
          <w:b/>
          <w:szCs w:val="28"/>
          <w:lang w:val="hr-HR"/>
        </w:rPr>
        <w:t>thực</w:t>
      </w:r>
      <w:r w:rsidRPr="00BC4927">
        <w:rPr>
          <w:b/>
          <w:szCs w:val="28"/>
          <w:lang w:val="hr-HR"/>
        </w:rPr>
        <w:t xml:space="preserve"> </w:t>
      </w:r>
      <w:r w:rsidRPr="009D24D2">
        <w:rPr>
          <w:b/>
          <w:szCs w:val="28"/>
          <w:lang w:val="hr-HR"/>
        </w:rPr>
        <w:t>hiện</w:t>
      </w:r>
      <w:r w:rsidRPr="00BC4927">
        <w:rPr>
          <w:b/>
          <w:szCs w:val="28"/>
          <w:lang w:val="hr-HR"/>
        </w:rPr>
        <w:t xml:space="preserve"> </w:t>
      </w:r>
      <w:r w:rsidRPr="009D24D2">
        <w:rPr>
          <w:b/>
          <w:szCs w:val="28"/>
          <w:lang w:val="hr-HR"/>
        </w:rPr>
        <w:t>thủ</w:t>
      </w:r>
      <w:r w:rsidRPr="00BC4927">
        <w:rPr>
          <w:b/>
          <w:szCs w:val="28"/>
          <w:lang w:val="hr-HR"/>
        </w:rPr>
        <w:t xml:space="preserve"> </w:t>
      </w:r>
      <w:r w:rsidRPr="009D24D2">
        <w:rPr>
          <w:b/>
          <w:szCs w:val="28"/>
          <w:lang w:val="hr-HR"/>
        </w:rPr>
        <w:t>tục</w:t>
      </w:r>
      <w:r w:rsidRPr="00BC4927">
        <w:rPr>
          <w:b/>
          <w:szCs w:val="28"/>
          <w:lang w:val="hr-HR"/>
        </w:rPr>
        <w:t xml:space="preserve"> </w:t>
      </w:r>
      <w:r w:rsidRPr="009D24D2">
        <w:rPr>
          <w:b/>
          <w:szCs w:val="28"/>
          <w:lang w:val="hr-HR"/>
        </w:rPr>
        <w:t>h</w:t>
      </w:r>
      <w:r w:rsidRPr="00BC4927">
        <w:rPr>
          <w:b/>
          <w:szCs w:val="28"/>
          <w:lang w:val="hr-HR"/>
        </w:rPr>
        <w:t>à</w:t>
      </w:r>
      <w:r w:rsidRPr="009D24D2">
        <w:rPr>
          <w:b/>
          <w:szCs w:val="28"/>
          <w:lang w:val="hr-HR"/>
        </w:rPr>
        <w:t>nh</w:t>
      </w:r>
      <w:r w:rsidRPr="00BC4927">
        <w:rPr>
          <w:b/>
          <w:szCs w:val="28"/>
          <w:lang w:val="hr-HR"/>
        </w:rPr>
        <w:t xml:space="preserve"> </w:t>
      </w:r>
      <w:r w:rsidRPr="009D24D2">
        <w:rPr>
          <w:b/>
          <w:szCs w:val="28"/>
          <w:lang w:val="hr-HR"/>
        </w:rPr>
        <w:t>ch</w:t>
      </w:r>
      <w:r w:rsidRPr="00BC4927">
        <w:rPr>
          <w:b/>
          <w:szCs w:val="28"/>
          <w:lang w:val="hr-HR"/>
        </w:rPr>
        <w:t>í</w:t>
      </w:r>
      <w:r w:rsidRPr="009D24D2">
        <w:rPr>
          <w:b/>
          <w:szCs w:val="28"/>
          <w:lang w:val="hr-HR"/>
        </w:rPr>
        <w:t>nh</w:t>
      </w:r>
    </w:p>
    <w:p w14:paraId="13CA1E4D" w14:textId="77777777" w:rsidR="00BC4927" w:rsidRPr="009D24D2" w:rsidRDefault="00BC4927" w:rsidP="00957CA1">
      <w:pPr>
        <w:tabs>
          <w:tab w:val="left" w:pos="1134"/>
          <w:tab w:val="left" w:pos="7865"/>
        </w:tabs>
        <w:spacing w:before="120" w:after="120" w:line="240" w:lineRule="auto"/>
        <w:ind w:firstLine="567"/>
        <w:rPr>
          <w:b/>
          <w:szCs w:val="28"/>
          <w:lang w:val="hr-HR"/>
        </w:rPr>
      </w:pPr>
      <w:r w:rsidRPr="009D24D2">
        <w:rPr>
          <w:b/>
          <w:bCs/>
          <w:i/>
          <w:iCs/>
          <w:szCs w:val="28"/>
          <w:lang w:val="hr-HR"/>
        </w:rPr>
        <w:t xml:space="preserve">- </w:t>
      </w:r>
      <w:r w:rsidRPr="009D24D2">
        <w:rPr>
          <w:b/>
          <w:bCs/>
          <w:i/>
          <w:iCs/>
          <w:szCs w:val="28"/>
          <w:lang w:val="hr-HR" w:bidi="vi-VN"/>
        </w:rPr>
        <w:t>Yêu cầu:</w:t>
      </w:r>
      <w:r w:rsidRPr="009D24D2">
        <w:rPr>
          <w:b/>
          <w:szCs w:val="28"/>
          <w:lang w:val="hr-HR" w:bidi="vi-VN"/>
        </w:rPr>
        <w:t xml:space="preserve"> </w:t>
      </w:r>
      <w:r w:rsidRPr="009D24D2">
        <w:rPr>
          <w:szCs w:val="28"/>
          <w:lang w:val="hr-HR" w:bidi="vi-VN"/>
        </w:rPr>
        <w:t>dự án thuộc nguồn vốn do tổ chức thực hiện chương trình quản lý.</w:t>
      </w:r>
    </w:p>
    <w:p w14:paraId="4BF938CD" w14:textId="77777777" w:rsidR="00BC4927" w:rsidRPr="009D24D2" w:rsidRDefault="00BC4927" w:rsidP="00BC4927">
      <w:pPr>
        <w:tabs>
          <w:tab w:val="left" w:pos="1134"/>
          <w:tab w:val="left" w:pos="7865"/>
        </w:tabs>
        <w:spacing w:before="120" w:after="120" w:line="240" w:lineRule="auto"/>
        <w:ind w:firstLine="567"/>
        <w:rPr>
          <w:b/>
          <w:szCs w:val="28"/>
          <w:lang w:val="hr-HR"/>
        </w:rPr>
      </w:pPr>
      <w:r w:rsidRPr="009D24D2">
        <w:rPr>
          <w:b/>
          <w:bCs/>
          <w:i/>
          <w:iCs/>
          <w:szCs w:val="28"/>
          <w:lang w:val="hr-HR"/>
        </w:rPr>
        <w:t xml:space="preserve">- </w:t>
      </w:r>
      <w:r w:rsidRPr="009D24D2">
        <w:rPr>
          <w:b/>
          <w:bCs/>
          <w:i/>
          <w:iCs/>
          <w:szCs w:val="28"/>
          <w:lang w:val="hr-HR" w:bidi="vi-VN"/>
        </w:rPr>
        <w:t>Điều kiện:</w:t>
      </w:r>
    </w:p>
    <w:p w14:paraId="3304FF98" w14:textId="77777777" w:rsidR="00BC4927" w:rsidRPr="009D24D2" w:rsidRDefault="00BC4927" w:rsidP="00BC4927">
      <w:pPr>
        <w:tabs>
          <w:tab w:val="left" w:pos="1134"/>
          <w:tab w:val="left" w:pos="7865"/>
        </w:tabs>
        <w:spacing w:before="120" w:after="120" w:line="240" w:lineRule="auto"/>
        <w:ind w:firstLine="567"/>
        <w:rPr>
          <w:szCs w:val="28"/>
          <w:lang w:val="hr-HR"/>
        </w:rPr>
      </w:pPr>
      <w:r w:rsidRPr="009D24D2">
        <w:rPr>
          <w:szCs w:val="28"/>
          <w:lang w:val="hr-HR" w:bidi="vi-VN"/>
        </w:rPr>
        <w:t>+ Có dự án vay vốn khả thi tại địa phương, phù hợp với ngành, nghề sản xuất kinh doanh, thu hút thêm lao động vào làm việc ổn định;</w:t>
      </w:r>
    </w:p>
    <w:p w14:paraId="61CE2C01" w14:textId="77777777" w:rsidR="00BC4927" w:rsidRPr="009D24D2" w:rsidRDefault="00BC4927" w:rsidP="00BC4927">
      <w:pPr>
        <w:tabs>
          <w:tab w:val="left" w:pos="1134"/>
          <w:tab w:val="left" w:pos="7865"/>
        </w:tabs>
        <w:spacing w:before="120" w:after="120" w:line="240" w:lineRule="auto"/>
        <w:ind w:firstLine="567"/>
        <w:rPr>
          <w:szCs w:val="28"/>
          <w:lang w:val="hr-HR"/>
        </w:rPr>
      </w:pPr>
      <w:r w:rsidRPr="009D24D2">
        <w:rPr>
          <w:szCs w:val="28"/>
          <w:lang w:val="hr-HR" w:bidi="vi-VN"/>
        </w:rPr>
        <w:t>+ Dự án vay vốn có xác nhận của cơ quan, tổ chức có thẩm quyền nơi thực hiện dự án;</w:t>
      </w:r>
    </w:p>
    <w:p w14:paraId="3D7B0EA3" w14:textId="77777777" w:rsidR="00BC4927" w:rsidRPr="009D24D2" w:rsidRDefault="00BC4927" w:rsidP="00BC4927">
      <w:pPr>
        <w:tabs>
          <w:tab w:val="left" w:pos="1134"/>
          <w:tab w:val="left" w:pos="7865"/>
        </w:tabs>
        <w:spacing w:before="120" w:after="120" w:line="240" w:lineRule="auto"/>
        <w:ind w:firstLine="567"/>
        <w:rPr>
          <w:szCs w:val="28"/>
          <w:lang w:val="hr-HR"/>
        </w:rPr>
      </w:pPr>
      <w:r w:rsidRPr="009D24D2">
        <w:rPr>
          <w:szCs w:val="28"/>
          <w:lang w:val="hr-HR" w:bidi="vi-VN"/>
        </w:rPr>
        <w:t>+ Có bảo đảm tiền vay: Đối với mức vay từ 100 triệu đồng trở lên, cơ sở sản xuất, kinh doanh phải có tài sản bảo đảm tiền vay theo quy định pháp luật về giao dịch bảo đảm.</w:t>
      </w:r>
    </w:p>
    <w:p w14:paraId="34ED48C0" w14:textId="77777777" w:rsidR="00BC4927" w:rsidRPr="009D24D2" w:rsidRDefault="00BC4927" w:rsidP="00C75835">
      <w:pPr>
        <w:numPr>
          <w:ilvl w:val="1"/>
          <w:numId w:val="24"/>
        </w:numPr>
        <w:tabs>
          <w:tab w:val="left" w:pos="1134"/>
        </w:tabs>
        <w:spacing w:before="120" w:after="120" w:line="240" w:lineRule="auto"/>
        <w:ind w:left="0" w:firstLine="567"/>
        <w:contextualSpacing/>
        <w:jc w:val="left"/>
        <w:rPr>
          <w:b/>
          <w:szCs w:val="28"/>
          <w:lang w:val="hr-HR"/>
        </w:rPr>
      </w:pPr>
      <w:r w:rsidRPr="009D24D2">
        <w:rPr>
          <w:b/>
          <w:szCs w:val="28"/>
          <w:lang w:val="hr-HR"/>
        </w:rPr>
        <w:t>Căn cứ pháp lý của thủ tục hành chính</w:t>
      </w:r>
    </w:p>
    <w:p w14:paraId="0E0CB6CF" w14:textId="77777777" w:rsidR="00BC4927" w:rsidRPr="009D24D2" w:rsidRDefault="00BC4927" w:rsidP="00BC4927">
      <w:pPr>
        <w:tabs>
          <w:tab w:val="left" w:pos="1134"/>
        </w:tabs>
        <w:spacing w:before="120" w:after="120" w:line="240" w:lineRule="auto"/>
        <w:ind w:firstLine="567"/>
        <w:rPr>
          <w:szCs w:val="28"/>
          <w:lang w:val="hr-HR"/>
        </w:rPr>
      </w:pPr>
      <w:r w:rsidRPr="009D24D2">
        <w:rPr>
          <w:szCs w:val="28"/>
          <w:lang w:val="hr-HR"/>
        </w:rPr>
        <w:t xml:space="preserve">- </w:t>
      </w:r>
      <w:r w:rsidRPr="00BC4927">
        <w:rPr>
          <w:szCs w:val="28"/>
          <w:lang w:val="pt-BR" w:bidi="vi-VN"/>
        </w:rPr>
        <w:t>Luật Việc làm số 38/2013/QH13 ngày 16/11/2013 của Quốc hội;</w:t>
      </w:r>
    </w:p>
    <w:p w14:paraId="18CDDA80" w14:textId="77777777" w:rsidR="00BC4927" w:rsidRPr="009D24D2" w:rsidRDefault="00BC4927" w:rsidP="00BC4927">
      <w:pPr>
        <w:tabs>
          <w:tab w:val="left" w:pos="1134"/>
        </w:tabs>
        <w:spacing w:before="120" w:after="120" w:line="240" w:lineRule="auto"/>
        <w:ind w:firstLine="567"/>
        <w:rPr>
          <w:szCs w:val="28"/>
          <w:lang w:val="hr-HR"/>
        </w:rPr>
      </w:pPr>
      <w:r w:rsidRPr="009D24D2">
        <w:rPr>
          <w:szCs w:val="28"/>
          <w:lang w:val="hr-HR"/>
        </w:rPr>
        <w:t xml:space="preserve">- </w:t>
      </w:r>
      <w:r w:rsidRPr="00BC4927">
        <w:rPr>
          <w:szCs w:val="28"/>
          <w:lang w:val="pt-BR" w:bidi="vi-VN"/>
        </w:rPr>
        <w:t>Nghị định số 61/2015/NĐ-CP ngày 09/7/2015 của Chính phủ quy định về chính sách hỗ trợ tạo việc làm và Quỹ quốc gia về việc làm;</w:t>
      </w:r>
    </w:p>
    <w:p w14:paraId="2C4415ED" w14:textId="77777777" w:rsidR="00BC4927" w:rsidRPr="009D24D2" w:rsidRDefault="00BC4927" w:rsidP="00BC4927">
      <w:pPr>
        <w:tabs>
          <w:tab w:val="left" w:pos="1134"/>
        </w:tabs>
        <w:spacing w:before="120" w:after="120" w:line="240" w:lineRule="auto"/>
        <w:ind w:firstLine="567"/>
        <w:rPr>
          <w:szCs w:val="28"/>
          <w:lang w:val="hr-HR"/>
        </w:rPr>
      </w:pPr>
      <w:r w:rsidRPr="009D24D2">
        <w:rPr>
          <w:szCs w:val="28"/>
          <w:lang w:val="hr-HR"/>
        </w:rPr>
        <w:t xml:space="preserve">- Điều 1 </w:t>
      </w:r>
      <w:r w:rsidRPr="00BC4927">
        <w:rPr>
          <w:szCs w:val="28"/>
          <w:lang w:val="pt-BR" w:bidi="vi-VN"/>
        </w:rPr>
        <w:t>Nghị định số 74/2019/NĐ-CP ngày 23/9/2019 của Chính phủ về sửa đổi, bổ sung một số điều của Nghị định số 61/2015/NĐ-CP ngày 09/7/2015 của Chính phủ quy định về chính sách hỗ trợ tạo việc làm và Quỹ quốc gia về việc làm;</w:t>
      </w:r>
    </w:p>
    <w:p w14:paraId="4B09EC21" w14:textId="77777777" w:rsidR="00BC4927" w:rsidRPr="009D24D2" w:rsidRDefault="00BC4927" w:rsidP="00BC4927">
      <w:pPr>
        <w:tabs>
          <w:tab w:val="left" w:pos="1134"/>
        </w:tabs>
        <w:spacing w:before="120" w:after="120" w:line="240" w:lineRule="auto"/>
        <w:ind w:firstLine="567"/>
        <w:rPr>
          <w:szCs w:val="28"/>
          <w:lang w:val="hr-HR"/>
        </w:rPr>
      </w:pPr>
      <w:r w:rsidRPr="009D24D2">
        <w:rPr>
          <w:szCs w:val="28"/>
          <w:lang w:val="hr-HR"/>
        </w:rPr>
        <w:t xml:space="preserve">- Điều 1 </w:t>
      </w:r>
      <w:r w:rsidRPr="00BC4927">
        <w:rPr>
          <w:szCs w:val="28"/>
          <w:lang w:val="pt-BR" w:bidi="vi-VN"/>
        </w:rPr>
        <w:t xml:space="preserve">Nghị định số </w:t>
      </w:r>
      <w:r w:rsidRPr="00BC4927">
        <w:rPr>
          <w:szCs w:val="28"/>
          <w:lang w:val="pt-BR" w:bidi="en-US"/>
        </w:rPr>
        <w:t xml:space="preserve">104/2022/NĐ-CP </w:t>
      </w:r>
      <w:r w:rsidRPr="00BC4927">
        <w:rPr>
          <w:szCs w:val="28"/>
          <w:lang w:val="pt-BR" w:bidi="vi-VN"/>
        </w:rPr>
        <w:t>ngày 21/12/2022 của Chính phủ sửa đổi, bổ sung một số điều của các nghị định liên quan đến việc nộp, xuất trình sổ hộ khẩu, sổ tạm trú giấy khi thực hiện thủ tục hành chính, cung cấp dịch vụ công.</w:t>
      </w:r>
    </w:p>
    <w:p w14:paraId="56B48F52" w14:textId="77777777" w:rsidR="00BC4927" w:rsidRPr="00BC4927" w:rsidRDefault="00BC4927" w:rsidP="00C75835">
      <w:pPr>
        <w:numPr>
          <w:ilvl w:val="1"/>
          <w:numId w:val="24"/>
        </w:numPr>
        <w:spacing w:before="120" w:after="120" w:line="240" w:lineRule="auto"/>
        <w:contextualSpacing/>
        <w:jc w:val="left"/>
        <w:rPr>
          <w:b/>
          <w:szCs w:val="28"/>
          <w:lang w:val="hr-HR" w:eastAsia="vi-VN"/>
        </w:rPr>
      </w:pPr>
      <w:r w:rsidRPr="00BC4927">
        <w:rPr>
          <w:b/>
          <w:szCs w:val="28"/>
          <w:lang w:val="pt-BR" w:eastAsia="vi-VN"/>
        </w:rPr>
        <w:t>L</w:t>
      </w:r>
      <w:r w:rsidRPr="00BC4927">
        <w:rPr>
          <w:b/>
          <w:szCs w:val="28"/>
          <w:lang w:val="hr-HR" w:eastAsia="vi-VN"/>
        </w:rPr>
        <w:t>ư</w:t>
      </w:r>
      <w:r w:rsidRPr="00BC4927">
        <w:rPr>
          <w:b/>
          <w:szCs w:val="28"/>
          <w:lang w:val="pt-BR" w:eastAsia="vi-VN"/>
        </w:rPr>
        <w:t>u</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ơ (</w:t>
      </w:r>
      <w:r w:rsidRPr="00BC4927">
        <w:rPr>
          <w:b/>
          <w:szCs w:val="28"/>
          <w:lang w:val="pt-BR" w:eastAsia="vi-VN"/>
        </w:rPr>
        <w:t>ISO</w:t>
      </w:r>
      <w:r w:rsidRPr="00BC4927">
        <w:rPr>
          <w:b/>
          <w:szCs w:val="28"/>
          <w:lang w:val="hr-HR" w:eastAsia="vi-VN"/>
        </w:rPr>
        <w:t>)</w:t>
      </w:r>
    </w:p>
    <w:tbl>
      <w:tblPr>
        <w:tblW w:w="13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3563"/>
        <w:gridCol w:w="2314"/>
      </w:tblGrid>
      <w:tr w:rsidR="00BC4927" w:rsidRPr="00BC4927" w14:paraId="67B19FAC" w14:textId="77777777" w:rsidTr="00D26993">
        <w:trPr>
          <w:jc w:val="center"/>
        </w:trPr>
        <w:tc>
          <w:tcPr>
            <w:tcW w:w="7905" w:type="dxa"/>
          </w:tcPr>
          <w:p w14:paraId="67EB14C1" w14:textId="77777777" w:rsidR="00BC4927" w:rsidRPr="00BC4927" w:rsidRDefault="00BC4927" w:rsidP="00BC4927">
            <w:pPr>
              <w:spacing w:before="120" w:after="120" w:line="240" w:lineRule="auto"/>
              <w:jc w:val="center"/>
              <w:textAlignment w:val="baseline"/>
              <w:rPr>
                <w:b/>
                <w:szCs w:val="28"/>
                <w:lang w:val="hr-HR" w:eastAsia="vi-VN"/>
              </w:rPr>
            </w:pPr>
            <w:r w:rsidRPr="00BC4927">
              <w:rPr>
                <w:b/>
                <w:szCs w:val="28"/>
                <w:lang w:val="pt-BR" w:eastAsia="vi-VN"/>
              </w:rPr>
              <w:t>Th</w:t>
            </w:r>
            <w:r w:rsidRPr="00BC4927">
              <w:rPr>
                <w:b/>
                <w:szCs w:val="28"/>
                <w:lang w:val="hr-HR" w:eastAsia="vi-VN"/>
              </w:rPr>
              <w:t>à</w:t>
            </w:r>
            <w:r w:rsidRPr="00BC4927">
              <w:rPr>
                <w:b/>
                <w:szCs w:val="28"/>
                <w:lang w:val="pt-BR" w:eastAsia="vi-VN"/>
              </w:rPr>
              <w:t>nh</w:t>
            </w:r>
            <w:r w:rsidRPr="00BC4927">
              <w:rPr>
                <w:b/>
                <w:szCs w:val="28"/>
                <w:lang w:val="hr-HR" w:eastAsia="vi-VN"/>
              </w:rPr>
              <w:t xml:space="preserve"> </w:t>
            </w:r>
            <w:r w:rsidRPr="00BC4927">
              <w:rPr>
                <w:b/>
                <w:szCs w:val="28"/>
                <w:lang w:val="pt-BR" w:eastAsia="vi-VN"/>
              </w:rPr>
              <w:t>phần</w:t>
            </w:r>
            <w:r w:rsidRPr="00BC4927">
              <w:rPr>
                <w:b/>
                <w:szCs w:val="28"/>
                <w:lang w:val="hr-HR" w:eastAsia="vi-VN"/>
              </w:rPr>
              <w:t xml:space="preserve"> </w:t>
            </w:r>
            <w:r w:rsidRPr="00BC4927">
              <w:rPr>
                <w:b/>
                <w:szCs w:val="28"/>
                <w:lang w:val="pt-BR" w:eastAsia="vi-VN"/>
              </w:rPr>
              <w:t>hồ</w:t>
            </w:r>
            <w:r w:rsidRPr="00BC4927">
              <w:rPr>
                <w:b/>
                <w:szCs w:val="28"/>
                <w:lang w:val="hr-HR" w:eastAsia="vi-VN"/>
              </w:rPr>
              <w:t xml:space="preserve"> </w:t>
            </w:r>
            <w:r w:rsidRPr="00BC4927">
              <w:rPr>
                <w:b/>
                <w:szCs w:val="28"/>
                <w:lang w:val="pt-BR" w:eastAsia="vi-VN"/>
              </w:rPr>
              <w:t>s</w:t>
            </w:r>
            <w:r w:rsidRPr="00BC4927">
              <w:rPr>
                <w:b/>
                <w:szCs w:val="28"/>
                <w:lang w:val="hr-HR" w:eastAsia="vi-VN"/>
              </w:rPr>
              <w:t xml:space="preserve">ơ </w:t>
            </w:r>
            <w:r w:rsidRPr="00BC4927">
              <w:rPr>
                <w:b/>
                <w:szCs w:val="28"/>
                <w:lang w:val="pt-BR" w:eastAsia="vi-VN"/>
              </w:rPr>
              <w:t>l</w:t>
            </w:r>
            <w:r w:rsidRPr="00BC4927">
              <w:rPr>
                <w:b/>
                <w:szCs w:val="28"/>
                <w:lang w:val="hr-HR" w:eastAsia="vi-VN"/>
              </w:rPr>
              <w:t>ư</w:t>
            </w:r>
            <w:r w:rsidRPr="00BC4927">
              <w:rPr>
                <w:b/>
                <w:szCs w:val="28"/>
                <w:lang w:val="pt-BR" w:eastAsia="vi-VN"/>
              </w:rPr>
              <w:t>u</w:t>
            </w:r>
          </w:p>
        </w:tc>
        <w:tc>
          <w:tcPr>
            <w:tcW w:w="3563" w:type="dxa"/>
          </w:tcPr>
          <w:p w14:paraId="40881365"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Bộ phận lưu trữ</w:t>
            </w:r>
          </w:p>
        </w:tc>
        <w:tc>
          <w:tcPr>
            <w:tcW w:w="2314" w:type="dxa"/>
          </w:tcPr>
          <w:p w14:paraId="3F5CD705" w14:textId="77777777" w:rsidR="00BC4927" w:rsidRPr="00BC4927" w:rsidRDefault="00BC4927" w:rsidP="00BC4927">
            <w:pPr>
              <w:spacing w:before="120" w:after="120" w:line="240" w:lineRule="auto"/>
              <w:jc w:val="center"/>
              <w:textAlignment w:val="baseline"/>
              <w:rPr>
                <w:b/>
                <w:szCs w:val="28"/>
                <w:lang w:val="pt-BR" w:eastAsia="vi-VN"/>
              </w:rPr>
            </w:pPr>
            <w:r w:rsidRPr="00BC4927">
              <w:rPr>
                <w:b/>
                <w:szCs w:val="28"/>
                <w:lang w:val="pt-BR" w:eastAsia="vi-VN"/>
              </w:rPr>
              <w:t>Thời gian lưu</w:t>
            </w:r>
          </w:p>
        </w:tc>
      </w:tr>
      <w:tr w:rsidR="00BC4927" w:rsidRPr="00BC4927" w14:paraId="1FE266BC" w14:textId="77777777" w:rsidTr="00D26993">
        <w:trPr>
          <w:jc w:val="center"/>
        </w:trPr>
        <w:tc>
          <w:tcPr>
            <w:tcW w:w="7905" w:type="dxa"/>
          </w:tcPr>
          <w:p w14:paraId="244786EB" w14:textId="77777777" w:rsidR="00BC4927" w:rsidRPr="00BC4927" w:rsidRDefault="00BC4927" w:rsidP="00BC4927">
            <w:pPr>
              <w:spacing w:before="120" w:after="120" w:line="240" w:lineRule="auto"/>
              <w:textAlignment w:val="baseline"/>
              <w:rPr>
                <w:szCs w:val="28"/>
                <w:lang w:val="pt-BR" w:eastAsia="vi-VN"/>
              </w:rPr>
            </w:pPr>
            <w:r w:rsidRPr="00BC4927">
              <w:rPr>
                <w:szCs w:val="28"/>
                <w:lang w:val="pt-BR" w:eastAsia="vi-VN"/>
              </w:rPr>
              <w:t>- Như mục 23.2;</w:t>
            </w:r>
          </w:p>
          <w:p w14:paraId="670F9B64" w14:textId="77777777" w:rsidR="00BC4927" w:rsidRPr="00BC4927" w:rsidRDefault="00BC4927" w:rsidP="00BC4927">
            <w:pPr>
              <w:spacing w:before="120" w:after="120" w:line="240" w:lineRule="auto"/>
              <w:textAlignment w:val="baseline"/>
              <w:rPr>
                <w:szCs w:val="28"/>
                <w:lang w:eastAsia="vi-VN"/>
              </w:rPr>
            </w:pPr>
            <w:r w:rsidRPr="00BC4927">
              <w:rPr>
                <w:szCs w:val="28"/>
                <w:lang w:val="pt-BR" w:eastAsia="vi-VN"/>
              </w:rPr>
              <w:t xml:space="preserve">- Kết quả giải quyết thủ tục hành chính hoặc Văn bản trả lời </w:t>
            </w:r>
            <w:r w:rsidRPr="00BC4927">
              <w:rPr>
                <w:szCs w:val="28"/>
                <w:lang w:eastAsia="vi-VN"/>
              </w:rPr>
              <w:t>của đơn vị đối với hồ sơ không đáp ứng yêu cầu, điều kiện.</w:t>
            </w:r>
          </w:p>
        </w:tc>
        <w:tc>
          <w:tcPr>
            <w:tcW w:w="3563" w:type="dxa"/>
            <w:vMerge w:val="restart"/>
            <w:vAlign w:val="center"/>
          </w:tcPr>
          <w:p w14:paraId="5CC94A1B" w14:textId="77777777" w:rsidR="00BC4927" w:rsidRPr="009D24D2" w:rsidRDefault="00BC4927" w:rsidP="00BC4927">
            <w:pPr>
              <w:spacing w:before="120" w:after="120" w:line="240" w:lineRule="auto"/>
              <w:jc w:val="center"/>
              <w:textAlignment w:val="baseline"/>
              <w:rPr>
                <w:szCs w:val="28"/>
                <w:lang w:eastAsia="vi-VN"/>
              </w:rPr>
            </w:pPr>
            <w:r w:rsidRPr="009D24D2">
              <w:rPr>
                <w:szCs w:val="28"/>
                <w:lang w:eastAsia="vi-VN"/>
              </w:rPr>
              <w:t>Ngân hàng Chính sách xã hội địa phương và Cơ quan thực hiện dự án cấp Tỉnh</w:t>
            </w:r>
          </w:p>
        </w:tc>
        <w:tc>
          <w:tcPr>
            <w:tcW w:w="2314" w:type="dxa"/>
            <w:vMerge w:val="restart"/>
            <w:vAlign w:val="center"/>
          </w:tcPr>
          <w:p w14:paraId="312CD489"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Từ 05 năm, sau đó chuyển hồ sơ đến kho lưu trữ của Tỉnh.</w:t>
            </w:r>
          </w:p>
        </w:tc>
      </w:tr>
      <w:tr w:rsidR="00BC4927" w:rsidRPr="00BC4927" w14:paraId="43F7A598" w14:textId="77777777" w:rsidTr="00D26993">
        <w:trPr>
          <w:jc w:val="center"/>
        </w:trPr>
        <w:tc>
          <w:tcPr>
            <w:tcW w:w="7905" w:type="dxa"/>
          </w:tcPr>
          <w:p w14:paraId="4B8C0167" w14:textId="77777777" w:rsidR="00BC4927" w:rsidRPr="00BC4927" w:rsidRDefault="00BC4927" w:rsidP="00BC4927">
            <w:pPr>
              <w:spacing w:before="120" w:after="120" w:line="240" w:lineRule="auto"/>
              <w:textAlignment w:val="baseline"/>
              <w:rPr>
                <w:szCs w:val="28"/>
                <w:lang w:eastAsia="vi-VN"/>
              </w:rPr>
            </w:pPr>
            <w:r w:rsidRPr="00BC4927">
              <w:rPr>
                <w:szCs w:val="28"/>
                <w:lang w:eastAsia="vi-VN"/>
              </w:rPr>
              <w:t>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về thực hiện cơ chế một cửa, một cửa liên thông trong giải quyết thủ tục hành chính.</w:t>
            </w:r>
          </w:p>
        </w:tc>
        <w:tc>
          <w:tcPr>
            <w:tcW w:w="3563" w:type="dxa"/>
            <w:vMerge/>
            <w:vAlign w:val="center"/>
          </w:tcPr>
          <w:p w14:paraId="551EB4B8" w14:textId="77777777" w:rsidR="00BC4927" w:rsidRPr="00BC4927" w:rsidRDefault="00BC4927" w:rsidP="00BC4927">
            <w:pPr>
              <w:spacing w:before="120" w:after="120" w:line="240" w:lineRule="auto"/>
              <w:jc w:val="center"/>
              <w:textAlignment w:val="baseline"/>
              <w:rPr>
                <w:szCs w:val="28"/>
                <w:lang w:eastAsia="vi-VN"/>
              </w:rPr>
            </w:pPr>
          </w:p>
        </w:tc>
        <w:tc>
          <w:tcPr>
            <w:tcW w:w="2314" w:type="dxa"/>
            <w:vMerge/>
          </w:tcPr>
          <w:p w14:paraId="1607CAB1" w14:textId="77777777" w:rsidR="00BC4927" w:rsidRPr="00BC4927" w:rsidRDefault="00BC4927" w:rsidP="00BC4927">
            <w:pPr>
              <w:spacing w:before="120" w:after="120" w:line="240" w:lineRule="auto"/>
              <w:textAlignment w:val="baseline"/>
              <w:rPr>
                <w:szCs w:val="28"/>
                <w:lang w:eastAsia="vi-VN"/>
              </w:rPr>
            </w:pPr>
          </w:p>
        </w:tc>
      </w:tr>
    </w:tbl>
    <w:p w14:paraId="0E988207" w14:textId="77777777" w:rsidR="00BC4927" w:rsidRPr="00BC4927" w:rsidRDefault="00BC4927" w:rsidP="00BC4927">
      <w:pPr>
        <w:spacing w:before="120" w:after="120"/>
        <w:jc w:val="right"/>
        <w:rPr>
          <w:sz w:val="26"/>
          <w:szCs w:val="26"/>
          <w:lang w:eastAsia="vi-VN"/>
        </w:rPr>
        <w:sectPr w:rsidR="00BC4927" w:rsidRPr="00BC4927" w:rsidSect="005326CE">
          <w:pgSz w:w="16840" w:h="11907" w:orient="landscape" w:code="9"/>
          <w:pgMar w:top="1134" w:right="1021" w:bottom="1021" w:left="1814" w:header="709" w:footer="709" w:gutter="0"/>
          <w:cols w:space="720"/>
          <w:titlePg/>
          <w:docGrid w:linePitch="360"/>
        </w:sectPr>
      </w:pPr>
    </w:p>
    <w:p w14:paraId="0BC0F6CD" w14:textId="77777777" w:rsidR="00BC4927" w:rsidRPr="00BC4927" w:rsidRDefault="00BC4927" w:rsidP="00BC4927">
      <w:pPr>
        <w:spacing w:before="120" w:after="120" w:line="240" w:lineRule="auto"/>
        <w:jc w:val="right"/>
        <w:rPr>
          <w:b/>
        </w:rPr>
      </w:pPr>
      <w:bookmarkStart w:id="123" w:name="chuong_pl_3"/>
      <w:r w:rsidRPr="00BC4927">
        <w:rPr>
          <w:b/>
        </w:rPr>
        <w:t>Mẫu số 2</w:t>
      </w:r>
      <w:bookmarkEnd w:id="123"/>
    </w:p>
    <w:p w14:paraId="04C8C90E" w14:textId="77777777" w:rsidR="00BC4927" w:rsidRPr="00BC4927" w:rsidRDefault="00BC4927" w:rsidP="00BC4927">
      <w:pPr>
        <w:spacing w:before="120" w:after="120" w:line="240" w:lineRule="auto"/>
        <w:jc w:val="center"/>
      </w:pPr>
      <w:r w:rsidRPr="00BC4927">
        <w:rPr>
          <w:b/>
          <w:bCs/>
        </w:rPr>
        <w:t>CỘNG HÒA XÃ HỘI CHỦ NGHĨA VIỆT NAM</w:t>
      </w:r>
      <w:r w:rsidRPr="00BC4927">
        <w:rPr>
          <w:b/>
          <w:bCs/>
        </w:rPr>
        <w:br/>
        <w:t>Độc lập - Tự do - Hạnh phúc</w:t>
      </w:r>
      <w:r w:rsidRPr="00BC4927">
        <w:rPr>
          <w:b/>
          <w:bCs/>
        </w:rPr>
        <w:br/>
      </w:r>
      <w:r w:rsidRPr="00BC4927">
        <w:t>---------------</w:t>
      </w:r>
    </w:p>
    <w:p w14:paraId="25D5C281" w14:textId="77777777" w:rsidR="00BC4927" w:rsidRPr="00BC4927" w:rsidRDefault="00BC4927" w:rsidP="00BC4927">
      <w:pPr>
        <w:spacing w:before="120" w:after="120" w:line="240" w:lineRule="auto"/>
        <w:jc w:val="center"/>
        <w:rPr>
          <w:b/>
          <w:bCs/>
        </w:rPr>
      </w:pPr>
      <w:bookmarkStart w:id="124" w:name="chuong_pl_3_name"/>
      <w:r w:rsidRPr="00BC4927">
        <w:rPr>
          <w:b/>
          <w:bCs/>
        </w:rPr>
        <w:t>DỰ ÁN VAY VỐN</w:t>
      </w:r>
      <w:bookmarkEnd w:id="124"/>
      <w:r w:rsidRPr="00BC4927">
        <w:br/>
      </w:r>
      <w:bookmarkStart w:id="125" w:name="chuong_pl_3_name_name"/>
      <w:r w:rsidRPr="00BC4927">
        <w:rPr>
          <w:b/>
          <w:bCs/>
        </w:rPr>
        <w:t>HỖ TRỢ TẠO VIỆC LÀM, DUY TRÌ VÀ MỞ RỘNG VIỆC LÀM</w:t>
      </w:r>
      <w:bookmarkEnd w:id="125"/>
    </w:p>
    <w:p w14:paraId="14938CFB" w14:textId="77777777" w:rsidR="00BC4927" w:rsidRPr="00BC4927" w:rsidRDefault="00BC4927" w:rsidP="00BC4927">
      <w:pPr>
        <w:spacing w:before="120" w:after="120" w:line="240" w:lineRule="auto"/>
        <w:jc w:val="center"/>
      </w:pPr>
      <w:r w:rsidRPr="00BC4927">
        <w:rPr>
          <w:b/>
          <w:bCs/>
        </w:rPr>
        <w:t>_________</w:t>
      </w:r>
    </w:p>
    <w:p w14:paraId="7B9442E9" w14:textId="77777777" w:rsidR="00BC4927" w:rsidRPr="00BC4927" w:rsidRDefault="00BC4927" w:rsidP="00BC4927">
      <w:pPr>
        <w:spacing w:before="120" w:after="120" w:line="240" w:lineRule="auto"/>
        <w:jc w:val="center"/>
      </w:pPr>
      <w:r w:rsidRPr="00BC4927">
        <w:t>Kính gửi: Ngân hàng Chính sách xã hội ……..</w:t>
      </w:r>
    </w:p>
    <w:p w14:paraId="01D7DAA9" w14:textId="77777777" w:rsidR="00BC4927" w:rsidRPr="00BC4927" w:rsidRDefault="00BC4927" w:rsidP="00BC4927">
      <w:pPr>
        <w:spacing w:before="120" w:after="120" w:line="240" w:lineRule="auto"/>
      </w:pPr>
    </w:p>
    <w:p w14:paraId="50EC3C2B"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b/>
          <w:bCs/>
          <w:color w:val="000000"/>
          <w:szCs w:val="28"/>
        </w:rPr>
        <w:t>I. THÔNG TIN V</w:t>
      </w:r>
      <w:r w:rsidRPr="009D24D2">
        <w:rPr>
          <w:rFonts w:eastAsia="Times New Roman" w:cs="Arial"/>
          <w:b/>
          <w:bCs/>
          <w:color w:val="000000"/>
          <w:szCs w:val="28"/>
        </w:rPr>
        <w:t>Ề </w:t>
      </w:r>
      <w:r w:rsidRPr="00BC4927">
        <w:rPr>
          <w:rFonts w:eastAsia="Times New Roman" w:cs="Arial"/>
          <w:b/>
          <w:bCs/>
          <w:color w:val="000000"/>
          <w:szCs w:val="28"/>
        </w:rPr>
        <w:t>CƠ SỞ SẢN XUẤT, KINH DOANH</w:t>
      </w:r>
    </w:p>
    <w:p w14:paraId="11CD0F00"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1. Tên Doanh nghiệp/Hợp tác xã/Tổ hợp tác/Hộ kinh doanh:</w:t>
      </w:r>
      <w:r w:rsidRPr="009D24D2">
        <w:rPr>
          <w:rFonts w:eastAsia="Times New Roman" w:cs="Arial"/>
          <w:color w:val="000000"/>
          <w:szCs w:val="28"/>
        </w:rPr>
        <w:t>......................................................................................................................</w:t>
      </w:r>
    </w:p>
    <w:p w14:paraId="02C52129"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2. Địa chỉ trụ sở chính: </w:t>
      </w:r>
      <w:r w:rsidRPr="009D24D2">
        <w:rPr>
          <w:rFonts w:eastAsia="Times New Roman" w:cs="Arial"/>
          <w:color w:val="000000"/>
          <w:szCs w:val="28"/>
        </w:rPr>
        <w:t>.......................................................</w:t>
      </w:r>
      <w:r w:rsidR="004F0024" w:rsidRPr="009D24D2">
        <w:rPr>
          <w:rFonts w:eastAsia="Times New Roman" w:cs="Arial"/>
          <w:color w:val="000000"/>
          <w:szCs w:val="28"/>
        </w:rPr>
        <w:t>...</w:t>
      </w:r>
      <w:r w:rsidRPr="009D24D2">
        <w:rPr>
          <w:rFonts w:eastAsia="Times New Roman" w:cs="Arial"/>
          <w:color w:val="000000"/>
          <w:szCs w:val="28"/>
        </w:rPr>
        <w:t>.......................</w:t>
      </w:r>
    </w:p>
    <w:p w14:paraId="5F95D12C"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3. Điện thoại: </w:t>
      </w:r>
      <w:r w:rsidRPr="009D24D2">
        <w:rPr>
          <w:rFonts w:eastAsia="Times New Roman" w:cs="Arial"/>
          <w:color w:val="000000"/>
          <w:szCs w:val="28"/>
        </w:rPr>
        <w:t>……………………………….</w:t>
      </w:r>
      <w:r w:rsidRPr="00BC4927">
        <w:rPr>
          <w:rFonts w:eastAsia="Times New Roman" w:cs="Arial"/>
          <w:color w:val="000000"/>
          <w:szCs w:val="28"/>
        </w:rPr>
        <w:t>Fax: </w:t>
      </w:r>
      <w:r w:rsidRPr="009D24D2">
        <w:rPr>
          <w:rFonts w:eastAsia="Times New Roman" w:cs="Arial"/>
          <w:color w:val="000000"/>
          <w:szCs w:val="28"/>
        </w:rPr>
        <w:t>.......................................</w:t>
      </w:r>
    </w:p>
    <w:p w14:paraId="1186766E"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4. Giấy chứng nhận đăng ký doanh nghiệp/hợp tác xã/hộ kinh doanh số:</w:t>
      </w:r>
    </w:p>
    <w:p w14:paraId="6E7A2496"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Ngày cấp: </w:t>
      </w:r>
      <w:r w:rsidRPr="009D24D2">
        <w:rPr>
          <w:rFonts w:eastAsia="Times New Roman" w:cs="Arial"/>
          <w:color w:val="000000"/>
          <w:szCs w:val="28"/>
        </w:rPr>
        <w:t>…………………</w:t>
      </w:r>
      <w:r w:rsidRPr="00BC4927">
        <w:rPr>
          <w:rFonts w:eastAsia="Times New Roman" w:cs="Arial"/>
          <w:color w:val="000000"/>
          <w:szCs w:val="28"/>
        </w:rPr>
        <w:t>Cơ quan cấp: </w:t>
      </w:r>
      <w:r w:rsidRPr="009D24D2">
        <w:rPr>
          <w:rFonts w:eastAsia="Times New Roman" w:cs="Arial"/>
          <w:color w:val="000000"/>
          <w:szCs w:val="28"/>
        </w:rPr>
        <w:t>...............</w:t>
      </w:r>
      <w:r w:rsidR="004F0024" w:rsidRPr="009D24D2">
        <w:rPr>
          <w:rFonts w:eastAsia="Times New Roman" w:cs="Arial"/>
          <w:color w:val="000000"/>
          <w:szCs w:val="28"/>
        </w:rPr>
        <w:t>...............................</w:t>
      </w:r>
      <w:r w:rsidRPr="009D24D2">
        <w:rPr>
          <w:rFonts w:eastAsia="Times New Roman" w:cs="Arial"/>
          <w:color w:val="000000"/>
          <w:szCs w:val="28"/>
        </w:rPr>
        <w:t>.....</w:t>
      </w:r>
    </w:p>
    <w:p w14:paraId="5EDA8B65"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Hoặc hợp đồng hợp tác số: </w:t>
      </w:r>
      <w:r w:rsidRPr="009D24D2">
        <w:rPr>
          <w:rFonts w:eastAsia="Times New Roman" w:cs="Arial"/>
          <w:color w:val="000000"/>
          <w:szCs w:val="28"/>
        </w:rPr>
        <w:t>...........................................................................</w:t>
      </w:r>
    </w:p>
    <w:p w14:paraId="01229A1B"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5. Họ và tên người đại diện: </w:t>
      </w:r>
      <w:r w:rsidR="004F0024" w:rsidRPr="009D24D2">
        <w:rPr>
          <w:rFonts w:eastAsia="Times New Roman" w:cs="Arial"/>
          <w:color w:val="000000"/>
          <w:szCs w:val="28"/>
        </w:rPr>
        <w:t>.</w:t>
      </w:r>
      <w:r w:rsidRPr="009D24D2">
        <w:rPr>
          <w:rFonts w:eastAsia="Times New Roman" w:cs="Arial"/>
          <w:color w:val="000000"/>
          <w:szCs w:val="28"/>
        </w:rPr>
        <w:t>.......................... </w:t>
      </w:r>
      <w:r w:rsidRPr="00BC4927">
        <w:rPr>
          <w:rFonts w:eastAsia="Times New Roman" w:cs="Arial"/>
          <w:color w:val="000000"/>
          <w:szCs w:val="28"/>
        </w:rPr>
        <w:t>Chức vụ: </w:t>
      </w:r>
      <w:r w:rsidRPr="009D24D2">
        <w:rPr>
          <w:rFonts w:eastAsia="Times New Roman" w:cs="Arial"/>
          <w:color w:val="000000"/>
          <w:szCs w:val="28"/>
        </w:rPr>
        <w:t>…………………</w:t>
      </w:r>
    </w:p>
    <w:p w14:paraId="277EAD51"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Chứng minh nhân dân/Hộ chiếu/Thẻ căn cước công dân số: </w:t>
      </w:r>
      <w:r w:rsidR="004F0024" w:rsidRPr="009D24D2">
        <w:rPr>
          <w:rFonts w:eastAsia="Times New Roman" w:cs="Arial"/>
          <w:color w:val="000000"/>
          <w:szCs w:val="28"/>
        </w:rPr>
        <w:t>.....................</w:t>
      </w:r>
      <w:r w:rsidRPr="009D24D2">
        <w:rPr>
          <w:rFonts w:eastAsia="Times New Roman" w:cs="Arial"/>
          <w:color w:val="000000"/>
          <w:szCs w:val="28"/>
        </w:rPr>
        <w:t>..</w:t>
      </w:r>
    </w:p>
    <w:p w14:paraId="41CBB60C"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Ngày cấp: </w:t>
      </w:r>
      <w:r w:rsidRPr="009D24D2">
        <w:rPr>
          <w:rFonts w:eastAsia="Times New Roman" w:cs="Arial"/>
          <w:color w:val="000000"/>
          <w:szCs w:val="28"/>
        </w:rPr>
        <w:t>…………………….</w:t>
      </w:r>
      <w:r w:rsidRPr="00BC4927">
        <w:rPr>
          <w:rFonts w:eastAsia="Times New Roman" w:cs="Arial"/>
          <w:color w:val="000000"/>
          <w:szCs w:val="28"/>
        </w:rPr>
        <w:t>Nơi cấp: </w:t>
      </w:r>
      <w:r w:rsidRPr="009D24D2">
        <w:rPr>
          <w:rFonts w:eastAsia="Times New Roman" w:cs="Arial"/>
          <w:color w:val="000000"/>
          <w:szCs w:val="28"/>
        </w:rPr>
        <w:t>......................................................</w:t>
      </w:r>
    </w:p>
    <w:p w14:paraId="3F13C37D"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9D24D2">
        <w:rPr>
          <w:rFonts w:eastAsia="Times New Roman" w:cs="Arial"/>
          <w:color w:val="000000"/>
          <w:szCs w:val="28"/>
        </w:rPr>
        <w:t>Quyết</w:t>
      </w:r>
      <w:r w:rsidR="004F0024" w:rsidRPr="009D24D2">
        <w:rPr>
          <w:rFonts w:eastAsia="Times New Roman" w:cs="Arial"/>
          <w:color w:val="000000"/>
          <w:szCs w:val="28"/>
        </w:rPr>
        <w:t xml:space="preserve"> định bổ nhiệm số: ……. Ngày: ……</w:t>
      </w:r>
      <w:r w:rsidRPr="009D24D2">
        <w:rPr>
          <w:rFonts w:eastAsia="Times New Roman" w:cs="Arial"/>
          <w:color w:val="000000"/>
          <w:szCs w:val="28"/>
        </w:rPr>
        <w:t>…. D</w:t>
      </w:r>
      <w:r w:rsidR="004F0024" w:rsidRPr="009D24D2">
        <w:rPr>
          <w:rFonts w:eastAsia="Times New Roman" w:cs="Arial"/>
          <w:color w:val="000000"/>
          <w:szCs w:val="28"/>
        </w:rPr>
        <w:t>o: ..........................</w:t>
      </w:r>
      <w:r w:rsidRPr="009D24D2">
        <w:rPr>
          <w:rFonts w:eastAsia="Times New Roman" w:cs="Arial"/>
          <w:color w:val="000000"/>
          <w:szCs w:val="28"/>
        </w:rPr>
        <w:t>......... quyết định</w:t>
      </w:r>
    </w:p>
    <w:p w14:paraId="743F5B63"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9D24D2">
        <w:rPr>
          <w:rFonts w:eastAsia="Times New Roman" w:cs="Arial"/>
          <w:color w:val="000000"/>
          <w:szCs w:val="28"/>
        </w:rPr>
        <w:t xml:space="preserve">Hoặc giấy ủy quyền số: ……… </w:t>
      </w:r>
      <w:r w:rsidRPr="00BC4927">
        <w:rPr>
          <w:rFonts w:eastAsia="Times New Roman" w:cs="Arial"/>
          <w:color w:val="000000"/>
          <w:szCs w:val="28"/>
          <w:lang w:val="en-US"/>
        </w:rPr>
        <w:t>Ngày: ………… Do: .....</w:t>
      </w:r>
      <w:r w:rsidR="004F0024">
        <w:rPr>
          <w:rFonts w:eastAsia="Times New Roman" w:cs="Arial"/>
          <w:color w:val="000000"/>
          <w:szCs w:val="28"/>
          <w:lang w:val="en-US"/>
        </w:rPr>
        <w:t>.......................</w:t>
      </w:r>
      <w:r w:rsidRPr="00BC4927">
        <w:rPr>
          <w:rFonts w:eastAsia="Times New Roman" w:cs="Arial"/>
          <w:color w:val="000000"/>
          <w:szCs w:val="28"/>
          <w:lang w:val="en-US"/>
        </w:rPr>
        <w:t>... ủy quyền</w:t>
      </w:r>
    </w:p>
    <w:p w14:paraId="3DA1E20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6. Mã số thuế: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w:t>
      </w:r>
    </w:p>
    <w:p w14:paraId="0668B9C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7. Vốn điều lệ/Vốn góp/Vốn tự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7AACBB18"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b/>
          <w:bCs/>
          <w:color w:val="000000"/>
          <w:szCs w:val="28"/>
        </w:rPr>
        <w:t>II. K</w:t>
      </w:r>
      <w:r w:rsidRPr="00BC4927">
        <w:rPr>
          <w:rFonts w:eastAsia="Times New Roman" w:cs="Arial"/>
          <w:b/>
          <w:bCs/>
          <w:color w:val="000000"/>
          <w:szCs w:val="28"/>
          <w:lang w:val="en-US"/>
        </w:rPr>
        <w:t>Ế</w:t>
      </w:r>
      <w:r w:rsidRPr="00BC4927">
        <w:rPr>
          <w:rFonts w:eastAsia="Times New Roman" w:cs="Arial"/>
          <w:b/>
          <w:bCs/>
          <w:color w:val="000000"/>
          <w:szCs w:val="28"/>
        </w:rPr>
        <w:t>T QUẢ SẢN XUẤT KINH DOANH VÀ TÌNH HÌNH SỬ DỤNG LAO ĐỘNG</w:t>
      </w:r>
    </w:p>
    <w:p w14:paraId="4F928ED0"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1. Kết quả sản xuất kinh doanh của 02 năm trước thời điểm vay vốn (nếu có)</w:t>
      </w:r>
    </w:p>
    <w:p w14:paraId="447DAE9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Năm </w:t>
      </w:r>
      <w:r w:rsidRPr="00BC4927">
        <w:rPr>
          <w:rFonts w:eastAsia="Times New Roman" w:cs="Arial"/>
          <w:color w:val="000000"/>
          <w:szCs w:val="28"/>
          <w:lang w:val="en-US"/>
        </w:rPr>
        <w:t>……….</w:t>
      </w:r>
      <w:r w:rsidRPr="00BC4927">
        <w:rPr>
          <w:rFonts w:eastAsia="Times New Roman" w:cs="Arial"/>
          <w:color w:val="000000"/>
          <w:szCs w:val="28"/>
        </w:rPr>
        <w:t>:</w:t>
      </w:r>
    </w:p>
    <w:p w14:paraId="249F6EFC"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doanh thu: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13717FC2"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chi phí: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043EF086"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Thuế: </w:t>
      </w:r>
      <w:r w:rsidRPr="00BC4927">
        <w:rPr>
          <w:rFonts w:eastAsia="Times New Roman" w:cs="Arial"/>
          <w:color w:val="000000"/>
          <w:szCs w:val="28"/>
          <w:lang w:val="en-US"/>
        </w:rPr>
        <w:t>................................................................................................. </w:t>
      </w:r>
      <w:r w:rsidRPr="00BC4927">
        <w:rPr>
          <w:rFonts w:eastAsia="Times New Roman" w:cs="Arial"/>
          <w:color w:val="000000"/>
          <w:szCs w:val="28"/>
        </w:rPr>
        <w:t>đồng</w:t>
      </w:r>
    </w:p>
    <w:p w14:paraId="7D9DFD3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Lợi nhuận: </w:t>
      </w:r>
      <w:r w:rsidRPr="00BC4927">
        <w:rPr>
          <w:rFonts w:eastAsia="Times New Roman" w:cs="Arial"/>
          <w:color w:val="000000"/>
          <w:szCs w:val="28"/>
          <w:lang w:val="en-US"/>
        </w:rPr>
        <w:t>......................................................................................... </w:t>
      </w:r>
      <w:r w:rsidRPr="00BC4927">
        <w:rPr>
          <w:rFonts w:eastAsia="Times New Roman" w:cs="Arial"/>
          <w:color w:val="000000"/>
          <w:szCs w:val="28"/>
        </w:rPr>
        <w:t>đồng</w:t>
      </w:r>
    </w:p>
    <w:p w14:paraId="31095F69"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Năm </w:t>
      </w:r>
      <w:r w:rsidRPr="00BC4927">
        <w:rPr>
          <w:rFonts w:eastAsia="Times New Roman" w:cs="Arial"/>
          <w:color w:val="000000"/>
          <w:szCs w:val="28"/>
          <w:lang w:val="en-US"/>
        </w:rPr>
        <w:t>………</w:t>
      </w:r>
      <w:r w:rsidRPr="00BC4927">
        <w:rPr>
          <w:rFonts w:eastAsia="Times New Roman" w:cs="Arial"/>
          <w:color w:val="000000"/>
          <w:szCs w:val="28"/>
        </w:rPr>
        <w:t>:</w:t>
      </w:r>
    </w:p>
    <w:p w14:paraId="4F9E0CF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doanh thu: </w:t>
      </w:r>
      <w:r w:rsidRPr="00BC4927">
        <w:rPr>
          <w:rFonts w:eastAsia="Times New Roman" w:cs="Arial"/>
          <w:color w:val="000000"/>
          <w:szCs w:val="28"/>
          <w:lang w:val="en-US"/>
        </w:rPr>
        <w:t>............................................................................... </w:t>
      </w:r>
      <w:r w:rsidRPr="00BC4927">
        <w:rPr>
          <w:rFonts w:eastAsia="Times New Roman" w:cs="Arial"/>
          <w:color w:val="000000"/>
          <w:szCs w:val="28"/>
        </w:rPr>
        <w:t>đồng</w:t>
      </w:r>
    </w:p>
    <w:p w14:paraId="7D6561E8"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chi phí: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356A083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Thuế: </w:t>
      </w:r>
      <w:r w:rsidRPr="00BC4927">
        <w:rPr>
          <w:rFonts w:eastAsia="Times New Roman" w:cs="Arial"/>
          <w:color w:val="000000"/>
          <w:szCs w:val="28"/>
          <w:lang w:val="en-US"/>
        </w:rPr>
        <w:t>................................................................................................. </w:t>
      </w:r>
      <w:r w:rsidRPr="00BC4927">
        <w:rPr>
          <w:rFonts w:eastAsia="Times New Roman" w:cs="Arial"/>
          <w:color w:val="000000"/>
          <w:szCs w:val="28"/>
        </w:rPr>
        <w:t>đồng</w:t>
      </w:r>
    </w:p>
    <w:p w14:paraId="3FCA7828"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Lợi nhuận: </w:t>
      </w:r>
      <w:r w:rsidRPr="00BC4927">
        <w:rPr>
          <w:rFonts w:eastAsia="Times New Roman" w:cs="Arial"/>
          <w:color w:val="000000"/>
          <w:szCs w:val="28"/>
          <w:lang w:val="en-US"/>
        </w:rPr>
        <w:t>......................................................................................... </w:t>
      </w:r>
      <w:r w:rsidRPr="00BC4927">
        <w:rPr>
          <w:rFonts w:eastAsia="Times New Roman" w:cs="Arial"/>
          <w:color w:val="000000"/>
          <w:szCs w:val="28"/>
        </w:rPr>
        <w:t>đồng</w:t>
      </w:r>
    </w:p>
    <w:p w14:paraId="55705D43"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2. Tình hình sử dụng lao động</w:t>
      </w:r>
    </w:p>
    <w:p w14:paraId="52B6BF29"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Tổng số lao động hiện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 trong đó:</w:t>
      </w:r>
    </w:p>
    <w:p w14:paraId="47D07058"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nữ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2272C1C1"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khuyết tật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277FBE2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dân tộc thiểu số (nếu có): </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6AAF1BC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b/>
          <w:bCs/>
          <w:color w:val="000000"/>
          <w:szCs w:val="28"/>
        </w:rPr>
        <w:t>III. THÔNG TIN V</w:t>
      </w:r>
      <w:r w:rsidRPr="00BC4927">
        <w:rPr>
          <w:rFonts w:eastAsia="Times New Roman" w:cs="Arial"/>
          <w:b/>
          <w:bCs/>
          <w:color w:val="000000"/>
          <w:szCs w:val="28"/>
          <w:lang w:val="en-US"/>
        </w:rPr>
        <w:t>Ề </w:t>
      </w:r>
      <w:r w:rsidRPr="00BC4927">
        <w:rPr>
          <w:rFonts w:eastAsia="Times New Roman" w:cs="Arial"/>
          <w:b/>
          <w:bCs/>
          <w:color w:val="000000"/>
          <w:szCs w:val="28"/>
        </w:rPr>
        <w:t>DỰ ÁN VÀ NHU CẦU VAY VỐN</w:t>
      </w:r>
    </w:p>
    <w:p w14:paraId="5ACACA23"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1. Tên dự án: </w:t>
      </w:r>
      <w:r w:rsidRPr="00BC4927">
        <w:rPr>
          <w:rFonts w:eastAsia="Times New Roman" w:cs="Arial"/>
          <w:color w:val="000000"/>
          <w:szCs w:val="28"/>
          <w:lang w:val="en-US"/>
        </w:rPr>
        <w:t>.................................................................................................</w:t>
      </w:r>
    </w:p>
    <w:p w14:paraId="30B976C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Nơi thực hiện dự án: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w:t>
      </w:r>
    </w:p>
    <w:p w14:paraId="560FB1B9"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2. Nội dung dự án</w:t>
      </w:r>
    </w:p>
    <w:p w14:paraId="3321EDD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a) Hiện trạng</w:t>
      </w:r>
    </w:p>
    <w:p w14:paraId="37ADE63C"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V</w:t>
      </w:r>
      <w:r w:rsidRPr="00BC4927">
        <w:rPr>
          <w:rFonts w:eastAsia="Times New Roman" w:cs="Arial"/>
          <w:color w:val="000000"/>
          <w:szCs w:val="28"/>
          <w:lang w:val="en-US"/>
        </w:rPr>
        <w:t>ă</w:t>
      </w:r>
      <w:r w:rsidRPr="00BC4927">
        <w:rPr>
          <w:rFonts w:eastAsia="Times New Roman" w:cs="Arial"/>
          <w:color w:val="000000"/>
          <w:szCs w:val="28"/>
        </w:rPr>
        <w:t>n phòng/chi nhánh/cửa hàng kinh doanh (địa chỉ, diện tích): </w:t>
      </w:r>
      <w:r w:rsidRPr="00BC4927">
        <w:rPr>
          <w:rFonts w:eastAsia="Times New Roman" w:cs="Arial"/>
          <w:color w:val="000000"/>
          <w:szCs w:val="28"/>
          <w:lang w:val="en-US"/>
        </w:rPr>
        <w:t>........................................................................................................................</w:t>
      </w:r>
    </w:p>
    <w:p w14:paraId="25666E2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Nhà xưởng, kho bãi (số lượng, diện tích, tình trạng hoạt động, địa ch</w:t>
      </w:r>
      <w:r w:rsidRPr="00BC4927">
        <w:rPr>
          <w:rFonts w:eastAsia="Times New Roman" w:cs="Arial"/>
          <w:color w:val="000000"/>
          <w:szCs w:val="28"/>
          <w:lang w:val="en-US"/>
        </w:rPr>
        <w:t>ỉ</w:t>
      </w:r>
      <w:r w:rsidRPr="00BC4927">
        <w:rPr>
          <w:rFonts w:eastAsia="Times New Roman" w:cs="Arial"/>
          <w:color w:val="000000"/>
          <w:szCs w:val="28"/>
        </w:rPr>
        <w:t>)</w:t>
      </w:r>
      <w:r w:rsidRPr="00BC4927">
        <w:rPr>
          <w:rFonts w:eastAsia="Times New Roman" w:cs="Arial"/>
          <w:color w:val="000000"/>
          <w:szCs w:val="28"/>
          <w:lang w:val="en-US"/>
        </w:rPr>
        <w:t>:</w:t>
      </w:r>
    </w:p>
    <w:p w14:paraId="659DA124"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lang w:val="en-US"/>
        </w:rPr>
        <w:t>.......................................................................................................................</w:t>
      </w:r>
    </w:p>
    <w:p w14:paraId="6B3BD863"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Trang thiết bị, máy móc (số lượng, giá trị, tình trạng hoạt động):</w:t>
      </w:r>
      <w:r w:rsidRPr="00BC4927">
        <w:rPr>
          <w:rFonts w:eastAsia="Times New Roman" w:cs="Arial"/>
          <w:color w:val="000000"/>
          <w:szCs w:val="28"/>
          <w:lang w:val="en-US"/>
        </w:rPr>
        <w:t>.......................................................................................................................</w:t>
      </w:r>
    </w:p>
    <w:p w14:paraId="71E946E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b) Dự án phát </w:t>
      </w:r>
      <w:r w:rsidRPr="00BC4927">
        <w:rPr>
          <w:rFonts w:eastAsia="Times New Roman" w:cs="Arial"/>
          <w:color w:val="000000"/>
          <w:szCs w:val="28"/>
          <w:lang w:val="en-US"/>
        </w:rPr>
        <w:t>tr</w:t>
      </w:r>
      <w:r w:rsidRPr="00BC4927">
        <w:rPr>
          <w:rFonts w:eastAsia="Times New Roman" w:cs="Arial"/>
          <w:color w:val="000000"/>
          <w:szCs w:val="28"/>
        </w:rPr>
        <w:t>iển sản xuất, kinh doanh</w:t>
      </w:r>
    </w:p>
    <w:p w14:paraId="1D51C5FD"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Mở rộng, cải tạo nhà xưởng, kho bãi:</w:t>
      </w:r>
    </w:p>
    <w:p w14:paraId="65254C0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Diện tích mở rộng, cải tạo: </w:t>
      </w:r>
      <w:r w:rsidRPr="00BC4927">
        <w:rPr>
          <w:rFonts w:eastAsia="Times New Roman" w:cs="Arial"/>
          <w:color w:val="000000"/>
          <w:szCs w:val="28"/>
          <w:lang w:val="en-US"/>
        </w:rPr>
        <w:t>....................................................................</w:t>
      </w:r>
    </w:p>
    <w:p w14:paraId="62E3AA6C"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Chi phí mở rộng, cải tạo: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w:t>
      </w:r>
    </w:p>
    <w:p w14:paraId="530DDC4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Đầu tư trang thiết bị:</w:t>
      </w:r>
    </w:p>
    <w:p w14:paraId="55C98BD4"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Máy móc, thiết bị (chủng loại, số lượng, giá trị):</w:t>
      </w:r>
      <w:r w:rsidR="004F0024">
        <w:rPr>
          <w:rFonts w:eastAsia="Times New Roman" w:cs="Arial"/>
          <w:color w:val="000000"/>
          <w:szCs w:val="28"/>
          <w:lang w:val="en-US"/>
        </w:rPr>
        <w:t>............................</w:t>
      </w:r>
      <w:r w:rsidRPr="00BC4927">
        <w:rPr>
          <w:rFonts w:eastAsia="Times New Roman" w:cs="Arial"/>
          <w:color w:val="000000"/>
          <w:szCs w:val="28"/>
          <w:lang w:val="en-US"/>
        </w:rPr>
        <w:t>.........</w:t>
      </w:r>
    </w:p>
    <w:p w14:paraId="300628A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Phương tiện (chủng loại, số lượng, giá trị):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w:t>
      </w:r>
    </w:p>
    <w:p w14:paraId="7752199B"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Đầu tư vốn lưu động: Vật tư, nguyên, nhiên liệu, hàng hóa, dịch vụ (chủng loại, số lượng, giá trị):</w:t>
      </w:r>
    </w:p>
    <w:p w14:paraId="23AD3D1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c) Phương án sử dụng lao động.</w:t>
      </w:r>
    </w:p>
    <w:p w14:paraId="480D0627"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Tổng số lao động: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 </w:t>
      </w:r>
      <w:r w:rsidRPr="00BC4927">
        <w:rPr>
          <w:rFonts w:eastAsia="Times New Roman" w:cs="Arial"/>
          <w:color w:val="000000"/>
          <w:szCs w:val="28"/>
          <w:lang w:val="en-US"/>
        </w:rPr>
        <w:t>tr</w:t>
      </w:r>
      <w:r w:rsidRPr="00BC4927">
        <w:rPr>
          <w:rFonts w:eastAsia="Times New Roman" w:cs="Arial"/>
          <w:color w:val="000000"/>
          <w:szCs w:val="28"/>
        </w:rPr>
        <w:t>ong đó:</w:t>
      </w:r>
    </w:p>
    <w:p w14:paraId="36B1D07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Số người lao động được tạo việc làm (nếu có): </w:t>
      </w:r>
      <w:r w:rsidRPr="00BC4927">
        <w:rPr>
          <w:rFonts w:eastAsia="Times New Roman" w:cs="Arial"/>
          <w:color w:val="000000"/>
          <w:szCs w:val="28"/>
          <w:lang w:val="en-US"/>
        </w:rPr>
        <w:t>............................... </w:t>
      </w:r>
      <w:r w:rsidRPr="00BC4927">
        <w:rPr>
          <w:rFonts w:eastAsia="Times New Roman" w:cs="Arial"/>
          <w:color w:val="000000"/>
          <w:szCs w:val="28"/>
        </w:rPr>
        <w:t>người, trong đó:</w:t>
      </w:r>
    </w:p>
    <w:p w14:paraId="5E98792B"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nữ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1A6D4914"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khuyết tật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6D9951A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dân tộc thiể</w:t>
      </w:r>
      <w:r w:rsidRPr="00BC4927">
        <w:rPr>
          <w:rFonts w:eastAsia="Times New Roman" w:cs="Arial"/>
          <w:color w:val="000000"/>
          <w:szCs w:val="28"/>
          <w:lang w:val="en-US"/>
        </w:rPr>
        <w:t>u </w:t>
      </w:r>
      <w:r w:rsidRPr="00BC4927">
        <w:rPr>
          <w:rFonts w:eastAsia="Times New Roman" w:cs="Arial"/>
          <w:color w:val="000000"/>
          <w:szCs w:val="28"/>
        </w:rPr>
        <w:t>số (nếu có)</w:t>
      </w:r>
      <w:r w:rsidR="004F0024">
        <w:rPr>
          <w:rFonts w:eastAsia="Times New Roman" w:cs="Arial"/>
          <w:color w:val="000000"/>
          <w:szCs w:val="28"/>
          <w:lang w:val="en-US"/>
        </w:rPr>
        <w:t>: ..........</w:t>
      </w:r>
      <w:r w:rsidRPr="00BC4927">
        <w:rPr>
          <w:rFonts w:eastAsia="Times New Roman" w:cs="Arial"/>
          <w:color w:val="000000"/>
          <w:szCs w:val="28"/>
          <w:lang w:val="en-US"/>
        </w:rPr>
        <w:t>...................... người.</w:t>
      </w:r>
    </w:p>
    <w:p w14:paraId="2DDED8F3"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lang w:val="en-US"/>
        </w:rPr>
        <w:t>- Số người lao động được duy trì và mở rộng việc làm: ..... </w:t>
      </w:r>
      <w:r w:rsidRPr="00BC4927">
        <w:rPr>
          <w:rFonts w:eastAsia="Times New Roman" w:cs="Arial"/>
          <w:color w:val="000000"/>
          <w:szCs w:val="28"/>
        </w:rPr>
        <w:t>người, </w:t>
      </w:r>
      <w:r w:rsidRPr="00BC4927">
        <w:rPr>
          <w:rFonts w:eastAsia="Times New Roman" w:cs="Arial"/>
          <w:color w:val="000000"/>
          <w:szCs w:val="28"/>
          <w:lang w:val="en-US"/>
        </w:rPr>
        <w:t>tr</w:t>
      </w:r>
      <w:r w:rsidRPr="00BC4927">
        <w:rPr>
          <w:rFonts w:eastAsia="Times New Roman" w:cs="Arial"/>
          <w:color w:val="000000"/>
          <w:szCs w:val="28"/>
        </w:rPr>
        <w:t>ong đó:</w:t>
      </w:r>
    </w:p>
    <w:p w14:paraId="5935B539"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nữ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7C762877"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khuyết tật (nếu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người</w:t>
      </w:r>
    </w:p>
    <w:p w14:paraId="5BFB587C"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Lao động là người dân tộc thiểu số (nếu có): </w:t>
      </w:r>
      <w:r w:rsidRPr="00BC4927">
        <w:rPr>
          <w:rFonts w:eastAsia="Times New Roman" w:cs="Arial"/>
          <w:color w:val="000000"/>
          <w:szCs w:val="28"/>
          <w:lang w:val="en-US"/>
        </w:rPr>
        <w:t>.................................... </w:t>
      </w:r>
      <w:r w:rsidRPr="00BC4927">
        <w:rPr>
          <w:rFonts w:eastAsia="Times New Roman" w:cs="Arial"/>
          <w:color w:val="000000"/>
          <w:szCs w:val="28"/>
        </w:rPr>
        <w:t>người</w:t>
      </w:r>
    </w:p>
    <w:p w14:paraId="547E859B"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d) Hiệu quả kinh tế của dự án vay vốn</w:t>
      </w:r>
    </w:p>
    <w:p w14:paraId="14D86F1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doanh thu: </w:t>
      </w:r>
      <w:r w:rsidRPr="00BC4927">
        <w:rPr>
          <w:rFonts w:eastAsia="Times New Roman" w:cs="Arial"/>
          <w:color w:val="000000"/>
          <w:szCs w:val="28"/>
          <w:lang w:val="en-US"/>
        </w:rPr>
        <w:t>.............................................................................. </w:t>
      </w:r>
      <w:r w:rsidRPr="00BC4927">
        <w:rPr>
          <w:rFonts w:eastAsia="Times New Roman" w:cs="Arial"/>
          <w:color w:val="000000"/>
          <w:szCs w:val="28"/>
        </w:rPr>
        <w:t>đồng</w:t>
      </w:r>
    </w:p>
    <w:p w14:paraId="4E2B8347"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Tổng chi phí: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7658092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Lợi nhuận: </w:t>
      </w:r>
      <w:r w:rsidRPr="00BC4927">
        <w:rPr>
          <w:rFonts w:eastAsia="Times New Roman" w:cs="Arial"/>
          <w:color w:val="000000"/>
          <w:szCs w:val="28"/>
          <w:lang w:val="en-US"/>
        </w:rPr>
        <w:t>......................................................................................... </w:t>
      </w:r>
      <w:r w:rsidRPr="00BC4927">
        <w:rPr>
          <w:rFonts w:eastAsia="Times New Roman" w:cs="Arial"/>
          <w:color w:val="000000"/>
          <w:szCs w:val="28"/>
        </w:rPr>
        <w:t>đồng</w:t>
      </w:r>
    </w:p>
    <w:p w14:paraId="2A649050"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đ) Thời điểm bắt đầu thực hiện dự án: tháng ... năm</w:t>
      </w:r>
      <w:r w:rsidRPr="00BC4927">
        <w:rPr>
          <w:rFonts w:eastAsia="Times New Roman" w:cs="Arial"/>
          <w:color w:val="000000"/>
          <w:szCs w:val="28"/>
          <w:lang w:val="en-US"/>
        </w:rPr>
        <w:t> ……………</w:t>
      </w:r>
    </w:p>
    <w:p w14:paraId="6F0110DF"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3. Tổng nguồn vốn thực hiện dự án: </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 trong đ</w:t>
      </w:r>
      <w:r w:rsidRPr="00BC4927">
        <w:rPr>
          <w:rFonts w:eastAsia="Times New Roman" w:cs="Arial"/>
          <w:color w:val="000000"/>
          <w:szCs w:val="28"/>
          <w:lang w:val="en-US"/>
        </w:rPr>
        <w:t>ó</w:t>
      </w:r>
      <w:r w:rsidRPr="00BC4927">
        <w:rPr>
          <w:rFonts w:eastAsia="Times New Roman" w:cs="Arial"/>
          <w:color w:val="000000"/>
          <w:szCs w:val="28"/>
        </w:rPr>
        <w:t>:</w:t>
      </w:r>
    </w:p>
    <w:p w14:paraId="16F1239D"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Vốn tự có: </w:t>
      </w:r>
      <w:r w:rsidRPr="00BC4927">
        <w:rPr>
          <w:rFonts w:eastAsia="Times New Roman" w:cs="Arial"/>
          <w:color w:val="000000"/>
          <w:szCs w:val="28"/>
          <w:lang w:val="en-US"/>
        </w:rPr>
        <w:t>........................................................................................ </w:t>
      </w:r>
      <w:r w:rsidRPr="00BC4927">
        <w:rPr>
          <w:rFonts w:eastAsia="Times New Roman" w:cs="Arial"/>
          <w:color w:val="000000"/>
          <w:szCs w:val="28"/>
        </w:rPr>
        <w:t>đồng</w:t>
      </w:r>
    </w:p>
    <w:p w14:paraId="3BF00764"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Đề nghị Ngân hàng cho vay số tiền: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02585A81"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i/>
          <w:iCs/>
          <w:color w:val="000000"/>
          <w:szCs w:val="28"/>
        </w:rPr>
        <w:t>(Bằng chữ: </w:t>
      </w:r>
      <w:r w:rsidRPr="00BC4927">
        <w:rPr>
          <w:rFonts w:eastAsia="Times New Roman" w:cs="Arial"/>
          <w:i/>
          <w:iCs/>
          <w:color w:val="000000"/>
          <w:szCs w:val="28"/>
          <w:lang w:val="en-US"/>
        </w:rPr>
        <w:t>................................................................................................ </w:t>
      </w:r>
      <w:r w:rsidRPr="00BC4927">
        <w:rPr>
          <w:rFonts w:eastAsia="Times New Roman" w:cs="Arial"/>
          <w:i/>
          <w:iCs/>
          <w:color w:val="000000"/>
          <w:szCs w:val="28"/>
        </w:rPr>
        <w:t>)</w:t>
      </w:r>
    </w:p>
    <w:p w14:paraId="1294ABC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để dùng vào việc: </w:t>
      </w:r>
      <w:r w:rsidRPr="00BC4927">
        <w:rPr>
          <w:rFonts w:eastAsia="Times New Roman" w:cs="Arial"/>
          <w:color w:val="000000"/>
          <w:szCs w:val="28"/>
          <w:lang w:val="en-US"/>
        </w:rPr>
        <w:t>......................................................................................</w:t>
      </w:r>
    </w:p>
    <w:p w14:paraId="6C8FC65E"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4. Thời hạn vay:... tháng</w:t>
      </w:r>
    </w:p>
    <w:p w14:paraId="62B9EE65"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5. Nguồn tiền </w:t>
      </w:r>
      <w:r w:rsidRPr="00BC4927">
        <w:rPr>
          <w:rFonts w:eastAsia="Times New Roman" w:cs="Arial"/>
          <w:color w:val="000000"/>
          <w:szCs w:val="28"/>
          <w:lang w:val="en-US"/>
        </w:rPr>
        <w:t>tr</w:t>
      </w:r>
      <w:r w:rsidRPr="00BC4927">
        <w:rPr>
          <w:rFonts w:eastAsia="Times New Roman" w:cs="Arial"/>
          <w:color w:val="000000"/>
          <w:szCs w:val="28"/>
        </w:rPr>
        <w:t>ả nợ ngân hàng</w:t>
      </w:r>
    </w:p>
    <w:p w14:paraId="11FB886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Khấu hao tài sản từ vốn vay: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79ACF750"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Kh</w:t>
      </w:r>
      <w:r w:rsidRPr="00BC4927">
        <w:rPr>
          <w:rFonts w:eastAsia="Times New Roman" w:cs="Arial"/>
          <w:color w:val="000000"/>
          <w:szCs w:val="28"/>
          <w:lang w:val="en-US"/>
        </w:rPr>
        <w:t>ấ</w:t>
      </w:r>
      <w:r w:rsidRPr="00BC4927">
        <w:rPr>
          <w:rFonts w:eastAsia="Times New Roman" w:cs="Arial"/>
          <w:color w:val="000000"/>
          <w:szCs w:val="28"/>
        </w:rPr>
        <w:t>u hao tài sản từ nguồn vốn tự có: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7B98A9B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Lợi nhuận từ dự án và các nguồn khác: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2AB4338A"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 Dự kiến tổng số tiền trả nợ một năm là: </w:t>
      </w:r>
      <w:r w:rsidRPr="00BC4927">
        <w:rPr>
          <w:rFonts w:eastAsia="Times New Roman" w:cs="Arial"/>
          <w:color w:val="000000"/>
          <w:szCs w:val="28"/>
          <w:lang w:val="en-US"/>
        </w:rPr>
        <w:t>...........</w:t>
      </w:r>
      <w:r w:rsidR="004F0024">
        <w:rPr>
          <w:rFonts w:eastAsia="Times New Roman" w:cs="Arial"/>
          <w:color w:val="000000"/>
          <w:szCs w:val="28"/>
          <w:lang w:val="en-US"/>
        </w:rPr>
        <w:t>.............................</w:t>
      </w:r>
      <w:r w:rsidRPr="00BC4927">
        <w:rPr>
          <w:rFonts w:eastAsia="Times New Roman" w:cs="Arial"/>
          <w:color w:val="000000"/>
          <w:szCs w:val="28"/>
          <w:lang w:val="en-US"/>
        </w:rPr>
        <w:t>... </w:t>
      </w:r>
      <w:r w:rsidRPr="00BC4927">
        <w:rPr>
          <w:rFonts w:eastAsia="Times New Roman" w:cs="Arial"/>
          <w:color w:val="000000"/>
          <w:szCs w:val="28"/>
        </w:rPr>
        <w:t>đồng</w:t>
      </w:r>
    </w:p>
    <w:p w14:paraId="5E2A0F6B"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lang w:val="en-US"/>
        </w:rPr>
      </w:pPr>
      <w:r w:rsidRPr="00BC4927">
        <w:rPr>
          <w:rFonts w:eastAsia="Times New Roman" w:cs="Arial"/>
          <w:color w:val="000000"/>
          <w:szCs w:val="28"/>
        </w:rPr>
        <w:t>6. Trả gốc: </w:t>
      </w:r>
      <w:r w:rsidRPr="00BC4927">
        <w:rPr>
          <w:rFonts w:eastAsia="Times New Roman" w:cs="Arial"/>
          <w:color w:val="000000"/>
          <w:szCs w:val="28"/>
          <w:lang w:val="en-US"/>
        </w:rPr>
        <w:t>........................................... </w:t>
      </w:r>
      <w:r w:rsidRPr="00BC4927">
        <w:rPr>
          <w:rFonts w:eastAsia="Times New Roman" w:cs="Arial"/>
          <w:color w:val="000000"/>
          <w:szCs w:val="28"/>
        </w:rPr>
        <w:t>Trả lãi theo:</w:t>
      </w:r>
      <w:r w:rsidRPr="00BC4927">
        <w:rPr>
          <w:rFonts w:eastAsia="Times New Roman" w:cs="Arial"/>
          <w:color w:val="000000"/>
          <w:szCs w:val="28"/>
          <w:lang w:val="en-US"/>
        </w:rPr>
        <w:t>………………………</w:t>
      </w:r>
    </w:p>
    <w:p w14:paraId="0E9E775B" w14:textId="77777777" w:rsidR="00BC4927" w:rsidRPr="00BC4927"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7. Tài sản bảo đảm tiền vay (nếu có)</w:t>
      </w:r>
    </w:p>
    <w:tbl>
      <w:tblPr>
        <w:tblW w:w="5000" w:type="pct"/>
        <w:jc w:val="center"/>
        <w:tblCellSpacing w:w="0" w:type="dxa"/>
        <w:shd w:val="clear" w:color="auto" w:fill="FFFFFF"/>
        <w:tblCellMar>
          <w:left w:w="0" w:type="dxa"/>
          <w:right w:w="0" w:type="dxa"/>
        </w:tblCellMar>
        <w:tblLook w:val="04A0" w:firstRow="1" w:lastRow="0" w:firstColumn="1" w:lastColumn="0" w:noHBand="0" w:noVBand="1"/>
      </w:tblPr>
      <w:tblGrid>
        <w:gridCol w:w="651"/>
        <w:gridCol w:w="1673"/>
        <w:gridCol w:w="1394"/>
        <w:gridCol w:w="2976"/>
        <w:gridCol w:w="2418"/>
      </w:tblGrid>
      <w:tr w:rsidR="00BC4927" w:rsidRPr="00BC4927" w14:paraId="3478ECC7" w14:textId="77777777" w:rsidTr="00D26993">
        <w:trPr>
          <w:tblCellSpacing w:w="0" w:type="dxa"/>
          <w:jc w:val="center"/>
        </w:trPr>
        <w:tc>
          <w:tcPr>
            <w:tcW w:w="357"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70559EB8" w14:textId="77777777" w:rsidR="00BC4927" w:rsidRPr="00BC4927" w:rsidRDefault="00BC4927" w:rsidP="00BC4927">
            <w:pPr>
              <w:spacing w:before="120" w:after="120" w:line="240" w:lineRule="auto"/>
              <w:jc w:val="center"/>
              <w:rPr>
                <w:szCs w:val="28"/>
              </w:rPr>
            </w:pPr>
            <w:r w:rsidRPr="00BC4927">
              <w:rPr>
                <w:szCs w:val="28"/>
              </w:rPr>
              <w:t>STT</w:t>
            </w:r>
          </w:p>
        </w:tc>
        <w:tc>
          <w:tcPr>
            <w:tcW w:w="918" w:type="pct"/>
            <w:tcBorders>
              <w:top w:val="single" w:sz="8" w:space="0" w:color="auto"/>
              <w:left w:val="nil"/>
              <w:bottom w:val="single" w:sz="8" w:space="0" w:color="auto"/>
              <w:right w:val="single" w:sz="8" w:space="0" w:color="auto"/>
            </w:tcBorders>
            <w:shd w:val="clear" w:color="auto" w:fill="FFFFFF"/>
            <w:vAlign w:val="center"/>
            <w:hideMark/>
          </w:tcPr>
          <w:p w14:paraId="1FB6EFAF" w14:textId="77777777" w:rsidR="00BC4927" w:rsidRPr="00BC4927" w:rsidRDefault="00BC4927" w:rsidP="00BC4927">
            <w:pPr>
              <w:spacing w:before="120" w:after="120" w:line="240" w:lineRule="auto"/>
              <w:jc w:val="center"/>
              <w:rPr>
                <w:szCs w:val="28"/>
              </w:rPr>
            </w:pPr>
            <w:r w:rsidRPr="00BC4927">
              <w:rPr>
                <w:szCs w:val="28"/>
              </w:rPr>
              <w:t>TÊN TÀI SẢN</w:t>
            </w:r>
          </w:p>
        </w:tc>
        <w:tc>
          <w:tcPr>
            <w:tcW w:w="765" w:type="pct"/>
            <w:tcBorders>
              <w:top w:val="single" w:sz="8" w:space="0" w:color="auto"/>
              <w:left w:val="nil"/>
              <w:bottom w:val="single" w:sz="8" w:space="0" w:color="auto"/>
              <w:right w:val="single" w:sz="8" w:space="0" w:color="auto"/>
            </w:tcBorders>
            <w:shd w:val="clear" w:color="auto" w:fill="FFFFFF"/>
            <w:vAlign w:val="center"/>
            <w:hideMark/>
          </w:tcPr>
          <w:p w14:paraId="4815C359" w14:textId="77777777" w:rsidR="00BC4927" w:rsidRPr="00BC4927" w:rsidRDefault="00BC4927" w:rsidP="00BC4927">
            <w:pPr>
              <w:spacing w:before="120" w:after="120" w:line="240" w:lineRule="auto"/>
              <w:jc w:val="center"/>
              <w:rPr>
                <w:szCs w:val="28"/>
              </w:rPr>
            </w:pPr>
            <w:r w:rsidRPr="00BC4927">
              <w:rPr>
                <w:szCs w:val="28"/>
              </w:rPr>
              <w:t>SỐ LƯỢNG</w:t>
            </w:r>
          </w:p>
        </w:tc>
        <w:tc>
          <w:tcPr>
            <w:tcW w:w="1633" w:type="pct"/>
            <w:tcBorders>
              <w:top w:val="single" w:sz="8" w:space="0" w:color="auto"/>
              <w:left w:val="nil"/>
              <w:bottom w:val="single" w:sz="8" w:space="0" w:color="auto"/>
              <w:right w:val="single" w:sz="8" w:space="0" w:color="auto"/>
            </w:tcBorders>
            <w:shd w:val="clear" w:color="auto" w:fill="FFFFFF"/>
            <w:vAlign w:val="center"/>
            <w:hideMark/>
          </w:tcPr>
          <w:p w14:paraId="05F3FEB5" w14:textId="77777777" w:rsidR="00BC4927" w:rsidRPr="00BC4927" w:rsidRDefault="00BC4927" w:rsidP="00BC4927">
            <w:pPr>
              <w:spacing w:before="120" w:after="120" w:line="240" w:lineRule="auto"/>
              <w:jc w:val="center"/>
              <w:rPr>
                <w:szCs w:val="28"/>
              </w:rPr>
            </w:pPr>
            <w:r w:rsidRPr="00BC4927">
              <w:rPr>
                <w:szCs w:val="28"/>
              </w:rPr>
              <w:t>GIÁ TRỊ ƯỚC TÍNH (đồng)</w:t>
            </w:r>
          </w:p>
        </w:tc>
        <w:tc>
          <w:tcPr>
            <w:tcW w:w="1327" w:type="pct"/>
            <w:tcBorders>
              <w:top w:val="single" w:sz="8" w:space="0" w:color="auto"/>
              <w:left w:val="nil"/>
              <w:bottom w:val="single" w:sz="8" w:space="0" w:color="auto"/>
              <w:right w:val="single" w:sz="8" w:space="0" w:color="auto"/>
            </w:tcBorders>
            <w:shd w:val="clear" w:color="auto" w:fill="FFFFFF"/>
            <w:vAlign w:val="center"/>
            <w:hideMark/>
          </w:tcPr>
          <w:p w14:paraId="7C7F2344" w14:textId="77777777" w:rsidR="00BC4927" w:rsidRPr="00BC4927" w:rsidRDefault="00BC4927" w:rsidP="00BC4927">
            <w:pPr>
              <w:spacing w:before="120" w:after="120" w:line="240" w:lineRule="auto"/>
              <w:jc w:val="center"/>
              <w:rPr>
                <w:szCs w:val="28"/>
              </w:rPr>
            </w:pPr>
            <w:r w:rsidRPr="00BC4927">
              <w:rPr>
                <w:szCs w:val="28"/>
              </w:rPr>
              <w:t>GIẤY TỜ VỀ TÀI SẢN</w:t>
            </w:r>
          </w:p>
        </w:tc>
      </w:tr>
      <w:tr w:rsidR="00BC4927" w:rsidRPr="00BC4927" w14:paraId="23DAF805" w14:textId="77777777" w:rsidTr="00D26993">
        <w:trPr>
          <w:tblCellSpacing w:w="0" w:type="dxa"/>
          <w:jc w:val="center"/>
        </w:trPr>
        <w:tc>
          <w:tcPr>
            <w:tcW w:w="357" w:type="pct"/>
            <w:tcBorders>
              <w:top w:val="nil"/>
              <w:left w:val="single" w:sz="8" w:space="0" w:color="auto"/>
              <w:bottom w:val="single" w:sz="8" w:space="0" w:color="auto"/>
              <w:right w:val="single" w:sz="8" w:space="0" w:color="auto"/>
            </w:tcBorders>
            <w:shd w:val="clear" w:color="auto" w:fill="FFFFFF"/>
            <w:vAlign w:val="center"/>
            <w:hideMark/>
          </w:tcPr>
          <w:p w14:paraId="1E20588D" w14:textId="77777777" w:rsidR="00BC4927" w:rsidRPr="00BC4927" w:rsidRDefault="00BC4927" w:rsidP="00BC4927">
            <w:pPr>
              <w:spacing w:before="120" w:after="120" w:line="240" w:lineRule="auto"/>
              <w:rPr>
                <w:szCs w:val="28"/>
              </w:rPr>
            </w:pPr>
            <w:r w:rsidRPr="00BC4927">
              <w:rPr>
                <w:szCs w:val="28"/>
              </w:rPr>
              <w:t> </w:t>
            </w:r>
          </w:p>
        </w:tc>
        <w:tc>
          <w:tcPr>
            <w:tcW w:w="918" w:type="pct"/>
            <w:tcBorders>
              <w:top w:val="nil"/>
              <w:left w:val="nil"/>
              <w:bottom w:val="single" w:sz="8" w:space="0" w:color="auto"/>
              <w:right w:val="single" w:sz="8" w:space="0" w:color="auto"/>
            </w:tcBorders>
            <w:shd w:val="clear" w:color="auto" w:fill="FFFFFF"/>
            <w:vAlign w:val="center"/>
            <w:hideMark/>
          </w:tcPr>
          <w:p w14:paraId="59F1CCEC" w14:textId="77777777" w:rsidR="00BC4927" w:rsidRPr="00BC4927" w:rsidRDefault="00BC4927" w:rsidP="00BC4927">
            <w:pPr>
              <w:spacing w:before="120" w:after="120" w:line="240" w:lineRule="auto"/>
              <w:rPr>
                <w:szCs w:val="28"/>
              </w:rPr>
            </w:pPr>
            <w:r w:rsidRPr="00BC4927">
              <w:rPr>
                <w:szCs w:val="28"/>
              </w:rPr>
              <w:t> </w:t>
            </w:r>
          </w:p>
        </w:tc>
        <w:tc>
          <w:tcPr>
            <w:tcW w:w="765" w:type="pct"/>
            <w:tcBorders>
              <w:top w:val="nil"/>
              <w:left w:val="nil"/>
              <w:bottom w:val="single" w:sz="8" w:space="0" w:color="auto"/>
              <w:right w:val="single" w:sz="8" w:space="0" w:color="auto"/>
            </w:tcBorders>
            <w:shd w:val="clear" w:color="auto" w:fill="FFFFFF"/>
            <w:vAlign w:val="center"/>
            <w:hideMark/>
          </w:tcPr>
          <w:p w14:paraId="2C4F6050" w14:textId="77777777" w:rsidR="00BC4927" w:rsidRPr="00BC4927" w:rsidRDefault="00BC4927" w:rsidP="00BC4927">
            <w:pPr>
              <w:spacing w:before="120" w:after="120" w:line="240" w:lineRule="auto"/>
              <w:rPr>
                <w:szCs w:val="28"/>
              </w:rPr>
            </w:pPr>
            <w:r w:rsidRPr="00BC4927">
              <w:rPr>
                <w:szCs w:val="28"/>
              </w:rPr>
              <w:t> </w:t>
            </w:r>
          </w:p>
        </w:tc>
        <w:tc>
          <w:tcPr>
            <w:tcW w:w="1633" w:type="pct"/>
            <w:tcBorders>
              <w:top w:val="nil"/>
              <w:left w:val="nil"/>
              <w:bottom w:val="single" w:sz="8" w:space="0" w:color="auto"/>
              <w:right w:val="single" w:sz="8" w:space="0" w:color="auto"/>
            </w:tcBorders>
            <w:shd w:val="clear" w:color="auto" w:fill="FFFFFF"/>
            <w:vAlign w:val="center"/>
            <w:hideMark/>
          </w:tcPr>
          <w:p w14:paraId="7C2EAA16" w14:textId="77777777" w:rsidR="00BC4927" w:rsidRPr="00BC4927" w:rsidRDefault="00BC4927" w:rsidP="00BC4927">
            <w:pPr>
              <w:spacing w:before="120" w:after="120" w:line="240" w:lineRule="auto"/>
              <w:rPr>
                <w:szCs w:val="28"/>
              </w:rPr>
            </w:pPr>
            <w:r w:rsidRPr="00BC4927">
              <w:rPr>
                <w:szCs w:val="28"/>
              </w:rPr>
              <w:t> </w:t>
            </w:r>
          </w:p>
        </w:tc>
        <w:tc>
          <w:tcPr>
            <w:tcW w:w="1327" w:type="pct"/>
            <w:tcBorders>
              <w:top w:val="nil"/>
              <w:left w:val="nil"/>
              <w:bottom w:val="single" w:sz="8" w:space="0" w:color="auto"/>
              <w:right w:val="single" w:sz="8" w:space="0" w:color="auto"/>
            </w:tcBorders>
            <w:shd w:val="clear" w:color="auto" w:fill="FFFFFF"/>
            <w:vAlign w:val="center"/>
            <w:hideMark/>
          </w:tcPr>
          <w:p w14:paraId="254003B5" w14:textId="77777777" w:rsidR="00BC4927" w:rsidRPr="00BC4927" w:rsidRDefault="00BC4927" w:rsidP="00BC4927">
            <w:pPr>
              <w:spacing w:before="120" w:after="120" w:line="240" w:lineRule="auto"/>
              <w:rPr>
                <w:szCs w:val="28"/>
              </w:rPr>
            </w:pPr>
            <w:r w:rsidRPr="00BC4927">
              <w:rPr>
                <w:szCs w:val="28"/>
              </w:rPr>
              <w:t> </w:t>
            </w:r>
          </w:p>
        </w:tc>
      </w:tr>
      <w:tr w:rsidR="00BC4927" w:rsidRPr="00BC4927" w14:paraId="3614F46E" w14:textId="77777777" w:rsidTr="00D26993">
        <w:trPr>
          <w:tblCellSpacing w:w="0" w:type="dxa"/>
          <w:jc w:val="center"/>
        </w:trPr>
        <w:tc>
          <w:tcPr>
            <w:tcW w:w="357" w:type="pct"/>
            <w:tcBorders>
              <w:top w:val="nil"/>
              <w:left w:val="single" w:sz="8" w:space="0" w:color="auto"/>
              <w:bottom w:val="single" w:sz="8" w:space="0" w:color="auto"/>
              <w:right w:val="single" w:sz="8" w:space="0" w:color="auto"/>
            </w:tcBorders>
            <w:shd w:val="clear" w:color="auto" w:fill="FFFFFF"/>
            <w:vAlign w:val="center"/>
            <w:hideMark/>
          </w:tcPr>
          <w:p w14:paraId="22699350" w14:textId="77777777" w:rsidR="00BC4927" w:rsidRPr="00BC4927" w:rsidRDefault="00BC4927" w:rsidP="00BC4927">
            <w:pPr>
              <w:spacing w:before="120" w:after="120" w:line="240" w:lineRule="auto"/>
              <w:rPr>
                <w:szCs w:val="28"/>
              </w:rPr>
            </w:pPr>
            <w:r w:rsidRPr="00BC4927">
              <w:rPr>
                <w:szCs w:val="28"/>
              </w:rPr>
              <w:t> </w:t>
            </w:r>
          </w:p>
        </w:tc>
        <w:tc>
          <w:tcPr>
            <w:tcW w:w="918" w:type="pct"/>
            <w:tcBorders>
              <w:top w:val="nil"/>
              <w:left w:val="nil"/>
              <w:bottom w:val="single" w:sz="8" w:space="0" w:color="auto"/>
              <w:right w:val="single" w:sz="8" w:space="0" w:color="auto"/>
            </w:tcBorders>
            <w:shd w:val="clear" w:color="auto" w:fill="FFFFFF"/>
            <w:vAlign w:val="center"/>
            <w:hideMark/>
          </w:tcPr>
          <w:p w14:paraId="47452014" w14:textId="77777777" w:rsidR="00BC4927" w:rsidRPr="00BC4927" w:rsidRDefault="00BC4927" w:rsidP="00BC4927">
            <w:pPr>
              <w:spacing w:before="120" w:after="120" w:line="240" w:lineRule="auto"/>
              <w:rPr>
                <w:szCs w:val="28"/>
              </w:rPr>
            </w:pPr>
            <w:r w:rsidRPr="00BC4927">
              <w:rPr>
                <w:szCs w:val="28"/>
              </w:rPr>
              <w:t> </w:t>
            </w:r>
          </w:p>
        </w:tc>
        <w:tc>
          <w:tcPr>
            <w:tcW w:w="765" w:type="pct"/>
            <w:tcBorders>
              <w:top w:val="nil"/>
              <w:left w:val="nil"/>
              <w:bottom w:val="single" w:sz="8" w:space="0" w:color="auto"/>
              <w:right w:val="single" w:sz="8" w:space="0" w:color="auto"/>
            </w:tcBorders>
            <w:shd w:val="clear" w:color="auto" w:fill="FFFFFF"/>
            <w:vAlign w:val="center"/>
            <w:hideMark/>
          </w:tcPr>
          <w:p w14:paraId="41EC8C10" w14:textId="77777777" w:rsidR="00BC4927" w:rsidRPr="00BC4927" w:rsidRDefault="00BC4927" w:rsidP="00BC4927">
            <w:pPr>
              <w:spacing w:before="120" w:after="120" w:line="240" w:lineRule="auto"/>
              <w:rPr>
                <w:szCs w:val="28"/>
              </w:rPr>
            </w:pPr>
            <w:r w:rsidRPr="00BC4927">
              <w:rPr>
                <w:szCs w:val="28"/>
              </w:rPr>
              <w:t> </w:t>
            </w:r>
          </w:p>
        </w:tc>
        <w:tc>
          <w:tcPr>
            <w:tcW w:w="1633" w:type="pct"/>
            <w:tcBorders>
              <w:top w:val="nil"/>
              <w:left w:val="nil"/>
              <w:bottom w:val="single" w:sz="8" w:space="0" w:color="auto"/>
              <w:right w:val="single" w:sz="8" w:space="0" w:color="auto"/>
            </w:tcBorders>
            <w:shd w:val="clear" w:color="auto" w:fill="FFFFFF"/>
            <w:vAlign w:val="center"/>
            <w:hideMark/>
          </w:tcPr>
          <w:p w14:paraId="2AC611C3" w14:textId="77777777" w:rsidR="00BC4927" w:rsidRPr="00BC4927" w:rsidRDefault="00BC4927" w:rsidP="00BC4927">
            <w:pPr>
              <w:spacing w:before="120" w:after="120" w:line="240" w:lineRule="auto"/>
              <w:rPr>
                <w:szCs w:val="28"/>
              </w:rPr>
            </w:pPr>
            <w:r w:rsidRPr="00BC4927">
              <w:rPr>
                <w:szCs w:val="28"/>
              </w:rPr>
              <w:t> </w:t>
            </w:r>
          </w:p>
        </w:tc>
        <w:tc>
          <w:tcPr>
            <w:tcW w:w="1327" w:type="pct"/>
            <w:tcBorders>
              <w:top w:val="nil"/>
              <w:left w:val="nil"/>
              <w:bottom w:val="single" w:sz="8" w:space="0" w:color="auto"/>
              <w:right w:val="single" w:sz="8" w:space="0" w:color="auto"/>
            </w:tcBorders>
            <w:shd w:val="clear" w:color="auto" w:fill="FFFFFF"/>
            <w:vAlign w:val="center"/>
            <w:hideMark/>
          </w:tcPr>
          <w:p w14:paraId="0BA4386A" w14:textId="77777777" w:rsidR="00BC4927" w:rsidRPr="00BC4927" w:rsidRDefault="00BC4927" w:rsidP="00BC4927">
            <w:pPr>
              <w:spacing w:before="120" w:after="120" w:line="240" w:lineRule="auto"/>
              <w:rPr>
                <w:szCs w:val="28"/>
              </w:rPr>
            </w:pPr>
            <w:r w:rsidRPr="00BC4927">
              <w:rPr>
                <w:szCs w:val="28"/>
              </w:rPr>
              <w:t> </w:t>
            </w:r>
          </w:p>
        </w:tc>
      </w:tr>
      <w:tr w:rsidR="00BC4927" w:rsidRPr="00BC4927" w14:paraId="421F9323" w14:textId="77777777" w:rsidTr="00D26993">
        <w:trPr>
          <w:tblCellSpacing w:w="0" w:type="dxa"/>
          <w:jc w:val="center"/>
        </w:trPr>
        <w:tc>
          <w:tcPr>
            <w:tcW w:w="357" w:type="pct"/>
            <w:tcBorders>
              <w:top w:val="nil"/>
              <w:left w:val="single" w:sz="8" w:space="0" w:color="auto"/>
              <w:bottom w:val="single" w:sz="8" w:space="0" w:color="auto"/>
              <w:right w:val="single" w:sz="8" w:space="0" w:color="auto"/>
            </w:tcBorders>
            <w:shd w:val="clear" w:color="auto" w:fill="FFFFFF"/>
            <w:vAlign w:val="center"/>
            <w:hideMark/>
          </w:tcPr>
          <w:p w14:paraId="5CF1E318" w14:textId="77777777" w:rsidR="00BC4927" w:rsidRPr="00BC4927" w:rsidRDefault="00BC4927" w:rsidP="00BC4927">
            <w:pPr>
              <w:spacing w:before="120" w:after="120" w:line="240" w:lineRule="auto"/>
              <w:rPr>
                <w:szCs w:val="28"/>
              </w:rPr>
            </w:pPr>
            <w:r w:rsidRPr="00BC4927">
              <w:rPr>
                <w:szCs w:val="28"/>
              </w:rPr>
              <w:t> </w:t>
            </w:r>
          </w:p>
        </w:tc>
        <w:tc>
          <w:tcPr>
            <w:tcW w:w="918" w:type="pct"/>
            <w:tcBorders>
              <w:top w:val="nil"/>
              <w:left w:val="nil"/>
              <w:bottom w:val="single" w:sz="8" w:space="0" w:color="auto"/>
              <w:right w:val="single" w:sz="8" w:space="0" w:color="auto"/>
            </w:tcBorders>
            <w:shd w:val="clear" w:color="auto" w:fill="FFFFFF"/>
            <w:vAlign w:val="center"/>
            <w:hideMark/>
          </w:tcPr>
          <w:p w14:paraId="46A20655" w14:textId="77777777" w:rsidR="00BC4927" w:rsidRPr="00BC4927" w:rsidRDefault="00BC4927" w:rsidP="00BC4927">
            <w:pPr>
              <w:spacing w:before="120" w:after="120" w:line="240" w:lineRule="auto"/>
              <w:rPr>
                <w:szCs w:val="28"/>
              </w:rPr>
            </w:pPr>
            <w:r w:rsidRPr="00BC4927">
              <w:rPr>
                <w:szCs w:val="28"/>
              </w:rPr>
              <w:t> </w:t>
            </w:r>
          </w:p>
        </w:tc>
        <w:tc>
          <w:tcPr>
            <w:tcW w:w="765" w:type="pct"/>
            <w:tcBorders>
              <w:top w:val="nil"/>
              <w:left w:val="nil"/>
              <w:bottom w:val="single" w:sz="8" w:space="0" w:color="auto"/>
              <w:right w:val="single" w:sz="8" w:space="0" w:color="auto"/>
            </w:tcBorders>
            <w:shd w:val="clear" w:color="auto" w:fill="FFFFFF"/>
            <w:vAlign w:val="center"/>
            <w:hideMark/>
          </w:tcPr>
          <w:p w14:paraId="50D9B2F6" w14:textId="77777777" w:rsidR="00BC4927" w:rsidRPr="00BC4927" w:rsidRDefault="00BC4927" w:rsidP="00BC4927">
            <w:pPr>
              <w:spacing w:before="120" w:after="120" w:line="240" w:lineRule="auto"/>
              <w:rPr>
                <w:szCs w:val="28"/>
              </w:rPr>
            </w:pPr>
            <w:r w:rsidRPr="00BC4927">
              <w:rPr>
                <w:szCs w:val="28"/>
              </w:rPr>
              <w:t> </w:t>
            </w:r>
          </w:p>
        </w:tc>
        <w:tc>
          <w:tcPr>
            <w:tcW w:w="1633" w:type="pct"/>
            <w:tcBorders>
              <w:top w:val="nil"/>
              <w:left w:val="nil"/>
              <w:bottom w:val="single" w:sz="8" w:space="0" w:color="auto"/>
              <w:right w:val="single" w:sz="8" w:space="0" w:color="auto"/>
            </w:tcBorders>
            <w:shd w:val="clear" w:color="auto" w:fill="FFFFFF"/>
            <w:vAlign w:val="center"/>
            <w:hideMark/>
          </w:tcPr>
          <w:p w14:paraId="4AB3572A" w14:textId="77777777" w:rsidR="00BC4927" w:rsidRPr="00BC4927" w:rsidRDefault="00BC4927" w:rsidP="00BC4927">
            <w:pPr>
              <w:spacing w:before="120" w:after="120" w:line="240" w:lineRule="auto"/>
              <w:rPr>
                <w:szCs w:val="28"/>
              </w:rPr>
            </w:pPr>
            <w:r w:rsidRPr="00BC4927">
              <w:rPr>
                <w:szCs w:val="28"/>
              </w:rPr>
              <w:t> </w:t>
            </w:r>
          </w:p>
        </w:tc>
        <w:tc>
          <w:tcPr>
            <w:tcW w:w="1327" w:type="pct"/>
            <w:tcBorders>
              <w:top w:val="nil"/>
              <w:left w:val="nil"/>
              <w:bottom w:val="single" w:sz="8" w:space="0" w:color="auto"/>
              <w:right w:val="single" w:sz="8" w:space="0" w:color="auto"/>
            </w:tcBorders>
            <w:shd w:val="clear" w:color="auto" w:fill="FFFFFF"/>
            <w:vAlign w:val="center"/>
            <w:hideMark/>
          </w:tcPr>
          <w:p w14:paraId="5D23D141" w14:textId="77777777" w:rsidR="00BC4927" w:rsidRPr="00BC4927" w:rsidRDefault="00BC4927" w:rsidP="00BC4927">
            <w:pPr>
              <w:spacing w:before="120" w:after="120" w:line="240" w:lineRule="auto"/>
              <w:rPr>
                <w:szCs w:val="28"/>
              </w:rPr>
            </w:pPr>
            <w:r w:rsidRPr="00BC4927">
              <w:rPr>
                <w:szCs w:val="28"/>
              </w:rPr>
              <w:t> </w:t>
            </w:r>
          </w:p>
        </w:tc>
      </w:tr>
    </w:tbl>
    <w:p w14:paraId="505C8E77" w14:textId="77777777" w:rsidR="00BC4927" w:rsidRPr="009D24D2" w:rsidRDefault="00BC4927" w:rsidP="00BC4927">
      <w:pPr>
        <w:shd w:val="clear" w:color="auto" w:fill="FFFFFF"/>
        <w:spacing w:before="120" w:after="120" w:line="240" w:lineRule="auto"/>
        <w:ind w:firstLine="720"/>
        <w:rPr>
          <w:rFonts w:eastAsia="Times New Roman" w:cs="Arial"/>
          <w:color w:val="000000"/>
          <w:szCs w:val="28"/>
        </w:rPr>
      </w:pPr>
      <w:r w:rsidRPr="00BC4927">
        <w:rPr>
          <w:rFonts w:eastAsia="Times New Roman" w:cs="Arial"/>
          <w:color w:val="000000"/>
          <w:szCs w:val="28"/>
        </w:rPr>
        <w:t>Tôi xin cam kết sử dụng vốn vay đúng mục đích, trả nợ gốc và lãi đúng thời hạn, n</w:t>
      </w:r>
      <w:r w:rsidRPr="009D24D2">
        <w:rPr>
          <w:rFonts w:eastAsia="Times New Roman" w:cs="Arial"/>
          <w:color w:val="000000"/>
          <w:szCs w:val="28"/>
        </w:rPr>
        <w:t>ế</w:t>
      </w:r>
      <w:r w:rsidRPr="00BC4927">
        <w:rPr>
          <w:rFonts w:eastAsia="Times New Roman" w:cs="Arial"/>
          <w:color w:val="000000"/>
          <w:szCs w:val="28"/>
        </w:rPr>
        <w:t>u sai tôi xin chịu trách nhiệm trước pháp luật./.</w:t>
      </w:r>
    </w:p>
    <w:p w14:paraId="09D24287" w14:textId="77777777" w:rsidR="00BC4927" w:rsidRPr="00BC4927" w:rsidRDefault="00BC4927" w:rsidP="00BC4927">
      <w:pPr>
        <w:spacing w:before="120" w:after="120" w:line="240" w:lineRule="auto"/>
        <w:rPr>
          <w:szCs w:val="28"/>
        </w:rPr>
      </w:pPr>
      <w:r w:rsidRPr="00BC4927">
        <w:rPr>
          <w:szCs w:val="28"/>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880"/>
        <w:gridCol w:w="3192"/>
      </w:tblGrid>
      <w:tr w:rsidR="00BC4927" w:rsidRPr="00BC4927" w14:paraId="46663BDA" w14:textId="77777777" w:rsidTr="00D26993">
        <w:trPr>
          <w:tblCellSpacing w:w="0" w:type="dxa"/>
        </w:trPr>
        <w:tc>
          <w:tcPr>
            <w:tcW w:w="2700" w:type="pct"/>
            <w:shd w:val="clear" w:color="auto" w:fill="FFFFFF"/>
            <w:hideMark/>
          </w:tcPr>
          <w:p w14:paraId="624ED99B" w14:textId="77777777" w:rsidR="00BC4927" w:rsidRPr="00BC4927" w:rsidRDefault="00BC4927" w:rsidP="00BC4927">
            <w:pPr>
              <w:spacing w:before="120" w:after="120" w:line="240" w:lineRule="auto"/>
              <w:jc w:val="center"/>
              <w:rPr>
                <w:szCs w:val="28"/>
              </w:rPr>
            </w:pPr>
            <w:r w:rsidRPr="00BC4927">
              <w:rPr>
                <w:b/>
                <w:bCs/>
                <w:szCs w:val="28"/>
              </w:rPr>
              <w:t>XÁC NHẬN CỦA UBND XÃ, PHƯỜNG,</w:t>
            </w:r>
            <w:r w:rsidRPr="00BC4927">
              <w:rPr>
                <w:szCs w:val="28"/>
              </w:rPr>
              <w:br/>
            </w:r>
            <w:r w:rsidRPr="00BC4927">
              <w:rPr>
                <w:b/>
                <w:bCs/>
                <w:szCs w:val="28"/>
              </w:rPr>
              <w:t>THỊ TRẤN ………………………………</w:t>
            </w:r>
          </w:p>
          <w:p w14:paraId="05FF01BA" w14:textId="77777777" w:rsidR="00BC4927" w:rsidRPr="00BC4927" w:rsidRDefault="00BC4927" w:rsidP="00BC4927">
            <w:pPr>
              <w:spacing w:before="120" w:after="120" w:line="240" w:lineRule="auto"/>
              <w:jc w:val="center"/>
              <w:rPr>
                <w:szCs w:val="28"/>
              </w:rPr>
            </w:pPr>
            <w:r w:rsidRPr="00BC4927">
              <w:rPr>
                <w:szCs w:val="28"/>
              </w:rPr>
              <w:t>Cơ sở sản xuất, kinh doanh: ……………………</w:t>
            </w:r>
            <w:r w:rsidRPr="00BC4927">
              <w:rPr>
                <w:szCs w:val="28"/>
              </w:rPr>
              <w:br/>
              <w:t>………………………………………………………</w:t>
            </w:r>
            <w:r w:rsidRPr="00BC4927">
              <w:rPr>
                <w:szCs w:val="28"/>
              </w:rPr>
              <w:br/>
              <w:t>Có dự án được thực hiện tại địa phương./.</w:t>
            </w:r>
          </w:p>
          <w:p w14:paraId="22F1FE0F" w14:textId="77777777" w:rsidR="00BC4927" w:rsidRPr="00BC4927" w:rsidRDefault="00BC4927" w:rsidP="00BC4927">
            <w:pPr>
              <w:spacing w:before="120" w:after="120" w:line="240" w:lineRule="auto"/>
              <w:jc w:val="center"/>
              <w:rPr>
                <w:szCs w:val="28"/>
              </w:rPr>
            </w:pPr>
            <w:r w:rsidRPr="00BC4927">
              <w:rPr>
                <w:i/>
                <w:iCs/>
                <w:szCs w:val="28"/>
              </w:rPr>
              <w:t>..., ngày ... tháng ... năm ...</w:t>
            </w:r>
            <w:r w:rsidRPr="00BC4927">
              <w:rPr>
                <w:szCs w:val="28"/>
              </w:rPr>
              <w:br/>
            </w:r>
            <w:r w:rsidRPr="00BC4927">
              <w:rPr>
                <w:b/>
                <w:bCs/>
                <w:szCs w:val="28"/>
              </w:rPr>
              <w:t>TM. ỦY BAN NHÂN DÂN</w:t>
            </w:r>
            <w:r w:rsidRPr="00BC4927">
              <w:rPr>
                <w:szCs w:val="28"/>
              </w:rPr>
              <w:br/>
            </w:r>
            <w:r w:rsidRPr="00BC4927">
              <w:rPr>
                <w:b/>
                <w:bCs/>
                <w:szCs w:val="28"/>
              </w:rPr>
              <w:t>CHỦ TỊCH</w:t>
            </w:r>
            <w:r w:rsidRPr="00BC4927">
              <w:rPr>
                <w:szCs w:val="28"/>
              </w:rPr>
              <w:br/>
            </w:r>
            <w:r w:rsidRPr="00BC4927">
              <w:rPr>
                <w:i/>
                <w:iCs/>
                <w:szCs w:val="28"/>
              </w:rPr>
              <w:t>(Ký, đóng dấu và ghi rõ họ tên)</w:t>
            </w:r>
          </w:p>
        </w:tc>
        <w:tc>
          <w:tcPr>
            <w:tcW w:w="2250" w:type="pct"/>
            <w:shd w:val="clear" w:color="auto" w:fill="FFFFFF"/>
            <w:hideMark/>
          </w:tcPr>
          <w:p w14:paraId="38AC55D9" w14:textId="77777777" w:rsidR="00BC4927" w:rsidRPr="00BC4927" w:rsidRDefault="00BC4927" w:rsidP="00BC4927">
            <w:pPr>
              <w:spacing w:before="120" w:after="120" w:line="240" w:lineRule="auto"/>
              <w:jc w:val="center"/>
              <w:rPr>
                <w:szCs w:val="28"/>
              </w:rPr>
            </w:pPr>
            <w:r w:rsidRPr="00BC4927">
              <w:rPr>
                <w:i/>
                <w:iCs/>
                <w:szCs w:val="28"/>
              </w:rPr>
              <w:t>..., ngày ... tháng ... năm ...</w:t>
            </w:r>
            <w:r w:rsidRPr="00BC4927">
              <w:rPr>
                <w:szCs w:val="28"/>
              </w:rPr>
              <w:br/>
            </w:r>
            <w:r w:rsidRPr="00BC4927">
              <w:rPr>
                <w:b/>
                <w:bCs/>
                <w:szCs w:val="28"/>
              </w:rPr>
              <w:t>NGƯỜI ĐẠI DIỆN</w:t>
            </w:r>
            <w:r w:rsidRPr="00BC4927">
              <w:rPr>
                <w:szCs w:val="28"/>
              </w:rPr>
              <w:br/>
            </w:r>
            <w:r w:rsidRPr="00BC4927">
              <w:rPr>
                <w:i/>
                <w:iCs/>
                <w:szCs w:val="28"/>
              </w:rPr>
              <w:t>(Ký, đóng dấu và ghi rõ họ tên)</w:t>
            </w:r>
          </w:p>
        </w:tc>
      </w:tr>
    </w:tbl>
    <w:p w14:paraId="5B12E1C0" w14:textId="77777777" w:rsidR="00957CA1" w:rsidRPr="009D24D2" w:rsidRDefault="00957CA1" w:rsidP="00BC4927">
      <w:pPr>
        <w:spacing w:after="200" w:line="276" w:lineRule="auto"/>
        <w:jc w:val="left"/>
        <w:rPr>
          <w:rFonts w:ascii="Calibri" w:eastAsia="Calibri" w:hAnsi="Calibri"/>
          <w:sz w:val="22"/>
        </w:rPr>
        <w:sectPr w:rsidR="00957CA1" w:rsidRPr="009D24D2" w:rsidSect="005326CE">
          <w:pgSz w:w="11907" w:h="16840" w:code="9"/>
          <w:pgMar w:top="1134" w:right="1134" w:bottom="1134" w:left="1701" w:header="567" w:footer="567" w:gutter="0"/>
          <w:cols w:space="720"/>
          <w:titlePg/>
          <w:docGrid w:linePitch="326"/>
        </w:sectPr>
      </w:pPr>
    </w:p>
    <w:p w14:paraId="7E6B6E7E" w14:textId="77777777" w:rsidR="00AF52CF" w:rsidRPr="009D24D2" w:rsidRDefault="00AF52CF">
      <w:pPr>
        <w:spacing w:line="240" w:lineRule="auto"/>
        <w:jc w:val="left"/>
        <w:rPr>
          <w:rFonts w:eastAsia="Times New Roman"/>
          <w:color w:val="000000"/>
          <w:szCs w:val="28"/>
          <w:lang w:eastAsia="vi-VN"/>
        </w:rPr>
      </w:pPr>
    </w:p>
    <w:p w14:paraId="7A7ADF9D" w14:textId="77777777" w:rsidR="00AF52CF" w:rsidRPr="009D24D2" w:rsidRDefault="00AF52CF" w:rsidP="00AF52CF">
      <w:pPr>
        <w:keepNext/>
        <w:keepLines/>
        <w:spacing w:before="240" w:line="240" w:lineRule="auto"/>
        <w:ind w:firstLine="567"/>
        <w:jc w:val="left"/>
        <w:outlineLvl w:val="0"/>
        <w:rPr>
          <w:rFonts w:eastAsia="Calibri"/>
          <w:b/>
          <w:color w:val="C00000"/>
          <w:szCs w:val="28"/>
        </w:rPr>
      </w:pPr>
      <w:r w:rsidRPr="009D24D2">
        <w:rPr>
          <w:rFonts w:eastAsia="Calibri"/>
          <w:b/>
          <w:color w:val="C00000"/>
          <w:szCs w:val="28"/>
        </w:rPr>
        <w:t>VIII. LĨNH VỰC PHÒNG CHỐNG TỆ NẠN XÃ HỘI </w:t>
      </w:r>
      <w:r w:rsidRPr="009D24D2">
        <w:rPr>
          <w:rFonts w:eastAsia="Calibri"/>
          <w:b/>
          <w:color w:val="C00000"/>
          <w:szCs w:val="28"/>
        </w:rPr>
        <w:tab/>
      </w:r>
    </w:p>
    <w:p w14:paraId="56E19660" w14:textId="77777777" w:rsidR="00AF52CF" w:rsidRPr="009D24D2" w:rsidRDefault="00AF52CF" w:rsidP="004B7E85">
      <w:pPr>
        <w:numPr>
          <w:ilvl w:val="0"/>
          <w:numId w:val="16"/>
        </w:numPr>
        <w:spacing w:before="120" w:after="120" w:line="240" w:lineRule="auto"/>
        <w:contextualSpacing/>
        <w:outlineLvl w:val="1"/>
        <w:rPr>
          <w:rFonts w:eastAsia="Calibri"/>
          <w:b/>
          <w:i/>
          <w:color w:val="0070C0"/>
          <w:szCs w:val="28"/>
        </w:rPr>
      </w:pPr>
      <w:r w:rsidRPr="009D24D2">
        <w:rPr>
          <w:rFonts w:eastAsia="Calibri"/>
          <w:b/>
          <w:color w:val="0070C0"/>
          <w:szCs w:val="28"/>
        </w:rPr>
        <w:t>Cấp Giấy ph</w:t>
      </w:r>
      <w:r w:rsidRPr="00AF52CF">
        <w:rPr>
          <w:rFonts w:eastAsia="Calibri"/>
          <w:b/>
          <w:color w:val="0070C0"/>
          <w:szCs w:val="28"/>
          <w:lang w:val="hr-HR"/>
        </w:rPr>
        <w:t>é</w:t>
      </w:r>
      <w:r w:rsidRPr="009D24D2">
        <w:rPr>
          <w:rFonts w:eastAsia="Calibri"/>
          <w:b/>
          <w:color w:val="0070C0"/>
          <w:szCs w:val="28"/>
        </w:rPr>
        <w:t>p th</w:t>
      </w:r>
      <w:r w:rsidRPr="00AF52CF">
        <w:rPr>
          <w:rFonts w:eastAsia="Calibri"/>
          <w:b/>
          <w:color w:val="0070C0"/>
          <w:szCs w:val="28"/>
          <w:lang w:val="hr-HR"/>
        </w:rPr>
        <w:t>à</w:t>
      </w:r>
      <w:r w:rsidRPr="009D24D2">
        <w:rPr>
          <w:rFonts w:eastAsia="Calibri"/>
          <w:b/>
          <w:color w:val="0070C0"/>
          <w:szCs w:val="28"/>
        </w:rPr>
        <w:t>nh lập c</w:t>
      </w:r>
      <w:r w:rsidRPr="00AF52CF">
        <w:rPr>
          <w:rFonts w:eastAsia="Calibri"/>
          <w:b/>
          <w:color w:val="0070C0"/>
          <w:szCs w:val="28"/>
          <w:lang w:val="hr-HR"/>
        </w:rPr>
        <w:t xml:space="preserve">ơ </w:t>
      </w:r>
      <w:r w:rsidRPr="009D24D2">
        <w:rPr>
          <w:rFonts w:eastAsia="Calibri"/>
          <w:b/>
          <w:color w:val="0070C0"/>
          <w:szCs w:val="28"/>
        </w:rPr>
        <w:t>sở hỗ trợ nạn nh</w:t>
      </w:r>
      <w:r w:rsidRPr="00AF52CF">
        <w:rPr>
          <w:rFonts w:eastAsia="Calibri"/>
          <w:b/>
          <w:color w:val="0070C0"/>
          <w:szCs w:val="28"/>
          <w:lang w:val="hr-HR"/>
        </w:rPr>
        <w:t>â</w:t>
      </w:r>
      <w:r w:rsidRPr="009D24D2">
        <w:rPr>
          <w:rFonts w:eastAsia="Calibri"/>
          <w:b/>
          <w:color w:val="0070C0"/>
          <w:szCs w:val="28"/>
        </w:rPr>
        <w:t>n (2.000025)</w:t>
      </w:r>
    </w:p>
    <w:p w14:paraId="2752C2F5" w14:textId="77777777" w:rsidR="00AF52CF" w:rsidRPr="009D24D2" w:rsidRDefault="00AF52CF" w:rsidP="00770D89">
      <w:pPr>
        <w:numPr>
          <w:ilvl w:val="1"/>
          <w:numId w:val="17"/>
        </w:numPr>
        <w:spacing w:before="120" w:after="120" w:line="240" w:lineRule="auto"/>
        <w:contextualSpacing/>
        <w:jc w:val="left"/>
        <w:rPr>
          <w:rFonts w:eastAsia="Calibri"/>
          <w:b/>
          <w:bCs/>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9D24D2">
        <w:rPr>
          <w:rFonts w:eastAsia="Calibri"/>
          <w:b/>
          <w:bCs/>
          <w:szCs w:val="28"/>
        </w:rPr>
        <w:t xml:space="preserve"> </w:t>
      </w:r>
      <w:r w:rsidRPr="00AF52CF">
        <w:rPr>
          <w:rFonts w:eastAsia="Calibri"/>
          <w:b/>
          <w:bCs/>
          <w:szCs w:val="28"/>
        </w:rPr>
        <w:t>tự</w:t>
      </w:r>
      <w:r w:rsidRPr="009D24D2">
        <w:rPr>
          <w:rFonts w:eastAsia="Calibri"/>
          <w:b/>
          <w:bCs/>
          <w:szCs w:val="28"/>
        </w:rPr>
        <w:t xml:space="preserve">, cách thức, thời gian </w:t>
      </w:r>
      <w:r w:rsidRPr="00AF52CF">
        <w:rPr>
          <w:rFonts w:eastAsia="Calibri"/>
          <w:b/>
          <w:bCs/>
          <w:szCs w:val="28"/>
        </w:rPr>
        <w:t>giải q</w:t>
      </w:r>
      <w:r w:rsidRPr="009D24D2">
        <w:rPr>
          <w:rFonts w:eastAsia="Calibri"/>
          <w:b/>
          <w:bCs/>
          <w:szCs w:val="28"/>
        </w:rPr>
        <w:t>uyết thủ tục hành chính</w:t>
      </w:r>
    </w:p>
    <w:tbl>
      <w:tblPr>
        <w:tblW w:w="13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45"/>
        <w:gridCol w:w="7798"/>
        <w:gridCol w:w="2692"/>
      </w:tblGrid>
      <w:tr w:rsidR="00AF52CF" w:rsidRPr="00AF52CF" w14:paraId="0163F423" w14:textId="77777777" w:rsidTr="00D26993">
        <w:trPr>
          <w:trHeight w:val="405"/>
          <w:jc w:val="center"/>
        </w:trPr>
        <w:tc>
          <w:tcPr>
            <w:tcW w:w="851" w:type="dxa"/>
            <w:vAlign w:val="center"/>
          </w:tcPr>
          <w:p w14:paraId="2D0E01EE"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TT</w:t>
            </w:r>
          </w:p>
        </w:tc>
        <w:tc>
          <w:tcPr>
            <w:tcW w:w="2545" w:type="dxa"/>
            <w:vAlign w:val="center"/>
          </w:tcPr>
          <w:p w14:paraId="0D6CC189"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7798" w:type="dxa"/>
            <w:vAlign w:val="center"/>
          </w:tcPr>
          <w:p w14:paraId="20494F7B" w14:textId="77777777" w:rsidR="00AF52CF" w:rsidRPr="00AF52CF" w:rsidRDefault="00AF52CF" w:rsidP="00AF52CF">
            <w:pPr>
              <w:spacing w:before="100" w:after="100" w:line="240" w:lineRule="auto"/>
              <w:ind w:firstLine="323"/>
              <w:jc w:val="center"/>
              <w:rPr>
                <w:rFonts w:eastAsia="Times New Roman"/>
                <w:b/>
                <w:bCs/>
                <w:szCs w:val="28"/>
                <w:lang w:val="en-US"/>
              </w:rPr>
            </w:pPr>
            <w:r w:rsidRPr="00AF52CF">
              <w:rPr>
                <w:rFonts w:eastAsia="Times New Roman"/>
                <w:b/>
                <w:bCs/>
                <w:szCs w:val="28"/>
                <w:lang w:val="en-US"/>
              </w:rPr>
              <w:t>Cách thức thực hiện</w:t>
            </w:r>
          </w:p>
        </w:tc>
        <w:tc>
          <w:tcPr>
            <w:tcW w:w="2692" w:type="dxa"/>
            <w:vAlign w:val="center"/>
          </w:tcPr>
          <w:p w14:paraId="377AE9B1"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46FAB064" w14:textId="77777777" w:rsidTr="00D26993">
        <w:trPr>
          <w:trHeight w:val="898"/>
          <w:jc w:val="center"/>
        </w:trPr>
        <w:tc>
          <w:tcPr>
            <w:tcW w:w="851" w:type="dxa"/>
            <w:vMerge w:val="restart"/>
            <w:vAlign w:val="center"/>
          </w:tcPr>
          <w:p w14:paraId="7299851B"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Bước 1</w:t>
            </w:r>
          </w:p>
        </w:tc>
        <w:tc>
          <w:tcPr>
            <w:tcW w:w="2545" w:type="dxa"/>
            <w:vMerge w:val="restart"/>
            <w:vAlign w:val="center"/>
          </w:tcPr>
          <w:p w14:paraId="069444F7" w14:textId="77777777" w:rsidR="00AF52CF" w:rsidRPr="00AF52CF" w:rsidRDefault="00AF52CF" w:rsidP="00AF52CF">
            <w:pPr>
              <w:shd w:val="clear" w:color="auto" w:fill="FFFFFF"/>
              <w:spacing w:before="100" w:after="10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7798" w:type="dxa"/>
            <w:vAlign w:val="center"/>
          </w:tcPr>
          <w:p w14:paraId="012662D2" w14:textId="77777777" w:rsidR="00AF52CF" w:rsidRPr="00AF52CF" w:rsidRDefault="00AF52CF" w:rsidP="00AF52CF">
            <w:pPr>
              <w:shd w:val="clear" w:color="auto" w:fill="FFFFFF"/>
              <w:spacing w:before="100" w:after="100" w:line="240" w:lineRule="auto"/>
              <w:ind w:firstLine="323"/>
              <w:rPr>
                <w:rFonts w:eastAsia="Times New Roman"/>
                <w:i/>
                <w:iCs/>
                <w:szCs w:val="28"/>
                <w:lang w:val="en-US"/>
              </w:rPr>
            </w:pPr>
            <w:r w:rsidRPr="00AF52CF">
              <w:rPr>
                <w:rFonts w:eastAsia="Times New Roman"/>
                <w:szCs w:val="28"/>
                <w:lang w:val="en-US"/>
              </w:rPr>
              <w:t xml:space="preserve">1.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w:t>
            </w:r>
            <w:r w:rsidR="004A5E1C">
              <w:rPr>
                <w:rFonts w:eastAsia="Times New Roman"/>
                <w:szCs w:val="28"/>
                <w:lang w:val="en-US"/>
              </w:rPr>
              <w:t>Trung tâm Hành chính công</w:t>
            </w:r>
            <w:r w:rsidR="00D27BA8">
              <w:rPr>
                <w:rFonts w:eastAsia="Times New Roman"/>
                <w:szCs w:val="28"/>
                <w:lang w:val="en-US"/>
              </w:rPr>
              <w:t xml:space="preserve"> </w:t>
            </w:r>
            <w:r w:rsidRPr="009D24D2">
              <w:rPr>
                <w:rFonts w:eastAsia="Times New Roman"/>
                <w:szCs w:val="28"/>
                <w:lang w:val="en-US"/>
              </w:rPr>
              <w:t>tỉnh Đồng Tháp;</w:t>
            </w:r>
          </w:p>
          <w:p w14:paraId="38A9B069" w14:textId="77777777" w:rsidR="00AF52CF" w:rsidRPr="00AF52CF" w:rsidRDefault="00AF52CF" w:rsidP="00AF52CF">
            <w:pPr>
              <w:shd w:val="clear" w:color="auto" w:fill="FFFFFF"/>
              <w:spacing w:before="100" w:after="100" w:line="240" w:lineRule="auto"/>
              <w:ind w:firstLine="323"/>
              <w:rPr>
                <w:rFonts w:eastAsia="Times New Roman"/>
                <w:szCs w:val="28"/>
                <w:lang w:val="en-US"/>
              </w:rPr>
            </w:pPr>
            <w:r w:rsidRPr="00AF52CF">
              <w:rPr>
                <w:rFonts w:eastAsia="Times New Roman"/>
                <w:szCs w:val="28"/>
                <w:lang w:val="en-US"/>
              </w:rPr>
              <w:t>2. Hoặc qua dịch vụ bưu chính công ích.</w:t>
            </w:r>
          </w:p>
        </w:tc>
        <w:tc>
          <w:tcPr>
            <w:tcW w:w="2692" w:type="dxa"/>
            <w:vAlign w:val="center"/>
          </w:tcPr>
          <w:p w14:paraId="60E186BB" w14:textId="77777777" w:rsidR="00AF52CF" w:rsidRPr="00AF52CF" w:rsidRDefault="00AF52CF" w:rsidP="00AF52CF">
            <w:pPr>
              <w:spacing w:before="100" w:after="10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5E8F5C15" w14:textId="77777777" w:rsidTr="00D26993">
        <w:trPr>
          <w:trHeight w:val="948"/>
          <w:jc w:val="center"/>
        </w:trPr>
        <w:tc>
          <w:tcPr>
            <w:tcW w:w="851" w:type="dxa"/>
            <w:vMerge/>
            <w:vAlign w:val="center"/>
          </w:tcPr>
          <w:p w14:paraId="1A4DBADB" w14:textId="77777777" w:rsidR="00AF52CF" w:rsidRPr="00AF52CF" w:rsidRDefault="00AF52CF" w:rsidP="00AF52CF">
            <w:pPr>
              <w:spacing w:before="100" w:after="100" w:line="240" w:lineRule="auto"/>
              <w:jc w:val="center"/>
              <w:rPr>
                <w:rFonts w:eastAsia="Times New Roman"/>
                <w:b/>
                <w:bCs/>
                <w:szCs w:val="28"/>
                <w:lang w:val="en-US"/>
              </w:rPr>
            </w:pPr>
          </w:p>
        </w:tc>
        <w:tc>
          <w:tcPr>
            <w:tcW w:w="2545" w:type="dxa"/>
            <w:vMerge/>
            <w:vAlign w:val="center"/>
          </w:tcPr>
          <w:p w14:paraId="330624D2" w14:textId="77777777" w:rsidR="00AF52CF" w:rsidRPr="00AF52CF" w:rsidRDefault="00AF52CF" w:rsidP="00AF52CF">
            <w:pPr>
              <w:spacing w:before="100" w:after="100" w:line="240" w:lineRule="auto"/>
              <w:rPr>
                <w:rFonts w:eastAsia="Calibri"/>
                <w:b/>
                <w:bCs/>
                <w:szCs w:val="28"/>
                <w:lang w:val="en-US"/>
              </w:rPr>
            </w:pPr>
          </w:p>
        </w:tc>
        <w:tc>
          <w:tcPr>
            <w:tcW w:w="7798" w:type="dxa"/>
            <w:vAlign w:val="center"/>
          </w:tcPr>
          <w:p w14:paraId="0DBF6E26" w14:textId="77777777" w:rsidR="00AF52CF" w:rsidRPr="00AF52CF" w:rsidRDefault="00AF52CF" w:rsidP="00AF52CF">
            <w:pPr>
              <w:spacing w:before="100" w:after="100" w:line="240" w:lineRule="auto"/>
              <w:ind w:firstLine="323"/>
              <w:rPr>
                <w:rFonts w:eastAsia="Calibri"/>
                <w:szCs w:val="28"/>
              </w:rPr>
            </w:pPr>
            <w:r w:rsidRPr="00AF52CF">
              <w:rPr>
                <w:rFonts w:eastAsia="Calibri"/>
                <w:szCs w:val="28"/>
              </w:rPr>
              <w:t xml:space="preserve">3. Hoặc nộp trực tuyến tại website Cổng Dịch vụ công của tỉnh Đồng Tháp: </w:t>
            </w:r>
            <w:hyperlink r:id="rId149" w:history="1">
              <w:r w:rsidRPr="00AF52CF">
                <w:rPr>
                  <w:rFonts w:eastAsia="Calibri"/>
                  <w:color w:val="0000FF"/>
                  <w:szCs w:val="28"/>
                  <w:u w:val="single"/>
                </w:rPr>
                <w:t>http://dichvucong.dongthap.gov.vn</w:t>
              </w:r>
            </w:hyperlink>
          </w:p>
        </w:tc>
        <w:tc>
          <w:tcPr>
            <w:tcW w:w="2692" w:type="dxa"/>
            <w:vAlign w:val="center"/>
          </w:tcPr>
          <w:p w14:paraId="03F163D4" w14:textId="77777777" w:rsidR="00AF52CF" w:rsidRPr="00AF52CF" w:rsidRDefault="00AF52CF" w:rsidP="00AF52CF">
            <w:pPr>
              <w:spacing w:before="100" w:after="10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4B23B507" w14:textId="77777777" w:rsidTr="00D26993">
        <w:trPr>
          <w:trHeight w:val="948"/>
          <w:jc w:val="center"/>
        </w:trPr>
        <w:tc>
          <w:tcPr>
            <w:tcW w:w="851" w:type="dxa"/>
            <w:vMerge w:val="restart"/>
            <w:vAlign w:val="center"/>
          </w:tcPr>
          <w:p w14:paraId="3CCC87F1"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Bước 2</w:t>
            </w:r>
          </w:p>
        </w:tc>
        <w:tc>
          <w:tcPr>
            <w:tcW w:w="2545" w:type="dxa"/>
            <w:vMerge w:val="restart"/>
            <w:vAlign w:val="center"/>
          </w:tcPr>
          <w:p w14:paraId="0D87FB20" w14:textId="77777777" w:rsidR="00AF52CF" w:rsidRPr="00AF52CF" w:rsidRDefault="00AF52CF" w:rsidP="00AF52CF">
            <w:pPr>
              <w:spacing w:before="100" w:after="100" w:line="240" w:lineRule="auto"/>
              <w:rPr>
                <w:rFonts w:eastAsia="Calibri"/>
                <w:szCs w:val="28"/>
                <w:lang w:val="en-US"/>
              </w:rPr>
            </w:pPr>
            <w:r w:rsidRPr="00AF52CF">
              <w:rPr>
                <w:rFonts w:eastAsia="Calibri"/>
                <w:b/>
                <w:bCs/>
                <w:szCs w:val="28"/>
                <w:lang w:val="en-US"/>
              </w:rPr>
              <w:t>Tiếp nhận và chuyển hồ sơ thủ tục hành chính</w:t>
            </w:r>
          </w:p>
        </w:tc>
        <w:tc>
          <w:tcPr>
            <w:tcW w:w="7798" w:type="dxa"/>
          </w:tcPr>
          <w:p w14:paraId="34B9B48C" w14:textId="77777777" w:rsidR="00AF52CF" w:rsidRPr="00AF52CF" w:rsidRDefault="00AF52CF" w:rsidP="00AF52CF">
            <w:pPr>
              <w:shd w:val="clear" w:color="auto" w:fill="FFFFFF"/>
              <w:spacing w:before="100" w:after="100" w:line="240" w:lineRule="auto"/>
              <w:ind w:firstLine="323"/>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535021FF" w14:textId="77777777" w:rsidR="00AF52CF" w:rsidRPr="00AF52CF" w:rsidRDefault="00AF52CF" w:rsidP="00AF52CF">
            <w:pPr>
              <w:shd w:val="clear" w:color="auto" w:fill="FFFFFF"/>
              <w:spacing w:before="100" w:after="100" w:line="240" w:lineRule="auto"/>
              <w:ind w:firstLine="323"/>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443503E3" w14:textId="77777777" w:rsidR="00AF52CF" w:rsidRPr="00AF52CF" w:rsidRDefault="00AF52CF" w:rsidP="00AF52CF">
            <w:pPr>
              <w:shd w:val="clear" w:color="auto" w:fill="FFFFFF"/>
              <w:spacing w:before="100" w:after="100" w:line="240" w:lineRule="auto"/>
              <w:ind w:firstLine="323"/>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40E2E38C" w14:textId="77777777" w:rsidR="00AF52CF" w:rsidRPr="00AF52CF" w:rsidRDefault="00AF52CF" w:rsidP="005B5B7D">
            <w:pPr>
              <w:shd w:val="clear" w:color="auto" w:fill="FFFFFF"/>
              <w:spacing w:before="100" w:after="100" w:line="240" w:lineRule="auto"/>
              <w:ind w:firstLine="323"/>
              <w:rPr>
                <w:rFonts w:eastAsia="Times New Roman"/>
                <w:szCs w:val="28"/>
                <w:lang w:val="en-US"/>
              </w:rPr>
            </w:pPr>
            <w:r w:rsidRPr="00AF52CF">
              <w:rPr>
                <w:rFonts w:eastAsia="Times New Roman"/>
                <w:szCs w:val="28"/>
                <w:lang w:val="en-US"/>
              </w:rPr>
              <w:t xml:space="preserve"> c) Trường hợp hồ sơ đầy đủ, chính xác theo quy định,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Bảo trợ và Phòng, chống tệ nạn xã hội để giải quyết.</w:t>
            </w:r>
          </w:p>
        </w:tc>
        <w:tc>
          <w:tcPr>
            <w:tcW w:w="2692" w:type="dxa"/>
            <w:vAlign w:val="center"/>
          </w:tcPr>
          <w:p w14:paraId="5B4041A8" w14:textId="77777777" w:rsidR="00AF52CF" w:rsidRPr="00AF52CF" w:rsidRDefault="00AF52CF" w:rsidP="00AF52CF">
            <w:pPr>
              <w:spacing w:before="100" w:after="10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4EF41F17" w14:textId="77777777" w:rsidTr="00D26993">
        <w:trPr>
          <w:trHeight w:val="948"/>
          <w:jc w:val="center"/>
        </w:trPr>
        <w:tc>
          <w:tcPr>
            <w:tcW w:w="851" w:type="dxa"/>
            <w:vMerge/>
            <w:vAlign w:val="center"/>
          </w:tcPr>
          <w:p w14:paraId="33E4B612" w14:textId="77777777" w:rsidR="00AF52CF" w:rsidRPr="00AF52CF" w:rsidRDefault="00AF52CF" w:rsidP="00AF52CF">
            <w:pPr>
              <w:spacing w:before="100" w:after="100" w:line="240" w:lineRule="auto"/>
              <w:jc w:val="center"/>
              <w:rPr>
                <w:rFonts w:eastAsia="Times New Roman"/>
                <w:b/>
                <w:bCs/>
                <w:szCs w:val="28"/>
                <w:lang w:val="en-US"/>
              </w:rPr>
            </w:pPr>
          </w:p>
        </w:tc>
        <w:tc>
          <w:tcPr>
            <w:tcW w:w="2545" w:type="dxa"/>
            <w:vMerge/>
            <w:vAlign w:val="center"/>
          </w:tcPr>
          <w:p w14:paraId="682992EC" w14:textId="77777777" w:rsidR="00AF52CF" w:rsidRPr="00AF52CF" w:rsidRDefault="00AF52CF" w:rsidP="00AF52CF">
            <w:pPr>
              <w:spacing w:before="100" w:after="100" w:line="240" w:lineRule="auto"/>
              <w:rPr>
                <w:rFonts w:eastAsia="Calibri"/>
                <w:b/>
                <w:bCs/>
                <w:szCs w:val="28"/>
                <w:lang w:val="en-US"/>
              </w:rPr>
            </w:pPr>
          </w:p>
        </w:tc>
        <w:tc>
          <w:tcPr>
            <w:tcW w:w="7798" w:type="dxa"/>
            <w:vAlign w:val="center"/>
          </w:tcPr>
          <w:p w14:paraId="1DF66564" w14:textId="77777777" w:rsidR="00AF52CF" w:rsidRPr="00AF52CF" w:rsidRDefault="00AF52CF" w:rsidP="00AF52CF">
            <w:pPr>
              <w:spacing w:before="100" w:after="100" w:line="240" w:lineRule="auto"/>
              <w:ind w:firstLine="323"/>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09C7842" w14:textId="77777777" w:rsidR="00AF52CF" w:rsidRPr="00AF52CF" w:rsidRDefault="00AF52CF" w:rsidP="00AF52CF">
            <w:pPr>
              <w:spacing w:before="100" w:after="100" w:line="240" w:lineRule="auto"/>
              <w:ind w:firstLine="323"/>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DBE4807" w14:textId="77777777" w:rsidR="00AF52CF" w:rsidRPr="00AF52CF" w:rsidRDefault="00AF52CF" w:rsidP="00AF52CF">
            <w:pPr>
              <w:spacing w:before="100" w:after="100" w:line="240" w:lineRule="auto"/>
              <w:ind w:firstLine="323"/>
              <w:rPr>
                <w:rFonts w:eastAsia="Calibri"/>
                <w:szCs w:val="28"/>
              </w:rPr>
            </w:pPr>
            <w:r w:rsidRPr="00AF52CF">
              <w:rPr>
                <w:rFonts w:eastAsia="Calibri"/>
                <w:szCs w:val="28"/>
              </w:rPr>
              <w:t xml:space="preserve">b) Nếu hồ sơ của tổ chức, cá nhân đầy đủ, hợp lệ thì công chức, viên chức tại Bộ phận tiếp nhận và trả kết quả tiếp nhận và chuyển cho </w:t>
            </w:r>
            <w:r w:rsidR="00D27BA8" w:rsidRPr="00AF52CF">
              <w:rPr>
                <w:rFonts w:eastAsia="Times New Roman"/>
                <w:szCs w:val="28"/>
                <w:lang w:val="en-US"/>
              </w:rPr>
              <w:t xml:space="preserve">Phòng Bảo trợ và Phòng, chống tệ nạn xã hội </w:t>
            </w:r>
            <w:r w:rsidRPr="00AF52CF">
              <w:rPr>
                <w:rFonts w:eastAsia="Calibri"/>
                <w:szCs w:val="28"/>
              </w:rPr>
              <w:t>để giải quyết theo quy trình.</w:t>
            </w:r>
          </w:p>
        </w:tc>
        <w:tc>
          <w:tcPr>
            <w:tcW w:w="2692" w:type="dxa"/>
            <w:vAlign w:val="center"/>
          </w:tcPr>
          <w:p w14:paraId="67DE1C64" w14:textId="77777777" w:rsidR="00AF52CF" w:rsidRPr="00773CC9" w:rsidRDefault="00AF52CF" w:rsidP="00AF52CF">
            <w:pPr>
              <w:spacing w:before="100" w:after="100" w:line="240" w:lineRule="auto"/>
              <w:rPr>
                <w:rFonts w:eastAsia="Calibri"/>
                <w:szCs w:val="28"/>
                <w:lang w:val="en-US"/>
              </w:rPr>
            </w:pPr>
            <w:r w:rsidRPr="00AF52CF">
              <w:rPr>
                <w:rFonts w:eastAsia="Calibri"/>
                <w:szCs w:val="28"/>
              </w:rPr>
              <w:t>Không quá 01 ngày kể từ ngày phát sinh hồ sơ trực tuyến.</w:t>
            </w:r>
          </w:p>
        </w:tc>
      </w:tr>
      <w:tr w:rsidR="00AF52CF" w:rsidRPr="00AF52CF" w14:paraId="35446CB3" w14:textId="77777777" w:rsidTr="00D26993">
        <w:trPr>
          <w:trHeight w:val="386"/>
          <w:jc w:val="center"/>
        </w:trPr>
        <w:tc>
          <w:tcPr>
            <w:tcW w:w="851" w:type="dxa"/>
            <w:vMerge w:val="restart"/>
            <w:vAlign w:val="center"/>
          </w:tcPr>
          <w:p w14:paraId="06598B61"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Bước 3</w:t>
            </w:r>
          </w:p>
        </w:tc>
        <w:tc>
          <w:tcPr>
            <w:tcW w:w="2545" w:type="dxa"/>
            <w:vMerge w:val="restart"/>
            <w:vAlign w:val="center"/>
          </w:tcPr>
          <w:p w14:paraId="3444A96F" w14:textId="77777777" w:rsidR="00AF52CF" w:rsidRPr="00AF52CF" w:rsidRDefault="00AF52CF" w:rsidP="00AF52CF">
            <w:pPr>
              <w:spacing w:before="100" w:after="10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7798" w:type="dxa"/>
          </w:tcPr>
          <w:p w14:paraId="4924CCB5" w14:textId="77777777" w:rsidR="00AF52CF" w:rsidRPr="009D24D2" w:rsidRDefault="00AF52CF" w:rsidP="005B5B7D">
            <w:pPr>
              <w:spacing w:before="100" w:after="100" w:line="240" w:lineRule="auto"/>
              <w:ind w:firstLine="323"/>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w:t>
            </w:r>
            <w:r w:rsidR="00773CC9">
              <w:rPr>
                <w:rFonts w:eastAsia="Calibri"/>
                <w:iCs/>
                <w:szCs w:val="28"/>
                <w:lang w:val="en-US"/>
              </w:rPr>
              <w:t xml:space="preserve">Bảo trợ và </w:t>
            </w:r>
            <w:r w:rsidRPr="009D24D2">
              <w:rPr>
                <w:rFonts w:eastAsia="Calibri"/>
                <w:iCs/>
                <w:szCs w:val="28"/>
                <w:lang w:val="en-US"/>
              </w:rPr>
              <w:t xml:space="preserve">Phòng, chống tệ nạn xã hội </w:t>
            </w:r>
            <w:r w:rsidR="005B5B7D">
              <w:rPr>
                <w:rFonts w:eastAsia="Times New Roman"/>
                <w:szCs w:val="28"/>
                <w:lang w:val="en-US"/>
              </w:rPr>
              <w:t xml:space="preserve">lập phiếu tiếp nhận hồ sơ theo mẫu quy định tại Phụ lục 6 ban hành kèm theo Thông tư số 35/2013/TT-BLĐTBXH ngày 30/12/2013 của Bộ Lao động – Thương binh và Xã hội hướng dẫn thi hành một số điều của Nghị định số 09/2013/NĐ-CP ngày 11/01/2013 của Chính phủ quy định chi tiết thi hành một số điều của Luật Phòng, chống mua bán người và </w:t>
            </w:r>
            <w:r w:rsidRPr="009D24D2">
              <w:rPr>
                <w:rFonts w:eastAsia="Calibri"/>
                <w:iCs/>
                <w:szCs w:val="28"/>
                <w:lang w:val="en-US"/>
              </w:rPr>
              <w:t xml:space="preserve">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iều kiện theo quy</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th</w:t>
            </w:r>
            <w:r w:rsidRPr="00AF52CF">
              <w:rPr>
                <w:rFonts w:eastAsia="Calibri"/>
                <w:szCs w:val="28"/>
                <w:lang w:val="hr-HR"/>
              </w:rPr>
              <w:t>à</w:t>
            </w:r>
            <w:r w:rsidRPr="00AF52CF">
              <w:rPr>
                <w:rFonts w:eastAsia="Calibri"/>
                <w:szCs w:val="28"/>
              </w:rPr>
              <w:t>nh lập</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 thẩm</w:t>
            </w:r>
            <w:r w:rsidRPr="00AF52CF">
              <w:rPr>
                <w:rFonts w:eastAsia="Calibri"/>
                <w:szCs w:val="28"/>
                <w:lang w:val="hr-HR"/>
              </w:rPr>
              <w:t xml:space="preserve"> đ</w:t>
            </w:r>
            <w:r w:rsidRPr="00AF52CF">
              <w:rPr>
                <w:rFonts w:eastAsia="Calibri"/>
                <w:szCs w:val="28"/>
              </w:rPr>
              <w:t>ịnh</w:t>
            </w:r>
            <w:r w:rsidRPr="00AF52CF">
              <w:rPr>
                <w:rFonts w:eastAsia="Calibri"/>
                <w:szCs w:val="28"/>
                <w:lang w:val="hr-HR"/>
              </w:rPr>
              <w:t xml:space="preserve">; </w:t>
            </w:r>
            <w:r w:rsidRPr="00AF52CF">
              <w:rPr>
                <w:rFonts w:eastAsia="Calibri"/>
                <w:szCs w:val="28"/>
              </w:rPr>
              <w:t>sau khi c</w:t>
            </w:r>
            <w:r w:rsidRPr="00AF52CF">
              <w:rPr>
                <w:rFonts w:eastAsia="Calibri"/>
                <w:szCs w:val="28"/>
                <w:lang w:val="hr-HR"/>
              </w:rPr>
              <w:t xml:space="preserve">ó </w:t>
            </w:r>
            <w:r w:rsidRPr="00AF52CF">
              <w:rPr>
                <w:rFonts w:eastAsia="Calibri"/>
                <w:szCs w:val="28"/>
              </w:rPr>
              <w:t>kết quả thẩm</w:t>
            </w:r>
            <w:r w:rsidRPr="00AF52CF">
              <w:rPr>
                <w:rFonts w:eastAsia="Calibri"/>
                <w:szCs w:val="28"/>
                <w:lang w:val="hr-HR"/>
              </w:rPr>
              <w:t xml:space="preserve"> đ</w:t>
            </w:r>
            <w:r w:rsidRPr="00AF52CF">
              <w:rPr>
                <w:rFonts w:eastAsia="Calibri"/>
                <w:szCs w:val="28"/>
              </w:rPr>
              <w:t>ịnh của</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w:t>
            </w:r>
            <w:r w:rsidRPr="00AF52CF">
              <w:rPr>
                <w:rFonts w:eastAsia="Calibri"/>
                <w:szCs w:val="28"/>
                <w:lang w:val="hr-HR"/>
              </w:rPr>
              <w:t xml:space="preserve">, </w:t>
            </w:r>
            <w:r w:rsidRPr="00AF52CF">
              <w:rPr>
                <w:rFonts w:eastAsia="Calibri"/>
                <w:szCs w:val="28"/>
              </w:rPr>
              <w:t>dự thảo kết quả giải quyết hồ s</w:t>
            </w:r>
            <w:r w:rsidRPr="00AF52CF">
              <w:rPr>
                <w:rFonts w:eastAsia="Calibri"/>
                <w:szCs w:val="28"/>
                <w:lang w:val="hr-HR"/>
              </w:rPr>
              <w:t xml:space="preserve">ơ </w:t>
            </w:r>
            <w:r w:rsidRPr="00AF52CF">
              <w:rPr>
                <w:rFonts w:eastAsia="Calibri"/>
                <w:szCs w:val="28"/>
              </w:rPr>
              <w:t>v</w:t>
            </w:r>
            <w:r w:rsidRPr="00AF52CF">
              <w:rPr>
                <w:rFonts w:eastAsia="Calibri"/>
                <w:szCs w:val="28"/>
                <w:lang w:val="hr-HR"/>
              </w:rPr>
              <w:t xml:space="preserve">à </w:t>
            </w:r>
            <w:r w:rsidRPr="00AF52CF">
              <w:rPr>
                <w:rFonts w:eastAsia="Calibri"/>
                <w:szCs w:val="28"/>
              </w:rPr>
              <w:t>tờ tr</w:t>
            </w:r>
            <w:r w:rsidRPr="00AF52CF">
              <w:rPr>
                <w:rFonts w:eastAsia="Calibri"/>
                <w:szCs w:val="28"/>
                <w:lang w:val="hr-HR"/>
              </w:rPr>
              <w:t>ì</w:t>
            </w:r>
            <w:r w:rsidRPr="00AF52CF">
              <w:rPr>
                <w:rFonts w:eastAsia="Calibri"/>
                <w:szCs w:val="28"/>
              </w:rPr>
              <w:t>nh</w:t>
            </w:r>
            <w:r w:rsidRPr="00AF52CF">
              <w:rPr>
                <w:rFonts w:eastAsia="Calibri"/>
                <w:szCs w:val="28"/>
                <w:lang w:val="hr-HR"/>
              </w:rPr>
              <w:t xml:space="preserve">, </w:t>
            </w:r>
            <w:r w:rsidRPr="00AF52CF">
              <w:rPr>
                <w:rFonts w:eastAsia="Calibri"/>
                <w:szCs w:val="28"/>
              </w:rPr>
              <w:t>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k</w:t>
            </w:r>
            <w:r w:rsidRPr="00AF52CF">
              <w:rPr>
                <w:rFonts w:eastAsia="Calibri"/>
                <w:szCs w:val="28"/>
                <w:lang w:val="hr-HR"/>
              </w:rPr>
              <w:t xml:space="preserve">ý </w:t>
            </w:r>
            <w:r w:rsidRPr="00AF52CF">
              <w:rPr>
                <w:rFonts w:eastAsia="Calibri"/>
                <w:szCs w:val="28"/>
              </w:rPr>
              <w:t>v</w:t>
            </w:r>
            <w:r w:rsidRPr="00AF52CF">
              <w:rPr>
                <w:rFonts w:eastAsia="Calibri"/>
                <w:szCs w:val="28"/>
                <w:lang w:val="hr-HR"/>
              </w:rPr>
              <w:t xml:space="preserve">à </w:t>
            </w:r>
            <w:r w:rsidRPr="00AF52CF">
              <w:rPr>
                <w:rFonts w:eastAsia="Calibri"/>
                <w:szCs w:val="28"/>
              </w:rPr>
              <w:t>tr</w:t>
            </w:r>
            <w:r w:rsidRPr="00AF52CF">
              <w:rPr>
                <w:rFonts w:eastAsia="Calibri"/>
                <w:szCs w:val="28"/>
                <w:lang w:val="hr-HR"/>
              </w:rPr>
              <w:t>ì</w:t>
            </w:r>
            <w:r w:rsidRPr="00AF52CF">
              <w:rPr>
                <w:rFonts w:eastAsia="Calibri"/>
                <w:szCs w:val="28"/>
              </w:rPr>
              <w:t>nh Chủ tịch Ủy ban nh</w:t>
            </w:r>
            <w:r w:rsidRPr="00AF52CF">
              <w:rPr>
                <w:rFonts w:eastAsia="Calibri"/>
                <w:szCs w:val="28"/>
                <w:lang w:val="hr-HR"/>
              </w:rPr>
              <w:t>â</w:t>
            </w:r>
            <w:r w:rsidRPr="00AF52CF">
              <w:rPr>
                <w:rFonts w:eastAsia="Calibri"/>
                <w:szCs w:val="28"/>
              </w:rPr>
              <w:t>n d</w:t>
            </w:r>
            <w:r w:rsidRPr="00AF52CF">
              <w:rPr>
                <w:rFonts w:eastAsia="Calibri"/>
                <w:szCs w:val="28"/>
                <w:lang w:val="hr-HR"/>
              </w:rPr>
              <w:t>â</w:t>
            </w:r>
            <w:r w:rsidRPr="00AF52CF">
              <w:rPr>
                <w:rFonts w:eastAsia="Calibri"/>
                <w:szCs w:val="28"/>
              </w:rPr>
              <w:t xml:space="preserve">n </w:t>
            </w:r>
            <w:r w:rsidRPr="00AF52CF">
              <w:rPr>
                <w:rFonts w:eastAsia="Calibri"/>
                <w:szCs w:val="28"/>
                <w:lang w:val="en-US"/>
              </w:rPr>
              <w:t>T</w:t>
            </w:r>
            <w:r w:rsidRPr="00AF52CF">
              <w:rPr>
                <w:rFonts w:eastAsia="Calibri"/>
                <w:szCs w:val="28"/>
              </w:rPr>
              <w:t>ỉnh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w:t>
            </w:r>
          </w:p>
        </w:tc>
        <w:tc>
          <w:tcPr>
            <w:tcW w:w="2692" w:type="dxa"/>
            <w:vAlign w:val="center"/>
          </w:tcPr>
          <w:p w14:paraId="23CE1D3D" w14:textId="77777777" w:rsidR="00AF52CF" w:rsidRPr="00AF52CF" w:rsidRDefault="00B43D5E" w:rsidP="008E77BF">
            <w:pPr>
              <w:spacing w:before="100" w:after="100" w:line="240" w:lineRule="auto"/>
              <w:jc w:val="center"/>
              <w:rPr>
                <w:rFonts w:eastAsia="Times New Roman"/>
                <w:bCs/>
                <w:szCs w:val="28"/>
                <w:lang w:val="en-US"/>
              </w:rPr>
            </w:pPr>
            <w:r>
              <w:rPr>
                <w:rFonts w:eastAsia="Times New Roman"/>
                <w:bCs/>
                <w:szCs w:val="28"/>
                <w:lang w:val="en-US"/>
              </w:rPr>
              <w:t>22</w:t>
            </w:r>
            <w:r w:rsidR="00AF52CF" w:rsidRPr="00AF52CF">
              <w:rPr>
                <w:rFonts w:eastAsia="Times New Roman"/>
                <w:bCs/>
                <w:szCs w:val="28"/>
                <w:lang w:val="en-US"/>
              </w:rPr>
              <w:t xml:space="preserve"> ngày làm việc, trong đó</w:t>
            </w:r>
          </w:p>
        </w:tc>
      </w:tr>
      <w:tr w:rsidR="00AF52CF" w:rsidRPr="00AF52CF" w14:paraId="7EBB33D7" w14:textId="77777777" w:rsidTr="00D26993">
        <w:trPr>
          <w:jc w:val="center"/>
        </w:trPr>
        <w:tc>
          <w:tcPr>
            <w:tcW w:w="851" w:type="dxa"/>
            <w:vMerge/>
          </w:tcPr>
          <w:p w14:paraId="1D0AEA11" w14:textId="77777777" w:rsidR="00AF52CF" w:rsidRPr="00AF52CF" w:rsidRDefault="00AF52CF" w:rsidP="00AF52CF">
            <w:pPr>
              <w:spacing w:before="100" w:after="100" w:line="240" w:lineRule="auto"/>
              <w:rPr>
                <w:rFonts w:eastAsia="Times New Roman"/>
                <w:b/>
                <w:bCs/>
                <w:szCs w:val="28"/>
                <w:lang w:val="en-US"/>
              </w:rPr>
            </w:pPr>
          </w:p>
        </w:tc>
        <w:tc>
          <w:tcPr>
            <w:tcW w:w="2545" w:type="dxa"/>
            <w:vMerge/>
          </w:tcPr>
          <w:p w14:paraId="46C25C40" w14:textId="77777777" w:rsidR="00AF52CF" w:rsidRPr="00AF52CF" w:rsidRDefault="00AF52CF" w:rsidP="00AF52CF">
            <w:pPr>
              <w:spacing w:before="100" w:after="100" w:line="240" w:lineRule="auto"/>
              <w:rPr>
                <w:rFonts w:eastAsia="Times New Roman"/>
                <w:b/>
                <w:bCs/>
                <w:szCs w:val="28"/>
                <w:lang w:val="en-US"/>
              </w:rPr>
            </w:pPr>
          </w:p>
        </w:tc>
        <w:tc>
          <w:tcPr>
            <w:tcW w:w="7798" w:type="dxa"/>
            <w:vAlign w:val="center"/>
          </w:tcPr>
          <w:p w14:paraId="2959E76E" w14:textId="77777777" w:rsidR="00AF52CF" w:rsidRPr="00AF52CF" w:rsidRDefault="00AF52CF" w:rsidP="00AF52CF">
            <w:pPr>
              <w:shd w:val="clear" w:color="auto" w:fill="FFFFFF"/>
              <w:spacing w:before="100" w:after="100" w:line="240" w:lineRule="auto"/>
              <w:ind w:firstLine="323"/>
              <w:jc w:val="left"/>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692" w:type="dxa"/>
            <w:vAlign w:val="center"/>
          </w:tcPr>
          <w:p w14:paraId="79103B2D"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szCs w:val="28"/>
                <w:lang w:val="en-US"/>
              </w:rPr>
              <w:t>0,5 ngày làm việc</w:t>
            </w:r>
          </w:p>
        </w:tc>
      </w:tr>
      <w:tr w:rsidR="00AF52CF" w:rsidRPr="00AF52CF" w14:paraId="22B31204" w14:textId="77777777" w:rsidTr="00D26993">
        <w:trPr>
          <w:jc w:val="center"/>
        </w:trPr>
        <w:tc>
          <w:tcPr>
            <w:tcW w:w="851" w:type="dxa"/>
            <w:vMerge/>
          </w:tcPr>
          <w:p w14:paraId="6EC0C11B" w14:textId="77777777" w:rsidR="00AF52CF" w:rsidRPr="00AF52CF" w:rsidRDefault="00AF52CF" w:rsidP="00AF52CF">
            <w:pPr>
              <w:spacing w:before="100" w:after="100" w:line="240" w:lineRule="auto"/>
              <w:rPr>
                <w:rFonts w:eastAsia="Times New Roman"/>
                <w:b/>
                <w:bCs/>
                <w:szCs w:val="28"/>
                <w:lang w:val="en-US"/>
              </w:rPr>
            </w:pPr>
          </w:p>
        </w:tc>
        <w:tc>
          <w:tcPr>
            <w:tcW w:w="2545" w:type="dxa"/>
            <w:vMerge/>
          </w:tcPr>
          <w:p w14:paraId="73BD0857" w14:textId="77777777" w:rsidR="00AF52CF" w:rsidRPr="00AF52CF" w:rsidRDefault="00AF52CF" w:rsidP="00AF52CF">
            <w:pPr>
              <w:spacing w:before="100" w:after="100" w:line="240" w:lineRule="auto"/>
              <w:rPr>
                <w:rFonts w:eastAsia="Times New Roman"/>
                <w:b/>
                <w:bCs/>
                <w:szCs w:val="28"/>
                <w:lang w:val="en-US"/>
              </w:rPr>
            </w:pPr>
          </w:p>
        </w:tc>
        <w:tc>
          <w:tcPr>
            <w:tcW w:w="7798" w:type="dxa"/>
          </w:tcPr>
          <w:p w14:paraId="35F5E239" w14:textId="77777777" w:rsidR="00AF52CF" w:rsidRPr="00AF52CF" w:rsidRDefault="00AF52CF" w:rsidP="00AF52CF">
            <w:pPr>
              <w:shd w:val="clear" w:color="auto" w:fill="FFFFFF"/>
              <w:spacing w:before="100" w:after="100" w:line="240" w:lineRule="auto"/>
              <w:ind w:firstLine="323"/>
              <w:rPr>
                <w:rFonts w:eastAsia="Times New Roman"/>
                <w:iCs/>
                <w:szCs w:val="28"/>
                <w:lang w:val="en-US"/>
              </w:rPr>
            </w:pPr>
            <w:r w:rsidRPr="00AF52CF">
              <w:rPr>
                <w:rFonts w:eastAsia="Times New Roman"/>
                <w:iCs/>
                <w:szCs w:val="28"/>
                <w:lang w:val="en-US"/>
              </w:rPr>
              <w:t>2. Giải quyết hồ sơ (Sở Lao động – Thương binh và Xã hội, Ủy ban nhân dân Tỉnh), trong đó:</w:t>
            </w:r>
          </w:p>
        </w:tc>
        <w:tc>
          <w:tcPr>
            <w:tcW w:w="2692" w:type="dxa"/>
            <w:vAlign w:val="center"/>
          </w:tcPr>
          <w:p w14:paraId="34F47ED9" w14:textId="77777777" w:rsidR="00AF52CF" w:rsidRPr="00AF52CF" w:rsidRDefault="00B43D5E" w:rsidP="00773CC9">
            <w:pPr>
              <w:spacing w:before="100" w:after="100" w:line="240" w:lineRule="auto"/>
              <w:jc w:val="center"/>
              <w:rPr>
                <w:rFonts w:eastAsia="Times New Roman"/>
                <w:bCs/>
                <w:szCs w:val="28"/>
                <w:lang w:val="en-US"/>
              </w:rPr>
            </w:pPr>
            <w:r>
              <w:rPr>
                <w:rFonts w:eastAsia="Times New Roman"/>
                <w:bCs/>
                <w:szCs w:val="28"/>
                <w:lang w:val="en-US"/>
              </w:rPr>
              <w:t>21</w:t>
            </w:r>
            <w:r w:rsidR="00773CC9">
              <w:rPr>
                <w:rFonts w:eastAsia="Times New Roman"/>
                <w:bCs/>
                <w:szCs w:val="28"/>
                <w:lang w:val="en-US"/>
              </w:rPr>
              <w:t>,5</w:t>
            </w:r>
            <w:r w:rsidR="00AF52CF" w:rsidRPr="00AF52CF">
              <w:rPr>
                <w:rFonts w:eastAsia="Times New Roman"/>
                <w:bCs/>
                <w:szCs w:val="28"/>
                <w:lang w:val="en-US"/>
              </w:rPr>
              <w:t xml:space="preserve"> ngày làm việc</w:t>
            </w:r>
          </w:p>
        </w:tc>
      </w:tr>
      <w:tr w:rsidR="00AF52CF" w:rsidRPr="00AF52CF" w14:paraId="39942489" w14:textId="77777777" w:rsidTr="00D26993">
        <w:trPr>
          <w:jc w:val="center"/>
        </w:trPr>
        <w:tc>
          <w:tcPr>
            <w:tcW w:w="851" w:type="dxa"/>
            <w:vMerge/>
          </w:tcPr>
          <w:p w14:paraId="4AC6EC5C" w14:textId="77777777" w:rsidR="00AF52CF" w:rsidRPr="00AF52CF" w:rsidRDefault="00AF52CF" w:rsidP="00AF52CF">
            <w:pPr>
              <w:spacing w:before="100" w:after="100" w:line="240" w:lineRule="auto"/>
              <w:rPr>
                <w:rFonts w:eastAsia="Times New Roman"/>
                <w:b/>
                <w:bCs/>
                <w:szCs w:val="28"/>
                <w:lang w:val="en-US"/>
              </w:rPr>
            </w:pPr>
          </w:p>
        </w:tc>
        <w:tc>
          <w:tcPr>
            <w:tcW w:w="2545" w:type="dxa"/>
            <w:vMerge/>
          </w:tcPr>
          <w:p w14:paraId="4C665525" w14:textId="77777777" w:rsidR="00AF52CF" w:rsidRPr="00AF52CF" w:rsidRDefault="00AF52CF" w:rsidP="00AF52CF">
            <w:pPr>
              <w:spacing w:before="100" w:after="100" w:line="240" w:lineRule="auto"/>
              <w:rPr>
                <w:rFonts w:eastAsia="Times New Roman"/>
                <w:b/>
                <w:bCs/>
                <w:szCs w:val="28"/>
                <w:lang w:val="en-US"/>
              </w:rPr>
            </w:pPr>
          </w:p>
        </w:tc>
        <w:tc>
          <w:tcPr>
            <w:tcW w:w="7798" w:type="dxa"/>
          </w:tcPr>
          <w:p w14:paraId="0CDD5079" w14:textId="77777777" w:rsidR="00AF52CF" w:rsidRPr="00AF52CF" w:rsidRDefault="00AF52CF" w:rsidP="00AF52CF">
            <w:pPr>
              <w:spacing w:before="100" w:after="100" w:line="240" w:lineRule="auto"/>
              <w:ind w:firstLine="323"/>
              <w:rPr>
                <w:rFonts w:eastAsia="Times New Roman"/>
                <w:b/>
                <w:bCs/>
                <w:szCs w:val="28"/>
                <w:lang w:val="en-US"/>
              </w:rPr>
            </w:pPr>
            <w:r w:rsidRPr="00AF52CF">
              <w:rPr>
                <w:rFonts w:eastAsia="Times New Roman"/>
                <w:szCs w:val="28"/>
                <w:lang w:val="en-US"/>
              </w:rPr>
              <w:t xml:space="preserve">Sau khi nhận hồ sơ thủ tục hành chính từ Bộ phận tiếp nhận và trả kết quả, công chức tiếp nhận hồ sơ, </w:t>
            </w:r>
            <w:r w:rsidRPr="009D24D2">
              <w:rPr>
                <w:rFonts w:eastAsia="Times New Roman"/>
                <w:iCs/>
                <w:szCs w:val="28"/>
                <w:lang w:val="en-US"/>
              </w:rPr>
              <w:t xml:space="preserve">thẩm định, </w:t>
            </w:r>
            <w:r w:rsidRPr="00AF52CF">
              <w:rPr>
                <w:rFonts w:eastAsia="Times New Roman"/>
                <w:szCs w:val="28"/>
              </w:rPr>
              <w:t>hồ sơ hợp lệ, đúng, đủ điều kiện theo quy định thì</w:t>
            </w:r>
            <w:r w:rsidRPr="00AF52CF">
              <w:rPr>
                <w:rFonts w:eastAsia="Times New Roman"/>
                <w:szCs w:val="28"/>
                <w:lang w:val="en-US"/>
              </w:rPr>
              <w:t xml:space="preserve"> chuyển</w:t>
            </w:r>
            <w:r w:rsidRPr="00AF52CF">
              <w:rPr>
                <w:rFonts w:eastAsia="Times New Roman"/>
                <w:szCs w:val="28"/>
              </w:rPr>
              <w:t xml:space="preserve"> lãnh đạo phòng </w:t>
            </w:r>
            <w:r w:rsidRPr="00AF52CF">
              <w:rPr>
                <w:rFonts w:eastAsia="Times New Roman"/>
                <w:szCs w:val="28"/>
                <w:lang w:val="en-US"/>
              </w:rPr>
              <w:t xml:space="preserve">xem xét trình </w:t>
            </w:r>
            <w:r w:rsidRPr="00AF52CF">
              <w:rPr>
                <w:rFonts w:eastAsia="Times New Roman"/>
                <w:szCs w:val="28"/>
              </w:rPr>
              <w:t xml:space="preserve">Giám đốc Sở </w:t>
            </w:r>
            <w:r w:rsidRPr="00AF52CF">
              <w:rPr>
                <w:rFonts w:eastAsia="Times New Roman"/>
                <w:szCs w:val="28"/>
                <w:lang w:val="en-US"/>
              </w:rPr>
              <w:t>ký</w:t>
            </w:r>
            <w:r w:rsidRPr="00AF52CF">
              <w:rPr>
                <w:rFonts w:eastAsia="Times New Roman"/>
                <w:szCs w:val="28"/>
                <w:lang w:val="hr-HR"/>
              </w:rPr>
              <w:t xml:space="preserve"> ban hành.</w:t>
            </w:r>
          </w:p>
        </w:tc>
        <w:tc>
          <w:tcPr>
            <w:tcW w:w="2692" w:type="dxa"/>
            <w:vAlign w:val="center"/>
          </w:tcPr>
          <w:p w14:paraId="2164F83E" w14:textId="77777777" w:rsidR="00AF52CF" w:rsidRPr="00AF52CF" w:rsidRDefault="00AF52CF" w:rsidP="00AF52CF">
            <w:pPr>
              <w:spacing w:before="100" w:after="100" w:line="240" w:lineRule="auto"/>
              <w:rPr>
                <w:rFonts w:eastAsia="Times New Roman"/>
                <w:b/>
                <w:bCs/>
                <w:szCs w:val="28"/>
                <w:lang w:val="en-US"/>
              </w:rPr>
            </w:pPr>
          </w:p>
        </w:tc>
      </w:tr>
      <w:tr w:rsidR="00AF52CF" w:rsidRPr="00AF52CF" w14:paraId="58E62917" w14:textId="77777777" w:rsidTr="00D26993">
        <w:trPr>
          <w:jc w:val="center"/>
        </w:trPr>
        <w:tc>
          <w:tcPr>
            <w:tcW w:w="851" w:type="dxa"/>
            <w:vMerge/>
          </w:tcPr>
          <w:p w14:paraId="034A7696" w14:textId="77777777" w:rsidR="00AF52CF" w:rsidRPr="00AF52CF" w:rsidRDefault="00AF52CF" w:rsidP="00AF52CF">
            <w:pPr>
              <w:spacing w:before="100" w:after="100" w:line="240" w:lineRule="auto"/>
              <w:rPr>
                <w:rFonts w:eastAsia="Times New Roman"/>
                <w:b/>
                <w:bCs/>
                <w:szCs w:val="28"/>
                <w:lang w:val="en-US"/>
              </w:rPr>
            </w:pPr>
          </w:p>
        </w:tc>
        <w:tc>
          <w:tcPr>
            <w:tcW w:w="2545" w:type="dxa"/>
            <w:vMerge/>
          </w:tcPr>
          <w:p w14:paraId="5AB411A9" w14:textId="77777777" w:rsidR="00AF52CF" w:rsidRPr="00AF52CF" w:rsidRDefault="00AF52CF" w:rsidP="00AF52CF">
            <w:pPr>
              <w:spacing w:before="100" w:after="100" w:line="240" w:lineRule="auto"/>
              <w:rPr>
                <w:rFonts w:eastAsia="Times New Roman"/>
                <w:b/>
                <w:bCs/>
                <w:szCs w:val="28"/>
                <w:lang w:val="en-US"/>
              </w:rPr>
            </w:pPr>
          </w:p>
        </w:tc>
        <w:tc>
          <w:tcPr>
            <w:tcW w:w="7798" w:type="dxa"/>
          </w:tcPr>
          <w:p w14:paraId="491670F0" w14:textId="77777777" w:rsidR="00AF52CF" w:rsidRPr="00AF52CF" w:rsidRDefault="00AF52CF" w:rsidP="00AF52CF">
            <w:pPr>
              <w:spacing w:before="100" w:after="100" w:line="240" w:lineRule="auto"/>
              <w:ind w:firstLine="323"/>
              <w:rPr>
                <w:rFonts w:eastAsia="Calibri"/>
                <w:iCs/>
                <w:szCs w:val="28"/>
                <w:lang w:val="en-US"/>
              </w:rPr>
            </w:pPr>
            <w:r w:rsidRPr="00AF52CF">
              <w:rPr>
                <w:rFonts w:eastAsia="Calibri"/>
                <w:b/>
                <w:szCs w:val="28"/>
                <w:lang w:val="en-US"/>
              </w:rPr>
              <w:t xml:space="preserve">a) Sở Lao động – Thương binh và Xã hội </w:t>
            </w:r>
          </w:p>
          <w:p w14:paraId="7CF79148" w14:textId="77777777" w:rsidR="00AF52CF" w:rsidRPr="00AF52CF" w:rsidRDefault="00AF52CF" w:rsidP="00AF52CF">
            <w:pPr>
              <w:shd w:val="clear" w:color="auto" w:fill="FFFFFF"/>
              <w:spacing w:before="100" w:after="100" w:line="240" w:lineRule="auto"/>
              <w:ind w:firstLine="323"/>
              <w:rPr>
                <w:rFonts w:eastAsia="Times New Roman"/>
                <w:iCs/>
                <w:szCs w:val="28"/>
                <w:lang w:val="en-US"/>
              </w:rPr>
            </w:pPr>
            <w:r w:rsidRPr="00AF52CF">
              <w:rPr>
                <w:rFonts w:eastAsia="Times New Roman"/>
                <w:iCs/>
                <w:szCs w:val="28"/>
                <w:lang w:val="en-US"/>
              </w:rPr>
              <w:t>+ Chuyên viên Phòng Bảo trợ và Phòng, chống tệ nạn xã hội;</w:t>
            </w:r>
          </w:p>
          <w:p w14:paraId="408D7F27" w14:textId="77777777" w:rsidR="00AF52CF" w:rsidRPr="00AF52CF" w:rsidRDefault="00AF52CF" w:rsidP="00AF52CF">
            <w:pPr>
              <w:shd w:val="clear" w:color="auto" w:fill="FFFFFF"/>
              <w:spacing w:before="100" w:after="100" w:line="240" w:lineRule="auto"/>
              <w:ind w:firstLine="323"/>
              <w:rPr>
                <w:rFonts w:eastAsia="Times New Roman"/>
                <w:iCs/>
                <w:szCs w:val="28"/>
                <w:lang w:val="en-US"/>
              </w:rPr>
            </w:pPr>
            <w:r w:rsidRPr="00AF52CF">
              <w:rPr>
                <w:rFonts w:eastAsia="Times New Roman"/>
                <w:iCs/>
                <w:szCs w:val="28"/>
                <w:lang w:val="en-US"/>
              </w:rPr>
              <w:t>+ Lãnh đạo Phòng Bảo trợ và Phòng, chống tệ nạn xã hội;</w:t>
            </w:r>
          </w:p>
          <w:p w14:paraId="0F53C8B9" w14:textId="77777777" w:rsidR="00AF52CF" w:rsidRPr="00AF52CF" w:rsidRDefault="00AF52CF" w:rsidP="00AF52CF">
            <w:pPr>
              <w:shd w:val="clear" w:color="auto" w:fill="FFFFFF"/>
              <w:spacing w:before="100" w:after="100" w:line="240" w:lineRule="auto"/>
              <w:ind w:firstLine="323"/>
              <w:rPr>
                <w:rFonts w:eastAsia="Times New Roman"/>
                <w:iCs/>
                <w:szCs w:val="28"/>
                <w:lang w:val="en-US"/>
              </w:rPr>
            </w:pPr>
            <w:r w:rsidRPr="00AF52CF">
              <w:rPr>
                <w:rFonts w:eastAsia="Times New Roman"/>
                <w:iCs/>
                <w:szCs w:val="28"/>
                <w:lang w:val="en-US"/>
              </w:rPr>
              <w:t>+ Lãnh đạo Sở Lao động – Thương binh và Xã hội;</w:t>
            </w:r>
          </w:p>
          <w:p w14:paraId="1C48149C" w14:textId="77777777" w:rsidR="00AF52CF" w:rsidRPr="00AF52CF" w:rsidRDefault="00AF52CF" w:rsidP="00AF52CF">
            <w:pPr>
              <w:spacing w:before="100" w:after="100" w:line="240" w:lineRule="auto"/>
              <w:ind w:firstLine="323"/>
              <w:rPr>
                <w:rFonts w:eastAsia="Times New Roman"/>
                <w:iCs/>
                <w:szCs w:val="28"/>
                <w:lang w:val="en-US"/>
              </w:rPr>
            </w:pPr>
            <w:r w:rsidRPr="00AF52CF">
              <w:rPr>
                <w:rFonts w:eastAsia="Times New Roman"/>
                <w:iCs/>
                <w:szCs w:val="28"/>
                <w:lang w:val="en-US"/>
              </w:rPr>
              <w:t xml:space="preserve">+ Văn thư Sở Lao động – Thương binh và Xã hội </w:t>
            </w:r>
          </w:p>
          <w:p w14:paraId="144B6F61" w14:textId="77777777" w:rsidR="00AF52CF" w:rsidRPr="00AF52CF" w:rsidRDefault="00AF52CF" w:rsidP="00AF52CF">
            <w:pPr>
              <w:spacing w:before="100" w:after="100" w:line="240" w:lineRule="auto"/>
              <w:ind w:firstLine="323"/>
              <w:rPr>
                <w:rFonts w:eastAsia="Times New Roman"/>
                <w:b/>
                <w:bCs/>
                <w:szCs w:val="28"/>
                <w:lang w:val="en-US"/>
              </w:rPr>
            </w:pPr>
            <w:r w:rsidRPr="00AF52CF">
              <w:rPr>
                <w:rFonts w:eastAsia="Times New Roman"/>
                <w:b/>
                <w:szCs w:val="28"/>
                <w:lang w:val="en-US"/>
              </w:rPr>
              <w:t xml:space="preserve">b) </w:t>
            </w:r>
            <w:r w:rsidRPr="00AF52CF">
              <w:rPr>
                <w:rFonts w:eastAsia="Times New Roman"/>
                <w:b/>
                <w:szCs w:val="28"/>
              </w:rPr>
              <w:t>Ủy ban nh</w:t>
            </w:r>
            <w:r w:rsidRPr="00AF52CF">
              <w:rPr>
                <w:rFonts w:eastAsia="Times New Roman"/>
                <w:b/>
                <w:szCs w:val="28"/>
                <w:lang w:val="hr-HR"/>
              </w:rPr>
              <w:t>â</w:t>
            </w:r>
            <w:r w:rsidRPr="00AF52CF">
              <w:rPr>
                <w:rFonts w:eastAsia="Times New Roman"/>
                <w:b/>
                <w:szCs w:val="28"/>
              </w:rPr>
              <w:t>n d</w:t>
            </w:r>
            <w:r w:rsidRPr="00AF52CF">
              <w:rPr>
                <w:rFonts w:eastAsia="Times New Roman"/>
                <w:b/>
                <w:szCs w:val="28"/>
                <w:lang w:val="hr-HR"/>
              </w:rPr>
              <w:t>â</w:t>
            </w:r>
            <w:r w:rsidRPr="00AF52CF">
              <w:rPr>
                <w:rFonts w:eastAsia="Times New Roman"/>
                <w:b/>
                <w:szCs w:val="28"/>
              </w:rPr>
              <w:t xml:space="preserve">n </w:t>
            </w:r>
            <w:r w:rsidRPr="00AF52CF">
              <w:rPr>
                <w:rFonts w:eastAsia="Times New Roman"/>
                <w:b/>
                <w:szCs w:val="28"/>
                <w:lang w:val="en-US"/>
              </w:rPr>
              <w:t>T</w:t>
            </w:r>
            <w:r w:rsidRPr="00AF52CF">
              <w:rPr>
                <w:rFonts w:eastAsia="Times New Roman"/>
                <w:b/>
                <w:szCs w:val="28"/>
              </w:rPr>
              <w:t>ỉnh</w:t>
            </w:r>
          </w:p>
        </w:tc>
        <w:tc>
          <w:tcPr>
            <w:tcW w:w="2692" w:type="dxa"/>
            <w:vAlign w:val="center"/>
          </w:tcPr>
          <w:p w14:paraId="2CFC9363" w14:textId="77777777" w:rsidR="00AF52CF" w:rsidRPr="00AF52CF" w:rsidRDefault="00B43D5E" w:rsidP="00B43D5E">
            <w:pPr>
              <w:spacing w:before="100" w:after="100" w:line="240" w:lineRule="auto"/>
              <w:ind w:firstLine="150"/>
              <w:rPr>
                <w:rFonts w:eastAsia="Times New Roman"/>
                <w:b/>
                <w:iCs/>
                <w:szCs w:val="28"/>
                <w:lang w:val="en-US"/>
              </w:rPr>
            </w:pPr>
            <w:r>
              <w:rPr>
                <w:rFonts w:eastAsia="Times New Roman"/>
                <w:b/>
                <w:iCs/>
                <w:szCs w:val="28"/>
                <w:lang w:val="en-US"/>
              </w:rPr>
              <w:t>14,5</w:t>
            </w:r>
            <w:r w:rsidR="00AF52CF" w:rsidRPr="00AF52CF">
              <w:rPr>
                <w:rFonts w:eastAsia="Times New Roman"/>
                <w:b/>
                <w:iCs/>
                <w:szCs w:val="28"/>
                <w:lang w:val="en-US"/>
              </w:rPr>
              <w:t xml:space="preserve"> ngày làm việc</w:t>
            </w:r>
          </w:p>
          <w:p w14:paraId="70AF0AD0" w14:textId="77777777" w:rsidR="00AF52CF" w:rsidRPr="00AF52CF" w:rsidRDefault="00B43D5E" w:rsidP="00AF52CF">
            <w:pPr>
              <w:spacing w:before="100" w:after="100" w:line="240" w:lineRule="auto"/>
              <w:ind w:firstLine="355"/>
              <w:rPr>
                <w:rFonts w:eastAsia="Times New Roman"/>
                <w:iCs/>
                <w:szCs w:val="28"/>
                <w:lang w:val="en-US"/>
              </w:rPr>
            </w:pPr>
            <w:r>
              <w:rPr>
                <w:rFonts w:eastAsia="Times New Roman"/>
                <w:iCs/>
                <w:szCs w:val="28"/>
                <w:lang w:val="en-US"/>
              </w:rPr>
              <w:t>07</w:t>
            </w:r>
            <w:r w:rsidR="00AF52CF" w:rsidRPr="00AF52CF">
              <w:rPr>
                <w:rFonts w:eastAsia="Times New Roman"/>
                <w:iCs/>
                <w:szCs w:val="28"/>
                <w:lang w:val="en-US"/>
              </w:rPr>
              <w:t xml:space="preserve"> ngày làm việc;</w:t>
            </w:r>
          </w:p>
          <w:p w14:paraId="063EC334" w14:textId="77777777" w:rsidR="00AF52CF" w:rsidRPr="00AF52CF" w:rsidRDefault="00AF52CF" w:rsidP="00AF52CF">
            <w:pPr>
              <w:spacing w:before="100" w:after="100" w:line="240" w:lineRule="auto"/>
              <w:ind w:firstLine="355"/>
              <w:rPr>
                <w:rFonts w:eastAsia="Times New Roman"/>
                <w:iCs/>
                <w:szCs w:val="28"/>
                <w:lang w:val="en-US"/>
              </w:rPr>
            </w:pPr>
            <w:r w:rsidRPr="00AF52CF">
              <w:rPr>
                <w:rFonts w:eastAsia="Times New Roman"/>
                <w:iCs/>
                <w:szCs w:val="28"/>
                <w:lang w:val="en-US"/>
              </w:rPr>
              <w:t>0</w:t>
            </w:r>
            <w:r w:rsidR="00B43D5E">
              <w:rPr>
                <w:rFonts w:eastAsia="Times New Roman"/>
                <w:iCs/>
                <w:szCs w:val="28"/>
                <w:lang w:val="en-US"/>
              </w:rPr>
              <w:t>4</w:t>
            </w:r>
            <w:r w:rsidRPr="00AF52CF">
              <w:rPr>
                <w:rFonts w:eastAsia="Times New Roman"/>
                <w:iCs/>
                <w:szCs w:val="28"/>
                <w:lang w:val="en-US"/>
              </w:rPr>
              <w:t xml:space="preserve"> ngày làm việc;</w:t>
            </w:r>
          </w:p>
          <w:p w14:paraId="30D35C43" w14:textId="77777777" w:rsidR="00AF52CF" w:rsidRPr="00AF52CF" w:rsidRDefault="00B43D5E" w:rsidP="00AF52CF">
            <w:pPr>
              <w:spacing w:before="100" w:after="100" w:line="240" w:lineRule="auto"/>
              <w:ind w:firstLine="355"/>
              <w:rPr>
                <w:rFonts w:eastAsia="Times New Roman"/>
                <w:iCs/>
                <w:szCs w:val="28"/>
                <w:lang w:val="en-US"/>
              </w:rPr>
            </w:pPr>
            <w:r>
              <w:rPr>
                <w:rFonts w:eastAsia="Times New Roman"/>
                <w:iCs/>
                <w:szCs w:val="28"/>
                <w:lang w:val="en-US"/>
              </w:rPr>
              <w:t>03</w:t>
            </w:r>
            <w:r w:rsidR="00AF52CF" w:rsidRPr="00AF52CF">
              <w:rPr>
                <w:rFonts w:eastAsia="Times New Roman"/>
                <w:iCs/>
                <w:szCs w:val="28"/>
                <w:lang w:val="en-US"/>
              </w:rPr>
              <w:t xml:space="preserve"> ngày làm việc;</w:t>
            </w:r>
          </w:p>
          <w:p w14:paraId="37873CEC" w14:textId="77777777" w:rsidR="00AF52CF" w:rsidRPr="00AF52CF" w:rsidRDefault="00B43D5E" w:rsidP="00AF52CF">
            <w:pPr>
              <w:spacing w:before="100" w:after="100" w:line="240" w:lineRule="auto"/>
              <w:ind w:firstLine="355"/>
              <w:rPr>
                <w:rFonts w:eastAsia="Times New Roman"/>
                <w:iCs/>
                <w:szCs w:val="28"/>
                <w:lang w:val="en-US"/>
              </w:rPr>
            </w:pPr>
            <w:r>
              <w:rPr>
                <w:rFonts w:eastAsia="Times New Roman"/>
                <w:iCs/>
                <w:szCs w:val="28"/>
                <w:lang w:val="en-US"/>
              </w:rPr>
              <w:t>0,5</w:t>
            </w:r>
            <w:r w:rsidR="00AF52CF" w:rsidRPr="00AF52CF">
              <w:rPr>
                <w:rFonts w:eastAsia="Times New Roman"/>
                <w:iCs/>
                <w:szCs w:val="28"/>
                <w:lang w:val="en-US"/>
              </w:rPr>
              <w:t xml:space="preserve"> ngày làm việc;</w:t>
            </w:r>
          </w:p>
          <w:p w14:paraId="5A39079E" w14:textId="77777777" w:rsidR="00AF52CF" w:rsidRPr="00AF52CF" w:rsidRDefault="00773CC9" w:rsidP="00AF52CF">
            <w:pPr>
              <w:spacing w:before="100" w:after="100" w:line="240" w:lineRule="auto"/>
              <w:ind w:firstLine="355"/>
              <w:rPr>
                <w:rFonts w:eastAsia="Times New Roman"/>
                <w:b/>
                <w:bCs/>
                <w:szCs w:val="28"/>
                <w:lang w:val="en-US"/>
              </w:rPr>
            </w:pPr>
            <w:r>
              <w:rPr>
                <w:rFonts w:eastAsia="Times New Roman"/>
                <w:b/>
                <w:bCs/>
                <w:szCs w:val="28"/>
                <w:lang w:val="en-US"/>
              </w:rPr>
              <w:t>07</w:t>
            </w:r>
            <w:r w:rsidR="00AF52CF" w:rsidRPr="00AF52CF">
              <w:rPr>
                <w:rFonts w:eastAsia="Times New Roman"/>
                <w:b/>
                <w:bCs/>
                <w:szCs w:val="28"/>
                <w:lang w:val="en-US"/>
              </w:rPr>
              <w:t xml:space="preserve"> ngày làm việc.</w:t>
            </w:r>
          </w:p>
        </w:tc>
      </w:tr>
      <w:tr w:rsidR="00AF52CF" w:rsidRPr="00AF52CF" w14:paraId="02864F51" w14:textId="77777777" w:rsidTr="00D26993">
        <w:trPr>
          <w:jc w:val="center"/>
        </w:trPr>
        <w:tc>
          <w:tcPr>
            <w:tcW w:w="851" w:type="dxa"/>
            <w:vMerge/>
          </w:tcPr>
          <w:p w14:paraId="10C33864" w14:textId="77777777" w:rsidR="00AF52CF" w:rsidRPr="00AF52CF" w:rsidRDefault="00AF52CF" w:rsidP="00AF52CF">
            <w:pPr>
              <w:spacing w:before="100" w:after="100" w:line="240" w:lineRule="auto"/>
              <w:rPr>
                <w:rFonts w:eastAsia="Times New Roman"/>
                <w:b/>
                <w:bCs/>
                <w:szCs w:val="28"/>
                <w:lang w:val="en-US"/>
              </w:rPr>
            </w:pPr>
          </w:p>
        </w:tc>
        <w:tc>
          <w:tcPr>
            <w:tcW w:w="2545" w:type="dxa"/>
            <w:vMerge/>
          </w:tcPr>
          <w:p w14:paraId="2C57106C" w14:textId="77777777" w:rsidR="00AF52CF" w:rsidRPr="00AF52CF" w:rsidRDefault="00AF52CF" w:rsidP="00AF52CF">
            <w:pPr>
              <w:spacing w:before="100" w:after="100" w:line="240" w:lineRule="auto"/>
              <w:rPr>
                <w:rFonts w:eastAsia="Times New Roman"/>
                <w:b/>
                <w:bCs/>
                <w:szCs w:val="28"/>
                <w:lang w:val="en-US"/>
              </w:rPr>
            </w:pPr>
          </w:p>
        </w:tc>
        <w:tc>
          <w:tcPr>
            <w:tcW w:w="7798" w:type="dxa"/>
          </w:tcPr>
          <w:p w14:paraId="231DCCA3" w14:textId="77777777" w:rsidR="00AF52CF" w:rsidRPr="00AF52CF" w:rsidRDefault="00AF52CF" w:rsidP="00AF52CF">
            <w:pPr>
              <w:spacing w:before="100" w:after="100" w:line="240" w:lineRule="auto"/>
              <w:ind w:firstLine="323"/>
              <w:rPr>
                <w:rFonts w:eastAsia="Calibri"/>
                <w:szCs w:val="28"/>
                <w:lang w:val="en-US"/>
              </w:rPr>
            </w:pPr>
            <w:r w:rsidRPr="00AF52CF">
              <w:rPr>
                <w:rFonts w:eastAsia="Calibri"/>
                <w:szCs w:val="28"/>
                <w:lang w:val="en-US"/>
              </w:rPr>
              <w:t>Trường hợp có quy định thẩm tra, xác minh hồ sơ.</w:t>
            </w:r>
          </w:p>
          <w:p w14:paraId="4940550B" w14:textId="77777777" w:rsidR="00AF52CF" w:rsidRPr="00AF52CF" w:rsidRDefault="00AF52CF" w:rsidP="00AF52CF">
            <w:pPr>
              <w:spacing w:before="100" w:after="100" w:line="240" w:lineRule="auto"/>
              <w:ind w:firstLine="323"/>
              <w:rPr>
                <w:rFonts w:eastAsia="Calibri"/>
                <w:szCs w:val="28"/>
                <w:lang w:val="en-US"/>
              </w:rPr>
            </w:pPr>
            <w:r w:rsidRPr="00AF52CF">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2" w:type="dxa"/>
            <w:vAlign w:val="center"/>
          </w:tcPr>
          <w:p w14:paraId="440B59F1" w14:textId="77777777" w:rsidR="00AF52CF" w:rsidRPr="00AF52CF" w:rsidRDefault="00AF52CF" w:rsidP="00AF52CF">
            <w:pPr>
              <w:spacing w:before="100" w:after="100" w:line="240" w:lineRule="auto"/>
              <w:rPr>
                <w:rFonts w:eastAsia="Calibri"/>
                <w:szCs w:val="28"/>
                <w:lang w:val="en-US"/>
              </w:rPr>
            </w:pPr>
            <w:r w:rsidRPr="00AF52CF">
              <w:rPr>
                <w:rFonts w:eastAsia="Calibri"/>
                <w:szCs w:val="28"/>
                <w:lang w:val="en-US"/>
              </w:rPr>
              <w:t>Trả lại hồ sơ không quá 03 ngày làm việc</w:t>
            </w:r>
          </w:p>
        </w:tc>
      </w:tr>
      <w:tr w:rsidR="00AF52CF" w:rsidRPr="00AF52CF" w14:paraId="51002737" w14:textId="77777777" w:rsidTr="00D26993">
        <w:trPr>
          <w:jc w:val="center"/>
        </w:trPr>
        <w:tc>
          <w:tcPr>
            <w:tcW w:w="851" w:type="dxa"/>
            <w:vAlign w:val="center"/>
          </w:tcPr>
          <w:p w14:paraId="759D84F4" w14:textId="77777777" w:rsidR="00AF52CF" w:rsidRPr="00AF52CF" w:rsidRDefault="00AF52CF" w:rsidP="00AF52CF">
            <w:pPr>
              <w:spacing w:before="100" w:after="100" w:line="240" w:lineRule="auto"/>
              <w:jc w:val="center"/>
              <w:rPr>
                <w:rFonts w:eastAsia="Times New Roman"/>
                <w:b/>
                <w:bCs/>
                <w:szCs w:val="28"/>
                <w:lang w:val="en-US"/>
              </w:rPr>
            </w:pPr>
            <w:r w:rsidRPr="00AF52CF">
              <w:rPr>
                <w:rFonts w:eastAsia="Times New Roman"/>
                <w:b/>
                <w:bCs/>
                <w:szCs w:val="28"/>
                <w:lang w:val="en-US"/>
              </w:rPr>
              <w:t>Bước 4</w:t>
            </w:r>
          </w:p>
        </w:tc>
        <w:tc>
          <w:tcPr>
            <w:tcW w:w="2545" w:type="dxa"/>
            <w:vAlign w:val="center"/>
          </w:tcPr>
          <w:p w14:paraId="37027D21" w14:textId="77777777" w:rsidR="00AF52CF" w:rsidRPr="00AF52CF" w:rsidRDefault="00AF52CF" w:rsidP="00AF52CF">
            <w:pPr>
              <w:spacing w:before="100" w:after="10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75872889" w14:textId="77777777" w:rsidR="00AF52CF" w:rsidRPr="00AF52CF" w:rsidRDefault="00AF52CF" w:rsidP="00AF52CF">
            <w:pPr>
              <w:spacing w:before="100" w:after="100" w:line="240" w:lineRule="auto"/>
              <w:jc w:val="center"/>
              <w:rPr>
                <w:rFonts w:eastAsia="Times New Roman"/>
                <w:b/>
                <w:bCs/>
                <w:szCs w:val="28"/>
                <w:lang w:val="en-US"/>
              </w:rPr>
            </w:pPr>
          </w:p>
        </w:tc>
        <w:tc>
          <w:tcPr>
            <w:tcW w:w="7798" w:type="dxa"/>
          </w:tcPr>
          <w:p w14:paraId="5D2B0FE5" w14:textId="77777777" w:rsidR="00AF52CF" w:rsidRPr="009D24D2" w:rsidRDefault="00AF52CF" w:rsidP="00AF52CF">
            <w:pPr>
              <w:spacing w:before="100" w:after="100" w:line="240" w:lineRule="auto"/>
              <w:ind w:firstLine="323"/>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580DB568" w14:textId="77777777" w:rsidR="00AF52CF" w:rsidRPr="009D24D2" w:rsidRDefault="00AF52CF" w:rsidP="00AF52CF">
            <w:pPr>
              <w:spacing w:before="100" w:after="100" w:line="240" w:lineRule="auto"/>
              <w:ind w:firstLine="323"/>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20F5423B" w14:textId="77777777" w:rsidR="00AF52CF" w:rsidRPr="009D24D2" w:rsidRDefault="00AF52CF" w:rsidP="00AF52CF">
            <w:pPr>
              <w:spacing w:before="100" w:after="100" w:line="240" w:lineRule="auto"/>
              <w:ind w:firstLine="323"/>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7BFA970A" w14:textId="77777777" w:rsidR="00AF52CF" w:rsidRPr="009D24D2" w:rsidRDefault="00AF52CF" w:rsidP="00AF52CF">
            <w:pPr>
              <w:spacing w:before="100" w:after="100" w:line="240" w:lineRule="auto"/>
              <w:ind w:firstLine="323"/>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57815105" w14:textId="77777777" w:rsidR="00AF52CF" w:rsidRPr="009D24D2" w:rsidRDefault="00AF52CF" w:rsidP="00AF52CF">
            <w:pPr>
              <w:spacing w:before="100" w:after="100" w:line="240" w:lineRule="auto"/>
              <w:ind w:firstLine="323"/>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4F0024"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170E065C" w14:textId="77777777" w:rsidR="00AF52CF" w:rsidRPr="00AF52CF" w:rsidRDefault="00AF52CF" w:rsidP="00AF52CF">
            <w:pPr>
              <w:spacing w:before="100" w:after="100" w:line="240" w:lineRule="auto"/>
              <w:ind w:firstLine="323"/>
              <w:rPr>
                <w:rFonts w:eastAsia="Calibri"/>
                <w:b/>
                <w:i/>
                <w:color w:val="000000"/>
                <w:szCs w:val="28"/>
                <w:lang w:val="pt-BR"/>
              </w:rPr>
            </w:pPr>
            <w:r w:rsidRPr="009D24D2">
              <w:rPr>
                <w:rFonts w:eastAsia="Calibri"/>
                <w:szCs w:val="28"/>
                <w:lang w:val="en-US"/>
              </w:rPr>
              <w:t>Thời gian trả kết quả: Sáng: từ 07 giờ đến 11 giờ 30 phút; chiều: từ 13 giờ 30 đến 17 giờ của các ngày làm việc.</w:t>
            </w:r>
          </w:p>
        </w:tc>
        <w:tc>
          <w:tcPr>
            <w:tcW w:w="2692" w:type="dxa"/>
            <w:vAlign w:val="center"/>
          </w:tcPr>
          <w:p w14:paraId="1016AD39" w14:textId="77777777" w:rsidR="00AF52CF" w:rsidRPr="00AF52CF" w:rsidRDefault="00AF52CF" w:rsidP="00AF52CF">
            <w:pPr>
              <w:spacing w:before="100" w:after="100" w:line="240" w:lineRule="auto"/>
              <w:jc w:val="center"/>
              <w:rPr>
                <w:rFonts w:eastAsia="Times New Roman"/>
                <w:i/>
                <w:iCs/>
                <w:szCs w:val="28"/>
                <w:lang w:val="en-US"/>
              </w:rPr>
            </w:pPr>
            <w:r w:rsidRPr="00AF52CF">
              <w:rPr>
                <w:rFonts w:eastAsia="Times New Roman"/>
                <w:szCs w:val="28"/>
                <w:lang w:val="nl-NL"/>
              </w:rPr>
              <w:t>0,5 ngày làm việc</w:t>
            </w:r>
          </w:p>
        </w:tc>
      </w:tr>
    </w:tbl>
    <w:p w14:paraId="0DED5C13" w14:textId="77777777" w:rsidR="00AF52CF" w:rsidRPr="009D24D2" w:rsidRDefault="00AF52CF" w:rsidP="002D69C4">
      <w:pPr>
        <w:numPr>
          <w:ilvl w:val="1"/>
          <w:numId w:val="17"/>
        </w:numPr>
        <w:shd w:val="clear" w:color="auto" w:fill="FFFFFF"/>
        <w:tabs>
          <w:tab w:val="left" w:pos="1276"/>
        </w:tabs>
        <w:spacing w:before="120" w:after="120" w:line="240" w:lineRule="auto"/>
        <w:jc w:val="left"/>
        <w:rPr>
          <w:rFonts w:eastAsia="Times New Roman"/>
          <w:b/>
          <w:bCs/>
          <w:szCs w:val="28"/>
        </w:rPr>
      </w:pPr>
      <w:r w:rsidRPr="009D24D2">
        <w:rPr>
          <w:rFonts w:eastAsia="Times New Roman"/>
          <w:b/>
          <w:bCs/>
          <w:szCs w:val="28"/>
        </w:rPr>
        <w:t>Thành phần, số lượng hồ sơ</w:t>
      </w:r>
    </w:p>
    <w:p w14:paraId="65F1F860" w14:textId="77777777" w:rsidR="00AF52CF" w:rsidRPr="009D24D2" w:rsidRDefault="00AF52CF" w:rsidP="002D69C4">
      <w:pPr>
        <w:shd w:val="clear" w:color="auto" w:fill="FFFFFF"/>
        <w:spacing w:before="120" w:after="120" w:line="240" w:lineRule="auto"/>
        <w:ind w:firstLine="652"/>
        <w:rPr>
          <w:rFonts w:eastAsia="Times New Roman"/>
          <w:b/>
          <w:bCs/>
          <w:szCs w:val="28"/>
        </w:rPr>
      </w:pPr>
      <w:r w:rsidRPr="009D24D2">
        <w:rPr>
          <w:rFonts w:eastAsia="Times New Roman"/>
          <w:b/>
          <w:bCs/>
          <w:szCs w:val="28"/>
        </w:rPr>
        <w:t>a) Thành phần hồ sơ</w:t>
      </w:r>
    </w:p>
    <w:p w14:paraId="0ED272EA"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xml:space="preserve">- Đơn đề nghị cấp Giấy phép thành lập cơ sở hỗ trợ nạn nhân </w:t>
      </w:r>
      <w:r w:rsidRPr="00AF52CF">
        <w:rPr>
          <w:rFonts w:eastAsia="Calibri"/>
          <w:i/>
          <w:szCs w:val="28"/>
          <w:lang w:val="pt-BR"/>
        </w:rPr>
        <w:t>(Phụ lục 1</w:t>
      </w:r>
      <w:r w:rsidR="00486251">
        <w:rPr>
          <w:rFonts w:eastAsia="Calibri"/>
          <w:i/>
          <w:szCs w:val="28"/>
          <w:lang w:val="pt-BR"/>
        </w:rPr>
        <w:t xml:space="preserve"> ban hành kèm theo Thông tư số 35/2013/TT-BLĐTBXH</w:t>
      </w:r>
      <w:r w:rsidRPr="00AF52CF">
        <w:rPr>
          <w:rFonts w:eastAsia="Calibri"/>
          <w:i/>
          <w:szCs w:val="28"/>
          <w:lang w:val="pt-BR"/>
        </w:rPr>
        <w:t>).</w:t>
      </w:r>
    </w:p>
    <w:p w14:paraId="3A8F2E09"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xml:space="preserve">- Đề án thành lập cơ sở hỗ trợ nạn nhân </w:t>
      </w:r>
      <w:r w:rsidRPr="00AF52CF">
        <w:rPr>
          <w:rFonts w:eastAsia="Calibri"/>
          <w:i/>
          <w:szCs w:val="28"/>
          <w:lang w:val="pt-BR"/>
        </w:rPr>
        <w:t>(Phụ lục 2</w:t>
      </w:r>
      <w:r w:rsidR="00486251">
        <w:rPr>
          <w:rFonts w:eastAsia="Calibri"/>
          <w:i/>
          <w:szCs w:val="28"/>
          <w:lang w:val="pt-BR"/>
        </w:rPr>
        <w:t xml:space="preserve"> ban hành kèm theo Thông tư số 35/2013/TT-BLĐTBXH</w:t>
      </w:r>
      <w:r w:rsidRPr="00AF52CF">
        <w:rPr>
          <w:rFonts w:eastAsia="Calibri"/>
          <w:i/>
          <w:szCs w:val="28"/>
          <w:lang w:val="pt-BR"/>
        </w:rPr>
        <w:t>).</w:t>
      </w:r>
    </w:p>
    <w:p w14:paraId="21E5DD7F"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xml:space="preserve">- Sơ yếu lý lịch </w:t>
      </w:r>
      <w:r w:rsidR="00486251">
        <w:rPr>
          <w:rFonts w:eastAsia="Calibri"/>
          <w:szCs w:val="28"/>
          <w:lang w:val="pt-BR"/>
        </w:rPr>
        <w:t xml:space="preserve">trích ngang </w:t>
      </w:r>
      <w:r w:rsidRPr="00AF52CF">
        <w:rPr>
          <w:rFonts w:eastAsia="Calibri"/>
          <w:szCs w:val="28"/>
          <w:lang w:val="pt-BR"/>
        </w:rPr>
        <w:t>của người dự kiến làm Giám đốc cơ sở hỗ trợ nạ</w:t>
      </w:r>
      <w:r w:rsidR="00486251">
        <w:rPr>
          <w:rFonts w:eastAsia="Calibri"/>
          <w:szCs w:val="28"/>
          <w:lang w:val="pt-BR"/>
        </w:rPr>
        <w:t xml:space="preserve">n nhân </w:t>
      </w:r>
      <w:r w:rsidRPr="00AF52CF">
        <w:rPr>
          <w:rFonts w:eastAsia="Calibri"/>
          <w:i/>
          <w:szCs w:val="28"/>
          <w:lang w:val="pt-BR"/>
        </w:rPr>
        <w:t>(</w:t>
      </w:r>
      <w:r w:rsidR="00486251">
        <w:rPr>
          <w:rFonts w:eastAsia="Calibri"/>
          <w:i/>
          <w:szCs w:val="28"/>
          <w:lang w:val="pt-BR"/>
        </w:rPr>
        <w:t>Mẫu số 26 Phụ lục ban hành kèm theo Thông tư số 08/2023/TT-BLĐTBXH ngày 29/8/2023).</w:t>
      </w:r>
    </w:p>
    <w:p w14:paraId="0A6F1CE5"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xml:space="preserve">- Danh sách nhân sự dự kiến làm việc tại cơ sở hỗ trợ nạn nhân </w:t>
      </w:r>
      <w:r w:rsidRPr="00AF52CF">
        <w:rPr>
          <w:rFonts w:eastAsia="Calibri"/>
          <w:i/>
          <w:szCs w:val="28"/>
          <w:lang w:val="pt-BR"/>
        </w:rPr>
        <w:t>(Phụ lục 4</w:t>
      </w:r>
      <w:r w:rsidR="002D69C4">
        <w:rPr>
          <w:rFonts w:eastAsia="Calibri"/>
          <w:i/>
          <w:szCs w:val="28"/>
          <w:lang w:val="pt-BR"/>
        </w:rPr>
        <w:t xml:space="preserve"> kèm theo Thông tư số 35/2013/TT-BLĐTBXH)</w:t>
      </w:r>
      <w:r w:rsidRPr="00AF52CF">
        <w:rPr>
          <w:rFonts w:eastAsia="Calibri"/>
          <w:i/>
          <w:szCs w:val="28"/>
          <w:lang w:val="pt-BR"/>
        </w:rPr>
        <w:t>.</w:t>
      </w:r>
    </w:p>
    <w:p w14:paraId="63B422CE"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Các giấy tờ và văn bản có liên quan:</w:t>
      </w:r>
    </w:p>
    <w:p w14:paraId="10A819B9"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Giấy tờ hợp pháp về quyền sử dụng đất, quyền sở hữu nhà ở hoặc tài sản gắn liền với đất phục vụ cho hoạt động của cơ sở hỗ trợ nạn nhân (bản sao có chứng thực hoặc bản sao kèm bản chính để đối chiếu);</w:t>
      </w:r>
    </w:p>
    <w:p w14:paraId="1BEF7C5E"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Ý kiến bằng văn bản của Ủy ban nhân dân cấp xã nơi cơ sở hỗ trợ nạn nhân đặt trụ sở hoạt động, trong đó nêu rõ đồng ý hay không đồng ý về việc đặt trụ sở của cơ sở hỗ trợ nạn nhân;</w:t>
      </w:r>
    </w:p>
    <w:p w14:paraId="4D82D16D"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Các văn bằng, chứng chỉ chứng minh trình độ chuyên môn của nhân sự làm việc dự kiến tại cơ sở hỗ trợ nạn nhân (bản sao có chứng thực hoặc bản sao kèm theo bản chính để đối chiếu).</w:t>
      </w:r>
    </w:p>
    <w:p w14:paraId="2EA9340A" w14:textId="77777777" w:rsidR="00AF52CF" w:rsidRPr="00AF52CF" w:rsidRDefault="00AF52CF" w:rsidP="002D69C4">
      <w:pPr>
        <w:shd w:val="clear" w:color="auto" w:fill="FFFFFF"/>
        <w:spacing w:before="120" w:after="120" w:line="240" w:lineRule="auto"/>
        <w:ind w:firstLine="720"/>
        <w:rPr>
          <w:rFonts w:eastAsia="Times New Roman"/>
          <w:szCs w:val="28"/>
          <w:lang w:val="pt-BR"/>
        </w:rPr>
      </w:pPr>
      <w:r w:rsidRPr="00AF52CF">
        <w:rPr>
          <w:rFonts w:eastAsia="Times New Roman"/>
          <w:b/>
          <w:szCs w:val="28"/>
          <w:lang w:val="pt-BR"/>
        </w:rPr>
        <w:t>b) Số lượng hồ sơ</w:t>
      </w:r>
      <w:r w:rsidRPr="00AF52CF">
        <w:rPr>
          <w:rFonts w:eastAsia="Times New Roman"/>
          <w:szCs w:val="28"/>
          <w:lang w:val="pt-BR"/>
        </w:rPr>
        <w:t>: 01 bộ</w:t>
      </w:r>
    </w:p>
    <w:p w14:paraId="2C3E3DA0" w14:textId="77777777" w:rsidR="00AF52CF" w:rsidRPr="00AF52CF" w:rsidRDefault="00AF52CF" w:rsidP="002D69C4">
      <w:pPr>
        <w:numPr>
          <w:ilvl w:val="1"/>
          <w:numId w:val="17"/>
        </w:numPr>
        <w:tabs>
          <w:tab w:val="left" w:pos="1276"/>
        </w:tabs>
        <w:spacing w:before="120" w:after="120" w:line="240" w:lineRule="auto"/>
        <w:jc w:val="left"/>
        <w:rPr>
          <w:rFonts w:eastAsia="Calibri"/>
          <w:b/>
          <w:szCs w:val="28"/>
          <w:lang w:val="pt-BR"/>
        </w:rPr>
      </w:pPr>
      <w:r w:rsidRPr="00AF52CF">
        <w:rPr>
          <w:rFonts w:eastAsia="Calibri"/>
          <w:b/>
          <w:szCs w:val="28"/>
          <w:lang w:val="pt-BR"/>
        </w:rPr>
        <w:t>Đối tượng thực hiện thủ tục hành chính:</w:t>
      </w:r>
      <w:r w:rsidRPr="00AF52CF">
        <w:rPr>
          <w:rFonts w:eastAsia="Calibri"/>
          <w:szCs w:val="28"/>
          <w:lang w:val="pt-BR"/>
        </w:rPr>
        <w:t xml:space="preserve"> Tổ chức, cá nhân</w:t>
      </w:r>
      <w:r w:rsidRPr="00AF52CF">
        <w:rPr>
          <w:rFonts w:eastAsia="Calibri"/>
          <w:b/>
          <w:szCs w:val="28"/>
          <w:lang w:val="pt-BR"/>
        </w:rPr>
        <w:t xml:space="preserve"> </w:t>
      </w:r>
    </w:p>
    <w:p w14:paraId="6ACEDC5E" w14:textId="77777777" w:rsidR="00AF52CF" w:rsidRPr="00AF52CF" w:rsidRDefault="00AF52CF" w:rsidP="002D69C4">
      <w:pPr>
        <w:numPr>
          <w:ilvl w:val="1"/>
          <w:numId w:val="17"/>
        </w:numPr>
        <w:tabs>
          <w:tab w:val="left" w:pos="1276"/>
        </w:tabs>
        <w:spacing w:before="120" w:after="120" w:line="240" w:lineRule="auto"/>
        <w:jc w:val="left"/>
        <w:rPr>
          <w:rFonts w:eastAsia="Calibri"/>
          <w:szCs w:val="28"/>
          <w:lang w:val="pt-BR"/>
        </w:rPr>
      </w:pPr>
      <w:r w:rsidRPr="00AF52CF">
        <w:rPr>
          <w:rFonts w:eastAsia="Calibri"/>
          <w:b/>
          <w:szCs w:val="28"/>
          <w:lang w:val="pt-BR"/>
        </w:rPr>
        <w:t>Cơ quan giải quyết thủ tục hành chính</w:t>
      </w:r>
    </w:p>
    <w:p w14:paraId="1CE8F9A9"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Cơ quan có thẩm quyền ra quyết định: Chủ tịch Ủy ban nhân dân tỉnh.</w:t>
      </w:r>
    </w:p>
    <w:p w14:paraId="30BE9772" w14:textId="77777777" w:rsidR="00AF52CF" w:rsidRPr="00AF52CF" w:rsidRDefault="00AF52CF" w:rsidP="002D69C4">
      <w:pPr>
        <w:spacing w:before="120" w:after="120" w:line="240" w:lineRule="auto"/>
        <w:ind w:firstLine="650"/>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1AC4BC18" w14:textId="77777777" w:rsidR="00AF52CF" w:rsidRPr="00AF52CF" w:rsidRDefault="00AF52CF" w:rsidP="00B43D5E">
      <w:pPr>
        <w:numPr>
          <w:ilvl w:val="1"/>
          <w:numId w:val="17"/>
        </w:numPr>
        <w:tabs>
          <w:tab w:val="left" w:pos="1276"/>
        </w:tabs>
        <w:spacing w:before="120" w:after="120" w:line="240" w:lineRule="auto"/>
        <w:ind w:left="0" w:firstLine="709"/>
        <w:rPr>
          <w:rFonts w:eastAsia="Calibri"/>
          <w:b/>
          <w:szCs w:val="28"/>
          <w:lang w:val="pt-BR"/>
        </w:rPr>
      </w:pPr>
      <w:r w:rsidRPr="00AF52CF">
        <w:rPr>
          <w:rFonts w:eastAsia="Calibri"/>
          <w:b/>
          <w:bCs/>
          <w:szCs w:val="28"/>
          <w:lang w:val="pt-BR"/>
        </w:rPr>
        <w:t xml:space="preserve">Kết quả thực hiện thủ tục hành chính: </w:t>
      </w:r>
      <w:r w:rsidRPr="00AF52CF">
        <w:rPr>
          <w:rFonts w:eastAsia="Calibri"/>
          <w:szCs w:val="28"/>
          <w:lang w:val="pt-BR"/>
        </w:rPr>
        <w:t>Quyết định cấp Giấy phép thành lập cơ sở hỗ trợ nạ</w:t>
      </w:r>
      <w:r w:rsidR="002D69C4">
        <w:rPr>
          <w:rFonts w:eastAsia="Calibri"/>
          <w:szCs w:val="28"/>
          <w:lang w:val="pt-BR"/>
        </w:rPr>
        <w:t>n nhân hoặc công văn thông báo không cấp giấy phép thành lập (có nêu rõ lý do).</w:t>
      </w:r>
    </w:p>
    <w:p w14:paraId="0870A9BB" w14:textId="77777777" w:rsidR="00AF52CF" w:rsidRPr="00AF52CF" w:rsidRDefault="00AF52CF" w:rsidP="002D69C4">
      <w:pPr>
        <w:numPr>
          <w:ilvl w:val="1"/>
          <w:numId w:val="17"/>
        </w:numPr>
        <w:tabs>
          <w:tab w:val="left" w:pos="1276"/>
        </w:tabs>
        <w:spacing w:before="120" w:after="120" w:line="240" w:lineRule="auto"/>
        <w:jc w:val="left"/>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652C2992" w14:textId="77777777" w:rsidR="00AF52CF" w:rsidRPr="00AF52CF" w:rsidRDefault="00AF52CF" w:rsidP="002D69C4">
      <w:pPr>
        <w:numPr>
          <w:ilvl w:val="1"/>
          <w:numId w:val="17"/>
        </w:numPr>
        <w:tabs>
          <w:tab w:val="left" w:pos="1276"/>
        </w:tabs>
        <w:spacing w:before="120" w:after="120" w:line="240" w:lineRule="auto"/>
        <w:jc w:val="left"/>
        <w:rPr>
          <w:rFonts w:eastAsia="Calibri"/>
          <w:b/>
          <w:szCs w:val="28"/>
          <w:lang w:val="pt-BR"/>
        </w:rPr>
      </w:pPr>
      <w:r w:rsidRPr="00AF52CF">
        <w:rPr>
          <w:rFonts w:eastAsia="Calibri"/>
          <w:b/>
          <w:szCs w:val="28"/>
          <w:lang w:val="pt-BR"/>
        </w:rPr>
        <w:t>Tên mẫu đơn, mẫu tờ khai</w:t>
      </w:r>
    </w:p>
    <w:p w14:paraId="6A43C08B" w14:textId="77777777" w:rsidR="002D69C4" w:rsidRPr="00AF52CF" w:rsidRDefault="002D69C4" w:rsidP="002D69C4">
      <w:pPr>
        <w:spacing w:before="120" w:after="120" w:line="240" w:lineRule="auto"/>
        <w:ind w:firstLine="650"/>
        <w:rPr>
          <w:rFonts w:eastAsia="Calibri"/>
          <w:szCs w:val="28"/>
          <w:lang w:val="pt-BR"/>
        </w:rPr>
      </w:pPr>
      <w:r w:rsidRPr="00AF52CF">
        <w:rPr>
          <w:rFonts w:eastAsia="Calibri"/>
          <w:szCs w:val="28"/>
          <w:lang w:val="pt-BR"/>
        </w:rPr>
        <w:t xml:space="preserve">- Đơn đề nghị cấp Giấy phép thành lập cơ sở hỗ trợ nạn nhân </w:t>
      </w:r>
      <w:r w:rsidRPr="00AF52CF">
        <w:rPr>
          <w:rFonts w:eastAsia="Calibri"/>
          <w:i/>
          <w:szCs w:val="28"/>
          <w:lang w:val="pt-BR"/>
        </w:rPr>
        <w:t>(Phụ lục 1</w:t>
      </w:r>
      <w:r>
        <w:rPr>
          <w:rFonts w:eastAsia="Calibri"/>
          <w:i/>
          <w:szCs w:val="28"/>
          <w:lang w:val="pt-BR"/>
        </w:rPr>
        <w:t xml:space="preserve"> ban hành kèm theo Thông tư số 35/2013/TT-BLĐTBXH</w:t>
      </w:r>
      <w:r w:rsidRPr="00AF52CF">
        <w:rPr>
          <w:rFonts w:eastAsia="Calibri"/>
          <w:i/>
          <w:szCs w:val="28"/>
          <w:lang w:val="pt-BR"/>
        </w:rPr>
        <w:t>).</w:t>
      </w:r>
    </w:p>
    <w:p w14:paraId="443E9406" w14:textId="77777777" w:rsidR="002D69C4" w:rsidRPr="00AF52CF" w:rsidRDefault="002D69C4" w:rsidP="002D69C4">
      <w:pPr>
        <w:spacing w:before="120" w:after="120" w:line="240" w:lineRule="auto"/>
        <w:ind w:firstLine="650"/>
        <w:rPr>
          <w:rFonts w:eastAsia="Calibri"/>
          <w:szCs w:val="28"/>
          <w:lang w:val="pt-BR"/>
        </w:rPr>
      </w:pPr>
      <w:r w:rsidRPr="00AF52CF">
        <w:rPr>
          <w:rFonts w:eastAsia="Calibri"/>
          <w:szCs w:val="28"/>
          <w:lang w:val="pt-BR"/>
        </w:rPr>
        <w:t xml:space="preserve">- Đề án thành lập cơ sở hỗ trợ nạn nhân </w:t>
      </w:r>
      <w:r w:rsidRPr="00AF52CF">
        <w:rPr>
          <w:rFonts w:eastAsia="Calibri"/>
          <w:i/>
          <w:szCs w:val="28"/>
          <w:lang w:val="pt-BR"/>
        </w:rPr>
        <w:t>(Phụ lục 2</w:t>
      </w:r>
      <w:r>
        <w:rPr>
          <w:rFonts w:eastAsia="Calibri"/>
          <w:i/>
          <w:szCs w:val="28"/>
          <w:lang w:val="pt-BR"/>
        </w:rPr>
        <w:t xml:space="preserve"> ban hành kèm theo Thông tư số 35/2013/TT-BLĐTBXH</w:t>
      </w:r>
      <w:r w:rsidRPr="00AF52CF">
        <w:rPr>
          <w:rFonts w:eastAsia="Calibri"/>
          <w:i/>
          <w:szCs w:val="28"/>
          <w:lang w:val="pt-BR"/>
        </w:rPr>
        <w:t>).</w:t>
      </w:r>
    </w:p>
    <w:p w14:paraId="2FC189DD" w14:textId="77777777" w:rsidR="002D69C4" w:rsidRPr="00AF52CF" w:rsidRDefault="002D69C4" w:rsidP="002D69C4">
      <w:pPr>
        <w:spacing w:before="120" w:after="120" w:line="240" w:lineRule="auto"/>
        <w:ind w:firstLine="650"/>
        <w:rPr>
          <w:rFonts w:eastAsia="Calibri"/>
          <w:szCs w:val="28"/>
          <w:lang w:val="pt-BR"/>
        </w:rPr>
      </w:pPr>
      <w:r w:rsidRPr="00AF52CF">
        <w:rPr>
          <w:rFonts w:eastAsia="Calibri"/>
          <w:szCs w:val="28"/>
          <w:lang w:val="pt-BR"/>
        </w:rPr>
        <w:t xml:space="preserve">- Sơ yếu lý lịch </w:t>
      </w:r>
      <w:r>
        <w:rPr>
          <w:rFonts w:eastAsia="Calibri"/>
          <w:szCs w:val="28"/>
          <w:lang w:val="pt-BR"/>
        </w:rPr>
        <w:t xml:space="preserve">trích ngang </w:t>
      </w:r>
      <w:r w:rsidRPr="00AF52CF">
        <w:rPr>
          <w:rFonts w:eastAsia="Calibri"/>
          <w:szCs w:val="28"/>
          <w:lang w:val="pt-BR"/>
        </w:rPr>
        <w:t>của người dự kiến làm Giám đốc cơ sở hỗ trợ nạ</w:t>
      </w:r>
      <w:r>
        <w:rPr>
          <w:rFonts w:eastAsia="Calibri"/>
          <w:szCs w:val="28"/>
          <w:lang w:val="pt-BR"/>
        </w:rPr>
        <w:t xml:space="preserve">n nhân </w:t>
      </w:r>
      <w:r w:rsidRPr="00AF52CF">
        <w:rPr>
          <w:rFonts w:eastAsia="Calibri"/>
          <w:i/>
          <w:szCs w:val="28"/>
          <w:lang w:val="pt-BR"/>
        </w:rPr>
        <w:t>(</w:t>
      </w:r>
      <w:r>
        <w:rPr>
          <w:rFonts w:eastAsia="Calibri"/>
          <w:i/>
          <w:szCs w:val="28"/>
          <w:lang w:val="pt-BR"/>
        </w:rPr>
        <w:t>Mẫu số 26 Phụ lục ban hành kèm theo Thông tư số 08/2023/TT-BLĐTBXH ngày 29/8/2023).</w:t>
      </w:r>
    </w:p>
    <w:p w14:paraId="2ED2BB67" w14:textId="77777777" w:rsidR="002D69C4" w:rsidRPr="00AF52CF" w:rsidRDefault="002D69C4" w:rsidP="002D69C4">
      <w:pPr>
        <w:spacing w:before="120" w:after="120" w:line="240" w:lineRule="auto"/>
        <w:ind w:firstLine="650"/>
        <w:rPr>
          <w:rFonts w:eastAsia="Calibri"/>
          <w:szCs w:val="28"/>
          <w:lang w:val="pt-BR"/>
        </w:rPr>
      </w:pPr>
      <w:r w:rsidRPr="00AF52CF">
        <w:rPr>
          <w:rFonts w:eastAsia="Calibri"/>
          <w:szCs w:val="28"/>
          <w:lang w:val="pt-BR"/>
        </w:rPr>
        <w:t xml:space="preserve">- Danh sách nhân sự dự kiến làm việc tại cơ sở hỗ trợ nạn nhân </w:t>
      </w:r>
      <w:r w:rsidRPr="00AF52CF">
        <w:rPr>
          <w:rFonts w:eastAsia="Calibri"/>
          <w:i/>
          <w:szCs w:val="28"/>
          <w:lang w:val="pt-BR"/>
        </w:rPr>
        <w:t>(Phụ lục 4</w:t>
      </w:r>
      <w:r>
        <w:rPr>
          <w:rFonts w:eastAsia="Calibri"/>
          <w:i/>
          <w:szCs w:val="28"/>
          <w:lang w:val="pt-BR"/>
        </w:rPr>
        <w:t xml:space="preserve"> kèm theo Thông tư số 35/2013/TT-BLĐTBXH)</w:t>
      </w:r>
      <w:r w:rsidRPr="00AF52CF">
        <w:rPr>
          <w:rFonts w:eastAsia="Calibri"/>
          <w:i/>
          <w:szCs w:val="28"/>
          <w:lang w:val="pt-BR"/>
        </w:rPr>
        <w:t>.</w:t>
      </w:r>
    </w:p>
    <w:p w14:paraId="656C2945" w14:textId="77777777" w:rsidR="00AF52CF" w:rsidRPr="00AF52CF" w:rsidRDefault="00AF52CF" w:rsidP="002D69C4">
      <w:pPr>
        <w:numPr>
          <w:ilvl w:val="1"/>
          <w:numId w:val="17"/>
        </w:numPr>
        <w:shd w:val="clear" w:color="auto" w:fill="FFFFFF"/>
        <w:tabs>
          <w:tab w:val="left" w:pos="1134"/>
        </w:tabs>
        <w:spacing w:before="120" w:after="120" w:line="240" w:lineRule="auto"/>
        <w:ind w:left="0" w:firstLine="709"/>
        <w:rPr>
          <w:rFonts w:eastAsia="Times New Roman"/>
          <w:szCs w:val="28"/>
          <w:lang w:val="pt-BR"/>
        </w:rPr>
      </w:pPr>
      <w:r w:rsidRPr="00AF52CF">
        <w:rPr>
          <w:rFonts w:eastAsia="Times New Roman"/>
          <w:b/>
          <w:szCs w:val="28"/>
          <w:lang w:val="hr-HR"/>
        </w:rPr>
        <w:t xml:space="preserve">Yêu cầu, điều kiện thực hiện thủ tục hành chính: </w:t>
      </w:r>
      <w:r w:rsidRPr="00AF52CF">
        <w:rPr>
          <w:rFonts w:eastAsia="Times New Roman"/>
          <w:szCs w:val="28"/>
          <w:lang w:val="pt-BR"/>
        </w:rPr>
        <w:t>quy định tại Điều 3 Chương II Thông tư số 35/2013/TT-BLĐTBXH ngày 30/12/2013.</w:t>
      </w:r>
    </w:p>
    <w:p w14:paraId="01782785"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a) Điều kiện chung:</w:t>
      </w:r>
    </w:p>
    <w:p w14:paraId="7990B88F"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trụ sở làm việc ổn định, thuận tiện giao thông;</w:t>
      </w:r>
    </w:p>
    <w:p w14:paraId="40053C56"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Diện tích đất tự nhiên tối thiểu 15m</w:t>
      </w:r>
      <w:r w:rsidRPr="00AF52CF">
        <w:rPr>
          <w:rFonts w:eastAsia="Calibri"/>
          <w:szCs w:val="28"/>
          <w:vertAlign w:val="superscript"/>
          <w:lang w:val="pt-BR"/>
        </w:rPr>
        <w:t>2</w:t>
      </w:r>
      <w:r w:rsidRPr="00AF52CF">
        <w:rPr>
          <w:rFonts w:eastAsia="Calibri"/>
          <w:szCs w:val="28"/>
          <w:lang w:val="pt-BR"/>
        </w:rPr>
        <w:t>/nạn nhân; diện tích phòng ở bình quân 05m</w:t>
      </w:r>
      <w:r w:rsidRPr="00AF52CF">
        <w:rPr>
          <w:rFonts w:eastAsia="Calibri"/>
          <w:szCs w:val="28"/>
          <w:vertAlign w:val="superscript"/>
          <w:lang w:val="pt-BR"/>
        </w:rPr>
        <w:t>2</w:t>
      </w:r>
      <w:r w:rsidRPr="00AF52CF">
        <w:rPr>
          <w:rFonts w:eastAsia="Calibri"/>
          <w:szCs w:val="28"/>
          <w:lang w:val="pt-BR"/>
        </w:rPr>
        <w:t>/nạn nhân;</w:t>
      </w:r>
    </w:p>
    <w:p w14:paraId="23E89453"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trang thiết bị, phương tiện phù hợp với nhiệm vụ hỗ trợ nạn nhân.</w:t>
      </w:r>
    </w:p>
    <w:p w14:paraId="2C8EE8E7"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b) Điều kiện về cơ sở vật chất:</w:t>
      </w:r>
    </w:p>
    <w:p w14:paraId="0189BAF7"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Phòng tiếp nhận nạn nhân:</w:t>
      </w:r>
    </w:p>
    <w:p w14:paraId="1BD64F6E"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diện tích tối thiếu 10m</w:t>
      </w:r>
      <w:r w:rsidRPr="00AF52CF">
        <w:rPr>
          <w:rFonts w:eastAsia="Calibri"/>
          <w:szCs w:val="28"/>
          <w:vertAlign w:val="superscript"/>
          <w:lang w:val="pt-BR"/>
        </w:rPr>
        <w:t>2</w:t>
      </w:r>
      <w:r w:rsidRPr="00AF52CF">
        <w:rPr>
          <w:rFonts w:eastAsia="Calibri"/>
          <w:szCs w:val="28"/>
          <w:lang w:val="pt-BR"/>
        </w:rPr>
        <w:t xml:space="preserve"> (mười mét vuông);</w:t>
      </w:r>
    </w:p>
    <w:p w14:paraId="07B1DD32"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các trang thiết bị tối thiểu cần thiết cho việc tiếp nhận nạn nhân, gồm bàn làm việc, ghế ngồi, tủ tài liệu, máy vi tính, điện thoại;</w:t>
      </w:r>
    </w:p>
    <w:p w14:paraId="4D7F88EA"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bảng niêm yết nội quy, phạm vi dịch vụ hỗ trợ nạn nhân.</w:t>
      </w:r>
    </w:p>
    <w:p w14:paraId="30B44E9D"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Phòng ở của nạn nhân:</w:t>
      </w:r>
    </w:p>
    <w:p w14:paraId="1038B7DA"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Diện tích phòng ở phải đảm bảo bình quân 05m</w:t>
      </w:r>
      <w:r w:rsidRPr="00AF52CF">
        <w:rPr>
          <w:rFonts w:eastAsia="Calibri"/>
          <w:szCs w:val="28"/>
          <w:vertAlign w:val="superscript"/>
          <w:lang w:val="pt-BR"/>
        </w:rPr>
        <w:t>2</w:t>
      </w:r>
      <w:r w:rsidRPr="00AF52CF">
        <w:rPr>
          <w:rFonts w:eastAsia="Calibri"/>
          <w:szCs w:val="28"/>
          <w:lang w:val="pt-BR"/>
        </w:rPr>
        <w:t xml:space="preserve"> (năm mét vuông) cho 01 (một) người và không quá 04 (bốn) người trong 01 (một) phòng. Các phòng ở phải được xây dựng chắc chắn, đủ ánh sáng, có cửa sổ, cửa ra vào phải có khóa;</w:t>
      </w:r>
    </w:p>
    <w:p w14:paraId="6AF1DF5D"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trang thiết bị tối thiểu phục vụ cho sinh hoạt hàng ngày của nạn nhân trong thời gian lưu trú tại cơ sở như giường nằm, tủ quần áo, các đồ dùng trong sinh hoạt cá nhân.</w:t>
      </w:r>
    </w:p>
    <w:p w14:paraId="5C12E353"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Cơ sở hỗ trợ nạn nhân phải có nhà bếp, nhà ăn, nhà vệ sinh, nhà tắm và các công trình phụ trợ khác; phải đảm bảo về an ninh trật tự, đảm bảo an toàn cho nạn nhân; phù hợp với các quy định về phòng cháy, chữa cháy.</w:t>
      </w:r>
    </w:p>
    <w:p w14:paraId="5BA7E0C2"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Đối với cơ sở hỗ trợ nạn nhân có quy mô hỗ trợ từ 25 (hai mươi lăm) người trở lên phải có các phân khu riêng biệt dành cho phụ nữ, trẻ em, nhà ở, nhà bếp, khu vệ sinh, khu làm việc của cán bộ nhân viên, khu sinh hoạt chung, hệ thống cấp, thoát nước, điện, đường đi nội bộ, trang thiết bị y tế, cơ số thuốc tối thiểu phục vụ cho sơ cứu, cấp cứu khi cần thiết.</w:t>
      </w:r>
    </w:p>
    <w:p w14:paraId="52666B1C"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c) Điều kiện về nhân sự:</w:t>
      </w:r>
    </w:p>
    <w:p w14:paraId="3E27FBF2"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ít nhất 05 (năm) nhân viên, trong đó 02 (hai) nhân viên có trình độ từ cao đẳng trở lên thuộc chuyên ngành công tác xã hội.</w:t>
      </w:r>
    </w:p>
    <w:p w14:paraId="1EF94689"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Có ít nhất 01 (một) nhân viên chuyên trách. Trường hợp cơ sở hỗ trợ nạn nhân có sử dụng người làm kiêm nhiệm thì phải đăng ký giờ làm việc cụ thể để đảm bảo an ninh, an toàn cho cơ sở và nạn nhân;</w:t>
      </w:r>
    </w:p>
    <w:p w14:paraId="5C13C485"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Nhân viên trực tiếp làm công tác hỗ trợ nạn nhân phải đáp ứng tiêu chuẩn nghiệp vụ ngạch công tác xã hội viên trở lên theo quy định tại Thông tư số 34/2010/TT-BLĐTBXH ngày 8/11/2010 của Bộ Lao động – Thương binh và Xã hội quy định tiêu chuẩn nghiệp vụ các ngạch viên chức công tác xã hội và đã được tập huấn về công tác hỗ trợ nạn nhân;</w:t>
      </w:r>
    </w:p>
    <w:p w14:paraId="7D66F87B"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Đối với nhân viên y tế (nếu có) phải có trình độ chuyên môn từ trung cấp y tế trở lên; nhân viên bảo vệ phải có chứng chỉ nghiệp vụ bảo vệ theo quy định của pháp luật.</w:t>
      </w:r>
    </w:p>
    <w:p w14:paraId="7257828A" w14:textId="77777777" w:rsidR="00AF52CF" w:rsidRPr="00AF52CF" w:rsidRDefault="00AF52CF" w:rsidP="002D69C4">
      <w:pPr>
        <w:numPr>
          <w:ilvl w:val="1"/>
          <w:numId w:val="17"/>
        </w:numPr>
        <w:spacing w:before="120" w:after="120" w:line="240" w:lineRule="auto"/>
        <w:jc w:val="left"/>
        <w:rPr>
          <w:rFonts w:eastAsia="Calibri"/>
          <w:b/>
          <w:bCs/>
          <w:szCs w:val="28"/>
          <w:lang w:val="pt-BR"/>
        </w:rPr>
      </w:pPr>
      <w:r w:rsidRPr="00AF52CF">
        <w:rPr>
          <w:rFonts w:eastAsia="Calibri"/>
          <w:b/>
          <w:bCs/>
          <w:szCs w:val="28"/>
          <w:lang w:val="pt-BR"/>
        </w:rPr>
        <w:t xml:space="preserve">Căn cứ pháp lý của thủ tục hành chính </w:t>
      </w:r>
    </w:p>
    <w:p w14:paraId="2237CBB7" w14:textId="77777777" w:rsidR="00AF52CF" w:rsidRPr="00AF52CF" w:rsidRDefault="00AF52CF" w:rsidP="002D69C4">
      <w:pPr>
        <w:spacing w:before="120" w:after="120" w:line="240" w:lineRule="auto"/>
        <w:ind w:firstLine="650"/>
        <w:rPr>
          <w:rFonts w:eastAsia="Calibri"/>
          <w:szCs w:val="28"/>
          <w:lang w:val="pt-BR"/>
        </w:rPr>
      </w:pPr>
      <w:r w:rsidRPr="00AF52CF">
        <w:rPr>
          <w:rFonts w:eastAsia="Calibri"/>
          <w:szCs w:val="28"/>
          <w:lang w:val="pt-BR"/>
        </w:rPr>
        <w:t>- Điều 4 – 11, Nghị định số 09/2013/NĐ-CP ngày 11/01/2013 của Chính phủ quy định chi tiết thi hành một số điều của Luật phòng, chống mua bán người.</w:t>
      </w:r>
    </w:p>
    <w:p w14:paraId="518EEE64" w14:textId="77777777" w:rsidR="00AF52CF" w:rsidRDefault="00AF52CF" w:rsidP="002D69C4">
      <w:pPr>
        <w:spacing w:before="120" w:after="120" w:line="240" w:lineRule="auto"/>
        <w:ind w:firstLine="650"/>
        <w:rPr>
          <w:rFonts w:eastAsia="Calibri"/>
          <w:szCs w:val="28"/>
          <w:lang w:val="pt-BR"/>
        </w:rPr>
      </w:pPr>
      <w:r w:rsidRPr="00AF52CF">
        <w:rPr>
          <w:rFonts w:eastAsia="Calibri"/>
          <w:szCs w:val="28"/>
          <w:lang w:val="pt-BR"/>
        </w:rPr>
        <w:t>- Điều 3, 4 Thông tư số 35/2013/TT-BLĐTBXH ngày 30/12/2013 của Bộ trưởng Bộ Lao động – Thương binh và Xã hội hướng dẫn thi hành một số điều của Nghị định số 09/2013/NĐ-CP ngày 11/01/2013 của Chính phủ quy định chi tiết thi hành một số điều của Luật Phòng, chống mua bán người.</w:t>
      </w:r>
    </w:p>
    <w:p w14:paraId="735C5408" w14:textId="77777777" w:rsidR="002D69C4" w:rsidRDefault="002D69C4" w:rsidP="002D69C4">
      <w:pPr>
        <w:spacing w:before="120" w:after="120" w:line="240" w:lineRule="auto"/>
        <w:ind w:firstLine="650"/>
        <w:rPr>
          <w:rFonts w:eastAsia="Calibri"/>
          <w:szCs w:val="28"/>
          <w:lang w:val="pt-BR"/>
        </w:rPr>
      </w:pPr>
      <w:r w:rsidRPr="002D69C4">
        <w:rPr>
          <w:rFonts w:eastAsia="Calibri"/>
          <w:szCs w:val="28"/>
          <w:lang w:val="pt-BR"/>
        </w:rPr>
        <w:t>- Thông tư số 08/2023/TT-BLĐTBXH ngày 29/8/2023 của Bộ Lao động – Thương binh và Xã hội sửa đổi, bổ sung, bãi bỏ một số điều của các Thông tư, Thông tư liên tịch có quy định liên quan đến việc nộp, xuất trình sổ hộ khẩu giấy, sổ tạm trú giấy hoặc giấy tờ có yêu cầu xác nhận nơi cư trú khi thực hiện thủ tục hành chính thuộc lĩnh vực quản lý nhà nước của Bộ Lao động – Thương binh và Xã hội.</w:t>
      </w:r>
    </w:p>
    <w:p w14:paraId="3810B1B7" w14:textId="77777777" w:rsidR="00B43D5E" w:rsidRDefault="00B43D5E" w:rsidP="002D69C4">
      <w:pPr>
        <w:spacing w:before="120" w:after="120" w:line="240" w:lineRule="auto"/>
        <w:ind w:firstLine="650"/>
        <w:rPr>
          <w:rFonts w:eastAsia="Times New Roman"/>
          <w:b/>
          <w:bCs/>
          <w:szCs w:val="28"/>
          <w:lang w:val="pt-BR"/>
        </w:rPr>
      </w:pPr>
    </w:p>
    <w:p w14:paraId="737E883A" w14:textId="77777777" w:rsidR="001538BE" w:rsidRPr="002D69C4" w:rsidRDefault="001538BE" w:rsidP="002D69C4">
      <w:pPr>
        <w:spacing w:before="120" w:after="120" w:line="240" w:lineRule="auto"/>
        <w:ind w:firstLine="650"/>
        <w:rPr>
          <w:rFonts w:eastAsia="Times New Roman"/>
          <w:b/>
          <w:bCs/>
          <w:szCs w:val="28"/>
          <w:lang w:val="pt-BR"/>
        </w:rPr>
      </w:pPr>
    </w:p>
    <w:p w14:paraId="583D159A" w14:textId="77777777" w:rsidR="00AF52CF" w:rsidRPr="00AF52CF" w:rsidRDefault="00AF52CF" w:rsidP="00770D89">
      <w:pPr>
        <w:numPr>
          <w:ilvl w:val="1"/>
          <w:numId w:val="17"/>
        </w:numPr>
        <w:shd w:val="clear" w:color="auto" w:fill="FFFFFF"/>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XSpec="center" w:tblpY="1"/>
        <w:tblOverlap w:val="never"/>
        <w:tblW w:w="49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639"/>
        <w:gridCol w:w="2736"/>
        <w:gridCol w:w="2599"/>
      </w:tblGrid>
      <w:tr w:rsidR="00AF52CF" w:rsidRPr="00AF52CF" w14:paraId="5CF0822B" w14:textId="77777777" w:rsidTr="00D26993">
        <w:trPr>
          <w:trHeight w:val="517"/>
        </w:trPr>
        <w:tc>
          <w:tcPr>
            <w:tcW w:w="3091" w:type="pct"/>
            <w:vAlign w:val="center"/>
          </w:tcPr>
          <w:p w14:paraId="3A728A97"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979" w:type="pct"/>
            <w:vAlign w:val="center"/>
          </w:tcPr>
          <w:p w14:paraId="573B8DEF"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931" w:type="pct"/>
            <w:vAlign w:val="center"/>
          </w:tcPr>
          <w:p w14:paraId="22C0E3D1"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7F1EE427" w14:textId="77777777" w:rsidTr="00D26993">
        <w:trPr>
          <w:trHeight w:val="517"/>
        </w:trPr>
        <w:tc>
          <w:tcPr>
            <w:tcW w:w="3091" w:type="pct"/>
            <w:vAlign w:val="center"/>
          </w:tcPr>
          <w:p w14:paraId="11BEA323"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1.2;</w:t>
            </w:r>
          </w:p>
          <w:p w14:paraId="59851E53" w14:textId="77777777" w:rsidR="00AF52CF" w:rsidRPr="009D24D2" w:rsidRDefault="00AF52CF" w:rsidP="00AF52CF">
            <w:pPr>
              <w:spacing w:before="120" w:after="120" w:line="240" w:lineRule="auto"/>
              <w:rPr>
                <w:rFonts w:eastAsia="Calibri"/>
                <w:szCs w:val="28"/>
              </w:rPr>
            </w:pPr>
            <w:r w:rsidRPr="009D24D2">
              <w:rPr>
                <w:rFonts w:eastAsia="Calibri"/>
                <w:szCs w:val="28"/>
              </w:rPr>
              <w:t xml:space="preserve">- </w:t>
            </w:r>
            <w:r w:rsidRPr="00AF52CF">
              <w:rPr>
                <w:rFonts w:eastAsia="Calibri"/>
                <w:szCs w:val="28"/>
                <w:lang w:val="pt-BR"/>
              </w:rPr>
              <w:t>Quyết định cấp Giấy phép thành lập cơ sở hỗ trợ nạn nhân hoặc công văn thông báo không cấp giấy phép thành lập.</w:t>
            </w:r>
          </w:p>
        </w:tc>
        <w:tc>
          <w:tcPr>
            <w:tcW w:w="979" w:type="pct"/>
            <w:vAlign w:val="center"/>
          </w:tcPr>
          <w:p w14:paraId="62E94139" w14:textId="77777777" w:rsidR="00AF52CF" w:rsidRPr="009D24D2" w:rsidRDefault="00AF52CF" w:rsidP="00AF52CF">
            <w:pPr>
              <w:spacing w:before="120" w:after="120" w:line="240" w:lineRule="auto"/>
              <w:jc w:val="center"/>
              <w:rPr>
                <w:rFonts w:eastAsia="Calibri"/>
                <w:szCs w:val="28"/>
              </w:rPr>
            </w:pPr>
            <w:r w:rsidRPr="009D24D2">
              <w:rPr>
                <w:rFonts w:eastAsia="Calibri"/>
                <w:szCs w:val="28"/>
              </w:rPr>
              <w:t>Phòng Bảo trợ và Phòng, chống tệ nạn xã hội</w:t>
            </w:r>
          </w:p>
        </w:tc>
        <w:tc>
          <w:tcPr>
            <w:tcW w:w="931" w:type="pct"/>
            <w:vMerge w:val="restart"/>
            <w:vAlign w:val="center"/>
          </w:tcPr>
          <w:p w14:paraId="29781734" w14:textId="77777777" w:rsidR="00AF52CF" w:rsidRPr="009D24D2" w:rsidRDefault="00AF52CF" w:rsidP="00AF52CF">
            <w:pPr>
              <w:spacing w:before="120" w:after="120" w:line="240" w:lineRule="auto"/>
              <w:rPr>
                <w:rFonts w:eastAsia="Calibri"/>
                <w:szCs w:val="28"/>
              </w:rPr>
            </w:pPr>
            <w:r w:rsidRPr="009D24D2">
              <w:rPr>
                <w:rFonts w:eastAsia="Calibri"/>
                <w:szCs w:val="28"/>
              </w:rPr>
              <w:t>05  năm, sau đó chuyển hồ sơ đến kho lưu trữ của Tỉnh</w:t>
            </w:r>
          </w:p>
        </w:tc>
      </w:tr>
      <w:tr w:rsidR="00AF52CF" w:rsidRPr="00AF52CF" w14:paraId="13BE8F82" w14:textId="77777777" w:rsidTr="00D26993">
        <w:trPr>
          <w:trHeight w:val="517"/>
        </w:trPr>
        <w:tc>
          <w:tcPr>
            <w:tcW w:w="3091" w:type="pct"/>
            <w:vAlign w:val="center"/>
          </w:tcPr>
          <w:p w14:paraId="5F23AA32"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979" w:type="pct"/>
            <w:vAlign w:val="center"/>
          </w:tcPr>
          <w:p w14:paraId="76452E15"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931" w:type="pct"/>
            <w:vMerge/>
            <w:vAlign w:val="center"/>
          </w:tcPr>
          <w:p w14:paraId="5705C760" w14:textId="77777777" w:rsidR="00AF52CF" w:rsidRPr="009D24D2" w:rsidRDefault="00AF52CF" w:rsidP="00AF52CF">
            <w:pPr>
              <w:spacing w:before="120" w:after="120" w:line="240" w:lineRule="auto"/>
              <w:jc w:val="left"/>
              <w:rPr>
                <w:rFonts w:eastAsia="Calibri"/>
                <w:szCs w:val="28"/>
              </w:rPr>
            </w:pPr>
          </w:p>
        </w:tc>
      </w:tr>
    </w:tbl>
    <w:p w14:paraId="10943BB5" w14:textId="77777777" w:rsidR="00AF52CF" w:rsidRPr="009D24D2" w:rsidRDefault="00AF52CF" w:rsidP="00AF52CF">
      <w:pPr>
        <w:spacing w:before="120" w:after="120" w:line="240" w:lineRule="auto"/>
        <w:jc w:val="center"/>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21C33B30" w14:textId="77777777" w:rsidR="00AF52CF" w:rsidRP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Phụ lục 1</w:t>
      </w:r>
    </w:p>
    <w:p w14:paraId="59C26F43" w14:textId="77777777" w:rsid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Mẫu Đơn đề nghị cấp giấy phép thành lập cơ sở hỗ trợ nạn nhân</w:t>
      </w:r>
    </w:p>
    <w:p w14:paraId="13333A7B" w14:textId="77777777" w:rsidR="001538BE" w:rsidRPr="00AF52CF" w:rsidRDefault="001538BE" w:rsidP="00AF52CF">
      <w:pPr>
        <w:spacing w:line="240" w:lineRule="auto"/>
        <w:jc w:val="center"/>
        <w:rPr>
          <w:rFonts w:eastAsia="Calibri"/>
          <w:b/>
          <w:bCs/>
          <w:sz w:val="26"/>
          <w:szCs w:val="26"/>
          <w:lang w:val="pt-BR"/>
        </w:rPr>
      </w:pPr>
    </w:p>
    <w:p w14:paraId="2F572BB2" w14:textId="77777777" w:rsidR="00B61738" w:rsidRDefault="00B61738" w:rsidP="00AF52CF">
      <w:pPr>
        <w:spacing w:line="240" w:lineRule="auto"/>
        <w:jc w:val="center"/>
        <w:rPr>
          <w:rFonts w:eastAsia="Calibri"/>
          <w:b/>
          <w:bCs/>
          <w:sz w:val="26"/>
          <w:szCs w:val="26"/>
          <w:lang w:val="pt-BR"/>
        </w:rPr>
        <w:sectPr w:rsidR="00B61738" w:rsidSect="005326CE">
          <w:pgSz w:w="11907" w:h="16840" w:code="9"/>
          <w:pgMar w:top="1134" w:right="1021" w:bottom="1134" w:left="1871" w:header="567" w:footer="567" w:gutter="0"/>
          <w:cols w:space="720"/>
          <w:titlePg/>
          <w:docGrid w:linePitch="326"/>
        </w:sectPr>
      </w:pPr>
    </w:p>
    <w:p w14:paraId="3E34092E" w14:textId="77777777" w:rsidR="00B61738" w:rsidRDefault="00B61738" w:rsidP="00AF52CF">
      <w:pPr>
        <w:spacing w:line="240" w:lineRule="auto"/>
        <w:jc w:val="center"/>
        <w:rPr>
          <w:rFonts w:eastAsia="Calibri"/>
          <w:b/>
          <w:bCs/>
          <w:sz w:val="26"/>
          <w:szCs w:val="26"/>
          <w:lang w:val="pt-BR"/>
        </w:rPr>
        <w:sectPr w:rsidR="00B61738" w:rsidSect="005326CE">
          <w:type w:val="continuous"/>
          <w:pgSz w:w="11907" w:h="16840" w:code="9"/>
          <w:pgMar w:top="1134" w:right="1021" w:bottom="1134" w:left="1871" w:header="567" w:footer="567" w:gutter="0"/>
          <w:cols w:space="720"/>
          <w:titlePg/>
          <w:docGrid w:linePitch="326"/>
        </w:sectPr>
      </w:pPr>
    </w:p>
    <w:tbl>
      <w:tblPr>
        <w:tblW w:w="0" w:type="auto"/>
        <w:tblLook w:val="04A0" w:firstRow="1" w:lastRow="0" w:firstColumn="1" w:lastColumn="0" w:noHBand="0" w:noVBand="1"/>
      </w:tblPr>
      <w:tblGrid>
        <w:gridCol w:w="9231"/>
      </w:tblGrid>
      <w:tr w:rsidR="00AF52CF" w:rsidRPr="00AF52CF" w14:paraId="2322B268" w14:textId="77777777" w:rsidTr="00B61738">
        <w:trPr>
          <w:trHeight w:val="1089"/>
        </w:trPr>
        <w:tc>
          <w:tcPr>
            <w:tcW w:w="9231" w:type="dxa"/>
            <w:hideMark/>
          </w:tcPr>
          <w:p w14:paraId="6D51086B" w14:textId="77777777" w:rsidR="00AF52CF" w:rsidRP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CỘNG HÒA XÃ HỘI CHỦ NGHĨA VIỆT NAM</w:t>
            </w:r>
          </w:p>
          <w:p w14:paraId="58BCE17D" w14:textId="77777777" w:rsidR="00AF52CF" w:rsidRPr="00AF52CF" w:rsidRDefault="00AF52CF" w:rsidP="00AF52CF">
            <w:pPr>
              <w:spacing w:line="240" w:lineRule="auto"/>
              <w:jc w:val="center"/>
              <w:rPr>
                <w:rFonts w:eastAsia="Calibri"/>
                <w:sz w:val="26"/>
                <w:szCs w:val="26"/>
                <w:lang w:val="pt-BR"/>
              </w:rPr>
            </w:pPr>
            <w:r w:rsidRPr="00AF52CF">
              <w:rPr>
                <w:rFonts w:eastAsia="Calibri"/>
                <w:sz w:val="26"/>
                <w:szCs w:val="26"/>
                <w:lang w:val="en-US"/>
              </w:rPr>
              <mc:AlternateContent>
                <mc:Choice Requires="wps">
                  <w:drawing>
                    <wp:anchor distT="4294967295" distB="4294967295" distL="114300" distR="114300" simplePos="0" relativeHeight="251646976" behindDoc="0" locked="0" layoutInCell="1" allowOverlap="1" wp14:anchorId="182C5783" wp14:editId="782605CB">
                      <wp:simplePos x="0" y="0"/>
                      <wp:positionH relativeFrom="column">
                        <wp:posOffset>1878330</wp:posOffset>
                      </wp:positionH>
                      <wp:positionV relativeFrom="paragraph">
                        <wp:posOffset>235584</wp:posOffset>
                      </wp:positionV>
                      <wp:extent cx="2013585" cy="0"/>
                      <wp:effectExtent l="0" t="0" r="24765" b="19050"/>
                      <wp:wrapNone/>
                      <wp:docPr id="128" name="Straight Connector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8D6DEA" id="Straight Connector 128" o:spid="_x0000_s1026" style="position:absolute;z-index:251646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18.55pt" to="306.4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"/>
                  </w:pict>
                </mc:Fallback>
              </mc:AlternateContent>
            </w:r>
            <w:r w:rsidRPr="00AF52CF">
              <w:rPr>
                <w:rFonts w:eastAsia="Calibri"/>
                <w:b/>
                <w:bCs/>
                <w:sz w:val="26"/>
                <w:szCs w:val="26"/>
                <w:lang w:val="pt-BR"/>
              </w:rPr>
              <w:t>Độc lập - Tự do - Hạnh phúc</w:t>
            </w:r>
          </w:p>
          <w:p w14:paraId="6123528C" w14:textId="77777777" w:rsidR="00AF52CF" w:rsidRPr="00AF52CF" w:rsidRDefault="00AF52CF" w:rsidP="00B61738">
            <w:pPr>
              <w:spacing w:before="120" w:line="240" w:lineRule="auto"/>
              <w:jc w:val="right"/>
              <w:rPr>
                <w:rFonts w:eastAsia="Calibri"/>
                <w:i/>
                <w:iCs/>
                <w:sz w:val="26"/>
                <w:szCs w:val="26"/>
                <w:lang w:val="fr-FR"/>
              </w:rPr>
            </w:pPr>
            <w:r w:rsidRPr="00AF52CF">
              <w:rPr>
                <w:rFonts w:eastAsia="Calibri"/>
                <w:i/>
                <w:iCs/>
                <w:sz w:val="26"/>
                <w:szCs w:val="26"/>
                <w:lang w:val="fr-FR"/>
              </w:rPr>
              <w:t>.................</w:t>
            </w:r>
            <w:r w:rsidR="00B61738">
              <w:rPr>
                <w:rStyle w:val="FootnoteReference"/>
                <w:rFonts w:eastAsia="Calibri"/>
                <w:i/>
                <w:iCs/>
                <w:sz w:val="26"/>
                <w:szCs w:val="26"/>
                <w:lang w:val="fr-FR"/>
              </w:rPr>
              <w:footnoteReference w:id="3"/>
            </w:r>
            <w:r w:rsidRPr="00AF52CF">
              <w:rPr>
                <w:rFonts w:eastAsia="Calibri"/>
                <w:i/>
                <w:iCs/>
                <w:sz w:val="26"/>
                <w:szCs w:val="26"/>
                <w:lang w:val="fr-FR"/>
              </w:rPr>
              <w:t>....., ngày ...... tháng...... năm  20.....</w:t>
            </w:r>
          </w:p>
        </w:tc>
      </w:tr>
    </w:tbl>
    <w:p w14:paraId="052308B1"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 xml:space="preserve">ĐƠN ĐỀ NGHỊ </w:t>
      </w:r>
    </w:p>
    <w:p w14:paraId="2C1117AA" w14:textId="77777777" w:rsidR="00AF52CF" w:rsidRPr="00B61738" w:rsidRDefault="00B61738" w:rsidP="00B61738">
      <w:pPr>
        <w:spacing w:before="120" w:after="120" w:line="240" w:lineRule="auto"/>
        <w:jc w:val="center"/>
        <w:rPr>
          <w:rFonts w:eastAsia="Calibri"/>
          <w:bCs/>
          <w:spacing w:val="-2"/>
          <w:sz w:val="26"/>
          <w:szCs w:val="26"/>
          <w:lang w:val="fr-FR"/>
        </w:rPr>
      </w:pPr>
      <w:r w:rsidRPr="00B61738">
        <w:rPr>
          <w:rFonts w:eastAsia="Calibri"/>
          <w:bCs/>
          <w:spacing w:val="-2"/>
          <w:sz w:val="26"/>
          <w:szCs w:val="26"/>
          <w:lang w:val="fr-FR"/>
        </w:rPr>
        <w:t>CẤP GIẤY PHÉP THÀNH LẬP CƠ SỞ HỖ TRỢ NẠN NHÂN</w:t>
      </w:r>
    </w:p>
    <w:p w14:paraId="26C5926D"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52096" behindDoc="0" locked="0" layoutInCell="1" allowOverlap="1" wp14:anchorId="65B92857" wp14:editId="0B4D8B84">
                <wp:simplePos x="0" y="0"/>
                <wp:positionH relativeFrom="column">
                  <wp:posOffset>2302510</wp:posOffset>
                </wp:positionH>
                <wp:positionV relativeFrom="paragraph">
                  <wp:posOffset>61594</wp:posOffset>
                </wp:positionV>
                <wp:extent cx="1371600" cy="0"/>
                <wp:effectExtent l="0" t="0" r="19050" b="19050"/>
                <wp:wrapNone/>
                <wp:docPr id="127" name="Straight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77F0F" id="Straight Connector 127" o:spid="_x0000_s1026" style="position:absolute;z-index:251652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1.3pt,4.85pt" to="289.3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"/>
            </w:pict>
          </mc:Fallback>
        </mc:AlternateContent>
      </w:r>
    </w:p>
    <w:p w14:paraId="048F25E2" w14:textId="77777777" w:rsidR="00AF52CF" w:rsidRPr="00AF52CF" w:rsidRDefault="00AF52CF" w:rsidP="00AF52CF">
      <w:pPr>
        <w:spacing w:before="120" w:after="120" w:line="240" w:lineRule="auto"/>
        <w:ind w:firstLine="567"/>
        <w:rPr>
          <w:rFonts w:eastAsia="Calibri"/>
          <w:sz w:val="26"/>
          <w:szCs w:val="26"/>
          <w:lang w:val="fr-FR"/>
        </w:rPr>
      </w:pPr>
      <w:r w:rsidRPr="00B61738">
        <w:rPr>
          <w:rFonts w:eastAsia="Calibri"/>
          <w:b/>
          <w:sz w:val="26"/>
          <w:szCs w:val="26"/>
          <w:lang w:val="fr-FR"/>
        </w:rPr>
        <w:t>Kính gửi:</w:t>
      </w:r>
      <w:r w:rsidRPr="00AF52CF">
        <w:rPr>
          <w:rFonts w:eastAsia="Calibri"/>
          <w:sz w:val="26"/>
          <w:szCs w:val="26"/>
          <w:lang w:val="fr-FR"/>
        </w:rPr>
        <w:t xml:space="preserve"> Sở Lao động - Thương binh và Xã hội ......</w:t>
      </w:r>
      <w:r w:rsidRPr="00AF52CF">
        <w:rPr>
          <w:rFonts w:eastAsia="Calibri"/>
          <w:sz w:val="26"/>
          <w:szCs w:val="26"/>
          <w:vertAlign w:val="superscript"/>
          <w:lang w:val="fr-FR"/>
        </w:rPr>
        <w:footnoteReference w:id="4"/>
      </w:r>
      <w:r w:rsidRPr="00AF52CF">
        <w:rPr>
          <w:rFonts w:eastAsia="Calibri"/>
          <w:sz w:val="26"/>
          <w:szCs w:val="26"/>
          <w:lang w:val="fr-FR"/>
        </w:rPr>
        <w:t>..................................</w:t>
      </w:r>
    </w:p>
    <w:p w14:paraId="02AD111E" w14:textId="77777777" w:rsidR="00AF52CF" w:rsidRPr="00AF52CF" w:rsidRDefault="00AF52CF" w:rsidP="00AF52CF">
      <w:pPr>
        <w:spacing w:before="120" w:after="120" w:line="240" w:lineRule="auto"/>
        <w:rPr>
          <w:rFonts w:eastAsia="Calibri"/>
          <w:sz w:val="26"/>
          <w:szCs w:val="26"/>
          <w:lang w:val="fr-FR"/>
        </w:rPr>
      </w:pPr>
      <w:r w:rsidRPr="00AF52CF">
        <w:rPr>
          <w:rFonts w:eastAsia="Calibri"/>
          <w:sz w:val="26"/>
          <w:szCs w:val="26"/>
          <w:lang w:val="fr-FR"/>
        </w:rPr>
        <w:t>.............................……………………….</w:t>
      </w:r>
      <w:r w:rsidRPr="00AF52CF">
        <w:rPr>
          <w:rFonts w:eastAsia="Calibri"/>
          <w:sz w:val="26"/>
          <w:szCs w:val="26"/>
          <w:vertAlign w:val="superscript"/>
          <w:lang w:val="fr-FR"/>
        </w:rPr>
        <w:footnoteReference w:id="5"/>
      </w:r>
      <w:r w:rsidRPr="00AF52CF">
        <w:rPr>
          <w:rFonts w:eastAsia="Calibri"/>
          <w:sz w:val="26"/>
          <w:szCs w:val="26"/>
          <w:lang w:val="fr-FR"/>
        </w:rPr>
        <w:t>..........................................................</w:t>
      </w:r>
    </w:p>
    <w:p w14:paraId="44766059" w14:textId="77777777" w:rsidR="00AF52CF" w:rsidRPr="00AF52CF" w:rsidRDefault="00AF52CF" w:rsidP="00AF52CF">
      <w:pPr>
        <w:tabs>
          <w:tab w:val="left" w:leader="dot" w:pos="9356"/>
        </w:tabs>
        <w:spacing w:before="120" w:after="120" w:line="240" w:lineRule="auto"/>
        <w:ind w:firstLine="567"/>
        <w:rPr>
          <w:rFonts w:eastAsia="Calibri"/>
          <w:sz w:val="26"/>
          <w:szCs w:val="26"/>
          <w:lang w:val="fr-FR"/>
        </w:rPr>
      </w:pPr>
      <w:r w:rsidRPr="00AF52CF">
        <w:rPr>
          <w:rFonts w:eastAsia="Calibri"/>
          <w:sz w:val="26"/>
          <w:szCs w:val="26"/>
          <w:lang w:val="fr-FR"/>
        </w:rPr>
        <w:t>Địa điểm: ........</w:t>
      </w:r>
      <w:r w:rsidRPr="00AF52CF">
        <w:rPr>
          <w:rFonts w:eastAsia="Calibri"/>
          <w:sz w:val="26"/>
          <w:szCs w:val="26"/>
          <w:vertAlign w:val="superscript"/>
          <w:lang w:val="fr-FR"/>
        </w:rPr>
        <w:footnoteReference w:id="6"/>
      </w:r>
      <w:r w:rsidRPr="00AF52CF">
        <w:rPr>
          <w:rFonts w:eastAsia="Calibri"/>
          <w:sz w:val="26"/>
          <w:szCs w:val="26"/>
          <w:lang w:val="fr-FR"/>
        </w:rPr>
        <w:t xml:space="preserve"> ..............; Điện thoại/fax: ……….............………………...</w:t>
      </w:r>
    </w:p>
    <w:p w14:paraId="0C5B15DF"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Căn cứ Nghị định số 09/2013/NĐ-CP ngày 11 tháng 01 năm 2013 của Chính phủ quy định chi tiết thi hành một số điều của Luật phòng, chống mua bán người;</w:t>
      </w:r>
    </w:p>
    <w:p w14:paraId="1D62C6D5"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Căn cứ Thông tư số 35/2013/TT-LĐTBXH ngày 30 thàng 12 năm 2013 của Bộ trưởng Bộ Lao động - Thương binh và Xã hội hướng dẫn thi hành một số điều của Nghị định số 09/2013/NĐ-CP ngày 11 tháng 01 năm 2013 của Chính phủ quy định chi tiết thi hành một số điều của Luật Phòng, chống mua bán người. </w:t>
      </w:r>
    </w:p>
    <w:p w14:paraId="7172A368"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Chúng tôi đã thực hiện đầy đủ các điều kiện về cơ sở vật chất, trang thiết bị, nhân sự và hồ sơ, thủ tục, liên quan đến việc xin cấp (</w:t>
      </w:r>
      <w:r w:rsidRPr="00AF52CF">
        <w:rPr>
          <w:rFonts w:eastAsia="Calibri"/>
          <w:bCs/>
          <w:sz w:val="26"/>
          <w:szCs w:val="26"/>
        </w:rPr>
        <w:t>cấp lại, sửa đổi, bổ sung, gia hạn</w:t>
      </w:r>
      <w:r w:rsidRPr="00AF52CF">
        <w:rPr>
          <w:rFonts w:eastAsia="Calibri"/>
          <w:sz w:val="26"/>
          <w:szCs w:val="26"/>
        </w:rPr>
        <w:t>) giấy phép thành lập cơ sở hỗ trợ nạn nhân. Kính đề nghị Quý cơ quan xem xét, thẩm định và làm thủ tục cấp (</w:t>
      </w:r>
      <w:r w:rsidRPr="00AF52CF">
        <w:rPr>
          <w:rFonts w:eastAsia="Calibri"/>
          <w:bCs/>
          <w:sz w:val="26"/>
          <w:szCs w:val="26"/>
        </w:rPr>
        <w:t>cấp lại, sửa đổi, bổ sung, gia hạn</w:t>
      </w:r>
      <w:r w:rsidRPr="00AF52CF">
        <w:rPr>
          <w:rFonts w:eastAsia="Calibri"/>
          <w:sz w:val="26"/>
          <w:szCs w:val="26"/>
        </w:rPr>
        <w:t>) giấy phép thành lập cơ sở hỗ trợ nạn nhân (hồ sơ đề nghị kèm theo).</w:t>
      </w:r>
    </w:p>
    <w:p w14:paraId="55F3B84D"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Chúng tôi cam đoan tuân thủ đầy đủ các quy định việc tiếp nhận, hỗ trợ nạn nhân và chịu trách nhiệm trước pháp luật về hoạt động của cơ sở./. </w:t>
      </w:r>
    </w:p>
    <w:tbl>
      <w:tblPr>
        <w:tblW w:w="0" w:type="auto"/>
        <w:tblInd w:w="108" w:type="dxa"/>
        <w:tblLook w:val="04A0" w:firstRow="1" w:lastRow="0" w:firstColumn="1" w:lastColumn="0" w:noHBand="0" w:noVBand="1"/>
      </w:tblPr>
      <w:tblGrid>
        <w:gridCol w:w="2977"/>
        <w:gridCol w:w="5812"/>
      </w:tblGrid>
      <w:tr w:rsidR="00AF52CF" w:rsidRPr="00AF52CF" w14:paraId="7F3C41CB" w14:textId="77777777" w:rsidTr="00D26993">
        <w:tc>
          <w:tcPr>
            <w:tcW w:w="2977" w:type="dxa"/>
          </w:tcPr>
          <w:p w14:paraId="01F254FE" w14:textId="77777777" w:rsidR="00AF52CF" w:rsidRPr="00AF52CF" w:rsidRDefault="00AF52CF" w:rsidP="00AF52CF">
            <w:pPr>
              <w:spacing w:before="120" w:after="120" w:line="240" w:lineRule="auto"/>
              <w:ind w:right="-142"/>
              <w:rPr>
                <w:rFonts w:eastAsia="Calibri"/>
                <w:sz w:val="26"/>
                <w:szCs w:val="26"/>
              </w:rPr>
            </w:pPr>
          </w:p>
        </w:tc>
        <w:tc>
          <w:tcPr>
            <w:tcW w:w="5812" w:type="dxa"/>
            <w:hideMark/>
          </w:tcPr>
          <w:p w14:paraId="48B340C8" w14:textId="77777777" w:rsidR="00AF52CF" w:rsidRPr="00AF52CF" w:rsidRDefault="00AF52CF" w:rsidP="00AF52CF">
            <w:pPr>
              <w:spacing w:before="120" w:after="120" w:line="240" w:lineRule="auto"/>
              <w:jc w:val="center"/>
              <w:rPr>
                <w:rFonts w:eastAsia="Times New Roman"/>
                <w:b/>
                <w:sz w:val="26"/>
                <w:szCs w:val="26"/>
              </w:rPr>
            </w:pPr>
            <w:r w:rsidRPr="00AF52CF">
              <w:rPr>
                <w:rFonts w:eastAsia="Times New Roman"/>
                <w:b/>
                <w:sz w:val="26"/>
                <w:szCs w:val="26"/>
              </w:rPr>
              <w:t xml:space="preserve">TÊN TỔ CHỨC/CÁ NHÂN/CƠ SỞ ĐỀ NGHỊ </w:t>
            </w:r>
          </w:p>
          <w:p w14:paraId="1FC90E74"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xml:space="preserve"> (</w:t>
            </w:r>
            <w:r w:rsidRPr="00AF52CF">
              <w:rPr>
                <w:rFonts w:eastAsia="Calibri"/>
                <w:i/>
                <w:sz w:val="26"/>
                <w:szCs w:val="26"/>
              </w:rPr>
              <w:t>Ký, ghi rõ họ, tên và đóng dấu</w:t>
            </w:r>
            <w:r w:rsidRPr="00AF52CF">
              <w:rPr>
                <w:rFonts w:eastAsia="Calibri"/>
                <w:sz w:val="26"/>
                <w:szCs w:val="26"/>
              </w:rPr>
              <w:t>)</w:t>
            </w:r>
          </w:p>
        </w:tc>
      </w:tr>
    </w:tbl>
    <w:p w14:paraId="45B4F7CA"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br w:type="page"/>
        <w:t>Phụ lục 2</w:t>
      </w:r>
    </w:p>
    <w:p w14:paraId="4A92E1B7"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Mẫu Đề án thành lập cơ sở hỗ trợ nạn nhân</w:t>
      </w:r>
    </w:p>
    <w:p w14:paraId="7FEA0171" w14:textId="77777777" w:rsidR="00AF52CF" w:rsidRPr="00AF52CF" w:rsidRDefault="00AF52CF" w:rsidP="00AF52CF">
      <w:pPr>
        <w:spacing w:line="240" w:lineRule="auto"/>
        <w:jc w:val="center"/>
        <w:rPr>
          <w:rFonts w:eastAsia="Calibri"/>
          <w:i/>
          <w:iCs/>
          <w:sz w:val="26"/>
          <w:szCs w:val="26"/>
        </w:rPr>
      </w:pPr>
    </w:p>
    <w:tbl>
      <w:tblPr>
        <w:tblW w:w="0" w:type="auto"/>
        <w:tblLook w:val="04A0" w:firstRow="1" w:lastRow="0" w:firstColumn="1" w:lastColumn="0" w:noHBand="0" w:noVBand="1"/>
      </w:tblPr>
      <w:tblGrid>
        <w:gridCol w:w="9231"/>
      </w:tblGrid>
      <w:tr w:rsidR="00AF52CF" w:rsidRPr="00AF52CF" w14:paraId="287D0776" w14:textId="77777777" w:rsidTr="00D26993">
        <w:tc>
          <w:tcPr>
            <w:tcW w:w="9288" w:type="dxa"/>
          </w:tcPr>
          <w:p w14:paraId="4F4655B2"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58525B10" w14:textId="77777777" w:rsidR="00AF52CF" w:rsidRPr="00AF52CF" w:rsidRDefault="00AF52CF" w:rsidP="00AF52CF">
            <w:pPr>
              <w:spacing w:line="240" w:lineRule="auto"/>
              <w:jc w:val="center"/>
              <w:rPr>
                <w:rFonts w:eastAsia="Calibri"/>
                <w:sz w:val="26"/>
                <w:szCs w:val="26"/>
              </w:rPr>
            </w:pPr>
            <w:r w:rsidRPr="00AF52CF">
              <w:rPr>
                <w:rFonts w:eastAsia="Calibri"/>
                <w:b/>
                <w:bCs/>
                <w:sz w:val="26"/>
                <w:szCs w:val="26"/>
              </w:rPr>
              <w:t>Độc lập - Tự do - Hạnh phúc</w:t>
            </w:r>
          </w:p>
          <w:p w14:paraId="6A7C6700" w14:textId="77777777" w:rsidR="00AF52CF" w:rsidRPr="00AF52CF" w:rsidRDefault="00AF52CF" w:rsidP="00AF52CF">
            <w:pPr>
              <w:spacing w:line="240" w:lineRule="auto"/>
              <w:jc w:val="right"/>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54144" behindDoc="0" locked="0" layoutInCell="1" allowOverlap="1" wp14:anchorId="38EE0EBC" wp14:editId="1FB81C96">
                      <wp:simplePos x="0" y="0"/>
                      <wp:positionH relativeFrom="column">
                        <wp:posOffset>1878330</wp:posOffset>
                      </wp:positionH>
                      <wp:positionV relativeFrom="paragraph">
                        <wp:posOffset>28574</wp:posOffset>
                      </wp:positionV>
                      <wp:extent cx="2013585" cy="0"/>
                      <wp:effectExtent l="0" t="0" r="24765" b="19050"/>
                      <wp:wrapNone/>
                      <wp:docPr id="117"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E0F7D5" id="Straight Connector 117" o:spid="_x0000_s1026" style="position:absolute;z-index:251654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2.25pt" to="306.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"/>
                  </w:pict>
                </mc:Fallback>
              </mc:AlternateContent>
            </w:r>
          </w:p>
          <w:p w14:paraId="4188644F" w14:textId="77777777" w:rsidR="00AF52CF" w:rsidRPr="00AF52CF" w:rsidRDefault="00AF52CF" w:rsidP="00B61738">
            <w:pPr>
              <w:spacing w:line="240" w:lineRule="auto"/>
              <w:jc w:val="right"/>
              <w:rPr>
                <w:rFonts w:eastAsia="Calibri"/>
                <w:i/>
                <w:iCs/>
                <w:sz w:val="26"/>
                <w:szCs w:val="26"/>
                <w:lang w:val="fr-FR"/>
              </w:rPr>
            </w:pPr>
            <w:r w:rsidRPr="00AF52CF">
              <w:rPr>
                <w:rFonts w:eastAsia="Calibri"/>
                <w:i/>
                <w:iCs/>
                <w:sz w:val="26"/>
                <w:szCs w:val="26"/>
                <w:lang w:val="fr-FR"/>
              </w:rPr>
              <w:t>..........., ngày ...... tháng...... năm  20.....</w:t>
            </w:r>
          </w:p>
        </w:tc>
      </w:tr>
    </w:tbl>
    <w:p w14:paraId="5F940EC2"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 xml:space="preserve">ĐỀ ÁN THÀNH LẬP </w:t>
      </w:r>
    </w:p>
    <w:p w14:paraId="4E0720F6"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(Tên cơ sở hỗ trợ nạn nhân đề nghị thành lập)…………………………</w:t>
      </w:r>
    </w:p>
    <w:p w14:paraId="02885A35" w14:textId="77777777" w:rsidR="00AF52CF" w:rsidRPr="00AF52CF" w:rsidRDefault="00AF52CF" w:rsidP="00AF52CF">
      <w:pPr>
        <w:spacing w:before="120" w:after="120" w:line="240" w:lineRule="auto"/>
        <w:jc w:val="center"/>
        <w:rPr>
          <w:rFonts w:eastAsia="Calibri"/>
          <w:sz w:val="26"/>
          <w:szCs w:val="26"/>
          <w:lang w:val="fr-FR"/>
        </w:rPr>
      </w:pPr>
      <w:r w:rsidRPr="00AF52CF">
        <w:rPr>
          <w:rFonts w:eastAsia="Calibri"/>
          <w:sz w:val="26"/>
          <w:szCs w:val="26"/>
          <w:vertAlign w:val="superscript"/>
          <w:lang w:val="fr-FR"/>
        </w:rPr>
        <w:t>____________</w:t>
      </w:r>
      <w:r w:rsidRPr="00AF52CF">
        <w:rPr>
          <w:rFonts w:eastAsia="Calibri"/>
          <w:sz w:val="26"/>
          <w:szCs w:val="26"/>
        </w:rPr>
        <w:t> </w:t>
      </w:r>
    </w:p>
    <w:p w14:paraId="43F958C1"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 xml:space="preserve">1. Tên </w:t>
      </w:r>
      <w:r w:rsidRPr="00AF52CF">
        <w:rPr>
          <w:rFonts w:eastAsia="Calibri"/>
          <w:sz w:val="26"/>
          <w:szCs w:val="26"/>
          <w:lang w:val="fr-FR"/>
        </w:rPr>
        <w:t>cơ sở</w:t>
      </w:r>
      <w:r w:rsidRPr="00AF52CF">
        <w:rPr>
          <w:rFonts w:eastAsia="Calibri"/>
          <w:sz w:val="26"/>
          <w:szCs w:val="26"/>
        </w:rPr>
        <w:t>, địa chỉ, địa bàn hoạt động</w:t>
      </w:r>
      <w:r w:rsidRPr="00AF52CF">
        <w:rPr>
          <w:rFonts w:eastAsia="Calibri"/>
          <w:sz w:val="26"/>
          <w:szCs w:val="26"/>
          <w:lang w:val="fr-FR"/>
        </w:rPr>
        <w:t>: …………………….…….....……</w:t>
      </w:r>
    </w:p>
    <w:p w14:paraId="4FCEB21E"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2. Sự cần thiết thành lập:…</w:t>
      </w:r>
      <w:r w:rsidRPr="00AF52CF">
        <w:rPr>
          <w:rFonts w:eastAsia="Calibri"/>
          <w:sz w:val="26"/>
          <w:szCs w:val="26"/>
          <w:lang w:val="fr-FR"/>
        </w:rPr>
        <w:t>……..</w:t>
      </w:r>
      <w:r w:rsidRPr="00AF52CF">
        <w:rPr>
          <w:rFonts w:eastAsia="Calibri"/>
          <w:sz w:val="26"/>
          <w:szCs w:val="26"/>
        </w:rPr>
        <w:t>………………</w:t>
      </w:r>
      <w:r w:rsidRPr="00AF52CF">
        <w:rPr>
          <w:rFonts w:eastAsia="Calibri"/>
          <w:sz w:val="26"/>
          <w:szCs w:val="26"/>
          <w:lang w:val="fr-FR"/>
        </w:rPr>
        <w:t>….</w:t>
      </w:r>
      <w:r w:rsidRPr="00AF52CF">
        <w:rPr>
          <w:rFonts w:eastAsia="Calibri"/>
          <w:sz w:val="26"/>
          <w:szCs w:val="26"/>
        </w:rPr>
        <w:t>…………</w:t>
      </w:r>
      <w:r w:rsidRPr="00AF52CF">
        <w:rPr>
          <w:rFonts w:eastAsia="Calibri"/>
          <w:sz w:val="26"/>
          <w:szCs w:val="26"/>
          <w:lang w:val="fr-FR"/>
        </w:rPr>
        <w:t>……….</w:t>
      </w:r>
      <w:r w:rsidRPr="00AF52CF">
        <w:rPr>
          <w:rFonts w:eastAsia="Calibri"/>
          <w:sz w:val="26"/>
          <w:szCs w:val="26"/>
        </w:rPr>
        <w:t>….</w:t>
      </w:r>
    </w:p>
    <w:p w14:paraId="4793F6C0"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3. Mục tiêu, nhiệm vụ của cơ sở:………</w:t>
      </w:r>
      <w:r w:rsidRPr="00AF52CF">
        <w:rPr>
          <w:rFonts w:eastAsia="Calibri"/>
          <w:sz w:val="26"/>
          <w:szCs w:val="26"/>
          <w:lang w:val="fr-FR"/>
        </w:rPr>
        <w:t>….</w:t>
      </w:r>
      <w:r w:rsidRPr="00AF52CF">
        <w:rPr>
          <w:rFonts w:eastAsia="Calibri"/>
          <w:sz w:val="26"/>
          <w:szCs w:val="26"/>
        </w:rPr>
        <w:t>……</w:t>
      </w:r>
      <w:r w:rsidRPr="00AF52CF">
        <w:rPr>
          <w:rFonts w:eastAsia="Calibri"/>
          <w:sz w:val="26"/>
          <w:szCs w:val="26"/>
          <w:lang w:val="fr-FR"/>
        </w:rPr>
        <w:t>……………………….….</w:t>
      </w:r>
    </w:p>
    <w:p w14:paraId="126DF307"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4. Loại hình tổ chức cần thành lập:……………………</w:t>
      </w:r>
      <w:r w:rsidRPr="00AF52CF">
        <w:rPr>
          <w:rFonts w:eastAsia="Calibri"/>
          <w:sz w:val="26"/>
          <w:szCs w:val="26"/>
          <w:lang w:val="fr-FR"/>
        </w:rPr>
        <w:t>….</w:t>
      </w:r>
      <w:r w:rsidRPr="00AF52CF">
        <w:rPr>
          <w:rFonts w:eastAsia="Calibri"/>
          <w:sz w:val="26"/>
          <w:szCs w:val="26"/>
        </w:rPr>
        <w:t>………..……….</w:t>
      </w:r>
    </w:p>
    <w:p w14:paraId="1F110DC4"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 xml:space="preserve">5. Phương án thành lập và kế hoạch hoạt động của cơ sở: </w:t>
      </w:r>
    </w:p>
    <w:p w14:paraId="6C49D0D9"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w:t>
      </w:r>
      <w:r w:rsidRPr="00AF52CF">
        <w:rPr>
          <w:rFonts w:eastAsia="Calibri"/>
          <w:sz w:val="26"/>
          <w:szCs w:val="26"/>
          <w:lang w:val="fr-FR"/>
        </w:rPr>
        <w:t>……………………………………………………..…………</w:t>
      </w:r>
    </w:p>
    <w:p w14:paraId="66DDFAF5"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6. Đối tượng tiếp nhận</w:t>
      </w:r>
      <w:r w:rsidRPr="00AF52CF">
        <w:rPr>
          <w:rFonts w:eastAsia="Calibri"/>
          <w:sz w:val="26"/>
          <w:szCs w:val="26"/>
          <w:lang w:val="fr-FR"/>
        </w:rPr>
        <w:t>, hỗ trợ</w:t>
      </w:r>
      <w:r w:rsidRPr="00AF52CF">
        <w:rPr>
          <w:rFonts w:eastAsia="Calibri"/>
          <w:sz w:val="26"/>
          <w:szCs w:val="26"/>
        </w:rPr>
        <w:t>: ………………………..…</w:t>
      </w:r>
      <w:r w:rsidRPr="00AF52CF">
        <w:rPr>
          <w:rFonts w:eastAsia="Calibri"/>
          <w:sz w:val="26"/>
          <w:szCs w:val="26"/>
          <w:lang w:val="fr-FR"/>
        </w:rPr>
        <w:t>……..</w:t>
      </w:r>
      <w:r w:rsidRPr="00AF52CF">
        <w:rPr>
          <w:rFonts w:eastAsia="Calibri"/>
          <w:sz w:val="26"/>
          <w:szCs w:val="26"/>
        </w:rPr>
        <w:t>…………</w:t>
      </w:r>
    </w:p>
    <w:p w14:paraId="6CF17905"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 xml:space="preserve">7. </w:t>
      </w:r>
      <w:r w:rsidRPr="00AF52CF">
        <w:rPr>
          <w:rFonts w:eastAsia="Calibri"/>
          <w:sz w:val="26"/>
          <w:szCs w:val="26"/>
          <w:lang w:val="fr-FR"/>
        </w:rPr>
        <w:t>Dịch vụ hỗ trợ dự kiến thực hiện:</w:t>
      </w:r>
    </w:p>
    <w:p w14:paraId="06BCA3DD"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w:t>
      </w:r>
      <w:r w:rsidRPr="00AF52CF">
        <w:rPr>
          <w:rFonts w:eastAsia="Calibri"/>
          <w:sz w:val="26"/>
          <w:szCs w:val="26"/>
          <w:lang w:val="fr-FR"/>
        </w:rPr>
        <w:t>……………………………………………………..…………</w:t>
      </w:r>
    </w:p>
    <w:p w14:paraId="0DE71042"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 xml:space="preserve">8. </w:t>
      </w:r>
      <w:r w:rsidRPr="00AF52CF">
        <w:rPr>
          <w:rFonts w:eastAsia="Calibri"/>
          <w:sz w:val="26"/>
          <w:szCs w:val="26"/>
        </w:rPr>
        <w:t>Tổ chức bộ máy, nhân sự; số lượng người làm việc theo vị trí việc làm:</w:t>
      </w:r>
    </w:p>
    <w:p w14:paraId="74676594"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w:t>
      </w:r>
      <w:r w:rsidRPr="00AF52CF">
        <w:rPr>
          <w:rFonts w:eastAsia="Calibri"/>
          <w:sz w:val="26"/>
          <w:szCs w:val="26"/>
          <w:lang w:val="fr-FR"/>
        </w:rPr>
        <w:t>……………………………………………………..…………</w:t>
      </w:r>
    </w:p>
    <w:p w14:paraId="3DB0C20C"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9</w:t>
      </w:r>
      <w:r w:rsidRPr="00AF52CF">
        <w:rPr>
          <w:rFonts w:eastAsia="Calibri"/>
          <w:sz w:val="26"/>
          <w:szCs w:val="26"/>
        </w:rPr>
        <w:t xml:space="preserve">. Một số thông tin cơ bản về người dự kiến làm giám đốc: </w:t>
      </w:r>
    </w:p>
    <w:p w14:paraId="411113C3"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w:t>
      </w:r>
      <w:r w:rsidRPr="00AF52CF">
        <w:rPr>
          <w:rFonts w:eastAsia="Calibri"/>
          <w:sz w:val="26"/>
          <w:szCs w:val="26"/>
          <w:lang w:val="fr-FR"/>
        </w:rPr>
        <w:t>……………………………………………………..…………</w:t>
      </w:r>
    </w:p>
    <w:p w14:paraId="472FEBAB"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10</w:t>
      </w:r>
      <w:r w:rsidRPr="00AF52CF">
        <w:rPr>
          <w:rFonts w:eastAsia="Calibri"/>
          <w:sz w:val="26"/>
          <w:szCs w:val="26"/>
        </w:rPr>
        <w:t>. Trụ sở làm việc (</w:t>
      </w:r>
      <w:r w:rsidRPr="00AF52CF">
        <w:rPr>
          <w:rFonts w:eastAsia="Calibri"/>
          <w:i/>
          <w:sz w:val="26"/>
          <w:szCs w:val="26"/>
        </w:rPr>
        <w:t xml:space="preserve">địa điểm, thiết kế, diện tích nhà làm việc; diện tích nhà ở của </w:t>
      </w:r>
      <w:r w:rsidRPr="00AF52CF">
        <w:rPr>
          <w:rFonts w:eastAsia="Calibri"/>
          <w:i/>
          <w:sz w:val="26"/>
          <w:szCs w:val="26"/>
          <w:lang w:val="fr-FR"/>
        </w:rPr>
        <w:t>nạn nhân</w:t>
      </w:r>
      <w:r w:rsidRPr="00AF52CF">
        <w:rPr>
          <w:rFonts w:eastAsia="Calibri"/>
          <w:i/>
          <w:sz w:val="26"/>
          <w:szCs w:val="26"/>
        </w:rPr>
        <w:t>; diện tích nhà bếp, công trình vệ sinh, khu giải trí, vui chơi, trị liệu …</w:t>
      </w:r>
      <w:r w:rsidRPr="00AF52CF">
        <w:rPr>
          <w:rFonts w:eastAsia="Calibri"/>
          <w:sz w:val="26"/>
          <w:szCs w:val="26"/>
        </w:rPr>
        <w:t>) và trang thiết bị, phương tiện phục vụ;</w:t>
      </w:r>
    </w:p>
    <w:p w14:paraId="1470D212"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rPr>
        <w:t>…………</w:t>
      </w:r>
      <w:r w:rsidRPr="00AF52CF">
        <w:rPr>
          <w:rFonts w:eastAsia="Calibri"/>
          <w:sz w:val="26"/>
          <w:szCs w:val="26"/>
          <w:lang w:val="fr-FR"/>
        </w:rPr>
        <w:t>……………………………………………………..……………</w:t>
      </w:r>
    </w:p>
    <w:p w14:paraId="4737B2F0"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10. Kế hoạch kinh phí ………………………………………</w:t>
      </w:r>
      <w:r w:rsidRPr="00AF52CF">
        <w:rPr>
          <w:rFonts w:eastAsia="Calibri"/>
          <w:sz w:val="26"/>
          <w:szCs w:val="26"/>
          <w:lang w:val="fr-FR"/>
        </w:rPr>
        <w:t>..l</w:t>
      </w:r>
      <w:r w:rsidRPr="00AF52CF">
        <w:rPr>
          <w:rFonts w:eastAsia="Calibri"/>
          <w:sz w:val="26"/>
          <w:szCs w:val="26"/>
        </w:rPr>
        <w:t>………….</w:t>
      </w:r>
    </w:p>
    <w:p w14:paraId="3ED87615"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11. Dự kiến hiệu quả ………………………………………………………..</w:t>
      </w:r>
    </w:p>
    <w:p w14:paraId="1136D5C1"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12. Đề nghị của đơn vị, tổ chức/cá nhân xây dựng đề án thành lập (tên cơ sở) …………………………………………………………………………...……</w:t>
      </w:r>
    </w:p>
    <w:tbl>
      <w:tblPr>
        <w:tblW w:w="9032" w:type="dxa"/>
        <w:jc w:val="center"/>
        <w:tblLook w:val="01E0" w:firstRow="1" w:lastRow="1" w:firstColumn="1" w:lastColumn="1" w:noHBand="0" w:noVBand="0"/>
      </w:tblPr>
      <w:tblGrid>
        <w:gridCol w:w="3038"/>
        <w:gridCol w:w="5994"/>
      </w:tblGrid>
      <w:tr w:rsidR="00AF52CF" w:rsidRPr="00AF52CF" w14:paraId="41897E67" w14:textId="77777777" w:rsidTr="00D26993">
        <w:trPr>
          <w:jc w:val="center"/>
        </w:trPr>
        <w:tc>
          <w:tcPr>
            <w:tcW w:w="3038" w:type="dxa"/>
          </w:tcPr>
          <w:p w14:paraId="7FB30395" w14:textId="77777777" w:rsidR="00AF52CF" w:rsidRPr="00AF52CF" w:rsidRDefault="00AF52CF" w:rsidP="00AF52CF">
            <w:pPr>
              <w:spacing w:before="120" w:after="120" w:line="240" w:lineRule="auto"/>
              <w:jc w:val="center"/>
              <w:rPr>
                <w:rFonts w:eastAsia="Calibri"/>
                <w:sz w:val="26"/>
                <w:szCs w:val="26"/>
              </w:rPr>
            </w:pPr>
          </w:p>
        </w:tc>
        <w:tc>
          <w:tcPr>
            <w:tcW w:w="5994" w:type="dxa"/>
            <w:hideMark/>
          </w:tcPr>
          <w:p w14:paraId="119D6D5C" w14:textId="77777777" w:rsidR="00AF52CF" w:rsidRPr="00AF52CF" w:rsidRDefault="00AF52CF" w:rsidP="00AF52CF">
            <w:pPr>
              <w:spacing w:before="120" w:after="120" w:line="240" w:lineRule="auto"/>
              <w:jc w:val="center"/>
              <w:rPr>
                <w:rFonts w:eastAsia="Times New Roman"/>
                <w:b/>
                <w:sz w:val="26"/>
                <w:szCs w:val="26"/>
              </w:rPr>
            </w:pPr>
            <w:r w:rsidRPr="00AF52CF">
              <w:rPr>
                <w:rFonts w:eastAsia="Times New Roman"/>
                <w:b/>
                <w:sz w:val="26"/>
                <w:szCs w:val="26"/>
              </w:rPr>
              <w:t xml:space="preserve">TÊN TỔ CHỨC/CÁ NHÂN ĐỀ NGHỊ </w:t>
            </w:r>
          </w:p>
          <w:p w14:paraId="5F790A35"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xml:space="preserve"> (</w:t>
            </w:r>
            <w:r w:rsidRPr="00AF52CF">
              <w:rPr>
                <w:rFonts w:eastAsia="Calibri"/>
                <w:i/>
                <w:sz w:val="26"/>
                <w:szCs w:val="26"/>
              </w:rPr>
              <w:t>Ký, ghi rõ họ, tên và đóng dấu</w:t>
            </w:r>
            <w:r w:rsidRPr="00AF52CF">
              <w:rPr>
                <w:rFonts w:eastAsia="Calibri"/>
                <w:sz w:val="26"/>
                <w:szCs w:val="26"/>
              </w:rPr>
              <w:t>)</w:t>
            </w:r>
          </w:p>
        </w:tc>
      </w:tr>
    </w:tbl>
    <w:p w14:paraId="52C30584" w14:textId="77777777" w:rsidR="00E312DF" w:rsidRPr="00E312DF" w:rsidRDefault="00AF52CF" w:rsidP="00E312DF">
      <w:pPr>
        <w:spacing w:line="240" w:lineRule="auto"/>
        <w:jc w:val="right"/>
        <w:rPr>
          <w:rFonts w:eastAsia="Calibri"/>
          <w:b/>
          <w:bCs/>
          <w:sz w:val="26"/>
          <w:szCs w:val="26"/>
          <w:lang w:val="en-US"/>
        </w:rPr>
      </w:pPr>
      <w:r w:rsidRPr="00AF52CF">
        <w:rPr>
          <w:rFonts w:eastAsia="Calibri"/>
          <w:b/>
          <w:bCs/>
          <w:sz w:val="26"/>
          <w:szCs w:val="26"/>
        </w:rPr>
        <w:br w:type="page"/>
      </w:r>
      <w:r w:rsidR="00E312DF">
        <w:rPr>
          <w:rFonts w:eastAsia="Calibri"/>
          <w:b/>
          <w:bCs/>
          <w:sz w:val="26"/>
          <w:szCs w:val="26"/>
          <w:lang w:val="en-US"/>
        </w:rPr>
        <w:t>Mẫu số 26</w:t>
      </w:r>
    </w:p>
    <w:tbl>
      <w:tblPr>
        <w:tblW w:w="0" w:type="auto"/>
        <w:tblLook w:val="04A0" w:firstRow="1" w:lastRow="0" w:firstColumn="1" w:lastColumn="0" w:noHBand="0" w:noVBand="1"/>
      </w:tblPr>
      <w:tblGrid>
        <w:gridCol w:w="9231"/>
      </w:tblGrid>
      <w:tr w:rsidR="00AF52CF" w:rsidRPr="00AF52CF" w14:paraId="18195303" w14:textId="77777777" w:rsidTr="00E312DF">
        <w:tc>
          <w:tcPr>
            <w:tcW w:w="9231" w:type="dxa"/>
          </w:tcPr>
          <w:p w14:paraId="1EB77977"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7FBB7BE8" w14:textId="77777777" w:rsidR="00AF52CF" w:rsidRPr="00AF52CF" w:rsidRDefault="00AF52CF" w:rsidP="00AF52CF">
            <w:pPr>
              <w:spacing w:line="240" w:lineRule="auto"/>
              <w:jc w:val="center"/>
              <w:rPr>
                <w:rFonts w:eastAsia="Calibri"/>
                <w:sz w:val="26"/>
                <w:szCs w:val="26"/>
              </w:rPr>
            </w:pPr>
            <w:r w:rsidRPr="00AF52CF">
              <w:rPr>
                <w:rFonts w:eastAsia="Calibri"/>
                <w:b/>
                <w:bCs/>
                <w:sz w:val="26"/>
                <w:szCs w:val="26"/>
              </w:rPr>
              <w:t>Độc lập - Tự do - Hạnh phúc</w:t>
            </w:r>
          </w:p>
          <w:p w14:paraId="568D5D87" w14:textId="77777777" w:rsidR="00AF52CF" w:rsidRPr="00AF52CF" w:rsidRDefault="00AF52CF" w:rsidP="00AF52CF">
            <w:pPr>
              <w:spacing w:line="240" w:lineRule="auto"/>
              <w:jc w:val="right"/>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58240" behindDoc="0" locked="0" layoutInCell="1" allowOverlap="1" wp14:anchorId="752D7B9C" wp14:editId="6CEBF6B2">
                      <wp:simplePos x="0" y="0"/>
                      <wp:positionH relativeFrom="column">
                        <wp:posOffset>1878330</wp:posOffset>
                      </wp:positionH>
                      <wp:positionV relativeFrom="paragraph">
                        <wp:posOffset>28574</wp:posOffset>
                      </wp:positionV>
                      <wp:extent cx="2013585" cy="0"/>
                      <wp:effectExtent l="0" t="0" r="24765" b="19050"/>
                      <wp:wrapNone/>
                      <wp:docPr id="115" name="Straight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B124B3" id="Straight Connector 115"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2.25pt" to="306.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"/>
                  </w:pict>
                </mc:Fallback>
              </mc:AlternateContent>
            </w:r>
          </w:p>
          <w:p w14:paraId="0849F3C4" w14:textId="77777777" w:rsidR="00AF52CF" w:rsidRPr="00AF52CF" w:rsidRDefault="00E312DF" w:rsidP="00E312DF">
            <w:pPr>
              <w:spacing w:line="240" w:lineRule="auto"/>
              <w:jc w:val="right"/>
              <w:rPr>
                <w:rFonts w:eastAsia="Calibri"/>
                <w:i/>
                <w:iCs/>
                <w:sz w:val="26"/>
                <w:szCs w:val="26"/>
                <w:lang w:val="fr-FR"/>
              </w:rPr>
            </w:pPr>
            <w:r>
              <w:rPr>
                <w:rFonts w:eastAsia="Calibri"/>
                <w:i/>
                <w:iCs/>
                <w:sz w:val="26"/>
                <w:szCs w:val="26"/>
                <w:lang w:val="fr-FR"/>
              </w:rPr>
              <w:t>....</w:t>
            </w:r>
            <w:r w:rsidR="00AF52CF" w:rsidRPr="00AF52CF">
              <w:rPr>
                <w:rFonts w:eastAsia="Calibri"/>
                <w:i/>
                <w:iCs/>
                <w:sz w:val="26"/>
                <w:szCs w:val="26"/>
                <w:lang w:val="fr-FR"/>
              </w:rPr>
              <w:t>....., ngày ...... tháng...... năm  20.....</w:t>
            </w:r>
          </w:p>
        </w:tc>
      </w:tr>
    </w:tbl>
    <w:p w14:paraId="1E926565"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SƠ YẾU LÝ LỊCH</w:t>
      </w:r>
    </w:p>
    <w:p w14:paraId="71489C38" w14:textId="77777777" w:rsidR="00AF52CF" w:rsidRPr="00AF52CF" w:rsidRDefault="00AF52CF" w:rsidP="00AF52CF">
      <w:pPr>
        <w:spacing w:before="120" w:after="120" w:line="240" w:lineRule="auto"/>
        <w:ind w:firstLine="567"/>
        <w:jc w:val="left"/>
        <w:rPr>
          <w:rFonts w:eastAsia="Calibri"/>
          <w:b/>
          <w:bCs/>
          <w:sz w:val="26"/>
          <w:szCs w:val="26"/>
          <w:lang w:val="fr-FR"/>
        </w:rPr>
      </w:pPr>
      <w:r w:rsidRPr="00AF52CF">
        <w:rPr>
          <w:rFonts w:eastAsia="Calibri"/>
          <w:b/>
          <w:bCs/>
          <w:sz w:val="26"/>
          <w:szCs w:val="26"/>
          <w:lang w:val="fr-FR"/>
        </w:rPr>
        <w:t>I. THÔNG TIN CÁ NHÂN</w:t>
      </w:r>
    </w:p>
    <w:p w14:paraId="099E09F5" w14:textId="77777777" w:rsidR="00AF52CF" w:rsidRPr="00AF52CF" w:rsidRDefault="00AF52CF" w:rsidP="00AF52CF">
      <w:pPr>
        <w:tabs>
          <w:tab w:val="left" w:leader="dot" w:pos="880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Họ và tên khai sinh: ..................................................... </w:t>
      </w:r>
    </w:p>
    <w:p w14:paraId="0EF0A7FD" w14:textId="77777777" w:rsidR="00AF52CF" w:rsidRPr="00AF52CF" w:rsidRDefault="00AF52CF" w:rsidP="00AF52CF">
      <w:pPr>
        <w:tabs>
          <w:tab w:val="left" w:leader="dot" w:pos="8805"/>
        </w:tabs>
        <w:spacing w:before="120" w:after="120" w:line="240" w:lineRule="auto"/>
        <w:ind w:firstLine="567"/>
        <w:jc w:val="left"/>
        <w:rPr>
          <w:rFonts w:eastAsia="Calibri"/>
          <w:sz w:val="26"/>
          <w:szCs w:val="26"/>
          <w:lang w:val="fr-FR"/>
        </w:rPr>
      </w:pPr>
      <w:r w:rsidRPr="00AF52CF">
        <w:rPr>
          <w:rFonts w:eastAsia="Calibri"/>
          <w:sz w:val="26"/>
          <w:szCs w:val="26"/>
          <w:lang w:val="fr-FR"/>
        </w:rPr>
        <w:t>- S</w:t>
      </w:r>
      <w:r w:rsidR="00E312DF">
        <w:rPr>
          <w:rFonts w:eastAsia="Calibri"/>
          <w:sz w:val="26"/>
          <w:szCs w:val="26"/>
          <w:lang w:val="fr-FR"/>
        </w:rPr>
        <w:t>inh ngày: .................. thá</w:t>
      </w:r>
      <w:r w:rsidRPr="00AF52CF">
        <w:rPr>
          <w:rFonts w:eastAsia="Calibri"/>
          <w:sz w:val="26"/>
          <w:szCs w:val="26"/>
          <w:lang w:val="fr-FR"/>
        </w:rPr>
        <w:t>ng ............... năm ..........................................</w:t>
      </w:r>
    </w:p>
    <w:p w14:paraId="4169604A" w14:textId="77777777" w:rsidR="00AF52CF" w:rsidRPr="00AF52CF" w:rsidRDefault="00AF52CF" w:rsidP="00E312DF">
      <w:pPr>
        <w:tabs>
          <w:tab w:val="left" w:leader="dot" w:pos="8805"/>
        </w:tabs>
        <w:spacing w:before="120" w:after="120" w:line="240" w:lineRule="auto"/>
        <w:ind w:firstLine="567"/>
        <w:rPr>
          <w:rFonts w:eastAsia="Calibri"/>
          <w:sz w:val="26"/>
          <w:szCs w:val="26"/>
          <w:lang w:val="fr-FR"/>
        </w:rPr>
      </w:pPr>
      <w:r w:rsidRPr="00AF52CF">
        <w:rPr>
          <w:rFonts w:eastAsia="Calibri"/>
          <w:sz w:val="26"/>
          <w:szCs w:val="26"/>
          <w:lang w:val="fr-FR"/>
        </w:rPr>
        <w:t>- Số định danh cá nhân</w:t>
      </w:r>
      <w:r w:rsidR="00E312DF">
        <w:rPr>
          <w:rFonts w:eastAsia="Calibri"/>
          <w:sz w:val="26"/>
          <w:szCs w:val="26"/>
          <w:lang w:val="fr-FR"/>
        </w:rPr>
        <w:t>/CMND</w:t>
      </w:r>
      <w:r w:rsidRPr="00AF52CF">
        <w:rPr>
          <w:rFonts w:eastAsia="Calibri"/>
          <w:sz w:val="26"/>
          <w:szCs w:val="26"/>
          <w:lang w:val="fr-FR"/>
        </w:rPr>
        <w:t xml:space="preserve">: </w:t>
      </w:r>
      <w:r w:rsidR="00E312DF">
        <w:rPr>
          <w:rFonts w:eastAsia="Calibri"/>
          <w:sz w:val="26"/>
          <w:szCs w:val="26"/>
          <w:lang w:val="fr-FR"/>
        </w:rPr>
        <w:t xml:space="preserve">  </w:t>
      </w:r>
      <w:r w:rsidRPr="00AF52CF">
        <w:rPr>
          <w:rFonts w:eastAsia="Calibri"/>
          <w:sz w:val="26"/>
          <w:szCs w:val="26"/>
          <w:lang w:val="fr-FR"/>
        </w:rPr>
        <w:t>…………………………………</w:t>
      </w:r>
      <w:r w:rsidR="00E312DF">
        <w:rPr>
          <w:rFonts w:eastAsia="Calibri"/>
          <w:sz w:val="26"/>
          <w:szCs w:val="26"/>
          <w:lang w:val="fr-FR"/>
        </w:rPr>
        <w:t xml:space="preserve"> cấp ngày ... tháng ... năm .... nơi cấp ...............................................</w:t>
      </w:r>
    </w:p>
    <w:p w14:paraId="029FC663" w14:textId="77777777" w:rsidR="00AF52CF" w:rsidRPr="00AF52CF" w:rsidRDefault="00AF52CF" w:rsidP="00AF52CF">
      <w:pPr>
        <w:tabs>
          <w:tab w:val="left" w:leader="dot" w:pos="8805"/>
        </w:tabs>
        <w:spacing w:before="120" w:after="120" w:line="240" w:lineRule="auto"/>
        <w:ind w:firstLine="567"/>
        <w:jc w:val="left"/>
        <w:rPr>
          <w:rFonts w:eastAsia="Calibri"/>
          <w:sz w:val="26"/>
          <w:szCs w:val="26"/>
          <w:lang w:val="fr-FR"/>
        </w:rPr>
      </w:pPr>
      <w:r w:rsidRPr="00AF52CF">
        <w:rPr>
          <w:rFonts w:eastAsia="Calibri"/>
          <w:sz w:val="26"/>
          <w:szCs w:val="26"/>
          <w:lang w:val="fr-FR"/>
        </w:rPr>
        <w:t>- Nơi ở hiện tại (trường hợp khác nơi đăng ký thường trú hiện tạ</w:t>
      </w:r>
      <w:r w:rsidR="00E312DF">
        <w:rPr>
          <w:rFonts w:eastAsia="Calibri"/>
          <w:sz w:val="26"/>
          <w:szCs w:val="26"/>
          <w:lang w:val="fr-FR"/>
        </w:rPr>
        <w:t>i)</w:t>
      </w:r>
      <w:r w:rsidRPr="00AF52CF">
        <w:rPr>
          <w:rFonts w:eastAsia="Calibri"/>
          <w:sz w:val="26"/>
          <w:szCs w:val="26"/>
          <w:lang w:val="fr-FR"/>
        </w:rPr>
        <w:t>:</w:t>
      </w:r>
      <w:r w:rsidR="00E312DF">
        <w:rPr>
          <w:rFonts w:eastAsia="Calibri"/>
          <w:sz w:val="26"/>
          <w:szCs w:val="26"/>
          <w:lang w:val="fr-FR"/>
        </w:rPr>
        <w:tab/>
      </w:r>
    </w:p>
    <w:p w14:paraId="468A6CBA" w14:textId="77777777" w:rsidR="00AF52CF" w:rsidRPr="00AF52CF" w:rsidRDefault="00AF52CF" w:rsidP="00AF52CF">
      <w:pPr>
        <w:tabs>
          <w:tab w:val="left" w:leader="dot" w:pos="8805"/>
        </w:tabs>
        <w:spacing w:before="120" w:after="120" w:line="240" w:lineRule="auto"/>
        <w:ind w:firstLine="567"/>
        <w:jc w:val="left"/>
        <w:rPr>
          <w:rFonts w:eastAsia="Calibri"/>
          <w:sz w:val="26"/>
          <w:szCs w:val="26"/>
          <w:lang w:val="fr-FR"/>
        </w:rPr>
      </w:pPr>
      <w:r w:rsidRPr="00AF52CF">
        <w:rPr>
          <w:rFonts w:eastAsia="Calibri"/>
          <w:sz w:val="26"/>
          <w:szCs w:val="26"/>
          <w:lang w:val="fr-FR"/>
        </w:rPr>
        <w:t>- Điện thoại: Nhà riêng:.......................... Cơ quan: ..................... Di động:</w:t>
      </w:r>
      <w:r w:rsidRPr="00AF52CF">
        <w:rPr>
          <w:rFonts w:eastAsia="Calibri"/>
          <w:sz w:val="26"/>
          <w:szCs w:val="26"/>
          <w:lang w:val="fr-FR"/>
        </w:rPr>
        <w:tab/>
        <w:t>.</w:t>
      </w:r>
    </w:p>
    <w:p w14:paraId="4779EE38"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Thành phần gia đình xuất thân: </w:t>
      </w:r>
      <w:r w:rsidRPr="00AF52CF">
        <w:rPr>
          <w:rFonts w:eastAsia="Calibri"/>
          <w:sz w:val="26"/>
          <w:szCs w:val="26"/>
          <w:lang w:val="fr-FR"/>
        </w:rPr>
        <w:tab/>
        <w:t>.</w:t>
      </w:r>
    </w:p>
    <w:p w14:paraId="2BB4B23C"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Thành phần bản thân: …..</w:t>
      </w:r>
      <w:r w:rsidRPr="00AF52CF">
        <w:rPr>
          <w:rFonts w:eastAsia="Calibri"/>
          <w:sz w:val="26"/>
          <w:szCs w:val="26"/>
          <w:lang w:val="fr-FR"/>
        </w:rPr>
        <w:tab/>
        <w:t>.</w:t>
      </w:r>
    </w:p>
    <w:p w14:paraId="4E26841C"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Trình độ học vấn: </w:t>
      </w:r>
      <w:r w:rsidRPr="00AF52CF">
        <w:rPr>
          <w:rFonts w:eastAsia="Calibri"/>
          <w:sz w:val="26"/>
          <w:szCs w:val="26"/>
          <w:lang w:val="fr-FR"/>
        </w:rPr>
        <w:tab/>
        <w:t>.</w:t>
      </w:r>
    </w:p>
    <w:p w14:paraId="36A6F79F"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Trình độ chuyên môn: </w:t>
      </w:r>
      <w:r w:rsidRPr="00AF52CF">
        <w:rPr>
          <w:rFonts w:eastAsia="Calibri"/>
          <w:sz w:val="26"/>
          <w:szCs w:val="26"/>
          <w:lang w:val="fr-FR"/>
        </w:rPr>
        <w:tab/>
        <w:t>.</w:t>
      </w:r>
    </w:p>
    <w:p w14:paraId="3E76533F"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Trình độ lý luận chính trị (nếu có):</w:t>
      </w:r>
      <w:r w:rsidR="00E312DF">
        <w:rPr>
          <w:rFonts w:eastAsia="Calibri"/>
          <w:sz w:val="26"/>
          <w:szCs w:val="26"/>
          <w:lang w:val="fr-FR"/>
        </w:rPr>
        <w:tab/>
      </w:r>
    </w:p>
    <w:p w14:paraId="5C647279"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Trình độ ngoại ngữ:</w:t>
      </w:r>
      <w:r w:rsidR="00E312DF">
        <w:rPr>
          <w:rFonts w:eastAsia="Calibri"/>
          <w:sz w:val="26"/>
          <w:szCs w:val="26"/>
          <w:lang w:val="fr-FR"/>
        </w:rPr>
        <w:tab/>
      </w:r>
    </w:p>
    <w:p w14:paraId="14887CF4"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Trình độ tin học:</w:t>
      </w:r>
      <w:r w:rsidR="00E312DF">
        <w:rPr>
          <w:rFonts w:eastAsia="Calibri"/>
          <w:sz w:val="26"/>
          <w:szCs w:val="26"/>
          <w:lang w:val="fr-FR"/>
        </w:rPr>
        <w:tab/>
      </w:r>
    </w:p>
    <w:p w14:paraId="532E4CD2"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Nghề nghiệp, chức vụ:  </w:t>
      </w:r>
      <w:r w:rsidRPr="00AF52CF">
        <w:rPr>
          <w:rFonts w:eastAsia="Calibri"/>
          <w:sz w:val="26"/>
          <w:szCs w:val="26"/>
          <w:lang w:val="fr-FR"/>
        </w:rPr>
        <w:tab/>
        <w:t>.</w:t>
      </w:r>
    </w:p>
    <w:p w14:paraId="3245E643"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ab/>
        <w:t>.</w:t>
      </w:r>
    </w:p>
    <w:p w14:paraId="3E9F673D"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Ngạch công chức, viên chức (nếu có):……… ………Mã ngạch:</w:t>
      </w:r>
      <w:r w:rsidR="00E312DF">
        <w:rPr>
          <w:rFonts w:eastAsia="Calibri"/>
          <w:sz w:val="26"/>
          <w:szCs w:val="26"/>
          <w:lang w:val="fr-FR"/>
        </w:rPr>
        <w:tab/>
      </w:r>
    </w:p>
    <w:p w14:paraId="04487345"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Bậc lương (nếu có):……… …Hệ số lương:…….. Ngày hưởng</w:t>
      </w:r>
      <w:r w:rsidR="00E312DF">
        <w:rPr>
          <w:rFonts w:eastAsia="Calibri"/>
          <w:sz w:val="26"/>
          <w:szCs w:val="26"/>
          <w:lang w:val="fr-FR"/>
        </w:rPr>
        <w:tab/>
      </w:r>
    </w:p>
    <w:p w14:paraId="6A7AC4F4"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Phụ cấp chức vụ (nếu có):</w:t>
      </w:r>
      <w:r w:rsidR="00E312DF">
        <w:rPr>
          <w:rFonts w:eastAsia="Calibri"/>
          <w:sz w:val="26"/>
          <w:szCs w:val="26"/>
          <w:lang w:val="fr-FR"/>
        </w:rPr>
        <w:tab/>
      </w:r>
    </w:p>
    <w:p w14:paraId="02E2A8E6"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Nơi làm việc: </w:t>
      </w:r>
      <w:r w:rsidRPr="00AF52CF">
        <w:rPr>
          <w:rFonts w:eastAsia="Calibri"/>
          <w:sz w:val="26"/>
          <w:szCs w:val="26"/>
          <w:lang w:val="fr-FR"/>
        </w:rPr>
        <w:tab/>
      </w:r>
    </w:p>
    <w:p w14:paraId="4C763461" w14:textId="77777777" w:rsidR="00E312D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Ngày vào Đảng Cộng sản Việt Nam (nếu có):</w:t>
      </w:r>
      <w:r w:rsidR="00E312DF">
        <w:rPr>
          <w:rFonts w:eastAsia="Calibri"/>
          <w:sz w:val="26"/>
          <w:szCs w:val="26"/>
          <w:lang w:val="fr-FR"/>
        </w:rPr>
        <w:tab/>
      </w:r>
      <w:r w:rsidRPr="00AF52CF">
        <w:rPr>
          <w:rFonts w:eastAsia="Calibri"/>
          <w:sz w:val="26"/>
          <w:szCs w:val="26"/>
          <w:lang w:val="fr-FR"/>
        </w:rPr>
        <w:t xml:space="preserve"> </w:t>
      </w:r>
    </w:p>
    <w:p w14:paraId="6DC44940" w14:textId="77777777" w:rsidR="00AF52CF" w:rsidRPr="00AF52CF" w:rsidRDefault="00E312DF" w:rsidP="00AF52CF">
      <w:pPr>
        <w:tabs>
          <w:tab w:val="left" w:leader="dot" w:pos="8805"/>
          <w:tab w:val="left" w:leader="dot" w:pos="9135"/>
        </w:tabs>
        <w:spacing w:before="120" w:after="120" w:line="240" w:lineRule="auto"/>
        <w:ind w:firstLine="567"/>
        <w:jc w:val="left"/>
        <w:rPr>
          <w:rFonts w:eastAsia="Calibri"/>
          <w:sz w:val="26"/>
          <w:szCs w:val="26"/>
          <w:lang w:val="fr-FR"/>
        </w:rPr>
      </w:pPr>
      <w:r>
        <w:rPr>
          <w:rFonts w:eastAsia="Calibri"/>
          <w:sz w:val="26"/>
          <w:szCs w:val="26"/>
          <w:lang w:val="fr-FR"/>
        </w:rPr>
        <w:t xml:space="preserve">- </w:t>
      </w:r>
      <w:r w:rsidR="00AF52CF" w:rsidRPr="00AF52CF">
        <w:rPr>
          <w:rFonts w:eastAsia="Calibri"/>
          <w:sz w:val="26"/>
          <w:szCs w:val="26"/>
          <w:lang w:val="fr-FR"/>
        </w:rPr>
        <w:t>Ngày chính thức:</w:t>
      </w:r>
      <w:r>
        <w:rPr>
          <w:rFonts w:eastAsia="Calibri"/>
          <w:sz w:val="26"/>
          <w:szCs w:val="26"/>
          <w:lang w:val="fr-FR"/>
        </w:rPr>
        <w:t xml:space="preserve"> </w:t>
      </w:r>
      <w:r>
        <w:rPr>
          <w:rFonts w:eastAsia="Calibri"/>
          <w:sz w:val="26"/>
          <w:szCs w:val="26"/>
          <w:lang w:val="fr-FR"/>
        </w:rPr>
        <w:tab/>
      </w:r>
    </w:p>
    <w:p w14:paraId="1E3B0F31"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Tình trạng sức khoẻ: </w:t>
      </w:r>
      <w:r w:rsidRPr="00AF52CF">
        <w:rPr>
          <w:rFonts w:eastAsia="Calibri"/>
          <w:sz w:val="26"/>
          <w:szCs w:val="26"/>
          <w:lang w:val="fr-FR"/>
        </w:rPr>
        <w:tab/>
      </w:r>
    </w:p>
    <w:p w14:paraId="5AC296DA"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Khen thưởng:……………; Danh hiệu được phong tặng cao nhất:</w:t>
      </w:r>
      <w:r w:rsidR="00E312DF">
        <w:rPr>
          <w:rFonts w:eastAsia="Calibri"/>
          <w:sz w:val="26"/>
          <w:szCs w:val="26"/>
          <w:lang w:val="fr-FR"/>
        </w:rPr>
        <w:tab/>
      </w:r>
    </w:p>
    <w:p w14:paraId="7622110B"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Kỷ luật (Đảng, chính quyền, đoàn thể): </w:t>
      </w:r>
      <w:r w:rsidRPr="00AF52CF">
        <w:rPr>
          <w:rFonts w:eastAsia="Calibri"/>
          <w:sz w:val="26"/>
          <w:szCs w:val="26"/>
          <w:lang w:val="fr-FR"/>
        </w:rPr>
        <w:tab/>
        <w:t>.</w:t>
      </w:r>
    </w:p>
    <w:p w14:paraId="13F4C9C3"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Là đại biểu Quốc hội khoá (nếu có) : </w:t>
      </w:r>
      <w:r w:rsidRPr="00AF52CF">
        <w:rPr>
          <w:rFonts w:eastAsia="Calibri"/>
          <w:sz w:val="26"/>
          <w:szCs w:val="26"/>
          <w:lang w:val="fr-FR"/>
        </w:rPr>
        <w:tab/>
      </w:r>
    </w:p>
    <w:p w14:paraId="30ECED92" w14:textId="77777777" w:rsidR="00AF52CF" w:rsidRPr="00AF52CF" w:rsidRDefault="00AF52CF" w:rsidP="00AF52CF">
      <w:pPr>
        <w:tabs>
          <w:tab w:val="left" w:leader="dot" w:pos="8805"/>
          <w:tab w:val="left" w:leader="dot" w:pos="9135"/>
        </w:tabs>
        <w:spacing w:before="120" w:after="120" w:line="240" w:lineRule="auto"/>
        <w:ind w:firstLine="567"/>
        <w:jc w:val="left"/>
        <w:rPr>
          <w:rFonts w:eastAsia="Calibri"/>
          <w:sz w:val="26"/>
          <w:szCs w:val="26"/>
          <w:lang w:val="fr-FR"/>
        </w:rPr>
      </w:pPr>
      <w:r w:rsidRPr="00AF52CF">
        <w:rPr>
          <w:rFonts w:eastAsia="Calibri"/>
          <w:sz w:val="26"/>
          <w:szCs w:val="26"/>
          <w:lang w:val="fr-FR"/>
        </w:rPr>
        <w:t>- Là đại biểu Hội đồng nhân dân cấp……...nhiệm kỳ (nếu có):</w:t>
      </w:r>
      <w:r w:rsidR="00E312DF">
        <w:rPr>
          <w:rFonts w:eastAsia="Calibri"/>
          <w:sz w:val="26"/>
          <w:szCs w:val="26"/>
          <w:lang w:val="fr-FR"/>
        </w:rPr>
        <w:tab/>
      </w:r>
    </w:p>
    <w:p w14:paraId="0C62C891" w14:textId="77777777" w:rsidR="00AF52CF" w:rsidRPr="00AF52CF" w:rsidRDefault="00AF52CF" w:rsidP="00AF52CF">
      <w:pPr>
        <w:spacing w:before="120" w:after="120" w:line="240" w:lineRule="auto"/>
        <w:ind w:firstLine="567"/>
        <w:jc w:val="left"/>
        <w:rPr>
          <w:rFonts w:eastAsia="Calibri"/>
          <w:b/>
          <w:bCs/>
          <w:sz w:val="26"/>
          <w:szCs w:val="26"/>
          <w:lang w:val="it-IT"/>
        </w:rPr>
      </w:pPr>
      <w:r w:rsidRPr="00AF52CF">
        <w:rPr>
          <w:rFonts w:eastAsia="Calibri"/>
          <w:b/>
          <w:bCs/>
          <w:sz w:val="26"/>
          <w:szCs w:val="26"/>
          <w:lang w:val="it-IT"/>
        </w:rPr>
        <w:t>II. QUAN HỆ GIA ĐÌNH</w:t>
      </w:r>
    </w:p>
    <w:p w14:paraId="44B523F0"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Họ và tên cha: .............................................................. Năm sinh</w:t>
      </w:r>
      <w:r w:rsidR="00E312DF">
        <w:rPr>
          <w:rFonts w:eastAsia="Calibri"/>
          <w:sz w:val="26"/>
          <w:szCs w:val="26"/>
          <w:lang w:val="fr-FR"/>
        </w:rPr>
        <w:tab/>
      </w:r>
    </w:p>
    <w:p w14:paraId="7430900A"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Nghề nghiệp, chức vụ: </w:t>
      </w:r>
      <w:r w:rsidR="00E312DF">
        <w:rPr>
          <w:rFonts w:eastAsia="Calibri"/>
          <w:sz w:val="26"/>
          <w:szCs w:val="26"/>
          <w:lang w:val="fr-FR"/>
        </w:rPr>
        <w:tab/>
      </w:r>
    </w:p>
    <w:p w14:paraId="0612D861"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Nơi làm việc: </w:t>
      </w:r>
      <w:r w:rsidRPr="00AF52CF">
        <w:rPr>
          <w:rFonts w:eastAsia="Calibri"/>
          <w:sz w:val="26"/>
          <w:szCs w:val="26"/>
          <w:lang w:val="fr-FR"/>
        </w:rPr>
        <w:tab/>
        <w:t>.</w:t>
      </w:r>
    </w:p>
    <w:p w14:paraId="1C03C7C0"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Đảng viên (nếu có): </w:t>
      </w:r>
      <w:r w:rsidRPr="00AF52CF">
        <w:rPr>
          <w:rFonts w:eastAsia="Calibri"/>
          <w:sz w:val="26"/>
          <w:szCs w:val="26"/>
          <w:lang w:val="fr-FR"/>
        </w:rPr>
        <w:tab/>
        <w:t>.</w:t>
      </w:r>
    </w:p>
    <w:p w14:paraId="5812C14D"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Họ và tên mẹ: ................................................................ Năm sinh </w:t>
      </w:r>
      <w:r w:rsidRPr="00AF52CF">
        <w:rPr>
          <w:rFonts w:eastAsia="Calibri"/>
          <w:sz w:val="26"/>
          <w:szCs w:val="26"/>
          <w:lang w:val="fr-FR"/>
        </w:rPr>
        <w:tab/>
        <w:t>.</w:t>
      </w:r>
    </w:p>
    <w:p w14:paraId="628E9BC9"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Nghề nghiệp, chức vụ:</w:t>
      </w:r>
      <w:r w:rsidRPr="00AF52CF">
        <w:rPr>
          <w:rFonts w:eastAsia="Calibri"/>
          <w:sz w:val="26"/>
          <w:szCs w:val="26"/>
          <w:lang w:val="fr-FR"/>
        </w:rPr>
        <w:tab/>
        <w:t>.</w:t>
      </w:r>
    </w:p>
    <w:p w14:paraId="13FB4EAE"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Nơi làm việc: </w:t>
      </w:r>
      <w:r w:rsidRPr="00AF52CF">
        <w:rPr>
          <w:rFonts w:eastAsia="Calibri"/>
          <w:sz w:val="26"/>
          <w:szCs w:val="26"/>
          <w:lang w:val="fr-FR"/>
        </w:rPr>
        <w:tab/>
        <w:t>.</w:t>
      </w:r>
    </w:p>
    <w:p w14:paraId="2B0628D4"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Đảng viên (nếu có): </w:t>
      </w:r>
      <w:r w:rsidRPr="00AF52CF">
        <w:rPr>
          <w:rFonts w:eastAsia="Calibri"/>
          <w:sz w:val="26"/>
          <w:szCs w:val="26"/>
          <w:lang w:val="fr-FR"/>
        </w:rPr>
        <w:tab/>
        <w:t>.</w:t>
      </w:r>
    </w:p>
    <w:p w14:paraId="265908A9"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Họ và tên vợ (chồng): ..................................................... Năm sinh </w:t>
      </w:r>
      <w:r w:rsidRPr="00AF52CF">
        <w:rPr>
          <w:rFonts w:eastAsia="Calibri"/>
          <w:sz w:val="26"/>
          <w:szCs w:val="26"/>
          <w:lang w:val="fr-FR"/>
        </w:rPr>
        <w:tab/>
        <w:t>.</w:t>
      </w:r>
    </w:p>
    <w:p w14:paraId="40AE0559"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Nghề nghiệp, chức vụ: </w:t>
      </w:r>
      <w:r w:rsidRPr="00AF52CF">
        <w:rPr>
          <w:rFonts w:eastAsia="Calibri"/>
          <w:sz w:val="26"/>
          <w:szCs w:val="26"/>
          <w:lang w:val="fr-FR"/>
        </w:rPr>
        <w:tab/>
        <w:t>.</w:t>
      </w:r>
    </w:p>
    <w:p w14:paraId="6F100BE2"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Nơi làm việc: </w:t>
      </w:r>
      <w:r w:rsidRPr="00AF52CF">
        <w:rPr>
          <w:rFonts w:eastAsia="Calibri"/>
          <w:sz w:val="26"/>
          <w:szCs w:val="26"/>
          <w:lang w:val="fr-FR"/>
        </w:rPr>
        <w:tab/>
        <w:t>.</w:t>
      </w:r>
    </w:p>
    <w:p w14:paraId="55A4D429"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xml:space="preserve">+ Đảng viên (nếu có): </w:t>
      </w:r>
      <w:r w:rsidRPr="00AF52CF">
        <w:rPr>
          <w:rFonts w:eastAsia="Calibri"/>
          <w:sz w:val="26"/>
          <w:szCs w:val="26"/>
          <w:lang w:val="fr-FR"/>
        </w:rPr>
        <w:tab/>
        <w:t>.</w:t>
      </w:r>
    </w:p>
    <w:p w14:paraId="2F6C1ADD" w14:textId="77777777" w:rsidR="00AF52CF" w:rsidRPr="00AF52CF" w:rsidRDefault="00AF52CF" w:rsidP="00AF52CF">
      <w:pPr>
        <w:tabs>
          <w:tab w:val="left" w:leader="dot" w:pos="8791"/>
        </w:tabs>
        <w:spacing w:before="120" w:after="120" w:line="240" w:lineRule="auto"/>
        <w:ind w:firstLine="567"/>
        <w:jc w:val="left"/>
        <w:rPr>
          <w:rFonts w:eastAsia="Calibri"/>
          <w:sz w:val="26"/>
          <w:szCs w:val="26"/>
          <w:lang w:val="fr-FR"/>
        </w:rPr>
      </w:pPr>
      <w:r w:rsidRPr="00AF52CF">
        <w:rPr>
          <w:rFonts w:eastAsia="Calibri"/>
          <w:sz w:val="26"/>
          <w:szCs w:val="26"/>
          <w:lang w:val="fr-FR"/>
        </w:rPr>
        <w:t>- Họ và tên các con, năm sinh, nơi cư trú, nơi làm việc (nếu có):</w:t>
      </w:r>
      <w:r w:rsidRPr="00AF52CF">
        <w:rPr>
          <w:rFonts w:eastAsia="Calibri"/>
          <w:sz w:val="26"/>
          <w:szCs w:val="26"/>
          <w:lang w:val="fr-FR"/>
        </w:rPr>
        <w:tab/>
        <w:t>.</w:t>
      </w:r>
      <w:r w:rsidRPr="00AF52CF">
        <w:rPr>
          <w:rFonts w:eastAsia="Calibri"/>
          <w:sz w:val="26"/>
          <w:szCs w:val="26"/>
          <w:lang w:val="fr-FR"/>
        </w:rPr>
        <w:tab/>
        <w:t>.</w:t>
      </w:r>
    </w:p>
    <w:p w14:paraId="614F4E53" w14:textId="77777777" w:rsidR="00AF52CF" w:rsidRPr="00AF52CF" w:rsidRDefault="00AF52CF" w:rsidP="00AF52CF">
      <w:pPr>
        <w:spacing w:before="120" w:after="120" w:line="240" w:lineRule="auto"/>
        <w:ind w:firstLine="567"/>
        <w:jc w:val="left"/>
        <w:rPr>
          <w:rFonts w:eastAsia="Calibri"/>
          <w:b/>
          <w:bCs/>
          <w:sz w:val="26"/>
          <w:szCs w:val="26"/>
          <w:lang w:val="fr-FR"/>
        </w:rPr>
      </w:pPr>
      <w:r w:rsidRPr="00AF52CF">
        <w:rPr>
          <w:rFonts w:eastAsia="Calibri"/>
          <w:b/>
          <w:bCs/>
          <w:sz w:val="26"/>
          <w:szCs w:val="26"/>
          <w:lang w:val="fr-FR"/>
        </w:rPr>
        <w:t>III. TÓM TẮT QUÁ TRÌNH CÔNG TÁC</w:t>
      </w:r>
    </w:p>
    <w:tbl>
      <w:tblPr>
        <w:tblW w:w="92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635"/>
        <w:gridCol w:w="5605"/>
      </w:tblGrid>
      <w:tr w:rsidR="00AF52CF" w:rsidRPr="00AF52CF" w14:paraId="3EC4B4ED" w14:textId="77777777" w:rsidTr="00D26993">
        <w:trPr>
          <w:jc w:val="center"/>
        </w:trPr>
        <w:tc>
          <w:tcPr>
            <w:tcW w:w="3636" w:type="dxa"/>
            <w:tcBorders>
              <w:top w:val="single" w:sz="4" w:space="0" w:color="auto"/>
              <w:left w:val="single" w:sz="4" w:space="0" w:color="auto"/>
              <w:bottom w:val="single" w:sz="6" w:space="0" w:color="auto"/>
              <w:right w:val="single" w:sz="6" w:space="0" w:color="auto"/>
            </w:tcBorders>
            <w:hideMark/>
          </w:tcPr>
          <w:p w14:paraId="3A7CAF47"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r w:rsidRPr="00AF52CF">
              <w:rPr>
                <w:rFonts w:eastAsia="Calibri"/>
                <w:sz w:val="26"/>
                <w:szCs w:val="26"/>
                <w:lang w:val="fr-FR"/>
              </w:rPr>
              <w:t xml:space="preserve">Từ tháng ........ năm ........... </w:t>
            </w:r>
          </w:p>
          <w:p w14:paraId="5C5D0A90"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r w:rsidRPr="00AF52CF">
              <w:rPr>
                <w:rFonts w:eastAsia="Calibri"/>
                <w:sz w:val="26"/>
                <w:szCs w:val="26"/>
                <w:lang w:val="fr-FR"/>
              </w:rPr>
              <w:t>đến tháng ........ năm ..........</w:t>
            </w:r>
          </w:p>
        </w:tc>
        <w:tc>
          <w:tcPr>
            <w:tcW w:w="5607" w:type="dxa"/>
            <w:tcBorders>
              <w:top w:val="single" w:sz="4" w:space="0" w:color="auto"/>
              <w:left w:val="single" w:sz="6" w:space="0" w:color="auto"/>
              <w:bottom w:val="single" w:sz="6" w:space="0" w:color="auto"/>
              <w:right w:val="single" w:sz="4" w:space="0" w:color="auto"/>
            </w:tcBorders>
            <w:hideMark/>
          </w:tcPr>
          <w:p w14:paraId="786B12FF"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r w:rsidRPr="00AF52CF">
              <w:rPr>
                <w:rFonts w:eastAsia="Calibri"/>
                <w:sz w:val="26"/>
                <w:szCs w:val="26"/>
                <w:lang w:val="fr-FR"/>
              </w:rPr>
              <w:t>Làm công việc, giữ chức vụ, cấp bậc gì? tại cơ quan, tổ chức, đơn vị nào? ở đâu?</w:t>
            </w:r>
          </w:p>
        </w:tc>
      </w:tr>
      <w:tr w:rsidR="00AF52CF" w:rsidRPr="00AF52CF" w14:paraId="2B640CCB" w14:textId="77777777" w:rsidTr="00D26993">
        <w:trPr>
          <w:trHeight w:val="1477"/>
          <w:jc w:val="center"/>
        </w:trPr>
        <w:tc>
          <w:tcPr>
            <w:tcW w:w="3636" w:type="dxa"/>
            <w:tcBorders>
              <w:top w:val="single" w:sz="6" w:space="0" w:color="auto"/>
              <w:left w:val="single" w:sz="4" w:space="0" w:color="auto"/>
              <w:bottom w:val="single" w:sz="4" w:space="0" w:color="auto"/>
              <w:right w:val="single" w:sz="6" w:space="0" w:color="auto"/>
            </w:tcBorders>
          </w:tcPr>
          <w:p w14:paraId="1B5DBE58"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p>
          <w:p w14:paraId="765BEC10"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r w:rsidRPr="00AF52CF">
              <w:rPr>
                <w:rFonts w:eastAsia="Calibri"/>
                <w:sz w:val="26"/>
                <w:szCs w:val="26"/>
                <w:lang w:val="fr-FR"/>
              </w:rPr>
              <w:t>Từ tháng..........năm….......</w:t>
            </w:r>
          </w:p>
          <w:p w14:paraId="3F7C278F" w14:textId="77777777" w:rsidR="00AF52CF" w:rsidRPr="00AF52CF" w:rsidRDefault="00AF52CF" w:rsidP="00AF52CF">
            <w:pPr>
              <w:tabs>
                <w:tab w:val="left" w:leader="dot" w:pos="8791"/>
              </w:tabs>
              <w:spacing w:line="240" w:lineRule="auto"/>
              <w:ind w:firstLine="284"/>
              <w:jc w:val="left"/>
              <w:rPr>
                <w:rFonts w:eastAsia="Calibri"/>
                <w:sz w:val="26"/>
                <w:szCs w:val="26"/>
                <w:lang w:val="fr-FR"/>
              </w:rPr>
            </w:pPr>
            <w:r w:rsidRPr="00AF52CF">
              <w:rPr>
                <w:rFonts w:eastAsia="Calibri"/>
                <w:sz w:val="26"/>
                <w:szCs w:val="26"/>
                <w:lang w:val="fr-FR"/>
              </w:rPr>
              <w:t>đến tháng……năm……….</w:t>
            </w:r>
          </w:p>
          <w:p w14:paraId="19067BA2"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p w14:paraId="28C1B1CC"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tc>
        <w:tc>
          <w:tcPr>
            <w:tcW w:w="5607" w:type="dxa"/>
            <w:tcBorders>
              <w:top w:val="single" w:sz="6" w:space="0" w:color="auto"/>
              <w:left w:val="single" w:sz="6" w:space="0" w:color="auto"/>
              <w:bottom w:val="single" w:sz="4" w:space="0" w:color="auto"/>
              <w:right w:val="single" w:sz="4" w:space="0" w:color="auto"/>
            </w:tcBorders>
          </w:tcPr>
          <w:p w14:paraId="29CE9E93"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p>
          <w:p w14:paraId="76A64178"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p w14:paraId="632A9127"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p w14:paraId="730F690B"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p w14:paraId="313DD012" w14:textId="77777777" w:rsidR="00AF52CF" w:rsidRPr="00AF52CF" w:rsidRDefault="00AF52CF" w:rsidP="00AF52CF">
            <w:pPr>
              <w:tabs>
                <w:tab w:val="left" w:leader="dot" w:pos="8791"/>
              </w:tabs>
              <w:spacing w:line="240" w:lineRule="auto"/>
              <w:ind w:firstLine="284"/>
              <w:jc w:val="left"/>
              <w:rPr>
                <w:rFonts w:eastAsia="Calibri"/>
                <w:sz w:val="26"/>
                <w:szCs w:val="26"/>
                <w:lang w:val="en-US"/>
              </w:rPr>
            </w:pPr>
            <w:r w:rsidRPr="00AF52CF">
              <w:rPr>
                <w:rFonts w:eastAsia="Calibri"/>
                <w:sz w:val="26"/>
                <w:szCs w:val="26"/>
                <w:lang w:val="en-US"/>
              </w:rPr>
              <w:t>.....................................................................</w:t>
            </w:r>
          </w:p>
        </w:tc>
      </w:tr>
    </w:tbl>
    <w:p w14:paraId="384BA1D0" w14:textId="77777777" w:rsidR="00AF52CF" w:rsidRPr="009D24D2" w:rsidRDefault="00AF52CF" w:rsidP="00AF52CF">
      <w:pPr>
        <w:tabs>
          <w:tab w:val="left" w:leader="dot" w:pos="8791"/>
        </w:tabs>
        <w:spacing w:before="120" w:after="120" w:line="240" w:lineRule="auto"/>
        <w:ind w:firstLine="709"/>
        <w:jc w:val="left"/>
        <w:rPr>
          <w:rFonts w:eastAsia="Calibri"/>
          <w:sz w:val="26"/>
          <w:szCs w:val="26"/>
        </w:rPr>
      </w:pPr>
      <w:r w:rsidRPr="009D24D2">
        <w:rPr>
          <w:rFonts w:eastAsia="Calibri"/>
          <w:sz w:val="26"/>
          <w:szCs w:val="26"/>
        </w:rPr>
        <w:t>Tôi xin cam đoan những lời khai trên là đúng sự thật, nếu sai tôi xin hoàn toàn chịu trách nhiệm trước pháp luật.</w:t>
      </w:r>
    </w:p>
    <w:p w14:paraId="488B68C7" w14:textId="77777777" w:rsidR="00AF52CF" w:rsidRPr="00AF52CF" w:rsidRDefault="00AF52CF" w:rsidP="00AF52CF">
      <w:pPr>
        <w:spacing w:before="120" w:after="120" w:line="240" w:lineRule="auto"/>
        <w:jc w:val="right"/>
        <w:rPr>
          <w:rFonts w:eastAsia="Calibri"/>
          <w:i/>
          <w:iCs/>
          <w:sz w:val="26"/>
          <w:szCs w:val="26"/>
          <w:lang w:val="en-US"/>
        </w:rPr>
      </w:pPr>
      <w:r w:rsidRPr="00AF52CF">
        <w:rPr>
          <w:rFonts w:eastAsia="Calibri"/>
          <w:i/>
          <w:iCs/>
          <w:sz w:val="26"/>
          <w:szCs w:val="26"/>
          <w:lang w:val="en-US"/>
        </w:rPr>
        <w:t xml:space="preserve">……………ngày ….. tháng…… năm………. </w:t>
      </w:r>
    </w:p>
    <w:p w14:paraId="273F6752" w14:textId="77777777" w:rsidR="00AF52CF" w:rsidRPr="00AF52CF" w:rsidRDefault="00AF52CF" w:rsidP="00AF52CF">
      <w:pPr>
        <w:tabs>
          <w:tab w:val="left" w:leader="dot" w:pos="8791"/>
        </w:tabs>
        <w:spacing w:before="120" w:after="120" w:line="240" w:lineRule="auto"/>
        <w:ind w:firstLine="709"/>
        <w:jc w:val="left"/>
        <w:rPr>
          <w:rFonts w:eastAsia="Calibri"/>
          <w:sz w:val="26"/>
          <w:szCs w:val="26"/>
          <w:lang w:val="en-US"/>
        </w:rPr>
      </w:pPr>
    </w:p>
    <w:tbl>
      <w:tblPr>
        <w:tblW w:w="9105" w:type="dxa"/>
        <w:jc w:val="center"/>
        <w:tblLayout w:type="fixed"/>
        <w:tblLook w:val="04A0" w:firstRow="1" w:lastRow="0" w:firstColumn="1" w:lastColumn="0" w:noHBand="0" w:noVBand="1"/>
      </w:tblPr>
      <w:tblGrid>
        <w:gridCol w:w="4334"/>
        <w:gridCol w:w="4771"/>
      </w:tblGrid>
      <w:tr w:rsidR="00AF52CF" w:rsidRPr="00AF52CF" w14:paraId="0AABF05C" w14:textId="77777777" w:rsidTr="00D26993">
        <w:trPr>
          <w:jc w:val="center"/>
        </w:trPr>
        <w:tc>
          <w:tcPr>
            <w:tcW w:w="4334" w:type="dxa"/>
            <w:hideMark/>
          </w:tcPr>
          <w:p w14:paraId="466B8423" w14:textId="77777777" w:rsidR="00AF52CF" w:rsidRPr="00AF52CF" w:rsidRDefault="00AF52CF" w:rsidP="00AF52CF">
            <w:pPr>
              <w:spacing w:line="240" w:lineRule="auto"/>
              <w:jc w:val="center"/>
              <w:outlineLvl w:val="5"/>
              <w:rPr>
                <w:rFonts w:eastAsia="Times New Roman"/>
                <w:i/>
                <w:kern w:val="28"/>
                <w:sz w:val="26"/>
                <w:szCs w:val="26"/>
                <w:lang w:val="en-AU"/>
              </w:rPr>
            </w:pPr>
          </w:p>
        </w:tc>
        <w:tc>
          <w:tcPr>
            <w:tcW w:w="4771" w:type="dxa"/>
            <w:hideMark/>
          </w:tcPr>
          <w:p w14:paraId="25B91A45" w14:textId="77777777" w:rsidR="00AF52CF" w:rsidRPr="00AF52CF" w:rsidRDefault="00AF52CF" w:rsidP="00AF52CF">
            <w:pPr>
              <w:spacing w:line="240" w:lineRule="auto"/>
              <w:jc w:val="center"/>
              <w:rPr>
                <w:rFonts w:eastAsia="Calibri"/>
                <w:b/>
                <w:iCs/>
                <w:sz w:val="26"/>
                <w:szCs w:val="26"/>
                <w:lang w:val="en-US"/>
              </w:rPr>
            </w:pPr>
            <w:r w:rsidRPr="00AF52CF">
              <w:rPr>
                <w:rFonts w:eastAsia="Calibri"/>
                <w:b/>
                <w:iCs/>
                <w:sz w:val="26"/>
                <w:szCs w:val="26"/>
                <w:lang w:val="en-US"/>
              </w:rPr>
              <w:t>NGƯỜI KHAI</w:t>
            </w:r>
          </w:p>
          <w:p w14:paraId="49317D97" w14:textId="77777777" w:rsidR="00AF52CF" w:rsidRPr="00AF52CF" w:rsidRDefault="00AF52CF" w:rsidP="00AF52CF">
            <w:pPr>
              <w:spacing w:line="240" w:lineRule="auto"/>
              <w:jc w:val="center"/>
              <w:outlineLvl w:val="5"/>
              <w:rPr>
                <w:rFonts w:eastAsia="Times New Roman"/>
                <w:b/>
                <w:i/>
                <w:iCs/>
                <w:sz w:val="26"/>
                <w:szCs w:val="26"/>
                <w:lang w:val="en-AU"/>
              </w:rPr>
            </w:pPr>
            <w:r w:rsidRPr="00AF52CF">
              <w:rPr>
                <w:rFonts w:eastAsia="Times New Roman"/>
                <w:i/>
                <w:kern w:val="28"/>
                <w:sz w:val="26"/>
                <w:szCs w:val="26"/>
                <w:lang w:val="en-AU"/>
              </w:rPr>
              <w:t>(Ký, ghi rõ họ và tên)</w:t>
            </w:r>
          </w:p>
        </w:tc>
      </w:tr>
    </w:tbl>
    <w:p w14:paraId="0130BF7C" w14:textId="77777777" w:rsidR="00AF52CF" w:rsidRPr="00AF52CF" w:rsidRDefault="00AF52CF" w:rsidP="00AF52CF">
      <w:pPr>
        <w:spacing w:before="120" w:after="120" w:line="240" w:lineRule="auto"/>
        <w:jc w:val="center"/>
        <w:rPr>
          <w:rFonts w:eastAsia="Calibri"/>
          <w:b/>
          <w:bCs/>
          <w:sz w:val="26"/>
          <w:szCs w:val="26"/>
          <w:lang w:val="en-AU"/>
        </w:rPr>
      </w:pPr>
    </w:p>
    <w:p w14:paraId="462EA527" w14:textId="77777777" w:rsidR="00AF52CF" w:rsidRPr="00AF52CF" w:rsidRDefault="00AF52CF" w:rsidP="00E312DF">
      <w:pPr>
        <w:spacing w:before="120" w:after="120" w:line="240" w:lineRule="auto"/>
        <w:jc w:val="center"/>
        <w:rPr>
          <w:rFonts w:eastAsia="Calibri"/>
          <w:b/>
          <w:bCs/>
          <w:sz w:val="26"/>
          <w:szCs w:val="26"/>
          <w:lang w:val="en-AU"/>
        </w:rPr>
      </w:pPr>
      <w:r w:rsidRPr="00AF52CF">
        <w:rPr>
          <w:rFonts w:eastAsia="Calibri"/>
          <w:b/>
          <w:bCs/>
          <w:sz w:val="26"/>
          <w:szCs w:val="26"/>
          <w:lang w:val="en-AU"/>
        </w:rPr>
        <w:br w:type="page"/>
        <w:t>Phụ lục 4</w:t>
      </w:r>
    </w:p>
    <w:p w14:paraId="0682B059" w14:textId="77777777" w:rsidR="00AF52CF" w:rsidRPr="00AF52CF" w:rsidRDefault="00AF52CF" w:rsidP="00AF52CF">
      <w:pPr>
        <w:spacing w:line="240" w:lineRule="auto"/>
        <w:jc w:val="center"/>
        <w:rPr>
          <w:rFonts w:eastAsia="Calibri"/>
          <w:b/>
          <w:bCs/>
          <w:sz w:val="26"/>
          <w:szCs w:val="26"/>
          <w:lang w:val="en-AU"/>
        </w:rPr>
      </w:pPr>
      <w:r w:rsidRPr="00AF52CF">
        <w:rPr>
          <w:rFonts w:eastAsia="Calibri"/>
          <w:b/>
          <w:bCs/>
          <w:sz w:val="26"/>
          <w:szCs w:val="26"/>
          <w:lang w:val="en-AU"/>
        </w:rPr>
        <w:t>Mẫu Danh sách nhân sự dự kiến làm việc tại cơ sở hỗ trợ nạn nhân</w:t>
      </w:r>
    </w:p>
    <w:p w14:paraId="5EB409D7" w14:textId="77777777" w:rsidR="00E312DF" w:rsidRDefault="00E312DF" w:rsidP="00AF52CF">
      <w:pPr>
        <w:spacing w:line="240" w:lineRule="auto"/>
        <w:jc w:val="center"/>
        <w:rPr>
          <w:rFonts w:eastAsia="Calibri"/>
          <w:b/>
          <w:bCs/>
          <w:sz w:val="26"/>
          <w:szCs w:val="26"/>
        </w:rPr>
      </w:pPr>
    </w:p>
    <w:p w14:paraId="3BEA7032"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2BDF0801" w14:textId="77777777" w:rsidR="00AF52CF" w:rsidRPr="00AF52CF" w:rsidRDefault="00AF52CF" w:rsidP="00AF52CF">
      <w:pPr>
        <w:spacing w:line="240" w:lineRule="auto"/>
        <w:jc w:val="center"/>
        <w:rPr>
          <w:rFonts w:eastAsia="Calibri"/>
          <w:sz w:val="26"/>
          <w:szCs w:val="26"/>
        </w:rPr>
      </w:pPr>
      <w:r w:rsidRPr="00AF52CF">
        <w:rPr>
          <w:rFonts w:eastAsia="Calibri"/>
          <w:sz w:val="26"/>
          <w:szCs w:val="26"/>
          <w:lang w:val="en-US"/>
        </w:rPr>
        <mc:AlternateContent>
          <mc:Choice Requires="wps">
            <w:drawing>
              <wp:anchor distT="4294967295" distB="4294967295" distL="114300" distR="114300" simplePos="0" relativeHeight="251636736" behindDoc="0" locked="0" layoutInCell="1" allowOverlap="1" wp14:anchorId="33640194" wp14:editId="1E9D486F">
                <wp:simplePos x="0" y="0"/>
                <wp:positionH relativeFrom="column">
                  <wp:posOffset>1823085</wp:posOffset>
                </wp:positionH>
                <wp:positionV relativeFrom="paragraph">
                  <wp:posOffset>233679</wp:posOffset>
                </wp:positionV>
                <wp:extent cx="2028825" cy="0"/>
                <wp:effectExtent l="0" t="0" r="9525" b="19050"/>
                <wp:wrapNone/>
                <wp:docPr id="113"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864BFF" id="Straight Connector 113" o:spid="_x0000_s1026" style="position:absolute;z-index:251636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3.55pt,18.4pt" to="303.3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"/>
            </w:pict>
          </mc:Fallback>
        </mc:AlternateContent>
      </w:r>
      <w:r w:rsidRPr="00AF52CF">
        <w:rPr>
          <w:rFonts w:eastAsia="Calibri"/>
          <w:b/>
          <w:bCs/>
          <w:sz w:val="26"/>
          <w:szCs w:val="26"/>
        </w:rPr>
        <w:t>Độc lập - Tự do - Hạnh phúc</w:t>
      </w:r>
    </w:p>
    <w:p w14:paraId="2642E009" w14:textId="77777777" w:rsidR="00AF52CF" w:rsidRPr="00AF52CF" w:rsidRDefault="00AF52CF" w:rsidP="00AF52CF">
      <w:pPr>
        <w:spacing w:line="240" w:lineRule="auto"/>
        <w:jc w:val="right"/>
        <w:rPr>
          <w:rFonts w:eastAsia="Calibri"/>
          <w:i/>
          <w:iCs/>
          <w:sz w:val="26"/>
          <w:szCs w:val="26"/>
        </w:rPr>
      </w:pPr>
    </w:p>
    <w:p w14:paraId="6E9992A8" w14:textId="77777777" w:rsidR="00AF52CF" w:rsidRPr="00AF52CF" w:rsidRDefault="00AF52CF" w:rsidP="00AF52CF">
      <w:pPr>
        <w:spacing w:line="240" w:lineRule="auto"/>
        <w:jc w:val="right"/>
        <w:rPr>
          <w:rFonts w:eastAsia="Calibri"/>
          <w:b/>
          <w:bCs/>
          <w:sz w:val="26"/>
          <w:szCs w:val="26"/>
        </w:rPr>
      </w:pPr>
      <w:r w:rsidRPr="00AF52CF">
        <w:rPr>
          <w:rFonts w:eastAsia="Calibri"/>
          <w:i/>
          <w:iCs/>
          <w:sz w:val="26"/>
          <w:szCs w:val="26"/>
        </w:rPr>
        <w:t xml:space="preserve"> ......</w:t>
      </w:r>
      <w:r w:rsidRPr="00AF52CF">
        <w:rPr>
          <w:rFonts w:eastAsia="Calibri"/>
          <w:i/>
          <w:iCs/>
          <w:sz w:val="26"/>
          <w:szCs w:val="26"/>
          <w:vertAlign w:val="superscript"/>
          <w:lang w:val="en-US"/>
        </w:rPr>
        <w:footnoteReference w:id="7"/>
      </w:r>
      <w:r w:rsidRPr="00AF52CF">
        <w:rPr>
          <w:rFonts w:eastAsia="Calibri"/>
          <w:i/>
          <w:iCs/>
          <w:sz w:val="26"/>
          <w:szCs w:val="26"/>
        </w:rPr>
        <w:t>....., ngày ...... tháng...... năm  20.....</w:t>
      </w:r>
    </w:p>
    <w:p w14:paraId="149C2B9F" w14:textId="77777777" w:rsidR="00AF52CF" w:rsidRPr="00E312DF" w:rsidRDefault="00AF52CF" w:rsidP="00AF52CF">
      <w:pPr>
        <w:spacing w:before="120" w:after="120" w:line="240" w:lineRule="auto"/>
        <w:jc w:val="center"/>
        <w:rPr>
          <w:rFonts w:eastAsia="Calibri"/>
          <w:bCs/>
          <w:sz w:val="26"/>
          <w:szCs w:val="26"/>
        </w:rPr>
      </w:pPr>
      <w:r w:rsidRPr="00AF52CF">
        <w:rPr>
          <w:rFonts w:eastAsia="Calibri"/>
          <w:b/>
          <w:bCs/>
          <w:sz w:val="26"/>
          <w:szCs w:val="26"/>
        </w:rPr>
        <w:t>DANH SÁCH</w:t>
      </w:r>
      <w:r w:rsidRPr="00AF52CF">
        <w:rPr>
          <w:rFonts w:eastAsia="Calibri"/>
          <w:b/>
          <w:bCs/>
          <w:sz w:val="26"/>
          <w:szCs w:val="26"/>
        </w:rPr>
        <w:br/>
      </w:r>
      <w:r w:rsidRPr="00E312DF">
        <w:rPr>
          <w:rFonts w:eastAsia="Calibri"/>
          <w:bCs/>
          <w:sz w:val="26"/>
          <w:szCs w:val="26"/>
        </w:rPr>
        <w:t>NHÂN SỰ DỰ KIẾN LÀM VIỆC TẠI CƠ SỞ HỖ TRỢ NẠN NHÂN</w:t>
      </w:r>
    </w:p>
    <w:tbl>
      <w:tblPr>
        <w:tblW w:w="92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321"/>
        <w:gridCol w:w="1689"/>
        <w:gridCol w:w="1418"/>
        <w:gridCol w:w="3515"/>
        <w:gridCol w:w="737"/>
      </w:tblGrid>
      <w:tr w:rsidR="00AF52CF" w:rsidRPr="00AF52CF" w14:paraId="0A9AD674" w14:textId="77777777" w:rsidTr="00E312DF">
        <w:tc>
          <w:tcPr>
            <w:tcW w:w="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23E84"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TT</w:t>
            </w:r>
          </w:p>
        </w:tc>
        <w:tc>
          <w:tcPr>
            <w:tcW w:w="13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519ED"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Họ và tên</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0A058"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Vị trí việc làm tại cơ sở hỗ trợ nạn nhân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4248F"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Chế độ làm việc tại cơ sở hỗ trợ nạn nhân (</w:t>
            </w:r>
            <w:r w:rsidRPr="00AF52CF">
              <w:rPr>
                <w:rFonts w:eastAsia="Calibri"/>
                <w:b/>
                <w:bCs/>
                <w:sz w:val="26"/>
                <w:szCs w:val="26"/>
                <w:vertAlign w:val="superscript"/>
                <w:lang w:val="en-US"/>
              </w:rPr>
              <w:footnoteReference w:id="8"/>
            </w:r>
            <w:r w:rsidRPr="00AF52CF">
              <w:rPr>
                <w:rFonts w:eastAsia="Calibri"/>
                <w:b/>
                <w:bCs/>
                <w:sz w:val="26"/>
                <w:szCs w:val="26"/>
                <w:lang w:val="en-US"/>
              </w:rPr>
              <w:t>)</w:t>
            </w:r>
          </w:p>
        </w:tc>
        <w:tc>
          <w:tcPr>
            <w:tcW w:w="35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B84ED"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Các giấy tờ kèm theo</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D73F0F" w14:textId="77777777" w:rsidR="00AF52CF" w:rsidRPr="00AF52CF" w:rsidRDefault="00AF52CF" w:rsidP="00E312DF">
            <w:pPr>
              <w:spacing w:before="120" w:after="120" w:line="240" w:lineRule="auto"/>
              <w:jc w:val="center"/>
              <w:rPr>
                <w:rFonts w:eastAsia="Calibri"/>
                <w:b/>
                <w:bCs/>
                <w:sz w:val="26"/>
                <w:szCs w:val="26"/>
                <w:lang w:val="en-US"/>
              </w:rPr>
            </w:pPr>
            <w:r w:rsidRPr="00AF52CF">
              <w:rPr>
                <w:rFonts w:eastAsia="Calibri"/>
                <w:b/>
                <w:bCs/>
                <w:sz w:val="26"/>
                <w:szCs w:val="26"/>
                <w:lang w:val="en-US"/>
              </w:rPr>
              <w:t>Ghi chú</w:t>
            </w:r>
          </w:p>
        </w:tc>
      </w:tr>
      <w:tr w:rsidR="00AF52CF" w:rsidRPr="00AF52CF" w14:paraId="2DAF18E1" w14:textId="77777777" w:rsidTr="00D26993">
        <w:tc>
          <w:tcPr>
            <w:tcW w:w="563" w:type="dxa"/>
            <w:tcBorders>
              <w:top w:val="single" w:sz="4" w:space="0" w:color="auto"/>
              <w:left w:val="single" w:sz="4" w:space="0" w:color="auto"/>
              <w:bottom w:val="single" w:sz="4" w:space="0" w:color="auto"/>
              <w:right w:val="single" w:sz="4" w:space="0" w:color="auto"/>
            </w:tcBorders>
            <w:hideMark/>
          </w:tcPr>
          <w:p w14:paraId="7121D5DD" w14:textId="77777777" w:rsidR="00AF52CF" w:rsidRPr="00AF52CF" w:rsidRDefault="00AF52CF" w:rsidP="00AF52CF">
            <w:pPr>
              <w:spacing w:before="120" w:after="120" w:line="240" w:lineRule="auto"/>
              <w:jc w:val="left"/>
              <w:rPr>
                <w:rFonts w:eastAsia="Calibri"/>
                <w:b/>
                <w:bCs/>
                <w:sz w:val="26"/>
                <w:szCs w:val="26"/>
                <w:lang w:val="en-US"/>
              </w:rPr>
            </w:pPr>
            <w:r w:rsidRPr="00AF52CF">
              <w:rPr>
                <w:rFonts w:eastAsia="Calibri"/>
                <w:b/>
                <w:bCs/>
                <w:sz w:val="26"/>
                <w:szCs w:val="26"/>
                <w:lang w:val="en-US"/>
              </w:rPr>
              <w:t>1.</w:t>
            </w:r>
          </w:p>
        </w:tc>
        <w:tc>
          <w:tcPr>
            <w:tcW w:w="1321" w:type="dxa"/>
            <w:tcBorders>
              <w:top w:val="single" w:sz="4" w:space="0" w:color="auto"/>
              <w:left w:val="single" w:sz="4" w:space="0" w:color="auto"/>
              <w:bottom w:val="single" w:sz="4" w:space="0" w:color="auto"/>
              <w:right w:val="single" w:sz="4" w:space="0" w:color="auto"/>
            </w:tcBorders>
            <w:hideMark/>
          </w:tcPr>
          <w:p w14:paraId="3A166231" w14:textId="77777777" w:rsidR="00AF52CF" w:rsidRPr="00AF52CF" w:rsidRDefault="00AF52CF" w:rsidP="00E312DF">
            <w:pPr>
              <w:spacing w:before="120" w:after="120" w:line="240" w:lineRule="auto"/>
              <w:rPr>
                <w:rFonts w:eastAsia="Calibri"/>
                <w:b/>
                <w:bCs/>
                <w:sz w:val="26"/>
                <w:szCs w:val="26"/>
                <w:lang w:val="en-US"/>
              </w:rPr>
            </w:pPr>
            <w:r w:rsidRPr="00AF52CF">
              <w:rPr>
                <w:rFonts w:eastAsia="Calibri"/>
                <w:b/>
                <w:bCs/>
                <w:sz w:val="26"/>
                <w:szCs w:val="26"/>
                <w:lang w:val="en-US"/>
              </w:rPr>
              <w:t>.................</w:t>
            </w:r>
          </w:p>
        </w:tc>
        <w:tc>
          <w:tcPr>
            <w:tcW w:w="1689" w:type="dxa"/>
            <w:tcBorders>
              <w:top w:val="single" w:sz="4" w:space="0" w:color="auto"/>
              <w:left w:val="single" w:sz="4" w:space="0" w:color="auto"/>
              <w:bottom w:val="single" w:sz="4" w:space="0" w:color="auto"/>
              <w:right w:val="single" w:sz="4" w:space="0" w:color="auto"/>
            </w:tcBorders>
            <w:hideMark/>
          </w:tcPr>
          <w:p w14:paraId="07C1C2A7" w14:textId="77777777" w:rsidR="00AF52CF" w:rsidRPr="00AF52CF" w:rsidRDefault="00AF52CF" w:rsidP="00E312DF">
            <w:pPr>
              <w:spacing w:before="120" w:after="120" w:line="240" w:lineRule="auto"/>
              <w:rPr>
                <w:rFonts w:eastAsia="Calibri"/>
                <w:bCs/>
                <w:sz w:val="26"/>
                <w:szCs w:val="26"/>
                <w:lang w:val="en-US"/>
              </w:rPr>
            </w:pPr>
            <w:r w:rsidRPr="00AF52CF">
              <w:rPr>
                <w:rFonts w:eastAsia="Calibri"/>
                <w:bCs/>
                <w:sz w:val="26"/>
                <w:szCs w:val="26"/>
                <w:lang w:val="en-US"/>
              </w:rPr>
              <w:t>Giám đốc cơ sở hỗ trợ nạn nhân</w:t>
            </w:r>
          </w:p>
        </w:tc>
        <w:tc>
          <w:tcPr>
            <w:tcW w:w="1418" w:type="dxa"/>
            <w:tcBorders>
              <w:top w:val="single" w:sz="4" w:space="0" w:color="auto"/>
              <w:left w:val="single" w:sz="4" w:space="0" w:color="auto"/>
              <w:bottom w:val="single" w:sz="4" w:space="0" w:color="auto"/>
              <w:right w:val="single" w:sz="4" w:space="0" w:color="auto"/>
            </w:tcBorders>
          </w:tcPr>
          <w:p w14:paraId="2F5533C5" w14:textId="77777777" w:rsidR="00AF52CF" w:rsidRPr="00AF52CF" w:rsidRDefault="00AF52CF" w:rsidP="00E312DF">
            <w:pPr>
              <w:spacing w:before="120" w:after="120" w:line="240" w:lineRule="auto"/>
              <w:rPr>
                <w:rFonts w:eastAsia="Calibri"/>
                <w:b/>
                <w:bCs/>
                <w:sz w:val="26"/>
                <w:szCs w:val="26"/>
                <w:lang w:val="en-US"/>
              </w:rPr>
            </w:pPr>
          </w:p>
        </w:tc>
        <w:tc>
          <w:tcPr>
            <w:tcW w:w="3515" w:type="dxa"/>
            <w:tcBorders>
              <w:top w:val="single" w:sz="4" w:space="0" w:color="auto"/>
              <w:left w:val="single" w:sz="4" w:space="0" w:color="auto"/>
              <w:bottom w:val="single" w:sz="4" w:space="0" w:color="auto"/>
              <w:right w:val="single" w:sz="4" w:space="0" w:color="auto"/>
            </w:tcBorders>
            <w:hideMark/>
          </w:tcPr>
          <w:p w14:paraId="72AFE1C2" w14:textId="77777777" w:rsidR="00AF52CF" w:rsidRPr="00AF52CF" w:rsidRDefault="00AF52CF" w:rsidP="00E312DF">
            <w:pPr>
              <w:numPr>
                <w:ilvl w:val="0"/>
                <w:numId w:val="3"/>
              </w:numPr>
              <w:spacing w:before="120" w:after="120" w:line="240" w:lineRule="auto"/>
              <w:ind w:left="264" w:hanging="264"/>
              <w:rPr>
                <w:rFonts w:eastAsia="Calibri"/>
                <w:bCs/>
                <w:sz w:val="26"/>
                <w:szCs w:val="26"/>
                <w:lang w:val="en-US"/>
              </w:rPr>
            </w:pPr>
            <w:r w:rsidRPr="00AF52CF">
              <w:rPr>
                <w:rFonts w:eastAsia="Calibri"/>
                <w:bCs/>
                <w:sz w:val="26"/>
                <w:szCs w:val="26"/>
                <w:lang w:val="en-US"/>
              </w:rPr>
              <w:t>Bản sao có chứng thực bằng tốt nghiệp đại học.</w:t>
            </w:r>
          </w:p>
          <w:p w14:paraId="6074BD78" w14:textId="77777777" w:rsidR="00AF52CF" w:rsidRPr="00AF52CF" w:rsidRDefault="00AF52CF" w:rsidP="00E312DF">
            <w:pPr>
              <w:numPr>
                <w:ilvl w:val="0"/>
                <w:numId w:val="3"/>
              </w:numPr>
              <w:spacing w:before="120" w:after="120" w:line="240" w:lineRule="auto"/>
              <w:ind w:left="264" w:hanging="264"/>
              <w:rPr>
                <w:rFonts w:eastAsia="Calibri"/>
                <w:sz w:val="26"/>
                <w:szCs w:val="26"/>
                <w:lang w:val="en-US"/>
              </w:rPr>
            </w:pPr>
            <w:r w:rsidRPr="00AF52CF">
              <w:rPr>
                <w:rFonts w:eastAsia="Calibri"/>
                <w:bCs/>
                <w:sz w:val="26"/>
                <w:szCs w:val="26"/>
                <w:lang w:val="en-US"/>
              </w:rPr>
              <w:t>Bản sao có chứng thực có thời gian</w:t>
            </w:r>
            <w:r w:rsidRPr="00AF52CF">
              <w:rPr>
                <w:rFonts w:eastAsia="Calibri"/>
                <w:sz w:val="26"/>
                <w:szCs w:val="26"/>
                <w:lang w:val="en-US"/>
              </w:rPr>
              <w:t>làm về công tác hỗ trợ nạn nhân;</w:t>
            </w:r>
          </w:p>
          <w:p w14:paraId="7995974E" w14:textId="77777777" w:rsidR="00AF52CF" w:rsidRPr="00AF52CF" w:rsidRDefault="00AF52CF" w:rsidP="00E312DF">
            <w:pPr>
              <w:numPr>
                <w:ilvl w:val="0"/>
                <w:numId w:val="3"/>
              </w:numPr>
              <w:spacing w:before="120" w:after="120" w:line="240" w:lineRule="auto"/>
              <w:ind w:left="264" w:hanging="264"/>
              <w:rPr>
                <w:rFonts w:eastAsia="Calibri"/>
                <w:sz w:val="26"/>
                <w:szCs w:val="26"/>
                <w:lang w:val="en-US"/>
              </w:rPr>
            </w:pPr>
            <w:r w:rsidRPr="00AF52CF">
              <w:rPr>
                <w:rFonts w:eastAsia="Calibri"/>
                <w:sz w:val="26"/>
                <w:szCs w:val="26"/>
                <w:lang w:val="en-US"/>
              </w:rPr>
              <w:t>Bản sao có chứng thực chứng nhận đã qua đào tạo, tập huấn về hỗ trợ nạn nhân.</w:t>
            </w:r>
          </w:p>
        </w:tc>
        <w:tc>
          <w:tcPr>
            <w:tcW w:w="737" w:type="dxa"/>
            <w:tcBorders>
              <w:top w:val="single" w:sz="4" w:space="0" w:color="auto"/>
              <w:left w:val="single" w:sz="4" w:space="0" w:color="auto"/>
              <w:bottom w:val="single" w:sz="4" w:space="0" w:color="auto"/>
              <w:right w:val="single" w:sz="4" w:space="0" w:color="auto"/>
            </w:tcBorders>
          </w:tcPr>
          <w:p w14:paraId="7ADA8F0E" w14:textId="77777777" w:rsidR="00AF52CF" w:rsidRPr="00AF52CF" w:rsidRDefault="00AF52CF" w:rsidP="00AF52CF">
            <w:pPr>
              <w:spacing w:before="120" w:after="120" w:line="240" w:lineRule="auto"/>
              <w:jc w:val="left"/>
              <w:rPr>
                <w:rFonts w:eastAsia="Calibri"/>
                <w:b/>
                <w:bCs/>
                <w:sz w:val="26"/>
                <w:szCs w:val="26"/>
                <w:lang w:val="en-US"/>
              </w:rPr>
            </w:pPr>
          </w:p>
        </w:tc>
      </w:tr>
      <w:tr w:rsidR="00AF52CF" w:rsidRPr="00AF52CF" w14:paraId="65E1414A" w14:textId="77777777" w:rsidTr="00D26993">
        <w:tc>
          <w:tcPr>
            <w:tcW w:w="563" w:type="dxa"/>
            <w:tcBorders>
              <w:top w:val="single" w:sz="4" w:space="0" w:color="auto"/>
              <w:left w:val="single" w:sz="4" w:space="0" w:color="auto"/>
              <w:bottom w:val="single" w:sz="4" w:space="0" w:color="auto"/>
              <w:right w:val="single" w:sz="4" w:space="0" w:color="auto"/>
            </w:tcBorders>
            <w:hideMark/>
          </w:tcPr>
          <w:p w14:paraId="315A2EE7" w14:textId="77777777" w:rsidR="00AF52CF" w:rsidRPr="00AF52CF" w:rsidRDefault="00AF52CF" w:rsidP="00AF52CF">
            <w:pPr>
              <w:spacing w:before="120" w:after="120" w:line="240" w:lineRule="auto"/>
              <w:jc w:val="left"/>
              <w:rPr>
                <w:rFonts w:eastAsia="Calibri"/>
                <w:b/>
                <w:bCs/>
                <w:sz w:val="26"/>
                <w:szCs w:val="26"/>
                <w:lang w:val="en-US"/>
              </w:rPr>
            </w:pPr>
            <w:r w:rsidRPr="00AF52CF">
              <w:rPr>
                <w:rFonts w:eastAsia="Calibri"/>
                <w:b/>
                <w:bCs/>
                <w:sz w:val="26"/>
                <w:szCs w:val="26"/>
                <w:lang w:val="en-US"/>
              </w:rPr>
              <w:t>2.</w:t>
            </w:r>
          </w:p>
        </w:tc>
        <w:tc>
          <w:tcPr>
            <w:tcW w:w="1321" w:type="dxa"/>
            <w:tcBorders>
              <w:top w:val="single" w:sz="4" w:space="0" w:color="auto"/>
              <w:left w:val="single" w:sz="4" w:space="0" w:color="auto"/>
              <w:bottom w:val="single" w:sz="4" w:space="0" w:color="auto"/>
              <w:right w:val="single" w:sz="4" w:space="0" w:color="auto"/>
            </w:tcBorders>
            <w:hideMark/>
          </w:tcPr>
          <w:p w14:paraId="6BC6327A" w14:textId="77777777" w:rsidR="00AF52CF" w:rsidRPr="00AF52CF" w:rsidRDefault="00AF52CF" w:rsidP="00E312DF">
            <w:pPr>
              <w:spacing w:before="120" w:after="120" w:line="240" w:lineRule="auto"/>
              <w:rPr>
                <w:rFonts w:eastAsia="Calibri"/>
                <w:b/>
                <w:bCs/>
                <w:sz w:val="26"/>
                <w:szCs w:val="26"/>
                <w:lang w:val="en-US"/>
              </w:rPr>
            </w:pPr>
            <w:r w:rsidRPr="00AF52CF">
              <w:rPr>
                <w:rFonts w:eastAsia="Calibri"/>
                <w:b/>
                <w:bCs/>
                <w:sz w:val="26"/>
                <w:szCs w:val="26"/>
                <w:lang w:val="en-US"/>
              </w:rPr>
              <w:t>.................</w:t>
            </w:r>
          </w:p>
        </w:tc>
        <w:tc>
          <w:tcPr>
            <w:tcW w:w="1689" w:type="dxa"/>
            <w:tcBorders>
              <w:top w:val="single" w:sz="4" w:space="0" w:color="auto"/>
              <w:left w:val="single" w:sz="4" w:space="0" w:color="auto"/>
              <w:bottom w:val="single" w:sz="4" w:space="0" w:color="auto"/>
              <w:right w:val="single" w:sz="4" w:space="0" w:color="auto"/>
            </w:tcBorders>
            <w:hideMark/>
          </w:tcPr>
          <w:p w14:paraId="2D8B5501" w14:textId="77777777" w:rsidR="00AF52CF" w:rsidRPr="00AF52CF" w:rsidRDefault="00AF52CF" w:rsidP="00E312DF">
            <w:pPr>
              <w:spacing w:before="120" w:after="120" w:line="240" w:lineRule="auto"/>
              <w:rPr>
                <w:rFonts w:eastAsia="Calibri"/>
                <w:bCs/>
                <w:sz w:val="26"/>
                <w:szCs w:val="26"/>
                <w:lang w:val="en-US"/>
              </w:rPr>
            </w:pPr>
            <w:r w:rsidRPr="00AF52CF">
              <w:rPr>
                <w:rFonts w:eastAsia="Calibri"/>
                <w:bCs/>
                <w:sz w:val="26"/>
                <w:szCs w:val="26"/>
                <w:lang w:val="en-US"/>
              </w:rPr>
              <w:t>Nhân viên trực tiếp hỗ trợ nạn nhân</w:t>
            </w:r>
          </w:p>
        </w:tc>
        <w:tc>
          <w:tcPr>
            <w:tcW w:w="1418" w:type="dxa"/>
            <w:tcBorders>
              <w:top w:val="single" w:sz="4" w:space="0" w:color="auto"/>
              <w:left w:val="single" w:sz="4" w:space="0" w:color="auto"/>
              <w:bottom w:val="single" w:sz="4" w:space="0" w:color="auto"/>
              <w:right w:val="single" w:sz="4" w:space="0" w:color="auto"/>
            </w:tcBorders>
          </w:tcPr>
          <w:p w14:paraId="5548C361" w14:textId="77777777" w:rsidR="00AF52CF" w:rsidRPr="00AF52CF" w:rsidRDefault="00AF52CF" w:rsidP="00E312DF">
            <w:pPr>
              <w:spacing w:before="120" w:after="120" w:line="240" w:lineRule="auto"/>
              <w:rPr>
                <w:rFonts w:eastAsia="Calibri"/>
                <w:b/>
                <w:bCs/>
                <w:sz w:val="26"/>
                <w:szCs w:val="26"/>
                <w:lang w:val="en-US"/>
              </w:rPr>
            </w:pPr>
          </w:p>
        </w:tc>
        <w:tc>
          <w:tcPr>
            <w:tcW w:w="3515" w:type="dxa"/>
            <w:tcBorders>
              <w:top w:val="single" w:sz="4" w:space="0" w:color="auto"/>
              <w:left w:val="single" w:sz="4" w:space="0" w:color="auto"/>
              <w:bottom w:val="single" w:sz="4" w:space="0" w:color="auto"/>
              <w:right w:val="single" w:sz="4" w:space="0" w:color="auto"/>
            </w:tcBorders>
            <w:hideMark/>
          </w:tcPr>
          <w:p w14:paraId="637C4D08" w14:textId="77777777" w:rsidR="00AF52CF" w:rsidRPr="00AF52CF" w:rsidRDefault="00AF52CF" w:rsidP="00E312DF">
            <w:pPr>
              <w:numPr>
                <w:ilvl w:val="0"/>
                <w:numId w:val="15"/>
              </w:numPr>
              <w:spacing w:before="120" w:after="120" w:line="240" w:lineRule="auto"/>
              <w:ind w:left="264" w:hanging="264"/>
              <w:rPr>
                <w:rFonts w:eastAsia="Calibri"/>
                <w:bCs/>
                <w:sz w:val="26"/>
                <w:szCs w:val="26"/>
                <w:lang w:val="en-US"/>
              </w:rPr>
            </w:pPr>
            <w:r w:rsidRPr="00AF52CF">
              <w:rPr>
                <w:rFonts w:eastAsia="Calibri"/>
                <w:bCs/>
                <w:sz w:val="26"/>
                <w:szCs w:val="26"/>
                <w:lang w:val="en-US"/>
              </w:rPr>
              <w:t>Bản sao có chứng thực bằng tốt nghiệp từ cao đẳng thuộc chuyên ngành công tác xã hội trở lên.</w:t>
            </w:r>
          </w:p>
          <w:p w14:paraId="32A42238" w14:textId="77777777" w:rsidR="00AF52CF" w:rsidRPr="00AF52CF" w:rsidRDefault="00AF52CF" w:rsidP="00E312DF">
            <w:pPr>
              <w:numPr>
                <w:ilvl w:val="0"/>
                <w:numId w:val="15"/>
              </w:numPr>
              <w:spacing w:before="120" w:after="120" w:line="240" w:lineRule="auto"/>
              <w:ind w:left="264" w:hanging="264"/>
              <w:rPr>
                <w:rFonts w:eastAsia="Calibri"/>
                <w:sz w:val="26"/>
                <w:szCs w:val="26"/>
                <w:lang w:val="en-US"/>
              </w:rPr>
            </w:pPr>
            <w:r w:rsidRPr="00AF52CF">
              <w:rPr>
                <w:rFonts w:eastAsia="Calibri"/>
                <w:sz w:val="26"/>
                <w:szCs w:val="26"/>
                <w:lang w:val="en-US"/>
              </w:rPr>
              <w:t xml:space="preserve">Bản sao có chứng thực chứng nhận đã qua đào tạo, tập huấn về hỗ trợ nạn nhân. </w:t>
            </w:r>
          </w:p>
        </w:tc>
        <w:tc>
          <w:tcPr>
            <w:tcW w:w="737" w:type="dxa"/>
            <w:tcBorders>
              <w:top w:val="single" w:sz="4" w:space="0" w:color="auto"/>
              <w:left w:val="single" w:sz="4" w:space="0" w:color="auto"/>
              <w:bottom w:val="single" w:sz="4" w:space="0" w:color="auto"/>
              <w:right w:val="single" w:sz="4" w:space="0" w:color="auto"/>
            </w:tcBorders>
          </w:tcPr>
          <w:p w14:paraId="5DC190EA" w14:textId="77777777" w:rsidR="00AF52CF" w:rsidRPr="00AF52CF" w:rsidRDefault="00AF52CF" w:rsidP="00AF52CF">
            <w:pPr>
              <w:spacing w:before="120" w:after="120" w:line="240" w:lineRule="auto"/>
              <w:jc w:val="left"/>
              <w:rPr>
                <w:rFonts w:eastAsia="Calibri"/>
                <w:b/>
                <w:bCs/>
                <w:sz w:val="26"/>
                <w:szCs w:val="26"/>
                <w:lang w:val="en-US"/>
              </w:rPr>
            </w:pPr>
          </w:p>
        </w:tc>
      </w:tr>
      <w:tr w:rsidR="00AF52CF" w:rsidRPr="00AF52CF" w14:paraId="1B570F99" w14:textId="77777777" w:rsidTr="00D26993">
        <w:tc>
          <w:tcPr>
            <w:tcW w:w="563" w:type="dxa"/>
            <w:tcBorders>
              <w:top w:val="single" w:sz="4" w:space="0" w:color="auto"/>
              <w:left w:val="single" w:sz="4" w:space="0" w:color="auto"/>
              <w:bottom w:val="single" w:sz="4" w:space="0" w:color="auto"/>
              <w:right w:val="single" w:sz="4" w:space="0" w:color="auto"/>
            </w:tcBorders>
            <w:hideMark/>
          </w:tcPr>
          <w:p w14:paraId="0D929D63" w14:textId="77777777" w:rsidR="00AF52CF" w:rsidRPr="00AF52CF" w:rsidRDefault="00AF52CF" w:rsidP="00AF52CF">
            <w:pPr>
              <w:spacing w:before="120" w:after="120" w:line="240" w:lineRule="auto"/>
              <w:jc w:val="left"/>
              <w:rPr>
                <w:rFonts w:eastAsia="Calibri"/>
                <w:b/>
                <w:bCs/>
                <w:sz w:val="26"/>
                <w:szCs w:val="26"/>
                <w:lang w:val="en-US"/>
              </w:rPr>
            </w:pPr>
            <w:r w:rsidRPr="00AF52CF">
              <w:rPr>
                <w:rFonts w:eastAsia="Calibri"/>
                <w:b/>
                <w:bCs/>
                <w:sz w:val="26"/>
                <w:szCs w:val="26"/>
                <w:lang w:val="en-US"/>
              </w:rPr>
              <w:t>3.</w:t>
            </w:r>
          </w:p>
        </w:tc>
        <w:tc>
          <w:tcPr>
            <w:tcW w:w="1321" w:type="dxa"/>
            <w:tcBorders>
              <w:top w:val="single" w:sz="4" w:space="0" w:color="auto"/>
              <w:left w:val="single" w:sz="4" w:space="0" w:color="auto"/>
              <w:bottom w:val="single" w:sz="4" w:space="0" w:color="auto"/>
              <w:right w:val="single" w:sz="4" w:space="0" w:color="auto"/>
            </w:tcBorders>
            <w:hideMark/>
          </w:tcPr>
          <w:p w14:paraId="4CAC88D9" w14:textId="77777777" w:rsidR="00AF52CF" w:rsidRPr="00AF52CF" w:rsidRDefault="00AF52CF" w:rsidP="00AF52CF">
            <w:pPr>
              <w:spacing w:before="120" w:after="120" w:line="240" w:lineRule="auto"/>
              <w:jc w:val="left"/>
              <w:rPr>
                <w:rFonts w:eastAsia="Calibri"/>
                <w:b/>
                <w:bCs/>
                <w:sz w:val="26"/>
                <w:szCs w:val="26"/>
                <w:lang w:val="en-US"/>
              </w:rPr>
            </w:pPr>
            <w:r w:rsidRPr="00AF52CF">
              <w:rPr>
                <w:rFonts w:eastAsia="Calibri"/>
                <w:b/>
                <w:bCs/>
                <w:sz w:val="26"/>
                <w:szCs w:val="26"/>
                <w:lang w:val="en-US"/>
              </w:rPr>
              <w:t>.................</w:t>
            </w:r>
          </w:p>
        </w:tc>
        <w:tc>
          <w:tcPr>
            <w:tcW w:w="1689" w:type="dxa"/>
            <w:tcBorders>
              <w:top w:val="single" w:sz="4" w:space="0" w:color="auto"/>
              <w:left w:val="single" w:sz="4" w:space="0" w:color="auto"/>
              <w:bottom w:val="single" w:sz="4" w:space="0" w:color="auto"/>
              <w:right w:val="single" w:sz="4" w:space="0" w:color="auto"/>
            </w:tcBorders>
            <w:hideMark/>
          </w:tcPr>
          <w:p w14:paraId="120ADB48" w14:textId="77777777" w:rsidR="00AF52CF" w:rsidRPr="00AF52CF" w:rsidRDefault="00AF52CF" w:rsidP="00AF52CF">
            <w:pPr>
              <w:spacing w:before="120" w:after="120" w:line="240" w:lineRule="auto"/>
              <w:jc w:val="left"/>
              <w:rPr>
                <w:rFonts w:eastAsia="Calibri"/>
                <w:bCs/>
                <w:sz w:val="26"/>
                <w:szCs w:val="26"/>
                <w:lang w:val="en-US"/>
              </w:rPr>
            </w:pPr>
            <w:r w:rsidRPr="00AF52CF">
              <w:rPr>
                <w:rFonts w:eastAsia="Calibri"/>
                <w:bCs/>
                <w:sz w:val="26"/>
                <w:szCs w:val="26"/>
                <w:lang w:val="en-US"/>
              </w:rPr>
              <w:t>Nhân viên hành chính, bảo vệ</w:t>
            </w:r>
          </w:p>
        </w:tc>
        <w:tc>
          <w:tcPr>
            <w:tcW w:w="1418" w:type="dxa"/>
            <w:tcBorders>
              <w:top w:val="single" w:sz="4" w:space="0" w:color="auto"/>
              <w:left w:val="single" w:sz="4" w:space="0" w:color="auto"/>
              <w:bottom w:val="single" w:sz="4" w:space="0" w:color="auto"/>
              <w:right w:val="single" w:sz="4" w:space="0" w:color="auto"/>
            </w:tcBorders>
          </w:tcPr>
          <w:p w14:paraId="458B0297" w14:textId="77777777" w:rsidR="00AF52CF" w:rsidRPr="00AF52CF" w:rsidRDefault="00AF52CF" w:rsidP="00AF52CF">
            <w:pPr>
              <w:spacing w:before="120" w:after="120" w:line="240" w:lineRule="auto"/>
              <w:jc w:val="left"/>
              <w:rPr>
                <w:rFonts w:eastAsia="Calibri"/>
                <w:b/>
                <w:bCs/>
                <w:sz w:val="26"/>
                <w:szCs w:val="26"/>
                <w:lang w:val="en-US"/>
              </w:rPr>
            </w:pPr>
          </w:p>
        </w:tc>
        <w:tc>
          <w:tcPr>
            <w:tcW w:w="3515" w:type="dxa"/>
            <w:tcBorders>
              <w:top w:val="single" w:sz="4" w:space="0" w:color="auto"/>
              <w:left w:val="single" w:sz="4" w:space="0" w:color="auto"/>
              <w:bottom w:val="single" w:sz="4" w:space="0" w:color="auto"/>
              <w:right w:val="single" w:sz="4" w:space="0" w:color="auto"/>
            </w:tcBorders>
            <w:hideMark/>
          </w:tcPr>
          <w:p w14:paraId="00EF45DB" w14:textId="77777777" w:rsidR="00AF52CF" w:rsidRPr="00AF52CF" w:rsidRDefault="00AF52CF" w:rsidP="00AF52CF">
            <w:pPr>
              <w:spacing w:before="120" w:after="120" w:line="240" w:lineRule="auto"/>
              <w:ind w:left="264"/>
              <w:rPr>
                <w:rFonts w:eastAsia="Calibri"/>
                <w:sz w:val="26"/>
                <w:szCs w:val="26"/>
                <w:lang w:val="en-US"/>
              </w:rPr>
            </w:pPr>
            <w:r w:rsidRPr="00AF52CF">
              <w:rPr>
                <w:rFonts w:eastAsia="Calibri"/>
                <w:sz w:val="26"/>
                <w:szCs w:val="26"/>
                <w:lang w:val="en-US"/>
              </w:rPr>
              <w:t>Các văn bằng, chứng chỉ liên quan</w:t>
            </w:r>
          </w:p>
        </w:tc>
        <w:tc>
          <w:tcPr>
            <w:tcW w:w="737" w:type="dxa"/>
            <w:tcBorders>
              <w:top w:val="single" w:sz="4" w:space="0" w:color="auto"/>
              <w:left w:val="single" w:sz="4" w:space="0" w:color="auto"/>
              <w:bottom w:val="single" w:sz="4" w:space="0" w:color="auto"/>
              <w:right w:val="single" w:sz="4" w:space="0" w:color="auto"/>
            </w:tcBorders>
          </w:tcPr>
          <w:p w14:paraId="7657A4B8" w14:textId="77777777" w:rsidR="00AF52CF" w:rsidRPr="00AF52CF" w:rsidRDefault="00AF52CF" w:rsidP="00AF52CF">
            <w:pPr>
              <w:spacing w:before="120" w:after="120" w:line="240" w:lineRule="auto"/>
              <w:jc w:val="left"/>
              <w:rPr>
                <w:rFonts w:eastAsia="Calibri"/>
                <w:b/>
                <w:bCs/>
                <w:sz w:val="26"/>
                <w:szCs w:val="26"/>
                <w:lang w:val="en-US"/>
              </w:rPr>
            </w:pPr>
          </w:p>
        </w:tc>
      </w:tr>
    </w:tbl>
    <w:p w14:paraId="75FE1D0C" w14:textId="77777777" w:rsidR="00AF52CF" w:rsidRPr="009D24D2" w:rsidRDefault="00AF52CF" w:rsidP="00AF52CF">
      <w:pPr>
        <w:spacing w:before="120" w:after="120" w:line="240" w:lineRule="auto"/>
        <w:ind w:firstLine="650"/>
        <w:jc w:val="center"/>
        <w:rPr>
          <w:rFonts w:eastAsia="Calibri"/>
          <w:b/>
          <w:bCs/>
          <w:sz w:val="26"/>
          <w:szCs w:val="26"/>
        </w:rPr>
      </w:pPr>
      <w:r w:rsidRPr="009D24D2">
        <w:rPr>
          <w:rFonts w:eastAsia="Calibri"/>
          <w:b/>
          <w:bCs/>
          <w:sz w:val="26"/>
          <w:szCs w:val="26"/>
        </w:rPr>
        <w:br w:type="page"/>
        <w:t>Phụ lục 6</w:t>
      </w:r>
    </w:p>
    <w:p w14:paraId="30AD459A" w14:textId="77777777" w:rsidR="00AF52CF" w:rsidRPr="009D24D2" w:rsidRDefault="00AF52CF" w:rsidP="00AF52CF">
      <w:pPr>
        <w:spacing w:line="240" w:lineRule="auto"/>
        <w:jc w:val="center"/>
        <w:rPr>
          <w:rFonts w:eastAsia="Calibri"/>
          <w:b/>
          <w:bCs/>
          <w:sz w:val="26"/>
          <w:szCs w:val="26"/>
        </w:rPr>
      </w:pPr>
      <w:r w:rsidRPr="009D24D2">
        <w:rPr>
          <w:rFonts w:eastAsia="Calibri"/>
          <w:b/>
          <w:bCs/>
          <w:sz w:val="26"/>
          <w:szCs w:val="26"/>
        </w:rPr>
        <w:t xml:space="preserve"> Mẫu Phiếu tiếp nhận hồ sơ đề nghị cấp, cấp lại, sửa đổi, bổ sung, gia hạn </w:t>
      </w:r>
      <w:r w:rsidRPr="009D24D2">
        <w:rPr>
          <w:rFonts w:eastAsia="Calibri"/>
          <w:b/>
          <w:bCs/>
          <w:sz w:val="26"/>
          <w:szCs w:val="26"/>
        </w:rPr>
        <w:br/>
        <w:t>Giấy phép thành lập cơ sở hỗ trợ nạn nhân</w:t>
      </w:r>
    </w:p>
    <w:p w14:paraId="025402AF" w14:textId="77777777" w:rsidR="00AF52CF" w:rsidRPr="009D24D2"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62336" behindDoc="0" locked="0" layoutInCell="1" allowOverlap="1" wp14:anchorId="12F0909C" wp14:editId="31E872AF">
                <wp:simplePos x="0" y="0"/>
                <wp:positionH relativeFrom="column">
                  <wp:posOffset>2514600</wp:posOffset>
                </wp:positionH>
                <wp:positionV relativeFrom="paragraph">
                  <wp:posOffset>490854</wp:posOffset>
                </wp:positionV>
                <wp:extent cx="800100" cy="0"/>
                <wp:effectExtent l="0" t="0" r="19050" b="19050"/>
                <wp:wrapNone/>
                <wp:docPr id="82"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454DF4" id="Straight Connector 82"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8pt,38.65pt" to="261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"/>
            </w:pict>
          </mc:Fallback>
        </mc:AlternateContent>
      </w:r>
      <w:r w:rsidRPr="009D24D2">
        <w:rPr>
          <w:rFonts w:eastAsia="Calibri"/>
          <w:i/>
          <w:iCs/>
          <w:sz w:val="26"/>
          <w:szCs w:val="26"/>
        </w:rPr>
        <w:t>(Ban hành kèm theo Thông tư số 35/2013/TT-BLĐTBXH ngày 30/12/2013</w:t>
      </w:r>
      <w:r w:rsidRPr="009D24D2">
        <w:rPr>
          <w:rFonts w:eastAsia="Calibri"/>
          <w:i/>
          <w:iCs/>
          <w:sz w:val="26"/>
          <w:szCs w:val="26"/>
        </w:rPr>
        <w:br/>
        <w:t>của Bộ trưởng Lao động - Thương binh và Xã hội)</w:t>
      </w:r>
    </w:p>
    <w:p w14:paraId="6BF7AFF7" w14:textId="77777777" w:rsidR="00AF52CF" w:rsidRPr="009D24D2" w:rsidRDefault="00AF52CF" w:rsidP="00AF52CF">
      <w:pPr>
        <w:spacing w:line="240" w:lineRule="auto"/>
        <w:jc w:val="center"/>
        <w:rPr>
          <w:rFonts w:eastAsia="Calibri"/>
          <w:i/>
          <w:iCs/>
          <w:sz w:val="26"/>
          <w:szCs w:val="26"/>
        </w:rPr>
      </w:pPr>
    </w:p>
    <w:tbl>
      <w:tblPr>
        <w:tblW w:w="9747" w:type="dxa"/>
        <w:jc w:val="center"/>
        <w:tblLook w:val="04A0" w:firstRow="1" w:lastRow="0" w:firstColumn="1" w:lastColumn="0" w:noHBand="0" w:noVBand="1"/>
      </w:tblPr>
      <w:tblGrid>
        <w:gridCol w:w="3369"/>
        <w:gridCol w:w="6378"/>
      </w:tblGrid>
      <w:tr w:rsidR="00AF52CF" w:rsidRPr="00AF52CF" w14:paraId="74398299" w14:textId="77777777" w:rsidTr="00D26993">
        <w:trPr>
          <w:jc w:val="center"/>
        </w:trPr>
        <w:tc>
          <w:tcPr>
            <w:tcW w:w="3369" w:type="dxa"/>
          </w:tcPr>
          <w:p w14:paraId="18268003" w14:textId="77777777" w:rsidR="00AF52CF" w:rsidRPr="009D24D2" w:rsidRDefault="00AF52CF" w:rsidP="00AF52CF">
            <w:pPr>
              <w:spacing w:line="240" w:lineRule="auto"/>
              <w:jc w:val="center"/>
              <w:rPr>
                <w:rFonts w:eastAsia="Calibri"/>
                <w:b/>
                <w:bCs/>
                <w:sz w:val="26"/>
                <w:szCs w:val="26"/>
              </w:rPr>
            </w:pPr>
            <w:r w:rsidRPr="009D24D2">
              <w:rPr>
                <w:rFonts w:eastAsia="Calibri"/>
                <w:b/>
                <w:bCs/>
                <w:sz w:val="26"/>
                <w:szCs w:val="26"/>
              </w:rPr>
              <w:t>SỞ LĐTBXH .......</w:t>
            </w:r>
            <w:r w:rsidRPr="00AF52CF">
              <w:rPr>
                <w:rFonts w:eastAsia="Calibri"/>
                <w:b/>
                <w:bCs/>
                <w:sz w:val="26"/>
                <w:szCs w:val="26"/>
                <w:vertAlign w:val="superscript"/>
                <w:lang w:val="en-US"/>
              </w:rPr>
              <w:footnoteReference w:id="9"/>
            </w:r>
            <w:r w:rsidRPr="009D24D2">
              <w:rPr>
                <w:rFonts w:eastAsia="Calibri"/>
                <w:b/>
                <w:bCs/>
                <w:sz w:val="26"/>
                <w:szCs w:val="26"/>
              </w:rPr>
              <w:t>........</w:t>
            </w:r>
          </w:p>
          <w:p w14:paraId="18099F13" w14:textId="77777777" w:rsidR="00AF52CF" w:rsidRPr="009D24D2" w:rsidRDefault="00AF52CF" w:rsidP="00AF52CF">
            <w:pPr>
              <w:spacing w:line="240" w:lineRule="auto"/>
              <w:jc w:val="center"/>
              <w:rPr>
                <w:rFonts w:eastAsia="Calibri"/>
                <w:sz w:val="26"/>
                <w:szCs w:val="26"/>
              </w:rPr>
            </w:pPr>
            <w:r w:rsidRPr="00AF52CF">
              <w:rPr>
                <w:rFonts w:eastAsia="Calibri"/>
                <w:sz w:val="26"/>
                <w:szCs w:val="26"/>
                <w:lang w:val="en-US"/>
              </w:rPr>
              <mc:AlternateContent>
                <mc:Choice Requires="wps">
                  <w:drawing>
                    <wp:anchor distT="4294967295" distB="4294967295" distL="114300" distR="114300" simplePos="0" relativeHeight="251664384" behindDoc="0" locked="0" layoutInCell="1" allowOverlap="1" wp14:anchorId="3D847E63" wp14:editId="1EF17B80">
                      <wp:simplePos x="0" y="0"/>
                      <wp:positionH relativeFrom="column">
                        <wp:posOffset>688975</wp:posOffset>
                      </wp:positionH>
                      <wp:positionV relativeFrom="paragraph">
                        <wp:posOffset>26034</wp:posOffset>
                      </wp:positionV>
                      <wp:extent cx="613410" cy="0"/>
                      <wp:effectExtent l="0" t="0" r="15240"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3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EBC1F8" id="Straight Connector 81"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25pt,2.05pt" to="102.5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"/>
                  </w:pict>
                </mc:Fallback>
              </mc:AlternateContent>
            </w:r>
          </w:p>
          <w:p w14:paraId="44286748" w14:textId="77777777" w:rsidR="00AF52CF" w:rsidRPr="009D24D2" w:rsidRDefault="00AF52CF" w:rsidP="00AF52CF">
            <w:pPr>
              <w:spacing w:line="240" w:lineRule="auto"/>
              <w:jc w:val="center"/>
              <w:rPr>
                <w:rFonts w:eastAsia="Calibri"/>
                <w:b/>
                <w:bCs/>
                <w:sz w:val="26"/>
                <w:szCs w:val="26"/>
              </w:rPr>
            </w:pPr>
            <w:r w:rsidRPr="009D24D2">
              <w:rPr>
                <w:rFonts w:eastAsia="Calibri"/>
                <w:sz w:val="26"/>
                <w:szCs w:val="26"/>
              </w:rPr>
              <w:t>Số:       /PTN-LĐTBXH</w:t>
            </w:r>
          </w:p>
        </w:tc>
        <w:tc>
          <w:tcPr>
            <w:tcW w:w="6378" w:type="dxa"/>
            <w:hideMark/>
          </w:tcPr>
          <w:p w14:paraId="5D0F04A7" w14:textId="77777777" w:rsidR="00AF52CF" w:rsidRPr="009D24D2" w:rsidRDefault="00AF52CF" w:rsidP="00AF52CF">
            <w:pPr>
              <w:spacing w:line="240" w:lineRule="auto"/>
              <w:jc w:val="center"/>
              <w:rPr>
                <w:rFonts w:eastAsia="Calibri"/>
                <w:b/>
                <w:bCs/>
                <w:sz w:val="26"/>
                <w:szCs w:val="26"/>
              </w:rPr>
            </w:pPr>
            <w:r w:rsidRPr="009D24D2">
              <w:rPr>
                <w:rFonts w:eastAsia="Calibri"/>
                <w:b/>
                <w:bCs/>
                <w:sz w:val="26"/>
                <w:szCs w:val="26"/>
              </w:rPr>
              <w:t>CỘNG HÒA XÃ HỘI CHỦ NGHĨA VIỆT NAM</w:t>
            </w:r>
          </w:p>
          <w:p w14:paraId="24327028" w14:textId="77777777" w:rsidR="00AF52CF" w:rsidRPr="00AF52CF" w:rsidRDefault="00AF52CF" w:rsidP="00AF52CF">
            <w:pPr>
              <w:spacing w:line="240" w:lineRule="auto"/>
              <w:jc w:val="center"/>
              <w:rPr>
                <w:rFonts w:eastAsia="Calibri"/>
                <w:b/>
                <w:bCs/>
                <w:sz w:val="26"/>
                <w:szCs w:val="26"/>
                <w:lang w:val="en-US"/>
              </w:rPr>
            </w:pPr>
            <w:r w:rsidRPr="00AF52CF">
              <w:rPr>
                <w:rFonts w:eastAsia="Calibri"/>
                <w:b/>
                <w:bCs/>
                <w:sz w:val="26"/>
                <w:szCs w:val="26"/>
                <w:lang w:val="en-US"/>
              </w:rPr>
              <w:t>Độc lập - Tự do - Hạnh phúc</w:t>
            </w:r>
          </w:p>
          <w:p w14:paraId="3E05812D" w14:textId="77777777" w:rsidR="00AF52CF" w:rsidRPr="00AF52CF" w:rsidRDefault="00AF52CF" w:rsidP="00AF52CF">
            <w:pPr>
              <w:spacing w:line="240" w:lineRule="auto"/>
              <w:jc w:val="right"/>
              <w:rPr>
                <w:rFonts w:eastAsia="Calibri"/>
                <w:b/>
                <w:bCs/>
                <w:sz w:val="26"/>
                <w:szCs w:val="26"/>
                <w:lang w:val="en-US"/>
              </w:rPr>
            </w:pPr>
            <w:r w:rsidRPr="00AF52CF">
              <w:rPr>
                <w:rFonts w:eastAsia="Calibri"/>
                <w:sz w:val="26"/>
                <w:szCs w:val="26"/>
                <w:lang w:val="en-US"/>
              </w:rPr>
              <mc:AlternateContent>
                <mc:Choice Requires="wps">
                  <w:drawing>
                    <wp:anchor distT="4294967295" distB="4294967295" distL="114300" distR="114300" simplePos="0" relativeHeight="251666432" behindDoc="0" locked="0" layoutInCell="1" allowOverlap="1" wp14:anchorId="311BA7AE" wp14:editId="0CFC914F">
                      <wp:simplePos x="0" y="0"/>
                      <wp:positionH relativeFrom="column">
                        <wp:posOffset>823595</wp:posOffset>
                      </wp:positionH>
                      <wp:positionV relativeFrom="paragraph">
                        <wp:posOffset>17779</wp:posOffset>
                      </wp:positionV>
                      <wp:extent cx="1995805" cy="0"/>
                      <wp:effectExtent l="0" t="0" r="23495" b="19050"/>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958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4EB6AC" id="Straight Connector 80" o:spid="_x0000_s1026" style="position:absolute;flip:y;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4.85pt,1.4pt" to="222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"/>
                  </w:pict>
                </mc:Fallback>
              </mc:AlternateContent>
            </w:r>
            <w:r w:rsidRPr="00AF52CF">
              <w:rPr>
                <w:rFonts w:eastAsia="Calibri"/>
                <w:i/>
                <w:iCs/>
                <w:sz w:val="26"/>
                <w:szCs w:val="26"/>
                <w:lang w:val="en-US"/>
              </w:rPr>
              <w:t>……</w:t>
            </w:r>
            <w:r w:rsidRPr="00AF52CF">
              <w:rPr>
                <w:rFonts w:eastAsia="Calibri"/>
                <w:i/>
                <w:iCs/>
                <w:sz w:val="26"/>
                <w:szCs w:val="26"/>
                <w:vertAlign w:val="superscript"/>
                <w:lang w:val="en-US"/>
              </w:rPr>
              <w:footnoteReference w:id="10"/>
            </w:r>
            <w:r w:rsidRPr="00AF52CF">
              <w:rPr>
                <w:rFonts w:eastAsia="Calibri"/>
                <w:i/>
                <w:iCs/>
                <w:sz w:val="26"/>
                <w:szCs w:val="26"/>
                <w:lang w:val="en-US"/>
              </w:rPr>
              <w:t>….., ngày......tháng.......năm 20….</w:t>
            </w:r>
          </w:p>
        </w:tc>
      </w:tr>
    </w:tbl>
    <w:p w14:paraId="5D540CF5"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PHIẾU TIẾP NHẬN </w:t>
      </w:r>
    </w:p>
    <w:p w14:paraId="7C820A10"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Hồ sơ đề nghị …………………</w:t>
      </w:r>
      <w:r w:rsidRPr="00AF52CF">
        <w:rPr>
          <w:rFonts w:eastAsia="Calibri"/>
          <w:sz w:val="26"/>
          <w:szCs w:val="26"/>
          <w:vertAlign w:val="superscript"/>
          <w:lang w:val="fr-FR"/>
        </w:rPr>
        <w:footnoteReference w:id="11"/>
      </w:r>
      <w:r w:rsidRPr="00AF52CF">
        <w:rPr>
          <w:rFonts w:eastAsia="Calibri"/>
          <w:b/>
          <w:bCs/>
          <w:sz w:val="26"/>
          <w:szCs w:val="26"/>
          <w:lang w:val="fr-FR"/>
        </w:rPr>
        <w:t xml:space="preserve"> giấy phép thành lập cơ sở hỗ trợ nạn nhân </w:t>
      </w:r>
    </w:p>
    <w:p w14:paraId="23C8F9B5" w14:textId="77777777" w:rsidR="00AF52CF" w:rsidRPr="00AF52CF" w:rsidRDefault="00AF52CF" w:rsidP="00AF52CF">
      <w:pPr>
        <w:spacing w:before="120" w:after="120" w:line="240" w:lineRule="auto"/>
        <w:ind w:left="-180"/>
        <w:rPr>
          <w:rFonts w:eastAsia="Calibri"/>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68480" behindDoc="0" locked="0" layoutInCell="1" allowOverlap="1" wp14:anchorId="505F4808" wp14:editId="725B4DEB">
                <wp:simplePos x="0" y="0"/>
                <wp:positionH relativeFrom="column">
                  <wp:posOffset>2226310</wp:posOffset>
                </wp:positionH>
                <wp:positionV relativeFrom="paragraph">
                  <wp:posOffset>63499</wp:posOffset>
                </wp:positionV>
                <wp:extent cx="1289685" cy="0"/>
                <wp:effectExtent l="0" t="0" r="24765" b="19050"/>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9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C04153" id="Straight Arrow Connector 79" o:spid="_x0000_s1026" type="#_x0000_t32" style="position:absolute;margin-left:175.3pt;margin-top:5pt;width:101.55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"/>
            </w:pict>
          </mc:Fallback>
        </mc:AlternateContent>
      </w:r>
    </w:p>
    <w:p w14:paraId="70204BD3" w14:textId="77777777" w:rsidR="00AF52CF" w:rsidRPr="00AF52CF" w:rsidRDefault="00AF52CF" w:rsidP="00AF52CF">
      <w:pPr>
        <w:spacing w:before="120" w:after="120" w:line="240" w:lineRule="auto"/>
        <w:rPr>
          <w:rFonts w:eastAsia="Calibri"/>
          <w:sz w:val="26"/>
          <w:szCs w:val="26"/>
          <w:lang w:val="fr-FR"/>
        </w:rPr>
      </w:pPr>
      <w:r w:rsidRPr="00AF52CF">
        <w:rPr>
          <w:rFonts w:eastAsia="Calibri"/>
          <w:sz w:val="26"/>
          <w:szCs w:val="26"/>
          <w:lang w:val="fr-FR"/>
        </w:rPr>
        <w:t>Họ và tên:……………… ……………………………………………..……</w:t>
      </w:r>
    </w:p>
    <w:p w14:paraId="2209CAE6" w14:textId="77777777" w:rsidR="00AF52CF" w:rsidRPr="00AF52CF" w:rsidRDefault="00AF52CF" w:rsidP="00AF52CF">
      <w:pPr>
        <w:spacing w:before="120" w:after="120" w:line="240" w:lineRule="auto"/>
        <w:ind w:right="-288"/>
        <w:rPr>
          <w:rFonts w:eastAsia="Calibri"/>
          <w:sz w:val="26"/>
          <w:szCs w:val="26"/>
          <w:lang w:val="fr-FR"/>
        </w:rPr>
      </w:pPr>
      <w:r w:rsidRPr="00AF52CF">
        <w:rPr>
          <w:rFonts w:eastAsia="Calibri"/>
          <w:sz w:val="26"/>
          <w:szCs w:val="26"/>
          <w:lang w:val="fr-FR"/>
        </w:rPr>
        <w:t>Chức vụ:…………………… …………………………………………….</w:t>
      </w:r>
    </w:p>
    <w:p w14:paraId="6CB9AD19" w14:textId="77777777" w:rsidR="00AF52CF" w:rsidRPr="00AF52CF" w:rsidRDefault="00AF52CF" w:rsidP="00AF52CF">
      <w:pPr>
        <w:spacing w:before="120" w:after="120" w:line="240" w:lineRule="auto"/>
        <w:ind w:right="-288"/>
        <w:rPr>
          <w:rFonts w:eastAsia="Calibri"/>
          <w:sz w:val="26"/>
          <w:szCs w:val="26"/>
          <w:lang w:val="fr-FR"/>
        </w:rPr>
      </w:pPr>
      <w:r w:rsidRPr="00AF52CF">
        <w:rPr>
          <w:rFonts w:eastAsia="Calibri"/>
          <w:sz w:val="26"/>
          <w:szCs w:val="26"/>
          <w:lang w:val="fr-FR"/>
        </w:rPr>
        <w:t>Đơn vị công tác:……………………………… ………………..……………</w:t>
      </w:r>
    </w:p>
    <w:p w14:paraId="2A32863A" w14:textId="77777777" w:rsidR="00AF52CF" w:rsidRPr="00AF52CF" w:rsidRDefault="00AF52CF" w:rsidP="00AF52CF">
      <w:pPr>
        <w:spacing w:before="120" w:after="120" w:line="240" w:lineRule="auto"/>
        <w:ind w:right="-288"/>
        <w:jc w:val="left"/>
        <w:rPr>
          <w:rFonts w:eastAsia="Calibri"/>
          <w:sz w:val="26"/>
          <w:szCs w:val="26"/>
          <w:lang w:val="fr-FR"/>
        </w:rPr>
      </w:pPr>
      <w:r w:rsidRPr="00AF52CF">
        <w:rPr>
          <w:rFonts w:eastAsia="Calibri"/>
          <w:sz w:val="26"/>
          <w:szCs w:val="26"/>
          <w:lang w:val="fr-FR"/>
        </w:rPr>
        <w:t>Đã tiếp nhận hồ sơ đề nghị của ……</w:t>
      </w:r>
      <w:r w:rsidRPr="00AF52CF">
        <w:rPr>
          <w:rFonts w:eastAsia="Calibri"/>
          <w:sz w:val="26"/>
          <w:szCs w:val="26"/>
          <w:vertAlign w:val="superscript"/>
          <w:lang w:val="en-US"/>
        </w:rPr>
        <w:footnoteReference w:id="12"/>
      </w:r>
      <w:r w:rsidRPr="00AF52CF">
        <w:rPr>
          <w:rFonts w:eastAsia="Calibri"/>
          <w:sz w:val="26"/>
          <w:szCs w:val="26"/>
          <w:lang w:val="fr-FR"/>
        </w:rPr>
        <w:t xml:space="preserve">….. bao gồm các giấy tờ </w:t>
      </w:r>
      <w:r w:rsidRPr="00AF52CF">
        <w:rPr>
          <w:rFonts w:eastAsia="Calibri"/>
          <w:sz w:val="26"/>
          <w:szCs w:val="26"/>
          <w:vertAlign w:val="superscript"/>
          <w:lang w:val="en-US"/>
        </w:rPr>
        <w:footnoteReference w:id="13"/>
      </w:r>
      <w:r w:rsidRPr="00AF52CF">
        <w:rPr>
          <w:rFonts w:eastAsia="Calibri"/>
          <w:sz w:val="26"/>
          <w:szCs w:val="26"/>
          <w:lang w:val="fr-FR"/>
        </w:rPr>
        <w:t xml:space="preserve"> sau:</w:t>
      </w:r>
    </w:p>
    <w:tbl>
      <w:tblPr>
        <w:tblW w:w="9360" w:type="dxa"/>
        <w:tblInd w:w="-176" w:type="dxa"/>
        <w:tblLayout w:type="fixed"/>
        <w:tblLook w:val="00A0" w:firstRow="1" w:lastRow="0" w:firstColumn="1" w:lastColumn="0" w:noHBand="0" w:noVBand="0"/>
      </w:tblPr>
      <w:tblGrid>
        <w:gridCol w:w="490"/>
        <w:gridCol w:w="8161"/>
        <w:gridCol w:w="709"/>
      </w:tblGrid>
      <w:tr w:rsidR="00AF52CF" w:rsidRPr="00AF52CF" w14:paraId="3DBBA184" w14:textId="77777777" w:rsidTr="00D26993">
        <w:tc>
          <w:tcPr>
            <w:tcW w:w="490" w:type="dxa"/>
            <w:hideMark/>
          </w:tcPr>
          <w:p w14:paraId="6F543982" w14:textId="77777777" w:rsidR="00AF52CF" w:rsidRPr="00AF52CF" w:rsidRDefault="00AF52CF" w:rsidP="00AF52CF">
            <w:pPr>
              <w:spacing w:before="120" w:after="120" w:line="240" w:lineRule="auto"/>
              <w:ind w:right="-76"/>
              <w:rPr>
                <w:rFonts w:eastAsia="Calibri"/>
                <w:sz w:val="26"/>
                <w:szCs w:val="26"/>
                <w:lang w:val="en-US"/>
              </w:rPr>
            </w:pPr>
            <w:r w:rsidRPr="00AF52CF">
              <w:rPr>
                <w:rFonts w:eastAsia="Calibri"/>
                <w:sz w:val="26"/>
                <w:szCs w:val="26"/>
                <w:lang w:val="en-US"/>
              </w:rPr>
              <w:t>1.</w:t>
            </w:r>
          </w:p>
        </w:tc>
        <w:tc>
          <w:tcPr>
            <w:tcW w:w="8158" w:type="dxa"/>
            <w:hideMark/>
          </w:tcPr>
          <w:p w14:paraId="0D2F1349" w14:textId="77777777" w:rsidR="00AF52CF" w:rsidRPr="00AF52CF" w:rsidRDefault="00AF52CF" w:rsidP="00AF52CF">
            <w:pPr>
              <w:spacing w:before="120" w:after="120" w:line="240" w:lineRule="auto"/>
              <w:ind w:right="-64"/>
              <w:rPr>
                <w:rFonts w:eastAsia="Calibri"/>
                <w:sz w:val="26"/>
                <w:szCs w:val="26"/>
                <w:lang w:val="en-US"/>
              </w:rPr>
            </w:pPr>
            <w:r w:rsidRPr="00AF52CF">
              <w:rPr>
                <w:rFonts w:eastAsia="Calibri"/>
                <w:sz w:val="26"/>
                <w:szCs w:val="26"/>
                <w:lang w:val="en-US"/>
              </w:rPr>
              <w:t>………………………………..............…………………………………</w:t>
            </w:r>
          </w:p>
        </w:tc>
        <w:tc>
          <w:tcPr>
            <w:tcW w:w="709" w:type="dxa"/>
          </w:tcPr>
          <w:p w14:paraId="62039017" w14:textId="77777777" w:rsidR="00AF52CF" w:rsidRPr="00AF52CF" w:rsidRDefault="00AF52CF" w:rsidP="00AF52CF">
            <w:pPr>
              <w:spacing w:before="120" w:after="120" w:line="240" w:lineRule="auto"/>
              <w:jc w:val="center"/>
              <w:rPr>
                <w:rFonts w:eastAsia="Calibri"/>
                <w:sz w:val="26"/>
                <w:szCs w:val="26"/>
                <w:lang w:val="en-US"/>
              </w:rPr>
            </w:pPr>
          </w:p>
        </w:tc>
      </w:tr>
      <w:tr w:rsidR="00AF52CF" w:rsidRPr="00AF52CF" w14:paraId="2832ACB8" w14:textId="77777777" w:rsidTr="00D26993">
        <w:tc>
          <w:tcPr>
            <w:tcW w:w="490" w:type="dxa"/>
            <w:hideMark/>
          </w:tcPr>
          <w:p w14:paraId="623012A7" w14:textId="77777777" w:rsidR="00AF52CF" w:rsidRPr="00AF52CF" w:rsidRDefault="00AF52CF" w:rsidP="00AF52CF">
            <w:pPr>
              <w:spacing w:before="120" w:after="120" w:line="240" w:lineRule="auto"/>
              <w:ind w:right="-76"/>
              <w:rPr>
                <w:rFonts w:eastAsia="Calibri"/>
                <w:sz w:val="26"/>
                <w:szCs w:val="26"/>
                <w:lang w:val="en-US"/>
              </w:rPr>
            </w:pPr>
            <w:r w:rsidRPr="00AF52CF">
              <w:rPr>
                <w:rFonts w:eastAsia="Calibri"/>
                <w:sz w:val="26"/>
                <w:szCs w:val="26"/>
                <w:lang w:val="en-US"/>
              </w:rPr>
              <w:t>2.</w:t>
            </w:r>
          </w:p>
        </w:tc>
        <w:tc>
          <w:tcPr>
            <w:tcW w:w="8158" w:type="dxa"/>
            <w:hideMark/>
          </w:tcPr>
          <w:p w14:paraId="6948785E" w14:textId="77777777" w:rsidR="00AF52CF" w:rsidRPr="00AF52CF" w:rsidRDefault="00AF52CF" w:rsidP="00AF52CF">
            <w:pPr>
              <w:spacing w:before="120" w:after="120" w:line="240" w:lineRule="auto"/>
              <w:ind w:right="-249"/>
              <w:rPr>
                <w:rFonts w:eastAsia="Calibri"/>
                <w:sz w:val="26"/>
                <w:szCs w:val="26"/>
                <w:lang w:val="en-US"/>
              </w:rPr>
            </w:pPr>
            <w:r w:rsidRPr="00AF52CF">
              <w:rPr>
                <w:rFonts w:eastAsia="Calibri"/>
                <w:sz w:val="26"/>
                <w:szCs w:val="26"/>
                <w:lang w:val="en-US"/>
              </w:rPr>
              <w:t>………………………………..............…………………………………</w:t>
            </w:r>
          </w:p>
        </w:tc>
        <w:tc>
          <w:tcPr>
            <w:tcW w:w="709" w:type="dxa"/>
            <w:hideMark/>
          </w:tcPr>
          <w:p w14:paraId="1C3E96FA"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sz w:val="26"/>
                <w:szCs w:val="26"/>
                <w:lang w:val="en-US"/>
              </w:rPr>
              <w:fldChar w:fldCharType="begin">
                <w:ffData>
                  <w:name w:val="Check3"/>
                  <w:enabled/>
                  <w:calcOnExit w:val="0"/>
                  <w:checkBox>
                    <w:sizeAuto/>
                    <w:default w:val="0"/>
                  </w:checkBox>
                </w:ffData>
              </w:fldChar>
            </w:r>
            <w:r w:rsidRPr="00AF52CF">
              <w:rPr>
                <w:rFonts w:eastAsia="Calibri"/>
                <w:sz w:val="26"/>
                <w:szCs w:val="26"/>
                <w:lang w:val="en-US"/>
              </w:rPr>
              <w:instrText xml:space="preserve"> FORMCHECKBOX </w:instrText>
            </w:r>
            <w:r w:rsidR="00000000">
              <w:rPr>
                <w:rFonts w:eastAsia="Calibri"/>
                <w:sz w:val="26"/>
                <w:szCs w:val="26"/>
                <w:lang w:val="en-US"/>
              </w:rPr>
            </w:r>
            <w:r w:rsidR="00000000">
              <w:rPr>
                <w:rFonts w:eastAsia="Calibri"/>
                <w:sz w:val="26"/>
                <w:szCs w:val="26"/>
                <w:lang w:val="en-US"/>
              </w:rPr>
              <w:fldChar w:fldCharType="separate"/>
            </w:r>
            <w:r w:rsidRPr="00AF52CF">
              <w:rPr>
                <w:rFonts w:eastAsia="Calibri"/>
                <w:sz w:val="26"/>
                <w:szCs w:val="26"/>
                <w:lang w:val="en-US"/>
              </w:rPr>
              <w:fldChar w:fldCharType="end"/>
            </w:r>
          </w:p>
        </w:tc>
      </w:tr>
      <w:tr w:rsidR="00AF52CF" w:rsidRPr="00AF52CF" w14:paraId="29F7EB84" w14:textId="77777777" w:rsidTr="00D26993">
        <w:tc>
          <w:tcPr>
            <w:tcW w:w="490" w:type="dxa"/>
            <w:hideMark/>
          </w:tcPr>
          <w:p w14:paraId="3B18D5A7" w14:textId="77777777" w:rsidR="00AF52CF" w:rsidRPr="00AF52CF" w:rsidRDefault="00AF52CF" w:rsidP="00AF52CF">
            <w:pPr>
              <w:spacing w:before="120" w:after="120" w:line="240" w:lineRule="auto"/>
              <w:ind w:right="-76"/>
              <w:rPr>
                <w:rFonts w:eastAsia="Calibri"/>
                <w:sz w:val="26"/>
                <w:szCs w:val="26"/>
                <w:lang w:val="en-US"/>
              </w:rPr>
            </w:pPr>
            <w:r w:rsidRPr="00AF52CF">
              <w:rPr>
                <w:rFonts w:eastAsia="Calibri"/>
                <w:sz w:val="26"/>
                <w:szCs w:val="26"/>
                <w:lang w:val="en-US"/>
              </w:rPr>
              <w:t>3.</w:t>
            </w:r>
          </w:p>
        </w:tc>
        <w:tc>
          <w:tcPr>
            <w:tcW w:w="8158" w:type="dxa"/>
            <w:hideMark/>
          </w:tcPr>
          <w:p w14:paraId="42C93418" w14:textId="77777777" w:rsidR="00AF52CF" w:rsidRPr="00AF52CF" w:rsidRDefault="00AF52CF" w:rsidP="00AF52CF">
            <w:pPr>
              <w:spacing w:before="120" w:after="120" w:line="240" w:lineRule="auto"/>
              <w:ind w:right="-64"/>
              <w:rPr>
                <w:rFonts w:eastAsia="Calibri"/>
                <w:sz w:val="26"/>
                <w:szCs w:val="26"/>
                <w:lang w:val="en-US"/>
              </w:rPr>
            </w:pPr>
            <w:r w:rsidRPr="00AF52CF">
              <w:rPr>
                <w:rFonts w:eastAsia="Calibri"/>
                <w:sz w:val="26"/>
                <w:szCs w:val="26"/>
                <w:lang w:val="en-US"/>
              </w:rPr>
              <w:t>………………………………..............…………………………………</w:t>
            </w:r>
          </w:p>
        </w:tc>
        <w:tc>
          <w:tcPr>
            <w:tcW w:w="709" w:type="dxa"/>
            <w:hideMark/>
          </w:tcPr>
          <w:p w14:paraId="3BE0610C"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sz w:val="26"/>
                <w:szCs w:val="26"/>
                <w:lang w:val="en-US"/>
              </w:rPr>
              <w:fldChar w:fldCharType="begin">
                <w:ffData>
                  <w:name w:val="Check3"/>
                  <w:enabled/>
                  <w:calcOnExit w:val="0"/>
                  <w:checkBox>
                    <w:sizeAuto/>
                    <w:default w:val="0"/>
                  </w:checkBox>
                </w:ffData>
              </w:fldChar>
            </w:r>
            <w:r w:rsidRPr="00AF52CF">
              <w:rPr>
                <w:rFonts w:eastAsia="Calibri"/>
                <w:sz w:val="26"/>
                <w:szCs w:val="26"/>
                <w:lang w:val="en-US"/>
              </w:rPr>
              <w:instrText xml:space="preserve"> FORMCHECKBOX </w:instrText>
            </w:r>
            <w:r w:rsidR="00000000">
              <w:rPr>
                <w:rFonts w:eastAsia="Calibri"/>
                <w:sz w:val="26"/>
                <w:szCs w:val="26"/>
                <w:lang w:val="en-US"/>
              </w:rPr>
            </w:r>
            <w:r w:rsidR="00000000">
              <w:rPr>
                <w:rFonts w:eastAsia="Calibri"/>
                <w:sz w:val="26"/>
                <w:szCs w:val="26"/>
                <w:lang w:val="en-US"/>
              </w:rPr>
              <w:fldChar w:fldCharType="separate"/>
            </w:r>
            <w:r w:rsidRPr="00AF52CF">
              <w:rPr>
                <w:rFonts w:eastAsia="Calibri"/>
                <w:sz w:val="26"/>
                <w:szCs w:val="26"/>
                <w:lang w:val="en-US"/>
              </w:rPr>
              <w:fldChar w:fldCharType="end"/>
            </w:r>
          </w:p>
        </w:tc>
      </w:tr>
      <w:tr w:rsidR="00AF52CF" w:rsidRPr="00AF52CF" w14:paraId="47BBB24B" w14:textId="77777777" w:rsidTr="00D26993">
        <w:tc>
          <w:tcPr>
            <w:tcW w:w="490" w:type="dxa"/>
            <w:hideMark/>
          </w:tcPr>
          <w:p w14:paraId="2712FED9" w14:textId="77777777" w:rsidR="00AF52CF" w:rsidRPr="00AF52CF" w:rsidRDefault="00AF52CF" w:rsidP="00AF52CF">
            <w:pPr>
              <w:spacing w:before="120" w:after="120" w:line="240" w:lineRule="auto"/>
              <w:ind w:right="-76"/>
              <w:rPr>
                <w:rFonts w:eastAsia="Calibri"/>
                <w:sz w:val="26"/>
                <w:szCs w:val="26"/>
                <w:lang w:val="en-US"/>
              </w:rPr>
            </w:pPr>
            <w:r w:rsidRPr="00AF52CF">
              <w:rPr>
                <w:rFonts w:eastAsia="Calibri"/>
                <w:sz w:val="26"/>
                <w:szCs w:val="26"/>
                <w:lang w:val="en-US"/>
              </w:rPr>
              <w:t>4.</w:t>
            </w:r>
          </w:p>
        </w:tc>
        <w:tc>
          <w:tcPr>
            <w:tcW w:w="8158" w:type="dxa"/>
            <w:hideMark/>
          </w:tcPr>
          <w:p w14:paraId="1EC780C8" w14:textId="77777777" w:rsidR="00AF52CF" w:rsidRPr="00AF52CF" w:rsidRDefault="00AF52CF" w:rsidP="00AF52CF">
            <w:pPr>
              <w:spacing w:before="120" w:after="120" w:line="240" w:lineRule="auto"/>
              <w:ind w:right="-64"/>
              <w:rPr>
                <w:rFonts w:eastAsia="Calibri"/>
                <w:sz w:val="26"/>
                <w:szCs w:val="26"/>
                <w:lang w:val="en-US"/>
              </w:rPr>
            </w:pPr>
            <w:r w:rsidRPr="00AF52CF">
              <w:rPr>
                <w:rFonts w:eastAsia="Calibri"/>
                <w:sz w:val="26"/>
                <w:szCs w:val="26"/>
                <w:lang w:val="en-US"/>
              </w:rPr>
              <w:t>………………………………..............…………………………………</w:t>
            </w:r>
          </w:p>
        </w:tc>
        <w:tc>
          <w:tcPr>
            <w:tcW w:w="709" w:type="dxa"/>
            <w:hideMark/>
          </w:tcPr>
          <w:p w14:paraId="66A44A1A"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sz w:val="26"/>
                <w:szCs w:val="26"/>
                <w:lang w:val="en-US"/>
              </w:rPr>
              <w:fldChar w:fldCharType="begin">
                <w:ffData>
                  <w:name w:val="Check3"/>
                  <w:enabled/>
                  <w:calcOnExit w:val="0"/>
                  <w:checkBox>
                    <w:sizeAuto/>
                    <w:default w:val="0"/>
                  </w:checkBox>
                </w:ffData>
              </w:fldChar>
            </w:r>
            <w:r w:rsidRPr="00AF52CF">
              <w:rPr>
                <w:rFonts w:eastAsia="Calibri"/>
                <w:sz w:val="26"/>
                <w:szCs w:val="26"/>
                <w:lang w:val="en-US"/>
              </w:rPr>
              <w:instrText xml:space="preserve"> FORMCHECKBOX </w:instrText>
            </w:r>
            <w:r w:rsidR="00000000">
              <w:rPr>
                <w:rFonts w:eastAsia="Calibri"/>
                <w:sz w:val="26"/>
                <w:szCs w:val="26"/>
                <w:lang w:val="en-US"/>
              </w:rPr>
            </w:r>
            <w:r w:rsidR="00000000">
              <w:rPr>
                <w:rFonts w:eastAsia="Calibri"/>
                <w:sz w:val="26"/>
                <w:szCs w:val="26"/>
                <w:lang w:val="en-US"/>
              </w:rPr>
              <w:fldChar w:fldCharType="separate"/>
            </w:r>
            <w:r w:rsidRPr="00AF52CF">
              <w:rPr>
                <w:rFonts w:eastAsia="Calibri"/>
                <w:sz w:val="26"/>
                <w:szCs w:val="26"/>
                <w:lang w:val="en-US"/>
              </w:rPr>
              <w:fldChar w:fldCharType="end"/>
            </w:r>
          </w:p>
        </w:tc>
      </w:tr>
      <w:tr w:rsidR="00AF52CF" w:rsidRPr="00AF52CF" w14:paraId="34A6530F" w14:textId="77777777" w:rsidTr="00D26993">
        <w:tc>
          <w:tcPr>
            <w:tcW w:w="490" w:type="dxa"/>
            <w:hideMark/>
          </w:tcPr>
          <w:p w14:paraId="06B3C1D7" w14:textId="77777777" w:rsidR="00AF52CF" w:rsidRPr="00AF52CF" w:rsidRDefault="00AF52CF" w:rsidP="00AF52CF">
            <w:pPr>
              <w:spacing w:before="120" w:after="120" w:line="240" w:lineRule="auto"/>
              <w:ind w:right="-76"/>
              <w:rPr>
                <w:rFonts w:eastAsia="Calibri"/>
                <w:sz w:val="26"/>
                <w:szCs w:val="26"/>
                <w:lang w:val="en-US"/>
              </w:rPr>
            </w:pPr>
            <w:r w:rsidRPr="00AF52CF">
              <w:rPr>
                <w:rFonts w:eastAsia="Calibri"/>
                <w:sz w:val="26"/>
                <w:szCs w:val="26"/>
                <w:lang w:val="en-US"/>
              </w:rPr>
              <w:t>….</w:t>
            </w:r>
          </w:p>
        </w:tc>
        <w:tc>
          <w:tcPr>
            <w:tcW w:w="8158" w:type="dxa"/>
            <w:hideMark/>
          </w:tcPr>
          <w:p w14:paraId="391FF95F" w14:textId="77777777" w:rsidR="00AF52CF" w:rsidRPr="00AF52CF" w:rsidRDefault="00AF52CF" w:rsidP="00AF52CF">
            <w:pPr>
              <w:spacing w:before="120" w:after="120" w:line="240" w:lineRule="auto"/>
              <w:ind w:right="-64"/>
              <w:rPr>
                <w:rFonts w:eastAsia="Calibri"/>
                <w:sz w:val="26"/>
                <w:szCs w:val="26"/>
                <w:lang w:val="en-US"/>
              </w:rPr>
            </w:pPr>
            <w:r w:rsidRPr="00AF52CF">
              <w:rPr>
                <w:rFonts w:eastAsia="Calibri"/>
                <w:sz w:val="26"/>
                <w:szCs w:val="26"/>
                <w:lang w:val="en-US"/>
              </w:rPr>
              <w:t>………………………………..............…………………………………</w:t>
            </w:r>
          </w:p>
        </w:tc>
        <w:tc>
          <w:tcPr>
            <w:tcW w:w="709" w:type="dxa"/>
            <w:hideMark/>
          </w:tcPr>
          <w:p w14:paraId="1AAE880E"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sz w:val="26"/>
                <w:szCs w:val="26"/>
                <w:lang w:val="en-US"/>
              </w:rPr>
              <w:fldChar w:fldCharType="begin">
                <w:ffData>
                  <w:name w:val="Check3"/>
                  <w:enabled/>
                  <w:calcOnExit w:val="0"/>
                  <w:checkBox>
                    <w:sizeAuto/>
                    <w:default w:val="0"/>
                  </w:checkBox>
                </w:ffData>
              </w:fldChar>
            </w:r>
            <w:r w:rsidRPr="00AF52CF">
              <w:rPr>
                <w:rFonts w:eastAsia="Calibri"/>
                <w:sz w:val="26"/>
                <w:szCs w:val="26"/>
                <w:lang w:val="en-US"/>
              </w:rPr>
              <w:instrText xml:space="preserve"> FORMCHECKBOX </w:instrText>
            </w:r>
            <w:r w:rsidR="00000000">
              <w:rPr>
                <w:rFonts w:eastAsia="Calibri"/>
                <w:sz w:val="26"/>
                <w:szCs w:val="26"/>
                <w:lang w:val="en-US"/>
              </w:rPr>
            </w:r>
            <w:r w:rsidR="00000000">
              <w:rPr>
                <w:rFonts w:eastAsia="Calibri"/>
                <w:sz w:val="26"/>
                <w:szCs w:val="26"/>
                <w:lang w:val="en-US"/>
              </w:rPr>
              <w:fldChar w:fldCharType="separate"/>
            </w:r>
            <w:r w:rsidRPr="00AF52CF">
              <w:rPr>
                <w:rFonts w:eastAsia="Calibri"/>
                <w:sz w:val="26"/>
                <w:szCs w:val="26"/>
                <w:lang w:val="en-US"/>
              </w:rPr>
              <w:fldChar w:fldCharType="end"/>
            </w:r>
          </w:p>
        </w:tc>
      </w:tr>
    </w:tbl>
    <w:p w14:paraId="6BCD3559" w14:textId="77777777" w:rsidR="00AF52CF" w:rsidRPr="009D24D2" w:rsidRDefault="00AF52CF" w:rsidP="00AF52CF">
      <w:pPr>
        <w:tabs>
          <w:tab w:val="left" w:leader="dot" w:pos="9214"/>
        </w:tabs>
        <w:spacing w:before="120" w:after="120" w:line="240" w:lineRule="auto"/>
        <w:ind w:right="-108"/>
        <w:jc w:val="left"/>
        <w:rPr>
          <w:rFonts w:eastAsia="Calibri"/>
          <w:sz w:val="26"/>
          <w:szCs w:val="26"/>
        </w:rPr>
      </w:pPr>
      <w:r w:rsidRPr="009D24D2">
        <w:rPr>
          <w:rFonts w:eastAsia="Calibri"/>
          <w:sz w:val="26"/>
          <w:szCs w:val="26"/>
        </w:rPr>
        <w:t>Các giấy tờ thiếu:……………………………..</w:t>
      </w:r>
    </w:p>
    <w:p w14:paraId="3A847B70" w14:textId="77777777" w:rsidR="00AF52CF" w:rsidRPr="009D24D2" w:rsidRDefault="00AF52CF" w:rsidP="00AF52CF">
      <w:pPr>
        <w:tabs>
          <w:tab w:val="left" w:leader="dot" w:pos="9214"/>
        </w:tabs>
        <w:spacing w:before="120" w:after="120" w:line="240" w:lineRule="auto"/>
        <w:ind w:right="-108"/>
        <w:jc w:val="left"/>
        <w:rPr>
          <w:rFonts w:eastAsia="Calibri"/>
          <w:i/>
          <w:iCs/>
          <w:sz w:val="26"/>
          <w:szCs w:val="26"/>
        </w:rPr>
      </w:pPr>
      <w:r w:rsidRPr="009D24D2">
        <w:rPr>
          <w:rFonts w:eastAsia="Calibri"/>
          <w:sz w:val="26"/>
          <w:szCs w:val="26"/>
        </w:rPr>
        <w:t>Ngày hẹn giải quyết: …………………………</w:t>
      </w:r>
    </w:p>
    <w:tbl>
      <w:tblPr>
        <w:tblW w:w="0" w:type="auto"/>
        <w:tblLook w:val="04A0" w:firstRow="1" w:lastRow="0" w:firstColumn="1" w:lastColumn="0" w:noHBand="0" w:noVBand="1"/>
      </w:tblPr>
      <w:tblGrid>
        <w:gridCol w:w="4612"/>
        <w:gridCol w:w="4619"/>
      </w:tblGrid>
      <w:tr w:rsidR="00AF52CF" w:rsidRPr="00AF52CF" w14:paraId="1790A92D" w14:textId="77777777" w:rsidTr="00D26993">
        <w:tc>
          <w:tcPr>
            <w:tcW w:w="4644" w:type="dxa"/>
          </w:tcPr>
          <w:p w14:paraId="078044F1" w14:textId="77777777" w:rsidR="00AF52CF" w:rsidRPr="009D24D2" w:rsidRDefault="00AF52CF" w:rsidP="00AF52CF">
            <w:pPr>
              <w:spacing w:before="120" w:after="120" w:line="240" w:lineRule="auto"/>
              <w:jc w:val="center"/>
              <w:rPr>
                <w:rFonts w:eastAsia="Calibri"/>
                <w:i/>
                <w:iCs/>
                <w:sz w:val="26"/>
                <w:szCs w:val="26"/>
              </w:rPr>
            </w:pPr>
          </w:p>
        </w:tc>
        <w:tc>
          <w:tcPr>
            <w:tcW w:w="4644" w:type="dxa"/>
            <w:hideMark/>
          </w:tcPr>
          <w:p w14:paraId="5EE18F71" w14:textId="77777777" w:rsidR="00AF52CF" w:rsidRPr="009D24D2" w:rsidRDefault="00AF52CF" w:rsidP="00AF52CF">
            <w:pPr>
              <w:spacing w:before="120" w:after="120" w:line="240" w:lineRule="auto"/>
              <w:jc w:val="center"/>
              <w:rPr>
                <w:rFonts w:eastAsia="Calibri"/>
                <w:b/>
                <w:bCs/>
                <w:sz w:val="26"/>
                <w:szCs w:val="26"/>
              </w:rPr>
            </w:pPr>
            <w:r w:rsidRPr="009D24D2">
              <w:rPr>
                <w:rFonts w:eastAsia="Calibri"/>
                <w:b/>
                <w:bCs/>
                <w:sz w:val="26"/>
                <w:szCs w:val="26"/>
              </w:rPr>
              <w:t>NGƯỜI TIẾP NHẬN</w:t>
            </w:r>
          </w:p>
          <w:p w14:paraId="0E48BD3E" w14:textId="77777777" w:rsidR="00AF52CF" w:rsidRPr="009D24D2" w:rsidRDefault="00AF52CF" w:rsidP="00AF52CF">
            <w:pPr>
              <w:spacing w:before="120" w:after="120" w:line="240" w:lineRule="auto"/>
              <w:jc w:val="center"/>
              <w:rPr>
                <w:rFonts w:eastAsia="Calibri"/>
                <w:i/>
                <w:iCs/>
                <w:sz w:val="26"/>
                <w:szCs w:val="26"/>
              </w:rPr>
            </w:pPr>
            <w:r w:rsidRPr="009D24D2">
              <w:rPr>
                <w:rFonts w:eastAsia="Calibri"/>
                <w:i/>
                <w:sz w:val="26"/>
                <w:szCs w:val="26"/>
              </w:rPr>
              <w:t>(Ký, ghi rõ chức danh, họ và tên)</w:t>
            </w:r>
          </w:p>
        </w:tc>
      </w:tr>
    </w:tbl>
    <w:p w14:paraId="23B6D8EC" w14:textId="77777777" w:rsidR="00AF52CF" w:rsidRPr="009D24D2" w:rsidRDefault="00AF52CF" w:rsidP="00AF52CF">
      <w:pPr>
        <w:spacing w:before="120" w:after="120" w:line="240" w:lineRule="auto"/>
        <w:ind w:firstLine="709"/>
        <w:rPr>
          <w:rFonts w:eastAsia="Calibri"/>
          <w:sz w:val="26"/>
          <w:szCs w:val="26"/>
        </w:rPr>
      </w:pPr>
    </w:p>
    <w:p w14:paraId="38ACAAB4" w14:textId="77777777" w:rsidR="00AF52CF" w:rsidRPr="009D24D2" w:rsidRDefault="00AF52CF" w:rsidP="00AF52CF">
      <w:pPr>
        <w:spacing w:before="120" w:after="120" w:line="240" w:lineRule="auto"/>
        <w:ind w:firstLine="709"/>
        <w:rPr>
          <w:rFonts w:eastAsia="Calibri"/>
          <w:sz w:val="26"/>
          <w:szCs w:val="26"/>
        </w:rPr>
        <w:sectPr w:rsidR="00AF52CF" w:rsidRPr="009D24D2" w:rsidSect="005326CE">
          <w:footnotePr>
            <w:numRestart w:val="eachPage"/>
          </w:footnotePr>
          <w:type w:val="continuous"/>
          <w:pgSz w:w="11907" w:h="16840" w:code="9"/>
          <w:pgMar w:top="1134" w:right="1021" w:bottom="1134" w:left="1871" w:header="567" w:footer="567" w:gutter="0"/>
          <w:cols w:space="720"/>
          <w:titlePg/>
          <w:docGrid w:linePitch="326"/>
        </w:sectPr>
      </w:pPr>
    </w:p>
    <w:p w14:paraId="531D947B" w14:textId="77777777" w:rsidR="00AF52CF" w:rsidRPr="009D24D2" w:rsidRDefault="00AF52CF" w:rsidP="00AD0CC5">
      <w:pPr>
        <w:pStyle w:val="Heading2"/>
        <w:numPr>
          <w:ilvl w:val="0"/>
          <w:numId w:val="18"/>
        </w:numPr>
        <w:tabs>
          <w:tab w:val="left" w:pos="993"/>
        </w:tabs>
        <w:ind w:hanging="153"/>
        <w:rPr>
          <w:rFonts w:asciiTheme="majorHAnsi" w:eastAsia="Calibri" w:hAnsiTheme="majorHAnsi" w:cstheme="majorHAnsi"/>
          <w:i w:val="0"/>
          <w:color w:val="0070C0"/>
          <w:lang w:val="vi-VN"/>
        </w:rPr>
      </w:pPr>
      <w:r w:rsidRPr="009D24D2">
        <w:rPr>
          <w:rFonts w:asciiTheme="majorHAnsi" w:eastAsia="Calibri" w:hAnsiTheme="majorHAnsi" w:cstheme="majorHAnsi"/>
          <w:i w:val="0"/>
          <w:color w:val="0070C0"/>
          <w:lang w:val="vi-VN"/>
        </w:rPr>
        <w:t>Cấp lại Giấy phép thành lập cơ sở hỗ trợ nạn nhân (2.000027)</w:t>
      </w:r>
    </w:p>
    <w:p w14:paraId="30D60B66" w14:textId="77777777" w:rsidR="00AF52CF" w:rsidRPr="009D24D2"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9D24D2">
        <w:rPr>
          <w:rFonts w:eastAsia="Calibri"/>
          <w:b/>
          <w:bCs/>
          <w:szCs w:val="28"/>
        </w:rPr>
        <w:t xml:space="preserve"> </w:t>
      </w:r>
      <w:r w:rsidRPr="00AF52CF">
        <w:rPr>
          <w:rFonts w:eastAsia="Calibri"/>
          <w:b/>
          <w:bCs/>
          <w:szCs w:val="28"/>
        </w:rPr>
        <w:t>tự</w:t>
      </w:r>
      <w:r w:rsidRPr="009D24D2">
        <w:rPr>
          <w:rFonts w:eastAsia="Calibri"/>
          <w:b/>
          <w:bCs/>
          <w:szCs w:val="28"/>
        </w:rPr>
        <w:t xml:space="preserve">, cách thức, thời gian </w:t>
      </w:r>
      <w:r w:rsidRPr="00AF52CF">
        <w:rPr>
          <w:rFonts w:eastAsia="Calibri"/>
          <w:b/>
          <w:bCs/>
          <w:szCs w:val="28"/>
        </w:rPr>
        <w:t>giải q</w:t>
      </w:r>
      <w:r w:rsidRPr="009D24D2">
        <w:rPr>
          <w:rFonts w:eastAsia="Calibri"/>
          <w:b/>
          <w:bCs/>
          <w:szCs w:val="28"/>
        </w:rPr>
        <w:t>uyết thủ tục hành chính</w:t>
      </w:r>
    </w:p>
    <w:tbl>
      <w:tblPr>
        <w:tblW w:w="1420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1"/>
        <w:gridCol w:w="8102"/>
        <w:gridCol w:w="2671"/>
      </w:tblGrid>
      <w:tr w:rsidR="00AF52CF" w:rsidRPr="00AF52CF" w14:paraId="0FCE0977" w14:textId="77777777" w:rsidTr="00D26993">
        <w:trPr>
          <w:trHeight w:val="405"/>
          <w:tblHeader/>
        </w:trPr>
        <w:tc>
          <w:tcPr>
            <w:tcW w:w="851" w:type="dxa"/>
            <w:vAlign w:val="center"/>
          </w:tcPr>
          <w:p w14:paraId="1E80244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1" w:type="dxa"/>
            <w:vAlign w:val="center"/>
          </w:tcPr>
          <w:p w14:paraId="34FD1BBA"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8102" w:type="dxa"/>
            <w:vAlign w:val="center"/>
          </w:tcPr>
          <w:p w14:paraId="6D1D772C" w14:textId="77777777" w:rsidR="00AF52CF" w:rsidRPr="00AF52CF" w:rsidRDefault="00AF52CF" w:rsidP="00AF52CF">
            <w:pPr>
              <w:spacing w:before="120" w:after="120" w:line="240" w:lineRule="auto"/>
              <w:ind w:firstLine="317"/>
              <w:jc w:val="center"/>
              <w:rPr>
                <w:rFonts w:eastAsia="Times New Roman"/>
                <w:b/>
                <w:bCs/>
                <w:szCs w:val="28"/>
                <w:lang w:val="en-US"/>
              </w:rPr>
            </w:pPr>
            <w:r w:rsidRPr="00AF52CF">
              <w:rPr>
                <w:rFonts w:eastAsia="Times New Roman"/>
                <w:b/>
                <w:bCs/>
                <w:szCs w:val="28"/>
                <w:lang w:val="en-US"/>
              </w:rPr>
              <w:t>Cách thức thực hiện</w:t>
            </w:r>
          </w:p>
        </w:tc>
        <w:tc>
          <w:tcPr>
            <w:tcW w:w="2671" w:type="dxa"/>
            <w:vAlign w:val="center"/>
          </w:tcPr>
          <w:p w14:paraId="1E71D390"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3C0D012A" w14:textId="77777777" w:rsidTr="00D26993">
        <w:trPr>
          <w:trHeight w:val="898"/>
        </w:trPr>
        <w:tc>
          <w:tcPr>
            <w:tcW w:w="851" w:type="dxa"/>
            <w:vMerge w:val="restart"/>
            <w:vAlign w:val="center"/>
          </w:tcPr>
          <w:p w14:paraId="6E4DDF0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1" w:type="dxa"/>
            <w:vMerge w:val="restart"/>
            <w:vAlign w:val="center"/>
          </w:tcPr>
          <w:p w14:paraId="3C716C8D"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8102" w:type="dxa"/>
            <w:vAlign w:val="center"/>
          </w:tcPr>
          <w:p w14:paraId="665E3DCE"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szCs w:val="28"/>
                <w:lang w:val="en-US"/>
              </w:rPr>
              <w:t xml:space="preserve">1. </w:t>
            </w:r>
            <w:r w:rsidRPr="00AF52CF">
              <w:rPr>
                <w:rFonts w:eastAsia="Times New Roman"/>
                <w:szCs w:val="28"/>
                <w:lang w:val="pt-BR"/>
              </w:rPr>
              <w:t xml:space="preserve">Trong thời hạn 10 ngày, kể từ ngày phát hiện Giấy phép thành lập bị mất, bị rách hoặc bị tiêu hủy, tổ chức, cá nhân đề nghị cấp lại Giấy phép thành lập cơ sở hỗ trợ nạn nhân </w:t>
            </w:r>
            <w:r w:rsidRPr="00AF52CF">
              <w:rPr>
                <w:rFonts w:eastAsia="Times New Roman"/>
                <w:szCs w:val="28"/>
                <w:lang w:val="en-US"/>
              </w:rPr>
              <w:t xml:space="preserve">chuẩn bị đầy đủ hồ sơ theo quy định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w:t>
            </w:r>
            <w:r w:rsidR="004A5E1C">
              <w:rPr>
                <w:rFonts w:eastAsia="Times New Roman"/>
                <w:szCs w:val="28"/>
                <w:lang w:val="en-US"/>
              </w:rPr>
              <w:t>Trung tâm Hành chính công</w:t>
            </w:r>
            <w:r w:rsidR="004F0024">
              <w:rPr>
                <w:rFonts w:eastAsia="Times New Roman"/>
                <w:szCs w:val="28"/>
                <w:lang w:val="en-US"/>
              </w:rPr>
              <w:t xml:space="preserve"> </w:t>
            </w:r>
            <w:r w:rsidRPr="009D24D2">
              <w:rPr>
                <w:rFonts w:eastAsia="Times New Roman"/>
                <w:szCs w:val="28"/>
                <w:lang w:val="en-US"/>
              </w:rPr>
              <w:t>tỉnh Đồng Tháp;</w:t>
            </w:r>
          </w:p>
          <w:p w14:paraId="4875E6D8"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2. Hoặc qua dịch vụ bưu chính công ích.</w:t>
            </w:r>
          </w:p>
        </w:tc>
        <w:tc>
          <w:tcPr>
            <w:tcW w:w="2671" w:type="dxa"/>
            <w:vAlign w:val="center"/>
          </w:tcPr>
          <w:p w14:paraId="6E25D298"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003B5E09" w14:textId="77777777" w:rsidTr="00D26993">
        <w:trPr>
          <w:trHeight w:val="70"/>
        </w:trPr>
        <w:tc>
          <w:tcPr>
            <w:tcW w:w="851" w:type="dxa"/>
            <w:vMerge/>
            <w:vAlign w:val="center"/>
          </w:tcPr>
          <w:p w14:paraId="59F26A1E"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43DDF423" w14:textId="77777777" w:rsidR="00AF52CF" w:rsidRPr="00AF52CF" w:rsidRDefault="00AF52CF" w:rsidP="00AF52CF">
            <w:pPr>
              <w:spacing w:before="120" w:after="120" w:line="240" w:lineRule="auto"/>
              <w:rPr>
                <w:rFonts w:eastAsia="Calibri"/>
                <w:b/>
                <w:bCs/>
                <w:szCs w:val="28"/>
                <w:lang w:val="en-US"/>
              </w:rPr>
            </w:pPr>
          </w:p>
        </w:tc>
        <w:tc>
          <w:tcPr>
            <w:tcW w:w="8102" w:type="dxa"/>
            <w:vAlign w:val="center"/>
          </w:tcPr>
          <w:p w14:paraId="34EBCA7E"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 xml:space="preserve">3. Hoặc nộp trực tuyến tại website Cổng Dịch vụ công của tỉnh Đồng Tháp: </w:t>
            </w:r>
            <w:hyperlink r:id="rId150" w:history="1">
              <w:r w:rsidRPr="00AF52CF">
                <w:rPr>
                  <w:rFonts w:eastAsia="Calibri"/>
                  <w:color w:val="0000FF"/>
                  <w:szCs w:val="28"/>
                  <w:u w:val="single"/>
                </w:rPr>
                <w:t>http://dichvucong.dongthap.gov.vn</w:t>
              </w:r>
            </w:hyperlink>
          </w:p>
        </w:tc>
        <w:tc>
          <w:tcPr>
            <w:tcW w:w="2671" w:type="dxa"/>
            <w:vAlign w:val="center"/>
          </w:tcPr>
          <w:p w14:paraId="54C40D34"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3BA0012D" w14:textId="77777777" w:rsidTr="00D26993">
        <w:trPr>
          <w:trHeight w:val="70"/>
        </w:trPr>
        <w:tc>
          <w:tcPr>
            <w:tcW w:w="851" w:type="dxa"/>
            <w:vMerge w:val="restart"/>
            <w:vAlign w:val="center"/>
          </w:tcPr>
          <w:p w14:paraId="0093201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1" w:type="dxa"/>
            <w:vMerge w:val="restart"/>
            <w:vAlign w:val="center"/>
          </w:tcPr>
          <w:p w14:paraId="2742DB44"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8102" w:type="dxa"/>
          </w:tcPr>
          <w:p w14:paraId="4AE27770"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6D0CD788"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0B56010"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69330FC4"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Bảo trợ và Phòng, chống tệ nạn xã hội để giải quyết.</w:t>
            </w:r>
          </w:p>
        </w:tc>
        <w:tc>
          <w:tcPr>
            <w:tcW w:w="2671" w:type="dxa"/>
            <w:vAlign w:val="center"/>
          </w:tcPr>
          <w:p w14:paraId="66F0B6C1"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7D479C6E" w14:textId="77777777" w:rsidTr="00D26993">
        <w:trPr>
          <w:trHeight w:val="70"/>
        </w:trPr>
        <w:tc>
          <w:tcPr>
            <w:tcW w:w="851" w:type="dxa"/>
            <w:vMerge/>
            <w:vAlign w:val="center"/>
          </w:tcPr>
          <w:p w14:paraId="0459E6E1"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07FAFCD0" w14:textId="77777777" w:rsidR="00AF52CF" w:rsidRPr="00AF52CF" w:rsidRDefault="00AF52CF" w:rsidP="00AF52CF">
            <w:pPr>
              <w:spacing w:before="120" w:after="120" w:line="240" w:lineRule="auto"/>
              <w:rPr>
                <w:rFonts w:eastAsia="Calibri"/>
                <w:b/>
                <w:bCs/>
                <w:szCs w:val="28"/>
                <w:lang w:val="en-US"/>
              </w:rPr>
            </w:pPr>
          </w:p>
        </w:tc>
        <w:tc>
          <w:tcPr>
            <w:tcW w:w="8102" w:type="dxa"/>
            <w:vAlign w:val="center"/>
          </w:tcPr>
          <w:p w14:paraId="42C17E72"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41CAED0"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2B6B1B69"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71" w:type="dxa"/>
            <w:vAlign w:val="center"/>
          </w:tcPr>
          <w:p w14:paraId="47074750"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03B7B7E6" w14:textId="77777777" w:rsidTr="00D26993">
        <w:trPr>
          <w:trHeight w:val="528"/>
        </w:trPr>
        <w:tc>
          <w:tcPr>
            <w:tcW w:w="851" w:type="dxa"/>
            <w:vMerge w:val="restart"/>
            <w:vAlign w:val="center"/>
          </w:tcPr>
          <w:p w14:paraId="3F49160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1" w:type="dxa"/>
            <w:vMerge w:val="restart"/>
            <w:vAlign w:val="center"/>
          </w:tcPr>
          <w:p w14:paraId="71DF044C"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8102" w:type="dxa"/>
          </w:tcPr>
          <w:p w14:paraId="13B4DE2F" w14:textId="77777777" w:rsidR="00AF52CF" w:rsidRPr="009D24D2" w:rsidRDefault="00AF52CF" w:rsidP="00AF52CF">
            <w:pPr>
              <w:spacing w:before="120" w:after="120" w:line="240" w:lineRule="auto"/>
              <w:ind w:firstLine="317"/>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Bảo trợ và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th</w:t>
            </w:r>
            <w:r w:rsidRPr="00AF52CF">
              <w:rPr>
                <w:rFonts w:eastAsia="Calibri"/>
                <w:szCs w:val="28"/>
                <w:lang w:val="hr-HR"/>
              </w:rPr>
              <w:t>à</w:t>
            </w:r>
            <w:r w:rsidRPr="00AF52CF">
              <w:rPr>
                <w:rFonts w:eastAsia="Calibri"/>
                <w:szCs w:val="28"/>
              </w:rPr>
              <w:t>nh lập</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 thẩm</w:t>
            </w:r>
            <w:r w:rsidRPr="00AF52CF">
              <w:rPr>
                <w:rFonts w:eastAsia="Calibri"/>
                <w:szCs w:val="28"/>
                <w:lang w:val="hr-HR"/>
              </w:rPr>
              <w:t xml:space="preserve"> đ</w:t>
            </w:r>
            <w:r w:rsidRPr="00AF52CF">
              <w:rPr>
                <w:rFonts w:eastAsia="Calibri"/>
                <w:szCs w:val="28"/>
              </w:rPr>
              <w:t>ịnh</w:t>
            </w:r>
            <w:r w:rsidRPr="00AF52CF">
              <w:rPr>
                <w:rFonts w:eastAsia="Calibri"/>
                <w:szCs w:val="28"/>
                <w:lang w:val="hr-HR"/>
              </w:rPr>
              <w:t xml:space="preserve">; </w:t>
            </w:r>
            <w:r w:rsidRPr="00AF52CF">
              <w:rPr>
                <w:rFonts w:eastAsia="Calibri"/>
                <w:szCs w:val="28"/>
              </w:rPr>
              <w:t>sau khi c</w:t>
            </w:r>
            <w:r w:rsidRPr="00AF52CF">
              <w:rPr>
                <w:rFonts w:eastAsia="Calibri"/>
                <w:szCs w:val="28"/>
                <w:lang w:val="hr-HR"/>
              </w:rPr>
              <w:t xml:space="preserve">ó </w:t>
            </w:r>
            <w:r w:rsidRPr="00AF52CF">
              <w:rPr>
                <w:rFonts w:eastAsia="Calibri"/>
                <w:szCs w:val="28"/>
              </w:rPr>
              <w:t>kết quả thẩm</w:t>
            </w:r>
            <w:r w:rsidRPr="00AF52CF">
              <w:rPr>
                <w:rFonts w:eastAsia="Calibri"/>
                <w:szCs w:val="28"/>
                <w:lang w:val="hr-HR"/>
              </w:rPr>
              <w:t xml:space="preserve"> đ</w:t>
            </w:r>
            <w:r w:rsidRPr="00AF52CF">
              <w:rPr>
                <w:rFonts w:eastAsia="Calibri"/>
                <w:szCs w:val="28"/>
              </w:rPr>
              <w:t>ịnh của</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w:t>
            </w:r>
            <w:r w:rsidRPr="00AF52CF">
              <w:rPr>
                <w:rFonts w:eastAsia="Calibri"/>
                <w:szCs w:val="28"/>
                <w:lang w:val="hr-HR"/>
              </w:rPr>
              <w:t xml:space="preserve">, </w:t>
            </w:r>
            <w:r w:rsidRPr="00AF52CF">
              <w:rPr>
                <w:rFonts w:eastAsia="Calibri"/>
                <w:szCs w:val="28"/>
              </w:rPr>
              <w:t>dự thảo kết quả giải quyết hồ s</w:t>
            </w:r>
            <w:r w:rsidRPr="00AF52CF">
              <w:rPr>
                <w:rFonts w:eastAsia="Calibri"/>
                <w:szCs w:val="28"/>
                <w:lang w:val="hr-HR"/>
              </w:rPr>
              <w:t xml:space="preserve">ơ </w:t>
            </w:r>
            <w:r w:rsidRPr="00AF52CF">
              <w:rPr>
                <w:rFonts w:eastAsia="Calibri"/>
                <w:szCs w:val="28"/>
              </w:rPr>
              <w:t>v</w:t>
            </w:r>
            <w:r w:rsidRPr="00AF52CF">
              <w:rPr>
                <w:rFonts w:eastAsia="Calibri"/>
                <w:szCs w:val="28"/>
                <w:lang w:val="hr-HR"/>
              </w:rPr>
              <w:t xml:space="preserve">à </w:t>
            </w:r>
            <w:r w:rsidRPr="00AF52CF">
              <w:rPr>
                <w:rFonts w:eastAsia="Calibri"/>
                <w:szCs w:val="28"/>
              </w:rPr>
              <w:t>tờ tr</w:t>
            </w:r>
            <w:r w:rsidRPr="00AF52CF">
              <w:rPr>
                <w:rFonts w:eastAsia="Calibri"/>
                <w:szCs w:val="28"/>
                <w:lang w:val="hr-HR"/>
              </w:rPr>
              <w:t>ì</w:t>
            </w:r>
            <w:r w:rsidRPr="00AF52CF">
              <w:rPr>
                <w:rFonts w:eastAsia="Calibri"/>
                <w:szCs w:val="28"/>
              </w:rPr>
              <w:t>nh</w:t>
            </w:r>
            <w:r w:rsidRPr="00AF52CF">
              <w:rPr>
                <w:rFonts w:eastAsia="Calibri"/>
                <w:szCs w:val="28"/>
                <w:lang w:val="hr-HR"/>
              </w:rPr>
              <w:t xml:space="preserve">, </w:t>
            </w:r>
            <w:r w:rsidRPr="00AF52CF">
              <w:rPr>
                <w:rFonts w:eastAsia="Calibri"/>
                <w:szCs w:val="28"/>
              </w:rPr>
              <w:t>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k</w:t>
            </w:r>
            <w:r w:rsidRPr="00AF52CF">
              <w:rPr>
                <w:rFonts w:eastAsia="Calibri"/>
                <w:szCs w:val="28"/>
                <w:lang w:val="hr-HR"/>
              </w:rPr>
              <w:t xml:space="preserve">ý </w:t>
            </w:r>
            <w:r w:rsidRPr="00AF52CF">
              <w:rPr>
                <w:rFonts w:eastAsia="Calibri"/>
                <w:szCs w:val="28"/>
              </w:rPr>
              <w:t>v</w:t>
            </w:r>
            <w:r w:rsidRPr="00AF52CF">
              <w:rPr>
                <w:rFonts w:eastAsia="Calibri"/>
                <w:szCs w:val="28"/>
                <w:lang w:val="hr-HR"/>
              </w:rPr>
              <w:t xml:space="preserve">à </w:t>
            </w:r>
            <w:r w:rsidRPr="00AF52CF">
              <w:rPr>
                <w:rFonts w:eastAsia="Calibri"/>
                <w:szCs w:val="28"/>
              </w:rPr>
              <w:t>tr</w:t>
            </w:r>
            <w:r w:rsidRPr="00AF52CF">
              <w:rPr>
                <w:rFonts w:eastAsia="Calibri"/>
                <w:szCs w:val="28"/>
                <w:lang w:val="hr-HR"/>
              </w:rPr>
              <w:t>ì</w:t>
            </w:r>
            <w:r w:rsidRPr="00AF52CF">
              <w:rPr>
                <w:rFonts w:eastAsia="Calibri"/>
                <w:szCs w:val="28"/>
              </w:rPr>
              <w:t>nh Chủ tịch Ủy ban nh</w:t>
            </w:r>
            <w:r w:rsidRPr="00AF52CF">
              <w:rPr>
                <w:rFonts w:eastAsia="Calibri"/>
                <w:szCs w:val="28"/>
                <w:lang w:val="hr-HR"/>
              </w:rPr>
              <w:t>â</w:t>
            </w:r>
            <w:r w:rsidRPr="00AF52CF">
              <w:rPr>
                <w:rFonts w:eastAsia="Calibri"/>
                <w:szCs w:val="28"/>
              </w:rPr>
              <w:t>n d</w:t>
            </w:r>
            <w:r w:rsidRPr="00AF52CF">
              <w:rPr>
                <w:rFonts w:eastAsia="Calibri"/>
                <w:szCs w:val="28"/>
                <w:lang w:val="hr-HR"/>
              </w:rPr>
              <w:t>â</w:t>
            </w:r>
            <w:r w:rsidRPr="00AF52CF">
              <w:rPr>
                <w:rFonts w:eastAsia="Calibri"/>
                <w:szCs w:val="28"/>
              </w:rPr>
              <w:t xml:space="preserve">n </w:t>
            </w:r>
            <w:r w:rsidRPr="00AF52CF">
              <w:rPr>
                <w:rFonts w:eastAsia="Calibri"/>
                <w:szCs w:val="28"/>
                <w:lang w:val="en-US"/>
              </w:rPr>
              <w:t>T</w:t>
            </w:r>
            <w:r w:rsidRPr="00AF52CF">
              <w:rPr>
                <w:rFonts w:eastAsia="Calibri"/>
                <w:szCs w:val="28"/>
              </w:rPr>
              <w:t>ỉnh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w:t>
            </w:r>
          </w:p>
        </w:tc>
        <w:tc>
          <w:tcPr>
            <w:tcW w:w="2671" w:type="dxa"/>
            <w:vAlign w:val="center"/>
          </w:tcPr>
          <w:p w14:paraId="1CBC6D3E"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14 ngày làm việc</w:t>
            </w:r>
          </w:p>
        </w:tc>
      </w:tr>
      <w:tr w:rsidR="00AF52CF" w:rsidRPr="00AF52CF" w14:paraId="6A937C14" w14:textId="77777777" w:rsidTr="00D26993">
        <w:tc>
          <w:tcPr>
            <w:tcW w:w="851" w:type="dxa"/>
            <w:vMerge/>
          </w:tcPr>
          <w:p w14:paraId="3A1693E6"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0F34B1E1"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7398B79D"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671" w:type="dxa"/>
            <w:vAlign w:val="center"/>
          </w:tcPr>
          <w:p w14:paraId="44C8E8B0"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iCs/>
                <w:szCs w:val="28"/>
                <w:lang w:val="en-US"/>
              </w:rPr>
              <w:t xml:space="preserve">0,5 ngày làm việc </w:t>
            </w:r>
          </w:p>
        </w:tc>
      </w:tr>
      <w:tr w:rsidR="00AF52CF" w:rsidRPr="00AF52CF" w14:paraId="191F616C" w14:textId="77777777" w:rsidTr="00D26993">
        <w:tc>
          <w:tcPr>
            <w:tcW w:w="851" w:type="dxa"/>
            <w:vMerge/>
          </w:tcPr>
          <w:p w14:paraId="370C0ACB"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6406ED6D"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78CF6D13"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2. Giải quyết hồ sơ (Sở Lao động – Thương binh và Xã hội, Ủy ban nhân dân Tỉnh), trong đó</w:t>
            </w:r>
          </w:p>
        </w:tc>
        <w:tc>
          <w:tcPr>
            <w:tcW w:w="2671" w:type="dxa"/>
            <w:vAlign w:val="center"/>
          </w:tcPr>
          <w:p w14:paraId="4898631E"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13 ngày làm việc</w:t>
            </w:r>
          </w:p>
        </w:tc>
      </w:tr>
      <w:tr w:rsidR="00AF52CF" w:rsidRPr="00AF52CF" w14:paraId="4D8F7BAE" w14:textId="77777777" w:rsidTr="00D26993">
        <w:tc>
          <w:tcPr>
            <w:tcW w:w="851" w:type="dxa"/>
            <w:vMerge/>
          </w:tcPr>
          <w:p w14:paraId="63E938CF"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05354F78"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69366224" w14:textId="77777777" w:rsidR="00AF52CF" w:rsidRPr="00AF52CF" w:rsidRDefault="00AF52CF" w:rsidP="00AF52CF">
            <w:pPr>
              <w:spacing w:before="120" w:after="120" w:line="240" w:lineRule="auto"/>
              <w:ind w:firstLine="317"/>
              <w:rPr>
                <w:rFonts w:eastAsia="Calibri"/>
                <w:iCs/>
                <w:szCs w:val="28"/>
                <w:lang w:val="en-US"/>
              </w:rPr>
            </w:pPr>
            <w:r w:rsidRPr="00AF52CF">
              <w:rPr>
                <w:rFonts w:eastAsia="Calibri"/>
                <w:b/>
                <w:szCs w:val="28"/>
                <w:lang w:val="en-US"/>
              </w:rPr>
              <w:t xml:space="preserve">a) Sở Lao động – Thương binh và Xã hội </w:t>
            </w:r>
          </w:p>
          <w:p w14:paraId="665FFE14"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Chuyên viên Phòng Bảo trợ và Phòng, chống tệ nạn xã hội;</w:t>
            </w:r>
          </w:p>
          <w:p w14:paraId="0BA340E7"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xml:space="preserve">+ Lãnh đạo Phòng Bảo trợ và Phòng, chống tệ nạn xã hội; </w:t>
            </w:r>
          </w:p>
          <w:p w14:paraId="10FD8628"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Lãnh đạo Sở Lao động – Thương binh và Xã hội;</w:t>
            </w:r>
          </w:p>
          <w:p w14:paraId="691074C3" w14:textId="77777777" w:rsidR="00AF52CF" w:rsidRPr="00AF52CF" w:rsidRDefault="00AF52CF" w:rsidP="00AF52CF">
            <w:pPr>
              <w:spacing w:before="120" w:after="120" w:line="240" w:lineRule="auto"/>
              <w:ind w:firstLine="317"/>
              <w:rPr>
                <w:rFonts w:eastAsia="Times New Roman"/>
                <w:iCs/>
                <w:szCs w:val="28"/>
                <w:lang w:val="en-US"/>
              </w:rPr>
            </w:pPr>
            <w:r w:rsidRPr="00AF52CF">
              <w:rPr>
                <w:rFonts w:eastAsia="Times New Roman"/>
                <w:iCs/>
                <w:szCs w:val="28"/>
                <w:lang w:val="en-US"/>
              </w:rPr>
              <w:t>+ Văn thư Sở Lao động – Thương binh và Xã hội.</w:t>
            </w:r>
          </w:p>
          <w:p w14:paraId="375C3A93" w14:textId="77777777" w:rsidR="00AF52CF" w:rsidRPr="00AF52CF" w:rsidRDefault="00AF52CF" w:rsidP="00AF52CF">
            <w:pPr>
              <w:spacing w:before="120" w:after="120" w:line="240" w:lineRule="auto"/>
              <w:ind w:firstLine="317"/>
              <w:rPr>
                <w:rFonts w:eastAsia="Times New Roman"/>
                <w:b/>
                <w:bCs/>
                <w:szCs w:val="28"/>
                <w:lang w:val="en-US"/>
              </w:rPr>
            </w:pPr>
            <w:r w:rsidRPr="00AF52CF">
              <w:rPr>
                <w:rFonts w:eastAsia="Times New Roman"/>
                <w:b/>
                <w:szCs w:val="28"/>
                <w:lang w:val="en-US"/>
              </w:rPr>
              <w:t xml:space="preserve">b) </w:t>
            </w:r>
            <w:r w:rsidRPr="00AF52CF">
              <w:rPr>
                <w:rFonts w:eastAsia="Times New Roman"/>
                <w:b/>
                <w:szCs w:val="28"/>
              </w:rPr>
              <w:t>Ủy ban nh</w:t>
            </w:r>
            <w:r w:rsidRPr="00AF52CF">
              <w:rPr>
                <w:rFonts w:eastAsia="Times New Roman"/>
                <w:b/>
                <w:szCs w:val="28"/>
                <w:lang w:val="hr-HR"/>
              </w:rPr>
              <w:t>â</w:t>
            </w:r>
            <w:r w:rsidRPr="00AF52CF">
              <w:rPr>
                <w:rFonts w:eastAsia="Times New Roman"/>
                <w:b/>
                <w:szCs w:val="28"/>
              </w:rPr>
              <w:t>n d</w:t>
            </w:r>
            <w:r w:rsidRPr="00AF52CF">
              <w:rPr>
                <w:rFonts w:eastAsia="Times New Roman"/>
                <w:b/>
                <w:szCs w:val="28"/>
                <w:lang w:val="hr-HR"/>
              </w:rPr>
              <w:t>â</w:t>
            </w:r>
            <w:r w:rsidRPr="00AF52CF">
              <w:rPr>
                <w:rFonts w:eastAsia="Times New Roman"/>
                <w:b/>
                <w:szCs w:val="28"/>
              </w:rPr>
              <w:t xml:space="preserve">n </w:t>
            </w:r>
            <w:r w:rsidRPr="00AF52CF">
              <w:rPr>
                <w:rFonts w:eastAsia="Times New Roman"/>
                <w:b/>
                <w:szCs w:val="28"/>
                <w:lang w:val="en-US"/>
              </w:rPr>
              <w:t>T</w:t>
            </w:r>
            <w:r w:rsidRPr="00AF52CF">
              <w:rPr>
                <w:rFonts w:eastAsia="Times New Roman"/>
                <w:b/>
                <w:szCs w:val="28"/>
              </w:rPr>
              <w:t>ỉnh</w:t>
            </w:r>
          </w:p>
        </w:tc>
        <w:tc>
          <w:tcPr>
            <w:tcW w:w="2671" w:type="dxa"/>
            <w:vAlign w:val="center"/>
          </w:tcPr>
          <w:p w14:paraId="683FFC28" w14:textId="77777777" w:rsidR="00AF52CF" w:rsidRPr="00AF52CF" w:rsidRDefault="00AF52CF" w:rsidP="00AF52CF">
            <w:pPr>
              <w:spacing w:before="120" w:after="120" w:line="240" w:lineRule="auto"/>
              <w:jc w:val="center"/>
              <w:rPr>
                <w:rFonts w:eastAsia="Times New Roman"/>
                <w:b/>
                <w:iCs/>
                <w:szCs w:val="28"/>
                <w:lang w:val="en-US"/>
              </w:rPr>
            </w:pPr>
            <w:r w:rsidRPr="00AF52CF">
              <w:rPr>
                <w:rFonts w:eastAsia="Times New Roman"/>
                <w:b/>
                <w:iCs/>
                <w:szCs w:val="28"/>
                <w:lang w:val="en-US"/>
              </w:rPr>
              <w:t>08 ngày làm việc</w:t>
            </w:r>
          </w:p>
          <w:p w14:paraId="79B973CD"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06 ngày làm việc;</w:t>
            </w:r>
          </w:p>
          <w:p w14:paraId="5A9C878B"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01 ngày làm việc;</w:t>
            </w:r>
          </w:p>
          <w:p w14:paraId="4208B3F1"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62EBF339"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10DEC746"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05 ngày làm việc</w:t>
            </w:r>
          </w:p>
        </w:tc>
      </w:tr>
      <w:tr w:rsidR="00AF52CF" w:rsidRPr="00AF52CF" w14:paraId="50AD4211" w14:textId="77777777" w:rsidTr="00D26993">
        <w:tc>
          <w:tcPr>
            <w:tcW w:w="851" w:type="dxa"/>
            <w:vMerge/>
          </w:tcPr>
          <w:p w14:paraId="1488A558"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593BE05B"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691AF685" w14:textId="77777777" w:rsidR="00AF52CF" w:rsidRPr="00AF52CF" w:rsidRDefault="00AF52CF" w:rsidP="00AF52CF">
            <w:pPr>
              <w:spacing w:before="120" w:after="120" w:line="240" w:lineRule="auto"/>
              <w:ind w:firstLine="317"/>
              <w:rPr>
                <w:rFonts w:eastAsia="Calibri"/>
                <w:bCs/>
                <w:szCs w:val="28"/>
                <w:lang w:val="en-US"/>
              </w:rPr>
            </w:pPr>
            <w:r w:rsidRPr="00AF52CF">
              <w:rPr>
                <w:rFonts w:eastAsia="Calibri"/>
                <w:bCs/>
                <w:szCs w:val="28"/>
                <w:lang w:val="en-US"/>
              </w:rPr>
              <w:t>Đối với hồ sơ qua thẩm tra, thẩm định có kết luận chưa đủ điều kiện giải quyết,</w:t>
            </w:r>
            <w:r w:rsidRPr="00AF52CF">
              <w:rPr>
                <w:rFonts w:eastAsia="Calibri"/>
                <w:szCs w:val="28"/>
                <w:lang w:val="en-US"/>
              </w:rPr>
              <w:t xml:space="preserve"> công chức báo cáo Trưởng phòng, dự thảo văn bản trình Giám đốc Sở ký </w:t>
            </w:r>
            <w:r w:rsidRPr="00AF52CF">
              <w:rPr>
                <w:rFonts w:eastAsia="Calibri"/>
                <w:bCs/>
                <w:szCs w:val="28"/>
                <w:lang w:val="en-US"/>
              </w:rPr>
              <w:t>văn bản và nêu rõ lý do, nội dung cần bổ sung theo mẫu phiếu yêu cầu bổ sung, hoàn thiện hồ sơ để gửi cho tổ chức, cá nhân thông qua bộ phận tiếp nhận và trả kết quả tại Trung tâm Kiểm soát thủ tục hành chính và Phục vụ hành chính công.</w:t>
            </w:r>
          </w:p>
        </w:tc>
        <w:tc>
          <w:tcPr>
            <w:tcW w:w="2671" w:type="dxa"/>
            <w:vAlign w:val="center"/>
          </w:tcPr>
          <w:p w14:paraId="4A7048FF"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Trả lại hồ sơ không quá 03 ngày làm việc</w:t>
            </w:r>
          </w:p>
        </w:tc>
      </w:tr>
      <w:tr w:rsidR="00AF52CF" w:rsidRPr="00AF52CF" w14:paraId="7FCA1397" w14:textId="77777777" w:rsidTr="00D26993">
        <w:tc>
          <w:tcPr>
            <w:tcW w:w="851" w:type="dxa"/>
            <w:vAlign w:val="center"/>
          </w:tcPr>
          <w:p w14:paraId="21CC6171"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1" w:type="dxa"/>
            <w:vAlign w:val="center"/>
          </w:tcPr>
          <w:p w14:paraId="38C2E8AB"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2864BFF0" w14:textId="77777777" w:rsidR="00AF52CF" w:rsidRPr="00AF52CF" w:rsidRDefault="00AF52CF" w:rsidP="00AF52CF">
            <w:pPr>
              <w:spacing w:before="120" w:after="120" w:line="240" w:lineRule="auto"/>
              <w:jc w:val="center"/>
              <w:rPr>
                <w:rFonts w:eastAsia="Times New Roman"/>
                <w:b/>
                <w:bCs/>
                <w:szCs w:val="28"/>
                <w:lang w:val="en-US"/>
              </w:rPr>
            </w:pPr>
          </w:p>
        </w:tc>
        <w:tc>
          <w:tcPr>
            <w:tcW w:w="8102" w:type="dxa"/>
          </w:tcPr>
          <w:p w14:paraId="3C242F88"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534049F9"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6462BFEE"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3B69EB92"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697F1F45"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4F0024"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4CDF9519"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Thời gian trả kết quả: Sáng: từ 07 giờ đến 11 giờ 30 phút; chiều: từ 13 giờ 30 đến 17 giờ của các ngày làm việc.</w:t>
            </w:r>
          </w:p>
        </w:tc>
        <w:tc>
          <w:tcPr>
            <w:tcW w:w="2671" w:type="dxa"/>
            <w:vAlign w:val="center"/>
          </w:tcPr>
          <w:p w14:paraId="3867C3AA" w14:textId="77777777" w:rsidR="00AF52CF" w:rsidRPr="00AF52CF" w:rsidRDefault="00AF52CF" w:rsidP="00AF52CF">
            <w:pPr>
              <w:spacing w:before="120" w:after="120" w:line="240" w:lineRule="auto"/>
              <w:jc w:val="center"/>
              <w:rPr>
                <w:rFonts w:eastAsia="Times New Roman"/>
                <w:szCs w:val="28"/>
                <w:lang w:val="nl-NL"/>
              </w:rPr>
            </w:pPr>
            <w:r w:rsidRPr="00AF52CF">
              <w:rPr>
                <w:rFonts w:eastAsia="Times New Roman"/>
                <w:szCs w:val="28"/>
                <w:lang w:val="nl-NL"/>
              </w:rPr>
              <w:t>0,5 ngày làm việc</w:t>
            </w:r>
          </w:p>
        </w:tc>
      </w:tr>
    </w:tbl>
    <w:p w14:paraId="065E88F6" w14:textId="77777777" w:rsidR="00AF52CF" w:rsidRPr="009D24D2"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rPr>
      </w:pPr>
      <w:r w:rsidRPr="009D24D2">
        <w:rPr>
          <w:rFonts w:eastAsia="Calibri"/>
          <w:b/>
          <w:bCs/>
          <w:szCs w:val="28"/>
        </w:rPr>
        <w:t>Thành phần, số lượng hồ sơ</w:t>
      </w:r>
    </w:p>
    <w:p w14:paraId="73B8F7A4" w14:textId="77777777" w:rsidR="00AF52CF" w:rsidRPr="009D24D2" w:rsidRDefault="00AF52CF" w:rsidP="00AF52CF">
      <w:pPr>
        <w:shd w:val="clear" w:color="auto" w:fill="FFFFFF"/>
        <w:tabs>
          <w:tab w:val="left" w:pos="1134"/>
        </w:tabs>
        <w:spacing w:before="120" w:after="120" w:line="240" w:lineRule="auto"/>
        <w:ind w:firstLine="567"/>
        <w:rPr>
          <w:rFonts w:eastAsia="Times New Roman"/>
          <w:b/>
          <w:bCs/>
          <w:szCs w:val="28"/>
        </w:rPr>
      </w:pPr>
      <w:r w:rsidRPr="009D24D2">
        <w:rPr>
          <w:rFonts w:eastAsia="Times New Roman"/>
          <w:b/>
          <w:bCs/>
          <w:szCs w:val="28"/>
        </w:rPr>
        <w:t>a) Thành phần hồ sơ</w:t>
      </w:r>
    </w:p>
    <w:p w14:paraId="1A014A36"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xml:space="preserve">- Đơn đề nghị cấp lại Giấy phép thành lập cơ sở hỗ trợ nạn nhân </w:t>
      </w:r>
      <w:r w:rsidRPr="00AF52CF">
        <w:rPr>
          <w:rFonts w:eastAsia="Calibri"/>
          <w:i/>
          <w:szCs w:val="28"/>
          <w:lang w:val="pt-BR"/>
        </w:rPr>
        <w:t>(Phụ lục 1)</w:t>
      </w:r>
      <w:r w:rsidRPr="00AF52CF">
        <w:rPr>
          <w:rFonts w:eastAsia="Calibri"/>
          <w:szCs w:val="28"/>
          <w:lang w:val="pt-BR"/>
        </w:rPr>
        <w:t>;</w:t>
      </w:r>
    </w:p>
    <w:p w14:paraId="3E88C85E"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Tài liệu, văn bản chứng minh Giấy phép thành lập bị mất, bị rách hoặc bị tiêu hủy.</w:t>
      </w:r>
    </w:p>
    <w:p w14:paraId="207B9451" w14:textId="77777777" w:rsidR="00AF52CF" w:rsidRPr="00AF52CF" w:rsidRDefault="00AF52CF" w:rsidP="00AF52CF">
      <w:pPr>
        <w:shd w:val="clear" w:color="auto" w:fill="FFFFFF"/>
        <w:tabs>
          <w:tab w:val="left" w:pos="1134"/>
        </w:tabs>
        <w:spacing w:before="120" w:after="120" w:line="240" w:lineRule="auto"/>
        <w:ind w:firstLine="567"/>
        <w:rPr>
          <w:rFonts w:eastAsia="Times New Roman"/>
          <w:szCs w:val="28"/>
          <w:lang w:val="pt-BR"/>
        </w:rPr>
      </w:pPr>
      <w:r w:rsidRPr="00AF52CF">
        <w:rPr>
          <w:rFonts w:eastAsia="Times New Roman"/>
          <w:b/>
          <w:szCs w:val="28"/>
          <w:lang w:val="pt-BR"/>
        </w:rPr>
        <w:t>b) Số lượng hồ sơ</w:t>
      </w:r>
      <w:r w:rsidRPr="00AF52CF">
        <w:rPr>
          <w:rFonts w:eastAsia="Times New Roman"/>
          <w:szCs w:val="28"/>
          <w:lang w:val="pt-BR"/>
        </w:rPr>
        <w:t xml:space="preserve">: 01 bộ </w:t>
      </w:r>
    </w:p>
    <w:p w14:paraId="3FF5BCEB"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szCs w:val="28"/>
          <w:lang w:val="pt-BR"/>
        </w:rPr>
      </w:pPr>
      <w:r w:rsidRPr="00AF52CF">
        <w:rPr>
          <w:rFonts w:eastAsia="Calibri"/>
          <w:b/>
          <w:szCs w:val="28"/>
          <w:lang w:val="pt-BR"/>
        </w:rPr>
        <w:t>Đối tượng thực hiện thủ tục hành chính:</w:t>
      </w:r>
      <w:r w:rsidRPr="00AF52CF">
        <w:rPr>
          <w:rFonts w:eastAsia="Calibri"/>
          <w:szCs w:val="28"/>
          <w:lang w:val="pt-BR"/>
        </w:rPr>
        <w:t xml:space="preserve"> Tổ chức, cá nhân</w:t>
      </w:r>
      <w:r w:rsidRPr="00AF52CF">
        <w:rPr>
          <w:rFonts w:eastAsia="Calibri"/>
          <w:b/>
          <w:szCs w:val="28"/>
          <w:lang w:val="pt-BR"/>
        </w:rPr>
        <w:t xml:space="preserve"> </w:t>
      </w:r>
    </w:p>
    <w:p w14:paraId="515D66E0"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szCs w:val="28"/>
          <w:lang w:val="pt-BR"/>
        </w:rPr>
      </w:pPr>
      <w:r w:rsidRPr="00AF52CF">
        <w:rPr>
          <w:rFonts w:eastAsia="Calibri"/>
          <w:b/>
          <w:szCs w:val="28"/>
          <w:lang w:val="pt-BR"/>
        </w:rPr>
        <w:t>Cơ quan giải quyết thủ tục hành chính</w:t>
      </w:r>
    </w:p>
    <w:p w14:paraId="0740819C"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Cơ quan có thẩm quyền ra quyết định: Chủ tịch Ủy ban nhân dân tỉnh.</w:t>
      </w:r>
    </w:p>
    <w:p w14:paraId="50B8F62B" w14:textId="77777777" w:rsidR="00AF52CF" w:rsidRPr="00AF52CF" w:rsidRDefault="00AF52CF" w:rsidP="00AF52CF">
      <w:pPr>
        <w:tabs>
          <w:tab w:val="left" w:pos="1134"/>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62C8A7CF"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szCs w:val="28"/>
          <w:lang w:val="pt-BR"/>
        </w:rPr>
      </w:pPr>
      <w:r w:rsidRPr="00AF52CF">
        <w:rPr>
          <w:rFonts w:eastAsia="Calibri"/>
          <w:b/>
          <w:bCs/>
          <w:szCs w:val="28"/>
          <w:lang w:val="pt-BR"/>
        </w:rPr>
        <w:t xml:space="preserve">Kết quả thực hiện thủ tục hành chính: </w:t>
      </w:r>
      <w:r w:rsidRPr="00AF52CF">
        <w:rPr>
          <w:rFonts w:eastAsia="Calibri"/>
          <w:szCs w:val="28"/>
        </w:rPr>
        <w:t xml:space="preserve"> </w:t>
      </w:r>
      <w:r w:rsidRPr="00AF52CF">
        <w:rPr>
          <w:rFonts w:eastAsia="Calibri"/>
          <w:szCs w:val="28"/>
          <w:lang w:val="pt-BR"/>
        </w:rPr>
        <w:t xml:space="preserve">Quyết định cấp lại Giấy phép thành lập cơ sở hỗ trợ nạn nhân </w:t>
      </w:r>
    </w:p>
    <w:p w14:paraId="46DAA862"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4D7A9EED"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iCs/>
          <w:szCs w:val="28"/>
          <w:lang w:val="pt-BR"/>
        </w:rPr>
      </w:pPr>
      <w:r w:rsidRPr="00AF52CF">
        <w:rPr>
          <w:rFonts w:eastAsia="Calibri"/>
          <w:b/>
          <w:szCs w:val="28"/>
          <w:lang w:val="pt-BR"/>
        </w:rPr>
        <w:t>Tên mẫu đơn, mẫu tờ khai</w:t>
      </w:r>
    </w:p>
    <w:p w14:paraId="742FD671"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xml:space="preserve">Đơn đề nghị cấp lại Giấy phép thành lập cơ sở hỗ trợ nạn nhân </w:t>
      </w:r>
      <w:r w:rsidRPr="00AF52CF">
        <w:rPr>
          <w:rFonts w:eastAsia="Calibri"/>
          <w:i/>
          <w:szCs w:val="28"/>
          <w:lang w:val="pt-BR"/>
        </w:rPr>
        <w:t>(Phụ lục 1 ban hành kèm theo Thông tư số 35/2013/TT-BLĐTBXH)</w:t>
      </w:r>
      <w:r w:rsidRPr="00AF52CF">
        <w:rPr>
          <w:rFonts w:eastAsia="Calibri"/>
          <w:szCs w:val="28"/>
          <w:lang w:val="pt-BR"/>
        </w:rPr>
        <w:t>.</w:t>
      </w:r>
    </w:p>
    <w:p w14:paraId="6A429FEA" w14:textId="77777777" w:rsidR="00AF52CF" w:rsidRPr="00AF52CF" w:rsidRDefault="00AF52CF" w:rsidP="00770D89">
      <w:pPr>
        <w:numPr>
          <w:ilvl w:val="1"/>
          <w:numId w:val="18"/>
        </w:numPr>
        <w:shd w:val="clear" w:color="auto" w:fill="FFFFFF"/>
        <w:tabs>
          <w:tab w:val="left" w:pos="1134"/>
        </w:tabs>
        <w:spacing w:before="120" w:after="120" w:line="240" w:lineRule="auto"/>
        <w:ind w:left="0" w:firstLine="567"/>
        <w:contextualSpacing/>
        <w:jc w:val="left"/>
        <w:rPr>
          <w:rFonts w:eastAsia="Times New Roman"/>
          <w:szCs w:val="28"/>
          <w:lang w:val="pt-BR"/>
        </w:rPr>
      </w:pPr>
      <w:r w:rsidRPr="00AF52CF">
        <w:rPr>
          <w:rFonts w:eastAsia="Times New Roman"/>
          <w:b/>
          <w:szCs w:val="28"/>
          <w:lang w:val="hr-HR"/>
        </w:rPr>
        <w:t xml:space="preserve">Yêu cầu, điều kiện thực hiện thủ tục hành chính: </w:t>
      </w:r>
      <w:r w:rsidRPr="00AF52CF">
        <w:rPr>
          <w:rFonts w:eastAsia="Times New Roman"/>
          <w:szCs w:val="28"/>
          <w:lang w:val="pt-BR"/>
        </w:rPr>
        <w:t>Quy định tại Khoản 1 Điều 12 Nghị định số 09/2013/NĐ-CP ngày 11/01/2013.</w:t>
      </w:r>
    </w:p>
    <w:p w14:paraId="18FDBF62" w14:textId="77777777" w:rsidR="00AF52CF" w:rsidRPr="00AF52CF" w:rsidRDefault="00AF52CF" w:rsidP="00AF52CF">
      <w:pPr>
        <w:tabs>
          <w:tab w:val="left" w:pos="1134"/>
        </w:tabs>
        <w:spacing w:before="120" w:after="120" w:line="240" w:lineRule="auto"/>
        <w:ind w:firstLine="567"/>
        <w:rPr>
          <w:rFonts w:eastAsia="Calibri"/>
          <w:spacing w:val="-2"/>
          <w:szCs w:val="28"/>
          <w:lang w:val="pt-BR"/>
        </w:rPr>
      </w:pPr>
      <w:r w:rsidRPr="00AF52CF">
        <w:rPr>
          <w:rFonts w:eastAsia="Calibri"/>
          <w:spacing w:val="-2"/>
          <w:szCs w:val="28"/>
          <w:lang w:val="pt-BR"/>
        </w:rPr>
        <w:t>Tổ chức, cá nhân được cấp lại Giấy phép thành lập cơ sở hỗ trợ nạn nhân trong trường hợp bị mất, bị rách hoặc bị tiêu huỷ.</w:t>
      </w:r>
    </w:p>
    <w:p w14:paraId="59A3D13E"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lang w:val="pt-BR"/>
        </w:rPr>
      </w:pPr>
      <w:r w:rsidRPr="00AF52CF">
        <w:rPr>
          <w:rFonts w:eastAsia="Calibri"/>
          <w:b/>
          <w:bCs/>
          <w:szCs w:val="28"/>
          <w:lang w:val="pt-BR"/>
        </w:rPr>
        <w:t xml:space="preserve">Căn cứ pháp lý của thủ tục hành chính </w:t>
      </w:r>
    </w:p>
    <w:p w14:paraId="7C9F0BAA"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Điều 12 Nghị định số 09/2013/NĐ-CP ngày 11/01/2013 của Chính phủ quy định chi tiết thi hành một số điều của Luật phòng, chống mua bán người.</w:t>
      </w:r>
    </w:p>
    <w:p w14:paraId="7C8F7848"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Điều 6 Thông tư số 35/2013/TT-BLĐTBXH ngày 30/12/2013 của Bộ trưởng Bộ Lao động – Thương binh và Xã hội hướng dẫn thi hành một số điều của Nghị định số 09/2013/NĐ-CP ngày 11/01/2013 của Chính phủ quy định chi tiết thi hành một số điều của Luật Phòng, chống mua bán người.</w:t>
      </w:r>
    </w:p>
    <w:p w14:paraId="2706685B"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9"/>
        <w:gridCol w:w="3088"/>
        <w:gridCol w:w="3057"/>
      </w:tblGrid>
      <w:tr w:rsidR="00AF52CF" w:rsidRPr="00AF52CF" w14:paraId="3D2D3D88" w14:textId="77777777" w:rsidTr="00D26993">
        <w:trPr>
          <w:trHeight w:val="517"/>
        </w:trPr>
        <w:tc>
          <w:tcPr>
            <w:tcW w:w="2831" w:type="pct"/>
            <w:vAlign w:val="center"/>
          </w:tcPr>
          <w:p w14:paraId="3BDE2AD3"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090" w:type="pct"/>
            <w:vAlign w:val="center"/>
          </w:tcPr>
          <w:p w14:paraId="551DAA3B"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079" w:type="pct"/>
            <w:vAlign w:val="center"/>
          </w:tcPr>
          <w:p w14:paraId="6E188182"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4EA3C76E" w14:textId="77777777" w:rsidTr="00D26993">
        <w:trPr>
          <w:trHeight w:val="517"/>
        </w:trPr>
        <w:tc>
          <w:tcPr>
            <w:tcW w:w="2831" w:type="pct"/>
            <w:vAlign w:val="center"/>
          </w:tcPr>
          <w:p w14:paraId="0B9E5410"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2.2;</w:t>
            </w:r>
          </w:p>
          <w:p w14:paraId="540BB27E"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AF52CF">
              <w:rPr>
                <w:rFonts w:eastAsia="Calibri"/>
                <w:szCs w:val="28"/>
                <w:lang w:val="pt-BR"/>
              </w:rPr>
              <w:t>Quyết định cấp lại Giấy phép thành lập cơ sở hỗ trợ nạn nhân hoặc công văn thông báo không cấp giấy phép thành lập.</w:t>
            </w:r>
          </w:p>
        </w:tc>
        <w:tc>
          <w:tcPr>
            <w:tcW w:w="1090" w:type="pct"/>
            <w:vAlign w:val="center"/>
          </w:tcPr>
          <w:p w14:paraId="5FCB6CF4"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1079" w:type="pct"/>
            <w:vMerge w:val="restart"/>
            <w:vAlign w:val="center"/>
          </w:tcPr>
          <w:p w14:paraId="1A1FBD09" w14:textId="77777777" w:rsidR="00AF52CF" w:rsidRPr="009D24D2" w:rsidRDefault="00AF52CF" w:rsidP="00AF52CF">
            <w:pPr>
              <w:spacing w:before="120" w:after="120" w:line="240" w:lineRule="auto"/>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4DC4F3A9" w14:textId="77777777" w:rsidTr="00D26993">
        <w:trPr>
          <w:trHeight w:val="1962"/>
        </w:trPr>
        <w:tc>
          <w:tcPr>
            <w:tcW w:w="2831" w:type="pct"/>
            <w:vAlign w:val="center"/>
          </w:tcPr>
          <w:p w14:paraId="7C269389"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090" w:type="pct"/>
            <w:vAlign w:val="center"/>
          </w:tcPr>
          <w:p w14:paraId="6EF6E108"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1079" w:type="pct"/>
            <w:vMerge/>
            <w:vAlign w:val="center"/>
          </w:tcPr>
          <w:p w14:paraId="1023F043" w14:textId="77777777" w:rsidR="00AF52CF" w:rsidRPr="009D24D2" w:rsidRDefault="00AF52CF" w:rsidP="00AF52CF">
            <w:pPr>
              <w:spacing w:before="120" w:after="120" w:line="240" w:lineRule="auto"/>
              <w:jc w:val="left"/>
              <w:rPr>
                <w:rFonts w:eastAsia="Calibri"/>
                <w:szCs w:val="28"/>
              </w:rPr>
            </w:pPr>
          </w:p>
        </w:tc>
      </w:tr>
    </w:tbl>
    <w:p w14:paraId="17C47283"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6669D671" w14:textId="77777777" w:rsidR="00AF52CF" w:rsidRP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Phụ lục 1</w:t>
      </w:r>
    </w:p>
    <w:p w14:paraId="05549880" w14:textId="77777777" w:rsidR="00AF52CF" w:rsidRP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 xml:space="preserve">Mẫu Đơn đề nghị cấp (cấp lại, sửa đổi, bổ sung, gia hạn) </w:t>
      </w:r>
      <w:r w:rsidRPr="00AF52CF">
        <w:rPr>
          <w:rFonts w:eastAsia="Calibri"/>
          <w:b/>
          <w:bCs/>
          <w:sz w:val="26"/>
          <w:szCs w:val="26"/>
          <w:lang w:val="pt-BR"/>
        </w:rPr>
        <w:br/>
        <w:t>giấy phép thành lập cơ sở hỗ trợ nạn nhân</w:t>
      </w:r>
    </w:p>
    <w:p w14:paraId="196B2C1C" w14:textId="77777777" w:rsidR="00AF52CF" w:rsidRPr="00AF52CF" w:rsidRDefault="00AF52CF" w:rsidP="00AF52CF">
      <w:pPr>
        <w:spacing w:line="240" w:lineRule="auto"/>
        <w:jc w:val="center"/>
        <w:rPr>
          <w:rFonts w:eastAsia="Calibri"/>
          <w:i/>
          <w:iCs/>
          <w:sz w:val="26"/>
          <w:szCs w:val="26"/>
          <w:lang w:val="pt-BR"/>
        </w:rPr>
      </w:pPr>
      <w:r w:rsidRPr="00AF52CF">
        <w:rPr>
          <w:rFonts w:eastAsia="Calibri"/>
          <w:i/>
          <w:iCs/>
          <w:sz w:val="26"/>
          <w:szCs w:val="26"/>
          <w:lang w:val="pt-BR"/>
        </w:rPr>
        <w:t>(Ban hành kèm theo Thông tư số 35/2013/TT-BLĐTBXH ngày 3012/2013</w:t>
      </w:r>
    </w:p>
    <w:p w14:paraId="3F87FE32" w14:textId="77777777" w:rsidR="00AF52CF" w:rsidRPr="00AF52CF" w:rsidRDefault="00AF52CF" w:rsidP="00AF52CF">
      <w:pPr>
        <w:spacing w:line="240" w:lineRule="auto"/>
        <w:jc w:val="center"/>
        <w:rPr>
          <w:rFonts w:eastAsia="Calibri"/>
          <w:i/>
          <w:iCs/>
          <w:sz w:val="26"/>
          <w:szCs w:val="26"/>
          <w:lang w:val="pt-BR"/>
        </w:rPr>
      </w:pPr>
      <w:r w:rsidRPr="00AF52CF">
        <w:rPr>
          <w:rFonts w:eastAsia="Calibri"/>
          <w:i/>
          <w:iCs/>
          <w:sz w:val="26"/>
          <w:szCs w:val="26"/>
          <w:lang w:val="pt-BR"/>
        </w:rPr>
        <w:t xml:space="preserve"> của Bộ trưởng Lao động - Thương binh và Xã hội)</w:t>
      </w:r>
    </w:p>
    <w:p w14:paraId="5F2F9DB4" w14:textId="77777777" w:rsidR="00AF52CF" w:rsidRPr="00AF52CF" w:rsidRDefault="00AF52CF" w:rsidP="00AF52CF">
      <w:pPr>
        <w:spacing w:line="240" w:lineRule="auto"/>
        <w:jc w:val="center"/>
        <w:rPr>
          <w:rFonts w:eastAsia="Calibri"/>
          <w:i/>
          <w:iCs/>
          <w:sz w:val="26"/>
          <w:szCs w:val="26"/>
          <w:lang w:val="pt-BR"/>
        </w:rPr>
      </w:pPr>
      <w:r w:rsidRPr="00AF52CF">
        <w:rPr>
          <w:rFonts w:eastAsia="Calibri"/>
          <w:sz w:val="26"/>
          <w:szCs w:val="26"/>
          <w:lang w:val="en-US"/>
        </w:rPr>
        <mc:AlternateContent>
          <mc:Choice Requires="wps">
            <w:drawing>
              <wp:anchor distT="4294967295" distB="4294967295" distL="114300" distR="114300" simplePos="0" relativeHeight="251669504" behindDoc="0" locked="0" layoutInCell="1" allowOverlap="1" wp14:anchorId="33C9299B" wp14:editId="474DF540">
                <wp:simplePos x="0" y="0"/>
                <wp:positionH relativeFrom="column">
                  <wp:posOffset>2057400</wp:posOffset>
                </wp:positionH>
                <wp:positionV relativeFrom="paragraph">
                  <wp:posOffset>37464</wp:posOffset>
                </wp:positionV>
                <wp:extent cx="2044700" cy="0"/>
                <wp:effectExtent l="0" t="0" r="12700" b="19050"/>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430D94" id="Straight Connector 78"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2pt,2.95pt" to="323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"/>
            </w:pict>
          </mc:Fallback>
        </mc:AlternateContent>
      </w:r>
    </w:p>
    <w:tbl>
      <w:tblPr>
        <w:tblW w:w="0" w:type="auto"/>
        <w:tblLook w:val="04A0" w:firstRow="1" w:lastRow="0" w:firstColumn="1" w:lastColumn="0" w:noHBand="0" w:noVBand="1"/>
      </w:tblPr>
      <w:tblGrid>
        <w:gridCol w:w="9231"/>
      </w:tblGrid>
      <w:tr w:rsidR="00AF52CF" w:rsidRPr="00AF52CF" w14:paraId="3CE3570A" w14:textId="77777777" w:rsidTr="00D26993">
        <w:trPr>
          <w:trHeight w:val="1078"/>
        </w:trPr>
        <w:tc>
          <w:tcPr>
            <w:tcW w:w="9288" w:type="dxa"/>
            <w:hideMark/>
          </w:tcPr>
          <w:p w14:paraId="40C1DE8D" w14:textId="77777777" w:rsidR="00AF52CF" w:rsidRPr="00AF52CF" w:rsidRDefault="00AF52CF" w:rsidP="00AF52CF">
            <w:pPr>
              <w:spacing w:line="240" w:lineRule="auto"/>
              <w:jc w:val="center"/>
              <w:rPr>
                <w:rFonts w:eastAsia="Calibri"/>
                <w:b/>
                <w:bCs/>
                <w:sz w:val="26"/>
                <w:szCs w:val="26"/>
                <w:lang w:val="pt-BR"/>
              </w:rPr>
            </w:pPr>
            <w:r w:rsidRPr="00AF52CF">
              <w:rPr>
                <w:rFonts w:eastAsia="Calibri"/>
                <w:b/>
                <w:bCs/>
                <w:sz w:val="26"/>
                <w:szCs w:val="26"/>
                <w:lang w:val="pt-BR"/>
              </w:rPr>
              <w:t>CỘNG HÒA XÃ HỘI CHỦ NGHĨA VIỆT NAM</w:t>
            </w:r>
          </w:p>
          <w:p w14:paraId="6883B118" w14:textId="77777777" w:rsidR="00AF52CF" w:rsidRPr="00AF52CF" w:rsidRDefault="00AF52CF" w:rsidP="00AF52CF">
            <w:pPr>
              <w:spacing w:line="240" w:lineRule="auto"/>
              <w:jc w:val="center"/>
              <w:rPr>
                <w:rFonts w:eastAsia="Calibri"/>
                <w:sz w:val="26"/>
                <w:szCs w:val="26"/>
                <w:lang w:val="pt-BR"/>
              </w:rPr>
            </w:pPr>
            <w:r w:rsidRPr="00AF52CF">
              <w:rPr>
                <w:rFonts w:eastAsia="Calibri"/>
                <w:b/>
                <w:bCs/>
                <w:sz w:val="26"/>
                <w:szCs w:val="26"/>
                <w:lang w:val="pt-BR"/>
              </w:rPr>
              <w:t>Độc lập - Tự do - Hạnh phúc</w:t>
            </w:r>
          </w:p>
          <w:p w14:paraId="1F2DD8D0" w14:textId="77777777" w:rsidR="00AF52CF" w:rsidRPr="00AF52CF" w:rsidRDefault="00AF52CF" w:rsidP="00AF52CF">
            <w:pPr>
              <w:spacing w:before="120" w:line="240" w:lineRule="auto"/>
              <w:jc w:val="right"/>
              <w:rPr>
                <w:rFonts w:eastAsia="Calibri"/>
                <w:i/>
                <w:i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70528" behindDoc="0" locked="0" layoutInCell="1" allowOverlap="1" wp14:anchorId="14C67F34" wp14:editId="1E0AB766">
                      <wp:simplePos x="0" y="0"/>
                      <wp:positionH relativeFrom="column">
                        <wp:posOffset>1878330</wp:posOffset>
                      </wp:positionH>
                      <wp:positionV relativeFrom="paragraph">
                        <wp:posOffset>36829</wp:posOffset>
                      </wp:positionV>
                      <wp:extent cx="2013585" cy="0"/>
                      <wp:effectExtent l="0" t="0" r="24765" b="19050"/>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9D30C6" id="Straight Connector 77" o:spid="_x0000_s1026" style="position:absolute;z-index:25167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2.9pt" to="306.4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"/>
                  </w:pict>
                </mc:Fallback>
              </mc:AlternateContent>
            </w:r>
            <w:r w:rsidRPr="00AF52CF">
              <w:rPr>
                <w:rFonts w:eastAsia="Calibri"/>
                <w:i/>
                <w:iCs/>
                <w:sz w:val="26"/>
                <w:szCs w:val="26"/>
                <w:lang w:val="fr-FR"/>
              </w:rPr>
              <w:t>.................</w:t>
            </w:r>
            <w:r w:rsidRPr="00AF52CF">
              <w:rPr>
                <w:rFonts w:eastAsia="Calibri"/>
                <w:i/>
                <w:iCs/>
                <w:sz w:val="26"/>
                <w:szCs w:val="26"/>
                <w:vertAlign w:val="superscript"/>
                <w:lang w:val="en-US"/>
              </w:rPr>
              <w:footnoteReference w:id="14"/>
            </w:r>
            <w:r w:rsidRPr="00AF52CF">
              <w:rPr>
                <w:rFonts w:eastAsia="Calibri"/>
                <w:i/>
                <w:iCs/>
                <w:sz w:val="26"/>
                <w:szCs w:val="26"/>
                <w:lang w:val="fr-FR"/>
              </w:rPr>
              <w:t>....., ngày ...... tháng...... năm  20.....</w:t>
            </w:r>
          </w:p>
        </w:tc>
      </w:tr>
    </w:tbl>
    <w:p w14:paraId="788EEC4D"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ĐƠN ĐỀ NGHỊ </w:t>
      </w:r>
    </w:p>
    <w:p w14:paraId="1E0C45BA"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Cấp (cấp lại, sửa đổi, bổ sung, gia hạn) giấy phép thành lập cơ sở </w:t>
      </w:r>
    </w:p>
    <w:p w14:paraId="57DBBEDF"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hỗ trợ nạn nhân</w:t>
      </w:r>
    </w:p>
    <w:p w14:paraId="243643BC"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71552" behindDoc="0" locked="0" layoutInCell="1" allowOverlap="1" wp14:anchorId="1C2A7ECD" wp14:editId="254F4189">
                <wp:simplePos x="0" y="0"/>
                <wp:positionH relativeFrom="column">
                  <wp:posOffset>2302510</wp:posOffset>
                </wp:positionH>
                <wp:positionV relativeFrom="paragraph">
                  <wp:posOffset>61594</wp:posOffset>
                </wp:positionV>
                <wp:extent cx="1371600" cy="0"/>
                <wp:effectExtent l="0" t="0" r="19050" b="19050"/>
                <wp:wrapNone/>
                <wp:docPr id="76" name="Straight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F89F42" id="Straight Connector 76"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1.3pt,4.85pt" to="289.3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"/>
            </w:pict>
          </mc:Fallback>
        </mc:AlternateContent>
      </w:r>
    </w:p>
    <w:p w14:paraId="50D14B27"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Kính gửi: Sở Lao động - Thương binh và Xã hội ......</w:t>
      </w:r>
      <w:r w:rsidRPr="00AF52CF">
        <w:rPr>
          <w:rFonts w:eastAsia="Calibri"/>
          <w:sz w:val="26"/>
          <w:szCs w:val="26"/>
          <w:vertAlign w:val="superscript"/>
          <w:lang w:val="fr-FR"/>
        </w:rPr>
        <w:footnoteReference w:id="15"/>
      </w:r>
      <w:r w:rsidRPr="00AF52CF">
        <w:rPr>
          <w:rFonts w:eastAsia="Calibri"/>
          <w:sz w:val="26"/>
          <w:szCs w:val="26"/>
          <w:lang w:val="fr-FR"/>
        </w:rPr>
        <w:t>...............................</w:t>
      </w:r>
    </w:p>
    <w:p w14:paraId="083CF86E"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w:t>
      </w:r>
      <w:r w:rsidRPr="00AF52CF">
        <w:rPr>
          <w:rFonts w:eastAsia="Calibri"/>
          <w:sz w:val="26"/>
          <w:szCs w:val="26"/>
          <w:vertAlign w:val="superscript"/>
          <w:lang w:val="fr-FR"/>
        </w:rPr>
        <w:footnoteReference w:id="16"/>
      </w:r>
      <w:r w:rsidRPr="00AF52CF">
        <w:rPr>
          <w:rFonts w:eastAsia="Calibri"/>
          <w:sz w:val="26"/>
          <w:szCs w:val="26"/>
          <w:lang w:val="fr-FR"/>
        </w:rPr>
        <w:t>........................................................</w:t>
      </w:r>
    </w:p>
    <w:p w14:paraId="26133E99" w14:textId="77777777" w:rsidR="00AF52CF" w:rsidRPr="00AF52CF" w:rsidRDefault="00AF52CF" w:rsidP="00AF52CF">
      <w:pPr>
        <w:tabs>
          <w:tab w:val="left" w:leader="dot" w:pos="9356"/>
        </w:tabs>
        <w:spacing w:before="120" w:after="120" w:line="240" w:lineRule="auto"/>
        <w:ind w:firstLine="567"/>
        <w:rPr>
          <w:rFonts w:eastAsia="Calibri"/>
          <w:sz w:val="26"/>
          <w:szCs w:val="26"/>
          <w:lang w:val="fr-FR"/>
        </w:rPr>
      </w:pPr>
      <w:r w:rsidRPr="00AF52CF">
        <w:rPr>
          <w:rFonts w:eastAsia="Calibri"/>
          <w:sz w:val="26"/>
          <w:szCs w:val="26"/>
          <w:lang w:val="fr-FR"/>
        </w:rPr>
        <w:t>Địa điểm: ........</w:t>
      </w:r>
      <w:r w:rsidRPr="00AF52CF">
        <w:rPr>
          <w:rFonts w:eastAsia="Calibri"/>
          <w:sz w:val="26"/>
          <w:szCs w:val="26"/>
          <w:vertAlign w:val="superscript"/>
          <w:lang w:val="fr-FR"/>
        </w:rPr>
        <w:footnoteReference w:id="17"/>
      </w:r>
      <w:r w:rsidRPr="00AF52CF">
        <w:rPr>
          <w:rFonts w:eastAsia="Calibri"/>
          <w:sz w:val="26"/>
          <w:szCs w:val="26"/>
          <w:lang w:val="fr-FR"/>
        </w:rPr>
        <w:t xml:space="preserve"> ..............; Điện thoại/fax: ………………………………</w:t>
      </w:r>
    </w:p>
    <w:p w14:paraId="4B55349F"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Căn cứ Nghị định số 09/2013/NĐ-CP ngày 11 tháng 01 năm 2013 của Chính phủ quy định chi tiết thi hành một số điều của Luật phòng, chống mua bán người;</w:t>
      </w:r>
    </w:p>
    <w:p w14:paraId="1ED084B7"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Căn cứ Thông tư số 35/2013/TT-LĐTBXH ngày 30 thàng 12 năm 2013 của Bộ trưởng Bộ Lao động - Thương binh và Xã hội hướng dẫn thi hành một số điều của Nghị định số 09/2013/NĐ-CP ngày 11 tháng 01 năm 2013 của Chính phủ quy định chi tiết thi hành một số điều của Luật Phòng, chống mua bán người. </w:t>
      </w:r>
    </w:p>
    <w:p w14:paraId="408028DD"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Chúng tôi đã thực hiện đầy đủ các điều kiện về cơ sở vật chất, trang thiết bị, nhân sự và hồ sơ, thủ tục, liên quan đến việc xin cấp (</w:t>
      </w:r>
      <w:r w:rsidRPr="00AF52CF">
        <w:rPr>
          <w:rFonts w:eastAsia="Calibri"/>
          <w:bCs/>
          <w:sz w:val="26"/>
          <w:szCs w:val="26"/>
        </w:rPr>
        <w:t>cấp lại, sửa đổi, bổ sung, gia hạn</w:t>
      </w:r>
      <w:r w:rsidRPr="00AF52CF">
        <w:rPr>
          <w:rFonts w:eastAsia="Calibri"/>
          <w:sz w:val="26"/>
          <w:szCs w:val="26"/>
        </w:rPr>
        <w:t>) giấy phép thành lập cơ sở hỗ trợ nạn nhân. Kính đề nghị Quý cơ quan xem xét, thẩm định và làm thủ tục cấp (</w:t>
      </w:r>
      <w:r w:rsidRPr="00AF52CF">
        <w:rPr>
          <w:rFonts w:eastAsia="Calibri"/>
          <w:bCs/>
          <w:sz w:val="26"/>
          <w:szCs w:val="26"/>
        </w:rPr>
        <w:t>cấp lại, sửa đổi, bổ sung, gia hạn</w:t>
      </w:r>
      <w:r w:rsidRPr="00AF52CF">
        <w:rPr>
          <w:rFonts w:eastAsia="Calibri"/>
          <w:sz w:val="26"/>
          <w:szCs w:val="26"/>
        </w:rPr>
        <w:t>) giấy phép thành lập cơ sở hỗ trợ nạn nhân (hồ sơ đề nghị kèm theo).</w:t>
      </w:r>
    </w:p>
    <w:p w14:paraId="0FAC6B99"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Chúng tôi cam đoan tuân thủ đầy đủ các quy định việc tiếp nhận, hỗ trợ nạn nhân và chịu trách nhiệm trước pháp luật về hoạt động của cơ sở./.</w:t>
      </w:r>
    </w:p>
    <w:tbl>
      <w:tblPr>
        <w:tblW w:w="9498" w:type="dxa"/>
        <w:jc w:val="center"/>
        <w:tblLook w:val="04A0" w:firstRow="1" w:lastRow="0" w:firstColumn="1" w:lastColumn="0" w:noHBand="0" w:noVBand="1"/>
      </w:tblPr>
      <w:tblGrid>
        <w:gridCol w:w="3822"/>
        <w:gridCol w:w="5676"/>
      </w:tblGrid>
      <w:tr w:rsidR="00AF52CF" w:rsidRPr="00AF52CF" w14:paraId="4F8F45B8" w14:textId="77777777" w:rsidTr="006658B3">
        <w:trPr>
          <w:jc w:val="center"/>
        </w:trPr>
        <w:tc>
          <w:tcPr>
            <w:tcW w:w="3822" w:type="dxa"/>
          </w:tcPr>
          <w:p w14:paraId="64A880BB" w14:textId="77777777" w:rsidR="00AF52CF" w:rsidRPr="00AF52CF" w:rsidRDefault="00AF52CF" w:rsidP="00AF52CF">
            <w:pPr>
              <w:spacing w:before="120" w:after="120" w:line="240" w:lineRule="auto"/>
              <w:ind w:right="-142"/>
              <w:rPr>
                <w:rFonts w:eastAsia="Calibri"/>
                <w:sz w:val="26"/>
                <w:szCs w:val="26"/>
              </w:rPr>
            </w:pPr>
            <w:r w:rsidRPr="00AF52CF">
              <w:rPr>
                <w:rFonts w:eastAsia="Calibri"/>
                <w:sz w:val="26"/>
                <w:szCs w:val="26"/>
              </w:rPr>
              <w:t xml:space="preserve"> </w:t>
            </w:r>
          </w:p>
        </w:tc>
        <w:tc>
          <w:tcPr>
            <w:tcW w:w="5676" w:type="dxa"/>
            <w:hideMark/>
          </w:tcPr>
          <w:p w14:paraId="2F5F6FF5" w14:textId="77777777" w:rsidR="00AF52CF" w:rsidRPr="00AF52CF" w:rsidRDefault="00AF52CF" w:rsidP="00AF52CF">
            <w:pPr>
              <w:spacing w:before="120" w:after="120" w:line="240" w:lineRule="auto"/>
              <w:jc w:val="center"/>
              <w:rPr>
                <w:rFonts w:eastAsia="Times New Roman"/>
                <w:b/>
                <w:sz w:val="26"/>
                <w:szCs w:val="26"/>
              </w:rPr>
            </w:pPr>
            <w:r w:rsidRPr="00AF52CF">
              <w:rPr>
                <w:rFonts w:eastAsia="Times New Roman"/>
                <w:b/>
                <w:sz w:val="26"/>
                <w:szCs w:val="26"/>
              </w:rPr>
              <w:t xml:space="preserve">TÊN TỔ CHỨC/CÁ NHÂN/CƠ SỞ ĐỀ NGHỊ </w:t>
            </w:r>
          </w:p>
          <w:p w14:paraId="7B56E4AA"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xml:space="preserve"> (</w:t>
            </w:r>
            <w:r w:rsidRPr="00AF52CF">
              <w:rPr>
                <w:rFonts w:eastAsia="Calibri"/>
                <w:i/>
                <w:sz w:val="26"/>
                <w:szCs w:val="26"/>
              </w:rPr>
              <w:t>Ký, ghi rõ họ, tên và đóng dấu</w:t>
            </w:r>
            <w:r w:rsidRPr="00AF52CF">
              <w:rPr>
                <w:rFonts w:eastAsia="Calibri"/>
                <w:sz w:val="26"/>
                <w:szCs w:val="26"/>
              </w:rPr>
              <w:t>)</w:t>
            </w:r>
          </w:p>
        </w:tc>
      </w:tr>
    </w:tbl>
    <w:p w14:paraId="46727657" w14:textId="77777777" w:rsidR="00AF52CF" w:rsidRPr="00AF52CF" w:rsidRDefault="00AF52CF" w:rsidP="00AF52CF">
      <w:pPr>
        <w:spacing w:before="120" w:after="120" w:line="240" w:lineRule="auto"/>
        <w:rPr>
          <w:rFonts w:eastAsia="Calibri"/>
          <w:b/>
          <w:sz w:val="26"/>
          <w:szCs w:val="26"/>
        </w:rPr>
        <w:sectPr w:rsidR="00AF52CF" w:rsidRPr="00AF52CF" w:rsidSect="005326CE">
          <w:pgSz w:w="11907" w:h="16840" w:code="9"/>
          <w:pgMar w:top="1134" w:right="1021" w:bottom="1134" w:left="1871" w:header="567" w:footer="567" w:gutter="0"/>
          <w:cols w:space="720"/>
          <w:titlePg/>
          <w:docGrid w:linePitch="326"/>
        </w:sectPr>
      </w:pPr>
    </w:p>
    <w:p w14:paraId="3032C0EC" w14:textId="77777777" w:rsidR="00AF52CF" w:rsidRPr="009D24D2" w:rsidRDefault="00AF52CF" w:rsidP="006658B3">
      <w:pPr>
        <w:pStyle w:val="Heading2"/>
        <w:numPr>
          <w:ilvl w:val="0"/>
          <w:numId w:val="18"/>
        </w:numPr>
        <w:tabs>
          <w:tab w:val="left" w:pos="993"/>
        </w:tabs>
        <w:ind w:hanging="153"/>
        <w:rPr>
          <w:rFonts w:asciiTheme="majorHAnsi" w:eastAsia="Calibri" w:hAnsiTheme="majorHAnsi" w:cstheme="majorHAnsi"/>
          <w:i w:val="0"/>
          <w:color w:val="0070C0"/>
          <w:lang w:val="vi-VN"/>
        </w:rPr>
      </w:pPr>
      <w:r w:rsidRPr="009D24D2">
        <w:rPr>
          <w:rFonts w:asciiTheme="majorHAnsi" w:eastAsia="Calibri" w:hAnsiTheme="majorHAnsi" w:cstheme="majorHAnsi"/>
          <w:i w:val="0"/>
          <w:color w:val="0070C0"/>
          <w:lang w:val="vi-VN"/>
        </w:rPr>
        <w:t>Sửa đổi, bổ sung Giấy phép thành lập cơ sở hỗ trợ nạn nhân (2.000032)</w:t>
      </w:r>
    </w:p>
    <w:p w14:paraId="261FE4FE" w14:textId="77777777" w:rsidR="00AF52CF" w:rsidRPr="00AF52CF" w:rsidRDefault="00AF52CF" w:rsidP="006658B3">
      <w:pPr>
        <w:numPr>
          <w:ilvl w:val="1"/>
          <w:numId w:val="18"/>
        </w:numPr>
        <w:tabs>
          <w:tab w:val="left" w:pos="1134"/>
        </w:tabs>
        <w:spacing w:before="120" w:after="120" w:line="240" w:lineRule="auto"/>
        <w:ind w:hanging="873"/>
        <w:contextualSpacing/>
        <w:jc w:val="left"/>
        <w:rPr>
          <w:rFonts w:eastAsia="Calibri"/>
          <w:b/>
          <w:i/>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 tự, cách thức, thời gian giải quyết thủ tục hành chính</w:t>
      </w:r>
    </w:p>
    <w:tbl>
      <w:tblPr>
        <w:tblW w:w="140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0"/>
        <w:gridCol w:w="7938"/>
        <w:gridCol w:w="2694"/>
      </w:tblGrid>
      <w:tr w:rsidR="00AF52CF" w:rsidRPr="00AF52CF" w14:paraId="189D4B4D" w14:textId="77777777" w:rsidTr="00D26993">
        <w:trPr>
          <w:trHeight w:val="405"/>
        </w:trPr>
        <w:tc>
          <w:tcPr>
            <w:tcW w:w="851" w:type="dxa"/>
            <w:vAlign w:val="center"/>
          </w:tcPr>
          <w:p w14:paraId="30A0B426"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0" w:type="dxa"/>
            <w:vAlign w:val="center"/>
          </w:tcPr>
          <w:p w14:paraId="202BE16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7938" w:type="dxa"/>
            <w:vAlign w:val="center"/>
          </w:tcPr>
          <w:p w14:paraId="4E73372F" w14:textId="77777777" w:rsidR="00AF52CF" w:rsidRPr="00AF52CF" w:rsidRDefault="00AF52CF" w:rsidP="00AF52CF">
            <w:pPr>
              <w:spacing w:before="120" w:after="120" w:line="240" w:lineRule="auto"/>
              <w:ind w:firstLine="318"/>
              <w:jc w:val="center"/>
              <w:rPr>
                <w:rFonts w:eastAsia="Times New Roman"/>
                <w:b/>
                <w:bCs/>
                <w:szCs w:val="28"/>
                <w:lang w:val="en-US"/>
              </w:rPr>
            </w:pPr>
            <w:r w:rsidRPr="00AF52CF">
              <w:rPr>
                <w:rFonts w:eastAsia="Times New Roman"/>
                <w:b/>
                <w:bCs/>
                <w:szCs w:val="28"/>
                <w:lang w:val="en-US"/>
              </w:rPr>
              <w:t>Cách thức thực hiện</w:t>
            </w:r>
          </w:p>
        </w:tc>
        <w:tc>
          <w:tcPr>
            <w:tcW w:w="2694" w:type="dxa"/>
            <w:vAlign w:val="center"/>
          </w:tcPr>
          <w:p w14:paraId="3518EF3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0FD7F7CF" w14:textId="77777777" w:rsidTr="00D26993">
        <w:trPr>
          <w:trHeight w:val="898"/>
        </w:trPr>
        <w:tc>
          <w:tcPr>
            <w:tcW w:w="851" w:type="dxa"/>
            <w:vMerge w:val="restart"/>
            <w:vAlign w:val="center"/>
          </w:tcPr>
          <w:p w14:paraId="655E7F4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0" w:type="dxa"/>
            <w:vMerge w:val="restart"/>
            <w:vAlign w:val="center"/>
          </w:tcPr>
          <w:p w14:paraId="75465488"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7938" w:type="dxa"/>
            <w:vAlign w:val="center"/>
          </w:tcPr>
          <w:p w14:paraId="2625E204" w14:textId="77777777" w:rsidR="00AF52CF" w:rsidRPr="00AF52CF" w:rsidRDefault="00AF52CF" w:rsidP="00AF52CF">
            <w:pPr>
              <w:shd w:val="clear" w:color="auto" w:fill="FFFFFF"/>
              <w:spacing w:before="120" w:after="120" w:line="240" w:lineRule="auto"/>
              <w:ind w:firstLine="318"/>
              <w:rPr>
                <w:rFonts w:eastAsia="Times New Roman"/>
                <w:bCs/>
                <w:szCs w:val="28"/>
                <w:lang w:val="en-US"/>
              </w:rPr>
            </w:pPr>
            <w:r w:rsidRPr="00AF52CF">
              <w:rPr>
                <w:rFonts w:eastAsia="Times New Roman"/>
                <w:szCs w:val="28"/>
                <w:lang w:val="en-US"/>
              </w:rPr>
              <w:t xml:space="preserve">1. </w:t>
            </w:r>
            <w:r w:rsidRPr="00AF52CF">
              <w:rPr>
                <w:rFonts w:eastAsia="Times New Roman"/>
                <w:szCs w:val="28"/>
                <w:lang w:val="pt-BR"/>
              </w:rPr>
              <w:t xml:space="preserve">Trong thời hạn 10 ngày, kể từ ngày có sự thay đổi, </w:t>
            </w:r>
            <w:r w:rsidRPr="00AF52CF">
              <w:rPr>
                <w:rFonts w:eastAsia="Times New Roman"/>
                <w:szCs w:val="28"/>
              </w:rPr>
              <w:t xml:space="preserve">tổ chức, cá nhân chuẩn bị đầy đủ hồ sơ </w:t>
            </w:r>
            <w:r w:rsidRPr="00AF52CF">
              <w:rPr>
                <w:rFonts w:eastAsia="Times New Roman"/>
                <w:szCs w:val="28"/>
                <w:lang w:val="en-US"/>
              </w:rPr>
              <w:t xml:space="preserve">đề nghị sửa đổi, bổ sung Giấy phép thành lập cơ sở hỗ trợ nạn nhân </w:t>
            </w:r>
            <w:r w:rsidRPr="00AF52CF">
              <w:rPr>
                <w:rFonts w:eastAsia="Times New Roman"/>
                <w:szCs w:val="28"/>
              </w:rPr>
              <w:t>theo quy định</w:t>
            </w:r>
            <w:r w:rsidRPr="00AF52CF">
              <w:rPr>
                <w:rFonts w:eastAsia="Times New Roman"/>
                <w:szCs w:val="28"/>
                <w:lang w:val="en-US"/>
              </w:rPr>
              <w:t xml:space="preserve">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Bộ phận tiếp nhận và trả kết quả tại </w:t>
            </w:r>
            <w:r w:rsidR="004A5E1C">
              <w:rPr>
                <w:rFonts w:eastAsia="Times New Roman"/>
                <w:bCs/>
                <w:szCs w:val="28"/>
                <w:lang w:val="en-US"/>
              </w:rPr>
              <w:t>Trung tâm Hành chính công</w:t>
            </w:r>
            <w:r w:rsidR="00895DF6">
              <w:rPr>
                <w:rFonts w:eastAsia="Times New Roman"/>
                <w:bCs/>
                <w:szCs w:val="28"/>
                <w:lang w:val="en-US"/>
              </w:rPr>
              <w:t xml:space="preserve"> </w:t>
            </w:r>
            <w:r w:rsidRPr="00AF52CF">
              <w:rPr>
                <w:rFonts w:eastAsia="Times New Roman"/>
                <w:bCs/>
                <w:i/>
                <w:szCs w:val="28"/>
                <w:lang w:val="en-US"/>
              </w:rPr>
              <w:t>(số 85, đường Nguyễn Huệ, phường 1, thành phố Cao Lãnh, Đồng Tháp)</w:t>
            </w:r>
            <w:r w:rsidRPr="00AF52CF">
              <w:rPr>
                <w:rFonts w:eastAsia="Times New Roman"/>
                <w:bCs/>
                <w:szCs w:val="28"/>
                <w:lang w:val="en-US"/>
              </w:rPr>
              <w:t>.</w:t>
            </w:r>
          </w:p>
          <w:p w14:paraId="165C69A1"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2. Hoặc qua dịch vụ bưu chính công ích.</w:t>
            </w:r>
          </w:p>
        </w:tc>
        <w:tc>
          <w:tcPr>
            <w:tcW w:w="2694" w:type="dxa"/>
            <w:vAlign w:val="center"/>
          </w:tcPr>
          <w:p w14:paraId="724D0579"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5D1D39AE" w14:textId="77777777" w:rsidTr="00D26993">
        <w:trPr>
          <w:trHeight w:val="239"/>
        </w:trPr>
        <w:tc>
          <w:tcPr>
            <w:tcW w:w="851" w:type="dxa"/>
            <w:vMerge/>
            <w:vAlign w:val="center"/>
          </w:tcPr>
          <w:p w14:paraId="6B4A759F" w14:textId="77777777" w:rsidR="00AF52CF" w:rsidRPr="00AF52CF" w:rsidRDefault="00AF52CF" w:rsidP="00AF52CF">
            <w:pPr>
              <w:spacing w:before="120" w:after="120" w:line="240" w:lineRule="auto"/>
              <w:jc w:val="center"/>
              <w:rPr>
                <w:rFonts w:eastAsia="Times New Roman"/>
                <w:b/>
                <w:bCs/>
                <w:szCs w:val="28"/>
                <w:lang w:val="en-US"/>
              </w:rPr>
            </w:pPr>
          </w:p>
        </w:tc>
        <w:tc>
          <w:tcPr>
            <w:tcW w:w="2580" w:type="dxa"/>
            <w:vMerge/>
            <w:vAlign w:val="center"/>
          </w:tcPr>
          <w:p w14:paraId="228F4229" w14:textId="77777777" w:rsidR="00AF52CF" w:rsidRPr="00AF52CF" w:rsidRDefault="00AF52CF" w:rsidP="00AF52CF">
            <w:pPr>
              <w:spacing w:before="120" w:after="120" w:line="240" w:lineRule="auto"/>
              <w:rPr>
                <w:rFonts w:eastAsia="Calibri"/>
                <w:b/>
                <w:bCs/>
                <w:szCs w:val="28"/>
                <w:lang w:val="en-US"/>
              </w:rPr>
            </w:pPr>
          </w:p>
        </w:tc>
        <w:tc>
          <w:tcPr>
            <w:tcW w:w="7938" w:type="dxa"/>
            <w:vAlign w:val="center"/>
          </w:tcPr>
          <w:p w14:paraId="6CE9D9DC"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 xml:space="preserve">3. Hoặc nộp trực tuyến tại website Cổng Dịch vụ công của tỉnh Đồng Tháp: </w:t>
            </w:r>
            <w:hyperlink r:id="rId151" w:history="1">
              <w:r w:rsidRPr="00AF52CF">
                <w:rPr>
                  <w:rFonts w:eastAsia="Calibri"/>
                  <w:color w:val="0000FF"/>
                  <w:szCs w:val="28"/>
                  <w:u w:val="single"/>
                </w:rPr>
                <w:t>http://dichvucong.dongthap.gov.vn</w:t>
              </w:r>
            </w:hyperlink>
          </w:p>
        </w:tc>
        <w:tc>
          <w:tcPr>
            <w:tcW w:w="2694" w:type="dxa"/>
            <w:vAlign w:val="center"/>
          </w:tcPr>
          <w:p w14:paraId="6257CB40"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4D6B5103" w14:textId="77777777" w:rsidTr="00D26993">
        <w:trPr>
          <w:trHeight w:val="239"/>
        </w:trPr>
        <w:tc>
          <w:tcPr>
            <w:tcW w:w="851" w:type="dxa"/>
            <w:vMerge w:val="restart"/>
            <w:vAlign w:val="center"/>
          </w:tcPr>
          <w:p w14:paraId="453AA37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0" w:type="dxa"/>
            <w:vMerge w:val="restart"/>
            <w:vAlign w:val="center"/>
          </w:tcPr>
          <w:p w14:paraId="759E3BEF"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7938" w:type="dxa"/>
          </w:tcPr>
          <w:p w14:paraId="526E3E01"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6A4D81B4"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3A75D253"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55127E43"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Phòng, chống tệ nạn xã hội để giải quyết.</w:t>
            </w:r>
          </w:p>
        </w:tc>
        <w:tc>
          <w:tcPr>
            <w:tcW w:w="2694" w:type="dxa"/>
            <w:vAlign w:val="center"/>
          </w:tcPr>
          <w:p w14:paraId="4182AE73"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09818593" w14:textId="77777777" w:rsidTr="00D26993">
        <w:trPr>
          <w:trHeight w:val="239"/>
        </w:trPr>
        <w:tc>
          <w:tcPr>
            <w:tcW w:w="851" w:type="dxa"/>
            <w:vMerge/>
            <w:vAlign w:val="center"/>
          </w:tcPr>
          <w:p w14:paraId="290FB4C3" w14:textId="77777777" w:rsidR="00AF52CF" w:rsidRPr="00AF52CF" w:rsidRDefault="00AF52CF" w:rsidP="00AF52CF">
            <w:pPr>
              <w:spacing w:before="120" w:after="120" w:line="240" w:lineRule="auto"/>
              <w:jc w:val="center"/>
              <w:rPr>
                <w:rFonts w:eastAsia="Times New Roman"/>
                <w:b/>
                <w:bCs/>
                <w:szCs w:val="28"/>
                <w:lang w:val="en-US"/>
              </w:rPr>
            </w:pPr>
          </w:p>
        </w:tc>
        <w:tc>
          <w:tcPr>
            <w:tcW w:w="2580" w:type="dxa"/>
            <w:vMerge/>
            <w:vAlign w:val="center"/>
          </w:tcPr>
          <w:p w14:paraId="5A965A0E" w14:textId="77777777" w:rsidR="00AF52CF" w:rsidRPr="00AF52CF" w:rsidRDefault="00AF52CF" w:rsidP="00AF52CF">
            <w:pPr>
              <w:spacing w:before="120" w:after="120" w:line="240" w:lineRule="auto"/>
              <w:rPr>
                <w:rFonts w:eastAsia="Calibri"/>
                <w:b/>
                <w:bCs/>
                <w:szCs w:val="28"/>
                <w:lang w:val="en-US"/>
              </w:rPr>
            </w:pPr>
          </w:p>
        </w:tc>
        <w:tc>
          <w:tcPr>
            <w:tcW w:w="7938" w:type="dxa"/>
            <w:vAlign w:val="center"/>
          </w:tcPr>
          <w:p w14:paraId="5509B449"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0562F41"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355FCF8B"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b) Nếu hồ sơ của tổ chức, cá nhân đầy đủ, hợp lệ thì công chức, viên chức tại Bộ phận tiếp nhận và trả kết quả tiếp nhận và chuyển cho Phòng Giáo dục nghề nghiệp để giải quyết theo quy trình.</w:t>
            </w:r>
          </w:p>
        </w:tc>
        <w:tc>
          <w:tcPr>
            <w:tcW w:w="2694" w:type="dxa"/>
            <w:vAlign w:val="center"/>
          </w:tcPr>
          <w:p w14:paraId="37A9D5F2"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51FEDEB6" w14:textId="77777777" w:rsidTr="00D26993">
        <w:trPr>
          <w:trHeight w:val="2386"/>
        </w:trPr>
        <w:tc>
          <w:tcPr>
            <w:tcW w:w="851" w:type="dxa"/>
            <w:vMerge w:val="restart"/>
            <w:vAlign w:val="center"/>
          </w:tcPr>
          <w:p w14:paraId="48EE1804"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0" w:type="dxa"/>
            <w:vMerge w:val="restart"/>
            <w:vAlign w:val="center"/>
          </w:tcPr>
          <w:p w14:paraId="711C3375"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7938" w:type="dxa"/>
          </w:tcPr>
          <w:p w14:paraId="61EEFFD2" w14:textId="77777777" w:rsidR="00AF52CF" w:rsidRPr="009D24D2" w:rsidRDefault="00AF52CF" w:rsidP="00AF52CF">
            <w:pPr>
              <w:spacing w:before="120" w:after="120" w:line="240" w:lineRule="auto"/>
              <w:ind w:firstLine="318"/>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th</w:t>
            </w:r>
            <w:r w:rsidRPr="00AF52CF">
              <w:rPr>
                <w:rFonts w:eastAsia="Calibri"/>
                <w:szCs w:val="28"/>
                <w:lang w:val="hr-HR"/>
              </w:rPr>
              <w:t>à</w:t>
            </w:r>
            <w:r w:rsidRPr="00AF52CF">
              <w:rPr>
                <w:rFonts w:eastAsia="Calibri"/>
                <w:szCs w:val="28"/>
              </w:rPr>
              <w:t>nh lập</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 thẩm</w:t>
            </w:r>
            <w:r w:rsidRPr="00AF52CF">
              <w:rPr>
                <w:rFonts w:eastAsia="Calibri"/>
                <w:szCs w:val="28"/>
                <w:lang w:val="hr-HR"/>
              </w:rPr>
              <w:t xml:space="preserve"> đ</w:t>
            </w:r>
            <w:r w:rsidRPr="00AF52CF">
              <w:rPr>
                <w:rFonts w:eastAsia="Calibri"/>
                <w:szCs w:val="28"/>
              </w:rPr>
              <w:t>ịnh</w:t>
            </w:r>
            <w:r w:rsidRPr="00AF52CF">
              <w:rPr>
                <w:rFonts w:eastAsia="Calibri"/>
                <w:szCs w:val="28"/>
                <w:lang w:val="hr-HR"/>
              </w:rPr>
              <w:t xml:space="preserve">; </w:t>
            </w:r>
            <w:r w:rsidRPr="00AF52CF">
              <w:rPr>
                <w:rFonts w:eastAsia="Calibri"/>
                <w:szCs w:val="28"/>
              </w:rPr>
              <w:t>sau khi c</w:t>
            </w:r>
            <w:r w:rsidRPr="00AF52CF">
              <w:rPr>
                <w:rFonts w:eastAsia="Calibri"/>
                <w:szCs w:val="28"/>
                <w:lang w:val="hr-HR"/>
              </w:rPr>
              <w:t xml:space="preserve">ó </w:t>
            </w:r>
            <w:r w:rsidRPr="00AF52CF">
              <w:rPr>
                <w:rFonts w:eastAsia="Calibri"/>
                <w:szCs w:val="28"/>
              </w:rPr>
              <w:t>kết quả thẩm</w:t>
            </w:r>
            <w:r w:rsidRPr="00AF52CF">
              <w:rPr>
                <w:rFonts w:eastAsia="Calibri"/>
                <w:szCs w:val="28"/>
                <w:lang w:val="hr-HR"/>
              </w:rPr>
              <w:t xml:space="preserve"> đ</w:t>
            </w:r>
            <w:r w:rsidRPr="00AF52CF">
              <w:rPr>
                <w:rFonts w:eastAsia="Calibri"/>
                <w:szCs w:val="28"/>
              </w:rPr>
              <w:t>ịnh của</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w:t>
            </w:r>
            <w:r w:rsidRPr="00AF52CF">
              <w:rPr>
                <w:rFonts w:eastAsia="Calibri"/>
                <w:szCs w:val="28"/>
                <w:lang w:val="hr-HR"/>
              </w:rPr>
              <w:t xml:space="preserve">, </w:t>
            </w:r>
            <w:r w:rsidRPr="00AF52CF">
              <w:rPr>
                <w:rFonts w:eastAsia="Calibri"/>
                <w:szCs w:val="28"/>
              </w:rPr>
              <w:t>dự thảo kết quả giải quyết hồ s</w:t>
            </w:r>
            <w:r w:rsidRPr="00AF52CF">
              <w:rPr>
                <w:rFonts w:eastAsia="Calibri"/>
                <w:szCs w:val="28"/>
                <w:lang w:val="hr-HR"/>
              </w:rPr>
              <w:t xml:space="preserve">ơ </w:t>
            </w:r>
            <w:r w:rsidRPr="00AF52CF">
              <w:rPr>
                <w:rFonts w:eastAsia="Calibri"/>
                <w:szCs w:val="28"/>
              </w:rPr>
              <w:t>v</w:t>
            </w:r>
            <w:r w:rsidRPr="00AF52CF">
              <w:rPr>
                <w:rFonts w:eastAsia="Calibri"/>
                <w:szCs w:val="28"/>
                <w:lang w:val="hr-HR"/>
              </w:rPr>
              <w:t xml:space="preserve">à </w:t>
            </w:r>
            <w:r w:rsidRPr="00AF52CF">
              <w:rPr>
                <w:rFonts w:eastAsia="Calibri"/>
                <w:szCs w:val="28"/>
              </w:rPr>
              <w:t>tờ tr</w:t>
            </w:r>
            <w:r w:rsidRPr="00AF52CF">
              <w:rPr>
                <w:rFonts w:eastAsia="Calibri"/>
                <w:szCs w:val="28"/>
                <w:lang w:val="hr-HR"/>
              </w:rPr>
              <w:t>ì</w:t>
            </w:r>
            <w:r w:rsidRPr="00AF52CF">
              <w:rPr>
                <w:rFonts w:eastAsia="Calibri"/>
                <w:szCs w:val="28"/>
              </w:rPr>
              <w:t>nh</w:t>
            </w:r>
            <w:r w:rsidRPr="00AF52CF">
              <w:rPr>
                <w:rFonts w:eastAsia="Calibri"/>
                <w:szCs w:val="28"/>
                <w:lang w:val="hr-HR"/>
              </w:rPr>
              <w:t xml:space="preserve">, </w:t>
            </w:r>
            <w:r w:rsidRPr="00AF52CF">
              <w:rPr>
                <w:rFonts w:eastAsia="Calibri"/>
                <w:szCs w:val="28"/>
              </w:rPr>
              <w:t>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k</w:t>
            </w:r>
            <w:r w:rsidRPr="00AF52CF">
              <w:rPr>
                <w:rFonts w:eastAsia="Calibri"/>
                <w:szCs w:val="28"/>
                <w:lang w:val="hr-HR"/>
              </w:rPr>
              <w:t xml:space="preserve">ý </w:t>
            </w:r>
            <w:r w:rsidRPr="00AF52CF">
              <w:rPr>
                <w:rFonts w:eastAsia="Calibri"/>
                <w:szCs w:val="28"/>
              </w:rPr>
              <w:t>v</w:t>
            </w:r>
            <w:r w:rsidRPr="00AF52CF">
              <w:rPr>
                <w:rFonts w:eastAsia="Calibri"/>
                <w:szCs w:val="28"/>
                <w:lang w:val="hr-HR"/>
              </w:rPr>
              <w:t xml:space="preserve">à </w:t>
            </w:r>
            <w:r w:rsidRPr="00AF52CF">
              <w:rPr>
                <w:rFonts w:eastAsia="Calibri"/>
                <w:szCs w:val="28"/>
              </w:rPr>
              <w:t>tr</w:t>
            </w:r>
            <w:r w:rsidRPr="00AF52CF">
              <w:rPr>
                <w:rFonts w:eastAsia="Calibri"/>
                <w:szCs w:val="28"/>
                <w:lang w:val="hr-HR"/>
              </w:rPr>
              <w:t>ì</w:t>
            </w:r>
            <w:r w:rsidRPr="00AF52CF">
              <w:rPr>
                <w:rFonts w:eastAsia="Calibri"/>
                <w:szCs w:val="28"/>
              </w:rPr>
              <w:t>nh Chủ tịch Ủy ban nh</w:t>
            </w:r>
            <w:r w:rsidRPr="00AF52CF">
              <w:rPr>
                <w:rFonts w:eastAsia="Calibri"/>
                <w:szCs w:val="28"/>
                <w:lang w:val="hr-HR"/>
              </w:rPr>
              <w:t>â</w:t>
            </w:r>
            <w:r w:rsidRPr="00AF52CF">
              <w:rPr>
                <w:rFonts w:eastAsia="Calibri"/>
                <w:szCs w:val="28"/>
              </w:rPr>
              <w:t>n d</w:t>
            </w:r>
            <w:r w:rsidRPr="00AF52CF">
              <w:rPr>
                <w:rFonts w:eastAsia="Calibri"/>
                <w:szCs w:val="28"/>
                <w:lang w:val="hr-HR"/>
              </w:rPr>
              <w:t>â</w:t>
            </w:r>
            <w:r w:rsidRPr="00AF52CF">
              <w:rPr>
                <w:rFonts w:eastAsia="Calibri"/>
                <w:szCs w:val="28"/>
              </w:rPr>
              <w:t xml:space="preserve">n </w:t>
            </w:r>
            <w:r w:rsidRPr="00AF52CF">
              <w:rPr>
                <w:rFonts w:eastAsia="Calibri"/>
                <w:szCs w:val="28"/>
                <w:lang w:val="en-US"/>
              </w:rPr>
              <w:t>T</w:t>
            </w:r>
            <w:r w:rsidRPr="00AF52CF">
              <w:rPr>
                <w:rFonts w:eastAsia="Calibri"/>
                <w:szCs w:val="28"/>
              </w:rPr>
              <w:t>ỉnh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 xml:space="preserve">. </w:t>
            </w:r>
          </w:p>
        </w:tc>
        <w:tc>
          <w:tcPr>
            <w:tcW w:w="2694" w:type="dxa"/>
            <w:vAlign w:val="center"/>
          </w:tcPr>
          <w:p w14:paraId="28D8FFEB" w14:textId="77777777" w:rsidR="00AF52CF" w:rsidRPr="00AF52CF" w:rsidRDefault="00AF52CF" w:rsidP="00AF52CF">
            <w:pPr>
              <w:spacing w:before="120" w:after="120" w:line="240" w:lineRule="auto"/>
              <w:jc w:val="center"/>
              <w:rPr>
                <w:rFonts w:eastAsia="Times New Roman"/>
                <w:b/>
                <w:bCs/>
                <w:szCs w:val="28"/>
                <w:lang w:val="en-US"/>
              </w:rPr>
            </w:pPr>
          </w:p>
          <w:p w14:paraId="27DEB20A" w14:textId="77777777" w:rsidR="00AF52CF" w:rsidRPr="00AF52CF" w:rsidRDefault="00AF52CF" w:rsidP="00AF52CF">
            <w:pPr>
              <w:spacing w:before="120" w:after="120" w:line="240" w:lineRule="auto"/>
              <w:jc w:val="center"/>
              <w:rPr>
                <w:rFonts w:eastAsia="Times New Roman"/>
                <w:b/>
                <w:bCs/>
                <w:szCs w:val="28"/>
                <w:lang w:val="en-US"/>
              </w:rPr>
            </w:pPr>
          </w:p>
          <w:p w14:paraId="2560F10B" w14:textId="77777777" w:rsidR="00AF52CF" w:rsidRPr="00AF52CF" w:rsidRDefault="00AF52CF" w:rsidP="00AF52CF">
            <w:pPr>
              <w:spacing w:before="120" w:after="120" w:line="240" w:lineRule="auto"/>
              <w:jc w:val="center"/>
              <w:rPr>
                <w:rFonts w:eastAsia="Times New Roman"/>
                <w:b/>
                <w:bCs/>
                <w:szCs w:val="28"/>
                <w:lang w:val="en-US"/>
              </w:rPr>
            </w:pPr>
          </w:p>
          <w:p w14:paraId="130BEA72"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14 ngày làm việc</w:t>
            </w:r>
          </w:p>
          <w:p w14:paraId="4B2DDAC6" w14:textId="77777777" w:rsidR="00AF52CF" w:rsidRPr="00AF52CF" w:rsidRDefault="00AF52CF" w:rsidP="00AF52CF">
            <w:pPr>
              <w:spacing w:before="120" w:after="120" w:line="240" w:lineRule="auto"/>
              <w:jc w:val="center"/>
              <w:rPr>
                <w:rFonts w:eastAsia="Times New Roman"/>
                <w:b/>
                <w:bCs/>
                <w:szCs w:val="28"/>
                <w:lang w:val="en-US"/>
              </w:rPr>
            </w:pPr>
          </w:p>
          <w:p w14:paraId="392EC315" w14:textId="77777777" w:rsidR="00AF52CF" w:rsidRPr="00AF52CF" w:rsidRDefault="00AF52CF" w:rsidP="00AF52CF">
            <w:pPr>
              <w:spacing w:before="120" w:after="120" w:line="240" w:lineRule="auto"/>
              <w:jc w:val="center"/>
              <w:rPr>
                <w:rFonts w:eastAsia="Times New Roman"/>
                <w:b/>
                <w:bCs/>
                <w:szCs w:val="28"/>
                <w:lang w:val="en-US"/>
              </w:rPr>
            </w:pPr>
          </w:p>
        </w:tc>
      </w:tr>
      <w:tr w:rsidR="00AF52CF" w:rsidRPr="00AF52CF" w14:paraId="454961CF" w14:textId="77777777" w:rsidTr="00D26993">
        <w:tc>
          <w:tcPr>
            <w:tcW w:w="851" w:type="dxa"/>
            <w:vMerge/>
          </w:tcPr>
          <w:p w14:paraId="39B2BD0A"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190B0911"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5767A23F"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xml:space="preserve">1. Tiếp nhận hồ sơ (Bộ phận tiếp nhận và trả kết quả) </w:t>
            </w:r>
          </w:p>
        </w:tc>
        <w:tc>
          <w:tcPr>
            <w:tcW w:w="2694" w:type="dxa"/>
            <w:vAlign w:val="center"/>
          </w:tcPr>
          <w:p w14:paraId="3DC83942"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iCs/>
                <w:szCs w:val="28"/>
                <w:lang w:val="en-US"/>
              </w:rPr>
              <w:t xml:space="preserve">03 giờ </w:t>
            </w:r>
          </w:p>
        </w:tc>
      </w:tr>
      <w:tr w:rsidR="00AF52CF" w:rsidRPr="00AF52CF" w14:paraId="5B10489A" w14:textId="77777777" w:rsidTr="00D26993">
        <w:tc>
          <w:tcPr>
            <w:tcW w:w="851" w:type="dxa"/>
            <w:vMerge/>
          </w:tcPr>
          <w:p w14:paraId="2B3A0AF5"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6CC31ACA"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13E7A3A8"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2. Giải quyết hồ sơ (Sở Lao động – Thương binh và Xã hội, Ủy ban nhân dân tỉnh), trong đó:</w:t>
            </w:r>
          </w:p>
        </w:tc>
        <w:tc>
          <w:tcPr>
            <w:tcW w:w="2694" w:type="dxa"/>
            <w:vAlign w:val="center"/>
          </w:tcPr>
          <w:p w14:paraId="387E29A4" w14:textId="77777777" w:rsidR="00AF52CF" w:rsidRPr="00AF52CF" w:rsidRDefault="00AF52CF" w:rsidP="00770D89">
            <w:pPr>
              <w:numPr>
                <w:ilvl w:val="0"/>
                <w:numId w:val="7"/>
              </w:numPr>
              <w:spacing w:before="120" w:after="120" w:line="240" w:lineRule="auto"/>
              <w:contextualSpacing/>
              <w:jc w:val="center"/>
              <w:rPr>
                <w:rFonts w:eastAsia="Times New Roman"/>
                <w:bCs/>
                <w:szCs w:val="28"/>
                <w:lang w:val="en-US"/>
              </w:rPr>
            </w:pPr>
            <w:r w:rsidRPr="00AF52CF">
              <w:rPr>
                <w:rFonts w:eastAsia="Times New Roman"/>
                <w:bCs/>
                <w:szCs w:val="28"/>
                <w:lang w:val="en-US"/>
              </w:rPr>
              <w:t>gày làm việc</w:t>
            </w:r>
          </w:p>
        </w:tc>
      </w:tr>
      <w:tr w:rsidR="00AF52CF" w:rsidRPr="00AF52CF" w14:paraId="1E3DF87F" w14:textId="77777777" w:rsidTr="00D26993">
        <w:tc>
          <w:tcPr>
            <w:tcW w:w="851" w:type="dxa"/>
            <w:vMerge/>
          </w:tcPr>
          <w:p w14:paraId="1ABE157D"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094B1236"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20066521" w14:textId="77777777" w:rsidR="00AF52CF" w:rsidRPr="00AF52CF" w:rsidRDefault="00AF52CF" w:rsidP="00AF52CF">
            <w:pPr>
              <w:shd w:val="clear" w:color="auto" w:fill="FFFFFF"/>
              <w:spacing w:before="120" w:after="120" w:line="240" w:lineRule="auto"/>
              <w:ind w:firstLine="323"/>
              <w:rPr>
                <w:rFonts w:eastAsia="Times New Roman"/>
                <w:b/>
                <w:iCs/>
                <w:szCs w:val="28"/>
                <w:lang w:val="en-US"/>
              </w:rPr>
            </w:pPr>
            <w:r w:rsidRPr="00AF52CF">
              <w:rPr>
                <w:rFonts w:eastAsia="Times New Roman"/>
                <w:b/>
                <w:iCs/>
                <w:szCs w:val="28"/>
                <w:lang w:val="en-US"/>
              </w:rPr>
              <w:t>a) Sở Lao động - Thương binh và Xã hội</w:t>
            </w:r>
          </w:p>
          <w:p w14:paraId="30626FB7"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Chuyên viên Phòng Bảo trợ và Phòng, chống tệ nạn xã hội;</w:t>
            </w:r>
          </w:p>
          <w:p w14:paraId="4B649952"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Phòng Bảo trợ và Phòng, chống tệ nạn xã hội;</w:t>
            </w:r>
          </w:p>
          <w:p w14:paraId="6D5AB075"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Sở Lao động – Thương binh và Xã hội ;</w:t>
            </w:r>
          </w:p>
          <w:p w14:paraId="4B307842" w14:textId="77777777" w:rsidR="00AF52CF" w:rsidRPr="00AF52CF" w:rsidRDefault="00AF52CF" w:rsidP="00AF52CF">
            <w:pPr>
              <w:spacing w:before="120" w:after="120" w:line="240" w:lineRule="auto"/>
              <w:ind w:firstLine="318"/>
              <w:rPr>
                <w:rFonts w:eastAsia="Times New Roman"/>
                <w:iCs/>
                <w:szCs w:val="28"/>
                <w:lang w:val="en-US"/>
              </w:rPr>
            </w:pPr>
            <w:r w:rsidRPr="00AF52CF">
              <w:rPr>
                <w:rFonts w:eastAsia="Times New Roman"/>
                <w:iCs/>
                <w:szCs w:val="28"/>
                <w:lang w:val="en-US"/>
              </w:rPr>
              <w:t>+ Văn thư Sở Lao động – Thương binh và Xã hội.</w:t>
            </w:r>
          </w:p>
          <w:p w14:paraId="1D824A47" w14:textId="77777777" w:rsidR="00AF52CF" w:rsidRPr="00AF52CF" w:rsidRDefault="00AF52CF" w:rsidP="00AF52CF">
            <w:pPr>
              <w:spacing w:before="120" w:after="120" w:line="240" w:lineRule="auto"/>
              <w:ind w:firstLine="318"/>
              <w:rPr>
                <w:rFonts w:eastAsia="Times New Roman"/>
                <w:b/>
                <w:bCs/>
                <w:szCs w:val="28"/>
                <w:lang w:val="en-US"/>
              </w:rPr>
            </w:pPr>
            <w:r w:rsidRPr="00AF52CF">
              <w:rPr>
                <w:rFonts w:eastAsia="Times New Roman"/>
                <w:b/>
                <w:szCs w:val="28"/>
                <w:lang w:val="en-US"/>
              </w:rPr>
              <w:t xml:space="preserve">b) </w:t>
            </w:r>
            <w:r w:rsidRPr="00AF52CF">
              <w:rPr>
                <w:rFonts w:eastAsia="Times New Roman"/>
                <w:b/>
                <w:szCs w:val="28"/>
              </w:rPr>
              <w:t>Ủy ban nh</w:t>
            </w:r>
            <w:r w:rsidRPr="00AF52CF">
              <w:rPr>
                <w:rFonts w:eastAsia="Times New Roman"/>
                <w:b/>
                <w:szCs w:val="28"/>
                <w:lang w:val="hr-HR"/>
              </w:rPr>
              <w:t>â</w:t>
            </w:r>
            <w:r w:rsidRPr="00AF52CF">
              <w:rPr>
                <w:rFonts w:eastAsia="Times New Roman"/>
                <w:b/>
                <w:szCs w:val="28"/>
              </w:rPr>
              <w:t>n d</w:t>
            </w:r>
            <w:r w:rsidRPr="00AF52CF">
              <w:rPr>
                <w:rFonts w:eastAsia="Times New Roman"/>
                <w:b/>
                <w:szCs w:val="28"/>
                <w:lang w:val="hr-HR"/>
              </w:rPr>
              <w:t>â</w:t>
            </w:r>
            <w:r w:rsidRPr="00AF52CF">
              <w:rPr>
                <w:rFonts w:eastAsia="Times New Roman"/>
                <w:b/>
                <w:szCs w:val="28"/>
              </w:rPr>
              <w:t xml:space="preserve">n </w:t>
            </w:r>
            <w:r w:rsidRPr="00AF52CF">
              <w:rPr>
                <w:rFonts w:eastAsia="Times New Roman"/>
                <w:b/>
                <w:szCs w:val="28"/>
                <w:lang w:val="en-US"/>
              </w:rPr>
              <w:t>T</w:t>
            </w:r>
            <w:r w:rsidRPr="00AF52CF">
              <w:rPr>
                <w:rFonts w:eastAsia="Times New Roman"/>
                <w:b/>
                <w:szCs w:val="28"/>
              </w:rPr>
              <w:t>ỉnh</w:t>
            </w:r>
          </w:p>
        </w:tc>
        <w:tc>
          <w:tcPr>
            <w:tcW w:w="2694" w:type="dxa"/>
            <w:vAlign w:val="center"/>
          </w:tcPr>
          <w:p w14:paraId="2A685884"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b/>
                <w:iCs/>
                <w:szCs w:val="28"/>
                <w:lang w:val="en-US"/>
              </w:rPr>
              <w:t>08 ngày làm vi</w:t>
            </w:r>
            <w:r w:rsidRPr="00AF52CF">
              <w:rPr>
                <w:rFonts w:eastAsia="Times New Roman"/>
                <w:iCs/>
                <w:szCs w:val="28"/>
                <w:lang w:val="en-US"/>
              </w:rPr>
              <w:t>ệc</w:t>
            </w:r>
          </w:p>
          <w:p w14:paraId="001887D0"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06 ngày làm việc;</w:t>
            </w:r>
          </w:p>
          <w:p w14:paraId="481EF175"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01 ngày làm việc;</w:t>
            </w:r>
          </w:p>
          <w:p w14:paraId="6621E680"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0,5 ngày làm việc;</w:t>
            </w:r>
          </w:p>
          <w:p w14:paraId="3D94B18A"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0,5 ngày làm việc;</w:t>
            </w:r>
          </w:p>
          <w:p w14:paraId="0C6BCA56" w14:textId="77777777" w:rsidR="00AF52CF" w:rsidRPr="00AF52CF" w:rsidRDefault="00AF52CF" w:rsidP="00AF52CF">
            <w:pPr>
              <w:spacing w:before="120" w:after="120" w:line="240" w:lineRule="auto"/>
              <w:ind w:firstLine="213"/>
              <w:rPr>
                <w:rFonts w:eastAsia="Times New Roman"/>
                <w:b/>
                <w:bCs/>
                <w:szCs w:val="28"/>
                <w:lang w:val="en-US"/>
              </w:rPr>
            </w:pPr>
            <w:r w:rsidRPr="00AF52CF">
              <w:rPr>
                <w:rFonts w:eastAsia="Times New Roman"/>
                <w:b/>
                <w:bCs/>
                <w:szCs w:val="28"/>
                <w:lang w:val="en-US"/>
              </w:rPr>
              <w:t>05 ngày làm việc.</w:t>
            </w:r>
          </w:p>
        </w:tc>
      </w:tr>
      <w:tr w:rsidR="00AF52CF" w:rsidRPr="00AF52CF" w14:paraId="604F91C0" w14:textId="77777777" w:rsidTr="00D26993">
        <w:tc>
          <w:tcPr>
            <w:tcW w:w="851" w:type="dxa"/>
            <w:vMerge/>
          </w:tcPr>
          <w:p w14:paraId="4A72DCE7"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33916FAC"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6D75E695" w14:textId="77777777" w:rsidR="00AF52CF" w:rsidRPr="00AF52CF" w:rsidRDefault="00AF52CF" w:rsidP="00AF52CF">
            <w:pPr>
              <w:spacing w:before="120" w:after="120" w:line="240" w:lineRule="auto"/>
              <w:ind w:firstLine="318"/>
              <w:rPr>
                <w:rFonts w:eastAsia="Calibri"/>
                <w:szCs w:val="28"/>
                <w:lang w:val="en-US"/>
              </w:rPr>
            </w:pPr>
            <w:r w:rsidRPr="00AF52CF">
              <w:rPr>
                <w:rFonts w:eastAsia="Calibri"/>
                <w:szCs w:val="28"/>
                <w:lang w:val="en-US"/>
              </w:rPr>
              <w:t>Trường hợp có quy định thẩm tra, xác minh hồ sơ.</w:t>
            </w:r>
          </w:p>
          <w:p w14:paraId="5F1BDECF" w14:textId="77777777" w:rsidR="00AF52CF" w:rsidRPr="00AF52CF" w:rsidRDefault="00AF52CF" w:rsidP="00AF52CF">
            <w:pPr>
              <w:spacing w:before="120" w:after="120" w:line="240" w:lineRule="auto"/>
              <w:ind w:firstLine="318"/>
              <w:rPr>
                <w:rFonts w:eastAsia="Calibri"/>
                <w:szCs w:val="28"/>
                <w:lang w:val="en-US"/>
              </w:rPr>
            </w:pPr>
            <w:r w:rsidRPr="00AF52CF">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4" w:type="dxa"/>
            <w:vAlign w:val="center"/>
          </w:tcPr>
          <w:p w14:paraId="4B3F8EA1" w14:textId="77777777" w:rsidR="00AF52CF" w:rsidRPr="00AF52CF" w:rsidRDefault="00AF52CF" w:rsidP="00AF52CF">
            <w:pPr>
              <w:spacing w:before="120" w:after="120" w:line="240" w:lineRule="auto"/>
              <w:rPr>
                <w:rFonts w:eastAsia="Calibri"/>
                <w:szCs w:val="28"/>
                <w:lang w:val="en-US"/>
              </w:rPr>
            </w:pPr>
            <w:r w:rsidRPr="00AF52CF">
              <w:rPr>
                <w:rFonts w:eastAsia="Calibri"/>
                <w:szCs w:val="28"/>
                <w:lang w:val="en-US"/>
              </w:rPr>
              <w:t>Trả lại hồ sơ không quá 03 ngày làm việc</w:t>
            </w:r>
          </w:p>
        </w:tc>
      </w:tr>
      <w:tr w:rsidR="00AF52CF" w:rsidRPr="00AF52CF" w14:paraId="6D12484C" w14:textId="77777777" w:rsidTr="00D26993">
        <w:tc>
          <w:tcPr>
            <w:tcW w:w="851" w:type="dxa"/>
            <w:vAlign w:val="center"/>
          </w:tcPr>
          <w:p w14:paraId="679755BA"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0" w:type="dxa"/>
            <w:vAlign w:val="center"/>
          </w:tcPr>
          <w:p w14:paraId="33C0BEC0"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0462A119" w14:textId="77777777" w:rsidR="00AF52CF" w:rsidRPr="00AF52CF" w:rsidRDefault="00AF52CF" w:rsidP="00AF52CF">
            <w:pPr>
              <w:spacing w:before="120" w:after="120" w:line="240" w:lineRule="auto"/>
              <w:jc w:val="center"/>
              <w:rPr>
                <w:rFonts w:eastAsia="Times New Roman"/>
                <w:b/>
                <w:bCs/>
                <w:szCs w:val="28"/>
                <w:lang w:val="en-US"/>
              </w:rPr>
            </w:pPr>
          </w:p>
        </w:tc>
        <w:tc>
          <w:tcPr>
            <w:tcW w:w="7938" w:type="dxa"/>
          </w:tcPr>
          <w:p w14:paraId="56CAEB49"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41B139FE"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470AA362"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7E2AC5D5"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49F47769"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4295DAE0" w14:textId="77777777" w:rsidR="00AF52CF" w:rsidRPr="00AF52CF" w:rsidRDefault="00AF52CF" w:rsidP="00AF52CF">
            <w:pPr>
              <w:spacing w:before="120" w:after="120" w:line="240" w:lineRule="auto"/>
              <w:ind w:firstLine="318"/>
              <w:rPr>
                <w:rFonts w:eastAsia="Calibri"/>
                <w:b/>
                <w:i/>
                <w:color w:val="000000"/>
                <w:szCs w:val="28"/>
                <w:lang w:val="pt-BR"/>
              </w:rPr>
            </w:pPr>
            <w:r w:rsidRPr="009D24D2">
              <w:rPr>
                <w:rFonts w:eastAsia="Calibri"/>
                <w:szCs w:val="28"/>
                <w:lang w:val="en-US"/>
              </w:rPr>
              <w:t>Thời gian trả kết quả: Sáng: từ 07 giờ đến 11 giờ 30 phút; chiều: từ 13 giờ 30 đến 17 giờ của các ngày làm việc.</w:t>
            </w:r>
          </w:p>
        </w:tc>
        <w:tc>
          <w:tcPr>
            <w:tcW w:w="2694" w:type="dxa"/>
            <w:vAlign w:val="center"/>
          </w:tcPr>
          <w:p w14:paraId="09FA9427" w14:textId="77777777" w:rsidR="00AF52CF" w:rsidRPr="00AF52CF" w:rsidRDefault="00AF52CF" w:rsidP="00AF52CF">
            <w:pPr>
              <w:spacing w:before="120" w:after="120" w:line="240" w:lineRule="auto"/>
              <w:rPr>
                <w:rFonts w:eastAsia="Times New Roman"/>
                <w:i/>
                <w:iCs/>
                <w:szCs w:val="28"/>
                <w:lang w:val="en-US"/>
              </w:rPr>
            </w:pPr>
            <w:r w:rsidRPr="009D24D2">
              <w:rPr>
                <w:rFonts w:eastAsia="Times New Roman"/>
                <w:szCs w:val="28"/>
                <w:lang w:val="en-US"/>
              </w:rPr>
              <w:t xml:space="preserve"> </w:t>
            </w:r>
            <w:r w:rsidRPr="00AF52CF">
              <w:rPr>
                <w:rFonts w:eastAsia="Times New Roman"/>
                <w:szCs w:val="28"/>
                <w:lang w:val="nl-NL"/>
              </w:rPr>
              <w:t>0,5 ngày làm việc</w:t>
            </w:r>
          </w:p>
        </w:tc>
      </w:tr>
    </w:tbl>
    <w:p w14:paraId="716C8B49" w14:textId="77777777" w:rsidR="00AF52CF" w:rsidRPr="009D24D2" w:rsidRDefault="00AF52CF" w:rsidP="00770D89">
      <w:pPr>
        <w:numPr>
          <w:ilvl w:val="1"/>
          <w:numId w:val="18"/>
        </w:numPr>
        <w:shd w:val="clear" w:color="auto" w:fill="FFFFFF"/>
        <w:tabs>
          <w:tab w:val="left" w:pos="1134"/>
        </w:tabs>
        <w:spacing w:before="120" w:after="120" w:line="240" w:lineRule="auto"/>
        <w:ind w:left="0" w:firstLine="567"/>
        <w:contextualSpacing/>
        <w:jc w:val="left"/>
        <w:rPr>
          <w:rFonts w:eastAsia="Times New Roman"/>
          <w:b/>
          <w:bCs/>
          <w:szCs w:val="28"/>
        </w:rPr>
      </w:pPr>
      <w:r w:rsidRPr="009D24D2">
        <w:rPr>
          <w:rFonts w:eastAsia="Times New Roman"/>
          <w:b/>
          <w:bCs/>
          <w:szCs w:val="28"/>
        </w:rPr>
        <w:t>Thành phần, số lượng hồ sơ</w:t>
      </w:r>
    </w:p>
    <w:p w14:paraId="6C285D23" w14:textId="77777777" w:rsidR="00AF52CF" w:rsidRPr="009D24D2" w:rsidRDefault="00AF52CF" w:rsidP="00AF52CF">
      <w:pPr>
        <w:shd w:val="clear" w:color="auto" w:fill="FFFFFF"/>
        <w:tabs>
          <w:tab w:val="left" w:pos="1134"/>
        </w:tabs>
        <w:spacing w:before="120" w:after="120" w:line="240" w:lineRule="auto"/>
        <w:ind w:firstLine="567"/>
        <w:rPr>
          <w:rFonts w:eastAsia="Times New Roman"/>
          <w:b/>
          <w:bCs/>
          <w:szCs w:val="28"/>
        </w:rPr>
      </w:pPr>
      <w:r w:rsidRPr="009D24D2">
        <w:rPr>
          <w:rFonts w:eastAsia="Times New Roman"/>
          <w:b/>
          <w:bCs/>
          <w:szCs w:val="28"/>
        </w:rPr>
        <w:t>a) Thành phần hồ sơ</w:t>
      </w:r>
    </w:p>
    <w:p w14:paraId="6389FE06"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xml:space="preserve">- Đơn đề nghị sửa đổi, bổ sung Giấy phép thành lập cơ sở hỗ trợ nạn nhân </w:t>
      </w:r>
      <w:r w:rsidRPr="00AF52CF">
        <w:rPr>
          <w:rFonts w:eastAsia="Calibri"/>
          <w:i/>
          <w:szCs w:val="28"/>
        </w:rPr>
        <w:t>(Phụ lục 1</w:t>
      </w:r>
      <w:r w:rsidRPr="009D24D2">
        <w:rPr>
          <w:rFonts w:eastAsia="Calibri"/>
          <w:i/>
          <w:szCs w:val="28"/>
        </w:rPr>
        <w:t>)</w:t>
      </w:r>
      <w:r w:rsidRPr="009D24D2">
        <w:rPr>
          <w:rFonts w:eastAsia="Calibri"/>
          <w:szCs w:val="28"/>
        </w:rPr>
        <w:t>;</w:t>
      </w:r>
    </w:p>
    <w:p w14:paraId="3FE32530"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Bản sao Giấy phép thành lập đã được cấp;</w:t>
      </w:r>
    </w:p>
    <w:p w14:paraId="081689B1"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Văn bản, tài liệu chứng minh việc thay đổi người đứng đầu; hoặc thay đổi địa điểm đặt trụ sở; hoặc thay đổi tên gọi, phạm vi hoạt động, dịch vụ hỗ trợ được cấp phép.</w:t>
      </w:r>
    </w:p>
    <w:p w14:paraId="63AD0A50" w14:textId="77777777" w:rsidR="00AF52CF" w:rsidRPr="00AF52CF" w:rsidRDefault="00AF52CF" w:rsidP="00AF52CF">
      <w:pPr>
        <w:shd w:val="clear" w:color="auto" w:fill="FFFFFF"/>
        <w:tabs>
          <w:tab w:val="left" w:pos="1134"/>
        </w:tabs>
        <w:spacing w:before="120" w:after="120" w:line="240" w:lineRule="auto"/>
        <w:ind w:firstLine="567"/>
        <w:rPr>
          <w:rFonts w:eastAsia="Times New Roman"/>
          <w:szCs w:val="28"/>
        </w:rPr>
      </w:pPr>
      <w:r w:rsidRPr="00AF52CF">
        <w:rPr>
          <w:rFonts w:eastAsia="Times New Roman"/>
          <w:b/>
          <w:szCs w:val="28"/>
        </w:rPr>
        <w:t>b) Số lượng hồ sơ</w:t>
      </w:r>
      <w:r w:rsidRPr="00AF52CF">
        <w:rPr>
          <w:rFonts w:eastAsia="Times New Roman"/>
          <w:szCs w:val="28"/>
        </w:rPr>
        <w:t xml:space="preserve">: 01 bộ </w:t>
      </w:r>
    </w:p>
    <w:p w14:paraId="0071960E"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szCs w:val="28"/>
        </w:rPr>
      </w:pPr>
      <w:r w:rsidRPr="00AF52CF">
        <w:rPr>
          <w:rFonts w:eastAsia="Calibri"/>
          <w:b/>
          <w:szCs w:val="28"/>
        </w:rPr>
        <w:t>Đối tượng thực hiện thủ tục hành chính:</w:t>
      </w:r>
      <w:r w:rsidRPr="00AF52CF">
        <w:rPr>
          <w:rFonts w:eastAsia="Calibri"/>
          <w:szCs w:val="28"/>
        </w:rPr>
        <w:t xml:space="preserve"> </w:t>
      </w:r>
      <w:r w:rsidRPr="00AF52CF">
        <w:rPr>
          <w:rFonts w:eastAsia="Calibri"/>
          <w:szCs w:val="28"/>
          <w:lang w:val="pt-BR"/>
        </w:rPr>
        <w:t>Tổ chức, cá nhân</w:t>
      </w:r>
      <w:r w:rsidRPr="00AF52CF">
        <w:rPr>
          <w:rFonts w:eastAsia="Calibri"/>
          <w:b/>
          <w:szCs w:val="28"/>
        </w:rPr>
        <w:t xml:space="preserve"> </w:t>
      </w:r>
    </w:p>
    <w:p w14:paraId="20963549"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szCs w:val="28"/>
        </w:rPr>
      </w:pPr>
      <w:r w:rsidRPr="00AF52CF">
        <w:rPr>
          <w:rFonts w:eastAsia="Calibri"/>
          <w:b/>
          <w:szCs w:val="28"/>
        </w:rPr>
        <w:t>Cơ quan giải quyết thủ tục hành chính</w:t>
      </w:r>
    </w:p>
    <w:p w14:paraId="3D86ECB7"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rPr>
        <w:t xml:space="preserve"> </w:t>
      </w:r>
      <w:r w:rsidRPr="00AF52CF">
        <w:rPr>
          <w:rFonts w:eastAsia="Calibri"/>
          <w:szCs w:val="28"/>
          <w:lang w:val="pt-BR"/>
        </w:rPr>
        <w:t>- Cơ quan có thẩm quyền ra quyết định: Chủ tịch Ủy ban nhân dân tỉnh.</w:t>
      </w:r>
    </w:p>
    <w:p w14:paraId="7C33FA7C" w14:textId="77777777" w:rsidR="00AF52CF" w:rsidRPr="00AF52CF" w:rsidRDefault="00AF52CF" w:rsidP="00AF52CF">
      <w:pPr>
        <w:tabs>
          <w:tab w:val="left" w:pos="1134"/>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711D7303"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lang w:val="pt-BR"/>
        </w:rPr>
      </w:pPr>
      <w:r w:rsidRPr="00AF52CF">
        <w:rPr>
          <w:rFonts w:eastAsia="Calibri"/>
          <w:b/>
          <w:bCs/>
          <w:szCs w:val="28"/>
          <w:lang w:val="pt-BR"/>
        </w:rPr>
        <w:t xml:space="preserve">Kết quả thực hiện thủ tục hành chính: </w:t>
      </w:r>
      <w:r w:rsidRPr="00AF52CF">
        <w:rPr>
          <w:rFonts w:eastAsia="Calibri"/>
          <w:szCs w:val="28"/>
        </w:rPr>
        <w:t xml:space="preserve"> Quyết định sửa đổi, bổ sung Giấy phép thành lập cơ sở hỗ trợ nạn nhân</w:t>
      </w:r>
      <w:r w:rsidRPr="00AF52CF">
        <w:rPr>
          <w:rFonts w:eastAsia="Calibri"/>
          <w:b/>
          <w:bCs/>
          <w:szCs w:val="28"/>
          <w:lang w:val="pt-BR"/>
        </w:rPr>
        <w:t xml:space="preserve"> </w:t>
      </w:r>
    </w:p>
    <w:p w14:paraId="11D21F9F"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4513CF08"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iCs/>
          <w:szCs w:val="28"/>
          <w:lang w:val="pt-BR"/>
        </w:rPr>
      </w:pPr>
      <w:r w:rsidRPr="00AF52CF">
        <w:rPr>
          <w:rFonts w:eastAsia="Calibri"/>
          <w:b/>
          <w:szCs w:val="28"/>
          <w:lang w:val="pt-BR"/>
        </w:rPr>
        <w:t>Tên mẫu đơn, mẫu tờ khai</w:t>
      </w:r>
    </w:p>
    <w:p w14:paraId="23FA4F8F"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xml:space="preserve">Đơn đề nghị sửa đổi, bổ sung Giấy phép thành lập cơ sở hỗ trợ nạn nhân </w:t>
      </w:r>
      <w:r w:rsidRPr="00AF52CF">
        <w:rPr>
          <w:rFonts w:eastAsia="Calibri"/>
          <w:i/>
          <w:szCs w:val="28"/>
          <w:lang w:val="pt-BR"/>
        </w:rPr>
        <w:t>(</w:t>
      </w:r>
      <w:r w:rsidRPr="00AF52CF">
        <w:rPr>
          <w:rFonts w:eastAsia="Calibri"/>
          <w:i/>
          <w:szCs w:val="28"/>
        </w:rPr>
        <w:t>Phụ lục 1 ban hành kèm theo Thông tư số 35/2013/TT-BLĐTBXH</w:t>
      </w:r>
      <w:r w:rsidRPr="00AF52CF">
        <w:rPr>
          <w:rFonts w:eastAsia="Calibri"/>
          <w:i/>
          <w:szCs w:val="28"/>
          <w:lang w:val="pt-BR"/>
        </w:rPr>
        <w:t>)</w:t>
      </w:r>
      <w:r w:rsidRPr="00AF52CF">
        <w:rPr>
          <w:rFonts w:eastAsia="Calibri"/>
          <w:szCs w:val="28"/>
        </w:rPr>
        <w:t>.</w:t>
      </w:r>
    </w:p>
    <w:p w14:paraId="54CAD8C5"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szCs w:val="28"/>
        </w:rPr>
      </w:pPr>
      <w:r w:rsidRPr="00AF52CF">
        <w:rPr>
          <w:rFonts w:eastAsia="Calibri"/>
          <w:b/>
          <w:szCs w:val="28"/>
          <w:lang w:val="hr-HR"/>
        </w:rPr>
        <w:t xml:space="preserve">Yêu cầu, điều kiện thực hiện thủ tục hành chính: </w:t>
      </w:r>
      <w:r w:rsidRPr="00AF52CF">
        <w:rPr>
          <w:rFonts w:eastAsia="Calibri"/>
          <w:szCs w:val="28"/>
        </w:rPr>
        <w:t>Quy định tại Khoản 1 Điều 11 Nghị định số 09/2013/NĐ-CP ngày 11/01/2013.</w:t>
      </w:r>
    </w:p>
    <w:p w14:paraId="04EAE3C6"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Giấy phép thành lập phải sửa đổi, bổ sung trong các trường hợp sau:</w:t>
      </w:r>
    </w:p>
    <w:p w14:paraId="4230CD1D"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Thay đổi người đứng đầu;</w:t>
      </w:r>
    </w:p>
    <w:p w14:paraId="6539B57D"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Thay đổi địa điểm đặt trụ sở;</w:t>
      </w:r>
    </w:p>
    <w:p w14:paraId="71F46216"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Thay đổi tên gọi, phạm vi hoạt động, dịch vụ hỗ trợ được cấp phép.</w:t>
      </w:r>
    </w:p>
    <w:p w14:paraId="4763D27D"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xml:space="preserve">Trong thời hạn 10 ngày, kể từ ngày có sự thay đổi, tổ chức, cá nhân đề nghị sửa đổi, bổ sung Giấy phép thành lập cơ sở hỗ trợ nạn nhân </w:t>
      </w:r>
    </w:p>
    <w:p w14:paraId="5B8EDFD9"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rPr>
      </w:pPr>
      <w:r w:rsidRPr="00AF52CF">
        <w:rPr>
          <w:rFonts w:eastAsia="Calibri"/>
          <w:b/>
          <w:bCs/>
          <w:szCs w:val="28"/>
        </w:rPr>
        <w:t xml:space="preserve">Căn cứ pháp lý của thủ tục hành chính </w:t>
      </w:r>
    </w:p>
    <w:p w14:paraId="132E6AE4"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Điều 11 Nghị định số 09/2013/NĐ-CP ngày 11/01/2013 của Chính phủ quy định chi tiết thi hành một số điều của Luật phòng, chống mua bán người.</w:t>
      </w:r>
    </w:p>
    <w:p w14:paraId="76C7653F"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 Điều 6 Thông tư số 35/2013/TT-BLĐTBXH ngày 30/12/2013 của Bộ trưởng Bộ Lao động – Thương binh và Xã hội hướng dẫn thi hành một số điều của Nghị định số 09/2013/NĐ-CP ngày 11/01/2013 của Chính phủ quy định chi tiết thi hành một số điều của Luật Phòng, chống mua bán người.</w:t>
      </w:r>
    </w:p>
    <w:p w14:paraId="5A841979" w14:textId="77777777" w:rsidR="00AF52CF" w:rsidRPr="00AF52CF" w:rsidRDefault="00AF52CF" w:rsidP="00770D89">
      <w:pPr>
        <w:numPr>
          <w:ilvl w:val="1"/>
          <w:numId w:val="18"/>
        </w:numPr>
        <w:spacing w:before="120" w:after="120" w:line="240" w:lineRule="auto"/>
        <w:contextualSpacing/>
        <w:jc w:val="left"/>
        <w:rPr>
          <w:rFonts w:eastAsia="Calibri"/>
          <w:szCs w:val="28"/>
        </w:rPr>
      </w:pPr>
      <w:r w:rsidRPr="00AF52CF">
        <w:rPr>
          <w:rFonts w:eastAsia="Calibri"/>
          <w:b/>
          <w:bCs/>
          <w:szCs w:val="28"/>
          <w:lang w:val="nl-NL"/>
        </w:rPr>
        <w:t>Lưu hồ sơ (ISO)</w:t>
      </w:r>
    </w:p>
    <w:tbl>
      <w:tblPr>
        <w:tblpPr w:leftFromText="180" w:rightFromText="180" w:vertAnchor="text" w:tblpY="1"/>
        <w:tblOverlap w:val="never"/>
        <w:tblW w:w="52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62"/>
        <w:gridCol w:w="3161"/>
        <w:gridCol w:w="3533"/>
      </w:tblGrid>
      <w:tr w:rsidR="00AF52CF" w:rsidRPr="00AF52CF" w14:paraId="2C0AA50B" w14:textId="77777777" w:rsidTr="00D26993">
        <w:trPr>
          <w:trHeight w:val="517"/>
        </w:trPr>
        <w:tc>
          <w:tcPr>
            <w:tcW w:w="2732" w:type="pct"/>
            <w:vAlign w:val="center"/>
          </w:tcPr>
          <w:p w14:paraId="18D20CE7"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071" w:type="pct"/>
            <w:vAlign w:val="center"/>
          </w:tcPr>
          <w:p w14:paraId="4D45BA81"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198" w:type="pct"/>
            <w:vAlign w:val="center"/>
          </w:tcPr>
          <w:p w14:paraId="0710D6BC"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6060C73B" w14:textId="77777777" w:rsidTr="00D26993">
        <w:trPr>
          <w:trHeight w:val="517"/>
        </w:trPr>
        <w:tc>
          <w:tcPr>
            <w:tcW w:w="2732" w:type="pct"/>
            <w:vAlign w:val="center"/>
          </w:tcPr>
          <w:p w14:paraId="2F6A5A0F"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3.2;</w:t>
            </w:r>
          </w:p>
          <w:p w14:paraId="1E0DBABB"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AF52CF">
              <w:rPr>
                <w:rFonts w:eastAsia="Calibri"/>
                <w:szCs w:val="28"/>
              </w:rPr>
              <w:t>Quyết định sửa đổi, bổ sung Giấy phép thành lập cơ sở hỗ trợ nạn nhân</w:t>
            </w:r>
            <w:r w:rsidRPr="00AF52CF">
              <w:rPr>
                <w:rFonts w:eastAsia="Calibri"/>
                <w:szCs w:val="28"/>
                <w:lang w:val="pt-BR"/>
              </w:rPr>
              <w:t xml:space="preserve"> hoặc công văn thông báo không cấp giấy phép thành lập.</w:t>
            </w:r>
          </w:p>
        </w:tc>
        <w:tc>
          <w:tcPr>
            <w:tcW w:w="1071" w:type="pct"/>
            <w:vAlign w:val="center"/>
          </w:tcPr>
          <w:p w14:paraId="0FC16424"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1198" w:type="pct"/>
            <w:vMerge w:val="restart"/>
            <w:vAlign w:val="center"/>
          </w:tcPr>
          <w:p w14:paraId="092B6224"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45484857" w14:textId="77777777" w:rsidTr="00D26993">
        <w:trPr>
          <w:trHeight w:val="2375"/>
        </w:trPr>
        <w:tc>
          <w:tcPr>
            <w:tcW w:w="2732" w:type="pct"/>
            <w:vAlign w:val="center"/>
          </w:tcPr>
          <w:p w14:paraId="7BC81F8F"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071" w:type="pct"/>
            <w:vAlign w:val="center"/>
          </w:tcPr>
          <w:p w14:paraId="476FBE30"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1198" w:type="pct"/>
            <w:vMerge/>
            <w:vAlign w:val="center"/>
          </w:tcPr>
          <w:p w14:paraId="24E0206A" w14:textId="77777777" w:rsidR="00AF52CF" w:rsidRPr="009D24D2" w:rsidRDefault="00AF52CF" w:rsidP="00AF52CF">
            <w:pPr>
              <w:spacing w:before="120" w:after="120" w:line="240" w:lineRule="auto"/>
              <w:jc w:val="left"/>
              <w:rPr>
                <w:rFonts w:eastAsia="Calibri"/>
                <w:szCs w:val="28"/>
              </w:rPr>
            </w:pPr>
          </w:p>
        </w:tc>
      </w:tr>
    </w:tbl>
    <w:p w14:paraId="010C168A"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47C952F2"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Phụ lục 1</w:t>
      </w:r>
    </w:p>
    <w:p w14:paraId="117FEB34"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 xml:space="preserve">Mẫu Đơn đề nghị cấp (cấp lại, sửa đổi, bổ sung, gia hạn) </w:t>
      </w:r>
      <w:r w:rsidRPr="00AF52CF">
        <w:rPr>
          <w:rFonts w:eastAsia="Calibri"/>
          <w:b/>
          <w:bCs/>
          <w:sz w:val="26"/>
          <w:szCs w:val="26"/>
        </w:rPr>
        <w:br/>
        <w:t>giấy phép thành lập cơ sở hỗ trợ nạn nhân</w:t>
      </w:r>
    </w:p>
    <w:p w14:paraId="736EEE4C"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(Ban hành kèm theo Thông tư số 35/2013/TT-BLĐTBXH ngày 30/12/2013</w:t>
      </w:r>
    </w:p>
    <w:p w14:paraId="01B8D399" w14:textId="77777777" w:rsidR="00AF52CF" w:rsidRPr="00AF52CF"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72576" behindDoc="0" locked="0" layoutInCell="1" allowOverlap="1" wp14:anchorId="6C91EE0C" wp14:editId="356634ED">
                <wp:simplePos x="0" y="0"/>
                <wp:positionH relativeFrom="column">
                  <wp:posOffset>2011680</wp:posOffset>
                </wp:positionH>
                <wp:positionV relativeFrom="paragraph">
                  <wp:posOffset>222884</wp:posOffset>
                </wp:positionV>
                <wp:extent cx="2044700" cy="0"/>
                <wp:effectExtent l="0" t="0" r="12700" b="19050"/>
                <wp:wrapNone/>
                <wp:docPr id="75"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32059A" id="Straight Connector 75" o:spid="_x0000_s1026" style="position:absolute;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8.4pt,17.55pt" to="319.4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"/>
            </w:pict>
          </mc:Fallback>
        </mc:AlternateContent>
      </w:r>
      <w:r w:rsidRPr="00AF52CF">
        <w:rPr>
          <w:rFonts w:eastAsia="Calibri"/>
          <w:i/>
          <w:iCs/>
          <w:sz w:val="26"/>
          <w:szCs w:val="26"/>
        </w:rPr>
        <w:t xml:space="preserve"> của Bộ trưởng Lao động - Thương binh và Xã hội)</w:t>
      </w:r>
    </w:p>
    <w:tbl>
      <w:tblPr>
        <w:tblW w:w="0" w:type="auto"/>
        <w:tblLook w:val="04A0" w:firstRow="1" w:lastRow="0" w:firstColumn="1" w:lastColumn="0" w:noHBand="0" w:noVBand="1"/>
      </w:tblPr>
      <w:tblGrid>
        <w:gridCol w:w="9231"/>
      </w:tblGrid>
      <w:tr w:rsidR="00AF52CF" w:rsidRPr="00AF52CF" w14:paraId="672D762E" w14:textId="77777777" w:rsidTr="00D26993">
        <w:tc>
          <w:tcPr>
            <w:tcW w:w="9288" w:type="dxa"/>
            <w:hideMark/>
          </w:tcPr>
          <w:p w14:paraId="2A9A3CF8" w14:textId="77777777" w:rsidR="00AF52CF" w:rsidRPr="00AF52CF" w:rsidRDefault="00AF52CF" w:rsidP="00AF52CF">
            <w:pPr>
              <w:spacing w:before="120" w:after="120" w:line="240" w:lineRule="auto"/>
              <w:jc w:val="center"/>
              <w:rPr>
                <w:rFonts w:eastAsia="Calibri"/>
                <w:b/>
                <w:bCs/>
                <w:sz w:val="26"/>
                <w:szCs w:val="26"/>
              </w:rPr>
            </w:pPr>
            <w:r w:rsidRPr="00AF52CF">
              <w:rPr>
                <w:rFonts w:eastAsia="Calibri"/>
                <w:b/>
                <w:bCs/>
                <w:sz w:val="26"/>
                <w:szCs w:val="26"/>
              </w:rPr>
              <w:t>CỘNG HÒA XÃ HỘI CHỦ NGHĨA VIỆT NAM</w:t>
            </w:r>
          </w:p>
          <w:p w14:paraId="7A21CC43"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lang w:val="en-US"/>
              </w:rPr>
              <mc:AlternateContent>
                <mc:Choice Requires="wps">
                  <w:drawing>
                    <wp:anchor distT="4294967295" distB="4294967295" distL="114300" distR="114300" simplePos="0" relativeHeight="251673600" behindDoc="0" locked="0" layoutInCell="1" allowOverlap="1" wp14:anchorId="2D093799" wp14:editId="55A6B7B5">
                      <wp:simplePos x="0" y="0"/>
                      <wp:positionH relativeFrom="column">
                        <wp:posOffset>1802130</wp:posOffset>
                      </wp:positionH>
                      <wp:positionV relativeFrom="paragraph">
                        <wp:posOffset>233044</wp:posOffset>
                      </wp:positionV>
                      <wp:extent cx="2013585" cy="0"/>
                      <wp:effectExtent l="0" t="0" r="24765" b="19050"/>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BD31CA" id="Straight Connector 74"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9pt,18.35pt" to="300.4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"/>
                  </w:pict>
                </mc:Fallback>
              </mc:AlternateContent>
            </w:r>
            <w:r w:rsidRPr="00AF52CF">
              <w:rPr>
                <w:rFonts w:eastAsia="Calibri"/>
                <w:b/>
                <w:bCs/>
                <w:sz w:val="26"/>
                <w:szCs w:val="26"/>
              </w:rPr>
              <w:t>Độc lập - Tự do - Hạnh phúc</w:t>
            </w:r>
          </w:p>
          <w:p w14:paraId="7DA612D5" w14:textId="77777777" w:rsidR="00AF52CF" w:rsidRPr="00AF52CF" w:rsidRDefault="00AF52CF" w:rsidP="00AF52CF">
            <w:pPr>
              <w:spacing w:before="120" w:after="120" w:line="240" w:lineRule="auto"/>
              <w:jc w:val="right"/>
              <w:rPr>
                <w:rFonts w:eastAsia="Calibri"/>
                <w:i/>
                <w:iCs/>
                <w:sz w:val="26"/>
                <w:szCs w:val="26"/>
                <w:lang w:val="fr-FR"/>
              </w:rPr>
            </w:pPr>
            <w:r w:rsidRPr="00AF52CF">
              <w:rPr>
                <w:rFonts w:eastAsia="Calibri"/>
                <w:i/>
                <w:iCs/>
                <w:sz w:val="26"/>
                <w:szCs w:val="26"/>
                <w:lang w:val="fr-FR"/>
              </w:rPr>
              <w:t>.................</w:t>
            </w:r>
            <w:r w:rsidRPr="00AF52CF">
              <w:rPr>
                <w:rFonts w:eastAsia="Calibri"/>
                <w:i/>
                <w:iCs/>
                <w:sz w:val="26"/>
                <w:szCs w:val="26"/>
                <w:vertAlign w:val="superscript"/>
                <w:lang w:val="en-US"/>
              </w:rPr>
              <w:footnoteReference w:id="18"/>
            </w:r>
            <w:r w:rsidRPr="00AF52CF">
              <w:rPr>
                <w:rFonts w:eastAsia="Calibri"/>
                <w:i/>
                <w:iCs/>
                <w:sz w:val="26"/>
                <w:szCs w:val="26"/>
                <w:lang w:val="fr-FR"/>
              </w:rPr>
              <w:t>....., ngày ...... thàng...... năm  20.....</w:t>
            </w:r>
          </w:p>
        </w:tc>
      </w:tr>
    </w:tbl>
    <w:p w14:paraId="561BA5D7"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 xml:space="preserve">ĐƠN ĐỀ NGHỊ </w:t>
      </w:r>
    </w:p>
    <w:p w14:paraId="7DB60EDB" w14:textId="77777777" w:rsidR="00AF52CF" w:rsidRPr="00AF52CF" w:rsidRDefault="00AF52CF" w:rsidP="00AF52CF">
      <w:pPr>
        <w:spacing w:before="120" w:after="120" w:line="240" w:lineRule="auto"/>
        <w:jc w:val="center"/>
        <w:rPr>
          <w:rFonts w:eastAsia="Calibri"/>
          <w:b/>
          <w:bCs/>
          <w:spacing w:val="-2"/>
          <w:sz w:val="26"/>
          <w:szCs w:val="26"/>
          <w:lang w:val="fr-FR"/>
        </w:rPr>
      </w:pPr>
      <w:r w:rsidRPr="00AF52CF">
        <w:rPr>
          <w:rFonts w:eastAsia="Calibri"/>
          <w:spacing w:val="-2"/>
          <w:sz w:val="26"/>
          <w:szCs w:val="26"/>
          <w:lang w:val="en-US"/>
        </w:rPr>
        <mc:AlternateContent>
          <mc:Choice Requires="wps">
            <w:drawing>
              <wp:anchor distT="4294967295" distB="4294967295" distL="114300" distR="114300" simplePos="0" relativeHeight="251674624" behindDoc="0" locked="0" layoutInCell="1" allowOverlap="1" wp14:anchorId="77E26D66" wp14:editId="448BC94E">
                <wp:simplePos x="0" y="0"/>
                <wp:positionH relativeFrom="column">
                  <wp:posOffset>2197735</wp:posOffset>
                </wp:positionH>
                <wp:positionV relativeFrom="paragraph">
                  <wp:posOffset>432434</wp:posOffset>
                </wp:positionV>
                <wp:extent cx="1371600" cy="0"/>
                <wp:effectExtent l="0" t="0" r="19050" b="19050"/>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623795" id="Straight Connector 62"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3.05pt,34.05pt" to="281.0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"/>
            </w:pict>
          </mc:Fallback>
        </mc:AlternateContent>
      </w:r>
      <w:r w:rsidRPr="00AF52CF">
        <w:rPr>
          <w:rFonts w:eastAsia="Calibri"/>
          <w:b/>
          <w:bCs/>
          <w:spacing w:val="-2"/>
          <w:sz w:val="26"/>
          <w:szCs w:val="26"/>
          <w:lang w:val="fr-FR"/>
        </w:rPr>
        <w:t>Cấp (cấp lại, sửa đổi, bổ sung, gia hạn) giấy phép thành lập cơ sở hỗ trợ nạn nhân</w:t>
      </w:r>
    </w:p>
    <w:p w14:paraId="4C64DB06" w14:textId="77777777" w:rsidR="00AF52CF" w:rsidRPr="00AF52CF" w:rsidRDefault="00AF52CF" w:rsidP="00AF52CF">
      <w:pPr>
        <w:spacing w:before="120" w:after="120" w:line="240" w:lineRule="auto"/>
        <w:jc w:val="center"/>
        <w:rPr>
          <w:rFonts w:eastAsia="Calibri"/>
          <w:b/>
          <w:bCs/>
          <w:sz w:val="26"/>
          <w:szCs w:val="26"/>
          <w:lang w:val="fr-FR"/>
        </w:rPr>
      </w:pPr>
    </w:p>
    <w:p w14:paraId="54334B92"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Kính gửi: Sở Lao động - Thương binh và Xã hội ......</w:t>
      </w:r>
      <w:r w:rsidRPr="00AF52CF">
        <w:rPr>
          <w:rFonts w:eastAsia="Calibri"/>
          <w:sz w:val="26"/>
          <w:szCs w:val="26"/>
          <w:vertAlign w:val="superscript"/>
          <w:lang w:val="fr-FR"/>
        </w:rPr>
        <w:footnoteReference w:id="19"/>
      </w:r>
      <w:r w:rsidRPr="00AF52CF">
        <w:rPr>
          <w:rFonts w:eastAsia="Calibri"/>
          <w:sz w:val="26"/>
          <w:szCs w:val="26"/>
          <w:lang w:val="fr-FR"/>
        </w:rPr>
        <w:t>..........................</w:t>
      </w:r>
    </w:p>
    <w:p w14:paraId="4EE70A70"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w:t>
      </w:r>
      <w:r w:rsidRPr="00AF52CF">
        <w:rPr>
          <w:rFonts w:eastAsia="Calibri"/>
          <w:sz w:val="26"/>
          <w:szCs w:val="26"/>
          <w:vertAlign w:val="superscript"/>
          <w:lang w:val="fr-FR"/>
        </w:rPr>
        <w:footnoteReference w:id="20"/>
      </w:r>
      <w:r w:rsidRPr="00AF52CF">
        <w:rPr>
          <w:rFonts w:eastAsia="Calibri"/>
          <w:sz w:val="26"/>
          <w:szCs w:val="26"/>
          <w:lang w:val="fr-FR"/>
        </w:rPr>
        <w:t>.......................................................</w:t>
      </w:r>
    </w:p>
    <w:p w14:paraId="108841D5" w14:textId="77777777" w:rsidR="00AF52CF" w:rsidRPr="00AF52CF" w:rsidRDefault="00AF52CF" w:rsidP="00AF52CF">
      <w:pPr>
        <w:tabs>
          <w:tab w:val="left" w:leader="dot" w:pos="9356"/>
        </w:tabs>
        <w:spacing w:before="120" w:after="120" w:line="240" w:lineRule="auto"/>
        <w:ind w:firstLine="567"/>
        <w:rPr>
          <w:rFonts w:eastAsia="Calibri"/>
          <w:sz w:val="26"/>
          <w:szCs w:val="26"/>
          <w:lang w:val="fr-FR"/>
        </w:rPr>
      </w:pPr>
      <w:r w:rsidRPr="00AF52CF">
        <w:rPr>
          <w:rFonts w:eastAsia="Calibri"/>
          <w:sz w:val="26"/>
          <w:szCs w:val="26"/>
          <w:lang w:val="fr-FR"/>
        </w:rPr>
        <w:t>Địa điểm: ........</w:t>
      </w:r>
      <w:r w:rsidRPr="00AF52CF">
        <w:rPr>
          <w:rFonts w:eastAsia="Calibri"/>
          <w:sz w:val="26"/>
          <w:szCs w:val="26"/>
          <w:vertAlign w:val="superscript"/>
          <w:lang w:val="fr-FR"/>
        </w:rPr>
        <w:footnoteReference w:id="21"/>
      </w:r>
      <w:r w:rsidRPr="00AF52CF">
        <w:rPr>
          <w:rFonts w:eastAsia="Calibri"/>
          <w:sz w:val="26"/>
          <w:szCs w:val="26"/>
          <w:lang w:val="fr-FR"/>
        </w:rPr>
        <w:t xml:space="preserve"> ..............; Điện thoại/fax: …………………………..</w:t>
      </w:r>
    </w:p>
    <w:p w14:paraId="5652455F"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Căn cứ Nghị định số 09/2013/NĐ-CP ngày 11 tháng 01 năm 2013 của Chính phủ quy định chi tiết thi hành một số điều của Luật phòng, chống mua bán người;</w:t>
      </w:r>
    </w:p>
    <w:p w14:paraId="2D3C21CF"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Căn cứ Thông tư số 35/2013/TT-LĐTBXH ngày 30 thàng 12 năm 2013 của Bộ trưởng Bộ Lao động - Thương binh và Xã hội hướng dẫn thi hành một số điều của Nghị định số 09/2013/NĐ-CP ngày 11 tháng 01 năm 2013 của Chính phủ quy định chi tiết thi hành một số điều của Luật Phòng, chống mua bán người. </w:t>
      </w:r>
    </w:p>
    <w:p w14:paraId="76E9C2EF"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Chúng tôi đã thực hiện đầy đủ các điều kiện về cơ sở vật chất, trang thiết bị, nhân sự và hồ sơ, thủ tục, liên quan đến việc xin cấp (</w:t>
      </w:r>
      <w:r w:rsidRPr="00AF52CF">
        <w:rPr>
          <w:rFonts w:eastAsia="Calibri"/>
          <w:bCs/>
          <w:sz w:val="26"/>
          <w:szCs w:val="26"/>
        </w:rPr>
        <w:t>cấp lại, sửa đổi, bổ sung, gia hạn</w:t>
      </w:r>
      <w:r w:rsidRPr="00AF52CF">
        <w:rPr>
          <w:rFonts w:eastAsia="Calibri"/>
          <w:sz w:val="26"/>
          <w:szCs w:val="26"/>
        </w:rPr>
        <w:t>) giấy phép thành lập cơ sở hỗ trợ nạn nhân. Kính đề nghị Quý cơ quan xem xét, thẩm định và làm thủ tục cấp (</w:t>
      </w:r>
      <w:r w:rsidRPr="00AF52CF">
        <w:rPr>
          <w:rFonts w:eastAsia="Calibri"/>
          <w:bCs/>
          <w:sz w:val="26"/>
          <w:szCs w:val="26"/>
        </w:rPr>
        <w:t>cấp lại, sửa đổi, bổ sung, gia hạn</w:t>
      </w:r>
      <w:r w:rsidRPr="00AF52CF">
        <w:rPr>
          <w:rFonts w:eastAsia="Calibri"/>
          <w:sz w:val="26"/>
          <w:szCs w:val="26"/>
        </w:rPr>
        <w:t>) giấy phép thành lập cơ sở hỗ trợ nạn nhân (hồ sơ đề nghị kèm theo).</w:t>
      </w:r>
    </w:p>
    <w:p w14:paraId="00E848A2"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Chúng tôi cam đoan tuân thủ đầy đủ các quy định việc tiếp nhận, hỗ trợ nạn nhân và chịu trách nhiệm trước pháp luật về hoạt động của cơ sở./. </w:t>
      </w:r>
    </w:p>
    <w:tbl>
      <w:tblPr>
        <w:tblW w:w="0" w:type="auto"/>
        <w:tblInd w:w="108" w:type="dxa"/>
        <w:tblLook w:val="04A0" w:firstRow="1" w:lastRow="0" w:firstColumn="1" w:lastColumn="0" w:noHBand="0" w:noVBand="1"/>
      </w:tblPr>
      <w:tblGrid>
        <w:gridCol w:w="2977"/>
        <w:gridCol w:w="6095"/>
      </w:tblGrid>
      <w:tr w:rsidR="00AF52CF" w:rsidRPr="00AF52CF" w14:paraId="11729106" w14:textId="77777777" w:rsidTr="00D26993">
        <w:tc>
          <w:tcPr>
            <w:tcW w:w="2977" w:type="dxa"/>
          </w:tcPr>
          <w:p w14:paraId="6A37216D" w14:textId="77777777" w:rsidR="00AF52CF" w:rsidRPr="00AF52CF" w:rsidRDefault="00AF52CF" w:rsidP="00AF52CF">
            <w:pPr>
              <w:spacing w:before="120" w:after="120" w:line="240" w:lineRule="auto"/>
              <w:ind w:right="-142"/>
              <w:rPr>
                <w:rFonts w:eastAsia="Calibri"/>
                <w:sz w:val="26"/>
                <w:szCs w:val="26"/>
              </w:rPr>
            </w:pPr>
          </w:p>
        </w:tc>
        <w:tc>
          <w:tcPr>
            <w:tcW w:w="6095" w:type="dxa"/>
            <w:hideMark/>
          </w:tcPr>
          <w:p w14:paraId="600A43BD" w14:textId="77777777" w:rsidR="00AF52CF" w:rsidRPr="00AF52CF" w:rsidRDefault="00AF52CF" w:rsidP="00AF52CF">
            <w:pPr>
              <w:spacing w:before="120" w:after="120" w:line="240" w:lineRule="auto"/>
              <w:jc w:val="center"/>
              <w:rPr>
                <w:rFonts w:eastAsia="Times New Roman"/>
                <w:b/>
                <w:sz w:val="26"/>
                <w:szCs w:val="26"/>
              </w:rPr>
            </w:pPr>
            <w:r w:rsidRPr="00AF52CF">
              <w:rPr>
                <w:rFonts w:eastAsia="Times New Roman"/>
                <w:b/>
                <w:sz w:val="26"/>
                <w:szCs w:val="26"/>
              </w:rPr>
              <w:t xml:space="preserve">TÊN TỔ CHỨC/CÁ NHÂN/CƠ SỞ ĐỀ NGHỊ </w:t>
            </w:r>
          </w:p>
          <w:p w14:paraId="04D5999B"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xml:space="preserve"> (</w:t>
            </w:r>
            <w:r w:rsidRPr="00AF52CF">
              <w:rPr>
                <w:rFonts w:eastAsia="Calibri"/>
                <w:i/>
                <w:sz w:val="26"/>
                <w:szCs w:val="26"/>
              </w:rPr>
              <w:t>Ký, ghi rõ họ, tên và đóng dấu</w:t>
            </w:r>
            <w:r w:rsidRPr="00AF52CF">
              <w:rPr>
                <w:rFonts w:eastAsia="Calibri"/>
                <w:sz w:val="26"/>
                <w:szCs w:val="26"/>
              </w:rPr>
              <w:t>)</w:t>
            </w:r>
          </w:p>
        </w:tc>
      </w:tr>
    </w:tbl>
    <w:p w14:paraId="7332521E" w14:textId="77777777" w:rsidR="00AF52CF" w:rsidRPr="00AF52CF" w:rsidRDefault="00AF52CF" w:rsidP="00AF52CF">
      <w:pPr>
        <w:spacing w:before="120" w:after="120" w:line="240" w:lineRule="auto"/>
        <w:jc w:val="left"/>
        <w:rPr>
          <w:rFonts w:eastAsia="Calibri"/>
          <w:b/>
          <w:sz w:val="26"/>
          <w:szCs w:val="26"/>
        </w:rPr>
        <w:sectPr w:rsidR="00AF52CF" w:rsidRPr="00AF52CF" w:rsidSect="005326CE">
          <w:pgSz w:w="11907" w:h="16840" w:code="9"/>
          <w:pgMar w:top="1134" w:right="1021" w:bottom="1134" w:left="1871" w:header="567" w:footer="567" w:gutter="0"/>
          <w:cols w:space="720"/>
          <w:titlePg/>
          <w:docGrid w:linePitch="326"/>
        </w:sectPr>
      </w:pPr>
    </w:p>
    <w:p w14:paraId="6C8538EA" w14:textId="77777777" w:rsidR="00AF52CF" w:rsidRPr="009D24D2" w:rsidRDefault="00AF52CF" w:rsidP="00423522">
      <w:pPr>
        <w:numPr>
          <w:ilvl w:val="0"/>
          <w:numId w:val="18"/>
        </w:numPr>
        <w:tabs>
          <w:tab w:val="left" w:pos="851"/>
        </w:tabs>
        <w:spacing w:before="120" w:after="120" w:line="240" w:lineRule="auto"/>
        <w:ind w:left="0" w:firstLine="567"/>
        <w:contextualSpacing/>
        <w:outlineLvl w:val="1"/>
        <w:rPr>
          <w:rFonts w:eastAsia="Calibri"/>
          <w:b/>
          <w:color w:val="0070C0"/>
          <w:szCs w:val="28"/>
        </w:rPr>
      </w:pPr>
      <w:r w:rsidRPr="00AF52CF">
        <w:rPr>
          <w:rFonts w:eastAsia="Calibri"/>
          <w:b/>
          <w:color w:val="0070C0"/>
          <w:szCs w:val="28"/>
        </w:rPr>
        <w:t xml:space="preserve">Gia hạn Giấy phép thành lập cơ sở hỗ trợ nạn nhân </w:t>
      </w:r>
      <w:r w:rsidRPr="009D24D2">
        <w:rPr>
          <w:rFonts w:eastAsia="Calibri"/>
          <w:b/>
          <w:color w:val="0070C0"/>
          <w:szCs w:val="28"/>
        </w:rPr>
        <w:t>(2.000036)</w:t>
      </w:r>
    </w:p>
    <w:p w14:paraId="4DE55820"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 tự, cách thức, thời gian giải quyết thủ tục hành chính</w:t>
      </w:r>
    </w:p>
    <w:tbl>
      <w:tblPr>
        <w:tblW w:w="13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722"/>
        <w:gridCol w:w="7655"/>
        <w:gridCol w:w="2693"/>
      </w:tblGrid>
      <w:tr w:rsidR="00AF52CF" w:rsidRPr="00AF52CF" w14:paraId="14D0187B" w14:textId="77777777" w:rsidTr="00D26993">
        <w:trPr>
          <w:trHeight w:val="405"/>
          <w:jc w:val="center"/>
        </w:trPr>
        <w:tc>
          <w:tcPr>
            <w:tcW w:w="851" w:type="dxa"/>
            <w:vAlign w:val="center"/>
          </w:tcPr>
          <w:p w14:paraId="7272ABD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722" w:type="dxa"/>
            <w:vAlign w:val="center"/>
          </w:tcPr>
          <w:p w14:paraId="3437971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7655" w:type="dxa"/>
            <w:vAlign w:val="center"/>
          </w:tcPr>
          <w:p w14:paraId="53AB7577" w14:textId="77777777" w:rsidR="00AF52CF" w:rsidRPr="00AF52CF" w:rsidRDefault="00AF52CF" w:rsidP="00AF52CF">
            <w:pPr>
              <w:spacing w:before="120" w:after="120" w:line="240" w:lineRule="auto"/>
              <w:ind w:firstLine="317"/>
              <w:jc w:val="center"/>
              <w:rPr>
                <w:rFonts w:eastAsia="Times New Roman"/>
                <w:b/>
                <w:bCs/>
                <w:szCs w:val="28"/>
                <w:lang w:val="en-US"/>
              </w:rPr>
            </w:pPr>
            <w:r w:rsidRPr="00AF52CF">
              <w:rPr>
                <w:rFonts w:eastAsia="Times New Roman"/>
                <w:b/>
                <w:bCs/>
                <w:szCs w:val="28"/>
                <w:lang w:val="en-US"/>
              </w:rPr>
              <w:t>Cách thức thực hiện</w:t>
            </w:r>
          </w:p>
        </w:tc>
        <w:tc>
          <w:tcPr>
            <w:tcW w:w="2693" w:type="dxa"/>
            <w:vAlign w:val="center"/>
          </w:tcPr>
          <w:p w14:paraId="73C62D9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76AF0F37" w14:textId="77777777" w:rsidTr="00D26993">
        <w:trPr>
          <w:trHeight w:val="898"/>
          <w:jc w:val="center"/>
        </w:trPr>
        <w:tc>
          <w:tcPr>
            <w:tcW w:w="851" w:type="dxa"/>
            <w:vMerge w:val="restart"/>
            <w:vAlign w:val="center"/>
          </w:tcPr>
          <w:p w14:paraId="0E47EEB1"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722" w:type="dxa"/>
            <w:vMerge w:val="restart"/>
            <w:vAlign w:val="center"/>
          </w:tcPr>
          <w:p w14:paraId="789CC521"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7655" w:type="dxa"/>
            <w:vAlign w:val="center"/>
          </w:tcPr>
          <w:p w14:paraId="3143721C" w14:textId="77777777" w:rsidR="00AF52CF" w:rsidRPr="00AF52CF" w:rsidRDefault="00AF52CF" w:rsidP="00AF52CF">
            <w:pPr>
              <w:shd w:val="clear" w:color="auto" w:fill="FFFFFF"/>
              <w:spacing w:before="120" w:after="120" w:line="240" w:lineRule="auto"/>
              <w:ind w:firstLine="317"/>
              <w:rPr>
                <w:rFonts w:eastAsia="Times New Roman"/>
                <w:bCs/>
                <w:i/>
                <w:szCs w:val="28"/>
                <w:lang w:val="en-US"/>
              </w:rPr>
            </w:pPr>
            <w:r w:rsidRPr="00AF52CF">
              <w:rPr>
                <w:rFonts w:eastAsia="Times New Roman"/>
                <w:szCs w:val="28"/>
                <w:lang w:val="en-US"/>
              </w:rPr>
              <w:t xml:space="preserve">1. </w:t>
            </w:r>
            <w:r w:rsidRPr="00AF52CF">
              <w:rPr>
                <w:rFonts w:eastAsia="Times New Roman"/>
                <w:szCs w:val="28"/>
                <w:lang w:val="pt-BR"/>
              </w:rPr>
              <w:t>Trong thời hạn ít nhất 30 ngày, trước khi Giấy phép thành lập hết hạn,</w:t>
            </w:r>
            <w:r w:rsidRPr="00AF52CF">
              <w:rPr>
                <w:rFonts w:eastAsia="Times New Roman"/>
                <w:szCs w:val="28"/>
              </w:rPr>
              <w:t xml:space="preserve"> tổ chức, cá nhân chuẩn bị đầy đủ hồ sơ</w:t>
            </w:r>
            <w:r w:rsidRPr="00AF52CF">
              <w:rPr>
                <w:rFonts w:eastAsia="Times New Roman"/>
                <w:szCs w:val="28"/>
                <w:lang w:val="en-US"/>
              </w:rPr>
              <w:t xml:space="preserve"> đề nghị gia hạn Giấy phép thành lập cơ sở hỗ trợ nạn nhân</w:t>
            </w:r>
            <w:r w:rsidRPr="00AF52CF">
              <w:rPr>
                <w:rFonts w:eastAsia="Times New Roman"/>
                <w:szCs w:val="28"/>
              </w:rPr>
              <w:t xml:space="preserve"> theo quy định</w:t>
            </w:r>
            <w:r w:rsidRPr="00AF52CF">
              <w:rPr>
                <w:rFonts w:eastAsia="Times New Roman"/>
                <w:szCs w:val="28"/>
                <w:lang w:val="en-US"/>
              </w:rPr>
              <w:t xml:space="preserve">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w:t>
            </w:r>
            <w:r w:rsidR="004A5E1C">
              <w:rPr>
                <w:rFonts w:eastAsia="Times New Roman"/>
                <w:bCs/>
                <w:szCs w:val="28"/>
                <w:lang w:val="en-US"/>
              </w:rPr>
              <w:t>Trung tâm Hành chính công</w:t>
            </w:r>
            <w:r w:rsidR="00895DF6">
              <w:rPr>
                <w:rFonts w:eastAsia="Times New Roman"/>
                <w:bCs/>
                <w:szCs w:val="28"/>
                <w:lang w:val="en-US"/>
              </w:rPr>
              <w:t xml:space="preserve"> </w:t>
            </w:r>
            <w:r w:rsidRPr="00AF52CF">
              <w:rPr>
                <w:rFonts w:eastAsia="Times New Roman"/>
                <w:bCs/>
                <w:i/>
                <w:szCs w:val="28"/>
                <w:lang w:val="en-US"/>
              </w:rPr>
              <w:t>(số 85, đường Nguyễn Huệ, phường 1, thành phố Cao Lãnh, Đồng Tháp).</w:t>
            </w:r>
          </w:p>
          <w:p w14:paraId="037D5E0A"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bCs/>
                <w:szCs w:val="28"/>
                <w:lang w:val="en-US"/>
              </w:rPr>
              <w:t>2.</w:t>
            </w:r>
            <w:r w:rsidRPr="00AF52CF">
              <w:rPr>
                <w:rFonts w:eastAsia="Times New Roman"/>
                <w:szCs w:val="28"/>
                <w:lang w:val="en-US"/>
              </w:rPr>
              <w:t xml:space="preserve"> Hoặc qua dịch vụ bưu chính công ích.</w:t>
            </w:r>
          </w:p>
        </w:tc>
        <w:tc>
          <w:tcPr>
            <w:tcW w:w="2693" w:type="dxa"/>
            <w:vAlign w:val="center"/>
          </w:tcPr>
          <w:p w14:paraId="7B8D4C25"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0D7AC8D6" w14:textId="77777777" w:rsidTr="00D26993">
        <w:trPr>
          <w:trHeight w:val="898"/>
          <w:jc w:val="center"/>
        </w:trPr>
        <w:tc>
          <w:tcPr>
            <w:tcW w:w="851" w:type="dxa"/>
            <w:vMerge/>
            <w:vAlign w:val="center"/>
          </w:tcPr>
          <w:p w14:paraId="34E7A0D9" w14:textId="77777777" w:rsidR="00AF52CF" w:rsidRPr="00AF52CF" w:rsidRDefault="00AF52CF" w:rsidP="00AF52CF">
            <w:pPr>
              <w:spacing w:before="120" w:after="120" w:line="240" w:lineRule="auto"/>
              <w:jc w:val="center"/>
              <w:rPr>
                <w:rFonts w:eastAsia="Times New Roman"/>
                <w:b/>
                <w:bCs/>
                <w:szCs w:val="28"/>
                <w:lang w:val="en-US"/>
              </w:rPr>
            </w:pPr>
          </w:p>
        </w:tc>
        <w:tc>
          <w:tcPr>
            <w:tcW w:w="2722" w:type="dxa"/>
            <w:vMerge/>
            <w:vAlign w:val="center"/>
          </w:tcPr>
          <w:p w14:paraId="35128604" w14:textId="77777777" w:rsidR="00AF52CF" w:rsidRPr="00AF52CF" w:rsidRDefault="00AF52CF" w:rsidP="00AF52CF">
            <w:pPr>
              <w:shd w:val="clear" w:color="auto" w:fill="FFFFFF"/>
              <w:spacing w:before="120" w:after="120" w:line="240" w:lineRule="auto"/>
              <w:rPr>
                <w:rFonts w:eastAsia="Times New Roman"/>
                <w:b/>
                <w:bCs/>
                <w:szCs w:val="28"/>
                <w:lang w:val="en-US"/>
              </w:rPr>
            </w:pPr>
          </w:p>
        </w:tc>
        <w:tc>
          <w:tcPr>
            <w:tcW w:w="7655" w:type="dxa"/>
            <w:vAlign w:val="center"/>
          </w:tcPr>
          <w:p w14:paraId="22AC117C"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3. Hoặc nộp trực tuyến tại website cổng Dịch vụ công của tỉnh Đồng Tháp </w:t>
            </w:r>
            <w:hyperlink r:id="rId152" w:history="1">
              <w:r w:rsidRPr="00AF52CF">
                <w:rPr>
                  <w:rFonts w:eastAsia="Times New Roman"/>
                  <w:i/>
                  <w:szCs w:val="28"/>
                  <w:u w:val="single"/>
                  <w:lang w:val="en-US"/>
                </w:rPr>
                <w:t>http://dichvucong.dongthap.gov.vn</w:t>
              </w:r>
            </w:hyperlink>
            <w:r w:rsidRPr="00AF52CF">
              <w:rPr>
                <w:rFonts w:eastAsia="Times New Roman"/>
                <w:i/>
                <w:szCs w:val="28"/>
                <w:lang w:val="en-US"/>
              </w:rPr>
              <w:t xml:space="preserve"> </w:t>
            </w:r>
          </w:p>
        </w:tc>
        <w:tc>
          <w:tcPr>
            <w:tcW w:w="2693" w:type="dxa"/>
            <w:vAlign w:val="center"/>
          </w:tcPr>
          <w:p w14:paraId="3E278735" w14:textId="77777777" w:rsidR="00AF52CF" w:rsidRPr="00AF52CF" w:rsidRDefault="00AF52CF" w:rsidP="00AF52CF">
            <w:pPr>
              <w:spacing w:before="120" w:after="120" w:line="240" w:lineRule="auto"/>
              <w:jc w:val="center"/>
              <w:rPr>
                <w:rFonts w:eastAsia="Times New Roman"/>
                <w:szCs w:val="28"/>
                <w:lang w:val="en-US"/>
              </w:rPr>
            </w:pPr>
            <w:r w:rsidRPr="00AF52CF">
              <w:rPr>
                <w:rFonts w:eastAsia="Times New Roman"/>
                <w:szCs w:val="28"/>
                <w:lang w:val="en-US"/>
              </w:rPr>
              <w:t xml:space="preserve">Không quy định </w:t>
            </w:r>
            <w:r w:rsidRPr="00AF52CF">
              <w:rPr>
                <w:rFonts w:eastAsia="Times New Roman"/>
                <w:i/>
                <w:szCs w:val="28"/>
                <w:lang w:val="en-US"/>
              </w:rPr>
              <w:t>(tùy khách hàng)</w:t>
            </w:r>
          </w:p>
        </w:tc>
      </w:tr>
      <w:tr w:rsidR="00AF52CF" w:rsidRPr="00AF52CF" w14:paraId="0B0CC74E" w14:textId="77777777" w:rsidTr="00D26993">
        <w:trPr>
          <w:trHeight w:val="70"/>
          <w:jc w:val="center"/>
        </w:trPr>
        <w:tc>
          <w:tcPr>
            <w:tcW w:w="851" w:type="dxa"/>
            <w:vMerge w:val="restart"/>
            <w:vAlign w:val="center"/>
          </w:tcPr>
          <w:p w14:paraId="3A775F4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722" w:type="dxa"/>
            <w:vMerge w:val="restart"/>
            <w:vAlign w:val="center"/>
          </w:tcPr>
          <w:p w14:paraId="108F2713"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7655" w:type="dxa"/>
          </w:tcPr>
          <w:p w14:paraId="5EDAB62D"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1. Đối với hồ sơ được nộp </w:t>
            </w:r>
            <w:r w:rsidRPr="00AF52CF">
              <w:rPr>
                <w:rFonts w:eastAsia="Times New Roman"/>
                <w:szCs w:val="28"/>
              </w:rPr>
              <w:t xml:space="preserve">trực tiếp qua </w:t>
            </w:r>
            <w:r w:rsidRPr="00AF52CF">
              <w:rPr>
                <w:rFonts w:eastAsia="Times New Roman"/>
                <w:szCs w:val="28"/>
                <w:lang w:val="en-US"/>
              </w:rPr>
              <w:t xml:space="preserve">Bộ phận </w:t>
            </w:r>
            <w:r w:rsidRPr="00AF52CF">
              <w:rPr>
                <w:rFonts w:eastAsia="Times New Roman"/>
                <w:szCs w:val="28"/>
              </w:rPr>
              <w:t>tiếp nhận và trả kết quả</w:t>
            </w:r>
            <w:r w:rsidRPr="00AF52CF">
              <w:rPr>
                <w:rFonts w:eastAsia="Times New Roman"/>
                <w:szCs w:val="28"/>
                <w:lang w:val="en-US"/>
              </w:rPr>
              <w:t xml:space="preserve">, 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078BD7FC"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1AE986C9"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0BE49541"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Phòng, chống tệ nạn xã hội để giải quyết.</w:t>
            </w:r>
          </w:p>
        </w:tc>
        <w:tc>
          <w:tcPr>
            <w:tcW w:w="2693" w:type="dxa"/>
            <w:vAlign w:val="center"/>
          </w:tcPr>
          <w:p w14:paraId="5B3E95FC"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2185BA61" w14:textId="77777777" w:rsidTr="00D26993">
        <w:trPr>
          <w:trHeight w:val="400"/>
          <w:jc w:val="center"/>
        </w:trPr>
        <w:tc>
          <w:tcPr>
            <w:tcW w:w="851" w:type="dxa"/>
            <w:vMerge/>
            <w:vAlign w:val="center"/>
          </w:tcPr>
          <w:p w14:paraId="0446BE40" w14:textId="77777777" w:rsidR="00AF52CF" w:rsidRPr="00AF52CF" w:rsidRDefault="00AF52CF" w:rsidP="00AF52CF">
            <w:pPr>
              <w:spacing w:before="120" w:after="120" w:line="240" w:lineRule="auto"/>
              <w:jc w:val="center"/>
              <w:rPr>
                <w:rFonts w:eastAsia="Times New Roman"/>
                <w:b/>
                <w:bCs/>
                <w:szCs w:val="28"/>
                <w:lang w:val="en-US"/>
              </w:rPr>
            </w:pPr>
          </w:p>
        </w:tc>
        <w:tc>
          <w:tcPr>
            <w:tcW w:w="2722" w:type="dxa"/>
            <w:vMerge/>
            <w:vAlign w:val="center"/>
          </w:tcPr>
          <w:p w14:paraId="28FD5898" w14:textId="77777777" w:rsidR="00AF52CF" w:rsidRPr="00AF52CF" w:rsidRDefault="00AF52CF" w:rsidP="00AF52CF">
            <w:pPr>
              <w:spacing w:before="120" w:after="120" w:line="240" w:lineRule="auto"/>
              <w:rPr>
                <w:rFonts w:eastAsia="Times New Roman"/>
                <w:b/>
                <w:bCs/>
                <w:color w:val="000000"/>
                <w:szCs w:val="28"/>
                <w:lang w:val="en-US"/>
              </w:rPr>
            </w:pPr>
          </w:p>
        </w:tc>
        <w:tc>
          <w:tcPr>
            <w:tcW w:w="7655" w:type="dxa"/>
          </w:tcPr>
          <w:p w14:paraId="1A3C93AA"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color w:val="000000"/>
                <w:szCs w:val="28"/>
                <w:lang w:val="en-US"/>
              </w:rPr>
              <w:t xml:space="preserve">2. </w:t>
            </w:r>
            <w:r w:rsidRPr="00AF52CF">
              <w:rPr>
                <w:rFonts w:eastAsia="Times New Roman"/>
                <w:szCs w:val="28"/>
                <w:lang w:val="en-US"/>
              </w:rPr>
              <w:t xml:space="preserve">Đối với hồ sơ được nộp trực tuyến thông qua Cổng Dịch vụ công của tỉnh, 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phải xem xét, kiểm tra tính chính xác, đầy đủ của hồ sơ. </w:t>
            </w:r>
          </w:p>
          <w:p w14:paraId="20F9AF6F"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5CC0486" w14:textId="77777777" w:rsidR="00AF52CF" w:rsidRPr="00AF52CF" w:rsidRDefault="00AF52CF" w:rsidP="00AF52CF">
            <w:pPr>
              <w:spacing w:before="120" w:after="120" w:line="240" w:lineRule="auto"/>
              <w:ind w:firstLine="317"/>
              <w:rPr>
                <w:rFonts w:eastAsia="Calibri"/>
                <w:color w:val="000000"/>
                <w:szCs w:val="28"/>
                <w:lang w:val="en-US"/>
              </w:rPr>
            </w:pPr>
            <w:r w:rsidRPr="00AF52CF">
              <w:rPr>
                <w:rFonts w:eastAsia="Calibri"/>
                <w:szCs w:val="28"/>
                <w:lang w:val="en-US"/>
              </w:rPr>
              <w:t xml:space="preserve">b) Nếu hồ sơ của tổ chức, cá nhân đầy đủ, hợp lệ thì công chức tại Bộ phận </w:t>
            </w:r>
            <w:r w:rsidRPr="00AF52CF">
              <w:rPr>
                <w:rFonts w:eastAsia="Calibri"/>
                <w:szCs w:val="28"/>
              </w:rPr>
              <w:t>tiếp nhận và trả kết quả</w:t>
            </w:r>
            <w:r w:rsidRPr="00AF52CF">
              <w:rPr>
                <w:rFonts w:eastAsia="Calibri"/>
                <w:szCs w:val="28"/>
                <w:lang w:val="en-US"/>
              </w:rPr>
              <w:t xml:space="preserve"> tiếp nhận và chuyển Phòng Phòng, chống tệ nạn xã hội để giải quyết theo quy trình.</w:t>
            </w:r>
          </w:p>
        </w:tc>
        <w:tc>
          <w:tcPr>
            <w:tcW w:w="2693" w:type="dxa"/>
            <w:vAlign w:val="center"/>
          </w:tcPr>
          <w:p w14:paraId="1ED6624C"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szCs w:val="28"/>
                <w:lang w:val="en-US"/>
              </w:rPr>
              <w:t>Không quá 01 ngày kể từ ngày phát sinh hồ sơ trực tuyến.</w:t>
            </w:r>
          </w:p>
        </w:tc>
      </w:tr>
      <w:tr w:rsidR="00AF52CF" w:rsidRPr="00AF52CF" w14:paraId="1E73E75F" w14:textId="77777777" w:rsidTr="00D26993">
        <w:trPr>
          <w:trHeight w:val="2220"/>
          <w:jc w:val="center"/>
        </w:trPr>
        <w:tc>
          <w:tcPr>
            <w:tcW w:w="851" w:type="dxa"/>
            <w:vMerge w:val="restart"/>
            <w:vAlign w:val="center"/>
          </w:tcPr>
          <w:p w14:paraId="224BDAA1"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722" w:type="dxa"/>
            <w:vMerge w:val="restart"/>
            <w:vAlign w:val="center"/>
          </w:tcPr>
          <w:p w14:paraId="530F1F97"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7655" w:type="dxa"/>
          </w:tcPr>
          <w:p w14:paraId="063BBA2D" w14:textId="77777777" w:rsidR="00AF52CF" w:rsidRPr="009D24D2" w:rsidRDefault="00AF52CF" w:rsidP="00AF52CF">
            <w:pPr>
              <w:spacing w:before="120" w:after="120" w:line="240" w:lineRule="auto"/>
              <w:ind w:firstLine="317"/>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th</w:t>
            </w:r>
            <w:r w:rsidRPr="00AF52CF">
              <w:rPr>
                <w:rFonts w:eastAsia="Calibri"/>
                <w:szCs w:val="28"/>
                <w:lang w:val="hr-HR"/>
              </w:rPr>
              <w:t>à</w:t>
            </w:r>
            <w:r w:rsidRPr="00AF52CF">
              <w:rPr>
                <w:rFonts w:eastAsia="Calibri"/>
                <w:szCs w:val="28"/>
              </w:rPr>
              <w:t>nh lập</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 thẩm</w:t>
            </w:r>
            <w:r w:rsidRPr="00AF52CF">
              <w:rPr>
                <w:rFonts w:eastAsia="Calibri"/>
                <w:szCs w:val="28"/>
                <w:lang w:val="hr-HR"/>
              </w:rPr>
              <w:t xml:space="preserve"> đ</w:t>
            </w:r>
            <w:r w:rsidRPr="00AF52CF">
              <w:rPr>
                <w:rFonts w:eastAsia="Calibri"/>
                <w:szCs w:val="28"/>
              </w:rPr>
              <w:t>ịnh</w:t>
            </w:r>
            <w:r w:rsidRPr="00AF52CF">
              <w:rPr>
                <w:rFonts w:eastAsia="Calibri"/>
                <w:szCs w:val="28"/>
                <w:lang w:val="hr-HR"/>
              </w:rPr>
              <w:t xml:space="preserve">; </w:t>
            </w:r>
            <w:r w:rsidRPr="00AF52CF">
              <w:rPr>
                <w:rFonts w:eastAsia="Calibri"/>
                <w:szCs w:val="28"/>
              </w:rPr>
              <w:t>sau khi c</w:t>
            </w:r>
            <w:r w:rsidRPr="00AF52CF">
              <w:rPr>
                <w:rFonts w:eastAsia="Calibri"/>
                <w:szCs w:val="28"/>
                <w:lang w:val="hr-HR"/>
              </w:rPr>
              <w:t xml:space="preserve">ó </w:t>
            </w:r>
            <w:r w:rsidRPr="00AF52CF">
              <w:rPr>
                <w:rFonts w:eastAsia="Calibri"/>
                <w:szCs w:val="28"/>
              </w:rPr>
              <w:t>kết quả thẩm</w:t>
            </w:r>
            <w:r w:rsidRPr="00AF52CF">
              <w:rPr>
                <w:rFonts w:eastAsia="Calibri"/>
                <w:szCs w:val="28"/>
                <w:lang w:val="hr-HR"/>
              </w:rPr>
              <w:t xml:space="preserve"> đ</w:t>
            </w:r>
            <w:r w:rsidRPr="00AF52CF">
              <w:rPr>
                <w:rFonts w:eastAsia="Calibri"/>
                <w:szCs w:val="28"/>
              </w:rPr>
              <w:t>ịnh của</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w:t>
            </w:r>
            <w:r w:rsidRPr="00AF52CF">
              <w:rPr>
                <w:rFonts w:eastAsia="Calibri"/>
                <w:szCs w:val="28"/>
                <w:lang w:val="hr-HR"/>
              </w:rPr>
              <w:t xml:space="preserve">, </w:t>
            </w:r>
            <w:r w:rsidRPr="00AF52CF">
              <w:rPr>
                <w:rFonts w:eastAsia="Calibri"/>
                <w:szCs w:val="28"/>
              </w:rPr>
              <w:t>dự thảo kết quả giải quyết hồ s</w:t>
            </w:r>
            <w:r w:rsidRPr="00AF52CF">
              <w:rPr>
                <w:rFonts w:eastAsia="Calibri"/>
                <w:szCs w:val="28"/>
                <w:lang w:val="hr-HR"/>
              </w:rPr>
              <w:t xml:space="preserve">ơ </w:t>
            </w:r>
            <w:r w:rsidRPr="00AF52CF">
              <w:rPr>
                <w:rFonts w:eastAsia="Calibri"/>
                <w:szCs w:val="28"/>
              </w:rPr>
              <w:t>v</w:t>
            </w:r>
            <w:r w:rsidRPr="00AF52CF">
              <w:rPr>
                <w:rFonts w:eastAsia="Calibri"/>
                <w:szCs w:val="28"/>
                <w:lang w:val="hr-HR"/>
              </w:rPr>
              <w:t xml:space="preserve">à </w:t>
            </w:r>
            <w:r w:rsidRPr="00AF52CF">
              <w:rPr>
                <w:rFonts w:eastAsia="Calibri"/>
                <w:szCs w:val="28"/>
              </w:rPr>
              <w:t>tờ tr</w:t>
            </w:r>
            <w:r w:rsidRPr="00AF52CF">
              <w:rPr>
                <w:rFonts w:eastAsia="Calibri"/>
                <w:szCs w:val="28"/>
                <w:lang w:val="hr-HR"/>
              </w:rPr>
              <w:t>ì</w:t>
            </w:r>
            <w:r w:rsidRPr="00AF52CF">
              <w:rPr>
                <w:rFonts w:eastAsia="Calibri"/>
                <w:szCs w:val="28"/>
              </w:rPr>
              <w:t>nh</w:t>
            </w:r>
            <w:r w:rsidRPr="00AF52CF">
              <w:rPr>
                <w:rFonts w:eastAsia="Calibri"/>
                <w:szCs w:val="28"/>
                <w:lang w:val="hr-HR"/>
              </w:rPr>
              <w:t xml:space="preserve">, </w:t>
            </w:r>
            <w:r w:rsidRPr="00AF52CF">
              <w:rPr>
                <w:rFonts w:eastAsia="Calibri"/>
                <w:szCs w:val="28"/>
              </w:rPr>
              <w:t>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k</w:t>
            </w:r>
            <w:r w:rsidRPr="00AF52CF">
              <w:rPr>
                <w:rFonts w:eastAsia="Calibri"/>
                <w:szCs w:val="28"/>
                <w:lang w:val="hr-HR"/>
              </w:rPr>
              <w:t xml:space="preserve">ý </w:t>
            </w:r>
            <w:r w:rsidRPr="00AF52CF">
              <w:rPr>
                <w:rFonts w:eastAsia="Calibri"/>
                <w:szCs w:val="28"/>
              </w:rPr>
              <w:t>v</w:t>
            </w:r>
            <w:r w:rsidRPr="00AF52CF">
              <w:rPr>
                <w:rFonts w:eastAsia="Calibri"/>
                <w:szCs w:val="28"/>
                <w:lang w:val="hr-HR"/>
              </w:rPr>
              <w:t xml:space="preserve">à </w:t>
            </w:r>
            <w:r w:rsidRPr="00AF52CF">
              <w:rPr>
                <w:rFonts w:eastAsia="Calibri"/>
                <w:szCs w:val="28"/>
              </w:rPr>
              <w:t>tr</w:t>
            </w:r>
            <w:r w:rsidRPr="00AF52CF">
              <w:rPr>
                <w:rFonts w:eastAsia="Calibri"/>
                <w:szCs w:val="28"/>
                <w:lang w:val="hr-HR"/>
              </w:rPr>
              <w:t>ì</w:t>
            </w:r>
            <w:r w:rsidRPr="00AF52CF">
              <w:rPr>
                <w:rFonts w:eastAsia="Calibri"/>
                <w:szCs w:val="28"/>
              </w:rPr>
              <w:t>nh Chủ tịch Ủy ban nh</w:t>
            </w:r>
            <w:r w:rsidRPr="00AF52CF">
              <w:rPr>
                <w:rFonts w:eastAsia="Calibri"/>
                <w:szCs w:val="28"/>
                <w:lang w:val="hr-HR"/>
              </w:rPr>
              <w:t>â</w:t>
            </w:r>
            <w:r w:rsidRPr="00AF52CF">
              <w:rPr>
                <w:rFonts w:eastAsia="Calibri"/>
                <w:szCs w:val="28"/>
              </w:rPr>
              <w:t>n d</w:t>
            </w:r>
            <w:r w:rsidRPr="00AF52CF">
              <w:rPr>
                <w:rFonts w:eastAsia="Calibri"/>
                <w:szCs w:val="28"/>
                <w:lang w:val="hr-HR"/>
              </w:rPr>
              <w:t>â</w:t>
            </w:r>
            <w:r w:rsidRPr="00AF52CF">
              <w:rPr>
                <w:rFonts w:eastAsia="Calibri"/>
                <w:szCs w:val="28"/>
              </w:rPr>
              <w:t xml:space="preserve">n </w:t>
            </w:r>
            <w:r w:rsidRPr="00AF52CF">
              <w:rPr>
                <w:rFonts w:eastAsia="Calibri"/>
                <w:szCs w:val="28"/>
                <w:lang w:val="en-US"/>
              </w:rPr>
              <w:t>T</w:t>
            </w:r>
            <w:r w:rsidRPr="00AF52CF">
              <w:rPr>
                <w:rFonts w:eastAsia="Calibri"/>
                <w:szCs w:val="28"/>
              </w:rPr>
              <w:t>ỉnh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 xml:space="preserve">. </w:t>
            </w:r>
          </w:p>
        </w:tc>
        <w:tc>
          <w:tcPr>
            <w:tcW w:w="2693" w:type="dxa"/>
            <w:vAlign w:val="center"/>
          </w:tcPr>
          <w:p w14:paraId="3C620D6A" w14:textId="77777777" w:rsidR="00AF52CF" w:rsidRPr="00AF52CF" w:rsidRDefault="00AF52CF" w:rsidP="00AF52CF">
            <w:pPr>
              <w:spacing w:before="120" w:after="120" w:line="240" w:lineRule="auto"/>
              <w:jc w:val="center"/>
              <w:rPr>
                <w:rFonts w:eastAsia="Times New Roman"/>
                <w:b/>
                <w:bCs/>
                <w:szCs w:val="28"/>
                <w:lang w:val="en-US"/>
              </w:rPr>
            </w:pPr>
          </w:p>
          <w:p w14:paraId="18A976C6" w14:textId="77777777" w:rsidR="00AF52CF" w:rsidRPr="00AF52CF" w:rsidRDefault="00AF52CF" w:rsidP="00AF52CF">
            <w:pPr>
              <w:spacing w:before="120" w:after="120" w:line="240" w:lineRule="auto"/>
              <w:jc w:val="center"/>
              <w:rPr>
                <w:rFonts w:eastAsia="Times New Roman"/>
                <w:b/>
                <w:bCs/>
                <w:szCs w:val="28"/>
                <w:lang w:val="en-US"/>
              </w:rPr>
            </w:pPr>
          </w:p>
          <w:p w14:paraId="383E468C" w14:textId="77777777" w:rsidR="00AF52CF" w:rsidRPr="00AF52CF" w:rsidRDefault="00AF52CF" w:rsidP="00AF52CF">
            <w:pPr>
              <w:spacing w:before="120" w:after="120" w:line="240" w:lineRule="auto"/>
              <w:jc w:val="center"/>
              <w:rPr>
                <w:rFonts w:eastAsia="Times New Roman"/>
                <w:b/>
                <w:bCs/>
                <w:szCs w:val="28"/>
                <w:lang w:val="en-US"/>
              </w:rPr>
            </w:pPr>
          </w:p>
          <w:p w14:paraId="482540AD"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14 ngày làm việc, trong đó</w:t>
            </w:r>
          </w:p>
          <w:p w14:paraId="582F0231" w14:textId="77777777" w:rsidR="00AF52CF" w:rsidRPr="00AF52CF" w:rsidRDefault="00AF52CF" w:rsidP="00AF52CF">
            <w:pPr>
              <w:spacing w:before="120" w:after="120" w:line="240" w:lineRule="auto"/>
              <w:jc w:val="center"/>
              <w:rPr>
                <w:rFonts w:eastAsia="Times New Roman"/>
                <w:b/>
                <w:bCs/>
                <w:szCs w:val="28"/>
                <w:lang w:val="en-US"/>
              </w:rPr>
            </w:pPr>
          </w:p>
        </w:tc>
      </w:tr>
      <w:tr w:rsidR="00AF52CF" w:rsidRPr="00AF52CF" w14:paraId="5E6CA62A" w14:textId="77777777" w:rsidTr="00D26993">
        <w:trPr>
          <w:jc w:val="center"/>
        </w:trPr>
        <w:tc>
          <w:tcPr>
            <w:tcW w:w="851" w:type="dxa"/>
            <w:vMerge/>
          </w:tcPr>
          <w:p w14:paraId="5F7FEB9F" w14:textId="77777777" w:rsidR="00AF52CF" w:rsidRPr="00AF52CF" w:rsidRDefault="00AF52CF" w:rsidP="00AF52CF">
            <w:pPr>
              <w:spacing w:before="120" w:after="120" w:line="240" w:lineRule="auto"/>
              <w:rPr>
                <w:rFonts w:eastAsia="Times New Roman"/>
                <w:b/>
                <w:bCs/>
                <w:szCs w:val="28"/>
                <w:lang w:val="en-US"/>
              </w:rPr>
            </w:pPr>
          </w:p>
        </w:tc>
        <w:tc>
          <w:tcPr>
            <w:tcW w:w="2722" w:type="dxa"/>
            <w:vMerge/>
          </w:tcPr>
          <w:p w14:paraId="497F10DF" w14:textId="77777777" w:rsidR="00AF52CF" w:rsidRPr="00AF52CF" w:rsidRDefault="00AF52CF" w:rsidP="00AF52CF">
            <w:pPr>
              <w:spacing w:before="120" w:after="120" w:line="240" w:lineRule="auto"/>
              <w:rPr>
                <w:rFonts w:eastAsia="Times New Roman"/>
                <w:b/>
                <w:bCs/>
                <w:szCs w:val="28"/>
                <w:lang w:val="en-US"/>
              </w:rPr>
            </w:pPr>
          </w:p>
        </w:tc>
        <w:tc>
          <w:tcPr>
            <w:tcW w:w="7655" w:type="dxa"/>
            <w:vAlign w:val="center"/>
          </w:tcPr>
          <w:p w14:paraId="2AB71A3F" w14:textId="77777777" w:rsidR="00AF52CF" w:rsidRPr="00AF52CF" w:rsidRDefault="00AF52CF" w:rsidP="00AF52CF">
            <w:pPr>
              <w:shd w:val="clear" w:color="auto" w:fill="FFFFFF"/>
              <w:spacing w:before="120" w:after="120" w:line="240" w:lineRule="auto"/>
              <w:ind w:firstLine="317"/>
              <w:jc w:val="left"/>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693" w:type="dxa"/>
            <w:vAlign w:val="center"/>
          </w:tcPr>
          <w:p w14:paraId="4D76B78E"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szCs w:val="28"/>
                <w:lang w:val="en-US"/>
              </w:rPr>
              <w:t>0,5 ngày làm việc</w:t>
            </w:r>
          </w:p>
        </w:tc>
      </w:tr>
      <w:tr w:rsidR="00AF52CF" w:rsidRPr="00AF52CF" w14:paraId="4DD28B7E" w14:textId="77777777" w:rsidTr="00D26993">
        <w:trPr>
          <w:jc w:val="center"/>
        </w:trPr>
        <w:tc>
          <w:tcPr>
            <w:tcW w:w="851" w:type="dxa"/>
            <w:vMerge/>
          </w:tcPr>
          <w:p w14:paraId="092F8276" w14:textId="77777777" w:rsidR="00AF52CF" w:rsidRPr="00AF52CF" w:rsidRDefault="00AF52CF" w:rsidP="00AF52CF">
            <w:pPr>
              <w:spacing w:before="120" w:after="120" w:line="240" w:lineRule="auto"/>
              <w:rPr>
                <w:rFonts w:eastAsia="Times New Roman"/>
                <w:b/>
                <w:bCs/>
                <w:szCs w:val="28"/>
                <w:lang w:val="en-US"/>
              </w:rPr>
            </w:pPr>
          </w:p>
        </w:tc>
        <w:tc>
          <w:tcPr>
            <w:tcW w:w="2722" w:type="dxa"/>
            <w:vMerge/>
          </w:tcPr>
          <w:p w14:paraId="7EAC9D3D" w14:textId="77777777" w:rsidR="00AF52CF" w:rsidRPr="00AF52CF" w:rsidRDefault="00AF52CF" w:rsidP="00AF52CF">
            <w:pPr>
              <w:spacing w:before="120" w:after="120" w:line="240" w:lineRule="auto"/>
              <w:rPr>
                <w:rFonts w:eastAsia="Times New Roman"/>
                <w:b/>
                <w:bCs/>
                <w:szCs w:val="28"/>
                <w:lang w:val="en-US"/>
              </w:rPr>
            </w:pPr>
          </w:p>
        </w:tc>
        <w:tc>
          <w:tcPr>
            <w:tcW w:w="7655" w:type="dxa"/>
          </w:tcPr>
          <w:p w14:paraId="3F192C17"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2. Giải quyết hồ sơ (Sở Lao động – Thương binh và Xã hội, Ủy ban nhân dân tỉnh), trong đó:</w:t>
            </w:r>
          </w:p>
        </w:tc>
        <w:tc>
          <w:tcPr>
            <w:tcW w:w="2693" w:type="dxa"/>
            <w:vAlign w:val="center"/>
          </w:tcPr>
          <w:p w14:paraId="43BD3CCE" w14:textId="77777777" w:rsidR="00AF52CF" w:rsidRPr="00AF52CF" w:rsidRDefault="00AF52CF" w:rsidP="00423522">
            <w:pPr>
              <w:numPr>
                <w:ilvl w:val="0"/>
                <w:numId w:val="4"/>
              </w:numPr>
              <w:spacing w:before="120" w:after="120" w:line="240" w:lineRule="auto"/>
              <w:jc w:val="left"/>
              <w:rPr>
                <w:rFonts w:eastAsia="Times New Roman"/>
                <w:bCs/>
                <w:szCs w:val="28"/>
                <w:lang w:val="en-US"/>
              </w:rPr>
            </w:pPr>
            <w:r w:rsidRPr="00AF52CF">
              <w:rPr>
                <w:rFonts w:eastAsia="Times New Roman"/>
                <w:bCs/>
                <w:szCs w:val="28"/>
                <w:lang w:val="en-US"/>
              </w:rPr>
              <w:t>ngày làm việc</w:t>
            </w:r>
          </w:p>
        </w:tc>
      </w:tr>
      <w:tr w:rsidR="00AF52CF" w:rsidRPr="00AF52CF" w14:paraId="32D67348" w14:textId="77777777" w:rsidTr="00423522">
        <w:trPr>
          <w:jc w:val="center"/>
        </w:trPr>
        <w:tc>
          <w:tcPr>
            <w:tcW w:w="851" w:type="dxa"/>
            <w:vMerge/>
          </w:tcPr>
          <w:p w14:paraId="213E46C1" w14:textId="77777777" w:rsidR="00AF52CF" w:rsidRPr="00AF52CF" w:rsidRDefault="00AF52CF" w:rsidP="00AF52CF">
            <w:pPr>
              <w:spacing w:before="120" w:after="120" w:line="240" w:lineRule="auto"/>
              <w:rPr>
                <w:rFonts w:eastAsia="Times New Roman"/>
                <w:b/>
                <w:bCs/>
                <w:szCs w:val="28"/>
                <w:lang w:val="en-US"/>
              </w:rPr>
            </w:pPr>
          </w:p>
        </w:tc>
        <w:tc>
          <w:tcPr>
            <w:tcW w:w="2722" w:type="dxa"/>
            <w:vMerge/>
          </w:tcPr>
          <w:p w14:paraId="6D2D15C1" w14:textId="77777777" w:rsidR="00AF52CF" w:rsidRPr="00AF52CF" w:rsidRDefault="00AF52CF" w:rsidP="00AF52CF">
            <w:pPr>
              <w:spacing w:before="120" w:after="120" w:line="240" w:lineRule="auto"/>
              <w:rPr>
                <w:rFonts w:eastAsia="Times New Roman"/>
                <w:b/>
                <w:bCs/>
                <w:szCs w:val="28"/>
                <w:lang w:val="en-US"/>
              </w:rPr>
            </w:pPr>
          </w:p>
        </w:tc>
        <w:tc>
          <w:tcPr>
            <w:tcW w:w="7655" w:type="dxa"/>
            <w:vAlign w:val="center"/>
          </w:tcPr>
          <w:p w14:paraId="75A87D6E" w14:textId="77777777" w:rsidR="00423522" w:rsidRPr="00423522" w:rsidRDefault="00AF52CF" w:rsidP="00423522">
            <w:pPr>
              <w:numPr>
                <w:ilvl w:val="0"/>
                <w:numId w:val="8"/>
              </w:numPr>
              <w:shd w:val="clear" w:color="auto" w:fill="FFFFFF"/>
              <w:spacing w:before="120" w:after="120" w:line="240" w:lineRule="auto"/>
              <w:contextualSpacing/>
              <w:rPr>
                <w:rFonts w:eastAsia="Times New Roman"/>
                <w:b/>
                <w:iCs/>
                <w:szCs w:val="28"/>
                <w:lang w:val="en-US"/>
              </w:rPr>
            </w:pPr>
            <w:r w:rsidRPr="00AF52CF">
              <w:rPr>
                <w:rFonts w:eastAsia="Times New Roman"/>
                <w:b/>
                <w:iCs/>
                <w:szCs w:val="28"/>
                <w:lang w:val="en-US"/>
              </w:rPr>
              <w:t>Sở Lao động - Thương binh và Xã hội</w:t>
            </w:r>
          </w:p>
          <w:p w14:paraId="5BE0C997" w14:textId="77777777" w:rsidR="00AF52CF" w:rsidRPr="00AF52CF" w:rsidRDefault="00AF52CF" w:rsidP="00423522">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Chuyên viên Phòng Phòng, chống tệ nạn xã hội;</w:t>
            </w:r>
          </w:p>
          <w:p w14:paraId="59A27D98" w14:textId="77777777" w:rsidR="00AF52CF" w:rsidRPr="00AF52CF" w:rsidRDefault="00AF52CF" w:rsidP="00423522">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Phòng Phòng, chống tệ nạn xã hội;</w:t>
            </w:r>
          </w:p>
          <w:p w14:paraId="49B924F5" w14:textId="77777777" w:rsidR="00AF52CF" w:rsidRPr="00AF52CF" w:rsidRDefault="00AF52CF" w:rsidP="00423522">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Sở Lao động – Thương binh và Xã hội;</w:t>
            </w:r>
          </w:p>
          <w:p w14:paraId="5ECBA4B1" w14:textId="77777777" w:rsidR="00AF52CF" w:rsidRPr="00AF52CF" w:rsidRDefault="00AF52CF" w:rsidP="00423522">
            <w:pPr>
              <w:spacing w:before="120" w:after="120" w:line="240" w:lineRule="auto"/>
              <w:ind w:firstLine="318"/>
              <w:rPr>
                <w:rFonts w:eastAsia="Times New Roman"/>
                <w:iCs/>
                <w:szCs w:val="28"/>
                <w:lang w:val="en-US"/>
              </w:rPr>
            </w:pPr>
            <w:r w:rsidRPr="00AF52CF">
              <w:rPr>
                <w:rFonts w:eastAsia="Times New Roman"/>
                <w:iCs/>
                <w:szCs w:val="28"/>
                <w:lang w:val="en-US"/>
              </w:rPr>
              <w:t>+ Văn thư Sở Lao động – Thương binh và Xã hội</w:t>
            </w:r>
          </w:p>
          <w:p w14:paraId="457A0466" w14:textId="77777777" w:rsidR="00AF52CF" w:rsidRPr="00AF52CF" w:rsidRDefault="00AF52CF" w:rsidP="00423522">
            <w:pPr>
              <w:spacing w:before="120" w:after="120" w:line="240" w:lineRule="auto"/>
              <w:ind w:firstLine="317"/>
              <w:rPr>
                <w:rFonts w:eastAsia="Times New Roman"/>
                <w:b/>
                <w:bCs/>
                <w:szCs w:val="28"/>
                <w:lang w:val="en-US"/>
              </w:rPr>
            </w:pPr>
            <w:r w:rsidRPr="00AF52CF">
              <w:rPr>
                <w:rFonts w:eastAsia="Times New Roman"/>
                <w:b/>
                <w:szCs w:val="28"/>
                <w:lang w:val="en-US"/>
              </w:rPr>
              <w:t xml:space="preserve">b) </w:t>
            </w:r>
            <w:r w:rsidRPr="00AF52CF">
              <w:rPr>
                <w:rFonts w:eastAsia="Times New Roman"/>
                <w:b/>
                <w:szCs w:val="28"/>
              </w:rPr>
              <w:t>Ủy ban nh</w:t>
            </w:r>
            <w:r w:rsidRPr="00AF52CF">
              <w:rPr>
                <w:rFonts w:eastAsia="Times New Roman"/>
                <w:b/>
                <w:szCs w:val="28"/>
                <w:lang w:val="hr-HR"/>
              </w:rPr>
              <w:t>â</w:t>
            </w:r>
            <w:r w:rsidRPr="00AF52CF">
              <w:rPr>
                <w:rFonts w:eastAsia="Times New Roman"/>
                <w:b/>
                <w:szCs w:val="28"/>
              </w:rPr>
              <w:t>n d</w:t>
            </w:r>
            <w:r w:rsidRPr="00AF52CF">
              <w:rPr>
                <w:rFonts w:eastAsia="Times New Roman"/>
                <w:b/>
                <w:szCs w:val="28"/>
                <w:lang w:val="hr-HR"/>
              </w:rPr>
              <w:t>â</w:t>
            </w:r>
            <w:r w:rsidRPr="00AF52CF">
              <w:rPr>
                <w:rFonts w:eastAsia="Times New Roman"/>
                <w:b/>
                <w:szCs w:val="28"/>
              </w:rPr>
              <w:t xml:space="preserve">n </w:t>
            </w:r>
            <w:r w:rsidRPr="00AF52CF">
              <w:rPr>
                <w:rFonts w:eastAsia="Times New Roman"/>
                <w:b/>
                <w:szCs w:val="28"/>
                <w:lang w:val="en-US"/>
              </w:rPr>
              <w:t>T</w:t>
            </w:r>
            <w:r w:rsidRPr="00AF52CF">
              <w:rPr>
                <w:rFonts w:eastAsia="Times New Roman"/>
                <w:b/>
                <w:szCs w:val="28"/>
              </w:rPr>
              <w:t>ỉnh</w:t>
            </w:r>
          </w:p>
        </w:tc>
        <w:tc>
          <w:tcPr>
            <w:tcW w:w="2693" w:type="dxa"/>
            <w:vAlign w:val="center"/>
          </w:tcPr>
          <w:p w14:paraId="75079EAF" w14:textId="77777777" w:rsidR="00AF52CF" w:rsidRPr="00AF52CF" w:rsidRDefault="00AF52CF" w:rsidP="00423522">
            <w:pPr>
              <w:spacing w:before="120" w:after="120" w:line="240" w:lineRule="auto"/>
              <w:rPr>
                <w:rFonts w:eastAsia="Times New Roman"/>
                <w:b/>
                <w:iCs/>
                <w:szCs w:val="28"/>
                <w:lang w:val="en-US"/>
              </w:rPr>
            </w:pPr>
            <w:r w:rsidRPr="00AF52CF">
              <w:rPr>
                <w:rFonts w:eastAsia="Times New Roman"/>
                <w:b/>
                <w:iCs/>
                <w:szCs w:val="28"/>
                <w:lang w:val="en-US"/>
              </w:rPr>
              <w:t>08 ngày làm việc</w:t>
            </w:r>
          </w:p>
          <w:p w14:paraId="405F936A" w14:textId="77777777" w:rsidR="00AF52CF" w:rsidRPr="00AF52CF" w:rsidRDefault="00AF52CF" w:rsidP="00423522">
            <w:pPr>
              <w:spacing w:before="120" w:after="120" w:line="240" w:lineRule="auto"/>
              <w:rPr>
                <w:rFonts w:eastAsia="Times New Roman"/>
                <w:iCs/>
                <w:szCs w:val="28"/>
                <w:lang w:val="en-US"/>
              </w:rPr>
            </w:pPr>
            <w:r w:rsidRPr="00AF52CF">
              <w:rPr>
                <w:rFonts w:eastAsia="Times New Roman"/>
                <w:iCs/>
                <w:szCs w:val="28"/>
                <w:lang w:val="en-US"/>
              </w:rPr>
              <w:t>06 ngày làm việc;</w:t>
            </w:r>
          </w:p>
          <w:p w14:paraId="2DA71C74" w14:textId="77777777" w:rsidR="00AF52CF" w:rsidRPr="00AF52CF" w:rsidRDefault="00AF52CF" w:rsidP="00423522">
            <w:pPr>
              <w:spacing w:before="120" w:after="120" w:line="240" w:lineRule="auto"/>
              <w:rPr>
                <w:rFonts w:eastAsia="Times New Roman"/>
                <w:iCs/>
                <w:szCs w:val="28"/>
                <w:lang w:val="en-US"/>
              </w:rPr>
            </w:pPr>
            <w:r w:rsidRPr="00AF52CF">
              <w:rPr>
                <w:rFonts w:eastAsia="Times New Roman"/>
                <w:iCs/>
                <w:szCs w:val="28"/>
                <w:lang w:val="en-US"/>
              </w:rPr>
              <w:t>01 ngày làm việc;</w:t>
            </w:r>
          </w:p>
          <w:p w14:paraId="7EFB6AE6" w14:textId="77777777" w:rsidR="00AF52CF" w:rsidRPr="00AF52CF" w:rsidRDefault="00AF52CF" w:rsidP="00423522">
            <w:pPr>
              <w:spacing w:before="120" w:after="120" w:line="240" w:lineRule="auto"/>
              <w:rPr>
                <w:rFonts w:eastAsia="Times New Roman"/>
                <w:iCs/>
                <w:szCs w:val="28"/>
                <w:lang w:val="en-US"/>
              </w:rPr>
            </w:pPr>
            <w:r w:rsidRPr="00AF52CF">
              <w:rPr>
                <w:rFonts w:eastAsia="Times New Roman"/>
                <w:iCs/>
                <w:szCs w:val="28"/>
                <w:lang w:val="en-US"/>
              </w:rPr>
              <w:t>0,5 ngày làm việc;</w:t>
            </w:r>
          </w:p>
          <w:p w14:paraId="0E40F4D1" w14:textId="77777777" w:rsidR="00AF52CF" w:rsidRPr="00AF52CF" w:rsidRDefault="00AF52CF" w:rsidP="00423522">
            <w:pPr>
              <w:spacing w:before="120" w:after="120" w:line="240" w:lineRule="auto"/>
              <w:rPr>
                <w:rFonts w:eastAsia="Times New Roman"/>
                <w:iCs/>
                <w:szCs w:val="28"/>
                <w:lang w:val="en-US"/>
              </w:rPr>
            </w:pPr>
            <w:r w:rsidRPr="00AF52CF">
              <w:rPr>
                <w:rFonts w:eastAsia="Times New Roman"/>
                <w:iCs/>
                <w:szCs w:val="28"/>
                <w:lang w:val="en-US"/>
              </w:rPr>
              <w:t>0,5 ngày làm việc.</w:t>
            </w:r>
          </w:p>
          <w:p w14:paraId="6CFCA1C2" w14:textId="77777777" w:rsidR="00AF52CF" w:rsidRPr="00AF52CF" w:rsidRDefault="00AF52CF" w:rsidP="00423522">
            <w:pPr>
              <w:spacing w:before="120" w:after="120" w:line="240" w:lineRule="auto"/>
              <w:rPr>
                <w:rFonts w:eastAsia="Times New Roman"/>
                <w:b/>
                <w:bCs/>
                <w:szCs w:val="28"/>
                <w:lang w:val="en-US"/>
              </w:rPr>
            </w:pPr>
            <w:r w:rsidRPr="00AF52CF">
              <w:rPr>
                <w:rFonts w:eastAsia="Times New Roman"/>
                <w:b/>
                <w:bCs/>
                <w:szCs w:val="28"/>
                <w:lang w:val="en-US"/>
              </w:rPr>
              <w:t>05 ngày làm việc</w:t>
            </w:r>
          </w:p>
        </w:tc>
      </w:tr>
      <w:tr w:rsidR="00AF52CF" w:rsidRPr="00AF52CF" w14:paraId="2664936C" w14:textId="77777777" w:rsidTr="00D26993">
        <w:trPr>
          <w:jc w:val="center"/>
        </w:trPr>
        <w:tc>
          <w:tcPr>
            <w:tcW w:w="851" w:type="dxa"/>
            <w:vMerge/>
          </w:tcPr>
          <w:p w14:paraId="681168E5" w14:textId="77777777" w:rsidR="00AF52CF" w:rsidRPr="00AF52CF" w:rsidRDefault="00AF52CF" w:rsidP="00AF52CF">
            <w:pPr>
              <w:spacing w:before="120" w:after="120" w:line="240" w:lineRule="auto"/>
              <w:rPr>
                <w:rFonts w:eastAsia="Times New Roman"/>
                <w:b/>
                <w:bCs/>
                <w:szCs w:val="28"/>
                <w:lang w:val="en-US"/>
              </w:rPr>
            </w:pPr>
          </w:p>
        </w:tc>
        <w:tc>
          <w:tcPr>
            <w:tcW w:w="2722" w:type="dxa"/>
            <w:vMerge/>
          </w:tcPr>
          <w:p w14:paraId="7EF20DED" w14:textId="77777777" w:rsidR="00AF52CF" w:rsidRPr="00AF52CF" w:rsidRDefault="00AF52CF" w:rsidP="00AF52CF">
            <w:pPr>
              <w:spacing w:before="120" w:after="120" w:line="240" w:lineRule="auto"/>
              <w:rPr>
                <w:rFonts w:eastAsia="Times New Roman"/>
                <w:b/>
                <w:bCs/>
                <w:szCs w:val="28"/>
                <w:lang w:val="en-US"/>
              </w:rPr>
            </w:pPr>
          </w:p>
        </w:tc>
        <w:tc>
          <w:tcPr>
            <w:tcW w:w="7655" w:type="dxa"/>
          </w:tcPr>
          <w:p w14:paraId="270D3D27" w14:textId="77777777" w:rsidR="00AF52CF" w:rsidRPr="00AF52CF" w:rsidRDefault="00AF52CF" w:rsidP="00AF52CF">
            <w:pPr>
              <w:spacing w:before="120" w:after="120" w:line="240" w:lineRule="auto"/>
              <w:ind w:firstLine="317"/>
              <w:rPr>
                <w:rFonts w:eastAsia="Calibri"/>
                <w:bCs/>
                <w:szCs w:val="28"/>
                <w:lang w:val="en-US"/>
              </w:rPr>
            </w:pPr>
            <w:r w:rsidRPr="00AF52CF">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vAlign w:val="center"/>
          </w:tcPr>
          <w:p w14:paraId="41EFC4FA"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Trả lại hồ sơ không quá 03 ngày làm việc</w:t>
            </w:r>
          </w:p>
        </w:tc>
      </w:tr>
      <w:tr w:rsidR="00AF52CF" w:rsidRPr="00AF52CF" w14:paraId="6DC26A62" w14:textId="77777777" w:rsidTr="00D26993">
        <w:trPr>
          <w:jc w:val="center"/>
        </w:trPr>
        <w:tc>
          <w:tcPr>
            <w:tcW w:w="851" w:type="dxa"/>
            <w:vAlign w:val="center"/>
          </w:tcPr>
          <w:p w14:paraId="7B785F96"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722" w:type="dxa"/>
            <w:vAlign w:val="center"/>
          </w:tcPr>
          <w:p w14:paraId="53F7F706"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6ACC92FE" w14:textId="77777777" w:rsidR="00AF52CF" w:rsidRPr="00AF52CF" w:rsidRDefault="00AF52CF" w:rsidP="00AF52CF">
            <w:pPr>
              <w:spacing w:before="120" w:after="120" w:line="240" w:lineRule="auto"/>
              <w:jc w:val="center"/>
              <w:rPr>
                <w:rFonts w:eastAsia="Times New Roman"/>
                <w:b/>
                <w:bCs/>
                <w:szCs w:val="28"/>
                <w:lang w:val="en-US"/>
              </w:rPr>
            </w:pPr>
          </w:p>
        </w:tc>
        <w:tc>
          <w:tcPr>
            <w:tcW w:w="7655" w:type="dxa"/>
          </w:tcPr>
          <w:p w14:paraId="4530171B"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60F331F6"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6CD08B52"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xuất trình giấy hẹn trả kết quả). Công chức trả kết quả kiểm tra phiếu hẹn và yêu cầu người đến nhận kết quả ký nhận vào sổ và trao kết quả.</w:t>
            </w:r>
          </w:p>
          <w:p w14:paraId="177DCAA5"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4FD3C72D" w14:textId="77777777" w:rsidR="00AF52CF" w:rsidRPr="009D24D2" w:rsidRDefault="00AF52CF" w:rsidP="00AF52CF">
            <w:pPr>
              <w:spacing w:before="120" w:after="120" w:line="240" w:lineRule="auto"/>
              <w:ind w:firstLine="317"/>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 (nếu có)</w:t>
            </w:r>
          </w:p>
          <w:p w14:paraId="0A8CDBC6" w14:textId="77777777" w:rsidR="00AF52CF" w:rsidRPr="00AF52CF" w:rsidRDefault="00AF52CF" w:rsidP="00AF52CF">
            <w:pPr>
              <w:spacing w:before="120" w:after="120" w:line="240" w:lineRule="auto"/>
              <w:ind w:firstLine="317"/>
              <w:rPr>
                <w:rFonts w:eastAsia="Calibri"/>
                <w:b/>
                <w:i/>
                <w:color w:val="000000"/>
                <w:szCs w:val="28"/>
                <w:lang w:val="pt-BR"/>
              </w:rPr>
            </w:pPr>
            <w:r w:rsidRPr="009D24D2">
              <w:rPr>
                <w:rFonts w:eastAsia="Calibri"/>
                <w:szCs w:val="28"/>
                <w:lang w:val="en-US"/>
              </w:rPr>
              <w:t>Thời gian trả kết quả: Sáng: từ 07 giờ đến 11 giờ 30 phút; chiều: từ 13 giờ 30 đến 17 giờ của các ngày làm việc.</w:t>
            </w:r>
          </w:p>
        </w:tc>
        <w:tc>
          <w:tcPr>
            <w:tcW w:w="2693" w:type="dxa"/>
            <w:vAlign w:val="center"/>
          </w:tcPr>
          <w:p w14:paraId="58D7E6E9" w14:textId="77777777" w:rsidR="00AF52CF" w:rsidRPr="00AF52CF" w:rsidRDefault="00AF52CF" w:rsidP="00AF52CF">
            <w:pPr>
              <w:spacing w:before="120" w:after="120" w:line="240" w:lineRule="auto"/>
              <w:rPr>
                <w:rFonts w:eastAsia="Times New Roman"/>
                <w:i/>
                <w:iCs/>
                <w:szCs w:val="28"/>
                <w:lang w:val="en-US"/>
              </w:rPr>
            </w:pPr>
            <w:r w:rsidRPr="00AF52CF">
              <w:rPr>
                <w:rFonts w:eastAsia="Times New Roman"/>
                <w:i/>
                <w:iCs/>
                <w:szCs w:val="28"/>
                <w:lang w:val="en-US"/>
              </w:rPr>
              <w:t>0,5 ngày làm việc</w:t>
            </w:r>
          </w:p>
        </w:tc>
      </w:tr>
    </w:tbl>
    <w:p w14:paraId="56782776" w14:textId="77777777" w:rsidR="00AF52CF" w:rsidRPr="009D24D2" w:rsidRDefault="00AF52CF" w:rsidP="00770D89">
      <w:pPr>
        <w:numPr>
          <w:ilvl w:val="1"/>
          <w:numId w:val="18"/>
        </w:numPr>
        <w:shd w:val="clear" w:color="auto" w:fill="FFFFFF"/>
        <w:tabs>
          <w:tab w:val="left" w:pos="993"/>
        </w:tabs>
        <w:spacing w:before="120" w:after="120" w:line="240" w:lineRule="auto"/>
        <w:ind w:left="0" w:firstLine="567"/>
        <w:contextualSpacing/>
        <w:jc w:val="left"/>
        <w:rPr>
          <w:rFonts w:eastAsia="Times New Roman"/>
          <w:b/>
          <w:bCs/>
          <w:szCs w:val="28"/>
        </w:rPr>
      </w:pPr>
      <w:r w:rsidRPr="009D24D2">
        <w:rPr>
          <w:rFonts w:eastAsia="Times New Roman"/>
          <w:b/>
          <w:bCs/>
          <w:szCs w:val="28"/>
        </w:rPr>
        <w:t>Thành phần, số lượng hồ sơ</w:t>
      </w:r>
    </w:p>
    <w:p w14:paraId="5A8ECF6E" w14:textId="77777777" w:rsidR="00AF52CF" w:rsidRPr="009D24D2" w:rsidRDefault="00AF52CF" w:rsidP="00AF52CF">
      <w:pPr>
        <w:shd w:val="clear" w:color="auto" w:fill="FFFFFF"/>
        <w:tabs>
          <w:tab w:val="left" w:pos="993"/>
        </w:tabs>
        <w:spacing w:before="120" w:after="120" w:line="240" w:lineRule="auto"/>
        <w:ind w:firstLine="567"/>
        <w:rPr>
          <w:rFonts w:eastAsia="Times New Roman"/>
          <w:b/>
          <w:bCs/>
          <w:szCs w:val="28"/>
        </w:rPr>
      </w:pPr>
      <w:r w:rsidRPr="009D24D2">
        <w:rPr>
          <w:rFonts w:eastAsia="Times New Roman"/>
          <w:b/>
          <w:bCs/>
          <w:szCs w:val="28"/>
        </w:rPr>
        <w:t>a) Thành phần hồ sơ</w:t>
      </w:r>
    </w:p>
    <w:p w14:paraId="33B88894" w14:textId="77777777" w:rsidR="00AF52CF" w:rsidRPr="00AF52CF" w:rsidRDefault="00AF52CF" w:rsidP="00AF52CF">
      <w:pPr>
        <w:tabs>
          <w:tab w:val="left" w:pos="993"/>
        </w:tabs>
        <w:spacing w:before="120" w:after="120" w:line="240" w:lineRule="auto"/>
        <w:ind w:firstLine="567"/>
        <w:rPr>
          <w:rFonts w:eastAsia="Calibri"/>
          <w:szCs w:val="28"/>
        </w:rPr>
      </w:pPr>
      <w:r w:rsidRPr="009D24D2">
        <w:rPr>
          <w:rFonts w:eastAsia="Calibri"/>
          <w:szCs w:val="28"/>
        </w:rPr>
        <w:t>-</w:t>
      </w:r>
      <w:r w:rsidRPr="00AF52CF">
        <w:rPr>
          <w:rFonts w:eastAsia="Calibri"/>
          <w:szCs w:val="28"/>
        </w:rPr>
        <w:t xml:space="preserve"> Đơn đề nghị gia hạn Giấy phép thành lập cơ sở hỗ trợ nạn nhân </w:t>
      </w:r>
      <w:r w:rsidRPr="00AF52CF">
        <w:rPr>
          <w:rFonts w:eastAsia="Calibri"/>
          <w:i/>
          <w:szCs w:val="28"/>
        </w:rPr>
        <w:t>(Phụ lục 1</w:t>
      </w:r>
      <w:r w:rsidRPr="009D24D2">
        <w:rPr>
          <w:rFonts w:eastAsia="Calibri"/>
          <w:i/>
          <w:szCs w:val="28"/>
        </w:rPr>
        <w:t>)</w:t>
      </w:r>
      <w:r w:rsidRPr="009D24D2">
        <w:rPr>
          <w:rFonts w:eastAsia="Calibri"/>
          <w:szCs w:val="28"/>
        </w:rPr>
        <w:t>;</w:t>
      </w:r>
    </w:p>
    <w:p w14:paraId="495C5288"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xml:space="preserve">- Báo cáo về tình hình hỗ trợ nạn nhân của cơ sở tính đến thời điểm đề nghị gia hạn và phương hướng hoạt động tiếp theo của cơ sở </w:t>
      </w:r>
      <w:r w:rsidRPr="00AF52CF">
        <w:rPr>
          <w:rFonts w:eastAsia="Calibri"/>
          <w:i/>
          <w:szCs w:val="28"/>
        </w:rPr>
        <w:t>(Phụ lục 5)</w:t>
      </w:r>
      <w:r w:rsidRPr="00AF52CF">
        <w:rPr>
          <w:rFonts w:eastAsia="Calibri"/>
          <w:szCs w:val="28"/>
        </w:rPr>
        <w:t>;</w:t>
      </w:r>
    </w:p>
    <w:p w14:paraId="75D71128"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Bản gốc Giấy phép thành lập đã được cấp.</w:t>
      </w:r>
    </w:p>
    <w:p w14:paraId="56BA1EFF" w14:textId="77777777" w:rsidR="00AF52CF" w:rsidRPr="00AF52CF" w:rsidRDefault="00AF52CF" w:rsidP="00AF52CF">
      <w:pPr>
        <w:shd w:val="clear" w:color="auto" w:fill="FFFFFF"/>
        <w:tabs>
          <w:tab w:val="left" w:pos="993"/>
        </w:tabs>
        <w:spacing w:before="120" w:after="120" w:line="240" w:lineRule="auto"/>
        <w:ind w:firstLine="567"/>
        <w:rPr>
          <w:rFonts w:eastAsia="Times New Roman"/>
          <w:szCs w:val="28"/>
        </w:rPr>
      </w:pPr>
      <w:r w:rsidRPr="00AF52CF">
        <w:rPr>
          <w:rFonts w:eastAsia="Times New Roman"/>
          <w:b/>
          <w:szCs w:val="28"/>
        </w:rPr>
        <w:t>b) Số lượng hồ sơ</w:t>
      </w:r>
      <w:r w:rsidRPr="00AF52CF">
        <w:rPr>
          <w:rFonts w:eastAsia="Times New Roman"/>
          <w:szCs w:val="28"/>
        </w:rPr>
        <w:t xml:space="preserve">: 01 bộ </w:t>
      </w:r>
    </w:p>
    <w:p w14:paraId="3D43F308"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szCs w:val="28"/>
        </w:rPr>
      </w:pPr>
      <w:r w:rsidRPr="00AF52CF">
        <w:rPr>
          <w:rFonts w:eastAsia="Calibri"/>
          <w:b/>
          <w:szCs w:val="28"/>
        </w:rPr>
        <w:t>Đối tượng thực hiện thủ tục hành chính:</w:t>
      </w:r>
      <w:r w:rsidRPr="00AF52CF">
        <w:rPr>
          <w:rFonts w:eastAsia="Calibri"/>
          <w:szCs w:val="28"/>
        </w:rPr>
        <w:t xml:space="preserve"> </w:t>
      </w:r>
      <w:r w:rsidRPr="00AF52CF">
        <w:rPr>
          <w:rFonts w:eastAsia="Calibri"/>
          <w:szCs w:val="28"/>
          <w:lang w:val="pt-BR"/>
        </w:rPr>
        <w:t>Tổ chức, cá nhân</w:t>
      </w:r>
      <w:r w:rsidRPr="00AF52CF">
        <w:rPr>
          <w:rFonts w:eastAsia="Calibri"/>
          <w:b/>
          <w:szCs w:val="28"/>
        </w:rPr>
        <w:t xml:space="preserve"> </w:t>
      </w:r>
    </w:p>
    <w:p w14:paraId="72CF3DF0"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szCs w:val="28"/>
        </w:rPr>
      </w:pPr>
      <w:r w:rsidRPr="00AF52CF">
        <w:rPr>
          <w:rFonts w:eastAsia="Calibri"/>
          <w:b/>
          <w:szCs w:val="28"/>
        </w:rPr>
        <w:t>Cơ quan giải quyết thủ tục hành chính</w:t>
      </w:r>
    </w:p>
    <w:p w14:paraId="13881DB2" w14:textId="77777777" w:rsidR="00AF52CF" w:rsidRPr="00AF52CF" w:rsidRDefault="00AF52CF" w:rsidP="00AF52CF">
      <w:pPr>
        <w:tabs>
          <w:tab w:val="left" w:pos="993"/>
        </w:tabs>
        <w:spacing w:before="120" w:after="120" w:line="240" w:lineRule="auto"/>
        <w:ind w:firstLine="567"/>
        <w:rPr>
          <w:rFonts w:eastAsia="Calibri"/>
          <w:szCs w:val="28"/>
          <w:lang w:val="pt-BR"/>
        </w:rPr>
      </w:pPr>
      <w:r w:rsidRPr="00AF52CF">
        <w:rPr>
          <w:rFonts w:eastAsia="Calibri"/>
          <w:szCs w:val="28"/>
        </w:rPr>
        <w:t xml:space="preserve"> </w:t>
      </w:r>
      <w:r w:rsidRPr="00AF52CF">
        <w:rPr>
          <w:rFonts w:eastAsia="Calibri"/>
          <w:szCs w:val="28"/>
          <w:lang w:val="pt-BR"/>
        </w:rPr>
        <w:t>- Cơ quan có thẩm quyền ra quyết định: Chủ tịch Ủy ban nhân dân tỉnh.</w:t>
      </w:r>
    </w:p>
    <w:p w14:paraId="67E7F2BA" w14:textId="77777777" w:rsidR="00AF52CF" w:rsidRPr="00AF52CF" w:rsidRDefault="00AF52CF" w:rsidP="00AF52CF">
      <w:pPr>
        <w:tabs>
          <w:tab w:val="left" w:pos="993"/>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4857CB32" w14:textId="77777777" w:rsidR="00AF52CF" w:rsidRPr="00AF52CF" w:rsidRDefault="00AF52CF" w:rsidP="00423522">
      <w:pPr>
        <w:numPr>
          <w:ilvl w:val="1"/>
          <w:numId w:val="18"/>
        </w:numPr>
        <w:tabs>
          <w:tab w:val="left" w:pos="993"/>
        </w:tabs>
        <w:spacing w:before="120" w:after="120" w:line="240" w:lineRule="auto"/>
        <w:ind w:left="0" w:firstLine="567"/>
        <w:contextualSpacing/>
        <w:rPr>
          <w:rFonts w:eastAsia="Calibri"/>
          <w:b/>
          <w:bCs/>
          <w:szCs w:val="28"/>
          <w:lang w:val="pt-BR"/>
        </w:rPr>
      </w:pPr>
      <w:r w:rsidRPr="00AF52CF">
        <w:rPr>
          <w:rFonts w:eastAsia="Calibri"/>
          <w:b/>
          <w:bCs/>
          <w:szCs w:val="28"/>
          <w:lang w:val="pt-BR"/>
        </w:rPr>
        <w:t xml:space="preserve">Kết quả thực hiện thủ tục hành chính: </w:t>
      </w:r>
      <w:r w:rsidRPr="00AF52CF">
        <w:rPr>
          <w:rFonts w:eastAsia="Calibri"/>
          <w:szCs w:val="28"/>
        </w:rPr>
        <w:t xml:space="preserve"> Quyết định gia hạn Giấy phép thành lập cơ sở hỗ trợ nạn nhân</w:t>
      </w:r>
    </w:p>
    <w:p w14:paraId="6B1B2024" w14:textId="77777777" w:rsidR="00AF52CF" w:rsidRPr="00AF52CF" w:rsidRDefault="00AF52CF" w:rsidP="00423522">
      <w:pPr>
        <w:numPr>
          <w:ilvl w:val="1"/>
          <w:numId w:val="18"/>
        </w:numPr>
        <w:tabs>
          <w:tab w:val="left" w:pos="993"/>
        </w:tabs>
        <w:spacing w:before="120" w:after="120" w:line="240" w:lineRule="auto"/>
        <w:ind w:left="0" w:firstLine="567"/>
        <w:contextualSpacing/>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0AAD0343" w14:textId="77777777" w:rsidR="00AF52CF" w:rsidRPr="00AF52CF" w:rsidRDefault="00AF52CF" w:rsidP="00423522">
      <w:pPr>
        <w:numPr>
          <w:ilvl w:val="1"/>
          <w:numId w:val="18"/>
        </w:numPr>
        <w:shd w:val="clear" w:color="auto" w:fill="FFFFFF"/>
        <w:tabs>
          <w:tab w:val="left" w:pos="993"/>
        </w:tabs>
        <w:spacing w:before="120" w:after="120" w:line="240" w:lineRule="auto"/>
        <w:ind w:left="0" w:firstLine="567"/>
        <w:contextualSpacing/>
        <w:rPr>
          <w:rFonts w:eastAsia="Times New Roman"/>
          <w:szCs w:val="28"/>
          <w:lang w:val="pt-BR"/>
        </w:rPr>
      </w:pPr>
      <w:r w:rsidRPr="00AF52CF">
        <w:rPr>
          <w:rFonts w:eastAsia="Times New Roman"/>
          <w:b/>
          <w:szCs w:val="28"/>
          <w:lang w:val="pt-BR"/>
        </w:rPr>
        <w:t>Tên mẫu đơn, mẫu tờ khai</w:t>
      </w:r>
    </w:p>
    <w:p w14:paraId="2A62D052"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 xml:space="preserve">- Đơn đề nghị gia hạn Giấy phép thành lập cơ sở hỗ trợ nạn nhân </w:t>
      </w:r>
      <w:r w:rsidRPr="00AF52CF">
        <w:rPr>
          <w:rFonts w:eastAsia="Calibri"/>
          <w:i/>
          <w:szCs w:val="28"/>
        </w:rPr>
        <w:t>(Phụ lục 1 ban hành kèm theo Thông tư số 35/2013/TT-BLĐTBXH</w:t>
      </w:r>
      <w:r w:rsidRPr="00AF52CF">
        <w:rPr>
          <w:rFonts w:eastAsia="Calibri"/>
          <w:i/>
          <w:szCs w:val="28"/>
          <w:lang w:val="pt-BR"/>
        </w:rPr>
        <w:t>)</w:t>
      </w:r>
      <w:r w:rsidRPr="00AF52CF">
        <w:rPr>
          <w:rFonts w:eastAsia="Calibri"/>
          <w:szCs w:val="28"/>
          <w:lang w:val="pt-BR"/>
        </w:rPr>
        <w:t>;</w:t>
      </w:r>
    </w:p>
    <w:p w14:paraId="2BDEAF5C"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 xml:space="preserve">- Báo cáo về tình hình hỗ trợ nạn nhân của cơ sở tính đến thời điểm đề nghị gia hạn và phương hướng hoạt động tiếp theo của cơ sở </w:t>
      </w:r>
      <w:r w:rsidRPr="00AF52CF">
        <w:rPr>
          <w:rFonts w:eastAsia="Calibri"/>
          <w:i/>
          <w:szCs w:val="28"/>
        </w:rPr>
        <w:t>(Phụ lục 5 ban hành kèm theo Thông tư số 35/2013/TT-BLĐTBXH)</w:t>
      </w:r>
      <w:r w:rsidRPr="00AF52CF">
        <w:rPr>
          <w:rFonts w:eastAsia="Calibri"/>
          <w:szCs w:val="28"/>
        </w:rPr>
        <w:t>.</w:t>
      </w:r>
    </w:p>
    <w:p w14:paraId="18FA2089" w14:textId="77777777" w:rsidR="00AF52CF" w:rsidRPr="00AF52CF" w:rsidRDefault="00AF52CF" w:rsidP="00423522">
      <w:pPr>
        <w:numPr>
          <w:ilvl w:val="1"/>
          <w:numId w:val="18"/>
        </w:numPr>
        <w:tabs>
          <w:tab w:val="left" w:pos="993"/>
        </w:tabs>
        <w:spacing w:before="120" w:after="120" w:line="240" w:lineRule="auto"/>
        <w:ind w:left="0" w:firstLine="567"/>
        <w:contextualSpacing/>
        <w:rPr>
          <w:rFonts w:eastAsia="Calibri"/>
          <w:szCs w:val="28"/>
        </w:rPr>
      </w:pPr>
      <w:r w:rsidRPr="00AF52CF">
        <w:rPr>
          <w:rFonts w:eastAsia="Calibri"/>
          <w:b/>
          <w:szCs w:val="28"/>
          <w:lang w:val="hr-HR"/>
        </w:rPr>
        <w:t xml:space="preserve">Yêu cầu, điều kiện thực hiện thủ tục hành chính: </w:t>
      </w:r>
      <w:r w:rsidRPr="00AF52CF">
        <w:rPr>
          <w:rFonts w:eastAsia="Calibri"/>
          <w:szCs w:val="28"/>
        </w:rPr>
        <w:t>Quy định tại Khoản 1 Điều 13 Nghị định số 09/2013/NĐ-CP ngày 11/01/2013.</w:t>
      </w:r>
    </w:p>
    <w:p w14:paraId="4EBEDF84"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Tổ chức, cá nhân được gia hạn Giấy phép thành lập khi có đủ các điều kiện sau đây:</w:t>
      </w:r>
    </w:p>
    <w:p w14:paraId="0B91AA31"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 Có nhu cầu tiếp tục thực hiện các hoạt động hỗ trợ nạn nhân;</w:t>
      </w:r>
    </w:p>
    <w:p w14:paraId="6E3AC81B"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 Cơ sở hỗ trợ nạn nhân không vi phạm pháp luật.</w:t>
      </w:r>
    </w:p>
    <w:p w14:paraId="601B9763" w14:textId="77777777" w:rsidR="00AF52CF" w:rsidRPr="00AF52CF" w:rsidRDefault="00AF52CF" w:rsidP="00423522">
      <w:pPr>
        <w:numPr>
          <w:ilvl w:val="1"/>
          <w:numId w:val="18"/>
        </w:numPr>
        <w:tabs>
          <w:tab w:val="left" w:pos="993"/>
        </w:tabs>
        <w:spacing w:before="120" w:after="120" w:line="240" w:lineRule="auto"/>
        <w:ind w:left="0" w:firstLine="567"/>
        <w:contextualSpacing/>
        <w:rPr>
          <w:rFonts w:eastAsia="Calibri"/>
          <w:b/>
          <w:bCs/>
          <w:szCs w:val="28"/>
        </w:rPr>
      </w:pPr>
      <w:r w:rsidRPr="00AF52CF">
        <w:rPr>
          <w:rFonts w:eastAsia="Calibri"/>
          <w:b/>
          <w:bCs/>
          <w:szCs w:val="28"/>
        </w:rPr>
        <w:t xml:space="preserve">Căn cứ pháp lý của thủ tục hành chính </w:t>
      </w:r>
    </w:p>
    <w:p w14:paraId="1D8B9A3E" w14:textId="77777777" w:rsidR="00AF52CF" w:rsidRPr="00AF52CF" w:rsidRDefault="00AF52CF" w:rsidP="00423522">
      <w:pPr>
        <w:tabs>
          <w:tab w:val="left" w:pos="993"/>
        </w:tabs>
        <w:spacing w:before="120" w:after="120" w:line="240" w:lineRule="auto"/>
        <w:ind w:firstLine="567"/>
        <w:rPr>
          <w:rFonts w:eastAsia="Calibri"/>
          <w:szCs w:val="28"/>
        </w:rPr>
      </w:pPr>
      <w:r w:rsidRPr="00AF52CF">
        <w:rPr>
          <w:rFonts w:eastAsia="Calibri"/>
          <w:szCs w:val="28"/>
        </w:rPr>
        <w:t>- Điều 13 Nghị định số 09/2013/NĐ-CP ngày 11/01/2013 của Chính phủ quy định chi tiết thi hành một số điều của Luật phòng, chống mua bán người.</w:t>
      </w:r>
    </w:p>
    <w:p w14:paraId="0FA8F7DF"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Điều 5, 6 Thông tư số 35/2013/TT-BLĐTBXH ngày 30/12/2013 của Bộ trưởng Bộ Lao động – Thương binh và Xã hội hướng dẫn thi hành một số điều của Nghị định số 09/2013/NĐ-CP ngày 11/01/2013 của Chính phủ quy định chi tiết thi hành một số điều của Luật Phòng, chống mua bán người.</w:t>
      </w:r>
    </w:p>
    <w:p w14:paraId="6039D417" w14:textId="77777777" w:rsidR="00AF52CF" w:rsidRPr="00AF52CF" w:rsidRDefault="00AF52CF" w:rsidP="00770D89">
      <w:pPr>
        <w:numPr>
          <w:ilvl w:val="1"/>
          <w:numId w:val="18"/>
        </w:numPr>
        <w:shd w:val="clear" w:color="auto" w:fill="FFFFFF"/>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Y="1"/>
        <w:tblOverlap w:val="never"/>
        <w:tblW w:w="5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20"/>
        <w:gridCol w:w="3159"/>
        <w:gridCol w:w="3533"/>
      </w:tblGrid>
      <w:tr w:rsidR="00AF52CF" w:rsidRPr="00AF52CF" w14:paraId="3EF3962E" w14:textId="77777777" w:rsidTr="00D26993">
        <w:trPr>
          <w:trHeight w:val="517"/>
        </w:trPr>
        <w:tc>
          <w:tcPr>
            <w:tcW w:w="2710" w:type="pct"/>
            <w:vAlign w:val="center"/>
          </w:tcPr>
          <w:p w14:paraId="258A6B65"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081" w:type="pct"/>
            <w:vAlign w:val="center"/>
          </w:tcPr>
          <w:p w14:paraId="4A46D0E4"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209" w:type="pct"/>
            <w:vAlign w:val="center"/>
          </w:tcPr>
          <w:p w14:paraId="19C89472"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38CD3C7B" w14:textId="77777777" w:rsidTr="00D26993">
        <w:trPr>
          <w:trHeight w:val="517"/>
        </w:trPr>
        <w:tc>
          <w:tcPr>
            <w:tcW w:w="2710" w:type="pct"/>
            <w:vAlign w:val="center"/>
          </w:tcPr>
          <w:p w14:paraId="21D54877"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4.2;</w:t>
            </w:r>
          </w:p>
          <w:p w14:paraId="0E49CA56"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AF52CF">
              <w:rPr>
                <w:rFonts w:eastAsia="Calibri"/>
                <w:szCs w:val="28"/>
              </w:rPr>
              <w:t>Quyết định gia hạn Giấy phép thành lập cơ sở hỗ trợ nạn nhân</w:t>
            </w:r>
            <w:r w:rsidRPr="00AF52CF">
              <w:rPr>
                <w:rFonts w:eastAsia="Calibri"/>
                <w:szCs w:val="28"/>
                <w:lang w:val="pt-BR"/>
              </w:rPr>
              <w:t xml:space="preserve"> hoặc công văn thông báo không cấp giấy phép thành lập.</w:t>
            </w:r>
          </w:p>
        </w:tc>
        <w:tc>
          <w:tcPr>
            <w:tcW w:w="1081" w:type="pct"/>
            <w:vAlign w:val="center"/>
          </w:tcPr>
          <w:p w14:paraId="3FE3F532"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1209" w:type="pct"/>
            <w:vMerge w:val="restart"/>
            <w:vAlign w:val="center"/>
          </w:tcPr>
          <w:p w14:paraId="27426299"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61F48B07" w14:textId="77777777" w:rsidTr="00D26993">
        <w:trPr>
          <w:trHeight w:val="517"/>
        </w:trPr>
        <w:tc>
          <w:tcPr>
            <w:tcW w:w="2710" w:type="pct"/>
            <w:vAlign w:val="center"/>
          </w:tcPr>
          <w:p w14:paraId="34961DAA"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081" w:type="pct"/>
            <w:vAlign w:val="center"/>
          </w:tcPr>
          <w:p w14:paraId="7DFCDA92"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1209" w:type="pct"/>
            <w:vMerge/>
            <w:vAlign w:val="center"/>
          </w:tcPr>
          <w:p w14:paraId="685A0EBE" w14:textId="77777777" w:rsidR="00AF52CF" w:rsidRPr="009D24D2" w:rsidRDefault="00AF52CF" w:rsidP="00AF52CF">
            <w:pPr>
              <w:spacing w:before="120" w:after="120" w:line="240" w:lineRule="auto"/>
              <w:jc w:val="left"/>
              <w:rPr>
                <w:rFonts w:eastAsia="Calibri"/>
                <w:szCs w:val="28"/>
              </w:rPr>
            </w:pPr>
          </w:p>
        </w:tc>
      </w:tr>
    </w:tbl>
    <w:p w14:paraId="7D867CFB"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2B75A98A"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Phụ lục 1</w:t>
      </w:r>
    </w:p>
    <w:p w14:paraId="5BF5CC74"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 xml:space="preserve">Mẫu Đơn đề nghị cấp (cấp lại, sửa đổi, bổ sung, gia hạn) </w:t>
      </w:r>
      <w:r w:rsidRPr="00AF52CF">
        <w:rPr>
          <w:rFonts w:eastAsia="Calibri"/>
          <w:b/>
          <w:bCs/>
          <w:sz w:val="26"/>
          <w:szCs w:val="26"/>
        </w:rPr>
        <w:br/>
        <w:t>giấy phép thành lập cơ sở hỗ trợ nạn nhân</w:t>
      </w:r>
    </w:p>
    <w:p w14:paraId="7FB15641"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(Ban hành kèm theo Thông tư số 35/2013/TT-BLĐTBXH ngày 30/12/2013</w:t>
      </w:r>
    </w:p>
    <w:p w14:paraId="5146ECD4"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 xml:space="preserve"> của Bộ trưởng Lao động - Thương binh và Xã hội)</w:t>
      </w:r>
    </w:p>
    <w:p w14:paraId="28F86C8A" w14:textId="77777777" w:rsidR="00AF52CF" w:rsidRPr="00AF52CF"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55168" behindDoc="0" locked="0" layoutInCell="1" allowOverlap="1" wp14:anchorId="41B69ADD" wp14:editId="155FEED9">
                <wp:simplePos x="0" y="0"/>
                <wp:positionH relativeFrom="column">
                  <wp:posOffset>2057400</wp:posOffset>
                </wp:positionH>
                <wp:positionV relativeFrom="paragraph">
                  <wp:posOffset>37464</wp:posOffset>
                </wp:positionV>
                <wp:extent cx="2044700" cy="0"/>
                <wp:effectExtent l="0" t="0" r="12700" b="1905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A1CB5" id="Straight Connector 61"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2pt,2.95pt" to="323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"/>
            </w:pict>
          </mc:Fallback>
        </mc:AlternateContent>
      </w:r>
    </w:p>
    <w:tbl>
      <w:tblPr>
        <w:tblW w:w="0" w:type="auto"/>
        <w:tblLook w:val="04A0" w:firstRow="1" w:lastRow="0" w:firstColumn="1" w:lastColumn="0" w:noHBand="0" w:noVBand="1"/>
      </w:tblPr>
      <w:tblGrid>
        <w:gridCol w:w="9231"/>
      </w:tblGrid>
      <w:tr w:rsidR="00AF52CF" w:rsidRPr="00AF52CF" w14:paraId="6CCB2392" w14:textId="77777777" w:rsidTr="00D26993">
        <w:tc>
          <w:tcPr>
            <w:tcW w:w="9288" w:type="dxa"/>
            <w:hideMark/>
          </w:tcPr>
          <w:p w14:paraId="5D68B6B5" w14:textId="77777777" w:rsidR="00AF52CF" w:rsidRPr="00AF52CF" w:rsidRDefault="00AF52CF" w:rsidP="00AF52CF">
            <w:pPr>
              <w:spacing w:before="120" w:after="120" w:line="240" w:lineRule="auto"/>
              <w:jc w:val="center"/>
              <w:rPr>
                <w:rFonts w:eastAsia="Calibri"/>
                <w:b/>
                <w:bCs/>
                <w:sz w:val="26"/>
                <w:szCs w:val="26"/>
              </w:rPr>
            </w:pPr>
            <w:r w:rsidRPr="00AF52CF">
              <w:rPr>
                <w:rFonts w:eastAsia="Calibri"/>
                <w:b/>
                <w:bCs/>
                <w:sz w:val="26"/>
                <w:szCs w:val="26"/>
              </w:rPr>
              <w:t>CỘNG HÒA XÃ HỘI CHỦ NGHĨA VIỆT NAM</w:t>
            </w:r>
          </w:p>
          <w:p w14:paraId="15363006" w14:textId="77777777" w:rsidR="00AF52CF" w:rsidRPr="00AF52CF" w:rsidRDefault="00AF52CF" w:rsidP="00AF52CF">
            <w:pPr>
              <w:spacing w:before="120" w:after="120" w:line="240" w:lineRule="auto"/>
              <w:jc w:val="center"/>
              <w:rPr>
                <w:rFonts w:eastAsia="Calibri"/>
                <w:sz w:val="26"/>
                <w:szCs w:val="26"/>
              </w:rPr>
            </w:pPr>
            <w:r w:rsidRPr="00AF52CF">
              <w:rPr>
                <w:rFonts w:eastAsia="Calibri"/>
                <w:b/>
                <w:bCs/>
                <w:sz w:val="26"/>
                <w:szCs w:val="26"/>
              </w:rPr>
              <w:t>Độc lập - Tự do - Hạnh phúc</w:t>
            </w:r>
          </w:p>
          <w:p w14:paraId="5ADD09BB" w14:textId="77777777" w:rsidR="00AF52CF" w:rsidRPr="00AF52CF" w:rsidRDefault="00AF52CF" w:rsidP="00AF52CF">
            <w:pPr>
              <w:spacing w:before="120" w:after="120" w:line="240" w:lineRule="auto"/>
              <w:jc w:val="right"/>
              <w:rPr>
                <w:rFonts w:eastAsia="Calibri"/>
                <w:i/>
                <w:i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75648" behindDoc="0" locked="0" layoutInCell="1" allowOverlap="1" wp14:anchorId="1C5AB727" wp14:editId="5F310F1C">
                      <wp:simplePos x="0" y="0"/>
                      <wp:positionH relativeFrom="column">
                        <wp:posOffset>1878330</wp:posOffset>
                      </wp:positionH>
                      <wp:positionV relativeFrom="paragraph">
                        <wp:posOffset>28574</wp:posOffset>
                      </wp:positionV>
                      <wp:extent cx="2013585" cy="0"/>
                      <wp:effectExtent l="0" t="0" r="24765" b="19050"/>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75043" id="Straight Connector 60" o:spid="_x0000_s1026" style="position:absolute;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2.25pt" to="306.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"/>
                  </w:pict>
                </mc:Fallback>
              </mc:AlternateContent>
            </w:r>
            <w:r w:rsidRPr="00AF52CF">
              <w:rPr>
                <w:rFonts w:eastAsia="Calibri"/>
                <w:i/>
                <w:iCs/>
                <w:sz w:val="26"/>
                <w:szCs w:val="26"/>
                <w:lang w:val="fr-FR"/>
              </w:rPr>
              <w:t>.................</w:t>
            </w:r>
            <w:r w:rsidRPr="00AF52CF">
              <w:rPr>
                <w:rFonts w:eastAsia="Calibri"/>
                <w:i/>
                <w:iCs/>
                <w:sz w:val="26"/>
                <w:szCs w:val="26"/>
                <w:vertAlign w:val="superscript"/>
                <w:lang w:val="en-US"/>
              </w:rPr>
              <w:footnoteReference w:id="22"/>
            </w:r>
            <w:r w:rsidRPr="00AF52CF">
              <w:rPr>
                <w:rFonts w:eastAsia="Calibri"/>
                <w:i/>
                <w:iCs/>
                <w:sz w:val="26"/>
                <w:szCs w:val="26"/>
                <w:lang w:val="fr-FR"/>
              </w:rPr>
              <w:t>....., ngày ...... thàng...... năm  20.....</w:t>
            </w:r>
          </w:p>
        </w:tc>
      </w:tr>
    </w:tbl>
    <w:p w14:paraId="482093AC" w14:textId="77777777" w:rsidR="00AF52CF" w:rsidRPr="00AF52CF" w:rsidRDefault="00AF52CF" w:rsidP="00AF52CF">
      <w:pPr>
        <w:spacing w:line="240" w:lineRule="auto"/>
        <w:jc w:val="center"/>
        <w:rPr>
          <w:rFonts w:eastAsia="Calibri"/>
          <w:b/>
          <w:bCs/>
          <w:sz w:val="26"/>
          <w:szCs w:val="26"/>
          <w:lang w:val="fr-FR"/>
        </w:rPr>
      </w:pPr>
    </w:p>
    <w:p w14:paraId="24CDFC3C"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ĐƠN ĐỀ NGHỊ </w:t>
      </w:r>
    </w:p>
    <w:p w14:paraId="0D525FF8"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Cấp (cấp lại, sửa đổi, bổ sung, gia hạn) giấy phép thành lập cơ sở hỗ trợ nạn nhân</w:t>
      </w:r>
    </w:p>
    <w:p w14:paraId="2C385C3A"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76672" behindDoc="0" locked="0" layoutInCell="1" allowOverlap="1" wp14:anchorId="781D8AFF" wp14:editId="206A5312">
                <wp:simplePos x="0" y="0"/>
                <wp:positionH relativeFrom="column">
                  <wp:posOffset>2302510</wp:posOffset>
                </wp:positionH>
                <wp:positionV relativeFrom="paragraph">
                  <wp:posOffset>61594</wp:posOffset>
                </wp:positionV>
                <wp:extent cx="1371600" cy="0"/>
                <wp:effectExtent l="0" t="0" r="19050" b="19050"/>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D02E9F" id="Straight Connector 59" o:spid="_x0000_s1026" style="position:absolute;z-index:25167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1.3pt,4.85pt" to="289.3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"/>
            </w:pict>
          </mc:Fallback>
        </mc:AlternateContent>
      </w:r>
    </w:p>
    <w:p w14:paraId="0936DA37"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Kính gửi: Sở Lao động - Thương binh và Xã hội ......</w:t>
      </w:r>
      <w:r w:rsidRPr="00AF52CF">
        <w:rPr>
          <w:rFonts w:eastAsia="Calibri"/>
          <w:sz w:val="26"/>
          <w:szCs w:val="26"/>
          <w:vertAlign w:val="superscript"/>
          <w:lang w:val="fr-FR"/>
        </w:rPr>
        <w:footnoteReference w:id="23"/>
      </w:r>
      <w:r w:rsidRPr="00AF52CF">
        <w:rPr>
          <w:rFonts w:eastAsia="Calibri"/>
          <w:sz w:val="26"/>
          <w:szCs w:val="26"/>
          <w:lang w:val="fr-FR"/>
        </w:rPr>
        <w:t>...........................</w:t>
      </w:r>
    </w:p>
    <w:p w14:paraId="185E2BDA" w14:textId="77777777" w:rsidR="00AF52CF" w:rsidRPr="00AF52CF" w:rsidRDefault="00AF52CF" w:rsidP="00AF52CF">
      <w:pPr>
        <w:spacing w:before="120" w:after="120" w:line="240" w:lineRule="auto"/>
        <w:ind w:firstLine="567"/>
        <w:rPr>
          <w:rFonts w:eastAsia="Calibri"/>
          <w:sz w:val="26"/>
          <w:szCs w:val="26"/>
          <w:lang w:val="fr-FR"/>
        </w:rPr>
      </w:pPr>
    </w:p>
    <w:p w14:paraId="6FC502B0" w14:textId="77777777" w:rsidR="00AF52CF" w:rsidRPr="00AF52CF" w:rsidRDefault="00AF52CF" w:rsidP="00AF52CF">
      <w:pPr>
        <w:spacing w:before="120" w:after="120" w:line="240" w:lineRule="auto"/>
        <w:ind w:firstLine="567"/>
        <w:rPr>
          <w:rFonts w:eastAsia="Calibri"/>
          <w:sz w:val="26"/>
          <w:szCs w:val="26"/>
          <w:lang w:val="fr-FR"/>
        </w:rPr>
      </w:pPr>
      <w:r w:rsidRPr="00AF52CF">
        <w:rPr>
          <w:rFonts w:eastAsia="Calibri"/>
          <w:sz w:val="26"/>
          <w:szCs w:val="26"/>
          <w:lang w:val="fr-FR"/>
        </w:rPr>
        <w:t>.............................................</w:t>
      </w:r>
      <w:r w:rsidRPr="00AF52CF">
        <w:rPr>
          <w:rFonts w:eastAsia="Calibri"/>
          <w:sz w:val="26"/>
          <w:szCs w:val="26"/>
          <w:vertAlign w:val="superscript"/>
          <w:lang w:val="fr-FR"/>
        </w:rPr>
        <w:footnoteReference w:id="24"/>
      </w:r>
      <w:r w:rsidRPr="00AF52CF">
        <w:rPr>
          <w:rFonts w:eastAsia="Calibri"/>
          <w:sz w:val="26"/>
          <w:szCs w:val="26"/>
          <w:lang w:val="fr-FR"/>
        </w:rPr>
        <w:t>....................................................................</w:t>
      </w:r>
    </w:p>
    <w:p w14:paraId="7405187D" w14:textId="77777777" w:rsidR="00AF52CF" w:rsidRPr="00AF52CF" w:rsidRDefault="00AF52CF" w:rsidP="00AF52CF">
      <w:pPr>
        <w:tabs>
          <w:tab w:val="left" w:leader="dot" w:pos="9356"/>
        </w:tabs>
        <w:spacing w:before="120" w:after="120" w:line="240" w:lineRule="auto"/>
        <w:ind w:firstLine="567"/>
        <w:rPr>
          <w:rFonts w:eastAsia="Calibri"/>
          <w:sz w:val="26"/>
          <w:szCs w:val="26"/>
          <w:lang w:val="fr-FR"/>
        </w:rPr>
      </w:pPr>
      <w:r w:rsidRPr="00AF52CF">
        <w:rPr>
          <w:rFonts w:eastAsia="Calibri"/>
          <w:sz w:val="26"/>
          <w:szCs w:val="26"/>
          <w:lang w:val="fr-FR"/>
        </w:rPr>
        <w:t>Địa điểm: ........</w:t>
      </w:r>
      <w:r w:rsidRPr="00AF52CF">
        <w:rPr>
          <w:rFonts w:eastAsia="Calibri"/>
          <w:sz w:val="26"/>
          <w:szCs w:val="26"/>
          <w:vertAlign w:val="superscript"/>
          <w:lang w:val="fr-FR"/>
        </w:rPr>
        <w:footnoteReference w:id="25"/>
      </w:r>
      <w:r w:rsidRPr="00AF52CF">
        <w:rPr>
          <w:rFonts w:eastAsia="Calibri"/>
          <w:sz w:val="26"/>
          <w:szCs w:val="26"/>
          <w:lang w:val="fr-FR"/>
        </w:rPr>
        <w:t xml:space="preserve"> ..............; Điện thoại/fax: ……………………………</w:t>
      </w:r>
    </w:p>
    <w:p w14:paraId="02896BAD" w14:textId="77777777" w:rsidR="00AF52CF" w:rsidRPr="00AF52CF" w:rsidRDefault="00AF52CF" w:rsidP="00AF52CF">
      <w:pPr>
        <w:spacing w:before="120" w:after="120" w:line="240" w:lineRule="auto"/>
        <w:ind w:firstLine="567"/>
        <w:rPr>
          <w:rFonts w:eastAsia="Calibri"/>
          <w:sz w:val="26"/>
          <w:szCs w:val="26"/>
        </w:rPr>
      </w:pPr>
      <w:r w:rsidRPr="00AF52CF">
        <w:rPr>
          <w:rFonts w:eastAsia="Calibri"/>
          <w:sz w:val="26"/>
          <w:szCs w:val="26"/>
        </w:rPr>
        <w:t>Căn cứ Nghị định số 09/2013/NĐ-CP ngày 11 tháng 01 năm 2013 của Chính phủ quy định chi tiết thi hành một số điều của Luật phòng, chống mua bán người;</w:t>
      </w:r>
    </w:p>
    <w:p w14:paraId="6CF46D7D"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Căn cứ Thông tư số 35/2013/TT-LĐTBXH ngày 30 thàng 12 năm 2013 của Bộ trưởng Bộ Lao động - Thương binh và Xã hội hướng dẫn thi hành một số điều của Nghị định số 09/2013/NĐ-CP ngày 11 tháng 01 năm 2013 của Chính phủ quy định chi tiết thi hành một số điều của Luật Phòng, chống mua bán người. </w:t>
      </w:r>
    </w:p>
    <w:p w14:paraId="7819439A"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Chúng tôi đã thực hiện đầy đủ các điều kiện về cơ sở vật chất, trang thiết bị, nhân sự và hồ sơ, thủ tục, liên quan đến việc xin cấp (</w:t>
      </w:r>
      <w:r w:rsidRPr="00AF52CF">
        <w:rPr>
          <w:rFonts w:eastAsia="Calibri"/>
          <w:bCs/>
          <w:sz w:val="26"/>
          <w:szCs w:val="26"/>
        </w:rPr>
        <w:t>cấp lại, sửa đổi, bổ sung, gia hạn</w:t>
      </w:r>
      <w:r w:rsidRPr="00AF52CF">
        <w:rPr>
          <w:rFonts w:eastAsia="Calibri"/>
          <w:sz w:val="26"/>
          <w:szCs w:val="26"/>
        </w:rPr>
        <w:t>) giấy phép thành lập cơ sở hỗ trợ nạn nhân. Kính đề nghị Quý cơ quan xem xét, thẩm định và làm thủ tục cấp (</w:t>
      </w:r>
      <w:r w:rsidRPr="00AF52CF">
        <w:rPr>
          <w:rFonts w:eastAsia="Calibri"/>
          <w:bCs/>
          <w:sz w:val="26"/>
          <w:szCs w:val="26"/>
        </w:rPr>
        <w:t>cấp lại, sửa đổi, bổ sung, gia hạn</w:t>
      </w:r>
      <w:r w:rsidRPr="00AF52CF">
        <w:rPr>
          <w:rFonts w:eastAsia="Calibri"/>
          <w:sz w:val="26"/>
          <w:szCs w:val="26"/>
        </w:rPr>
        <w:t>) giấy phép thành lập cơ sở hỗ trợ nạn nhân (hồ sơ đề nghị kèm theo).</w:t>
      </w:r>
    </w:p>
    <w:p w14:paraId="7C437123" w14:textId="77777777" w:rsidR="00AF52CF" w:rsidRPr="00AF52CF" w:rsidRDefault="00AF52CF" w:rsidP="00AF52CF">
      <w:pPr>
        <w:tabs>
          <w:tab w:val="left" w:leader="dot" w:pos="9072"/>
        </w:tabs>
        <w:spacing w:before="120" w:after="120" w:line="240" w:lineRule="auto"/>
        <w:ind w:firstLine="567"/>
        <w:rPr>
          <w:rFonts w:eastAsia="Calibri"/>
          <w:sz w:val="26"/>
          <w:szCs w:val="26"/>
        </w:rPr>
      </w:pPr>
      <w:r w:rsidRPr="00AF52CF">
        <w:rPr>
          <w:rFonts w:eastAsia="Calibri"/>
          <w:sz w:val="26"/>
          <w:szCs w:val="26"/>
        </w:rPr>
        <w:t xml:space="preserve">Chúng tôi cam đoan tuân thủ đầy đủ các quy định việc tiếp nhận, hỗ trợ nạn nhân và chịu trách nhiệm trước pháp luật về hoạt động của cơ sở./. </w:t>
      </w:r>
    </w:p>
    <w:p w14:paraId="42585835" w14:textId="77777777" w:rsidR="00AF52CF" w:rsidRPr="00AF52CF" w:rsidRDefault="00AF52CF" w:rsidP="00AF52CF">
      <w:pPr>
        <w:tabs>
          <w:tab w:val="left" w:leader="dot" w:pos="9072"/>
        </w:tabs>
        <w:spacing w:before="120" w:after="120" w:line="240" w:lineRule="auto"/>
        <w:ind w:firstLine="567"/>
        <w:rPr>
          <w:rFonts w:eastAsia="Calibri"/>
          <w:sz w:val="26"/>
          <w:szCs w:val="26"/>
        </w:rPr>
      </w:pPr>
    </w:p>
    <w:tbl>
      <w:tblPr>
        <w:tblW w:w="9214" w:type="dxa"/>
        <w:tblInd w:w="108" w:type="dxa"/>
        <w:tblLook w:val="04A0" w:firstRow="1" w:lastRow="0" w:firstColumn="1" w:lastColumn="0" w:noHBand="0" w:noVBand="1"/>
      </w:tblPr>
      <w:tblGrid>
        <w:gridCol w:w="3261"/>
        <w:gridCol w:w="5953"/>
      </w:tblGrid>
      <w:tr w:rsidR="00AF52CF" w:rsidRPr="00AF52CF" w14:paraId="0E2C1F5A" w14:textId="77777777" w:rsidTr="00D26993">
        <w:tc>
          <w:tcPr>
            <w:tcW w:w="3261" w:type="dxa"/>
          </w:tcPr>
          <w:p w14:paraId="523CB2E8" w14:textId="77777777" w:rsidR="00AF52CF" w:rsidRPr="00AF52CF" w:rsidRDefault="00AF52CF" w:rsidP="00AF52CF">
            <w:pPr>
              <w:spacing w:before="120" w:after="120" w:line="240" w:lineRule="auto"/>
              <w:ind w:right="-142"/>
              <w:rPr>
                <w:rFonts w:eastAsia="Calibri"/>
                <w:sz w:val="26"/>
                <w:szCs w:val="26"/>
              </w:rPr>
            </w:pPr>
          </w:p>
        </w:tc>
        <w:tc>
          <w:tcPr>
            <w:tcW w:w="5953" w:type="dxa"/>
            <w:hideMark/>
          </w:tcPr>
          <w:p w14:paraId="7DA85D52" w14:textId="77777777" w:rsidR="00AF52CF" w:rsidRPr="00AF52CF" w:rsidRDefault="00AF52CF" w:rsidP="00AF52CF">
            <w:pPr>
              <w:spacing w:before="120" w:after="120" w:line="240" w:lineRule="auto"/>
              <w:jc w:val="center"/>
              <w:rPr>
                <w:rFonts w:eastAsia="Times New Roman"/>
                <w:b/>
                <w:sz w:val="26"/>
                <w:szCs w:val="26"/>
              </w:rPr>
            </w:pPr>
            <w:r w:rsidRPr="00AF52CF">
              <w:rPr>
                <w:rFonts w:eastAsia="Times New Roman"/>
                <w:b/>
                <w:sz w:val="26"/>
                <w:szCs w:val="26"/>
              </w:rPr>
              <w:t xml:space="preserve">TÊN TỔ CHỨC/CÁ NHÂN/CƠ SỞ ĐỀ NGHỊ </w:t>
            </w:r>
          </w:p>
          <w:p w14:paraId="3F111A56"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xml:space="preserve"> (</w:t>
            </w:r>
            <w:r w:rsidRPr="00AF52CF">
              <w:rPr>
                <w:rFonts w:eastAsia="Calibri"/>
                <w:i/>
                <w:sz w:val="26"/>
                <w:szCs w:val="26"/>
              </w:rPr>
              <w:t>Ký, ghi rõ họ, tên và đóng dấu</w:t>
            </w:r>
            <w:r w:rsidRPr="00AF52CF">
              <w:rPr>
                <w:rFonts w:eastAsia="Calibri"/>
                <w:sz w:val="26"/>
                <w:szCs w:val="26"/>
              </w:rPr>
              <w:t>)</w:t>
            </w:r>
          </w:p>
        </w:tc>
      </w:tr>
    </w:tbl>
    <w:p w14:paraId="4DBB6575"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br w:type="page"/>
        <w:t>Phụ lục 5</w:t>
      </w:r>
    </w:p>
    <w:p w14:paraId="29302853"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 xml:space="preserve"> Mẫu Báo cáo về tình hình hỗ trợ nạn nhân của cơ sở</w:t>
      </w:r>
      <w:r w:rsidRPr="00AF52CF">
        <w:rPr>
          <w:rFonts w:eastAsia="Calibri"/>
          <w:b/>
          <w:bCs/>
          <w:sz w:val="26"/>
          <w:szCs w:val="26"/>
        </w:rPr>
        <w:br/>
        <w:t>hỗ trợ nạn nhân bị mua bán</w:t>
      </w:r>
    </w:p>
    <w:p w14:paraId="3787C46E" w14:textId="77777777" w:rsidR="00AF52CF" w:rsidRPr="00AF52CF"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59264" behindDoc="0" locked="0" layoutInCell="1" allowOverlap="1" wp14:anchorId="2A01ABE3" wp14:editId="1D2BEED8">
                <wp:simplePos x="0" y="0"/>
                <wp:positionH relativeFrom="column">
                  <wp:posOffset>2514600</wp:posOffset>
                </wp:positionH>
                <wp:positionV relativeFrom="paragraph">
                  <wp:posOffset>558164</wp:posOffset>
                </wp:positionV>
                <wp:extent cx="800100" cy="0"/>
                <wp:effectExtent l="0" t="0" r="19050" b="19050"/>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C955A4" id="Straight Connector 5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8pt,43.95pt" to="261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"/>
            </w:pict>
          </mc:Fallback>
        </mc:AlternateContent>
      </w:r>
      <w:r w:rsidRPr="00AF52CF">
        <w:rPr>
          <w:rFonts w:eastAsia="Calibri"/>
          <w:i/>
          <w:iCs/>
          <w:sz w:val="26"/>
          <w:szCs w:val="26"/>
        </w:rPr>
        <w:t>(Ban hành kèm theo Thông tư số 35/2013/TT-BLĐTBXH ngày 30/12/2013</w:t>
      </w:r>
      <w:r w:rsidRPr="00AF52CF">
        <w:rPr>
          <w:rFonts w:eastAsia="Calibri"/>
          <w:i/>
          <w:iCs/>
          <w:sz w:val="26"/>
          <w:szCs w:val="26"/>
        </w:rPr>
        <w:br/>
        <w:t xml:space="preserve"> của Bộ trưởng Lao động - Thương binh và Xã hội)</w:t>
      </w:r>
    </w:p>
    <w:p w14:paraId="6E87865A" w14:textId="77777777" w:rsidR="00AF52CF" w:rsidRPr="00AF52CF" w:rsidRDefault="00AF52CF" w:rsidP="00AF52CF">
      <w:pPr>
        <w:spacing w:line="240" w:lineRule="auto"/>
        <w:jc w:val="center"/>
        <w:rPr>
          <w:rFonts w:eastAsia="Calibri"/>
          <w:i/>
          <w:iCs/>
          <w:sz w:val="26"/>
          <w:szCs w:val="26"/>
        </w:rPr>
      </w:pPr>
    </w:p>
    <w:tbl>
      <w:tblPr>
        <w:tblW w:w="0" w:type="auto"/>
        <w:jc w:val="center"/>
        <w:tblLook w:val="04A0" w:firstRow="1" w:lastRow="0" w:firstColumn="1" w:lastColumn="0" w:noHBand="0" w:noVBand="1"/>
      </w:tblPr>
      <w:tblGrid>
        <w:gridCol w:w="3470"/>
        <w:gridCol w:w="5761"/>
      </w:tblGrid>
      <w:tr w:rsidR="00AF52CF" w:rsidRPr="00AF52CF" w14:paraId="6CCF6607" w14:textId="77777777" w:rsidTr="00D26993">
        <w:trPr>
          <w:jc w:val="center"/>
        </w:trPr>
        <w:tc>
          <w:tcPr>
            <w:tcW w:w="3510" w:type="dxa"/>
            <w:hideMark/>
          </w:tcPr>
          <w:p w14:paraId="603A1518" w14:textId="77777777" w:rsidR="00AF52CF" w:rsidRPr="00AF52CF" w:rsidRDefault="00AF52CF" w:rsidP="00AF52CF">
            <w:pPr>
              <w:spacing w:line="240" w:lineRule="auto"/>
              <w:jc w:val="left"/>
              <w:rPr>
                <w:rFonts w:eastAsia="Calibri"/>
                <w:bCs/>
                <w:sz w:val="26"/>
                <w:szCs w:val="26"/>
              </w:rPr>
            </w:pPr>
            <w:r w:rsidRPr="00AF52CF">
              <w:rPr>
                <w:rFonts w:eastAsia="Calibri"/>
                <w:bCs/>
                <w:sz w:val="26"/>
                <w:szCs w:val="26"/>
              </w:rPr>
              <w:t>CQ CHỦ QUẢN…………..</w:t>
            </w:r>
          </w:p>
          <w:p w14:paraId="2F4810DD" w14:textId="77777777" w:rsidR="00AF52CF" w:rsidRPr="00AF52CF" w:rsidRDefault="00AF52CF" w:rsidP="00AF52CF">
            <w:pPr>
              <w:spacing w:line="240" w:lineRule="auto"/>
              <w:jc w:val="left"/>
              <w:rPr>
                <w:rFonts w:eastAsia="Calibri"/>
                <w:b/>
                <w:bCs/>
                <w:sz w:val="26"/>
                <w:szCs w:val="26"/>
              </w:rPr>
            </w:pPr>
            <w:r w:rsidRPr="00AF52CF">
              <w:rPr>
                <w:rFonts w:eastAsia="Calibri"/>
                <w:b/>
                <w:bCs/>
                <w:sz w:val="26"/>
                <w:szCs w:val="26"/>
              </w:rPr>
              <w:t>Cơ sở HTNN………………</w:t>
            </w:r>
          </w:p>
        </w:tc>
        <w:tc>
          <w:tcPr>
            <w:tcW w:w="5954" w:type="dxa"/>
            <w:hideMark/>
          </w:tcPr>
          <w:p w14:paraId="7ABBAB46"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0CA69717" w14:textId="77777777" w:rsidR="00AF52CF" w:rsidRPr="00AF52CF" w:rsidRDefault="00AF52CF" w:rsidP="00AF52CF">
            <w:pPr>
              <w:spacing w:line="240" w:lineRule="auto"/>
              <w:jc w:val="center"/>
              <w:rPr>
                <w:rFonts w:eastAsia="Calibri"/>
                <w:sz w:val="26"/>
                <w:szCs w:val="26"/>
              </w:rPr>
            </w:pPr>
            <w:r w:rsidRPr="00AF52CF">
              <w:rPr>
                <w:rFonts w:eastAsia="Calibri"/>
                <w:b/>
                <w:bCs/>
                <w:sz w:val="26"/>
                <w:szCs w:val="26"/>
              </w:rPr>
              <w:t>Độc lập - Tự do - Hạnh phúc</w:t>
            </w:r>
          </w:p>
          <w:p w14:paraId="6DFF0E2A" w14:textId="77777777" w:rsidR="00AF52CF" w:rsidRPr="00AF52CF" w:rsidRDefault="00AF52CF" w:rsidP="00AF52CF">
            <w:pPr>
              <w:spacing w:line="240" w:lineRule="auto"/>
              <w:jc w:val="right"/>
              <w:rPr>
                <w:rFonts w:eastAsia="Calibri"/>
                <w:b/>
                <w:bCs/>
                <w:sz w:val="26"/>
                <w:szCs w:val="26"/>
                <w:lang w:val="en-US"/>
              </w:rPr>
            </w:pPr>
            <w:r w:rsidRPr="00AF52CF">
              <w:rPr>
                <w:rFonts w:eastAsia="Calibri"/>
                <w:sz w:val="26"/>
                <w:szCs w:val="26"/>
                <w:lang w:val="en-US"/>
              </w:rPr>
              <mc:AlternateContent>
                <mc:Choice Requires="wps">
                  <w:drawing>
                    <wp:anchor distT="4294967295" distB="4294967295" distL="114300" distR="114300" simplePos="0" relativeHeight="251660288" behindDoc="0" locked="0" layoutInCell="1" allowOverlap="1" wp14:anchorId="3976A3F8" wp14:editId="177D3039">
                      <wp:simplePos x="0" y="0"/>
                      <wp:positionH relativeFrom="column">
                        <wp:posOffset>813435</wp:posOffset>
                      </wp:positionH>
                      <wp:positionV relativeFrom="paragraph">
                        <wp:posOffset>17779</wp:posOffset>
                      </wp:positionV>
                      <wp:extent cx="2028825" cy="0"/>
                      <wp:effectExtent l="0" t="0" r="9525" b="19050"/>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4C904" id="Straight Connector 57"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4.05pt,1.4pt" to="223.8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"/>
                  </w:pict>
                </mc:Fallback>
              </mc:AlternateContent>
            </w:r>
            <w:r w:rsidRPr="00AF52CF">
              <w:rPr>
                <w:rFonts w:eastAsia="Calibri"/>
                <w:i/>
                <w:iCs/>
                <w:sz w:val="26"/>
                <w:szCs w:val="26"/>
                <w:lang w:val="fr-FR"/>
              </w:rPr>
              <w:t>......</w:t>
            </w:r>
            <w:r w:rsidRPr="00AF52CF">
              <w:rPr>
                <w:rFonts w:eastAsia="Calibri"/>
                <w:i/>
                <w:iCs/>
                <w:sz w:val="26"/>
                <w:szCs w:val="26"/>
                <w:vertAlign w:val="superscript"/>
                <w:lang w:val="en-US"/>
              </w:rPr>
              <w:footnoteReference w:id="26"/>
            </w:r>
            <w:r w:rsidRPr="00AF52CF">
              <w:rPr>
                <w:rFonts w:eastAsia="Calibri"/>
                <w:i/>
                <w:iCs/>
                <w:sz w:val="26"/>
                <w:szCs w:val="26"/>
                <w:lang w:val="fr-FR"/>
              </w:rPr>
              <w:t>....., ngày ...... thàng...... năm  20.....</w:t>
            </w:r>
          </w:p>
        </w:tc>
      </w:tr>
    </w:tbl>
    <w:p w14:paraId="6B8A15A6" w14:textId="77777777" w:rsidR="00AF52CF" w:rsidRPr="00AF52CF" w:rsidRDefault="00AF52CF" w:rsidP="00AF52CF">
      <w:pPr>
        <w:spacing w:line="240" w:lineRule="auto"/>
        <w:jc w:val="center"/>
        <w:rPr>
          <w:rFonts w:eastAsia="Calibri"/>
          <w:b/>
          <w:bCs/>
          <w:sz w:val="26"/>
          <w:szCs w:val="26"/>
          <w:lang w:val="fr-FR"/>
        </w:rPr>
      </w:pPr>
    </w:p>
    <w:p w14:paraId="2B6D6BEE" w14:textId="77777777" w:rsidR="00AF52CF" w:rsidRPr="00AF52CF" w:rsidRDefault="00AF52CF" w:rsidP="00AF52CF">
      <w:pPr>
        <w:spacing w:before="120" w:after="120" w:line="240" w:lineRule="auto"/>
        <w:ind w:left="1418"/>
        <w:jc w:val="left"/>
        <w:rPr>
          <w:rFonts w:eastAsia="Calibri"/>
          <w:bCs/>
          <w:sz w:val="26"/>
          <w:szCs w:val="26"/>
          <w:lang w:val="fr-FR"/>
        </w:rPr>
      </w:pPr>
      <w:r w:rsidRPr="00AF52CF">
        <w:rPr>
          <w:rFonts w:eastAsia="Calibri"/>
          <w:bCs/>
          <w:sz w:val="26"/>
          <w:szCs w:val="26"/>
          <w:lang w:val="fr-FR"/>
        </w:rPr>
        <w:t>Kính gửi: Sở Lao động - Thương binh và Xã hội</w:t>
      </w:r>
      <w:r w:rsidRPr="00AF52CF">
        <w:rPr>
          <w:rFonts w:eastAsia="Calibri"/>
          <w:bCs/>
          <w:i/>
          <w:sz w:val="26"/>
          <w:szCs w:val="26"/>
          <w:vertAlign w:val="superscript"/>
          <w:lang w:val="fr-FR"/>
        </w:rPr>
        <w:t>2</w:t>
      </w:r>
      <w:r w:rsidRPr="00AF52CF">
        <w:rPr>
          <w:rFonts w:eastAsia="Calibri"/>
          <w:bCs/>
          <w:sz w:val="26"/>
          <w:szCs w:val="26"/>
          <w:lang w:val="fr-FR"/>
        </w:rPr>
        <w:t>……………..</w:t>
      </w:r>
    </w:p>
    <w:p w14:paraId="1FD24F39"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BÁO CÁO</w:t>
      </w:r>
    </w:p>
    <w:p w14:paraId="6235F54D"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b/>
          <w:bCs/>
          <w:sz w:val="26"/>
          <w:szCs w:val="26"/>
          <w:lang w:val="fr-FR"/>
        </w:rPr>
        <w:t xml:space="preserve">Tình hình thực hiện công tác hỗ trợ nạn nhân bị mua bán </w:t>
      </w:r>
      <w:r w:rsidRPr="00AF52CF">
        <w:rPr>
          <w:rFonts w:eastAsia="Calibri"/>
          <w:b/>
          <w:bCs/>
          <w:sz w:val="26"/>
          <w:szCs w:val="26"/>
          <w:lang w:val="fr-FR"/>
        </w:rPr>
        <w:br/>
        <w:t>của cơ sở hỗ trợ nạn nhân</w:t>
      </w:r>
    </w:p>
    <w:p w14:paraId="4B1082A2" w14:textId="77777777" w:rsidR="00AF52CF" w:rsidRPr="00AF52CF" w:rsidRDefault="00AF52CF" w:rsidP="00AF52CF">
      <w:pPr>
        <w:spacing w:before="120" w:after="120" w:line="240" w:lineRule="auto"/>
        <w:jc w:val="center"/>
        <w:rPr>
          <w:rFonts w:eastAsia="Calibri"/>
          <w:b/>
          <w:bCs/>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77696" behindDoc="0" locked="0" layoutInCell="1" allowOverlap="1" wp14:anchorId="38AFA6FE" wp14:editId="45A61F29">
                <wp:simplePos x="0" y="0"/>
                <wp:positionH relativeFrom="column">
                  <wp:posOffset>2482215</wp:posOffset>
                </wp:positionH>
                <wp:positionV relativeFrom="paragraph">
                  <wp:posOffset>59689</wp:posOffset>
                </wp:positionV>
                <wp:extent cx="1057275" cy="0"/>
                <wp:effectExtent l="0" t="0" r="9525" b="1905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72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7DC172" id="Straight Arrow Connector 56" o:spid="_x0000_s1026" type="#_x0000_t32" style="position:absolute;margin-left:195.45pt;margin-top:4.7pt;width:83.25pt;height:0;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"/>
            </w:pict>
          </mc:Fallback>
        </mc:AlternateContent>
      </w:r>
    </w:p>
    <w:p w14:paraId="53705DC3" w14:textId="77777777" w:rsidR="00AF52CF" w:rsidRPr="00AF52CF" w:rsidRDefault="00AF52CF" w:rsidP="00AF52CF">
      <w:pPr>
        <w:spacing w:before="120" w:after="120" w:line="240" w:lineRule="auto"/>
        <w:ind w:firstLine="709"/>
        <w:rPr>
          <w:rFonts w:eastAsia="Calibri"/>
          <w:b/>
          <w:bCs/>
          <w:sz w:val="26"/>
          <w:szCs w:val="26"/>
          <w:lang w:val="fr-FR"/>
        </w:rPr>
      </w:pPr>
      <w:r w:rsidRPr="00AF52CF">
        <w:rPr>
          <w:rFonts w:eastAsia="Calibri"/>
          <w:b/>
          <w:bCs/>
          <w:sz w:val="26"/>
          <w:szCs w:val="26"/>
          <w:lang w:val="fr-FR"/>
        </w:rPr>
        <w:t>I. TÌNH HÌNH, KẾT QUẢ THỰC HIỆN CÔNG TÁC HỖ TRỢ NẠN NHÂN</w:t>
      </w:r>
    </w:p>
    <w:p w14:paraId="18C9E4AC" w14:textId="77777777" w:rsidR="00AF52CF" w:rsidRPr="00AF52CF" w:rsidRDefault="00AF52CF" w:rsidP="00AF52CF">
      <w:pPr>
        <w:spacing w:before="120" w:after="120" w:line="240" w:lineRule="auto"/>
        <w:ind w:firstLine="709"/>
        <w:rPr>
          <w:rFonts w:eastAsia="Calibri"/>
          <w:bCs/>
          <w:sz w:val="26"/>
          <w:szCs w:val="26"/>
          <w:lang w:val="fr-FR"/>
        </w:rPr>
      </w:pPr>
      <w:r w:rsidRPr="00AF52CF">
        <w:rPr>
          <w:rFonts w:eastAsia="Calibri"/>
          <w:bCs/>
          <w:sz w:val="26"/>
          <w:szCs w:val="26"/>
          <w:lang w:val="fr-FR"/>
        </w:rPr>
        <w:t>1. Thực trạng</w:t>
      </w:r>
    </w:p>
    <w:p w14:paraId="1456645E"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a) Cơ sở vật chất</w:t>
      </w:r>
    </w:p>
    <w:p w14:paraId="5155215F"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b) Đội ngũ cán bộ</w:t>
      </w:r>
    </w:p>
    <w:p w14:paraId="49EE0E55"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 xml:space="preserve">c) Các dịch vụ hỗ trợ nạn nhân đang thực hiện tại cơ sở  </w:t>
      </w:r>
    </w:p>
    <w:p w14:paraId="4CA89E08" w14:textId="77777777" w:rsidR="00AF52CF" w:rsidRPr="00AF52CF" w:rsidRDefault="00AF52CF" w:rsidP="00AF52CF">
      <w:pPr>
        <w:spacing w:before="120" w:after="120" w:line="240" w:lineRule="auto"/>
        <w:ind w:firstLine="709"/>
        <w:rPr>
          <w:rFonts w:eastAsia="Calibri"/>
          <w:bCs/>
          <w:sz w:val="26"/>
          <w:szCs w:val="26"/>
          <w:lang w:val="fr-FR"/>
        </w:rPr>
      </w:pPr>
      <w:r w:rsidRPr="00AF52CF">
        <w:rPr>
          <w:rFonts w:eastAsia="Calibri"/>
          <w:bCs/>
          <w:sz w:val="26"/>
          <w:szCs w:val="26"/>
          <w:lang w:val="fr-FR"/>
        </w:rPr>
        <w:t>2. Kết quả thực hiện công tác hỗ trợ nạn nhân</w:t>
      </w:r>
    </w:p>
    <w:p w14:paraId="7BC379DC"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a) Số lượng nạn nhân đã hỗ trợ tại cơ sở</w:t>
      </w:r>
    </w:p>
    <w:p w14:paraId="1526EEC7"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b) Kết quả cụ thể (đánh giá trên cơ sở các dịch vụ hỗ trợ của cơ sở cung cấp)</w:t>
      </w:r>
    </w:p>
    <w:p w14:paraId="11A2F388" w14:textId="77777777" w:rsidR="00AF52CF" w:rsidRPr="00AF52CF" w:rsidRDefault="00AF52CF" w:rsidP="00AF52CF">
      <w:pPr>
        <w:spacing w:before="120" w:after="120" w:line="240" w:lineRule="auto"/>
        <w:ind w:left="709" w:firstLine="425"/>
        <w:rPr>
          <w:rFonts w:eastAsia="Calibri"/>
          <w:bCs/>
          <w:sz w:val="26"/>
          <w:szCs w:val="26"/>
          <w:lang w:val="fr-FR"/>
        </w:rPr>
      </w:pPr>
      <w:r w:rsidRPr="00AF52CF">
        <w:rPr>
          <w:rFonts w:eastAsia="Calibri"/>
          <w:bCs/>
          <w:sz w:val="26"/>
          <w:szCs w:val="26"/>
          <w:lang w:val="fr-FR"/>
        </w:rPr>
        <w:t xml:space="preserve">c) Khó khăn, vướng mắc </w:t>
      </w:r>
    </w:p>
    <w:p w14:paraId="33655477" w14:textId="77777777" w:rsidR="00AF52CF" w:rsidRPr="00AF52CF" w:rsidRDefault="00AF52CF" w:rsidP="00AF52CF">
      <w:pPr>
        <w:spacing w:before="120" w:after="120" w:line="240" w:lineRule="auto"/>
        <w:ind w:firstLine="709"/>
        <w:rPr>
          <w:rFonts w:eastAsia="Calibri"/>
          <w:b/>
          <w:bCs/>
          <w:sz w:val="26"/>
          <w:szCs w:val="26"/>
          <w:lang w:val="fr-FR"/>
        </w:rPr>
      </w:pPr>
      <w:r w:rsidRPr="00AF52CF">
        <w:rPr>
          <w:rFonts w:eastAsia="Calibri"/>
          <w:b/>
          <w:bCs/>
          <w:sz w:val="26"/>
          <w:szCs w:val="26"/>
          <w:lang w:val="fr-FR"/>
        </w:rPr>
        <w:t>II. PHƯƠNG HƯỚNG HOẠT ĐỘNG TIẾP THEO CỦA CƠ SỞ</w:t>
      </w:r>
    </w:p>
    <w:p w14:paraId="51662B93" w14:textId="77777777" w:rsidR="00AF52CF" w:rsidRPr="00AF52CF" w:rsidRDefault="00AF52CF" w:rsidP="00AF52CF">
      <w:pPr>
        <w:spacing w:before="120" w:after="120" w:line="240" w:lineRule="auto"/>
        <w:ind w:firstLine="709"/>
        <w:rPr>
          <w:rFonts w:eastAsia="Calibri"/>
          <w:bCs/>
          <w:sz w:val="26"/>
          <w:szCs w:val="26"/>
          <w:lang w:val="fr-FR"/>
        </w:rPr>
      </w:pPr>
      <w:r w:rsidRPr="00AF52CF">
        <w:rPr>
          <w:rFonts w:eastAsia="Calibri"/>
          <w:bCs/>
          <w:sz w:val="26"/>
          <w:szCs w:val="26"/>
          <w:lang w:val="fr-FR"/>
        </w:rPr>
        <w:t>1. Về cơ sở vật chất, bộ máy cán bộ: …………………………………</w:t>
      </w:r>
    </w:p>
    <w:p w14:paraId="57A29824" w14:textId="77777777" w:rsidR="00AF52CF" w:rsidRPr="00AF52CF" w:rsidRDefault="00AF52CF" w:rsidP="00AF52CF">
      <w:pPr>
        <w:spacing w:before="120" w:after="120" w:line="240" w:lineRule="auto"/>
        <w:ind w:firstLine="709"/>
        <w:rPr>
          <w:rFonts w:eastAsia="Calibri"/>
          <w:bCs/>
          <w:sz w:val="26"/>
          <w:szCs w:val="26"/>
          <w:lang w:val="fr-FR"/>
        </w:rPr>
      </w:pPr>
      <w:r w:rsidRPr="00AF52CF">
        <w:rPr>
          <w:rFonts w:eastAsia="Calibri"/>
          <w:bCs/>
          <w:sz w:val="26"/>
          <w:szCs w:val="26"/>
          <w:lang w:val="fr-FR"/>
        </w:rPr>
        <w:t>2. Về dịch vụ hỗ trợ nạn nhân: ………………………………………</w:t>
      </w:r>
    </w:p>
    <w:p w14:paraId="13B392F1" w14:textId="77777777" w:rsidR="00AF52CF" w:rsidRPr="00AF52CF" w:rsidRDefault="00AF52CF" w:rsidP="00AF52CF">
      <w:pPr>
        <w:spacing w:before="120" w:after="120" w:line="240" w:lineRule="auto"/>
        <w:ind w:firstLine="709"/>
        <w:rPr>
          <w:rFonts w:eastAsia="Calibri"/>
          <w:bCs/>
          <w:sz w:val="26"/>
          <w:szCs w:val="26"/>
          <w:lang w:val="fr-FR"/>
        </w:rPr>
      </w:pPr>
      <w:r w:rsidRPr="00AF52CF">
        <w:rPr>
          <w:rFonts w:eastAsia="Calibri"/>
          <w:bCs/>
          <w:sz w:val="26"/>
          <w:szCs w:val="26"/>
          <w:lang w:val="fr-FR"/>
        </w:rPr>
        <w:t>3. Các đề xuất, kiến nghị:……………… ……………………………</w:t>
      </w:r>
    </w:p>
    <w:p w14:paraId="6B18F6AC" w14:textId="77777777" w:rsidR="00AF52CF" w:rsidRPr="00AF52CF" w:rsidRDefault="00AF52CF" w:rsidP="00AF52CF">
      <w:pPr>
        <w:spacing w:before="120" w:after="120" w:line="240" w:lineRule="auto"/>
        <w:ind w:firstLine="709"/>
        <w:rPr>
          <w:rFonts w:eastAsia="Calibri"/>
          <w:bCs/>
          <w:sz w:val="26"/>
          <w:szCs w:val="26"/>
          <w:lang w:val="fr-FR"/>
        </w:rPr>
      </w:pPr>
    </w:p>
    <w:tbl>
      <w:tblPr>
        <w:tblW w:w="0" w:type="auto"/>
        <w:jc w:val="center"/>
        <w:tblLook w:val="04A0" w:firstRow="1" w:lastRow="0" w:firstColumn="1" w:lastColumn="0" w:noHBand="0" w:noVBand="1"/>
      </w:tblPr>
      <w:tblGrid>
        <w:gridCol w:w="4586"/>
        <w:gridCol w:w="4596"/>
      </w:tblGrid>
      <w:tr w:rsidR="00AF52CF" w:rsidRPr="00AF52CF" w14:paraId="183BC977" w14:textId="77777777" w:rsidTr="00D26993">
        <w:trPr>
          <w:jc w:val="center"/>
        </w:trPr>
        <w:tc>
          <w:tcPr>
            <w:tcW w:w="4586" w:type="dxa"/>
          </w:tcPr>
          <w:p w14:paraId="37BC1D7F" w14:textId="77777777" w:rsidR="00AF52CF" w:rsidRPr="00AF52CF" w:rsidRDefault="00AF52CF" w:rsidP="00AF52CF">
            <w:pPr>
              <w:spacing w:before="120" w:after="120" w:line="240" w:lineRule="auto"/>
              <w:ind w:right="-142"/>
              <w:rPr>
                <w:rFonts w:eastAsia="Calibri"/>
                <w:sz w:val="26"/>
                <w:szCs w:val="26"/>
                <w:lang w:val="fr-FR"/>
              </w:rPr>
            </w:pPr>
          </w:p>
        </w:tc>
        <w:tc>
          <w:tcPr>
            <w:tcW w:w="4596" w:type="dxa"/>
            <w:hideMark/>
          </w:tcPr>
          <w:p w14:paraId="46C45219" w14:textId="77777777" w:rsidR="00AF52CF" w:rsidRPr="00AF52CF" w:rsidRDefault="00AF52CF" w:rsidP="00AF52CF">
            <w:pPr>
              <w:spacing w:before="120" w:after="120" w:line="240" w:lineRule="auto"/>
              <w:jc w:val="center"/>
              <w:rPr>
                <w:rFonts w:eastAsia="Times New Roman"/>
                <w:b/>
                <w:sz w:val="26"/>
                <w:szCs w:val="26"/>
                <w:lang w:val="fr-FR"/>
              </w:rPr>
            </w:pPr>
            <w:r w:rsidRPr="00AF52CF">
              <w:rPr>
                <w:rFonts w:eastAsia="Times New Roman"/>
                <w:b/>
                <w:sz w:val="26"/>
                <w:szCs w:val="26"/>
                <w:lang w:val="fr-FR"/>
              </w:rPr>
              <w:t xml:space="preserve">GIÁM ĐỐC </w:t>
            </w:r>
          </w:p>
          <w:p w14:paraId="748E756D" w14:textId="77777777" w:rsidR="00AF52CF" w:rsidRPr="00AF52CF" w:rsidRDefault="00AF52CF" w:rsidP="00AF52CF">
            <w:pPr>
              <w:spacing w:before="120" w:after="120" w:line="240" w:lineRule="auto"/>
              <w:jc w:val="center"/>
              <w:rPr>
                <w:rFonts w:eastAsia="Times New Roman"/>
                <w:i/>
                <w:sz w:val="26"/>
                <w:szCs w:val="26"/>
                <w:lang w:val="fr-FR"/>
              </w:rPr>
            </w:pPr>
            <w:r w:rsidRPr="00AF52CF">
              <w:rPr>
                <w:rFonts w:eastAsia="Times New Roman"/>
                <w:i/>
                <w:sz w:val="26"/>
                <w:szCs w:val="26"/>
                <w:lang w:val="fr-FR"/>
              </w:rPr>
              <w:t>(Ký, ghi rõ họ, tên và đóng dấu)</w:t>
            </w:r>
          </w:p>
        </w:tc>
      </w:tr>
    </w:tbl>
    <w:p w14:paraId="48AC9F3D" w14:textId="77777777" w:rsidR="00AF52CF" w:rsidRPr="00AF52CF" w:rsidRDefault="00AF52CF" w:rsidP="00AF52CF">
      <w:pPr>
        <w:spacing w:before="120" w:after="120" w:line="240" w:lineRule="auto"/>
        <w:jc w:val="left"/>
        <w:rPr>
          <w:rFonts w:eastAsia="Calibri"/>
          <w:b/>
          <w:sz w:val="26"/>
          <w:szCs w:val="26"/>
        </w:rPr>
        <w:sectPr w:rsidR="00AF52CF" w:rsidRPr="00AF52CF" w:rsidSect="005326CE">
          <w:pgSz w:w="11907" w:h="16840" w:code="9"/>
          <w:pgMar w:top="1134" w:right="1021" w:bottom="1134" w:left="1871" w:header="567" w:footer="567" w:gutter="0"/>
          <w:cols w:space="720"/>
          <w:titlePg/>
          <w:docGrid w:linePitch="326"/>
        </w:sectPr>
      </w:pPr>
    </w:p>
    <w:p w14:paraId="2165CC2A" w14:textId="77777777" w:rsidR="00AF52CF" w:rsidRPr="009D24D2" w:rsidRDefault="00AF52CF" w:rsidP="00642817">
      <w:pPr>
        <w:keepNext/>
        <w:numPr>
          <w:ilvl w:val="0"/>
          <w:numId w:val="18"/>
        </w:numPr>
        <w:tabs>
          <w:tab w:val="left" w:pos="993"/>
        </w:tabs>
        <w:spacing w:before="120" w:after="120" w:line="240" w:lineRule="auto"/>
        <w:ind w:hanging="153"/>
        <w:outlineLvl w:val="1"/>
        <w:rPr>
          <w:rFonts w:eastAsia="Calibri"/>
          <w:b/>
          <w:bCs/>
          <w:iCs/>
          <w:color w:val="0070C0"/>
          <w:szCs w:val="28"/>
        </w:rPr>
      </w:pPr>
      <w:r w:rsidRPr="00AF52CF">
        <w:rPr>
          <w:rFonts w:eastAsia="Calibri"/>
          <w:b/>
          <w:bCs/>
          <w:iCs/>
          <w:color w:val="0070C0"/>
          <w:szCs w:val="28"/>
        </w:rPr>
        <w:t xml:space="preserve">Đề nghị chấm dứt hoạt động của cơ sở hỗ trợ nạn nhân </w:t>
      </w:r>
      <w:r w:rsidRPr="009D24D2">
        <w:rPr>
          <w:rFonts w:eastAsia="Calibri"/>
          <w:b/>
          <w:bCs/>
          <w:iCs/>
          <w:color w:val="0070C0"/>
          <w:szCs w:val="28"/>
        </w:rPr>
        <w:t>(1.000091)</w:t>
      </w:r>
    </w:p>
    <w:p w14:paraId="59563B67" w14:textId="77777777" w:rsidR="00AF52CF" w:rsidRPr="00AF52CF" w:rsidRDefault="00AF52CF" w:rsidP="00770D89">
      <w:pPr>
        <w:numPr>
          <w:ilvl w:val="1"/>
          <w:numId w:val="18"/>
        </w:numPr>
        <w:tabs>
          <w:tab w:val="left" w:pos="993"/>
        </w:tabs>
        <w:spacing w:before="120" w:after="120" w:line="240" w:lineRule="auto"/>
        <w:ind w:hanging="873"/>
        <w:contextualSpacing/>
        <w:jc w:val="left"/>
        <w:rPr>
          <w:rFonts w:eastAsia="Calibri"/>
          <w:b/>
          <w:bCs/>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 tự, cách thức, thời gian giải quyết thủ tục hành chính</w:t>
      </w:r>
    </w:p>
    <w:tbl>
      <w:tblPr>
        <w:tblW w:w="1392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1"/>
        <w:gridCol w:w="7796"/>
        <w:gridCol w:w="2693"/>
      </w:tblGrid>
      <w:tr w:rsidR="00AF52CF" w:rsidRPr="00AF52CF" w14:paraId="03A6B844" w14:textId="77777777" w:rsidTr="00D26993">
        <w:trPr>
          <w:trHeight w:val="405"/>
          <w:tblHeader/>
        </w:trPr>
        <w:tc>
          <w:tcPr>
            <w:tcW w:w="851" w:type="dxa"/>
            <w:vAlign w:val="center"/>
          </w:tcPr>
          <w:p w14:paraId="5C31B795"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1" w:type="dxa"/>
            <w:vAlign w:val="center"/>
          </w:tcPr>
          <w:p w14:paraId="7A5CAECF"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7796" w:type="dxa"/>
            <w:vAlign w:val="center"/>
          </w:tcPr>
          <w:p w14:paraId="50AB39AD" w14:textId="77777777" w:rsidR="00AF52CF" w:rsidRPr="00AF52CF" w:rsidRDefault="00AF52CF" w:rsidP="00AF52CF">
            <w:pPr>
              <w:spacing w:before="120" w:after="120" w:line="240" w:lineRule="auto"/>
              <w:ind w:firstLine="317"/>
              <w:jc w:val="center"/>
              <w:rPr>
                <w:rFonts w:eastAsia="Times New Roman"/>
                <w:b/>
                <w:bCs/>
                <w:szCs w:val="28"/>
                <w:lang w:val="en-US"/>
              </w:rPr>
            </w:pPr>
            <w:r w:rsidRPr="00AF52CF">
              <w:rPr>
                <w:rFonts w:eastAsia="Times New Roman"/>
                <w:b/>
                <w:bCs/>
                <w:szCs w:val="28"/>
                <w:lang w:val="en-US"/>
              </w:rPr>
              <w:t>Cách thức thực hiện</w:t>
            </w:r>
          </w:p>
        </w:tc>
        <w:tc>
          <w:tcPr>
            <w:tcW w:w="2693" w:type="dxa"/>
            <w:vAlign w:val="center"/>
          </w:tcPr>
          <w:p w14:paraId="53D09310"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43684CA0" w14:textId="77777777" w:rsidTr="00D26993">
        <w:trPr>
          <w:trHeight w:val="898"/>
        </w:trPr>
        <w:tc>
          <w:tcPr>
            <w:tcW w:w="851" w:type="dxa"/>
            <w:vMerge w:val="restart"/>
            <w:vAlign w:val="center"/>
          </w:tcPr>
          <w:p w14:paraId="2DF7A7F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1" w:type="dxa"/>
            <w:vMerge w:val="restart"/>
            <w:vAlign w:val="center"/>
          </w:tcPr>
          <w:p w14:paraId="10F2E54E"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7796" w:type="dxa"/>
            <w:vAlign w:val="center"/>
          </w:tcPr>
          <w:p w14:paraId="51539483"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1.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w:t>
            </w:r>
            <w:r w:rsidR="004A5E1C">
              <w:rPr>
                <w:rFonts w:eastAsia="Times New Roman"/>
                <w:bCs/>
                <w:szCs w:val="28"/>
                <w:lang w:val="en-US"/>
              </w:rPr>
              <w:t>Trung tâm Hành chính công</w:t>
            </w:r>
            <w:r w:rsidR="00895DF6">
              <w:rPr>
                <w:rFonts w:eastAsia="Times New Roman"/>
                <w:bCs/>
                <w:szCs w:val="28"/>
                <w:lang w:val="en-US"/>
              </w:rPr>
              <w:t xml:space="preserve"> </w:t>
            </w:r>
            <w:r w:rsidRPr="00AF52CF">
              <w:rPr>
                <w:rFonts w:eastAsia="Times New Roman"/>
                <w:bCs/>
                <w:i/>
                <w:szCs w:val="28"/>
                <w:lang w:val="en-US"/>
              </w:rPr>
              <w:t>(số 85, đường Nguyễn Huệ, phường 1, thành phố Cao Lãnh, Đồng Tháp).</w:t>
            </w:r>
          </w:p>
        </w:tc>
        <w:tc>
          <w:tcPr>
            <w:tcW w:w="2693" w:type="dxa"/>
            <w:vAlign w:val="center"/>
          </w:tcPr>
          <w:p w14:paraId="0E7541C1"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5C78DEC6" w14:textId="77777777" w:rsidTr="00D26993">
        <w:trPr>
          <w:trHeight w:val="898"/>
        </w:trPr>
        <w:tc>
          <w:tcPr>
            <w:tcW w:w="851" w:type="dxa"/>
            <w:vMerge/>
            <w:vAlign w:val="center"/>
          </w:tcPr>
          <w:p w14:paraId="135062DB"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0DED1F0A" w14:textId="77777777" w:rsidR="00AF52CF" w:rsidRPr="00AF52CF" w:rsidRDefault="00AF52CF" w:rsidP="00AF52CF">
            <w:pPr>
              <w:shd w:val="clear" w:color="auto" w:fill="FFFFFF"/>
              <w:spacing w:before="120" w:after="120" w:line="240" w:lineRule="auto"/>
              <w:rPr>
                <w:rFonts w:eastAsia="Times New Roman"/>
                <w:b/>
                <w:bCs/>
                <w:szCs w:val="28"/>
                <w:lang w:val="en-US"/>
              </w:rPr>
            </w:pPr>
          </w:p>
        </w:tc>
        <w:tc>
          <w:tcPr>
            <w:tcW w:w="7796" w:type="dxa"/>
            <w:vAlign w:val="center"/>
          </w:tcPr>
          <w:p w14:paraId="5CCC6DF1"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2. Hoặc nộp trực tuyến tại website cổng Dịch vụ công của tỉnh Đồng Tháp </w:t>
            </w:r>
            <w:hyperlink r:id="rId153" w:history="1">
              <w:r w:rsidRPr="00AF52CF">
                <w:rPr>
                  <w:rFonts w:eastAsia="Times New Roman"/>
                  <w:i/>
                  <w:szCs w:val="28"/>
                  <w:u w:val="single"/>
                  <w:lang w:val="en-US"/>
                </w:rPr>
                <w:t>http://dichvucong.dongthap.gov.vn</w:t>
              </w:r>
            </w:hyperlink>
            <w:r w:rsidRPr="00AF52CF">
              <w:rPr>
                <w:rFonts w:eastAsia="Times New Roman"/>
                <w:i/>
                <w:szCs w:val="28"/>
                <w:lang w:val="en-US"/>
              </w:rPr>
              <w:t xml:space="preserve"> </w:t>
            </w:r>
          </w:p>
        </w:tc>
        <w:tc>
          <w:tcPr>
            <w:tcW w:w="2693" w:type="dxa"/>
            <w:vAlign w:val="center"/>
          </w:tcPr>
          <w:p w14:paraId="29A28FF1" w14:textId="77777777" w:rsidR="00AF52CF" w:rsidRPr="00AF52CF" w:rsidRDefault="00AF52CF" w:rsidP="00AF52CF">
            <w:pPr>
              <w:spacing w:before="120" w:after="120" w:line="240" w:lineRule="auto"/>
              <w:jc w:val="center"/>
              <w:rPr>
                <w:rFonts w:eastAsia="Times New Roman"/>
                <w:szCs w:val="28"/>
                <w:lang w:val="en-US"/>
              </w:rPr>
            </w:pPr>
            <w:r w:rsidRPr="00AF52CF">
              <w:rPr>
                <w:rFonts w:eastAsia="Times New Roman"/>
                <w:szCs w:val="28"/>
                <w:lang w:val="en-US"/>
              </w:rPr>
              <w:t xml:space="preserve">Không quy định </w:t>
            </w:r>
            <w:r w:rsidRPr="00AF52CF">
              <w:rPr>
                <w:rFonts w:eastAsia="Times New Roman"/>
                <w:i/>
                <w:szCs w:val="28"/>
                <w:lang w:val="en-US"/>
              </w:rPr>
              <w:t>(tùy khách hàng)</w:t>
            </w:r>
          </w:p>
        </w:tc>
      </w:tr>
      <w:tr w:rsidR="00AF52CF" w:rsidRPr="00AF52CF" w14:paraId="745F6AA6" w14:textId="77777777" w:rsidTr="00D26993">
        <w:trPr>
          <w:trHeight w:val="600"/>
        </w:trPr>
        <w:tc>
          <w:tcPr>
            <w:tcW w:w="851" w:type="dxa"/>
            <w:vMerge w:val="restart"/>
            <w:vAlign w:val="center"/>
          </w:tcPr>
          <w:p w14:paraId="2407440C"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1" w:type="dxa"/>
            <w:vMerge w:val="restart"/>
            <w:vAlign w:val="center"/>
          </w:tcPr>
          <w:p w14:paraId="45CA4C56"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7796" w:type="dxa"/>
          </w:tcPr>
          <w:p w14:paraId="7CDF601F"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1. Đối với hồ sơ được nộp </w:t>
            </w:r>
            <w:r w:rsidRPr="00AF52CF">
              <w:rPr>
                <w:rFonts w:eastAsia="Times New Roman"/>
                <w:szCs w:val="28"/>
              </w:rPr>
              <w:t xml:space="preserve">trực tiếp qua </w:t>
            </w:r>
            <w:r w:rsidRPr="00AF52CF">
              <w:rPr>
                <w:rFonts w:eastAsia="Times New Roman"/>
                <w:szCs w:val="28"/>
                <w:lang w:val="en-US"/>
              </w:rPr>
              <w:t xml:space="preserve">Bộ phận </w:t>
            </w:r>
            <w:r w:rsidRPr="00AF52CF">
              <w:rPr>
                <w:rFonts w:eastAsia="Times New Roman"/>
                <w:szCs w:val="28"/>
              </w:rPr>
              <w:t>tiếp nhận và trả kết quả</w:t>
            </w:r>
            <w:r w:rsidRPr="00AF52CF">
              <w:rPr>
                <w:rFonts w:eastAsia="Times New Roman"/>
                <w:szCs w:val="28"/>
                <w:lang w:val="en-US"/>
              </w:rPr>
              <w:t xml:space="preserve">, 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20778025"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37BE116"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6276D412"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Phòng, chống tệ nạn xã hội để giải quyết.</w:t>
            </w:r>
          </w:p>
        </w:tc>
        <w:tc>
          <w:tcPr>
            <w:tcW w:w="2693" w:type="dxa"/>
            <w:vAlign w:val="center"/>
          </w:tcPr>
          <w:p w14:paraId="03B29088"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5B9B1856" w14:textId="77777777" w:rsidTr="00D26993">
        <w:trPr>
          <w:trHeight w:val="860"/>
        </w:trPr>
        <w:tc>
          <w:tcPr>
            <w:tcW w:w="851" w:type="dxa"/>
            <w:vMerge/>
            <w:vAlign w:val="center"/>
          </w:tcPr>
          <w:p w14:paraId="0B8B59D2"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7C0175F9" w14:textId="77777777" w:rsidR="00AF52CF" w:rsidRPr="00AF52CF" w:rsidRDefault="00AF52CF" w:rsidP="00AF52CF">
            <w:pPr>
              <w:spacing w:before="120" w:after="120" w:line="240" w:lineRule="auto"/>
              <w:rPr>
                <w:rFonts w:eastAsia="Times New Roman"/>
                <w:b/>
                <w:bCs/>
                <w:color w:val="000000"/>
                <w:szCs w:val="28"/>
                <w:lang w:val="en-US"/>
              </w:rPr>
            </w:pPr>
          </w:p>
        </w:tc>
        <w:tc>
          <w:tcPr>
            <w:tcW w:w="7796" w:type="dxa"/>
          </w:tcPr>
          <w:p w14:paraId="5F17C37F"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color w:val="000000"/>
                <w:szCs w:val="28"/>
                <w:lang w:val="en-US"/>
              </w:rPr>
              <w:t xml:space="preserve">2. </w:t>
            </w:r>
            <w:r w:rsidRPr="00AF52CF">
              <w:rPr>
                <w:rFonts w:eastAsia="Times New Roman"/>
                <w:szCs w:val="28"/>
                <w:lang w:val="en-US"/>
              </w:rPr>
              <w:t xml:space="preserve">Đối với hồ sơ được nộp trực tuyến thông qua Cổng Dịch vụ công của tỉnh, 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phải xem xét, kiểm tra tính chính xác, đầy đủ của hồ sơ. </w:t>
            </w:r>
          </w:p>
          <w:p w14:paraId="2DB3CAA9"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a) Trường hợp hồ sơ chưa đầy đủ, chính xác hoặc không thuộc thẩm quyền giải quyết theo quy định, công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57281F8" w14:textId="77777777" w:rsidR="00AF52CF" w:rsidRPr="00AF52CF" w:rsidRDefault="00AF52CF" w:rsidP="00AF52CF">
            <w:pPr>
              <w:spacing w:before="120" w:after="120" w:line="240" w:lineRule="auto"/>
              <w:ind w:firstLine="317"/>
              <w:rPr>
                <w:rFonts w:eastAsia="Calibri"/>
                <w:color w:val="000000"/>
                <w:szCs w:val="28"/>
                <w:lang w:val="en-US"/>
              </w:rPr>
            </w:pPr>
            <w:r w:rsidRPr="00AF52CF">
              <w:rPr>
                <w:rFonts w:eastAsia="Calibri"/>
                <w:szCs w:val="28"/>
                <w:lang w:val="en-US"/>
              </w:rPr>
              <w:t xml:space="preserve">b) Nếu hồ sơ của tổ chức, cá nhân đầy đủ, hợp lệ thì công chức tại Bộ phận </w:t>
            </w:r>
            <w:r w:rsidRPr="00AF52CF">
              <w:rPr>
                <w:rFonts w:eastAsia="Calibri"/>
                <w:szCs w:val="28"/>
              </w:rPr>
              <w:t>tiếp nhận và trả kết quả</w:t>
            </w:r>
            <w:r w:rsidRPr="00AF52CF">
              <w:rPr>
                <w:rFonts w:eastAsia="Calibri"/>
                <w:szCs w:val="28"/>
                <w:lang w:val="en-US"/>
              </w:rPr>
              <w:t xml:space="preserve"> tiếp nhận và chuyển Phòng Phòng, chống tệ nạn xã hội để giải quyết theo quy trình.</w:t>
            </w:r>
          </w:p>
        </w:tc>
        <w:tc>
          <w:tcPr>
            <w:tcW w:w="2693" w:type="dxa"/>
            <w:vAlign w:val="center"/>
          </w:tcPr>
          <w:p w14:paraId="74F0F95B"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03 ngày làm việc, kể từ ngày phát sinh hồ sơ trực tuyến</w:t>
            </w:r>
          </w:p>
        </w:tc>
      </w:tr>
      <w:tr w:rsidR="00AF52CF" w:rsidRPr="00AF52CF" w14:paraId="1B433053" w14:textId="77777777" w:rsidTr="00D26993">
        <w:trPr>
          <w:trHeight w:val="325"/>
        </w:trPr>
        <w:tc>
          <w:tcPr>
            <w:tcW w:w="851" w:type="dxa"/>
            <w:vMerge w:val="restart"/>
            <w:vAlign w:val="center"/>
          </w:tcPr>
          <w:p w14:paraId="680173E1"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1" w:type="dxa"/>
            <w:vMerge w:val="restart"/>
            <w:vAlign w:val="center"/>
          </w:tcPr>
          <w:p w14:paraId="1AC77A5F"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7796" w:type="dxa"/>
          </w:tcPr>
          <w:p w14:paraId="71AE5D1C" w14:textId="77777777" w:rsidR="00AF52CF" w:rsidRPr="009D24D2" w:rsidRDefault="00AF52CF" w:rsidP="00AF52CF">
            <w:pPr>
              <w:spacing w:before="120" w:after="120" w:line="240" w:lineRule="auto"/>
              <w:ind w:firstLine="317"/>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c</w:t>
            </w:r>
            <w:r w:rsidRPr="009D24D2">
              <w:rPr>
                <w:rFonts w:eastAsia="Calibri"/>
                <w:iCs/>
                <w:szCs w:val="28"/>
                <w:lang w:val="en-US"/>
              </w:rPr>
              <w:t xml:space="preserve">ông chức Phòng Bảo trợ và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th</w:t>
            </w:r>
            <w:r w:rsidRPr="00AF52CF">
              <w:rPr>
                <w:rFonts w:eastAsia="Calibri"/>
                <w:szCs w:val="28"/>
                <w:lang w:val="hr-HR"/>
              </w:rPr>
              <w:t>à</w:t>
            </w:r>
            <w:r w:rsidRPr="00AF52CF">
              <w:rPr>
                <w:rFonts w:eastAsia="Calibri"/>
                <w:szCs w:val="28"/>
              </w:rPr>
              <w:t>nh lập</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 thẩm</w:t>
            </w:r>
            <w:r w:rsidRPr="00AF52CF">
              <w:rPr>
                <w:rFonts w:eastAsia="Calibri"/>
                <w:szCs w:val="28"/>
                <w:lang w:val="hr-HR"/>
              </w:rPr>
              <w:t xml:space="preserve"> đ</w:t>
            </w:r>
            <w:r w:rsidRPr="00AF52CF">
              <w:rPr>
                <w:rFonts w:eastAsia="Calibri"/>
                <w:szCs w:val="28"/>
              </w:rPr>
              <w:t>ịnh</w:t>
            </w:r>
            <w:r w:rsidRPr="00AF52CF">
              <w:rPr>
                <w:rFonts w:eastAsia="Calibri"/>
                <w:szCs w:val="28"/>
                <w:lang w:val="hr-HR"/>
              </w:rPr>
              <w:t xml:space="preserve">; </w:t>
            </w:r>
            <w:r w:rsidRPr="00AF52CF">
              <w:rPr>
                <w:rFonts w:eastAsia="Calibri"/>
                <w:szCs w:val="28"/>
              </w:rPr>
              <w:t>sau khi c</w:t>
            </w:r>
            <w:r w:rsidRPr="00AF52CF">
              <w:rPr>
                <w:rFonts w:eastAsia="Calibri"/>
                <w:szCs w:val="28"/>
                <w:lang w:val="hr-HR"/>
              </w:rPr>
              <w:t xml:space="preserve">ó </w:t>
            </w:r>
            <w:r w:rsidRPr="00AF52CF">
              <w:rPr>
                <w:rFonts w:eastAsia="Calibri"/>
                <w:szCs w:val="28"/>
              </w:rPr>
              <w:t>kết quả thẩm</w:t>
            </w:r>
            <w:r w:rsidRPr="00AF52CF">
              <w:rPr>
                <w:rFonts w:eastAsia="Calibri"/>
                <w:szCs w:val="28"/>
                <w:lang w:val="hr-HR"/>
              </w:rPr>
              <w:t xml:space="preserve"> đ</w:t>
            </w:r>
            <w:r w:rsidRPr="00AF52CF">
              <w:rPr>
                <w:rFonts w:eastAsia="Calibri"/>
                <w:szCs w:val="28"/>
              </w:rPr>
              <w:t>ịnh của</w:t>
            </w:r>
            <w:r w:rsidRPr="00AF52CF">
              <w:rPr>
                <w:rFonts w:eastAsia="Calibri"/>
                <w:szCs w:val="28"/>
                <w:lang w:val="hr-HR"/>
              </w:rPr>
              <w:t xml:space="preserve"> Đ</w:t>
            </w:r>
            <w:r w:rsidRPr="00AF52CF">
              <w:rPr>
                <w:rFonts w:eastAsia="Calibri"/>
                <w:szCs w:val="28"/>
              </w:rPr>
              <w:t>o</w:t>
            </w:r>
            <w:r w:rsidRPr="00AF52CF">
              <w:rPr>
                <w:rFonts w:eastAsia="Calibri"/>
                <w:szCs w:val="28"/>
                <w:lang w:val="hr-HR"/>
              </w:rPr>
              <w:t>à</w:t>
            </w:r>
            <w:r w:rsidRPr="00AF52CF">
              <w:rPr>
                <w:rFonts w:eastAsia="Calibri"/>
                <w:szCs w:val="28"/>
              </w:rPr>
              <w:t>n</w:t>
            </w:r>
            <w:r w:rsidRPr="00AF52CF">
              <w:rPr>
                <w:rFonts w:eastAsia="Calibri"/>
                <w:szCs w:val="28"/>
                <w:lang w:val="hr-HR"/>
              </w:rPr>
              <w:t xml:space="preserve">, </w:t>
            </w:r>
            <w:r w:rsidRPr="00AF52CF">
              <w:rPr>
                <w:rFonts w:eastAsia="Calibri"/>
                <w:szCs w:val="28"/>
              </w:rPr>
              <w:t>dự thảo kết quả giải quyết hồ s</w:t>
            </w:r>
            <w:r w:rsidRPr="00AF52CF">
              <w:rPr>
                <w:rFonts w:eastAsia="Calibri"/>
                <w:szCs w:val="28"/>
                <w:lang w:val="hr-HR"/>
              </w:rPr>
              <w:t xml:space="preserve">ơ </w:t>
            </w:r>
            <w:r w:rsidRPr="00AF52CF">
              <w:rPr>
                <w:rFonts w:eastAsia="Calibri"/>
                <w:szCs w:val="28"/>
              </w:rPr>
              <w:t>v</w:t>
            </w:r>
            <w:r w:rsidRPr="00AF52CF">
              <w:rPr>
                <w:rFonts w:eastAsia="Calibri"/>
                <w:szCs w:val="28"/>
                <w:lang w:val="hr-HR"/>
              </w:rPr>
              <w:t xml:space="preserve">à </w:t>
            </w:r>
            <w:r w:rsidRPr="00AF52CF">
              <w:rPr>
                <w:rFonts w:eastAsia="Calibri"/>
                <w:szCs w:val="28"/>
              </w:rPr>
              <w:t>tờ tr</w:t>
            </w:r>
            <w:r w:rsidRPr="00AF52CF">
              <w:rPr>
                <w:rFonts w:eastAsia="Calibri"/>
                <w:szCs w:val="28"/>
                <w:lang w:val="hr-HR"/>
              </w:rPr>
              <w:t>ì</w:t>
            </w:r>
            <w:r w:rsidRPr="00AF52CF">
              <w:rPr>
                <w:rFonts w:eastAsia="Calibri"/>
                <w:szCs w:val="28"/>
              </w:rPr>
              <w:t>nh</w:t>
            </w:r>
            <w:r w:rsidRPr="00AF52CF">
              <w:rPr>
                <w:rFonts w:eastAsia="Calibri"/>
                <w:szCs w:val="28"/>
                <w:lang w:val="hr-HR"/>
              </w:rPr>
              <w:t xml:space="preserve">, </w:t>
            </w:r>
            <w:r w:rsidRPr="00AF52CF">
              <w:rPr>
                <w:rFonts w:eastAsia="Calibri"/>
                <w:szCs w:val="28"/>
              </w:rPr>
              <w:t>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k</w:t>
            </w:r>
            <w:r w:rsidRPr="00AF52CF">
              <w:rPr>
                <w:rFonts w:eastAsia="Calibri"/>
                <w:szCs w:val="28"/>
                <w:lang w:val="hr-HR"/>
              </w:rPr>
              <w:t xml:space="preserve">ý </w:t>
            </w:r>
            <w:r w:rsidRPr="00AF52CF">
              <w:rPr>
                <w:rFonts w:eastAsia="Calibri"/>
                <w:szCs w:val="28"/>
              </w:rPr>
              <w:t>v</w:t>
            </w:r>
            <w:r w:rsidRPr="00AF52CF">
              <w:rPr>
                <w:rFonts w:eastAsia="Calibri"/>
                <w:szCs w:val="28"/>
                <w:lang w:val="hr-HR"/>
              </w:rPr>
              <w:t xml:space="preserve">à </w:t>
            </w:r>
            <w:r w:rsidRPr="00AF52CF">
              <w:rPr>
                <w:rFonts w:eastAsia="Calibri"/>
                <w:szCs w:val="28"/>
              </w:rPr>
              <w:t>tr</w:t>
            </w:r>
            <w:r w:rsidRPr="00AF52CF">
              <w:rPr>
                <w:rFonts w:eastAsia="Calibri"/>
                <w:szCs w:val="28"/>
                <w:lang w:val="hr-HR"/>
              </w:rPr>
              <w:t>ì</w:t>
            </w:r>
            <w:r w:rsidRPr="00AF52CF">
              <w:rPr>
                <w:rFonts w:eastAsia="Calibri"/>
                <w:szCs w:val="28"/>
              </w:rPr>
              <w:t>nh Chủ tịch Ủy ban nh</w:t>
            </w:r>
            <w:r w:rsidRPr="00AF52CF">
              <w:rPr>
                <w:rFonts w:eastAsia="Calibri"/>
                <w:szCs w:val="28"/>
                <w:lang w:val="hr-HR"/>
              </w:rPr>
              <w:t>â</w:t>
            </w:r>
            <w:r w:rsidRPr="00AF52CF">
              <w:rPr>
                <w:rFonts w:eastAsia="Calibri"/>
                <w:szCs w:val="28"/>
              </w:rPr>
              <w:t>n d</w:t>
            </w:r>
            <w:r w:rsidRPr="00AF52CF">
              <w:rPr>
                <w:rFonts w:eastAsia="Calibri"/>
                <w:szCs w:val="28"/>
                <w:lang w:val="hr-HR"/>
              </w:rPr>
              <w:t>â</w:t>
            </w:r>
            <w:r w:rsidRPr="00AF52CF">
              <w:rPr>
                <w:rFonts w:eastAsia="Calibri"/>
                <w:szCs w:val="28"/>
              </w:rPr>
              <w:t xml:space="preserve">n </w:t>
            </w:r>
            <w:r w:rsidRPr="00AF52CF">
              <w:rPr>
                <w:rFonts w:eastAsia="Calibri"/>
                <w:szCs w:val="28"/>
                <w:lang w:val="en-US"/>
              </w:rPr>
              <w:t>T</w:t>
            </w:r>
            <w:r w:rsidRPr="00AF52CF">
              <w:rPr>
                <w:rFonts w:eastAsia="Calibri"/>
                <w:szCs w:val="28"/>
              </w:rPr>
              <w:t>ỉnh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 xml:space="preserve">. Chuyển kết quả giải quyết hồ sơ và phiếu kiểm soát quá trình giải quyết hồ sơ cho </w:t>
            </w:r>
            <w:r w:rsidR="004A5E1C" w:rsidRPr="009D24D2">
              <w:rPr>
                <w:rFonts w:eastAsia="Calibri"/>
                <w:iCs/>
                <w:szCs w:val="28"/>
                <w:lang w:val="en-US"/>
              </w:rPr>
              <w:t>Trung tâm Hành chính công</w:t>
            </w:r>
            <w:r w:rsidR="00895DF6" w:rsidRPr="009D24D2">
              <w:rPr>
                <w:rFonts w:eastAsia="Calibri"/>
                <w:iCs/>
                <w:szCs w:val="28"/>
                <w:lang w:val="en-US"/>
              </w:rPr>
              <w:t xml:space="preserve"> </w:t>
            </w:r>
            <w:r w:rsidRPr="009D24D2">
              <w:rPr>
                <w:rFonts w:eastAsia="Calibri"/>
                <w:iCs/>
                <w:szCs w:val="28"/>
                <w:lang w:val="en-US"/>
              </w:rPr>
              <w:t>để trả cho tổ chức, cá nhân.</w:t>
            </w:r>
          </w:p>
        </w:tc>
        <w:tc>
          <w:tcPr>
            <w:tcW w:w="2693" w:type="dxa"/>
            <w:vAlign w:val="center"/>
          </w:tcPr>
          <w:p w14:paraId="4936E9C4" w14:textId="77777777" w:rsidR="00AF52CF" w:rsidRPr="009D24D2" w:rsidRDefault="00AF52CF" w:rsidP="00AF52CF">
            <w:pPr>
              <w:spacing w:before="120" w:after="120" w:line="240" w:lineRule="auto"/>
              <w:jc w:val="center"/>
              <w:rPr>
                <w:rFonts w:eastAsia="Times New Roman"/>
                <w:b/>
                <w:bCs/>
                <w:szCs w:val="28"/>
                <w:lang w:val="en-US"/>
              </w:rPr>
            </w:pPr>
          </w:p>
          <w:p w14:paraId="5AB2E1F0" w14:textId="77777777" w:rsidR="00AF52CF" w:rsidRPr="009D24D2" w:rsidRDefault="00AF52CF" w:rsidP="00AF52CF">
            <w:pPr>
              <w:spacing w:before="120" w:after="120" w:line="240" w:lineRule="auto"/>
              <w:jc w:val="center"/>
              <w:rPr>
                <w:rFonts w:eastAsia="Times New Roman"/>
                <w:b/>
                <w:bCs/>
                <w:szCs w:val="28"/>
                <w:lang w:val="en-US"/>
              </w:rPr>
            </w:pPr>
          </w:p>
          <w:p w14:paraId="1B9296F2" w14:textId="77777777" w:rsidR="00AF52CF" w:rsidRPr="009D24D2" w:rsidRDefault="00AF52CF" w:rsidP="00AF52CF">
            <w:pPr>
              <w:spacing w:before="120" w:after="120" w:line="240" w:lineRule="auto"/>
              <w:jc w:val="center"/>
              <w:rPr>
                <w:rFonts w:eastAsia="Times New Roman"/>
                <w:b/>
                <w:bCs/>
                <w:szCs w:val="28"/>
                <w:lang w:val="en-US"/>
              </w:rPr>
            </w:pPr>
          </w:p>
          <w:p w14:paraId="61B584D3"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10 ngày làm việc, trong đó</w:t>
            </w:r>
          </w:p>
          <w:p w14:paraId="0BB5745D" w14:textId="77777777" w:rsidR="00AF52CF" w:rsidRPr="00AF52CF" w:rsidRDefault="00AF52CF" w:rsidP="00AF52CF">
            <w:pPr>
              <w:spacing w:before="120" w:after="120" w:line="240" w:lineRule="auto"/>
              <w:jc w:val="center"/>
              <w:rPr>
                <w:rFonts w:eastAsia="Times New Roman"/>
                <w:b/>
                <w:bCs/>
                <w:szCs w:val="28"/>
                <w:lang w:val="en-US"/>
              </w:rPr>
            </w:pPr>
          </w:p>
          <w:p w14:paraId="4B3DC1DE" w14:textId="77777777" w:rsidR="00AF52CF" w:rsidRPr="00AF52CF" w:rsidRDefault="00AF52CF" w:rsidP="00AF52CF">
            <w:pPr>
              <w:spacing w:before="120" w:after="120" w:line="240" w:lineRule="auto"/>
              <w:jc w:val="center"/>
              <w:rPr>
                <w:rFonts w:eastAsia="Times New Roman"/>
                <w:b/>
                <w:bCs/>
                <w:szCs w:val="28"/>
                <w:lang w:val="en-US"/>
              </w:rPr>
            </w:pPr>
          </w:p>
        </w:tc>
      </w:tr>
      <w:tr w:rsidR="00AF52CF" w:rsidRPr="00AF52CF" w14:paraId="02BAE2AC" w14:textId="77777777" w:rsidTr="00D26993">
        <w:tc>
          <w:tcPr>
            <w:tcW w:w="851" w:type="dxa"/>
            <w:vMerge/>
          </w:tcPr>
          <w:p w14:paraId="7BA1AF59"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04D0E950" w14:textId="77777777" w:rsidR="00AF52CF" w:rsidRPr="00AF52CF" w:rsidRDefault="00AF52CF" w:rsidP="00AF52CF">
            <w:pPr>
              <w:spacing w:before="120" w:after="120" w:line="240" w:lineRule="auto"/>
              <w:rPr>
                <w:rFonts w:eastAsia="Times New Roman"/>
                <w:b/>
                <w:bCs/>
                <w:szCs w:val="28"/>
                <w:lang w:val="en-US"/>
              </w:rPr>
            </w:pPr>
          </w:p>
        </w:tc>
        <w:tc>
          <w:tcPr>
            <w:tcW w:w="7796" w:type="dxa"/>
            <w:vAlign w:val="center"/>
          </w:tcPr>
          <w:p w14:paraId="5D935ED4" w14:textId="77777777" w:rsidR="00AF52CF" w:rsidRPr="00AF52CF" w:rsidRDefault="00AF52CF" w:rsidP="00AF52CF">
            <w:pPr>
              <w:shd w:val="clear" w:color="auto" w:fill="FFFFFF"/>
              <w:spacing w:before="120" w:after="120" w:line="240" w:lineRule="auto"/>
              <w:ind w:firstLine="317"/>
              <w:jc w:val="left"/>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693" w:type="dxa"/>
            <w:vAlign w:val="center"/>
          </w:tcPr>
          <w:p w14:paraId="79A9D0C4"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szCs w:val="28"/>
                <w:lang w:val="en-US"/>
              </w:rPr>
              <w:t>0,5 ngày làm việc</w:t>
            </w:r>
          </w:p>
        </w:tc>
      </w:tr>
      <w:tr w:rsidR="00AF52CF" w:rsidRPr="00AF52CF" w14:paraId="7E155DFD" w14:textId="77777777" w:rsidTr="00D26993">
        <w:tc>
          <w:tcPr>
            <w:tcW w:w="851" w:type="dxa"/>
            <w:vMerge/>
          </w:tcPr>
          <w:p w14:paraId="56969083"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6932DBFD" w14:textId="77777777" w:rsidR="00AF52CF" w:rsidRPr="00AF52CF" w:rsidRDefault="00AF52CF" w:rsidP="00AF52CF">
            <w:pPr>
              <w:spacing w:before="120" w:after="120" w:line="240" w:lineRule="auto"/>
              <w:rPr>
                <w:rFonts w:eastAsia="Times New Roman"/>
                <w:b/>
                <w:bCs/>
                <w:szCs w:val="28"/>
                <w:lang w:val="en-US"/>
              </w:rPr>
            </w:pPr>
          </w:p>
        </w:tc>
        <w:tc>
          <w:tcPr>
            <w:tcW w:w="7796" w:type="dxa"/>
          </w:tcPr>
          <w:p w14:paraId="5F2E670E"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2. Giải quyết hồ sơ (Sở Lao động – Thương binh và Xã hội, Ủy ban nhân dân Tỉnh), trong đó:</w:t>
            </w:r>
          </w:p>
        </w:tc>
        <w:tc>
          <w:tcPr>
            <w:tcW w:w="2693" w:type="dxa"/>
            <w:vAlign w:val="center"/>
          </w:tcPr>
          <w:p w14:paraId="12345E61"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09 ngày làm việc</w:t>
            </w:r>
          </w:p>
        </w:tc>
      </w:tr>
      <w:tr w:rsidR="00AF52CF" w:rsidRPr="00AF52CF" w14:paraId="73152860" w14:textId="77777777" w:rsidTr="00D26993">
        <w:tc>
          <w:tcPr>
            <w:tcW w:w="851" w:type="dxa"/>
            <w:vMerge/>
          </w:tcPr>
          <w:p w14:paraId="14C3C04E"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34B51A86" w14:textId="77777777" w:rsidR="00AF52CF" w:rsidRPr="00AF52CF" w:rsidRDefault="00AF52CF" w:rsidP="00AF52CF">
            <w:pPr>
              <w:spacing w:before="120" w:after="120" w:line="240" w:lineRule="auto"/>
              <w:rPr>
                <w:rFonts w:eastAsia="Times New Roman"/>
                <w:b/>
                <w:bCs/>
                <w:szCs w:val="28"/>
                <w:lang w:val="en-US"/>
              </w:rPr>
            </w:pPr>
          </w:p>
        </w:tc>
        <w:tc>
          <w:tcPr>
            <w:tcW w:w="7796" w:type="dxa"/>
          </w:tcPr>
          <w:p w14:paraId="22C74446" w14:textId="77777777" w:rsidR="00AF52CF" w:rsidRPr="00AF52CF" w:rsidRDefault="00AF52CF" w:rsidP="00AF52CF">
            <w:pPr>
              <w:shd w:val="clear" w:color="auto" w:fill="FFFFFF"/>
              <w:spacing w:before="120" w:after="120" w:line="240" w:lineRule="auto"/>
              <w:ind w:firstLine="317"/>
              <w:rPr>
                <w:rFonts w:eastAsia="Times New Roman"/>
                <w:b/>
                <w:iCs/>
                <w:szCs w:val="28"/>
                <w:lang w:val="en-US"/>
              </w:rPr>
            </w:pPr>
            <w:r w:rsidRPr="00AF52CF">
              <w:rPr>
                <w:rFonts w:eastAsia="Times New Roman"/>
                <w:b/>
                <w:iCs/>
                <w:szCs w:val="28"/>
                <w:lang w:val="en-US"/>
              </w:rPr>
              <w:t>a) Sở Lao động – Thương binh và Xã hội</w:t>
            </w:r>
          </w:p>
          <w:p w14:paraId="5192F0BE"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Chuyên viên Phòng Bảo trợ và Phòng, chống tệ nạn xã hội</w:t>
            </w:r>
          </w:p>
          <w:p w14:paraId="0D2A9586"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Lãnh đạo Phòng Bảo trợ và Phòng, chống tệ nạn xã hội</w:t>
            </w:r>
          </w:p>
          <w:p w14:paraId="35B6E9C1"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xml:space="preserve">+ Lãnh đạo Sở Lao động – Thương binh và Xã hội </w:t>
            </w:r>
          </w:p>
          <w:p w14:paraId="4532742B" w14:textId="77777777" w:rsidR="00AF52CF" w:rsidRPr="00AF52CF" w:rsidRDefault="00AF52CF" w:rsidP="00AF52CF">
            <w:pPr>
              <w:spacing w:before="120" w:after="120" w:line="240" w:lineRule="auto"/>
              <w:ind w:firstLine="317"/>
              <w:rPr>
                <w:rFonts w:eastAsia="Times New Roman"/>
                <w:iCs/>
                <w:szCs w:val="28"/>
                <w:lang w:val="en-US"/>
              </w:rPr>
            </w:pPr>
            <w:r w:rsidRPr="00AF52CF">
              <w:rPr>
                <w:rFonts w:eastAsia="Times New Roman"/>
                <w:iCs/>
                <w:szCs w:val="28"/>
                <w:lang w:val="en-US"/>
              </w:rPr>
              <w:t xml:space="preserve">+ Văn thư Sở Lao động – Thương binh và Xã hội </w:t>
            </w:r>
          </w:p>
          <w:p w14:paraId="3B9F7468" w14:textId="77777777" w:rsidR="00AF52CF" w:rsidRPr="00AF52CF" w:rsidRDefault="00AF52CF" w:rsidP="00AF52CF">
            <w:pPr>
              <w:spacing w:before="120" w:after="120" w:line="240" w:lineRule="auto"/>
              <w:ind w:firstLine="317"/>
              <w:rPr>
                <w:rFonts w:eastAsia="Times New Roman"/>
                <w:b/>
                <w:bCs/>
                <w:szCs w:val="28"/>
                <w:lang w:val="en-US"/>
              </w:rPr>
            </w:pPr>
            <w:r w:rsidRPr="00AF52CF">
              <w:rPr>
                <w:rFonts w:eastAsia="Times New Roman"/>
                <w:b/>
                <w:szCs w:val="28"/>
                <w:lang w:val="en-US"/>
              </w:rPr>
              <w:t xml:space="preserve">b) </w:t>
            </w:r>
            <w:r w:rsidRPr="00AF52CF">
              <w:rPr>
                <w:rFonts w:eastAsia="Times New Roman"/>
                <w:b/>
                <w:szCs w:val="28"/>
              </w:rPr>
              <w:t>Ủy ban nh</w:t>
            </w:r>
            <w:r w:rsidRPr="00AF52CF">
              <w:rPr>
                <w:rFonts w:eastAsia="Times New Roman"/>
                <w:b/>
                <w:szCs w:val="28"/>
                <w:lang w:val="hr-HR"/>
              </w:rPr>
              <w:t>â</w:t>
            </w:r>
            <w:r w:rsidRPr="00AF52CF">
              <w:rPr>
                <w:rFonts w:eastAsia="Times New Roman"/>
                <w:b/>
                <w:szCs w:val="28"/>
              </w:rPr>
              <w:t>n d</w:t>
            </w:r>
            <w:r w:rsidRPr="00AF52CF">
              <w:rPr>
                <w:rFonts w:eastAsia="Times New Roman"/>
                <w:b/>
                <w:szCs w:val="28"/>
                <w:lang w:val="hr-HR"/>
              </w:rPr>
              <w:t>â</w:t>
            </w:r>
            <w:r w:rsidRPr="00AF52CF">
              <w:rPr>
                <w:rFonts w:eastAsia="Times New Roman"/>
                <w:b/>
                <w:szCs w:val="28"/>
              </w:rPr>
              <w:t xml:space="preserve">n </w:t>
            </w:r>
            <w:r w:rsidRPr="00AF52CF">
              <w:rPr>
                <w:rFonts w:eastAsia="Times New Roman"/>
                <w:b/>
                <w:szCs w:val="28"/>
                <w:lang w:val="en-US"/>
              </w:rPr>
              <w:t>T</w:t>
            </w:r>
            <w:r w:rsidRPr="00AF52CF">
              <w:rPr>
                <w:rFonts w:eastAsia="Times New Roman"/>
                <w:b/>
                <w:szCs w:val="28"/>
              </w:rPr>
              <w:t>ỉnh</w:t>
            </w:r>
          </w:p>
        </w:tc>
        <w:tc>
          <w:tcPr>
            <w:tcW w:w="2693" w:type="dxa"/>
            <w:vAlign w:val="center"/>
          </w:tcPr>
          <w:p w14:paraId="6F418B00" w14:textId="77777777" w:rsidR="00AF52CF" w:rsidRPr="00AF52CF" w:rsidRDefault="00AF52CF" w:rsidP="00AF52CF">
            <w:pPr>
              <w:spacing w:before="120" w:after="120" w:line="240" w:lineRule="auto"/>
              <w:jc w:val="center"/>
              <w:rPr>
                <w:rFonts w:eastAsia="Times New Roman"/>
                <w:b/>
                <w:iCs/>
                <w:szCs w:val="28"/>
                <w:lang w:val="en-US"/>
              </w:rPr>
            </w:pPr>
            <w:r w:rsidRPr="00AF52CF">
              <w:rPr>
                <w:rFonts w:eastAsia="Times New Roman"/>
                <w:b/>
                <w:iCs/>
                <w:szCs w:val="28"/>
                <w:lang w:val="en-US"/>
              </w:rPr>
              <w:t>04 ngày làm việc</w:t>
            </w:r>
          </w:p>
          <w:p w14:paraId="407E7B4E"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03 ngày làm việc;</w:t>
            </w:r>
          </w:p>
          <w:p w14:paraId="4F4D465D"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62912E42"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76A876F6"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37E8A52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iCs/>
                <w:szCs w:val="28"/>
                <w:lang w:val="en-US"/>
              </w:rPr>
              <w:t>05 ngày làm việc</w:t>
            </w:r>
          </w:p>
        </w:tc>
      </w:tr>
      <w:tr w:rsidR="00AF52CF" w:rsidRPr="00AF52CF" w14:paraId="4A2A2BBA" w14:textId="77777777" w:rsidTr="00D26993">
        <w:tc>
          <w:tcPr>
            <w:tcW w:w="851" w:type="dxa"/>
            <w:vMerge/>
          </w:tcPr>
          <w:p w14:paraId="0DBAEF34"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577748F9" w14:textId="77777777" w:rsidR="00AF52CF" w:rsidRPr="00AF52CF" w:rsidRDefault="00AF52CF" w:rsidP="00AF52CF">
            <w:pPr>
              <w:spacing w:before="120" w:after="120" w:line="240" w:lineRule="auto"/>
              <w:rPr>
                <w:rFonts w:eastAsia="Times New Roman"/>
                <w:b/>
                <w:bCs/>
                <w:szCs w:val="28"/>
                <w:lang w:val="en-US"/>
              </w:rPr>
            </w:pPr>
          </w:p>
        </w:tc>
        <w:tc>
          <w:tcPr>
            <w:tcW w:w="7796" w:type="dxa"/>
          </w:tcPr>
          <w:p w14:paraId="1637634F" w14:textId="77777777" w:rsidR="00AF52CF" w:rsidRPr="00AF52CF" w:rsidRDefault="00AF52CF" w:rsidP="00AF52CF">
            <w:pPr>
              <w:spacing w:before="120" w:after="120" w:line="240" w:lineRule="auto"/>
              <w:ind w:firstLine="317"/>
              <w:rPr>
                <w:rFonts w:eastAsia="Calibri"/>
                <w:bCs/>
                <w:szCs w:val="28"/>
                <w:lang w:val="en-US"/>
              </w:rPr>
            </w:pPr>
            <w:r w:rsidRPr="00AF52CF">
              <w:rPr>
                <w:rFonts w:eastAsia="Calibri"/>
                <w:bCs/>
                <w:szCs w:val="28"/>
                <w:lang w:val="en-US"/>
              </w:rPr>
              <w:t>Đối với hồ sơ qua thẩm tra, thẩm định có kết luận chưa đủ điều kiện giải quyết,</w:t>
            </w:r>
            <w:r w:rsidRPr="00AF52CF">
              <w:rPr>
                <w:rFonts w:eastAsia="Calibri"/>
                <w:szCs w:val="28"/>
                <w:lang w:val="en-US"/>
              </w:rPr>
              <w:t xml:space="preserve"> công chức báo cáo Trưởng phòng, dự thảo văn bản trình Giám đốc Sở ký </w:t>
            </w:r>
            <w:r w:rsidRPr="00AF52CF">
              <w:rPr>
                <w:rFonts w:eastAsia="Calibri"/>
                <w:bCs/>
                <w:szCs w:val="28"/>
                <w:lang w:val="en-US"/>
              </w:rPr>
              <w:t xml:space="preserve">văn bản và nêu rõ lý do, nội dung cần bổ sung theo mẫu phiếu yêu cầu bổ sung, hoàn thiện hồ sơ để gửi cho tổ chức, cá nhân thông qua bộ phận tiếp nhận và trả kết quả tại Trung tâm Kiểm soát thủ tục hành chính và Phục vụ hành chính công. </w:t>
            </w:r>
          </w:p>
        </w:tc>
        <w:tc>
          <w:tcPr>
            <w:tcW w:w="2693" w:type="dxa"/>
            <w:vAlign w:val="center"/>
          </w:tcPr>
          <w:p w14:paraId="65E981EC"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Trả lại hồ sơ không quá 03 ngày làm việc</w:t>
            </w:r>
          </w:p>
        </w:tc>
      </w:tr>
      <w:tr w:rsidR="00AF52CF" w:rsidRPr="00AF52CF" w14:paraId="76EA69A7" w14:textId="77777777" w:rsidTr="00D26993">
        <w:tc>
          <w:tcPr>
            <w:tcW w:w="851" w:type="dxa"/>
            <w:vAlign w:val="center"/>
          </w:tcPr>
          <w:p w14:paraId="4EDC551D"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1" w:type="dxa"/>
            <w:vAlign w:val="center"/>
          </w:tcPr>
          <w:p w14:paraId="75BA0B81"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7D58491F" w14:textId="77777777" w:rsidR="00AF52CF" w:rsidRPr="00AF52CF" w:rsidRDefault="00AF52CF" w:rsidP="00AF52CF">
            <w:pPr>
              <w:spacing w:before="120" w:after="120" w:line="240" w:lineRule="auto"/>
              <w:jc w:val="center"/>
              <w:rPr>
                <w:rFonts w:eastAsia="Times New Roman"/>
                <w:b/>
                <w:bCs/>
                <w:szCs w:val="28"/>
                <w:lang w:val="en-US"/>
              </w:rPr>
            </w:pPr>
          </w:p>
        </w:tc>
        <w:tc>
          <w:tcPr>
            <w:tcW w:w="7796" w:type="dxa"/>
          </w:tcPr>
          <w:p w14:paraId="3EFA34CE"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1FC89722"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6D5AB416"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4BBBADCC" w14:textId="77777777" w:rsidR="00AF52CF" w:rsidRPr="009D24D2" w:rsidRDefault="00AF52CF" w:rsidP="00AF52CF">
            <w:pPr>
              <w:spacing w:before="120" w:after="120" w:line="240" w:lineRule="auto"/>
              <w:ind w:firstLine="317"/>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 (nếu có)</w:t>
            </w:r>
          </w:p>
          <w:p w14:paraId="7A07440C" w14:textId="77777777" w:rsidR="00AF52CF" w:rsidRPr="009D24D2" w:rsidRDefault="00AF52CF" w:rsidP="00AF52CF">
            <w:pPr>
              <w:spacing w:before="120" w:after="120" w:line="240" w:lineRule="auto"/>
              <w:ind w:firstLine="317"/>
              <w:rPr>
                <w:rFonts w:eastAsia="Calibri"/>
                <w:color w:val="000000"/>
                <w:szCs w:val="28"/>
                <w:lang w:val="en-US"/>
              </w:rPr>
            </w:pPr>
            <w:r w:rsidRPr="009D24D2">
              <w:rPr>
                <w:rFonts w:eastAsia="Calibri"/>
                <w:szCs w:val="28"/>
                <w:lang w:val="en-US"/>
              </w:rPr>
              <w:t>Thời gian trả kết quả: Sáng: từ 07 giờ đến 11 giờ 30 phút; chiều: từ 13 giờ 30 đến 17 giờ của các ngày làm việc.</w:t>
            </w:r>
          </w:p>
        </w:tc>
        <w:tc>
          <w:tcPr>
            <w:tcW w:w="2693" w:type="dxa"/>
            <w:vAlign w:val="center"/>
          </w:tcPr>
          <w:p w14:paraId="03CA7181" w14:textId="77777777" w:rsidR="00AF52CF" w:rsidRPr="00AF52CF" w:rsidRDefault="00AF52CF" w:rsidP="00AF52CF">
            <w:pPr>
              <w:spacing w:before="120" w:after="120" w:line="240" w:lineRule="auto"/>
              <w:jc w:val="center"/>
              <w:rPr>
                <w:rFonts w:eastAsia="Times New Roman"/>
                <w:szCs w:val="28"/>
                <w:lang w:val="nl-NL"/>
              </w:rPr>
            </w:pPr>
            <w:r w:rsidRPr="00AF52CF">
              <w:rPr>
                <w:rFonts w:eastAsia="Times New Roman"/>
                <w:iCs/>
                <w:szCs w:val="28"/>
                <w:lang w:val="en-US"/>
              </w:rPr>
              <w:t>0,5 ngày làm việc</w:t>
            </w:r>
          </w:p>
          <w:p w14:paraId="08712022" w14:textId="77777777" w:rsidR="00AF52CF" w:rsidRPr="00AF52CF" w:rsidRDefault="00AF52CF" w:rsidP="00AF52CF">
            <w:pPr>
              <w:spacing w:before="120" w:after="120" w:line="240" w:lineRule="auto"/>
              <w:jc w:val="center"/>
              <w:rPr>
                <w:rFonts w:eastAsia="Times New Roman"/>
                <w:i/>
                <w:iCs/>
                <w:szCs w:val="28"/>
                <w:lang w:val="en-US"/>
              </w:rPr>
            </w:pPr>
          </w:p>
        </w:tc>
      </w:tr>
    </w:tbl>
    <w:p w14:paraId="19E41971" w14:textId="77777777" w:rsidR="00AF52CF" w:rsidRPr="009D24D2" w:rsidRDefault="00AF52CF" w:rsidP="00770D89">
      <w:pPr>
        <w:numPr>
          <w:ilvl w:val="1"/>
          <w:numId w:val="18"/>
        </w:numPr>
        <w:shd w:val="clear" w:color="auto" w:fill="FFFFFF"/>
        <w:tabs>
          <w:tab w:val="left" w:pos="993"/>
        </w:tabs>
        <w:spacing w:before="120" w:after="120" w:line="240" w:lineRule="auto"/>
        <w:ind w:left="0" w:firstLine="567"/>
        <w:contextualSpacing/>
        <w:jc w:val="left"/>
        <w:rPr>
          <w:rFonts w:eastAsia="Times New Roman"/>
          <w:b/>
          <w:bCs/>
          <w:szCs w:val="28"/>
        </w:rPr>
      </w:pPr>
      <w:r w:rsidRPr="009D24D2">
        <w:rPr>
          <w:rFonts w:eastAsia="Times New Roman"/>
          <w:b/>
          <w:bCs/>
          <w:szCs w:val="28"/>
        </w:rPr>
        <w:t>Thành phần, số lượng hồ sơ</w:t>
      </w:r>
    </w:p>
    <w:p w14:paraId="5EB0BB92" w14:textId="77777777" w:rsidR="00AF52CF" w:rsidRPr="00AF52CF" w:rsidRDefault="00AF52CF" w:rsidP="00AF52CF">
      <w:pPr>
        <w:shd w:val="clear" w:color="auto" w:fill="FFFFFF"/>
        <w:tabs>
          <w:tab w:val="left" w:pos="993"/>
        </w:tabs>
        <w:spacing w:before="120" w:after="120" w:line="240" w:lineRule="auto"/>
        <w:ind w:firstLine="567"/>
        <w:rPr>
          <w:rFonts w:eastAsia="Times New Roman"/>
          <w:szCs w:val="28"/>
        </w:rPr>
      </w:pPr>
      <w:r w:rsidRPr="009D24D2">
        <w:rPr>
          <w:rFonts w:eastAsia="Times New Roman"/>
          <w:b/>
          <w:bCs/>
          <w:szCs w:val="28"/>
        </w:rPr>
        <w:t>a) Thành phần hồ sơ</w:t>
      </w:r>
    </w:p>
    <w:p w14:paraId="3D18C0BB"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xml:space="preserve">Phương án giải quyết đối với nạn nhân, người lao động, người có quyền, nghĩa vụ và lợi ích liên quan của cơ sở hỗ trợ nạn nhân khi chấm dứt hoạt động </w:t>
      </w:r>
      <w:r w:rsidRPr="009D24D2">
        <w:rPr>
          <w:rFonts w:eastAsia="Calibri"/>
          <w:i/>
          <w:szCs w:val="28"/>
        </w:rPr>
        <w:t>(</w:t>
      </w:r>
      <w:r w:rsidRPr="00AF52CF">
        <w:rPr>
          <w:rFonts w:eastAsia="Calibri"/>
          <w:i/>
          <w:szCs w:val="28"/>
        </w:rPr>
        <w:t>Phụ lục 11</w:t>
      </w:r>
      <w:r w:rsidRPr="009D24D2">
        <w:rPr>
          <w:rFonts w:eastAsia="Calibri"/>
          <w:i/>
          <w:szCs w:val="28"/>
        </w:rPr>
        <w:t>)</w:t>
      </w:r>
      <w:r w:rsidRPr="00AF52CF">
        <w:rPr>
          <w:rFonts w:eastAsia="Calibri"/>
          <w:szCs w:val="28"/>
        </w:rPr>
        <w:t>.</w:t>
      </w:r>
    </w:p>
    <w:p w14:paraId="79A6A6F6" w14:textId="77777777" w:rsidR="00AF52CF" w:rsidRPr="00AF52CF" w:rsidRDefault="00AF52CF" w:rsidP="00AF52CF">
      <w:pPr>
        <w:shd w:val="clear" w:color="auto" w:fill="FFFFFF"/>
        <w:tabs>
          <w:tab w:val="left" w:pos="993"/>
        </w:tabs>
        <w:spacing w:before="120" w:after="120" w:line="240" w:lineRule="auto"/>
        <w:ind w:firstLine="567"/>
        <w:rPr>
          <w:rFonts w:eastAsia="Times New Roman"/>
          <w:szCs w:val="28"/>
        </w:rPr>
      </w:pPr>
      <w:r w:rsidRPr="00AF52CF">
        <w:rPr>
          <w:rFonts w:eastAsia="Times New Roman"/>
          <w:b/>
          <w:szCs w:val="28"/>
        </w:rPr>
        <w:t>b) Số lượng hồ sơ</w:t>
      </w:r>
      <w:r w:rsidRPr="00AF52CF">
        <w:rPr>
          <w:rFonts w:eastAsia="Times New Roman"/>
          <w:szCs w:val="28"/>
        </w:rPr>
        <w:t xml:space="preserve">: 01 bộ </w:t>
      </w:r>
    </w:p>
    <w:p w14:paraId="09603431"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szCs w:val="28"/>
        </w:rPr>
      </w:pPr>
      <w:r w:rsidRPr="00AF52CF">
        <w:rPr>
          <w:rFonts w:eastAsia="Calibri"/>
          <w:b/>
          <w:szCs w:val="28"/>
        </w:rPr>
        <w:t>Đối tượng thực hiện thủ tục hành chính:</w:t>
      </w:r>
      <w:r w:rsidRPr="00AF52CF">
        <w:rPr>
          <w:rFonts w:eastAsia="Calibri"/>
          <w:szCs w:val="28"/>
        </w:rPr>
        <w:t xml:space="preserve"> </w:t>
      </w:r>
      <w:r w:rsidRPr="00AF52CF">
        <w:rPr>
          <w:rFonts w:eastAsia="Calibri"/>
          <w:szCs w:val="28"/>
          <w:lang w:val="pt-BR"/>
        </w:rPr>
        <w:t>Tổ chức, cá nhân</w:t>
      </w:r>
      <w:r w:rsidRPr="00AF52CF">
        <w:rPr>
          <w:rFonts w:eastAsia="Calibri"/>
          <w:b/>
          <w:szCs w:val="28"/>
        </w:rPr>
        <w:t xml:space="preserve"> </w:t>
      </w:r>
    </w:p>
    <w:p w14:paraId="4ABEE2FD"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szCs w:val="28"/>
        </w:rPr>
      </w:pPr>
      <w:r w:rsidRPr="00AF52CF">
        <w:rPr>
          <w:rFonts w:eastAsia="Calibri"/>
          <w:b/>
          <w:szCs w:val="28"/>
        </w:rPr>
        <w:t>Cơ quan giải quyết thủ tục hành chính</w:t>
      </w:r>
    </w:p>
    <w:p w14:paraId="1816DDAD" w14:textId="77777777" w:rsidR="00AF52CF" w:rsidRPr="00AF52CF" w:rsidRDefault="00AF52CF" w:rsidP="00AF52CF">
      <w:pPr>
        <w:tabs>
          <w:tab w:val="left" w:pos="993"/>
        </w:tabs>
        <w:spacing w:before="120" w:after="120" w:line="240" w:lineRule="auto"/>
        <w:ind w:firstLine="567"/>
        <w:rPr>
          <w:rFonts w:eastAsia="Calibri"/>
          <w:szCs w:val="28"/>
          <w:lang w:val="pt-BR"/>
        </w:rPr>
      </w:pPr>
      <w:r w:rsidRPr="00AF52CF">
        <w:rPr>
          <w:rFonts w:eastAsia="Calibri"/>
          <w:szCs w:val="28"/>
        </w:rPr>
        <w:t xml:space="preserve"> </w:t>
      </w:r>
      <w:r w:rsidRPr="00AF52CF">
        <w:rPr>
          <w:rFonts w:eastAsia="Calibri"/>
          <w:szCs w:val="28"/>
          <w:lang w:val="pt-BR"/>
        </w:rPr>
        <w:t>- Cơ quan có thẩm quyền ra quyết định: Chủ tịch Ủy ban nhân dân tỉnh.</w:t>
      </w:r>
    </w:p>
    <w:p w14:paraId="4043008D" w14:textId="77777777" w:rsidR="00AF52CF" w:rsidRPr="00AF52CF" w:rsidRDefault="00AF52CF" w:rsidP="00AF52CF">
      <w:pPr>
        <w:tabs>
          <w:tab w:val="left" w:pos="993"/>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6578FEBB"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szCs w:val="28"/>
        </w:rPr>
      </w:pPr>
      <w:r w:rsidRPr="00AF52CF">
        <w:rPr>
          <w:rFonts w:eastAsia="Calibri"/>
          <w:b/>
          <w:bCs/>
          <w:szCs w:val="28"/>
          <w:lang w:val="pt-BR"/>
        </w:rPr>
        <w:t xml:space="preserve">Kết quả thực hiện thủ tục hành chính: </w:t>
      </w:r>
      <w:r w:rsidRPr="00AF52CF">
        <w:rPr>
          <w:rFonts w:eastAsia="Calibri"/>
          <w:szCs w:val="28"/>
        </w:rPr>
        <w:t xml:space="preserve"> Quyết định chấm dứt hoạt động của cơ sở hỗ trợ nạn nhân.</w:t>
      </w:r>
    </w:p>
    <w:p w14:paraId="6DD14025"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iCs/>
          <w:szCs w:val="28"/>
        </w:rPr>
      </w:pPr>
      <w:r w:rsidRPr="00AF52CF">
        <w:rPr>
          <w:rFonts w:eastAsia="Calibri"/>
          <w:b/>
          <w:bCs/>
          <w:szCs w:val="28"/>
        </w:rPr>
        <w:t>Phí, lệ phí:</w:t>
      </w:r>
      <w:r w:rsidRPr="00AF52CF">
        <w:rPr>
          <w:rFonts w:eastAsia="Calibri"/>
          <w:szCs w:val="28"/>
        </w:rPr>
        <w:t> </w:t>
      </w:r>
      <w:r w:rsidRPr="00AF52CF">
        <w:rPr>
          <w:rFonts w:eastAsia="Calibri"/>
          <w:iCs/>
          <w:szCs w:val="28"/>
        </w:rPr>
        <w:t>Không</w:t>
      </w:r>
    </w:p>
    <w:p w14:paraId="0F96C115" w14:textId="77777777" w:rsidR="00AF52CF" w:rsidRPr="00AF52CF" w:rsidRDefault="00AF52CF" w:rsidP="00770D89">
      <w:pPr>
        <w:numPr>
          <w:ilvl w:val="1"/>
          <w:numId w:val="18"/>
        </w:numPr>
        <w:shd w:val="clear" w:color="auto" w:fill="FFFFFF"/>
        <w:tabs>
          <w:tab w:val="left" w:pos="993"/>
        </w:tabs>
        <w:spacing w:before="120" w:after="120" w:line="240" w:lineRule="auto"/>
        <w:ind w:left="0" w:firstLine="567"/>
        <w:contextualSpacing/>
        <w:jc w:val="left"/>
        <w:rPr>
          <w:rFonts w:eastAsia="Times New Roman"/>
          <w:szCs w:val="28"/>
        </w:rPr>
      </w:pPr>
      <w:r w:rsidRPr="00AF52CF">
        <w:rPr>
          <w:rFonts w:eastAsia="Times New Roman"/>
          <w:b/>
          <w:szCs w:val="28"/>
        </w:rPr>
        <w:t>Tên mẫu đơn, mẫu tờ khai</w:t>
      </w:r>
    </w:p>
    <w:p w14:paraId="2579FD00"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xml:space="preserve">- Đơn đề nghị chấm dứt hoạt động của cơ sở hỗ trợ nạn nhân </w:t>
      </w:r>
      <w:r w:rsidRPr="00AF52CF">
        <w:rPr>
          <w:rFonts w:eastAsia="Calibri"/>
          <w:i/>
          <w:szCs w:val="28"/>
        </w:rPr>
        <w:t>(Phụ lục 10 ban hành kèm theo Thông tư số 35/2013/TT-BLĐTBXH)</w:t>
      </w:r>
      <w:r w:rsidRPr="00AF52CF">
        <w:rPr>
          <w:rFonts w:eastAsia="Calibri"/>
          <w:szCs w:val="28"/>
        </w:rPr>
        <w:t>;</w:t>
      </w:r>
    </w:p>
    <w:p w14:paraId="53EBAF95"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 xml:space="preserve">- Phương án giải quyết đối với nạn nhân, người lao động, người có quyền, nghĩa vụ và lợi ích liên quan của cơ sở hỗ trợ nạn nhân khi chấm dứt hoạt động </w:t>
      </w:r>
      <w:r w:rsidRPr="00AF52CF">
        <w:rPr>
          <w:rFonts w:eastAsia="Calibri"/>
          <w:i/>
          <w:szCs w:val="28"/>
        </w:rPr>
        <w:t>(Phụ lục 11 ban hành kèm theo Thông tư số 35/2013/TT-BLĐTBXH)</w:t>
      </w:r>
      <w:r w:rsidRPr="00AF52CF">
        <w:rPr>
          <w:rFonts w:eastAsia="Calibri"/>
          <w:szCs w:val="28"/>
        </w:rPr>
        <w:t>.</w:t>
      </w:r>
    </w:p>
    <w:p w14:paraId="13BBC504" w14:textId="77777777" w:rsidR="00AF52CF" w:rsidRPr="00AF52CF" w:rsidRDefault="00AF52CF" w:rsidP="00642817">
      <w:pPr>
        <w:numPr>
          <w:ilvl w:val="1"/>
          <w:numId w:val="18"/>
        </w:numPr>
        <w:shd w:val="clear" w:color="auto" w:fill="FFFFFF"/>
        <w:tabs>
          <w:tab w:val="left" w:pos="993"/>
        </w:tabs>
        <w:spacing w:before="120" w:after="120" w:line="240" w:lineRule="auto"/>
        <w:ind w:left="0" w:firstLine="567"/>
        <w:contextualSpacing/>
        <w:rPr>
          <w:rFonts w:eastAsia="Times New Roman"/>
          <w:szCs w:val="28"/>
        </w:rPr>
      </w:pPr>
      <w:r w:rsidRPr="00AF52CF">
        <w:rPr>
          <w:rFonts w:eastAsia="Times New Roman"/>
          <w:b/>
          <w:szCs w:val="28"/>
          <w:lang w:val="hr-HR"/>
        </w:rPr>
        <w:t xml:space="preserve">Yêu cầu, điều kiện thực hiện thủ tục hành chính: </w:t>
      </w:r>
      <w:r w:rsidRPr="00AF52CF">
        <w:rPr>
          <w:rFonts w:eastAsia="Times New Roman"/>
          <w:szCs w:val="28"/>
        </w:rPr>
        <w:t>Quy định tại Khoản 1 Điều 18 Nghị định số 09/2013/NĐ-CP ngày 11/01/2013.</w:t>
      </w:r>
    </w:p>
    <w:p w14:paraId="2581F4C9"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Cơ sở hỗ trợ nạn nhân chấm dứt hoạt động trong các trường hợp sau:</w:t>
      </w:r>
    </w:p>
    <w:p w14:paraId="05987DB1"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a) Theo đề nghị của tổ chức, cá nhân thành lập;</w:t>
      </w:r>
    </w:p>
    <w:p w14:paraId="461AAB65"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b) Hết thời hạn hoạt động theo Giấy phép thành lập mà tổ chức, cá nhân thành lập không đề nghị gia hạn;</w:t>
      </w:r>
    </w:p>
    <w:p w14:paraId="082E0F19"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c) Hết thời gian hoạt động theo Giấy phép thành lập mà không được cơ quan có thẩm quyền gia hạn;</w:t>
      </w:r>
    </w:p>
    <w:p w14:paraId="6A05D78B"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d) Bị thu hồi Giấy phép thành lập theo quy định tại Khoản 2 Điều 17 Nghị định này.</w:t>
      </w:r>
    </w:p>
    <w:p w14:paraId="7D2AE8CD"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b/>
          <w:bCs/>
          <w:szCs w:val="28"/>
        </w:rPr>
      </w:pPr>
      <w:r w:rsidRPr="00AF52CF">
        <w:rPr>
          <w:rFonts w:eastAsia="Calibri"/>
          <w:b/>
          <w:bCs/>
          <w:szCs w:val="28"/>
        </w:rPr>
        <w:t xml:space="preserve">Căn cứ pháp lý của thủ tục hành chính </w:t>
      </w:r>
    </w:p>
    <w:p w14:paraId="72320398"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 Điều 18 Nghị định số 09/2013/NĐ-CP ngày 11/01/2013 của Chính phủ quy định chi tiết thi hành một số điều của Luật phòng, chống mua bán người.</w:t>
      </w:r>
    </w:p>
    <w:p w14:paraId="03C0D9A1" w14:textId="77777777" w:rsidR="00AF52CF" w:rsidRPr="00AF52CF" w:rsidRDefault="00AF52CF" w:rsidP="00642817">
      <w:pPr>
        <w:tabs>
          <w:tab w:val="left" w:pos="993"/>
        </w:tabs>
        <w:spacing w:before="120" w:after="120" w:line="240" w:lineRule="auto"/>
        <w:ind w:firstLine="567"/>
        <w:rPr>
          <w:rFonts w:eastAsia="Calibri"/>
          <w:szCs w:val="28"/>
        </w:rPr>
      </w:pPr>
      <w:r w:rsidRPr="00AF52CF">
        <w:rPr>
          <w:rFonts w:eastAsia="Calibri"/>
          <w:szCs w:val="28"/>
        </w:rPr>
        <w:t>- Điều 8 Thông tư số 35/2013/TT-BLĐTBXH ngày 30/12/2013 của Bộ trưởng Bộ Lao động – Thương binh và Xã hội hướng dẫn thi hành một số điều của Nghị định số 09/2013/NĐ-CP ngày 11/01/2013 của Chính phủ quy định chi tiết thi hành một số điều của Luật Phòng, chống mua bán người.</w:t>
      </w:r>
    </w:p>
    <w:p w14:paraId="1869AF43" w14:textId="77777777" w:rsidR="00AF52CF" w:rsidRPr="00AF52CF" w:rsidRDefault="00AF52CF" w:rsidP="00770D89">
      <w:pPr>
        <w:numPr>
          <w:ilvl w:val="1"/>
          <w:numId w:val="18"/>
        </w:numPr>
        <w:shd w:val="clear" w:color="auto" w:fill="FFFFFF"/>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XSpec="center" w:tblpY="1"/>
        <w:tblOverlap w:val="neve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22"/>
        <w:gridCol w:w="3161"/>
        <w:gridCol w:w="2083"/>
      </w:tblGrid>
      <w:tr w:rsidR="00AF52CF" w:rsidRPr="00AF52CF" w14:paraId="00B94C5A" w14:textId="77777777" w:rsidTr="00D26993">
        <w:trPr>
          <w:trHeight w:val="517"/>
        </w:trPr>
        <w:tc>
          <w:tcPr>
            <w:tcW w:w="3200" w:type="pct"/>
            <w:vAlign w:val="center"/>
          </w:tcPr>
          <w:p w14:paraId="2975528A"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085" w:type="pct"/>
            <w:vAlign w:val="center"/>
          </w:tcPr>
          <w:p w14:paraId="14EC50A0"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715" w:type="pct"/>
            <w:vAlign w:val="center"/>
          </w:tcPr>
          <w:p w14:paraId="48DDD175"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7D19DE7C" w14:textId="77777777" w:rsidTr="00D26993">
        <w:trPr>
          <w:trHeight w:val="517"/>
        </w:trPr>
        <w:tc>
          <w:tcPr>
            <w:tcW w:w="3200" w:type="pct"/>
            <w:vAlign w:val="center"/>
          </w:tcPr>
          <w:p w14:paraId="5FB2B9D0"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5.2;</w:t>
            </w:r>
          </w:p>
          <w:p w14:paraId="668F4557"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AF52CF">
              <w:rPr>
                <w:rFonts w:eastAsia="Calibri"/>
                <w:szCs w:val="28"/>
              </w:rPr>
              <w:t>Quyết định chấm dứt hoạt động của cơ sở hỗ trợ nạn nhân</w:t>
            </w:r>
            <w:r w:rsidRPr="00AF52CF">
              <w:rPr>
                <w:rFonts w:eastAsia="Calibri"/>
                <w:szCs w:val="28"/>
                <w:lang w:val="pt-BR"/>
              </w:rPr>
              <w:t xml:space="preserve"> hoặc công văn thông báo không cấp giấy phép thành lập.</w:t>
            </w:r>
          </w:p>
        </w:tc>
        <w:tc>
          <w:tcPr>
            <w:tcW w:w="1085" w:type="pct"/>
            <w:vAlign w:val="center"/>
          </w:tcPr>
          <w:p w14:paraId="21640BAD"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715" w:type="pct"/>
            <w:vMerge w:val="restart"/>
            <w:vAlign w:val="center"/>
          </w:tcPr>
          <w:p w14:paraId="1620A2FF"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641A0B0A" w14:textId="77777777" w:rsidTr="00D26993">
        <w:trPr>
          <w:trHeight w:val="517"/>
        </w:trPr>
        <w:tc>
          <w:tcPr>
            <w:tcW w:w="3200" w:type="pct"/>
            <w:vAlign w:val="center"/>
          </w:tcPr>
          <w:p w14:paraId="647930AF"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085" w:type="pct"/>
            <w:vAlign w:val="center"/>
          </w:tcPr>
          <w:p w14:paraId="184D8A4F"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715" w:type="pct"/>
            <w:vMerge/>
            <w:vAlign w:val="center"/>
          </w:tcPr>
          <w:p w14:paraId="71BFBF47" w14:textId="77777777" w:rsidR="00AF52CF" w:rsidRPr="009D24D2" w:rsidRDefault="00AF52CF" w:rsidP="00AF52CF">
            <w:pPr>
              <w:spacing w:before="120" w:after="120" w:line="240" w:lineRule="auto"/>
              <w:jc w:val="left"/>
              <w:rPr>
                <w:rFonts w:eastAsia="Calibri"/>
                <w:szCs w:val="28"/>
              </w:rPr>
            </w:pPr>
          </w:p>
        </w:tc>
      </w:tr>
    </w:tbl>
    <w:p w14:paraId="56266F66"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1B8C840F"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Phụ lục 10</w:t>
      </w:r>
    </w:p>
    <w:p w14:paraId="78B2EB6B"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Mẫu đơn đề nghị chấm dứt hoạt động của cơ sở hỗ trợ nạn nhân</w:t>
      </w:r>
    </w:p>
    <w:p w14:paraId="02FE5C04" w14:textId="77777777" w:rsidR="00AF52CF" w:rsidRPr="00AF52CF"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78720" behindDoc="0" locked="0" layoutInCell="1" allowOverlap="1" wp14:anchorId="11064D47" wp14:editId="39CF470E">
                <wp:simplePos x="0" y="0"/>
                <wp:positionH relativeFrom="column">
                  <wp:posOffset>2514600</wp:posOffset>
                </wp:positionH>
                <wp:positionV relativeFrom="paragraph">
                  <wp:posOffset>483234</wp:posOffset>
                </wp:positionV>
                <wp:extent cx="800100" cy="0"/>
                <wp:effectExtent l="0" t="0" r="19050" b="190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9ADF4" id="Straight Connector 55" o:spid="_x0000_s1026" style="position:absolute;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8pt,38.05pt" to="261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"/>
            </w:pict>
          </mc:Fallback>
        </mc:AlternateContent>
      </w:r>
      <w:r w:rsidRPr="00AF52CF">
        <w:rPr>
          <w:rFonts w:eastAsia="Calibri"/>
          <w:i/>
          <w:iCs/>
          <w:sz w:val="26"/>
          <w:szCs w:val="26"/>
        </w:rPr>
        <w:t>(Ban hành kèm theo Thông tư số 35/2013/TT-BLĐTBXH ngày 30/12/2013</w:t>
      </w:r>
    </w:p>
    <w:p w14:paraId="731CA78B"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của Bộ trưởng Lao động - Thương binh và Xã hội)</w:t>
      </w:r>
    </w:p>
    <w:p w14:paraId="2D547224" w14:textId="77777777" w:rsidR="00AF52CF" w:rsidRPr="00AF52CF" w:rsidRDefault="00AF52CF" w:rsidP="00AF52CF">
      <w:pPr>
        <w:spacing w:line="240" w:lineRule="auto"/>
        <w:jc w:val="center"/>
        <w:rPr>
          <w:rFonts w:eastAsia="Calibri"/>
          <w:i/>
          <w:iCs/>
          <w:sz w:val="26"/>
          <w:szCs w:val="26"/>
        </w:rPr>
      </w:pPr>
    </w:p>
    <w:tbl>
      <w:tblPr>
        <w:tblW w:w="0" w:type="auto"/>
        <w:tblLook w:val="04A0" w:firstRow="1" w:lastRow="0" w:firstColumn="1" w:lastColumn="0" w:noHBand="0" w:noVBand="1"/>
      </w:tblPr>
      <w:tblGrid>
        <w:gridCol w:w="9231"/>
      </w:tblGrid>
      <w:tr w:rsidR="00AF52CF" w:rsidRPr="00AF52CF" w14:paraId="6A3D714D" w14:textId="77777777" w:rsidTr="00D26993">
        <w:trPr>
          <w:trHeight w:val="1541"/>
        </w:trPr>
        <w:tc>
          <w:tcPr>
            <w:tcW w:w="9288" w:type="dxa"/>
          </w:tcPr>
          <w:p w14:paraId="1BAB9630"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20AD7160" w14:textId="77777777" w:rsidR="00AF52CF" w:rsidRPr="00AF52CF" w:rsidRDefault="00AF52CF" w:rsidP="00AF52CF">
            <w:pPr>
              <w:spacing w:line="240" w:lineRule="auto"/>
              <w:jc w:val="center"/>
              <w:rPr>
                <w:rFonts w:eastAsia="Calibri"/>
                <w:sz w:val="26"/>
                <w:szCs w:val="26"/>
              </w:rPr>
            </w:pPr>
            <w:r w:rsidRPr="00AF52CF">
              <w:rPr>
                <w:rFonts w:eastAsia="Calibri"/>
                <w:b/>
                <w:bCs/>
                <w:sz w:val="26"/>
                <w:szCs w:val="26"/>
              </w:rPr>
              <w:t>Độc lập - Tự do - Hạnh phúc</w:t>
            </w:r>
          </w:p>
          <w:p w14:paraId="38E343B8" w14:textId="77777777" w:rsidR="00AF52CF" w:rsidRPr="00AF52CF" w:rsidRDefault="00AF52CF" w:rsidP="00AF52CF">
            <w:pPr>
              <w:spacing w:line="240" w:lineRule="auto"/>
              <w:jc w:val="right"/>
              <w:rPr>
                <w:rFonts w:eastAsia="Calibri"/>
                <w:i/>
                <w:iCs/>
                <w:sz w:val="26"/>
                <w:szCs w:val="26"/>
                <w:lang w:val="en-US"/>
              </w:rPr>
            </w:pPr>
            <w:r w:rsidRPr="00AF52CF">
              <w:rPr>
                <w:rFonts w:eastAsia="Calibri"/>
                <w:sz w:val="26"/>
                <w:szCs w:val="26"/>
                <w:lang w:val="en-US"/>
              </w:rPr>
              <mc:AlternateContent>
                <mc:Choice Requires="wps">
                  <w:drawing>
                    <wp:anchor distT="4294967295" distB="4294967295" distL="114300" distR="114300" simplePos="0" relativeHeight="251679744" behindDoc="0" locked="0" layoutInCell="1" allowOverlap="1" wp14:anchorId="5FE5A8A5" wp14:editId="0883A380">
                      <wp:simplePos x="0" y="0"/>
                      <wp:positionH relativeFrom="column">
                        <wp:posOffset>1878330</wp:posOffset>
                      </wp:positionH>
                      <wp:positionV relativeFrom="paragraph">
                        <wp:posOffset>12699</wp:posOffset>
                      </wp:positionV>
                      <wp:extent cx="2013585" cy="0"/>
                      <wp:effectExtent l="0" t="0" r="24765" b="1905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7985BF" id="Straight Connector 54" o:spid="_x0000_s1026" style="position:absolute;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1pt" to="306.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"/>
                  </w:pict>
                </mc:Fallback>
              </mc:AlternateContent>
            </w:r>
          </w:p>
          <w:p w14:paraId="01A9CD81" w14:textId="77777777" w:rsidR="00AF52CF" w:rsidRPr="00AF52CF" w:rsidRDefault="00AF52CF" w:rsidP="00AF52CF">
            <w:pPr>
              <w:spacing w:line="240" w:lineRule="auto"/>
              <w:jc w:val="right"/>
              <w:rPr>
                <w:rFonts w:eastAsia="Calibri"/>
                <w:i/>
                <w:iCs/>
                <w:sz w:val="26"/>
                <w:szCs w:val="26"/>
                <w:lang w:val="fr-FR"/>
              </w:rPr>
            </w:pPr>
            <w:r w:rsidRPr="00AF52CF">
              <w:rPr>
                <w:rFonts w:eastAsia="Calibri"/>
                <w:i/>
                <w:iCs/>
                <w:sz w:val="26"/>
                <w:szCs w:val="26"/>
                <w:lang w:val="fr-FR"/>
              </w:rPr>
              <w:t>…………….</w:t>
            </w:r>
            <w:r w:rsidRPr="00AF52CF">
              <w:rPr>
                <w:rFonts w:eastAsia="Calibri"/>
                <w:i/>
                <w:iCs/>
                <w:sz w:val="26"/>
                <w:szCs w:val="26"/>
                <w:vertAlign w:val="superscript"/>
                <w:lang w:val="en-US"/>
              </w:rPr>
              <w:footnoteReference w:id="27"/>
            </w:r>
            <w:r w:rsidRPr="00AF52CF">
              <w:rPr>
                <w:rFonts w:eastAsia="Calibri"/>
                <w:i/>
                <w:iCs/>
                <w:sz w:val="26"/>
                <w:szCs w:val="26"/>
                <w:lang w:val="fr-FR"/>
              </w:rPr>
              <w:t>....., ngày ...... thàng...... năm  20.....</w:t>
            </w:r>
          </w:p>
        </w:tc>
      </w:tr>
    </w:tbl>
    <w:p w14:paraId="523093F4"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ĐƠN ĐỀ NGHỊ </w:t>
      </w:r>
    </w:p>
    <w:p w14:paraId="2CA8DC0C"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Chấm dứt hoạt động của cơ sở hỗ trợ nạn nhân</w:t>
      </w:r>
      <w:r w:rsidRPr="00AF52CF">
        <w:rPr>
          <w:rFonts w:eastAsia="Calibri"/>
          <w:b/>
          <w:bCs/>
          <w:sz w:val="26"/>
          <w:szCs w:val="26"/>
          <w:vertAlign w:val="superscript"/>
          <w:lang w:val="fr-FR"/>
        </w:rPr>
        <w:t>2</w:t>
      </w:r>
      <w:r w:rsidRPr="00AF52CF">
        <w:rPr>
          <w:rFonts w:eastAsia="Calibri"/>
          <w:b/>
          <w:bCs/>
          <w:sz w:val="26"/>
          <w:szCs w:val="26"/>
          <w:lang w:val="fr-FR"/>
        </w:rPr>
        <w:t>………………………</w:t>
      </w:r>
    </w:p>
    <w:p w14:paraId="650E7B1E" w14:textId="77777777" w:rsidR="00AF52CF" w:rsidRPr="00AF52CF" w:rsidRDefault="00AF52CF" w:rsidP="00AF52CF">
      <w:pPr>
        <w:spacing w:line="240" w:lineRule="auto"/>
        <w:jc w:val="center"/>
        <w:rPr>
          <w:rFonts w:eastAsia="Calibri"/>
          <w:sz w:val="26"/>
          <w:szCs w:val="26"/>
          <w:lang w:val="fr-FR"/>
        </w:rPr>
      </w:pPr>
    </w:p>
    <w:p w14:paraId="77962807" w14:textId="77777777" w:rsidR="00AF52CF" w:rsidRPr="00AF52CF" w:rsidRDefault="00AF52CF" w:rsidP="00AF52CF">
      <w:pPr>
        <w:spacing w:line="240" w:lineRule="auto"/>
        <w:jc w:val="center"/>
        <w:rPr>
          <w:rFonts w:eastAsia="Calibri"/>
          <w:sz w:val="26"/>
          <w:szCs w:val="26"/>
          <w:lang w:val="fr-FR"/>
        </w:rPr>
      </w:pPr>
      <w:r w:rsidRPr="00AF52CF">
        <w:rPr>
          <w:rFonts w:eastAsia="Calibri"/>
          <w:sz w:val="26"/>
          <w:szCs w:val="26"/>
          <w:lang w:val="fr-FR"/>
        </w:rPr>
        <w:t>Kính gửi: Sở Lao động - Thương binh và Xã hội ......</w:t>
      </w:r>
      <w:r w:rsidRPr="00AF52CF">
        <w:rPr>
          <w:rFonts w:eastAsia="Calibri"/>
          <w:sz w:val="26"/>
          <w:szCs w:val="26"/>
          <w:vertAlign w:val="superscript"/>
          <w:lang w:val="fr-FR"/>
        </w:rPr>
        <w:t>3</w:t>
      </w:r>
      <w:r w:rsidRPr="00AF52CF">
        <w:rPr>
          <w:rFonts w:eastAsia="Calibri"/>
          <w:sz w:val="26"/>
          <w:szCs w:val="26"/>
          <w:lang w:val="fr-FR"/>
        </w:rPr>
        <w:t>......</w:t>
      </w:r>
    </w:p>
    <w:p w14:paraId="568A9797" w14:textId="77777777" w:rsidR="00AF52CF" w:rsidRPr="00AF52CF" w:rsidRDefault="00AF52CF" w:rsidP="00AF52CF">
      <w:pPr>
        <w:spacing w:line="240" w:lineRule="auto"/>
        <w:jc w:val="center"/>
        <w:rPr>
          <w:rFonts w:eastAsia="Calibri"/>
          <w:sz w:val="26"/>
          <w:szCs w:val="26"/>
          <w:lang w:val="fr-FR"/>
        </w:rPr>
      </w:pPr>
    </w:p>
    <w:p w14:paraId="1DE67039" w14:textId="77777777" w:rsidR="00AF52CF" w:rsidRPr="00AF52CF" w:rsidRDefault="00AF52CF" w:rsidP="00AF52CF">
      <w:pPr>
        <w:tabs>
          <w:tab w:val="left" w:pos="9072"/>
        </w:tabs>
        <w:spacing w:line="240" w:lineRule="auto"/>
        <w:ind w:firstLine="426"/>
        <w:rPr>
          <w:rFonts w:eastAsia="Calibri"/>
          <w:i/>
          <w:sz w:val="26"/>
          <w:szCs w:val="26"/>
        </w:rPr>
      </w:pPr>
      <w:r w:rsidRPr="00AF52CF">
        <w:rPr>
          <w:rFonts w:eastAsia="Calibri"/>
          <w:i/>
          <w:sz w:val="26"/>
          <w:szCs w:val="26"/>
        </w:rPr>
        <w:t xml:space="preserve">Căn cứ Luật </w:t>
      </w:r>
      <w:r w:rsidRPr="00AF52CF">
        <w:rPr>
          <w:rFonts w:eastAsia="Calibri"/>
          <w:i/>
          <w:sz w:val="26"/>
          <w:szCs w:val="26"/>
          <w:lang w:val="fr-FR"/>
        </w:rPr>
        <w:t>P</w:t>
      </w:r>
      <w:r w:rsidRPr="00AF52CF">
        <w:rPr>
          <w:rFonts w:eastAsia="Calibri"/>
          <w:i/>
          <w:sz w:val="26"/>
          <w:szCs w:val="26"/>
        </w:rPr>
        <w:t xml:space="preserve">hòng, chống mua bán người </w:t>
      </w:r>
      <w:r w:rsidRPr="00AF52CF">
        <w:rPr>
          <w:rFonts w:eastAsia="Calibri"/>
          <w:i/>
          <w:sz w:val="26"/>
          <w:szCs w:val="26"/>
          <w:lang w:val="fr-FR"/>
        </w:rPr>
        <w:t xml:space="preserve">ngày 29 tháng 3 năm </w:t>
      </w:r>
      <w:r w:rsidRPr="00AF52CF">
        <w:rPr>
          <w:rFonts w:eastAsia="Calibri"/>
          <w:i/>
          <w:sz w:val="26"/>
          <w:szCs w:val="26"/>
        </w:rPr>
        <w:t>2011;</w:t>
      </w:r>
    </w:p>
    <w:p w14:paraId="2C6BF18E" w14:textId="77777777" w:rsidR="00AF52CF" w:rsidRPr="00AF52CF" w:rsidRDefault="00AF52CF" w:rsidP="00AF52CF">
      <w:pPr>
        <w:tabs>
          <w:tab w:val="left" w:leader="dot" w:pos="9072"/>
        </w:tabs>
        <w:spacing w:line="240" w:lineRule="auto"/>
        <w:ind w:firstLine="426"/>
        <w:rPr>
          <w:rFonts w:eastAsia="Calibri"/>
          <w:i/>
          <w:sz w:val="26"/>
          <w:szCs w:val="26"/>
        </w:rPr>
      </w:pPr>
      <w:r w:rsidRPr="00AF52CF">
        <w:rPr>
          <w:rFonts w:eastAsia="Calibri"/>
          <w:i/>
          <w:sz w:val="26"/>
          <w:szCs w:val="26"/>
        </w:rPr>
        <w:t xml:space="preserve">Căn cứ Nghị định số 09/2013/NĐ-CP ngày 11 tháng 01 năm 2013 của Chính phủ quy định chi tiết thi hành một số điều của Luật Phòng, chống mua bán người; </w:t>
      </w:r>
    </w:p>
    <w:p w14:paraId="441EACED" w14:textId="77777777" w:rsidR="00AF52CF" w:rsidRPr="00AF52CF" w:rsidRDefault="00AF52CF" w:rsidP="00AF52CF">
      <w:pPr>
        <w:tabs>
          <w:tab w:val="left" w:leader="dot" w:pos="9072"/>
        </w:tabs>
        <w:spacing w:line="240" w:lineRule="auto"/>
        <w:ind w:firstLine="567"/>
        <w:rPr>
          <w:rFonts w:eastAsia="Calibri"/>
          <w:i/>
          <w:sz w:val="26"/>
          <w:szCs w:val="26"/>
        </w:rPr>
      </w:pPr>
      <w:r w:rsidRPr="00AF52CF">
        <w:rPr>
          <w:rFonts w:eastAsia="Calibri"/>
          <w:i/>
          <w:sz w:val="26"/>
          <w:szCs w:val="26"/>
        </w:rPr>
        <w:t xml:space="preserve">Căn cứ Thông tư số 35/2013/TT-LĐTBXH ngày 30 thàng 12 năm 2013 của Bộ trưởng Bộ Lao động - Thương binh và Xã hội hướng dẫn thi hành một số điều của Nghị định số 09/2013/NĐ-CP ngày 11 tháng 01 năm 2013 của Chính phủ quy định chi tiết thi hành một số điều của Luật Phòng, chống mua bán người. </w:t>
      </w:r>
    </w:p>
    <w:p w14:paraId="67DCDFDB"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Chúng tôi đề nghị chấm dứt hoạt động của cơ sở hỗ trợ nạn nhân:</w:t>
      </w:r>
    </w:p>
    <w:p w14:paraId="1F84B3A5" w14:textId="77777777" w:rsidR="00AF52CF" w:rsidRPr="00AF52CF" w:rsidRDefault="00AF52CF" w:rsidP="00AF52CF">
      <w:pPr>
        <w:tabs>
          <w:tab w:val="left" w:leader="dot" w:pos="9356"/>
        </w:tabs>
        <w:spacing w:line="240" w:lineRule="auto"/>
        <w:ind w:firstLine="567"/>
        <w:rPr>
          <w:rFonts w:eastAsia="Calibri"/>
          <w:sz w:val="26"/>
          <w:szCs w:val="26"/>
        </w:rPr>
      </w:pPr>
      <w:r w:rsidRPr="00AF52CF">
        <w:rPr>
          <w:rFonts w:eastAsia="Calibri"/>
          <w:sz w:val="26"/>
          <w:szCs w:val="26"/>
        </w:rPr>
        <w:t>....................................................................</w:t>
      </w:r>
      <w:r w:rsidRPr="00AF52CF">
        <w:rPr>
          <w:rFonts w:eastAsia="Calibri"/>
          <w:sz w:val="26"/>
          <w:szCs w:val="26"/>
          <w:vertAlign w:val="superscript"/>
        </w:rPr>
        <w:t>4</w:t>
      </w:r>
      <w:r w:rsidRPr="00AF52CF">
        <w:rPr>
          <w:rFonts w:eastAsia="Calibri"/>
          <w:sz w:val="26"/>
          <w:szCs w:val="26"/>
        </w:rPr>
        <w:t>...................................</w:t>
      </w:r>
      <w:r w:rsidRPr="00AF52CF">
        <w:rPr>
          <w:rFonts w:eastAsia="Calibri"/>
          <w:sz w:val="26"/>
          <w:szCs w:val="26"/>
        </w:rPr>
        <w:tab/>
      </w:r>
    </w:p>
    <w:p w14:paraId="40EC87AD" w14:textId="77777777" w:rsidR="00AF52CF" w:rsidRPr="00AF52CF" w:rsidRDefault="00AF52CF" w:rsidP="00AF52CF">
      <w:pPr>
        <w:tabs>
          <w:tab w:val="left" w:leader="dot" w:pos="9356"/>
        </w:tabs>
        <w:spacing w:line="240" w:lineRule="auto"/>
        <w:ind w:firstLine="567"/>
        <w:rPr>
          <w:rFonts w:eastAsia="Calibri"/>
          <w:sz w:val="26"/>
          <w:szCs w:val="26"/>
        </w:rPr>
      </w:pPr>
      <w:r w:rsidRPr="00AF52CF">
        <w:rPr>
          <w:rFonts w:eastAsia="Calibri"/>
          <w:sz w:val="26"/>
          <w:szCs w:val="26"/>
        </w:rPr>
        <w:t>Địa điểm: ........</w:t>
      </w:r>
      <w:r w:rsidRPr="00AF52CF">
        <w:rPr>
          <w:rFonts w:eastAsia="Calibri"/>
          <w:sz w:val="26"/>
          <w:szCs w:val="26"/>
          <w:vertAlign w:val="superscript"/>
        </w:rPr>
        <w:t>5</w:t>
      </w:r>
      <w:r w:rsidRPr="00AF52CF">
        <w:rPr>
          <w:rFonts w:eastAsia="Calibri"/>
          <w:sz w:val="26"/>
          <w:szCs w:val="26"/>
        </w:rPr>
        <w:t xml:space="preserve"> ..............; Điện thoại/fax: ......................................................</w:t>
      </w:r>
    </w:p>
    <w:p w14:paraId="4D1DBD4E"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Họ, tên Giám đốc cơ sở: ………………………………………………</w:t>
      </w:r>
    </w:p>
    <w:p w14:paraId="08F441CA"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Giấy phép thành lập số: ……………………………………………</w:t>
      </w:r>
    </w:p>
    <w:p w14:paraId="1D8C9DCE"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Thời hạn giải quyết các thủ tục chấm dứt của cơ sở: ………………………</w:t>
      </w:r>
    </w:p>
    <w:p w14:paraId="368E9CE3"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Thời điểm chấm dứt hoạt động của cơ sở: ………………………………</w:t>
      </w:r>
    </w:p>
    <w:p w14:paraId="18257B05" w14:textId="77777777" w:rsidR="00AF52CF" w:rsidRPr="00AF52CF" w:rsidRDefault="00AF52CF" w:rsidP="00AF52CF">
      <w:pPr>
        <w:tabs>
          <w:tab w:val="left" w:leader="dot" w:pos="9072"/>
        </w:tabs>
        <w:spacing w:line="240" w:lineRule="auto"/>
        <w:ind w:firstLine="567"/>
        <w:rPr>
          <w:rFonts w:eastAsia="Calibri"/>
          <w:i/>
          <w:sz w:val="26"/>
          <w:szCs w:val="26"/>
        </w:rPr>
      </w:pPr>
      <w:r w:rsidRPr="00AF52CF">
        <w:rPr>
          <w:rFonts w:eastAsia="Calibri"/>
          <w:sz w:val="26"/>
          <w:szCs w:val="26"/>
        </w:rPr>
        <w:t xml:space="preserve">Xin gửi kèm theo đơn này phương án giải quyết đối với nạn nhân, người lao động, người có quyền, nghĩa vụ và lợi ích liên quan khác khi cơ sở nạn nhân chấm dứt hoạt động </w:t>
      </w:r>
      <w:r w:rsidRPr="00AF52CF">
        <w:rPr>
          <w:rFonts w:eastAsia="Calibri"/>
          <w:i/>
          <w:sz w:val="26"/>
          <w:szCs w:val="26"/>
        </w:rPr>
        <w:t>(phương án kèm theo).</w:t>
      </w:r>
    </w:p>
    <w:p w14:paraId="70ED3E63" w14:textId="77777777" w:rsidR="00AF52CF" w:rsidRPr="00AF52CF" w:rsidRDefault="00AF52CF" w:rsidP="00AF52CF">
      <w:pPr>
        <w:tabs>
          <w:tab w:val="left" w:leader="dot" w:pos="9072"/>
        </w:tabs>
        <w:spacing w:line="240" w:lineRule="auto"/>
        <w:ind w:firstLine="567"/>
        <w:rPr>
          <w:rFonts w:eastAsia="Calibri"/>
          <w:sz w:val="26"/>
          <w:szCs w:val="26"/>
        </w:rPr>
      </w:pPr>
      <w:r w:rsidRPr="00AF52CF">
        <w:rPr>
          <w:rFonts w:eastAsia="Calibri"/>
          <w:sz w:val="26"/>
          <w:szCs w:val="26"/>
        </w:rPr>
        <w:t>Kính đề nghị Quý cơ quan xem xét và làm thủ tục chấm dứt hoạt động cơ sở hỗ trợ nạn nhân theo quy định.</w:t>
      </w:r>
    </w:p>
    <w:tbl>
      <w:tblPr>
        <w:tblW w:w="0" w:type="auto"/>
        <w:tblLook w:val="04A0" w:firstRow="1" w:lastRow="0" w:firstColumn="1" w:lastColumn="0" w:noHBand="0" w:noVBand="1"/>
      </w:tblPr>
      <w:tblGrid>
        <w:gridCol w:w="4613"/>
        <w:gridCol w:w="4618"/>
      </w:tblGrid>
      <w:tr w:rsidR="00AF52CF" w:rsidRPr="00AF52CF" w14:paraId="45D5A2DC" w14:textId="77777777" w:rsidTr="00D26993">
        <w:tc>
          <w:tcPr>
            <w:tcW w:w="4644" w:type="dxa"/>
          </w:tcPr>
          <w:p w14:paraId="587F586B" w14:textId="77777777" w:rsidR="00AF52CF" w:rsidRPr="00AF52CF" w:rsidRDefault="00AF52CF" w:rsidP="00AF52CF">
            <w:pPr>
              <w:spacing w:line="240" w:lineRule="auto"/>
              <w:ind w:right="-142"/>
              <w:rPr>
                <w:rFonts w:eastAsia="Calibri"/>
                <w:sz w:val="26"/>
                <w:szCs w:val="26"/>
              </w:rPr>
            </w:pPr>
          </w:p>
          <w:p w14:paraId="286FF5D6" w14:textId="77777777" w:rsidR="00AF52CF" w:rsidRPr="00AF52CF" w:rsidRDefault="00AF52CF" w:rsidP="00AF52CF">
            <w:pPr>
              <w:spacing w:line="240" w:lineRule="auto"/>
              <w:ind w:right="-142"/>
              <w:rPr>
                <w:rFonts w:eastAsia="Calibri"/>
                <w:sz w:val="26"/>
                <w:szCs w:val="26"/>
              </w:rPr>
            </w:pPr>
          </w:p>
          <w:p w14:paraId="6A36DAF9" w14:textId="77777777" w:rsidR="00AF52CF" w:rsidRPr="00AF52CF" w:rsidRDefault="00AF52CF" w:rsidP="00AF52CF">
            <w:pPr>
              <w:spacing w:line="240" w:lineRule="auto"/>
              <w:ind w:right="-142"/>
              <w:rPr>
                <w:rFonts w:eastAsia="Calibri"/>
                <w:sz w:val="26"/>
                <w:szCs w:val="26"/>
              </w:rPr>
            </w:pPr>
          </w:p>
        </w:tc>
        <w:tc>
          <w:tcPr>
            <w:tcW w:w="4644" w:type="dxa"/>
            <w:hideMark/>
          </w:tcPr>
          <w:p w14:paraId="557B6031"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GIÁM ĐỐC</w:t>
            </w:r>
          </w:p>
          <w:p w14:paraId="79261A8E" w14:textId="77777777" w:rsidR="00AF52CF" w:rsidRPr="00AF52CF" w:rsidRDefault="00AF52CF" w:rsidP="00AF52CF">
            <w:pPr>
              <w:spacing w:line="240" w:lineRule="auto"/>
              <w:jc w:val="center"/>
              <w:rPr>
                <w:rFonts w:eastAsia="Calibri"/>
                <w:sz w:val="26"/>
                <w:szCs w:val="26"/>
              </w:rPr>
            </w:pPr>
            <w:r w:rsidRPr="00AF52CF">
              <w:rPr>
                <w:rFonts w:eastAsia="Calibri"/>
                <w:sz w:val="26"/>
                <w:szCs w:val="26"/>
              </w:rPr>
              <w:t>(</w:t>
            </w:r>
            <w:r w:rsidRPr="00AF52CF">
              <w:rPr>
                <w:rFonts w:eastAsia="Calibri"/>
                <w:i/>
                <w:sz w:val="26"/>
                <w:szCs w:val="26"/>
              </w:rPr>
              <w:t>Ký, ghi rõ họ, tên và đóng dấu</w:t>
            </w:r>
            <w:r w:rsidRPr="00AF52CF">
              <w:rPr>
                <w:rFonts w:eastAsia="Calibri"/>
                <w:sz w:val="26"/>
                <w:szCs w:val="26"/>
              </w:rPr>
              <w:t>)</w:t>
            </w:r>
          </w:p>
        </w:tc>
      </w:tr>
    </w:tbl>
    <w:p w14:paraId="2FD5B3B4"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br w:type="page"/>
        <w:t>Phụ lục 11</w:t>
      </w:r>
    </w:p>
    <w:p w14:paraId="345BDBCE"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Phương án giải quyết đối với nạn nhân, người lao động, người có quyền, nghĩa vụ và lợi ích liên quan của cơ sở nạn nhân khi chấm dứt hoạt động</w:t>
      </w:r>
    </w:p>
    <w:p w14:paraId="430C3864"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(Ban hành kèm theo Thông tư số 35/2013/TT-BLĐTBXH ngày 30/12/2013</w:t>
      </w:r>
    </w:p>
    <w:p w14:paraId="46DC23E7" w14:textId="77777777" w:rsidR="00AF52CF" w:rsidRPr="00AF52CF" w:rsidRDefault="00AF52CF" w:rsidP="00AF52CF">
      <w:pPr>
        <w:spacing w:line="240" w:lineRule="auto"/>
        <w:jc w:val="center"/>
        <w:rPr>
          <w:rFonts w:eastAsia="Calibri"/>
          <w:i/>
          <w:iCs/>
          <w:sz w:val="26"/>
          <w:szCs w:val="26"/>
        </w:rPr>
      </w:pPr>
      <w:r w:rsidRPr="00AF52CF">
        <w:rPr>
          <w:rFonts w:eastAsia="Calibri"/>
          <w:i/>
          <w:iCs/>
          <w:sz w:val="26"/>
          <w:szCs w:val="26"/>
        </w:rPr>
        <w:t>của Bộ trưởng Lao động - Thương binh và Xã hội)</w:t>
      </w:r>
    </w:p>
    <w:p w14:paraId="065A2B04" w14:textId="77777777" w:rsidR="00AF52CF" w:rsidRPr="00AF52CF" w:rsidRDefault="00AF52CF" w:rsidP="00AF52CF">
      <w:pPr>
        <w:spacing w:line="240" w:lineRule="auto"/>
        <w:jc w:val="center"/>
        <w:rPr>
          <w:rFonts w:eastAsia="Calibri"/>
          <w:i/>
          <w:iCs/>
          <w:sz w:val="26"/>
          <w:szCs w:val="26"/>
        </w:rPr>
      </w:pPr>
      <w:r w:rsidRPr="00AF52CF">
        <w:rPr>
          <w:rFonts w:eastAsia="Calibri"/>
          <w:sz w:val="26"/>
          <w:szCs w:val="26"/>
          <w:lang w:val="en-US"/>
        </w:rPr>
        <mc:AlternateContent>
          <mc:Choice Requires="wps">
            <w:drawing>
              <wp:anchor distT="4294967295" distB="4294967295" distL="114300" distR="114300" simplePos="0" relativeHeight="251680768" behindDoc="0" locked="0" layoutInCell="1" allowOverlap="1" wp14:anchorId="3D242C02" wp14:editId="2FB91FA5">
                <wp:simplePos x="0" y="0"/>
                <wp:positionH relativeFrom="column">
                  <wp:posOffset>2460625</wp:posOffset>
                </wp:positionH>
                <wp:positionV relativeFrom="paragraph">
                  <wp:posOffset>67945</wp:posOffset>
                </wp:positionV>
                <wp:extent cx="800100" cy="0"/>
                <wp:effectExtent l="0" t="0" r="19050" b="19050"/>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06FEB1" id="Straight Connector 64" o:spid="_x0000_s1026" style="position:absolute;z-index:25168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3.75pt,5.35pt" to="256.7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"/>
            </w:pict>
          </mc:Fallback>
        </mc:AlternateContent>
      </w:r>
    </w:p>
    <w:tbl>
      <w:tblPr>
        <w:tblW w:w="0" w:type="auto"/>
        <w:tblLook w:val="04A0" w:firstRow="1" w:lastRow="0" w:firstColumn="1" w:lastColumn="0" w:noHBand="0" w:noVBand="1"/>
      </w:tblPr>
      <w:tblGrid>
        <w:gridCol w:w="9231"/>
      </w:tblGrid>
      <w:tr w:rsidR="00AF52CF" w:rsidRPr="00AF52CF" w14:paraId="5F12A548" w14:textId="77777777" w:rsidTr="00D26993">
        <w:tc>
          <w:tcPr>
            <w:tcW w:w="9288" w:type="dxa"/>
            <w:hideMark/>
          </w:tcPr>
          <w:p w14:paraId="4C30E09D" w14:textId="77777777" w:rsidR="00AF52CF" w:rsidRPr="00AF52CF" w:rsidRDefault="00AF52CF" w:rsidP="00AF52CF">
            <w:pPr>
              <w:spacing w:line="240" w:lineRule="auto"/>
              <w:jc w:val="center"/>
              <w:rPr>
                <w:rFonts w:eastAsia="Calibri"/>
                <w:b/>
                <w:bCs/>
                <w:sz w:val="26"/>
                <w:szCs w:val="26"/>
              </w:rPr>
            </w:pPr>
            <w:r w:rsidRPr="00AF52CF">
              <w:rPr>
                <w:rFonts w:eastAsia="Calibri"/>
                <w:b/>
                <w:bCs/>
                <w:sz w:val="26"/>
                <w:szCs w:val="26"/>
              </w:rPr>
              <w:t>CỘNG HÒA XÃ HỘI CHỦ NGHĨA VIỆT NAM</w:t>
            </w:r>
          </w:p>
          <w:p w14:paraId="0A25CEAA" w14:textId="77777777" w:rsidR="00AF52CF" w:rsidRPr="00AF52CF" w:rsidRDefault="00AF52CF" w:rsidP="00AF52CF">
            <w:pPr>
              <w:spacing w:line="240" w:lineRule="auto"/>
              <w:jc w:val="center"/>
              <w:rPr>
                <w:rFonts w:eastAsia="Calibri"/>
                <w:sz w:val="26"/>
                <w:szCs w:val="26"/>
              </w:rPr>
            </w:pPr>
            <w:r w:rsidRPr="00AF52CF">
              <w:rPr>
                <w:rFonts w:eastAsia="Calibri"/>
                <w:b/>
                <w:bCs/>
                <w:sz w:val="26"/>
                <w:szCs w:val="26"/>
              </w:rPr>
              <w:t>Độc lập - Tự do - Hạnh phúc</w:t>
            </w:r>
          </w:p>
          <w:p w14:paraId="67760B40" w14:textId="77777777" w:rsidR="00AF52CF" w:rsidRPr="00AF52CF" w:rsidRDefault="00AF52CF" w:rsidP="00AF52CF">
            <w:pPr>
              <w:tabs>
                <w:tab w:val="left" w:pos="6751"/>
                <w:tab w:val="right" w:pos="9072"/>
              </w:tabs>
              <w:spacing w:line="240" w:lineRule="auto"/>
              <w:jc w:val="left"/>
              <w:rPr>
                <w:rFonts w:eastAsia="Calibri"/>
                <w:i/>
                <w:iCs/>
                <w:sz w:val="26"/>
                <w:szCs w:val="26"/>
              </w:rPr>
            </w:pPr>
            <w:r w:rsidRPr="00AF52CF">
              <w:rPr>
                <w:rFonts w:eastAsia="Calibri"/>
                <w:i/>
                <w:iCs/>
                <w:sz w:val="26"/>
                <w:szCs w:val="26"/>
              </w:rPr>
              <w:tab/>
            </w:r>
            <w:r w:rsidRPr="00AF52CF">
              <w:rPr>
                <w:rFonts w:eastAsia="Calibri"/>
                <w:sz w:val="26"/>
                <w:szCs w:val="26"/>
                <w:lang w:val="en-US"/>
              </w:rPr>
              <mc:AlternateContent>
                <mc:Choice Requires="wps">
                  <w:drawing>
                    <wp:anchor distT="4294967295" distB="4294967295" distL="114300" distR="114300" simplePos="0" relativeHeight="251681792" behindDoc="0" locked="0" layoutInCell="1" allowOverlap="1" wp14:anchorId="6BFFCB64" wp14:editId="4F2A9BFC">
                      <wp:simplePos x="0" y="0"/>
                      <wp:positionH relativeFrom="column">
                        <wp:posOffset>1878330</wp:posOffset>
                      </wp:positionH>
                      <wp:positionV relativeFrom="paragraph">
                        <wp:posOffset>28574</wp:posOffset>
                      </wp:positionV>
                      <wp:extent cx="2013585" cy="0"/>
                      <wp:effectExtent l="0" t="0" r="24765" b="19050"/>
                      <wp:wrapNone/>
                      <wp:docPr id="65"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35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F5515" id="Straight Connector 65" o:spid="_x0000_s1026" style="position:absolute;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9pt,2.25pt" to="306.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"/>
                  </w:pict>
                </mc:Fallback>
              </mc:AlternateContent>
            </w:r>
          </w:p>
          <w:p w14:paraId="369A78A2" w14:textId="77777777" w:rsidR="00AF52CF" w:rsidRPr="00AF52CF" w:rsidRDefault="00AF52CF" w:rsidP="00AF52CF">
            <w:pPr>
              <w:spacing w:line="240" w:lineRule="auto"/>
              <w:jc w:val="right"/>
              <w:rPr>
                <w:rFonts w:eastAsia="Calibri"/>
                <w:i/>
                <w:iCs/>
                <w:sz w:val="26"/>
                <w:szCs w:val="26"/>
                <w:lang w:val="fr-FR"/>
              </w:rPr>
            </w:pPr>
            <w:r w:rsidRPr="00AF52CF">
              <w:rPr>
                <w:rFonts w:eastAsia="Calibri"/>
                <w:i/>
                <w:iCs/>
                <w:sz w:val="26"/>
                <w:szCs w:val="26"/>
                <w:lang w:val="fr-FR"/>
              </w:rPr>
              <w:t>......</w:t>
            </w:r>
            <w:r w:rsidRPr="00AF52CF">
              <w:rPr>
                <w:rFonts w:eastAsia="Calibri"/>
                <w:i/>
                <w:iCs/>
                <w:sz w:val="26"/>
                <w:szCs w:val="26"/>
                <w:vertAlign w:val="superscript"/>
                <w:lang w:val="en-US"/>
              </w:rPr>
              <w:footnoteReference w:id="28"/>
            </w:r>
            <w:r w:rsidRPr="00AF52CF">
              <w:rPr>
                <w:rFonts w:eastAsia="Calibri"/>
                <w:i/>
                <w:iCs/>
                <w:sz w:val="26"/>
                <w:szCs w:val="26"/>
                <w:lang w:val="fr-FR"/>
              </w:rPr>
              <w:t>....., ngày ...... thàng...... năm  20.....</w:t>
            </w:r>
          </w:p>
        </w:tc>
      </w:tr>
    </w:tbl>
    <w:p w14:paraId="695BB177"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 xml:space="preserve">PHƯƠNG ÁN </w:t>
      </w:r>
    </w:p>
    <w:p w14:paraId="7DB41B29" w14:textId="77777777" w:rsidR="00AF52CF" w:rsidRPr="00AF52CF" w:rsidRDefault="00AF52CF" w:rsidP="00AF52CF">
      <w:pPr>
        <w:spacing w:line="240" w:lineRule="auto"/>
        <w:jc w:val="center"/>
        <w:rPr>
          <w:rFonts w:eastAsia="Calibri"/>
          <w:b/>
          <w:bCs/>
          <w:sz w:val="26"/>
          <w:szCs w:val="26"/>
          <w:lang w:val="fr-FR"/>
        </w:rPr>
      </w:pPr>
      <w:r w:rsidRPr="00AF52CF">
        <w:rPr>
          <w:rFonts w:eastAsia="Calibri"/>
          <w:b/>
          <w:bCs/>
          <w:sz w:val="26"/>
          <w:szCs w:val="26"/>
          <w:lang w:val="fr-FR"/>
        </w:rPr>
        <w:t>Giải quyết đối với nạn nhân, người lao động, người có quyền, nghĩa vụ và lợi ích liên quan của cơ sở nạn nhân khi chấm dứt hoạt động</w:t>
      </w:r>
    </w:p>
    <w:p w14:paraId="0182FA8B" w14:textId="77777777" w:rsidR="00AF52CF" w:rsidRPr="00AF52CF" w:rsidRDefault="00AF52CF" w:rsidP="00AF52CF">
      <w:pPr>
        <w:spacing w:line="240" w:lineRule="auto"/>
        <w:jc w:val="center"/>
        <w:rPr>
          <w:rFonts w:eastAsia="Calibri"/>
          <w:sz w:val="26"/>
          <w:szCs w:val="26"/>
          <w:lang w:val="fr-FR"/>
        </w:rPr>
      </w:pPr>
      <w:r w:rsidRPr="00AF52CF">
        <w:rPr>
          <w:rFonts w:eastAsia="Calibri"/>
          <w:sz w:val="26"/>
          <w:szCs w:val="26"/>
          <w:lang w:val="en-US"/>
        </w:rPr>
        <mc:AlternateContent>
          <mc:Choice Requires="wps">
            <w:drawing>
              <wp:anchor distT="4294967295" distB="4294967295" distL="114300" distR="114300" simplePos="0" relativeHeight="251682816" behindDoc="0" locked="0" layoutInCell="1" allowOverlap="1" wp14:anchorId="30AEF8AD" wp14:editId="4386CE6D">
                <wp:simplePos x="0" y="0"/>
                <wp:positionH relativeFrom="column">
                  <wp:posOffset>2216785</wp:posOffset>
                </wp:positionH>
                <wp:positionV relativeFrom="paragraph">
                  <wp:posOffset>90804</wp:posOffset>
                </wp:positionV>
                <wp:extent cx="1371600" cy="0"/>
                <wp:effectExtent l="0" t="0" r="19050" b="1905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81E657" id="Straight Connector 66" o:spid="_x0000_s1026" style="position:absolute;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4.55pt,7.15pt" to="282.5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"/>
            </w:pict>
          </mc:Fallback>
        </mc:AlternateContent>
      </w:r>
    </w:p>
    <w:p w14:paraId="18D269B6" w14:textId="77777777" w:rsidR="00AF52CF" w:rsidRPr="00AF52CF" w:rsidRDefault="00AF52CF" w:rsidP="00AF52CF">
      <w:pPr>
        <w:tabs>
          <w:tab w:val="left" w:leader="dot" w:pos="9072"/>
        </w:tabs>
        <w:spacing w:line="240" w:lineRule="auto"/>
        <w:ind w:firstLine="567"/>
        <w:rPr>
          <w:rFonts w:eastAsia="Calibri"/>
          <w:sz w:val="26"/>
          <w:szCs w:val="26"/>
          <w:lang w:val="fr-FR"/>
        </w:rPr>
      </w:pPr>
    </w:p>
    <w:p w14:paraId="5B2E1BF8" w14:textId="77777777" w:rsidR="00AF52CF" w:rsidRPr="00AF52CF" w:rsidRDefault="00AF52CF" w:rsidP="00AF52CF">
      <w:pPr>
        <w:tabs>
          <w:tab w:val="left" w:leader="dot" w:pos="9072"/>
        </w:tabs>
        <w:spacing w:line="240" w:lineRule="auto"/>
        <w:ind w:firstLine="567"/>
        <w:rPr>
          <w:rFonts w:eastAsia="Calibri"/>
          <w:b/>
          <w:sz w:val="26"/>
          <w:szCs w:val="26"/>
          <w:lang w:val="fr-FR"/>
        </w:rPr>
      </w:pPr>
      <w:r w:rsidRPr="00AF52CF">
        <w:rPr>
          <w:rFonts w:eastAsia="Calibri"/>
          <w:b/>
          <w:sz w:val="26"/>
          <w:szCs w:val="26"/>
          <w:lang w:val="fr-FR"/>
        </w:rPr>
        <w:t>I. TÓM TẮT TÌNH HÌNH</w:t>
      </w:r>
    </w:p>
    <w:p w14:paraId="12F3EEEC" w14:textId="77777777" w:rsidR="00AF52CF" w:rsidRPr="00AF52CF" w:rsidRDefault="00AF52CF" w:rsidP="00AF52CF">
      <w:pPr>
        <w:tabs>
          <w:tab w:val="left" w:leader="dot" w:pos="9072"/>
        </w:tabs>
        <w:spacing w:line="240" w:lineRule="auto"/>
        <w:ind w:firstLine="567"/>
        <w:rPr>
          <w:rFonts w:eastAsia="Calibri"/>
          <w:sz w:val="26"/>
          <w:szCs w:val="26"/>
          <w:lang w:val="fr-FR"/>
        </w:rPr>
      </w:pPr>
      <w:r w:rsidRPr="00AF52CF">
        <w:rPr>
          <w:rFonts w:eastAsia="Calibri"/>
          <w:sz w:val="26"/>
          <w:szCs w:val="26"/>
          <w:lang w:val="fr-FR"/>
        </w:rPr>
        <w:t>1. Thông tin chung về cơ sở hỗ trợ nạn nhân</w:t>
      </w:r>
    </w:p>
    <w:p w14:paraId="33218C3B" w14:textId="77777777" w:rsidR="00AF52CF" w:rsidRPr="00AF52CF" w:rsidRDefault="00AF52CF" w:rsidP="00AF52CF">
      <w:pPr>
        <w:tabs>
          <w:tab w:val="left" w:leader="dot" w:pos="9072"/>
        </w:tabs>
        <w:spacing w:line="240" w:lineRule="auto"/>
        <w:ind w:left="567" w:firstLine="567"/>
        <w:rPr>
          <w:rFonts w:eastAsia="Calibri"/>
          <w:sz w:val="26"/>
          <w:szCs w:val="26"/>
          <w:lang w:val="fr-FR"/>
        </w:rPr>
      </w:pPr>
      <w:r w:rsidRPr="00AF52CF">
        <w:rPr>
          <w:rFonts w:eastAsia="Calibri"/>
          <w:sz w:val="26"/>
          <w:szCs w:val="26"/>
          <w:lang w:val="fr-FR"/>
        </w:rPr>
        <w:t>- Tên cơ sở, địa điểm cơ sở: ………………………………………</w:t>
      </w:r>
    </w:p>
    <w:p w14:paraId="290D8BA0" w14:textId="77777777" w:rsidR="00AF52CF" w:rsidRPr="00AF52CF" w:rsidRDefault="00AF52CF" w:rsidP="00AF52CF">
      <w:pPr>
        <w:tabs>
          <w:tab w:val="left" w:leader="dot" w:pos="9072"/>
        </w:tabs>
        <w:spacing w:line="240" w:lineRule="auto"/>
        <w:ind w:left="567" w:firstLine="567"/>
        <w:rPr>
          <w:rFonts w:eastAsia="Calibri"/>
          <w:sz w:val="26"/>
          <w:szCs w:val="26"/>
          <w:lang w:val="fr-FR"/>
        </w:rPr>
      </w:pPr>
      <w:r w:rsidRPr="00AF52CF">
        <w:rPr>
          <w:rFonts w:eastAsia="Calibri"/>
          <w:sz w:val="26"/>
          <w:szCs w:val="26"/>
          <w:lang w:val="fr-FR"/>
        </w:rPr>
        <w:t>- Họ, tên Giám đốc cơ sở:…………… ……………………………</w:t>
      </w:r>
    </w:p>
    <w:p w14:paraId="07B24AF3" w14:textId="77777777" w:rsidR="00AF52CF" w:rsidRPr="00AF52CF" w:rsidRDefault="00AF52CF" w:rsidP="00AF52CF">
      <w:pPr>
        <w:tabs>
          <w:tab w:val="left" w:leader="dot" w:pos="9072"/>
        </w:tabs>
        <w:spacing w:line="240" w:lineRule="auto"/>
        <w:ind w:left="567" w:firstLine="567"/>
        <w:rPr>
          <w:rFonts w:eastAsia="Calibri"/>
          <w:sz w:val="26"/>
          <w:szCs w:val="26"/>
          <w:lang w:val="fr-FR"/>
        </w:rPr>
      </w:pPr>
      <w:r w:rsidRPr="00AF52CF">
        <w:rPr>
          <w:rFonts w:eastAsia="Calibri"/>
          <w:sz w:val="26"/>
          <w:szCs w:val="26"/>
          <w:lang w:val="fr-FR"/>
        </w:rPr>
        <w:t>- Quyết định (cấp, cấp lại, sửa đổi, bổ sung, gia hạn): số, ngày, tháng, năm..</w:t>
      </w:r>
    </w:p>
    <w:p w14:paraId="5DF20D3D" w14:textId="77777777" w:rsidR="00AF52CF" w:rsidRPr="00AF52CF" w:rsidRDefault="00AF52CF" w:rsidP="00AF52CF">
      <w:pPr>
        <w:tabs>
          <w:tab w:val="left" w:leader="dot" w:pos="9072"/>
        </w:tabs>
        <w:spacing w:line="240" w:lineRule="auto"/>
        <w:ind w:firstLine="567"/>
        <w:rPr>
          <w:rFonts w:eastAsia="Calibri"/>
          <w:sz w:val="26"/>
          <w:szCs w:val="26"/>
          <w:lang w:val="fr-FR"/>
        </w:rPr>
      </w:pPr>
      <w:r w:rsidRPr="00AF52CF">
        <w:rPr>
          <w:rFonts w:eastAsia="Calibri"/>
          <w:sz w:val="26"/>
          <w:szCs w:val="26"/>
          <w:lang w:val="fr-FR"/>
        </w:rPr>
        <w:t>a) Thực trạng về cơ sở vật chất, cán bộ: …………………………………</w:t>
      </w:r>
    </w:p>
    <w:p w14:paraId="29F2C982" w14:textId="77777777" w:rsidR="00AF52CF" w:rsidRPr="00AF52CF" w:rsidRDefault="00AF52CF" w:rsidP="00AF52CF">
      <w:pPr>
        <w:tabs>
          <w:tab w:val="left" w:leader="dot" w:pos="9072"/>
        </w:tabs>
        <w:spacing w:line="240" w:lineRule="auto"/>
        <w:ind w:firstLine="567"/>
        <w:rPr>
          <w:rFonts w:eastAsia="Calibri"/>
          <w:sz w:val="26"/>
          <w:szCs w:val="26"/>
          <w:lang w:val="fr-FR"/>
        </w:rPr>
      </w:pPr>
      <w:r w:rsidRPr="00AF52CF">
        <w:rPr>
          <w:rFonts w:eastAsia="Calibri"/>
          <w:sz w:val="26"/>
          <w:szCs w:val="26"/>
          <w:lang w:val="fr-FR"/>
        </w:rPr>
        <w:t>b) Số nạn nhân hiện cơ sở đang quản lý: …………………………………</w:t>
      </w:r>
    </w:p>
    <w:p w14:paraId="62294CBA" w14:textId="77777777" w:rsidR="00AF52CF" w:rsidRPr="00AF52CF" w:rsidRDefault="00AF52CF" w:rsidP="00AF52CF">
      <w:pPr>
        <w:tabs>
          <w:tab w:val="left" w:leader="dot" w:pos="9072"/>
        </w:tabs>
        <w:spacing w:line="240" w:lineRule="auto"/>
        <w:ind w:firstLine="567"/>
        <w:rPr>
          <w:rFonts w:eastAsia="Calibri"/>
          <w:sz w:val="26"/>
          <w:szCs w:val="26"/>
          <w:lang w:val="fr-FR"/>
        </w:rPr>
      </w:pPr>
      <w:r w:rsidRPr="00AF52CF">
        <w:rPr>
          <w:rFonts w:eastAsia="Calibri"/>
          <w:sz w:val="26"/>
          <w:szCs w:val="26"/>
          <w:lang w:val="fr-FR"/>
        </w:rPr>
        <w:t>c) Tình hình tài chính, công nợ của cơ sở: ………………………………</w:t>
      </w:r>
    </w:p>
    <w:p w14:paraId="657166DE" w14:textId="77777777" w:rsidR="00AF52CF" w:rsidRPr="00AF52CF" w:rsidRDefault="00AF52CF" w:rsidP="00AF52CF">
      <w:pPr>
        <w:tabs>
          <w:tab w:val="left" w:leader="dot" w:pos="9072"/>
        </w:tabs>
        <w:spacing w:line="240" w:lineRule="auto"/>
        <w:ind w:firstLine="567"/>
        <w:rPr>
          <w:rFonts w:eastAsia="Calibri"/>
          <w:sz w:val="26"/>
          <w:szCs w:val="26"/>
          <w:lang w:val="fr-FR"/>
        </w:rPr>
      </w:pPr>
      <w:r w:rsidRPr="00AF52CF">
        <w:rPr>
          <w:rFonts w:eastAsia="Calibri"/>
          <w:sz w:val="26"/>
          <w:szCs w:val="26"/>
          <w:lang w:val="fr-FR"/>
        </w:rPr>
        <w:t>d) Tổ chức, cá nhân có quyền lợi hoặc nghĩa vụ liên quan (</w:t>
      </w:r>
      <w:r w:rsidRPr="00AF52CF">
        <w:rPr>
          <w:rFonts w:eastAsia="Calibri"/>
          <w:i/>
          <w:sz w:val="26"/>
          <w:szCs w:val="26"/>
          <w:lang w:val="fr-FR"/>
        </w:rPr>
        <w:t>ghi cụ thể, chi tiết</w:t>
      </w:r>
      <w:r w:rsidRPr="00AF52CF">
        <w:rPr>
          <w:rFonts w:eastAsia="Calibri"/>
          <w:sz w:val="26"/>
          <w:szCs w:val="26"/>
          <w:lang w:val="fr-FR"/>
        </w:rPr>
        <w:t>): ……………………………………………………………</w:t>
      </w:r>
    </w:p>
    <w:p w14:paraId="4A8430AF" w14:textId="77777777" w:rsidR="00AF52CF" w:rsidRPr="00AF52CF" w:rsidRDefault="00AF52CF" w:rsidP="00AF52CF">
      <w:pPr>
        <w:tabs>
          <w:tab w:val="left" w:leader="dot" w:pos="9072"/>
        </w:tabs>
        <w:spacing w:line="240" w:lineRule="auto"/>
        <w:ind w:firstLine="567"/>
        <w:rPr>
          <w:rFonts w:eastAsia="Calibri"/>
          <w:b/>
          <w:sz w:val="26"/>
          <w:szCs w:val="26"/>
          <w:lang w:val="fr-FR"/>
        </w:rPr>
      </w:pPr>
    </w:p>
    <w:p w14:paraId="4C4C81D7" w14:textId="77777777" w:rsidR="00AF52CF" w:rsidRPr="00AF52CF" w:rsidRDefault="00AF52CF" w:rsidP="00AF52CF">
      <w:pPr>
        <w:tabs>
          <w:tab w:val="left" w:leader="dot" w:pos="9072"/>
        </w:tabs>
        <w:spacing w:line="240" w:lineRule="auto"/>
        <w:ind w:firstLine="567"/>
        <w:rPr>
          <w:rFonts w:eastAsia="Calibri"/>
          <w:b/>
          <w:sz w:val="26"/>
          <w:szCs w:val="26"/>
          <w:lang w:val="fr-FR"/>
        </w:rPr>
      </w:pPr>
      <w:r w:rsidRPr="00AF52CF">
        <w:rPr>
          <w:rFonts w:eastAsia="Calibri"/>
          <w:b/>
          <w:sz w:val="26"/>
          <w:szCs w:val="26"/>
          <w:lang w:val="fr-FR"/>
        </w:rPr>
        <w:t>II. LÝ DO CHẤM DỨT HOẠT ĐỘNG</w:t>
      </w:r>
    </w:p>
    <w:p w14:paraId="2E1DEDE6" w14:textId="77777777" w:rsidR="00AF52CF" w:rsidRPr="00AF52CF" w:rsidRDefault="00AF52CF" w:rsidP="00AF52CF">
      <w:pPr>
        <w:tabs>
          <w:tab w:val="left" w:leader="dot" w:pos="9072"/>
        </w:tabs>
        <w:spacing w:line="240" w:lineRule="auto"/>
        <w:ind w:firstLine="567"/>
        <w:rPr>
          <w:rFonts w:eastAsia="Calibri"/>
          <w:b/>
          <w:sz w:val="26"/>
          <w:szCs w:val="26"/>
          <w:lang w:val="fr-FR"/>
        </w:rPr>
      </w:pPr>
    </w:p>
    <w:p w14:paraId="4D3C4D65" w14:textId="77777777" w:rsidR="00AF52CF" w:rsidRPr="00AF52CF" w:rsidRDefault="00AF52CF" w:rsidP="00AF52CF">
      <w:pPr>
        <w:tabs>
          <w:tab w:val="left" w:leader="dot" w:pos="9072"/>
        </w:tabs>
        <w:spacing w:line="240" w:lineRule="auto"/>
        <w:ind w:firstLine="567"/>
        <w:rPr>
          <w:rFonts w:eastAsia="Calibri"/>
          <w:sz w:val="26"/>
          <w:szCs w:val="26"/>
          <w:lang w:val="en-US"/>
        </w:rPr>
      </w:pPr>
      <w:r w:rsidRPr="00AF52CF">
        <w:rPr>
          <w:rFonts w:eastAsia="Calibri"/>
          <w:sz w:val="26"/>
          <w:szCs w:val="26"/>
          <w:lang w:val="en-US"/>
        </w:rPr>
        <w:t>(Ghi rõ từng lý do)</w:t>
      </w:r>
    </w:p>
    <w:p w14:paraId="1D72086A" w14:textId="77777777" w:rsidR="00AF52CF" w:rsidRPr="00AF52CF" w:rsidRDefault="00AF52CF" w:rsidP="00AF52CF">
      <w:pPr>
        <w:tabs>
          <w:tab w:val="left" w:leader="dot" w:pos="9072"/>
        </w:tabs>
        <w:spacing w:line="240" w:lineRule="auto"/>
        <w:ind w:firstLine="567"/>
        <w:rPr>
          <w:rFonts w:eastAsia="Calibri"/>
          <w:b/>
          <w:sz w:val="26"/>
          <w:szCs w:val="26"/>
          <w:lang w:val="en-US"/>
        </w:rPr>
      </w:pPr>
    </w:p>
    <w:p w14:paraId="3AB9937D" w14:textId="77777777" w:rsidR="00AF52CF" w:rsidRPr="00AF52CF" w:rsidRDefault="00AF52CF" w:rsidP="00AF52CF">
      <w:pPr>
        <w:tabs>
          <w:tab w:val="left" w:leader="dot" w:pos="9072"/>
        </w:tabs>
        <w:spacing w:line="240" w:lineRule="auto"/>
        <w:ind w:firstLine="567"/>
        <w:rPr>
          <w:rFonts w:eastAsia="Calibri"/>
          <w:b/>
          <w:sz w:val="26"/>
          <w:szCs w:val="26"/>
          <w:lang w:val="en-US"/>
        </w:rPr>
      </w:pPr>
      <w:r w:rsidRPr="00AF52CF">
        <w:rPr>
          <w:rFonts w:eastAsia="Calibri"/>
          <w:b/>
          <w:sz w:val="26"/>
          <w:szCs w:val="26"/>
          <w:lang w:val="en-US"/>
        </w:rPr>
        <w:t>III. ĐỀ XUẤT PHƯƠNG ÁN GIẢI QUYẾT</w:t>
      </w:r>
    </w:p>
    <w:p w14:paraId="7C5BF919" w14:textId="77777777" w:rsidR="00AF52CF" w:rsidRPr="00AF52CF" w:rsidRDefault="00AF52CF" w:rsidP="00AF52CF">
      <w:pPr>
        <w:tabs>
          <w:tab w:val="left" w:leader="dot" w:pos="9072"/>
        </w:tabs>
        <w:spacing w:line="240" w:lineRule="auto"/>
        <w:ind w:firstLine="567"/>
        <w:rPr>
          <w:rFonts w:eastAsia="Calibri"/>
          <w:sz w:val="26"/>
          <w:szCs w:val="26"/>
          <w:lang w:val="en-US"/>
        </w:rPr>
      </w:pPr>
      <w:r w:rsidRPr="00AF52CF">
        <w:rPr>
          <w:rFonts w:eastAsia="Calibri"/>
          <w:sz w:val="26"/>
          <w:szCs w:val="26"/>
          <w:lang w:val="en-US"/>
        </w:rPr>
        <w:t>1. Đề xuất phương án giải quyết về nhân sự, tổ chức bộ máy, biên chế, tài chính, tài sản, đất đai và các vấn đề khác có liên quan.</w:t>
      </w:r>
    </w:p>
    <w:p w14:paraId="6F703A5A" w14:textId="77777777" w:rsidR="00AF52CF" w:rsidRPr="00AF52CF" w:rsidRDefault="00AF52CF" w:rsidP="00AF52CF">
      <w:pPr>
        <w:tabs>
          <w:tab w:val="left" w:leader="dot" w:pos="9072"/>
        </w:tabs>
        <w:spacing w:line="240" w:lineRule="auto"/>
        <w:ind w:firstLine="567"/>
        <w:rPr>
          <w:rFonts w:eastAsia="Calibri"/>
          <w:sz w:val="26"/>
          <w:szCs w:val="26"/>
          <w:lang w:val="en-US"/>
        </w:rPr>
      </w:pPr>
      <w:r w:rsidRPr="00AF52CF">
        <w:rPr>
          <w:rFonts w:eastAsia="Calibri"/>
          <w:sz w:val="26"/>
          <w:szCs w:val="26"/>
          <w:lang w:val="en-US"/>
        </w:rPr>
        <w:t>2. Đề xuất phương án giải quyết đối với số nạn nhân hiện đang quản lý</w:t>
      </w:r>
    </w:p>
    <w:p w14:paraId="3F7B7BB7" w14:textId="77777777" w:rsidR="00AF52CF" w:rsidRPr="00AF52CF" w:rsidRDefault="00AF52CF" w:rsidP="00AF52CF">
      <w:pPr>
        <w:tabs>
          <w:tab w:val="left" w:leader="dot" w:pos="9072"/>
        </w:tabs>
        <w:spacing w:line="240" w:lineRule="auto"/>
        <w:ind w:firstLine="567"/>
        <w:rPr>
          <w:rFonts w:eastAsia="Calibri"/>
          <w:sz w:val="26"/>
          <w:szCs w:val="26"/>
          <w:lang w:val="en-US"/>
        </w:rPr>
      </w:pPr>
      <w:r w:rsidRPr="00AF52CF">
        <w:rPr>
          <w:rFonts w:eastAsia="Calibri"/>
          <w:sz w:val="26"/>
          <w:szCs w:val="26"/>
          <w:lang w:val="en-US"/>
        </w:rPr>
        <w:t>3. Quy định trách nhiệm của tổ chức, cá nhân thực hiện phương án giải quyết và thời hạn xử lý các vấn đề liên quan.</w:t>
      </w:r>
    </w:p>
    <w:p w14:paraId="7F460068" w14:textId="77777777" w:rsidR="00AF52CF" w:rsidRPr="00AF52CF" w:rsidRDefault="00AF52CF" w:rsidP="00AF52CF">
      <w:pPr>
        <w:tabs>
          <w:tab w:val="left" w:leader="dot" w:pos="9072"/>
        </w:tabs>
        <w:spacing w:line="240" w:lineRule="auto"/>
        <w:ind w:firstLine="567"/>
        <w:rPr>
          <w:rFonts w:eastAsia="Calibri"/>
          <w:sz w:val="26"/>
          <w:szCs w:val="26"/>
          <w:lang w:val="en-US"/>
        </w:rPr>
      </w:pPr>
      <w:r w:rsidRPr="00AF52CF">
        <w:rPr>
          <w:rFonts w:eastAsia="Calibri"/>
          <w:sz w:val="26"/>
          <w:szCs w:val="26"/>
          <w:lang w:val="en-US"/>
        </w:rPr>
        <w:t>- Các tài liệu khác có liên quan (nếu có).</w:t>
      </w:r>
    </w:p>
    <w:tbl>
      <w:tblPr>
        <w:tblW w:w="0" w:type="auto"/>
        <w:tblLook w:val="04A0" w:firstRow="1" w:lastRow="0" w:firstColumn="1" w:lastColumn="0" w:noHBand="0" w:noVBand="1"/>
      </w:tblPr>
      <w:tblGrid>
        <w:gridCol w:w="4613"/>
        <w:gridCol w:w="4618"/>
      </w:tblGrid>
      <w:tr w:rsidR="00AF52CF" w:rsidRPr="00AF52CF" w14:paraId="62EEEB09" w14:textId="77777777" w:rsidTr="00D26993">
        <w:tc>
          <w:tcPr>
            <w:tcW w:w="4644" w:type="dxa"/>
          </w:tcPr>
          <w:p w14:paraId="3B8A8952" w14:textId="77777777" w:rsidR="00AF52CF" w:rsidRPr="00AF52CF" w:rsidRDefault="00AF52CF" w:rsidP="00AF52CF">
            <w:pPr>
              <w:spacing w:line="240" w:lineRule="auto"/>
              <w:ind w:right="-142"/>
              <w:rPr>
                <w:rFonts w:eastAsia="Calibri"/>
                <w:sz w:val="26"/>
                <w:szCs w:val="26"/>
                <w:lang w:val="en-US"/>
              </w:rPr>
            </w:pPr>
          </w:p>
        </w:tc>
        <w:tc>
          <w:tcPr>
            <w:tcW w:w="4644" w:type="dxa"/>
            <w:hideMark/>
          </w:tcPr>
          <w:p w14:paraId="4CC2EC39" w14:textId="77777777" w:rsidR="00AF52CF" w:rsidRPr="00AF52CF" w:rsidRDefault="00AF52CF" w:rsidP="00AF52CF">
            <w:pPr>
              <w:spacing w:line="240" w:lineRule="auto"/>
              <w:jc w:val="center"/>
              <w:rPr>
                <w:rFonts w:eastAsia="Calibri"/>
                <w:b/>
                <w:bCs/>
                <w:sz w:val="26"/>
                <w:szCs w:val="26"/>
                <w:lang w:val="en-US"/>
              </w:rPr>
            </w:pPr>
            <w:r w:rsidRPr="00AF52CF">
              <w:rPr>
                <w:rFonts w:eastAsia="Calibri"/>
                <w:b/>
                <w:bCs/>
                <w:sz w:val="26"/>
                <w:szCs w:val="26"/>
                <w:lang w:val="en-US"/>
              </w:rPr>
              <w:t>GIÁM ĐỐC</w:t>
            </w:r>
          </w:p>
          <w:p w14:paraId="6CED33F3" w14:textId="77777777" w:rsidR="00AF52CF" w:rsidRPr="00AF52CF" w:rsidRDefault="00AF52CF" w:rsidP="00AF52CF">
            <w:pPr>
              <w:spacing w:line="240" w:lineRule="auto"/>
              <w:jc w:val="center"/>
              <w:rPr>
                <w:rFonts w:eastAsia="Calibri"/>
                <w:sz w:val="26"/>
                <w:szCs w:val="26"/>
                <w:lang w:val="en-US"/>
              </w:rPr>
            </w:pPr>
            <w:r w:rsidRPr="00AF52CF">
              <w:rPr>
                <w:rFonts w:eastAsia="Calibri"/>
                <w:sz w:val="26"/>
                <w:szCs w:val="26"/>
                <w:lang w:val="en-US"/>
              </w:rPr>
              <w:t>(</w:t>
            </w:r>
            <w:r w:rsidRPr="00AF52CF">
              <w:rPr>
                <w:rFonts w:eastAsia="Calibri"/>
                <w:i/>
                <w:sz w:val="26"/>
                <w:szCs w:val="26"/>
                <w:lang w:val="en-US"/>
              </w:rPr>
              <w:t>Ký, ghi rõ họ, tên và đóng dấu</w:t>
            </w:r>
            <w:r w:rsidRPr="00AF52CF">
              <w:rPr>
                <w:rFonts w:eastAsia="Calibri"/>
                <w:sz w:val="26"/>
                <w:szCs w:val="26"/>
                <w:lang w:val="en-US"/>
              </w:rPr>
              <w:t>)</w:t>
            </w:r>
          </w:p>
        </w:tc>
      </w:tr>
    </w:tbl>
    <w:p w14:paraId="02BB988E" w14:textId="77777777" w:rsidR="00AF52CF" w:rsidRPr="00AF52CF" w:rsidRDefault="00AF52CF" w:rsidP="00AF52CF">
      <w:pPr>
        <w:spacing w:before="120" w:after="120" w:line="240" w:lineRule="auto"/>
        <w:ind w:firstLine="650"/>
        <w:rPr>
          <w:rFonts w:eastAsia="Calibri"/>
          <w:b/>
          <w:sz w:val="26"/>
          <w:szCs w:val="26"/>
        </w:rPr>
      </w:pPr>
    </w:p>
    <w:p w14:paraId="71D842B8" w14:textId="77777777" w:rsidR="00AF52CF" w:rsidRPr="00AF52CF" w:rsidRDefault="00AF52CF" w:rsidP="00AF52CF">
      <w:pPr>
        <w:spacing w:before="120" w:after="120" w:line="240" w:lineRule="auto"/>
        <w:ind w:firstLine="650"/>
        <w:jc w:val="left"/>
        <w:rPr>
          <w:rFonts w:eastAsia="Calibri"/>
          <w:sz w:val="26"/>
          <w:szCs w:val="26"/>
          <w:lang w:val="en-US"/>
        </w:rPr>
        <w:sectPr w:rsidR="00AF52CF" w:rsidRPr="00AF52CF" w:rsidSect="005326CE">
          <w:pgSz w:w="11907" w:h="16840" w:code="9"/>
          <w:pgMar w:top="1134" w:right="1021" w:bottom="1134" w:left="1871" w:header="567" w:footer="567" w:gutter="0"/>
          <w:cols w:space="720"/>
          <w:titlePg/>
          <w:docGrid w:linePitch="326"/>
        </w:sectPr>
      </w:pPr>
    </w:p>
    <w:p w14:paraId="10848376" w14:textId="77777777" w:rsidR="00AF52CF" w:rsidRPr="00AF52CF" w:rsidRDefault="00AF52CF" w:rsidP="00642817">
      <w:pPr>
        <w:numPr>
          <w:ilvl w:val="0"/>
          <w:numId w:val="18"/>
        </w:numPr>
        <w:tabs>
          <w:tab w:val="left" w:pos="993"/>
        </w:tabs>
        <w:spacing w:before="120" w:after="120" w:line="240" w:lineRule="auto"/>
        <w:ind w:left="0" w:firstLine="567"/>
        <w:contextualSpacing/>
        <w:outlineLvl w:val="1"/>
        <w:rPr>
          <w:rFonts w:eastAsia="Calibri"/>
          <w:b/>
          <w:i/>
          <w:color w:val="0070C0"/>
          <w:szCs w:val="28"/>
          <w:lang w:val="en-US"/>
        </w:rPr>
      </w:pPr>
      <w:r w:rsidRPr="00AF52CF">
        <w:rPr>
          <w:rFonts w:eastAsia="Calibri"/>
          <w:b/>
          <w:color w:val="0070C0"/>
          <w:szCs w:val="28"/>
          <w:lang w:val="en-US"/>
        </w:rPr>
        <w:t>Cấp giấy phép hoạt động cai nghiện ma túy tự nguyện (1.010935)</w:t>
      </w:r>
    </w:p>
    <w:p w14:paraId="46B3FE96"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lang w:val="en-US"/>
        </w:rPr>
      </w:pP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AF52CF">
        <w:rPr>
          <w:rFonts w:eastAsia="Calibri"/>
          <w:b/>
          <w:bCs/>
          <w:szCs w:val="28"/>
          <w:lang w:val="en-US"/>
        </w:rPr>
        <w:t xml:space="preserve"> </w:t>
      </w:r>
      <w:r w:rsidRPr="00AF52CF">
        <w:rPr>
          <w:rFonts w:eastAsia="Calibri"/>
          <w:b/>
          <w:bCs/>
          <w:szCs w:val="28"/>
        </w:rPr>
        <w:t>tự</w:t>
      </w:r>
      <w:r w:rsidRPr="00AF52CF">
        <w:rPr>
          <w:rFonts w:eastAsia="Calibri"/>
          <w:b/>
          <w:bCs/>
          <w:szCs w:val="28"/>
          <w:lang w:val="en-US"/>
        </w:rPr>
        <w:t xml:space="preserve">, cách thức, thời gian </w:t>
      </w:r>
      <w:r w:rsidRPr="00AF52CF">
        <w:rPr>
          <w:rFonts w:eastAsia="Calibri"/>
          <w:b/>
          <w:bCs/>
          <w:szCs w:val="28"/>
        </w:rPr>
        <w:t>giải q</w:t>
      </w:r>
      <w:r w:rsidRPr="00AF52CF">
        <w:rPr>
          <w:rFonts w:eastAsia="Calibri"/>
          <w:b/>
          <w:bCs/>
          <w:szCs w:val="28"/>
          <w:lang w:val="en-US"/>
        </w:rPr>
        <w:t>uyết thủ tục hành chính</w:t>
      </w:r>
    </w:p>
    <w:tbl>
      <w:tblPr>
        <w:tblW w:w="14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655"/>
        <w:gridCol w:w="8033"/>
        <w:gridCol w:w="2660"/>
      </w:tblGrid>
      <w:tr w:rsidR="00AF52CF" w:rsidRPr="00AF52CF" w14:paraId="1E4F2F39" w14:textId="77777777" w:rsidTr="00D26993">
        <w:trPr>
          <w:trHeight w:val="405"/>
          <w:tblHeader/>
          <w:jc w:val="center"/>
        </w:trPr>
        <w:tc>
          <w:tcPr>
            <w:tcW w:w="704" w:type="dxa"/>
            <w:vAlign w:val="center"/>
          </w:tcPr>
          <w:p w14:paraId="023AAD9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688" w:type="dxa"/>
            <w:vAlign w:val="center"/>
          </w:tcPr>
          <w:p w14:paraId="20223F51"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8114" w:type="dxa"/>
            <w:vAlign w:val="center"/>
          </w:tcPr>
          <w:p w14:paraId="5CE3C883" w14:textId="77777777" w:rsidR="00AF52CF" w:rsidRPr="00AF52CF" w:rsidRDefault="00AF52CF" w:rsidP="00AF52CF">
            <w:pPr>
              <w:spacing w:before="120" w:after="120" w:line="240" w:lineRule="auto"/>
              <w:ind w:firstLine="323"/>
              <w:jc w:val="center"/>
              <w:rPr>
                <w:rFonts w:eastAsia="Times New Roman"/>
                <w:b/>
                <w:bCs/>
                <w:szCs w:val="28"/>
                <w:lang w:val="en-US"/>
              </w:rPr>
            </w:pPr>
            <w:r w:rsidRPr="00AF52CF">
              <w:rPr>
                <w:rFonts w:eastAsia="Times New Roman"/>
                <w:b/>
                <w:bCs/>
                <w:szCs w:val="28"/>
                <w:lang w:val="en-US"/>
              </w:rPr>
              <w:t>Cách thức thực hiện</w:t>
            </w:r>
          </w:p>
        </w:tc>
        <w:tc>
          <w:tcPr>
            <w:tcW w:w="2693" w:type="dxa"/>
            <w:vAlign w:val="center"/>
          </w:tcPr>
          <w:p w14:paraId="29904260"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2AFC00AC" w14:textId="77777777" w:rsidTr="00D26993">
        <w:trPr>
          <w:trHeight w:val="898"/>
          <w:jc w:val="center"/>
        </w:trPr>
        <w:tc>
          <w:tcPr>
            <w:tcW w:w="704" w:type="dxa"/>
            <w:vMerge w:val="restart"/>
            <w:vAlign w:val="center"/>
          </w:tcPr>
          <w:p w14:paraId="5ED36915"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688" w:type="dxa"/>
            <w:vMerge w:val="restart"/>
            <w:vAlign w:val="center"/>
          </w:tcPr>
          <w:p w14:paraId="6F73407D"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8114" w:type="dxa"/>
            <w:vAlign w:val="center"/>
          </w:tcPr>
          <w:p w14:paraId="337DF0E6" w14:textId="77777777" w:rsidR="00AF52CF" w:rsidRPr="00AF52CF" w:rsidRDefault="00AF52CF" w:rsidP="00AF52CF">
            <w:pPr>
              <w:shd w:val="clear" w:color="auto" w:fill="FFFFFF"/>
              <w:spacing w:before="120" w:after="120" w:line="240" w:lineRule="auto"/>
              <w:ind w:firstLine="323"/>
              <w:rPr>
                <w:rFonts w:eastAsia="Times New Roman"/>
                <w:i/>
                <w:iCs/>
                <w:szCs w:val="28"/>
                <w:lang w:val="en-US"/>
              </w:rPr>
            </w:pPr>
            <w:r w:rsidRPr="00AF52CF">
              <w:rPr>
                <w:rFonts w:eastAsia="Times New Roman"/>
                <w:szCs w:val="28"/>
                <w:lang w:val="en-US"/>
              </w:rPr>
              <w:t xml:space="preserve">1. Nộp </w:t>
            </w:r>
            <w:r w:rsidRPr="00AF52CF">
              <w:rPr>
                <w:rFonts w:eastAsia="Times New Roman"/>
                <w:szCs w:val="28"/>
              </w:rPr>
              <w:t xml:space="preserve">trực tiếp qua </w:t>
            </w:r>
            <w:r w:rsidRPr="00AF52CF">
              <w:rPr>
                <w:rFonts w:eastAsia="Times New Roman"/>
                <w:szCs w:val="28"/>
                <w:lang w:val="en-US"/>
              </w:rPr>
              <w:t xml:space="preserve">Bộ phận tiếp nhận và trả kết quả tại </w:t>
            </w:r>
            <w:r w:rsidR="004A5E1C">
              <w:rPr>
                <w:rFonts w:eastAsia="Times New Roman"/>
                <w:szCs w:val="28"/>
                <w:lang w:val="en-US"/>
              </w:rPr>
              <w:t>Trung tâm Hành chính công</w:t>
            </w:r>
            <w:r w:rsidR="00895DF6">
              <w:rPr>
                <w:rFonts w:eastAsia="Times New Roman"/>
                <w:szCs w:val="28"/>
                <w:lang w:val="en-US"/>
              </w:rPr>
              <w:t xml:space="preserve"> </w:t>
            </w:r>
            <w:r w:rsidRPr="009D24D2">
              <w:rPr>
                <w:rFonts w:eastAsia="Times New Roman"/>
                <w:szCs w:val="28"/>
                <w:lang w:val="en-US"/>
              </w:rPr>
              <w:t xml:space="preserve">tỉnh Đồng Tháp </w:t>
            </w:r>
            <w:r w:rsidRPr="009D24D2">
              <w:rPr>
                <w:rFonts w:eastAsia="Times New Roman"/>
                <w:i/>
                <w:szCs w:val="28"/>
                <w:lang w:val="en-US"/>
              </w:rPr>
              <w:t>(số 85, đường Nguyễn Huệ, phường 1, thành phố Cao Lãnh, tỉnh Đồng Tháp)</w:t>
            </w:r>
            <w:r w:rsidRPr="009D24D2">
              <w:rPr>
                <w:rFonts w:eastAsia="Times New Roman"/>
                <w:szCs w:val="28"/>
                <w:lang w:val="en-US"/>
              </w:rPr>
              <w:t>;</w:t>
            </w:r>
          </w:p>
          <w:p w14:paraId="018F7A34" w14:textId="77777777" w:rsidR="00AF52CF" w:rsidRPr="00AF52CF" w:rsidRDefault="00AF52CF" w:rsidP="00AF52CF">
            <w:pPr>
              <w:shd w:val="clear" w:color="auto" w:fill="FFFFFF"/>
              <w:spacing w:before="120" w:after="120" w:line="240" w:lineRule="auto"/>
              <w:ind w:firstLine="323"/>
              <w:rPr>
                <w:rFonts w:eastAsia="Times New Roman"/>
                <w:szCs w:val="28"/>
                <w:lang w:val="en-US"/>
              </w:rPr>
            </w:pPr>
            <w:r w:rsidRPr="00AF52CF">
              <w:rPr>
                <w:rFonts w:eastAsia="Times New Roman"/>
                <w:szCs w:val="28"/>
                <w:lang w:val="en-US"/>
              </w:rPr>
              <w:t>2. Hoặc qua dịch vụ bưu chính công ích.</w:t>
            </w:r>
          </w:p>
        </w:tc>
        <w:tc>
          <w:tcPr>
            <w:tcW w:w="2693" w:type="dxa"/>
            <w:vAlign w:val="center"/>
          </w:tcPr>
          <w:p w14:paraId="784FDDC7"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00A590E9" w14:textId="77777777" w:rsidTr="00D26993">
        <w:trPr>
          <w:trHeight w:val="948"/>
          <w:jc w:val="center"/>
        </w:trPr>
        <w:tc>
          <w:tcPr>
            <w:tcW w:w="704" w:type="dxa"/>
            <w:vMerge/>
            <w:vAlign w:val="center"/>
          </w:tcPr>
          <w:p w14:paraId="20B2A2B9" w14:textId="77777777" w:rsidR="00AF52CF" w:rsidRPr="00AF52CF" w:rsidRDefault="00AF52CF" w:rsidP="00AF52CF">
            <w:pPr>
              <w:spacing w:before="120" w:after="120" w:line="240" w:lineRule="auto"/>
              <w:jc w:val="center"/>
              <w:rPr>
                <w:rFonts w:eastAsia="Times New Roman"/>
                <w:b/>
                <w:bCs/>
                <w:szCs w:val="28"/>
                <w:lang w:val="en-US"/>
              </w:rPr>
            </w:pPr>
          </w:p>
        </w:tc>
        <w:tc>
          <w:tcPr>
            <w:tcW w:w="2688" w:type="dxa"/>
            <w:vMerge/>
            <w:vAlign w:val="center"/>
          </w:tcPr>
          <w:p w14:paraId="00195DB1" w14:textId="77777777" w:rsidR="00AF52CF" w:rsidRPr="00AF52CF" w:rsidRDefault="00AF52CF" w:rsidP="00AF52CF">
            <w:pPr>
              <w:spacing w:before="120" w:after="120" w:line="240" w:lineRule="auto"/>
              <w:rPr>
                <w:rFonts w:eastAsia="Calibri"/>
                <w:b/>
                <w:bCs/>
                <w:szCs w:val="28"/>
                <w:lang w:val="en-US"/>
              </w:rPr>
            </w:pPr>
          </w:p>
        </w:tc>
        <w:tc>
          <w:tcPr>
            <w:tcW w:w="8114" w:type="dxa"/>
            <w:vAlign w:val="center"/>
          </w:tcPr>
          <w:p w14:paraId="682BF18A" w14:textId="77777777" w:rsidR="00AF52CF" w:rsidRPr="00AF52CF" w:rsidRDefault="00AF52CF" w:rsidP="00AF52CF">
            <w:pPr>
              <w:spacing w:before="120" w:after="120" w:line="240" w:lineRule="auto"/>
              <w:ind w:firstLine="323"/>
              <w:rPr>
                <w:rFonts w:eastAsia="Calibri"/>
                <w:szCs w:val="28"/>
              </w:rPr>
            </w:pPr>
            <w:r w:rsidRPr="00AF52CF">
              <w:rPr>
                <w:rFonts w:eastAsia="Calibri"/>
                <w:szCs w:val="28"/>
              </w:rPr>
              <w:t xml:space="preserve">3. Hoặc nộp trực tuyến tại website Cổng Dịch vụ công của tỉnh Đồng Tháp: </w:t>
            </w:r>
            <w:hyperlink r:id="rId154" w:history="1">
              <w:r w:rsidRPr="00AF52CF">
                <w:rPr>
                  <w:rFonts w:eastAsia="Calibri"/>
                  <w:color w:val="0000FF"/>
                  <w:szCs w:val="28"/>
                  <w:u w:val="single"/>
                </w:rPr>
                <w:t>http://dichvucong.dongthap.gov.vn</w:t>
              </w:r>
            </w:hyperlink>
          </w:p>
        </w:tc>
        <w:tc>
          <w:tcPr>
            <w:tcW w:w="2693" w:type="dxa"/>
            <w:vAlign w:val="center"/>
          </w:tcPr>
          <w:p w14:paraId="78DE3BB5"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6E9264DC" w14:textId="77777777" w:rsidTr="00D26993">
        <w:trPr>
          <w:trHeight w:val="948"/>
          <w:jc w:val="center"/>
        </w:trPr>
        <w:tc>
          <w:tcPr>
            <w:tcW w:w="704" w:type="dxa"/>
            <w:vMerge w:val="restart"/>
            <w:vAlign w:val="center"/>
          </w:tcPr>
          <w:p w14:paraId="6AB4DB6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688" w:type="dxa"/>
            <w:vMerge w:val="restart"/>
            <w:vAlign w:val="center"/>
          </w:tcPr>
          <w:p w14:paraId="37514D44"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8114" w:type="dxa"/>
          </w:tcPr>
          <w:p w14:paraId="450E0903" w14:textId="77777777" w:rsidR="00AF52CF" w:rsidRPr="00AF52CF" w:rsidRDefault="00AF52CF" w:rsidP="00AF52CF">
            <w:pPr>
              <w:shd w:val="clear" w:color="auto" w:fill="FFFFFF"/>
              <w:spacing w:before="120" w:after="120" w:line="240" w:lineRule="auto"/>
              <w:ind w:firstLine="323"/>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467C93BA" w14:textId="77777777" w:rsidR="00AF52CF" w:rsidRPr="00AF52CF" w:rsidRDefault="00AF52CF" w:rsidP="00AF52CF">
            <w:pPr>
              <w:shd w:val="clear" w:color="auto" w:fill="FFFFFF"/>
              <w:spacing w:before="120" w:after="120" w:line="240" w:lineRule="auto"/>
              <w:ind w:firstLine="323"/>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343C2608" w14:textId="77777777" w:rsidR="00AF52CF" w:rsidRPr="00AF52CF" w:rsidRDefault="00AF52CF" w:rsidP="00AF52CF">
            <w:pPr>
              <w:shd w:val="clear" w:color="auto" w:fill="FFFFFF"/>
              <w:spacing w:before="120" w:after="120" w:line="240" w:lineRule="auto"/>
              <w:ind w:firstLine="323"/>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028BC41F" w14:textId="77777777" w:rsidR="00AF52CF" w:rsidRPr="00AF52CF" w:rsidRDefault="00AF52CF" w:rsidP="00AF52CF">
            <w:pPr>
              <w:shd w:val="clear" w:color="auto" w:fill="FFFFFF"/>
              <w:spacing w:before="120" w:after="120" w:line="240" w:lineRule="auto"/>
              <w:ind w:firstLine="323"/>
              <w:rPr>
                <w:rFonts w:eastAsia="Times New Roman"/>
                <w:szCs w:val="28"/>
                <w:lang w:val="en-US"/>
              </w:rPr>
            </w:pPr>
            <w:r w:rsidRPr="00AF52CF">
              <w:rPr>
                <w:rFonts w:eastAsia="Times New Roman"/>
                <w:szCs w:val="28"/>
                <w:lang w:val="en-US"/>
              </w:rPr>
              <w:t xml:space="preserve"> c) Trường hợp hồ sơ đầy đủ, chính xác theo quy định,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Bảo trợ và Phòng, chống tệ nạn xã hội để giải quyết.</w:t>
            </w:r>
          </w:p>
        </w:tc>
        <w:tc>
          <w:tcPr>
            <w:tcW w:w="2693" w:type="dxa"/>
            <w:vAlign w:val="center"/>
          </w:tcPr>
          <w:p w14:paraId="46EF8A1D"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0057F5B7" w14:textId="77777777" w:rsidTr="00D26993">
        <w:trPr>
          <w:trHeight w:val="948"/>
          <w:jc w:val="center"/>
        </w:trPr>
        <w:tc>
          <w:tcPr>
            <w:tcW w:w="704" w:type="dxa"/>
            <w:vMerge/>
            <w:vAlign w:val="center"/>
          </w:tcPr>
          <w:p w14:paraId="0134331A" w14:textId="77777777" w:rsidR="00AF52CF" w:rsidRPr="00AF52CF" w:rsidRDefault="00AF52CF" w:rsidP="00AF52CF">
            <w:pPr>
              <w:spacing w:before="120" w:after="120" w:line="240" w:lineRule="auto"/>
              <w:jc w:val="center"/>
              <w:rPr>
                <w:rFonts w:eastAsia="Times New Roman"/>
                <w:b/>
                <w:bCs/>
                <w:szCs w:val="28"/>
                <w:lang w:val="en-US"/>
              </w:rPr>
            </w:pPr>
          </w:p>
        </w:tc>
        <w:tc>
          <w:tcPr>
            <w:tcW w:w="2688" w:type="dxa"/>
            <w:vMerge/>
            <w:vAlign w:val="center"/>
          </w:tcPr>
          <w:p w14:paraId="4A992491" w14:textId="77777777" w:rsidR="00AF52CF" w:rsidRPr="00AF52CF" w:rsidRDefault="00AF52CF" w:rsidP="00AF52CF">
            <w:pPr>
              <w:spacing w:before="120" w:after="120" w:line="240" w:lineRule="auto"/>
              <w:rPr>
                <w:rFonts w:eastAsia="Calibri"/>
                <w:b/>
                <w:bCs/>
                <w:szCs w:val="28"/>
                <w:lang w:val="en-US"/>
              </w:rPr>
            </w:pPr>
          </w:p>
        </w:tc>
        <w:tc>
          <w:tcPr>
            <w:tcW w:w="8114" w:type="dxa"/>
            <w:vAlign w:val="center"/>
          </w:tcPr>
          <w:p w14:paraId="701CAA63" w14:textId="77777777" w:rsidR="00AF52CF" w:rsidRPr="00AF52CF" w:rsidRDefault="00AF52CF" w:rsidP="00AF52CF">
            <w:pPr>
              <w:spacing w:before="120" w:after="120" w:line="240" w:lineRule="auto"/>
              <w:ind w:firstLine="323"/>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6C189DC" w14:textId="77777777" w:rsidR="00AF52CF" w:rsidRPr="00AF52CF" w:rsidRDefault="00AF52CF" w:rsidP="00AF52CF">
            <w:pPr>
              <w:spacing w:before="120" w:after="120" w:line="240" w:lineRule="auto"/>
              <w:ind w:firstLine="323"/>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19D273FF" w14:textId="77777777" w:rsidR="00AF52CF" w:rsidRPr="00AF52CF" w:rsidRDefault="00AF52CF" w:rsidP="00AF52CF">
            <w:pPr>
              <w:spacing w:before="120" w:after="120" w:line="240" w:lineRule="auto"/>
              <w:ind w:firstLine="323"/>
              <w:rPr>
                <w:rFonts w:eastAsia="Calibri"/>
                <w:szCs w:val="28"/>
              </w:rPr>
            </w:pPr>
            <w:r w:rsidRPr="00AF52CF">
              <w:rPr>
                <w:rFonts w:eastAsia="Calibri"/>
                <w:szCs w:val="28"/>
              </w:rPr>
              <w:t xml:space="preserve">b) Nếu hồ sơ của tổ chức, cá nhân đầy đủ, hợp lệ thì công chức, viên chức tại Bộ phận tiếp nhận và trả kết quả tiếp nhận và chuyển cho Phòng </w:t>
            </w:r>
            <w:r w:rsidRPr="009D24D2">
              <w:rPr>
                <w:rFonts w:eastAsia="Calibri"/>
                <w:szCs w:val="28"/>
              </w:rPr>
              <w:t>Bảo trợ và Phòng, chống tệ nạn xã hội</w:t>
            </w:r>
            <w:r w:rsidRPr="00AF52CF">
              <w:rPr>
                <w:rFonts w:eastAsia="Calibri"/>
                <w:szCs w:val="28"/>
              </w:rPr>
              <w:t xml:space="preserve"> để giải quyết theo quy trình.</w:t>
            </w:r>
          </w:p>
        </w:tc>
        <w:tc>
          <w:tcPr>
            <w:tcW w:w="2693" w:type="dxa"/>
            <w:vAlign w:val="center"/>
          </w:tcPr>
          <w:p w14:paraId="39B8C485"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39A876D5" w14:textId="77777777" w:rsidTr="00D26993">
        <w:trPr>
          <w:trHeight w:val="386"/>
          <w:jc w:val="center"/>
        </w:trPr>
        <w:tc>
          <w:tcPr>
            <w:tcW w:w="704" w:type="dxa"/>
            <w:vMerge w:val="restart"/>
            <w:vAlign w:val="center"/>
          </w:tcPr>
          <w:p w14:paraId="497A275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688" w:type="dxa"/>
            <w:vMerge w:val="restart"/>
            <w:vAlign w:val="center"/>
          </w:tcPr>
          <w:p w14:paraId="6E437DAF"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8114" w:type="dxa"/>
          </w:tcPr>
          <w:p w14:paraId="2E398555" w14:textId="77777777" w:rsidR="00AF52CF" w:rsidRPr="00AF52CF" w:rsidRDefault="00AF52CF" w:rsidP="00AF52CF">
            <w:pPr>
              <w:spacing w:before="120" w:after="120" w:line="240" w:lineRule="auto"/>
              <w:ind w:firstLine="323"/>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Bảo trợ và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iều kiện theo quy</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 xml:space="preserve">ốc Sở </w:t>
            </w:r>
            <w:r w:rsidRPr="00AF52CF">
              <w:rPr>
                <w:rFonts w:eastAsia="Calibri"/>
                <w:szCs w:val="28"/>
                <w:lang w:val="en-US"/>
              </w:rPr>
              <w:t>quyết định.</w:t>
            </w:r>
          </w:p>
        </w:tc>
        <w:tc>
          <w:tcPr>
            <w:tcW w:w="2693" w:type="dxa"/>
            <w:vAlign w:val="center"/>
          </w:tcPr>
          <w:p w14:paraId="6FBCD0F0"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15 ngày làm việc, trong đó</w:t>
            </w:r>
          </w:p>
        </w:tc>
      </w:tr>
      <w:tr w:rsidR="00AF52CF" w:rsidRPr="00AF52CF" w14:paraId="78C0A8FF" w14:textId="77777777" w:rsidTr="00D26993">
        <w:trPr>
          <w:jc w:val="center"/>
        </w:trPr>
        <w:tc>
          <w:tcPr>
            <w:tcW w:w="704" w:type="dxa"/>
            <w:vMerge/>
          </w:tcPr>
          <w:p w14:paraId="0EE395BC" w14:textId="77777777" w:rsidR="00AF52CF" w:rsidRPr="00AF52CF" w:rsidRDefault="00AF52CF" w:rsidP="00AF52CF">
            <w:pPr>
              <w:spacing w:before="120" w:after="120" w:line="240" w:lineRule="auto"/>
              <w:rPr>
                <w:rFonts w:eastAsia="Times New Roman"/>
                <w:b/>
                <w:bCs/>
                <w:szCs w:val="28"/>
                <w:lang w:val="en-US"/>
              </w:rPr>
            </w:pPr>
          </w:p>
        </w:tc>
        <w:tc>
          <w:tcPr>
            <w:tcW w:w="2688" w:type="dxa"/>
            <w:vMerge/>
          </w:tcPr>
          <w:p w14:paraId="4BF4044B" w14:textId="77777777" w:rsidR="00AF52CF" w:rsidRPr="00AF52CF" w:rsidRDefault="00AF52CF" w:rsidP="00AF52CF">
            <w:pPr>
              <w:spacing w:before="120" w:after="120" w:line="240" w:lineRule="auto"/>
              <w:rPr>
                <w:rFonts w:eastAsia="Times New Roman"/>
                <w:b/>
                <w:bCs/>
                <w:szCs w:val="28"/>
                <w:lang w:val="en-US"/>
              </w:rPr>
            </w:pPr>
          </w:p>
        </w:tc>
        <w:tc>
          <w:tcPr>
            <w:tcW w:w="8114" w:type="dxa"/>
            <w:vAlign w:val="center"/>
          </w:tcPr>
          <w:p w14:paraId="6B559785" w14:textId="77777777" w:rsidR="00AF52CF" w:rsidRPr="00AF52CF" w:rsidRDefault="00AF52CF" w:rsidP="00AF52CF">
            <w:pPr>
              <w:shd w:val="clear" w:color="auto" w:fill="FFFFFF"/>
              <w:spacing w:before="120" w:after="120" w:line="240" w:lineRule="auto"/>
              <w:ind w:firstLine="323"/>
              <w:jc w:val="left"/>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693" w:type="dxa"/>
            <w:vAlign w:val="center"/>
          </w:tcPr>
          <w:p w14:paraId="4DA2C732"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szCs w:val="28"/>
                <w:lang w:val="en-US"/>
              </w:rPr>
              <w:t>0,5 ngày làm việc</w:t>
            </w:r>
          </w:p>
        </w:tc>
      </w:tr>
      <w:tr w:rsidR="00AF52CF" w:rsidRPr="00AF52CF" w14:paraId="51A8E198" w14:textId="77777777" w:rsidTr="00D26993">
        <w:trPr>
          <w:jc w:val="center"/>
        </w:trPr>
        <w:tc>
          <w:tcPr>
            <w:tcW w:w="704" w:type="dxa"/>
            <w:vMerge/>
          </w:tcPr>
          <w:p w14:paraId="122024B1" w14:textId="77777777" w:rsidR="00AF52CF" w:rsidRPr="00AF52CF" w:rsidRDefault="00AF52CF" w:rsidP="00AF52CF">
            <w:pPr>
              <w:spacing w:before="120" w:after="120" w:line="240" w:lineRule="auto"/>
              <w:rPr>
                <w:rFonts w:eastAsia="Times New Roman"/>
                <w:b/>
                <w:bCs/>
                <w:szCs w:val="28"/>
                <w:lang w:val="en-US"/>
              </w:rPr>
            </w:pPr>
          </w:p>
        </w:tc>
        <w:tc>
          <w:tcPr>
            <w:tcW w:w="2688" w:type="dxa"/>
            <w:vMerge/>
          </w:tcPr>
          <w:p w14:paraId="762C5D0F" w14:textId="77777777" w:rsidR="00AF52CF" w:rsidRPr="00AF52CF" w:rsidRDefault="00AF52CF" w:rsidP="00AF52CF">
            <w:pPr>
              <w:spacing w:before="120" w:after="120" w:line="240" w:lineRule="auto"/>
              <w:rPr>
                <w:rFonts w:eastAsia="Times New Roman"/>
                <w:b/>
                <w:bCs/>
                <w:szCs w:val="28"/>
                <w:lang w:val="en-US"/>
              </w:rPr>
            </w:pPr>
          </w:p>
        </w:tc>
        <w:tc>
          <w:tcPr>
            <w:tcW w:w="8114" w:type="dxa"/>
          </w:tcPr>
          <w:p w14:paraId="1EFB0296" w14:textId="77777777" w:rsidR="00AF52CF" w:rsidRPr="00AF52CF" w:rsidRDefault="00AF52CF" w:rsidP="00AF52CF">
            <w:pPr>
              <w:shd w:val="clear" w:color="auto" w:fill="FFFFFF"/>
              <w:spacing w:before="120" w:after="120" w:line="240" w:lineRule="auto"/>
              <w:ind w:firstLine="323"/>
              <w:rPr>
                <w:rFonts w:eastAsia="Times New Roman"/>
                <w:iCs/>
                <w:szCs w:val="28"/>
                <w:lang w:val="en-US"/>
              </w:rPr>
            </w:pPr>
            <w:r w:rsidRPr="00AF52CF">
              <w:rPr>
                <w:rFonts w:eastAsia="Times New Roman"/>
                <w:iCs/>
                <w:szCs w:val="28"/>
                <w:lang w:val="en-US"/>
              </w:rPr>
              <w:t>2. Giải quyết hồ sơ</w:t>
            </w:r>
          </w:p>
        </w:tc>
        <w:tc>
          <w:tcPr>
            <w:tcW w:w="2693" w:type="dxa"/>
            <w:vAlign w:val="center"/>
          </w:tcPr>
          <w:p w14:paraId="1E9EEAF8"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14 ngày làm việc</w:t>
            </w:r>
          </w:p>
        </w:tc>
      </w:tr>
      <w:tr w:rsidR="00AF52CF" w:rsidRPr="00AF52CF" w14:paraId="24E735A5" w14:textId="77777777" w:rsidTr="00D26993">
        <w:trPr>
          <w:jc w:val="center"/>
        </w:trPr>
        <w:tc>
          <w:tcPr>
            <w:tcW w:w="704" w:type="dxa"/>
            <w:vMerge/>
          </w:tcPr>
          <w:p w14:paraId="56E35238" w14:textId="77777777" w:rsidR="00AF52CF" w:rsidRPr="00AF52CF" w:rsidRDefault="00AF52CF" w:rsidP="00AF52CF">
            <w:pPr>
              <w:spacing w:before="120" w:after="120" w:line="240" w:lineRule="auto"/>
              <w:rPr>
                <w:rFonts w:eastAsia="Times New Roman"/>
                <w:b/>
                <w:bCs/>
                <w:szCs w:val="28"/>
                <w:lang w:val="en-US"/>
              </w:rPr>
            </w:pPr>
          </w:p>
        </w:tc>
        <w:tc>
          <w:tcPr>
            <w:tcW w:w="2688" w:type="dxa"/>
            <w:vMerge/>
          </w:tcPr>
          <w:p w14:paraId="69D60B8D" w14:textId="77777777" w:rsidR="00AF52CF" w:rsidRPr="00AF52CF" w:rsidRDefault="00AF52CF" w:rsidP="00AF52CF">
            <w:pPr>
              <w:spacing w:before="120" w:after="120" w:line="240" w:lineRule="auto"/>
              <w:rPr>
                <w:rFonts w:eastAsia="Times New Roman"/>
                <w:b/>
                <w:bCs/>
                <w:szCs w:val="28"/>
                <w:lang w:val="en-US"/>
              </w:rPr>
            </w:pPr>
          </w:p>
        </w:tc>
        <w:tc>
          <w:tcPr>
            <w:tcW w:w="8114" w:type="dxa"/>
          </w:tcPr>
          <w:p w14:paraId="53861EED" w14:textId="77777777" w:rsidR="00AF52CF" w:rsidRPr="00AF52CF" w:rsidRDefault="00AF52CF" w:rsidP="00AF52CF">
            <w:pPr>
              <w:spacing w:before="120" w:after="120" w:line="240" w:lineRule="auto"/>
              <w:ind w:firstLine="323"/>
              <w:rPr>
                <w:rFonts w:eastAsia="Times New Roman"/>
                <w:b/>
                <w:bCs/>
                <w:szCs w:val="28"/>
                <w:lang w:val="en-US"/>
              </w:rPr>
            </w:pPr>
            <w:r w:rsidRPr="00AF52CF">
              <w:rPr>
                <w:rFonts w:eastAsia="Times New Roman"/>
                <w:szCs w:val="28"/>
                <w:lang w:val="en-US"/>
              </w:rPr>
              <w:t xml:space="preserve">Sau khi nhận hồ sơ thủ tục hành chính từ Bộ phận tiếp nhận và trả kết quả, công chức tiếp nhận hồ sơ, </w:t>
            </w:r>
            <w:r w:rsidRPr="009D24D2">
              <w:rPr>
                <w:rFonts w:eastAsia="Times New Roman"/>
                <w:iCs/>
                <w:szCs w:val="28"/>
                <w:lang w:val="en-US"/>
              </w:rPr>
              <w:t xml:space="preserve">thẩm định, </w:t>
            </w:r>
            <w:r w:rsidRPr="00AF52CF">
              <w:rPr>
                <w:rFonts w:eastAsia="Times New Roman"/>
                <w:szCs w:val="28"/>
              </w:rPr>
              <w:t>hồ sơ hợp lệ, đúng, đủ điều kiện theo quy định thì</w:t>
            </w:r>
            <w:r w:rsidRPr="00AF52CF">
              <w:rPr>
                <w:rFonts w:eastAsia="Times New Roman"/>
                <w:szCs w:val="28"/>
                <w:lang w:val="en-US"/>
              </w:rPr>
              <w:t xml:space="preserve"> chuyển</w:t>
            </w:r>
            <w:r w:rsidRPr="00AF52CF">
              <w:rPr>
                <w:rFonts w:eastAsia="Times New Roman"/>
                <w:szCs w:val="28"/>
              </w:rPr>
              <w:t xml:space="preserve"> lãnh đạo phòng </w:t>
            </w:r>
            <w:r w:rsidRPr="00AF52CF">
              <w:rPr>
                <w:rFonts w:eastAsia="Times New Roman"/>
                <w:szCs w:val="28"/>
                <w:lang w:val="en-US"/>
              </w:rPr>
              <w:t xml:space="preserve">xem xét trình </w:t>
            </w:r>
            <w:r w:rsidRPr="00AF52CF">
              <w:rPr>
                <w:rFonts w:eastAsia="Times New Roman"/>
                <w:szCs w:val="28"/>
              </w:rPr>
              <w:t xml:space="preserve">Giám đốc Sở </w:t>
            </w:r>
            <w:r w:rsidRPr="00AF52CF">
              <w:rPr>
                <w:rFonts w:eastAsia="Times New Roman"/>
                <w:szCs w:val="28"/>
                <w:lang w:val="en-US"/>
              </w:rPr>
              <w:t>ký</w:t>
            </w:r>
            <w:r w:rsidRPr="00AF52CF">
              <w:rPr>
                <w:rFonts w:eastAsia="Times New Roman"/>
                <w:szCs w:val="28"/>
                <w:lang w:val="hr-HR"/>
              </w:rPr>
              <w:t xml:space="preserve"> ban hành.</w:t>
            </w:r>
          </w:p>
        </w:tc>
        <w:tc>
          <w:tcPr>
            <w:tcW w:w="2693" w:type="dxa"/>
            <w:vAlign w:val="center"/>
          </w:tcPr>
          <w:p w14:paraId="5B5D49DB" w14:textId="77777777" w:rsidR="00AF52CF" w:rsidRPr="00AF52CF" w:rsidRDefault="00AF52CF" w:rsidP="00AF52CF">
            <w:pPr>
              <w:spacing w:before="120" w:after="120" w:line="240" w:lineRule="auto"/>
              <w:rPr>
                <w:rFonts w:eastAsia="Times New Roman"/>
                <w:b/>
                <w:bCs/>
                <w:szCs w:val="28"/>
                <w:lang w:val="en-US"/>
              </w:rPr>
            </w:pPr>
          </w:p>
        </w:tc>
      </w:tr>
      <w:tr w:rsidR="00AF52CF" w:rsidRPr="00AF52CF" w14:paraId="39F7C04D" w14:textId="77777777" w:rsidTr="00D26993">
        <w:trPr>
          <w:jc w:val="center"/>
        </w:trPr>
        <w:tc>
          <w:tcPr>
            <w:tcW w:w="704" w:type="dxa"/>
            <w:vMerge/>
          </w:tcPr>
          <w:p w14:paraId="5501C1AC" w14:textId="77777777" w:rsidR="00AF52CF" w:rsidRPr="00AF52CF" w:rsidRDefault="00AF52CF" w:rsidP="00AF52CF">
            <w:pPr>
              <w:spacing w:before="120" w:after="120" w:line="240" w:lineRule="auto"/>
              <w:rPr>
                <w:rFonts w:eastAsia="Times New Roman"/>
                <w:b/>
                <w:bCs/>
                <w:szCs w:val="28"/>
                <w:lang w:val="en-US"/>
              </w:rPr>
            </w:pPr>
          </w:p>
        </w:tc>
        <w:tc>
          <w:tcPr>
            <w:tcW w:w="2688" w:type="dxa"/>
            <w:vMerge/>
          </w:tcPr>
          <w:p w14:paraId="3F6FCF4E" w14:textId="77777777" w:rsidR="00AF52CF" w:rsidRPr="00AF52CF" w:rsidRDefault="00AF52CF" w:rsidP="00AF52CF">
            <w:pPr>
              <w:spacing w:before="120" w:after="120" w:line="240" w:lineRule="auto"/>
              <w:rPr>
                <w:rFonts w:eastAsia="Times New Roman"/>
                <w:b/>
                <w:bCs/>
                <w:szCs w:val="28"/>
                <w:lang w:val="en-US"/>
              </w:rPr>
            </w:pPr>
          </w:p>
        </w:tc>
        <w:tc>
          <w:tcPr>
            <w:tcW w:w="8114" w:type="dxa"/>
          </w:tcPr>
          <w:p w14:paraId="3F70CBC9" w14:textId="77777777" w:rsidR="00AF52CF" w:rsidRPr="00AF52CF" w:rsidRDefault="00AF52CF" w:rsidP="00AF52CF">
            <w:pPr>
              <w:shd w:val="clear" w:color="auto" w:fill="FFFFFF"/>
              <w:spacing w:before="120" w:after="120" w:line="240" w:lineRule="auto"/>
              <w:ind w:firstLine="323"/>
              <w:rPr>
                <w:rFonts w:eastAsia="Times New Roman"/>
                <w:iCs/>
                <w:szCs w:val="28"/>
                <w:lang w:val="en-US"/>
              </w:rPr>
            </w:pPr>
            <w:r w:rsidRPr="00AF52CF">
              <w:rPr>
                <w:rFonts w:eastAsia="Times New Roman"/>
                <w:iCs/>
                <w:szCs w:val="28"/>
                <w:lang w:val="en-US"/>
              </w:rPr>
              <w:t>+ Chuyên viên Phòng Bảo trợ và Phòng, chống tệ nạn xã hội</w:t>
            </w:r>
          </w:p>
          <w:p w14:paraId="6546BFCD" w14:textId="77777777" w:rsidR="00AF52CF" w:rsidRPr="00AF52CF" w:rsidRDefault="00AF52CF" w:rsidP="00AF52CF">
            <w:pPr>
              <w:shd w:val="clear" w:color="auto" w:fill="FFFFFF"/>
              <w:spacing w:before="120" w:after="120" w:line="240" w:lineRule="auto"/>
              <w:ind w:firstLine="323"/>
              <w:rPr>
                <w:rFonts w:eastAsia="Times New Roman"/>
                <w:iCs/>
                <w:szCs w:val="28"/>
                <w:lang w:val="en-US"/>
              </w:rPr>
            </w:pPr>
            <w:r w:rsidRPr="00AF52CF">
              <w:rPr>
                <w:rFonts w:eastAsia="Times New Roman"/>
                <w:iCs/>
                <w:szCs w:val="28"/>
                <w:lang w:val="en-US"/>
              </w:rPr>
              <w:t>+ Lãnh đạo Phòng Bảo trợ và Phòng, chống tệ nạn xã hội</w:t>
            </w:r>
          </w:p>
          <w:p w14:paraId="6638F6E2" w14:textId="77777777" w:rsidR="00AF52CF" w:rsidRPr="00AF52CF" w:rsidRDefault="00AF52CF" w:rsidP="00AF52CF">
            <w:pPr>
              <w:shd w:val="clear" w:color="auto" w:fill="FFFFFF"/>
              <w:spacing w:before="120" w:after="120" w:line="240" w:lineRule="auto"/>
              <w:ind w:firstLine="323"/>
              <w:rPr>
                <w:rFonts w:eastAsia="Times New Roman"/>
                <w:iCs/>
                <w:szCs w:val="28"/>
                <w:lang w:val="en-US"/>
              </w:rPr>
            </w:pPr>
            <w:r w:rsidRPr="00AF52CF">
              <w:rPr>
                <w:rFonts w:eastAsia="Times New Roman"/>
                <w:iCs/>
                <w:szCs w:val="28"/>
                <w:lang w:val="en-US"/>
              </w:rPr>
              <w:t>+ Lãnh đạo Sở Lao động – Thương binh và Xã hội</w:t>
            </w:r>
          </w:p>
          <w:p w14:paraId="32642D05" w14:textId="77777777" w:rsidR="00AF52CF" w:rsidRPr="00AF52CF" w:rsidRDefault="00AF52CF" w:rsidP="00AF52CF">
            <w:pPr>
              <w:spacing w:before="120" w:after="120" w:line="240" w:lineRule="auto"/>
              <w:ind w:firstLine="323"/>
              <w:rPr>
                <w:rFonts w:eastAsia="Times New Roman"/>
                <w:iCs/>
                <w:szCs w:val="28"/>
                <w:lang w:val="en-US"/>
              </w:rPr>
            </w:pPr>
            <w:r w:rsidRPr="00AF52CF">
              <w:rPr>
                <w:rFonts w:eastAsia="Times New Roman"/>
                <w:iCs/>
                <w:szCs w:val="28"/>
                <w:lang w:val="en-US"/>
              </w:rPr>
              <w:t xml:space="preserve">+ Văn thư Sở Lao động – Thương binh và Xã hội </w:t>
            </w:r>
          </w:p>
        </w:tc>
        <w:tc>
          <w:tcPr>
            <w:tcW w:w="2693" w:type="dxa"/>
            <w:vAlign w:val="center"/>
          </w:tcPr>
          <w:p w14:paraId="481FE864" w14:textId="77777777" w:rsidR="00AF52CF" w:rsidRPr="00AF52CF" w:rsidRDefault="00AF52CF" w:rsidP="00AF52CF">
            <w:pPr>
              <w:spacing w:before="120" w:after="120" w:line="240" w:lineRule="auto"/>
              <w:ind w:firstLine="355"/>
              <w:rPr>
                <w:rFonts w:eastAsia="Times New Roman"/>
                <w:iCs/>
                <w:szCs w:val="28"/>
                <w:lang w:val="en-US"/>
              </w:rPr>
            </w:pPr>
            <w:r w:rsidRPr="00AF52CF">
              <w:rPr>
                <w:rFonts w:eastAsia="Times New Roman"/>
                <w:iCs/>
                <w:szCs w:val="28"/>
                <w:lang w:val="en-US"/>
              </w:rPr>
              <w:t>08 ngày làm việc;</w:t>
            </w:r>
          </w:p>
          <w:p w14:paraId="0B231A6D" w14:textId="77777777" w:rsidR="00AF52CF" w:rsidRPr="00AF52CF" w:rsidRDefault="00AF52CF" w:rsidP="00AF52CF">
            <w:pPr>
              <w:spacing w:before="120" w:after="120" w:line="240" w:lineRule="auto"/>
              <w:ind w:firstLine="355"/>
              <w:rPr>
                <w:rFonts w:eastAsia="Times New Roman"/>
                <w:iCs/>
                <w:szCs w:val="28"/>
                <w:lang w:val="en-US"/>
              </w:rPr>
            </w:pPr>
            <w:r w:rsidRPr="00AF52CF">
              <w:rPr>
                <w:rFonts w:eastAsia="Times New Roman"/>
                <w:iCs/>
                <w:szCs w:val="28"/>
                <w:lang w:val="en-US"/>
              </w:rPr>
              <w:t>03 ngày làm việc;</w:t>
            </w:r>
          </w:p>
          <w:p w14:paraId="5CB96FC2" w14:textId="77777777" w:rsidR="00AF52CF" w:rsidRPr="00AF52CF" w:rsidRDefault="00AF52CF" w:rsidP="00AF52CF">
            <w:pPr>
              <w:spacing w:before="120" w:after="120" w:line="240" w:lineRule="auto"/>
              <w:ind w:firstLine="355"/>
              <w:rPr>
                <w:rFonts w:eastAsia="Times New Roman"/>
                <w:iCs/>
                <w:szCs w:val="28"/>
                <w:lang w:val="en-US"/>
              </w:rPr>
            </w:pPr>
            <w:r w:rsidRPr="00AF52CF">
              <w:rPr>
                <w:rFonts w:eastAsia="Times New Roman"/>
                <w:iCs/>
                <w:szCs w:val="28"/>
                <w:lang w:val="en-US"/>
              </w:rPr>
              <w:t>02 ngày làm việc;</w:t>
            </w:r>
          </w:p>
          <w:p w14:paraId="51014D1A" w14:textId="77777777" w:rsidR="00AF52CF" w:rsidRPr="00AF52CF" w:rsidRDefault="00AF52CF" w:rsidP="00AF52CF">
            <w:pPr>
              <w:spacing w:before="120" w:after="120" w:line="240" w:lineRule="auto"/>
              <w:ind w:firstLine="355"/>
              <w:rPr>
                <w:rFonts w:eastAsia="Times New Roman"/>
                <w:iCs/>
                <w:szCs w:val="28"/>
                <w:lang w:val="en-US"/>
              </w:rPr>
            </w:pPr>
            <w:r w:rsidRPr="00AF52CF">
              <w:rPr>
                <w:rFonts w:eastAsia="Times New Roman"/>
                <w:iCs/>
                <w:szCs w:val="28"/>
                <w:lang w:val="en-US"/>
              </w:rPr>
              <w:t>01 ngày làm việc;</w:t>
            </w:r>
          </w:p>
        </w:tc>
      </w:tr>
      <w:tr w:rsidR="00AF52CF" w:rsidRPr="00AF52CF" w14:paraId="7658A7E6" w14:textId="77777777" w:rsidTr="00D26993">
        <w:trPr>
          <w:jc w:val="center"/>
        </w:trPr>
        <w:tc>
          <w:tcPr>
            <w:tcW w:w="704" w:type="dxa"/>
            <w:vMerge/>
          </w:tcPr>
          <w:p w14:paraId="70992C5A" w14:textId="77777777" w:rsidR="00AF52CF" w:rsidRPr="00AF52CF" w:rsidRDefault="00AF52CF" w:rsidP="00AF52CF">
            <w:pPr>
              <w:spacing w:before="120" w:after="120" w:line="240" w:lineRule="auto"/>
              <w:rPr>
                <w:rFonts w:eastAsia="Times New Roman"/>
                <w:b/>
                <w:bCs/>
                <w:szCs w:val="28"/>
                <w:lang w:val="en-US"/>
              </w:rPr>
            </w:pPr>
          </w:p>
        </w:tc>
        <w:tc>
          <w:tcPr>
            <w:tcW w:w="2688" w:type="dxa"/>
            <w:vMerge/>
          </w:tcPr>
          <w:p w14:paraId="3F47657E" w14:textId="77777777" w:rsidR="00AF52CF" w:rsidRPr="00AF52CF" w:rsidRDefault="00AF52CF" w:rsidP="00AF52CF">
            <w:pPr>
              <w:spacing w:before="120" w:after="120" w:line="240" w:lineRule="auto"/>
              <w:rPr>
                <w:rFonts w:eastAsia="Times New Roman"/>
                <w:b/>
                <w:bCs/>
                <w:szCs w:val="28"/>
                <w:lang w:val="en-US"/>
              </w:rPr>
            </w:pPr>
          </w:p>
        </w:tc>
        <w:tc>
          <w:tcPr>
            <w:tcW w:w="8114" w:type="dxa"/>
          </w:tcPr>
          <w:p w14:paraId="310D62B9" w14:textId="77777777" w:rsidR="00AF52CF" w:rsidRPr="00AF52CF" w:rsidRDefault="00AF52CF" w:rsidP="00AF52CF">
            <w:pPr>
              <w:spacing w:before="120" w:after="120" w:line="240" w:lineRule="auto"/>
              <w:ind w:firstLine="323"/>
              <w:rPr>
                <w:rFonts w:eastAsia="Calibri"/>
                <w:szCs w:val="28"/>
                <w:lang w:val="en-US"/>
              </w:rPr>
            </w:pPr>
            <w:r w:rsidRPr="00AF52CF">
              <w:rPr>
                <w:rFonts w:eastAsia="Calibri"/>
                <w:szCs w:val="28"/>
                <w:lang w:val="en-US"/>
              </w:rPr>
              <w:t>Trường hợp có quy định thẩm tra, xác minh hồ sơ.</w:t>
            </w:r>
          </w:p>
          <w:p w14:paraId="699125C7" w14:textId="77777777" w:rsidR="00AF52CF" w:rsidRPr="00AF52CF" w:rsidRDefault="00AF52CF" w:rsidP="00AF52CF">
            <w:pPr>
              <w:spacing w:before="120" w:after="120" w:line="240" w:lineRule="auto"/>
              <w:ind w:firstLine="323"/>
              <w:rPr>
                <w:rFonts w:eastAsia="Calibri"/>
                <w:szCs w:val="28"/>
                <w:lang w:val="en-US"/>
              </w:rPr>
            </w:pPr>
            <w:r w:rsidRPr="00AF52CF">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693" w:type="dxa"/>
            <w:vAlign w:val="center"/>
          </w:tcPr>
          <w:p w14:paraId="00632394" w14:textId="77777777" w:rsidR="00AF52CF" w:rsidRPr="00AF52CF" w:rsidRDefault="00AF52CF" w:rsidP="00AF52CF">
            <w:pPr>
              <w:spacing w:before="120" w:after="120" w:line="240" w:lineRule="auto"/>
              <w:rPr>
                <w:rFonts w:eastAsia="Calibri"/>
                <w:szCs w:val="28"/>
                <w:lang w:val="en-US"/>
              </w:rPr>
            </w:pPr>
            <w:r w:rsidRPr="00AF52CF">
              <w:rPr>
                <w:rFonts w:eastAsia="Calibri"/>
                <w:szCs w:val="28"/>
                <w:lang w:val="en-US"/>
              </w:rPr>
              <w:t>Trả lại hồ sơ không quá 03 ngày làm việc</w:t>
            </w:r>
          </w:p>
        </w:tc>
      </w:tr>
      <w:tr w:rsidR="00AF52CF" w:rsidRPr="00AF52CF" w14:paraId="1DFA7361" w14:textId="77777777" w:rsidTr="00D26993">
        <w:trPr>
          <w:jc w:val="center"/>
        </w:trPr>
        <w:tc>
          <w:tcPr>
            <w:tcW w:w="704" w:type="dxa"/>
            <w:vAlign w:val="center"/>
          </w:tcPr>
          <w:p w14:paraId="422E192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688" w:type="dxa"/>
            <w:vAlign w:val="center"/>
          </w:tcPr>
          <w:p w14:paraId="7D885D29"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736AE63A" w14:textId="77777777" w:rsidR="00AF52CF" w:rsidRPr="00AF52CF" w:rsidRDefault="00AF52CF" w:rsidP="00AF52CF">
            <w:pPr>
              <w:spacing w:before="120" w:after="120" w:line="240" w:lineRule="auto"/>
              <w:jc w:val="center"/>
              <w:rPr>
                <w:rFonts w:eastAsia="Times New Roman"/>
                <w:b/>
                <w:bCs/>
                <w:szCs w:val="28"/>
                <w:lang w:val="en-US"/>
              </w:rPr>
            </w:pPr>
          </w:p>
        </w:tc>
        <w:tc>
          <w:tcPr>
            <w:tcW w:w="8114" w:type="dxa"/>
          </w:tcPr>
          <w:p w14:paraId="670F347B" w14:textId="77777777" w:rsidR="00AF52CF" w:rsidRPr="009D24D2" w:rsidRDefault="00AF52CF" w:rsidP="00AF52CF">
            <w:pPr>
              <w:spacing w:before="120" w:after="120" w:line="240" w:lineRule="auto"/>
              <w:ind w:firstLine="323"/>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4D5D44CD" w14:textId="77777777" w:rsidR="00AF52CF" w:rsidRPr="009D24D2" w:rsidRDefault="00AF52CF" w:rsidP="00AF52CF">
            <w:pPr>
              <w:spacing w:before="120" w:after="120" w:line="240" w:lineRule="auto"/>
              <w:ind w:firstLine="323"/>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0E253874" w14:textId="77777777" w:rsidR="00AF52CF" w:rsidRPr="009D24D2" w:rsidRDefault="00AF52CF" w:rsidP="00AF52CF">
            <w:pPr>
              <w:spacing w:before="120" w:after="120" w:line="240" w:lineRule="auto"/>
              <w:ind w:firstLine="323"/>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44F374A9" w14:textId="77777777" w:rsidR="00AF52CF" w:rsidRPr="009D24D2" w:rsidRDefault="00AF52CF" w:rsidP="00AF52CF">
            <w:pPr>
              <w:spacing w:before="120" w:after="120" w:line="240" w:lineRule="auto"/>
              <w:ind w:firstLine="323"/>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4ACF4BEA" w14:textId="77777777" w:rsidR="00AF52CF" w:rsidRPr="009D24D2" w:rsidRDefault="00AF52CF" w:rsidP="00AF52CF">
            <w:pPr>
              <w:spacing w:before="120" w:after="120" w:line="240" w:lineRule="auto"/>
              <w:ind w:firstLine="323"/>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0DA025A7" w14:textId="77777777" w:rsidR="00AF52CF" w:rsidRPr="00AF52CF" w:rsidRDefault="00AF52CF" w:rsidP="00AF52CF">
            <w:pPr>
              <w:spacing w:before="120" w:after="120" w:line="240" w:lineRule="auto"/>
              <w:ind w:firstLine="323"/>
              <w:rPr>
                <w:rFonts w:eastAsia="Calibri"/>
                <w:b/>
                <w:i/>
                <w:color w:val="000000"/>
                <w:szCs w:val="28"/>
                <w:lang w:val="pt-BR"/>
              </w:rPr>
            </w:pPr>
            <w:r w:rsidRPr="009D24D2">
              <w:rPr>
                <w:rFonts w:eastAsia="Calibri"/>
                <w:szCs w:val="28"/>
                <w:lang w:val="en-US"/>
              </w:rPr>
              <w:t>Thời gian trả kết quả: Sáng: từ 07 giờ đến 11 giờ 30 phút; chiều: từ 13 giờ 30 đến 17 giờ của các ngày làm việc.</w:t>
            </w:r>
          </w:p>
        </w:tc>
        <w:tc>
          <w:tcPr>
            <w:tcW w:w="2693" w:type="dxa"/>
            <w:vAlign w:val="center"/>
          </w:tcPr>
          <w:p w14:paraId="53D142BF" w14:textId="77777777" w:rsidR="00AF52CF" w:rsidRPr="00AF52CF" w:rsidRDefault="00AF52CF" w:rsidP="00AF52CF">
            <w:pPr>
              <w:spacing w:before="120" w:after="120" w:line="240" w:lineRule="auto"/>
              <w:jc w:val="center"/>
              <w:rPr>
                <w:rFonts w:eastAsia="Times New Roman"/>
                <w:i/>
                <w:iCs/>
                <w:szCs w:val="28"/>
                <w:lang w:val="en-US"/>
              </w:rPr>
            </w:pPr>
            <w:r w:rsidRPr="00AF52CF">
              <w:rPr>
                <w:rFonts w:eastAsia="Times New Roman"/>
                <w:szCs w:val="28"/>
                <w:lang w:val="nl-NL"/>
              </w:rPr>
              <w:t>0,5 ngày làm việc</w:t>
            </w:r>
          </w:p>
        </w:tc>
      </w:tr>
    </w:tbl>
    <w:p w14:paraId="2C29097C" w14:textId="77777777" w:rsidR="00AF52CF" w:rsidRPr="009D24D2" w:rsidRDefault="00AF52CF" w:rsidP="00770D89">
      <w:pPr>
        <w:numPr>
          <w:ilvl w:val="1"/>
          <w:numId w:val="18"/>
        </w:numPr>
        <w:shd w:val="clear" w:color="auto" w:fill="FFFFFF"/>
        <w:tabs>
          <w:tab w:val="left" w:pos="1134"/>
        </w:tabs>
        <w:spacing w:before="120" w:after="120" w:line="240" w:lineRule="auto"/>
        <w:ind w:left="0" w:firstLine="567"/>
        <w:contextualSpacing/>
        <w:jc w:val="left"/>
        <w:rPr>
          <w:rFonts w:eastAsia="Times New Roman"/>
          <w:b/>
          <w:bCs/>
          <w:szCs w:val="28"/>
        </w:rPr>
      </w:pPr>
      <w:r w:rsidRPr="009D24D2">
        <w:rPr>
          <w:rFonts w:eastAsia="Times New Roman"/>
          <w:b/>
          <w:bCs/>
          <w:szCs w:val="28"/>
        </w:rPr>
        <w:t>Thành phần, số lượng hồ sơ</w:t>
      </w:r>
    </w:p>
    <w:p w14:paraId="3D5DAB32" w14:textId="77777777" w:rsidR="00AF52CF" w:rsidRPr="009D24D2" w:rsidRDefault="00AF52CF" w:rsidP="00AF52CF">
      <w:pPr>
        <w:shd w:val="clear" w:color="auto" w:fill="FFFFFF"/>
        <w:tabs>
          <w:tab w:val="left" w:pos="1134"/>
        </w:tabs>
        <w:spacing w:before="120" w:after="120" w:line="240" w:lineRule="auto"/>
        <w:ind w:firstLine="567"/>
        <w:rPr>
          <w:rFonts w:eastAsia="Times New Roman"/>
          <w:b/>
          <w:bCs/>
          <w:szCs w:val="28"/>
        </w:rPr>
      </w:pPr>
      <w:r w:rsidRPr="009D24D2">
        <w:rPr>
          <w:rFonts w:eastAsia="Times New Roman"/>
          <w:b/>
          <w:bCs/>
          <w:szCs w:val="28"/>
        </w:rPr>
        <w:t>a) Thành phần hồ sơ</w:t>
      </w:r>
    </w:p>
    <w:p w14:paraId="4D7D6C23"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Văn bản đề nghị cấp giấy phép hoạt động cai nghiện ma túy của cơ sở cai nghiện ma túy tự nguyện.</w:t>
      </w:r>
    </w:p>
    <w:p w14:paraId="5FAA65C9"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- 01 bản sao quyết định thành lập, cho phép thành lập hoặc giấy chứng nhận đăng ký doanh nghiệp.</w:t>
      </w:r>
    </w:p>
    <w:p w14:paraId="270FBF84"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Văn bản của Chủ tịch Ủy ban nhân dân cấp huyện về việc chấp thuận đặt trụ sở cơ sở cai nghiện ma túy tự nguyện.</w:t>
      </w:r>
    </w:p>
    <w:p w14:paraId="2232E938"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Tài liệu chứng minh bảo đảm đủ các điều kiện cơ sở vật chất, trang thiết bị quy định tại Khoản 2, 3 Điều 9 Nghị định số 116/2021/NĐ-CP.</w:t>
      </w:r>
    </w:p>
    <w:p w14:paraId="1629E103"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- 01 bản chính danh sách nhân viên, kèm theo bản sao văn bằng, chứng chỉ; 01 bản lý lịch tóm tắt của người đứng đầu hoặc người đại diện theo pháp luật, 01 bản sao giấy xác nhận đã được đào tạo, tập huấn về điều trị, cai nghiện ma túy hoặc giấy xác nhận thời gian làm việc tại cơ sở cai nghiện ma túy của người đứng đầu, người đại diện theo pháp luật của cơ sở.</w:t>
      </w:r>
    </w:p>
    <w:p w14:paraId="5FA9F77F"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- 01 bản phương án tài chính của cơ sở cai nghiện ma túy tự nguyện để bảo đảm duy trì hoạt động cai nghiện ma túy.</w:t>
      </w:r>
    </w:p>
    <w:p w14:paraId="1688A0F3" w14:textId="77777777" w:rsidR="00AF52CF" w:rsidRPr="00AF52CF" w:rsidRDefault="00AF52CF" w:rsidP="00AF52CF">
      <w:pPr>
        <w:shd w:val="clear" w:color="auto" w:fill="FFFFFF"/>
        <w:tabs>
          <w:tab w:val="left" w:pos="1134"/>
        </w:tabs>
        <w:spacing w:before="120" w:after="120" w:line="240" w:lineRule="auto"/>
        <w:ind w:firstLine="567"/>
        <w:rPr>
          <w:rFonts w:eastAsia="Times New Roman"/>
          <w:szCs w:val="28"/>
          <w:lang w:val="pt-BR"/>
        </w:rPr>
      </w:pPr>
      <w:r w:rsidRPr="00AF52CF">
        <w:rPr>
          <w:rFonts w:eastAsia="Times New Roman"/>
          <w:b/>
          <w:szCs w:val="28"/>
          <w:lang w:val="pt-BR"/>
        </w:rPr>
        <w:t>b) Số lượng hồ sơ</w:t>
      </w:r>
      <w:r w:rsidRPr="00AF52CF">
        <w:rPr>
          <w:rFonts w:eastAsia="Times New Roman"/>
          <w:szCs w:val="28"/>
          <w:lang w:val="pt-BR"/>
        </w:rPr>
        <w:t>: 01 bộ</w:t>
      </w:r>
    </w:p>
    <w:p w14:paraId="12934DA4" w14:textId="77777777" w:rsidR="00AF52CF" w:rsidRPr="00AF52CF" w:rsidRDefault="00AF52CF" w:rsidP="00770D89">
      <w:pPr>
        <w:numPr>
          <w:ilvl w:val="1"/>
          <w:numId w:val="18"/>
        </w:numPr>
        <w:shd w:val="clear" w:color="auto" w:fill="FFFFFF"/>
        <w:tabs>
          <w:tab w:val="left" w:pos="1134"/>
        </w:tabs>
        <w:spacing w:before="120" w:after="120" w:line="240" w:lineRule="auto"/>
        <w:ind w:left="0" w:firstLine="567"/>
        <w:contextualSpacing/>
        <w:jc w:val="left"/>
        <w:rPr>
          <w:rFonts w:eastAsia="Calibri"/>
          <w:b/>
          <w:szCs w:val="28"/>
          <w:lang w:val="pt-BR"/>
        </w:rPr>
      </w:pPr>
      <w:r w:rsidRPr="00AF52CF">
        <w:rPr>
          <w:rFonts w:eastAsia="Calibri"/>
          <w:b/>
          <w:szCs w:val="28"/>
          <w:lang w:val="pt-BR"/>
        </w:rPr>
        <w:t>Đối tượng thực hiện thủ tục hành chính:</w:t>
      </w:r>
      <w:r w:rsidRPr="00AF52CF">
        <w:rPr>
          <w:rFonts w:eastAsia="Calibri"/>
          <w:szCs w:val="28"/>
          <w:lang w:val="pt-BR"/>
        </w:rPr>
        <w:t xml:space="preserve"> Cơ sở cai nghiện ma túy tự nguyện.</w:t>
      </w:r>
      <w:r w:rsidRPr="00AF52CF">
        <w:rPr>
          <w:rFonts w:eastAsia="Calibri"/>
          <w:b/>
          <w:szCs w:val="28"/>
          <w:lang w:val="pt-BR"/>
        </w:rPr>
        <w:t xml:space="preserve"> </w:t>
      </w:r>
    </w:p>
    <w:p w14:paraId="38164B5E"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szCs w:val="28"/>
          <w:lang w:val="pt-BR"/>
        </w:rPr>
      </w:pPr>
      <w:r w:rsidRPr="00AF52CF">
        <w:rPr>
          <w:rFonts w:eastAsia="Calibri"/>
          <w:b/>
          <w:szCs w:val="28"/>
          <w:lang w:val="pt-BR"/>
        </w:rPr>
        <w:t>Cơ quan giải quyết thủ tục hành chính</w:t>
      </w:r>
    </w:p>
    <w:p w14:paraId="4A56373B"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Cơ quan có thẩm quyền ra quyết định: Sở Lao động - Thương binh và Xã hội..</w:t>
      </w:r>
    </w:p>
    <w:p w14:paraId="6891A35B" w14:textId="77777777" w:rsidR="00AF52CF" w:rsidRPr="00AF52CF" w:rsidRDefault="00AF52CF" w:rsidP="00AF52CF">
      <w:pPr>
        <w:tabs>
          <w:tab w:val="left" w:pos="1134"/>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3634BA7E"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lang w:val="pt-BR"/>
        </w:rPr>
      </w:pPr>
      <w:r w:rsidRPr="00AF52CF">
        <w:rPr>
          <w:rFonts w:eastAsia="Calibri"/>
          <w:b/>
          <w:bCs/>
          <w:szCs w:val="28"/>
          <w:lang w:val="pt-BR"/>
        </w:rPr>
        <w:t>Kết quả thực hiện thủ tục hành chính</w:t>
      </w:r>
    </w:p>
    <w:p w14:paraId="1FE344D9"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Giấy phép hoạt động cai nghiện ma túy đối với cơ sở cai nghiện ma túy tự nguyện.</w:t>
      </w:r>
    </w:p>
    <w:p w14:paraId="6CD500D6"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428E00F0"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szCs w:val="28"/>
          <w:lang w:val="pt-BR"/>
        </w:rPr>
      </w:pPr>
      <w:r w:rsidRPr="00AF52CF">
        <w:rPr>
          <w:rFonts w:eastAsia="Calibri"/>
          <w:b/>
          <w:szCs w:val="28"/>
          <w:lang w:val="pt-BR"/>
        </w:rPr>
        <w:t>Tên mẫu đơn, mẫu tờ khai</w:t>
      </w:r>
    </w:p>
    <w:p w14:paraId="5CC6BFF1"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a) Văn bản đề nghị cấp (cấp lại) Giấy phép hoạt động cai nghiện ma túy của cơ sở cai nghiện ma túy tự nguyện (Mẫu số 01 Phụ lục II ban hành kèm theo Nghị định số 116/2021/NĐ-CP).</w:t>
      </w:r>
    </w:p>
    <w:p w14:paraId="4FBE68B3"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b) Văn bản chấp thuận đặt trụ sở cơ sở cai nghiện ma túy tự nguyện (Văn bản của Chủ tịch Ủy ban nhân dân cấp huyện, Mẫu số 02b Phụ lục II ban hành kèm theo Nghị định số 116/2021/NĐ- CP).</w:t>
      </w:r>
    </w:p>
    <w:p w14:paraId="56C3874C"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c) Danh sách nhân viên của cơ sở cai nghiện ma túy/cơ sở cung cấp dịch vụ cai nghiện ma túy tự nguyện (Mẫu số 03 Phụ lục II ban hành kèm theo Nghị định số 116/2021/NĐ-CP).</w:t>
      </w:r>
    </w:p>
    <w:p w14:paraId="262A5A82"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d) Lý lịch tóm tắt của cá nhân, người đứng đầu/người đại diện theo pháp luật của cơ sở cai nghiện ma túy/cơ sở cung cấp dịch vụ cai nghiện ma túy tự nguyện (Mẫu số 04 Phụ lục II Nghị định 116/2021/NĐ-CP).</w:t>
      </w:r>
    </w:p>
    <w:p w14:paraId="41DEF648"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đ) Phương án tài chính của cơ sở cai nghiện ma túy tự nguyện (Mẫu số 05 Phụ lục II ban hành kèm theo Nghị định số 116/2021/NĐ-CP).</w:t>
      </w:r>
    </w:p>
    <w:p w14:paraId="219B05D2"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Times New Roman"/>
          <w:b/>
          <w:szCs w:val="28"/>
          <w:lang w:val="hr-HR"/>
        </w:rPr>
      </w:pPr>
      <w:r w:rsidRPr="00AF52CF">
        <w:rPr>
          <w:rFonts w:eastAsia="Times New Roman"/>
          <w:b/>
          <w:szCs w:val="28"/>
          <w:lang w:val="hr-HR"/>
        </w:rPr>
        <w:t>Yêu cầu, điều kiện thực hiện thủ tục hành chính</w:t>
      </w:r>
    </w:p>
    <w:p w14:paraId="533AFEB6" w14:textId="77777777" w:rsidR="00AF52CF" w:rsidRPr="00AF52CF" w:rsidRDefault="00AF52CF" w:rsidP="00AF52CF">
      <w:pPr>
        <w:tabs>
          <w:tab w:val="left" w:pos="1134"/>
        </w:tabs>
        <w:spacing w:before="120" w:after="120" w:line="240" w:lineRule="auto"/>
        <w:ind w:firstLine="567"/>
        <w:rPr>
          <w:rFonts w:eastAsia="Times New Roman"/>
          <w:szCs w:val="28"/>
          <w:lang w:val="pt-BR"/>
        </w:rPr>
      </w:pPr>
      <w:r w:rsidRPr="00AF52CF">
        <w:rPr>
          <w:rFonts w:eastAsia="Times New Roman"/>
          <w:szCs w:val="28"/>
          <w:lang w:val="hr-HR"/>
        </w:rPr>
        <w:t>Q</w:t>
      </w:r>
      <w:r w:rsidRPr="00AF52CF">
        <w:rPr>
          <w:rFonts w:eastAsia="Times New Roman"/>
          <w:szCs w:val="28"/>
          <w:lang w:val="pt-BR"/>
        </w:rPr>
        <w:t>uy định tại Điều 9,  Nghị  định  số  116/2021/NĐ-CP  ngày  21/12/2021 của  Chính  phủ  quy định chi tiết một số  điều của Luật Phòng, chống ma túy, Luật Xử  lý vi phạm hành chính về cai nghiện ma túy và quản lý sau cai nghiện ma túy.</w:t>
      </w:r>
    </w:p>
    <w:p w14:paraId="194A7984" w14:textId="77777777" w:rsidR="00AF52CF" w:rsidRPr="00AF52CF" w:rsidRDefault="00AF52CF" w:rsidP="00AF52CF">
      <w:pPr>
        <w:tabs>
          <w:tab w:val="left" w:pos="1134"/>
        </w:tabs>
        <w:spacing w:before="120" w:after="120" w:line="240" w:lineRule="auto"/>
        <w:ind w:firstLine="567"/>
        <w:rPr>
          <w:rFonts w:eastAsia="Times New Roman"/>
          <w:szCs w:val="28"/>
          <w:lang w:val="pt-BR"/>
        </w:rPr>
      </w:pPr>
      <w:r w:rsidRPr="00AF52CF">
        <w:rPr>
          <w:rFonts w:eastAsia="Times New Roman"/>
          <w:szCs w:val="28"/>
          <w:lang w:val="pt-BR"/>
        </w:rPr>
        <w:t>Cơ sở cai nghiện ma túy tự nguyện:</w:t>
      </w:r>
    </w:p>
    <w:p w14:paraId="592477EC"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Được thành lập, tổ chức, hoạt động theo quy định của pháp luật.</w:t>
      </w:r>
    </w:p>
    <w:p w14:paraId="671970B3"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Có cơ sở vật chất đáp ứng yêu cầu của hoạt động cai nghiện ma túy theo quy định tại Khoản 1, 2, 4 Điều 6 Nghị định số 116/2021/NĐ-CP và điểm e Khoản 3 Điều 36 Luật Phòng, chống ma túy. Trường hợp thuê cơ sở vật chất thì thời hạn thuê phải còn ít nhất 02 năm kể từ thời điểm nộp hồ sơ đề nghị cấp giấy phép hoạt động.</w:t>
      </w:r>
    </w:p>
    <w:p w14:paraId="5605664E" w14:textId="77777777" w:rsidR="00AF52CF" w:rsidRPr="00AF52CF" w:rsidRDefault="00AF52CF" w:rsidP="00AF52CF">
      <w:pPr>
        <w:tabs>
          <w:tab w:val="left" w:pos="1134"/>
        </w:tabs>
        <w:spacing w:before="120" w:after="120" w:line="240" w:lineRule="auto"/>
        <w:ind w:firstLine="567"/>
        <w:rPr>
          <w:rFonts w:eastAsia="Calibri"/>
          <w:spacing w:val="-2"/>
          <w:szCs w:val="28"/>
          <w:lang w:val="pt-BR"/>
        </w:rPr>
      </w:pPr>
      <w:r w:rsidRPr="00AF52CF">
        <w:rPr>
          <w:rFonts w:eastAsia="Calibri"/>
          <w:spacing w:val="-2"/>
          <w:szCs w:val="28"/>
          <w:lang w:val="pt-BR"/>
        </w:rPr>
        <w:t>- Có trang thiết bị, phương tiện tối thiểu theo danh mục quy định tại Phụ lục I kèm theo Nghị định số 116/2021/NĐ-CP.</w:t>
      </w:r>
    </w:p>
    <w:p w14:paraId="2832B207"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Nhân sự làm việc tại cơ sở cai nghiện phải bảo đảm điều kiện, tiêu chuẩn theo quy định tại Khoản 1 Điều 8 Nghị định số 116/2021/NĐ-CP. Người đứng đầu hoặc người đại diện theo pháp luật của cơ sở cai nghiện phải có trình độ từ đại học trở lên, đã được đào tạo, tập huấn về điều trị, cai nghiện ma túy hoặc có thời gian làm công tác cai nghiện, điều trị nghiện ma túy tại cơ sở cai nghiện từ 02 năm trở lên.</w:t>
      </w:r>
    </w:p>
    <w:p w14:paraId="3BE47B67" w14:textId="77777777" w:rsidR="00AF52CF" w:rsidRP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 Có phương án tài chính bảo đảm duy trì các hoạt động cai nghiện ma túy của cơ sở cai nghiện.</w:t>
      </w:r>
    </w:p>
    <w:p w14:paraId="475EF57C" w14:textId="77777777" w:rsidR="00AF52CF" w:rsidRPr="00AF52CF" w:rsidRDefault="00AF52CF" w:rsidP="00770D89">
      <w:pPr>
        <w:numPr>
          <w:ilvl w:val="1"/>
          <w:numId w:val="18"/>
        </w:numPr>
        <w:tabs>
          <w:tab w:val="left" w:pos="1134"/>
        </w:tabs>
        <w:spacing w:before="120" w:after="120" w:line="240" w:lineRule="auto"/>
        <w:ind w:left="0" w:firstLine="567"/>
        <w:contextualSpacing/>
        <w:jc w:val="left"/>
        <w:rPr>
          <w:rFonts w:eastAsia="Calibri"/>
          <w:b/>
          <w:bCs/>
          <w:szCs w:val="28"/>
          <w:lang w:val="pt-BR"/>
        </w:rPr>
      </w:pPr>
      <w:r w:rsidRPr="00AF52CF">
        <w:rPr>
          <w:rFonts w:eastAsia="Calibri"/>
          <w:b/>
          <w:bCs/>
          <w:szCs w:val="28"/>
          <w:lang w:val="pt-BR"/>
        </w:rPr>
        <w:t xml:space="preserve">Căn cứ pháp lý của thủ tục hành chính </w:t>
      </w:r>
    </w:p>
    <w:p w14:paraId="20FC7270" w14:textId="77777777" w:rsidR="00AF52CF" w:rsidRDefault="00AF52CF" w:rsidP="00AF52CF">
      <w:pPr>
        <w:tabs>
          <w:tab w:val="left" w:pos="1134"/>
        </w:tabs>
        <w:spacing w:before="120" w:after="120" w:line="240" w:lineRule="auto"/>
        <w:ind w:firstLine="567"/>
        <w:rPr>
          <w:rFonts w:eastAsia="Calibri"/>
          <w:szCs w:val="28"/>
          <w:lang w:val="pt-BR"/>
        </w:rPr>
      </w:pPr>
      <w:r w:rsidRPr="00AF52CF">
        <w:rPr>
          <w:rFonts w:eastAsia="Calibri"/>
          <w:szCs w:val="28"/>
          <w:lang w:val="pt-BR"/>
        </w:rPr>
        <w:t>Điều 9 - 11  Nghị  định  số  116/2021/NĐ-CP  ngày  21/12/2021  của  Chính  phủ  quy định chi tiết một số  điều của Luật Phòng, chống ma túy, Luật Xử  lý vi phạm hành chính về cai nghiện ma túy và quản lý sau cai nghiện ma túy.</w:t>
      </w:r>
    </w:p>
    <w:p w14:paraId="0FBEE4BE" w14:textId="77777777" w:rsidR="00AF52CF" w:rsidRPr="00AF52CF" w:rsidRDefault="00AF52CF" w:rsidP="00770D89">
      <w:pPr>
        <w:numPr>
          <w:ilvl w:val="1"/>
          <w:numId w:val="18"/>
        </w:numPr>
        <w:shd w:val="clear" w:color="auto" w:fill="FFFFFF"/>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XSpec="center" w:tblpY="1"/>
        <w:tblOverlap w:val="never"/>
        <w:tblW w:w="50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94"/>
        <w:gridCol w:w="3162"/>
        <w:gridCol w:w="2548"/>
      </w:tblGrid>
      <w:tr w:rsidR="00AF52CF" w:rsidRPr="00AF52CF" w14:paraId="1619210E" w14:textId="77777777" w:rsidTr="00D26993">
        <w:trPr>
          <w:trHeight w:val="517"/>
        </w:trPr>
        <w:tc>
          <w:tcPr>
            <w:tcW w:w="2990" w:type="pct"/>
            <w:vAlign w:val="center"/>
          </w:tcPr>
          <w:p w14:paraId="295A0D63"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113" w:type="pct"/>
            <w:vAlign w:val="center"/>
          </w:tcPr>
          <w:p w14:paraId="7EC069ED"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897" w:type="pct"/>
            <w:vAlign w:val="center"/>
          </w:tcPr>
          <w:p w14:paraId="36AC9692"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3361BD0F" w14:textId="77777777" w:rsidTr="00D26993">
        <w:trPr>
          <w:trHeight w:val="517"/>
        </w:trPr>
        <w:tc>
          <w:tcPr>
            <w:tcW w:w="2990" w:type="pct"/>
            <w:vAlign w:val="center"/>
          </w:tcPr>
          <w:p w14:paraId="5D15CA89"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6.2;</w:t>
            </w:r>
          </w:p>
          <w:p w14:paraId="2807C94E" w14:textId="77777777" w:rsidR="00AF52CF" w:rsidRPr="009D24D2" w:rsidRDefault="00AF52CF" w:rsidP="00AF52CF">
            <w:pPr>
              <w:spacing w:before="120" w:after="120" w:line="240" w:lineRule="auto"/>
              <w:rPr>
                <w:rFonts w:eastAsia="Calibri"/>
                <w:szCs w:val="28"/>
              </w:rPr>
            </w:pPr>
            <w:r w:rsidRPr="009D24D2">
              <w:rPr>
                <w:rFonts w:eastAsia="Calibri"/>
                <w:szCs w:val="28"/>
              </w:rPr>
              <w:t>- Kết quả giải quyết thủ tục hành chính hoặc văn bản trả lời của đơn vị đối với hồ sơ không đủ điều kiện, yêu cầu.</w:t>
            </w:r>
          </w:p>
        </w:tc>
        <w:tc>
          <w:tcPr>
            <w:tcW w:w="1113" w:type="pct"/>
            <w:vAlign w:val="center"/>
          </w:tcPr>
          <w:p w14:paraId="4DC27F84" w14:textId="77777777" w:rsidR="00AF52CF" w:rsidRPr="009D24D2" w:rsidRDefault="00AF52CF" w:rsidP="00AF52CF">
            <w:pPr>
              <w:spacing w:before="120" w:after="120" w:line="240" w:lineRule="auto"/>
              <w:jc w:val="center"/>
              <w:rPr>
                <w:rFonts w:eastAsia="Calibri"/>
                <w:szCs w:val="28"/>
              </w:rPr>
            </w:pPr>
            <w:r w:rsidRPr="009D24D2">
              <w:rPr>
                <w:rFonts w:eastAsia="Calibri"/>
                <w:szCs w:val="28"/>
              </w:rPr>
              <w:t>Phòng Bảo trợ và Phòng, chống tệ nạn xã hội</w:t>
            </w:r>
          </w:p>
        </w:tc>
        <w:tc>
          <w:tcPr>
            <w:tcW w:w="897" w:type="pct"/>
            <w:vMerge w:val="restart"/>
            <w:vAlign w:val="center"/>
          </w:tcPr>
          <w:p w14:paraId="39A2BE0D" w14:textId="77777777" w:rsidR="00AF52CF" w:rsidRPr="009D24D2" w:rsidRDefault="00AF52CF" w:rsidP="00AF52CF">
            <w:pPr>
              <w:spacing w:before="120" w:after="120" w:line="240" w:lineRule="auto"/>
              <w:rPr>
                <w:rFonts w:eastAsia="Calibri"/>
                <w:szCs w:val="28"/>
              </w:rPr>
            </w:pPr>
            <w:r w:rsidRPr="009D24D2">
              <w:rPr>
                <w:rFonts w:eastAsia="Calibri"/>
                <w:szCs w:val="28"/>
              </w:rPr>
              <w:t>05  năm, sau đó chuyển hồ sơ đến kho lưu trữ của Tỉnh</w:t>
            </w:r>
          </w:p>
        </w:tc>
      </w:tr>
      <w:tr w:rsidR="00AF52CF" w:rsidRPr="00AF52CF" w14:paraId="1A97B35C" w14:textId="77777777" w:rsidTr="00D26993">
        <w:trPr>
          <w:trHeight w:val="517"/>
        </w:trPr>
        <w:tc>
          <w:tcPr>
            <w:tcW w:w="2990" w:type="pct"/>
            <w:vAlign w:val="center"/>
          </w:tcPr>
          <w:p w14:paraId="479EB51A"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113" w:type="pct"/>
            <w:vAlign w:val="center"/>
          </w:tcPr>
          <w:p w14:paraId="2E967951"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897" w:type="pct"/>
            <w:vMerge/>
            <w:vAlign w:val="center"/>
          </w:tcPr>
          <w:p w14:paraId="5DB8EE38" w14:textId="77777777" w:rsidR="00AF52CF" w:rsidRPr="009D24D2" w:rsidRDefault="00AF52CF" w:rsidP="00AF52CF">
            <w:pPr>
              <w:spacing w:before="120" w:after="120" w:line="240" w:lineRule="auto"/>
              <w:jc w:val="left"/>
              <w:rPr>
                <w:rFonts w:eastAsia="Calibri"/>
                <w:szCs w:val="28"/>
              </w:rPr>
            </w:pPr>
          </w:p>
        </w:tc>
      </w:tr>
    </w:tbl>
    <w:p w14:paraId="48C8A22B" w14:textId="77777777" w:rsidR="00AF52CF" w:rsidRPr="009D24D2" w:rsidRDefault="00AF52CF" w:rsidP="00AF52CF">
      <w:pPr>
        <w:spacing w:before="120" w:after="120" w:line="240" w:lineRule="auto"/>
        <w:jc w:val="center"/>
        <w:rPr>
          <w:rFonts w:eastAsia="Calibri"/>
          <w:szCs w:val="28"/>
        </w:rPr>
        <w:sectPr w:rsidR="00AF52CF" w:rsidRPr="009D24D2" w:rsidSect="005326CE">
          <w:headerReference w:type="even" r:id="rId155"/>
          <w:headerReference w:type="default" r:id="rId156"/>
          <w:footerReference w:type="even" r:id="rId157"/>
          <w:footerReference w:type="default" r:id="rId158"/>
          <w:footerReference w:type="first" r:id="rId159"/>
          <w:pgSz w:w="16840" w:h="11907" w:orient="landscape" w:code="9"/>
          <w:pgMar w:top="1134" w:right="1021" w:bottom="1134" w:left="1871" w:header="567" w:footer="567" w:gutter="0"/>
          <w:cols w:space="720"/>
          <w:titlePg/>
          <w:docGrid w:linePitch="326"/>
        </w:sectPr>
      </w:pPr>
    </w:p>
    <w:p w14:paraId="54022BFA" w14:textId="77777777" w:rsidR="00AF52CF" w:rsidRPr="009D24D2" w:rsidRDefault="00AF52CF" w:rsidP="00AF52CF">
      <w:pPr>
        <w:shd w:val="clear" w:color="auto" w:fill="FFFFFF"/>
        <w:spacing w:line="234" w:lineRule="atLeast"/>
        <w:jc w:val="left"/>
        <w:rPr>
          <w:rFonts w:eastAsia="Times New Roman"/>
          <w:color w:val="000000"/>
          <w:sz w:val="24"/>
          <w:szCs w:val="24"/>
        </w:rPr>
      </w:pPr>
      <w:r w:rsidRPr="00AF52CF">
        <w:rPr>
          <w:rFonts w:eastAsia="Times New Roman"/>
          <w:b/>
          <w:bCs/>
          <w:color w:val="000000"/>
          <w:sz w:val="24"/>
          <w:szCs w:val="24"/>
        </w:rPr>
        <w:t>Mẫu 01. Văn bản đề nghị cấp (cấp lại) Giấy phép hoạt động cai nghiện ma túy của cơ sở cai nghiện ma túy tự nguyện</w:t>
      </w:r>
    </w:p>
    <w:tbl>
      <w:tblPr>
        <w:tblW w:w="9356" w:type="dxa"/>
        <w:tblCellSpacing w:w="0" w:type="dxa"/>
        <w:shd w:val="clear" w:color="auto" w:fill="FFFFFF"/>
        <w:tblCellMar>
          <w:left w:w="0" w:type="dxa"/>
          <w:right w:w="0" w:type="dxa"/>
        </w:tblCellMar>
        <w:tblLook w:val="04A0" w:firstRow="1" w:lastRow="0" w:firstColumn="1" w:lastColumn="0" w:noHBand="0" w:noVBand="1"/>
      </w:tblPr>
      <w:tblGrid>
        <w:gridCol w:w="3936"/>
        <w:gridCol w:w="5420"/>
      </w:tblGrid>
      <w:tr w:rsidR="00AF52CF" w:rsidRPr="00AF52CF" w14:paraId="2EAD688C" w14:textId="77777777" w:rsidTr="00D26993">
        <w:trPr>
          <w:trHeight w:val="871"/>
          <w:tblCellSpacing w:w="0" w:type="dxa"/>
        </w:trPr>
        <w:tc>
          <w:tcPr>
            <w:tcW w:w="3936" w:type="dxa"/>
            <w:shd w:val="clear" w:color="auto" w:fill="FFFFFF"/>
            <w:tcMar>
              <w:top w:w="0" w:type="dxa"/>
              <w:left w:w="108" w:type="dxa"/>
              <w:bottom w:w="0" w:type="dxa"/>
              <w:right w:w="108" w:type="dxa"/>
            </w:tcMar>
            <w:hideMark/>
          </w:tcPr>
          <w:p w14:paraId="725E0649"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QUAN, TỔ CHỨC</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420" w:type="dxa"/>
            <w:shd w:val="clear" w:color="auto" w:fill="FFFFFF"/>
            <w:tcMar>
              <w:top w:w="0" w:type="dxa"/>
              <w:left w:w="108" w:type="dxa"/>
              <w:bottom w:w="0" w:type="dxa"/>
              <w:right w:w="108" w:type="dxa"/>
            </w:tcMar>
            <w:hideMark/>
          </w:tcPr>
          <w:p w14:paraId="1C241103"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0B006E66" w14:textId="77777777" w:rsidTr="00D26993">
        <w:trPr>
          <w:trHeight w:val="648"/>
          <w:tblCellSpacing w:w="0" w:type="dxa"/>
        </w:trPr>
        <w:tc>
          <w:tcPr>
            <w:tcW w:w="3936" w:type="dxa"/>
            <w:shd w:val="clear" w:color="auto" w:fill="FFFFFF"/>
            <w:tcMar>
              <w:top w:w="0" w:type="dxa"/>
              <w:left w:w="108" w:type="dxa"/>
              <w:bottom w:w="0" w:type="dxa"/>
              <w:right w:w="108" w:type="dxa"/>
            </w:tcMar>
            <w:hideMark/>
          </w:tcPr>
          <w:p w14:paraId="4D908F23"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Số:        /……</w:t>
            </w:r>
            <w:r w:rsidRPr="00AF52CF">
              <w:rPr>
                <w:rFonts w:eastAsia="Times New Roman"/>
                <w:color w:val="000000"/>
                <w:sz w:val="24"/>
                <w:szCs w:val="24"/>
                <w:vertAlign w:val="superscript"/>
              </w:rPr>
              <w:t>3</w:t>
            </w:r>
            <w:r w:rsidRPr="00AF52CF">
              <w:rPr>
                <w:rFonts w:eastAsia="Times New Roman"/>
                <w:color w:val="000000"/>
                <w:sz w:val="24"/>
                <w:szCs w:val="24"/>
              </w:rPr>
              <w:t>……</w:t>
            </w:r>
          </w:p>
          <w:p w14:paraId="3DD0081C"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V/v đề nghị cấp (cấp lại) Giấy phép hoạt động cai nghiện ma túy</w:t>
            </w:r>
          </w:p>
        </w:tc>
        <w:tc>
          <w:tcPr>
            <w:tcW w:w="5420" w:type="dxa"/>
            <w:shd w:val="clear" w:color="auto" w:fill="FFFFFF"/>
            <w:tcMar>
              <w:top w:w="0" w:type="dxa"/>
              <w:left w:w="108" w:type="dxa"/>
              <w:bottom w:w="0" w:type="dxa"/>
              <w:right w:w="108" w:type="dxa"/>
            </w:tcMar>
            <w:hideMark/>
          </w:tcPr>
          <w:p w14:paraId="70D3DE34"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4</w:t>
            </w:r>
            <w:r w:rsidRPr="00AF52CF">
              <w:rPr>
                <w:rFonts w:eastAsia="Times New Roman"/>
                <w:i/>
                <w:iCs/>
                <w:color w:val="000000"/>
                <w:sz w:val="24"/>
                <w:szCs w:val="24"/>
              </w:rPr>
              <w:t>……, ngày … tháng … năm ………</w:t>
            </w:r>
          </w:p>
        </w:tc>
      </w:tr>
    </w:tbl>
    <w:p w14:paraId="2A97FC1F" w14:textId="77777777" w:rsidR="00AF52CF" w:rsidRPr="00AF52CF" w:rsidRDefault="00AF52CF" w:rsidP="00AF52CF">
      <w:pPr>
        <w:shd w:val="clear" w:color="auto" w:fill="FFFFFF"/>
        <w:spacing w:before="120" w:after="120" w:line="234" w:lineRule="atLeast"/>
        <w:jc w:val="left"/>
        <w:rPr>
          <w:rFonts w:eastAsia="Times New Roman"/>
          <w:color w:val="000000"/>
          <w:sz w:val="8"/>
          <w:szCs w:val="24"/>
          <w:lang w:val="en-US"/>
        </w:rPr>
      </w:pPr>
    </w:p>
    <w:p w14:paraId="23B00C87" w14:textId="77777777" w:rsidR="00AF52CF" w:rsidRPr="00AF52CF" w:rsidRDefault="00AF52CF" w:rsidP="00AF52CF">
      <w:pPr>
        <w:shd w:val="clear" w:color="auto" w:fill="FFFFFF"/>
        <w:spacing w:after="120" w:line="240" w:lineRule="auto"/>
        <w:jc w:val="center"/>
        <w:rPr>
          <w:rFonts w:eastAsia="Times New Roman"/>
          <w:color w:val="000000"/>
          <w:sz w:val="24"/>
          <w:szCs w:val="24"/>
          <w:lang w:val="en-US"/>
        </w:rPr>
      </w:pPr>
      <w:r w:rsidRPr="00AF52CF">
        <w:rPr>
          <w:rFonts w:eastAsia="Times New Roman"/>
          <w:color w:val="000000"/>
          <w:sz w:val="24"/>
          <w:szCs w:val="24"/>
        </w:rPr>
        <w:t>Kính gửi: Sở Lao động - Thương binh và Xã hội ………</w:t>
      </w:r>
      <w:r w:rsidRPr="00AF52CF">
        <w:rPr>
          <w:rFonts w:eastAsia="Times New Roman"/>
          <w:color w:val="000000"/>
          <w:sz w:val="24"/>
          <w:szCs w:val="24"/>
          <w:vertAlign w:val="superscript"/>
        </w:rPr>
        <w:t>5</w:t>
      </w:r>
      <w:r w:rsidRPr="00AF52CF">
        <w:rPr>
          <w:rFonts w:eastAsia="Times New Roman"/>
          <w:color w:val="000000"/>
          <w:sz w:val="24"/>
          <w:szCs w:val="24"/>
        </w:rPr>
        <w:t>………</w:t>
      </w:r>
    </w:p>
    <w:p w14:paraId="33DD53A9"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b/>
          <w:bCs/>
          <w:color w:val="000000"/>
          <w:sz w:val="24"/>
          <w:szCs w:val="24"/>
        </w:rPr>
        <w:t>1. Tên cơ sở viết bằng tiếng Việt</w:t>
      </w:r>
      <w:r w:rsidRPr="00AF52CF">
        <w:rPr>
          <w:rFonts w:eastAsia="Times New Roman"/>
          <w:color w:val="000000"/>
          <w:sz w:val="24"/>
          <w:szCs w:val="24"/>
        </w:rPr>
        <w:t> </w:t>
      </w:r>
      <w:r w:rsidRPr="00AF52CF">
        <w:rPr>
          <w:rFonts w:eastAsia="Times New Roman"/>
          <w:i/>
          <w:iCs/>
          <w:color w:val="000000"/>
          <w:sz w:val="24"/>
          <w:szCs w:val="24"/>
        </w:rPr>
        <w:t>(ghi bằng chữ in hoa)</w:t>
      </w:r>
      <w:r w:rsidRPr="00AF52CF">
        <w:rPr>
          <w:rFonts w:eastAsia="Times New Roman"/>
          <w:color w:val="000000"/>
          <w:sz w:val="24"/>
          <w:szCs w:val="24"/>
        </w:rPr>
        <w:t>: …………………………………...</w:t>
      </w:r>
    </w:p>
    <w:p w14:paraId="4CDF5236"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Tên cơ sở viết bằng tiếng nước ngoài </w:t>
      </w:r>
      <w:r w:rsidRPr="00AF52CF">
        <w:rPr>
          <w:rFonts w:eastAsia="Times New Roman"/>
          <w:i/>
          <w:iCs/>
          <w:color w:val="000000"/>
          <w:sz w:val="24"/>
          <w:szCs w:val="24"/>
        </w:rPr>
        <w:t>(nếu có)</w:t>
      </w:r>
      <w:r w:rsidRPr="00AF52CF">
        <w:rPr>
          <w:rFonts w:eastAsia="Times New Roman"/>
          <w:color w:val="000000"/>
          <w:sz w:val="24"/>
          <w:szCs w:val="24"/>
        </w:rPr>
        <w:t>: ……………………………………………….</w:t>
      </w:r>
    </w:p>
    <w:p w14:paraId="2E61B6F6"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Tên cơ sở viết tắt </w:t>
      </w:r>
      <w:r w:rsidRPr="00AF52CF">
        <w:rPr>
          <w:rFonts w:eastAsia="Times New Roman"/>
          <w:i/>
          <w:iCs/>
          <w:color w:val="000000"/>
          <w:sz w:val="24"/>
          <w:szCs w:val="24"/>
        </w:rPr>
        <w:t>(nếu có)</w:t>
      </w:r>
      <w:r w:rsidRPr="00AF52CF">
        <w:rPr>
          <w:rFonts w:eastAsia="Times New Roman"/>
          <w:color w:val="000000"/>
          <w:sz w:val="24"/>
          <w:szCs w:val="24"/>
        </w:rPr>
        <w:t>: ……………………………………………………………………</w:t>
      </w:r>
    </w:p>
    <w:p w14:paraId="75B4D0EF"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b/>
          <w:bCs/>
          <w:color w:val="000000"/>
          <w:sz w:val="24"/>
          <w:szCs w:val="24"/>
        </w:rPr>
        <w:t>2. Địa chỉ trụ sở chính</w:t>
      </w:r>
      <w:r w:rsidRPr="00AF52CF">
        <w:rPr>
          <w:rFonts w:eastAsia="Times New Roman"/>
          <w:color w:val="000000"/>
          <w:sz w:val="24"/>
          <w:szCs w:val="24"/>
        </w:rPr>
        <w:t>: ………………………………………………………………………</w:t>
      </w:r>
    </w:p>
    <w:p w14:paraId="34C04B4C"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Điện thoại: …………………………………………; E-mail: …………………………………</w:t>
      </w:r>
    </w:p>
    <w:p w14:paraId="501580CB"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Trang thông tin điện tử (nếu có): ………………………………………………………………</w:t>
      </w:r>
    </w:p>
    <w:p w14:paraId="63FAD1F2"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b/>
          <w:bCs/>
          <w:color w:val="000000"/>
          <w:sz w:val="24"/>
          <w:szCs w:val="24"/>
        </w:rPr>
        <w:t>3. Người đại diện theo pháp luật</w:t>
      </w:r>
      <w:r w:rsidRPr="00AF52CF">
        <w:rPr>
          <w:rFonts w:eastAsia="Times New Roman"/>
          <w:color w:val="000000"/>
          <w:sz w:val="24"/>
          <w:szCs w:val="24"/>
        </w:rPr>
        <w:t>: …………………………………………………………….</w:t>
      </w:r>
    </w:p>
    <w:p w14:paraId="285527D4"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Chức danh: ……………………………………………………………………………………</w:t>
      </w:r>
    </w:p>
    <w:p w14:paraId="65E5AD9B" w14:textId="77777777" w:rsidR="00AF52CF" w:rsidRPr="00AF52CF" w:rsidRDefault="00AF52CF" w:rsidP="00AF52CF">
      <w:pPr>
        <w:shd w:val="clear" w:color="auto" w:fill="FFFFFF"/>
        <w:spacing w:after="120" w:line="240" w:lineRule="auto"/>
        <w:jc w:val="left"/>
        <w:rPr>
          <w:rFonts w:eastAsia="Times New Roman"/>
          <w:color w:val="000000"/>
          <w:sz w:val="24"/>
          <w:szCs w:val="24"/>
          <w:lang w:val="en-US"/>
        </w:rPr>
      </w:pPr>
      <w:r w:rsidRPr="00AF52CF">
        <w:rPr>
          <w:rFonts w:eastAsia="Times New Roman"/>
          <w:color w:val="000000"/>
          <w:sz w:val="24"/>
          <w:szCs w:val="24"/>
        </w:rPr>
        <w:t>Số điện thoại liên lạc: ………………………………………………………………………….</w:t>
      </w:r>
    </w:p>
    <w:p w14:paraId="3741F8FD"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b/>
          <w:bCs/>
          <w:color w:val="000000"/>
          <w:sz w:val="24"/>
          <w:szCs w:val="24"/>
        </w:rPr>
        <w:t>4. Quyết định thành lập</w:t>
      </w:r>
      <w:r w:rsidRPr="00AF52CF">
        <w:rPr>
          <w:rFonts w:eastAsia="Times New Roman"/>
          <w:color w:val="000000"/>
          <w:sz w:val="24"/>
          <w:szCs w:val="24"/>
        </w:rPr>
        <w:t> (cho phép thành lập) cơ sở cai nghiện số ... ngày ... tháng ... năm ... của ……………………………………………………………………………………………</w:t>
      </w:r>
    </w:p>
    <w:p w14:paraId="78F9C80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hoặc </w:t>
      </w:r>
      <w:r w:rsidRPr="00AF52CF">
        <w:rPr>
          <w:rFonts w:eastAsia="Times New Roman"/>
          <w:b/>
          <w:bCs/>
          <w:color w:val="000000"/>
          <w:sz w:val="24"/>
          <w:szCs w:val="24"/>
        </w:rPr>
        <w:t>Mã số doanh nghiệp</w:t>
      </w:r>
      <w:r w:rsidRPr="00AF52CF">
        <w:rPr>
          <w:rFonts w:eastAsia="Times New Roman"/>
          <w:color w:val="000000"/>
          <w:sz w:val="24"/>
          <w:szCs w:val="24"/>
        </w:rPr>
        <w:t>: </w:t>
      </w:r>
      <w:r w:rsidRPr="00AF52CF">
        <w:rPr>
          <w:rFonts w:eastAsia="Times New Roman"/>
          <w:color w:val="000000"/>
          <w:sz w:val="24"/>
          <w:szCs w:val="24"/>
          <w:lang w:val="en-GB"/>
        </w:rPr>
        <w:t>………………….. </w:t>
      </w:r>
      <w:r w:rsidRPr="00AF52CF">
        <w:rPr>
          <w:rFonts w:eastAsia="Times New Roman"/>
          <w:color w:val="000000"/>
          <w:sz w:val="24"/>
          <w:szCs w:val="24"/>
        </w:rPr>
        <w:t>đăng ký lần đầu ngày …… tháng …… năm ………, thay đổi lần thứ .... </w:t>
      </w:r>
      <w:r w:rsidRPr="00AF52CF">
        <w:rPr>
          <w:rFonts w:eastAsia="Times New Roman"/>
          <w:i/>
          <w:iCs/>
          <w:color w:val="000000"/>
          <w:sz w:val="24"/>
          <w:szCs w:val="24"/>
        </w:rPr>
        <w:t>(nếu có)</w:t>
      </w:r>
      <w:r w:rsidRPr="00AF52CF">
        <w:rPr>
          <w:rFonts w:eastAsia="Times New Roman"/>
          <w:color w:val="000000"/>
          <w:sz w:val="24"/>
          <w:szCs w:val="24"/>
        </w:rPr>
        <w:t> ngày ... tháng ... năm ……… nơi cấp …………</w:t>
      </w:r>
    </w:p>
    <w:p w14:paraId="217C2870"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Đề nghị Sở Lao động - Thương binh và Xã hội cấp/cấp lại Giấy phép hoạt động cai nghiện ma túy.</w:t>
      </w:r>
    </w:p>
    <w:p w14:paraId="33280D75"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Cơ sở cam kết thực hiện đầy đủ trách nhiệm, nghĩa vụ theo đúng quy định của pháp luật về cai nghiện và quản lý sau cai nghiện ma túy.</w:t>
      </w:r>
    </w:p>
    <w:p w14:paraId="229900E5"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Hồ sơ kèm theo gồm:</w:t>
      </w:r>
    </w:p>
    <w:p w14:paraId="62C41E4A"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1)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2C8B104A" w14:textId="77777777" w:rsidTr="00D26993">
        <w:trPr>
          <w:tblCellSpacing w:w="0" w:type="dxa"/>
        </w:trPr>
        <w:tc>
          <w:tcPr>
            <w:tcW w:w="4428" w:type="dxa"/>
            <w:shd w:val="clear" w:color="auto" w:fill="FFFFFF"/>
            <w:tcMar>
              <w:top w:w="0" w:type="dxa"/>
              <w:left w:w="108" w:type="dxa"/>
              <w:bottom w:w="0" w:type="dxa"/>
              <w:right w:w="108" w:type="dxa"/>
            </w:tcMar>
            <w:hideMark/>
          </w:tcPr>
          <w:p w14:paraId="18CAF991" w14:textId="77777777" w:rsidR="00AF52CF" w:rsidRPr="00AF52CF" w:rsidRDefault="00AF52CF" w:rsidP="00AF52CF">
            <w:pPr>
              <w:spacing w:line="240" w:lineRule="auto"/>
              <w:jc w:val="left"/>
              <w:rPr>
                <w:rFonts w:eastAsia="Times New Roman"/>
                <w:color w:val="000000"/>
                <w:sz w:val="24"/>
                <w:szCs w:val="24"/>
                <w:lang w:val="en-US"/>
              </w:rPr>
            </w:pPr>
            <w:r w:rsidRPr="00AF52CF">
              <w:rPr>
                <w:rFonts w:eastAsia="Times New Roman"/>
                <w:b/>
                <w:bCs/>
                <w:i/>
                <w:iCs/>
                <w:color w:val="000000"/>
                <w:sz w:val="24"/>
                <w:szCs w:val="24"/>
              </w:rPr>
              <w:br/>
              <w:t>Nơi nhận:</w:t>
            </w:r>
            <w:r w:rsidRPr="00AF52CF">
              <w:rPr>
                <w:rFonts w:eastAsia="Times New Roman"/>
                <w:b/>
                <w:bCs/>
                <w:i/>
                <w:iCs/>
                <w:color w:val="000000"/>
                <w:sz w:val="24"/>
                <w:szCs w:val="24"/>
              </w:rPr>
              <w:br/>
            </w:r>
            <w:r w:rsidRPr="00AF52CF">
              <w:rPr>
                <w:rFonts w:eastAsia="Times New Roman"/>
                <w:color w:val="000000"/>
                <w:sz w:val="22"/>
                <w:szCs w:val="24"/>
              </w:rPr>
              <w:t>- Như trên;</w:t>
            </w:r>
            <w:r w:rsidRPr="00AF52CF">
              <w:rPr>
                <w:rFonts w:eastAsia="Times New Roman"/>
                <w:color w:val="000000"/>
                <w:sz w:val="22"/>
                <w:szCs w:val="24"/>
              </w:rPr>
              <w:br/>
              <w:t>- Lưu……………</w:t>
            </w:r>
          </w:p>
        </w:tc>
        <w:tc>
          <w:tcPr>
            <w:tcW w:w="4428" w:type="dxa"/>
            <w:shd w:val="clear" w:color="auto" w:fill="FFFFFF"/>
            <w:tcMar>
              <w:top w:w="0" w:type="dxa"/>
              <w:left w:w="108" w:type="dxa"/>
              <w:bottom w:w="0" w:type="dxa"/>
              <w:right w:w="108" w:type="dxa"/>
            </w:tcMar>
            <w:hideMark/>
          </w:tcPr>
          <w:p w14:paraId="3DD4ECBE" w14:textId="77777777" w:rsidR="00AF52CF" w:rsidRPr="00AF52CF" w:rsidRDefault="00AF52CF" w:rsidP="00AF52CF">
            <w:pPr>
              <w:spacing w:line="240" w:lineRule="auto"/>
              <w:jc w:val="center"/>
              <w:rPr>
                <w:rFonts w:eastAsia="Times New Roman"/>
                <w:color w:val="000000"/>
                <w:sz w:val="24"/>
                <w:szCs w:val="24"/>
                <w:lang w:val="en-US"/>
              </w:rPr>
            </w:pPr>
            <w:r w:rsidRPr="00AF52CF">
              <w:rPr>
                <w:rFonts w:eastAsia="Times New Roman"/>
                <w:b/>
                <w:bCs/>
                <w:color w:val="000000"/>
                <w:sz w:val="24"/>
                <w:szCs w:val="24"/>
              </w:rPr>
              <w:t>NGƯỜI ĐẠI DIỆN THEO PHÁP LUẬT</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6DFCA37F" w14:textId="77777777" w:rsidR="00AF52CF" w:rsidRPr="009D24D2" w:rsidRDefault="00AF52CF" w:rsidP="00AF52CF">
      <w:pPr>
        <w:shd w:val="clear" w:color="auto" w:fill="FFFFFF"/>
        <w:spacing w:after="120" w:line="240" w:lineRule="auto"/>
        <w:jc w:val="left"/>
        <w:rPr>
          <w:rFonts w:eastAsia="Times New Roman"/>
          <w:color w:val="000000"/>
          <w:sz w:val="24"/>
          <w:szCs w:val="24"/>
        </w:rPr>
      </w:pPr>
      <w:r w:rsidRPr="00AF52CF">
        <w:rPr>
          <w:rFonts w:eastAsia="Times New Roman"/>
          <w:color w:val="000000"/>
          <w:sz w:val="24"/>
          <w:szCs w:val="24"/>
        </w:rPr>
        <w:t>______________</w:t>
      </w:r>
    </w:p>
    <w:p w14:paraId="10193D52" w14:textId="77777777" w:rsidR="00AF52CF" w:rsidRPr="009D24D2"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335221C5" w14:textId="77777777" w:rsidR="00AF52CF" w:rsidRPr="00AF52CF" w:rsidRDefault="00AF52CF" w:rsidP="00AF52CF">
      <w:pPr>
        <w:shd w:val="clear" w:color="auto" w:fill="FFFFFF"/>
        <w:spacing w:line="240" w:lineRule="auto"/>
        <w:jc w:val="left"/>
        <w:rPr>
          <w:rFonts w:eastAsia="Times New Roman"/>
          <w:color w:val="000000"/>
          <w:sz w:val="24"/>
          <w:szCs w:val="24"/>
          <w:lang w:val="fr-FR"/>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w:t>
      </w:r>
    </w:p>
    <w:p w14:paraId="70E65822" w14:textId="77777777" w:rsidR="00AF52CF" w:rsidRPr="00AF52CF" w:rsidRDefault="00AF52CF" w:rsidP="00AF52CF">
      <w:pPr>
        <w:shd w:val="clear" w:color="auto" w:fill="FFFFFF"/>
        <w:spacing w:line="240" w:lineRule="auto"/>
        <w:jc w:val="left"/>
        <w:rPr>
          <w:rFonts w:eastAsia="Times New Roman"/>
          <w:color w:val="000000"/>
          <w:sz w:val="24"/>
          <w:szCs w:val="24"/>
          <w:lang w:val="fr-FR"/>
        </w:rPr>
      </w:pPr>
      <w:r w:rsidRPr="00AF52CF">
        <w:rPr>
          <w:rFonts w:eastAsia="Times New Roman"/>
          <w:color w:val="000000"/>
          <w:sz w:val="24"/>
          <w:szCs w:val="24"/>
          <w:vertAlign w:val="superscript"/>
        </w:rPr>
        <w:t>3</w:t>
      </w:r>
      <w:r w:rsidRPr="00AF52CF">
        <w:rPr>
          <w:rFonts w:eastAsia="Times New Roman"/>
          <w:color w:val="000000"/>
          <w:sz w:val="24"/>
          <w:szCs w:val="24"/>
        </w:rPr>
        <w:t> Chữ viết tắt tên cơ sở cai nghiện ma túy</w:t>
      </w:r>
    </w:p>
    <w:p w14:paraId="4FCFFAD3" w14:textId="77777777" w:rsidR="00AF52CF" w:rsidRPr="00AF52CF" w:rsidRDefault="00AF52CF" w:rsidP="00AF52CF">
      <w:pPr>
        <w:shd w:val="clear" w:color="auto" w:fill="FFFFFF"/>
        <w:spacing w:line="240" w:lineRule="auto"/>
        <w:jc w:val="left"/>
        <w:rPr>
          <w:rFonts w:eastAsia="Times New Roman"/>
          <w:color w:val="000000"/>
          <w:sz w:val="24"/>
          <w:szCs w:val="24"/>
          <w:lang w:val="fr-FR"/>
        </w:rPr>
      </w:pPr>
      <w:r w:rsidRPr="00AF52CF">
        <w:rPr>
          <w:rFonts w:eastAsia="Times New Roman"/>
          <w:color w:val="000000"/>
          <w:sz w:val="24"/>
          <w:szCs w:val="24"/>
          <w:vertAlign w:val="superscript"/>
        </w:rPr>
        <w:t>4</w:t>
      </w:r>
      <w:r w:rsidRPr="00AF52CF">
        <w:rPr>
          <w:rFonts w:eastAsia="Times New Roman"/>
          <w:color w:val="000000"/>
          <w:sz w:val="24"/>
          <w:szCs w:val="24"/>
        </w:rPr>
        <w:t> Địa danh</w:t>
      </w:r>
    </w:p>
    <w:p w14:paraId="78D64ED6" w14:textId="77777777" w:rsidR="00AF52CF" w:rsidRPr="00AF52CF" w:rsidRDefault="00AF52CF" w:rsidP="00AF52CF">
      <w:pPr>
        <w:shd w:val="clear" w:color="auto" w:fill="FFFFFF"/>
        <w:spacing w:line="240" w:lineRule="auto"/>
        <w:jc w:val="left"/>
        <w:rPr>
          <w:rFonts w:eastAsia="Times New Roman"/>
          <w:color w:val="000000"/>
          <w:sz w:val="24"/>
          <w:szCs w:val="24"/>
          <w:lang w:val="fr-FR"/>
        </w:rPr>
      </w:pPr>
      <w:r w:rsidRPr="00AF52CF">
        <w:rPr>
          <w:rFonts w:eastAsia="Times New Roman"/>
          <w:color w:val="000000"/>
          <w:sz w:val="24"/>
          <w:szCs w:val="24"/>
          <w:vertAlign w:val="superscript"/>
        </w:rPr>
        <w:t>5</w:t>
      </w:r>
      <w:r w:rsidRPr="00AF52CF">
        <w:rPr>
          <w:rFonts w:eastAsia="Times New Roman"/>
          <w:color w:val="000000"/>
          <w:sz w:val="24"/>
          <w:szCs w:val="24"/>
        </w:rPr>
        <w:t> Tên tỉnh/ thành phố trực thuộc trung ương</w:t>
      </w:r>
    </w:p>
    <w:p w14:paraId="509B4DF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bookmarkStart w:id="126" w:name="chuong_pl_5"/>
    </w:p>
    <w:p w14:paraId="710A0D76" w14:textId="77777777" w:rsidR="00AF52CF" w:rsidRPr="00AF52CF" w:rsidRDefault="00AF52CF" w:rsidP="00AF52CF">
      <w:pPr>
        <w:spacing w:after="200" w:line="276" w:lineRule="auto"/>
        <w:jc w:val="left"/>
        <w:rPr>
          <w:rFonts w:eastAsia="Times New Roman"/>
          <w:color w:val="000000"/>
          <w:sz w:val="24"/>
          <w:szCs w:val="24"/>
        </w:rPr>
      </w:pPr>
      <w:r w:rsidRPr="00AF52CF">
        <w:rPr>
          <w:rFonts w:eastAsia="Times New Roman"/>
          <w:color w:val="000000"/>
          <w:sz w:val="24"/>
          <w:szCs w:val="24"/>
        </w:rPr>
        <w:br w:type="page"/>
      </w:r>
    </w:p>
    <w:p w14:paraId="29B34BD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Mẫu 02b. Văn bản chấp thuận đặt trụ sở cơ sở cai nghiện ma túy tự nguyện</w:t>
      </w:r>
      <w:bookmarkEnd w:id="126"/>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7"/>
        <w:gridCol w:w="5503"/>
      </w:tblGrid>
      <w:tr w:rsidR="00AF52CF" w:rsidRPr="00AF52CF" w14:paraId="6FFD0B4A" w14:textId="77777777" w:rsidTr="00D26993">
        <w:trPr>
          <w:tblCellSpacing w:w="0" w:type="dxa"/>
        </w:trPr>
        <w:tc>
          <w:tcPr>
            <w:tcW w:w="3348" w:type="dxa"/>
            <w:shd w:val="clear" w:color="auto" w:fill="FFFFFF"/>
            <w:tcMar>
              <w:top w:w="0" w:type="dxa"/>
              <w:left w:w="108" w:type="dxa"/>
              <w:bottom w:w="0" w:type="dxa"/>
              <w:right w:w="108" w:type="dxa"/>
            </w:tcMar>
            <w:hideMark/>
          </w:tcPr>
          <w:p w14:paraId="5E709D1D"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lang w:val="en-GB"/>
              </w:rPr>
              <w:t>UBND </w:t>
            </w:r>
            <w:r w:rsidRPr="00AF52CF">
              <w:rPr>
                <w:rFonts w:eastAsia="Times New Roman"/>
                <w:b/>
                <w:bCs/>
                <w:color w:val="000000"/>
                <w:sz w:val="24"/>
                <w:szCs w:val="24"/>
              </w:rPr>
              <w:t>CẤP HUYỆN……...</w:t>
            </w:r>
            <w:r w:rsidRPr="00AF52CF">
              <w:rPr>
                <w:rFonts w:eastAsia="Times New Roman"/>
                <w:b/>
                <w:bCs/>
                <w:color w:val="000000"/>
                <w:sz w:val="24"/>
                <w:szCs w:val="24"/>
                <w:vertAlign w:val="superscript"/>
              </w:rPr>
              <w:t>1</w:t>
            </w:r>
            <w:r w:rsidRPr="00AF52CF">
              <w:rPr>
                <w:rFonts w:eastAsia="Times New Roman"/>
                <w:b/>
                <w:bCs/>
                <w:color w:val="000000"/>
                <w:sz w:val="24"/>
                <w:szCs w:val="24"/>
              </w:rPr>
              <w:t>……</w:t>
            </w:r>
            <w:r w:rsidRPr="00AF52CF">
              <w:rPr>
                <w:rFonts w:eastAsia="Times New Roman"/>
                <w:b/>
                <w:bCs/>
                <w:color w:val="000000"/>
                <w:sz w:val="24"/>
                <w:szCs w:val="24"/>
              </w:rPr>
              <w:br/>
              <w:t>-------</w:t>
            </w:r>
          </w:p>
        </w:tc>
        <w:tc>
          <w:tcPr>
            <w:tcW w:w="5508" w:type="dxa"/>
            <w:shd w:val="clear" w:color="auto" w:fill="FFFFFF"/>
            <w:tcMar>
              <w:top w:w="0" w:type="dxa"/>
              <w:left w:w="108" w:type="dxa"/>
              <w:bottom w:w="0" w:type="dxa"/>
              <w:right w:w="108" w:type="dxa"/>
            </w:tcMar>
            <w:hideMark/>
          </w:tcPr>
          <w:p w14:paraId="21485BF8"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79D91D54" w14:textId="77777777" w:rsidTr="00D26993">
        <w:trPr>
          <w:tblCellSpacing w:w="0" w:type="dxa"/>
        </w:trPr>
        <w:tc>
          <w:tcPr>
            <w:tcW w:w="3348" w:type="dxa"/>
            <w:shd w:val="clear" w:color="auto" w:fill="FFFFFF"/>
            <w:tcMar>
              <w:top w:w="0" w:type="dxa"/>
              <w:left w:w="108" w:type="dxa"/>
              <w:bottom w:w="0" w:type="dxa"/>
              <w:right w:w="108" w:type="dxa"/>
            </w:tcMar>
            <w:hideMark/>
          </w:tcPr>
          <w:p w14:paraId="59A6F9B0"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Số:        /…………</w:t>
            </w:r>
          </w:p>
          <w:p w14:paraId="75C5ACAD"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V/v chấp thuận đặt trụ sở của cơ sở cai nghiện ma túy tự nguyện</w:t>
            </w:r>
          </w:p>
        </w:tc>
        <w:tc>
          <w:tcPr>
            <w:tcW w:w="5508" w:type="dxa"/>
            <w:shd w:val="clear" w:color="auto" w:fill="FFFFFF"/>
            <w:tcMar>
              <w:top w:w="0" w:type="dxa"/>
              <w:left w:w="108" w:type="dxa"/>
              <w:bottom w:w="0" w:type="dxa"/>
              <w:right w:w="108" w:type="dxa"/>
            </w:tcMar>
            <w:hideMark/>
          </w:tcPr>
          <w:p w14:paraId="3B7E5D96"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2</w:t>
            </w:r>
            <w:r w:rsidRPr="00AF52CF">
              <w:rPr>
                <w:rFonts w:eastAsia="Times New Roman"/>
                <w:i/>
                <w:iCs/>
                <w:color w:val="000000"/>
                <w:sz w:val="24"/>
                <w:szCs w:val="24"/>
              </w:rPr>
              <w:t>……, ngày … tháng … năm …………</w:t>
            </w:r>
          </w:p>
        </w:tc>
      </w:tr>
    </w:tbl>
    <w:p w14:paraId="1947178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p w14:paraId="575F55C3"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Kính gửi: ……………………………………</w:t>
      </w:r>
      <w:r w:rsidRPr="00AF52CF">
        <w:rPr>
          <w:rFonts w:eastAsia="Times New Roman"/>
          <w:color w:val="000000"/>
          <w:sz w:val="24"/>
          <w:szCs w:val="24"/>
          <w:vertAlign w:val="superscript"/>
        </w:rPr>
        <w:t>3</w:t>
      </w:r>
      <w:r w:rsidRPr="00AF52CF">
        <w:rPr>
          <w:rFonts w:eastAsia="Times New Roman"/>
          <w:color w:val="000000"/>
          <w:sz w:val="24"/>
          <w:szCs w:val="24"/>
        </w:rPr>
        <w:t>……………………………………</w:t>
      </w:r>
    </w:p>
    <w:p w14:paraId="7F69F60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Sau khi nghiên cứu, xem xét Văn bản số: ………/………… ngày …… tháng …… năm …… của ………………………………</w:t>
      </w:r>
      <w:r w:rsidRPr="00AF52CF">
        <w:rPr>
          <w:rFonts w:eastAsia="Times New Roman"/>
          <w:color w:val="000000"/>
          <w:sz w:val="24"/>
          <w:szCs w:val="24"/>
          <w:vertAlign w:val="superscript"/>
        </w:rPr>
        <w:t>3</w:t>
      </w:r>
      <w:r w:rsidRPr="00AF52CF">
        <w:rPr>
          <w:rFonts w:eastAsia="Times New Roman"/>
          <w:color w:val="000000"/>
          <w:sz w:val="24"/>
          <w:szCs w:val="24"/>
        </w:rPr>
        <w:t>……………………………… đề nghị chấp thuận đặt trụ sở cơ sở cai nghiện ma túy tự nguyện.</w:t>
      </w:r>
    </w:p>
    <w:p w14:paraId="1F0F47E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Ủy ban nhân dân ………………………… chấp thuận cho ……………………</w:t>
      </w:r>
      <w:r w:rsidRPr="00AF52CF">
        <w:rPr>
          <w:rFonts w:eastAsia="Times New Roman"/>
          <w:color w:val="000000"/>
          <w:sz w:val="24"/>
          <w:szCs w:val="24"/>
          <w:vertAlign w:val="superscript"/>
        </w:rPr>
        <w:t>3</w:t>
      </w:r>
      <w:r w:rsidRPr="00AF52CF">
        <w:rPr>
          <w:rFonts w:eastAsia="Times New Roman"/>
          <w:color w:val="000000"/>
          <w:sz w:val="24"/>
          <w:szCs w:val="24"/>
        </w:rPr>
        <w:t>…………………… đặt trụ sở cơ sở cai nghiện ma túy tại: ………………………………</w:t>
      </w:r>
      <w:r w:rsidRPr="00AF52CF">
        <w:rPr>
          <w:rFonts w:eastAsia="Times New Roman"/>
          <w:color w:val="000000"/>
          <w:sz w:val="24"/>
          <w:szCs w:val="24"/>
          <w:vertAlign w:val="superscript"/>
        </w:rPr>
        <w:t>4</w:t>
      </w:r>
      <w:r w:rsidRPr="00AF52CF">
        <w:rPr>
          <w:rFonts w:eastAsia="Times New Roman"/>
          <w:color w:val="000000"/>
          <w:sz w:val="24"/>
          <w:szCs w:val="24"/>
        </w:rPr>
        <w:t>………………………………</w:t>
      </w:r>
    </w:p>
    <w:p w14:paraId="2845292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Đề nghị ……………………</w:t>
      </w:r>
      <w:r w:rsidRPr="00AF52CF">
        <w:rPr>
          <w:rFonts w:eastAsia="Times New Roman"/>
          <w:color w:val="000000"/>
          <w:sz w:val="24"/>
          <w:szCs w:val="24"/>
          <w:vertAlign w:val="superscript"/>
        </w:rPr>
        <w:t>3</w:t>
      </w:r>
      <w:r w:rsidRPr="00AF52CF">
        <w:rPr>
          <w:rFonts w:eastAsia="Times New Roman"/>
          <w:color w:val="000000"/>
          <w:sz w:val="24"/>
          <w:szCs w:val="24"/>
        </w:rPr>
        <w:t>…………………… thực hiện đầy đủ trách nhiệm, nghĩa vụ theo đúng quy định của pháp luật về cai nghiện ma túy, quản lý sau cai nghiện ma túy và các quy định pháp luật khác có liên quan./.</w:t>
      </w:r>
    </w:p>
    <w:p w14:paraId="0049842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62B35EC8" w14:textId="77777777" w:rsidTr="00D26993">
        <w:trPr>
          <w:tblCellSpacing w:w="0" w:type="dxa"/>
        </w:trPr>
        <w:tc>
          <w:tcPr>
            <w:tcW w:w="4428" w:type="dxa"/>
            <w:shd w:val="clear" w:color="auto" w:fill="FFFFFF"/>
            <w:tcMar>
              <w:top w:w="0" w:type="dxa"/>
              <w:left w:w="108" w:type="dxa"/>
              <w:bottom w:w="0" w:type="dxa"/>
              <w:right w:w="108" w:type="dxa"/>
            </w:tcMar>
            <w:hideMark/>
          </w:tcPr>
          <w:p w14:paraId="1F5FC016" w14:textId="77777777" w:rsidR="00AF52CF" w:rsidRPr="00AF52CF" w:rsidRDefault="00AF52CF" w:rsidP="00AF52CF">
            <w:pPr>
              <w:spacing w:before="120" w:after="120" w:line="234" w:lineRule="atLeast"/>
              <w:jc w:val="left"/>
              <w:rPr>
                <w:rFonts w:eastAsia="Times New Roman"/>
                <w:color w:val="000000"/>
                <w:sz w:val="24"/>
                <w:szCs w:val="24"/>
              </w:rPr>
            </w:pPr>
            <w:r w:rsidRPr="00AF52CF">
              <w:rPr>
                <w:rFonts w:eastAsia="Times New Roman"/>
                <w:b/>
                <w:bCs/>
                <w:i/>
                <w:iCs/>
                <w:color w:val="000000"/>
                <w:sz w:val="24"/>
                <w:szCs w:val="24"/>
              </w:rPr>
              <w:br/>
              <w:t>Nơi nhận:</w:t>
            </w:r>
            <w:r w:rsidRPr="00AF52CF">
              <w:rPr>
                <w:rFonts w:eastAsia="Times New Roman"/>
                <w:b/>
                <w:bCs/>
                <w:i/>
                <w:iCs/>
                <w:color w:val="000000"/>
                <w:sz w:val="24"/>
                <w:szCs w:val="24"/>
              </w:rPr>
              <w:br/>
            </w:r>
            <w:r w:rsidRPr="00AF52CF">
              <w:rPr>
                <w:rFonts w:eastAsia="Times New Roman"/>
                <w:color w:val="000000"/>
                <w:sz w:val="24"/>
                <w:szCs w:val="24"/>
              </w:rPr>
              <w:t>- Như trên;</w:t>
            </w:r>
            <w:r w:rsidRPr="00AF52CF">
              <w:rPr>
                <w:rFonts w:eastAsia="Times New Roman"/>
                <w:color w:val="000000"/>
                <w:sz w:val="24"/>
                <w:szCs w:val="24"/>
              </w:rPr>
              <w:br/>
              <w:t>- Lưu: VT, ...</w:t>
            </w:r>
          </w:p>
        </w:tc>
        <w:tc>
          <w:tcPr>
            <w:tcW w:w="4428" w:type="dxa"/>
            <w:shd w:val="clear" w:color="auto" w:fill="FFFFFF"/>
            <w:tcMar>
              <w:top w:w="0" w:type="dxa"/>
              <w:left w:w="108" w:type="dxa"/>
              <w:bottom w:w="0" w:type="dxa"/>
              <w:right w:w="108" w:type="dxa"/>
            </w:tcMar>
            <w:hideMark/>
          </w:tcPr>
          <w:p w14:paraId="3758BF65"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TM. ỦY BAN NHÂN DÂN</w:t>
            </w:r>
            <w:r w:rsidRPr="00AF52CF">
              <w:rPr>
                <w:rFonts w:eastAsia="Times New Roman"/>
                <w:b/>
                <w:bCs/>
                <w:color w:val="000000"/>
                <w:sz w:val="24"/>
                <w:szCs w:val="24"/>
              </w:rPr>
              <w:br/>
              <w:t>CHỦ TỊCH</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1647F76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_____________________</w:t>
      </w:r>
    </w:p>
    <w:p w14:paraId="61E9D3BF"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Ủy ban nhân dân huyện/ quận/ thị xã/ thành phố thuộc tỉnh/ thành phố thuộc thành phố trực thuộc trung ương</w:t>
      </w:r>
    </w:p>
    <w:p w14:paraId="626D373A"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Địa danh</w:t>
      </w:r>
    </w:p>
    <w:p w14:paraId="12EC9B0B"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Tên cơ quan chủ quản hoặc cơ sở cai nghiện ma túy</w:t>
      </w:r>
    </w:p>
    <w:p w14:paraId="1A04A8D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4</w:t>
      </w:r>
      <w:r w:rsidRPr="00AF52CF">
        <w:rPr>
          <w:rFonts w:eastAsia="Times New Roman"/>
          <w:color w:val="000000"/>
          <w:sz w:val="24"/>
          <w:szCs w:val="24"/>
        </w:rPr>
        <w:t> Ghi rõ địa chỉ (số nhà, tổ/xóm/phường/ xã/huyện/tỉnh)</w:t>
      </w:r>
    </w:p>
    <w:p w14:paraId="3FCE5AFC" w14:textId="77777777" w:rsidR="00AF52CF" w:rsidRPr="00AF52CF" w:rsidRDefault="00AF52CF" w:rsidP="00AF52CF">
      <w:pPr>
        <w:spacing w:before="120" w:after="120" w:line="240" w:lineRule="auto"/>
        <w:jc w:val="center"/>
        <w:rPr>
          <w:rFonts w:eastAsia="Calibri"/>
          <w:b/>
          <w:bCs/>
          <w:sz w:val="26"/>
          <w:szCs w:val="26"/>
        </w:rPr>
      </w:pPr>
    </w:p>
    <w:p w14:paraId="6A853A54" w14:textId="77777777" w:rsidR="00AF52CF" w:rsidRPr="00AF52CF" w:rsidRDefault="00AF52CF" w:rsidP="00AF52CF">
      <w:pPr>
        <w:shd w:val="clear" w:color="auto" w:fill="FFFFFF"/>
        <w:spacing w:after="200" w:line="234" w:lineRule="atLeast"/>
        <w:jc w:val="left"/>
        <w:rPr>
          <w:rFonts w:eastAsia="Times New Roman"/>
          <w:color w:val="000000"/>
          <w:sz w:val="24"/>
          <w:szCs w:val="24"/>
        </w:rPr>
      </w:pPr>
      <w:r w:rsidRPr="00AF52CF">
        <w:rPr>
          <w:rFonts w:eastAsia="Calibri"/>
          <w:b/>
          <w:bCs/>
          <w:sz w:val="26"/>
          <w:szCs w:val="26"/>
        </w:rPr>
        <w:br w:type="page"/>
      </w:r>
      <w:r w:rsidRPr="00AF52CF">
        <w:rPr>
          <w:rFonts w:eastAsia="Times New Roman"/>
          <w:b/>
          <w:bCs/>
          <w:color w:val="000000"/>
          <w:sz w:val="24"/>
          <w:szCs w:val="24"/>
        </w:rPr>
        <w:t>Mẫu 03. Danh sách nhân viên của cơ sở cai nghiện ma túy/cơ sở cung cấp dịch vụ cai nghiện ma túy tự nguyện</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6"/>
        <w:gridCol w:w="5504"/>
      </w:tblGrid>
      <w:tr w:rsidR="00AF52CF" w:rsidRPr="00AF52CF" w14:paraId="04A2178F" w14:textId="77777777" w:rsidTr="00D26993">
        <w:trPr>
          <w:tblCellSpacing w:w="0" w:type="dxa"/>
        </w:trPr>
        <w:tc>
          <w:tcPr>
            <w:tcW w:w="3348" w:type="dxa"/>
            <w:shd w:val="clear" w:color="auto" w:fill="FFFFFF"/>
            <w:tcMar>
              <w:top w:w="0" w:type="dxa"/>
              <w:left w:w="108" w:type="dxa"/>
              <w:bottom w:w="0" w:type="dxa"/>
              <w:right w:w="108" w:type="dxa"/>
            </w:tcMar>
            <w:hideMark/>
          </w:tcPr>
          <w:p w14:paraId="141B9EFB"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SỞ CAI NGHIỆN……</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508" w:type="dxa"/>
            <w:shd w:val="clear" w:color="auto" w:fill="FFFFFF"/>
            <w:tcMar>
              <w:top w:w="0" w:type="dxa"/>
              <w:left w:w="108" w:type="dxa"/>
              <w:bottom w:w="0" w:type="dxa"/>
              <w:right w:w="108" w:type="dxa"/>
            </w:tcMar>
            <w:hideMark/>
          </w:tcPr>
          <w:p w14:paraId="02AEBD55"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bl>
    <w:p w14:paraId="596E8CD6" w14:textId="77777777" w:rsidR="00AF52CF" w:rsidRPr="00AF52CF" w:rsidRDefault="00AF52CF" w:rsidP="00AF52CF">
      <w:pPr>
        <w:shd w:val="clear" w:color="auto" w:fill="FFFFFF"/>
        <w:spacing w:after="60" w:line="234" w:lineRule="atLeast"/>
        <w:jc w:val="center"/>
        <w:rPr>
          <w:rFonts w:eastAsia="Times New Roman"/>
          <w:color w:val="000000"/>
          <w:sz w:val="24"/>
          <w:szCs w:val="24"/>
        </w:rPr>
      </w:pPr>
      <w:r w:rsidRPr="00AF52CF">
        <w:rPr>
          <w:rFonts w:eastAsia="Times New Roman"/>
          <w:b/>
          <w:bCs/>
          <w:color w:val="000000"/>
          <w:sz w:val="24"/>
          <w:szCs w:val="24"/>
        </w:rPr>
        <w:t>DANH SÁCH NHÂN VIÊN CỦA CƠ SỞ CAI NGHIỆN MA TÚY</w:t>
      </w:r>
    </w:p>
    <w:p w14:paraId="011DCDF2" w14:textId="77777777" w:rsidR="00AF52CF" w:rsidRPr="00AF52CF" w:rsidRDefault="00AF52CF" w:rsidP="00AF52CF">
      <w:pPr>
        <w:shd w:val="clear" w:color="auto" w:fill="FFFFFF"/>
        <w:spacing w:after="60" w:line="234" w:lineRule="atLeast"/>
        <w:jc w:val="center"/>
        <w:rPr>
          <w:rFonts w:eastAsia="Times New Roman"/>
          <w:color w:val="000000"/>
          <w:sz w:val="24"/>
          <w:szCs w:val="24"/>
        </w:rPr>
      </w:pPr>
      <w:r w:rsidRPr="00AF52CF">
        <w:rPr>
          <w:rFonts w:eastAsia="Times New Roman"/>
          <w:color w:val="000000"/>
          <w:sz w:val="24"/>
          <w:szCs w:val="24"/>
        </w:rPr>
        <w:t>Kính gửi: Sở Lao động - Thương binh và Xã hội ………</w:t>
      </w:r>
      <w:r w:rsidRPr="00AF52CF">
        <w:rPr>
          <w:rFonts w:eastAsia="Times New Roman"/>
          <w:color w:val="000000"/>
          <w:sz w:val="24"/>
          <w:szCs w:val="24"/>
          <w:vertAlign w:val="superscript"/>
        </w:rPr>
        <w:t>3</w:t>
      </w:r>
      <w:r w:rsidRPr="00AF52CF">
        <w:rPr>
          <w:rFonts w:eastAsia="Times New Roman"/>
          <w:color w:val="000000"/>
          <w:sz w:val="24"/>
          <w:szCs w:val="24"/>
        </w:rPr>
        <w:t>………</w:t>
      </w:r>
    </w:p>
    <w:p w14:paraId="6F7269CB"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b/>
          <w:bCs/>
          <w:color w:val="000000"/>
          <w:sz w:val="24"/>
          <w:szCs w:val="24"/>
        </w:rPr>
        <w:t>1. Tên cơ sở viết bằng tiếng Việt</w:t>
      </w:r>
      <w:r w:rsidRPr="00AF52CF">
        <w:rPr>
          <w:rFonts w:eastAsia="Times New Roman"/>
          <w:color w:val="000000"/>
          <w:sz w:val="24"/>
          <w:szCs w:val="24"/>
        </w:rPr>
        <w:t> </w:t>
      </w:r>
      <w:r w:rsidRPr="00AF52CF">
        <w:rPr>
          <w:rFonts w:eastAsia="Times New Roman"/>
          <w:i/>
          <w:iCs/>
          <w:color w:val="000000"/>
          <w:sz w:val="24"/>
          <w:szCs w:val="24"/>
        </w:rPr>
        <w:t>(ghi bằng chữ in hoa)</w:t>
      </w:r>
      <w:r w:rsidRPr="00AF52CF">
        <w:rPr>
          <w:rFonts w:eastAsia="Times New Roman"/>
          <w:color w:val="000000"/>
          <w:sz w:val="24"/>
          <w:szCs w:val="24"/>
        </w:rPr>
        <w:t>: …………………………………...</w:t>
      </w:r>
    </w:p>
    <w:p w14:paraId="13518963"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Tên cơ sở viết bằng tiếng nước ngoài </w:t>
      </w:r>
      <w:r w:rsidRPr="00AF52CF">
        <w:rPr>
          <w:rFonts w:eastAsia="Times New Roman"/>
          <w:i/>
          <w:iCs/>
          <w:color w:val="000000"/>
          <w:sz w:val="24"/>
          <w:szCs w:val="24"/>
        </w:rPr>
        <w:t>(nếu có)</w:t>
      </w:r>
      <w:r w:rsidRPr="00AF52CF">
        <w:rPr>
          <w:rFonts w:eastAsia="Times New Roman"/>
          <w:color w:val="000000"/>
          <w:sz w:val="24"/>
          <w:szCs w:val="24"/>
        </w:rPr>
        <w:t>: ……………………………………………….</w:t>
      </w:r>
    </w:p>
    <w:p w14:paraId="3A10448D" w14:textId="77777777" w:rsidR="00AF52CF" w:rsidRPr="00AF52CF" w:rsidRDefault="00AF52CF" w:rsidP="00AF52CF">
      <w:pPr>
        <w:shd w:val="clear" w:color="auto" w:fill="FFFFFF"/>
        <w:spacing w:after="60" w:line="234" w:lineRule="atLeast"/>
        <w:ind w:right="231"/>
        <w:jc w:val="left"/>
        <w:rPr>
          <w:rFonts w:eastAsia="Times New Roman"/>
          <w:color w:val="000000"/>
          <w:sz w:val="24"/>
          <w:szCs w:val="24"/>
        </w:rPr>
      </w:pPr>
      <w:r w:rsidRPr="00AF52CF">
        <w:rPr>
          <w:rFonts w:eastAsia="Times New Roman"/>
          <w:color w:val="000000"/>
          <w:sz w:val="24"/>
          <w:szCs w:val="24"/>
        </w:rPr>
        <w:t>Tên cơ sở viết tắt </w:t>
      </w:r>
      <w:r w:rsidRPr="00AF52CF">
        <w:rPr>
          <w:rFonts w:eastAsia="Times New Roman"/>
          <w:i/>
          <w:iCs/>
          <w:color w:val="000000"/>
          <w:sz w:val="24"/>
          <w:szCs w:val="24"/>
        </w:rPr>
        <w:t>(nếu có)</w:t>
      </w:r>
      <w:r w:rsidRPr="00AF52CF">
        <w:rPr>
          <w:rFonts w:eastAsia="Times New Roman"/>
          <w:color w:val="000000"/>
          <w:sz w:val="24"/>
          <w:szCs w:val="24"/>
        </w:rPr>
        <w:t>: ………………………………………………………………….</w:t>
      </w:r>
    </w:p>
    <w:p w14:paraId="1D22A7CC"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b/>
          <w:bCs/>
          <w:color w:val="000000"/>
          <w:sz w:val="24"/>
          <w:szCs w:val="24"/>
        </w:rPr>
        <w:t>2. Địa chỉ trụ sở chính</w:t>
      </w:r>
      <w:r w:rsidRPr="00AF52CF">
        <w:rPr>
          <w:rFonts w:eastAsia="Times New Roman"/>
          <w:color w:val="000000"/>
          <w:sz w:val="24"/>
          <w:szCs w:val="24"/>
        </w:rPr>
        <w:t>: ………………………………………………………………………..</w:t>
      </w:r>
    </w:p>
    <w:p w14:paraId="558BF707"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Điện thoại: …………………………………………; E-mail: ………………………………..</w:t>
      </w:r>
    </w:p>
    <w:p w14:paraId="7590B10A"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Trang thông tin điện tử </w:t>
      </w:r>
      <w:r w:rsidRPr="00AF52CF">
        <w:rPr>
          <w:rFonts w:eastAsia="Times New Roman"/>
          <w:i/>
          <w:iCs/>
          <w:color w:val="000000"/>
          <w:sz w:val="24"/>
          <w:szCs w:val="24"/>
        </w:rPr>
        <w:t>(nếu có)</w:t>
      </w:r>
      <w:r w:rsidRPr="00AF52CF">
        <w:rPr>
          <w:rFonts w:eastAsia="Times New Roman"/>
          <w:color w:val="000000"/>
          <w:sz w:val="24"/>
          <w:szCs w:val="24"/>
        </w:rPr>
        <w:t>: ……………………………………………………………...</w:t>
      </w:r>
    </w:p>
    <w:p w14:paraId="4AE4C33E"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b/>
          <w:bCs/>
          <w:color w:val="000000"/>
          <w:sz w:val="24"/>
          <w:szCs w:val="24"/>
        </w:rPr>
        <w:t>3. Người đại diện theo pháp luật</w:t>
      </w:r>
      <w:r w:rsidRPr="00AF52CF">
        <w:rPr>
          <w:rFonts w:eastAsia="Times New Roman"/>
          <w:color w:val="000000"/>
          <w:sz w:val="24"/>
          <w:szCs w:val="24"/>
        </w:rPr>
        <w:t>: …………………………………………………………..</w:t>
      </w:r>
    </w:p>
    <w:p w14:paraId="4523100B"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Chức danh: ……………………………………………………………………………………</w:t>
      </w:r>
    </w:p>
    <w:p w14:paraId="6D2B4CC3"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Số điện thoại liên lạc: …………………………………………………………………….......</w:t>
      </w:r>
    </w:p>
    <w:p w14:paraId="312CBBB8" w14:textId="77777777" w:rsidR="00AF52CF" w:rsidRPr="00AF52CF" w:rsidRDefault="00AF52CF" w:rsidP="00AF52CF">
      <w:pPr>
        <w:shd w:val="clear" w:color="auto" w:fill="FFFFFF"/>
        <w:spacing w:after="60" w:line="234" w:lineRule="atLeast"/>
        <w:jc w:val="left"/>
        <w:rPr>
          <w:rFonts w:eastAsia="Times New Roman"/>
          <w:color w:val="000000"/>
          <w:sz w:val="24"/>
          <w:szCs w:val="24"/>
        </w:rPr>
      </w:pPr>
      <w:r w:rsidRPr="00AF52CF">
        <w:rPr>
          <w:rFonts w:eastAsia="Times New Roman"/>
          <w:color w:val="000000"/>
          <w:sz w:val="24"/>
          <w:szCs w:val="24"/>
        </w:rPr>
        <w:t>Cơ sở cam kết nội dung thông tin về nhân viên trong danh sách kèm theo là chính xác.</w:t>
      </w:r>
    </w:p>
    <w:tbl>
      <w:tblPr>
        <w:tblW w:w="5097" w:type="pct"/>
        <w:tblCellSpacing w:w="0" w:type="dxa"/>
        <w:shd w:val="clear" w:color="auto" w:fill="FFFFFF"/>
        <w:tblCellMar>
          <w:left w:w="0" w:type="dxa"/>
          <w:right w:w="0" w:type="dxa"/>
        </w:tblCellMar>
        <w:tblLook w:val="04A0" w:firstRow="1" w:lastRow="0" w:firstColumn="1" w:lastColumn="0" w:noHBand="0" w:noVBand="1"/>
      </w:tblPr>
      <w:tblGrid>
        <w:gridCol w:w="591"/>
        <w:gridCol w:w="570"/>
        <w:gridCol w:w="837"/>
        <w:gridCol w:w="1010"/>
        <w:gridCol w:w="808"/>
        <w:gridCol w:w="984"/>
        <w:gridCol w:w="944"/>
        <w:gridCol w:w="1011"/>
        <w:gridCol w:w="770"/>
        <w:gridCol w:w="771"/>
        <w:gridCol w:w="711"/>
        <w:gridCol w:w="730"/>
      </w:tblGrid>
      <w:tr w:rsidR="00AF52CF" w:rsidRPr="00AF52CF" w14:paraId="46BAAC08" w14:textId="77777777" w:rsidTr="00D26993">
        <w:trPr>
          <w:tblCellSpacing w:w="0" w:type="dxa"/>
        </w:trPr>
        <w:tc>
          <w:tcPr>
            <w:tcW w:w="303"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C2A4475"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TT</w:t>
            </w:r>
          </w:p>
        </w:tc>
        <w:tc>
          <w:tcPr>
            <w:tcW w:w="387"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C910257"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Họ và tên</w:t>
            </w:r>
          </w:p>
        </w:tc>
        <w:tc>
          <w:tcPr>
            <w:tcW w:w="421"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0213822D"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Ngày tháng năm sinh</w:t>
            </w:r>
          </w:p>
        </w:tc>
        <w:tc>
          <w:tcPr>
            <w:tcW w:w="505"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1759F29"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Số CCCD/ CMT/ HC</w:t>
            </w:r>
          </w:p>
        </w:tc>
        <w:tc>
          <w:tcPr>
            <w:tcW w:w="407"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5867C52E"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Chức vụ</w:t>
            </w:r>
          </w:p>
        </w:tc>
        <w:tc>
          <w:tcPr>
            <w:tcW w:w="492"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0046C06"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Trình độ chuyên môn</w:t>
            </w:r>
          </w:p>
        </w:tc>
        <w:tc>
          <w:tcPr>
            <w:tcW w:w="473"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4B0F4C0"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Vị trí nghiệp vụ</w:t>
            </w:r>
          </w:p>
        </w:tc>
        <w:tc>
          <w:tcPr>
            <w:tcW w:w="505" w:type="pct"/>
            <w:vMerge w:val="restar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3AA4A08"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Kinh nghiệm làm việc</w:t>
            </w:r>
          </w:p>
        </w:tc>
        <w:tc>
          <w:tcPr>
            <w:tcW w:w="1507" w:type="pct"/>
            <w:gridSpan w:val="4"/>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6E6FE67"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b/>
                <w:bCs/>
                <w:color w:val="000000"/>
                <w:sz w:val="24"/>
                <w:szCs w:val="24"/>
              </w:rPr>
              <w:t>Thông tin về hợp đồng lao động</w:t>
            </w:r>
          </w:p>
        </w:tc>
      </w:tr>
      <w:tr w:rsidR="00AF52CF" w:rsidRPr="00AF52CF" w14:paraId="25604847" w14:textId="77777777" w:rsidTr="00D2699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026676FE" w14:textId="77777777" w:rsidR="00AF52CF" w:rsidRPr="00AF52CF" w:rsidRDefault="00AF52CF" w:rsidP="00AF52CF">
            <w:pPr>
              <w:spacing w:after="60" w:line="240" w:lineRule="auto"/>
              <w:jc w:val="left"/>
              <w:rPr>
                <w:rFonts w:eastAsia="Times New Roman"/>
                <w:color w:val="000000"/>
                <w:sz w:val="24"/>
                <w:szCs w:val="24"/>
                <w:lang w:val="en-US"/>
              </w:rPr>
            </w:pPr>
          </w:p>
        </w:tc>
        <w:tc>
          <w:tcPr>
            <w:tcW w:w="387" w:type="pct"/>
            <w:vMerge/>
            <w:tcBorders>
              <w:top w:val="single" w:sz="8" w:space="0" w:color="auto"/>
              <w:left w:val="nil"/>
              <w:bottom w:val="single" w:sz="8" w:space="0" w:color="auto"/>
              <w:right w:val="single" w:sz="8" w:space="0" w:color="auto"/>
            </w:tcBorders>
            <w:shd w:val="clear" w:color="auto" w:fill="FFFFFF"/>
            <w:vAlign w:val="center"/>
            <w:hideMark/>
          </w:tcPr>
          <w:p w14:paraId="2FEF97B6"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59BE5C2"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8C9F648"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6F9E17B"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0B4BDD71"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787ADC8A" w14:textId="77777777" w:rsidR="00AF52CF" w:rsidRPr="00AF52CF" w:rsidRDefault="00AF52CF" w:rsidP="00AF52CF">
            <w:pPr>
              <w:spacing w:after="60" w:line="240" w:lineRule="auto"/>
              <w:jc w:val="left"/>
              <w:rPr>
                <w:rFonts w:eastAsia="Times New Roman"/>
                <w:color w:val="000000"/>
                <w:sz w:val="24"/>
                <w:szCs w:val="24"/>
                <w:lang w:val="en-US"/>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C6B8595" w14:textId="77777777" w:rsidR="00AF52CF" w:rsidRPr="00AF52CF" w:rsidRDefault="00AF52CF" w:rsidP="00AF52CF">
            <w:pPr>
              <w:spacing w:after="60" w:line="240" w:lineRule="auto"/>
              <w:jc w:val="left"/>
              <w:rPr>
                <w:rFonts w:eastAsia="Times New Roman"/>
                <w:color w:val="000000"/>
                <w:sz w:val="24"/>
                <w:szCs w:val="24"/>
                <w:lang w:val="en-US"/>
              </w:rPr>
            </w:pPr>
          </w:p>
        </w:tc>
        <w:tc>
          <w:tcPr>
            <w:tcW w:w="38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3F06AE3"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color w:val="000000"/>
                <w:sz w:val="24"/>
                <w:szCs w:val="24"/>
              </w:rPr>
              <w:t>Ngày ký</w:t>
            </w:r>
          </w:p>
        </w:tc>
        <w:tc>
          <w:tcPr>
            <w:tcW w:w="38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941646D"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color w:val="000000"/>
                <w:sz w:val="24"/>
                <w:szCs w:val="24"/>
              </w:rPr>
              <w:t>Công việc</w:t>
            </w:r>
          </w:p>
        </w:tc>
        <w:tc>
          <w:tcPr>
            <w:tcW w:w="36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CB67AE4"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color w:val="000000"/>
                <w:sz w:val="24"/>
                <w:szCs w:val="24"/>
              </w:rPr>
              <w:t>Thời gian làm việc</w:t>
            </w:r>
          </w:p>
        </w:tc>
        <w:tc>
          <w:tcPr>
            <w:tcW w:w="36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F958019" w14:textId="77777777" w:rsidR="00AF52CF" w:rsidRPr="00AF52CF" w:rsidRDefault="00AF52CF" w:rsidP="00AF52CF">
            <w:pPr>
              <w:spacing w:after="60" w:line="234" w:lineRule="atLeast"/>
              <w:jc w:val="center"/>
              <w:rPr>
                <w:rFonts w:eastAsia="Times New Roman"/>
                <w:color w:val="000000"/>
                <w:sz w:val="24"/>
                <w:szCs w:val="24"/>
                <w:lang w:val="en-US"/>
              </w:rPr>
            </w:pPr>
            <w:r w:rsidRPr="00AF52CF">
              <w:rPr>
                <w:rFonts w:eastAsia="Times New Roman"/>
                <w:color w:val="000000"/>
                <w:sz w:val="24"/>
                <w:szCs w:val="24"/>
              </w:rPr>
              <w:t>Thời hạn hợp đồng</w:t>
            </w:r>
          </w:p>
        </w:tc>
      </w:tr>
      <w:tr w:rsidR="00AF52CF" w:rsidRPr="00AF52CF" w14:paraId="0620AA45" w14:textId="77777777" w:rsidTr="00D26993">
        <w:trPr>
          <w:tblCellSpacing w:w="0" w:type="dxa"/>
        </w:trPr>
        <w:tc>
          <w:tcPr>
            <w:tcW w:w="303"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79C195BE"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38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129AA4F2"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21"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51B68266"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505"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61B55C84"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07"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05AB2F84"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92"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134A7C39"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73"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2B8C630F"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505"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43C113CF"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38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6121D27A"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38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699469D6"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36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7DAD1692"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36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7447EB74" w14:textId="77777777" w:rsidR="00AF52CF" w:rsidRPr="00AF52CF" w:rsidRDefault="00AF52CF" w:rsidP="00AF52CF">
            <w:pPr>
              <w:spacing w:after="60" w:line="234" w:lineRule="atLeast"/>
              <w:jc w:val="left"/>
              <w:rPr>
                <w:rFonts w:eastAsia="Times New Roman"/>
                <w:color w:val="000000"/>
                <w:sz w:val="24"/>
                <w:szCs w:val="24"/>
                <w:lang w:val="en-US"/>
              </w:rPr>
            </w:pPr>
            <w:r w:rsidRPr="00AF52CF">
              <w:rPr>
                <w:rFonts w:eastAsia="Times New Roman"/>
                <w:color w:val="000000"/>
                <w:sz w:val="24"/>
                <w:szCs w:val="24"/>
              </w:rPr>
              <w:t> </w:t>
            </w:r>
          </w:p>
        </w:tc>
      </w:tr>
    </w:tbl>
    <w:p w14:paraId="2E30C68D"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6FA5C217" w14:textId="77777777" w:rsidTr="00D26993">
        <w:trPr>
          <w:tblCellSpacing w:w="0" w:type="dxa"/>
        </w:trPr>
        <w:tc>
          <w:tcPr>
            <w:tcW w:w="4428" w:type="dxa"/>
            <w:shd w:val="clear" w:color="auto" w:fill="FFFFFF"/>
            <w:tcMar>
              <w:top w:w="0" w:type="dxa"/>
              <w:left w:w="108" w:type="dxa"/>
              <w:bottom w:w="0" w:type="dxa"/>
              <w:right w:w="108" w:type="dxa"/>
            </w:tcMar>
            <w:hideMark/>
          </w:tcPr>
          <w:p w14:paraId="203DCC84" w14:textId="77777777" w:rsidR="00AF52CF" w:rsidRPr="00AF52CF" w:rsidRDefault="00AF52CF" w:rsidP="00AF52CF">
            <w:pPr>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428" w:type="dxa"/>
            <w:shd w:val="clear" w:color="auto" w:fill="FFFFFF"/>
            <w:tcMar>
              <w:top w:w="0" w:type="dxa"/>
              <w:left w:w="108" w:type="dxa"/>
              <w:bottom w:w="0" w:type="dxa"/>
              <w:right w:w="108" w:type="dxa"/>
            </w:tcMar>
            <w:hideMark/>
          </w:tcPr>
          <w:p w14:paraId="7DDBADC1"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NGƯỜI ĐẠI DIỆN THEO PHÁP LUẬT</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4513EBA9"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___________________</w:t>
      </w:r>
    </w:p>
    <w:p w14:paraId="28447D40"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6685C555"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Tên cơ quan, tổ chức chủ quản trực tiếp (nếu có)</w:t>
      </w:r>
    </w:p>
    <w:p w14:paraId="34F039DA"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vụ cai nghiện ma túy tự nguyện</w:t>
      </w:r>
    </w:p>
    <w:p w14:paraId="7EE83037"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Tên tỉnh/ thành phố trực thuộc trung ương</w:t>
      </w:r>
    </w:p>
    <w:p w14:paraId="2C8EADE2"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p>
    <w:p w14:paraId="78B19356" w14:textId="77777777" w:rsidR="00AF52CF" w:rsidRPr="00AF52CF" w:rsidRDefault="00AF52CF" w:rsidP="00AF52CF">
      <w:pPr>
        <w:spacing w:after="200" w:line="276" w:lineRule="auto"/>
        <w:jc w:val="left"/>
        <w:rPr>
          <w:rFonts w:eastAsia="Times New Roman"/>
          <w:b/>
          <w:bCs/>
          <w:color w:val="000000"/>
          <w:sz w:val="24"/>
          <w:szCs w:val="24"/>
        </w:rPr>
      </w:pPr>
      <w:bookmarkStart w:id="127" w:name="chuong_pl_7"/>
      <w:r w:rsidRPr="00AF52CF">
        <w:rPr>
          <w:rFonts w:eastAsia="Times New Roman"/>
          <w:b/>
          <w:bCs/>
          <w:color w:val="000000"/>
          <w:sz w:val="24"/>
          <w:szCs w:val="24"/>
        </w:rPr>
        <w:br w:type="page"/>
      </w:r>
    </w:p>
    <w:p w14:paraId="4F6E3B15" w14:textId="77777777" w:rsidR="00AF52CF" w:rsidRPr="009D24D2" w:rsidRDefault="00AF52CF" w:rsidP="00AF52CF">
      <w:pPr>
        <w:shd w:val="clear" w:color="auto" w:fill="FFFFFF"/>
        <w:spacing w:line="234" w:lineRule="atLeast"/>
        <w:jc w:val="left"/>
        <w:rPr>
          <w:rFonts w:eastAsia="Times New Roman"/>
          <w:color w:val="000000"/>
          <w:sz w:val="24"/>
          <w:szCs w:val="24"/>
        </w:rPr>
      </w:pPr>
      <w:r w:rsidRPr="00AF52CF">
        <w:rPr>
          <w:rFonts w:eastAsia="Times New Roman"/>
          <w:b/>
          <w:bCs/>
          <w:color w:val="000000"/>
          <w:sz w:val="24"/>
          <w:szCs w:val="24"/>
        </w:rPr>
        <w:t>Mẫu 04. Lý lịch tóm tắt của cá nhân, người đứng đầu/người đại diện theo pháp luật của cơ sở cai nghiện ma túy/cơ sở cung cấp dịch vụ cai nghiện ma túy tự nguyện</w:t>
      </w:r>
      <w:bookmarkEnd w:id="127"/>
    </w:p>
    <w:tbl>
      <w:tblPr>
        <w:tblW w:w="9747" w:type="dxa"/>
        <w:tblCellSpacing w:w="0" w:type="dxa"/>
        <w:shd w:val="clear" w:color="auto" w:fill="FFFFFF"/>
        <w:tblCellMar>
          <w:left w:w="0" w:type="dxa"/>
          <w:right w:w="0" w:type="dxa"/>
        </w:tblCellMar>
        <w:tblLook w:val="04A0" w:firstRow="1" w:lastRow="0" w:firstColumn="1" w:lastColumn="0" w:noHBand="0" w:noVBand="1"/>
      </w:tblPr>
      <w:tblGrid>
        <w:gridCol w:w="296"/>
        <w:gridCol w:w="1797"/>
        <w:gridCol w:w="1148"/>
        <w:gridCol w:w="6506"/>
      </w:tblGrid>
      <w:tr w:rsidR="00AF52CF" w:rsidRPr="00AF52CF" w14:paraId="57496C7A" w14:textId="77777777" w:rsidTr="00D26993">
        <w:trPr>
          <w:trHeight w:val="850"/>
          <w:tblCellSpacing w:w="0" w:type="dxa"/>
        </w:trPr>
        <w:tc>
          <w:tcPr>
            <w:tcW w:w="296" w:type="dxa"/>
            <w:vMerge w:val="restart"/>
            <w:tcBorders>
              <w:top w:val="nil"/>
              <w:left w:val="nil"/>
              <w:bottom w:val="nil"/>
              <w:right w:val="single" w:sz="8" w:space="0" w:color="000000"/>
            </w:tcBorders>
            <w:shd w:val="clear" w:color="auto" w:fill="FFFFFF"/>
            <w:tcMar>
              <w:top w:w="0" w:type="dxa"/>
              <w:left w:w="108" w:type="dxa"/>
              <w:bottom w:w="0" w:type="dxa"/>
              <w:right w:w="108" w:type="dxa"/>
            </w:tcMar>
            <w:hideMark/>
          </w:tcPr>
          <w:p w14:paraId="52DD83BF" w14:textId="77777777" w:rsidR="00AF52CF" w:rsidRPr="009D24D2" w:rsidRDefault="00AF52CF" w:rsidP="00AF52CF">
            <w:pPr>
              <w:spacing w:before="120" w:after="120" w:line="234" w:lineRule="atLeast"/>
              <w:jc w:val="left"/>
              <w:rPr>
                <w:rFonts w:eastAsia="Times New Roman"/>
                <w:color w:val="000000"/>
                <w:sz w:val="24"/>
                <w:szCs w:val="24"/>
              </w:rPr>
            </w:pPr>
            <w:r w:rsidRPr="00AF52CF">
              <w:rPr>
                <w:rFonts w:eastAsia="Times New Roman"/>
                <w:color w:val="000000"/>
                <w:sz w:val="24"/>
                <w:szCs w:val="24"/>
              </w:rPr>
              <w:t> </w:t>
            </w:r>
          </w:p>
          <w:p w14:paraId="17141E8A"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1797" w:type="dxa"/>
            <w:vMerge w:val="restar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9E45A0A" w14:textId="77777777" w:rsidR="00AF52CF" w:rsidRPr="009D24D2" w:rsidRDefault="00AF52CF" w:rsidP="00AF52CF">
            <w:pPr>
              <w:spacing w:before="120" w:after="120" w:line="234" w:lineRule="atLeast"/>
              <w:jc w:val="left"/>
              <w:rPr>
                <w:rFonts w:eastAsia="Times New Roman"/>
                <w:color w:val="000000"/>
                <w:sz w:val="24"/>
                <w:szCs w:val="24"/>
              </w:rPr>
            </w:pPr>
            <w:r w:rsidRPr="00AF52CF">
              <w:rPr>
                <w:rFonts w:eastAsia="Times New Roman"/>
                <w:color w:val="000000"/>
                <w:sz w:val="24"/>
                <w:szCs w:val="24"/>
              </w:rPr>
              <w:t> </w:t>
            </w:r>
          </w:p>
          <w:p w14:paraId="485F1D88"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Ảnh 4x6</w:t>
            </w:r>
          </w:p>
        </w:tc>
        <w:tc>
          <w:tcPr>
            <w:tcW w:w="1148" w:type="dxa"/>
            <w:vMerge w:val="restart"/>
            <w:shd w:val="clear" w:color="auto" w:fill="FFFFFF"/>
            <w:tcMar>
              <w:top w:w="0" w:type="dxa"/>
              <w:left w:w="108" w:type="dxa"/>
              <w:bottom w:w="0" w:type="dxa"/>
              <w:right w:w="108" w:type="dxa"/>
            </w:tcMar>
            <w:hideMark/>
          </w:tcPr>
          <w:p w14:paraId="03FCB377"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p w14:paraId="107D9388"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p w14:paraId="3C917DD5"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tc>
        <w:tc>
          <w:tcPr>
            <w:tcW w:w="6506" w:type="dxa"/>
            <w:shd w:val="clear" w:color="auto" w:fill="FFFFFF"/>
            <w:tcMar>
              <w:top w:w="0" w:type="dxa"/>
              <w:left w:w="108" w:type="dxa"/>
              <w:bottom w:w="0" w:type="dxa"/>
              <w:right w:w="108" w:type="dxa"/>
            </w:tcMar>
            <w:hideMark/>
          </w:tcPr>
          <w:p w14:paraId="34951B69"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79B1A4F1" w14:textId="77777777" w:rsidTr="00D26993">
        <w:trPr>
          <w:tblCellSpacing w:w="0" w:type="dxa"/>
        </w:trPr>
        <w:tc>
          <w:tcPr>
            <w:tcW w:w="296" w:type="dxa"/>
            <w:vMerge/>
            <w:tcBorders>
              <w:top w:val="nil"/>
              <w:left w:val="nil"/>
              <w:bottom w:val="nil"/>
              <w:right w:val="single" w:sz="8" w:space="0" w:color="000000"/>
            </w:tcBorders>
            <w:shd w:val="clear" w:color="auto" w:fill="FFFFFF"/>
            <w:vAlign w:val="center"/>
            <w:hideMark/>
          </w:tcPr>
          <w:p w14:paraId="36D35C49" w14:textId="77777777" w:rsidR="00AF52CF" w:rsidRPr="00AF52CF" w:rsidRDefault="00AF52CF" w:rsidP="00AF52CF">
            <w:pPr>
              <w:spacing w:line="240" w:lineRule="auto"/>
              <w:jc w:val="left"/>
              <w:rPr>
                <w:rFonts w:eastAsia="Times New Roman"/>
                <w:color w:val="000000"/>
                <w:sz w:val="24"/>
                <w:szCs w:val="24"/>
                <w:lang w:val="en-US"/>
              </w:rPr>
            </w:pPr>
          </w:p>
        </w:tc>
        <w:tc>
          <w:tcPr>
            <w:tcW w:w="1797" w:type="dxa"/>
            <w:vMerge/>
            <w:tcBorders>
              <w:top w:val="single" w:sz="8" w:space="0" w:color="000000"/>
              <w:left w:val="nil"/>
              <w:bottom w:val="single" w:sz="8" w:space="0" w:color="000000"/>
              <w:right w:val="single" w:sz="8" w:space="0" w:color="000000"/>
            </w:tcBorders>
            <w:shd w:val="clear" w:color="auto" w:fill="FFFFFF"/>
            <w:vAlign w:val="center"/>
            <w:hideMark/>
          </w:tcPr>
          <w:p w14:paraId="65883FCC" w14:textId="77777777" w:rsidR="00AF52CF" w:rsidRPr="00AF52CF" w:rsidRDefault="00AF52CF" w:rsidP="00AF52CF">
            <w:pPr>
              <w:spacing w:line="240" w:lineRule="auto"/>
              <w:jc w:val="left"/>
              <w:rPr>
                <w:rFonts w:eastAsia="Times New Roman"/>
                <w:color w:val="000000"/>
                <w:sz w:val="24"/>
                <w:szCs w:val="24"/>
                <w:lang w:val="en-US"/>
              </w:rPr>
            </w:pPr>
          </w:p>
        </w:tc>
        <w:tc>
          <w:tcPr>
            <w:tcW w:w="1148" w:type="dxa"/>
            <w:vMerge/>
            <w:shd w:val="clear" w:color="auto" w:fill="FFFFFF"/>
            <w:vAlign w:val="center"/>
            <w:hideMark/>
          </w:tcPr>
          <w:p w14:paraId="370468CD" w14:textId="77777777" w:rsidR="00AF52CF" w:rsidRPr="00AF52CF" w:rsidRDefault="00AF52CF" w:rsidP="00AF52CF">
            <w:pPr>
              <w:spacing w:line="240" w:lineRule="auto"/>
              <w:jc w:val="left"/>
              <w:rPr>
                <w:rFonts w:eastAsia="Times New Roman"/>
                <w:color w:val="000000"/>
                <w:sz w:val="24"/>
                <w:szCs w:val="24"/>
                <w:lang w:val="en-US"/>
              </w:rPr>
            </w:pPr>
          </w:p>
        </w:tc>
        <w:tc>
          <w:tcPr>
            <w:tcW w:w="6506" w:type="dxa"/>
            <w:shd w:val="clear" w:color="auto" w:fill="FFFFFF"/>
            <w:tcMar>
              <w:top w:w="0" w:type="dxa"/>
              <w:left w:w="108" w:type="dxa"/>
              <w:bottom w:w="0" w:type="dxa"/>
              <w:right w:w="108" w:type="dxa"/>
            </w:tcMar>
            <w:hideMark/>
          </w:tcPr>
          <w:p w14:paraId="3F354555"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1</w:t>
            </w:r>
            <w:r w:rsidRPr="00AF52CF">
              <w:rPr>
                <w:rFonts w:eastAsia="Times New Roman"/>
                <w:i/>
                <w:iCs/>
                <w:color w:val="000000"/>
                <w:sz w:val="24"/>
                <w:szCs w:val="24"/>
              </w:rPr>
              <w:t>………, ngày … tháng … năm ……</w:t>
            </w:r>
          </w:p>
        </w:tc>
      </w:tr>
      <w:tr w:rsidR="00AF52CF" w:rsidRPr="00AF52CF" w14:paraId="4193FF03" w14:textId="77777777" w:rsidTr="00D26993">
        <w:trPr>
          <w:trHeight w:val="1029"/>
          <w:tblCellSpacing w:w="0" w:type="dxa"/>
        </w:trPr>
        <w:tc>
          <w:tcPr>
            <w:tcW w:w="296" w:type="dxa"/>
            <w:vMerge/>
            <w:tcBorders>
              <w:top w:val="nil"/>
              <w:left w:val="nil"/>
              <w:bottom w:val="nil"/>
              <w:right w:val="single" w:sz="8" w:space="0" w:color="000000"/>
            </w:tcBorders>
            <w:shd w:val="clear" w:color="auto" w:fill="FFFFFF"/>
            <w:vAlign w:val="center"/>
            <w:hideMark/>
          </w:tcPr>
          <w:p w14:paraId="2F11B44D" w14:textId="77777777" w:rsidR="00AF52CF" w:rsidRPr="00AF52CF" w:rsidRDefault="00AF52CF" w:rsidP="00AF52CF">
            <w:pPr>
              <w:spacing w:line="240" w:lineRule="auto"/>
              <w:jc w:val="left"/>
              <w:rPr>
                <w:rFonts w:eastAsia="Times New Roman"/>
                <w:color w:val="000000"/>
                <w:sz w:val="24"/>
                <w:szCs w:val="24"/>
                <w:lang w:val="en-US"/>
              </w:rPr>
            </w:pPr>
          </w:p>
        </w:tc>
        <w:tc>
          <w:tcPr>
            <w:tcW w:w="1797" w:type="dxa"/>
            <w:vMerge/>
            <w:tcBorders>
              <w:top w:val="single" w:sz="8" w:space="0" w:color="000000"/>
              <w:left w:val="nil"/>
              <w:bottom w:val="single" w:sz="8" w:space="0" w:color="000000"/>
              <w:right w:val="single" w:sz="8" w:space="0" w:color="000000"/>
            </w:tcBorders>
            <w:shd w:val="clear" w:color="auto" w:fill="FFFFFF"/>
            <w:vAlign w:val="center"/>
            <w:hideMark/>
          </w:tcPr>
          <w:p w14:paraId="553EC676" w14:textId="77777777" w:rsidR="00AF52CF" w:rsidRPr="00AF52CF" w:rsidRDefault="00AF52CF" w:rsidP="00AF52CF">
            <w:pPr>
              <w:spacing w:line="240" w:lineRule="auto"/>
              <w:jc w:val="left"/>
              <w:rPr>
                <w:rFonts w:eastAsia="Times New Roman"/>
                <w:color w:val="000000"/>
                <w:sz w:val="24"/>
                <w:szCs w:val="24"/>
                <w:lang w:val="en-US"/>
              </w:rPr>
            </w:pPr>
          </w:p>
        </w:tc>
        <w:tc>
          <w:tcPr>
            <w:tcW w:w="7654" w:type="dxa"/>
            <w:gridSpan w:val="2"/>
            <w:shd w:val="clear" w:color="auto" w:fill="FFFFFF"/>
            <w:tcMar>
              <w:top w:w="0" w:type="dxa"/>
              <w:left w:w="108" w:type="dxa"/>
              <w:bottom w:w="0" w:type="dxa"/>
              <w:right w:w="108" w:type="dxa"/>
            </w:tcMar>
            <w:hideMark/>
          </w:tcPr>
          <w:p w14:paraId="64508A8F"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r w:rsidRPr="00AF52CF">
              <w:rPr>
                <w:rFonts w:eastAsia="Times New Roman"/>
                <w:b/>
                <w:bCs/>
                <w:color w:val="000000"/>
                <w:sz w:val="24"/>
                <w:szCs w:val="24"/>
              </w:rPr>
              <w:t>LÝ LỊCH TÓM TẮT</w:t>
            </w:r>
          </w:p>
          <w:p w14:paraId="00E08D29"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của cá nhân, người đứng đầu/người đại diện theo pháp luật của cơ sở cai nghiện ma túy/cơ sở cung cấp dịch vụ cai nghiện ma túy tự nguyện</w:t>
            </w:r>
          </w:p>
        </w:tc>
      </w:tr>
    </w:tbl>
    <w:p w14:paraId="65AAFADE"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 </w:t>
      </w:r>
      <w:r w:rsidRPr="00AF52CF">
        <w:rPr>
          <w:rFonts w:eastAsia="Times New Roman"/>
          <w:b/>
          <w:bCs/>
          <w:color w:val="000000"/>
          <w:sz w:val="24"/>
          <w:szCs w:val="24"/>
        </w:rPr>
        <w:t>I. SƠ LƯỢC VỀ BẢN THÂN</w:t>
      </w:r>
    </w:p>
    <w:p w14:paraId="6B6707B7"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1. Họ và tên: ………………………………………………………… Giới tính: ……………</w:t>
      </w:r>
    </w:p>
    <w:p w14:paraId="6A9FD4FD"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2. Tên gọi khác: …………………………………………………………………………Sinh ngày .... tháng .... năm ........</w:t>
      </w:r>
    </w:p>
    <w:p w14:paraId="10BAE221"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4. Nơi thường trú/tạm trú: ……………………………………………………………………</w:t>
      </w:r>
    </w:p>
    <w:p w14:paraId="6C81B4E6"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5. Nơi ở hiện tại: ………………………………………………………………………………</w:t>
      </w:r>
    </w:p>
    <w:p w14:paraId="4705BC23"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6. Số CCCD/CMND/HC: ……………………….. Ngày cấp: ..../..../........; Nơi cấp: …………</w:t>
      </w:r>
    </w:p>
    <w:p w14:paraId="420F69CD"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7. Trình độ đào tạo </w:t>
      </w:r>
      <w:r w:rsidRPr="00AF52CF">
        <w:rPr>
          <w:rFonts w:eastAsia="Times New Roman"/>
          <w:i/>
          <w:iCs/>
          <w:color w:val="000000"/>
          <w:sz w:val="24"/>
          <w:szCs w:val="24"/>
        </w:rPr>
        <w:t>(ghi rõ trình độ, tên ngành đào tạo cao nhất)</w:t>
      </w:r>
      <w:r w:rsidRPr="00AF52CF">
        <w:rPr>
          <w:rFonts w:eastAsia="Times New Roman"/>
          <w:color w:val="000000"/>
          <w:sz w:val="24"/>
          <w:szCs w:val="24"/>
        </w:rPr>
        <w:t>: ……………………………</w:t>
      </w:r>
    </w:p>
    <w:p w14:paraId="645AA434"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II. QUÁ TRÌNH HỌC TẬP, LÀM VIỆC</w:t>
      </w:r>
    </w:p>
    <w:p w14:paraId="045A4AB7"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1. Quá trình học tập, công tác</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971"/>
        <w:gridCol w:w="7319"/>
      </w:tblGrid>
      <w:tr w:rsidR="00AF52CF" w:rsidRPr="00AF52CF" w14:paraId="05EE9FEC" w14:textId="77777777" w:rsidTr="00D26993">
        <w:trPr>
          <w:tblCellSpacing w:w="0" w:type="dxa"/>
        </w:trPr>
        <w:tc>
          <w:tcPr>
            <w:tcW w:w="1050" w:type="pc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6F11092"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Từ tháng, năm</w:t>
            </w:r>
            <w:r w:rsidRPr="00AF52CF">
              <w:rPr>
                <w:rFonts w:eastAsia="Times New Roman"/>
                <w:b/>
                <w:bCs/>
                <w:color w:val="000000"/>
                <w:sz w:val="24"/>
                <w:szCs w:val="24"/>
              </w:rPr>
              <w:br/>
              <w:t>đến tháng, năm</w:t>
            </w:r>
          </w:p>
        </w:tc>
        <w:tc>
          <w:tcPr>
            <w:tcW w:w="39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9156C75"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Đã học và tốt nghiệp những trường nào, ở đâu hoặc làm những công việc gì (kể cả hợp đồng lao động) trong cơ quan, đơn vị, tổ chức nào, ở đâu</w:t>
            </w:r>
            <w:r w:rsidRPr="00AF52CF">
              <w:rPr>
                <w:rFonts w:eastAsia="Times New Roman"/>
                <w:color w:val="000000"/>
                <w:sz w:val="24"/>
                <w:szCs w:val="24"/>
              </w:rPr>
              <w:t> </w:t>
            </w:r>
            <w:r w:rsidRPr="00AF52CF">
              <w:rPr>
                <w:rFonts w:eastAsia="Times New Roman"/>
                <w:i/>
                <w:iCs/>
                <w:color w:val="000000"/>
                <w:sz w:val="24"/>
                <w:szCs w:val="24"/>
              </w:rPr>
              <w:t>(kê khai những điểm chính, điểm liên quan đến kinh nghiệm về công tác cai nghiện ma túy, quản lý sau cai nghiện)</w:t>
            </w:r>
          </w:p>
        </w:tc>
      </w:tr>
      <w:tr w:rsidR="00AF52CF" w:rsidRPr="00AF52CF" w14:paraId="4755A794" w14:textId="77777777" w:rsidTr="00D26993">
        <w:trPr>
          <w:tblCellSpacing w:w="0" w:type="dxa"/>
        </w:trPr>
        <w:tc>
          <w:tcPr>
            <w:tcW w:w="10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2E79C4ED" w14:textId="77777777" w:rsidR="00AF52CF" w:rsidRPr="00AF52CF" w:rsidRDefault="00AF52CF" w:rsidP="00AF52CF">
            <w:pPr>
              <w:spacing w:after="60" w:line="240" w:lineRule="auto"/>
              <w:jc w:val="left"/>
              <w:rPr>
                <w:rFonts w:eastAsia="Times New Roman"/>
                <w:color w:val="000000"/>
                <w:sz w:val="24"/>
                <w:szCs w:val="24"/>
              </w:rPr>
            </w:pPr>
            <w:r w:rsidRPr="00AF52CF">
              <w:rPr>
                <w:rFonts w:eastAsia="Times New Roman"/>
                <w:color w:val="000000"/>
                <w:sz w:val="24"/>
                <w:szCs w:val="24"/>
              </w:rPr>
              <w:t> </w:t>
            </w:r>
          </w:p>
        </w:tc>
        <w:tc>
          <w:tcPr>
            <w:tcW w:w="39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108487AD" w14:textId="77777777" w:rsidR="00AF52CF" w:rsidRPr="00AF52CF" w:rsidRDefault="00AF52CF" w:rsidP="00AF52CF">
            <w:pPr>
              <w:spacing w:after="60" w:line="240" w:lineRule="auto"/>
              <w:jc w:val="left"/>
              <w:rPr>
                <w:rFonts w:eastAsia="Times New Roman"/>
                <w:color w:val="000000"/>
                <w:sz w:val="24"/>
                <w:szCs w:val="24"/>
              </w:rPr>
            </w:pPr>
          </w:p>
        </w:tc>
      </w:tr>
    </w:tbl>
    <w:p w14:paraId="3C0AA74B"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2. Đào tạo, bồi dưỡng về chẩn đoán, xác định nghiện ma túy và điều trị, cai nghiện ma túy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204"/>
        <w:gridCol w:w="1436"/>
        <w:gridCol w:w="2681"/>
        <w:gridCol w:w="1436"/>
        <w:gridCol w:w="1533"/>
      </w:tblGrid>
      <w:tr w:rsidR="00AF52CF" w:rsidRPr="00AF52CF" w14:paraId="75DEB276" w14:textId="77777777" w:rsidTr="00D26993">
        <w:trPr>
          <w:tblCellSpacing w:w="0" w:type="dxa"/>
        </w:trPr>
        <w:tc>
          <w:tcPr>
            <w:tcW w:w="1150" w:type="pc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FC0A981"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Tên cơ sở/khóa/Iớp đào tạo, bồi dưỡng</w:t>
            </w:r>
          </w:p>
        </w:tc>
        <w:tc>
          <w:tcPr>
            <w:tcW w:w="75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D33C216"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Nội dung đào tạo, bồi dưỡng</w:t>
            </w:r>
          </w:p>
        </w:tc>
        <w:tc>
          <w:tcPr>
            <w:tcW w:w="14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5A98228"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Thời gian đào tạo</w:t>
            </w:r>
            <w:r w:rsidRPr="00AF52CF">
              <w:rPr>
                <w:rFonts w:eastAsia="Times New Roman"/>
                <w:color w:val="000000"/>
                <w:sz w:val="24"/>
                <w:szCs w:val="24"/>
              </w:rPr>
              <w:t> </w:t>
            </w:r>
            <w:r w:rsidRPr="00AF52CF">
              <w:rPr>
                <w:rFonts w:eastAsia="Times New Roman"/>
                <w:i/>
                <w:iCs/>
                <w:color w:val="000000"/>
                <w:sz w:val="24"/>
                <w:szCs w:val="24"/>
              </w:rPr>
              <w:t>(từ tháng... năm.... đến tháng</w:t>
            </w:r>
            <w:r w:rsidRPr="00AF52CF">
              <w:rPr>
                <w:rFonts w:eastAsia="Times New Roman"/>
                <w:i/>
                <w:iCs/>
                <w:color w:val="000000"/>
                <w:sz w:val="24"/>
                <w:szCs w:val="24"/>
                <w:lang w:val="en-GB"/>
              </w:rPr>
              <w:t>….</w:t>
            </w:r>
            <w:r w:rsidRPr="00AF52CF">
              <w:rPr>
                <w:rFonts w:eastAsia="Times New Roman"/>
                <w:i/>
                <w:iCs/>
                <w:color w:val="000000"/>
                <w:sz w:val="24"/>
                <w:szCs w:val="24"/>
              </w:rPr>
              <w:t>năm....)</w:t>
            </w:r>
          </w:p>
        </w:tc>
        <w:tc>
          <w:tcPr>
            <w:tcW w:w="75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2F33344"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Hình thức đào tạo</w:t>
            </w:r>
          </w:p>
        </w:tc>
        <w:tc>
          <w:tcPr>
            <w:tcW w:w="8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7027F69"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Văn bằng, chứng chỉ</w:t>
            </w:r>
          </w:p>
        </w:tc>
      </w:tr>
      <w:tr w:rsidR="00AF52CF" w:rsidRPr="00AF52CF" w14:paraId="45ABB2FD" w14:textId="77777777" w:rsidTr="00D26993">
        <w:trPr>
          <w:tblCellSpacing w:w="0" w:type="dxa"/>
        </w:trPr>
        <w:tc>
          <w:tcPr>
            <w:tcW w:w="11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7B715877"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7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465BDA52"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14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4CD356D4"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7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62B6D117"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1A80438A"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r>
    </w:tbl>
    <w:p w14:paraId="66FE740B"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Tôi xin cam đoan lời khai trên là đúng sự thật. Nếu có gì sai tôi xin hoàn toàn chịu trách nhiệm theo quy định của pháp luật./.</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292DB162" w14:textId="77777777" w:rsidTr="00D26993">
        <w:trPr>
          <w:tblCellSpacing w:w="0" w:type="dxa"/>
        </w:trPr>
        <w:tc>
          <w:tcPr>
            <w:tcW w:w="4425" w:type="dxa"/>
            <w:shd w:val="clear" w:color="auto" w:fill="FFFFFF"/>
            <w:tcMar>
              <w:top w:w="0" w:type="dxa"/>
              <w:left w:w="108" w:type="dxa"/>
              <w:bottom w:w="0" w:type="dxa"/>
              <w:right w:w="108" w:type="dxa"/>
            </w:tcMar>
            <w:hideMark/>
          </w:tcPr>
          <w:p w14:paraId="4AB6A58F"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r w:rsidRPr="00AF52CF">
              <w:rPr>
                <w:rFonts w:eastAsia="Times New Roman"/>
                <w:b/>
                <w:bCs/>
                <w:color w:val="000000"/>
                <w:sz w:val="24"/>
                <w:szCs w:val="24"/>
              </w:rPr>
              <w:t>XÁC NHẬN </w:t>
            </w:r>
            <w:r w:rsidRPr="00AF52CF">
              <w:rPr>
                <w:rFonts w:eastAsia="Times New Roman"/>
                <w:b/>
                <w:bCs/>
                <w:color w:val="000000"/>
                <w:sz w:val="24"/>
                <w:szCs w:val="24"/>
                <w:vertAlign w:val="superscript"/>
              </w:rPr>
              <w:t>2</w:t>
            </w:r>
            <w:r w:rsidRPr="00AF52CF">
              <w:rPr>
                <w:rFonts w:eastAsia="Times New Roman"/>
                <w:b/>
                <w:bCs/>
                <w:color w:val="000000"/>
                <w:sz w:val="24"/>
                <w:szCs w:val="24"/>
              </w:rPr>
              <w:br/>
            </w:r>
            <w:r w:rsidRPr="00AF52CF">
              <w:rPr>
                <w:rFonts w:eastAsia="Times New Roman"/>
                <w:i/>
                <w:iCs/>
                <w:color w:val="000000"/>
                <w:sz w:val="24"/>
                <w:szCs w:val="24"/>
              </w:rPr>
              <w:t>(ký, ghi rõ họ, tên, đóng dấu)</w:t>
            </w:r>
          </w:p>
        </w:tc>
        <w:tc>
          <w:tcPr>
            <w:tcW w:w="4425" w:type="dxa"/>
            <w:shd w:val="clear" w:color="auto" w:fill="FFFFFF"/>
            <w:tcMar>
              <w:top w:w="0" w:type="dxa"/>
              <w:left w:w="108" w:type="dxa"/>
              <w:bottom w:w="0" w:type="dxa"/>
              <w:right w:w="108" w:type="dxa"/>
            </w:tcMar>
            <w:hideMark/>
          </w:tcPr>
          <w:p w14:paraId="5BFA3770"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NGƯỜI KHAI</w:t>
            </w:r>
            <w:r w:rsidRPr="00AF52CF">
              <w:rPr>
                <w:rFonts w:eastAsia="Times New Roman"/>
                <w:b/>
                <w:bCs/>
                <w:color w:val="000000"/>
                <w:sz w:val="24"/>
                <w:szCs w:val="24"/>
              </w:rPr>
              <w:br/>
            </w:r>
            <w:r w:rsidRPr="00AF52CF">
              <w:rPr>
                <w:rFonts w:eastAsia="Times New Roman"/>
                <w:i/>
                <w:iCs/>
                <w:color w:val="000000"/>
                <w:sz w:val="24"/>
                <w:szCs w:val="24"/>
              </w:rPr>
              <w:t>(ký, ghi rõ họ tên)</w:t>
            </w:r>
          </w:p>
        </w:tc>
      </w:tr>
    </w:tbl>
    <w:p w14:paraId="58FAD371"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w:t>
      </w:r>
    </w:p>
    <w:p w14:paraId="298E83E6"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Địa danh</w:t>
      </w:r>
    </w:p>
    <w:p w14:paraId="5B66CCF8"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Xác nhận của cơ quan chủ quản hoặc UBND cấp xã nơi cư trú</w:t>
      </w:r>
    </w:p>
    <w:p w14:paraId="11D22BB3" w14:textId="77777777" w:rsidR="00AF52CF" w:rsidRPr="009D24D2" w:rsidRDefault="00AF52CF" w:rsidP="00AF52CF">
      <w:pPr>
        <w:spacing w:before="120" w:after="120" w:line="240" w:lineRule="auto"/>
        <w:ind w:firstLine="650"/>
        <w:jc w:val="center"/>
        <w:rPr>
          <w:rFonts w:eastAsia="Calibri"/>
          <w:b/>
          <w:bCs/>
          <w:sz w:val="26"/>
          <w:szCs w:val="26"/>
        </w:rPr>
      </w:pPr>
    </w:p>
    <w:p w14:paraId="46E33131"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bookmarkStart w:id="128" w:name="chuong_pl_8"/>
    </w:p>
    <w:p w14:paraId="14E3035D" w14:textId="77777777" w:rsidR="00AF52CF" w:rsidRPr="00AF52CF" w:rsidRDefault="00AF52CF" w:rsidP="00AF52CF">
      <w:pPr>
        <w:spacing w:after="200" w:line="276" w:lineRule="auto"/>
        <w:jc w:val="left"/>
        <w:rPr>
          <w:rFonts w:eastAsia="Times New Roman"/>
          <w:color w:val="000000"/>
          <w:sz w:val="24"/>
          <w:szCs w:val="24"/>
        </w:rPr>
      </w:pPr>
      <w:r w:rsidRPr="00AF52CF">
        <w:rPr>
          <w:rFonts w:eastAsia="Times New Roman"/>
          <w:color w:val="000000"/>
          <w:sz w:val="24"/>
          <w:szCs w:val="24"/>
        </w:rPr>
        <w:br w:type="page"/>
      </w:r>
    </w:p>
    <w:p w14:paraId="6404C31A"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Mẫu 05. Phương án tài chính của cơ sở cai nghiện ma túy tự nguyện</w:t>
      </w:r>
      <w:bookmarkEnd w:id="128"/>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6"/>
        <w:gridCol w:w="5504"/>
      </w:tblGrid>
      <w:tr w:rsidR="00AF52CF" w:rsidRPr="00AF52CF" w14:paraId="2A2F2ED6" w14:textId="77777777" w:rsidTr="00D26993">
        <w:trPr>
          <w:tblCellSpacing w:w="0" w:type="dxa"/>
        </w:trPr>
        <w:tc>
          <w:tcPr>
            <w:tcW w:w="3348" w:type="dxa"/>
            <w:shd w:val="clear" w:color="auto" w:fill="FFFFFF"/>
            <w:tcMar>
              <w:top w:w="0" w:type="dxa"/>
              <w:left w:w="108" w:type="dxa"/>
              <w:bottom w:w="0" w:type="dxa"/>
              <w:right w:w="108" w:type="dxa"/>
            </w:tcMar>
            <w:hideMark/>
          </w:tcPr>
          <w:p w14:paraId="25BD9EC1"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SỞ CAI NGHIỆN………</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508" w:type="dxa"/>
            <w:shd w:val="clear" w:color="auto" w:fill="FFFFFF"/>
            <w:tcMar>
              <w:top w:w="0" w:type="dxa"/>
              <w:left w:w="108" w:type="dxa"/>
              <w:bottom w:w="0" w:type="dxa"/>
              <w:right w:w="108" w:type="dxa"/>
            </w:tcMar>
            <w:hideMark/>
          </w:tcPr>
          <w:p w14:paraId="76801193"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088C0EF3" w14:textId="77777777" w:rsidTr="00D26993">
        <w:trPr>
          <w:tblCellSpacing w:w="0" w:type="dxa"/>
        </w:trPr>
        <w:tc>
          <w:tcPr>
            <w:tcW w:w="3348" w:type="dxa"/>
            <w:shd w:val="clear" w:color="auto" w:fill="FFFFFF"/>
            <w:tcMar>
              <w:top w:w="0" w:type="dxa"/>
              <w:left w:w="108" w:type="dxa"/>
              <w:bottom w:w="0" w:type="dxa"/>
              <w:right w:w="108" w:type="dxa"/>
            </w:tcMar>
            <w:hideMark/>
          </w:tcPr>
          <w:p w14:paraId="6F249A16"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5508" w:type="dxa"/>
            <w:shd w:val="clear" w:color="auto" w:fill="FFFFFF"/>
            <w:tcMar>
              <w:top w:w="0" w:type="dxa"/>
              <w:left w:w="108" w:type="dxa"/>
              <w:bottom w:w="0" w:type="dxa"/>
              <w:right w:w="108" w:type="dxa"/>
            </w:tcMar>
            <w:hideMark/>
          </w:tcPr>
          <w:p w14:paraId="6A382FBB"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3</w:t>
            </w:r>
            <w:r w:rsidRPr="00AF52CF">
              <w:rPr>
                <w:rFonts w:eastAsia="Times New Roman"/>
                <w:i/>
                <w:iCs/>
                <w:color w:val="000000"/>
                <w:sz w:val="24"/>
                <w:szCs w:val="24"/>
              </w:rPr>
              <w:t>………, ngày … tháng … năm ……</w:t>
            </w:r>
          </w:p>
        </w:tc>
      </w:tr>
    </w:tbl>
    <w:p w14:paraId="002636FB"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p w14:paraId="5517DF39"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PHƯƠNG ÁN TÀI CHÍNH</w:t>
      </w:r>
    </w:p>
    <w:p w14:paraId="0FDB75B6"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I. THÔNG TIN VỀ CƠ SỞ</w:t>
      </w:r>
    </w:p>
    <w:p w14:paraId="713F8D7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1. Tên cơ sở viết bằng tiếng Việt</w:t>
      </w:r>
      <w:r w:rsidRPr="00AF52CF">
        <w:rPr>
          <w:rFonts w:eastAsia="Times New Roman"/>
          <w:color w:val="000000"/>
          <w:sz w:val="24"/>
          <w:szCs w:val="24"/>
        </w:rPr>
        <w:t> </w:t>
      </w:r>
      <w:r w:rsidRPr="00AF52CF">
        <w:rPr>
          <w:rFonts w:eastAsia="Times New Roman"/>
          <w:i/>
          <w:iCs/>
          <w:color w:val="000000"/>
          <w:sz w:val="24"/>
          <w:szCs w:val="24"/>
        </w:rPr>
        <w:t>(ghi bằng chữ in hoa)</w:t>
      </w:r>
      <w:r w:rsidRPr="00AF52CF">
        <w:rPr>
          <w:rFonts w:eastAsia="Times New Roman"/>
          <w:color w:val="000000"/>
          <w:sz w:val="24"/>
          <w:szCs w:val="24"/>
        </w:rPr>
        <w:t>: ……………………………………</w:t>
      </w:r>
    </w:p>
    <w:p w14:paraId="2E234A4D"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2. Cơ sở vật chất, trang thiết bị</w:t>
      </w:r>
    </w:p>
    <w:p w14:paraId="1AE642D1"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Địa chỉ trụ sở chính: …………………………………………………………………………</w:t>
      </w:r>
    </w:p>
    <w:p w14:paraId="0E9E136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Cơ sở vật chất, trang thiết bị </w:t>
      </w:r>
      <w:r w:rsidRPr="00AF52CF">
        <w:rPr>
          <w:rFonts w:eastAsia="Times New Roman"/>
          <w:i/>
          <w:iCs/>
          <w:color w:val="000000"/>
          <w:sz w:val="24"/>
          <w:szCs w:val="24"/>
        </w:rPr>
        <w:t>(Khái quát toàn bộ cơ sở vật chất, trang thiết bị hiện có của cơ sở)</w:t>
      </w:r>
      <w:r w:rsidRPr="00AF52CF">
        <w:rPr>
          <w:rFonts w:eastAsia="Times New Roman"/>
          <w:color w:val="000000"/>
          <w:sz w:val="24"/>
          <w:szCs w:val="24"/>
        </w:rPr>
        <w:t>: ……………………………………………………………………………………………...</w:t>
      </w:r>
    </w:p>
    <w:p w14:paraId="615B618F"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3. Tổ chức bộ máy, nhân sự</w:t>
      </w:r>
    </w:p>
    <w:p w14:paraId="09BA908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Tổng số nhân viên: …………………………………………………………………………..</w:t>
      </w:r>
    </w:p>
    <w:p w14:paraId="554856C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Cơ cấu tổ chức bộ máy: …………………………………………………………………….</w:t>
      </w:r>
    </w:p>
    <w:p w14:paraId="5334E24F"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II. PHƯƠNG ÁN HOẠT ĐỘNG</w:t>
      </w:r>
    </w:p>
    <w:p w14:paraId="2EDAD36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1. Mục tiêu/ định hướng phát triển</w:t>
      </w:r>
      <w:r w:rsidRPr="00AF52CF">
        <w:rPr>
          <w:rFonts w:eastAsia="Times New Roman"/>
          <w:color w:val="000000"/>
          <w:sz w:val="24"/>
          <w:szCs w:val="24"/>
        </w:rPr>
        <w:t> </w:t>
      </w:r>
      <w:r w:rsidRPr="00AF52CF">
        <w:rPr>
          <w:rFonts w:eastAsia="Times New Roman"/>
          <w:i/>
          <w:iCs/>
          <w:color w:val="000000"/>
          <w:sz w:val="24"/>
          <w:szCs w:val="24"/>
        </w:rPr>
        <w:t>(dự kiến số lượt dịch vụ/người nghiện được tiếp nhận trong 3 năm, 5 năm)</w:t>
      </w:r>
      <w:r w:rsidRPr="00AF52CF">
        <w:rPr>
          <w:rFonts w:eastAsia="Times New Roman"/>
          <w:color w:val="000000"/>
          <w:sz w:val="24"/>
          <w:szCs w:val="24"/>
        </w:rPr>
        <w:t>: …………………………………………………………………………...</w:t>
      </w:r>
    </w:p>
    <w:p w14:paraId="1BEC128C"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2. Các dịch vụ cai nghiện ma túy của cơ sở cai nghiện tự nguyện</w:t>
      </w:r>
    </w:p>
    <w:p w14:paraId="4A90445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Cung cấp dịch vụ tại cơ sở cai nghiện: ……………………………………………………….</w:t>
      </w:r>
    </w:p>
    <w:p w14:paraId="1B99F83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Cung cấp dịch vụ tại gia đình, cộng đồng: …………………………………………………...</w:t>
      </w:r>
    </w:p>
    <w:p w14:paraId="7CD474E6"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Các dịch vụ khác: …………………………………………………………………………….</w:t>
      </w:r>
    </w:p>
    <w:p w14:paraId="7D95A5B8"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3. Giá dịch vụ cai nghiện dự kiến:</w:t>
      </w:r>
      <w:r w:rsidRPr="00AF52CF">
        <w:rPr>
          <w:rFonts w:eastAsia="Times New Roman"/>
          <w:color w:val="000000"/>
          <w:sz w:val="24"/>
          <w:szCs w:val="24"/>
        </w:rPr>
        <w:t> …………………………………………………………</w:t>
      </w:r>
    </w:p>
    <w:p w14:paraId="710381F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III. PHƯƠNG ÁN TÀI CHÍNH</w:t>
      </w:r>
    </w:p>
    <w:p w14:paraId="2E9D15BB"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1. Phương án về doanh thu, chi phí, lợi nhuận trong 03 năm đầu: …………………………….</w:t>
      </w:r>
    </w:p>
    <w:p w14:paraId="5B57614D"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2. Phương án tài chính khác: ………………………………………………………………….</w:t>
      </w:r>
    </w:p>
    <w:p w14:paraId="423CB3EB"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IV. KẾT LUẬN</w:t>
      </w:r>
    </w:p>
    <w:p w14:paraId="2DCF1C4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34BDCFAE" w14:textId="77777777" w:rsidTr="00D26993">
        <w:trPr>
          <w:tblCellSpacing w:w="0" w:type="dxa"/>
        </w:trPr>
        <w:tc>
          <w:tcPr>
            <w:tcW w:w="4425" w:type="dxa"/>
            <w:shd w:val="clear" w:color="auto" w:fill="FFFFFF"/>
            <w:tcMar>
              <w:top w:w="0" w:type="dxa"/>
              <w:left w:w="108" w:type="dxa"/>
              <w:bottom w:w="0" w:type="dxa"/>
              <w:right w:w="108" w:type="dxa"/>
            </w:tcMar>
            <w:hideMark/>
          </w:tcPr>
          <w:p w14:paraId="7D7BDA4D" w14:textId="77777777" w:rsidR="00AF52CF" w:rsidRPr="00AF52CF" w:rsidRDefault="00AF52CF" w:rsidP="00AF52CF">
            <w:pPr>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tc>
        <w:tc>
          <w:tcPr>
            <w:tcW w:w="4425" w:type="dxa"/>
            <w:shd w:val="clear" w:color="auto" w:fill="FFFFFF"/>
            <w:tcMar>
              <w:top w:w="0" w:type="dxa"/>
              <w:left w:w="108" w:type="dxa"/>
              <w:bottom w:w="0" w:type="dxa"/>
              <w:right w:w="108" w:type="dxa"/>
            </w:tcMar>
            <w:hideMark/>
          </w:tcPr>
          <w:p w14:paraId="1372C35F"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NGƯỜI ĐẠI DIỆN</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70D51A94"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_____________________</w:t>
      </w:r>
    </w:p>
    <w:p w14:paraId="3A698DD6"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7E731E22"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túy/cơ sở cung cấp dịch vụ cai nghiện ma túy tự nguyện</w:t>
      </w:r>
    </w:p>
    <w:p w14:paraId="215804ED"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Địa danh</w:t>
      </w:r>
    </w:p>
    <w:p w14:paraId="48C1B444" w14:textId="77777777" w:rsidR="00AF52CF" w:rsidRPr="009D24D2" w:rsidRDefault="00AF52CF" w:rsidP="00895DF6">
      <w:pPr>
        <w:spacing w:line="240" w:lineRule="auto"/>
        <w:rPr>
          <w:rFonts w:eastAsia="Calibri"/>
          <w:sz w:val="24"/>
          <w:szCs w:val="24"/>
        </w:rPr>
      </w:pPr>
      <w:r w:rsidRPr="009D24D2">
        <w:rPr>
          <w:rFonts w:eastAsia="Calibri"/>
          <w:sz w:val="26"/>
          <w:szCs w:val="26"/>
        </w:rPr>
        <w:br w:type="page"/>
      </w:r>
      <w:r w:rsidRPr="009D24D2">
        <w:rPr>
          <w:rFonts w:eastAsia="Calibri"/>
          <w:b/>
          <w:bCs/>
          <w:sz w:val="24"/>
          <w:szCs w:val="24"/>
          <w:lang w:eastAsia="vi-VN"/>
        </w:rPr>
        <w:t>Mẫu 06. Giấy phép hoạt động cai nghiện ma túy đối với cơ sở cai nghiện ma túy tự nguyện</w:t>
      </w:r>
    </w:p>
    <w:tbl>
      <w:tblPr>
        <w:tblW w:w="5000" w:type="pct"/>
        <w:jc w:val="center"/>
        <w:tblCellMar>
          <w:left w:w="0" w:type="dxa"/>
          <w:right w:w="0" w:type="dxa"/>
        </w:tblCellMar>
        <w:tblLook w:val="0000" w:firstRow="0" w:lastRow="0" w:firstColumn="0" w:lastColumn="0" w:noHBand="0" w:noVBand="0"/>
      </w:tblPr>
      <w:tblGrid>
        <w:gridCol w:w="3280"/>
        <w:gridCol w:w="5740"/>
      </w:tblGrid>
      <w:tr w:rsidR="00AF52CF" w:rsidRPr="00AF52CF" w14:paraId="4150AB15" w14:textId="77777777" w:rsidTr="00D26993">
        <w:trPr>
          <w:trHeight w:val="732"/>
          <w:jc w:val="center"/>
        </w:trPr>
        <w:tc>
          <w:tcPr>
            <w:tcW w:w="1818" w:type="pct"/>
            <w:shd w:val="clear" w:color="auto" w:fill="FFFFFF"/>
          </w:tcPr>
          <w:p w14:paraId="4A2D6912" w14:textId="77777777" w:rsidR="00AF52CF" w:rsidRPr="009D24D2" w:rsidRDefault="00AF52CF" w:rsidP="00AF52CF">
            <w:pPr>
              <w:widowControl w:val="0"/>
              <w:tabs>
                <w:tab w:val="left" w:leader="dot" w:pos="2315"/>
                <w:tab w:val="left" w:leader="dot" w:pos="2769"/>
              </w:tabs>
              <w:spacing w:line="240" w:lineRule="auto"/>
              <w:jc w:val="center"/>
              <w:rPr>
                <w:rFonts w:eastAsia="Calibri"/>
                <w:sz w:val="24"/>
                <w:szCs w:val="24"/>
              </w:rPr>
            </w:pPr>
            <w:r w:rsidRPr="009D24D2">
              <w:rPr>
                <w:rFonts w:eastAsia="Calibri"/>
                <w:sz w:val="24"/>
                <w:szCs w:val="24"/>
                <w:shd w:val="clear" w:color="auto" w:fill="FFFFFF"/>
                <w:lang w:eastAsia="vi-VN"/>
              </w:rPr>
              <w:t>UBND CẤP TỈNH ...</w:t>
            </w:r>
            <w:r w:rsidRPr="009D24D2">
              <w:rPr>
                <w:rFonts w:eastAsia="Calibri"/>
                <w:sz w:val="24"/>
                <w:szCs w:val="24"/>
                <w:shd w:val="clear" w:color="auto" w:fill="FFFFFF"/>
                <w:vertAlign w:val="superscript"/>
                <w:lang w:eastAsia="vi-VN"/>
              </w:rPr>
              <w:t>1</w:t>
            </w:r>
            <w:r w:rsidRPr="009D24D2">
              <w:rPr>
                <w:rFonts w:eastAsia="Calibri"/>
                <w:sz w:val="24"/>
                <w:szCs w:val="24"/>
                <w:shd w:val="clear" w:color="auto" w:fill="FFFFFF"/>
                <w:lang w:eastAsia="vi-VN"/>
              </w:rPr>
              <w:t>....</w:t>
            </w:r>
          </w:p>
          <w:p w14:paraId="4B24C59C" w14:textId="77777777" w:rsidR="00AF52CF" w:rsidRPr="009D24D2" w:rsidRDefault="00AF52CF" w:rsidP="00AF52CF">
            <w:pPr>
              <w:widowControl w:val="0"/>
              <w:tabs>
                <w:tab w:val="left" w:leader="dot" w:pos="2431"/>
              </w:tabs>
              <w:spacing w:line="240" w:lineRule="auto"/>
              <w:jc w:val="center"/>
              <w:rPr>
                <w:rFonts w:eastAsia="Calibri"/>
                <w:b/>
                <w:bCs/>
                <w:sz w:val="24"/>
                <w:szCs w:val="24"/>
                <w:shd w:val="clear" w:color="auto" w:fill="FFFFFF"/>
                <w:lang w:eastAsia="vi-VN"/>
              </w:rPr>
            </w:pPr>
            <w:r w:rsidRPr="009D24D2">
              <w:rPr>
                <w:rFonts w:eastAsia="Calibri"/>
                <w:b/>
                <w:bCs/>
                <w:sz w:val="24"/>
                <w:szCs w:val="24"/>
                <w:shd w:val="clear" w:color="auto" w:fill="FFFFFF"/>
                <w:lang w:eastAsia="vi-VN"/>
              </w:rPr>
              <w:t>Sở LĐTBXH .....</w:t>
            </w:r>
          </w:p>
          <w:p w14:paraId="5CBDC4FE" w14:textId="77777777" w:rsidR="00AF52CF" w:rsidRPr="00AF52CF" w:rsidRDefault="00AF52CF" w:rsidP="00AF52CF">
            <w:pPr>
              <w:widowControl w:val="0"/>
              <w:tabs>
                <w:tab w:val="left" w:leader="dot" w:pos="2431"/>
              </w:tabs>
              <w:spacing w:line="240" w:lineRule="auto"/>
              <w:jc w:val="center"/>
              <w:rPr>
                <w:rFonts w:eastAsia="Calibri"/>
                <w:sz w:val="24"/>
                <w:szCs w:val="24"/>
                <w:lang w:val="en-US"/>
              </w:rPr>
            </w:pPr>
            <w:r w:rsidRPr="00AF52CF">
              <w:rPr>
                <w:rFonts w:eastAsia="Calibri"/>
                <w:bCs/>
                <w:sz w:val="24"/>
                <w:szCs w:val="24"/>
                <w:shd w:val="clear" w:color="auto" w:fill="FFFFFF"/>
                <w:lang w:val="en-US" w:eastAsia="vi-VN"/>
              </w:rPr>
              <w:t>__________</w:t>
            </w:r>
          </w:p>
          <w:p w14:paraId="773B1D83" w14:textId="77777777" w:rsidR="00AF52CF" w:rsidRPr="00AF52CF" w:rsidRDefault="00AF52CF" w:rsidP="00AF52CF">
            <w:pPr>
              <w:widowControl w:val="0"/>
              <w:shd w:val="clear" w:color="auto" w:fill="FFFFFF"/>
              <w:tabs>
                <w:tab w:val="right" w:leader="dot" w:pos="2693"/>
              </w:tabs>
              <w:spacing w:line="240" w:lineRule="auto"/>
              <w:jc w:val="center"/>
              <w:rPr>
                <w:rFonts w:eastAsia="Calibri"/>
                <w:sz w:val="24"/>
                <w:szCs w:val="24"/>
                <w:lang w:val="en-US"/>
              </w:rPr>
            </w:pPr>
            <w:r w:rsidRPr="00AF52CF">
              <w:rPr>
                <w:rFonts w:eastAsia="Calibri"/>
                <w:sz w:val="24"/>
                <w:szCs w:val="24"/>
                <w:shd w:val="clear" w:color="auto" w:fill="FFFFFF"/>
                <w:lang w:val="en-US" w:eastAsia="vi-VN"/>
              </w:rPr>
              <w:t>Số: ..../GP-HĐCNMT</w:t>
            </w:r>
          </w:p>
        </w:tc>
        <w:tc>
          <w:tcPr>
            <w:tcW w:w="3182" w:type="pct"/>
            <w:shd w:val="clear" w:color="auto" w:fill="FFFFFF"/>
          </w:tcPr>
          <w:p w14:paraId="31E8113E" w14:textId="77777777" w:rsidR="00AF52CF" w:rsidRPr="00AF52CF" w:rsidRDefault="00AF52CF" w:rsidP="00AF52CF">
            <w:pPr>
              <w:widowControl w:val="0"/>
              <w:spacing w:line="240" w:lineRule="auto"/>
              <w:jc w:val="center"/>
              <w:rPr>
                <w:rFonts w:eastAsia="Calibri"/>
                <w:b/>
                <w:bCs/>
                <w:sz w:val="24"/>
                <w:szCs w:val="24"/>
                <w:shd w:val="clear" w:color="auto" w:fill="FFFFFF"/>
                <w:lang w:val="en-US" w:eastAsia="vi-VN"/>
              </w:rPr>
            </w:pPr>
            <w:r w:rsidRPr="00AF52CF">
              <w:rPr>
                <w:rFonts w:eastAsia="Calibri"/>
                <w:b/>
                <w:bCs/>
                <w:sz w:val="24"/>
                <w:szCs w:val="24"/>
                <w:shd w:val="clear" w:color="auto" w:fill="FFFFFF"/>
                <w:lang w:val="en-US" w:eastAsia="vi-VN"/>
              </w:rPr>
              <w:t xml:space="preserve">CỘNG HÒA XÃ HỘI CHỦ NGHĨA VIỆT NAM </w:t>
            </w:r>
          </w:p>
          <w:p w14:paraId="2EEA4BAB" w14:textId="77777777" w:rsidR="00AF52CF" w:rsidRPr="00AF52CF" w:rsidRDefault="00AF52CF" w:rsidP="00AF52CF">
            <w:pPr>
              <w:widowControl w:val="0"/>
              <w:spacing w:line="240" w:lineRule="auto"/>
              <w:jc w:val="center"/>
              <w:rPr>
                <w:rFonts w:eastAsia="Calibri"/>
                <w:b/>
                <w:bCs/>
                <w:sz w:val="24"/>
                <w:szCs w:val="24"/>
                <w:shd w:val="clear" w:color="auto" w:fill="FFFFFF"/>
                <w:lang w:val="en-US" w:eastAsia="vi-VN"/>
              </w:rPr>
            </w:pPr>
            <w:r w:rsidRPr="00AF52CF">
              <w:rPr>
                <w:rFonts w:eastAsia="Calibri"/>
                <w:b/>
                <w:bCs/>
                <w:sz w:val="24"/>
                <w:szCs w:val="24"/>
                <w:shd w:val="clear" w:color="auto" w:fill="FFFFFF"/>
                <w:lang w:val="en-US" w:eastAsia="vi-VN"/>
              </w:rPr>
              <w:t>Độc lập - Tự do - Hạnh phúc</w:t>
            </w:r>
          </w:p>
          <w:p w14:paraId="6D65B849" w14:textId="77777777" w:rsidR="00AF52CF" w:rsidRPr="00AF52CF" w:rsidRDefault="00AF52CF" w:rsidP="00AF52CF">
            <w:pPr>
              <w:widowControl w:val="0"/>
              <w:spacing w:line="240" w:lineRule="auto"/>
              <w:jc w:val="center"/>
              <w:rPr>
                <w:rFonts w:eastAsia="Calibri"/>
                <w:sz w:val="24"/>
                <w:szCs w:val="24"/>
                <w:lang w:val="en-US"/>
              </w:rPr>
            </w:pPr>
            <w:r w:rsidRPr="00AF52CF">
              <w:rPr>
                <w:rFonts w:eastAsia="Calibri"/>
                <w:bCs/>
                <w:sz w:val="24"/>
                <w:szCs w:val="24"/>
                <w:shd w:val="clear" w:color="auto" w:fill="FFFFFF"/>
                <w:lang w:val="en-US" w:eastAsia="vi-VN"/>
              </w:rPr>
              <w:t>________________________</w:t>
            </w:r>
          </w:p>
          <w:p w14:paraId="725BA833" w14:textId="77777777" w:rsidR="00AF52CF" w:rsidRPr="00AF52CF" w:rsidRDefault="00AF52CF" w:rsidP="00AF52CF">
            <w:pPr>
              <w:widowControl w:val="0"/>
              <w:shd w:val="clear" w:color="auto" w:fill="FFFFFF"/>
              <w:tabs>
                <w:tab w:val="right" w:leader="dot" w:pos="1230"/>
                <w:tab w:val="right" w:leader="dot" w:pos="1789"/>
                <w:tab w:val="left" w:pos="1861"/>
                <w:tab w:val="left" w:leader="dot" w:pos="2758"/>
                <w:tab w:val="left" w:leader="dot" w:pos="3844"/>
                <w:tab w:val="left" w:leader="dot" w:pos="5267"/>
              </w:tabs>
              <w:spacing w:line="240" w:lineRule="auto"/>
              <w:jc w:val="center"/>
              <w:rPr>
                <w:rFonts w:eastAsia="Calibri"/>
                <w:sz w:val="24"/>
                <w:szCs w:val="24"/>
                <w:lang w:val="en-US"/>
              </w:rPr>
            </w:pPr>
            <w:r w:rsidRPr="00AF52CF">
              <w:rPr>
                <w:rFonts w:eastAsia="Calibri"/>
                <w:i/>
                <w:iCs/>
                <w:sz w:val="24"/>
                <w:szCs w:val="24"/>
                <w:shd w:val="clear" w:color="auto" w:fill="FFFFFF"/>
                <w:lang w:val="en-US" w:eastAsia="vi-VN"/>
              </w:rPr>
              <w:t>....</w:t>
            </w:r>
            <w:r w:rsidRPr="00AF52CF">
              <w:rPr>
                <w:rFonts w:eastAsia="Calibri"/>
                <w:i/>
                <w:iCs/>
                <w:sz w:val="24"/>
                <w:szCs w:val="24"/>
                <w:shd w:val="clear" w:color="auto" w:fill="FFFFFF"/>
                <w:vertAlign w:val="superscript"/>
                <w:lang w:val="en-US" w:eastAsia="vi-VN"/>
              </w:rPr>
              <w:t>2</w:t>
            </w:r>
            <w:r w:rsidRPr="00AF52CF">
              <w:rPr>
                <w:rFonts w:eastAsia="Calibri"/>
                <w:i/>
                <w:iCs/>
                <w:sz w:val="24"/>
                <w:szCs w:val="24"/>
                <w:shd w:val="clear" w:color="auto" w:fill="FFFFFF"/>
                <w:lang w:val="en-US" w:eastAsia="vi-VN"/>
              </w:rPr>
              <w:t>....,</w:t>
            </w:r>
            <w:r w:rsidRPr="00AF52CF">
              <w:rPr>
                <w:rFonts w:eastAsia="Calibri"/>
                <w:i/>
                <w:iCs/>
                <w:sz w:val="24"/>
                <w:szCs w:val="24"/>
                <w:shd w:val="clear" w:color="auto" w:fill="FFFFFF"/>
                <w:lang w:val="en-US" w:eastAsia="vi-VN"/>
              </w:rPr>
              <w:tab/>
              <w:t xml:space="preserve"> ngày</w:t>
            </w:r>
            <w:r w:rsidRPr="00AF52CF">
              <w:rPr>
                <w:rFonts w:eastAsia="Calibri"/>
                <w:i/>
                <w:iCs/>
                <w:sz w:val="24"/>
                <w:szCs w:val="24"/>
                <w:shd w:val="clear" w:color="auto" w:fill="FFFFFF"/>
                <w:lang w:val="en-US" w:eastAsia="vi-VN"/>
              </w:rPr>
              <w:tab/>
              <w:t xml:space="preserve"> …tháng...năm....</w:t>
            </w:r>
          </w:p>
        </w:tc>
      </w:tr>
    </w:tbl>
    <w:p w14:paraId="4EC01686" w14:textId="77777777" w:rsidR="00AF52CF" w:rsidRPr="00AF52CF" w:rsidRDefault="00AF52CF" w:rsidP="00AF52CF">
      <w:pPr>
        <w:spacing w:after="200" w:line="276" w:lineRule="auto"/>
        <w:jc w:val="center"/>
        <w:rPr>
          <w:rFonts w:eastAsia="Calibri"/>
          <w:sz w:val="24"/>
          <w:szCs w:val="24"/>
          <w:lang w:val="en-US"/>
        </w:rPr>
      </w:pPr>
    </w:p>
    <w:p w14:paraId="3A2D00FA" w14:textId="77777777" w:rsidR="00AF52CF" w:rsidRPr="00AF52CF" w:rsidRDefault="00AF52CF" w:rsidP="00AF52CF">
      <w:pPr>
        <w:spacing w:before="60" w:line="240" w:lineRule="auto"/>
        <w:jc w:val="center"/>
        <w:rPr>
          <w:rFonts w:eastAsia="Calibri"/>
          <w:sz w:val="24"/>
          <w:szCs w:val="24"/>
          <w:lang w:val="en-US"/>
        </w:rPr>
      </w:pPr>
      <w:r w:rsidRPr="00AF52CF">
        <w:rPr>
          <w:rFonts w:eastAsia="Calibri"/>
          <w:b/>
          <w:bCs/>
          <w:sz w:val="24"/>
          <w:szCs w:val="24"/>
          <w:lang w:val="en-US" w:eastAsia="vi-VN"/>
        </w:rPr>
        <w:t>GIẤY PHÉP HOẠT ĐỘNG CAI NGHIỆN MA TÚY</w:t>
      </w:r>
    </w:p>
    <w:p w14:paraId="6B8B38AE" w14:textId="77777777" w:rsidR="00AF52CF" w:rsidRPr="00AF52CF" w:rsidRDefault="00AF52CF" w:rsidP="00AF52CF">
      <w:pPr>
        <w:spacing w:before="60" w:line="240" w:lineRule="auto"/>
        <w:jc w:val="center"/>
        <w:rPr>
          <w:rFonts w:eastAsia="Calibri"/>
          <w:b/>
          <w:bCs/>
          <w:sz w:val="24"/>
          <w:szCs w:val="24"/>
          <w:lang w:val="en-US" w:eastAsia="vi-VN"/>
        </w:rPr>
      </w:pPr>
      <w:r w:rsidRPr="00AF52CF">
        <w:rPr>
          <w:rFonts w:eastAsia="Calibri"/>
          <w:b/>
          <w:bCs/>
          <w:sz w:val="24"/>
          <w:szCs w:val="24"/>
          <w:lang w:val="en-US" w:eastAsia="vi-VN"/>
        </w:rPr>
        <w:t>GIÁM ĐỐC SỞ LAO ĐỘNG - THƯƠNG BINH VÀ XÃ HỘI</w:t>
      </w:r>
    </w:p>
    <w:p w14:paraId="570A5E73" w14:textId="77777777" w:rsidR="00AF52CF" w:rsidRPr="00AF52CF" w:rsidRDefault="00AF52CF" w:rsidP="00AF52CF">
      <w:pPr>
        <w:spacing w:before="60" w:line="240" w:lineRule="auto"/>
        <w:jc w:val="center"/>
        <w:rPr>
          <w:rFonts w:eastAsia="Calibri"/>
          <w:sz w:val="24"/>
          <w:szCs w:val="24"/>
          <w:lang w:val="en-US"/>
        </w:rPr>
      </w:pPr>
    </w:p>
    <w:p w14:paraId="43D649B4" w14:textId="77777777" w:rsidR="00AF52CF" w:rsidRPr="00AF52CF" w:rsidRDefault="00AF52CF" w:rsidP="00AF52CF">
      <w:pPr>
        <w:spacing w:before="60" w:after="120" w:line="240" w:lineRule="auto"/>
        <w:ind w:firstLine="720"/>
        <w:rPr>
          <w:rFonts w:eastAsia="Calibri"/>
          <w:sz w:val="24"/>
          <w:szCs w:val="24"/>
          <w:lang w:val="en-US"/>
        </w:rPr>
      </w:pPr>
      <w:r w:rsidRPr="00AF52CF">
        <w:rPr>
          <w:rFonts w:eastAsia="Calibri"/>
          <w:i/>
          <w:iCs/>
          <w:sz w:val="24"/>
          <w:szCs w:val="24"/>
          <w:lang w:val="en-US" w:eastAsia="vi-VN"/>
        </w:rPr>
        <w:t>Căn cứ Luật Phòng, chống ma túy năm 2021;</w:t>
      </w:r>
    </w:p>
    <w:p w14:paraId="0ED655C3" w14:textId="77777777" w:rsidR="00AF52CF" w:rsidRPr="00AF52CF" w:rsidRDefault="00AF52CF" w:rsidP="00AF52CF">
      <w:pPr>
        <w:spacing w:before="60" w:after="120" w:line="240" w:lineRule="auto"/>
        <w:ind w:firstLine="720"/>
        <w:rPr>
          <w:rFonts w:eastAsia="Calibri"/>
          <w:sz w:val="24"/>
          <w:szCs w:val="24"/>
          <w:lang w:val="en-US"/>
        </w:rPr>
      </w:pPr>
      <w:r w:rsidRPr="00AF52CF">
        <w:rPr>
          <w:rFonts w:eastAsia="Calibri"/>
          <w:i/>
          <w:iCs/>
          <w:sz w:val="24"/>
          <w:szCs w:val="24"/>
          <w:lang w:val="en-US" w:eastAsia="vi-VN"/>
        </w:rPr>
        <w:t>Căn cứ Nghị định số 116/2021/NĐ-CP ngày 21/12/2021 của Chính phủ quy định chi tiết một số điều của Luật Phòng, chống ma túy và Luật Xử lý vi phạm hành chính về cai nghiện ma túy và quản lý sau cai nghiện ma túy;</w:t>
      </w:r>
    </w:p>
    <w:p w14:paraId="4FA4C55F" w14:textId="77777777" w:rsidR="00AF52CF" w:rsidRPr="00AF52CF" w:rsidRDefault="00AF52CF" w:rsidP="00AF52CF">
      <w:pPr>
        <w:spacing w:before="60" w:line="240" w:lineRule="auto"/>
        <w:ind w:firstLine="720"/>
        <w:rPr>
          <w:rFonts w:eastAsia="Calibri"/>
          <w:sz w:val="24"/>
          <w:szCs w:val="24"/>
          <w:lang w:val="en-US"/>
        </w:rPr>
      </w:pPr>
      <w:r w:rsidRPr="00AF52CF">
        <w:rPr>
          <w:rFonts w:eastAsia="Calibri"/>
          <w:i/>
          <w:iCs/>
          <w:sz w:val="24"/>
          <w:szCs w:val="24"/>
          <w:lang w:val="en-US" w:eastAsia="vi-VN"/>
        </w:rPr>
        <w:t>Theo đề nghị của Chi Cục trưởng/Trưởng phòng Phòng, chống tệ nạn xã hội,</w:t>
      </w:r>
    </w:p>
    <w:p w14:paraId="7F34BBCD" w14:textId="77777777" w:rsidR="00AF52CF" w:rsidRPr="00AF52CF" w:rsidRDefault="00AF52CF" w:rsidP="00AF52CF">
      <w:pPr>
        <w:spacing w:before="60" w:line="240" w:lineRule="auto"/>
        <w:jc w:val="center"/>
        <w:rPr>
          <w:rFonts w:eastAsia="Calibri"/>
          <w:b/>
          <w:bCs/>
          <w:sz w:val="24"/>
          <w:szCs w:val="24"/>
          <w:lang w:val="en-US" w:eastAsia="vi-VN"/>
        </w:rPr>
      </w:pPr>
    </w:p>
    <w:p w14:paraId="2515B610" w14:textId="77777777" w:rsidR="00AF52CF" w:rsidRPr="00AF52CF" w:rsidRDefault="00AF52CF" w:rsidP="00AF52CF">
      <w:pPr>
        <w:spacing w:before="60" w:line="240" w:lineRule="auto"/>
        <w:jc w:val="center"/>
        <w:rPr>
          <w:rFonts w:eastAsia="Calibri"/>
          <w:b/>
          <w:bCs/>
          <w:sz w:val="24"/>
          <w:szCs w:val="24"/>
          <w:lang w:val="en-US" w:eastAsia="vi-VN"/>
        </w:rPr>
      </w:pPr>
      <w:r w:rsidRPr="00AF52CF">
        <w:rPr>
          <w:rFonts w:eastAsia="Calibri"/>
          <w:b/>
          <w:bCs/>
          <w:sz w:val="24"/>
          <w:szCs w:val="24"/>
          <w:lang w:val="en-US" w:eastAsia="vi-VN"/>
        </w:rPr>
        <w:t>CẤP PHÉP HOẠT ĐỘNG CAI NGHIỆN MA TÚY</w:t>
      </w:r>
    </w:p>
    <w:p w14:paraId="4CF650C3" w14:textId="77777777" w:rsidR="00AF52CF" w:rsidRPr="00AF52CF" w:rsidRDefault="00AF52CF" w:rsidP="00AF52CF">
      <w:pPr>
        <w:spacing w:before="60" w:line="240" w:lineRule="auto"/>
        <w:jc w:val="center"/>
        <w:rPr>
          <w:rFonts w:eastAsia="Calibri"/>
          <w:sz w:val="24"/>
          <w:szCs w:val="24"/>
          <w:lang w:val="en-US"/>
        </w:rPr>
      </w:pPr>
    </w:p>
    <w:p w14:paraId="20853796" w14:textId="77777777" w:rsidR="00AF52CF" w:rsidRPr="00AF52CF" w:rsidRDefault="00AF52CF" w:rsidP="00AF52CF">
      <w:pPr>
        <w:tabs>
          <w:tab w:val="right" w:leader="dot" w:pos="6637"/>
          <w:tab w:val="left" w:leader="dot" w:pos="8789"/>
        </w:tabs>
        <w:spacing w:before="60" w:after="120" w:line="240" w:lineRule="auto"/>
        <w:ind w:firstLine="720"/>
        <w:rPr>
          <w:rFonts w:eastAsia="Calibri"/>
          <w:sz w:val="24"/>
          <w:szCs w:val="24"/>
          <w:lang w:val="en-US"/>
        </w:rPr>
      </w:pPr>
      <w:r w:rsidRPr="00AF52CF">
        <w:rPr>
          <w:rFonts w:eastAsia="Calibri"/>
          <w:b/>
          <w:bCs/>
          <w:sz w:val="24"/>
          <w:szCs w:val="24"/>
          <w:lang w:val="en-US" w:eastAsia="vi-VN"/>
        </w:rPr>
        <w:t>CƠ SỞ CAI NGHIỆN MA TÚY</w:t>
      </w:r>
      <w:r w:rsidRPr="00AF52CF">
        <w:rPr>
          <w:rFonts w:eastAsia="Calibri"/>
          <w:b/>
          <w:bCs/>
          <w:sz w:val="24"/>
          <w:szCs w:val="24"/>
          <w:lang w:val="en-US" w:eastAsia="vi-VN"/>
        </w:rPr>
        <w:tab/>
        <w:t xml:space="preserve">  </w:t>
      </w:r>
      <w:r w:rsidRPr="00AF52CF">
        <w:rPr>
          <w:rFonts w:eastAsia="Calibri"/>
          <w:b/>
          <w:bCs/>
          <w:sz w:val="24"/>
          <w:szCs w:val="24"/>
          <w:vertAlign w:val="superscript"/>
          <w:lang w:val="en-US" w:eastAsia="vi-VN"/>
        </w:rPr>
        <w:t>3</w:t>
      </w:r>
      <w:r w:rsidRPr="00AF52CF">
        <w:rPr>
          <w:rFonts w:eastAsia="Calibri"/>
          <w:b/>
          <w:bCs/>
          <w:sz w:val="24"/>
          <w:szCs w:val="24"/>
          <w:lang w:val="en-US" w:eastAsia="vi-VN"/>
        </w:rPr>
        <w:tab/>
      </w:r>
    </w:p>
    <w:p w14:paraId="31B23ACD" w14:textId="77777777" w:rsidR="00AF52CF" w:rsidRPr="00AF52CF" w:rsidRDefault="00AF52CF" w:rsidP="00AF52CF">
      <w:pPr>
        <w:tabs>
          <w:tab w:val="left" w:leader="dot" w:pos="8931"/>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Tên cơ sở viết bằng tiếng nước ngoài, tên viết tắt </w:t>
      </w:r>
      <w:r w:rsidRPr="00AF52CF">
        <w:rPr>
          <w:rFonts w:eastAsia="Calibri"/>
          <w:i/>
          <w:iCs/>
          <w:sz w:val="24"/>
          <w:szCs w:val="24"/>
          <w:lang w:val="en-US" w:eastAsia="vi-VN"/>
        </w:rPr>
        <w:t>(nếu</w:t>
      </w:r>
      <w:r w:rsidRPr="00AF52CF">
        <w:rPr>
          <w:rFonts w:eastAsia="Calibri"/>
          <w:sz w:val="24"/>
          <w:szCs w:val="24"/>
          <w:lang w:val="en-US" w:eastAsia="vi-VN"/>
        </w:rPr>
        <w:t xml:space="preserve"> có);</w:t>
      </w:r>
      <w:r w:rsidRPr="00AF52CF">
        <w:rPr>
          <w:rFonts w:eastAsia="Calibri"/>
          <w:sz w:val="24"/>
          <w:szCs w:val="24"/>
          <w:lang w:val="en-US" w:eastAsia="vi-VN"/>
        </w:rPr>
        <w:tab/>
      </w:r>
    </w:p>
    <w:p w14:paraId="1D86A4FD" w14:textId="77777777" w:rsidR="00AF52CF" w:rsidRPr="00AF52CF" w:rsidRDefault="00AF52CF" w:rsidP="00AF52CF">
      <w:pPr>
        <w:tabs>
          <w:tab w:val="left" w:pos="1092"/>
          <w:tab w:val="left" w:leader="dot" w:pos="7645"/>
          <w:tab w:val="left" w:leader="dot" w:pos="8396"/>
          <w:tab w:val="left" w:leader="dot" w:pos="8591"/>
          <w:tab w:val="left" w:leader="dot" w:pos="9022"/>
        </w:tabs>
        <w:spacing w:before="60" w:after="120" w:line="240" w:lineRule="auto"/>
        <w:ind w:firstLine="720"/>
        <w:rPr>
          <w:rFonts w:eastAsia="Calibri"/>
          <w:sz w:val="24"/>
          <w:szCs w:val="24"/>
          <w:lang w:val="en-US"/>
        </w:rPr>
      </w:pPr>
      <w:r w:rsidRPr="00AF52CF">
        <w:rPr>
          <w:rFonts w:eastAsia="Calibri"/>
          <w:b/>
          <w:bCs/>
          <w:sz w:val="24"/>
          <w:szCs w:val="24"/>
          <w:lang w:val="en-US" w:eastAsia="vi-VN"/>
        </w:rPr>
        <w:t>1. Địa chỉ trụ sở chính:</w:t>
      </w:r>
      <w:r w:rsidRPr="00AF52CF">
        <w:rPr>
          <w:rFonts w:eastAsia="Calibri"/>
          <w:b/>
          <w:bCs/>
          <w:sz w:val="24"/>
          <w:szCs w:val="24"/>
          <w:lang w:val="en-US" w:eastAsia="vi-VN"/>
        </w:rPr>
        <w:tab/>
      </w:r>
    </w:p>
    <w:p w14:paraId="51744192" w14:textId="77777777" w:rsidR="00AF52CF" w:rsidRPr="00AF52CF" w:rsidRDefault="00AF52CF" w:rsidP="00AF52CF">
      <w:pPr>
        <w:tabs>
          <w:tab w:val="left" w:leader="dot" w:pos="4614"/>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Điện thoại:</w:t>
      </w:r>
      <w:r w:rsidRPr="00AF52CF">
        <w:rPr>
          <w:rFonts w:eastAsia="Calibri"/>
          <w:sz w:val="24"/>
          <w:szCs w:val="24"/>
          <w:lang w:val="en-US" w:eastAsia="vi-VN"/>
        </w:rPr>
        <w:tab/>
        <w:t>;E-mail:</w:t>
      </w:r>
      <w:r w:rsidRPr="00AF52CF">
        <w:rPr>
          <w:rFonts w:eastAsia="Calibri"/>
          <w:sz w:val="24"/>
          <w:szCs w:val="24"/>
          <w:lang w:val="en-US" w:eastAsia="vi-VN"/>
        </w:rPr>
        <w:tab/>
      </w:r>
    </w:p>
    <w:p w14:paraId="740458B3" w14:textId="77777777" w:rsidR="00AF52CF" w:rsidRPr="00AF52CF" w:rsidRDefault="00AF52CF" w:rsidP="00AF52CF">
      <w:pPr>
        <w:tabs>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Trang thông tin điện tử </w:t>
      </w:r>
      <w:r w:rsidRPr="00AF52CF">
        <w:rPr>
          <w:rFonts w:eastAsia="Calibri"/>
          <w:i/>
          <w:iCs/>
          <w:sz w:val="24"/>
          <w:szCs w:val="24"/>
          <w:lang w:val="en-US" w:eastAsia="vi-VN"/>
        </w:rPr>
        <w:t>(nếu có).</w:t>
      </w:r>
      <w:r w:rsidRPr="00AF52CF">
        <w:rPr>
          <w:rFonts w:eastAsia="Calibri"/>
          <w:i/>
          <w:iCs/>
          <w:sz w:val="24"/>
          <w:szCs w:val="24"/>
          <w:lang w:val="en-US" w:eastAsia="vi-VN"/>
        </w:rPr>
        <w:tab/>
      </w:r>
    </w:p>
    <w:p w14:paraId="65CBC2FC" w14:textId="77777777" w:rsidR="00AF52CF" w:rsidRPr="00AF52CF" w:rsidRDefault="00AF52CF" w:rsidP="00AF52CF">
      <w:pPr>
        <w:tabs>
          <w:tab w:val="left" w:pos="1097"/>
          <w:tab w:val="left" w:leader="dot" w:pos="9022"/>
        </w:tabs>
        <w:spacing w:before="60" w:after="120" w:line="240" w:lineRule="auto"/>
        <w:ind w:firstLine="720"/>
        <w:rPr>
          <w:rFonts w:eastAsia="Calibri"/>
          <w:sz w:val="24"/>
          <w:szCs w:val="24"/>
          <w:lang w:val="en-US"/>
        </w:rPr>
      </w:pPr>
      <w:r w:rsidRPr="00AF52CF">
        <w:rPr>
          <w:rFonts w:eastAsia="Calibri"/>
          <w:b/>
          <w:bCs/>
          <w:sz w:val="24"/>
          <w:szCs w:val="24"/>
          <w:lang w:val="en-US" w:eastAsia="vi-VN"/>
        </w:rPr>
        <w:t>2. Người đại diện theo pháp luật:</w:t>
      </w:r>
    </w:p>
    <w:p w14:paraId="55043668" w14:textId="77777777" w:rsidR="00AF52CF" w:rsidRPr="00AF52CF" w:rsidRDefault="00AF52CF" w:rsidP="00AF52CF">
      <w:pPr>
        <w:tabs>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Chức danh:</w:t>
      </w:r>
      <w:r w:rsidRPr="00AF52CF">
        <w:rPr>
          <w:rFonts w:eastAsia="Calibri"/>
          <w:sz w:val="24"/>
          <w:szCs w:val="24"/>
          <w:lang w:val="en-US" w:eastAsia="vi-VN"/>
        </w:rPr>
        <w:tab/>
      </w:r>
    </w:p>
    <w:p w14:paraId="1DA80D19" w14:textId="77777777" w:rsidR="00AF52CF" w:rsidRPr="00AF52CF" w:rsidRDefault="00AF52CF" w:rsidP="00AF52CF">
      <w:pPr>
        <w:tabs>
          <w:tab w:val="right" w:leader="dot" w:pos="6137"/>
          <w:tab w:val="left" w:pos="6342"/>
          <w:tab w:val="left" w:leader="dot" w:pos="7084"/>
          <w:tab w:val="left" w:leader="dot" w:pos="7870"/>
          <w:tab w:val="right" w:leader="dot" w:pos="8939"/>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Số </w:t>
      </w:r>
      <w:r w:rsidRPr="00AF52CF">
        <w:rPr>
          <w:rFonts w:eastAsia="Calibri"/>
          <w:sz w:val="24"/>
          <w:szCs w:val="24"/>
          <w:lang w:val="en-US"/>
        </w:rPr>
        <w:t>CCCD/CMND/HC:</w:t>
      </w:r>
      <w:r w:rsidRPr="00AF52CF">
        <w:rPr>
          <w:rFonts w:eastAsia="Calibri"/>
          <w:sz w:val="24"/>
          <w:szCs w:val="24"/>
          <w:lang w:val="en-US" w:eastAsia="vi-VN"/>
        </w:rPr>
        <w:tab/>
        <w:t>Ngày</w:t>
      </w:r>
      <w:r w:rsidRPr="00AF52CF">
        <w:rPr>
          <w:rFonts w:eastAsia="Calibri"/>
          <w:sz w:val="24"/>
          <w:szCs w:val="24"/>
          <w:lang w:val="en-US" w:eastAsia="vi-VN"/>
        </w:rPr>
        <w:tab/>
        <w:t>cấp:</w:t>
      </w:r>
      <w:r w:rsidRPr="00AF52CF">
        <w:rPr>
          <w:rFonts w:eastAsia="Calibri"/>
          <w:sz w:val="24"/>
          <w:szCs w:val="24"/>
          <w:lang w:val="en-US" w:eastAsia="vi-VN"/>
        </w:rPr>
        <w:tab/>
        <w:t>/</w:t>
      </w:r>
      <w:r w:rsidRPr="00AF52CF">
        <w:rPr>
          <w:rFonts w:eastAsia="Calibri"/>
          <w:sz w:val="24"/>
          <w:szCs w:val="24"/>
          <w:lang w:val="en-US" w:eastAsia="vi-VN"/>
        </w:rPr>
        <w:tab/>
        <w:t>/</w:t>
      </w:r>
      <w:r w:rsidRPr="00AF52CF">
        <w:rPr>
          <w:rFonts w:eastAsia="Calibri"/>
          <w:sz w:val="24"/>
          <w:szCs w:val="24"/>
          <w:lang w:val="en-US" w:eastAsia="vi-VN"/>
        </w:rPr>
        <w:tab/>
        <w:t>;</w:t>
      </w:r>
    </w:p>
    <w:p w14:paraId="530B3F57" w14:textId="77777777" w:rsidR="00AF52CF" w:rsidRPr="00AF52CF" w:rsidRDefault="00AF52CF" w:rsidP="00AF52CF">
      <w:pPr>
        <w:tabs>
          <w:tab w:val="left" w:leader="dot" w:pos="8931"/>
        </w:tabs>
        <w:spacing w:before="60" w:after="120" w:line="240" w:lineRule="auto"/>
        <w:ind w:firstLine="720"/>
        <w:rPr>
          <w:rFonts w:eastAsia="Calibri"/>
          <w:sz w:val="24"/>
          <w:szCs w:val="24"/>
          <w:lang w:val="en-US"/>
        </w:rPr>
      </w:pPr>
      <w:r w:rsidRPr="00AF52CF">
        <w:rPr>
          <w:rFonts w:eastAsia="Calibri"/>
          <w:sz w:val="24"/>
          <w:szCs w:val="24"/>
          <w:lang w:val="en-US" w:eastAsia="vi-VN"/>
        </w:rPr>
        <w:t>Nơi cấp:</w:t>
      </w:r>
      <w:r w:rsidRPr="00AF52CF">
        <w:rPr>
          <w:rFonts w:eastAsia="Calibri"/>
          <w:sz w:val="24"/>
          <w:szCs w:val="24"/>
          <w:lang w:val="en-US" w:eastAsia="vi-VN"/>
        </w:rPr>
        <w:tab/>
      </w:r>
    </w:p>
    <w:p w14:paraId="7189BC7A" w14:textId="77777777" w:rsidR="00AF52CF" w:rsidRPr="00AF52CF" w:rsidRDefault="00AF52CF" w:rsidP="00AF52CF">
      <w:pPr>
        <w:tabs>
          <w:tab w:val="left" w:pos="1103"/>
          <w:tab w:val="right" w:leader="dot" w:pos="6637"/>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3. Loại hình thức cơ sở:</w:t>
      </w:r>
      <w:r w:rsidRPr="00AF52CF">
        <w:rPr>
          <w:rFonts w:eastAsia="Calibri"/>
          <w:b/>
          <w:bCs/>
          <w:sz w:val="24"/>
          <w:szCs w:val="24"/>
          <w:lang w:val="en-US" w:eastAsia="vi-VN"/>
        </w:rPr>
        <w:tab/>
        <w:t xml:space="preserve">  </w:t>
      </w:r>
      <w:r w:rsidRPr="00AF52CF">
        <w:rPr>
          <w:rFonts w:eastAsia="Calibri"/>
          <w:b/>
          <w:bCs/>
          <w:sz w:val="24"/>
          <w:szCs w:val="24"/>
          <w:vertAlign w:val="superscript"/>
          <w:lang w:val="en-US" w:eastAsia="vi-VN"/>
        </w:rPr>
        <w:t>4</w:t>
      </w:r>
      <w:r w:rsidRPr="00AF52CF">
        <w:rPr>
          <w:rFonts w:eastAsia="Calibri"/>
          <w:b/>
          <w:bCs/>
          <w:sz w:val="24"/>
          <w:szCs w:val="24"/>
          <w:lang w:val="en-US" w:eastAsia="vi-VN"/>
        </w:rPr>
        <w:tab/>
      </w:r>
    </w:p>
    <w:p w14:paraId="4C108649" w14:textId="77777777" w:rsidR="00AF52CF" w:rsidRPr="00AF52CF" w:rsidRDefault="00AF52CF" w:rsidP="00AF52CF">
      <w:pPr>
        <w:tabs>
          <w:tab w:val="left" w:pos="1103"/>
          <w:tab w:val="right" w:leader="dot" w:pos="6637"/>
          <w:tab w:val="left" w:leader="dot" w:pos="7645"/>
          <w:tab w:val="left" w:leader="dot" w:pos="7849"/>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4. Phạm vi hoạt động chuyên môn:</w:t>
      </w:r>
      <w:r w:rsidRPr="00AF52CF">
        <w:rPr>
          <w:rFonts w:eastAsia="Calibri"/>
          <w:b/>
          <w:bCs/>
          <w:sz w:val="24"/>
          <w:szCs w:val="24"/>
          <w:lang w:val="en-US" w:eastAsia="vi-VN"/>
        </w:rPr>
        <w:tab/>
      </w:r>
      <w:r w:rsidRPr="00AF52CF">
        <w:rPr>
          <w:rFonts w:eastAsia="Calibri"/>
          <w:b/>
          <w:bCs/>
          <w:sz w:val="24"/>
          <w:szCs w:val="24"/>
          <w:vertAlign w:val="superscript"/>
          <w:lang w:val="en-US" w:eastAsia="vi-VN"/>
        </w:rPr>
        <w:t>5</w:t>
      </w:r>
      <w:r w:rsidRPr="00AF52CF">
        <w:rPr>
          <w:rFonts w:eastAsia="Calibri"/>
          <w:b/>
          <w:bCs/>
          <w:sz w:val="24"/>
          <w:szCs w:val="24"/>
          <w:lang w:val="en-US" w:eastAsia="vi-VN"/>
        </w:rPr>
        <w:tab/>
      </w:r>
      <w:r w:rsidRPr="00AF52CF">
        <w:rPr>
          <w:rFonts w:eastAsia="Calibri"/>
          <w:b/>
          <w:bCs/>
          <w:sz w:val="24"/>
          <w:szCs w:val="24"/>
          <w:lang w:val="en-US" w:eastAsia="vi-VN"/>
        </w:rPr>
        <w:tab/>
      </w:r>
      <w:r w:rsidRPr="00AF52CF">
        <w:rPr>
          <w:rFonts w:eastAsia="Calibri"/>
          <w:b/>
          <w:bCs/>
          <w:sz w:val="24"/>
          <w:szCs w:val="24"/>
          <w:lang w:val="en-US" w:eastAsia="vi-VN"/>
        </w:rPr>
        <w:tab/>
      </w:r>
    </w:p>
    <w:p w14:paraId="30FC8300" w14:textId="77777777" w:rsidR="00AF52CF" w:rsidRPr="00AF52CF" w:rsidRDefault="00AF52CF" w:rsidP="00AF52CF">
      <w:pPr>
        <w:tabs>
          <w:tab w:val="left" w:pos="1103"/>
          <w:tab w:val="right" w:leader="dot" w:pos="6637"/>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5. Thời gian làm việc hàng ngày:</w:t>
      </w:r>
      <w:r w:rsidRPr="00AF52CF">
        <w:rPr>
          <w:rFonts w:eastAsia="Calibri"/>
          <w:b/>
          <w:bCs/>
          <w:sz w:val="24"/>
          <w:szCs w:val="24"/>
          <w:lang w:val="en-US" w:eastAsia="vi-VN"/>
        </w:rPr>
        <w:tab/>
      </w:r>
      <w:r w:rsidRPr="00AF52CF">
        <w:rPr>
          <w:rFonts w:eastAsia="Calibri"/>
          <w:b/>
          <w:bCs/>
          <w:sz w:val="24"/>
          <w:szCs w:val="24"/>
          <w:vertAlign w:val="superscript"/>
          <w:lang w:val="en-US" w:eastAsia="vi-VN"/>
        </w:rPr>
        <w:t>6</w:t>
      </w:r>
      <w:r w:rsidRPr="00AF52CF">
        <w:rPr>
          <w:rFonts w:eastAsia="Calibri"/>
          <w:b/>
          <w:bCs/>
          <w:sz w:val="24"/>
          <w:szCs w:val="24"/>
          <w:lang w:val="en-US" w:eastAsia="vi-VN"/>
        </w:rPr>
        <w:tab/>
      </w:r>
    </w:p>
    <w:p w14:paraId="623A60BA" w14:textId="77777777" w:rsidR="00AF52CF" w:rsidRPr="00AF52CF" w:rsidRDefault="00AF52CF" w:rsidP="00AF52CF">
      <w:pPr>
        <w:tabs>
          <w:tab w:val="left" w:pos="1103"/>
          <w:tab w:val="right" w:leader="dot" w:pos="6637"/>
          <w:tab w:val="left" w:leader="dot" w:pos="9020"/>
        </w:tabs>
        <w:spacing w:before="60" w:after="120" w:line="240" w:lineRule="auto"/>
        <w:ind w:firstLine="720"/>
        <w:rPr>
          <w:rFonts w:eastAsia="Calibri"/>
          <w:sz w:val="24"/>
          <w:szCs w:val="24"/>
          <w:lang w:val="en-US"/>
        </w:rPr>
      </w:pPr>
      <w:r w:rsidRPr="00AF52CF">
        <w:rPr>
          <w:rFonts w:eastAsia="Calibri"/>
          <w:b/>
          <w:bCs/>
          <w:sz w:val="24"/>
          <w:szCs w:val="24"/>
          <w:lang w:val="en-US" w:eastAsia="vi-VN"/>
        </w:rPr>
        <w:t>6. Hiệu lực của giấy phép:</w:t>
      </w:r>
      <w:r w:rsidRPr="00AF52CF">
        <w:rPr>
          <w:rFonts w:eastAsia="Calibri"/>
          <w:b/>
          <w:bCs/>
          <w:sz w:val="24"/>
          <w:szCs w:val="24"/>
          <w:lang w:val="en-US" w:eastAsia="vi-VN"/>
        </w:rPr>
        <w:tab/>
      </w:r>
      <w:r w:rsidRPr="00AF52CF">
        <w:rPr>
          <w:rFonts w:eastAsia="Calibri"/>
          <w:b/>
          <w:bCs/>
          <w:sz w:val="24"/>
          <w:szCs w:val="24"/>
          <w:vertAlign w:val="superscript"/>
          <w:lang w:val="en-US" w:eastAsia="vi-VN"/>
        </w:rPr>
        <w:t>7</w:t>
      </w:r>
      <w:r w:rsidRPr="00AF52CF">
        <w:rPr>
          <w:rFonts w:eastAsia="Calibri"/>
          <w:b/>
          <w:bCs/>
          <w:sz w:val="24"/>
          <w:szCs w:val="24"/>
          <w:lang w:val="en-US" w:eastAsia="vi-VN"/>
        </w:rPr>
        <w:tab/>
      </w:r>
    </w:p>
    <w:p w14:paraId="749DB594" w14:textId="77777777" w:rsidR="00AF52CF" w:rsidRPr="00AF52CF" w:rsidRDefault="00AF52CF" w:rsidP="00AF52CF">
      <w:pPr>
        <w:spacing w:before="60" w:line="240" w:lineRule="auto"/>
        <w:ind w:left="3600" w:firstLine="720"/>
        <w:jc w:val="center"/>
        <w:rPr>
          <w:rFonts w:eastAsia="Calibri"/>
          <w:sz w:val="24"/>
          <w:szCs w:val="24"/>
          <w:lang w:val="en-US"/>
        </w:rPr>
      </w:pPr>
      <w:r w:rsidRPr="00AF52CF">
        <w:rPr>
          <w:rFonts w:eastAsia="Calibri"/>
          <w:b/>
          <w:bCs/>
          <w:sz w:val="24"/>
          <w:szCs w:val="24"/>
          <w:lang w:val="en-US" w:eastAsia="vi-VN"/>
        </w:rPr>
        <w:t>GIÁM ĐỐC</w:t>
      </w:r>
    </w:p>
    <w:p w14:paraId="614BF230" w14:textId="77777777" w:rsidR="00AF52CF" w:rsidRPr="00AF52CF" w:rsidRDefault="00AF52CF" w:rsidP="00AF52CF">
      <w:pPr>
        <w:spacing w:before="60" w:line="240" w:lineRule="auto"/>
        <w:ind w:left="3600" w:firstLine="720"/>
        <w:jc w:val="center"/>
        <w:rPr>
          <w:rFonts w:eastAsia="Calibri"/>
          <w:sz w:val="24"/>
          <w:szCs w:val="24"/>
          <w:lang w:val="en-US"/>
        </w:rPr>
      </w:pPr>
      <w:r w:rsidRPr="00AF52CF">
        <w:rPr>
          <w:rFonts w:eastAsia="Calibri"/>
          <w:i/>
          <w:iCs/>
          <w:sz w:val="24"/>
          <w:szCs w:val="24"/>
          <w:lang w:val="en-US" w:eastAsia="vi-VN"/>
        </w:rPr>
        <w:t>(Ký, ghi rõ họ tên, đóng dấu)</w:t>
      </w:r>
    </w:p>
    <w:p w14:paraId="39970C5B" w14:textId="77777777" w:rsidR="00AF52CF" w:rsidRPr="00AF52CF" w:rsidRDefault="00AF52CF" w:rsidP="00AF52CF">
      <w:pPr>
        <w:widowControl w:val="0"/>
        <w:tabs>
          <w:tab w:val="left" w:pos="887"/>
        </w:tabs>
        <w:spacing w:after="120" w:line="240" w:lineRule="auto"/>
        <w:ind w:firstLine="720"/>
        <w:rPr>
          <w:rFonts w:eastAsia="Calibri"/>
          <w:sz w:val="24"/>
          <w:szCs w:val="24"/>
          <w:shd w:val="clear" w:color="auto" w:fill="FFFFFF"/>
          <w:lang w:val="en-US" w:eastAsia="vi-VN"/>
        </w:rPr>
      </w:pPr>
      <w:r w:rsidRPr="00AF52CF">
        <w:rPr>
          <w:rFonts w:eastAsia="Calibri"/>
          <w:sz w:val="24"/>
          <w:szCs w:val="24"/>
          <w:shd w:val="clear" w:color="auto" w:fill="FFFFFF"/>
          <w:lang w:val="en-US" w:eastAsia="vi-VN"/>
        </w:rPr>
        <w:t>______________</w:t>
      </w:r>
    </w:p>
    <w:p w14:paraId="72C1CEA1" w14:textId="77777777" w:rsidR="00AF52CF" w:rsidRPr="00AF52CF" w:rsidRDefault="00AF52CF" w:rsidP="00895DF6">
      <w:pPr>
        <w:widowControl w:val="0"/>
        <w:tabs>
          <w:tab w:val="left" w:pos="426"/>
        </w:tabs>
        <w:spacing w:line="240" w:lineRule="auto"/>
        <w:ind w:firstLine="284"/>
        <w:rPr>
          <w:rFonts w:eastAsia="Calibri"/>
          <w:sz w:val="24"/>
          <w:szCs w:val="24"/>
          <w:shd w:val="clear" w:color="auto" w:fill="FFFFFF"/>
          <w:lang w:val="en-US" w:eastAsia="vi-VN"/>
        </w:rPr>
      </w:pPr>
      <w:r w:rsidRPr="00AF52CF">
        <w:rPr>
          <w:rFonts w:eastAsia="Calibri"/>
          <w:sz w:val="24"/>
          <w:szCs w:val="24"/>
          <w:shd w:val="clear" w:color="auto" w:fill="FFFFFF"/>
          <w:vertAlign w:val="superscript"/>
          <w:lang w:val="en-US" w:eastAsia="vi-VN"/>
        </w:rPr>
        <w:t>1</w:t>
      </w:r>
      <w:r w:rsidRPr="00AF52CF">
        <w:rPr>
          <w:rFonts w:eastAsia="Calibri"/>
          <w:sz w:val="24"/>
          <w:szCs w:val="24"/>
          <w:shd w:val="clear" w:color="auto" w:fill="FFFFFF"/>
          <w:lang w:val="en-US" w:eastAsia="vi-VN"/>
        </w:rPr>
        <w:t xml:space="preserve"> Tên tỉnh/thành phố trực thuộc trung ương</w:t>
      </w:r>
    </w:p>
    <w:p w14:paraId="1020F2F3" w14:textId="77777777" w:rsidR="00AF52CF" w:rsidRPr="00AF52CF" w:rsidRDefault="00AF52CF" w:rsidP="00895DF6">
      <w:pPr>
        <w:widowControl w:val="0"/>
        <w:tabs>
          <w:tab w:val="left" w:pos="426"/>
        </w:tabs>
        <w:spacing w:line="240" w:lineRule="auto"/>
        <w:ind w:firstLine="284"/>
        <w:rPr>
          <w:rFonts w:eastAsia="Calibri"/>
          <w:sz w:val="24"/>
          <w:szCs w:val="24"/>
          <w:shd w:val="clear" w:color="auto" w:fill="FFFFFF"/>
          <w:lang w:val="en-US" w:eastAsia="vi-VN"/>
        </w:rPr>
      </w:pPr>
      <w:r w:rsidRPr="00AF52CF">
        <w:rPr>
          <w:rFonts w:eastAsia="Calibri"/>
          <w:sz w:val="24"/>
          <w:szCs w:val="24"/>
          <w:shd w:val="clear" w:color="auto" w:fill="FFFFFF"/>
          <w:vertAlign w:val="superscript"/>
          <w:lang w:val="en-US" w:eastAsia="vi-VN"/>
        </w:rPr>
        <w:t>2</w:t>
      </w:r>
      <w:r w:rsidRPr="00AF52CF">
        <w:rPr>
          <w:rFonts w:eastAsia="Calibri"/>
          <w:sz w:val="24"/>
          <w:szCs w:val="24"/>
          <w:shd w:val="clear" w:color="auto" w:fill="FFFFFF"/>
          <w:lang w:val="en-US" w:eastAsia="vi-VN"/>
        </w:rPr>
        <w:t xml:space="preserve"> Địa danh</w:t>
      </w:r>
    </w:p>
    <w:p w14:paraId="5B14FC83"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3</w:t>
      </w:r>
      <w:r w:rsidRPr="00AF52CF">
        <w:rPr>
          <w:rFonts w:eastAsia="Calibri"/>
          <w:sz w:val="24"/>
          <w:szCs w:val="24"/>
          <w:shd w:val="clear" w:color="auto" w:fill="FFFFFF"/>
          <w:lang w:val="en-US" w:eastAsia="vi-VN"/>
        </w:rPr>
        <w:tab/>
        <w:t>Ghi rõ tên cơ sở cai nghiện ma túy</w:t>
      </w:r>
    </w:p>
    <w:p w14:paraId="4F281C2F"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4</w:t>
      </w:r>
      <w:r w:rsidRPr="00AF52CF">
        <w:rPr>
          <w:rFonts w:eastAsia="Calibri"/>
          <w:sz w:val="24"/>
          <w:szCs w:val="24"/>
          <w:shd w:val="clear" w:color="auto" w:fill="FFFFFF"/>
          <w:lang w:val="en-US" w:eastAsia="vi-VN"/>
        </w:rPr>
        <w:tab/>
        <w:t>Ghi loại hình tổ chức cơ sở theo giấy phép, đăng ký thành lập (doanh nghiệp, cơ sở khác...)</w:t>
      </w:r>
    </w:p>
    <w:p w14:paraId="50CE14CF"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5</w:t>
      </w:r>
      <w:r w:rsidRPr="00AF52CF">
        <w:rPr>
          <w:rFonts w:eastAsia="Calibri"/>
          <w:sz w:val="24"/>
          <w:szCs w:val="24"/>
          <w:shd w:val="clear" w:color="auto" w:fill="FFFFFF"/>
          <w:lang w:val="en-US" w:eastAsia="vi-VN"/>
        </w:rPr>
        <w:tab/>
        <w:t>Phạm vi dịch vụ cai nghiện được phép cung cấp (theo đăng ký)</w:t>
      </w:r>
    </w:p>
    <w:p w14:paraId="0D012BF5"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6</w:t>
      </w:r>
      <w:r w:rsidRPr="00AF52CF">
        <w:rPr>
          <w:rFonts w:eastAsia="Calibri"/>
          <w:sz w:val="24"/>
          <w:szCs w:val="24"/>
          <w:shd w:val="clear" w:color="auto" w:fill="FFFFFF"/>
          <w:lang w:val="en-US" w:eastAsia="vi-VN"/>
        </w:rPr>
        <w:tab/>
        <w:t>Ghi rõ thời gian làm việc của cơ sở (8/24 giờ hoặc 24/24 giờ)</w:t>
      </w:r>
    </w:p>
    <w:p w14:paraId="010018EB"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7</w:t>
      </w:r>
      <w:r w:rsidRPr="00AF52CF">
        <w:rPr>
          <w:rFonts w:eastAsia="Calibri"/>
          <w:sz w:val="24"/>
          <w:szCs w:val="24"/>
          <w:shd w:val="clear" w:color="auto" w:fill="FFFFFF"/>
          <w:lang w:val="en-US" w:eastAsia="vi-VN"/>
        </w:rPr>
        <w:tab/>
        <w:t>Ghi rõ ngày, tháng, năm thời điểm bắt đầu, kết thúc (nếu có)</w:t>
      </w:r>
    </w:p>
    <w:p w14:paraId="7BC8AAB6" w14:textId="77777777" w:rsidR="00AF52CF" w:rsidRPr="00AF52CF" w:rsidRDefault="00AF52CF" w:rsidP="00895DF6">
      <w:pPr>
        <w:tabs>
          <w:tab w:val="left" w:pos="426"/>
        </w:tabs>
        <w:spacing w:line="240" w:lineRule="auto"/>
        <w:rPr>
          <w:rFonts w:eastAsia="Calibri"/>
          <w:b/>
          <w:bCs/>
          <w:sz w:val="24"/>
          <w:szCs w:val="24"/>
          <w:lang w:val="en-US" w:eastAsia="vi-VN"/>
        </w:rPr>
        <w:sectPr w:rsidR="00AF52CF" w:rsidRPr="00AF52CF" w:rsidSect="005326CE">
          <w:pgSz w:w="11900" w:h="16840"/>
          <w:pgMar w:top="948" w:right="1440" w:bottom="1440" w:left="1440" w:header="454" w:footer="0" w:gutter="0"/>
          <w:cols w:space="720"/>
          <w:docGrid w:linePitch="360"/>
        </w:sectPr>
      </w:pPr>
    </w:p>
    <w:p w14:paraId="5C4A02ED" w14:textId="77777777" w:rsidR="00AF52CF" w:rsidRPr="00AF52CF" w:rsidRDefault="00AF52CF" w:rsidP="00642817">
      <w:pPr>
        <w:numPr>
          <w:ilvl w:val="0"/>
          <w:numId w:val="18"/>
        </w:numPr>
        <w:tabs>
          <w:tab w:val="left" w:pos="993"/>
        </w:tabs>
        <w:spacing w:before="120" w:after="120" w:line="240" w:lineRule="auto"/>
        <w:ind w:left="0" w:firstLine="567"/>
        <w:contextualSpacing/>
        <w:outlineLvl w:val="1"/>
        <w:rPr>
          <w:rFonts w:eastAsia="Calibri"/>
          <w:b/>
          <w:i/>
          <w:color w:val="0070C0"/>
          <w:szCs w:val="28"/>
          <w:lang w:val="en-US"/>
        </w:rPr>
      </w:pPr>
      <w:r w:rsidRPr="00AF52CF">
        <w:rPr>
          <w:rFonts w:eastAsia="Calibri"/>
          <w:b/>
          <w:color w:val="0070C0"/>
          <w:szCs w:val="28"/>
          <w:lang w:val="en-US"/>
        </w:rPr>
        <w:t>Cấp lại giấy phép hoạt động cai nghiện ma túy tự nguyện (1.010936)</w:t>
      </w:r>
    </w:p>
    <w:p w14:paraId="1E5F1863"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lang w:val="en-US"/>
        </w:rPr>
      </w:pP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AF52CF">
        <w:rPr>
          <w:rFonts w:eastAsia="Calibri"/>
          <w:b/>
          <w:bCs/>
          <w:szCs w:val="28"/>
          <w:lang w:val="en-US"/>
        </w:rPr>
        <w:t xml:space="preserve"> </w:t>
      </w:r>
      <w:r w:rsidRPr="00AF52CF">
        <w:rPr>
          <w:rFonts w:eastAsia="Calibri"/>
          <w:b/>
          <w:bCs/>
          <w:szCs w:val="28"/>
        </w:rPr>
        <w:t>tự</w:t>
      </w:r>
      <w:r w:rsidRPr="00AF52CF">
        <w:rPr>
          <w:rFonts w:eastAsia="Calibri"/>
          <w:b/>
          <w:bCs/>
          <w:szCs w:val="28"/>
          <w:lang w:val="en-US"/>
        </w:rPr>
        <w:t xml:space="preserve">, cách thức, thời gian </w:t>
      </w:r>
      <w:r w:rsidRPr="00AF52CF">
        <w:rPr>
          <w:rFonts w:eastAsia="Calibri"/>
          <w:b/>
          <w:bCs/>
          <w:szCs w:val="28"/>
        </w:rPr>
        <w:t>giải q</w:t>
      </w:r>
      <w:r w:rsidRPr="00AF52CF">
        <w:rPr>
          <w:rFonts w:eastAsia="Calibri"/>
          <w:b/>
          <w:bCs/>
          <w:szCs w:val="28"/>
          <w:lang w:val="en-US"/>
        </w:rPr>
        <w:t>uyết thủ tục hành chính</w:t>
      </w:r>
    </w:p>
    <w:tbl>
      <w:tblPr>
        <w:tblW w:w="140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1"/>
        <w:gridCol w:w="8102"/>
        <w:gridCol w:w="2530"/>
      </w:tblGrid>
      <w:tr w:rsidR="00AF52CF" w:rsidRPr="00AF52CF" w14:paraId="387EEFA2" w14:textId="77777777" w:rsidTr="00D26993">
        <w:trPr>
          <w:trHeight w:val="405"/>
          <w:tblHeader/>
        </w:trPr>
        <w:tc>
          <w:tcPr>
            <w:tcW w:w="851" w:type="dxa"/>
            <w:vAlign w:val="center"/>
          </w:tcPr>
          <w:p w14:paraId="41376315"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1" w:type="dxa"/>
            <w:vAlign w:val="center"/>
          </w:tcPr>
          <w:p w14:paraId="04E103A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8102" w:type="dxa"/>
            <w:vAlign w:val="center"/>
          </w:tcPr>
          <w:p w14:paraId="47561481" w14:textId="77777777" w:rsidR="00AF52CF" w:rsidRPr="00AF52CF" w:rsidRDefault="00AF52CF" w:rsidP="00AF52CF">
            <w:pPr>
              <w:spacing w:before="120" w:after="120" w:line="240" w:lineRule="auto"/>
              <w:ind w:firstLine="317"/>
              <w:jc w:val="center"/>
              <w:rPr>
                <w:rFonts w:eastAsia="Times New Roman"/>
                <w:b/>
                <w:bCs/>
                <w:szCs w:val="28"/>
                <w:lang w:val="en-US"/>
              </w:rPr>
            </w:pPr>
            <w:r w:rsidRPr="00AF52CF">
              <w:rPr>
                <w:rFonts w:eastAsia="Times New Roman"/>
                <w:b/>
                <w:bCs/>
                <w:szCs w:val="28"/>
                <w:lang w:val="en-US"/>
              </w:rPr>
              <w:t>Cách thức thực hiện</w:t>
            </w:r>
          </w:p>
        </w:tc>
        <w:tc>
          <w:tcPr>
            <w:tcW w:w="2530" w:type="dxa"/>
            <w:vAlign w:val="center"/>
          </w:tcPr>
          <w:p w14:paraId="4C5D75D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792B2158" w14:textId="77777777" w:rsidTr="00D26993">
        <w:trPr>
          <w:trHeight w:val="898"/>
        </w:trPr>
        <w:tc>
          <w:tcPr>
            <w:tcW w:w="851" w:type="dxa"/>
            <w:vMerge w:val="restart"/>
            <w:vAlign w:val="center"/>
          </w:tcPr>
          <w:p w14:paraId="78BBDF9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1" w:type="dxa"/>
            <w:vMerge w:val="restart"/>
            <w:vAlign w:val="center"/>
          </w:tcPr>
          <w:p w14:paraId="5A7E41A1"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8102" w:type="dxa"/>
            <w:vAlign w:val="center"/>
          </w:tcPr>
          <w:p w14:paraId="38A8B54D" w14:textId="77777777" w:rsidR="00AF52CF" w:rsidRPr="00AF52CF" w:rsidRDefault="00AF52CF" w:rsidP="00AF52CF">
            <w:pPr>
              <w:shd w:val="clear" w:color="auto" w:fill="FFFFFF"/>
              <w:spacing w:before="120" w:after="120" w:line="240" w:lineRule="auto"/>
              <w:ind w:firstLine="317"/>
              <w:rPr>
                <w:rFonts w:eastAsia="Times New Roman"/>
                <w:szCs w:val="28"/>
                <w:lang w:val="pt-BR"/>
              </w:rPr>
            </w:pPr>
            <w:r w:rsidRPr="00AF52CF">
              <w:rPr>
                <w:rFonts w:eastAsia="Times New Roman"/>
                <w:szCs w:val="28"/>
                <w:lang w:val="en-US"/>
              </w:rPr>
              <w:t xml:space="preserve">1. </w:t>
            </w:r>
            <w:r w:rsidRPr="00AF52CF">
              <w:rPr>
                <w:rFonts w:eastAsia="Times New Roman"/>
                <w:szCs w:val="28"/>
                <w:lang w:val="pt-BR"/>
              </w:rPr>
              <w:t xml:space="preserve">Cơ sở cai nghiện ma túy tự nguyện gửi trực tiếp 01 bộ hồ sơ theo quy định tại Khoản 2 Điều 12 Nghị định số 116/2021/NĐ-CP qua Bộ phận tiếp nhận và trả kết quả tại </w:t>
            </w:r>
            <w:r w:rsidR="004A5E1C">
              <w:rPr>
                <w:rFonts w:eastAsia="Times New Roman"/>
                <w:szCs w:val="28"/>
                <w:lang w:val="pt-BR"/>
              </w:rPr>
              <w:t>Trung tâm Hành chính công</w:t>
            </w:r>
            <w:r w:rsidRPr="00AF52CF">
              <w:rPr>
                <w:rFonts w:eastAsia="Times New Roman"/>
                <w:szCs w:val="28"/>
                <w:lang w:val="pt-BR"/>
              </w:rPr>
              <w:t xml:space="preserve">tỉnh Đồng Tháp </w:t>
            </w:r>
            <w:r w:rsidRPr="009D24D2">
              <w:rPr>
                <w:rFonts w:eastAsia="Times New Roman"/>
                <w:i/>
                <w:szCs w:val="28"/>
                <w:lang w:val="en-US"/>
              </w:rPr>
              <w:t>(số 85, đường Nguyễn Huệ, phường 1, thành phố Cao Lãnh, tỉnh Đồng Tháp)</w:t>
            </w:r>
            <w:r w:rsidRPr="00AF52CF">
              <w:rPr>
                <w:rFonts w:eastAsia="Times New Roman"/>
                <w:szCs w:val="28"/>
                <w:lang w:val="pt-BR"/>
              </w:rPr>
              <w:t xml:space="preserve">. </w:t>
            </w:r>
          </w:p>
          <w:p w14:paraId="3B400F75" w14:textId="77777777" w:rsidR="00AF52CF" w:rsidRPr="009D24D2" w:rsidRDefault="00AF52CF" w:rsidP="00AF52CF">
            <w:pPr>
              <w:shd w:val="clear" w:color="auto" w:fill="FFFFFF"/>
              <w:spacing w:before="120" w:after="120" w:line="240" w:lineRule="auto"/>
              <w:ind w:firstLine="317"/>
              <w:rPr>
                <w:rFonts w:eastAsia="Times New Roman"/>
                <w:szCs w:val="28"/>
                <w:lang w:val="pt-BR"/>
              </w:rPr>
            </w:pPr>
            <w:r w:rsidRPr="009D24D2">
              <w:rPr>
                <w:rFonts w:eastAsia="Times New Roman"/>
                <w:szCs w:val="28"/>
                <w:lang w:val="pt-BR"/>
              </w:rPr>
              <w:t>2. Hoặc qua dịch vụ bưu chính công ích.</w:t>
            </w:r>
          </w:p>
        </w:tc>
        <w:tc>
          <w:tcPr>
            <w:tcW w:w="2530" w:type="dxa"/>
            <w:vAlign w:val="center"/>
          </w:tcPr>
          <w:p w14:paraId="239DD618" w14:textId="77777777" w:rsidR="00AF52CF" w:rsidRPr="009D24D2" w:rsidRDefault="00AF52CF" w:rsidP="00AF52CF">
            <w:pPr>
              <w:spacing w:before="120" w:after="120" w:line="240" w:lineRule="auto"/>
              <w:rPr>
                <w:rFonts w:eastAsia="Times New Roman"/>
                <w:szCs w:val="28"/>
                <w:lang w:val="pt-BR"/>
              </w:rPr>
            </w:pPr>
            <w:r w:rsidRPr="009D24D2">
              <w:rPr>
                <w:rFonts w:eastAsia="Times New Roman"/>
                <w:szCs w:val="28"/>
                <w:lang w:val="pt-BR"/>
              </w:rPr>
              <w:t>Sáng: từ 07 giờ đến 11 giờ 30 phút; chiều từ 13 giờ đến 17 giờ của ngày làm việc</w:t>
            </w:r>
          </w:p>
        </w:tc>
      </w:tr>
      <w:tr w:rsidR="00AF52CF" w:rsidRPr="00AF52CF" w14:paraId="2C6DEF54" w14:textId="77777777" w:rsidTr="00D26993">
        <w:trPr>
          <w:trHeight w:val="70"/>
        </w:trPr>
        <w:tc>
          <w:tcPr>
            <w:tcW w:w="851" w:type="dxa"/>
            <w:vMerge/>
            <w:vAlign w:val="center"/>
          </w:tcPr>
          <w:p w14:paraId="06AB29E1" w14:textId="77777777" w:rsidR="00AF52CF" w:rsidRPr="009D24D2" w:rsidRDefault="00AF52CF" w:rsidP="00AF52CF">
            <w:pPr>
              <w:spacing w:before="120" w:after="120" w:line="240" w:lineRule="auto"/>
              <w:jc w:val="center"/>
              <w:rPr>
                <w:rFonts w:eastAsia="Times New Roman"/>
                <w:b/>
                <w:bCs/>
                <w:szCs w:val="28"/>
                <w:lang w:val="pt-BR"/>
              </w:rPr>
            </w:pPr>
          </w:p>
        </w:tc>
        <w:tc>
          <w:tcPr>
            <w:tcW w:w="2581" w:type="dxa"/>
            <w:vMerge/>
            <w:vAlign w:val="center"/>
          </w:tcPr>
          <w:p w14:paraId="6F72486B" w14:textId="77777777" w:rsidR="00AF52CF" w:rsidRPr="009D24D2" w:rsidRDefault="00AF52CF" w:rsidP="00AF52CF">
            <w:pPr>
              <w:spacing w:before="120" w:after="120" w:line="240" w:lineRule="auto"/>
              <w:rPr>
                <w:rFonts w:eastAsia="Calibri"/>
                <w:b/>
                <w:bCs/>
                <w:szCs w:val="28"/>
                <w:lang w:val="pt-BR"/>
              </w:rPr>
            </w:pPr>
          </w:p>
        </w:tc>
        <w:tc>
          <w:tcPr>
            <w:tcW w:w="8102" w:type="dxa"/>
            <w:vAlign w:val="center"/>
          </w:tcPr>
          <w:p w14:paraId="0E512D1B"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 xml:space="preserve">3. Hoặc nộp trực tuyến tại website Cổng Dịch vụ công của tỉnh Đồng Tháp: </w:t>
            </w:r>
            <w:hyperlink r:id="rId160" w:history="1">
              <w:r w:rsidRPr="00AF52CF">
                <w:rPr>
                  <w:rFonts w:eastAsia="Calibri"/>
                  <w:color w:val="0000FF"/>
                  <w:szCs w:val="28"/>
                  <w:u w:val="single"/>
                </w:rPr>
                <w:t>http://dichvucong.dongthap.gov.vn</w:t>
              </w:r>
            </w:hyperlink>
            <w:r w:rsidRPr="009D24D2">
              <w:rPr>
                <w:rFonts w:ascii="Calibri" w:eastAsia="Calibri" w:hAnsi="Calibri"/>
                <w:szCs w:val="28"/>
                <w:lang w:val="pt-BR"/>
              </w:rPr>
              <w:t xml:space="preserve">. </w:t>
            </w:r>
            <w:r w:rsidRPr="00AF52CF">
              <w:rPr>
                <w:rFonts w:eastAsia="Calibri"/>
                <w:szCs w:val="28"/>
              </w:rPr>
              <w:t>Trường hợp gửi hồ sơ theo phương thức điện tử, cơ sở cai nghiện có trách nhiệm lưu giữ toàn bộ bản gốc của hồ sơ và chịu trách nhiệm trước pháp luật về tính chính xác, trung thực của hồ  sơ.</w:t>
            </w:r>
          </w:p>
        </w:tc>
        <w:tc>
          <w:tcPr>
            <w:tcW w:w="2530" w:type="dxa"/>
            <w:vAlign w:val="center"/>
          </w:tcPr>
          <w:p w14:paraId="5B3C1E94"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367C40A9" w14:textId="77777777" w:rsidTr="00D26993">
        <w:trPr>
          <w:trHeight w:val="70"/>
        </w:trPr>
        <w:tc>
          <w:tcPr>
            <w:tcW w:w="851" w:type="dxa"/>
            <w:vMerge w:val="restart"/>
            <w:vAlign w:val="center"/>
          </w:tcPr>
          <w:p w14:paraId="10834202"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1" w:type="dxa"/>
            <w:vMerge w:val="restart"/>
            <w:vAlign w:val="center"/>
          </w:tcPr>
          <w:p w14:paraId="16880E10"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8102" w:type="dxa"/>
          </w:tcPr>
          <w:p w14:paraId="7C902C4A"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420000BA"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1528C480"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58072FAD" w14:textId="77777777" w:rsidR="00AF52CF" w:rsidRPr="00AF52CF" w:rsidRDefault="00AF52CF" w:rsidP="00AF52CF">
            <w:pPr>
              <w:shd w:val="clear" w:color="auto" w:fill="FFFFFF"/>
              <w:spacing w:before="120" w:after="120" w:line="240" w:lineRule="auto"/>
              <w:ind w:firstLine="317"/>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Bảo trợ và Phòng, chống tệ nạn xã hội để giải quyết.</w:t>
            </w:r>
          </w:p>
        </w:tc>
        <w:tc>
          <w:tcPr>
            <w:tcW w:w="2530" w:type="dxa"/>
            <w:vAlign w:val="center"/>
          </w:tcPr>
          <w:p w14:paraId="26BCDD23"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015D76D1" w14:textId="77777777" w:rsidTr="00D26993">
        <w:trPr>
          <w:trHeight w:val="70"/>
        </w:trPr>
        <w:tc>
          <w:tcPr>
            <w:tcW w:w="851" w:type="dxa"/>
            <w:vMerge/>
            <w:vAlign w:val="center"/>
          </w:tcPr>
          <w:p w14:paraId="57C96F08"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65B5655D" w14:textId="77777777" w:rsidR="00AF52CF" w:rsidRPr="00AF52CF" w:rsidRDefault="00AF52CF" w:rsidP="00AF52CF">
            <w:pPr>
              <w:spacing w:before="120" w:after="120" w:line="240" w:lineRule="auto"/>
              <w:rPr>
                <w:rFonts w:eastAsia="Calibri"/>
                <w:b/>
                <w:bCs/>
                <w:szCs w:val="28"/>
                <w:lang w:val="en-US"/>
              </w:rPr>
            </w:pPr>
          </w:p>
        </w:tc>
        <w:tc>
          <w:tcPr>
            <w:tcW w:w="8102" w:type="dxa"/>
            <w:vAlign w:val="center"/>
          </w:tcPr>
          <w:p w14:paraId="7AFE8A5B"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120EC2A4"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5B4DD189" w14:textId="77777777" w:rsidR="00AF52CF" w:rsidRPr="00AF52CF" w:rsidRDefault="00AF52CF" w:rsidP="00AF52CF">
            <w:pPr>
              <w:spacing w:before="120" w:after="120" w:line="240" w:lineRule="auto"/>
              <w:ind w:firstLine="317"/>
              <w:rPr>
                <w:rFonts w:eastAsia="Calibri"/>
                <w:szCs w:val="28"/>
              </w:rPr>
            </w:pPr>
            <w:r w:rsidRPr="00AF52CF">
              <w:rPr>
                <w:rFonts w:eastAsia="Calibri"/>
                <w:szCs w:val="28"/>
              </w:rPr>
              <w:t xml:space="preserve">b) Nếu hồ sơ của tổ chức, cá nhân đầy đủ, hợp lệ thì công chức, viên chức tại Bộ phận tiếp nhận và trả kết quả tiếp nhận và chuyển cho Phòng </w:t>
            </w:r>
            <w:r w:rsidRPr="009D24D2">
              <w:rPr>
                <w:rFonts w:eastAsia="Calibri"/>
                <w:szCs w:val="28"/>
              </w:rPr>
              <w:t>Bảo trợ và Phòng, chống tệ nạn xã hội</w:t>
            </w:r>
            <w:r w:rsidRPr="00AF52CF">
              <w:rPr>
                <w:rFonts w:eastAsia="Calibri"/>
                <w:szCs w:val="28"/>
              </w:rPr>
              <w:t xml:space="preserve"> để giải quyết theo quy trình.</w:t>
            </w:r>
          </w:p>
        </w:tc>
        <w:tc>
          <w:tcPr>
            <w:tcW w:w="2530" w:type="dxa"/>
            <w:vAlign w:val="center"/>
          </w:tcPr>
          <w:p w14:paraId="536C6B4E"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60FF0DB0" w14:textId="77777777" w:rsidTr="00D26993">
        <w:trPr>
          <w:trHeight w:val="528"/>
        </w:trPr>
        <w:tc>
          <w:tcPr>
            <w:tcW w:w="851" w:type="dxa"/>
            <w:vMerge w:val="restart"/>
            <w:vAlign w:val="center"/>
          </w:tcPr>
          <w:p w14:paraId="79A3DD7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1" w:type="dxa"/>
            <w:vMerge w:val="restart"/>
            <w:vAlign w:val="center"/>
          </w:tcPr>
          <w:p w14:paraId="1E74A24F"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8102" w:type="dxa"/>
          </w:tcPr>
          <w:p w14:paraId="7B8381FE" w14:textId="77777777" w:rsidR="00AF52CF" w:rsidRPr="009D24D2" w:rsidRDefault="00AF52CF" w:rsidP="00AF52CF">
            <w:pPr>
              <w:spacing w:before="120" w:after="120" w:line="240" w:lineRule="auto"/>
              <w:ind w:firstLine="317"/>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Bảo trợ và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 cập nhật thông tin vào phần mềm một cửa điện tử; trả kết quả giải quyết thủ tục hành chính.</w:t>
            </w:r>
          </w:p>
        </w:tc>
        <w:tc>
          <w:tcPr>
            <w:tcW w:w="2530" w:type="dxa"/>
            <w:vAlign w:val="center"/>
          </w:tcPr>
          <w:p w14:paraId="7F1EF08B"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10 ngày làm việc</w:t>
            </w:r>
          </w:p>
        </w:tc>
      </w:tr>
      <w:tr w:rsidR="00AF52CF" w:rsidRPr="00AF52CF" w14:paraId="0C23D6BC" w14:textId="77777777" w:rsidTr="00D26993">
        <w:tc>
          <w:tcPr>
            <w:tcW w:w="851" w:type="dxa"/>
            <w:vMerge/>
          </w:tcPr>
          <w:p w14:paraId="33BD0942"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7618E72A"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34692D52"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1. Tiếp nhận hồ sơ (Bộ phận tiếp nhận và trả kết quả)</w:t>
            </w:r>
          </w:p>
        </w:tc>
        <w:tc>
          <w:tcPr>
            <w:tcW w:w="2530" w:type="dxa"/>
            <w:vAlign w:val="center"/>
          </w:tcPr>
          <w:p w14:paraId="41FC6E64"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iCs/>
                <w:szCs w:val="28"/>
                <w:lang w:val="en-US"/>
              </w:rPr>
              <w:t xml:space="preserve">0,5 ngày làm việc </w:t>
            </w:r>
          </w:p>
        </w:tc>
      </w:tr>
      <w:tr w:rsidR="00AF52CF" w:rsidRPr="00AF52CF" w14:paraId="74FC669E" w14:textId="77777777" w:rsidTr="00D26993">
        <w:tc>
          <w:tcPr>
            <w:tcW w:w="851" w:type="dxa"/>
            <w:vMerge/>
          </w:tcPr>
          <w:p w14:paraId="55F1AD0F"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3388EC38"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26DAFD08"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2. Giải quyết hồ sơ</w:t>
            </w:r>
          </w:p>
        </w:tc>
        <w:tc>
          <w:tcPr>
            <w:tcW w:w="2530" w:type="dxa"/>
            <w:vAlign w:val="center"/>
          </w:tcPr>
          <w:p w14:paraId="3A29E9D5"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09 ngày làm việc</w:t>
            </w:r>
          </w:p>
        </w:tc>
      </w:tr>
      <w:tr w:rsidR="00AF52CF" w:rsidRPr="00AF52CF" w14:paraId="6CE9CF92" w14:textId="77777777" w:rsidTr="00D26993">
        <w:tc>
          <w:tcPr>
            <w:tcW w:w="851" w:type="dxa"/>
            <w:vMerge/>
          </w:tcPr>
          <w:p w14:paraId="11F9BE3A"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3503703E"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5FF5C4B3"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Chuyên viên Phòng Bảo trợ và Phòng, chống tệ nạn xã hội;</w:t>
            </w:r>
          </w:p>
          <w:p w14:paraId="7288007C"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xml:space="preserve">+ Lãnh đạo Phòng Bảo trợ và Phòng, chống tệ nạn xã hội; </w:t>
            </w:r>
          </w:p>
          <w:p w14:paraId="66877FBE" w14:textId="77777777" w:rsidR="00AF52CF" w:rsidRPr="00AF52CF" w:rsidRDefault="00AF52CF" w:rsidP="00AF52CF">
            <w:pPr>
              <w:shd w:val="clear" w:color="auto" w:fill="FFFFFF"/>
              <w:spacing w:before="120" w:after="120" w:line="240" w:lineRule="auto"/>
              <w:ind w:firstLine="317"/>
              <w:rPr>
                <w:rFonts w:eastAsia="Times New Roman"/>
                <w:iCs/>
                <w:szCs w:val="28"/>
                <w:lang w:val="en-US"/>
              </w:rPr>
            </w:pPr>
            <w:r w:rsidRPr="00AF52CF">
              <w:rPr>
                <w:rFonts w:eastAsia="Times New Roman"/>
                <w:iCs/>
                <w:szCs w:val="28"/>
                <w:lang w:val="en-US"/>
              </w:rPr>
              <w:t>+ Lãnh đạo Sở Lao động – Thương binh và Xã hội;</w:t>
            </w:r>
          </w:p>
          <w:p w14:paraId="773C8F09" w14:textId="77777777" w:rsidR="00AF52CF" w:rsidRPr="00AF52CF" w:rsidRDefault="00AF52CF" w:rsidP="00AF52CF">
            <w:pPr>
              <w:spacing w:before="120" w:after="120" w:line="240" w:lineRule="auto"/>
              <w:ind w:firstLine="317"/>
              <w:rPr>
                <w:rFonts w:eastAsia="Times New Roman"/>
                <w:iCs/>
                <w:szCs w:val="28"/>
                <w:lang w:val="en-US"/>
              </w:rPr>
            </w:pPr>
            <w:r w:rsidRPr="00AF52CF">
              <w:rPr>
                <w:rFonts w:eastAsia="Times New Roman"/>
                <w:iCs/>
                <w:szCs w:val="28"/>
                <w:lang w:val="en-US"/>
              </w:rPr>
              <w:t>+ Văn thư Sở Lao động – Thương binh và Xã hội.</w:t>
            </w:r>
          </w:p>
        </w:tc>
        <w:tc>
          <w:tcPr>
            <w:tcW w:w="2530" w:type="dxa"/>
            <w:vAlign w:val="center"/>
          </w:tcPr>
          <w:p w14:paraId="69484580"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p w14:paraId="149F3BCF"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02 ngày làm việc;</w:t>
            </w:r>
          </w:p>
          <w:p w14:paraId="3BC634CA"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1,5 ngày làm việc;</w:t>
            </w:r>
          </w:p>
          <w:p w14:paraId="3DE3F2E3" w14:textId="77777777" w:rsidR="00AF52CF" w:rsidRPr="00AF52CF" w:rsidRDefault="00AF52CF" w:rsidP="00AF52CF">
            <w:pPr>
              <w:spacing w:before="120" w:after="120" w:line="240" w:lineRule="auto"/>
              <w:jc w:val="center"/>
              <w:rPr>
                <w:rFonts w:eastAsia="Times New Roman"/>
                <w:iCs/>
                <w:szCs w:val="28"/>
                <w:lang w:val="en-US"/>
              </w:rPr>
            </w:pPr>
            <w:r w:rsidRPr="00AF52CF">
              <w:rPr>
                <w:rFonts w:eastAsia="Times New Roman"/>
                <w:iCs/>
                <w:szCs w:val="28"/>
                <w:lang w:val="en-US"/>
              </w:rPr>
              <w:t>0,5 ngày làm việc.</w:t>
            </w:r>
          </w:p>
        </w:tc>
      </w:tr>
      <w:tr w:rsidR="00AF52CF" w:rsidRPr="00AF52CF" w14:paraId="45F35758" w14:textId="77777777" w:rsidTr="00D26993">
        <w:tc>
          <w:tcPr>
            <w:tcW w:w="851" w:type="dxa"/>
            <w:vMerge/>
          </w:tcPr>
          <w:p w14:paraId="60CCFD76"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33248796" w14:textId="77777777" w:rsidR="00AF52CF" w:rsidRPr="00AF52CF" w:rsidRDefault="00AF52CF" w:rsidP="00AF52CF">
            <w:pPr>
              <w:spacing w:before="120" w:after="120" w:line="240" w:lineRule="auto"/>
              <w:rPr>
                <w:rFonts w:eastAsia="Times New Roman"/>
                <w:b/>
                <w:bCs/>
                <w:szCs w:val="28"/>
                <w:lang w:val="en-US"/>
              </w:rPr>
            </w:pPr>
          </w:p>
        </w:tc>
        <w:tc>
          <w:tcPr>
            <w:tcW w:w="8102" w:type="dxa"/>
          </w:tcPr>
          <w:p w14:paraId="1B7258AA" w14:textId="77777777" w:rsidR="00AF52CF" w:rsidRPr="00AF52CF" w:rsidRDefault="00AF52CF" w:rsidP="00895DF6">
            <w:pPr>
              <w:spacing w:before="120" w:after="120" w:line="240" w:lineRule="auto"/>
              <w:ind w:firstLine="317"/>
              <w:rPr>
                <w:rFonts w:eastAsia="Calibri"/>
                <w:bCs/>
                <w:szCs w:val="28"/>
                <w:lang w:val="en-US"/>
              </w:rPr>
            </w:pPr>
            <w:r w:rsidRPr="00AF52CF">
              <w:rPr>
                <w:rFonts w:eastAsia="Calibri"/>
                <w:bCs/>
                <w:szCs w:val="28"/>
                <w:lang w:val="en-US"/>
              </w:rPr>
              <w:t>Đối với hồ sơ qua thẩm tra, thẩm định có kết luận chưa đủ điều kiện giải quyết,</w:t>
            </w:r>
            <w:r w:rsidRPr="00AF52CF">
              <w:rPr>
                <w:rFonts w:eastAsia="Calibri"/>
                <w:szCs w:val="28"/>
                <w:lang w:val="en-US"/>
              </w:rPr>
              <w:t xml:space="preserve"> công chức báo cáo Trưởng phòng, dự thảo văn bản trình Giám đốc Sở ký </w:t>
            </w:r>
            <w:r w:rsidRPr="00AF52CF">
              <w:rPr>
                <w:rFonts w:eastAsia="Calibri"/>
                <w:bCs/>
                <w:szCs w:val="28"/>
                <w:lang w:val="en-US"/>
              </w:rPr>
              <w:t xml:space="preserve">văn bản và nêu rõ lý do, nội dung cần bổ sung theo mẫu phiếu yêu cầu bổ sung, hoàn thiện hồ sơ để gửi cho tổ chức, cá nhân thông qua bộ phận tiếp nhận và trả kết quả tại Trung tâm </w:t>
            </w:r>
            <w:r w:rsidR="00895DF6">
              <w:rPr>
                <w:rFonts w:eastAsia="Calibri"/>
                <w:bCs/>
                <w:szCs w:val="28"/>
                <w:lang w:val="en-US"/>
              </w:rPr>
              <w:t>H</w:t>
            </w:r>
            <w:r w:rsidRPr="00AF52CF">
              <w:rPr>
                <w:rFonts w:eastAsia="Calibri"/>
                <w:bCs/>
                <w:szCs w:val="28"/>
                <w:lang w:val="en-US"/>
              </w:rPr>
              <w:t>ành chính công.</w:t>
            </w:r>
          </w:p>
        </w:tc>
        <w:tc>
          <w:tcPr>
            <w:tcW w:w="2530" w:type="dxa"/>
            <w:vAlign w:val="center"/>
          </w:tcPr>
          <w:p w14:paraId="0CC03D10"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Trả lại hồ sơ không quá 03 ngày làm việc</w:t>
            </w:r>
          </w:p>
        </w:tc>
      </w:tr>
      <w:tr w:rsidR="00AF52CF" w:rsidRPr="00AF52CF" w14:paraId="7815A811" w14:textId="77777777" w:rsidTr="00D26993">
        <w:tc>
          <w:tcPr>
            <w:tcW w:w="851" w:type="dxa"/>
            <w:vAlign w:val="center"/>
          </w:tcPr>
          <w:p w14:paraId="236A9E37"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1" w:type="dxa"/>
            <w:vAlign w:val="center"/>
          </w:tcPr>
          <w:p w14:paraId="4C447640"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79796005" w14:textId="77777777" w:rsidR="00AF52CF" w:rsidRPr="00AF52CF" w:rsidRDefault="00AF52CF" w:rsidP="00AF52CF">
            <w:pPr>
              <w:spacing w:before="120" w:after="120" w:line="240" w:lineRule="auto"/>
              <w:jc w:val="center"/>
              <w:rPr>
                <w:rFonts w:eastAsia="Times New Roman"/>
                <w:b/>
                <w:bCs/>
                <w:szCs w:val="28"/>
                <w:lang w:val="en-US"/>
              </w:rPr>
            </w:pPr>
          </w:p>
        </w:tc>
        <w:tc>
          <w:tcPr>
            <w:tcW w:w="8102" w:type="dxa"/>
          </w:tcPr>
          <w:p w14:paraId="406599CD"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14CA1C3A"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28A98CE0"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0B8E42DF"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6BA82227"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2C331467" w14:textId="77777777" w:rsidR="00AF52CF" w:rsidRPr="009D24D2" w:rsidRDefault="00AF52CF" w:rsidP="00AF52CF">
            <w:pPr>
              <w:spacing w:before="120" w:after="120" w:line="240" w:lineRule="auto"/>
              <w:ind w:firstLine="317"/>
              <w:rPr>
                <w:rFonts w:eastAsia="Calibri"/>
                <w:szCs w:val="28"/>
                <w:lang w:val="en-US"/>
              </w:rPr>
            </w:pPr>
            <w:r w:rsidRPr="009D24D2">
              <w:rPr>
                <w:rFonts w:eastAsia="Calibri"/>
                <w:szCs w:val="28"/>
                <w:lang w:val="en-US"/>
              </w:rPr>
              <w:t>Thời gian trả kết quả: Sáng: từ 07 giờ đến 11 giờ 30 phút; chiều: từ 13 giờ 30 đến 17 giờ của các ngày làm việc.</w:t>
            </w:r>
          </w:p>
        </w:tc>
        <w:tc>
          <w:tcPr>
            <w:tcW w:w="2530" w:type="dxa"/>
            <w:vAlign w:val="center"/>
          </w:tcPr>
          <w:p w14:paraId="3EA26BFD" w14:textId="77777777" w:rsidR="00AF52CF" w:rsidRPr="00AF52CF" w:rsidRDefault="00AF52CF" w:rsidP="00AF52CF">
            <w:pPr>
              <w:spacing w:before="120" w:after="120" w:line="240" w:lineRule="auto"/>
              <w:jc w:val="center"/>
              <w:rPr>
                <w:rFonts w:eastAsia="Times New Roman"/>
                <w:szCs w:val="28"/>
                <w:lang w:val="nl-NL"/>
              </w:rPr>
            </w:pPr>
            <w:r w:rsidRPr="00AF52CF">
              <w:rPr>
                <w:rFonts w:eastAsia="Times New Roman"/>
                <w:szCs w:val="28"/>
                <w:lang w:val="nl-NL"/>
              </w:rPr>
              <w:t>0,5 ngày làm việc</w:t>
            </w:r>
          </w:p>
        </w:tc>
      </w:tr>
    </w:tbl>
    <w:p w14:paraId="71DD883D" w14:textId="77777777" w:rsidR="00AF52CF" w:rsidRPr="009D24D2"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rPr>
      </w:pPr>
      <w:r w:rsidRPr="009D24D2">
        <w:rPr>
          <w:rFonts w:eastAsia="Calibri"/>
          <w:b/>
          <w:bCs/>
          <w:szCs w:val="28"/>
        </w:rPr>
        <w:t>Thành phần, số lượng hồ sơ</w:t>
      </w:r>
    </w:p>
    <w:p w14:paraId="5AC073EF" w14:textId="77777777" w:rsidR="00AF52CF" w:rsidRPr="009D24D2" w:rsidRDefault="00AF52CF" w:rsidP="00AF52CF">
      <w:pPr>
        <w:shd w:val="clear" w:color="auto" w:fill="FFFFFF"/>
        <w:tabs>
          <w:tab w:val="left" w:pos="993"/>
        </w:tabs>
        <w:spacing w:before="120" w:after="120" w:line="240" w:lineRule="auto"/>
        <w:ind w:firstLine="567"/>
        <w:rPr>
          <w:rFonts w:eastAsia="Times New Roman"/>
          <w:b/>
          <w:bCs/>
          <w:szCs w:val="28"/>
        </w:rPr>
      </w:pPr>
      <w:r w:rsidRPr="009D24D2">
        <w:rPr>
          <w:rFonts w:eastAsia="Times New Roman"/>
          <w:b/>
          <w:bCs/>
          <w:szCs w:val="28"/>
        </w:rPr>
        <w:t>a) Thành phần hồ sơ</w:t>
      </w:r>
    </w:p>
    <w:p w14:paraId="242C87B2"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w:t>
      </w:r>
      <w:r w:rsidRPr="00AF52CF">
        <w:rPr>
          <w:rFonts w:eastAsia="Times New Roman"/>
          <w:color w:val="000000"/>
          <w:spacing w:val="2"/>
          <w:szCs w:val="28"/>
        </w:rPr>
        <w:t xml:space="preserve"> Văn bản đề nghị cấp lại giấy phép theo Mẫu số 01 Phụ lục II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p>
    <w:p w14:paraId="5B5E7268"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w:t>
      </w:r>
      <w:r w:rsidRPr="00AF52CF">
        <w:rPr>
          <w:rFonts w:eastAsia="Times New Roman"/>
          <w:color w:val="000000"/>
          <w:spacing w:val="2"/>
          <w:szCs w:val="28"/>
        </w:rPr>
        <w:t xml:space="preserve"> 01 bản chính </w:t>
      </w:r>
      <w:r w:rsidRPr="00AF52CF">
        <w:rPr>
          <w:rFonts w:eastAsia="Times New Roman"/>
          <w:color w:val="000000"/>
          <w:spacing w:val="2"/>
          <w:szCs w:val="28"/>
          <w:lang w:val="pt-BR"/>
        </w:rPr>
        <w:t>B</w:t>
      </w:r>
      <w:r w:rsidRPr="00AF52CF">
        <w:rPr>
          <w:rFonts w:eastAsia="Times New Roman"/>
          <w:color w:val="000000"/>
          <w:spacing w:val="2"/>
          <w:szCs w:val="28"/>
        </w:rPr>
        <w:t xml:space="preserve">iên </w:t>
      </w:r>
      <w:r w:rsidRPr="00AF52CF">
        <w:rPr>
          <w:rFonts w:eastAsia="Times New Roman"/>
          <w:color w:val="000000"/>
          <w:szCs w:val="28"/>
        </w:rPr>
        <w:t>bản của cơ sở cai nghiện ma túy tự nguyện về việc xác nhận giấy phép hoạt động bị mất (hoặc hỏng)</w:t>
      </w:r>
      <w:r w:rsidRPr="00AF52CF">
        <w:rPr>
          <w:rFonts w:eastAsia="Times New Roman"/>
          <w:color w:val="000000"/>
          <w:szCs w:val="28"/>
          <w:lang w:val="pt-BR"/>
        </w:rPr>
        <w:t xml:space="preserve"> </w:t>
      </w:r>
      <w:r w:rsidRPr="00AF52CF">
        <w:rPr>
          <w:rFonts w:eastAsia="Times New Roman"/>
          <w:color w:val="000000"/>
          <w:spacing w:val="2"/>
          <w:szCs w:val="28"/>
        </w:rPr>
        <w:t>theo Mẫu số 07 Phụ lục II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 xml:space="preserve">/NĐ-CP của cơ sở cai nghiện đối với trường hợp quy định tại điểm a Khoản 1 Điều </w:t>
      </w:r>
      <w:r w:rsidRPr="00AF52CF">
        <w:rPr>
          <w:rFonts w:eastAsia="Times New Roman"/>
          <w:color w:val="000000"/>
          <w:spacing w:val="2"/>
          <w:szCs w:val="28"/>
          <w:lang w:val="pt-BR"/>
        </w:rPr>
        <w:t>12</w:t>
      </w:r>
      <w:r w:rsidRPr="00AF52CF">
        <w:rPr>
          <w:rFonts w:eastAsia="Times New Roman"/>
          <w:color w:val="000000"/>
          <w:spacing w:val="2"/>
          <w:szCs w:val="28"/>
        </w:rPr>
        <w:t xml:space="preserve">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p>
    <w:p w14:paraId="5157E934"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w:t>
      </w:r>
      <w:r w:rsidRPr="00AF52CF">
        <w:rPr>
          <w:rFonts w:eastAsia="Times New Roman"/>
          <w:color w:val="000000"/>
          <w:spacing w:val="2"/>
          <w:szCs w:val="28"/>
        </w:rPr>
        <w:t xml:space="preserve"> 01 bản lý lịch tóm tắt của người đứng đầu hoặc người đại diện theo pháp luật của cơ sở cai nghiện theo Mẫu số 04 Phụ lục II Nghị định </w:t>
      </w:r>
      <w:r w:rsidRPr="00AF52CF">
        <w:rPr>
          <w:rFonts w:eastAsia="Times New Roman"/>
          <w:color w:val="000000"/>
          <w:spacing w:val="2"/>
          <w:szCs w:val="28"/>
          <w:lang w:val="pt-BR"/>
        </w:rPr>
        <w:t>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r w:rsidRPr="00AF52CF">
        <w:rPr>
          <w:rFonts w:eastAsia="Times New Roman"/>
          <w:color w:val="000000"/>
          <w:spacing w:val="2"/>
          <w:szCs w:val="28"/>
        </w:rPr>
        <w:t xml:space="preserve"> </w:t>
      </w:r>
    </w:p>
    <w:p w14:paraId="349A5F89"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 Các v</w:t>
      </w:r>
      <w:r w:rsidRPr="00AF52CF">
        <w:rPr>
          <w:rFonts w:eastAsia="Times New Roman"/>
          <w:color w:val="000000"/>
          <w:spacing w:val="2"/>
          <w:szCs w:val="28"/>
        </w:rPr>
        <w:t>ăn bằng, chứng chỉ theo quy định tại Khoản 4 Điều 9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 xml:space="preserve">/NĐ-CP đối với trường hợp quy định tại điểm b Khoản 1 Điều </w:t>
      </w:r>
      <w:r w:rsidRPr="00AF52CF">
        <w:rPr>
          <w:rFonts w:eastAsia="Times New Roman"/>
          <w:color w:val="000000"/>
          <w:spacing w:val="2"/>
          <w:szCs w:val="28"/>
          <w:lang w:val="pt-BR"/>
        </w:rPr>
        <w:t xml:space="preserve">12 </w:t>
      </w:r>
      <w:r w:rsidRPr="00AF52CF">
        <w:rPr>
          <w:rFonts w:eastAsia="Times New Roman"/>
          <w:color w:val="000000"/>
          <w:spacing w:val="2"/>
          <w:szCs w:val="28"/>
        </w:rPr>
        <w:t>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p>
    <w:p w14:paraId="214FD6F9"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w:t>
      </w:r>
      <w:r w:rsidRPr="00AF52CF">
        <w:rPr>
          <w:rFonts w:eastAsia="Times New Roman"/>
          <w:color w:val="000000"/>
          <w:spacing w:val="2"/>
          <w:szCs w:val="28"/>
        </w:rPr>
        <w:t xml:space="preserve"> Tài liệu chứng minh bảo đảm đủ cơ sở vật chất, trang thiết bị theo quy định tại Khoản 2, 3 Điều 9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 xml:space="preserve">/NĐ-CP đối với trường hợp quy định tại điểm c Khoản 1 Điều </w:t>
      </w:r>
      <w:r w:rsidRPr="00AF52CF">
        <w:rPr>
          <w:rFonts w:eastAsia="Times New Roman"/>
          <w:color w:val="000000"/>
          <w:spacing w:val="2"/>
          <w:szCs w:val="28"/>
          <w:lang w:val="pt-BR"/>
        </w:rPr>
        <w:t xml:space="preserve">12 </w:t>
      </w:r>
      <w:r w:rsidRPr="00AF52CF">
        <w:rPr>
          <w:rFonts w:eastAsia="Times New Roman"/>
          <w:color w:val="000000"/>
          <w:spacing w:val="2"/>
          <w:szCs w:val="28"/>
        </w:rPr>
        <w:t>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p>
    <w:p w14:paraId="0EF6DDE2"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lang w:val="pt-BR"/>
        </w:rPr>
      </w:pPr>
      <w:r w:rsidRPr="00AF52CF">
        <w:rPr>
          <w:rFonts w:eastAsia="Times New Roman"/>
          <w:color w:val="000000"/>
          <w:spacing w:val="2"/>
          <w:szCs w:val="28"/>
          <w:lang w:val="pt-BR"/>
        </w:rPr>
        <w:t xml:space="preserve">- Báo cáo kết quả khắc phục việc đình chỉ hoạt động của cơ sở cai nghiện đối với trường hợp quy định tại điểm d Khoản 1 </w:t>
      </w:r>
      <w:r w:rsidRPr="00AF52CF">
        <w:rPr>
          <w:rFonts w:eastAsia="Times New Roman"/>
          <w:color w:val="000000"/>
          <w:spacing w:val="2"/>
          <w:szCs w:val="28"/>
        </w:rPr>
        <w:t xml:space="preserve">Điều </w:t>
      </w:r>
      <w:r w:rsidRPr="00AF52CF">
        <w:rPr>
          <w:rFonts w:eastAsia="Times New Roman"/>
          <w:color w:val="000000"/>
          <w:spacing w:val="2"/>
          <w:szCs w:val="28"/>
          <w:lang w:val="pt-BR"/>
        </w:rPr>
        <w:t xml:space="preserve">12 </w:t>
      </w:r>
      <w:r w:rsidRPr="00AF52CF">
        <w:rPr>
          <w:rFonts w:eastAsia="Times New Roman"/>
          <w:color w:val="000000"/>
          <w:spacing w:val="2"/>
          <w:szCs w:val="28"/>
        </w:rPr>
        <w:t>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 xml:space="preserve"> theo Mẫu số 08 Phụ lục II </w:t>
      </w:r>
      <w:r w:rsidRPr="00AF52CF">
        <w:rPr>
          <w:rFonts w:eastAsia="Times New Roman"/>
          <w:color w:val="000000"/>
          <w:spacing w:val="2"/>
          <w:szCs w:val="28"/>
        </w:rPr>
        <w:t>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r w:rsidRPr="00AF52CF">
        <w:rPr>
          <w:rFonts w:eastAsia="Times New Roman"/>
          <w:color w:val="000000"/>
          <w:spacing w:val="2"/>
          <w:szCs w:val="28"/>
          <w:lang w:val="pt-BR"/>
        </w:rPr>
        <w:t>.</w:t>
      </w:r>
    </w:p>
    <w:p w14:paraId="2FAAEF42" w14:textId="77777777" w:rsidR="00AF52CF" w:rsidRPr="00AF52CF" w:rsidRDefault="00AF52CF" w:rsidP="00642817">
      <w:pPr>
        <w:shd w:val="clear" w:color="auto" w:fill="FFFFFF"/>
        <w:tabs>
          <w:tab w:val="left" w:pos="993"/>
        </w:tabs>
        <w:spacing w:before="120" w:after="120" w:line="240" w:lineRule="auto"/>
        <w:ind w:firstLine="567"/>
        <w:rPr>
          <w:rFonts w:eastAsia="Times New Roman"/>
          <w:szCs w:val="28"/>
          <w:lang w:val="pt-BR"/>
        </w:rPr>
      </w:pPr>
      <w:r w:rsidRPr="00AF52CF">
        <w:rPr>
          <w:rFonts w:eastAsia="Times New Roman"/>
          <w:b/>
          <w:szCs w:val="28"/>
          <w:lang w:val="pt-BR"/>
        </w:rPr>
        <w:t>b) Số lượng hồ sơ</w:t>
      </w:r>
      <w:r w:rsidRPr="00AF52CF">
        <w:rPr>
          <w:rFonts w:eastAsia="Times New Roman"/>
          <w:szCs w:val="28"/>
          <w:lang w:val="pt-BR"/>
        </w:rPr>
        <w:t xml:space="preserve">: 01 bộ </w:t>
      </w:r>
    </w:p>
    <w:p w14:paraId="4BA98DBE"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b/>
          <w:szCs w:val="28"/>
          <w:lang w:val="pt-BR"/>
        </w:rPr>
      </w:pPr>
      <w:r w:rsidRPr="00AF52CF">
        <w:rPr>
          <w:rFonts w:eastAsia="Calibri"/>
          <w:b/>
          <w:szCs w:val="28"/>
          <w:lang w:val="pt-BR"/>
        </w:rPr>
        <w:t>Đối tượng thực hiện thủ tục hành chính:</w:t>
      </w:r>
      <w:r w:rsidRPr="00AF52CF">
        <w:rPr>
          <w:rFonts w:eastAsia="Calibri"/>
          <w:szCs w:val="28"/>
          <w:lang w:val="pt-BR"/>
        </w:rPr>
        <w:t xml:space="preserve"> Áp dụng đối với cơ sở cai nghiện ma túy tự nguyện.</w:t>
      </w:r>
    </w:p>
    <w:p w14:paraId="42AF98E6"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szCs w:val="28"/>
          <w:lang w:val="pt-BR"/>
        </w:rPr>
      </w:pPr>
      <w:r w:rsidRPr="00AF52CF">
        <w:rPr>
          <w:rFonts w:eastAsia="Calibri"/>
          <w:b/>
          <w:szCs w:val="28"/>
          <w:lang w:val="pt-BR"/>
        </w:rPr>
        <w:t>Cơ quan giải quyết thủ tục hành chính</w:t>
      </w:r>
    </w:p>
    <w:p w14:paraId="65899874" w14:textId="77777777" w:rsidR="00AF52CF" w:rsidRPr="00AF52CF" w:rsidRDefault="00AF52CF" w:rsidP="00642817">
      <w:pPr>
        <w:tabs>
          <w:tab w:val="left" w:pos="993"/>
        </w:tabs>
        <w:spacing w:before="120" w:after="120" w:line="240" w:lineRule="auto"/>
        <w:ind w:firstLine="567"/>
        <w:rPr>
          <w:rFonts w:eastAsia="Calibri"/>
          <w:szCs w:val="28"/>
          <w:lang w:val="pt-BR"/>
        </w:rPr>
      </w:pPr>
      <w:r w:rsidRPr="00AF52CF">
        <w:rPr>
          <w:rFonts w:eastAsia="Calibri"/>
          <w:szCs w:val="28"/>
          <w:lang w:val="pt-BR"/>
        </w:rPr>
        <w:t>- Cơ quan có thẩm quyền ra quyết định: Sở Lao động – Thương binh và Xã hội.</w:t>
      </w:r>
    </w:p>
    <w:p w14:paraId="6AAA7F5E" w14:textId="77777777" w:rsidR="00AF52CF" w:rsidRPr="00AF52CF" w:rsidRDefault="00AF52CF" w:rsidP="00642817">
      <w:pPr>
        <w:tabs>
          <w:tab w:val="left" w:pos="993"/>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29E52233"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szCs w:val="28"/>
          <w:lang w:val="pt-BR"/>
        </w:rPr>
      </w:pPr>
      <w:r w:rsidRPr="00AF52CF">
        <w:rPr>
          <w:rFonts w:eastAsia="Calibri"/>
          <w:b/>
          <w:bCs/>
          <w:szCs w:val="28"/>
          <w:lang w:val="pt-BR"/>
        </w:rPr>
        <w:t xml:space="preserve">Kết quả thực hiện thủ tục hành chính: </w:t>
      </w:r>
      <w:r w:rsidRPr="00AF52CF">
        <w:rPr>
          <w:rFonts w:eastAsia="Calibri"/>
          <w:szCs w:val="28"/>
          <w:lang w:val="pt-BR"/>
        </w:rPr>
        <w:t>Giấy phép hoạt động cai nghiện ma túy đối với cơ sở cai nghiện ma túy tự nguyện.</w:t>
      </w:r>
    </w:p>
    <w:p w14:paraId="565DCB54"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674E3652"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iCs/>
          <w:szCs w:val="28"/>
          <w:lang w:val="pt-BR"/>
        </w:rPr>
      </w:pPr>
      <w:r w:rsidRPr="00AF52CF">
        <w:rPr>
          <w:rFonts w:eastAsia="Calibri"/>
          <w:b/>
          <w:szCs w:val="28"/>
          <w:lang w:val="pt-BR"/>
        </w:rPr>
        <w:t>Tên mẫu đơn, mẫu tờ khai</w:t>
      </w:r>
    </w:p>
    <w:p w14:paraId="3E86DBB4" w14:textId="77777777" w:rsidR="00AF52CF" w:rsidRPr="00AF52CF" w:rsidRDefault="00AF52CF" w:rsidP="00AF52CF">
      <w:pPr>
        <w:shd w:val="clear" w:color="auto" w:fill="FFFFFF"/>
        <w:tabs>
          <w:tab w:val="left" w:pos="993"/>
        </w:tabs>
        <w:spacing w:before="120" w:after="120" w:line="240" w:lineRule="auto"/>
        <w:ind w:firstLine="567"/>
        <w:rPr>
          <w:rFonts w:eastAsia="Calibri"/>
          <w:szCs w:val="28"/>
          <w:lang w:val="pt-BR"/>
        </w:rPr>
      </w:pPr>
      <w:r w:rsidRPr="00AF52CF">
        <w:rPr>
          <w:rFonts w:eastAsia="Calibri"/>
          <w:szCs w:val="28"/>
          <w:lang w:val="pt-BR"/>
        </w:rPr>
        <w:t>- Văn bản đề nghị cấp lại giấy phép hoạt động cai nghiện ma túy của cơ sở cai nghiện tự nguyện (Mẫu số 01 Phụ lục II Nghị định số 116/2021/NĐ-CP).</w:t>
      </w:r>
    </w:p>
    <w:p w14:paraId="56A76227" w14:textId="77777777" w:rsidR="00AF52CF" w:rsidRPr="00AF52CF" w:rsidRDefault="00AF52CF" w:rsidP="00AF52CF">
      <w:pPr>
        <w:shd w:val="clear" w:color="auto" w:fill="FFFFFF"/>
        <w:tabs>
          <w:tab w:val="left" w:pos="993"/>
        </w:tabs>
        <w:spacing w:before="120" w:after="120" w:line="240" w:lineRule="auto"/>
        <w:ind w:firstLine="567"/>
        <w:rPr>
          <w:rFonts w:eastAsia="Calibri"/>
          <w:szCs w:val="28"/>
          <w:lang w:val="pt-BR"/>
        </w:rPr>
      </w:pPr>
      <w:r w:rsidRPr="00AF52CF">
        <w:rPr>
          <w:rFonts w:eastAsia="Calibri"/>
          <w:szCs w:val="28"/>
          <w:lang w:val="pt-BR"/>
        </w:rPr>
        <w:t>- Biên bản xác nhận giấy phép hoạt động cai nghiện ma túy của cơ sở cai nghiện ma túy bị mất, hỏng (Mẫu số 07 Phụ lục II Nghị định 116/2021/NĐ-CP.</w:t>
      </w:r>
    </w:p>
    <w:p w14:paraId="6E6D633B" w14:textId="77777777" w:rsidR="00AF52CF" w:rsidRPr="00AF52CF" w:rsidRDefault="00AF52CF" w:rsidP="00AF52CF">
      <w:pPr>
        <w:shd w:val="clear" w:color="auto" w:fill="FFFFFF"/>
        <w:tabs>
          <w:tab w:val="left" w:pos="993"/>
        </w:tabs>
        <w:spacing w:before="120" w:after="120" w:line="240" w:lineRule="auto"/>
        <w:ind w:firstLine="567"/>
        <w:rPr>
          <w:rFonts w:eastAsia="Calibri"/>
          <w:szCs w:val="28"/>
          <w:lang w:val="pt-BR"/>
        </w:rPr>
      </w:pPr>
      <w:r w:rsidRPr="00AF52CF">
        <w:rPr>
          <w:rFonts w:eastAsia="Calibri"/>
          <w:szCs w:val="28"/>
          <w:lang w:val="pt-BR"/>
        </w:rPr>
        <w:t xml:space="preserve">- Lý lịch tóm tắt của cá nhân, người đứng đầu/người đại diện theo pháp luật của cơ sở cai nghiện ma túy/cơ sở cung cấp dịch vụ cai nghiện ma túy tự nguyện (Mẫu số 04 Phụ lục II Nghị định 116/2021/NĐ-CP). </w:t>
      </w:r>
    </w:p>
    <w:p w14:paraId="7584D24E" w14:textId="77777777" w:rsidR="00AF52CF" w:rsidRPr="00AF52CF" w:rsidRDefault="00AF52CF" w:rsidP="00AF52CF">
      <w:pPr>
        <w:shd w:val="clear" w:color="auto" w:fill="FFFFFF"/>
        <w:tabs>
          <w:tab w:val="left" w:pos="993"/>
        </w:tabs>
        <w:spacing w:before="120" w:after="120" w:line="240" w:lineRule="auto"/>
        <w:ind w:firstLine="567"/>
        <w:rPr>
          <w:rFonts w:eastAsia="Calibri"/>
          <w:szCs w:val="28"/>
          <w:lang w:val="pt-BR"/>
        </w:rPr>
      </w:pPr>
      <w:r w:rsidRPr="00AF52CF">
        <w:rPr>
          <w:rFonts w:eastAsia="Calibri"/>
          <w:szCs w:val="28"/>
          <w:lang w:val="pt-BR"/>
        </w:rPr>
        <w:t>- Báo cáo khắc phục hậu quả việc đình chỉ hoạt động của cơ sở cai nghiện ma túy (Mẫu số 08 Phụ lục II Nghị định số 116/2021/NĐ-CP).</w:t>
      </w:r>
    </w:p>
    <w:p w14:paraId="0384EE8E" w14:textId="77777777" w:rsidR="00AF52CF" w:rsidRPr="00AF52CF" w:rsidRDefault="00AF52CF" w:rsidP="00770D89">
      <w:pPr>
        <w:numPr>
          <w:ilvl w:val="1"/>
          <w:numId w:val="18"/>
        </w:numPr>
        <w:shd w:val="clear" w:color="auto" w:fill="FFFFFF"/>
        <w:tabs>
          <w:tab w:val="left" w:pos="993"/>
        </w:tabs>
        <w:spacing w:before="120" w:after="120" w:line="240" w:lineRule="auto"/>
        <w:ind w:left="0" w:firstLine="567"/>
        <w:contextualSpacing/>
        <w:jc w:val="left"/>
        <w:rPr>
          <w:rFonts w:eastAsia="Times New Roman"/>
          <w:szCs w:val="28"/>
          <w:lang w:val="pt-BR"/>
        </w:rPr>
      </w:pPr>
      <w:r w:rsidRPr="00AF52CF">
        <w:rPr>
          <w:rFonts w:eastAsia="Times New Roman"/>
          <w:b/>
          <w:szCs w:val="28"/>
          <w:lang w:val="hr-HR"/>
        </w:rPr>
        <w:t xml:space="preserve">Yêu cầu, điều kiện thực hiện thủ tục hành chính: </w:t>
      </w:r>
      <w:r w:rsidRPr="00AF52CF">
        <w:rPr>
          <w:rFonts w:eastAsia="Times New Roman"/>
          <w:szCs w:val="28"/>
          <w:lang w:val="pt-BR"/>
        </w:rPr>
        <w:t>Quy định tại Khoản 1 Điều 12 Nghị định số 116/2021/NĐ-CP ngày 21/12/2021.</w:t>
      </w:r>
    </w:p>
    <w:p w14:paraId="1DC06693"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rPr>
      </w:pPr>
      <w:r w:rsidRPr="00AF52CF">
        <w:rPr>
          <w:rFonts w:eastAsia="Times New Roman"/>
          <w:color w:val="000000"/>
          <w:spacing w:val="2"/>
          <w:szCs w:val="28"/>
        </w:rPr>
        <w:t>Cơ sở cai nghiện</w:t>
      </w:r>
      <w:r w:rsidRPr="00AF52CF">
        <w:rPr>
          <w:rFonts w:eastAsia="Times New Roman"/>
          <w:color w:val="000000"/>
          <w:spacing w:val="2"/>
          <w:szCs w:val="28"/>
          <w:lang w:val="pt-BR"/>
        </w:rPr>
        <w:t xml:space="preserve"> được</w:t>
      </w:r>
      <w:r w:rsidRPr="00AF52CF">
        <w:rPr>
          <w:rFonts w:eastAsia="Times New Roman"/>
          <w:color w:val="000000"/>
          <w:spacing w:val="2"/>
          <w:szCs w:val="28"/>
        </w:rPr>
        <w:t xml:space="preserve"> đề nghị cấp lại giấy phép cai nghiện ma túy khi thuộc một trong các trường hợp sau:</w:t>
      </w:r>
    </w:p>
    <w:p w14:paraId="792BD696"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rPr>
      </w:pPr>
      <w:r w:rsidRPr="00AF52CF">
        <w:rPr>
          <w:rFonts w:eastAsia="Times New Roman"/>
          <w:color w:val="000000"/>
          <w:spacing w:val="2"/>
          <w:szCs w:val="28"/>
        </w:rPr>
        <w:t>- Giấy phép bị mất, hỏng;</w:t>
      </w:r>
    </w:p>
    <w:p w14:paraId="21D439BF"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rPr>
      </w:pPr>
      <w:r w:rsidRPr="00AF52CF">
        <w:rPr>
          <w:rFonts w:eastAsia="Times New Roman"/>
          <w:color w:val="000000"/>
          <w:spacing w:val="2"/>
          <w:szCs w:val="28"/>
        </w:rPr>
        <w:t>- Thay đổi người đứng đầu hoặc người đại diện theo pháp luật;</w:t>
      </w:r>
    </w:p>
    <w:p w14:paraId="65B81499"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rPr>
      </w:pPr>
      <w:r w:rsidRPr="00AF52CF">
        <w:rPr>
          <w:rFonts w:eastAsia="Times New Roman"/>
          <w:color w:val="000000"/>
          <w:spacing w:val="2"/>
          <w:szCs w:val="28"/>
        </w:rPr>
        <w:t>- Thay đổi địa điểm trụ sở của cơ sở cai nghiện ma túy tự nguyện;</w:t>
      </w:r>
    </w:p>
    <w:p w14:paraId="61FB24F8" w14:textId="77777777" w:rsidR="00AF52CF" w:rsidRPr="00AF52CF" w:rsidRDefault="00AF52CF" w:rsidP="00AF52CF">
      <w:pPr>
        <w:shd w:val="clear" w:color="auto" w:fill="FFFFFF"/>
        <w:tabs>
          <w:tab w:val="left" w:pos="993"/>
        </w:tabs>
        <w:spacing w:before="120" w:after="120" w:line="240" w:lineRule="auto"/>
        <w:ind w:firstLine="567"/>
        <w:rPr>
          <w:rFonts w:eastAsia="Times New Roman"/>
          <w:color w:val="000000"/>
          <w:spacing w:val="2"/>
          <w:szCs w:val="28"/>
        </w:rPr>
      </w:pPr>
      <w:r w:rsidRPr="00AF52CF">
        <w:rPr>
          <w:rFonts w:eastAsia="Times New Roman"/>
          <w:color w:val="000000"/>
          <w:spacing w:val="2"/>
          <w:szCs w:val="28"/>
        </w:rPr>
        <w:t>- Hết thời hạn đình chỉ hoạt động theo quy định tại Điều 13 Nghị định số</w:t>
      </w:r>
      <w:r w:rsidRPr="00AF52CF">
        <w:rPr>
          <w:rFonts w:eastAsia="Times New Roman"/>
          <w:color w:val="000000"/>
          <w:spacing w:val="2"/>
          <w:szCs w:val="28"/>
          <w:lang w:val="pt-BR"/>
        </w:rPr>
        <w:t xml:space="preserve"> 116</w:t>
      </w:r>
      <w:r w:rsidRPr="00AF52CF">
        <w:rPr>
          <w:rFonts w:eastAsia="Times New Roman"/>
          <w:color w:val="000000"/>
          <w:spacing w:val="2"/>
          <w:szCs w:val="28"/>
        </w:rPr>
        <w:t>/202</w:t>
      </w:r>
      <w:r w:rsidRPr="00AF52CF">
        <w:rPr>
          <w:rFonts w:eastAsia="Times New Roman"/>
          <w:color w:val="000000"/>
          <w:spacing w:val="2"/>
          <w:szCs w:val="28"/>
          <w:lang w:val="pt-BR"/>
        </w:rPr>
        <w:t>1</w:t>
      </w:r>
      <w:r w:rsidRPr="00AF52CF">
        <w:rPr>
          <w:rFonts w:eastAsia="Times New Roman"/>
          <w:color w:val="000000"/>
          <w:spacing w:val="2"/>
          <w:szCs w:val="28"/>
        </w:rPr>
        <w:t>/NĐ-CP.</w:t>
      </w:r>
    </w:p>
    <w:p w14:paraId="7AC633CE"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lang w:val="pt-BR"/>
        </w:rPr>
      </w:pPr>
      <w:r w:rsidRPr="00AF52CF">
        <w:rPr>
          <w:rFonts w:eastAsia="Calibri"/>
          <w:b/>
          <w:bCs/>
          <w:szCs w:val="28"/>
          <w:lang w:val="pt-BR"/>
        </w:rPr>
        <w:t xml:space="preserve">Căn cứ pháp lý của thủ tục hành chính </w:t>
      </w:r>
    </w:p>
    <w:p w14:paraId="20BE4D64" w14:textId="77777777" w:rsidR="00AF52CF" w:rsidRPr="009D24D2" w:rsidRDefault="00AF52CF" w:rsidP="00895DF6">
      <w:pPr>
        <w:tabs>
          <w:tab w:val="left" w:pos="993"/>
        </w:tabs>
        <w:spacing w:before="120" w:after="120" w:line="240" w:lineRule="auto"/>
        <w:ind w:firstLine="567"/>
        <w:rPr>
          <w:rFonts w:eastAsia="Times New Roman"/>
          <w:b/>
          <w:bCs/>
          <w:szCs w:val="28"/>
          <w:lang w:val="pt-BR"/>
        </w:rPr>
      </w:pPr>
      <w:r w:rsidRPr="00AF52CF">
        <w:rPr>
          <w:rFonts w:eastAsia="Calibri"/>
          <w:szCs w:val="28"/>
          <w:lang w:val="pt-BR"/>
        </w:rPr>
        <w:t>Điều 12 Nghị định số 116/2021/NĐ-CP ngày 21/12/2021 của Chính phủ quy định chi tiết một số điều của Luật Phòng, chống ma túy, Luật Xử lý vi phạm hành chính về cai nghiện ma túy và quản lý sau cai nghiện ma túy.</w:t>
      </w:r>
    </w:p>
    <w:p w14:paraId="3FABAA01" w14:textId="77777777" w:rsidR="00AF52CF" w:rsidRPr="00AF52CF" w:rsidRDefault="00AF52CF" w:rsidP="00770D89">
      <w:pPr>
        <w:numPr>
          <w:ilvl w:val="1"/>
          <w:numId w:val="18"/>
        </w:numPr>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Y="1"/>
        <w:tblOverlap w:val="never"/>
        <w:tblW w:w="52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62"/>
        <w:gridCol w:w="3161"/>
        <w:gridCol w:w="3533"/>
      </w:tblGrid>
      <w:tr w:rsidR="00AF52CF" w:rsidRPr="00AF52CF" w14:paraId="673176C8" w14:textId="77777777" w:rsidTr="00D26993">
        <w:trPr>
          <w:trHeight w:val="517"/>
        </w:trPr>
        <w:tc>
          <w:tcPr>
            <w:tcW w:w="2732" w:type="pct"/>
            <w:vAlign w:val="center"/>
          </w:tcPr>
          <w:p w14:paraId="37A5B670"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071" w:type="pct"/>
            <w:vAlign w:val="center"/>
          </w:tcPr>
          <w:p w14:paraId="6B54CADD"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198" w:type="pct"/>
            <w:vAlign w:val="center"/>
          </w:tcPr>
          <w:p w14:paraId="2EF77ADF"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168742C3" w14:textId="77777777" w:rsidTr="00D26993">
        <w:trPr>
          <w:trHeight w:val="517"/>
        </w:trPr>
        <w:tc>
          <w:tcPr>
            <w:tcW w:w="2732" w:type="pct"/>
            <w:vAlign w:val="center"/>
          </w:tcPr>
          <w:p w14:paraId="6FA6B237"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7.2;</w:t>
            </w:r>
          </w:p>
          <w:p w14:paraId="690FE6D5"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AF52CF">
              <w:rPr>
                <w:rFonts w:eastAsia="Calibri"/>
                <w:szCs w:val="28"/>
                <w:lang w:val="pt-BR"/>
              </w:rPr>
              <w:t>Quyết định cấp lại Giấy phép thành lập cơ sở hỗ trợ nạn nhân hoặc công văn thông báo không cấp giấy phép thành lập.</w:t>
            </w:r>
          </w:p>
        </w:tc>
        <w:tc>
          <w:tcPr>
            <w:tcW w:w="1071" w:type="pct"/>
            <w:vAlign w:val="center"/>
          </w:tcPr>
          <w:p w14:paraId="22176727"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1198" w:type="pct"/>
            <w:vMerge w:val="restart"/>
            <w:vAlign w:val="center"/>
          </w:tcPr>
          <w:p w14:paraId="76DCFA9D" w14:textId="77777777" w:rsidR="00AF52CF" w:rsidRPr="009D24D2" w:rsidRDefault="00AF52CF" w:rsidP="00AF52CF">
            <w:pPr>
              <w:spacing w:before="120" w:after="120" w:line="240" w:lineRule="auto"/>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36ABA214" w14:textId="77777777" w:rsidTr="00D26993">
        <w:trPr>
          <w:trHeight w:val="1962"/>
        </w:trPr>
        <w:tc>
          <w:tcPr>
            <w:tcW w:w="2732" w:type="pct"/>
            <w:vAlign w:val="center"/>
          </w:tcPr>
          <w:p w14:paraId="5E18F1B4"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071" w:type="pct"/>
            <w:vAlign w:val="center"/>
          </w:tcPr>
          <w:p w14:paraId="7DFD6F70"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1198" w:type="pct"/>
            <w:vMerge/>
            <w:vAlign w:val="center"/>
          </w:tcPr>
          <w:p w14:paraId="7EA90ED9" w14:textId="77777777" w:rsidR="00AF52CF" w:rsidRPr="009D24D2" w:rsidRDefault="00AF52CF" w:rsidP="00AF52CF">
            <w:pPr>
              <w:spacing w:before="120" w:after="120" w:line="240" w:lineRule="auto"/>
              <w:jc w:val="left"/>
              <w:rPr>
                <w:rFonts w:eastAsia="Calibri"/>
                <w:szCs w:val="28"/>
              </w:rPr>
            </w:pPr>
          </w:p>
        </w:tc>
      </w:tr>
    </w:tbl>
    <w:p w14:paraId="7175ADDB"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4A9BAD88" w14:textId="77777777" w:rsidR="00AF52CF" w:rsidRPr="009D24D2" w:rsidRDefault="00AF52CF" w:rsidP="00AF52CF">
      <w:pPr>
        <w:shd w:val="clear" w:color="auto" w:fill="FFFFFF"/>
        <w:spacing w:line="234" w:lineRule="atLeast"/>
        <w:jc w:val="left"/>
        <w:rPr>
          <w:rFonts w:eastAsia="Times New Roman"/>
          <w:color w:val="000000"/>
          <w:sz w:val="24"/>
          <w:szCs w:val="24"/>
        </w:rPr>
      </w:pPr>
      <w:r w:rsidRPr="00AF52CF">
        <w:rPr>
          <w:rFonts w:eastAsia="Times New Roman"/>
          <w:b/>
          <w:bCs/>
          <w:color w:val="000000"/>
          <w:sz w:val="24"/>
          <w:szCs w:val="24"/>
        </w:rPr>
        <w:t>Mẫu 01. Văn bản đề nghị cấp (cấp lại) Giấy phép hoạt động cai nghiện ma túy của cơ sở cai nghiện ma túy tự nguyện</w:t>
      </w:r>
    </w:p>
    <w:tbl>
      <w:tblPr>
        <w:tblW w:w="9214" w:type="dxa"/>
        <w:tblCellSpacing w:w="0" w:type="dxa"/>
        <w:shd w:val="clear" w:color="auto" w:fill="FFFFFF"/>
        <w:tblCellMar>
          <w:left w:w="0" w:type="dxa"/>
          <w:right w:w="0" w:type="dxa"/>
        </w:tblCellMar>
        <w:tblLook w:val="04A0" w:firstRow="1" w:lastRow="0" w:firstColumn="1" w:lastColumn="0" w:noHBand="0" w:noVBand="1"/>
      </w:tblPr>
      <w:tblGrid>
        <w:gridCol w:w="3936"/>
        <w:gridCol w:w="5278"/>
      </w:tblGrid>
      <w:tr w:rsidR="00AF52CF" w:rsidRPr="00AF52CF" w14:paraId="456080E9" w14:textId="77777777" w:rsidTr="00D26993">
        <w:trPr>
          <w:tblCellSpacing w:w="0" w:type="dxa"/>
        </w:trPr>
        <w:tc>
          <w:tcPr>
            <w:tcW w:w="3936" w:type="dxa"/>
            <w:shd w:val="clear" w:color="auto" w:fill="FFFFFF"/>
            <w:tcMar>
              <w:top w:w="0" w:type="dxa"/>
              <w:left w:w="108" w:type="dxa"/>
              <w:bottom w:w="0" w:type="dxa"/>
              <w:right w:w="108" w:type="dxa"/>
            </w:tcMar>
            <w:hideMark/>
          </w:tcPr>
          <w:p w14:paraId="515D27BA"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QUAN, TỔ CHỨC</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278" w:type="dxa"/>
            <w:shd w:val="clear" w:color="auto" w:fill="FFFFFF"/>
            <w:tcMar>
              <w:top w:w="0" w:type="dxa"/>
              <w:left w:w="108" w:type="dxa"/>
              <w:bottom w:w="0" w:type="dxa"/>
              <w:right w:w="108" w:type="dxa"/>
            </w:tcMar>
            <w:hideMark/>
          </w:tcPr>
          <w:p w14:paraId="7DC9E4EE"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7B77AAC2" w14:textId="77777777" w:rsidTr="00D26993">
        <w:trPr>
          <w:trHeight w:val="648"/>
          <w:tblCellSpacing w:w="0" w:type="dxa"/>
        </w:trPr>
        <w:tc>
          <w:tcPr>
            <w:tcW w:w="3936" w:type="dxa"/>
            <w:shd w:val="clear" w:color="auto" w:fill="FFFFFF"/>
            <w:tcMar>
              <w:top w:w="0" w:type="dxa"/>
              <w:left w:w="108" w:type="dxa"/>
              <w:bottom w:w="0" w:type="dxa"/>
              <w:right w:w="108" w:type="dxa"/>
            </w:tcMar>
            <w:hideMark/>
          </w:tcPr>
          <w:p w14:paraId="223E4DA0"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Số:        /……</w:t>
            </w:r>
            <w:r w:rsidRPr="00AF52CF">
              <w:rPr>
                <w:rFonts w:eastAsia="Times New Roman"/>
                <w:color w:val="000000"/>
                <w:sz w:val="24"/>
                <w:szCs w:val="24"/>
                <w:vertAlign w:val="superscript"/>
              </w:rPr>
              <w:t>3</w:t>
            </w:r>
            <w:r w:rsidRPr="00AF52CF">
              <w:rPr>
                <w:rFonts w:eastAsia="Times New Roman"/>
                <w:color w:val="000000"/>
                <w:sz w:val="24"/>
                <w:szCs w:val="24"/>
              </w:rPr>
              <w:t>……</w:t>
            </w:r>
          </w:p>
          <w:p w14:paraId="4B34CAF1"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V/v đề nghị cấp (cấp lại) Giấy phép hoạt động cai nghiện ma túy</w:t>
            </w:r>
          </w:p>
        </w:tc>
        <w:tc>
          <w:tcPr>
            <w:tcW w:w="5278" w:type="dxa"/>
            <w:shd w:val="clear" w:color="auto" w:fill="FFFFFF"/>
            <w:tcMar>
              <w:top w:w="0" w:type="dxa"/>
              <w:left w:w="108" w:type="dxa"/>
              <w:bottom w:w="0" w:type="dxa"/>
              <w:right w:w="108" w:type="dxa"/>
            </w:tcMar>
            <w:hideMark/>
          </w:tcPr>
          <w:p w14:paraId="435A54E5"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4</w:t>
            </w:r>
            <w:r w:rsidRPr="00AF52CF">
              <w:rPr>
                <w:rFonts w:eastAsia="Times New Roman"/>
                <w:i/>
                <w:iCs/>
                <w:color w:val="000000"/>
                <w:sz w:val="24"/>
                <w:szCs w:val="24"/>
              </w:rPr>
              <w:t>……, ngày … tháng … năm ………</w:t>
            </w:r>
          </w:p>
        </w:tc>
      </w:tr>
    </w:tbl>
    <w:p w14:paraId="38DEBEF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p w14:paraId="54504E76" w14:textId="77777777" w:rsidR="00AF52CF" w:rsidRPr="00AF52CF" w:rsidRDefault="00AF52CF" w:rsidP="00AF52CF">
      <w:pPr>
        <w:shd w:val="clear" w:color="auto" w:fill="FFFFFF"/>
        <w:spacing w:after="60" w:line="240" w:lineRule="auto"/>
        <w:jc w:val="center"/>
        <w:rPr>
          <w:rFonts w:eastAsia="Times New Roman"/>
          <w:color w:val="000000"/>
          <w:sz w:val="24"/>
          <w:szCs w:val="24"/>
          <w:lang w:val="en-US"/>
        </w:rPr>
      </w:pPr>
      <w:r w:rsidRPr="00AF52CF">
        <w:rPr>
          <w:rFonts w:eastAsia="Times New Roman"/>
          <w:color w:val="000000"/>
          <w:sz w:val="24"/>
          <w:szCs w:val="24"/>
        </w:rPr>
        <w:t>Kính gửi: Sở Lao động - Thương binh và Xã hội ………</w:t>
      </w:r>
      <w:r w:rsidRPr="00AF52CF">
        <w:rPr>
          <w:rFonts w:eastAsia="Times New Roman"/>
          <w:color w:val="000000"/>
          <w:sz w:val="24"/>
          <w:szCs w:val="24"/>
          <w:vertAlign w:val="superscript"/>
        </w:rPr>
        <w:t>5</w:t>
      </w:r>
      <w:r w:rsidRPr="00AF52CF">
        <w:rPr>
          <w:rFonts w:eastAsia="Times New Roman"/>
          <w:color w:val="000000"/>
          <w:sz w:val="24"/>
          <w:szCs w:val="24"/>
        </w:rPr>
        <w:t>………</w:t>
      </w:r>
    </w:p>
    <w:p w14:paraId="27DEEB12"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b/>
          <w:bCs/>
          <w:color w:val="000000"/>
          <w:sz w:val="24"/>
          <w:szCs w:val="24"/>
        </w:rPr>
        <w:t>1. Tên cơ sở viết bằng tiếng Việt</w:t>
      </w:r>
      <w:r w:rsidRPr="00AF52CF">
        <w:rPr>
          <w:rFonts w:eastAsia="Times New Roman"/>
          <w:color w:val="000000"/>
          <w:sz w:val="24"/>
          <w:szCs w:val="24"/>
        </w:rPr>
        <w:t> </w:t>
      </w:r>
      <w:r w:rsidRPr="00AF52CF">
        <w:rPr>
          <w:rFonts w:eastAsia="Times New Roman"/>
          <w:i/>
          <w:iCs/>
          <w:color w:val="000000"/>
          <w:sz w:val="24"/>
          <w:szCs w:val="24"/>
        </w:rPr>
        <w:t>(ghi bằng chữ in hoa)</w:t>
      </w:r>
      <w:r w:rsidRPr="00AF52CF">
        <w:rPr>
          <w:rFonts w:eastAsia="Times New Roman"/>
          <w:color w:val="000000"/>
          <w:sz w:val="24"/>
          <w:szCs w:val="24"/>
        </w:rPr>
        <w:t>: …………………………………...</w:t>
      </w:r>
    </w:p>
    <w:p w14:paraId="2DECE217"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Tên cơ sở viết bằng tiếng nước ngoài </w:t>
      </w:r>
      <w:r w:rsidRPr="00AF52CF">
        <w:rPr>
          <w:rFonts w:eastAsia="Times New Roman"/>
          <w:i/>
          <w:iCs/>
          <w:color w:val="000000"/>
          <w:sz w:val="24"/>
          <w:szCs w:val="24"/>
        </w:rPr>
        <w:t>(nếu có)</w:t>
      </w:r>
      <w:r w:rsidRPr="00AF52CF">
        <w:rPr>
          <w:rFonts w:eastAsia="Times New Roman"/>
          <w:color w:val="000000"/>
          <w:sz w:val="24"/>
          <w:szCs w:val="24"/>
        </w:rPr>
        <w:t>: ……………………………………………….</w:t>
      </w:r>
    </w:p>
    <w:p w14:paraId="73AA49F2"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Tên cơ sở viết tắt </w:t>
      </w:r>
      <w:r w:rsidRPr="00AF52CF">
        <w:rPr>
          <w:rFonts w:eastAsia="Times New Roman"/>
          <w:i/>
          <w:iCs/>
          <w:color w:val="000000"/>
          <w:sz w:val="24"/>
          <w:szCs w:val="24"/>
        </w:rPr>
        <w:t>(nếu có)</w:t>
      </w:r>
      <w:r w:rsidRPr="00AF52CF">
        <w:rPr>
          <w:rFonts w:eastAsia="Times New Roman"/>
          <w:color w:val="000000"/>
          <w:sz w:val="24"/>
          <w:szCs w:val="24"/>
        </w:rPr>
        <w:t>: ……………………………………………………………………</w:t>
      </w:r>
    </w:p>
    <w:p w14:paraId="66E3AE97"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b/>
          <w:bCs/>
          <w:color w:val="000000"/>
          <w:sz w:val="24"/>
          <w:szCs w:val="24"/>
        </w:rPr>
        <w:t>2. Địa chỉ trụ sở chính</w:t>
      </w:r>
      <w:r w:rsidRPr="00AF52CF">
        <w:rPr>
          <w:rFonts w:eastAsia="Times New Roman"/>
          <w:color w:val="000000"/>
          <w:sz w:val="24"/>
          <w:szCs w:val="24"/>
        </w:rPr>
        <w:t>: ………………………………………………………………………</w:t>
      </w:r>
    </w:p>
    <w:p w14:paraId="47ADC36D"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Điện thoại: …………………………………………; E-mail: …………………………………</w:t>
      </w:r>
    </w:p>
    <w:p w14:paraId="702F0E00"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Trang thông tin điện tử (nếu có): ………………………………………………………………</w:t>
      </w:r>
    </w:p>
    <w:p w14:paraId="58391B4C"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b/>
          <w:bCs/>
          <w:color w:val="000000"/>
          <w:sz w:val="24"/>
          <w:szCs w:val="24"/>
        </w:rPr>
        <w:t>3. Người đại diện theo pháp luật</w:t>
      </w:r>
      <w:r w:rsidRPr="00AF52CF">
        <w:rPr>
          <w:rFonts w:eastAsia="Times New Roman"/>
          <w:color w:val="000000"/>
          <w:sz w:val="24"/>
          <w:szCs w:val="24"/>
        </w:rPr>
        <w:t>: ……………………………………………………………</w:t>
      </w:r>
    </w:p>
    <w:p w14:paraId="21D911D8"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Chức danh: ……………………………………………………………………………………</w:t>
      </w:r>
    </w:p>
    <w:p w14:paraId="1F8E6024"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Số điện thoại liên lạc: …………………………………………………………………………..</w:t>
      </w:r>
    </w:p>
    <w:p w14:paraId="340B024C"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b/>
          <w:bCs/>
          <w:color w:val="000000"/>
          <w:sz w:val="24"/>
          <w:szCs w:val="24"/>
        </w:rPr>
        <w:t>4. Quyết định thành lập</w:t>
      </w:r>
      <w:r w:rsidRPr="00AF52CF">
        <w:rPr>
          <w:rFonts w:eastAsia="Times New Roman"/>
          <w:color w:val="000000"/>
          <w:sz w:val="24"/>
          <w:szCs w:val="24"/>
        </w:rPr>
        <w:t> (cho phép thành lập) cơ sở cai nghiện số ... ngày ... tháng ... năm ... của …………………………………………………………………………………………</w:t>
      </w:r>
    </w:p>
    <w:p w14:paraId="2563E073"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hoặc </w:t>
      </w:r>
      <w:r w:rsidRPr="00AF52CF">
        <w:rPr>
          <w:rFonts w:eastAsia="Times New Roman"/>
          <w:b/>
          <w:bCs/>
          <w:color w:val="000000"/>
          <w:sz w:val="24"/>
          <w:szCs w:val="24"/>
        </w:rPr>
        <w:t>Mã số doanh nghiệp</w:t>
      </w:r>
      <w:r w:rsidRPr="00AF52CF">
        <w:rPr>
          <w:rFonts w:eastAsia="Times New Roman"/>
          <w:color w:val="000000"/>
          <w:sz w:val="24"/>
          <w:szCs w:val="24"/>
        </w:rPr>
        <w:t>: </w:t>
      </w:r>
      <w:r w:rsidRPr="00AF52CF">
        <w:rPr>
          <w:rFonts w:eastAsia="Times New Roman"/>
          <w:color w:val="000000"/>
          <w:sz w:val="24"/>
          <w:szCs w:val="24"/>
          <w:lang w:val="en-GB"/>
        </w:rPr>
        <w:t>………………….. </w:t>
      </w:r>
      <w:r w:rsidRPr="00AF52CF">
        <w:rPr>
          <w:rFonts w:eastAsia="Times New Roman"/>
          <w:color w:val="000000"/>
          <w:sz w:val="24"/>
          <w:szCs w:val="24"/>
        </w:rPr>
        <w:t>đăng ký lần đầu ngày …… tháng …… năm ………, thay đổi lần thứ .... </w:t>
      </w:r>
      <w:r w:rsidRPr="00AF52CF">
        <w:rPr>
          <w:rFonts w:eastAsia="Times New Roman"/>
          <w:i/>
          <w:iCs/>
          <w:color w:val="000000"/>
          <w:sz w:val="24"/>
          <w:szCs w:val="24"/>
        </w:rPr>
        <w:t>(nếu có)</w:t>
      </w:r>
      <w:r w:rsidRPr="00AF52CF">
        <w:rPr>
          <w:rFonts w:eastAsia="Times New Roman"/>
          <w:color w:val="000000"/>
          <w:sz w:val="24"/>
          <w:szCs w:val="24"/>
        </w:rPr>
        <w:t> ngày ... tháng ... năm ……… nơi cấp …………</w:t>
      </w:r>
    </w:p>
    <w:p w14:paraId="03A65028"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Đề nghị Sở Lao động - Thương binh và Xã hội cấp/cấp lại Giấy phép hoạt động cai nghiện ma túy.</w:t>
      </w:r>
    </w:p>
    <w:p w14:paraId="1E5DC0BC"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Cơ sở cam kết thực hiện đầy đủ trách nhiệm, nghĩa vụ theo đúng quy định của pháp luật về cai nghiện và quản lý sau cai nghiện ma túy.</w:t>
      </w:r>
    </w:p>
    <w:p w14:paraId="0DB7BA9A"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Hồ sơ kèm theo gồm:</w:t>
      </w:r>
    </w:p>
    <w:p w14:paraId="5C7E524D" w14:textId="77777777" w:rsidR="00AF52CF" w:rsidRPr="00AF52CF" w:rsidRDefault="00AF52CF" w:rsidP="00AF52CF">
      <w:pPr>
        <w:shd w:val="clear" w:color="auto" w:fill="FFFFFF"/>
        <w:spacing w:after="60" w:line="240" w:lineRule="auto"/>
        <w:jc w:val="left"/>
        <w:rPr>
          <w:rFonts w:eastAsia="Times New Roman"/>
          <w:color w:val="000000"/>
          <w:sz w:val="24"/>
          <w:szCs w:val="24"/>
          <w:lang w:val="en-US"/>
        </w:rPr>
      </w:pPr>
      <w:r w:rsidRPr="00AF52CF">
        <w:rPr>
          <w:rFonts w:eastAsia="Times New Roman"/>
          <w:color w:val="000000"/>
          <w:sz w:val="24"/>
          <w:szCs w:val="24"/>
        </w:rPr>
        <w:t>1)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65339798" w14:textId="77777777" w:rsidTr="00D26993">
        <w:trPr>
          <w:tblCellSpacing w:w="0" w:type="dxa"/>
        </w:trPr>
        <w:tc>
          <w:tcPr>
            <w:tcW w:w="4428" w:type="dxa"/>
            <w:shd w:val="clear" w:color="auto" w:fill="FFFFFF"/>
            <w:tcMar>
              <w:top w:w="0" w:type="dxa"/>
              <w:left w:w="108" w:type="dxa"/>
              <w:bottom w:w="0" w:type="dxa"/>
              <w:right w:w="108" w:type="dxa"/>
            </w:tcMar>
            <w:hideMark/>
          </w:tcPr>
          <w:p w14:paraId="75284230"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b/>
                <w:bCs/>
                <w:i/>
                <w:iCs/>
                <w:color w:val="000000"/>
                <w:sz w:val="24"/>
                <w:szCs w:val="24"/>
              </w:rPr>
              <w:br/>
              <w:t>Nơi nhận:</w:t>
            </w:r>
            <w:r w:rsidRPr="00AF52CF">
              <w:rPr>
                <w:rFonts w:eastAsia="Times New Roman"/>
                <w:b/>
                <w:bCs/>
                <w:i/>
                <w:iCs/>
                <w:color w:val="000000"/>
                <w:sz w:val="24"/>
                <w:szCs w:val="24"/>
              </w:rPr>
              <w:br/>
            </w:r>
            <w:r w:rsidRPr="00AF52CF">
              <w:rPr>
                <w:rFonts w:eastAsia="Times New Roman"/>
                <w:color w:val="000000"/>
                <w:sz w:val="22"/>
                <w:szCs w:val="24"/>
              </w:rPr>
              <w:t>- Như trên;</w:t>
            </w:r>
            <w:r w:rsidRPr="00AF52CF">
              <w:rPr>
                <w:rFonts w:eastAsia="Times New Roman"/>
                <w:color w:val="000000"/>
                <w:sz w:val="22"/>
                <w:szCs w:val="24"/>
              </w:rPr>
              <w:br/>
              <w:t>- Lưu……………</w:t>
            </w:r>
          </w:p>
        </w:tc>
        <w:tc>
          <w:tcPr>
            <w:tcW w:w="4428" w:type="dxa"/>
            <w:shd w:val="clear" w:color="auto" w:fill="FFFFFF"/>
            <w:tcMar>
              <w:top w:w="0" w:type="dxa"/>
              <w:left w:w="108" w:type="dxa"/>
              <w:bottom w:w="0" w:type="dxa"/>
              <w:right w:w="108" w:type="dxa"/>
            </w:tcMar>
            <w:hideMark/>
          </w:tcPr>
          <w:p w14:paraId="2480330F"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NGƯỜI ĐẠI DIỆN THEO PHÁP LUẬT</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074B978F" w14:textId="77777777" w:rsidR="00AF52CF" w:rsidRPr="009D24D2"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___________________</w:t>
      </w:r>
    </w:p>
    <w:p w14:paraId="7A020DA8" w14:textId="77777777" w:rsidR="00AF52CF" w:rsidRPr="009D24D2"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3BD2D586" w14:textId="77777777" w:rsidR="00AF52CF" w:rsidRPr="00AF52CF" w:rsidRDefault="00AF52CF" w:rsidP="00AF52CF">
      <w:pPr>
        <w:shd w:val="clear" w:color="auto" w:fill="FFFFFF"/>
        <w:spacing w:after="60" w:line="240" w:lineRule="auto"/>
        <w:jc w:val="left"/>
        <w:rPr>
          <w:rFonts w:eastAsia="Times New Roman"/>
          <w:color w:val="000000"/>
          <w:sz w:val="24"/>
          <w:szCs w:val="24"/>
          <w:lang w:val="fr-FR"/>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w:t>
      </w:r>
    </w:p>
    <w:p w14:paraId="22565A4F" w14:textId="77777777" w:rsidR="00AF52CF" w:rsidRPr="00AF52CF" w:rsidRDefault="00AF52CF" w:rsidP="00AF52CF">
      <w:pPr>
        <w:shd w:val="clear" w:color="auto" w:fill="FFFFFF"/>
        <w:spacing w:after="60" w:line="240" w:lineRule="auto"/>
        <w:jc w:val="left"/>
        <w:rPr>
          <w:rFonts w:eastAsia="Times New Roman"/>
          <w:color w:val="000000"/>
          <w:sz w:val="24"/>
          <w:szCs w:val="24"/>
          <w:lang w:val="fr-FR"/>
        </w:rPr>
      </w:pPr>
      <w:r w:rsidRPr="00AF52CF">
        <w:rPr>
          <w:rFonts w:eastAsia="Times New Roman"/>
          <w:color w:val="000000"/>
          <w:sz w:val="24"/>
          <w:szCs w:val="24"/>
          <w:vertAlign w:val="superscript"/>
        </w:rPr>
        <w:t>3</w:t>
      </w:r>
      <w:r w:rsidRPr="00AF52CF">
        <w:rPr>
          <w:rFonts w:eastAsia="Times New Roman"/>
          <w:color w:val="000000"/>
          <w:sz w:val="24"/>
          <w:szCs w:val="24"/>
        </w:rPr>
        <w:t> Chữ viết tắt tên cơ sở cai nghiện ma túy</w:t>
      </w:r>
    </w:p>
    <w:p w14:paraId="65D3605D" w14:textId="77777777" w:rsidR="00AF52CF" w:rsidRPr="00AF52CF" w:rsidRDefault="00AF52CF" w:rsidP="00AF52CF">
      <w:pPr>
        <w:shd w:val="clear" w:color="auto" w:fill="FFFFFF"/>
        <w:spacing w:after="60" w:line="240" w:lineRule="auto"/>
        <w:jc w:val="left"/>
        <w:rPr>
          <w:rFonts w:eastAsia="Times New Roman"/>
          <w:color w:val="000000"/>
          <w:sz w:val="24"/>
          <w:szCs w:val="24"/>
          <w:lang w:val="fr-FR"/>
        </w:rPr>
      </w:pPr>
      <w:r w:rsidRPr="00AF52CF">
        <w:rPr>
          <w:rFonts w:eastAsia="Times New Roman"/>
          <w:color w:val="000000"/>
          <w:sz w:val="24"/>
          <w:szCs w:val="24"/>
          <w:vertAlign w:val="superscript"/>
        </w:rPr>
        <w:t>4</w:t>
      </w:r>
      <w:r w:rsidRPr="00AF52CF">
        <w:rPr>
          <w:rFonts w:eastAsia="Times New Roman"/>
          <w:color w:val="000000"/>
          <w:sz w:val="24"/>
          <w:szCs w:val="24"/>
        </w:rPr>
        <w:t> Địa danh</w:t>
      </w:r>
    </w:p>
    <w:p w14:paraId="7924BD8D" w14:textId="77777777" w:rsidR="00AF52CF" w:rsidRPr="00AF52CF" w:rsidRDefault="00AF52CF" w:rsidP="00AF52CF">
      <w:pPr>
        <w:shd w:val="clear" w:color="auto" w:fill="FFFFFF"/>
        <w:spacing w:after="60" w:line="240" w:lineRule="auto"/>
        <w:jc w:val="left"/>
        <w:rPr>
          <w:rFonts w:eastAsia="Times New Roman"/>
          <w:color w:val="000000"/>
          <w:sz w:val="24"/>
          <w:szCs w:val="24"/>
          <w:lang w:val="fr-FR"/>
        </w:rPr>
      </w:pPr>
      <w:r w:rsidRPr="00AF52CF">
        <w:rPr>
          <w:rFonts w:eastAsia="Times New Roman"/>
          <w:color w:val="000000"/>
          <w:sz w:val="24"/>
          <w:szCs w:val="24"/>
          <w:vertAlign w:val="superscript"/>
        </w:rPr>
        <w:t>5</w:t>
      </w:r>
      <w:r w:rsidRPr="00AF52CF">
        <w:rPr>
          <w:rFonts w:eastAsia="Times New Roman"/>
          <w:color w:val="000000"/>
          <w:sz w:val="24"/>
          <w:szCs w:val="24"/>
        </w:rPr>
        <w:t> Tên tỉnh/ thành phố trực thuộc trung ương</w:t>
      </w:r>
    </w:p>
    <w:p w14:paraId="1188CE66" w14:textId="77777777" w:rsidR="00AF52CF" w:rsidRPr="00AF52CF" w:rsidRDefault="00AF52CF" w:rsidP="00AF52CF">
      <w:pPr>
        <w:spacing w:after="60" w:line="240" w:lineRule="auto"/>
        <w:rPr>
          <w:rFonts w:eastAsia="Calibri"/>
          <w:b/>
          <w:sz w:val="26"/>
          <w:szCs w:val="26"/>
        </w:rPr>
      </w:pPr>
    </w:p>
    <w:p w14:paraId="4862E26A" w14:textId="77777777" w:rsidR="00AF52CF" w:rsidRPr="00AF52CF" w:rsidRDefault="00AF52CF" w:rsidP="00AF52CF">
      <w:pPr>
        <w:spacing w:after="200" w:line="276" w:lineRule="auto"/>
        <w:jc w:val="left"/>
        <w:rPr>
          <w:rFonts w:eastAsia="Times New Roman"/>
          <w:b/>
          <w:bCs/>
          <w:color w:val="000000"/>
          <w:sz w:val="24"/>
          <w:szCs w:val="24"/>
        </w:rPr>
      </w:pPr>
      <w:r w:rsidRPr="00AF52CF">
        <w:rPr>
          <w:rFonts w:eastAsia="Times New Roman"/>
          <w:b/>
          <w:bCs/>
          <w:color w:val="000000"/>
          <w:sz w:val="24"/>
          <w:szCs w:val="24"/>
        </w:rPr>
        <w:br w:type="page"/>
      </w:r>
    </w:p>
    <w:p w14:paraId="1494E1AA" w14:textId="77777777" w:rsidR="00AF52CF" w:rsidRPr="009D24D2" w:rsidRDefault="00AF52CF" w:rsidP="00AF52CF">
      <w:pPr>
        <w:shd w:val="clear" w:color="auto" w:fill="FFFFFF"/>
        <w:spacing w:line="234" w:lineRule="atLeast"/>
        <w:jc w:val="left"/>
        <w:rPr>
          <w:rFonts w:eastAsia="Times New Roman"/>
          <w:color w:val="000000"/>
          <w:sz w:val="24"/>
          <w:szCs w:val="24"/>
        </w:rPr>
      </w:pPr>
      <w:r w:rsidRPr="00AF52CF">
        <w:rPr>
          <w:rFonts w:eastAsia="Times New Roman"/>
          <w:b/>
          <w:bCs/>
          <w:color w:val="000000"/>
          <w:sz w:val="24"/>
          <w:szCs w:val="24"/>
        </w:rPr>
        <w:t>Mẫu 04. Lý lịch tóm tắt của cá nhân, người đứng đầu/người đại diện theo pháp luật của cơ sở cai nghiện ma túy/cơ sở cung cấp dịch vụ cai nghiện ma túy tự nguyện</w:t>
      </w:r>
    </w:p>
    <w:tbl>
      <w:tblPr>
        <w:tblW w:w="9747" w:type="dxa"/>
        <w:tblCellSpacing w:w="0" w:type="dxa"/>
        <w:shd w:val="clear" w:color="auto" w:fill="FFFFFF"/>
        <w:tblCellMar>
          <w:left w:w="0" w:type="dxa"/>
          <w:right w:w="0" w:type="dxa"/>
        </w:tblCellMar>
        <w:tblLook w:val="04A0" w:firstRow="1" w:lastRow="0" w:firstColumn="1" w:lastColumn="0" w:noHBand="0" w:noVBand="1"/>
      </w:tblPr>
      <w:tblGrid>
        <w:gridCol w:w="296"/>
        <w:gridCol w:w="1797"/>
        <w:gridCol w:w="1148"/>
        <w:gridCol w:w="6506"/>
      </w:tblGrid>
      <w:tr w:rsidR="00AF52CF" w:rsidRPr="00AF52CF" w14:paraId="0A4B51CB" w14:textId="77777777" w:rsidTr="00D26993">
        <w:trPr>
          <w:trHeight w:val="850"/>
          <w:tblCellSpacing w:w="0" w:type="dxa"/>
        </w:trPr>
        <w:tc>
          <w:tcPr>
            <w:tcW w:w="296" w:type="dxa"/>
            <w:vMerge w:val="restart"/>
            <w:tcBorders>
              <w:top w:val="nil"/>
              <w:left w:val="nil"/>
              <w:bottom w:val="nil"/>
              <w:right w:val="single" w:sz="8" w:space="0" w:color="000000"/>
            </w:tcBorders>
            <w:shd w:val="clear" w:color="auto" w:fill="FFFFFF"/>
            <w:tcMar>
              <w:top w:w="0" w:type="dxa"/>
              <w:left w:w="108" w:type="dxa"/>
              <w:bottom w:w="0" w:type="dxa"/>
              <w:right w:w="108" w:type="dxa"/>
            </w:tcMar>
            <w:hideMark/>
          </w:tcPr>
          <w:p w14:paraId="2EA1F27A" w14:textId="77777777" w:rsidR="00AF52CF" w:rsidRPr="009D24D2" w:rsidRDefault="00AF52CF" w:rsidP="00AF52CF">
            <w:pPr>
              <w:spacing w:before="120" w:after="120" w:line="234" w:lineRule="atLeast"/>
              <w:jc w:val="left"/>
              <w:rPr>
                <w:rFonts w:eastAsia="Times New Roman"/>
                <w:color w:val="000000"/>
                <w:sz w:val="24"/>
                <w:szCs w:val="24"/>
              </w:rPr>
            </w:pPr>
            <w:r w:rsidRPr="00AF52CF">
              <w:rPr>
                <w:rFonts w:eastAsia="Times New Roman"/>
                <w:color w:val="000000"/>
                <w:sz w:val="24"/>
                <w:szCs w:val="24"/>
              </w:rPr>
              <w:t> </w:t>
            </w:r>
          </w:p>
          <w:p w14:paraId="15E0033F" w14:textId="77777777" w:rsidR="00AF52CF" w:rsidRPr="009D24D2"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1797" w:type="dxa"/>
            <w:vMerge w:val="restar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DE941F5" w14:textId="77777777" w:rsidR="00AF52CF" w:rsidRPr="009D24D2" w:rsidRDefault="00AF52CF" w:rsidP="00AF52CF">
            <w:pPr>
              <w:spacing w:before="120" w:after="120" w:line="234" w:lineRule="atLeast"/>
              <w:jc w:val="left"/>
              <w:rPr>
                <w:rFonts w:eastAsia="Times New Roman"/>
                <w:color w:val="000000"/>
                <w:sz w:val="24"/>
                <w:szCs w:val="24"/>
              </w:rPr>
            </w:pPr>
            <w:r w:rsidRPr="00AF52CF">
              <w:rPr>
                <w:rFonts w:eastAsia="Times New Roman"/>
                <w:color w:val="000000"/>
                <w:sz w:val="24"/>
                <w:szCs w:val="24"/>
              </w:rPr>
              <w:t> </w:t>
            </w:r>
          </w:p>
          <w:p w14:paraId="08942514"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Ảnh 4x6</w:t>
            </w:r>
          </w:p>
        </w:tc>
        <w:tc>
          <w:tcPr>
            <w:tcW w:w="1148" w:type="dxa"/>
            <w:vMerge w:val="restart"/>
            <w:shd w:val="clear" w:color="auto" w:fill="FFFFFF"/>
            <w:tcMar>
              <w:top w:w="0" w:type="dxa"/>
              <w:left w:w="108" w:type="dxa"/>
              <w:bottom w:w="0" w:type="dxa"/>
              <w:right w:w="108" w:type="dxa"/>
            </w:tcMar>
            <w:hideMark/>
          </w:tcPr>
          <w:p w14:paraId="365F3846"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p w14:paraId="7DFE9E42"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p w14:paraId="2C0A3919"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p>
        </w:tc>
        <w:tc>
          <w:tcPr>
            <w:tcW w:w="6506" w:type="dxa"/>
            <w:shd w:val="clear" w:color="auto" w:fill="FFFFFF"/>
            <w:tcMar>
              <w:top w:w="0" w:type="dxa"/>
              <w:left w:w="108" w:type="dxa"/>
              <w:bottom w:w="0" w:type="dxa"/>
              <w:right w:w="108" w:type="dxa"/>
            </w:tcMar>
            <w:hideMark/>
          </w:tcPr>
          <w:p w14:paraId="1F3D35F2"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39CB3E55" w14:textId="77777777" w:rsidTr="00D26993">
        <w:trPr>
          <w:tblCellSpacing w:w="0" w:type="dxa"/>
        </w:trPr>
        <w:tc>
          <w:tcPr>
            <w:tcW w:w="296" w:type="dxa"/>
            <w:vMerge/>
            <w:tcBorders>
              <w:top w:val="nil"/>
              <w:left w:val="nil"/>
              <w:bottom w:val="nil"/>
              <w:right w:val="single" w:sz="8" w:space="0" w:color="000000"/>
            </w:tcBorders>
            <w:shd w:val="clear" w:color="auto" w:fill="FFFFFF"/>
            <w:vAlign w:val="center"/>
            <w:hideMark/>
          </w:tcPr>
          <w:p w14:paraId="068D9A2A" w14:textId="77777777" w:rsidR="00AF52CF" w:rsidRPr="00AF52CF" w:rsidRDefault="00AF52CF" w:rsidP="00AF52CF">
            <w:pPr>
              <w:spacing w:line="240" w:lineRule="auto"/>
              <w:jc w:val="left"/>
              <w:rPr>
                <w:rFonts w:eastAsia="Times New Roman"/>
                <w:color w:val="000000"/>
                <w:sz w:val="24"/>
                <w:szCs w:val="24"/>
                <w:lang w:val="en-US"/>
              </w:rPr>
            </w:pPr>
          </w:p>
        </w:tc>
        <w:tc>
          <w:tcPr>
            <w:tcW w:w="1797" w:type="dxa"/>
            <w:vMerge/>
            <w:tcBorders>
              <w:top w:val="single" w:sz="8" w:space="0" w:color="000000"/>
              <w:left w:val="nil"/>
              <w:bottom w:val="single" w:sz="8" w:space="0" w:color="000000"/>
              <w:right w:val="single" w:sz="8" w:space="0" w:color="000000"/>
            </w:tcBorders>
            <w:shd w:val="clear" w:color="auto" w:fill="FFFFFF"/>
            <w:vAlign w:val="center"/>
            <w:hideMark/>
          </w:tcPr>
          <w:p w14:paraId="015FE054" w14:textId="77777777" w:rsidR="00AF52CF" w:rsidRPr="00AF52CF" w:rsidRDefault="00AF52CF" w:rsidP="00AF52CF">
            <w:pPr>
              <w:spacing w:line="240" w:lineRule="auto"/>
              <w:jc w:val="left"/>
              <w:rPr>
                <w:rFonts w:eastAsia="Times New Roman"/>
                <w:color w:val="000000"/>
                <w:sz w:val="24"/>
                <w:szCs w:val="24"/>
                <w:lang w:val="en-US"/>
              </w:rPr>
            </w:pPr>
          </w:p>
        </w:tc>
        <w:tc>
          <w:tcPr>
            <w:tcW w:w="1148" w:type="dxa"/>
            <w:vMerge/>
            <w:shd w:val="clear" w:color="auto" w:fill="FFFFFF"/>
            <w:vAlign w:val="center"/>
            <w:hideMark/>
          </w:tcPr>
          <w:p w14:paraId="562DAA4A" w14:textId="77777777" w:rsidR="00AF52CF" w:rsidRPr="00AF52CF" w:rsidRDefault="00AF52CF" w:rsidP="00AF52CF">
            <w:pPr>
              <w:spacing w:line="240" w:lineRule="auto"/>
              <w:jc w:val="left"/>
              <w:rPr>
                <w:rFonts w:eastAsia="Times New Roman"/>
                <w:color w:val="000000"/>
                <w:sz w:val="24"/>
                <w:szCs w:val="24"/>
                <w:lang w:val="en-US"/>
              </w:rPr>
            </w:pPr>
          </w:p>
        </w:tc>
        <w:tc>
          <w:tcPr>
            <w:tcW w:w="6506" w:type="dxa"/>
            <w:shd w:val="clear" w:color="auto" w:fill="FFFFFF"/>
            <w:tcMar>
              <w:top w:w="0" w:type="dxa"/>
              <w:left w:w="108" w:type="dxa"/>
              <w:bottom w:w="0" w:type="dxa"/>
              <w:right w:w="108" w:type="dxa"/>
            </w:tcMar>
            <w:hideMark/>
          </w:tcPr>
          <w:p w14:paraId="30EAC66E"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1</w:t>
            </w:r>
            <w:r w:rsidRPr="00AF52CF">
              <w:rPr>
                <w:rFonts w:eastAsia="Times New Roman"/>
                <w:i/>
                <w:iCs/>
                <w:color w:val="000000"/>
                <w:sz w:val="24"/>
                <w:szCs w:val="24"/>
              </w:rPr>
              <w:t>………, ngày … tháng … năm ……</w:t>
            </w:r>
          </w:p>
        </w:tc>
      </w:tr>
      <w:tr w:rsidR="00AF52CF" w:rsidRPr="00AF52CF" w14:paraId="2184117E" w14:textId="77777777" w:rsidTr="00D26993">
        <w:trPr>
          <w:trHeight w:val="1029"/>
          <w:tblCellSpacing w:w="0" w:type="dxa"/>
        </w:trPr>
        <w:tc>
          <w:tcPr>
            <w:tcW w:w="296" w:type="dxa"/>
            <w:vMerge/>
            <w:tcBorders>
              <w:top w:val="nil"/>
              <w:left w:val="nil"/>
              <w:bottom w:val="nil"/>
              <w:right w:val="single" w:sz="8" w:space="0" w:color="000000"/>
            </w:tcBorders>
            <w:shd w:val="clear" w:color="auto" w:fill="FFFFFF"/>
            <w:vAlign w:val="center"/>
            <w:hideMark/>
          </w:tcPr>
          <w:p w14:paraId="45230A96" w14:textId="77777777" w:rsidR="00AF52CF" w:rsidRPr="00AF52CF" w:rsidRDefault="00AF52CF" w:rsidP="00AF52CF">
            <w:pPr>
              <w:spacing w:line="240" w:lineRule="auto"/>
              <w:jc w:val="left"/>
              <w:rPr>
                <w:rFonts w:eastAsia="Times New Roman"/>
                <w:color w:val="000000"/>
                <w:sz w:val="24"/>
                <w:szCs w:val="24"/>
                <w:lang w:val="en-US"/>
              </w:rPr>
            </w:pPr>
          </w:p>
        </w:tc>
        <w:tc>
          <w:tcPr>
            <w:tcW w:w="1797" w:type="dxa"/>
            <w:vMerge/>
            <w:tcBorders>
              <w:top w:val="single" w:sz="8" w:space="0" w:color="000000"/>
              <w:left w:val="nil"/>
              <w:bottom w:val="single" w:sz="8" w:space="0" w:color="000000"/>
              <w:right w:val="single" w:sz="8" w:space="0" w:color="000000"/>
            </w:tcBorders>
            <w:shd w:val="clear" w:color="auto" w:fill="FFFFFF"/>
            <w:vAlign w:val="center"/>
            <w:hideMark/>
          </w:tcPr>
          <w:p w14:paraId="6C59EFCF" w14:textId="77777777" w:rsidR="00AF52CF" w:rsidRPr="00AF52CF" w:rsidRDefault="00AF52CF" w:rsidP="00AF52CF">
            <w:pPr>
              <w:spacing w:line="240" w:lineRule="auto"/>
              <w:jc w:val="left"/>
              <w:rPr>
                <w:rFonts w:eastAsia="Times New Roman"/>
                <w:color w:val="000000"/>
                <w:sz w:val="24"/>
                <w:szCs w:val="24"/>
                <w:lang w:val="en-US"/>
              </w:rPr>
            </w:pPr>
          </w:p>
        </w:tc>
        <w:tc>
          <w:tcPr>
            <w:tcW w:w="7654" w:type="dxa"/>
            <w:gridSpan w:val="2"/>
            <w:shd w:val="clear" w:color="auto" w:fill="FFFFFF"/>
            <w:tcMar>
              <w:top w:w="0" w:type="dxa"/>
              <w:left w:w="108" w:type="dxa"/>
              <w:bottom w:w="0" w:type="dxa"/>
              <w:right w:w="108" w:type="dxa"/>
            </w:tcMar>
            <w:hideMark/>
          </w:tcPr>
          <w:p w14:paraId="5151D7CD"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 </w:t>
            </w:r>
            <w:r w:rsidRPr="00AF52CF">
              <w:rPr>
                <w:rFonts w:eastAsia="Times New Roman"/>
                <w:b/>
                <w:bCs/>
                <w:color w:val="000000"/>
                <w:sz w:val="24"/>
                <w:szCs w:val="24"/>
              </w:rPr>
              <w:t>LÝ LỊCH TÓM TẮT</w:t>
            </w:r>
          </w:p>
          <w:p w14:paraId="4BD0BA33" w14:textId="77777777" w:rsidR="00AF52CF" w:rsidRPr="00AF52CF" w:rsidRDefault="00AF52CF" w:rsidP="00AF52CF">
            <w:pPr>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của cá nhân, người đứng đầu/người đại diện theo pháp luật của cơ sở cai nghiện ma túy/cơ sở cung cấp dịch vụ cai nghiện ma túy tự nguyện</w:t>
            </w:r>
          </w:p>
        </w:tc>
      </w:tr>
    </w:tbl>
    <w:p w14:paraId="629FD5E1"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 </w:t>
      </w:r>
      <w:r w:rsidRPr="00AF52CF">
        <w:rPr>
          <w:rFonts w:eastAsia="Times New Roman"/>
          <w:b/>
          <w:bCs/>
          <w:color w:val="000000"/>
          <w:sz w:val="24"/>
          <w:szCs w:val="24"/>
        </w:rPr>
        <w:t>I. SƠ LƯỢC VỀ BẢN THÂN</w:t>
      </w:r>
    </w:p>
    <w:p w14:paraId="28DD010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1. Họ và tên: …………………………………………………………… Giới tính: ………</w:t>
      </w:r>
    </w:p>
    <w:p w14:paraId="417DB07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2. Tên gọi khác: ………………………………………………………………………………</w:t>
      </w:r>
    </w:p>
    <w:p w14:paraId="0DE81BF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3. Sinh ngày .... tháng .... năm ........</w:t>
      </w:r>
    </w:p>
    <w:p w14:paraId="1C860FA1"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4. Nơi thường trú/tạm trú: …………………………………………………………………</w:t>
      </w:r>
    </w:p>
    <w:p w14:paraId="5E1243BE"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5. Nơi ở hiện tại: ………………………………………………………………………………</w:t>
      </w:r>
    </w:p>
    <w:p w14:paraId="7DBDA8F6"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6. Số CCCD/CMND/HC: ……………………….. Ngày cấp: ..../..../........; Nơi cấp: …………</w:t>
      </w:r>
    </w:p>
    <w:p w14:paraId="7007D682"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color w:val="000000"/>
          <w:sz w:val="24"/>
          <w:szCs w:val="24"/>
        </w:rPr>
        <w:t>7. Trình độ đào tạo </w:t>
      </w:r>
      <w:r w:rsidRPr="00AF52CF">
        <w:rPr>
          <w:rFonts w:eastAsia="Times New Roman"/>
          <w:i/>
          <w:iCs/>
          <w:color w:val="000000"/>
          <w:sz w:val="24"/>
          <w:szCs w:val="24"/>
        </w:rPr>
        <w:t>(ghi rõ trình độ, tên ngành đào tạo cao nhất)</w:t>
      </w:r>
      <w:r w:rsidRPr="00AF52CF">
        <w:rPr>
          <w:rFonts w:eastAsia="Times New Roman"/>
          <w:color w:val="000000"/>
          <w:sz w:val="24"/>
          <w:szCs w:val="24"/>
        </w:rPr>
        <w:t>: ……………………………</w:t>
      </w:r>
    </w:p>
    <w:p w14:paraId="77BD1DD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II. QUÁ TRÌNH HỌC TẬP, LÀM VIỆC</w:t>
      </w:r>
    </w:p>
    <w:p w14:paraId="2D2F324D"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1. Quá trình học tập, công tác</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971"/>
        <w:gridCol w:w="7319"/>
      </w:tblGrid>
      <w:tr w:rsidR="00AF52CF" w:rsidRPr="00AF52CF" w14:paraId="230895CF" w14:textId="77777777" w:rsidTr="00D26993">
        <w:trPr>
          <w:tblCellSpacing w:w="0" w:type="dxa"/>
        </w:trPr>
        <w:tc>
          <w:tcPr>
            <w:tcW w:w="1050" w:type="pc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6A9826D"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Từ tháng, năm</w:t>
            </w:r>
            <w:r w:rsidRPr="00AF52CF">
              <w:rPr>
                <w:rFonts w:eastAsia="Times New Roman"/>
                <w:b/>
                <w:bCs/>
                <w:color w:val="000000"/>
                <w:sz w:val="24"/>
                <w:szCs w:val="24"/>
              </w:rPr>
              <w:br/>
              <w:t>đến tháng, năm</w:t>
            </w:r>
          </w:p>
        </w:tc>
        <w:tc>
          <w:tcPr>
            <w:tcW w:w="39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FFD49E5"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Đã học và tốt nghiệp những trường nào, ở đâu hoặc làm những công việc gì (kể cả hợp đồng lao động) trong cơ quan, đơn vị, tổ chức nào, ở đâu</w:t>
            </w:r>
            <w:r w:rsidRPr="00AF52CF">
              <w:rPr>
                <w:rFonts w:eastAsia="Times New Roman"/>
                <w:color w:val="000000"/>
                <w:sz w:val="24"/>
                <w:szCs w:val="24"/>
              </w:rPr>
              <w:t> </w:t>
            </w:r>
            <w:r w:rsidRPr="00AF52CF">
              <w:rPr>
                <w:rFonts w:eastAsia="Times New Roman"/>
                <w:i/>
                <w:iCs/>
                <w:color w:val="000000"/>
                <w:sz w:val="24"/>
                <w:szCs w:val="24"/>
              </w:rPr>
              <w:t>(kê khai những điểm chính, điểm liên quan đến kinh nghiệm về công tác cai nghiện ma túy, quản lý sau cai nghiện)</w:t>
            </w:r>
          </w:p>
        </w:tc>
      </w:tr>
      <w:tr w:rsidR="00AF52CF" w:rsidRPr="00AF52CF" w14:paraId="432144CA" w14:textId="77777777" w:rsidTr="00D26993">
        <w:trPr>
          <w:tblCellSpacing w:w="0" w:type="dxa"/>
        </w:trPr>
        <w:tc>
          <w:tcPr>
            <w:tcW w:w="10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1B67E1D8" w14:textId="77777777" w:rsidR="00AF52CF" w:rsidRPr="00AF52CF" w:rsidRDefault="00AF52CF" w:rsidP="00AF52CF">
            <w:pPr>
              <w:spacing w:after="60" w:line="240" w:lineRule="auto"/>
              <w:jc w:val="left"/>
              <w:rPr>
                <w:rFonts w:eastAsia="Times New Roman"/>
                <w:color w:val="000000"/>
                <w:sz w:val="24"/>
                <w:szCs w:val="24"/>
              </w:rPr>
            </w:pPr>
            <w:r w:rsidRPr="00AF52CF">
              <w:rPr>
                <w:rFonts w:eastAsia="Times New Roman"/>
                <w:color w:val="000000"/>
                <w:sz w:val="24"/>
                <w:szCs w:val="24"/>
              </w:rPr>
              <w:t> </w:t>
            </w:r>
          </w:p>
        </w:tc>
        <w:tc>
          <w:tcPr>
            <w:tcW w:w="39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7B4FE56B" w14:textId="77777777" w:rsidR="00AF52CF" w:rsidRPr="00AF52CF" w:rsidRDefault="00AF52CF" w:rsidP="00AF52CF">
            <w:pPr>
              <w:spacing w:after="60" w:line="240" w:lineRule="auto"/>
              <w:jc w:val="left"/>
              <w:rPr>
                <w:rFonts w:eastAsia="Times New Roman"/>
                <w:color w:val="000000"/>
                <w:sz w:val="24"/>
                <w:szCs w:val="24"/>
              </w:rPr>
            </w:pPr>
          </w:p>
        </w:tc>
      </w:tr>
    </w:tbl>
    <w:p w14:paraId="6E58CA3A"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2. Đào tạo, bồi dưỡng về chẩn đoán, xác định nghiện ma túy và điều trị, cai nghiện ma túy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204"/>
        <w:gridCol w:w="1436"/>
        <w:gridCol w:w="2681"/>
        <w:gridCol w:w="1436"/>
        <w:gridCol w:w="1533"/>
      </w:tblGrid>
      <w:tr w:rsidR="00AF52CF" w:rsidRPr="00AF52CF" w14:paraId="22429504" w14:textId="77777777" w:rsidTr="00D26993">
        <w:trPr>
          <w:tblCellSpacing w:w="0" w:type="dxa"/>
        </w:trPr>
        <w:tc>
          <w:tcPr>
            <w:tcW w:w="1150" w:type="pct"/>
            <w:tcBorders>
              <w:top w:val="single" w:sz="8" w:space="0" w:color="auto"/>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F5312E5"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Tên cơ sở/khóa/Iớp đào tạo, bồi dưỡng</w:t>
            </w:r>
          </w:p>
        </w:tc>
        <w:tc>
          <w:tcPr>
            <w:tcW w:w="75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108D6E7" w14:textId="77777777" w:rsidR="00AF52CF" w:rsidRPr="00AF52CF" w:rsidRDefault="00AF52CF" w:rsidP="00AF52CF">
            <w:pPr>
              <w:spacing w:after="60" w:line="240" w:lineRule="auto"/>
              <w:jc w:val="center"/>
              <w:rPr>
                <w:rFonts w:eastAsia="Times New Roman"/>
                <w:color w:val="000000"/>
                <w:sz w:val="24"/>
                <w:szCs w:val="24"/>
              </w:rPr>
            </w:pPr>
            <w:r w:rsidRPr="00AF52CF">
              <w:rPr>
                <w:rFonts w:eastAsia="Times New Roman"/>
                <w:b/>
                <w:bCs/>
                <w:color w:val="000000"/>
                <w:sz w:val="24"/>
                <w:szCs w:val="24"/>
              </w:rPr>
              <w:t>Nội dung đào tạo, bồi dưỡng</w:t>
            </w:r>
          </w:p>
        </w:tc>
        <w:tc>
          <w:tcPr>
            <w:tcW w:w="14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B290B20"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Thời gian đào tạo</w:t>
            </w:r>
            <w:r w:rsidRPr="00AF52CF">
              <w:rPr>
                <w:rFonts w:eastAsia="Times New Roman"/>
                <w:color w:val="000000"/>
                <w:sz w:val="24"/>
                <w:szCs w:val="24"/>
              </w:rPr>
              <w:t> </w:t>
            </w:r>
            <w:r w:rsidRPr="00AF52CF">
              <w:rPr>
                <w:rFonts w:eastAsia="Times New Roman"/>
                <w:i/>
                <w:iCs/>
                <w:color w:val="000000"/>
                <w:sz w:val="24"/>
                <w:szCs w:val="24"/>
              </w:rPr>
              <w:t>(từ tháng... năm.... đến tháng</w:t>
            </w:r>
            <w:r w:rsidRPr="00AF52CF">
              <w:rPr>
                <w:rFonts w:eastAsia="Times New Roman"/>
                <w:i/>
                <w:iCs/>
                <w:color w:val="000000"/>
                <w:sz w:val="24"/>
                <w:szCs w:val="24"/>
                <w:lang w:val="en-GB"/>
              </w:rPr>
              <w:t>….</w:t>
            </w:r>
            <w:r w:rsidRPr="00AF52CF">
              <w:rPr>
                <w:rFonts w:eastAsia="Times New Roman"/>
                <w:i/>
                <w:iCs/>
                <w:color w:val="000000"/>
                <w:sz w:val="24"/>
                <w:szCs w:val="24"/>
              </w:rPr>
              <w:t>năm....)</w:t>
            </w:r>
          </w:p>
        </w:tc>
        <w:tc>
          <w:tcPr>
            <w:tcW w:w="75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09C8EBD"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Hình thức đào tạo</w:t>
            </w:r>
          </w:p>
        </w:tc>
        <w:tc>
          <w:tcPr>
            <w:tcW w:w="800" w:type="pct"/>
            <w:tcBorders>
              <w:top w:val="single" w:sz="8" w:space="0" w:color="auto"/>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11CA068" w14:textId="77777777" w:rsidR="00AF52CF" w:rsidRPr="00AF52CF" w:rsidRDefault="00AF52CF" w:rsidP="00AF52CF">
            <w:pPr>
              <w:spacing w:after="60" w:line="240" w:lineRule="auto"/>
              <w:jc w:val="center"/>
              <w:rPr>
                <w:rFonts w:eastAsia="Times New Roman"/>
                <w:color w:val="000000"/>
                <w:sz w:val="24"/>
                <w:szCs w:val="24"/>
                <w:lang w:val="en-US"/>
              </w:rPr>
            </w:pPr>
            <w:r w:rsidRPr="00AF52CF">
              <w:rPr>
                <w:rFonts w:eastAsia="Times New Roman"/>
                <w:b/>
                <w:bCs/>
                <w:color w:val="000000"/>
                <w:sz w:val="24"/>
                <w:szCs w:val="24"/>
              </w:rPr>
              <w:t>Văn bằng, chứng chỉ</w:t>
            </w:r>
          </w:p>
        </w:tc>
      </w:tr>
      <w:tr w:rsidR="00AF52CF" w:rsidRPr="00AF52CF" w14:paraId="0BC19A1A" w14:textId="77777777" w:rsidTr="00D26993">
        <w:trPr>
          <w:tblCellSpacing w:w="0" w:type="dxa"/>
        </w:trPr>
        <w:tc>
          <w:tcPr>
            <w:tcW w:w="11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6F5B8F1F"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7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268E7BD8"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14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4331D061"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75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6913FAF1"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c>
          <w:tcPr>
            <w:tcW w:w="800"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3E8EEA5C" w14:textId="77777777" w:rsidR="00AF52CF" w:rsidRPr="00AF52CF" w:rsidRDefault="00AF52CF" w:rsidP="00AF52CF">
            <w:pPr>
              <w:spacing w:after="60" w:line="240" w:lineRule="auto"/>
              <w:jc w:val="left"/>
              <w:rPr>
                <w:rFonts w:eastAsia="Times New Roman"/>
                <w:color w:val="000000"/>
                <w:sz w:val="24"/>
                <w:szCs w:val="24"/>
                <w:lang w:val="en-US"/>
              </w:rPr>
            </w:pPr>
            <w:r w:rsidRPr="00AF52CF">
              <w:rPr>
                <w:rFonts w:eastAsia="Times New Roman"/>
                <w:color w:val="000000"/>
                <w:sz w:val="24"/>
                <w:szCs w:val="24"/>
              </w:rPr>
              <w:t> </w:t>
            </w:r>
          </w:p>
        </w:tc>
      </w:tr>
    </w:tbl>
    <w:p w14:paraId="1D418049" w14:textId="77777777" w:rsidR="00AF52CF" w:rsidRPr="00AF52CF" w:rsidRDefault="00AF52CF" w:rsidP="00AF52CF">
      <w:pPr>
        <w:shd w:val="clear" w:color="auto" w:fill="FFFFFF"/>
        <w:spacing w:after="60" w:line="240" w:lineRule="auto"/>
        <w:jc w:val="left"/>
        <w:rPr>
          <w:rFonts w:eastAsia="Times New Roman"/>
          <w:color w:val="000000"/>
          <w:sz w:val="24"/>
          <w:szCs w:val="24"/>
        </w:rPr>
      </w:pPr>
      <w:r w:rsidRPr="00AF52CF">
        <w:rPr>
          <w:rFonts w:eastAsia="Times New Roman"/>
          <w:b/>
          <w:bCs/>
          <w:color w:val="000000"/>
          <w:sz w:val="24"/>
          <w:szCs w:val="24"/>
        </w:rPr>
        <w:t>Tôi xin cam đoan lời khai trên là đúng sự thật. Nếu có gì sai tôi xin hoàn toàn chịu trách nhiệm theo quy định của pháp luật./.</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592CD57E" w14:textId="77777777" w:rsidTr="00D26993">
        <w:trPr>
          <w:tblCellSpacing w:w="0" w:type="dxa"/>
        </w:trPr>
        <w:tc>
          <w:tcPr>
            <w:tcW w:w="4425" w:type="dxa"/>
            <w:shd w:val="clear" w:color="auto" w:fill="FFFFFF"/>
            <w:tcMar>
              <w:top w:w="0" w:type="dxa"/>
              <w:left w:w="108" w:type="dxa"/>
              <w:bottom w:w="0" w:type="dxa"/>
              <w:right w:w="108" w:type="dxa"/>
            </w:tcMar>
            <w:hideMark/>
          </w:tcPr>
          <w:p w14:paraId="74E323C5"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r w:rsidRPr="00AF52CF">
              <w:rPr>
                <w:rFonts w:eastAsia="Times New Roman"/>
                <w:b/>
                <w:bCs/>
                <w:color w:val="000000"/>
                <w:sz w:val="24"/>
                <w:szCs w:val="24"/>
              </w:rPr>
              <w:t>XÁC NHẬN </w:t>
            </w:r>
            <w:r w:rsidRPr="00AF52CF">
              <w:rPr>
                <w:rFonts w:eastAsia="Times New Roman"/>
                <w:b/>
                <w:bCs/>
                <w:color w:val="000000"/>
                <w:sz w:val="24"/>
                <w:szCs w:val="24"/>
                <w:vertAlign w:val="superscript"/>
              </w:rPr>
              <w:t>2</w:t>
            </w:r>
            <w:r w:rsidRPr="00AF52CF">
              <w:rPr>
                <w:rFonts w:eastAsia="Times New Roman"/>
                <w:b/>
                <w:bCs/>
                <w:color w:val="000000"/>
                <w:sz w:val="24"/>
                <w:szCs w:val="24"/>
              </w:rPr>
              <w:br/>
            </w:r>
            <w:r w:rsidRPr="00AF52CF">
              <w:rPr>
                <w:rFonts w:eastAsia="Times New Roman"/>
                <w:i/>
                <w:iCs/>
                <w:color w:val="000000"/>
                <w:sz w:val="24"/>
                <w:szCs w:val="24"/>
              </w:rPr>
              <w:t>(ký, ghi rõ họ, tên, đóng dấu)</w:t>
            </w:r>
          </w:p>
        </w:tc>
        <w:tc>
          <w:tcPr>
            <w:tcW w:w="4425" w:type="dxa"/>
            <w:shd w:val="clear" w:color="auto" w:fill="FFFFFF"/>
            <w:tcMar>
              <w:top w:w="0" w:type="dxa"/>
              <w:left w:w="108" w:type="dxa"/>
              <w:bottom w:w="0" w:type="dxa"/>
              <w:right w:w="108" w:type="dxa"/>
            </w:tcMar>
            <w:hideMark/>
          </w:tcPr>
          <w:p w14:paraId="48E01FB2"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NGƯỜI KHAI</w:t>
            </w:r>
            <w:r w:rsidRPr="00AF52CF">
              <w:rPr>
                <w:rFonts w:eastAsia="Times New Roman"/>
                <w:b/>
                <w:bCs/>
                <w:color w:val="000000"/>
                <w:sz w:val="24"/>
                <w:szCs w:val="24"/>
              </w:rPr>
              <w:br/>
            </w:r>
            <w:r w:rsidRPr="00AF52CF">
              <w:rPr>
                <w:rFonts w:eastAsia="Times New Roman"/>
                <w:i/>
                <w:iCs/>
                <w:color w:val="000000"/>
                <w:sz w:val="24"/>
                <w:szCs w:val="24"/>
              </w:rPr>
              <w:t>(ký, ghi rõ họ tên)</w:t>
            </w:r>
          </w:p>
        </w:tc>
      </w:tr>
    </w:tbl>
    <w:p w14:paraId="280716D8"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w:t>
      </w:r>
    </w:p>
    <w:p w14:paraId="33042EAB"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Địa danh</w:t>
      </w:r>
    </w:p>
    <w:p w14:paraId="427F139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Xác nhận của cơ quan chủ quản hoặc UBND cấp xã nơi cư trú</w:t>
      </w:r>
    </w:p>
    <w:p w14:paraId="201E530E" w14:textId="77777777" w:rsidR="00AF52CF" w:rsidRPr="00AF52CF" w:rsidRDefault="00AF52CF" w:rsidP="00AF52CF">
      <w:pPr>
        <w:spacing w:after="200" w:line="276" w:lineRule="auto"/>
        <w:jc w:val="left"/>
        <w:rPr>
          <w:rFonts w:eastAsia="Times New Roman"/>
          <w:b/>
          <w:bCs/>
          <w:color w:val="000000"/>
          <w:sz w:val="24"/>
          <w:szCs w:val="24"/>
        </w:rPr>
      </w:pPr>
      <w:r w:rsidRPr="00AF52CF">
        <w:rPr>
          <w:rFonts w:eastAsia="Times New Roman"/>
          <w:b/>
          <w:bCs/>
          <w:color w:val="000000"/>
          <w:sz w:val="24"/>
          <w:szCs w:val="24"/>
        </w:rPr>
        <w:br w:type="page"/>
      </w:r>
    </w:p>
    <w:p w14:paraId="46650E76"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Mẫu 07. Biên bản xác nhận giấy phép hoạt động cai nghiện ma túy của cơ sở cai nghiện ma túy bị mất, hỏng</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6"/>
        <w:gridCol w:w="5504"/>
      </w:tblGrid>
      <w:tr w:rsidR="00AF52CF" w:rsidRPr="00AF52CF" w14:paraId="3422F635" w14:textId="77777777" w:rsidTr="00D26993">
        <w:trPr>
          <w:tblCellSpacing w:w="0" w:type="dxa"/>
        </w:trPr>
        <w:tc>
          <w:tcPr>
            <w:tcW w:w="3346" w:type="dxa"/>
            <w:shd w:val="clear" w:color="auto" w:fill="FFFFFF"/>
            <w:tcMar>
              <w:top w:w="0" w:type="dxa"/>
              <w:left w:w="108" w:type="dxa"/>
              <w:bottom w:w="0" w:type="dxa"/>
              <w:right w:w="108" w:type="dxa"/>
            </w:tcMar>
            <w:hideMark/>
          </w:tcPr>
          <w:p w14:paraId="2DE89E8F"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SỞ CAI NGHIỆN………</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504" w:type="dxa"/>
            <w:shd w:val="clear" w:color="auto" w:fill="FFFFFF"/>
            <w:tcMar>
              <w:top w:w="0" w:type="dxa"/>
              <w:left w:w="108" w:type="dxa"/>
              <w:bottom w:w="0" w:type="dxa"/>
              <w:right w:w="108" w:type="dxa"/>
            </w:tcMar>
            <w:hideMark/>
          </w:tcPr>
          <w:p w14:paraId="501797AF"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757D48C1" w14:textId="77777777" w:rsidTr="00D26993">
        <w:trPr>
          <w:tblCellSpacing w:w="0" w:type="dxa"/>
        </w:trPr>
        <w:tc>
          <w:tcPr>
            <w:tcW w:w="3346" w:type="dxa"/>
            <w:shd w:val="clear" w:color="auto" w:fill="FFFFFF"/>
            <w:tcMar>
              <w:top w:w="0" w:type="dxa"/>
              <w:left w:w="108" w:type="dxa"/>
              <w:bottom w:w="0" w:type="dxa"/>
              <w:right w:w="108" w:type="dxa"/>
            </w:tcMar>
            <w:hideMark/>
          </w:tcPr>
          <w:p w14:paraId="3C4C1CBB"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5504" w:type="dxa"/>
            <w:shd w:val="clear" w:color="auto" w:fill="FFFFFF"/>
            <w:tcMar>
              <w:top w:w="0" w:type="dxa"/>
              <w:left w:w="108" w:type="dxa"/>
              <w:bottom w:w="0" w:type="dxa"/>
              <w:right w:w="108" w:type="dxa"/>
            </w:tcMar>
            <w:hideMark/>
          </w:tcPr>
          <w:p w14:paraId="4EF704BB"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3</w:t>
            </w:r>
            <w:r w:rsidRPr="00AF52CF">
              <w:rPr>
                <w:rFonts w:eastAsia="Times New Roman"/>
                <w:i/>
                <w:iCs/>
                <w:color w:val="000000"/>
                <w:sz w:val="24"/>
                <w:szCs w:val="24"/>
              </w:rPr>
              <w:t>………, ngày … tháng … năm ……</w:t>
            </w:r>
          </w:p>
        </w:tc>
      </w:tr>
    </w:tbl>
    <w:p w14:paraId="625D179C"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BIÊN BẢN</w:t>
      </w:r>
    </w:p>
    <w:p w14:paraId="285FB37C"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Xác nhận giấy phép hoạt động cai nghiện ma túy của cơ sở cai nghiện bị mất (hoặc hỏng)</w:t>
      </w:r>
    </w:p>
    <w:p w14:paraId="7A75608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i/>
          <w:iCs/>
          <w:color w:val="000000"/>
          <w:sz w:val="24"/>
          <w:szCs w:val="24"/>
        </w:rPr>
        <w:t>Hôm nay, hồi.... giờ.... phút, ngày..../..../........, tại……………………</w:t>
      </w:r>
      <w:r w:rsidRPr="00AF52CF">
        <w:rPr>
          <w:rFonts w:eastAsia="Times New Roman"/>
          <w:i/>
          <w:iCs/>
          <w:color w:val="000000"/>
          <w:sz w:val="24"/>
          <w:szCs w:val="24"/>
          <w:vertAlign w:val="superscript"/>
        </w:rPr>
        <w:t>4</w:t>
      </w:r>
      <w:r w:rsidRPr="00AF52CF">
        <w:rPr>
          <w:rFonts w:eastAsia="Times New Roman"/>
          <w:i/>
          <w:iCs/>
          <w:color w:val="000000"/>
          <w:sz w:val="24"/>
          <w:szCs w:val="24"/>
        </w:rPr>
        <w:t>…………………………</w:t>
      </w:r>
    </w:p>
    <w:p w14:paraId="04051C00"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b/>
          <w:bCs/>
          <w:color w:val="000000"/>
          <w:sz w:val="24"/>
          <w:szCs w:val="24"/>
        </w:rPr>
        <w:t>Chúng tôi gồm:</w:t>
      </w:r>
    </w:p>
    <w:p w14:paraId="530FD05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1. Họ và tên: ……………………</w:t>
      </w:r>
      <w:r w:rsidRPr="00AF52CF">
        <w:rPr>
          <w:rFonts w:eastAsia="Times New Roman"/>
          <w:color w:val="000000"/>
          <w:sz w:val="24"/>
          <w:szCs w:val="24"/>
          <w:vertAlign w:val="superscript"/>
        </w:rPr>
        <w:t>5</w:t>
      </w:r>
      <w:r w:rsidRPr="00AF52CF">
        <w:rPr>
          <w:rFonts w:eastAsia="Times New Roman"/>
          <w:color w:val="000000"/>
          <w:sz w:val="24"/>
          <w:szCs w:val="24"/>
        </w:rPr>
        <w:t>………………………… Chức vụ: ………………………</w:t>
      </w:r>
    </w:p>
    <w:p w14:paraId="20B8771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Cơ quan: ……………………………………………………………………………………… Với sự chứng kiến của</w:t>
      </w:r>
      <w:r w:rsidRPr="00AF52CF">
        <w:rPr>
          <w:rFonts w:eastAsia="Times New Roman"/>
          <w:color w:val="000000"/>
          <w:sz w:val="24"/>
          <w:szCs w:val="24"/>
          <w:vertAlign w:val="superscript"/>
        </w:rPr>
        <w:t>6</w:t>
      </w:r>
      <w:r w:rsidRPr="00AF52CF">
        <w:rPr>
          <w:rFonts w:eastAsia="Times New Roman"/>
          <w:color w:val="000000"/>
          <w:sz w:val="24"/>
          <w:szCs w:val="24"/>
        </w:rPr>
        <w:t>:</w:t>
      </w:r>
    </w:p>
    <w:p w14:paraId="5FBE87BF"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Họ và tên: …………………………………………… Nghề nghiệp: …………………………</w:t>
      </w:r>
    </w:p>
    <w:p w14:paraId="2B6AA00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Số CCCD/CMND/HC: …………………………………………………………………………</w:t>
      </w:r>
    </w:p>
    <w:p w14:paraId="3489E6C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Ngày cấp: ..../..../............; Nơi cấp: …………………………………………………………</w:t>
      </w:r>
    </w:p>
    <w:p w14:paraId="2966A5DA"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Tiến hành lập biên bản với nội dung sau:</w:t>
      </w:r>
    </w:p>
    <w:p w14:paraId="61F55BF5"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1. Tên cơ sở: ……………………………………………………; Giấy phép hoạt động cai nghiện ma túy số: ……/GP-HĐCNMT, cấp ngày …………… tại: …………………………</w:t>
      </w:r>
    </w:p>
    <w:p w14:paraId="1CD5B5F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2. Xác nhận Giấy phép hoạt động cai nghiện ma túy của cơ sở cai nghiện ma túy bị: ……</w:t>
      </w:r>
      <w:r w:rsidRPr="00AF52CF">
        <w:rPr>
          <w:rFonts w:eastAsia="Times New Roman"/>
          <w:color w:val="000000"/>
          <w:sz w:val="24"/>
          <w:szCs w:val="24"/>
          <w:vertAlign w:val="superscript"/>
        </w:rPr>
        <w:t>7</w:t>
      </w:r>
      <w:r w:rsidRPr="00AF52CF">
        <w:rPr>
          <w:rFonts w:eastAsia="Times New Roman"/>
          <w:color w:val="000000"/>
          <w:sz w:val="24"/>
          <w:szCs w:val="24"/>
        </w:rPr>
        <w:t>………</w:t>
      </w:r>
    </w:p>
    <w:p w14:paraId="4DB1ECFD"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3. Lý do: ……………………………………………</w:t>
      </w:r>
      <w:r w:rsidRPr="00AF52CF">
        <w:rPr>
          <w:rFonts w:eastAsia="Times New Roman"/>
          <w:color w:val="000000"/>
          <w:sz w:val="24"/>
          <w:szCs w:val="24"/>
          <w:vertAlign w:val="superscript"/>
        </w:rPr>
        <w:t>8</w:t>
      </w:r>
      <w:r w:rsidRPr="00AF52CF">
        <w:rPr>
          <w:rFonts w:eastAsia="Times New Roman"/>
          <w:color w:val="000000"/>
          <w:sz w:val="24"/>
          <w:szCs w:val="24"/>
        </w:rPr>
        <w:t>………………………………………</w:t>
      </w:r>
    </w:p>
    <w:p w14:paraId="3DDD8B3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Biên bản lập xong hồi ……… giờ ……… cùng ngày, đã đọc lại cho những người có tên nêu trên cùng nghe, công nhận là đúng và cùng ký xác nhận dưới đây.</w:t>
      </w:r>
    </w:p>
    <w:p w14:paraId="773286A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p>
    <w:tbl>
      <w:tblPr>
        <w:tblW w:w="5000" w:type="pct"/>
        <w:jc w:val="center"/>
        <w:tblCellSpacing w:w="0" w:type="dxa"/>
        <w:tblCellMar>
          <w:left w:w="0" w:type="dxa"/>
          <w:right w:w="0" w:type="dxa"/>
        </w:tblCellMar>
        <w:tblLook w:val="04A0" w:firstRow="1" w:lastRow="0" w:firstColumn="1" w:lastColumn="0" w:noHBand="0" w:noVBand="1"/>
      </w:tblPr>
      <w:tblGrid>
        <w:gridCol w:w="3078"/>
        <w:gridCol w:w="3079"/>
        <w:gridCol w:w="3079"/>
      </w:tblGrid>
      <w:tr w:rsidR="00AF52CF" w:rsidRPr="00AF52CF" w14:paraId="03670A3A" w14:textId="77777777" w:rsidTr="00D26993">
        <w:trPr>
          <w:tblCellSpacing w:w="0" w:type="dxa"/>
          <w:jc w:val="center"/>
        </w:trPr>
        <w:tc>
          <w:tcPr>
            <w:tcW w:w="1650" w:type="pct"/>
            <w:tcMar>
              <w:top w:w="0" w:type="dxa"/>
              <w:left w:w="108" w:type="dxa"/>
              <w:bottom w:w="0" w:type="dxa"/>
              <w:right w:w="108" w:type="dxa"/>
            </w:tcMar>
            <w:hideMark/>
          </w:tcPr>
          <w:p w14:paraId="6863E3E5" w14:textId="77777777" w:rsidR="00AF52CF" w:rsidRPr="00AF52CF" w:rsidRDefault="00AF52CF" w:rsidP="00AF52CF">
            <w:pPr>
              <w:spacing w:before="120" w:after="120" w:line="234" w:lineRule="atLeast"/>
              <w:jc w:val="center"/>
              <w:rPr>
                <w:rFonts w:eastAsia="Times New Roman"/>
                <w:sz w:val="24"/>
                <w:szCs w:val="24"/>
              </w:rPr>
            </w:pPr>
            <w:r w:rsidRPr="00AF52CF">
              <w:rPr>
                <w:rFonts w:eastAsia="Times New Roman"/>
                <w:b/>
                <w:bCs/>
                <w:sz w:val="24"/>
                <w:szCs w:val="24"/>
              </w:rPr>
              <w:t>ĐẠI DIỆN CƠ SỞ</w:t>
            </w:r>
            <w:r w:rsidRPr="00AF52CF">
              <w:rPr>
                <w:rFonts w:eastAsia="Times New Roman"/>
                <w:b/>
                <w:bCs/>
                <w:sz w:val="24"/>
                <w:szCs w:val="24"/>
              </w:rPr>
              <w:br/>
            </w:r>
            <w:r w:rsidRPr="00AF52CF">
              <w:rPr>
                <w:rFonts w:eastAsia="Times New Roman"/>
                <w:i/>
                <w:iCs/>
                <w:sz w:val="24"/>
                <w:szCs w:val="24"/>
              </w:rPr>
              <w:t>(Ký, ghi rõ họ tên, đóng dấu)</w:t>
            </w:r>
          </w:p>
        </w:tc>
        <w:tc>
          <w:tcPr>
            <w:tcW w:w="1650" w:type="pct"/>
            <w:tcMar>
              <w:top w:w="0" w:type="dxa"/>
              <w:left w:w="108" w:type="dxa"/>
              <w:bottom w:w="0" w:type="dxa"/>
              <w:right w:w="108" w:type="dxa"/>
            </w:tcMar>
            <w:hideMark/>
          </w:tcPr>
          <w:p w14:paraId="5B2AA986" w14:textId="77777777" w:rsidR="00AF52CF" w:rsidRPr="00AF52CF" w:rsidRDefault="00AF52CF" w:rsidP="00AF52CF">
            <w:pPr>
              <w:spacing w:before="120" w:after="120" w:line="234" w:lineRule="atLeast"/>
              <w:jc w:val="center"/>
              <w:rPr>
                <w:rFonts w:eastAsia="Times New Roman"/>
                <w:sz w:val="24"/>
                <w:szCs w:val="24"/>
              </w:rPr>
            </w:pPr>
            <w:r w:rsidRPr="00AF52CF">
              <w:rPr>
                <w:rFonts w:eastAsia="Times New Roman"/>
                <w:b/>
                <w:bCs/>
                <w:sz w:val="24"/>
                <w:szCs w:val="24"/>
              </w:rPr>
              <w:t>NGƯỜI CHỨNG KIẾN</w:t>
            </w:r>
            <w:r w:rsidRPr="00AF52CF">
              <w:rPr>
                <w:rFonts w:eastAsia="Times New Roman"/>
                <w:b/>
                <w:bCs/>
                <w:sz w:val="24"/>
                <w:szCs w:val="24"/>
              </w:rPr>
              <w:br/>
            </w:r>
            <w:r w:rsidRPr="00AF52CF">
              <w:rPr>
                <w:rFonts w:eastAsia="Times New Roman"/>
                <w:i/>
                <w:iCs/>
                <w:sz w:val="24"/>
                <w:szCs w:val="24"/>
              </w:rPr>
              <w:t>(Ký, ghi rõ họ tên)</w:t>
            </w:r>
          </w:p>
        </w:tc>
        <w:tc>
          <w:tcPr>
            <w:tcW w:w="1650" w:type="pct"/>
            <w:tcMar>
              <w:top w:w="0" w:type="dxa"/>
              <w:left w:w="108" w:type="dxa"/>
              <w:bottom w:w="0" w:type="dxa"/>
              <w:right w:w="108" w:type="dxa"/>
            </w:tcMar>
            <w:hideMark/>
          </w:tcPr>
          <w:p w14:paraId="0EB651A6" w14:textId="77777777" w:rsidR="00AF52CF" w:rsidRPr="00AF52CF" w:rsidRDefault="00AF52CF" w:rsidP="00AF52CF">
            <w:pPr>
              <w:spacing w:before="120" w:after="120" w:line="234" w:lineRule="atLeast"/>
              <w:jc w:val="center"/>
              <w:rPr>
                <w:rFonts w:eastAsia="Times New Roman"/>
                <w:sz w:val="24"/>
                <w:szCs w:val="24"/>
              </w:rPr>
            </w:pPr>
            <w:r w:rsidRPr="00AF52CF">
              <w:rPr>
                <w:rFonts w:eastAsia="Times New Roman"/>
                <w:b/>
                <w:bCs/>
                <w:sz w:val="24"/>
                <w:szCs w:val="24"/>
              </w:rPr>
              <w:t>NGƯỜI LẬP BIÊN BẢN</w:t>
            </w:r>
            <w:r w:rsidRPr="00AF52CF">
              <w:rPr>
                <w:rFonts w:eastAsia="Times New Roman"/>
                <w:b/>
                <w:bCs/>
                <w:sz w:val="24"/>
                <w:szCs w:val="24"/>
              </w:rPr>
              <w:br/>
            </w:r>
            <w:r w:rsidRPr="00AF52CF">
              <w:rPr>
                <w:rFonts w:eastAsia="Times New Roman"/>
                <w:i/>
                <w:iCs/>
                <w:sz w:val="24"/>
                <w:szCs w:val="24"/>
              </w:rPr>
              <w:t>(Ký, ghi rõ họ tên)</w:t>
            </w:r>
          </w:p>
        </w:tc>
      </w:tr>
    </w:tbl>
    <w:p w14:paraId="22FFFA09" w14:textId="77777777" w:rsidR="00AF52CF" w:rsidRPr="00AF52CF" w:rsidRDefault="00AF52CF" w:rsidP="00AF52CF">
      <w:pPr>
        <w:shd w:val="clear" w:color="auto" w:fill="FFFFFF"/>
        <w:spacing w:line="234" w:lineRule="atLeast"/>
        <w:jc w:val="left"/>
        <w:rPr>
          <w:rFonts w:eastAsia="Times New Roman"/>
          <w:color w:val="000000"/>
          <w:sz w:val="24"/>
          <w:szCs w:val="24"/>
        </w:rPr>
      </w:pPr>
      <w:r w:rsidRPr="00AF52CF">
        <w:rPr>
          <w:rFonts w:eastAsia="Times New Roman"/>
          <w:color w:val="000000"/>
          <w:sz w:val="24"/>
          <w:szCs w:val="24"/>
        </w:rPr>
        <w:t>_____________________</w:t>
      </w:r>
    </w:p>
    <w:p w14:paraId="5127F021"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0433F90F"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túy/cơ sở cung cấp dịch vụ cai nghiện ma túy tự nguyện</w:t>
      </w:r>
    </w:p>
    <w:p w14:paraId="58E66A79"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Địa danh</w:t>
      </w:r>
    </w:p>
    <w:p w14:paraId="1A8F7C60"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4</w:t>
      </w:r>
      <w:r w:rsidRPr="00AF52CF">
        <w:rPr>
          <w:rFonts w:eastAsia="Times New Roman"/>
          <w:color w:val="000000"/>
          <w:sz w:val="24"/>
          <w:szCs w:val="24"/>
        </w:rPr>
        <w:t> Ghi rõ địa danh xã, huyện, tỉnh</w:t>
      </w:r>
    </w:p>
    <w:p w14:paraId="0DA32F3E"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5</w:t>
      </w:r>
      <w:r w:rsidRPr="00AF52CF">
        <w:rPr>
          <w:rFonts w:eastAsia="Times New Roman"/>
          <w:color w:val="000000"/>
          <w:sz w:val="24"/>
          <w:szCs w:val="24"/>
        </w:rPr>
        <w:t> Họ, tên người lập biên bản.</w:t>
      </w:r>
    </w:p>
    <w:p w14:paraId="4858121F"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6</w:t>
      </w:r>
      <w:r w:rsidRPr="00AF52CF">
        <w:rPr>
          <w:rFonts w:eastAsia="Times New Roman"/>
          <w:color w:val="000000"/>
          <w:sz w:val="24"/>
          <w:szCs w:val="24"/>
        </w:rPr>
        <w:t> Ghi rõ họ tên, nghề nghiệp của người chứng kiến</w:t>
      </w:r>
    </w:p>
    <w:p w14:paraId="75BC1CBB" w14:textId="77777777" w:rsidR="00AF52CF" w:rsidRPr="00AF52CF"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7</w:t>
      </w:r>
      <w:r w:rsidRPr="00AF52CF">
        <w:rPr>
          <w:rFonts w:eastAsia="Times New Roman"/>
          <w:color w:val="000000"/>
          <w:sz w:val="24"/>
          <w:szCs w:val="24"/>
        </w:rPr>
        <w:t> Ghi rõ bị mất hoặc hư hỏng</w:t>
      </w:r>
    </w:p>
    <w:p w14:paraId="4CA71A3C" w14:textId="77777777" w:rsidR="00AF52CF" w:rsidRPr="009D24D2" w:rsidRDefault="00AF52CF" w:rsidP="00AF52CF">
      <w:pPr>
        <w:shd w:val="clear" w:color="auto" w:fill="FFFFFF"/>
        <w:spacing w:line="240" w:lineRule="auto"/>
        <w:jc w:val="left"/>
        <w:rPr>
          <w:rFonts w:eastAsia="Times New Roman"/>
          <w:color w:val="000000"/>
          <w:sz w:val="24"/>
          <w:szCs w:val="24"/>
        </w:rPr>
      </w:pPr>
      <w:r w:rsidRPr="00AF52CF">
        <w:rPr>
          <w:rFonts w:eastAsia="Times New Roman"/>
          <w:color w:val="000000"/>
          <w:sz w:val="24"/>
          <w:szCs w:val="24"/>
          <w:vertAlign w:val="superscript"/>
        </w:rPr>
        <w:t>8</w:t>
      </w:r>
      <w:r w:rsidRPr="00AF52CF">
        <w:rPr>
          <w:rFonts w:eastAsia="Times New Roman"/>
          <w:color w:val="000000"/>
          <w:sz w:val="24"/>
          <w:szCs w:val="24"/>
        </w:rPr>
        <w:t> Ghi rõ lý do bị mất hoặc hư hỏn</w:t>
      </w:r>
      <w:r w:rsidRPr="009D24D2">
        <w:rPr>
          <w:rFonts w:eastAsia="Times New Roman"/>
          <w:color w:val="000000"/>
          <w:sz w:val="24"/>
          <w:szCs w:val="24"/>
        </w:rPr>
        <w:t>g</w:t>
      </w:r>
    </w:p>
    <w:p w14:paraId="41A643A4" w14:textId="77777777" w:rsidR="00AF52CF" w:rsidRPr="00AF52CF" w:rsidRDefault="00AF52CF" w:rsidP="00AF52CF">
      <w:pPr>
        <w:spacing w:after="200" w:line="276" w:lineRule="auto"/>
        <w:jc w:val="left"/>
        <w:rPr>
          <w:rFonts w:eastAsia="Times New Roman"/>
          <w:b/>
          <w:bCs/>
          <w:color w:val="000000"/>
          <w:sz w:val="24"/>
          <w:szCs w:val="24"/>
        </w:rPr>
      </w:pPr>
      <w:r w:rsidRPr="00AF52CF">
        <w:rPr>
          <w:rFonts w:eastAsia="Times New Roman"/>
          <w:b/>
          <w:bCs/>
          <w:color w:val="000000"/>
          <w:sz w:val="24"/>
          <w:szCs w:val="24"/>
        </w:rPr>
        <w:br w:type="page"/>
      </w:r>
    </w:p>
    <w:p w14:paraId="227DCE3C" w14:textId="77777777" w:rsidR="00AF52CF" w:rsidRPr="00AF52CF" w:rsidRDefault="00AF52CF" w:rsidP="00AF52CF">
      <w:pPr>
        <w:shd w:val="clear" w:color="auto" w:fill="FFFFFF"/>
        <w:spacing w:line="234" w:lineRule="atLeast"/>
        <w:rPr>
          <w:rFonts w:eastAsia="Times New Roman"/>
          <w:color w:val="000000"/>
          <w:sz w:val="24"/>
          <w:szCs w:val="24"/>
        </w:rPr>
      </w:pPr>
      <w:r w:rsidRPr="00AF52CF">
        <w:rPr>
          <w:rFonts w:eastAsia="Times New Roman"/>
          <w:b/>
          <w:bCs/>
          <w:color w:val="000000"/>
          <w:sz w:val="24"/>
          <w:szCs w:val="24"/>
        </w:rPr>
        <w:t>Mẫu 08. Báo cáo khắc phục hậu quả việc đình chỉ hoạt động của cơ sở cai nghiện ma túy</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6"/>
        <w:gridCol w:w="5504"/>
      </w:tblGrid>
      <w:tr w:rsidR="00AF52CF" w:rsidRPr="00AF52CF" w14:paraId="5C53B440" w14:textId="77777777" w:rsidTr="00D26993">
        <w:trPr>
          <w:tblCellSpacing w:w="0" w:type="dxa"/>
        </w:trPr>
        <w:tc>
          <w:tcPr>
            <w:tcW w:w="3348" w:type="dxa"/>
            <w:shd w:val="clear" w:color="auto" w:fill="FFFFFF"/>
            <w:tcMar>
              <w:top w:w="0" w:type="dxa"/>
              <w:left w:w="108" w:type="dxa"/>
              <w:bottom w:w="0" w:type="dxa"/>
              <w:right w:w="108" w:type="dxa"/>
            </w:tcMar>
            <w:hideMark/>
          </w:tcPr>
          <w:p w14:paraId="4F5D9D9A"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SỞ CAI NGHIỆN………</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508" w:type="dxa"/>
            <w:shd w:val="clear" w:color="auto" w:fill="FFFFFF"/>
            <w:tcMar>
              <w:top w:w="0" w:type="dxa"/>
              <w:left w:w="108" w:type="dxa"/>
              <w:bottom w:w="0" w:type="dxa"/>
              <w:right w:w="108" w:type="dxa"/>
            </w:tcMar>
            <w:hideMark/>
          </w:tcPr>
          <w:p w14:paraId="5573F390"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04E77AEF" w14:textId="77777777" w:rsidTr="00D26993">
        <w:trPr>
          <w:tblCellSpacing w:w="0" w:type="dxa"/>
        </w:trPr>
        <w:tc>
          <w:tcPr>
            <w:tcW w:w="3348" w:type="dxa"/>
            <w:shd w:val="clear" w:color="auto" w:fill="FFFFFF"/>
            <w:tcMar>
              <w:top w:w="0" w:type="dxa"/>
              <w:left w:w="108" w:type="dxa"/>
              <w:bottom w:w="0" w:type="dxa"/>
              <w:right w:w="108" w:type="dxa"/>
            </w:tcMar>
            <w:hideMark/>
          </w:tcPr>
          <w:p w14:paraId="1236EC65"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5508" w:type="dxa"/>
            <w:shd w:val="clear" w:color="auto" w:fill="FFFFFF"/>
            <w:tcMar>
              <w:top w:w="0" w:type="dxa"/>
              <w:left w:w="108" w:type="dxa"/>
              <w:bottom w:w="0" w:type="dxa"/>
              <w:right w:w="108" w:type="dxa"/>
            </w:tcMar>
            <w:hideMark/>
          </w:tcPr>
          <w:p w14:paraId="60179CCE"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3</w:t>
            </w:r>
            <w:r w:rsidRPr="00AF52CF">
              <w:rPr>
                <w:rFonts w:eastAsia="Times New Roman"/>
                <w:i/>
                <w:iCs/>
                <w:color w:val="000000"/>
                <w:sz w:val="24"/>
                <w:szCs w:val="24"/>
              </w:rPr>
              <w:t>………, ngày … tháng … năm ……</w:t>
            </w:r>
          </w:p>
        </w:tc>
      </w:tr>
    </w:tbl>
    <w:p w14:paraId="3F63CC1C"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p w14:paraId="729A2B3B"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BÁO CÁO</w:t>
      </w:r>
    </w:p>
    <w:p w14:paraId="1F796734"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Khắc phục hậu quả việc đình chỉ hoạt động của cơ sở cai nghiện ma túy</w:t>
      </w:r>
    </w:p>
    <w:p w14:paraId="0F78F79B"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Kính gửi: Sở Lao động - Thương binh và Xã hội…………………………</w:t>
      </w:r>
    </w:p>
    <w:p w14:paraId="2EBFB440" w14:textId="77777777" w:rsidR="00AF52CF" w:rsidRPr="00AF52CF"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color w:val="000000"/>
          <w:sz w:val="24"/>
          <w:szCs w:val="24"/>
        </w:rPr>
        <w:t>Thực hiện Quyết định số:..../QĐ-SLĐTBXH ngày ... tháng .... năm …… của Giám đốc Sở Lao động - Thương binh và Xã hội </w:t>
      </w:r>
      <w:r w:rsidRPr="00AF52CF">
        <w:rPr>
          <w:rFonts w:eastAsia="Times New Roman"/>
          <w:color w:val="000000"/>
          <w:sz w:val="24"/>
          <w:szCs w:val="24"/>
          <w:lang w:val="en-GB"/>
        </w:rPr>
        <w:t>……….. </w:t>
      </w:r>
      <w:r w:rsidRPr="00AF52CF">
        <w:rPr>
          <w:rFonts w:eastAsia="Times New Roman"/>
          <w:color w:val="000000"/>
          <w:sz w:val="24"/>
          <w:szCs w:val="24"/>
        </w:rPr>
        <w:t>về việc đình chỉ hoạt động cai nghiện ma túy có thời hạn đối với cơ sở cai nghiện ma túy ………………………… Cơ sở cai nghiện …… là đơn vị báo cáo kết quả khắc phục hậu quả đình chỉ hoạt động cai nghiện ma túy như sau:</w:t>
      </w:r>
    </w:p>
    <w:p w14:paraId="0B72C4E8" w14:textId="77777777" w:rsidR="00AF52CF" w:rsidRPr="00AF52CF"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b/>
          <w:bCs/>
          <w:color w:val="000000"/>
          <w:sz w:val="24"/>
          <w:szCs w:val="24"/>
        </w:rPr>
        <w:t>1.</w:t>
      </w:r>
      <w:r w:rsidRPr="00AF52CF">
        <w:rPr>
          <w:rFonts w:eastAsia="Times New Roman"/>
          <w:color w:val="000000"/>
          <w:sz w:val="24"/>
          <w:szCs w:val="24"/>
        </w:rPr>
        <w:t> Hành vi vi phạm và kết quả khắc phục </w:t>
      </w:r>
      <w:r w:rsidRPr="00AF52CF">
        <w:rPr>
          <w:rFonts w:eastAsia="Times New Roman"/>
          <w:i/>
          <w:iCs/>
          <w:color w:val="000000"/>
          <w:sz w:val="24"/>
          <w:szCs w:val="24"/>
        </w:rPr>
        <w:t>(ghi rõ từng hành vi vi phạm theo biên bản và kết quả khắc phục của cơ sở cai nghiện ma túy)</w:t>
      </w:r>
    </w:p>
    <w:p w14:paraId="4CF8C0F6" w14:textId="77777777" w:rsidR="00AF52CF" w:rsidRPr="00AF52CF"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color w:val="000000"/>
          <w:sz w:val="24"/>
          <w:szCs w:val="24"/>
        </w:rPr>
        <w:t>…………………………………………………………………………………………………</w:t>
      </w:r>
    </w:p>
    <w:p w14:paraId="7E0F7E8C" w14:textId="77777777" w:rsidR="00AF52CF" w:rsidRPr="00AF52CF"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b/>
          <w:bCs/>
          <w:color w:val="000000"/>
          <w:sz w:val="24"/>
          <w:szCs w:val="24"/>
        </w:rPr>
        <w:t>2.</w:t>
      </w:r>
      <w:r w:rsidRPr="00AF52CF">
        <w:rPr>
          <w:rFonts w:eastAsia="Times New Roman"/>
          <w:color w:val="000000"/>
          <w:sz w:val="24"/>
          <w:szCs w:val="24"/>
        </w:rPr>
        <w:t> Kết quả giải quyết đối với người cai nghiện theo hợp đồng dịch vụ cai nghiện ma túy trong thời gian cơ sở bị đình chỉ hoạt động </w:t>
      </w:r>
      <w:r w:rsidRPr="00AF52CF">
        <w:rPr>
          <w:rFonts w:eastAsia="Times New Roman"/>
          <w:i/>
          <w:iCs/>
          <w:color w:val="000000"/>
          <w:sz w:val="24"/>
          <w:szCs w:val="24"/>
        </w:rPr>
        <w:t>(bồi thường thiệt hại, hoàn trả chi phí cai nghiện....)</w:t>
      </w:r>
    </w:p>
    <w:p w14:paraId="3376B141" w14:textId="77777777" w:rsidR="00AF52CF" w:rsidRPr="009D24D2"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color w:val="000000"/>
          <w:sz w:val="24"/>
          <w:szCs w:val="24"/>
        </w:rPr>
        <w:t>………………………………………………………………………………………………</w:t>
      </w:r>
      <w:r w:rsidRPr="009D24D2">
        <w:rPr>
          <w:rFonts w:eastAsia="Times New Roman"/>
          <w:color w:val="000000"/>
          <w:sz w:val="24"/>
          <w:szCs w:val="24"/>
        </w:rPr>
        <w:t>…..</w:t>
      </w:r>
    </w:p>
    <w:p w14:paraId="6B7ACFC5" w14:textId="77777777" w:rsidR="00AF52CF" w:rsidRPr="009D24D2"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b/>
          <w:bCs/>
          <w:color w:val="000000"/>
          <w:sz w:val="24"/>
          <w:szCs w:val="24"/>
        </w:rPr>
        <w:t>3.</w:t>
      </w:r>
      <w:r w:rsidRPr="00AF52CF">
        <w:rPr>
          <w:rFonts w:eastAsia="Times New Roman"/>
          <w:color w:val="000000"/>
          <w:sz w:val="24"/>
          <w:szCs w:val="24"/>
        </w:rPr>
        <w:t> Các vấn đề khác: ……………………………………………………………………………</w:t>
      </w:r>
      <w:r w:rsidRPr="009D24D2">
        <w:rPr>
          <w:rFonts w:eastAsia="Times New Roman"/>
          <w:color w:val="000000"/>
          <w:sz w:val="24"/>
          <w:szCs w:val="24"/>
        </w:rPr>
        <w:t>..</w:t>
      </w:r>
    </w:p>
    <w:p w14:paraId="6181AB81" w14:textId="77777777" w:rsidR="00AF52CF" w:rsidRPr="009D24D2"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color w:val="000000"/>
          <w:sz w:val="24"/>
          <w:szCs w:val="24"/>
        </w:rPr>
        <w:t>………………………………………………………………………………………………</w:t>
      </w:r>
      <w:r w:rsidRPr="009D24D2">
        <w:rPr>
          <w:rFonts w:eastAsia="Times New Roman"/>
          <w:color w:val="000000"/>
          <w:sz w:val="24"/>
          <w:szCs w:val="24"/>
        </w:rPr>
        <w:t>…..</w:t>
      </w:r>
    </w:p>
    <w:p w14:paraId="469D6647" w14:textId="77777777" w:rsidR="00AF52CF" w:rsidRPr="00AF52CF" w:rsidRDefault="00AF52CF" w:rsidP="00AF52CF">
      <w:pPr>
        <w:shd w:val="clear" w:color="auto" w:fill="FFFFFF"/>
        <w:spacing w:before="120" w:after="120" w:line="234" w:lineRule="atLeast"/>
        <w:rPr>
          <w:rFonts w:eastAsia="Times New Roman"/>
          <w:color w:val="000000"/>
          <w:sz w:val="24"/>
          <w:szCs w:val="24"/>
        </w:rPr>
      </w:pPr>
      <w:r w:rsidRPr="00AF52CF">
        <w:rPr>
          <w:rFonts w:eastAsia="Times New Roman"/>
          <w:b/>
          <w:bCs/>
          <w:color w:val="000000"/>
          <w:sz w:val="24"/>
          <w:szCs w:val="24"/>
        </w:rPr>
        <w:t>4.</w:t>
      </w:r>
      <w:r w:rsidRPr="00AF52CF">
        <w:rPr>
          <w:rFonts w:eastAsia="Times New Roman"/>
          <w:color w:val="000000"/>
          <w:sz w:val="24"/>
          <w:szCs w:val="24"/>
        </w:rPr>
        <w:t> Kiến nghị: ……………………………………………………………………………………</w:t>
      </w:r>
    </w:p>
    <w:p w14:paraId="1F6999A5"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7F981BAE" w14:textId="77777777" w:rsidTr="00D26993">
        <w:trPr>
          <w:tblCellSpacing w:w="0" w:type="dxa"/>
        </w:trPr>
        <w:tc>
          <w:tcPr>
            <w:tcW w:w="4428" w:type="dxa"/>
            <w:shd w:val="clear" w:color="auto" w:fill="FFFFFF"/>
            <w:tcMar>
              <w:top w:w="0" w:type="dxa"/>
              <w:left w:w="108" w:type="dxa"/>
              <w:bottom w:w="0" w:type="dxa"/>
              <w:right w:w="108" w:type="dxa"/>
            </w:tcMar>
            <w:hideMark/>
          </w:tcPr>
          <w:p w14:paraId="31381F57" w14:textId="77777777" w:rsidR="00AF52CF" w:rsidRPr="00AF52CF" w:rsidRDefault="00AF52CF" w:rsidP="00AF52CF">
            <w:pPr>
              <w:spacing w:before="120" w:after="120" w:line="234" w:lineRule="atLeast"/>
              <w:jc w:val="left"/>
              <w:rPr>
                <w:rFonts w:eastAsia="Times New Roman"/>
                <w:color w:val="000000"/>
                <w:sz w:val="24"/>
                <w:szCs w:val="24"/>
              </w:rPr>
            </w:pPr>
            <w:r w:rsidRPr="00AF52CF">
              <w:rPr>
                <w:rFonts w:eastAsia="Times New Roman"/>
                <w:b/>
                <w:bCs/>
                <w:i/>
                <w:iCs/>
                <w:color w:val="000000"/>
                <w:sz w:val="24"/>
                <w:szCs w:val="24"/>
              </w:rPr>
              <w:br/>
              <w:t>Nơi nhận:</w:t>
            </w:r>
            <w:r w:rsidRPr="00AF52CF">
              <w:rPr>
                <w:rFonts w:eastAsia="Times New Roman"/>
                <w:b/>
                <w:bCs/>
                <w:i/>
                <w:iCs/>
                <w:color w:val="000000"/>
                <w:sz w:val="24"/>
                <w:szCs w:val="24"/>
              </w:rPr>
              <w:br/>
            </w:r>
            <w:r w:rsidRPr="00AF52CF">
              <w:rPr>
                <w:rFonts w:eastAsia="Times New Roman"/>
                <w:color w:val="000000"/>
                <w:sz w:val="24"/>
                <w:szCs w:val="24"/>
              </w:rPr>
              <w:t>- Như trên;</w:t>
            </w:r>
            <w:r w:rsidRPr="00AF52CF">
              <w:rPr>
                <w:rFonts w:eastAsia="Times New Roman"/>
                <w:color w:val="000000"/>
                <w:sz w:val="24"/>
                <w:szCs w:val="24"/>
              </w:rPr>
              <w:br/>
              <w:t>- Lưu ……</w:t>
            </w:r>
          </w:p>
        </w:tc>
        <w:tc>
          <w:tcPr>
            <w:tcW w:w="4428" w:type="dxa"/>
            <w:shd w:val="clear" w:color="auto" w:fill="FFFFFF"/>
            <w:tcMar>
              <w:top w:w="0" w:type="dxa"/>
              <w:left w:w="108" w:type="dxa"/>
              <w:bottom w:w="0" w:type="dxa"/>
              <w:right w:w="108" w:type="dxa"/>
            </w:tcMar>
            <w:hideMark/>
          </w:tcPr>
          <w:p w14:paraId="5117229F"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NGƯỜI ĐẠI DIỆN</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096ACDF6"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___________________</w:t>
      </w:r>
    </w:p>
    <w:p w14:paraId="616C11A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09ED67B2"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túy/cơ sở cung cấp dịch vụ cai nghiện ma túy tự nguyện</w:t>
      </w:r>
    </w:p>
    <w:p w14:paraId="73AFC418" w14:textId="77777777" w:rsidR="00AF52CF" w:rsidRPr="009D24D2"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Địa dan</w:t>
      </w:r>
      <w:r w:rsidRPr="009D24D2">
        <w:rPr>
          <w:rFonts w:eastAsia="Times New Roman"/>
          <w:color w:val="000000"/>
          <w:sz w:val="24"/>
          <w:szCs w:val="24"/>
        </w:rPr>
        <w:t>h</w:t>
      </w:r>
    </w:p>
    <w:p w14:paraId="3902C1E8" w14:textId="77777777" w:rsidR="00AF52CF" w:rsidRPr="009D24D2" w:rsidRDefault="00AF52CF" w:rsidP="00AF52CF">
      <w:pPr>
        <w:spacing w:after="200" w:line="276" w:lineRule="auto"/>
        <w:jc w:val="left"/>
        <w:rPr>
          <w:rFonts w:eastAsia="Times New Roman"/>
          <w:color w:val="000000"/>
          <w:sz w:val="24"/>
          <w:szCs w:val="24"/>
        </w:rPr>
      </w:pPr>
      <w:r w:rsidRPr="009D24D2">
        <w:rPr>
          <w:rFonts w:eastAsia="Times New Roman"/>
          <w:color w:val="000000"/>
          <w:sz w:val="24"/>
          <w:szCs w:val="24"/>
        </w:rPr>
        <w:br w:type="page"/>
      </w:r>
    </w:p>
    <w:p w14:paraId="39D5BE6B" w14:textId="77777777" w:rsidR="00AF52CF" w:rsidRPr="009D24D2" w:rsidRDefault="00AF52CF" w:rsidP="00895DF6">
      <w:pPr>
        <w:spacing w:line="240" w:lineRule="auto"/>
        <w:rPr>
          <w:rFonts w:eastAsia="Calibri"/>
          <w:sz w:val="24"/>
          <w:szCs w:val="24"/>
        </w:rPr>
      </w:pPr>
      <w:r w:rsidRPr="009D24D2">
        <w:rPr>
          <w:rFonts w:eastAsia="Calibri"/>
          <w:b/>
          <w:bCs/>
          <w:sz w:val="24"/>
          <w:szCs w:val="24"/>
          <w:lang w:eastAsia="vi-VN"/>
        </w:rPr>
        <w:t>Mẫu 06. Giấy phép hoạt động cai nghiện ma túy đối với cơ sở cai nghiện ma túy tự nguyện</w:t>
      </w:r>
    </w:p>
    <w:tbl>
      <w:tblPr>
        <w:tblW w:w="5000" w:type="pct"/>
        <w:jc w:val="center"/>
        <w:tblCellMar>
          <w:left w:w="0" w:type="dxa"/>
          <w:right w:w="0" w:type="dxa"/>
        </w:tblCellMar>
        <w:tblLook w:val="0000" w:firstRow="0" w:lastRow="0" w:firstColumn="0" w:lastColumn="0" w:noHBand="0" w:noVBand="0"/>
      </w:tblPr>
      <w:tblGrid>
        <w:gridCol w:w="3280"/>
        <w:gridCol w:w="5740"/>
      </w:tblGrid>
      <w:tr w:rsidR="00AF52CF" w:rsidRPr="00AF52CF" w14:paraId="44F13FCE" w14:textId="77777777" w:rsidTr="00D26993">
        <w:trPr>
          <w:trHeight w:val="732"/>
          <w:jc w:val="center"/>
        </w:trPr>
        <w:tc>
          <w:tcPr>
            <w:tcW w:w="1818" w:type="pct"/>
            <w:shd w:val="clear" w:color="auto" w:fill="FFFFFF"/>
          </w:tcPr>
          <w:p w14:paraId="57F6E03E" w14:textId="77777777" w:rsidR="00AF52CF" w:rsidRPr="009D24D2" w:rsidRDefault="00AF52CF" w:rsidP="00AF52CF">
            <w:pPr>
              <w:widowControl w:val="0"/>
              <w:tabs>
                <w:tab w:val="left" w:leader="dot" w:pos="2315"/>
                <w:tab w:val="left" w:leader="dot" w:pos="2769"/>
              </w:tabs>
              <w:spacing w:line="240" w:lineRule="auto"/>
              <w:jc w:val="center"/>
              <w:rPr>
                <w:rFonts w:eastAsia="Calibri"/>
                <w:sz w:val="24"/>
                <w:szCs w:val="24"/>
              </w:rPr>
            </w:pPr>
            <w:r w:rsidRPr="009D24D2">
              <w:rPr>
                <w:rFonts w:eastAsia="Calibri"/>
                <w:sz w:val="24"/>
                <w:szCs w:val="24"/>
                <w:shd w:val="clear" w:color="auto" w:fill="FFFFFF"/>
                <w:lang w:eastAsia="vi-VN"/>
              </w:rPr>
              <w:t>UBND CẤP TỈNH ...</w:t>
            </w:r>
            <w:r w:rsidRPr="009D24D2">
              <w:rPr>
                <w:rFonts w:eastAsia="Calibri"/>
                <w:sz w:val="24"/>
                <w:szCs w:val="24"/>
                <w:shd w:val="clear" w:color="auto" w:fill="FFFFFF"/>
                <w:vertAlign w:val="superscript"/>
                <w:lang w:eastAsia="vi-VN"/>
              </w:rPr>
              <w:t>1</w:t>
            </w:r>
            <w:r w:rsidRPr="009D24D2">
              <w:rPr>
                <w:rFonts w:eastAsia="Calibri"/>
                <w:sz w:val="24"/>
                <w:szCs w:val="24"/>
                <w:shd w:val="clear" w:color="auto" w:fill="FFFFFF"/>
                <w:lang w:eastAsia="vi-VN"/>
              </w:rPr>
              <w:t>....</w:t>
            </w:r>
          </w:p>
          <w:p w14:paraId="35058E67" w14:textId="77777777" w:rsidR="00AF52CF" w:rsidRPr="009D24D2" w:rsidRDefault="00AF52CF" w:rsidP="00AF52CF">
            <w:pPr>
              <w:widowControl w:val="0"/>
              <w:tabs>
                <w:tab w:val="left" w:leader="dot" w:pos="2431"/>
              </w:tabs>
              <w:spacing w:line="240" w:lineRule="auto"/>
              <w:jc w:val="center"/>
              <w:rPr>
                <w:rFonts w:eastAsia="Calibri"/>
                <w:b/>
                <w:bCs/>
                <w:sz w:val="24"/>
                <w:szCs w:val="24"/>
                <w:shd w:val="clear" w:color="auto" w:fill="FFFFFF"/>
                <w:lang w:eastAsia="vi-VN"/>
              </w:rPr>
            </w:pPr>
            <w:r w:rsidRPr="009D24D2">
              <w:rPr>
                <w:rFonts w:eastAsia="Calibri"/>
                <w:b/>
                <w:bCs/>
                <w:sz w:val="24"/>
                <w:szCs w:val="24"/>
                <w:shd w:val="clear" w:color="auto" w:fill="FFFFFF"/>
                <w:lang w:eastAsia="vi-VN"/>
              </w:rPr>
              <w:t>Sở LĐTBXH .....</w:t>
            </w:r>
          </w:p>
          <w:p w14:paraId="3134E421" w14:textId="77777777" w:rsidR="00AF52CF" w:rsidRPr="00AF52CF" w:rsidRDefault="00AF52CF" w:rsidP="00AF52CF">
            <w:pPr>
              <w:widowControl w:val="0"/>
              <w:tabs>
                <w:tab w:val="left" w:leader="dot" w:pos="2431"/>
              </w:tabs>
              <w:spacing w:line="240" w:lineRule="auto"/>
              <w:jc w:val="center"/>
              <w:rPr>
                <w:rFonts w:eastAsia="Calibri"/>
                <w:sz w:val="24"/>
                <w:szCs w:val="24"/>
                <w:lang w:val="en-US"/>
              </w:rPr>
            </w:pPr>
            <w:r w:rsidRPr="00AF52CF">
              <w:rPr>
                <w:rFonts w:eastAsia="Calibri"/>
                <w:bCs/>
                <w:sz w:val="24"/>
                <w:szCs w:val="24"/>
                <w:shd w:val="clear" w:color="auto" w:fill="FFFFFF"/>
                <w:lang w:val="en-US" w:eastAsia="vi-VN"/>
              </w:rPr>
              <w:t>__________</w:t>
            </w:r>
          </w:p>
          <w:p w14:paraId="5520903E" w14:textId="77777777" w:rsidR="00AF52CF" w:rsidRPr="00AF52CF" w:rsidRDefault="00AF52CF" w:rsidP="00AF52CF">
            <w:pPr>
              <w:widowControl w:val="0"/>
              <w:shd w:val="clear" w:color="auto" w:fill="FFFFFF"/>
              <w:tabs>
                <w:tab w:val="right" w:leader="dot" w:pos="2693"/>
              </w:tabs>
              <w:spacing w:line="240" w:lineRule="auto"/>
              <w:jc w:val="center"/>
              <w:rPr>
                <w:rFonts w:eastAsia="Calibri"/>
                <w:sz w:val="24"/>
                <w:szCs w:val="24"/>
                <w:lang w:val="en-US"/>
              </w:rPr>
            </w:pPr>
            <w:r w:rsidRPr="00AF52CF">
              <w:rPr>
                <w:rFonts w:eastAsia="Calibri"/>
                <w:sz w:val="24"/>
                <w:szCs w:val="24"/>
                <w:shd w:val="clear" w:color="auto" w:fill="FFFFFF"/>
                <w:lang w:val="en-US" w:eastAsia="vi-VN"/>
              </w:rPr>
              <w:t>Số: ..../GP-HĐCNMT</w:t>
            </w:r>
          </w:p>
        </w:tc>
        <w:tc>
          <w:tcPr>
            <w:tcW w:w="3182" w:type="pct"/>
            <w:shd w:val="clear" w:color="auto" w:fill="FFFFFF"/>
          </w:tcPr>
          <w:p w14:paraId="5D4A7496" w14:textId="77777777" w:rsidR="00AF52CF" w:rsidRPr="00AF52CF" w:rsidRDefault="00AF52CF" w:rsidP="00AF52CF">
            <w:pPr>
              <w:widowControl w:val="0"/>
              <w:spacing w:line="240" w:lineRule="auto"/>
              <w:jc w:val="center"/>
              <w:rPr>
                <w:rFonts w:eastAsia="Calibri"/>
                <w:b/>
                <w:bCs/>
                <w:sz w:val="24"/>
                <w:szCs w:val="24"/>
                <w:shd w:val="clear" w:color="auto" w:fill="FFFFFF"/>
                <w:lang w:val="en-US" w:eastAsia="vi-VN"/>
              </w:rPr>
            </w:pPr>
            <w:r w:rsidRPr="00AF52CF">
              <w:rPr>
                <w:rFonts w:eastAsia="Calibri"/>
                <w:b/>
                <w:bCs/>
                <w:sz w:val="24"/>
                <w:szCs w:val="24"/>
                <w:shd w:val="clear" w:color="auto" w:fill="FFFFFF"/>
                <w:lang w:val="en-US" w:eastAsia="vi-VN"/>
              </w:rPr>
              <w:t xml:space="preserve">CỘNG HÒA XÃ HỘI CHỦ NGHĨA VIỆT NAM </w:t>
            </w:r>
          </w:p>
          <w:p w14:paraId="0C678513" w14:textId="77777777" w:rsidR="00AF52CF" w:rsidRPr="00AF52CF" w:rsidRDefault="00AF52CF" w:rsidP="00AF52CF">
            <w:pPr>
              <w:widowControl w:val="0"/>
              <w:spacing w:line="240" w:lineRule="auto"/>
              <w:jc w:val="center"/>
              <w:rPr>
                <w:rFonts w:eastAsia="Calibri"/>
                <w:b/>
                <w:bCs/>
                <w:sz w:val="24"/>
                <w:szCs w:val="24"/>
                <w:shd w:val="clear" w:color="auto" w:fill="FFFFFF"/>
                <w:lang w:val="en-US" w:eastAsia="vi-VN"/>
              </w:rPr>
            </w:pPr>
            <w:r w:rsidRPr="00AF52CF">
              <w:rPr>
                <w:rFonts w:eastAsia="Calibri"/>
                <w:b/>
                <w:bCs/>
                <w:sz w:val="24"/>
                <w:szCs w:val="24"/>
                <w:shd w:val="clear" w:color="auto" w:fill="FFFFFF"/>
                <w:lang w:val="en-US" w:eastAsia="vi-VN"/>
              </w:rPr>
              <w:t>Độc lập - Tự do - Hạnh phúc</w:t>
            </w:r>
          </w:p>
          <w:p w14:paraId="7A68D090" w14:textId="77777777" w:rsidR="00AF52CF" w:rsidRPr="00AF52CF" w:rsidRDefault="00AF52CF" w:rsidP="00AF52CF">
            <w:pPr>
              <w:widowControl w:val="0"/>
              <w:spacing w:line="240" w:lineRule="auto"/>
              <w:jc w:val="center"/>
              <w:rPr>
                <w:rFonts w:eastAsia="Calibri"/>
                <w:sz w:val="24"/>
                <w:szCs w:val="24"/>
                <w:lang w:val="en-US"/>
              </w:rPr>
            </w:pPr>
            <w:r w:rsidRPr="00AF52CF">
              <w:rPr>
                <w:rFonts w:eastAsia="Calibri"/>
                <w:bCs/>
                <w:sz w:val="24"/>
                <w:szCs w:val="24"/>
                <w:shd w:val="clear" w:color="auto" w:fill="FFFFFF"/>
                <w:lang w:val="en-US" w:eastAsia="vi-VN"/>
              </w:rPr>
              <w:t>________________________</w:t>
            </w:r>
          </w:p>
          <w:p w14:paraId="22161A07" w14:textId="77777777" w:rsidR="00AF52CF" w:rsidRPr="00AF52CF" w:rsidRDefault="00AF52CF" w:rsidP="00AF52CF">
            <w:pPr>
              <w:widowControl w:val="0"/>
              <w:shd w:val="clear" w:color="auto" w:fill="FFFFFF"/>
              <w:tabs>
                <w:tab w:val="right" w:leader="dot" w:pos="1230"/>
                <w:tab w:val="right" w:leader="dot" w:pos="1789"/>
                <w:tab w:val="left" w:pos="1861"/>
                <w:tab w:val="left" w:leader="dot" w:pos="2758"/>
                <w:tab w:val="left" w:leader="dot" w:pos="3844"/>
                <w:tab w:val="left" w:leader="dot" w:pos="5267"/>
              </w:tabs>
              <w:spacing w:line="240" w:lineRule="auto"/>
              <w:jc w:val="center"/>
              <w:rPr>
                <w:rFonts w:eastAsia="Calibri"/>
                <w:sz w:val="24"/>
                <w:szCs w:val="24"/>
                <w:lang w:val="en-US"/>
              </w:rPr>
            </w:pPr>
            <w:r w:rsidRPr="00AF52CF">
              <w:rPr>
                <w:rFonts w:eastAsia="Calibri"/>
                <w:i/>
                <w:iCs/>
                <w:sz w:val="24"/>
                <w:szCs w:val="24"/>
                <w:shd w:val="clear" w:color="auto" w:fill="FFFFFF"/>
                <w:lang w:val="en-US" w:eastAsia="vi-VN"/>
              </w:rPr>
              <w:t>....</w:t>
            </w:r>
            <w:r w:rsidRPr="00AF52CF">
              <w:rPr>
                <w:rFonts w:eastAsia="Calibri"/>
                <w:i/>
                <w:iCs/>
                <w:sz w:val="24"/>
                <w:szCs w:val="24"/>
                <w:shd w:val="clear" w:color="auto" w:fill="FFFFFF"/>
                <w:vertAlign w:val="superscript"/>
                <w:lang w:val="en-US" w:eastAsia="vi-VN"/>
              </w:rPr>
              <w:t>2</w:t>
            </w:r>
            <w:r w:rsidRPr="00AF52CF">
              <w:rPr>
                <w:rFonts w:eastAsia="Calibri"/>
                <w:i/>
                <w:iCs/>
                <w:sz w:val="24"/>
                <w:szCs w:val="24"/>
                <w:shd w:val="clear" w:color="auto" w:fill="FFFFFF"/>
                <w:lang w:val="en-US" w:eastAsia="vi-VN"/>
              </w:rPr>
              <w:t>....,</w:t>
            </w:r>
            <w:r w:rsidRPr="00AF52CF">
              <w:rPr>
                <w:rFonts w:eastAsia="Calibri"/>
                <w:i/>
                <w:iCs/>
                <w:sz w:val="24"/>
                <w:szCs w:val="24"/>
                <w:shd w:val="clear" w:color="auto" w:fill="FFFFFF"/>
                <w:lang w:val="en-US" w:eastAsia="vi-VN"/>
              </w:rPr>
              <w:tab/>
              <w:t xml:space="preserve"> ngày</w:t>
            </w:r>
            <w:r w:rsidRPr="00AF52CF">
              <w:rPr>
                <w:rFonts w:eastAsia="Calibri"/>
                <w:i/>
                <w:iCs/>
                <w:sz w:val="24"/>
                <w:szCs w:val="24"/>
                <w:shd w:val="clear" w:color="auto" w:fill="FFFFFF"/>
                <w:lang w:val="en-US" w:eastAsia="vi-VN"/>
              </w:rPr>
              <w:tab/>
              <w:t xml:space="preserve"> …tháng...năm....</w:t>
            </w:r>
          </w:p>
        </w:tc>
      </w:tr>
    </w:tbl>
    <w:p w14:paraId="7629A3B0" w14:textId="77777777" w:rsidR="00AF52CF" w:rsidRPr="00AF52CF" w:rsidRDefault="00AF52CF" w:rsidP="00AF52CF">
      <w:pPr>
        <w:spacing w:before="60" w:line="240" w:lineRule="auto"/>
        <w:jc w:val="center"/>
        <w:rPr>
          <w:rFonts w:eastAsia="Calibri"/>
          <w:b/>
          <w:bCs/>
          <w:sz w:val="24"/>
          <w:szCs w:val="24"/>
          <w:lang w:val="en-US" w:eastAsia="vi-VN"/>
        </w:rPr>
      </w:pPr>
    </w:p>
    <w:p w14:paraId="36799FAF" w14:textId="77777777" w:rsidR="00AF52CF" w:rsidRPr="00AF52CF" w:rsidRDefault="00AF52CF" w:rsidP="00AF52CF">
      <w:pPr>
        <w:spacing w:before="60" w:line="240" w:lineRule="auto"/>
        <w:jc w:val="center"/>
        <w:rPr>
          <w:rFonts w:eastAsia="Calibri"/>
          <w:sz w:val="24"/>
          <w:szCs w:val="24"/>
          <w:lang w:val="en-US"/>
        </w:rPr>
      </w:pPr>
      <w:r w:rsidRPr="00AF52CF">
        <w:rPr>
          <w:rFonts w:eastAsia="Calibri"/>
          <w:b/>
          <w:bCs/>
          <w:sz w:val="24"/>
          <w:szCs w:val="24"/>
          <w:lang w:val="en-US" w:eastAsia="vi-VN"/>
        </w:rPr>
        <w:t>GIẤY PHÉP HOẠT ĐỘNG CAI NGHIỆN MA TÚY</w:t>
      </w:r>
    </w:p>
    <w:p w14:paraId="72EFC314" w14:textId="77777777" w:rsidR="00AF52CF" w:rsidRPr="00AF52CF" w:rsidRDefault="00AF52CF" w:rsidP="00AF52CF">
      <w:pPr>
        <w:spacing w:before="60" w:line="240" w:lineRule="auto"/>
        <w:jc w:val="center"/>
        <w:rPr>
          <w:rFonts w:eastAsia="Calibri"/>
          <w:b/>
          <w:bCs/>
          <w:sz w:val="24"/>
          <w:szCs w:val="24"/>
          <w:lang w:val="en-US" w:eastAsia="vi-VN"/>
        </w:rPr>
      </w:pPr>
      <w:r w:rsidRPr="00AF52CF">
        <w:rPr>
          <w:rFonts w:eastAsia="Calibri"/>
          <w:b/>
          <w:bCs/>
          <w:sz w:val="24"/>
          <w:szCs w:val="24"/>
          <w:lang w:val="en-US" w:eastAsia="vi-VN"/>
        </w:rPr>
        <w:t>GIÁM ĐỐC SỞ LAO ĐỘNG - THƯƠNG BINH VÀ XÃ HỘI</w:t>
      </w:r>
    </w:p>
    <w:p w14:paraId="731BD38B" w14:textId="77777777" w:rsidR="00AF52CF" w:rsidRPr="00AF52CF" w:rsidRDefault="00AF52CF" w:rsidP="00AF52CF">
      <w:pPr>
        <w:spacing w:before="60" w:line="240" w:lineRule="auto"/>
        <w:jc w:val="center"/>
        <w:rPr>
          <w:rFonts w:eastAsia="Calibri"/>
          <w:sz w:val="24"/>
          <w:szCs w:val="24"/>
          <w:lang w:val="en-US"/>
        </w:rPr>
      </w:pPr>
    </w:p>
    <w:p w14:paraId="0D8F7050" w14:textId="77777777" w:rsidR="00AF52CF" w:rsidRPr="00AF52CF" w:rsidRDefault="00AF52CF" w:rsidP="00AF52CF">
      <w:pPr>
        <w:spacing w:before="60" w:after="120" w:line="240" w:lineRule="auto"/>
        <w:ind w:firstLine="720"/>
        <w:rPr>
          <w:rFonts w:eastAsia="Calibri"/>
          <w:sz w:val="24"/>
          <w:szCs w:val="24"/>
          <w:lang w:val="en-US"/>
        </w:rPr>
      </w:pPr>
      <w:r w:rsidRPr="00AF52CF">
        <w:rPr>
          <w:rFonts w:eastAsia="Calibri"/>
          <w:i/>
          <w:iCs/>
          <w:sz w:val="24"/>
          <w:szCs w:val="24"/>
          <w:lang w:val="en-US" w:eastAsia="vi-VN"/>
        </w:rPr>
        <w:t>Căn cứ Luật Phòng, chống ma túy năm 2021;</w:t>
      </w:r>
    </w:p>
    <w:p w14:paraId="52D4676E" w14:textId="77777777" w:rsidR="00AF52CF" w:rsidRPr="00AF52CF" w:rsidRDefault="00AF52CF" w:rsidP="00AF52CF">
      <w:pPr>
        <w:spacing w:before="60" w:after="120" w:line="240" w:lineRule="auto"/>
        <w:ind w:firstLine="720"/>
        <w:rPr>
          <w:rFonts w:eastAsia="Calibri"/>
          <w:sz w:val="24"/>
          <w:szCs w:val="24"/>
          <w:lang w:val="en-US"/>
        </w:rPr>
      </w:pPr>
      <w:r w:rsidRPr="00AF52CF">
        <w:rPr>
          <w:rFonts w:eastAsia="Calibri"/>
          <w:i/>
          <w:iCs/>
          <w:sz w:val="24"/>
          <w:szCs w:val="24"/>
          <w:lang w:val="en-US" w:eastAsia="vi-VN"/>
        </w:rPr>
        <w:t>Căn cứ Nghị định số 116/2021/NĐ-CP ngày 21/12/2021 của Chính phủ quy định chi tiết một số điều của Luật Phòng, chống ma túy và Luật Xử lý vi phạm hành chính về cai nghiện ma túy và quản lý sau cai nghiện ma túy;</w:t>
      </w:r>
    </w:p>
    <w:p w14:paraId="3990D3E8" w14:textId="77777777" w:rsidR="00AF52CF" w:rsidRPr="00AF52CF" w:rsidRDefault="00AF52CF" w:rsidP="00AF52CF">
      <w:pPr>
        <w:spacing w:before="60" w:line="240" w:lineRule="auto"/>
        <w:ind w:firstLine="720"/>
        <w:rPr>
          <w:rFonts w:eastAsia="Calibri"/>
          <w:sz w:val="24"/>
          <w:szCs w:val="24"/>
          <w:lang w:val="en-US"/>
        </w:rPr>
      </w:pPr>
      <w:r w:rsidRPr="00AF52CF">
        <w:rPr>
          <w:rFonts w:eastAsia="Calibri"/>
          <w:i/>
          <w:iCs/>
          <w:sz w:val="24"/>
          <w:szCs w:val="24"/>
          <w:lang w:val="en-US" w:eastAsia="vi-VN"/>
        </w:rPr>
        <w:t>Theo đề nghị của Chi Cục trưởng/Trưởng phòng Phòng, chống tệ nạn xã hội,</w:t>
      </w:r>
    </w:p>
    <w:p w14:paraId="041E492C" w14:textId="77777777" w:rsidR="00AF52CF" w:rsidRPr="00AF52CF" w:rsidRDefault="00AF52CF" w:rsidP="00AF52CF">
      <w:pPr>
        <w:spacing w:before="60" w:line="240" w:lineRule="auto"/>
        <w:jc w:val="center"/>
        <w:rPr>
          <w:rFonts w:eastAsia="Calibri"/>
          <w:b/>
          <w:bCs/>
          <w:sz w:val="24"/>
          <w:szCs w:val="24"/>
          <w:lang w:val="en-US" w:eastAsia="vi-VN"/>
        </w:rPr>
      </w:pPr>
    </w:p>
    <w:p w14:paraId="18E9C0F4" w14:textId="77777777" w:rsidR="00AF52CF" w:rsidRPr="00AF52CF" w:rsidRDefault="00AF52CF" w:rsidP="00AF52CF">
      <w:pPr>
        <w:spacing w:before="60" w:line="240" w:lineRule="auto"/>
        <w:jc w:val="center"/>
        <w:rPr>
          <w:rFonts w:eastAsia="Calibri"/>
          <w:b/>
          <w:bCs/>
          <w:sz w:val="24"/>
          <w:szCs w:val="24"/>
          <w:lang w:val="en-US" w:eastAsia="vi-VN"/>
        </w:rPr>
      </w:pPr>
      <w:r w:rsidRPr="00AF52CF">
        <w:rPr>
          <w:rFonts w:eastAsia="Calibri"/>
          <w:b/>
          <w:bCs/>
          <w:sz w:val="24"/>
          <w:szCs w:val="24"/>
          <w:lang w:val="en-US" w:eastAsia="vi-VN"/>
        </w:rPr>
        <w:t>CẤP PHÉP HOẠT ĐỘNG CAI NGHIỆN MA TÚY</w:t>
      </w:r>
    </w:p>
    <w:p w14:paraId="5A9C0B4F" w14:textId="77777777" w:rsidR="00AF52CF" w:rsidRPr="00AF52CF" w:rsidRDefault="00AF52CF" w:rsidP="00AF52CF">
      <w:pPr>
        <w:spacing w:before="60" w:line="240" w:lineRule="auto"/>
        <w:jc w:val="center"/>
        <w:rPr>
          <w:rFonts w:eastAsia="Calibri"/>
          <w:sz w:val="24"/>
          <w:szCs w:val="24"/>
          <w:lang w:val="en-US"/>
        </w:rPr>
      </w:pPr>
    </w:p>
    <w:p w14:paraId="2F6AB828" w14:textId="77777777" w:rsidR="00AF52CF" w:rsidRPr="00AF52CF" w:rsidRDefault="00AF52CF" w:rsidP="00AF52CF">
      <w:pPr>
        <w:tabs>
          <w:tab w:val="right" w:leader="dot" w:pos="6637"/>
          <w:tab w:val="left" w:leader="dot" w:pos="8789"/>
        </w:tabs>
        <w:spacing w:before="60" w:after="120" w:line="240" w:lineRule="auto"/>
        <w:ind w:firstLine="720"/>
        <w:rPr>
          <w:rFonts w:eastAsia="Calibri"/>
          <w:sz w:val="24"/>
          <w:szCs w:val="24"/>
          <w:lang w:val="en-US"/>
        </w:rPr>
      </w:pPr>
      <w:r w:rsidRPr="00AF52CF">
        <w:rPr>
          <w:rFonts w:eastAsia="Calibri"/>
          <w:b/>
          <w:bCs/>
          <w:sz w:val="24"/>
          <w:szCs w:val="24"/>
          <w:lang w:val="en-US" w:eastAsia="vi-VN"/>
        </w:rPr>
        <w:t>CƠ SỞ CAI NGHIỆN MA TÚY</w:t>
      </w:r>
      <w:r w:rsidRPr="00AF52CF">
        <w:rPr>
          <w:rFonts w:eastAsia="Calibri"/>
          <w:b/>
          <w:bCs/>
          <w:sz w:val="24"/>
          <w:szCs w:val="24"/>
          <w:lang w:val="en-US" w:eastAsia="vi-VN"/>
        </w:rPr>
        <w:tab/>
        <w:t xml:space="preserve">  </w:t>
      </w:r>
      <w:r w:rsidRPr="00AF52CF">
        <w:rPr>
          <w:rFonts w:eastAsia="Calibri"/>
          <w:b/>
          <w:bCs/>
          <w:sz w:val="24"/>
          <w:szCs w:val="24"/>
          <w:vertAlign w:val="superscript"/>
          <w:lang w:val="en-US" w:eastAsia="vi-VN"/>
        </w:rPr>
        <w:t>3</w:t>
      </w:r>
      <w:r w:rsidRPr="00AF52CF">
        <w:rPr>
          <w:rFonts w:eastAsia="Calibri"/>
          <w:b/>
          <w:bCs/>
          <w:sz w:val="24"/>
          <w:szCs w:val="24"/>
          <w:lang w:val="en-US" w:eastAsia="vi-VN"/>
        </w:rPr>
        <w:tab/>
      </w:r>
    </w:p>
    <w:p w14:paraId="2C27A3EF" w14:textId="77777777" w:rsidR="00AF52CF" w:rsidRPr="00AF52CF" w:rsidRDefault="00AF52CF" w:rsidP="00AF52CF">
      <w:pPr>
        <w:tabs>
          <w:tab w:val="left" w:leader="dot" w:pos="8931"/>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Tên cơ sở viết bằng tiếng nước ngoài, tên viết tắt </w:t>
      </w:r>
      <w:r w:rsidRPr="00AF52CF">
        <w:rPr>
          <w:rFonts w:eastAsia="Calibri"/>
          <w:i/>
          <w:iCs/>
          <w:sz w:val="24"/>
          <w:szCs w:val="24"/>
          <w:lang w:val="en-US" w:eastAsia="vi-VN"/>
        </w:rPr>
        <w:t>(nếu</w:t>
      </w:r>
      <w:r w:rsidRPr="00AF52CF">
        <w:rPr>
          <w:rFonts w:eastAsia="Calibri"/>
          <w:sz w:val="24"/>
          <w:szCs w:val="24"/>
          <w:lang w:val="en-US" w:eastAsia="vi-VN"/>
        </w:rPr>
        <w:t xml:space="preserve"> có);</w:t>
      </w:r>
      <w:r w:rsidRPr="00AF52CF">
        <w:rPr>
          <w:rFonts w:eastAsia="Calibri"/>
          <w:sz w:val="24"/>
          <w:szCs w:val="24"/>
          <w:lang w:val="en-US" w:eastAsia="vi-VN"/>
        </w:rPr>
        <w:tab/>
      </w:r>
    </w:p>
    <w:p w14:paraId="07C8D3A8" w14:textId="77777777" w:rsidR="00AF52CF" w:rsidRPr="00AF52CF" w:rsidRDefault="00AF52CF" w:rsidP="00AF52CF">
      <w:pPr>
        <w:tabs>
          <w:tab w:val="left" w:pos="1092"/>
          <w:tab w:val="left" w:leader="dot" w:pos="7645"/>
          <w:tab w:val="left" w:leader="dot" w:pos="8396"/>
          <w:tab w:val="left" w:leader="dot" w:pos="8591"/>
          <w:tab w:val="left" w:leader="dot" w:pos="9022"/>
        </w:tabs>
        <w:spacing w:before="60" w:after="120" w:line="240" w:lineRule="auto"/>
        <w:ind w:firstLine="720"/>
        <w:rPr>
          <w:rFonts w:eastAsia="Calibri"/>
          <w:sz w:val="24"/>
          <w:szCs w:val="24"/>
          <w:lang w:val="en-US"/>
        </w:rPr>
      </w:pPr>
      <w:r w:rsidRPr="00AF52CF">
        <w:rPr>
          <w:rFonts w:eastAsia="Calibri"/>
          <w:b/>
          <w:bCs/>
          <w:sz w:val="24"/>
          <w:szCs w:val="24"/>
          <w:lang w:val="en-US" w:eastAsia="vi-VN"/>
        </w:rPr>
        <w:t>1. Địa chỉ trụ sở chính:</w:t>
      </w:r>
      <w:r w:rsidRPr="00AF52CF">
        <w:rPr>
          <w:rFonts w:eastAsia="Calibri"/>
          <w:b/>
          <w:bCs/>
          <w:sz w:val="24"/>
          <w:szCs w:val="24"/>
          <w:lang w:val="en-US" w:eastAsia="vi-VN"/>
        </w:rPr>
        <w:tab/>
      </w:r>
    </w:p>
    <w:p w14:paraId="3E6C809D" w14:textId="77777777" w:rsidR="00AF52CF" w:rsidRPr="00AF52CF" w:rsidRDefault="00AF52CF" w:rsidP="00AF52CF">
      <w:pPr>
        <w:tabs>
          <w:tab w:val="left" w:leader="dot" w:pos="4614"/>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Điện thoại:</w:t>
      </w:r>
      <w:r w:rsidRPr="00AF52CF">
        <w:rPr>
          <w:rFonts w:eastAsia="Calibri"/>
          <w:sz w:val="24"/>
          <w:szCs w:val="24"/>
          <w:lang w:val="en-US" w:eastAsia="vi-VN"/>
        </w:rPr>
        <w:tab/>
        <w:t>;E-mail:</w:t>
      </w:r>
      <w:r w:rsidRPr="00AF52CF">
        <w:rPr>
          <w:rFonts w:eastAsia="Calibri"/>
          <w:sz w:val="24"/>
          <w:szCs w:val="24"/>
          <w:lang w:val="en-US" w:eastAsia="vi-VN"/>
        </w:rPr>
        <w:tab/>
      </w:r>
    </w:p>
    <w:p w14:paraId="638EE3CB" w14:textId="77777777" w:rsidR="00AF52CF" w:rsidRPr="00AF52CF" w:rsidRDefault="00AF52CF" w:rsidP="00AF52CF">
      <w:pPr>
        <w:tabs>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Trang thông tin điện tử </w:t>
      </w:r>
      <w:r w:rsidRPr="00AF52CF">
        <w:rPr>
          <w:rFonts w:eastAsia="Calibri"/>
          <w:i/>
          <w:iCs/>
          <w:sz w:val="24"/>
          <w:szCs w:val="24"/>
          <w:lang w:val="en-US" w:eastAsia="vi-VN"/>
        </w:rPr>
        <w:t>(nếu có).</w:t>
      </w:r>
      <w:r w:rsidRPr="00AF52CF">
        <w:rPr>
          <w:rFonts w:eastAsia="Calibri"/>
          <w:i/>
          <w:iCs/>
          <w:sz w:val="24"/>
          <w:szCs w:val="24"/>
          <w:lang w:val="en-US" w:eastAsia="vi-VN"/>
        </w:rPr>
        <w:tab/>
      </w:r>
    </w:p>
    <w:p w14:paraId="7BC5DE00" w14:textId="77777777" w:rsidR="00AF52CF" w:rsidRPr="00AF52CF" w:rsidRDefault="00AF52CF" w:rsidP="00AF52CF">
      <w:pPr>
        <w:tabs>
          <w:tab w:val="left" w:pos="1097"/>
          <w:tab w:val="left" w:leader="dot" w:pos="9022"/>
        </w:tabs>
        <w:spacing w:before="60" w:after="120" w:line="240" w:lineRule="auto"/>
        <w:ind w:firstLine="720"/>
        <w:rPr>
          <w:rFonts w:eastAsia="Calibri"/>
          <w:sz w:val="24"/>
          <w:szCs w:val="24"/>
          <w:lang w:val="en-US"/>
        </w:rPr>
      </w:pPr>
      <w:r w:rsidRPr="00AF52CF">
        <w:rPr>
          <w:rFonts w:eastAsia="Calibri"/>
          <w:b/>
          <w:bCs/>
          <w:sz w:val="24"/>
          <w:szCs w:val="24"/>
          <w:lang w:val="en-US" w:eastAsia="vi-VN"/>
        </w:rPr>
        <w:t>2. Người đại diện theo pháp luật:</w:t>
      </w:r>
    </w:p>
    <w:p w14:paraId="70E29E7B" w14:textId="77777777" w:rsidR="00AF52CF" w:rsidRPr="00AF52CF" w:rsidRDefault="00AF52CF" w:rsidP="00AF52CF">
      <w:pPr>
        <w:tabs>
          <w:tab w:val="left" w:leader="dot" w:pos="9020"/>
        </w:tabs>
        <w:spacing w:before="60" w:after="120" w:line="240" w:lineRule="auto"/>
        <w:ind w:firstLine="720"/>
        <w:rPr>
          <w:rFonts w:eastAsia="Calibri"/>
          <w:sz w:val="24"/>
          <w:szCs w:val="24"/>
          <w:lang w:val="en-US"/>
        </w:rPr>
      </w:pPr>
      <w:r w:rsidRPr="00AF52CF">
        <w:rPr>
          <w:rFonts w:eastAsia="Calibri"/>
          <w:sz w:val="24"/>
          <w:szCs w:val="24"/>
          <w:lang w:val="en-US" w:eastAsia="vi-VN"/>
        </w:rPr>
        <w:t>Chức danh:</w:t>
      </w:r>
      <w:r w:rsidRPr="00AF52CF">
        <w:rPr>
          <w:rFonts w:eastAsia="Calibri"/>
          <w:sz w:val="24"/>
          <w:szCs w:val="24"/>
          <w:lang w:val="en-US" w:eastAsia="vi-VN"/>
        </w:rPr>
        <w:tab/>
      </w:r>
    </w:p>
    <w:p w14:paraId="40E6D7E2" w14:textId="77777777" w:rsidR="00AF52CF" w:rsidRPr="00AF52CF" w:rsidRDefault="00AF52CF" w:rsidP="00AF52CF">
      <w:pPr>
        <w:tabs>
          <w:tab w:val="right" w:leader="dot" w:pos="6137"/>
          <w:tab w:val="left" w:pos="6342"/>
          <w:tab w:val="left" w:leader="dot" w:pos="7084"/>
          <w:tab w:val="left" w:leader="dot" w:pos="7870"/>
          <w:tab w:val="right" w:leader="dot" w:pos="8939"/>
        </w:tabs>
        <w:spacing w:before="60" w:after="120" w:line="240" w:lineRule="auto"/>
        <w:ind w:firstLine="720"/>
        <w:rPr>
          <w:rFonts w:eastAsia="Calibri"/>
          <w:sz w:val="24"/>
          <w:szCs w:val="24"/>
          <w:lang w:val="en-US"/>
        </w:rPr>
      </w:pPr>
      <w:r w:rsidRPr="00AF52CF">
        <w:rPr>
          <w:rFonts w:eastAsia="Calibri"/>
          <w:sz w:val="24"/>
          <w:szCs w:val="24"/>
          <w:lang w:val="en-US" w:eastAsia="vi-VN"/>
        </w:rPr>
        <w:t xml:space="preserve">Số </w:t>
      </w:r>
      <w:r w:rsidRPr="00AF52CF">
        <w:rPr>
          <w:rFonts w:eastAsia="Calibri"/>
          <w:sz w:val="24"/>
          <w:szCs w:val="24"/>
          <w:lang w:val="en-US"/>
        </w:rPr>
        <w:t>CCCD/CMND/HC:</w:t>
      </w:r>
      <w:r w:rsidRPr="00AF52CF">
        <w:rPr>
          <w:rFonts w:eastAsia="Calibri"/>
          <w:sz w:val="24"/>
          <w:szCs w:val="24"/>
          <w:lang w:val="en-US" w:eastAsia="vi-VN"/>
        </w:rPr>
        <w:tab/>
        <w:t>Ngày</w:t>
      </w:r>
      <w:r w:rsidRPr="00AF52CF">
        <w:rPr>
          <w:rFonts w:eastAsia="Calibri"/>
          <w:sz w:val="24"/>
          <w:szCs w:val="24"/>
          <w:lang w:val="en-US" w:eastAsia="vi-VN"/>
        </w:rPr>
        <w:tab/>
        <w:t>cấp:</w:t>
      </w:r>
      <w:r w:rsidRPr="00AF52CF">
        <w:rPr>
          <w:rFonts w:eastAsia="Calibri"/>
          <w:sz w:val="24"/>
          <w:szCs w:val="24"/>
          <w:lang w:val="en-US" w:eastAsia="vi-VN"/>
        </w:rPr>
        <w:tab/>
        <w:t>/</w:t>
      </w:r>
      <w:r w:rsidRPr="00AF52CF">
        <w:rPr>
          <w:rFonts w:eastAsia="Calibri"/>
          <w:sz w:val="24"/>
          <w:szCs w:val="24"/>
          <w:lang w:val="en-US" w:eastAsia="vi-VN"/>
        </w:rPr>
        <w:tab/>
        <w:t>/</w:t>
      </w:r>
      <w:r w:rsidRPr="00AF52CF">
        <w:rPr>
          <w:rFonts w:eastAsia="Calibri"/>
          <w:sz w:val="24"/>
          <w:szCs w:val="24"/>
          <w:lang w:val="en-US" w:eastAsia="vi-VN"/>
        </w:rPr>
        <w:tab/>
        <w:t>;</w:t>
      </w:r>
    </w:p>
    <w:p w14:paraId="72F4D509" w14:textId="77777777" w:rsidR="00AF52CF" w:rsidRPr="00AF52CF" w:rsidRDefault="00AF52CF" w:rsidP="00AF52CF">
      <w:pPr>
        <w:tabs>
          <w:tab w:val="left" w:leader="dot" w:pos="8931"/>
        </w:tabs>
        <w:spacing w:before="60" w:after="120" w:line="240" w:lineRule="auto"/>
        <w:ind w:firstLine="720"/>
        <w:rPr>
          <w:rFonts w:eastAsia="Calibri"/>
          <w:sz w:val="24"/>
          <w:szCs w:val="24"/>
          <w:lang w:val="en-US"/>
        </w:rPr>
      </w:pPr>
      <w:r w:rsidRPr="00AF52CF">
        <w:rPr>
          <w:rFonts w:eastAsia="Calibri"/>
          <w:sz w:val="24"/>
          <w:szCs w:val="24"/>
          <w:lang w:val="en-US" w:eastAsia="vi-VN"/>
        </w:rPr>
        <w:t>Nơi cấp:</w:t>
      </w:r>
      <w:r w:rsidRPr="00AF52CF">
        <w:rPr>
          <w:rFonts w:eastAsia="Calibri"/>
          <w:sz w:val="24"/>
          <w:szCs w:val="24"/>
          <w:lang w:val="en-US" w:eastAsia="vi-VN"/>
        </w:rPr>
        <w:tab/>
      </w:r>
    </w:p>
    <w:p w14:paraId="359DB59A" w14:textId="77777777" w:rsidR="00AF52CF" w:rsidRPr="00AF52CF" w:rsidRDefault="00AF52CF" w:rsidP="00AF52CF">
      <w:pPr>
        <w:tabs>
          <w:tab w:val="left" w:pos="1103"/>
          <w:tab w:val="right" w:leader="dot" w:pos="6637"/>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3. Loại hình thức cơ sở:</w:t>
      </w:r>
      <w:r w:rsidRPr="00AF52CF">
        <w:rPr>
          <w:rFonts w:eastAsia="Calibri"/>
          <w:b/>
          <w:bCs/>
          <w:sz w:val="24"/>
          <w:szCs w:val="24"/>
          <w:lang w:val="en-US" w:eastAsia="vi-VN"/>
        </w:rPr>
        <w:tab/>
        <w:t xml:space="preserve">  </w:t>
      </w:r>
      <w:r w:rsidRPr="00AF52CF">
        <w:rPr>
          <w:rFonts w:eastAsia="Calibri"/>
          <w:b/>
          <w:bCs/>
          <w:sz w:val="24"/>
          <w:szCs w:val="24"/>
          <w:vertAlign w:val="superscript"/>
          <w:lang w:val="en-US" w:eastAsia="vi-VN"/>
        </w:rPr>
        <w:t>4</w:t>
      </w:r>
      <w:r w:rsidRPr="00AF52CF">
        <w:rPr>
          <w:rFonts w:eastAsia="Calibri"/>
          <w:b/>
          <w:bCs/>
          <w:sz w:val="24"/>
          <w:szCs w:val="24"/>
          <w:lang w:val="en-US" w:eastAsia="vi-VN"/>
        </w:rPr>
        <w:tab/>
      </w:r>
    </w:p>
    <w:p w14:paraId="7E4CAE2E" w14:textId="77777777" w:rsidR="00AF52CF" w:rsidRPr="00AF52CF" w:rsidRDefault="00AF52CF" w:rsidP="00AF52CF">
      <w:pPr>
        <w:tabs>
          <w:tab w:val="left" w:pos="1103"/>
          <w:tab w:val="right" w:leader="dot" w:pos="6637"/>
          <w:tab w:val="left" w:leader="dot" w:pos="7645"/>
          <w:tab w:val="left" w:leader="dot" w:pos="7849"/>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4. Phạm vi hoạt động chuyên môn:</w:t>
      </w:r>
      <w:r w:rsidRPr="00AF52CF">
        <w:rPr>
          <w:rFonts w:eastAsia="Calibri"/>
          <w:b/>
          <w:bCs/>
          <w:sz w:val="24"/>
          <w:szCs w:val="24"/>
          <w:lang w:val="en-US" w:eastAsia="vi-VN"/>
        </w:rPr>
        <w:tab/>
      </w:r>
      <w:r w:rsidRPr="00AF52CF">
        <w:rPr>
          <w:rFonts w:eastAsia="Calibri"/>
          <w:b/>
          <w:bCs/>
          <w:sz w:val="24"/>
          <w:szCs w:val="24"/>
          <w:vertAlign w:val="superscript"/>
          <w:lang w:val="en-US" w:eastAsia="vi-VN"/>
        </w:rPr>
        <w:t>5</w:t>
      </w:r>
      <w:r w:rsidRPr="00AF52CF">
        <w:rPr>
          <w:rFonts w:eastAsia="Calibri"/>
          <w:b/>
          <w:bCs/>
          <w:sz w:val="24"/>
          <w:szCs w:val="24"/>
          <w:lang w:val="en-US" w:eastAsia="vi-VN"/>
        </w:rPr>
        <w:tab/>
      </w:r>
      <w:r w:rsidRPr="00AF52CF">
        <w:rPr>
          <w:rFonts w:eastAsia="Calibri"/>
          <w:b/>
          <w:bCs/>
          <w:sz w:val="24"/>
          <w:szCs w:val="24"/>
          <w:lang w:val="en-US" w:eastAsia="vi-VN"/>
        </w:rPr>
        <w:tab/>
      </w:r>
      <w:r w:rsidRPr="00AF52CF">
        <w:rPr>
          <w:rFonts w:eastAsia="Calibri"/>
          <w:b/>
          <w:bCs/>
          <w:sz w:val="24"/>
          <w:szCs w:val="24"/>
          <w:lang w:val="en-US" w:eastAsia="vi-VN"/>
        </w:rPr>
        <w:tab/>
      </w:r>
    </w:p>
    <w:p w14:paraId="5EC327B9" w14:textId="77777777" w:rsidR="00AF52CF" w:rsidRPr="00AF52CF" w:rsidRDefault="00AF52CF" w:rsidP="00AF52CF">
      <w:pPr>
        <w:tabs>
          <w:tab w:val="left" w:pos="1103"/>
          <w:tab w:val="right" w:leader="dot" w:pos="6637"/>
          <w:tab w:val="left" w:leader="dot" w:pos="8802"/>
        </w:tabs>
        <w:spacing w:before="60" w:after="120" w:line="240" w:lineRule="auto"/>
        <w:ind w:firstLine="720"/>
        <w:rPr>
          <w:rFonts w:eastAsia="Calibri"/>
          <w:sz w:val="24"/>
          <w:szCs w:val="24"/>
          <w:lang w:val="en-US"/>
        </w:rPr>
      </w:pPr>
      <w:r w:rsidRPr="00AF52CF">
        <w:rPr>
          <w:rFonts w:eastAsia="Calibri"/>
          <w:b/>
          <w:bCs/>
          <w:sz w:val="24"/>
          <w:szCs w:val="24"/>
          <w:lang w:val="en-US" w:eastAsia="vi-VN"/>
        </w:rPr>
        <w:t>5. Thời gian làm việc hàng ngày:</w:t>
      </w:r>
      <w:r w:rsidRPr="00AF52CF">
        <w:rPr>
          <w:rFonts w:eastAsia="Calibri"/>
          <w:b/>
          <w:bCs/>
          <w:sz w:val="24"/>
          <w:szCs w:val="24"/>
          <w:lang w:val="en-US" w:eastAsia="vi-VN"/>
        </w:rPr>
        <w:tab/>
      </w:r>
      <w:r w:rsidRPr="00AF52CF">
        <w:rPr>
          <w:rFonts w:eastAsia="Calibri"/>
          <w:b/>
          <w:bCs/>
          <w:sz w:val="24"/>
          <w:szCs w:val="24"/>
          <w:vertAlign w:val="superscript"/>
          <w:lang w:val="en-US" w:eastAsia="vi-VN"/>
        </w:rPr>
        <w:t>6</w:t>
      </w:r>
      <w:r w:rsidRPr="00AF52CF">
        <w:rPr>
          <w:rFonts w:eastAsia="Calibri"/>
          <w:b/>
          <w:bCs/>
          <w:sz w:val="24"/>
          <w:szCs w:val="24"/>
          <w:lang w:val="en-US" w:eastAsia="vi-VN"/>
        </w:rPr>
        <w:tab/>
      </w:r>
    </w:p>
    <w:p w14:paraId="7FD7DEB6" w14:textId="77777777" w:rsidR="00AF52CF" w:rsidRPr="00AF52CF" w:rsidRDefault="00AF52CF" w:rsidP="00AF52CF">
      <w:pPr>
        <w:tabs>
          <w:tab w:val="left" w:pos="1103"/>
          <w:tab w:val="right" w:leader="dot" w:pos="6637"/>
          <w:tab w:val="left" w:leader="dot" w:pos="9020"/>
        </w:tabs>
        <w:spacing w:before="60" w:after="120" w:line="240" w:lineRule="auto"/>
        <w:ind w:firstLine="720"/>
        <w:rPr>
          <w:rFonts w:eastAsia="Calibri"/>
          <w:sz w:val="24"/>
          <w:szCs w:val="24"/>
          <w:lang w:val="en-US"/>
        </w:rPr>
      </w:pPr>
      <w:r w:rsidRPr="00AF52CF">
        <w:rPr>
          <w:rFonts w:eastAsia="Calibri"/>
          <w:b/>
          <w:bCs/>
          <w:sz w:val="24"/>
          <w:szCs w:val="24"/>
          <w:lang w:val="en-US" w:eastAsia="vi-VN"/>
        </w:rPr>
        <w:t>6. Hiệu lực của giấy phép:</w:t>
      </w:r>
      <w:r w:rsidRPr="00AF52CF">
        <w:rPr>
          <w:rFonts w:eastAsia="Calibri"/>
          <w:b/>
          <w:bCs/>
          <w:sz w:val="24"/>
          <w:szCs w:val="24"/>
          <w:lang w:val="en-US" w:eastAsia="vi-VN"/>
        </w:rPr>
        <w:tab/>
      </w:r>
      <w:r w:rsidRPr="00AF52CF">
        <w:rPr>
          <w:rFonts w:eastAsia="Calibri"/>
          <w:b/>
          <w:bCs/>
          <w:sz w:val="24"/>
          <w:szCs w:val="24"/>
          <w:vertAlign w:val="superscript"/>
          <w:lang w:val="en-US" w:eastAsia="vi-VN"/>
        </w:rPr>
        <w:t>7</w:t>
      </w:r>
      <w:r w:rsidRPr="00AF52CF">
        <w:rPr>
          <w:rFonts w:eastAsia="Calibri"/>
          <w:b/>
          <w:bCs/>
          <w:sz w:val="24"/>
          <w:szCs w:val="24"/>
          <w:lang w:val="en-US" w:eastAsia="vi-VN"/>
        </w:rPr>
        <w:tab/>
      </w:r>
    </w:p>
    <w:p w14:paraId="1787EBA6" w14:textId="77777777" w:rsidR="00AF52CF" w:rsidRPr="00AF52CF" w:rsidRDefault="00AF52CF" w:rsidP="00AF52CF">
      <w:pPr>
        <w:spacing w:before="60" w:line="240" w:lineRule="auto"/>
        <w:ind w:left="3600" w:firstLine="720"/>
        <w:jc w:val="center"/>
        <w:rPr>
          <w:rFonts w:eastAsia="Calibri"/>
          <w:sz w:val="24"/>
          <w:szCs w:val="24"/>
          <w:lang w:val="en-US"/>
        </w:rPr>
      </w:pPr>
      <w:r w:rsidRPr="00AF52CF">
        <w:rPr>
          <w:rFonts w:eastAsia="Calibri"/>
          <w:b/>
          <w:bCs/>
          <w:sz w:val="24"/>
          <w:szCs w:val="24"/>
          <w:lang w:val="en-US" w:eastAsia="vi-VN"/>
        </w:rPr>
        <w:t>GIÁM ĐỐC</w:t>
      </w:r>
    </w:p>
    <w:p w14:paraId="5467F8C6" w14:textId="77777777" w:rsidR="00AF52CF" w:rsidRPr="00AF52CF" w:rsidRDefault="00AF52CF" w:rsidP="00AF52CF">
      <w:pPr>
        <w:spacing w:before="60" w:line="240" w:lineRule="auto"/>
        <w:ind w:left="3600" w:firstLine="720"/>
        <w:jc w:val="center"/>
        <w:rPr>
          <w:rFonts w:eastAsia="Calibri"/>
          <w:sz w:val="24"/>
          <w:szCs w:val="24"/>
          <w:lang w:val="en-US"/>
        </w:rPr>
      </w:pPr>
      <w:r w:rsidRPr="00AF52CF">
        <w:rPr>
          <w:rFonts w:eastAsia="Calibri"/>
          <w:i/>
          <w:iCs/>
          <w:sz w:val="24"/>
          <w:szCs w:val="24"/>
          <w:lang w:val="en-US" w:eastAsia="vi-VN"/>
        </w:rPr>
        <w:t>(Ký, ghi rõ họ tên, đóng dấu)</w:t>
      </w:r>
    </w:p>
    <w:p w14:paraId="33BFA9FC" w14:textId="77777777" w:rsidR="00AF52CF" w:rsidRPr="00AF52CF" w:rsidRDefault="00AF52CF" w:rsidP="00895DF6">
      <w:pPr>
        <w:widowControl w:val="0"/>
        <w:tabs>
          <w:tab w:val="left" w:pos="887"/>
        </w:tabs>
        <w:spacing w:line="240" w:lineRule="auto"/>
        <w:ind w:firstLine="720"/>
        <w:rPr>
          <w:rFonts w:eastAsia="Calibri"/>
          <w:sz w:val="24"/>
          <w:szCs w:val="24"/>
          <w:shd w:val="clear" w:color="auto" w:fill="FFFFFF"/>
          <w:lang w:val="en-US" w:eastAsia="vi-VN"/>
        </w:rPr>
      </w:pPr>
      <w:r w:rsidRPr="00AF52CF">
        <w:rPr>
          <w:rFonts w:eastAsia="Calibri"/>
          <w:sz w:val="24"/>
          <w:szCs w:val="24"/>
          <w:shd w:val="clear" w:color="auto" w:fill="FFFFFF"/>
          <w:lang w:val="en-US" w:eastAsia="vi-VN"/>
        </w:rPr>
        <w:t>______________</w:t>
      </w:r>
    </w:p>
    <w:p w14:paraId="5AE8EB28" w14:textId="77777777" w:rsidR="00AF52CF" w:rsidRPr="00AF52CF" w:rsidRDefault="00AF52CF" w:rsidP="00895DF6">
      <w:pPr>
        <w:widowControl w:val="0"/>
        <w:tabs>
          <w:tab w:val="left" w:pos="426"/>
        </w:tabs>
        <w:spacing w:line="240" w:lineRule="auto"/>
        <w:ind w:firstLine="284"/>
        <w:rPr>
          <w:rFonts w:eastAsia="Calibri"/>
          <w:sz w:val="24"/>
          <w:szCs w:val="24"/>
          <w:shd w:val="clear" w:color="auto" w:fill="FFFFFF"/>
          <w:lang w:val="en-US" w:eastAsia="vi-VN"/>
        </w:rPr>
      </w:pPr>
      <w:r w:rsidRPr="00AF52CF">
        <w:rPr>
          <w:rFonts w:eastAsia="Calibri"/>
          <w:sz w:val="24"/>
          <w:szCs w:val="24"/>
          <w:shd w:val="clear" w:color="auto" w:fill="FFFFFF"/>
          <w:vertAlign w:val="superscript"/>
          <w:lang w:val="en-US" w:eastAsia="vi-VN"/>
        </w:rPr>
        <w:t>1</w:t>
      </w:r>
      <w:r w:rsidRPr="00AF52CF">
        <w:rPr>
          <w:rFonts w:eastAsia="Calibri"/>
          <w:sz w:val="24"/>
          <w:szCs w:val="24"/>
          <w:shd w:val="clear" w:color="auto" w:fill="FFFFFF"/>
          <w:lang w:val="en-US" w:eastAsia="vi-VN"/>
        </w:rPr>
        <w:t xml:space="preserve"> Tên tỉnh/thành phố trực thuộc trung ương</w:t>
      </w:r>
    </w:p>
    <w:p w14:paraId="349249BB" w14:textId="77777777" w:rsidR="00AF52CF" w:rsidRPr="00AF52CF" w:rsidRDefault="00AF52CF" w:rsidP="00895DF6">
      <w:pPr>
        <w:widowControl w:val="0"/>
        <w:tabs>
          <w:tab w:val="left" w:pos="426"/>
        </w:tabs>
        <w:spacing w:line="240" w:lineRule="auto"/>
        <w:ind w:firstLine="284"/>
        <w:rPr>
          <w:rFonts w:eastAsia="Calibri"/>
          <w:sz w:val="24"/>
          <w:szCs w:val="24"/>
          <w:shd w:val="clear" w:color="auto" w:fill="FFFFFF"/>
          <w:lang w:val="en-US" w:eastAsia="vi-VN"/>
        </w:rPr>
      </w:pPr>
      <w:r w:rsidRPr="00AF52CF">
        <w:rPr>
          <w:rFonts w:eastAsia="Calibri"/>
          <w:sz w:val="24"/>
          <w:szCs w:val="24"/>
          <w:shd w:val="clear" w:color="auto" w:fill="FFFFFF"/>
          <w:vertAlign w:val="superscript"/>
          <w:lang w:val="en-US" w:eastAsia="vi-VN"/>
        </w:rPr>
        <w:t>2</w:t>
      </w:r>
      <w:r w:rsidRPr="00AF52CF">
        <w:rPr>
          <w:rFonts w:eastAsia="Calibri"/>
          <w:sz w:val="24"/>
          <w:szCs w:val="24"/>
          <w:shd w:val="clear" w:color="auto" w:fill="FFFFFF"/>
          <w:lang w:val="en-US" w:eastAsia="vi-VN"/>
        </w:rPr>
        <w:t xml:space="preserve"> Địa danh</w:t>
      </w:r>
    </w:p>
    <w:p w14:paraId="6B23497F"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3</w:t>
      </w:r>
      <w:r w:rsidRPr="00AF52CF">
        <w:rPr>
          <w:rFonts w:eastAsia="Calibri"/>
          <w:sz w:val="24"/>
          <w:szCs w:val="24"/>
          <w:shd w:val="clear" w:color="auto" w:fill="FFFFFF"/>
          <w:lang w:val="en-US" w:eastAsia="vi-VN"/>
        </w:rPr>
        <w:tab/>
        <w:t>Ghi rõ tên cơ sở cai nghiện ma túy</w:t>
      </w:r>
    </w:p>
    <w:p w14:paraId="43C780AD"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4</w:t>
      </w:r>
      <w:r w:rsidRPr="00AF52CF">
        <w:rPr>
          <w:rFonts w:eastAsia="Calibri"/>
          <w:sz w:val="24"/>
          <w:szCs w:val="24"/>
          <w:shd w:val="clear" w:color="auto" w:fill="FFFFFF"/>
          <w:lang w:val="en-US" w:eastAsia="vi-VN"/>
        </w:rPr>
        <w:tab/>
        <w:t>Ghi loại hình tổ chức cơ sở theo giấy phép, đăng ký thành lập (doanh nghiệp, cơ sở khác...)</w:t>
      </w:r>
    </w:p>
    <w:p w14:paraId="57A04A48"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5</w:t>
      </w:r>
      <w:r w:rsidRPr="00AF52CF">
        <w:rPr>
          <w:rFonts w:eastAsia="Calibri"/>
          <w:sz w:val="24"/>
          <w:szCs w:val="24"/>
          <w:shd w:val="clear" w:color="auto" w:fill="FFFFFF"/>
          <w:lang w:val="en-US" w:eastAsia="vi-VN"/>
        </w:rPr>
        <w:tab/>
        <w:t>Phạm vi dịch vụ cai nghiện được phép cung cấp (theo đăng ký)</w:t>
      </w:r>
    </w:p>
    <w:p w14:paraId="3B4E9967"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6</w:t>
      </w:r>
      <w:r w:rsidRPr="00AF52CF">
        <w:rPr>
          <w:rFonts w:eastAsia="Calibri"/>
          <w:sz w:val="24"/>
          <w:szCs w:val="24"/>
          <w:shd w:val="clear" w:color="auto" w:fill="FFFFFF"/>
          <w:lang w:val="en-US" w:eastAsia="vi-VN"/>
        </w:rPr>
        <w:tab/>
        <w:t>Ghi rõ thời gian làm việc của cơ sở (8/24 giờ hoặc 24/24 giờ)</w:t>
      </w:r>
    </w:p>
    <w:p w14:paraId="515FD7D0" w14:textId="77777777" w:rsidR="00AF52CF" w:rsidRPr="00AF52CF" w:rsidRDefault="00AF52CF" w:rsidP="00895DF6">
      <w:pPr>
        <w:widowControl w:val="0"/>
        <w:tabs>
          <w:tab w:val="left" w:pos="426"/>
        </w:tabs>
        <w:spacing w:line="240" w:lineRule="auto"/>
        <w:ind w:firstLine="284"/>
        <w:rPr>
          <w:rFonts w:eastAsia="Calibri"/>
          <w:sz w:val="24"/>
          <w:szCs w:val="24"/>
          <w:lang w:val="en-US"/>
        </w:rPr>
      </w:pPr>
      <w:r w:rsidRPr="00AF52CF">
        <w:rPr>
          <w:rFonts w:eastAsia="Calibri"/>
          <w:sz w:val="24"/>
          <w:szCs w:val="24"/>
          <w:shd w:val="clear" w:color="auto" w:fill="FFFFFF"/>
          <w:vertAlign w:val="superscript"/>
          <w:lang w:val="en-US" w:eastAsia="vi-VN"/>
        </w:rPr>
        <w:t>7</w:t>
      </w:r>
      <w:r w:rsidRPr="00AF52CF">
        <w:rPr>
          <w:rFonts w:eastAsia="Calibri"/>
          <w:sz w:val="24"/>
          <w:szCs w:val="24"/>
          <w:shd w:val="clear" w:color="auto" w:fill="FFFFFF"/>
          <w:lang w:val="en-US" w:eastAsia="vi-VN"/>
        </w:rPr>
        <w:tab/>
        <w:t>Ghi rõ ngày, tháng, năm thời điểm bắt đầu, kết thúc (nếu có)</w:t>
      </w:r>
    </w:p>
    <w:p w14:paraId="64E726C5" w14:textId="77777777" w:rsidR="00AF52CF" w:rsidRPr="00AF52CF" w:rsidRDefault="00AF52CF" w:rsidP="00895DF6">
      <w:pPr>
        <w:tabs>
          <w:tab w:val="left" w:pos="426"/>
        </w:tabs>
        <w:spacing w:line="240" w:lineRule="auto"/>
        <w:ind w:firstLine="284"/>
        <w:rPr>
          <w:rFonts w:eastAsia="Calibri"/>
          <w:b/>
          <w:bCs/>
          <w:sz w:val="24"/>
          <w:szCs w:val="24"/>
          <w:lang w:val="en-US" w:eastAsia="vi-VN"/>
        </w:rPr>
        <w:sectPr w:rsidR="00AF52CF" w:rsidRPr="00AF52CF" w:rsidSect="005326CE">
          <w:pgSz w:w="11900" w:h="16840"/>
          <w:pgMar w:top="948" w:right="1440" w:bottom="1440" w:left="1440" w:header="454" w:footer="0" w:gutter="0"/>
          <w:cols w:space="720"/>
          <w:docGrid w:linePitch="360"/>
        </w:sectPr>
      </w:pPr>
    </w:p>
    <w:p w14:paraId="12C7361A" w14:textId="77777777" w:rsidR="00AF52CF" w:rsidRPr="00AF52CF" w:rsidRDefault="00AF52CF" w:rsidP="00770D89">
      <w:pPr>
        <w:numPr>
          <w:ilvl w:val="0"/>
          <w:numId w:val="18"/>
        </w:numPr>
        <w:tabs>
          <w:tab w:val="left" w:pos="993"/>
        </w:tabs>
        <w:spacing w:before="120" w:after="120" w:line="240" w:lineRule="auto"/>
        <w:ind w:left="0" w:firstLine="567"/>
        <w:contextualSpacing/>
        <w:jc w:val="left"/>
        <w:outlineLvl w:val="1"/>
        <w:rPr>
          <w:rFonts w:eastAsia="Calibri"/>
          <w:b/>
          <w:color w:val="0070C0"/>
          <w:szCs w:val="28"/>
          <w:lang w:val="en-US"/>
        </w:rPr>
      </w:pPr>
      <w:r w:rsidRPr="00AF52CF">
        <w:rPr>
          <w:rFonts w:eastAsia="Calibri"/>
          <w:b/>
          <w:color w:val="0070C0"/>
          <w:szCs w:val="28"/>
        </w:rPr>
        <w:t>Thu hồi giấy phép hoạt động cai nghiện ma túy tự nguyện</w:t>
      </w:r>
      <w:r w:rsidRPr="00AF52CF">
        <w:rPr>
          <w:rFonts w:eastAsia="Calibri"/>
          <w:b/>
          <w:color w:val="0070C0"/>
          <w:szCs w:val="28"/>
          <w:lang w:val="en-US"/>
        </w:rPr>
        <w:t xml:space="preserve"> (1.010937)</w:t>
      </w:r>
    </w:p>
    <w:p w14:paraId="7F733173"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i/>
          <w:szCs w:val="28"/>
        </w:rPr>
      </w:pPr>
      <w:r w:rsidRPr="00AF52CF">
        <w:rPr>
          <w:rFonts w:eastAsia="Calibri"/>
          <w:b/>
          <w:bCs/>
          <w:szCs w:val="28"/>
        </w:rPr>
        <w:t>Tr</w:t>
      </w:r>
      <w:r w:rsidRPr="00AF52CF">
        <w:rPr>
          <w:rFonts w:eastAsia="Calibri"/>
          <w:b/>
          <w:bCs/>
          <w:szCs w:val="28"/>
          <w:lang w:val="hr-HR"/>
        </w:rPr>
        <w:t>ì</w:t>
      </w:r>
      <w:r w:rsidRPr="00AF52CF">
        <w:rPr>
          <w:rFonts w:eastAsia="Calibri"/>
          <w:b/>
          <w:bCs/>
          <w:szCs w:val="28"/>
        </w:rPr>
        <w:t>nh tự, cách thức, thời gian giải quyết thủ tục hành chính</w:t>
      </w:r>
    </w:p>
    <w:tbl>
      <w:tblPr>
        <w:tblW w:w="1392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0"/>
        <w:gridCol w:w="7938"/>
        <w:gridCol w:w="2552"/>
      </w:tblGrid>
      <w:tr w:rsidR="00AF52CF" w:rsidRPr="00AF52CF" w14:paraId="179F95B6" w14:textId="77777777" w:rsidTr="00D26993">
        <w:trPr>
          <w:trHeight w:val="405"/>
          <w:tblHeader/>
        </w:trPr>
        <w:tc>
          <w:tcPr>
            <w:tcW w:w="851" w:type="dxa"/>
            <w:vAlign w:val="center"/>
          </w:tcPr>
          <w:p w14:paraId="013CF6DA"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0" w:type="dxa"/>
            <w:vAlign w:val="center"/>
          </w:tcPr>
          <w:p w14:paraId="1AD6B63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7938" w:type="dxa"/>
            <w:vAlign w:val="center"/>
          </w:tcPr>
          <w:p w14:paraId="3A19AF48" w14:textId="77777777" w:rsidR="00AF52CF" w:rsidRPr="00AF52CF" w:rsidRDefault="00AF52CF" w:rsidP="00AF52CF">
            <w:pPr>
              <w:spacing w:before="120" w:after="120" w:line="240" w:lineRule="auto"/>
              <w:ind w:firstLine="318"/>
              <w:jc w:val="center"/>
              <w:rPr>
                <w:rFonts w:eastAsia="Times New Roman"/>
                <w:b/>
                <w:bCs/>
                <w:szCs w:val="28"/>
                <w:lang w:val="en-US"/>
              </w:rPr>
            </w:pPr>
            <w:r w:rsidRPr="00AF52CF">
              <w:rPr>
                <w:rFonts w:eastAsia="Times New Roman"/>
                <w:b/>
                <w:bCs/>
                <w:szCs w:val="28"/>
                <w:lang w:val="en-US"/>
              </w:rPr>
              <w:t>Cách thức thực hiện</w:t>
            </w:r>
          </w:p>
        </w:tc>
        <w:tc>
          <w:tcPr>
            <w:tcW w:w="2552" w:type="dxa"/>
            <w:vAlign w:val="center"/>
          </w:tcPr>
          <w:p w14:paraId="066624D4"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1342DD71" w14:textId="77777777" w:rsidTr="00D26993">
        <w:trPr>
          <w:trHeight w:val="898"/>
        </w:trPr>
        <w:tc>
          <w:tcPr>
            <w:tcW w:w="851" w:type="dxa"/>
            <w:vMerge w:val="restart"/>
            <w:vAlign w:val="center"/>
          </w:tcPr>
          <w:p w14:paraId="603F1F89"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0" w:type="dxa"/>
            <w:vMerge w:val="restart"/>
            <w:vAlign w:val="center"/>
          </w:tcPr>
          <w:p w14:paraId="70A9C25A" w14:textId="77777777" w:rsidR="00AF52CF" w:rsidRPr="00AF52CF" w:rsidRDefault="00AF52CF" w:rsidP="00AF52CF">
            <w:pPr>
              <w:shd w:val="clear" w:color="auto" w:fill="FFFFFF"/>
              <w:spacing w:before="120" w:after="120" w:line="240" w:lineRule="auto"/>
              <w:rPr>
                <w:rFonts w:eastAsia="Times New Roman"/>
                <w:b/>
                <w:bCs/>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7938" w:type="dxa"/>
            <w:vAlign w:val="center"/>
          </w:tcPr>
          <w:p w14:paraId="3B91F300" w14:textId="77777777" w:rsidR="00AF52CF" w:rsidRPr="00AF52CF" w:rsidRDefault="00AF52CF" w:rsidP="00AF52CF">
            <w:pPr>
              <w:shd w:val="clear" w:color="auto" w:fill="FFFFFF"/>
              <w:spacing w:before="120" w:after="120" w:line="240" w:lineRule="auto"/>
              <w:ind w:firstLine="318"/>
              <w:rPr>
                <w:rFonts w:ascii="Calibri" w:eastAsia="Calibri" w:hAnsi="Calibri"/>
                <w:szCs w:val="28"/>
                <w:lang w:val="en-US"/>
              </w:rPr>
            </w:pPr>
            <w:r w:rsidRPr="00AF52CF">
              <w:rPr>
                <w:rFonts w:eastAsia="Times New Roman"/>
                <w:szCs w:val="28"/>
                <w:lang w:val="en-US"/>
              </w:rPr>
              <w:t xml:space="preserve">1. Cơ sở cai nghiện ma túy tự nguyện gửi trực tiếp văn bản đề nghị dừng hoạt động cai nghiện ma túy theo Mẫu số 11 Phụ lục II Nghị định số 116/2021/NĐ-CP tại Bộ phận tiếp nhận và trả kết quả </w:t>
            </w:r>
            <w:r w:rsidR="004A5E1C">
              <w:rPr>
                <w:rFonts w:eastAsia="Times New Roman"/>
                <w:bCs/>
                <w:szCs w:val="28"/>
                <w:lang w:val="en-US"/>
              </w:rPr>
              <w:t>Trung tâm Hành chính công</w:t>
            </w:r>
            <w:r w:rsidR="00895DF6">
              <w:rPr>
                <w:rFonts w:eastAsia="Times New Roman"/>
                <w:bCs/>
                <w:szCs w:val="28"/>
                <w:lang w:val="en-US"/>
              </w:rPr>
              <w:t xml:space="preserve"> </w:t>
            </w:r>
            <w:r w:rsidRPr="00AF52CF">
              <w:rPr>
                <w:rFonts w:eastAsia="Times New Roman"/>
                <w:bCs/>
                <w:i/>
                <w:szCs w:val="28"/>
                <w:lang w:val="en-US"/>
              </w:rPr>
              <w:t>(số 85, đường Nguyễn Huệ, phường 1, thành phố Cao Lãnh, Đồng Tháp)</w:t>
            </w:r>
            <w:r w:rsidRPr="00AF52CF">
              <w:rPr>
                <w:rFonts w:eastAsia="Times New Roman"/>
                <w:bCs/>
                <w:szCs w:val="28"/>
                <w:lang w:val="en-US"/>
              </w:rPr>
              <w:t>.</w:t>
            </w:r>
            <w:r w:rsidRPr="00AF52CF">
              <w:rPr>
                <w:rFonts w:ascii="Calibri" w:eastAsia="Calibri" w:hAnsi="Calibri"/>
                <w:szCs w:val="28"/>
                <w:lang w:val="en-US"/>
              </w:rPr>
              <w:t xml:space="preserve"> </w:t>
            </w:r>
          </w:p>
          <w:p w14:paraId="69242E06"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2. Hoặc qua dịch vụ bưu chính công ích.</w:t>
            </w:r>
          </w:p>
        </w:tc>
        <w:tc>
          <w:tcPr>
            <w:tcW w:w="2552" w:type="dxa"/>
            <w:vAlign w:val="center"/>
          </w:tcPr>
          <w:p w14:paraId="2C069304" w14:textId="77777777" w:rsidR="00AF52CF" w:rsidRPr="00AF52CF" w:rsidRDefault="00AF52CF" w:rsidP="00AF52CF">
            <w:pPr>
              <w:spacing w:before="120" w:after="120" w:line="240" w:lineRule="auto"/>
              <w:rPr>
                <w:rFonts w:eastAsia="Times New Roman"/>
                <w:szCs w:val="28"/>
                <w:lang w:val="en-US"/>
              </w:rPr>
            </w:pPr>
            <w:r w:rsidRPr="00AF52CF">
              <w:rPr>
                <w:rFonts w:eastAsia="Times New Roman"/>
                <w:szCs w:val="28"/>
                <w:lang w:val="en-US"/>
              </w:rPr>
              <w:t>Sáng: từ 07 giờ đến 11 giờ 30 phút; chiều từ 13 giờ đến 17 giờ của ngày làm việc</w:t>
            </w:r>
          </w:p>
        </w:tc>
      </w:tr>
      <w:tr w:rsidR="00AF52CF" w:rsidRPr="00AF52CF" w14:paraId="15501A96" w14:textId="77777777" w:rsidTr="00D26993">
        <w:trPr>
          <w:trHeight w:val="239"/>
        </w:trPr>
        <w:tc>
          <w:tcPr>
            <w:tcW w:w="851" w:type="dxa"/>
            <w:vMerge/>
            <w:vAlign w:val="center"/>
          </w:tcPr>
          <w:p w14:paraId="0735FB7D" w14:textId="77777777" w:rsidR="00AF52CF" w:rsidRPr="00AF52CF" w:rsidRDefault="00AF52CF" w:rsidP="00AF52CF">
            <w:pPr>
              <w:spacing w:before="120" w:after="120" w:line="240" w:lineRule="auto"/>
              <w:jc w:val="center"/>
              <w:rPr>
                <w:rFonts w:eastAsia="Times New Roman"/>
                <w:b/>
                <w:bCs/>
                <w:szCs w:val="28"/>
                <w:lang w:val="en-US"/>
              </w:rPr>
            </w:pPr>
          </w:p>
        </w:tc>
        <w:tc>
          <w:tcPr>
            <w:tcW w:w="2580" w:type="dxa"/>
            <w:vMerge/>
            <w:vAlign w:val="center"/>
          </w:tcPr>
          <w:p w14:paraId="3CFDB02B" w14:textId="77777777" w:rsidR="00AF52CF" w:rsidRPr="00AF52CF" w:rsidRDefault="00AF52CF" w:rsidP="00AF52CF">
            <w:pPr>
              <w:spacing w:before="120" w:after="120" w:line="240" w:lineRule="auto"/>
              <w:rPr>
                <w:rFonts w:eastAsia="Calibri"/>
                <w:b/>
                <w:bCs/>
                <w:szCs w:val="28"/>
                <w:lang w:val="en-US"/>
              </w:rPr>
            </w:pPr>
          </w:p>
        </w:tc>
        <w:tc>
          <w:tcPr>
            <w:tcW w:w="7938" w:type="dxa"/>
            <w:vAlign w:val="center"/>
          </w:tcPr>
          <w:p w14:paraId="6B5C3F94" w14:textId="77777777" w:rsidR="00AF52CF" w:rsidRPr="00AF52CF" w:rsidRDefault="00AF52CF" w:rsidP="00AF52CF">
            <w:pPr>
              <w:shd w:val="clear" w:color="auto" w:fill="FFFFFF"/>
              <w:spacing w:before="120" w:after="120" w:line="240" w:lineRule="auto"/>
              <w:ind w:firstLine="318"/>
              <w:rPr>
                <w:rFonts w:eastAsia="Times New Roman"/>
                <w:bCs/>
                <w:szCs w:val="28"/>
                <w:lang w:val="en-US"/>
              </w:rPr>
            </w:pPr>
            <w:r w:rsidRPr="00AF52CF">
              <w:rPr>
                <w:rFonts w:eastAsia="Calibri"/>
                <w:szCs w:val="28"/>
              </w:rPr>
              <w:t xml:space="preserve">3. Hoặc nộp trực tuyến tại website Cổng Dịch vụ công của tỉnh Đồng Tháp: </w:t>
            </w:r>
            <w:hyperlink r:id="rId161" w:history="1">
              <w:r w:rsidRPr="00AF52CF">
                <w:rPr>
                  <w:rFonts w:eastAsia="Calibri"/>
                  <w:color w:val="0000FF"/>
                  <w:szCs w:val="28"/>
                  <w:u w:val="single"/>
                </w:rPr>
                <w:t>http://dichvucong.dongthap.gov.vn</w:t>
              </w:r>
            </w:hyperlink>
            <w:r w:rsidRPr="00AF52CF">
              <w:rPr>
                <w:rFonts w:eastAsia="Calibri"/>
                <w:color w:val="0000FF"/>
                <w:szCs w:val="28"/>
                <w:u w:val="single"/>
                <w:lang w:val="en-US"/>
              </w:rPr>
              <w:t>.</w:t>
            </w:r>
            <w:r w:rsidRPr="00AF52CF">
              <w:rPr>
                <w:rFonts w:eastAsia="Times New Roman"/>
                <w:bCs/>
                <w:szCs w:val="28"/>
                <w:lang w:val="en-US"/>
              </w:rPr>
              <w:t xml:space="preserve"> Trường hợp gửi văn bản theo phương thức điện tử, cơ sở cai nghiện có trách nhiệm lưu giữ toàn bộ bản gốc của hồ sơ và chịu trách nhiệm trước pháp luật về tính chính xác, trung thực của hồ sơ theo quy định nộp trực tiếp qua Bộ phận tiếp nhận và trả kết quả.</w:t>
            </w:r>
          </w:p>
        </w:tc>
        <w:tc>
          <w:tcPr>
            <w:tcW w:w="2552" w:type="dxa"/>
            <w:vAlign w:val="center"/>
          </w:tcPr>
          <w:p w14:paraId="4D00086D"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1D321E34" w14:textId="77777777" w:rsidTr="00D26993">
        <w:trPr>
          <w:trHeight w:val="239"/>
        </w:trPr>
        <w:tc>
          <w:tcPr>
            <w:tcW w:w="851" w:type="dxa"/>
            <w:vMerge w:val="restart"/>
            <w:vAlign w:val="center"/>
          </w:tcPr>
          <w:p w14:paraId="3D18AFEE"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0" w:type="dxa"/>
            <w:vMerge w:val="restart"/>
            <w:vAlign w:val="center"/>
          </w:tcPr>
          <w:p w14:paraId="77220337"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7938" w:type="dxa"/>
          </w:tcPr>
          <w:p w14:paraId="6EE2594D"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7C88D6C8"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8A4A195"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4ED78C66" w14:textId="77777777" w:rsidR="00AF52CF" w:rsidRPr="00AF52CF" w:rsidRDefault="00AF52CF" w:rsidP="00AF52CF">
            <w:pPr>
              <w:shd w:val="clear" w:color="auto" w:fill="FFFFFF"/>
              <w:spacing w:before="120" w:after="120" w:line="240" w:lineRule="auto"/>
              <w:ind w:firstLine="318"/>
              <w:rPr>
                <w:rFonts w:eastAsia="Times New Roman"/>
                <w:szCs w:val="28"/>
                <w:lang w:val="en-US"/>
              </w:rPr>
            </w:pPr>
            <w:r w:rsidRPr="00AF52CF">
              <w:rPr>
                <w:rFonts w:eastAsia="Times New Roman"/>
                <w:szCs w:val="28"/>
                <w:lang w:val="en-US"/>
              </w:rPr>
              <w:t xml:space="preserve"> c) Trường hợp hồ sơ đầy đủ, chính xác theo quy định, công chức tiếp nhận hồ sơ và lập Giấy tiếp nhận hồ sơ và hẹn ngày trả kết quả; </w:t>
            </w:r>
            <w:r w:rsidRPr="009D24D2">
              <w:rPr>
                <w:rFonts w:eastAsia="Times New Roman"/>
                <w:szCs w:val="28"/>
                <w:lang w:val="en-US"/>
              </w:rPr>
              <w:t>vào sổ theo dõi hồ sơ; Lập phiếu kiểm soát quá trình giải quyết hồ sơ và chuyển giao toàn bộ hồ sơ cùng phiếu kiểm soát cho</w:t>
            </w:r>
            <w:r w:rsidRPr="00AF52CF">
              <w:rPr>
                <w:rFonts w:eastAsia="Times New Roman"/>
                <w:szCs w:val="28"/>
                <w:lang w:val="en-US"/>
              </w:rPr>
              <w:t xml:space="preserve"> Phòng Bảo trợ và Phòng, chống tệ nạn xã hội để giải quyết.</w:t>
            </w:r>
          </w:p>
        </w:tc>
        <w:tc>
          <w:tcPr>
            <w:tcW w:w="2552" w:type="dxa"/>
            <w:vAlign w:val="center"/>
          </w:tcPr>
          <w:p w14:paraId="3E31F288"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color w:val="000000"/>
                <w:szCs w:val="28"/>
                <w:lang w:val="en-US"/>
              </w:rPr>
              <w:t xml:space="preserve">Chuyển ngay </w:t>
            </w:r>
            <w:r w:rsidRPr="00AF52CF">
              <w:rPr>
                <w:rFonts w:eastAsia="Times New Roman"/>
                <w:szCs w:val="28"/>
                <w:lang w:val="en-US"/>
              </w:rPr>
              <w:t xml:space="preserve">hồ sơ tiếp nhận trực tiếp trong ngày làm việc </w:t>
            </w:r>
            <w:r w:rsidRPr="00AF52CF">
              <w:rPr>
                <w:rFonts w:eastAsia="Times New Roman"/>
                <w:color w:val="000000"/>
                <w:szCs w:val="28"/>
                <w:lang w:val="en-US"/>
              </w:rPr>
              <w:t>(không để quá 03 giờ làm việc) hoặc chuyển vào đầu giờ ngày làm việc tiếp theo đối với trường hợp tiếp nhận sau 15 giờ hàng ngày</w:t>
            </w:r>
          </w:p>
        </w:tc>
      </w:tr>
      <w:tr w:rsidR="00AF52CF" w:rsidRPr="00AF52CF" w14:paraId="5F4A2DE0" w14:textId="77777777" w:rsidTr="00D26993">
        <w:trPr>
          <w:trHeight w:val="239"/>
        </w:trPr>
        <w:tc>
          <w:tcPr>
            <w:tcW w:w="851" w:type="dxa"/>
            <w:vMerge/>
            <w:vAlign w:val="center"/>
          </w:tcPr>
          <w:p w14:paraId="26BD7FB8" w14:textId="77777777" w:rsidR="00AF52CF" w:rsidRPr="00AF52CF" w:rsidRDefault="00AF52CF" w:rsidP="00AF52CF">
            <w:pPr>
              <w:spacing w:before="120" w:after="120" w:line="240" w:lineRule="auto"/>
              <w:jc w:val="center"/>
              <w:rPr>
                <w:rFonts w:eastAsia="Times New Roman"/>
                <w:b/>
                <w:bCs/>
                <w:szCs w:val="28"/>
                <w:lang w:val="en-US"/>
              </w:rPr>
            </w:pPr>
          </w:p>
        </w:tc>
        <w:tc>
          <w:tcPr>
            <w:tcW w:w="2580" w:type="dxa"/>
            <w:vMerge/>
            <w:vAlign w:val="center"/>
          </w:tcPr>
          <w:p w14:paraId="4ED96C9E" w14:textId="77777777" w:rsidR="00AF52CF" w:rsidRPr="00AF52CF" w:rsidRDefault="00AF52CF" w:rsidP="00AF52CF">
            <w:pPr>
              <w:spacing w:before="120" w:after="120" w:line="240" w:lineRule="auto"/>
              <w:rPr>
                <w:rFonts w:eastAsia="Calibri"/>
                <w:b/>
                <w:bCs/>
                <w:szCs w:val="28"/>
                <w:lang w:val="en-US"/>
              </w:rPr>
            </w:pPr>
          </w:p>
        </w:tc>
        <w:tc>
          <w:tcPr>
            <w:tcW w:w="7938" w:type="dxa"/>
            <w:vAlign w:val="center"/>
          </w:tcPr>
          <w:p w14:paraId="0628BAC6"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6391FB72"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7268231F" w14:textId="77777777" w:rsidR="00AF52CF" w:rsidRPr="00AF52CF" w:rsidRDefault="00AF52CF" w:rsidP="00AF52CF">
            <w:pPr>
              <w:spacing w:before="120" w:after="120" w:line="240" w:lineRule="auto"/>
              <w:ind w:firstLine="318"/>
              <w:rPr>
                <w:rFonts w:eastAsia="Calibri"/>
                <w:szCs w:val="28"/>
              </w:rPr>
            </w:pPr>
            <w:r w:rsidRPr="00AF52CF">
              <w:rPr>
                <w:rFonts w:eastAsia="Calibri"/>
                <w:szCs w:val="28"/>
              </w:rPr>
              <w:t xml:space="preserve">b) Nếu hồ sơ của tổ chức, cá nhân đầy đủ, hợp lệ thì công chức, viên chức tại Bộ phận tiếp nhận và trả kết quả tiếp nhận và chuyển cho Phòng </w:t>
            </w:r>
            <w:r w:rsidRPr="009D24D2">
              <w:rPr>
                <w:rFonts w:eastAsia="Calibri"/>
                <w:szCs w:val="28"/>
              </w:rPr>
              <w:t>Bảo trợ và Phòng, chống tệ nạn xã hội</w:t>
            </w:r>
            <w:r w:rsidRPr="00AF52CF">
              <w:rPr>
                <w:rFonts w:eastAsia="Calibri"/>
                <w:szCs w:val="28"/>
              </w:rPr>
              <w:t xml:space="preserve"> để giải quyết theo quy trình.</w:t>
            </w:r>
          </w:p>
        </w:tc>
        <w:tc>
          <w:tcPr>
            <w:tcW w:w="2552" w:type="dxa"/>
            <w:vAlign w:val="center"/>
          </w:tcPr>
          <w:p w14:paraId="20184CE2"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3EB1E2A5" w14:textId="77777777" w:rsidTr="00D26993">
        <w:trPr>
          <w:trHeight w:val="1511"/>
        </w:trPr>
        <w:tc>
          <w:tcPr>
            <w:tcW w:w="851" w:type="dxa"/>
            <w:vMerge w:val="restart"/>
            <w:vAlign w:val="center"/>
          </w:tcPr>
          <w:p w14:paraId="3BCED7EC"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0" w:type="dxa"/>
            <w:vMerge w:val="restart"/>
            <w:vAlign w:val="center"/>
          </w:tcPr>
          <w:p w14:paraId="093E41A5"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7938" w:type="dxa"/>
          </w:tcPr>
          <w:p w14:paraId="3469004E" w14:textId="77777777" w:rsidR="00AF52CF" w:rsidRPr="009D24D2" w:rsidRDefault="00AF52CF" w:rsidP="00AF52CF">
            <w:pPr>
              <w:spacing w:before="120" w:after="120" w:line="240" w:lineRule="auto"/>
              <w:ind w:firstLine="318"/>
              <w:rPr>
                <w:rFonts w:eastAsia="Calibri"/>
                <w:iCs/>
                <w:szCs w:val="28"/>
                <w:lang w:val="en-US"/>
              </w:rPr>
            </w:pPr>
            <w:r w:rsidRPr="00AF52CF">
              <w:rPr>
                <w:rFonts w:eastAsia="Calibri"/>
                <w:color w:val="000000"/>
                <w:szCs w:val="28"/>
                <w:lang w:val="en-US"/>
              </w:rPr>
              <w:t xml:space="preserve">Sau khi nhận hồ sơ thủ tục hành chính từ </w:t>
            </w:r>
            <w:r w:rsidRPr="00AF52CF">
              <w:rPr>
                <w:rFonts w:eastAsia="Calibri"/>
                <w:szCs w:val="28"/>
                <w:lang w:val="en-US"/>
              </w:rPr>
              <w:t xml:space="preserve">Bộ phận </w:t>
            </w:r>
            <w:r w:rsidRPr="00AF52CF">
              <w:rPr>
                <w:rFonts w:eastAsia="Calibri"/>
                <w:szCs w:val="28"/>
              </w:rPr>
              <w:t>tiếp nhận và trả kết quả</w:t>
            </w:r>
            <w:r w:rsidRPr="00AF52CF">
              <w:rPr>
                <w:rFonts w:eastAsia="Calibri"/>
                <w:szCs w:val="28"/>
                <w:lang w:val="en-US"/>
              </w:rPr>
              <w:t xml:space="preserve">, </w:t>
            </w:r>
            <w:r w:rsidRPr="009D24D2">
              <w:rPr>
                <w:rFonts w:eastAsia="Calibri"/>
                <w:iCs/>
                <w:szCs w:val="28"/>
                <w:lang w:val="en-US"/>
              </w:rPr>
              <w:t xml:space="preserve">công chức Phòng Bảo trợ và Phòng, chống tệ nạn xã hội thẩm định </w:t>
            </w:r>
            <w:r w:rsidRPr="00AF52CF">
              <w:rPr>
                <w:rFonts w:eastAsia="Calibri"/>
                <w:szCs w:val="28"/>
              </w:rPr>
              <w:t>hồ s</w:t>
            </w:r>
            <w:r w:rsidRPr="00AF52CF">
              <w:rPr>
                <w:rFonts w:eastAsia="Calibri"/>
                <w:szCs w:val="28"/>
                <w:lang w:val="hr-HR"/>
              </w:rPr>
              <w:t xml:space="preserve">ơ </w:t>
            </w:r>
            <w:r w:rsidRPr="00AF52CF">
              <w:rPr>
                <w:rFonts w:eastAsia="Calibri"/>
                <w:szCs w:val="28"/>
              </w:rPr>
              <w:t>hợp lệ</w:t>
            </w:r>
            <w:r w:rsidRPr="00AF52CF">
              <w:rPr>
                <w:rFonts w:eastAsia="Calibri"/>
                <w:szCs w:val="28"/>
                <w:lang w:val="hr-HR"/>
              </w:rPr>
              <w:t>, đú</w:t>
            </w:r>
            <w:r w:rsidRPr="00AF52CF">
              <w:rPr>
                <w:rFonts w:eastAsia="Calibri"/>
                <w:szCs w:val="28"/>
              </w:rPr>
              <w:t>ng</w:t>
            </w:r>
            <w:r w:rsidRPr="00AF52CF">
              <w:rPr>
                <w:rFonts w:eastAsia="Calibri"/>
                <w:szCs w:val="28"/>
                <w:lang w:val="hr-HR"/>
              </w:rPr>
              <w:t>, đ</w:t>
            </w:r>
            <w:r w:rsidRPr="00AF52CF">
              <w:rPr>
                <w:rFonts w:eastAsia="Calibri"/>
                <w:szCs w:val="28"/>
              </w:rPr>
              <w:t>ủ</w:t>
            </w:r>
            <w:r w:rsidRPr="00AF52CF">
              <w:rPr>
                <w:rFonts w:eastAsia="Calibri"/>
                <w:szCs w:val="28"/>
                <w:lang w:val="hr-HR"/>
              </w:rPr>
              <w:t xml:space="preserve"> đ</w:t>
            </w:r>
            <w:r w:rsidRPr="00AF52CF">
              <w:rPr>
                <w:rFonts w:eastAsia="Calibri"/>
                <w:szCs w:val="28"/>
              </w:rPr>
              <w:t xml:space="preserve">iều kiện theo quy </w:t>
            </w:r>
            <w:r w:rsidRPr="00AF52CF">
              <w:rPr>
                <w:rFonts w:eastAsia="Calibri"/>
                <w:szCs w:val="28"/>
                <w:lang w:val="hr-HR"/>
              </w:rPr>
              <w:t xml:space="preserve"> đ</w:t>
            </w:r>
            <w:r w:rsidRPr="00AF52CF">
              <w:rPr>
                <w:rFonts w:eastAsia="Calibri"/>
                <w:szCs w:val="28"/>
              </w:rPr>
              <w:t>ịnh b</w:t>
            </w:r>
            <w:r w:rsidRPr="00AF52CF">
              <w:rPr>
                <w:rFonts w:eastAsia="Calibri"/>
                <w:szCs w:val="28"/>
                <w:lang w:val="hr-HR"/>
              </w:rPr>
              <w:t>á</w:t>
            </w:r>
            <w:r w:rsidRPr="00AF52CF">
              <w:rPr>
                <w:rFonts w:eastAsia="Calibri"/>
                <w:szCs w:val="28"/>
              </w:rPr>
              <w:t>o c</w:t>
            </w:r>
            <w:r w:rsidRPr="00AF52CF">
              <w:rPr>
                <w:rFonts w:eastAsia="Calibri"/>
                <w:szCs w:val="28"/>
                <w:lang w:val="hr-HR"/>
              </w:rPr>
              <w:t>á</w:t>
            </w:r>
            <w:r w:rsidRPr="00AF52CF">
              <w:rPr>
                <w:rFonts w:eastAsia="Calibri"/>
                <w:szCs w:val="28"/>
              </w:rPr>
              <w:t>o với l</w:t>
            </w:r>
            <w:r w:rsidRPr="00AF52CF">
              <w:rPr>
                <w:rFonts w:eastAsia="Calibri"/>
                <w:szCs w:val="28"/>
                <w:lang w:val="hr-HR"/>
              </w:rPr>
              <w:t>ã</w:t>
            </w:r>
            <w:r w:rsidRPr="00AF52CF">
              <w:rPr>
                <w:rFonts w:eastAsia="Calibri"/>
                <w:szCs w:val="28"/>
              </w:rPr>
              <w:t>nh</w:t>
            </w:r>
            <w:r w:rsidRPr="00AF52CF">
              <w:rPr>
                <w:rFonts w:eastAsia="Calibri"/>
                <w:szCs w:val="28"/>
                <w:lang w:val="hr-HR"/>
              </w:rPr>
              <w:t xml:space="preserve"> đ</w:t>
            </w:r>
            <w:r w:rsidRPr="00AF52CF">
              <w:rPr>
                <w:rFonts w:eastAsia="Calibri"/>
                <w:szCs w:val="28"/>
              </w:rPr>
              <w:t>ạo ph</w:t>
            </w:r>
            <w:r w:rsidRPr="00AF52CF">
              <w:rPr>
                <w:rFonts w:eastAsia="Calibri"/>
                <w:szCs w:val="28"/>
                <w:lang w:val="hr-HR"/>
              </w:rPr>
              <w:t>ò</w:t>
            </w:r>
            <w:r w:rsidRPr="00AF52CF">
              <w:rPr>
                <w:rFonts w:eastAsia="Calibri"/>
                <w:szCs w:val="28"/>
              </w:rPr>
              <w:t>ng xem x</w:t>
            </w:r>
            <w:r w:rsidRPr="00AF52CF">
              <w:rPr>
                <w:rFonts w:eastAsia="Calibri"/>
                <w:szCs w:val="28"/>
                <w:lang w:val="hr-HR"/>
              </w:rPr>
              <w:t>é</w:t>
            </w:r>
            <w:r w:rsidRPr="00AF52CF">
              <w:rPr>
                <w:rFonts w:eastAsia="Calibri"/>
                <w:szCs w:val="28"/>
              </w:rPr>
              <w:t>t tr</w:t>
            </w:r>
            <w:r w:rsidRPr="00AF52CF">
              <w:rPr>
                <w:rFonts w:eastAsia="Calibri"/>
                <w:szCs w:val="28"/>
                <w:lang w:val="hr-HR"/>
              </w:rPr>
              <w:t>ì</w:t>
            </w:r>
            <w:r w:rsidRPr="00AF52CF">
              <w:rPr>
                <w:rFonts w:eastAsia="Calibri"/>
                <w:szCs w:val="28"/>
              </w:rPr>
              <w:t>nh Gi</w:t>
            </w:r>
            <w:r w:rsidRPr="00AF52CF">
              <w:rPr>
                <w:rFonts w:eastAsia="Calibri"/>
                <w:szCs w:val="28"/>
                <w:lang w:val="hr-HR"/>
              </w:rPr>
              <w:t>á</w:t>
            </w:r>
            <w:r w:rsidRPr="00AF52CF">
              <w:rPr>
                <w:rFonts w:eastAsia="Calibri"/>
                <w:szCs w:val="28"/>
              </w:rPr>
              <w:t>m</w:t>
            </w:r>
            <w:r w:rsidRPr="00AF52CF">
              <w:rPr>
                <w:rFonts w:eastAsia="Calibri"/>
                <w:szCs w:val="28"/>
                <w:lang w:val="hr-HR"/>
              </w:rPr>
              <w:t xml:space="preserve"> đ</w:t>
            </w:r>
            <w:r w:rsidRPr="00AF52CF">
              <w:rPr>
                <w:rFonts w:eastAsia="Calibri"/>
                <w:szCs w:val="28"/>
              </w:rPr>
              <w:t>ốc Sở xem x</w:t>
            </w:r>
            <w:r w:rsidRPr="00AF52CF">
              <w:rPr>
                <w:rFonts w:eastAsia="Calibri"/>
                <w:szCs w:val="28"/>
                <w:lang w:val="hr-HR"/>
              </w:rPr>
              <w:t>é</w:t>
            </w:r>
            <w:r w:rsidRPr="00AF52CF">
              <w:rPr>
                <w:rFonts w:eastAsia="Calibri"/>
                <w:szCs w:val="28"/>
              </w:rPr>
              <w:t>t</w:t>
            </w:r>
            <w:r w:rsidRPr="00AF52CF">
              <w:rPr>
                <w:rFonts w:eastAsia="Calibri"/>
                <w:szCs w:val="28"/>
                <w:lang w:val="hr-HR"/>
              </w:rPr>
              <w:t xml:space="preserve">, </w:t>
            </w:r>
            <w:r w:rsidRPr="00AF52CF">
              <w:rPr>
                <w:rFonts w:eastAsia="Calibri"/>
                <w:szCs w:val="28"/>
              </w:rPr>
              <w:t>quyết</w:t>
            </w:r>
            <w:r w:rsidRPr="00AF52CF">
              <w:rPr>
                <w:rFonts w:eastAsia="Calibri"/>
                <w:szCs w:val="28"/>
                <w:lang w:val="en-US"/>
              </w:rPr>
              <w:t xml:space="preserve"> định</w:t>
            </w:r>
            <w:r w:rsidRPr="009D24D2">
              <w:rPr>
                <w:rFonts w:eastAsia="Calibri"/>
                <w:iCs/>
                <w:szCs w:val="28"/>
                <w:lang w:val="en-US"/>
              </w:rPr>
              <w:t>; cập nhật thông tin vào phần mềm một cửa điện tử; trả kết quả giải quyết thủ tục hành chính.</w:t>
            </w:r>
          </w:p>
        </w:tc>
        <w:tc>
          <w:tcPr>
            <w:tcW w:w="2552" w:type="dxa"/>
            <w:vAlign w:val="center"/>
          </w:tcPr>
          <w:p w14:paraId="3B3D6E01"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02 ngày làm việc</w:t>
            </w:r>
          </w:p>
        </w:tc>
      </w:tr>
      <w:tr w:rsidR="00AF52CF" w:rsidRPr="00AF52CF" w14:paraId="5400DC90" w14:textId="77777777" w:rsidTr="00D26993">
        <w:tc>
          <w:tcPr>
            <w:tcW w:w="851" w:type="dxa"/>
            <w:vMerge/>
          </w:tcPr>
          <w:p w14:paraId="4950BC51"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39554A3D"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180DE5B2"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xml:space="preserve">1. Tiếp nhận hồ sơ (Bộ phận tiếp nhận và trả kết quả) </w:t>
            </w:r>
          </w:p>
        </w:tc>
        <w:tc>
          <w:tcPr>
            <w:tcW w:w="2552" w:type="dxa"/>
            <w:vAlign w:val="center"/>
          </w:tcPr>
          <w:p w14:paraId="6831A7D7"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iCs/>
                <w:szCs w:val="28"/>
                <w:lang w:val="en-US"/>
              </w:rPr>
              <w:t xml:space="preserve">02 giờ làm việc </w:t>
            </w:r>
          </w:p>
        </w:tc>
      </w:tr>
      <w:tr w:rsidR="00AF52CF" w:rsidRPr="00AF52CF" w14:paraId="63DAE38F" w14:textId="77777777" w:rsidTr="00D26993">
        <w:tc>
          <w:tcPr>
            <w:tcW w:w="851" w:type="dxa"/>
            <w:vMerge/>
          </w:tcPr>
          <w:p w14:paraId="401A6B03"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50881EBE"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111031E6"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2. Giải quyết hồ sơ</w:t>
            </w:r>
          </w:p>
        </w:tc>
        <w:tc>
          <w:tcPr>
            <w:tcW w:w="2552" w:type="dxa"/>
            <w:vAlign w:val="center"/>
          </w:tcPr>
          <w:p w14:paraId="3556F3FC" w14:textId="77777777" w:rsidR="00AF52CF" w:rsidRPr="00AF52CF" w:rsidRDefault="00AF52CF" w:rsidP="00AF52CF">
            <w:pPr>
              <w:spacing w:before="120" w:after="120" w:line="240" w:lineRule="auto"/>
              <w:ind w:left="208"/>
              <w:jc w:val="left"/>
              <w:rPr>
                <w:rFonts w:eastAsia="Times New Roman"/>
                <w:bCs/>
                <w:szCs w:val="28"/>
                <w:lang w:val="en-US"/>
              </w:rPr>
            </w:pPr>
            <w:r w:rsidRPr="00AF52CF">
              <w:rPr>
                <w:rFonts w:eastAsia="Times New Roman"/>
                <w:bCs/>
                <w:szCs w:val="28"/>
                <w:lang w:val="en-US"/>
              </w:rPr>
              <w:t>1,5 ngày làm việc</w:t>
            </w:r>
          </w:p>
        </w:tc>
      </w:tr>
      <w:tr w:rsidR="00AF52CF" w:rsidRPr="00AF52CF" w14:paraId="000A7765" w14:textId="77777777" w:rsidTr="00D26993">
        <w:tc>
          <w:tcPr>
            <w:tcW w:w="851" w:type="dxa"/>
            <w:vMerge/>
          </w:tcPr>
          <w:p w14:paraId="5F58DD0F"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6F2568CE"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0932974F"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Chuyên viên Phòng Bảo trợ và Phòng, chống tệ nạn xã hội;</w:t>
            </w:r>
          </w:p>
          <w:p w14:paraId="74E35789"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Phòng Bảo trợ và Phòng, chống tệ nạn xã hội;</w:t>
            </w:r>
          </w:p>
          <w:p w14:paraId="50A2188E" w14:textId="77777777" w:rsidR="00AF52CF" w:rsidRPr="00AF52CF" w:rsidRDefault="00AF52CF" w:rsidP="00AF52CF">
            <w:pPr>
              <w:shd w:val="clear" w:color="auto" w:fill="FFFFFF"/>
              <w:spacing w:before="120" w:after="120" w:line="240" w:lineRule="auto"/>
              <w:ind w:firstLine="318"/>
              <w:rPr>
                <w:rFonts w:eastAsia="Times New Roman"/>
                <w:iCs/>
                <w:szCs w:val="28"/>
                <w:lang w:val="en-US"/>
              </w:rPr>
            </w:pPr>
            <w:r w:rsidRPr="00AF52CF">
              <w:rPr>
                <w:rFonts w:eastAsia="Times New Roman"/>
                <w:iCs/>
                <w:szCs w:val="28"/>
                <w:lang w:val="en-US"/>
              </w:rPr>
              <w:t>+ Lãnh đạo Sở Lao động – Thương binh và Xã hội ;</w:t>
            </w:r>
          </w:p>
          <w:p w14:paraId="7594EE1A" w14:textId="77777777" w:rsidR="00AF52CF" w:rsidRPr="00AF52CF" w:rsidRDefault="00AF52CF" w:rsidP="00AF52CF">
            <w:pPr>
              <w:spacing w:before="120" w:after="120" w:line="240" w:lineRule="auto"/>
              <w:ind w:firstLine="318"/>
              <w:rPr>
                <w:rFonts w:eastAsia="Times New Roman"/>
                <w:iCs/>
                <w:szCs w:val="28"/>
                <w:lang w:val="en-US"/>
              </w:rPr>
            </w:pPr>
            <w:r w:rsidRPr="00AF52CF">
              <w:rPr>
                <w:rFonts w:eastAsia="Times New Roman"/>
                <w:iCs/>
                <w:szCs w:val="28"/>
                <w:lang w:val="en-US"/>
              </w:rPr>
              <w:t>+ Văn thư Sở Lao động – Thương binh và Xã hội.</w:t>
            </w:r>
          </w:p>
        </w:tc>
        <w:tc>
          <w:tcPr>
            <w:tcW w:w="2552" w:type="dxa"/>
            <w:vAlign w:val="center"/>
          </w:tcPr>
          <w:p w14:paraId="6D7F5893"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05 giờ làm việc;</w:t>
            </w:r>
          </w:p>
          <w:p w14:paraId="4975E66E"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03 giờ làm việc;</w:t>
            </w:r>
          </w:p>
          <w:p w14:paraId="4B15DA82"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02 giờ làm việc;</w:t>
            </w:r>
          </w:p>
          <w:p w14:paraId="206C912F" w14:textId="77777777" w:rsidR="00AF52CF" w:rsidRPr="00AF52CF" w:rsidRDefault="00AF52CF" w:rsidP="00AF52CF">
            <w:pPr>
              <w:spacing w:before="120" w:after="120" w:line="240" w:lineRule="auto"/>
              <w:ind w:firstLine="213"/>
              <w:rPr>
                <w:rFonts w:eastAsia="Times New Roman"/>
                <w:iCs/>
                <w:szCs w:val="28"/>
                <w:lang w:val="en-US"/>
              </w:rPr>
            </w:pPr>
            <w:r w:rsidRPr="00AF52CF">
              <w:rPr>
                <w:rFonts w:eastAsia="Times New Roman"/>
                <w:iCs/>
                <w:szCs w:val="28"/>
                <w:lang w:val="en-US"/>
              </w:rPr>
              <w:t>03 giờ làm việc;</w:t>
            </w:r>
          </w:p>
        </w:tc>
      </w:tr>
      <w:tr w:rsidR="00AF52CF" w:rsidRPr="00AF52CF" w14:paraId="2F8AB653" w14:textId="77777777" w:rsidTr="00D26993">
        <w:tc>
          <w:tcPr>
            <w:tcW w:w="851" w:type="dxa"/>
            <w:vMerge/>
          </w:tcPr>
          <w:p w14:paraId="2C92FD76" w14:textId="77777777" w:rsidR="00AF52CF" w:rsidRPr="00AF52CF" w:rsidRDefault="00AF52CF" w:rsidP="00AF52CF">
            <w:pPr>
              <w:spacing w:before="120" w:after="120" w:line="240" w:lineRule="auto"/>
              <w:rPr>
                <w:rFonts w:eastAsia="Times New Roman"/>
                <w:b/>
                <w:bCs/>
                <w:szCs w:val="28"/>
                <w:lang w:val="en-US"/>
              </w:rPr>
            </w:pPr>
          </w:p>
        </w:tc>
        <w:tc>
          <w:tcPr>
            <w:tcW w:w="2580" w:type="dxa"/>
            <w:vMerge/>
          </w:tcPr>
          <w:p w14:paraId="1E12724F" w14:textId="77777777" w:rsidR="00AF52CF" w:rsidRPr="00AF52CF" w:rsidRDefault="00AF52CF" w:rsidP="00AF52CF">
            <w:pPr>
              <w:spacing w:before="120" w:after="120" w:line="240" w:lineRule="auto"/>
              <w:rPr>
                <w:rFonts w:eastAsia="Times New Roman"/>
                <w:b/>
                <w:bCs/>
                <w:szCs w:val="28"/>
                <w:lang w:val="en-US"/>
              </w:rPr>
            </w:pPr>
          </w:p>
        </w:tc>
        <w:tc>
          <w:tcPr>
            <w:tcW w:w="7938" w:type="dxa"/>
          </w:tcPr>
          <w:p w14:paraId="44B80B07" w14:textId="77777777" w:rsidR="00AF52CF" w:rsidRPr="00AF52CF" w:rsidRDefault="00AF52CF" w:rsidP="00AF52CF">
            <w:pPr>
              <w:spacing w:before="120" w:after="120" w:line="240" w:lineRule="auto"/>
              <w:ind w:firstLine="318"/>
              <w:rPr>
                <w:rFonts w:eastAsia="Calibri"/>
                <w:szCs w:val="28"/>
                <w:lang w:val="en-US"/>
              </w:rPr>
            </w:pPr>
            <w:r w:rsidRPr="00AF52CF">
              <w:rPr>
                <w:rFonts w:eastAsia="Calibri"/>
                <w:szCs w:val="28"/>
                <w:lang w:val="en-US"/>
              </w:rPr>
              <w:t>Trường hợp có quy định thẩm tra, xác minh hồ sơ.</w:t>
            </w:r>
          </w:p>
          <w:p w14:paraId="638BEC93" w14:textId="77777777" w:rsidR="00AF52CF" w:rsidRPr="00AF52CF" w:rsidRDefault="00AF52CF" w:rsidP="00AF52CF">
            <w:pPr>
              <w:spacing w:before="120" w:after="120" w:line="240" w:lineRule="auto"/>
              <w:ind w:firstLine="318"/>
              <w:rPr>
                <w:rFonts w:eastAsia="Calibri"/>
                <w:szCs w:val="28"/>
                <w:lang w:val="en-US"/>
              </w:rPr>
            </w:pPr>
            <w:r w:rsidRPr="00AF52CF">
              <w:rPr>
                <w:rFonts w:eastAsia="Calibri"/>
                <w:szCs w:val="28"/>
                <w:lang w:val="en-US"/>
              </w:rPr>
              <w:t>Đối với hồ sơ qua thẩm tra, thẩm định chưa đủ điều kiện giải quyết, cơ quan có thẩm quyền giải quyết thủ tục hành chính trả lại hồ sơ kèm theo thông báo bằng văn bản và nêu rõ lý do, nội dung cần bổ sung, hoàn thiện hồ sơ để gửi cho tổ chức, cá nhân thông qua Bộ phận một cửa. Thời gian thông báo trả lại hồ sơ không quá 03 ngày làm việc kể từ ngày nhận được hồ sơ, trừ trường hợp pháp luật chuyên ngành có quy định cụ thể về thời gian. Thời hạn giải quyết được tính từ đầu sau khi nhận đủ hồ sơ.</w:t>
            </w:r>
          </w:p>
        </w:tc>
        <w:tc>
          <w:tcPr>
            <w:tcW w:w="2552" w:type="dxa"/>
            <w:vAlign w:val="center"/>
          </w:tcPr>
          <w:p w14:paraId="09FFA5DD" w14:textId="77777777" w:rsidR="00AF52CF" w:rsidRPr="00AF52CF" w:rsidRDefault="00AF52CF" w:rsidP="00AF52CF">
            <w:pPr>
              <w:spacing w:before="120" w:after="120" w:line="240" w:lineRule="auto"/>
              <w:rPr>
                <w:rFonts w:eastAsia="Calibri"/>
                <w:szCs w:val="28"/>
                <w:lang w:val="en-US"/>
              </w:rPr>
            </w:pPr>
            <w:r w:rsidRPr="00AF52CF">
              <w:rPr>
                <w:rFonts w:eastAsia="Calibri"/>
                <w:szCs w:val="28"/>
                <w:lang w:val="en-US"/>
              </w:rPr>
              <w:t>Trả lại hồ sơ không quá 03 ngày làm việc</w:t>
            </w:r>
          </w:p>
        </w:tc>
      </w:tr>
      <w:tr w:rsidR="00AF52CF" w:rsidRPr="00AF52CF" w14:paraId="457E3092" w14:textId="77777777" w:rsidTr="00D26993">
        <w:tc>
          <w:tcPr>
            <w:tcW w:w="851" w:type="dxa"/>
            <w:vAlign w:val="center"/>
          </w:tcPr>
          <w:p w14:paraId="778159FA"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0" w:type="dxa"/>
            <w:vAlign w:val="center"/>
          </w:tcPr>
          <w:p w14:paraId="3865C521"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33485FD3" w14:textId="77777777" w:rsidR="00AF52CF" w:rsidRPr="00AF52CF" w:rsidRDefault="00AF52CF" w:rsidP="00AF52CF">
            <w:pPr>
              <w:spacing w:before="120" w:after="120" w:line="240" w:lineRule="auto"/>
              <w:jc w:val="center"/>
              <w:rPr>
                <w:rFonts w:eastAsia="Times New Roman"/>
                <w:b/>
                <w:bCs/>
                <w:szCs w:val="28"/>
                <w:lang w:val="en-US"/>
              </w:rPr>
            </w:pPr>
          </w:p>
        </w:tc>
        <w:tc>
          <w:tcPr>
            <w:tcW w:w="7938" w:type="dxa"/>
          </w:tcPr>
          <w:p w14:paraId="7A90FD83"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275A7EF5"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55C533ED"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 xml:space="preserve">xuất trình giấy hẹn trả kết quả). Công chức trả kết quả kiểm tra phiếu hẹn và yêu cầu người đến nhận kết quả ký nhận vào sổ và trao kết quả. </w:t>
            </w:r>
          </w:p>
          <w:p w14:paraId="0965EA69"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Trường hợp nhận kết quả thông qua dịch vụ bưu chính công ích thì thực hiện theo hướng dẫn của Bưu điện (nếu có).</w:t>
            </w:r>
          </w:p>
          <w:p w14:paraId="25DE736C" w14:textId="77777777" w:rsidR="00AF52CF" w:rsidRPr="009D24D2" w:rsidRDefault="00AF52CF" w:rsidP="00AF52CF">
            <w:pPr>
              <w:spacing w:before="120" w:after="120" w:line="240" w:lineRule="auto"/>
              <w:ind w:firstLine="318"/>
              <w:rPr>
                <w:rFonts w:eastAsia="Calibri"/>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61FEAF54" w14:textId="77777777" w:rsidR="00AF52CF" w:rsidRPr="00AF52CF" w:rsidRDefault="00AF52CF" w:rsidP="00AF52CF">
            <w:pPr>
              <w:spacing w:before="120" w:after="120" w:line="240" w:lineRule="auto"/>
              <w:ind w:firstLine="318"/>
              <w:rPr>
                <w:rFonts w:eastAsia="Calibri"/>
                <w:b/>
                <w:i/>
                <w:color w:val="000000"/>
                <w:szCs w:val="28"/>
                <w:lang w:val="pt-BR"/>
              </w:rPr>
            </w:pPr>
            <w:r w:rsidRPr="009D24D2">
              <w:rPr>
                <w:rFonts w:eastAsia="Calibri"/>
                <w:szCs w:val="28"/>
                <w:lang w:val="en-US"/>
              </w:rPr>
              <w:t>Thời gian trả kết quả: Sáng: từ 07 giờ đến 11 giờ 30 phút; chiều: từ 13 giờ 30 đến 17 giờ của các ngày làm việc.</w:t>
            </w:r>
          </w:p>
        </w:tc>
        <w:tc>
          <w:tcPr>
            <w:tcW w:w="2552" w:type="dxa"/>
            <w:vAlign w:val="center"/>
          </w:tcPr>
          <w:p w14:paraId="02991318" w14:textId="77777777" w:rsidR="00AF52CF" w:rsidRPr="00AF52CF" w:rsidRDefault="00AF52CF" w:rsidP="00AF52CF">
            <w:pPr>
              <w:spacing w:before="120" w:after="120" w:line="240" w:lineRule="auto"/>
              <w:rPr>
                <w:rFonts w:eastAsia="Times New Roman"/>
                <w:i/>
                <w:iCs/>
                <w:szCs w:val="28"/>
                <w:lang w:val="en-US"/>
              </w:rPr>
            </w:pPr>
            <w:r w:rsidRPr="009D24D2">
              <w:rPr>
                <w:rFonts w:eastAsia="Times New Roman"/>
                <w:szCs w:val="28"/>
                <w:lang w:val="en-US"/>
              </w:rPr>
              <w:t xml:space="preserve"> </w:t>
            </w:r>
            <w:r w:rsidRPr="00AF52CF">
              <w:rPr>
                <w:rFonts w:eastAsia="Times New Roman"/>
                <w:szCs w:val="28"/>
                <w:lang w:val="nl-NL"/>
              </w:rPr>
              <w:t>02 giờ làm việc</w:t>
            </w:r>
          </w:p>
        </w:tc>
      </w:tr>
    </w:tbl>
    <w:p w14:paraId="151A3B5E" w14:textId="77777777" w:rsidR="00AF52CF" w:rsidRPr="009D24D2" w:rsidRDefault="00AF52CF" w:rsidP="00770D89">
      <w:pPr>
        <w:numPr>
          <w:ilvl w:val="1"/>
          <w:numId w:val="18"/>
        </w:numPr>
        <w:shd w:val="clear" w:color="auto" w:fill="FFFFFF"/>
        <w:tabs>
          <w:tab w:val="left" w:pos="993"/>
        </w:tabs>
        <w:spacing w:before="120" w:after="120" w:line="240" w:lineRule="auto"/>
        <w:ind w:left="0" w:firstLine="567"/>
        <w:contextualSpacing/>
        <w:jc w:val="left"/>
        <w:rPr>
          <w:rFonts w:eastAsia="Times New Roman"/>
          <w:b/>
          <w:bCs/>
          <w:szCs w:val="28"/>
        </w:rPr>
      </w:pPr>
      <w:r w:rsidRPr="009D24D2">
        <w:rPr>
          <w:rFonts w:eastAsia="Times New Roman"/>
          <w:b/>
          <w:bCs/>
          <w:szCs w:val="28"/>
        </w:rPr>
        <w:t>Thành phần, số lượng hồ sơ</w:t>
      </w:r>
    </w:p>
    <w:p w14:paraId="2A6445F7" w14:textId="77777777" w:rsidR="00AF52CF" w:rsidRPr="009D24D2" w:rsidRDefault="00AF52CF" w:rsidP="00AF52CF">
      <w:pPr>
        <w:shd w:val="clear" w:color="auto" w:fill="FFFFFF"/>
        <w:tabs>
          <w:tab w:val="left" w:pos="993"/>
        </w:tabs>
        <w:spacing w:before="120" w:after="120" w:line="240" w:lineRule="auto"/>
        <w:ind w:firstLine="567"/>
        <w:rPr>
          <w:rFonts w:eastAsia="Times New Roman"/>
          <w:b/>
          <w:bCs/>
          <w:szCs w:val="28"/>
        </w:rPr>
      </w:pPr>
      <w:r w:rsidRPr="009D24D2">
        <w:rPr>
          <w:rFonts w:eastAsia="Times New Roman"/>
          <w:b/>
          <w:bCs/>
          <w:szCs w:val="28"/>
        </w:rPr>
        <w:t>a) Thành phần hồ sơ</w:t>
      </w:r>
    </w:p>
    <w:p w14:paraId="63DCCCC6"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Văn bản của cơ sở cai nghiện ma túy tự nguyện xin dừng hoạt động cai nghiện ma túy theo Mẫu số 11 Phụ lục II Nghị định số 116/2021/NĐ-CP.</w:t>
      </w:r>
    </w:p>
    <w:p w14:paraId="28A8C30A" w14:textId="77777777" w:rsidR="00AF52CF" w:rsidRPr="00AF52CF" w:rsidRDefault="00AF52CF" w:rsidP="00642817">
      <w:pPr>
        <w:shd w:val="clear" w:color="auto" w:fill="FFFFFF"/>
        <w:tabs>
          <w:tab w:val="left" w:pos="993"/>
        </w:tabs>
        <w:spacing w:before="120" w:after="120" w:line="240" w:lineRule="auto"/>
        <w:ind w:firstLine="567"/>
        <w:rPr>
          <w:rFonts w:eastAsia="Times New Roman"/>
          <w:szCs w:val="28"/>
        </w:rPr>
      </w:pPr>
      <w:r w:rsidRPr="00AF52CF">
        <w:rPr>
          <w:rFonts w:eastAsia="Times New Roman"/>
          <w:b/>
          <w:szCs w:val="28"/>
        </w:rPr>
        <w:t>b) Số lượng hồ sơ</w:t>
      </w:r>
      <w:r w:rsidRPr="00AF52CF">
        <w:rPr>
          <w:rFonts w:eastAsia="Times New Roman"/>
          <w:szCs w:val="28"/>
        </w:rPr>
        <w:t xml:space="preserve">: 01 bộ </w:t>
      </w:r>
    </w:p>
    <w:p w14:paraId="6D4F1AD1"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b/>
          <w:szCs w:val="28"/>
        </w:rPr>
      </w:pPr>
      <w:r w:rsidRPr="00AF52CF">
        <w:rPr>
          <w:rFonts w:eastAsia="Calibri"/>
          <w:b/>
          <w:szCs w:val="28"/>
        </w:rPr>
        <w:t>Đối tượng thực hiện thủ tục hành chính:</w:t>
      </w:r>
      <w:r w:rsidRPr="00AF52CF">
        <w:rPr>
          <w:rFonts w:eastAsia="Calibri"/>
          <w:szCs w:val="28"/>
        </w:rPr>
        <w:t xml:space="preserve"> </w:t>
      </w:r>
      <w:r w:rsidRPr="009D24D2">
        <w:rPr>
          <w:rFonts w:eastAsia="Calibri"/>
          <w:szCs w:val="28"/>
        </w:rPr>
        <w:t xml:space="preserve">Áp dụng đối với </w:t>
      </w:r>
      <w:r w:rsidRPr="00AF52CF">
        <w:rPr>
          <w:rFonts w:eastAsia="Calibri"/>
          <w:szCs w:val="28"/>
          <w:lang w:val="pt-BR"/>
        </w:rPr>
        <w:t>cơ sở cai nghiện ma túy tự nguyện</w:t>
      </w:r>
    </w:p>
    <w:p w14:paraId="0EC4A902"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szCs w:val="28"/>
        </w:rPr>
      </w:pPr>
      <w:r w:rsidRPr="00AF52CF">
        <w:rPr>
          <w:rFonts w:eastAsia="Calibri"/>
          <w:b/>
          <w:szCs w:val="28"/>
        </w:rPr>
        <w:t>Cơ quan giải quyết thủ tục hành chính</w:t>
      </w:r>
    </w:p>
    <w:p w14:paraId="2994668D" w14:textId="77777777" w:rsidR="00AF52CF" w:rsidRPr="00AF52CF" w:rsidRDefault="00AF52CF" w:rsidP="00642817">
      <w:pPr>
        <w:tabs>
          <w:tab w:val="left" w:pos="993"/>
        </w:tabs>
        <w:spacing w:before="120" w:after="120" w:line="240" w:lineRule="auto"/>
        <w:ind w:firstLine="567"/>
        <w:rPr>
          <w:rFonts w:eastAsia="Calibri"/>
          <w:szCs w:val="28"/>
          <w:lang w:val="pt-BR"/>
        </w:rPr>
      </w:pPr>
      <w:r w:rsidRPr="00AF52CF">
        <w:rPr>
          <w:rFonts w:eastAsia="Calibri"/>
          <w:szCs w:val="28"/>
          <w:lang w:val="pt-BR"/>
        </w:rPr>
        <w:t>- Cơ quan có thẩm quyền ra quyết định: Sở Lao động – Thương binh và Xã hội.</w:t>
      </w:r>
    </w:p>
    <w:p w14:paraId="3D2F0B3C" w14:textId="77777777" w:rsidR="00AF52CF" w:rsidRPr="00AF52CF" w:rsidRDefault="00AF52CF" w:rsidP="00642817">
      <w:pPr>
        <w:tabs>
          <w:tab w:val="left" w:pos="993"/>
        </w:tabs>
        <w:spacing w:before="120" w:after="120" w:line="240" w:lineRule="auto"/>
        <w:ind w:firstLine="567"/>
        <w:rPr>
          <w:rFonts w:eastAsia="Calibri"/>
          <w:b/>
          <w:szCs w:val="28"/>
          <w:lang w:val="pt-BR"/>
        </w:rPr>
      </w:pPr>
      <w:r w:rsidRPr="00AF52CF">
        <w:rPr>
          <w:rFonts w:eastAsia="Calibri"/>
          <w:szCs w:val="28"/>
          <w:lang w:val="pt-BR"/>
        </w:rPr>
        <w:t>- Cơ quan trực tiếp thực hiện thủ tục hành chính: Sở Lao động – Thương binh và Xã hội.</w:t>
      </w:r>
    </w:p>
    <w:p w14:paraId="50CED8BC"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b/>
          <w:bCs/>
          <w:szCs w:val="28"/>
          <w:lang w:val="pt-BR"/>
        </w:rPr>
      </w:pPr>
      <w:r w:rsidRPr="00AF52CF">
        <w:rPr>
          <w:rFonts w:eastAsia="Calibri"/>
          <w:b/>
          <w:bCs/>
          <w:szCs w:val="28"/>
          <w:lang w:val="pt-BR"/>
        </w:rPr>
        <w:t>Kết quả thực hiện thủ tục hành chính</w:t>
      </w:r>
    </w:p>
    <w:p w14:paraId="2A5D7944" w14:textId="77777777" w:rsidR="00AF52CF" w:rsidRPr="00AF52CF" w:rsidRDefault="00AF52CF" w:rsidP="00642817">
      <w:pPr>
        <w:tabs>
          <w:tab w:val="left" w:pos="993"/>
        </w:tabs>
        <w:spacing w:before="120" w:after="120" w:line="240" w:lineRule="auto"/>
        <w:ind w:firstLine="567"/>
        <w:rPr>
          <w:rFonts w:eastAsia="Calibri"/>
          <w:b/>
          <w:bCs/>
          <w:szCs w:val="28"/>
          <w:lang w:val="pt-BR"/>
        </w:rPr>
      </w:pPr>
      <w:r w:rsidRPr="00AF52CF">
        <w:rPr>
          <w:rFonts w:eastAsia="Calibri"/>
          <w:szCs w:val="28"/>
        </w:rPr>
        <w:t>Quyết định thu hồi Giấy phép hoạt động cai nghiện ma túy đối với cơ sở cai nghiện ma túy tự nguyện</w:t>
      </w:r>
      <w:r w:rsidRPr="009D24D2">
        <w:rPr>
          <w:rFonts w:eastAsia="Calibri"/>
          <w:szCs w:val="28"/>
          <w:lang w:val="pt-BR"/>
        </w:rPr>
        <w:t>.</w:t>
      </w:r>
      <w:r w:rsidRPr="00AF52CF">
        <w:rPr>
          <w:rFonts w:eastAsia="Calibri"/>
          <w:b/>
          <w:bCs/>
          <w:szCs w:val="28"/>
          <w:lang w:val="pt-BR"/>
        </w:rPr>
        <w:t xml:space="preserve"> </w:t>
      </w:r>
    </w:p>
    <w:p w14:paraId="5F01FECB"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iCs/>
          <w:szCs w:val="28"/>
          <w:lang w:val="pt-BR"/>
        </w:rPr>
      </w:pPr>
      <w:r w:rsidRPr="00AF52CF">
        <w:rPr>
          <w:rFonts w:eastAsia="Calibri"/>
          <w:b/>
          <w:bCs/>
          <w:szCs w:val="28"/>
          <w:lang w:val="pt-BR"/>
        </w:rPr>
        <w:t>Phí, lệ phí:</w:t>
      </w:r>
      <w:r w:rsidRPr="00AF52CF">
        <w:rPr>
          <w:rFonts w:eastAsia="Calibri"/>
          <w:szCs w:val="28"/>
          <w:lang w:val="pt-BR"/>
        </w:rPr>
        <w:t> </w:t>
      </w:r>
      <w:r w:rsidRPr="00AF52CF">
        <w:rPr>
          <w:rFonts w:eastAsia="Calibri"/>
          <w:iCs/>
          <w:szCs w:val="28"/>
          <w:lang w:val="pt-BR"/>
        </w:rPr>
        <w:t>Không</w:t>
      </w:r>
    </w:p>
    <w:p w14:paraId="6A988A75"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iCs/>
          <w:szCs w:val="28"/>
          <w:lang w:val="pt-BR"/>
        </w:rPr>
      </w:pPr>
      <w:r w:rsidRPr="00AF52CF">
        <w:rPr>
          <w:rFonts w:eastAsia="Calibri"/>
          <w:b/>
          <w:szCs w:val="28"/>
          <w:lang w:val="pt-BR"/>
        </w:rPr>
        <w:t>Tên mẫu đơn, mẫu tờ khai</w:t>
      </w:r>
    </w:p>
    <w:p w14:paraId="7904AD1A" w14:textId="77777777" w:rsidR="00AF52CF" w:rsidRPr="00AF52CF" w:rsidRDefault="00AF52CF" w:rsidP="00642817">
      <w:pPr>
        <w:tabs>
          <w:tab w:val="left" w:pos="993"/>
        </w:tabs>
        <w:spacing w:before="120" w:after="120" w:line="240" w:lineRule="auto"/>
        <w:ind w:firstLine="567"/>
        <w:rPr>
          <w:rFonts w:eastAsia="Calibri"/>
          <w:szCs w:val="28"/>
        </w:rPr>
      </w:pPr>
      <w:r w:rsidRPr="009D24D2">
        <w:rPr>
          <w:rFonts w:eastAsia="Calibri"/>
          <w:szCs w:val="28"/>
          <w:lang w:val="pt-BR"/>
        </w:rPr>
        <w:t xml:space="preserve">- </w:t>
      </w:r>
      <w:r w:rsidRPr="00AF52CF">
        <w:rPr>
          <w:rFonts w:eastAsia="Calibri"/>
          <w:szCs w:val="28"/>
        </w:rPr>
        <w:t>Văn bản đề nghị xin dừng hoạt động cai nghiện ma túy (của cơ sở cai nghiện tự nguyện, Mẫu số 11 Phụ lục II Nghị định số 116/2021/NĐ-CP).</w:t>
      </w:r>
    </w:p>
    <w:p w14:paraId="4371AF4A" w14:textId="77777777" w:rsidR="00AF52CF" w:rsidRPr="009D24D2" w:rsidRDefault="00AF52CF" w:rsidP="00642817">
      <w:pPr>
        <w:tabs>
          <w:tab w:val="left" w:pos="993"/>
        </w:tabs>
        <w:spacing w:before="120" w:after="120" w:line="240" w:lineRule="auto"/>
        <w:ind w:firstLine="567"/>
        <w:rPr>
          <w:rFonts w:eastAsia="Calibri"/>
          <w:szCs w:val="28"/>
        </w:rPr>
      </w:pPr>
      <w:r w:rsidRPr="009D24D2">
        <w:rPr>
          <w:rFonts w:eastAsia="Calibri"/>
          <w:szCs w:val="28"/>
        </w:rPr>
        <w:t>- Quyết định thu hồi Giấy phép hoạt động cai nghiện ma túy đối với cơ sở cai nghiện ma túy tự nguyện (Mẫu số 12 Phụ lục II Nghị định số 116/2021/NĐ-CP).</w:t>
      </w:r>
    </w:p>
    <w:p w14:paraId="7B5E72A3" w14:textId="77777777" w:rsidR="00AF52CF" w:rsidRPr="00AF52CF" w:rsidRDefault="00AF52CF" w:rsidP="00642817">
      <w:pPr>
        <w:numPr>
          <w:ilvl w:val="1"/>
          <w:numId w:val="18"/>
        </w:numPr>
        <w:tabs>
          <w:tab w:val="left" w:pos="993"/>
        </w:tabs>
        <w:spacing w:before="120" w:after="120" w:line="240" w:lineRule="auto"/>
        <w:ind w:left="0" w:firstLine="567"/>
        <w:contextualSpacing/>
        <w:rPr>
          <w:rFonts w:eastAsia="Calibri"/>
          <w:szCs w:val="28"/>
        </w:rPr>
      </w:pPr>
      <w:r w:rsidRPr="00AF52CF">
        <w:rPr>
          <w:rFonts w:eastAsia="Calibri"/>
          <w:b/>
          <w:szCs w:val="28"/>
          <w:lang w:val="hr-HR"/>
        </w:rPr>
        <w:t xml:space="preserve">Yêu cầu, điều kiện thực hiện thủ tục hành chính: </w:t>
      </w:r>
      <w:r w:rsidRPr="00AF52CF">
        <w:rPr>
          <w:rFonts w:eastAsia="Calibri"/>
          <w:szCs w:val="28"/>
        </w:rPr>
        <w:t>Quy định tại Khoản 1 Điều 1</w:t>
      </w:r>
      <w:r w:rsidRPr="009D24D2">
        <w:rPr>
          <w:rFonts w:eastAsia="Calibri"/>
          <w:szCs w:val="28"/>
        </w:rPr>
        <w:t>4</w:t>
      </w:r>
      <w:r w:rsidRPr="00AF52CF">
        <w:rPr>
          <w:rFonts w:eastAsia="Calibri"/>
          <w:szCs w:val="28"/>
        </w:rPr>
        <w:t xml:space="preserve"> Nghị định số 116/2021/NĐ-CP ngày 21/12/2021 của Chính phủ.</w:t>
      </w:r>
    </w:p>
    <w:p w14:paraId="7160BF5D"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Cơ sở cai nghiện bị thu hồi giấy phép khi thuộc một trong các trường hợp sau đây:</w:t>
      </w:r>
    </w:p>
    <w:p w14:paraId="279A3F35"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a) Có văn bản đề nghị dừng hoạt động cai nghiện ma túy theo Mẫu số 11 Phụ lục II Nghị định số 116/2021/NĐ-CP ngày 21/12/2021 của Chính phủ;</w:t>
      </w:r>
    </w:p>
    <w:p w14:paraId="6377A7CC"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b) Không có biện pháp khắc phục khi bị đình chỉ hoạt động theo quy định tại Điều 13 Nghị định số 116/2021/NĐ-CP ngày 21/12/2021 của Chính phủ;</w:t>
      </w:r>
    </w:p>
    <w:p w14:paraId="006D2B42"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c) Thực hiện không đầy đủ trách nhiệm quy định tại Khoản 3 Điều 36 của Luật Phòng, chống ma túy, gây thiệt hại nghiêm trọng về vật chất và tinh thần đối với người cai nghiện;</w:t>
      </w:r>
    </w:p>
    <w:p w14:paraId="772136E6"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xml:space="preserve">d) Sau 06 tháng, kể từ ngày được cấp giấy phép mà cơ sở cai nghiện tự nguyện chưa tổ chức hoạt động cai nghiện ma túy hoặc ngừng hoạt động 06 tháng liên tiếp không có lý do, trừ trường hợp phải tạm dừng hoạt động do sự kiện bất khả kháng; bị giải thể hoặc vi phạm các nghĩa vụ theo quy định của pháp luật. </w:t>
      </w:r>
    </w:p>
    <w:p w14:paraId="50441109" w14:textId="77777777" w:rsidR="00AF52CF" w:rsidRPr="00AF52CF" w:rsidRDefault="00AF52CF" w:rsidP="00770D89">
      <w:pPr>
        <w:numPr>
          <w:ilvl w:val="1"/>
          <w:numId w:val="18"/>
        </w:numPr>
        <w:tabs>
          <w:tab w:val="left" w:pos="993"/>
        </w:tabs>
        <w:spacing w:before="120" w:after="120" w:line="240" w:lineRule="auto"/>
        <w:ind w:left="0" w:firstLine="567"/>
        <w:contextualSpacing/>
        <w:jc w:val="left"/>
        <w:rPr>
          <w:rFonts w:eastAsia="Calibri"/>
          <w:b/>
          <w:bCs/>
          <w:szCs w:val="28"/>
        </w:rPr>
      </w:pPr>
      <w:r w:rsidRPr="00AF52CF">
        <w:rPr>
          <w:rFonts w:eastAsia="Calibri"/>
          <w:b/>
          <w:bCs/>
          <w:szCs w:val="28"/>
        </w:rPr>
        <w:t xml:space="preserve">Căn cứ pháp lý của thủ tục hành chính </w:t>
      </w:r>
    </w:p>
    <w:p w14:paraId="5E4E78D5" w14:textId="77777777" w:rsidR="00AF52CF" w:rsidRPr="00AF52CF" w:rsidRDefault="00AF52CF" w:rsidP="00AF52CF">
      <w:pPr>
        <w:tabs>
          <w:tab w:val="left" w:pos="993"/>
        </w:tabs>
        <w:spacing w:before="120" w:after="120" w:line="240" w:lineRule="auto"/>
        <w:ind w:firstLine="567"/>
        <w:rPr>
          <w:rFonts w:eastAsia="Calibri"/>
          <w:szCs w:val="28"/>
        </w:rPr>
      </w:pPr>
      <w:r w:rsidRPr="00AF52CF">
        <w:rPr>
          <w:rFonts w:eastAsia="Calibri"/>
          <w:szCs w:val="28"/>
        </w:rPr>
        <w:t>- Luật Phòng, chống ma túy số 73/2021/QH14.</w:t>
      </w:r>
    </w:p>
    <w:p w14:paraId="037E792C" w14:textId="77777777" w:rsidR="00AF52CF" w:rsidRPr="009D24D2" w:rsidRDefault="00AF52CF" w:rsidP="00AF52CF">
      <w:pPr>
        <w:tabs>
          <w:tab w:val="left" w:pos="993"/>
        </w:tabs>
        <w:spacing w:before="120" w:after="120" w:line="240" w:lineRule="auto"/>
        <w:ind w:firstLine="567"/>
        <w:rPr>
          <w:rFonts w:eastAsia="Calibri"/>
          <w:b/>
          <w:bCs/>
          <w:szCs w:val="28"/>
        </w:rPr>
      </w:pPr>
      <w:r w:rsidRPr="00AF52CF">
        <w:rPr>
          <w:rFonts w:eastAsia="Calibri"/>
          <w:szCs w:val="28"/>
        </w:rPr>
        <w:t>- Điều 14 Nghị định số 116/2021/NĐ-CP ngày 21/12/2021 của Chính phủ quy định chi tiết một số điều của Luật Phòng, chống ma túy, Luật Xử lý vi phạm hành chính về cai nghiện ma túy và quản lý sau cai nghiện ma túy.</w:t>
      </w:r>
    </w:p>
    <w:p w14:paraId="25FB2EC7" w14:textId="77777777" w:rsidR="00AF52CF" w:rsidRPr="00AF52CF" w:rsidRDefault="00AF52CF" w:rsidP="00770D89">
      <w:pPr>
        <w:numPr>
          <w:ilvl w:val="1"/>
          <w:numId w:val="18"/>
        </w:numPr>
        <w:spacing w:before="120" w:after="120" w:line="240" w:lineRule="auto"/>
        <w:contextualSpacing/>
        <w:jc w:val="left"/>
        <w:rPr>
          <w:rFonts w:eastAsia="Calibri"/>
          <w:i/>
          <w:iCs/>
          <w:szCs w:val="28"/>
        </w:rPr>
      </w:pPr>
      <w:r w:rsidRPr="00AF52CF">
        <w:rPr>
          <w:rFonts w:eastAsia="Calibri"/>
          <w:b/>
          <w:bCs/>
          <w:szCs w:val="28"/>
          <w:lang w:val="nl-NL"/>
        </w:rPr>
        <w:t>Lưu hồ sơ (ISO)</w:t>
      </w:r>
    </w:p>
    <w:tbl>
      <w:tblPr>
        <w:tblpPr w:leftFromText="180" w:rightFromText="180" w:vertAnchor="text" w:tblpY="1"/>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64"/>
        <w:gridCol w:w="3161"/>
        <w:gridCol w:w="2888"/>
      </w:tblGrid>
      <w:tr w:rsidR="00AF52CF" w:rsidRPr="00AF52CF" w14:paraId="76DCDDF3" w14:textId="77777777" w:rsidTr="00D26993">
        <w:trPr>
          <w:trHeight w:val="517"/>
        </w:trPr>
        <w:tc>
          <w:tcPr>
            <w:tcW w:w="2857" w:type="pct"/>
            <w:vAlign w:val="center"/>
          </w:tcPr>
          <w:p w14:paraId="303E5F10"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120" w:type="pct"/>
            <w:vAlign w:val="center"/>
          </w:tcPr>
          <w:p w14:paraId="63D1A953"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023" w:type="pct"/>
            <w:vAlign w:val="center"/>
          </w:tcPr>
          <w:p w14:paraId="7D59BE0C"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46F185AB" w14:textId="77777777" w:rsidTr="00D26993">
        <w:trPr>
          <w:trHeight w:val="517"/>
        </w:trPr>
        <w:tc>
          <w:tcPr>
            <w:tcW w:w="2857" w:type="pct"/>
            <w:vAlign w:val="center"/>
          </w:tcPr>
          <w:p w14:paraId="123B9C68"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8.2;</w:t>
            </w:r>
          </w:p>
          <w:p w14:paraId="13EBEF44" w14:textId="77777777" w:rsidR="00AF52CF" w:rsidRPr="00AF52CF" w:rsidRDefault="00AF52CF" w:rsidP="00AF52CF">
            <w:pPr>
              <w:spacing w:before="120" w:after="120" w:line="240" w:lineRule="auto"/>
              <w:rPr>
                <w:rFonts w:eastAsia="Calibri"/>
                <w:b/>
                <w:szCs w:val="28"/>
                <w:lang w:val="pt-BR"/>
              </w:rPr>
            </w:pPr>
            <w:r w:rsidRPr="009D24D2">
              <w:rPr>
                <w:rFonts w:eastAsia="Calibri"/>
                <w:szCs w:val="28"/>
              </w:rPr>
              <w:t xml:space="preserve">- </w:t>
            </w:r>
            <w:r w:rsidRPr="009D24D2">
              <w:rPr>
                <w:rFonts w:ascii="Calibri" w:eastAsia="Calibri" w:hAnsi="Calibri"/>
                <w:szCs w:val="28"/>
              </w:rPr>
              <w:t xml:space="preserve"> </w:t>
            </w:r>
            <w:r w:rsidRPr="00AF52CF">
              <w:rPr>
                <w:rFonts w:eastAsia="Calibri"/>
                <w:szCs w:val="28"/>
              </w:rPr>
              <w:t>Quyết định thu hồi Giấy phép hoạt động cai nghiện ma túy đối với cơ sở cai nghiện ma túy tự nguyện</w:t>
            </w:r>
            <w:r w:rsidRPr="00AF52CF">
              <w:rPr>
                <w:rFonts w:eastAsia="Calibri"/>
                <w:szCs w:val="28"/>
                <w:lang w:val="pt-BR"/>
              </w:rPr>
              <w:t>.</w:t>
            </w:r>
          </w:p>
        </w:tc>
        <w:tc>
          <w:tcPr>
            <w:tcW w:w="1120" w:type="pct"/>
            <w:vAlign w:val="center"/>
          </w:tcPr>
          <w:p w14:paraId="5D46C0FE"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Phòng Bảo trợ và Phòng chống tệ nạn xã hội</w:t>
            </w:r>
          </w:p>
        </w:tc>
        <w:tc>
          <w:tcPr>
            <w:tcW w:w="1023" w:type="pct"/>
            <w:vMerge w:val="restart"/>
            <w:vAlign w:val="center"/>
          </w:tcPr>
          <w:p w14:paraId="7E66C070" w14:textId="77777777" w:rsidR="00AF52CF" w:rsidRPr="009D24D2" w:rsidRDefault="00AF52CF" w:rsidP="00AF52CF">
            <w:pPr>
              <w:spacing w:before="120" w:after="120" w:line="240" w:lineRule="auto"/>
              <w:jc w:val="center"/>
              <w:rPr>
                <w:rFonts w:eastAsia="Calibri"/>
                <w:szCs w:val="28"/>
                <w:lang w:val="pt-BR"/>
              </w:rPr>
            </w:pPr>
            <w:r w:rsidRPr="009D24D2">
              <w:rPr>
                <w:rFonts w:eastAsia="Calibri"/>
                <w:szCs w:val="28"/>
                <w:lang w:val="pt-BR"/>
              </w:rPr>
              <w:t>05  năm, sau đó chuyển hồ sơ đến kho lưu trữ của Tỉnh</w:t>
            </w:r>
          </w:p>
        </w:tc>
      </w:tr>
      <w:tr w:rsidR="00AF52CF" w:rsidRPr="00AF52CF" w14:paraId="0B14A00D" w14:textId="77777777" w:rsidTr="00D26993">
        <w:trPr>
          <w:trHeight w:val="2375"/>
        </w:trPr>
        <w:tc>
          <w:tcPr>
            <w:tcW w:w="2857" w:type="pct"/>
            <w:vAlign w:val="center"/>
          </w:tcPr>
          <w:p w14:paraId="3AA1CA10"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120" w:type="pct"/>
            <w:vAlign w:val="center"/>
          </w:tcPr>
          <w:p w14:paraId="6BD19297"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w:t>
            </w:r>
          </w:p>
        </w:tc>
        <w:tc>
          <w:tcPr>
            <w:tcW w:w="1023" w:type="pct"/>
            <w:vMerge/>
            <w:vAlign w:val="center"/>
          </w:tcPr>
          <w:p w14:paraId="61F18F55" w14:textId="77777777" w:rsidR="00AF52CF" w:rsidRPr="009D24D2" w:rsidRDefault="00AF52CF" w:rsidP="00AF52CF">
            <w:pPr>
              <w:spacing w:before="120" w:after="120" w:line="240" w:lineRule="auto"/>
              <w:jc w:val="left"/>
              <w:rPr>
                <w:rFonts w:eastAsia="Calibri"/>
                <w:szCs w:val="28"/>
              </w:rPr>
            </w:pPr>
          </w:p>
        </w:tc>
      </w:tr>
    </w:tbl>
    <w:p w14:paraId="314CC2FA" w14:textId="77777777" w:rsidR="00AF52CF" w:rsidRPr="009D24D2" w:rsidRDefault="00AF52CF" w:rsidP="00AF52CF">
      <w:pPr>
        <w:spacing w:before="120" w:after="120" w:line="240" w:lineRule="auto"/>
        <w:jc w:val="left"/>
        <w:rPr>
          <w:rFonts w:eastAsia="Calibri"/>
          <w:szCs w:val="28"/>
        </w:rPr>
        <w:sectPr w:rsidR="00AF52CF" w:rsidRPr="009D24D2" w:rsidSect="005326CE">
          <w:pgSz w:w="16840" w:h="11907" w:orient="landscape" w:code="9"/>
          <w:pgMar w:top="1134" w:right="1021" w:bottom="1134" w:left="1871" w:header="567" w:footer="567" w:gutter="0"/>
          <w:cols w:space="720"/>
          <w:titlePg/>
          <w:docGrid w:linePitch="326"/>
        </w:sectPr>
      </w:pPr>
    </w:p>
    <w:p w14:paraId="68E0C9C2" w14:textId="77777777" w:rsidR="00AF52CF" w:rsidRPr="00AF52CF" w:rsidRDefault="00AF52CF" w:rsidP="00AF52CF">
      <w:pPr>
        <w:shd w:val="clear" w:color="auto" w:fill="FFFFFF"/>
        <w:spacing w:line="234" w:lineRule="atLeast"/>
        <w:jc w:val="left"/>
        <w:rPr>
          <w:rFonts w:eastAsia="Times New Roman"/>
          <w:color w:val="000000"/>
          <w:sz w:val="24"/>
          <w:szCs w:val="24"/>
        </w:rPr>
      </w:pPr>
      <w:r w:rsidRPr="00AF52CF">
        <w:rPr>
          <w:rFonts w:eastAsia="Times New Roman"/>
          <w:b/>
          <w:bCs/>
          <w:color w:val="000000"/>
          <w:sz w:val="24"/>
          <w:szCs w:val="24"/>
        </w:rPr>
        <w:t>Mẫu 11. Văn bản đề nghị xin dừng hoạt động cai nghiện ma túy</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3346"/>
        <w:gridCol w:w="5504"/>
      </w:tblGrid>
      <w:tr w:rsidR="00AF52CF" w:rsidRPr="00AF52CF" w14:paraId="4E9C7678" w14:textId="77777777" w:rsidTr="00D26993">
        <w:trPr>
          <w:tblCellSpacing w:w="0" w:type="dxa"/>
        </w:trPr>
        <w:tc>
          <w:tcPr>
            <w:tcW w:w="3348" w:type="dxa"/>
            <w:shd w:val="clear" w:color="auto" w:fill="FFFFFF"/>
            <w:tcMar>
              <w:top w:w="0" w:type="dxa"/>
              <w:left w:w="108" w:type="dxa"/>
              <w:bottom w:w="0" w:type="dxa"/>
              <w:right w:w="108" w:type="dxa"/>
            </w:tcMar>
            <w:hideMark/>
          </w:tcPr>
          <w:p w14:paraId="12A9089F"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TÊN CQ, TC CHỦ QUẢN</w:t>
            </w:r>
            <w:r w:rsidRPr="00AF52CF">
              <w:rPr>
                <w:rFonts w:eastAsia="Times New Roman"/>
                <w:color w:val="000000"/>
                <w:sz w:val="24"/>
                <w:szCs w:val="24"/>
                <w:vertAlign w:val="superscript"/>
              </w:rPr>
              <w:t>1</w:t>
            </w:r>
            <w:r w:rsidRPr="00AF52CF">
              <w:rPr>
                <w:rFonts w:eastAsia="Times New Roman"/>
                <w:b/>
                <w:bCs/>
                <w:color w:val="000000"/>
                <w:sz w:val="24"/>
                <w:szCs w:val="24"/>
              </w:rPr>
              <w:br/>
              <w:t>TÊN CƠ SỞ CAI NGHIỆN……</w:t>
            </w:r>
            <w:r w:rsidRPr="00AF52CF">
              <w:rPr>
                <w:rFonts w:eastAsia="Times New Roman"/>
                <w:b/>
                <w:bCs/>
                <w:color w:val="000000"/>
                <w:sz w:val="24"/>
                <w:szCs w:val="24"/>
                <w:vertAlign w:val="superscript"/>
              </w:rPr>
              <w:t>2</w:t>
            </w:r>
            <w:r w:rsidRPr="00AF52CF">
              <w:rPr>
                <w:rFonts w:eastAsia="Times New Roman"/>
                <w:b/>
                <w:bCs/>
                <w:color w:val="000000"/>
                <w:sz w:val="24"/>
                <w:szCs w:val="24"/>
              </w:rPr>
              <w:br/>
              <w:t>-------</w:t>
            </w:r>
          </w:p>
        </w:tc>
        <w:tc>
          <w:tcPr>
            <w:tcW w:w="5508" w:type="dxa"/>
            <w:shd w:val="clear" w:color="auto" w:fill="FFFFFF"/>
            <w:tcMar>
              <w:top w:w="0" w:type="dxa"/>
              <w:left w:w="108" w:type="dxa"/>
              <w:bottom w:w="0" w:type="dxa"/>
              <w:right w:w="108" w:type="dxa"/>
            </w:tcMar>
            <w:hideMark/>
          </w:tcPr>
          <w:p w14:paraId="79BC79E0"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CỘNG HÒA XÃ HỘI CHỦ NGHĨA VIỆT NAM</w:t>
            </w:r>
            <w:r w:rsidRPr="00AF52CF">
              <w:rPr>
                <w:rFonts w:eastAsia="Times New Roman"/>
                <w:b/>
                <w:bCs/>
                <w:color w:val="000000"/>
                <w:sz w:val="24"/>
                <w:szCs w:val="24"/>
              </w:rPr>
              <w:br/>
              <w:t>Độc lập - Tự do - Hạnh phúc</w:t>
            </w:r>
            <w:r w:rsidRPr="00AF52CF">
              <w:rPr>
                <w:rFonts w:eastAsia="Times New Roman"/>
                <w:b/>
                <w:bCs/>
                <w:color w:val="000000"/>
                <w:sz w:val="24"/>
                <w:szCs w:val="24"/>
              </w:rPr>
              <w:br/>
              <w:t>---------------</w:t>
            </w:r>
          </w:p>
        </w:tc>
      </w:tr>
      <w:tr w:rsidR="00AF52CF" w:rsidRPr="00AF52CF" w14:paraId="3F4420E5" w14:textId="77777777" w:rsidTr="00D26993">
        <w:trPr>
          <w:tblCellSpacing w:w="0" w:type="dxa"/>
        </w:trPr>
        <w:tc>
          <w:tcPr>
            <w:tcW w:w="3348" w:type="dxa"/>
            <w:shd w:val="clear" w:color="auto" w:fill="FFFFFF"/>
            <w:tcMar>
              <w:top w:w="0" w:type="dxa"/>
              <w:left w:w="108" w:type="dxa"/>
              <w:bottom w:w="0" w:type="dxa"/>
              <w:right w:w="108" w:type="dxa"/>
            </w:tcMar>
            <w:hideMark/>
          </w:tcPr>
          <w:p w14:paraId="6379A93E"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color w:val="000000"/>
                <w:sz w:val="24"/>
                <w:szCs w:val="24"/>
              </w:rPr>
              <w:t> </w:t>
            </w:r>
          </w:p>
        </w:tc>
        <w:tc>
          <w:tcPr>
            <w:tcW w:w="5508" w:type="dxa"/>
            <w:shd w:val="clear" w:color="auto" w:fill="FFFFFF"/>
            <w:tcMar>
              <w:top w:w="0" w:type="dxa"/>
              <w:left w:w="108" w:type="dxa"/>
              <w:bottom w:w="0" w:type="dxa"/>
              <w:right w:w="108" w:type="dxa"/>
            </w:tcMar>
            <w:hideMark/>
          </w:tcPr>
          <w:p w14:paraId="4D5E8C95" w14:textId="77777777" w:rsidR="00AF52CF" w:rsidRPr="00AF52CF" w:rsidRDefault="00AF52CF" w:rsidP="00AF52CF">
            <w:pPr>
              <w:spacing w:before="120" w:after="120" w:line="234" w:lineRule="atLeast"/>
              <w:jc w:val="right"/>
              <w:rPr>
                <w:rFonts w:eastAsia="Times New Roman"/>
                <w:color w:val="000000"/>
                <w:sz w:val="24"/>
                <w:szCs w:val="24"/>
                <w:lang w:val="en-US"/>
              </w:rPr>
            </w:pPr>
            <w:r w:rsidRPr="00AF52CF">
              <w:rPr>
                <w:rFonts w:eastAsia="Times New Roman"/>
                <w:i/>
                <w:iCs/>
                <w:color w:val="000000"/>
                <w:sz w:val="24"/>
                <w:szCs w:val="24"/>
              </w:rPr>
              <w:t>………</w:t>
            </w:r>
            <w:r w:rsidRPr="00AF52CF">
              <w:rPr>
                <w:rFonts w:eastAsia="Times New Roman"/>
                <w:i/>
                <w:iCs/>
                <w:color w:val="000000"/>
                <w:sz w:val="24"/>
                <w:szCs w:val="24"/>
                <w:vertAlign w:val="superscript"/>
              </w:rPr>
              <w:t>3</w:t>
            </w:r>
            <w:r w:rsidRPr="00AF52CF">
              <w:rPr>
                <w:rFonts w:eastAsia="Times New Roman"/>
                <w:i/>
                <w:iCs/>
                <w:color w:val="000000"/>
                <w:sz w:val="24"/>
                <w:szCs w:val="24"/>
              </w:rPr>
              <w:t>………, ngày … tháng … năm ……</w:t>
            </w:r>
          </w:p>
        </w:tc>
      </w:tr>
    </w:tbl>
    <w:p w14:paraId="33AED931"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lang w:val="en-US"/>
        </w:rPr>
      </w:pPr>
      <w:r w:rsidRPr="00AF52CF">
        <w:rPr>
          <w:rFonts w:eastAsia="Times New Roman"/>
          <w:color w:val="000000"/>
          <w:sz w:val="24"/>
          <w:szCs w:val="24"/>
        </w:rPr>
        <w:t> </w:t>
      </w:r>
    </w:p>
    <w:p w14:paraId="55CF0B22"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ĐỀ NGHỊ</w:t>
      </w:r>
    </w:p>
    <w:p w14:paraId="02EB0B7F"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b/>
          <w:bCs/>
          <w:color w:val="000000"/>
          <w:sz w:val="24"/>
          <w:szCs w:val="24"/>
        </w:rPr>
        <w:t>Dừng hoạt động cai nghiện ma túy</w:t>
      </w:r>
    </w:p>
    <w:p w14:paraId="0E24A915" w14:textId="77777777" w:rsidR="00AF52CF" w:rsidRPr="00AF52CF" w:rsidRDefault="00AF52CF" w:rsidP="00AF52CF">
      <w:pPr>
        <w:shd w:val="clear" w:color="auto" w:fill="FFFFFF"/>
        <w:spacing w:before="120" w:after="120" w:line="234" w:lineRule="atLeast"/>
        <w:jc w:val="center"/>
        <w:rPr>
          <w:rFonts w:eastAsia="Times New Roman"/>
          <w:color w:val="000000"/>
          <w:sz w:val="24"/>
          <w:szCs w:val="24"/>
          <w:lang w:val="en-US"/>
        </w:rPr>
      </w:pPr>
      <w:r w:rsidRPr="00AF52CF">
        <w:rPr>
          <w:rFonts w:eastAsia="Times New Roman"/>
          <w:color w:val="000000"/>
          <w:sz w:val="24"/>
          <w:szCs w:val="24"/>
        </w:rPr>
        <w:t>Kính gửi: Sở Lao động - Thương binh và Xã hội …………</w:t>
      </w:r>
      <w:r w:rsidRPr="00AF52CF">
        <w:rPr>
          <w:rFonts w:eastAsia="Times New Roman"/>
          <w:color w:val="000000"/>
          <w:sz w:val="24"/>
          <w:szCs w:val="24"/>
          <w:vertAlign w:val="superscript"/>
        </w:rPr>
        <w:t>4</w:t>
      </w:r>
      <w:r w:rsidRPr="00AF52CF">
        <w:rPr>
          <w:rFonts w:eastAsia="Times New Roman"/>
          <w:color w:val="000000"/>
          <w:sz w:val="24"/>
          <w:szCs w:val="24"/>
        </w:rPr>
        <w:t>…………</w:t>
      </w:r>
    </w:p>
    <w:p w14:paraId="2F7748F9"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1.</w:t>
      </w:r>
      <w:r w:rsidRPr="00AF52CF">
        <w:rPr>
          <w:rFonts w:eastAsia="Times New Roman"/>
          <w:color w:val="000000"/>
          <w:sz w:val="24"/>
          <w:szCs w:val="24"/>
        </w:rPr>
        <w:t> Cơ sở: …………………………</w:t>
      </w:r>
      <w:r w:rsidRPr="00AF52CF">
        <w:rPr>
          <w:rFonts w:eastAsia="Times New Roman"/>
          <w:color w:val="000000"/>
          <w:sz w:val="24"/>
          <w:szCs w:val="24"/>
          <w:vertAlign w:val="superscript"/>
        </w:rPr>
        <w:t>2</w:t>
      </w:r>
      <w:r w:rsidRPr="00AF52CF">
        <w:rPr>
          <w:rFonts w:eastAsia="Times New Roman"/>
          <w:color w:val="000000"/>
          <w:sz w:val="24"/>
          <w:szCs w:val="24"/>
        </w:rPr>
        <w:t>…………………………; Giấy phép hoạt động cai nghiện số: ……/GP-HĐCNMT, cấp ngày ……/……/……… tại ……………………………………</w:t>
      </w:r>
    </w:p>
    <w:p w14:paraId="0E3747BC"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Địa chỉ trụ sở chính: ……………………………………………………………………………</w:t>
      </w:r>
    </w:p>
    <w:p w14:paraId="79C7B183"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Người đại diện theo pháp luật: …………………………………………………………………</w:t>
      </w:r>
    </w:p>
    <w:p w14:paraId="7CF1F3F5"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Chức danh: ……………………………………………………………………………………</w:t>
      </w:r>
    </w:p>
    <w:p w14:paraId="69290A7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2.</w:t>
      </w:r>
      <w:r w:rsidRPr="00AF52CF">
        <w:rPr>
          <w:rFonts w:eastAsia="Times New Roman"/>
          <w:color w:val="000000"/>
          <w:sz w:val="24"/>
          <w:szCs w:val="24"/>
        </w:rPr>
        <w:t> Đề nghị dừng hoạt động cai nghiện ma túy từ ngày: ……/……/……………………………</w:t>
      </w:r>
    </w:p>
    <w:p w14:paraId="668473CA"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b/>
          <w:bCs/>
          <w:color w:val="000000"/>
          <w:sz w:val="24"/>
          <w:szCs w:val="24"/>
        </w:rPr>
        <w:t>3.</w:t>
      </w:r>
      <w:r w:rsidRPr="00AF52CF">
        <w:rPr>
          <w:rFonts w:eastAsia="Times New Roman"/>
          <w:color w:val="000000"/>
          <w:sz w:val="24"/>
          <w:szCs w:val="24"/>
        </w:rPr>
        <w:t> Lý do: ………………………………………………………………………………………</w:t>
      </w:r>
    </w:p>
    <w:p w14:paraId="025AFB6E"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w:t>
      </w:r>
    </w:p>
    <w:p w14:paraId="776C65C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Cơ sở ……………</w:t>
      </w:r>
      <w:r w:rsidRPr="00AF52CF">
        <w:rPr>
          <w:rFonts w:eastAsia="Times New Roman"/>
          <w:color w:val="000000"/>
          <w:sz w:val="24"/>
          <w:szCs w:val="24"/>
          <w:vertAlign w:val="superscript"/>
        </w:rPr>
        <w:t>2</w:t>
      </w:r>
      <w:r w:rsidRPr="00AF52CF">
        <w:rPr>
          <w:rFonts w:eastAsia="Times New Roman"/>
          <w:color w:val="000000"/>
          <w:sz w:val="24"/>
          <w:szCs w:val="24"/>
        </w:rPr>
        <w:t>…………… cam kết thực hiện đầy đủ trách nhiệm theo quy định của pháp luật./.</w:t>
      </w:r>
    </w:p>
    <w:p w14:paraId="148973B1"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 </w:t>
      </w:r>
    </w:p>
    <w:tbl>
      <w:tblPr>
        <w:tblW w:w="8850" w:type="dxa"/>
        <w:tblCellSpacing w:w="0" w:type="dxa"/>
        <w:shd w:val="clear" w:color="auto" w:fill="FFFFFF"/>
        <w:tblCellMar>
          <w:left w:w="0" w:type="dxa"/>
          <w:right w:w="0" w:type="dxa"/>
        </w:tblCellMar>
        <w:tblLook w:val="04A0" w:firstRow="1" w:lastRow="0" w:firstColumn="1" w:lastColumn="0" w:noHBand="0" w:noVBand="1"/>
      </w:tblPr>
      <w:tblGrid>
        <w:gridCol w:w="4425"/>
        <w:gridCol w:w="4425"/>
      </w:tblGrid>
      <w:tr w:rsidR="00AF52CF" w:rsidRPr="00AF52CF" w14:paraId="761650C5" w14:textId="77777777" w:rsidTr="00D26993">
        <w:trPr>
          <w:tblCellSpacing w:w="0" w:type="dxa"/>
        </w:trPr>
        <w:tc>
          <w:tcPr>
            <w:tcW w:w="4428" w:type="dxa"/>
            <w:shd w:val="clear" w:color="auto" w:fill="FFFFFF"/>
            <w:tcMar>
              <w:top w:w="0" w:type="dxa"/>
              <w:left w:w="108" w:type="dxa"/>
              <w:bottom w:w="0" w:type="dxa"/>
              <w:right w:w="108" w:type="dxa"/>
            </w:tcMar>
            <w:hideMark/>
          </w:tcPr>
          <w:p w14:paraId="7828032C" w14:textId="77777777" w:rsidR="00AF52CF" w:rsidRPr="00AF52CF" w:rsidRDefault="00AF52CF" w:rsidP="00AF52CF">
            <w:pPr>
              <w:spacing w:before="120" w:after="120" w:line="234" w:lineRule="atLeast"/>
              <w:jc w:val="left"/>
              <w:rPr>
                <w:rFonts w:eastAsia="Times New Roman"/>
                <w:color w:val="000000"/>
                <w:sz w:val="24"/>
                <w:szCs w:val="24"/>
              </w:rPr>
            </w:pPr>
            <w:r w:rsidRPr="00AF52CF">
              <w:rPr>
                <w:rFonts w:eastAsia="Times New Roman"/>
                <w:color w:val="000000"/>
                <w:sz w:val="24"/>
                <w:szCs w:val="24"/>
              </w:rPr>
              <w:t> </w:t>
            </w:r>
          </w:p>
        </w:tc>
        <w:tc>
          <w:tcPr>
            <w:tcW w:w="4428" w:type="dxa"/>
            <w:shd w:val="clear" w:color="auto" w:fill="FFFFFF"/>
            <w:tcMar>
              <w:top w:w="0" w:type="dxa"/>
              <w:left w:w="108" w:type="dxa"/>
              <w:bottom w:w="0" w:type="dxa"/>
              <w:right w:w="108" w:type="dxa"/>
            </w:tcMar>
            <w:hideMark/>
          </w:tcPr>
          <w:p w14:paraId="320E9FD4" w14:textId="77777777" w:rsidR="00AF52CF" w:rsidRPr="00AF52CF" w:rsidRDefault="00AF52CF" w:rsidP="00AF52CF">
            <w:pPr>
              <w:spacing w:before="120" w:after="120" w:line="234" w:lineRule="atLeast"/>
              <w:jc w:val="center"/>
              <w:rPr>
                <w:rFonts w:eastAsia="Times New Roman"/>
                <w:color w:val="000000"/>
                <w:sz w:val="24"/>
                <w:szCs w:val="24"/>
              </w:rPr>
            </w:pPr>
            <w:r w:rsidRPr="00AF52CF">
              <w:rPr>
                <w:rFonts w:eastAsia="Times New Roman"/>
                <w:b/>
                <w:bCs/>
                <w:color w:val="000000"/>
                <w:sz w:val="24"/>
                <w:szCs w:val="24"/>
              </w:rPr>
              <w:t>NGƯỜI ĐẠI DIỆN</w:t>
            </w:r>
            <w:r w:rsidRPr="00AF52CF">
              <w:rPr>
                <w:rFonts w:eastAsia="Times New Roman"/>
                <w:color w:val="000000"/>
                <w:sz w:val="24"/>
                <w:szCs w:val="24"/>
              </w:rPr>
              <w:br/>
            </w:r>
            <w:r w:rsidRPr="00AF52CF">
              <w:rPr>
                <w:rFonts w:eastAsia="Times New Roman"/>
                <w:i/>
                <w:iCs/>
                <w:color w:val="000000"/>
                <w:sz w:val="24"/>
                <w:szCs w:val="24"/>
              </w:rPr>
              <w:t>(Ký, ghi rõ họ tên, đóng dấu)</w:t>
            </w:r>
          </w:p>
        </w:tc>
      </w:tr>
    </w:tbl>
    <w:p w14:paraId="51257DB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rPr>
        <w:t>___________________</w:t>
      </w:r>
    </w:p>
    <w:p w14:paraId="2654C1E7"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1</w:t>
      </w:r>
      <w:r w:rsidRPr="00AF52CF">
        <w:rPr>
          <w:rFonts w:eastAsia="Times New Roman"/>
          <w:color w:val="000000"/>
          <w:sz w:val="24"/>
          <w:szCs w:val="24"/>
        </w:rPr>
        <w:t> Tên cơ quan, tổ chức chủ quản trực tiếp (nếu có)</w:t>
      </w:r>
    </w:p>
    <w:p w14:paraId="1C9F8E64"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2</w:t>
      </w:r>
      <w:r w:rsidRPr="00AF52CF">
        <w:rPr>
          <w:rFonts w:eastAsia="Times New Roman"/>
          <w:color w:val="000000"/>
          <w:sz w:val="24"/>
          <w:szCs w:val="24"/>
        </w:rPr>
        <w:t> Tên cơ sở cai nghiện ma túy/cơ sở cung cấp dịch vụ cai nghiện ma túy tự nguyện</w:t>
      </w:r>
    </w:p>
    <w:p w14:paraId="30265324" w14:textId="77777777" w:rsidR="00AF52CF" w:rsidRPr="00AF52CF" w:rsidRDefault="00AF52CF" w:rsidP="00AF52CF">
      <w:pPr>
        <w:shd w:val="clear" w:color="auto" w:fill="FFFFFF"/>
        <w:spacing w:before="120" w:after="120" w:line="234" w:lineRule="atLeast"/>
        <w:jc w:val="left"/>
        <w:rPr>
          <w:rFonts w:eastAsia="Times New Roman"/>
          <w:color w:val="000000"/>
          <w:sz w:val="24"/>
          <w:szCs w:val="24"/>
        </w:rPr>
      </w:pPr>
      <w:r w:rsidRPr="00AF52CF">
        <w:rPr>
          <w:rFonts w:eastAsia="Times New Roman"/>
          <w:color w:val="000000"/>
          <w:sz w:val="24"/>
          <w:szCs w:val="24"/>
          <w:vertAlign w:val="superscript"/>
        </w:rPr>
        <w:t>3</w:t>
      </w:r>
      <w:r w:rsidRPr="00AF52CF">
        <w:rPr>
          <w:rFonts w:eastAsia="Times New Roman"/>
          <w:color w:val="000000"/>
          <w:sz w:val="24"/>
          <w:szCs w:val="24"/>
        </w:rPr>
        <w:t> Địa danh</w:t>
      </w:r>
    </w:p>
    <w:p w14:paraId="49506A7D" w14:textId="77777777" w:rsidR="00642817" w:rsidRPr="009D24D2" w:rsidRDefault="00AF52CF" w:rsidP="00642817">
      <w:pPr>
        <w:shd w:val="clear" w:color="auto" w:fill="FFFFFF"/>
        <w:spacing w:before="120" w:after="120" w:line="234" w:lineRule="atLeast"/>
        <w:jc w:val="left"/>
        <w:rPr>
          <w:rFonts w:eastAsia="Times New Roman"/>
          <w:color w:val="000000"/>
          <w:sz w:val="24"/>
          <w:szCs w:val="24"/>
        </w:rPr>
        <w:sectPr w:rsidR="00642817" w:rsidRPr="009D24D2" w:rsidSect="005326CE">
          <w:headerReference w:type="even" r:id="rId162"/>
          <w:footerReference w:type="even" r:id="rId163"/>
          <w:footerReference w:type="default" r:id="rId164"/>
          <w:headerReference w:type="first" r:id="rId165"/>
          <w:footerReference w:type="first" r:id="rId166"/>
          <w:pgSz w:w="11907" w:h="16840" w:code="9"/>
          <w:pgMar w:top="1134" w:right="1134" w:bottom="1134" w:left="1701" w:header="567" w:footer="567" w:gutter="0"/>
          <w:cols w:space="720"/>
          <w:titlePg/>
          <w:docGrid w:linePitch="326"/>
        </w:sectPr>
      </w:pPr>
      <w:r w:rsidRPr="00AF52CF">
        <w:rPr>
          <w:rFonts w:eastAsia="Times New Roman"/>
          <w:color w:val="000000"/>
          <w:sz w:val="24"/>
          <w:szCs w:val="24"/>
          <w:vertAlign w:val="superscript"/>
        </w:rPr>
        <w:t>4</w:t>
      </w:r>
      <w:r w:rsidRPr="00AF52CF">
        <w:rPr>
          <w:rFonts w:eastAsia="Times New Roman"/>
          <w:color w:val="000000"/>
          <w:sz w:val="24"/>
          <w:szCs w:val="24"/>
        </w:rPr>
        <w:t xml:space="preserve"> Tên tỉnh/ </w:t>
      </w:r>
      <w:r w:rsidR="00642817">
        <w:rPr>
          <w:rFonts w:eastAsia="Times New Roman"/>
          <w:color w:val="000000"/>
          <w:sz w:val="24"/>
          <w:szCs w:val="24"/>
        </w:rPr>
        <w:t>thành phố trực thuộc trung ương</w:t>
      </w:r>
      <w:r w:rsidR="00642817" w:rsidRPr="009D24D2">
        <w:rPr>
          <w:rFonts w:eastAsia="Times New Roman"/>
          <w:color w:val="000000"/>
          <w:sz w:val="24"/>
          <w:szCs w:val="24"/>
        </w:rPr>
        <w:t>.</w:t>
      </w:r>
    </w:p>
    <w:p w14:paraId="2D121228" w14:textId="77777777" w:rsidR="00AF52CF" w:rsidRPr="009D24D2" w:rsidRDefault="00AF52CF" w:rsidP="00AF52CF">
      <w:pPr>
        <w:widowControl w:val="0"/>
        <w:spacing w:after="120" w:line="240" w:lineRule="auto"/>
        <w:rPr>
          <w:rFonts w:eastAsia="Calibri"/>
          <w:b/>
          <w:bCs/>
          <w:sz w:val="22"/>
        </w:rPr>
      </w:pPr>
      <w:r w:rsidRPr="009D24D2">
        <w:rPr>
          <w:rFonts w:eastAsia="Calibri"/>
          <w:b/>
          <w:sz w:val="22"/>
          <w:shd w:val="clear" w:color="auto" w:fill="FFFFFF"/>
          <w:lang w:eastAsia="vi-VN"/>
        </w:rPr>
        <w:t>Mẫu 12. Quyết định thu hồi Giấy phép hoạt động cai nghiện ma túy đối với cơ sở cai nghiện ma túy tự nguyện</w:t>
      </w:r>
    </w:p>
    <w:tbl>
      <w:tblPr>
        <w:tblW w:w="4999" w:type="pct"/>
        <w:jc w:val="center"/>
        <w:tblCellMar>
          <w:left w:w="0" w:type="dxa"/>
          <w:right w:w="0" w:type="dxa"/>
        </w:tblCellMar>
        <w:tblLook w:val="0000" w:firstRow="0" w:lastRow="0" w:firstColumn="0" w:lastColumn="0" w:noHBand="0" w:noVBand="0"/>
      </w:tblPr>
      <w:tblGrid>
        <w:gridCol w:w="3298"/>
        <w:gridCol w:w="5772"/>
      </w:tblGrid>
      <w:tr w:rsidR="00AF52CF" w:rsidRPr="00AF52CF" w14:paraId="1DB7FF01" w14:textId="77777777" w:rsidTr="00D26993">
        <w:trPr>
          <w:trHeight w:val="732"/>
          <w:jc w:val="center"/>
        </w:trPr>
        <w:tc>
          <w:tcPr>
            <w:tcW w:w="1818" w:type="pct"/>
            <w:shd w:val="clear" w:color="auto" w:fill="FFFFFF"/>
          </w:tcPr>
          <w:p w14:paraId="294F4CB8" w14:textId="77777777" w:rsidR="00AF52CF" w:rsidRPr="009D24D2" w:rsidRDefault="00AF52CF" w:rsidP="00AF52CF">
            <w:pPr>
              <w:widowControl w:val="0"/>
              <w:tabs>
                <w:tab w:val="left" w:leader="dot" w:pos="2315"/>
                <w:tab w:val="left" w:leader="dot" w:pos="2769"/>
              </w:tabs>
              <w:spacing w:line="240" w:lineRule="auto"/>
              <w:jc w:val="center"/>
              <w:rPr>
                <w:rFonts w:eastAsia="Calibri"/>
                <w:sz w:val="22"/>
              </w:rPr>
            </w:pPr>
            <w:r w:rsidRPr="009D24D2">
              <w:rPr>
                <w:rFonts w:eastAsia="Calibri"/>
                <w:sz w:val="22"/>
                <w:shd w:val="clear" w:color="auto" w:fill="FFFFFF"/>
                <w:lang w:eastAsia="vi-VN"/>
              </w:rPr>
              <w:t>UBND CẤP TỈNH ...</w:t>
            </w:r>
            <w:r w:rsidRPr="009D24D2">
              <w:rPr>
                <w:rFonts w:eastAsia="Calibri"/>
                <w:sz w:val="22"/>
                <w:shd w:val="clear" w:color="auto" w:fill="FFFFFF"/>
                <w:vertAlign w:val="superscript"/>
                <w:lang w:eastAsia="vi-VN"/>
              </w:rPr>
              <w:t>1</w:t>
            </w:r>
            <w:r w:rsidRPr="009D24D2">
              <w:rPr>
                <w:rFonts w:eastAsia="Calibri"/>
                <w:sz w:val="22"/>
                <w:shd w:val="clear" w:color="auto" w:fill="FFFFFF"/>
                <w:lang w:eastAsia="vi-VN"/>
              </w:rPr>
              <w:t>....</w:t>
            </w:r>
          </w:p>
          <w:p w14:paraId="623EED8F" w14:textId="77777777" w:rsidR="00AF52CF" w:rsidRPr="009D24D2" w:rsidRDefault="00AF52CF" w:rsidP="00AF52CF">
            <w:pPr>
              <w:widowControl w:val="0"/>
              <w:tabs>
                <w:tab w:val="left" w:leader="dot" w:pos="2431"/>
              </w:tabs>
              <w:spacing w:line="240" w:lineRule="auto"/>
              <w:jc w:val="center"/>
              <w:rPr>
                <w:rFonts w:eastAsia="Calibri"/>
                <w:b/>
                <w:bCs/>
                <w:sz w:val="22"/>
                <w:shd w:val="clear" w:color="auto" w:fill="FFFFFF"/>
                <w:lang w:eastAsia="vi-VN"/>
              </w:rPr>
            </w:pPr>
            <w:r w:rsidRPr="009D24D2">
              <w:rPr>
                <w:rFonts w:eastAsia="Calibri"/>
                <w:b/>
                <w:bCs/>
                <w:sz w:val="22"/>
                <w:shd w:val="clear" w:color="auto" w:fill="FFFFFF"/>
                <w:lang w:eastAsia="vi-VN"/>
              </w:rPr>
              <w:t>Sở LĐTBXH .....</w:t>
            </w:r>
          </w:p>
          <w:p w14:paraId="232C6210" w14:textId="77777777" w:rsidR="00AF52CF" w:rsidRPr="00AF52CF" w:rsidRDefault="00AF52CF" w:rsidP="00AF52CF">
            <w:pPr>
              <w:widowControl w:val="0"/>
              <w:tabs>
                <w:tab w:val="left" w:leader="dot" w:pos="2431"/>
              </w:tabs>
              <w:spacing w:line="240" w:lineRule="auto"/>
              <w:jc w:val="center"/>
              <w:rPr>
                <w:rFonts w:eastAsia="Calibri"/>
                <w:sz w:val="22"/>
                <w:lang w:val="en-US"/>
              </w:rPr>
            </w:pPr>
            <w:r w:rsidRPr="00AF52CF">
              <w:rPr>
                <w:rFonts w:eastAsia="Calibri"/>
                <w:bCs/>
                <w:sz w:val="22"/>
                <w:shd w:val="clear" w:color="auto" w:fill="FFFFFF"/>
                <w:lang w:val="en-US" w:eastAsia="vi-VN"/>
              </w:rPr>
              <w:t>__________</w:t>
            </w:r>
          </w:p>
          <w:p w14:paraId="78BAD4DA" w14:textId="77777777" w:rsidR="00AF52CF" w:rsidRPr="00AF52CF" w:rsidRDefault="00AF52CF" w:rsidP="00AF52CF">
            <w:pPr>
              <w:widowControl w:val="0"/>
              <w:shd w:val="clear" w:color="auto" w:fill="FFFFFF"/>
              <w:tabs>
                <w:tab w:val="right" w:leader="dot" w:pos="2693"/>
              </w:tabs>
              <w:spacing w:line="240" w:lineRule="auto"/>
              <w:jc w:val="center"/>
              <w:rPr>
                <w:rFonts w:eastAsia="Calibri"/>
                <w:sz w:val="22"/>
                <w:lang w:val="en-US"/>
              </w:rPr>
            </w:pPr>
            <w:r w:rsidRPr="00AF52CF">
              <w:rPr>
                <w:rFonts w:eastAsia="Calibri"/>
                <w:sz w:val="22"/>
                <w:lang w:val="en-US" w:eastAsia="vi-VN"/>
              </w:rPr>
              <w:t>Số: ..../</w:t>
            </w:r>
            <w:r w:rsidRPr="00AF52CF">
              <w:rPr>
                <w:rFonts w:eastAsia="Calibri"/>
                <w:sz w:val="22"/>
                <w:shd w:val="clear" w:color="auto" w:fill="FFFFFF"/>
                <w:lang w:val="en-US" w:eastAsia="vi-VN"/>
              </w:rPr>
              <w:t xml:space="preserve"> QĐ-SLĐTBXH</w:t>
            </w:r>
          </w:p>
        </w:tc>
        <w:tc>
          <w:tcPr>
            <w:tcW w:w="3182" w:type="pct"/>
            <w:shd w:val="clear" w:color="auto" w:fill="FFFFFF"/>
          </w:tcPr>
          <w:p w14:paraId="3284B59E" w14:textId="77777777" w:rsidR="00AF52CF" w:rsidRPr="00AF52CF" w:rsidRDefault="00AF52CF" w:rsidP="00AF52CF">
            <w:pPr>
              <w:widowControl w:val="0"/>
              <w:spacing w:line="240" w:lineRule="auto"/>
              <w:jc w:val="center"/>
              <w:rPr>
                <w:rFonts w:eastAsia="Calibri"/>
                <w:b/>
                <w:bCs/>
                <w:sz w:val="22"/>
                <w:shd w:val="clear" w:color="auto" w:fill="FFFFFF"/>
                <w:lang w:val="en-US" w:eastAsia="vi-VN"/>
              </w:rPr>
            </w:pPr>
            <w:r w:rsidRPr="00AF52CF">
              <w:rPr>
                <w:rFonts w:eastAsia="Calibri"/>
                <w:b/>
                <w:bCs/>
                <w:sz w:val="22"/>
                <w:shd w:val="clear" w:color="auto" w:fill="FFFFFF"/>
                <w:lang w:val="en-US" w:eastAsia="vi-VN"/>
              </w:rPr>
              <w:t xml:space="preserve">CỘNG HÒA XÃ HỘI CHỦ NGHĨA VIỆT NAM </w:t>
            </w:r>
          </w:p>
          <w:p w14:paraId="28384325" w14:textId="77777777" w:rsidR="00AF52CF" w:rsidRPr="00AF52CF" w:rsidRDefault="00AF52CF" w:rsidP="00AF52CF">
            <w:pPr>
              <w:widowControl w:val="0"/>
              <w:spacing w:line="240" w:lineRule="auto"/>
              <w:jc w:val="center"/>
              <w:rPr>
                <w:rFonts w:eastAsia="Calibri"/>
                <w:b/>
                <w:bCs/>
                <w:sz w:val="22"/>
                <w:shd w:val="clear" w:color="auto" w:fill="FFFFFF"/>
                <w:lang w:val="en-US" w:eastAsia="vi-VN"/>
              </w:rPr>
            </w:pPr>
            <w:r w:rsidRPr="00AF52CF">
              <w:rPr>
                <w:rFonts w:eastAsia="Calibri"/>
                <w:b/>
                <w:bCs/>
                <w:sz w:val="22"/>
                <w:shd w:val="clear" w:color="auto" w:fill="FFFFFF"/>
                <w:lang w:val="en-US" w:eastAsia="vi-VN"/>
              </w:rPr>
              <w:t>Độc lập - Tự do - Hạnh phúc</w:t>
            </w:r>
          </w:p>
          <w:p w14:paraId="1174A6A1" w14:textId="77777777" w:rsidR="00AF52CF" w:rsidRPr="00AF52CF" w:rsidRDefault="00AF52CF" w:rsidP="00AF52CF">
            <w:pPr>
              <w:widowControl w:val="0"/>
              <w:spacing w:line="240" w:lineRule="auto"/>
              <w:jc w:val="center"/>
              <w:rPr>
                <w:rFonts w:eastAsia="Calibri"/>
                <w:sz w:val="22"/>
                <w:lang w:val="en-US"/>
              </w:rPr>
            </w:pPr>
            <w:r w:rsidRPr="00AF52CF">
              <w:rPr>
                <w:rFonts w:eastAsia="Calibri"/>
                <w:bCs/>
                <w:sz w:val="22"/>
                <w:shd w:val="clear" w:color="auto" w:fill="FFFFFF"/>
                <w:lang w:val="en-US" w:eastAsia="vi-VN"/>
              </w:rPr>
              <w:t>________________________</w:t>
            </w:r>
          </w:p>
          <w:p w14:paraId="43292D34" w14:textId="77777777" w:rsidR="00AF52CF" w:rsidRPr="00AF52CF" w:rsidRDefault="00AF52CF" w:rsidP="00AF52CF">
            <w:pPr>
              <w:widowControl w:val="0"/>
              <w:shd w:val="clear" w:color="auto" w:fill="FFFFFF"/>
              <w:tabs>
                <w:tab w:val="right" w:leader="dot" w:pos="1230"/>
                <w:tab w:val="right" w:leader="dot" w:pos="1789"/>
                <w:tab w:val="left" w:pos="1861"/>
                <w:tab w:val="left" w:leader="dot" w:pos="2758"/>
                <w:tab w:val="left" w:leader="dot" w:pos="3844"/>
                <w:tab w:val="left" w:leader="dot" w:pos="5267"/>
              </w:tabs>
              <w:spacing w:line="240" w:lineRule="auto"/>
              <w:jc w:val="center"/>
              <w:rPr>
                <w:rFonts w:eastAsia="Calibri"/>
                <w:sz w:val="22"/>
                <w:lang w:val="en-US"/>
              </w:rPr>
            </w:pPr>
            <w:r w:rsidRPr="00AF52CF">
              <w:rPr>
                <w:rFonts w:eastAsia="Calibri"/>
                <w:i/>
                <w:iCs/>
                <w:sz w:val="22"/>
                <w:shd w:val="clear" w:color="auto" w:fill="FFFFFF"/>
                <w:lang w:val="en-US" w:eastAsia="vi-VN"/>
              </w:rPr>
              <w:t>....</w:t>
            </w:r>
            <w:r w:rsidRPr="00AF52CF">
              <w:rPr>
                <w:rFonts w:eastAsia="Calibri"/>
                <w:i/>
                <w:iCs/>
                <w:sz w:val="22"/>
                <w:shd w:val="clear" w:color="auto" w:fill="FFFFFF"/>
                <w:vertAlign w:val="superscript"/>
                <w:lang w:val="en-US" w:eastAsia="vi-VN"/>
              </w:rPr>
              <w:t>2</w:t>
            </w:r>
            <w:r w:rsidRPr="00AF52CF">
              <w:rPr>
                <w:rFonts w:eastAsia="Calibri"/>
                <w:i/>
                <w:iCs/>
                <w:sz w:val="22"/>
                <w:shd w:val="clear" w:color="auto" w:fill="FFFFFF"/>
                <w:lang w:val="en-US" w:eastAsia="vi-VN"/>
              </w:rPr>
              <w:t>....,</w:t>
            </w:r>
            <w:r w:rsidRPr="00AF52CF">
              <w:rPr>
                <w:rFonts w:eastAsia="Calibri"/>
                <w:i/>
                <w:iCs/>
                <w:sz w:val="22"/>
                <w:shd w:val="clear" w:color="auto" w:fill="FFFFFF"/>
                <w:lang w:val="en-US" w:eastAsia="vi-VN"/>
              </w:rPr>
              <w:tab/>
              <w:t xml:space="preserve"> ngày</w:t>
            </w:r>
            <w:r w:rsidRPr="00AF52CF">
              <w:rPr>
                <w:rFonts w:eastAsia="Calibri"/>
                <w:i/>
                <w:iCs/>
                <w:sz w:val="22"/>
                <w:shd w:val="clear" w:color="auto" w:fill="FFFFFF"/>
                <w:lang w:val="en-US" w:eastAsia="vi-VN"/>
              </w:rPr>
              <w:tab/>
              <w:t xml:space="preserve"> …tháng...năm....</w:t>
            </w:r>
          </w:p>
        </w:tc>
      </w:tr>
    </w:tbl>
    <w:p w14:paraId="36BE9E68" w14:textId="77777777" w:rsidR="00AF52CF" w:rsidRPr="00AF52CF" w:rsidRDefault="00AF52CF" w:rsidP="00AF52CF">
      <w:pPr>
        <w:widowControl w:val="0"/>
        <w:spacing w:line="240" w:lineRule="auto"/>
        <w:jc w:val="center"/>
        <w:rPr>
          <w:rFonts w:eastAsia="Calibri"/>
          <w:b/>
          <w:bCs/>
          <w:sz w:val="22"/>
          <w:shd w:val="clear" w:color="auto" w:fill="FFFFFF"/>
          <w:lang w:val="en-US" w:eastAsia="vi-VN"/>
        </w:rPr>
      </w:pPr>
    </w:p>
    <w:p w14:paraId="49CFDBD7" w14:textId="77777777" w:rsidR="00AF52CF" w:rsidRPr="00AF52CF" w:rsidRDefault="00AF52CF" w:rsidP="00AF52CF">
      <w:pPr>
        <w:widowControl w:val="0"/>
        <w:spacing w:line="240" w:lineRule="auto"/>
        <w:jc w:val="center"/>
        <w:rPr>
          <w:rFonts w:eastAsia="Calibri"/>
          <w:b/>
          <w:bCs/>
          <w:sz w:val="22"/>
          <w:shd w:val="clear" w:color="auto" w:fill="FFFFFF"/>
          <w:lang w:val="en-US" w:eastAsia="vi-VN"/>
        </w:rPr>
      </w:pPr>
    </w:p>
    <w:p w14:paraId="46319BB3" w14:textId="77777777" w:rsidR="00AF52CF" w:rsidRPr="00642817" w:rsidRDefault="00AF52CF" w:rsidP="00AF52CF">
      <w:pPr>
        <w:widowControl w:val="0"/>
        <w:spacing w:line="240" w:lineRule="auto"/>
        <w:jc w:val="center"/>
        <w:rPr>
          <w:rFonts w:eastAsia="Calibri"/>
          <w:b/>
          <w:bCs/>
          <w:sz w:val="22"/>
          <w:lang w:val="en-US"/>
        </w:rPr>
      </w:pPr>
      <w:r w:rsidRPr="00642817">
        <w:rPr>
          <w:rFonts w:eastAsia="Calibri"/>
          <w:b/>
          <w:sz w:val="22"/>
          <w:shd w:val="clear" w:color="auto" w:fill="FFFFFF"/>
          <w:lang w:val="en-US" w:eastAsia="vi-VN"/>
        </w:rPr>
        <w:t>QUYẾT ĐỊNH</w:t>
      </w:r>
    </w:p>
    <w:p w14:paraId="782EFEA3" w14:textId="77777777" w:rsidR="00AF52CF" w:rsidRPr="00642817" w:rsidRDefault="00AF52CF" w:rsidP="00AF52CF">
      <w:pPr>
        <w:widowControl w:val="0"/>
        <w:tabs>
          <w:tab w:val="right" w:leader="dot" w:pos="4420"/>
          <w:tab w:val="left" w:leader="dot" w:pos="5328"/>
        </w:tabs>
        <w:spacing w:line="240" w:lineRule="auto"/>
        <w:jc w:val="center"/>
        <w:rPr>
          <w:rFonts w:eastAsia="Calibri"/>
          <w:b/>
          <w:bCs/>
          <w:sz w:val="22"/>
          <w:lang w:val="en-US"/>
        </w:rPr>
      </w:pPr>
      <w:r w:rsidRPr="00642817">
        <w:rPr>
          <w:rFonts w:eastAsia="Calibri"/>
          <w:b/>
          <w:sz w:val="22"/>
          <w:shd w:val="clear" w:color="auto" w:fill="FFFFFF"/>
          <w:lang w:val="en-US" w:eastAsia="vi-VN"/>
        </w:rPr>
        <w:t>Thu hồi giấy phép hoạt động cai nghiện ma túy đối với cơ sở cai nghiện ma túy ...</w:t>
      </w:r>
      <w:r w:rsidRPr="00642817">
        <w:rPr>
          <w:rFonts w:eastAsia="Calibri"/>
          <w:b/>
          <w:sz w:val="22"/>
          <w:shd w:val="clear" w:color="auto" w:fill="FFFFFF"/>
          <w:vertAlign w:val="superscript"/>
          <w:lang w:val="en-US" w:eastAsia="vi-VN"/>
        </w:rPr>
        <w:t>3</w:t>
      </w:r>
      <w:r w:rsidRPr="00642817">
        <w:rPr>
          <w:rFonts w:eastAsia="Calibri"/>
          <w:b/>
          <w:sz w:val="22"/>
          <w:shd w:val="clear" w:color="auto" w:fill="FFFFFF"/>
          <w:lang w:val="en-US" w:eastAsia="vi-VN"/>
        </w:rPr>
        <w:t>....</w:t>
      </w:r>
    </w:p>
    <w:p w14:paraId="3DEBA089" w14:textId="77777777" w:rsidR="00AF52CF" w:rsidRPr="00AF52CF" w:rsidRDefault="00AF52CF" w:rsidP="00AF52CF">
      <w:pPr>
        <w:spacing w:after="200" w:line="276" w:lineRule="auto"/>
        <w:jc w:val="center"/>
        <w:rPr>
          <w:rFonts w:eastAsia="Calibri"/>
          <w:sz w:val="22"/>
          <w:lang w:val="en-US"/>
        </w:rPr>
      </w:pPr>
      <w:r w:rsidRPr="00AF52CF">
        <w:rPr>
          <w:rFonts w:eastAsia="Calibri"/>
          <w:sz w:val="22"/>
          <w:lang w:val="en-US"/>
        </w:rPr>
        <w:t>________________</w:t>
      </w:r>
    </w:p>
    <w:p w14:paraId="137A8236" w14:textId="77777777" w:rsidR="00AF52CF" w:rsidRPr="00AF52CF" w:rsidRDefault="00AF52CF" w:rsidP="00AF52CF">
      <w:pPr>
        <w:spacing w:before="60" w:line="240" w:lineRule="auto"/>
        <w:jc w:val="center"/>
        <w:rPr>
          <w:rFonts w:eastAsia="Calibri"/>
          <w:b/>
          <w:bCs/>
          <w:sz w:val="22"/>
          <w:lang w:val="en-US" w:eastAsia="vi-VN"/>
        </w:rPr>
      </w:pPr>
      <w:r w:rsidRPr="00AF52CF">
        <w:rPr>
          <w:rFonts w:eastAsia="Calibri"/>
          <w:b/>
          <w:bCs/>
          <w:sz w:val="22"/>
          <w:lang w:val="en-US" w:eastAsia="vi-VN"/>
        </w:rPr>
        <w:t>GIÁM ĐỐC SỞ LAO ĐỘNG - THƯƠNG BINH VÀ XÃ HỘI</w:t>
      </w:r>
    </w:p>
    <w:p w14:paraId="5DE20E4F" w14:textId="77777777" w:rsidR="00AF52CF" w:rsidRPr="00AF52CF" w:rsidRDefault="00AF52CF" w:rsidP="00AF52CF">
      <w:pPr>
        <w:spacing w:before="60" w:line="240" w:lineRule="auto"/>
        <w:jc w:val="center"/>
        <w:rPr>
          <w:rFonts w:eastAsia="Calibri"/>
          <w:sz w:val="22"/>
          <w:lang w:val="en-US"/>
        </w:rPr>
      </w:pPr>
    </w:p>
    <w:p w14:paraId="444BCB7C" w14:textId="77777777" w:rsidR="00AF52CF" w:rsidRPr="00AF52CF" w:rsidRDefault="00AF52CF" w:rsidP="00AF52CF">
      <w:pPr>
        <w:spacing w:before="60" w:after="120" w:line="240" w:lineRule="auto"/>
        <w:ind w:firstLine="720"/>
        <w:rPr>
          <w:rFonts w:eastAsia="Calibri"/>
          <w:sz w:val="22"/>
          <w:lang w:val="en-US"/>
        </w:rPr>
      </w:pPr>
      <w:r w:rsidRPr="00AF52CF">
        <w:rPr>
          <w:rFonts w:eastAsia="Calibri"/>
          <w:i/>
          <w:iCs/>
          <w:sz w:val="22"/>
          <w:lang w:val="en-US" w:eastAsia="vi-VN"/>
        </w:rPr>
        <w:t>Căn cứ Luật Phòng, chống ma túy năm 2021;</w:t>
      </w:r>
    </w:p>
    <w:p w14:paraId="2ACA2545" w14:textId="77777777" w:rsidR="00AF52CF" w:rsidRPr="00AF52CF" w:rsidRDefault="00AF52CF" w:rsidP="00AF52CF">
      <w:pPr>
        <w:spacing w:before="60" w:after="120" w:line="240" w:lineRule="auto"/>
        <w:ind w:firstLine="720"/>
        <w:rPr>
          <w:rFonts w:eastAsia="Calibri"/>
          <w:sz w:val="22"/>
          <w:lang w:val="en-US"/>
        </w:rPr>
      </w:pPr>
      <w:r w:rsidRPr="00AF52CF">
        <w:rPr>
          <w:rFonts w:eastAsia="Calibri"/>
          <w:i/>
          <w:iCs/>
          <w:sz w:val="22"/>
          <w:lang w:val="en-US" w:eastAsia="vi-VN"/>
        </w:rPr>
        <w:t>Căn cứ Nghị định số 116/2021/NĐ-CP ngày 21 tháng 12 năm 2021 của Chính phủ quy định chi tiết một số điều của Luật Phòng, chống ma túy, Luật Xử lý vi phạm hành chính về cai nghiện ma túy và quản lý sau cai nghiện ma túy;</w:t>
      </w:r>
    </w:p>
    <w:p w14:paraId="28049E03" w14:textId="77777777" w:rsidR="00AF52CF" w:rsidRPr="00AF52CF" w:rsidRDefault="00AF52CF" w:rsidP="00AF52CF">
      <w:pPr>
        <w:tabs>
          <w:tab w:val="right" w:leader="dot" w:pos="4743"/>
          <w:tab w:val="left" w:pos="4949"/>
          <w:tab w:val="right" w:leader="dot" w:pos="8078"/>
          <w:tab w:val="left" w:pos="8283"/>
        </w:tabs>
        <w:spacing w:before="60" w:after="120" w:line="240" w:lineRule="auto"/>
        <w:ind w:firstLine="720"/>
        <w:rPr>
          <w:rFonts w:eastAsia="Calibri"/>
          <w:sz w:val="22"/>
          <w:lang w:val="en-US"/>
        </w:rPr>
      </w:pPr>
      <w:r w:rsidRPr="00AF52CF">
        <w:rPr>
          <w:rFonts w:eastAsia="Calibri"/>
          <w:i/>
          <w:iCs/>
          <w:sz w:val="22"/>
          <w:lang w:val="en-US" w:eastAsia="vi-VN"/>
        </w:rPr>
        <w:t>Căn cứ Biên bản số: .../BB-VPHC</w:t>
      </w:r>
      <w:r w:rsidRPr="00AF52CF">
        <w:rPr>
          <w:rFonts w:eastAsia="Calibri"/>
          <w:i/>
          <w:iCs/>
          <w:sz w:val="22"/>
          <w:lang w:val="en-US" w:eastAsia="vi-VN"/>
        </w:rPr>
        <w:tab/>
        <w:t xml:space="preserve"> ngày ....tháng .... năm .... về hành vi vi phạm các quy định của pháp luật về cai nghiện ma túy của cơ sở cai nghiện ma túy.</w:t>
      </w:r>
      <w:r w:rsidRPr="00AF52CF">
        <w:rPr>
          <w:rFonts w:eastAsia="Calibri"/>
          <w:i/>
          <w:iCs/>
          <w:sz w:val="22"/>
          <w:lang w:val="en-US" w:eastAsia="vi-VN"/>
        </w:rPr>
        <w:tab/>
      </w:r>
      <w:r w:rsidRPr="00AF52CF">
        <w:rPr>
          <w:rFonts w:eastAsia="Calibri"/>
          <w:i/>
          <w:iCs/>
          <w:sz w:val="22"/>
          <w:vertAlign w:val="superscript"/>
          <w:lang w:val="en-US" w:eastAsia="vi-VN"/>
        </w:rPr>
        <w:t>2</w:t>
      </w:r>
      <w:r w:rsidRPr="00AF52CF">
        <w:rPr>
          <w:rFonts w:eastAsia="Calibri"/>
          <w:i/>
          <w:iCs/>
          <w:sz w:val="22"/>
          <w:lang w:val="en-US" w:eastAsia="vi-VN"/>
        </w:rPr>
        <w:t>…..</w:t>
      </w:r>
      <w:r w:rsidRPr="00AF52CF">
        <w:rPr>
          <w:rFonts w:eastAsia="Calibri"/>
          <w:i/>
          <w:iCs/>
          <w:sz w:val="22"/>
          <w:lang w:val="en-US" w:eastAsia="vi-VN"/>
        </w:rPr>
        <w:tab/>
      </w:r>
    </w:p>
    <w:p w14:paraId="542E99AD" w14:textId="77777777" w:rsidR="00AF52CF" w:rsidRPr="00AF52CF" w:rsidRDefault="00AF52CF" w:rsidP="00AF52CF">
      <w:pPr>
        <w:spacing w:before="60" w:line="240" w:lineRule="auto"/>
        <w:ind w:firstLine="720"/>
        <w:rPr>
          <w:rFonts w:eastAsia="Calibri"/>
          <w:i/>
          <w:iCs/>
          <w:sz w:val="22"/>
          <w:lang w:val="en-US" w:eastAsia="vi-VN"/>
        </w:rPr>
      </w:pPr>
      <w:r w:rsidRPr="00AF52CF">
        <w:rPr>
          <w:rFonts w:eastAsia="Calibri"/>
          <w:i/>
          <w:iCs/>
          <w:sz w:val="22"/>
          <w:lang w:val="en-US" w:eastAsia="vi-VN"/>
        </w:rPr>
        <w:t>Theo đề nghị của Chi Cục trưởng/Trưởng phòng Phòng, chống tệ nạn xã hội,</w:t>
      </w:r>
    </w:p>
    <w:p w14:paraId="1ACA71B8" w14:textId="77777777" w:rsidR="00AF52CF" w:rsidRPr="00AF52CF" w:rsidRDefault="00AF52CF" w:rsidP="00AF52CF">
      <w:pPr>
        <w:spacing w:before="60" w:line="240" w:lineRule="auto"/>
        <w:jc w:val="center"/>
        <w:rPr>
          <w:rFonts w:eastAsia="Calibri"/>
          <w:sz w:val="22"/>
          <w:lang w:val="en-US"/>
        </w:rPr>
      </w:pPr>
    </w:p>
    <w:p w14:paraId="63795A96" w14:textId="77777777" w:rsidR="00AF52CF" w:rsidRPr="00AF52CF" w:rsidRDefault="00AF52CF" w:rsidP="00AF52CF">
      <w:pPr>
        <w:spacing w:before="60" w:line="240" w:lineRule="auto"/>
        <w:jc w:val="center"/>
        <w:rPr>
          <w:rFonts w:eastAsia="Calibri"/>
          <w:b/>
          <w:bCs/>
          <w:sz w:val="22"/>
          <w:lang w:val="en-US" w:eastAsia="vi-VN"/>
        </w:rPr>
      </w:pPr>
      <w:r w:rsidRPr="00AF52CF">
        <w:rPr>
          <w:rFonts w:eastAsia="Calibri"/>
          <w:b/>
          <w:bCs/>
          <w:sz w:val="22"/>
          <w:lang w:val="en-US" w:eastAsia="vi-VN"/>
        </w:rPr>
        <w:t>QUYẾT ĐỊNH:</w:t>
      </w:r>
    </w:p>
    <w:p w14:paraId="419515EB" w14:textId="77777777" w:rsidR="00AF52CF" w:rsidRPr="00AF52CF" w:rsidRDefault="00AF52CF" w:rsidP="00AF52CF">
      <w:pPr>
        <w:spacing w:before="60" w:line="240" w:lineRule="auto"/>
        <w:jc w:val="center"/>
        <w:rPr>
          <w:rFonts w:eastAsia="Calibri"/>
          <w:sz w:val="22"/>
          <w:lang w:val="en-US"/>
        </w:rPr>
      </w:pPr>
    </w:p>
    <w:p w14:paraId="0F76A1A7" w14:textId="77777777" w:rsidR="00AF52CF" w:rsidRPr="00AF52CF" w:rsidRDefault="00AF52CF" w:rsidP="00AF52CF">
      <w:pPr>
        <w:tabs>
          <w:tab w:val="left" w:leader="dot" w:pos="7382"/>
        </w:tabs>
        <w:spacing w:before="60" w:after="120" w:line="240" w:lineRule="auto"/>
        <w:ind w:firstLine="720"/>
        <w:rPr>
          <w:rFonts w:eastAsia="Calibri"/>
          <w:sz w:val="22"/>
          <w:lang w:val="en-US"/>
        </w:rPr>
      </w:pPr>
      <w:r w:rsidRPr="00AF52CF">
        <w:rPr>
          <w:rFonts w:eastAsia="Calibri"/>
          <w:b/>
          <w:bCs/>
          <w:sz w:val="22"/>
          <w:lang w:val="en-US" w:eastAsia="vi-VN"/>
        </w:rPr>
        <w:t xml:space="preserve">Điều 1. </w:t>
      </w:r>
      <w:r w:rsidRPr="00AF52CF">
        <w:rPr>
          <w:rFonts w:eastAsia="Calibri"/>
          <w:sz w:val="22"/>
          <w:lang w:val="en-US" w:eastAsia="vi-VN"/>
        </w:rPr>
        <w:t>Thu hồi Giấy phép hoạt động cai nghiện ma túy số: ...../GP-HĐCNMT do Giám đốc Sở Lao động - Thương binh và Xã hội cấp ngày ..../...../..... của cơ sở cai nghiện ma túy ....</w:t>
      </w:r>
      <w:r w:rsidRPr="00AF52CF">
        <w:rPr>
          <w:rFonts w:eastAsia="Calibri"/>
          <w:sz w:val="22"/>
          <w:vertAlign w:val="superscript"/>
          <w:lang w:val="en-US" w:eastAsia="vi-VN"/>
        </w:rPr>
        <w:t>2</w:t>
      </w:r>
      <w:r w:rsidRPr="00AF52CF">
        <w:rPr>
          <w:rFonts w:eastAsia="Calibri"/>
          <w:sz w:val="22"/>
          <w:lang w:val="en-US" w:eastAsia="vi-VN"/>
        </w:rPr>
        <w:t>....;</w:t>
      </w:r>
    </w:p>
    <w:p w14:paraId="55244FDE" w14:textId="77777777" w:rsidR="00AF52CF" w:rsidRPr="00AF52CF" w:rsidRDefault="00AF52CF" w:rsidP="00AF52CF">
      <w:pPr>
        <w:tabs>
          <w:tab w:val="left" w:leader="dot" w:pos="8931"/>
        </w:tabs>
        <w:spacing w:before="60" w:after="120" w:line="240" w:lineRule="auto"/>
        <w:ind w:firstLine="720"/>
        <w:rPr>
          <w:rFonts w:eastAsia="Calibri"/>
          <w:sz w:val="22"/>
          <w:lang w:val="en-US"/>
        </w:rPr>
      </w:pPr>
      <w:r w:rsidRPr="00AF52CF">
        <w:rPr>
          <w:rFonts w:eastAsia="Calibri"/>
          <w:sz w:val="22"/>
          <w:lang w:val="en-US" w:eastAsia="vi-VN"/>
        </w:rPr>
        <w:t>Địa chỉ trụ sở chính</w:t>
      </w:r>
      <w:r w:rsidRPr="00AF52CF">
        <w:rPr>
          <w:rFonts w:eastAsia="Calibri"/>
          <w:sz w:val="22"/>
          <w:lang w:val="en-US" w:eastAsia="vi-VN"/>
        </w:rPr>
        <w:tab/>
      </w:r>
    </w:p>
    <w:p w14:paraId="6D18ED6F" w14:textId="77777777" w:rsidR="00AF52CF" w:rsidRPr="00AF52CF" w:rsidRDefault="00AF52CF" w:rsidP="00AF52CF">
      <w:pPr>
        <w:tabs>
          <w:tab w:val="left" w:leader="dot" w:pos="9015"/>
        </w:tabs>
        <w:spacing w:before="60" w:after="120" w:line="240" w:lineRule="auto"/>
        <w:ind w:firstLine="720"/>
        <w:rPr>
          <w:rFonts w:eastAsia="Calibri"/>
          <w:sz w:val="22"/>
          <w:lang w:val="en-US"/>
        </w:rPr>
      </w:pPr>
      <w:r w:rsidRPr="00AF52CF">
        <w:rPr>
          <w:rFonts w:eastAsia="Calibri"/>
          <w:sz w:val="22"/>
          <w:lang w:val="en-US" w:eastAsia="vi-VN"/>
        </w:rPr>
        <w:t>Người đại diện theo pháp luật:</w:t>
      </w:r>
      <w:r w:rsidRPr="00AF52CF">
        <w:rPr>
          <w:rFonts w:eastAsia="Calibri"/>
          <w:sz w:val="22"/>
          <w:lang w:val="en-US" w:eastAsia="vi-VN"/>
        </w:rPr>
        <w:tab/>
      </w:r>
    </w:p>
    <w:p w14:paraId="7059A9D7" w14:textId="77777777" w:rsidR="00AF52CF" w:rsidRPr="00AF52CF" w:rsidRDefault="00AF52CF" w:rsidP="00AF52CF">
      <w:pPr>
        <w:tabs>
          <w:tab w:val="right" w:leader="dot" w:pos="5587"/>
          <w:tab w:val="left" w:leader="dot" w:pos="6906"/>
          <w:tab w:val="left" w:leader="dot" w:pos="9015"/>
        </w:tabs>
        <w:spacing w:before="60" w:after="120" w:line="240" w:lineRule="auto"/>
        <w:ind w:firstLine="720"/>
        <w:rPr>
          <w:rFonts w:eastAsia="Calibri"/>
          <w:sz w:val="22"/>
          <w:lang w:val="en-US"/>
        </w:rPr>
      </w:pPr>
      <w:r w:rsidRPr="00AF52CF">
        <w:rPr>
          <w:rFonts w:eastAsia="Calibri"/>
          <w:sz w:val="22"/>
          <w:lang w:val="en-US" w:eastAsia="vi-VN"/>
        </w:rPr>
        <w:t>2. Lý do thu hồi:</w:t>
      </w:r>
      <w:r w:rsidRPr="00AF52CF">
        <w:rPr>
          <w:rFonts w:eastAsia="Calibri"/>
          <w:sz w:val="22"/>
          <w:lang w:val="en-US" w:eastAsia="vi-VN"/>
        </w:rPr>
        <w:tab/>
      </w:r>
      <w:r w:rsidRPr="00AF52CF">
        <w:rPr>
          <w:rFonts w:eastAsia="Calibri"/>
          <w:sz w:val="22"/>
          <w:vertAlign w:val="superscript"/>
          <w:lang w:val="en-US" w:eastAsia="vi-VN"/>
        </w:rPr>
        <w:t>4</w:t>
      </w:r>
      <w:r w:rsidRPr="00AF52CF">
        <w:rPr>
          <w:rFonts w:eastAsia="Calibri"/>
          <w:sz w:val="22"/>
          <w:lang w:val="en-US" w:eastAsia="vi-VN"/>
        </w:rPr>
        <w:tab/>
        <w:t>.</w:t>
      </w:r>
      <w:r w:rsidRPr="00AF52CF">
        <w:rPr>
          <w:rFonts w:eastAsia="Calibri"/>
          <w:sz w:val="22"/>
          <w:lang w:val="en-US" w:eastAsia="vi-VN"/>
        </w:rPr>
        <w:tab/>
      </w:r>
    </w:p>
    <w:p w14:paraId="3AD59A50" w14:textId="77777777" w:rsidR="00AF52CF" w:rsidRPr="00AF52CF" w:rsidRDefault="00AF52CF" w:rsidP="00AF52CF">
      <w:pPr>
        <w:tabs>
          <w:tab w:val="right" w:leader="dot" w:pos="5587"/>
          <w:tab w:val="left" w:pos="5893"/>
        </w:tabs>
        <w:spacing w:before="60" w:after="120" w:line="240" w:lineRule="auto"/>
        <w:ind w:firstLine="720"/>
        <w:rPr>
          <w:rFonts w:eastAsia="Calibri"/>
          <w:sz w:val="22"/>
          <w:lang w:val="en-US"/>
        </w:rPr>
      </w:pPr>
      <w:r w:rsidRPr="00AF52CF">
        <w:rPr>
          <w:rFonts w:eastAsia="Calibri"/>
          <w:b/>
          <w:bCs/>
          <w:sz w:val="22"/>
          <w:lang w:val="en-US" w:eastAsia="vi-VN"/>
        </w:rPr>
        <w:t xml:space="preserve">Điều 2. </w:t>
      </w:r>
      <w:r w:rsidRPr="00AF52CF">
        <w:rPr>
          <w:rFonts w:eastAsia="Calibri"/>
          <w:sz w:val="22"/>
          <w:lang w:val="en-US" w:eastAsia="vi-VN"/>
        </w:rPr>
        <w:t xml:space="preserve">Cơ sở cai nghiện ma túy ……. </w:t>
      </w:r>
      <w:r w:rsidRPr="00AF52CF">
        <w:rPr>
          <w:rFonts w:eastAsia="Calibri"/>
          <w:sz w:val="22"/>
          <w:lang w:val="en-US" w:eastAsia="vi-VN"/>
        </w:rPr>
        <w:tab/>
        <w:t>phải chịu trách nhiệm hoàn trả chi phí cai nghiện và giải quyết các quyền, lợi ích khác của người cai nghiện theo hợp đồng dịch vụ cai nghiện.</w:t>
      </w:r>
    </w:p>
    <w:p w14:paraId="2F8DB69F" w14:textId="77777777" w:rsidR="00AF52CF" w:rsidRPr="00AF52CF" w:rsidRDefault="00AF52CF" w:rsidP="00AF52CF">
      <w:pPr>
        <w:spacing w:before="60" w:after="120" w:line="240" w:lineRule="auto"/>
        <w:ind w:firstLine="720"/>
        <w:rPr>
          <w:rFonts w:eastAsia="Calibri"/>
          <w:sz w:val="22"/>
          <w:lang w:val="en-US"/>
        </w:rPr>
      </w:pPr>
      <w:r w:rsidRPr="00AF52CF">
        <w:rPr>
          <w:rFonts w:eastAsia="Calibri"/>
          <w:b/>
          <w:bCs/>
          <w:sz w:val="22"/>
          <w:lang w:val="en-US" w:eastAsia="vi-VN"/>
        </w:rPr>
        <w:t xml:space="preserve">Điều 3. </w:t>
      </w:r>
      <w:r w:rsidRPr="00AF52CF">
        <w:rPr>
          <w:rFonts w:eastAsia="Calibri"/>
          <w:sz w:val="22"/>
          <w:lang w:val="en-US" w:eastAsia="vi-VN"/>
        </w:rPr>
        <w:t>Quyết định này có hiệu lực kể từ ngày ký.</w:t>
      </w:r>
    </w:p>
    <w:p w14:paraId="6AA3B725" w14:textId="77777777" w:rsidR="00AF52CF" w:rsidRPr="00AF52CF" w:rsidRDefault="00AF52CF" w:rsidP="00AF52CF">
      <w:pPr>
        <w:spacing w:before="60" w:line="240" w:lineRule="auto"/>
        <w:ind w:firstLine="720"/>
        <w:rPr>
          <w:rFonts w:eastAsia="Calibri"/>
          <w:sz w:val="22"/>
          <w:lang w:val="en-US"/>
        </w:rPr>
      </w:pPr>
      <w:r w:rsidRPr="00AF52CF">
        <w:rPr>
          <w:rFonts w:eastAsia="Calibri"/>
          <w:b/>
          <w:bCs/>
          <w:sz w:val="22"/>
          <w:lang w:val="en-US" w:eastAsia="vi-VN"/>
        </w:rPr>
        <w:t xml:space="preserve">Điều 4. </w:t>
      </w:r>
      <w:r w:rsidRPr="00AF52CF">
        <w:rPr>
          <w:rFonts w:eastAsia="Calibri"/>
          <w:sz w:val="22"/>
          <w:lang w:val="en-US" w:eastAsia="vi-VN"/>
        </w:rPr>
        <w:t>Chánh Văn phòng Sở, Cơ sở cai nghiện ma túy có tên tại Điều 1, Chi Cục trưởng/Trưởng phòng Phòng, chống tệ nạn xã hội, các cá nhân, cơ quan, tổ chức liên quan chịu trách nhiệm thi hành Quyết định này./.</w:t>
      </w:r>
    </w:p>
    <w:p w14:paraId="25B5E7ED" w14:textId="77777777" w:rsidR="00AF52CF" w:rsidRPr="00AF52CF" w:rsidRDefault="00AF52CF" w:rsidP="00AF52CF">
      <w:pPr>
        <w:spacing w:before="60" w:line="240" w:lineRule="auto"/>
        <w:ind w:firstLine="720"/>
        <w:rPr>
          <w:rFonts w:eastAsia="Calibri"/>
          <w:i/>
          <w:iCs/>
          <w:sz w:val="22"/>
          <w:lang w:val="en-US" w:eastAsia="vi-VN"/>
        </w:rPr>
      </w:pPr>
    </w:p>
    <w:tbl>
      <w:tblPr>
        <w:tblW w:w="0" w:type="auto"/>
        <w:tblInd w:w="108" w:type="dxa"/>
        <w:tblLook w:val="0000" w:firstRow="0" w:lastRow="0" w:firstColumn="0" w:lastColumn="0" w:noHBand="0" w:noVBand="0"/>
      </w:tblPr>
      <w:tblGrid>
        <w:gridCol w:w="4510"/>
        <w:gridCol w:w="4618"/>
      </w:tblGrid>
      <w:tr w:rsidR="00AF52CF" w:rsidRPr="00AF52CF" w14:paraId="00B52117" w14:textId="77777777" w:rsidTr="00D26993">
        <w:tc>
          <w:tcPr>
            <w:tcW w:w="4510" w:type="dxa"/>
          </w:tcPr>
          <w:p w14:paraId="4E8F2EA3" w14:textId="77777777" w:rsidR="00AF52CF" w:rsidRPr="00AF52CF" w:rsidRDefault="00AF52CF" w:rsidP="00AF52CF">
            <w:pPr>
              <w:tabs>
                <w:tab w:val="left" w:pos="5296"/>
              </w:tabs>
              <w:spacing w:before="60" w:line="240" w:lineRule="auto"/>
              <w:rPr>
                <w:rFonts w:eastAsia="Calibri"/>
                <w:b/>
                <w:bCs/>
                <w:sz w:val="22"/>
                <w:lang w:val="en-US" w:eastAsia="vi-VN"/>
              </w:rPr>
            </w:pPr>
            <w:r w:rsidRPr="00AF52CF">
              <w:rPr>
                <w:rFonts w:eastAsia="Calibri"/>
                <w:b/>
                <w:i/>
                <w:iCs/>
                <w:sz w:val="22"/>
                <w:lang w:val="en-US" w:eastAsia="vi-VN"/>
              </w:rPr>
              <w:t>Nơi nhận:</w:t>
            </w:r>
          </w:p>
          <w:p w14:paraId="65FCFE40" w14:textId="77777777" w:rsidR="00AF52CF" w:rsidRPr="00AF52CF" w:rsidRDefault="00AF52CF" w:rsidP="00AF52CF">
            <w:pPr>
              <w:tabs>
                <w:tab w:val="left" w:pos="5296"/>
              </w:tabs>
              <w:spacing w:before="60" w:line="240" w:lineRule="auto"/>
              <w:rPr>
                <w:rFonts w:eastAsia="Calibri"/>
                <w:sz w:val="22"/>
                <w:lang w:val="en-US" w:eastAsia="vi-VN"/>
              </w:rPr>
            </w:pPr>
            <w:r w:rsidRPr="00AF52CF">
              <w:rPr>
                <w:rFonts w:eastAsia="Calibri"/>
                <w:sz w:val="22"/>
                <w:lang w:val="en-US" w:eastAsia="vi-VN"/>
              </w:rPr>
              <w:t>- Như Điều 2;</w:t>
            </w:r>
          </w:p>
          <w:p w14:paraId="35B2D1B1" w14:textId="77777777" w:rsidR="00AF52CF" w:rsidRPr="00AF52CF" w:rsidRDefault="00AF52CF" w:rsidP="00AF52CF">
            <w:pPr>
              <w:tabs>
                <w:tab w:val="left" w:pos="5296"/>
              </w:tabs>
              <w:spacing w:before="60" w:line="240" w:lineRule="auto"/>
              <w:rPr>
                <w:rFonts w:eastAsia="Calibri"/>
                <w:i/>
                <w:iCs/>
                <w:sz w:val="22"/>
                <w:lang w:val="en-US" w:eastAsia="vi-VN"/>
              </w:rPr>
            </w:pPr>
            <w:r w:rsidRPr="00AF52CF">
              <w:rPr>
                <w:rFonts w:eastAsia="Calibri"/>
                <w:sz w:val="22"/>
                <w:shd w:val="clear" w:color="auto" w:fill="FFFFFF"/>
                <w:lang w:val="en-US" w:eastAsia="vi-VN"/>
              </w:rPr>
              <w:t>- Lưu VT</w:t>
            </w:r>
          </w:p>
        </w:tc>
        <w:tc>
          <w:tcPr>
            <w:tcW w:w="4618" w:type="dxa"/>
          </w:tcPr>
          <w:p w14:paraId="2823311E" w14:textId="77777777" w:rsidR="00AF52CF" w:rsidRPr="00AF52CF" w:rsidRDefault="00AF52CF" w:rsidP="00AF52CF">
            <w:pPr>
              <w:tabs>
                <w:tab w:val="left" w:pos="5296"/>
              </w:tabs>
              <w:spacing w:before="60" w:line="240" w:lineRule="auto"/>
              <w:jc w:val="center"/>
              <w:rPr>
                <w:rFonts w:eastAsia="Calibri"/>
                <w:b/>
                <w:bCs/>
                <w:sz w:val="22"/>
                <w:lang w:val="en-US" w:eastAsia="vi-VN"/>
              </w:rPr>
            </w:pPr>
            <w:r w:rsidRPr="00AF52CF">
              <w:rPr>
                <w:rFonts w:eastAsia="Calibri"/>
                <w:b/>
                <w:bCs/>
                <w:sz w:val="22"/>
                <w:lang w:val="en-US" w:eastAsia="vi-VN"/>
              </w:rPr>
              <w:t>GIÁM ĐỐC</w:t>
            </w:r>
          </w:p>
          <w:p w14:paraId="6920201E" w14:textId="77777777" w:rsidR="00AF52CF" w:rsidRPr="00AF52CF" w:rsidRDefault="00AF52CF" w:rsidP="00AF52CF">
            <w:pPr>
              <w:tabs>
                <w:tab w:val="left" w:pos="5296"/>
              </w:tabs>
              <w:spacing w:before="60" w:line="240" w:lineRule="auto"/>
              <w:jc w:val="center"/>
              <w:rPr>
                <w:rFonts w:eastAsia="Calibri"/>
                <w:sz w:val="22"/>
                <w:lang w:val="en-US"/>
              </w:rPr>
            </w:pPr>
            <w:r w:rsidRPr="00AF52CF">
              <w:rPr>
                <w:rFonts w:eastAsia="Calibri"/>
                <w:i/>
                <w:iCs/>
                <w:sz w:val="22"/>
                <w:lang w:val="en-US" w:eastAsia="vi-VN"/>
              </w:rPr>
              <w:t>(Ký</w:t>
            </w:r>
            <w:r w:rsidRPr="00AF52CF">
              <w:rPr>
                <w:rFonts w:eastAsia="Calibri"/>
                <w:i/>
                <w:iCs/>
                <w:sz w:val="22"/>
                <w:vertAlign w:val="subscript"/>
                <w:lang w:val="en-US" w:eastAsia="vi-VN"/>
              </w:rPr>
              <w:t>,</w:t>
            </w:r>
            <w:r w:rsidRPr="00AF52CF">
              <w:rPr>
                <w:rFonts w:eastAsia="Calibri"/>
                <w:i/>
                <w:iCs/>
                <w:sz w:val="22"/>
                <w:lang w:val="en-US" w:eastAsia="vi-VN"/>
              </w:rPr>
              <w:t xml:space="preserve"> ghi rõ họ tên, đóng dấu)</w:t>
            </w:r>
          </w:p>
          <w:p w14:paraId="107CFF09" w14:textId="77777777" w:rsidR="00AF52CF" w:rsidRPr="00AF52CF" w:rsidRDefault="00AF52CF" w:rsidP="00AF52CF">
            <w:pPr>
              <w:tabs>
                <w:tab w:val="left" w:pos="5296"/>
              </w:tabs>
              <w:spacing w:before="60" w:line="240" w:lineRule="auto"/>
              <w:rPr>
                <w:rFonts w:eastAsia="Calibri"/>
                <w:sz w:val="22"/>
                <w:lang w:val="en-US"/>
              </w:rPr>
            </w:pPr>
          </w:p>
          <w:p w14:paraId="2650B178" w14:textId="77777777" w:rsidR="00AF52CF" w:rsidRPr="00AF52CF" w:rsidRDefault="00AF52CF" w:rsidP="00AF52CF">
            <w:pPr>
              <w:tabs>
                <w:tab w:val="left" w:pos="5296"/>
              </w:tabs>
              <w:spacing w:before="60" w:line="240" w:lineRule="auto"/>
              <w:rPr>
                <w:rFonts w:eastAsia="Calibri"/>
                <w:i/>
                <w:iCs/>
                <w:sz w:val="22"/>
                <w:lang w:val="en-US" w:eastAsia="vi-VN"/>
              </w:rPr>
            </w:pPr>
          </w:p>
        </w:tc>
      </w:tr>
    </w:tbl>
    <w:p w14:paraId="3FC31053" w14:textId="77777777" w:rsidR="00AF52CF" w:rsidRPr="00AF52CF" w:rsidRDefault="00AF52CF" w:rsidP="00AF52CF">
      <w:pPr>
        <w:widowControl w:val="0"/>
        <w:spacing w:after="120" w:line="240" w:lineRule="auto"/>
        <w:ind w:firstLine="720"/>
        <w:rPr>
          <w:rFonts w:eastAsia="Calibri"/>
          <w:sz w:val="22"/>
          <w:shd w:val="clear" w:color="auto" w:fill="FFFFFF"/>
          <w:lang w:val="en-US" w:eastAsia="vi-VN"/>
        </w:rPr>
      </w:pPr>
    </w:p>
    <w:p w14:paraId="395616FF" w14:textId="77777777" w:rsidR="00AF52CF" w:rsidRPr="00AF52CF" w:rsidRDefault="00AF52CF" w:rsidP="00AF52CF">
      <w:pPr>
        <w:widowControl w:val="0"/>
        <w:spacing w:after="120" w:line="240" w:lineRule="auto"/>
        <w:ind w:firstLine="720"/>
        <w:rPr>
          <w:rFonts w:eastAsia="Calibri"/>
          <w:sz w:val="22"/>
          <w:shd w:val="clear" w:color="auto" w:fill="FFFFFF"/>
          <w:lang w:val="en-US" w:eastAsia="vi-VN"/>
        </w:rPr>
      </w:pPr>
      <w:r w:rsidRPr="00AF52CF">
        <w:rPr>
          <w:rFonts w:eastAsia="Calibri"/>
          <w:sz w:val="22"/>
          <w:shd w:val="clear" w:color="auto" w:fill="FFFFFF"/>
          <w:lang w:val="en-US" w:eastAsia="vi-VN"/>
        </w:rPr>
        <w:t>__________</w:t>
      </w:r>
    </w:p>
    <w:p w14:paraId="36BD0795" w14:textId="77777777" w:rsidR="00AF52CF" w:rsidRPr="00AF52CF" w:rsidRDefault="00AF52CF" w:rsidP="00AF52CF">
      <w:pPr>
        <w:widowControl w:val="0"/>
        <w:tabs>
          <w:tab w:val="left" w:pos="960"/>
        </w:tabs>
        <w:spacing w:line="240" w:lineRule="auto"/>
        <w:ind w:firstLine="720"/>
        <w:rPr>
          <w:rFonts w:eastAsia="Calibri"/>
          <w:sz w:val="22"/>
          <w:lang w:val="en-US"/>
        </w:rPr>
      </w:pPr>
      <w:r w:rsidRPr="00AF52CF">
        <w:rPr>
          <w:rFonts w:eastAsia="Calibri"/>
          <w:sz w:val="22"/>
          <w:shd w:val="clear" w:color="auto" w:fill="FFFFFF"/>
          <w:vertAlign w:val="superscript"/>
          <w:lang w:val="en-US" w:eastAsia="vi-VN"/>
        </w:rPr>
        <w:t>1</w:t>
      </w:r>
      <w:r w:rsidRPr="00AF52CF">
        <w:rPr>
          <w:rFonts w:eastAsia="Calibri"/>
          <w:sz w:val="22"/>
          <w:shd w:val="clear" w:color="auto" w:fill="FFFFFF"/>
          <w:lang w:val="en-US" w:eastAsia="vi-VN"/>
        </w:rPr>
        <w:t xml:space="preserve"> Tên tỉnh/ thành phố trực thuộc trung ương</w:t>
      </w:r>
    </w:p>
    <w:p w14:paraId="0CD8BBE5" w14:textId="77777777" w:rsidR="00AF52CF" w:rsidRPr="00AF52CF" w:rsidRDefault="00AF52CF" w:rsidP="00AF52CF">
      <w:pPr>
        <w:widowControl w:val="0"/>
        <w:tabs>
          <w:tab w:val="left" w:pos="962"/>
        </w:tabs>
        <w:spacing w:line="240" w:lineRule="auto"/>
        <w:ind w:firstLine="720"/>
        <w:rPr>
          <w:rFonts w:eastAsia="Calibri"/>
          <w:sz w:val="22"/>
          <w:lang w:val="en-US"/>
        </w:rPr>
      </w:pPr>
      <w:r w:rsidRPr="00AF52CF">
        <w:rPr>
          <w:rFonts w:eastAsia="Calibri"/>
          <w:sz w:val="22"/>
          <w:shd w:val="clear" w:color="auto" w:fill="FFFFFF"/>
          <w:vertAlign w:val="superscript"/>
          <w:lang w:val="en-US" w:eastAsia="vi-VN"/>
        </w:rPr>
        <w:t>2</w:t>
      </w:r>
      <w:r w:rsidRPr="00AF52CF">
        <w:rPr>
          <w:rFonts w:eastAsia="Calibri"/>
          <w:sz w:val="22"/>
          <w:shd w:val="clear" w:color="auto" w:fill="FFFFFF"/>
          <w:lang w:val="en-US" w:eastAsia="vi-VN"/>
        </w:rPr>
        <w:t xml:space="preserve"> Địa danh</w:t>
      </w:r>
    </w:p>
    <w:p w14:paraId="71ACEEB8" w14:textId="77777777" w:rsidR="00AF52CF" w:rsidRPr="00AF52CF" w:rsidRDefault="00AF52CF" w:rsidP="00AF52CF">
      <w:pPr>
        <w:widowControl w:val="0"/>
        <w:tabs>
          <w:tab w:val="left" w:pos="967"/>
        </w:tabs>
        <w:spacing w:line="240" w:lineRule="auto"/>
        <w:ind w:firstLine="720"/>
        <w:rPr>
          <w:rFonts w:eastAsia="Calibri"/>
          <w:sz w:val="22"/>
          <w:lang w:val="en-US"/>
        </w:rPr>
      </w:pPr>
      <w:r w:rsidRPr="00AF52CF">
        <w:rPr>
          <w:rFonts w:eastAsia="Calibri"/>
          <w:sz w:val="22"/>
          <w:shd w:val="clear" w:color="auto" w:fill="FFFFFF"/>
          <w:vertAlign w:val="superscript"/>
          <w:lang w:val="en-US" w:eastAsia="vi-VN"/>
        </w:rPr>
        <w:t>3</w:t>
      </w:r>
      <w:r w:rsidRPr="00AF52CF">
        <w:rPr>
          <w:rFonts w:eastAsia="Calibri"/>
          <w:sz w:val="22"/>
          <w:shd w:val="clear" w:color="auto" w:fill="FFFFFF"/>
          <w:lang w:val="en-US" w:eastAsia="vi-VN"/>
        </w:rPr>
        <w:t xml:space="preserve"> Ghi rõ tên cơ sở cai nghiện ma túy</w:t>
      </w:r>
    </w:p>
    <w:p w14:paraId="124F0155" w14:textId="77777777" w:rsidR="00AF52CF" w:rsidRPr="009D24D2" w:rsidRDefault="00AF52CF" w:rsidP="00AF52CF">
      <w:pPr>
        <w:widowControl w:val="0"/>
        <w:tabs>
          <w:tab w:val="left" w:pos="967"/>
        </w:tabs>
        <w:spacing w:line="240" w:lineRule="auto"/>
        <w:ind w:firstLine="720"/>
        <w:rPr>
          <w:rFonts w:eastAsia="Calibri"/>
          <w:i/>
          <w:iCs/>
          <w:color w:val="FF0000"/>
          <w:sz w:val="26"/>
          <w:szCs w:val="26"/>
          <w:lang w:val="en-US"/>
        </w:rPr>
      </w:pPr>
      <w:r w:rsidRPr="00AF52CF">
        <w:rPr>
          <w:rFonts w:eastAsia="Calibri"/>
          <w:sz w:val="22"/>
          <w:shd w:val="clear" w:color="auto" w:fill="FFFFFF"/>
          <w:vertAlign w:val="superscript"/>
          <w:lang w:val="en-US" w:eastAsia="vi-VN"/>
        </w:rPr>
        <w:t>4</w:t>
      </w:r>
      <w:r w:rsidRPr="00AF52CF">
        <w:rPr>
          <w:rFonts w:eastAsia="Calibri"/>
          <w:sz w:val="22"/>
          <w:shd w:val="clear" w:color="auto" w:fill="FFFFFF"/>
          <w:lang w:val="en-US" w:eastAsia="vi-VN"/>
        </w:rPr>
        <w:t xml:space="preserve"> Ghi rõ lý do thu hồi theo quy định của Nghị định số ..../2021/NĐ-CP ngày…</w:t>
      </w:r>
    </w:p>
    <w:p w14:paraId="7BF2D059" w14:textId="77777777" w:rsidR="00642817" w:rsidRDefault="00642817" w:rsidP="00642817">
      <w:pPr>
        <w:spacing w:before="120" w:after="120" w:line="240" w:lineRule="auto"/>
        <w:jc w:val="left"/>
        <w:rPr>
          <w:rFonts w:ascii="Calibri" w:eastAsia="Calibri" w:hAnsi="Calibri"/>
          <w:sz w:val="22"/>
          <w:lang w:val="en-US"/>
        </w:rPr>
        <w:sectPr w:rsidR="00642817" w:rsidSect="005326CE">
          <w:pgSz w:w="11907" w:h="16840" w:code="9"/>
          <w:pgMar w:top="1134" w:right="1134" w:bottom="1134" w:left="1701" w:header="567" w:footer="567" w:gutter="0"/>
          <w:cols w:space="720"/>
          <w:titlePg/>
          <w:docGrid w:linePitch="326"/>
        </w:sectPr>
      </w:pPr>
    </w:p>
    <w:p w14:paraId="2D2FE88F" w14:textId="77777777" w:rsidR="00AF52CF" w:rsidRPr="009D24D2" w:rsidRDefault="00AF52CF" w:rsidP="00B5297A">
      <w:pPr>
        <w:pStyle w:val="Heading1"/>
        <w:ind w:firstLine="567"/>
        <w:rPr>
          <w:rFonts w:eastAsia="Calibri"/>
          <w:b/>
          <w:bCs/>
          <w:color w:val="FF0000"/>
          <w:szCs w:val="28"/>
        </w:rPr>
      </w:pPr>
      <w:r w:rsidRPr="009D24D2">
        <w:rPr>
          <w:rFonts w:eastAsia="Calibri"/>
          <w:b/>
          <w:bCs/>
          <w:color w:val="FF0000"/>
          <w:szCs w:val="28"/>
        </w:rPr>
        <w:t>IX. LĨNH VỰC BẢO VỆ, CHĂM SÓC TRẺ EM</w:t>
      </w:r>
    </w:p>
    <w:p w14:paraId="21F9841A" w14:textId="77777777" w:rsidR="00AF52CF" w:rsidRPr="009D24D2" w:rsidRDefault="00AF52CF" w:rsidP="00B5297A">
      <w:pPr>
        <w:pStyle w:val="Heading2"/>
        <w:numPr>
          <w:ilvl w:val="0"/>
          <w:numId w:val="19"/>
        </w:numPr>
        <w:tabs>
          <w:tab w:val="left" w:pos="851"/>
        </w:tabs>
        <w:ind w:left="0" w:firstLine="567"/>
        <w:jc w:val="both"/>
        <w:rPr>
          <w:rFonts w:asciiTheme="majorHAnsi" w:eastAsia="Calibri" w:hAnsiTheme="majorHAnsi" w:cstheme="majorHAnsi"/>
          <w:bCs w:val="0"/>
          <w:i w:val="0"/>
          <w:color w:val="0070C0"/>
        </w:rPr>
      </w:pPr>
      <w:r w:rsidRPr="009D24D2">
        <w:rPr>
          <w:rFonts w:asciiTheme="majorHAnsi" w:eastAsia="Calibri" w:hAnsiTheme="majorHAnsi" w:cstheme="majorHAnsi"/>
          <w:bCs w:val="0"/>
          <w:i w:val="0"/>
          <w:color w:val="0070C0"/>
        </w:rPr>
        <w:t>C</w:t>
      </w:r>
      <w:r w:rsidRPr="00B5297A">
        <w:rPr>
          <w:rFonts w:asciiTheme="majorHAnsi" w:eastAsia="Calibri" w:hAnsiTheme="majorHAnsi" w:cstheme="majorHAnsi"/>
          <w:bCs w:val="0"/>
          <w:i w:val="0"/>
          <w:color w:val="0070C0"/>
        </w:rPr>
        <w:t>huyển trẻ em đang được chăm sóc thay thế tại cơ sở trợ giúp xã hội đến cá nhân, gia đình nhận chăm sóc thay thế</w:t>
      </w:r>
      <w:r w:rsidRPr="009D24D2">
        <w:rPr>
          <w:rFonts w:asciiTheme="majorHAnsi" w:eastAsia="Calibri" w:hAnsiTheme="majorHAnsi" w:cstheme="majorHAnsi"/>
          <w:bCs w:val="0"/>
          <w:i w:val="0"/>
          <w:color w:val="0070C0"/>
        </w:rPr>
        <w:t xml:space="preserve"> (2.001942)</w:t>
      </w:r>
    </w:p>
    <w:p w14:paraId="7C4D9E3A" w14:textId="77777777" w:rsidR="00AF52CF" w:rsidRPr="009D24D2" w:rsidRDefault="00AF52CF" w:rsidP="00770D89">
      <w:pPr>
        <w:numPr>
          <w:ilvl w:val="1"/>
          <w:numId w:val="19"/>
        </w:numPr>
        <w:shd w:val="clear" w:color="auto" w:fill="FFFFFF"/>
        <w:spacing w:before="120" w:after="120" w:line="240" w:lineRule="auto"/>
        <w:contextualSpacing/>
        <w:jc w:val="left"/>
        <w:rPr>
          <w:rFonts w:eastAsia="Calibri"/>
          <w:b/>
          <w:bCs/>
          <w:szCs w:val="28"/>
          <w:lang w:val="en-US"/>
        </w:rPr>
      </w:pP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9D24D2">
        <w:rPr>
          <w:rFonts w:eastAsia="Calibri"/>
          <w:b/>
          <w:bCs/>
          <w:szCs w:val="28"/>
          <w:lang w:val="en-US"/>
        </w:rPr>
        <w:t xml:space="preserve"> </w:t>
      </w:r>
      <w:r w:rsidRPr="00AF52CF">
        <w:rPr>
          <w:rFonts w:eastAsia="Calibri"/>
          <w:b/>
          <w:bCs/>
          <w:szCs w:val="28"/>
        </w:rPr>
        <w:t>tự</w:t>
      </w:r>
      <w:r w:rsidRPr="009D24D2">
        <w:rPr>
          <w:rFonts w:eastAsia="Calibri"/>
          <w:b/>
          <w:bCs/>
          <w:szCs w:val="28"/>
          <w:lang w:val="en-US"/>
        </w:rPr>
        <w:t xml:space="preserve">, cách thức, thời gian </w:t>
      </w:r>
      <w:r w:rsidRPr="00AF52CF">
        <w:rPr>
          <w:rFonts w:eastAsia="Calibri"/>
          <w:b/>
          <w:bCs/>
          <w:szCs w:val="28"/>
        </w:rPr>
        <w:t>giải q</w:t>
      </w:r>
      <w:r w:rsidRPr="009D24D2">
        <w:rPr>
          <w:rFonts w:eastAsia="Calibri"/>
          <w:b/>
          <w:bCs/>
          <w:szCs w:val="28"/>
          <w:lang w:val="en-US"/>
        </w:rPr>
        <w:t>uyết thủ tục hành chính</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1"/>
        <w:gridCol w:w="8539"/>
        <w:gridCol w:w="2625"/>
      </w:tblGrid>
      <w:tr w:rsidR="00AF52CF" w:rsidRPr="00AF52CF" w14:paraId="709F6B14" w14:textId="77777777" w:rsidTr="00D84B9E">
        <w:trPr>
          <w:trHeight w:val="405"/>
          <w:tblHeader/>
          <w:jc w:val="center"/>
        </w:trPr>
        <w:tc>
          <w:tcPr>
            <w:tcW w:w="851" w:type="dxa"/>
            <w:vAlign w:val="center"/>
          </w:tcPr>
          <w:p w14:paraId="48BC0D88"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1" w:type="dxa"/>
            <w:vAlign w:val="center"/>
          </w:tcPr>
          <w:p w14:paraId="715FFAFC"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8539" w:type="dxa"/>
            <w:vAlign w:val="center"/>
          </w:tcPr>
          <w:p w14:paraId="0A2C9AEC" w14:textId="77777777" w:rsidR="00AF52CF" w:rsidRPr="00AF52CF" w:rsidRDefault="00AF52CF" w:rsidP="00AF52CF">
            <w:pPr>
              <w:spacing w:before="120" w:after="120" w:line="240" w:lineRule="auto"/>
              <w:ind w:firstLine="351"/>
              <w:jc w:val="center"/>
              <w:rPr>
                <w:rFonts w:eastAsia="Times New Roman"/>
                <w:b/>
                <w:bCs/>
                <w:szCs w:val="28"/>
                <w:lang w:val="en-US"/>
              </w:rPr>
            </w:pPr>
            <w:r w:rsidRPr="00AF52CF">
              <w:rPr>
                <w:rFonts w:eastAsia="Times New Roman"/>
                <w:b/>
                <w:bCs/>
                <w:szCs w:val="28"/>
                <w:lang w:val="en-US"/>
              </w:rPr>
              <w:t>Cách thức thực hiện</w:t>
            </w:r>
          </w:p>
        </w:tc>
        <w:tc>
          <w:tcPr>
            <w:tcW w:w="2625" w:type="dxa"/>
            <w:vAlign w:val="center"/>
          </w:tcPr>
          <w:p w14:paraId="6C400F7F"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AF52CF" w:rsidRPr="00AF52CF" w14:paraId="2A695E37" w14:textId="77777777" w:rsidTr="00D84B9E">
        <w:trPr>
          <w:trHeight w:val="898"/>
          <w:jc w:val="center"/>
        </w:trPr>
        <w:tc>
          <w:tcPr>
            <w:tcW w:w="851" w:type="dxa"/>
            <w:vMerge w:val="restart"/>
            <w:vAlign w:val="center"/>
          </w:tcPr>
          <w:p w14:paraId="2EDBC67E"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1" w:type="dxa"/>
            <w:vMerge w:val="restart"/>
            <w:vAlign w:val="center"/>
          </w:tcPr>
          <w:p w14:paraId="405A9CBA" w14:textId="77777777" w:rsidR="00AF52CF" w:rsidRPr="00AF52CF" w:rsidRDefault="00AF52CF" w:rsidP="00AF52CF">
            <w:pPr>
              <w:shd w:val="clear" w:color="auto" w:fill="FFFFFF"/>
              <w:spacing w:before="120" w:after="120" w:line="240" w:lineRule="auto"/>
              <w:rPr>
                <w:rFonts w:eastAsia="Times New Roman"/>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8539" w:type="dxa"/>
            <w:vAlign w:val="center"/>
          </w:tcPr>
          <w:p w14:paraId="6F3B53F3" w14:textId="77777777" w:rsidR="00AF52CF" w:rsidRPr="00AF52CF" w:rsidRDefault="00AF52CF" w:rsidP="00AF52CF">
            <w:pPr>
              <w:spacing w:before="120" w:after="120" w:line="240" w:lineRule="auto"/>
              <w:ind w:firstLine="351"/>
              <w:rPr>
                <w:rFonts w:eastAsia="Calibri"/>
                <w:bCs/>
                <w:szCs w:val="28"/>
                <w:lang w:val="en-US"/>
              </w:rPr>
            </w:pPr>
            <w:r w:rsidRPr="00AF52CF">
              <w:rPr>
                <w:rFonts w:eastAsia="Calibri"/>
                <w:bCs/>
                <w:szCs w:val="28"/>
              </w:rPr>
              <w:t>Người đứng đầu cơ sở trợ giúp xã hội có trách nhiệm lập danh sách (theo Mẫu số 14 ban hành kèm theo Nghị định số 56/2017/NĐ-CP) và hồ sơ trẻ em có nhu cầu tìm cá nhân, gia đình chăm sóc thay thế gửi trực tiếp</w:t>
            </w:r>
            <w:r w:rsidRPr="00AF52CF">
              <w:rPr>
                <w:rFonts w:eastAsia="Calibri"/>
                <w:bCs/>
                <w:szCs w:val="28"/>
                <w:lang w:val="en-US"/>
              </w:rPr>
              <w:t xml:space="preserve"> </w:t>
            </w:r>
          </w:p>
          <w:p w14:paraId="52107CF3" w14:textId="77777777" w:rsidR="00AF52CF" w:rsidRPr="00AF52CF" w:rsidRDefault="00AF52CF" w:rsidP="00AF52CF">
            <w:pPr>
              <w:spacing w:before="120" w:after="120" w:line="240" w:lineRule="auto"/>
              <w:ind w:firstLine="351"/>
              <w:rPr>
                <w:rFonts w:eastAsia="Calibri"/>
                <w:szCs w:val="28"/>
              </w:rPr>
            </w:pPr>
            <w:r w:rsidRPr="00AF52CF">
              <w:rPr>
                <w:rFonts w:eastAsia="Calibri"/>
                <w:bCs/>
                <w:szCs w:val="28"/>
                <w:lang w:val="en-US"/>
              </w:rPr>
              <w:t xml:space="preserve">1. </w:t>
            </w:r>
            <w:r w:rsidRPr="00AF52CF">
              <w:rPr>
                <w:rFonts w:eastAsia="Calibri"/>
                <w:bCs/>
                <w:szCs w:val="28"/>
              </w:rPr>
              <w:t>Đối với cơ sở trợ giúp xã hội thuộc trách nhiệm quản lý cấp Tỉnh</w:t>
            </w:r>
            <w:r w:rsidRPr="00AF52CF">
              <w:rPr>
                <w:rFonts w:eastAsia="Calibri"/>
                <w:bCs/>
                <w:szCs w:val="28"/>
                <w:lang w:val="en-US"/>
              </w:rPr>
              <w:t>,</w:t>
            </w:r>
            <w:r w:rsidRPr="00AF52CF">
              <w:rPr>
                <w:rFonts w:eastAsia="Calibri"/>
                <w:bCs/>
                <w:szCs w:val="28"/>
              </w:rPr>
              <w:t xml:space="preserve"> </w:t>
            </w:r>
            <w:r w:rsidRPr="00AF52CF">
              <w:rPr>
                <w:rFonts w:eastAsia="Calibri"/>
                <w:szCs w:val="28"/>
              </w:rPr>
              <w:t xml:space="preserve">nộp hồ sơ tại </w:t>
            </w:r>
            <w:r w:rsidR="004A5E1C" w:rsidRPr="009D24D2">
              <w:rPr>
                <w:rFonts w:eastAsia="Calibri"/>
                <w:szCs w:val="28"/>
                <w:lang w:val="en-US"/>
              </w:rPr>
              <w:t>Trung tâm Hành chính công</w:t>
            </w:r>
            <w:r w:rsidR="00895DF6" w:rsidRPr="009D24D2">
              <w:rPr>
                <w:rFonts w:eastAsia="Calibri"/>
                <w:szCs w:val="28"/>
                <w:lang w:val="en-US"/>
              </w:rPr>
              <w:t xml:space="preserve"> </w:t>
            </w:r>
            <w:r w:rsidRPr="00AF52CF">
              <w:rPr>
                <w:rFonts w:eastAsia="Calibri"/>
                <w:bCs/>
                <w:i/>
                <w:szCs w:val="28"/>
              </w:rPr>
              <w:t>(số 85, đường Nguyễn Huệ, phường 1, thành phố Cao Lãnh, Đồng Tháp).</w:t>
            </w:r>
          </w:p>
          <w:p w14:paraId="5D9650DD" w14:textId="77777777" w:rsidR="00AF52CF" w:rsidRPr="00AF52CF" w:rsidRDefault="00AF52CF" w:rsidP="00AF52CF">
            <w:pPr>
              <w:spacing w:before="120" w:after="120" w:line="240" w:lineRule="auto"/>
              <w:ind w:firstLine="351"/>
              <w:rPr>
                <w:rFonts w:eastAsia="Times New Roman"/>
                <w:bCs/>
                <w:szCs w:val="28"/>
              </w:rPr>
            </w:pPr>
            <w:r w:rsidRPr="00AF52CF">
              <w:rPr>
                <w:rFonts w:eastAsia="Times New Roman"/>
                <w:szCs w:val="28"/>
              </w:rPr>
              <w:t>Đ</w:t>
            </w:r>
            <w:r w:rsidRPr="00AF52CF">
              <w:rPr>
                <w:rFonts w:eastAsia="Times New Roman"/>
                <w:bCs/>
                <w:szCs w:val="28"/>
              </w:rPr>
              <w:t>ối với cơ sở trợ giúp xã hội thuộc trách nhiệm quản lý cấp huyện thì nộp hồ sơ tại Bộ phận Tiếp nhận và trả kết quả của Uỷ ban nhân dân cấp huyện.</w:t>
            </w:r>
          </w:p>
          <w:p w14:paraId="6AA91F46" w14:textId="77777777" w:rsidR="00AF52CF" w:rsidRPr="00AF52CF" w:rsidRDefault="00AF52CF" w:rsidP="00AF52CF">
            <w:pPr>
              <w:spacing w:before="120" w:after="120" w:line="240" w:lineRule="auto"/>
              <w:ind w:firstLine="351"/>
              <w:rPr>
                <w:rFonts w:eastAsia="Times New Roman"/>
                <w:iCs/>
                <w:szCs w:val="28"/>
              </w:rPr>
            </w:pPr>
            <w:r w:rsidRPr="00AF52CF">
              <w:rPr>
                <w:rFonts w:eastAsia="Calibri"/>
                <w:bCs/>
                <w:szCs w:val="28"/>
              </w:rPr>
              <w:t>2. Hoặc qua dịch vụ bưu chính công ích.</w:t>
            </w:r>
          </w:p>
        </w:tc>
        <w:tc>
          <w:tcPr>
            <w:tcW w:w="2625" w:type="dxa"/>
            <w:vAlign w:val="center"/>
          </w:tcPr>
          <w:p w14:paraId="7521BD55" w14:textId="77777777" w:rsidR="00AF52CF" w:rsidRPr="00AF52CF" w:rsidRDefault="00AF52CF" w:rsidP="00AF52CF">
            <w:pPr>
              <w:spacing w:before="120" w:after="120" w:line="240" w:lineRule="auto"/>
              <w:jc w:val="center"/>
              <w:rPr>
                <w:rFonts w:eastAsia="Times New Roman"/>
                <w:b/>
                <w:bCs/>
                <w:szCs w:val="28"/>
              </w:rPr>
            </w:pPr>
            <w:r w:rsidRPr="00AF52CF">
              <w:rPr>
                <w:rFonts w:eastAsia="Times New Roman"/>
                <w:szCs w:val="28"/>
              </w:rPr>
              <w:t>Sáng: từ 07 giờ đến 11 giờ 30 phút; chiều: từ 13 giờ 30 đến 17 giờ của các ngày làm việc.</w:t>
            </w:r>
          </w:p>
        </w:tc>
      </w:tr>
      <w:tr w:rsidR="00AF52CF" w:rsidRPr="00AF52CF" w14:paraId="1A7D2003" w14:textId="77777777" w:rsidTr="00D84B9E">
        <w:trPr>
          <w:trHeight w:val="600"/>
          <w:jc w:val="center"/>
        </w:trPr>
        <w:tc>
          <w:tcPr>
            <w:tcW w:w="851" w:type="dxa"/>
            <w:vMerge/>
            <w:vAlign w:val="center"/>
          </w:tcPr>
          <w:p w14:paraId="27503308" w14:textId="77777777" w:rsidR="00AF52CF" w:rsidRPr="00AF52CF" w:rsidRDefault="00AF52CF" w:rsidP="00AF52CF">
            <w:pPr>
              <w:spacing w:before="120" w:after="120" w:line="240" w:lineRule="auto"/>
              <w:jc w:val="center"/>
              <w:rPr>
                <w:rFonts w:eastAsia="Times New Roman"/>
                <w:b/>
                <w:bCs/>
                <w:szCs w:val="28"/>
              </w:rPr>
            </w:pPr>
          </w:p>
        </w:tc>
        <w:tc>
          <w:tcPr>
            <w:tcW w:w="2581" w:type="dxa"/>
            <w:vMerge/>
            <w:vAlign w:val="center"/>
          </w:tcPr>
          <w:p w14:paraId="4AC28595" w14:textId="77777777" w:rsidR="00AF52CF" w:rsidRPr="00AF52CF" w:rsidRDefault="00AF52CF" w:rsidP="00AF52CF">
            <w:pPr>
              <w:spacing w:before="120" w:after="120" w:line="240" w:lineRule="auto"/>
              <w:rPr>
                <w:rFonts w:eastAsia="Calibri"/>
                <w:b/>
                <w:bCs/>
                <w:szCs w:val="28"/>
              </w:rPr>
            </w:pPr>
          </w:p>
        </w:tc>
        <w:tc>
          <w:tcPr>
            <w:tcW w:w="8539" w:type="dxa"/>
            <w:vAlign w:val="center"/>
          </w:tcPr>
          <w:p w14:paraId="238B9081" w14:textId="77777777" w:rsidR="00AF52CF" w:rsidRPr="00AF52CF" w:rsidRDefault="00AF52CF" w:rsidP="00AF52CF">
            <w:pPr>
              <w:spacing w:before="120" w:after="120" w:line="240" w:lineRule="auto"/>
              <w:ind w:firstLine="351"/>
              <w:rPr>
                <w:rFonts w:eastAsia="Calibri"/>
                <w:szCs w:val="28"/>
              </w:rPr>
            </w:pPr>
            <w:r w:rsidRPr="00AF52CF">
              <w:rPr>
                <w:rFonts w:eastAsia="Calibri"/>
                <w:szCs w:val="28"/>
              </w:rPr>
              <w:t xml:space="preserve">3. Hoặc nộp trực tuyến tại website Cổng Dịch vụ công của tỉnh Đồng Tháp: </w:t>
            </w:r>
            <w:hyperlink r:id="rId167" w:history="1">
              <w:r w:rsidRPr="00AF52CF">
                <w:rPr>
                  <w:rFonts w:eastAsia="Calibri"/>
                  <w:color w:val="0000FF"/>
                  <w:szCs w:val="28"/>
                  <w:u w:val="single"/>
                </w:rPr>
                <w:t>http://dichvucong.dongthap.gov.vn</w:t>
              </w:r>
            </w:hyperlink>
          </w:p>
        </w:tc>
        <w:tc>
          <w:tcPr>
            <w:tcW w:w="2625" w:type="dxa"/>
            <w:vAlign w:val="center"/>
          </w:tcPr>
          <w:p w14:paraId="3C336381" w14:textId="77777777" w:rsidR="00AF52CF" w:rsidRPr="00AF52CF" w:rsidRDefault="00AF52CF" w:rsidP="00AF52CF">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AF52CF" w:rsidRPr="00AF52CF" w14:paraId="5A8F21FE" w14:textId="77777777" w:rsidTr="00D84B9E">
        <w:trPr>
          <w:trHeight w:val="600"/>
          <w:jc w:val="center"/>
        </w:trPr>
        <w:tc>
          <w:tcPr>
            <w:tcW w:w="851" w:type="dxa"/>
            <w:vMerge w:val="restart"/>
            <w:vAlign w:val="center"/>
          </w:tcPr>
          <w:p w14:paraId="4D41C5E4"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1" w:type="dxa"/>
            <w:vMerge w:val="restart"/>
            <w:vAlign w:val="center"/>
          </w:tcPr>
          <w:p w14:paraId="6F519B82" w14:textId="77777777" w:rsidR="00AF52CF" w:rsidRPr="00AF52CF" w:rsidRDefault="00AF52CF" w:rsidP="00AF52CF">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8539" w:type="dxa"/>
          </w:tcPr>
          <w:p w14:paraId="28C7C8B5" w14:textId="77777777" w:rsidR="00AF52CF" w:rsidRPr="00AF52CF" w:rsidRDefault="00AF52CF" w:rsidP="00AF52CF">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136B929C" w14:textId="77777777" w:rsidR="00AF52CF" w:rsidRPr="00AF52CF" w:rsidRDefault="00AF52CF" w:rsidP="00AF52CF">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20E42FC2" w14:textId="77777777" w:rsidR="00AF52CF" w:rsidRPr="00AF52CF" w:rsidRDefault="00AF52CF" w:rsidP="00AF52CF">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6D08EB15" w14:textId="77777777" w:rsidR="00AF52CF" w:rsidRPr="00AF52CF" w:rsidRDefault="00AF52CF" w:rsidP="00AF52CF">
            <w:pPr>
              <w:spacing w:before="120" w:after="120" w:line="240" w:lineRule="auto"/>
              <w:ind w:firstLine="351"/>
              <w:rPr>
                <w:rFonts w:eastAsia="Calibri"/>
                <w:szCs w:val="28"/>
                <w:lang w:val="en-US"/>
              </w:rPr>
            </w:pPr>
            <w:r w:rsidRPr="00AF52CF">
              <w:rPr>
                <w:rFonts w:eastAsia="Calibri"/>
                <w:szCs w:val="28"/>
                <w:lang w:val="en-US"/>
              </w:rPr>
              <w:t>c) Trường hợp hồ sơ đầy đủ, chính xác theo quy định, công chức lập Giấy tiếp nhận hồ sơ và hẹn ngày trả kết quả;</w:t>
            </w:r>
            <w:r w:rsidRPr="009D24D2">
              <w:rPr>
                <w:rFonts w:eastAsia="Calibri"/>
                <w:szCs w:val="28"/>
                <w:lang w:val="en-US"/>
              </w:rPr>
              <w:t xml:space="preserve"> vào sổ theo dõi hồ sơ; Lập phiếu kiểm soát quá trình giải quyết hồ sơ và chuyển giao toàn bộ hồ sơ cùng phiếu kiểm soát</w:t>
            </w:r>
            <w:r w:rsidRPr="00AF52CF">
              <w:rPr>
                <w:rFonts w:eastAsia="Calibri"/>
                <w:szCs w:val="28"/>
                <w:lang w:val="en-US"/>
              </w:rPr>
              <w:t xml:space="preserve"> cho Phòng Trẻ em - Bình đẳng giới (đối với cấp tỉnh quản lý) hoặc Phòng Lao động – Thương binh và Xã hội đối với cấp huyện quản lý) để giải quyết theo quy trình.</w:t>
            </w:r>
          </w:p>
        </w:tc>
        <w:tc>
          <w:tcPr>
            <w:tcW w:w="2625" w:type="dxa"/>
            <w:vAlign w:val="center"/>
          </w:tcPr>
          <w:p w14:paraId="0A2F7B05"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szCs w:val="28"/>
                <w:lang w:val="en-US"/>
              </w:rPr>
              <w:t>C</w:t>
            </w:r>
            <w:r w:rsidRPr="00AF52CF">
              <w:rPr>
                <w:rFonts w:eastAsia="Times New Roman"/>
                <w:color w:val="000000"/>
                <w:szCs w:val="28"/>
                <w:lang w:val="en-US"/>
              </w:rPr>
              <w:t xml:space="preserve">huyển ngay hồ sơ tiếp nhận trực tiếp trong ngày làm việc </w:t>
            </w:r>
            <w:r w:rsidRPr="00AF52CF">
              <w:rPr>
                <w:rFonts w:eastAsia="Times New Roman"/>
                <w:i/>
                <w:iCs/>
                <w:color w:val="000000"/>
                <w:szCs w:val="28"/>
                <w:lang w:val="en-US"/>
              </w:rPr>
              <w:t>(k</w:t>
            </w:r>
            <w:r w:rsidRPr="00AF52CF">
              <w:rPr>
                <w:rFonts w:eastAsia="Times New Roman"/>
                <w:i/>
                <w:iCs/>
                <w:szCs w:val="28"/>
                <w:lang w:val="en-US"/>
              </w:rPr>
              <w:t>hông để quá 3 giờ làm việc)</w:t>
            </w:r>
            <w:r w:rsidRPr="00AF52CF">
              <w:rPr>
                <w:rFonts w:eastAsia="Times New Roman"/>
                <w:color w:val="000000"/>
                <w:szCs w:val="28"/>
                <w:lang w:val="en-US"/>
              </w:rPr>
              <w:t xml:space="preserve"> hoặc chuyển vào đầu giờ ngày làm việc tiếp theo đối với trường hợp tiếp nhận sau 15 giờ hàng ngày.</w:t>
            </w:r>
          </w:p>
        </w:tc>
      </w:tr>
      <w:tr w:rsidR="00AF52CF" w:rsidRPr="00AF52CF" w14:paraId="6F8485DB" w14:textId="77777777" w:rsidTr="00D84B9E">
        <w:trPr>
          <w:trHeight w:val="600"/>
          <w:jc w:val="center"/>
        </w:trPr>
        <w:tc>
          <w:tcPr>
            <w:tcW w:w="851" w:type="dxa"/>
            <w:vMerge/>
            <w:vAlign w:val="center"/>
          </w:tcPr>
          <w:p w14:paraId="4017E970" w14:textId="77777777" w:rsidR="00AF52CF" w:rsidRPr="00AF52CF" w:rsidRDefault="00AF52CF" w:rsidP="00AF52CF">
            <w:pPr>
              <w:spacing w:before="120" w:after="120" w:line="240" w:lineRule="auto"/>
              <w:jc w:val="center"/>
              <w:rPr>
                <w:rFonts w:eastAsia="Times New Roman"/>
                <w:b/>
                <w:bCs/>
                <w:szCs w:val="28"/>
                <w:lang w:val="en-US"/>
              </w:rPr>
            </w:pPr>
          </w:p>
        </w:tc>
        <w:tc>
          <w:tcPr>
            <w:tcW w:w="2581" w:type="dxa"/>
            <w:vMerge/>
            <w:vAlign w:val="center"/>
          </w:tcPr>
          <w:p w14:paraId="70633132" w14:textId="77777777" w:rsidR="00AF52CF" w:rsidRPr="00AF52CF" w:rsidRDefault="00AF52CF" w:rsidP="00AF52CF">
            <w:pPr>
              <w:spacing w:before="120" w:after="120" w:line="240" w:lineRule="auto"/>
              <w:rPr>
                <w:rFonts w:eastAsia="Calibri"/>
                <w:b/>
                <w:bCs/>
                <w:szCs w:val="28"/>
                <w:lang w:val="en-US"/>
              </w:rPr>
            </w:pPr>
          </w:p>
        </w:tc>
        <w:tc>
          <w:tcPr>
            <w:tcW w:w="8539" w:type="dxa"/>
            <w:vAlign w:val="center"/>
          </w:tcPr>
          <w:p w14:paraId="28633E41" w14:textId="77777777" w:rsidR="00AF52CF" w:rsidRPr="00AF52CF" w:rsidRDefault="00AF52CF" w:rsidP="00AF52CF">
            <w:pPr>
              <w:spacing w:before="120" w:after="120" w:line="240" w:lineRule="auto"/>
              <w:ind w:firstLine="351"/>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02581D75" w14:textId="77777777" w:rsidR="00AF52CF" w:rsidRPr="00AF52CF" w:rsidRDefault="00AF52CF" w:rsidP="00AF52CF">
            <w:pPr>
              <w:spacing w:before="120" w:after="120" w:line="240" w:lineRule="auto"/>
              <w:ind w:firstLine="351"/>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096EBCD1" w14:textId="77777777" w:rsidR="00AF52CF" w:rsidRPr="00AF52CF" w:rsidRDefault="00AF52CF" w:rsidP="00AF52CF">
            <w:pPr>
              <w:spacing w:before="120" w:after="120" w:line="240" w:lineRule="auto"/>
              <w:ind w:firstLine="351"/>
              <w:rPr>
                <w:rFonts w:eastAsia="Calibri"/>
                <w:szCs w:val="28"/>
              </w:rPr>
            </w:pPr>
            <w:r w:rsidRPr="00AF52CF">
              <w:rPr>
                <w:rFonts w:eastAsia="Calibri"/>
                <w:szCs w:val="28"/>
              </w:rPr>
              <w:t>b) Nếu hồ sơ của tổ chức, cá nhân đầy đủ, hợp lệ thì công chức, viên chức tại Bộ phận tiếp nhận và trả kết quả tiếp nhận và chuyển cho Phòng Trẻ em - Bình đẳng giới (đối với cấp tỉnh quản lý) hoặc Phòng Lao động – Thương binh và Xã hội đối với cấp huyện quản lý) để giải quyết theo quy trình.</w:t>
            </w:r>
          </w:p>
        </w:tc>
        <w:tc>
          <w:tcPr>
            <w:tcW w:w="2625" w:type="dxa"/>
            <w:vAlign w:val="center"/>
          </w:tcPr>
          <w:p w14:paraId="784E50F4" w14:textId="77777777" w:rsidR="00AF52CF" w:rsidRPr="00AF52CF" w:rsidRDefault="00AF52CF" w:rsidP="00AF52CF">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AF52CF" w:rsidRPr="00AF52CF" w14:paraId="7F91F4B4" w14:textId="77777777" w:rsidTr="00D84B9E">
        <w:trPr>
          <w:jc w:val="center"/>
        </w:trPr>
        <w:tc>
          <w:tcPr>
            <w:tcW w:w="851" w:type="dxa"/>
            <w:vMerge w:val="restart"/>
            <w:vAlign w:val="center"/>
          </w:tcPr>
          <w:p w14:paraId="4A1022C3"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1" w:type="dxa"/>
            <w:vMerge w:val="restart"/>
            <w:vAlign w:val="center"/>
          </w:tcPr>
          <w:p w14:paraId="68126496" w14:textId="77777777" w:rsidR="00AF52CF" w:rsidRPr="00AF52CF" w:rsidRDefault="00AF52CF" w:rsidP="00AF52CF">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8539" w:type="dxa"/>
          </w:tcPr>
          <w:p w14:paraId="24A9AEDA" w14:textId="77777777" w:rsidR="00AF52CF" w:rsidRPr="00AF52CF" w:rsidRDefault="00AF52CF" w:rsidP="00AF52CF">
            <w:pPr>
              <w:spacing w:before="120" w:after="120" w:line="240" w:lineRule="auto"/>
              <w:ind w:firstLine="351"/>
              <w:rPr>
                <w:rFonts w:eastAsia="Times New Roman"/>
                <w:bCs/>
                <w:szCs w:val="28"/>
              </w:rPr>
            </w:pPr>
            <w:r w:rsidRPr="00AF52CF">
              <w:rPr>
                <w:rFonts w:eastAsia="Times New Roman"/>
                <w:color w:val="000000"/>
                <w:szCs w:val="28"/>
                <w:lang w:val="en-US"/>
              </w:rPr>
              <w:t xml:space="preserve">Sau khi nhận hồ sơ thủ tục hành chính từ </w:t>
            </w:r>
            <w:r w:rsidRPr="00AF52CF">
              <w:rPr>
                <w:rFonts w:eastAsia="Times New Roman"/>
                <w:szCs w:val="28"/>
                <w:lang w:val="en-US"/>
              </w:rPr>
              <w:t xml:space="preserve">Bộ phận </w:t>
            </w:r>
            <w:r w:rsidRPr="00AF52CF">
              <w:rPr>
                <w:rFonts w:eastAsia="Times New Roman"/>
                <w:szCs w:val="28"/>
              </w:rPr>
              <w:t>tiếp nhận và trả kết quả</w:t>
            </w:r>
            <w:r w:rsidRPr="00AF52CF">
              <w:rPr>
                <w:rFonts w:eastAsia="Times New Roman"/>
                <w:szCs w:val="28"/>
                <w:lang w:val="en-US"/>
              </w:rPr>
              <w:t xml:space="preserve">, chuyên viên </w:t>
            </w:r>
            <w:r w:rsidRPr="00AF52CF">
              <w:rPr>
                <w:rFonts w:eastAsia="Times New Roman"/>
                <w:color w:val="000000"/>
                <w:szCs w:val="28"/>
                <w:lang w:val="en-US"/>
              </w:rPr>
              <w:t xml:space="preserve">Phòng </w:t>
            </w:r>
            <w:r w:rsidRPr="00AF52CF">
              <w:rPr>
                <w:rFonts w:eastAsia="Times New Roman"/>
                <w:szCs w:val="28"/>
                <w:lang w:val="en-US"/>
              </w:rPr>
              <w:t xml:space="preserve">Trẻ em - Bình đẳng giới </w:t>
            </w:r>
            <w:r w:rsidRPr="00AF52CF">
              <w:rPr>
                <w:rFonts w:eastAsia="Times New Roman"/>
                <w:color w:val="000000"/>
                <w:szCs w:val="28"/>
                <w:lang w:val="en-US"/>
              </w:rPr>
              <w:t xml:space="preserve">xem xét, </w:t>
            </w:r>
            <w:r w:rsidRPr="00AF52CF">
              <w:rPr>
                <w:rFonts w:eastAsia="Times New Roman"/>
                <w:bCs/>
                <w:szCs w:val="28"/>
              </w:rPr>
              <w:t>thẩm định hồ sơ, đối chiếu với danh sách cá nhân, gia đình đăng ký nhận chăm sóc thay thế để xem xét, đánh giá sự phù hợp của cá nhân, gia đình đăng ký nhận chăm sóc thay thế; nếu thấy phù hợp, Sở Lao động - Thương binh và Xã hội, Ủy ban nhân dân cấp huyện chuyển danh sách và hồ sơ đến Ủy ban nhân dân cấp xã nơi cá nhân, gia đình đăng ký nhận chăm sóc thay thế cư trú.</w:t>
            </w:r>
          </w:p>
          <w:p w14:paraId="1CA5AB4D" w14:textId="77777777" w:rsidR="00AF52CF" w:rsidRPr="00AF52CF" w:rsidRDefault="00AF52CF" w:rsidP="00AF52CF">
            <w:pPr>
              <w:spacing w:before="120" w:after="120" w:line="240" w:lineRule="auto"/>
              <w:ind w:firstLine="351"/>
              <w:rPr>
                <w:rFonts w:eastAsia="Times New Roman"/>
                <w:bCs/>
                <w:szCs w:val="28"/>
              </w:rPr>
            </w:pPr>
            <w:r w:rsidRPr="00AF52CF">
              <w:rPr>
                <w:rFonts w:eastAsia="Times New Roman"/>
                <w:bCs/>
                <w:szCs w:val="28"/>
              </w:rPr>
              <w:t xml:space="preserve">- Người đứng đầu cơ sở trợ giúp xã hội có trách nhiệm phối hợp với Ủy ban nhân dân cấp xã nơi cư trú của cá nhân, gia đình nhận chăm sóc thay thế thông báo tình hình của trẻ em cho cá nhân, gia đình nhận chăm sóc thay thế, tổ chức cho cá nhân, gia đình nhận chăm sóc thay thế tiếp xúc với trẻ em và đưa trẻ em đến nhà của cá nhân, gia đình nhận chăm sóc thay thế để trẻ em làm quen với môi trường mới; lấy ý kiến, nguyện vọng của trẻ em về cá nhân, gia đình nhận chăm sóc thay thế trong trường hợp trẻ em từ đủ 07 tuổi trở lên. </w:t>
            </w:r>
          </w:p>
          <w:p w14:paraId="1AA9751A" w14:textId="77777777" w:rsidR="00AF52CF" w:rsidRPr="00AF52CF" w:rsidRDefault="00AF52CF" w:rsidP="00AF52CF">
            <w:pPr>
              <w:spacing w:before="120" w:after="120" w:line="240" w:lineRule="auto"/>
              <w:ind w:firstLine="351"/>
              <w:rPr>
                <w:rFonts w:eastAsia="Times New Roman"/>
                <w:bCs/>
                <w:szCs w:val="28"/>
              </w:rPr>
            </w:pPr>
            <w:r w:rsidRPr="00AF52CF">
              <w:rPr>
                <w:rFonts w:eastAsia="Times New Roman"/>
                <w:bCs/>
                <w:szCs w:val="28"/>
              </w:rPr>
              <w:t>- Ủy ban nhân dân cấp xã có trách nhiệm xem xét các điều kiện của cá nhân, gia đình nhận chăm sóc thay thế, nếu đủ điều kiện, Ủy ban nhân dân cấp xã quyết định giao trẻ em cho cá nhân, gia đình nhận chăm sóc thay thế. Ủy ban nhân dân cấp xã gửi quyết định giao trẻ em cho cá nhân, gia đình nhận chăm sóc thay thế đến Sở Lao động - Thương binh và Xã hội hoặc Ủy ban nhân dân cấp huyện hoặc cơ quan, tổ chức có thẩm quyền để làm cơ sở chấm dứt việc chăm sóc thay thế cho trẻ em tại cơ sở trợ giúp xã hội. Việc giao, nhận trẻ em được thực hiện khi có quyết định chăm sóc thay thế của Ủy ban nhân dân cấp xã và quyết định chấm dứt chăm sóc thay thế tại cơ sở trợ giúp xã hội.</w:t>
            </w:r>
          </w:p>
          <w:p w14:paraId="71FE2EE6" w14:textId="77777777" w:rsidR="00AF52CF" w:rsidRPr="00AF52CF" w:rsidRDefault="00AF52CF" w:rsidP="00AF52CF">
            <w:pPr>
              <w:spacing w:before="120" w:after="120" w:line="240" w:lineRule="auto"/>
              <w:ind w:firstLine="351"/>
              <w:rPr>
                <w:rFonts w:eastAsia="Calibri"/>
                <w:szCs w:val="28"/>
              </w:rPr>
            </w:pPr>
            <w:r w:rsidRPr="00AF52CF">
              <w:rPr>
                <w:rFonts w:eastAsia="Calibri"/>
                <w:szCs w:val="28"/>
              </w:rPr>
              <w:t xml:space="preserve"> Trường hợp hồ sơ của cơ sở trợ giúp xã hội cấp tỉnh, cấp huyện qua thẩm tra, thẩm định chưa đủ điều kiện giải quyết thì trong thời gian 03 ngày làm việc kể từ ngày tiếp nhận hồ sơ có văn bản thông báo nêu rõ lý do, nội dung cần bổ sung theo quy định cùng với toàn bộ hồ sơ cho Bộ phận tiếp nhận và trả kết quả cấp tỉnh hoặc cấp huyện để trả cho cá nhân.</w:t>
            </w:r>
          </w:p>
        </w:tc>
        <w:tc>
          <w:tcPr>
            <w:tcW w:w="2625" w:type="dxa"/>
            <w:vAlign w:val="center"/>
          </w:tcPr>
          <w:p w14:paraId="3F5A2032"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Cs/>
                <w:szCs w:val="28"/>
                <w:lang w:val="en-US"/>
              </w:rPr>
              <w:t>25 ngày làm việc</w:t>
            </w:r>
            <w:r w:rsidRPr="00AF52CF">
              <w:rPr>
                <w:rFonts w:eastAsia="Times New Roman"/>
                <w:szCs w:val="28"/>
                <w:lang w:val="en-US"/>
              </w:rPr>
              <w:t>, trong đó:</w:t>
            </w:r>
          </w:p>
        </w:tc>
      </w:tr>
      <w:tr w:rsidR="00AF52CF" w:rsidRPr="00AF52CF" w14:paraId="10526A75" w14:textId="77777777" w:rsidTr="00D84B9E">
        <w:trPr>
          <w:jc w:val="center"/>
        </w:trPr>
        <w:tc>
          <w:tcPr>
            <w:tcW w:w="851" w:type="dxa"/>
            <w:vMerge/>
          </w:tcPr>
          <w:p w14:paraId="1D6595BA"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5D2DCF9E" w14:textId="77777777" w:rsidR="00AF52CF" w:rsidRPr="00AF52CF" w:rsidRDefault="00AF52CF" w:rsidP="00AF52CF">
            <w:pPr>
              <w:spacing w:before="120" w:after="120" w:line="240" w:lineRule="auto"/>
              <w:rPr>
                <w:rFonts w:eastAsia="Times New Roman"/>
                <w:b/>
                <w:bCs/>
                <w:szCs w:val="28"/>
                <w:lang w:val="en-US"/>
              </w:rPr>
            </w:pPr>
          </w:p>
        </w:tc>
        <w:tc>
          <w:tcPr>
            <w:tcW w:w="8539" w:type="dxa"/>
            <w:vAlign w:val="center"/>
          </w:tcPr>
          <w:p w14:paraId="4182D271" w14:textId="77777777" w:rsidR="00AF52CF" w:rsidRPr="00AF52CF" w:rsidRDefault="00AF52CF" w:rsidP="00AF52CF">
            <w:pPr>
              <w:shd w:val="clear" w:color="auto" w:fill="FFFFFF"/>
              <w:spacing w:before="120" w:after="120" w:line="240" w:lineRule="auto"/>
              <w:ind w:firstLine="351"/>
              <w:jc w:val="left"/>
              <w:rPr>
                <w:rFonts w:eastAsia="Times New Roman"/>
                <w:iCs/>
                <w:szCs w:val="28"/>
                <w:lang w:val="en-US"/>
              </w:rPr>
            </w:pPr>
            <w:r w:rsidRPr="00AF52CF">
              <w:rPr>
                <w:rFonts w:eastAsia="Times New Roman"/>
                <w:iCs/>
                <w:szCs w:val="28"/>
                <w:lang w:val="en-US"/>
              </w:rPr>
              <w:t>1. Tiếp nhận hồ sơ (Bộ phận T</w:t>
            </w:r>
            <w:r w:rsidRPr="00AF52CF">
              <w:rPr>
                <w:rFonts w:eastAsia="Times New Roman"/>
                <w:szCs w:val="28"/>
              </w:rPr>
              <w:t>iếp nhận và trả kết quả</w:t>
            </w:r>
            <w:r w:rsidRPr="00AF52CF">
              <w:rPr>
                <w:rFonts w:eastAsia="Times New Roman"/>
                <w:szCs w:val="28"/>
                <w:lang w:val="en-US"/>
              </w:rPr>
              <w:t>)</w:t>
            </w:r>
          </w:p>
        </w:tc>
        <w:tc>
          <w:tcPr>
            <w:tcW w:w="2625" w:type="dxa"/>
            <w:vAlign w:val="center"/>
          </w:tcPr>
          <w:p w14:paraId="52CFFE0F"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szCs w:val="28"/>
                <w:lang w:val="en-US"/>
              </w:rPr>
              <w:t>0,5 ngày làm việc</w:t>
            </w:r>
          </w:p>
        </w:tc>
      </w:tr>
      <w:tr w:rsidR="00AF52CF" w:rsidRPr="00AF52CF" w14:paraId="29697593" w14:textId="77777777" w:rsidTr="00D84B9E">
        <w:trPr>
          <w:jc w:val="center"/>
        </w:trPr>
        <w:tc>
          <w:tcPr>
            <w:tcW w:w="851" w:type="dxa"/>
            <w:vMerge/>
          </w:tcPr>
          <w:p w14:paraId="44CAB849" w14:textId="77777777" w:rsidR="00AF52CF" w:rsidRPr="00AF52CF" w:rsidRDefault="00AF52CF" w:rsidP="00AF52CF">
            <w:pPr>
              <w:spacing w:before="120" w:after="120" w:line="240" w:lineRule="auto"/>
              <w:rPr>
                <w:rFonts w:eastAsia="Times New Roman"/>
                <w:b/>
                <w:bCs/>
                <w:szCs w:val="28"/>
                <w:lang w:val="en-US"/>
              </w:rPr>
            </w:pPr>
          </w:p>
        </w:tc>
        <w:tc>
          <w:tcPr>
            <w:tcW w:w="2581" w:type="dxa"/>
            <w:vMerge/>
          </w:tcPr>
          <w:p w14:paraId="300CA1AF" w14:textId="77777777" w:rsidR="00AF52CF" w:rsidRPr="00AF52CF" w:rsidRDefault="00AF52CF" w:rsidP="00AF52CF">
            <w:pPr>
              <w:spacing w:before="120" w:after="120" w:line="240" w:lineRule="auto"/>
              <w:rPr>
                <w:rFonts w:eastAsia="Times New Roman"/>
                <w:b/>
                <w:bCs/>
                <w:szCs w:val="28"/>
                <w:lang w:val="en-US"/>
              </w:rPr>
            </w:pPr>
          </w:p>
        </w:tc>
        <w:tc>
          <w:tcPr>
            <w:tcW w:w="8539" w:type="dxa"/>
          </w:tcPr>
          <w:p w14:paraId="6FA39641" w14:textId="77777777" w:rsidR="00AF52CF" w:rsidRPr="00AF52CF" w:rsidRDefault="00AF52CF" w:rsidP="00AF52CF">
            <w:pPr>
              <w:shd w:val="clear" w:color="auto" w:fill="FFFFFF"/>
              <w:spacing w:before="120" w:after="120" w:line="240" w:lineRule="auto"/>
              <w:ind w:firstLine="351"/>
              <w:rPr>
                <w:rFonts w:eastAsia="Times New Roman"/>
                <w:b/>
                <w:bCs/>
                <w:szCs w:val="28"/>
                <w:lang w:val="en-US"/>
              </w:rPr>
            </w:pPr>
            <w:r w:rsidRPr="00AF52CF">
              <w:rPr>
                <w:rFonts w:eastAsia="Times New Roman"/>
                <w:iCs/>
                <w:szCs w:val="28"/>
                <w:lang w:val="en-US"/>
              </w:rPr>
              <w:t>2. Giải quyết hồ sơ (Sở Lao động – Thương binh và Xã hội hoặc Phòng Lao động – Thương binh và Xã hội), trong đó:</w:t>
            </w:r>
          </w:p>
        </w:tc>
        <w:tc>
          <w:tcPr>
            <w:tcW w:w="2625" w:type="dxa"/>
            <w:vAlign w:val="center"/>
          </w:tcPr>
          <w:p w14:paraId="71C83A17"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iCs/>
                <w:szCs w:val="28"/>
                <w:lang w:val="en-US"/>
              </w:rPr>
              <w:t>24 ngày làm việc</w:t>
            </w:r>
          </w:p>
        </w:tc>
      </w:tr>
      <w:tr w:rsidR="00AF52CF" w:rsidRPr="00AF52CF" w14:paraId="4036BD7A" w14:textId="77777777" w:rsidTr="00D84B9E">
        <w:trPr>
          <w:jc w:val="center"/>
        </w:trPr>
        <w:tc>
          <w:tcPr>
            <w:tcW w:w="851" w:type="dxa"/>
            <w:vMerge/>
          </w:tcPr>
          <w:p w14:paraId="4DD04D90" w14:textId="77777777" w:rsidR="00AF52CF" w:rsidRPr="00AF52CF" w:rsidRDefault="00AF52CF" w:rsidP="00AF52CF">
            <w:pPr>
              <w:spacing w:before="120" w:after="120" w:line="240" w:lineRule="auto"/>
              <w:rPr>
                <w:rFonts w:eastAsia="Times New Roman"/>
                <w:bCs/>
                <w:szCs w:val="28"/>
                <w:lang w:val="en-US"/>
              </w:rPr>
            </w:pPr>
          </w:p>
        </w:tc>
        <w:tc>
          <w:tcPr>
            <w:tcW w:w="2581" w:type="dxa"/>
            <w:vMerge/>
          </w:tcPr>
          <w:p w14:paraId="4B3C59E4" w14:textId="77777777" w:rsidR="00AF52CF" w:rsidRPr="00AF52CF" w:rsidRDefault="00AF52CF" w:rsidP="00AF52CF">
            <w:pPr>
              <w:spacing w:before="120" w:after="120" w:line="240" w:lineRule="auto"/>
              <w:rPr>
                <w:rFonts w:eastAsia="Times New Roman"/>
                <w:bCs/>
                <w:szCs w:val="28"/>
                <w:lang w:val="en-US"/>
              </w:rPr>
            </w:pPr>
          </w:p>
        </w:tc>
        <w:tc>
          <w:tcPr>
            <w:tcW w:w="8539" w:type="dxa"/>
          </w:tcPr>
          <w:p w14:paraId="65514BBB"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Chuyên viên phòng chuyên môn</w:t>
            </w:r>
          </w:p>
          <w:p w14:paraId="7AD31ED8"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Lãnh đạo phòng chuyên môn</w:t>
            </w:r>
          </w:p>
          <w:p w14:paraId="1053437A"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Lãnh đạo Sở</w:t>
            </w:r>
          </w:p>
          <w:p w14:paraId="65504E4C"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Văn thư Sở</w:t>
            </w:r>
          </w:p>
        </w:tc>
        <w:tc>
          <w:tcPr>
            <w:tcW w:w="2625" w:type="dxa"/>
            <w:vAlign w:val="center"/>
          </w:tcPr>
          <w:p w14:paraId="54D8B58A"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07 ngày làm việc;</w:t>
            </w:r>
          </w:p>
          <w:p w14:paraId="18B9599C"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01 ngày làm việc;</w:t>
            </w:r>
          </w:p>
          <w:p w14:paraId="19AF6D6C"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0,5 ngày làm việc</w:t>
            </w:r>
          </w:p>
          <w:p w14:paraId="7A05811A"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0,5 ngày làm việc;</w:t>
            </w:r>
          </w:p>
        </w:tc>
      </w:tr>
      <w:tr w:rsidR="00AF52CF" w:rsidRPr="00AF52CF" w14:paraId="2AF1E16E" w14:textId="77777777" w:rsidTr="00D84B9E">
        <w:trPr>
          <w:jc w:val="center"/>
        </w:trPr>
        <w:tc>
          <w:tcPr>
            <w:tcW w:w="851" w:type="dxa"/>
            <w:vMerge/>
          </w:tcPr>
          <w:p w14:paraId="0F0FD50E" w14:textId="77777777" w:rsidR="00AF52CF" w:rsidRPr="00AF52CF" w:rsidRDefault="00AF52CF" w:rsidP="00AF52CF">
            <w:pPr>
              <w:spacing w:before="120" w:after="120" w:line="240" w:lineRule="auto"/>
              <w:rPr>
                <w:rFonts w:eastAsia="Times New Roman"/>
                <w:bCs/>
                <w:szCs w:val="28"/>
                <w:lang w:val="en-US"/>
              </w:rPr>
            </w:pPr>
          </w:p>
        </w:tc>
        <w:tc>
          <w:tcPr>
            <w:tcW w:w="2581" w:type="dxa"/>
            <w:vMerge/>
          </w:tcPr>
          <w:p w14:paraId="6D6D247E" w14:textId="77777777" w:rsidR="00AF52CF" w:rsidRPr="00AF52CF" w:rsidRDefault="00AF52CF" w:rsidP="00AF52CF">
            <w:pPr>
              <w:spacing w:before="120" w:after="120" w:line="240" w:lineRule="auto"/>
              <w:rPr>
                <w:rFonts w:eastAsia="Times New Roman"/>
                <w:bCs/>
                <w:szCs w:val="28"/>
                <w:lang w:val="en-US"/>
              </w:rPr>
            </w:pPr>
          </w:p>
        </w:tc>
        <w:tc>
          <w:tcPr>
            <w:tcW w:w="8539" w:type="dxa"/>
          </w:tcPr>
          <w:p w14:paraId="0F1DEEA3"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Công chức chuyên môn cấp xã</w:t>
            </w:r>
          </w:p>
          <w:p w14:paraId="0A58963F"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Lãnh đạo UBND cấp xã</w:t>
            </w:r>
          </w:p>
          <w:p w14:paraId="038896C1" w14:textId="77777777" w:rsidR="00AF52CF" w:rsidRPr="00AF52CF" w:rsidRDefault="00AF52CF" w:rsidP="00AF52CF">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Văn thư cấp xã</w:t>
            </w:r>
          </w:p>
        </w:tc>
        <w:tc>
          <w:tcPr>
            <w:tcW w:w="2625" w:type="dxa"/>
            <w:vAlign w:val="center"/>
          </w:tcPr>
          <w:p w14:paraId="2A0C0F81"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12 ngày làm việc;</w:t>
            </w:r>
          </w:p>
          <w:p w14:paraId="2BBB93D8"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02 ngày làm việc;</w:t>
            </w:r>
          </w:p>
          <w:p w14:paraId="56237FFD" w14:textId="77777777" w:rsidR="00AF52CF" w:rsidRPr="00AF52CF" w:rsidRDefault="00AF52CF" w:rsidP="00AF52CF">
            <w:pPr>
              <w:spacing w:before="120" w:after="120" w:line="240" w:lineRule="auto"/>
              <w:jc w:val="center"/>
              <w:rPr>
                <w:rFonts w:eastAsia="Times New Roman"/>
                <w:bCs/>
                <w:szCs w:val="28"/>
                <w:lang w:val="en-US"/>
              </w:rPr>
            </w:pPr>
            <w:r w:rsidRPr="00AF52CF">
              <w:rPr>
                <w:rFonts w:eastAsia="Times New Roman"/>
                <w:bCs/>
                <w:szCs w:val="28"/>
                <w:lang w:val="en-US"/>
              </w:rPr>
              <w:t>01 ngày làm việc</w:t>
            </w:r>
          </w:p>
        </w:tc>
      </w:tr>
      <w:tr w:rsidR="00AF52CF" w:rsidRPr="00AF52CF" w14:paraId="00568CA8" w14:textId="77777777" w:rsidTr="00D84B9E">
        <w:trPr>
          <w:jc w:val="center"/>
        </w:trPr>
        <w:tc>
          <w:tcPr>
            <w:tcW w:w="851" w:type="dxa"/>
            <w:vAlign w:val="center"/>
          </w:tcPr>
          <w:p w14:paraId="1C620E9B" w14:textId="77777777" w:rsidR="00AF52CF" w:rsidRPr="00AF52CF" w:rsidRDefault="00AF52CF" w:rsidP="00AF52CF">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1" w:type="dxa"/>
            <w:vAlign w:val="center"/>
          </w:tcPr>
          <w:p w14:paraId="78D71B62" w14:textId="77777777" w:rsidR="00AF52CF" w:rsidRPr="00AF52CF" w:rsidRDefault="00AF52CF" w:rsidP="00AF52CF">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6F427EF3" w14:textId="77777777" w:rsidR="00AF52CF" w:rsidRPr="00AF52CF" w:rsidRDefault="00AF52CF" w:rsidP="00AF52CF">
            <w:pPr>
              <w:spacing w:before="120" w:after="120" w:line="240" w:lineRule="auto"/>
              <w:jc w:val="center"/>
              <w:rPr>
                <w:rFonts w:eastAsia="Times New Roman"/>
                <w:b/>
                <w:bCs/>
                <w:szCs w:val="28"/>
                <w:lang w:val="en-US"/>
              </w:rPr>
            </w:pPr>
          </w:p>
        </w:tc>
        <w:tc>
          <w:tcPr>
            <w:tcW w:w="8539" w:type="dxa"/>
          </w:tcPr>
          <w:p w14:paraId="650D3652" w14:textId="77777777" w:rsidR="00AF52CF" w:rsidRPr="009D24D2" w:rsidRDefault="00AF52CF" w:rsidP="00AF52CF">
            <w:pPr>
              <w:spacing w:before="120" w:after="120" w:line="240" w:lineRule="auto"/>
              <w:ind w:firstLine="351"/>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46E9E658" w14:textId="77777777" w:rsidR="00AF52CF" w:rsidRPr="009D24D2" w:rsidRDefault="00AF52CF" w:rsidP="00AF52CF">
            <w:pPr>
              <w:spacing w:before="120" w:after="120" w:line="240" w:lineRule="auto"/>
              <w:ind w:firstLine="351"/>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16368FCB" w14:textId="77777777" w:rsidR="00AF52CF" w:rsidRPr="009D24D2" w:rsidRDefault="00AF52CF" w:rsidP="00AF52CF">
            <w:pPr>
              <w:spacing w:before="120" w:after="120" w:line="240" w:lineRule="auto"/>
              <w:ind w:firstLine="351"/>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xuất trình giấy hẹn trả kết quả). Công chức trả kết quả kiểm tra phiếu hẹn và yêu cầu người đến nhận kết quả ký nhận vào sổ và trao kết quả.</w:t>
            </w:r>
          </w:p>
          <w:p w14:paraId="46371FB5" w14:textId="77777777" w:rsidR="00AF52CF" w:rsidRPr="009D24D2" w:rsidRDefault="00AF52CF" w:rsidP="00AF52CF">
            <w:pPr>
              <w:spacing w:before="120" w:after="120" w:line="240" w:lineRule="auto"/>
              <w:ind w:firstLine="351"/>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 xml:space="preserve">Trung tâm </w:t>
            </w:r>
            <w:r w:rsidR="00895DF6" w:rsidRPr="009D24D2">
              <w:rPr>
                <w:rFonts w:eastAsia="Calibri"/>
                <w:bCs/>
                <w:szCs w:val="28"/>
                <w:lang w:val="en-US"/>
              </w:rPr>
              <w:t>H</w:t>
            </w:r>
            <w:r w:rsidRPr="009D24D2">
              <w:rPr>
                <w:rFonts w:eastAsia="Calibri"/>
                <w:bCs/>
                <w:szCs w:val="28"/>
                <w:lang w:val="en-US"/>
              </w:rPr>
              <w:t>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4BC84F1A" w14:textId="77777777" w:rsidR="00AF52CF" w:rsidRPr="009D24D2" w:rsidRDefault="00AF52CF" w:rsidP="00AF52CF">
            <w:pPr>
              <w:spacing w:before="120" w:after="120" w:line="240" w:lineRule="auto"/>
              <w:ind w:firstLine="351"/>
              <w:rPr>
                <w:rFonts w:eastAsia="Calibri"/>
                <w:szCs w:val="28"/>
                <w:lang w:val="en-US"/>
              </w:rPr>
            </w:pPr>
            <w:r w:rsidRPr="009D24D2">
              <w:rPr>
                <w:rFonts w:eastAsia="Times New Roman"/>
                <w:szCs w:val="28"/>
                <w:lang w:val="en-US"/>
              </w:rPr>
              <w:t>Thời gian trả kết quả: Sáng: từ 07 giờ đến 11 giờ 30 phút; chiều: từ 13 giờ 30 đến 17 giờ của các ngày làm việc.</w:t>
            </w:r>
          </w:p>
        </w:tc>
        <w:tc>
          <w:tcPr>
            <w:tcW w:w="2625" w:type="dxa"/>
            <w:vAlign w:val="center"/>
          </w:tcPr>
          <w:p w14:paraId="5E8F64F2" w14:textId="77777777" w:rsidR="00AF52CF" w:rsidRPr="00AF52CF" w:rsidRDefault="00AF52CF" w:rsidP="00AF52CF">
            <w:pPr>
              <w:spacing w:before="120" w:after="120" w:line="240" w:lineRule="auto"/>
              <w:jc w:val="center"/>
              <w:rPr>
                <w:rFonts w:eastAsia="Times New Roman"/>
                <w:i/>
                <w:iCs/>
                <w:szCs w:val="28"/>
                <w:lang w:val="nl-NL"/>
              </w:rPr>
            </w:pPr>
            <w:r w:rsidRPr="00AF52CF">
              <w:rPr>
                <w:rFonts w:eastAsia="Times New Roman"/>
                <w:i/>
                <w:iCs/>
                <w:szCs w:val="28"/>
                <w:lang w:val="nl-NL"/>
              </w:rPr>
              <w:t>0,5 ngày làm việc</w:t>
            </w:r>
          </w:p>
          <w:p w14:paraId="3E208336" w14:textId="77777777" w:rsidR="00AF52CF" w:rsidRPr="00AF52CF" w:rsidRDefault="00AF52CF" w:rsidP="00AF52CF">
            <w:pPr>
              <w:spacing w:before="120" w:after="120" w:line="240" w:lineRule="auto"/>
              <w:jc w:val="center"/>
              <w:rPr>
                <w:rFonts w:eastAsia="Times New Roman"/>
                <w:i/>
                <w:iCs/>
                <w:szCs w:val="28"/>
                <w:lang w:val="nl-NL"/>
              </w:rPr>
            </w:pPr>
          </w:p>
        </w:tc>
      </w:tr>
    </w:tbl>
    <w:p w14:paraId="135EBAF0" w14:textId="77777777" w:rsidR="00AF52CF" w:rsidRPr="009D24D2" w:rsidRDefault="00AF52CF" w:rsidP="00770D89">
      <w:pPr>
        <w:numPr>
          <w:ilvl w:val="1"/>
          <w:numId w:val="19"/>
        </w:numPr>
        <w:shd w:val="clear" w:color="auto" w:fill="FFFFFF"/>
        <w:tabs>
          <w:tab w:val="left" w:pos="1134"/>
        </w:tabs>
        <w:spacing w:before="120" w:after="120" w:line="240" w:lineRule="auto"/>
        <w:ind w:left="0" w:firstLine="567"/>
        <w:contextualSpacing/>
        <w:jc w:val="left"/>
        <w:rPr>
          <w:rFonts w:eastAsia="Times New Roman"/>
          <w:i/>
          <w:iCs/>
          <w:szCs w:val="28"/>
        </w:rPr>
      </w:pPr>
      <w:r w:rsidRPr="009D24D2">
        <w:rPr>
          <w:rFonts w:eastAsia="Times New Roman"/>
          <w:b/>
          <w:bCs/>
          <w:szCs w:val="28"/>
        </w:rPr>
        <w:t xml:space="preserve">Thành phần, số lượng hồ sơ </w:t>
      </w:r>
    </w:p>
    <w:p w14:paraId="34363B9E" w14:textId="77777777" w:rsidR="00AF52CF" w:rsidRPr="009D24D2" w:rsidRDefault="00AF52CF" w:rsidP="00AF52CF">
      <w:pPr>
        <w:shd w:val="clear" w:color="auto" w:fill="FFFFFF"/>
        <w:tabs>
          <w:tab w:val="left" w:pos="1134"/>
        </w:tabs>
        <w:spacing w:before="120" w:after="120" w:line="240" w:lineRule="auto"/>
        <w:ind w:firstLine="567"/>
        <w:rPr>
          <w:rFonts w:eastAsia="Times New Roman"/>
          <w:i/>
          <w:iCs/>
          <w:szCs w:val="28"/>
        </w:rPr>
      </w:pPr>
      <w:r w:rsidRPr="009D24D2">
        <w:rPr>
          <w:rFonts w:eastAsia="Times New Roman"/>
          <w:b/>
          <w:szCs w:val="28"/>
        </w:rPr>
        <w:t xml:space="preserve">a) Thành phần hồ sơ </w:t>
      </w:r>
    </w:p>
    <w:p w14:paraId="1F99E79C"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xml:space="preserve">- </w:t>
      </w:r>
      <w:bookmarkStart w:id="129" w:name="chuong_pl_14_name"/>
      <w:r w:rsidRPr="00AF52CF">
        <w:rPr>
          <w:rFonts w:eastAsia="Times New Roman"/>
          <w:bCs/>
          <w:szCs w:val="28"/>
        </w:rPr>
        <w:t>Danh sách trẻ em cần được chuyển hình thức chăm sóc thay thế</w:t>
      </w:r>
      <w:bookmarkEnd w:id="129"/>
      <w:r w:rsidRPr="00AF52CF">
        <w:rPr>
          <w:rFonts w:eastAsia="Times New Roman"/>
          <w:bCs/>
          <w:szCs w:val="28"/>
        </w:rPr>
        <w:t>.</w:t>
      </w:r>
    </w:p>
    <w:p w14:paraId="6E571519"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xml:space="preserve">- Hồ sơ trẻ em có nhu cầu tìm cá nhân, gia đình chăm sóc thay thế, gồm: </w:t>
      </w:r>
    </w:p>
    <w:p w14:paraId="1DD16096"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Giấy chứng sinh hoặc giấy khai sinh hoặc chứng minh nhân dân hoặc căn cước công dân hoặc hộ chiếu (nếu có);</w:t>
      </w:r>
    </w:p>
    <w:p w14:paraId="047321C1"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Giấy khám sức khỏe do cơ quan y tế cấp theo quy định của pháp luật;</w:t>
      </w:r>
    </w:p>
    <w:p w14:paraId="4FE2929F"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+ 02 ảnh toàn thân, nhìn thẳng, kích cỡ 8 cm x 10 cm, chụp trong thời gian trước thời điểm lập hồ sơ không quá 06 tháng;</w:t>
      </w:r>
    </w:p>
    <w:p w14:paraId="421FCFBA"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xml:space="preserve">+ Báo cáo đánh giá của cộng tác viên công tác xã hội cấp xã về hoàn cảnh, tình trạng và nhu cầu, nguyện vọng của trẻ em </w:t>
      </w:r>
      <w:r w:rsidRPr="00AF52CF">
        <w:rPr>
          <w:rFonts w:eastAsia="Times New Roman"/>
          <w:bCs/>
          <w:i/>
          <w:szCs w:val="28"/>
        </w:rPr>
        <w:t>(Mẫu số 10 ban hành kèm theo Nghị định số 56/2017/NĐ-CP)</w:t>
      </w:r>
      <w:r w:rsidRPr="00AF52CF">
        <w:rPr>
          <w:rFonts w:eastAsia="Times New Roman"/>
          <w:bCs/>
          <w:szCs w:val="28"/>
        </w:rPr>
        <w:t>;</w:t>
      </w:r>
    </w:p>
    <w:p w14:paraId="5970F6F9"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Biên bản xác nhận do Ủy ban nhân dân cấp xã hoặc công an cấp xã nơi phát hiện trẻ em bị bỏ rơi;</w:t>
      </w:r>
    </w:p>
    <w:p w14:paraId="5DBF9794" w14:textId="77777777" w:rsidR="00AF52CF" w:rsidRPr="00AF52CF" w:rsidRDefault="00AF52CF" w:rsidP="00D84B9E">
      <w:pPr>
        <w:tabs>
          <w:tab w:val="left" w:pos="1134"/>
        </w:tabs>
        <w:spacing w:before="120" w:after="120" w:line="240" w:lineRule="auto"/>
        <w:ind w:firstLine="567"/>
        <w:rPr>
          <w:rFonts w:eastAsia="Times New Roman"/>
          <w:bCs/>
          <w:szCs w:val="28"/>
        </w:rPr>
      </w:pPr>
      <w:r w:rsidRPr="00AF52CF">
        <w:rPr>
          <w:rFonts w:eastAsia="Times New Roman"/>
          <w:bCs/>
          <w:szCs w:val="28"/>
        </w:rPr>
        <w:t>+ Bản sao Quyết định tạm thời cách ly trẻ em khỏi cha, mẹ, người chăm sóc trẻ em và áp dụng biện pháp chăm sóc thay thế của Chủ tịch Ủy ban nhân dân cấp xã hoặc Tòa án nhân dân cấp huyện.</w:t>
      </w:r>
    </w:p>
    <w:p w14:paraId="1A2702E7" w14:textId="77777777" w:rsidR="00AF52CF" w:rsidRPr="00AF52CF" w:rsidRDefault="00AF52CF" w:rsidP="00D84B9E">
      <w:pPr>
        <w:tabs>
          <w:tab w:val="left" w:pos="1134"/>
        </w:tabs>
        <w:spacing w:before="120" w:after="120" w:line="240" w:lineRule="auto"/>
        <w:ind w:firstLine="567"/>
        <w:rPr>
          <w:rFonts w:eastAsia="Calibri"/>
          <w:szCs w:val="28"/>
        </w:rPr>
      </w:pPr>
      <w:r w:rsidRPr="00AF52CF">
        <w:rPr>
          <w:rFonts w:eastAsia="Calibri"/>
          <w:szCs w:val="28"/>
        </w:rPr>
        <w:t>+  Bản sao Quyết định của cơ quan có thẩm quyền tiếp nhận trẻ em vào cơ sở trợ giúp xã hội;</w:t>
      </w:r>
    </w:p>
    <w:p w14:paraId="65A70E3D" w14:textId="77777777" w:rsidR="00AF52CF" w:rsidRPr="00AF52CF" w:rsidRDefault="00AF52CF" w:rsidP="00D84B9E">
      <w:pPr>
        <w:tabs>
          <w:tab w:val="left" w:pos="1134"/>
        </w:tabs>
        <w:spacing w:before="120" w:after="120" w:line="240" w:lineRule="auto"/>
        <w:ind w:firstLine="567"/>
        <w:rPr>
          <w:rFonts w:eastAsia="Calibri"/>
          <w:szCs w:val="28"/>
        </w:rPr>
      </w:pPr>
      <w:r w:rsidRPr="00AF52CF">
        <w:rPr>
          <w:rFonts w:eastAsia="Calibri"/>
          <w:szCs w:val="28"/>
        </w:rPr>
        <w:t>+ Báo cáo đánh giá của người có thẩm quyền của cơ sở trợ giúp xã hội về hoàn cảnh, tình trạng và nhu cầu, nguyện vọng của trẻ em theo biên bản xác nhận do Ủy ban hân dân cấp xã hoặc công an cấp xã nơi phát hiện trẻ em bị bỏ rơi;</w:t>
      </w:r>
    </w:p>
    <w:p w14:paraId="54DA2E73" w14:textId="77777777" w:rsidR="00AF52CF" w:rsidRPr="00AF52CF" w:rsidRDefault="00AF52CF" w:rsidP="00D84B9E">
      <w:pPr>
        <w:shd w:val="clear" w:color="auto" w:fill="FFFFFF"/>
        <w:tabs>
          <w:tab w:val="left" w:pos="1134"/>
        </w:tabs>
        <w:spacing w:before="120" w:after="120" w:line="240" w:lineRule="auto"/>
        <w:ind w:firstLine="567"/>
        <w:rPr>
          <w:rFonts w:eastAsia="Times New Roman"/>
          <w:szCs w:val="28"/>
        </w:rPr>
      </w:pPr>
      <w:r w:rsidRPr="00AF52CF">
        <w:rPr>
          <w:rFonts w:eastAsia="Times New Roman"/>
          <w:b/>
          <w:szCs w:val="28"/>
        </w:rPr>
        <w:t>b) Số lượng hồ sơ</w:t>
      </w:r>
      <w:r w:rsidRPr="00AF52CF">
        <w:rPr>
          <w:rFonts w:eastAsia="Times New Roman"/>
          <w:szCs w:val="28"/>
        </w:rPr>
        <w:t>: 01 bộ</w:t>
      </w:r>
    </w:p>
    <w:p w14:paraId="5134C805" w14:textId="77777777" w:rsidR="00AF52CF" w:rsidRPr="00AF52CF" w:rsidRDefault="00AF52CF" w:rsidP="00D84B9E">
      <w:pPr>
        <w:numPr>
          <w:ilvl w:val="1"/>
          <w:numId w:val="19"/>
        </w:numPr>
        <w:tabs>
          <w:tab w:val="left" w:pos="1134"/>
        </w:tabs>
        <w:spacing w:before="120" w:after="120" w:line="240" w:lineRule="auto"/>
        <w:ind w:left="0" w:firstLine="567"/>
        <w:contextualSpacing/>
        <w:rPr>
          <w:rFonts w:eastAsia="Times New Roman"/>
          <w:bCs/>
          <w:szCs w:val="28"/>
        </w:rPr>
      </w:pPr>
      <w:r w:rsidRPr="00AF52CF">
        <w:rPr>
          <w:rFonts w:eastAsia="Times New Roman"/>
          <w:b/>
          <w:bCs/>
          <w:szCs w:val="28"/>
        </w:rPr>
        <w:t xml:space="preserve">Đối tượng thực hiện thủ tục hành chính:  </w:t>
      </w:r>
      <w:r w:rsidRPr="00AF52CF">
        <w:rPr>
          <w:rFonts w:eastAsia="Times New Roman"/>
          <w:bCs/>
          <w:szCs w:val="28"/>
        </w:rPr>
        <w:t>Cơ sở trợ giúp xã hội nơi trẻ em đang được chăm sóc thay thế; Cá nhân, gia đình nhận chăm sóc thay thế cho trẻ em.</w:t>
      </w:r>
    </w:p>
    <w:p w14:paraId="70EA4446" w14:textId="77777777" w:rsidR="00AF52CF" w:rsidRPr="00AF52CF" w:rsidRDefault="00AF52CF" w:rsidP="00D84B9E">
      <w:pPr>
        <w:numPr>
          <w:ilvl w:val="1"/>
          <w:numId w:val="19"/>
        </w:numPr>
        <w:tabs>
          <w:tab w:val="left" w:pos="1134"/>
        </w:tabs>
        <w:spacing w:before="120" w:after="120" w:line="240" w:lineRule="auto"/>
        <w:ind w:left="0" w:firstLine="567"/>
        <w:contextualSpacing/>
        <w:rPr>
          <w:rFonts w:eastAsia="Calibri"/>
          <w:bCs/>
          <w:szCs w:val="28"/>
        </w:rPr>
      </w:pPr>
      <w:r w:rsidRPr="00AF52CF">
        <w:rPr>
          <w:rFonts w:eastAsia="Calibri"/>
          <w:b/>
          <w:bCs/>
          <w:szCs w:val="28"/>
        </w:rPr>
        <w:t xml:space="preserve">Cơ quan giải quyết thủ tục hành chính: </w:t>
      </w:r>
      <w:r w:rsidRPr="00AF52CF">
        <w:rPr>
          <w:rFonts w:eastAsia="Calibri"/>
          <w:szCs w:val="28"/>
        </w:rPr>
        <w:t> </w:t>
      </w:r>
      <w:r w:rsidRPr="00AF52CF">
        <w:rPr>
          <w:rFonts w:eastAsia="Calibri"/>
          <w:bCs/>
          <w:szCs w:val="28"/>
        </w:rPr>
        <w:t xml:space="preserve">Sở Lao động - Thương binh và Xã hội hoặc Ủy ban nhân dân cấp huyện; Ủy ban nhân dân cấp xã. </w:t>
      </w:r>
    </w:p>
    <w:p w14:paraId="664A372D" w14:textId="77777777" w:rsidR="00AF52CF" w:rsidRPr="00AF52CF" w:rsidRDefault="00AF52CF" w:rsidP="00D84B9E">
      <w:pPr>
        <w:numPr>
          <w:ilvl w:val="1"/>
          <w:numId w:val="19"/>
        </w:numPr>
        <w:tabs>
          <w:tab w:val="left" w:pos="1134"/>
        </w:tabs>
        <w:spacing w:before="120" w:after="120" w:line="240" w:lineRule="auto"/>
        <w:ind w:left="0" w:firstLine="567"/>
        <w:contextualSpacing/>
        <w:rPr>
          <w:rFonts w:eastAsia="Times New Roman"/>
          <w:bCs/>
          <w:szCs w:val="28"/>
        </w:rPr>
      </w:pPr>
      <w:r w:rsidRPr="00AF52CF">
        <w:rPr>
          <w:rFonts w:eastAsia="Times New Roman"/>
          <w:b/>
          <w:bCs/>
          <w:szCs w:val="28"/>
        </w:rPr>
        <w:t xml:space="preserve">Kết quả thực hiện thủ tục hành chính: </w:t>
      </w:r>
      <w:r w:rsidRPr="00AF52CF">
        <w:rPr>
          <w:rFonts w:eastAsia="Times New Roman"/>
          <w:bCs/>
          <w:szCs w:val="28"/>
        </w:rPr>
        <w:t>Quyết định của Chủ tịch Ủy ban nhân dân cấp xã giao trẻ em cho cá nhân, gia đình nhận chăm sóc thay thế.</w:t>
      </w:r>
    </w:p>
    <w:p w14:paraId="48339C07" w14:textId="77777777" w:rsidR="00AF52CF" w:rsidRPr="00AF52CF" w:rsidRDefault="00AF52CF" w:rsidP="00D84B9E">
      <w:pPr>
        <w:numPr>
          <w:ilvl w:val="1"/>
          <w:numId w:val="19"/>
        </w:numPr>
        <w:tabs>
          <w:tab w:val="left" w:pos="1134"/>
        </w:tabs>
        <w:spacing w:before="120" w:after="120" w:line="240" w:lineRule="auto"/>
        <w:ind w:left="0" w:firstLine="567"/>
        <w:contextualSpacing/>
        <w:rPr>
          <w:rFonts w:eastAsia="Times New Roman"/>
          <w:i/>
          <w:iCs/>
          <w:szCs w:val="28"/>
        </w:rPr>
      </w:pPr>
      <w:r w:rsidRPr="00AF52CF">
        <w:rPr>
          <w:rFonts w:eastAsia="Times New Roman"/>
          <w:b/>
          <w:bCs/>
          <w:szCs w:val="28"/>
        </w:rPr>
        <w:t>Phí, lệ phí:</w:t>
      </w:r>
      <w:r w:rsidRPr="00AF52CF">
        <w:rPr>
          <w:rFonts w:eastAsia="Times New Roman"/>
          <w:szCs w:val="28"/>
        </w:rPr>
        <w:t> </w:t>
      </w:r>
      <w:r w:rsidRPr="00AF52CF">
        <w:rPr>
          <w:rFonts w:eastAsia="Times New Roman"/>
          <w:iCs/>
          <w:szCs w:val="28"/>
        </w:rPr>
        <w:t>Không.</w:t>
      </w:r>
    </w:p>
    <w:p w14:paraId="7EF59AD8" w14:textId="77777777" w:rsidR="00AF52CF" w:rsidRPr="00AF52CF" w:rsidRDefault="00AF52CF" w:rsidP="00D84B9E">
      <w:pPr>
        <w:numPr>
          <w:ilvl w:val="1"/>
          <w:numId w:val="19"/>
        </w:numPr>
        <w:shd w:val="clear" w:color="auto" w:fill="FFFFFF"/>
        <w:tabs>
          <w:tab w:val="left" w:pos="1134"/>
        </w:tabs>
        <w:spacing w:before="120" w:after="120" w:line="240" w:lineRule="auto"/>
        <w:ind w:left="0" w:firstLine="567"/>
        <w:contextualSpacing/>
        <w:rPr>
          <w:rFonts w:eastAsia="Times New Roman"/>
          <w:b/>
          <w:bCs/>
          <w:szCs w:val="28"/>
        </w:rPr>
      </w:pPr>
      <w:r w:rsidRPr="00AF52CF">
        <w:rPr>
          <w:rFonts w:eastAsia="Times New Roman"/>
          <w:b/>
          <w:bCs/>
          <w:szCs w:val="28"/>
        </w:rPr>
        <w:t xml:space="preserve">Tên mẫu đơn, mẫu tờ khai: </w:t>
      </w:r>
    </w:p>
    <w:p w14:paraId="2F425CA9" w14:textId="77777777" w:rsidR="00AF52CF" w:rsidRPr="00AF52CF" w:rsidRDefault="00AF52CF" w:rsidP="00D84B9E">
      <w:pPr>
        <w:tabs>
          <w:tab w:val="left" w:pos="1134"/>
        </w:tabs>
        <w:spacing w:before="120" w:after="120" w:line="240" w:lineRule="auto"/>
        <w:ind w:firstLine="567"/>
        <w:rPr>
          <w:rFonts w:eastAsia="Times New Roman"/>
          <w:bCs/>
          <w:szCs w:val="28"/>
        </w:rPr>
      </w:pPr>
      <w:r w:rsidRPr="00AF52CF">
        <w:rPr>
          <w:rFonts w:eastAsia="Times New Roman"/>
          <w:bCs/>
          <w:szCs w:val="28"/>
        </w:rPr>
        <w:t xml:space="preserve">- Danh sách trẻ em cần được chuyển hình thức chăm sóc thay thế </w:t>
      </w:r>
      <w:r w:rsidRPr="00AF52CF">
        <w:rPr>
          <w:rFonts w:eastAsia="Times New Roman"/>
          <w:bCs/>
          <w:i/>
          <w:szCs w:val="28"/>
        </w:rPr>
        <w:t>(Mẫu số 14 ban hành kèm theo Nghị định số 56/2017/NĐ-CP)</w:t>
      </w:r>
      <w:r w:rsidRPr="00AF52CF">
        <w:rPr>
          <w:rFonts w:eastAsia="Times New Roman"/>
          <w:bCs/>
          <w:szCs w:val="28"/>
        </w:rPr>
        <w:t>;</w:t>
      </w:r>
    </w:p>
    <w:p w14:paraId="1FE9938B" w14:textId="77777777" w:rsidR="00AF52CF" w:rsidRPr="00AF52CF" w:rsidRDefault="00AF52CF" w:rsidP="00D84B9E">
      <w:pPr>
        <w:tabs>
          <w:tab w:val="left" w:pos="1134"/>
        </w:tabs>
        <w:spacing w:before="120" w:after="120" w:line="240" w:lineRule="auto"/>
        <w:ind w:firstLine="567"/>
        <w:rPr>
          <w:rFonts w:eastAsia="Times New Roman"/>
          <w:bCs/>
          <w:szCs w:val="28"/>
        </w:rPr>
      </w:pPr>
      <w:r w:rsidRPr="00AF52CF">
        <w:rPr>
          <w:rFonts w:eastAsia="Times New Roman"/>
          <w:bCs/>
          <w:szCs w:val="28"/>
        </w:rPr>
        <w:t xml:space="preserve">- Báo cáo đánh giá hoàn cảnh, tình trạng và nhu cầu, nguyện vọng của trẻ em cần chăm sóc thay thế </w:t>
      </w:r>
      <w:r w:rsidRPr="00AF52CF">
        <w:rPr>
          <w:rFonts w:eastAsia="Times New Roman"/>
          <w:bCs/>
          <w:i/>
          <w:szCs w:val="28"/>
        </w:rPr>
        <w:t>(Mẫu số 10 ban hành kèm theo Nghị định số 56/2017/NĐ-CP)</w:t>
      </w:r>
      <w:r w:rsidRPr="00AF52CF">
        <w:rPr>
          <w:rFonts w:eastAsia="Times New Roman"/>
          <w:bCs/>
          <w:szCs w:val="28"/>
        </w:rPr>
        <w:t>.</w:t>
      </w:r>
    </w:p>
    <w:p w14:paraId="5ECDEE4C" w14:textId="77777777" w:rsidR="00AF52CF" w:rsidRPr="00AF52CF" w:rsidRDefault="00AF52CF" w:rsidP="00D84B9E">
      <w:pPr>
        <w:numPr>
          <w:ilvl w:val="1"/>
          <w:numId w:val="19"/>
        </w:numPr>
        <w:shd w:val="clear" w:color="auto" w:fill="FFFFFF"/>
        <w:tabs>
          <w:tab w:val="left" w:pos="1134"/>
        </w:tabs>
        <w:spacing w:before="120" w:after="120" w:line="240" w:lineRule="auto"/>
        <w:ind w:left="0" w:firstLine="567"/>
        <w:contextualSpacing/>
        <w:rPr>
          <w:rFonts w:eastAsia="Times New Roman"/>
          <w:bCs/>
          <w:szCs w:val="28"/>
        </w:rPr>
      </w:pPr>
      <w:r w:rsidRPr="00AF52CF">
        <w:rPr>
          <w:rFonts w:eastAsia="Times New Roman"/>
          <w:b/>
          <w:bCs/>
          <w:szCs w:val="28"/>
          <w:lang w:val="hr-HR"/>
        </w:rPr>
        <w:t xml:space="preserve">Yêu cầu, điều kiện thực hiện thủ tục hành chính: </w:t>
      </w:r>
      <w:r w:rsidRPr="00AF52CF">
        <w:rPr>
          <w:rFonts w:eastAsia="Times New Roman"/>
          <w:bCs/>
          <w:szCs w:val="28"/>
          <w:lang w:val="hr-HR"/>
        </w:rPr>
        <w:t>q</w:t>
      </w:r>
      <w:r w:rsidRPr="00AF52CF">
        <w:rPr>
          <w:rFonts w:eastAsia="Times New Roman"/>
          <w:bCs/>
          <w:szCs w:val="28"/>
        </w:rPr>
        <w:t>uy định tại Điều 63 Luật trẻ em năm 2016.</w:t>
      </w:r>
    </w:p>
    <w:p w14:paraId="1D3BB94C" w14:textId="77777777" w:rsidR="00AF52CF" w:rsidRPr="00AF52CF" w:rsidRDefault="00AF52CF" w:rsidP="00D84B9E">
      <w:pPr>
        <w:tabs>
          <w:tab w:val="left" w:pos="1134"/>
        </w:tabs>
        <w:spacing w:before="120" w:after="120" w:line="240" w:lineRule="auto"/>
        <w:ind w:firstLine="567"/>
        <w:rPr>
          <w:rFonts w:eastAsia="Calibri"/>
          <w:szCs w:val="28"/>
        </w:rPr>
      </w:pPr>
      <w:r w:rsidRPr="00AF52CF">
        <w:rPr>
          <w:rFonts w:eastAsia="Calibri"/>
          <w:szCs w:val="28"/>
        </w:rPr>
        <w:t>1. Việc quyết định giao chăm sóc thay thế phải bảo đảm các yêu cầu quy định tại Điều 60 của Luật này và đáp ứng các điều kiện sau đây:</w:t>
      </w:r>
    </w:p>
    <w:p w14:paraId="17404A5D" w14:textId="77777777" w:rsidR="00AF52CF" w:rsidRPr="00AF52CF" w:rsidRDefault="00AF52CF" w:rsidP="00D84B9E">
      <w:pPr>
        <w:tabs>
          <w:tab w:val="left" w:pos="1134"/>
        </w:tabs>
        <w:spacing w:before="120" w:after="120" w:line="240" w:lineRule="auto"/>
        <w:ind w:firstLine="567"/>
        <w:rPr>
          <w:rFonts w:eastAsia="Calibri"/>
          <w:szCs w:val="28"/>
        </w:rPr>
      </w:pPr>
      <w:r w:rsidRPr="00AF52CF">
        <w:rPr>
          <w:rFonts w:eastAsia="Calibri"/>
          <w:szCs w:val="28"/>
        </w:rPr>
        <w:t>a) Được sự đồng ý bằng văn bản của người giám hộ đối với trường hợp quy định tại khoản 1 Điều 62 của Luật này;</w:t>
      </w:r>
    </w:p>
    <w:p w14:paraId="18719CA4" w14:textId="77777777" w:rsidR="00AF52CF" w:rsidRPr="00AF52CF" w:rsidRDefault="00AF52CF" w:rsidP="00D84B9E">
      <w:pPr>
        <w:tabs>
          <w:tab w:val="left" w:pos="1134"/>
        </w:tabs>
        <w:spacing w:before="120" w:after="120" w:line="240" w:lineRule="auto"/>
        <w:ind w:firstLine="567"/>
        <w:rPr>
          <w:rFonts w:eastAsia="Calibri"/>
          <w:szCs w:val="28"/>
        </w:rPr>
      </w:pPr>
      <w:r w:rsidRPr="00AF52CF">
        <w:rPr>
          <w:rFonts w:eastAsia="Calibri"/>
          <w:szCs w:val="28"/>
        </w:rPr>
        <w:t>b) Việc cho, nhận chăm sóc thay thế đối với trẻ em còn cả cha và mẹ hoặc chỉ còn cha hoặc mẹ nhưng không có khả năng bảo vệ, nuôi dưỡng trẻ em phải được sự đồng ý bằng văn bản của cha và mẹ, cha hoặc mẹ, trừ trường hợp trẻ em được áp dụng biện pháp can thiệp bảo vệ trẻ em theo quy định tại điểm b và điểm c khoản 2 Điều 50, khoản 3 Điều 52 của Luật này hoặc khi cha, mẹ bị hạn chế quyền của cha, mẹ theo quy định của Luật hôn nhân và gia đình.</w:t>
      </w:r>
    </w:p>
    <w:p w14:paraId="599304A9"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2. Cá nhân, gia đình nhận chăm sóc thay thế phải bảo đảm các điều kiện sau đây:</w:t>
      </w:r>
    </w:p>
    <w:p w14:paraId="7826B35D"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a) Cá nhân, người đại diện gia đình là người cư trú tại Việt Nam; có sức khỏe và có năng lực hành vi dân sự đầy đủ; có tư cách đạo đức tốt; không bị hạn chế một số quyền của cha, mẹ đối với con chưa thành niên; không bị truy cứu trách nhiệm hình sự, xử lý vi phạm hành chính về các hành vi xâm hại trẻ em; không bị kết án về một trong các tội cố ý xâm phạm tính mạng, sức khỏe, nhân phẩm, danh dự của người khác, ngược đãi hoặc hành hạ ông bà, cha mẹ, vợ chồng, con, cháu, người có công nuôi dưỡng mình, dụ dỗ, ép buộc hoặc chứa chấp người chưa thành niên vi phạm pháp luật, mua, bán, đánh tráo, chiếm đoạt trẻ em;</w:t>
      </w:r>
    </w:p>
    <w:p w14:paraId="7FBBED2B"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b) Có chỗ ở và điều kiện kinh tế phù hợp, bảo đảm chăm sóc, nuôi dưỡng, giáo dục trẻ em;</w:t>
      </w:r>
    </w:p>
    <w:p w14:paraId="67868A86"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c) Tự nguyện nhận chăm sóc trẻ em; có sự đồng thuận giữa các thành viên trong gia đình về việc nhận chăm sóc trẻ em; các thành viên trong gia đình không bị truy cứu trách nhiệm hình sự, xử lý vi phạm hành chính về các hành vi xâm hại trẻ em;</w:t>
      </w:r>
    </w:p>
    <w:p w14:paraId="2F7D12EB"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d) Người thân thích nhận trẻ em chăm sóc thay thế phải là người thành niên; các trường hợp khác phải hơn trẻ em từ 20 tuổi trở lên.</w:t>
      </w:r>
    </w:p>
    <w:p w14:paraId="6C4B8BD9" w14:textId="77777777" w:rsidR="00AF52CF" w:rsidRPr="00AF52CF" w:rsidRDefault="00AF52CF" w:rsidP="00AF52CF">
      <w:pPr>
        <w:tabs>
          <w:tab w:val="left" w:pos="1134"/>
        </w:tabs>
        <w:spacing w:before="120" w:after="120" w:line="240" w:lineRule="auto"/>
        <w:ind w:firstLine="567"/>
        <w:rPr>
          <w:rFonts w:eastAsia="Calibri"/>
          <w:szCs w:val="28"/>
        </w:rPr>
      </w:pPr>
      <w:r w:rsidRPr="00AF52CF">
        <w:rPr>
          <w:rFonts w:eastAsia="Calibri"/>
          <w:szCs w:val="28"/>
        </w:rPr>
        <w:t>3. Nhà nước khuyến khích cơ quan, tổ chức, gia đình, cá nhân hỗ trợ về tinh thần và vật chất để trợ giúp chăm sóc thay thế cho trẻ em.</w:t>
      </w:r>
    </w:p>
    <w:p w14:paraId="2940F2CD" w14:textId="77777777" w:rsidR="00AF52CF" w:rsidRPr="00AF52CF" w:rsidRDefault="00AF52CF" w:rsidP="00770D89">
      <w:pPr>
        <w:numPr>
          <w:ilvl w:val="1"/>
          <w:numId w:val="19"/>
        </w:numPr>
        <w:tabs>
          <w:tab w:val="left" w:pos="540"/>
          <w:tab w:val="left" w:pos="1134"/>
        </w:tabs>
        <w:spacing w:before="120" w:after="120" w:line="240" w:lineRule="auto"/>
        <w:ind w:left="0" w:firstLine="567"/>
        <w:contextualSpacing/>
        <w:jc w:val="left"/>
        <w:rPr>
          <w:rFonts w:eastAsia="Calibri"/>
          <w:b/>
          <w:bCs/>
          <w:szCs w:val="28"/>
        </w:rPr>
      </w:pPr>
      <w:r w:rsidRPr="00AF52CF">
        <w:rPr>
          <w:rFonts w:eastAsia="Calibri"/>
          <w:b/>
          <w:bCs/>
          <w:szCs w:val="28"/>
        </w:rPr>
        <w:t>Căn cứ pháp lý của thủ tục hành chính</w:t>
      </w:r>
    </w:p>
    <w:p w14:paraId="3BAF7CC3" w14:textId="77777777" w:rsidR="00AF52CF" w:rsidRPr="00AF52CF" w:rsidRDefault="00AF52CF" w:rsidP="00AF52CF">
      <w:pPr>
        <w:tabs>
          <w:tab w:val="left" w:pos="1134"/>
        </w:tabs>
        <w:spacing w:before="120" w:after="120" w:line="240" w:lineRule="auto"/>
        <w:ind w:firstLine="567"/>
        <w:rPr>
          <w:rFonts w:eastAsia="Times New Roman"/>
          <w:bCs/>
          <w:szCs w:val="28"/>
        </w:rPr>
      </w:pPr>
      <w:r w:rsidRPr="00AF52CF">
        <w:rPr>
          <w:rFonts w:eastAsia="Times New Roman"/>
          <w:bCs/>
          <w:szCs w:val="28"/>
        </w:rPr>
        <w:t>- Mục 3 Chương IV Luật trẻ em năm 2016.</w:t>
      </w:r>
    </w:p>
    <w:p w14:paraId="565219F5" w14:textId="77777777" w:rsidR="00AF52CF" w:rsidRPr="00AF52CF" w:rsidRDefault="00AF52CF" w:rsidP="00AF52CF">
      <w:pPr>
        <w:tabs>
          <w:tab w:val="left" w:pos="1134"/>
        </w:tabs>
        <w:spacing w:before="120" w:after="120" w:line="240" w:lineRule="auto"/>
        <w:ind w:firstLine="567"/>
        <w:rPr>
          <w:rFonts w:eastAsia="Times New Roman"/>
          <w:bCs/>
          <w:spacing w:val="-2"/>
          <w:szCs w:val="28"/>
        </w:rPr>
      </w:pPr>
      <w:r w:rsidRPr="00AF52CF">
        <w:rPr>
          <w:rFonts w:eastAsia="Times New Roman"/>
          <w:bCs/>
          <w:spacing w:val="-2"/>
          <w:szCs w:val="28"/>
        </w:rPr>
        <w:t xml:space="preserve">- Điều 44, 45 Nghị định số 56/2017/NĐ-CP ngày 09/5/2017 của Chính phủ quy định chi tiết một số điều của Luật trẻ em. </w:t>
      </w:r>
    </w:p>
    <w:p w14:paraId="26BAB308" w14:textId="77777777" w:rsidR="00AF52CF" w:rsidRPr="009D24D2" w:rsidRDefault="00AF52CF" w:rsidP="00AF52CF">
      <w:pPr>
        <w:spacing w:before="120" w:after="120" w:line="240" w:lineRule="auto"/>
        <w:jc w:val="left"/>
        <w:rPr>
          <w:rFonts w:eastAsia="Times New Roman"/>
          <w:b/>
          <w:bCs/>
          <w:szCs w:val="28"/>
        </w:rPr>
      </w:pPr>
      <w:r w:rsidRPr="009D24D2">
        <w:rPr>
          <w:rFonts w:eastAsia="Times New Roman"/>
          <w:b/>
          <w:bCs/>
          <w:szCs w:val="28"/>
        </w:rPr>
        <w:br w:type="page"/>
      </w:r>
    </w:p>
    <w:p w14:paraId="63730A61" w14:textId="77777777" w:rsidR="00AF52CF" w:rsidRPr="00AF52CF" w:rsidRDefault="00AF52CF" w:rsidP="00770D89">
      <w:pPr>
        <w:numPr>
          <w:ilvl w:val="1"/>
          <w:numId w:val="19"/>
        </w:numPr>
        <w:shd w:val="clear" w:color="auto" w:fill="FFFFFF"/>
        <w:spacing w:before="120" w:after="120" w:line="240" w:lineRule="auto"/>
        <w:contextualSpacing/>
        <w:jc w:val="left"/>
        <w:rPr>
          <w:rFonts w:eastAsia="Times New Roman"/>
          <w:i/>
          <w:iCs/>
          <w:szCs w:val="28"/>
        </w:rPr>
      </w:pPr>
      <w:r w:rsidRPr="00AF52CF">
        <w:rPr>
          <w:rFonts w:eastAsia="Times New Roman"/>
          <w:b/>
          <w:bCs/>
          <w:szCs w:val="28"/>
          <w:lang w:val="nl-NL"/>
        </w:rPr>
        <w:t>Lưu hồ sơ (ISO)</w:t>
      </w:r>
    </w:p>
    <w:tbl>
      <w:tblPr>
        <w:tblpPr w:leftFromText="180" w:rightFromText="180" w:vertAnchor="text" w:tblpY="1"/>
        <w:tblOverlap w:val="neve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62"/>
        <w:gridCol w:w="3160"/>
        <w:gridCol w:w="2837"/>
      </w:tblGrid>
      <w:tr w:rsidR="00AF52CF" w:rsidRPr="00AF52CF" w14:paraId="21101D96" w14:textId="77777777" w:rsidTr="00D26993">
        <w:trPr>
          <w:trHeight w:val="517"/>
        </w:trPr>
        <w:tc>
          <w:tcPr>
            <w:tcW w:w="2867" w:type="pct"/>
            <w:vAlign w:val="center"/>
          </w:tcPr>
          <w:p w14:paraId="4F620839" w14:textId="77777777" w:rsidR="00AF52CF" w:rsidRPr="009D24D2" w:rsidRDefault="00AF52CF" w:rsidP="00AF52CF">
            <w:pPr>
              <w:spacing w:before="120" w:after="120" w:line="240" w:lineRule="auto"/>
              <w:jc w:val="center"/>
              <w:rPr>
                <w:rFonts w:eastAsia="Calibri"/>
                <w:szCs w:val="28"/>
              </w:rPr>
            </w:pPr>
            <w:r w:rsidRPr="009D24D2">
              <w:rPr>
                <w:rFonts w:eastAsia="Calibri"/>
                <w:b/>
                <w:bCs/>
                <w:szCs w:val="28"/>
              </w:rPr>
              <w:t>Thành phần hồ sơ lưu</w:t>
            </w:r>
          </w:p>
        </w:tc>
        <w:tc>
          <w:tcPr>
            <w:tcW w:w="1124" w:type="pct"/>
            <w:vAlign w:val="center"/>
          </w:tcPr>
          <w:p w14:paraId="7EE25C81" w14:textId="77777777" w:rsidR="00AF52CF" w:rsidRPr="00AF52CF" w:rsidRDefault="00AF52CF" w:rsidP="00AF52CF">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009" w:type="pct"/>
            <w:vAlign w:val="center"/>
          </w:tcPr>
          <w:p w14:paraId="4D03ACFC" w14:textId="77777777" w:rsidR="00AF52CF" w:rsidRPr="00AF52CF" w:rsidRDefault="00AF52CF" w:rsidP="00AF52CF">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AF52CF" w:rsidRPr="00AF52CF" w14:paraId="0A0344B8" w14:textId="77777777" w:rsidTr="00D26993">
        <w:trPr>
          <w:trHeight w:val="517"/>
        </w:trPr>
        <w:tc>
          <w:tcPr>
            <w:tcW w:w="2867" w:type="pct"/>
            <w:vAlign w:val="center"/>
          </w:tcPr>
          <w:p w14:paraId="024BB566" w14:textId="77777777" w:rsidR="00AF52CF" w:rsidRPr="009D24D2" w:rsidRDefault="00AF52CF" w:rsidP="00AF52CF">
            <w:pPr>
              <w:spacing w:before="120" w:after="120" w:line="240" w:lineRule="auto"/>
              <w:jc w:val="left"/>
              <w:rPr>
                <w:rFonts w:eastAsia="Calibri"/>
                <w:szCs w:val="28"/>
              </w:rPr>
            </w:pPr>
            <w:r w:rsidRPr="009D24D2">
              <w:rPr>
                <w:rFonts w:eastAsia="Calibri"/>
                <w:szCs w:val="28"/>
              </w:rPr>
              <w:t>- Như mục 1.2;</w:t>
            </w:r>
          </w:p>
          <w:p w14:paraId="2D7ABC7C" w14:textId="77777777" w:rsidR="00AF52CF" w:rsidRPr="009D24D2" w:rsidRDefault="00AF52CF" w:rsidP="00AF52CF">
            <w:pPr>
              <w:spacing w:before="120" w:after="120" w:line="240" w:lineRule="auto"/>
              <w:rPr>
                <w:rFonts w:eastAsia="Calibri"/>
                <w:szCs w:val="28"/>
              </w:rPr>
            </w:pPr>
            <w:r w:rsidRPr="009D24D2">
              <w:rPr>
                <w:rFonts w:eastAsia="Calibri"/>
                <w:szCs w:val="28"/>
              </w:rPr>
              <w:t xml:space="preserve">- </w:t>
            </w:r>
            <w:r w:rsidRPr="009D24D2">
              <w:rPr>
                <w:rFonts w:eastAsia="Calibri"/>
                <w:bCs/>
                <w:szCs w:val="28"/>
              </w:rPr>
              <w:t xml:space="preserve"> </w:t>
            </w:r>
            <w:r w:rsidRPr="00AF52CF">
              <w:rPr>
                <w:rFonts w:eastAsia="Calibri"/>
                <w:bCs/>
                <w:szCs w:val="28"/>
              </w:rPr>
              <w:t>Quyết định của Chủ tịch Ủy ban nhân dân cấp xã giao trẻ em cho cá nhân, gia đình nhận chăm sóc thay thế</w:t>
            </w:r>
            <w:r w:rsidRPr="009D24D2">
              <w:rPr>
                <w:rFonts w:eastAsia="Calibri"/>
                <w:bCs/>
                <w:szCs w:val="28"/>
              </w:rPr>
              <w:t>.</w:t>
            </w:r>
          </w:p>
        </w:tc>
        <w:tc>
          <w:tcPr>
            <w:tcW w:w="1124" w:type="pct"/>
            <w:vAlign w:val="center"/>
          </w:tcPr>
          <w:p w14:paraId="589D9DE4" w14:textId="77777777" w:rsidR="00AF52CF" w:rsidRPr="009D24D2" w:rsidRDefault="00AF52CF" w:rsidP="00AF52CF">
            <w:pPr>
              <w:spacing w:before="120" w:after="120" w:line="240" w:lineRule="auto"/>
              <w:jc w:val="center"/>
              <w:rPr>
                <w:rFonts w:eastAsia="Calibri"/>
                <w:szCs w:val="28"/>
              </w:rPr>
            </w:pPr>
            <w:r w:rsidRPr="009D24D2">
              <w:rPr>
                <w:rFonts w:eastAsia="Calibri"/>
                <w:szCs w:val="28"/>
              </w:rPr>
              <w:t>Phòng Trẻ em – Bình đẳng giới</w:t>
            </w:r>
          </w:p>
        </w:tc>
        <w:tc>
          <w:tcPr>
            <w:tcW w:w="1009" w:type="pct"/>
            <w:vMerge w:val="restart"/>
            <w:vAlign w:val="center"/>
          </w:tcPr>
          <w:p w14:paraId="31BF1131" w14:textId="77777777" w:rsidR="00AF52CF" w:rsidRPr="009D24D2" w:rsidRDefault="00AF52CF" w:rsidP="00AF52CF">
            <w:pPr>
              <w:spacing w:before="120" w:after="120" w:line="240" w:lineRule="auto"/>
              <w:rPr>
                <w:rFonts w:eastAsia="Calibri"/>
                <w:szCs w:val="28"/>
              </w:rPr>
            </w:pPr>
            <w:r w:rsidRPr="009D24D2">
              <w:rPr>
                <w:rFonts w:eastAsia="Calibri"/>
                <w:szCs w:val="28"/>
              </w:rPr>
              <w:t>05 năm, sau đó chuyển hồ sơ đến kho lưu trữ của Tỉnh</w:t>
            </w:r>
          </w:p>
        </w:tc>
      </w:tr>
      <w:tr w:rsidR="00AF52CF" w:rsidRPr="00AF52CF" w14:paraId="39457911" w14:textId="77777777" w:rsidTr="00D26993">
        <w:trPr>
          <w:trHeight w:val="517"/>
        </w:trPr>
        <w:tc>
          <w:tcPr>
            <w:tcW w:w="2867" w:type="pct"/>
            <w:vAlign w:val="center"/>
          </w:tcPr>
          <w:p w14:paraId="3A6FF7FF" w14:textId="77777777" w:rsidR="00AF52CF" w:rsidRPr="009D24D2" w:rsidRDefault="00AF52CF" w:rsidP="00AF52CF">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124" w:type="pct"/>
            <w:vAlign w:val="center"/>
          </w:tcPr>
          <w:p w14:paraId="7489D178" w14:textId="77777777" w:rsidR="00AF52CF" w:rsidRPr="009D24D2" w:rsidRDefault="00AF52CF" w:rsidP="00AF52CF">
            <w:pPr>
              <w:spacing w:before="120" w:after="120" w:line="240" w:lineRule="auto"/>
              <w:jc w:val="center"/>
              <w:rPr>
                <w:rFonts w:eastAsia="Calibri"/>
                <w:szCs w:val="28"/>
              </w:rPr>
            </w:pPr>
            <w:r w:rsidRPr="009D24D2">
              <w:rPr>
                <w:rFonts w:eastAsia="Calibri"/>
                <w:spacing w:val="-4"/>
                <w:szCs w:val="28"/>
              </w:rPr>
              <w:t>Bộ phận Tiếp nhận và Trả kết quả cấp huyện hoặc cấp tỉnh</w:t>
            </w:r>
          </w:p>
        </w:tc>
        <w:tc>
          <w:tcPr>
            <w:tcW w:w="1009" w:type="pct"/>
            <w:vMerge/>
            <w:vAlign w:val="center"/>
          </w:tcPr>
          <w:p w14:paraId="6635CEA5" w14:textId="77777777" w:rsidR="00AF52CF" w:rsidRPr="009D24D2" w:rsidRDefault="00AF52CF" w:rsidP="00AF52CF">
            <w:pPr>
              <w:spacing w:before="120" w:after="120" w:line="240" w:lineRule="auto"/>
              <w:jc w:val="left"/>
              <w:rPr>
                <w:rFonts w:eastAsia="Calibri"/>
                <w:szCs w:val="28"/>
              </w:rPr>
            </w:pPr>
          </w:p>
        </w:tc>
      </w:tr>
    </w:tbl>
    <w:p w14:paraId="394254F2" w14:textId="77777777" w:rsidR="00AF52CF" w:rsidRPr="009D24D2" w:rsidRDefault="00AF52CF" w:rsidP="00AF52CF">
      <w:pPr>
        <w:shd w:val="clear" w:color="auto" w:fill="FFFFFF"/>
        <w:spacing w:before="120" w:after="120" w:line="240" w:lineRule="auto"/>
        <w:ind w:firstLine="720"/>
        <w:rPr>
          <w:rFonts w:eastAsia="Times New Roman"/>
          <w:b/>
          <w:iCs/>
          <w:szCs w:val="28"/>
          <w:highlight w:val="yellow"/>
          <w:u w:val="single"/>
        </w:rPr>
      </w:pPr>
    </w:p>
    <w:p w14:paraId="40C1A49A" w14:textId="77777777" w:rsidR="00AF52CF" w:rsidRPr="009D24D2" w:rsidRDefault="00AF52CF" w:rsidP="00AF52CF">
      <w:pPr>
        <w:spacing w:before="120" w:after="120" w:line="240" w:lineRule="auto"/>
        <w:jc w:val="right"/>
        <w:rPr>
          <w:rFonts w:eastAsia="Calibri"/>
          <w:b/>
          <w:iCs/>
          <w:szCs w:val="28"/>
          <w:highlight w:val="yellow"/>
          <w:u w:val="single"/>
        </w:rPr>
        <w:sectPr w:rsidR="00AF52CF" w:rsidRPr="009D24D2" w:rsidSect="005326CE">
          <w:pgSz w:w="16840" w:h="11907" w:orient="landscape" w:code="9"/>
          <w:pgMar w:top="1134" w:right="1021" w:bottom="1134" w:left="1871" w:header="567" w:footer="567" w:gutter="0"/>
          <w:cols w:space="720"/>
          <w:titlePg/>
          <w:docGrid w:linePitch="326"/>
        </w:sectPr>
      </w:pPr>
    </w:p>
    <w:p w14:paraId="5FD475DE" w14:textId="77777777" w:rsidR="00AF52CF" w:rsidRPr="009D24D2" w:rsidRDefault="00AF52CF" w:rsidP="00AF52CF">
      <w:pPr>
        <w:spacing w:before="120" w:after="120" w:line="240" w:lineRule="auto"/>
        <w:jc w:val="right"/>
        <w:rPr>
          <w:rFonts w:eastAsia="Calibri"/>
          <w:sz w:val="26"/>
          <w:szCs w:val="26"/>
        </w:rPr>
      </w:pPr>
      <w:r w:rsidRPr="00AF52CF">
        <w:rPr>
          <w:rFonts w:eastAsia="Calibri"/>
          <w:sz w:val="26"/>
          <w:szCs w:val="26"/>
        </w:rPr>
        <w:t>Mẫu số 14</w:t>
      </w:r>
    </w:p>
    <w:p w14:paraId="74BAC240"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Tên cơ sở trợ giúp xã hội .................</w:t>
      </w:r>
    </w:p>
    <w:p w14:paraId="3BBB1413" w14:textId="77777777" w:rsidR="00AF52CF" w:rsidRPr="009D24D2" w:rsidRDefault="00AF52CF" w:rsidP="00AF52CF">
      <w:pPr>
        <w:spacing w:before="120" w:after="120" w:line="240" w:lineRule="auto"/>
        <w:jc w:val="center"/>
        <w:rPr>
          <w:rFonts w:eastAsia="Calibri"/>
          <w:sz w:val="26"/>
          <w:szCs w:val="26"/>
        </w:rPr>
      </w:pPr>
      <w:r w:rsidRPr="00AF52CF">
        <w:rPr>
          <w:rFonts w:eastAsia="Calibri"/>
          <w:b/>
          <w:bCs/>
          <w:sz w:val="26"/>
          <w:szCs w:val="26"/>
        </w:rPr>
        <w:t>Danh sách trẻ em cần được chuyển hình thức chăm sóc thay thế</w:t>
      </w:r>
    </w:p>
    <w:tbl>
      <w:tblPr>
        <w:tblW w:w="9224" w:type="dxa"/>
        <w:tblInd w:w="-30" w:type="dxa"/>
        <w:tblBorders>
          <w:insideH w:val="nil"/>
          <w:insideV w:val="nil"/>
        </w:tblBorders>
        <w:tblCellMar>
          <w:left w:w="0" w:type="dxa"/>
          <w:right w:w="0" w:type="dxa"/>
        </w:tblCellMar>
        <w:tblLook w:val="04A0" w:firstRow="1" w:lastRow="0" w:firstColumn="1" w:lastColumn="0" w:noHBand="0" w:noVBand="1"/>
      </w:tblPr>
      <w:tblGrid>
        <w:gridCol w:w="10"/>
        <w:gridCol w:w="394"/>
        <w:gridCol w:w="661"/>
        <w:gridCol w:w="785"/>
        <w:gridCol w:w="626"/>
        <w:gridCol w:w="549"/>
        <w:gridCol w:w="586"/>
        <w:gridCol w:w="699"/>
        <w:gridCol w:w="131"/>
        <w:gridCol w:w="760"/>
        <w:gridCol w:w="752"/>
        <w:gridCol w:w="768"/>
        <w:gridCol w:w="752"/>
        <w:gridCol w:w="1194"/>
        <w:gridCol w:w="557"/>
      </w:tblGrid>
      <w:tr w:rsidR="00AF52CF" w:rsidRPr="00AF52CF" w14:paraId="4C67D75B" w14:textId="77777777" w:rsidTr="00D26993">
        <w:trPr>
          <w:gridBefore w:val="1"/>
          <w:wBefore w:w="10" w:type="dxa"/>
        </w:trPr>
        <w:tc>
          <w:tcPr>
            <w:tcW w:w="394"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12FDFC70"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TT</w:t>
            </w:r>
          </w:p>
        </w:tc>
        <w:tc>
          <w:tcPr>
            <w:tcW w:w="661"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34CA1EDE"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Họ và tên trẻ em</w:t>
            </w:r>
          </w:p>
        </w:tc>
        <w:tc>
          <w:tcPr>
            <w:tcW w:w="785"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490EFDBE"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Ngày, tháng, năm sinh</w:t>
            </w:r>
          </w:p>
        </w:tc>
        <w:tc>
          <w:tcPr>
            <w:tcW w:w="626"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5F294CB8"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Nơi sinh</w:t>
            </w:r>
          </w:p>
        </w:tc>
        <w:tc>
          <w:tcPr>
            <w:tcW w:w="549"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4E7121DC"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Giới tính</w:t>
            </w:r>
          </w:p>
        </w:tc>
        <w:tc>
          <w:tcPr>
            <w:tcW w:w="586"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652CC7CA"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Dân tộc</w:t>
            </w:r>
          </w:p>
        </w:tc>
        <w:tc>
          <w:tcPr>
            <w:tcW w:w="699" w:type="dxa"/>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01F98C8B"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Họ và tên cha, mẹ đẻ</w:t>
            </w:r>
          </w:p>
        </w:tc>
        <w:tc>
          <w:tcPr>
            <w:tcW w:w="891" w:type="dxa"/>
            <w:gridSpan w:val="2"/>
            <w:vMerge w:val="restart"/>
            <w:tcBorders>
              <w:top w:val="single" w:sz="4" w:space="0" w:color="auto"/>
              <w:left w:val="single" w:sz="4" w:space="0" w:color="auto"/>
              <w:bottom w:val="single" w:sz="4" w:space="0" w:color="auto"/>
              <w:right w:val="single" w:sz="4" w:space="0" w:color="auto"/>
            </w:tcBorders>
            <w:shd w:val="solid" w:color="FFFFFF" w:fill="auto"/>
            <w:vAlign w:val="center"/>
            <w:hideMark/>
          </w:tcPr>
          <w:p w14:paraId="5D916325"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Tình trạng sức khỏe của trẻ em</w:t>
            </w:r>
          </w:p>
        </w:tc>
        <w:tc>
          <w:tcPr>
            <w:tcW w:w="2272" w:type="dxa"/>
            <w:gridSpan w:val="3"/>
            <w:tcBorders>
              <w:top w:val="single" w:sz="4" w:space="0" w:color="auto"/>
              <w:left w:val="single" w:sz="4" w:space="0" w:color="auto"/>
              <w:bottom w:val="single" w:sz="4" w:space="0" w:color="auto"/>
              <w:right w:val="single" w:sz="4" w:space="0" w:color="auto"/>
            </w:tcBorders>
            <w:shd w:val="solid" w:color="FFFFFF" w:fill="auto"/>
            <w:vAlign w:val="center"/>
            <w:hideMark/>
          </w:tcPr>
          <w:p w14:paraId="2D957A8E"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Hình thức chăm sóc thay thế dự kiến</w:t>
            </w:r>
          </w:p>
        </w:tc>
        <w:tc>
          <w:tcPr>
            <w:tcW w:w="1194" w:type="dxa"/>
            <w:tcBorders>
              <w:top w:val="single" w:sz="4" w:space="0" w:color="auto"/>
              <w:left w:val="single" w:sz="4" w:space="0" w:color="auto"/>
              <w:bottom w:val="single" w:sz="4" w:space="0" w:color="auto"/>
              <w:right w:val="single" w:sz="4" w:space="0" w:color="auto"/>
            </w:tcBorders>
            <w:shd w:val="solid" w:color="FFFFFF" w:fill="auto"/>
            <w:vAlign w:val="center"/>
            <w:hideMark/>
          </w:tcPr>
          <w:p w14:paraId="5A8B6A95"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Dự kiến thời gian nhận chăm sóc thay thế</w:t>
            </w:r>
          </w:p>
        </w:tc>
        <w:tc>
          <w:tcPr>
            <w:tcW w:w="557" w:type="dxa"/>
            <w:tcBorders>
              <w:top w:val="single" w:sz="4" w:space="0" w:color="auto"/>
              <w:left w:val="single" w:sz="4" w:space="0" w:color="auto"/>
              <w:bottom w:val="single" w:sz="4" w:space="0" w:color="auto"/>
              <w:right w:val="single" w:sz="4" w:space="0" w:color="auto"/>
            </w:tcBorders>
            <w:shd w:val="solid" w:color="FFFFFF" w:fill="auto"/>
            <w:vAlign w:val="center"/>
            <w:hideMark/>
          </w:tcPr>
          <w:p w14:paraId="3184BD88"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Ghi chú</w:t>
            </w:r>
            <w:r w:rsidRPr="00AF52CF">
              <w:rPr>
                <w:rFonts w:eastAsia="Calibri"/>
                <w:sz w:val="26"/>
                <w:szCs w:val="26"/>
                <w:lang w:val="en-US"/>
              </w:rPr>
              <w:t> </w:t>
            </w:r>
          </w:p>
        </w:tc>
      </w:tr>
      <w:tr w:rsidR="00AF52CF" w:rsidRPr="00AF52CF" w14:paraId="1C4CCD99" w14:textId="77777777" w:rsidTr="00D26993">
        <w:trPr>
          <w:gridBefore w:val="1"/>
          <w:wBefore w:w="10" w:type="dxa"/>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DACCD"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B2024"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D05F4"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A4BA9"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936B"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567D5" w14:textId="77777777" w:rsidR="00AF52CF" w:rsidRPr="00AF52CF" w:rsidRDefault="00AF52CF" w:rsidP="00AF52CF">
            <w:pPr>
              <w:spacing w:before="120" w:after="120" w:line="240" w:lineRule="auto"/>
              <w:jc w:val="left"/>
              <w:rPr>
                <w:rFonts w:eastAsia="Calibri"/>
                <w:sz w:val="26"/>
                <w:szCs w:val="26"/>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D28CC" w14:textId="77777777" w:rsidR="00AF52CF" w:rsidRPr="00AF52CF" w:rsidRDefault="00AF52CF" w:rsidP="00AF52CF">
            <w:pPr>
              <w:spacing w:before="120" w:after="120" w:line="240" w:lineRule="auto"/>
              <w:jc w:val="left"/>
              <w:rPr>
                <w:rFonts w:eastAsia="Calibri"/>
                <w:sz w:val="26"/>
                <w:szCs w:val="26"/>
                <w:lang w:val="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7312D2" w14:textId="77777777" w:rsidR="00AF52CF" w:rsidRPr="00AF52CF" w:rsidRDefault="00AF52CF" w:rsidP="00AF52CF">
            <w:pPr>
              <w:spacing w:before="120" w:after="120" w:line="240" w:lineRule="auto"/>
              <w:jc w:val="left"/>
              <w:rPr>
                <w:rFonts w:eastAsia="Calibri"/>
                <w:sz w:val="26"/>
                <w:szCs w:val="26"/>
                <w:lang w:val="en-US"/>
              </w:rPr>
            </w:pPr>
          </w:p>
        </w:tc>
        <w:tc>
          <w:tcPr>
            <w:tcW w:w="752" w:type="dxa"/>
            <w:tcBorders>
              <w:top w:val="single" w:sz="4" w:space="0" w:color="auto"/>
              <w:left w:val="single" w:sz="4" w:space="0" w:color="auto"/>
              <w:bottom w:val="single" w:sz="4" w:space="0" w:color="auto"/>
              <w:right w:val="single" w:sz="4" w:space="0" w:color="auto"/>
            </w:tcBorders>
            <w:shd w:val="solid" w:color="FFFFFF" w:fill="auto"/>
            <w:vAlign w:val="center"/>
            <w:hideMark/>
          </w:tcPr>
          <w:p w14:paraId="19A5CDBF"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CSTT bởi người thân thích</w:t>
            </w:r>
          </w:p>
        </w:tc>
        <w:tc>
          <w:tcPr>
            <w:tcW w:w="768" w:type="dxa"/>
            <w:tcBorders>
              <w:top w:val="single" w:sz="4" w:space="0" w:color="auto"/>
              <w:left w:val="single" w:sz="4" w:space="0" w:color="auto"/>
              <w:bottom w:val="single" w:sz="4" w:space="0" w:color="auto"/>
              <w:right w:val="single" w:sz="4" w:space="0" w:color="auto"/>
            </w:tcBorders>
            <w:shd w:val="solid" w:color="FFFFFF" w:fill="auto"/>
            <w:vAlign w:val="center"/>
            <w:hideMark/>
          </w:tcPr>
          <w:p w14:paraId="08D2C87F"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CSTT bởi người không thân thích</w:t>
            </w:r>
          </w:p>
        </w:tc>
        <w:tc>
          <w:tcPr>
            <w:tcW w:w="752" w:type="dxa"/>
            <w:tcBorders>
              <w:top w:val="single" w:sz="4" w:space="0" w:color="auto"/>
              <w:left w:val="single" w:sz="4" w:space="0" w:color="auto"/>
              <w:bottom w:val="single" w:sz="4" w:space="0" w:color="auto"/>
              <w:right w:val="single" w:sz="4" w:space="0" w:color="auto"/>
            </w:tcBorders>
            <w:shd w:val="solid" w:color="FFFFFF" w:fill="auto"/>
            <w:vAlign w:val="center"/>
            <w:hideMark/>
          </w:tcPr>
          <w:p w14:paraId="196254C8"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CSTT bởi hình thức nhận con nuôi</w:t>
            </w:r>
          </w:p>
        </w:tc>
        <w:tc>
          <w:tcPr>
            <w:tcW w:w="1194" w:type="dxa"/>
            <w:tcBorders>
              <w:top w:val="single" w:sz="4" w:space="0" w:color="auto"/>
              <w:left w:val="single" w:sz="4" w:space="0" w:color="auto"/>
              <w:bottom w:val="single" w:sz="4" w:space="0" w:color="auto"/>
              <w:right w:val="single" w:sz="4" w:space="0" w:color="auto"/>
            </w:tcBorders>
            <w:vAlign w:val="center"/>
          </w:tcPr>
          <w:p w14:paraId="6C5B2950" w14:textId="77777777" w:rsidR="00AF52CF" w:rsidRPr="00AF52CF" w:rsidRDefault="00AF52CF" w:rsidP="00AF52CF">
            <w:pPr>
              <w:spacing w:before="120" w:after="120" w:line="240" w:lineRule="auto"/>
              <w:jc w:val="center"/>
              <w:rPr>
                <w:rFonts w:eastAsia="Calibri"/>
                <w:sz w:val="26"/>
                <w:szCs w:val="26"/>
                <w:lang w:val="en-US"/>
              </w:rPr>
            </w:pPr>
          </w:p>
        </w:tc>
        <w:tc>
          <w:tcPr>
            <w:tcW w:w="557" w:type="dxa"/>
            <w:tcBorders>
              <w:top w:val="single" w:sz="4" w:space="0" w:color="auto"/>
              <w:left w:val="single" w:sz="4" w:space="0" w:color="auto"/>
              <w:bottom w:val="single" w:sz="4" w:space="0" w:color="auto"/>
              <w:right w:val="single" w:sz="4" w:space="0" w:color="auto"/>
            </w:tcBorders>
            <w:vAlign w:val="center"/>
          </w:tcPr>
          <w:p w14:paraId="004CC5CC" w14:textId="77777777" w:rsidR="00AF52CF" w:rsidRPr="00AF52CF" w:rsidRDefault="00AF52CF" w:rsidP="00AF52CF">
            <w:pPr>
              <w:spacing w:before="120" w:after="120" w:line="240" w:lineRule="auto"/>
              <w:jc w:val="center"/>
              <w:rPr>
                <w:rFonts w:eastAsia="Calibri"/>
                <w:sz w:val="26"/>
                <w:szCs w:val="26"/>
                <w:lang w:val="en-US"/>
              </w:rPr>
            </w:pPr>
          </w:p>
        </w:tc>
      </w:tr>
      <w:tr w:rsidR="00AF52CF" w:rsidRPr="00AF52CF" w14:paraId="73EF488F"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497819AF"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1F7E322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4756EB5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6C904FE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7755900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2883515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50D4F0C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1426625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1F970E6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01104FC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69D0336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7351725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169BD96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044DA7ED"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3DBF8C7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787D58A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7BBFA05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01770C2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4F196F2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1DCA469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740229B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1206AFF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259A4F6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2BE5221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1059E05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6300397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1AA9EF4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198F497"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322FF1D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745E58B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627D5AF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7E1869E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09A3ECD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70C265E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6CCC085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6A67C44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29E26C5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6E63A33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F7A669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15BEFD2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5B01DD7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4EF02534"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13EC3C1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68C931B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098515A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519C1E7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6D4914D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27B2627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0179272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1FE009E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0E839E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18035D7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5425024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2AD5678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57F0E0E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95C87E7"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6DD0135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62827CB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42F86F5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4FD4798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2546315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10DFAA8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6F9DC14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120D930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2DCDFDF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5294835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268034B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1F73379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2228269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5B69EE39"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6DD6931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5BD5C20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32817D4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2CB0EF5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1ADB3D9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67D79BC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5580292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30B7099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8F8CD6F"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7BEE0FC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6DF902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79AAA3D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225CC12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429A8AB1"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09E4D56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2ADAA77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2156F65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2035425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363F028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2A51101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02E2554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3FEDB33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1D00666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3366253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0AF4D2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102EDF2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7132BD7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3551155A"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3DC77ED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2959F67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7B501BF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4B4D1D6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686D05D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3986607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732EF6F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6BC53DB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08DE7DF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5A931B6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588F6B3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11107E7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40D137A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853BE7A"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02ACF81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40B5338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0286F1A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0DF261B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269AE06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1EA0A29F"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138B6C4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66C4BFD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24FFBCB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01F6D79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75B9E7B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77FC31B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210C84E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EBFE484" w14:textId="77777777" w:rsidTr="00D26993">
        <w:trPr>
          <w:gridBefore w:val="1"/>
          <w:wBefore w:w="10" w:type="dxa"/>
        </w:trPr>
        <w:tc>
          <w:tcPr>
            <w:tcW w:w="394" w:type="dxa"/>
            <w:tcBorders>
              <w:top w:val="single" w:sz="4" w:space="0" w:color="auto"/>
              <w:left w:val="single" w:sz="4" w:space="0" w:color="auto"/>
              <w:bottom w:val="single" w:sz="4" w:space="0" w:color="auto"/>
              <w:right w:val="single" w:sz="4" w:space="0" w:color="auto"/>
            </w:tcBorders>
            <w:shd w:val="solid" w:color="FFFFFF" w:fill="auto"/>
            <w:hideMark/>
          </w:tcPr>
          <w:p w14:paraId="3FBF345F"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61" w:type="dxa"/>
            <w:tcBorders>
              <w:top w:val="single" w:sz="4" w:space="0" w:color="auto"/>
              <w:left w:val="single" w:sz="4" w:space="0" w:color="auto"/>
              <w:bottom w:val="single" w:sz="4" w:space="0" w:color="auto"/>
              <w:right w:val="single" w:sz="4" w:space="0" w:color="auto"/>
            </w:tcBorders>
            <w:shd w:val="solid" w:color="FFFFFF" w:fill="auto"/>
            <w:hideMark/>
          </w:tcPr>
          <w:p w14:paraId="254909A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85" w:type="dxa"/>
            <w:tcBorders>
              <w:top w:val="single" w:sz="4" w:space="0" w:color="auto"/>
              <w:left w:val="single" w:sz="4" w:space="0" w:color="auto"/>
              <w:bottom w:val="single" w:sz="4" w:space="0" w:color="auto"/>
              <w:right w:val="single" w:sz="4" w:space="0" w:color="auto"/>
            </w:tcBorders>
            <w:shd w:val="solid" w:color="FFFFFF" w:fill="auto"/>
            <w:hideMark/>
          </w:tcPr>
          <w:p w14:paraId="7E0385F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26" w:type="dxa"/>
            <w:tcBorders>
              <w:top w:val="single" w:sz="4" w:space="0" w:color="auto"/>
              <w:left w:val="single" w:sz="4" w:space="0" w:color="auto"/>
              <w:bottom w:val="single" w:sz="4" w:space="0" w:color="auto"/>
              <w:right w:val="single" w:sz="4" w:space="0" w:color="auto"/>
            </w:tcBorders>
            <w:shd w:val="solid" w:color="FFFFFF" w:fill="auto"/>
            <w:hideMark/>
          </w:tcPr>
          <w:p w14:paraId="6837F13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49" w:type="dxa"/>
            <w:tcBorders>
              <w:top w:val="single" w:sz="4" w:space="0" w:color="auto"/>
              <w:left w:val="single" w:sz="4" w:space="0" w:color="auto"/>
              <w:bottom w:val="single" w:sz="4" w:space="0" w:color="auto"/>
              <w:right w:val="single" w:sz="4" w:space="0" w:color="auto"/>
            </w:tcBorders>
            <w:shd w:val="solid" w:color="FFFFFF" w:fill="auto"/>
            <w:hideMark/>
          </w:tcPr>
          <w:p w14:paraId="452E58C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86" w:type="dxa"/>
            <w:tcBorders>
              <w:top w:val="single" w:sz="4" w:space="0" w:color="auto"/>
              <w:left w:val="single" w:sz="4" w:space="0" w:color="auto"/>
              <w:bottom w:val="single" w:sz="4" w:space="0" w:color="auto"/>
              <w:right w:val="single" w:sz="4" w:space="0" w:color="auto"/>
            </w:tcBorders>
            <w:shd w:val="solid" w:color="FFFFFF" w:fill="auto"/>
            <w:hideMark/>
          </w:tcPr>
          <w:p w14:paraId="1E11675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699" w:type="dxa"/>
            <w:tcBorders>
              <w:top w:val="single" w:sz="4" w:space="0" w:color="auto"/>
              <w:left w:val="single" w:sz="4" w:space="0" w:color="auto"/>
              <w:bottom w:val="single" w:sz="4" w:space="0" w:color="auto"/>
              <w:right w:val="single" w:sz="4" w:space="0" w:color="auto"/>
            </w:tcBorders>
            <w:shd w:val="solid" w:color="FFFFFF" w:fill="auto"/>
            <w:hideMark/>
          </w:tcPr>
          <w:p w14:paraId="1CB58D22"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891"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7BF40AB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5C4D2078"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68" w:type="dxa"/>
            <w:tcBorders>
              <w:top w:val="single" w:sz="4" w:space="0" w:color="auto"/>
              <w:left w:val="single" w:sz="4" w:space="0" w:color="auto"/>
              <w:bottom w:val="single" w:sz="4" w:space="0" w:color="auto"/>
              <w:right w:val="single" w:sz="4" w:space="0" w:color="auto"/>
            </w:tcBorders>
            <w:shd w:val="solid" w:color="FFFFFF" w:fill="auto"/>
            <w:hideMark/>
          </w:tcPr>
          <w:p w14:paraId="15E388C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752" w:type="dxa"/>
            <w:tcBorders>
              <w:top w:val="single" w:sz="4" w:space="0" w:color="auto"/>
              <w:left w:val="single" w:sz="4" w:space="0" w:color="auto"/>
              <w:bottom w:val="single" w:sz="4" w:space="0" w:color="auto"/>
              <w:right w:val="single" w:sz="4" w:space="0" w:color="auto"/>
            </w:tcBorders>
            <w:shd w:val="solid" w:color="FFFFFF" w:fill="auto"/>
            <w:hideMark/>
          </w:tcPr>
          <w:p w14:paraId="550293A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1194" w:type="dxa"/>
            <w:tcBorders>
              <w:top w:val="single" w:sz="4" w:space="0" w:color="auto"/>
              <w:left w:val="single" w:sz="4" w:space="0" w:color="auto"/>
              <w:bottom w:val="single" w:sz="4" w:space="0" w:color="auto"/>
              <w:right w:val="single" w:sz="4" w:space="0" w:color="auto"/>
            </w:tcBorders>
            <w:shd w:val="solid" w:color="FFFFFF" w:fill="auto"/>
            <w:hideMark/>
          </w:tcPr>
          <w:p w14:paraId="5EE66BD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57" w:type="dxa"/>
            <w:tcBorders>
              <w:top w:val="single" w:sz="4" w:space="0" w:color="auto"/>
              <w:left w:val="single" w:sz="4" w:space="0" w:color="auto"/>
              <w:bottom w:val="single" w:sz="4" w:space="0" w:color="auto"/>
              <w:right w:val="single" w:sz="4" w:space="0" w:color="auto"/>
            </w:tcBorders>
            <w:shd w:val="solid" w:color="FFFFFF" w:fill="auto"/>
            <w:hideMark/>
          </w:tcPr>
          <w:p w14:paraId="48C3131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B2256AB" w14:textId="77777777" w:rsidTr="00D26993">
        <w:tc>
          <w:tcPr>
            <w:tcW w:w="4441" w:type="dxa"/>
            <w:gridSpan w:val="9"/>
            <w:tcBorders>
              <w:top w:val="nil"/>
              <w:left w:val="nil"/>
              <w:bottom w:val="nil"/>
              <w:right w:val="nil"/>
            </w:tcBorders>
            <w:tcMar>
              <w:top w:w="0" w:type="dxa"/>
              <w:left w:w="108" w:type="dxa"/>
              <w:bottom w:w="0" w:type="dxa"/>
              <w:right w:w="108" w:type="dxa"/>
            </w:tcMar>
            <w:hideMark/>
          </w:tcPr>
          <w:p w14:paraId="22AE9EA1" w14:textId="77777777" w:rsidR="00AF52CF" w:rsidRPr="00AF52CF" w:rsidRDefault="00AF52CF" w:rsidP="00AF52CF">
            <w:pPr>
              <w:spacing w:before="120" w:after="120" w:line="240" w:lineRule="auto"/>
              <w:jc w:val="center"/>
              <w:rPr>
                <w:rFonts w:eastAsia="Calibri"/>
                <w:sz w:val="26"/>
                <w:szCs w:val="26"/>
              </w:rPr>
            </w:pPr>
            <w:r w:rsidRPr="00AF52CF">
              <w:rPr>
                <w:rFonts w:eastAsia="Calibri"/>
                <w:sz w:val="26"/>
                <w:szCs w:val="26"/>
              </w:rPr>
              <w:t> </w:t>
            </w:r>
            <w:r w:rsidRPr="00AF52CF">
              <w:rPr>
                <w:rFonts w:eastAsia="Calibri"/>
                <w:b/>
                <w:bCs/>
                <w:sz w:val="26"/>
                <w:szCs w:val="26"/>
              </w:rPr>
              <w:t>Người lập danh sách</w:t>
            </w:r>
            <w:r w:rsidRPr="00AF52CF">
              <w:rPr>
                <w:rFonts w:eastAsia="Calibri"/>
                <w:b/>
                <w:bCs/>
                <w:sz w:val="26"/>
                <w:szCs w:val="26"/>
              </w:rPr>
              <w:br/>
            </w:r>
            <w:r w:rsidRPr="00AF52CF">
              <w:rPr>
                <w:rFonts w:eastAsia="Calibri"/>
                <w:i/>
                <w:iCs/>
                <w:sz w:val="26"/>
                <w:szCs w:val="26"/>
              </w:rPr>
              <w:t>(Ký, ghi rõ họ và tên)</w:t>
            </w:r>
          </w:p>
        </w:tc>
        <w:tc>
          <w:tcPr>
            <w:tcW w:w="4783" w:type="dxa"/>
            <w:gridSpan w:val="6"/>
            <w:tcBorders>
              <w:top w:val="nil"/>
              <w:left w:val="nil"/>
              <w:bottom w:val="nil"/>
              <w:right w:val="nil"/>
            </w:tcBorders>
            <w:tcMar>
              <w:top w:w="0" w:type="dxa"/>
              <w:left w:w="108" w:type="dxa"/>
              <w:bottom w:w="0" w:type="dxa"/>
              <w:right w:w="108" w:type="dxa"/>
            </w:tcMar>
            <w:hideMark/>
          </w:tcPr>
          <w:p w14:paraId="200857F0" w14:textId="77777777" w:rsidR="00AF52CF" w:rsidRPr="00AF52CF" w:rsidRDefault="00AF52CF" w:rsidP="00AF52CF">
            <w:pPr>
              <w:spacing w:before="120" w:after="120" w:line="240" w:lineRule="auto"/>
              <w:jc w:val="center"/>
              <w:rPr>
                <w:rFonts w:eastAsia="Calibri"/>
                <w:sz w:val="26"/>
                <w:szCs w:val="26"/>
              </w:rPr>
            </w:pPr>
            <w:r w:rsidRPr="00AF52CF">
              <w:rPr>
                <w:rFonts w:eastAsia="Calibri"/>
                <w:b/>
                <w:bCs/>
                <w:sz w:val="26"/>
                <w:szCs w:val="26"/>
              </w:rPr>
              <w:t>GIÁM ĐỐC</w:t>
            </w:r>
            <w:r w:rsidRPr="00AF52CF">
              <w:rPr>
                <w:rFonts w:eastAsia="Calibri"/>
                <w:b/>
                <w:bCs/>
                <w:sz w:val="26"/>
                <w:szCs w:val="26"/>
              </w:rPr>
              <w:br/>
            </w:r>
            <w:r w:rsidRPr="00AF52CF">
              <w:rPr>
                <w:rFonts w:eastAsia="Calibri"/>
                <w:i/>
                <w:iCs/>
                <w:sz w:val="26"/>
                <w:szCs w:val="26"/>
              </w:rPr>
              <w:t>(Ký, ghi rõ họ và tên, đóng dấu)</w:t>
            </w:r>
          </w:p>
        </w:tc>
      </w:tr>
    </w:tbl>
    <w:p w14:paraId="6F63DF12" w14:textId="77777777" w:rsidR="00AF52CF" w:rsidRPr="00AF52CF" w:rsidRDefault="00AF52CF" w:rsidP="00AF52CF">
      <w:pPr>
        <w:spacing w:before="120" w:after="120" w:line="240" w:lineRule="auto"/>
        <w:ind w:firstLine="720"/>
        <w:rPr>
          <w:rFonts w:eastAsia="Times New Roman"/>
          <w:b/>
          <w:bCs/>
          <w:sz w:val="26"/>
          <w:szCs w:val="26"/>
        </w:rPr>
        <w:sectPr w:rsidR="00AF52CF" w:rsidRPr="00AF52CF" w:rsidSect="005326CE">
          <w:pgSz w:w="11907" w:h="16840" w:code="9"/>
          <w:pgMar w:top="1134" w:right="1021" w:bottom="1134" w:left="1871" w:header="567" w:footer="567" w:gutter="0"/>
          <w:cols w:space="720"/>
          <w:titlePg/>
          <w:docGrid w:linePitch="326"/>
        </w:sectPr>
      </w:pPr>
    </w:p>
    <w:p w14:paraId="6571A69B" w14:textId="77777777" w:rsidR="00AF52CF" w:rsidRPr="00AF52CF" w:rsidRDefault="00AF52CF" w:rsidP="00AF52CF">
      <w:pPr>
        <w:spacing w:before="120" w:after="120" w:line="240" w:lineRule="auto"/>
        <w:jc w:val="right"/>
        <w:rPr>
          <w:rFonts w:eastAsia="Calibri"/>
          <w:sz w:val="26"/>
          <w:szCs w:val="26"/>
        </w:rPr>
      </w:pPr>
      <w:bookmarkStart w:id="130" w:name="chuong_pl_10"/>
      <w:r w:rsidRPr="00AF52CF">
        <w:rPr>
          <w:rFonts w:eastAsia="Calibri"/>
          <w:sz w:val="26"/>
          <w:szCs w:val="26"/>
        </w:rPr>
        <w:t>Mẫu số 10</w:t>
      </w:r>
      <w:bookmarkEnd w:id="130"/>
    </w:p>
    <w:p w14:paraId="541165E5" w14:textId="77777777" w:rsidR="00AF52CF" w:rsidRPr="00AF52CF" w:rsidRDefault="00AF52CF" w:rsidP="00AF52CF">
      <w:pPr>
        <w:spacing w:before="120" w:after="120" w:line="240" w:lineRule="auto"/>
        <w:jc w:val="center"/>
        <w:rPr>
          <w:rFonts w:eastAsia="Calibri"/>
          <w:sz w:val="26"/>
          <w:szCs w:val="26"/>
        </w:rPr>
      </w:pPr>
      <w:r w:rsidRPr="00AF52CF">
        <w:rPr>
          <w:rFonts w:eastAsia="Calibri"/>
          <w:b/>
          <w:bCs/>
          <w:sz w:val="26"/>
          <w:szCs w:val="26"/>
        </w:rPr>
        <w:t>CỘNG HÒA XÃ HỘI CHỦ NGHĨA VIỆT NAM</w:t>
      </w:r>
      <w:r w:rsidRPr="00AF52CF">
        <w:rPr>
          <w:rFonts w:eastAsia="Calibri"/>
          <w:b/>
          <w:bCs/>
          <w:sz w:val="26"/>
          <w:szCs w:val="26"/>
        </w:rPr>
        <w:br/>
        <w:t>Độc lập - Tự do - Hạnh phúc</w:t>
      </w:r>
      <w:r w:rsidRPr="00AF52CF">
        <w:rPr>
          <w:rFonts w:eastAsia="Calibri"/>
          <w:b/>
          <w:bCs/>
          <w:sz w:val="26"/>
          <w:szCs w:val="26"/>
        </w:rPr>
        <w:br/>
        <w:t>------------</w:t>
      </w:r>
    </w:p>
    <w:p w14:paraId="3A7ED703" w14:textId="77777777" w:rsidR="00AF52CF" w:rsidRPr="00AF52CF" w:rsidRDefault="00AF52CF" w:rsidP="00AF52CF">
      <w:pPr>
        <w:spacing w:before="120" w:after="120" w:line="240" w:lineRule="auto"/>
        <w:jc w:val="center"/>
        <w:rPr>
          <w:rFonts w:eastAsia="Calibri"/>
          <w:b/>
          <w:bCs/>
          <w:sz w:val="26"/>
          <w:szCs w:val="26"/>
        </w:rPr>
      </w:pPr>
    </w:p>
    <w:p w14:paraId="2F0B593F" w14:textId="77777777" w:rsidR="00AF52CF" w:rsidRPr="00AF52CF" w:rsidRDefault="00AF52CF" w:rsidP="00AF52CF">
      <w:pPr>
        <w:spacing w:before="120" w:after="120" w:line="240" w:lineRule="auto"/>
        <w:jc w:val="center"/>
        <w:rPr>
          <w:rFonts w:eastAsia="Calibri"/>
          <w:sz w:val="26"/>
          <w:szCs w:val="26"/>
        </w:rPr>
      </w:pPr>
      <w:r w:rsidRPr="00AF52CF">
        <w:rPr>
          <w:rFonts w:eastAsia="Calibri"/>
          <w:b/>
          <w:bCs/>
          <w:sz w:val="26"/>
          <w:szCs w:val="26"/>
        </w:rPr>
        <w:t>BÁO CÁO</w:t>
      </w:r>
    </w:p>
    <w:p w14:paraId="616B807B" w14:textId="77777777" w:rsidR="00AF52CF" w:rsidRPr="00AF52CF" w:rsidRDefault="00AF52CF" w:rsidP="00AF52CF">
      <w:pPr>
        <w:spacing w:before="120" w:after="120" w:line="240" w:lineRule="auto"/>
        <w:jc w:val="center"/>
        <w:rPr>
          <w:rFonts w:eastAsia="Calibri"/>
          <w:b/>
          <w:bCs/>
          <w:sz w:val="26"/>
          <w:szCs w:val="26"/>
        </w:rPr>
      </w:pPr>
      <w:r w:rsidRPr="00AF52CF">
        <w:rPr>
          <w:rFonts w:eastAsia="Calibri"/>
          <w:b/>
          <w:bCs/>
          <w:sz w:val="26"/>
          <w:szCs w:val="26"/>
        </w:rPr>
        <w:t>ĐÁNH GIÁ HOÀN CẢNH, TÌNH TRẠNG VÀ NHU CẦU, NGUYỆN VỌNG CỦA TRẺ EM CẦN CHĂM SÓC THAY THẾ</w:t>
      </w:r>
    </w:p>
    <w:p w14:paraId="742CCA2B" w14:textId="77777777" w:rsidR="00AF52CF" w:rsidRPr="00AF52CF" w:rsidRDefault="00AF52CF" w:rsidP="00AF52CF">
      <w:pPr>
        <w:spacing w:before="120" w:after="120" w:line="240" w:lineRule="auto"/>
        <w:jc w:val="center"/>
        <w:rPr>
          <w:rFonts w:eastAsia="Calibri"/>
          <w:sz w:val="26"/>
          <w:szCs w:val="26"/>
        </w:rPr>
      </w:pPr>
    </w:p>
    <w:tbl>
      <w:tblPr>
        <w:tblW w:w="10074" w:type="dxa"/>
        <w:jc w:val="center"/>
        <w:tblBorders>
          <w:insideH w:val="nil"/>
          <w:insideV w:val="nil"/>
        </w:tblBorders>
        <w:tblCellMar>
          <w:left w:w="0" w:type="dxa"/>
          <w:right w:w="0" w:type="dxa"/>
        </w:tblCellMar>
        <w:tblLook w:val="04A0" w:firstRow="1" w:lastRow="0" w:firstColumn="1" w:lastColumn="0" w:noHBand="0" w:noVBand="1"/>
      </w:tblPr>
      <w:tblGrid>
        <w:gridCol w:w="3412"/>
        <w:gridCol w:w="1523"/>
        <w:gridCol w:w="5139"/>
      </w:tblGrid>
      <w:tr w:rsidR="00AF52CF" w:rsidRPr="00AF52CF" w14:paraId="6EB6BAC0"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554CB8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Họ tên trẻ em</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511005A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3D810BF"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327501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Ngày tháng năm sinh:</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46382B0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7D9DF66"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430761BA"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Giới tính:</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0D3CFD9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4C315CCA"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C5C3FD1"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Nơi cư trú:</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7A092730"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Thôn ..............Xã/phường..... Quận/huyện......tỉnh/thành phố</w:t>
            </w:r>
          </w:p>
        </w:tc>
      </w:tr>
      <w:tr w:rsidR="00AF52CF" w:rsidRPr="00AF52CF" w14:paraId="638F3519"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1CC19112"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Đặc điểm nhận dạng/dấu tích cơ thể ........(nếu có)</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48E7114B"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47AE177A"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07F4EB88"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Xác định trường hợp trẻ em cần chăm sóc thay thế</w:t>
            </w:r>
            <w:r w:rsidRPr="00AF52CF">
              <w:rPr>
                <w:rFonts w:eastAsia="Calibri"/>
                <w:sz w:val="26"/>
                <w:szCs w:val="26"/>
              </w:rPr>
              <w:t xml:space="preserve"> (Theo quy định tại Điều 62 của Luật trẻ em 2016)</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59FC8603"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0B5A6FA8"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CC77CDB"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Tình trạng gia đình ruột thịt của trẻ em (nếu có)</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0C0DE016"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41D284BE"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277A3455"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Họ và tên cha, mẹ hoặc người chăm sóc trẻ em</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1636727B"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7509F1A3" w14:textId="77777777" w:rsidTr="009000FE">
        <w:trPr>
          <w:jc w:val="center"/>
        </w:trPr>
        <w:tc>
          <w:tcPr>
            <w:tcW w:w="3412" w:type="dxa"/>
            <w:vMerge w:val="restart"/>
            <w:tcBorders>
              <w:top w:val="single" w:sz="4" w:space="0" w:color="auto"/>
              <w:left w:val="single" w:sz="4" w:space="0" w:color="auto"/>
              <w:bottom w:val="single" w:sz="4" w:space="0" w:color="auto"/>
              <w:right w:val="single" w:sz="4" w:space="0" w:color="auto"/>
            </w:tcBorders>
            <w:shd w:val="solid" w:color="FFFFFF" w:fill="auto"/>
            <w:hideMark/>
          </w:tcPr>
          <w:p w14:paraId="443B3F5F"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Anh, chị, em ruột của trẻ em:</w:t>
            </w:r>
          </w:p>
          <w:p w14:paraId="2FFAEAE4"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(Họ và tên, tuổi, giới tính)</w:t>
            </w: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4811FC54"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Anh:</w:t>
            </w:r>
          </w:p>
        </w:tc>
      </w:tr>
      <w:tr w:rsidR="00AF52CF" w:rsidRPr="00AF52CF" w14:paraId="57E95440" w14:textId="77777777" w:rsidTr="009000FE">
        <w:trPr>
          <w:jc w:val="center"/>
        </w:trPr>
        <w:tc>
          <w:tcPr>
            <w:tcW w:w="3412" w:type="dxa"/>
            <w:vMerge/>
            <w:tcBorders>
              <w:top w:val="single" w:sz="4" w:space="0" w:color="auto"/>
              <w:left w:val="single" w:sz="4" w:space="0" w:color="auto"/>
              <w:bottom w:val="single" w:sz="4" w:space="0" w:color="auto"/>
              <w:right w:val="single" w:sz="4" w:space="0" w:color="auto"/>
            </w:tcBorders>
            <w:vAlign w:val="center"/>
            <w:hideMark/>
          </w:tcPr>
          <w:p w14:paraId="1987F33A" w14:textId="77777777" w:rsidR="00AF52CF" w:rsidRPr="00AF52CF" w:rsidRDefault="00AF52CF" w:rsidP="00AF52CF">
            <w:pPr>
              <w:spacing w:before="120" w:after="120" w:line="240" w:lineRule="auto"/>
              <w:jc w:val="left"/>
              <w:rPr>
                <w:rFonts w:eastAsia="Calibri"/>
                <w:sz w:val="26"/>
                <w:szCs w:val="26"/>
                <w:lang w:val="en-US"/>
              </w:rPr>
            </w:pP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0F8AB909"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Chị:</w:t>
            </w:r>
          </w:p>
        </w:tc>
      </w:tr>
      <w:tr w:rsidR="00AF52CF" w:rsidRPr="00AF52CF" w14:paraId="1C271E6B" w14:textId="77777777" w:rsidTr="009000FE">
        <w:trPr>
          <w:jc w:val="center"/>
        </w:trPr>
        <w:tc>
          <w:tcPr>
            <w:tcW w:w="3412" w:type="dxa"/>
            <w:vMerge/>
            <w:tcBorders>
              <w:top w:val="single" w:sz="4" w:space="0" w:color="auto"/>
              <w:left w:val="single" w:sz="4" w:space="0" w:color="auto"/>
              <w:bottom w:val="single" w:sz="4" w:space="0" w:color="auto"/>
              <w:right w:val="single" w:sz="4" w:space="0" w:color="auto"/>
            </w:tcBorders>
            <w:vAlign w:val="center"/>
            <w:hideMark/>
          </w:tcPr>
          <w:p w14:paraId="2D520E1E" w14:textId="77777777" w:rsidR="00AF52CF" w:rsidRPr="00AF52CF" w:rsidRDefault="00AF52CF" w:rsidP="00AF52CF">
            <w:pPr>
              <w:spacing w:before="120" w:after="120" w:line="240" w:lineRule="auto"/>
              <w:jc w:val="left"/>
              <w:rPr>
                <w:rFonts w:eastAsia="Calibri"/>
                <w:sz w:val="26"/>
                <w:szCs w:val="26"/>
                <w:lang w:val="en-US"/>
              </w:rPr>
            </w:pPr>
          </w:p>
        </w:tc>
        <w:tc>
          <w:tcPr>
            <w:tcW w:w="6662" w:type="dxa"/>
            <w:gridSpan w:val="2"/>
            <w:tcBorders>
              <w:top w:val="single" w:sz="4" w:space="0" w:color="auto"/>
              <w:left w:val="single" w:sz="4" w:space="0" w:color="auto"/>
              <w:bottom w:val="single" w:sz="4" w:space="0" w:color="auto"/>
              <w:right w:val="single" w:sz="4" w:space="0" w:color="auto"/>
            </w:tcBorders>
            <w:shd w:val="solid" w:color="FFFFFF" w:fill="auto"/>
            <w:hideMark/>
          </w:tcPr>
          <w:p w14:paraId="3FF459D5"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Em:</w:t>
            </w:r>
          </w:p>
        </w:tc>
      </w:tr>
      <w:tr w:rsidR="00AF52CF" w:rsidRPr="00AF52CF" w14:paraId="1612A4B9" w14:textId="77777777" w:rsidTr="009000FE">
        <w:trPr>
          <w:jc w:val="center"/>
        </w:trPr>
        <w:tc>
          <w:tcPr>
            <w:tcW w:w="10074" w:type="dxa"/>
            <w:gridSpan w:val="3"/>
            <w:tcBorders>
              <w:top w:val="single" w:sz="4" w:space="0" w:color="auto"/>
              <w:left w:val="single" w:sz="4" w:space="0" w:color="auto"/>
              <w:bottom w:val="single" w:sz="4" w:space="0" w:color="auto"/>
              <w:right w:val="single" w:sz="4" w:space="0" w:color="auto"/>
            </w:tcBorders>
            <w:shd w:val="solid" w:color="FFFFFF" w:fill="auto"/>
            <w:hideMark/>
          </w:tcPr>
          <w:p w14:paraId="23C6A0C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1. Tình trạng trẻ em</w:t>
            </w:r>
          </w:p>
        </w:tc>
      </w:tr>
      <w:tr w:rsidR="00AF52CF" w:rsidRPr="00AF52CF" w14:paraId="5C942083"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64460A0C" w14:textId="77777777" w:rsidR="00AF52CF" w:rsidRPr="009D24D2" w:rsidRDefault="00AF52CF" w:rsidP="00AF52CF">
            <w:pPr>
              <w:spacing w:before="120" w:after="120" w:line="240" w:lineRule="auto"/>
              <w:jc w:val="left"/>
              <w:rPr>
                <w:rFonts w:eastAsia="Calibri"/>
                <w:sz w:val="26"/>
                <w:szCs w:val="26"/>
              </w:rPr>
            </w:pPr>
            <w:r w:rsidRPr="009D24D2">
              <w:rPr>
                <w:rFonts w:eastAsia="Calibri"/>
                <w:sz w:val="26"/>
                <w:szCs w:val="26"/>
              </w:rPr>
              <w:t>Xác định trường hợp trẻ em cần</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6DFC5B14"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Tình trạng trẻ em</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053EFD9D" w14:textId="77777777" w:rsidR="00AF52CF" w:rsidRPr="00AF52CF" w:rsidRDefault="00AF52CF" w:rsidP="00AF52CF">
            <w:pPr>
              <w:spacing w:before="120" w:after="120" w:line="240" w:lineRule="auto"/>
              <w:jc w:val="center"/>
              <w:rPr>
                <w:rFonts w:eastAsia="Calibri"/>
                <w:sz w:val="26"/>
                <w:szCs w:val="26"/>
                <w:lang w:val="en-US"/>
              </w:rPr>
            </w:pPr>
            <w:r w:rsidRPr="00AF52CF">
              <w:rPr>
                <w:rFonts w:eastAsia="Calibri"/>
                <w:b/>
                <w:bCs/>
                <w:sz w:val="26"/>
                <w:szCs w:val="26"/>
              </w:rPr>
              <w:t>Nhu cầu cần đáp ứng</w:t>
            </w:r>
          </w:p>
        </w:tc>
      </w:tr>
      <w:tr w:rsidR="00AF52CF" w:rsidRPr="00AF52CF" w14:paraId="404D5AE3"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39B02F6F"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Sửc khoẻ thể chất</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37189A1B"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45DCBD0C"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0C3599C6"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2A49506"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Sức khoẻ tâm thần</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2EF5E9DD"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2B197F4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703FA69B"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7F58EA83"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b/>
                <w:bCs/>
                <w:sz w:val="26"/>
                <w:szCs w:val="26"/>
              </w:rPr>
              <w:t>Học tập</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11299C87"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0466A11E" w14:textId="77777777" w:rsidR="00AF52CF" w:rsidRPr="00AF52CF" w:rsidRDefault="00AF52CF" w:rsidP="00AF52CF">
            <w:pPr>
              <w:spacing w:before="120" w:after="120" w:line="240" w:lineRule="auto"/>
              <w:jc w:val="left"/>
              <w:rPr>
                <w:rFonts w:eastAsia="Calibri"/>
                <w:sz w:val="26"/>
                <w:szCs w:val="26"/>
                <w:lang w:val="en-US"/>
              </w:rPr>
            </w:pPr>
            <w:r w:rsidRPr="00AF52CF">
              <w:rPr>
                <w:rFonts w:eastAsia="Calibri"/>
                <w:sz w:val="26"/>
                <w:szCs w:val="26"/>
              </w:rPr>
              <w:t> </w:t>
            </w:r>
          </w:p>
        </w:tc>
      </w:tr>
      <w:tr w:rsidR="00AF52CF" w:rsidRPr="00AF52CF" w14:paraId="66A617CA"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54E776AD"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Điều kiện chăm sóc hiện tại</w:t>
            </w:r>
            <w:r w:rsidRPr="00AF52CF">
              <w:rPr>
                <w:rFonts w:eastAsia="Calibri"/>
                <w:sz w:val="26"/>
                <w:szCs w:val="26"/>
              </w:rPr>
              <w:t xml:space="preserve"> (ăn, ở, mặc, đi lại, khám, chữa bệnh,...)</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4EC0BA1E"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52B0E09F"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3310C99C"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0CEB8D08"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Nguy cơ tổn hại của trẻ em</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438E2DEB"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40846B2F"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69D756C7" w14:textId="77777777" w:rsidTr="009000FE">
        <w:trPr>
          <w:jc w:val="center"/>
        </w:trPr>
        <w:tc>
          <w:tcPr>
            <w:tcW w:w="3412" w:type="dxa"/>
            <w:tcBorders>
              <w:top w:val="single" w:sz="4" w:space="0" w:color="auto"/>
              <w:left w:val="single" w:sz="4" w:space="0" w:color="auto"/>
              <w:bottom w:val="single" w:sz="4" w:space="0" w:color="auto"/>
              <w:right w:val="single" w:sz="4" w:space="0" w:color="auto"/>
            </w:tcBorders>
            <w:shd w:val="solid" w:color="FFFFFF" w:fill="auto"/>
            <w:hideMark/>
          </w:tcPr>
          <w:p w14:paraId="26132FDA"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sz w:val="26"/>
                <w:szCs w:val="26"/>
              </w:rPr>
              <w:t>Nguyên nhân hoặc thủ phạm gây tổn hại cho trẻ em</w:t>
            </w:r>
          </w:p>
        </w:tc>
        <w:tc>
          <w:tcPr>
            <w:tcW w:w="1523" w:type="dxa"/>
            <w:tcBorders>
              <w:top w:val="single" w:sz="4" w:space="0" w:color="auto"/>
              <w:left w:val="single" w:sz="4" w:space="0" w:color="auto"/>
              <w:bottom w:val="single" w:sz="4" w:space="0" w:color="auto"/>
              <w:right w:val="single" w:sz="4" w:space="0" w:color="auto"/>
            </w:tcBorders>
            <w:shd w:val="solid" w:color="FFFFFF" w:fill="auto"/>
            <w:hideMark/>
          </w:tcPr>
          <w:p w14:paraId="491F914A"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c>
          <w:tcPr>
            <w:tcW w:w="5139" w:type="dxa"/>
            <w:tcBorders>
              <w:top w:val="single" w:sz="4" w:space="0" w:color="auto"/>
              <w:left w:val="single" w:sz="4" w:space="0" w:color="auto"/>
              <w:bottom w:val="single" w:sz="4" w:space="0" w:color="auto"/>
              <w:right w:val="single" w:sz="4" w:space="0" w:color="auto"/>
            </w:tcBorders>
            <w:shd w:val="solid" w:color="FFFFFF" w:fill="auto"/>
            <w:hideMark/>
          </w:tcPr>
          <w:p w14:paraId="5B15AE94" w14:textId="77777777" w:rsidR="00AF52CF" w:rsidRPr="009D24D2" w:rsidRDefault="00AF52CF" w:rsidP="00AF52CF">
            <w:pPr>
              <w:spacing w:before="120" w:after="120" w:line="240" w:lineRule="auto"/>
              <w:jc w:val="left"/>
              <w:rPr>
                <w:rFonts w:eastAsia="Calibri"/>
                <w:sz w:val="26"/>
                <w:szCs w:val="26"/>
              </w:rPr>
            </w:pPr>
            <w:r w:rsidRPr="00AF52CF">
              <w:rPr>
                <w:rFonts w:eastAsia="Calibri"/>
                <w:sz w:val="26"/>
                <w:szCs w:val="26"/>
              </w:rPr>
              <w:t> </w:t>
            </w:r>
          </w:p>
        </w:tc>
      </w:tr>
      <w:tr w:rsidR="00AF52CF" w:rsidRPr="00AF52CF" w14:paraId="125F55D7" w14:textId="77777777" w:rsidTr="009000FE">
        <w:trPr>
          <w:jc w:val="center"/>
        </w:trPr>
        <w:tc>
          <w:tcPr>
            <w:tcW w:w="10074" w:type="dxa"/>
            <w:gridSpan w:val="3"/>
            <w:tcBorders>
              <w:top w:val="single" w:sz="4" w:space="0" w:color="auto"/>
              <w:left w:val="single" w:sz="4" w:space="0" w:color="auto"/>
              <w:bottom w:val="single" w:sz="4" w:space="0" w:color="auto"/>
              <w:right w:val="single" w:sz="4" w:space="0" w:color="auto"/>
            </w:tcBorders>
            <w:shd w:val="solid" w:color="FFFFFF" w:fill="auto"/>
            <w:hideMark/>
          </w:tcPr>
          <w:p w14:paraId="05290988" w14:textId="77777777" w:rsidR="00AF52CF" w:rsidRPr="009D24D2" w:rsidRDefault="00AF52CF" w:rsidP="00AF52CF">
            <w:pPr>
              <w:tabs>
                <w:tab w:val="left" w:pos="9086"/>
              </w:tabs>
              <w:spacing w:before="120" w:after="120" w:line="240" w:lineRule="auto"/>
              <w:jc w:val="left"/>
              <w:rPr>
                <w:rFonts w:eastAsia="Calibri"/>
                <w:sz w:val="26"/>
                <w:szCs w:val="26"/>
              </w:rPr>
            </w:pPr>
            <w:r w:rsidRPr="00AF52CF">
              <w:rPr>
                <w:rFonts w:eastAsia="Calibri"/>
                <w:b/>
                <w:bCs/>
                <w:sz w:val="26"/>
                <w:szCs w:val="26"/>
              </w:rPr>
              <w:t>2. Thông tin khác về trẻ em: .............</w:t>
            </w:r>
            <w:r w:rsidRPr="00AF52CF">
              <w:rPr>
                <w:rFonts w:eastAsia="Calibri"/>
                <w:b/>
                <w:bCs/>
                <w:sz w:val="26"/>
                <w:szCs w:val="26"/>
              </w:rPr>
              <w:tab/>
            </w:r>
          </w:p>
        </w:tc>
      </w:tr>
    </w:tbl>
    <w:p w14:paraId="6E6CCBC1" w14:textId="77777777" w:rsidR="00AF52CF" w:rsidRPr="00AF52CF" w:rsidRDefault="00AF52CF" w:rsidP="00AF52CF">
      <w:pPr>
        <w:spacing w:before="120" w:after="120" w:line="240" w:lineRule="auto"/>
        <w:ind w:firstLine="709"/>
        <w:jc w:val="left"/>
        <w:rPr>
          <w:rFonts w:eastAsia="Calibri"/>
          <w:b/>
          <w:bCs/>
          <w:sz w:val="26"/>
          <w:szCs w:val="26"/>
        </w:rPr>
      </w:pPr>
      <w:r w:rsidRPr="00AF52CF">
        <w:rPr>
          <w:rFonts w:eastAsia="Calibri"/>
          <w:b/>
          <w:bCs/>
          <w:sz w:val="26"/>
          <w:szCs w:val="26"/>
        </w:rPr>
        <w:t>3. Đánh giá, kiến nghị:</w:t>
      </w:r>
    </w:p>
    <w:p w14:paraId="5ED1A339" w14:textId="77777777" w:rsidR="00AF52CF" w:rsidRPr="009D24D2" w:rsidRDefault="00AF52CF" w:rsidP="00AF52CF">
      <w:pPr>
        <w:spacing w:before="120" w:after="120" w:line="240" w:lineRule="auto"/>
        <w:ind w:firstLine="709"/>
        <w:jc w:val="left"/>
        <w:rPr>
          <w:rFonts w:eastAsia="Calibri"/>
          <w:sz w:val="26"/>
          <w:szCs w:val="26"/>
        </w:rPr>
      </w:pPr>
      <w:r w:rsidRPr="00AF52CF">
        <w:rPr>
          <w:rFonts w:eastAsia="Calibri"/>
          <w:b/>
          <w:bCs/>
          <w:sz w:val="26"/>
          <w:szCs w:val="26"/>
        </w:rPr>
        <w:t>3.1 Đánh giá:</w:t>
      </w:r>
    </w:p>
    <w:p w14:paraId="2B6FA224"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sz w:val="26"/>
          <w:szCs w:val="26"/>
        </w:rPr>
        <w:t>- Đánh giá về sức khỏe thể chất (Tốt, B</w:t>
      </w:r>
      <w:r w:rsidRPr="009D24D2">
        <w:rPr>
          <w:rFonts w:eastAsia="Calibri"/>
          <w:sz w:val="26"/>
          <w:szCs w:val="26"/>
        </w:rPr>
        <w:t>ì</w:t>
      </w:r>
      <w:r w:rsidRPr="00AF52CF">
        <w:rPr>
          <w:rFonts w:eastAsia="Calibri"/>
          <w:sz w:val="26"/>
          <w:szCs w:val="26"/>
        </w:rPr>
        <w:t>nh thường, Yếu):</w:t>
      </w:r>
      <w:r w:rsidRPr="009D24D2">
        <w:rPr>
          <w:rFonts w:eastAsia="Calibri"/>
          <w:sz w:val="26"/>
          <w:szCs w:val="26"/>
        </w:rPr>
        <w:t xml:space="preserve"> </w:t>
      </w:r>
      <w:r w:rsidRPr="00AF52CF">
        <w:rPr>
          <w:rFonts w:eastAsia="Calibri"/>
          <w:sz w:val="26"/>
          <w:szCs w:val="26"/>
        </w:rPr>
        <w:t>..........................</w:t>
      </w:r>
    </w:p>
    <w:p w14:paraId="74AC1026"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sz w:val="26"/>
          <w:szCs w:val="26"/>
        </w:rPr>
        <w:t>- Đánh giá về sức khỏe tâm thần (Tốt, Bình thường, Yếu): ........................</w:t>
      </w:r>
    </w:p>
    <w:p w14:paraId="07F4702E"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sz w:val="26"/>
          <w:szCs w:val="26"/>
        </w:rPr>
        <w:t>- Đánh giá về học tập (Đạt, Không đạt): .....................................................</w:t>
      </w:r>
    </w:p>
    <w:p w14:paraId="47803741"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b/>
          <w:bCs/>
          <w:sz w:val="26"/>
          <w:szCs w:val="26"/>
        </w:rPr>
        <w:t>3.2 Tình trạng của trẻ em cần được bảo vệ:</w:t>
      </w:r>
    </w:p>
    <w:p w14:paraId="1CD48857"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sz w:val="26"/>
          <w:szCs w:val="26"/>
        </w:rPr>
        <w:t>- Khẩn cấp cách ly khỏi cha, mẹ, người chăm sóc.</w:t>
      </w:r>
    </w:p>
    <w:p w14:paraId="207F2F46" w14:textId="77777777" w:rsidR="00AF52CF" w:rsidRPr="00AF52CF" w:rsidRDefault="00AF52CF" w:rsidP="00AF52CF">
      <w:pPr>
        <w:spacing w:before="120" w:after="120" w:line="240" w:lineRule="auto"/>
        <w:ind w:firstLine="709"/>
        <w:jc w:val="left"/>
        <w:rPr>
          <w:rFonts w:eastAsia="Calibri"/>
          <w:sz w:val="26"/>
          <w:szCs w:val="26"/>
        </w:rPr>
      </w:pPr>
      <w:r w:rsidRPr="00AF52CF">
        <w:rPr>
          <w:rFonts w:eastAsia="Calibri"/>
          <w:sz w:val="26"/>
          <w:szCs w:val="26"/>
        </w:rPr>
        <w:t>- Cần được chăm sóc thay thế trong thời gian .............tuần/tháng.</w:t>
      </w:r>
    </w:p>
    <w:p w14:paraId="4A4556B6" w14:textId="77777777" w:rsidR="00AF52CF" w:rsidRPr="009D24D2" w:rsidRDefault="00AF52CF" w:rsidP="00AF52CF">
      <w:pPr>
        <w:spacing w:before="120" w:after="120" w:line="240" w:lineRule="auto"/>
        <w:ind w:firstLine="709"/>
        <w:jc w:val="left"/>
        <w:rPr>
          <w:rFonts w:eastAsia="Calibri"/>
          <w:sz w:val="26"/>
          <w:szCs w:val="26"/>
        </w:rPr>
      </w:pPr>
      <w:r w:rsidRPr="00AF52CF">
        <w:rPr>
          <w:rFonts w:eastAsia="Calibri"/>
          <w:b/>
          <w:bCs/>
          <w:sz w:val="26"/>
          <w:szCs w:val="26"/>
        </w:rPr>
        <w:t>3.3. Những dịch vụ hỗ trợ, can thiệp cho trẻ em:</w:t>
      </w:r>
    </w:p>
    <w:p w14:paraId="611C6C7E" w14:textId="77777777" w:rsidR="00AF52CF" w:rsidRPr="009D24D2" w:rsidRDefault="00AF52CF" w:rsidP="00AF52CF">
      <w:pPr>
        <w:spacing w:before="120" w:after="120" w:line="240" w:lineRule="auto"/>
        <w:ind w:firstLine="709"/>
        <w:jc w:val="left"/>
        <w:rPr>
          <w:rFonts w:eastAsia="Calibri"/>
          <w:sz w:val="26"/>
          <w:szCs w:val="26"/>
        </w:rPr>
      </w:pPr>
      <w:r w:rsidRPr="00AF52CF">
        <w:rPr>
          <w:rFonts w:eastAsia="Calibri"/>
          <w:b/>
          <w:bCs/>
          <w:sz w:val="26"/>
          <w:szCs w:val="26"/>
        </w:rPr>
        <w:t>3.4 Ý kiến, nguyện vọng của trẻ em về chăm sóc thay thế (dành cho trẻ em từ đủ 7 tuổi trở lên):</w:t>
      </w:r>
    </w:p>
    <w:p w14:paraId="1A7AF897" w14:textId="77777777" w:rsidR="00AF52CF" w:rsidRPr="00AF52CF" w:rsidRDefault="00AF52CF" w:rsidP="00AF52CF">
      <w:pPr>
        <w:spacing w:before="120" w:after="120" w:line="240" w:lineRule="auto"/>
        <w:ind w:firstLine="709"/>
        <w:jc w:val="left"/>
        <w:rPr>
          <w:rFonts w:eastAsia="Calibri"/>
          <w:b/>
          <w:bCs/>
          <w:sz w:val="26"/>
          <w:szCs w:val="26"/>
        </w:rPr>
      </w:pPr>
      <w:r w:rsidRPr="00AF52CF">
        <w:rPr>
          <w:rFonts w:eastAsia="Calibri"/>
          <w:b/>
          <w:bCs/>
          <w:sz w:val="26"/>
          <w:szCs w:val="26"/>
        </w:rPr>
        <w:t>4. Hình thức chăm sóc thay thế phù hợp:</w:t>
      </w:r>
    </w:p>
    <w:p w14:paraId="7A9F7206" w14:textId="77777777" w:rsidR="00AF52CF" w:rsidRPr="00AF52CF" w:rsidRDefault="00AF52CF" w:rsidP="00AF52CF">
      <w:pPr>
        <w:spacing w:before="120" w:after="120" w:line="240" w:lineRule="auto"/>
        <w:jc w:val="left"/>
        <w:rPr>
          <w:rFonts w:eastAsia="Calibri"/>
          <w:b/>
          <w:bCs/>
          <w:sz w:val="26"/>
          <w:szCs w:val="26"/>
        </w:rPr>
      </w:pPr>
    </w:p>
    <w:p w14:paraId="51E640B9" w14:textId="77777777" w:rsidR="00AF52CF" w:rsidRPr="009D24D2" w:rsidRDefault="00AF52CF" w:rsidP="00AF52CF">
      <w:pPr>
        <w:spacing w:before="120" w:after="120" w:line="240" w:lineRule="auto"/>
        <w:jc w:val="left"/>
        <w:rPr>
          <w:rFonts w:eastAsia="Calibri"/>
          <w:sz w:val="26"/>
          <w:szCs w:val="26"/>
        </w:rPr>
      </w:pPr>
    </w:p>
    <w:tbl>
      <w:tblPr>
        <w:tblW w:w="0" w:type="auto"/>
        <w:jc w:val="center"/>
        <w:tblBorders>
          <w:insideH w:val="nil"/>
          <w:insideV w:val="nil"/>
        </w:tblBorders>
        <w:tblCellMar>
          <w:left w:w="0" w:type="dxa"/>
          <w:right w:w="0" w:type="dxa"/>
        </w:tblCellMar>
        <w:tblLook w:val="04A0" w:firstRow="1" w:lastRow="0" w:firstColumn="1" w:lastColumn="0" w:noHBand="0" w:noVBand="1"/>
      </w:tblPr>
      <w:tblGrid>
        <w:gridCol w:w="4425"/>
        <w:gridCol w:w="4425"/>
      </w:tblGrid>
      <w:tr w:rsidR="00AF52CF" w:rsidRPr="00AF52CF" w14:paraId="627EB6EA" w14:textId="77777777" w:rsidTr="00D26993">
        <w:trPr>
          <w:jc w:val="center"/>
        </w:trPr>
        <w:tc>
          <w:tcPr>
            <w:tcW w:w="4425" w:type="dxa"/>
            <w:tcBorders>
              <w:top w:val="nil"/>
              <w:left w:val="nil"/>
              <w:bottom w:val="nil"/>
              <w:right w:val="nil"/>
            </w:tcBorders>
            <w:tcMar>
              <w:top w:w="0" w:type="dxa"/>
              <w:left w:w="108" w:type="dxa"/>
              <w:bottom w:w="0" w:type="dxa"/>
              <w:right w:w="108" w:type="dxa"/>
            </w:tcMar>
            <w:hideMark/>
          </w:tcPr>
          <w:p w14:paraId="094DCC75" w14:textId="77777777" w:rsidR="00AF52CF" w:rsidRPr="009D24D2" w:rsidRDefault="00AF52CF" w:rsidP="00AF52CF">
            <w:pPr>
              <w:spacing w:before="120" w:after="120" w:line="240" w:lineRule="auto"/>
              <w:jc w:val="left"/>
              <w:rPr>
                <w:rFonts w:eastAsia="Calibri"/>
                <w:sz w:val="26"/>
                <w:szCs w:val="26"/>
              </w:rPr>
            </w:pPr>
            <w:r w:rsidRPr="00AF52CF">
              <w:rPr>
                <w:rFonts w:eastAsia="Calibri"/>
                <w:b/>
                <w:bCs/>
                <w:i/>
                <w:iCs/>
                <w:sz w:val="24"/>
                <w:szCs w:val="24"/>
              </w:rPr>
              <w:t>Nơi nhận:</w:t>
            </w:r>
            <w:r w:rsidRPr="00AF52CF">
              <w:rPr>
                <w:rFonts w:eastAsia="Calibri"/>
                <w:b/>
                <w:bCs/>
                <w:i/>
                <w:iCs/>
                <w:sz w:val="26"/>
                <w:szCs w:val="26"/>
              </w:rPr>
              <w:br/>
            </w:r>
            <w:r w:rsidRPr="00AF52CF">
              <w:rPr>
                <w:rFonts w:eastAsia="Calibri"/>
                <w:sz w:val="22"/>
              </w:rPr>
              <w:t>- UBND xã (để b/c);</w:t>
            </w:r>
            <w:r w:rsidRPr="00AF52CF">
              <w:rPr>
                <w:rFonts w:eastAsia="Calibri"/>
                <w:sz w:val="22"/>
              </w:rPr>
              <w:br/>
              <w:t>- Phòng LĐTBXH huyện (để b/c);</w:t>
            </w:r>
            <w:r w:rsidRPr="00AF52CF">
              <w:rPr>
                <w:rFonts w:eastAsia="Calibri"/>
                <w:sz w:val="22"/>
              </w:rPr>
              <w:br/>
              <w:t>- Lưu hồ sơ.</w:t>
            </w:r>
          </w:p>
        </w:tc>
        <w:tc>
          <w:tcPr>
            <w:tcW w:w="4425" w:type="dxa"/>
            <w:tcBorders>
              <w:top w:val="nil"/>
              <w:left w:val="nil"/>
              <w:bottom w:val="nil"/>
              <w:right w:val="nil"/>
            </w:tcBorders>
            <w:tcMar>
              <w:top w:w="0" w:type="dxa"/>
              <w:left w:w="108" w:type="dxa"/>
              <w:bottom w:w="0" w:type="dxa"/>
              <w:right w:w="108" w:type="dxa"/>
            </w:tcMar>
            <w:hideMark/>
          </w:tcPr>
          <w:p w14:paraId="08A9506A" w14:textId="77777777" w:rsidR="00AF52CF" w:rsidRPr="009D24D2" w:rsidRDefault="00AF52CF" w:rsidP="00AF52CF">
            <w:pPr>
              <w:spacing w:before="120" w:after="120" w:line="240" w:lineRule="auto"/>
              <w:jc w:val="center"/>
              <w:rPr>
                <w:rFonts w:eastAsia="Calibri"/>
                <w:sz w:val="26"/>
                <w:szCs w:val="26"/>
              </w:rPr>
            </w:pPr>
            <w:r w:rsidRPr="00AF52CF">
              <w:rPr>
                <w:rFonts w:eastAsia="Calibri"/>
                <w:b/>
                <w:bCs/>
                <w:sz w:val="26"/>
                <w:szCs w:val="26"/>
              </w:rPr>
              <w:t>Người làm báo cáo</w:t>
            </w:r>
            <w:r w:rsidRPr="00AF52CF">
              <w:rPr>
                <w:rFonts w:eastAsia="Calibri"/>
                <w:b/>
                <w:bCs/>
                <w:sz w:val="26"/>
                <w:szCs w:val="26"/>
              </w:rPr>
              <w:br/>
            </w:r>
            <w:r w:rsidRPr="00AF52CF">
              <w:rPr>
                <w:rFonts w:eastAsia="Calibri"/>
                <w:i/>
                <w:iCs/>
                <w:sz w:val="26"/>
                <w:szCs w:val="26"/>
              </w:rPr>
              <w:t>(Ký, ghi rõ họ và tên)</w:t>
            </w:r>
          </w:p>
        </w:tc>
      </w:tr>
    </w:tbl>
    <w:p w14:paraId="323C28FE" w14:textId="77777777" w:rsidR="0040555A" w:rsidRPr="009D24D2" w:rsidRDefault="0040555A" w:rsidP="003E5184">
      <w:pPr>
        <w:spacing w:after="200" w:line="276" w:lineRule="auto"/>
        <w:jc w:val="left"/>
        <w:rPr>
          <w:rFonts w:eastAsia="Times New Roman"/>
          <w:color w:val="000000"/>
          <w:szCs w:val="28"/>
          <w:lang w:eastAsia="vi-VN"/>
        </w:rPr>
      </w:pPr>
    </w:p>
    <w:p w14:paraId="48FD6706" w14:textId="77777777" w:rsidR="0040555A" w:rsidRPr="009D24D2" w:rsidRDefault="0040555A">
      <w:pPr>
        <w:spacing w:line="240" w:lineRule="auto"/>
        <w:jc w:val="left"/>
        <w:rPr>
          <w:rFonts w:eastAsia="Times New Roman"/>
          <w:color w:val="000000"/>
          <w:szCs w:val="28"/>
          <w:lang w:eastAsia="vi-VN"/>
        </w:rPr>
      </w:pPr>
      <w:r w:rsidRPr="009D24D2">
        <w:rPr>
          <w:rFonts w:eastAsia="Times New Roman"/>
          <w:color w:val="000000"/>
          <w:szCs w:val="28"/>
          <w:lang w:eastAsia="vi-VN"/>
        </w:rPr>
        <w:br w:type="page"/>
      </w:r>
    </w:p>
    <w:p w14:paraId="3C662759" w14:textId="77777777" w:rsidR="0040555A" w:rsidRPr="009D24D2" w:rsidRDefault="0040555A" w:rsidP="003E5184">
      <w:pPr>
        <w:spacing w:after="200" w:line="276" w:lineRule="auto"/>
        <w:jc w:val="left"/>
        <w:rPr>
          <w:rFonts w:eastAsia="Times New Roman"/>
          <w:color w:val="000000"/>
          <w:szCs w:val="28"/>
          <w:lang w:eastAsia="vi-VN"/>
        </w:rPr>
        <w:sectPr w:rsidR="0040555A" w:rsidRPr="009D24D2" w:rsidSect="005326CE">
          <w:pgSz w:w="11907" w:h="16840" w:code="9"/>
          <w:pgMar w:top="1134" w:right="1134" w:bottom="1134" w:left="1701" w:header="709" w:footer="709" w:gutter="0"/>
          <w:cols w:space="720"/>
          <w:titlePg/>
          <w:docGrid w:linePitch="381"/>
        </w:sectPr>
      </w:pPr>
    </w:p>
    <w:p w14:paraId="360056D3" w14:textId="77777777" w:rsidR="00CC267A" w:rsidRPr="009D24D2" w:rsidRDefault="001445D1" w:rsidP="001445D1">
      <w:pPr>
        <w:pStyle w:val="Heading2"/>
        <w:rPr>
          <w:rFonts w:asciiTheme="majorHAnsi" w:hAnsiTheme="majorHAnsi" w:cstheme="majorHAnsi"/>
          <w:i w:val="0"/>
          <w:color w:val="0070C0"/>
          <w:lang w:val="vi-VN" w:eastAsia="vi-VN"/>
        </w:rPr>
      </w:pPr>
      <w:r w:rsidRPr="009D24D2">
        <w:rPr>
          <w:color w:val="0070C0"/>
          <w:lang w:val="vi-VN" w:eastAsia="vi-VN"/>
        </w:rPr>
        <w:tab/>
      </w:r>
      <w:r w:rsidRPr="009D24D2">
        <w:rPr>
          <w:rFonts w:asciiTheme="majorHAnsi" w:hAnsiTheme="majorHAnsi" w:cstheme="majorHAnsi"/>
          <w:i w:val="0"/>
          <w:color w:val="0070C0"/>
          <w:lang w:val="vi-VN" w:eastAsia="vi-VN"/>
        </w:rPr>
        <w:t>2. Đề nghị việc sử dụng người chưa đủ 13 tuổi làm việc (1.012091)</w:t>
      </w:r>
    </w:p>
    <w:p w14:paraId="460FC028" w14:textId="77777777" w:rsidR="001445D1" w:rsidRPr="009D24D2" w:rsidRDefault="001445D1" w:rsidP="001445D1">
      <w:pPr>
        <w:shd w:val="clear" w:color="auto" w:fill="FFFFFF"/>
        <w:spacing w:before="120" w:after="120" w:line="240" w:lineRule="auto"/>
        <w:ind w:left="720"/>
        <w:contextualSpacing/>
        <w:jc w:val="left"/>
        <w:rPr>
          <w:rFonts w:eastAsia="Calibri"/>
          <w:b/>
          <w:bCs/>
          <w:szCs w:val="28"/>
        </w:rPr>
      </w:pPr>
      <w:r w:rsidRPr="009D24D2">
        <w:rPr>
          <w:rFonts w:eastAsia="Calibri"/>
          <w:b/>
          <w:bCs/>
          <w:szCs w:val="28"/>
        </w:rPr>
        <w:t xml:space="preserve">2.1. </w:t>
      </w:r>
      <w:r w:rsidRPr="00AF52CF">
        <w:rPr>
          <w:rFonts w:eastAsia="Calibri"/>
          <w:b/>
          <w:bCs/>
          <w:szCs w:val="28"/>
        </w:rPr>
        <w:t>Tr</w:t>
      </w:r>
      <w:r w:rsidRPr="00AF52CF">
        <w:rPr>
          <w:rFonts w:eastAsia="Calibri"/>
          <w:b/>
          <w:bCs/>
          <w:szCs w:val="28"/>
          <w:lang w:val="hr-HR"/>
        </w:rPr>
        <w:t>ì</w:t>
      </w:r>
      <w:r w:rsidRPr="00AF52CF">
        <w:rPr>
          <w:rFonts w:eastAsia="Calibri"/>
          <w:b/>
          <w:bCs/>
          <w:szCs w:val="28"/>
        </w:rPr>
        <w:t>nh</w:t>
      </w:r>
      <w:r w:rsidRPr="009D24D2">
        <w:rPr>
          <w:rFonts w:eastAsia="Calibri"/>
          <w:b/>
          <w:bCs/>
          <w:szCs w:val="28"/>
        </w:rPr>
        <w:t xml:space="preserve"> </w:t>
      </w:r>
      <w:r w:rsidRPr="00AF52CF">
        <w:rPr>
          <w:rFonts w:eastAsia="Calibri"/>
          <w:b/>
          <w:bCs/>
          <w:szCs w:val="28"/>
        </w:rPr>
        <w:t>tự</w:t>
      </w:r>
      <w:r w:rsidRPr="009D24D2">
        <w:rPr>
          <w:rFonts w:eastAsia="Calibri"/>
          <w:b/>
          <w:bCs/>
          <w:szCs w:val="28"/>
        </w:rPr>
        <w:t xml:space="preserve">, cách thức, thời gian </w:t>
      </w:r>
      <w:r w:rsidRPr="00AF52CF">
        <w:rPr>
          <w:rFonts w:eastAsia="Calibri"/>
          <w:b/>
          <w:bCs/>
          <w:szCs w:val="28"/>
        </w:rPr>
        <w:t>giải q</w:t>
      </w:r>
      <w:r w:rsidRPr="009D24D2">
        <w:rPr>
          <w:rFonts w:eastAsia="Calibri"/>
          <w:b/>
          <w:bCs/>
          <w:szCs w:val="28"/>
        </w:rPr>
        <w:t>uyết thủ tục hành chính</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2581"/>
        <w:gridCol w:w="8539"/>
        <w:gridCol w:w="2625"/>
      </w:tblGrid>
      <w:tr w:rsidR="001445D1" w:rsidRPr="00AF52CF" w14:paraId="47182695" w14:textId="77777777" w:rsidTr="009000FE">
        <w:trPr>
          <w:trHeight w:val="405"/>
          <w:tblHeader/>
          <w:jc w:val="center"/>
        </w:trPr>
        <w:tc>
          <w:tcPr>
            <w:tcW w:w="851" w:type="dxa"/>
            <w:vAlign w:val="center"/>
          </w:tcPr>
          <w:p w14:paraId="654BA0C3"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TT</w:t>
            </w:r>
          </w:p>
        </w:tc>
        <w:tc>
          <w:tcPr>
            <w:tcW w:w="2581" w:type="dxa"/>
            <w:vAlign w:val="center"/>
          </w:tcPr>
          <w:p w14:paraId="216337B4"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Trình tự thực hiện</w:t>
            </w:r>
          </w:p>
        </w:tc>
        <w:tc>
          <w:tcPr>
            <w:tcW w:w="8539" w:type="dxa"/>
            <w:vAlign w:val="center"/>
          </w:tcPr>
          <w:p w14:paraId="765CA637" w14:textId="77777777" w:rsidR="001445D1" w:rsidRPr="00AF52CF" w:rsidRDefault="001445D1" w:rsidP="009000FE">
            <w:pPr>
              <w:spacing w:before="120" w:after="120" w:line="240" w:lineRule="auto"/>
              <w:ind w:firstLine="351"/>
              <w:jc w:val="center"/>
              <w:rPr>
                <w:rFonts w:eastAsia="Times New Roman"/>
                <w:b/>
                <w:bCs/>
                <w:szCs w:val="28"/>
                <w:lang w:val="en-US"/>
              </w:rPr>
            </w:pPr>
            <w:r w:rsidRPr="00AF52CF">
              <w:rPr>
                <w:rFonts w:eastAsia="Times New Roman"/>
                <w:b/>
                <w:bCs/>
                <w:szCs w:val="28"/>
                <w:lang w:val="en-US"/>
              </w:rPr>
              <w:t>Cách thức thực hiện</w:t>
            </w:r>
          </w:p>
        </w:tc>
        <w:tc>
          <w:tcPr>
            <w:tcW w:w="2625" w:type="dxa"/>
            <w:vAlign w:val="center"/>
          </w:tcPr>
          <w:p w14:paraId="5B61842A"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Thời gian giải quyết</w:t>
            </w:r>
          </w:p>
        </w:tc>
      </w:tr>
      <w:tr w:rsidR="001445D1" w:rsidRPr="00AF52CF" w14:paraId="732E899D" w14:textId="77777777" w:rsidTr="009000FE">
        <w:trPr>
          <w:trHeight w:val="898"/>
          <w:jc w:val="center"/>
        </w:trPr>
        <w:tc>
          <w:tcPr>
            <w:tcW w:w="851" w:type="dxa"/>
            <w:vMerge w:val="restart"/>
            <w:vAlign w:val="center"/>
          </w:tcPr>
          <w:p w14:paraId="048D0E7B"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Bước 1</w:t>
            </w:r>
          </w:p>
        </w:tc>
        <w:tc>
          <w:tcPr>
            <w:tcW w:w="2581" w:type="dxa"/>
            <w:vMerge w:val="restart"/>
            <w:vAlign w:val="center"/>
          </w:tcPr>
          <w:p w14:paraId="32712AD3" w14:textId="77777777" w:rsidR="001445D1" w:rsidRPr="00AF52CF" w:rsidRDefault="001445D1" w:rsidP="009000FE">
            <w:pPr>
              <w:shd w:val="clear" w:color="auto" w:fill="FFFFFF"/>
              <w:spacing w:before="120" w:after="120" w:line="240" w:lineRule="auto"/>
              <w:rPr>
                <w:rFonts w:eastAsia="Times New Roman"/>
                <w:szCs w:val="28"/>
                <w:lang w:val="en-US"/>
              </w:rPr>
            </w:pPr>
            <w:r w:rsidRPr="00AF52CF">
              <w:rPr>
                <w:rFonts w:eastAsia="Times New Roman"/>
                <w:b/>
                <w:bCs/>
                <w:szCs w:val="28"/>
                <w:lang w:val="en-US"/>
              </w:rPr>
              <w:t xml:space="preserve">Nộp hồ sơ thủ tục hành chính: </w:t>
            </w:r>
            <w:r w:rsidRPr="00AF52CF">
              <w:rPr>
                <w:rFonts w:eastAsia="Times New Roman"/>
                <w:i/>
                <w:iCs/>
                <w:szCs w:val="28"/>
                <w:lang w:val="en-US"/>
              </w:rPr>
              <w:t xml:space="preserve">Tổ chức, cá nhân chuẩn bị hồ sơ đầy đủ theo quy định và </w:t>
            </w:r>
            <w:r w:rsidRPr="00AF52CF">
              <w:rPr>
                <w:rFonts w:eastAsia="Times New Roman"/>
                <w:i/>
                <w:iCs/>
                <w:szCs w:val="28"/>
              </w:rPr>
              <w:t xml:space="preserve">nộp hồ sơ </w:t>
            </w:r>
            <w:r w:rsidRPr="00AF52CF">
              <w:rPr>
                <w:rFonts w:eastAsia="Times New Roman"/>
                <w:i/>
                <w:iCs/>
                <w:szCs w:val="28"/>
                <w:lang w:val="en-US"/>
              </w:rPr>
              <w:t>qua các cách thức sau:</w:t>
            </w:r>
          </w:p>
        </w:tc>
        <w:tc>
          <w:tcPr>
            <w:tcW w:w="8539" w:type="dxa"/>
            <w:vAlign w:val="center"/>
          </w:tcPr>
          <w:p w14:paraId="3A84A596" w14:textId="77777777" w:rsidR="001445D1" w:rsidRPr="001445D1" w:rsidRDefault="001445D1" w:rsidP="009000FE">
            <w:pPr>
              <w:spacing w:before="120" w:after="120" w:line="240" w:lineRule="auto"/>
              <w:ind w:firstLine="351"/>
              <w:rPr>
                <w:rFonts w:eastAsia="Calibri"/>
                <w:bCs/>
                <w:szCs w:val="28"/>
                <w:lang w:val="en-US"/>
              </w:rPr>
            </w:pPr>
            <w:r w:rsidRPr="001445D1">
              <w:rPr>
                <w:rFonts w:eastAsia="Calibri"/>
                <w:bCs/>
                <w:szCs w:val="28"/>
              </w:rPr>
              <w:t xml:space="preserve">Khi có nhu cầu sử dụng người chưa đủ 13 tuổi làm việc, người sử dụng lao động gửi hồ sơ đối với từng người chưa đủ 13 tuổi làm việc </w:t>
            </w:r>
            <w:r>
              <w:rPr>
                <w:rFonts w:eastAsia="Calibri"/>
                <w:bCs/>
                <w:szCs w:val="28"/>
                <w:lang w:val="en-US"/>
              </w:rPr>
              <w:t xml:space="preserve">qua các cách thức sau: </w:t>
            </w:r>
          </w:p>
          <w:p w14:paraId="0DD14988" w14:textId="77777777" w:rsidR="001445D1" w:rsidRPr="00AF52CF" w:rsidRDefault="001445D1" w:rsidP="009000FE">
            <w:pPr>
              <w:spacing w:before="120" w:after="120" w:line="240" w:lineRule="auto"/>
              <w:ind w:firstLine="351"/>
              <w:rPr>
                <w:rFonts w:eastAsia="Calibri"/>
                <w:szCs w:val="28"/>
              </w:rPr>
            </w:pPr>
            <w:r>
              <w:rPr>
                <w:rFonts w:eastAsia="Calibri"/>
                <w:bCs/>
                <w:szCs w:val="28"/>
                <w:lang w:val="en-US"/>
              </w:rPr>
              <w:t>1. Nộp trực tiếp tại T</w:t>
            </w:r>
            <w:r w:rsidRPr="009D24D2">
              <w:rPr>
                <w:rFonts w:eastAsia="Calibri"/>
                <w:szCs w:val="28"/>
                <w:lang w:val="en-US"/>
              </w:rPr>
              <w:t xml:space="preserve">rung tâm Hành chính công </w:t>
            </w:r>
            <w:r w:rsidRPr="00AF52CF">
              <w:rPr>
                <w:rFonts w:eastAsia="Calibri"/>
                <w:bCs/>
                <w:i/>
                <w:szCs w:val="28"/>
              </w:rPr>
              <w:t>(số 85, đường Nguyễn Huệ, phường 1, thành phố Cao Lãnh, Đồng Tháp).</w:t>
            </w:r>
          </w:p>
          <w:p w14:paraId="30FE984F" w14:textId="77777777" w:rsidR="001445D1" w:rsidRPr="00AF52CF" w:rsidRDefault="001445D1" w:rsidP="009000FE">
            <w:pPr>
              <w:spacing w:before="120" w:after="120" w:line="240" w:lineRule="auto"/>
              <w:ind w:firstLine="351"/>
              <w:rPr>
                <w:rFonts w:eastAsia="Times New Roman"/>
                <w:iCs/>
                <w:szCs w:val="28"/>
              </w:rPr>
            </w:pPr>
            <w:r w:rsidRPr="00AF52CF">
              <w:rPr>
                <w:rFonts w:eastAsia="Calibri"/>
                <w:bCs/>
                <w:szCs w:val="28"/>
              </w:rPr>
              <w:t>2. Hoặc qua dịch vụ bưu chính công ích.</w:t>
            </w:r>
          </w:p>
        </w:tc>
        <w:tc>
          <w:tcPr>
            <w:tcW w:w="2625" w:type="dxa"/>
            <w:vAlign w:val="center"/>
          </w:tcPr>
          <w:p w14:paraId="3225E77E" w14:textId="77777777" w:rsidR="001445D1" w:rsidRPr="00AF52CF" w:rsidRDefault="001445D1" w:rsidP="009000FE">
            <w:pPr>
              <w:spacing w:before="120" w:after="120" w:line="240" w:lineRule="auto"/>
              <w:jc w:val="center"/>
              <w:rPr>
                <w:rFonts w:eastAsia="Times New Roman"/>
                <w:b/>
                <w:bCs/>
                <w:szCs w:val="28"/>
              </w:rPr>
            </w:pPr>
            <w:r w:rsidRPr="00AF52CF">
              <w:rPr>
                <w:rFonts w:eastAsia="Times New Roman"/>
                <w:szCs w:val="28"/>
              </w:rPr>
              <w:t>Sáng: từ 07 giờ đến 11 giờ 30 phút; chiều: từ 13 giờ 30 đến 17 giờ của các ngày làm việc.</w:t>
            </w:r>
          </w:p>
        </w:tc>
      </w:tr>
      <w:tr w:rsidR="001445D1" w:rsidRPr="00AF52CF" w14:paraId="6E52ABC3" w14:textId="77777777" w:rsidTr="009000FE">
        <w:trPr>
          <w:trHeight w:val="600"/>
          <w:jc w:val="center"/>
        </w:trPr>
        <w:tc>
          <w:tcPr>
            <w:tcW w:w="851" w:type="dxa"/>
            <w:vMerge/>
            <w:vAlign w:val="center"/>
          </w:tcPr>
          <w:p w14:paraId="5B6238C1" w14:textId="77777777" w:rsidR="001445D1" w:rsidRPr="00AF52CF" w:rsidRDefault="001445D1" w:rsidP="009000FE">
            <w:pPr>
              <w:spacing w:before="120" w:after="120" w:line="240" w:lineRule="auto"/>
              <w:jc w:val="center"/>
              <w:rPr>
                <w:rFonts w:eastAsia="Times New Roman"/>
                <w:b/>
                <w:bCs/>
                <w:szCs w:val="28"/>
              </w:rPr>
            </w:pPr>
          </w:p>
        </w:tc>
        <w:tc>
          <w:tcPr>
            <w:tcW w:w="2581" w:type="dxa"/>
            <w:vMerge/>
            <w:vAlign w:val="center"/>
          </w:tcPr>
          <w:p w14:paraId="62283388" w14:textId="77777777" w:rsidR="001445D1" w:rsidRPr="00AF52CF" w:rsidRDefault="001445D1" w:rsidP="009000FE">
            <w:pPr>
              <w:spacing w:before="120" w:after="120" w:line="240" w:lineRule="auto"/>
              <w:rPr>
                <w:rFonts w:eastAsia="Calibri"/>
                <w:b/>
                <w:bCs/>
                <w:szCs w:val="28"/>
              </w:rPr>
            </w:pPr>
          </w:p>
        </w:tc>
        <w:tc>
          <w:tcPr>
            <w:tcW w:w="8539" w:type="dxa"/>
            <w:vAlign w:val="center"/>
          </w:tcPr>
          <w:p w14:paraId="3B4DC611" w14:textId="77777777" w:rsidR="001445D1" w:rsidRPr="00AF52CF" w:rsidRDefault="001445D1" w:rsidP="009000FE">
            <w:pPr>
              <w:spacing w:before="120" w:after="120" w:line="240" w:lineRule="auto"/>
              <w:ind w:firstLine="351"/>
              <w:rPr>
                <w:rFonts w:eastAsia="Calibri"/>
                <w:szCs w:val="28"/>
              </w:rPr>
            </w:pPr>
            <w:r w:rsidRPr="00AF52CF">
              <w:rPr>
                <w:rFonts w:eastAsia="Calibri"/>
                <w:szCs w:val="28"/>
              </w:rPr>
              <w:t xml:space="preserve">3. Hoặc nộp trực tuyến tại website Cổng Dịch vụ công của tỉnh Đồng Tháp: </w:t>
            </w:r>
            <w:hyperlink r:id="rId168" w:history="1">
              <w:r w:rsidRPr="00AF52CF">
                <w:rPr>
                  <w:rFonts w:eastAsia="Calibri"/>
                  <w:color w:val="0000FF"/>
                  <w:szCs w:val="28"/>
                  <w:u w:val="single"/>
                </w:rPr>
                <w:t>http://dichvucong.dongthap.gov.vn</w:t>
              </w:r>
            </w:hyperlink>
          </w:p>
        </w:tc>
        <w:tc>
          <w:tcPr>
            <w:tcW w:w="2625" w:type="dxa"/>
            <w:vAlign w:val="center"/>
          </w:tcPr>
          <w:p w14:paraId="31B455F7" w14:textId="77777777" w:rsidR="001445D1" w:rsidRPr="00AF52CF" w:rsidRDefault="001445D1" w:rsidP="009000FE">
            <w:pPr>
              <w:spacing w:before="120" w:after="120" w:line="240" w:lineRule="auto"/>
              <w:rPr>
                <w:rFonts w:eastAsia="Calibri"/>
                <w:szCs w:val="28"/>
              </w:rPr>
            </w:pPr>
            <w:r w:rsidRPr="00AF52CF">
              <w:rPr>
                <w:rFonts w:eastAsia="Calibri"/>
                <w:szCs w:val="28"/>
              </w:rPr>
              <w:t xml:space="preserve">Không quy định </w:t>
            </w:r>
            <w:r w:rsidRPr="00AF52CF">
              <w:rPr>
                <w:rFonts w:eastAsia="Calibri"/>
                <w:i/>
                <w:szCs w:val="28"/>
              </w:rPr>
              <w:t>(tùy khách hàng)</w:t>
            </w:r>
          </w:p>
        </w:tc>
      </w:tr>
      <w:tr w:rsidR="001445D1" w:rsidRPr="00AF52CF" w14:paraId="76A8596B" w14:textId="77777777" w:rsidTr="009000FE">
        <w:trPr>
          <w:trHeight w:val="600"/>
          <w:jc w:val="center"/>
        </w:trPr>
        <w:tc>
          <w:tcPr>
            <w:tcW w:w="851" w:type="dxa"/>
            <w:vMerge w:val="restart"/>
            <w:vAlign w:val="center"/>
          </w:tcPr>
          <w:p w14:paraId="7494392B"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Bước 2</w:t>
            </w:r>
          </w:p>
        </w:tc>
        <w:tc>
          <w:tcPr>
            <w:tcW w:w="2581" w:type="dxa"/>
            <w:vMerge w:val="restart"/>
            <w:vAlign w:val="center"/>
          </w:tcPr>
          <w:p w14:paraId="75622506" w14:textId="77777777" w:rsidR="001445D1" w:rsidRPr="00AF52CF" w:rsidRDefault="001445D1" w:rsidP="009000FE">
            <w:pPr>
              <w:spacing w:before="120" w:after="120" w:line="240" w:lineRule="auto"/>
              <w:rPr>
                <w:rFonts w:eastAsia="Calibri"/>
                <w:szCs w:val="28"/>
                <w:lang w:val="en-US"/>
              </w:rPr>
            </w:pPr>
            <w:r w:rsidRPr="00AF52CF">
              <w:rPr>
                <w:rFonts w:eastAsia="Calibri"/>
                <w:b/>
                <w:bCs/>
                <w:szCs w:val="28"/>
                <w:lang w:val="en-US"/>
              </w:rPr>
              <w:t>Tiếp nhận và chuyển hồ sơ thủ tục hành chính</w:t>
            </w:r>
          </w:p>
        </w:tc>
        <w:tc>
          <w:tcPr>
            <w:tcW w:w="8539" w:type="dxa"/>
          </w:tcPr>
          <w:p w14:paraId="51334181" w14:textId="77777777" w:rsidR="001445D1" w:rsidRPr="00AF52CF" w:rsidRDefault="001445D1" w:rsidP="009000FE">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 xml:space="preserve">Công chức tiếp nhận hồ sơ tại Bộ phận </w:t>
            </w:r>
            <w:r w:rsidRPr="00AF52CF">
              <w:rPr>
                <w:rFonts w:eastAsia="Times New Roman"/>
                <w:szCs w:val="28"/>
              </w:rPr>
              <w:t>tiếp nhận và trả kết quả</w:t>
            </w:r>
            <w:r w:rsidRPr="00AF52CF">
              <w:rPr>
                <w:rFonts w:eastAsia="Times New Roman"/>
                <w:szCs w:val="28"/>
                <w:lang w:val="en-US"/>
              </w:rPr>
              <w:t xml:space="preserve"> xem xét, kiểm tra tính chính xác, đầy đủ của hồ sơ; quét (scan) và lưu trữ hồ sơ điện tử, cập nhật vào cơ sở dữ liệu của phần mềm một cửa điện tử của tỉnh.</w:t>
            </w:r>
          </w:p>
          <w:p w14:paraId="3664C21D" w14:textId="77777777" w:rsidR="001445D1" w:rsidRPr="00AF52CF" w:rsidRDefault="001445D1" w:rsidP="009000FE">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 xml:space="preserve">a) Trường hợp hồ sơ chưa đầy đủ, chưa chính xác theo quy định, công chức tiếp nhận hồ sơ phải hướng dẫn đại diện tổ chức, cá nhân bổ sung, hoàn thiện hồ sơ theo quy định và nêu rõ lý do theo mẫu Phiếu yêu cầu bổ sung, hoàn thiện hồ sơ; </w:t>
            </w:r>
          </w:p>
          <w:p w14:paraId="52779A9E" w14:textId="77777777" w:rsidR="001445D1" w:rsidRPr="00AF52CF" w:rsidRDefault="001445D1" w:rsidP="009000FE">
            <w:pPr>
              <w:shd w:val="clear" w:color="auto" w:fill="FFFFFF"/>
              <w:spacing w:before="120" w:after="120" w:line="240" w:lineRule="auto"/>
              <w:ind w:firstLine="351"/>
              <w:rPr>
                <w:rFonts w:eastAsia="Times New Roman"/>
                <w:szCs w:val="28"/>
                <w:lang w:val="en-US"/>
              </w:rPr>
            </w:pPr>
            <w:r w:rsidRPr="00AF52CF">
              <w:rPr>
                <w:rFonts w:eastAsia="Times New Roman"/>
                <w:szCs w:val="28"/>
                <w:lang w:val="en-US"/>
              </w:rPr>
              <w:t>b) Trường hợp từ chối nhận hồ sơ, công chức tiếp nhận hồ sơ phải nêu rõ lý do theo mẫu Phiếu từ chối giải quyết hồ sơ thủ tục hành chính;</w:t>
            </w:r>
          </w:p>
          <w:p w14:paraId="51736F32" w14:textId="77777777" w:rsidR="001445D1" w:rsidRPr="00AF52CF" w:rsidRDefault="001445D1" w:rsidP="001445D1">
            <w:pPr>
              <w:spacing w:before="120" w:after="120" w:line="240" w:lineRule="auto"/>
              <w:ind w:firstLine="351"/>
              <w:rPr>
                <w:rFonts w:eastAsia="Calibri"/>
                <w:szCs w:val="28"/>
                <w:lang w:val="en-US"/>
              </w:rPr>
            </w:pPr>
            <w:r w:rsidRPr="00AF52CF">
              <w:rPr>
                <w:rFonts w:eastAsia="Calibri"/>
                <w:szCs w:val="28"/>
                <w:lang w:val="en-US"/>
              </w:rPr>
              <w:t>c) Trường hợp hồ sơ đầy đủ, chính xác theo quy định, công chức lập Giấy tiếp nhận hồ sơ và hẹn ngày trả kết quả;</w:t>
            </w:r>
            <w:r w:rsidRPr="009D24D2">
              <w:rPr>
                <w:rFonts w:eastAsia="Calibri"/>
                <w:szCs w:val="28"/>
                <w:lang w:val="en-US"/>
              </w:rPr>
              <w:t xml:space="preserve"> vào sổ theo dõi hồ sơ; Lập phiếu kiểm soát quá trình giải quyết hồ sơ và chuyển giao toàn bộ hồ sơ cùng phiếu kiểm soát</w:t>
            </w:r>
            <w:r w:rsidRPr="00AF52CF">
              <w:rPr>
                <w:rFonts w:eastAsia="Calibri"/>
                <w:szCs w:val="28"/>
                <w:lang w:val="en-US"/>
              </w:rPr>
              <w:t xml:space="preserve"> cho Phòng Trẻ em - Bình đẳng giớ</w:t>
            </w:r>
            <w:r>
              <w:rPr>
                <w:rFonts w:eastAsia="Calibri"/>
                <w:szCs w:val="28"/>
                <w:lang w:val="en-US"/>
              </w:rPr>
              <w:t xml:space="preserve">i </w:t>
            </w:r>
            <w:r w:rsidRPr="00AF52CF">
              <w:rPr>
                <w:rFonts w:eastAsia="Calibri"/>
                <w:szCs w:val="28"/>
                <w:lang w:val="en-US"/>
              </w:rPr>
              <w:t>để giải quyết theo quy trình.</w:t>
            </w:r>
          </w:p>
        </w:tc>
        <w:tc>
          <w:tcPr>
            <w:tcW w:w="2625" w:type="dxa"/>
            <w:vAlign w:val="center"/>
          </w:tcPr>
          <w:p w14:paraId="547DBC29" w14:textId="77777777" w:rsidR="001445D1" w:rsidRPr="00AF52CF" w:rsidRDefault="001445D1" w:rsidP="009000FE">
            <w:pPr>
              <w:spacing w:before="120" w:after="120" w:line="240" w:lineRule="auto"/>
              <w:rPr>
                <w:rFonts w:eastAsia="Times New Roman"/>
                <w:b/>
                <w:bCs/>
                <w:szCs w:val="28"/>
                <w:lang w:val="en-US"/>
              </w:rPr>
            </w:pPr>
            <w:r w:rsidRPr="00AF52CF">
              <w:rPr>
                <w:rFonts w:eastAsia="Times New Roman"/>
                <w:szCs w:val="28"/>
                <w:lang w:val="en-US"/>
              </w:rPr>
              <w:t>C</w:t>
            </w:r>
            <w:r w:rsidRPr="00AF52CF">
              <w:rPr>
                <w:rFonts w:eastAsia="Times New Roman"/>
                <w:color w:val="000000"/>
                <w:szCs w:val="28"/>
                <w:lang w:val="en-US"/>
              </w:rPr>
              <w:t xml:space="preserve">huyển ngay hồ sơ tiếp nhận trực tiếp trong ngày làm việc </w:t>
            </w:r>
            <w:r w:rsidRPr="00AF52CF">
              <w:rPr>
                <w:rFonts w:eastAsia="Times New Roman"/>
                <w:i/>
                <w:iCs/>
                <w:color w:val="000000"/>
                <w:szCs w:val="28"/>
                <w:lang w:val="en-US"/>
              </w:rPr>
              <w:t>(k</w:t>
            </w:r>
            <w:r w:rsidRPr="00AF52CF">
              <w:rPr>
                <w:rFonts w:eastAsia="Times New Roman"/>
                <w:i/>
                <w:iCs/>
                <w:szCs w:val="28"/>
                <w:lang w:val="en-US"/>
              </w:rPr>
              <w:t>hông để quá 3 giờ làm việc)</w:t>
            </w:r>
            <w:r w:rsidRPr="00AF52CF">
              <w:rPr>
                <w:rFonts w:eastAsia="Times New Roman"/>
                <w:color w:val="000000"/>
                <w:szCs w:val="28"/>
                <w:lang w:val="en-US"/>
              </w:rPr>
              <w:t xml:space="preserve"> hoặc chuyển vào đầu giờ ngày làm việc tiếp theo đối với trường hợp tiếp nhận sau 15 giờ hàng ngày.</w:t>
            </w:r>
          </w:p>
        </w:tc>
      </w:tr>
      <w:tr w:rsidR="001445D1" w:rsidRPr="00AF52CF" w14:paraId="079B3D93" w14:textId="77777777" w:rsidTr="009000FE">
        <w:trPr>
          <w:trHeight w:val="600"/>
          <w:jc w:val="center"/>
        </w:trPr>
        <w:tc>
          <w:tcPr>
            <w:tcW w:w="851" w:type="dxa"/>
            <w:vMerge/>
            <w:vAlign w:val="center"/>
          </w:tcPr>
          <w:p w14:paraId="337B469F" w14:textId="77777777" w:rsidR="001445D1" w:rsidRPr="00AF52CF" w:rsidRDefault="001445D1" w:rsidP="009000FE">
            <w:pPr>
              <w:spacing w:before="120" w:after="120" w:line="240" w:lineRule="auto"/>
              <w:jc w:val="center"/>
              <w:rPr>
                <w:rFonts w:eastAsia="Times New Roman"/>
                <w:b/>
                <w:bCs/>
                <w:szCs w:val="28"/>
                <w:lang w:val="en-US"/>
              </w:rPr>
            </w:pPr>
          </w:p>
        </w:tc>
        <w:tc>
          <w:tcPr>
            <w:tcW w:w="2581" w:type="dxa"/>
            <w:vMerge/>
            <w:vAlign w:val="center"/>
          </w:tcPr>
          <w:p w14:paraId="1B511935" w14:textId="77777777" w:rsidR="001445D1" w:rsidRPr="00AF52CF" w:rsidRDefault="001445D1" w:rsidP="009000FE">
            <w:pPr>
              <w:spacing w:before="120" w:after="120" w:line="240" w:lineRule="auto"/>
              <w:rPr>
                <w:rFonts w:eastAsia="Calibri"/>
                <w:b/>
                <w:bCs/>
                <w:szCs w:val="28"/>
                <w:lang w:val="en-US"/>
              </w:rPr>
            </w:pPr>
          </w:p>
        </w:tc>
        <w:tc>
          <w:tcPr>
            <w:tcW w:w="8539" w:type="dxa"/>
            <w:vAlign w:val="center"/>
          </w:tcPr>
          <w:p w14:paraId="1140B8C2" w14:textId="77777777" w:rsidR="001445D1" w:rsidRPr="00AF52CF" w:rsidRDefault="001445D1" w:rsidP="009000FE">
            <w:pPr>
              <w:spacing w:before="120" w:after="120" w:line="240" w:lineRule="auto"/>
              <w:ind w:firstLine="351"/>
              <w:rPr>
                <w:rFonts w:eastAsia="Calibri"/>
                <w:szCs w:val="28"/>
              </w:rPr>
            </w:pPr>
            <w:r w:rsidRPr="00AF52CF">
              <w:rPr>
                <w:rFonts w:eastAsia="Calibri"/>
                <w:szCs w:val="28"/>
              </w:rPr>
              <w:t>2. Đối với hồ sơ được nộp trực tuyến thông qua Cổng Dịch vụ công của Tỉnh, công chức tiếp nhận hồ sơ tại Bộ phận tiếp nhận và trả kết quả phải xem xét, kiểm tra tính chính xác, đầy đủ của hồ sơ.</w:t>
            </w:r>
          </w:p>
          <w:p w14:paraId="7AFCAE49" w14:textId="77777777" w:rsidR="001445D1" w:rsidRPr="00AF52CF" w:rsidRDefault="001445D1" w:rsidP="009000FE">
            <w:pPr>
              <w:spacing w:before="120" w:after="120" w:line="240" w:lineRule="auto"/>
              <w:ind w:firstLine="351"/>
              <w:rPr>
                <w:rFonts w:eastAsia="Calibri"/>
                <w:szCs w:val="28"/>
              </w:rPr>
            </w:pPr>
            <w:r w:rsidRPr="00AF52CF">
              <w:rPr>
                <w:rFonts w:eastAsia="Calibri"/>
                <w:szCs w:val="28"/>
              </w:rPr>
              <w:t>a) Trường hợp hồ sơ chưa đầy đủ, chính xác hoặc không thuộc thẩm quyền giải quyết theo quy định,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trên Cổng Dịch vụ công của Tỉnh.</w:t>
            </w:r>
          </w:p>
          <w:p w14:paraId="4AB70F1E" w14:textId="77777777" w:rsidR="001445D1" w:rsidRPr="00AF52CF" w:rsidRDefault="001445D1" w:rsidP="009000FE">
            <w:pPr>
              <w:spacing w:before="120" w:after="120" w:line="240" w:lineRule="auto"/>
              <w:ind w:firstLine="351"/>
              <w:rPr>
                <w:rFonts w:eastAsia="Calibri"/>
                <w:szCs w:val="28"/>
              </w:rPr>
            </w:pPr>
            <w:r w:rsidRPr="00AF52CF">
              <w:rPr>
                <w:rFonts w:eastAsia="Calibri"/>
                <w:szCs w:val="28"/>
              </w:rPr>
              <w:t>b) Nếu hồ sơ của tổ chức, cá nhân đầy đủ, hợp lệ thì công chức, viên chức tại Bộ phận tiếp nhận và trả kết quả tiếp nhận và chuyển cho Phòng Trẻ em - Bình đẳng giới (đối với cấp tỉnh quản lý) hoặc Phòng Lao động – Thương binh và Xã hội đối với cấp huyện quản lý) để giải quyết theo quy trình.</w:t>
            </w:r>
          </w:p>
        </w:tc>
        <w:tc>
          <w:tcPr>
            <w:tcW w:w="2625" w:type="dxa"/>
            <w:vAlign w:val="center"/>
          </w:tcPr>
          <w:p w14:paraId="6BCBE19D" w14:textId="77777777" w:rsidR="001445D1" w:rsidRPr="00AF52CF" w:rsidRDefault="001445D1" w:rsidP="009000FE">
            <w:pPr>
              <w:spacing w:before="120" w:after="120" w:line="240" w:lineRule="auto"/>
              <w:rPr>
                <w:rFonts w:eastAsia="Calibri"/>
                <w:szCs w:val="28"/>
              </w:rPr>
            </w:pPr>
            <w:r w:rsidRPr="00AF52CF">
              <w:rPr>
                <w:rFonts w:eastAsia="Calibri"/>
                <w:szCs w:val="28"/>
              </w:rPr>
              <w:t>Không quá 01 ngày kể từ ngày phát sinh hồ sơ trực tuyến.</w:t>
            </w:r>
          </w:p>
        </w:tc>
      </w:tr>
      <w:tr w:rsidR="001445D1" w:rsidRPr="00AF52CF" w14:paraId="67B4FA44" w14:textId="77777777" w:rsidTr="009000FE">
        <w:trPr>
          <w:jc w:val="center"/>
        </w:trPr>
        <w:tc>
          <w:tcPr>
            <w:tcW w:w="851" w:type="dxa"/>
            <w:vMerge w:val="restart"/>
            <w:vAlign w:val="center"/>
          </w:tcPr>
          <w:p w14:paraId="6995D57D"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Bước 3</w:t>
            </w:r>
          </w:p>
        </w:tc>
        <w:tc>
          <w:tcPr>
            <w:tcW w:w="2581" w:type="dxa"/>
            <w:vMerge w:val="restart"/>
            <w:vAlign w:val="center"/>
          </w:tcPr>
          <w:p w14:paraId="342C193E" w14:textId="77777777" w:rsidR="001445D1" w:rsidRPr="00AF52CF" w:rsidRDefault="001445D1" w:rsidP="009000FE">
            <w:pPr>
              <w:spacing w:before="120" w:after="120" w:line="240" w:lineRule="auto"/>
              <w:rPr>
                <w:rFonts w:eastAsia="Times New Roman"/>
                <w:b/>
                <w:bCs/>
                <w:szCs w:val="28"/>
                <w:lang w:val="en-US"/>
              </w:rPr>
            </w:pPr>
            <w:r w:rsidRPr="00AF52CF">
              <w:rPr>
                <w:rFonts w:eastAsia="Times New Roman"/>
                <w:b/>
                <w:bCs/>
                <w:color w:val="000000"/>
                <w:szCs w:val="28"/>
                <w:lang w:val="en-US"/>
              </w:rPr>
              <w:t>Giải quyết thủ tục hành chính</w:t>
            </w:r>
          </w:p>
        </w:tc>
        <w:tc>
          <w:tcPr>
            <w:tcW w:w="8539" w:type="dxa"/>
          </w:tcPr>
          <w:p w14:paraId="1AD12A87" w14:textId="77777777" w:rsidR="001445D1" w:rsidRDefault="001445D1" w:rsidP="009000FE">
            <w:pPr>
              <w:spacing w:before="120" w:after="120" w:line="240" w:lineRule="auto"/>
              <w:ind w:firstLine="351"/>
              <w:rPr>
                <w:rFonts w:eastAsia="Times New Roman"/>
                <w:color w:val="000000"/>
                <w:szCs w:val="28"/>
                <w:lang w:val="en-US"/>
              </w:rPr>
            </w:pPr>
            <w:r w:rsidRPr="00AF52CF">
              <w:rPr>
                <w:rFonts w:eastAsia="Times New Roman"/>
                <w:color w:val="000000"/>
                <w:szCs w:val="28"/>
                <w:lang w:val="en-US"/>
              </w:rPr>
              <w:t xml:space="preserve">Sau khi nhận hồ sơ thủ tục hành chính từ </w:t>
            </w:r>
            <w:r w:rsidRPr="00AF52CF">
              <w:rPr>
                <w:rFonts w:eastAsia="Times New Roman"/>
                <w:szCs w:val="28"/>
                <w:lang w:val="en-US"/>
              </w:rPr>
              <w:t xml:space="preserve">Bộ phận </w:t>
            </w:r>
            <w:r w:rsidRPr="00AF52CF">
              <w:rPr>
                <w:rFonts w:eastAsia="Times New Roman"/>
                <w:szCs w:val="28"/>
              </w:rPr>
              <w:t>tiếp nhận và trả kết quả</w:t>
            </w:r>
            <w:r w:rsidRPr="00AF52CF">
              <w:rPr>
                <w:rFonts w:eastAsia="Times New Roman"/>
                <w:szCs w:val="28"/>
                <w:lang w:val="en-US"/>
              </w:rPr>
              <w:t xml:space="preserve">, chuyên viên </w:t>
            </w:r>
            <w:r w:rsidRPr="00AF52CF">
              <w:rPr>
                <w:rFonts w:eastAsia="Times New Roman"/>
                <w:color w:val="000000"/>
                <w:szCs w:val="28"/>
                <w:lang w:val="en-US"/>
              </w:rPr>
              <w:t xml:space="preserve">Phòng </w:t>
            </w:r>
            <w:r w:rsidRPr="00AF52CF">
              <w:rPr>
                <w:rFonts w:eastAsia="Times New Roman"/>
                <w:szCs w:val="28"/>
                <w:lang w:val="en-US"/>
              </w:rPr>
              <w:t xml:space="preserve">Trẻ em - Bình đẳng giới </w:t>
            </w:r>
            <w:r w:rsidRPr="00AF52CF">
              <w:rPr>
                <w:rFonts w:eastAsia="Times New Roman"/>
                <w:color w:val="000000"/>
                <w:szCs w:val="28"/>
                <w:lang w:val="en-US"/>
              </w:rPr>
              <w:t>xem xét</w:t>
            </w:r>
            <w:r>
              <w:t xml:space="preserve"> </w:t>
            </w:r>
            <w:r w:rsidRPr="001445D1">
              <w:rPr>
                <w:rFonts w:eastAsia="Times New Roman"/>
                <w:color w:val="000000"/>
                <w:szCs w:val="28"/>
                <w:lang w:val="en-US"/>
              </w:rPr>
              <w:t>phối hợp với các cơ quan, tổ chức có liên quan tiến hành xác minh thông tin (nếu cần), thẩm định hồ sơ và trả lời bằng văn bản cho người sử dụng lao động việc đồng ý sử dụng người chưa đủ 13 tuổi làm việc</w:t>
            </w:r>
          </w:p>
          <w:p w14:paraId="65595010" w14:textId="77777777" w:rsidR="001445D1" w:rsidRPr="00AF52CF" w:rsidRDefault="001445D1" w:rsidP="009000FE">
            <w:pPr>
              <w:spacing w:before="120" w:after="120" w:line="240" w:lineRule="auto"/>
              <w:ind w:firstLine="351"/>
              <w:rPr>
                <w:rFonts w:eastAsia="Calibri"/>
                <w:szCs w:val="28"/>
              </w:rPr>
            </w:pPr>
            <w:r w:rsidRPr="001445D1">
              <w:rPr>
                <w:rFonts w:eastAsia="Calibri"/>
                <w:szCs w:val="28"/>
              </w:rPr>
              <w:t xml:space="preserve">Trường hợp không đồng ý việc sử dụng người chưa đủ 13 tuổi làm việc, </w:t>
            </w:r>
            <w:r>
              <w:rPr>
                <w:rFonts w:eastAsia="Calibri"/>
                <w:szCs w:val="28"/>
                <w:lang w:val="en-US"/>
              </w:rPr>
              <w:t xml:space="preserve">Phòng Trẻ em – Bình đẳng giới tham mưu Lãnh đạo </w:t>
            </w:r>
            <w:r w:rsidRPr="001445D1">
              <w:rPr>
                <w:rFonts w:eastAsia="Calibri"/>
                <w:szCs w:val="28"/>
              </w:rPr>
              <w:t>Sở Lao động - Thương binh và Xã hội văn bản trả lời nêu rõ lý do, gửi người sử dụng lao độ</w:t>
            </w:r>
            <w:r>
              <w:rPr>
                <w:rFonts w:eastAsia="Calibri"/>
                <w:szCs w:val="28"/>
              </w:rPr>
              <w:t>ng.</w:t>
            </w:r>
          </w:p>
        </w:tc>
        <w:tc>
          <w:tcPr>
            <w:tcW w:w="2625" w:type="dxa"/>
            <w:vAlign w:val="center"/>
          </w:tcPr>
          <w:p w14:paraId="2E61598B" w14:textId="77777777" w:rsidR="001445D1" w:rsidRPr="00AF52CF" w:rsidRDefault="001445D1" w:rsidP="009000FE">
            <w:pPr>
              <w:spacing w:before="120" w:after="120" w:line="240" w:lineRule="auto"/>
              <w:jc w:val="center"/>
              <w:rPr>
                <w:rFonts w:eastAsia="Times New Roman"/>
                <w:b/>
                <w:bCs/>
                <w:szCs w:val="28"/>
                <w:lang w:val="en-US"/>
              </w:rPr>
            </w:pPr>
            <w:r>
              <w:rPr>
                <w:rFonts w:eastAsia="Times New Roman"/>
                <w:bCs/>
                <w:szCs w:val="28"/>
                <w:lang w:val="en-US"/>
              </w:rPr>
              <w:t>10</w:t>
            </w:r>
            <w:r w:rsidRPr="00AF52CF">
              <w:rPr>
                <w:rFonts w:eastAsia="Times New Roman"/>
                <w:bCs/>
                <w:szCs w:val="28"/>
                <w:lang w:val="en-US"/>
              </w:rPr>
              <w:t xml:space="preserve"> ngày làm việc</w:t>
            </w:r>
            <w:r w:rsidRPr="00AF52CF">
              <w:rPr>
                <w:rFonts w:eastAsia="Times New Roman"/>
                <w:szCs w:val="28"/>
                <w:lang w:val="en-US"/>
              </w:rPr>
              <w:t>, trong đó:</w:t>
            </w:r>
          </w:p>
        </w:tc>
      </w:tr>
      <w:tr w:rsidR="001445D1" w:rsidRPr="00AF52CF" w14:paraId="308473D1" w14:textId="77777777" w:rsidTr="009000FE">
        <w:trPr>
          <w:jc w:val="center"/>
        </w:trPr>
        <w:tc>
          <w:tcPr>
            <w:tcW w:w="851" w:type="dxa"/>
            <w:vMerge/>
          </w:tcPr>
          <w:p w14:paraId="24F1FB90" w14:textId="77777777" w:rsidR="001445D1" w:rsidRPr="00AF52CF" w:rsidRDefault="001445D1" w:rsidP="009000FE">
            <w:pPr>
              <w:spacing w:before="120" w:after="120" w:line="240" w:lineRule="auto"/>
              <w:rPr>
                <w:rFonts w:eastAsia="Times New Roman"/>
                <w:b/>
                <w:bCs/>
                <w:szCs w:val="28"/>
                <w:lang w:val="en-US"/>
              </w:rPr>
            </w:pPr>
          </w:p>
        </w:tc>
        <w:tc>
          <w:tcPr>
            <w:tcW w:w="2581" w:type="dxa"/>
            <w:vMerge/>
          </w:tcPr>
          <w:p w14:paraId="724C9CA0" w14:textId="77777777" w:rsidR="001445D1" w:rsidRPr="00AF52CF" w:rsidRDefault="001445D1" w:rsidP="009000FE">
            <w:pPr>
              <w:spacing w:before="120" w:after="120" w:line="240" w:lineRule="auto"/>
              <w:rPr>
                <w:rFonts w:eastAsia="Times New Roman"/>
                <w:b/>
                <w:bCs/>
                <w:szCs w:val="28"/>
                <w:lang w:val="en-US"/>
              </w:rPr>
            </w:pPr>
          </w:p>
        </w:tc>
        <w:tc>
          <w:tcPr>
            <w:tcW w:w="8539" w:type="dxa"/>
            <w:vAlign w:val="center"/>
          </w:tcPr>
          <w:p w14:paraId="002193C0" w14:textId="77777777" w:rsidR="001445D1" w:rsidRPr="00AF52CF" w:rsidRDefault="001445D1" w:rsidP="009000FE">
            <w:pPr>
              <w:shd w:val="clear" w:color="auto" w:fill="FFFFFF"/>
              <w:spacing w:before="120" w:after="120" w:line="240" w:lineRule="auto"/>
              <w:ind w:firstLine="351"/>
              <w:jc w:val="left"/>
              <w:rPr>
                <w:rFonts w:eastAsia="Times New Roman"/>
                <w:iCs/>
                <w:szCs w:val="28"/>
                <w:lang w:val="en-US"/>
              </w:rPr>
            </w:pPr>
            <w:r w:rsidRPr="00AF52CF">
              <w:rPr>
                <w:rFonts w:eastAsia="Times New Roman"/>
                <w:iCs/>
                <w:szCs w:val="28"/>
                <w:lang w:val="en-US"/>
              </w:rPr>
              <w:t>1. Tiếp nhận hồ sơ (Bộ phận T</w:t>
            </w:r>
            <w:r w:rsidRPr="00AF52CF">
              <w:rPr>
                <w:rFonts w:eastAsia="Times New Roman"/>
                <w:szCs w:val="28"/>
              </w:rPr>
              <w:t>iếp nhận và trả kết quả</w:t>
            </w:r>
            <w:r w:rsidRPr="00AF52CF">
              <w:rPr>
                <w:rFonts w:eastAsia="Times New Roman"/>
                <w:szCs w:val="28"/>
                <w:lang w:val="en-US"/>
              </w:rPr>
              <w:t>)</w:t>
            </w:r>
          </w:p>
        </w:tc>
        <w:tc>
          <w:tcPr>
            <w:tcW w:w="2625" w:type="dxa"/>
            <w:vAlign w:val="center"/>
          </w:tcPr>
          <w:p w14:paraId="232DD656"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szCs w:val="28"/>
                <w:lang w:val="en-US"/>
              </w:rPr>
              <w:t>0,5 ngày làm việc</w:t>
            </w:r>
          </w:p>
        </w:tc>
      </w:tr>
      <w:tr w:rsidR="001445D1" w:rsidRPr="00AF52CF" w14:paraId="198D805F" w14:textId="77777777" w:rsidTr="009000FE">
        <w:trPr>
          <w:jc w:val="center"/>
        </w:trPr>
        <w:tc>
          <w:tcPr>
            <w:tcW w:w="851" w:type="dxa"/>
            <w:vMerge/>
          </w:tcPr>
          <w:p w14:paraId="645BE13B" w14:textId="77777777" w:rsidR="001445D1" w:rsidRPr="00AF52CF" w:rsidRDefault="001445D1" w:rsidP="009000FE">
            <w:pPr>
              <w:spacing w:before="120" w:after="120" w:line="240" w:lineRule="auto"/>
              <w:rPr>
                <w:rFonts w:eastAsia="Times New Roman"/>
                <w:b/>
                <w:bCs/>
                <w:szCs w:val="28"/>
                <w:lang w:val="en-US"/>
              </w:rPr>
            </w:pPr>
          </w:p>
        </w:tc>
        <w:tc>
          <w:tcPr>
            <w:tcW w:w="2581" w:type="dxa"/>
            <w:vMerge/>
          </w:tcPr>
          <w:p w14:paraId="33DC7923" w14:textId="77777777" w:rsidR="001445D1" w:rsidRPr="00AF52CF" w:rsidRDefault="001445D1" w:rsidP="009000FE">
            <w:pPr>
              <w:spacing w:before="120" w:after="120" w:line="240" w:lineRule="auto"/>
              <w:rPr>
                <w:rFonts w:eastAsia="Times New Roman"/>
                <w:b/>
                <w:bCs/>
                <w:szCs w:val="28"/>
                <w:lang w:val="en-US"/>
              </w:rPr>
            </w:pPr>
          </w:p>
        </w:tc>
        <w:tc>
          <w:tcPr>
            <w:tcW w:w="8539" w:type="dxa"/>
          </w:tcPr>
          <w:p w14:paraId="2C20125A" w14:textId="77777777" w:rsidR="001445D1" w:rsidRPr="00AF52CF" w:rsidRDefault="001445D1" w:rsidP="001445D1">
            <w:pPr>
              <w:shd w:val="clear" w:color="auto" w:fill="FFFFFF"/>
              <w:spacing w:before="120" w:after="120" w:line="240" w:lineRule="auto"/>
              <w:ind w:firstLine="351"/>
              <w:rPr>
                <w:rFonts w:eastAsia="Times New Roman"/>
                <w:b/>
                <w:bCs/>
                <w:szCs w:val="28"/>
                <w:lang w:val="en-US"/>
              </w:rPr>
            </w:pPr>
            <w:r w:rsidRPr="00AF52CF">
              <w:rPr>
                <w:rFonts w:eastAsia="Times New Roman"/>
                <w:iCs/>
                <w:szCs w:val="28"/>
                <w:lang w:val="en-US"/>
              </w:rPr>
              <w:t>2. Giải quyết hồ sơ</w:t>
            </w:r>
          </w:p>
        </w:tc>
        <w:tc>
          <w:tcPr>
            <w:tcW w:w="2625" w:type="dxa"/>
            <w:vAlign w:val="center"/>
          </w:tcPr>
          <w:p w14:paraId="656CC9FB" w14:textId="77777777" w:rsidR="001445D1" w:rsidRPr="00AF52CF" w:rsidRDefault="001445D1" w:rsidP="009000FE">
            <w:pPr>
              <w:spacing w:before="120" w:after="120" w:line="240" w:lineRule="auto"/>
              <w:jc w:val="center"/>
              <w:rPr>
                <w:rFonts w:eastAsia="Times New Roman"/>
                <w:b/>
                <w:bCs/>
                <w:szCs w:val="28"/>
                <w:lang w:val="en-US"/>
              </w:rPr>
            </w:pPr>
            <w:r>
              <w:rPr>
                <w:rFonts w:eastAsia="Times New Roman"/>
                <w:iCs/>
                <w:szCs w:val="28"/>
                <w:lang w:val="en-US"/>
              </w:rPr>
              <w:t>09</w:t>
            </w:r>
            <w:r w:rsidRPr="00AF52CF">
              <w:rPr>
                <w:rFonts w:eastAsia="Times New Roman"/>
                <w:iCs/>
                <w:szCs w:val="28"/>
                <w:lang w:val="en-US"/>
              </w:rPr>
              <w:t xml:space="preserve"> ngày làm việc</w:t>
            </w:r>
          </w:p>
        </w:tc>
      </w:tr>
      <w:tr w:rsidR="001445D1" w:rsidRPr="00AF52CF" w14:paraId="2AAC9E48" w14:textId="77777777" w:rsidTr="009000FE">
        <w:trPr>
          <w:jc w:val="center"/>
        </w:trPr>
        <w:tc>
          <w:tcPr>
            <w:tcW w:w="851" w:type="dxa"/>
            <w:vMerge/>
          </w:tcPr>
          <w:p w14:paraId="64827C59" w14:textId="77777777" w:rsidR="001445D1" w:rsidRPr="00AF52CF" w:rsidRDefault="001445D1" w:rsidP="009000FE">
            <w:pPr>
              <w:spacing w:before="120" w:after="120" w:line="240" w:lineRule="auto"/>
              <w:rPr>
                <w:rFonts w:eastAsia="Times New Roman"/>
                <w:bCs/>
                <w:szCs w:val="28"/>
                <w:lang w:val="en-US"/>
              </w:rPr>
            </w:pPr>
          </w:p>
        </w:tc>
        <w:tc>
          <w:tcPr>
            <w:tcW w:w="2581" w:type="dxa"/>
            <w:vMerge/>
          </w:tcPr>
          <w:p w14:paraId="7CE9593D" w14:textId="77777777" w:rsidR="001445D1" w:rsidRPr="00AF52CF" w:rsidRDefault="001445D1" w:rsidP="009000FE">
            <w:pPr>
              <w:spacing w:before="120" w:after="120" w:line="240" w:lineRule="auto"/>
              <w:rPr>
                <w:rFonts w:eastAsia="Times New Roman"/>
                <w:bCs/>
                <w:szCs w:val="28"/>
                <w:lang w:val="en-US"/>
              </w:rPr>
            </w:pPr>
          </w:p>
        </w:tc>
        <w:tc>
          <w:tcPr>
            <w:tcW w:w="8539" w:type="dxa"/>
          </w:tcPr>
          <w:p w14:paraId="1F11837B" w14:textId="77777777" w:rsidR="001445D1" w:rsidRPr="00AF52CF" w:rsidRDefault="001445D1" w:rsidP="009000FE">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Chuyên viên phòng chuyên môn</w:t>
            </w:r>
          </w:p>
          <w:p w14:paraId="7DEDC525" w14:textId="77777777" w:rsidR="001445D1" w:rsidRPr="00AF52CF" w:rsidRDefault="001445D1" w:rsidP="009000FE">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Lãnh đạo phòng chuyên môn</w:t>
            </w:r>
          </w:p>
          <w:p w14:paraId="25B116E0" w14:textId="77777777" w:rsidR="001445D1" w:rsidRPr="00AF52CF" w:rsidRDefault="001445D1" w:rsidP="009000FE">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Lãnh đạo Sở</w:t>
            </w:r>
          </w:p>
          <w:p w14:paraId="15C761B9" w14:textId="77777777" w:rsidR="001445D1" w:rsidRPr="00AF52CF" w:rsidRDefault="001445D1" w:rsidP="009000FE">
            <w:pPr>
              <w:shd w:val="clear" w:color="auto" w:fill="FFFFFF"/>
              <w:spacing w:before="120" w:after="120" w:line="240" w:lineRule="auto"/>
              <w:ind w:firstLine="351"/>
              <w:rPr>
                <w:rFonts w:eastAsia="Times New Roman"/>
                <w:bCs/>
                <w:szCs w:val="28"/>
                <w:lang w:val="en-US"/>
              </w:rPr>
            </w:pPr>
            <w:r w:rsidRPr="00AF52CF">
              <w:rPr>
                <w:rFonts w:eastAsia="Times New Roman"/>
                <w:bCs/>
                <w:szCs w:val="28"/>
                <w:lang w:val="en-US"/>
              </w:rPr>
              <w:t>+ Văn thư Sở</w:t>
            </w:r>
          </w:p>
        </w:tc>
        <w:tc>
          <w:tcPr>
            <w:tcW w:w="2625" w:type="dxa"/>
            <w:vAlign w:val="center"/>
          </w:tcPr>
          <w:p w14:paraId="1CFCC196" w14:textId="77777777" w:rsidR="001445D1" w:rsidRPr="00AF52CF" w:rsidRDefault="00662CB3" w:rsidP="009000FE">
            <w:pPr>
              <w:spacing w:before="120" w:after="120" w:line="240" w:lineRule="auto"/>
              <w:jc w:val="center"/>
              <w:rPr>
                <w:rFonts w:eastAsia="Times New Roman"/>
                <w:bCs/>
                <w:szCs w:val="28"/>
                <w:lang w:val="en-US"/>
              </w:rPr>
            </w:pPr>
            <w:r>
              <w:rPr>
                <w:rFonts w:eastAsia="Times New Roman"/>
                <w:bCs/>
                <w:szCs w:val="28"/>
                <w:lang w:val="en-US"/>
              </w:rPr>
              <w:t>05</w:t>
            </w:r>
            <w:r w:rsidR="001445D1" w:rsidRPr="00AF52CF">
              <w:rPr>
                <w:rFonts w:eastAsia="Times New Roman"/>
                <w:bCs/>
                <w:szCs w:val="28"/>
                <w:lang w:val="en-US"/>
              </w:rPr>
              <w:t xml:space="preserve"> ngày làm việc;</w:t>
            </w:r>
          </w:p>
          <w:p w14:paraId="279B66FE" w14:textId="77777777" w:rsidR="00662CB3" w:rsidRDefault="001445D1" w:rsidP="009000FE">
            <w:pPr>
              <w:spacing w:before="120" w:after="120" w:line="240" w:lineRule="auto"/>
              <w:jc w:val="center"/>
              <w:rPr>
                <w:rFonts w:eastAsia="Times New Roman"/>
                <w:bCs/>
                <w:szCs w:val="28"/>
                <w:lang w:val="en-US"/>
              </w:rPr>
            </w:pPr>
            <w:r w:rsidRPr="00AF52CF">
              <w:rPr>
                <w:rFonts w:eastAsia="Times New Roman"/>
                <w:bCs/>
                <w:szCs w:val="28"/>
                <w:lang w:val="en-US"/>
              </w:rPr>
              <w:t>0</w:t>
            </w:r>
            <w:r w:rsidR="00662CB3">
              <w:rPr>
                <w:rFonts w:eastAsia="Times New Roman"/>
                <w:bCs/>
                <w:szCs w:val="28"/>
                <w:lang w:val="en-US"/>
              </w:rPr>
              <w:t>2</w:t>
            </w:r>
            <w:r w:rsidRPr="00AF52CF">
              <w:rPr>
                <w:rFonts w:eastAsia="Times New Roman"/>
                <w:bCs/>
                <w:szCs w:val="28"/>
                <w:lang w:val="en-US"/>
              </w:rPr>
              <w:t xml:space="preserve"> ngày làm việc;</w:t>
            </w:r>
          </w:p>
          <w:p w14:paraId="0FCAED67" w14:textId="77777777" w:rsidR="001445D1" w:rsidRPr="00AF52CF" w:rsidRDefault="00662CB3" w:rsidP="009000FE">
            <w:pPr>
              <w:spacing w:before="120" w:after="120" w:line="240" w:lineRule="auto"/>
              <w:jc w:val="center"/>
              <w:rPr>
                <w:rFonts w:eastAsia="Times New Roman"/>
                <w:bCs/>
                <w:szCs w:val="28"/>
                <w:lang w:val="en-US"/>
              </w:rPr>
            </w:pPr>
            <w:r>
              <w:rPr>
                <w:rFonts w:eastAsia="Times New Roman"/>
                <w:bCs/>
                <w:szCs w:val="28"/>
                <w:lang w:val="en-US"/>
              </w:rPr>
              <w:t>1,5</w:t>
            </w:r>
            <w:r w:rsidR="001445D1" w:rsidRPr="00AF52CF">
              <w:rPr>
                <w:rFonts w:eastAsia="Times New Roman"/>
                <w:bCs/>
                <w:szCs w:val="28"/>
                <w:lang w:val="en-US"/>
              </w:rPr>
              <w:t xml:space="preserve"> ngày làm việc</w:t>
            </w:r>
            <w:r>
              <w:rPr>
                <w:rFonts w:eastAsia="Times New Roman"/>
                <w:bCs/>
                <w:szCs w:val="28"/>
                <w:lang w:val="en-US"/>
              </w:rPr>
              <w:t>;</w:t>
            </w:r>
          </w:p>
          <w:p w14:paraId="770234B3" w14:textId="77777777" w:rsidR="001445D1" w:rsidRPr="00AF52CF" w:rsidRDefault="001445D1" w:rsidP="009000FE">
            <w:pPr>
              <w:spacing w:before="120" w:after="120" w:line="240" w:lineRule="auto"/>
              <w:jc w:val="center"/>
              <w:rPr>
                <w:rFonts w:eastAsia="Times New Roman"/>
                <w:bCs/>
                <w:szCs w:val="28"/>
                <w:lang w:val="en-US"/>
              </w:rPr>
            </w:pPr>
            <w:r w:rsidRPr="00AF52CF">
              <w:rPr>
                <w:rFonts w:eastAsia="Times New Roman"/>
                <w:bCs/>
                <w:szCs w:val="28"/>
                <w:lang w:val="en-US"/>
              </w:rPr>
              <w:t>0,5 ngày làm việc;</w:t>
            </w:r>
          </w:p>
        </w:tc>
      </w:tr>
      <w:tr w:rsidR="001445D1" w:rsidRPr="00AF52CF" w14:paraId="1BCDAB3E" w14:textId="77777777" w:rsidTr="009000FE">
        <w:trPr>
          <w:jc w:val="center"/>
        </w:trPr>
        <w:tc>
          <w:tcPr>
            <w:tcW w:w="851" w:type="dxa"/>
            <w:vAlign w:val="center"/>
          </w:tcPr>
          <w:p w14:paraId="3B40EF52" w14:textId="77777777" w:rsidR="001445D1" w:rsidRPr="00AF52CF" w:rsidRDefault="001445D1" w:rsidP="009000FE">
            <w:pPr>
              <w:spacing w:before="120" w:after="120" w:line="240" w:lineRule="auto"/>
              <w:jc w:val="center"/>
              <w:rPr>
                <w:rFonts w:eastAsia="Times New Roman"/>
                <w:b/>
                <w:bCs/>
                <w:szCs w:val="28"/>
                <w:lang w:val="en-US"/>
              </w:rPr>
            </w:pPr>
            <w:r w:rsidRPr="00AF52CF">
              <w:rPr>
                <w:rFonts w:eastAsia="Times New Roman"/>
                <w:b/>
                <w:bCs/>
                <w:szCs w:val="28"/>
                <w:lang w:val="en-US"/>
              </w:rPr>
              <w:t>Bước 4</w:t>
            </w:r>
          </w:p>
        </w:tc>
        <w:tc>
          <w:tcPr>
            <w:tcW w:w="2581" w:type="dxa"/>
            <w:vAlign w:val="center"/>
          </w:tcPr>
          <w:p w14:paraId="4529FB59" w14:textId="77777777" w:rsidR="001445D1" w:rsidRPr="00AF52CF" w:rsidRDefault="001445D1" w:rsidP="009000FE">
            <w:pPr>
              <w:spacing w:before="120" w:after="120" w:line="240" w:lineRule="auto"/>
              <w:jc w:val="center"/>
              <w:rPr>
                <w:rFonts w:eastAsia="Times New Roman"/>
                <w:i/>
                <w:iCs/>
                <w:color w:val="000000"/>
                <w:szCs w:val="28"/>
                <w:lang w:val="en-US"/>
              </w:rPr>
            </w:pPr>
            <w:r w:rsidRPr="009D24D2">
              <w:rPr>
                <w:rFonts w:eastAsia="Times New Roman"/>
                <w:b/>
                <w:bCs/>
                <w:szCs w:val="28"/>
                <w:lang w:val="en-US"/>
              </w:rPr>
              <w:t>Trả kết quả giải quyết thủ tục hành chính</w:t>
            </w:r>
          </w:p>
          <w:p w14:paraId="769C6802" w14:textId="77777777" w:rsidR="001445D1" w:rsidRPr="00AF52CF" w:rsidRDefault="001445D1" w:rsidP="009000FE">
            <w:pPr>
              <w:spacing w:before="120" w:after="120" w:line="240" w:lineRule="auto"/>
              <w:jc w:val="center"/>
              <w:rPr>
                <w:rFonts w:eastAsia="Times New Roman"/>
                <w:b/>
                <w:bCs/>
                <w:szCs w:val="28"/>
                <w:lang w:val="en-US"/>
              </w:rPr>
            </w:pPr>
          </w:p>
        </w:tc>
        <w:tc>
          <w:tcPr>
            <w:tcW w:w="8539" w:type="dxa"/>
          </w:tcPr>
          <w:p w14:paraId="694F1D65" w14:textId="77777777" w:rsidR="001445D1" w:rsidRPr="009D24D2" w:rsidRDefault="001445D1" w:rsidP="009000FE">
            <w:pPr>
              <w:spacing w:before="120" w:after="120" w:line="240" w:lineRule="auto"/>
              <w:ind w:firstLine="351"/>
              <w:rPr>
                <w:rFonts w:eastAsia="Calibri"/>
                <w:szCs w:val="28"/>
                <w:lang w:val="en-US"/>
              </w:rPr>
            </w:pPr>
            <w:r w:rsidRPr="009D24D2">
              <w:rPr>
                <w:rFonts w:eastAsia="Calibri"/>
                <w:szCs w:val="28"/>
                <w:lang w:val="en-US"/>
              </w:rPr>
              <w:t>Công chức tiếp nhận và trả  kết quả nhập vào sổ theo dõi hồ sơ và phần mềm điện tử thực hiện như sau:</w:t>
            </w:r>
          </w:p>
          <w:p w14:paraId="1B279186" w14:textId="77777777" w:rsidR="001445D1" w:rsidRPr="009D24D2" w:rsidRDefault="001445D1" w:rsidP="009000FE">
            <w:pPr>
              <w:spacing w:before="120" w:after="120" w:line="240" w:lineRule="auto"/>
              <w:ind w:firstLine="351"/>
              <w:rPr>
                <w:rFonts w:eastAsia="Calibri"/>
                <w:szCs w:val="28"/>
                <w:lang w:val="en-US"/>
              </w:rPr>
            </w:pPr>
            <w:r w:rsidRPr="009D24D2">
              <w:rPr>
                <w:rFonts w:eastAsia="Calibri"/>
                <w:szCs w:val="28"/>
                <w:lang w:val="en-US"/>
              </w:rPr>
              <w:t>- T</w:t>
            </w:r>
            <w:r w:rsidRPr="009D24D2">
              <w:rPr>
                <w:rFonts w:eastAsia="Calibri"/>
                <w:color w:val="000000"/>
                <w:szCs w:val="28"/>
                <w:lang w:val="en-US"/>
              </w:rPr>
              <w:t>hông báo cho tổ chức, cá nhân biết trước qua tin nhắn, thư điện tử, điện thoại hoặc qua mạng xã hội kết quả giải quyết thủ tục hành chính trước thời hạn quy định.</w:t>
            </w:r>
          </w:p>
          <w:p w14:paraId="58066F63" w14:textId="77777777" w:rsidR="001445D1" w:rsidRPr="009D24D2" w:rsidRDefault="001445D1" w:rsidP="009000FE">
            <w:pPr>
              <w:spacing w:before="120" w:after="120" w:line="240" w:lineRule="auto"/>
              <w:ind w:firstLine="351"/>
              <w:rPr>
                <w:rFonts w:eastAsia="Calibri"/>
                <w:szCs w:val="28"/>
                <w:lang w:val="en-US"/>
              </w:rPr>
            </w:pPr>
            <w:r w:rsidRPr="009D24D2">
              <w:rPr>
                <w:rFonts w:eastAsia="Calibri"/>
                <w:szCs w:val="28"/>
                <w:lang w:val="en-US"/>
              </w:rPr>
              <w:t xml:space="preserve">- </w:t>
            </w:r>
            <w:r w:rsidRPr="009D24D2">
              <w:rPr>
                <w:rFonts w:eastAsia="Calibri"/>
                <w:color w:val="000000"/>
                <w:szCs w:val="28"/>
                <w:lang w:val="en-US"/>
              </w:rPr>
              <w:t>Tổ chức, cá nhân nhận kết quả giải quyết thủ tục hành chính theo thời gian, địa điểm ghi trên Giấy tiếp nhận hồ sơ và hẹn trả kết quả (</w:t>
            </w:r>
            <w:r w:rsidRPr="009D24D2">
              <w:rPr>
                <w:rFonts w:eastAsia="Calibri"/>
                <w:szCs w:val="28"/>
                <w:lang w:val="en-US"/>
              </w:rPr>
              <w:t>xuất trình giấy hẹn trả kết quả). Công chức trả kết quả kiểm tra phiếu hẹn và yêu cầu người đến nhận kết quả ký nhận vào sổ và trao kết quả.</w:t>
            </w:r>
          </w:p>
          <w:p w14:paraId="09EBFB2A" w14:textId="77777777" w:rsidR="001445D1" w:rsidRPr="009D24D2" w:rsidRDefault="001445D1" w:rsidP="009000FE">
            <w:pPr>
              <w:spacing w:before="120" w:after="120" w:line="240" w:lineRule="auto"/>
              <w:ind w:firstLine="351"/>
              <w:rPr>
                <w:rFonts w:eastAsia="Calibri"/>
                <w:color w:val="000000"/>
                <w:szCs w:val="28"/>
                <w:lang w:val="en-US"/>
              </w:rPr>
            </w:pPr>
            <w:r w:rsidRPr="009D24D2">
              <w:rPr>
                <w:rFonts w:eastAsia="Calibri"/>
                <w:szCs w:val="28"/>
                <w:lang w:val="en-US"/>
              </w:rPr>
              <w:t xml:space="preserve">- Trường hợp nộp hồ sơ qua dịch vụ công trực tuyến, nhận kết quả trực tiếp tại </w:t>
            </w:r>
            <w:r w:rsidRPr="009D24D2">
              <w:rPr>
                <w:rFonts w:eastAsia="Calibri"/>
                <w:bCs/>
                <w:szCs w:val="28"/>
                <w:lang w:val="en-US"/>
              </w:rPr>
              <w:t>Trung tâm Hành chính công</w:t>
            </w:r>
            <w:r w:rsidRPr="009D24D2">
              <w:rPr>
                <w:rFonts w:eastAsia="Calibri"/>
                <w:szCs w:val="28"/>
                <w:lang w:val="en-US"/>
              </w:rPr>
              <w:t>, khi đi mang theo hồ sơ gốc để đối chiếu và nộp lại cho cán bộ tiếp nhận hồ sơ;</w:t>
            </w:r>
            <w:r w:rsidRPr="009D24D2">
              <w:rPr>
                <w:rFonts w:eastAsia="Calibri"/>
                <w:color w:val="000000"/>
                <w:szCs w:val="28"/>
                <w:lang w:val="en-US"/>
              </w:rPr>
              <w:t xml:space="preserve"> trường hợp đăng ký nhận kết quả trực tuyến thì thông qua Cổng Dịch vụ công trực tuyến.</w:t>
            </w:r>
          </w:p>
          <w:p w14:paraId="3D0F37B3" w14:textId="77777777" w:rsidR="001445D1" w:rsidRPr="009D24D2" w:rsidRDefault="001445D1" w:rsidP="009000FE">
            <w:pPr>
              <w:spacing w:before="120" w:after="120" w:line="240" w:lineRule="auto"/>
              <w:ind w:firstLine="351"/>
              <w:rPr>
                <w:rFonts w:eastAsia="Calibri"/>
                <w:szCs w:val="28"/>
                <w:lang w:val="en-US"/>
              </w:rPr>
            </w:pPr>
            <w:r w:rsidRPr="009D24D2">
              <w:rPr>
                <w:rFonts w:eastAsia="Times New Roman"/>
                <w:szCs w:val="28"/>
                <w:lang w:val="en-US"/>
              </w:rPr>
              <w:t>Thời gian trả kết quả: Sáng: từ 07 giờ đến 11 giờ 30 phút; chiều: từ 13 giờ 30 đến 17 giờ của các ngày làm việc.</w:t>
            </w:r>
          </w:p>
        </w:tc>
        <w:tc>
          <w:tcPr>
            <w:tcW w:w="2625" w:type="dxa"/>
            <w:vAlign w:val="center"/>
          </w:tcPr>
          <w:p w14:paraId="0BD8A5C6" w14:textId="77777777" w:rsidR="001445D1" w:rsidRPr="00662CB3" w:rsidRDefault="001445D1" w:rsidP="009000FE">
            <w:pPr>
              <w:spacing w:before="120" w:after="120" w:line="240" w:lineRule="auto"/>
              <w:jc w:val="center"/>
              <w:rPr>
                <w:rFonts w:eastAsia="Times New Roman"/>
                <w:iCs/>
                <w:szCs w:val="28"/>
                <w:lang w:val="nl-NL"/>
              </w:rPr>
            </w:pPr>
            <w:r w:rsidRPr="00662CB3">
              <w:rPr>
                <w:rFonts w:eastAsia="Times New Roman"/>
                <w:iCs/>
                <w:szCs w:val="28"/>
                <w:lang w:val="nl-NL"/>
              </w:rPr>
              <w:t>0,5 ngày làm việc</w:t>
            </w:r>
          </w:p>
          <w:p w14:paraId="115C44F2" w14:textId="77777777" w:rsidR="001445D1" w:rsidRPr="00AF52CF" w:rsidRDefault="001445D1" w:rsidP="009000FE">
            <w:pPr>
              <w:spacing w:before="120" w:after="120" w:line="240" w:lineRule="auto"/>
              <w:jc w:val="center"/>
              <w:rPr>
                <w:rFonts w:eastAsia="Times New Roman"/>
                <w:i/>
                <w:iCs/>
                <w:szCs w:val="28"/>
                <w:lang w:val="nl-NL"/>
              </w:rPr>
            </w:pPr>
          </w:p>
        </w:tc>
      </w:tr>
    </w:tbl>
    <w:p w14:paraId="3C2F2D42" w14:textId="77777777" w:rsidR="001445D1" w:rsidRPr="009D24D2" w:rsidRDefault="00662CB3" w:rsidP="009000FE">
      <w:pPr>
        <w:shd w:val="clear" w:color="auto" w:fill="FFFFFF"/>
        <w:tabs>
          <w:tab w:val="left" w:pos="1134"/>
        </w:tabs>
        <w:spacing w:before="120" w:after="120" w:line="240" w:lineRule="auto"/>
        <w:ind w:firstLine="720"/>
        <w:rPr>
          <w:rFonts w:eastAsia="Times New Roman"/>
          <w:i/>
          <w:iCs/>
          <w:szCs w:val="28"/>
        </w:rPr>
      </w:pPr>
      <w:r w:rsidRPr="009D24D2">
        <w:rPr>
          <w:rFonts w:eastAsia="Times New Roman"/>
          <w:b/>
          <w:bCs/>
          <w:szCs w:val="28"/>
        </w:rPr>
        <w:t xml:space="preserve">2.2. </w:t>
      </w:r>
      <w:r w:rsidR="001445D1" w:rsidRPr="009D24D2">
        <w:rPr>
          <w:rFonts w:eastAsia="Times New Roman"/>
          <w:b/>
          <w:bCs/>
          <w:szCs w:val="28"/>
        </w:rPr>
        <w:t xml:space="preserve">Thành phần, số lượng hồ sơ </w:t>
      </w:r>
    </w:p>
    <w:p w14:paraId="78E81E9B" w14:textId="77777777" w:rsidR="001445D1" w:rsidRPr="009D24D2" w:rsidRDefault="001445D1" w:rsidP="009000FE">
      <w:pPr>
        <w:shd w:val="clear" w:color="auto" w:fill="FFFFFF"/>
        <w:tabs>
          <w:tab w:val="left" w:pos="1134"/>
        </w:tabs>
        <w:spacing w:before="120" w:after="120" w:line="240" w:lineRule="auto"/>
        <w:ind w:firstLine="720"/>
        <w:rPr>
          <w:rFonts w:eastAsia="Times New Roman"/>
          <w:i/>
          <w:iCs/>
          <w:szCs w:val="28"/>
        </w:rPr>
      </w:pPr>
      <w:r w:rsidRPr="009D24D2">
        <w:rPr>
          <w:rFonts w:eastAsia="Times New Roman"/>
          <w:b/>
          <w:szCs w:val="28"/>
        </w:rPr>
        <w:t xml:space="preserve">a) Thành phần hồ sơ </w:t>
      </w:r>
    </w:p>
    <w:p w14:paraId="7BEB1425" w14:textId="77777777" w:rsidR="00662CB3" w:rsidRPr="009D24D2"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Văn bản đề nghị việc sử dụng người chưa đủ 13 tuổi làm việc theo Mẫu số 01 tại Phụ lục I ban hành kèm theo Thông tư số 09/2020/TT-BLĐTBXH ngày 12</w:t>
      </w:r>
      <w:r w:rsidRPr="009D24D2">
        <w:rPr>
          <w:rFonts w:eastAsia="Times New Roman"/>
          <w:bCs/>
          <w:szCs w:val="28"/>
        </w:rPr>
        <w:t>/1</w:t>
      </w:r>
      <w:r w:rsidRPr="00662CB3">
        <w:rPr>
          <w:rFonts w:eastAsia="Times New Roman"/>
          <w:bCs/>
          <w:szCs w:val="28"/>
        </w:rPr>
        <w:t>1</w:t>
      </w:r>
      <w:r w:rsidRPr="009D24D2">
        <w:rPr>
          <w:rFonts w:eastAsia="Times New Roman"/>
          <w:bCs/>
          <w:szCs w:val="28"/>
        </w:rPr>
        <w:t>/20</w:t>
      </w:r>
      <w:r w:rsidRPr="00662CB3">
        <w:rPr>
          <w:rFonts w:eastAsia="Times New Roman"/>
          <w:bCs/>
          <w:szCs w:val="28"/>
        </w:rPr>
        <w:t>20 của Bộ trưởng Bộ Lao động - Thương binh và Xã hội quy định chi tiết và hướng dẫn thi hành một số điều của Bộ luật Lao động về lao động chưa thành niên</w:t>
      </w:r>
      <w:r w:rsidRPr="009D24D2">
        <w:rPr>
          <w:rFonts w:eastAsia="Times New Roman"/>
          <w:bCs/>
          <w:szCs w:val="28"/>
        </w:rPr>
        <w:t>.</w:t>
      </w:r>
    </w:p>
    <w:p w14:paraId="0470C8C1" w14:textId="77777777" w:rsidR="00662CB3" w:rsidRPr="00662CB3"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Bản sao giấy chứng nhận đăng ký doanh nghiệp, hợp tác xã, liên hợp tác xã hoặc giấy chứng nhận đăng ký đầu tư hoặc văn bản chấp thuận chủ trương đầu tư hoặc quyết định thành lập cơ quan, tổ chức hoặc hợp đồng hợp tác của tổ hợp tác, trong trường hợp người sử dụng lao động là doanh nghiệp, cơ quan, tổ chức, hợp tác xã.</w:t>
      </w:r>
    </w:p>
    <w:p w14:paraId="75D24A95" w14:textId="77777777" w:rsidR="00662CB3" w:rsidRPr="00662CB3"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Bản sao phiếu lý lịch tư pháp của người giao kết hợp đồng lao động bên phía người sử dụng lao động được cấp không quá 06 tháng kể từ ngày cấp đến ngày giao kết hợp đồng lao động, trong đó không có án tích về hành vi xâm hại trẻ em.</w:t>
      </w:r>
    </w:p>
    <w:p w14:paraId="1F84385B" w14:textId="77777777" w:rsidR="00662CB3" w:rsidRPr="00662CB3"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Bản cam kết chưa từng bị truy cứu trách nhiệm hình sự, xử phạt vi phạm hành chính về hành vi xâm hại trẻ em của người giao kết hợp đồng lao động bên phía người sử dụng lao động theo Mẫu số 02 tại Phụ lục I ban hành kèm theo Thông tư số 09/2020/TT-BLĐTBXH .</w:t>
      </w:r>
    </w:p>
    <w:p w14:paraId="2E72C936" w14:textId="77777777" w:rsidR="00662CB3" w:rsidRPr="00662CB3"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Hợp đồng lao động hoặc dự thảo hợp đồng lao động giữa người sử dụng lao động với người chưa đủ 13 tuổi và người đại diện theo pháp luật của người đó. Trong trường hợp dự thảo hợp đồng lao động thì phải có Phiếu đồng ý của người đại diện theo pháp luật của người chưa đủ 13 tuổi làm việc theo Mẫu số 03 tại Phụ lục I ban hành kèm theo Thông tư số 09/2020/TT-BLĐTBXH .</w:t>
      </w:r>
    </w:p>
    <w:p w14:paraId="049DE168" w14:textId="77777777" w:rsidR="00662CB3" w:rsidRPr="009D24D2" w:rsidRDefault="00662CB3" w:rsidP="009000FE">
      <w:pPr>
        <w:shd w:val="clear" w:color="auto" w:fill="FFFFFF"/>
        <w:tabs>
          <w:tab w:val="left" w:pos="1134"/>
        </w:tabs>
        <w:spacing w:before="120" w:after="120" w:line="240" w:lineRule="auto"/>
        <w:ind w:firstLine="720"/>
        <w:rPr>
          <w:rFonts w:eastAsia="Times New Roman"/>
          <w:bCs/>
          <w:szCs w:val="28"/>
        </w:rPr>
      </w:pPr>
      <w:r w:rsidRPr="00662CB3">
        <w:rPr>
          <w:rFonts w:eastAsia="Times New Roman"/>
          <w:bCs/>
          <w:szCs w:val="28"/>
        </w:rPr>
        <w:t>- Bản sao giấy khai sinh, giấy khám sức khỏe của người chưa đủ 13 tuổi. Thời khóa biểu hoặc chương trình học tập của cơ sở giáo dục nơi người chưa đủ 13 tuổi đang học tập nếu đang đi họ</w:t>
      </w:r>
      <w:r w:rsidRPr="009D24D2">
        <w:rPr>
          <w:rFonts w:eastAsia="Times New Roman"/>
          <w:bCs/>
          <w:szCs w:val="28"/>
        </w:rPr>
        <w:t>c.</w:t>
      </w:r>
    </w:p>
    <w:p w14:paraId="37DCFC84" w14:textId="77777777" w:rsidR="001445D1" w:rsidRPr="00AF52CF" w:rsidRDefault="001445D1" w:rsidP="009000FE">
      <w:pPr>
        <w:shd w:val="clear" w:color="auto" w:fill="FFFFFF"/>
        <w:tabs>
          <w:tab w:val="left" w:pos="1134"/>
        </w:tabs>
        <w:spacing w:before="120" w:after="120" w:line="240" w:lineRule="auto"/>
        <w:ind w:firstLine="720"/>
        <w:rPr>
          <w:rFonts w:eastAsia="Times New Roman"/>
          <w:szCs w:val="28"/>
        </w:rPr>
      </w:pPr>
      <w:r w:rsidRPr="00AF52CF">
        <w:rPr>
          <w:rFonts w:eastAsia="Times New Roman"/>
          <w:b/>
          <w:szCs w:val="28"/>
        </w:rPr>
        <w:t>b) Số lượng hồ sơ</w:t>
      </w:r>
      <w:r w:rsidRPr="00AF52CF">
        <w:rPr>
          <w:rFonts w:eastAsia="Times New Roman"/>
          <w:szCs w:val="28"/>
        </w:rPr>
        <w:t>: 01 bộ</w:t>
      </w:r>
    </w:p>
    <w:p w14:paraId="33D03476" w14:textId="77777777" w:rsidR="001445D1" w:rsidRPr="009D24D2" w:rsidRDefault="00662CB3" w:rsidP="009000FE">
      <w:pPr>
        <w:tabs>
          <w:tab w:val="left" w:pos="1134"/>
        </w:tabs>
        <w:spacing w:before="120" w:after="120" w:line="240" w:lineRule="auto"/>
        <w:ind w:firstLine="720"/>
        <w:rPr>
          <w:rFonts w:eastAsia="Times New Roman"/>
          <w:bCs/>
          <w:szCs w:val="28"/>
        </w:rPr>
      </w:pPr>
      <w:r w:rsidRPr="009D24D2">
        <w:rPr>
          <w:rFonts w:eastAsia="Times New Roman"/>
          <w:b/>
          <w:bCs/>
          <w:szCs w:val="28"/>
        </w:rPr>
        <w:t xml:space="preserve">2.3. </w:t>
      </w:r>
      <w:r w:rsidR="001445D1" w:rsidRPr="00AF52CF">
        <w:rPr>
          <w:rFonts w:eastAsia="Times New Roman"/>
          <w:b/>
          <w:bCs/>
          <w:szCs w:val="28"/>
        </w:rPr>
        <w:t>Đối tượng</w:t>
      </w:r>
      <w:r>
        <w:rPr>
          <w:rFonts w:eastAsia="Times New Roman"/>
          <w:b/>
          <w:bCs/>
          <w:szCs w:val="28"/>
        </w:rPr>
        <w:t xml:space="preserve"> thực hiện thủ tục hành chính: </w:t>
      </w:r>
      <w:r w:rsidRPr="009D24D2">
        <w:rPr>
          <w:rFonts w:eastAsia="Times New Roman"/>
          <w:bCs/>
          <w:szCs w:val="28"/>
        </w:rPr>
        <w:t>Người sử dụng lao động.</w:t>
      </w:r>
    </w:p>
    <w:p w14:paraId="55796AE8" w14:textId="77777777" w:rsidR="001445D1" w:rsidRPr="00AF52CF" w:rsidRDefault="00662CB3" w:rsidP="009000FE">
      <w:pPr>
        <w:tabs>
          <w:tab w:val="left" w:pos="1134"/>
        </w:tabs>
        <w:spacing w:before="120" w:after="120" w:line="240" w:lineRule="auto"/>
        <w:ind w:firstLine="720"/>
        <w:rPr>
          <w:rFonts w:eastAsia="Calibri"/>
          <w:bCs/>
          <w:szCs w:val="28"/>
        </w:rPr>
      </w:pPr>
      <w:r w:rsidRPr="009D24D2">
        <w:rPr>
          <w:rFonts w:eastAsia="Calibri"/>
          <w:b/>
          <w:bCs/>
          <w:szCs w:val="28"/>
        </w:rPr>
        <w:t xml:space="preserve">2.4. </w:t>
      </w:r>
      <w:r w:rsidR="001445D1" w:rsidRPr="00AF52CF">
        <w:rPr>
          <w:rFonts w:eastAsia="Calibri"/>
          <w:b/>
          <w:bCs/>
          <w:szCs w:val="28"/>
        </w:rPr>
        <w:t xml:space="preserve">Cơ quan giải quyết thủ tục hành chính: </w:t>
      </w:r>
      <w:r w:rsidR="001445D1" w:rsidRPr="00AF52CF">
        <w:rPr>
          <w:rFonts w:eastAsia="Calibri"/>
          <w:szCs w:val="28"/>
        </w:rPr>
        <w:t> </w:t>
      </w:r>
      <w:r w:rsidR="001445D1" w:rsidRPr="00AF52CF">
        <w:rPr>
          <w:rFonts w:eastAsia="Calibri"/>
          <w:bCs/>
          <w:szCs w:val="28"/>
        </w:rPr>
        <w:t>Sở Lao động - Thương binh và Xã hộ</w:t>
      </w:r>
      <w:r>
        <w:rPr>
          <w:rFonts w:eastAsia="Calibri"/>
          <w:bCs/>
          <w:szCs w:val="28"/>
        </w:rPr>
        <w:t>i.</w:t>
      </w:r>
    </w:p>
    <w:p w14:paraId="2E073088" w14:textId="77777777" w:rsidR="001445D1" w:rsidRPr="00AF52CF" w:rsidRDefault="00662CB3" w:rsidP="009000FE">
      <w:pPr>
        <w:tabs>
          <w:tab w:val="left" w:pos="1134"/>
        </w:tabs>
        <w:spacing w:before="120" w:after="120" w:line="240" w:lineRule="auto"/>
        <w:ind w:firstLine="720"/>
        <w:rPr>
          <w:rFonts w:eastAsia="Times New Roman"/>
          <w:bCs/>
          <w:szCs w:val="28"/>
        </w:rPr>
      </w:pPr>
      <w:r w:rsidRPr="009D24D2">
        <w:rPr>
          <w:rFonts w:eastAsia="Times New Roman"/>
          <w:b/>
          <w:bCs/>
          <w:szCs w:val="28"/>
        </w:rPr>
        <w:t xml:space="preserve">2.5. </w:t>
      </w:r>
      <w:r w:rsidR="001445D1" w:rsidRPr="00AF52CF">
        <w:rPr>
          <w:rFonts w:eastAsia="Times New Roman"/>
          <w:b/>
          <w:bCs/>
          <w:szCs w:val="28"/>
        </w:rPr>
        <w:t xml:space="preserve">Kết quả thực hiện thủ tục hành chính: </w:t>
      </w:r>
      <w:r w:rsidRPr="00662CB3">
        <w:rPr>
          <w:rFonts w:eastAsia="Times New Roman"/>
          <w:bCs/>
          <w:szCs w:val="28"/>
        </w:rPr>
        <w:t>Văn bản gửi người sử dụng lao động đồng ý việc sử dụng người chưa đủ 13 tuổi làm việc theo Mẫu số 04 tại Phụ lục I ban hành kèm theo Thông tư số 09/2020/TT-BLĐTBXH hoặc văn bản trả lời nêu rõ lý do đối với trường hợp không đồng ý việc sử dụng người chưa đủ 13 tuổi làm việc.</w:t>
      </w:r>
    </w:p>
    <w:p w14:paraId="64DD9A9C" w14:textId="77777777" w:rsidR="001445D1" w:rsidRPr="00AF52CF" w:rsidRDefault="00662CB3" w:rsidP="009000FE">
      <w:pPr>
        <w:tabs>
          <w:tab w:val="left" w:pos="1134"/>
        </w:tabs>
        <w:spacing w:before="120" w:after="120" w:line="240" w:lineRule="auto"/>
        <w:ind w:firstLine="720"/>
        <w:rPr>
          <w:rFonts w:eastAsia="Times New Roman"/>
          <w:i/>
          <w:iCs/>
          <w:szCs w:val="28"/>
        </w:rPr>
      </w:pPr>
      <w:r w:rsidRPr="009D24D2">
        <w:rPr>
          <w:rFonts w:eastAsia="Times New Roman"/>
          <w:b/>
          <w:bCs/>
          <w:szCs w:val="28"/>
        </w:rPr>
        <w:t xml:space="preserve">2.6. </w:t>
      </w:r>
      <w:r w:rsidR="001445D1" w:rsidRPr="00AF52CF">
        <w:rPr>
          <w:rFonts w:eastAsia="Times New Roman"/>
          <w:b/>
          <w:bCs/>
          <w:szCs w:val="28"/>
        </w:rPr>
        <w:t>Phí, lệ phí:</w:t>
      </w:r>
      <w:r w:rsidR="001445D1" w:rsidRPr="00AF52CF">
        <w:rPr>
          <w:rFonts w:eastAsia="Times New Roman"/>
          <w:szCs w:val="28"/>
        </w:rPr>
        <w:t> </w:t>
      </w:r>
      <w:r w:rsidR="001445D1" w:rsidRPr="00AF52CF">
        <w:rPr>
          <w:rFonts w:eastAsia="Times New Roman"/>
          <w:iCs/>
          <w:szCs w:val="28"/>
        </w:rPr>
        <w:t>Không.</w:t>
      </w:r>
    </w:p>
    <w:p w14:paraId="24813E45" w14:textId="77777777" w:rsidR="001445D1" w:rsidRPr="00AF52CF" w:rsidRDefault="00662CB3" w:rsidP="009000FE">
      <w:pPr>
        <w:shd w:val="clear" w:color="auto" w:fill="FFFFFF"/>
        <w:tabs>
          <w:tab w:val="left" w:pos="1134"/>
        </w:tabs>
        <w:spacing w:before="120" w:after="120" w:line="240" w:lineRule="auto"/>
        <w:ind w:firstLine="720"/>
        <w:rPr>
          <w:rFonts w:eastAsia="Times New Roman"/>
          <w:b/>
          <w:bCs/>
          <w:szCs w:val="28"/>
        </w:rPr>
      </w:pPr>
      <w:r w:rsidRPr="009D24D2">
        <w:rPr>
          <w:rFonts w:eastAsia="Times New Roman"/>
          <w:b/>
          <w:bCs/>
          <w:szCs w:val="28"/>
        </w:rPr>
        <w:t xml:space="preserve">2.7. </w:t>
      </w:r>
      <w:r w:rsidR="001445D1" w:rsidRPr="00AF52CF">
        <w:rPr>
          <w:rFonts w:eastAsia="Times New Roman"/>
          <w:b/>
          <w:bCs/>
          <w:szCs w:val="28"/>
        </w:rPr>
        <w:t xml:space="preserve">Tên mẫu đơn, mẫu tờ khai: </w:t>
      </w:r>
    </w:p>
    <w:p w14:paraId="0D3EB09D" w14:textId="77777777" w:rsidR="009000FE" w:rsidRPr="009000FE" w:rsidRDefault="009000FE" w:rsidP="009000FE">
      <w:pPr>
        <w:shd w:val="clear" w:color="auto" w:fill="FFFFFF"/>
        <w:tabs>
          <w:tab w:val="left" w:pos="1134"/>
        </w:tabs>
        <w:spacing w:before="120" w:after="120" w:line="240" w:lineRule="auto"/>
        <w:ind w:firstLine="720"/>
        <w:rPr>
          <w:rFonts w:eastAsia="Times New Roman"/>
          <w:bCs/>
          <w:szCs w:val="28"/>
        </w:rPr>
      </w:pPr>
      <w:r w:rsidRPr="009000FE">
        <w:rPr>
          <w:rFonts w:eastAsia="Times New Roman"/>
          <w:bCs/>
          <w:szCs w:val="28"/>
        </w:rPr>
        <w:t>- Văn bản đề nghị việc sử dụng người chưa đủ 13 tuổi làm việc (Mẫu số 01 tại Phụ lục I ban hành kèm theo Thông tư số 09/2020/TT-BLĐTBXH).</w:t>
      </w:r>
    </w:p>
    <w:p w14:paraId="390A3ED1" w14:textId="77777777" w:rsidR="009000FE" w:rsidRPr="009000FE" w:rsidRDefault="009000FE" w:rsidP="009000FE">
      <w:pPr>
        <w:shd w:val="clear" w:color="auto" w:fill="FFFFFF"/>
        <w:tabs>
          <w:tab w:val="left" w:pos="1134"/>
        </w:tabs>
        <w:spacing w:before="120" w:after="120" w:line="240" w:lineRule="auto"/>
        <w:ind w:firstLine="720"/>
        <w:rPr>
          <w:rFonts w:eastAsia="Times New Roman"/>
          <w:bCs/>
          <w:szCs w:val="28"/>
        </w:rPr>
      </w:pPr>
      <w:r w:rsidRPr="009000FE">
        <w:rPr>
          <w:rFonts w:eastAsia="Times New Roman"/>
          <w:bCs/>
          <w:szCs w:val="28"/>
        </w:rPr>
        <w:t>- Bản cam kết chưa từng bị truy cứu trách nhiệm hình sự, xử phạt vi phạm hành chính về hành vi xâm hại trẻ em (Mẫu số 02 tại Phụ lục I ban hành kèm theo Thông tư số 09/2020/TT-BLĐTBXH).</w:t>
      </w:r>
    </w:p>
    <w:p w14:paraId="5918B237" w14:textId="77777777" w:rsidR="009000FE" w:rsidRDefault="009000FE" w:rsidP="009000FE">
      <w:pPr>
        <w:shd w:val="clear" w:color="auto" w:fill="FFFFFF"/>
        <w:tabs>
          <w:tab w:val="left" w:pos="1134"/>
        </w:tabs>
        <w:spacing w:before="120" w:after="120" w:line="240" w:lineRule="auto"/>
        <w:ind w:firstLine="720"/>
        <w:rPr>
          <w:rFonts w:eastAsia="Times New Roman"/>
          <w:bCs/>
          <w:szCs w:val="28"/>
        </w:rPr>
      </w:pPr>
      <w:r w:rsidRPr="009000FE">
        <w:rPr>
          <w:rFonts w:eastAsia="Times New Roman"/>
          <w:bCs/>
          <w:szCs w:val="28"/>
        </w:rPr>
        <w:t>- Phiếu đồng ý của người đại diện theo pháp luật của người chưa đủ 13 tuổi làm việc (Mẫu số 03 tại Phụ lục I ban hành kèm theo Thông tư số 09/2020/TT-BLĐTBXH).</w:t>
      </w:r>
    </w:p>
    <w:p w14:paraId="2379BD1A" w14:textId="77777777" w:rsidR="001445D1" w:rsidRPr="00AF52CF" w:rsidRDefault="00662CB3" w:rsidP="009000FE">
      <w:pPr>
        <w:shd w:val="clear" w:color="auto" w:fill="FFFFFF"/>
        <w:tabs>
          <w:tab w:val="left" w:pos="1134"/>
        </w:tabs>
        <w:spacing w:before="120" w:after="120" w:line="240" w:lineRule="auto"/>
        <w:ind w:firstLine="720"/>
        <w:rPr>
          <w:rFonts w:eastAsia="Times New Roman"/>
          <w:bCs/>
          <w:szCs w:val="28"/>
        </w:rPr>
      </w:pPr>
      <w:r>
        <w:rPr>
          <w:rFonts w:eastAsia="Times New Roman"/>
          <w:b/>
          <w:bCs/>
          <w:szCs w:val="28"/>
          <w:lang w:val="hr-HR"/>
        </w:rPr>
        <w:t xml:space="preserve">2.8. </w:t>
      </w:r>
      <w:r w:rsidR="001445D1" w:rsidRPr="00AF52CF">
        <w:rPr>
          <w:rFonts w:eastAsia="Times New Roman"/>
          <w:b/>
          <w:bCs/>
          <w:szCs w:val="28"/>
          <w:lang w:val="hr-HR"/>
        </w:rPr>
        <w:t>Yêu cầu, điều kiệ</w:t>
      </w:r>
      <w:r w:rsidR="009000FE">
        <w:rPr>
          <w:rFonts w:eastAsia="Times New Roman"/>
          <w:b/>
          <w:bCs/>
          <w:szCs w:val="28"/>
          <w:lang w:val="hr-HR"/>
        </w:rPr>
        <w:t>n thực hiện thủ tục hành chính</w:t>
      </w:r>
    </w:p>
    <w:p w14:paraId="10584F1D" w14:textId="77777777" w:rsidR="009000FE" w:rsidRPr="009000FE" w:rsidRDefault="009000FE" w:rsidP="009000FE">
      <w:pPr>
        <w:tabs>
          <w:tab w:val="left" w:pos="540"/>
          <w:tab w:val="left" w:pos="1134"/>
        </w:tabs>
        <w:spacing w:before="120" w:after="120" w:line="240" w:lineRule="auto"/>
        <w:ind w:firstLine="720"/>
        <w:rPr>
          <w:rFonts w:eastAsia="Calibri"/>
          <w:szCs w:val="28"/>
        </w:rPr>
      </w:pPr>
      <w:r w:rsidRPr="009000FE">
        <w:rPr>
          <w:rFonts w:eastAsia="Calibri"/>
          <w:szCs w:val="28"/>
        </w:rPr>
        <w:t>Người sử dụng lao động tuyển dụng và sử dụng người chưa đủ 13 tuổi làm việc đáp ứng các điều kiện về công việc sau đây:</w:t>
      </w:r>
    </w:p>
    <w:p w14:paraId="26DFB5A6" w14:textId="77777777" w:rsidR="009000FE" w:rsidRPr="009000FE" w:rsidRDefault="009000FE" w:rsidP="009000FE">
      <w:pPr>
        <w:tabs>
          <w:tab w:val="left" w:pos="540"/>
          <w:tab w:val="left" w:pos="1134"/>
        </w:tabs>
        <w:spacing w:before="120" w:after="120" w:line="240" w:lineRule="auto"/>
        <w:ind w:firstLine="720"/>
        <w:rPr>
          <w:rFonts w:eastAsia="Calibri"/>
          <w:szCs w:val="28"/>
        </w:rPr>
      </w:pPr>
      <w:r w:rsidRPr="009000FE">
        <w:rPr>
          <w:rFonts w:eastAsia="Calibri"/>
          <w:szCs w:val="28"/>
        </w:rPr>
        <w:t>+ Chỉ được tuyển dụng và sử dụng người chưa đủ 13 tuổi làm các công việc nghệ thuật, thể dục, thể thao.</w:t>
      </w:r>
    </w:p>
    <w:p w14:paraId="6F4857ED" w14:textId="77777777" w:rsidR="009000FE" w:rsidRDefault="009000FE" w:rsidP="009000FE">
      <w:pPr>
        <w:tabs>
          <w:tab w:val="left" w:pos="540"/>
          <w:tab w:val="left" w:pos="1134"/>
        </w:tabs>
        <w:spacing w:before="120" w:after="120" w:line="240" w:lineRule="auto"/>
        <w:ind w:firstLine="720"/>
        <w:rPr>
          <w:rFonts w:eastAsia="Calibri"/>
          <w:szCs w:val="28"/>
        </w:rPr>
      </w:pPr>
      <w:r w:rsidRPr="009000FE">
        <w:rPr>
          <w:rFonts w:eastAsia="Calibri"/>
          <w:szCs w:val="28"/>
        </w:rPr>
        <w:t>+ Không làm tổn hại đến sự phát triển thể lực, trí lực, nhân cách của người chưa đủ 13 tuổi.</w:t>
      </w:r>
    </w:p>
    <w:p w14:paraId="456208E5" w14:textId="77777777" w:rsidR="001445D1" w:rsidRPr="00AF52CF" w:rsidRDefault="00662CB3" w:rsidP="009000FE">
      <w:pPr>
        <w:tabs>
          <w:tab w:val="left" w:pos="540"/>
          <w:tab w:val="left" w:pos="1134"/>
        </w:tabs>
        <w:spacing w:before="120" w:after="120" w:line="240" w:lineRule="auto"/>
        <w:ind w:firstLine="720"/>
        <w:rPr>
          <w:rFonts w:eastAsia="Calibri"/>
          <w:b/>
          <w:bCs/>
          <w:szCs w:val="28"/>
        </w:rPr>
      </w:pPr>
      <w:r w:rsidRPr="009D24D2">
        <w:rPr>
          <w:rFonts w:eastAsia="Calibri"/>
          <w:b/>
          <w:bCs/>
          <w:szCs w:val="28"/>
        </w:rPr>
        <w:t xml:space="preserve">2.9. </w:t>
      </w:r>
      <w:r w:rsidR="001445D1" w:rsidRPr="00AF52CF">
        <w:rPr>
          <w:rFonts w:eastAsia="Calibri"/>
          <w:b/>
          <w:bCs/>
          <w:szCs w:val="28"/>
        </w:rPr>
        <w:t>Căn cứ pháp lý của thủ tục hành chính</w:t>
      </w:r>
    </w:p>
    <w:p w14:paraId="5CFC2550" w14:textId="77777777" w:rsidR="009000FE" w:rsidRPr="009000FE" w:rsidRDefault="009000FE" w:rsidP="009000FE">
      <w:pPr>
        <w:shd w:val="clear" w:color="auto" w:fill="FFFFFF"/>
        <w:spacing w:before="120" w:after="120" w:line="240" w:lineRule="auto"/>
        <w:ind w:firstLine="720"/>
        <w:rPr>
          <w:rFonts w:eastAsia="Times New Roman"/>
          <w:bCs/>
          <w:szCs w:val="28"/>
        </w:rPr>
      </w:pPr>
      <w:r w:rsidRPr="009000FE">
        <w:rPr>
          <w:rFonts w:eastAsia="Times New Roman"/>
          <w:bCs/>
          <w:szCs w:val="28"/>
        </w:rPr>
        <w:t>- Bộ luật Lao động năm 2019;</w:t>
      </w:r>
    </w:p>
    <w:p w14:paraId="50304C06" w14:textId="77777777" w:rsidR="009000FE" w:rsidRPr="009000FE" w:rsidRDefault="009000FE" w:rsidP="009000FE">
      <w:pPr>
        <w:shd w:val="clear" w:color="auto" w:fill="FFFFFF"/>
        <w:spacing w:before="120" w:after="120" w:line="240" w:lineRule="auto"/>
        <w:ind w:firstLine="720"/>
        <w:rPr>
          <w:rFonts w:eastAsia="Times New Roman"/>
          <w:bCs/>
          <w:szCs w:val="28"/>
        </w:rPr>
      </w:pPr>
      <w:r w:rsidRPr="009000FE">
        <w:rPr>
          <w:rFonts w:eastAsia="Times New Roman"/>
          <w:bCs/>
          <w:szCs w:val="28"/>
        </w:rPr>
        <w:t>- Thông tư số 09/2020/TT-BLĐTBXH ngày 12</w:t>
      </w:r>
      <w:r w:rsidRPr="009D24D2">
        <w:rPr>
          <w:rFonts w:eastAsia="Times New Roman"/>
          <w:bCs/>
          <w:szCs w:val="28"/>
        </w:rPr>
        <w:t>/</w:t>
      </w:r>
      <w:r w:rsidRPr="009000FE">
        <w:rPr>
          <w:rFonts w:eastAsia="Times New Roman"/>
          <w:bCs/>
          <w:szCs w:val="28"/>
        </w:rPr>
        <w:t>11</w:t>
      </w:r>
      <w:r w:rsidRPr="009D24D2">
        <w:rPr>
          <w:rFonts w:eastAsia="Times New Roman"/>
          <w:bCs/>
          <w:szCs w:val="28"/>
        </w:rPr>
        <w:t>/</w:t>
      </w:r>
      <w:r w:rsidRPr="009000FE">
        <w:rPr>
          <w:rFonts w:eastAsia="Times New Roman"/>
          <w:bCs/>
          <w:szCs w:val="28"/>
        </w:rPr>
        <w:t>2020 của Bộ trưởng Bộ Lao động - Thương binh và Xã hội quy định chi tiết và hướng dẫn thi hành một số điều của Bộ luật Lao động về lao động chưa thành niên;</w:t>
      </w:r>
    </w:p>
    <w:p w14:paraId="67E1537A" w14:textId="77777777" w:rsidR="009000FE" w:rsidRDefault="009000FE" w:rsidP="009000FE">
      <w:pPr>
        <w:shd w:val="clear" w:color="auto" w:fill="FFFFFF"/>
        <w:spacing w:before="120" w:after="120" w:line="240" w:lineRule="auto"/>
        <w:ind w:firstLine="720"/>
        <w:rPr>
          <w:rFonts w:eastAsia="Times New Roman"/>
          <w:bCs/>
          <w:szCs w:val="28"/>
        </w:rPr>
      </w:pPr>
      <w:r w:rsidRPr="009000FE">
        <w:rPr>
          <w:rFonts w:eastAsia="Times New Roman"/>
          <w:bCs/>
          <w:szCs w:val="28"/>
        </w:rPr>
        <w:t>- Thông tư số 08/2023/TT-BLĐTBXH ngày 29/8/2023 sửa đổi, bổ sung, bãi bỏ một số điều của các Thông tư, Thông tư liên tịch có quy định đến việc nộp, xuất trình sổ hộ khẩu giấy, sổ tạm trú giấy hoặc giấy tờ có yêu cầu xác nhận nơi cư trú khi thực hiện thủ tục hành chính thuộc lĩnh vực quản lý nhà nước của Bộ Lao động - Thương binh và Xã hội.</w:t>
      </w:r>
    </w:p>
    <w:p w14:paraId="4A4C4C3B" w14:textId="77777777" w:rsidR="001445D1" w:rsidRDefault="00662CB3" w:rsidP="009000FE">
      <w:pPr>
        <w:shd w:val="clear" w:color="auto" w:fill="FFFFFF"/>
        <w:spacing w:before="120" w:after="120" w:line="240" w:lineRule="auto"/>
        <w:ind w:firstLine="720"/>
        <w:rPr>
          <w:rFonts w:eastAsia="Times New Roman"/>
          <w:b/>
          <w:bCs/>
          <w:szCs w:val="28"/>
          <w:lang w:val="nl-NL"/>
        </w:rPr>
      </w:pPr>
      <w:r>
        <w:rPr>
          <w:rFonts w:eastAsia="Times New Roman"/>
          <w:b/>
          <w:bCs/>
          <w:szCs w:val="28"/>
          <w:lang w:val="nl-NL"/>
        </w:rPr>
        <w:t xml:space="preserve">2.10. </w:t>
      </w:r>
      <w:r w:rsidR="001445D1" w:rsidRPr="00662CB3">
        <w:rPr>
          <w:rFonts w:eastAsia="Times New Roman"/>
          <w:b/>
          <w:bCs/>
          <w:szCs w:val="28"/>
          <w:lang w:val="nl-NL"/>
        </w:rPr>
        <w:t>Lưu hồ sơ (ISO)</w:t>
      </w:r>
    </w:p>
    <w:tbl>
      <w:tblPr>
        <w:tblpPr w:leftFromText="180" w:rightFromText="180" w:vertAnchor="text" w:tblpY="1"/>
        <w:tblOverlap w:val="neve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94"/>
        <w:gridCol w:w="3173"/>
        <w:gridCol w:w="2849"/>
      </w:tblGrid>
      <w:tr w:rsidR="009000FE" w:rsidRPr="00AF52CF" w14:paraId="1B73C60B" w14:textId="77777777" w:rsidTr="009000FE">
        <w:trPr>
          <w:trHeight w:val="517"/>
        </w:trPr>
        <w:tc>
          <w:tcPr>
            <w:tcW w:w="2867" w:type="pct"/>
            <w:vAlign w:val="center"/>
          </w:tcPr>
          <w:p w14:paraId="6C155643" w14:textId="77777777" w:rsidR="009000FE" w:rsidRPr="00AF52CF" w:rsidRDefault="009000FE" w:rsidP="009000FE">
            <w:pPr>
              <w:spacing w:before="120" w:after="120" w:line="240" w:lineRule="auto"/>
              <w:jc w:val="center"/>
              <w:rPr>
                <w:rFonts w:eastAsia="Calibri"/>
                <w:szCs w:val="28"/>
                <w:lang w:val="nl-NL"/>
              </w:rPr>
            </w:pPr>
            <w:r w:rsidRPr="00AF52CF">
              <w:rPr>
                <w:rFonts w:eastAsia="Calibri"/>
                <w:b/>
                <w:bCs/>
                <w:szCs w:val="28"/>
                <w:lang w:val="nl-NL"/>
              </w:rPr>
              <w:t>Thành phần hồ sơ lưu</w:t>
            </w:r>
          </w:p>
        </w:tc>
        <w:tc>
          <w:tcPr>
            <w:tcW w:w="1124" w:type="pct"/>
            <w:vAlign w:val="center"/>
          </w:tcPr>
          <w:p w14:paraId="099B3896" w14:textId="77777777" w:rsidR="009000FE" w:rsidRPr="00AF52CF" w:rsidRDefault="009000FE" w:rsidP="009000FE">
            <w:pPr>
              <w:spacing w:before="120" w:after="120" w:line="240" w:lineRule="auto"/>
              <w:jc w:val="center"/>
              <w:rPr>
                <w:rFonts w:eastAsia="Calibri"/>
                <w:b/>
                <w:bCs/>
                <w:szCs w:val="28"/>
                <w:lang w:val="nl-NL"/>
              </w:rPr>
            </w:pPr>
            <w:r w:rsidRPr="00AF52CF">
              <w:rPr>
                <w:rFonts w:eastAsia="Calibri"/>
                <w:b/>
                <w:bCs/>
                <w:szCs w:val="28"/>
                <w:lang w:val="nl-NL"/>
              </w:rPr>
              <w:t>Bộ phận lưu trữ</w:t>
            </w:r>
          </w:p>
        </w:tc>
        <w:tc>
          <w:tcPr>
            <w:tcW w:w="1009" w:type="pct"/>
            <w:vAlign w:val="center"/>
          </w:tcPr>
          <w:p w14:paraId="22D689DE" w14:textId="77777777" w:rsidR="009000FE" w:rsidRPr="00AF52CF" w:rsidRDefault="009000FE" w:rsidP="009000FE">
            <w:pPr>
              <w:spacing w:before="120" w:after="120" w:line="240" w:lineRule="auto"/>
              <w:jc w:val="center"/>
              <w:rPr>
                <w:rFonts w:eastAsia="Calibri"/>
                <w:szCs w:val="28"/>
                <w:lang w:val="nl-NL"/>
              </w:rPr>
            </w:pPr>
            <w:r w:rsidRPr="00AF52CF">
              <w:rPr>
                <w:rFonts w:eastAsia="Calibri"/>
                <w:b/>
                <w:bCs/>
                <w:szCs w:val="28"/>
                <w:lang w:val="nl-NL"/>
              </w:rPr>
              <w:t>Thời gian lưu</w:t>
            </w:r>
          </w:p>
        </w:tc>
      </w:tr>
      <w:tr w:rsidR="009000FE" w:rsidRPr="00AF52CF" w14:paraId="19AEA580" w14:textId="77777777" w:rsidTr="009000FE">
        <w:trPr>
          <w:trHeight w:val="517"/>
        </w:trPr>
        <w:tc>
          <w:tcPr>
            <w:tcW w:w="2867" w:type="pct"/>
            <w:vAlign w:val="center"/>
          </w:tcPr>
          <w:p w14:paraId="438156E8" w14:textId="77777777" w:rsidR="009000FE" w:rsidRPr="009D24D2" w:rsidRDefault="009000FE" w:rsidP="009000FE">
            <w:pPr>
              <w:spacing w:before="120" w:after="120" w:line="240" w:lineRule="auto"/>
              <w:jc w:val="left"/>
              <w:rPr>
                <w:rFonts w:eastAsia="Calibri"/>
                <w:szCs w:val="28"/>
              </w:rPr>
            </w:pPr>
            <w:r w:rsidRPr="009D24D2">
              <w:rPr>
                <w:rFonts w:eastAsia="Calibri"/>
                <w:szCs w:val="28"/>
              </w:rPr>
              <w:t>- Như mục 2.2;</w:t>
            </w:r>
          </w:p>
          <w:p w14:paraId="53EFE3FD" w14:textId="77777777" w:rsidR="009000FE" w:rsidRPr="009D24D2" w:rsidRDefault="009000FE" w:rsidP="009000FE">
            <w:pPr>
              <w:spacing w:before="120" w:after="120" w:line="240" w:lineRule="auto"/>
              <w:rPr>
                <w:rFonts w:eastAsia="Calibri"/>
                <w:szCs w:val="28"/>
              </w:rPr>
            </w:pPr>
            <w:r w:rsidRPr="009D24D2">
              <w:rPr>
                <w:rFonts w:eastAsia="Calibri"/>
                <w:szCs w:val="28"/>
              </w:rPr>
              <w:t xml:space="preserve">- </w:t>
            </w:r>
            <w:r w:rsidRPr="009D24D2">
              <w:rPr>
                <w:rFonts w:eastAsia="Calibri"/>
                <w:bCs/>
                <w:szCs w:val="28"/>
              </w:rPr>
              <w:t xml:space="preserve"> </w:t>
            </w:r>
            <w:r w:rsidRPr="00662CB3">
              <w:rPr>
                <w:rFonts w:eastAsia="Times New Roman"/>
                <w:bCs/>
                <w:szCs w:val="28"/>
              </w:rPr>
              <w:t xml:space="preserve"> Văn bản gửi người sử dụng lao động đồng ý việc sử dụng người chưa đủ 13 tuổi làm việc theo Mẫu số 04 tại Phụ lục I ban hành kèm theo Thông tư số 09/2020/TT-BLĐTBXH hoặc văn bản trả lời nêu rõ lý do đối với trường hợp không đồng ý việc sử dụng người chưa đủ 13 tuổi làm việc.</w:t>
            </w:r>
          </w:p>
        </w:tc>
        <w:tc>
          <w:tcPr>
            <w:tcW w:w="1124" w:type="pct"/>
            <w:vAlign w:val="center"/>
          </w:tcPr>
          <w:p w14:paraId="350A355B" w14:textId="77777777" w:rsidR="009000FE" w:rsidRPr="009D24D2" w:rsidRDefault="009000FE" w:rsidP="009000FE">
            <w:pPr>
              <w:spacing w:before="120" w:after="120" w:line="240" w:lineRule="auto"/>
              <w:jc w:val="center"/>
              <w:rPr>
                <w:rFonts w:eastAsia="Calibri"/>
                <w:szCs w:val="28"/>
              </w:rPr>
            </w:pPr>
            <w:r w:rsidRPr="009D24D2">
              <w:rPr>
                <w:rFonts w:eastAsia="Calibri"/>
                <w:szCs w:val="28"/>
              </w:rPr>
              <w:t>Phòng Trẻ em – Bình đẳng giới</w:t>
            </w:r>
          </w:p>
        </w:tc>
        <w:tc>
          <w:tcPr>
            <w:tcW w:w="1009" w:type="pct"/>
            <w:vMerge w:val="restart"/>
            <w:vAlign w:val="center"/>
          </w:tcPr>
          <w:p w14:paraId="63ADB2BB" w14:textId="77777777" w:rsidR="009000FE" w:rsidRPr="009D24D2" w:rsidRDefault="009000FE" w:rsidP="009000FE">
            <w:pPr>
              <w:spacing w:before="120" w:after="120" w:line="240" w:lineRule="auto"/>
              <w:rPr>
                <w:rFonts w:eastAsia="Calibri"/>
                <w:szCs w:val="28"/>
              </w:rPr>
            </w:pPr>
            <w:r w:rsidRPr="009D24D2">
              <w:rPr>
                <w:rFonts w:eastAsia="Calibri"/>
                <w:szCs w:val="28"/>
              </w:rPr>
              <w:t>05 năm, sau đó chuyển hồ sơ đến kho lưu trữ của Tỉnh</w:t>
            </w:r>
          </w:p>
        </w:tc>
      </w:tr>
      <w:tr w:rsidR="009000FE" w:rsidRPr="00AF52CF" w14:paraId="1178B9E1" w14:textId="77777777" w:rsidTr="009000FE">
        <w:trPr>
          <w:trHeight w:val="517"/>
        </w:trPr>
        <w:tc>
          <w:tcPr>
            <w:tcW w:w="2867" w:type="pct"/>
            <w:vAlign w:val="center"/>
          </w:tcPr>
          <w:p w14:paraId="5C0FD2C0" w14:textId="77777777" w:rsidR="009000FE" w:rsidRPr="009D24D2" w:rsidRDefault="009000FE" w:rsidP="009000FE">
            <w:pPr>
              <w:tabs>
                <w:tab w:val="left" w:pos="709"/>
              </w:tabs>
              <w:spacing w:before="120" w:after="120" w:line="240" w:lineRule="auto"/>
              <w:rPr>
                <w:rFonts w:eastAsia="Times New Roman"/>
                <w:szCs w:val="28"/>
              </w:rPr>
            </w:pPr>
            <w:r w:rsidRPr="009D24D2">
              <w:rPr>
                <w:rFonts w:eastAsia="Times New Roman"/>
                <w:szCs w:val="28"/>
              </w:rPr>
              <w:t xml:space="preserve">Các biểu mẫu theo  Khoản 1, Điều 9, Thông tư số 01/2018/TT-VPCP ngày 23/11/2018 của Bộ trưởng, Chủ nhiệm Văn phòng Chính phủ quy định chi tiết một số điều và biện pháp thi hành Nghị định số 61/2018/NĐ-CP ngày 23/4/2018 của Chính phủ </w:t>
            </w:r>
            <w:r w:rsidRPr="009D24D2">
              <w:rPr>
                <w:rFonts w:eastAsia="Times New Roman"/>
                <w:color w:val="000000"/>
                <w:szCs w:val="28"/>
              </w:rPr>
              <w:t>về thực hiện cơ chế một cửa, một cửa liên thông trong giải quyết thủ tục hành chính</w:t>
            </w:r>
            <w:r w:rsidRPr="009D24D2">
              <w:rPr>
                <w:rFonts w:eastAsia="Times New Roman"/>
                <w:szCs w:val="28"/>
              </w:rPr>
              <w:t xml:space="preserve">. </w:t>
            </w:r>
          </w:p>
        </w:tc>
        <w:tc>
          <w:tcPr>
            <w:tcW w:w="1124" w:type="pct"/>
            <w:vAlign w:val="center"/>
          </w:tcPr>
          <w:p w14:paraId="6614F2E1" w14:textId="77777777" w:rsidR="009000FE" w:rsidRPr="009D24D2" w:rsidRDefault="009000FE" w:rsidP="009000FE">
            <w:pPr>
              <w:spacing w:before="120" w:after="120" w:line="240" w:lineRule="auto"/>
              <w:jc w:val="center"/>
              <w:rPr>
                <w:rFonts w:eastAsia="Calibri"/>
                <w:szCs w:val="28"/>
              </w:rPr>
            </w:pPr>
            <w:r w:rsidRPr="009D24D2">
              <w:rPr>
                <w:rFonts w:eastAsia="Calibri"/>
                <w:spacing w:val="-4"/>
                <w:szCs w:val="28"/>
              </w:rPr>
              <w:t>Bộ phận Tiếp nhận và Trả kết quả cấp huyện hoặc cấp tỉnh</w:t>
            </w:r>
          </w:p>
        </w:tc>
        <w:tc>
          <w:tcPr>
            <w:tcW w:w="1009" w:type="pct"/>
            <w:vMerge/>
            <w:vAlign w:val="center"/>
          </w:tcPr>
          <w:p w14:paraId="4CB6877E" w14:textId="77777777" w:rsidR="009000FE" w:rsidRPr="009D24D2" w:rsidRDefault="009000FE" w:rsidP="009000FE">
            <w:pPr>
              <w:spacing w:before="120" w:after="120" w:line="240" w:lineRule="auto"/>
              <w:jc w:val="left"/>
              <w:rPr>
                <w:rFonts w:eastAsia="Calibri"/>
                <w:szCs w:val="28"/>
              </w:rPr>
            </w:pPr>
          </w:p>
        </w:tc>
      </w:tr>
    </w:tbl>
    <w:p w14:paraId="5F7F9CB1" w14:textId="77777777" w:rsidR="009000FE" w:rsidRDefault="009000FE" w:rsidP="009000FE">
      <w:pPr>
        <w:shd w:val="clear" w:color="auto" w:fill="FFFFFF"/>
        <w:spacing w:before="120" w:after="120" w:line="240" w:lineRule="auto"/>
        <w:ind w:firstLine="720"/>
        <w:rPr>
          <w:rFonts w:eastAsia="Times New Roman"/>
          <w:i/>
          <w:iCs/>
          <w:szCs w:val="28"/>
        </w:rPr>
      </w:pPr>
    </w:p>
    <w:p w14:paraId="3DAB15BB" w14:textId="77777777" w:rsidR="009000FE" w:rsidRDefault="009000FE">
      <w:pPr>
        <w:spacing w:line="240" w:lineRule="auto"/>
        <w:jc w:val="left"/>
        <w:rPr>
          <w:rFonts w:eastAsia="Times New Roman"/>
          <w:i/>
          <w:iCs/>
          <w:szCs w:val="28"/>
        </w:rPr>
      </w:pPr>
      <w:r>
        <w:rPr>
          <w:rFonts w:eastAsia="Times New Roman"/>
          <w:i/>
          <w:iCs/>
          <w:szCs w:val="28"/>
        </w:rPr>
        <w:br w:type="page"/>
      </w:r>
    </w:p>
    <w:p w14:paraId="676D8232" w14:textId="77777777" w:rsidR="009000FE" w:rsidRPr="009D24D2" w:rsidRDefault="009000FE" w:rsidP="009000FE">
      <w:pPr>
        <w:shd w:val="clear" w:color="auto" w:fill="FFFFFF"/>
        <w:spacing w:before="120" w:after="120" w:line="234" w:lineRule="atLeast"/>
        <w:jc w:val="right"/>
        <w:rPr>
          <w:rFonts w:ascii="Arial" w:eastAsia="Times New Roman" w:hAnsi="Arial" w:cs="Arial"/>
          <w:b/>
          <w:bCs/>
          <w:color w:val="000000"/>
          <w:sz w:val="18"/>
          <w:szCs w:val="18"/>
        </w:rPr>
        <w:sectPr w:rsidR="009000FE" w:rsidRPr="009D24D2" w:rsidSect="005326CE">
          <w:pgSz w:w="16840" w:h="11907" w:orient="landscape" w:code="9"/>
          <w:pgMar w:top="1134" w:right="1134" w:bottom="1134" w:left="1701" w:header="709" w:footer="709" w:gutter="0"/>
          <w:cols w:space="720"/>
          <w:titlePg/>
          <w:docGrid w:linePitch="381"/>
        </w:sectPr>
      </w:pPr>
    </w:p>
    <w:p w14:paraId="6F289B24" w14:textId="77777777" w:rsidR="009000FE" w:rsidRPr="009000FE" w:rsidRDefault="009000FE" w:rsidP="009000FE">
      <w:pPr>
        <w:shd w:val="clear" w:color="auto" w:fill="FFFFFF"/>
        <w:spacing w:before="120" w:after="120" w:line="234" w:lineRule="atLeast"/>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Mẫu số 01</w:t>
      </w:r>
    </w:p>
    <w:tbl>
      <w:tblPr>
        <w:tblW w:w="9127" w:type="dxa"/>
        <w:jc w:val="center"/>
        <w:tblCellSpacing w:w="0" w:type="dxa"/>
        <w:shd w:val="clear" w:color="auto" w:fill="FFFFFF"/>
        <w:tblCellMar>
          <w:left w:w="0" w:type="dxa"/>
          <w:right w:w="0" w:type="dxa"/>
        </w:tblCellMar>
        <w:tblLook w:val="04A0" w:firstRow="1" w:lastRow="0" w:firstColumn="1" w:lastColumn="0" w:noHBand="0" w:noVBand="1"/>
      </w:tblPr>
      <w:tblGrid>
        <w:gridCol w:w="3348"/>
        <w:gridCol w:w="5779"/>
      </w:tblGrid>
      <w:tr w:rsidR="009000FE" w:rsidRPr="009000FE" w14:paraId="293A165C" w14:textId="77777777" w:rsidTr="009000FE">
        <w:trPr>
          <w:tblCellSpacing w:w="0" w:type="dxa"/>
          <w:jc w:val="center"/>
        </w:trPr>
        <w:tc>
          <w:tcPr>
            <w:tcW w:w="3348" w:type="dxa"/>
            <w:shd w:val="clear" w:color="auto" w:fill="FFFFFF"/>
            <w:tcMar>
              <w:top w:w="0" w:type="dxa"/>
              <w:left w:w="108" w:type="dxa"/>
              <w:bottom w:w="0" w:type="dxa"/>
              <w:right w:w="108" w:type="dxa"/>
            </w:tcMar>
            <w:hideMark/>
          </w:tcPr>
          <w:p w14:paraId="03D4B243"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(Tên doanh nghiệp/Cơ quan/tổ chức/hợp tác xã/hộ gia đình/cá nhân)</w:t>
            </w:r>
            <w:r w:rsidRPr="009000FE">
              <w:rPr>
                <w:rFonts w:asciiTheme="majorHAnsi" w:eastAsia="Times New Roman" w:hAnsiTheme="majorHAnsi" w:cstheme="majorHAnsi"/>
                <w:b/>
                <w:bCs/>
                <w:color w:val="000000"/>
                <w:szCs w:val="28"/>
                <w:lang w:val="en-US"/>
              </w:rPr>
              <w:br/>
              <w:t>-------</w:t>
            </w:r>
          </w:p>
        </w:tc>
        <w:tc>
          <w:tcPr>
            <w:tcW w:w="5779" w:type="dxa"/>
            <w:shd w:val="clear" w:color="auto" w:fill="FFFFFF"/>
            <w:tcMar>
              <w:top w:w="0" w:type="dxa"/>
              <w:left w:w="108" w:type="dxa"/>
              <w:bottom w:w="0" w:type="dxa"/>
              <w:right w:w="108" w:type="dxa"/>
            </w:tcMar>
            <w:hideMark/>
          </w:tcPr>
          <w:p w14:paraId="11C76353"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 w:val="26"/>
                <w:szCs w:val="26"/>
                <w:lang w:val="en-US"/>
              </w:rPr>
              <w:t>CỘNG HÒA XÃ HỘI CHỦ NGHĨA VIỆT NAM</w:t>
            </w:r>
            <w:r w:rsidRPr="009000FE">
              <w:rPr>
                <w:rFonts w:asciiTheme="majorHAnsi" w:eastAsia="Times New Roman" w:hAnsiTheme="majorHAnsi" w:cstheme="majorHAnsi"/>
                <w:b/>
                <w:bCs/>
                <w:color w:val="000000"/>
                <w:szCs w:val="28"/>
                <w:lang w:val="en-US"/>
              </w:rPr>
              <w:br/>
              <w:t>Độc lập - Tự do - Hạnh phúc</w:t>
            </w:r>
            <w:r w:rsidRPr="009000FE">
              <w:rPr>
                <w:rFonts w:asciiTheme="majorHAnsi" w:eastAsia="Times New Roman" w:hAnsiTheme="majorHAnsi" w:cstheme="majorHAnsi"/>
                <w:b/>
                <w:bCs/>
                <w:color w:val="000000"/>
                <w:szCs w:val="28"/>
                <w:lang w:val="en-US"/>
              </w:rPr>
              <w:br/>
              <w:t>---------------</w:t>
            </w:r>
          </w:p>
        </w:tc>
      </w:tr>
      <w:tr w:rsidR="009000FE" w:rsidRPr="009000FE" w14:paraId="4BD2AD30" w14:textId="77777777" w:rsidTr="009000FE">
        <w:trPr>
          <w:tblCellSpacing w:w="0" w:type="dxa"/>
          <w:jc w:val="center"/>
        </w:trPr>
        <w:tc>
          <w:tcPr>
            <w:tcW w:w="3348" w:type="dxa"/>
            <w:shd w:val="clear" w:color="auto" w:fill="FFFFFF"/>
            <w:tcMar>
              <w:top w:w="0" w:type="dxa"/>
              <w:left w:w="108" w:type="dxa"/>
              <w:bottom w:w="0" w:type="dxa"/>
              <w:right w:w="108" w:type="dxa"/>
            </w:tcMar>
            <w:hideMark/>
          </w:tcPr>
          <w:p w14:paraId="34788B88"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 ….</w:t>
            </w:r>
          </w:p>
        </w:tc>
        <w:tc>
          <w:tcPr>
            <w:tcW w:w="5779" w:type="dxa"/>
            <w:shd w:val="clear" w:color="auto" w:fill="FFFFFF"/>
            <w:tcMar>
              <w:top w:w="0" w:type="dxa"/>
              <w:left w:w="108" w:type="dxa"/>
              <w:bottom w:w="0" w:type="dxa"/>
              <w:right w:w="108" w:type="dxa"/>
            </w:tcMar>
            <w:hideMark/>
          </w:tcPr>
          <w:p w14:paraId="0F8DBE85"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i/>
                <w:iCs/>
                <w:color w:val="000000"/>
                <w:szCs w:val="28"/>
                <w:lang w:val="en-US"/>
              </w:rPr>
              <w:t>…, ngày...tháng...năm...</w:t>
            </w:r>
          </w:p>
        </w:tc>
      </w:tr>
    </w:tbl>
    <w:p w14:paraId="6C4ADF1B" w14:textId="77777777" w:rsidR="00745B5D" w:rsidRDefault="00745B5D" w:rsidP="009000FE">
      <w:pPr>
        <w:shd w:val="clear" w:color="auto" w:fill="FFFFFF"/>
        <w:spacing w:before="120" w:after="120" w:line="234" w:lineRule="atLeast"/>
        <w:jc w:val="center"/>
        <w:rPr>
          <w:rFonts w:asciiTheme="majorHAnsi" w:eastAsia="Times New Roman" w:hAnsiTheme="majorHAnsi" w:cstheme="majorHAnsi"/>
          <w:b/>
          <w:bCs/>
          <w:color w:val="000000"/>
          <w:szCs w:val="28"/>
          <w:lang w:val="en-US"/>
        </w:rPr>
      </w:pPr>
    </w:p>
    <w:p w14:paraId="0F5DF264" w14:textId="77777777" w:rsidR="00745B5D" w:rsidRDefault="009000FE" w:rsidP="009000FE">
      <w:pPr>
        <w:shd w:val="clear" w:color="auto" w:fill="FFFFFF"/>
        <w:spacing w:before="120" w:after="120" w:line="234" w:lineRule="atLeast"/>
        <w:jc w:val="center"/>
        <w:rPr>
          <w:rFonts w:asciiTheme="majorHAnsi" w:eastAsia="Times New Roman" w:hAnsiTheme="majorHAnsi" w:cstheme="majorHAnsi"/>
          <w:b/>
          <w:bCs/>
          <w:color w:val="000000"/>
          <w:szCs w:val="28"/>
          <w:lang w:val="en-US"/>
        </w:rPr>
      </w:pPr>
      <w:r w:rsidRPr="009000FE">
        <w:rPr>
          <w:rFonts w:asciiTheme="majorHAnsi" w:eastAsia="Times New Roman" w:hAnsiTheme="majorHAnsi" w:cstheme="majorHAnsi"/>
          <w:b/>
          <w:bCs/>
          <w:color w:val="000000"/>
          <w:szCs w:val="28"/>
          <w:lang w:val="en-US"/>
        </w:rPr>
        <w:t>VĂN BẢN ĐỀ NGHỊ</w:t>
      </w:r>
    </w:p>
    <w:p w14:paraId="2228A93E"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 xml:space="preserve"> VIỆC SỬ DỤNG NGƯỜI CHƯA ĐỦ 13 TUỔI LÀM VIỆC</w:t>
      </w:r>
    </w:p>
    <w:p w14:paraId="0CF16ADF" w14:textId="77777777" w:rsidR="00745B5D" w:rsidRDefault="00745B5D"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p>
    <w:p w14:paraId="249D9B18"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Kính gửi: Sở Lao động - Thương binh và Xã hội tỉnh, thành phố....</w:t>
      </w:r>
    </w:p>
    <w:p w14:paraId="4D53B665" w14:textId="77777777" w:rsidR="00745B5D" w:rsidRDefault="00745B5D"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p>
    <w:p w14:paraId="1F890FE5"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Căn cứ Bộ luật Lao động năm 2019;</w:t>
      </w:r>
    </w:p>
    <w:p w14:paraId="68337771" w14:textId="77777777" w:rsidR="009000FE" w:rsidRPr="009000FE" w:rsidRDefault="009000FE" w:rsidP="00745B5D">
      <w:pPr>
        <w:shd w:val="clear" w:color="auto" w:fill="FFFFFF"/>
        <w:spacing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Căn cứ Thông tư số </w:t>
      </w:r>
      <w:hyperlink r:id="rId169" w:tgtFrame="_blank" w:tooltip="Thông tư 09/2020/TT-BLĐTBXH" w:history="1">
        <w:r w:rsidRPr="00745B5D">
          <w:rPr>
            <w:rFonts w:asciiTheme="majorHAnsi" w:eastAsia="Times New Roman" w:hAnsiTheme="majorHAnsi" w:cstheme="majorHAnsi"/>
            <w:szCs w:val="28"/>
            <w:lang w:val="en-US"/>
          </w:rPr>
          <w:t>09/2020/TT-BLĐTBXH</w:t>
        </w:r>
      </w:hyperlink>
      <w:r w:rsidRPr="009000FE">
        <w:rPr>
          <w:rFonts w:asciiTheme="majorHAnsi" w:eastAsia="Times New Roman" w:hAnsiTheme="majorHAnsi" w:cstheme="majorHAnsi"/>
          <w:color w:val="000000"/>
          <w:szCs w:val="28"/>
          <w:lang w:val="en-US"/>
        </w:rPr>
        <w:t> ngày 12</w:t>
      </w:r>
      <w:r w:rsidR="00745B5D">
        <w:rPr>
          <w:rFonts w:asciiTheme="majorHAnsi" w:eastAsia="Times New Roman" w:hAnsiTheme="majorHAnsi" w:cstheme="majorHAnsi"/>
          <w:color w:val="000000"/>
          <w:szCs w:val="28"/>
          <w:lang w:val="en-US"/>
        </w:rPr>
        <w:t>/</w:t>
      </w:r>
      <w:r w:rsidRPr="009000FE">
        <w:rPr>
          <w:rFonts w:asciiTheme="majorHAnsi" w:eastAsia="Times New Roman" w:hAnsiTheme="majorHAnsi" w:cstheme="majorHAnsi"/>
          <w:color w:val="000000"/>
          <w:szCs w:val="28"/>
          <w:lang w:val="en-US"/>
        </w:rPr>
        <w:t>11</w:t>
      </w:r>
      <w:r w:rsidR="00745B5D">
        <w:rPr>
          <w:rFonts w:asciiTheme="majorHAnsi" w:eastAsia="Times New Roman" w:hAnsiTheme="majorHAnsi" w:cstheme="majorHAnsi"/>
          <w:color w:val="000000"/>
          <w:szCs w:val="28"/>
          <w:lang w:val="en-US"/>
        </w:rPr>
        <w:t>/</w:t>
      </w:r>
      <w:r w:rsidRPr="009000FE">
        <w:rPr>
          <w:rFonts w:asciiTheme="majorHAnsi" w:eastAsia="Times New Roman" w:hAnsiTheme="majorHAnsi" w:cstheme="majorHAnsi"/>
          <w:color w:val="000000"/>
          <w:szCs w:val="28"/>
          <w:lang w:val="en-US"/>
        </w:rPr>
        <w:t>2020 của Bộ trưởng Bộ Lao động - Thương binh và Xã hội quy định chi tiết và hướng dẫn thi hành một số điều của Bộ luật Lao động về lao động chưa thành niên;</w:t>
      </w:r>
    </w:p>
    <w:p w14:paraId="197A0D2F"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(Tên doanh nghiệp, cơ quan, tổ chức, hợp tác xã; hộ gia đình, cá nhân sử dụng lao động)... đề nghị Sở Lao động - Thương binh và Xã hội tỉnh, thành phố.... về việc sử dụng người chưa đủ 13 tuổi làm việc, với các nội dung sau:</w:t>
      </w:r>
    </w:p>
    <w:p w14:paraId="7A588376"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Phần I. Thông tin về doanh nghiệp/ hộ gia đình, cá nhân</w:t>
      </w:r>
    </w:p>
    <w:p w14:paraId="30B83955"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1. Tên doanh nghiệp, cơ quan, tổ chức, hợp tác xã, hộ gia đình, cá nhân (ghi bằng chữ in hoa): ……………………….</w:t>
      </w:r>
    </w:p>
    <w:p w14:paraId="267C4846"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2. Địa chỉ trụ sở chính của doanh nghiệp, cơ quan, tổ chức, hợp tác xã/ Địa chỉ thường trú/tạm trú của </w:t>
      </w:r>
      <w:r w:rsidR="00745B5D">
        <w:rPr>
          <w:rFonts w:asciiTheme="majorHAnsi" w:eastAsia="Times New Roman" w:hAnsiTheme="majorHAnsi" w:cstheme="majorHAnsi"/>
          <w:color w:val="000000"/>
          <w:szCs w:val="28"/>
          <w:lang w:val="en-US"/>
        </w:rPr>
        <w:t>hộ gia đình, cá nhân: ………………………</w:t>
      </w:r>
      <w:r w:rsidRPr="009000FE">
        <w:rPr>
          <w:rFonts w:asciiTheme="majorHAnsi" w:eastAsia="Times New Roman" w:hAnsiTheme="majorHAnsi" w:cstheme="majorHAnsi"/>
          <w:color w:val="000000"/>
          <w:szCs w:val="28"/>
          <w:lang w:val="en-US"/>
        </w:rPr>
        <w:t>…..</w:t>
      </w:r>
    </w:p>
    <w:p w14:paraId="08ED6978"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3. Điện thoại:…………</w:t>
      </w:r>
      <w:r w:rsidR="009000FE" w:rsidRPr="009000FE">
        <w:rPr>
          <w:rFonts w:asciiTheme="majorHAnsi" w:eastAsia="Times New Roman" w:hAnsiTheme="majorHAnsi" w:cstheme="majorHAnsi"/>
          <w:color w:val="000000"/>
          <w:szCs w:val="28"/>
          <w:lang w:val="en-US"/>
        </w:rPr>
        <w:t>…</w:t>
      </w:r>
      <w:r>
        <w:rPr>
          <w:rFonts w:asciiTheme="majorHAnsi" w:eastAsia="Times New Roman" w:hAnsiTheme="majorHAnsi" w:cstheme="majorHAnsi"/>
          <w:color w:val="000000"/>
          <w:szCs w:val="28"/>
          <w:lang w:val="en-US"/>
        </w:rPr>
        <w:t xml:space="preserve"> Fax:…………. Email: ……………………….</w:t>
      </w:r>
    </w:p>
    <w:p w14:paraId="16F3D160"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4. Người đại diện theo pháp luật ký hợp đồng lao động:</w:t>
      </w:r>
    </w:p>
    <w:p w14:paraId="22B40CDE"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Họ và tên: ………</w:t>
      </w:r>
      <w:r w:rsidR="009000FE" w:rsidRPr="009000FE">
        <w:rPr>
          <w:rFonts w:asciiTheme="majorHAnsi" w:eastAsia="Times New Roman" w:hAnsiTheme="majorHAnsi" w:cstheme="majorHAnsi"/>
          <w:color w:val="000000"/>
          <w:szCs w:val="28"/>
          <w:lang w:val="en-US"/>
        </w:rPr>
        <w:t>…………………………………………………………</w:t>
      </w:r>
    </w:p>
    <w:p w14:paraId="705E74F1"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Chức vụ/Chức danh: ………</w:t>
      </w:r>
      <w:r w:rsidR="009000FE" w:rsidRPr="009000FE">
        <w:rPr>
          <w:rFonts w:asciiTheme="majorHAnsi" w:eastAsia="Times New Roman" w:hAnsiTheme="majorHAnsi" w:cstheme="majorHAnsi"/>
          <w:color w:val="000000"/>
          <w:szCs w:val="28"/>
          <w:lang w:val="en-US"/>
        </w:rPr>
        <w:t>……………………………………………...</w:t>
      </w:r>
    </w:p>
    <w:p w14:paraId="72B928A6"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 xml:space="preserve">Ngày, tháng, năm sinh: </w:t>
      </w:r>
      <w:r w:rsidR="009000FE" w:rsidRPr="009000FE">
        <w:rPr>
          <w:rFonts w:asciiTheme="majorHAnsi" w:eastAsia="Times New Roman" w:hAnsiTheme="majorHAnsi" w:cstheme="majorHAnsi"/>
          <w:color w:val="000000"/>
          <w:szCs w:val="28"/>
          <w:lang w:val="en-US"/>
        </w:rPr>
        <w:t>…………………………… Giới tính: ………….</w:t>
      </w:r>
    </w:p>
    <w:p w14:paraId="4459661C"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Quốc tịch: </w:t>
      </w:r>
      <w:r w:rsidR="00745B5D">
        <w:rPr>
          <w:rFonts w:asciiTheme="majorHAnsi" w:eastAsia="Times New Roman" w:hAnsiTheme="majorHAnsi" w:cstheme="majorHAnsi"/>
          <w:color w:val="000000"/>
          <w:szCs w:val="28"/>
          <w:lang w:val="en-US"/>
        </w:rPr>
        <w:t>…………………………………………………………………</w:t>
      </w:r>
    </w:p>
    <w:p w14:paraId="34AF191D"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 chứng minh thư nhân dân (CMND)/Hộ chiếu/căn cước công dân (CCCD): ....; cấp ngày:…… tại: ……………………</w:t>
      </w:r>
    </w:p>
    <w:p w14:paraId="3C633850"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Nơi đăng ký hộ </w:t>
      </w:r>
      <w:r w:rsidR="00745B5D">
        <w:rPr>
          <w:rFonts w:asciiTheme="majorHAnsi" w:eastAsia="Times New Roman" w:hAnsiTheme="majorHAnsi" w:cstheme="majorHAnsi"/>
          <w:color w:val="000000"/>
          <w:szCs w:val="28"/>
          <w:lang w:val="en-US"/>
        </w:rPr>
        <w:t>khẩu thường trú: …………………</w:t>
      </w:r>
      <w:r w:rsidRPr="009000FE">
        <w:rPr>
          <w:rFonts w:asciiTheme="majorHAnsi" w:eastAsia="Times New Roman" w:hAnsiTheme="majorHAnsi" w:cstheme="majorHAnsi"/>
          <w:color w:val="000000"/>
          <w:szCs w:val="28"/>
          <w:lang w:val="en-US"/>
        </w:rPr>
        <w:t>………………………</w:t>
      </w:r>
    </w:p>
    <w:p w14:paraId="4574398B"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Điện thoại: …………………… Email: ………………………………</w:t>
      </w:r>
      <w:r w:rsidR="009000FE" w:rsidRPr="009000FE">
        <w:rPr>
          <w:rFonts w:asciiTheme="majorHAnsi" w:eastAsia="Times New Roman" w:hAnsiTheme="majorHAnsi" w:cstheme="majorHAnsi"/>
          <w:color w:val="000000"/>
          <w:szCs w:val="28"/>
          <w:lang w:val="en-US"/>
        </w:rPr>
        <w:t>…..</w:t>
      </w:r>
    </w:p>
    <w:p w14:paraId="16D0533A"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Phần II. Tóm tắt thông tin về người chưa đủ 13 tuổi làm việc và nội dung cơ bản của Hợp đồng lao động với người chưa đủ 13 tuổi</w:t>
      </w:r>
    </w:p>
    <w:p w14:paraId="5115A7B8"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1. Người chưa đủ 13 tuổi</w:t>
      </w:r>
    </w:p>
    <w:p w14:paraId="46D01AE8"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Họ và tên: </w:t>
      </w:r>
      <w:r w:rsidR="00745B5D">
        <w:rPr>
          <w:rFonts w:asciiTheme="majorHAnsi" w:eastAsia="Times New Roman" w:hAnsiTheme="majorHAnsi" w:cstheme="majorHAnsi"/>
          <w:color w:val="000000"/>
          <w:szCs w:val="28"/>
          <w:lang w:val="en-US"/>
        </w:rPr>
        <w:t>…………………………………………………………………</w:t>
      </w:r>
    </w:p>
    <w:p w14:paraId="38A500B0"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Ngày, t</w:t>
      </w:r>
      <w:r w:rsidR="00745B5D">
        <w:rPr>
          <w:rFonts w:asciiTheme="majorHAnsi" w:eastAsia="Times New Roman" w:hAnsiTheme="majorHAnsi" w:cstheme="majorHAnsi"/>
          <w:color w:val="000000"/>
          <w:szCs w:val="28"/>
          <w:lang w:val="en-US"/>
        </w:rPr>
        <w:t>háng, năm sinh: ……………………</w:t>
      </w:r>
      <w:r w:rsidRPr="009000FE">
        <w:rPr>
          <w:rFonts w:asciiTheme="majorHAnsi" w:eastAsia="Times New Roman" w:hAnsiTheme="majorHAnsi" w:cstheme="majorHAnsi"/>
          <w:color w:val="000000"/>
          <w:szCs w:val="28"/>
          <w:lang w:val="en-US"/>
        </w:rPr>
        <w:t>……………………………….</w:t>
      </w:r>
    </w:p>
    <w:p w14:paraId="2D182193"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Nơi đăng ký hộ kh</w:t>
      </w:r>
      <w:r w:rsidR="00745B5D">
        <w:rPr>
          <w:rFonts w:asciiTheme="majorHAnsi" w:eastAsia="Times New Roman" w:hAnsiTheme="majorHAnsi" w:cstheme="majorHAnsi"/>
          <w:color w:val="000000"/>
          <w:szCs w:val="28"/>
          <w:lang w:val="en-US"/>
        </w:rPr>
        <w:t>ẩu thường trú: ………………………</w:t>
      </w:r>
      <w:r w:rsidRPr="009000FE">
        <w:rPr>
          <w:rFonts w:asciiTheme="majorHAnsi" w:eastAsia="Times New Roman" w:hAnsiTheme="majorHAnsi" w:cstheme="majorHAnsi"/>
          <w:color w:val="000000"/>
          <w:szCs w:val="28"/>
          <w:lang w:val="en-US"/>
        </w:rPr>
        <w:t>………………….</w:t>
      </w:r>
    </w:p>
    <w:p w14:paraId="11CCE2BD"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Địa </w:t>
      </w:r>
      <w:r w:rsidR="00745B5D">
        <w:rPr>
          <w:rFonts w:asciiTheme="majorHAnsi" w:eastAsia="Times New Roman" w:hAnsiTheme="majorHAnsi" w:cstheme="majorHAnsi"/>
          <w:color w:val="000000"/>
          <w:szCs w:val="28"/>
          <w:lang w:val="en-US"/>
        </w:rPr>
        <w:t>chỉ nơi cư trú: …………………</w:t>
      </w:r>
      <w:r w:rsidRPr="009000FE">
        <w:rPr>
          <w:rFonts w:asciiTheme="majorHAnsi" w:eastAsia="Times New Roman" w:hAnsiTheme="majorHAnsi" w:cstheme="majorHAnsi"/>
          <w:color w:val="000000"/>
          <w:szCs w:val="28"/>
          <w:lang w:val="en-US"/>
        </w:rPr>
        <w:t>………………………………………</w:t>
      </w:r>
    </w:p>
    <w:p w14:paraId="7C233A6F"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Tình trạng đi học (nếu có): Là học </w:t>
      </w:r>
      <w:r w:rsidR="00745B5D">
        <w:rPr>
          <w:rFonts w:asciiTheme="majorHAnsi" w:eastAsia="Times New Roman" w:hAnsiTheme="majorHAnsi" w:cstheme="majorHAnsi"/>
          <w:color w:val="000000"/>
          <w:szCs w:val="28"/>
          <w:lang w:val="en-US"/>
        </w:rPr>
        <w:t>sinh lớp.... Trường …………</w:t>
      </w:r>
      <w:r w:rsidRPr="009000FE">
        <w:rPr>
          <w:rFonts w:asciiTheme="majorHAnsi" w:eastAsia="Times New Roman" w:hAnsiTheme="majorHAnsi" w:cstheme="majorHAnsi"/>
          <w:color w:val="000000"/>
          <w:szCs w:val="28"/>
          <w:lang w:val="en-US"/>
        </w:rPr>
        <w:t>……….</w:t>
      </w:r>
    </w:p>
    <w:p w14:paraId="6E85A2FE"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Điện</w:t>
      </w:r>
      <w:r w:rsidR="00745B5D">
        <w:rPr>
          <w:rFonts w:asciiTheme="majorHAnsi" w:eastAsia="Times New Roman" w:hAnsiTheme="majorHAnsi" w:cstheme="majorHAnsi"/>
          <w:color w:val="000000"/>
          <w:szCs w:val="28"/>
          <w:lang w:val="en-US"/>
        </w:rPr>
        <w:t xml:space="preserve"> thoại (nếu có): ………………</w:t>
      </w:r>
      <w:r w:rsidRPr="009000FE">
        <w:rPr>
          <w:rFonts w:asciiTheme="majorHAnsi" w:eastAsia="Times New Roman" w:hAnsiTheme="majorHAnsi" w:cstheme="majorHAnsi"/>
          <w:color w:val="000000"/>
          <w:szCs w:val="28"/>
          <w:lang w:val="en-US"/>
        </w:rPr>
        <w:t>……………………………………….</w:t>
      </w:r>
    </w:p>
    <w:p w14:paraId="17CACF0E"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 định danh cá nhân/Số hộ chiếu (nếu có)</w:t>
      </w:r>
      <w:r w:rsidR="00745B5D">
        <w:rPr>
          <w:rFonts w:asciiTheme="majorHAnsi" w:eastAsia="Times New Roman" w:hAnsiTheme="majorHAnsi" w:cstheme="majorHAnsi"/>
          <w:color w:val="000000"/>
          <w:szCs w:val="28"/>
          <w:lang w:val="en-US"/>
        </w:rPr>
        <w:t>: ... Cấp ngày……….. tại …………………</w:t>
      </w:r>
      <w:r w:rsidRPr="009000FE">
        <w:rPr>
          <w:rFonts w:asciiTheme="majorHAnsi" w:eastAsia="Times New Roman" w:hAnsiTheme="majorHAnsi" w:cstheme="majorHAnsi"/>
          <w:color w:val="000000"/>
          <w:szCs w:val="28"/>
          <w:lang w:val="en-US"/>
        </w:rPr>
        <w:t>…</w:t>
      </w:r>
    </w:p>
    <w:p w14:paraId="5A760B66"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2. Người đại diện của người chưa đủ 13 tuổi</w:t>
      </w:r>
    </w:p>
    <w:p w14:paraId="7DA0348C"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Họ và tên: …………………</w:t>
      </w:r>
      <w:r w:rsidR="00745B5D">
        <w:rPr>
          <w:rFonts w:asciiTheme="majorHAnsi" w:eastAsia="Times New Roman" w:hAnsiTheme="majorHAnsi" w:cstheme="majorHAnsi"/>
          <w:color w:val="000000"/>
          <w:szCs w:val="28"/>
          <w:lang w:val="en-US"/>
        </w:rPr>
        <w:t>………………………………………………</w:t>
      </w:r>
    </w:p>
    <w:p w14:paraId="060CDFAA"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Mối quan hệ với ng</w:t>
      </w:r>
      <w:r w:rsidR="00745B5D">
        <w:rPr>
          <w:rFonts w:asciiTheme="majorHAnsi" w:eastAsia="Times New Roman" w:hAnsiTheme="majorHAnsi" w:cstheme="majorHAnsi"/>
          <w:color w:val="000000"/>
          <w:szCs w:val="28"/>
          <w:lang w:val="en-US"/>
        </w:rPr>
        <w:t>ười chưa đủ 13 tuổi: ………</w:t>
      </w:r>
      <w:r w:rsidRPr="009000FE">
        <w:rPr>
          <w:rFonts w:asciiTheme="majorHAnsi" w:eastAsia="Times New Roman" w:hAnsiTheme="majorHAnsi" w:cstheme="majorHAnsi"/>
          <w:color w:val="000000"/>
          <w:szCs w:val="28"/>
          <w:lang w:val="en-US"/>
        </w:rPr>
        <w:t>…………………………..</w:t>
      </w:r>
    </w:p>
    <w:p w14:paraId="36ED3987"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Nơi đăng ký </w:t>
      </w:r>
      <w:r w:rsidR="00745B5D">
        <w:rPr>
          <w:rFonts w:asciiTheme="majorHAnsi" w:eastAsia="Times New Roman" w:hAnsiTheme="majorHAnsi" w:cstheme="majorHAnsi"/>
          <w:color w:val="000000"/>
          <w:szCs w:val="28"/>
          <w:lang w:val="en-US"/>
        </w:rPr>
        <w:t>hộ khẩu thường trú: ………</w:t>
      </w:r>
      <w:r w:rsidRPr="009000FE">
        <w:rPr>
          <w:rFonts w:asciiTheme="majorHAnsi" w:eastAsia="Times New Roman" w:hAnsiTheme="majorHAnsi" w:cstheme="majorHAnsi"/>
          <w:color w:val="000000"/>
          <w:szCs w:val="28"/>
          <w:lang w:val="en-US"/>
        </w:rPr>
        <w:t>………………………………...</w:t>
      </w:r>
    </w:p>
    <w:p w14:paraId="45C4AF6F"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Địa chỉ nơi cư trú: …</w:t>
      </w:r>
      <w:r w:rsidR="009000FE" w:rsidRPr="009000FE">
        <w:rPr>
          <w:rFonts w:asciiTheme="majorHAnsi" w:eastAsia="Times New Roman" w:hAnsiTheme="majorHAnsi" w:cstheme="majorHAnsi"/>
          <w:color w:val="000000"/>
          <w:szCs w:val="28"/>
          <w:lang w:val="en-US"/>
        </w:rPr>
        <w:t>……………………………………………………..</w:t>
      </w:r>
    </w:p>
    <w:p w14:paraId="258B026D" w14:textId="77777777" w:rsidR="009000FE" w:rsidRPr="009000FE" w:rsidRDefault="00745B5D"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w:t>Điện thoại: ………………… Email (nếu có) ……………………</w:t>
      </w:r>
      <w:r w:rsidR="009000FE" w:rsidRPr="009000FE">
        <w:rPr>
          <w:rFonts w:asciiTheme="majorHAnsi" w:eastAsia="Times New Roman" w:hAnsiTheme="majorHAnsi" w:cstheme="majorHAnsi"/>
          <w:color w:val="000000"/>
          <w:szCs w:val="28"/>
          <w:lang w:val="en-US"/>
        </w:rPr>
        <w:t>………</w:t>
      </w:r>
    </w:p>
    <w:p w14:paraId="60E8E5EA"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w:t>
      </w:r>
      <w:r w:rsidR="00745B5D">
        <w:rPr>
          <w:rFonts w:asciiTheme="majorHAnsi" w:eastAsia="Times New Roman" w:hAnsiTheme="majorHAnsi" w:cstheme="majorHAnsi"/>
          <w:color w:val="000000"/>
          <w:szCs w:val="28"/>
          <w:lang w:val="en-US"/>
        </w:rPr>
        <w:t xml:space="preserve"> CMND/ Số hộ chiếu/CCCD: ……………</w:t>
      </w:r>
      <w:r w:rsidRPr="009000FE">
        <w:rPr>
          <w:rFonts w:asciiTheme="majorHAnsi" w:eastAsia="Times New Roman" w:hAnsiTheme="majorHAnsi" w:cstheme="majorHAnsi"/>
          <w:color w:val="000000"/>
          <w:szCs w:val="28"/>
          <w:lang w:val="en-US"/>
        </w:rPr>
        <w:t>…………… Cấp ngày…….. tại …………….</w:t>
      </w:r>
    </w:p>
    <w:p w14:paraId="61C92570"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3. Nội dung cơ bản của Hợp đồng lao động với người chưa đủ 13 tuổi</w:t>
      </w:r>
      <w:r w:rsidRPr="009000FE">
        <w:rPr>
          <w:rFonts w:asciiTheme="majorHAnsi" w:eastAsia="Times New Roman" w:hAnsiTheme="majorHAnsi" w:cstheme="majorHAnsi"/>
          <w:color w:val="000000"/>
          <w:szCs w:val="28"/>
          <w:lang w:val="en-US"/>
        </w:rPr>
        <w:t> (Ghi cụ thể: Công việc; nơi làm việc; thời hạn của Hợp đồng lao động; mức lương; thời giờ làm việc, thời giờ nghỉ ngơi; trang bị bảo hộ lao động cho người chưa đủ 13 tuổi; chỗ ở cho người chưa đủ 13 tuổi Làm việc xa gia đình; việc đảm bảo điều kiện học tập):</w:t>
      </w:r>
    </w:p>
    <w:p w14:paraId="7CAE14F2"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Phần III. Hồ sơ kèm theo</w:t>
      </w:r>
    </w:p>
    <w:p w14:paraId="3D669142"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1. </w:t>
      </w:r>
      <w:r w:rsidR="00745B5D">
        <w:rPr>
          <w:rFonts w:asciiTheme="majorHAnsi" w:eastAsia="Times New Roman" w:hAnsiTheme="majorHAnsi" w:cstheme="majorHAnsi"/>
          <w:color w:val="000000"/>
          <w:szCs w:val="28"/>
          <w:lang w:val="en-US"/>
        </w:rPr>
        <w:t>…………………………………………………………………………</w:t>
      </w:r>
    </w:p>
    <w:p w14:paraId="22DF68DF" w14:textId="77777777" w:rsidR="009000FE" w:rsidRPr="009000FE" w:rsidRDefault="009000FE" w:rsidP="00745B5D">
      <w:pPr>
        <w:shd w:val="clear" w:color="auto" w:fill="FFFFFF"/>
        <w:spacing w:before="120" w:after="120" w:line="234" w:lineRule="atLeast"/>
        <w:ind w:firstLine="709"/>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2. </w:t>
      </w:r>
      <w:r w:rsidR="00745B5D">
        <w:rPr>
          <w:rFonts w:asciiTheme="majorHAnsi" w:eastAsia="Times New Roman" w:hAnsiTheme="majorHAnsi" w:cstheme="majorHAnsi"/>
          <w:color w:val="000000"/>
          <w:szCs w:val="28"/>
          <w:lang w:val="en-US"/>
        </w:rPr>
        <w:t>…………………………………………………………………………</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908"/>
        <w:gridCol w:w="4948"/>
      </w:tblGrid>
      <w:tr w:rsidR="009000FE" w:rsidRPr="009000FE" w14:paraId="1080747D" w14:textId="77777777" w:rsidTr="009000FE">
        <w:trPr>
          <w:tblCellSpacing w:w="0" w:type="dxa"/>
        </w:trPr>
        <w:tc>
          <w:tcPr>
            <w:tcW w:w="3908" w:type="dxa"/>
            <w:shd w:val="clear" w:color="auto" w:fill="FFFFFF"/>
            <w:tcMar>
              <w:top w:w="0" w:type="dxa"/>
              <w:left w:w="108" w:type="dxa"/>
              <w:bottom w:w="0" w:type="dxa"/>
              <w:right w:w="108" w:type="dxa"/>
            </w:tcMar>
            <w:hideMark/>
          </w:tcPr>
          <w:p w14:paraId="6FC6E8F5" w14:textId="77777777" w:rsidR="009000FE" w:rsidRPr="009000FE" w:rsidRDefault="009000FE" w:rsidP="009000FE">
            <w:pPr>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i/>
                <w:iCs/>
                <w:color w:val="000000"/>
                <w:szCs w:val="28"/>
                <w:lang w:val="en-US"/>
              </w:rPr>
              <w:br/>
            </w:r>
            <w:r w:rsidRPr="00745B5D">
              <w:rPr>
                <w:rFonts w:asciiTheme="majorHAnsi" w:eastAsia="Times New Roman" w:hAnsiTheme="majorHAnsi" w:cstheme="majorHAnsi"/>
                <w:b/>
                <w:bCs/>
                <w:i/>
                <w:iCs/>
                <w:color w:val="000000"/>
                <w:sz w:val="24"/>
                <w:szCs w:val="24"/>
                <w:lang w:val="en-US"/>
              </w:rPr>
              <w:t>Nơi nhận:</w:t>
            </w:r>
            <w:r w:rsidRPr="009000FE">
              <w:rPr>
                <w:rFonts w:asciiTheme="majorHAnsi" w:eastAsia="Times New Roman" w:hAnsiTheme="majorHAnsi" w:cstheme="majorHAnsi"/>
                <w:b/>
                <w:bCs/>
                <w:i/>
                <w:iCs/>
                <w:color w:val="000000"/>
                <w:szCs w:val="28"/>
                <w:lang w:val="en-US"/>
              </w:rPr>
              <w:br/>
            </w:r>
            <w:r w:rsidRPr="00745B5D">
              <w:rPr>
                <w:rFonts w:asciiTheme="majorHAnsi" w:eastAsia="Times New Roman" w:hAnsiTheme="majorHAnsi" w:cstheme="majorHAnsi"/>
                <w:color w:val="000000"/>
                <w:sz w:val="22"/>
                <w:lang w:val="en-US"/>
              </w:rPr>
              <w:t>- Như trên;</w:t>
            </w:r>
            <w:r w:rsidRPr="00745B5D">
              <w:rPr>
                <w:rFonts w:asciiTheme="majorHAnsi" w:eastAsia="Times New Roman" w:hAnsiTheme="majorHAnsi" w:cstheme="majorHAnsi"/>
                <w:color w:val="000000"/>
                <w:sz w:val="22"/>
                <w:lang w:val="en-US"/>
              </w:rPr>
              <w:br/>
              <w:t>- ….</w:t>
            </w:r>
          </w:p>
        </w:tc>
        <w:tc>
          <w:tcPr>
            <w:tcW w:w="4948" w:type="dxa"/>
            <w:shd w:val="clear" w:color="auto" w:fill="FFFFFF"/>
            <w:tcMar>
              <w:top w:w="0" w:type="dxa"/>
              <w:left w:w="108" w:type="dxa"/>
              <w:bottom w:w="0" w:type="dxa"/>
              <w:right w:w="108" w:type="dxa"/>
            </w:tcMar>
            <w:hideMark/>
          </w:tcPr>
          <w:p w14:paraId="3CE3F6D1"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NGƯỜI ĐẠI DIỆN THEO PHÁP LUẬT CỦA DOANH NGHIỆP/CƠ QUAN/ TỔ CHỨC/ HỢP TÁC XÃ/ HỘ GIA ĐÌNH/CÁ NHÂN</w:t>
            </w:r>
            <w:r w:rsidRPr="009000FE">
              <w:rPr>
                <w:rFonts w:asciiTheme="majorHAnsi" w:eastAsia="Times New Roman" w:hAnsiTheme="majorHAnsi" w:cstheme="majorHAnsi"/>
                <w:b/>
                <w:bCs/>
                <w:color w:val="000000"/>
                <w:szCs w:val="28"/>
                <w:lang w:val="en-US"/>
              </w:rPr>
              <w:br/>
            </w:r>
            <w:r w:rsidRPr="009000FE">
              <w:rPr>
                <w:rFonts w:asciiTheme="majorHAnsi" w:eastAsia="Times New Roman" w:hAnsiTheme="majorHAnsi" w:cstheme="majorHAnsi"/>
                <w:i/>
                <w:iCs/>
                <w:color w:val="000000"/>
                <w:szCs w:val="28"/>
                <w:lang w:val="en-US"/>
              </w:rPr>
              <w:t>(Ký, ghi rõ họ tên, chức danh và đóng dấu (nếu có))</w:t>
            </w:r>
          </w:p>
        </w:tc>
      </w:tr>
    </w:tbl>
    <w:p w14:paraId="2B019A9B" w14:textId="77777777" w:rsidR="00745B5D" w:rsidRDefault="00745B5D" w:rsidP="009000FE">
      <w:pPr>
        <w:shd w:val="clear" w:color="auto" w:fill="FFFFFF"/>
        <w:spacing w:before="120" w:after="120" w:line="234" w:lineRule="atLeast"/>
        <w:jc w:val="right"/>
        <w:rPr>
          <w:rFonts w:asciiTheme="majorHAnsi" w:eastAsia="Times New Roman" w:hAnsiTheme="majorHAnsi" w:cstheme="majorHAnsi"/>
          <w:b/>
          <w:bCs/>
          <w:color w:val="000000"/>
          <w:szCs w:val="28"/>
          <w:lang w:val="en-US"/>
        </w:rPr>
      </w:pPr>
    </w:p>
    <w:p w14:paraId="7794F2D0" w14:textId="77777777" w:rsidR="00745B5D" w:rsidRDefault="00745B5D">
      <w:pPr>
        <w:spacing w:line="240" w:lineRule="auto"/>
        <w:jc w:val="left"/>
        <w:rPr>
          <w:rFonts w:asciiTheme="majorHAnsi" w:eastAsia="Times New Roman" w:hAnsiTheme="majorHAnsi" w:cstheme="majorHAnsi"/>
          <w:b/>
          <w:bCs/>
          <w:color w:val="000000"/>
          <w:szCs w:val="28"/>
          <w:lang w:val="en-US"/>
        </w:rPr>
      </w:pPr>
      <w:r>
        <w:rPr>
          <w:rFonts w:asciiTheme="majorHAnsi" w:eastAsia="Times New Roman" w:hAnsiTheme="majorHAnsi" w:cstheme="majorHAnsi"/>
          <w:b/>
          <w:bCs/>
          <w:color w:val="000000"/>
          <w:szCs w:val="28"/>
          <w:lang w:val="en-US"/>
        </w:rPr>
        <w:br w:type="page"/>
      </w:r>
    </w:p>
    <w:p w14:paraId="283412D8" w14:textId="77777777" w:rsidR="009000FE" w:rsidRPr="009000FE" w:rsidRDefault="009000FE" w:rsidP="009000FE">
      <w:pPr>
        <w:shd w:val="clear" w:color="auto" w:fill="FFFFFF"/>
        <w:spacing w:before="120" w:after="120" w:line="234" w:lineRule="atLeast"/>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Mẫu số 02</w:t>
      </w:r>
    </w:p>
    <w:p w14:paraId="70C3B6EB"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CỘNG HÒA XÃ HỘI CHỦ NGHĨA VIỆT NAM</w:t>
      </w:r>
      <w:r w:rsidRPr="009000FE">
        <w:rPr>
          <w:rFonts w:asciiTheme="majorHAnsi" w:eastAsia="Times New Roman" w:hAnsiTheme="majorHAnsi" w:cstheme="majorHAnsi"/>
          <w:b/>
          <w:bCs/>
          <w:color w:val="000000"/>
          <w:szCs w:val="28"/>
          <w:lang w:val="en-US"/>
        </w:rPr>
        <w:br/>
        <w:t>Độc lập - Tự do - Hạnh phúc</w:t>
      </w:r>
      <w:r w:rsidRPr="009000FE">
        <w:rPr>
          <w:rFonts w:asciiTheme="majorHAnsi" w:eastAsia="Times New Roman" w:hAnsiTheme="majorHAnsi" w:cstheme="majorHAnsi"/>
          <w:b/>
          <w:bCs/>
          <w:color w:val="000000"/>
          <w:szCs w:val="28"/>
          <w:lang w:val="en-US"/>
        </w:rPr>
        <w:br/>
        <w:t>---------------</w:t>
      </w:r>
    </w:p>
    <w:p w14:paraId="1F4D3608" w14:textId="77777777" w:rsidR="009000FE" w:rsidRPr="009000FE" w:rsidRDefault="009000FE" w:rsidP="009000FE">
      <w:pPr>
        <w:shd w:val="clear" w:color="auto" w:fill="FFFFFF"/>
        <w:spacing w:before="120" w:after="120" w:line="234" w:lineRule="atLeast"/>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i/>
          <w:iCs/>
          <w:color w:val="000000"/>
          <w:szCs w:val="28"/>
          <w:lang w:val="en-US"/>
        </w:rPr>
        <w:t>……….., ngày ….. tháng ….. năm …..</w:t>
      </w:r>
    </w:p>
    <w:p w14:paraId="701E90AB"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CAM KẾT CHƯA TỪNG BỊ TRUY CỨU TRÁCH NHIỆM HÌNH SỰ, XỬ PHẠT VI PHẠM HÀNH CHÍNH VỀ HÀNH VI XÂM HẠI TRẺ EM</w:t>
      </w:r>
    </w:p>
    <w:p w14:paraId="5FA0E010"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i/>
          <w:iCs/>
          <w:color w:val="000000"/>
          <w:szCs w:val="28"/>
          <w:lang w:val="en-US"/>
        </w:rPr>
        <w:t>(Dành cho người giao kết hợp đồng lao động bên phía người sử dụng lao động)</w:t>
      </w:r>
    </w:p>
    <w:p w14:paraId="39C0AE0A" w14:textId="77777777" w:rsidR="00451C84" w:rsidRDefault="00451C84"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p>
    <w:p w14:paraId="2FE18283"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Tên tôi là:…………………………………………………………………..</w:t>
      </w:r>
    </w:p>
    <w:p w14:paraId="79589D00"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Giới tính: ...................................................................................................</w:t>
      </w:r>
    </w:p>
    <w:p w14:paraId="578BF8CB"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Quốc tịch …………………. Sinh ngày: ....................................................</w:t>
      </w:r>
    </w:p>
    <w:p w14:paraId="2FD45DE3"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 CMND/Hộ chiếu/CCCD ………….. Cấp ngày …. tại ..........................</w:t>
      </w:r>
    </w:p>
    <w:p w14:paraId="012294A7"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Nơi đăng ký hộ khẩu thường trú: .................................................................</w:t>
      </w:r>
    </w:p>
    <w:p w14:paraId="26AD6D36"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Địa chỉ nơi cư trú:………………………………………………………….</w:t>
      </w:r>
    </w:p>
    <w:p w14:paraId="66438057"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Điện thoại: ……………………… E-mail: .................................................</w:t>
      </w:r>
    </w:p>
    <w:p w14:paraId="469F7923" w14:textId="77777777" w:rsidR="009000FE" w:rsidRP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Chức vụ/Chức danh: .....................................................................................</w:t>
      </w:r>
    </w:p>
    <w:p w14:paraId="6EF708AE" w14:textId="77777777" w:rsidR="009000FE" w:rsidRDefault="009000FE" w:rsidP="00451C84">
      <w:pPr>
        <w:shd w:val="clear" w:color="auto" w:fill="FFFFFF"/>
        <w:spacing w:before="120" w:after="120" w:line="234" w:lineRule="atLeas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Tôi cam kết chưa từng bị truy cứu trách nhiệm hình sự, xử phạt vi phạm hành chính về hành vi xâm hại trẻ em./.</w:t>
      </w:r>
    </w:p>
    <w:p w14:paraId="1614FAAB" w14:textId="77777777" w:rsidR="00451C84" w:rsidRPr="009000FE" w:rsidRDefault="00451C84" w:rsidP="00451C84">
      <w:pPr>
        <w:shd w:val="clear" w:color="auto" w:fill="FFFFFF"/>
        <w:spacing w:before="120" w:after="120" w:line="234" w:lineRule="atLeast"/>
        <w:rPr>
          <w:rFonts w:asciiTheme="majorHAnsi" w:eastAsia="Times New Roman" w:hAnsiTheme="majorHAnsi" w:cstheme="majorHAnsi"/>
          <w:color w:val="000000"/>
          <w:szCs w:val="28"/>
          <w:lang w:val="en-US"/>
        </w:rPr>
      </w:pP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9000FE" w:rsidRPr="009000FE" w14:paraId="26AA3C89" w14:textId="77777777" w:rsidTr="00451C84">
        <w:trPr>
          <w:tblCellSpacing w:w="0" w:type="dxa"/>
          <w:jc w:val="center"/>
        </w:trPr>
        <w:tc>
          <w:tcPr>
            <w:tcW w:w="4428" w:type="dxa"/>
            <w:shd w:val="clear" w:color="auto" w:fill="FFFFFF"/>
            <w:tcMar>
              <w:top w:w="0" w:type="dxa"/>
              <w:left w:w="108" w:type="dxa"/>
              <w:bottom w:w="0" w:type="dxa"/>
              <w:right w:w="108" w:type="dxa"/>
            </w:tcMar>
            <w:hideMark/>
          </w:tcPr>
          <w:p w14:paraId="3DE1248C" w14:textId="77777777" w:rsidR="009000FE" w:rsidRPr="009000FE" w:rsidRDefault="009000FE" w:rsidP="009000FE">
            <w:pPr>
              <w:spacing w:line="240" w:lineRule="auto"/>
              <w:jc w:val="left"/>
              <w:rPr>
                <w:rFonts w:asciiTheme="majorHAnsi" w:eastAsia="Times New Roman" w:hAnsiTheme="majorHAnsi" w:cstheme="majorHAnsi"/>
                <w:color w:val="000000"/>
                <w:szCs w:val="28"/>
                <w:lang w:val="en-US"/>
              </w:rPr>
            </w:pPr>
          </w:p>
        </w:tc>
        <w:tc>
          <w:tcPr>
            <w:tcW w:w="4428" w:type="dxa"/>
            <w:shd w:val="clear" w:color="auto" w:fill="FFFFFF"/>
            <w:tcMar>
              <w:top w:w="0" w:type="dxa"/>
              <w:left w:w="108" w:type="dxa"/>
              <w:bottom w:w="0" w:type="dxa"/>
              <w:right w:w="108" w:type="dxa"/>
            </w:tcMar>
            <w:hideMark/>
          </w:tcPr>
          <w:p w14:paraId="0143F212"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NGƯỜI CAM KẾT</w:t>
            </w:r>
            <w:r w:rsidRPr="009000FE">
              <w:rPr>
                <w:rFonts w:asciiTheme="majorHAnsi" w:eastAsia="Times New Roman" w:hAnsiTheme="majorHAnsi" w:cstheme="majorHAnsi"/>
                <w:color w:val="000000"/>
                <w:szCs w:val="28"/>
                <w:lang w:val="en-US"/>
              </w:rPr>
              <w:br/>
            </w:r>
            <w:r w:rsidRPr="009000FE">
              <w:rPr>
                <w:rFonts w:asciiTheme="majorHAnsi" w:eastAsia="Times New Roman" w:hAnsiTheme="majorHAnsi" w:cstheme="majorHAnsi"/>
                <w:i/>
                <w:iCs/>
                <w:color w:val="000000"/>
                <w:szCs w:val="28"/>
                <w:lang w:val="en-US"/>
              </w:rPr>
              <w:t>(Ký, ghi rõ họ tên)</w:t>
            </w:r>
          </w:p>
        </w:tc>
      </w:tr>
    </w:tbl>
    <w:p w14:paraId="6BE11CC0" w14:textId="77777777" w:rsidR="00451C84" w:rsidRDefault="00451C84" w:rsidP="009000FE">
      <w:pPr>
        <w:shd w:val="clear" w:color="auto" w:fill="FFFFFF"/>
        <w:spacing w:before="120" w:after="120" w:line="234" w:lineRule="atLeast"/>
        <w:jc w:val="right"/>
        <w:rPr>
          <w:rFonts w:asciiTheme="majorHAnsi" w:eastAsia="Times New Roman" w:hAnsiTheme="majorHAnsi" w:cstheme="majorHAnsi"/>
          <w:b/>
          <w:bCs/>
          <w:color w:val="000000"/>
          <w:szCs w:val="28"/>
          <w:lang w:val="en-US"/>
        </w:rPr>
      </w:pPr>
    </w:p>
    <w:p w14:paraId="3618D3F2" w14:textId="77777777" w:rsidR="00451C84" w:rsidRDefault="00451C84">
      <w:pPr>
        <w:spacing w:line="240" w:lineRule="auto"/>
        <w:jc w:val="left"/>
        <w:rPr>
          <w:rFonts w:asciiTheme="majorHAnsi" w:eastAsia="Times New Roman" w:hAnsiTheme="majorHAnsi" w:cstheme="majorHAnsi"/>
          <w:b/>
          <w:bCs/>
          <w:color w:val="000000"/>
          <w:szCs w:val="28"/>
          <w:lang w:val="en-US"/>
        </w:rPr>
      </w:pPr>
      <w:r>
        <w:rPr>
          <w:rFonts w:asciiTheme="majorHAnsi" w:eastAsia="Times New Roman" w:hAnsiTheme="majorHAnsi" w:cstheme="majorHAnsi"/>
          <w:b/>
          <w:bCs/>
          <w:color w:val="000000"/>
          <w:szCs w:val="28"/>
          <w:lang w:val="en-US"/>
        </w:rPr>
        <w:br w:type="page"/>
      </w:r>
    </w:p>
    <w:p w14:paraId="7187B338" w14:textId="77777777" w:rsidR="009000FE" w:rsidRPr="009000FE" w:rsidRDefault="009000FE" w:rsidP="009000FE">
      <w:pPr>
        <w:shd w:val="clear" w:color="auto" w:fill="FFFFFF"/>
        <w:spacing w:before="120" w:after="120" w:line="234" w:lineRule="atLeast"/>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Mẫu số 03</w:t>
      </w:r>
    </w:p>
    <w:p w14:paraId="7DF3500B"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CỘNG HÒA XÃ HỘI CHỦ NGHĨA VIỆT NAM</w:t>
      </w:r>
      <w:r w:rsidRPr="009000FE">
        <w:rPr>
          <w:rFonts w:asciiTheme="majorHAnsi" w:eastAsia="Times New Roman" w:hAnsiTheme="majorHAnsi" w:cstheme="majorHAnsi"/>
          <w:b/>
          <w:bCs/>
          <w:color w:val="000000"/>
          <w:szCs w:val="28"/>
          <w:lang w:val="en-US"/>
        </w:rPr>
        <w:br/>
        <w:t>Độc lập - Tự do - Hạnh phúc</w:t>
      </w:r>
      <w:r w:rsidRPr="009000FE">
        <w:rPr>
          <w:rFonts w:asciiTheme="majorHAnsi" w:eastAsia="Times New Roman" w:hAnsiTheme="majorHAnsi" w:cstheme="majorHAnsi"/>
          <w:b/>
          <w:bCs/>
          <w:color w:val="000000"/>
          <w:szCs w:val="28"/>
          <w:lang w:val="en-US"/>
        </w:rPr>
        <w:br/>
        <w:t>---------------</w:t>
      </w:r>
    </w:p>
    <w:p w14:paraId="7A52BAFE" w14:textId="77777777" w:rsidR="009000FE" w:rsidRP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PHIẾU ĐỒNG Ý CỦA NGƯỜI ĐẠI DIỆN THEO PHÁP LUẬT CỦA NGƯỜI CHƯA ĐỦ 13 TUỔI LÀM VIỆC</w:t>
      </w:r>
    </w:p>
    <w:p w14:paraId="52DC8BFF"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Họ và tên:............................................................................................................</w:t>
      </w:r>
      <w:r w:rsidR="00D6231C">
        <w:rPr>
          <w:rFonts w:asciiTheme="majorHAnsi" w:eastAsia="Times New Roman" w:hAnsiTheme="majorHAnsi" w:cstheme="majorHAnsi"/>
          <w:color w:val="000000"/>
          <w:szCs w:val="28"/>
          <w:lang w:val="en-US"/>
        </w:rPr>
        <w:t>....</w:t>
      </w:r>
    </w:p>
    <w:p w14:paraId="71F39ADD"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Mối quan hệ với người chưa đủ 13 tuổi: ...................................</w:t>
      </w:r>
      <w:r w:rsidR="00D6231C">
        <w:rPr>
          <w:rFonts w:asciiTheme="majorHAnsi" w:eastAsia="Times New Roman" w:hAnsiTheme="majorHAnsi" w:cstheme="majorHAnsi"/>
          <w:color w:val="000000"/>
          <w:szCs w:val="28"/>
          <w:lang w:val="en-US"/>
        </w:rPr>
        <w:t>.............................</w:t>
      </w:r>
    </w:p>
    <w:p w14:paraId="2988F956"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Nơi đăng ký hộ khẩu thường trú: .........................................</w:t>
      </w:r>
      <w:r w:rsidR="00D6231C">
        <w:rPr>
          <w:rFonts w:asciiTheme="majorHAnsi" w:eastAsia="Times New Roman" w:hAnsiTheme="majorHAnsi" w:cstheme="majorHAnsi"/>
          <w:color w:val="000000"/>
          <w:szCs w:val="28"/>
          <w:lang w:val="en-US"/>
        </w:rPr>
        <w:t>............................</w:t>
      </w:r>
      <w:r w:rsidRPr="009000FE">
        <w:rPr>
          <w:rFonts w:asciiTheme="majorHAnsi" w:eastAsia="Times New Roman" w:hAnsiTheme="majorHAnsi" w:cstheme="majorHAnsi"/>
          <w:color w:val="000000"/>
          <w:szCs w:val="28"/>
          <w:lang w:val="en-US"/>
        </w:rPr>
        <w:t>......</w:t>
      </w:r>
    </w:p>
    <w:p w14:paraId="06D22533"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Địa chỉ nơi cư trú: ......................................</w:t>
      </w:r>
      <w:r w:rsidR="00D6231C">
        <w:rPr>
          <w:rFonts w:asciiTheme="majorHAnsi" w:eastAsia="Times New Roman" w:hAnsiTheme="majorHAnsi" w:cstheme="majorHAnsi"/>
          <w:color w:val="000000"/>
          <w:szCs w:val="28"/>
          <w:lang w:val="en-US"/>
        </w:rPr>
        <w:t>.............................</w:t>
      </w:r>
      <w:r w:rsidRPr="009000FE">
        <w:rPr>
          <w:rFonts w:asciiTheme="majorHAnsi" w:eastAsia="Times New Roman" w:hAnsiTheme="majorHAnsi" w:cstheme="majorHAnsi"/>
          <w:color w:val="000000"/>
          <w:szCs w:val="28"/>
          <w:lang w:val="en-US"/>
        </w:rPr>
        <w:t>................................</w:t>
      </w:r>
    </w:p>
    <w:p w14:paraId="46E9B78B"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xml:space="preserve">Điện thoại: ………………….Email </w:t>
      </w:r>
      <w:r w:rsidR="00D6231C">
        <w:rPr>
          <w:rFonts w:asciiTheme="majorHAnsi" w:eastAsia="Times New Roman" w:hAnsiTheme="majorHAnsi" w:cstheme="majorHAnsi"/>
          <w:color w:val="000000"/>
          <w:szCs w:val="28"/>
          <w:lang w:val="en-US"/>
        </w:rPr>
        <w:t>(nếu có)....................</w:t>
      </w:r>
      <w:r w:rsidRPr="009000FE">
        <w:rPr>
          <w:rFonts w:asciiTheme="majorHAnsi" w:eastAsia="Times New Roman" w:hAnsiTheme="majorHAnsi" w:cstheme="majorHAnsi"/>
          <w:color w:val="000000"/>
          <w:szCs w:val="28"/>
          <w:lang w:val="en-US"/>
        </w:rPr>
        <w:t>.....................................</w:t>
      </w:r>
    </w:p>
    <w:p w14:paraId="0F333B2C"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Số CMND/ Số hộ chiếu/CCCD: ........………cấp ngày .........</w:t>
      </w:r>
      <w:r w:rsidR="00D6231C">
        <w:rPr>
          <w:rFonts w:asciiTheme="majorHAnsi" w:eastAsia="Times New Roman" w:hAnsiTheme="majorHAnsi" w:cstheme="majorHAnsi"/>
          <w:color w:val="000000"/>
          <w:szCs w:val="28"/>
          <w:lang w:val="en-US"/>
        </w:rPr>
        <w:t xml:space="preserve"> tại ..................</w:t>
      </w:r>
      <w:r w:rsidRPr="009000FE">
        <w:rPr>
          <w:rFonts w:asciiTheme="majorHAnsi" w:eastAsia="Times New Roman" w:hAnsiTheme="majorHAnsi" w:cstheme="majorHAnsi"/>
          <w:color w:val="000000"/>
          <w:szCs w:val="28"/>
          <w:lang w:val="en-US"/>
        </w:rPr>
        <w:t>........</w:t>
      </w:r>
    </w:p>
    <w:p w14:paraId="3B71BB23"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Đồng ý cho: ………………………………………………………………(ghi rõ họ và tên của người chưa đủ 13 tuổi làm việc) ký hợp đồng lao động với:</w:t>
      </w:r>
    </w:p>
    <w:p w14:paraId="1524F161"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Ông/bà ...............................................................................(ghi rõ họ và tên), chức vụ/chức danh:…………………………., đại diện cho:…………………………..</w:t>
      </w:r>
    </w:p>
    <w:p w14:paraId="454CCA8A"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Địa chỉ đăng ký kinh doanh: .....................................</w:t>
      </w:r>
      <w:r w:rsidR="00D6231C">
        <w:rPr>
          <w:rFonts w:asciiTheme="majorHAnsi" w:eastAsia="Times New Roman" w:hAnsiTheme="majorHAnsi" w:cstheme="majorHAnsi"/>
          <w:color w:val="000000"/>
          <w:szCs w:val="28"/>
          <w:lang w:val="en-US"/>
        </w:rPr>
        <w:t>............................</w:t>
      </w:r>
      <w:r w:rsidRPr="009000FE">
        <w:rPr>
          <w:rFonts w:asciiTheme="majorHAnsi" w:eastAsia="Times New Roman" w:hAnsiTheme="majorHAnsi" w:cstheme="majorHAnsi"/>
          <w:color w:val="000000"/>
          <w:szCs w:val="28"/>
          <w:lang w:val="en-US"/>
        </w:rPr>
        <w:t>.................</w:t>
      </w:r>
    </w:p>
    <w:p w14:paraId="2E02E1BB"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Với các nội dung dự thảo của hợp đồng lao động với người chưa đủ 13 tuổi.</w:t>
      </w:r>
    </w:p>
    <w:p w14:paraId="3F9A955B"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w:t>
      </w:r>
    </w:p>
    <w:p w14:paraId="28609668"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w:t>
      </w:r>
    </w:p>
    <w:p w14:paraId="1C76DF29" w14:textId="77777777" w:rsidR="009000FE" w:rsidRPr="009000FE"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9000FE" w:rsidRPr="009000FE" w14:paraId="1FA8A093" w14:textId="77777777" w:rsidTr="009000FE">
        <w:trPr>
          <w:tblCellSpacing w:w="0" w:type="dxa"/>
        </w:trPr>
        <w:tc>
          <w:tcPr>
            <w:tcW w:w="4428" w:type="dxa"/>
            <w:shd w:val="clear" w:color="auto" w:fill="FFFFFF"/>
            <w:tcMar>
              <w:top w:w="0" w:type="dxa"/>
              <w:left w:w="108" w:type="dxa"/>
              <w:bottom w:w="0" w:type="dxa"/>
              <w:right w:w="108" w:type="dxa"/>
            </w:tcMar>
            <w:hideMark/>
          </w:tcPr>
          <w:p w14:paraId="175BF765" w14:textId="77777777" w:rsidR="009000FE" w:rsidRPr="009000FE" w:rsidRDefault="009000FE" w:rsidP="009000FE">
            <w:pPr>
              <w:spacing w:line="240" w:lineRule="auto"/>
              <w:jc w:val="left"/>
              <w:rPr>
                <w:rFonts w:asciiTheme="majorHAnsi" w:eastAsia="Times New Roman" w:hAnsiTheme="majorHAnsi" w:cstheme="majorHAnsi"/>
                <w:color w:val="000000"/>
                <w:szCs w:val="28"/>
                <w:lang w:val="en-US"/>
              </w:rPr>
            </w:pPr>
          </w:p>
        </w:tc>
        <w:tc>
          <w:tcPr>
            <w:tcW w:w="4428" w:type="dxa"/>
            <w:shd w:val="clear" w:color="auto" w:fill="FFFFFF"/>
            <w:tcMar>
              <w:top w:w="0" w:type="dxa"/>
              <w:left w:w="108" w:type="dxa"/>
              <w:bottom w:w="0" w:type="dxa"/>
              <w:right w:w="108" w:type="dxa"/>
            </w:tcMar>
            <w:hideMark/>
          </w:tcPr>
          <w:p w14:paraId="3E2EACD1" w14:textId="77777777" w:rsidR="009000FE" w:rsidRPr="009000FE" w:rsidRDefault="009000FE" w:rsidP="009000FE">
            <w:pPr>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Người đại diện theo pháp luật</w:t>
            </w:r>
            <w:r w:rsidRPr="009000FE">
              <w:rPr>
                <w:rFonts w:asciiTheme="majorHAnsi" w:eastAsia="Times New Roman" w:hAnsiTheme="majorHAnsi" w:cstheme="majorHAnsi"/>
                <w:color w:val="000000"/>
                <w:szCs w:val="28"/>
                <w:lang w:val="en-US"/>
              </w:rPr>
              <w:br/>
            </w:r>
            <w:r w:rsidRPr="009000FE">
              <w:rPr>
                <w:rFonts w:asciiTheme="majorHAnsi" w:eastAsia="Times New Roman" w:hAnsiTheme="majorHAnsi" w:cstheme="majorHAnsi"/>
                <w:i/>
                <w:iCs/>
                <w:color w:val="000000"/>
                <w:szCs w:val="28"/>
                <w:lang w:val="en-US"/>
              </w:rPr>
              <w:t>(Ký, ghi rõ họ và tên)</w:t>
            </w:r>
          </w:p>
        </w:tc>
      </w:tr>
    </w:tbl>
    <w:p w14:paraId="2324E84B" w14:textId="77777777" w:rsidR="00D6231C" w:rsidRDefault="00D6231C" w:rsidP="009000FE">
      <w:pPr>
        <w:shd w:val="clear" w:color="auto" w:fill="FFFFFF"/>
        <w:spacing w:before="120" w:after="120" w:line="234" w:lineRule="atLeast"/>
        <w:jc w:val="right"/>
        <w:rPr>
          <w:rFonts w:asciiTheme="majorHAnsi" w:eastAsia="Times New Roman" w:hAnsiTheme="majorHAnsi" w:cstheme="majorHAnsi"/>
          <w:b/>
          <w:bCs/>
          <w:color w:val="000000"/>
          <w:szCs w:val="28"/>
          <w:lang w:val="en-US"/>
        </w:rPr>
      </w:pPr>
    </w:p>
    <w:p w14:paraId="59F04442" w14:textId="77777777" w:rsidR="00D6231C" w:rsidRDefault="00D6231C">
      <w:pPr>
        <w:spacing w:line="240" w:lineRule="auto"/>
        <w:jc w:val="left"/>
        <w:rPr>
          <w:rFonts w:asciiTheme="majorHAnsi" w:eastAsia="Times New Roman" w:hAnsiTheme="majorHAnsi" w:cstheme="majorHAnsi"/>
          <w:b/>
          <w:bCs/>
          <w:color w:val="000000"/>
          <w:szCs w:val="28"/>
          <w:lang w:val="en-US"/>
        </w:rPr>
      </w:pPr>
      <w:r>
        <w:rPr>
          <w:rFonts w:asciiTheme="majorHAnsi" w:eastAsia="Times New Roman" w:hAnsiTheme="majorHAnsi" w:cstheme="majorHAnsi"/>
          <w:b/>
          <w:bCs/>
          <w:color w:val="000000"/>
          <w:szCs w:val="28"/>
          <w:lang w:val="en-US"/>
        </w:rPr>
        <w:br w:type="page"/>
      </w:r>
    </w:p>
    <w:p w14:paraId="71778EF6" w14:textId="77777777" w:rsidR="009000FE" w:rsidRPr="009000FE" w:rsidRDefault="009000FE" w:rsidP="009000FE">
      <w:pPr>
        <w:shd w:val="clear" w:color="auto" w:fill="FFFFFF"/>
        <w:spacing w:before="120" w:after="120" w:line="234" w:lineRule="atLeast"/>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b/>
          <w:bCs/>
          <w:color w:val="000000"/>
          <w:szCs w:val="28"/>
          <w:lang w:val="en-US"/>
        </w:rPr>
        <w:t>Mẫu số 04</w:t>
      </w:r>
    </w:p>
    <w:tbl>
      <w:tblPr>
        <w:tblW w:w="10122" w:type="dxa"/>
        <w:jc w:val="center"/>
        <w:tblCellSpacing w:w="0" w:type="dxa"/>
        <w:shd w:val="clear" w:color="auto" w:fill="FFFFFF"/>
        <w:tblCellMar>
          <w:left w:w="0" w:type="dxa"/>
          <w:right w:w="0" w:type="dxa"/>
        </w:tblCellMar>
        <w:tblLook w:val="04A0" w:firstRow="1" w:lastRow="0" w:firstColumn="1" w:lastColumn="0" w:noHBand="0" w:noVBand="1"/>
      </w:tblPr>
      <w:tblGrid>
        <w:gridCol w:w="4290"/>
        <w:gridCol w:w="5832"/>
      </w:tblGrid>
      <w:tr w:rsidR="009000FE" w:rsidRPr="009000FE" w14:paraId="0CF0FDC3" w14:textId="77777777" w:rsidTr="00E60D8A">
        <w:trPr>
          <w:tblCellSpacing w:w="0" w:type="dxa"/>
          <w:jc w:val="center"/>
        </w:trPr>
        <w:tc>
          <w:tcPr>
            <w:tcW w:w="4290" w:type="dxa"/>
            <w:shd w:val="clear" w:color="auto" w:fill="FFFFFF"/>
            <w:tcMar>
              <w:top w:w="0" w:type="dxa"/>
              <w:left w:w="108" w:type="dxa"/>
              <w:bottom w:w="0" w:type="dxa"/>
              <w:right w:w="108" w:type="dxa"/>
            </w:tcMar>
            <w:hideMark/>
          </w:tcPr>
          <w:p w14:paraId="12B45E4B" w14:textId="77777777" w:rsidR="009000FE" w:rsidRDefault="009000FE" w:rsidP="00E60D8A">
            <w:pPr>
              <w:spacing w:line="240" w:lineRule="auto"/>
              <w:jc w:val="center"/>
              <w:rPr>
                <w:rFonts w:asciiTheme="majorHAnsi" w:eastAsia="Times New Roman" w:hAnsiTheme="majorHAnsi" w:cstheme="majorHAnsi"/>
                <w:b/>
                <w:bCs/>
                <w:color w:val="000000"/>
                <w:szCs w:val="28"/>
                <w:lang w:val="en-US"/>
              </w:rPr>
            </w:pPr>
            <w:r w:rsidRPr="00D6231C">
              <w:rPr>
                <w:rFonts w:asciiTheme="majorHAnsi" w:eastAsia="Times New Roman" w:hAnsiTheme="majorHAnsi" w:cstheme="majorHAnsi"/>
                <w:color w:val="000000"/>
                <w:sz w:val="26"/>
                <w:szCs w:val="26"/>
                <w:lang w:val="en-US"/>
              </w:rPr>
              <w:t>ỦY BAN NHÂN DÂN TỈNH/ THÀNH PHỐ…..</w:t>
            </w:r>
            <w:r w:rsidRPr="009000FE">
              <w:rPr>
                <w:rFonts w:asciiTheme="majorHAnsi" w:eastAsia="Times New Roman" w:hAnsiTheme="majorHAnsi" w:cstheme="majorHAnsi"/>
                <w:color w:val="000000"/>
                <w:szCs w:val="28"/>
                <w:lang w:val="en-US"/>
              </w:rPr>
              <w:br/>
            </w:r>
            <w:r w:rsidRPr="00E60D8A">
              <w:rPr>
                <w:rFonts w:asciiTheme="majorHAnsi" w:eastAsia="Times New Roman" w:hAnsiTheme="majorHAnsi" w:cstheme="majorHAnsi"/>
                <w:b/>
                <w:bCs/>
                <w:color w:val="000000"/>
                <w:spacing w:val="-10"/>
                <w:szCs w:val="28"/>
                <w:lang w:val="en-US"/>
              </w:rPr>
              <w:t>SỞ LAO ĐỘNG - THƯƠNG BINH VÀ XÃ HỘI</w:t>
            </w:r>
          </w:p>
          <w:p w14:paraId="2C921E84" w14:textId="77777777" w:rsidR="00D6231C" w:rsidRPr="009000FE" w:rsidRDefault="00E60D8A" w:rsidP="00E60D8A">
            <w:pPr>
              <w:spacing w:line="240" w:lineRule="auto"/>
              <w:jc w:val="center"/>
              <w:rPr>
                <w:rFonts w:asciiTheme="majorHAnsi" w:eastAsia="Times New Roman" w:hAnsiTheme="majorHAnsi" w:cstheme="majorHAnsi"/>
                <w:color w:val="000000"/>
                <w:szCs w:val="28"/>
                <w:lang w:val="en-US"/>
              </w:rPr>
            </w:pPr>
            <w:r>
              <w:rPr>
                <w:rFonts w:asciiTheme="majorHAnsi" w:eastAsia="Times New Roman" w:hAnsiTheme="majorHAnsi" w:cstheme="majorHAnsi"/>
                <w:color w:val="000000"/>
                <w:szCs w:val="28"/>
                <w:lang w:val="en-US"/>
              </w:rPr>
              <mc:AlternateContent>
                <mc:Choice Requires="wps">
                  <w:drawing>
                    <wp:anchor distT="0" distB="0" distL="114300" distR="114300" simplePos="0" relativeHeight="251665920" behindDoc="0" locked="0" layoutInCell="1" allowOverlap="1" wp14:anchorId="25AA13AD" wp14:editId="08C192CB">
                      <wp:simplePos x="0" y="0"/>
                      <wp:positionH relativeFrom="column">
                        <wp:posOffset>1011058</wp:posOffset>
                      </wp:positionH>
                      <wp:positionV relativeFrom="paragraph">
                        <wp:posOffset>58530</wp:posOffset>
                      </wp:positionV>
                      <wp:extent cx="572494" cy="0"/>
                      <wp:effectExtent l="0" t="0" r="37465" b="19050"/>
                      <wp:wrapNone/>
                      <wp:docPr id="67" name="Straight Connector 67"/>
                      <wp:cNvGraphicFramePr/>
                      <a:graphic xmlns:a="http://schemas.openxmlformats.org/drawingml/2006/main">
                        <a:graphicData uri="http://schemas.microsoft.com/office/word/2010/wordprocessingShape">
                          <wps:wsp>
                            <wps:cNvCnPr/>
                            <wps:spPr>
                              <a:xfrm>
                                <a:off x="0" y="0"/>
                                <a:ext cx="57249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5851BC5" id="Straight Connector 67"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79.6pt,4.6pt" to="124.7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" strokecolor="black [3040]"/>
                  </w:pict>
                </mc:Fallback>
              </mc:AlternateContent>
            </w:r>
          </w:p>
        </w:tc>
        <w:tc>
          <w:tcPr>
            <w:tcW w:w="5832" w:type="dxa"/>
            <w:shd w:val="clear" w:color="auto" w:fill="FFFFFF"/>
            <w:tcMar>
              <w:top w:w="0" w:type="dxa"/>
              <w:left w:w="108" w:type="dxa"/>
              <w:bottom w:w="0" w:type="dxa"/>
              <w:right w:w="108" w:type="dxa"/>
            </w:tcMar>
            <w:hideMark/>
          </w:tcPr>
          <w:p w14:paraId="7CA97B6D" w14:textId="77777777" w:rsidR="009000FE" w:rsidRPr="009000FE" w:rsidRDefault="009000FE" w:rsidP="00E60D8A">
            <w:pPr>
              <w:spacing w:line="240" w:lineRule="auto"/>
              <w:jc w:val="center"/>
              <w:rPr>
                <w:rFonts w:asciiTheme="majorHAnsi" w:eastAsia="Times New Roman" w:hAnsiTheme="majorHAnsi" w:cstheme="majorHAnsi"/>
                <w:color w:val="000000"/>
                <w:szCs w:val="28"/>
                <w:lang w:val="en-US"/>
              </w:rPr>
            </w:pPr>
            <w:r w:rsidRPr="00D6231C">
              <w:rPr>
                <w:rFonts w:asciiTheme="majorHAnsi" w:eastAsia="Times New Roman" w:hAnsiTheme="majorHAnsi" w:cstheme="majorHAnsi"/>
                <w:b/>
                <w:bCs/>
                <w:color w:val="000000"/>
                <w:sz w:val="26"/>
                <w:szCs w:val="26"/>
                <w:lang w:val="en-US"/>
              </w:rPr>
              <w:t>CỘNG HÒA XÃ HỘI CHỦ NGHĨA VIỆT NAM</w:t>
            </w:r>
            <w:r w:rsidRPr="009000FE">
              <w:rPr>
                <w:rFonts w:asciiTheme="majorHAnsi" w:eastAsia="Times New Roman" w:hAnsiTheme="majorHAnsi" w:cstheme="majorHAnsi"/>
                <w:b/>
                <w:bCs/>
                <w:color w:val="000000"/>
                <w:szCs w:val="28"/>
                <w:lang w:val="en-US"/>
              </w:rPr>
              <w:br/>
              <w:t>Độc lập - Tự do - Hạnh phúc</w:t>
            </w:r>
            <w:r w:rsidRPr="009000FE">
              <w:rPr>
                <w:rFonts w:asciiTheme="majorHAnsi" w:eastAsia="Times New Roman" w:hAnsiTheme="majorHAnsi" w:cstheme="majorHAnsi"/>
                <w:b/>
                <w:bCs/>
                <w:color w:val="000000"/>
                <w:szCs w:val="28"/>
                <w:lang w:val="en-US"/>
              </w:rPr>
              <w:br/>
              <w:t>---------------</w:t>
            </w:r>
          </w:p>
        </w:tc>
      </w:tr>
      <w:tr w:rsidR="009000FE" w:rsidRPr="009000FE" w14:paraId="2BDA7270" w14:textId="77777777" w:rsidTr="00E60D8A">
        <w:trPr>
          <w:tblCellSpacing w:w="0" w:type="dxa"/>
          <w:jc w:val="center"/>
        </w:trPr>
        <w:tc>
          <w:tcPr>
            <w:tcW w:w="4290" w:type="dxa"/>
            <w:shd w:val="clear" w:color="auto" w:fill="FFFFFF"/>
            <w:tcMar>
              <w:top w:w="0" w:type="dxa"/>
              <w:left w:w="108" w:type="dxa"/>
              <w:bottom w:w="0" w:type="dxa"/>
              <w:right w:w="108" w:type="dxa"/>
            </w:tcMar>
            <w:hideMark/>
          </w:tcPr>
          <w:p w14:paraId="1443CA61" w14:textId="77777777" w:rsidR="009000FE" w:rsidRPr="009D24D2" w:rsidRDefault="009000FE" w:rsidP="00E60D8A">
            <w:pPr>
              <w:spacing w:line="240" w:lineRule="auto"/>
              <w:jc w:val="center"/>
              <w:rPr>
                <w:rFonts w:asciiTheme="majorHAnsi" w:eastAsia="Times New Roman" w:hAnsiTheme="majorHAnsi" w:cstheme="majorHAnsi"/>
                <w:color w:val="000000"/>
                <w:szCs w:val="28"/>
              </w:rPr>
            </w:pPr>
            <w:r w:rsidRPr="009D24D2">
              <w:rPr>
                <w:rFonts w:asciiTheme="majorHAnsi" w:eastAsia="Times New Roman" w:hAnsiTheme="majorHAnsi" w:cstheme="majorHAnsi"/>
                <w:color w:val="000000"/>
                <w:szCs w:val="28"/>
              </w:rPr>
              <w:t>Số: ……….</w:t>
            </w:r>
            <w:r w:rsidRPr="009D24D2">
              <w:rPr>
                <w:rFonts w:asciiTheme="majorHAnsi" w:eastAsia="Times New Roman" w:hAnsiTheme="majorHAnsi" w:cstheme="majorHAnsi"/>
                <w:color w:val="000000"/>
                <w:szCs w:val="28"/>
              </w:rPr>
              <w:br/>
              <w:t xml:space="preserve">V/v </w:t>
            </w:r>
            <w:r w:rsidR="00E60D8A" w:rsidRPr="009D24D2">
              <w:rPr>
                <w:rFonts w:asciiTheme="majorHAnsi" w:eastAsia="Times New Roman" w:hAnsiTheme="majorHAnsi" w:cstheme="majorHAnsi"/>
                <w:color w:val="000000"/>
                <w:szCs w:val="28"/>
              </w:rPr>
              <w:t>s</w:t>
            </w:r>
            <w:r w:rsidRPr="009D24D2">
              <w:rPr>
                <w:rFonts w:asciiTheme="majorHAnsi" w:eastAsia="Times New Roman" w:hAnsiTheme="majorHAnsi" w:cstheme="majorHAnsi"/>
                <w:color w:val="000000"/>
                <w:szCs w:val="28"/>
              </w:rPr>
              <w:t>ử dụng người chưa đủ 13 tuổi làm việc</w:t>
            </w:r>
          </w:p>
        </w:tc>
        <w:tc>
          <w:tcPr>
            <w:tcW w:w="5832" w:type="dxa"/>
            <w:shd w:val="clear" w:color="auto" w:fill="FFFFFF"/>
            <w:tcMar>
              <w:top w:w="0" w:type="dxa"/>
              <w:left w:w="108" w:type="dxa"/>
              <w:bottom w:w="0" w:type="dxa"/>
              <w:right w:w="108" w:type="dxa"/>
            </w:tcMar>
            <w:hideMark/>
          </w:tcPr>
          <w:p w14:paraId="07B7A8FC" w14:textId="77777777" w:rsidR="009000FE" w:rsidRPr="009000FE" w:rsidRDefault="009000FE" w:rsidP="00E60D8A">
            <w:pPr>
              <w:spacing w:line="240" w:lineRule="auto"/>
              <w:jc w:val="right"/>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i/>
                <w:iCs/>
                <w:color w:val="000000"/>
                <w:szCs w:val="28"/>
                <w:lang w:val="en-US"/>
              </w:rPr>
              <w:t>……….., ngày ….. tháng ….. năm …..</w:t>
            </w:r>
          </w:p>
        </w:tc>
      </w:tr>
    </w:tbl>
    <w:p w14:paraId="7664F093" w14:textId="77777777" w:rsidR="00E60D8A" w:rsidRDefault="00E60D8A"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p>
    <w:p w14:paraId="196E38F5" w14:textId="77777777" w:rsidR="009000FE" w:rsidRDefault="009000FE"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r w:rsidRPr="009000FE">
        <w:rPr>
          <w:rFonts w:asciiTheme="majorHAnsi" w:eastAsia="Times New Roman" w:hAnsiTheme="majorHAnsi" w:cstheme="majorHAnsi"/>
          <w:color w:val="000000"/>
          <w:szCs w:val="28"/>
          <w:lang w:val="en-US"/>
        </w:rPr>
        <w:t>Kính gửi:…………………</w:t>
      </w:r>
      <w:r w:rsidRPr="009000FE">
        <w:rPr>
          <w:rFonts w:asciiTheme="majorHAnsi" w:eastAsia="Times New Roman" w:hAnsiTheme="majorHAnsi" w:cstheme="majorHAnsi"/>
          <w:color w:val="000000"/>
          <w:szCs w:val="28"/>
          <w:vertAlign w:val="superscript"/>
          <w:lang w:val="en-US"/>
        </w:rPr>
        <w:t>(1)</w:t>
      </w:r>
      <w:r w:rsidRPr="009000FE">
        <w:rPr>
          <w:rFonts w:asciiTheme="majorHAnsi" w:eastAsia="Times New Roman" w:hAnsiTheme="majorHAnsi" w:cstheme="majorHAnsi"/>
          <w:color w:val="000000"/>
          <w:szCs w:val="28"/>
          <w:lang w:val="en-US"/>
        </w:rPr>
        <w:t> ………………..</w:t>
      </w:r>
    </w:p>
    <w:p w14:paraId="348BC4BB" w14:textId="77777777" w:rsidR="00E60D8A" w:rsidRPr="009000FE" w:rsidRDefault="00E60D8A" w:rsidP="009000FE">
      <w:pPr>
        <w:shd w:val="clear" w:color="auto" w:fill="FFFFFF"/>
        <w:spacing w:before="120" w:after="120" w:line="234" w:lineRule="atLeast"/>
        <w:jc w:val="center"/>
        <w:rPr>
          <w:rFonts w:asciiTheme="majorHAnsi" w:eastAsia="Times New Roman" w:hAnsiTheme="majorHAnsi" w:cstheme="majorHAnsi"/>
          <w:color w:val="000000"/>
          <w:szCs w:val="28"/>
          <w:lang w:val="en-US"/>
        </w:rPr>
      </w:pPr>
    </w:p>
    <w:p w14:paraId="7106F679"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i/>
          <w:iCs/>
          <w:szCs w:val="28"/>
          <w:lang w:val="en-US"/>
        </w:rPr>
        <w:t>Căn cứ </w:t>
      </w:r>
      <w:bookmarkStart w:id="131" w:name="tvpllink_nbilipmzhq_2"/>
      <w:r w:rsidRPr="00E60D8A">
        <w:rPr>
          <w:rFonts w:asciiTheme="majorHAnsi" w:eastAsia="Times New Roman" w:hAnsiTheme="majorHAnsi" w:cstheme="majorHAnsi"/>
          <w:i/>
          <w:iCs/>
          <w:szCs w:val="28"/>
          <w:lang w:val="en-US"/>
        </w:rPr>
        <w:fldChar w:fldCharType="begin"/>
      </w:r>
      <w:r w:rsidRPr="00E60D8A">
        <w:rPr>
          <w:rFonts w:asciiTheme="majorHAnsi" w:eastAsia="Times New Roman" w:hAnsiTheme="majorHAnsi" w:cstheme="majorHAnsi"/>
          <w:i/>
          <w:iCs/>
          <w:szCs w:val="28"/>
          <w:lang w:val="en-US"/>
        </w:rPr>
        <w:instrText xml:space="preserve"> HYPERLINK "https://thuvienphapluat.vn/van-ban/Lao-dong-Tien-luong/Bo-Luat-lao-dong-2019-333670.aspx" \t "_blank" </w:instrText>
      </w:r>
      <w:r w:rsidRPr="00E60D8A">
        <w:rPr>
          <w:rFonts w:asciiTheme="majorHAnsi" w:eastAsia="Times New Roman" w:hAnsiTheme="majorHAnsi" w:cstheme="majorHAnsi"/>
          <w:i/>
          <w:iCs/>
          <w:szCs w:val="28"/>
          <w:lang w:val="en-US"/>
        </w:rPr>
      </w:r>
      <w:r w:rsidRPr="00E60D8A">
        <w:rPr>
          <w:rFonts w:asciiTheme="majorHAnsi" w:eastAsia="Times New Roman" w:hAnsiTheme="majorHAnsi" w:cstheme="majorHAnsi"/>
          <w:i/>
          <w:iCs/>
          <w:szCs w:val="28"/>
          <w:lang w:val="en-US"/>
        </w:rPr>
        <w:fldChar w:fldCharType="separate"/>
      </w:r>
      <w:r w:rsidRPr="00E60D8A">
        <w:rPr>
          <w:rFonts w:asciiTheme="majorHAnsi" w:eastAsia="Times New Roman" w:hAnsiTheme="majorHAnsi" w:cstheme="majorHAnsi"/>
          <w:i/>
          <w:iCs/>
          <w:szCs w:val="28"/>
          <w:lang w:val="en-US"/>
        </w:rPr>
        <w:t>Bộ luật Lao động</w:t>
      </w:r>
      <w:r w:rsidRPr="00E60D8A">
        <w:rPr>
          <w:rFonts w:asciiTheme="majorHAnsi" w:eastAsia="Times New Roman" w:hAnsiTheme="majorHAnsi" w:cstheme="majorHAnsi"/>
          <w:i/>
          <w:iCs/>
          <w:szCs w:val="28"/>
          <w:lang w:val="en-US"/>
        </w:rPr>
        <w:fldChar w:fldCharType="end"/>
      </w:r>
      <w:bookmarkEnd w:id="131"/>
      <w:r w:rsidRPr="00E60D8A">
        <w:rPr>
          <w:rFonts w:asciiTheme="majorHAnsi" w:eastAsia="Times New Roman" w:hAnsiTheme="majorHAnsi" w:cstheme="majorHAnsi"/>
          <w:i/>
          <w:iCs/>
          <w:szCs w:val="28"/>
          <w:lang w:val="en-US"/>
        </w:rPr>
        <w:t> ngày 20</w:t>
      </w:r>
      <w:r w:rsidR="00E60D8A">
        <w:rPr>
          <w:rFonts w:asciiTheme="majorHAnsi" w:eastAsia="Times New Roman" w:hAnsiTheme="majorHAnsi" w:cstheme="majorHAnsi"/>
          <w:i/>
          <w:iCs/>
          <w:szCs w:val="28"/>
          <w:lang w:val="en-US"/>
        </w:rPr>
        <w:t>/</w:t>
      </w:r>
      <w:r w:rsidRPr="00E60D8A">
        <w:rPr>
          <w:rFonts w:asciiTheme="majorHAnsi" w:eastAsia="Times New Roman" w:hAnsiTheme="majorHAnsi" w:cstheme="majorHAnsi"/>
          <w:i/>
          <w:iCs/>
          <w:szCs w:val="28"/>
          <w:lang w:val="en-US"/>
        </w:rPr>
        <w:t>11</w:t>
      </w:r>
      <w:r w:rsidR="00E60D8A">
        <w:rPr>
          <w:rFonts w:asciiTheme="majorHAnsi" w:eastAsia="Times New Roman" w:hAnsiTheme="majorHAnsi" w:cstheme="majorHAnsi"/>
          <w:i/>
          <w:iCs/>
          <w:szCs w:val="28"/>
          <w:lang w:val="en-US"/>
        </w:rPr>
        <w:t>/</w:t>
      </w:r>
      <w:r w:rsidRPr="00E60D8A">
        <w:rPr>
          <w:rFonts w:asciiTheme="majorHAnsi" w:eastAsia="Times New Roman" w:hAnsiTheme="majorHAnsi" w:cstheme="majorHAnsi"/>
          <w:i/>
          <w:iCs/>
          <w:szCs w:val="28"/>
          <w:lang w:val="en-US"/>
        </w:rPr>
        <w:t>2019;</w:t>
      </w:r>
    </w:p>
    <w:p w14:paraId="332A772B"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i/>
          <w:iCs/>
          <w:szCs w:val="28"/>
          <w:lang w:val="en-US"/>
        </w:rPr>
        <w:t>Căn cứ Thông tư số </w:t>
      </w:r>
      <w:bookmarkStart w:id="132" w:name="tvpllink_cbmnjwjjpj_1"/>
      <w:r w:rsidRPr="00E60D8A">
        <w:rPr>
          <w:rFonts w:asciiTheme="majorHAnsi" w:eastAsia="Times New Roman" w:hAnsiTheme="majorHAnsi" w:cstheme="majorHAnsi"/>
          <w:i/>
          <w:iCs/>
          <w:szCs w:val="28"/>
          <w:lang w:val="en-US"/>
        </w:rPr>
        <w:fldChar w:fldCharType="begin"/>
      </w:r>
      <w:r w:rsidRPr="00E60D8A">
        <w:rPr>
          <w:rFonts w:asciiTheme="majorHAnsi" w:eastAsia="Times New Roman" w:hAnsiTheme="majorHAnsi" w:cstheme="majorHAnsi"/>
          <w:i/>
          <w:iCs/>
          <w:szCs w:val="28"/>
          <w:lang w:val="en-US"/>
        </w:rPr>
        <w:instrText xml:space="preserve"> HYPERLINK "https://thuvienphapluat.vn/van-ban/Lao-dong-Tien-luong/Thong-tu-09-2020-TT-BLDTBXH-huong-dan-Bo-luat-Lao-dong-ve-lao-dong-chua-thanh-nien-466418.aspx" \t "_blank" </w:instrText>
      </w:r>
      <w:r w:rsidRPr="00E60D8A">
        <w:rPr>
          <w:rFonts w:asciiTheme="majorHAnsi" w:eastAsia="Times New Roman" w:hAnsiTheme="majorHAnsi" w:cstheme="majorHAnsi"/>
          <w:i/>
          <w:iCs/>
          <w:szCs w:val="28"/>
          <w:lang w:val="en-US"/>
        </w:rPr>
      </w:r>
      <w:r w:rsidRPr="00E60D8A">
        <w:rPr>
          <w:rFonts w:asciiTheme="majorHAnsi" w:eastAsia="Times New Roman" w:hAnsiTheme="majorHAnsi" w:cstheme="majorHAnsi"/>
          <w:i/>
          <w:iCs/>
          <w:szCs w:val="28"/>
          <w:lang w:val="en-US"/>
        </w:rPr>
        <w:fldChar w:fldCharType="separate"/>
      </w:r>
      <w:r w:rsidRPr="00E60D8A">
        <w:rPr>
          <w:rFonts w:asciiTheme="majorHAnsi" w:eastAsia="Times New Roman" w:hAnsiTheme="majorHAnsi" w:cstheme="majorHAnsi"/>
          <w:i/>
          <w:iCs/>
          <w:szCs w:val="28"/>
          <w:lang w:val="en-US"/>
        </w:rPr>
        <w:t>09/2020/TT-BLĐTBXH</w:t>
      </w:r>
      <w:r w:rsidRPr="00E60D8A">
        <w:rPr>
          <w:rFonts w:asciiTheme="majorHAnsi" w:eastAsia="Times New Roman" w:hAnsiTheme="majorHAnsi" w:cstheme="majorHAnsi"/>
          <w:i/>
          <w:iCs/>
          <w:szCs w:val="28"/>
          <w:lang w:val="en-US"/>
        </w:rPr>
        <w:fldChar w:fldCharType="end"/>
      </w:r>
      <w:bookmarkEnd w:id="132"/>
      <w:r w:rsidRPr="00E60D8A">
        <w:rPr>
          <w:rFonts w:asciiTheme="majorHAnsi" w:eastAsia="Times New Roman" w:hAnsiTheme="majorHAnsi" w:cstheme="majorHAnsi"/>
          <w:i/>
          <w:iCs/>
          <w:szCs w:val="28"/>
          <w:lang w:val="en-US"/>
        </w:rPr>
        <w:t> ngày 12</w:t>
      </w:r>
      <w:r w:rsidR="00E60D8A">
        <w:rPr>
          <w:rFonts w:asciiTheme="majorHAnsi" w:eastAsia="Times New Roman" w:hAnsiTheme="majorHAnsi" w:cstheme="majorHAnsi"/>
          <w:i/>
          <w:iCs/>
          <w:szCs w:val="28"/>
          <w:lang w:val="en-US"/>
        </w:rPr>
        <w:t>/</w:t>
      </w:r>
      <w:r w:rsidRPr="00E60D8A">
        <w:rPr>
          <w:rFonts w:asciiTheme="majorHAnsi" w:eastAsia="Times New Roman" w:hAnsiTheme="majorHAnsi" w:cstheme="majorHAnsi"/>
          <w:i/>
          <w:iCs/>
          <w:szCs w:val="28"/>
          <w:lang w:val="en-US"/>
        </w:rPr>
        <w:t>11</w:t>
      </w:r>
      <w:r w:rsidR="00E60D8A">
        <w:rPr>
          <w:rFonts w:asciiTheme="majorHAnsi" w:eastAsia="Times New Roman" w:hAnsiTheme="majorHAnsi" w:cstheme="majorHAnsi"/>
          <w:i/>
          <w:iCs/>
          <w:szCs w:val="28"/>
          <w:lang w:val="en-US"/>
        </w:rPr>
        <w:t>/</w:t>
      </w:r>
      <w:r w:rsidRPr="00E60D8A">
        <w:rPr>
          <w:rFonts w:asciiTheme="majorHAnsi" w:eastAsia="Times New Roman" w:hAnsiTheme="majorHAnsi" w:cstheme="majorHAnsi"/>
          <w:i/>
          <w:iCs/>
          <w:szCs w:val="28"/>
          <w:lang w:val="en-US"/>
        </w:rPr>
        <w:t>2020 của Bộ Lao động - Thương binh và Xã hội quy định chi tiết và hướng dẫn thi hành một số điều của Bộ luật Lao động về lao động chưa thành niên;</w:t>
      </w:r>
    </w:p>
    <w:p w14:paraId="7F2A8628"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i/>
          <w:iCs/>
          <w:szCs w:val="28"/>
          <w:lang w:val="en-US"/>
        </w:rPr>
        <w:t>Xét đề nghị của……….. </w:t>
      </w:r>
      <w:r w:rsidRPr="00E60D8A">
        <w:rPr>
          <w:rFonts w:asciiTheme="majorHAnsi" w:eastAsia="Times New Roman" w:hAnsiTheme="majorHAnsi" w:cstheme="majorHAnsi"/>
          <w:i/>
          <w:iCs/>
          <w:szCs w:val="28"/>
          <w:vertAlign w:val="superscript"/>
          <w:lang w:val="en-US"/>
        </w:rPr>
        <w:t>(1)</w:t>
      </w:r>
      <w:r w:rsidRPr="00E60D8A">
        <w:rPr>
          <w:rFonts w:asciiTheme="majorHAnsi" w:eastAsia="Times New Roman" w:hAnsiTheme="majorHAnsi" w:cstheme="majorHAnsi"/>
          <w:i/>
          <w:iCs/>
          <w:szCs w:val="28"/>
          <w:lang w:val="en-US"/>
        </w:rPr>
        <w:t>……… tại văn bản ngày…….,</w:t>
      </w:r>
    </w:p>
    <w:p w14:paraId="1D69AF0F"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i/>
          <w:iCs/>
          <w:szCs w:val="28"/>
          <w:lang w:val="en-US"/>
        </w:rPr>
        <w:t>Sở Lao động - Thương binh và Xã hội tỉnh, thành phố …… đồng ý việc sử dụng người chưa đủ 13 tuổi làm việc, với các nội dung sau:</w:t>
      </w:r>
    </w:p>
    <w:p w14:paraId="7A6D961B"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b/>
          <w:bCs/>
          <w:szCs w:val="28"/>
          <w:lang w:val="en-US"/>
        </w:rPr>
        <w:t>1. Người chưa đủ 13 tuổi</w:t>
      </w:r>
    </w:p>
    <w:p w14:paraId="59248AD5"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Họ và tên: ………………………………………………………</w:t>
      </w:r>
    </w:p>
    <w:p w14:paraId="69EF057D"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Ngày, tháng, năm sinh:.......................................................</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11B26CC5"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xml:space="preserve">Địa chỉ đăng ký hộ khẩu: </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05038BAD"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xml:space="preserve">Địa </w:t>
      </w:r>
      <w:r w:rsidR="00E60D8A">
        <w:rPr>
          <w:rFonts w:asciiTheme="majorHAnsi" w:eastAsia="Times New Roman" w:hAnsiTheme="majorHAnsi" w:cstheme="majorHAnsi"/>
          <w:szCs w:val="28"/>
          <w:lang w:val="en-US"/>
        </w:rPr>
        <w:t>chỉ nơi cư trú:……………………………………</w:t>
      </w:r>
      <w:r w:rsidRPr="00E60D8A">
        <w:rPr>
          <w:rFonts w:asciiTheme="majorHAnsi" w:eastAsia="Times New Roman" w:hAnsiTheme="majorHAnsi" w:cstheme="majorHAnsi"/>
          <w:szCs w:val="28"/>
          <w:lang w:val="en-US"/>
        </w:rPr>
        <w:t>………………………….</w:t>
      </w:r>
    </w:p>
    <w:p w14:paraId="7412119C"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Tình trạng đi học (nếu có): Là họ</w:t>
      </w:r>
      <w:r w:rsidR="00E60D8A">
        <w:rPr>
          <w:rFonts w:asciiTheme="majorHAnsi" w:eastAsia="Times New Roman" w:hAnsiTheme="majorHAnsi" w:cstheme="majorHAnsi"/>
          <w:szCs w:val="28"/>
          <w:lang w:val="en-US"/>
        </w:rPr>
        <w:t>c sinh lớp…. Trường….………………………</w:t>
      </w:r>
      <w:r w:rsidRPr="00E60D8A">
        <w:rPr>
          <w:rFonts w:asciiTheme="majorHAnsi" w:eastAsia="Times New Roman" w:hAnsiTheme="majorHAnsi" w:cstheme="majorHAnsi"/>
          <w:szCs w:val="28"/>
          <w:lang w:val="en-US"/>
        </w:rPr>
        <w:t>.</w:t>
      </w:r>
    </w:p>
    <w:p w14:paraId="743A7C7D"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Đ</w:t>
      </w:r>
      <w:r w:rsidR="00E60D8A">
        <w:rPr>
          <w:rFonts w:asciiTheme="majorHAnsi" w:eastAsia="Times New Roman" w:hAnsiTheme="majorHAnsi" w:cstheme="majorHAnsi"/>
          <w:szCs w:val="28"/>
          <w:lang w:val="en-US"/>
        </w:rPr>
        <w:t>iện thoại (nếu có): …………………………</w:t>
      </w:r>
      <w:r w:rsidRPr="00E60D8A">
        <w:rPr>
          <w:rFonts w:asciiTheme="majorHAnsi" w:eastAsia="Times New Roman" w:hAnsiTheme="majorHAnsi" w:cstheme="majorHAnsi"/>
          <w:szCs w:val="28"/>
          <w:lang w:val="en-US"/>
        </w:rPr>
        <w:t>……………………………………</w:t>
      </w:r>
    </w:p>
    <w:p w14:paraId="02C6BA21"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Số định danh cá nhân/Số hộ chiếu (nếu có): ……….. Cấp ngày …………. tại ..............</w:t>
      </w:r>
    </w:p>
    <w:p w14:paraId="1CDF3B10"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b/>
          <w:bCs/>
          <w:szCs w:val="28"/>
          <w:lang w:val="en-US"/>
        </w:rPr>
        <w:t>2. Người đại diện của người chưa đủ 13 tuổi</w:t>
      </w:r>
    </w:p>
    <w:p w14:paraId="3AE99BB3"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Họ và tên: ......................................</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2F06E610"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Mối quan hệ với người c</w:t>
      </w:r>
      <w:r w:rsidR="00E60D8A">
        <w:rPr>
          <w:rFonts w:asciiTheme="majorHAnsi" w:eastAsia="Times New Roman" w:hAnsiTheme="majorHAnsi" w:cstheme="majorHAnsi"/>
          <w:szCs w:val="28"/>
          <w:lang w:val="en-US"/>
        </w:rPr>
        <w:t>hưa đủ 13 tuổi: …………………………………</w:t>
      </w:r>
      <w:r w:rsidRPr="00E60D8A">
        <w:rPr>
          <w:rFonts w:asciiTheme="majorHAnsi" w:eastAsia="Times New Roman" w:hAnsiTheme="majorHAnsi" w:cstheme="majorHAnsi"/>
          <w:szCs w:val="28"/>
          <w:lang w:val="en-US"/>
        </w:rPr>
        <w:t>…….</w:t>
      </w:r>
    </w:p>
    <w:p w14:paraId="36B4CAF4"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Nơi đăng ký hộ khẩu thường trú</w:t>
      </w:r>
      <w:r w:rsidR="00E60D8A">
        <w:rPr>
          <w:rFonts w:asciiTheme="majorHAnsi" w:eastAsia="Times New Roman" w:hAnsiTheme="majorHAnsi" w:cstheme="majorHAnsi"/>
          <w:szCs w:val="28"/>
          <w:lang w:val="en-US"/>
        </w:rPr>
        <w:t>: ………………………………</w:t>
      </w:r>
      <w:r w:rsidRPr="00E60D8A">
        <w:rPr>
          <w:rFonts w:asciiTheme="majorHAnsi" w:eastAsia="Times New Roman" w:hAnsiTheme="majorHAnsi" w:cstheme="majorHAnsi"/>
          <w:szCs w:val="28"/>
          <w:lang w:val="en-US"/>
        </w:rPr>
        <w:t>……………….</w:t>
      </w:r>
    </w:p>
    <w:p w14:paraId="50DAD5FF"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xml:space="preserve">Địa </w:t>
      </w:r>
      <w:r w:rsidR="00E60D8A">
        <w:rPr>
          <w:rFonts w:asciiTheme="majorHAnsi" w:eastAsia="Times New Roman" w:hAnsiTheme="majorHAnsi" w:cstheme="majorHAnsi"/>
          <w:szCs w:val="28"/>
          <w:lang w:val="en-US"/>
        </w:rPr>
        <w:t>chỉ nơi cư trú: …………………………………</w:t>
      </w:r>
      <w:r w:rsidRPr="00E60D8A">
        <w:rPr>
          <w:rFonts w:asciiTheme="majorHAnsi" w:eastAsia="Times New Roman" w:hAnsiTheme="majorHAnsi" w:cstheme="majorHAnsi"/>
          <w:szCs w:val="28"/>
          <w:lang w:val="en-US"/>
        </w:rPr>
        <w:t>…………………………….</w:t>
      </w:r>
    </w:p>
    <w:p w14:paraId="76506BEE" w14:textId="77777777" w:rsidR="009000FE" w:rsidRPr="00E60D8A" w:rsidRDefault="00E60D8A" w:rsidP="00E60D8A">
      <w:pPr>
        <w:shd w:val="clear" w:color="auto" w:fill="FFFFFF"/>
        <w:spacing w:before="120" w:after="120" w:line="240" w:lineRule="auto"/>
        <w:rPr>
          <w:rFonts w:asciiTheme="majorHAnsi" w:eastAsia="Times New Roman" w:hAnsiTheme="majorHAnsi" w:cstheme="majorHAnsi"/>
          <w:szCs w:val="28"/>
          <w:lang w:val="en-US"/>
        </w:rPr>
      </w:pPr>
      <w:r>
        <w:rPr>
          <w:rFonts w:asciiTheme="majorHAnsi" w:eastAsia="Times New Roman" w:hAnsiTheme="majorHAnsi" w:cstheme="majorHAnsi"/>
          <w:szCs w:val="28"/>
          <w:lang w:val="en-US"/>
        </w:rPr>
        <w:t>Điện thoại: …………</w:t>
      </w:r>
      <w:r w:rsidR="009000FE" w:rsidRPr="00E60D8A">
        <w:rPr>
          <w:rFonts w:asciiTheme="majorHAnsi" w:eastAsia="Times New Roman" w:hAnsiTheme="majorHAnsi" w:cstheme="majorHAnsi"/>
          <w:szCs w:val="28"/>
          <w:lang w:val="en-US"/>
        </w:rPr>
        <w:t>………Email (nếu có)……...…………………………….</w:t>
      </w:r>
    </w:p>
    <w:p w14:paraId="06497091"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Số CMND/ Số h</w:t>
      </w:r>
      <w:r w:rsidR="00E60D8A">
        <w:rPr>
          <w:rFonts w:asciiTheme="majorHAnsi" w:eastAsia="Times New Roman" w:hAnsiTheme="majorHAnsi" w:cstheme="majorHAnsi"/>
          <w:szCs w:val="28"/>
          <w:lang w:val="en-US"/>
        </w:rPr>
        <w:t>ộ chiếu/CCCD: …………… Cấp ngày …</w:t>
      </w:r>
      <w:r w:rsidRPr="00E60D8A">
        <w:rPr>
          <w:rFonts w:asciiTheme="majorHAnsi" w:eastAsia="Times New Roman" w:hAnsiTheme="majorHAnsi" w:cstheme="majorHAnsi"/>
          <w:szCs w:val="28"/>
          <w:lang w:val="en-US"/>
        </w:rPr>
        <w:t>…. tại…………..........</w:t>
      </w:r>
    </w:p>
    <w:p w14:paraId="4A701BC1"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b/>
          <w:bCs/>
          <w:szCs w:val="28"/>
          <w:lang w:val="en-US"/>
        </w:rPr>
        <w:t>3. Thông tin về người sử dụng lao động</w:t>
      </w:r>
    </w:p>
    <w:p w14:paraId="49E593FA"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a) Tên doanh nghiệp, cơ quan, tổ chức, hợp tác xã, hộ gia đình, cá nhân (ghi bằng chữ in hoa): ……………………………………………………………</w:t>
      </w:r>
    </w:p>
    <w:p w14:paraId="076AC7FF"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xml:space="preserve">b) Địa chỉ trụ sở chính của doanh nghiệp, cơ quan, tổ chức, hợp tác xã/ Địa chỉ thường trú/tạm trú của </w:t>
      </w:r>
      <w:r w:rsidR="004D1979">
        <w:rPr>
          <w:rFonts w:asciiTheme="majorHAnsi" w:eastAsia="Times New Roman" w:hAnsiTheme="majorHAnsi" w:cstheme="majorHAnsi"/>
          <w:szCs w:val="28"/>
          <w:lang w:val="en-US"/>
        </w:rPr>
        <w:t>hộ gia đình, cá nhân:………………………</w:t>
      </w:r>
      <w:r w:rsidRPr="00E60D8A">
        <w:rPr>
          <w:rFonts w:asciiTheme="majorHAnsi" w:eastAsia="Times New Roman" w:hAnsiTheme="majorHAnsi" w:cstheme="majorHAnsi"/>
          <w:szCs w:val="28"/>
          <w:lang w:val="en-US"/>
        </w:rPr>
        <w:t>……………...</w:t>
      </w:r>
    </w:p>
    <w:p w14:paraId="268743E0"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c) Điện thoại: …</w:t>
      </w:r>
      <w:r w:rsidR="00E60D8A">
        <w:rPr>
          <w:rFonts w:asciiTheme="majorHAnsi" w:eastAsia="Times New Roman" w:hAnsiTheme="majorHAnsi" w:cstheme="majorHAnsi"/>
          <w:szCs w:val="28"/>
          <w:lang w:val="en-US"/>
        </w:rPr>
        <w:t>……………. Fax: ............</w:t>
      </w:r>
      <w:r w:rsidRPr="00E60D8A">
        <w:rPr>
          <w:rFonts w:asciiTheme="majorHAnsi" w:eastAsia="Times New Roman" w:hAnsiTheme="majorHAnsi" w:cstheme="majorHAnsi"/>
          <w:szCs w:val="28"/>
          <w:lang w:val="en-US"/>
        </w:rPr>
        <w:t>..........Email: ......................................</w:t>
      </w:r>
    </w:p>
    <w:p w14:paraId="2E43B1BB"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d) Người đại diện theo pháp luật ký hợp đồng lao động:</w:t>
      </w:r>
    </w:p>
    <w:p w14:paraId="7606261A" w14:textId="77777777" w:rsidR="009000FE" w:rsidRPr="00E60D8A" w:rsidRDefault="00E60D8A" w:rsidP="00E60D8A">
      <w:pPr>
        <w:shd w:val="clear" w:color="auto" w:fill="FFFFFF"/>
        <w:spacing w:before="120" w:after="120" w:line="240" w:lineRule="auto"/>
        <w:rPr>
          <w:rFonts w:asciiTheme="majorHAnsi" w:eastAsia="Times New Roman" w:hAnsiTheme="majorHAnsi" w:cstheme="majorHAnsi"/>
          <w:szCs w:val="28"/>
          <w:lang w:val="en-US"/>
        </w:rPr>
      </w:pPr>
      <w:r>
        <w:rPr>
          <w:rFonts w:asciiTheme="majorHAnsi" w:eastAsia="Times New Roman" w:hAnsiTheme="majorHAnsi" w:cstheme="majorHAnsi"/>
          <w:szCs w:val="28"/>
          <w:lang w:val="en-US"/>
        </w:rPr>
        <w:t>Họ và tên:……………………………</w:t>
      </w:r>
      <w:r w:rsidR="009000FE" w:rsidRPr="00E60D8A">
        <w:rPr>
          <w:rFonts w:asciiTheme="majorHAnsi" w:eastAsia="Times New Roman" w:hAnsiTheme="majorHAnsi" w:cstheme="majorHAnsi"/>
          <w:szCs w:val="28"/>
          <w:lang w:val="en-US"/>
        </w:rPr>
        <w:t>…………..…………………….………...</w:t>
      </w:r>
    </w:p>
    <w:p w14:paraId="64F0A51C"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Chức vụ/Chức danh: ........................................................</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7EFB1223"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Ngày, tháng, năm sinh: ...............................Giới tính: .............</w:t>
      </w:r>
      <w:r w:rsidR="00E60D8A">
        <w:rPr>
          <w:rFonts w:asciiTheme="majorHAnsi" w:eastAsia="Times New Roman" w:hAnsiTheme="majorHAnsi" w:cstheme="majorHAnsi"/>
          <w:szCs w:val="28"/>
          <w:lang w:val="en-US"/>
        </w:rPr>
        <w:t>..............................</w:t>
      </w:r>
    </w:p>
    <w:p w14:paraId="00F3C94C"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Quốc tịch:…………………. ....................</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237E1066"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Số CMND/Hộ chiếu/CCCD: ………..; cấp ngày:………. t</w:t>
      </w:r>
      <w:r w:rsidR="00E60D8A">
        <w:rPr>
          <w:rFonts w:asciiTheme="majorHAnsi" w:eastAsia="Times New Roman" w:hAnsiTheme="majorHAnsi" w:cstheme="majorHAnsi"/>
          <w:szCs w:val="28"/>
          <w:lang w:val="en-US"/>
        </w:rPr>
        <w:t>ại:............................</w:t>
      </w:r>
      <w:r w:rsidRPr="00E60D8A">
        <w:rPr>
          <w:rFonts w:asciiTheme="majorHAnsi" w:eastAsia="Times New Roman" w:hAnsiTheme="majorHAnsi" w:cstheme="majorHAnsi"/>
          <w:szCs w:val="28"/>
          <w:lang w:val="en-US"/>
        </w:rPr>
        <w:t>...</w:t>
      </w:r>
    </w:p>
    <w:p w14:paraId="3647DDD7"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Nơi đăng ký hộ khẩu thường trú: ......................</w:t>
      </w:r>
      <w:r w:rsidR="00E60D8A">
        <w:rPr>
          <w:rFonts w:asciiTheme="majorHAnsi" w:eastAsia="Times New Roman" w:hAnsiTheme="majorHAnsi" w:cstheme="majorHAnsi"/>
          <w:szCs w:val="28"/>
          <w:lang w:val="en-US"/>
        </w:rPr>
        <w:t>...............................</w:t>
      </w:r>
      <w:r w:rsidRPr="00E60D8A">
        <w:rPr>
          <w:rFonts w:asciiTheme="majorHAnsi" w:eastAsia="Times New Roman" w:hAnsiTheme="majorHAnsi" w:cstheme="majorHAnsi"/>
          <w:szCs w:val="28"/>
          <w:lang w:val="en-US"/>
        </w:rPr>
        <w:t>......................</w:t>
      </w:r>
    </w:p>
    <w:p w14:paraId="7E165CB4"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Điện thoại: ……………………… Email: .............................................................</w:t>
      </w:r>
    </w:p>
    <w:p w14:paraId="3AEF5496"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b/>
          <w:bCs/>
          <w:szCs w:val="28"/>
          <w:lang w:val="en-US"/>
        </w:rPr>
        <w:t>4.</w:t>
      </w:r>
      <w:r w:rsidRPr="00E60D8A">
        <w:rPr>
          <w:rFonts w:asciiTheme="majorHAnsi" w:eastAsia="Times New Roman" w:hAnsiTheme="majorHAnsi" w:cstheme="majorHAnsi"/>
          <w:szCs w:val="28"/>
          <w:lang w:val="en-US"/>
        </w:rPr>
        <w:t> Nội dung cơ bản của hợp đồng lao động với người chưa đủ 13 tuổi như sau (Ghi cụ thể: Công việc; nơi làm việc; thời hạn của Hợp đồng lao động; mức lương; thời giờ làm việc, thời giờ nghỉ ngơi; trang bị bảo hộ lao động cho người chưa đủ 13 tuổi; chỗ ở cho người chưa đủ 13 tuổi làm việc xa gia đình; việc đảm bảo điều kiện học tập):</w:t>
      </w:r>
    </w:p>
    <w:p w14:paraId="0A8CC740" w14:textId="77777777" w:rsidR="009000FE" w:rsidRPr="00E60D8A"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w:t>
      </w:r>
    </w:p>
    <w:p w14:paraId="55C4A409" w14:textId="77777777" w:rsidR="009000FE" w:rsidRDefault="009000FE" w:rsidP="00E60D8A">
      <w:pPr>
        <w:shd w:val="clear" w:color="auto" w:fill="FFFFFF"/>
        <w:spacing w:before="120" w:after="120" w:line="240" w:lineRule="auto"/>
        <w:rPr>
          <w:rFonts w:asciiTheme="majorHAnsi" w:eastAsia="Times New Roman" w:hAnsiTheme="majorHAnsi" w:cstheme="majorHAnsi"/>
          <w:szCs w:val="28"/>
          <w:lang w:val="en-US"/>
        </w:rPr>
      </w:pPr>
      <w:r w:rsidRPr="00E60D8A">
        <w:rPr>
          <w:rFonts w:asciiTheme="majorHAnsi" w:eastAsia="Times New Roman" w:hAnsiTheme="majorHAnsi" w:cstheme="majorHAnsi"/>
          <w:szCs w:val="28"/>
          <w:lang w:val="en-US"/>
        </w:rPr>
        <w:t>- …….</w:t>
      </w:r>
    </w:p>
    <w:p w14:paraId="73D5D98A" w14:textId="77777777" w:rsidR="00E60D8A" w:rsidRPr="00E60D8A" w:rsidRDefault="00E60D8A" w:rsidP="00E60D8A">
      <w:pPr>
        <w:shd w:val="clear" w:color="auto" w:fill="FFFFFF"/>
        <w:spacing w:before="120" w:after="120" w:line="240" w:lineRule="auto"/>
        <w:rPr>
          <w:rFonts w:asciiTheme="majorHAnsi" w:eastAsia="Times New Roman" w:hAnsiTheme="majorHAnsi" w:cstheme="majorHAnsi"/>
          <w:szCs w:val="28"/>
          <w:lang w:val="en-US"/>
        </w:rPr>
      </w:pP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9000FE" w:rsidRPr="009000FE" w14:paraId="2509F534" w14:textId="77777777" w:rsidTr="00E60D8A">
        <w:trPr>
          <w:tblCellSpacing w:w="0" w:type="dxa"/>
          <w:jc w:val="center"/>
        </w:trPr>
        <w:tc>
          <w:tcPr>
            <w:tcW w:w="4428" w:type="dxa"/>
            <w:shd w:val="clear" w:color="auto" w:fill="FFFFFF"/>
            <w:tcMar>
              <w:top w:w="0" w:type="dxa"/>
              <w:left w:w="108" w:type="dxa"/>
              <w:bottom w:w="0" w:type="dxa"/>
              <w:right w:w="108" w:type="dxa"/>
            </w:tcMar>
            <w:hideMark/>
          </w:tcPr>
          <w:p w14:paraId="6E076F07" w14:textId="77777777" w:rsidR="009000FE" w:rsidRPr="009000FE" w:rsidRDefault="009000FE" w:rsidP="009000FE">
            <w:pPr>
              <w:spacing w:before="120" w:after="120" w:line="234" w:lineRule="atLeast"/>
              <w:jc w:val="left"/>
              <w:rPr>
                <w:rFonts w:asciiTheme="majorHAnsi" w:eastAsia="Times New Roman" w:hAnsiTheme="majorHAnsi" w:cstheme="majorHAnsi"/>
                <w:color w:val="000000"/>
                <w:szCs w:val="28"/>
                <w:lang w:val="en-US"/>
              </w:rPr>
            </w:pPr>
            <w:r w:rsidRPr="00E60D8A">
              <w:rPr>
                <w:rFonts w:asciiTheme="majorHAnsi" w:eastAsia="Times New Roman" w:hAnsiTheme="majorHAnsi" w:cstheme="majorHAnsi"/>
                <w:b/>
                <w:bCs/>
                <w:i/>
                <w:iCs/>
                <w:color w:val="000000"/>
                <w:sz w:val="24"/>
                <w:szCs w:val="24"/>
                <w:lang w:val="en-US"/>
              </w:rPr>
              <w:t>Nơi nhận:</w:t>
            </w:r>
            <w:r w:rsidRPr="009000FE">
              <w:rPr>
                <w:rFonts w:asciiTheme="majorHAnsi" w:eastAsia="Times New Roman" w:hAnsiTheme="majorHAnsi" w:cstheme="majorHAnsi"/>
                <w:b/>
                <w:bCs/>
                <w:i/>
                <w:iCs/>
                <w:color w:val="000000"/>
                <w:szCs w:val="28"/>
                <w:lang w:val="en-US"/>
              </w:rPr>
              <w:br/>
            </w:r>
            <w:r w:rsidRPr="00E60D8A">
              <w:rPr>
                <w:rFonts w:asciiTheme="majorHAnsi" w:eastAsia="Times New Roman" w:hAnsiTheme="majorHAnsi" w:cstheme="majorHAnsi"/>
                <w:color w:val="000000"/>
                <w:sz w:val="22"/>
                <w:lang w:val="en-US"/>
              </w:rPr>
              <w:t>- Như trên;</w:t>
            </w:r>
            <w:r w:rsidRPr="00E60D8A">
              <w:rPr>
                <w:rFonts w:asciiTheme="majorHAnsi" w:eastAsia="Times New Roman" w:hAnsiTheme="majorHAnsi" w:cstheme="majorHAnsi"/>
                <w:color w:val="000000"/>
                <w:sz w:val="22"/>
                <w:lang w:val="en-US"/>
              </w:rPr>
              <w:br/>
              <w:t>…………….</w:t>
            </w:r>
          </w:p>
        </w:tc>
        <w:tc>
          <w:tcPr>
            <w:tcW w:w="4428" w:type="dxa"/>
            <w:shd w:val="clear" w:color="auto" w:fill="FFFFFF"/>
            <w:tcMar>
              <w:top w:w="0" w:type="dxa"/>
              <w:left w:w="108" w:type="dxa"/>
              <w:bottom w:w="0" w:type="dxa"/>
              <w:right w:w="108" w:type="dxa"/>
            </w:tcMar>
            <w:hideMark/>
          </w:tcPr>
          <w:p w14:paraId="2E3B4EF6" w14:textId="77777777" w:rsidR="009000FE" w:rsidRDefault="009000FE" w:rsidP="009000FE">
            <w:pPr>
              <w:spacing w:before="120" w:after="120" w:line="234" w:lineRule="atLeast"/>
              <w:jc w:val="center"/>
              <w:rPr>
                <w:rFonts w:asciiTheme="majorHAnsi" w:eastAsia="Times New Roman" w:hAnsiTheme="majorHAnsi" w:cstheme="majorHAnsi"/>
                <w:i/>
                <w:iCs/>
                <w:color w:val="000000"/>
                <w:szCs w:val="28"/>
                <w:lang w:val="en-US"/>
              </w:rPr>
            </w:pPr>
            <w:r w:rsidRPr="009000FE">
              <w:rPr>
                <w:rFonts w:asciiTheme="majorHAnsi" w:eastAsia="Times New Roman" w:hAnsiTheme="majorHAnsi" w:cstheme="majorHAnsi"/>
                <w:b/>
                <w:bCs/>
                <w:color w:val="000000"/>
                <w:szCs w:val="28"/>
                <w:lang w:val="en-US"/>
              </w:rPr>
              <w:t>GIÁM ĐỐC</w:t>
            </w:r>
            <w:r w:rsidRPr="009000FE">
              <w:rPr>
                <w:rFonts w:asciiTheme="majorHAnsi" w:eastAsia="Times New Roman" w:hAnsiTheme="majorHAnsi" w:cstheme="majorHAnsi"/>
                <w:color w:val="000000"/>
                <w:szCs w:val="28"/>
                <w:lang w:val="en-US"/>
              </w:rPr>
              <w:br/>
            </w:r>
            <w:r w:rsidRPr="009000FE">
              <w:rPr>
                <w:rFonts w:asciiTheme="majorHAnsi" w:eastAsia="Times New Roman" w:hAnsiTheme="majorHAnsi" w:cstheme="majorHAnsi"/>
                <w:i/>
                <w:iCs/>
                <w:color w:val="000000"/>
                <w:szCs w:val="28"/>
                <w:lang w:val="en-US"/>
              </w:rPr>
              <w:t>(Ký, ghi rõ họ tên và đóng dấu)</w:t>
            </w:r>
          </w:p>
          <w:p w14:paraId="3451111B" w14:textId="77777777" w:rsidR="00E60D8A" w:rsidRPr="009000FE" w:rsidRDefault="00E60D8A" w:rsidP="009000FE">
            <w:pPr>
              <w:spacing w:before="120" w:after="120" w:line="234" w:lineRule="atLeast"/>
              <w:jc w:val="center"/>
              <w:rPr>
                <w:rFonts w:asciiTheme="majorHAnsi" w:eastAsia="Times New Roman" w:hAnsiTheme="majorHAnsi" w:cstheme="majorHAnsi"/>
                <w:color w:val="000000"/>
                <w:szCs w:val="28"/>
                <w:lang w:val="en-US"/>
              </w:rPr>
            </w:pPr>
          </w:p>
        </w:tc>
      </w:tr>
    </w:tbl>
    <w:p w14:paraId="0A108ECE" w14:textId="77777777" w:rsidR="009000FE" w:rsidRPr="009D24D2" w:rsidRDefault="009000FE" w:rsidP="009000FE">
      <w:pPr>
        <w:shd w:val="clear" w:color="auto" w:fill="FFFFFF"/>
        <w:spacing w:before="120" w:after="120" w:line="234" w:lineRule="atLeast"/>
        <w:jc w:val="left"/>
        <w:rPr>
          <w:rFonts w:asciiTheme="majorHAnsi" w:eastAsia="Times New Roman" w:hAnsiTheme="majorHAnsi" w:cstheme="majorHAnsi"/>
          <w:color w:val="000000"/>
          <w:szCs w:val="28"/>
        </w:rPr>
      </w:pPr>
      <w:r w:rsidRPr="009D24D2">
        <w:rPr>
          <w:rFonts w:asciiTheme="majorHAnsi" w:eastAsia="Times New Roman" w:hAnsiTheme="majorHAnsi" w:cstheme="majorHAnsi"/>
          <w:color w:val="000000"/>
          <w:szCs w:val="28"/>
        </w:rPr>
        <w:t>____________________</w:t>
      </w:r>
    </w:p>
    <w:p w14:paraId="3843302E" w14:textId="77777777" w:rsidR="009000FE" w:rsidRPr="009D24D2" w:rsidRDefault="009000FE" w:rsidP="009000FE">
      <w:pPr>
        <w:shd w:val="clear" w:color="auto" w:fill="FFFFFF"/>
        <w:spacing w:before="120" w:after="120" w:line="234" w:lineRule="atLeast"/>
        <w:jc w:val="left"/>
        <w:rPr>
          <w:rFonts w:asciiTheme="majorHAnsi" w:eastAsia="Times New Roman" w:hAnsiTheme="majorHAnsi" w:cstheme="majorHAnsi"/>
          <w:color w:val="000000"/>
          <w:sz w:val="20"/>
          <w:szCs w:val="20"/>
        </w:rPr>
      </w:pPr>
      <w:r w:rsidRPr="009D24D2">
        <w:rPr>
          <w:rFonts w:asciiTheme="majorHAnsi" w:eastAsia="Times New Roman" w:hAnsiTheme="majorHAnsi" w:cstheme="majorHAnsi"/>
          <w:b/>
          <w:bCs/>
          <w:color w:val="000000"/>
          <w:sz w:val="20"/>
          <w:szCs w:val="20"/>
        </w:rPr>
        <w:t>Ghi chú:</w:t>
      </w:r>
    </w:p>
    <w:p w14:paraId="049C2929" w14:textId="77777777" w:rsidR="009000FE" w:rsidRPr="009D24D2" w:rsidRDefault="009000FE" w:rsidP="009000FE">
      <w:pPr>
        <w:shd w:val="clear" w:color="auto" w:fill="FFFFFF"/>
        <w:spacing w:before="120" w:after="120" w:line="234" w:lineRule="atLeast"/>
        <w:jc w:val="left"/>
        <w:rPr>
          <w:rFonts w:asciiTheme="majorHAnsi" w:eastAsia="Times New Roman" w:hAnsiTheme="majorHAnsi" w:cstheme="majorHAnsi"/>
          <w:color w:val="000000"/>
          <w:sz w:val="20"/>
          <w:szCs w:val="20"/>
        </w:rPr>
      </w:pPr>
      <w:r w:rsidRPr="009D24D2">
        <w:rPr>
          <w:rFonts w:asciiTheme="majorHAnsi" w:eastAsia="Times New Roman" w:hAnsiTheme="majorHAnsi" w:cstheme="majorHAnsi"/>
          <w:color w:val="000000"/>
          <w:sz w:val="20"/>
          <w:szCs w:val="20"/>
          <w:vertAlign w:val="superscript"/>
        </w:rPr>
        <w:t>(1)</w:t>
      </w:r>
      <w:r w:rsidRPr="009D24D2">
        <w:rPr>
          <w:rFonts w:asciiTheme="majorHAnsi" w:eastAsia="Times New Roman" w:hAnsiTheme="majorHAnsi" w:cstheme="majorHAnsi"/>
          <w:color w:val="000000"/>
          <w:sz w:val="20"/>
          <w:szCs w:val="20"/>
        </w:rPr>
        <w:t> Tên doanh nghiệp, cơ quan, tổ chức, hợp tác xã, hộ gia đình, cá nhân</w:t>
      </w:r>
    </w:p>
    <w:p w14:paraId="75E3B234" w14:textId="77777777" w:rsidR="009000FE" w:rsidRPr="009000FE" w:rsidRDefault="009000FE" w:rsidP="009000FE">
      <w:pPr>
        <w:shd w:val="clear" w:color="auto" w:fill="FFFFFF"/>
        <w:spacing w:before="120" w:after="120" w:line="240" w:lineRule="auto"/>
        <w:ind w:firstLine="720"/>
        <w:rPr>
          <w:rFonts w:asciiTheme="majorHAnsi" w:eastAsia="Times New Roman" w:hAnsiTheme="majorHAnsi" w:cstheme="majorHAnsi"/>
          <w:i/>
          <w:iCs/>
          <w:szCs w:val="28"/>
        </w:rPr>
      </w:pPr>
    </w:p>
    <w:sectPr w:rsidR="009000FE" w:rsidRPr="009000FE" w:rsidSect="005326CE">
      <w:pgSz w:w="11907" w:h="16840" w:code="9"/>
      <w:pgMar w:top="1134" w:right="1134" w:bottom="1134" w:left="1701" w:header="709" w:footer="709"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ACA09" w14:textId="77777777" w:rsidR="005326CE" w:rsidRDefault="005326CE">
      <w:pPr>
        <w:spacing w:line="240" w:lineRule="auto"/>
      </w:pPr>
      <w:r>
        <w:separator/>
      </w:r>
    </w:p>
  </w:endnote>
  <w:endnote w:type="continuationSeparator" w:id="0">
    <w:p w14:paraId="67688855" w14:textId="77777777" w:rsidR="005326CE" w:rsidRDefault="005326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nTimeH">
    <w:altName w:val="Courier New"/>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nTime">
    <w:altName w:val="Courier New"/>
    <w:charset w:val="00"/>
    <w:family w:val="swiss"/>
    <w:pitch w:val="variable"/>
    <w:sig w:usb0="00000003" w:usb1="00000000" w:usb2="00000000" w:usb3="00000000" w:csb0="00000001" w:csb1="00000000"/>
  </w:font>
  <w:font w:name=".VnCentury SchoolbookH">
    <w:charset w:val="00"/>
    <w:family w:val="swiss"/>
    <w:pitch w:val="variable"/>
    <w:sig w:usb0="00000003" w:usb1="00000000" w:usb2="00000000" w:usb3="00000000" w:csb0="00000001" w:csb1="00000000"/>
  </w:font>
  <w:font w:name="Times New Roman Bold">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ejaVu Sans Condensed">
    <w:altName w:val="SimSun"/>
    <w:charset w:val="86"/>
    <w:family w:val="swiss"/>
    <w:pitch w:val="default"/>
    <w:sig w:usb0="00000000"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B0B80" w14:textId="77777777" w:rsidR="00BF2643" w:rsidRDefault="00BF2643">
    <w:pPr>
      <w:pStyle w:val="Footer"/>
      <w:jc w:val="center"/>
    </w:pPr>
  </w:p>
  <w:p w14:paraId="58F4F5A8" w14:textId="77777777" w:rsidR="00BF2643" w:rsidRPr="00633110" w:rsidRDefault="00BF2643" w:rsidP="006950B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83255" w14:textId="77777777" w:rsidR="00BF2643" w:rsidRDefault="00BF2643">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B9170" w14:textId="77777777" w:rsidR="00BF2643" w:rsidRDefault="00BF2643">
    <w:pPr>
      <w:pStyle w:val="Footer"/>
      <w:jc w:val="right"/>
    </w:pPr>
  </w:p>
  <w:p w14:paraId="21B73754" w14:textId="77777777" w:rsidR="00BF2643" w:rsidRDefault="00BF2643">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A0E2F" w14:textId="77777777" w:rsidR="00BF2643" w:rsidRDefault="00BF2643">
    <w:pPr>
      <w:pStyle w:val="Footer"/>
      <w:jc w:val="right"/>
    </w:pPr>
  </w:p>
  <w:p w14:paraId="6BDF0FBE" w14:textId="77777777" w:rsidR="00BF2643" w:rsidRDefault="00BF2643">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62E27" w14:textId="77777777" w:rsidR="00BF2643" w:rsidRDefault="00BF2643">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02E2D" w14:textId="77777777" w:rsidR="00BF2643" w:rsidRDefault="00BF2643">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53F30" w14:textId="77777777" w:rsidR="00BF2643" w:rsidRPr="00771C02" w:rsidRDefault="00BF2643" w:rsidP="00D26993">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98903" w14:textId="77777777" w:rsidR="00BF2643" w:rsidRPr="00633110" w:rsidRDefault="00BF2643" w:rsidP="00D26993">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14ED6" w14:textId="77777777" w:rsidR="00BF2643" w:rsidRDefault="00BF2643">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3F561" w14:textId="77777777" w:rsidR="00BF2643" w:rsidRPr="00633110" w:rsidRDefault="00BF2643" w:rsidP="00D26993">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C2C5E" w14:textId="77777777" w:rsidR="00BF2643" w:rsidRDefault="00BF26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1ECFD" w14:textId="77777777" w:rsidR="00BF2643" w:rsidRDefault="00BF2643">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C5863" w14:textId="77777777" w:rsidR="00BF2643" w:rsidRDefault="00BF2643">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B27DB" w14:textId="77777777" w:rsidR="00BF2643" w:rsidRDefault="00BF2643">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A2D9F" w14:textId="77777777" w:rsidR="00BF2643" w:rsidRPr="00D22AF0" w:rsidRDefault="00BF2643">
    <w:pPr>
      <w:pStyle w:val="Footer"/>
      <w:jc w:val="right"/>
    </w:pPr>
  </w:p>
  <w:p w14:paraId="43F503C1" w14:textId="77777777" w:rsidR="00BF2643" w:rsidRPr="00D22AF0" w:rsidRDefault="00BF2643">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8B5F2" w14:textId="77777777" w:rsidR="00BF2643" w:rsidRPr="00D22AF0" w:rsidRDefault="00BF2643">
    <w:pPr>
      <w:pStyle w:val="Footer"/>
      <w:jc w:val="right"/>
    </w:pPr>
  </w:p>
  <w:p w14:paraId="42B8C4E7" w14:textId="77777777" w:rsidR="00BF2643" w:rsidRPr="00D22AF0" w:rsidRDefault="00BF2643">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A3B22" w14:textId="77777777" w:rsidR="00BF2643" w:rsidRPr="00633110" w:rsidRDefault="00BF2643" w:rsidP="00D26993">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F92F6" w14:textId="77777777" w:rsidR="00BF2643" w:rsidRDefault="00BF2643">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BA3CF" w14:textId="77777777" w:rsidR="00BF2643" w:rsidRPr="0080513A" w:rsidRDefault="00BF2643" w:rsidP="0080513A">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9038D" w14:textId="77777777" w:rsidR="00BF2643" w:rsidRPr="0080513A" w:rsidRDefault="00BF2643" w:rsidP="0080513A">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7CA46" w14:textId="77777777" w:rsidR="00BF2643" w:rsidRDefault="00BF2643" w:rsidP="00D26993">
    <w:pPr>
      <w:pStyle w:val="Footer"/>
      <w:ind w:right="360"/>
    </w:pPr>
  </w:p>
  <w:p w14:paraId="3987AF87" w14:textId="77777777" w:rsidR="00BF2643" w:rsidRDefault="00BF2643"/>
  <w:p w14:paraId="2565AE8D" w14:textId="77777777" w:rsidR="00BF2643" w:rsidRDefault="00BF2643"/>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00797" w14:textId="77777777" w:rsidR="00BF2643" w:rsidRPr="008B75E9" w:rsidRDefault="00BF2643" w:rsidP="00D26993">
    <w:pPr>
      <w:pStyle w:val="Footer"/>
    </w:pPr>
  </w:p>
  <w:p w14:paraId="191FF510" w14:textId="77777777" w:rsidR="00BF2643" w:rsidRDefault="00BF2643"/>
  <w:p w14:paraId="7A092C0B" w14:textId="77777777" w:rsidR="00BF2643" w:rsidRDefault="00BF264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94B71" w14:textId="77777777" w:rsidR="00BF2643" w:rsidRDefault="00BF2643">
    <w:pPr>
      <w:pStyle w:val="Footer"/>
      <w:jc w:val="right"/>
    </w:pPr>
  </w:p>
  <w:p w14:paraId="2B5FF682" w14:textId="77777777" w:rsidR="00BF2643" w:rsidRDefault="00BF2643">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8DB24" w14:textId="77777777" w:rsidR="00BF2643" w:rsidRPr="00B131A1" w:rsidRDefault="00BF2643" w:rsidP="00D26993">
    <w:pPr>
      <w:pStyle w:val="Footer"/>
      <w:tabs>
        <w:tab w:val="clear" w:pos="4680"/>
        <w:tab w:val="clear" w:pos="9360"/>
      </w:tabs>
      <w:jc w:val="right"/>
      <w:rPr>
        <w:caps/>
        <w:color w:val="4F81BD"/>
      </w:rPr>
    </w:pPr>
    <w:r w:rsidRPr="00B131A1">
      <w:rPr>
        <w:caps/>
        <w:noProof w:val="0"/>
        <w:color w:val="4F81BD"/>
      </w:rPr>
      <w:fldChar w:fldCharType="begin"/>
    </w:r>
    <w:r w:rsidRPr="00B131A1">
      <w:rPr>
        <w:caps/>
        <w:color w:val="4F81BD"/>
      </w:rPr>
      <w:instrText xml:space="preserve"> PAGE   \* MERGEFORMAT </w:instrText>
    </w:r>
    <w:r w:rsidRPr="00B131A1">
      <w:rPr>
        <w:caps/>
        <w:noProof w:val="0"/>
        <w:color w:val="4F81BD"/>
      </w:rPr>
      <w:fldChar w:fldCharType="separate"/>
    </w:r>
    <w:r w:rsidR="00A7747C">
      <w:rPr>
        <w:caps/>
        <w:color w:val="4F81BD"/>
      </w:rPr>
      <w:t>874</w:t>
    </w:r>
    <w:r w:rsidRPr="00B131A1">
      <w:rPr>
        <w:caps/>
        <w:color w:val="4F81BD"/>
      </w:rPr>
      <w:fldChar w:fldCharType="end"/>
    </w:r>
  </w:p>
  <w:p w14:paraId="058BAEFA" w14:textId="77777777" w:rsidR="00BF2643" w:rsidRDefault="00BF2643">
    <w:pPr>
      <w:pStyle w:val="Footer"/>
    </w:pPr>
  </w:p>
  <w:p w14:paraId="5AC45774" w14:textId="77777777" w:rsidR="00BF2643" w:rsidRDefault="00BF2643"/>
  <w:p w14:paraId="395BE48B" w14:textId="77777777" w:rsidR="00BF2643" w:rsidRDefault="00BF2643"/>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C7D62" w14:textId="77777777" w:rsidR="00BF2643" w:rsidRDefault="00BF2643" w:rsidP="00D26993">
    <w:pPr>
      <w:pStyle w:val="Footer"/>
      <w:ind w:right="360"/>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B221E" w14:textId="77777777" w:rsidR="00BF2643" w:rsidRPr="00286761" w:rsidRDefault="00BF2643" w:rsidP="00D26993">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F1C69" w14:textId="77777777" w:rsidR="00BF2643" w:rsidRPr="00286761" w:rsidRDefault="00BF2643" w:rsidP="00D2699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A1C42" w14:textId="77777777" w:rsidR="00BF2643" w:rsidRDefault="00BF2643">
    <w:pPr>
      <w:pStyle w:val="Footer"/>
      <w:jc w:val="right"/>
    </w:pPr>
  </w:p>
  <w:p w14:paraId="68FAD402" w14:textId="77777777" w:rsidR="00BF2643" w:rsidRDefault="00BF264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A10CA" w14:textId="77777777" w:rsidR="00BF2643" w:rsidRDefault="00BF2643">
    <w:pPr>
      <w:pStyle w:val="Footer"/>
      <w:jc w:val="right"/>
    </w:pPr>
  </w:p>
  <w:p w14:paraId="2D42E9D4" w14:textId="77777777" w:rsidR="00BF2643" w:rsidRDefault="00BF264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8AD80" w14:textId="77777777" w:rsidR="00BF2643" w:rsidRDefault="00BF2643">
    <w:pPr>
      <w:pStyle w:val="Footer"/>
      <w:jc w:val="right"/>
    </w:pPr>
  </w:p>
  <w:p w14:paraId="6DE4E130" w14:textId="77777777" w:rsidR="00BF2643" w:rsidRDefault="00BF264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106D1" w14:textId="77777777" w:rsidR="00BF2643" w:rsidRPr="00DF7575" w:rsidRDefault="00BF2643" w:rsidP="00F02B5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1D06D" w14:textId="77777777" w:rsidR="00BF2643" w:rsidRDefault="00BF264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BE081" w14:textId="77777777" w:rsidR="00BF2643" w:rsidRPr="00DF7575" w:rsidRDefault="00BF2643" w:rsidP="00F02B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5D784" w14:textId="77777777" w:rsidR="005326CE" w:rsidRDefault="005326CE">
      <w:pPr>
        <w:spacing w:line="240" w:lineRule="auto"/>
      </w:pPr>
      <w:r>
        <w:separator/>
      </w:r>
    </w:p>
  </w:footnote>
  <w:footnote w:type="continuationSeparator" w:id="0">
    <w:p w14:paraId="11456F80" w14:textId="77777777" w:rsidR="005326CE" w:rsidRDefault="005326CE">
      <w:pPr>
        <w:spacing w:line="240" w:lineRule="auto"/>
      </w:pPr>
      <w:r>
        <w:continuationSeparator/>
      </w:r>
    </w:p>
  </w:footnote>
  <w:footnote w:id="1">
    <w:p w14:paraId="3A8DBCCB" w14:textId="77777777" w:rsidR="00871521" w:rsidRPr="00871521" w:rsidRDefault="00871521" w:rsidP="00871521">
      <w:pPr>
        <w:shd w:val="clear" w:color="auto" w:fill="FFFFFF"/>
        <w:spacing w:before="120" w:after="120" w:line="240" w:lineRule="auto"/>
        <w:rPr>
          <w:rFonts w:eastAsiaTheme="minorHAnsi"/>
          <w:sz w:val="20"/>
          <w:szCs w:val="20"/>
          <w:lang w:val="en-US"/>
        </w:rPr>
      </w:pPr>
      <w:r w:rsidRPr="00871521">
        <w:rPr>
          <w:rStyle w:val="FootnoteReference"/>
          <w:sz w:val="20"/>
          <w:szCs w:val="20"/>
        </w:rPr>
        <w:footnoteRef/>
      </w:r>
      <w:r w:rsidRPr="00871521">
        <w:rPr>
          <w:sz w:val="20"/>
          <w:szCs w:val="20"/>
        </w:rPr>
        <w:t xml:space="preserve"> </w:t>
      </w:r>
      <w:r w:rsidRPr="00871521">
        <w:rPr>
          <w:rFonts w:eastAsia="Times New Roman"/>
          <w:sz w:val="20"/>
          <w:szCs w:val="20"/>
        </w:rPr>
        <w:t>Đề nghị ghi rõ các lý do khách quan liên quan đến việc học tập, thực tập hoặc sức khỏe cần phải ở lại trường trong dịp Tết Nguyên đán</w:t>
      </w:r>
    </w:p>
    <w:p w14:paraId="6A9096D4" w14:textId="77777777" w:rsidR="00871521" w:rsidRDefault="00871521">
      <w:pPr>
        <w:pStyle w:val="FootnoteText"/>
      </w:pPr>
    </w:p>
  </w:footnote>
  <w:footnote w:id="2">
    <w:p w14:paraId="47F7301C" w14:textId="77777777" w:rsidR="00BF2643" w:rsidRPr="001A7966" w:rsidRDefault="00BF2643" w:rsidP="00DD134C">
      <w:pPr>
        <w:pStyle w:val="FootnoteText"/>
        <w:ind w:firstLine="709"/>
        <w:jc w:val="both"/>
        <w:rPr>
          <w:sz w:val="24"/>
          <w:szCs w:val="24"/>
        </w:rPr>
      </w:pPr>
      <w:r w:rsidRPr="001A7966">
        <w:rPr>
          <w:b/>
          <w:bCs/>
          <w:color w:val="FF0000"/>
          <w:sz w:val="24"/>
          <w:szCs w:val="24"/>
          <w:vertAlign w:val="superscript"/>
        </w:rPr>
        <w:t>(</w:t>
      </w:r>
      <w:r w:rsidRPr="001A7966">
        <w:rPr>
          <w:rStyle w:val="FootnoteReference"/>
          <w:b/>
          <w:bCs/>
          <w:color w:val="FF0000"/>
          <w:sz w:val="24"/>
          <w:szCs w:val="24"/>
        </w:rPr>
        <w:footnoteRef/>
      </w:r>
      <w:r w:rsidRPr="001A7966">
        <w:rPr>
          <w:b/>
          <w:bCs/>
          <w:color w:val="FF0000"/>
          <w:sz w:val="24"/>
          <w:szCs w:val="24"/>
          <w:vertAlign w:val="superscript"/>
        </w:rPr>
        <w:t>)</w:t>
      </w:r>
      <w:r w:rsidRPr="001A7966">
        <w:rPr>
          <w:sz w:val="24"/>
          <w:szCs w:val="24"/>
        </w:rPr>
        <w:t xml:space="preserve"> </w:t>
      </w:r>
      <w:r w:rsidRPr="001A7966">
        <w:rPr>
          <w:rFonts w:eastAsiaTheme="minorHAnsi"/>
          <w:color w:val="000000"/>
          <w:sz w:val="24"/>
          <w:szCs w:val="24"/>
        </w:rPr>
        <w:t>(i) Bổ sung ngành, nghề, trình độ đào tạo mới (trừ trường hợp tự chủ quyết định mở ngành, nghề đào theo quy định); (ii) Vượt quá 10% tổng quy mô tuyển sinh/năm của các ngành, nghề trong cùng nhóm ngành, nghề tại từng địa điểm được cấp trong giấy chứng nhận đăng ký hoạt động giáo dục nghề nghiệp, giấy chứng nhận đăng ký bổ sung hoạt động giáo dục nghề nghiệp; (iii) Chia, tách, sáp nhập trường trung cấp, trung tâm giáo dục nghề nghiệp, trung tâm giáo dục nghề nghiệp - giáo dục thường xuyên và doanh nghiệp; (iv) Thành lập phân hiệu có tổ chức hoạt động đào tạo hoặc bổ sung địa điểm đào tạo ngoài địa điểm đào tạo được cấp trong giấy chứng nhận đăng ký hoạt động giáo dục nghề nghiệp, giấy chứng nhận đăng ký bổ sung hoạt động giáo dục nghề nghiệp; (v) Chuyển trụ sở chính hoặc phân hiệu hoặc địa điểm đào tạo đến nơi khác, mà phân hiệu hoặc địa điểm đào tạo là nơi trực tiếp tổ chức đào tạo</w:t>
      </w:r>
    </w:p>
  </w:footnote>
  <w:footnote w:id="3">
    <w:p w14:paraId="70FD8DFE" w14:textId="77777777" w:rsidR="00BF2643" w:rsidRDefault="00BF2643">
      <w:pPr>
        <w:pStyle w:val="FootnoteText"/>
      </w:pPr>
      <w:r>
        <w:rPr>
          <w:rStyle w:val="FootnoteReference"/>
        </w:rPr>
        <w:footnoteRef/>
      </w:r>
      <w:r>
        <w:t xml:space="preserve"> Địa anh;</w:t>
      </w:r>
    </w:p>
  </w:footnote>
  <w:footnote w:id="4">
    <w:p w14:paraId="4A3D31B9" w14:textId="77777777" w:rsidR="00BF2643" w:rsidRDefault="00BF2643" w:rsidP="00AF52CF">
      <w:pPr>
        <w:pStyle w:val="FootnoteText"/>
        <w:jc w:val="both"/>
      </w:pPr>
      <w:r>
        <w:rPr>
          <w:rStyle w:val="FootnoteReference"/>
          <w:sz w:val="18"/>
          <w:szCs w:val="18"/>
        </w:rPr>
        <w:footnoteRef/>
      </w:r>
      <w:r>
        <w:rPr>
          <w:sz w:val="18"/>
          <w:szCs w:val="18"/>
        </w:rPr>
        <w:t xml:space="preserve"> Tên Sở Lao động - Thương binh và Xã hội tỉnh;</w:t>
      </w:r>
    </w:p>
  </w:footnote>
  <w:footnote w:id="5">
    <w:p w14:paraId="28A96824"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Tên tổ chức, cá nhân, đề nghị cấp (cấp lại, sửa đổi, bổ sung, gia hạn)giấy phép thành lập;</w:t>
      </w:r>
    </w:p>
  </w:footnote>
  <w:footnote w:id="6">
    <w:p w14:paraId="060CF011"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chỉ cụ thể của cơ sở đề nghị cấp giấy phép thành lập;</w:t>
      </w:r>
    </w:p>
  </w:footnote>
  <w:footnote w:id="7">
    <w:p w14:paraId="39627E7D"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 w:id="8">
    <w:p w14:paraId="129B51BD" w14:textId="77777777" w:rsidR="00BF2643" w:rsidRDefault="00BF2643" w:rsidP="00AF52CF">
      <w:pPr>
        <w:pStyle w:val="FootnoteText"/>
      </w:pPr>
      <w:r>
        <w:rPr>
          <w:rStyle w:val="FootnoteReference"/>
        </w:rPr>
        <w:footnoteRef/>
      </w:r>
      <w:r>
        <w:rPr>
          <w:sz w:val="18"/>
          <w:szCs w:val="18"/>
        </w:rPr>
        <w:t>Ghi rõ làm việc toàn thời gian hay kiêm nhiệm;</w:t>
      </w:r>
    </w:p>
  </w:footnote>
  <w:footnote w:id="9">
    <w:p w14:paraId="6B9B6858" w14:textId="77777777" w:rsidR="00BF2643" w:rsidRDefault="00BF2643" w:rsidP="00AF52CF">
      <w:pPr>
        <w:pStyle w:val="FootnoteText"/>
      </w:pPr>
      <w:r>
        <w:rPr>
          <w:rStyle w:val="FootnoteReference"/>
        </w:rPr>
        <w:footnoteRef/>
      </w:r>
      <w:r>
        <w:rPr>
          <w:sz w:val="18"/>
        </w:rPr>
        <w:t>Tên tỉnh;</w:t>
      </w:r>
    </w:p>
  </w:footnote>
  <w:footnote w:id="10">
    <w:p w14:paraId="43FEEA02"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 w:id="11">
    <w:p w14:paraId="25643A40" w14:textId="77777777" w:rsidR="00BF2643" w:rsidRDefault="00BF2643" w:rsidP="00AF52CF">
      <w:pPr>
        <w:pStyle w:val="FootnoteText"/>
      </w:pPr>
      <w:r>
        <w:rPr>
          <w:rStyle w:val="FootnoteReference"/>
        </w:rPr>
        <w:footnoteRef/>
      </w:r>
      <w:r>
        <w:t xml:space="preserve"> Ghi rõ cấp hoặc cấp lại, sửa đổi, bổ sung, gia hạn;</w:t>
      </w:r>
    </w:p>
  </w:footnote>
  <w:footnote w:id="12">
    <w:p w14:paraId="111B75D4" w14:textId="77777777" w:rsidR="00BF2643" w:rsidRDefault="00BF2643" w:rsidP="00AF52CF">
      <w:pPr>
        <w:pStyle w:val="FootnoteText"/>
        <w:rPr>
          <w:sz w:val="18"/>
          <w:szCs w:val="18"/>
        </w:rPr>
      </w:pPr>
      <w:r>
        <w:rPr>
          <w:rStyle w:val="FootnoteReference"/>
          <w:sz w:val="18"/>
          <w:szCs w:val="18"/>
        </w:rPr>
        <w:footnoteRef/>
      </w:r>
      <w:r>
        <w:rPr>
          <w:sz w:val="18"/>
          <w:szCs w:val="18"/>
        </w:rPr>
        <w:t xml:space="preserve"> Tên cơ sở đề nghị cấp, cấp lại, </w:t>
      </w:r>
      <w:r>
        <w:t xml:space="preserve">sửa đổi, bổ sung, gia hạn </w:t>
      </w:r>
      <w:r>
        <w:rPr>
          <w:sz w:val="18"/>
          <w:szCs w:val="18"/>
        </w:rPr>
        <w:t>giấy phép thành lập;</w:t>
      </w:r>
    </w:p>
  </w:footnote>
  <w:footnote w:id="13">
    <w:p w14:paraId="658411EB" w14:textId="77777777" w:rsidR="00BF2643" w:rsidRDefault="00BF2643" w:rsidP="00AF52CF">
      <w:pPr>
        <w:pStyle w:val="FootnoteText"/>
      </w:pPr>
      <w:r>
        <w:rPr>
          <w:rStyle w:val="FootnoteReference"/>
        </w:rPr>
        <w:footnoteRef/>
      </w:r>
      <w:r>
        <w:t xml:space="preserve"> Khi tiếp nhận hồ sơ, người tiếp nhận phải kiểm tra các giấy tờ kèm theo hồ sơ và đánh dấu "x" vào các ô tương; ứng. Trường hợp giấy tờ không đủ, không hợp lệ phải ghi rõ trên phiếu nhận hồ sơ;</w:t>
      </w:r>
    </w:p>
  </w:footnote>
  <w:footnote w:id="14">
    <w:p w14:paraId="16B03E4A"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 w:id="15">
    <w:p w14:paraId="02524F2A" w14:textId="77777777" w:rsidR="00BF2643" w:rsidRDefault="00BF2643" w:rsidP="00AF52CF">
      <w:pPr>
        <w:pStyle w:val="FootnoteText"/>
        <w:jc w:val="both"/>
      </w:pPr>
      <w:r>
        <w:rPr>
          <w:rStyle w:val="FootnoteReference"/>
          <w:sz w:val="18"/>
          <w:szCs w:val="18"/>
        </w:rPr>
        <w:footnoteRef/>
      </w:r>
      <w:r>
        <w:rPr>
          <w:sz w:val="18"/>
          <w:szCs w:val="18"/>
        </w:rPr>
        <w:t xml:space="preserve"> Tên Sở Lao động - Thương binh và Xã hội tỉnh;</w:t>
      </w:r>
    </w:p>
  </w:footnote>
  <w:footnote w:id="16">
    <w:p w14:paraId="2AB3AD2A"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Tên tổ chức, cá nhân, đề nghị cấp (cấp lại, sửa đổi, bổ sung, gia hạn)giấy phép thành lập;</w:t>
      </w:r>
    </w:p>
  </w:footnote>
  <w:footnote w:id="17">
    <w:p w14:paraId="4A06F2DC"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chỉ cụ thể của cơ sở đề nghị cấp giấy phép thành lập;</w:t>
      </w:r>
    </w:p>
  </w:footnote>
  <w:footnote w:id="18">
    <w:p w14:paraId="079FC129"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 w:id="19">
    <w:p w14:paraId="16C1F034" w14:textId="77777777" w:rsidR="00BF2643" w:rsidRDefault="00BF2643" w:rsidP="00AF52CF">
      <w:pPr>
        <w:pStyle w:val="FootnoteText"/>
        <w:jc w:val="both"/>
      </w:pPr>
      <w:r>
        <w:rPr>
          <w:rStyle w:val="FootnoteReference"/>
          <w:sz w:val="18"/>
          <w:szCs w:val="18"/>
        </w:rPr>
        <w:footnoteRef/>
      </w:r>
      <w:r>
        <w:rPr>
          <w:sz w:val="18"/>
          <w:szCs w:val="18"/>
        </w:rPr>
        <w:t xml:space="preserve"> Tên Sở Lao động - Thương binh và Xã hội tỉnh;</w:t>
      </w:r>
    </w:p>
  </w:footnote>
  <w:footnote w:id="20">
    <w:p w14:paraId="2928B81C"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Tên tổ chức, cá nhân, đề nghị cấp (cấp lại, sửa đổi, bổ sung, gia hạn)giấy phép thành lập;</w:t>
      </w:r>
    </w:p>
  </w:footnote>
  <w:footnote w:id="21">
    <w:p w14:paraId="1A2BCD03"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chỉ cụ thể của cơ sở đề nghị cấp giấy phép thành lập;</w:t>
      </w:r>
    </w:p>
  </w:footnote>
  <w:footnote w:id="22">
    <w:p w14:paraId="1D64A078"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 w:id="23">
    <w:p w14:paraId="386CCDCC" w14:textId="77777777" w:rsidR="00BF2643" w:rsidRDefault="00BF2643" w:rsidP="00AF52CF">
      <w:pPr>
        <w:pStyle w:val="FootnoteText"/>
        <w:jc w:val="both"/>
      </w:pPr>
      <w:r>
        <w:rPr>
          <w:rStyle w:val="FootnoteReference"/>
          <w:sz w:val="18"/>
          <w:szCs w:val="18"/>
        </w:rPr>
        <w:footnoteRef/>
      </w:r>
      <w:r>
        <w:rPr>
          <w:sz w:val="18"/>
          <w:szCs w:val="18"/>
        </w:rPr>
        <w:t xml:space="preserve"> Tên Sở Lao động - Thương binh và Xã hội tỉnh;</w:t>
      </w:r>
    </w:p>
  </w:footnote>
  <w:footnote w:id="24">
    <w:p w14:paraId="411FD969"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Tên tổ chức, cá nhân, đề nghị cấp (cấp lại, sửa đổi, bổ sung, gia hạn)giấy phép thành lập;</w:t>
      </w:r>
    </w:p>
  </w:footnote>
  <w:footnote w:id="25">
    <w:p w14:paraId="7DE463DD"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chỉ cụ thể của cơ sở đề nghị cấp giấy phép thành lập;</w:t>
      </w:r>
    </w:p>
  </w:footnote>
  <w:footnote w:id="26">
    <w:p w14:paraId="3DD80381"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p w14:paraId="230B4D32" w14:textId="77777777" w:rsidR="00BF2643" w:rsidRDefault="00BF2643" w:rsidP="00AF52CF">
      <w:pPr>
        <w:pStyle w:val="FootnoteText"/>
        <w:jc w:val="both"/>
        <w:rPr>
          <w:sz w:val="18"/>
          <w:szCs w:val="18"/>
        </w:rPr>
      </w:pPr>
      <w:r>
        <w:rPr>
          <w:sz w:val="18"/>
          <w:szCs w:val="18"/>
          <w:vertAlign w:val="superscript"/>
        </w:rPr>
        <w:t>2</w:t>
      </w:r>
      <w:r>
        <w:rPr>
          <w:sz w:val="18"/>
          <w:szCs w:val="18"/>
        </w:rPr>
        <w:t xml:space="preserve"> Tên Sở Lao động - Thương binh và Xã hội tỉnh</w:t>
      </w:r>
    </w:p>
  </w:footnote>
  <w:footnote w:id="27">
    <w:p w14:paraId="039D4F22"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p w14:paraId="44F18845" w14:textId="77777777" w:rsidR="00BF2643" w:rsidRDefault="00BF2643" w:rsidP="00AF52CF">
      <w:pPr>
        <w:pStyle w:val="FootnoteText"/>
        <w:jc w:val="both"/>
        <w:rPr>
          <w:sz w:val="18"/>
          <w:szCs w:val="18"/>
        </w:rPr>
      </w:pPr>
      <w:r>
        <w:rPr>
          <w:sz w:val="18"/>
          <w:szCs w:val="18"/>
          <w:vertAlign w:val="superscript"/>
        </w:rPr>
        <w:t>2</w:t>
      </w:r>
      <w:r>
        <w:rPr>
          <w:sz w:val="18"/>
          <w:szCs w:val="18"/>
        </w:rPr>
        <w:t xml:space="preserve"> Tên cơ sở hỗ trợ nạn nhân;</w:t>
      </w:r>
    </w:p>
    <w:p w14:paraId="01058C66" w14:textId="77777777" w:rsidR="00BF2643" w:rsidRDefault="00BF2643" w:rsidP="00AF52CF">
      <w:pPr>
        <w:pStyle w:val="FootnoteText"/>
        <w:jc w:val="both"/>
        <w:rPr>
          <w:sz w:val="18"/>
          <w:szCs w:val="18"/>
        </w:rPr>
      </w:pPr>
      <w:r>
        <w:rPr>
          <w:sz w:val="18"/>
          <w:szCs w:val="18"/>
          <w:vertAlign w:val="superscript"/>
        </w:rPr>
        <w:t>3</w:t>
      </w:r>
      <w:r>
        <w:rPr>
          <w:sz w:val="18"/>
          <w:szCs w:val="18"/>
        </w:rPr>
        <w:t xml:space="preserve"> Tên Sở Lao động - Thương binh và Xã hội tỉnh;</w:t>
      </w:r>
    </w:p>
    <w:p w14:paraId="4CE7C38D" w14:textId="77777777" w:rsidR="00BF2643" w:rsidRDefault="00BF2643" w:rsidP="00AF52CF">
      <w:pPr>
        <w:pStyle w:val="FootnoteText"/>
        <w:jc w:val="both"/>
        <w:rPr>
          <w:sz w:val="18"/>
          <w:szCs w:val="18"/>
        </w:rPr>
      </w:pPr>
      <w:r>
        <w:rPr>
          <w:sz w:val="18"/>
          <w:szCs w:val="18"/>
          <w:vertAlign w:val="superscript"/>
        </w:rPr>
        <w:t>4</w:t>
      </w:r>
      <w:r>
        <w:rPr>
          <w:sz w:val="18"/>
          <w:szCs w:val="18"/>
        </w:rPr>
        <w:t xml:space="preserve"> Giống như mục 2;</w:t>
      </w:r>
    </w:p>
    <w:p w14:paraId="7245CF4A" w14:textId="77777777" w:rsidR="00BF2643" w:rsidRDefault="00BF2643" w:rsidP="00AF52CF">
      <w:pPr>
        <w:pStyle w:val="FootnoteText"/>
        <w:jc w:val="both"/>
        <w:rPr>
          <w:sz w:val="18"/>
          <w:szCs w:val="18"/>
        </w:rPr>
      </w:pPr>
      <w:r>
        <w:rPr>
          <w:sz w:val="18"/>
          <w:szCs w:val="18"/>
          <w:vertAlign w:val="superscript"/>
        </w:rPr>
        <w:t>5</w:t>
      </w:r>
      <w:r>
        <w:rPr>
          <w:sz w:val="18"/>
          <w:szCs w:val="18"/>
        </w:rPr>
        <w:t xml:space="preserve"> Địa chỉ cụ thể của cơ sở hỗ trợ nạn nhân;</w:t>
      </w:r>
    </w:p>
  </w:footnote>
  <w:footnote w:id="28">
    <w:p w14:paraId="7B2E31BB" w14:textId="77777777" w:rsidR="00BF2643" w:rsidRDefault="00BF2643" w:rsidP="00AF52CF">
      <w:pPr>
        <w:pStyle w:val="FootnoteText"/>
        <w:jc w:val="both"/>
        <w:rPr>
          <w:sz w:val="18"/>
          <w:szCs w:val="18"/>
        </w:rPr>
      </w:pPr>
      <w:r>
        <w:rPr>
          <w:rStyle w:val="FootnoteReference"/>
          <w:sz w:val="18"/>
          <w:szCs w:val="18"/>
        </w:rPr>
        <w:footnoteRef/>
      </w:r>
      <w:r>
        <w:rPr>
          <w:sz w:val="18"/>
          <w:szCs w:val="18"/>
        </w:rPr>
        <w:t xml:space="preserve"> Địa danh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3937437"/>
      <w:docPartObj>
        <w:docPartGallery w:val="Page Numbers (Top of Page)"/>
        <w:docPartUnique/>
      </w:docPartObj>
    </w:sdtPr>
    <w:sdtContent>
      <w:p w14:paraId="7A9177CB"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96</w:t>
        </w:r>
        <w:r>
          <w:fldChar w:fldCharType="end"/>
        </w:r>
      </w:p>
    </w:sdtContent>
  </w:sdt>
  <w:p w14:paraId="39AD9737" w14:textId="77777777" w:rsidR="00BF2643" w:rsidRDefault="00BF264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7591594"/>
      <w:docPartObj>
        <w:docPartGallery w:val="Page Numbers (Top of Page)"/>
        <w:docPartUnique/>
      </w:docPartObj>
    </w:sdtPr>
    <w:sdtContent>
      <w:p w14:paraId="5DA547DC" w14:textId="77777777" w:rsidR="00BF2643" w:rsidRDefault="00BF2643" w:rsidP="00F02B5C">
        <w:pPr>
          <w:pStyle w:val="Header"/>
          <w:jc w:val="center"/>
        </w:pPr>
        <w:r>
          <w:rPr>
            <w:noProof w:val="0"/>
          </w:rPr>
          <w:fldChar w:fldCharType="begin"/>
        </w:r>
        <w:r>
          <w:instrText xml:space="preserve"> PAGE   \* MERGEFORMAT </w:instrText>
        </w:r>
        <w:r>
          <w:rPr>
            <w:noProof w:val="0"/>
          </w:rPr>
          <w:fldChar w:fldCharType="separate"/>
        </w:r>
        <w:r w:rsidR="00A7747C">
          <w:t>470</w:t>
        </w:r>
        <w:r>
          <w:fldChar w:fldCharType="end"/>
        </w:r>
      </w:p>
    </w:sdtContent>
  </w:sdt>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2AE4A" w14:textId="77777777" w:rsidR="00BF2643" w:rsidRPr="0076353D" w:rsidRDefault="00BF2643" w:rsidP="00F02B5C">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4276629"/>
      <w:docPartObj>
        <w:docPartGallery w:val="Page Numbers (Top of Page)"/>
        <w:docPartUnique/>
      </w:docPartObj>
    </w:sdtPr>
    <w:sdtContent>
      <w:p w14:paraId="06E11279" w14:textId="77777777" w:rsidR="00BF2643" w:rsidRDefault="00BF2643" w:rsidP="00D26993">
        <w:pPr>
          <w:pStyle w:val="Header"/>
          <w:jc w:val="center"/>
        </w:pPr>
        <w:r>
          <w:rPr>
            <w:noProof w:val="0"/>
          </w:rPr>
          <w:fldChar w:fldCharType="begin"/>
        </w:r>
        <w:r>
          <w:instrText xml:space="preserve"> PAGE   \* MERGEFORMAT </w:instrText>
        </w:r>
        <w:r>
          <w:rPr>
            <w:noProof w:val="0"/>
          </w:rPr>
          <w:fldChar w:fldCharType="separate"/>
        </w:r>
        <w:r w:rsidR="00A7747C">
          <w:t>531</w:t>
        </w:r>
        <w:r>
          <w:fldChar w:fldCharType="end"/>
        </w:r>
      </w:p>
    </w:sdtContent>
  </w:sdt>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3643198"/>
      <w:docPartObj>
        <w:docPartGallery w:val="Page Numbers (Top of Page)"/>
        <w:docPartUnique/>
      </w:docPartObj>
    </w:sdtPr>
    <w:sdtEndPr>
      <w:rPr>
        <w:szCs w:val="28"/>
      </w:rPr>
    </w:sdtEndPr>
    <w:sdtContent>
      <w:p w14:paraId="4ECFE869" w14:textId="77777777" w:rsidR="00BF2643" w:rsidRPr="003130AB" w:rsidRDefault="00BF2643">
        <w:pPr>
          <w:pStyle w:val="Header"/>
          <w:jc w:val="center"/>
          <w:rPr>
            <w:szCs w:val="28"/>
          </w:rPr>
        </w:pPr>
        <w:r w:rsidRPr="003130AB">
          <w:rPr>
            <w:noProof w:val="0"/>
            <w:szCs w:val="28"/>
          </w:rPr>
          <w:fldChar w:fldCharType="begin"/>
        </w:r>
        <w:r w:rsidRPr="003130AB">
          <w:rPr>
            <w:szCs w:val="28"/>
          </w:rPr>
          <w:instrText xml:space="preserve"> PAGE   \* MERGEFORMAT </w:instrText>
        </w:r>
        <w:r w:rsidRPr="003130AB">
          <w:rPr>
            <w:noProof w:val="0"/>
            <w:szCs w:val="28"/>
          </w:rPr>
          <w:fldChar w:fldCharType="separate"/>
        </w:r>
        <w:r w:rsidR="00A7747C">
          <w:rPr>
            <w:szCs w:val="28"/>
          </w:rPr>
          <w:t>590</w:t>
        </w:r>
        <w:r w:rsidRPr="003130AB">
          <w:rPr>
            <w:szCs w:val="28"/>
          </w:rPr>
          <w:fldChar w:fldCharType="end"/>
        </w:r>
      </w:p>
    </w:sdtContent>
  </w:sdt>
  <w:p w14:paraId="1913E747" w14:textId="77777777" w:rsidR="00BF2643" w:rsidRDefault="00BF2643">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3741109"/>
      <w:docPartObj>
        <w:docPartGallery w:val="Page Numbers (Top of Page)"/>
        <w:docPartUnique/>
      </w:docPartObj>
    </w:sdtPr>
    <w:sdtContent>
      <w:p w14:paraId="6FFEA81B"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613</w:t>
        </w:r>
        <w:r>
          <w:fldChar w:fldCharType="end"/>
        </w:r>
      </w:p>
    </w:sdtContent>
  </w:sdt>
  <w:p w14:paraId="1783FFDC" w14:textId="77777777" w:rsidR="00BF2643" w:rsidRDefault="00BF2643">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529128"/>
      <w:docPartObj>
        <w:docPartGallery w:val="Page Numbers (Top of Page)"/>
        <w:docPartUnique/>
      </w:docPartObj>
    </w:sdtPr>
    <w:sdtEndPr>
      <w:rPr>
        <w:szCs w:val="28"/>
      </w:rPr>
    </w:sdtEndPr>
    <w:sdtContent>
      <w:p w14:paraId="3BCF89B2" w14:textId="77777777" w:rsidR="00BF2643" w:rsidRPr="00EB4AD2" w:rsidRDefault="00BF2643">
        <w:pPr>
          <w:pStyle w:val="Header"/>
          <w:jc w:val="center"/>
          <w:rPr>
            <w:szCs w:val="28"/>
          </w:rPr>
        </w:pPr>
        <w:r w:rsidRPr="00EB4AD2">
          <w:rPr>
            <w:noProof w:val="0"/>
            <w:szCs w:val="28"/>
          </w:rPr>
          <w:fldChar w:fldCharType="begin"/>
        </w:r>
        <w:r w:rsidRPr="00EB4AD2">
          <w:rPr>
            <w:szCs w:val="28"/>
          </w:rPr>
          <w:instrText xml:space="preserve"> PAGE   \* MERGEFORMAT </w:instrText>
        </w:r>
        <w:r w:rsidRPr="00EB4AD2">
          <w:rPr>
            <w:noProof w:val="0"/>
            <w:szCs w:val="28"/>
          </w:rPr>
          <w:fldChar w:fldCharType="separate"/>
        </w:r>
        <w:r w:rsidR="00A7747C">
          <w:rPr>
            <w:szCs w:val="28"/>
          </w:rPr>
          <w:t>784</w:t>
        </w:r>
        <w:r w:rsidRPr="00EB4AD2">
          <w:rPr>
            <w:szCs w:val="28"/>
          </w:rPr>
          <w:fldChar w:fldCharType="end"/>
        </w:r>
      </w:p>
    </w:sdtContent>
  </w:sdt>
  <w:p w14:paraId="23E2534C" w14:textId="77777777" w:rsidR="00BF2643" w:rsidRDefault="00BF2643">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7722129"/>
      <w:docPartObj>
        <w:docPartGallery w:val="Page Numbers (Top of Page)"/>
        <w:docPartUnique/>
      </w:docPartObj>
    </w:sdtPr>
    <w:sdtContent>
      <w:p w14:paraId="3B1A16CA"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874</w:t>
        </w:r>
        <w:r>
          <w:fldChar w:fldCharType="end"/>
        </w:r>
      </w:p>
    </w:sdtContent>
  </w:sdt>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1358860"/>
      <w:docPartObj>
        <w:docPartGallery w:val="Page Numbers (Top of Page)"/>
        <w:docPartUnique/>
      </w:docPartObj>
    </w:sdtPr>
    <w:sdtContent>
      <w:p w14:paraId="1B4CF358"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848</w:t>
        </w:r>
        <w:r>
          <w:fldChar w:fldCharType="end"/>
        </w:r>
      </w:p>
    </w:sdtContent>
  </w:sdt>
  <w:p w14:paraId="72203DFF" w14:textId="77777777" w:rsidR="00BF2643" w:rsidRDefault="00BF2643">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3FFEC"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t>8</w:t>
    </w:r>
    <w:r>
      <w:fldChar w:fldCharType="end"/>
    </w:r>
  </w:p>
  <w:p w14:paraId="62BDC49E" w14:textId="77777777" w:rsidR="00BF2643" w:rsidRDefault="00BF2643">
    <w:pPr>
      <w:pStyle w:val="Header"/>
    </w:pPr>
  </w:p>
  <w:p w14:paraId="252CD0F9" w14:textId="77777777" w:rsidR="00BF2643" w:rsidRDefault="00BF2643"/>
  <w:p w14:paraId="43599655" w14:textId="77777777" w:rsidR="00BF2643" w:rsidRDefault="00BF2643"/>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0034385"/>
      <w:docPartObj>
        <w:docPartGallery w:val="Page Numbers (Top of Page)"/>
        <w:docPartUnique/>
      </w:docPartObj>
    </w:sdtPr>
    <w:sdtContent>
      <w:p w14:paraId="2C7F6307"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905</w:t>
        </w:r>
        <w:r>
          <w:fldChar w:fldCharType="end"/>
        </w:r>
      </w:p>
    </w:sdtContent>
  </w:sdt>
  <w:p w14:paraId="2E06DDC2" w14:textId="77777777" w:rsidR="00BF2643" w:rsidRDefault="00BF26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9187556"/>
      <w:docPartObj>
        <w:docPartGallery w:val="Page Numbers (Top of Page)"/>
        <w:docPartUnique/>
      </w:docPartObj>
    </w:sdtPr>
    <w:sdtContent>
      <w:p w14:paraId="786CC2A4"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129</w:t>
        </w:r>
        <w:r>
          <w:fldChar w:fldCharType="end"/>
        </w:r>
      </w:p>
    </w:sdtContent>
  </w:sdt>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58528"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t>6</w:t>
    </w:r>
    <w:r>
      <w:fldChar w:fldCharType="end"/>
    </w:r>
  </w:p>
  <w:p w14:paraId="7EC23B33" w14:textId="77777777" w:rsidR="00BF2643" w:rsidRDefault="00BF2643">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6189168"/>
      <w:docPartObj>
        <w:docPartGallery w:val="Page Numbers (Top of Page)"/>
        <w:docPartUnique/>
      </w:docPartObj>
    </w:sdtPr>
    <w:sdtContent>
      <w:p w14:paraId="2EA5BBA7"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900</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1864261"/>
      <w:docPartObj>
        <w:docPartGallery w:val="Page Numbers (Top of Page)"/>
        <w:docPartUnique/>
      </w:docPartObj>
    </w:sdtPr>
    <w:sdtContent>
      <w:p w14:paraId="0F42E168"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141</w:t>
        </w:r>
        <w:r>
          <w:fldChar w:fldCharType="end"/>
        </w:r>
      </w:p>
    </w:sdtContent>
  </w:sdt>
  <w:p w14:paraId="13CDF9E6" w14:textId="77777777" w:rsidR="00BF2643" w:rsidRDefault="00BF2643" w:rsidP="00F02B5C">
    <w:pPr>
      <w:pStyle w:val="Header"/>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584343"/>
      <w:docPartObj>
        <w:docPartGallery w:val="Page Numbers (Top of Page)"/>
        <w:docPartUnique/>
      </w:docPartObj>
    </w:sdtPr>
    <w:sdtContent>
      <w:p w14:paraId="60CB2CE2"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135</w:t>
        </w:r>
        <w:r>
          <w:fldChar w:fldCharType="end"/>
        </w:r>
      </w:p>
    </w:sdtContent>
  </w:sdt>
  <w:p w14:paraId="6D85B79C" w14:textId="77777777" w:rsidR="00BF2643" w:rsidRDefault="00BF264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6488778"/>
      <w:docPartObj>
        <w:docPartGallery w:val="Page Numbers (Top of Page)"/>
        <w:docPartUnique/>
      </w:docPartObj>
    </w:sdtPr>
    <w:sdtContent>
      <w:p w14:paraId="1DE409B8"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223</w:t>
        </w:r>
        <w:r>
          <w:fldChar w:fldCharType="end"/>
        </w:r>
      </w:p>
    </w:sdtContent>
  </w:sdt>
  <w:p w14:paraId="5055AB50" w14:textId="77777777" w:rsidR="00BF2643" w:rsidRDefault="00BF2643" w:rsidP="00F02B5C">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9763755"/>
      <w:docPartObj>
        <w:docPartGallery w:val="Page Numbers (Top of Page)"/>
        <w:docPartUnique/>
      </w:docPartObj>
    </w:sdtPr>
    <w:sdtContent>
      <w:p w14:paraId="0C7B1993"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219</w:t>
        </w:r>
        <w:r>
          <w:fldChar w:fldCharType="end"/>
        </w:r>
      </w:p>
    </w:sdtContent>
  </w:sdt>
  <w:p w14:paraId="6990CAC8" w14:textId="77777777" w:rsidR="00BF2643" w:rsidRDefault="00BF264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1556701"/>
      <w:docPartObj>
        <w:docPartGallery w:val="Page Numbers (Top of Page)"/>
        <w:docPartUnique/>
      </w:docPartObj>
    </w:sdtPr>
    <w:sdtContent>
      <w:p w14:paraId="56E4FD14" w14:textId="77777777" w:rsidR="00BF2643" w:rsidRDefault="00BF2643" w:rsidP="00F02B5C">
        <w:pPr>
          <w:pStyle w:val="Header"/>
          <w:jc w:val="center"/>
        </w:pPr>
        <w:r>
          <w:rPr>
            <w:noProof w:val="0"/>
          </w:rPr>
          <w:fldChar w:fldCharType="begin"/>
        </w:r>
        <w:r>
          <w:instrText xml:space="preserve"> PAGE   \* MERGEFORMAT </w:instrText>
        </w:r>
        <w:r>
          <w:rPr>
            <w:noProof w:val="0"/>
          </w:rPr>
          <w:fldChar w:fldCharType="separate"/>
        </w:r>
        <w:r w:rsidR="00A7747C">
          <w:t>244</w:t>
        </w:r>
        <w:r>
          <w:fldChar w:fldCharType="end"/>
        </w:r>
      </w:p>
    </w:sdtContent>
  </w:sdt>
  <w:p w14:paraId="29CDD37D" w14:textId="77777777" w:rsidR="00BF2643" w:rsidRDefault="00BF2643" w:rsidP="00F02B5C">
    <w:pPr>
      <w:pStyle w:val="Header"/>
      <w:jc w:val="cen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7580363"/>
      <w:docPartObj>
        <w:docPartGallery w:val="Page Numbers (Top of Page)"/>
        <w:docPartUnique/>
      </w:docPartObj>
    </w:sdtPr>
    <w:sdtContent>
      <w:p w14:paraId="59A4D9B5"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451</w:t>
        </w:r>
        <w:r>
          <w:fldChar w:fldCharType="end"/>
        </w:r>
      </w:p>
    </w:sdtContent>
  </w:sdt>
  <w:p w14:paraId="2440CD2C" w14:textId="77777777" w:rsidR="00BF2643" w:rsidRDefault="00BF264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8979879"/>
      <w:docPartObj>
        <w:docPartGallery w:val="Page Numbers (Top of Page)"/>
        <w:docPartUnique/>
      </w:docPartObj>
    </w:sdtPr>
    <w:sdtContent>
      <w:p w14:paraId="116B1E4C" w14:textId="77777777" w:rsidR="00BF2643" w:rsidRDefault="00BF2643">
        <w:pPr>
          <w:pStyle w:val="Header"/>
          <w:jc w:val="center"/>
        </w:pPr>
        <w:r>
          <w:rPr>
            <w:noProof w:val="0"/>
          </w:rPr>
          <w:fldChar w:fldCharType="begin"/>
        </w:r>
        <w:r>
          <w:instrText xml:space="preserve"> PAGE   \* MERGEFORMAT </w:instrText>
        </w:r>
        <w:r>
          <w:rPr>
            <w:noProof w:val="0"/>
          </w:rPr>
          <w:fldChar w:fldCharType="separate"/>
        </w:r>
        <w:r w:rsidR="00A7747C">
          <w:t>452</w:t>
        </w:r>
        <w:r>
          <w:fldChar w:fldCharType="end"/>
        </w:r>
      </w:p>
    </w:sdtContent>
  </w:sdt>
  <w:p w14:paraId="557610B7" w14:textId="77777777" w:rsidR="00BF2643" w:rsidRDefault="00BF26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71AA2"/>
    <w:multiLevelType w:val="multilevel"/>
    <w:tmpl w:val="0900AB86"/>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 w15:restartNumberingAfterBreak="0">
    <w:nsid w:val="03E34E58"/>
    <w:multiLevelType w:val="multilevel"/>
    <w:tmpl w:val="65420062"/>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b/>
        <w:i w:val="0"/>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 w15:restartNumberingAfterBreak="0">
    <w:nsid w:val="06D13570"/>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 w15:restartNumberingAfterBreak="0">
    <w:nsid w:val="0C3A3E69"/>
    <w:multiLevelType w:val="multilevel"/>
    <w:tmpl w:val="1BA62886"/>
    <w:lvl w:ilvl="0">
      <w:start w:val="1"/>
      <w:numFmt w:val="decimal"/>
      <w:lvlText w:val="%1."/>
      <w:lvlJc w:val="left"/>
      <w:pPr>
        <w:ind w:left="495" w:hanging="495"/>
      </w:pPr>
      <w:rPr>
        <w:rFonts w:hint="default"/>
      </w:rPr>
    </w:lvl>
    <w:lvl w:ilvl="1">
      <w:start w:val="1"/>
      <w:numFmt w:val="decimal"/>
      <w:lvlText w:val="%1.%2."/>
      <w:lvlJc w:val="left"/>
      <w:pPr>
        <w:ind w:left="1429" w:hanging="720"/>
      </w:pPr>
      <w:rPr>
        <w:rFonts w:hint="default"/>
        <w:b/>
        <w:i w:val="0"/>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 w15:restartNumberingAfterBreak="0">
    <w:nsid w:val="125F71E7"/>
    <w:multiLevelType w:val="hybridMultilevel"/>
    <w:tmpl w:val="4DBC7EDC"/>
    <w:lvl w:ilvl="0" w:tplc="293434B4">
      <w:start w:val="1"/>
      <w:numFmt w:val="lowerLetter"/>
      <w:lvlText w:val="%1)"/>
      <w:lvlJc w:val="left"/>
      <w:pPr>
        <w:ind w:left="677" w:hanging="360"/>
      </w:pPr>
      <w:rPr>
        <w:rFonts w:hint="default"/>
      </w:rPr>
    </w:lvl>
    <w:lvl w:ilvl="1" w:tplc="04090019" w:tentative="1">
      <w:start w:val="1"/>
      <w:numFmt w:val="lowerLetter"/>
      <w:lvlText w:val="%2."/>
      <w:lvlJc w:val="left"/>
      <w:pPr>
        <w:ind w:left="1397" w:hanging="360"/>
      </w:pPr>
    </w:lvl>
    <w:lvl w:ilvl="2" w:tplc="0409001B" w:tentative="1">
      <w:start w:val="1"/>
      <w:numFmt w:val="lowerRoman"/>
      <w:lvlText w:val="%3."/>
      <w:lvlJc w:val="right"/>
      <w:pPr>
        <w:ind w:left="2117" w:hanging="180"/>
      </w:pPr>
    </w:lvl>
    <w:lvl w:ilvl="3" w:tplc="0409000F" w:tentative="1">
      <w:start w:val="1"/>
      <w:numFmt w:val="decimal"/>
      <w:lvlText w:val="%4."/>
      <w:lvlJc w:val="left"/>
      <w:pPr>
        <w:ind w:left="2837" w:hanging="360"/>
      </w:pPr>
    </w:lvl>
    <w:lvl w:ilvl="4" w:tplc="04090019" w:tentative="1">
      <w:start w:val="1"/>
      <w:numFmt w:val="lowerLetter"/>
      <w:lvlText w:val="%5."/>
      <w:lvlJc w:val="left"/>
      <w:pPr>
        <w:ind w:left="3557" w:hanging="360"/>
      </w:pPr>
    </w:lvl>
    <w:lvl w:ilvl="5" w:tplc="0409001B" w:tentative="1">
      <w:start w:val="1"/>
      <w:numFmt w:val="lowerRoman"/>
      <w:lvlText w:val="%6."/>
      <w:lvlJc w:val="right"/>
      <w:pPr>
        <w:ind w:left="4277" w:hanging="180"/>
      </w:pPr>
    </w:lvl>
    <w:lvl w:ilvl="6" w:tplc="0409000F" w:tentative="1">
      <w:start w:val="1"/>
      <w:numFmt w:val="decimal"/>
      <w:lvlText w:val="%7."/>
      <w:lvlJc w:val="left"/>
      <w:pPr>
        <w:ind w:left="4997" w:hanging="360"/>
      </w:pPr>
    </w:lvl>
    <w:lvl w:ilvl="7" w:tplc="04090019" w:tentative="1">
      <w:start w:val="1"/>
      <w:numFmt w:val="lowerLetter"/>
      <w:lvlText w:val="%8."/>
      <w:lvlJc w:val="left"/>
      <w:pPr>
        <w:ind w:left="5717" w:hanging="360"/>
      </w:pPr>
    </w:lvl>
    <w:lvl w:ilvl="8" w:tplc="0409001B" w:tentative="1">
      <w:start w:val="1"/>
      <w:numFmt w:val="lowerRoman"/>
      <w:lvlText w:val="%9."/>
      <w:lvlJc w:val="right"/>
      <w:pPr>
        <w:ind w:left="6437" w:hanging="180"/>
      </w:pPr>
    </w:lvl>
  </w:abstractNum>
  <w:abstractNum w:abstractNumId="5" w15:restartNumberingAfterBreak="0">
    <w:nsid w:val="125F722A"/>
    <w:multiLevelType w:val="hybridMultilevel"/>
    <w:tmpl w:val="023628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7B355EC"/>
    <w:multiLevelType w:val="hybridMultilevel"/>
    <w:tmpl w:val="8C3E9B20"/>
    <w:lvl w:ilvl="0" w:tplc="92A4111A">
      <w:start w:val="2"/>
      <w:numFmt w:val="bullet"/>
      <w:lvlText w:val="-"/>
      <w:lvlJc w:val="left"/>
      <w:pPr>
        <w:ind w:left="927" w:hanging="360"/>
      </w:pPr>
      <w:rPr>
        <w:rFonts w:ascii="Times New Roman" w:eastAsia="Arial"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1C31456A"/>
    <w:multiLevelType w:val="multilevel"/>
    <w:tmpl w:val="2BDAB9F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8" w15:restartNumberingAfterBreak="0">
    <w:nsid w:val="259B6FDC"/>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9" w15:restartNumberingAfterBreak="0">
    <w:nsid w:val="35507F87"/>
    <w:multiLevelType w:val="hybridMultilevel"/>
    <w:tmpl w:val="3B76A1F4"/>
    <w:lvl w:ilvl="0" w:tplc="350A48D8">
      <w:start w:val="1"/>
      <w:numFmt w:val="decimal"/>
      <w:lvlText w:val="(%1)"/>
      <w:lvlJc w:val="left"/>
      <w:pPr>
        <w:ind w:left="682" w:hanging="283"/>
      </w:pPr>
      <w:rPr>
        <w:rFonts w:ascii="Times New Roman" w:eastAsia="Times New Roman" w:hAnsi="Times New Roman" w:cs="Times New Roman" w:hint="default"/>
        <w:b w:val="0"/>
        <w:bCs w:val="0"/>
        <w:i/>
        <w:iCs/>
        <w:spacing w:val="-2"/>
        <w:w w:val="99"/>
        <w:sz w:val="20"/>
        <w:szCs w:val="20"/>
        <w:lang w:eastAsia="en-US" w:bidi="ar-SA"/>
      </w:rPr>
    </w:lvl>
    <w:lvl w:ilvl="1" w:tplc="F42A8746">
      <w:numFmt w:val="bullet"/>
      <w:lvlText w:val="•"/>
      <w:lvlJc w:val="left"/>
      <w:pPr>
        <w:ind w:left="1700" w:hanging="283"/>
      </w:pPr>
      <w:rPr>
        <w:lang w:eastAsia="en-US" w:bidi="ar-SA"/>
      </w:rPr>
    </w:lvl>
    <w:lvl w:ilvl="2" w:tplc="2FE02A2A">
      <w:numFmt w:val="bullet"/>
      <w:lvlText w:val="•"/>
      <w:lvlJc w:val="left"/>
      <w:pPr>
        <w:ind w:left="2721" w:hanging="283"/>
      </w:pPr>
      <w:rPr>
        <w:lang w:eastAsia="en-US" w:bidi="ar-SA"/>
      </w:rPr>
    </w:lvl>
    <w:lvl w:ilvl="3" w:tplc="163AF628">
      <w:numFmt w:val="bullet"/>
      <w:lvlText w:val="•"/>
      <w:lvlJc w:val="left"/>
      <w:pPr>
        <w:ind w:left="3741" w:hanging="283"/>
      </w:pPr>
      <w:rPr>
        <w:lang w:eastAsia="en-US" w:bidi="ar-SA"/>
      </w:rPr>
    </w:lvl>
    <w:lvl w:ilvl="4" w:tplc="FA1221FC">
      <w:numFmt w:val="bullet"/>
      <w:lvlText w:val="•"/>
      <w:lvlJc w:val="left"/>
      <w:pPr>
        <w:ind w:left="4762" w:hanging="283"/>
      </w:pPr>
      <w:rPr>
        <w:lang w:eastAsia="en-US" w:bidi="ar-SA"/>
      </w:rPr>
    </w:lvl>
    <w:lvl w:ilvl="5" w:tplc="2578F69A">
      <w:numFmt w:val="bullet"/>
      <w:lvlText w:val="•"/>
      <w:lvlJc w:val="left"/>
      <w:pPr>
        <w:ind w:left="5783" w:hanging="283"/>
      </w:pPr>
      <w:rPr>
        <w:lang w:eastAsia="en-US" w:bidi="ar-SA"/>
      </w:rPr>
    </w:lvl>
    <w:lvl w:ilvl="6" w:tplc="0E7E4090">
      <w:numFmt w:val="bullet"/>
      <w:lvlText w:val="•"/>
      <w:lvlJc w:val="left"/>
      <w:pPr>
        <w:ind w:left="6803" w:hanging="283"/>
      </w:pPr>
      <w:rPr>
        <w:lang w:eastAsia="en-US" w:bidi="ar-SA"/>
      </w:rPr>
    </w:lvl>
    <w:lvl w:ilvl="7" w:tplc="2E2CCF14">
      <w:numFmt w:val="bullet"/>
      <w:lvlText w:val="•"/>
      <w:lvlJc w:val="left"/>
      <w:pPr>
        <w:ind w:left="7824" w:hanging="283"/>
      </w:pPr>
      <w:rPr>
        <w:lang w:eastAsia="en-US" w:bidi="ar-SA"/>
      </w:rPr>
    </w:lvl>
    <w:lvl w:ilvl="8" w:tplc="D55020C8">
      <w:numFmt w:val="bullet"/>
      <w:lvlText w:val="•"/>
      <w:lvlJc w:val="left"/>
      <w:pPr>
        <w:ind w:left="8845" w:hanging="283"/>
      </w:pPr>
      <w:rPr>
        <w:lang w:eastAsia="en-US" w:bidi="ar-SA"/>
      </w:rPr>
    </w:lvl>
  </w:abstractNum>
  <w:abstractNum w:abstractNumId="10" w15:restartNumberingAfterBreak="0">
    <w:nsid w:val="3A6B4D54"/>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 w15:restartNumberingAfterBreak="0">
    <w:nsid w:val="3D785AAD"/>
    <w:multiLevelType w:val="multilevel"/>
    <w:tmpl w:val="0900AB86"/>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2" w15:restartNumberingAfterBreak="0">
    <w:nsid w:val="420C0BBB"/>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3" w15:restartNumberingAfterBreak="0">
    <w:nsid w:val="49214444"/>
    <w:multiLevelType w:val="hybridMultilevel"/>
    <w:tmpl w:val="57CA49FC"/>
    <w:lvl w:ilvl="0" w:tplc="BA141DBE">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7675B9"/>
    <w:multiLevelType w:val="hybridMultilevel"/>
    <w:tmpl w:val="72F23598"/>
    <w:lvl w:ilvl="0" w:tplc="2138D84C">
      <w:start w:val="1"/>
      <w:numFmt w:val="lowerLetter"/>
      <w:lvlText w:val="%1)"/>
      <w:lvlJc w:val="left"/>
      <w:pPr>
        <w:ind w:left="719"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5" w15:restartNumberingAfterBreak="0">
    <w:nsid w:val="554F00F0"/>
    <w:multiLevelType w:val="multilevel"/>
    <w:tmpl w:val="17B85632"/>
    <w:lvl w:ilvl="0">
      <w:start w:val="1"/>
      <w:numFmt w:val="decimal"/>
      <w:lvlText w:val="%1."/>
      <w:lvlJc w:val="left"/>
      <w:pPr>
        <w:ind w:left="927" w:hanging="360"/>
      </w:pPr>
      <w:rPr>
        <w:rFonts w:ascii="Times New Roman" w:hAnsi="Times New Roman" w:cs="Times New Roman" w:hint="default"/>
        <w:b/>
        <w:sz w:val="28"/>
        <w:szCs w:val="28"/>
      </w:rPr>
    </w:lvl>
    <w:lvl w:ilvl="1">
      <w:start w:val="1"/>
      <w:numFmt w:val="decimal"/>
      <w:isLgl/>
      <w:lvlText w:val="%1.%2."/>
      <w:lvlJc w:val="left"/>
      <w:pPr>
        <w:ind w:left="1287" w:hanging="720"/>
      </w:pPr>
      <w:rPr>
        <w:rFonts w:ascii="Times New Roman" w:hAnsi="Times New Roman" w:cs="Times New Roman" w:hint="default"/>
        <w:b/>
        <w:i w:val="0"/>
        <w:sz w:val="28"/>
        <w:szCs w:val="28"/>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6" w15:restartNumberingAfterBreak="0">
    <w:nsid w:val="578B2EF6"/>
    <w:multiLevelType w:val="hybridMultilevel"/>
    <w:tmpl w:val="3C202108"/>
    <w:lvl w:ilvl="0" w:tplc="AF06E5C4">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03436B"/>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8" w15:restartNumberingAfterBreak="0">
    <w:nsid w:val="5A747001"/>
    <w:multiLevelType w:val="multilevel"/>
    <w:tmpl w:val="D8326E5A"/>
    <w:lvl w:ilvl="0">
      <w:start w:val="1"/>
      <w:numFmt w:val="decimal"/>
      <w:lvlText w:val="%1."/>
      <w:lvlJc w:val="left"/>
      <w:pPr>
        <w:ind w:left="495" w:hanging="495"/>
      </w:pPr>
      <w:rPr>
        <w:rFonts w:hint="default"/>
        <w:b/>
        <w:i w:val="0"/>
      </w:rPr>
    </w:lvl>
    <w:lvl w:ilvl="1">
      <w:start w:val="1"/>
      <w:numFmt w:val="decimal"/>
      <w:lvlText w:val="%1.%2."/>
      <w:lvlJc w:val="left"/>
      <w:pPr>
        <w:ind w:left="1287" w:hanging="720"/>
      </w:pPr>
      <w:rPr>
        <w:rFonts w:hint="default"/>
        <w:b/>
        <w:sz w:val="28"/>
        <w:szCs w:val="28"/>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9" w15:restartNumberingAfterBreak="0">
    <w:nsid w:val="5E385A45"/>
    <w:multiLevelType w:val="multilevel"/>
    <w:tmpl w:val="8B941760"/>
    <w:lvl w:ilvl="0">
      <w:start w:val="1"/>
      <w:numFmt w:val="decimal"/>
      <w:lvlText w:val="%1."/>
      <w:lvlJc w:val="left"/>
      <w:pPr>
        <w:ind w:left="927" w:hanging="360"/>
      </w:pPr>
      <w:rPr>
        <w:rFonts w:hint="default"/>
        <w:b/>
        <w:i w:val="0"/>
      </w:rPr>
    </w:lvl>
    <w:lvl w:ilvl="1">
      <w:start w:val="1"/>
      <w:numFmt w:val="decimal"/>
      <w:isLgl/>
      <w:lvlText w:val="%1.%2."/>
      <w:lvlJc w:val="left"/>
      <w:pPr>
        <w:ind w:left="1287" w:hanging="720"/>
      </w:pPr>
      <w:rPr>
        <w:rFonts w:hint="default"/>
        <w:b/>
        <w:sz w:val="28"/>
        <w:szCs w:val="28"/>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0" w15:restartNumberingAfterBreak="0">
    <w:nsid w:val="63B43742"/>
    <w:multiLevelType w:val="hybridMultilevel"/>
    <w:tmpl w:val="327E7904"/>
    <w:lvl w:ilvl="0" w:tplc="67DA7176">
      <w:numFmt w:val="bullet"/>
      <w:lvlText w:val="-"/>
      <w:lvlJc w:val="left"/>
      <w:pPr>
        <w:ind w:left="2410" w:hanging="130"/>
      </w:pPr>
      <w:rPr>
        <w:rFonts w:ascii="Times New Roman" w:eastAsia="Times New Roman" w:hAnsi="Times New Roman" w:cs="Times New Roman" w:hint="default"/>
        <w:w w:val="100"/>
        <w:sz w:val="22"/>
        <w:szCs w:val="22"/>
        <w:lang w:val="en-US" w:eastAsia="en-US" w:bidi="ar-SA"/>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1" w15:restartNumberingAfterBreak="0">
    <w:nsid w:val="647E0423"/>
    <w:multiLevelType w:val="multilevel"/>
    <w:tmpl w:val="A254DEDC"/>
    <w:lvl w:ilvl="0">
      <w:start w:val="1"/>
      <w:numFmt w:val="decimal"/>
      <w:lvlText w:val="%1."/>
      <w:lvlJc w:val="left"/>
      <w:pPr>
        <w:ind w:left="1069" w:hanging="360"/>
      </w:pPr>
      <w:rPr>
        <w:rFonts w:hint="default"/>
        <w:i w:val="0"/>
      </w:rPr>
    </w:lvl>
    <w:lvl w:ilvl="1">
      <w:start w:val="1"/>
      <w:numFmt w:val="decimal"/>
      <w:isLgl/>
      <w:lvlText w:val="%1.%2"/>
      <w:lvlJc w:val="left"/>
      <w:pPr>
        <w:ind w:left="1140" w:hanging="42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822"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204" w:hanging="144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57" w:hanging="2160"/>
      </w:pPr>
      <w:rPr>
        <w:rFonts w:hint="default"/>
      </w:rPr>
    </w:lvl>
  </w:abstractNum>
  <w:abstractNum w:abstractNumId="22" w15:restartNumberingAfterBreak="0">
    <w:nsid w:val="66825365"/>
    <w:multiLevelType w:val="hybridMultilevel"/>
    <w:tmpl w:val="3F24922A"/>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6F2D6794"/>
    <w:multiLevelType w:val="hybridMultilevel"/>
    <w:tmpl w:val="DD4AE9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F3F0132"/>
    <w:multiLevelType w:val="multilevel"/>
    <w:tmpl w:val="34FAA536"/>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5" w15:restartNumberingAfterBreak="0">
    <w:nsid w:val="6FF71C90"/>
    <w:multiLevelType w:val="hybridMultilevel"/>
    <w:tmpl w:val="3CA0400E"/>
    <w:lvl w:ilvl="0" w:tplc="CC927D04">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2740AC2"/>
    <w:multiLevelType w:val="multilevel"/>
    <w:tmpl w:val="02247064"/>
    <w:lvl w:ilvl="0">
      <w:start w:val="1"/>
      <w:numFmt w:val="decimal"/>
      <w:lvlText w:val="%1."/>
      <w:lvlJc w:val="left"/>
      <w:pPr>
        <w:ind w:left="927" w:hanging="360"/>
      </w:pPr>
      <w:rPr>
        <w:rFonts w:ascii="Times New Roman" w:hAnsi="Times New Roman" w:cs="Times New Roman" w:hint="default"/>
        <w:b/>
        <w:sz w:val="28"/>
        <w:szCs w:val="28"/>
      </w:rPr>
    </w:lvl>
    <w:lvl w:ilvl="1">
      <w:start w:val="1"/>
      <w:numFmt w:val="decimal"/>
      <w:isLgl/>
      <w:lvlText w:val="%1.%2."/>
      <w:lvlJc w:val="left"/>
      <w:pPr>
        <w:ind w:left="1287" w:hanging="720"/>
      </w:pPr>
      <w:rPr>
        <w:rFonts w:ascii="Times New Roman" w:hAnsi="Times New Roman" w:cs="Times New Roman" w:hint="default"/>
        <w:b/>
        <w:i w:val="0"/>
        <w:sz w:val="28"/>
        <w:szCs w:val="28"/>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7" w15:restartNumberingAfterBreak="0">
    <w:nsid w:val="76A26620"/>
    <w:multiLevelType w:val="hybridMultilevel"/>
    <w:tmpl w:val="6CAEC246"/>
    <w:lvl w:ilvl="0" w:tplc="67DA7176">
      <w:numFmt w:val="bullet"/>
      <w:lvlText w:val="-"/>
      <w:lvlJc w:val="left"/>
      <w:pPr>
        <w:ind w:left="1701" w:hanging="130"/>
      </w:pPr>
      <w:rPr>
        <w:rFonts w:ascii="Times New Roman" w:eastAsia="Times New Roman" w:hAnsi="Times New Roman" w:cs="Times New Roman" w:hint="default"/>
        <w:w w:val="100"/>
        <w:sz w:val="22"/>
        <w:szCs w:val="22"/>
        <w:lang w:val="en-US" w:eastAsia="en-US" w:bidi="ar-SA"/>
      </w:rPr>
    </w:lvl>
    <w:lvl w:ilvl="1" w:tplc="162A8818">
      <w:numFmt w:val="bullet"/>
      <w:lvlText w:val="-"/>
      <w:lvlJc w:val="left"/>
      <w:pPr>
        <w:ind w:left="1937" w:hanging="129"/>
      </w:pPr>
      <w:rPr>
        <w:rFonts w:hint="default"/>
        <w:w w:val="100"/>
        <w:lang w:val="en-US" w:eastAsia="en-US" w:bidi="ar-SA"/>
      </w:rPr>
    </w:lvl>
    <w:lvl w:ilvl="2" w:tplc="7A546FA8">
      <w:numFmt w:val="bullet"/>
      <w:lvlText w:val="•"/>
      <w:lvlJc w:val="left"/>
      <w:pPr>
        <w:ind w:left="2420" w:hanging="129"/>
      </w:pPr>
      <w:rPr>
        <w:rFonts w:hint="default"/>
        <w:lang w:val="en-US" w:eastAsia="en-US" w:bidi="ar-SA"/>
      </w:rPr>
    </w:lvl>
    <w:lvl w:ilvl="3" w:tplc="134A3EF0">
      <w:numFmt w:val="bullet"/>
      <w:lvlText w:val="•"/>
      <w:lvlJc w:val="left"/>
      <w:pPr>
        <w:ind w:left="2477" w:hanging="129"/>
      </w:pPr>
      <w:rPr>
        <w:rFonts w:hint="default"/>
        <w:lang w:val="en-US" w:eastAsia="en-US" w:bidi="ar-SA"/>
      </w:rPr>
    </w:lvl>
    <w:lvl w:ilvl="4" w:tplc="078ABBBA">
      <w:numFmt w:val="bullet"/>
      <w:lvlText w:val="•"/>
      <w:lvlJc w:val="left"/>
      <w:pPr>
        <w:ind w:left="2534" w:hanging="129"/>
      </w:pPr>
      <w:rPr>
        <w:rFonts w:hint="default"/>
        <w:lang w:val="en-US" w:eastAsia="en-US" w:bidi="ar-SA"/>
      </w:rPr>
    </w:lvl>
    <w:lvl w:ilvl="5" w:tplc="520CF4E4">
      <w:numFmt w:val="bullet"/>
      <w:lvlText w:val="•"/>
      <w:lvlJc w:val="left"/>
      <w:pPr>
        <w:ind w:left="2591" w:hanging="129"/>
      </w:pPr>
      <w:rPr>
        <w:rFonts w:hint="default"/>
        <w:lang w:val="en-US" w:eastAsia="en-US" w:bidi="ar-SA"/>
      </w:rPr>
    </w:lvl>
    <w:lvl w:ilvl="6" w:tplc="73D645DC">
      <w:numFmt w:val="bullet"/>
      <w:lvlText w:val="•"/>
      <w:lvlJc w:val="left"/>
      <w:pPr>
        <w:ind w:left="2648" w:hanging="129"/>
      </w:pPr>
      <w:rPr>
        <w:rFonts w:hint="default"/>
        <w:lang w:val="en-US" w:eastAsia="en-US" w:bidi="ar-SA"/>
      </w:rPr>
    </w:lvl>
    <w:lvl w:ilvl="7" w:tplc="83C2215E">
      <w:numFmt w:val="bullet"/>
      <w:lvlText w:val="•"/>
      <w:lvlJc w:val="left"/>
      <w:pPr>
        <w:ind w:left="2706" w:hanging="129"/>
      </w:pPr>
      <w:rPr>
        <w:rFonts w:hint="default"/>
        <w:lang w:val="en-US" w:eastAsia="en-US" w:bidi="ar-SA"/>
      </w:rPr>
    </w:lvl>
    <w:lvl w:ilvl="8" w:tplc="7F08C91A">
      <w:numFmt w:val="bullet"/>
      <w:lvlText w:val="•"/>
      <w:lvlJc w:val="left"/>
      <w:pPr>
        <w:ind w:left="2763" w:hanging="129"/>
      </w:pPr>
      <w:rPr>
        <w:rFonts w:hint="default"/>
        <w:lang w:val="en-US" w:eastAsia="en-US" w:bidi="ar-SA"/>
      </w:rPr>
    </w:lvl>
  </w:abstractNum>
  <w:abstractNum w:abstractNumId="28" w15:restartNumberingAfterBreak="0">
    <w:nsid w:val="76ED365B"/>
    <w:multiLevelType w:val="hybridMultilevel"/>
    <w:tmpl w:val="787819FC"/>
    <w:lvl w:ilvl="0" w:tplc="350A48D8">
      <w:start w:val="1"/>
      <w:numFmt w:val="decimal"/>
      <w:lvlText w:val="(%1)"/>
      <w:lvlJc w:val="left"/>
      <w:pPr>
        <w:ind w:left="682" w:hanging="283"/>
      </w:pPr>
      <w:rPr>
        <w:rFonts w:ascii="Times New Roman" w:eastAsia="Times New Roman" w:hAnsi="Times New Roman" w:cs="Times New Roman" w:hint="default"/>
        <w:b w:val="0"/>
        <w:bCs w:val="0"/>
        <w:i/>
        <w:iCs/>
        <w:spacing w:val="-2"/>
        <w:w w:val="99"/>
        <w:sz w:val="20"/>
        <w:szCs w:val="20"/>
        <w:lang w:eastAsia="en-US" w:bidi="ar-SA"/>
      </w:rPr>
    </w:lvl>
    <w:lvl w:ilvl="1" w:tplc="F42A8746">
      <w:numFmt w:val="bullet"/>
      <w:lvlText w:val="•"/>
      <w:lvlJc w:val="left"/>
      <w:pPr>
        <w:ind w:left="1700" w:hanging="283"/>
      </w:pPr>
      <w:rPr>
        <w:lang w:eastAsia="en-US" w:bidi="ar-SA"/>
      </w:rPr>
    </w:lvl>
    <w:lvl w:ilvl="2" w:tplc="2FE02A2A">
      <w:numFmt w:val="bullet"/>
      <w:lvlText w:val="•"/>
      <w:lvlJc w:val="left"/>
      <w:pPr>
        <w:ind w:left="2721" w:hanging="283"/>
      </w:pPr>
      <w:rPr>
        <w:lang w:eastAsia="en-US" w:bidi="ar-SA"/>
      </w:rPr>
    </w:lvl>
    <w:lvl w:ilvl="3" w:tplc="163AF628">
      <w:numFmt w:val="bullet"/>
      <w:lvlText w:val="•"/>
      <w:lvlJc w:val="left"/>
      <w:pPr>
        <w:ind w:left="3741" w:hanging="283"/>
      </w:pPr>
      <w:rPr>
        <w:lang w:eastAsia="en-US" w:bidi="ar-SA"/>
      </w:rPr>
    </w:lvl>
    <w:lvl w:ilvl="4" w:tplc="FA1221FC">
      <w:numFmt w:val="bullet"/>
      <w:lvlText w:val="•"/>
      <w:lvlJc w:val="left"/>
      <w:pPr>
        <w:ind w:left="4762" w:hanging="283"/>
      </w:pPr>
      <w:rPr>
        <w:lang w:eastAsia="en-US" w:bidi="ar-SA"/>
      </w:rPr>
    </w:lvl>
    <w:lvl w:ilvl="5" w:tplc="2578F69A">
      <w:numFmt w:val="bullet"/>
      <w:lvlText w:val="•"/>
      <w:lvlJc w:val="left"/>
      <w:pPr>
        <w:ind w:left="5783" w:hanging="283"/>
      </w:pPr>
      <w:rPr>
        <w:lang w:eastAsia="en-US" w:bidi="ar-SA"/>
      </w:rPr>
    </w:lvl>
    <w:lvl w:ilvl="6" w:tplc="0E7E4090">
      <w:numFmt w:val="bullet"/>
      <w:lvlText w:val="•"/>
      <w:lvlJc w:val="left"/>
      <w:pPr>
        <w:ind w:left="6803" w:hanging="283"/>
      </w:pPr>
      <w:rPr>
        <w:lang w:eastAsia="en-US" w:bidi="ar-SA"/>
      </w:rPr>
    </w:lvl>
    <w:lvl w:ilvl="7" w:tplc="2E2CCF14">
      <w:numFmt w:val="bullet"/>
      <w:lvlText w:val="•"/>
      <w:lvlJc w:val="left"/>
      <w:pPr>
        <w:ind w:left="7824" w:hanging="283"/>
      </w:pPr>
      <w:rPr>
        <w:lang w:eastAsia="en-US" w:bidi="ar-SA"/>
      </w:rPr>
    </w:lvl>
    <w:lvl w:ilvl="8" w:tplc="D55020C8">
      <w:numFmt w:val="bullet"/>
      <w:lvlText w:val="•"/>
      <w:lvlJc w:val="left"/>
      <w:pPr>
        <w:ind w:left="8845" w:hanging="283"/>
      </w:pPr>
      <w:rPr>
        <w:lang w:eastAsia="en-US" w:bidi="ar-SA"/>
      </w:rPr>
    </w:lvl>
  </w:abstractNum>
  <w:abstractNum w:abstractNumId="29" w15:restartNumberingAfterBreak="0">
    <w:nsid w:val="774A25B4"/>
    <w:multiLevelType w:val="hybridMultilevel"/>
    <w:tmpl w:val="1B8E7A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8122C67"/>
    <w:multiLevelType w:val="multilevel"/>
    <w:tmpl w:val="3850C602"/>
    <w:lvl w:ilvl="0">
      <w:start w:val="2"/>
      <w:numFmt w:val="decimal"/>
      <w:lvlText w:val="%1."/>
      <w:lvlJc w:val="left"/>
      <w:pPr>
        <w:ind w:left="720" w:hanging="360"/>
      </w:pPr>
      <w:rPr>
        <w:rFonts w:hint="default"/>
        <w:i w:val="0"/>
      </w:rPr>
    </w:lvl>
    <w:lvl w:ilvl="1">
      <w:start w:val="1"/>
      <w:numFmt w:val="decimal"/>
      <w:isLgl/>
      <w:lvlText w:val="%1.%2."/>
      <w:lvlJc w:val="left"/>
      <w:pPr>
        <w:ind w:left="1440" w:hanging="720"/>
      </w:pPr>
      <w:rPr>
        <w:rFonts w:hint="default"/>
        <w:b/>
        <w:i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1" w15:restartNumberingAfterBreak="0">
    <w:nsid w:val="7B8C059C"/>
    <w:multiLevelType w:val="multilevel"/>
    <w:tmpl w:val="2BDAB9F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16cid:durableId="1592006085">
    <w:abstractNumId w:val="25"/>
  </w:num>
  <w:num w:numId="2" w16cid:durableId="1506280473">
    <w:abstractNumId w:val="19"/>
  </w:num>
  <w:num w:numId="3" w16cid:durableId="3257454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85708513">
    <w:abstractNumId w:val="13"/>
  </w:num>
  <w:num w:numId="5" w16cid:durableId="909734707">
    <w:abstractNumId w:val="14"/>
  </w:num>
  <w:num w:numId="6" w16cid:durableId="2038236855">
    <w:abstractNumId w:val="4"/>
  </w:num>
  <w:num w:numId="7" w16cid:durableId="787285391">
    <w:abstractNumId w:val="16"/>
  </w:num>
  <w:num w:numId="8" w16cid:durableId="1382096184">
    <w:abstractNumId w:val="29"/>
  </w:num>
  <w:num w:numId="9" w16cid:durableId="1055206211">
    <w:abstractNumId w:val="1"/>
  </w:num>
  <w:num w:numId="10" w16cid:durableId="1993364231">
    <w:abstractNumId w:val="15"/>
  </w:num>
  <w:num w:numId="11" w16cid:durableId="1275289282">
    <w:abstractNumId w:val="26"/>
  </w:num>
  <w:num w:numId="12" w16cid:durableId="913470855">
    <w:abstractNumId w:val="24"/>
  </w:num>
  <w:num w:numId="13" w16cid:durableId="843323098">
    <w:abstractNumId w:val="11"/>
  </w:num>
  <w:num w:numId="14" w16cid:durableId="1287931694">
    <w:abstractNumId w:val="10"/>
  </w:num>
  <w:num w:numId="15" w16cid:durableId="1080524259">
    <w:abstractNumId w:val="23"/>
  </w:num>
  <w:num w:numId="16" w16cid:durableId="508915038">
    <w:abstractNumId w:val="21"/>
  </w:num>
  <w:num w:numId="17" w16cid:durableId="282543607">
    <w:abstractNumId w:val="3"/>
  </w:num>
  <w:num w:numId="18" w16cid:durableId="1621378892">
    <w:abstractNumId w:val="30"/>
  </w:num>
  <w:num w:numId="19" w16cid:durableId="1088380275">
    <w:abstractNumId w:val="7"/>
  </w:num>
  <w:num w:numId="20" w16cid:durableId="832644700">
    <w:abstractNumId w:val="22"/>
  </w:num>
  <w:num w:numId="21" w16cid:durableId="1880243990">
    <w:abstractNumId w:val="27"/>
  </w:num>
  <w:num w:numId="22" w16cid:durableId="1662268789">
    <w:abstractNumId w:val="20"/>
  </w:num>
  <w:num w:numId="23" w16cid:durableId="211817977">
    <w:abstractNumId w:val="8"/>
  </w:num>
  <w:num w:numId="24" w16cid:durableId="1500779103">
    <w:abstractNumId w:val="12"/>
  </w:num>
  <w:num w:numId="25" w16cid:durableId="966466682">
    <w:abstractNumId w:val="17"/>
  </w:num>
  <w:num w:numId="26" w16cid:durableId="708265715">
    <w:abstractNumId w:val="2"/>
  </w:num>
  <w:num w:numId="27" w16cid:durableId="92825964">
    <w:abstractNumId w:val="18"/>
  </w:num>
  <w:num w:numId="28" w16cid:durableId="345133795">
    <w:abstractNumId w:val="31"/>
  </w:num>
  <w:num w:numId="29" w16cid:durableId="1966345764">
    <w:abstractNumId w:val="0"/>
  </w:num>
  <w:num w:numId="30" w16cid:durableId="1408458297">
    <w:abstractNumId w:val="6"/>
  </w:num>
  <w:num w:numId="31" w16cid:durableId="347367391">
    <w:abstractNumId w:val="9"/>
  </w:num>
  <w:num w:numId="32" w16cid:durableId="1993291072">
    <w:abstractNumId w:val="9"/>
  </w:num>
  <w:num w:numId="33" w16cid:durableId="278999803">
    <w:abstractNumId w:val="2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19B3"/>
    <w:rsid w:val="00001F99"/>
    <w:rsid w:val="00002A38"/>
    <w:rsid w:val="00006839"/>
    <w:rsid w:val="00007EF9"/>
    <w:rsid w:val="0001356E"/>
    <w:rsid w:val="00013F65"/>
    <w:rsid w:val="000172C5"/>
    <w:rsid w:val="00030850"/>
    <w:rsid w:val="00030C21"/>
    <w:rsid w:val="0003458E"/>
    <w:rsid w:val="00034E27"/>
    <w:rsid w:val="0003635E"/>
    <w:rsid w:val="00036766"/>
    <w:rsid w:val="00036D55"/>
    <w:rsid w:val="00044364"/>
    <w:rsid w:val="000450BE"/>
    <w:rsid w:val="0004523E"/>
    <w:rsid w:val="00046084"/>
    <w:rsid w:val="000475F0"/>
    <w:rsid w:val="00053B56"/>
    <w:rsid w:val="000553F0"/>
    <w:rsid w:val="00063624"/>
    <w:rsid w:val="0006407F"/>
    <w:rsid w:val="00066169"/>
    <w:rsid w:val="00067AA6"/>
    <w:rsid w:val="00070CF0"/>
    <w:rsid w:val="00070FD2"/>
    <w:rsid w:val="00071DAB"/>
    <w:rsid w:val="00075D27"/>
    <w:rsid w:val="000817F7"/>
    <w:rsid w:val="00083506"/>
    <w:rsid w:val="00087948"/>
    <w:rsid w:val="00087BC2"/>
    <w:rsid w:val="00092E08"/>
    <w:rsid w:val="00097A45"/>
    <w:rsid w:val="000B4A5F"/>
    <w:rsid w:val="000C1A19"/>
    <w:rsid w:val="000C7889"/>
    <w:rsid w:val="000D0F07"/>
    <w:rsid w:val="000D3C61"/>
    <w:rsid w:val="000D52D1"/>
    <w:rsid w:val="000D66E8"/>
    <w:rsid w:val="000E4244"/>
    <w:rsid w:val="000E4457"/>
    <w:rsid w:val="000F3157"/>
    <w:rsid w:val="000F366D"/>
    <w:rsid w:val="000F371A"/>
    <w:rsid w:val="000F52DB"/>
    <w:rsid w:val="000F5E98"/>
    <w:rsid w:val="0011171F"/>
    <w:rsid w:val="00111DA8"/>
    <w:rsid w:val="00115C12"/>
    <w:rsid w:val="00117437"/>
    <w:rsid w:val="00120763"/>
    <w:rsid w:val="00130103"/>
    <w:rsid w:val="0013035A"/>
    <w:rsid w:val="001355B8"/>
    <w:rsid w:val="00135D5C"/>
    <w:rsid w:val="00142CD4"/>
    <w:rsid w:val="0014436D"/>
    <w:rsid w:val="001445D1"/>
    <w:rsid w:val="001454D8"/>
    <w:rsid w:val="001519B3"/>
    <w:rsid w:val="001538BE"/>
    <w:rsid w:val="001541DF"/>
    <w:rsid w:val="001549F5"/>
    <w:rsid w:val="0016200B"/>
    <w:rsid w:val="00162EFF"/>
    <w:rsid w:val="00163032"/>
    <w:rsid w:val="001649A7"/>
    <w:rsid w:val="001749C3"/>
    <w:rsid w:val="001749C7"/>
    <w:rsid w:val="00177240"/>
    <w:rsid w:val="00177443"/>
    <w:rsid w:val="001774ED"/>
    <w:rsid w:val="00177B2E"/>
    <w:rsid w:val="001825C5"/>
    <w:rsid w:val="0018308B"/>
    <w:rsid w:val="00183449"/>
    <w:rsid w:val="00185B10"/>
    <w:rsid w:val="00187192"/>
    <w:rsid w:val="00187BFD"/>
    <w:rsid w:val="001914EE"/>
    <w:rsid w:val="00191FB3"/>
    <w:rsid w:val="001940A3"/>
    <w:rsid w:val="00194BF5"/>
    <w:rsid w:val="001A77D2"/>
    <w:rsid w:val="001B24B3"/>
    <w:rsid w:val="001B468A"/>
    <w:rsid w:val="001B490D"/>
    <w:rsid w:val="001B5022"/>
    <w:rsid w:val="001B74B4"/>
    <w:rsid w:val="001B791D"/>
    <w:rsid w:val="001C097A"/>
    <w:rsid w:val="001C1186"/>
    <w:rsid w:val="001C1E29"/>
    <w:rsid w:val="001C2F6D"/>
    <w:rsid w:val="001C3F87"/>
    <w:rsid w:val="001C5813"/>
    <w:rsid w:val="001D39A5"/>
    <w:rsid w:val="001F27D8"/>
    <w:rsid w:val="001F5159"/>
    <w:rsid w:val="002017BA"/>
    <w:rsid w:val="00201ADC"/>
    <w:rsid w:val="00201EC5"/>
    <w:rsid w:val="00223CE1"/>
    <w:rsid w:val="002272EE"/>
    <w:rsid w:val="00232DC7"/>
    <w:rsid w:val="00235A0A"/>
    <w:rsid w:val="00235D15"/>
    <w:rsid w:val="002405E2"/>
    <w:rsid w:val="002427D8"/>
    <w:rsid w:val="00246C66"/>
    <w:rsid w:val="00246E57"/>
    <w:rsid w:val="00252C6A"/>
    <w:rsid w:val="00253EAF"/>
    <w:rsid w:val="00260801"/>
    <w:rsid w:val="002612BC"/>
    <w:rsid w:val="00262DE9"/>
    <w:rsid w:val="00262E2B"/>
    <w:rsid w:val="0026436B"/>
    <w:rsid w:val="002654D6"/>
    <w:rsid w:val="00265A26"/>
    <w:rsid w:val="00266B41"/>
    <w:rsid w:val="0027085B"/>
    <w:rsid w:val="00272EE3"/>
    <w:rsid w:val="00275836"/>
    <w:rsid w:val="00275D63"/>
    <w:rsid w:val="002768DE"/>
    <w:rsid w:val="002804D1"/>
    <w:rsid w:val="002826EF"/>
    <w:rsid w:val="0028307E"/>
    <w:rsid w:val="002854F7"/>
    <w:rsid w:val="00285737"/>
    <w:rsid w:val="00293801"/>
    <w:rsid w:val="00295802"/>
    <w:rsid w:val="002975E1"/>
    <w:rsid w:val="002A10D3"/>
    <w:rsid w:val="002A2052"/>
    <w:rsid w:val="002B07D5"/>
    <w:rsid w:val="002B35FA"/>
    <w:rsid w:val="002B7C15"/>
    <w:rsid w:val="002C52B2"/>
    <w:rsid w:val="002C541E"/>
    <w:rsid w:val="002D0ADF"/>
    <w:rsid w:val="002D134A"/>
    <w:rsid w:val="002D3226"/>
    <w:rsid w:val="002D61F5"/>
    <w:rsid w:val="002D69C4"/>
    <w:rsid w:val="002E265D"/>
    <w:rsid w:val="002E3882"/>
    <w:rsid w:val="002E3F9F"/>
    <w:rsid w:val="002E6081"/>
    <w:rsid w:val="002F32E4"/>
    <w:rsid w:val="002F5D39"/>
    <w:rsid w:val="00303C97"/>
    <w:rsid w:val="00310E66"/>
    <w:rsid w:val="00312549"/>
    <w:rsid w:val="00314CC4"/>
    <w:rsid w:val="003164F8"/>
    <w:rsid w:val="003307D0"/>
    <w:rsid w:val="003317CC"/>
    <w:rsid w:val="00333D75"/>
    <w:rsid w:val="00340441"/>
    <w:rsid w:val="00344997"/>
    <w:rsid w:val="003474B5"/>
    <w:rsid w:val="0035073C"/>
    <w:rsid w:val="0035201A"/>
    <w:rsid w:val="0035788A"/>
    <w:rsid w:val="00361ADC"/>
    <w:rsid w:val="00362B94"/>
    <w:rsid w:val="003654A3"/>
    <w:rsid w:val="00365D9C"/>
    <w:rsid w:val="003666FF"/>
    <w:rsid w:val="0036686C"/>
    <w:rsid w:val="00367906"/>
    <w:rsid w:val="00371D31"/>
    <w:rsid w:val="00373C0E"/>
    <w:rsid w:val="003752AE"/>
    <w:rsid w:val="003813A4"/>
    <w:rsid w:val="003826BA"/>
    <w:rsid w:val="00390DF5"/>
    <w:rsid w:val="003915D7"/>
    <w:rsid w:val="003932DF"/>
    <w:rsid w:val="00393EFE"/>
    <w:rsid w:val="003944D5"/>
    <w:rsid w:val="003A087A"/>
    <w:rsid w:val="003A0FA6"/>
    <w:rsid w:val="003A1C95"/>
    <w:rsid w:val="003A1D5B"/>
    <w:rsid w:val="003A2C84"/>
    <w:rsid w:val="003A4ECF"/>
    <w:rsid w:val="003A6AFA"/>
    <w:rsid w:val="003A7EEB"/>
    <w:rsid w:val="003B3078"/>
    <w:rsid w:val="003B4219"/>
    <w:rsid w:val="003C0D89"/>
    <w:rsid w:val="003C3552"/>
    <w:rsid w:val="003C4A47"/>
    <w:rsid w:val="003C4D29"/>
    <w:rsid w:val="003C73D4"/>
    <w:rsid w:val="003D3FD9"/>
    <w:rsid w:val="003D6761"/>
    <w:rsid w:val="003E0878"/>
    <w:rsid w:val="003E3FBF"/>
    <w:rsid w:val="003E5184"/>
    <w:rsid w:val="003E6047"/>
    <w:rsid w:val="003E63C3"/>
    <w:rsid w:val="003E6852"/>
    <w:rsid w:val="003E77C7"/>
    <w:rsid w:val="003F219E"/>
    <w:rsid w:val="003F61DB"/>
    <w:rsid w:val="003F6D14"/>
    <w:rsid w:val="003F7F36"/>
    <w:rsid w:val="00403D0E"/>
    <w:rsid w:val="00404E01"/>
    <w:rsid w:val="004054F0"/>
    <w:rsid w:val="0040555A"/>
    <w:rsid w:val="004061B3"/>
    <w:rsid w:val="004156DA"/>
    <w:rsid w:val="00415CE4"/>
    <w:rsid w:val="004204DB"/>
    <w:rsid w:val="00422745"/>
    <w:rsid w:val="00422978"/>
    <w:rsid w:val="00422BB0"/>
    <w:rsid w:val="00423522"/>
    <w:rsid w:val="0042403B"/>
    <w:rsid w:val="00424DF5"/>
    <w:rsid w:val="004250BC"/>
    <w:rsid w:val="00430CE3"/>
    <w:rsid w:val="004337D8"/>
    <w:rsid w:val="00433A07"/>
    <w:rsid w:val="004444B6"/>
    <w:rsid w:val="0044701F"/>
    <w:rsid w:val="0044792D"/>
    <w:rsid w:val="0045031D"/>
    <w:rsid w:val="00451199"/>
    <w:rsid w:val="00451AAD"/>
    <w:rsid w:val="00451C84"/>
    <w:rsid w:val="00456A51"/>
    <w:rsid w:val="00456E78"/>
    <w:rsid w:val="00460039"/>
    <w:rsid w:val="004661F1"/>
    <w:rsid w:val="004670A3"/>
    <w:rsid w:val="00467DA1"/>
    <w:rsid w:val="004718D3"/>
    <w:rsid w:val="00472DC7"/>
    <w:rsid w:val="004731CF"/>
    <w:rsid w:val="00473C4C"/>
    <w:rsid w:val="00474F80"/>
    <w:rsid w:val="0047575E"/>
    <w:rsid w:val="00475D69"/>
    <w:rsid w:val="00480CB8"/>
    <w:rsid w:val="004812E9"/>
    <w:rsid w:val="00482C9D"/>
    <w:rsid w:val="00486251"/>
    <w:rsid w:val="00491ADA"/>
    <w:rsid w:val="004922C4"/>
    <w:rsid w:val="00492811"/>
    <w:rsid w:val="00494D11"/>
    <w:rsid w:val="004950B0"/>
    <w:rsid w:val="004A117C"/>
    <w:rsid w:val="004A14A5"/>
    <w:rsid w:val="004A43F5"/>
    <w:rsid w:val="004A4BAD"/>
    <w:rsid w:val="004A5E1C"/>
    <w:rsid w:val="004B47D0"/>
    <w:rsid w:val="004B55C1"/>
    <w:rsid w:val="004B7E85"/>
    <w:rsid w:val="004C0854"/>
    <w:rsid w:val="004C0D18"/>
    <w:rsid w:val="004C2B31"/>
    <w:rsid w:val="004C2CA6"/>
    <w:rsid w:val="004C53AC"/>
    <w:rsid w:val="004D1979"/>
    <w:rsid w:val="004D1FF8"/>
    <w:rsid w:val="004D2722"/>
    <w:rsid w:val="004D3E69"/>
    <w:rsid w:val="004E3388"/>
    <w:rsid w:val="004E5369"/>
    <w:rsid w:val="004F0024"/>
    <w:rsid w:val="004F2160"/>
    <w:rsid w:val="004F4378"/>
    <w:rsid w:val="004F5658"/>
    <w:rsid w:val="004F6740"/>
    <w:rsid w:val="00501263"/>
    <w:rsid w:val="00501F35"/>
    <w:rsid w:val="00510E81"/>
    <w:rsid w:val="0051355D"/>
    <w:rsid w:val="00513862"/>
    <w:rsid w:val="00515F64"/>
    <w:rsid w:val="005209B1"/>
    <w:rsid w:val="00521A00"/>
    <w:rsid w:val="005272DC"/>
    <w:rsid w:val="00531DF4"/>
    <w:rsid w:val="005326CE"/>
    <w:rsid w:val="005327FE"/>
    <w:rsid w:val="00541B39"/>
    <w:rsid w:val="005464F2"/>
    <w:rsid w:val="005510DD"/>
    <w:rsid w:val="00562FBF"/>
    <w:rsid w:val="0056422D"/>
    <w:rsid w:val="005666C9"/>
    <w:rsid w:val="0056670B"/>
    <w:rsid w:val="00567019"/>
    <w:rsid w:val="00577042"/>
    <w:rsid w:val="00584236"/>
    <w:rsid w:val="0059072E"/>
    <w:rsid w:val="0059257F"/>
    <w:rsid w:val="00593C3C"/>
    <w:rsid w:val="00597937"/>
    <w:rsid w:val="005A35DB"/>
    <w:rsid w:val="005A5FAD"/>
    <w:rsid w:val="005B04DD"/>
    <w:rsid w:val="005B4129"/>
    <w:rsid w:val="005B5B7D"/>
    <w:rsid w:val="005B5D15"/>
    <w:rsid w:val="005B72A9"/>
    <w:rsid w:val="005B72FB"/>
    <w:rsid w:val="005C4973"/>
    <w:rsid w:val="005C74EA"/>
    <w:rsid w:val="005D0AA6"/>
    <w:rsid w:val="005D2616"/>
    <w:rsid w:val="005D2EE1"/>
    <w:rsid w:val="005D6063"/>
    <w:rsid w:val="005D6DAD"/>
    <w:rsid w:val="005E0B9C"/>
    <w:rsid w:val="005E301A"/>
    <w:rsid w:val="005E51BA"/>
    <w:rsid w:val="005F0341"/>
    <w:rsid w:val="005F15CB"/>
    <w:rsid w:val="005F54F5"/>
    <w:rsid w:val="005F6613"/>
    <w:rsid w:val="005F6CF0"/>
    <w:rsid w:val="00600F0B"/>
    <w:rsid w:val="00601276"/>
    <w:rsid w:val="00603918"/>
    <w:rsid w:val="00611211"/>
    <w:rsid w:val="00612145"/>
    <w:rsid w:val="00615E3C"/>
    <w:rsid w:val="00617EB6"/>
    <w:rsid w:val="0062246F"/>
    <w:rsid w:val="006249EA"/>
    <w:rsid w:val="00632238"/>
    <w:rsid w:val="006349F1"/>
    <w:rsid w:val="0064054B"/>
    <w:rsid w:val="00642817"/>
    <w:rsid w:val="0066277C"/>
    <w:rsid w:val="00662CB3"/>
    <w:rsid w:val="0066324A"/>
    <w:rsid w:val="00663638"/>
    <w:rsid w:val="006658B3"/>
    <w:rsid w:val="00670E6A"/>
    <w:rsid w:val="0067213D"/>
    <w:rsid w:val="006724E0"/>
    <w:rsid w:val="0067316F"/>
    <w:rsid w:val="0067347E"/>
    <w:rsid w:val="00673E03"/>
    <w:rsid w:val="006744D7"/>
    <w:rsid w:val="006813EB"/>
    <w:rsid w:val="00692576"/>
    <w:rsid w:val="00694812"/>
    <w:rsid w:val="006948CE"/>
    <w:rsid w:val="006950B9"/>
    <w:rsid w:val="006954C4"/>
    <w:rsid w:val="00696979"/>
    <w:rsid w:val="006A0984"/>
    <w:rsid w:val="006A1089"/>
    <w:rsid w:val="006A1CFE"/>
    <w:rsid w:val="006A2B80"/>
    <w:rsid w:val="006A45D4"/>
    <w:rsid w:val="006A52F1"/>
    <w:rsid w:val="006A6D98"/>
    <w:rsid w:val="006B152A"/>
    <w:rsid w:val="006B4A69"/>
    <w:rsid w:val="006C0DA9"/>
    <w:rsid w:val="006C13F7"/>
    <w:rsid w:val="006C27C5"/>
    <w:rsid w:val="006C3330"/>
    <w:rsid w:val="006C4E9A"/>
    <w:rsid w:val="006D0577"/>
    <w:rsid w:val="006D759E"/>
    <w:rsid w:val="006E1222"/>
    <w:rsid w:val="006E244C"/>
    <w:rsid w:val="006E2523"/>
    <w:rsid w:val="006E3A20"/>
    <w:rsid w:val="006E5C0D"/>
    <w:rsid w:val="006F2687"/>
    <w:rsid w:val="006F4D7A"/>
    <w:rsid w:val="006F6E5A"/>
    <w:rsid w:val="00701D73"/>
    <w:rsid w:val="00704359"/>
    <w:rsid w:val="0070569D"/>
    <w:rsid w:val="007132B1"/>
    <w:rsid w:val="00716A36"/>
    <w:rsid w:val="00720D07"/>
    <w:rsid w:val="007248FC"/>
    <w:rsid w:val="00726E43"/>
    <w:rsid w:val="00727269"/>
    <w:rsid w:val="00730A77"/>
    <w:rsid w:val="00732394"/>
    <w:rsid w:val="00734DC3"/>
    <w:rsid w:val="00734DFF"/>
    <w:rsid w:val="0073794E"/>
    <w:rsid w:val="00737AF2"/>
    <w:rsid w:val="00740139"/>
    <w:rsid w:val="00741D3B"/>
    <w:rsid w:val="0074388A"/>
    <w:rsid w:val="00745B5D"/>
    <w:rsid w:val="00746842"/>
    <w:rsid w:val="00747966"/>
    <w:rsid w:val="00750087"/>
    <w:rsid w:val="0075106A"/>
    <w:rsid w:val="0075228D"/>
    <w:rsid w:val="007529F9"/>
    <w:rsid w:val="007535DF"/>
    <w:rsid w:val="00757B81"/>
    <w:rsid w:val="00760C19"/>
    <w:rsid w:val="007667A2"/>
    <w:rsid w:val="00770D89"/>
    <w:rsid w:val="00773CC9"/>
    <w:rsid w:val="00775B55"/>
    <w:rsid w:val="0078091C"/>
    <w:rsid w:val="00783207"/>
    <w:rsid w:val="00785F13"/>
    <w:rsid w:val="00786A28"/>
    <w:rsid w:val="00791B5E"/>
    <w:rsid w:val="00796B82"/>
    <w:rsid w:val="0079783F"/>
    <w:rsid w:val="007A3065"/>
    <w:rsid w:val="007A3FE7"/>
    <w:rsid w:val="007A4241"/>
    <w:rsid w:val="007B066F"/>
    <w:rsid w:val="007B23D1"/>
    <w:rsid w:val="007C0F46"/>
    <w:rsid w:val="007C2823"/>
    <w:rsid w:val="007C3CF2"/>
    <w:rsid w:val="007C4D32"/>
    <w:rsid w:val="007C729D"/>
    <w:rsid w:val="007D0204"/>
    <w:rsid w:val="007D30C1"/>
    <w:rsid w:val="007D3EE2"/>
    <w:rsid w:val="007D4518"/>
    <w:rsid w:val="007D71D1"/>
    <w:rsid w:val="007F02B2"/>
    <w:rsid w:val="007F1956"/>
    <w:rsid w:val="007F1EBE"/>
    <w:rsid w:val="007F1FDF"/>
    <w:rsid w:val="007F2377"/>
    <w:rsid w:val="007F3BF8"/>
    <w:rsid w:val="00801D9B"/>
    <w:rsid w:val="008022AA"/>
    <w:rsid w:val="008023C3"/>
    <w:rsid w:val="0080513A"/>
    <w:rsid w:val="00812668"/>
    <w:rsid w:val="008131E5"/>
    <w:rsid w:val="00814DF5"/>
    <w:rsid w:val="008162AD"/>
    <w:rsid w:val="00817911"/>
    <w:rsid w:val="008203A2"/>
    <w:rsid w:val="0082250C"/>
    <w:rsid w:val="008277A8"/>
    <w:rsid w:val="00827FDE"/>
    <w:rsid w:val="0083212C"/>
    <w:rsid w:val="00832A2A"/>
    <w:rsid w:val="00834A78"/>
    <w:rsid w:val="00834AB8"/>
    <w:rsid w:val="00835A13"/>
    <w:rsid w:val="00837164"/>
    <w:rsid w:val="008401E8"/>
    <w:rsid w:val="008469BF"/>
    <w:rsid w:val="00850401"/>
    <w:rsid w:val="00850FBA"/>
    <w:rsid w:val="008513BA"/>
    <w:rsid w:val="00851EB4"/>
    <w:rsid w:val="00860766"/>
    <w:rsid w:val="00865933"/>
    <w:rsid w:val="008659AF"/>
    <w:rsid w:val="00870CEC"/>
    <w:rsid w:val="00871521"/>
    <w:rsid w:val="00874C73"/>
    <w:rsid w:val="00881DE9"/>
    <w:rsid w:val="008851A0"/>
    <w:rsid w:val="008852C2"/>
    <w:rsid w:val="00895DF6"/>
    <w:rsid w:val="00897804"/>
    <w:rsid w:val="008A2FC1"/>
    <w:rsid w:val="008A5209"/>
    <w:rsid w:val="008A5E3D"/>
    <w:rsid w:val="008A6C2A"/>
    <w:rsid w:val="008B132D"/>
    <w:rsid w:val="008B15C0"/>
    <w:rsid w:val="008B6393"/>
    <w:rsid w:val="008B74A1"/>
    <w:rsid w:val="008C0A60"/>
    <w:rsid w:val="008C0E9F"/>
    <w:rsid w:val="008C3954"/>
    <w:rsid w:val="008C4645"/>
    <w:rsid w:val="008C4988"/>
    <w:rsid w:val="008C4FB5"/>
    <w:rsid w:val="008C6C15"/>
    <w:rsid w:val="008D34FF"/>
    <w:rsid w:val="008D3D2B"/>
    <w:rsid w:val="008D51E0"/>
    <w:rsid w:val="008E15FA"/>
    <w:rsid w:val="008E16B4"/>
    <w:rsid w:val="008E5FCF"/>
    <w:rsid w:val="008E6966"/>
    <w:rsid w:val="008E77BF"/>
    <w:rsid w:val="008E7C8D"/>
    <w:rsid w:val="008F084E"/>
    <w:rsid w:val="008F3BFF"/>
    <w:rsid w:val="009000FE"/>
    <w:rsid w:val="009078A5"/>
    <w:rsid w:val="00910BF8"/>
    <w:rsid w:val="0091207B"/>
    <w:rsid w:val="00912D58"/>
    <w:rsid w:val="0091322D"/>
    <w:rsid w:val="00915090"/>
    <w:rsid w:val="00920B5E"/>
    <w:rsid w:val="00921705"/>
    <w:rsid w:val="009237FF"/>
    <w:rsid w:val="00925A33"/>
    <w:rsid w:val="00926EAA"/>
    <w:rsid w:val="00927903"/>
    <w:rsid w:val="00927E09"/>
    <w:rsid w:val="0093239B"/>
    <w:rsid w:val="00932F5F"/>
    <w:rsid w:val="009330E1"/>
    <w:rsid w:val="009332AD"/>
    <w:rsid w:val="00933EBA"/>
    <w:rsid w:val="00934857"/>
    <w:rsid w:val="00937CD2"/>
    <w:rsid w:val="00940959"/>
    <w:rsid w:val="009412F0"/>
    <w:rsid w:val="0095363D"/>
    <w:rsid w:val="009541A2"/>
    <w:rsid w:val="009549C0"/>
    <w:rsid w:val="00955B07"/>
    <w:rsid w:val="00957CA1"/>
    <w:rsid w:val="00960676"/>
    <w:rsid w:val="0096334D"/>
    <w:rsid w:val="009675B6"/>
    <w:rsid w:val="00967E11"/>
    <w:rsid w:val="00974A41"/>
    <w:rsid w:val="0098472A"/>
    <w:rsid w:val="009945D9"/>
    <w:rsid w:val="00996608"/>
    <w:rsid w:val="00997CDD"/>
    <w:rsid w:val="009A64CE"/>
    <w:rsid w:val="009A702A"/>
    <w:rsid w:val="009B0D8B"/>
    <w:rsid w:val="009B2F97"/>
    <w:rsid w:val="009B4E64"/>
    <w:rsid w:val="009B7211"/>
    <w:rsid w:val="009C70B3"/>
    <w:rsid w:val="009D06C1"/>
    <w:rsid w:val="009D24D2"/>
    <w:rsid w:val="009E026B"/>
    <w:rsid w:val="009E2AAD"/>
    <w:rsid w:val="009E4202"/>
    <w:rsid w:val="009E4AFF"/>
    <w:rsid w:val="009E5502"/>
    <w:rsid w:val="009F043A"/>
    <w:rsid w:val="009F29DE"/>
    <w:rsid w:val="009F3F73"/>
    <w:rsid w:val="009F54E9"/>
    <w:rsid w:val="00A002F8"/>
    <w:rsid w:val="00A119D5"/>
    <w:rsid w:val="00A13E3A"/>
    <w:rsid w:val="00A14B3E"/>
    <w:rsid w:val="00A270E2"/>
    <w:rsid w:val="00A315C9"/>
    <w:rsid w:val="00A33987"/>
    <w:rsid w:val="00A33B15"/>
    <w:rsid w:val="00A4466E"/>
    <w:rsid w:val="00A44EDD"/>
    <w:rsid w:val="00A51A66"/>
    <w:rsid w:val="00A53DFB"/>
    <w:rsid w:val="00A63CD6"/>
    <w:rsid w:val="00A707B6"/>
    <w:rsid w:val="00A723E3"/>
    <w:rsid w:val="00A7747C"/>
    <w:rsid w:val="00A8400A"/>
    <w:rsid w:val="00A95013"/>
    <w:rsid w:val="00AA1B5B"/>
    <w:rsid w:val="00AA32DF"/>
    <w:rsid w:val="00AA350D"/>
    <w:rsid w:val="00AA5E9C"/>
    <w:rsid w:val="00AB016B"/>
    <w:rsid w:val="00AB53CD"/>
    <w:rsid w:val="00AC468C"/>
    <w:rsid w:val="00AC49B5"/>
    <w:rsid w:val="00AC59A1"/>
    <w:rsid w:val="00AC5A45"/>
    <w:rsid w:val="00AC7D67"/>
    <w:rsid w:val="00AD0CC5"/>
    <w:rsid w:val="00AD353C"/>
    <w:rsid w:val="00AD3A12"/>
    <w:rsid w:val="00AE407A"/>
    <w:rsid w:val="00AE5293"/>
    <w:rsid w:val="00AF07F9"/>
    <w:rsid w:val="00AF2866"/>
    <w:rsid w:val="00AF2E6E"/>
    <w:rsid w:val="00AF349E"/>
    <w:rsid w:val="00AF52CF"/>
    <w:rsid w:val="00AF6801"/>
    <w:rsid w:val="00AF6BC0"/>
    <w:rsid w:val="00B0175B"/>
    <w:rsid w:val="00B017CE"/>
    <w:rsid w:val="00B02A75"/>
    <w:rsid w:val="00B0340D"/>
    <w:rsid w:val="00B1134D"/>
    <w:rsid w:val="00B124D1"/>
    <w:rsid w:val="00B13155"/>
    <w:rsid w:val="00B141B9"/>
    <w:rsid w:val="00B15D33"/>
    <w:rsid w:val="00B1677C"/>
    <w:rsid w:val="00B20F3B"/>
    <w:rsid w:val="00B21FAD"/>
    <w:rsid w:val="00B30A6A"/>
    <w:rsid w:val="00B3459A"/>
    <w:rsid w:val="00B37210"/>
    <w:rsid w:val="00B41381"/>
    <w:rsid w:val="00B43D5E"/>
    <w:rsid w:val="00B44E68"/>
    <w:rsid w:val="00B50B64"/>
    <w:rsid w:val="00B519CF"/>
    <w:rsid w:val="00B51C0E"/>
    <w:rsid w:val="00B5297A"/>
    <w:rsid w:val="00B52E23"/>
    <w:rsid w:val="00B53015"/>
    <w:rsid w:val="00B54991"/>
    <w:rsid w:val="00B55284"/>
    <w:rsid w:val="00B56A12"/>
    <w:rsid w:val="00B5786D"/>
    <w:rsid w:val="00B61738"/>
    <w:rsid w:val="00B6417C"/>
    <w:rsid w:val="00B65344"/>
    <w:rsid w:val="00B669B6"/>
    <w:rsid w:val="00B671AF"/>
    <w:rsid w:val="00B71674"/>
    <w:rsid w:val="00B73C61"/>
    <w:rsid w:val="00B74385"/>
    <w:rsid w:val="00B74C76"/>
    <w:rsid w:val="00B772D9"/>
    <w:rsid w:val="00B83A44"/>
    <w:rsid w:val="00B87686"/>
    <w:rsid w:val="00B95591"/>
    <w:rsid w:val="00BA0218"/>
    <w:rsid w:val="00BA16D2"/>
    <w:rsid w:val="00BA1C22"/>
    <w:rsid w:val="00BA4167"/>
    <w:rsid w:val="00BA7222"/>
    <w:rsid w:val="00BB179F"/>
    <w:rsid w:val="00BB2CA3"/>
    <w:rsid w:val="00BB2F41"/>
    <w:rsid w:val="00BB31C7"/>
    <w:rsid w:val="00BC0FBF"/>
    <w:rsid w:val="00BC2CA8"/>
    <w:rsid w:val="00BC4927"/>
    <w:rsid w:val="00BC55E4"/>
    <w:rsid w:val="00BD22AB"/>
    <w:rsid w:val="00BD23E7"/>
    <w:rsid w:val="00BF2643"/>
    <w:rsid w:val="00BF28FE"/>
    <w:rsid w:val="00BF6E6C"/>
    <w:rsid w:val="00BF714C"/>
    <w:rsid w:val="00C03813"/>
    <w:rsid w:val="00C143E4"/>
    <w:rsid w:val="00C15549"/>
    <w:rsid w:val="00C21B3D"/>
    <w:rsid w:val="00C31520"/>
    <w:rsid w:val="00C32803"/>
    <w:rsid w:val="00C32FEE"/>
    <w:rsid w:val="00C35DAD"/>
    <w:rsid w:val="00C37864"/>
    <w:rsid w:val="00C401E3"/>
    <w:rsid w:val="00C434EE"/>
    <w:rsid w:val="00C5077B"/>
    <w:rsid w:val="00C52FF1"/>
    <w:rsid w:val="00C54E76"/>
    <w:rsid w:val="00C63F83"/>
    <w:rsid w:val="00C649C4"/>
    <w:rsid w:val="00C655C9"/>
    <w:rsid w:val="00C65F77"/>
    <w:rsid w:val="00C66850"/>
    <w:rsid w:val="00C66D5F"/>
    <w:rsid w:val="00C72EDD"/>
    <w:rsid w:val="00C737DA"/>
    <w:rsid w:val="00C75835"/>
    <w:rsid w:val="00C76996"/>
    <w:rsid w:val="00C777EE"/>
    <w:rsid w:val="00C807BA"/>
    <w:rsid w:val="00C82A78"/>
    <w:rsid w:val="00C83059"/>
    <w:rsid w:val="00C848A2"/>
    <w:rsid w:val="00C85C66"/>
    <w:rsid w:val="00C85CCB"/>
    <w:rsid w:val="00C85F0B"/>
    <w:rsid w:val="00C87C40"/>
    <w:rsid w:val="00CA0F4A"/>
    <w:rsid w:val="00CA43E4"/>
    <w:rsid w:val="00CA79A9"/>
    <w:rsid w:val="00CB10E8"/>
    <w:rsid w:val="00CB12B9"/>
    <w:rsid w:val="00CC105B"/>
    <w:rsid w:val="00CC267A"/>
    <w:rsid w:val="00CC30FD"/>
    <w:rsid w:val="00CC4A66"/>
    <w:rsid w:val="00CC68E8"/>
    <w:rsid w:val="00CC7EF1"/>
    <w:rsid w:val="00CD006B"/>
    <w:rsid w:val="00CD0380"/>
    <w:rsid w:val="00CD2AC4"/>
    <w:rsid w:val="00CD36D8"/>
    <w:rsid w:val="00CE6170"/>
    <w:rsid w:val="00CE6BE1"/>
    <w:rsid w:val="00CF1254"/>
    <w:rsid w:val="00CF2522"/>
    <w:rsid w:val="00CF5A5C"/>
    <w:rsid w:val="00CF6B15"/>
    <w:rsid w:val="00CF7A5F"/>
    <w:rsid w:val="00D04EFC"/>
    <w:rsid w:val="00D05DFF"/>
    <w:rsid w:val="00D065C5"/>
    <w:rsid w:val="00D2128E"/>
    <w:rsid w:val="00D23755"/>
    <w:rsid w:val="00D2403B"/>
    <w:rsid w:val="00D26993"/>
    <w:rsid w:val="00D27BA8"/>
    <w:rsid w:val="00D340FF"/>
    <w:rsid w:val="00D36131"/>
    <w:rsid w:val="00D36AB1"/>
    <w:rsid w:val="00D36C3D"/>
    <w:rsid w:val="00D41D08"/>
    <w:rsid w:val="00D47741"/>
    <w:rsid w:val="00D47B93"/>
    <w:rsid w:val="00D50A89"/>
    <w:rsid w:val="00D5335B"/>
    <w:rsid w:val="00D6231C"/>
    <w:rsid w:val="00D650F1"/>
    <w:rsid w:val="00D703BF"/>
    <w:rsid w:val="00D70C13"/>
    <w:rsid w:val="00D72515"/>
    <w:rsid w:val="00D82563"/>
    <w:rsid w:val="00D84B9E"/>
    <w:rsid w:val="00D875A3"/>
    <w:rsid w:val="00D9069F"/>
    <w:rsid w:val="00D91488"/>
    <w:rsid w:val="00D918E4"/>
    <w:rsid w:val="00D94D16"/>
    <w:rsid w:val="00DA0841"/>
    <w:rsid w:val="00DA2AAA"/>
    <w:rsid w:val="00DA48BA"/>
    <w:rsid w:val="00DA631A"/>
    <w:rsid w:val="00DB3B15"/>
    <w:rsid w:val="00DB4A85"/>
    <w:rsid w:val="00DB55A1"/>
    <w:rsid w:val="00DB6AAB"/>
    <w:rsid w:val="00DC0E8A"/>
    <w:rsid w:val="00DC2CD0"/>
    <w:rsid w:val="00DC54F0"/>
    <w:rsid w:val="00DD0236"/>
    <w:rsid w:val="00DD134C"/>
    <w:rsid w:val="00DD26C6"/>
    <w:rsid w:val="00DD5554"/>
    <w:rsid w:val="00DD5CCA"/>
    <w:rsid w:val="00DD67B0"/>
    <w:rsid w:val="00DD6F4C"/>
    <w:rsid w:val="00DE29F0"/>
    <w:rsid w:val="00DE538F"/>
    <w:rsid w:val="00DE66BF"/>
    <w:rsid w:val="00DE68B9"/>
    <w:rsid w:val="00DE733E"/>
    <w:rsid w:val="00DF11E7"/>
    <w:rsid w:val="00DF50E3"/>
    <w:rsid w:val="00DF57B4"/>
    <w:rsid w:val="00E02058"/>
    <w:rsid w:val="00E02A5E"/>
    <w:rsid w:val="00E02E0C"/>
    <w:rsid w:val="00E039CC"/>
    <w:rsid w:val="00E04B74"/>
    <w:rsid w:val="00E118C4"/>
    <w:rsid w:val="00E1407E"/>
    <w:rsid w:val="00E14C99"/>
    <w:rsid w:val="00E1663C"/>
    <w:rsid w:val="00E217C5"/>
    <w:rsid w:val="00E26A3E"/>
    <w:rsid w:val="00E312DF"/>
    <w:rsid w:val="00E317DA"/>
    <w:rsid w:val="00E34B27"/>
    <w:rsid w:val="00E3574D"/>
    <w:rsid w:val="00E36220"/>
    <w:rsid w:val="00E365CB"/>
    <w:rsid w:val="00E36663"/>
    <w:rsid w:val="00E370E2"/>
    <w:rsid w:val="00E41388"/>
    <w:rsid w:val="00E434C4"/>
    <w:rsid w:val="00E449C3"/>
    <w:rsid w:val="00E46299"/>
    <w:rsid w:val="00E51141"/>
    <w:rsid w:val="00E511CB"/>
    <w:rsid w:val="00E5686A"/>
    <w:rsid w:val="00E56A15"/>
    <w:rsid w:val="00E60D8A"/>
    <w:rsid w:val="00E6115B"/>
    <w:rsid w:val="00E6149E"/>
    <w:rsid w:val="00E61CF5"/>
    <w:rsid w:val="00E6306B"/>
    <w:rsid w:val="00E6419A"/>
    <w:rsid w:val="00E64A6C"/>
    <w:rsid w:val="00E67BF1"/>
    <w:rsid w:val="00E72208"/>
    <w:rsid w:val="00E731DA"/>
    <w:rsid w:val="00E734F2"/>
    <w:rsid w:val="00E76FEF"/>
    <w:rsid w:val="00E774C2"/>
    <w:rsid w:val="00E80F24"/>
    <w:rsid w:val="00E82A95"/>
    <w:rsid w:val="00E8324B"/>
    <w:rsid w:val="00E96337"/>
    <w:rsid w:val="00E972C4"/>
    <w:rsid w:val="00EA4434"/>
    <w:rsid w:val="00EA4DF0"/>
    <w:rsid w:val="00EB23D6"/>
    <w:rsid w:val="00EB58BF"/>
    <w:rsid w:val="00EB732F"/>
    <w:rsid w:val="00EB7434"/>
    <w:rsid w:val="00EC1B99"/>
    <w:rsid w:val="00EC29F1"/>
    <w:rsid w:val="00EC3387"/>
    <w:rsid w:val="00ED2425"/>
    <w:rsid w:val="00ED4E8A"/>
    <w:rsid w:val="00ED585C"/>
    <w:rsid w:val="00ED6AB8"/>
    <w:rsid w:val="00ED763B"/>
    <w:rsid w:val="00EE2B42"/>
    <w:rsid w:val="00EE3B68"/>
    <w:rsid w:val="00EE4FC0"/>
    <w:rsid w:val="00EE62C7"/>
    <w:rsid w:val="00EE78CC"/>
    <w:rsid w:val="00EF53FB"/>
    <w:rsid w:val="00EF59A2"/>
    <w:rsid w:val="00EF6005"/>
    <w:rsid w:val="00F006F8"/>
    <w:rsid w:val="00F00885"/>
    <w:rsid w:val="00F02B5C"/>
    <w:rsid w:val="00F03CBF"/>
    <w:rsid w:val="00F10B09"/>
    <w:rsid w:val="00F10FEE"/>
    <w:rsid w:val="00F13CEE"/>
    <w:rsid w:val="00F14F55"/>
    <w:rsid w:val="00F16595"/>
    <w:rsid w:val="00F16898"/>
    <w:rsid w:val="00F20B92"/>
    <w:rsid w:val="00F20E07"/>
    <w:rsid w:val="00F21475"/>
    <w:rsid w:val="00F23088"/>
    <w:rsid w:val="00F23DC5"/>
    <w:rsid w:val="00F25CF3"/>
    <w:rsid w:val="00F3173A"/>
    <w:rsid w:val="00F364A5"/>
    <w:rsid w:val="00F4317D"/>
    <w:rsid w:val="00F44E04"/>
    <w:rsid w:val="00F46A72"/>
    <w:rsid w:val="00F5481B"/>
    <w:rsid w:val="00F559C9"/>
    <w:rsid w:val="00F56101"/>
    <w:rsid w:val="00F57F5B"/>
    <w:rsid w:val="00F619A7"/>
    <w:rsid w:val="00F66C60"/>
    <w:rsid w:val="00F704EC"/>
    <w:rsid w:val="00F72764"/>
    <w:rsid w:val="00F73119"/>
    <w:rsid w:val="00F759EB"/>
    <w:rsid w:val="00F76036"/>
    <w:rsid w:val="00F81D97"/>
    <w:rsid w:val="00F83DAB"/>
    <w:rsid w:val="00F9205F"/>
    <w:rsid w:val="00FA0D36"/>
    <w:rsid w:val="00FA0DCF"/>
    <w:rsid w:val="00FA1A9F"/>
    <w:rsid w:val="00FA1C4B"/>
    <w:rsid w:val="00FA4966"/>
    <w:rsid w:val="00FA4EFE"/>
    <w:rsid w:val="00FA4FBE"/>
    <w:rsid w:val="00FA6542"/>
    <w:rsid w:val="00FB093C"/>
    <w:rsid w:val="00FB446C"/>
    <w:rsid w:val="00FC1DA8"/>
    <w:rsid w:val="00FC3EB0"/>
    <w:rsid w:val="00FC4AD3"/>
    <w:rsid w:val="00FD21F1"/>
    <w:rsid w:val="00FD49A9"/>
    <w:rsid w:val="00FE0750"/>
    <w:rsid w:val="00FE0CCF"/>
    <w:rsid w:val="00FE2AD5"/>
    <w:rsid w:val="00FE2EE9"/>
    <w:rsid w:val="00FE41B7"/>
    <w:rsid w:val="00FE4276"/>
    <w:rsid w:val="00FF408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5B442F"/>
  <w15:docId w15:val="{CBCB5D1C-26B9-4EAE-9BD1-6BF5A65D2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w:hAnsi="Times New Roman"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FE"/>
    <w:pPr>
      <w:spacing w:line="360" w:lineRule="auto"/>
      <w:jc w:val="both"/>
    </w:pPr>
    <w:rPr>
      <w:noProof/>
      <w:sz w:val="28"/>
      <w:szCs w:val="22"/>
      <w:lang w:eastAsia="en-US"/>
    </w:rPr>
  </w:style>
  <w:style w:type="paragraph" w:styleId="Heading1">
    <w:name w:val="heading 1"/>
    <w:basedOn w:val="Normal"/>
    <w:next w:val="Normal"/>
    <w:link w:val="Heading1Char"/>
    <w:qFormat/>
    <w:rsid w:val="00456A51"/>
    <w:pPr>
      <w:keepNext/>
      <w:keepLines/>
      <w:spacing w:before="240" w:line="240" w:lineRule="auto"/>
      <w:jc w:val="left"/>
      <w:outlineLvl w:val="0"/>
    </w:pPr>
    <w:rPr>
      <w:rFonts w:asciiTheme="majorHAnsi" w:eastAsiaTheme="majorEastAsia" w:hAnsiTheme="majorHAnsi" w:cstheme="majorBidi"/>
      <w:color w:val="365F91" w:themeColor="accent1" w:themeShade="BF"/>
      <w:sz w:val="32"/>
      <w:szCs w:val="32"/>
      <w:lang w:val="en-US"/>
    </w:rPr>
  </w:style>
  <w:style w:type="paragraph" w:styleId="Heading2">
    <w:name w:val="heading 2"/>
    <w:basedOn w:val="Normal"/>
    <w:next w:val="Normal"/>
    <w:link w:val="Heading2Char"/>
    <w:qFormat/>
    <w:rsid w:val="00456A51"/>
    <w:pPr>
      <w:keepNext/>
      <w:spacing w:before="240" w:after="60" w:line="240" w:lineRule="auto"/>
      <w:jc w:val="left"/>
      <w:outlineLvl w:val="1"/>
    </w:pPr>
    <w:rPr>
      <w:rFonts w:ascii="Cambria" w:eastAsia="Times New Roman" w:hAnsi="Cambria"/>
      <w:b/>
      <w:bCs/>
      <w:i/>
      <w:iCs/>
      <w:szCs w:val="28"/>
      <w:lang w:val="en-US"/>
    </w:rPr>
  </w:style>
  <w:style w:type="paragraph" w:styleId="Heading3">
    <w:name w:val="heading 3"/>
    <w:basedOn w:val="Normal"/>
    <w:next w:val="Normal"/>
    <w:link w:val="Heading3Char"/>
    <w:qFormat/>
    <w:rsid w:val="001519B3"/>
    <w:pPr>
      <w:keepNext/>
      <w:spacing w:before="240" w:after="60" w:line="240" w:lineRule="auto"/>
      <w:jc w:val="left"/>
      <w:outlineLvl w:val="2"/>
    </w:pPr>
    <w:rPr>
      <w:rFonts w:ascii="Cambria" w:eastAsia="Times New Roman" w:hAnsi="Cambria"/>
      <w:b/>
      <w:bCs/>
      <w:sz w:val="26"/>
      <w:szCs w:val="26"/>
      <w:lang w:val="en-US"/>
    </w:rPr>
  </w:style>
  <w:style w:type="paragraph" w:styleId="Heading4">
    <w:name w:val="heading 4"/>
    <w:basedOn w:val="Normal"/>
    <w:next w:val="Normal"/>
    <w:link w:val="Heading4Char"/>
    <w:qFormat/>
    <w:rsid w:val="00456A51"/>
    <w:pPr>
      <w:keepNext/>
      <w:widowControl w:val="0"/>
      <w:spacing w:before="240" w:after="240" w:line="340" w:lineRule="exact"/>
      <w:jc w:val="center"/>
      <w:outlineLvl w:val="3"/>
    </w:pPr>
    <w:rPr>
      <w:rFonts w:ascii=".VnTimeH" w:eastAsia="MS Mincho" w:hAnsi=".VnTimeH"/>
      <w:b/>
      <w:bCs/>
      <w:color w:val="FF0000"/>
      <w:sz w:val="24"/>
      <w:szCs w:val="24"/>
      <w:lang w:val="en-US"/>
    </w:rPr>
  </w:style>
  <w:style w:type="paragraph" w:styleId="Heading5">
    <w:name w:val="heading 5"/>
    <w:basedOn w:val="Normal"/>
    <w:next w:val="Normal"/>
    <w:link w:val="Heading5Char"/>
    <w:unhideWhenUsed/>
    <w:qFormat/>
    <w:rsid w:val="00456A51"/>
    <w:pPr>
      <w:spacing w:before="240" w:after="60" w:line="240" w:lineRule="auto"/>
      <w:jc w:val="left"/>
      <w:outlineLvl w:val="4"/>
    </w:pPr>
    <w:rPr>
      <w:rFonts w:eastAsia="Times New Roman"/>
      <w:b/>
      <w:bCs/>
      <w:i/>
      <w:iCs/>
      <w:sz w:val="26"/>
      <w:szCs w:val="26"/>
      <w:lang w:val="en-US"/>
    </w:rPr>
  </w:style>
  <w:style w:type="paragraph" w:styleId="Heading6">
    <w:name w:val="heading 6"/>
    <w:basedOn w:val="Normal"/>
    <w:next w:val="Normal"/>
    <w:link w:val="Heading6Char"/>
    <w:qFormat/>
    <w:rsid w:val="00456A51"/>
    <w:pPr>
      <w:spacing w:before="240" w:after="60" w:line="240" w:lineRule="auto"/>
      <w:jc w:val="left"/>
      <w:outlineLvl w:val="5"/>
    </w:pPr>
    <w:rPr>
      <w:rFonts w:eastAsia="MS Mincho"/>
      <w:b/>
      <w:bCs/>
      <w:sz w:val="22"/>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1519B3"/>
    <w:rPr>
      <w:rFonts w:ascii="Cambria" w:eastAsia="Times New Roman" w:hAnsi="Cambria"/>
      <w:b/>
      <w:bCs/>
      <w:sz w:val="26"/>
      <w:szCs w:val="26"/>
      <w:lang w:val="en-US" w:eastAsia="en-US"/>
    </w:rPr>
  </w:style>
  <w:style w:type="paragraph" w:styleId="NormalWeb">
    <w:name w:val="Normal (Web)"/>
    <w:basedOn w:val="Normal"/>
    <w:uiPriority w:val="99"/>
    <w:unhideWhenUsed/>
    <w:rsid w:val="001519B3"/>
    <w:pPr>
      <w:spacing w:before="100" w:beforeAutospacing="1" w:after="100" w:afterAutospacing="1" w:line="240" w:lineRule="auto"/>
      <w:jc w:val="left"/>
    </w:pPr>
    <w:rPr>
      <w:rFonts w:eastAsia="Times New Roman"/>
      <w:sz w:val="24"/>
      <w:szCs w:val="24"/>
      <w:lang w:val="en-US"/>
    </w:rPr>
  </w:style>
  <w:style w:type="character" w:styleId="Hyperlink">
    <w:name w:val="Hyperlink"/>
    <w:unhideWhenUsed/>
    <w:rsid w:val="001519B3"/>
    <w:rPr>
      <w:color w:val="0000FF"/>
      <w:u w:val="single"/>
    </w:rPr>
  </w:style>
  <w:style w:type="paragraph" w:styleId="BodyText">
    <w:name w:val="Body Text"/>
    <w:basedOn w:val="Normal"/>
    <w:link w:val="BodyTextChar"/>
    <w:unhideWhenUsed/>
    <w:rsid w:val="001519B3"/>
    <w:pPr>
      <w:spacing w:before="60" w:after="120" w:line="240" w:lineRule="auto"/>
      <w:jc w:val="left"/>
    </w:pPr>
    <w:rPr>
      <w:rFonts w:eastAsia="Calibri"/>
      <w:sz w:val="26"/>
      <w:szCs w:val="24"/>
      <w:lang w:val="en-US"/>
    </w:rPr>
  </w:style>
  <w:style w:type="character" w:customStyle="1" w:styleId="BodyTextChar">
    <w:name w:val="Body Text Char"/>
    <w:basedOn w:val="DefaultParagraphFont"/>
    <w:link w:val="BodyText"/>
    <w:rsid w:val="001519B3"/>
    <w:rPr>
      <w:rFonts w:eastAsia="Calibri"/>
      <w:sz w:val="26"/>
      <w:szCs w:val="24"/>
      <w:lang w:val="en-US" w:eastAsia="en-US"/>
    </w:rPr>
  </w:style>
  <w:style w:type="paragraph" w:styleId="Footer">
    <w:name w:val="footer"/>
    <w:basedOn w:val="Normal"/>
    <w:link w:val="FooterChar"/>
    <w:rsid w:val="001519B3"/>
    <w:pPr>
      <w:tabs>
        <w:tab w:val="center" w:pos="4680"/>
        <w:tab w:val="right" w:pos="9360"/>
      </w:tabs>
      <w:spacing w:line="240" w:lineRule="auto"/>
      <w:jc w:val="left"/>
    </w:pPr>
    <w:rPr>
      <w:rFonts w:eastAsia="Calibri"/>
      <w:sz w:val="26"/>
      <w:szCs w:val="26"/>
      <w:lang w:val="en-US"/>
    </w:rPr>
  </w:style>
  <w:style w:type="character" w:customStyle="1" w:styleId="FooterChar">
    <w:name w:val="Footer Char"/>
    <w:basedOn w:val="DefaultParagraphFont"/>
    <w:link w:val="Footer"/>
    <w:rsid w:val="001519B3"/>
    <w:rPr>
      <w:rFonts w:eastAsia="Calibri"/>
      <w:sz w:val="26"/>
      <w:szCs w:val="26"/>
      <w:lang w:val="en-US" w:eastAsia="en-US"/>
    </w:rPr>
  </w:style>
  <w:style w:type="paragraph" w:styleId="Header">
    <w:name w:val="header"/>
    <w:basedOn w:val="Normal"/>
    <w:link w:val="HeaderChar"/>
    <w:uiPriority w:val="99"/>
    <w:unhideWhenUsed/>
    <w:rsid w:val="00513862"/>
    <w:pPr>
      <w:tabs>
        <w:tab w:val="center" w:pos="4680"/>
        <w:tab w:val="right" w:pos="9360"/>
      </w:tabs>
      <w:spacing w:line="240" w:lineRule="auto"/>
    </w:pPr>
  </w:style>
  <w:style w:type="character" w:customStyle="1" w:styleId="HeaderChar">
    <w:name w:val="Header Char"/>
    <w:basedOn w:val="DefaultParagraphFont"/>
    <w:link w:val="Header"/>
    <w:uiPriority w:val="99"/>
    <w:rsid w:val="00513862"/>
    <w:rPr>
      <w:sz w:val="28"/>
      <w:szCs w:val="22"/>
      <w:lang w:eastAsia="en-US"/>
    </w:rPr>
  </w:style>
  <w:style w:type="character" w:customStyle="1" w:styleId="BodyTextChar1">
    <w:name w:val="Body Text Char1"/>
    <w:uiPriority w:val="99"/>
    <w:rsid w:val="00E734F2"/>
    <w:rPr>
      <w:rFonts w:ascii="Times New Roman" w:hAnsi="Times New Roman" w:cs="Times New Roman"/>
      <w:sz w:val="28"/>
      <w:szCs w:val="28"/>
      <w:u w:val="none"/>
    </w:rPr>
  </w:style>
  <w:style w:type="paragraph" w:styleId="ListParagraph">
    <w:name w:val="List Paragraph"/>
    <w:basedOn w:val="Normal"/>
    <w:uiPriority w:val="34"/>
    <w:qFormat/>
    <w:rsid w:val="0056422D"/>
    <w:pPr>
      <w:ind w:left="720"/>
      <w:contextualSpacing/>
    </w:pPr>
  </w:style>
  <w:style w:type="paragraph" w:customStyle="1" w:styleId="DefaultParagraphFontParaCharCharCharCharChar">
    <w:name w:val="Default Paragraph Font Para Char Char Char Char Char"/>
    <w:autoRedefine/>
    <w:rsid w:val="00C85F0B"/>
    <w:pPr>
      <w:tabs>
        <w:tab w:val="left" w:pos="1152"/>
      </w:tabs>
      <w:spacing w:before="120" w:after="120" w:line="312" w:lineRule="auto"/>
    </w:pPr>
    <w:rPr>
      <w:rFonts w:ascii="Arial" w:eastAsia="Arial Unicode MS" w:hAnsi="Arial" w:cs="Arial"/>
      <w:sz w:val="26"/>
      <w:szCs w:val="26"/>
      <w:lang w:val="en-US" w:eastAsia="en-US"/>
    </w:rPr>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rsid w:val="00C85F0B"/>
    <w:pPr>
      <w:widowControl w:val="0"/>
    </w:pPr>
    <w:rPr>
      <w:rFonts w:ascii="Arial Unicode MS" w:eastAsia="Arial Unicode MS" w:hAnsi="Arial Unicode MS" w:cs="Arial Unicode MS"/>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456A51"/>
    <w:rPr>
      <w:rFonts w:asciiTheme="majorHAnsi" w:eastAsiaTheme="majorEastAsia" w:hAnsiTheme="majorHAnsi" w:cstheme="majorBidi"/>
      <w:color w:val="365F91" w:themeColor="accent1" w:themeShade="BF"/>
      <w:sz w:val="32"/>
      <w:szCs w:val="32"/>
      <w:lang w:val="en-US" w:eastAsia="en-US"/>
    </w:rPr>
  </w:style>
  <w:style w:type="character" w:customStyle="1" w:styleId="Heading2Char">
    <w:name w:val="Heading 2 Char"/>
    <w:basedOn w:val="DefaultParagraphFont"/>
    <w:link w:val="Heading2"/>
    <w:rsid w:val="00456A51"/>
    <w:rPr>
      <w:rFonts w:ascii="Cambria" w:eastAsia="Times New Roman" w:hAnsi="Cambria"/>
      <w:b/>
      <w:bCs/>
      <w:i/>
      <w:iCs/>
      <w:sz w:val="28"/>
      <w:szCs w:val="28"/>
      <w:lang w:val="en-US" w:eastAsia="en-US"/>
    </w:rPr>
  </w:style>
  <w:style w:type="character" w:customStyle="1" w:styleId="Heading4Char">
    <w:name w:val="Heading 4 Char"/>
    <w:basedOn w:val="DefaultParagraphFont"/>
    <w:link w:val="Heading4"/>
    <w:rsid w:val="00456A51"/>
    <w:rPr>
      <w:rFonts w:ascii=".VnTimeH" w:eastAsia="MS Mincho" w:hAnsi=".VnTimeH"/>
      <w:b/>
      <w:bCs/>
      <w:color w:val="FF0000"/>
      <w:sz w:val="24"/>
      <w:szCs w:val="24"/>
      <w:lang w:val="en-US" w:eastAsia="en-US"/>
    </w:rPr>
  </w:style>
  <w:style w:type="character" w:customStyle="1" w:styleId="Heading5Char">
    <w:name w:val="Heading 5 Char"/>
    <w:basedOn w:val="DefaultParagraphFont"/>
    <w:link w:val="Heading5"/>
    <w:rsid w:val="00456A51"/>
    <w:rPr>
      <w:rFonts w:eastAsia="Times New Roman"/>
      <w:b/>
      <w:bCs/>
      <w:i/>
      <w:iCs/>
      <w:sz w:val="26"/>
      <w:szCs w:val="26"/>
      <w:lang w:val="en-US" w:eastAsia="en-US"/>
    </w:rPr>
  </w:style>
  <w:style w:type="character" w:customStyle="1" w:styleId="Heading6Char">
    <w:name w:val="Heading 6 Char"/>
    <w:basedOn w:val="DefaultParagraphFont"/>
    <w:link w:val="Heading6"/>
    <w:rsid w:val="00456A51"/>
    <w:rPr>
      <w:rFonts w:eastAsia="MS Mincho"/>
      <w:b/>
      <w:bCs/>
      <w:sz w:val="22"/>
      <w:szCs w:val="22"/>
      <w:lang w:val="en-US" w:eastAsia="ja-JP"/>
    </w:rPr>
  </w:style>
  <w:style w:type="numbering" w:customStyle="1" w:styleId="NoList1">
    <w:name w:val="No List1"/>
    <w:next w:val="NoList"/>
    <w:uiPriority w:val="99"/>
    <w:semiHidden/>
    <w:unhideWhenUsed/>
    <w:rsid w:val="00456A51"/>
  </w:style>
  <w:style w:type="character" w:styleId="FollowedHyperlink">
    <w:name w:val="FollowedHyperlink"/>
    <w:basedOn w:val="DefaultParagraphFont"/>
    <w:uiPriority w:val="99"/>
    <w:semiHidden/>
    <w:unhideWhenUsed/>
    <w:rsid w:val="00456A51"/>
    <w:rPr>
      <w:color w:val="800080"/>
      <w:u w:val="single"/>
    </w:rPr>
  </w:style>
  <w:style w:type="paragraph" w:styleId="BalloonText">
    <w:name w:val="Balloon Text"/>
    <w:basedOn w:val="Normal"/>
    <w:link w:val="BalloonTextChar"/>
    <w:uiPriority w:val="99"/>
    <w:semiHidden/>
    <w:unhideWhenUsed/>
    <w:rsid w:val="00456A51"/>
    <w:pPr>
      <w:spacing w:line="240" w:lineRule="auto"/>
      <w:jc w:val="left"/>
    </w:pPr>
    <w:rPr>
      <w:rFonts w:ascii="Tahoma" w:eastAsiaTheme="minorHAnsi" w:hAnsi="Tahoma" w:cs="Tahoma"/>
      <w:sz w:val="16"/>
      <w:szCs w:val="16"/>
      <w:lang w:val="en-US"/>
    </w:rPr>
  </w:style>
  <w:style w:type="character" w:customStyle="1" w:styleId="BalloonTextChar">
    <w:name w:val="Balloon Text Char"/>
    <w:basedOn w:val="DefaultParagraphFont"/>
    <w:link w:val="BalloonText"/>
    <w:uiPriority w:val="99"/>
    <w:semiHidden/>
    <w:rsid w:val="00456A51"/>
    <w:rPr>
      <w:rFonts w:ascii="Tahoma" w:eastAsiaTheme="minorHAnsi" w:hAnsi="Tahoma" w:cs="Tahoma"/>
      <w:sz w:val="16"/>
      <w:szCs w:val="16"/>
      <w:lang w:val="en-US" w:eastAsia="en-US"/>
    </w:rPr>
  </w:style>
  <w:style w:type="character" w:customStyle="1" w:styleId="fontstyle01">
    <w:name w:val="fontstyle01"/>
    <w:rsid w:val="00456A51"/>
    <w:rPr>
      <w:rFonts w:ascii="TimesNewRomanPS-BoldMT" w:hAnsi="TimesNewRomanPS-BoldMT" w:cs="TimesNewRomanPS-BoldMT"/>
      <w:b/>
      <w:bCs/>
      <w:color w:val="000000"/>
      <w:sz w:val="28"/>
      <w:szCs w:val="28"/>
    </w:rPr>
  </w:style>
  <w:style w:type="character" w:customStyle="1" w:styleId="fontstyle21">
    <w:name w:val="fontstyle21"/>
    <w:rsid w:val="00456A51"/>
    <w:rPr>
      <w:rFonts w:ascii="TimesNewRomanPSMT" w:hAnsi="TimesNewRomanPSMT" w:cs="TimesNewRomanPSMT"/>
      <w:color w:val="000000"/>
      <w:sz w:val="28"/>
      <w:szCs w:val="28"/>
    </w:rPr>
  </w:style>
  <w:style w:type="table" w:customStyle="1" w:styleId="TableGrid1">
    <w:name w:val="Table Grid1"/>
    <w:basedOn w:val="TableNormal"/>
    <w:next w:val="TableGrid"/>
    <w:uiPriority w:val="99"/>
    <w:rsid w:val="00456A5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locked/>
    <w:rsid w:val="00456A51"/>
    <w:rPr>
      <w:rFonts w:eastAsia="Times New Roman"/>
    </w:rPr>
  </w:style>
  <w:style w:type="paragraph" w:styleId="CommentText">
    <w:name w:val="annotation text"/>
    <w:basedOn w:val="Normal"/>
    <w:link w:val="CommentTextChar"/>
    <w:rsid w:val="00456A51"/>
    <w:pPr>
      <w:spacing w:line="240" w:lineRule="auto"/>
      <w:jc w:val="left"/>
    </w:pPr>
    <w:rPr>
      <w:rFonts w:eastAsia="Times New Roman"/>
      <w:sz w:val="20"/>
      <w:szCs w:val="20"/>
      <w:lang w:eastAsia="vi-VN"/>
    </w:rPr>
  </w:style>
  <w:style w:type="character" w:customStyle="1" w:styleId="CommentTextChar1">
    <w:name w:val="Comment Text Char1"/>
    <w:basedOn w:val="DefaultParagraphFont"/>
    <w:semiHidden/>
    <w:rsid w:val="00456A51"/>
    <w:rPr>
      <w:lang w:eastAsia="en-US"/>
    </w:rPr>
  </w:style>
  <w:style w:type="character" w:customStyle="1" w:styleId="BodyTextIndentChar">
    <w:name w:val="Body Text Indent Char"/>
    <w:basedOn w:val="DefaultParagraphFont"/>
    <w:link w:val="BodyTextIndent"/>
    <w:semiHidden/>
    <w:locked/>
    <w:rsid w:val="00456A51"/>
    <w:rPr>
      <w:rFonts w:eastAsia="Times New Roman"/>
      <w:sz w:val="28"/>
      <w:szCs w:val="28"/>
    </w:rPr>
  </w:style>
  <w:style w:type="paragraph" w:styleId="BodyTextIndent">
    <w:name w:val="Body Text Indent"/>
    <w:basedOn w:val="Normal"/>
    <w:link w:val="BodyTextIndentChar"/>
    <w:semiHidden/>
    <w:rsid w:val="00456A51"/>
    <w:pPr>
      <w:tabs>
        <w:tab w:val="right" w:leader="dot" w:pos="9047"/>
      </w:tabs>
      <w:spacing w:line="240" w:lineRule="auto"/>
      <w:ind w:firstLine="545"/>
      <w:jc w:val="left"/>
    </w:pPr>
    <w:rPr>
      <w:rFonts w:eastAsia="Times New Roman"/>
      <w:szCs w:val="28"/>
      <w:lang w:eastAsia="vi-VN"/>
    </w:rPr>
  </w:style>
  <w:style w:type="character" w:customStyle="1" w:styleId="BodyTextIndentChar1">
    <w:name w:val="Body Text Indent Char1"/>
    <w:basedOn w:val="DefaultParagraphFont"/>
    <w:uiPriority w:val="99"/>
    <w:semiHidden/>
    <w:rsid w:val="00456A51"/>
    <w:rPr>
      <w:sz w:val="28"/>
      <w:szCs w:val="22"/>
      <w:lang w:eastAsia="en-US"/>
    </w:rPr>
  </w:style>
  <w:style w:type="character" w:styleId="PageNumber">
    <w:name w:val="page number"/>
    <w:basedOn w:val="DefaultParagraphFont"/>
    <w:uiPriority w:val="99"/>
    <w:rsid w:val="00456A51"/>
  </w:style>
  <w:style w:type="paragraph" w:styleId="FootnoteText">
    <w:name w:val="footnote text"/>
    <w:basedOn w:val="Normal"/>
    <w:link w:val="FootnoteTextChar"/>
    <w:semiHidden/>
    <w:rsid w:val="00456A51"/>
    <w:pPr>
      <w:spacing w:line="240" w:lineRule="auto"/>
      <w:jc w:val="left"/>
    </w:pPr>
    <w:rPr>
      <w:rFonts w:eastAsia="Times New Roman"/>
      <w:sz w:val="20"/>
      <w:szCs w:val="20"/>
      <w:lang w:val="en-US"/>
    </w:rPr>
  </w:style>
  <w:style w:type="character" w:customStyle="1" w:styleId="FootnoteTextChar">
    <w:name w:val="Footnote Text Char"/>
    <w:basedOn w:val="DefaultParagraphFont"/>
    <w:link w:val="FootnoteText"/>
    <w:semiHidden/>
    <w:rsid w:val="00456A51"/>
    <w:rPr>
      <w:rFonts w:eastAsia="Times New Roman"/>
      <w:lang w:val="en-US" w:eastAsia="en-US"/>
    </w:rPr>
  </w:style>
  <w:style w:type="paragraph" w:styleId="CommentSubject">
    <w:name w:val="annotation subject"/>
    <w:basedOn w:val="CommentText"/>
    <w:next w:val="CommentText"/>
    <w:link w:val="CommentSubjectChar"/>
    <w:semiHidden/>
    <w:rsid w:val="00456A51"/>
    <w:rPr>
      <w:b/>
      <w:bCs/>
    </w:rPr>
  </w:style>
  <w:style w:type="character" w:customStyle="1" w:styleId="CommentSubjectChar">
    <w:name w:val="Comment Subject Char"/>
    <w:basedOn w:val="CommentTextChar1"/>
    <w:link w:val="CommentSubject"/>
    <w:semiHidden/>
    <w:rsid w:val="00456A51"/>
    <w:rPr>
      <w:rFonts w:eastAsia="Times New Roman"/>
      <w:b/>
      <w:bCs/>
      <w:lang w:eastAsia="en-US"/>
    </w:rPr>
  </w:style>
  <w:style w:type="paragraph" w:styleId="EndnoteText">
    <w:name w:val="endnote text"/>
    <w:basedOn w:val="Normal"/>
    <w:link w:val="EndnoteTextChar"/>
    <w:semiHidden/>
    <w:rsid w:val="00456A51"/>
    <w:pPr>
      <w:spacing w:line="240" w:lineRule="auto"/>
      <w:jc w:val="left"/>
    </w:pPr>
    <w:rPr>
      <w:rFonts w:eastAsia="Times New Roman"/>
      <w:sz w:val="20"/>
      <w:szCs w:val="20"/>
      <w:lang w:val="en-US"/>
    </w:rPr>
  </w:style>
  <w:style w:type="character" w:customStyle="1" w:styleId="EndnoteTextChar">
    <w:name w:val="Endnote Text Char"/>
    <w:basedOn w:val="DefaultParagraphFont"/>
    <w:link w:val="EndnoteText"/>
    <w:semiHidden/>
    <w:rsid w:val="00456A51"/>
    <w:rPr>
      <w:rFonts w:eastAsia="Times New Roman"/>
      <w:lang w:val="en-US" w:eastAsia="en-US"/>
    </w:rPr>
  </w:style>
  <w:style w:type="character" w:customStyle="1" w:styleId="grame">
    <w:name w:val="grame"/>
    <w:basedOn w:val="DefaultParagraphFont"/>
    <w:rsid w:val="00456A51"/>
  </w:style>
  <w:style w:type="paragraph" w:styleId="BodyText3">
    <w:name w:val="Body Text 3"/>
    <w:basedOn w:val="Normal"/>
    <w:link w:val="BodyText3Char"/>
    <w:rsid w:val="00456A51"/>
    <w:pPr>
      <w:spacing w:after="120" w:line="240" w:lineRule="auto"/>
      <w:jc w:val="left"/>
    </w:pPr>
    <w:rPr>
      <w:rFonts w:ascii=".VnTime" w:eastAsia="Times New Roman" w:hAnsi=".VnTime"/>
      <w:sz w:val="16"/>
      <w:szCs w:val="16"/>
      <w:lang w:val="en-US"/>
    </w:rPr>
  </w:style>
  <w:style w:type="character" w:customStyle="1" w:styleId="BodyText3Char">
    <w:name w:val="Body Text 3 Char"/>
    <w:basedOn w:val="DefaultParagraphFont"/>
    <w:link w:val="BodyText3"/>
    <w:rsid w:val="00456A51"/>
    <w:rPr>
      <w:rFonts w:ascii=".VnTime" w:eastAsia="Times New Roman" w:hAnsi=".VnTime"/>
      <w:sz w:val="16"/>
      <w:szCs w:val="16"/>
      <w:lang w:val="en-US" w:eastAsia="en-US"/>
    </w:rPr>
  </w:style>
  <w:style w:type="paragraph" w:customStyle="1" w:styleId="aaa">
    <w:name w:val="aaa"/>
    <w:basedOn w:val="Normal"/>
    <w:rsid w:val="00456A51"/>
    <w:pPr>
      <w:spacing w:before="120" w:line="240" w:lineRule="auto"/>
      <w:ind w:firstLine="560"/>
    </w:pPr>
    <w:rPr>
      <w:rFonts w:eastAsia="Times New Roman"/>
      <w:szCs w:val="28"/>
      <w:lang w:val="en-US"/>
    </w:rPr>
  </w:style>
  <w:style w:type="paragraph" w:customStyle="1" w:styleId="MB">
    <w:name w:val="MB"/>
    <w:basedOn w:val="Normal"/>
    <w:next w:val="Normal"/>
    <w:autoRedefine/>
    <w:qFormat/>
    <w:rsid w:val="00456A51"/>
    <w:pPr>
      <w:spacing w:before="120" w:after="120" w:line="240" w:lineRule="auto"/>
      <w:jc w:val="right"/>
      <w:outlineLvl w:val="0"/>
    </w:pPr>
    <w:rPr>
      <w:rFonts w:eastAsia="Calibri"/>
      <w:szCs w:val="28"/>
    </w:rPr>
  </w:style>
  <w:style w:type="character" w:customStyle="1" w:styleId="Bodytext8NotBold1">
    <w:name w:val="Body text (8) + Not Bold1"/>
    <w:aliases w:val="Not Italic2"/>
    <w:rsid w:val="00456A51"/>
    <w:rPr>
      <w:rFonts w:cs="Times New Roman"/>
      <w:b/>
      <w:bCs/>
      <w:i/>
      <w:iCs/>
      <w:sz w:val="27"/>
      <w:szCs w:val="27"/>
      <w:lang w:bidi="ar-SA"/>
    </w:rPr>
  </w:style>
  <w:style w:type="paragraph" w:customStyle="1" w:styleId="ndieund">
    <w:name w:val="ndieund"/>
    <w:basedOn w:val="Normal"/>
    <w:rsid w:val="00456A51"/>
    <w:pPr>
      <w:spacing w:after="120" w:line="240" w:lineRule="auto"/>
      <w:ind w:firstLine="720"/>
    </w:pPr>
    <w:rPr>
      <w:rFonts w:ascii=".VnTime" w:hAnsi=".VnTime"/>
      <w:szCs w:val="24"/>
      <w:lang w:val="en-US"/>
    </w:rPr>
  </w:style>
  <w:style w:type="character" w:customStyle="1" w:styleId="BodyText2Char">
    <w:name w:val="Body Text 2 Char"/>
    <w:basedOn w:val="DefaultParagraphFont"/>
    <w:link w:val="BodyText2"/>
    <w:semiHidden/>
    <w:rsid w:val="00456A51"/>
    <w:rPr>
      <w:rFonts w:eastAsia="Calibri"/>
      <w:sz w:val="26"/>
      <w:szCs w:val="26"/>
    </w:rPr>
  </w:style>
  <w:style w:type="paragraph" w:styleId="BodyText2">
    <w:name w:val="Body Text 2"/>
    <w:basedOn w:val="Normal"/>
    <w:link w:val="BodyText2Char"/>
    <w:semiHidden/>
    <w:unhideWhenUsed/>
    <w:rsid w:val="00456A51"/>
    <w:pPr>
      <w:spacing w:before="60" w:after="120" w:line="480" w:lineRule="auto"/>
      <w:jc w:val="left"/>
    </w:pPr>
    <w:rPr>
      <w:rFonts w:eastAsia="Calibri"/>
      <w:sz w:val="26"/>
      <w:szCs w:val="26"/>
      <w:lang w:eastAsia="vi-VN"/>
    </w:rPr>
  </w:style>
  <w:style w:type="character" w:customStyle="1" w:styleId="BodyText2Char1">
    <w:name w:val="Body Text 2 Char1"/>
    <w:basedOn w:val="DefaultParagraphFont"/>
    <w:uiPriority w:val="99"/>
    <w:semiHidden/>
    <w:rsid w:val="00456A51"/>
    <w:rPr>
      <w:sz w:val="28"/>
      <w:szCs w:val="22"/>
      <w:lang w:eastAsia="en-US"/>
    </w:rPr>
  </w:style>
  <w:style w:type="character" w:customStyle="1" w:styleId="BodyTextIndent2Char">
    <w:name w:val="Body Text Indent 2 Char"/>
    <w:basedOn w:val="DefaultParagraphFont"/>
    <w:link w:val="BodyTextIndent2"/>
    <w:semiHidden/>
    <w:rsid w:val="00456A51"/>
    <w:rPr>
      <w:sz w:val="26"/>
      <w:szCs w:val="24"/>
    </w:rPr>
  </w:style>
  <w:style w:type="paragraph" w:styleId="BodyTextIndent2">
    <w:name w:val="Body Text Indent 2"/>
    <w:basedOn w:val="Normal"/>
    <w:link w:val="BodyTextIndent2Char"/>
    <w:semiHidden/>
    <w:unhideWhenUsed/>
    <w:rsid w:val="00456A51"/>
    <w:pPr>
      <w:spacing w:before="60" w:after="120" w:line="480" w:lineRule="auto"/>
      <w:ind w:left="360"/>
      <w:jc w:val="left"/>
    </w:pPr>
    <w:rPr>
      <w:sz w:val="26"/>
      <w:szCs w:val="24"/>
      <w:lang w:eastAsia="vi-VN"/>
    </w:rPr>
  </w:style>
  <w:style w:type="character" w:customStyle="1" w:styleId="BodyTextIndent2Char1">
    <w:name w:val="Body Text Indent 2 Char1"/>
    <w:basedOn w:val="DefaultParagraphFont"/>
    <w:uiPriority w:val="99"/>
    <w:semiHidden/>
    <w:rsid w:val="00456A51"/>
    <w:rPr>
      <w:sz w:val="28"/>
      <w:szCs w:val="22"/>
      <w:lang w:eastAsia="en-US"/>
    </w:rPr>
  </w:style>
  <w:style w:type="paragraph" w:customStyle="1" w:styleId="n-dieund">
    <w:name w:val="n-dieund"/>
    <w:basedOn w:val="Normal"/>
    <w:rsid w:val="00456A51"/>
    <w:pPr>
      <w:spacing w:after="120" w:line="240" w:lineRule="auto"/>
      <w:ind w:firstLine="709"/>
    </w:pPr>
    <w:rPr>
      <w:rFonts w:ascii=".VnTime" w:eastAsia="MS Mincho" w:hAnsi=".VnTime" w:cs=".VnTime"/>
      <w:szCs w:val="28"/>
      <w:lang w:val="en-GB" w:eastAsia="ja-JP"/>
    </w:rPr>
  </w:style>
  <w:style w:type="character" w:customStyle="1" w:styleId="apple-converted-space">
    <w:name w:val="apple-converted-space"/>
    <w:basedOn w:val="DefaultParagraphFont"/>
    <w:rsid w:val="00456A51"/>
  </w:style>
  <w:style w:type="paragraph" w:customStyle="1" w:styleId="chuongten">
    <w:name w:val="chuongten"/>
    <w:basedOn w:val="Heading6"/>
    <w:rsid w:val="00456A51"/>
    <w:pPr>
      <w:keepNext/>
      <w:widowControl w:val="0"/>
      <w:spacing w:before="0" w:after="360" w:line="340" w:lineRule="exact"/>
      <w:jc w:val="center"/>
    </w:pPr>
    <w:rPr>
      <w:rFonts w:ascii=".VnCentury SchoolbookH" w:eastAsia="Times New Roman" w:hAnsi=".VnCentury SchoolbookH"/>
      <w:bCs w:val="0"/>
      <w:sz w:val="24"/>
      <w:szCs w:val="20"/>
    </w:rPr>
  </w:style>
  <w:style w:type="character" w:customStyle="1" w:styleId="Bodytext0">
    <w:name w:val="Body text_"/>
    <w:link w:val="Bodytext1"/>
    <w:locked/>
    <w:rsid w:val="00456A51"/>
    <w:rPr>
      <w:sz w:val="27"/>
      <w:szCs w:val="27"/>
      <w:shd w:val="clear" w:color="auto" w:fill="FFFFFF"/>
    </w:rPr>
  </w:style>
  <w:style w:type="paragraph" w:customStyle="1" w:styleId="Bodytext1">
    <w:name w:val="Body text1"/>
    <w:basedOn w:val="Normal"/>
    <w:link w:val="Bodytext0"/>
    <w:rsid w:val="00456A51"/>
    <w:pPr>
      <w:widowControl w:val="0"/>
      <w:shd w:val="clear" w:color="auto" w:fill="FFFFFF"/>
      <w:spacing w:before="360" w:line="360" w:lineRule="exact"/>
    </w:pPr>
    <w:rPr>
      <w:sz w:val="27"/>
      <w:szCs w:val="27"/>
      <w:lang w:eastAsia="vi-VN"/>
    </w:rPr>
  </w:style>
  <w:style w:type="paragraph" w:customStyle="1" w:styleId="Heading11">
    <w:name w:val="Heading 11"/>
    <w:basedOn w:val="Normal"/>
    <w:next w:val="Normal"/>
    <w:uiPriority w:val="9"/>
    <w:qFormat/>
    <w:locked/>
    <w:rsid w:val="00456A51"/>
    <w:pPr>
      <w:keepNext/>
      <w:keepLines/>
      <w:spacing w:before="240" w:line="240" w:lineRule="auto"/>
      <w:jc w:val="left"/>
      <w:outlineLvl w:val="0"/>
    </w:pPr>
    <w:rPr>
      <w:rFonts w:ascii="Cambria" w:eastAsia="Times New Roman" w:hAnsi="Cambria"/>
      <w:color w:val="365F91"/>
      <w:sz w:val="32"/>
      <w:szCs w:val="32"/>
      <w:lang w:val="en-US"/>
    </w:rPr>
  </w:style>
  <w:style w:type="numbering" w:customStyle="1" w:styleId="NoList11">
    <w:name w:val="No List11"/>
    <w:next w:val="NoList"/>
    <w:uiPriority w:val="99"/>
    <w:semiHidden/>
    <w:unhideWhenUsed/>
    <w:rsid w:val="00456A51"/>
  </w:style>
  <w:style w:type="character" w:styleId="CommentReference">
    <w:name w:val="annotation reference"/>
    <w:uiPriority w:val="99"/>
    <w:semiHidden/>
    <w:rsid w:val="00456A51"/>
    <w:rPr>
      <w:sz w:val="16"/>
      <w:szCs w:val="16"/>
    </w:rPr>
  </w:style>
  <w:style w:type="character" w:styleId="FootnoteReference">
    <w:name w:val="footnote reference"/>
    <w:semiHidden/>
    <w:rsid w:val="00456A51"/>
    <w:rPr>
      <w:vertAlign w:val="superscript"/>
    </w:rPr>
  </w:style>
  <w:style w:type="character" w:styleId="EndnoteReference">
    <w:name w:val="endnote reference"/>
    <w:uiPriority w:val="99"/>
    <w:semiHidden/>
    <w:rsid w:val="00456A51"/>
    <w:rPr>
      <w:vertAlign w:val="superscript"/>
    </w:rPr>
  </w:style>
  <w:style w:type="paragraph" w:customStyle="1" w:styleId="BodyTextIndent21">
    <w:name w:val="Body Text Indent 21"/>
    <w:basedOn w:val="Normal"/>
    <w:next w:val="BodyTextIndent2"/>
    <w:uiPriority w:val="99"/>
    <w:semiHidden/>
    <w:unhideWhenUsed/>
    <w:rsid w:val="00456A51"/>
    <w:pPr>
      <w:spacing w:before="60" w:after="120" w:line="480" w:lineRule="auto"/>
      <w:ind w:left="360"/>
      <w:jc w:val="left"/>
    </w:pPr>
    <w:rPr>
      <w:rFonts w:eastAsia="Calibri"/>
      <w:sz w:val="26"/>
      <w:szCs w:val="24"/>
      <w:lang w:val="en-US"/>
    </w:rPr>
  </w:style>
  <w:style w:type="character" w:customStyle="1" w:styleId="Heading1Char1">
    <w:name w:val="Heading 1 Char1"/>
    <w:uiPriority w:val="9"/>
    <w:rsid w:val="00456A51"/>
    <w:rPr>
      <w:rFonts w:ascii="Times New Roman" w:eastAsia="Times New Roman" w:hAnsi="Times New Roman" w:cs="Times New Roman"/>
      <w:b/>
      <w:bCs/>
      <w:kern w:val="32"/>
      <w:sz w:val="32"/>
      <w:szCs w:val="32"/>
      <w:lang w:eastAsia="en-US"/>
    </w:rPr>
  </w:style>
  <w:style w:type="numbering" w:customStyle="1" w:styleId="NoList2">
    <w:name w:val="No List2"/>
    <w:next w:val="NoList"/>
    <w:uiPriority w:val="99"/>
    <w:semiHidden/>
    <w:unhideWhenUsed/>
    <w:rsid w:val="00456A51"/>
  </w:style>
  <w:style w:type="numbering" w:customStyle="1" w:styleId="NoList111">
    <w:name w:val="No List111"/>
    <w:next w:val="NoList"/>
    <w:uiPriority w:val="99"/>
    <w:semiHidden/>
    <w:unhideWhenUsed/>
    <w:rsid w:val="00456A51"/>
  </w:style>
  <w:style w:type="paragraph" w:styleId="Title">
    <w:name w:val="Title"/>
    <w:basedOn w:val="Normal"/>
    <w:link w:val="TitleChar"/>
    <w:qFormat/>
    <w:rsid w:val="00456A51"/>
    <w:pPr>
      <w:spacing w:line="240" w:lineRule="auto"/>
      <w:jc w:val="center"/>
    </w:pPr>
    <w:rPr>
      <w:rFonts w:eastAsia="Times New Roman"/>
      <w:b/>
      <w:sz w:val="32"/>
      <w:szCs w:val="32"/>
      <w:lang w:val="en-GB"/>
    </w:rPr>
  </w:style>
  <w:style w:type="character" w:customStyle="1" w:styleId="TitleChar">
    <w:name w:val="Title Char"/>
    <w:basedOn w:val="DefaultParagraphFont"/>
    <w:link w:val="Title"/>
    <w:rsid w:val="00456A51"/>
    <w:rPr>
      <w:rFonts w:eastAsia="Times New Roman"/>
      <w:b/>
      <w:sz w:val="32"/>
      <w:szCs w:val="32"/>
      <w:lang w:val="en-GB" w:eastAsia="en-US"/>
    </w:rPr>
  </w:style>
  <w:style w:type="numbering" w:customStyle="1" w:styleId="NoList3">
    <w:name w:val="No List3"/>
    <w:next w:val="NoList"/>
    <w:uiPriority w:val="99"/>
    <w:semiHidden/>
    <w:unhideWhenUsed/>
    <w:rsid w:val="00456A51"/>
  </w:style>
  <w:style w:type="numbering" w:customStyle="1" w:styleId="NoList4">
    <w:name w:val="No List4"/>
    <w:next w:val="NoList"/>
    <w:uiPriority w:val="99"/>
    <w:semiHidden/>
    <w:unhideWhenUsed/>
    <w:rsid w:val="00456A51"/>
  </w:style>
  <w:style w:type="table" w:customStyle="1" w:styleId="TableGrid2">
    <w:name w:val="Table Grid2"/>
    <w:basedOn w:val="TableNormal"/>
    <w:next w:val="TableGrid"/>
    <w:uiPriority w:val="99"/>
    <w:rsid w:val="00456A5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456A51"/>
  </w:style>
  <w:style w:type="character" w:styleId="Strong">
    <w:name w:val="Strong"/>
    <w:qFormat/>
    <w:rsid w:val="00456A51"/>
    <w:rPr>
      <w:b/>
      <w:bCs/>
    </w:rPr>
  </w:style>
  <w:style w:type="character" w:styleId="Emphasis">
    <w:name w:val="Emphasis"/>
    <w:qFormat/>
    <w:rsid w:val="00456A51"/>
    <w:rPr>
      <w:i/>
      <w:iCs/>
    </w:rPr>
  </w:style>
  <w:style w:type="character" w:customStyle="1" w:styleId="Vnbnnidung">
    <w:name w:val="Văn bản nội dung_"/>
    <w:link w:val="Vnbnnidung0"/>
    <w:uiPriority w:val="99"/>
    <w:rsid w:val="00456A51"/>
    <w:rPr>
      <w:sz w:val="26"/>
      <w:szCs w:val="26"/>
    </w:rPr>
  </w:style>
  <w:style w:type="character" w:customStyle="1" w:styleId="Ghichcuitrang">
    <w:name w:val="Ghi chú cuối trang_"/>
    <w:link w:val="Ghichcuitrang0"/>
    <w:uiPriority w:val="99"/>
    <w:rsid w:val="00456A51"/>
  </w:style>
  <w:style w:type="paragraph" w:customStyle="1" w:styleId="Vnbnnidung0">
    <w:name w:val="Văn bản nội dung"/>
    <w:basedOn w:val="Normal"/>
    <w:link w:val="Vnbnnidung"/>
    <w:uiPriority w:val="99"/>
    <w:rsid w:val="00456A51"/>
    <w:pPr>
      <w:widowControl w:val="0"/>
      <w:spacing w:after="210" w:line="257" w:lineRule="auto"/>
      <w:ind w:firstLine="400"/>
      <w:jc w:val="left"/>
    </w:pPr>
    <w:rPr>
      <w:sz w:val="26"/>
      <w:szCs w:val="26"/>
      <w:lang w:eastAsia="vi-VN"/>
    </w:rPr>
  </w:style>
  <w:style w:type="paragraph" w:customStyle="1" w:styleId="Ghichcuitrang0">
    <w:name w:val="Ghi chú cuối trang"/>
    <w:basedOn w:val="Normal"/>
    <w:link w:val="Ghichcuitrang"/>
    <w:uiPriority w:val="99"/>
    <w:rsid w:val="00456A51"/>
    <w:pPr>
      <w:widowControl w:val="0"/>
      <w:spacing w:line="240" w:lineRule="auto"/>
      <w:ind w:left="220" w:firstLine="580"/>
      <w:jc w:val="left"/>
    </w:pPr>
    <w:rPr>
      <w:sz w:val="20"/>
      <w:szCs w:val="20"/>
      <w:lang w:eastAsia="vi-VN"/>
    </w:rPr>
  </w:style>
  <w:style w:type="table" w:customStyle="1" w:styleId="TableGrid3">
    <w:name w:val="Table Grid3"/>
    <w:basedOn w:val="TableNormal"/>
    <w:next w:val="TableGrid"/>
    <w:uiPriority w:val="99"/>
    <w:rsid w:val="00456A51"/>
    <w:rPr>
      <w:rFonts w:eastAsiaTheme="minorHAnsi"/>
      <w:sz w:val="26"/>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02B5C"/>
  </w:style>
  <w:style w:type="table" w:customStyle="1" w:styleId="TableGrid4">
    <w:name w:val="Table Grid4"/>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02B5C"/>
  </w:style>
  <w:style w:type="numbering" w:customStyle="1" w:styleId="NoList21">
    <w:name w:val="No List21"/>
    <w:next w:val="NoList"/>
    <w:uiPriority w:val="99"/>
    <w:semiHidden/>
    <w:unhideWhenUsed/>
    <w:rsid w:val="00F02B5C"/>
  </w:style>
  <w:style w:type="numbering" w:customStyle="1" w:styleId="NoList112">
    <w:name w:val="No List112"/>
    <w:next w:val="NoList"/>
    <w:uiPriority w:val="99"/>
    <w:semiHidden/>
    <w:unhideWhenUsed/>
    <w:rsid w:val="00F02B5C"/>
  </w:style>
  <w:style w:type="table" w:customStyle="1" w:styleId="TableGrid11">
    <w:name w:val="Table Grid11"/>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F02B5C"/>
  </w:style>
  <w:style w:type="numbering" w:customStyle="1" w:styleId="NoList41">
    <w:name w:val="No List41"/>
    <w:next w:val="NoList"/>
    <w:uiPriority w:val="99"/>
    <w:semiHidden/>
    <w:unhideWhenUsed/>
    <w:rsid w:val="00F02B5C"/>
  </w:style>
  <w:style w:type="table" w:customStyle="1" w:styleId="TableGrid21">
    <w:name w:val="Table Grid21"/>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rsid w:val="00F02B5C"/>
  </w:style>
  <w:style w:type="table" w:customStyle="1" w:styleId="TableGrid31">
    <w:name w:val="Table Grid31"/>
    <w:basedOn w:val="TableNormal"/>
    <w:next w:val="TableGrid"/>
    <w:uiPriority w:val="99"/>
    <w:rsid w:val="00F02B5C"/>
    <w:rPr>
      <w:rFonts w:eastAsiaTheme="minorHAnsi"/>
      <w:sz w:val="26"/>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u2">
    <w:name w:val="Tiêu đề #2_"/>
    <w:link w:val="Tiu20"/>
    <w:uiPriority w:val="99"/>
    <w:locked/>
    <w:rsid w:val="00F02B5C"/>
    <w:rPr>
      <w:b/>
      <w:bCs/>
    </w:rPr>
  </w:style>
  <w:style w:type="character" w:customStyle="1" w:styleId="Vnbnnidung4">
    <w:name w:val="Văn bản nội dung (4)_"/>
    <w:link w:val="Vnbnnidung40"/>
    <w:uiPriority w:val="99"/>
    <w:locked/>
    <w:rsid w:val="00F02B5C"/>
  </w:style>
  <w:style w:type="paragraph" w:customStyle="1" w:styleId="Tiu20">
    <w:name w:val="Tiêu đề #2"/>
    <w:basedOn w:val="Normal"/>
    <w:link w:val="Tiu2"/>
    <w:uiPriority w:val="99"/>
    <w:rsid w:val="00F02B5C"/>
    <w:pPr>
      <w:widowControl w:val="0"/>
      <w:spacing w:after="190" w:line="305" w:lineRule="auto"/>
      <w:ind w:left="1310"/>
      <w:jc w:val="left"/>
      <w:outlineLvl w:val="1"/>
    </w:pPr>
    <w:rPr>
      <w:b/>
      <w:bCs/>
      <w:sz w:val="20"/>
      <w:szCs w:val="20"/>
      <w:lang w:eastAsia="vi-VN"/>
    </w:rPr>
  </w:style>
  <w:style w:type="paragraph" w:customStyle="1" w:styleId="Vnbnnidung40">
    <w:name w:val="Văn bản nội dung (4)"/>
    <w:basedOn w:val="Normal"/>
    <w:link w:val="Vnbnnidung4"/>
    <w:uiPriority w:val="99"/>
    <w:rsid w:val="00F02B5C"/>
    <w:pPr>
      <w:widowControl w:val="0"/>
      <w:spacing w:line="266" w:lineRule="auto"/>
      <w:jc w:val="left"/>
    </w:pPr>
    <w:rPr>
      <w:sz w:val="20"/>
      <w:szCs w:val="20"/>
      <w:lang w:eastAsia="vi-VN"/>
    </w:rPr>
  </w:style>
  <w:style w:type="numbering" w:customStyle="1" w:styleId="NoList61">
    <w:name w:val="No List61"/>
    <w:next w:val="NoList"/>
    <w:uiPriority w:val="99"/>
    <w:semiHidden/>
    <w:unhideWhenUsed/>
    <w:rsid w:val="00F02B5C"/>
  </w:style>
  <w:style w:type="numbering" w:customStyle="1" w:styleId="NoList121">
    <w:name w:val="No List121"/>
    <w:next w:val="NoList"/>
    <w:uiPriority w:val="99"/>
    <w:semiHidden/>
    <w:unhideWhenUsed/>
    <w:rsid w:val="00F02B5C"/>
  </w:style>
  <w:style w:type="numbering" w:customStyle="1" w:styleId="NoList211">
    <w:name w:val="No List211"/>
    <w:next w:val="NoList"/>
    <w:uiPriority w:val="99"/>
    <w:semiHidden/>
    <w:unhideWhenUsed/>
    <w:rsid w:val="00F02B5C"/>
  </w:style>
  <w:style w:type="numbering" w:customStyle="1" w:styleId="NoList1111">
    <w:name w:val="No List1111"/>
    <w:next w:val="NoList"/>
    <w:uiPriority w:val="99"/>
    <w:semiHidden/>
    <w:unhideWhenUsed/>
    <w:rsid w:val="00F02B5C"/>
  </w:style>
  <w:style w:type="numbering" w:customStyle="1" w:styleId="NoList311">
    <w:name w:val="No List311"/>
    <w:next w:val="NoList"/>
    <w:uiPriority w:val="99"/>
    <w:semiHidden/>
    <w:unhideWhenUsed/>
    <w:rsid w:val="00F02B5C"/>
  </w:style>
  <w:style w:type="numbering" w:customStyle="1" w:styleId="NoList411">
    <w:name w:val="No List411"/>
    <w:next w:val="NoList"/>
    <w:uiPriority w:val="99"/>
    <w:semiHidden/>
    <w:unhideWhenUsed/>
    <w:rsid w:val="00F02B5C"/>
  </w:style>
  <w:style w:type="numbering" w:customStyle="1" w:styleId="NoList511">
    <w:name w:val="No List511"/>
    <w:next w:val="NoList"/>
    <w:semiHidden/>
    <w:rsid w:val="00F02B5C"/>
  </w:style>
  <w:style w:type="paragraph" w:customStyle="1" w:styleId="msonormal0">
    <w:name w:val="msonormal"/>
    <w:basedOn w:val="Normal"/>
    <w:rsid w:val="00F02B5C"/>
    <w:pPr>
      <w:spacing w:before="100" w:beforeAutospacing="1" w:after="100" w:afterAutospacing="1" w:line="240" w:lineRule="auto"/>
      <w:jc w:val="left"/>
    </w:pPr>
    <w:rPr>
      <w:rFonts w:eastAsia="Times New Roman"/>
      <w:sz w:val="24"/>
      <w:szCs w:val="24"/>
      <w:lang w:val="en-US"/>
    </w:rPr>
  </w:style>
  <w:style w:type="numbering" w:customStyle="1" w:styleId="NoList7">
    <w:name w:val="No List7"/>
    <w:next w:val="NoList"/>
    <w:uiPriority w:val="99"/>
    <w:semiHidden/>
    <w:unhideWhenUsed/>
    <w:rsid w:val="00F02B5C"/>
  </w:style>
  <w:style w:type="table" w:customStyle="1" w:styleId="TableGrid5">
    <w:name w:val="Table Grid5"/>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F02B5C"/>
  </w:style>
  <w:style w:type="numbering" w:customStyle="1" w:styleId="NoList22">
    <w:name w:val="No List22"/>
    <w:next w:val="NoList"/>
    <w:uiPriority w:val="99"/>
    <w:semiHidden/>
    <w:unhideWhenUsed/>
    <w:rsid w:val="00F02B5C"/>
  </w:style>
  <w:style w:type="numbering" w:customStyle="1" w:styleId="NoList1121">
    <w:name w:val="No List1121"/>
    <w:next w:val="NoList"/>
    <w:uiPriority w:val="99"/>
    <w:semiHidden/>
    <w:unhideWhenUsed/>
    <w:rsid w:val="00F02B5C"/>
  </w:style>
  <w:style w:type="table" w:customStyle="1" w:styleId="TableGrid12">
    <w:name w:val="Table Grid12"/>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F02B5C"/>
  </w:style>
  <w:style w:type="numbering" w:customStyle="1" w:styleId="NoList42">
    <w:name w:val="No List42"/>
    <w:next w:val="NoList"/>
    <w:uiPriority w:val="99"/>
    <w:semiHidden/>
    <w:unhideWhenUsed/>
    <w:rsid w:val="00F02B5C"/>
  </w:style>
  <w:style w:type="table" w:customStyle="1" w:styleId="TableGrid22">
    <w:name w:val="Table Grid22"/>
    <w:basedOn w:val="TableNormal"/>
    <w:next w:val="TableGrid"/>
    <w:uiPriority w:val="99"/>
    <w:rsid w:val="00F02B5C"/>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rsid w:val="00F02B5C"/>
  </w:style>
  <w:style w:type="table" w:customStyle="1" w:styleId="TableGrid32">
    <w:name w:val="Table Grid32"/>
    <w:basedOn w:val="TableNormal"/>
    <w:next w:val="TableGrid"/>
    <w:uiPriority w:val="99"/>
    <w:rsid w:val="00F02B5C"/>
    <w:rPr>
      <w:rFonts w:eastAsiaTheme="minorHAnsi"/>
      <w:sz w:val="26"/>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02B5C"/>
    <w:pPr>
      <w:spacing w:line="259" w:lineRule="auto"/>
      <w:outlineLvl w:val="9"/>
    </w:pPr>
  </w:style>
  <w:style w:type="paragraph" w:styleId="TOC1">
    <w:name w:val="toc 1"/>
    <w:basedOn w:val="Normal"/>
    <w:next w:val="Normal"/>
    <w:autoRedefine/>
    <w:uiPriority w:val="39"/>
    <w:unhideWhenUsed/>
    <w:rsid w:val="00F02B5C"/>
    <w:pPr>
      <w:spacing w:after="100" w:line="276" w:lineRule="auto"/>
      <w:jc w:val="left"/>
    </w:pPr>
    <w:rPr>
      <w:rFonts w:asciiTheme="minorHAnsi" w:eastAsiaTheme="minorHAnsi" w:hAnsiTheme="minorHAnsi" w:cstheme="minorBidi"/>
      <w:sz w:val="22"/>
      <w:lang w:val="en-US"/>
    </w:rPr>
  </w:style>
  <w:style w:type="paragraph" w:styleId="TOC2">
    <w:name w:val="toc 2"/>
    <w:basedOn w:val="Normal"/>
    <w:next w:val="Normal"/>
    <w:autoRedefine/>
    <w:uiPriority w:val="39"/>
    <w:unhideWhenUsed/>
    <w:rsid w:val="00F02B5C"/>
    <w:pPr>
      <w:spacing w:after="100" w:line="276" w:lineRule="auto"/>
      <w:ind w:left="220"/>
      <w:jc w:val="left"/>
    </w:pPr>
    <w:rPr>
      <w:rFonts w:asciiTheme="minorHAnsi" w:eastAsiaTheme="minorHAnsi" w:hAnsiTheme="minorHAnsi" w:cstheme="minorBidi"/>
      <w:sz w:val="22"/>
      <w:lang w:val="en-US"/>
    </w:rPr>
  </w:style>
  <w:style w:type="paragraph" w:styleId="TOC3">
    <w:name w:val="toc 3"/>
    <w:basedOn w:val="Normal"/>
    <w:next w:val="Normal"/>
    <w:autoRedefine/>
    <w:uiPriority w:val="39"/>
    <w:unhideWhenUsed/>
    <w:rsid w:val="00F02B5C"/>
    <w:pPr>
      <w:spacing w:after="100" w:line="276" w:lineRule="auto"/>
      <w:ind w:left="440"/>
      <w:jc w:val="left"/>
    </w:pPr>
    <w:rPr>
      <w:rFonts w:asciiTheme="minorHAnsi" w:eastAsiaTheme="minorHAnsi" w:hAnsiTheme="minorHAnsi" w:cstheme="minorBidi"/>
      <w:sz w:val="22"/>
      <w:lang w:val="en-US"/>
    </w:rPr>
  </w:style>
  <w:style w:type="paragraph" w:styleId="TOC4">
    <w:name w:val="toc 4"/>
    <w:basedOn w:val="Normal"/>
    <w:next w:val="Normal"/>
    <w:autoRedefine/>
    <w:uiPriority w:val="39"/>
    <w:unhideWhenUsed/>
    <w:rsid w:val="00F02B5C"/>
    <w:pPr>
      <w:spacing w:after="100" w:line="259" w:lineRule="auto"/>
      <w:ind w:left="660"/>
      <w:jc w:val="left"/>
    </w:pPr>
    <w:rPr>
      <w:rFonts w:asciiTheme="minorHAnsi" w:eastAsiaTheme="minorEastAsia" w:hAnsiTheme="minorHAnsi" w:cstheme="minorBidi"/>
      <w:sz w:val="22"/>
      <w:lang w:val="en-US"/>
    </w:rPr>
  </w:style>
  <w:style w:type="paragraph" w:styleId="TOC5">
    <w:name w:val="toc 5"/>
    <w:basedOn w:val="Normal"/>
    <w:next w:val="Normal"/>
    <w:autoRedefine/>
    <w:uiPriority w:val="39"/>
    <w:unhideWhenUsed/>
    <w:rsid w:val="00F02B5C"/>
    <w:pPr>
      <w:spacing w:after="100" w:line="259" w:lineRule="auto"/>
      <w:ind w:left="880"/>
      <w:jc w:val="left"/>
    </w:pPr>
    <w:rPr>
      <w:rFonts w:asciiTheme="minorHAnsi" w:eastAsiaTheme="minorEastAsia" w:hAnsiTheme="minorHAnsi" w:cstheme="minorBidi"/>
      <w:sz w:val="22"/>
      <w:lang w:val="en-US"/>
    </w:rPr>
  </w:style>
  <w:style w:type="paragraph" w:styleId="TOC6">
    <w:name w:val="toc 6"/>
    <w:basedOn w:val="Normal"/>
    <w:next w:val="Normal"/>
    <w:autoRedefine/>
    <w:uiPriority w:val="39"/>
    <w:unhideWhenUsed/>
    <w:rsid w:val="00F02B5C"/>
    <w:pPr>
      <w:spacing w:after="100" w:line="259" w:lineRule="auto"/>
      <w:ind w:left="1100"/>
      <w:jc w:val="left"/>
    </w:pPr>
    <w:rPr>
      <w:rFonts w:asciiTheme="minorHAnsi" w:eastAsiaTheme="minorEastAsia" w:hAnsiTheme="minorHAnsi" w:cstheme="minorBidi"/>
      <w:sz w:val="22"/>
      <w:lang w:val="en-US"/>
    </w:rPr>
  </w:style>
  <w:style w:type="paragraph" w:styleId="TOC7">
    <w:name w:val="toc 7"/>
    <w:basedOn w:val="Normal"/>
    <w:next w:val="Normal"/>
    <w:autoRedefine/>
    <w:uiPriority w:val="39"/>
    <w:unhideWhenUsed/>
    <w:rsid w:val="00F02B5C"/>
    <w:pPr>
      <w:spacing w:after="100" w:line="259" w:lineRule="auto"/>
      <w:ind w:left="1320"/>
      <w:jc w:val="left"/>
    </w:pPr>
    <w:rPr>
      <w:rFonts w:asciiTheme="minorHAnsi" w:eastAsiaTheme="minorEastAsia" w:hAnsiTheme="minorHAnsi" w:cstheme="minorBidi"/>
      <w:sz w:val="22"/>
      <w:lang w:val="en-US"/>
    </w:rPr>
  </w:style>
  <w:style w:type="paragraph" w:styleId="TOC8">
    <w:name w:val="toc 8"/>
    <w:basedOn w:val="Normal"/>
    <w:next w:val="Normal"/>
    <w:autoRedefine/>
    <w:uiPriority w:val="39"/>
    <w:unhideWhenUsed/>
    <w:rsid w:val="00F02B5C"/>
    <w:pPr>
      <w:spacing w:after="100" w:line="259" w:lineRule="auto"/>
      <w:ind w:left="1540"/>
      <w:jc w:val="left"/>
    </w:pPr>
    <w:rPr>
      <w:rFonts w:asciiTheme="minorHAnsi" w:eastAsiaTheme="minorEastAsia" w:hAnsiTheme="minorHAnsi" w:cstheme="minorBidi"/>
      <w:sz w:val="22"/>
      <w:lang w:val="en-US"/>
    </w:rPr>
  </w:style>
  <w:style w:type="paragraph" w:styleId="TOC9">
    <w:name w:val="toc 9"/>
    <w:basedOn w:val="Normal"/>
    <w:next w:val="Normal"/>
    <w:autoRedefine/>
    <w:uiPriority w:val="39"/>
    <w:unhideWhenUsed/>
    <w:rsid w:val="00F02B5C"/>
    <w:pPr>
      <w:spacing w:after="100" w:line="259" w:lineRule="auto"/>
      <w:ind w:left="1760"/>
      <w:jc w:val="left"/>
    </w:pPr>
    <w:rPr>
      <w:rFonts w:asciiTheme="minorHAnsi" w:eastAsiaTheme="minorEastAsia" w:hAnsiTheme="minorHAnsi" w:cstheme="minorBidi"/>
      <w:sz w:val="22"/>
      <w:lang w:val="en-US"/>
    </w:rPr>
  </w:style>
  <w:style w:type="character" w:styleId="IntenseEmphasis">
    <w:name w:val="Intense Emphasis"/>
    <w:basedOn w:val="DefaultParagraphFont"/>
    <w:uiPriority w:val="21"/>
    <w:qFormat/>
    <w:rsid w:val="00F02B5C"/>
    <w:rPr>
      <w:i/>
      <w:iCs/>
      <w:color w:val="4F81BD" w:themeColor="accent1"/>
    </w:rPr>
  </w:style>
  <w:style w:type="character" w:styleId="SubtleReference">
    <w:name w:val="Subtle Reference"/>
    <w:basedOn w:val="DefaultParagraphFont"/>
    <w:uiPriority w:val="31"/>
    <w:qFormat/>
    <w:rsid w:val="00F02B5C"/>
    <w:rPr>
      <w:smallCaps/>
      <w:color w:val="5A5A5A" w:themeColor="text1" w:themeTint="A5"/>
    </w:rPr>
  </w:style>
  <w:style w:type="character" w:styleId="IntenseReference">
    <w:name w:val="Intense Reference"/>
    <w:basedOn w:val="DefaultParagraphFont"/>
    <w:uiPriority w:val="32"/>
    <w:qFormat/>
    <w:rsid w:val="00F02B5C"/>
    <w:rPr>
      <w:b/>
      <w:bCs/>
      <w:smallCaps/>
      <w:color w:val="4F81BD" w:themeColor="accent1"/>
      <w:spacing w:val="5"/>
    </w:rPr>
  </w:style>
  <w:style w:type="paragraph" w:styleId="IntenseQuote">
    <w:name w:val="Intense Quote"/>
    <w:basedOn w:val="Normal"/>
    <w:next w:val="Normal"/>
    <w:link w:val="IntenseQuoteChar"/>
    <w:uiPriority w:val="30"/>
    <w:qFormat/>
    <w:rsid w:val="00F02B5C"/>
    <w:pPr>
      <w:pBdr>
        <w:top w:val="single" w:sz="4" w:space="10" w:color="4F81BD" w:themeColor="accent1"/>
        <w:bottom w:val="single" w:sz="4" w:space="10" w:color="4F81BD" w:themeColor="accent1"/>
      </w:pBdr>
      <w:spacing w:before="360" w:after="360" w:line="276" w:lineRule="auto"/>
      <w:ind w:left="864" w:right="864"/>
      <w:jc w:val="center"/>
    </w:pPr>
    <w:rPr>
      <w:rFonts w:asciiTheme="minorHAnsi" w:eastAsiaTheme="minorHAnsi" w:hAnsiTheme="minorHAnsi" w:cstheme="minorBidi"/>
      <w:i/>
      <w:iCs/>
      <w:color w:val="4F81BD" w:themeColor="accent1"/>
      <w:sz w:val="22"/>
      <w:lang w:val="en-US"/>
    </w:rPr>
  </w:style>
  <w:style w:type="character" w:customStyle="1" w:styleId="IntenseQuoteChar">
    <w:name w:val="Intense Quote Char"/>
    <w:basedOn w:val="DefaultParagraphFont"/>
    <w:link w:val="IntenseQuote"/>
    <w:uiPriority w:val="30"/>
    <w:rsid w:val="00F02B5C"/>
    <w:rPr>
      <w:rFonts w:asciiTheme="minorHAnsi" w:eastAsiaTheme="minorHAnsi" w:hAnsiTheme="minorHAnsi" w:cstheme="minorBidi"/>
      <w:i/>
      <w:iCs/>
      <w:color w:val="4F81BD" w:themeColor="accent1"/>
      <w:sz w:val="22"/>
      <w:szCs w:val="22"/>
      <w:lang w:val="en-US" w:eastAsia="en-US"/>
    </w:rPr>
  </w:style>
  <w:style w:type="numbering" w:customStyle="1" w:styleId="NoList8">
    <w:name w:val="No List8"/>
    <w:next w:val="NoList"/>
    <w:uiPriority w:val="99"/>
    <w:semiHidden/>
    <w:unhideWhenUsed/>
    <w:rsid w:val="00194BF5"/>
  </w:style>
  <w:style w:type="table" w:customStyle="1" w:styleId="TableGrid6">
    <w:name w:val="Table Grid6"/>
    <w:basedOn w:val="TableNormal"/>
    <w:next w:val="TableGrid"/>
    <w:uiPriority w:val="99"/>
    <w:rsid w:val="00194BF5"/>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94BF5"/>
  </w:style>
  <w:style w:type="numbering" w:customStyle="1" w:styleId="NoList23">
    <w:name w:val="No List23"/>
    <w:next w:val="NoList"/>
    <w:uiPriority w:val="99"/>
    <w:semiHidden/>
    <w:unhideWhenUsed/>
    <w:rsid w:val="00194BF5"/>
  </w:style>
  <w:style w:type="numbering" w:customStyle="1" w:styleId="NoList113">
    <w:name w:val="No List113"/>
    <w:next w:val="NoList"/>
    <w:uiPriority w:val="99"/>
    <w:semiHidden/>
    <w:unhideWhenUsed/>
    <w:rsid w:val="00194BF5"/>
  </w:style>
  <w:style w:type="numbering" w:customStyle="1" w:styleId="NoList33">
    <w:name w:val="No List33"/>
    <w:next w:val="NoList"/>
    <w:uiPriority w:val="99"/>
    <w:semiHidden/>
    <w:unhideWhenUsed/>
    <w:rsid w:val="00194BF5"/>
  </w:style>
  <w:style w:type="numbering" w:customStyle="1" w:styleId="NoList43">
    <w:name w:val="No List43"/>
    <w:next w:val="NoList"/>
    <w:uiPriority w:val="99"/>
    <w:semiHidden/>
    <w:unhideWhenUsed/>
    <w:rsid w:val="00194BF5"/>
  </w:style>
  <w:style w:type="numbering" w:customStyle="1" w:styleId="NoList53">
    <w:name w:val="No List53"/>
    <w:next w:val="NoList"/>
    <w:semiHidden/>
    <w:rsid w:val="00194BF5"/>
  </w:style>
  <w:style w:type="numbering" w:customStyle="1" w:styleId="NoList9">
    <w:name w:val="No List9"/>
    <w:next w:val="NoList"/>
    <w:uiPriority w:val="99"/>
    <w:semiHidden/>
    <w:unhideWhenUsed/>
    <w:rsid w:val="00F57F5B"/>
  </w:style>
  <w:style w:type="table" w:customStyle="1" w:styleId="TableGrid7">
    <w:name w:val="Table Grid7"/>
    <w:basedOn w:val="TableNormal"/>
    <w:next w:val="TableGrid"/>
    <w:uiPriority w:val="99"/>
    <w:rsid w:val="00F57F5B"/>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F57F5B"/>
  </w:style>
  <w:style w:type="numbering" w:customStyle="1" w:styleId="NoList24">
    <w:name w:val="No List24"/>
    <w:next w:val="NoList"/>
    <w:uiPriority w:val="99"/>
    <w:semiHidden/>
    <w:unhideWhenUsed/>
    <w:rsid w:val="00F57F5B"/>
  </w:style>
  <w:style w:type="numbering" w:customStyle="1" w:styleId="NoList114">
    <w:name w:val="No List114"/>
    <w:next w:val="NoList"/>
    <w:uiPriority w:val="99"/>
    <w:semiHidden/>
    <w:unhideWhenUsed/>
    <w:rsid w:val="00F57F5B"/>
  </w:style>
  <w:style w:type="numbering" w:customStyle="1" w:styleId="NoList34">
    <w:name w:val="No List34"/>
    <w:next w:val="NoList"/>
    <w:uiPriority w:val="99"/>
    <w:semiHidden/>
    <w:unhideWhenUsed/>
    <w:rsid w:val="00F57F5B"/>
  </w:style>
  <w:style w:type="numbering" w:customStyle="1" w:styleId="NoList44">
    <w:name w:val="No List44"/>
    <w:next w:val="NoList"/>
    <w:uiPriority w:val="99"/>
    <w:semiHidden/>
    <w:unhideWhenUsed/>
    <w:rsid w:val="00F57F5B"/>
  </w:style>
  <w:style w:type="numbering" w:customStyle="1" w:styleId="NoList54">
    <w:name w:val="No List54"/>
    <w:next w:val="NoList"/>
    <w:semiHidden/>
    <w:rsid w:val="00F57F5B"/>
  </w:style>
  <w:style w:type="numbering" w:customStyle="1" w:styleId="NoList10">
    <w:name w:val="No List10"/>
    <w:next w:val="NoList"/>
    <w:uiPriority w:val="99"/>
    <w:semiHidden/>
    <w:unhideWhenUsed/>
    <w:rsid w:val="00BC4927"/>
  </w:style>
  <w:style w:type="table" w:customStyle="1" w:styleId="TableGrid8">
    <w:name w:val="Table Grid8"/>
    <w:basedOn w:val="TableNormal"/>
    <w:next w:val="TableGrid"/>
    <w:uiPriority w:val="99"/>
    <w:rsid w:val="00BC4927"/>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C4927"/>
  </w:style>
  <w:style w:type="numbering" w:customStyle="1" w:styleId="NoList25">
    <w:name w:val="No List25"/>
    <w:next w:val="NoList"/>
    <w:uiPriority w:val="99"/>
    <w:semiHidden/>
    <w:unhideWhenUsed/>
    <w:rsid w:val="00BC4927"/>
  </w:style>
  <w:style w:type="numbering" w:customStyle="1" w:styleId="NoList115">
    <w:name w:val="No List115"/>
    <w:next w:val="NoList"/>
    <w:uiPriority w:val="99"/>
    <w:semiHidden/>
    <w:unhideWhenUsed/>
    <w:rsid w:val="00BC4927"/>
  </w:style>
  <w:style w:type="numbering" w:customStyle="1" w:styleId="NoList35">
    <w:name w:val="No List35"/>
    <w:next w:val="NoList"/>
    <w:uiPriority w:val="99"/>
    <w:semiHidden/>
    <w:unhideWhenUsed/>
    <w:rsid w:val="00BC4927"/>
  </w:style>
  <w:style w:type="numbering" w:customStyle="1" w:styleId="NoList45">
    <w:name w:val="No List45"/>
    <w:next w:val="NoList"/>
    <w:uiPriority w:val="99"/>
    <w:semiHidden/>
    <w:unhideWhenUsed/>
    <w:rsid w:val="00BC4927"/>
  </w:style>
  <w:style w:type="numbering" w:customStyle="1" w:styleId="NoList55">
    <w:name w:val="No List55"/>
    <w:next w:val="NoList"/>
    <w:semiHidden/>
    <w:rsid w:val="00BC4927"/>
  </w:style>
  <w:style w:type="numbering" w:customStyle="1" w:styleId="NoList62">
    <w:name w:val="No List62"/>
    <w:next w:val="NoList"/>
    <w:uiPriority w:val="99"/>
    <w:semiHidden/>
    <w:unhideWhenUsed/>
    <w:rsid w:val="00BC4927"/>
  </w:style>
  <w:style w:type="numbering" w:customStyle="1" w:styleId="NoList122">
    <w:name w:val="No List122"/>
    <w:next w:val="NoList"/>
    <w:uiPriority w:val="99"/>
    <w:semiHidden/>
    <w:unhideWhenUsed/>
    <w:rsid w:val="00BC4927"/>
  </w:style>
  <w:style w:type="numbering" w:customStyle="1" w:styleId="NoList212">
    <w:name w:val="No List212"/>
    <w:next w:val="NoList"/>
    <w:uiPriority w:val="99"/>
    <w:semiHidden/>
    <w:unhideWhenUsed/>
    <w:rsid w:val="00BC4927"/>
  </w:style>
  <w:style w:type="numbering" w:customStyle="1" w:styleId="NoList1112">
    <w:name w:val="No List1112"/>
    <w:next w:val="NoList"/>
    <w:uiPriority w:val="99"/>
    <w:semiHidden/>
    <w:unhideWhenUsed/>
    <w:rsid w:val="00BC4927"/>
  </w:style>
  <w:style w:type="numbering" w:customStyle="1" w:styleId="NoList312">
    <w:name w:val="No List312"/>
    <w:next w:val="NoList"/>
    <w:uiPriority w:val="99"/>
    <w:semiHidden/>
    <w:unhideWhenUsed/>
    <w:rsid w:val="00BC4927"/>
  </w:style>
  <w:style w:type="numbering" w:customStyle="1" w:styleId="NoList412">
    <w:name w:val="No List412"/>
    <w:next w:val="NoList"/>
    <w:uiPriority w:val="99"/>
    <w:semiHidden/>
    <w:unhideWhenUsed/>
    <w:rsid w:val="00BC4927"/>
  </w:style>
  <w:style w:type="numbering" w:customStyle="1" w:styleId="NoList512">
    <w:name w:val="No List512"/>
    <w:next w:val="NoList"/>
    <w:semiHidden/>
    <w:rsid w:val="00BC4927"/>
  </w:style>
  <w:style w:type="numbering" w:customStyle="1" w:styleId="NoList17">
    <w:name w:val="No List17"/>
    <w:next w:val="NoList"/>
    <w:uiPriority w:val="99"/>
    <w:semiHidden/>
    <w:unhideWhenUsed/>
    <w:rsid w:val="00AF52CF"/>
  </w:style>
  <w:style w:type="table" w:customStyle="1" w:styleId="TableGrid9">
    <w:name w:val="Table Grid9"/>
    <w:basedOn w:val="TableNormal"/>
    <w:next w:val="TableGrid"/>
    <w:uiPriority w:val="99"/>
    <w:rsid w:val="00AF52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AF52CF"/>
  </w:style>
  <w:style w:type="numbering" w:customStyle="1" w:styleId="NoList26">
    <w:name w:val="No List26"/>
    <w:next w:val="NoList"/>
    <w:uiPriority w:val="99"/>
    <w:semiHidden/>
    <w:unhideWhenUsed/>
    <w:rsid w:val="00AF52CF"/>
  </w:style>
  <w:style w:type="numbering" w:customStyle="1" w:styleId="NoList116">
    <w:name w:val="No List116"/>
    <w:next w:val="NoList"/>
    <w:uiPriority w:val="99"/>
    <w:semiHidden/>
    <w:unhideWhenUsed/>
    <w:rsid w:val="00AF52CF"/>
  </w:style>
  <w:style w:type="numbering" w:customStyle="1" w:styleId="NoList36">
    <w:name w:val="No List36"/>
    <w:next w:val="NoList"/>
    <w:uiPriority w:val="99"/>
    <w:semiHidden/>
    <w:unhideWhenUsed/>
    <w:rsid w:val="00AF52CF"/>
  </w:style>
  <w:style w:type="numbering" w:customStyle="1" w:styleId="NoList46">
    <w:name w:val="No List46"/>
    <w:next w:val="NoList"/>
    <w:uiPriority w:val="99"/>
    <w:semiHidden/>
    <w:unhideWhenUsed/>
    <w:rsid w:val="00AF52CF"/>
  </w:style>
  <w:style w:type="numbering" w:customStyle="1" w:styleId="NoList56">
    <w:name w:val="No List56"/>
    <w:next w:val="NoList"/>
    <w:semiHidden/>
    <w:rsid w:val="00AF52CF"/>
  </w:style>
  <w:style w:type="numbering" w:customStyle="1" w:styleId="NoList63">
    <w:name w:val="No List63"/>
    <w:next w:val="NoList"/>
    <w:uiPriority w:val="99"/>
    <w:semiHidden/>
    <w:unhideWhenUsed/>
    <w:rsid w:val="00AF52CF"/>
  </w:style>
  <w:style w:type="numbering" w:customStyle="1" w:styleId="NoList123">
    <w:name w:val="No List123"/>
    <w:next w:val="NoList"/>
    <w:uiPriority w:val="99"/>
    <w:semiHidden/>
    <w:unhideWhenUsed/>
    <w:rsid w:val="00AF52CF"/>
  </w:style>
  <w:style w:type="numbering" w:customStyle="1" w:styleId="NoList213">
    <w:name w:val="No List213"/>
    <w:next w:val="NoList"/>
    <w:uiPriority w:val="99"/>
    <w:semiHidden/>
    <w:unhideWhenUsed/>
    <w:rsid w:val="00AF52CF"/>
  </w:style>
  <w:style w:type="numbering" w:customStyle="1" w:styleId="NoList1113">
    <w:name w:val="No List1113"/>
    <w:next w:val="NoList"/>
    <w:uiPriority w:val="99"/>
    <w:semiHidden/>
    <w:unhideWhenUsed/>
    <w:rsid w:val="00AF52CF"/>
  </w:style>
  <w:style w:type="numbering" w:customStyle="1" w:styleId="NoList313">
    <w:name w:val="No List313"/>
    <w:next w:val="NoList"/>
    <w:uiPriority w:val="99"/>
    <w:semiHidden/>
    <w:unhideWhenUsed/>
    <w:rsid w:val="00AF52CF"/>
  </w:style>
  <w:style w:type="numbering" w:customStyle="1" w:styleId="NoList413">
    <w:name w:val="No List413"/>
    <w:next w:val="NoList"/>
    <w:uiPriority w:val="99"/>
    <w:semiHidden/>
    <w:unhideWhenUsed/>
    <w:rsid w:val="00AF52CF"/>
  </w:style>
  <w:style w:type="numbering" w:customStyle="1" w:styleId="NoList513">
    <w:name w:val="No List513"/>
    <w:next w:val="NoList"/>
    <w:semiHidden/>
    <w:rsid w:val="00AF52CF"/>
  </w:style>
  <w:style w:type="character" w:customStyle="1" w:styleId="Footnote">
    <w:name w:val="Footnote_"/>
    <w:link w:val="Footnote0"/>
    <w:uiPriority w:val="99"/>
    <w:rsid w:val="00AF52CF"/>
    <w:rPr>
      <w:shd w:val="clear" w:color="auto" w:fill="FFFFFF"/>
    </w:rPr>
  </w:style>
  <w:style w:type="paragraph" w:customStyle="1" w:styleId="Footnote0">
    <w:name w:val="Footnote"/>
    <w:basedOn w:val="Normal"/>
    <w:link w:val="Footnote"/>
    <w:uiPriority w:val="99"/>
    <w:rsid w:val="00AF52CF"/>
    <w:pPr>
      <w:widowControl w:val="0"/>
      <w:shd w:val="clear" w:color="auto" w:fill="FFFFFF"/>
      <w:spacing w:line="240" w:lineRule="auto"/>
      <w:ind w:firstLine="840"/>
      <w:jc w:val="left"/>
    </w:pPr>
    <w:rPr>
      <w:sz w:val="20"/>
      <w:szCs w:val="20"/>
      <w:lang w:eastAsia="vi-VN"/>
    </w:rPr>
  </w:style>
  <w:style w:type="character" w:customStyle="1" w:styleId="Other">
    <w:name w:val="Other_"/>
    <w:link w:val="Other0"/>
    <w:uiPriority w:val="99"/>
    <w:rsid w:val="00AF52CF"/>
    <w:rPr>
      <w:szCs w:val="26"/>
      <w:shd w:val="clear" w:color="auto" w:fill="FFFFFF"/>
    </w:rPr>
  </w:style>
  <w:style w:type="paragraph" w:customStyle="1" w:styleId="Other0">
    <w:name w:val="Other"/>
    <w:basedOn w:val="Normal"/>
    <w:link w:val="Other"/>
    <w:uiPriority w:val="99"/>
    <w:rsid w:val="00AF52CF"/>
    <w:pPr>
      <w:widowControl w:val="0"/>
      <w:shd w:val="clear" w:color="auto" w:fill="FFFFFF"/>
      <w:spacing w:after="100" w:line="276" w:lineRule="auto"/>
      <w:ind w:firstLine="400"/>
      <w:jc w:val="left"/>
    </w:pPr>
    <w:rPr>
      <w:sz w:val="20"/>
      <w:szCs w:val="26"/>
      <w:lang w:eastAsia="vi-VN"/>
    </w:rPr>
  </w:style>
  <w:style w:type="character" w:customStyle="1" w:styleId="Bodytext7">
    <w:name w:val="Body text (7)_"/>
    <w:link w:val="Bodytext70"/>
    <w:uiPriority w:val="99"/>
    <w:rsid w:val="00AF52CF"/>
    <w:rPr>
      <w:shd w:val="clear" w:color="auto" w:fill="FFFFFF"/>
    </w:rPr>
  </w:style>
  <w:style w:type="paragraph" w:customStyle="1" w:styleId="Bodytext70">
    <w:name w:val="Body text (7)"/>
    <w:basedOn w:val="Normal"/>
    <w:link w:val="Bodytext7"/>
    <w:uiPriority w:val="99"/>
    <w:rsid w:val="00AF52CF"/>
    <w:pPr>
      <w:widowControl w:val="0"/>
      <w:shd w:val="clear" w:color="auto" w:fill="FFFFFF"/>
      <w:spacing w:line="240" w:lineRule="auto"/>
      <w:ind w:firstLine="200"/>
      <w:jc w:val="left"/>
    </w:pPr>
    <w:rPr>
      <w:sz w:val="20"/>
      <w:szCs w:val="20"/>
      <w:lang w:eastAsia="vi-VN"/>
    </w:rPr>
  </w:style>
  <w:style w:type="character" w:customStyle="1" w:styleId="Tablecaption">
    <w:name w:val="Table caption_"/>
    <w:link w:val="Tablecaption0"/>
    <w:uiPriority w:val="99"/>
    <w:rsid w:val="00AF52CF"/>
    <w:rPr>
      <w:b/>
      <w:bCs/>
      <w:szCs w:val="26"/>
      <w:shd w:val="clear" w:color="auto" w:fill="FFFFFF"/>
    </w:rPr>
  </w:style>
  <w:style w:type="paragraph" w:customStyle="1" w:styleId="Tablecaption0">
    <w:name w:val="Table caption"/>
    <w:basedOn w:val="Normal"/>
    <w:link w:val="Tablecaption"/>
    <w:uiPriority w:val="99"/>
    <w:rsid w:val="00AF52CF"/>
    <w:pPr>
      <w:widowControl w:val="0"/>
      <w:shd w:val="clear" w:color="auto" w:fill="FFFFFF"/>
      <w:spacing w:line="252" w:lineRule="auto"/>
      <w:jc w:val="center"/>
    </w:pPr>
    <w:rPr>
      <w:b/>
      <w:bCs/>
      <w:sz w:val="20"/>
      <w:szCs w:val="26"/>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16055">
      <w:bodyDiv w:val="1"/>
      <w:marLeft w:val="0"/>
      <w:marRight w:val="0"/>
      <w:marTop w:val="0"/>
      <w:marBottom w:val="0"/>
      <w:divBdr>
        <w:top w:val="none" w:sz="0" w:space="0" w:color="auto"/>
        <w:left w:val="none" w:sz="0" w:space="0" w:color="auto"/>
        <w:bottom w:val="none" w:sz="0" w:space="0" w:color="auto"/>
        <w:right w:val="none" w:sz="0" w:space="0" w:color="auto"/>
      </w:divBdr>
    </w:div>
    <w:div w:id="50465568">
      <w:bodyDiv w:val="1"/>
      <w:marLeft w:val="0"/>
      <w:marRight w:val="0"/>
      <w:marTop w:val="0"/>
      <w:marBottom w:val="0"/>
      <w:divBdr>
        <w:top w:val="none" w:sz="0" w:space="0" w:color="auto"/>
        <w:left w:val="none" w:sz="0" w:space="0" w:color="auto"/>
        <w:bottom w:val="none" w:sz="0" w:space="0" w:color="auto"/>
        <w:right w:val="none" w:sz="0" w:space="0" w:color="auto"/>
      </w:divBdr>
    </w:div>
    <w:div w:id="119232017">
      <w:bodyDiv w:val="1"/>
      <w:marLeft w:val="0"/>
      <w:marRight w:val="0"/>
      <w:marTop w:val="0"/>
      <w:marBottom w:val="0"/>
      <w:divBdr>
        <w:top w:val="none" w:sz="0" w:space="0" w:color="auto"/>
        <w:left w:val="none" w:sz="0" w:space="0" w:color="auto"/>
        <w:bottom w:val="none" w:sz="0" w:space="0" w:color="auto"/>
        <w:right w:val="none" w:sz="0" w:space="0" w:color="auto"/>
      </w:divBdr>
    </w:div>
    <w:div w:id="133258868">
      <w:bodyDiv w:val="1"/>
      <w:marLeft w:val="0"/>
      <w:marRight w:val="0"/>
      <w:marTop w:val="0"/>
      <w:marBottom w:val="0"/>
      <w:divBdr>
        <w:top w:val="none" w:sz="0" w:space="0" w:color="auto"/>
        <w:left w:val="none" w:sz="0" w:space="0" w:color="auto"/>
        <w:bottom w:val="none" w:sz="0" w:space="0" w:color="auto"/>
        <w:right w:val="none" w:sz="0" w:space="0" w:color="auto"/>
      </w:divBdr>
    </w:div>
    <w:div w:id="294600111">
      <w:bodyDiv w:val="1"/>
      <w:marLeft w:val="0"/>
      <w:marRight w:val="0"/>
      <w:marTop w:val="0"/>
      <w:marBottom w:val="0"/>
      <w:divBdr>
        <w:top w:val="none" w:sz="0" w:space="0" w:color="auto"/>
        <w:left w:val="none" w:sz="0" w:space="0" w:color="auto"/>
        <w:bottom w:val="none" w:sz="0" w:space="0" w:color="auto"/>
        <w:right w:val="none" w:sz="0" w:space="0" w:color="auto"/>
      </w:divBdr>
    </w:div>
    <w:div w:id="302586479">
      <w:bodyDiv w:val="1"/>
      <w:marLeft w:val="0"/>
      <w:marRight w:val="0"/>
      <w:marTop w:val="0"/>
      <w:marBottom w:val="0"/>
      <w:divBdr>
        <w:top w:val="none" w:sz="0" w:space="0" w:color="auto"/>
        <w:left w:val="none" w:sz="0" w:space="0" w:color="auto"/>
        <w:bottom w:val="none" w:sz="0" w:space="0" w:color="auto"/>
        <w:right w:val="none" w:sz="0" w:space="0" w:color="auto"/>
      </w:divBdr>
    </w:div>
    <w:div w:id="370887443">
      <w:bodyDiv w:val="1"/>
      <w:marLeft w:val="0"/>
      <w:marRight w:val="0"/>
      <w:marTop w:val="0"/>
      <w:marBottom w:val="0"/>
      <w:divBdr>
        <w:top w:val="none" w:sz="0" w:space="0" w:color="auto"/>
        <w:left w:val="none" w:sz="0" w:space="0" w:color="auto"/>
        <w:bottom w:val="none" w:sz="0" w:space="0" w:color="auto"/>
        <w:right w:val="none" w:sz="0" w:space="0" w:color="auto"/>
      </w:divBdr>
    </w:div>
    <w:div w:id="428352625">
      <w:bodyDiv w:val="1"/>
      <w:marLeft w:val="0"/>
      <w:marRight w:val="0"/>
      <w:marTop w:val="0"/>
      <w:marBottom w:val="0"/>
      <w:divBdr>
        <w:top w:val="none" w:sz="0" w:space="0" w:color="auto"/>
        <w:left w:val="none" w:sz="0" w:space="0" w:color="auto"/>
        <w:bottom w:val="none" w:sz="0" w:space="0" w:color="auto"/>
        <w:right w:val="none" w:sz="0" w:space="0" w:color="auto"/>
      </w:divBdr>
    </w:div>
    <w:div w:id="458954954">
      <w:bodyDiv w:val="1"/>
      <w:marLeft w:val="0"/>
      <w:marRight w:val="0"/>
      <w:marTop w:val="0"/>
      <w:marBottom w:val="0"/>
      <w:divBdr>
        <w:top w:val="none" w:sz="0" w:space="0" w:color="auto"/>
        <w:left w:val="none" w:sz="0" w:space="0" w:color="auto"/>
        <w:bottom w:val="none" w:sz="0" w:space="0" w:color="auto"/>
        <w:right w:val="none" w:sz="0" w:space="0" w:color="auto"/>
      </w:divBdr>
    </w:div>
    <w:div w:id="586497355">
      <w:bodyDiv w:val="1"/>
      <w:marLeft w:val="0"/>
      <w:marRight w:val="0"/>
      <w:marTop w:val="0"/>
      <w:marBottom w:val="0"/>
      <w:divBdr>
        <w:top w:val="none" w:sz="0" w:space="0" w:color="auto"/>
        <w:left w:val="none" w:sz="0" w:space="0" w:color="auto"/>
        <w:bottom w:val="none" w:sz="0" w:space="0" w:color="auto"/>
        <w:right w:val="none" w:sz="0" w:space="0" w:color="auto"/>
      </w:divBdr>
    </w:div>
    <w:div w:id="608701444">
      <w:bodyDiv w:val="1"/>
      <w:marLeft w:val="0"/>
      <w:marRight w:val="0"/>
      <w:marTop w:val="0"/>
      <w:marBottom w:val="0"/>
      <w:divBdr>
        <w:top w:val="none" w:sz="0" w:space="0" w:color="auto"/>
        <w:left w:val="none" w:sz="0" w:space="0" w:color="auto"/>
        <w:bottom w:val="none" w:sz="0" w:space="0" w:color="auto"/>
        <w:right w:val="none" w:sz="0" w:space="0" w:color="auto"/>
      </w:divBdr>
    </w:div>
    <w:div w:id="690762297">
      <w:bodyDiv w:val="1"/>
      <w:marLeft w:val="0"/>
      <w:marRight w:val="0"/>
      <w:marTop w:val="0"/>
      <w:marBottom w:val="0"/>
      <w:divBdr>
        <w:top w:val="none" w:sz="0" w:space="0" w:color="auto"/>
        <w:left w:val="none" w:sz="0" w:space="0" w:color="auto"/>
        <w:bottom w:val="none" w:sz="0" w:space="0" w:color="auto"/>
        <w:right w:val="none" w:sz="0" w:space="0" w:color="auto"/>
      </w:divBdr>
    </w:div>
    <w:div w:id="703022653">
      <w:bodyDiv w:val="1"/>
      <w:marLeft w:val="0"/>
      <w:marRight w:val="0"/>
      <w:marTop w:val="0"/>
      <w:marBottom w:val="0"/>
      <w:divBdr>
        <w:top w:val="none" w:sz="0" w:space="0" w:color="auto"/>
        <w:left w:val="none" w:sz="0" w:space="0" w:color="auto"/>
        <w:bottom w:val="none" w:sz="0" w:space="0" w:color="auto"/>
        <w:right w:val="none" w:sz="0" w:space="0" w:color="auto"/>
      </w:divBdr>
    </w:div>
    <w:div w:id="810824411">
      <w:bodyDiv w:val="1"/>
      <w:marLeft w:val="0"/>
      <w:marRight w:val="0"/>
      <w:marTop w:val="0"/>
      <w:marBottom w:val="0"/>
      <w:divBdr>
        <w:top w:val="none" w:sz="0" w:space="0" w:color="auto"/>
        <w:left w:val="none" w:sz="0" w:space="0" w:color="auto"/>
        <w:bottom w:val="none" w:sz="0" w:space="0" w:color="auto"/>
        <w:right w:val="none" w:sz="0" w:space="0" w:color="auto"/>
      </w:divBdr>
    </w:div>
    <w:div w:id="1054506784">
      <w:bodyDiv w:val="1"/>
      <w:marLeft w:val="0"/>
      <w:marRight w:val="0"/>
      <w:marTop w:val="0"/>
      <w:marBottom w:val="0"/>
      <w:divBdr>
        <w:top w:val="none" w:sz="0" w:space="0" w:color="auto"/>
        <w:left w:val="none" w:sz="0" w:space="0" w:color="auto"/>
        <w:bottom w:val="none" w:sz="0" w:space="0" w:color="auto"/>
        <w:right w:val="none" w:sz="0" w:space="0" w:color="auto"/>
      </w:divBdr>
    </w:div>
    <w:div w:id="1275677989">
      <w:bodyDiv w:val="1"/>
      <w:marLeft w:val="0"/>
      <w:marRight w:val="0"/>
      <w:marTop w:val="0"/>
      <w:marBottom w:val="0"/>
      <w:divBdr>
        <w:top w:val="none" w:sz="0" w:space="0" w:color="auto"/>
        <w:left w:val="none" w:sz="0" w:space="0" w:color="auto"/>
        <w:bottom w:val="none" w:sz="0" w:space="0" w:color="auto"/>
        <w:right w:val="none" w:sz="0" w:space="0" w:color="auto"/>
      </w:divBdr>
    </w:div>
    <w:div w:id="1330255499">
      <w:bodyDiv w:val="1"/>
      <w:marLeft w:val="0"/>
      <w:marRight w:val="0"/>
      <w:marTop w:val="0"/>
      <w:marBottom w:val="0"/>
      <w:divBdr>
        <w:top w:val="none" w:sz="0" w:space="0" w:color="auto"/>
        <w:left w:val="none" w:sz="0" w:space="0" w:color="auto"/>
        <w:bottom w:val="none" w:sz="0" w:space="0" w:color="auto"/>
        <w:right w:val="none" w:sz="0" w:space="0" w:color="auto"/>
      </w:divBdr>
    </w:div>
    <w:div w:id="1362317617">
      <w:bodyDiv w:val="1"/>
      <w:marLeft w:val="0"/>
      <w:marRight w:val="0"/>
      <w:marTop w:val="0"/>
      <w:marBottom w:val="0"/>
      <w:divBdr>
        <w:top w:val="none" w:sz="0" w:space="0" w:color="auto"/>
        <w:left w:val="none" w:sz="0" w:space="0" w:color="auto"/>
        <w:bottom w:val="none" w:sz="0" w:space="0" w:color="auto"/>
        <w:right w:val="none" w:sz="0" w:space="0" w:color="auto"/>
      </w:divBdr>
    </w:div>
    <w:div w:id="1413696916">
      <w:bodyDiv w:val="1"/>
      <w:marLeft w:val="0"/>
      <w:marRight w:val="0"/>
      <w:marTop w:val="0"/>
      <w:marBottom w:val="0"/>
      <w:divBdr>
        <w:top w:val="none" w:sz="0" w:space="0" w:color="auto"/>
        <w:left w:val="none" w:sz="0" w:space="0" w:color="auto"/>
        <w:bottom w:val="none" w:sz="0" w:space="0" w:color="auto"/>
        <w:right w:val="none" w:sz="0" w:space="0" w:color="auto"/>
      </w:divBdr>
    </w:div>
    <w:div w:id="1494222235">
      <w:bodyDiv w:val="1"/>
      <w:marLeft w:val="0"/>
      <w:marRight w:val="0"/>
      <w:marTop w:val="0"/>
      <w:marBottom w:val="0"/>
      <w:divBdr>
        <w:top w:val="none" w:sz="0" w:space="0" w:color="auto"/>
        <w:left w:val="none" w:sz="0" w:space="0" w:color="auto"/>
        <w:bottom w:val="none" w:sz="0" w:space="0" w:color="auto"/>
        <w:right w:val="none" w:sz="0" w:space="0" w:color="auto"/>
      </w:divBdr>
    </w:div>
    <w:div w:id="1536036482">
      <w:bodyDiv w:val="1"/>
      <w:marLeft w:val="0"/>
      <w:marRight w:val="0"/>
      <w:marTop w:val="0"/>
      <w:marBottom w:val="0"/>
      <w:divBdr>
        <w:top w:val="none" w:sz="0" w:space="0" w:color="auto"/>
        <w:left w:val="none" w:sz="0" w:space="0" w:color="auto"/>
        <w:bottom w:val="none" w:sz="0" w:space="0" w:color="auto"/>
        <w:right w:val="none" w:sz="0" w:space="0" w:color="auto"/>
      </w:divBdr>
    </w:div>
    <w:div w:id="1682270702">
      <w:bodyDiv w:val="1"/>
      <w:marLeft w:val="0"/>
      <w:marRight w:val="0"/>
      <w:marTop w:val="0"/>
      <w:marBottom w:val="0"/>
      <w:divBdr>
        <w:top w:val="none" w:sz="0" w:space="0" w:color="auto"/>
        <w:left w:val="none" w:sz="0" w:space="0" w:color="auto"/>
        <w:bottom w:val="none" w:sz="0" w:space="0" w:color="auto"/>
        <w:right w:val="none" w:sz="0" w:space="0" w:color="auto"/>
      </w:divBdr>
    </w:div>
    <w:div w:id="1750729460">
      <w:bodyDiv w:val="1"/>
      <w:marLeft w:val="0"/>
      <w:marRight w:val="0"/>
      <w:marTop w:val="0"/>
      <w:marBottom w:val="0"/>
      <w:divBdr>
        <w:top w:val="none" w:sz="0" w:space="0" w:color="auto"/>
        <w:left w:val="none" w:sz="0" w:space="0" w:color="auto"/>
        <w:bottom w:val="none" w:sz="0" w:space="0" w:color="auto"/>
        <w:right w:val="none" w:sz="0" w:space="0" w:color="auto"/>
      </w:divBdr>
    </w:div>
    <w:div w:id="1875271203">
      <w:bodyDiv w:val="1"/>
      <w:marLeft w:val="0"/>
      <w:marRight w:val="0"/>
      <w:marTop w:val="0"/>
      <w:marBottom w:val="0"/>
      <w:divBdr>
        <w:top w:val="none" w:sz="0" w:space="0" w:color="auto"/>
        <w:left w:val="none" w:sz="0" w:space="0" w:color="auto"/>
        <w:bottom w:val="none" w:sz="0" w:space="0" w:color="auto"/>
        <w:right w:val="none" w:sz="0" w:space="0" w:color="auto"/>
      </w:divBdr>
    </w:div>
    <w:div w:id="1988968559">
      <w:bodyDiv w:val="1"/>
      <w:marLeft w:val="0"/>
      <w:marRight w:val="0"/>
      <w:marTop w:val="0"/>
      <w:marBottom w:val="0"/>
      <w:divBdr>
        <w:top w:val="none" w:sz="0" w:space="0" w:color="auto"/>
        <w:left w:val="none" w:sz="0" w:space="0" w:color="auto"/>
        <w:bottom w:val="none" w:sz="0" w:space="0" w:color="auto"/>
        <w:right w:val="none" w:sz="0" w:space="0" w:color="auto"/>
      </w:divBdr>
    </w:div>
    <w:div w:id="2083287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dichvucong.dongthap.gov.vn" TargetMode="External"/><Relationship Id="rId21" Type="http://schemas.openxmlformats.org/officeDocument/2006/relationships/hyperlink" Target="http://egov.dongthap.gov.vn" TargetMode="External"/><Relationship Id="rId42" Type="http://schemas.openxmlformats.org/officeDocument/2006/relationships/hyperlink" Target="http://dichvucong.dongthap.gov.vn" TargetMode="External"/><Relationship Id="rId63" Type="http://schemas.openxmlformats.org/officeDocument/2006/relationships/footer" Target="footer12.xml"/><Relationship Id="rId84" Type="http://schemas.openxmlformats.org/officeDocument/2006/relationships/hyperlink" Target="http://egov.dongthap.gov.vn" TargetMode="External"/><Relationship Id="rId138" Type="http://schemas.openxmlformats.org/officeDocument/2006/relationships/hyperlink" Target="https://thuvienphapluat.vn/van-ban/lao-dong-tien-luong/nghi-dinh-152-2020-nd-cp-quan-ly-nguoi-lao-dong-nuoc-ngoai-lam-viec-tai-viet-nam-280261.aspx" TargetMode="External"/><Relationship Id="rId159" Type="http://schemas.openxmlformats.org/officeDocument/2006/relationships/footer" Target="footer30.xml"/><Relationship Id="rId170" Type="http://schemas.openxmlformats.org/officeDocument/2006/relationships/fontTable" Target="fontTable.xml"/><Relationship Id="rId107" Type="http://schemas.openxmlformats.org/officeDocument/2006/relationships/hyperlink" Target="http://egov.dongthap.gov.vn" TargetMode="External"/><Relationship Id="rId11" Type="http://schemas.openxmlformats.org/officeDocument/2006/relationships/hyperlink" Target="http://egov.dongthap.gov.vn" TargetMode="External"/><Relationship Id="rId32" Type="http://schemas.openxmlformats.org/officeDocument/2006/relationships/hyperlink" Target="http://egov.dongthap.gov.vn" TargetMode="External"/><Relationship Id="rId53" Type="http://schemas.openxmlformats.org/officeDocument/2006/relationships/hyperlink" Target="http://egov.dongthap.gov.vn" TargetMode="External"/><Relationship Id="rId74" Type="http://schemas.openxmlformats.org/officeDocument/2006/relationships/hyperlink" Target="http://dichvucong.dongthap.gov.vn" TargetMode="External"/><Relationship Id="rId128" Type="http://schemas.openxmlformats.org/officeDocument/2006/relationships/hyperlink" Target="http://egov.dongthap.gov.vn" TargetMode="External"/><Relationship Id="rId149" Type="http://schemas.openxmlformats.org/officeDocument/2006/relationships/hyperlink" Target="http://egov.dongthap.gov.vn" TargetMode="External"/><Relationship Id="rId5" Type="http://schemas.openxmlformats.org/officeDocument/2006/relationships/webSettings" Target="webSettings.xml"/><Relationship Id="rId95" Type="http://schemas.openxmlformats.org/officeDocument/2006/relationships/hyperlink" Target="https://thuvienphapluat.vn/van-ban/lao-dong-tien-luong/nghi-dinh-145-2020-nd-cp-huong-dan-bo-luat-lao-dong-ve-dieu-kien-lao-dong-quan-he-lao-dong-459400.aspx" TargetMode="External"/><Relationship Id="rId160" Type="http://schemas.openxmlformats.org/officeDocument/2006/relationships/hyperlink" Target="http://egov.dongthap.gov.vn" TargetMode="External"/><Relationship Id="rId22" Type="http://schemas.openxmlformats.org/officeDocument/2006/relationships/header" Target="header3.xml"/><Relationship Id="rId43" Type="http://schemas.openxmlformats.org/officeDocument/2006/relationships/hyperlink" Target="http://dichvucong.dongthap.gov.vn" TargetMode="External"/><Relationship Id="rId64" Type="http://schemas.openxmlformats.org/officeDocument/2006/relationships/hyperlink" Target="http://egov.dongthap.gov.vn" TargetMode="External"/><Relationship Id="rId118" Type="http://schemas.openxmlformats.org/officeDocument/2006/relationships/footer" Target="footer21.xml"/><Relationship Id="rId139" Type="http://schemas.openxmlformats.org/officeDocument/2006/relationships/hyperlink" Target="http://egov.dongthap.gov.vn" TargetMode="External"/><Relationship Id="rId85" Type="http://schemas.openxmlformats.org/officeDocument/2006/relationships/hyperlink" Target="https://thuvienphapluat.vn/van-ban/lao-dong-tien-luong/nghi-dinh-145-2020-nd-cp-huong-dan-bo-luat-lao-dong-ve-dieu-kien-lao-dong-quan-he-lao-dong-459400.aspx" TargetMode="External"/><Relationship Id="rId150" Type="http://schemas.openxmlformats.org/officeDocument/2006/relationships/hyperlink" Target="http://egov.dongthap.gov.vn" TargetMode="External"/><Relationship Id="rId171" Type="http://schemas.openxmlformats.org/officeDocument/2006/relationships/theme" Target="theme/theme1.xml"/><Relationship Id="rId12" Type="http://schemas.openxmlformats.org/officeDocument/2006/relationships/header" Target="header2.xml"/><Relationship Id="rId33" Type="http://schemas.openxmlformats.org/officeDocument/2006/relationships/header" Target="header5.xml"/><Relationship Id="rId108" Type="http://schemas.openxmlformats.org/officeDocument/2006/relationships/header" Target="header14.xml"/><Relationship Id="rId129" Type="http://schemas.openxmlformats.org/officeDocument/2006/relationships/hyperlink" Target="https://thuvienphapluat.vn/van-ban/lao-dong-tien-luong/nghi-dinh-152-2020-nd-cp-quan-ly-nguoi-lao-dong-nuoc-ngoai-lam-viec-tai-viet-nam-280261.aspx" TargetMode="External"/><Relationship Id="rId54" Type="http://schemas.openxmlformats.org/officeDocument/2006/relationships/hyperlink" Target="http://dichvucong.dongthap.gov.vn" TargetMode="External"/><Relationship Id="rId70" Type="http://schemas.openxmlformats.org/officeDocument/2006/relationships/hyperlink" Target="http://egov.dongthap.gov.vn" TargetMode="External"/><Relationship Id="rId75" Type="http://schemas.openxmlformats.org/officeDocument/2006/relationships/hyperlink" Target="https://thuvienphapluat.vn/van-ban/lao-dong-tien-luong/thong-tu-10-2020-tt-bldtbxh-huong-dan-bo-luat-lao-dong-noi-dung-hop-dong-lao-dong-454406.aspx" TargetMode="External"/><Relationship Id="rId91" Type="http://schemas.openxmlformats.org/officeDocument/2006/relationships/hyperlink" Target="https://thuvienphapluat.vn/van-ban/lao-dong-tien-luong/nghi-dinh-145-2020-nd-cp-huong-dan-bo-luat-lao-dong-ve-dieu-kien-lao-dong-quan-he-lao-dong-459400.aspx" TargetMode="External"/><Relationship Id="rId96" Type="http://schemas.openxmlformats.org/officeDocument/2006/relationships/hyperlink" Target="http://egov.dongthap.gov.vn" TargetMode="External"/><Relationship Id="rId140" Type="http://schemas.openxmlformats.org/officeDocument/2006/relationships/hyperlink" Target="https://thuvienphapluat.vn/van-ban/lao-dong-tien-luong/nghi-dinh-152-2020-nd-cp-quan-ly-nguoi-lao-dong-nuoc-ngoai-lam-viec-tai-viet-nam-280261.aspx" TargetMode="External"/><Relationship Id="rId145" Type="http://schemas.openxmlformats.org/officeDocument/2006/relationships/hyperlink" Target="http://egov.dongthap.gov.vn" TargetMode="External"/><Relationship Id="rId161" Type="http://schemas.openxmlformats.org/officeDocument/2006/relationships/hyperlink" Target="http://egov.dongthap.gov.vn" TargetMode="External"/><Relationship Id="rId166" Type="http://schemas.openxmlformats.org/officeDocument/2006/relationships/footer" Target="footer3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4.xml"/><Relationship Id="rId28" Type="http://schemas.openxmlformats.org/officeDocument/2006/relationships/hyperlink" Target="http://egov.dongthap.gov.vn" TargetMode="External"/><Relationship Id="rId49" Type="http://schemas.openxmlformats.org/officeDocument/2006/relationships/hyperlink" Target="http://dichvucong.dongthap.gov.vn" TargetMode="External"/><Relationship Id="rId114" Type="http://schemas.openxmlformats.org/officeDocument/2006/relationships/header" Target="header16.xml"/><Relationship Id="rId119" Type="http://schemas.openxmlformats.org/officeDocument/2006/relationships/footer" Target="footer22.xml"/><Relationship Id="rId44" Type="http://schemas.openxmlformats.org/officeDocument/2006/relationships/hyperlink" Target="http://dichvucong.dongthap.gov.vn" TargetMode="External"/><Relationship Id="rId60" Type="http://schemas.openxmlformats.org/officeDocument/2006/relationships/hyperlink" Target="http://egov.dongthap.gov.vn" TargetMode="External"/><Relationship Id="rId65" Type="http://schemas.openxmlformats.org/officeDocument/2006/relationships/hyperlink" Target="http://egov.dongthap.gov.vn" TargetMode="External"/><Relationship Id="rId81" Type="http://schemas.openxmlformats.org/officeDocument/2006/relationships/hyperlink" Target="https://thuvienphapluat.vn/van-ban/lao-dong-tien-luong/nghi-dinh-145-2020-nd-cp-huong-dan-bo-luat-lao-dong-ve-dieu-kien-lao-dong-quan-he-lao-dong-459400.aspx" TargetMode="External"/><Relationship Id="rId86" Type="http://schemas.openxmlformats.org/officeDocument/2006/relationships/hyperlink" Target="https://thuvienphapluat.vn/van-ban/lao-dong-tien-luong/nghi-dinh-145-2020-nd-cp-huong-dan-bo-luat-lao-dong-ve-dieu-kien-lao-dong-quan-he-lao-dong-459400.aspx" TargetMode="External"/><Relationship Id="rId130" Type="http://schemas.openxmlformats.org/officeDocument/2006/relationships/hyperlink" Target="http://egov.dongthap.gov.vn" TargetMode="External"/><Relationship Id="rId135" Type="http://schemas.openxmlformats.org/officeDocument/2006/relationships/footer" Target="footer25.xml"/><Relationship Id="rId151" Type="http://schemas.openxmlformats.org/officeDocument/2006/relationships/hyperlink" Target="http://egov.dongthap.gov.vn" TargetMode="External"/><Relationship Id="rId156" Type="http://schemas.openxmlformats.org/officeDocument/2006/relationships/header" Target="header19.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hyperlink" Target="http://egov.dongthap.gov.vn" TargetMode="External"/><Relationship Id="rId109" Type="http://schemas.openxmlformats.org/officeDocument/2006/relationships/hyperlink" Target="http://egov.dongthap.gov.vn" TargetMode="External"/><Relationship Id="rId34" Type="http://schemas.openxmlformats.org/officeDocument/2006/relationships/header" Target="header6.xml"/><Relationship Id="rId50" Type="http://schemas.openxmlformats.org/officeDocument/2006/relationships/hyperlink" Target="http://dichvucong.dongthap.gov.vn" TargetMode="External"/><Relationship Id="rId55" Type="http://schemas.openxmlformats.org/officeDocument/2006/relationships/hyperlink" Target="http://egov.dongthap.gov.vn" TargetMode="External"/><Relationship Id="rId76" Type="http://schemas.openxmlformats.org/officeDocument/2006/relationships/hyperlink" Target="http://egov.dongthap.gov.vn" TargetMode="External"/><Relationship Id="rId97" Type="http://schemas.openxmlformats.org/officeDocument/2006/relationships/hyperlink" Target="https://thuvienphapluat.vn/van-ban/lao-dong-tien-luong/nghi-dinh-145-2020-nd-cp-huong-dan-bo-luat-lao-dong-ve-dieu-kien-lao-dong-quan-he-lao-dong-459400.aspx" TargetMode="External"/><Relationship Id="rId104" Type="http://schemas.openxmlformats.org/officeDocument/2006/relationships/hyperlink" Target="http://egov.dongthap.gov.vn" TargetMode="External"/><Relationship Id="rId120" Type="http://schemas.openxmlformats.org/officeDocument/2006/relationships/hyperlink" Target="http://dichvucong.dongthap.gov.vn" TargetMode="External"/><Relationship Id="rId125" Type="http://schemas.openxmlformats.org/officeDocument/2006/relationships/hyperlink" Target="https://thuvienphapluat.vn/van-ban/lao-dong-tien-luong/nghi-dinh-152-2020-nd-cp-quan-ly-nguoi-lao-dong-nuoc-ngoai-lam-viec-tai-viet-nam-280261.aspx" TargetMode="External"/><Relationship Id="rId141" Type="http://schemas.openxmlformats.org/officeDocument/2006/relationships/hyperlink" Target="http://egov.dongthap.gov.vn" TargetMode="External"/><Relationship Id="rId146" Type="http://schemas.openxmlformats.org/officeDocument/2006/relationships/hyperlink" Target="http://egov.dongthap.gov.vn" TargetMode="External"/><Relationship Id="rId167" Type="http://schemas.openxmlformats.org/officeDocument/2006/relationships/hyperlink" Target="http://egov.dongthap.gov.vn" TargetMode="External"/><Relationship Id="rId7" Type="http://schemas.openxmlformats.org/officeDocument/2006/relationships/endnotes" Target="endnotes.xml"/><Relationship Id="rId71" Type="http://schemas.openxmlformats.org/officeDocument/2006/relationships/header" Target="header13.xml"/><Relationship Id="rId92" Type="http://schemas.openxmlformats.org/officeDocument/2006/relationships/hyperlink" Target="http://egov.dongthap.gov.vn" TargetMode="External"/><Relationship Id="rId162" Type="http://schemas.openxmlformats.org/officeDocument/2006/relationships/header" Target="header20.xml"/><Relationship Id="rId2" Type="http://schemas.openxmlformats.org/officeDocument/2006/relationships/numbering" Target="numbering.xml"/><Relationship Id="rId29" Type="http://schemas.openxmlformats.org/officeDocument/2006/relationships/hyperlink" Target="http://egov.dongthap.gov.vn" TargetMode="External"/><Relationship Id="rId24" Type="http://schemas.openxmlformats.org/officeDocument/2006/relationships/footer" Target="footer7.xml"/><Relationship Id="rId40" Type="http://schemas.openxmlformats.org/officeDocument/2006/relationships/header" Target="header9.xml"/><Relationship Id="rId45" Type="http://schemas.openxmlformats.org/officeDocument/2006/relationships/hyperlink" Target="http://dichvucong.dongthap.gov.vn" TargetMode="External"/><Relationship Id="rId66" Type="http://schemas.openxmlformats.org/officeDocument/2006/relationships/hyperlink" Target="http://egov.dongthap.gov.vn" TargetMode="External"/><Relationship Id="rId87" Type="http://schemas.openxmlformats.org/officeDocument/2006/relationships/hyperlink" Target="https://thuvienphapluat.vn/van-ban/lao-dong-tien-luong/nghi-dinh-145-2020-nd-cp-huong-dan-bo-luat-lao-dong-ve-dieu-kien-lao-dong-quan-he-lao-dong-459400.aspx" TargetMode="External"/><Relationship Id="rId110" Type="http://schemas.openxmlformats.org/officeDocument/2006/relationships/footer" Target="footer18.xml"/><Relationship Id="rId115" Type="http://schemas.openxmlformats.org/officeDocument/2006/relationships/footer" Target="footer20.xml"/><Relationship Id="rId131" Type="http://schemas.openxmlformats.org/officeDocument/2006/relationships/hyperlink" Target="https://thuvienphapluat.vn/van-ban/lao-dong-tien-luong/nghi-dinh-152-2020-nd-cp-quan-ly-nguoi-lao-dong-nuoc-ngoai-lam-viec-tai-viet-nam-280261.aspx" TargetMode="External"/><Relationship Id="rId136" Type="http://schemas.openxmlformats.org/officeDocument/2006/relationships/hyperlink" Target="http://egov.dongthap.gov.vn" TargetMode="External"/><Relationship Id="rId157" Type="http://schemas.openxmlformats.org/officeDocument/2006/relationships/footer" Target="footer28.xml"/><Relationship Id="rId61" Type="http://schemas.openxmlformats.org/officeDocument/2006/relationships/header" Target="header12.xml"/><Relationship Id="rId82" Type="http://schemas.openxmlformats.org/officeDocument/2006/relationships/footer" Target="footer14.xml"/><Relationship Id="rId152" Type="http://schemas.openxmlformats.org/officeDocument/2006/relationships/hyperlink" Target="http://dichvucong.dongthap.gov.vn" TargetMode="External"/><Relationship Id="rId19" Type="http://schemas.openxmlformats.org/officeDocument/2006/relationships/hyperlink" Target="http://egov.dongthap.gov.vn" TargetMode="External"/><Relationship Id="rId14" Type="http://schemas.openxmlformats.org/officeDocument/2006/relationships/footer" Target="footer4.xml"/><Relationship Id="rId30" Type="http://schemas.openxmlformats.org/officeDocument/2006/relationships/hyperlink" Target="http://egov.dongthap.gov.vn" TargetMode="External"/><Relationship Id="rId35" Type="http://schemas.openxmlformats.org/officeDocument/2006/relationships/hyperlink" Target="http://egov.dongthap.gov.vn" TargetMode="External"/><Relationship Id="rId56" Type="http://schemas.openxmlformats.org/officeDocument/2006/relationships/hyperlink" Target="http://egov.dongthap.gov.vn" TargetMode="External"/><Relationship Id="rId77" Type="http://schemas.openxmlformats.org/officeDocument/2006/relationships/hyperlink" Target="https://thuvienphapluat.vn/van-ban/lao-dong-tien-luong/nghi-dinh-145-2020-nd-cp-huong-dan-bo-luat-lao-dong-ve-dieu-kien-lao-dong-quan-he-lao-dong-459400.aspx" TargetMode="External"/><Relationship Id="rId100" Type="http://schemas.openxmlformats.org/officeDocument/2006/relationships/hyperlink" Target="https://thuvienphapluat.vn/van-ban/lao-dong-tien-luong/nghi-dinh-145-2020-nd-cp-huong-dan-bo-luat-lao-dong-ve-dieu-kien-lao-dong-quan-he-lao-dong-459400.aspx" TargetMode="External"/><Relationship Id="rId105" Type="http://schemas.openxmlformats.org/officeDocument/2006/relationships/hyperlink" Target="https://thuvienphapluat.vn/van-ban/lao-dong-tien-luong/nghi-dinh-145-2020-nd-cp-huong-dan-bo-luat-lao-dong-ve-dieu-kien-lao-dong-quan-he-lao-dong-459400.aspx" TargetMode="External"/><Relationship Id="rId126" Type="http://schemas.openxmlformats.org/officeDocument/2006/relationships/hyperlink" Target="http://egov.dongthap.gov.vn" TargetMode="External"/><Relationship Id="rId147" Type="http://schemas.openxmlformats.org/officeDocument/2006/relationships/hyperlink" Target="http://egov.dongthap.gov.vn" TargetMode="External"/><Relationship Id="rId168" Type="http://schemas.openxmlformats.org/officeDocument/2006/relationships/hyperlink" Target="http://egov.dongthap.gov.vn" TargetMode="External"/><Relationship Id="rId8" Type="http://schemas.openxmlformats.org/officeDocument/2006/relationships/header" Target="header1.xml"/><Relationship Id="rId51" Type="http://schemas.openxmlformats.org/officeDocument/2006/relationships/hyperlink" Target="http://egov.dongthap.gov.vn" TargetMode="External"/><Relationship Id="rId72" Type="http://schemas.openxmlformats.org/officeDocument/2006/relationships/hyperlink" Target="http://dichvucong.dongthap.gov.vn" TargetMode="External"/><Relationship Id="rId93" Type="http://schemas.openxmlformats.org/officeDocument/2006/relationships/hyperlink" Target="https://thuvienphapluat.vn/van-ban/lao-dong-tien-luong/nghi-dinh-145-2020-nd-cp-huong-dan-bo-luat-lao-dong-ve-dieu-kien-lao-dong-quan-he-lao-dong-459400.aspx" TargetMode="External"/><Relationship Id="rId98" Type="http://schemas.openxmlformats.org/officeDocument/2006/relationships/hyperlink" Target="https://thuvienphapluat.vn/van-ban/lao-dong-tien-luong/nghi-dinh-145-2020-nd-cp-huong-dan-bo-luat-lao-dong-ve-dieu-kien-lao-dong-quan-he-lao-dong-459400.aspx" TargetMode="External"/><Relationship Id="rId121" Type="http://schemas.openxmlformats.org/officeDocument/2006/relationships/hyperlink" Target="http://dichvucong.dongthap.gov.vn" TargetMode="External"/><Relationship Id="rId142" Type="http://schemas.openxmlformats.org/officeDocument/2006/relationships/footer" Target="footer26.xml"/><Relationship Id="rId163" Type="http://schemas.openxmlformats.org/officeDocument/2006/relationships/footer" Target="footer31.xml"/><Relationship Id="rId3" Type="http://schemas.openxmlformats.org/officeDocument/2006/relationships/styles" Target="styles.xml"/><Relationship Id="rId25" Type="http://schemas.openxmlformats.org/officeDocument/2006/relationships/footer" Target="footer8.xml"/><Relationship Id="rId46" Type="http://schemas.openxmlformats.org/officeDocument/2006/relationships/footer" Target="footer9.xml"/><Relationship Id="rId67" Type="http://schemas.openxmlformats.org/officeDocument/2006/relationships/hyperlink" Target="http://egov.dongthap.gov.vn" TargetMode="External"/><Relationship Id="rId116" Type="http://schemas.openxmlformats.org/officeDocument/2006/relationships/hyperlink" Target="https://thuvienphapluat.vn/van-ban/lao-dong-tien-luong/nghi-dinh-61-2015-nd-cp-chinh-sach-ho-tro-tao-viec-lam-quy-quoc-gia-ve-viec-lam-281864.aspx" TargetMode="External"/><Relationship Id="rId137" Type="http://schemas.openxmlformats.org/officeDocument/2006/relationships/hyperlink" Target="https://thuvienphapluat.vn/van-ban/lao-dong-tien-luong/nghi-dinh-152-2020-nd-cp-quan-ly-nguoi-lao-dong-nuoc-ngoai-lam-viec-tai-viet-nam-280261.aspx" TargetMode="External"/><Relationship Id="rId158" Type="http://schemas.openxmlformats.org/officeDocument/2006/relationships/footer" Target="footer29.xml"/><Relationship Id="rId20" Type="http://schemas.openxmlformats.org/officeDocument/2006/relationships/hyperlink" Target="http://egov.dongthap.gov.vn" TargetMode="External"/><Relationship Id="rId41" Type="http://schemas.openxmlformats.org/officeDocument/2006/relationships/hyperlink" Target="http://egov.dongthap.gov.vn" TargetMode="External"/><Relationship Id="rId62" Type="http://schemas.openxmlformats.org/officeDocument/2006/relationships/footer" Target="footer11.xml"/><Relationship Id="rId83" Type="http://schemas.openxmlformats.org/officeDocument/2006/relationships/footer" Target="footer15.xml"/><Relationship Id="rId88" Type="http://schemas.openxmlformats.org/officeDocument/2006/relationships/hyperlink" Target="https://thuvienphapluat.vn/van-ban/lao-dong-tien-luong/nghi-dinh-145-2020-nd-cp-huong-dan-bo-luat-lao-dong-ve-dieu-kien-lao-dong-quan-he-lao-dong-459400.aspx" TargetMode="External"/><Relationship Id="rId111" Type="http://schemas.openxmlformats.org/officeDocument/2006/relationships/footer" Target="footer19.xml"/><Relationship Id="rId132" Type="http://schemas.openxmlformats.org/officeDocument/2006/relationships/hyperlink" Target="https://thuvienphapluat.vn/van-ban/lao-dong-tien-luong/nghi-dinh-70-2023-nd-cp-sua-doi-nghi-dinh-152-2020-nd-cp-lao-dong-nuoc-ngoai-579513.aspx" TargetMode="External"/><Relationship Id="rId153" Type="http://schemas.openxmlformats.org/officeDocument/2006/relationships/hyperlink" Target="http://dichvucong.dongthap.gov.vn" TargetMode="External"/><Relationship Id="rId15" Type="http://schemas.openxmlformats.org/officeDocument/2006/relationships/hyperlink" Target="http://egov.dongthap.gov.vn" TargetMode="External"/><Relationship Id="rId36" Type="http://schemas.openxmlformats.org/officeDocument/2006/relationships/header" Target="header7.xml"/><Relationship Id="rId57" Type="http://schemas.openxmlformats.org/officeDocument/2006/relationships/hyperlink" Target="http://egov.dongthap.gov.vn" TargetMode="External"/><Relationship Id="rId106" Type="http://schemas.openxmlformats.org/officeDocument/2006/relationships/hyperlink" Target="https://thuvienphapluat.vn/van-ban/lao-dong-tien-luong/nghi-dinh-145-2020-nd-cp-huong-dan-bo-luat-lao-dong-ve-dieu-kien-lao-dong-quan-he-lao-dong-459400.aspx" TargetMode="External"/><Relationship Id="rId127" Type="http://schemas.openxmlformats.org/officeDocument/2006/relationships/hyperlink" Target="http://egov.dongthap.gov.vn" TargetMode="External"/><Relationship Id="rId10" Type="http://schemas.openxmlformats.org/officeDocument/2006/relationships/footer" Target="footer2.xml"/><Relationship Id="rId31" Type="http://schemas.openxmlformats.org/officeDocument/2006/relationships/hyperlink" Target="http://egov.dongthap.gov.vn" TargetMode="External"/><Relationship Id="rId52" Type="http://schemas.openxmlformats.org/officeDocument/2006/relationships/hyperlink" Target="http://egov.dongthap.gov.vn" TargetMode="External"/><Relationship Id="rId73" Type="http://schemas.openxmlformats.org/officeDocument/2006/relationships/hyperlink" Target="https://thuvienphapluat.vn/van-ban/lao-dong-tien-luong/thong-tu-10-2020-tt-bldtbxh-huong-dan-bo-luat-lao-dong-noi-dung-hop-dong-lao-dong-454406.aspx" TargetMode="External"/><Relationship Id="rId78" Type="http://schemas.openxmlformats.org/officeDocument/2006/relationships/hyperlink" Target="http://egov.dongthap.gov.vn" TargetMode="External"/><Relationship Id="rId94" Type="http://schemas.openxmlformats.org/officeDocument/2006/relationships/hyperlink" Target="https://thuvienphapluat.vn/van-ban/lao-dong-tien-luong/nghi-dinh-145-2020-nd-cp-huong-dan-bo-luat-lao-dong-ve-dieu-kien-lao-dong-quan-he-lao-dong-459400.aspx" TargetMode="External"/><Relationship Id="rId99" Type="http://schemas.openxmlformats.org/officeDocument/2006/relationships/hyperlink" Target="https://thuvienphapluat.vn/van-ban/lao-dong-tien-luong/nghi-dinh-145-2020-nd-cp-huong-dan-bo-luat-lao-dong-ve-dieu-kien-lao-dong-quan-he-lao-dong-459400.aspx" TargetMode="External"/><Relationship Id="rId101" Type="http://schemas.openxmlformats.org/officeDocument/2006/relationships/hyperlink" Target="https://thuvienphapluat.vn/van-ban/lao-dong-tien-luong/nghi-dinh-145-2020-nd-cp-huong-dan-bo-luat-lao-dong-ve-dieu-kien-lao-dong-quan-he-lao-dong-459400.aspx" TargetMode="External"/><Relationship Id="rId122" Type="http://schemas.openxmlformats.org/officeDocument/2006/relationships/hyperlink" Target="http://dichvucong.dongthap.gov.vn" TargetMode="External"/><Relationship Id="rId143" Type="http://schemas.openxmlformats.org/officeDocument/2006/relationships/footer" Target="footer27.xml"/><Relationship Id="rId148" Type="http://schemas.openxmlformats.org/officeDocument/2006/relationships/header" Target="header17.xml"/><Relationship Id="rId164" Type="http://schemas.openxmlformats.org/officeDocument/2006/relationships/footer" Target="footer32.xml"/><Relationship Id="rId169" Type="http://schemas.openxmlformats.org/officeDocument/2006/relationships/hyperlink" Target="https://thuvienphapluat.vn/van-ban/lao-dong-tien-luong/thong-tu-09-2020-tt-bldtbxh-huong-dan-bo-luat-lao-dong-ve-lao-dong-chua-thanh-nien-466418.aspx"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http://egov.dongthap.gov.vn" TargetMode="External"/><Relationship Id="rId47" Type="http://schemas.openxmlformats.org/officeDocument/2006/relationships/footer" Target="footer10.xml"/><Relationship Id="rId68" Type="http://schemas.openxmlformats.org/officeDocument/2006/relationships/hyperlink" Target="http://egov.dongthap.gov.vn" TargetMode="External"/><Relationship Id="rId89" Type="http://schemas.openxmlformats.org/officeDocument/2006/relationships/hyperlink" Target="https://thuvienphapluat.vn/van-ban/lao-dong-tien-luong/nghi-dinh-145-2020-nd-cp-huong-dan-bo-luat-lao-dong-ve-dieu-kien-lao-dong-quan-he-lao-dong-459400.aspx" TargetMode="External"/><Relationship Id="rId112" Type="http://schemas.openxmlformats.org/officeDocument/2006/relationships/hyperlink" Target="http://egov.dongthap.gov.vn" TargetMode="External"/><Relationship Id="rId133" Type="http://schemas.openxmlformats.org/officeDocument/2006/relationships/hyperlink" Target="https://thuvienphapluat.vn/van-ban/lao-dong-tien-luong/nghi-dinh-152-2020-nd-cp-quan-ly-nguoi-lao-dong-nuoc-ngoai-lam-viec-tai-viet-nam-280261.aspx" TargetMode="External"/><Relationship Id="rId154" Type="http://schemas.openxmlformats.org/officeDocument/2006/relationships/hyperlink" Target="http://egov.dongthap.gov.vn" TargetMode="External"/><Relationship Id="rId16" Type="http://schemas.openxmlformats.org/officeDocument/2006/relationships/hyperlink" Target="http://egov.dongthap.gov.vn" TargetMode="External"/><Relationship Id="rId37" Type="http://schemas.openxmlformats.org/officeDocument/2006/relationships/header" Target="header8.xml"/><Relationship Id="rId58" Type="http://schemas.openxmlformats.org/officeDocument/2006/relationships/header" Target="header10.xml"/><Relationship Id="rId79" Type="http://schemas.openxmlformats.org/officeDocument/2006/relationships/hyperlink" Target="https://thuvienphapluat.vn/van-ban/lao-dong-tien-luong/nghi-dinh-145-2020-nd-cp-huong-dan-bo-luat-lao-dong-ve-dieu-kien-lao-dong-quan-he-lao-dong-459400.aspx" TargetMode="External"/><Relationship Id="rId102" Type="http://schemas.openxmlformats.org/officeDocument/2006/relationships/footer" Target="footer16.xml"/><Relationship Id="rId123" Type="http://schemas.openxmlformats.org/officeDocument/2006/relationships/footer" Target="footer23.xml"/><Relationship Id="rId144" Type="http://schemas.openxmlformats.org/officeDocument/2006/relationships/hyperlink" Target="http://egov.dongthap.gov.vn" TargetMode="External"/><Relationship Id="rId90" Type="http://schemas.openxmlformats.org/officeDocument/2006/relationships/hyperlink" Target="https://thuvienphapluat.vn/van-ban/lao-dong-tien-luong/nghi-dinh-145-2020-nd-cp-huong-dan-bo-luat-lao-dong-ve-dieu-kien-lao-dong-quan-he-lao-dong-459400.aspx" TargetMode="External"/><Relationship Id="rId165" Type="http://schemas.openxmlformats.org/officeDocument/2006/relationships/header" Target="header21.xml"/><Relationship Id="rId27" Type="http://schemas.openxmlformats.org/officeDocument/2006/relationships/hyperlink" Target="http://egov.dongthap.gov.vn" TargetMode="External"/><Relationship Id="rId48" Type="http://schemas.openxmlformats.org/officeDocument/2006/relationships/hyperlink" Target="http://dichvucong.dongthap.gov.vn" TargetMode="External"/><Relationship Id="rId69" Type="http://schemas.openxmlformats.org/officeDocument/2006/relationships/footer" Target="footer13.xml"/><Relationship Id="rId113" Type="http://schemas.openxmlformats.org/officeDocument/2006/relationships/header" Target="header15.xml"/><Relationship Id="rId134" Type="http://schemas.openxmlformats.org/officeDocument/2006/relationships/footer" Target="footer24.xml"/><Relationship Id="rId80" Type="http://schemas.openxmlformats.org/officeDocument/2006/relationships/hyperlink" Target="https://thuvienphapluat.vn/van-ban/lao-dong-tien-luong/nghi-dinh-145-2020-nd-cp-huong-dan-bo-luat-lao-dong-ve-dieu-kien-lao-dong-quan-he-lao-dong-459400.aspx" TargetMode="External"/><Relationship Id="rId155" Type="http://schemas.openxmlformats.org/officeDocument/2006/relationships/header" Target="header18.xml"/><Relationship Id="rId17" Type="http://schemas.openxmlformats.org/officeDocument/2006/relationships/footer" Target="footer5.xml"/><Relationship Id="rId38" Type="http://schemas.openxmlformats.org/officeDocument/2006/relationships/hyperlink" Target="http://egov.dongthap.gov.vn" TargetMode="External"/><Relationship Id="rId59" Type="http://schemas.openxmlformats.org/officeDocument/2006/relationships/header" Target="header11.xml"/><Relationship Id="rId103" Type="http://schemas.openxmlformats.org/officeDocument/2006/relationships/footer" Target="footer17.xml"/><Relationship Id="rId124" Type="http://schemas.openxmlformats.org/officeDocument/2006/relationships/hyperlink" Target="http://egov.dongthap.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DA63A0-E703-4FEF-91F2-64C2C9290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1082</TotalTime>
  <Pages>95</Pages>
  <Words>201142</Words>
  <Characters>1146514</Characters>
  <Application>Microsoft Office Word</Application>
  <DocSecurity>0</DocSecurity>
  <Lines>9554</Lines>
  <Paragraphs>2689</Paragraphs>
  <ScaleCrop>false</ScaleCrop>
  <HeadingPairs>
    <vt:vector size="2" baseType="variant">
      <vt:variant>
        <vt:lpstr>Title</vt:lpstr>
      </vt:variant>
      <vt:variant>
        <vt:i4>1</vt:i4>
      </vt:variant>
    </vt:vector>
  </HeadingPairs>
  <TitlesOfParts>
    <vt:vector size="1" baseType="lpstr">
      <vt:lpstr/>
    </vt:vector>
  </TitlesOfParts>
  <Company>Nathan Nguyen</Company>
  <LinksUpToDate>false</LinksUpToDate>
  <CharactersWithSpaces>1344967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Do Khac HUy</cp:lastModifiedBy>
  <cp:revision>267</cp:revision>
  <dcterms:created xsi:type="dcterms:W3CDTF">2023-07-11T08:58:00Z</dcterms:created>
  <dcterms:modified xsi:type="dcterms:W3CDTF">2024-03-05T07:06:00Z</dcterms:modified>
</cp:coreProperties>
</file>